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E2907F" w14:textId="77777777" w:rsidR="00E54385" w:rsidRPr="00E54385" w:rsidRDefault="00801CF1" w:rsidP="001E6339">
      <w:pPr>
        <w:pStyle w:val="TOC1"/>
        <w:tabs>
          <w:tab w:val="clear" w:pos="9000"/>
          <w:tab w:val="clear" w:pos="9356"/>
          <w:tab w:val="left" w:pos="993"/>
          <w:tab w:val="right" w:leader="dot" w:pos="9498"/>
        </w:tabs>
        <w:spacing w:line="264" w:lineRule="auto"/>
        <w:rPr>
          <w:b w:val="0"/>
          <w:bCs/>
        </w:rPr>
      </w:pPr>
      <w:r w:rsidRPr="00CB317B">
        <w:rPr>
          <w:spacing w:val="-10"/>
          <w:sz w:val="30"/>
          <w:szCs w:val="30"/>
        </w:rPr>
        <w:t>MỤC LỤC</w:t>
      </w:r>
      <w:r w:rsidRPr="00CB317B">
        <w:rPr>
          <w:spacing w:val="-10"/>
          <w:sz w:val="30"/>
          <w:szCs w:val="30"/>
        </w:rPr>
        <w:fldChar w:fldCharType="begin"/>
      </w:r>
      <w:r w:rsidRPr="00CB317B">
        <w:rPr>
          <w:spacing w:val="-10"/>
          <w:sz w:val="30"/>
          <w:szCs w:val="30"/>
        </w:rPr>
        <w:instrText xml:space="preserve"> TOC \o "1-6" \h \z \u </w:instrText>
      </w:r>
      <w:r w:rsidRPr="00CB317B">
        <w:rPr>
          <w:spacing w:val="-10"/>
          <w:sz w:val="30"/>
          <w:szCs w:val="30"/>
        </w:rPr>
        <w:fldChar w:fldCharType="separate"/>
      </w:r>
    </w:p>
    <w:p w14:paraId="5DCE20AA" w14:textId="737A0446" w:rsidR="00E54385" w:rsidRPr="00E54385" w:rsidRDefault="00E54385" w:rsidP="001E6339">
      <w:pPr>
        <w:pStyle w:val="TOC2"/>
        <w:tabs>
          <w:tab w:val="clear" w:pos="1320"/>
          <w:tab w:val="clear" w:pos="9356"/>
          <w:tab w:val="left" w:pos="993"/>
          <w:tab w:val="right" w:leader="dot" w:pos="9498"/>
        </w:tabs>
        <w:spacing w:line="264" w:lineRule="auto"/>
        <w:ind w:left="0"/>
        <w:rPr>
          <w:kern w:val="2"/>
          <w:sz w:val="26"/>
          <w:lang w:eastAsia="zh-CN"/>
          <w14:ligatures w14:val="standardContextual"/>
        </w:rPr>
      </w:pPr>
      <w:hyperlink w:anchor="_Toc203730624" w:history="1">
        <w:r w:rsidRPr="00E54385">
          <w:rPr>
            <w:rStyle w:val="Hyperlink"/>
            <w:spacing w:val="-10"/>
            <w:sz w:val="26"/>
            <w:lang w:val="vi-VN"/>
          </w:rPr>
          <w:t>QUYỂN I.3: ĐẶC TÍNH KỸ THUẬT VẬT TƯ – THIẾT BỊ</w:t>
        </w:r>
        <w:r w:rsidRPr="00E54385">
          <w:rPr>
            <w:webHidden/>
            <w:sz w:val="26"/>
          </w:rPr>
          <w:tab/>
        </w:r>
        <w:r w:rsidRPr="00E54385">
          <w:rPr>
            <w:webHidden/>
            <w:sz w:val="26"/>
          </w:rPr>
          <w:fldChar w:fldCharType="begin"/>
        </w:r>
        <w:r w:rsidRPr="00E54385">
          <w:rPr>
            <w:webHidden/>
            <w:sz w:val="26"/>
          </w:rPr>
          <w:instrText xml:space="preserve"> PAGEREF _Toc203730624 \h </w:instrText>
        </w:r>
        <w:r w:rsidRPr="00E54385">
          <w:rPr>
            <w:webHidden/>
            <w:sz w:val="26"/>
          </w:rPr>
        </w:r>
        <w:r w:rsidRPr="00E54385">
          <w:rPr>
            <w:webHidden/>
            <w:sz w:val="26"/>
          </w:rPr>
          <w:fldChar w:fldCharType="separate"/>
        </w:r>
        <w:r w:rsidRPr="00E54385">
          <w:rPr>
            <w:webHidden/>
            <w:sz w:val="26"/>
          </w:rPr>
          <w:t>7</w:t>
        </w:r>
        <w:r w:rsidRPr="00E54385">
          <w:rPr>
            <w:webHidden/>
            <w:sz w:val="26"/>
          </w:rPr>
          <w:fldChar w:fldCharType="end"/>
        </w:r>
      </w:hyperlink>
    </w:p>
    <w:p w14:paraId="47C8135E" w14:textId="272B5192" w:rsidR="00E54385" w:rsidRPr="00E54385" w:rsidRDefault="00E54385" w:rsidP="001E6339">
      <w:pPr>
        <w:pStyle w:val="TOC3"/>
        <w:rPr>
          <w:kern w:val="2"/>
          <w:lang w:val="en-US" w:eastAsia="zh-CN"/>
          <w14:ligatures w14:val="standardContextual"/>
        </w:rPr>
      </w:pPr>
      <w:hyperlink w:anchor="_Toc203730625" w:history="1">
        <w:r w:rsidRPr="00E54385">
          <w:rPr>
            <w:rStyle w:val="Hyperlink"/>
          </w:rPr>
          <w:t>CHƯƠNG 1: TỔNG QUÁT VỀ CÔNG TRÌNH</w:t>
        </w:r>
        <w:r w:rsidRPr="00E54385">
          <w:rPr>
            <w:webHidden/>
          </w:rPr>
          <w:tab/>
        </w:r>
        <w:r w:rsidRPr="00E54385">
          <w:rPr>
            <w:webHidden/>
          </w:rPr>
          <w:fldChar w:fldCharType="begin"/>
        </w:r>
        <w:r w:rsidRPr="00E54385">
          <w:rPr>
            <w:webHidden/>
          </w:rPr>
          <w:instrText xml:space="preserve"> PAGEREF _Toc203730625 \h </w:instrText>
        </w:r>
        <w:r w:rsidRPr="00E54385">
          <w:rPr>
            <w:webHidden/>
          </w:rPr>
        </w:r>
        <w:r w:rsidRPr="00E54385">
          <w:rPr>
            <w:webHidden/>
          </w:rPr>
          <w:fldChar w:fldCharType="separate"/>
        </w:r>
        <w:r w:rsidRPr="00E54385">
          <w:rPr>
            <w:webHidden/>
          </w:rPr>
          <w:t>7</w:t>
        </w:r>
        <w:r w:rsidRPr="00E54385">
          <w:rPr>
            <w:webHidden/>
          </w:rPr>
          <w:fldChar w:fldCharType="end"/>
        </w:r>
      </w:hyperlink>
    </w:p>
    <w:p w14:paraId="619BCF6B" w14:textId="53F7C8A1" w:rsidR="00E54385" w:rsidRPr="00E54385" w:rsidRDefault="00E54385" w:rsidP="001E6339">
      <w:pPr>
        <w:pStyle w:val="TOC5"/>
        <w:tabs>
          <w:tab w:val="left" w:pos="993"/>
          <w:tab w:val="right" w:leader="dot" w:pos="9498"/>
          <w:tab w:val="right" w:leader="dot" w:pos="9630"/>
        </w:tabs>
        <w:spacing w:after="0" w:line="264" w:lineRule="auto"/>
        <w:ind w:left="0"/>
        <w:rPr>
          <w:rFonts w:ascii="Times New Roman" w:hAnsi="Times New Roman"/>
          <w:bCs/>
          <w:noProof/>
          <w:kern w:val="2"/>
          <w:sz w:val="26"/>
          <w:szCs w:val="26"/>
          <w:lang w:val="en-US" w:eastAsia="zh-CN"/>
          <w14:ligatures w14:val="standardContextual"/>
        </w:rPr>
      </w:pPr>
      <w:hyperlink w:anchor="_Toc203730626" w:history="1">
        <w:r w:rsidRPr="00E54385">
          <w:rPr>
            <w:rStyle w:val="Hyperlink"/>
            <w:rFonts w:ascii="Times New Roman" w:hAnsi="Times New Roman"/>
            <w:bCs/>
            <w:noProof/>
            <w:spacing w:val="-10"/>
            <w:sz w:val="26"/>
            <w:szCs w:val="26"/>
          </w:rPr>
          <w:t>1.1. Cơ sở</w:t>
        </w:r>
        <w:r w:rsidR="00A451B8">
          <w:rPr>
            <w:rStyle w:val="Hyperlink"/>
            <w:rFonts w:ascii="Times New Roman" w:hAnsi="Times New Roman"/>
            <w:bCs/>
            <w:noProof/>
            <w:spacing w:val="-10"/>
            <w:sz w:val="26"/>
            <w:szCs w:val="26"/>
            <w:lang w:val="en-US"/>
          </w:rPr>
          <w:t xml:space="preserve"> pháp lý</w:t>
        </w:r>
        <w:r w:rsidRPr="00E54385">
          <w:rPr>
            <w:rStyle w:val="Hyperlink"/>
            <w:rFonts w:ascii="Times New Roman" w:hAnsi="Times New Roman"/>
            <w:bCs/>
            <w:noProof/>
            <w:spacing w:val="-10"/>
            <w:sz w:val="26"/>
            <w:szCs w:val="26"/>
          </w:rPr>
          <w:t>:</w:t>
        </w:r>
        <w:r w:rsidRPr="00E54385">
          <w:rPr>
            <w:rFonts w:ascii="Times New Roman" w:hAnsi="Times New Roman"/>
            <w:bCs/>
            <w:noProof/>
            <w:webHidden/>
            <w:sz w:val="26"/>
            <w:szCs w:val="26"/>
          </w:rPr>
          <w:tab/>
        </w:r>
        <w:r w:rsidRPr="00E54385">
          <w:rPr>
            <w:rFonts w:ascii="Times New Roman" w:hAnsi="Times New Roman"/>
            <w:bCs/>
            <w:noProof/>
            <w:webHidden/>
            <w:sz w:val="26"/>
            <w:szCs w:val="26"/>
          </w:rPr>
          <w:fldChar w:fldCharType="begin"/>
        </w:r>
        <w:r w:rsidRPr="00E54385">
          <w:rPr>
            <w:rFonts w:ascii="Times New Roman" w:hAnsi="Times New Roman"/>
            <w:bCs/>
            <w:noProof/>
            <w:webHidden/>
            <w:sz w:val="26"/>
            <w:szCs w:val="26"/>
          </w:rPr>
          <w:instrText xml:space="preserve"> PAGEREF _Toc203730626 \h </w:instrText>
        </w:r>
        <w:r w:rsidRPr="00E54385">
          <w:rPr>
            <w:rFonts w:ascii="Times New Roman" w:hAnsi="Times New Roman"/>
            <w:bCs/>
            <w:noProof/>
            <w:webHidden/>
            <w:sz w:val="26"/>
            <w:szCs w:val="26"/>
          </w:rPr>
        </w:r>
        <w:r w:rsidRPr="00E54385">
          <w:rPr>
            <w:rFonts w:ascii="Times New Roman" w:hAnsi="Times New Roman"/>
            <w:bCs/>
            <w:noProof/>
            <w:webHidden/>
            <w:sz w:val="26"/>
            <w:szCs w:val="26"/>
          </w:rPr>
          <w:fldChar w:fldCharType="separate"/>
        </w:r>
        <w:r w:rsidRPr="00E54385">
          <w:rPr>
            <w:rFonts w:ascii="Times New Roman" w:hAnsi="Times New Roman"/>
            <w:bCs/>
            <w:noProof/>
            <w:webHidden/>
            <w:sz w:val="26"/>
            <w:szCs w:val="26"/>
          </w:rPr>
          <w:t>7</w:t>
        </w:r>
        <w:r w:rsidRPr="00E54385">
          <w:rPr>
            <w:rFonts w:ascii="Times New Roman" w:hAnsi="Times New Roman"/>
            <w:bCs/>
            <w:noProof/>
            <w:webHidden/>
            <w:sz w:val="26"/>
            <w:szCs w:val="26"/>
          </w:rPr>
          <w:fldChar w:fldCharType="end"/>
        </w:r>
      </w:hyperlink>
    </w:p>
    <w:p w14:paraId="317126A5" w14:textId="624F3231" w:rsidR="00E54385" w:rsidRPr="00E54385" w:rsidRDefault="00A451B8" w:rsidP="001E6339">
      <w:pPr>
        <w:pStyle w:val="TOC5"/>
        <w:tabs>
          <w:tab w:val="left" w:pos="993"/>
          <w:tab w:val="right" w:leader="dot" w:pos="9498"/>
          <w:tab w:val="right" w:leader="dot" w:pos="9630"/>
        </w:tabs>
        <w:spacing w:after="0" w:line="264" w:lineRule="auto"/>
        <w:ind w:left="0"/>
        <w:rPr>
          <w:rFonts w:ascii="Times New Roman" w:hAnsi="Times New Roman"/>
          <w:bCs/>
          <w:noProof/>
          <w:kern w:val="2"/>
          <w:sz w:val="26"/>
          <w:szCs w:val="26"/>
          <w:lang w:val="en-US" w:eastAsia="zh-CN"/>
          <w14:ligatures w14:val="standardContextual"/>
        </w:rPr>
      </w:pPr>
      <w:hyperlink w:anchor="_Toc203730627" w:history="1">
        <w:r>
          <w:rPr>
            <w:rStyle w:val="Hyperlink"/>
            <w:rFonts w:ascii="Times New Roman" w:hAnsi="Times New Roman"/>
            <w:bCs/>
            <w:noProof/>
            <w:spacing w:val="-10"/>
            <w:sz w:val="26"/>
            <w:szCs w:val="26"/>
          </w:rPr>
          <w:t>2.2.</w:t>
        </w:r>
        <w:r w:rsidR="00E54385" w:rsidRPr="00E54385">
          <w:rPr>
            <w:rStyle w:val="Hyperlink"/>
            <w:rFonts w:ascii="Times New Roman" w:hAnsi="Times New Roman"/>
            <w:bCs/>
            <w:noProof/>
            <w:spacing w:val="-10"/>
            <w:sz w:val="26"/>
            <w:szCs w:val="26"/>
          </w:rPr>
          <w:t xml:space="preserve"> Địa điểm xây dựng công trình:</w:t>
        </w:r>
        <w:r w:rsidR="00E54385" w:rsidRPr="00E54385">
          <w:rPr>
            <w:rFonts w:ascii="Times New Roman" w:hAnsi="Times New Roman"/>
            <w:bCs/>
            <w:noProof/>
            <w:webHidden/>
            <w:sz w:val="26"/>
            <w:szCs w:val="26"/>
          </w:rPr>
          <w:tab/>
        </w:r>
        <w:r w:rsidR="00E54385" w:rsidRPr="00E54385">
          <w:rPr>
            <w:rFonts w:ascii="Times New Roman" w:hAnsi="Times New Roman"/>
            <w:bCs/>
            <w:noProof/>
            <w:webHidden/>
            <w:sz w:val="26"/>
            <w:szCs w:val="26"/>
          </w:rPr>
          <w:fldChar w:fldCharType="begin"/>
        </w:r>
        <w:r w:rsidR="00E54385" w:rsidRPr="00E54385">
          <w:rPr>
            <w:rFonts w:ascii="Times New Roman" w:hAnsi="Times New Roman"/>
            <w:bCs/>
            <w:noProof/>
            <w:webHidden/>
            <w:sz w:val="26"/>
            <w:szCs w:val="26"/>
          </w:rPr>
          <w:instrText xml:space="preserve"> PAGEREF _Toc203730627 \h </w:instrText>
        </w:r>
        <w:r w:rsidR="00E54385" w:rsidRPr="00E54385">
          <w:rPr>
            <w:rFonts w:ascii="Times New Roman" w:hAnsi="Times New Roman"/>
            <w:bCs/>
            <w:noProof/>
            <w:webHidden/>
            <w:sz w:val="26"/>
            <w:szCs w:val="26"/>
          </w:rPr>
        </w:r>
        <w:r w:rsidR="00E54385" w:rsidRPr="00E54385">
          <w:rPr>
            <w:rFonts w:ascii="Times New Roman" w:hAnsi="Times New Roman"/>
            <w:bCs/>
            <w:noProof/>
            <w:webHidden/>
            <w:sz w:val="26"/>
            <w:szCs w:val="26"/>
          </w:rPr>
          <w:fldChar w:fldCharType="separate"/>
        </w:r>
        <w:r w:rsidR="00E54385" w:rsidRPr="00E54385">
          <w:rPr>
            <w:rFonts w:ascii="Times New Roman" w:hAnsi="Times New Roman"/>
            <w:bCs/>
            <w:noProof/>
            <w:webHidden/>
            <w:sz w:val="26"/>
            <w:szCs w:val="26"/>
          </w:rPr>
          <w:t>11</w:t>
        </w:r>
        <w:r w:rsidR="00E54385" w:rsidRPr="00E54385">
          <w:rPr>
            <w:rFonts w:ascii="Times New Roman" w:hAnsi="Times New Roman"/>
            <w:bCs/>
            <w:noProof/>
            <w:webHidden/>
            <w:sz w:val="26"/>
            <w:szCs w:val="26"/>
          </w:rPr>
          <w:fldChar w:fldCharType="end"/>
        </w:r>
      </w:hyperlink>
    </w:p>
    <w:p w14:paraId="5CE45B8F" w14:textId="570213FE" w:rsidR="00E54385" w:rsidRPr="00E54385" w:rsidRDefault="00E54385" w:rsidP="001E6339">
      <w:pPr>
        <w:pStyle w:val="TOC5"/>
        <w:tabs>
          <w:tab w:val="left" w:pos="993"/>
          <w:tab w:val="right" w:leader="dot" w:pos="9498"/>
          <w:tab w:val="right" w:leader="dot" w:pos="9630"/>
        </w:tabs>
        <w:spacing w:after="0" w:line="264" w:lineRule="auto"/>
        <w:ind w:left="0"/>
        <w:rPr>
          <w:rFonts w:ascii="Times New Roman" w:hAnsi="Times New Roman"/>
          <w:bCs/>
          <w:noProof/>
          <w:kern w:val="2"/>
          <w:sz w:val="26"/>
          <w:szCs w:val="26"/>
          <w:lang w:val="en-US" w:eastAsia="zh-CN"/>
          <w14:ligatures w14:val="standardContextual"/>
        </w:rPr>
      </w:pPr>
      <w:hyperlink w:anchor="_Toc203730628" w:history="1">
        <w:r w:rsidRPr="00E54385">
          <w:rPr>
            <w:rStyle w:val="Hyperlink"/>
            <w:rFonts w:ascii="Times New Roman" w:hAnsi="Times New Roman"/>
            <w:bCs/>
            <w:noProof/>
            <w:spacing w:val="-10"/>
            <w:sz w:val="26"/>
            <w:szCs w:val="26"/>
          </w:rPr>
          <w:t>1.3. Quy mô công trình:</w:t>
        </w:r>
        <w:r w:rsidRPr="00E54385">
          <w:rPr>
            <w:rFonts w:ascii="Times New Roman" w:hAnsi="Times New Roman"/>
            <w:bCs/>
            <w:noProof/>
            <w:webHidden/>
            <w:sz w:val="26"/>
            <w:szCs w:val="26"/>
          </w:rPr>
          <w:tab/>
        </w:r>
        <w:r w:rsidRPr="00E54385">
          <w:rPr>
            <w:rFonts w:ascii="Times New Roman" w:hAnsi="Times New Roman"/>
            <w:bCs/>
            <w:noProof/>
            <w:webHidden/>
            <w:sz w:val="26"/>
            <w:szCs w:val="26"/>
          </w:rPr>
          <w:fldChar w:fldCharType="begin"/>
        </w:r>
        <w:r w:rsidRPr="00E54385">
          <w:rPr>
            <w:rFonts w:ascii="Times New Roman" w:hAnsi="Times New Roman"/>
            <w:bCs/>
            <w:noProof/>
            <w:webHidden/>
            <w:sz w:val="26"/>
            <w:szCs w:val="26"/>
          </w:rPr>
          <w:instrText xml:space="preserve"> PAGEREF _Toc203730628 \h </w:instrText>
        </w:r>
        <w:r w:rsidRPr="00E54385">
          <w:rPr>
            <w:rFonts w:ascii="Times New Roman" w:hAnsi="Times New Roman"/>
            <w:bCs/>
            <w:noProof/>
            <w:webHidden/>
            <w:sz w:val="26"/>
            <w:szCs w:val="26"/>
          </w:rPr>
        </w:r>
        <w:r w:rsidRPr="00E54385">
          <w:rPr>
            <w:rFonts w:ascii="Times New Roman" w:hAnsi="Times New Roman"/>
            <w:bCs/>
            <w:noProof/>
            <w:webHidden/>
            <w:sz w:val="26"/>
            <w:szCs w:val="26"/>
          </w:rPr>
          <w:fldChar w:fldCharType="separate"/>
        </w:r>
        <w:r w:rsidRPr="00E54385">
          <w:rPr>
            <w:rFonts w:ascii="Times New Roman" w:hAnsi="Times New Roman"/>
            <w:bCs/>
            <w:noProof/>
            <w:webHidden/>
            <w:sz w:val="26"/>
            <w:szCs w:val="26"/>
          </w:rPr>
          <w:t>11</w:t>
        </w:r>
        <w:r w:rsidRPr="00E54385">
          <w:rPr>
            <w:rFonts w:ascii="Times New Roman" w:hAnsi="Times New Roman"/>
            <w:bCs/>
            <w:noProof/>
            <w:webHidden/>
            <w:sz w:val="26"/>
            <w:szCs w:val="26"/>
          </w:rPr>
          <w:fldChar w:fldCharType="end"/>
        </w:r>
      </w:hyperlink>
    </w:p>
    <w:p w14:paraId="3F997210" w14:textId="13EDD4F0" w:rsidR="00E54385" w:rsidRPr="00E54385" w:rsidRDefault="00E54385" w:rsidP="001E6339">
      <w:pPr>
        <w:pStyle w:val="TOC3"/>
        <w:rPr>
          <w:kern w:val="2"/>
          <w:lang w:val="en-US" w:eastAsia="zh-CN"/>
          <w14:ligatures w14:val="standardContextual"/>
        </w:rPr>
      </w:pPr>
      <w:hyperlink w:anchor="_Toc203730629" w:history="1">
        <w:r w:rsidRPr="00E54385">
          <w:rPr>
            <w:rStyle w:val="Hyperlink"/>
          </w:rPr>
          <w:t>CHƯƠNG 2: ĐẶC TÍNH KỸ THUẬT VẬT TƯ – THIẾT BỊ</w:t>
        </w:r>
        <w:r w:rsidRPr="00E54385">
          <w:rPr>
            <w:webHidden/>
          </w:rPr>
          <w:tab/>
        </w:r>
        <w:r w:rsidRPr="00E54385">
          <w:rPr>
            <w:webHidden/>
          </w:rPr>
          <w:fldChar w:fldCharType="begin"/>
        </w:r>
        <w:r w:rsidRPr="00E54385">
          <w:rPr>
            <w:webHidden/>
          </w:rPr>
          <w:instrText xml:space="preserve"> PAGEREF _Toc203730629 \h </w:instrText>
        </w:r>
        <w:r w:rsidRPr="00E54385">
          <w:rPr>
            <w:webHidden/>
          </w:rPr>
        </w:r>
        <w:r w:rsidRPr="00E54385">
          <w:rPr>
            <w:webHidden/>
          </w:rPr>
          <w:fldChar w:fldCharType="separate"/>
        </w:r>
        <w:r w:rsidRPr="00E54385">
          <w:rPr>
            <w:webHidden/>
          </w:rPr>
          <w:t>16</w:t>
        </w:r>
        <w:r w:rsidRPr="00E54385">
          <w:rPr>
            <w:webHidden/>
          </w:rPr>
          <w:fldChar w:fldCharType="end"/>
        </w:r>
      </w:hyperlink>
    </w:p>
    <w:p w14:paraId="7CB9A5FA" w14:textId="1F4EFEE7" w:rsidR="00E54385" w:rsidRPr="00E54385" w:rsidRDefault="00E54385" w:rsidP="001E6339">
      <w:pPr>
        <w:pStyle w:val="TOC5"/>
        <w:tabs>
          <w:tab w:val="left" w:pos="993"/>
          <w:tab w:val="right" w:leader="dot" w:pos="9498"/>
          <w:tab w:val="right" w:leader="dot" w:pos="9630"/>
        </w:tabs>
        <w:spacing w:after="0" w:line="264" w:lineRule="auto"/>
        <w:ind w:left="0"/>
        <w:rPr>
          <w:rFonts w:ascii="Times New Roman" w:hAnsi="Times New Roman"/>
          <w:b/>
          <w:noProof/>
          <w:kern w:val="2"/>
          <w:sz w:val="26"/>
          <w:szCs w:val="26"/>
          <w:lang w:val="en-US" w:eastAsia="zh-CN"/>
          <w14:ligatures w14:val="standardContextual"/>
        </w:rPr>
      </w:pPr>
      <w:hyperlink w:anchor="_Toc203730630" w:history="1">
        <w:r w:rsidRPr="00E54385">
          <w:rPr>
            <w:rStyle w:val="Hyperlink"/>
            <w:rFonts w:ascii="Times New Roman" w:hAnsi="Times New Roman"/>
            <w:b/>
            <w:noProof/>
            <w:spacing w:val="-10"/>
            <w:sz w:val="26"/>
            <w:szCs w:val="26"/>
          </w:rPr>
          <w:t>2.1. YÊU CẦU CHUNG CỦA VẬT TƯ THIẾT BỊ LẮP ĐẶT TRÊN LƯỚI:</w:t>
        </w:r>
        <w:r w:rsidRPr="00E54385">
          <w:rPr>
            <w:rFonts w:ascii="Times New Roman" w:hAnsi="Times New Roman"/>
            <w:b/>
            <w:noProof/>
            <w:webHidden/>
            <w:sz w:val="26"/>
            <w:szCs w:val="26"/>
          </w:rPr>
          <w:tab/>
        </w:r>
        <w:r w:rsidRPr="00E54385">
          <w:rPr>
            <w:rFonts w:ascii="Times New Roman" w:hAnsi="Times New Roman"/>
            <w:b/>
            <w:noProof/>
            <w:webHidden/>
            <w:sz w:val="26"/>
            <w:szCs w:val="26"/>
          </w:rPr>
          <w:fldChar w:fldCharType="begin"/>
        </w:r>
        <w:r w:rsidRPr="00E54385">
          <w:rPr>
            <w:rFonts w:ascii="Times New Roman" w:hAnsi="Times New Roman"/>
            <w:b/>
            <w:noProof/>
            <w:webHidden/>
            <w:sz w:val="26"/>
            <w:szCs w:val="26"/>
          </w:rPr>
          <w:instrText xml:space="preserve"> PAGEREF _Toc203730630 \h </w:instrText>
        </w:r>
        <w:r w:rsidRPr="00E54385">
          <w:rPr>
            <w:rFonts w:ascii="Times New Roman" w:hAnsi="Times New Roman"/>
            <w:b/>
            <w:noProof/>
            <w:webHidden/>
            <w:sz w:val="26"/>
            <w:szCs w:val="26"/>
          </w:rPr>
        </w:r>
        <w:r w:rsidRPr="00E54385">
          <w:rPr>
            <w:rFonts w:ascii="Times New Roman" w:hAnsi="Times New Roman"/>
            <w:b/>
            <w:noProof/>
            <w:webHidden/>
            <w:sz w:val="26"/>
            <w:szCs w:val="26"/>
          </w:rPr>
          <w:fldChar w:fldCharType="separate"/>
        </w:r>
        <w:r w:rsidRPr="00E54385">
          <w:rPr>
            <w:rFonts w:ascii="Times New Roman" w:hAnsi="Times New Roman"/>
            <w:b/>
            <w:noProof/>
            <w:webHidden/>
            <w:sz w:val="26"/>
            <w:szCs w:val="26"/>
          </w:rPr>
          <w:t>16</w:t>
        </w:r>
        <w:r w:rsidRPr="00E54385">
          <w:rPr>
            <w:rFonts w:ascii="Times New Roman" w:hAnsi="Times New Roman"/>
            <w:b/>
            <w:noProof/>
            <w:webHidden/>
            <w:sz w:val="26"/>
            <w:szCs w:val="26"/>
          </w:rPr>
          <w:fldChar w:fldCharType="end"/>
        </w:r>
      </w:hyperlink>
    </w:p>
    <w:p w14:paraId="792163AC" w14:textId="08E3C1AD" w:rsidR="00E54385" w:rsidRPr="00E54385" w:rsidRDefault="00A451B8" w:rsidP="001E6339">
      <w:pPr>
        <w:pStyle w:val="TOC5"/>
        <w:tabs>
          <w:tab w:val="left" w:pos="993"/>
          <w:tab w:val="right" w:leader="dot" w:pos="9498"/>
          <w:tab w:val="right" w:leader="dot" w:pos="9630"/>
        </w:tabs>
        <w:spacing w:after="0" w:line="264" w:lineRule="auto"/>
        <w:ind w:left="0"/>
        <w:rPr>
          <w:rFonts w:ascii="Times New Roman" w:hAnsi="Times New Roman"/>
          <w:b/>
          <w:noProof/>
          <w:kern w:val="2"/>
          <w:sz w:val="26"/>
          <w:szCs w:val="26"/>
          <w:lang w:val="en-US" w:eastAsia="zh-CN"/>
          <w14:ligatures w14:val="standardContextual"/>
        </w:rPr>
      </w:pPr>
      <w:hyperlink w:anchor="_Toc203730631" w:history="1">
        <w:r>
          <w:rPr>
            <w:rStyle w:val="Hyperlink"/>
            <w:rFonts w:ascii="Times New Roman" w:hAnsi="Times New Roman"/>
            <w:b/>
            <w:noProof/>
            <w:spacing w:val="-10"/>
            <w:sz w:val="26"/>
            <w:szCs w:val="26"/>
            <w:lang w:val="en-US"/>
          </w:rPr>
          <w:t>2</w:t>
        </w:r>
        <w:r w:rsidR="00E54385" w:rsidRPr="00E54385">
          <w:rPr>
            <w:rStyle w:val="Hyperlink"/>
            <w:rFonts w:ascii="Times New Roman" w:hAnsi="Times New Roman"/>
            <w:b/>
            <w:noProof/>
            <w:spacing w:val="-10"/>
            <w:sz w:val="26"/>
            <w:szCs w:val="26"/>
          </w:rPr>
          <w:t>.2. ĐẶC TÍNH KỸ THUẬT CỦA VẬT TƯ – THIẾT BỊ ĐƯỜNG DÂY TRUNG THẾ:</w:t>
        </w:r>
        <w:r w:rsidR="00E54385" w:rsidRPr="00E54385">
          <w:rPr>
            <w:rFonts w:ascii="Times New Roman" w:hAnsi="Times New Roman"/>
            <w:b/>
            <w:noProof/>
            <w:webHidden/>
            <w:sz w:val="26"/>
            <w:szCs w:val="26"/>
          </w:rPr>
          <w:tab/>
        </w:r>
        <w:r w:rsidR="00E54385" w:rsidRPr="00E54385">
          <w:rPr>
            <w:rFonts w:ascii="Times New Roman" w:hAnsi="Times New Roman"/>
            <w:b/>
            <w:noProof/>
            <w:webHidden/>
            <w:sz w:val="26"/>
            <w:szCs w:val="26"/>
          </w:rPr>
          <w:fldChar w:fldCharType="begin"/>
        </w:r>
        <w:r w:rsidR="00E54385" w:rsidRPr="00E54385">
          <w:rPr>
            <w:rFonts w:ascii="Times New Roman" w:hAnsi="Times New Roman"/>
            <w:b/>
            <w:noProof/>
            <w:webHidden/>
            <w:sz w:val="26"/>
            <w:szCs w:val="26"/>
          </w:rPr>
          <w:instrText xml:space="preserve"> PAGEREF _Toc203730631 \h </w:instrText>
        </w:r>
        <w:r w:rsidR="00E54385" w:rsidRPr="00E54385">
          <w:rPr>
            <w:rFonts w:ascii="Times New Roman" w:hAnsi="Times New Roman"/>
            <w:b/>
            <w:noProof/>
            <w:webHidden/>
            <w:sz w:val="26"/>
            <w:szCs w:val="26"/>
          </w:rPr>
        </w:r>
        <w:r w:rsidR="00E54385" w:rsidRPr="00E54385">
          <w:rPr>
            <w:rFonts w:ascii="Times New Roman" w:hAnsi="Times New Roman"/>
            <w:b/>
            <w:noProof/>
            <w:webHidden/>
            <w:sz w:val="26"/>
            <w:szCs w:val="26"/>
          </w:rPr>
          <w:fldChar w:fldCharType="separate"/>
        </w:r>
        <w:r w:rsidR="00E54385" w:rsidRPr="00E54385">
          <w:rPr>
            <w:rFonts w:ascii="Times New Roman" w:hAnsi="Times New Roman"/>
            <w:b/>
            <w:noProof/>
            <w:webHidden/>
            <w:sz w:val="26"/>
            <w:szCs w:val="26"/>
          </w:rPr>
          <w:t>19</w:t>
        </w:r>
        <w:r w:rsidR="00E54385" w:rsidRPr="00E54385">
          <w:rPr>
            <w:rFonts w:ascii="Times New Roman" w:hAnsi="Times New Roman"/>
            <w:b/>
            <w:noProof/>
            <w:webHidden/>
            <w:sz w:val="26"/>
            <w:szCs w:val="26"/>
          </w:rPr>
          <w:fldChar w:fldCharType="end"/>
        </w:r>
      </w:hyperlink>
    </w:p>
    <w:p w14:paraId="10F9C76E" w14:textId="52B3DDDB" w:rsidR="00E54385" w:rsidRPr="000614E9" w:rsidRDefault="00A451B8" w:rsidP="001E6339">
      <w:pPr>
        <w:pStyle w:val="TOC3"/>
        <w:rPr>
          <w:b w:val="0"/>
          <w:bCs/>
          <w:kern w:val="2"/>
          <w:lang w:val="en-US" w:eastAsia="zh-CN"/>
          <w14:ligatures w14:val="standardContextual"/>
        </w:rPr>
      </w:pPr>
      <w:hyperlink w:anchor="_Toc203730635" w:history="1">
        <w:r w:rsidRPr="000614E9">
          <w:rPr>
            <w:rStyle w:val="Hyperlink"/>
            <w:b w:val="0"/>
            <w:bCs/>
          </w:rPr>
          <w:t>2.2.</w:t>
        </w:r>
        <w:r w:rsidR="00E54385" w:rsidRPr="000614E9">
          <w:rPr>
            <w:rStyle w:val="Hyperlink"/>
            <w:b w:val="0"/>
            <w:bCs/>
          </w:rPr>
          <w:t>1.</w:t>
        </w:r>
        <w:r w:rsidR="00E54385" w:rsidRPr="000614E9">
          <w:rPr>
            <w:b w:val="0"/>
            <w:bCs/>
            <w:kern w:val="2"/>
            <w:lang w:val="en-US" w:eastAsia="zh-CN"/>
            <w14:ligatures w14:val="standardContextual"/>
          </w:rPr>
          <w:tab/>
        </w:r>
        <w:r w:rsidR="00E54385" w:rsidRPr="000614E9">
          <w:rPr>
            <w:rStyle w:val="Hyperlink"/>
            <w:b w:val="0"/>
            <w:bCs/>
          </w:rPr>
          <w:t>ĐẶC TÍNH KỸ THUẬT CỦA VT-TB ĐƯỜNG DÂY TRUNG THẾ:</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_Toc203730635 \h </w:instrText>
        </w:r>
        <w:r w:rsidR="00E54385" w:rsidRPr="000614E9">
          <w:rPr>
            <w:b w:val="0"/>
            <w:bCs/>
            <w:webHidden/>
          </w:rPr>
        </w:r>
        <w:r w:rsidR="00E54385" w:rsidRPr="000614E9">
          <w:rPr>
            <w:b w:val="0"/>
            <w:bCs/>
            <w:webHidden/>
          </w:rPr>
          <w:fldChar w:fldCharType="separate"/>
        </w:r>
        <w:r w:rsidR="00E54385" w:rsidRPr="000614E9">
          <w:rPr>
            <w:b w:val="0"/>
            <w:bCs/>
            <w:webHidden/>
          </w:rPr>
          <w:t>19</w:t>
        </w:r>
        <w:r w:rsidR="00E54385" w:rsidRPr="000614E9">
          <w:rPr>
            <w:b w:val="0"/>
            <w:bCs/>
            <w:webHidden/>
          </w:rPr>
          <w:fldChar w:fldCharType="end"/>
        </w:r>
      </w:hyperlink>
    </w:p>
    <w:p w14:paraId="475C502A" w14:textId="74398AF2" w:rsidR="00E54385" w:rsidRPr="000614E9" w:rsidRDefault="00A451B8" w:rsidP="001E6339">
      <w:pPr>
        <w:pStyle w:val="TOC3"/>
        <w:rPr>
          <w:b w:val="0"/>
          <w:bCs/>
          <w:kern w:val="2"/>
          <w:lang w:val="en-US" w:eastAsia="zh-CN"/>
          <w14:ligatures w14:val="standardContextual"/>
        </w:rPr>
      </w:pPr>
      <w:hyperlink w:anchor="_Toc203730643" w:history="1">
        <w:r w:rsidRPr="000614E9">
          <w:rPr>
            <w:rStyle w:val="Hyperlink"/>
            <w:b w:val="0"/>
            <w:bCs/>
            <w:lang w:val="sv-SE"/>
          </w:rPr>
          <w:t>2.2.2.2.</w:t>
        </w:r>
        <w:r w:rsidR="00E54385" w:rsidRPr="000614E9">
          <w:rPr>
            <w:b w:val="0"/>
            <w:bCs/>
            <w:kern w:val="2"/>
            <w:lang w:val="en-US" w:eastAsia="zh-CN"/>
            <w14:ligatures w14:val="standardContextual"/>
          </w:rPr>
          <w:tab/>
        </w:r>
        <w:r w:rsidR="00003F17" w:rsidRPr="000614E9">
          <w:rPr>
            <w:rStyle w:val="Hyperlink"/>
            <w:b w:val="0"/>
            <w:bCs/>
            <w:lang w:val="sv-SE"/>
          </w:rPr>
          <w:t>Đặc tính kỹ thuật</w:t>
        </w:r>
        <w:r w:rsidR="00E54385" w:rsidRPr="000614E9">
          <w:rPr>
            <w:rStyle w:val="Hyperlink"/>
            <w:b w:val="0"/>
            <w:bCs/>
            <w:lang w:val="sv-SE"/>
          </w:rPr>
          <w:t xml:space="preserve"> hộp nối cáp 3*240mm2- 24KV, 3*50mm2- 24KV:</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_Toc203730643 \h </w:instrText>
        </w:r>
        <w:r w:rsidR="00E54385" w:rsidRPr="000614E9">
          <w:rPr>
            <w:b w:val="0"/>
            <w:bCs/>
            <w:webHidden/>
          </w:rPr>
        </w:r>
        <w:r w:rsidR="00E54385" w:rsidRPr="000614E9">
          <w:rPr>
            <w:b w:val="0"/>
            <w:bCs/>
            <w:webHidden/>
          </w:rPr>
          <w:fldChar w:fldCharType="separate"/>
        </w:r>
        <w:r w:rsidR="00E54385" w:rsidRPr="000614E9">
          <w:rPr>
            <w:b w:val="0"/>
            <w:bCs/>
            <w:webHidden/>
          </w:rPr>
          <w:t>39</w:t>
        </w:r>
        <w:r w:rsidR="00E54385" w:rsidRPr="000614E9">
          <w:rPr>
            <w:b w:val="0"/>
            <w:bCs/>
            <w:webHidden/>
          </w:rPr>
          <w:fldChar w:fldCharType="end"/>
        </w:r>
      </w:hyperlink>
    </w:p>
    <w:p w14:paraId="3B7C2DFB" w14:textId="46604236" w:rsidR="00E54385" w:rsidRPr="000614E9" w:rsidRDefault="00A451B8" w:rsidP="001E6339">
      <w:pPr>
        <w:pStyle w:val="TOC3"/>
        <w:rPr>
          <w:b w:val="0"/>
          <w:bCs/>
          <w:kern w:val="2"/>
          <w:lang w:val="en-US" w:eastAsia="zh-CN"/>
          <w14:ligatures w14:val="standardContextual"/>
        </w:rPr>
      </w:pPr>
      <w:hyperlink w:anchor="_Toc203730645" w:history="1">
        <w:r w:rsidRPr="000614E9">
          <w:rPr>
            <w:rStyle w:val="Hyperlink"/>
            <w:b w:val="0"/>
            <w:bCs/>
          </w:rPr>
          <w:t>2.2.</w:t>
        </w:r>
        <w:r w:rsidR="00E54385" w:rsidRPr="000614E9">
          <w:rPr>
            <w:rStyle w:val="Hyperlink"/>
            <w:b w:val="0"/>
            <w:bCs/>
          </w:rPr>
          <w:t>1.3.</w:t>
        </w:r>
        <w:r w:rsidR="00E54385" w:rsidRPr="000614E9">
          <w:rPr>
            <w:b w:val="0"/>
            <w:bCs/>
            <w:kern w:val="2"/>
            <w:lang w:val="en-US" w:eastAsia="zh-CN"/>
            <w14:ligatures w14:val="standardContextual"/>
          </w:rPr>
          <w:tab/>
        </w:r>
        <w:r w:rsidR="00E54385" w:rsidRPr="000614E9">
          <w:rPr>
            <w:rStyle w:val="Hyperlink"/>
            <w:b w:val="0"/>
            <w:bCs/>
          </w:rPr>
          <w:t>Đặc tính kỹ thuật của cáp nhôm bọc 240mm</w:t>
        </w:r>
        <w:r w:rsidR="00E54385" w:rsidRPr="000614E9">
          <w:rPr>
            <w:rStyle w:val="Hyperlink"/>
            <w:b w:val="0"/>
            <w:bCs/>
            <w:vertAlign w:val="superscript"/>
          </w:rPr>
          <w:t>2</w:t>
        </w:r>
        <w:r w:rsidR="00E54385" w:rsidRPr="000614E9">
          <w:rPr>
            <w:rStyle w:val="Hyperlink"/>
            <w:b w:val="0"/>
            <w:bCs/>
          </w:rPr>
          <w:t>:</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_Toc203730645 \h </w:instrText>
        </w:r>
        <w:r w:rsidR="00E54385" w:rsidRPr="000614E9">
          <w:rPr>
            <w:b w:val="0"/>
            <w:bCs/>
            <w:webHidden/>
          </w:rPr>
        </w:r>
        <w:r w:rsidR="00E54385" w:rsidRPr="000614E9">
          <w:rPr>
            <w:b w:val="0"/>
            <w:bCs/>
            <w:webHidden/>
          </w:rPr>
          <w:fldChar w:fldCharType="separate"/>
        </w:r>
        <w:r w:rsidR="00E54385" w:rsidRPr="000614E9">
          <w:rPr>
            <w:b w:val="0"/>
            <w:bCs/>
            <w:webHidden/>
          </w:rPr>
          <w:t>47</w:t>
        </w:r>
        <w:r w:rsidR="00E54385" w:rsidRPr="000614E9">
          <w:rPr>
            <w:b w:val="0"/>
            <w:bCs/>
            <w:webHidden/>
          </w:rPr>
          <w:fldChar w:fldCharType="end"/>
        </w:r>
      </w:hyperlink>
    </w:p>
    <w:p w14:paraId="25FCBE0B" w14:textId="1E85B0E7" w:rsidR="00E54385" w:rsidRPr="000614E9" w:rsidRDefault="00A451B8" w:rsidP="001E6339">
      <w:pPr>
        <w:pStyle w:val="TOC3"/>
        <w:rPr>
          <w:b w:val="0"/>
          <w:bCs/>
          <w:kern w:val="2"/>
          <w:lang w:val="en-US" w:eastAsia="zh-CN"/>
          <w14:ligatures w14:val="standardContextual"/>
        </w:rPr>
      </w:pPr>
      <w:hyperlink w:anchor="_Toc203730646" w:history="1">
        <w:r w:rsidRPr="000614E9">
          <w:rPr>
            <w:rStyle w:val="Hyperlink"/>
            <w:b w:val="0"/>
            <w:bCs/>
          </w:rPr>
          <w:t>2.2.</w:t>
        </w:r>
        <w:r w:rsidR="00E54385" w:rsidRPr="000614E9">
          <w:rPr>
            <w:rStyle w:val="Hyperlink"/>
            <w:b w:val="0"/>
            <w:bCs/>
          </w:rPr>
          <w:t>1.4.</w:t>
        </w:r>
        <w:r w:rsidR="00E54385" w:rsidRPr="000614E9">
          <w:rPr>
            <w:b w:val="0"/>
            <w:bCs/>
            <w:kern w:val="2"/>
            <w:lang w:val="en-US" w:eastAsia="zh-CN"/>
            <w14:ligatures w14:val="standardContextual"/>
          </w:rPr>
          <w:tab/>
        </w:r>
        <w:r w:rsidR="00E54385" w:rsidRPr="000614E9">
          <w:rPr>
            <w:rStyle w:val="Hyperlink"/>
            <w:b w:val="0"/>
            <w:bCs/>
          </w:rPr>
          <w:t>Đặc tính kỹ thuật của cáp nhôm trần 95mm2</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_Toc203730646 \h </w:instrText>
        </w:r>
        <w:r w:rsidR="00E54385" w:rsidRPr="000614E9">
          <w:rPr>
            <w:b w:val="0"/>
            <w:bCs/>
            <w:webHidden/>
          </w:rPr>
        </w:r>
        <w:r w:rsidR="00E54385" w:rsidRPr="000614E9">
          <w:rPr>
            <w:b w:val="0"/>
            <w:bCs/>
            <w:webHidden/>
          </w:rPr>
          <w:fldChar w:fldCharType="separate"/>
        </w:r>
        <w:r w:rsidR="00E54385" w:rsidRPr="000614E9">
          <w:rPr>
            <w:b w:val="0"/>
            <w:bCs/>
            <w:webHidden/>
          </w:rPr>
          <w:t>54</w:t>
        </w:r>
        <w:r w:rsidR="00E54385" w:rsidRPr="000614E9">
          <w:rPr>
            <w:b w:val="0"/>
            <w:bCs/>
            <w:webHidden/>
          </w:rPr>
          <w:fldChar w:fldCharType="end"/>
        </w:r>
      </w:hyperlink>
    </w:p>
    <w:p w14:paraId="6C1366E3" w14:textId="7BE6099A" w:rsidR="00E54385" w:rsidRPr="000614E9" w:rsidRDefault="00A451B8" w:rsidP="001E6339">
      <w:pPr>
        <w:pStyle w:val="TOC3"/>
        <w:rPr>
          <w:b w:val="0"/>
          <w:bCs/>
          <w:kern w:val="2"/>
          <w:lang w:val="en-US" w:eastAsia="zh-CN"/>
          <w14:ligatures w14:val="standardContextual"/>
        </w:rPr>
      </w:pPr>
      <w:hyperlink w:anchor="_Toc203730647" w:history="1">
        <w:r w:rsidRPr="000614E9">
          <w:rPr>
            <w:rStyle w:val="Hyperlink"/>
            <w:b w:val="0"/>
            <w:bCs/>
          </w:rPr>
          <w:t>2.2.</w:t>
        </w:r>
        <w:r w:rsidR="00E54385" w:rsidRPr="000614E9">
          <w:rPr>
            <w:rStyle w:val="Hyperlink"/>
            <w:b w:val="0"/>
            <w:bCs/>
          </w:rPr>
          <w:t>1.5.</w:t>
        </w:r>
        <w:r w:rsidR="00E54385" w:rsidRPr="000614E9">
          <w:rPr>
            <w:b w:val="0"/>
            <w:bCs/>
            <w:kern w:val="2"/>
            <w:lang w:val="en-US" w:eastAsia="zh-CN"/>
            <w14:ligatures w14:val="standardContextual"/>
          </w:rPr>
          <w:tab/>
        </w:r>
        <w:r w:rsidR="00E54385" w:rsidRPr="000614E9">
          <w:rPr>
            <w:rStyle w:val="Hyperlink"/>
            <w:b w:val="0"/>
            <w:bCs/>
          </w:rPr>
          <w:t>Đặc tính kỹ thuật của cáp đồng trần 25mm</w:t>
        </w:r>
        <w:r w:rsidR="00E54385" w:rsidRPr="000614E9">
          <w:rPr>
            <w:rStyle w:val="Hyperlink"/>
            <w:b w:val="0"/>
            <w:bCs/>
            <w:vertAlign w:val="superscript"/>
          </w:rPr>
          <w:t>2</w:t>
        </w:r>
        <w:r w:rsidR="00E54385" w:rsidRPr="000614E9">
          <w:rPr>
            <w:rStyle w:val="Hyperlink"/>
            <w:b w:val="0"/>
            <w:bCs/>
          </w:rPr>
          <w:t>; 50mm</w:t>
        </w:r>
        <w:r w:rsidR="00E54385" w:rsidRPr="000614E9">
          <w:rPr>
            <w:rStyle w:val="Hyperlink"/>
            <w:b w:val="0"/>
            <w:bCs/>
            <w:vertAlign w:val="superscript"/>
          </w:rPr>
          <w:t>2</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_Toc203730647 \h </w:instrText>
        </w:r>
        <w:r w:rsidR="00E54385" w:rsidRPr="000614E9">
          <w:rPr>
            <w:b w:val="0"/>
            <w:bCs/>
            <w:webHidden/>
          </w:rPr>
        </w:r>
        <w:r w:rsidR="00E54385" w:rsidRPr="000614E9">
          <w:rPr>
            <w:b w:val="0"/>
            <w:bCs/>
            <w:webHidden/>
          </w:rPr>
          <w:fldChar w:fldCharType="separate"/>
        </w:r>
        <w:r w:rsidR="00E54385" w:rsidRPr="000614E9">
          <w:rPr>
            <w:b w:val="0"/>
            <w:bCs/>
            <w:webHidden/>
          </w:rPr>
          <w:t>60</w:t>
        </w:r>
        <w:r w:rsidR="00E54385" w:rsidRPr="000614E9">
          <w:rPr>
            <w:b w:val="0"/>
            <w:bCs/>
            <w:webHidden/>
          </w:rPr>
          <w:fldChar w:fldCharType="end"/>
        </w:r>
      </w:hyperlink>
    </w:p>
    <w:p w14:paraId="3F5F09D3" w14:textId="22C736D1" w:rsidR="00E54385" w:rsidRPr="000614E9" w:rsidRDefault="00A451B8" w:rsidP="001E6339">
      <w:pPr>
        <w:pStyle w:val="TOC3"/>
        <w:rPr>
          <w:b w:val="0"/>
          <w:bCs/>
          <w:kern w:val="2"/>
          <w:lang w:val="en-US" w:eastAsia="zh-CN"/>
          <w14:ligatures w14:val="standardContextual"/>
        </w:rPr>
      </w:pPr>
      <w:hyperlink w:anchor="_Toc203730648" w:history="1">
        <w:r w:rsidRPr="000614E9">
          <w:rPr>
            <w:rStyle w:val="Hyperlink"/>
            <w:b w:val="0"/>
            <w:bCs/>
          </w:rPr>
          <w:t>2.2.</w:t>
        </w:r>
        <w:r w:rsidR="00E54385" w:rsidRPr="000614E9">
          <w:rPr>
            <w:rStyle w:val="Hyperlink"/>
            <w:b w:val="0"/>
            <w:bCs/>
          </w:rPr>
          <w:t>1.6.</w:t>
        </w:r>
        <w:r w:rsidR="00E54385" w:rsidRPr="000614E9">
          <w:rPr>
            <w:b w:val="0"/>
            <w:bCs/>
            <w:kern w:val="2"/>
            <w:lang w:val="en-US" w:eastAsia="zh-CN"/>
            <w14:ligatures w14:val="standardContextual"/>
          </w:rPr>
          <w:tab/>
        </w:r>
        <w:r w:rsidR="00E54385" w:rsidRPr="000614E9">
          <w:rPr>
            <w:rStyle w:val="Hyperlink"/>
            <w:b w:val="0"/>
            <w:bCs/>
          </w:rPr>
          <w:t>Đặc tính kỹ thuật của cáp đồng bọc 25mm2, 50mm2, 240mm2</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_Toc203730648 \h </w:instrText>
        </w:r>
        <w:r w:rsidR="00E54385" w:rsidRPr="000614E9">
          <w:rPr>
            <w:b w:val="0"/>
            <w:bCs/>
            <w:webHidden/>
          </w:rPr>
        </w:r>
        <w:r w:rsidR="00E54385" w:rsidRPr="000614E9">
          <w:rPr>
            <w:b w:val="0"/>
            <w:bCs/>
            <w:webHidden/>
          </w:rPr>
          <w:fldChar w:fldCharType="separate"/>
        </w:r>
        <w:r w:rsidR="00E54385" w:rsidRPr="000614E9">
          <w:rPr>
            <w:b w:val="0"/>
            <w:bCs/>
            <w:webHidden/>
          </w:rPr>
          <w:t>64</w:t>
        </w:r>
        <w:r w:rsidR="00E54385" w:rsidRPr="000614E9">
          <w:rPr>
            <w:b w:val="0"/>
            <w:bCs/>
            <w:webHidden/>
          </w:rPr>
          <w:fldChar w:fldCharType="end"/>
        </w:r>
      </w:hyperlink>
    </w:p>
    <w:p w14:paraId="7AF5664F" w14:textId="5A60AF41" w:rsidR="00E54385" w:rsidRPr="000614E9" w:rsidRDefault="00A451B8" w:rsidP="001E6339">
      <w:pPr>
        <w:pStyle w:val="TOC3"/>
        <w:rPr>
          <w:b w:val="0"/>
          <w:bCs/>
          <w:kern w:val="2"/>
          <w:lang w:val="en-US" w:eastAsia="zh-CN"/>
          <w14:ligatures w14:val="standardContextual"/>
        </w:rPr>
      </w:pPr>
      <w:hyperlink w:anchor="_Toc203730672" w:history="1">
        <w:r w:rsidRPr="000614E9">
          <w:rPr>
            <w:rStyle w:val="Hyperlink"/>
            <w:b w:val="0"/>
            <w:bCs/>
          </w:rPr>
          <w:t>2.2.</w:t>
        </w:r>
        <w:r w:rsidR="00E54385" w:rsidRPr="000614E9">
          <w:rPr>
            <w:rStyle w:val="Hyperlink"/>
            <w:b w:val="0"/>
            <w:bCs/>
          </w:rPr>
          <w:t>1.7.</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dây sắt mạ kẽm tiếp địa D8:</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_Toc203730672 \h </w:instrText>
        </w:r>
        <w:r w:rsidR="00E54385" w:rsidRPr="000614E9">
          <w:rPr>
            <w:b w:val="0"/>
            <w:bCs/>
            <w:webHidden/>
          </w:rPr>
        </w:r>
        <w:r w:rsidR="00E54385" w:rsidRPr="000614E9">
          <w:rPr>
            <w:b w:val="0"/>
            <w:bCs/>
            <w:webHidden/>
          </w:rPr>
          <w:fldChar w:fldCharType="separate"/>
        </w:r>
        <w:r w:rsidR="00E54385" w:rsidRPr="000614E9">
          <w:rPr>
            <w:b w:val="0"/>
            <w:bCs/>
            <w:webHidden/>
          </w:rPr>
          <w:t>70</w:t>
        </w:r>
        <w:r w:rsidR="00E54385" w:rsidRPr="000614E9">
          <w:rPr>
            <w:b w:val="0"/>
            <w:bCs/>
            <w:webHidden/>
          </w:rPr>
          <w:fldChar w:fldCharType="end"/>
        </w:r>
      </w:hyperlink>
    </w:p>
    <w:p w14:paraId="3362E248" w14:textId="5B511472" w:rsidR="00E54385" w:rsidRPr="000614E9" w:rsidRDefault="00A451B8" w:rsidP="001E6339">
      <w:pPr>
        <w:pStyle w:val="TOC3"/>
        <w:rPr>
          <w:b w:val="0"/>
          <w:bCs/>
          <w:kern w:val="2"/>
          <w:lang w:val="en-US" w:eastAsia="zh-CN"/>
          <w14:ligatures w14:val="standardContextual"/>
        </w:rPr>
      </w:pPr>
      <w:hyperlink w:anchor="_Toc203730673" w:history="1">
        <w:r w:rsidRPr="000614E9">
          <w:rPr>
            <w:rStyle w:val="Hyperlink"/>
            <w:rFonts w:eastAsia="DengXian"/>
            <w:b w:val="0"/>
            <w:bCs/>
          </w:rPr>
          <w:t>2.2.</w:t>
        </w:r>
        <w:r w:rsidR="00E54385" w:rsidRPr="000614E9">
          <w:rPr>
            <w:rStyle w:val="Hyperlink"/>
            <w:rFonts w:eastAsia="DengXian"/>
            <w:b w:val="0"/>
            <w:bCs/>
          </w:rPr>
          <w:t>1.8.</w:t>
        </w:r>
        <w:r w:rsidR="00E54385" w:rsidRPr="000614E9">
          <w:rPr>
            <w:b w:val="0"/>
            <w:bCs/>
            <w:kern w:val="2"/>
            <w:lang w:val="en-US" w:eastAsia="zh-CN"/>
            <w14:ligatures w14:val="standardContextual"/>
          </w:rPr>
          <w:tab/>
        </w:r>
        <w:r w:rsidR="00E54385" w:rsidRPr="000614E9">
          <w:rPr>
            <w:rStyle w:val="Hyperlink"/>
            <w:rFonts w:eastAsia="DengXian"/>
            <w:b w:val="0"/>
            <w:bCs/>
          </w:rPr>
          <w:t>Đặc tính kỹ thuật đầu cáp góc T-plug đơn 24kV:</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_Toc203730673 \h </w:instrText>
        </w:r>
        <w:r w:rsidR="00E54385" w:rsidRPr="000614E9">
          <w:rPr>
            <w:b w:val="0"/>
            <w:bCs/>
            <w:webHidden/>
          </w:rPr>
        </w:r>
        <w:r w:rsidR="00E54385" w:rsidRPr="000614E9">
          <w:rPr>
            <w:b w:val="0"/>
            <w:bCs/>
            <w:webHidden/>
          </w:rPr>
          <w:fldChar w:fldCharType="separate"/>
        </w:r>
        <w:r w:rsidR="00E54385" w:rsidRPr="000614E9">
          <w:rPr>
            <w:b w:val="0"/>
            <w:bCs/>
            <w:webHidden/>
          </w:rPr>
          <w:t>71</w:t>
        </w:r>
        <w:r w:rsidR="00E54385" w:rsidRPr="000614E9">
          <w:rPr>
            <w:b w:val="0"/>
            <w:bCs/>
            <w:webHidden/>
          </w:rPr>
          <w:fldChar w:fldCharType="end"/>
        </w:r>
      </w:hyperlink>
    </w:p>
    <w:p w14:paraId="738FA81D" w14:textId="6221E7AB" w:rsidR="00E54385" w:rsidRPr="000614E9" w:rsidRDefault="00A451B8" w:rsidP="001E6339">
      <w:pPr>
        <w:pStyle w:val="TOC3"/>
        <w:rPr>
          <w:b w:val="0"/>
          <w:bCs/>
          <w:kern w:val="2"/>
          <w:lang w:val="en-US" w:eastAsia="zh-CN"/>
          <w14:ligatures w14:val="standardContextual"/>
        </w:rPr>
      </w:pPr>
      <w:hyperlink w:anchor="_Toc203730674" w:history="1">
        <w:r w:rsidRPr="000614E9">
          <w:rPr>
            <w:rStyle w:val="Hyperlink"/>
            <w:rFonts w:eastAsia="DengXian"/>
            <w:b w:val="0"/>
            <w:bCs/>
          </w:rPr>
          <w:t>2.2.</w:t>
        </w:r>
        <w:r w:rsidR="00E54385" w:rsidRPr="000614E9">
          <w:rPr>
            <w:rStyle w:val="Hyperlink"/>
            <w:rFonts w:eastAsia="DengXian"/>
            <w:b w:val="0"/>
            <w:bCs/>
          </w:rPr>
          <w:t>1.9.</w:t>
        </w:r>
        <w:r w:rsidR="00E54385" w:rsidRPr="000614E9">
          <w:rPr>
            <w:b w:val="0"/>
            <w:bCs/>
            <w:kern w:val="2"/>
            <w:lang w:val="en-US" w:eastAsia="zh-CN"/>
            <w14:ligatures w14:val="standardContextual"/>
          </w:rPr>
          <w:tab/>
        </w:r>
        <w:r w:rsidR="00E54385" w:rsidRPr="000614E9">
          <w:rPr>
            <w:rStyle w:val="Hyperlink"/>
            <w:rFonts w:eastAsia="DengXian"/>
            <w:b w:val="0"/>
            <w:bCs/>
          </w:rPr>
          <w:t>Đặc tính kỹ thuật đầu cáp góc T-plug đôi 24kV:</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_Toc203730674 \h </w:instrText>
        </w:r>
        <w:r w:rsidR="00E54385" w:rsidRPr="000614E9">
          <w:rPr>
            <w:b w:val="0"/>
            <w:bCs/>
            <w:webHidden/>
          </w:rPr>
        </w:r>
        <w:r w:rsidR="00E54385" w:rsidRPr="000614E9">
          <w:rPr>
            <w:b w:val="0"/>
            <w:bCs/>
            <w:webHidden/>
          </w:rPr>
          <w:fldChar w:fldCharType="separate"/>
        </w:r>
        <w:r w:rsidR="00E54385" w:rsidRPr="000614E9">
          <w:rPr>
            <w:b w:val="0"/>
            <w:bCs/>
            <w:webHidden/>
          </w:rPr>
          <w:t>76</w:t>
        </w:r>
        <w:r w:rsidR="00E54385" w:rsidRPr="000614E9">
          <w:rPr>
            <w:b w:val="0"/>
            <w:bCs/>
            <w:webHidden/>
          </w:rPr>
          <w:fldChar w:fldCharType="end"/>
        </w:r>
      </w:hyperlink>
    </w:p>
    <w:p w14:paraId="69315712" w14:textId="202D6AC9" w:rsidR="00E54385" w:rsidRPr="000614E9" w:rsidRDefault="00A451B8" w:rsidP="001E6339">
      <w:pPr>
        <w:pStyle w:val="TOC3"/>
        <w:rPr>
          <w:b w:val="0"/>
          <w:bCs/>
          <w:kern w:val="2"/>
          <w:lang w:val="en-US" w:eastAsia="zh-CN"/>
          <w14:ligatures w14:val="standardContextual"/>
        </w:rPr>
      </w:pPr>
      <w:hyperlink w:anchor="_Toc203730675" w:history="1">
        <w:r w:rsidRPr="000614E9">
          <w:rPr>
            <w:rStyle w:val="Hyperlink"/>
            <w:rFonts w:eastAsia="DengXian"/>
            <w:b w:val="0"/>
            <w:bCs/>
          </w:rPr>
          <w:t>2.2.</w:t>
        </w:r>
        <w:r w:rsidR="00E54385" w:rsidRPr="000614E9">
          <w:rPr>
            <w:rStyle w:val="Hyperlink"/>
            <w:rFonts w:eastAsia="DengXian"/>
            <w:b w:val="0"/>
            <w:bCs/>
          </w:rPr>
          <w:t>1.10.</w:t>
        </w:r>
        <w:r w:rsidR="00E54385" w:rsidRPr="000614E9">
          <w:rPr>
            <w:b w:val="0"/>
            <w:bCs/>
            <w:kern w:val="2"/>
            <w:lang w:val="en-US" w:eastAsia="zh-CN"/>
            <w14:ligatures w14:val="standardContextual"/>
          </w:rPr>
          <w:tab/>
        </w:r>
        <w:r w:rsidR="00E54385" w:rsidRPr="000614E9">
          <w:rPr>
            <w:rStyle w:val="Hyperlink"/>
            <w:rFonts w:eastAsia="DengXian"/>
            <w:b w:val="0"/>
            <w:bCs/>
          </w:rPr>
          <w:t>Đặc tính kỹ thuật đầu cáp góc Elbow 24kV:</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_Toc203730675 \h </w:instrText>
        </w:r>
        <w:r w:rsidR="00E54385" w:rsidRPr="000614E9">
          <w:rPr>
            <w:b w:val="0"/>
            <w:bCs/>
            <w:webHidden/>
          </w:rPr>
        </w:r>
        <w:r w:rsidR="00E54385" w:rsidRPr="000614E9">
          <w:rPr>
            <w:b w:val="0"/>
            <w:bCs/>
            <w:webHidden/>
          </w:rPr>
          <w:fldChar w:fldCharType="separate"/>
        </w:r>
        <w:r w:rsidR="00E54385" w:rsidRPr="000614E9">
          <w:rPr>
            <w:b w:val="0"/>
            <w:bCs/>
            <w:webHidden/>
          </w:rPr>
          <w:t>82</w:t>
        </w:r>
        <w:r w:rsidR="00E54385" w:rsidRPr="000614E9">
          <w:rPr>
            <w:b w:val="0"/>
            <w:bCs/>
            <w:webHidden/>
          </w:rPr>
          <w:fldChar w:fldCharType="end"/>
        </w:r>
      </w:hyperlink>
    </w:p>
    <w:p w14:paraId="24E6352B" w14:textId="3742AC9C" w:rsidR="00E54385" w:rsidRPr="000614E9" w:rsidRDefault="00A451B8" w:rsidP="001E6339">
      <w:pPr>
        <w:pStyle w:val="TOC3"/>
        <w:rPr>
          <w:b w:val="0"/>
          <w:bCs/>
          <w:kern w:val="2"/>
          <w:lang w:val="en-US" w:eastAsia="zh-CN"/>
          <w14:ligatures w14:val="standardContextual"/>
        </w:rPr>
      </w:pPr>
      <w:hyperlink w:anchor="_Toc203730676" w:history="1">
        <w:r w:rsidRPr="000614E9">
          <w:rPr>
            <w:rStyle w:val="Hyperlink"/>
            <w:b w:val="0"/>
            <w:bCs/>
          </w:rPr>
          <w:t>2.2.</w:t>
        </w:r>
        <w:r w:rsidR="00E54385" w:rsidRPr="000614E9">
          <w:rPr>
            <w:rStyle w:val="Hyperlink"/>
            <w:b w:val="0"/>
            <w:bCs/>
          </w:rPr>
          <w:t>1.11.</w:t>
        </w:r>
        <w:r w:rsidR="00E54385" w:rsidRPr="000614E9">
          <w:rPr>
            <w:b w:val="0"/>
            <w:bCs/>
            <w:kern w:val="2"/>
            <w:lang w:val="en-US" w:eastAsia="zh-CN"/>
            <w14:ligatures w14:val="standardContextual"/>
          </w:rPr>
          <w:tab/>
        </w:r>
        <w:r w:rsidR="00E54385" w:rsidRPr="000614E9">
          <w:rPr>
            <w:rStyle w:val="Hyperlink"/>
            <w:b w:val="0"/>
            <w:bCs/>
          </w:rPr>
          <w:t>Đặc tính kỹ thuật của silicon cách điện (dạng mỡ):</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_Toc203730676 \h </w:instrText>
        </w:r>
        <w:r w:rsidR="00E54385" w:rsidRPr="000614E9">
          <w:rPr>
            <w:b w:val="0"/>
            <w:bCs/>
            <w:webHidden/>
          </w:rPr>
        </w:r>
        <w:r w:rsidR="00E54385" w:rsidRPr="000614E9">
          <w:rPr>
            <w:b w:val="0"/>
            <w:bCs/>
            <w:webHidden/>
          </w:rPr>
          <w:fldChar w:fldCharType="separate"/>
        </w:r>
        <w:r w:rsidR="00E54385" w:rsidRPr="000614E9">
          <w:rPr>
            <w:b w:val="0"/>
            <w:bCs/>
            <w:webHidden/>
          </w:rPr>
          <w:t>86</w:t>
        </w:r>
        <w:r w:rsidR="00E54385" w:rsidRPr="000614E9">
          <w:rPr>
            <w:b w:val="0"/>
            <w:bCs/>
            <w:webHidden/>
          </w:rPr>
          <w:fldChar w:fldCharType="end"/>
        </w:r>
      </w:hyperlink>
    </w:p>
    <w:p w14:paraId="2E926E1E" w14:textId="35271252" w:rsidR="00E54385" w:rsidRPr="000614E9" w:rsidRDefault="00A451B8" w:rsidP="001E6339">
      <w:pPr>
        <w:pStyle w:val="TOC3"/>
        <w:rPr>
          <w:b w:val="0"/>
          <w:bCs/>
          <w:kern w:val="2"/>
          <w:lang w:val="en-US" w:eastAsia="zh-CN"/>
          <w14:ligatures w14:val="standardContextual"/>
        </w:rPr>
      </w:pPr>
      <w:hyperlink w:anchor="_Toc203730677" w:history="1">
        <w:r w:rsidRPr="000614E9">
          <w:rPr>
            <w:rStyle w:val="Hyperlink"/>
            <w:b w:val="0"/>
            <w:bCs/>
          </w:rPr>
          <w:t>2.2.</w:t>
        </w:r>
        <w:r w:rsidR="00E54385" w:rsidRPr="000614E9">
          <w:rPr>
            <w:rStyle w:val="Hyperlink"/>
            <w:b w:val="0"/>
            <w:bCs/>
          </w:rPr>
          <w:t>1.12.</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đầu cáp 3*240mm</w:t>
        </w:r>
        <w:r w:rsidR="00E54385" w:rsidRPr="000614E9">
          <w:rPr>
            <w:rStyle w:val="Hyperlink"/>
            <w:b w:val="0"/>
            <w:bCs/>
            <w:vertAlign w:val="superscript"/>
          </w:rPr>
          <w:t>2</w:t>
        </w:r>
        <w:r w:rsidR="00E54385" w:rsidRPr="000614E9">
          <w:rPr>
            <w:rStyle w:val="Hyperlink"/>
            <w:b w:val="0"/>
            <w:bCs/>
          </w:rPr>
          <w:t xml:space="preserve"> – OD, 3*50mm</w:t>
        </w:r>
        <w:r w:rsidR="00E54385" w:rsidRPr="000614E9">
          <w:rPr>
            <w:rStyle w:val="Hyperlink"/>
            <w:b w:val="0"/>
            <w:bCs/>
            <w:vertAlign w:val="superscript"/>
          </w:rPr>
          <w:t>2</w:t>
        </w:r>
        <w:r w:rsidR="00E54385" w:rsidRPr="000614E9">
          <w:rPr>
            <w:rStyle w:val="Hyperlink"/>
            <w:b w:val="0"/>
            <w:bCs/>
          </w:rPr>
          <w:t>– OD loại cho cáp màn chắn băng đồng hoặc sợi đồng:</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_Toc203730677 \h </w:instrText>
        </w:r>
        <w:r w:rsidR="00E54385" w:rsidRPr="000614E9">
          <w:rPr>
            <w:b w:val="0"/>
            <w:bCs/>
            <w:webHidden/>
          </w:rPr>
        </w:r>
        <w:r w:rsidR="00E54385" w:rsidRPr="000614E9">
          <w:rPr>
            <w:b w:val="0"/>
            <w:bCs/>
            <w:webHidden/>
          </w:rPr>
          <w:fldChar w:fldCharType="separate"/>
        </w:r>
        <w:r w:rsidR="00E54385" w:rsidRPr="000614E9">
          <w:rPr>
            <w:b w:val="0"/>
            <w:bCs/>
            <w:webHidden/>
          </w:rPr>
          <w:t>87</w:t>
        </w:r>
        <w:r w:rsidR="00E54385" w:rsidRPr="000614E9">
          <w:rPr>
            <w:b w:val="0"/>
            <w:bCs/>
            <w:webHidden/>
          </w:rPr>
          <w:fldChar w:fldCharType="end"/>
        </w:r>
      </w:hyperlink>
    </w:p>
    <w:p w14:paraId="429730EB" w14:textId="30F12557" w:rsidR="00E54385" w:rsidRPr="000614E9" w:rsidRDefault="00A451B8" w:rsidP="001E6339">
      <w:pPr>
        <w:pStyle w:val="TOC3"/>
        <w:rPr>
          <w:b w:val="0"/>
          <w:bCs/>
          <w:kern w:val="2"/>
          <w:lang w:val="en-US" w:eastAsia="zh-CN"/>
          <w14:ligatures w14:val="standardContextual"/>
        </w:rPr>
      </w:pPr>
      <w:hyperlink w:anchor="_Toc203730678" w:history="1">
        <w:r w:rsidRPr="000614E9">
          <w:rPr>
            <w:rStyle w:val="Hyperlink"/>
            <w:b w:val="0"/>
            <w:bCs/>
          </w:rPr>
          <w:t>2.2.</w:t>
        </w:r>
        <w:r w:rsidR="00E54385" w:rsidRPr="000614E9">
          <w:rPr>
            <w:rStyle w:val="Hyperlink"/>
            <w:b w:val="0"/>
            <w:bCs/>
          </w:rPr>
          <w:t>1.13.</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sứ đứng 22kV, sứ treo Polymer 24kV:</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_Toc203730678 \h </w:instrText>
        </w:r>
        <w:r w:rsidR="00E54385" w:rsidRPr="000614E9">
          <w:rPr>
            <w:b w:val="0"/>
            <w:bCs/>
            <w:webHidden/>
          </w:rPr>
        </w:r>
        <w:r w:rsidR="00E54385" w:rsidRPr="000614E9">
          <w:rPr>
            <w:b w:val="0"/>
            <w:bCs/>
            <w:webHidden/>
          </w:rPr>
          <w:fldChar w:fldCharType="separate"/>
        </w:r>
        <w:r w:rsidR="00E54385" w:rsidRPr="000614E9">
          <w:rPr>
            <w:b w:val="0"/>
            <w:bCs/>
            <w:webHidden/>
          </w:rPr>
          <w:t>94</w:t>
        </w:r>
        <w:r w:rsidR="00E54385" w:rsidRPr="000614E9">
          <w:rPr>
            <w:b w:val="0"/>
            <w:bCs/>
            <w:webHidden/>
          </w:rPr>
          <w:fldChar w:fldCharType="end"/>
        </w:r>
      </w:hyperlink>
    </w:p>
    <w:p w14:paraId="3D3C6DCE" w14:textId="5CC180DE" w:rsidR="00E54385" w:rsidRPr="000614E9" w:rsidRDefault="00A451B8" w:rsidP="001E6339">
      <w:pPr>
        <w:pStyle w:val="TOC3"/>
        <w:rPr>
          <w:b w:val="0"/>
          <w:bCs/>
          <w:kern w:val="2"/>
          <w:lang w:val="en-US" w:eastAsia="zh-CN"/>
          <w14:ligatures w14:val="standardContextual"/>
        </w:rPr>
      </w:pPr>
      <w:hyperlink w:anchor="_Toc203730679" w:history="1">
        <w:r w:rsidRPr="000614E9">
          <w:rPr>
            <w:rStyle w:val="Hyperlink"/>
            <w:b w:val="0"/>
            <w:bCs/>
          </w:rPr>
          <w:t>2.2.</w:t>
        </w:r>
        <w:r w:rsidR="00E54385" w:rsidRPr="000614E9">
          <w:rPr>
            <w:rStyle w:val="Hyperlink"/>
            <w:b w:val="0"/>
            <w:bCs/>
          </w:rPr>
          <w:t>1.14.</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Uclevis:</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_Toc203730679 \h </w:instrText>
        </w:r>
        <w:r w:rsidR="00E54385" w:rsidRPr="000614E9">
          <w:rPr>
            <w:b w:val="0"/>
            <w:bCs/>
            <w:webHidden/>
          </w:rPr>
        </w:r>
        <w:r w:rsidR="00E54385" w:rsidRPr="000614E9">
          <w:rPr>
            <w:b w:val="0"/>
            <w:bCs/>
            <w:webHidden/>
          </w:rPr>
          <w:fldChar w:fldCharType="separate"/>
        </w:r>
        <w:r w:rsidR="00E54385" w:rsidRPr="000614E9">
          <w:rPr>
            <w:b w:val="0"/>
            <w:bCs/>
            <w:webHidden/>
          </w:rPr>
          <w:t>109</w:t>
        </w:r>
        <w:r w:rsidR="00E54385" w:rsidRPr="000614E9">
          <w:rPr>
            <w:b w:val="0"/>
            <w:bCs/>
            <w:webHidden/>
          </w:rPr>
          <w:fldChar w:fldCharType="end"/>
        </w:r>
      </w:hyperlink>
    </w:p>
    <w:p w14:paraId="524D47C9" w14:textId="05A4B1D9" w:rsidR="00E54385" w:rsidRPr="000614E9" w:rsidRDefault="00A451B8" w:rsidP="001E6339">
      <w:pPr>
        <w:pStyle w:val="TOC3"/>
        <w:rPr>
          <w:b w:val="0"/>
          <w:bCs/>
          <w:kern w:val="2"/>
          <w:lang w:val="en-US" w:eastAsia="zh-CN"/>
          <w14:ligatures w14:val="standardContextual"/>
        </w:rPr>
      </w:pPr>
      <w:hyperlink w:anchor="_Toc203730680" w:history="1">
        <w:r w:rsidRPr="000614E9">
          <w:rPr>
            <w:rStyle w:val="Hyperlink"/>
            <w:b w:val="0"/>
            <w:bCs/>
          </w:rPr>
          <w:t>2.2.</w:t>
        </w:r>
        <w:r w:rsidR="00E54385" w:rsidRPr="000614E9">
          <w:rPr>
            <w:rStyle w:val="Hyperlink"/>
            <w:b w:val="0"/>
            <w:bCs/>
          </w:rPr>
          <w:t>1.15.</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sứ ống chỉ:</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_Toc203730680 \h </w:instrText>
        </w:r>
        <w:r w:rsidR="00E54385" w:rsidRPr="000614E9">
          <w:rPr>
            <w:b w:val="0"/>
            <w:bCs/>
            <w:webHidden/>
          </w:rPr>
        </w:r>
        <w:r w:rsidR="00E54385" w:rsidRPr="000614E9">
          <w:rPr>
            <w:b w:val="0"/>
            <w:bCs/>
            <w:webHidden/>
          </w:rPr>
          <w:fldChar w:fldCharType="separate"/>
        </w:r>
        <w:r w:rsidR="00E54385" w:rsidRPr="000614E9">
          <w:rPr>
            <w:b w:val="0"/>
            <w:bCs/>
            <w:webHidden/>
          </w:rPr>
          <w:t>110</w:t>
        </w:r>
        <w:r w:rsidR="00E54385" w:rsidRPr="000614E9">
          <w:rPr>
            <w:b w:val="0"/>
            <w:bCs/>
            <w:webHidden/>
          </w:rPr>
          <w:fldChar w:fldCharType="end"/>
        </w:r>
      </w:hyperlink>
    </w:p>
    <w:p w14:paraId="79C7BC96" w14:textId="47028027" w:rsidR="00E54385" w:rsidRPr="000614E9" w:rsidRDefault="00A451B8" w:rsidP="001E6339">
      <w:pPr>
        <w:pStyle w:val="TOC3"/>
        <w:rPr>
          <w:b w:val="0"/>
          <w:bCs/>
          <w:kern w:val="2"/>
          <w:lang w:val="en-US" w:eastAsia="zh-CN"/>
          <w14:ligatures w14:val="standardContextual"/>
        </w:rPr>
      </w:pPr>
      <w:hyperlink w:anchor="_Toc203730681" w:history="1">
        <w:r w:rsidRPr="000614E9">
          <w:rPr>
            <w:rStyle w:val="Hyperlink"/>
            <w:rFonts w:eastAsia="DengXian"/>
            <w:b w:val="0"/>
            <w:bCs/>
          </w:rPr>
          <w:t>2.2.</w:t>
        </w:r>
        <w:r w:rsidR="00E54385" w:rsidRPr="000614E9">
          <w:rPr>
            <w:rStyle w:val="Hyperlink"/>
            <w:rFonts w:eastAsia="DengXian"/>
            <w:b w:val="0"/>
            <w:bCs/>
          </w:rPr>
          <w:t>1.16.</w:t>
        </w:r>
        <w:r w:rsidR="00E54385" w:rsidRPr="000614E9">
          <w:rPr>
            <w:b w:val="0"/>
            <w:bCs/>
            <w:kern w:val="2"/>
            <w:lang w:val="en-US" w:eastAsia="zh-CN"/>
            <w14:ligatures w14:val="standardContextual"/>
          </w:rPr>
          <w:tab/>
        </w:r>
        <w:r w:rsidR="00003F17" w:rsidRPr="000614E9">
          <w:rPr>
            <w:rStyle w:val="Hyperlink"/>
            <w:rFonts w:eastAsia="DengXian"/>
            <w:b w:val="0"/>
            <w:bCs/>
          </w:rPr>
          <w:t>Đặc tính kỹ thuật</w:t>
        </w:r>
        <w:r w:rsidR="00E54385" w:rsidRPr="000614E9">
          <w:rPr>
            <w:rStyle w:val="Hyperlink"/>
            <w:rFonts w:eastAsia="DengXian"/>
            <w:b w:val="0"/>
            <w:bCs/>
          </w:rPr>
          <w:t xml:space="preserve"> ngăn dao cắt tải 24kV-630A tủ RMU sử dụng ngoài trời:</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_Toc203730681 \h </w:instrText>
        </w:r>
        <w:r w:rsidR="00E54385" w:rsidRPr="000614E9">
          <w:rPr>
            <w:b w:val="0"/>
            <w:bCs/>
            <w:webHidden/>
          </w:rPr>
        </w:r>
        <w:r w:rsidR="00E54385" w:rsidRPr="000614E9">
          <w:rPr>
            <w:b w:val="0"/>
            <w:bCs/>
            <w:webHidden/>
          </w:rPr>
          <w:fldChar w:fldCharType="separate"/>
        </w:r>
        <w:r w:rsidR="00E54385" w:rsidRPr="000614E9">
          <w:rPr>
            <w:b w:val="0"/>
            <w:bCs/>
            <w:webHidden/>
          </w:rPr>
          <w:t>112</w:t>
        </w:r>
        <w:r w:rsidR="00E54385" w:rsidRPr="000614E9">
          <w:rPr>
            <w:b w:val="0"/>
            <w:bCs/>
            <w:webHidden/>
          </w:rPr>
          <w:fldChar w:fldCharType="end"/>
        </w:r>
      </w:hyperlink>
    </w:p>
    <w:p w14:paraId="7E9ACD23" w14:textId="50F6A5AF" w:rsidR="00E54385" w:rsidRPr="000614E9" w:rsidRDefault="00A451B8" w:rsidP="001E6339">
      <w:pPr>
        <w:pStyle w:val="TOC3"/>
        <w:rPr>
          <w:b w:val="0"/>
          <w:bCs/>
          <w:kern w:val="2"/>
          <w:lang w:val="en-US" w:eastAsia="zh-CN"/>
          <w14:ligatures w14:val="standardContextual"/>
        </w:rPr>
      </w:pPr>
      <w:hyperlink w:anchor="_Toc203730682" w:history="1">
        <w:r w:rsidRPr="000614E9">
          <w:rPr>
            <w:rStyle w:val="Hyperlink"/>
            <w:rFonts w:eastAsia="DengXian"/>
            <w:b w:val="0"/>
            <w:bCs/>
          </w:rPr>
          <w:t>2.2.</w:t>
        </w:r>
        <w:r w:rsidR="00E54385" w:rsidRPr="000614E9">
          <w:rPr>
            <w:rStyle w:val="Hyperlink"/>
            <w:rFonts w:eastAsia="DengXian"/>
            <w:b w:val="0"/>
            <w:bCs/>
          </w:rPr>
          <w:t>1.17.</w:t>
        </w:r>
        <w:r w:rsidR="00E54385" w:rsidRPr="000614E9">
          <w:rPr>
            <w:b w:val="0"/>
            <w:bCs/>
            <w:kern w:val="2"/>
            <w:lang w:val="en-US" w:eastAsia="zh-CN"/>
            <w14:ligatures w14:val="standardContextual"/>
          </w:rPr>
          <w:tab/>
        </w:r>
        <w:r w:rsidR="00003F17" w:rsidRPr="000614E9">
          <w:rPr>
            <w:rStyle w:val="Hyperlink"/>
            <w:rFonts w:eastAsia="DengXian"/>
            <w:b w:val="0"/>
            <w:bCs/>
          </w:rPr>
          <w:t>Đặc tính kỹ thuật</w:t>
        </w:r>
        <w:r w:rsidR="00E54385" w:rsidRPr="000614E9">
          <w:rPr>
            <w:rStyle w:val="Hyperlink"/>
            <w:rFonts w:eastAsia="DengXian"/>
            <w:b w:val="0"/>
            <w:bCs/>
          </w:rPr>
          <w:t xml:space="preserve"> của ngăn tủ dao cắt tải có bệ đỡ chì 24kV- 200A của tủ RMU sử dụng ngoài trời:</w:t>
        </w:r>
        <w:r w:rsidR="00E54385" w:rsidRPr="000614E9">
          <w:rPr>
            <w:b w:val="0"/>
            <w:bCs/>
            <w:webHidden/>
          </w:rPr>
          <w:tab/>
        </w:r>
        <w:r w:rsidR="00E54385" w:rsidRPr="000614E9">
          <w:rPr>
            <w:b w:val="0"/>
            <w:bCs/>
            <w:webHidden/>
            <w:lang w:val="en-US"/>
          </w:rPr>
          <w:tab/>
        </w:r>
        <w:r w:rsidR="00E54385" w:rsidRPr="000614E9">
          <w:rPr>
            <w:b w:val="0"/>
            <w:bCs/>
            <w:webHidden/>
          </w:rPr>
          <w:fldChar w:fldCharType="begin"/>
        </w:r>
        <w:r w:rsidR="00E54385" w:rsidRPr="000614E9">
          <w:rPr>
            <w:b w:val="0"/>
            <w:bCs/>
            <w:webHidden/>
          </w:rPr>
          <w:instrText xml:space="preserve"> PAGEREF _Toc203730682 \h </w:instrText>
        </w:r>
        <w:r w:rsidR="00E54385" w:rsidRPr="000614E9">
          <w:rPr>
            <w:b w:val="0"/>
            <w:bCs/>
            <w:webHidden/>
          </w:rPr>
        </w:r>
        <w:r w:rsidR="00E54385" w:rsidRPr="000614E9">
          <w:rPr>
            <w:b w:val="0"/>
            <w:bCs/>
            <w:webHidden/>
          </w:rPr>
          <w:fldChar w:fldCharType="separate"/>
        </w:r>
        <w:r w:rsidR="00E54385" w:rsidRPr="000614E9">
          <w:rPr>
            <w:b w:val="0"/>
            <w:bCs/>
            <w:webHidden/>
          </w:rPr>
          <w:t>114</w:t>
        </w:r>
        <w:r w:rsidR="00E54385" w:rsidRPr="000614E9">
          <w:rPr>
            <w:b w:val="0"/>
            <w:bCs/>
            <w:webHidden/>
          </w:rPr>
          <w:fldChar w:fldCharType="end"/>
        </w:r>
      </w:hyperlink>
    </w:p>
    <w:p w14:paraId="13BCA14B" w14:textId="080F59E7" w:rsidR="00E54385" w:rsidRPr="000614E9" w:rsidRDefault="00A451B8" w:rsidP="001E6339">
      <w:pPr>
        <w:pStyle w:val="TOC3"/>
        <w:rPr>
          <w:b w:val="0"/>
          <w:bCs/>
          <w:kern w:val="2"/>
          <w:lang w:val="en-US" w:eastAsia="zh-CN"/>
          <w14:ligatures w14:val="standardContextual"/>
        </w:rPr>
      </w:pPr>
      <w:hyperlink w:anchor="_Toc203730683" w:history="1">
        <w:r w:rsidRPr="000614E9">
          <w:rPr>
            <w:rStyle w:val="Hyperlink"/>
            <w:rFonts w:eastAsia="DengXian"/>
            <w:b w:val="0"/>
            <w:bCs/>
          </w:rPr>
          <w:t>2.2.</w:t>
        </w:r>
        <w:r w:rsidR="00E54385" w:rsidRPr="000614E9">
          <w:rPr>
            <w:rStyle w:val="Hyperlink"/>
            <w:rFonts w:eastAsia="DengXian"/>
            <w:b w:val="0"/>
            <w:bCs/>
          </w:rPr>
          <w:t>1.18.</w:t>
        </w:r>
        <w:r w:rsidR="00E54385" w:rsidRPr="000614E9">
          <w:rPr>
            <w:b w:val="0"/>
            <w:bCs/>
            <w:kern w:val="2"/>
            <w:lang w:val="en-US" w:eastAsia="zh-CN"/>
            <w14:ligatures w14:val="standardContextual"/>
          </w:rPr>
          <w:tab/>
        </w:r>
        <w:r w:rsidR="00003F17" w:rsidRPr="000614E9">
          <w:rPr>
            <w:rStyle w:val="Hyperlink"/>
            <w:rFonts w:eastAsia="DengXian"/>
            <w:b w:val="0"/>
            <w:bCs/>
          </w:rPr>
          <w:t>Đặc tính kỹ thuật</w:t>
        </w:r>
        <w:r w:rsidR="00E54385" w:rsidRPr="000614E9">
          <w:rPr>
            <w:rStyle w:val="Hyperlink"/>
            <w:rFonts w:eastAsia="DengXian"/>
            <w:b w:val="0"/>
            <w:bCs/>
          </w:rPr>
          <w:t xml:space="preserve"> của Tủ RMU 2 ngăn LBS + 01 ngăn LBS có bệ đỡ chì và 1 ngăn thanh cái + 01 ngăn LBS có bệ đỡ chì (RMU lắp đặt trong thân trạm phân phối dạng trụ thép:</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_Toc203730683 \h </w:instrText>
        </w:r>
        <w:r w:rsidR="00E54385" w:rsidRPr="000614E9">
          <w:rPr>
            <w:b w:val="0"/>
            <w:bCs/>
            <w:webHidden/>
          </w:rPr>
        </w:r>
        <w:r w:rsidR="00E54385" w:rsidRPr="000614E9">
          <w:rPr>
            <w:b w:val="0"/>
            <w:bCs/>
            <w:webHidden/>
          </w:rPr>
          <w:fldChar w:fldCharType="separate"/>
        </w:r>
        <w:r w:rsidR="00E54385" w:rsidRPr="000614E9">
          <w:rPr>
            <w:b w:val="0"/>
            <w:bCs/>
            <w:webHidden/>
          </w:rPr>
          <w:t>118</w:t>
        </w:r>
        <w:r w:rsidR="00E54385" w:rsidRPr="000614E9">
          <w:rPr>
            <w:b w:val="0"/>
            <w:bCs/>
            <w:webHidden/>
          </w:rPr>
          <w:fldChar w:fldCharType="end"/>
        </w:r>
      </w:hyperlink>
    </w:p>
    <w:p w14:paraId="46846B2D" w14:textId="0F6235E5" w:rsidR="00E54385" w:rsidRPr="000614E9" w:rsidRDefault="00A451B8" w:rsidP="001E6339">
      <w:pPr>
        <w:pStyle w:val="TOC3"/>
        <w:rPr>
          <w:b w:val="0"/>
          <w:bCs/>
          <w:kern w:val="2"/>
          <w:lang w:val="en-US" w:eastAsia="zh-CN"/>
          <w14:ligatures w14:val="standardContextual"/>
        </w:rPr>
      </w:pPr>
      <w:hyperlink w:anchor="_Toc203730684" w:history="1">
        <w:r w:rsidRPr="000614E9">
          <w:rPr>
            <w:rStyle w:val="Hyperlink"/>
            <w:rFonts w:eastAsia="DengXian"/>
            <w:b w:val="0"/>
            <w:bCs/>
          </w:rPr>
          <w:t>2.2.</w:t>
        </w:r>
        <w:r w:rsidR="00E54385" w:rsidRPr="000614E9">
          <w:rPr>
            <w:rStyle w:val="Hyperlink"/>
            <w:rFonts w:eastAsia="DengXian"/>
            <w:b w:val="0"/>
            <w:bCs/>
          </w:rPr>
          <w:t>1.19.</w:t>
        </w:r>
        <w:r w:rsidR="00E54385" w:rsidRPr="000614E9">
          <w:rPr>
            <w:b w:val="0"/>
            <w:bCs/>
            <w:kern w:val="2"/>
            <w:lang w:val="en-US" w:eastAsia="zh-CN"/>
            <w14:ligatures w14:val="standardContextual"/>
          </w:rPr>
          <w:tab/>
        </w:r>
        <w:r w:rsidR="00003F17" w:rsidRPr="000614E9">
          <w:rPr>
            <w:rStyle w:val="Hyperlink"/>
            <w:rFonts w:eastAsia="DengXian"/>
            <w:b w:val="0"/>
            <w:bCs/>
          </w:rPr>
          <w:t>Đặc tính kỹ thuật</w:t>
        </w:r>
        <w:r w:rsidR="00E54385" w:rsidRPr="000614E9">
          <w:rPr>
            <w:rStyle w:val="Hyperlink"/>
            <w:rFonts w:eastAsia="DengXian"/>
            <w:b w:val="0"/>
            <w:bCs/>
          </w:rPr>
          <w:t xml:space="preserve"> của vỏ tủ điện bảo vệ các ngăn tủ RMU 24kVcủa tủ RMU sử dụng ngoài trời:</w:t>
        </w:r>
        <w:r w:rsidR="00E54385" w:rsidRPr="000614E9">
          <w:rPr>
            <w:b w:val="0"/>
            <w:bCs/>
            <w:webHidden/>
          </w:rPr>
          <w:tab/>
        </w:r>
        <w:r w:rsidR="00E54385" w:rsidRPr="000614E9">
          <w:rPr>
            <w:b w:val="0"/>
            <w:bCs/>
            <w:webHidden/>
            <w:lang w:val="en-US"/>
          </w:rPr>
          <w:tab/>
        </w:r>
        <w:r w:rsidR="00E54385" w:rsidRPr="000614E9">
          <w:rPr>
            <w:b w:val="0"/>
            <w:bCs/>
            <w:webHidden/>
          </w:rPr>
          <w:fldChar w:fldCharType="begin"/>
        </w:r>
        <w:r w:rsidR="00E54385" w:rsidRPr="000614E9">
          <w:rPr>
            <w:b w:val="0"/>
            <w:bCs/>
            <w:webHidden/>
          </w:rPr>
          <w:instrText xml:space="preserve"> PAGEREF _Toc203730684 \h </w:instrText>
        </w:r>
        <w:r w:rsidR="00E54385" w:rsidRPr="000614E9">
          <w:rPr>
            <w:b w:val="0"/>
            <w:bCs/>
            <w:webHidden/>
          </w:rPr>
        </w:r>
        <w:r w:rsidR="00E54385" w:rsidRPr="000614E9">
          <w:rPr>
            <w:b w:val="0"/>
            <w:bCs/>
            <w:webHidden/>
          </w:rPr>
          <w:fldChar w:fldCharType="separate"/>
        </w:r>
        <w:r w:rsidR="00E54385" w:rsidRPr="000614E9">
          <w:rPr>
            <w:b w:val="0"/>
            <w:bCs/>
            <w:webHidden/>
          </w:rPr>
          <w:t>125</w:t>
        </w:r>
        <w:r w:rsidR="00E54385" w:rsidRPr="000614E9">
          <w:rPr>
            <w:b w:val="0"/>
            <w:bCs/>
            <w:webHidden/>
          </w:rPr>
          <w:fldChar w:fldCharType="end"/>
        </w:r>
      </w:hyperlink>
    </w:p>
    <w:p w14:paraId="3C438A10" w14:textId="174314F5" w:rsidR="00E54385" w:rsidRPr="000614E9" w:rsidRDefault="00A451B8" w:rsidP="001E6339">
      <w:pPr>
        <w:pStyle w:val="TOC3"/>
        <w:rPr>
          <w:b w:val="0"/>
          <w:bCs/>
          <w:kern w:val="2"/>
          <w:lang w:val="en-US" w:eastAsia="zh-CN"/>
          <w14:ligatures w14:val="standardContextual"/>
        </w:rPr>
      </w:pPr>
      <w:hyperlink w:anchor="_Toc203730685" w:history="1">
        <w:r w:rsidRPr="000614E9">
          <w:rPr>
            <w:rStyle w:val="Hyperlink"/>
            <w:rFonts w:eastAsia="DengXian"/>
            <w:b w:val="0"/>
            <w:bCs/>
          </w:rPr>
          <w:t>2.2.</w:t>
        </w:r>
        <w:r w:rsidR="00E54385" w:rsidRPr="000614E9">
          <w:rPr>
            <w:rStyle w:val="Hyperlink"/>
            <w:rFonts w:eastAsia="DengXian"/>
            <w:b w:val="0"/>
            <w:bCs/>
          </w:rPr>
          <w:t>1.20.</w:t>
        </w:r>
        <w:r w:rsidR="00E54385" w:rsidRPr="000614E9">
          <w:rPr>
            <w:b w:val="0"/>
            <w:bCs/>
            <w:kern w:val="2"/>
            <w:lang w:val="en-US" w:eastAsia="zh-CN"/>
            <w14:ligatures w14:val="standardContextual"/>
          </w:rPr>
          <w:tab/>
        </w:r>
        <w:r w:rsidR="00003F17" w:rsidRPr="000614E9">
          <w:rPr>
            <w:rStyle w:val="Hyperlink"/>
            <w:rFonts w:eastAsia="DengXian"/>
            <w:b w:val="0"/>
            <w:bCs/>
          </w:rPr>
          <w:t>Đặc tính kỹ thuật</w:t>
        </w:r>
        <w:r w:rsidR="00E54385" w:rsidRPr="000614E9">
          <w:rPr>
            <w:rStyle w:val="Hyperlink"/>
            <w:rFonts w:eastAsia="DengXian"/>
            <w:b w:val="0"/>
            <w:bCs/>
          </w:rPr>
          <w:t xml:space="preserve"> bộ chỉ thị sự cố cáp ngầm cho tuyến dây 24kV trong hệ thống có trung tính nối đất trực tiếp (Loại cho đường dây nổi, lắp đặt tại đầu cáp ngầm ngoài trời trên trụ) :</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_Toc203730685 \h </w:instrText>
        </w:r>
        <w:r w:rsidR="00E54385" w:rsidRPr="000614E9">
          <w:rPr>
            <w:b w:val="0"/>
            <w:bCs/>
            <w:webHidden/>
          </w:rPr>
        </w:r>
        <w:r w:rsidR="00E54385" w:rsidRPr="000614E9">
          <w:rPr>
            <w:b w:val="0"/>
            <w:bCs/>
            <w:webHidden/>
          </w:rPr>
          <w:fldChar w:fldCharType="separate"/>
        </w:r>
        <w:r w:rsidR="00E54385" w:rsidRPr="000614E9">
          <w:rPr>
            <w:b w:val="0"/>
            <w:bCs/>
            <w:webHidden/>
          </w:rPr>
          <w:t>128</w:t>
        </w:r>
        <w:r w:rsidR="00E54385" w:rsidRPr="000614E9">
          <w:rPr>
            <w:b w:val="0"/>
            <w:bCs/>
            <w:webHidden/>
          </w:rPr>
          <w:fldChar w:fldCharType="end"/>
        </w:r>
      </w:hyperlink>
    </w:p>
    <w:p w14:paraId="06144D33" w14:textId="42EB9A08" w:rsidR="00E54385" w:rsidRPr="000614E9" w:rsidRDefault="00A451B8" w:rsidP="001E6339">
      <w:pPr>
        <w:pStyle w:val="TOC3"/>
        <w:rPr>
          <w:b w:val="0"/>
          <w:bCs/>
          <w:kern w:val="2"/>
          <w:lang w:val="en-US" w:eastAsia="zh-CN"/>
          <w14:ligatures w14:val="standardContextual"/>
        </w:rPr>
      </w:pPr>
      <w:hyperlink w:anchor="_Toc203730691" w:history="1">
        <w:r w:rsidRPr="000614E9">
          <w:rPr>
            <w:rStyle w:val="Hyperlink"/>
            <w:rFonts w:eastAsia="DengXian"/>
            <w:b w:val="0"/>
            <w:bCs/>
          </w:rPr>
          <w:t>2.2.</w:t>
        </w:r>
        <w:r w:rsidR="00E54385" w:rsidRPr="000614E9">
          <w:rPr>
            <w:rStyle w:val="Hyperlink"/>
            <w:rFonts w:eastAsia="DengXian"/>
            <w:b w:val="0"/>
            <w:bCs/>
          </w:rPr>
          <w:t>1.21.</w:t>
        </w:r>
        <w:r w:rsidR="00E54385" w:rsidRPr="000614E9">
          <w:rPr>
            <w:b w:val="0"/>
            <w:bCs/>
            <w:kern w:val="2"/>
            <w:lang w:val="en-US" w:eastAsia="zh-CN"/>
            <w14:ligatures w14:val="standardContextual"/>
          </w:rPr>
          <w:tab/>
        </w:r>
        <w:r w:rsidR="00E54385" w:rsidRPr="000614E9">
          <w:rPr>
            <w:rStyle w:val="Hyperlink"/>
            <w:rFonts w:eastAsia="DengXian"/>
            <w:b w:val="0"/>
            <w:bCs/>
          </w:rPr>
          <w:t>Đặc tính kỹ thuật hệ thống Scada:</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_Toc203730691 \h </w:instrText>
        </w:r>
        <w:r w:rsidR="00E54385" w:rsidRPr="000614E9">
          <w:rPr>
            <w:b w:val="0"/>
            <w:bCs/>
            <w:webHidden/>
          </w:rPr>
        </w:r>
        <w:r w:rsidR="00E54385" w:rsidRPr="000614E9">
          <w:rPr>
            <w:b w:val="0"/>
            <w:bCs/>
            <w:webHidden/>
          </w:rPr>
          <w:fldChar w:fldCharType="separate"/>
        </w:r>
        <w:r w:rsidR="00E54385" w:rsidRPr="000614E9">
          <w:rPr>
            <w:b w:val="0"/>
            <w:bCs/>
            <w:webHidden/>
          </w:rPr>
          <w:t>131</w:t>
        </w:r>
        <w:r w:rsidR="00E54385" w:rsidRPr="000614E9">
          <w:rPr>
            <w:b w:val="0"/>
            <w:bCs/>
            <w:webHidden/>
          </w:rPr>
          <w:fldChar w:fldCharType="end"/>
        </w:r>
      </w:hyperlink>
    </w:p>
    <w:p w14:paraId="53E258A5" w14:textId="681E2705" w:rsidR="00E54385" w:rsidRPr="000614E9" w:rsidRDefault="00A451B8" w:rsidP="001E6339">
      <w:pPr>
        <w:pStyle w:val="TOC3"/>
        <w:rPr>
          <w:b w:val="0"/>
          <w:bCs/>
          <w:kern w:val="2"/>
          <w:lang w:val="en-US" w:eastAsia="zh-CN"/>
          <w14:ligatures w14:val="standardContextual"/>
        </w:rPr>
      </w:pPr>
      <w:hyperlink w:anchor="_Toc203730692" w:history="1">
        <w:r w:rsidRPr="000614E9">
          <w:rPr>
            <w:rStyle w:val="Hyperlink"/>
            <w:rFonts w:eastAsia="DengXian"/>
            <w:b w:val="0"/>
            <w:bCs/>
          </w:rPr>
          <w:t>2.2.</w:t>
        </w:r>
        <w:r w:rsidR="00E54385" w:rsidRPr="000614E9">
          <w:rPr>
            <w:rStyle w:val="Hyperlink"/>
            <w:rFonts w:eastAsia="DengXian"/>
            <w:b w:val="0"/>
            <w:bCs/>
          </w:rPr>
          <w:t>1.22.</w:t>
        </w:r>
        <w:r w:rsidR="00E54385" w:rsidRPr="000614E9">
          <w:rPr>
            <w:b w:val="0"/>
            <w:bCs/>
            <w:kern w:val="2"/>
            <w:lang w:val="en-US" w:eastAsia="zh-CN"/>
            <w14:ligatures w14:val="standardContextual"/>
          </w:rPr>
          <w:tab/>
        </w:r>
        <w:r w:rsidR="00E54385" w:rsidRPr="000614E9">
          <w:rPr>
            <w:rStyle w:val="Hyperlink"/>
            <w:rFonts w:eastAsia="DengXian"/>
            <w:b w:val="0"/>
            <w:bCs/>
          </w:rPr>
          <w:t>Đặc tính kỹ thuật bộ chỉ thị sự cố cáp ngầm trung thế :</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_Toc203730692 \h </w:instrText>
        </w:r>
        <w:r w:rsidR="00E54385" w:rsidRPr="000614E9">
          <w:rPr>
            <w:b w:val="0"/>
            <w:bCs/>
            <w:webHidden/>
          </w:rPr>
        </w:r>
        <w:r w:rsidR="00E54385" w:rsidRPr="000614E9">
          <w:rPr>
            <w:b w:val="0"/>
            <w:bCs/>
            <w:webHidden/>
          </w:rPr>
          <w:fldChar w:fldCharType="separate"/>
        </w:r>
        <w:r w:rsidR="00E54385" w:rsidRPr="000614E9">
          <w:rPr>
            <w:b w:val="0"/>
            <w:bCs/>
            <w:webHidden/>
          </w:rPr>
          <w:t>135</w:t>
        </w:r>
        <w:r w:rsidR="00E54385" w:rsidRPr="000614E9">
          <w:rPr>
            <w:b w:val="0"/>
            <w:bCs/>
            <w:webHidden/>
          </w:rPr>
          <w:fldChar w:fldCharType="end"/>
        </w:r>
      </w:hyperlink>
    </w:p>
    <w:p w14:paraId="2D6F97D8" w14:textId="131B467A" w:rsidR="00E54385" w:rsidRPr="000614E9" w:rsidRDefault="00A451B8" w:rsidP="001E6339">
      <w:pPr>
        <w:pStyle w:val="TOC3"/>
        <w:rPr>
          <w:b w:val="0"/>
          <w:bCs/>
          <w:kern w:val="2"/>
          <w:lang w:val="en-US" w:eastAsia="zh-CN"/>
          <w14:ligatures w14:val="standardContextual"/>
        </w:rPr>
      </w:pPr>
      <w:hyperlink w:anchor="_Toc203730693" w:history="1">
        <w:r w:rsidRPr="000614E9">
          <w:rPr>
            <w:rStyle w:val="Hyperlink"/>
            <w:b w:val="0"/>
            <w:bCs/>
          </w:rPr>
          <w:t>2.2.</w:t>
        </w:r>
        <w:r w:rsidR="00E54385" w:rsidRPr="000614E9">
          <w:rPr>
            <w:rStyle w:val="Hyperlink"/>
            <w:b w:val="0"/>
            <w:bCs/>
          </w:rPr>
          <w:t>1.23.</w:t>
        </w:r>
        <w:r w:rsidR="00E54385" w:rsidRPr="000614E9">
          <w:rPr>
            <w:b w:val="0"/>
            <w:bCs/>
            <w:kern w:val="2"/>
            <w:lang w:val="en-US" w:eastAsia="zh-CN"/>
            <w14:ligatures w14:val="standardContextual"/>
          </w:rPr>
          <w:tab/>
        </w:r>
        <w:r w:rsidR="00E54385" w:rsidRPr="000614E9">
          <w:rPr>
            <w:rStyle w:val="Hyperlink"/>
            <w:b w:val="0"/>
            <w:bCs/>
          </w:rPr>
          <w:t>Đặc tính kỹ thuật của chì ống trung thế:</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_Toc203730693 \h </w:instrText>
        </w:r>
        <w:r w:rsidR="00E54385" w:rsidRPr="000614E9">
          <w:rPr>
            <w:b w:val="0"/>
            <w:bCs/>
            <w:webHidden/>
          </w:rPr>
        </w:r>
        <w:r w:rsidR="00E54385" w:rsidRPr="000614E9">
          <w:rPr>
            <w:b w:val="0"/>
            <w:bCs/>
            <w:webHidden/>
          </w:rPr>
          <w:fldChar w:fldCharType="separate"/>
        </w:r>
        <w:r w:rsidR="00E54385" w:rsidRPr="000614E9">
          <w:rPr>
            <w:b w:val="0"/>
            <w:bCs/>
            <w:webHidden/>
          </w:rPr>
          <w:t>140</w:t>
        </w:r>
        <w:r w:rsidR="00E54385" w:rsidRPr="000614E9">
          <w:rPr>
            <w:b w:val="0"/>
            <w:bCs/>
            <w:webHidden/>
          </w:rPr>
          <w:fldChar w:fldCharType="end"/>
        </w:r>
      </w:hyperlink>
    </w:p>
    <w:p w14:paraId="2D211482" w14:textId="6D36783A" w:rsidR="00E54385" w:rsidRPr="000614E9" w:rsidRDefault="00A451B8" w:rsidP="001E6339">
      <w:pPr>
        <w:pStyle w:val="TOC3"/>
        <w:rPr>
          <w:b w:val="0"/>
          <w:bCs/>
          <w:kern w:val="2"/>
          <w:lang w:val="en-US" w:eastAsia="zh-CN"/>
          <w14:ligatures w14:val="standardContextual"/>
        </w:rPr>
      </w:pPr>
      <w:hyperlink w:anchor="_Toc203730694" w:history="1">
        <w:r w:rsidRPr="000614E9">
          <w:rPr>
            <w:rStyle w:val="Hyperlink"/>
            <w:b w:val="0"/>
            <w:bCs/>
          </w:rPr>
          <w:t>2.2.</w:t>
        </w:r>
        <w:r w:rsidR="00E54385" w:rsidRPr="000614E9">
          <w:rPr>
            <w:rStyle w:val="Hyperlink"/>
            <w:b w:val="0"/>
            <w:bCs/>
          </w:rPr>
          <w:t>1.24.</w:t>
        </w:r>
        <w:r w:rsidR="00E54385" w:rsidRPr="000614E9">
          <w:rPr>
            <w:b w:val="0"/>
            <w:bCs/>
            <w:kern w:val="2"/>
            <w:lang w:val="en-US" w:eastAsia="zh-CN"/>
            <w14:ligatures w14:val="standardContextual"/>
          </w:rPr>
          <w:tab/>
        </w:r>
        <w:r w:rsidR="00E54385" w:rsidRPr="000614E9">
          <w:rPr>
            <w:rStyle w:val="Hyperlink"/>
            <w:b w:val="0"/>
            <w:bCs/>
          </w:rPr>
          <w:t>Đặc tính kỹ thuật của chống sét van LA 10KA 18KV:</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_Toc203730694 \h </w:instrText>
        </w:r>
        <w:r w:rsidR="00E54385" w:rsidRPr="000614E9">
          <w:rPr>
            <w:b w:val="0"/>
            <w:bCs/>
            <w:webHidden/>
          </w:rPr>
        </w:r>
        <w:r w:rsidR="00E54385" w:rsidRPr="000614E9">
          <w:rPr>
            <w:b w:val="0"/>
            <w:bCs/>
            <w:webHidden/>
          </w:rPr>
          <w:fldChar w:fldCharType="separate"/>
        </w:r>
        <w:r w:rsidR="00E54385" w:rsidRPr="000614E9">
          <w:rPr>
            <w:b w:val="0"/>
            <w:bCs/>
            <w:webHidden/>
          </w:rPr>
          <w:t>141</w:t>
        </w:r>
        <w:r w:rsidR="00E54385" w:rsidRPr="000614E9">
          <w:rPr>
            <w:b w:val="0"/>
            <w:bCs/>
            <w:webHidden/>
          </w:rPr>
          <w:fldChar w:fldCharType="end"/>
        </w:r>
      </w:hyperlink>
    </w:p>
    <w:p w14:paraId="691C8D4D" w14:textId="0A14B5A4" w:rsidR="00E54385" w:rsidRPr="000614E9" w:rsidRDefault="00A451B8" w:rsidP="001E6339">
      <w:pPr>
        <w:pStyle w:val="TOC3"/>
        <w:rPr>
          <w:b w:val="0"/>
          <w:bCs/>
          <w:kern w:val="2"/>
          <w:lang w:val="en-US" w:eastAsia="zh-CN"/>
          <w14:ligatures w14:val="standardContextual"/>
        </w:rPr>
      </w:pPr>
      <w:hyperlink w:anchor="_Toc203730695" w:history="1">
        <w:r w:rsidRPr="000614E9">
          <w:rPr>
            <w:rStyle w:val="Hyperlink"/>
            <w:b w:val="0"/>
            <w:bCs/>
            <w:iCs/>
          </w:rPr>
          <w:t>2.2.</w:t>
        </w:r>
        <w:r w:rsidR="00E54385" w:rsidRPr="000614E9">
          <w:rPr>
            <w:rStyle w:val="Hyperlink"/>
            <w:b w:val="0"/>
            <w:bCs/>
            <w:iCs/>
          </w:rPr>
          <w:t>1.25.</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dao cách ly 630A loại sử dụng ngoài trời:</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_Toc203730695 \h </w:instrText>
        </w:r>
        <w:r w:rsidR="00E54385" w:rsidRPr="000614E9">
          <w:rPr>
            <w:b w:val="0"/>
            <w:bCs/>
            <w:webHidden/>
          </w:rPr>
        </w:r>
        <w:r w:rsidR="00E54385" w:rsidRPr="000614E9">
          <w:rPr>
            <w:b w:val="0"/>
            <w:bCs/>
            <w:webHidden/>
          </w:rPr>
          <w:fldChar w:fldCharType="separate"/>
        </w:r>
        <w:r w:rsidR="00E54385" w:rsidRPr="000614E9">
          <w:rPr>
            <w:b w:val="0"/>
            <w:bCs/>
            <w:webHidden/>
          </w:rPr>
          <w:t>144</w:t>
        </w:r>
        <w:r w:rsidR="00E54385" w:rsidRPr="000614E9">
          <w:rPr>
            <w:b w:val="0"/>
            <w:bCs/>
            <w:webHidden/>
          </w:rPr>
          <w:fldChar w:fldCharType="end"/>
        </w:r>
      </w:hyperlink>
    </w:p>
    <w:p w14:paraId="2A875119" w14:textId="3DEFFF4E" w:rsidR="00E54385" w:rsidRPr="000614E9" w:rsidRDefault="00A451B8" w:rsidP="001E6339">
      <w:pPr>
        <w:pStyle w:val="TOC3"/>
        <w:rPr>
          <w:b w:val="0"/>
          <w:bCs/>
          <w:kern w:val="2"/>
          <w:lang w:val="en-US" w:eastAsia="zh-CN"/>
          <w14:ligatures w14:val="standardContextual"/>
        </w:rPr>
      </w:pPr>
      <w:hyperlink w:anchor="_Toc203730698" w:history="1">
        <w:r w:rsidRPr="000614E9">
          <w:rPr>
            <w:rStyle w:val="Hyperlink"/>
            <w:b w:val="0"/>
            <w:bCs/>
            <w:iCs/>
          </w:rPr>
          <w:t>2.2.</w:t>
        </w:r>
        <w:r w:rsidR="00E54385" w:rsidRPr="000614E9">
          <w:rPr>
            <w:rStyle w:val="Hyperlink"/>
            <w:b w:val="0"/>
            <w:bCs/>
            <w:iCs/>
          </w:rPr>
          <w:t>1.26.</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dao cách ly 630A loại sử dụng trong nhà:</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_Toc203730698 \h </w:instrText>
        </w:r>
        <w:r w:rsidR="00E54385" w:rsidRPr="000614E9">
          <w:rPr>
            <w:b w:val="0"/>
            <w:bCs/>
            <w:webHidden/>
          </w:rPr>
        </w:r>
        <w:r w:rsidR="00E54385" w:rsidRPr="000614E9">
          <w:rPr>
            <w:b w:val="0"/>
            <w:bCs/>
            <w:webHidden/>
          </w:rPr>
          <w:fldChar w:fldCharType="separate"/>
        </w:r>
        <w:r w:rsidR="00E54385" w:rsidRPr="000614E9">
          <w:rPr>
            <w:b w:val="0"/>
            <w:bCs/>
            <w:webHidden/>
          </w:rPr>
          <w:t>148</w:t>
        </w:r>
        <w:r w:rsidR="00E54385" w:rsidRPr="000614E9">
          <w:rPr>
            <w:b w:val="0"/>
            <w:bCs/>
            <w:webHidden/>
          </w:rPr>
          <w:fldChar w:fldCharType="end"/>
        </w:r>
      </w:hyperlink>
    </w:p>
    <w:p w14:paraId="4216F2A8" w14:textId="25C4F035" w:rsidR="00E54385" w:rsidRPr="000614E9" w:rsidRDefault="00A451B8" w:rsidP="001E6339">
      <w:pPr>
        <w:pStyle w:val="TOC3"/>
        <w:rPr>
          <w:b w:val="0"/>
          <w:bCs/>
          <w:kern w:val="2"/>
          <w:lang w:val="en-US" w:eastAsia="zh-CN"/>
          <w14:ligatures w14:val="standardContextual"/>
        </w:rPr>
      </w:pPr>
      <w:hyperlink w:anchor="_Toc203730701" w:history="1">
        <w:r w:rsidRPr="000614E9">
          <w:rPr>
            <w:rStyle w:val="Hyperlink"/>
            <w:b w:val="0"/>
            <w:bCs/>
            <w:iCs/>
          </w:rPr>
          <w:t>2.2.</w:t>
        </w:r>
        <w:r w:rsidR="00E54385" w:rsidRPr="000614E9">
          <w:rPr>
            <w:rStyle w:val="Hyperlink"/>
            <w:b w:val="0"/>
            <w:bCs/>
            <w:iCs/>
          </w:rPr>
          <w:t>1.27.</w:t>
        </w:r>
        <w:r w:rsidR="00E54385" w:rsidRPr="000614E9">
          <w:rPr>
            <w:b w:val="0"/>
            <w:bCs/>
            <w:kern w:val="2"/>
            <w:lang w:val="en-US" w:eastAsia="zh-CN"/>
            <w14:ligatures w14:val="standardContextual"/>
          </w:rPr>
          <w:tab/>
        </w:r>
        <w:r w:rsidR="00003F17" w:rsidRPr="000614E9">
          <w:rPr>
            <w:rStyle w:val="Hyperlink"/>
            <w:b w:val="0"/>
            <w:bCs/>
            <w:iCs/>
          </w:rPr>
          <w:t>Đặc tính kỹ thuật</w:t>
        </w:r>
        <w:r w:rsidR="00E54385" w:rsidRPr="000614E9">
          <w:rPr>
            <w:rStyle w:val="Hyperlink"/>
            <w:b w:val="0"/>
            <w:bCs/>
            <w:iCs/>
          </w:rPr>
          <w:t xml:space="preserve"> </w:t>
        </w:r>
        <w:r w:rsidR="00E54385" w:rsidRPr="000614E9">
          <w:rPr>
            <w:rStyle w:val="Hyperlink"/>
            <w:b w:val="0"/>
            <w:bCs/>
          </w:rPr>
          <w:t>của</w:t>
        </w:r>
        <w:r w:rsidR="00E54385" w:rsidRPr="000614E9">
          <w:rPr>
            <w:rStyle w:val="Hyperlink"/>
            <w:b w:val="0"/>
            <w:bCs/>
            <w:iCs/>
          </w:rPr>
          <w:t xml:space="preserve"> FCO 24kV, LBFCO 24kV, Fuselink cầu chì trung thế:</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_Toc203730701 \h </w:instrText>
        </w:r>
        <w:r w:rsidR="00E54385" w:rsidRPr="000614E9">
          <w:rPr>
            <w:b w:val="0"/>
            <w:bCs/>
            <w:webHidden/>
          </w:rPr>
        </w:r>
        <w:r w:rsidR="00E54385" w:rsidRPr="000614E9">
          <w:rPr>
            <w:b w:val="0"/>
            <w:bCs/>
            <w:webHidden/>
          </w:rPr>
          <w:fldChar w:fldCharType="separate"/>
        </w:r>
        <w:r w:rsidR="00E54385" w:rsidRPr="000614E9">
          <w:rPr>
            <w:b w:val="0"/>
            <w:bCs/>
            <w:webHidden/>
          </w:rPr>
          <w:t>152</w:t>
        </w:r>
        <w:r w:rsidR="00E54385" w:rsidRPr="000614E9">
          <w:rPr>
            <w:b w:val="0"/>
            <w:bCs/>
            <w:webHidden/>
          </w:rPr>
          <w:fldChar w:fldCharType="end"/>
        </w:r>
      </w:hyperlink>
    </w:p>
    <w:p w14:paraId="0567EDE1" w14:textId="21E7580B" w:rsidR="00E54385" w:rsidRPr="000614E9" w:rsidRDefault="00A451B8" w:rsidP="001E6339">
      <w:pPr>
        <w:pStyle w:val="TOC3"/>
        <w:rPr>
          <w:b w:val="0"/>
          <w:bCs/>
          <w:kern w:val="2"/>
          <w:lang w:val="en-US" w:eastAsia="zh-CN"/>
          <w14:ligatures w14:val="standardContextual"/>
        </w:rPr>
      </w:pPr>
      <w:hyperlink w:anchor="_Toc203730702" w:history="1">
        <w:r w:rsidRPr="000614E9">
          <w:rPr>
            <w:rStyle w:val="Hyperlink"/>
            <w:b w:val="0"/>
            <w:bCs/>
          </w:rPr>
          <w:t>2.2.</w:t>
        </w:r>
        <w:r w:rsidR="00E54385" w:rsidRPr="000614E9">
          <w:rPr>
            <w:rStyle w:val="Hyperlink"/>
            <w:b w:val="0"/>
            <w:bCs/>
          </w:rPr>
          <w:t>1.28.</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móc treo chữ U18:</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_Toc203730702 \h </w:instrText>
        </w:r>
        <w:r w:rsidR="00E54385" w:rsidRPr="000614E9">
          <w:rPr>
            <w:b w:val="0"/>
            <w:bCs/>
            <w:webHidden/>
          </w:rPr>
        </w:r>
        <w:r w:rsidR="00E54385" w:rsidRPr="000614E9">
          <w:rPr>
            <w:b w:val="0"/>
            <w:bCs/>
            <w:webHidden/>
          </w:rPr>
          <w:fldChar w:fldCharType="separate"/>
        </w:r>
        <w:r w:rsidR="00E54385" w:rsidRPr="000614E9">
          <w:rPr>
            <w:b w:val="0"/>
            <w:bCs/>
            <w:webHidden/>
          </w:rPr>
          <w:t>166</w:t>
        </w:r>
        <w:r w:rsidR="00E54385" w:rsidRPr="000614E9">
          <w:rPr>
            <w:b w:val="0"/>
            <w:bCs/>
            <w:webHidden/>
          </w:rPr>
          <w:fldChar w:fldCharType="end"/>
        </w:r>
      </w:hyperlink>
    </w:p>
    <w:p w14:paraId="7F1D71DA" w14:textId="25B9A304" w:rsidR="00E54385" w:rsidRPr="000614E9" w:rsidRDefault="00A451B8" w:rsidP="001E6339">
      <w:pPr>
        <w:pStyle w:val="TOC3"/>
        <w:rPr>
          <w:b w:val="0"/>
          <w:bCs/>
          <w:kern w:val="2"/>
          <w:lang w:val="en-US" w:eastAsia="zh-CN"/>
          <w14:ligatures w14:val="standardContextual"/>
        </w:rPr>
      </w:pPr>
      <w:hyperlink w:anchor="_Toc203730703" w:history="1">
        <w:r w:rsidRPr="000614E9">
          <w:rPr>
            <w:rStyle w:val="Hyperlink"/>
            <w:b w:val="0"/>
            <w:bCs/>
          </w:rPr>
          <w:t>2.2.</w:t>
        </w:r>
        <w:r w:rsidR="00E54385" w:rsidRPr="000614E9">
          <w:rPr>
            <w:rStyle w:val="Hyperlink"/>
            <w:b w:val="0"/>
            <w:bCs/>
          </w:rPr>
          <w:t>1.29.</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Boulon các loại:</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_Toc203730703 \h </w:instrText>
        </w:r>
        <w:r w:rsidR="00E54385" w:rsidRPr="000614E9">
          <w:rPr>
            <w:b w:val="0"/>
            <w:bCs/>
            <w:webHidden/>
          </w:rPr>
        </w:r>
        <w:r w:rsidR="00E54385" w:rsidRPr="000614E9">
          <w:rPr>
            <w:b w:val="0"/>
            <w:bCs/>
            <w:webHidden/>
          </w:rPr>
          <w:fldChar w:fldCharType="separate"/>
        </w:r>
        <w:r w:rsidR="00E54385" w:rsidRPr="000614E9">
          <w:rPr>
            <w:b w:val="0"/>
            <w:bCs/>
            <w:webHidden/>
          </w:rPr>
          <w:t>167</w:t>
        </w:r>
        <w:r w:rsidR="00E54385" w:rsidRPr="000614E9">
          <w:rPr>
            <w:b w:val="0"/>
            <w:bCs/>
            <w:webHidden/>
          </w:rPr>
          <w:fldChar w:fldCharType="end"/>
        </w:r>
      </w:hyperlink>
    </w:p>
    <w:p w14:paraId="554C70BC" w14:textId="1C0033BE" w:rsidR="00E54385" w:rsidRPr="000614E9" w:rsidRDefault="00A451B8" w:rsidP="001E6339">
      <w:pPr>
        <w:pStyle w:val="TOC3"/>
        <w:rPr>
          <w:b w:val="0"/>
          <w:bCs/>
          <w:kern w:val="2"/>
          <w:lang w:val="en-US" w:eastAsia="zh-CN"/>
          <w14:ligatures w14:val="standardContextual"/>
        </w:rPr>
      </w:pPr>
      <w:hyperlink w:anchor="_Toc203730720" w:history="1">
        <w:r w:rsidRPr="000614E9">
          <w:rPr>
            <w:rStyle w:val="Hyperlink"/>
            <w:b w:val="0"/>
            <w:bCs/>
          </w:rPr>
          <w:t>2.2.</w:t>
        </w:r>
        <w:r w:rsidR="00E54385" w:rsidRPr="000614E9">
          <w:rPr>
            <w:rStyle w:val="Hyperlink"/>
            <w:b w:val="0"/>
            <w:bCs/>
          </w:rPr>
          <w:t>1.37.</w:t>
        </w:r>
        <w:r w:rsidR="00E54385" w:rsidRPr="000614E9">
          <w:rPr>
            <w:b w:val="0"/>
            <w:bCs/>
            <w:kern w:val="2"/>
            <w:lang w:val="en-US" w:eastAsia="zh-CN"/>
            <w14:ligatures w14:val="standardContextual"/>
          </w:rPr>
          <w:tab/>
        </w:r>
        <w:r w:rsidR="00E54385" w:rsidRPr="000614E9">
          <w:rPr>
            <w:rStyle w:val="Hyperlink"/>
            <w:b w:val="0"/>
            <w:bCs/>
          </w:rPr>
          <w:t>Đầu cosse ép  đồng 25, 50, 240mm</w:t>
        </w:r>
        <w:r w:rsidR="00E54385" w:rsidRPr="000614E9">
          <w:rPr>
            <w:rStyle w:val="Hyperlink"/>
            <w:b w:val="0"/>
            <w:bCs/>
            <w:vertAlign w:val="superscript"/>
          </w:rPr>
          <w:t>2</w:t>
        </w:r>
        <w:r w:rsidR="00E54385" w:rsidRPr="000614E9">
          <w:rPr>
            <w:rStyle w:val="Hyperlink"/>
            <w:b w:val="0"/>
            <w:bCs/>
          </w:rPr>
          <w:t xml:space="preserve"> :</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_Toc203730720 \h </w:instrText>
        </w:r>
        <w:r w:rsidR="00E54385" w:rsidRPr="000614E9">
          <w:rPr>
            <w:b w:val="0"/>
            <w:bCs/>
            <w:webHidden/>
          </w:rPr>
        </w:r>
        <w:r w:rsidR="00E54385" w:rsidRPr="000614E9">
          <w:rPr>
            <w:b w:val="0"/>
            <w:bCs/>
            <w:webHidden/>
          </w:rPr>
          <w:fldChar w:fldCharType="separate"/>
        </w:r>
        <w:r w:rsidR="00E54385" w:rsidRPr="000614E9">
          <w:rPr>
            <w:b w:val="0"/>
            <w:bCs/>
            <w:webHidden/>
          </w:rPr>
          <w:t>194</w:t>
        </w:r>
        <w:r w:rsidR="00E54385" w:rsidRPr="000614E9">
          <w:rPr>
            <w:b w:val="0"/>
            <w:bCs/>
            <w:webHidden/>
          </w:rPr>
          <w:fldChar w:fldCharType="end"/>
        </w:r>
      </w:hyperlink>
    </w:p>
    <w:p w14:paraId="708DCA24" w14:textId="45FB9532" w:rsidR="00E54385" w:rsidRPr="000614E9" w:rsidRDefault="00A451B8" w:rsidP="001E6339">
      <w:pPr>
        <w:pStyle w:val="TOC3"/>
        <w:rPr>
          <w:b w:val="0"/>
          <w:bCs/>
          <w:kern w:val="2"/>
          <w:lang w:val="en-US" w:eastAsia="zh-CN"/>
          <w14:ligatures w14:val="standardContextual"/>
        </w:rPr>
      </w:pPr>
      <w:hyperlink w:anchor="_Toc203730721" w:history="1">
        <w:r w:rsidRPr="000614E9">
          <w:rPr>
            <w:rStyle w:val="Hyperlink"/>
            <w:b w:val="0"/>
            <w:bCs/>
          </w:rPr>
          <w:t>2.2.</w:t>
        </w:r>
        <w:r w:rsidR="00E54385" w:rsidRPr="000614E9">
          <w:rPr>
            <w:rStyle w:val="Hyperlink"/>
            <w:b w:val="0"/>
            <w:bCs/>
          </w:rPr>
          <w:t>1.38.</w:t>
        </w:r>
        <w:r w:rsidR="00E54385" w:rsidRPr="000614E9">
          <w:rPr>
            <w:b w:val="0"/>
            <w:bCs/>
            <w:kern w:val="2"/>
            <w:lang w:val="en-US" w:eastAsia="zh-CN"/>
            <w14:ligatures w14:val="standardContextual"/>
          </w:rPr>
          <w:tab/>
        </w:r>
        <w:r w:rsidR="00E54385" w:rsidRPr="000614E9">
          <w:rPr>
            <w:rStyle w:val="Hyperlink"/>
            <w:b w:val="0"/>
            <w:bCs/>
          </w:rPr>
          <w:t>Kẹp nối rẽ WR189, WR419, WR379, WR815, WR929:</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_Toc203730721 \h </w:instrText>
        </w:r>
        <w:r w:rsidR="00E54385" w:rsidRPr="000614E9">
          <w:rPr>
            <w:b w:val="0"/>
            <w:bCs/>
            <w:webHidden/>
          </w:rPr>
        </w:r>
        <w:r w:rsidR="00E54385" w:rsidRPr="000614E9">
          <w:rPr>
            <w:b w:val="0"/>
            <w:bCs/>
            <w:webHidden/>
          </w:rPr>
          <w:fldChar w:fldCharType="separate"/>
        </w:r>
        <w:r w:rsidR="00E54385" w:rsidRPr="000614E9">
          <w:rPr>
            <w:b w:val="0"/>
            <w:bCs/>
            <w:webHidden/>
          </w:rPr>
          <w:t>197</w:t>
        </w:r>
        <w:r w:rsidR="00E54385" w:rsidRPr="000614E9">
          <w:rPr>
            <w:b w:val="0"/>
            <w:bCs/>
            <w:webHidden/>
          </w:rPr>
          <w:fldChar w:fldCharType="end"/>
        </w:r>
      </w:hyperlink>
    </w:p>
    <w:p w14:paraId="0A90ABDC" w14:textId="515D4949" w:rsidR="00E54385" w:rsidRPr="000614E9" w:rsidRDefault="00A451B8" w:rsidP="001E6339">
      <w:pPr>
        <w:pStyle w:val="TOC3"/>
        <w:rPr>
          <w:b w:val="0"/>
          <w:bCs/>
          <w:kern w:val="2"/>
          <w:lang w:val="en-US" w:eastAsia="zh-CN"/>
          <w14:ligatures w14:val="standardContextual"/>
        </w:rPr>
      </w:pPr>
      <w:hyperlink w:anchor="_Toc203730722" w:history="1">
        <w:r w:rsidRPr="000614E9">
          <w:rPr>
            <w:rStyle w:val="Hyperlink"/>
            <w:b w:val="0"/>
            <w:bCs/>
          </w:rPr>
          <w:t>2.2.</w:t>
        </w:r>
        <w:r w:rsidR="00E54385" w:rsidRPr="000614E9">
          <w:rPr>
            <w:rStyle w:val="Hyperlink"/>
            <w:b w:val="0"/>
            <w:bCs/>
          </w:rPr>
          <w:t>1.39.</w:t>
        </w:r>
        <w:r w:rsidR="00E54385" w:rsidRPr="000614E9">
          <w:rPr>
            <w:b w:val="0"/>
            <w:bCs/>
            <w:kern w:val="2"/>
            <w:lang w:val="en-US" w:eastAsia="zh-CN"/>
            <w14:ligatures w14:val="standardContextual"/>
          </w:rPr>
          <w:tab/>
        </w:r>
        <w:r w:rsidR="00E54385" w:rsidRPr="000614E9">
          <w:rPr>
            <w:rStyle w:val="Hyperlink"/>
            <w:b w:val="0"/>
            <w:bCs/>
          </w:rPr>
          <w:t>Đầu cosse ép Cu/Al 95mm</w:t>
        </w:r>
        <w:r w:rsidR="00E54385" w:rsidRPr="000614E9">
          <w:rPr>
            <w:rStyle w:val="Hyperlink"/>
            <w:b w:val="0"/>
            <w:bCs/>
            <w:vertAlign w:val="superscript"/>
          </w:rPr>
          <w:t>2</w:t>
        </w:r>
        <w:r w:rsidR="00E54385" w:rsidRPr="000614E9">
          <w:rPr>
            <w:rStyle w:val="Hyperlink"/>
            <w:b w:val="0"/>
            <w:bCs/>
          </w:rPr>
          <w:t>, 240mm</w:t>
        </w:r>
        <w:r w:rsidR="00E54385" w:rsidRPr="000614E9">
          <w:rPr>
            <w:rStyle w:val="Hyperlink"/>
            <w:b w:val="0"/>
            <w:bCs/>
            <w:vertAlign w:val="superscript"/>
          </w:rPr>
          <w:t>2</w:t>
        </w:r>
        <w:r w:rsidR="00E54385" w:rsidRPr="000614E9">
          <w:rPr>
            <w:rStyle w:val="Hyperlink"/>
            <w:b w:val="0"/>
            <w:bCs/>
          </w:rPr>
          <w:t>:</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_Toc203730722 \h </w:instrText>
        </w:r>
        <w:r w:rsidR="00E54385" w:rsidRPr="000614E9">
          <w:rPr>
            <w:b w:val="0"/>
            <w:bCs/>
            <w:webHidden/>
          </w:rPr>
        </w:r>
        <w:r w:rsidR="00E54385" w:rsidRPr="000614E9">
          <w:rPr>
            <w:b w:val="0"/>
            <w:bCs/>
            <w:webHidden/>
          </w:rPr>
          <w:fldChar w:fldCharType="separate"/>
        </w:r>
        <w:r w:rsidR="00E54385" w:rsidRPr="000614E9">
          <w:rPr>
            <w:b w:val="0"/>
            <w:bCs/>
            <w:webHidden/>
          </w:rPr>
          <w:t>200</w:t>
        </w:r>
        <w:r w:rsidR="00E54385" w:rsidRPr="000614E9">
          <w:rPr>
            <w:b w:val="0"/>
            <w:bCs/>
            <w:webHidden/>
          </w:rPr>
          <w:fldChar w:fldCharType="end"/>
        </w:r>
      </w:hyperlink>
    </w:p>
    <w:p w14:paraId="6B1DD63C" w14:textId="33A11966" w:rsidR="00E54385" w:rsidRPr="000614E9" w:rsidRDefault="00A451B8" w:rsidP="001E6339">
      <w:pPr>
        <w:pStyle w:val="TOC3"/>
        <w:rPr>
          <w:b w:val="0"/>
          <w:bCs/>
          <w:kern w:val="2"/>
          <w:lang w:val="en-US" w:eastAsia="zh-CN"/>
          <w14:ligatures w14:val="standardContextual"/>
        </w:rPr>
      </w:pPr>
      <w:hyperlink w:anchor="_Toc203730723" w:history="1">
        <w:r w:rsidRPr="000614E9">
          <w:rPr>
            <w:rStyle w:val="Hyperlink"/>
            <w:b w:val="0"/>
            <w:bCs/>
          </w:rPr>
          <w:t>2.2.</w:t>
        </w:r>
        <w:r w:rsidR="00E54385" w:rsidRPr="000614E9">
          <w:rPr>
            <w:rStyle w:val="Hyperlink"/>
            <w:b w:val="0"/>
            <w:bCs/>
          </w:rPr>
          <w:t>1.40.</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collier d150, d114:</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_Toc203730723 \h </w:instrText>
        </w:r>
        <w:r w:rsidR="00E54385" w:rsidRPr="000614E9">
          <w:rPr>
            <w:b w:val="0"/>
            <w:bCs/>
            <w:webHidden/>
          </w:rPr>
        </w:r>
        <w:r w:rsidR="00E54385" w:rsidRPr="000614E9">
          <w:rPr>
            <w:b w:val="0"/>
            <w:bCs/>
            <w:webHidden/>
          </w:rPr>
          <w:fldChar w:fldCharType="separate"/>
        </w:r>
        <w:r w:rsidR="00E54385" w:rsidRPr="000614E9">
          <w:rPr>
            <w:b w:val="0"/>
            <w:bCs/>
            <w:webHidden/>
          </w:rPr>
          <w:t>202</w:t>
        </w:r>
        <w:r w:rsidR="00E54385" w:rsidRPr="000614E9">
          <w:rPr>
            <w:b w:val="0"/>
            <w:bCs/>
            <w:webHidden/>
          </w:rPr>
          <w:fldChar w:fldCharType="end"/>
        </w:r>
      </w:hyperlink>
    </w:p>
    <w:p w14:paraId="72B0A84A" w14:textId="3F291799" w:rsidR="00E54385" w:rsidRPr="000614E9" w:rsidRDefault="00A451B8" w:rsidP="001E6339">
      <w:pPr>
        <w:pStyle w:val="TOC3"/>
        <w:rPr>
          <w:b w:val="0"/>
          <w:bCs/>
          <w:kern w:val="2"/>
          <w:lang w:val="en-US" w:eastAsia="zh-CN"/>
          <w14:ligatures w14:val="standardContextual"/>
        </w:rPr>
      </w:pPr>
      <w:hyperlink w:anchor="_Toc203730724" w:history="1">
        <w:r w:rsidRPr="000614E9">
          <w:rPr>
            <w:rStyle w:val="Hyperlink"/>
            <w:b w:val="0"/>
            <w:bCs/>
          </w:rPr>
          <w:t>2.2.</w:t>
        </w:r>
        <w:r w:rsidR="00E54385" w:rsidRPr="000614E9">
          <w:rPr>
            <w:rStyle w:val="Hyperlink"/>
            <w:b w:val="0"/>
            <w:bCs/>
          </w:rPr>
          <w:t>1.41.</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giá đỡ đầu cáp ngầm:</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_Toc203730724 \h </w:instrText>
        </w:r>
        <w:r w:rsidR="00E54385" w:rsidRPr="000614E9">
          <w:rPr>
            <w:b w:val="0"/>
            <w:bCs/>
            <w:webHidden/>
          </w:rPr>
        </w:r>
        <w:r w:rsidR="00E54385" w:rsidRPr="000614E9">
          <w:rPr>
            <w:b w:val="0"/>
            <w:bCs/>
            <w:webHidden/>
          </w:rPr>
          <w:fldChar w:fldCharType="separate"/>
        </w:r>
        <w:r w:rsidR="00E54385" w:rsidRPr="000614E9">
          <w:rPr>
            <w:b w:val="0"/>
            <w:bCs/>
            <w:webHidden/>
          </w:rPr>
          <w:t>203</w:t>
        </w:r>
        <w:r w:rsidR="00E54385" w:rsidRPr="000614E9">
          <w:rPr>
            <w:b w:val="0"/>
            <w:bCs/>
            <w:webHidden/>
          </w:rPr>
          <w:fldChar w:fldCharType="end"/>
        </w:r>
      </w:hyperlink>
    </w:p>
    <w:p w14:paraId="7E351FAE" w14:textId="586BFCB1" w:rsidR="00E54385" w:rsidRPr="000614E9" w:rsidRDefault="00A451B8" w:rsidP="001E6339">
      <w:pPr>
        <w:pStyle w:val="TOC3"/>
        <w:rPr>
          <w:b w:val="0"/>
          <w:bCs/>
          <w:kern w:val="2"/>
          <w:lang w:val="en-US" w:eastAsia="zh-CN"/>
          <w14:ligatures w14:val="standardContextual"/>
        </w:rPr>
      </w:pPr>
      <w:hyperlink w:anchor="_Toc203730725" w:history="1">
        <w:r w:rsidRPr="000614E9">
          <w:rPr>
            <w:rStyle w:val="Hyperlink"/>
            <w:b w:val="0"/>
            <w:bCs/>
          </w:rPr>
          <w:t>2.2.</w:t>
        </w:r>
        <w:r w:rsidR="00E54385" w:rsidRPr="000614E9">
          <w:rPr>
            <w:rStyle w:val="Hyperlink"/>
            <w:b w:val="0"/>
            <w:bCs/>
          </w:rPr>
          <w:t>1.42.</w:t>
        </w:r>
        <w:r w:rsidR="00E54385" w:rsidRPr="000614E9">
          <w:rPr>
            <w:b w:val="0"/>
            <w:bCs/>
            <w:kern w:val="2"/>
            <w:lang w:val="en-US" w:eastAsia="zh-CN"/>
            <w14:ligatures w14:val="standardContextual"/>
          </w:rPr>
          <w:tab/>
        </w:r>
        <w:r w:rsidR="00E54385" w:rsidRPr="000614E9">
          <w:rPr>
            <w:rStyle w:val="Hyperlink"/>
            <w:b w:val="0"/>
            <w:bCs/>
          </w:rPr>
          <w:t>Thông số bảo vệ đánh dấu tuyến cáp:</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_Toc203730725 \h </w:instrText>
        </w:r>
        <w:r w:rsidR="00E54385" w:rsidRPr="000614E9">
          <w:rPr>
            <w:b w:val="0"/>
            <w:bCs/>
            <w:webHidden/>
          </w:rPr>
        </w:r>
        <w:r w:rsidR="00E54385" w:rsidRPr="000614E9">
          <w:rPr>
            <w:b w:val="0"/>
            <w:bCs/>
            <w:webHidden/>
          </w:rPr>
          <w:fldChar w:fldCharType="separate"/>
        </w:r>
        <w:r w:rsidR="00E54385" w:rsidRPr="000614E9">
          <w:rPr>
            <w:b w:val="0"/>
            <w:bCs/>
            <w:webHidden/>
          </w:rPr>
          <w:t>205</w:t>
        </w:r>
        <w:r w:rsidR="00E54385" w:rsidRPr="000614E9">
          <w:rPr>
            <w:b w:val="0"/>
            <w:bCs/>
            <w:webHidden/>
          </w:rPr>
          <w:fldChar w:fldCharType="end"/>
        </w:r>
      </w:hyperlink>
    </w:p>
    <w:p w14:paraId="570D5FB4" w14:textId="7A80723B" w:rsidR="00E54385" w:rsidRPr="000614E9" w:rsidRDefault="00A451B8" w:rsidP="001E6339">
      <w:pPr>
        <w:pStyle w:val="TOC3"/>
        <w:rPr>
          <w:b w:val="0"/>
          <w:bCs/>
          <w:kern w:val="2"/>
          <w:lang w:val="en-US" w:eastAsia="zh-CN"/>
          <w14:ligatures w14:val="standardContextual"/>
        </w:rPr>
      </w:pPr>
      <w:hyperlink w:anchor="_Toc203730726" w:history="1">
        <w:r w:rsidRPr="000614E9">
          <w:rPr>
            <w:rStyle w:val="Hyperlink"/>
            <w:b w:val="0"/>
            <w:bCs/>
          </w:rPr>
          <w:t>2.2.</w:t>
        </w:r>
        <w:r w:rsidR="00E54385" w:rsidRPr="000614E9">
          <w:rPr>
            <w:rStyle w:val="Hyperlink"/>
            <w:b w:val="0"/>
            <w:bCs/>
          </w:rPr>
          <w:t>1.43.</w:t>
        </w:r>
        <w:r w:rsidR="00E54385" w:rsidRPr="000614E9">
          <w:rPr>
            <w:b w:val="0"/>
            <w:bCs/>
            <w:kern w:val="2"/>
            <w:lang w:val="en-US" w:eastAsia="zh-CN"/>
            <w14:ligatures w14:val="standardContextual"/>
          </w:rPr>
          <w:tab/>
        </w:r>
        <w:r w:rsidR="00E54385" w:rsidRPr="000614E9">
          <w:rPr>
            <w:rStyle w:val="Hyperlink"/>
            <w:b w:val="0"/>
            <w:bCs/>
          </w:rPr>
          <w:t>Thông số băng keo cách điện trung thế:</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_Toc203730726 \h </w:instrText>
        </w:r>
        <w:r w:rsidR="00E54385" w:rsidRPr="000614E9">
          <w:rPr>
            <w:b w:val="0"/>
            <w:bCs/>
            <w:webHidden/>
          </w:rPr>
        </w:r>
        <w:r w:rsidR="00E54385" w:rsidRPr="000614E9">
          <w:rPr>
            <w:b w:val="0"/>
            <w:bCs/>
            <w:webHidden/>
          </w:rPr>
          <w:fldChar w:fldCharType="separate"/>
        </w:r>
        <w:r w:rsidR="00E54385" w:rsidRPr="000614E9">
          <w:rPr>
            <w:b w:val="0"/>
            <w:bCs/>
            <w:webHidden/>
          </w:rPr>
          <w:t>206</w:t>
        </w:r>
        <w:r w:rsidR="00E54385" w:rsidRPr="000614E9">
          <w:rPr>
            <w:b w:val="0"/>
            <w:bCs/>
            <w:webHidden/>
          </w:rPr>
          <w:fldChar w:fldCharType="end"/>
        </w:r>
      </w:hyperlink>
    </w:p>
    <w:p w14:paraId="5A0DA471" w14:textId="5EFDE2B9" w:rsidR="00E54385" w:rsidRPr="000614E9" w:rsidRDefault="00A451B8" w:rsidP="001E6339">
      <w:pPr>
        <w:pStyle w:val="TOC3"/>
        <w:rPr>
          <w:b w:val="0"/>
          <w:bCs/>
          <w:kern w:val="2"/>
          <w:lang w:val="en-US" w:eastAsia="zh-CN"/>
          <w14:ligatures w14:val="standardContextual"/>
        </w:rPr>
      </w:pPr>
      <w:hyperlink w:anchor="_Toc203730752" w:history="1">
        <w:r w:rsidRPr="000614E9">
          <w:rPr>
            <w:rStyle w:val="Hyperlink"/>
            <w:b w:val="0"/>
            <w:bCs/>
          </w:rPr>
          <w:t>2.2.</w:t>
        </w:r>
        <w:r w:rsidR="00E54385" w:rsidRPr="000614E9">
          <w:rPr>
            <w:rStyle w:val="Hyperlink"/>
            <w:b w:val="0"/>
            <w:bCs/>
          </w:rPr>
          <w:t>1.44.</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bảng chỉ danh đầu cáp:</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_Toc203730752 \h </w:instrText>
        </w:r>
        <w:r w:rsidR="00E54385" w:rsidRPr="000614E9">
          <w:rPr>
            <w:b w:val="0"/>
            <w:bCs/>
            <w:webHidden/>
          </w:rPr>
        </w:r>
        <w:r w:rsidR="00E54385" w:rsidRPr="000614E9">
          <w:rPr>
            <w:b w:val="0"/>
            <w:bCs/>
            <w:webHidden/>
          </w:rPr>
          <w:fldChar w:fldCharType="separate"/>
        </w:r>
        <w:r w:rsidR="00E54385" w:rsidRPr="000614E9">
          <w:rPr>
            <w:b w:val="0"/>
            <w:bCs/>
            <w:webHidden/>
          </w:rPr>
          <w:t>211</w:t>
        </w:r>
        <w:r w:rsidR="00E54385" w:rsidRPr="000614E9">
          <w:rPr>
            <w:b w:val="0"/>
            <w:bCs/>
            <w:webHidden/>
          </w:rPr>
          <w:fldChar w:fldCharType="end"/>
        </w:r>
      </w:hyperlink>
    </w:p>
    <w:p w14:paraId="586A6176" w14:textId="430D77D9" w:rsidR="00E54385" w:rsidRPr="000614E9" w:rsidRDefault="00A451B8" w:rsidP="001E6339">
      <w:pPr>
        <w:pStyle w:val="TOC3"/>
        <w:rPr>
          <w:b w:val="0"/>
          <w:bCs/>
          <w:kern w:val="2"/>
          <w:lang w:val="en-US" w:eastAsia="zh-CN"/>
          <w14:ligatures w14:val="standardContextual"/>
        </w:rPr>
      </w:pPr>
      <w:hyperlink w:anchor="_Toc203730753" w:history="1">
        <w:r w:rsidRPr="000614E9">
          <w:rPr>
            <w:rStyle w:val="Hyperlink"/>
            <w:b w:val="0"/>
            <w:bCs/>
          </w:rPr>
          <w:t>2.2.</w:t>
        </w:r>
        <w:r w:rsidR="00E54385" w:rsidRPr="000614E9">
          <w:rPr>
            <w:rStyle w:val="Hyperlink"/>
            <w:b w:val="0"/>
            <w:bCs/>
          </w:rPr>
          <w:t>1.45.</w:t>
        </w:r>
        <w:r w:rsidR="00E54385" w:rsidRPr="000614E9">
          <w:rPr>
            <w:b w:val="0"/>
            <w:bCs/>
            <w:kern w:val="2"/>
            <w:lang w:val="en-US" w:eastAsia="zh-CN"/>
            <w14:ligatures w14:val="standardContextual"/>
          </w:rPr>
          <w:tab/>
        </w:r>
        <w:r w:rsidR="00E54385" w:rsidRPr="000614E9">
          <w:rPr>
            <w:rStyle w:val="Hyperlink"/>
            <w:b w:val="0"/>
            <w:bCs/>
          </w:rPr>
          <w:t>Thông số ống sắt tráng kẽm:</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_Toc203730753 \h </w:instrText>
        </w:r>
        <w:r w:rsidR="00E54385" w:rsidRPr="000614E9">
          <w:rPr>
            <w:b w:val="0"/>
            <w:bCs/>
            <w:webHidden/>
          </w:rPr>
        </w:r>
        <w:r w:rsidR="00E54385" w:rsidRPr="000614E9">
          <w:rPr>
            <w:b w:val="0"/>
            <w:bCs/>
            <w:webHidden/>
          </w:rPr>
          <w:fldChar w:fldCharType="separate"/>
        </w:r>
        <w:r w:rsidR="00E54385" w:rsidRPr="000614E9">
          <w:rPr>
            <w:b w:val="0"/>
            <w:bCs/>
            <w:webHidden/>
          </w:rPr>
          <w:t>211</w:t>
        </w:r>
        <w:r w:rsidR="00E54385" w:rsidRPr="000614E9">
          <w:rPr>
            <w:b w:val="0"/>
            <w:bCs/>
            <w:webHidden/>
          </w:rPr>
          <w:fldChar w:fldCharType="end"/>
        </w:r>
      </w:hyperlink>
    </w:p>
    <w:p w14:paraId="0429C09D" w14:textId="213BDDA1" w:rsidR="00E54385" w:rsidRPr="000614E9" w:rsidRDefault="00A451B8" w:rsidP="001E6339">
      <w:pPr>
        <w:pStyle w:val="TOC3"/>
        <w:rPr>
          <w:b w:val="0"/>
          <w:bCs/>
          <w:kern w:val="2"/>
          <w:lang w:val="en-US" w:eastAsia="zh-CN"/>
          <w14:ligatures w14:val="standardContextual"/>
        </w:rPr>
      </w:pPr>
      <w:hyperlink w:anchor="_Toc203730754" w:history="1">
        <w:r w:rsidRPr="000614E9">
          <w:rPr>
            <w:rStyle w:val="Hyperlink"/>
            <w:b w:val="0"/>
            <w:bCs/>
          </w:rPr>
          <w:t>2.2.</w:t>
        </w:r>
        <w:r w:rsidR="00E54385" w:rsidRPr="000614E9">
          <w:rPr>
            <w:rStyle w:val="Hyperlink"/>
            <w:b w:val="0"/>
            <w:bCs/>
          </w:rPr>
          <w:t>1.46.</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Đai thép 20x0,7mm và khóa đai:</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_Toc203730754 \h </w:instrText>
        </w:r>
        <w:r w:rsidR="00E54385" w:rsidRPr="000614E9">
          <w:rPr>
            <w:b w:val="0"/>
            <w:bCs/>
            <w:webHidden/>
          </w:rPr>
        </w:r>
        <w:r w:rsidR="00E54385" w:rsidRPr="000614E9">
          <w:rPr>
            <w:b w:val="0"/>
            <w:bCs/>
            <w:webHidden/>
          </w:rPr>
          <w:fldChar w:fldCharType="separate"/>
        </w:r>
        <w:r w:rsidR="00E54385" w:rsidRPr="000614E9">
          <w:rPr>
            <w:b w:val="0"/>
            <w:bCs/>
            <w:webHidden/>
          </w:rPr>
          <w:t>213</w:t>
        </w:r>
        <w:r w:rsidR="00E54385" w:rsidRPr="000614E9">
          <w:rPr>
            <w:b w:val="0"/>
            <w:bCs/>
            <w:webHidden/>
          </w:rPr>
          <w:fldChar w:fldCharType="end"/>
        </w:r>
      </w:hyperlink>
    </w:p>
    <w:p w14:paraId="50CF0B38" w14:textId="1EBD027F" w:rsidR="00E54385" w:rsidRPr="000614E9" w:rsidRDefault="00A451B8" w:rsidP="001E6339">
      <w:pPr>
        <w:pStyle w:val="TOC3"/>
        <w:rPr>
          <w:b w:val="0"/>
          <w:bCs/>
          <w:kern w:val="2"/>
          <w:lang w:val="en-US" w:eastAsia="zh-CN"/>
          <w14:ligatures w14:val="standardContextual"/>
        </w:rPr>
      </w:pPr>
      <w:hyperlink w:anchor="_Toc203730755" w:history="1">
        <w:r w:rsidRPr="000614E9">
          <w:rPr>
            <w:rStyle w:val="Hyperlink"/>
            <w:b w:val="0"/>
            <w:bCs/>
          </w:rPr>
          <w:t>2.2.</w:t>
        </w:r>
        <w:r w:rsidR="00E54385" w:rsidRPr="000614E9">
          <w:rPr>
            <w:rStyle w:val="Hyperlink"/>
            <w:b w:val="0"/>
            <w:bCs/>
          </w:rPr>
          <w:t>1.47.</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cọc tiếp địa 2,4m:</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_Toc203730755 \h </w:instrText>
        </w:r>
        <w:r w:rsidR="00E54385" w:rsidRPr="000614E9">
          <w:rPr>
            <w:b w:val="0"/>
            <w:bCs/>
            <w:webHidden/>
          </w:rPr>
        </w:r>
        <w:r w:rsidR="00E54385" w:rsidRPr="000614E9">
          <w:rPr>
            <w:b w:val="0"/>
            <w:bCs/>
            <w:webHidden/>
          </w:rPr>
          <w:fldChar w:fldCharType="separate"/>
        </w:r>
        <w:r w:rsidR="00E54385" w:rsidRPr="000614E9">
          <w:rPr>
            <w:b w:val="0"/>
            <w:bCs/>
            <w:webHidden/>
          </w:rPr>
          <w:t>214</w:t>
        </w:r>
        <w:r w:rsidR="00E54385" w:rsidRPr="000614E9">
          <w:rPr>
            <w:b w:val="0"/>
            <w:bCs/>
            <w:webHidden/>
          </w:rPr>
          <w:fldChar w:fldCharType="end"/>
        </w:r>
      </w:hyperlink>
    </w:p>
    <w:p w14:paraId="31EE486C" w14:textId="7795DBD2" w:rsidR="00E54385" w:rsidRPr="00E54385" w:rsidRDefault="00A451B8" w:rsidP="001E6339">
      <w:pPr>
        <w:pStyle w:val="TOC3"/>
        <w:rPr>
          <w:kern w:val="2"/>
          <w:lang w:val="en-US" w:eastAsia="zh-CN"/>
          <w14:ligatures w14:val="standardContextual"/>
        </w:rPr>
      </w:pPr>
      <w:hyperlink w:anchor="_Toc203730756" w:history="1">
        <w:r>
          <w:rPr>
            <w:rStyle w:val="Hyperlink"/>
          </w:rPr>
          <w:t>2.2.</w:t>
        </w:r>
        <w:r w:rsidR="00E54385" w:rsidRPr="00E54385">
          <w:rPr>
            <w:rStyle w:val="Hyperlink"/>
          </w:rPr>
          <w:t>2.</w:t>
        </w:r>
        <w:r w:rsidR="00E54385" w:rsidRPr="00E54385">
          <w:rPr>
            <w:kern w:val="2"/>
            <w:lang w:val="en-US" w:eastAsia="zh-CN"/>
            <w14:ligatures w14:val="standardContextual"/>
          </w:rPr>
          <w:tab/>
        </w:r>
        <w:r w:rsidR="00E54385" w:rsidRPr="00E54385">
          <w:rPr>
            <w:rStyle w:val="Hyperlink"/>
          </w:rPr>
          <w:t>ĐẶC TÍNH KỸ THUẬT CỦA VẬT TƯ – THIẾT BỊ PHẦN TRẠM BIẾN ÁP:</w:t>
        </w:r>
        <w:r w:rsidR="00E54385" w:rsidRPr="00E54385">
          <w:rPr>
            <w:webHidden/>
          </w:rPr>
          <w:tab/>
        </w:r>
        <w:r w:rsidR="00E54385" w:rsidRPr="00E54385">
          <w:rPr>
            <w:webHidden/>
          </w:rPr>
          <w:fldChar w:fldCharType="begin"/>
        </w:r>
        <w:r w:rsidR="00E54385" w:rsidRPr="00E54385">
          <w:rPr>
            <w:webHidden/>
          </w:rPr>
          <w:instrText xml:space="preserve"> PAGEREF _Toc203730756 \h </w:instrText>
        </w:r>
        <w:r w:rsidR="00E54385" w:rsidRPr="00E54385">
          <w:rPr>
            <w:webHidden/>
          </w:rPr>
        </w:r>
        <w:r w:rsidR="00E54385" w:rsidRPr="00E54385">
          <w:rPr>
            <w:webHidden/>
          </w:rPr>
          <w:fldChar w:fldCharType="separate"/>
        </w:r>
        <w:r w:rsidR="00E54385" w:rsidRPr="00E54385">
          <w:rPr>
            <w:webHidden/>
          </w:rPr>
          <w:t>216</w:t>
        </w:r>
        <w:r w:rsidR="00E54385" w:rsidRPr="00E54385">
          <w:rPr>
            <w:webHidden/>
          </w:rPr>
          <w:fldChar w:fldCharType="end"/>
        </w:r>
      </w:hyperlink>
    </w:p>
    <w:p w14:paraId="1D5D325A" w14:textId="581CA4E2" w:rsidR="00E54385" w:rsidRPr="000614E9" w:rsidRDefault="00A451B8" w:rsidP="001E6339">
      <w:pPr>
        <w:pStyle w:val="TOC3"/>
        <w:rPr>
          <w:b w:val="0"/>
          <w:bCs/>
          <w:kern w:val="2"/>
          <w:lang w:val="en-US" w:eastAsia="zh-CN"/>
          <w14:ligatures w14:val="standardContextual"/>
        </w:rPr>
      </w:pPr>
      <w:hyperlink w:anchor="_Toc203730757" w:history="1">
        <w:r w:rsidRPr="000614E9">
          <w:rPr>
            <w:rStyle w:val="Hyperlink"/>
            <w:b w:val="0"/>
            <w:bCs/>
          </w:rPr>
          <w:t>2.2.</w:t>
        </w:r>
        <w:r w:rsidR="00E54385" w:rsidRPr="000614E9">
          <w:rPr>
            <w:rStyle w:val="Hyperlink"/>
            <w:b w:val="0"/>
            <w:bCs/>
          </w:rPr>
          <w:t>2.1.</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tủ hạ thế hợp bộ cho TBA :</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_Toc203730757 \h </w:instrText>
        </w:r>
        <w:r w:rsidR="00E54385" w:rsidRPr="000614E9">
          <w:rPr>
            <w:b w:val="0"/>
            <w:bCs/>
            <w:webHidden/>
          </w:rPr>
        </w:r>
        <w:r w:rsidR="00E54385" w:rsidRPr="000614E9">
          <w:rPr>
            <w:b w:val="0"/>
            <w:bCs/>
            <w:webHidden/>
          </w:rPr>
          <w:fldChar w:fldCharType="separate"/>
        </w:r>
        <w:r w:rsidR="00E54385" w:rsidRPr="000614E9">
          <w:rPr>
            <w:b w:val="0"/>
            <w:bCs/>
            <w:webHidden/>
          </w:rPr>
          <w:t>216</w:t>
        </w:r>
        <w:r w:rsidR="00E54385" w:rsidRPr="000614E9">
          <w:rPr>
            <w:b w:val="0"/>
            <w:bCs/>
            <w:webHidden/>
          </w:rPr>
          <w:fldChar w:fldCharType="end"/>
        </w:r>
      </w:hyperlink>
    </w:p>
    <w:p w14:paraId="4DF047A3" w14:textId="1DE0A050" w:rsidR="00E54385" w:rsidRPr="000614E9" w:rsidRDefault="00A451B8" w:rsidP="001E6339">
      <w:pPr>
        <w:pStyle w:val="TOC3"/>
        <w:rPr>
          <w:b w:val="0"/>
          <w:bCs/>
          <w:kern w:val="2"/>
          <w:lang w:val="en-US" w:eastAsia="zh-CN"/>
          <w14:ligatures w14:val="standardContextual"/>
        </w:rPr>
      </w:pPr>
      <w:hyperlink w:anchor="_Toc203730790" w:history="1">
        <w:r w:rsidRPr="000614E9">
          <w:rPr>
            <w:rStyle w:val="Hyperlink"/>
            <w:b w:val="0"/>
            <w:bCs/>
          </w:rPr>
          <w:t>2.2.</w:t>
        </w:r>
        <w:r w:rsidR="00E54385" w:rsidRPr="000614E9">
          <w:rPr>
            <w:rStyle w:val="Hyperlink"/>
            <w:b w:val="0"/>
            <w:bCs/>
          </w:rPr>
          <w:t>2.2.</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MCCB 3P :</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_Toc203730790 \h </w:instrText>
        </w:r>
        <w:r w:rsidR="00E54385" w:rsidRPr="000614E9">
          <w:rPr>
            <w:b w:val="0"/>
            <w:bCs/>
            <w:webHidden/>
          </w:rPr>
        </w:r>
        <w:r w:rsidR="00E54385" w:rsidRPr="000614E9">
          <w:rPr>
            <w:b w:val="0"/>
            <w:bCs/>
            <w:webHidden/>
          </w:rPr>
          <w:fldChar w:fldCharType="separate"/>
        </w:r>
        <w:r w:rsidR="00E54385" w:rsidRPr="000614E9">
          <w:rPr>
            <w:b w:val="0"/>
            <w:bCs/>
            <w:webHidden/>
          </w:rPr>
          <w:t>227</w:t>
        </w:r>
        <w:r w:rsidR="00E54385" w:rsidRPr="000614E9">
          <w:rPr>
            <w:b w:val="0"/>
            <w:bCs/>
            <w:webHidden/>
          </w:rPr>
          <w:fldChar w:fldCharType="end"/>
        </w:r>
      </w:hyperlink>
    </w:p>
    <w:p w14:paraId="15F91E0C" w14:textId="4D9F374A" w:rsidR="00E54385" w:rsidRPr="000614E9" w:rsidRDefault="00A451B8" w:rsidP="001E6339">
      <w:pPr>
        <w:pStyle w:val="TOC3"/>
        <w:rPr>
          <w:b w:val="0"/>
          <w:bCs/>
          <w:kern w:val="2"/>
          <w:lang w:val="en-US" w:eastAsia="zh-CN"/>
          <w14:ligatures w14:val="standardContextual"/>
        </w:rPr>
      </w:pPr>
      <w:hyperlink w:anchor="_Toc203730791" w:history="1">
        <w:r w:rsidRPr="000614E9">
          <w:rPr>
            <w:rStyle w:val="Hyperlink"/>
            <w:b w:val="0"/>
            <w:bCs/>
          </w:rPr>
          <w:t>2.2.</w:t>
        </w:r>
        <w:r w:rsidR="00E54385" w:rsidRPr="000614E9">
          <w:rPr>
            <w:rStyle w:val="Hyperlink"/>
            <w:b w:val="0"/>
            <w:bCs/>
          </w:rPr>
          <w:t>2.3.</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cáp đồng bọc cách điện 0.6/1kV 240mm2, 300mm2 :</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_Toc203730791 \h </w:instrText>
        </w:r>
        <w:r w:rsidR="00E54385" w:rsidRPr="000614E9">
          <w:rPr>
            <w:b w:val="0"/>
            <w:bCs/>
            <w:webHidden/>
          </w:rPr>
        </w:r>
        <w:r w:rsidR="00E54385" w:rsidRPr="000614E9">
          <w:rPr>
            <w:b w:val="0"/>
            <w:bCs/>
            <w:webHidden/>
          </w:rPr>
          <w:fldChar w:fldCharType="separate"/>
        </w:r>
        <w:r w:rsidR="00E54385" w:rsidRPr="000614E9">
          <w:rPr>
            <w:b w:val="0"/>
            <w:bCs/>
            <w:webHidden/>
          </w:rPr>
          <w:t>230</w:t>
        </w:r>
        <w:r w:rsidR="00E54385" w:rsidRPr="000614E9">
          <w:rPr>
            <w:b w:val="0"/>
            <w:bCs/>
            <w:webHidden/>
          </w:rPr>
          <w:fldChar w:fldCharType="end"/>
        </w:r>
      </w:hyperlink>
    </w:p>
    <w:p w14:paraId="11026012" w14:textId="1987E341" w:rsidR="00E54385" w:rsidRPr="000614E9" w:rsidRDefault="00A451B8" w:rsidP="001E6339">
      <w:pPr>
        <w:pStyle w:val="TOC3"/>
        <w:rPr>
          <w:b w:val="0"/>
          <w:bCs/>
          <w:kern w:val="2"/>
          <w:lang w:val="en-US" w:eastAsia="zh-CN"/>
          <w14:ligatures w14:val="standardContextual"/>
        </w:rPr>
      </w:pPr>
      <w:hyperlink w:anchor="_Toc203730792" w:history="1">
        <w:r w:rsidRPr="000614E9">
          <w:rPr>
            <w:rStyle w:val="Hyperlink"/>
            <w:b w:val="0"/>
            <w:bCs/>
            <w:iCs/>
            <w:lang w:val="vi-VN"/>
          </w:rPr>
          <w:t>2.2.</w:t>
        </w:r>
        <w:r w:rsidR="00E54385" w:rsidRPr="000614E9">
          <w:rPr>
            <w:rStyle w:val="Hyperlink"/>
            <w:b w:val="0"/>
            <w:bCs/>
            <w:iCs/>
            <w:lang w:val="vi-VN"/>
          </w:rPr>
          <w:t>2.4.</w:t>
        </w:r>
        <w:r w:rsidR="00E54385" w:rsidRPr="000614E9">
          <w:rPr>
            <w:b w:val="0"/>
            <w:bCs/>
            <w:kern w:val="2"/>
            <w:lang w:val="en-US" w:eastAsia="zh-CN"/>
            <w14:ligatures w14:val="standardContextual"/>
          </w:rPr>
          <w:tab/>
        </w:r>
        <w:r w:rsidR="00E54385" w:rsidRPr="000614E9">
          <w:rPr>
            <w:rStyle w:val="Hyperlink"/>
            <w:b w:val="0"/>
            <w:bCs/>
            <w:iCs/>
            <w:lang w:val="vi-VN"/>
          </w:rPr>
          <w:t>Thông số bộ đà đỡ trạm trụ ghép:</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_Toc203730792 \h </w:instrText>
        </w:r>
        <w:r w:rsidR="00E54385" w:rsidRPr="000614E9">
          <w:rPr>
            <w:b w:val="0"/>
            <w:bCs/>
            <w:webHidden/>
          </w:rPr>
        </w:r>
        <w:r w:rsidR="00E54385" w:rsidRPr="000614E9">
          <w:rPr>
            <w:b w:val="0"/>
            <w:bCs/>
            <w:webHidden/>
          </w:rPr>
          <w:fldChar w:fldCharType="separate"/>
        </w:r>
        <w:r w:rsidR="00E54385" w:rsidRPr="000614E9">
          <w:rPr>
            <w:b w:val="0"/>
            <w:bCs/>
            <w:webHidden/>
          </w:rPr>
          <w:t>233</w:t>
        </w:r>
        <w:r w:rsidR="00E54385" w:rsidRPr="000614E9">
          <w:rPr>
            <w:b w:val="0"/>
            <w:bCs/>
            <w:webHidden/>
          </w:rPr>
          <w:fldChar w:fldCharType="end"/>
        </w:r>
      </w:hyperlink>
    </w:p>
    <w:p w14:paraId="232C3E60" w14:textId="027F0972" w:rsidR="00E54385" w:rsidRPr="000614E9" w:rsidRDefault="00A451B8" w:rsidP="001E6339">
      <w:pPr>
        <w:pStyle w:val="TOC3"/>
        <w:rPr>
          <w:b w:val="0"/>
          <w:bCs/>
          <w:kern w:val="2"/>
          <w:lang w:val="en-US" w:eastAsia="zh-CN"/>
          <w14:ligatures w14:val="standardContextual"/>
        </w:rPr>
      </w:pPr>
      <w:hyperlink w:anchor="_Toc203730793" w:history="1">
        <w:r w:rsidRPr="000614E9">
          <w:rPr>
            <w:rStyle w:val="Hyperlink"/>
            <w:b w:val="0"/>
            <w:bCs/>
            <w:iCs/>
          </w:rPr>
          <w:t>2.2.</w:t>
        </w:r>
        <w:r w:rsidR="00E54385" w:rsidRPr="000614E9">
          <w:rPr>
            <w:rStyle w:val="Hyperlink"/>
            <w:b w:val="0"/>
            <w:bCs/>
            <w:iCs/>
          </w:rPr>
          <w:t>2.5.</w:t>
        </w:r>
        <w:r w:rsidR="00E54385" w:rsidRPr="000614E9">
          <w:rPr>
            <w:b w:val="0"/>
            <w:bCs/>
            <w:kern w:val="2"/>
            <w:lang w:val="en-US" w:eastAsia="zh-CN"/>
            <w14:ligatures w14:val="standardContextual"/>
          </w:rPr>
          <w:tab/>
        </w:r>
        <w:r w:rsidR="00E54385" w:rsidRPr="000614E9">
          <w:rPr>
            <w:rStyle w:val="Hyperlink"/>
            <w:b w:val="0"/>
            <w:bCs/>
            <w:iCs/>
            <w:lang w:val="vi-VN"/>
          </w:rPr>
          <w:t>Thông số bộ đà đỡ trạm</w:t>
        </w:r>
        <w:r w:rsidR="00E54385" w:rsidRPr="000614E9">
          <w:rPr>
            <w:rStyle w:val="Hyperlink"/>
            <w:b w:val="0"/>
            <w:bCs/>
            <w:iCs/>
          </w:rPr>
          <w:t xml:space="preserve"> giàn:</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_Toc203730793 \h </w:instrText>
        </w:r>
        <w:r w:rsidR="00E54385" w:rsidRPr="000614E9">
          <w:rPr>
            <w:b w:val="0"/>
            <w:bCs/>
            <w:webHidden/>
          </w:rPr>
        </w:r>
        <w:r w:rsidR="00E54385" w:rsidRPr="000614E9">
          <w:rPr>
            <w:b w:val="0"/>
            <w:bCs/>
            <w:webHidden/>
          </w:rPr>
          <w:fldChar w:fldCharType="separate"/>
        </w:r>
        <w:r w:rsidR="00E54385" w:rsidRPr="000614E9">
          <w:rPr>
            <w:b w:val="0"/>
            <w:bCs/>
            <w:webHidden/>
          </w:rPr>
          <w:t>234</w:t>
        </w:r>
        <w:r w:rsidR="00E54385" w:rsidRPr="000614E9">
          <w:rPr>
            <w:b w:val="0"/>
            <w:bCs/>
            <w:webHidden/>
          </w:rPr>
          <w:fldChar w:fldCharType="end"/>
        </w:r>
      </w:hyperlink>
    </w:p>
    <w:p w14:paraId="0436492C" w14:textId="5628001B" w:rsidR="00E54385" w:rsidRPr="000614E9" w:rsidRDefault="00A451B8" w:rsidP="001E6339">
      <w:pPr>
        <w:pStyle w:val="TOC3"/>
        <w:rPr>
          <w:b w:val="0"/>
          <w:bCs/>
          <w:kern w:val="2"/>
          <w:lang w:val="en-US" w:eastAsia="zh-CN"/>
          <w14:ligatures w14:val="standardContextual"/>
        </w:rPr>
      </w:pPr>
      <w:hyperlink w:anchor="_Toc203730795" w:history="1">
        <w:r w:rsidRPr="000614E9">
          <w:rPr>
            <w:rStyle w:val="Hyperlink"/>
            <w:b w:val="0"/>
            <w:bCs/>
            <w:iCs/>
            <w:lang w:val="vi-VN"/>
          </w:rPr>
          <w:t>2.2.</w:t>
        </w:r>
        <w:r w:rsidR="00E54385" w:rsidRPr="000614E9">
          <w:rPr>
            <w:rStyle w:val="Hyperlink"/>
            <w:b w:val="0"/>
            <w:bCs/>
            <w:iCs/>
            <w:lang w:val="vi-VN"/>
          </w:rPr>
          <w:t>2.6.</w:t>
        </w:r>
        <w:r w:rsidR="00E54385" w:rsidRPr="000614E9">
          <w:rPr>
            <w:b w:val="0"/>
            <w:bCs/>
            <w:kern w:val="2"/>
            <w:lang w:val="en-US" w:eastAsia="zh-CN"/>
            <w14:ligatures w14:val="standardContextual"/>
          </w:rPr>
          <w:tab/>
        </w:r>
        <w:r w:rsidR="00E54385" w:rsidRPr="000614E9">
          <w:rPr>
            <w:rStyle w:val="Hyperlink"/>
            <w:b w:val="0"/>
            <w:bCs/>
            <w:iCs/>
            <w:lang w:val="vi-VN"/>
          </w:rPr>
          <w:t xml:space="preserve">Thông số </w:t>
        </w:r>
        <w:r w:rsidR="00E54385" w:rsidRPr="000614E9">
          <w:rPr>
            <w:rStyle w:val="Hyperlink"/>
            <w:b w:val="0"/>
            <w:bCs/>
            <w:iCs/>
          </w:rPr>
          <w:t>thân trạm trụ thép đỡ MBA</w:t>
        </w:r>
        <w:r w:rsidR="00E54385" w:rsidRPr="000614E9">
          <w:rPr>
            <w:rStyle w:val="Hyperlink"/>
            <w:b w:val="0"/>
            <w:bCs/>
            <w:iCs/>
            <w:lang w:val="vi-VN"/>
          </w:rPr>
          <w:t>:</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_Toc203730795 \h </w:instrText>
        </w:r>
        <w:r w:rsidR="00E54385" w:rsidRPr="000614E9">
          <w:rPr>
            <w:b w:val="0"/>
            <w:bCs/>
            <w:webHidden/>
          </w:rPr>
        </w:r>
        <w:r w:rsidR="00E54385" w:rsidRPr="000614E9">
          <w:rPr>
            <w:b w:val="0"/>
            <w:bCs/>
            <w:webHidden/>
          </w:rPr>
          <w:fldChar w:fldCharType="separate"/>
        </w:r>
        <w:r w:rsidR="00E54385" w:rsidRPr="000614E9">
          <w:rPr>
            <w:b w:val="0"/>
            <w:bCs/>
            <w:webHidden/>
          </w:rPr>
          <w:t>237</w:t>
        </w:r>
        <w:r w:rsidR="00E54385" w:rsidRPr="000614E9">
          <w:rPr>
            <w:b w:val="0"/>
            <w:bCs/>
            <w:webHidden/>
          </w:rPr>
          <w:fldChar w:fldCharType="end"/>
        </w:r>
      </w:hyperlink>
    </w:p>
    <w:p w14:paraId="31A1C512" w14:textId="21F668BA" w:rsidR="00E54385" w:rsidRPr="000614E9" w:rsidRDefault="00A451B8" w:rsidP="001E6339">
      <w:pPr>
        <w:pStyle w:val="TOC3"/>
        <w:rPr>
          <w:b w:val="0"/>
          <w:bCs/>
          <w:kern w:val="2"/>
          <w:lang w:val="en-US" w:eastAsia="zh-CN"/>
          <w14:ligatures w14:val="standardContextual"/>
        </w:rPr>
      </w:pPr>
      <w:hyperlink w:anchor="_Toc203730796" w:history="1">
        <w:r w:rsidRPr="000614E9">
          <w:rPr>
            <w:rStyle w:val="Hyperlink"/>
            <w:b w:val="0"/>
            <w:bCs/>
            <w:iCs/>
          </w:rPr>
          <w:t>2.2.</w:t>
        </w:r>
        <w:r w:rsidR="00E54385" w:rsidRPr="000614E9">
          <w:rPr>
            <w:rStyle w:val="Hyperlink"/>
            <w:b w:val="0"/>
            <w:bCs/>
            <w:iCs/>
          </w:rPr>
          <w:t>2.7.</w:t>
        </w:r>
        <w:r w:rsidR="00E54385" w:rsidRPr="000614E9">
          <w:rPr>
            <w:b w:val="0"/>
            <w:bCs/>
            <w:kern w:val="2"/>
            <w:lang w:val="en-US" w:eastAsia="zh-CN"/>
            <w14:ligatures w14:val="standardContextual"/>
          </w:rPr>
          <w:tab/>
        </w:r>
        <w:r w:rsidR="00E54385" w:rsidRPr="000614E9">
          <w:rPr>
            <w:rStyle w:val="Hyperlink"/>
            <w:b w:val="0"/>
            <w:bCs/>
            <w:iCs/>
            <w:lang w:val="vi-VN"/>
          </w:rPr>
          <w:t>Thông số</w:t>
        </w:r>
        <w:r w:rsidR="00E54385" w:rsidRPr="000614E9">
          <w:rPr>
            <w:rStyle w:val="Hyperlink"/>
            <w:b w:val="0"/>
            <w:bCs/>
            <w:iCs/>
          </w:rPr>
          <w:t xml:space="preserve"> biến dòng hạ thế</w:t>
        </w:r>
        <w:r w:rsidR="00E54385" w:rsidRPr="000614E9">
          <w:rPr>
            <w:rStyle w:val="Hyperlink"/>
            <w:b w:val="0"/>
            <w:bCs/>
            <w:iCs/>
            <w:lang w:val="vi-VN"/>
          </w:rPr>
          <w:t>:</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_Toc203730796 \h </w:instrText>
        </w:r>
        <w:r w:rsidR="00E54385" w:rsidRPr="000614E9">
          <w:rPr>
            <w:b w:val="0"/>
            <w:bCs/>
            <w:webHidden/>
          </w:rPr>
        </w:r>
        <w:r w:rsidR="00E54385" w:rsidRPr="000614E9">
          <w:rPr>
            <w:b w:val="0"/>
            <w:bCs/>
            <w:webHidden/>
          </w:rPr>
          <w:fldChar w:fldCharType="separate"/>
        </w:r>
        <w:r w:rsidR="00E54385" w:rsidRPr="000614E9">
          <w:rPr>
            <w:b w:val="0"/>
            <w:bCs/>
            <w:webHidden/>
          </w:rPr>
          <w:t>239</w:t>
        </w:r>
        <w:r w:rsidR="00E54385" w:rsidRPr="000614E9">
          <w:rPr>
            <w:b w:val="0"/>
            <w:bCs/>
            <w:webHidden/>
          </w:rPr>
          <w:fldChar w:fldCharType="end"/>
        </w:r>
      </w:hyperlink>
    </w:p>
    <w:p w14:paraId="26122433" w14:textId="2CE90101" w:rsidR="00E54385" w:rsidRPr="000614E9" w:rsidRDefault="00A451B8" w:rsidP="001E6339">
      <w:pPr>
        <w:pStyle w:val="TOC3"/>
        <w:rPr>
          <w:b w:val="0"/>
          <w:bCs/>
          <w:kern w:val="2"/>
          <w:lang w:val="en-US" w:eastAsia="zh-CN"/>
          <w14:ligatures w14:val="standardContextual"/>
        </w:rPr>
      </w:pPr>
      <w:hyperlink w:anchor="_Toc203730797" w:history="1">
        <w:r w:rsidRPr="000614E9">
          <w:rPr>
            <w:rStyle w:val="Hyperlink"/>
            <w:b w:val="0"/>
            <w:bCs/>
            <w:iCs/>
            <w:lang w:val="vi-VN"/>
          </w:rPr>
          <w:t>2.2.</w:t>
        </w:r>
        <w:r w:rsidR="00E54385" w:rsidRPr="000614E9">
          <w:rPr>
            <w:rStyle w:val="Hyperlink"/>
            <w:b w:val="0"/>
            <w:bCs/>
            <w:iCs/>
            <w:lang w:val="vi-VN"/>
          </w:rPr>
          <w:t>2.8.</w:t>
        </w:r>
        <w:r w:rsidR="00E54385" w:rsidRPr="000614E9">
          <w:rPr>
            <w:b w:val="0"/>
            <w:bCs/>
            <w:kern w:val="2"/>
            <w:lang w:val="en-US" w:eastAsia="zh-CN"/>
            <w14:ligatures w14:val="standardContextual"/>
          </w:rPr>
          <w:tab/>
        </w:r>
        <w:r w:rsidR="00E54385" w:rsidRPr="000614E9">
          <w:rPr>
            <w:rStyle w:val="Hyperlink"/>
            <w:b w:val="0"/>
            <w:bCs/>
            <w:iCs/>
            <w:lang w:val="vi-VN"/>
          </w:rPr>
          <w:t xml:space="preserve">Thông số </w:t>
        </w:r>
        <w:r w:rsidR="00E54385" w:rsidRPr="000614E9">
          <w:rPr>
            <w:rStyle w:val="Hyperlink"/>
            <w:b w:val="0"/>
            <w:bCs/>
            <w:iCs/>
          </w:rPr>
          <w:t>nắp chụp bushing trung thế máy biến thế</w:t>
        </w:r>
        <w:r w:rsidR="00E54385" w:rsidRPr="000614E9">
          <w:rPr>
            <w:rStyle w:val="Hyperlink"/>
            <w:b w:val="0"/>
            <w:bCs/>
            <w:iCs/>
            <w:lang w:val="vi-VN"/>
          </w:rPr>
          <w:t>:</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_Toc203730797 \h </w:instrText>
        </w:r>
        <w:r w:rsidR="00E54385" w:rsidRPr="000614E9">
          <w:rPr>
            <w:b w:val="0"/>
            <w:bCs/>
            <w:webHidden/>
          </w:rPr>
        </w:r>
        <w:r w:rsidR="00E54385" w:rsidRPr="000614E9">
          <w:rPr>
            <w:b w:val="0"/>
            <w:bCs/>
            <w:webHidden/>
          </w:rPr>
          <w:fldChar w:fldCharType="separate"/>
        </w:r>
        <w:r w:rsidR="00E54385" w:rsidRPr="000614E9">
          <w:rPr>
            <w:b w:val="0"/>
            <w:bCs/>
            <w:webHidden/>
          </w:rPr>
          <w:t>242</w:t>
        </w:r>
        <w:r w:rsidR="00E54385" w:rsidRPr="000614E9">
          <w:rPr>
            <w:b w:val="0"/>
            <w:bCs/>
            <w:webHidden/>
          </w:rPr>
          <w:fldChar w:fldCharType="end"/>
        </w:r>
      </w:hyperlink>
    </w:p>
    <w:p w14:paraId="4EBCE078" w14:textId="647985B1" w:rsidR="00E54385" w:rsidRPr="00E54385" w:rsidRDefault="00A451B8" w:rsidP="001E6339">
      <w:pPr>
        <w:pStyle w:val="TOC3"/>
        <w:rPr>
          <w:kern w:val="2"/>
          <w:lang w:val="en-US" w:eastAsia="zh-CN"/>
          <w14:ligatures w14:val="standardContextual"/>
        </w:rPr>
      </w:pPr>
      <w:hyperlink w:anchor="_Toc203730801" w:history="1">
        <w:r>
          <w:rPr>
            <w:rStyle w:val="Hyperlink"/>
          </w:rPr>
          <w:t>2.2.</w:t>
        </w:r>
        <w:r w:rsidR="00E54385" w:rsidRPr="00E54385">
          <w:rPr>
            <w:rStyle w:val="Hyperlink"/>
          </w:rPr>
          <w:t>3.</w:t>
        </w:r>
        <w:r w:rsidR="00E54385" w:rsidRPr="00E54385">
          <w:rPr>
            <w:kern w:val="2"/>
            <w:lang w:val="en-US" w:eastAsia="zh-CN"/>
            <w14:ligatures w14:val="standardContextual"/>
          </w:rPr>
          <w:tab/>
        </w:r>
        <w:r w:rsidR="00E54385" w:rsidRPr="00E54385">
          <w:rPr>
            <w:rStyle w:val="Hyperlink"/>
          </w:rPr>
          <w:t>ĐẶC TÍNH KỸ THUẬT CỦA VẬT TƯ – THIẾT BỊ ĐƯỜNG DÂY HẠ ÁP:</w:t>
        </w:r>
        <w:r w:rsidR="00E54385" w:rsidRPr="00E54385">
          <w:rPr>
            <w:webHidden/>
          </w:rPr>
          <w:tab/>
        </w:r>
        <w:r w:rsidR="00E54385" w:rsidRPr="00E54385">
          <w:rPr>
            <w:webHidden/>
          </w:rPr>
          <w:fldChar w:fldCharType="begin"/>
        </w:r>
        <w:r w:rsidR="00E54385" w:rsidRPr="00E54385">
          <w:rPr>
            <w:webHidden/>
          </w:rPr>
          <w:instrText xml:space="preserve"> PAGEREF _Toc203730801 \h </w:instrText>
        </w:r>
        <w:r w:rsidR="00E54385" w:rsidRPr="00E54385">
          <w:rPr>
            <w:webHidden/>
          </w:rPr>
        </w:r>
        <w:r w:rsidR="00E54385" w:rsidRPr="00E54385">
          <w:rPr>
            <w:webHidden/>
          </w:rPr>
          <w:fldChar w:fldCharType="separate"/>
        </w:r>
        <w:r w:rsidR="00E54385" w:rsidRPr="00E54385">
          <w:rPr>
            <w:webHidden/>
          </w:rPr>
          <w:t>244</w:t>
        </w:r>
        <w:r w:rsidR="00E54385" w:rsidRPr="00E54385">
          <w:rPr>
            <w:webHidden/>
          </w:rPr>
          <w:fldChar w:fldCharType="end"/>
        </w:r>
      </w:hyperlink>
    </w:p>
    <w:p w14:paraId="3EFC2C4B" w14:textId="075A06E8" w:rsidR="00E54385" w:rsidRPr="000614E9" w:rsidRDefault="00A451B8" w:rsidP="001E6339">
      <w:pPr>
        <w:pStyle w:val="TOC3"/>
        <w:rPr>
          <w:b w:val="0"/>
          <w:bCs/>
          <w:kern w:val="2"/>
          <w:lang w:val="en-US" w:eastAsia="zh-CN"/>
          <w14:ligatures w14:val="standardContextual"/>
        </w:rPr>
      </w:pPr>
      <w:hyperlink w:anchor="_Toc203730802" w:history="1">
        <w:r w:rsidRPr="000614E9">
          <w:rPr>
            <w:rStyle w:val="Hyperlink"/>
            <w:b w:val="0"/>
            <w:bCs/>
          </w:rPr>
          <w:t>2.2.</w:t>
        </w:r>
        <w:r w:rsidR="00E54385" w:rsidRPr="000614E9">
          <w:rPr>
            <w:rStyle w:val="Hyperlink"/>
            <w:b w:val="0"/>
            <w:bCs/>
          </w:rPr>
          <w:t>3.1.</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cáp ABC 4x95mm2:</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_Toc203730802 \h </w:instrText>
        </w:r>
        <w:r w:rsidR="00E54385" w:rsidRPr="000614E9">
          <w:rPr>
            <w:b w:val="0"/>
            <w:bCs/>
            <w:webHidden/>
          </w:rPr>
        </w:r>
        <w:r w:rsidR="00E54385" w:rsidRPr="000614E9">
          <w:rPr>
            <w:b w:val="0"/>
            <w:bCs/>
            <w:webHidden/>
          </w:rPr>
          <w:fldChar w:fldCharType="separate"/>
        </w:r>
        <w:r w:rsidR="00E54385" w:rsidRPr="000614E9">
          <w:rPr>
            <w:b w:val="0"/>
            <w:bCs/>
            <w:webHidden/>
          </w:rPr>
          <w:t>244</w:t>
        </w:r>
        <w:r w:rsidR="00E54385" w:rsidRPr="000614E9">
          <w:rPr>
            <w:b w:val="0"/>
            <w:bCs/>
            <w:webHidden/>
          </w:rPr>
          <w:fldChar w:fldCharType="end"/>
        </w:r>
      </w:hyperlink>
    </w:p>
    <w:p w14:paraId="6B3C04C6" w14:textId="402B72BF" w:rsidR="00E54385" w:rsidRPr="000614E9" w:rsidRDefault="00A451B8" w:rsidP="001E6339">
      <w:pPr>
        <w:pStyle w:val="TOC3"/>
        <w:rPr>
          <w:b w:val="0"/>
          <w:bCs/>
          <w:kern w:val="2"/>
          <w:lang w:val="en-US" w:eastAsia="zh-CN"/>
          <w14:ligatures w14:val="standardContextual"/>
        </w:rPr>
      </w:pPr>
      <w:hyperlink w:anchor="_Toc203730803" w:history="1">
        <w:r w:rsidRPr="000614E9">
          <w:rPr>
            <w:rStyle w:val="Hyperlink"/>
            <w:b w:val="0"/>
            <w:bCs/>
          </w:rPr>
          <w:t>2.2.</w:t>
        </w:r>
        <w:r w:rsidR="00E54385" w:rsidRPr="000614E9">
          <w:rPr>
            <w:rStyle w:val="Hyperlink"/>
            <w:b w:val="0"/>
            <w:bCs/>
          </w:rPr>
          <w:t>3.2.</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cáp ngầm hạ thế chống thấm nước 4 lõi:</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_Toc203730803 \h </w:instrText>
        </w:r>
        <w:r w:rsidR="00E54385" w:rsidRPr="000614E9">
          <w:rPr>
            <w:b w:val="0"/>
            <w:bCs/>
            <w:webHidden/>
          </w:rPr>
        </w:r>
        <w:r w:rsidR="00E54385" w:rsidRPr="000614E9">
          <w:rPr>
            <w:b w:val="0"/>
            <w:bCs/>
            <w:webHidden/>
          </w:rPr>
          <w:fldChar w:fldCharType="separate"/>
        </w:r>
        <w:r w:rsidR="00E54385" w:rsidRPr="000614E9">
          <w:rPr>
            <w:b w:val="0"/>
            <w:bCs/>
            <w:webHidden/>
          </w:rPr>
          <w:t>251</w:t>
        </w:r>
        <w:r w:rsidR="00E54385" w:rsidRPr="000614E9">
          <w:rPr>
            <w:b w:val="0"/>
            <w:bCs/>
            <w:webHidden/>
          </w:rPr>
          <w:fldChar w:fldCharType="end"/>
        </w:r>
      </w:hyperlink>
    </w:p>
    <w:p w14:paraId="0F169E2D" w14:textId="26C45E54" w:rsidR="00E54385" w:rsidRPr="000614E9" w:rsidRDefault="00A451B8" w:rsidP="001E6339">
      <w:pPr>
        <w:pStyle w:val="TOC3"/>
        <w:rPr>
          <w:b w:val="0"/>
          <w:bCs/>
          <w:kern w:val="2"/>
          <w:lang w:val="en-US" w:eastAsia="zh-CN"/>
          <w14:ligatures w14:val="standardContextual"/>
        </w:rPr>
      </w:pPr>
      <w:hyperlink w:anchor="_Toc203730810" w:history="1">
        <w:r w:rsidRPr="000614E9">
          <w:rPr>
            <w:rStyle w:val="Hyperlink"/>
            <w:b w:val="0"/>
            <w:bCs/>
          </w:rPr>
          <w:t>2.2.</w:t>
        </w:r>
        <w:r w:rsidR="00E54385" w:rsidRPr="000614E9">
          <w:rPr>
            <w:rStyle w:val="Hyperlink"/>
            <w:b w:val="0"/>
            <w:bCs/>
          </w:rPr>
          <w:t>3.3.</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cáp ngầm hạ thế chống thấm nước 2 lõi:</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_Toc203730810 \h </w:instrText>
        </w:r>
        <w:r w:rsidR="00E54385" w:rsidRPr="000614E9">
          <w:rPr>
            <w:b w:val="0"/>
            <w:bCs/>
            <w:webHidden/>
          </w:rPr>
        </w:r>
        <w:r w:rsidR="00E54385" w:rsidRPr="000614E9">
          <w:rPr>
            <w:b w:val="0"/>
            <w:bCs/>
            <w:webHidden/>
          </w:rPr>
          <w:fldChar w:fldCharType="separate"/>
        </w:r>
        <w:r w:rsidR="00E54385" w:rsidRPr="000614E9">
          <w:rPr>
            <w:b w:val="0"/>
            <w:bCs/>
            <w:webHidden/>
          </w:rPr>
          <w:t>261</w:t>
        </w:r>
        <w:r w:rsidR="00E54385" w:rsidRPr="000614E9">
          <w:rPr>
            <w:b w:val="0"/>
            <w:bCs/>
            <w:webHidden/>
          </w:rPr>
          <w:fldChar w:fldCharType="end"/>
        </w:r>
      </w:hyperlink>
    </w:p>
    <w:p w14:paraId="436194B1" w14:textId="410866B8" w:rsidR="00E54385" w:rsidRPr="000614E9" w:rsidRDefault="00A451B8" w:rsidP="001E6339">
      <w:pPr>
        <w:pStyle w:val="TOC3"/>
        <w:rPr>
          <w:b w:val="0"/>
          <w:bCs/>
          <w:kern w:val="2"/>
          <w:lang w:val="en-US" w:eastAsia="zh-CN"/>
          <w14:ligatures w14:val="standardContextual"/>
        </w:rPr>
      </w:pPr>
      <w:hyperlink w:anchor="_Toc203730812" w:history="1">
        <w:r w:rsidRPr="000614E9">
          <w:rPr>
            <w:rStyle w:val="Hyperlink"/>
            <w:b w:val="0"/>
            <w:bCs/>
          </w:rPr>
          <w:t>2.2.</w:t>
        </w:r>
        <w:r w:rsidR="00E54385" w:rsidRPr="000614E9">
          <w:rPr>
            <w:rStyle w:val="Hyperlink"/>
            <w:b w:val="0"/>
            <w:bCs/>
          </w:rPr>
          <w:t>3.4.</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hộp đầu cáp ngầm hạ thế các loại:</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_Toc203730812 \h </w:instrText>
        </w:r>
        <w:r w:rsidR="00E54385" w:rsidRPr="000614E9">
          <w:rPr>
            <w:b w:val="0"/>
            <w:bCs/>
            <w:webHidden/>
          </w:rPr>
        </w:r>
        <w:r w:rsidR="00E54385" w:rsidRPr="000614E9">
          <w:rPr>
            <w:b w:val="0"/>
            <w:bCs/>
            <w:webHidden/>
          </w:rPr>
          <w:fldChar w:fldCharType="separate"/>
        </w:r>
        <w:r w:rsidR="00E54385" w:rsidRPr="000614E9">
          <w:rPr>
            <w:b w:val="0"/>
            <w:bCs/>
            <w:webHidden/>
          </w:rPr>
          <w:t>270</w:t>
        </w:r>
        <w:r w:rsidR="00E54385" w:rsidRPr="000614E9">
          <w:rPr>
            <w:b w:val="0"/>
            <w:bCs/>
            <w:webHidden/>
          </w:rPr>
          <w:fldChar w:fldCharType="end"/>
        </w:r>
      </w:hyperlink>
    </w:p>
    <w:p w14:paraId="5FCF772A" w14:textId="56C151DD" w:rsidR="00E54385" w:rsidRPr="000614E9" w:rsidRDefault="00A451B8" w:rsidP="001E6339">
      <w:pPr>
        <w:pStyle w:val="TOC3"/>
        <w:rPr>
          <w:b w:val="0"/>
          <w:bCs/>
          <w:kern w:val="2"/>
          <w:lang w:val="en-US" w:eastAsia="zh-CN"/>
          <w14:ligatures w14:val="standardContextual"/>
        </w:rPr>
      </w:pPr>
      <w:hyperlink w:anchor="_Toc203730818" w:history="1">
        <w:r w:rsidRPr="000614E9">
          <w:rPr>
            <w:rStyle w:val="Hyperlink"/>
            <w:b w:val="0"/>
            <w:bCs/>
          </w:rPr>
          <w:t>2.2.</w:t>
        </w:r>
        <w:r w:rsidR="00E54385" w:rsidRPr="000614E9">
          <w:rPr>
            <w:rStyle w:val="Hyperlink"/>
            <w:b w:val="0"/>
            <w:bCs/>
          </w:rPr>
          <w:t>3.5.</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hộp nối cáp ngầm hạ thế các loại:</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_Toc203730818 \h </w:instrText>
        </w:r>
        <w:r w:rsidR="00E54385" w:rsidRPr="000614E9">
          <w:rPr>
            <w:b w:val="0"/>
            <w:bCs/>
            <w:webHidden/>
          </w:rPr>
        </w:r>
        <w:r w:rsidR="00E54385" w:rsidRPr="000614E9">
          <w:rPr>
            <w:b w:val="0"/>
            <w:bCs/>
            <w:webHidden/>
          </w:rPr>
          <w:fldChar w:fldCharType="separate"/>
        </w:r>
        <w:r w:rsidR="00E54385" w:rsidRPr="000614E9">
          <w:rPr>
            <w:b w:val="0"/>
            <w:bCs/>
            <w:webHidden/>
          </w:rPr>
          <w:t>273</w:t>
        </w:r>
        <w:r w:rsidR="00E54385" w:rsidRPr="000614E9">
          <w:rPr>
            <w:b w:val="0"/>
            <w:bCs/>
            <w:webHidden/>
          </w:rPr>
          <w:fldChar w:fldCharType="end"/>
        </w:r>
      </w:hyperlink>
    </w:p>
    <w:p w14:paraId="3426838A" w14:textId="77DFD3EF" w:rsidR="00E54385" w:rsidRPr="000614E9" w:rsidRDefault="00A451B8" w:rsidP="001E6339">
      <w:pPr>
        <w:pStyle w:val="TOC3"/>
        <w:rPr>
          <w:b w:val="0"/>
          <w:bCs/>
          <w:kern w:val="2"/>
          <w:lang w:val="en-US" w:eastAsia="zh-CN"/>
          <w14:ligatures w14:val="standardContextual"/>
        </w:rPr>
      </w:pPr>
      <w:hyperlink w:anchor="_Toc203730824" w:history="1">
        <w:r w:rsidRPr="000614E9">
          <w:rPr>
            <w:rStyle w:val="Hyperlink"/>
            <w:b w:val="0"/>
            <w:bCs/>
          </w:rPr>
          <w:t>2.2.</w:t>
        </w:r>
        <w:r w:rsidR="00E54385" w:rsidRPr="000614E9">
          <w:rPr>
            <w:rStyle w:val="Hyperlink"/>
            <w:b w:val="0"/>
            <w:bCs/>
          </w:rPr>
          <w:t>3.6.</w:t>
        </w:r>
        <w:r w:rsidR="00E54385" w:rsidRPr="000614E9">
          <w:rPr>
            <w:b w:val="0"/>
            <w:bCs/>
            <w:kern w:val="2"/>
            <w:lang w:val="en-US" w:eastAsia="zh-CN"/>
            <w14:ligatures w14:val="standardContextual"/>
          </w:rPr>
          <w:tab/>
        </w:r>
        <w:r w:rsidR="00E54385" w:rsidRPr="000614E9">
          <w:rPr>
            <w:rStyle w:val="Hyperlink"/>
            <w:b w:val="0"/>
            <w:bCs/>
          </w:rPr>
          <w:t>Thông số kẹp ngừng cáp ABC 4x95mm2, 4x50mm2:</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_Toc203730824 \h </w:instrText>
        </w:r>
        <w:r w:rsidR="00E54385" w:rsidRPr="000614E9">
          <w:rPr>
            <w:b w:val="0"/>
            <w:bCs/>
            <w:webHidden/>
          </w:rPr>
        </w:r>
        <w:r w:rsidR="00E54385" w:rsidRPr="000614E9">
          <w:rPr>
            <w:b w:val="0"/>
            <w:bCs/>
            <w:webHidden/>
          </w:rPr>
          <w:fldChar w:fldCharType="separate"/>
        </w:r>
        <w:r w:rsidR="00E54385" w:rsidRPr="000614E9">
          <w:rPr>
            <w:b w:val="0"/>
            <w:bCs/>
            <w:webHidden/>
          </w:rPr>
          <w:t>275</w:t>
        </w:r>
        <w:r w:rsidR="00E54385" w:rsidRPr="000614E9">
          <w:rPr>
            <w:b w:val="0"/>
            <w:bCs/>
            <w:webHidden/>
          </w:rPr>
          <w:fldChar w:fldCharType="end"/>
        </w:r>
      </w:hyperlink>
    </w:p>
    <w:p w14:paraId="4491087E" w14:textId="1643AA9B" w:rsidR="00E54385" w:rsidRPr="000614E9" w:rsidRDefault="00A451B8" w:rsidP="001E6339">
      <w:pPr>
        <w:pStyle w:val="TOC3"/>
        <w:rPr>
          <w:b w:val="0"/>
          <w:bCs/>
          <w:kern w:val="2"/>
          <w:lang w:val="en-US" w:eastAsia="zh-CN"/>
          <w14:ligatures w14:val="standardContextual"/>
        </w:rPr>
      </w:pPr>
      <w:hyperlink w:anchor="_Toc203730825" w:history="1">
        <w:r w:rsidRPr="000614E9">
          <w:rPr>
            <w:rStyle w:val="Hyperlink"/>
            <w:b w:val="0"/>
            <w:bCs/>
          </w:rPr>
          <w:t>2.2.</w:t>
        </w:r>
        <w:r w:rsidR="00E54385" w:rsidRPr="000614E9">
          <w:rPr>
            <w:rStyle w:val="Hyperlink"/>
            <w:b w:val="0"/>
            <w:bCs/>
          </w:rPr>
          <w:t>3.7.</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kẹp treo cáp ABC 4x95mm2:</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_Toc203730825 \h </w:instrText>
        </w:r>
        <w:r w:rsidR="00E54385" w:rsidRPr="000614E9">
          <w:rPr>
            <w:b w:val="0"/>
            <w:bCs/>
            <w:webHidden/>
          </w:rPr>
        </w:r>
        <w:r w:rsidR="00E54385" w:rsidRPr="000614E9">
          <w:rPr>
            <w:b w:val="0"/>
            <w:bCs/>
            <w:webHidden/>
          </w:rPr>
          <w:fldChar w:fldCharType="separate"/>
        </w:r>
        <w:r w:rsidR="00E54385" w:rsidRPr="000614E9">
          <w:rPr>
            <w:b w:val="0"/>
            <w:bCs/>
            <w:webHidden/>
          </w:rPr>
          <w:t>277</w:t>
        </w:r>
        <w:r w:rsidR="00E54385" w:rsidRPr="000614E9">
          <w:rPr>
            <w:b w:val="0"/>
            <w:bCs/>
            <w:webHidden/>
          </w:rPr>
          <w:fldChar w:fldCharType="end"/>
        </w:r>
      </w:hyperlink>
    </w:p>
    <w:p w14:paraId="0AFFAEEE" w14:textId="13FCAD31" w:rsidR="00E54385" w:rsidRPr="000614E9" w:rsidRDefault="00A451B8" w:rsidP="001E6339">
      <w:pPr>
        <w:pStyle w:val="TOC3"/>
        <w:rPr>
          <w:b w:val="0"/>
          <w:bCs/>
          <w:kern w:val="2"/>
          <w:lang w:val="en-US" w:eastAsia="zh-CN"/>
          <w14:ligatures w14:val="standardContextual"/>
        </w:rPr>
      </w:pPr>
      <w:hyperlink w:anchor="_Toc203730826" w:history="1">
        <w:r w:rsidRPr="000614E9">
          <w:rPr>
            <w:rStyle w:val="Hyperlink"/>
            <w:b w:val="0"/>
            <w:bCs/>
          </w:rPr>
          <w:t>2.2.</w:t>
        </w:r>
        <w:r w:rsidR="00E54385" w:rsidRPr="000614E9">
          <w:rPr>
            <w:rStyle w:val="Hyperlink"/>
            <w:b w:val="0"/>
            <w:bCs/>
          </w:rPr>
          <w:t>3.8.</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kẹp IPC:</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_Toc203730826 \h </w:instrText>
        </w:r>
        <w:r w:rsidR="00E54385" w:rsidRPr="000614E9">
          <w:rPr>
            <w:b w:val="0"/>
            <w:bCs/>
            <w:webHidden/>
          </w:rPr>
        </w:r>
        <w:r w:rsidR="00E54385" w:rsidRPr="000614E9">
          <w:rPr>
            <w:b w:val="0"/>
            <w:bCs/>
            <w:webHidden/>
          </w:rPr>
          <w:fldChar w:fldCharType="separate"/>
        </w:r>
        <w:r w:rsidR="00E54385" w:rsidRPr="000614E9">
          <w:rPr>
            <w:b w:val="0"/>
            <w:bCs/>
            <w:webHidden/>
          </w:rPr>
          <w:t>280</w:t>
        </w:r>
        <w:r w:rsidR="00E54385" w:rsidRPr="000614E9">
          <w:rPr>
            <w:b w:val="0"/>
            <w:bCs/>
            <w:webHidden/>
          </w:rPr>
          <w:fldChar w:fldCharType="end"/>
        </w:r>
      </w:hyperlink>
    </w:p>
    <w:p w14:paraId="0DE69C2F" w14:textId="3CD335CF" w:rsidR="00E54385" w:rsidRPr="000614E9" w:rsidRDefault="00A451B8" w:rsidP="001E6339">
      <w:pPr>
        <w:pStyle w:val="TOC3"/>
        <w:rPr>
          <w:b w:val="0"/>
          <w:bCs/>
          <w:kern w:val="2"/>
          <w:lang w:val="en-US" w:eastAsia="zh-CN"/>
          <w14:ligatures w14:val="standardContextual"/>
        </w:rPr>
      </w:pPr>
      <w:hyperlink w:anchor="_Toc203730827" w:history="1">
        <w:r w:rsidRPr="000614E9">
          <w:rPr>
            <w:rStyle w:val="Hyperlink"/>
            <w:b w:val="0"/>
            <w:bCs/>
          </w:rPr>
          <w:t>2.2.</w:t>
        </w:r>
        <w:r w:rsidR="00E54385" w:rsidRPr="000614E9">
          <w:rPr>
            <w:rStyle w:val="Hyperlink"/>
            <w:b w:val="0"/>
            <w:bCs/>
          </w:rPr>
          <w:t>3.9.</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Bulong móc cáp ABC :</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_Toc203730827 \h </w:instrText>
        </w:r>
        <w:r w:rsidR="00E54385" w:rsidRPr="000614E9">
          <w:rPr>
            <w:b w:val="0"/>
            <w:bCs/>
            <w:webHidden/>
          </w:rPr>
        </w:r>
        <w:r w:rsidR="00E54385" w:rsidRPr="000614E9">
          <w:rPr>
            <w:b w:val="0"/>
            <w:bCs/>
            <w:webHidden/>
          </w:rPr>
          <w:fldChar w:fldCharType="separate"/>
        </w:r>
        <w:r w:rsidR="00E54385" w:rsidRPr="000614E9">
          <w:rPr>
            <w:b w:val="0"/>
            <w:bCs/>
            <w:webHidden/>
          </w:rPr>
          <w:t>284</w:t>
        </w:r>
        <w:r w:rsidR="00E54385" w:rsidRPr="000614E9">
          <w:rPr>
            <w:b w:val="0"/>
            <w:bCs/>
            <w:webHidden/>
          </w:rPr>
          <w:fldChar w:fldCharType="end"/>
        </w:r>
      </w:hyperlink>
    </w:p>
    <w:p w14:paraId="0E353061" w14:textId="3619C7CF" w:rsidR="00E54385" w:rsidRPr="000614E9" w:rsidRDefault="00A451B8" w:rsidP="001E6339">
      <w:pPr>
        <w:pStyle w:val="TOC3"/>
        <w:rPr>
          <w:b w:val="0"/>
          <w:bCs/>
          <w:kern w:val="2"/>
          <w:lang w:val="en-US" w:eastAsia="zh-CN"/>
          <w14:ligatures w14:val="standardContextual"/>
        </w:rPr>
      </w:pPr>
      <w:hyperlink w:anchor="_Toc203730831" w:history="1">
        <w:r w:rsidRPr="000614E9">
          <w:rPr>
            <w:rStyle w:val="Hyperlink"/>
            <w:b w:val="0"/>
            <w:bCs/>
          </w:rPr>
          <w:t>2.2.</w:t>
        </w:r>
        <w:r w:rsidR="00E54385" w:rsidRPr="000614E9">
          <w:rPr>
            <w:rStyle w:val="Hyperlink"/>
            <w:b w:val="0"/>
            <w:bCs/>
          </w:rPr>
          <w:t>3.10.</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bảng chỉ danh dây mắc điện tại tủ:</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_Toc203730831 \h </w:instrText>
        </w:r>
        <w:r w:rsidR="00E54385" w:rsidRPr="000614E9">
          <w:rPr>
            <w:b w:val="0"/>
            <w:bCs/>
            <w:webHidden/>
          </w:rPr>
        </w:r>
        <w:r w:rsidR="00E54385" w:rsidRPr="000614E9">
          <w:rPr>
            <w:b w:val="0"/>
            <w:bCs/>
            <w:webHidden/>
          </w:rPr>
          <w:fldChar w:fldCharType="separate"/>
        </w:r>
        <w:r w:rsidR="00E54385" w:rsidRPr="000614E9">
          <w:rPr>
            <w:b w:val="0"/>
            <w:bCs/>
            <w:webHidden/>
          </w:rPr>
          <w:t>286</w:t>
        </w:r>
        <w:r w:rsidR="00E54385" w:rsidRPr="000614E9">
          <w:rPr>
            <w:b w:val="0"/>
            <w:bCs/>
            <w:webHidden/>
          </w:rPr>
          <w:fldChar w:fldCharType="end"/>
        </w:r>
      </w:hyperlink>
    </w:p>
    <w:p w14:paraId="298DA9A5" w14:textId="76692883" w:rsidR="00E54385" w:rsidRPr="000614E9" w:rsidRDefault="00A451B8" w:rsidP="001E6339">
      <w:pPr>
        <w:pStyle w:val="TOC3"/>
        <w:rPr>
          <w:b w:val="0"/>
          <w:bCs/>
          <w:kern w:val="2"/>
          <w:lang w:val="en-US" w:eastAsia="zh-CN"/>
          <w14:ligatures w14:val="standardContextual"/>
        </w:rPr>
      </w:pPr>
      <w:hyperlink w:anchor="_Toc203730832" w:history="1">
        <w:r w:rsidRPr="000614E9">
          <w:rPr>
            <w:rStyle w:val="Hyperlink"/>
            <w:b w:val="0"/>
            <w:bCs/>
          </w:rPr>
          <w:t>2.2.</w:t>
        </w:r>
        <w:r w:rsidR="00E54385" w:rsidRPr="000614E9">
          <w:rPr>
            <w:rStyle w:val="Hyperlink"/>
            <w:b w:val="0"/>
            <w:bCs/>
          </w:rPr>
          <w:t>3.11.</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bảng chỉ danh dây mắc điện tại nhà:</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_Toc203730832 \h </w:instrText>
        </w:r>
        <w:r w:rsidR="00E54385" w:rsidRPr="000614E9">
          <w:rPr>
            <w:b w:val="0"/>
            <w:bCs/>
            <w:webHidden/>
          </w:rPr>
        </w:r>
        <w:r w:rsidR="00E54385" w:rsidRPr="000614E9">
          <w:rPr>
            <w:b w:val="0"/>
            <w:bCs/>
            <w:webHidden/>
          </w:rPr>
          <w:fldChar w:fldCharType="separate"/>
        </w:r>
        <w:r w:rsidR="00E54385" w:rsidRPr="000614E9">
          <w:rPr>
            <w:b w:val="0"/>
            <w:bCs/>
            <w:webHidden/>
          </w:rPr>
          <w:t>286</w:t>
        </w:r>
        <w:r w:rsidR="00E54385" w:rsidRPr="000614E9">
          <w:rPr>
            <w:b w:val="0"/>
            <w:bCs/>
            <w:webHidden/>
          </w:rPr>
          <w:fldChar w:fldCharType="end"/>
        </w:r>
      </w:hyperlink>
    </w:p>
    <w:p w14:paraId="3AB1DF75" w14:textId="3EBF7C9E" w:rsidR="00E54385" w:rsidRPr="000614E9" w:rsidRDefault="00A451B8" w:rsidP="001E6339">
      <w:pPr>
        <w:pStyle w:val="TOC3"/>
        <w:rPr>
          <w:b w:val="0"/>
          <w:bCs/>
          <w:kern w:val="2"/>
          <w:lang w:val="en-US" w:eastAsia="zh-CN"/>
          <w14:ligatures w14:val="standardContextual"/>
        </w:rPr>
      </w:pPr>
      <w:hyperlink w:anchor="_Toc203730833" w:history="1">
        <w:r w:rsidRPr="000614E9">
          <w:rPr>
            <w:rStyle w:val="Hyperlink"/>
            <w:b w:val="0"/>
            <w:bCs/>
          </w:rPr>
          <w:t>2.2.</w:t>
        </w:r>
        <w:r w:rsidR="00E54385" w:rsidRPr="000614E9">
          <w:rPr>
            <w:rStyle w:val="Hyperlink"/>
            <w:b w:val="0"/>
            <w:bCs/>
          </w:rPr>
          <w:t>3.12.</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hộp điện kế 1P, 3P:</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_Toc203730833 \h </w:instrText>
        </w:r>
        <w:r w:rsidR="00E54385" w:rsidRPr="000614E9">
          <w:rPr>
            <w:b w:val="0"/>
            <w:bCs/>
            <w:webHidden/>
          </w:rPr>
        </w:r>
        <w:r w:rsidR="00E54385" w:rsidRPr="000614E9">
          <w:rPr>
            <w:b w:val="0"/>
            <w:bCs/>
            <w:webHidden/>
          </w:rPr>
          <w:fldChar w:fldCharType="separate"/>
        </w:r>
        <w:r w:rsidR="00E54385" w:rsidRPr="000614E9">
          <w:rPr>
            <w:b w:val="0"/>
            <w:bCs/>
            <w:webHidden/>
          </w:rPr>
          <w:t>287</w:t>
        </w:r>
        <w:r w:rsidR="00E54385" w:rsidRPr="000614E9">
          <w:rPr>
            <w:b w:val="0"/>
            <w:bCs/>
            <w:webHidden/>
          </w:rPr>
          <w:fldChar w:fldCharType="end"/>
        </w:r>
      </w:hyperlink>
    </w:p>
    <w:p w14:paraId="3C7CBADD" w14:textId="0988C580" w:rsidR="00E54385" w:rsidRPr="000614E9" w:rsidRDefault="00A451B8" w:rsidP="001E6339">
      <w:pPr>
        <w:pStyle w:val="TOC3"/>
        <w:rPr>
          <w:b w:val="0"/>
          <w:bCs/>
          <w:kern w:val="2"/>
          <w:lang w:val="en-US" w:eastAsia="zh-CN"/>
          <w14:ligatures w14:val="standardContextual"/>
        </w:rPr>
      </w:pPr>
      <w:hyperlink w:anchor="_Toc203730835" w:history="1">
        <w:r w:rsidRPr="000614E9">
          <w:rPr>
            <w:rStyle w:val="Hyperlink"/>
            <w:b w:val="0"/>
            <w:bCs/>
          </w:rPr>
          <w:t>2.2.</w:t>
        </w:r>
        <w:r w:rsidR="00E54385" w:rsidRPr="000614E9">
          <w:rPr>
            <w:rStyle w:val="Hyperlink"/>
            <w:b w:val="0"/>
            <w:bCs/>
          </w:rPr>
          <w:t>3.13.</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băng keo cách điện hạ thế:</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_Toc203730835 \h </w:instrText>
        </w:r>
        <w:r w:rsidR="00E54385" w:rsidRPr="000614E9">
          <w:rPr>
            <w:b w:val="0"/>
            <w:bCs/>
            <w:webHidden/>
          </w:rPr>
        </w:r>
        <w:r w:rsidR="00E54385" w:rsidRPr="000614E9">
          <w:rPr>
            <w:b w:val="0"/>
            <w:bCs/>
            <w:webHidden/>
          </w:rPr>
          <w:fldChar w:fldCharType="separate"/>
        </w:r>
        <w:r w:rsidR="00E54385" w:rsidRPr="000614E9">
          <w:rPr>
            <w:b w:val="0"/>
            <w:bCs/>
            <w:webHidden/>
          </w:rPr>
          <w:t>292</w:t>
        </w:r>
        <w:r w:rsidR="00E54385" w:rsidRPr="000614E9">
          <w:rPr>
            <w:b w:val="0"/>
            <w:bCs/>
            <w:webHidden/>
          </w:rPr>
          <w:fldChar w:fldCharType="end"/>
        </w:r>
      </w:hyperlink>
    </w:p>
    <w:p w14:paraId="181972F9" w14:textId="4322CEFA" w:rsidR="00E54385" w:rsidRPr="00E54385" w:rsidRDefault="00A451B8" w:rsidP="001E6339">
      <w:pPr>
        <w:pStyle w:val="TOC3"/>
        <w:rPr>
          <w:kern w:val="2"/>
          <w:lang w:val="en-US" w:eastAsia="zh-CN"/>
          <w14:ligatures w14:val="standardContextual"/>
        </w:rPr>
      </w:pPr>
      <w:hyperlink w:anchor="_Toc203730836" w:history="1">
        <w:r>
          <w:rPr>
            <w:rStyle w:val="Hyperlink"/>
          </w:rPr>
          <w:t>2.2.</w:t>
        </w:r>
        <w:r w:rsidR="00E54385" w:rsidRPr="00E54385">
          <w:rPr>
            <w:rStyle w:val="Hyperlink"/>
          </w:rPr>
          <w:t>4.</w:t>
        </w:r>
        <w:r w:rsidR="00E54385" w:rsidRPr="00E54385">
          <w:rPr>
            <w:kern w:val="2"/>
            <w:lang w:val="en-US" w:eastAsia="zh-CN"/>
            <w14:ligatures w14:val="standardContextual"/>
          </w:rPr>
          <w:tab/>
        </w:r>
        <w:r w:rsidR="00E54385" w:rsidRPr="00E54385">
          <w:rPr>
            <w:rStyle w:val="Hyperlink"/>
          </w:rPr>
          <w:t>ĐẶC TÍNH KỸ THUẬT VẬT TƯ – THIẾT BỊ PHẦN VIỄN THÔNG DÙNG RIÊNG:</w:t>
        </w:r>
        <w:r w:rsidR="00E54385" w:rsidRPr="00E54385">
          <w:rPr>
            <w:webHidden/>
          </w:rPr>
          <w:tab/>
        </w:r>
        <w:r w:rsidR="00E54385" w:rsidRPr="00E54385">
          <w:rPr>
            <w:webHidden/>
            <w:lang w:val="en-US"/>
          </w:rPr>
          <w:tab/>
        </w:r>
        <w:r w:rsidR="00E54385" w:rsidRPr="00E54385">
          <w:rPr>
            <w:webHidden/>
          </w:rPr>
          <w:fldChar w:fldCharType="begin"/>
        </w:r>
        <w:r w:rsidR="00E54385" w:rsidRPr="00E54385">
          <w:rPr>
            <w:webHidden/>
          </w:rPr>
          <w:instrText xml:space="preserve"> PAGEREF _Toc203730836 \h </w:instrText>
        </w:r>
        <w:r w:rsidR="00E54385" w:rsidRPr="00E54385">
          <w:rPr>
            <w:webHidden/>
          </w:rPr>
        </w:r>
        <w:r w:rsidR="00E54385" w:rsidRPr="00E54385">
          <w:rPr>
            <w:webHidden/>
          </w:rPr>
          <w:fldChar w:fldCharType="separate"/>
        </w:r>
        <w:r w:rsidR="00E54385" w:rsidRPr="00E54385">
          <w:rPr>
            <w:webHidden/>
          </w:rPr>
          <w:t>294</w:t>
        </w:r>
        <w:r w:rsidR="00E54385" w:rsidRPr="00E54385">
          <w:rPr>
            <w:webHidden/>
          </w:rPr>
          <w:fldChar w:fldCharType="end"/>
        </w:r>
      </w:hyperlink>
    </w:p>
    <w:p w14:paraId="235C8743" w14:textId="0FAE27F3" w:rsidR="00E54385" w:rsidRPr="000614E9" w:rsidRDefault="00A451B8" w:rsidP="001E6339">
      <w:pPr>
        <w:pStyle w:val="TOC3"/>
        <w:rPr>
          <w:b w:val="0"/>
          <w:bCs/>
          <w:kern w:val="2"/>
          <w:lang w:val="en-US" w:eastAsia="zh-CN"/>
          <w14:ligatures w14:val="standardContextual"/>
        </w:rPr>
      </w:pPr>
      <w:hyperlink w:anchor="_Toc203730837" w:history="1">
        <w:r w:rsidRPr="000614E9">
          <w:rPr>
            <w:rStyle w:val="Hyperlink"/>
            <w:b w:val="0"/>
            <w:bCs/>
          </w:rPr>
          <w:t>2.2.</w:t>
        </w:r>
        <w:r w:rsidR="00E54385" w:rsidRPr="000614E9">
          <w:rPr>
            <w:rStyle w:val="Hyperlink"/>
            <w:b w:val="0"/>
            <w:bCs/>
          </w:rPr>
          <w:t>4.1.</w:t>
        </w:r>
        <w:r w:rsidR="00E54385" w:rsidRPr="000614E9">
          <w:rPr>
            <w:b w:val="0"/>
            <w:bCs/>
            <w:kern w:val="2"/>
            <w:lang w:val="en-US" w:eastAsia="zh-CN"/>
            <w14:ligatures w14:val="standardContextual"/>
          </w:rPr>
          <w:tab/>
        </w:r>
        <w:r w:rsidR="00E54385" w:rsidRPr="000614E9">
          <w:rPr>
            <w:rStyle w:val="Hyperlink"/>
            <w:b w:val="0"/>
            <w:bCs/>
          </w:rPr>
          <w:t>Thông số cáp quang ngầm 12FO, 48FO:</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_Toc203730837 \h </w:instrText>
        </w:r>
        <w:r w:rsidR="00E54385" w:rsidRPr="000614E9">
          <w:rPr>
            <w:b w:val="0"/>
            <w:bCs/>
            <w:webHidden/>
          </w:rPr>
        </w:r>
        <w:r w:rsidR="00E54385" w:rsidRPr="000614E9">
          <w:rPr>
            <w:b w:val="0"/>
            <w:bCs/>
            <w:webHidden/>
          </w:rPr>
          <w:fldChar w:fldCharType="separate"/>
        </w:r>
        <w:r w:rsidR="00E54385" w:rsidRPr="000614E9">
          <w:rPr>
            <w:b w:val="0"/>
            <w:bCs/>
            <w:webHidden/>
          </w:rPr>
          <w:t>294</w:t>
        </w:r>
        <w:r w:rsidR="00E54385" w:rsidRPr="000614E9">
          <w:rPr>
            <w:b w:val="0"/>
            <w:bCs/>
            <w:webHidden/>
          </w:rPr>
          <w:fldChar w:fldCharType="end"/>
        </w:r>
      </w:hyperlink>
    </w:p>
    <w:p w14:paraId="2FBDCFC9" w14:textId="4066F657" w:rsidR="00E54385" w:rsidRPr="000614E9" w:rsidRDefault="00A451B8" w:rsidP="001E6339">
      <w:pPr>
        <w:pStyle w:val="TOC3"/>
        <w:rPr>
          <w:b w:val="0"/>
          <w:bCs/>
          <w:kern w:val="2"/>
          <w:lang w:val="en-US" w:eastAsia="zh-CN"/>
          <w14:ligatures w14:val="standardContextual"/>
        </w:rPr>
      </w:pPr>
      <w:hyperlink w:anchor="_Toc203730838" w:history="1">
        <w:r w:rsidRPr="000614E9">
          <w:rPr>
            <w:rStyle w:val="Hyperlink"/>
            <w:b w:val="0"/>
            <w:bCs/>
          </w:rPr>
          <w:t>2.2.</w:t>
        </w:r>
        <w:r w:rsidR="00E54385" w:rsidRPr="000614E9">
          <w:rPr>
            <w:rStyle w:val="Hyperlink"/>
            <w:b w:val="0"/>
            <w:bCs/>
          </w:rPr>
          <w:t>4.2.</w:t>
        </w:r>
        <w:r w:rsidR="00E54385" w:rsidRPr="000614E9">
          <w:rPr>
            <w:b w:val="0"/>
            <w:bCs/>
            <w:kern w:val="2"/>
            <w:lang w:val="en-US" w:eastAsia="zh-CN"/>
            <w14:ligatures w14:val="standardContextual"/>
          </w:rPr>
          <w:tab/>
        </w:r>
        <w:r w:rsidR="00E54385" w:rsidRPr="000614E9">
          <w:rPr>
            <w:rStyle w:val="Hyperlink"/>
            <w:b w:val="0"/>
            <w:bCs/>
          </w:rPr>
          <w:t>Thông số măng sông mũ chụp 12FO, 48FO:</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_Toc203730838 \h </w:instrText>
        </w:r>
        <w:r w:rsidR="00E54385" w:rsidRPr="000614E9">
          <w:rPr>
            <w:b w:val="0"/>
            <w:bCs/>
            <w:webHidden/>
          </w:rPr>
        </w:r>
        <w:r w:rsidR="00E54385" w:rsidRPr="000614E9">
          <w:rPr>
            <w:b w:val="0"/>
            <w:bCs/>
            <w:webHidden/>
          </w:rPr>
          <w:fldChar w:fldCharType="separate"/>
        </w:r>
        <w:r w:rsidR="00E54385" w:rsidRPr="000614E9">
          <w:rPr>
            <w:b w:val="0"/>
            <w:bCs/>
            <w:webHidden/>
          </w:rPr>
          <w:t>296</w:t>
        </w:r>
        <w:r w:rsidR="00E54385" w:rsidRPr="000614E9">
          <w:rPr>
            <w:b w:val="0"/>
            <w:bCs/>
            <w:webHidden/>
          </w:rPr>
          <w:fldChar w:fldCharType="end"/>
        </w:r>
      </w:hyperlink>
    </w:p>
    <w:p w14:paraId="1FD91F93" w14:textId="682B556A" w:rsidR="00E54385" w:rsidRPr="00E54385" w:rsidRDefault="00A451B8" w:rsidP="001E6339">
      <w:pPr>
        <w:pStyle w:val="TOC3"/>
        <w:rPr>
          <w:kern w:val="2"/>
          <w:lang w:val="en-US" w:eastAsia="zh-CN"/>
          <w14:ligatures w14:val="standardContextual"/>
        </w:rPr>
      </w:pPr>
      <w:hyperlink w:anchor="_Toc203730839" w:history="1">
        <w:r>
          <w:rPr>
            <w:rStyle w:val="Hyperlink"/>
          </w:rPr>
          <w:t>2.2.</w:t>
        </w:r>
        <w:r w:rsidR="00E54385" w:rsidRPr="00E54385">
          <w:rPr>
            <w:rStyle w:val="Hyperlink"/>
          </w:rPr>
          <w:t>5.</w:t>
        </w:r>
        <w:r w:rsidR="00E54385" w:rsidRPr="00E54385">
          <w:rPr>
            <w:kern w:val="2"/>
            <w:lang w:val="en-US" w:eastAsia="zh-CN"/>
            <w14:ligatures w14:val="standardContextual"/>
          </w:rPr>
          <w:tab/>
        </w:r>
        <w:r w:rsidR="00E54385" w:rsidRPr="00E54385">
          <w:rPr>
            <w:rStyle w:val="Hyperlink"/>
          </w:rPr>
          <w:t>ĐẶC TÍNH KỸ THUẬT VẬT TƯ – THIẾT BỊ PHẦN XÂY DỰNG:</w:t>
        </w:r>
        <w:r w:rsidR="00E54385" w:rsidRPr="00E54385">
          <w:rPr>
            <w:webHidden/>
          </w:rPr>
          <w:tab/>
        </w:r>
        <w:r w:rsidR="00E54385" w:rsidRPr="00E54385">
          <w:rPr>
            <w:webHidden/>
          </w:rPr>
          <w:fldChar w:fldCharType="begin"/>
        </w:r>
        <w:r w:rsidR="00E54385" w:rsidRPr="00E54385">
          <w:rPr>
            <w:webHidden/>
          </w:rPr>
          <w:instrText xml:space="preserve"> PAGEREF _Toc203730839 \h </w:instrText>
        </w:r>
        <w:r w:rsidR="00E54385" w:rsidRPr="00E54385">
          <w:rPr>
            <w:webHidden/>
          </w:rPr>
        </w:r>
        <w:r w:rsidR="00E54385" w:rsidRPr="00E54385">
          <w:rPr>
            <w:webHidden/>
          </w:rPr>
          <w:fldChar w:fldCharType="separate"/>
        </w:r>
        <w:r w:rsidR="00E54385" w:rsidRPr="00E54385">
          <w:rPr>
            <w:webHidden/>
          </w:rPr>
          <w:t>296</w:t>
        </w:r>
        <w:r w:rsidR="00E54385" w:rsidRPr="00E54385">
          <w:rPr>
            <w:webHidden/>
          </w:rPr>
          <w:fldChar w:fldCharType="end"/>
        </w:r>
      </w:hyperlink>
    </w:p>
    <w:p w14:paraId="679CFDCD" w14:textId="6D6C97A7" w:rsidR="00E54385" w:rsidRPr="000614E9" w:rsidRDefault="00A451B8" w:rsidP="001E6339">
      <w:pPr>
        <w:pStyle w:val="TOC3"/>
        <w:rPr>
          <w:b w:val="0"/>
          <w:bCs/>
          <w:kern w:val="2"/>
          <w:lang w:val="en-US" w:eastAsia="zh-CN"/>
          <w14:ligatures w14:val="standardContextual"/>
        </w:rPr>
      </w:pPr>
      <w:hyperlink w:anchor="_Toc203730840" w:history="1">
        <w:r w:rsidRPr="000614E9">
          <w:rPr>
            <w:rStyle w:val="Hyperlink"/>
            <w:b w:val="0"/>
            <w:bCs/>
          </w:rPr>
          <w:t>2.2.</w:t>
        </w:r>
        <w:r w:rsidR="00E54385" w:rsidRPr="000614E9">
          <w:rPr>
            <w:rStyle w:val="Hyperlink"/>
            <w:b w:val="0"/>
            <w:bCs/>
          </w:rPr>
          <w:t>5.1.</w:t>
        </w:r>
        <w:r w:rsidR="00E54385" w:rsidRPr="000614E9">
          <w:rPr>
            <w:b w:val="0"/>
            <w:bCs/>
            <w:kern w:val="2"/>
            <w:lang w:val="en-US" w:eastAsia="zh-CN"/>
            <w14:ligatures w14:val="standardContextual"/>
          </w:rPr>
          <w:tab/>
        </w:r>
        <w:r w:rsidR="00E54385" w:rsidRPr="000614E9">
          <w:rPr>
            <w:rStyle w:val="Hyperlink"/>
            <w:b w:val="0"/>
            <w:bCs/>
          </w:rPr>
          <w:t>Thông số ống nhựa chịu lực HDPE xoắn:</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_Toc203730840 \h </w:instrText>
        </w:r>
        <w:r w:rsidR="00E54385" w:rsidRPr="000614E9">
          <w:rPr>
            <w:b w:val="0"/>
            <w:bCs/>
            <w:webHidden/>
          </w:rPr>
        </w:r>
        <w:r w:rsidR="00E54385" w:rsidRPr="000614E9">
          <w:rPr>
            <w:b w:val="0"/>
            <w:bCs/>
            <w:webHidden/>
          </w:rPr>
          <w:fldChar w:fldCharType="separate"/>
        </w:r>
        <w:r w:rsidR="00E54385" w:rsidRPr="000614E9">
          <w:rPr>
            <w:b w:val="0"/>
            <w:bCs/>
            <w:webHidden/>
          </w:rPr>
          <w:t>296</w:t>
        </w:r>
        <w:r w:rsidR="00E54385" w:rsidRPr="000614E9">
          <w:rPr>
            <w:b w:val="0"/>
            <w:bCs/>
            <w:webHidden/>
          </w:rPr>
          <w:fldChar w:fldCharType="end"/>
        </w:r>
      </w:hyperlink>
    </w:p>
    <w:p w14:paraId="791F95A4" w14:textId="5B3E3E27" w:rsidR="00E54385" w:rsidRPr="000614E9" w:rsidRDefault="00A451B8" w:rsidP="001E6339">
      <w:pPr>
        <w:pStyle w:val="TOC3"/>
        <w:rPr>
          <w:b w:val="0"/>
          <w:bCs/>
          <w:kern w:val="2"/>
          <w:lang w:val="en-US" w:eastAsia="zh-CN"/>
          <w14:ligatures w14:val="standardContextual"/>
        </w:rPr>
      </w:pPr>
      <w:hyperlink w:anchor="_Toc203730842" w:history="1">
        <w:r w:rsidRPr="000614E9">
          <w:rPr>
            <w:rStyle w:val="Hyperlink"/>
            <w:b w:val="0"/>
            <w:bCs/>
          </w:rPr>
          <w:t>2.2.</w:t>
        </w:r>
        <w:r w:rsidR="00E54385" w:rsidRPr="000614E9">
          <w:rPr>
            <w:rStyle w:val="Hyperlink"/>
            <w:b w:val="0"/>
            <w:bCs/>
          </w:rPr>
          <w:t>5.2.</w:t>
        </w:r>
        <w:r w:rsidR="00E54385" w:rsidRPr="000614E9">
          <w:rPr>
            <w:b w:val="0"/>
            <w:bCs/>
            <w:kern w:val="2"/>
            <w:lang w:val="en-US" w:eastAsia="zh-CN"/>
            <w14:ligatures w14:val="standardContextual"/>
          </w:rPr>
          <w:tab/>
        </w:r>
        <w:r w:rsidR="00E54385" w:rsidRPr="000614E9">
          <w:rPr>
            <w:rStyle w:val="Hyperlink"/>
            <w:b w:val="0"/>
            <w:bCs/>
          </w:rPr>
          <w:t>Thông số ống nhựa chịu lực PVC phẳng:</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_Toc203730842 \h </w:instrText>
        </w:r>
        <w:r w:rsidR="00E54385" w:rsidRPr="000614E9">
          <w:rPr>
            <w:b w:val="0"/>
            <w:bCs/>
            <w:webHidden/>
          </w:rPr>
        </w:r>
        <w:r w:rsidR="00E54385" w:rsidRPr="000614E9">
          <w:rPr>
            <w:b w:val="0"/>
            <w:bCs/>
            <w:webHidden/>
          </w:rPr>
          <w:fldChar w:fldCharType="separate"/>
        </w:r>
        <w:r w:rsidR="00E54385" w:rsidRPr="000614E9">
          <w:rPr>
            <w:b w:val="0"/>
            <w:bCs/>
            <w:webHidden/>
          </w:rPr>
          <w:t>300</w:t>
        </w:r>
        <w:r w:rsidR="00E54385" w:rsidRPr="000614E9">
          <w:rPr>
            <w:b w:val="0"/>
            <w:bCs/>
            <w:webHidden/>
          </w:rPr>
          <w:fldChar w:fldCharType="end"/>
        </w:r>
      </w:hyperlink>
    </w:p>
    <w:p w14:paraId="4BBCA8CB" w14:textId="15A57FD3" w:rsidR="00E54385" w:rsidRPr="000614E9" w:rsidRDefault="00A451B8" w:rsidP="001E6339">
      <w:pPr>
        <w:pStyle w:val="TOC3"/>
        <w:rPr>
          <w:b w:val="0"/>
          <w:bCs/>
          <w:kern w:val="2"/>
          <w:lang w:val="en-US" w:eastAsia="zh-CN"/>
          <w14:ligatures w14:val="standardContextual"/>
        </w:rPr>
      </w:pPr>
      <w:hyperlink w:anchor="_Toc203730843" w:history="1">
        <w:r w:rsidRPr="000614E9">
          <w:rPr>
            <w:rStyle w:val="Hyperlink"/>
            <w:b w:val="0"/>
            <w:bCs/>
          </w:rPr>
          <w:t>2.2.</w:t>
        </w:r>
        <w:r w:rsidR="00E54385" w:rsidRPr="000614E9">
          <w:rPr>
            <w:rStyle w:val="Hyperlink"/>
            <w:b w:val="0"/>
            <w:bCs/>
          </w:rPr>
          <w:t>5.3.</w:t>
        </w:r>
        <w:r w:rsidR="00E54385" w:rsidRPr="000614E9">
          <w:rPr>
            <w:b w:val="0"/>
            <w:bCs/>
            <w:kern w:val="2"/>
            <w:lang w:val="en-US" w:eastAsia="zh-CN"/>
            <w14:ligatures w14:val="standardContextual"/>
          </w:rPr>
          <w:tab/>
        </w:r>
        <w:r w:rsidR="00E54385" w:rsidRPr="000614E9">
          <w:rPr>
            <w:rStyle w:val="Hyperlink"/>
            <w:b w:val="0"/>
            <w:bCs/>
          </w:rPr>
          <w:t>Thông số Vải Địa Kỹ Thuật:</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_Toc203730843 \h </w:instrText>
        </w:r>
        <w:r w:rsidR="00E54385" w:rsidRPr="000614E9">
          <w:rPr>
            <w:b w:val="0"/>
            <w:bCs/>
            <w:webHidden/>
          </w:rPr>
        </w:r>
        <w:r w:rsidR="00E54385" w:rsidRPr="000614E9">
          <w:rPr>
            <w:b w:val="0"/>
            <w:bCs/>
            <w:webHidden/>
          </w:rPr>
          <w:fldChar w:fldCharType="separate"/>
        </w:r>
        <w:r w:rsidR="00E54385" w:rsidRPr="000614E9">
          <w:rPr>
            <w:b w:val="0"/>
            <w:bCs/>
            <w:webHidden/>
          </w:rPr>
          <w:t>306</w:t>
        </w:r>
        <w:r w:rsidR="00E54385" w:rsidRPr="000614E9">
          <w:rPr>
            <w:b w:val="0"/>
            <w:bCs/>
            <w:webHidden/>
          </w:rPr>
          <w:fldChar w:fldCharType="end"/>
        </w:r>
      </w:hyperlink>
    </w:p>
    <w:p w14:paraId="1FA44319" w14:textId="2311C635" w:rsidR="00E54385" w:rsidRPr="000614E9" w:rsidRDefault="00A451B8" w:rsidP="001E6339">
      <w:pPr>
        <w:pStyle w:val="TOC3"/>
        <w:rPr>
          <w:b w:val="0"/>
          <w:bCs/>
          <w:kern w:val="2"/>
          <w:lang w:val="en-US" w:eastAsia="zh-CN"/>
          <w14:ligatures w14:val="standardContextual"/>
        </w:rPr>
      </w:pPr>
      <w:hyperlink w:anchor="_Toc203730844" w:history="1">
        <w:r w:rsidRPr="000614E9">
          <w:rPr>
            <w:rStyle w:val="Hyperlink"/>
            <w:b w:val="0"/>
            <w:bCs/>
          </w:rPr>
          <w:t>2.2.</w:t>
        </w:r>
        <w:r w:rsidR="00E54385" w:rsidRPr="000614E9">
          <w:rPr>
            <w:rStyle w:val="Hyperlink"/>
            <w:b w:val="0"/>
            <w:bCs/>
          </w:rPr>
          <w:t>5.4.</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băng cảnh báo cáp ngầm:</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_Toc203730844 \h </w:instrText>
        </w:r>
        <w:r w:rsidR="00E54385" w:rsidRPr="000614E9">
          <w:rPr>
            <w:b w:val="0"/>
            <w:bCs/>
            <w:webHidden/>
          </w:rPr>
        </w:r>
        <w:r w:rsidR="00E54385" w:rsidRPr="000614E9">
          <w:rPr>
            <w:b w:val="0"/>
            <w:bCs/>
            <w:webHidden/>
          </w:rPr>
          <w:fldChar w:fldCharType="separate"/>
        </w:r>
        <w:r w:rsidR="00E54385" w:rsidRPr="000614E9">
          <w:rPr>
            <w:b w:val="0"/>
            <w:bCs/>
            <w:webHidden/>
          </w:rPr>
          <w:t>306</w:t>
        </w:r>
        <w:r w:rsidR="00E54385" w:rsidRPr="000614E9">
          <w:rPr>
            <w:b w:val="0"/>
            <w:bCs/>
            <w:webHidden/>
          </w:rPr>
          <w:fldChar w:fldCharType="end"/>
        </w:r>
      </w:hyperlink>
    </w:p>
    <w:p w14:paraId="7BAED744" w14:textId="68A38DBE" w:rsidR="00E54385" w:rsidRPr="000614E9" w:rsidRDefault="00A451B8" w:rsidP="001E6339">
      <w:pPr>
        <w:pStyle w:val="TOC3"/>
        <w:rPr>
          <w:b w:val="0"/>
          <w:bCs/>
          <w:kern w:val="2"/>
          <w:lang w:val="en-US" w:eastAsia="zh-CN"/>
          <w14:ligatures w14:val="standardContextual"/>
        </w:rPr>
      </w:pPr>
      <w:hyperlink w:anchor="_Toc203730845" w:history="1">
        <w:r w:rsidRPr="000614E9">
          <w:rPr>
            <w:rStyle w:val="Hyperlink"/>
            <w:b w:val="0"/>
            <w:bCs/>
          </w:rPr>
          <w:t>2.2.</w:t>
        </w:r>
        <w:r w:rsidR="00E54385" w:rsidRPr="000614E9">
          <w:rPr>
            <w:rStyle w:val="Hyperlink"/>
            <w:b w:val="0"/>
            <w:bCs/>
          </w:rPr>
          <w:t>5.5.</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dấu hiệu cáp ngầm:</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_Toc203730845 \h </w:instrText>
        </w:r>
        <w:r w:rsidR="00E54385" w:rsidRPr="000614E9">
          <w:rPr>
            <w:b w:val="0"/>
            <w:bCs/>
            <w:webHidden/>
          </w:rPr>
        </w:r>
        <w:r w:rsidR="00E54385" w:rsidRPr="000614E9">
          <w:rPr>
            <w:b w:val="0"/>
            <w:bCs/>
            <w:webHidden/>
          </w:rPr>
          <w:fldChar w:fldCharType="separate"/>
        </w:r>
        <w:r w:rsidR="00E54385" w:rsidRPr="000614E9">
          <w:rPr>
            <w:b w:val="0"/>
            <w:bCs/>
            <w:webHidden/>
          </w:rPr>
          <w:t>306</w:t>
        </w:r>
        <w:r w:rsidR="00E54385" w:rsidRPr="000614E9">
          <w:rPr>
            <w:b w:val="0"/>
            <w:bCs/>
            <w:webHidden/>
          </w:rPr>
          <w:fldChar w:fldCharType="end"/>
        </w:r>
      </w:hyperlink>
    </w:p>
    <w:p w14:paraId="7D854CF3" w14:textId="3B20B26F" w:rsidR="00E54385" w:rsidRPr="000614E9" w:rsidRDefault="00A451B8" w:rsidP="001E6339">
      <w:pPr>
        <w:pStyle w:val="TOC3"/>
        <w:rPr>
          <w:b w:val="0"/>
          <w:bCs/>
          <w:kern w:val="2"/>
          <w:lang w:val="en-US" w:eastAsia="zh-CN"/>
          <w14:ligatures w14:val="standardContextual"/>
        </w:rPr>
      </w:pPr>
      <w:hyperlink w:anchor="_Toc203730846" w:history="1">
        <w:r w:rsidRPr="000614E9">
          <w:rPr>
            <w:rStyle w:val="Hyperlink"/>
            <w:b w:val="0"/>
            <w:bCs/>
          </w:rPr>
          <w:t>2.2.</w:t>
        </w:r>
        <w:r w:rsidR="00E54385" w:rsidRPr="000614E9">
          <w:rPr>
            <w:rStyle w:val="Hyperlink"/>
            <w:b w:val="0"/>
            <w:bCs/>
          </w:rPr>
          <w:t>5.6.</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đối với gạch thẻ :</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_Toc203730846 \h </w:instrText>
        </w:r>
        <w:r w:rsidR="00E54385" w:rsidRPr="000614E9">
          <w:rPr>
            <w:b w:val="0"/>
            <w:bCs/>
            <w:webHidden/>
          </w:rPr>
        </w:r>
        <w:r w:rsidR="00E54385" w:rsidRPr="000614E9">
          <w:rPr>
            <w:b w:val="0"/>
            <w:bCs/>
            <w:webHidden/>
          </w:rPr>
          <w:fldChar w:fldCharType="separate"/>
        </w:r>
        <w:r w:rsidR="00E54385" w:rsidRPr="000614E9">
          <w:rPr>
            <w:b w:val="0"/>
            <w:bCs/>
            <w:webHidden/>
          </w:rPr>
          <w:t>307</w:t>
        </w:r>
        <w:r w:rsidR="00E54385" w:rsidRPr="000614E9">
          <w:rPr>
            <w:b w:val="0"/>
            <w:bCs/>
            <w:webHidden/>
          </w:rPr>
          <w:fldChar w:fldCharType="end"/>
        </w:r>
      </w:hyperlink>
    </w:p>
    <w:p w14:paraId="7DE61337" w14:textId="31A33DD0" w:rsidR="00E54385" w:rsidRPr="000614E9" w:rsidRDefault="00A451B8" w:rsidP="001E6339">
      <w:pPr>
        <w:pStyle w:val="TOC3"/>
        <w:rPr>
          <w:b w:val="0"/>
          <w:bCs/>
          <w:kern w:val="2"/>
          <w:lang w:val="en-US" w:eastAsia="zh-CN"/>
          <w14:ligatures w14:val="standardContextual"/>
        </w:rPr>
      </w:pPr>
      <w:hyperlink w:anchor="_Toc203730847" w:history="1">
        <w:r w:rsidRPr="000614E9">
          <w:rPr>
            <w:rStyle w:val="Hyperlink"/>
            <w:b w:val="0"/>
            <w:bCs/>
          </w:rPr>
          <w:t>2.2.</w:t>
        </w:r>
        <w:r w:rsidR="00E54385" w:rsidRPr="000614E9">
          <w:rPr>
            <w:rStyle w:val="Hyperlink"/>
            <w:b w:val="0"/>
            <w:bCs/>
          </w:rPr>
          <w:t>5.7.</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đối với gạch lát:</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_Toc203730847 \h </w:instrText>
        </w:r>
        <w:r w:rsidR="00E54385" w:rsidRPr="000614E9">
          <w:rPr>
            <w:b w:val="0"/>
            <w:bCs/>
            <w:webHidden/>
          </w:rPr>
        </w:r>
        <w:r w:rsidR="00E54385" w:rsidRPr="000614E9">
          <w:rPr>
            <w:b w:val="0"/>
            <w:bCs/>
            <w:webHidden/>
          </w:rPr>
          <w:fldChar w:fldCharType="separate"/>
        </w:r>
        <w:r w:rsidR="00E54385" w:rsidRPr="000614E9">
          <w:rPr>
            <w:b w:val="0"/>
            <w:bCs/>
            <w:webHidden/>
          </w:rPr>
          <w:t>310</w:t>
        </w:r>
        <w:r w:rsidR="00E54385" w:rsidRPr="000614E9">
          <w:rPr>
            <w:b w:val="0"/>
            <w:bCs/>
            <w:webHidden/>
          </w:rPr>
          <w:fldChar w:fldCharType="end"/>
        </w:r>
      </w:hyperlink>
    </w:p>
    <w:p w14:paraId="7E7C1871" w14:textId="01290CD2" w:rsidR="00E54385" w:rsidRPr="000614E9" w:rsidRDefault="00A451B8" w:rsidP="001E6339">
      <w:pPr>
        <w:pStyle w:val="TOC3"/>
        <w:rPr>
          <w:b w:val="0"/>
          <w:bCs/>
          <w:kern w:val="2"/>
          <w:lang w:val="en-US" w:eastAsia="zh-CN"/>
          <w14:ligatures w14:val="standardContextual"/>
        </w:rPr>
      </w:pPr>
      <w:hyperlink w:anchor="_Toc203730848" w:history="1">
        <w:r w:rsidRPr="000614E9">
          <w:rPr>
            <w:rStyle w:val="Hyperlink"/>
            <w:b w:val="0"/>
            <w:bCs/>
          </w:rPr>
          <w:t>2.2.</w:t>
        </w:r>
        <w:r w:rsidR="00E54385" w:rsidRPr="000614E9">
          <w:rPr>
            <w:rStyle w:val="Hyperlink"/>
            <w:b w:val="0"/>
            <w:bCs/>
          </w:rPr>
          <w:t>5.8.</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thép:</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_Toc203730848 \h </w:instrText>
        </w:r>
        <w:r w:rsidR="00E54385" w:rsidRPr="000614E9">
          <w:rPr>
            <w:b w:val="0"/>
            <w:bCs/>
            <w:webHidden/>
          </w:rPr>
        </w:r>
        <w:r w:rsidR="00E54385" w:rsidRPr="000614E9">
          <w:rPr>
            <w:b w:val="0"/>
            <w:bCs/>
            <w:webHidden/>
          </w:rPr>
          <w:fldChar w:fldCharType="separate"/>
        </w:r>
        <w:r w:rsidR="00E54385" w:rsidRPr="000614E9">
          <w:rPr>
            <w:b w:val="0"/>
            <w:bCs/>
            <w:webHidden/>
          </w:rPr>
          <w:t>311</w:t>
        </w:r>
        <w:r w:rsidR="00E54385" w:rsidRPr="000614E9">
          <w:rPr>
            <w:b w:val="0"/>
            <w:bCs/>
            <w:webHidden/>
          </w:rPr>
          <w:fldChar w:fldCharType="end"/>
        </w:r>
      </w:hyperlink>
    </w:p>
    <w:p w14:paraId="79C2A3CE" w14:textId="33E1F98D" w:rsidR="00E54385" w:rsidRPr="000614E9" w:rsidRDefault="00A451B8" w:rsidP="001E6339">
      <w:pPr>
        <w:pStyle w:val="TOC3"/>
        <w:rPr>
          <w:b w:val="0"/>
          <w:bCs/>
          <w:kern w:val="2"/>
          <w:lang w:val="en-US" w:eastAsia="zh-CN"/>
          <w14:ligatures w14:val="standardContextual"/>
        </w:rPr>
      </w:pPr>
      <w:hyperlink w:anchor="_Toc203730849" w:history="1">
        <w:r w:rsidRPr="000614E9">
          <w:rPr>
            <w:rStyle w:val="Hyperlink"/>
            <w:b w:val="0"/>
            <w:bCs/>
          </w:rPr>
          <w:t>2.2.</w:t>
        </w:r>
        <w:r w:rsidR="00E54385" w:rsidRPr="000614E9">
          <w:rPr>
            <w:rStyle w:val="Hyperlink"/>
            <w:b w:val="0"/>
            <w:bCs/>
          </w:rPr>
          <w:t>5.9.</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bê tông nhựa nóng:</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_Toc203730849 \h </w:instrText>
        </w:r>
        <w:r w:rsidR="00E54385" w:rsidRPr="000614E9">
          <w:rPr>
            <w:b w:val="0"/>
            <w:bCs/>
            <w:webHidden/>
          </w:rPr>
        </w:r>
        <w:r w:rsidR="00E54385" w:rsidRPr="000614E9">
          <w:rPr>
            <w:b w:val="0"/>
            <w:bCs/>
            <w:webHidden/>
          </w:rPr>
          <w:fldChar w:fldCharType="separate"/>
        </w:r>
        <w:r w:rsidR="00E54385" w:rsidRPr="000614E9">
          <w:rPr>
            <w:b w:val="0"/>
            <w:bCs/>
            <w:webHidden/>
          </w:rPr>
          <w:t>312</w:t>
        </w:r>
        <w:r w:rsidR="00E54385" w:rsidRPr="000614E9">
          <w:rPr>
            <w:b w:val="0"/>
            <w:bCs/>
            <w:webHidden/>
          </w:rPr>
          <w:fldChar w:fldCharType="end"/>
        </w:r>
      </w:hyperlink>
    </w:p>
    <w:p w14:paraId="3B13004F" w14:textId="5634E23A" w:rsidR="00E54385" w:rsidRPr="000614E9" w:rsidRDefault="00A451B8" w:rsidP="001E6339">
      <w:pPr>
        <w:pStyle w:val="TOC3"/>
        <w:rPr>
          <w:b w:val="0"/>
          <w:bCs/>
          <w:kern w:val="2"/>
          <w:lang w:val="en-US" w:eastAsia="zh-CN"/>
          <w14:ligatures w14:val="standardContextual"/>
        </w:rPr>
      </w:pPr>
      <w:hyperlink w:anchor="_Toc203730850" w:history="1">
        <w:r w:rsidRPr="000614E9">
          <w:rPr>
            <w:rStyle w:val="Hyperlink"/>
            <w:b w:val="0"/>
            <w:bCs/>
          </w:rPr>
          <w:t>2.2.</w:t>
        </w:r>
        <w:r w:rsidR="00E54385" w:rsidRPr="000614E9">
          <w:rPr>
            <w:rStyle w:val="Hyperlink"/>
            <w:b w:val="0"/>
            <w:bCs/>
          </w:rPr>
          <w:t>5.10.</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đá 1x2:</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_Toc203730850 \h </w:instrText>
        </w:r>
        <w:r w:rsidR="00E54385" w:rsidRPr="000614E9">
          <w:rPr>
            <w:b w:val="0"/>
            <w:bCs/>
            <w:webHidden/>
          </w:rPr>
        </w:r>
        <w:r w:rsidR="00E54385" w:rsidRPr="000614E9">
          <w:rPr>
            <w:b w:val="0"/>
            <w:bCs/>
            <w:webHidden/>
          </w:rPr>
          <w:fldChar w:fldCharType="separate"/>
        </w:r>
        <w:r w:rsidR="00E54385" w:rsidRPr="000614E9">
          <w:rPr>
            <w:b w:val="0"/>
            <w:bCs/>
            <w:webHidden/>
          </w:rPr>
          <w:t>312</w:t>
        </w:r>
        <w:r w:rsidR="00E54385" w:rsidRPr="000614E9">
          <w:rPr>
            <w:b w:val="0"/>
            <w:bCs/>
            <w:webHidden/>
          </w:rPr>
          <w:fldChar w:fldCharType="end"/>
        </w:r>
      </w:hyperlink>
    </w:p>
    <w:p w14:paraId="62FFB4E2" w14:textId="7CD2D0D5" w:rsidR="00E54385" w:rsidRPr="000614E9" w:rsidRDefault="00A451B8" w:rsidP="001E6339">
      <w:pPr>
        <w:pStyle w:val="TOC3"/>
        <w:rPr>
          <w:b w:val="0"/>
          <w:bCs/>
          <w:kern w:val="2"/>
          <w:lang w:val="en-US" w:eastAsia="zh-CN"/>
          <w14:ligatures w14:val="standardContextual"/>
        </w:rPr>
      </w:pPr>
      <w:hyperlink w:anchor="_Toc203730851" w:history="1">
        <w:r w:rsidRPr="000614E9">
          <w:rPr>
            <w:rStyle w:val="Hyperlink"/>
            <w:b w:val="0"/>
            <w:bCs/>
          </w:rPr>
          <w:t>2.2.</w:t>
        </w:r>
        <w:r w:rsidR="00E54385" w:rsidRPr="000614E9">
          <w:rPr>
            <w:rStyle w:val="Hyperlink"/>
            <w:b w:val="0"/>
            <w:bCs/>
          </w:rPr>
          <w:t>5.11.</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đá 0x4</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_Toc203730851 \h </w:instrText>
        </w:r>
        <w:r w:rsidR="00E54385" w:rsidRPr="000614E9">
          <w:rPr>
            <w:b w:val="0"/>
            <w:bCs/>
            <w:webHidden/>
          </w:rPr>
        </w:r>
        <w:r w:rsidR="00E54385" w:rsidRPr="000614E9">
          <w:rPr>
            <w:b w:val="0"/>
            <w:bCs/>
            <w:webHidden/>
          </w:rPr>
          <w:fldChar w:fldCharType="separate"/>
        </w:r>
        <w:r w:rsidR="00E54385" w:rsidRPr="000614E9">
          <w:rPr>
            <w:b w:val="0"/>
            <w:bCs/>
            <w:webHidden/>
          </w:rPr>
          <w:t>312</w:t>
        </w:r>
        <w:r w:rsidR="00E54385" w:rsidRPr="000614E9">
          <w:rPr>
            <w:b w:val="0"/>
            <w:bCs/>
            <w:webHidden/>
          </w:rPr>
          <w:fldChar w:fldCharType="end"/>
        </w:r>
      </w:hyperlink>
    </w:p>
    <w:p w14:paraId="06CB284F" w14:textId="77133B69" w:rsidR="00E54385" w:rsidRPr="000614E9" w:rsidRDefault="00A451B8" w:rsidP="001E6339">
      <w:pPr>
        <w:pStyle w:val="TOC3"/>
        <w:rPr>
          <w:b w:val="0"/>
          <w:bCs/>
          <w:kern w:val="2"/>
          <w:lang w:val="en-US" w:eastAsia="zh-CN"/>
          <w14:ligatures w14:val="standardContextual"/>
        </w:rPr>
      </w:pPr>
      <w:hyperlink w:anchor="_Toc203730852" w:history="1">
        <w:r w:rsidRPr="000614E9">
          <w:rPr>
            <w:rStyle w:val="Hyperlink"/>
            <w:b w:val="0"/>
            <w:bCs/>
            <w:lang w:val="nl-NL"/>
          </w:rPr>
          <w:t>2.2.</w:t>
        </w:r>
        <w:r w:rsidR="00E54385" w:rsidRPr="000614E9">
          <w:rPr>
            <w:rStyle w:val="Hyperlink"/>
            <w:b w:val="0"/>
            <w:bCs/>
            <w:lang w:val="nl-NL"/>
          </w:rPr>
          <w:t>5.12.</w:t>
        </w:r>
        <w:r w:rsidR="00E54385" w:rsidRPr="000614E9">
          <w:rPr>
            <w:b w:val="0"/>
            <w:bCs/>
            <w:kern w:val="2"/>
            <w:lang w:val="en-US" w:eastAsia="zh-CN"/>
            <w14:ligatures w14:val="standardContextual"/>
          </w:rPr>
          <w:tab/>
        </w:r>
        <w:r w:rsidR="00003F17" w:rsidRPr="000614E9">
          <w:rPr>
            <w:rStyle w:val="Hyperlink"/>
            <w:b w:val="0"/>
            <w:bCs/>
          </w:rPr>
          <w:t>Đặc tính kỹ thuật</w:t>
        </w:r>
        <w:r w:rsidR="00E54385" w:rsidRPr="000614E9">
          <w:rPr>
            <w:rStyle w:val="Hyperlink"/>
            <w:b w:val="0"/>
            <w:bCs/>
          </w:rPr>
          <w:t xml:space="preserve"> cát xây tô:</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_Toc203730852 \h </w:instrText>
        </w:r>
        <w:r w:rsidR="00E54385" w:rsidRPr="000614E9">
          <w:rPr>
            <w:b w:val="0"/>
            <w:bCs/>
            <w:webHidden/>
          </w:rPr>
        </w:r>
        <w:r w:rsidR="00E54385" w:rsidRPr="000614E9">
          <w:rPr>
            <w:b w:val="0"/>
            <w:bCs/>
            <w:webHidden/>
          </w:rPr>
          <w:fldChar w:fldCharType="separate"/>
        </w:r>
        <w:r w:rsidR="00E54385" w:rsidRPr="000614E9">
          <w:rPr>
            <w:b w:val="0"/>
            <w:bCs/>
            <w:webHidden/>
          </w:rPr>
          <w:t>313</w:t>
        </w:r>
        <w:r w:rsidR="00E54385" w:rsidRPr="000614E9">
          <w:rPr>
            <w:b w:val="0"/>
            <w:bCs/>
            <w:webHidden/>
          </w:rPr>
          <w:fldChar w:fldCharType="end"/>
        </w:r>
      </w:hyperlink>
    </w:p>
    <w:p w14:paraId="3AD608E2" w14:textId="6F261AF9" w:rsidR="00E54385" w:rsidRPr="000614E9" w:rsidRDefault="00A451B8" w:rsidP="001E6339">
      <w:pPr>
        <w:pStyle w:val="TOC3"/>
        <w:rPr>
          <w:b w:val="0"/>
          <w:bCs/>
          <w:kern w:val="2"/>
          <w:lang w:val="en-US" w:eastAsia="zh-CN"/>
          <w14:ligatures w14:val="standardContextual"/>
        </w:rPr>
      </w:pPr>
      <w:hyperlink w:anchor="_Toc203730853" w:history="1">
        <w:r w:rsidRPr="000614E9">
          <w:rPr>
            <w:rStyle w:val="Hyperlink"/>
            <w:b w:val="0"/>
            <w:bCs/>
            <w:lang w:val="nl-NL"/>
          </w:rPr>
          <w:t>2.2.</w:t>
        </w:r>
        <w:r w:rsidR="00E54385" w:rsidRPr="000614E9">
          <w:rPr>
            <w:rStyle w:val="Hyperlink"/>
            <w:b w:val="0"/>
            <w:bCs/>
            <w:lang w:val="nl-NL"/>
          </w:rPr>
          <w:t>5.13.</w:t>
        </w:r>
        <w:r w:rsidR="00E54385" w:rsidRPr="000614E9">
          <w:rPr>
            <w:b w:val="0"/>
            <w:bCs/>
            <w:kern w:val="2"/>
            <w:lang w:val="en-US" w:eastAsia="zh-CN"/>
            <w14:ligatures w14:val="standardContextual"/>
          </w:rPr>
          <w:tab/>
        </w:r>
        <w:r w:rsidR="00003F17" w:rsidRPr="000614E9">
          <w:rPr>
            <w:rStyle w:val="Hyperlink"/>
            <w:b w:val="0"/>
            <w:bCs/>
            <w:lang w:val="nl-NL"/>
          </w:rPr>
          <w:t>Đặc tính kỹ thuật</w:t>
        </w:r>
        <w:r w:rsidR="00E54385" w:rsidRPr="000614E9">
          <w:rPr>
            <w:rStyle w:val="Hyperlink"/>
            <w:b w:val="0"/>
            <w:bCs/>
            <w:lang w:val="nl-NL"/>
          </w:rPr>
          <w:t xml:space="preserve"> cát san lấp ( dùng để tái lập mương cáp):</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_Toc203730853 \h </w:instrText>
        </w:r>
        <w:r w:rsidR="00E54385" w:rsidRPr="000614E9">
          <w:rPr>
            <w:b w:val="0"/>
            <w:bCs/>
            <w:webHidden/>
          </w:rPr>
        </w:r>
        <w:r w:rsidR="00E54385" w:rsidRPr="000614E9">
          <w:rPr>
            <w:b w:val="0"/>
            <w:bCs/>
            <w:webHidden/>
          </w:rPr>
          <w:fldChar w:fldCharType="separate"/>
        </w:r>
        <w:r w:rsidR="00E54385" w:rsidRPr="000614E9">
          <w:rPr>
            <w:b w:val="0"/>
            <w:bCs/>
            <w:webHidden/>
          </w:rPr>
          <w:t>316</w:t>
        </w:r>
        <w:r w:rsidR="00E54385" w:rsidRPr="000614E9">
          <w:rPr>
            <w:b w:val="0"/>
            <w:bCs/>
            <w:webHidden/>
          </w:rPr>
          <w:fldChar w:fldCharType="end"/>
        </w:r>
      </w:hyperlink>
    </w:p>
    <w:p w14:paraId="401FAA0E" w14:textId="4066BF59" w:rsidR="00E54385" w:rsidRPr="000614E9" w:rsidRDefault="00A451B8" w:rsidP="001E6339">
      <w:pPr>
        <w:pStyle w:val="TOC3"/>
        <w:rPr>
          <w:b w:val="0"/>
          <w:bCs/>
          <w:kern w:val="2"/>
          <w:lang w:val="en-US" w:eastAsia="zh-CN"/>
          <w14:ligatures w14:val="standardContextual"/>
        </w:rPr>
      </w:pPr>
      <w:hyperlink w:anchor="_Toc203730854" w:history="1">
        <w:r w:rsidRPr="000614E9">
          <w:rPr>
            <w:rStyle w:val="Hyperlink"/>
            <w:b w:val="0"/>
            <w:bCs/>
            <w:lang w:val="vi-VN"/>
          </w:rPr>
          <w:t>2.2.</w:t>
        </w:r>
        <w:r w:rsidR="00E54385" w:rsidRPr="000614E9">
          <w:rPr>
            <w:rStyle w:val="Hyperlink"/>
            <w:b w:val="0"/>
            <w:bCs/>
            <w:lang w:val="vi-VN"/>
          </w:rPr>
          <w:t>5.14.</w:t>
        </w:r>
        <w:r w:rsidR="00E54385" w:rsidRPr="000614E9">
          <w:rPr>
            <w:b w:val="0"/>
            <w:bCs/>
            <w:kern w:val="2"/>
            <w:lang w:val="en-US" w:eastAsia="zh-CN"/>
            <w14:ligatures w14:val="standardContextual"/>
          </w:rPr>
          <w:tab/>
        </w:r>
        <w:r w:rsidR="00003F17" w:rsidRPr="000614E9">
          <w:rPr>
            <w:rStyle w:val="Hyperlink"/>
            <w:b w:val="0"/>
            <w:bCs/>
            <w:lang w:val="vi-VN"/>
          </w:rPr>
          <w:t>Đặc tính kỹ thuật</w:t>
        </w:r>
        <w:r w:rsidR="00E54385" w:rsidRPr="000614E9">
          <w:rPr>
            <w:rStyle w:val="Hyperlink"/>
            <w:b w:val="0"/>
            <w:bCs/>
            <w:lang w:val="vi-VN"/>
          </w:rPr>
          <w:t xml:space="preserve"> xi măng PC40:</w:t>
        </w:r>
        <w:r w:rsidR="00E54385" w:rsidRPr="000614E9">
          <w:rPr>
            <w:b w:val="0"/>
            <w:bCs/>
            <w:webHidden/>
          </w:rPr>
          <w:tab/>
        </w:r>
        <w:r w:rsidR="00E54385" w:rsidRPr="000614E9">
          <w:rPr>
            <w:b w:val="0"/>
            <w:bCs/>
            <w:webHidden/>
          </w:rPr>
          <w:fldChar w:fldCharType="begin"/>
        </w:r>
        <w:r w:rsidR="00E54385" w:rsidRPr="000614E9">
          <w:rPr>
            <w:b w:val="0"/>
            <w:bCs/>
            <w:webHidden/>
          </w:rPr>
          <w:instrText xml:space="preserve"> PAGEREF _Toc203730854 \h </w:instrText>
        </w:r>
        <w:r w:rsidR="00E54385" w:rsidRPr="000614E9">
          <w:rPr>
            <w:b w:val="0"/>
            <w:bCs/>
            <w:webHidden/>
          </w:rPr>
        </w:r>
        <w:r w:rsidR="00E54385" w:rsidRPr="000614E9">
          <w:rPr>
            <w:b w:val="0"/>
            <w:bCs/>
            <w:webHidden/>
          </w:rPr>
          <w:fldChar w:fldCharType="separate"/>
        </w:r>
        <w:r w:rsidR="00E54385" w:rsidRPr="000614E9">
          <w:rPr>
            <w:b w:val="0"/>
            <w:bCs/>
            <w:webHidden/>
          </w:rPr>
          <w:t>316</w:t>
        </w:r>
        <w:r w:rsidR="00E54385" w:rsidRPr="000614E9">
          <w:rPr>
            <w:b w:val="0"/>
            <w:bCs/>
            <w:webHidden/>
          </w:rPr>
          <w:fldChar w:fldCharType="end"/>
        </w:r>
      </w:hyperlink>
    </w:p>
    <w:p w14:paraId="2D8F579B" w14:textId="77777777" w:rsidR="006B0AED" w:rsidRDefault="00801CF1" w:rsidP="001E6339">
      <w:pPr>
        <w:pStyle w:val="TOC1"/>
        <w:spacing w:line="264" w:lineRule="auto"/>
        <w:rPr>
          <w:spacing w:val="-10"/>
          <w:sz w:val="26"/>
          <w:szCs w:val="26"/>
        </w:rPr>
      </w:pPr>
      <w:r w:rsidRPr="00CB317B">
        <w:rPr>
          <w:spacing w:val="-10"/>
          <w:sz w:val="26"/>
          <w:szCs w:val="26"/>
        </w:rPr>
        <w:fldChar w:fldCharType="end"/>
      </w:r>
      <w:bookmarkStart w:id="0" w:name="_Toc397800929"/>
      <w:bookmarkStart w:id="1" w:name="_Toc397801185"/>
      <w:bookmarkStart w:id="2" w:name="_Toc397801281"/>
      <w:bookmarkStart w:id="3" w:name="_Toc147128596"/>
    </w:p>
    <w:p w14:paraId="527C2708" w14:textId="77777777" w:rsidR="006B0AED" w:rsidRDefault="006B0AED" w:rsidP="001E6339">
      <w:pPr>
        <w:spacing w:line="264" w:lineRule="auto"/>
        <w:rPr>
          <w:b/>
          <w:noProof/>
          <w:spacing w:val="-10"/>
          <w:sz w:val="26"/>
          <w:szCs w:val="26"/>
          <w:lang w:val="vi-VN"/>
        </w:rPr>
      </w:pPr>
      <w:r>
        <w:rPr>
          <w:spacing w:val="-10"/>
          <w:sz w:val="26"/>
          <w:szCs w:val="26"/>
        </w:rPr>
        <w:br w:type="page"/>
      </w:r>
    </w:p>
    <w:p w14:paraId="7FBF9346" w14:textId="6F20A58E" w:rsidR="009C04FE" w:rsidRPr="00CB317B" w:rsidRDefault="001E0806" w:rsidP="001E6339">
      <w:pPr>
        <w:pStyle w:val="TOC1"/>
        <w:spacing w:line="264" w:lineRule="auto"/>
        <w:rPr>
          <w:spacing w:val="-10"/>
          <w:sz w:val="30"/>
          <w:szCs w:val="30"/>
        </w:rPr>
      </w:pPr>
      <w:r w:rsidRPr="00CB317B">
        <w:rPr>
          <w:spacing w:val="-10"/>
          <w:sz w:val="30"/>
          <w:szCs w:val="30"/>
        </w:rPr>
        <w:lastRenderedPageBreak/>
        <w:t>TẬP</w:t>
      </w:r>
      <w:r w:rsidR="00636AF7" w:rsidRPr="00CB317B">
        <w:rPr>
          <w:spacing w:val="-10"/>
          <w:sz w:val="30"/>
          <w:szCs w:val="30"/>
        </w:rPr>
        <w:t xml:space="preserve"> I: </w:t>
      </w:r>
      <w:bookmarkEnd w:id="0"/>
      <w:bookmarkEnd w:id="1"/>
      <w:bookmarkEnd w:id="2"/>
      <w:r w:rsidR="00365D48" w:rsidRPr="00CB317B">
        <w:rPr>
          <w:spacing w:val="-10"/>
          <w:sz w:val="30"/>
          <w:szCs w:val="30"/>
        </w:rPr>
        <w:t>T</w:t>
      </w:r>
      <w:bookmarkEnd w:id="3"/>
      <w:r w:rsidRPr="00CB317B">
        <w:rPr>
          <w:spacing w:val="-10"/>
          <w:sz w:val="30"/>
          <w:szCs w:val="30"/>
        </w:rPr>
        <w:t>HUYẾT MINH TKBVTC</w:t>
      </w:r>
    </w:p>
    <w:p w14:paraId="7381EC6C" w14:textId="0FDA8F30" w:rsidR="00636AF7" w:rsidRPr="00CB317B" w:rsidRDefault="001E0806" w:rsidP="001E6339">
      <w:pPr>
        <w:pStyle w:val="LEVEL2"/>
        <w:numPr>
          <w:ilvl w:val="0"/>
          <w:numId w:val="0"/>
        </w:numPr>
        <w:spacing w:line="264" w:lineRule="auto"/>
        <w:rPr>
          <w:noProof/>
          <w:spacing w:val="-10"/>
          <w:sz w:val="30"/>
          <w:szCs w:val="30"/>
          <w:lang w:val="vi-VN"/>
        </w:rPr>
      </w:pPr>
      <w:bookmarkStart w:id="4" w:name="_Toc147128597"/>
      <w:bookmarkStart w:id="5" w:name="_Toc203730624"/>
      <w:r w:rsidRPr="00CB317B">
        <w:rPr>
          <w:noProof/>
          <w:spacing w:val="-10"/>
          <w:sz w:val="30"/>
          <w:szCs w:val="30"/>
          <w:lang w:val="vi-VN"/>
        </w:rPr>
        <w:t>QUYỂN</w:t>
      </w:r>
      <w:r w:rsidR="00636AF7" w:rsidRPr="00CB317B">
        <w:rPr>
          <w:noProof/>
          <w:spacing w:val="-10"/>
          <w:sz w:val="30"/>
          <w:szCs w:val="30"/>
          <w:lang w:val="vi-VN"/>
        </w:rPr>
        <w:t xml:space="preserve"> I.</w:t>
      </w:r>
      <w:r w:rsidRPr="00CB317B">
        <w:rPr>
          <w:noProof/>
          <w:spacing w:val="-10"/>
          <w:sz w:val="30"/>
          <w:szCs w:val="30"/>
          <w:lang w:val="vi-VN"/>
        </w:rPr>
        <w:t>3</w:t>
      </w:r>
      <w:r w:rsidR="00636AF7" w:rsidRPr="00CB317B">
        <w:rPr>
          <w:noProof/>
          <w:spacing w:val="-10"/>
          <w:sz w:val="30"/>
          <w:szCs w:val="30"/>
          <w:lang w:val="vi-VN"/>
        </w:rPr>
        <w:t xml:space="preserve">: </w:t>
      </w:r>
      <w:bookmarkEnd w:id="4"/>
      <w:r w:rsidRPr="00CB317B">
        <w:rPr>
          <w:spacing w:val="-10"/>
          <w:lang w:val="vi-VN"/>
        </w:rPr>
        <w:t>ĐẶC TÍNH KỸ THUẬT VẬT TƯ – THIẾT BỊ</w:t>
      </w:r>
      <w:bookmarkEnd w:id="5"/>
    </w:p>
    <w:p w14:paraId="5A57DF26" w14:textId="77777777" w:rsidR="009C04FE" w:rsidRPr="00CB317B" w:rsidRDefault="00636AF7" w:rsidP="001E6339">
      <w:pPr>
        <w:pStyle w:val="LEVEL3"/>
        <w:spacing w:line="264" w:lineRule="auto"/>
      </w:pPr>
      <w:bookmarkStart w:id="6" w:name="_Toc397800930"/>
      <w:bookmarkStart w:id="7" w:name="_Toc397801186"/>
      <w:bookmarkStart w:id="8" w:name="_Toc397801282"/>
      <w:bookmarkStart w:id="9" w:name="_Toc147128598"/>
      <w:bookmarkStart w:id="10" w:name="_Toc203730625"/>
      <w:r w:rsidRPr="00CB317B">
        <w:t xml:space="preserve">CHƯƠNG 1: </w:t>
      </w:r>
      <w:r w:rsidR="00FA24AE" w:rsidRPr="00CB317B">
        <w:t>TỔNG</w:t>
      </w:r>
      <w:r w:rsidR="009C04FE" w:rsidRPr="00CB317B">
        <w:t xml:space="preserve"> </w:t>
      </w:r>
      <w:r w:rsidR="00FA24AE" w:rsidRPr="00CB317B">
        <w:t>QUÁT</w:t>
      </w:r>
      <w:r w:rsidR="00AA6A95" w:rsidRPr="00CB317B">
        <w:t xml:space="preserve"> VỀ CÔNG TRÌNH</w:t>
      </w:r>
      <w:bookmarkEnd w:id="6"/>
      <w:bookmarkEnd w:id="7"/>
      <w:bookmarkEnd w:id="8"/>
      <w:bookmarkEnd w:id="9"/>
      <w:bookmarkEnd w:id="10"/>
    </w:p>
    <w:p w14:paraId="78188EA4" w14:textId="6C39614C" w:rsidR="009C04FE" w:rsidRPr="00CB317B" w:rsidRDefault="0001670D" w:rsidP="001E6339">
      <w:pPr>
        <w:pStyle w:val="LEVEL5"/>
        <w:spacing w:before="0" w:after="0" w:line="264" w:lineRule="auto"/>
        <w:rPr>
          <w:spacing w:val="-10"/>
        </w:rPr>
      </w:pPr>
      <w:bookmarkStart w:id="11" w:name="_Toc203730626"/>
      <w:r w:rsidRPr="00CB317B">
        <w:rPr>
          <w:spacing w:val="-10"/>
        </w:rPr>
        <w:t xml:space="preserve">1.1. </w:t>
      </w:r>
      <w:r w:rsidR="001E0806" w:rsidRPr="00CB317B">
        <w:rPr>
          <w:spacing w:val="-10"/>
        </w:rPr>
        <w:t xml:space="preserve">Cơ sở </w:t>
      </w:r>
      <w:r w:rsidR="006B0AED">
        <w:rPr>
          <w:spacing w:val="-10"/>
        </w:rPr>
        <w:t>pháp lý</w:t>
      </w:r>
      <w:r w:rsidR="00901F25" w:rsidRPr="00CB317B">
        <w:rPr>
          <w:spacing w:val="-10"/>
        </w:rPr>
        <w:t>:</w:t>
      </w:r>
      <w:bookmarkEnd w:id="11"/>
    </w:p>
    <w:p w14:paraId="04A26801" w14:textId="77777777" w:rsidR="00893CB6" w:rsidRPr="00CB317B" w:rsidRDefault="00893CB6" w:rsidP="001E6339">
      <w:pPr>
        <w:pStyle w:val="BodyText"/>
        <w:snapToGrid w:val="0"/>
        <w:spacing w:before="0" w:after="0" w:line="264" w:lineRule="auto"/>
        <w:ind w:firstLine="720"/>
        <w:contextualSpacing/>
        <w:rPr>
          <w:rFonts w:ascii="Times New Roman" w:hAnsi="Times New Roman"/>
          <w:noProof/>
          <w:color w:val="auto"/>
          <w:spacing w:val="-10"/>
          <w:szCs w:val="26"/>
          <w:lang w:val="vi-VN"/>
        </w:rPr>
      </w:pPr>
      <w:bookmarkStart w:id="12" w:name="_Hlk184375545"/>
      <w:bookmarkStart w:id="13" w:name="_Hlk146886911"/>
      <w:r w:rsidRPr="00CB317B">
        <w:rPr>
          <w:rFonts w:ascii="Times New Roman" w:hAnsi="Times New Roman"/>
          <w:noProof/>
          <w:color w:val="auto"/>
          <w:spacing w:val="-10"/>
          <w:szCs w:val="26"/>
          <w:lang w:val="vi-VN"/>
        </w:rPr>
        <w:t>Công trình “</w:t>
      </w:r>
      <w:r w:rsidRPr="00CB317B">
        <w:rPr>
          <w:rFonts w:ascii="Times New Roman" w:hAnsi="Times New Roman"/>
          <w:b/>
          <w:color w:val="auto"/>
          <w:spacing w:val="-10"/>
          <w:szCs w:val="26"/>
          <w:lang w:val="vi-VN"/>
        </w:rPr>
        <w:t>Nâng cấp, kiện toàn thiết bị đóng cắt và TBA đường Trường Chinh, Quận 12</w:t>
      </w:r>
      <w:r w:rsidRPr="00CB317B">
        <w:rPr>
          <w:rFonts w:ascii="Times New Roman" w:hAnsi="Times New Roman"/>
          <w:noProof/>
          <w:color w:val="auto"/>
          <w:spacing w:val="-10"/>
          <w:szCs w:val="26"/>
          <w:lang w:val="vi-VN"/>
        </w:rPr>
        <w:t xml:space="preserve">” được lập dựa trên các cơ sở sau: </w:t>
      </w:r>
    </w:p>
    <w:p w14:paraId="657CADD3" w14:textId="77777777" w:rsidR="00893CB6" w:rsidRPr="00CB317B" w:rsidRDefault="00893CB6" w:rsidP="001E6339">
      <w:pPr>
        <w:tabs>
          <w:tab w:val="left" w:pos="-2430"/>
        </w:tabs>
        <w:snapToGrid w:val="0"/>
        <w:spacing w:line="264" w:lineRule="auto"/>
        <w:ind w:firstLine="709"/>
        <w:contextualSpacing/>
        <w:jc w:val="both"/>
        <w:rPr>
          <w:spacing w:val="-10"/>
          <w:sz w:val="26"/>
          <w:szCs w:val="26"/>
          <w:lang w:val="vi-VN"/>
        </w:rPr>
      </w:pPr>
      <w:bookmarkStart w:id="14" w:name="_Hlk191801509"/>
      <w:r w:rsidRPr="00CB317B">
        <w:rPr>
          <w:spacing w:val="-10"/>
          <w:sz w:val="26"/>
          <w:szCs w:val="26"/>
          <w:lang w:val="vi-VN"/>
        </w:rPr>
        <w:t xml:space="preserve">- Căn cứ </w:t>
      </w:r>
      <w:bookmarkStart w:id="15" w:name="_Hlk191801613"/>
      <w:r w:rsidRPr="00CB317B">
        <w:rPr>
          <w:spacing w:val="-10"/>
          <w:sz w:val="26"/>
          <w:szCs w:val="26"/>
          <w:lang w:val="vi-VN"/>
        </w:rPr>
        <w:t>Luật Xây dựng số 50/2014/QH13 ngày 18/06/2014; luật số 03/2016/QH14 ngày 22/11/2016; luật số 35/2018/QH14 ngày 20/11/2018; luật số 40/2019/QH14 ngày 13/06/2019 và luật số 62/2020/QH14 ngày 17/06/2020 về việc sửa đổi, bổ sung một số điều của Luật Xây dựng</w:t>
      </w:r>
      <w:bookmarkEnd w:id="15"/>
      <w:r w:rsidRPr="00CB317B">
        <w:rPr>
          <w:spacing w:val="-10"/>
          <w:sz w:val="26"/>
          <w:szCs w:val="26"/>
          <w:lang w:val="vi-VN"/>
        </w:rPr>
        <w:t xml:space="preserve">; </w:t>
      </w:r>
    </w:p>
    <w:p w14:paraId="7B257215" w14:textId="77777777" w:rsidR="00893CB6" w:rsidRPr="00CB317B" w:rsidRDefault="00893CB6" w:rsidP="001E6339">
      <w:pPr>
        <w:tabs>
          <w:tab w:val="left" w:pos="-2430"/>
        </w:tabs>
        <w:snapToGrid w:val="0"/>
        <w:spacing w:line="264" w:lineRule="auto"/>
        <w:ind w:firstLine="709"/>
        <w:contextualSpacing/>
        <w:jc w:val="both"/>
        <w:rPr>
          <w:spacing w:val="-10"/>
          <w:sz w:val="26"/>
          <w:szCs w:val="26"/>
          <w:lang w:val="vi-VN"/>
        </w:rPr>
      </w:pPr>
      <w:r w:rsidRPr="00CB317B">
        <w:rPr>
          <w:spacing w:val="-10"/>
          <w:sz w:val="26"/>
          <w:szCs w:val="26"/>
          <w:lang w:val="vi-VN"/>
        </w:rPr>
        <w:t>- Căn cứ Căn cứ Luật Điện lực số 61/2024/QH15 ngày 30/11/2024;</w:t>
      </w:r>
    </w:p>
    <w:p w14:paraId="66968830" w14:textId="77777777" w:rsidR="00893CB6" w:rsidRPr="00CB317B" w:rsidRDefault="00893CB6" w:rsidP="001E6339">
      <w:pPr>
        <w:tabs>
          <w:tab w:val="left" w:pos="-2430"/>
        </w:tabs>
        <w:snapToGrid w:val="0"/>
        <w:spacing w:line="264" w:lineRule="auto"/>
        <w:ind w:firstLine="709"/>
        <w:contextualSpacing/>
        <w:jc w:val="both"/>
        <w:rPr>
          <w:color w:val="FF0000"/>
          <w:spacing w:val="-10"/>
          <w:sz w:val="26"/>
          <w:szCs w:val="26"/>
          <w:lang w:val="vi-VN"/>
        </w:rPr>
      </w:pPr>
      <w:r w:rsidRPr="00CB317B">
        <w:rPr>
          <w:color w:val="FF0000"/>
          <w:spacing w:val="-10"/>
          <w:sz w:val="26"/>
          <w:szCs w:val="26"/>
          <w:lang w:val="vi-VN"/>
        </w:rPr>
        <w:t>- Căn cứ Nghị định số 62/2025/NĐ-CP ngày 04/03/2025 của Chính phủ về quy định chi tiết thi hành Luật Điện lực về bảo vệ công trình điện lực và an toàn trong lĩnh vực điện lực;</w:t>
      </w:r>
    </w:p>
    <w:p w14:paraId="37F37D51"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Nghị định số 06/2021/NĐ-CP ngày 26/01/2021 của Chính phủ về quy định chi tiết một số nội dung và bảo trì công trình xây dựng;</w:t>
      </w:r>
    </w:p>
    <w:p w14:paraId="131B6B23"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Nghị định số 10/2021/NĐ-CP ngày 09/02/2021 của Chính phủ về quản lý chi phí đầu tư xây dựng;</w:t>
      </w:r>
    </w:p>
    <w:p w14:paraId="1DE9E7F9"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 xml:space="preserve">Căn cứ </w:t>
      </w:r>
      <w:bookmarkStart w:id="16" w:name="_Hlk191239801"/>
      <w:r w:rsidRPr="00CB317B">
        <w:rPr>
          <w:rFonts w:ascii="Times New Roman" w:hAnsi="Times New Roman"/>
          <w:spacing w:val="-10"/>
          <w:sz w:val="26"/>
          <w:szCs w:val="26"/>
          <w:lang w:val="vi-VN"/>
        </w:rPr>
        <w:t>Nghị định số 175/2024/NĐ-CP ngày 30/12/2024 của Chính phủ về quy định chi tiết một số điều và biện pháp thi hành luật xây dựng về quản lý hoạt động xây dựng</w:t>
      </w:r>
      <w:bookmarkEnd w:id="16"/>
      <w:r w:rsidRPr="00CB317B">
        <w:rPr>
          <w:rFonts w:ascii="Times New Roman" w:hAnsi="Times New Roman"/>
          <w:spacing w:val="-10"/>
          <w:sz w:val="26"/>
          <w:szCs w:val="26"/>
          <w:lang w:val="vi-VN"/>
        </w:rPr>
        <w:t>;</w:t>
      </w:r>
    </w:p>
    <w:p w14:paraId="3174EF29"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Thông tư số 11/2021/TTBXD ngày 31/08/2021 của Bộ Xây dựng Hướng dẫn một số nội dung xác định và quản lý chi phí đầu tư xây dựng;</w:t>
      </w:r>
    </w:p>
    <w:p w14:paraId="6E07B81B"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Thông tư số 12/2021/TT-BXD ngày 31/08/2021 của Bộ Xây Dựng về việc Hướng dẫn xác định và quản lý chi phí đầu tư xây dựng;</w:t>
      </w:r>
    </w:p>
    <w:p w14:paraId="69F15595" w14:textId="58B70552" w:rsidR="00A92844" w:rsidRPr="00CB317B" w:rsidRDefault="00A92844">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bookmarkStart w:id="17" w:name="_Hlk196222555"/>
      <w:r w:rsidRPr="00CB317B">
        <w:rPr>
          <w:rFonts w:ascii="Times New Roman" w:hAnsi="Times New Roman"/>
          <w:color w:val="FF0000"/>
          <w:spacing w:val="-10"/>
          <w:sz w:val="26"/>
          <w:szCs w:val="26"/>
          <w:lang w:val="vi-VN"/>
        </w:rPr>
        <w:t>Căn cứ Thông tư 09/2024/TT-BXD ngày 30/08/2024 của Bộ Xây Dựng về việc sửa đổi, bổ sung một số định mức xây dựng ban hành tại Thông tư 12/2021/TT-BXD ngày 31/08/2021;</w:t>
      </w:r>
    </w:p>
    <w:bookmarkEnd w:id="17"/>
    <w:p w14:paraId="392ED733"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Thông tư số 13/2021/TT-BXD ngày 31/08/2021 của Bộ Xây dựng Hướng dẫn phương pháp xác định các chỉ tiêu kinh tế kỹ thuật và đo bóc khối lượng công trình;</w:t>
      </w:r>
    </w:p>
    <w:p w14:paraId="55028EE0"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Thông tư số 14/2021/TT-BXD ngày 08/09/2021 của Bộ Xây dựng Hướng dẫn xác định chi phí bảo trì công trình xây dựng;</w:t>
      </w:r>
    </w:p>
    <w:p w14:paraId="5E300EED"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bookmarkStart w:id="18" w:name="_Hlk191239885"/>
      <w:bookmarkStart w:id="19" w:name="_Hlk191239817"/>
      <w:r w:rsidRPr="00CB317B">
        <w:rPr>
          <w:rFonts w:ascii="Times New Roman" w:hAnsi="Times New Roman"/>
          <w:spacing w:val="-10"/>
          <w:sz w:val="26"/>
          <w:szCs w:val="26"/>
          <w:lang w:val="vi-VN"/>
        </w:rPr>
        <w:t>Căn cứ Thông tư số 01/2025/TT-BXD ngày 22/01/2025 của Bộ Xây Dựng về việc Sửa đổi, bổ sung một số điều của Thông tư số 13/2021/TT-BXD nngày 31 tháng 8 năm 2021 của Bộ trưởng Bộ Xây dựng hướng dẫn phương pháp xác định các chỉ tiêu kinh tế kỹ thuật và đo bóc khối lượng công trình, Thông tư số 11/2021/TT-BXD ngày 31 tháng 8 năm 2021 của Bộ trưởng Bộ Xây dựng hướng dẫn một số nội dung xác định và quản lý chi phí đầu tư xây dựng đã được sửa đổi, bổ sung một số điều tại Thông tư số 14/2023/TT-BXD ngày 29 tháng 12 năm 2023 của Bộ trưởng Bộ Xây dựng</w:t>
      </w:r>
      <w:bookmarkEnd w:id="18"/>
      <w:r w:rsidRPr="00CB317B">
        <w:rPr>
          <w:rFonts w:ascii="Times New Roman" w:hAnsi="Times New Roman"/>
          <w:spacing w:val="-10"/>
          <w:sz w:val="26"/>
          <w:szCs w:val="26"/>
          <w:lang w:val="vi-VN"/>
        </w:rPr>
        <w:t>;</w:t>
      </w:r>
    </w:p>
    <w:p w14:paraId="74B974FC"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Thông tư số 05/2025/TT-BCTngày 01/02/2025 của Bộ Công thương về việc Quy định hệ thống truyền tải điện, phân phối điện và đo đếm điện năng;</w:t>
      </w:r>
    </w:p>
    <w:p w14:paraId="09C9CE0D"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Nghị định số 165/2024/NĐ-CP ngày 26/12/2024 của Chính phủ về việc quy định chi tiết, hướng dẫn thi hành một số điều của Luật Đường bộ;</w:t>
      </w:r>
    </w:p>
    <w:p w14:paraId="1DF28EC8"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Thông tư số 41/2024/TT-BGTVT ngày 15/11/2024 của Bộ giao thông vận tải về việc Quy định về quản lý, vận hành, khai thác và bảo trì kết cấu hạ tầng đường bộ;</w:t>
      </w:r>
    </w:p>
    <w:p w14:paraId="7D5C621F"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Nghị định số 44/2024/NĐ-CP ngày 24/4/2024 của Chính phủ về việc quản lý, sử dụng và khai thác tài sản kết cấu hạ tầng giao thông đường bộ;</w:t>
      </w:r>
    </w:p>
    <w:p w14:paraId="5C2D4CCD"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lastRenderedPageBreak/>
        <w:t>Căn cứ  Thông tư số 51/2024/TT-BGTVT ngày 15/11/2024 của Bộ giao thông vận tải về việc ban hành Quy chuẩn kỹ thuật quốc gia về báo hiệu đường bộ;</w:t>
      </w:r>
    </w:p>
    <w:p w14:paraId="50E832F5"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Quyết định số 654/QĐ-UBND ngày 12/02/2018 của UBND TP Hồ Chí Minh về việc phê duyệt Hợp phần II: Quy hoạch chi tiết phát triển lưới điện trung và hạ áp sau các trạm 110kV của Quy hoạch phát triển điện lực Thành phố Hồ Chí Minh giai đoạn 2016-2025, có xét đến năm 2035;</w:t>
      </w:r>
    </w:p>
    <w:bookmarkEnd w:id="19"/>
    <w:p w14:paraId="76F7BCB7"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r w:rsidRPr="00CB317B">
        <w:rPr>
          <w:rFonts w:ascii="Times New Roman" w:hAnsi="Times New Roman"/>
          <w:color w:val="FF0000"/>
          <w:spacing w:val="-10"/>
          <w:sz w:val="26"/>
          <w:szCs w:val="26"/>
          <w:lang w:val="vi-VN"/>
        </w:rPr>
        <w:t>Căn cứ văn bản số 1731/UBND-KHHTĐT ngày 17/03/2025 của UBND Quận 12 về việc chấp thuận đầu tư xây dựng công trình “Nâng cấp, kiện toàn thiết bị đóng cắt và TBA đường Trường Chinh, Quận 12”;</w:t>
      </w:r>
    </w:p>
    <w:p w14:paraId="190F9EE9"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văn bản số 2463/QLDA ngày 25/11/2024 của Ban QLDA ĐTXD khu vực Quận 12 v/v ý kiến hồ sơ thỏa thuận công trình “Nâng cấp, kiện toàn thiết bị đóng cắt và TBA đường Trường Chinh, Quận 12”;</w:t>
      </w:r>
    </w:p>
    <w:p w14:paraId="07500FD0"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văn bản số 3950/TTQLĐB-QLHT3 ngày 26/11/2024 của Trung Tâm Quản Lý Hạ Tầng Giao Thông Đường Bộ v/v có ý kiến về hướng tuyến và vị trí lắp đặt thiết bị cho công trình “Nâng cấp, kiện toàn thiết bị đóng cắt và TBA đường Trường Chinh, Quận 12”;</w:t>
      </w:r>
    </w:p>
    <w:p w14:paraId="257B56C3"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văn bản số 4587/TTHT-HTTN ngày 05/12/2024 của Trung Tâm Quản Lý Hạ Tầng Kỹ Thuật v/v có ý kiến về hướng tuyến công trình “Nâng cấp, kiện toàn thiết bị đóng cắt và TBA đường Trường Chinh, Quận 12”;</w:t>
      </w:r>
    </w:p>
    <w:p w14:paraId="07BC3329"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văn bản số 8695/TA-KT ngày 25/11/2024 của Công ty CP Cấp nước Trung An v/v thỏa thuận hướng tuyến xây dựng công trình “Nâng cấp, kiện toàn thiết bị đóng cắt và TBA đường Trường Chinh, Quận 12”;</w:t>
      </w:r>
    </w:p>
    <w:p w14:paraId="5A0367D6"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văn bản số 8695/TA-KT ngày 25/11/2024 của Công ty CP Cấp nước Trung An v/v thỏa thuận hướng tuyến xây dựng công trình “Nâng cấp, kiện toàn thiết bị đóng cắt và TBA đường Trường Chinh, Quận 12”;</w:t>
      </w:r>
    </w:p>
    <w:p w14:paraId="4FB36292"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r w:rsidRPr="00CB317B">
        <w:rPr>
          <w:rFonts w:ascii="Times New Roman" w:hAnsi="Times New Roman"/>
          <w:color w:val="FF0000"/>
          <w:spacing w:val="-10"/>
          <w:sz w:val="26"/>
          <w:szCs w:val="26"/>
          <w:lang w:val="vi-VN"/>
        </w:rPr>
        <w:t>Căn cứ Phương án đầu tư số 1057/PA-PCAPĐ ngày 21/05/2024 và Phương án đầu tư hiệu chỉnh số 234/PA-PCAPĐ ngày 24/01/2025của Công ty Điện lực An Phú Đông;</w:t>
      </w:r>
    </w:p>
    <w:p w14:paraId="2FD94F1C"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r w:rsidRPr="00CB317B">
        <w:rPr>
          <w:rFonts w:ascii="Times New Roman" w:hAnsi="Times New Roman"/>
          <w:color w:val="FF0000"/>
          <w:spacing w:val="-10"/>
          <w:sz w:val="26"/>
          <w:szCs w:val="26"/>
          <w:lang w:val="vi-VN"/>
        </w:rPr>
        <w:t>Căn cứ nhiệm vụ thiết kế công trình “Nâng cấp, kiện toàn thiết bị đóng cắt và TBA đường Trường Chinh, Quận 12</w:t>
      </w:r>
      <w:r w:rsidRPr="00CB317B">
        <w:rPr>
          <w:rFonts w:ascii="Times New Roman" w:hAnsi="Times New Roman"/>
          <w:color w:val="FF0000"/>
          <w:spacing w:val="-10"/>
          <w:sz w:val="26"/>
          <w:szCs w:val="26"/>
          <w:lang w:val="vi-VN"/>
        </w:rPr>
        <w:fldChar w:fldCharType="begin"/>
      </w:r>
      <w:r w:rsidRPr="00CB317B">
        <w:rPr>
          <w:rFonts w:ascii="Times New Roman" w:hAnsi="Times New Roman"/>
          <w:color w:val="FF0000"/>
          <w:spacing w:val="-10"/>
          <w:sz w:val="26"/>
          <w:szCs w:val="26"/>
          <w:lang w:val="vi-VN"/>
        </w:rPr>
        <w:instrText xml:space="preserve"> MERGEFIELD DỰ_ÁN_ </w:instrText>
      </w:r>
      <w:r w:rsidRPr="00CB317B">
        <w:rPr>
          <w:rFonts w:ascii="Times New Roman" w:hAnsi="Times New Roman"/>
          <w:color w:val="FF0000"/>
          <w:spacing w:val="-10"/>
          <w:sz w:val="26"/>
          <w:szCs w:val="26"/>
          <w:lang w:val="vi-VN"/>
        </w:rPr>
        <w:fldChar w:fldCharType="separate"/>
      </w:r>
      <w:r w:rsidRPr="00CB317B">
        <w:rPr>
          <w:rFonts w:ascii="Times New Roman" w:hAnsi="Times New Roman"/>
          <w:color w:val="FF0000"/>
          <w:spacing w:val="-10"/>
          <w:sz w:val="26"/>
          <w:szCs w:val="26"/>
          <w:lang w:val="vi-VN"/>
        </w:rPr>
        <w:fldChar w:fldCharType="end"/>
      </w:r>
      <w:r w:rsidRPr="00CB317B">
        <w:rPr>
          <w:rFonts w:ascii="Times New Roman" w:hAnsi="Times New Roman"/>
          <w:color w:val="FF0000"/>
          <w:spacing w:val="-10"/>
          <w:sz w:val="26"/>
          <w:szCs w:val="26"/>
          <w:lang w:val="vi-VN"/>
        </w:rPr>
        <w:t>” do Công ty Điện lực An Phú Đông lập;</w:t>
      </w:r>
    </w:p>
    <w:p w14:paraId="3EBCB75E"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r w:rsidRPr="00CB317B">
        <w:rPr>
          <w:rFonts w:ascii="Times New Roman" w:hAnsi="Times New Roman"/>
          <w:color w:val="FF0000"/>
          <w:spacing w:val="-10"/>
          <w:sz w:val="26"/>
          <w:szCs w:val="26"/>
          <w:lang w:val="vi-VN"/>
        </w:rPr>
        <w:t>Căn cứ Hợp đồng tư vấn số 2089/2024/HĐ-PCAPĐ-PTĐ ngày 10/09/2024 giữa chi nhánh Tổng công ty Điện lực TP.HCM TNHH - Công ty Điện lực An Phú Đông với Trung tâm Tư vấn &amp; Phát triển điện về việc Tư vấn khảo sát lập BCNCKT công trình: “Nâng cấp, kiện toàn thiết bị đóng cắt và TBA đường Trường Chinh, Quận 12</w:t>
      </w:r>
      <w:r w:rsidRPr="00CB317B">
        <w:rPr>
          <w:rFonts w:ascii="Times New Roman" w:hAnsi="Times New Roman"/>
          <w:color w:val="FF0000"/>
          <w:spacing w:val="-10"/>
          <w:sz w:val="26"/>
          <w:szCs w:val="26"/>
          <w:lang w:val="vi-VN"/>
        </w:rPr>
        <w:fldChar w:fldCharType="begin"/>
      </w:r>
      <w:r w:rsidRPr="00CB317B">
        <w:rPr>
          <w:rFonts w:ascii="Times New Roman" w:hAnsi="Times New Roman"/>
          <w:color w:val="FF0000"/>
          <w:spacing w:val="-10"/>
          <w:sz w:val="26"/>
          <w:szCs w:val="26"/>
          <w:lang w:val="vi-VN"/>
        </w:rPr>
        <w:instrText xml:space="preserve"> MERGEFIELD DỰ_ÁN_ </w:instrText>
      </w:r>
      <w:r w:rsidRPr="00CB317B">
        <w:rPr>
          <w:rFonts w:ascii="Times New Roman" w:hAnsi="Times New Roman"/>
          <w:color w:val="FF0000"/>
          <w:spacing w:val="-10"/>
          <w:sz w:val="26"/>
          <w:szCs w:val="26"/>
          <w:lang w:val="vi-VN"/>
        </w:rPr>
        <w:fldChar w:fldCharType="separate"/>
      </w:r>
      <w:r w:rsidRPr="00CB317B">
        <w:rPr>
          <w:rFonts w:ascii="Times New Roman" w:hAnsi="Times New Roman"/>
          <w:color w:val="FF0000"/>
          <w:spacing w:val="-10"/>
          <w:sz w:val="26"/>
          <w:szCs w:val="26"/>
          <w:lang w:val="vi-VN"/>
        </w:rPr>
        <w:fldChar w:fldCharType="end"/>
      </w:r>
      <w:r w:rsidRPr="00CB317B">
        <w:rPr>
          <w:rFonts w:ascii="Times New Roman" w:hAnsi="Times New Roman"/>
          <w:color w:val="FF0000"/>
          <w:spacing w:val="-10"/>
          <w:sz w:val="26"/>
          <w:szCs w:val="26"/>
          <w:lang w:val="vi-VN"/>
        </w:rPr>
        <w:t>”;</w:t>
      </w:r>
    </w:p>
    <w:p w14:paraId="68D374F3"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r w:rsidRPr="00CB317B">
        <w:rPr>
          <w:rFonts w:ascii="Times New Roman" w:hAnsi="Times New Roman"/>
          <w:color w:val="FF0000"/>
          <w:spacing w:val="-10"/>
          <w:sz w:val="26"/>
          <w:szCs w:val="26"/>
          <w:lang w:val="vi-VN"/>
        </w:rPr>
        <w:t>Căn cứ Quyết định số 2191/QĐ-PCAPĐ ngày 20/09/2024 Về việc phê duyệt Nhiệm vụ khảo sát xây dựng công trình: “Nâng cấp, kiện toàn thiết bị đóng cắt và TBA đường Trường Chinh, Quận 12”.</w:t>
      </w:r>
    </w:p>
    <w:p w14:paraId="133A8C62"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r w:rsidRPr="00CB317B">
        <w:rPr>
          <w:rFonts w:ascii="Times New Roman" w:hAnsi="Times New Roman"/>
          <w:color w:val="FF0000"/>
          <w:spacing w:val="-10"/>
          <w:sz w:val="26"/>
          <w:szCs w:val="26"/>
          <w:lang w:val="vi-VN"/>
        </w:rPr>
        <w:t>Căn cứ Quyết định số 2203/QĐ-PCAPĐ ngày 23/09/2024 Về việc phê duyệt Phương án kỹ thuật khảo sát xây dựng công trình: “Nâng cấp, kiện toàn thiết bị đóng cắt và TBA đường Trường Chinh, Quận 12”.</w:t>
      </w:r>
    </w:p>
    <w:p w14:paraId="482859FA"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r w:rsidRPr="00CB317B">
        <w:rPr>
          <w:rFonts w:ascii="Times New Roman" w:hAnsi="Times New Roman"/>
          <w:color w:val="FF0000"/>
          <w:spacing w:val="-10"/>
          <w:sz w:val="26"/>
          <w:szCs w:val="26"/>
          <w:lang w:val="vi-VN"/>
        </w:rPr>
        <w:t>Căn cứ văn bản số 3838/PCAPĐ-KHVT ngày 20/11/2024  của Công ty Điện lực An Phú Đông về việc chấp thuận nghiệm thu báo cáo kết quả khảo sát công trình: Nâng cấp, kiện toàn thiết bị đóng cắt và TBA đường Trường Chinh, Quận 12;</w:t>
      </w:r>
    </w:p>
    <w:p w14:paraId="4F10A582" w14:textId="7BB86E84"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r w:rsidRPr="00CB317B">
        <w:rPr>
          <w:rFonts w:ascii="Times New Roman" w:hAnsi="Times New Roman"/>
          <w:color w:val="FF0000"/>
          <w:spacing w:val="-10"/>
          <w:sz w:val="26"/>
          <w:szCs w:val="26"/>
          <w:lang w:val="vi-VN"/>
        </w:rPr>
        <w:t xml:space="preserve">Căn cứ báo cáo kết quả thẩm tra thiết kế cơ sở số </w:t>
      </w:r>
      <w:r w:rsidR="00330218" w:rsidRPr="00CB317B">
        <w:rPr>
          <w:rFonts w:ascii="Times New Roman" w:hAnsi="Times New Roman"/>
          <w:color w:val="FF0000"/>
          <w:spacing w:val="-10"/>
          <w:sz w:val="26"/>
          <w:szCs w:val="26"/>
          <w:lang w:val="vi-VN"/>
        </w:rPr>
        <w:t>162/PT.CO-BCTT ngày 15/04/2025</w:t>
      </w:r>
      <w:r w:rsidRPr="00CB317B">
        <w:rPr>
          <w:rFonts w:ascii="Times New Roman" w:hAnsi="Times New Roman"/>
          <w:color w:val="FF0000"/>
          <w:spacing w:val="-10"/>
          <w:sz w:val="26"/>
          <w:szCs w:val="26"/>
          <w:lang w:val="vi-VN"/>
        </w:rPr>
        <w:t xml:space="preserve"> của Công ty TNHH Tư Vấn Dịch Vụ Xây Dựng Điện Phước Thịnh cho công trình : Nâng cấp, kiện toàn thiết bị đóng cắt và TBA đường Trường Chinh, Quận 12;</w:t>
      </w:r>
    </w:p>
    <w:p w14:paraId="4CAA5653" w14:textId="5E2F2F92"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r w:rsidRPr="00CB317B">
        <w:rPr>
          <w:rFonts w:ascii="Times New Roman" w:hAnsi="Times New Roman"/>
          <w:color w:val="FF0000"/>
          <w:spacing w:val="-10"/>
          <w:sz w:val="26"/>
          <w:szCs w:val="26"/>
          <w:lang w:val="vi-VN"/>
        </w:rPr>
        <w:lastRenderedPageBreak/>
        <w:t xml:space="preserve">Căn cứ báo cáo kết quả thẩm tra thiết kế cơ sở số </w:t>
      </w:r>
      <w:r w:rsidR="00330218" w:rsidRPr="00CB317B">
        <w:rPr>
          <w:rFonts w:ascii="Times New Roman" w:hAnsi="Times New Roman"/>
          <w:color w:val="FF0000"/>
          <w:spacing w:val="-10"/>
          <w:sz w:val="26"/>
          <w:szCs w:val="26"/>
          <w:lang w:val="vi-VN"/>
        </w:rPr>
        <w:t xml:space="preserve">163/PT.CO-BCTT ngày 15/04/2025 </w:t>
      </w:r>
      <w:r w:rsidRPr="00CB317B">
        <w:rPr>
          <w:rFonts w:ascii="Times New Roman" w:hAnsi="Times New Roman"/>
          <w:color w:val="FF0000"/>
          <w:spacing w:val="-10"/>
          <w:sz w:val="26"/>
          <w:szCs w:val="26"/>
          <w:lang w:val="vi-VN"/>
        </w:rPr>
        <w:t xml:space="preserve"> của Công ty TNHH Tư Vấn Dịch Vụ Xây Dựng Điện Phước Thịnh cho công trình : Nâng cấp, kiện toàn thiết bị đóng cắt và TBA đường Trường Chinh, Quận 12;</w:t>
      </w:r>
    </w:p>
    <w:p w14:paraId="3DBE8FC9"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r w:rsidRPr="00CB317B">
        <w:rPr>
          <w:rFonts w:ascii="Times New Roman" w:hAnsi="Times New Roman"/>
          <w:color w:val="FF0000"/>
          <w:spacing w:val="-10"/>
          <w:sz w:val="26"/>
          <w:szCs w:val="26"/>
          <w:lang w:val="vi-VN"/>
        </w:rPr>
        <w:t>Căn cứ báo cáo kết quả thẩm định Báo cáo nghiên cứu khả thi công trình “Nâng cấp, kiện toàn thiết bị đóng cắt và TBA đường Trường Chinh, Quận 12” ngày 14/04/2025 của Phòng Quản lý đầu tư – Công ty Điện lực An Phú Đông ;</w:t>
      </w:r>
    </w:p>
    <w:p w14:paraId="529EDF7F" w14:textId="15E1E49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color w:val="FF0000"/>
          <w:spacing w:val="-10"/>
          <w:sz w:val="26"/>
          <w:szCs w:val="26"/>
          <w:lang w:val="vi-VN"/>
        </w:rPr>
      </w:pPr>
      <w:r w:rsidRPr="00CB317B">
        <w:rPr>
          <w:rFonts w:ascii="Times New Roman" w:hAnsi="Times New Roman"/>
          <w:color w:val="FF0000"/>
          <w:spacing w:val="-10"/>
          <w:sz w:val="26"/>
          <w:szCs w:val="26"/>
          <w:lang w:val="vi-VN"/>
        </w:rPr>
        <w:t xml:space="preserve">Căn cứ quyết định phê duyệt </w:t>
      </w:r>
      <w:r w:rsidR="00330218" w:rsidRPr="00CB317B">
        <w:rPr>
          <w:rFonts w:ascii="Times New Roman" w:hAnsi="Times New Roman"/>
          <w:color w:val="FF0000"/>
          <w:spacing w:val="-10"/>
          <w:sz w:val="26"/>
          <w:szCs w:val="26"/>
          <w:lang w:val="vi-VN"/>
        </w:rPr>
        <w:t>s</w:t>
      </w:r>
      <w:r w:rsidRPr="00CB317B">
        <w:rPr>
          <w:rFonts w:ascii="Times New Roman" w:hAnsi="Times New Roman"/>
          <w:color w:val="FF0000"/>
          <w:spacing w:val="-10"/>
          <w:sz w:val="26"/>
          <w:szCs w:val="26"/>
          <w:lang w:val="vi-VN"/>
        </w:rPr>
        <w:t>ố 791/QĐ-PCAPĐ ngày 16/04/2025 của Công ty Điện lực An Phú Đông về việc phê duyệt Báo cáo nghiên cứu khả thi công trình “Nâng cấp, kiện toàn thiết bị đóng cắt và TBA đường Trường Chinh, Quận 12”;</w:t>
      </w:r>
    </w:p>
    <w:p w14:paraId="5FC3C905" w14:textId="77777777" w:rsidR="00330218" w:rsidRPr="00CB317B" w:rsidRDefault="00330218">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quyết định số 1353/PCAPĐ-KHVT ngày 22/04/2025 của Công ty Điện lực An Phú Đông về việc chấp thuận nghiệm thu BCNCKT công trình: Nâng cấp, kiện toàn thiết bị đóng cắt và TBA đường Trường Chinh, Quận 12</w:t>
      </w:r>
    </w:p>
    <w:p w14:paraId="33F0DDEF" w14:textId="77777777" w:rsidR="00893CB6" w:rsidRPr="00CB317B" w:rsidRDefault="00893CB6">
      <w:pPr>
        <w:pStyle w:val="ListParagraph"/>
        <w:numPr>
          <w:ilvl w:val="0"/>
          <w:numId w:val="30"/>
        </w:numPr>
        <w:tabs>
          <w:tab w:val="clear" w:pos="1320"/>
          <w:tab w:val="left" w:pos="-2430"/>
          <w:tab w:val="left" w:pos="0"/>
          <w:tab w:val="num" w:pos="90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Căn cứ các kết quả khảo sát và thu thập số liệu tại thực địa do Trung tâm Tư vấn và Phát triển Điện thực hiện;</w:t>
      </w:r>
    </w:p>
    <w:p w14:paraId="3A7EE8A6" w14:textId="77777777" w:rsidR="00893CB6" w:rsidRPr="00CB317B" w:rsidRDefault="00893CB6" w:rsidP="001E6339">
      <w:pPr>
        <w:tabs>
          <w:tab w:val="left" w:pos="-2430"/>
          <w:tab w:val="left" w:pos="0"/>
          <w:tab w:val="num" w:pos="900"/>
        </w:tabs>
        <w:snapToGrid w:val="0"/>
        <w:spacing w:line="264" w:lineRule="auto"/>
        <w:jc w:val="both"/>
        <w:rPr>
          <w:b/>
          <w:bCs/>
          <w:spacing w:val="-10"/>
          <w:sz w:val="26"/>
          <w:szCs w:val="26"/>
          <w:lang w:val="vi-VN"/>
        </w:rPr>
      </w:pPr>
      <w:r w:rsidRPr="00CB317B">
        <w:rPr>
          <w:b/>
          <w:bCs/>
          <w:spacing w:val="-10"/>
          <w:sz w:val="26"/>
          <w:szCs w:val="26"/>
          <w:lang w:val="vi-VN"/>
        </w:rPr>
        <w:t>* Các tiêu chuẩn thiết kế áp dụng:</w:t>
      </w:r>
    </w:p>
    <w:p w14:paraId="48CD916C"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Văn bản số 5511/EVNHCMC-KT ngày 03/11/2017 V/v Cập nhập quy cách kỹ thuật vật tư thiết bị.</w:t>
      </w:r>
    </w:p>
    <w:p w14:paraId="1150C01E"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Quyết định số 1299/QĐ-EVN ngày 03/11/2017 của Tập Đoàn Điện lực Việt Nam V/v: ban hành Quy định về công tác thiết kế dự án lưới điện phân phối cấp điện áp đến 35kV trong tập đoàn Điện lực Quốc Gia Việt Nam;</w:t>
      </w:r>
    </w:p>
    <w:p w14:paraId="61E6F73E"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bookmarkStart w:id="20" w:name="_Hlk184375499"/>
      <w:r w:rsidRPr="00CB317B">
        <w:rPr>
          <w:rFonts w:ascii="Times New Roman" w:hAnsi="Times New Roman"/>
          <w:spacing w:val="-10"/>
          <w:sz w:val="26"/>
          <w:szCs w:val="26"/>
          <w:lang w:val="vi-VN"/>
        </w:rPr>
        <w:t>Quyết định số 3791/EVNHCMC-KT ngày 14/10/2024 của Tổng Công ty Điện Lực TP.HCM V/v phổ biến áp dụng bộ thiết trí lưới điện phân phối;</w:t>
      </w:r>
    </w:p>
    <w:bookmarkEnd w:id="20"/>
    <w:p w14:paraId="74A7F623"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Văn bản số 3370/EVNHCMC-KT ngày 04/09/2018 V/v phổ biến và áp dụng quy cách kỹ thuật máy biến áp phân phối, mắt cắt tự đóng lại, dao cắt tải, cột điện bê tông ly tâm, máy cắt hạ thế.</w:t>
      </w:r>
    </w:p>
    <w:p w14:paraId="6A9A9D24"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Văn bản số 5916/QĐ-EVN ngày 28/08/2021 của Tập Đoàn Điện lực Việt Nam V/v: phổ biến áp dụng Tiêu chuẩn cơ sở EVN.</w:t>
      </w:r>
    </w:p>
    <w:p w14:paraId="488B54CE"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Văn bản số 4553/EVNHCMC-KT ngày 20/10/2021 của Tổng Công ty Điện Lực TP.HCM V/v phổ biến Tiêu chuẩn cơ sở (TCCS) và Quy cách kỹ thuật (QCKT) tương ứng với TCCS.</w:t>
      </w:r>
    </w:p>
    <w:p w14:paraId="24413DCD"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Quyết định số 3745/QĐ-EVNHCMC ngày 04/06/2013 về việc ban hành quy định tiêu chuẩn cơ sở bộ chỉ thị sự cố sử dụng cho lưới điện trung áp đến 24KV.</w:t>
      </w:r>
    </w:p>
    <w:p w14:paraId="75ECA894"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Văn bản số 2577/EVNHCMC-KT ngày 02/6/2016 về việc áp dụng các bản vẽ thiết trí hộp công tơ lắp đặt ngoài nhà có cửa sổ đọc chỉ số bằng kính cường lực.</w:t>
      </w:r>
    </w:p>
    <w:p w14:paraId="130C1E12"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Văn bản số 1248/EVNHCMC-KT ngày 28/03/2017 V/v áp dụng quy cách kỹ thuật tủ điện dùng cho lưới ngầm hạ thế.</w:t>
      </w:r>
    </w:p>
    <w:p w14:paraId="52EA4605"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Văn bản số 850/EVNHCMC-KT ngày 19/03/2019 V/v áp dụng quy cách kỹ thuật  tủ RMU 24kV các loại.</w:t>
      </w:r>
    </w:p>
    <w:p w14:paraId="008D117A"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Văn bản số 1790/EVNHCMC-KT ngày 23/04/2020 V/v phổ biến áp dụng quy cách kỹ thuật tủ RMU 24 kV các loại; QCKT hệ thống Scada tủ RMU; QCKT chì ống trung thế.</w:t>
      </w:r>
    </w:p>
    <w:p w14:paraId="3EE418C3"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Văn bản số 5483/EVNHCMC-KT+KH ngày 10/12/2021 của Tổng Công ty Điện lực TPHCM về việc lựa chọn chức năng Scada và chỉ báo sự cố lưới điện ngầm cho các ngăn tủ RMU thuộc các dự án ĐTXD tại EVNHCMC;</w:t>
      </w:r>
    </w:p>
    <w:p w14:paraId="4F96C775"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lastRenderedPageBreak/>
        <w:t>Văn bản số 959/EVNHCMC-KT ngày 16/3/2022 của Tổng Công ty Điện lực TPHCM về việc phổ biến quy cách kỹ thuật hộp nối cáp ngầm 22kVQCVN QTĐ 5:2009/BCT Quy chuẩn kỹ thuật quốc gia về kỹ thuật điện; Tập 5: Kiểm định trang thiết bị hệ thống điện.</w:t>
      </w:r>
    </w:p>
    <w:p w14:paraId="666EB7E8"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 xml:space="preserve">Quy phạm trang bị điện do Bộ công nghiệp (nay là Bộ Công Thương) ban hành kèm theo Quyết định số 19/2006/QĐ-BCN ngày 11/7/2006: Quy định chung (11TCN-18-2006); Hệ thống đường dây tải điện (11TCN-19-2006), Trang bị phân phối và trạm biến áp (11TCN-20-2006); Bảo vệ và tự động (11TCN-21-2006), cùng các quy trình hiện hành có liên quan. </w:t>
      </w:r>
    </w:p>
    <w:p w14:paraId="40922868"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QCVN QTĐ 6:2009/BCT Quy chuẩn kỹ thuật quốc gia về kỹ thuật điện; Tập 6: Vận hành sữa chữa trang thiết bị hệ thống điện.</w:t>
      </w:r>
    </w:p>
    <w:p w14:paraId="4224F18D"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QCVN QTĐ 7:2009/BCT Quy chuẩn kỹ thuật quốc gia về kỹ thuật điện; Tập 7: Thi công các công trình điện.</w:t>
      </w:r>
    </w:p>
    <w:p w14:paraId="1E538AE9"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QCVN QTĐ-8:2010/BCT Quy chuẩn kỹ thuật quốc gia về kỹ thuật điện; Tập 8: Quy chuẩn kỹ thuật điện hạ áp</w:t>
      </w:r>
    </w:p>
    <w:p w14:paraId="0604DA93" w14:textId="4A762050" w:rsidR="00893CB6" w:rsidRPr="00DA3E4A" w:rsidRDefault="00DA3E4A">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highlight w:val="yellow"/>
          <w:lang w:val="vi-VN"/>
        </w:rPr>
      </w:pPr>
      <w:r w:rsidRPr="00DA3E4A">
        <w:rPr>
          <w:rFonts w:ascii="Times New Roman" w:hAnsi="Times New Roman"/>
          <w:spacing w:val="-10"/>
          <w:sz w:val="26"/>
          <w:szCs w:val="26"/>
          <w:highlight w:val="yellow"/>
          <w:lang w:val="vi-VN"/>
        </w:rPr>
        <w:t>QCVN 25:2025/BCT Quy chuẩn kỹ thuật quốc gia về an toàn điện;</w:t>
      </w:r>
    </w:p>
    <w:p w14:paraId="0341E949" w14:textId="31DC309F"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QCVN 01:2021/BXD Quy chuẩn kỹ thuật quốc gia về quy hoạch xây dựng</w:t>
      </w:r>
      <w:r w:rsidR="00DA3E4A" w:rsidRPr="00DA3E4A">
        <w:rPr>
          <w:rFonts w:ascii="Times New Roman" w:hAnsi="Times New Roman"/>
          <w:spacing w:val="-10"/>
          <w:sz w:val="26"/>
          <w:szCs w:val="26"/>
          <w:lang w:val="vi-VN"/>
        </w:rPr>
        <w:t>;</w:t>
      </w:r>
    </w:p>
    <w:p w14:paraId="129F4B9F" w14:textId="6E09338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QCVN 08:2009/BXD Quy chuẩn kỹ thuật quốc gia về công trình ngầm đô thị</w:t>
      </w:r>
      <w:r w:rsidR="00DA3E4A" w:rsidRPr="00DA3E4A">
        <w:rPr>
          <w:rFonts w:ascii="Times New Roman" w:hAnsi="Times New Roman"/>
          <w:spacing w:val="-10"/>
          <w:sz w:val="26"/>
          <w:szCs w:val="26"/>
          <w:lang w:val="vi-VN"/>
        </w:rPr>
        <w:t>;</w:t>
      </w:r>
    </w:p>
    <w:p w14:paraId="0424CBCA" w14:textId="223237FB"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QCVN 07:2023/BXD Quy chuẩn kỹ thuật quốc gia về Hệ thống công trình hạ tầng kỹ thuật</w:t>
      </w:r>
      <w:r w:rsidR="00DA3E4A" w:rsidRPr="00DA3E4A">
        <w:rPr>
          <w:rFonts w:ascii="Times New Roman" w:hAnsi="Times New Roman"/>
          <w:spacing w:val="-10"/>
          <w:sz w:val="26"/>
          <w:szCs w:val="26"/>
          <w:lang w:val="vi-VN"/>
        </w:rPr>
        <w:t>;</w:t>
      </w:r>
    </w:p>
    <w:p w14:paraId="12AAB145" w14:textId="6B15CFE4"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QCVN 02:2022/BXD Quy chuẩn kỹ thuật quốc gia về số liệu điều kiện tự nhiên dùng trong xây dựng</w:t>
      </w:r>
      <w:r w:rsidR="00DA3E4A" w:rsidRPr="00DA3E4A">
        <w:rPr>
          <w:rFonts w:ascii="Times New Roman" w:hAnsi="Times New Roman"/>
          <w:spacing w:val="-10"/>
          <w:sz w:val="26"/>
          <w:szCs w:val="26"/>
          <w:lang w:val="vi-VN"/>
        </w:rPr>
        <w:t>;</w:t>
      </w:r>
    </w:p>
    <w:p w14:paraId="395F4FFA" w14:textId="161E5D5A"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TCVN 5847:2016  xuất bản lần 2 vể việc cột điện bê tông cốt thép ly tâm</w:t>
      </w:r>
      <w:r w:rsidR="00DA3E4A" w:rsidRPr="00DA3E4A">
        <w:rPr>
          <w:rFonts w:ascii="Times New Roman" w:hAnsi="Times New Roman"/>
          <w:spacing w:val="-10"/>
          <w:sz w:val="26"/>
          <w:szCs w:val="26"/>
          <w:lang w:val="vi-VN"/>
        </w:rPr>
        <w:t>;</w:t>
      </w:r>
    </w:p>
    <w:p w14:paraId="188BEE3C"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Tiêu chuẩn cơ sở TCCS 37:2022/TCĐBVN Áo đường mềm – Yêu cầu và chỉ dẫn thiết kế theo chỉ số kết cấu (SN);</w:t>
      </w:r>
    </w:p>
    <w:p w14:paraId="4B3F210E"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Tiêu chuẩn cơ sở TCCS 38:2022/TCĐBVN Áo đường mềm – Các yêu cầu và chỉ dẫn thiết kế;</w:t>
      </w:r>
    </w:p>
    <w:p w14:paraId="4FE3E4D6"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Tiêu chuẩn cơ sở TCCS 39:2022/TCĐBVN Thiết kế mặt đường BTXM thông thường có khe nối trong xây dựng công trình giao thông;</w:t>
      </w:r>
    </w:p>
    <w:p w14:paraId="74CEBBE8"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Tiêu chuẩn tải trọng và tác động: TCVN 2737-2023;</w:t>
      </w:r>
    </w:p>
    <w:p w14:paraId="3A0BAF23"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Tiêu chuẩn thiết kế kết cấu bê tông cốt thép: TCVN 5574-2018;</w:t>
      </w:r>
    </w:p>
    <w:p w14:paraId="6D4AB54B"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Tiêu chuẩn thiết kế kết cấu thép: TCVN 5575-2012;</w:t>
      </w:r>
    </w:p>
    <w:p w14:paraId="6619E772"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Tiêu chuẩn TCVN 1651-1:2018 Thép cốt bê tông - Phần 1: Thép thanh tròn trơn;</w:t>
      </w:r>
    </w:p>
    <w:p w14:paraId="0AD0DB28"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Tiêu chuẩn TCVN 1651-2:2018 Thép cốt bê tông - Phần 2: Thép thanh vằn;</w:t>
      </w:r>
    </w:p>
    <w:p w14:paraId="09743FBD"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TCVN 9362:2012 - Tiêu chuẩn thiết kế nền nhà và công trình;</w:t>
      </w:r>
    </w:p>
    <w:p w14:paraId="4BBDDD99"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TCVN 4055 :2012 Tổ chức thi công;</w:t>
      </w:r>
    </w:p>
    <w:p w14:paraId="4DEB094D"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TCVN 9115 :2019 Kết cấu bêtông và bêtông cốt thép – quy phạm thi công;</w:t>
      </w:r>
    </w:p>
    <w:p w14:paraId="4CD0BD31"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TCVN 7570 :2006 Cát xây dựng;</w:t>
      </w:r>
    </w:p>
    <w:p w14:paraId="7EF6E20E"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TCVN 1771 :1987 Đá dăm dùng trong xây dựng;</w:t>
      </w:r>
    </w:p>
    <w:p w14:paraId="604B2A72"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TCVN 5439 :2004 Xi măng – phân loại;</w:t>
      </w:r>
    </w:p>
    <w:p w14:paraId="3EA83EE4" w14:textId="77777777" w:rsidR="00893CB6"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TCVN 4878 :2009 Xi măng – phương pháp lấy mẫu và chuẩn bị mẫu;</w:t>
      </w:r>
    </w:p>
    <w:p w14:paraId="424F3632" w14:textId="578184BF" w:rsidR="00420178" w:rsidRPr="00CB317B" w:rsidRDefault="00893CB6">
      <w:pPr>
        <w:pStyle w:val="ListParagraph"/>
        <w:numPr>
          <w:ilvl w:val="0"/>
          <w:numId w:val="30"/>
        </w:numPr>
        <w:tabs>
          <w:tab w:val="clear" w:pos="1320"/>
          <w:tab w:val="left" w:pos="-2430"/>
          <w:tab w:val="left" w:pos="0"/>
        </w:tabs>
        <w:snapToGrid w:val="0"/>
        <w:spacing w:after="0" w:line="264" w:lineRule="auto"/>
        <w:ind w:left="0" w:firstLine="720"/>
        <w:jc w:val="both"/>
        <w:rPr>
          <w:rFonts w:ascii="Times New Roman" w:hAnsi="Times New Roman"/>
          <w:spacing w:val="-10"/>
          <w:sz w:val="26"/>
          <w:szCs w:val="26"/>
          <w:lang w:val="vi-VN"/>
        </w:rPr>
      </w:pPr>
      <w:r w:rsidRPr="00CB317B">
        <w:rPr>
          <w:rFonts w:ascii="Times New Roman" w:hAnsi="Times New Roman"/>
          <w:spacing w:val="-10"/>
          <w:sz w:val="26"/>
          <w:szCs w:val="26"/>
          <w:lang w:val="vi-VN"/>
        </w:rPr>
        <w:t>TCVN 4506 :2012 Nước dùng trong bêtông và vữa</w:t>
      </w:r>
      <w:bookmarkEnd w:id="14"/>
      <w:r w:rsidR="00420178" w:rsidRPr="00CB317B">
        <w:rPr>
          <w:rFonts w:ascii="Times New Roman" w:hAnsi="Times New Roman"/>
          <w:spacing w:val="-10"/>
          <w:sz w:val="26"/>
          <w:szCs w:val="26"/>
          <w:lang w:val="vi-VN"/>
        </w:rPr>
        <w:t>;</w:t>
      </w:r>
      <w:bookmarkEnd w:id="12"/>
    </w:p>
    <w:p w14:paraId="5F367A93" w14:textId="5E2A9E0E" w:rsidR="00593611" w:rsidRPr="00CB317B" w:rsidRDefault="0001670D" w:rsidP="001E6339">
      <w:pPr>
        <w:pStyle w:val="LEVEL5"/>
        <w:spacing w:before="0" w:after="0" w:line="264" w:lineRule="auto"/>
        <w:rPr>
          <w:spacing w:val="-10"/>
        </w:rPr>
      </w:pPr>
      <w:bookmarkStart w:id="21" w:name="_Toc203730627"/>
      <w:bookmarkEnd w:id="13"/>
      <w:r w:rsidRPr="00CB317B">
        <w:rPr>
          <w:spacing w:val="-10"/>
        </w:rPr>
        <w:t xml:space="preserve">1.2. </w:t>
      </w:r>
      <w:r w:rsidR="00365D48" w:rsidRPr="00CB317B">
        <w:rPr>
          <w:spacing w:val="-10"/>
        </w:rPr>
        <w:t>Đ</w:t>
      </w:r>
      <w:r w:rsidR="001E0806" w:rsidRPr="00CB317B">
        <w:rPr>
          <w:spacing w:val="-10"/>
        </w:rPr>
        <w:t>ịa điểm xây dựng công trình</w:t>
      </w:r>
      <w:r w:rsidR="00901F25" w:rsidRPr="00CB317B">
        <w:rPr>
          <w:spacing w:val="-10"/>
        </w:rPr>
        <w:t>:</w:t>
      </w:r>
      <w:bookmarkEnd w:id="21"/>
    </w:p>
    <w:p w14:paraId="4809491F" w14:textId="0092FA4F" w:rsidR="00831FB2" w:rsidRPr="00CB317B" w:rsidRDefault="00610240" w:rsidP="001E6339">
      <w:pPr>
        <w:spacing w:line="264" w:lineRule="auto"/>
        <w:ind w:firstLine="567"/>
        <w:jc w:val="both"/>
        <w:rPr>
          <w:noProof/>
          <w:spacing w:val="-10"/>
          <w:sz w:val="26"/>
          <w:szCs w:val="26"/>
          <w:lang w:val="vi-VN"/>
        </w:rPr>
      </w:pPr>
      <w:r w:rsidRPr="00CB317B">
        <w:rPr>
          <w:noProof/>
          <w:spacing w:val="-10"/>
          <w:sz w:val="26"/>
          <w:szCs w:val="26"/>
          <w:lang w:val="vi-VN"/>
        </w:rPr>
        <w:t xml:space="preserve">Công trình </w:t>
      </w:r>
      <w:r w:rsidRPr="00CB317B">
        <w:rPr>
          <w:b/>
          <w:bCs/>
          <w:noProof/>
          <w:spacing w:val="-10"/>
          <w:sz w:val="26"/>
          <w:szCs w:val="26"/>
          <w:lang w:val="vi-VN"/>
        </w:rPr>
        <w:t>“</w:t>
      </w:r>
      <w:r w:rsidR="00BE2556" w:rsidRPr="00CB317B">
        <w:rPr>
          <w:b/>
          <w:bCs/>
          <w:noProof/>
          <w:spacing w:val="-10"/>
          <w:sz w:val="26"/>
          <w:szCs w:val="26"/>
          <w:lang w:val="vi-VN"/>
        </w:rPr>
        <w:t>Nâng cấp, kiện toàn thiết bị đóng cắt và TBA đường Trường Chinh, Quận 12</w:t>
      </w:r>
      <w:r w:rsidRPr="00CB317B">
        <w:rPr>
          <w:b/>
          <w:bCs/>
          <w:noProof/>
          <w:spacing w:val="-10"/>
          <w:sz w:val="26"/>
          <w:szCs w:val="26"/>
          <w:lang w:val="vi-VN"/>
        </w:rPr>
        <w:t>”</w:t>
      </w:r>
      <w:r w:rsidRPr="00CB317B">
        <w:rPr>
          <w:noProof/>
          <w:spacing w:val="-10"/>
          <w:sz w:val="26"/>
          <w:szCs w:val="26"/>
          <w:lang w:val="vi-VN"/>
        </w:rPr>
        <w:t xml:space="preserve"> được xây dựng</w:t>
      </w:r>
      <w:r w:rsidR="00D84304" w:rsidRPr="00CB317B">
        <w:rPr>
          <w:noProof/>
          <w:spacing w:val="-10"/>
          <w:sz w:val="26"/>
          <w:szCs w:val="26"/>
          <w:lang w:val="vi-VN"/>
        </w:rPr>
        <w:t xml:space="preserve"> trong phạm vi </w:t>
      </w:r>
      <w:r w:rsidR="00BE2556" w:rsidRPr="00CB317B">
        <w:rPr>
          <w:noProof/>
          <w:spacing w:val="-10"/>
          <w:sz w:val="26"/>
          <w:szCs w:val="26"/>
          <w:lang w:val="vi-VN"/>
        </w:rPr>
        <w:t>vỉa hè hai bên đường Trường Chinh và các khu vực hẻm lân cận, phường Tân Thới Nhất và Tân Hưng Thuận thuộc địa bàn Quận 12, TPHCM</w:t>
      </w:r>
      <w:r w:rsidR="00D84304" w:rsidRPr="00CB317B">
        <w:rPr>
          <w:noProof/>
          <w:spacing w:val="-10"/>
          <w:sz w:val="26"/>
          <w:szCs w:val="26"/>
          <w:lang w:val="vi-VN"/>
        </w:rPr>
        <w:t>.</w:t>
      </w:r>
    </w:p>
    <w:p w14:paraId="2746FD6F" w14:textId="2031473D" w:rsidR="009C04FE" w:rsidRPr="00CB317B" w:rsidRDefault="0001670D" w:rsidP="001E6339">
      <w:pPr>
        <w:pStyle w:val="LEVEL5"/>
        <w:spacing w:before="0" w:after="0" w:line="264" w:lineRule="auto"/>
        <w:rPr>
          <w:spacing w:val="-10"/>
        </w:rPr>
      </w:pPr>
      <w:bookmarkStart w:id="22" w:name="_Toc203730628"/>
      <w:r w:rsidRPr="00CB317B">
        <w:rPr>
          <w:spacing w:val="-10"/>
        </w:rPr>
        <w:lastRenderedPageBreak/>
        <w:t xml:space="preserve">1.3. </w:t>
      </w:r>
      <w:r w:rsidR="001E0806" w:rsidRPr="00CB317B">
        <w:rPr>
          <w:spacing w:val="-10"/>
        </w:rPr>
        <w:t>Quy mô công trình</w:t>
      </w:r>
      <w:r w:rsidR="00901F25" w:rsidRPr="00CB317B">
        <w:rPr>
          <w:spacing w:val="-10"/>
        </w:rPr>
        <w:t>:</w:t>
      </w:r>
      <w:bookmarkEnd w:id="22"/>
    </w:p>
    <w:p w14:paraId="691D5082" w14:textId="77777777" w:rsidR="00CB2936" w:rsidRDefault="00A47D4D" w:rsidP="00CB2936">
      <w:pPr>
        <w:snapToGrid w:val="0"/>
        <w:spacing w:line="264" w:lineRule="auto"/>
        <w:ind w:firstLine="720"/>
        <w:contextualSpacing/>
        <w:rPr>
          <w:spacing w:val="-10"/>
          <w:sz w:val="26"/>
          <w:szCs w:val="26"/>
        </w:rPr>
      </w:pPr>
      <w:r w:rsidRPr="00CB317B">
        <w:rPr>
          <w:spacing w:val="-10"/>
          <w:sz w:val="26"/>
          <w:szCs w:val="26"/>
          <w:lang w:val="vi-VN"/>
        </w:rPr>
        <w:t>Công trình “</w:t>
      </w:r>
      <w:r w:rsidRPr="00CB317B">
        <w:rPr>
          <w:b/>
          <w:bCs/>
          <w:spacing w:val="-10"/>
          <w:sz w:val="26"/>
          <w:szCs w:val="26"/>
          <w:lang w:val="vi-VN"/>
        </w:rPr>
        <w:t>Nâng cấp, kiện toàn thiết bị đóng cắt và TBA đường Trường Chinh, Quận 12</w:t>
      </w:r>
      <w:r w:rsidRPr="00CB317B">
        <w:rPr>
          <w:spacing w:val="-10"/>
          <w:sz w:val="26"/>
          <w:szCs w:val="26"/>
          <w:lang w:val="vi-VN"/>
        </w:rPr>
        <w:t>” được thực hiện với quy mô sau:</w:t>
      </w:r>
      <w:bookmarkStart w:id="23" w:name="_Toc147128609"/>
    </w:p>
    <w:p w14:paraId="24A67674" w14:textId="77777777" w:rsidR="00CB2936" w:rsidRPr="00586CF3" w:rsidRDefault="00CB2936" w:rsidP="00CB2936">
      <w:pPr>
        <w:widowControl w:val="0"/>
        <w:snapToGrid w:val="0"/>
        <w:spacing w:line="276" w:lineRule="auto"/>
        <w:ind w:left="720"/>
        <w:contextualSpacing/>
        <w:jc w:val="both"/>
        <w:rPr>
          <w:b/>
          <w:i/>
          <w:spacing w:val="-10"/>
          <w:sz w:val="26"/>
          <w:szCs w:val="26"/>
          <w:u w:val="single"/>
          <w:lang w:val="nl-NL"/>
        </w:rPr>
      </w:pPr>
      <w:r w:rsidRPr="00586CF3">
        <w:rPr>
          <w:rFonts w:hint="eastAsia"/>
          <w:b/>
          <w:i/>
          <w:spacing w:val="-10"/>
          <w:sz w:val="26"/>
          <w:szCs w:val="26"/>
          <w:u w:val="single"/>
          <w:lang w:val="nl-NL"/>
        </w:rPr>
        <w:t>B</w:t>
      </w:r>
      <w:r w:rsidRPr="00586CF3">
        <w:rPr>
          <w:b/>
          <w:i/>
          <w:spacing w:val="-10"/>
          <w:sz w:val="26"/>
          <w:szCs w:val="26"/>
          <w:u w:val="single"/>
          <w:lang w:val="nl-NL"/>
        </w:rPr>
        <w:t>ảng thống kê VTTB lắp mới:</w:t>
      </w:r>
    </w:p>
    <w:tbl>
      <w:tblPr>
        <w:tblW w:w="50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2"/>
        <w:gridCol w:w="1563"/>
      </w:tblGrid>
      <w:tr w:rsidR="00CB2936" w:rsidRPr="00586CF3" w14:paraId="575D96FB" w14:textId="77777777" w:rsidTr="004E26F4">
        <w:trPr>
          <w:trHeight w:val="20"/>
        </w:trPr>
        <w:tc>
          <w:tcPr>
            <w:tcW w:w="4203" w:type="pct"/>
            <w:shd w:val="clear" w:color="auto" w:fill="D9D9D9"/>
          </w:tcPr>
          <w:p w14:paraId="211AFF3C" w14:textId="77777777" w:rsidR="00CB2936" w:rsidRPr="00586CF3" w:rsidRDefault="00CB2936" w:rsidP="004E26F4">
            <w:pPr>
              <w:widowControl w:val="0"/>
              <w:spacing w:line="264" w:lineRule="auto"/>
              <w:contextualSpacing/>
              <w:jc w:val="both"/>
              <w:rPr>
                <w:i/>
                <w:color w:val="0070C0"/>
                <w:spacing w:val="-10"/>
                <w:sz w:val="26"/>
                <w:szCs w:val="26"/>
              </w:rPr>
            </w:pPr>
            <w:r w:rsidRPr="00586CF3">
              <w:rPr>
                <w:b/>
                <w:i/>
                <w:color w:val="0070C0"/>
                <w:spacing w:val="-10"/>
                <w:sz w:val="26"/>
                <w:szCs w:val="26"/>
              </w:rPr>
              <w:t>* Phần trung thế ngầm:</w:t>
            </w:r>
          </w:p>
        </w:tc>
        <w:tc>
          <w:tcPr>
            <w:tcW w:w="797" w:type="pct"/>
            <w:shd w:val="clear" w:color="auto" w:fill="D9D9D9"/>
            <w:vAlign w:val="center"/>
          </w:tcPr>
          <w:p w14:paraId="23BE5207"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578608C6" w14:textId="77777777" w:rsidTr="004E26F4">
        <w:trPr>
          <w:trHeight w:val="20"/>
        </w:trPr>
        <w:tc>
          <w:tcPr>
            <w:tcW w:w="4203" w:type="pct"/>
          </w:tcPr>
          <w:p w14:paraId="3C75FD1E" w14:textId="77777777" w:rsidR="00CB2936" w:rsidRPr="00586CF3" w:rsidRDefault="00CB2936" w:rsidP="004E26F4">
            <w:pPr>
              <w:widowControl w:val="0"/>
              <w:spacing w:line="264" w:lineRule="auto"/>
              <w:contextualSpacing/>
              <w:jc w:val="both"/>
              <w:rPr>
                <w:b/>
                <w:i/>
                <w:color w:val="0070C0"/>
                <w:spacing w:val="-10"/>
                <w:sz w:val="26"/>
                <w:szCs w:val="26"/>
              </w:rPr>
            </w:pPr>
            <w:r w:rsidRPr="00586CF3">
              <w:rPr>
                <w:b/>
                <w:i/>
                <w:color w:val="0070C0"/>
                <w:spacing w:val="-10"/>
                <w:sz w:val="26"/>
                <w:szCs w:val="26"/>
              </w:rPr>
              <w:t>a. Thiết bị chính:</w:t>
            </w:r>
          </w:p>
        </w:tc>
        <w:tc>
          <w:tcPr>
            <w:tcW w:w="797" w:type="pct"/>
            <w:vAlign w:val="center"/>
          </w:tcPr>
          <w:p w14:paraId="157C2AE3"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11B86D75" w14:textId="77777777" w:rsidTr="004E26F4">
        <w:trPr>
          <w:trHeight w:val="20"/>
        </w:trPr>
        <w:tc>
          <w:tcPr>
            <w:tcW w:w="4203" w:type="pct"/>
          </w:tcPr>
          <w:p w14:paraId="4C0B8A9E"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Lắp mới tủ RMU 3L Scada loại ngoài trời không có chức năng scada+ phụ kiện</w:t>
            </w:r>
          </w:p>
        </w:tc>
        <w:tc>
          <w:tcPr>
            <w:tcW w:w="797" w:type="pct"/>
            <w:vAlign w:val="center"/>
          </w:tcPr>
          <w:p w14:paraId="71D19E72"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01 tủ</w:t>
            </w:r>
          </w:p>
        </w:tc>
      </w:tr>
      <w:tr w:rsidR="00CB2936" w:rsidRPr="00586CF3" w14:paraId="07CAB34C" w14:textId="77777777" w:rsidTr="004E26F4">
        <w:trPr>
          <w:trHeight w:val="20"/>
        </w:trPr>
        <w:tc>
          <w:tcPr>
            <w:tcW w:w="4203" w:type="pct"/>
          </w:tcPr>
          <w:p w14:paraId="6B4BE6A9"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Lắp mới tủ RMU 4L Scada loại ngoài trời  có chức năng scada + phụ kiện</w:t>
            </w:r>
          </w:p>
        </w:tc>
        <w:tc>
          <w:tcPr>
            <w:tcW w:w="797" w:type="pct"/>
            <w:vAlign w:val="center"/>
          </w:tcPr>
          <w:p w14:paraId="59DCD455"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01 tủ</w:t>
            </w:r>
          </w:p>
        </w:tc>
      </w:tr>
      <w:tr w:rsidR="00CB2936" w:rsidRPr="00586CF3" w14:paraId="2570C3B4" w14:textId="77777777" w:rsidTr="004E26F4">
        <w:trPr>
          <w:trHeight w:val="20"/>
        </w:trPr>
        <w:tc>
          <w:tcPr>
            <w:tcW w:w="4203" w:type="pct"/>
          </w:tcPr>
          <w:p w14:paraId="064D2C1A"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mới tủ RMU 4L Scada loại ngoài trời  có chức năng scada + phụ kiện (Vỏ tủ dự phòng thêm cho 1 ngăn L)</w:t>
            </w:r>
          </w:p>
        </w:tc>
        <w:tc>
          <w:tcPr>
            <w:tcW w:w="797" w:type="pct"/>
            <w:vAlign w:val="center"/>
          </w:tcPr>
          <w:p w14:paraId="59A18B7B"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02 tủ</w:t>
            </w:r>
          </w:p>
        </w:tc>
      </w:tr>
      <w:tr w:rsidR="00CB2936" w:rsidRPr="00586CF3" w14:paraId="407FD707" w14:textId="77777777" w:rsidTr="004E26F4">
        <w:trPr>
          <w:trHeight w:val="20"/>
        </w:trPr>
        <w:tc>
          <w:tcPr>
            <w:tcW w:w="4203" w:type="pct"/>
          </w:tcPr>
          <w:p w14:paraId="721097F2"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Lắp mới tủ RMU 5L Scada loại ngoài trời  có chức năng scada + phụ kiện</w:t>
            </w:r>
          </w:p>
        </w:tc>
        <w:tc>
          <w:tcPr>
            <w:tcW w:w="797" w:type="pct"/>
            <w:vAlign w:val="center"/>
          </w:tcPr>
          <w:p w14:paraId="01A20AAA"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01 tủ</w:t>
            </w:r>
          </w:p>
        </w:tc>
      </w:tr>
      <w:tr w:rsidR="00CB2936" w:rsidRPr="00586CF3" w14:paraId="69BF8912" w14:textId="77777777" w:rsidTr="004E26F4">
        <w:trPr>
          <w:trHeight w:val="20"/>
        </w:trPr>
        <w:tc>
          <w:tcPr>
            <w:tcW w:w="4203" w:type="pct"/>
          </w:tcPr>
          <w:p w14:paraId="0368F506"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mới tủ RMU 4L+1T Scada loại ngoài trời có chức năng scada + phụ kiện</w:t>
            </w:r>
          </w:p>
        </w:tc>
        <w:tc>
          <w:tcPr>
            <w:tcW w:w="797" w:type="pct"/>
            <w:vAlign w:val="center"/>
          </w:tcPr>
          <w:p w14:paraId="6C8C9F13"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tủ</w:t>
            </w:r>
          </w:p>
        </w:tc>
      </w:tr>
      <w:tr w:rsidR="00CB2936" w:rsidRPr="00586CF3" w14:paraId="2FB03684" w14:textId="77777777" w:rsidTr="004E26F4">
        <w:trPr>
          <w:trHeight w:val="20"/>
        </w:trPr>
        <w:tc>
          <w:tcPr>
            <w:tcW w:w="4203" w:type="pct"/>
          </w:tcPr>
          <w:p w14:paraId="73FA6A67"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Lắp mới tủ RMU 4L+2T Scada loại ngoài trời có chức năng scada + phụ kiện</w:t>
            </w:r>
          </w:p>
        </w:tc>
        <w:tc>
          <w:tcPr>
            <w:tcW w:w="797" w:type="pct"/>
            <w:vAlign w:val="center"/>
          </w:tcPr>
          <w:p w14:paraId="68D0DCB7"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01 tủ</w:t>
            </w:r>
          </w:p>
        </w:tc>
      </w:tr>
      <w:tr w:rsidR="00CB2936" w:rsidRPr="00586CF3" w14:paraId="7635D28E" w14:textId="77777777" w:rsidTr="004E26F4">
        <w:trPr>
          <w:trHeight w:val="20"/>
        </w:trPr>
        <w:tc>
          <w:tcPr>
            <w:tcW w:w="4203" w:type="pct"/>
          </w:tcPr>
          <w:p w14:paraId="16283E39"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Lắp mới tủ RMU  2L+1T loại trong nhà, lắp trong thân trụ thép + phụ kiện</w:t>
            </w:r>
          </w:p>
        </w:tc>
        <w:tc>
          <w:tcPr>
            <w:tcW w:w="797" w:type="pct"/>
            <w:vAlign w:val="center"/>
          </w:tcPr>
          <w:p w14:paraId="20E7C323"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03 tủ</w:t>
            </w:r>
          </w:p>
        </w:tc>
      </w:tr>
      <w:tr w:rsidR="00CB2936" w:rsidRPr="00586CF3" w14:paraId="66117AC6" w14:textId="77777777" w:rsidTr="004E26F4">
        <w:trPr>
          <w:trHeight w:val="20"/>
        </w:trPr>
        <w:tc>
          <w:tcPr>
            <w:tcW w:w="4203" w:type="pct"/>
          </w:tcPr>
          <w:p w14:paraId="09DB7E4F"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mới DS 3P 630A 24kV loại trong nhà</w:t>
            </w:r>
          </w:p>
        </w:tc>
        <w:tc>
          <w:tcPr>
            <w:tcW w:w="797" w:type="pct"/>
            <w:vAlign w:val="center"/>
          </w:tcPr>
          <w:p w14:paraId="448965C1"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CB2936" w:rsidRPr="00586CF3" w14:paraId="1CC328B6" w14:textId="77777777" w:rsidTr="004E26F4">
        <w:trPr>
          <w:trHeight w:val="20"/>
        </w:trPr>
        <w:tc>
          <w:tcPr>
            <w:tcW w:w="4203" w:type="pct"/>
          </w:tcPr>
          <w:p w14:paraId="479FD9B7" w14:textId="77777777" w:rsidR="00CB2936" w:rsidRPr="00586CF3" w:rsidRDefault="00CB2936" w:rsidP="004E26F4">
            <w:pPr>
              <w:widowControl w:val="0"/>
              <w:spacing w:line="264" w:lineRule="auto"/>
              <w:contextualSpacing/>
              <w:jc w:val="both"/>
              <w:rPr>
                <w:color w:val="0070C0"/>
                <w:spacing w:val="-10"/>
                <w:sz w:val="26"/>
                <w:szCs w:val="26"/>
              </w:rPr>
            </w:pPr>
            <w:r w:rsidRPr="00586CF3">
              <w:rPr>
                <w:b/>
                <w:i/>
                <w:color w:val="0070C0"/>
                <w:spacing w:val="-10"/>
                <w:sz w:val="26"/>
                <w:szCs w:val="26"/>
              </w:rPr>
              <w:t>b. Vật liệu chính:</w:t>
            </w:r>
          </w:p>
        </w:tc>
        <w:tc>
          <w:tcPr>
            <w:tcW w:w="797" w:type="pct"/>
            <w:vAlign w:val="center"/>
          </w:tcPr>
          <w:p w14:paraId="5A702EE0"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16142DF4" w14:textId="77777777" w:rsidTr="004E26F4">
        <w:trPr>
          <w:trHeight w:val="20"/>
        </w:trPr>
        <w:tc>
          <w:tcPr>
            <w:tcW w:w="4203" w:type="pct"/>
          </w:tcPr>
          <w:p w14:paraId="05FD7FB9"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Lắp đặt đầu cáp Tplug đôi 3M240mm2 24kV (Mua thêm)</w:t>
            </w:r>
          </w:p>
        </w:tc>
        <w:tc>
          <w:tcPr>
            <w:tcW w:w="797" w:type="pct"/>
            <w:vAlign w:val="center"/>
          </w:tcPr>
          <w:p w14:paraId="6919991F"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w:t>
            </w:r>
            <w:r>
              <w:rPr>
                <w:color w:val="0070C0"/>
                <w:spacing w:val="-10"/>
                <w:sz w:val="26"/>
                <w:szCs w:val="26"/>
              </w:rPr>
              <w:t>7</w:t>
            </w:r>
            <w:r w:rsidRPr="00586CF3">
              <w:rPr>
                <w:color w:val="0070C0"/>
                <w:spacing w:val="-10"/>
                <w:sz w:val="26"/>
                <w:szCs w:val="26"/>
              </w:rPr>
              <w:t xml:space="preserve"> bộ</w:t>
            </w:r>
          </w:p>
        </w:tc>
      </w:tr>
      <w:tr w:rsidR="00CB2936" w:rsidRPr="00586CF3" w14:paraId="2F8C0610" w14:textId="77777777" w:rsidTr="004E26F4">
        <w:trPr>
          <w:trHeight w:val="20"/>
        </w:trPr>
        <w:tc>
          <w:tcPr>
            <w:tcW w:w="4203" w:type="pct"/>
          </w:tcPr>
          <w:p w14:paraId="1F33AE81"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Lắp đặt đầu cáp Tplug đôi 3M50mm2 24kV (Mua thêm)</w:t>
            </w:r>
          </w:p>
        </w:tc>
        <w:tc>
          <w:tcPr>
            <w:tcW w:w="797" w:type="pct"/>
            <w:vAlign w:val="center"/>
          </w:tcPr>
          <w:p w14:paraId="1CBA3B92"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CB2936" w:rsidRPr="00586CF3" w14:paraId="2C971413" w14:textId="77777777" w:rsidTr="004E26F4">
        <w:trPr>
          <w:trHeight w:val="20"/>
        </w:trPr>
        <w:tc>
          <w:tcPr>
            <w:tcW w:w="4203" w:type="pct"/>
          </w:tcPr>
          <w:p w14:paraId="29D16C3B" w14:textId="77777777" w:rsidR="00CB2936" w:rsidRPr="00586CF3" w:rsidRDefault="00CB2936" w:rsidP="004E26F4">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Tplug đơn 3M95mm2 24kV (Mua thêm)</w:t>
            </w:r>
          </w:p>
        </w:tc>
        <w:tc>
          <w:tcPr>
            <w:tcW w:w="797" w:type="pct"/>
            <w:vAlign w:val="center"/>
          </w:tcPr>
          <w:p w14:paraId="6231D3CC"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04 bộ</w:t>
            </w:r>
          </w:p>
        </w:tc>
      </w:tr>
      <w:tr w:rsidR="00CB2936" w:rsidRPr="00586CF3" w14:paraId="6FB02563" w14:textId="77777777" w:rsidTr="004E26F4">
        <w:trPr>
          <w:trHeight w:val="20"/>
        </w:trPr>
        <w:tc>
          <w:tcPr>
            <w:tcW w:w="4203" w:type="pct"/>
          </w:tcPr>
          <w:p w14:paraId="3AE9E403" w14:textId="77777777" w:rsidR="00CB2936" w:rsidRPr="00586CF3" w:rsidRDefault="00CB2936" w:rsidP="004E26F4">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Tplug đơn 3M50mm2 24kV (Mua thêm)</w:t>
            </w:r>
          </w:p>
        </w:tc>
        <w:tc>
          <w:tcPr>
            <w:tcW w:w="797" w:type="pct"/>
            <w:vAlign w:val="center"/>
          </w:tcPr>
          <w:p w14:paraId="39DD090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02 bộ</w:t>
            </w:r>
          </w:p>
        </w:tc>
      </w:tr>
      <w:tr w:rsidR="00CB2936" w:rsidRPr="00586CF3" w14:paraId="78755408" w14:textId="77777777" w:rsidTr="004E26F4">
        <w:trPr>
          <w:trHeight w:val="20"/>
        </w:trPr>
        <w:tc>
          <w:tcPr>
            <w:tcW w:w="4203" w:type="pct"/>
          </w:tcPr>
          <w:p w14:paraId="53972A9E" w14:textId="77777777" w:rsidR="00CB2936" w:rsidRPr="00586CF3" w:rsidRDefault="00CB2936" w:rsidP="004E26F4">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Tplug  đơn 3M240mm2 24kV (Đi kèm tủ RMU)</w:t>
            </w:r>
          </w:p>
        </w:tc>
        <w:tc>
          <w:tcPr>
            <w:tcW w:w="797" w:type="pct"/>
            <w:vAlign w:val="center"/>
          </w:tcPr>
          <w:p w14:paraId="694ADFB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2</w:t>
            </w:r>
            <w:r>
              <w:rPr>
                <w:color w:val="0070C0"/>
                <w:spacing w:val="-10"/>
                <w:sz w:val="26"/>
                <w:szCs w:val="26"/>
              </w:rPr>
              <w:t>0</w:t>
            </w:r>
            <w:r w:rsidRPr="00586CF3">
              <w:rPr>
                <w:color w:val="0070C0"/>
                <w:spacing w:val="-10"/>
                <w:sz w:val="26"/>
                <w:szCs w:val="26"/>
              </w:rPr>
              <w:t xml:space="preserve"> bộ</w:t>
            </w:r>
          </w:p>
        </w:tc>
      </w:tr>
      <w:tr w:rsidR="00CB2936" w:rsidRPr="00586CF3" w14:paraId="6FF96711" w14:textId="77777777" w:rsidTr="004E26F4">
        <w:trPr>
          <w:trHeight w:val="20"/>
        </w:trPr>
        <w:tc>
          <w:tcPr>
            <w:tcW w:w="4203" w:type="pct"/>
          </w:tcPr>
          <w:p w14:paraId="4825ADF8" w14:textId="77777777" w:rsidR="00CB2936" w:rsidRPr="00586CF3" w:rsidRDefault="00CB2936" w:rsidP="004E26F4">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Elbow 3M50mm2 24kV (Đi kèm tủ RMU)</w:t>
            </w:r>
          </w:p>
        </w:tc>
        <w:tc>
          <w:tcPr>
            <w:tcW w:w="797" w:type="pct"/>
            <w:vAlign w:val="center"/>
          </w:tcPr>
          <w:p w14:paraId="688FCEB2"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06 bộ</w:t>
            </w:r>
          </w:p>
        </w:tc>
      </w:tr>
      <w:tr w:rsidR="00CB2936" w:rsidRPr="00586CF3" w14:paraId="71AEDE94" w14:textId="77777777" w:rsidTr="004E26F4">
        <w:trPr>
          <w:trHeight w:val="20"/>
        </w:trPr>
        <w:tc>
          <w:tcPr>
            <w:tcW w:w="4203" w:type="pct"/>
          </w:tcPr>
          <w:p w14:paraId="4DF3E04D"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xml:space="preserve">- Kéo mới cáp ngầm trung thế 3M240mm2-24kV lõi đồng, màn chắn băng đồng, chống thấm nước: </w:t>
            </w:r>
          </w:p>
        </w:tc>
        <w:tc>
          <w:tcPr>
            <w:tcW w:w="797" w:type="pct"/>
            <w:vAlign w:val="center"/>
          </w:tcPr>
          <w:p w14:paraId="1FF0BDD2"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4</w:t>
            </w:r>
            <w:r>
              <w:rPr>
                <w:color w:val="0070C0"/>
                <w:spacing w:val="-10"/>
                <w:sz w:val="26"/>
                <w:szCs w:val="26"/>
              </w:rPr>
              <w:t>404</w:t>
            </w:r>
            <w:r w:rsidRPr="00586CF3">
              <w:rPr>
                <w:color w:val="0070C0"/>
                <w:spacing w:val="-10"/>
                <w:sz w:val="26"/>
                <w:szCs w:val="26"/>
              </w:rPr>
              <w:t xml:space="preserve"> mét</w:t>
            </w:r>
          </w:p>
        </w:tc>
      </w:tr>
      <w:tr w:rsidR="00CB2936" w:rsidRPr="00586CF3" w14:paraId="626C6DDC" w14:textId="77777777" w:rsidTr="004E26F4">
        <w:trPr>
          <w:trHeight w:val="20"/>
        </w:trPr>
        <w:tc>
          <w:tcPr>
            <w:tcW w:w="4203" w:type="pct"/>
          </w:tcPr>
          <w:p w14:paraId="5C9DC3EF"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Kéo mới cáp ngầm trung thế 3M95mm2-24kV lõi đồng, màn chắn băng đồng, chống thấm nước:</w:t>
            </w:r>
          </w:p>
        </w:tc>
        <w:tc>
          <w:tcPr>
            <w:tcW w:w="797" w:type="pct"/>
            <w:vAlign w:val="center"/>
          </w:tcPr>
          <w:p w14:paraId="2B727E85"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703 mét</w:t>
            </w:r>
          </w:p>
        </w:tc>
      </w:tr>
      <w:tr w:rsidR="00CB2936" w:rsidRPr="00586CF3" w14:paraId="0ED83B24" w14:textId="77777777" w:rsidTr="004E26F4">
        <w:trPr>
          <w:trHeight w:val="20"/>
        </w:trPr>
        <w:tc>
          <w:tcPr>
            <w:tcW w:w="4203" w:type="pct"/>
          </w:tcPr>
          <w:p w14:paraId="74BF7DF1"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Kéo mới cáp ngầm trung thế 3M50mm2-24kV lõi đồng, màn chắn băng đồng, chống thấm nước:</w:t>
            </w:r>
          </w:p>
        </w:tc>
        <w:tc>
          <w:tcPr>
            <w:tcW w:w="797" w:type="pct"/>
            <w:vAlign w:val="center"/>
          </w:tcPr>
          <w:p w14:paraId="714F6B67" w14:textId="77777777" w:rsidR="00CB2936" w:rsidRPr="00586CF3" w:rsidRDefault="00CB2936" w:rsidP="004E26F4">
            <w:pPr>
              <w:widowControl w:val="0"/>
              <w:spacing w:line="264" w:lineRule="auto"/>
              <w:contextualSpacing/>
              <w:jc w:val="both"/>
              <w:rPr>
                <w:i/>
                <w:color w:val="0070C0"/>
                <w:spacing w:val="-10"/>
                <w:sz w:val="26"/>
                <w:szCs w:val="26"/>
              </w:rPr>
            </w:pPr>
            <w:r w:rsidRPr="00586CF3">
              <w:rPr>
                <w:color w:val="0070C0"/>
                <w:spacing w:val="-10"/>
                <w:sz w:val="26"/>
                <w:szCs w:val="26"/>
              </w:rPr>
              <w:t>: 191 mét</w:t>
            </w:r>
          </w:p>
        </w:tc>
      </w:tr>
      <w:tr w:rsidR="00CB2936" w:rsidRPr="00586CF3" w14:paraId="73A4F1E0" w14:textId="77777777" w:rsidTr="004E26F4">
        <w:trPr>
          <w:trHeight w:val="20"/>
        </w:trPr>
        <w:tc>
          <w:tcPr>
            <w:tcW w:w="4203" w:type="pct"/>
          </w:tcPr>
          <w:p w14:paraId="18619D23"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đặt đầu cáp ngầm trong nhà co nhiệt 3M50mm2 24kV</w:t>
            </w:r>
          </w:p>
        </w:tc>
        <w:tc>
          <w:tcPr>
            <w:tcW w:w="797" w:type="pct"/>
            <w:vAlign w:val="center"/>
          </w:tcPr>
          <w:p w14:paraId="73D5FF02"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CB2936" w:rsidRPr="00586CF3" w14:paraId="210B4A49" w14:textId="77777777" w:rsidTr="004E26F4">
        <w:trPr>
          <w:trHeight w:val="20"/>
        </w:trPr>
        <w:tc>
          <w:tcPr>
            <w:tcW w:w="4203" w:type="pct"/>
          </w:tcPr>
          <w:p w14:paraId="19E00BD9" w14:textId="77777777" w:rsidR="00CB2936" w:rsidRPr="00586CF3" w:rsidRDefault="00CB2936" w:rsidP="004E26F4">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ngầm ngoài trời co nhiệt 3M240mm2 24kV</w:t>
            </w:r>
          </w:p>
        </w:tc>
        <w:tc>
          <w:tcPr>
            <w:tcW w:w="797" w:type="pct"/>
            <w:vAlign w:val="center"/>
          </w:tcPr>
          <w:p w14:paraId="433345D8"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3</w:t>
            </w:r>
            <w:r>
              <w:rPr>
                <w:color w:val="0070C0"/>
                <w:spacing w:val="-10"/>
                <w:sz w:val="26"/>
                <w:szCs w:val="26"/>
              </w:rPr>
              <w:t>2</w:t>
            </w:r>
            <w:r w:rsidRPr="00586CF3">
              <w:rPr>
                <w:color w:val="0070C0"/>
                <w:spacing w:val="-10"/>
                <w:sz w:val="26"/>
                <w:szCs w:val="26"/>
              </w:rPr>
              <w:t xml:space="preserve"> bộ</w:t>
            </w:r>
          </w:p>
        </w:tc>
      </w:tr>
      <w:tr w:rsidR="00CB2936" w:rsidRPr="00586CF3" w14:paraId="17A874C8" w14:textId="77777777" w:rsidTr="004E26F4">
        <w:trPr>
          <w:trHeight w:val="20"/>
        </w:trPr>
        <w:tc>
          <w:tcPr>
            <w:tcW w:w="4203" w:type="pct"/>
          </w:tcPr>
          <w:p w14:paraId="492D8BB1"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đặt đầu cáp ngầm ngoài trời co nhiệt 3M95mm2 24kV</w:t>
            </w:r>
          </w:p>
        </w:tc>
        <w:tc>
          <w:tcPr>
            <w:tcW w:w="797" w:type="pct"/>
            <w:vAlign w:val="center"/>
          </w:tcPr>
          <w:p w14:paraId="7354CF7A"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14 bộ</w:t>
            </w:r>
          </w:p>
        </w:tc>
      </w:tr>
      <w:tr w:rsidR="00CB2936" w:rsidRPr="00586CF3" w14:paraId="49DC8CDC" w14:textId="77777777" w:rsidTr="004E26F4">
        <w:trPr>
          <w:trHeight w:val="20"/>
        </w:trPr>
        <w:tc>
          <w:tcPr>
            <w:tcW w:w="4203" w:type="pct"/>
          </w:tcPr>
          <w:p w14:paraId="3494E111" w14:textId="77777777" w:rsidR="00CB2936" w:rsidRPr="00586CF3" w:rsidRDefault="00CB2936" w:rsidP="004E26F4">
            <w:pPr>
              <w:widowControl w:val="0"/>
              <w:spacing w:line="264" w:lineRule="auto"/>
              <w:contextualSpacing/>
              <w:jc w:val="both"/>
              <w:rPr>
                <w:b/>
                <w:bCs/>
                <w:i/>
                <w:color w:val="0070C0"/>
                <w:spacing w:val="-10"/>
                <w:sz w:val="26"/>
                <w:szCs w:val="26"/>
              </w:rPr>
            </w:pPr>
            <w:r w:rsidRPr="00586CF3">
              <w:rPr>
                <w:color w:val="0070C0"/>
                <w:spacing w:val="-10"/>
                <w:sz w:val="26"/>
                <w:szCs w:val="26"/>
              </w:rPr>
              <w:t>- Lắp đặt đầu cáp ngầm ngoài trời co nhiệt 3M50mm2 24kV</w:t>
            </w:r>
          </w:p>
        </w:tc>
        <w:tc>
          <w:tcPr>
            <w:tcW w:w="797" w:type="pct"/>
            <w:vAlign w:val="center"/>
          </w:tcPr>
          <w:p w14:paraId="4E8B1CCC"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10 bộ</w:t>
            </w:r>
          </w:p>
        </w:tc>
      </w:tr>
      <w:tr w:rsidR="00CB2936" w:rsidRPr="00586CF3" w14:paraId="575CAD56" w14:textId="77777777" w:rsidTr="004E26F4">
        <w:trPr>
          <w:trHeight w:val="20"/>
        </w:trPr>
        <w:tc>
          <w:tcPr>
            <w:tcW w:w="4203" w:type="pct"/>
          </w:tcPr>
          <w:p w14:paraId="2D14AA17" w14:textId="77777777" w:rsidR="00CB2936" w:rsidRPr="00586CF3" w:rsidRDefault="00CB2936" w:rsidP="004E26F4">
            <w:pPr>
              <w:widowControl w:val="0"/>
              <w:spacing w:line="264" w:lineRule="auto"/>
              <w:contextualSpacing/>
              <w:jc w:val="both"/>
              <w:rPr>
                <w:b/>
                <w:bCs/>
                <w:i/>
                <w:color w:val="0070C0"/>
                <w:spacing w:val="-10"/>
                <w:sz w:val="26"/>
                <w:szCs w:val="26"/>
              </w:rPr>
            </w:pPr>
            <w:r w:rsidRPr="00586CF3">
              <w:rPr>
                <w:color w:val="0070C0"/>
                <w:spacing w:val="-10"/>
                <w:sz w:val="26"/>
                <w:szCs w:val="26"/>
              </w:rPr>
              <w:t>- Lắp đặt hộp nối cáp ngầm loại đổ keo 3M240mm2 24kV</w:t>
            </w:r>
          </w:p>
        </w:tc>
        <w:tc>
          <w:tcPr>
            <w:tcW w:w="797" w:type="pct"/>
            <w:vAlign w:val="center"/>
          </w:tcPr>
          <w:p w14:paraId="0CCE09DA"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57 bộ</w:t>
            </w:r>
          </w:p>
        </w:tc>
      </w:tr>
      <w:tr w:rsidR="00CB2936" w:rsidRPr="00586CF3" w14:paraId="0B13381F" w14:textId="77777777" w:rsidTr="004E26F4">
        <w:trPr>
          <w:trHeight w:val="20"/>
        </w:trPr>
        <w:tc>
          <w:tcPr>
            <w:tcW w:w="4203" w:type="pct"/>
          </w:tcPr>
          <w:p w14:paraId="19729E7A" w14:textId="77777777" w:rsidR="00CB2936" w:rsidRPr="00586CF3" w:rsidRDefault="00CB2936" w:rsidP="004E26F4">
            <w:pPr>
              <w:widowControl w:val="0"/>
              <w:spacing w:line="264" w:lineRule="auto"/>
              <w:contextualSpacing/>
              <w:jc w:val="both"/>
              <w:rPr>
                <w:b/>
                <w:bCs/>
                <w:i/>
                <w:color w:val="0070C0"/>
                <w:spacing w:val="-10"/>
                <w:sz w:val="26"/>
                <w:szCs w:val="26"/>
              </w:rPr>
            </w:pPr>
            <w:r w:rsidRPr="00586CF3">
              <w:rPr>
                <w:color w:val="0070C0"/>
                <w:spacing w:val="-10"/>
                <w:sz w:val="26"/>
                <w:szCs w:val="26"/>
              </w:rPr>
              <w:t>- Lắp đặt hộp nối cáp ngầm loại đổ keo 3M50mm2 24kV</w:t>
            </w:r>
          </w:p>
        </w:tc>
        <w:tc>
          <w:tcPr>
            <w:tcW w:w="797" w:type="pct"/>
            <w:vAlign w:val="center"/>
          </w:tcPr>
          <w:p w14:paraId="5D3666D1"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06 bộ</w:t>
            </w:r>
          </w:p>
        </w:tc>
      </w:tr>
      <w:tr w:rsidR="00CB2936" w:rsidRPr="00586CF3" w14:paraId="16AB980C" w14:textId="77777777" w:rsidTr="004E26F4">
        <w:trPr>
          <w:trHeight w:val="20"/>
        </w:trPr>
        <w:tc>
          <w:tcPr>
            <w:tcW w:w="4203" w:type="pct"/>
            <w:shd w:val="clear" w:color="auto" w:fill="D9D9D9"/>
          </w:tcPr>
          <w:p w14:paraId="7B5CA8B8" w14:textId="77777777" w:rsidR="00CB2936" w:rsidRPr="00586CF3" w:rsidRDefault="00CB2936" w:rsidP="004E26F4">
            <w:pPr>
              <w:widowControl w:val="0"/>
              <w:spacing w:line="264" w:lineRule="auto"/>
              <w:contextualSpacing/>
              <w:jc w:val="both"/>
              <w:rPr>
                <w:i/>
                <w:color w:val="0070C0"/>
                <w:spacing w:val="-10"/>
                <w:sz w:val="26"/>
                <w:szCs w:val="26"/>
              </w:rPr>
            </w:pPr>
            <w:r w:rsidRPr="00586CF3">
              <w:rPr>
                <w:b/>
                <w:i/>
                <w:color w:val="0070C0"/>
                <w:spacing w:val="-10"/>
                <w:sz w:val="26"/>
                <w:szCs w:val="26"/>
              </w:rPr>
              <w:t>* Phần trung thế nổi:</w:t>
            </w:r>
          </w:p>
        </w:tc>
        <w:tc>
          <w:tcPr>
            <w:tcW w:w="797" w:type="pct"/>
            <w:shd w:val="clear" w:color="auto" w:fill="D9D9D9"/>
            <w:vAlign w:val="center"/>
          </w:tcPr>
          <w:p w14:paraId="2CC1822C"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01FAB932" w14:textId="77777777" w:rsidTr="004E26F4">
        <w:trPr>
          <w:trHeight w:val="20"/>
        </w:trPr>
        <w:tc>
          <w:tcPr>
            <w:tcW w:w="4203" w:type="pct"/>
          </w:tcPr>
          <w:p w14:paraId="4FF4B177" w14:textId="77777777" w:rsidR="00CB2936" w:rsidRPr="00586CF3" w:rsidRDefault="00CB2936" w:rsidP="004E26F4">
            <w:pPr>
              <w:widowControl w:val="0"/>
              <w:spacing w:line="264" w:lineRule="auto"/>
              <w:contextualSpacing/>
              <w:jc w:val="both"/>
              <w:rPr>
                <w:b/>
                <w:i/>
                <w:color w:val="0070C0"/>
                <w:spacing w:val="-10"/>
                <w:sz w:val="26"/>
                <w:szCs w:val="26"/>
              </w:rPr>
            </w:pPr>
            <w:r w:rsidRPr="00586CF3">
              <w:rPr>
                <w:b/>
                <w:i/>
                <w:color w:val="0070C0"/>
                <w:spacing w:val="-10"/>
                <w:sz w:val="26"/>
                <w:szCs w:val="26"/>
              </w:rPr>
              <w:t>a. Thiết bị chính:</w:t>
            </w:r>
          </w:p>
        </w:tc>
        <w:tc>
          <w:tcPr>
            <w:tcW w:w="797" w:type="pct"/>
            <w:vAlign w:val="center"/>
          </w:tcPr>
          <w:p w14:paraId="79490967"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596B2E11" w14:textId="77777777" w:rsidTr="004E26F4">
        <w:trPr>
          <w:trHeight w:val="20"/>
        </w:trPr>
        <w:tc>
          <w:tcPr>
            <w:tcW w:w="4203" w:type="pct"/>
          </w:tcPr>
          <w:p w14:paraId="0A9F618C" w14:textId="77777777" w:rsidR="00CB2936" w:rsidRPr="00586CF3" w:rsidRDefault="00CB2936" w:rsidP="004E26F4">
            <w:pPr>
              <w:widowControl w:val="0"/>
              <w:spacing w:line="264" w:lineRule="auto"/>
              <w:contextualSpacing/>
              <w:jc w:val="both"/>
              <w:rPr>
                <w:b/>
                <w:i/>
                <w:color w:val="0070C0"/>
                <w:spacing w:val="-10"/>
                <w:sz w:val="26"/>
                <w:szCs w:val="26"/>
              </w:rPr>
            </w:pPr>
            <w:r w:rsidRPr="00586CF3">
              <w:rPr>
                <w:color w:val="0070C0"/>
                <w:spacing w:val="-10"/>
                <w:sz w:val="26"/>
                <w:szCs w:val="26"/>
              </w:rPr>
              <w:t>- Lắp mới DS 3P 630A 24kV</w:t>
            </w:r>
          </w:p>
        </w:tc>
        <w:tc>
          <w:tcPr>
            <w:tcW w:w="797" w:type="pct"/>
            <w:vAlign w:val="center"/>
          </w:tcPr>
          <w:p w14:paraId="1F6DFC0C"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10 bộ</w:t>
            </w:r>
          </w:p>
        </w:tc>
      </w:tr>
      <w:tr w:rsidR="00CB2936" w:rsidRPr="00586CF3" w14:paraId="207EA6B9" w14:textId="77777777" w:rsidTr="004E26F4">
        <w:trPr>
          <w:trHeight w:val="20"/>
        </w:trPr>
        <w:tc>
          <w:tcPr>
            <w:tcW w:w="4203" w:type="pct"/>
          </w:tcPr>
          <w:p w14:paraId="7FD32B56" w14:textId="77777777" w:rsidR="00CB2936" w:rsidRPr="00586CF3" w:rsidRDefault="00CB2936" w:rsidP="004E26F4">
            <w:pPr>
              <w:widowControl w:val="0"/>
              <w:spacing w:line="264" w:lineRule="auto"/>
              <w:contextualSpacing/>
              <w:jc w:val="both"/>
              <w:rPr>
                <w:b/>
                <w:i/>
                <w:color w:val="0070C0"/>
                <w:spacing w:val="-10"/>
                <w:sz w:val="26"/>
                <w:szCs w:val="26"/>
              </w:rPr>
            </w:pPr>
            <w:r w:rsidRPr="00586CF3">
              <w:rPr>
                <w:color w:val="0070C0"/>
                <w:spacing w:val="-10"/>
                <w:sz w:val="26"/>
                <w:szCs w:val="26"/>
              </w:rPr>
              <w:t>- Lắp mới LBFCO 1P 24kV 200A</w:t>
            </w:r>
          </w:p>
        </w:tc>
        <w:tc>
          <w:tcPr>
            <w:tcW w:w="797" w:type="pct"/>
            <w:vAlign w:val="center"/>
          </w:tcPr>
          <w:p w14:paraId="63326CA3"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42 bộ</w:t>
            </w:r>
          </w:p>
        </w:tc>
      </w:tr>
      <w:tr w:rsidR="00CB2936" w:rsidRPr="00586CF3" w14:paraId="1D77DB65" w14:textId="77777777" w:rsidTr="004E26F4">
        <w:trPr>
          <w:trHeight w:val="20"/>
        </w:trPr>
        <w:tc>
          <w:tcPr>
            <w:tcW w:w="4203" w:type="pct"/>
          </w:tcPr>
          <w:p w14:paraId="35CEC433" w14:textId="77777777" w:rsidR="00CB2936" w:rsidRPr="00586CF3" w:rsidRDefault="00CB2936" w:rsidP="004E26F4">
            <w:pPr>
              <w:widowControl w:val="0"/>
              <w:spacing w:line="264" w:lineRule="auto"/>
              <w:contextualSpacing/>
              <w:jc w:val="both"/>
              <w:rPr>
                <w:b/>
                <w:i/>
                <w:color w:val="0070C0"/>
                <w:spacing w:val="-10"/>
                <w:sz w:val="26"/>
                <w:szCs w:val="26"/>
              </w:rPr>
            </w:pPr>
            <w:r w:rsidRPr="00586CF3">
              <w:rPr>
                <w:color w:val="0070C0"/>
                <w:spacing w:val="-10"/>
                <w:sz w:val="26"/>
                <w:szCs w:val="26"/>
              </w:rPr>
              <w:t>- Lắp mới FCO 1P 24kV 100A</w:t>
            </w:r>
          </w:p>
        </w:tc>
        <w:tc>
          <w:tcPr>
            <w:tcW w:w="797" w:type="pct"/>
            <w:vAlign w:val="center"/>
          </w:tcPr>
          <w:p w14:paraId="5849ACD2"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33 bộ</w:t>
            </w:r>
          </w:p>
        </w:tc>
      </w:tr>
      <w:tr w:rsidR="00CB2936" w:rsidRPr="00586CF3" w14:paraId="3B847E23" w14:textId="77777777" w:rsidTr="004E26F4">
        <w:trPr>
          <w:trHeight w:val="20"/>
        </w:trPr>
        <w:tc>
          <w:tcPr>
            <w:tcW w:w="4203" w:type="pct"/>
          </w:tcPr>
          <w:p w14:paraId="1A2862C6" w14:textId="77777777" w:rsidR="00CB2936" w:rsidRPr="00586CF3" w:rsidRDefault="00CB2936" w:rsidP="004E26F4">
            <w:pPr>
              <w:widowControl w:val="0"/>
              <w:spacing w:line="264" w:lineRule="auto"/>
              <w:contextualSpacing/>
              <w:jc w:val="both"/>
              <w:rPr>
                <w:b/>
                <w:i/>
                <w:color w:val="0070C0"/>
                <w:spacing w:val="-10"/>
                <w:sz w:val="26"/>
                <w:szCs w:val="26"/>
              </w:rPr>
            </w:pPr>
            <w:r w:rsidRPr="00586CF3">
              <w:rPr>
                <w:color w:val="0070C0"/>
                <w:spacing w:val="-10"/>
                <w:sz w:val="26"/>
                <w:szCs w:val="26"/>
              </w:rPr>
              <w:t>- Lắp mới LA 1P 18kV 10kA</w:t>
            </w:r>
          </w:p>
        </w:tc>
        <w:tc>
          <w:tcPr>
            <w:tcW w:w="797" w:type="pct"/>
            <w:vAlign w:val="center"/>
          </w:tcPr>
          <w:p w14:paraId="1A61F86F"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24 bộ</w:t>
            </w:r>
          </w:p>
        </w:tc>
      </w:tr>
      <w:tr w:rsidR="00CB2936" w:rsidRPr="00586CF3" w14:paraId="607ED4CE" w14:textId="77777777" w:rsidTr="004E26F4">
        <w:trPr>
          <w:trHeight w:val="20"/>
        </w:trPr>
        <w:tc>
          <w:tcPr>
            <w:tcW w:w="4203" w:type="pct"/>
          </w:tcPr>
          <w:p w14:paraId="64E7C6F3" w14:textId="77777777" w:rsidR="00CB2936" w:rsidRPr="00586CF3" w:rsidRDefault="00CB2936" w:rsidP="004E26F4">
            <w:pPr>
              <w:widowControl w:val="0"/>
              <w:spacing w:line="264" w:lineRule="auto"/>
              <w:contextualSpacing/>
              <w:jc w:val="both"/>
              <w:rPr>
                <w:color w:val="0070C0"/>
                <w:spacing w:val="-10"/>
                <w:sz w:val="26"/>
                <w:szCs w:val="26"/>
              </w:rPr>
            </w:pPr>
            <w:r w:rsidRPr="00586CF3">
              <w:rPr>
                <w:b/>
                <w:i/>
                <w:color w:val="0070C0"/>
                <w:spacing w:val="-10"/>
                <w:sz w:val="26"/>
                <w:szCs w:val="26"/>
              </w:rPr>
              <w:t>b. Vật liệu chính:</w:t>
            </w:r>
          </w:p>
        </w:tc>
        <w:tc>
          <w:tcPr>
            <w:tcW w:w="797" w:type="pct"/>
            <w:vAlign w:val="center"/>
          </w:tcPr>
          <w:p w14:paraId="2AC847FF"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4C24F2F0" w14:textId="77777777" w:rsidTr="004E26F4">
        <w:trPr>
          <w:trHeight w:val="20"/>
        </w:trPr>
        <w:tc>
          <w:tcPr>
            <w:tcW w:w="4203" w:type="pct"/>
          </w:tcPr>
          <w:p w14:paraId="7CB6D480"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Dựng trụ và làm móng trụ BTLT đơn 14m</w:t>
            </w:r>
          </w:p>
        </w:tc>
        <w:tc>
          <w:tcPr>
            <w:tcW w:w="797" w:type="pct"/>
            <w:vAlign w:val="center"/>
          </w:tcPr>
          <w:p w14:paraId="0D032166"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02 trụ</w:t>
            </w:r>
          </w:p>
        </w:tc>
      </w:tr>
      <w:tr w:rsidR="00CB2936" w:rsidRPr="00586CF3" w14:paraId="1EB4C96A" w14:textId="77777777" w:rsidTr="004E26F4">
        <w:trPr>
          <w:trHeight w:val="20"/>
        </w:trPr>
        <w:tc>
          <w:tcPr>
            <w:tcW w:w="4203" w:type="pct"/>
          </w:tcPr>
          <w:p w14:paraId="4088B376"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lastRenderedPageBreak/>
              <w:t>- Dựng trụ và làm móng trụ BTLT đôi 14m</w:t>
            </w:r>
          </w:p>
        </w:tc>
        <w:tc>
          <w:tcPr>
            <w:tcW w:w="797" w:type="pct"/>
            <w:vAlign w:val="center"/>
          </w:tcPr>
          <w:p w14:paraId="57597A4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04 trụ</w:t>
            </w:r>
          </w:p>
        </w:tc>
      </w:tr>
      <w:tr w:rsidR="00CB2936" w:rsidRPr="00586CF3" w14:paraId="5AB3D8EF" w14:textId="77777777" w:rsidTr="004E26F4">
        <w:trPr>
          <w:trHeight w:val="20"/>
        </w:trPr>
        <w:tc>
          <w:tcPr>
            <w:tcW w:w="4203" w:type="pct"/>
          </w:tcPr>
          <w:p w14:paraId="189FB643"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sứ đứng 24kV + ty</w:t>
            </w:r>
          </w:p>
        </w:tc>
        <w:tc>
          <w:tcPr>
            <w:tcW w:w="797" w:type="pct"/>
            <w:vAlign w:val="center"/>
          </w:tcPr>
          <w:p w14:paraId="421FD825"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118 bộ</w:t>
            </w:r>
          </w:p>
        </w:tc>
      </w:tr>
      <w:tr w:rsidR="00CB2936" w:rsidRPr="00586CF3" w14:paraId="239EA23F" w14:textId="77777777" w:rsidTr="004E26F4">
        <w:trPr>
          <w:trHeight w:val="20"/>
        </w:trPr>
        <w:tc>
          <w:tcPr>
            <w:tcW w:w="4203" w:type="pct"/>
            <w:vAlign w:val="center"/>
          </w:tcPr>
          <w:p w14:paraId="40962C54"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xml:space="preserve">- Lắp sứ treo đơn polymer 24kV </w:t>
            </w:r>
          </w:p>
        </w:tc>
        <w:tc>
          <w:tcPr>
            <w:tcW w:w="797" w:type="pct"/>
            <w:vAlign w:val="center"/>
          </w:tcPr>
          <w:p w14:paraId="5C2F74BF"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06 bộ</w:t>
            </w:r>
          </w:p>
        </w:tc>
      </w:tr>
      <w:tr w:rsidR="00CB2936" w:rsidRPr="00586CF3" w14:paraId="1EE29B52" w14:textId="77777777" w:rsidTr="004E26F4">
        <w:trPr>
          <w:trHeight w:val="20"/>
        </w:trPr>
        <w:tc>
          <w:tcPr>
            <w:tcW w:w="4203" w:type="pct"/>
            <w:vAlign w:val="center"/>
          </w:tcPr>
          <w:p w14:paraId="17C32315"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xml:space="preserve">- Lắp sứ treo đôi polymer 24kV </w:t>
            </w:r>
          </w:p>
        </w:tc>
        <w:tc>
          <w:tcPr>
            <w:tcW w:w="797" w:type="pct"/>
            <w:vAlign w:val="center"/>
          </w:tcPr>
          <w:p w14:paraId="3425881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30 bộ</w:t>
            </w:r>
          </w:p>
        </w:tc>
      </w:tr>
      <w:tr w:rsidR="00CB2936" w:rsidRPr="00586CF3" w14:paraId="239FCD56" w14:textId="77777777" w:rsidTr="004E26F4">
        <w:trPr>
          <w:trHeight w:val="20"/>
        </w:trPr>
        <w:tc>
          <w:tcPr>
            <w:tcW w:w="4203" w:type="pct"/>
            <w:shd w:val="clear" w:color="auto" w:fill="E7E6E6"/>
          </w:tcPr>
          <w:p w14:paraId="766D5EC5" w14:textId="77777777" w:rsidR="00CB2936" w:rsidRPr="00586CF3" w:rsidRDefault="00CB2936" w:rsidP="004E26F4">
            <w:pPr>
              <w:widowControl w:val="0"/>
              <w:spacing w:line="264" w:lineRule="auto"/>
              <w:contextualSpacing/>
              <w:jc w:val="both"/>
              <w:rPr>
                <w:b/>
                <w:bCs/>
                <w:i/>
                <w:iCs/>
                <w:color w:val="0070C0"/>
                <w:spacing w:val="-10"/>
                <w:sz w:val="26"/>
                <w:szCs w:val="26"/>
              </w:rPr>
            </w:pPr>
            <w:r w:rsidRPr="00586CF3">
              <w:rPr>
                <w:b/>
                <w:bCs/>
                <w:i/>
                <w:iCs/>
                <w:color w:val="0070C0"/>
                <w:spacing w:val="-10"/>
                <w:sz w:val="26"/>
                <w:szCs w:val="26"/>
              </w:rPr>
              <w:t>* Phần hotline:</w:t>
            </w:r>
          </w:p>
        </w:tc>
        <w:tc>
          <w:tcPr>
            <w:tcW w:w="797" w:type="pct"/>
            <w:shd w:val="clear" w:color="auto" w:fill="E7E6E6"/>
            <w:vAlign w:val="center"/>
          </w:tcPr>
          <w:p w14:paraId="5CD99E6E"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3CBC5E0D" w14:textId="77777777" w:rsidTr="004E26F4">
        <w:trPr>
          <w:trHeight w:val="20"/>
        </w:trPr>
        <w:tc>
          <w:tcPr>
            <w:tcW w:w="4203" w:type="pct"/>
            <w:vAlign w:val="center"/>
          </w:tcPr>
          <w:p w14:paraId="44951AE2" w14:textId="77777777" w:rsidR="00CB2936" w:rsidRPr="00586CF3" w:rsidRDefault="00CB2936" w:rsidP="004E26F4">
            <w:pPr>
              <w:widowControl w:val="0"/>
              <w:spacing w:line="264" w:lineRule="auto"/>
              <w:contextualSpacing/>
              <w:jc w:val="both"/>
              <w:rPr>
                <w:color w:val="0070C0"/>
                <w:spacing w:val="-10"/>
                <w:sz w:val="26"/>
                <w:szCs w:val="26"/>
              </w:rPr>
            </w:pPr>
            <w:r w:rsidRPr="00586CF3">
              <w:rPr>
                <w:b/>
                <w:i/>
                <w:color w:val="0070C0"/>
                <w:spacing w:val="-10"/>
                <w:sz w:val="26"/>
                <w:szCs w:val="26"/>
              </w:rPr>
              <w:t>a. Thiết bị chính:</w:t>
            </w:r>
          </w:p>
        </w:tc>
        <w:tc>
          <w:tcPr>
            <w:tcW w:w="797" w:type="pct"/>
            <w:vAlign w:val="center"/>
          </w:tcPr>
          <w:p w14:paraId="2735243F"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5D7B9368" w14:textId="77777777" w:rsidTr="004E26F4">
        <w:trPr>
          <w:trHeight w:val="20"/>
        </w:trPr>
        <w:tc>
          <w:tcPr>
            <w:tcW w:w="4203" w:type="pct"/>
            <w:vAlign w:val="center"/>
          </w:tcPr>
          <w:p w14:paraId="2170F869" w14:textId="77777777" w:rsidR="00CB2936" w:rsidRPr="00586CF3" w:rsidRDefault="00CB2936" w:rsidP="004E26F4">
            <w:pPr>
              <w:jc w:val="both"/>
              <w:rPr>
                <w:color w:val="0070C0"/>
                <w:spacing w:val="-10"/>
                <w:sz w:val="26"/>
                <w:szCs w:val="26"/>
              </w:rPr>
            </w:pPr>
            <w:r w:rsidRPr="00586CF3">
              <w:rPr>
                <w:color w:val="0070C0"/>
                <w:spacing w:val="-10"/>
                <w:sz w:val="26"/>
                <w:szCs w:val="26"/>
              </w:rPr>
              <w:t>- Lắp DS 3P 630A - TC live-line</w:t>
            </w:r>
          </w:p>
        </w:tc>
        <w:tc>
          <w:tcPr>
            <w:tcW w:w="797" w:type="pct"/>
            <w:vAlign w:val="center"/>
          </w:tcPr>
          <w:p w14:paraId="05F685E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CB2936" w:rsidRPr="00586CF3" w14:paraId="4216A705" w14:textId="77777777" w:rsidTr="004E26F4">
        <w:trPr>
          <w:trHeight w:val="20"/>
        </w:trPr>
        <w:tc>
          <w:tcPr>
            <w:tcW w:w="4203" w:type="pct"/>
            <w:vAlign w:val="center"/>
          </w:tcPr>
          <w:p w14:paraId="68D2E83A" w14:textId="77777777" w:rsidR="00CB2936" w:rsidRPr="00586CF3" w:rsidRDefault="00CB2936" w:rsidP="004E26F4">
            <w:pPr>
              <w:widowControl w:val="0"/>
              <w:spacing w:line="264" w:lineRule="auto"/>
              <w:contextualSpacing/>
              <w:jc w:val="both"/>
              <w:rPr>
                <w:color w:val="0070C0"/>
                <w:spacing w:val="-10"/>
                <w:sz w:val="26"/>
                <w:szCs w:val="26"/>
              </w:rPr>
            </w:pPr>
            <w:r w:rsidRPr="00586CF3">
              <w:rPr>
                <w:b/>
                <w:i/>
                <w:color w:val="0070C0"/>
                <w:spacing w:val="-10"/>
                <w:sz w:val="26"/>
                <w:szCs w:val="26"/>
              </w:rPr>
              <w:t>b. Vật liệu chính:</w:t>
            </w:r>
          </w:p>
        </w:tc>
        <w:tc>
          <w:tcPr>
            <w:tcW w:w="797" w:type="pct"/>
            <w:vAlign w:val="center"/>
          </w:tcPr>
          <w:p w14:paraId="7E23E50A"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731AD55D" w14:textId="77777777" w:rsidTr="004E26F4">
        <w:trPr>
          <w:trHeight w:val="20"/>
        </w:trPr>
        <w:tc>
          <w:tcPr>
            <w:tcW w:w="4203" w:type="pct"/>
          </w:tcPr>
          <w:p w14:paraId="7A12445A"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Dựng trụ và làm móng trụ BTLT đôi 14m</w:t>
            </w:r>
          </w:p>
        </w:tc>
        <w:tc>
          <w:tcPr>
            <w:tcW w:w="797" w:type="pct"/>
            <w:vAlign w:val="center"/>
          </w:tcPr>
          <w:p w14:paraId="29D53339"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02 trụ</w:t>
            </w:r>
          </w:p>
        </w:tc>
      </w:tr>
      <w:tr w:rsidR="00CB2936" w:rsidRPr="00586CF3" w14:paraId="01E63910" w14:textId="77777777" w:rsidTr="004E26F4">
        <w:trPr>
          <w:trHeight w:val="20"/>
        </w:trPr>
        <w:tc>
          <w:tcPr>
            <w:tcW w:w="4203" w:type="pct"/>
            <w:vAlign w:val="center"/>
          </w:tcPr>
          <w:p w14:paraId="677851CF"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sứ đứng 24kV + ty - TC live line</w:t>
            </w:r>
          </w:p>
        </w:tc>
        <w:tc>
          <w:tcPr>
            <w:tcW w:w="797" w:type="pct"/>
            <w:vAlign w:val="center"/>
          </w:tcPr>
          <w:p w14:paraId="0DE76A50"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06 bộ</w:t>
            </w:r>
          </w:p>
        </w:tc>
      </w:tr>
      <w:tr w:rsidR="00CB2936" w:rsidRPr="00586CF3" w14:paraId="75D56103" w14:textId="77777777" w:rsidTr="004E26F4">
        <w:trPr>
          <w:trHeight w:val="20"/>
        </w:trPr>
        <w:tc>
          <w:tcPr>
            <w:tcW w:w="4203" w:type="pct"/>
            <w:vAlign w:val="center"/>
          </w:tcPr>
          <w:p w14:paraId="7827BE8D"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sứ treo đôi polymer 24kV TC Live line</w:t>
            </w:r>
          </w:p>
        </w:tc>
        <w:tc>
          <w:tcPr>
            <w:tcW w:w="797" w:type="pct"/>
            <w:vAlign w:val="center"/>
          </w:tcPr>
          <w:p w14:paraId="27C619B8"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09 bộ</w:t>
            </w:r>
          </w:p>
        </w:tc>
      </w:tr>
      <w:tr w:rsidR="00CB2936" w:rsidRPr="00586CF3" w14:paraId="69F3A35A" w14:textId="77777777" w:rsidTr="004E26F4">
        <w:trPr>
          <w:trHeight w:val="20"/>
        </w:trPr>
        <w:tc>
          <w:tcPr>
            <w:tcW w:w="4203" w:type="pct"/>
            <w:shd w:val="clear" w:color="auto" w:fill="D9D9D9"/>
          </w:tcPr>
          <w:p w14:paraId="15F7A0A3" w14:textId="77777777" w:rsidR="00CB2936" w:rsidRPr="00586CF3" w:rsidRDefault="00CB2936" w:rsidP="004E26F4">
            <w:pPr>
              <w:widowControl w:val="0"/>
              <w:spacing w:line="264" w:lineRule="auto"/>
              <w:contextualSpacing/>
              <w:jc w:val="both"/>
              <w:rPr>
                <w:b/>
                <w:bCs/>
                <w:i/>
                <w:iCs/>
                <w:color w:val="0070C0"/>
                <w:spacing w:val="-10"/>
                <w:sz w:val="26"/>
                <w:szCs w:val="26"/>
              </w:rPr>
            </w:pPr>
            <w:r w:rsidRPr="00586CF3">
              <w:rPr>
                <w:b/>
                <w:bCs/>
                <w:i/>
                <w:iCs/>
                <w:color w:val="0070C0"/>
                <w:spacing w:val="-10"/>
                <w:sz w:val="26"/>
                <w:szCs w:val="26"/>
              </w:rPr>
              <w:t>* Phần trạm biến áp:</w:t>
            </w:r>
          </w:p>
        </w:tc>
        <w:tc>
          <w:tcPr>
            <w:tcW w:w="797" w:type="pct"/>
            <w:shd w:val="clear" w:color="auto" w:fill="D9D9D9"/>
            <w:vAlign w:val="center"/>
          </w:tcPr>
          <w:p w14:paraId="57DA3A19"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68E04DBA" w14:textId="77777777" w:rsidTr="004E26F4">
        <w:trPr>
          <w:trHeight w:val="20"/>
        </w:trPr>
        <w:tc>
          <w:tcPr>
            <w:tcW w:w="4203" w:type="pct"/>
          </w:tcPr>
          <w:p w14:paraId="42CE9E78" w14:textId="77777777" w:rsidR="00CB2936" w:rsidRPr="00586CF3" w:rsidRDefault="00CB2936" w:rsidP="004E26F4">
            <w:pPr>
              <w:widowControl w:val="0"/>
              <w:spacing w:line="264" w:lineRule="auto"/>
              <w:contextualSpacing/>
              <w:jc w:val="both"/>
              <w:rPr>
                <w:b/>
                <w:i/>
                <w:color w:val="0070C0"/>
                <w:spacing w:val="-10"/>
                <w:sz w:val="26"/>
                <w:szCs w:val="26"/>
              </w:rPr>
            </w:pPr>
            <w:r w:rsidRPr="00586CF3">
              <w:rPr>
                <w:b/>
                <w:i/>
                <w:color w:val="0070C0"/>
                <w:spacing w:val="-10"/>
                <w:sz w:val="26"/>
                <w:szCs w:val="26"/>
              </w:rPr>
              <w:t>a. Thiết bị chính:</w:t>
            </w:r>
          </w:p>
        </w:tc>
        <w:tc>
          <w:tcPr>
            <w:tcW w:w="797" w:type="pct"/>
            <w:vAlign w:val="center"/>
          </w:tcPr>
          <w:p w14:paraId="0BA23538"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4CEAA9B1" w14:textId="77777777" w:rsidTr="004E26F4">
        <w:trPr>
          <w:trHeight w:val="20"/>
        </w:trPr>
        <w:tc>
          <w:tcPr>
            <w:tcW w:w="4203" w:type="pct"/>
          </w:tcPr>
          <w:p w14:paraId="0012D51B" w14:textId="77777777" w:rsidR="00CB2936" w:rsidRPr="00586CF3" w:rsidRDefault="00CB2936" w:rsidP="004E26F4">
            <w:pPr>
              <w:widowControl w:val="0"/>
              <w:spacing w:line="264" w:lineRule="auto"/>
              <w:contextualSpacing/>
              <w:jc w:val="both"/>
              <w:rPr>
                <w:b/>
                <w:i/>
                <w:color w:val="0070C0"/>
                <w:spacing w:val="-10"/>
                <w:sz w:val="26"/>
                <w:szCs w:val="26"/>
              </w:rPr>
            </w:pPr>
            <w:r w:rsidRPr="00586CF3">
              <w:rPr>
                <w:color w:val="0070C0"/>
                <w:spacing w:val="-10"/>
                <w:sz w:val="26"/>
                <w:szCs w:val="26"/>
              </w:rPr>
              <w:t>- Lắp mới tủ hợp bộ hạ thế (MCCB 3P 600A + 4 MCCB 3P 250A)</w:t>
            </w:r>
          </w:p>
        </w:tc>
        <w:tc>
          <w:tcPr>
            <w:tcW w:w="797" w:type="pct"/>
            <w:vAlign w:val="center"/>
          </w:tcPr>
          <w:p w14:paraId="6D861BF0"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12 tủ</w:t>
            </w:r>
          </w:p>
        </w:tc>
      </w:tr>
      <w:tr w:rsidR="00CB2936" w:rsidRPr="00586CF3" w14:paraId="499D59C7" w14:textId="77777777" w:rsidTr="004E26F4">
        <w:trPr>
          <w:trHeight w:val="20"/>
        </w:trPr>
        <w:tc>
          <w:tcPr>
            <w:tcW w:w="4203" w:type="pct"/>
          </w:tcPr>
          <w:p w14:paraId="617CDB51" w14:textId="77777777" w:rsidR="00CB2936" w:rsidRPr="00586CF3" w:rsidRDefault="00CB2936" w:rsidP="004E26F4">
            <w:pPr>
              <w:widowControl w:val="0"/>
              <w:spacing w:line="264" w:lineRule="auto"/>
              <w:contextualSpacing/>
              <w:jc w:val="both"/>
              <w:rPr>
                <w:b/>
                <w:i/>
                <w:color w:val="0070C0"/>
                <w:spacing w:val="-10"/>
                <w:sz w:val="26"/>
                <w:szCs w:val="26"/>
              </w:rPr>
            </w:pPr>
            <w:r w:rsidRPr="00586CF3">
              <w:rPr>
                <w:b/>
                <w:i/>
                <w:color w:val="0070C0"/>
                <w:spacing w:val="-10"/>
                <w:sz w:val="26"/>
                <w:szCs w:val="26"/>
              </w:rPr>
              <w:t>a. Vật liệu chính:</w:t>
            </w:r>
          </w:p>
        </w:tc>
        <w:tc>
          <w:tcPr>
            <w:tcW w:w="797" w:type="pct"/>
            <w:vAlign w:val="center"/>
          </w:tcPr>
          <w:p w14:paraId="0DF6A179"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175A43A4" w14:textId="77777777" w:rsidTr="004E26F4">
        <w:trPr>
          <w:trHeight w:val="20"/>
        </w:trPr>
        <w:tc>
          <w:tcPr>
            <w:tcW w:w="4203" w:type="pct"/>
          </w:tcPr>
          <w:p w14:paraId="3489F153"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Cải tạo trạm biến áp 1x400kVA từ trạm giàn thành trạm trụ ghép</w:t>
            </w:r>
          </w:p>
        </w:tc>
        <w:tc>
          <w:tcPr>
            <w:tcW w:w="797" w:type="pct"/>
            <w:vAlign w:val="center"/>
          </w:tcPr>
          <w:p w14:paraId="2AFBC250"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trạm</w:t>
            </w:r>
          </w:p>
        </w:tc>
      </w:tr>
      <w:tr w:rsidR="00CB2936" w:rsidRPr="00586CF3" w14:paraId="14C6D43A" w14:textId="77777777" w:rsidTr="004E26F4">
        <w:trPr>
          <w:trHeight w:val="20"/>
        </w:trPr>
        <w:tc>
          <w:tcPr>
            <w:tcW w:w="4203" w:type="pct"/>
          </w:tcPr>
          <w:p w14:paraId="7CE1B67A"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Cải tạo trạm biến áp 1x250kVA từ trạm giàn thành trạm trụ ghép</w:t>
            </w:r>
          </w:p>
        </w:tc>
        <w:tc>
          <w:tcPr>
            <w:tcW w:w="797" w:type="pct"/>
            <w:vAlign w:val="center"/>
          </w:tcPr>
          <w:p w14:paraId="7A226698"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02 trạm</w:t>
            </w:r>
          </w:p>
        </w:tc>
      </w:tr>
      <w:tr w:rsidR="00CB2936" w:rsidRPr="00586CF3" w14:paraId="46512D5B" w14:textId="77777777" w:rsidTr="004E26F4">
        <w:trPr>
          <w:trHeight w:val="20"/>
        </w:trPr>
        <w:tc>
          <w:tcPr>
            <w:tcW w:w="4203" w:type="pct"/>
          </w:tcPr>
          <w:p w14:paraId="2AC8640D"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Cải tạo trạm biến áp 1x250kVA từ trạm giàn thành trạm trụ thép tích hợp RMU 2L+1T</w:t>
            </w:r>
          </w:p>
        </w:tc>
        <w:tc>
          <w:tcPr>
            <w:tcW w:w="797" w:type="pct"/>
            <w:vAlign w:val="center"/>
          </w:tcPr>
          <w:p w14:paraId="64B31C4A"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02 trạm</w:t>
            </w:r>
          </w:p>
        </w:tc>
      </w:tr>
      <w:tr w:rsidR="00CB2936" w:rsidRPr="00586CF3" w14:paraId="48DBE03A" w14:textId="77777777" w:rsidTr="004E26F4">
        <w:trPr>
          <w:trHeight w:val="20"/>
        </w:trPr>
        <w:tc>
          <w:tcPr>
            <w:tcW w:w="4203" w:type="pct"/>
          </w:tcPr>
          <w:p w14:paraId="3345DA2B"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Cải tạo trạm biến áp 1x400kVA từ trạm giàn thành trạm trụ thép tích hợp RMU 2L+1T</w:t>
            </w:r>
          </w:p>
        </w:tc>
        <w:tc>
          <w:tcPr>
            <w:tcW w:w="797" w:type="pct"/>
            <w:vAlign w:val="center"/>
          </w:tcPr>
          <w:p w14:paraId="19CF82DC"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trạm</w:t>
            </w:r>
          </w:p>
        </w:tc>
      </w:tr>
      <w:tr w:rsidR="00CB2936" w:rsidRPr="00586CF3" w14:paraId="0530C89B" w14:textId="77777777" w:rsidTr="004E26F4">
        <w:trPr>
          <w:trHeight w:val="20"/>
        </w:trPr>
        <w:tc>
          <w:tcPr>
            <w:tcW w:w="4203" w:type="pct"/>
          </w:tcPr>
          <w:p w14:paraId="3635F4A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MCCB 3P 600A+phụ kiện</w:t>
            </w:r>
          </w:p>
        </w:tc>
        <w:tc>
          <w:tcPr>
            <w:tcW w:w="797" w:type="pct"/>
            <w:vAlign w:val="center"/>
          </w:tcPr>
          <w:p w14:paraId="4EF76D81"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03 bộ</w:t>
            </w:r>
          </w:p>
        </w:tc>
      </w:tr>
      <w:tr w:rsidR="00CB2936" w:rsidRPr="00586CF3" w14:paraId="3D15848D" w14:textId="77777777" w:rsidTr="004E26F4">
        <w:trPr>
          <w:trHeight w:val="20"/>
        </w:trPr>
        <w:tc>
          <w:tcPr>
            <w:tcW w:w="4203" w:type="pct"/>
          </w:tcPr>
          <w:p w14:paraId="3B8C9483"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MCCB 3P 300A+phụ kiện</w:t>
            </w:r>
          </w:p>
        </w:tc>
        <w:tc>
          <w:tcPr>
            <w:tcW w:w="797" w:type="pct"/>
            <w:vAlign w:val="center"/>
          </w:tcPr>
          <w:p w14:paraId="1B2A33E4"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14 bộ</w:t>
            </w:r>
          </w:p>
        </w:tc>
      </w:tr>
      <w:tr w:rsidR="00CB2936" w:rsidRPr="00586CF3" w14:paraId="4555CAD4" w14:textId="77777777" w:rsidTr="004E26F4">
        <w:trPr>
          <w:trHeight w:val="20"/>
        </w:trPr>
        <w:tc>
          <w:tcPr>
            <w:tcW w:w="4203" w:type="pct"/>
          </w:tcPr>
          <w:p w14:paraId="7D8ADD13"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cáp đồng bọc hạ thế 240mm2</w:t>
            </w:r>
          </w:p>
        </w:tc>
        <w:tc>
          <w:tcPr>
            <w:tcW w:w="797" w:type="pct"/>
            <w:vAlign w:val="center"/>
          </w:tcPr>
          <w:p w14:paraId="53502986"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4</w:t>
            </w:r>
            <w:r>
              <w:rPr>
                <w:color w:val="0070C0"/>
                <w:spacing w:val="-10"/>
                <w:sz w:val="26"/>
                <w:szCs w:val="26"/>
              </w:rPr>
              <w:t>97</w:t>
            </w:r>
            <w:r w:rsidRPr="00586CF3">
              <w:rPr>
                <w:color w:val="0070C0"/>
                <w:spacing w:val="-10"/>
                <w:sz w:val="26"/>
                <w:szCs w:val="26"/>
              </w:rPr>
              <w:t xml:space="preserve"> mét</w:t>
            </w:r>
          </w:p>
        </w:tc>
      </w:tr>
      <w:tr w:rsidR="00CB2936" w:rsidRPr="00586CF3" w14:paraId="5224EDAD" w14:textId="77777777" w:rsidTr="004E26F4">
        <w:trPr>
          <w:trHeight w:val="20"/>
        </w:trPr>
        <w:tc>
          <w:tcPr>
            <w:tcW w:w="4203" w:type="pct"/>
            <w:shd w:val="clear" w:color="auto" w:fill="D9D9D9"/>
          </w:tcPr>
          <w:p w14:paraId="0752F5FE" w14:textId="77777777" w:rsidR="00CB2936" w:rsidRPr="00586CF3" w:rsidRDefault="00CB2936" w:rsidP="004E26F4">
            <w:pPr>
              <w:widowControl w:val="0"/>
              <w:spacing w:line="264" w:lineRule="auto"/>
              <w:contextualSpacing/>
              <w:jc w:val="both"/>
              <w:rPr>
                <w:i/>
                <w:color w:val="0070C0"/>
                <w:spacing w:val="-10"/>
                <w:sz w:val="26"/>
                <w:szCs w:val="26"/>
              </w:rPr>
            </w:pPr>
            <w:r w:rsidRPr="00586CF3">
              <w:rPr>
                <w:b/>
                <w:i/>
                <w:color w:val="0070C0"/>
                <w:spacing w:val="-10"/>
                <w:sz w:val="26"/>
                <w:szCs w:val="26"/>
              </w:rPr>
              <w:t>* Phần hạ thế ngầm:</w:t>
            </w:r>
          </w:p>
        </w:tc>
        <w:tc>
          <w:tcPr>
            <w:tcW w:w="797" w:type="pct"/>
            <w:shd w:val="clear" w:color="auto" w:fill="D9D9D9"/>
            <w:vAlign w:val="center"/>
          </w:tcPr>
          <w:p w14:paraId="14B3D5FC"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47C2AE77" w14:textId="77777777" w:rsidTr="004E26F4">
        <w:trPr>
          <w:trHeight w:val="20"/>
        </w:trPr>
        <w:tc>
          <w:tcPr>
            <w:tcW w:w="4203" w:type="pct"/>
          </w:tcPr>
          <w:p w14:paraId="6DBEEA79" w14:textId="77777777" w:rsidR="00CB2936" w:rsidRPr="00586CF3" w:rsidRDefault="00CB2936" w:rsidP="004E26F4">
            <w:pPr>
              <w:widowControl w:val="0"/>
              <w:spacing w:line="264" w:lineRule="auto"/>
              <w:contextualSpacing/>
              <w:jc w:val="both"/>
              <w:rPr>
                <w:b/>
                <w:i/>
                <w:color w:val="0070C0"/>
                <w:spacing w:val="-10"/>
                <w:sz w:val="26"/>
                <w:szCs w:val="26"/>
              </w:rPr>
            </w:pPr>
            <w:r w:rsidRPr="00586CF3">
              <w:rPr>
                <w:b/>
                <w:i/>
                <w:color w:val="0070C0"/>
                <w:spacing w:val="-10"/>
                <w:sz w:val="26"/>
                <w:szCs w:val="26"/>
              </w:rPr>
              <w:t>a. Thiết bị chính:</w:t>
            </w:r>
          </w:p>
        </w:tc>
        <w:tc>
          <w:tcPr>
            <w:tcW w:w="797" w:type="pct"/>
            <w:vAlign w:val="center"/>
          </w:tcPr>
          <w:p w14:paraId="503621FC"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1D148DE1" w14:textId="77777777" w:rsidTr="004E26F4">
        <w:trPr>
          <w:trHeight w:val="20"/>
        </w:trPr>
        <w:tc>
          <w:tcPr>
            <w:tcW w:w="4203" w:type="pct"/>
          </w:tcPr>
          <w:p w14:paraId="12ABF6FB" w14:textId="77777777" w:rsidR="00CB2936" w:rsidRPr="00586CF3" w:rsidRDefault="00CB2936" w:rsidP="004E26F4">
            <w:pPr>
              <w:widowControl w:val="0"/>
              <w:spacing w:line="264" w:lineRule="auto"/>
              <w:contextualSpacing/>
              <w:jc w:val="both"/>
              <w:rPr>
                <w:b/>
                <w:i/>
                <w:color w:val="0070C0"/>
                <w:spacing w:val="-10"/>
                <w:sz w:val="26"/>
                <w:szCs w:val="26"/>
              </w:rPr>
            </w:pPr>
            <w:r w:rsidRPr="00586CF3">
              <w:rPr>
                <w:b/>
                <w:i/>
                <w:color w:val="0070C0"/>
                <w:spacing w:val="-10"/>
                <w:sz w:val="26"/>
                <w:szCs w:val="26"/>
              </w:rPr>
              <w:t>b. Vật liệu chính:</w:t>
            </w:r>
          </w:p>
        </w:tc>
        <w:tc>
          <w:tcPr>
            <w:tcW w:w="797" w:type="pct"/>
            <w:vAlign w:val="center"/>
          </w:tcPr>
          <w:p w14:paraId="6A2EB64D"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3E6CB54F" w14:textId="77777777" w:rsidTr="004E26F4">
        <w:trPr>
          <w:trHeight w:val="20"/>
        </w:trPr>
        <w:tc>
          <w:tcPr>
            <w:tcW w:w="4203" w:type="pct"/>
            <w:vAlign w:val="center"/>
          </w:tcPr>
          <w:p w14:paraId="3893A56A"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Kẻo rải cáp ngầm hạ thế lõi nhôm 3A240+A120mm2</w:t>
            </w:r>
          </w:p>
        </w:tc>
        <w:tc>
          <w:tcPr>
            <w:tcW w:w="797" w:type="pct"/>
            <w:vAlign w:val="center"/>
          </w:tcPr>
          <w:p w14:paraId="133DA196"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1285 mét</w:t>
            </w:r>
          </w:p>
        </w:tc>
      </w:tr>
      <w:tr w:rsidR="00CB2936" w:rsidRPr="00586CF3" w14:paraId="45698E80" w14:textId="77777777" w:rsidTr="004E26F4">
        <w:trPr>
          <w:trHeight w:val="20"/>
        </w:trPr>
        <w:tc>
          <w:tcPr>
            <w:tcW w:w="4203" w:type="pct"/>
            <w:vAlign w:val="center"/>
          </w:tcPr>
          <w:p w14:paraId="6B746BEB"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xml:space="preserve">- Kẻo rải cáp ngầm hạ thế lõi đồng 3M95+M70mm2 </w:t>
            </w:r>
          </w:p>
        </w:tc>
        <w:tc>
          <w:tcPr>
            <w:tcW w:w="797" w:type="pct"/>
            <w:vAlign w:val="center"/>
          </w:tcPr>
          <w:p w14:paraId="6C5CF680"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14 mét</w:t>
            </w:r>
          </w:p>
        </w:tc>
      </w:tr>
      <w:tr w:rsidR="00CB2936" w:rsidRPr="00586CF3" w14:paraId="4CF38A06" w14:textId="77777777" w:rsidTr="004E26F4">
        <w:trPr>
          <w:trHeight w:val="20"/>
        </w:trPr>
        <w:tc>
          <w:tcPr>
            <w:tcW w:w="4203" w:type="pct"/>
            <w:vAlign w:val="center"/>
          </w:tcPr>
          <w:p w14:paraId="7D8CA408"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Kẻo rải cáp ngầm hạ thế lõi đồng 3M50+M25mm2</w:t>
            </w:r>
          </w:p>
        </w:tc>
        <w:tc>
          <w:tcPr>
            <w:tcW w:w="797" w:type="pct"/>
            <w:vAlign w:val="center"/>
          </w:tcPr>
          <w:p w14:paraId="177DB774"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09 mét</w:t>
            </w:r>
          </w:p>
        </w:tc>
      </w:tr>
      <w:tr w:rsidR="00CB2936" w:rsidRPr="00586CF3" w14:paraId="17E8ECD8" w14:textId="77777777" w:rsidTr="004E26F4">
        <w:trPr>
          <w:trHeight w:val="20"/>
        </w:trPr>
        <w:tc>
          <w:tcPr>
            <w:tcW w:w="4203" w:type="pct"/>
            <w:vAlign w:val="center"/>
          </w:tcPr>
          <w:p w14:paraId="3602DA74"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Kẻo rải cáp ngầm hạ thế lõi đồng 3M25+M16mm2</w:t>
            </w:r>
          </w:p>
        </w:tc>
        <w:tc>
          <w:tcPr>
            <w:tcW w:w="797" w:type="pct"/>
            <w:vAlign w:val="center"/>
          </w:tcPr>
          <w:p w14:paraId="2683588D"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99 mét</w:t>
            </w:r>
          </w:p>
        </w:tc>
      </w:tr>
      <w:tr w:rsidR="00CB2936" w:rsidRPr="00586CF3" w14:paraId="50107A15" w14:textId="77777777" w:rsidTr="004E26F4">
        <w:trPr>
          <w:trHeight w:val="20"/>
        </w:trPr>
        <w:tc>
          <w:tcPr>
            <w:tcW w:w="4203" w:type="pct"/>
            <w:vAlign w:val="center"/>
          </w:tcPr>
          <w:p w14:paraId="5DD2E938"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Kẻo rải cáp ngầm hạ thế lõi đồng 2M10mm2</w:t>
            </w:r>
          </w:p>
        </w:tc>
        <w:tc>
          <w:tcPr>
            <w:tcW w:w="797" w:type="pct"/>
            <w:vAlign w:val="center"/>
          </w:tcPr>
          <w:p w14:paraId="7F49DF82"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211 mét</w:t>
            </w:r>
          </w:p>
        </w:tc>
      </w:tr>
      <w:tr w:rsidR="00CB2936" w:rsidRPr="00586CF3" w14:paraId="54EBE1E1" w14:textId="77777777" w:rsidTr="004E26F4">
        <w:trPr>
          <w:trHeight w:val="20"/>
        </w:trPr>
        <w:tc>
          <w:tcPr>
            <w:tcW w:w="4203" w:type="pct"/>
            <w:vAlign w:val="center"/>
          </w:tcPr>
          <w:p w14:paraId="23285B36"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đặt hộp nối cáp ngầm hạ thế 3M95+M70mm2</w:t>
            </w:r>
          </w:p>
        </w:tc>
        <w:tc>
          <w:tcPr>
            <w:tcW w:w="797" w:type="pct"/>
            <w:vAlign w:val="center"/>
          </w:tcPr>
          <w:p w14:paraId="5E3FE974"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02 bộ</w:t>
            </w:r>
          </w:p>
        </w:tc>
      </w:tr>
      <w:tr w:rsidR="00CB2936" w:rsidRPr="00586CF3" w14:paraId="21017B03" w14:textId="77777777" w:rsidTr="004E26F4">
        <w:trPr>
          <w:trHeight w:val="20"/>
        </w:trPr>
        <w:tc>
          <w:tcPr>
            <w:tcW w:w="4203" w:type="pct"/>
            <w:vAlign w:val="center"/>
          </w:tcPr>
          <w:p w14:paraId="78454D4D"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đặt hộp nối cáp ngầm hạ thế 3M50+M25mm2</w:t>
            </w:r>
          </w:p>
        </w:tc>
        <w:tc>
          <w:tcPr>
            <w:tcW w:w="797" w:type="pct"/>
            <w:vAlign w:val="center"/>
          </w:tcPr>
          <w:p w14:paraId="15B377A4"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CB2936" w:rsidRPr="00586CF3" w14:paraId="4C5442D0" w14:textId="77777777" w:rsidTr="004E26F4">
        <w:trPr>
          <w:trHeight w:val="20"/>
        </w:trPr>
        <w:tc>
          <w:tcPr>
            <w:tcW w:w="4203" w:type="pct"/>
            <w:vAlign w:val="center"/>
          </w:tcPr>
          <w:p w14:paraId="50D8F0EA"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đặt hộp đầu cáp ngầm hạ thế 3A240+A120mm2 (Kèm đầu cosse đồng nhôm)</w:t>
            </w:r>
          </w:p>
        </w:tc>
        <w:tc>
          <w:tcPr>
            <w:tcW w:w="797" w:type="pct"/>
            <w:vAlign w:val="center"/>
          </w:tcPr>
          <w:p w14:paraId="2D9F1E25"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50 bộ</w:t>
            </w:r>
          </w:p>
        </w:tc>
      </w:tr>
      <w:tr w:rsidR="00CB2936" w:rsidRPr="00586CF3" w14:paraId="264B8D18" w14:textId="77777777" w:rsidTr="004E26F4">
        <w:trPr>
          <w:trHeight w:val="20"/>
        </w:trPr>
        <w:tc>
          <w:tcPr>
            <w:tcW w:w="4203" w:type="pct"/>
            <w:vAlign w:val="center"/>
          </w:tcPr>
          <w:p w14:paraId="57940971"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đặt hộp đầu cáp ngầm hạ thế 3M95+M70mm2 (Kèm đầu cosse đồng)</w:t>
            </w:r>
          </w:p>
        </w:tc>
        <w:tc>
          <w:tcPr>
            <w:tcW w:w="797" w:type="pct"/>
            <w:vAlign w:val="center"/>
          </w:tcPr>
          <w:p w14:paraId="653B12C2"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02 bộ</w:t>
            </w:r>
          </w:p>
        </w:tc>
      </w:tr>
      <w:tr w:rsidR="00CB2936" w:rsidRPr="00586CF3" w14:paraId="457810D3" w14:textId="77777777" w:rsidTr="004E26F4">
        <w:trPr>
          <w:trHeight w:val="20"/>
        </w:trPr>
        <w:tc>
          <w:tcPr>
            <w:tcW w:w="4203" w:type="pct"/>
            <w:vAlign w:val="center"/>
          </w:tcPr>
          <w:p w14:paraId="3B70ABC8"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đặt hộp đầu cáp ngầm hạ thế 3M50+M25mm2 (Kèm đầu cosse đồng)</w:t>
            </w:r>
          </w:p>
        </w:tc>
        <w:tc>
          <w:tcPr>
            <w:tcW w:w="797" w:type="pct"/>
            <w:vAlign w:val="center"/>
          </w:tcPr>
          <w:p w14:paraId="6C7AFE3B"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CB2936" w:rsidRPr="00586CF3" w14:paraId="660C951C" w14:textId="77777777" w:rsidTr="004E26F4">
        <w:trPr>
          <w:trHeight w:val="20"/>
        </w:trPr>
        <w:tc>
          <w:tcPr>
            <w:tcW w:w="4203" w:type="pct"/>
            <w:vAlign w:val="center"/>
          </w:tcPr>
          <w:p w14:paraId="2A2A3E01"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đặt hộp đầu cáp ngầm hạ thế 3M25+M16mm2 (Kèm đầu cosse đồng)</w:t>
            </w:r>
          </w:p>
        </w:tc>
        <w:tc>
          <w:tcPr>
            <w:tcW w:w="797" w:type="pct"/>
            <w:vAlign w:val="center"/>
          </w:tcPr>
          <w:p w14:paraId="31996D8D"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10 bộ</w:t>
            </w:r>
          </w:p>
        </w:tc>
      </w:tr>
      <w:tr w:rsidR="00CB2936" w:rsidRPr="00586CF3" w14:paraId="1F7502C1" w14:textId="77777777" w:rsidTr="004E26F4">
        <w:trPr>
          <w:trHeight w:val="20"/>
        </w:trPr>
        <w:tc>
          <w:tcPr>
            <w:tcW w:w="4203" w:type="pct"/>
          </w:tcPr>
          <w:p w14:paraId="0BC139AD" w14:textId="77777777" w:rsidR="00CB2936" w:rsidRPr="00586CF3" w:rsidRDefault="00CB2936" w:rsidP="004E26F4">
            <w:pPr>
              <w:widowControl w:val="0"/>
              <w:spacing w:line="264" w:lineRule="auto"/>
              <w:contextualSpacing/>
              <w:jc w:val="both"/>
              <w:rPr>
                <w:color w:val="0070C0"/>
                <w:spacing w:val="-10"/>
                <w:sz w:val="26"/>
                <w:szCs w:val="26"/>
              </w:rPr>
            </w:pPr>
            <w:r w:rsidRPr="00586CF3">
              <w:rPr>
                <w:b/>
                <w:i/>
                <w:color w:val="0070C0"/>
                <w:spacing w:val="-10"/>
                <w:sz w:val="26"/>
                <w:szCs w:val="26"/>
              </w:rPr>
              <w:t>* Phần viễn thông dùng riêng:</w:t>
            </w:r>
          </w:p>
        </w:tc>
        <w:tc>
          <w:tcPr>
            <w:tcW w:w="797" w:type="pct"/>
            <w:vAlign w:val="center"/>
          </w:tcPr>
          <w:p w14:paraId="0ECE67E9"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42CCFFF8" w14:textId="77777777" w:rsidTr="004E26F4">
        <w:trPr>
          <w:trHeight w:val="20"/>
        </w:trPr>
        <w:tc>
          <w:tcPr>
            <w:tcW w:w="4203" w:type="pct"/>
          </w:tcPr>
          <w:p w14:paraId="66F766ED" w14:textId="77777777" w:rsidR="00CB2936" w:rsidRPr="00586CF3" w:rsidRDefault="00CB2936" w:rsidP="004E26F4">
            <w:pPr>
              <w:widowControl w:val="0"/>
              <w:spacing w:line="264" w:lineRule="auto"/>
              <w:contextualSpacing/>
              <w:jc w:val="both"/>
              <w:rPr>
                <w:color w:val="0070C0"/>
                <w:spacing w:val="-10"/>
                <w:sz w:val="26"/>
                <w:szCs w:val="26"/>
              </w:rPr>
            </w:pPr>
            <w:r w:rsidRPr="00586CF3">
              <w:rPr>
                <w:b/>
                <w:i/>
                <w:color w:val="0070C0"/>
                <w:spacing w:val="-10"/>
                <w:sz w:val="26"/>
                <w:szCs w:val="26"/>
              </w:rPr>
              <w:t>a. Thiết bị chính:</w:t>
            </w:r>
          </w:p>
        </w:tc>
        <w:tc>
          <w:tcPr>
            <w:tcW w:w="797" w:type="pct"/>
            <w:vAlign w:val="center"/>
          </w:tcPr>
          <w:p w14:paraId="3C347082"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68E14F24" w14:textId="77777777" w:rsidTr="004E26F4">
        <w:trPr>
          <w:trHeight w:val="20"/>
        </w:trPr>
        <w:tc>
          <w:tcPr>
            <w:tcW w:w="4203" w:type="pct"/>
          </w:tcPr>
          <w:p w14:paraId="4D84B7A4" w14:textId="77777777" w:rsidR="00CB2936" w:rsidRPr="00586CF3" w:rsidRDefault="00CB2936" w:rsidP="004E26F4">
            <w:pPr>
              <w:widowControl w:val="0"/>
              <w:spacing w:line="264" w:lineRule="auto"/>
              <w:contextualSpacing/>
              <w:jc w:val="both"/>
              <w:rPr>
                <w:color w:val="0070C0"/>
                <w:spacing w:val="-10"/>
                <w:sz w:val="26"/>
                <w:szCs w:val="26"/>
              </w:rPr>
            </w:pPr>
            <w:r w:rsidRPr="00586CF3">
              <w:rPr>
                <w:b/>
                <w:i/>
                <w:color w:val="0070C0"/>
                <w:spacing w:val="-10"/>
                <w:sz w:val="26"/>
                <w:szCs w:val="26"/>
              </w:rPr>
              <w:t>b. Vật liệu chính:</w:t>
            </w:r>
          </w:p>
        </w:tc>
        <w:tc>
          <w:tcPr>
            <w:tcW w:w="797" w:type="pct"/>
            <w:vAlign w:val="center"/>
          </w:tcPr>
          <w:p w14:paraId="7785F3A7"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42484C67" w14:textId="77777777" w:rsidTr="004E26F4">
        <w:trPr>
          <w:trHeight w:val="20"/>
        </w:trPr>
        <w:tc>
          <w:tcPr>
            <w:tcW w:w="4203" w:type="pct"/>
            <w:vAlign w:val="center"/>
          </w:tcPr>
          <w:p w14:paraId="26A6137D"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Cáp quang ngầm đơn mode 12FO</w:t>
            </w:r>
          </w:p>
        </w:tc>
        <w:tc>
          <w:tcPr>
            <w:tcW w:w="797" w:type="pct"/>
            <w:vAlign w:val="center"/>
          </w:tcPr>
          <w:p w14:paraId="4C465C1B"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2438 mét</w:t>
            </w:r>
          </w:p>
        </w:tc>
      </w:tr>
      <w:tr w:rsidR="00CB2936" w:rsidRPr="00586CF3" w14:paraId="4E5495A6" w14:textId="77777777" w:rsidTr="004E26F4">
        <w:trPr>
          <w:trHeight w:val="20"/>
        </w:trPr>
        <w:tc>
          <w:tcPr>
            <w:tcW w:w="4203" w:type="pct"/>
            <w:vAlign w:val="center"/>
          </w:tcPr>
          <w:p w14:paraId="6AA7E80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lastRenderedPageBreak/>
              <w:t>- Cáp quang ngầm đơn mode 48FO</w:t>
            </w:r>
          </w:p>
        </w:tc>
        <w:tc>
          <w:tcPr>
            <w:tcW w:w="797" w:type="pct"/>
            <w:vAlign w:val="center"/>
          </w:tcPr>
          <w:p w14:paraId="467D41DD"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2059 mét</w:t>
            </w:r>
          </w:p>
        </w:tc>
      </w:tr>
      <w:tr w:rsidR="00CB2936" w:rsidRPr="00586CF3" w14:paraId="72CB56A4" w14:textId="77777777" w:rsidTr="004E26F4">
        <w:trPr>
          <w:trHeight w:val="20"/>
        </w:trPr>
        <w:tc>
          <w:tcPr>
            <w:tcW w:w="4203" w:type="pct"/>
            <w:vAlign w:val="center"/>
          </w:tcPr>
          <w:p w14:paraId="1DFDDD65"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Măng sông quang dạng mũ chụp cho cáp quang 48FO</w:t>
            </w:r>
          </w:p>
        </w:tc>
        <w:tc>
          <w:tcPr>
            <w:tcW w:w="797" w:type="pct"/>
            <w:vAlign w:val="center"/>
          </w:tcPr>
          <w:p w14:paraId="2F23283C"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02 bộ</w:t>
            </w:r>
          </w:p>
        </w:tc>
      </w:tr>
      <w:tr w:rsidR="00CB2936" w:rsidRPr="00586CF3" w14:paraId="62769944" w14:textId="77777777" w:rsidTr="004E26F4">
        <w:trPr>
          <w:trHeight w:val="20"/>
        </w:trPr>
        <w:tc>
          <w:tcPr>
            <w:tcW w:w="4203" w:type="pct"/>
            <w:vAlign w:val="center"/>
          </w:tcPr>
          <w:p w14:paraId="7DC7D16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Măng sông quang dạng mũ chụp cho cáp quang 12FO</w:t>
            </w:r>
          </w:p>
        </w:tc>
        <w:tc>
          <w:tcPr>
            <w:tcW w:w="797" w:type="pct"/>
            <w:vAlign w:val="center"/>
          </w:tcPr>
          <w:p w14:paraId="75B9581F"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bộ</w:t>
            </w:r>
          </w:p>
        </w:tc>
      </w:tr>
      <w:tr w:rsidR="00CB2936" w:rsidRPr="00586CF3" w14:paraId="002D259D" w14:textId="77777777" w:rsidTr="004E26F4">
        <w:trPr>
          <w:trHeight w:val="20"/>
        </w:trPr>
        <w:tc>
          <w:tcPr>
            <w:tcW w:w="4203" w:type="pct"/>
            <w:vAlign w:val="center"/>
          </w:tcPr>
          <w:p w14:paraId="7AE2B73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Hầm Scada loại trên vỉa hè kt 700x250x850</w:t>
            </w:r>
          </w:p>
        </w:tc>
        <w:tc>
          <w:tcPr>
            <w:tcW w:w="797" w:type="pct"/>
            <w:vAlign w:val="center"/>
          </w:tcPr>
          <w:p w14:paraId="669BC04D"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02 hầm</w:t>
            </w:r>
          </w:p>
        </w:tc>
      </w:tr>
      <w:tr w:rsidR="00CB2936" w:rsidRPr="00586CF3" w14:paraId="2EA101EB" w14:textId="77777777" w:rsidTr="004E26F4">
        <w:trPr>
          <w:trHeight w:val="20"/>
        </w:trPr>
        <w:tc>
          <w:tcPr>
            <w:tcW w:w="4203" w:type="pct"/>
            <w:shd w:val="clear" w:color="auto" w:fill="D9D9D9"/>
          </w:tcPr>
          <w:p w14:paraId="5F08B121" w14:textId="77777777" w:rsidR="00CB2936" w:rsidRPr="00586CF3" w:rsidRDefault="00CB2936" w:rsidP="004E26F4">
            <w:pPr>
              <w:widowControl w:val="0"/>
              <w:spacing w:line="264" w:lineRule="auto"/>
              <w:contextualSpacing/>
              <w:jc w:val="both"/>
              <w:rPr>
                <w:color w:val="0070C0"/>
                <w:spacing w:val="-10"/>
                <w:sz w:val="26"/>
                <w:szCs w:val="26"/>
              </w:rPr>
            </w:pPr>
            <w:r w:rsidRPr="00586CF3">
              <w:rPr>
                <w:b/>
                <w:i/>
                <w:color w:val="0070C0"/>
                <w:spacing w:val="-10"/>
                <w:sz w:val="26"/>
                <w:szCs w:val="26"/>
              </w:rPr>
              <w:t>* Phần không điện:</w:t>
            </w:r>
          </w:p>
        </w:tc>
        <w:tc>
          <w:tcPr>
            <w:tcW w:w="797" w:type="pct"/>
            <w:shd w:val="clear" w:color="auto" w:fill="D9D9D9"/>
            <w:vAlign w:val="center"/>
          </w:tcPr>
          <w:p w14:paraId="6B802890" w14:textId="77777777" w:rsidR="00CB2936" w:rsidRPr="00586CF3" w:rsidRDefault="00CB2936" w:rsidP="004E26F4">
            <w:pPr>
              <w:widowControl w:val="0"/>
              <w:spacing w:line="264" w:lineRule="auto"/>
              <w:contextualSpacing/>
              <w:jc w:val="both"/>
              <w:rPr>
                <w:color w:val="0070C0"/>
                <w:spacing w:val="-10"/>
                <w:sz w:val="26"/>
                <w:szCs w:val="26"/>
              </w:rPr>
            </w:pPr>
          </w:p>
        </w:tc>
      </w:tr>
      <w:tr w:rsidR="00CB2936" w:rsidRPr="00586CF3" w14:paraId="3B92B259" w14:textId="77777777" w:rsidTr="004E26F4">
        <w:trPr>
          <w:trHeight w:val="20"/>
        </w:trPr>
        <w:tc>
          <w:tcPr>
            <w:tcW w:w="4203" w:type="pct"/>
          </w:tcPr>
          <w:p w14:paraId="71D35388"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Đào và tái lập mương cáp</w:t>
            </w:r>
            <w:r>
              <w:rPr>
                <w:color w:val="0070C0"/>
                <w:spacing w:val="-10"/>
                <w:sz w:val="26"/>
                <w:szCs w:val="26"/>
              </w:rPr>
              <w:t>, lỗ puly</w:t>
            </w:r>
            <w:r w:rsidRPr="00586CF3">
              <w:rPr>
                <w:color w:val="0070C0"/>
                <w:spacing w:val="-10"/>
                <w:sz w:val="26"/>
                <w:szCs w:val="26"/>
              </w:rPr>
              <w:t xml:space="preserve"> dưới đường BTNN loại II các loại</w:t>
            </w:r>
          </w:p>
        </w:tc>
        <w:tc>
          <w:tcPr>
            <w:tcW w:w="797" w:type="pct"/>
            <w:vAlign w:val="center"/>
          </w:tcPr>
          <w:p w14:paraId="53388D54"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363 mét</w:t>
            </w:r>
          </w:p>
        </w:tc>
      </w:tr>
      <w:tr w:rsidR="00CB2936" w:rsidRPr="00586CF3" w14:paraId="7A203AB5" w14:textId="77777777" w:rsidTr="004E26F4">
        <w:trPr>
          <w:trHeight w:val="20"/>
        </w:trPr>
        <w:tc>
          <w:tcPr>
            <w:tcW w:w="4203" w:type="pct"/>
          </w:tcPr>
          <w:p w14:paraId="05D0CA3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Đào và tái lập mương cáp</w:t>
            </w:r>
            <w:r>
              <w:rPr>
                <w:color w:val="0070C0"/>
                <w:spacing w:val="-10"/>
                <w:sz w:val="26"/>
                <w:szCs w:val="26"/>
              </w:rPr>
              <w:t>, lỗ puly</w:t>
            </w:r>
            <w:r w:rsidRPr="00586CF3">
              <w:rPr>
                <w:color w:val="0070C0"/>
                <w:spacing w:val="-10"/>
                <w:sz w:val="26"/>
                <w:szCs w:val="26"/>
              </w:rPr>
              <w:t xml:space="preserve"> dưới đường BTXM các loại</w:t>
            </w:r>
          </w:p>
        </w:tc>
        <w:tc>
          <w:tcPr>
            <w:tcW w:w="797" w:type="pct"/>
            <w:vAlign w:val="center"/>
          </w:tcPr>
          <w:p w14:paraId="35EA5734"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417 mét</w:t>
            </w:r>
          </w:p>
        </w:tc>
      </w:tr>
      <w:tr w:rsidR="00CB2936" w:rsidRPr="00586CF3" w14:paraId="58C37489" w14:textId="77777777" w:rsidTr="004E26F4">
        <w:trPr>
          <w:trHeight w:val="20"/>
        </w:trPr>
        <w:tc>
          <w:tcPr>
            <w:tcW w:w="4203" w:type="pct"/>
          </w:tcPr>
          <w:p w14:paraId="41792345"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Đào và tái lập mương cáp vỉa hè gach Terrazo các loại</w:t>
            </w:r>
          </w:p>
        </w:tc>
        <w:tc>
          <w:tcPr>
            <w:tcW w:w="797" w:type="pct"/>
            <w:vAlign w:val="center"/>
          </w:tcPr>
          <w:p w14:paraId="5F4AEF19"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2782.5 mét</w:t>
            </w:r>
          </w:p>
        </w:tc>
      </w:tr>
      <w:tr w:rsidR="00CB2936" w:rsidRPr="00586CF3" w14:paraId="3D1ABE87" w14:textId="77777777" w:rsidTr="004E26F4">
        <w:trPr>
          <w:trHeight w:val="20"/>
        </w:trPr>
        <w:tc>
          <w:tcPr>
            <w:tcW w:w="4203" w:type="pct"/>
          </w:tcPr>
          <w:p w14:paraId="5D5A9F88"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Đào và tái lập mương cáp vỉa hè BTXM các loại</w:t>
            </w:r>
          </w:p>
        </w:tc>
        <w:tc>
          <w:tcPr>
            <w:tcW w:w="797" w:type="pct"/>
            <w:vAlign w:val="center"/>
          </w:tcPr>
          <w:p w14:paraId="78A71698"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126 mét</w:t>
            </w:r>
          </w:p>
        </w:tc>
      </w:tr>
      <w:tr w:rsidR="00CB2936" w:rsidRPr="00586CF3" w14:paraId="78CD0DF1" w14:textId="77777777" w:rsidTr="004E26F4">
        <w:trPr>
          <w:trHeight w:val="20"/>
        </w:trPr>
        <w:tc>
          <w:tcPr>
            <w:tcW w:w="4203" w:type="pct"/>
          </w:tcPr>
          <w:p w14:paraId="460C1DE1"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Đào và tái lập mương cáp dưới hè đất tự nhiên các loại</w:t>
            </w:r>
          </w:p>
        </w:tc>
        <w:tc>
          <w:tcPr>
            <w:tcW w:w="797" w:type="pct"/>
            <w:vAlign w:val="center"/>
          </w:tcPr>
          <w:p w14:paraId="59E31C99"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06 mét</w:t>
            </w:r>
          </w:p>
        </w:tc>
      </w:tr>
      <w:tr w:rsidR="00CB2936" w:rsidRPr="00586CF3" w14:paraId="11E54491" w14:textId="77777777" w:rsidTr="004E26F4">
        <w:trPr>
          <w:trHeight w:val="20"/>
        </w:trPr>
        <w:tc>
          <w:tcPr>
            <w:tcW w:w="4203" w:type="pct"/>
          </w:tcPr>
          <w:p w14:paraId="6D9CDA1F"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ống xoắn HDPE D195/150</w:t>
            </w:r>
          </w:p>
        </w:tc>
        <w:tc>
          <w:tcPr>
            <w:tcW w:w="797" w:type="pct"/>
            <w:vAlign w:val="center"/>
          </w:tcPr>
          <w:p w14:paraId="3568D5F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xml:space="preserve">: </w:t>
            </w:r>
            <w:r>
              <w:rPr>
                <w:color w:val="0070C0"/>
                <w:spacing w:val="-10"/>
                <w:sz w:val="26"/>
                <w:szCs w:val="26"/>
              </w:rPr>
              <w:t>4062</w:t>
            </w:r>
            <w:r w:rsidRPr="00586CF3">
              <w:rPr>
                <w:color w:val="0070C0"/>
                <w:spacing w:val="-10"/>
                <w:sz w:val="26"/>
                <w:szCs w:val="26"/>
              </w:rPr>
              <w:t>.5 mét</w:t>
            </w:r>
          </w:p>
        </w:tc>
      </w:tr>
      <w:tr w:rsidR="00CB2936" w:rsidRPr="00586CF3" w14:paraId="3AB894AC" w14:textId="77777777" w:rsidTr="004E26F4">
        <w:trPr>
          <w:trHeight w:val="20"/>
        </w:trPr>
        <w:tc>
          <w:tcPr>
            <w:tcW w:w="4203" w:type="pct"/>
          </w:tcPr>
          <w:p w14:paraId="23842E5E"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ống xoắn HDPE D160/125</w:t>
            </w:r>
          </w:p>
        </w:tc>
        <w:tc>
          <w:tcPr>
            <w:tcW w:w="797" w:type="pct"/>
            <w:vAlign w:val="center"/>
          </w:tcPr>
          <w:p w14:paraId="20F38EC3"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529.5 mét</w:t>
            </w:r>
          </w:p>
        </w:tc>
      </w:tr>
      <w:tr w:rsidR="00CB2936" w:rsidRPr="00586CF3" w14:paraId="7E62D0DB" w14:textId="77777777" w:rsidTr="004E26F4">
        <w:trPr>
          <w:trHeight w:val="20"/>
        </w:trPr>
        <w:tc>
          <w:tcPr>
            <w:tcW w:w="4203" w:type="pct"/>
          </w:tcPr>
          <w:p w14:paraId="562C6F69"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ống xoắn HDPE D130/100</w:t>
            </w:r>
          </w:p>
        </w:tc>
        <w:tc>
          <w:tcPr>
            <w:tcW w:w="797" w:type="pct"/>
            <w:vAlign w:val="center"/>
          </w:tcPr>
          <w:p w14:paraId="01BB02B0"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1181.5 mét</w:t>
            </w:r>
          </w:p>
        </w:tc>
      </w:tr>
      <w:tr w:rsidR="00CB2936" w:rsidRPr="00586CF3" w14:paraId="601FD02A" w14:textId="77777777" w:rsidTr="004E26F4">
        <w:trPr>
          <w:trHeight w:val="20"/>
        </w:trPr>
        <w:tc>
          <w:tcPr>
            <w:tcW w:w="4203" w:type="pct"/>
          </w:tcPr>
          <w:p w14:paraId="2FF3673C"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ống xoắn HDPE D65/50</w:t>
            </w:r>
          </w:p>
        </w:tc>
        <w:tc>
          <w:tcPr>
            <w:tcW w:w="797" w:type="pct"/>
            <w:vAlign w:val="center"/>
          </w:tcPr>
          <w:p w14:paraId="27CC352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84 mét</w:t>
            </w:r>
          </w:p>
        </w:tc>
      </w:tr>
      <w:tr w:rsidR="00CB2936" w:rsidRPr="00586CF3" w14:paraId="11AEDC5B" w14:textId="77777777" w:rsidTr="004E26F4">
        <w:trPr>
          <w:trHeight w:val="20"/>
        </w:trPr>
        <w:tc>
          <w:tcPr>
            <w:tcW w:w="4203" w:type="pct"/>
          </w:tcPr>
          <w:p w14:paraId="3F81C189"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ống xoắn HDPE D50/40</w:t>
            </w:r>
          </w:p>
        </w:tc>
        <w:tc>
          <w:tcPr>
            <w:tcW w:w="797" w:type="pct"/>
            <w:vAlign w:val="center"/>
          </w:tcPr>
          <w:p w14:paraId="6FEA7C48"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178 mét</w:t>
            </w:r>
          </w:p>
        </w:tc>
      </w:tr>
      <w:tr w:rsidR="00CB2936" w:rsidRPr="00586CF3" w14:paraId="3A02C5A9" w14:textId="77777777" w:rsidTr="004E26F4">
        <w:trPr>
          <w:trHeight w:val="20"/>
        </w:trPr>
        <w:tc>
          <w:tcPr>
            <w:tcW w:w="4203" w:type="pct"/>
          </w:tcPr>
          <w:p w14:paraId="7C484ED2"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ống xoắn HDPE D63</w:t>
            </w:r>
          </w:p>
        </w:tc>
        <w:tc>
          <w:tcPr>
            <w:tcW w:w="797" w:type="pct"/>
            <w:vAlign w:val="center"/>
          </w:tcPr>
          <w:p w14:paraId="7D04BE3B"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2619 mét</w:t>
            </w:r>
          </w:p>
        </w:tc>
      </w:tr>
      <w:tr w:rsidR="00CB2936" w:rsidRPr="00586CF3" w14:paraId="559E10CA" w14:textId="77777777" w:rsidTr="004E26F4">
        <w:trPr>
          <w:trHeight w:val="20"/>
        </w:trPr>
        <w:tc>
          <w:tcPr>
            <w:tcW w:w="4203" w:type="pct"/>
          </w:tcPr>
          <w:p w14:paraId="1765B159"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Lắp ống xoắn HDPE D90</w:t>
            </w:r>
          </w:p>
        </w:tc>
        <w:tc>
          <w:tcPr>
            <w:tcW w:w="797" w:type="pct"/>
            <w:vAlign w:val="center"/>
          </w:tcPr>
          <w:p w14:paraId="33516BB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191 mét</w:t>
            </w:r>
          </w:p>
        </w:tc>
      </w:tr>
      <w:tr w:rsidR="00CB2936" w:rsidRPr="00586CF3" w14:paraId="22542EA5" w14:textId="77777777" w:rsidTr="004E26F4">
        <w:trPr>
          <w:trHeight w:val="20"/>
        </w:trPr>
        <w:tc>
          <w:tcPr>
            <w:tcW w:w="4203" w:type="pct"/>
          </w:tcPr>
          <w:p w14:paraId="2BF6EFE6"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Làm móng TBA tích hợp RMU 2L+1T</w:t>
            </w:r>
          </w:p>
        </w:tc>
        <w:tc>
          <w:tcPr>
            <w:tcW w:w="797" w:type="pct"/>
            <w:vAlign w:val="center"/>
          </w:tcPr>
          <w:p w14:paraId="3B5E0E3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03 Móng</w:t>
            </w:r>
          </w:p>
        </w:tc>
      </w:tr>
      <w:tr w:rsidR="00CB2936" w:rsidRPr="00586CF3" w14:paraId="05FBA2F0" w14:textId="77777777" w:rsidTr="004E26F4">
        <w:trPr>
          <w:trHeight w:val="20"/>
        </w:trPr>
        <w:tc>
          <w:tcPr>
            <w:tcW w:w="4203" w:type="pct"/>
          </w:tcPr>
          <w:p w14:paraId="128E418B"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Làm móng tủ RMU 3 ngăn</w:t>
            </w:r>
          </w:p>
        </w:tc>
        <w:tc>
          <w:tcPr>
            <w:tcW w:w="797" w:type="pct"/>
            <w:vAlign w:val="center"/>
          </w:tcPr>
          <w:p w14:paraId="76751D8D"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Móng</w:t>
            </w:r>
          </w:p>
        </w:tc>
      </w:tr>
      <w:tr w:rsidR="00CB2936" w:rsidRPr="00586CF3" w14:paraId="498ACD58" w14:textId="77777777" w:rsidTr="004E26F4">
        <w:trPr>
          <w:trHeight w:val="20"/>
        </w:trPr>
        <w:tc>
          <w:tcPr>
            <w:tcW w:w="4203" w:type="pct"/>
          </w:tcPr>
          <w:p w14:paraId="21A67647"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Làm móng tủ RMU 4 ngăn</w:t>
            </w:r>
          </w:p>
        </w:tc>
        <w:tc>
          <w:tcPr>
            <w:tcW w:w="797" w:type="pct"/>
            <w:vAlign w:val="center"/>
          </w:tcPr>
          <w:p w14:paraId="0A145844"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Móng</w:t>
            </w:r>
          </w:p>
        </w:tc>
      </w:tr>
      <w:tr w:rsidR="00CB2936" w:rsidRPr="00586CF3" w14:paraId="56CB706D" w14:textId="77777777" w:rsidTr="004E26F4">
        <w:trPr>
          <w:trHeight w:val="20"/>
        </w:trPr>
        <w:tc>
          <w:tcPr>
            <w:tcW w:w="4203" w:type="pct"/>
          </w:tcPr>
          <w:p w14:paraId="6CF47BFD"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Làm móng tủ RMU 5 ngăn</w:t>
            </w:r>
          </w:p>
        </w:tc>
        <w:tc>
          <w:tcPr>
            <w:tcW w:w="797" w:type="pct"/>
            <w:vAlign w:val="center"/>
          </w:tcPr>
          <w:p w14:paraId="7A457CA3"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03 Móng</w:t>
            </w:r>
          </w:p>
        </w:tc>
      </w:tr>
      <w:tr w:rsidR="00CB2936" w:rsidRPr="00586CF3" w14:paraId="78B4043F" w14:textId="77777777" w:rsidTr="004E26F4">
        <w:trPr>
          <w:trHeight w:val="20"/>
        </w:trPr>
        <w:tc>
          <w:tcPr>
            <w:tcW w:w="4203" w:type="pct"/>
          </w:tcPr>
          <w:p w14:paraId="55A4DF23"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Làm móng tủ RMU 6 ngăn</w:t>
            </w:r>
          </w:p>
        </w:tc>
        <w:tc>
          <w:tcPr>
            <w:tcW w:w="797" w:type="pct"/>
            <w:vAlign w:val="center"/>
          </w:tcPr>
          <w:p w14:paraId="31111DE1" w14:textId="77777777" w:rsidR="00CB2936" w:rsidRPr="00586CF3" w:rsidRDefault="00CB2936" w:rsidP="004E26F4">
            <w:pPr>
              <w:widowControl w:val="0"/>
              <w:spacing w:line="264" w:lineRule="auto"/>
              <w:contextualSpacing/>
              <w:jc w:val="both"/>
              <w:rPr>
                <w:color w:val="0070C0"/>
                <w:spacing w:val="-10"/>
                <w:sz w:val="26"/>
                <w:szCs w:val="26"/>
              </w:rPr>
            </w:pPr>
            <w:r w:rsidRPr="00586CF3">
              <w:rPr>
                <w:color w:val="0070C0"/>
                <w:spacing w:val="-10"/>
                <w:sz w:val="26"/>
                <w:szCs w:val="26"/>
              </w:rPr>
              <w:t>: 01 Móng</w:t>
            </w:r>
          </w:p>
        </w:tc>
      </w:tr>
    </w:tbl>
    <w:p w14:paraId="2D13D7FA" w14:textId="77777777" w:rsidR="00CB2936" w:rsidRDefault="00CB2936" w:rsidP="00CB2936">
      <w:pPr>
        <w:widowControl w:val="0"/>
        <w:snapToGrid w:val="0"/>
        <w:spacing w:line="276" w:lineRule="auto"/>
        <w:ind w:left="720"/>
        <w:contextualSpacing/>
        <w:jc w:val="both"/>
        <w:rPr>
          <w:b/>
          <w:i/>
          <w:color w:val="0070C0"/>
          <w:spacing w:val="-10"/>
          <w:sz w:val="26"/>
          <w:szCs w:val="26"/>
          <w:u w:val="single"/>
          <w:lang w:val="nl-NL"/>
        </w:rPr>
      </w:pPr>
      <w:bookmarkStart w:id="24" w:name="_Hlk151924298"/>
      <w:bookmarkStart w:id="25" w:name="_Hlk148103847"/>
      <w:bookmarkStart w:id="26" w:name="_Hlk142991374"/>
      <w:bookmarkStart w:id="27" w:name="_Hlk132959364"/>
      <w:r w:rsidRPr="00586CF3">
        <w:rPr>
          <w:rFonts w:hint="eastAsia"/>
          <w:b/>
          <w:i/>
          <w:color w:val="0070C0"/>
          <w:spacing w:val="-10"/>
          <w:sz w:val="26"/>
          <w:szCs w:val="26"/>
          <w:u w:val="single"/>
          <w:lang w:val="nl-NL"/>
        </w:rPr>
        <w:t>B</w:t>
      </w:r>
      <w:r w:rsidRPr="00586CF3">
        <w:rPr>
          <w:b/>
          <w:i/>
          <w:color w:val="0070C0"/>
          <w:spacing w:val="-10"/>
          <w:sz w:val="26"/>
          <w:szCs w:val="26"/>
          <w:u w:val="single"/>
          <w:lang w:val="nl-NL"/>
        </w:rPr>
        <w:t>ảng thống kê VTTB sử dụng lại, thu hồi: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212"/>
        <w:gridCol w:w="749"/>
        <w:gridCol w:w="1223"/>
        <w:gridCol w:w="1371"/>
        <w:gridCol w:w="1371"/>
      </w:tblGrid>
      <w:tr w:rsidR="00CB2936" w:rsidRPr="00995905" w14:paraId="284E8A7D" w14:textId="77777777" w:rsidTr="004E26F4">
        <w:trPr>
          <w:trHeight w:val="315"/>
        </w:trPr>
        <w:tc>
          <w:tcPr>
            <w:tcW w:w="704" w:type="dxa"/>
            <w:noWrap/>
            <w:vAlign w:val="center"/>
            <w:hideMark/>
          </w:tcPr>
          <w:p w14:paraId="6D516BA8"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STT</w:t>
            </w:r>
          </w:p>
        </w:tc>
        <w:tc>
          <w:tcPr>
            <w:tcW w:w="4212" w:type="dxa"/>
            <w:vAlign w:val="center"/>
            <w:hideMark/>
          </w:tcPr>
          <w:p w14:paraId="679C0410"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Thiết bị - Vật liệu</w:t>
            </w:r>
          </w:p>
        </w:tc>
        <w:tc>
          <w:tcPr>
            <w:tcW w:w="749" w:type="dxa"/>
            <w:vAlign w:val="center"/>
            <w:hideMark/>
          </w:tcPr>
          <w:p w14:paraId="6754D9B7"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Đơn vị</w:t>
            </w:r>
          </w:p>
        </w:tc>
        <w:tc>
          <w:tcPr>
            <w:tcW w:w="1223" w:type="dxa"/>
            <w:vAlign w:val="center"/>
            <w:hideMark/>
          </w:tcPr>
          <w:p w14:paraId="3D311DA5"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SDL</w:t>
            </w:r>
          </w:p>
        </w:tc>
        <w:tc>
          <w:tcPr>
            <w:tcW w:w="1371" w:type="dxa"/>
            <w:vAlign w:val="center"/>
            <w:hideMark/>
          </w:tcPr>
          <w:p w14:paraId="204B0674"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Thu hồi</w:t>
            </w:r>
          </w:p>
        </w:tc>
        <w:tc>
          <w:tcPr>
            <w:tcW w:w="1371" w:type="dxa"/>
            <w:noWrap/>
            <w:vAlign w:val="center"/>
            <w:hideMark/>
          </w:tcPr>
          <w:p w14:paraId="79435CDD"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Tháo dỡ</w:t>
            </w:r>
          </w:p>
        </w:tc>
      </w:tr>
      <w:tr w:rsidR="00CB2936" w:rsidRPr="00995905" w14:paraId="23B5BCB0" w14:textId="77777777" w:rsidTr="004E26F4">
        <w:trPr>
          <w:trHeight w:val="315"/>
        </w:trPr>
        <w:tc>
          <w:tcPr>
            <w:tcW w:w="704" w:type="dxa"/>
            <w:noWrap/>
            <w:vAlign w:val="center"/>
            <w:hideMark/>
          </w:tcPr>
          <w:p w14:paraId="6823AF28"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I</w:t>
            </w:r>
          </w:p>
        </w:tc>
        <w:tc>
          <w:tcPr>
            <w:tcW w:w="4212" w:type="dxa"/>
            <w:vAlign w:val="center"/>
            <w:hideMark/>
          </w:tcPr>
          <w:p w14:paraId="3C0371E4"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Phần trung thế ngầm</w:t>
            </w:r>
          </w:p>
        </w:tc>
        <w:tc>
          <w:tcPr>
            <w:tcW w:w="749" w:type="dxa"/>
            <w:hideMark/>
          </w:tcPr>
          <w:p w14:paraId="6B3501EE"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6B97F9F3"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405CCE19"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435B616F" w14:textId="77777777" w:rsidR="00CB2936" w:rsidRPr="00995905" w:rsidRDefault="00CB2936" w:rsidP="004E26F4">
            <w:pPr>
              <w:jc w:val="center"/>
              <w:rPr>
                <w:rFonts w:eastAsia="SimSun"/>
                <w:color w:val="4472C4" w:themeColor="accent5"/>
                <w:lang w:eastAsia="zh-CN"/>
              </w:rPr>
            </w:pPr>
          </w:p>
        </w:tc>
      </w:tr>
      <w:tr w:rsidR="00CB2936" w:rsidRPr="00995905" w14:paraId="72DD133C" w14:textId="77777777" w:rsidTr="004E26F4">
        <w:trPr>
          <w:trHeight w:val="315"/>
        </w:trPr>
        <w:tc>
          <w:tcPr>
            <w:tcW w:w="704" w:type="dxa"/>
            <w:noWrap/>
            <w:vAlign w:val="center"/>
            <w:hideMark/>
          </w:tcPr>
          <w:p w14:paraId="0E146BDB" w14:textId="77777777" w:rsidR="00CB2936" w:rsidRPr="00995905" w:rsidRDefault="00CB2936" w:rsidP="004E26F4">
            <w:pPr>
              <w:jc w:val="center"/>
              <w:rPr>
                <w:rFonts w:eastAsia="SimSun"/>
                <w:b/>
                <w:bCs/>
                <w:color w:val="4472C4" w:themeColor="accent5"/>
                <w:lang w:eastAsia="zh-CN"/>
              </w:rPr>
            </w:pPr>
          </w:p>
        </w:tc>
        <w:tc>
          <w:tcPr>
            <w:tcW w:w="4212" w:type="dxa"/>
            <w:vAlign w:val="center"/>
            <w:hideMark/>
          </w:tcPr>
          <w:p w14:paraId="407A61B6"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Thiết bị</w:t>
            </w:r>
          </w:p>
        </w:tc>
        <w:tc>
          <w:tcPr>
            <w:tcW w:w="749" w:type="dxa"/>
            <w:hideMark/>
          </w:tcPr>
          <w:p w14:paraId="320362F4"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46F7EA54"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2FE5817E"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12A5849C" w14:textId="77777777" w:rsidR="00CB2936" w:rsidRPr="00995905" w:rsidRDefault="00CB2936" w:rsidP="004E26F4">
            <w:pPr>
              <w:jc w:val="center"/>
              <w:rPr>
                <w:rFonts w:eastAsia="SimSun"/>
                <w:color w:val="4472C4" w:themeColor="accent5"/>
                <w:lang w:eastAsia="zh-CN"/>
              </w:rPr>
            </w:pPr>
          </w:p>
        </w:tc>
      </w:tr>
      <w:tr w:rsidR="00CB2936" w:rsidRPr="00995905" w14:paraId="1A7210F5" w14:textId="77777777" w:rsidTr="004E26F4">
        <w:trPr>
          <w:trHeight w:val="315"/>
        </w:trPr>
        <w:tc>
          <w:tcPr>
            <w:tcW w:w="704" w:type="dxa"/>
            <w:noWrap/>
            <w:vAlign w:val="center"/>
            <w:hideMark/>
          </w:tcPr>
          <w:p w14:paraId="2637D85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477338AD"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tủ RMU ngoài trời 3L+2T</w:t>
            </w:r>
          </w:p>
        </w:tc>
        <w:tc>
          <w:tcPr>
            <w:tcW w:w="749" w:type="dxa"/>
            <w:noWrap/>
            <w:hideMark/>
          </w:tcPr>
          <w:p w14:paraId="2A52321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E58961E"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783B6B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3306798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7E4237D4" w14:textId="77777777" w:rsidTr="004E26F4">
        <w:trPr>
          <w:trHeight w:val="315"/>
        </w:trPr>
        <w:tc>
          <w:tcPr>
            <w:tcW w:w="704" w:type="dxa"/>
            <w:noWrap/>
            <w:vAlign w:val="center"/>
            <w:hideMark/>
          </w:tcPr>
          <w:p w14:paraId="25014EB6" w14:textId="77777777" w:rsidR="00CB2936" w:rsidRPr="00995905" w:rsidRDefault="00CB2936" w:rsidP="004E26F4">
            <w:pPr>
              <w:jc w:val="center"/>
              <w:rPr>
                <w:rFonts w:eastAsia="SimSun"/>
                <w:b/>
                <w:bCs/>
                <w:color w:val="4472C4" w:themeColor="accent5"/>
                <w:lang w:eastAsia="zh-CN"/>
              </w:rPr>
            </w:pPr>
          </w:p>
        </w:tc>
        <w:tc>
          <w:tcPr>
            <w:tcW w:w="4212" w:type="dxa"/>
            <w:vAlign w:val="center"/>
            <w:hideMark/>
          </w:tcPr>
          <w:p w14:paraId="3E356F70"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2300F4EE"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76C10EBF"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675FAFBE"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5CE5FDB0" w14:textId="77777777" w:rsidR="00CB2936" w:rsidRPr="00995905" w:rsidRDefault="00CB2936" w:rsidP="004E26F4">
            <w:pPr>
              <w:jc w:val="center"/>
              <w:rPr>
                <w:rFonts w:eastAsia="SimSun"/>
                <w:color w:val="4472C4" w:themeColor="accent5"/>
                <w:lang w:eastAsia="zh-CN"/>
              </w:rPr>
            </w:pPr>
          </w:p>
        </w:tc>
      </w:tr>
      <w:tr w:rsidR="00CB2936" w:rsidRPr="00995905" w14:paraId="0D33831B" w14:textId="77777777" w:rsidTr="004E26F4">
        <w:trPr>
          <w:trHeight w:val="315"/>
        </w:trPr>
        <w:tc>
          <w:tcPr>
            <w:tcW w:w="704" w:type="dxa"/>
            <w:noWrap/>
            <w:vAlign w:val="center"/>
            <w:hideMark/>
          </w:tcPr>
          <w:p w14:paraId="4D64B9A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2C320179"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ống thép tráng kẽm D150</w:t>
            </w:r>
          </w:p>
        </w:tc>
        <w:tc>
          <w:tcPr>
            <w:tcW w:w="749" w:type="dxa"/>
            <w:noWrap/>
            <w:hideMark/>
          </w:tcPr>
          <w:p w14:paraId="156F4A5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698394BD"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7EE0C2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425,0</w:t>
            </w:r>
          </w:p>
        </w:tc>
        <w:tc>
          <w:tcPr>
            <w:tcW w:w="1371" w:type="dxa"/>
            <w:noWrap/>
            <w:vAlign w:val="center"/>
            <w:hideMark/>
          </w:tcPr>
          <w:p w14:paraId="0254E07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425,0</w:t>
            </w:r>
          </w:p>
        </w:tc>
      </w:tr>
      <w:tr w:rsidR="00CB2936" w:rsidRPr="00995905" w14:paraId="1CBF935C" w14:textId="77777777" w:rsidTr="004E26F4">
        <w:trPr>
          <w:trHeight w:val="315"/>
        </w:trPr>
        <w:tc>
          <w:tcPr>
            <w:tcW w:w="704" w:type="dxa"/>
            <w:noWrap/>
            <w:vAlign w:val="center"/>
            <w:hideMark/>
          </w:tcPr>
          <w:p w14:paraId="0C3968C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1176173F"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Ống thép tráng kẽm D90</w:t>
            </w:r>
          </w:p>
        </w:tc>
        <w:tc>
          <w:tcPr>
            <w:tcW w:w="749" w:type="dxa"/>
            <w:noWrap/>
            <w:hideMark/>
          </w:tcPr>
          <w:p w14:paraId="7A66787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48298451"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BC5EBB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80,0</w:t>
            </w:r>
          </w:p>
        </w:tc>
        <w:tc>
          <w:tcPr>
            <w:tcW w:w="1371" w:type="dxa"/>
            <w:noWrap/>
            <w:vAlign w:val="center"/>
            <w:hideMark/>
          </w:tcPr>
          <w:p w14:paraId="72F0D8F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80,0</w:t>
            </w:r>
          </w:p>
        </w:tc>
      </w:tr>
      <w:tr w:rsidR="00CB2936" w:rsidRPr="00995905" w14:paraId="44BED697" w14:textId="77777777" w:rsidTr="004E26F4">
        <w:trPr>
          <w:trHeight w:val="315"/>
        </w:trPr>
        <w:tc>
          <w:tcPr>
            <w:tcW w:w="704" w:type="dxa"/>
            <w:noWrap/>
            <w:vAlign w:val="center"/>
            <w:hideMark/>
          </w:tcPr>
          <w:p w14:paraId="7C84E2F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110541C8"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cáp ngầm 3M240-24kV</w:t>
            </w:r>
          </w:p>
        </w:tc>
        <w:tc>
          <w:tcPr>
            <w:tcW w:w="749" w:type="dxa"/>
            <w:noWrap/>
            <w:hideMark/>
          </w:tcPr>
          <w:p w14:paraId="11B953E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0DD55C67"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4D46A2D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1.353,0</w:t>
            </w:r>
          </w:p>
        </w:tc>
        <w:tc>
          <w:tcPr>
            <w:tcW w:w="1371" w:type="dxa"/>
            <w:noWrap/>
            <w:vAlign w:val="center"/>
            <w:hideMark/>
          </w:tcPr>
          <w:p w14:paraId="29E1567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1.353,0</w:t>
            </w:r>
          </w:p>
        </w:tc>
      </w:tr>
      <w:tr w:rsidR="00CB2936" w:rsidRPr="00995905" w14:paraId="5D6388F3" w14:textId="77777777" w:rsidTr="004E26F4">
        <w:trPr>
          <w:trHeight w:val="315"/>
        </w:trPr>
        <w:tc>
          <w:tcPr>
            <w:tcW w:w="704" w:type="dxa"/>
            <w:noWrap/>
            <w:vAlign w:val="center"/>
            <w:hideMark/>
          </w:tcPr>
          <w:p w14:paraId="683B440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w:t>
            </w:r>
          </w:p>
        </w:tc>
        <w:tc>
          <w:tcPr>
            <w:tcW w:w="4212" w:type="dxa"/>
            <w:vAlign w:val="center"/>
            <w:hideMark/>
          </w:tcPr>
          <w:p w14:paraId="44ACE2CF"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cáp ngầm 3M50-24kV</w:t>
            </w:r>
          </w:p>
        </w:tc>
        <w:tc>
          <w:tcPr>
            <w:tcW w:w="749" w:type="dxa"/>
            <w:noWrap/>
            <w:hideMark/>
          </w:tcPr>
          <w:p w14:paraId="3785F01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2859B5B2"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49C3EB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698,0</w:t>
            </w:r>
          </w:p>
        </w:tc>
        <w:tc>
          <w:tcPr>
            <w:tcW w:w="1371" w:type="dxa"/>
            <w:noWrap/>
            <w:vAlign w:val="center"/>
            <w:hideMark/>
          </w:tcPr>
          <w:p w14:paraId="491FA0A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698,0</w:t>
            </w:r>
          </w:p>
        </w:tc>
      </w:tr>
      <w:tr w:rsidR="00CB2936" w:rsidRPr="00995905" w14:paraId="11B8630B" w14:textId="77777777" w:rsidTr="004E26F4">
        <w:trPr>
          <w:trHeight w:val="315"/>
        </w:trPr>
        <w:tc>
          <w:tcPr>
            <w:tcW w:w="704" w:type="dxa"/>
            <w:noWrap/>
            <w:vAlign w:val="center"/>
            <w:hideMark/>
          </w:tcPr>
          <w:p w14:paraId="4E89C16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w:t>
            </w:r>
          </w:p>
        </w:tc>
        <w:tc>
          <w:tcPr>
            <w:tcW w:w="4212" w:type="dxa"/>
            <w:vAlign w:val="center"/>
            <w:hideMark/>
          </w:tcPr>
          <w:p w14:paraId="15CD27D8"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cáp ngầm 3M240-24kV</w:t>
            </w:r>
          </w:p>
        </w:tc>
        <w:tc>
          <w:tcPr>
            <w:tcW w:w="749" w:type="dxa"/>
            <w:noWrap/>
            <w:hideMark/>
          </w:tcPr>
          <w:p w14:paraId="7A7E4F6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5AB801C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84,0</w:t>
            </w:r>
          </w:p>
        </w:tc>
        <w:tc>
          <w:tcPr>
            <w:tcW w:w="1371" w:type="dxa"/>
            <w:noWrap/>
            <w:vAlign w:val="center"/>
            <w:hideMark/>
          </w:tcPr>
          <w:p w14:paraId="6028D1FC"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90C8E3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84,0</w:t>
            </w:r>
          </w:p>
        </w:tc>
      </w:tr>
      <w:tr w:rsidR="00CB2936" w:rsidRPr="00995905" w14:paraId="3E36BCC8" w14:textId="77777777" w:rsidTr="004E26F4">
        <w:trPr>
          <w:trHeight w:val="315"/>
        </w:trPr>
        <w:tc>
          <w:tcPr>
            <w:tcW w:w="704" w:type="dxa"/>
            <w:noWrap/>
            <w:vAlign w:val="center"/>
            <w:hideMark/>
          </w:tcPr>
          <w:p w14:paraId="69BC640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6</w:t>
            </w:r>
          </w:p>
        </w:tc>
        <w:tc>
          <w:tcPr>
            <w:tcW w:w="4212" w:type="dxa"/>
            <w:vAlign w:val="center"/>
            <w:hideMark/>
          </w:tcPr>
          <w:p w14:paraId="7B5641DF"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cáp ngầm 3M50-24kV</w:t>
            </w:r>
          </w:p>
        </w:tc>
        <w:tc>
          <w:tcPr>
            <w:tcW w:w="749" w:type="dxa"/>
            <w:noWrap/>
            <w:hideMark/>
          </w:tcPr>
          <w:p w14:paraId="372A065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62421B0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37,0</w:t>
            </w:r>
          </w:p>
        </w:tc>
        <w:tc>
          <w:tcPr>
            <w:tcW w:w="1371" w:type="dxa"/>
            <w:noWrap/>
            <w:vAlign w:val="center"/>
            <w:hideMark/>
          </w:tcPr>
          <w:p w14:paraId="1D140389"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3D85B6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37,0</w:t>
            </w:r>
          </w:p>
        </w:tc>
      </w:tr>
      <w:tr w:rsidR="00CB2936" w:rsidRPr="00995905" w14:paraId="53A82961" w14:textId="77777777" w:rsidTr="004E26F4">
        <w:trPr>
          <w:trHeight w:val="315"/>
        </w:trPr>
        <w:tc>
          <w:tcPr>
            <w:tcW w:w="704" w:type="dxa"/>
            <w:noWrap/>
            <w:vAlign w:val="center"/>
            <w:hideMark/>
          </w:tcPr>
          <w:p w14:paraId="54F51A00"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II</w:t>
            </w:r>
          </w:p>
        </w:tc>
        <w:tc>
          <w:tcPr>
            <w:tcW w:w="4212" w:type="dxa"/>
            <w:vAlign w:val="center"/>
            <w:hideMark/>
          </w:tcPr>
          <w:p w14:paraId="59F34791"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Phần trung thế nổi</w:t>
            </w:r>
          </w:p>
        </w:tc>
        <w:tc>
          <w:tcPr>
            <w:tcW w:w="749" w:type="dxa"/>
            <w:hideMark/>
          </w:tcPr>
          <w:p w14:paraId="650D7026"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4F943FEA"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0564D33F"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0808C632" w14:textId="77777777" w:rsidR="00CB2936" w:rsidRPr="00995905" w:rsidRDefault="00CB2936" w:rsidP="004E26F4">
            <w:pPr>
              <w:jc w:val="center"/>
              <w:rPr>
                <w:rFonts w:eastAsia="SimSun"/>
                <w:color w:val="4472C4" w:themeColor="accent5"/>
                <w:lang w:eastAsia="zh-CN"/>
              </w:rPr>
            </w:pPr>
          </w:p>
        </w:tc>
      </w:tr>
      <w:tr w:rsidR="00CB2936" w:rsidRPr="00995905" w14:paraId="5661596F" w14:textId="77777777" w:rsidTr="004E26F4">
        <w:trPr>
          <w:trHeight w:val="315"/>
        </w:trPr>
        <w:tc>
          <w:tcPr>
            <w:tcW w:w="704" w:type="dxa"/>
            <w:noWrap/>
            <w:vAlign w:val="center"/>
            <w:hideMark/>
          </w:tcPr>
          <w:p w14:paraId="7548576F" w14:textId="77777777" w:rsidR="00CB2936" w:rsidRPr="00995905" w:rsidRDefault="00CB2936" w:rsidP="004E26F4">
            <w:pPr>
              <w:jc w:val="center"/>
              <w:rPr>
                <w:rFonts w:eastAsia="SimSun"/>
                <w:b/>
                <w:bCs/>
                <w:color w:val="4472C4" w:themeColor="accent5"/>
                <w:lang w:eastAsia="zh-CN"/>
              </w:rPr>
            </w:pPr>
          </w:p>
        </w:tc>
        <w:tc>
          <w:tcPr>
            <w:tcW w:w="4212" w:type="dxa"/>
            <w:vAlign w:val="center"/>
            <w:hideMark/>
          </w:tcPr>
          <w:p w14:paraId="734F3E6C"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Thiết bị</w:t>
            </w:r>
          </w:p>
        </w:tc>
        <w:tc>
          <w:tcPr>
            <w:tcW w:w="749" w:type="dxa"/>
            <w:hideMark/>
          </w:tcPr>
          <w:p w14:paraId="421AB43D"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15815D82"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1EECF36F"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0343AD70" w14:textId="77777777" w:rsidR="00CB2936" w:rsidRPr="00995905" w:rsidRDefault="00CB2936" w:rsidP="004E26F4">
            <w:pPr>
              <w:jc w:val="center"/>
              <w:rPr>
                <w:rFonts w:eastAsia="SimSun"/>
                <w:color w:val="4472C4" w:themeColor="accent5"/>
                <w:lang w:eastAsia="zh-CN"/>
              </w:rPr>
            </w:pPr>
          </w:p>
        </w:tc>
      </w:tr>
      <w:tr w:rsidR="00CB2936" w:rsidRPr="00995905" w14:paraId="49876E35" w14:textId="77777777" w:rsidTr="004E26F4">
        <w:trPr>
          <w:trHeight w:val="315"/>
        </w:trPr>
        <w:tc>
          <w:tcPr>
            <w:tcW w:w="704" w:type="dxa"/>
            <w:noWrap/>
            <w:vAlign w:val="center"/>
            <w:hideMark/>
          </w:tcPr>
          <w:p w14:paraId="6FB0D68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6E24179E"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DS 3P 24kV - 630A od</w:t>
            </w:r>
          </w:p>
        </w:tc>
        <w:tc>
          <w:tcPr>
            <w:tcW w:w="749" w:type="dxa"/>
            <w:noWrap/>
            <w:hideMark/>
          </w:tcPr>
          <w:p w14:paraId="79AB095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31928C66"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5E2102A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15,0</w:t>
            </w:r>
          </w:p>
        </w:tc>
        <w:tc>
          <w:tcPr>
            <w:tcW w:w="1371" w:type="dxa"/>
            <w:noWrap/>
            <w:vAlign w:val="center"/>
            <w:hideMark/>
          </w:tcPr>
          <w:p w14:paraId="336F226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15,0</w:t>
            </w:r>
          </w:p>
        </w:tc>
      </w:tr>
      <w:tr w:rsidR="00CB2936" w:rsidRPr="00995905" w14:paraId="5FB889C8" w14:textId="77777777" w:rsidTr="004E26F4">
        <w:trPr>
          <w:trHeight w:val="315"/>
        </w:trPr>
        <w:tc>
          <w:tcPr>
            <w:tcW w:w="704" w:type="dxa"/>
            <w:noWrap/>
            <w:vAlign w:val="center"/>
            <w:hideMark/>
          </w:tcPr>
          <w:p w14:paraId="6B9BC83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525C9B1B"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MBA 1P 12,7kV/0,23kV (Cấp nguồn)</w:t>
            </w:r>
          </w:p>
        </w:tc>
        <w:tc>
          <w:tcPr>
            <w:tcW w:w="749" w:type="dxa"/>
            <w:noWrap/>
            <w:hideMark/>
          </w:tcPr>
          <w:p w14:paraId="45B72C6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1F2F6434"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823F13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15EA7C8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26EA4A4B" w14:textId="77777777" w:rsidTr="004E26F4">
        <w:trPr>
          <w:trHeight w:val="315"/>
        </w:trPr>
        <w:tc>
          <w:tcPr>
            <w:tcW w:w="704" w:type="dxa"/>
            <w:noWrap/>
            <w:vAlign w:val="center"/>
            <w:hideMark/>
          </w:tcPr>
          <w:p w14:paraId="458A9AB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715E4F3F"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REC 3P 24kV - 630A od</w:t>
            </w:r>
          </w:p>
        </w:tc>
        <w:tc>
          <w:tcPr>
            <w:tcW w:w="749" w:type="dxa"/>
            <w:noWrap/>
            <w:hideMark/>
          </w:tcPr>
          <w:p w14:paraId="4A130BE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57BBE1CC"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5DD2433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666AB68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041AF634" w14:textId="77777777" w:rsidTr="004E26F4">
        <w:trPr>
          <w:trHeight w:val="315"/>
        </w:trPr>
        <w:tc>
          <w:tcPr>
            <w:tcW w:w="704" w:type="dxa"/>
            <w:noWrap/>
            <w:vAlign w:val="center"/>
            <w:hideMark/>
          </w:tcPr>
          <w:p w14:paraId="0530D78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w:t>
            </w:r>
          </w:p>
        </w:tc>
        <w:tc>
          <w:tcPr>
            <w:tcW w:w="4212" w:type="dxa"/>
            <w:vAlign w:val="center"/>
            <w:hideMark/>
          </w:tcPr>
          <w:p w14:paraId="3DC8CC9A"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LBFCO 24kV-200A</w:t>
            </w:r>
          </w:p>
        </w:tc>
        <w:tc>
          <w:tcPr>
            <w:tcW w:w="749" w:type="dxa"/>
            <w:noWrap/>
            <w:hideMark/>
          </w:tcPr>
          <w:p w14:paraId="5B5E0E2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4250EE31"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35CE9E5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w:t>
            </w:r>
          </w:p>
        </w:tc>
        <w:tc>
          <w:tcPr>
            <w:tcW w:w="1371" w:type="dxa"/>
            <w:noWrap/>
            <w:vAlign w:val="center"/>
            <w:hideMark/>
          </w:tcPr>
          <w:p w14:paraId="529DA04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w:t>
            </w:r>
          </w:p>
        </w:tc>
      </w:tr>
      <w:tr w:rsidR="00CB2936" w:rsidRPr="00995905" w14:paraId="2A6DCE91" w14:textId="77777777" w:rsidTr="004E26F4">
        <w:trPr>
          <w:trHeight w:val="315"/>
        </w:trPr>
        <w:tc>
          <w:tcPr>
            <w:tcW w:w="704" w:type="dxa"/>
            <w:noWrap/>
            <w:vAlign w:val="center"/>
            <w:hideMark/>
          </w:tcPr>
          <w:p w14:paraId="1963C8A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w:t>
            </w:r>
          </w:p>
        </w:tc>
        <w:tc>
          <w:tcPr>
            <w:tcW w:w="4212" w:type="dxa"/>
            <w:vAlign w:val="center"/>
            <w:hideMark/>
          </w:tcPr>
          <w:p w14:paraId="2415D5D6"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FCO 24kV-100A</w:t>
            </w:r>
          </w:p>
        </w:tc>
        <w:tc>
          <w:tcPr>
            <w:tcW w:w="749" w:type="dxa"/>
            <w:noWrap/>
            <w:hideMark/>
          </w:tcPr>
          <w:p w14:paraId="74B92F6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F5D941B"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4407C77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49,0</w:t>
            </w:r>
          </w:p>
        </w:tc>
        <w:tc>
          <w:tcPr>
            <w:tcW w:w="1371" w:type="dxa"/>
            <w:noWrap/>
            <w:vAlign w:val="center"/>
            <w:hideMark/>
          </w:tcPr>
          <w:p w14:paraId="797C239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49,0</w:t>
            </w:r>
          </w:p>
        </w:tc>
      </w:tr>
      <w:tr w:rsidR="00CB2936" w:rsidRPr="00995905" w14:paraId="474D85BE" w14:textId="77777777" w:rsidTr="004E26F4">
        <w:trPr>
          <w:trHeight w:val="315"/>
        </w:trPr>
        <w:tc>
          <w:tcPr>
            <w:tcW w:w="704" w:type="dxa"/>
            <w:noWrap/>
            <w:vAlign w:val="center"/>
            <w:hideMark/>
          </w:tcPr>
          <w:p w14:paraId="519A566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lastRenderedPageBreak/>
              <w:t>6</w:t>
            </w:r>
          </w:p>
        </w:tc>
        <w:tc>
          <w:tcPr>
            <w:tcW w:w="4212" w:type="dxa"/>
            <w:vAlign w:val="center"/>
            <w:hideMark/>
          </w:tcPr>
          <w:p w14:paraId="28F2BE49"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LA 18kV - 10kA</w:t>
            </w:r>
          </w:p>
        </w:tc>
        <w:tc>
          <w:tcPr>
            <w:tcW w:w="749" w:type="dxa"/>
            <w:noWrap/>
            <w:hideMark/>
          </w:tcPr>
          <w:p w14:paraId="037AC7D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185079D7"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25EE99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111,0</w:t>
            </w:r>
          </w:p>
        </w:tc>
        <w:tc>
          <w:tcPr>
            <w:tcW w:w="1371" w:type="dxa"/>
            <w:noWrap/>
            <w:vAlign w:val="center"/>
            <w:hideMark/>
          </w:tcPr>
          <w:p w14:paraId="6E33764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111,0</w:t>
            </w:r>
          </w:p>
        </w:tc>
      </w:tr>
      <w:tr w:rsidR="00CB2936" w:rsidRPr="00995905" w14:paraId="759DC248" w14:textId="77777777" w:rsidTr="004E26F4">
        <w:trPr>
          <w:trHeight w:val="315"/>
        </w:trPr>
        <w:tc>
          <w:tcPr>
            <w:tcW w:w="704" w:type="dxa"/>
            <w:noWrap/>
            <w:vAlign w:val="center"/>
            <w:hideMark/>
          </w:tcPr>
          <w:p w14:paraId="04109EE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7</w:t>
            </w:r>
          </w:p>
        </w:tc>
        <w:tc>
          <w:tcPr>
            <w:tcW w:w="4212" w:type="dxa"/>
            <w:noWrap/>
            <w:vAlign w:val="center"/>
            <w:hideMark/>
          </w:tcPr>
          <w:p w14:paraId="0CAD6F7F"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LBS 3P 24kv 630A od có chức năng Scada</w:t>
            </w:r>
          </w:p>
        </w:tc>
        <w:tc>
          <w:tcPr>
            <w:tcW w:w="749" w:type="dxa"/>
            <w:noWrap/>
            <w:hideMark/>
          </w:tcPr>
          <w:p w14:paraId="749B119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BFF698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4,0</w:t>
            </w:r>
          </w:p>
        </w:tc>
        <w:tc>
          <w:tcPr>
            <w:tcW w:w="1371" w:type="dxa"/>
            <w:noWrap/>
            <w:vAlign w:val="center"/>
            <w:hideMark/>
          </w:tcPr>
          <w:p w14:paraId="10807AEC"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BF8749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4,0</w:t>
            </w:r>
          </w:p>
        </w:tc>
      </w:tr>
      <w:tr w:rsidR="00CB2936" w:rsidRPr="00995905" w14:paraId="0D533D64" w14:textId="77777777" w:rsidTr="004E26F4">
        <w:trPr>
          <w:trHeight w:val="315"/>
        </w:trPr>
        <w:tc>
          <w:tcPr>
            <w:tcW w:w="704" w:type="dxa"/>
            <w:noWrap/>
            <w:vAlign w:val="center"/>
            <w:hideMark/>
          </w:tcPr>
          <w:p w14:paraId="403346E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w:t>
            </w:r>
          </w:p>
        </w:tc>
        <w:tc>
          <w:tcPr>
            <w:tcW w:w="4212" w:type="dxa"/>
            <w:vAlign w:val="center"/>
            <w:hideMark/>
          </w:tcPr>
          <w:p w14:paraId="0A340AC6"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FCO 1P 24kV</w:t>
            </w:r>
          </w:p>
        </w:tc>
        <w:tc>
          <w:tcPr>
            <w:tcW w:w="749" w:type="dxa"/>
            <w:noWrap/>
            <w:hideMark/>
          </w:tcPr>
          <w:p w14:paraId="098E154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AD2822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w:t>
            </w:r>
          </w:p>
        </w:tc>
        <w:tc>
          <w:tcPr>
            <w:tcW w:w="1371" w:type="dxa"/>
            <w:noWrap/>
            <w:vAlign w:val="center"/>
            <w:hideMark/>
          </w:tcPr>
          <w:p w14:paraId="68D90C8E"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9C3885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w:t>
            </w:r>
          </w:p>
        </w:tc>
      </w:tr>
      <w:tr w:rsidR="00CB2936" w:rsidRPr="00995905" w14:paraId="19FCFCAA" w14:textId="77777777" w:rsidTr="004E26F4">
        <w:trPr>
          <w:trHeight w:val="315"/>
        </w:trPr>
        <w:tc>
          <w:tcPr>
            <w:tcW w:w="704" w:type="dxa"/>
            <w:noWrap/>
            <w:vAlign w:val="center"/>
            <w:hideMark/>
          </w:tcPr>
          <w:p w14:paraId="4D66E47E" w14:textId="77777777" w:rsidR="00CB2936" w:rsidRPr="00995905" w:rsidRDefault="00CB2936" w:rsidP="004E26F4">
            <w:pPr>
              <w:jc w:val="center"/>
              <w:rPr>
                <w:rFonts w:eastAsia="SimSun"/>
                <w:b/>
                <w:bCs/>
                <w:color w:val="4472C4" w:themeColor="accent5"/>
                <w:lang w:eastAsia="zh-CN"/>
              </w:rPr>
            </w:pPr>
          </w:p>
        </w:tc>
        <w:tc>
          <w:tcPr>
            <w:tcW w:w="4212" w:type="dxa"/>
            <w:vAlign w:val="center"/>
            <w:hideMark/>
          </w:tcPr>
          <w:p w14:paraId="7F589454"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043F6390"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0EDB4755"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0D4C4E51"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43652303" w14:textId="77777777" w:rsidR="00CB2936" w:rsidRPr="00995905" w:rsidRDefault="00CB2936" w:rsidP="004E26F4">
            <w:pPr>
              <w:jc w:val="center"/>
              <w:rPr>
                <w:rFonts w:eastAsia="SimSun"/>
                <w:color w:val="4472C4" w:themeColor="accent5"/>
                <w:lang w:eastAsia="zh-CN"/>
              </w:rPr>
            </w:pPr>
          </w:p>
        </w:tc>
      </w:tr>
      <w:tr w:rsidR="00CB2936" w:rsidRPr="00995905" w14:paraId="33F76C64" w14:textId="77777777" w:rsidTr="004E26F4">
        <w:trPr>
          <w:trHeight w:val="315"/>
        </w:trPr>
        <w:tc>
          <w:tcPr>
            <w:tcW w:w="704" w:type="dxa"/>
            <w:noWrap/>
            <w:vAlign w:val="center"/>
            <w:hideMark/>
          </w:tcPr>
          <w:p w14:paraId="1975BFA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55473959"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trụ BTLT 12m</w:t>
            </w:r>
          </w:p>
        </w:tc>
        <w:tc>
          <w:tcPr>
            <w:tcW w:w="749" w:type="dxa"/>
            <w:noWrap/>
            <w:hideMark/>
          </w:tcPr>
          <w:p w14:paraId="286FDB9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Trụ</w:t>
            </w:r>
          </w:p>
        </w:tc>
        <w:tc>
          <w:tcPr>
            <w:tcW w:w="1223" w:type="dxa"/>
            <w:noWrap/>
            <w:vAlign w:val="center"/>
            <w:hideMark/>
          </w:tcPr>
          <w:p w14:paraId="6647AB35"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680066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14,0</w:t>
            </w:r>
          </w:p>
        </w:tc>
        <w:tc>
          <w:tcPr>
            <w:tcW w:w="1371" w:type="dxa"/>
            <w:noWrap/>
            <w:vAlign w:val="center"/>
            <w:hideMark/>
          </w:tcPr>
          <w:p w14:paraId="5882FB8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14,0</w:t>
            </w:r>
          </w:p>
        </w:tc>
      </w:tr>
      <w:tr w:rsidR="00CB2936" w:rsidRPr="00995905" w14:paraId="1925CE2D" w14:textId="77777777" w:rsidTr="004E26F4">
        <w:trPr>
          <w:trHeight w:val="315"/>
        </w:trPr>
        <w:tc>
          <w:tcPr>
            <w:tcW w:w="704" w:type="dxa"/>
            <w:noWrap/>
            <w:vAlign w:val="center"/>
            <w:hideMark/>
          </w:tcPr>
          <w:p w14:paraId="3605FAB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w:t>
            </w:r>
          </w:p>
        </w:tc>
        <w:tc>
          <w:tcPr>
            <w:tcW w:w="4212" w:type="dxa"/>
            <w:noWrap/>
            <w:vAlign w:val="center"/>
            <w:hideMark/>
          </w:tcPr>
          <w:p w14:paraId="1E7015C6"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trụ BTLT 10m</w:t>
            </w:r>
          </w:p>
        </w:tc>
        <w:tc>
          <w:tcPr>
            <w:tcW w:w="749" w:type="dxa"/>
            <w:noWrap/>
            <w:hideMark/>
          </w:tcPr>
          <w:p w14:paraId="4D0017D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Trụ</w:t>
            </w:r>
          </w:p>
        </w:tc>
        <w:tc>
          <w:tcPr>
            <w:tcW w:w="1223" w:type="dxa"/>
            <w:noWrap/>
            <w:vAlign w:val="center"/>
            <w:hideMark/>
          </w:tcPr>
          <w:p w14:paraId="17A01EFA"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4D11E4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15848D1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2EC2739D" w14:textId="77777777" w:rsidTr="004E26F4">
        <w:trPr>
          <w:trHeight w:val="315"/>
        </w:trPr>
        <w:tc>
          <w:tcPr>
            <w:tcW w:w="704" w:type="dxa"/>
            <w:noWrap/>
            <w:vAlign w:val="center"/>
            <w:hideMark/>
          </w:tcPr>
          <w:p w14:paraId="5A6362D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31D4ECA4"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dây nhôm bọc ACV 240mm2</w:t>
            </w:r>
          </w:p>
        </w:tc>
        <w:tc>
          <w:tcPr>
            <w:tcW w:w="749" w:type="dxa"/>
            <w:noWrap/>
            <w:hideMark/>
          </w:tcPr>
          <w:p w14:paraId="50870B1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67C093EB"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1F78B2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312,0</w:t>
            </w:r>
          </w:p>
        </w:tc>
        <w:tc>
          <w:tcPr>
            <w:tcW w:w="1371" w:type="dxa"/>
            <w:noWrap/>
            <w:vAlign w:val="center"/>
            <w:hideMark/>
          </w:tcPr>
          <w:p w14:paraId="70A2C09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312,0</w:t>
            </w:r>
          </w:p>
        </w:tc>
      </w:tr>
      <w:tr w:rsidR="00CB2936" w:rsidRPr="00995905" w14:paraId="431C6A50" w14:textId="77777777" w:rsidTr="004E26F4">
        <w:trPr>
          <w:trHeight w:val="315"/>
        </w:trPr>
        <w:tc>
          <w:tcPr>
            <w:tcW w:w="704" w:type="dxa"/>
            <w:noWrap/>
            <w:vAlign w:val="center"/>
            <w:hideMark/>
          </w:tcPr>
          <w:p w14:paraId="74DA081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w:t>
            </w:r>
          </w:p>
        </w:tc>
        <w:tc>
          <w:tcPr>
            <w:tcW w:w="4212" w:type="dxa"/>
            <w:noWrap/>
            <w:vAlign w:val="center"/>
            <w:hideMark/>
          </w:tcPr>
          <w:p w14:paraId="6B75C4E1"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dây nhôm bọc ACV 50mm2</w:t>
            </w:r>
          </w:p>
        </w:tc>
        <w:tc>
          <w:tcPr>
            <w:tcW w:w="749" w:type="dxa"/>
            <w:noWrap/>
            <w:hideMark/>
          </w:tcPr>
          <w:p w14:paraId="200EDA4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74D7ECD1"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AA4FBC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330,0</w:t>
            </w:r>
          </w:p>
        </w:tc>
        <w:tc>
          <w:tcPr>
            <w:tcW w:w="1371" w:type="dxa"/>
            <w:noWrap/>
            <w:vAlign w:val="center"/>
            <w:hideMark/>
          </w:tcPr>
          <w:p w14:paraId="465B997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330,0</w:t>
            </w:r>
          </w:p>
        </w:tc>
      </w:tr>
      <w:tr w:rsidR="00CB2936" w:rsidRPr="00995905" w14:paraId="7A30C1D6" w14:textId="77777777" w:rsidTr="004E26F4">
        <w:trPr>
          <w:trHeight w:val="315"/>
        </w:trPr>
        <w:tc>
          <w:tcPr>
            <w:tcW w:w="704" w:type="dxa"/>
            <w:noWrap/>
            <w:vAlign w:val="center"/>
            <w:hideMark/>
          </w:tcPr>
          <w:p w14:paraId="34275C5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w:t>
            </w:r>
          </w:p>
        </w:tc>
        <w:tc>
          <w:tcPr>
            <w:tcW w:w="4212" w:type="dxa"/>
            <w:vAlign w:val="center"/>
            <w:hideMark/>
          </w:tcPr>
          <w:p w14:paraId="650EA1A4"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dây nhôm trần AC95mm2</w:t>
            </w:r>
          </w:p>
        </w:tc>
        <w:tc>
          <w:tcPr>
            <w:tcW w:w="749" w:type="dxa"/>
            <w:noWrap/>
            <w:hideMark/>
          </w:tcPr>
          <w:p w14:paraId="7D5BEC3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4A81D970"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27F876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100,0</w:t>
            </w:r>
          </w:p>
        </w:tc>
        <w:tc>
          <w:tcPr>
            <w:tcW w:w="1371" w:type="dxa"/>
            <w:noWrap/>
            <w:vAlign w:val="center"/>
            <w:hideMark/>
          </w:tcPr>
          <w:p w14:paraId="217AAC4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100,0</w:t>
            </w:r>
          </w:p>
        </w:tc>
      </w:tr>
      <w:tr w:rsidR="00CB2936" w:rsidRPr="00995905" w14:paraId="639B57CD" w14:textId="77777777" w:rsidTr="004E26F4">
        <w:trPr>
          <w:trHeight w:val="315"/>
        </w:trPr>
        <w:tc>
          <w:tcPr>
            <w:tcW w:w="704" w:type="dxa"/>
            <w:noWrap/>
            <w:vAlign w:val="center"/>
            <w:hideMark/>
          </w:tcPr>
          <w:p w14:paraId="3B8933F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6</w:t>
            </w:r>
          </w:p>
        </w:tc>
        <w:tc>
          <w:tcPr>
            <w:tcW w:w="4212" w:type="dxa"/>
            <w:noWrap/>
            <w:vAlign w:val="center"/>
            <w:hideMark/>
          </w:tcPr>
          <w:p w14:paraId="199B6313"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dây nhôm trần AC50mm2</w:t>
            </w:r>
          </w:p>
        </w:tc>
        <w:tc>
          <w:tcPr>
            <w:tcW w:w="749" w:type="dxa"/>
            <w:noWrap/>
            <w:hideMark/>
          </w:tcPr>
          <w:p w14:paraId="7934894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6F8407B1"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3727FE7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110,0</w:t>
            </w:r>
          </w:p>
        </w:tc>
        <w:tc>
          <w:tcPr>
            <w:tcW w:w="1371" w:type="dxa"/>
            <w:noWrap/>
            <w:vAlign w:val="center"/>
            <w:hideMark/>
          </w:tcPr>
          <w:p w14:paraId="145A347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110,0</w:t>
            </w:r>
          </w:p>
        </w:tc>
      </w:tr>
      <w:tr w:rsidR="00CB2936" w:rsidRPr="00995905" w14:paraId="05A67DB6" w14:textId="77777777" w:rsidTr="004E26F4">
        <w:trPr>
          <w:trHeight w:val="315"/>
        </w:trPr>
        <w:tc>
          <w:tcPr>
            <w:tcW w:w="704" w:type="dxa"/>
            <w:noWrap/>
            <w:vAlign w:val="center"/>
            <w:hideMark/>
          </w:tcPr>
          <w:p w14:paraId="5984318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7</w:t>
            </w:r>
          </w:p>
        </w:tc>
        <w:tc>
          <w:tcPr>
            <w:tcW w:w="4212" w:type="dxa"/>
            <w:vAlign w:val="center"/>
            <w:hideMark/>
          </w:tcPr>
          <w:p w14:paraId="3F6C207E"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dây đồng bọc 25mm2 - 24kV (Dây cò)</w:t>
            </w:r>
          </w:p>
        </w:tc>
        <w:tc>
          <w:tcPr>
            <w:tcW w:w="749" w:type="dxa"/>
            <w:noWrap/>
            <w:hideMark/>
          </w:tcPr>
          <w:p w14:paraId="32275A9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2ACA2985"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8A799A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264,0</w:t>
            </w:r>
          </w:p>
        </w:tc>
        <w:tc>
          <w:tcPr>
            <w:tcW w:w="1371" w:type="dxa"/>
            <w:noWrap/>
            <w:vAlign w:val="center"/>
            <w:hideMark/>
          </w:tcPr>
          <w:p w14:paraId="40BF4AD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264,0</w:t>
            </w:r>
          </w:p>
        </w:tc>
      </w:tr>
      <w:tr w:rsidR="00CB2936" w:rsidRPr="00995905" w14:paraId="50905F7E" w14:textId="77777777" w:rsidTr="004E26F4">
        <w:trPr>
          <w:trHeight w:val="315"/>
        </w:trPr>
        <w:tc>
          <w:tcPr>
            <w:tcW w:w="704" w:type="dxa"/>
            <w:noWrap/>
            <w:vAlign w:val="center"/>
            <w:hideMark/>
          </w:tcPr>
          <w:p w14:paraId="5F3168A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w:t>
            </w:r>
          </w:p>
        </w:tc>
        <w:tc>
          <w:tcPr>
            <w:tcW w:w="4212" w:type="dxa"/>
            <w:noWrap/>
            <w:vAlign w:val="center"/>
            <w:hideMark/>
          </w:tcPr>
          <w:p w14:paraId="0589086B"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dây đồng bọc 240mm2-b 24kV</w:t>
            </w:r>
          </w:p>
        </w:tc>
        <w:tc>
          <w:tcPr>
            <w:tcW w:w="749" w:type="dxa"/>
            <w:noWrap/>
            <w:hideMark/>
          </w:tcPr>
          <w:p w14:paraId="7514AF5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359848FE"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E3519C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126,0</w:t>
            </w:r>
          </w:p>
        </w:tc>
        <w:tc>
          <w:tcPr>
            <w:tcW w:w="1371" w:type="dxa"/>
            <w:noWrap/>
            <w:vAlign w:val="center"/>
            <w:hideMark/>
          </w:tcPr>
          <w:p w14:paraId="4629E70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126,0</w:t>
            </w:r>
          </w:p>
        </w:tc>
      </w:tr>
      <w:tr w:rsidR="00CB2936" w:rsidRPr="00995905" w14:paraId="5C5BDD54" w14:textId="77777777" w:rsidTr="004E26F4">
        <w:trPr>
          <w:trHeight w:val="315"/>
        </w:trPr>
        <w:tc>
          <w:tcPr>
            <w:tcW w:w="704" w:type="dxa"/>
            <w:noWrap/>
            <w:vAlign w:val="center"/>
            <w:hideMark/>
          </w:tcPr>
          <w:p w14:paraId="4DAC32D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w:t>
            </w:r>
          </w:p>
        </w:tc>
        <w:tc>
          <w:tcPr>
            <w:tcW w:w="4212" w:type="dxa"/>
            <w:vAlign w:val="center"/>
            <w:hideMark/>
          </w:tcPr>
          <w:p w14:paraId="62279302"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dây đồng bọc 25mm2-b 24kV</w:t>
            </w:r>
          </w:p>
        </w:tc>
        <w:tc>
          <w:tcPr>
            <w:tcW w:w="749" w:type="dxa"/>
            <w:noWrap/>
            <w:hideMark/>
          </w:tcPr>
          <w:p w14:paraId="233FAE5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5D0EECD5"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0A082F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90,0</w:t>
            </w:r>
          </w:p>
        </w:tc>
        <w:tc>
          <w:tcPr>
            <w:tcW w:w="1371" w:type="dxa"/>
            <w:noWrap/>
            <w:vAlign w:val="center"/>
            <w:hideMark/>
          </w:tcPr>
          <w:p w14:paraId="48CC300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90,0</w:t>
            </w:r>
          </w:p>
        </w:tc>
      </w:tr>
      <w:tr w:rsidR="00CB2936" w:rsidRPr="00995905" w14:paraId="02F0C60D" w14:textId="77777777" w:rsidTr="004E26F4">
        <w:trPr>
          <w:trHeight w:val="315"/>
        </w:trPr>
        <w:tc>
          <w:tcPr>
            <w:tcW w:w="704" w:type="dxa"/>
            <w:noWrap/>
            <w:vAlign w:val="center"/>
            <w:hideMark/>
          </w:tcPr>
          <w:p w14:paraId="4B46B65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4212" w:type="dxa"/>
            <w:vAlign w:val="center"/>
            <w:hideMark/>
          </w:tcPr>
          <w:p w14:paraId="72CEAEE7"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dây đồng trần 25mm2 - 24kV</w:t>
            </w:r>
          </w:p>
        </w:tc>
        <w:tc>
          <w:tcPr>
            <w:tcW w:w="749" w:type="dxa"/>
            <w:noWrap/>
            <w:hideMark/>
          </w:tcPr>
          <w:p w14:paraId="7E18B8B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15726A58"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166782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30,0</w:t>
            </w:r>
          </w:p>
        </w:tc>
        <w:tc>
          <w:tcPr>
            <w:tcW w:w="1371" w:type="dxa"/>
            <w:noWrap/>
            <w:vAlign w:val="center"/>
            <w:hideMark/>
          </w:tcPr>
          <w:p w14:paraId="331D37C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30,0</w:t>
            </w:r>
          </w:p>
        </w:tc>
      </w:tr>
      <w:tr w:rsidR="00CB2936" w:rsidRPr="00995905" w14:paraId="54478279" w14:textId="77777777" w:rsidTr="004E26F4">
        <w:trPr>
          <w:trHeight w:val="315"/>
        </w:trPr>
        <w:tc>
          <w:tcPr>
            <w:tcW w:w="704" w:type="dxa"/>
            <w:noWrap/>
            <w:vAlign w:val="center"/>
            <w:hideMark/>
          </w:tcPr>
          <w:p w14:paraId="69EA998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11</w:t>
            </w:r>
          </w:p>
        </w:tc>
        <w:tc>
          <w:tcPr>
            <w:tcW w:w="4212" w:type="dxa"/>
            <w:vAlign w:val="center"/>
            <w:hideMark/>
          </w:tcPr>
          <w:p w14:paraId="68105104"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lệch đơn 0,8m</w:t>
            </w:r>
          </w:p>
        </w:tc>
        <w:tc>
          <w:tcPr>
            <w:tcW w:w="749" w:type="dxa"/>
            <w:noWrap/>
            <w:hideMark/>
          </w:tcPr>
          <w:p w14:paraId="5501052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32FAF4B"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76488F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7,0</w:t>
            </w:r>
          </w:p>
        </w:tc>
        <w:tc>
          <w:tcPr>
            <w:tcW w:w="1371" w:type="dxa"/>
            <w:noWrap/>
            <w:vAlign w:val="center"/>
            <w:hideMark/>
          </w:tcPr>
          <w:p w14:paraId="66E758D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7,0</w:t>
            </w:r>
          </w:p>
        </w:tc>
      </w:tr>
      <w:tr w:rsidR="00CB2936" w:rsidRPr="00995905" w14:paraId="1EA7B194" w14:textId="77777777" w:rsidTr="004E26F4">
        <w:trPr>
          <w:trHeight w:val="315"/>
        </w:trPr>
        <w:tc>
          <w:tcPr>
            <w:tcW w:w="704" w:type="dxa"/>
            <w:noWrap/>
            <w:vAlign w:val="center"/>
            <w:hideMark/>
          </w:tcPr>
          <w:p w14:paraId="5665446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12</w:t>
            </w:r>
          </w:p>
        </w:tc>
        <w:tc>
          <w:tcPr>
            <w:tcW w:w="4212" w:type="dxa"/>
            <w:vAlign w:val="center"/>
            <w:hideMark/>
          </w:tcPr>
          <w:p w14:paraId="05FE2B91"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lệch đôi 0,8m</w:t>
            </w:r>
          </w:p>
        </w:tc>
        <w:tc>
          <w:tcPr>
            <w:tcW w:w="749" w:type="dxa"/>
            <w:noWrap/>
            <w:hideMark/>
          </w:tcPr>
          <w:p w14:paraId="02DA0EB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273C021"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D9E5B3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12,0</w:t>
            </w:r>
          </w:p>
        </w:tc>
        <w:tc>
          <w:tcPr>
            <w:tcW w:w="1371" w:type="dxa"/>
            <w:noWrap/>
            <w:vAlign w:val="center"/>
            <w:hideMark/>
          </w:tcPr>
          <w:p w14:paraId="2F1DA09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12,0</w:t>
            </w:r>
          </w:p>
        </w:tc>
      </w:tr>
      <w:tr w:rsidR="00CB2936" w:rsidRPr="00995905" w14:paraId="743FEFCC" w14:textId="77777777" w:rsidTr="004E26F4">
        <w:trPr>
          <w:trHeight w:val="315"/>
        </w:trPr>
        <w:tc>
          <w:tcPr>
            <w:tcW w:w="704" w:type="dxa"/>
            <w:noWrap/>
            <w:vAlign w:val="center"/>
            <w:hideMark/>
          </w:tcPr>
          <w:p w14:paraId="22544EF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13</w:t>
            </w:r>
          </w:p>
        </w:tc>
        <w:tc>
          <w:tcPr>
            <w:tcW w:w="4212" w:type="dxa"/>
            <w:vAlign w:val="center"/>
            <w:hideMark/>
          </w:tcPr>
          <w:p w14:paraId="1766F9AF"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lệch đơn 2,0m</w:t>
            </w:r>
          </w:p>
        </w:tc>
        <w:tc>
          <w:tcPr>
            <w:tcW w:w="749" w:type="dxa"/>
            <w:noWrap/>
            <w:hideMark/>
          </w:tcPr>
          <w:p w14:paraId="648563C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C517B6B"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0CF8A59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7,0</w:t>
            </w:r>
          </w:p>
        </w:tc>
        <w:tc>
          <w:tcPr>
            <w:tcW w:w="1371" w:type="dxa"/>
            <w:noWrap/>
            <w:vAlign w:val="center"/>
            <w:hideMark/>
          </w:tcPr>
          <w:p w14:paraId="39F4828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7,0</w:t>
            </w:r>
          </w:p>
        </w:tc>
      </w:tr>
      <w:tr w:rsidR="00CB2936" w:rsidRPr="00995905" w14:paraId="1246372D" w14:textId="77777777" w:rsidTr="004E26F4">
        <w:trPr>
          <w:trHeight w:val="315"/>
        </w:trPr>
        <w:tc>
          <w:tcPr>
            <w:tcW w:w="704" w:type="dxa"/>
            <w:noWrap/>
            <w:vAlign w:val="center"/>
            <w:hideMark/>
          </w:tcPr>
          <w:p w14:paraId="53DF49E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14</w:t>
            </w:r>
          </w:p>
        </w:tc>
        <w:tc>
          <w:tcPr>
            <w:tcW w:w="4212" w:type="dxa"/>
            <w:vAlign w:val="center"/>
            <w:hideMark/>
          </w:tcPr>
          <w:p w14:paraId="38226F25"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lệch kép 2,0m</w:t>
            </w:r>
          </w:p>
        </w:tc>
        <w:tc>
          <w:tcPr>
            <w:tcW w:w="749" w:type="dxa"/>
            <w:noWrap/>
            <w:hideMark/>
          </w:tcPr>
          <w:p w14:paraId="1C0EA49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8CC75D6"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56D19C2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8,0</w:t>
            </w:r>
          </w:p>
        </w:tc>
        <w:tc>
          <w:tcPr>
            <w:tcW w:w="1371" w:type="dxa"/>
            <w:noWrap/>
            <w:vAlign w:val="center"/>
            <w:hideMark/>
          </w:tcPr>
          <w:p w14:paraId="4260AFD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8,0</w:t>
            </w:r>
          </w:p>
        </w:tc>
      </w:tr>
      <w:tr w:rsidR="00CB2936" w:rsidRPr="00995905" w14:paraId="54EDCEE9" w14:textId="77777777" w:rsidTr="004E26F4">
        <w:trPr>
          <w:trHeight w:val="315"/>
        </w:trPr>
        <w:tc>
          <w:tcPr>
            <w:tcW w:w="704" w:type="dxa"/>
            <w:noWrap/>
            <w:vAlign w:val="center"/>
            <w:hideMark/>
          </w:tcPr>
          <w:p w14:paraId="2ABF870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15</w:t>
            </w:r>
          </w:p>
        </w:tc>
        <w:tc>
          <w:tcPr>
            <w:tcW w:w="4212" w:type="dxa"/>
            <w:vAlign w:val="center"/>
            <w:hideMark/>
          </w:tcPr>
          <w:p w14:paraId="10ACBF10"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lệch kép 2,0m (2 tầng)</w:t>
            </w:r>
          </w:p>
        </w:tc>
        <w:tc>
          <w:tcPr>
            <w:tcW w:w="749" w:type="dxa"/>
            <w:noWrap/>
            <w:hideMark/>
          </w:tcPr>
          <w:p w14:paraId="4E2A8B4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512DDAB0"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72B7F1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0AB8219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4313A7CC" w14:textId="77777777" w:rsidTr="004E26F4">
        <w:trPr>
          <w:trHeight w:val="315"/>
        </w:trPr>
        <w:tc>
          <w:tcPr>
            <w:tcW w:w="704" w:type="dxa"/>
            <w:noWrap/>
            <w:vAlign w:val="center"/>
            <w:hideMark/>
          </w:tcPr>
          <w:p w14:paraId="4227A2C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16</w:t>
            </w:r>
          </w:p>
        </w:tc>
        <w:tc>
          <w:tcPr>
            <w:tcW w:w="4212" w:type="dxa"/>
            <w:vAlign w:val="center"/>
            <w:hideMark/>
          </w:tcPr>
          <w:p w14:paraId="059D6A5E"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Lắp giá đỡ viễn thông chứ D</w:t>
            </w:r>
          </w:p>
        </w:tc>
        <w:tc>
          <w:tcPr>
            <w:tcW w:w="749" w:type="dxa"/>
            <w:noWrap/>
            <w:hideMark/>
          </w:tcPr>
          <w:p w14:paraId="03064E1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3EEE688"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F0EB3E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22,0</w:t>
            </w:r>
          </w:p>
        </w:tc>
        <w:tc>
          <w:tcPr>
            <w:tcW w:w="1371" w:type="dxa"/>
            <w:noWrap/>
            <w:vAlign w:val="center"/>
            <w:hideMark/>
          </w:tcPr>
          <w:p w14:paraId="1218236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22,0</w:t>
            </w:r>
          </w:p>
        </w:tc>
      </w:tr>
      <w:tr w:rsidR="00CB2936" w:rsidRPr="00995905" w14:paraId="077DF0E2" w14:textId="77777777" w:rsidTr="004E26F4">
        <w:trPr>
          <w:trHeight w:val="315"/>
        </w:trPr>
        <w:tc>
          <w:tcPr>
            <w:tcW w:w="704" w:type="dxa"/>
            <w:noWrap/>
            <w:vAlign w:val="center"/>
            <w:hideMark/>
          </w:tcPr>
          <w:p w14:paraId="6419147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17</w:t>
            </w:r>
          </w:p>
        </w:tc>
        <w:tc>
          <w:tcPr>
            <w:tcW w:w="4212" w:type="dxa"/>
            <w:vAlign w:val="center"/>
            <w:hideMark/>
          </w:tcPr>
          <w:p w14:paraId="31335E38"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cân kép 2,4m</w:t>
            </w:r>
          </w:p>
        </w:tc>
        <w:tc>
          <w:tcPr>
            <w:tcW w:w="749" w:type="dxa"/>
            <w:noWrap/>
            <w:hideMark/>
          </w:tcPr>
          <w:p w14:paraId="1AB2524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460B2FA8"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36300CE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37,0</w:t>
            </w:r>
          </w:p>
        </w:tc>
        <w:tc>
          <w:tcPr>
            <w:tcW w:w="1371" w:type="dxa"/>
            <w:noWrap/>
            <w:vAlign w:val="center"/>
            <w:hideMark/>
          </w:tcPr>
          <w:p w14:paraId="6C6C080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37,0</w:t>
            </w:r>
          </w:p>
        </w:tc>
      </w:tr>
      <w:tr w:rsidR="00CB2936" w:rsidRPr="00995905" w14:paraId="22433052" w14:textId="77777777" w:rsidTr="004E26F4">
        <w:trPr>
          <w:trHeight w:val="315"/>
        </w:trPr>
        <w:tc>
          <w:tcPr>
            <w:tcW w:w="704" w:type="dxa"/>
            <w:noWrap/>
            <w:vAlign w:val="center"/>
            <w:hideMark/>
          </w:tcPr>
          <w:p w14:paraId="058EC1E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18</w:t>
            </w:r>
          </w:p>
        </w:tc>
        <w:tc>
          <w:tcPr>
            <w:tcW w:w="4212" w:type="dxa"/>
            <w:vAlign w:val="center"/>
            <w:hideMark/>
          </w:tcPr>
          <w:p w14:paraId="50B09BEB"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đơn 2,8m</w:t>
            </w:r>
          </w:p>
        </w:tc>
        <w:tc>
          <w:tcPr>
            <w:tcW w:w="749" w:type="dxa"/>
            <w:noWrap/>
            <w:hideMark/>
          </w:tcPr>
          <w:p w14:paraId="225A75A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35FE44E"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0C6420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17,0</w:t>
            </w:r>
          </w:p>
        </w:tc>
        <w:tc>
          <w:tcPr>
            <w:tcW w:w="1371" w:type="dxa"/>
            <w:noWrap/>
            <w:vAlign w:val="center"/>
            <w:hideMark/>
          </w:tcPr>
          <w:p w14:paraId="20DEE6A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17,0</w:t>
            </w:r>
          </w:p>
        </w:tc>
      </w:tr>
      <w:tr w:rsidR="00CB2936" w:rsidRPr="00995905" w14:paraId="355E161E" w14:textId="77777777" w:rsidTr="004E26F4">
        <w:trPr>
          <w:trHeight w:val="315"/>
        </w:trPr>
        <w:tc>
          <w:tcPr>
            <w:tcW w:w="704" w:type="dxa"/>
            <w:noWrap/>
            <w:vAlign w:val="center"/>
            <w:hideMark/>
          </w:tcPr>
          <w:p w14:paraId="06A16E3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19</w:t>
            </w:r>
          </w:p>
        </w:tc>
        <w:tc>
          <w:tcPr>
            <w:tcW w:w="4212" w:type="dxa"/>
            <w:vAlign w:val="center"/>
            <w:hideMark/>
          </w:tcPr>
          <w:p w14:paraId="7A0EF9B1"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đôi 2,8m</w:t>
            </w:r>
          </w:p>
        </w:tc>
        <w:tc>
          <w:tcPr>
            <w:tcW w:w="749" w:type="dxa"/>
            <w:noWrap/>
            <w:hideMark/>
          </w:tcPr>
          <w:p w14:paraId="2B8DEBD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E9D90B6"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DC58EC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1F0246A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3A94EE88" w14:textId="77777777" w:rsidTr="004E26F4">
        <w:trPr>
          <w:trHeight w:val="315"/>
        </w:trPr>
        <w:tc>
          <w:tcPr>
            <w:tcW w:w="704" w:type="dxa"/>
            <w:noWrap/>
            <w:vAlign w:val="center"/>
            <w:hideMark/>
          </w:tcPr>
          <w:p w14:paraId="75834A5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20</w:t>
            </w:r>
          </w:p>
        </w:tc>
        <w:tc>
          <w:tcPr>
            <w:tcW w:w="4212" w:type="dxa"/>
            <w:vAlign w:val="center"/>
            <w:hideMark/>
          </w:tcPr>
          <w:p w14:paraId="48C917AC"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sứ đứng 24kV</w:t>
            </w:r>
          </w:p>
        </w:tc>
        <w:tc>
          <w:tcPr>
            <w:tcW w:w="749" w:type="dxa"/>
            <w:noWrap/>
            <w:hideMark/>
          </w:tcPr>
          <w:p w14:paraId="659DF06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71BC3B4"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F2FC40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305,0</w:t>
            </w:r>
          </w:p>
        </w:tc>
        <w:tc>
          <w:tcPr>
            <w:tcW w:w="1371" w:type="dxa"/>
            <w:noWrap/>
            <w:vAlign w:val="center"/>
            <w:hideMark/>
          </w:tcPr>
          <w:p w14:paraId="667F3EB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305,0</w:t>
            </w:r>
          </w:p>
        </w:tc>
      </w:tr>
      <w:tr w:rsidR="00CB2936" w:rsidRPr="00995905" w14:paraId="4EAB88FC" w14:textId="77777777" w:rsidTr="004E26F4">
        <w:trPr>
          <w:trHeight w:val="315"/>
        </w:trPr>
        <w:tc>
          <w:tcPr>
            <w:tcW w:w="704" w:type="dxa"/>
            <w:noWrap/>
            <w:vAlign w:val="center"/>
            <w:hideMark/>
          </w:tcPr>
          <w:p w14:paraId="7E8FB64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21</w:t>
            </w:r>
          </w:p>
        </w:tc>
        <w:tc>
          <w:tcPr>
            <w:tcW w:w="4212" w:type="dxa"/>
            <w:vAlign w:val="center"/>
            <w:hideMark/>
          </w:tcPr>
          <w:p w14:paraId="6A5026E4"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 xml:space="preserve">Thu hồi sứ treo polymer 24kV </w:t>
            </w:r>
          </w:p>
        </w:tc>
        <w:tc>
          <w:tcPr>
            <w:tcW w:w="749" w:type="dxa"/>
            <w:noWrap/>
            <w:hideMark/>
          </w:tcPr>
          <w:p w14:paraId="1FF0F11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95DC749"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DB323B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54,0</w:t>
            </w:r>
          </w:p>
        </w:tc>
        <w:tc>
          <w:tcPr>
            <w:tcW w:w="1371" w:type="dxa"/>
            <w:noWrap/>
            <w:vAlign w:val="center"/>
            <w:hideMark/>
          </w:tcPr>
          <w:p w14:paraId="7C6F235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54,0</w:t>
            </w:r>
          </w:p>
        </w:tc>
      </w:tr>
      <w:tr w:rsidR="00CB2936" w:rsidRPr="00995905" w14:paraId="629223FB" w14:textId="77777777" w:rsidTr="004E26F4">
        <w:trPr>
          <w:trHeight w:val="315"/>
        </w:trPr>
        <w:tc>
          <w:tcPr>
            <w:tcW w:w="704" w:type="dxa"/>
            <w:noWrap/>
            <w:vAlign w:val="center"/>
            <w:hideMark/>
          </w:tcPr>
          <w:p w14:paraId="25B3175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22</w:t>
            </w:r>
          </w:p>
        </w:tc>
        <w:tc>
          <w:tcPr>
            <w:tcW w:w="4212" w:type="dxa"/>
            <w:vAlign w:val="center"/>
            <w:hideMark/>
          </w:tcPr>
          <w:p w14:paraId="62945999"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bộ ngừng dây trung hòa</w:t>
            </w:r>
          </w:p>
        </w:tc>
        <w:tc>
          <w:tcPr>
            <w:tcW w:w="749" w:type="dxa"/>
            <w:noWrap/>
            <w:hideMark/>
          </w:tcPr>
          <w:p w14:paraId="703E245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1B05DF33"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4B50721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10,0</w:t>
            </w:r>
          </w:p>
        </w:tc>
        <w:tc>
          <w:tcPr>
            <w:tcW w:w="1371" w:type="dxa"/>
            <w:noWrap/>
            <w:vAlign w:val="center"/>
            <w:hideMark/>
          </w:tcPr>
          <w:p w14:paraId="68355F3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10,0</w:t>
            </w:r>
          </w:p>
        </w:tc>
      </w:tr>
      <w:tr w:rsidR="00CB2936" w:rsidRPr="00995905" w14:paraId="31A05E97" w14:textId="77777777" w:rsidTr="004E26F4">
        <w:trPr>
          <w:trHeight w:val="315"/>
        </w:trPr>
        <w:tc>
          <w:tcPr>
            <w:tcW w:w="704" w:type="dxa"/>
            <w:noWrap/>
            <w:vAlign w:val="center"/>
            <w:hideMark/>
          </w:tcPr>
          <w:p w14:paraId="1B7B491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23</w:t>
            </w:r>
          </w:p>
        </w:tc>
        <w:tc>
          <w:tcPr>
            <w:tcW w:w="4212" w:type="dxa"/>
            <w:vAlign w:val="center"/>
            <w:hideMark/>
          </w:tcPr>
          <w:p w14:paraId="63AF1F2A"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Uclevis +  ống chỉ</w:t>
            </w:r>
          </w:p>
        </w:tc>
        <w:tc>
          <w:tcPr>
            <w:tcW w:w="749" w:type="dxa"/>
            <w:noWrap/>
            <w:hideMark/>
          </w:tcPr>
          <w:p w14:paraId="504B701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918EAEA"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4BF8FFC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10,0</w:t>
            </w:r>
          </w:p>
        </w:tc>
        <w:tc>
          <w:tcPr>
            <w:tcW w:w="1371" w:type="dxa"/>
            <w:noWrap/>
            <w:vAlign w:val="center"/>
            <w:hideMark/>
          </w:tcPr>
          <w:p w14:paraId="2A7A51C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10,0</w:t>
            </w:r>
          </w:p>
        </w:tc>
      </w:tr>
      <w:tr w:rsidR="00CB2936" w:rsidRPr="00995905" w14:paraId="2499C6C9" w14:textId="77777777" w:rsidTr="004E26F4">
        <w:trPr>
          <w:trHeight w:val="315"/>
        </w:trPr>
        <w:tc>
          <w:tcPr>
            <w:tcW w:w="704" w:type="dxa"/>
            <w:noWrap/>
            <w:vAlign w:val="center"/>
            <w:hideMark/>
          </w:tcPr>
          <w:p w14:paraId="7059A72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24</w:t>
            </w:r>
          </w:p>
        </w:tc>
        <w:tc>
          <w:tcPr>
            <w:tcW w:w="4212" w:type="dxa"/>
            <w:vAlign w:val="center"/>
            <w:hideMark/>
          </w:tcPr>
          <w:p w14:paraId="3A6DD337"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sứ đứng 24kV + ty</w:t>
            </w:r>
          </w:p>
        </w:tc>
        <w:tc>
          <w:tcPr>
            <w:tcW w:w="749" w:type="dxa"/>
            <w:noWrap/>
            <w:hideMark/>
          </w:tcPr>
          <w:p w14:paraId="224CB53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3D1608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w:t>
            </w:r>
          </w:p>
        </w:tc>
        <w:tc>
          <w:tcPr>
            <w:tcW w:w="1371" w:type="dxa"/>
            <w:noWrap/>
            <w:vAlign w:val="center"/>
            <w:hideMark/>
          </w:tcPr>
          <w:p w14:paraId="427077C0"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FAEEBD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w:t>
            </w:r>
          </w:p>
        </w:tc>
      </w:tr>
      <w:tr w:rsidR="00CB2936" w:rsidRPr="00995905" w14:paraId="5E671AE3" w14:textId="77777777" w:rsidTr="004E26F4">
        <w:trPr>
          <w:trHeight w:val="315"/>
        </w:trPr>
        <w:tc>
          <w:tcPr>
            <w:tcW w:w="704" w:type="dxa"/>
            <w:noWrap/>
            <w:vAlign w:val="center"/>
            <w:hideMark/>
          </w:tcPr>
          <w:p w14:paraId="3A6BCB49"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III</w:t>
            </w:r>
          </w:p>
        </w:tc>
        <w:tc>
          <w:tcPr>
            <w:tcW w:w="4212" w:type="dxa"/>
            <w:vAlign w:val="center"/>
            <w:hideMark/>
          </w:tcPr>
          <w:p w14:paraId="5462872F"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Phần trạm biến áp</w:t>
            </w:r>
          </w:p>
        </w:tc>
        <w:tc>
          <w:tcPr>
            <w:tcW w:w="749" w:type="dxa"/>
            <w:hideMark/>
          </w:tcPr>
          <w:p w14:paraId="62E903D8"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20455348"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1E98B485"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6352111B" w14:textId="77777777" w:rsidR="00CB2936" w:rsidRPr="00995905" w:rsidRDefault="00CB2936" w:rsidP="004E26F4">
            <w:pPr>
              <w:jc w:val="center"/>
              <w:rPr>
                <w:rFonts w:eastAsia="SimSun"/>
                <w:color w:val="4472C4" w:themeColor="accent5"/>
                <w:lang w:eastAsia="zh-CN"/>
              </w:rPr>
            </w:pPr>
          </w:p>
        </w:tc>
      </w:tr>
      <w:tr w:rsidR="00CB2936" w:rsidRPr="00995905" w14:paraId="10E23C91" w14:textId="77777777" w:rsidTr="004E26F4">
        <w:trPr>
          <w:trHeight w:val="315"/>
        </w:trPr>
        <w:tc>
          <w:tcPr>
            <w:tcW w:w="704" w:type="dxa"/>
            <w:noWrap/>
            <w:vAlign w:val="center"/>
            <w:hideMark/>
          </w:tcPr>
          <w:p w14:paraId="347F6DC0" w14:textId="77777777" w:rsidR="00CB2936" w:rsidRPr="00995905" w:rsidRDefault="00CB2936" w:rsidP="004E26F4">
            <w:pPr>
              <w:jc w:val="center"/>
              <w:rPr>
                <w:rFonts w:eastAsia="SimSun"/>
                <w:b/>
                <w:bCs/>
                <w:color w:val="4472C4" w:themeColor="accent5"/>
                <w:lang w:eastAsia="zh-CN"/>
              </w:rPr>
            </w:pPr>
          </w:p>
        </w:tc>
        <w:tc>
          <w:tcPr>
            <w:tcW w:w="4212" w:type="dxa"/>
            <w:vAlign w:val="center"/>
            <w:hideMark/>
          </w:tcPr>
          <w:p w14:paraId="17A23F2F"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Thiết bị</w:t>
            </w:r>
          </w:p>
        </w:tc>
        <w:tc>
          <w:tcPr>
            <w:tcW w:w="749" w:type="dxa"/>
            <w:hideMark/>
          </w:tcPr>
          <w:p w14:paraId="465EBF26"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3BD7DCD0"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633EE064"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7E334B71" w14:textId="77777777" w:rsidR="00CB2936" w:rsidRPr="00995905" w:rsidRDefault="00CB2936" w:rsidP="004E26F4">
            <w:pPr>
              <w:jc w:val="center"/>
              <w:rPr>
                <w:rFonts w:eastAsia="SimSun"/>
                <w:color w:val="4472C4" w:themeColor="accent5"/>
                <w:lang w:eastAsia="zh-CN"/>
              </w:rPr>
            </w:pPr>
          </w:p>
        </w:tc>
      </w:tr>
      <w:tr w:rsidR="00CB2936" w:rsidRPr="00995905" w14:paraId="091F8C5D" w14:textId="77777777" w:rsidTr="004E26F4">
        <w:trPr>
          <w:trHeight w:val="315"/>
        </w:trPr>
        <w:tc>
          <w:tcPr>
            <w:tcW w:w="704" w:type="dxa"/>
            <w:noWrap/>
            <w:vAlign w:val="center"/>
            <w:hideMark/>
          </w:tcPr>
          <w:p w14:paraId="523A4CB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219E9BC5"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MBT 3 pha 630kVA (22/0.4kV)</w:t>
            </w:r>
          </w:p>
        </w:tc>
        <w:tc>
          <w:tcPr>
            <w:tcW w:w="749" w:type="dxa"/>
            <w:noWrap/>
            <w:hideMark/>
          </w:tcPr>
          <w:p w14:paraId="5CCA956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Máy</w:t>
            </w:r>
          </w:p>
        </w:tc>
        <w:tc>
          <w:tcPr>
            <w:tcW w:w="1223" w:type="dxa"/>
            <w:noWrap/>
            <w:vAlign w:val="center"/>
            <w:hideMark/>
          </w:tcPr>
          <w:p w14:paraId="62D188A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1B741D0D"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508B3FE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4254124E" w14:textId="77777777" w:rsidTr="004E26F4">
        <w:trPr>
          <w:trHeight w:val="315"/>
        </w:trPr>
        <w:tc>
          <w:tcPr>
            <w:tcW w:w="704" w:type="dxa"/>
            <w:noWrap/>
            <w:vAlign w:val="center"/>
            <w:hideMark/>
          </w:tcPr>
          <w:p w14:paraId="1A58808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5047DCD0"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MBT 3 pha 400kVA (22/0.4kV)</w:t>
            </w:r>
          </w:p>
        </w:tc>
        <w:tc>
          <w:tcPr>
            <w:tcW w:w="749" w:type="dxa"/>
            <w:noWrap/>
            <w:hideMark/>
          </w:tcPr>
          <w:p w14:paraId="6FEEF79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Máy</w:t>
            </w:r>
          </w:p>
        </w:tc>
        <w:tc>
          <w:tcPr>
            <w:tcW w:w="1223" w:type="dxa"/>
            <w:noWrap/>
            <w:vAlign w:val="center"/>
            <w:hideMark/>
          </w:tcPr>
          <w:p w14:paraId="3D9E635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5,0</w:t>
            </w:r>
          </w:p>
        </w:tc>
        <w:tc>
          <w:tcPr>
            <w:tcW w:w="1371" w:type="dxa"/>
            <w:noWrap/>
            <w:vAlign w:val="center"/>
            <w:hideMark/>
          </w:tcPr>
          <w:p w14:paraId="005676C0"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0164B5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5,0</w:t>
            </w:r>
          </w:p>
        </w:tc>
      </w:tr>
      <w:tr w:rsidR="00CB2936" w:rsidRPr="00995905" w14:paraId="200C5464" w14:textId="77777777" w:rsidTr="004E26F4">
        <w:trPr>
          <w:trHeight w:val="315"/>
        </w:trPr>
        <w:tc>
          <w:tcPr>
            <w:tcW w:w="704" w:type="dxa"/>
            <w:noWrap/>
            <w:vAlign w:val="center"/>
            <w:hideMark/>
          </w:tcPr>
          <w:p w14:paraId="2E4F252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2D519EB7"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MBT 3 pha 250kVA (22/0.4kV)</w:t>
            </w:r>
          </w:p>
        </w:tc>
        <w:tc>
          <w:tcPr>
            <w:tcW w:w="749" w:type="dxa"/>
            <w:noWrap/>
            <w:hideMark/>
          </w:tcPr>
          <w:p w14:paraId="2F429FE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Máy</w:t>
            </w:r>
          </w:p>
        </w:tc>
        <w:tc>
          <w:tcPr>
            <w:tcW w:w="1223" w:type="dxa"/>
            <w:noWrap/>
            <w:vAlign w:val="center"/>
            <w:hideMark/>
          </w:tcPr>
          <w:p w14:paraId="29FC6CE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8,0</w:t>
            </w:r>
          </w:p>
        </w:tc>
        <w:tc>
          <w:tcPr>
            <w:tcW w:w="1371" w:type="dxa"/>
            <w:noWrap/>
            <w:vAlign w:val="center"/>
            <w:hideMark/>
          </w:tcPr>
          <w:p w14:paraId="53EBB968"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534A78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8,0</w:t>
            </w:r>
          </w:p>
        </w:tc>
      </w:tr>
      <w:tr w:rsidR="00CB2936" w:rsidRPr="00995905" w14:paraId="4FC3C05F" w14:textId="77777777" w:rsidTr="004E26F4">
        <w:trPr>
          <w:trHeight w:val="315"/>
        </w:trPr>
        <w:tc>
          <w:tcPr>
            <w:tcW w:w="704" w:type="dxa"/>
            <w:noWrap/>
            <w:vAlign w:val="center"/>
            <w:hideMark/>
          </w:tcPr>
          <w:p w14:paraId="140E527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w:t>
            </w:r>
          </w:p>
        </w:tc>
        <w:tc>
          <w:tcPr>
            <w:tcW w:w="4212" w:type="dxa"/>
            <w:vAlign w:val="center"/>
            <w:hideMark/>
          </w:tcPr>
          <w:p w14:paraId="047DE29E"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tủ hạ thế hiện hữu</w:t>
            </w:r>
          </w:p>
        </w:tc>
        <w:tc>
          <w:tcPr>
            <w:tcW w:w="749" w:type="dxa"/>
            <w:noWrap/>
            <w:hideMark/>
          </w:tcPr>
          <w:p w14:paraId="6C6B7CE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2A3518D"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E7C91D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14,0</w:t>
            </w:r>
          </w:p>
        </w:tc>
        <w:tc>
          <w:tcPr>
            <w:tcW w:w="1371" w:type="dxa"/>
            <w:noWrap/>
            <w:vAlign w:val="center"/>
            <w:hideMark/>
          </w:tcPr>
          <w:p w14:paraId="0BF4F76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14,0</w:t>
            </w:r>
          </w:p>
        </w:tc>
      </w:tr>
      <w:tr w:rsidR="00CB2936" w:rsidRPr="00995905" w14:paraId="5E215DE1" w14:textId="77777777" w:rsidTr="004E26F4">
        <w:trPr>
          <w:trHeight w:val="315"/>
        </w:trPr>
        <w:tc>
          <w:tcPr>
            <w:tcW w:w="704" w:type="dxa"/>
            <w:noWrap/>
            <w:vAlign w:val="center"/>
            <w:hideMark/>
          </w:tcPr>
          <w:p w14:paraId="23B7DED2" w14:textId="77777777" w:rsidR="00CB2936" w:rsidRPr="00995905" w:rsidRDefault="00CB2936" w:rsidP="004E26F4">
            <w:pPr>
              <w:jc w:val="center"/>
              <w:rPr>
                <w:rFonts w:eastAsia="SimSun"/>
                <w:b/>
                <w:bCs/>
                <w:color w:val="4472C4" w:themeColor="accent5"/>
                <w:lang w:eastAsia="zh-CN"/>
              </w:rPr>
            </w:pPr>
          </w:p>
        </w:tc>
        <w:tc>
          <w:tcPr>
            <w:tcW w:w="4212" w:type="dxa"/>
            <w:vAlign w:val="center"/>
            <w:hideMark/>
          </w:tcPr>
          <w:p w14:paraId="5FEBDDC0"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76A7092E"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01182246"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15E794F3"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7049E69F" w14:textId="77777777" w:rsidR="00CB2936" w:rsidRPr="00995905" w:rsidRDefault="00CB2936" w:rsidP="004E26F4">
            <w:pPr>
              <w:jc w:val="center"/>
              <w:rPr>
                <w:rFonts w:eastAsia="SimSun"/>
                <w:color w:val="4472C4" w:themeColor="accent5"/>
                <w:lang w:eastAsia="zh-CN"/>
              </w:rPr>
            </w:pPr>
          </w:p>
        </w:tc>
      </w:tr>
      <w:tr w:rsidR="00CB2936" w:rsidRPr="00995905" w14:paraId="68313FBD" w14:textId="77777777" w:rsidTr="004E26F4">
        <w:trPr>
          <w:trHeight w:val="315"/>
        </w:trPr>
        <w:tc>
          <w:tcPr>
            <w:tcW w:w="704" w:type="dxa"/>
            <w:noWrap/>
            <w:vAlign w:val="center"/>
            <w:hideMark/>
          </w:tcPr>
          <w:p w14:paraId="411B699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w:t>
            </w:r>
          </w:p>
        </w:tc>
        <w:tc>
          <w:tcPr>
            <w:tcW w:w="4212" w:type="dxa"/>
            <w:noWrap/>
            <w:vAlign w:val="center"/>
            <w:hideMark/>
          </w:tcPr>
          <w:p w14:paraId="53AD9792"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MCCB 250A+Hộp bảo vệ</w:t>
            </w:r>
          </w:p>
        </w:tc>
        <w:tc>
          <w:tcPr>
            <w:tcW w:w="749" w:type="dxa"/>
            <w:noWrap/>
            <w:hideMark/>
          </w:tcPr>
          <w:p w14:paraId="459CA93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614490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73430F53"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EAFC54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69D0ADB9" w14:textId="77777777" w:rsidTr="004E26F4">
        <w:trPr>
          <w:trHeight w:val="315"/>
        </w:trPr>
        <w:tc>
          <w:tcPr>
            <w:tcW w:w="704" w:type="dxa"/>
            <w:noWrap/>
            <w:vAlign w:val="center"/>
            <w:hideMark/>
          </w:tcPr>
          <w:p w14:paraId="44671FF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4342D6B8"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biến dòng điện hạ thế 1000/5A</w:t>
            </w:r>
          </w:p>
        </w:tc>
        <w:tc>
          <w:tcPr>
            <w:tcW w:w="749" w:type="dxa"/>
            <w:noWrap/>
            <w:hideMark/>
          </w:tcPr>
          <w:p w14:paraId="7634385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4C6175B5"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51ED8B6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3,0</w:t>
            </w:r>
          </w:p>
        </w:tc>
        <w:tc>
          <w:tcPr>
            <w:tcW w:w="1371" w:type="dxa"/>
            <w:noWrap/>
            <w:vAlign w:val="center"/>
            <w:hideMark/>
          </w:tcPr>
          <w:p w14:paraId="2108CDE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3,0</w:t>
            </w:r>
          </w:p>
        </w:tc>
      </w:tr>
      <w:tr w:rsidR="00CB2936" w:rsidRPr="00995905" w14:paraId="1EB85B64" w14:textId="77777777" w:rsidTr="004E26F4">
        <w:trPr>
          <w:trHeight w:val="315"/>
        </w:trPr>
        <w:tc>
          <w:tcPr>
            <w:tcW w:w="704" w:type="dxa"/>
            <w:noWrap/>
            <w:vAlign w:val="center"/>
            <w:hideMark/>
          </w:tcPr>
          <w:p w14:paraId="05A58DF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3B44FF72"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biến dòng điện hạ thế 600/5A</w:t>
            </w:r>
          </w:p>
        </w:tc>
        <w:tc>
          <w:tcPr>
            <w:tcW w:w="749" w:type="dxa"/>
            <w:noWrap/>
            <w:hideMark/>
          </w:tcPr>
          <w:p w14:paraId="61089EC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2BFA3B1"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CF772A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15,0</w:t>
            </w:r>
          </w:p>
        </w:tc>
        <w:tc>
          <w:tcPr>
            <w:tcW w:w="1371" w:type="dxa"/>
            <w:noWrap/>
            <w:vAlign w:val="center"/>
            <w:hideMark/>
          </w:tcPr>
          <w:p w14:paraId="2BF630B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15,0</w:t>
            </w:r>
          </w:p>
        </w:tc>
      </w:tr>
      <w:tr w:rsidR="00CB2936" w:rsidRPr="00995905" w14:paraId="27B759A9" w14:textId="77777777" w:rsidTr="004E26F4">
        <w:trPr>
          <w:trHeight w:val="315"/>
        </w:trPr>
        <w:tc>
          <w:tcPr>
            <w:tcW w:w="704" w:type="dxa"/>
            <w:noWrap/>
            <w:vAlign w:val="center"/>
            <w:hideMark/>
          </w:tcPr>
          <w:p w14:paraId="2196BC8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w:t>
            </w:r>
          </w:p>
        </w:tc>
        <w:tc>
          <w:tcPr>
            <w:tcW w:w="4212" w:type="dxa"/>
            <w:vAlign w:val="center"/>
            <w:hideMark/>
          </w:tcPr>
          <w:p w14:paraId="2ECC7A64"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biến dòng điện hạ thế 400/5A</w:t>
            </w:r>
          </w:p>
        </w:tc>
        <w:tc>
          <w:tcPr>
            <w:tcW w:w="749" w:type="dxa"/>
            <w:noWrap/>
            <w:hideMark/>
          </w:tcPr>
          <w:p w14:paraId="758009E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4C087F8A"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D11B9F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24,0</w:t>
            </w:r>
          </w:p>
        </w:tc>
        <w:tc>
          <w:tcPr>
            <w:tcW w:w="1371" w:type="dxa"/>
            <w:noWrap/>
            <w:vAlign w:val="center"/>
            <w:hideMark/>
          </w:tcPr>
          <w:p w14:paraId="2C17CA4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24,0</w:t>
            </w:r>
          </w:p>
        </w:tc>
      </w:tr>
      <w:tr w:rsidR="00CB2936" w:rsidRPr="00995905" w14:paraId="5B8CC12F" w14:textId="77777777" w:rsidTr="004E26F4">
        <w:trPr>
          <w:trHeight w:val="315"/>
        </w:trPr>
        <w:tc>
          <w:tcPr>
            <w:tcW w:w="704" w:type="dxa"/>
            <w:noWrap/>
            <w:vAlign w:val="center"/>
            <w:hideMark/>
          </w:tcPr>
          <w:p w14:paraId="3FF782C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w:t>
            </w:r>
          </w:p>
        </w:tc>
        <w:tc>
          <w:tcPr>
            <w:tcW w:w="4212" w:type="dxa"/>
            <w:vAlign w:val="center"/>
            <w:hideMark/>
          </w:tcPr>
          <w:p w14:paraId="15602891"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điện kế 3P gián tiếp</w:t>
            </w:r>
          </w:p>
        </w:tc>
        <w:tc>
          <w:tcPr>
            <w:tcW w:w="749" w:type="dxa"/>
            <w:noWrap/>
            <w:hideMark/>
          </w:tcPr>
          <w:p w14:paraId="2500FF3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324BD831"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2B1A94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14,0</w:t>
            </w:r>
          </w:p>
        </w:tc>
        <w:tc>
          <w:tcPr>
            <w:tcW w:w="1371" w:type="dxa"/>
            <w:noWrap/>
            <w:vAlign w:val="center"/>
            <w:hideMark/>
          </w:tcPr>
          <w:p w14:paraId="14B76AE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14,0</w:t>
            </w:r>
          </w:p>
        </w:tc>
      </w:tr>
      <w:tr w:rsidR="00CB2936" w:rsidRPr="00995905" w14:paraId="71588B60" w14:textId="77777777" w:rsidTr="004E26F4">
        <w:trPr>
          <w:trHeight w:val="315"/>
        </w:trPr>
        <w:tc>
          <w:tcPr>
            <w:tcW w:w="704" w:type="dxa"/>
            <w:noWrap/>
            <w:vAlign w:val="center"/>
            <w:hideMark/>
          </w:tcPr>
          <w:p w14:paraId="41DC1AC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6</w:t>
            </w:r>
          </w:p>
        </w:tc>
        <w:tc>
          <w:tcPr>
            <w:tcW w:w="4212" w:type="dxa"/>
            <w:vAlign w:val="center"/>
            <w:hideMark/>
          </w:tcPr>
          <w:p w14:paraId="33FC94BF"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bộ giá đỡ MBA trạm giàn</w:t>
            </w:r>
          </w:p>
        </w:tc>
        <w:tc>
          <w:tcPr>
            <w:tcW w:w="749" w:type="dxa"/>
            <w:noWrap/>
            <w:hideMark/>
          </w:tcPr>
          <w:p w14:paraId="7BE3234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53CE187D"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48E533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15,0</w:t>
            </w:r>
          </w:p>
        </w:tc>
        <w:tc>
          <w:tcPr>
            <w:tcW w:w="1371" w:type="dxa"/>
            <w:noWrap/>
            <w:vAlign w:val="center"/>
            <w:hideMark/>
          </w:tcPr>
          <w:p w14:paraId="031C579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15,0</w:t>
            </w:r>
          </w:p>
        </w:tc>
      </w:tr>
      <w:tr w:rsidR="00CB2936" w:rsidRPr="00995905" w14:paraId="5D914983" w14:textId="77777777" w:rsidTr="004E26F4">
        <w:trPr>
          <w:trHeight w:val="315"/>
        </w:trPr>
        <w:tc>
          <w:tcPr>
            <w:tcW w:w="704" w:type="dxa"/>
            <w:noWrap/>
            <w:vAlign w:val="center"/>
            <w:hideMark/>
          </w:tcPr>
          <w:p w14:paraId="6CE7CE1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7</w:t>
            </w:r>
          </w:p>
        </w:tc>
        <w:tc>
          <w:tcPr>
            <w:tcW w:w="4212" w:type="dxa"/>
            <w:vAlign w:val="center"/>
            <w:hideMark/>
          </w:tcPr>
          <w:p w14:paraId="13D9848C"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cáp đồng bọc hạ thế 240mm2</w:t>
            </w:r>
          </w:p>
        </w:tc>
        <w:tc>
          <w:tcPr>
            <w:tcW w:w="749" w:type="dxa"/>
            <w:noWrap/>
            <w:hideMark/>
          </w:tcPr>
          <w:p w14:paraId="1ABEBA0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21F2E60D"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E7035D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240,0</w:t>
            </w:r>
          </w:p>
        </w:tc>
        <w:tc>
          <w:tcPr>
            <w:tcW w:w="1371" w:type="dxa"/>
            <w:noWrap/>
            <w:vAlign w:val="center"/>
            <w:hideMark/>
          </w:tcPr>
          <w:p w14:paraId="31CE975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240,0</w:t>
            </w:r>
          </w:p>
        </w:tc>
      </w:tr>
      <w:tr w:rsidR="00CB2936" w:rsidRPr="00995905" w14:paraId="4C8115ED" w14:textId="77777777" w:rsidTr="004E26F4">
        <w:trPr>
          <w:trHeight w:val="315"/>
        </w:trPr>
        <w:tc>
          <w:tcPr>
            <w:tcW w:w="704" w:type="dxa"/>
            <w:noWrap/>
            <w:vAlign w:val="center"/>
            <w:hideMark/>
          </w:tcPr>
          <w:p w14:paraId="29BDFD0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lastRenderedPageBreak/>
              <w:t>8</w:t>
            </w:r>
          </w:p>
        </w:tc>
        <w:tc>
          <w:tcPr>
            <w:tcW w:w="4212" w:type="dxa"/>
            <w:vAlign w:val="center"/>
            <w:hideMark/>
          </w:tcPr>
          <w:p w14:paraId="78A1F373"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kẹp ngừng cáp ABC</w:t>
            </w:r>
          </w:p>
        </w:tc>
        <w:tc>
          <w:tcPr>
            <w:tcW w:w="749" w:type="dxa"/>
            <w:noWrap/>
            <w:hideMark/>
          </w:tcPr>
          <w:p w14:paraId="78057C2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057914A1"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1190EF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4,0</w:t>
            </w:r>
          </w:p>
        </w:tc>
        <w:tc>
          <w:tcPr>
            <w:tcW w:w="1371" w:type="dxa"/>
            <w:noWrap/>
            <w:vAlign w:val="center"/>
            <w:hideMark/>
          </w:tcPr>
          <w:p w14:paraId="09603FE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4,0</w:t>
            </w:r>
          </w:p>
        </w:tc>
      </w:tr>
      <w:tr w:rsidR="00CB2936" w:rsidRPr="00995905" w14:paraId="1E6ED73C" w14:textId="77777777" w:rsidTr="004E26F4">
        <w:trPr>
          <w:trHeight w:val="315"/>
        </w:trPr>
        <w:tc>
          <w:tcPr>
            <w:tcW w:w="704" w:type="dxa"/>
            <w:noWrap/>
            <w:vAlign w:val="center"/>
            <w:hideMark/>
          </w:tcPr>
          <w:p w14:paraId="0F331318"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IV</w:t>
            </w:r>
          </w:p>
        </w:tc>
        <w:tc>
          <w:tcPr>
            <w:tcW w:w="4212" w:type="dxa"/>
            <w:vAlign w:val="center"/>
            <w:hideMark/>
          </w:tcPr>
          <w:p w14:paraId="35704C12"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Phần hạ thế ngầm</w:t>
            </w:r>
          </w:p>
        </w:tc>
        <w:tc>
          <w:tcPr>
            <w:tcW w:w="749" w:type="dxa"/>
            <w:hideMark/>
          </w:tcPr>
          <w:p w14:paraId="30232BE7"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5057FCD5"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5A8B4EE5"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2D5E8707" w14:textId="77777777" w:rsidR="00CB2936" w:rsidRPr="00995905" w:rsidRDefault="00CB2936" w:rsidP="004E26F4">
            <w:pPr>
              <w:jc w:val="center"/>
              <w:rPr>
                <w:rFonts w:eastAsia="SimSun"/>
                <w:color w:val="4472C4" w:themeColor="accent5"/>
                <w:lang w:eastAsia="zh-CN"/>
              </w:rPr>
            </w:pPr>
          </w:p>
        </w:tc>
      </w:tr>
      <w:tr w:rsidR="00CB2936" w:rsidRPr="00995905" w14:paraId="24287A49" w14:textId="77777777" w:rsidTr="004E26F4">
        <w:trPr>
          <w:trHeight w:val="315"/>
        </w:trPr>
        <w:tc>
          <w:tcPr>
            <w:tcW w:w="704" w:type="dxa"/>
            <w:noWrap/>
            <w:vAlign w:val="center"/>
            <w:hideMark/>
          </w:tcPr>
          <w:p w14:paraId="1D43DB69" w14:textId="77777777" w:rsidR="00CB2936" w:rsidRPr="00995905" w:rsidRDefault="00CB2936" w:rsidP="004E26F4">
            <w:pPr>
              <w:jc w:val="center"/>
              <w:rPr>
                <w:rFonts w:eastAsia="SimSun"/>
                <w:b/>
                <w:bCs/>
                <w:color w:val="4472C4" w:themeColor="accent5"/>
                <w:lang w:eastAsia="zh-CN"/>
              </w:rPr>
            </w:pPr>
          </w:p>
        </w:tc>
        <w:tc>
          <w:tcPr>
            <w:tcW w:w="4212" w:type="dxa"/>
            <w:vAlign w:val="center"/>
            <w:hideMark/>
          </w:tcPr>
          <w:p w14:paraId="4F4510FA"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27A92BC0"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200031EE"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42882E62"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7D6844E8" w14:textId="77777777" w:rsidR="00CB2936" w:rsidRPr="00995905" w:rsidRDefault="00CB2936" w:rsidP="004E26F4">
            <w:pPr>
              <w:jc w:val="center"/>
              <w:rPr>
                <w:rFonts w:eastAsia="SimSun"/>
                <w:color w:val="4472C4" w:themeColor="accent5"/>
                <w:lang w:eastAsia="zh-CN"/>
              </w:rPr>
            </w:pPr>
          </w:p>
        </w:tc>
      </w:tr>
      <w:tr w:rsidR="00CB2936" w:rsidRPr="00995905" w14:paraId="6D0029C1" w14:textId="77777777" w:rsidTr="004E26F4">
        <w:trPr>
          <w:trHeight w:val="315"/>
        </w:trPr>
        <w:tc>
          <w:tcPr>
            <w:tcW w:w="704" w:type="dxa"/>
            <w:noWrap/>
            <w:vAlign w:val="center"/>
            <w:hideMark/>
          </w:tcPr>
          <w:p w14:paraId="3FE7FBB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41AF7F7B"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cáp ngầm hạ thế 3M50+M25</w:t>
            </w:r>
          </w:p>
        </w:tc>
        <w:tc>
          <w:tcPr>
            <w:tcW w:w="749" w:type="dxa"/>
            <w:noWrap/>
            <w:hideMark/>
          </w:tcPr>
          <w:p w14:paraId="04BA64C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7DB910FD"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3FCDACE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8,0</w:t>
            </w:r>
          </w:p>
        </w:tc>
        <w:tc>
          <w:tcPr>
            <w:tcW w:w="1371" w:type="dxa"/>
            <w:noWrap/>
            <w:vAlign w:val="center"/>
            <w:hideMark/>
          </w:tcPr>
          <w:p w14:paraId="506FD30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8,0</w:t>
            </w:r>
          </w:p>
        </w:tc>
      </w:tr>
      <w:tr w:rsidR="00CB2936" w:rsidRPr="00995905" w14:paraId="3FBEC19C" w14:textId="77777777" w:rsidTr="004E26F4">
        <w:trPr>
          <w:trHeight w:val="315"/>
        </w:trPr>
        <w:tc>
          <w:tcPr>
            <w:tcW w:w="704" w:type="dxa"/>
            <w:noWrap/>
            <w:vAlign w:val="center"/>
            <w:hideMark/>
          </w:tcPr>
          <w:p w14:paraId="3A4ECC5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7C032AB4"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cáp ngầm hạ thế 3M95+M70</w:t>
            </w:r>
          </w:p>
        </w:tc>
        <w:tc>
          <w:tcPr>
            <w:tcW w:w="749" w:type="dxa"/>
            <w:noWrap/>
            <w:hideMark/>
          </w:tcPr>
          <w:p w14:paraId="208A459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739B56B0"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95992A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247,0</w:t>
            </w:r>
          </w:p>
        </w:tc>
        <w:tc>
          <w:tcPr>
            <w:tcW w:w="1371" w:type="dxa"/>
            <w:noWrap/>
            <w:vAlign w:val="center"/>
            <w:hideMark/>
          </w:tcPr>
          <w:p w14:paraId="6C5CD0A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247,0</w:t>
            </w:r>
          </w:p>
        </w:tc>
      </w:tr>
      <w:tr w:rsidR="00CB2936" w:rsidRPr="00995905" w14:paraId="37D8036C" w14:textId="77777777" w:rsidTr="004E26F4">
        <w:trPr>
          <w:trHeight w:val="315"/>
        </w:trPr>
        <w:tc>
          <w:tcPr>
            <w:tcW w:w="704" w:type="dxa"/>
            <w:noWrap/>
            <w:vAlign w:val="center"/>
            <w:hideMark/>
          </w:tcPr>
          <w:p w14:paraId="1416573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381C8EC8"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cáp ngầm hạ thế 3M150+M120</w:t>
            </w:r>
          </w:p>
        </w:tc>
        <w:tc>
          <w:tcPr>
            <w:tcW w:w="749" w:type="dxa"/>
            <w:noWrap/>
            <w:hideMark/>
          </w:tcPr>
          <w:p w14:paraId="3A9E522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66C30858"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324182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774,0</w:t>
            </w:r>
          </w:p>
        </w:tc>
        <w:tc>
          <w:tcPr>
            <w:tcW w:w="1371" w:type="dxa"/>
            <w:noWrap/>
            <w:vAlign w:val="center"/>
            <w:hideMark/>
          </w:tcPr>
          <w:p w14:paraId="7AC021A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774,0</w:t>
            </w:r>
          </w:p>
        </w:tc>
      </w:tr>
      <w:tr w:rsidR="00CB2936" w:rsidRPr="00995905" w14:paraId="77110250" w14:textId="77777777" w:rsidTr="004E26F4">
        <w:trPr>
          <w:trHeight w:val="315"/>
        </w:trPr>
        <w:tc>
          <w:tcPr>
            <w:tcW w:w="704" w:type="dxa"/>
            <w:noWrap/>
            <w:vAlign w:val="center"/>
            <w:hideMark/>
          </w:tcPr>
          <w:p w14:paraId="75081488"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V</w:t>
            </w:r>
          </w:p>
        </w:tc>
        <w:tc>
          <w:tcPr>
            <w:tcW w:w="4212" w:type="dxa"/>
            <w:vAlign w:val="center"/>
            <w:hideMark/>
          </w:tcPr>
          <w:p w14:paraId="52089E7D"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Phần hạ thế nổi</w:t>
            </w:r>
          </w:p>
        </w:tc>
        <w:tc>
          <w:tcPr>
            <w:tcW w:w="749" w:type="dxa"/>
            <w:hideMark/>
          </w:tcPr>
          <w:p w14:paraId="2FB50FA2"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502574BF"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47FC9462"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3FD55B01" w14:textId="77777777" w:rsidR="00CB2936" w:rsidRPr="00995905" w:rsidRDefault="00CB2936" w:rsidP="004E26F4">
            <w:pPr>
              <w:jc w:val="center"/>
              <w:rPr>
                <w:rFonts w:eastAsia="SimSun"/>
                <w:color w:val="4472C4" w:themeColor="accent5"/>
                <w:lang w:eastAsia="zh-CN"/>
              </w:rPr>
            </w:pPr>
          </w:p>
        </w:tc>
      </w:tr>
      <w:tr w:rsidR="00CB2936" w:rsidRPr="00995905" w14:paraId="724BCFB5" w14:textId="77777777" w:rsidTr="004E26F4">
        <w:trPr>
          <w:trHeight w:val="315"/>
        </w:trPr>
        <w:tc>
          <w:tcPr>
            <w:tcW w:w="704" w:type="dxa"/>
            <w:noWrap/>
            <w:vAlign w:val="center"/>
            <w:hideMark/>
          </w:tcPr>
          <w:p w14:paraId="6292A5CE" w14:textId="77777777" w:rsidR="00CB2936" w:rsidRPr="00995905" w:rsidRDefault="00CB2936" w:rsidP="004E26F4">
            <w:pPr>
              <w:jc w:val="center"/>
              <w:rPr>
                <w:rFonts w:eastAsia="SimSun"/>
                <w:b/>
                <w:bCs/>
                <w:color w:val="4472C4" w:themeColor="accent5"/>
                <w:lang w:eastAsia="zh-CN"/>
              </w:rPr>
            </w:pPr>
          </w:p>
        </w:tc>
        <w:tc>
          <w:tcPr>
            <w:tcW w:w="4212" w:type="dxa"/>
            <w:vAlign w:val="center"/>
            <w:hideMark/>
          </w:tcPr>
          <w:p w14:paraId="2EEFBBA9"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3DFF047B"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7B5BC476"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0A8CE4A6"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5A2C587E" w14:textId="77777777" w:rsidR="00CB2936" w:rsidRPr="00995905" w:rsidRDefault="00CB2936" w:rsidP="004E26F4">
            <w:pPr>
              <w:jc w:val="center"/>
              <w:rPr>
                <w:rFonts w:eastAsia="SimSun"/>
                <w:color w:val="4472C4" w:themeColor="accent5"/>
                <w:lang w:eastAsia="zh-CN"/>
              </w:rPr>
            </w:pPr>
          </w:p>
        </w:tc>
      </w:tr>
      <w:tr w:rsidR="00CB2936" w:rsidRPr="00995905" w14:paraId="34B6573F" w14:textId="77777777" w:rsidTr="004E26F4">
        <w:trPr>
          <w:trHeight w:val="315"/>
        </w:trPr>
        <w:tc>
          <w:tcPr>
            <w:tcW w:w="704" w:type="dxa"/>
            <w:noWrap/>
            <w:vAlign w:val="center"/>
            <w:hideMark/>
          </w:tcPr>
          <w:p w14:paraId="616C4F3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13279938"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hộp domino+phụ kiện</w:t>
            </w:r>
          </w:p>
        </w:tc>
        <w:tc>
          <w:tcPr>
            <w:tcW w:w="749" w:type="dxa"/>
            <w:noWrap/>
            <w:hideMark/>
          </w:tcPr>
          <w:p w14:paraId="712DC19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368022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8,0</w:t>
            </w:r>
          </w:p>
        </w:tc>
        <w:tc>
          <w:tcPr>
            <w:tcW w:w="1371" w:type="dxa"/>
            <w:noWrap/>
            <w:vAlign w:val="center"/>
            <w:hideMark/>
          </w:tcPr>
          <w:p w14:paraId="4826DB8C"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5C153B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8,0</w:t>
            </w:r>
          </w:p>
        </w:tc>
      </w:tr>
      <w:tr w:rsidR="00CB2936" w:rsidRPr="00995905" w14:paraId="59B95B85" w14:textId="77777777" w:rsidTr="004E26F4">
        <w:trPr>
          <w:trHeight w:val="315"/>
        </w:trPr>
        <w:tc>
          <w:tcPr>
            <w:tcW w:w="704" w:type="dxa"/>
            <w:noWrap/>
            <w:vAlign w:val="center"/>
            <w:hideMark/>
          </w:tcPr>
          <w:p w14:paraId="523DE0B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w:t>
            </w:r>
          </w:p>
        </w:tc>
        <w:tc>
          <w:tcPr>
            <w:tcW w:w="4212" w:type="dxa"/>
            <w:noWrap/>
            <w:vAlign w:val="center"/>
            <w:hideMark/>
          </w:tcPr>
          <w:p w14:paraId="2AE24AE9"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thùng điện kế 3P treo trụ+phụ kiện</w:t>
            </w:r>
          </w:p>
        </w:tc>
        <w:tc>
          <w:tcPr>
            <w:tcW w:w="749" w:type="dxa"/>
            <w:noWrap/>
            <w:hideMark/>
          </w:tcPr>
          <w:p w14:paraId="4660873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0310AA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747253D3"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106B77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498BBFDF" w14:textId="77777777" w:rsidTr="004E26F4">
        <w:trPr>
          <w:trHeight w:val="315"/>
        </w:trPr>
        <w:tc>
          <w:tcPr>
            <w:tcW w:w="704" w:type="dxa"/>
            <w:noWrap/>
            <w:vAlign w:val="center"/>
            <w:hideMark/>
          </w:tcPr>
          <w:p w14:paraId="36F8F0D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w:t>
            </w:r>
          </w:p>
        </w:tc>
        <w:tc>
          <w:tcPr>
            <w:tcW w:w="4212" w:type="dxa"/>
            <w:noWrap/>
            <w:vAlign w:val="center"/>
            <w:hideMark/>
          </w:tcPr>
          <w:p w14:paraId="073CDED9"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MCCB 3P+Hộp bảo vệ OD+phụ kiện</w:t>
            </w:r>
          </w:p>
        </w:tc>
        <w:tc>
          <w:tcPr>
            <w:tcW w:w="749" w:type="dxa"/>
            <w:noWrap/>
            <w:hideMark/>
          </w:tcPr>
          <w:p w14:paraId="453DE3C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25824E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3A8D9DEC"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5F02A1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73DD1D86" w14:textId="77777777" w:rsidTr="004E26F4">
        <w:trPr>
          <w:trHeight w:val="315"/>
        </w:trPr>
        <w:tc>
          <w:tcPr>
            <w:tcW w:w="704" w:type="dxa"/>
            <w:noWrap/>
            <w:vAlign w:val="center"/>
            <w:hideMark/>
          </w:tcPr>
          <w:p w14:paraId="114CB01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w:t>
            </w:r>
          </w:p>
        </w:tc>
        <w:tc>
          <w:tcPr>
            <w:tcW w:w="4212" w:type="dxa"/>
            <w:noWrap/>
            <w:vAlign w:val="center"/>
            <w:hideMark/>
          </w:tcPr>
          <w:p w14:paraId="460C59A4"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cáp duplex 2x11</w:t>
            </w:r>
          </w:p>
        </w:tc>
        <w:tc>
          <w:tcPr>
            <w:tcW w:w="749" w:type="dxa"/>
            <w:noWrap/>
            <w:hideMark/>
          </w:tcPr>
          <w:p w14:paraId="62D7C90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0B47492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355,0</w:t>
            </w:r>
          </w:p>
        </w:tc>
        <w:tc>
          <w:tcPr>
            <w:tcW w:w="1371" w:type="dxa"/>
            <w:noWrap/>
            <w:vAlign w:val="center"/>
            <w:hideMark/>
          </w:tcPr>
          <w:p w14:paraId="48CE9844"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38B4318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355,0</w:t>
            </w:r>
          </w:p>
        </w:tc>
      </w:tr>
      <w:tr w:rsidR="00CB2936" w:rsidRPr="00995905" w14:paraId="1D4DA78D" w14:textId="77777777" w:rsidTr="004E26F4">
        <w:trPr>
          <w:trHeight w:val="315"/>
        </w:trPr>
        <w:tc>
          <w:tcPr>
            <w:tcW w:w="704" w:type="dxa"/>
            <w:noWrap/>
            <w:vAlign w:val="center"/>
            <w:hideMark/>
          </w:tcPr>
          <w:p w14:paraId="04C285D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w:t>
            </w:r>
          </w:p>
        </w:tc>
        <w:tc>
          <w:tcPr>
            <w:tcW w:w="4212" w:type="dxa"/>
            <w:noWrap/>
            <w:vAlign w:val="center"/>
            <w:hideMark/>
          </w:tcPr>
          <w:p w14:paraId="35950270"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cáp ABC4x50mm2</w:t>
            </w:r>
          </w:p>
        </w:tc>
        <w:tc>
          <w:tcPr>
            <w:tcW w:w="749" w:type="dxa"/>
            <w:noWrap/>
            <w:hideMark/>
          </w:tcPr>
          <w:p w14:paraId="308B562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6C7523B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25,0</w:t>
            </w:r>
          </w:p>
        </w:tc>
        <w:tc>
          <w:tcPr>
            <w:tcW w:w="1371" w:type="dxa"/>
            <w:noWrap/>
            <w:vAlign w:val="center"/>
            <w:hideMark/>
          </w:tcPr>
          <w:p w14:paraId="64E7B529"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81DE10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25,0</w:t>
            </w:r>
          </w:p>
        </w:tc>
      </w:tr>
      <w:tr w:rsidR="00CB2936" w:rsidRPr="00995905" w14:paraId="735397D6" w14:textId="77777777" w:rsidTr="004E26F4">
        <w:trPr>
          <w:trHeight w:val="315"/>
        </w:trPr>
        <w:tc>
          <w:tcPr>
            <w:tcW w:w="704" w:type="dxa"/>
            <w:noWrap/>
            <w:vAlign w:val="center"/>
            <w:hideMark/>
          </w:tcPr>
          <w:p w14:paraId="47218AF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6</w:t>
            </w:r>
          </w:p>
        </w:tc>
        <w:tc>
          <w:tcPr>
            <w:tcW w:w="4212" w:type="dxa"/>
            <w:vAlign w:val="center"/>
            <w:hideMark/>
          </w:tcPr>
          <w:p w14:paraId="6CDBF44C"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trụ BTLT đơn 8,4m (chặt gốc)</w:t>
            </w:r>
          </w:p>
        </w:tc>
        <w:tc>
          <w:tcPr>
            <w:tcW w:w="749" w:type="dxa"/>
            <w:noWrap/>
            <w:hideMark/>
          </w:tcPr>
          <w:p w14:paraId="4D38030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Trụ</w:t>
            </w:r>
          </w:p>
        </w:tc>
        <w:tc>
          <w:tcPr>
            <w:tcW w:w="1223" w:type="dxa"/>
            <w:noWrap/>
            <w:vAlign w:val="center"/>
            <w:hideMark/>
          </w:tcPr>
          <w:p w14:paraId="78D89095"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72FA60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6A023FB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7680E181" w14:textId="77777777" w:rsidTr="004E26F4">
        <w:trPr>
          <w:trHeight w:val="315"/>
        </w:trPr>
        <w:tc>
          <w:tcPr>
            <w:tcW w:w="704" w:type="dxa"/>
            <w:noWrap/>
            <w:vAlign w:val="center"/>
            <w:hideMark/>
          </w:tcPr>
          <w:p w14:paraId="68F4E1B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7</w:t>
            </w:r>
          </w:p>
        </w:tc>
        <w:tc>
          <w:tcPr>
            <w:tcW w:w="4212" w:type="dxa"/>
            <w:vAlign w:val="center"/>
            <w:hideMark/>
          </w:tcPr>
          <w:p w14:paraId="1583A510"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 xml:space="preserve">Thu hồi kẹp ngừng cáp ABC </w:t>
            </w:r>
          </w:p>
        </w:tc>
        <w:tc>
          <w:tcPr>
            <w:tcW w:w="749" w:type="dxa"/>
            <w:noWrap/>
            <w:hideMark/>
          </w:tcPr>
          <w:p w14:paraId="7660152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5F1857CD"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43ED3D3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18,0</w:t>
            </w:r>
          </w:p>
        </w:tc>
        <w:tc>
          <w:tcPr>
            <w:tcW w:w="1371" w:type="dxa"/>
            <w:noWrap/>
            <w:vAlign w:val="center"/>
            <w:hideMark/>
          </w:tcPr>
          <w:p w14:paraId="7F518C5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18,0</w:t>
            </w:r>
          </w:p>
        </w:tc>
      </w:tr>
      <w:tr w:rsidR="00CB2936" w:rsidRPr="00995905" w14:paraId="4E0BB67A" w14:textId="77777777" w:rsidTr="004E26F4">
        <w:trPr>
          <w:trHeight w:val="315"/>
        </w:trPr>
        <w:tc>
          <w:tcPr>
            <w:tcW w:w="704" w:type="dxa"/>
            <w:noWrap/>
            <w:vAlign w:val="center"/>
            <w:hideMark/>
          </w:tcPr>
          <w:p w14:paraId="4958093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8</w:t>
            </w:r>
          </w:p>
        </w:tc>
        <w:tc>
          <w:tcPr>
            <w:tcW w:w="4212" w:type="dxa"/>
            <w:vAlign w:val="center"/>
            <w:hideMark/>
          </w:tcPr>
          <w:p w14:paraId="5166B72F"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 xml:space="preserve">Thu hồi kẹp treo cáp ABC </w:t>
            </w:r>
          </w:p>
        </w:tc>
        <w:tc>
          <w:tcPr>
            <w:tcW w:w="749" w:type="dxa"/>
            <w:noWrap/>
            <w:hideMark/>
          </w:tcPr>
          <w:p w14:paraId="6C8E59F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C1F4FE6"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4848F05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w:t>
            </w:r>
          </w:p>
        </w:tc>
        <w:tc>
          <w:tcPr>
            <w:tcW w:w="1371" w:type="dxa"/>
            <w:noWrap/>
            <w:vAlign w:val="center"/>
            <w:hideMark/>
          </w:tcPr>
          <w:p w14:paraId="31380B0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w:t>
            </w:r>
          </w:p>
        </w:tc>
      </w:tr>
      <w:tr w:rsidR="00CB2936" w:rsidRPr="00995905" w14:paraId="435E6295" w14:textId="77777777" w:rsidTr="004E26F4">
        <w:trPr>
          <w:trHeight w:val="315"/>
        </w:trPr>
        <w:tc>
          <w:tcPr>
            <w:tcW w:w="704" w:type="dxa"/>
            <w:noWrap/>
            <w:vAlign w:val="center"/>
            <w:hideMark/>
          </w:tcPr>
          <w:p w14:paraId="3264433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w:t>
            </w:r>
          </w:p>
        </w:tc>
        <w:tc>
          <w:tcPr>
            <w:tcW w:w="4212" w:type="dxa"/>
            <w:noWrap/>
            <w:vAlign w:val="center"/>
            <w:hideMark/>
          </w:tcPr>
          <w:p w14:paraId="4B741143"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MCCB 3P+Hộp bảo vệ OD</w:t>
            </w:r>
          </w:p>
        </w:tc>
        <w:tc>
          <w:tcPr>
            <w:tcW w:w="749" w:type="dxa"/>
            <w:noWrap/>
            <w:hideMark/>
          </w:tcPr>
          <w:p w14:paraId="3EC7279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9465CB6"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B5FAD4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40882E2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243892DD" w14:textId="77777777" w:rsidTr="004E26F4">
        <w:trPr>
          <w:trHeight w:val="315"/>
        </w:trPr>
        <w:tc>
          <w:tcPr>
            <w:tcW w:w="704" w:type="dxa"/>
            <w:noWrap/>
            <w:vAlign w:val="center"/>
            <w:hideMark/>
          </w:tcPr>
          <w:p w14:paraId="16F8C99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4212" w:type="dxa"/>
            <w:noWrap/>
            <w:vAlign w:val="center"/>
            <w:hideMark/>
          </w:tcPr>
          <w:p w14:paraId="615B83EB"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cáp ABC 4x50</w:t>
            </w:r>
          </w:p>
        </w:tc>
        <w:tc>
          <w:tcPr>
            <w:tcW w:w="749" w:type="dxa"/>
            <w:noWrap/>
            <w:hideMark/>
          </w:tcPr>
          <w:p w14:paraId="0EE0C03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5F39C7E7"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46B6DA4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90,0</w:t>
            </w:r>
          </w:p>
        </w:tc>
        <w:tc>
          <w:tcPr>
            <w:tcW w:w="1371" w:type="dxa"/>
            <w:noWrap/>
            <w:vAlign w:val="center"/>
            <w:hideMark/>
          </w:tcPr>
          <w:p w14:paraId="6FE0F58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90,0</w:t>
            </w:r>
          </w:p>
        </w:tc>
      </w:tr>
      <w:tr w:rsidR="00CB2936" w:rsidRPr="00995905" w14:paraId="54CE7B0A" w14:textId="77777777" w:rsidTr="004E26F4">
        <w:trPr>
          <w:trHeight w:val="315"/>
        </w:trPr>
        <w:tc>
          <w:tcPr>
            <w:tcW w:w="704" w:type="dxa"/>
            <w:noWrap/>
            <w:vAlign w:val="center"/>
            <w:hideMark/>
          </w:tcPr>
          <w:p w14:paraId="2966F92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11</w:t>
            </w:r>
          </w:p>
        </w:tc>
        <w:tc>
          <w:tcPr>
            <w:tcW w:w="4212" w:type="dxa"/>
            <w:vAlign w:val="center"/>
            <w:hideMark/>
          </w:tcPr>
          <w:p w14:paraId="6E7066D0"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cáp ABC 4x95</w:t>
            </w:r>
          </w:p>
        </w:tc>
        <w:tc>
          <w:tcPr>
            <w:tcW w:w="749" w:type="dxa"/>
            <w:noWrap/>
            <w:hideMark/>
          </w:tcPr>
          <w:p w14:paraId="6925351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Mét</w:t>
            </w:r>
          </w:p>
        </w:tc>
        <w:tc>
          <w:tcPr>
            <w:tcW w:w="1223" w:type="dxa"/>
            <w:noWrap/>
            <w:vAlign w:val="center"/>
            <w:hideMark/>
          </w:tcPr>
          <w:p w14:paraId="5373ADF8"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7E5D66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107,0</w:t>
            </w:r>
          </w:p>
        </w:tc>
        <w:tc>
          <w:tcPr>
            <w:tcW w:w="1371" w:type="dxa"/>
            <w:noWrap/>
            <w:vAlign w:val="center"/>
            <w:hideMark/>
          </w:tcPr>
          <w:p w14:paraId="675F79B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107,0</w:t>
            </w:r>
          </w:p>
        </w:tc>
      </w:tr>
      <w:tr w:rsidR="00CB2936" w:rsidRPr="00995905" w14:paraId="0D5BA005" w14:textId="77777777" w:rsidTr="004E26F4">
        <w:trPr>
          <w:trHeight w:val="315"/>
        </w:trPr>
        <w:tc>
          <w:tcPr>
            <w:tcW w:w="704" w:type="dxa"/>
            <w:noWrap/>
            <w:vAlign w:val="center"/>
            <w:hideMark/>
          </w:tcPr>
          <w:p w14:paraId="105302A1"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VI</w:t>
            </w:r>
          </w:p>
        </w:tc>
        <w:tc>
          <w:tcPr>
            <w:tcW w:w="4212" w:type="dxa"/>
            <w:vAlign w:val="center"/>
            <w:hideMark/>
          </w:tcPr>
          <w:p w14:paraId="5B98A5B7"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Phần thi công Liveline</w:t>
            </w:r>
          </w:p>
        </w:tc>
        <w:tc>
          <w:tcPr>
            <w:tcW w:w="749" w:type="dxa"/>
            <w:hideMark/>
          </w:tcPr>
          <w:p w14:paraId="0A1A4569"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2CE57E26"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7B2549B3"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60894652" w14:textId="77777777" w:rsidR="00CB2936" w:rsidRPr="00995905" w:rsidRDefault="00CB2936" w:rsidP="004E26F4">
            <w:pPr>
              <w:jc w:val="center"/>
              <w:rPr>
                <w:rFonts w:eastAsia="SimSun"/>
                <w:color w:val="4472C4" w:themeColor="accent5"/>
                <w:lang w:eastAsia="zh-CN"/>
              </w:rPr>
            </w:pPr>
          </w:p>
        </w:tc>
      </w:tr>
      <w:tr w:rsidR="00CB2936" w:rsidRPr="00995905" w14:paraId="19AB3F98" w14:textId="77777777" w:rsidTr="004E26F4">
        <w:trPr>
          <w:trHeight w:val="315"/>
        </w:trPr>
        <w:tc>
          <w:tcPr>
            <w:tcW w:w="704" w:type="dxa"/>
            <w:noWrap/>
            <w:vAlign w:val="center"/>
            <w:hideMark/>
          </w:tcPr>
          <w:p w14:paraId="0F168655" w14:textId="77777777" w:rsidR="00CB2936" w:rsidRPr="00995905" w:rsidRDefault="00CB2936" w:rsidP="004E26F4">
            <w:pPr>
              <w:jc w:val="center"/>
              <w:rPr>
                <w:rFonts w:eastAsia="SimSun"/>
                <w:b/>
                <w:bCs/>
                <w:color w:val="4472C4" w:themeColor="accent5"/>
                <w:lang w:eastAsia="zh-CN"/>
              </w:rPr>
            </w:pPr>
          </w:p>
        </w:tc>
        <w:tc>
          <w:tcPr>
            <w:tcW w:w="4212" w:type="dxa"/>
            <w:vAlign w:val="center"/>
            <w:hideMark/>
          </w:tcPr>
          <w:p w14:paraId="6E2C2C4A"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Thiết bị</w:t>
            </w:r>
          </w:p>
        </w:tc>
        <w:tc>
          <w:tcPr>
            <w:tcW w:w="749" w:type="dxa"/>
            <w:hideMark/>
          </w:tcPr>
          <w:p w14:paraId="2FAC02AD"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74EF80FC"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23343118"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244C2EC7" w14:textId="77777777" w:rsidR="00CB2936" w:rsidRPr="00995905" w:rsidRDefault="00CB2936" w:rsidP="004E26F4">
            <w:pPr>
              <w:jc w:val="center"/>
              <w:rPr>
                <w:rFonts w:eastAsia="SimSun"/>
                <w:color w:val="4472C4" w:themeColor="accent5"/>
                <w:lang w:eastAsia="zh-CN"/>
              </w:rPr>
            </w:pPr>
          </w:p>
        </w:tc>
      </w:tr>
      <w:tr w:rsidR="00CB2936" w:rsidRPr="00995905" w14:paraId="300D52A5" w14:textId="77777777" w:rsidTr="004E26F4">
        <w:trPr>
          <w:trHeight w:val="315"/>
        </w:trPr>
        <w:tc>
          <w:tcPr>
            <w:tcW w:w="704" w:type="dxa"/>
            <w:noWrap/>
            <w:vAlign w:val="center"/>
            <w:hideMark/>
          </w:tcPr>
          <w:p w14:paraId="59B35FA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w:t>
            </w:r>
          </w:p>
        </w:tc>
        <w:tc>
          <w:tcPr>
            <w:tcW w:w="4212" w:type="dxa"/>
            <w:vAlign w:val="center"/>
            <w:hideMark/>
          </w:tcPr>
          <w:p w14:paraId="516903F9"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REC 3P 630A - TC live-line</w:t>
            </w:r>
          </w:p>
        </w:tc>
        <w:tc>
          <w:tcPr>
            <w:tcW w:w="749" w:type="dxa"/>
            <w:noWrap/>
            <w:hideMark/>
          </w:tcPr>
          <w:p w14:paraId="44CA48C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1F57455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720C4A9C"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5C97365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44DEEB10" w14:textId="77777777" w:rsidTr="004E26F4">
        <w:trPr>
          <w:trHeight w:val="315"/>
        </w:trPr>
        <w:tc>
          <w:tcPr>
            <w:tcW w:w="704" w:type="dxa"/>
            <w:noWrap/>
            <w:vAlign w:val="center"/>
            <w:hideMark/>
          </w:tcPr>
          <w:p w14:paraId="0A285B0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w:t>
            </w:r>
          </w:p>
        </w:tc>
        <w:tc>
          <w:tcPr>
            <w:tcW w:w="4212" w:type="dxa"/>
            <w:vAlign w:val="center"/>
            <w:hideMark/>
          </w:tcPr>
          <w:p w14:paraId="4938381D"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SDL LA 1P 18kV - 10kA - TC live-line</w:t>
            </w:r>
          </w:p>
        </w:tc>
        <w:tc>
          <w:tcPr>
            <w:tcW w:w="749" w:type="dxa"/>
            <w:noWrap/>
            <w:hideMark/>
          </w:tcPr>
          <w:p w14:paraId="0CCD88F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440BB90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3,0</w:t>
            </w:r>
          </w:p>
        </w:tc>
        <w:tc>
          <w:tcPr>
            <w:tcW w:w="1371" w:type="dxa"/>
            <w:noWrap/>
            <w:vAlign w:val="center"/>
            <w:hideMark/>
          </w:tcPr>
          <w:p w14:paraId="10C53654"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8C1FB9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3,0</w:t>
            </w:r>
          </w:p>
        </w:tc>
      </w:tr>
      <w:tr w:rsidR="00CB2936" w:rsidRPr="00995905" w14:paraId="541D2A32" w14:textId="77777777" w:rsidTr="004E26F4">
        <w:trPr>
          <w:trHeight w:val="315"/>
        </w:trPr>
        <w:tc>
          <w:tcPr>
            <w:tcW w:w="704" w:type="dxa"/>
            <w:noWrap/>
            <w:vAlign w:val="center"/>
            <w:hideMark/>
          </w:tcPr>
          <w:p w14:paraId="36EC98A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w:t>
            </w:r>
          </w:p>
        </w:tc>
        <w:tc>
          <w:tcPr>
            <w:tcW w:w="4212" w:type="dxa"/>
            <w:vAlign w:val="center"/>
            <w:hideMark/>
          </w:tcPr>
          <w:p w14:paraId="2DA948B0"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DS 3P 630A 24kV Live line</w:t>
            </w:r>
          </w:p>
        </w:tc>
        <w:tc>
          <w:tcPr>
            <w:tcW w:w="749" w:type="dxa"/>
            <w:noWrap/>
            <w:hideMark/>
          </w:tcPr>
          <w:p w14:paraId="525651B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548ABCA4"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973B88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4,0</w:t>
            </w:r>
          </w:p>
        </w:tc>
        <w:tc>
          <w:tcPr>
            <w:tcW w:w="1371" w:type="dxa"/>
            <w:noWrap/>
            <w:vAlign w:val="center"/>
            <w:hideMark/>
          </w:tcPr>
          <w:p w14:paraId="177A911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4,0</w:t>
            </w:r>
          </w:p>
        </w:tc>
      </w:tr>
      <w:tr w:rsidR="00CB2936" w:rsidRPr="00995905" w14:paraId="14E3A797" w14:textId="77777777" w:rsidTr="004E26F4">
        <w:trPr>
          <w:trHeight w:val="315"/>
        </w:trPr>
        <w:tc>
          <w:tcPr>
            <w:tcW w:w="704" w:type="dxa"/>
            <w:noWrap/>
            <w:vAlign w:val="center"/>
            <w:hideMark/>
          </w:tcPr>
          <w:p w14:paraId="7DE8B041"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w:t>
            </w:r>
          </w:p>
        </w:tc>
        <w:tc>
          <w:tcPr>
            <w:tcW w:w="4212" w:type="dxa"/>
            <w:vAlign w:val="center"/>
            <w:hideMark/>
          </w:tcPr>
          <w:p w14:paraId="62BEA3A0"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FCO 1P 100A 24kV Live line</w:t>
            </w:r>
          </w:p>
        </w:tc>
        <w:tc>
          <w:tcPr>
            <w:tcW w:w="749" w:type="dxa"/>
            <w:noWrap/>
            <w:hideMark/>
          </w:tcPr>
          <w:p w14:paraId="46980E4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5267F1B6"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8B0B6F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w:t>
            </w:r>
          </w:p>
        </w:tc>
        <w:tc>
          <w:tcPr>
            <w:tcW w:w="1371" w:type="dxa"/>
            <w:noWrap/>
            <w:vAlign w:val="center"/>
            <w:hideMark/>
          </w:tcPr>
          <w:p w14:paraId="2E69335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9,0</w:t>
            </w:r>
          </w:p>
        </w:tc>
      </w:tr>
      <w:tr w:rsidR="00CB2936" w:rsidRPr="00995905" w14:paraId="03C22D90" w14:textId="77777777" w:rsidTr="004E26F4">
        <w:trPr>
          <w:trHeight w:val="315"/>
        </w:trPr>
        <w:tc>
          <w:tcPr>
            <w:tcW w:w="704" w:type="dxa"/>
            <w:noWrap/>
            <w:vAlign w:val="center"/>
            <w:hideMark/>
          </w:tcPr>
          <w:p w14:paraId="7CA0FF8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w:t>
            </w:r>
          </w:p>
        </w:tc>
        <w:tc>
          <w:tcPr>
            <w:tcW w:w="4212" w:type="dxa"/>
            <w:vAlign w:val="center"/>
            <w:hideMark/>
          </w:tcPr>
          <w:p w14:paraId="4778D12A"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LBFCO 1P 200A 24kV Live line</w:t>
            </w:r>
          </w:p>
        </w:tc>
        <w:tc>
          <w:tcPr>
            <w:tcW w:w="749" w:type="dxa"/>
            <w:noWrap/>
            <w:hideMark/>
          </w:tcPr>
          <w:p w14:paraId="00FD055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5C370BE"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35C8E61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3,0</w:t>
            </w:r>
          </w:p>
        </w:tc>
        <w:tc>
          <w:tcPr>
            <w:tcW w:w="1371" w:type="dxa"/>
            <w:noWrap/>
            <w:vAlign w:val="center"/>
            <w:hideMark/>
          </w:tcPr>
          <w:p w14:paraId="772FE71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3,0</w:t>
            </w:r>
          </w:p>
        </w:tc>
      </w:tr>
      <w:tr w:rsidR="00CB2936" w:rsidRPr="00995905" w14:paraId="61CE97EB" w14:textId="77777777" w:rsidTr="004E26F4">
        <w:trPr>
          <w:trHeight w:val="315"/>
        </w:trPr>
        <w:tc>
          <w:tcPr>
            <w:tcW w:w="704" w:type="dxa"/>
            <w:noWrap/>
            <w:vAlign w:val="center"/>
            <w:hideMark/>
          </w:tcPr>
          <w:p w14:paraId="4B5AA1B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6</w:t>
            </w:r>
          </w:p>
        </w:tc>
        <w:tc>
          <w:tcPr>
            <w:tcW w:w="4212" w:type="dxa"/>
            <w:vAlign w:val="center"/>
            <w:hideMark/>
          </w:tcPr>
          <w:p w14:paraId="6EF9B580"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LA 1P 18kV 10KA Live line</w:t>
            </w:r>
          </w:p>
        </w:tc>
        <w:tc>
          <w:tcPr>
            <w:tcW w:w="749" w:type="dxa"/>
            <w:noWrap/>
            <w:hideMark/>
          </w:tcPr>
          <w:p w14:paraId="7CB4E42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42A1F20E"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59CFD1F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24,0</w:t>
            </w:r>
          </w:p>
        </w:tc>
        <w:tc>
          <w:tcPr>
            <w:tcW w:w="1371" w:type="dxa"/>
            <w:noWrap/>
            <w:vAlign w:val="center"/>
            <w:hideMark/>
          </w:tcPr>
          <w:p w14:paraId="14B794A7"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24,0</w:t>
            </w:r>
          </w:p>
        </w:tc>
      </w:tr>
      <w:tr w:rsidR="00CB2936" w:rsidRPr="00995905" w14:paraId="755E4F0F" w14:textId="77777777" w:rsidTr="004E26F4">
        <w:trPr>
          <w:trHeight w:val="315"/>
        </w:trPr>
        <w:tc>
          <w:tcPr>
            <w:tcW w:w="704" w:type="dxa"/>
            <w:noWrap/>
            <w:vAlign w:val="center"/>
            <w:hideMark/>
          </w:tcPr>
          <w:p w14:paraId="4DA6F6A0" w14:textId="77777777" w:rsidR="00CB2936" w:rsidRPr="00995905" w:rsidRDefault="00CB2936" w:rsidP="004E26F4">
            <w:pPr>
              <w:jc w:val="center"/>
              <w:rPr>
                <w:rFonts w:eastAsia="SimSun"/>
                <w:b/>
                <w:bCs/>
                <w:color w:val="4472C4" w:themeColor="accent5"/>
                <w:lang w:eastAsia="zh-CN"/>
              </w:rPr>
            </w:pPr>
          </w:p>
        </w:tc>
        <w:tc>
          <w:tcPr>
            <w:tcW w:w="4212" w:type="dxa"/>
            <w:vAlign w:val="center"/>
            <w:hideMark/>
          </w:tcPr>
          <w:p w14:paraId="19503351" w14:textId="77777777" w:rsidR="00CB2936" w:rsidRPr="00995905" w:rsidRDefault="00CB2936" w:rsidP="004E26F4">
            <w:pPr>
              <w:jc w:val="both"/>
              <w:rPr>
                <w:rFonts w:eastAsia="SimSun"/>
                <w:b/>
                <w:bCs/>
                <w:color w:val="4472C4" w:themeColor="accent5"/>
                <w:lang w:eastAsia="zh-CN"/>
              </w:rPr>
            </w:pPr>
            <w:r w:rsidRPr="00995905">
              <w:rPr>
                <w:rFonts w:eastAsia="SimSun"/>
                <w:b/>
                <w:bCs/>
                <w:color w:val="4472C4" w:themeColor="accent5"/>
                <w:lang w:eastAsia="zh-CN"/>
              </w:rPr>
              <w:t>Vật liệu</w:t>
            </w:r>
          </w:p>
        </w:tc>
        <w:tc>
          <w:tcPr>
            <w:tcW w:w="749" w:type="dxa"/>
            <w:hideMark/>
          </w:tcPr>
          <w:p w14:paraId="34CD6013" w14:textId="77777777" w:rsidR="00CB2936" w:rsidRPr="00995905" w:rsidRDefault="00CB2936" w:rsidP="004E26F4">
            <w:pPr>
              <w:jc w:val="center"/>
              <w:rPr>
                <w:rFonts w:eastAsia="SimSun"/>
                <w:b/>
                <w:bCs/>
                <w:color w:val="4472C4" w:themeColor="accent5"/>
                <w:lang w:eastAsia="zh-CN"/>
              </w:rPr>
            </w:pPr>
            <w:r w:rsidRPr="00995905">
              <w:rPr>
                <w:rFonts w:eastAsia="SimSun"/>
                <w:b/>
                <w:bCs/>
                <w:color w:val="4472C4" w:themeColor="accent5"/>
                <w:lang w:eastAsia="zh-CN"/>
              </w:rPr>
              <w:t xml:space="preserve">　</w:t>
            </w:r>
          </w:p>
        </w:tc>
        <w:tc>
          <w:tcPr>
            <w:tcW w:w="1223" w:type="dxa"/>
            <w:vAlign w:val="center"/>
            <w:hideMark/>
          </w:tcPr>
          <w:p w14:paraId="45EB94D7" w14:textId="77777777" w:rsidR="00CB2936" w:rsidRPr="00995905" w:rsidRDefault="00CB2936" w:rsidP="004E26F4">
            <w:pPr>
              <w:jc w:val="center"/>
              <w:rPr>
                <w:rFonts w:eastAsia="SimSun"/>
                <w:b/>
                <w:bCs/>
                <w:color w:val="4472C4" w:themeColor="accent5"/>
                <w:lang w:eastAsia="zh-CN"/>
              </w:rPr>
            </w:pPr>
          </w:p>
        </w:tc>
        <w:tc>
          <w:tcPr>
            <w:tcW w:w="1371" w:type="dxa"/>
            <w:vAlign w:val="center"/>
            <w:hideMark/>
          </w:tcPr>
          <w:p w14:paraId="79B9D112" w14:textId="77777777" w:rsidR="00CB2936" w:rsidRPr="00995905" w:rsidRDefault="00CB2936" w:rsidP="004E26F4">
            <w:pPr>
              <w:jc w:val="center"/>
              <w:rPr>
                <w:rFonts w:eastAsia="SimSun"/>
                <w:b/>
                <w:bCs/>
                <w:color w:val="4472C4" w:themeColor="accent5"/>
                <w:lang w:eastAsia="zh-CN"/>
              </w:rPr>
            </w:pPr>
          </w:p>
        </w:tc>
        <w:tc>
          <w:tcPr>
            <w:tcW w:w="1371" w:type="dxa"/>
            <w:noWrap/>
            <w:vAlign w:val="center"/>
            <w:hideMark/>
          </w:tcPr>
          <w:p w14:paraId="68969EFD" w14:textId="77777777" w:rsidR="00CB2936" w:rsidRPr="00995905" w:rsidRDefault="00CB2936" w:rsidP="004E26F4">
            <w:pPr>
              <w:jc w:val="center"/>
              <w:rPr>
                <w:rFonts w:eastAsia="SimSun"/>
                <w:color w:val="4472C4" w:themeColor="accent5"/>
                <w:lang w:eastAsia="zh-CN"/>
              </w:rPr>
            </w:pPr>
          </w:p>
        </w:tc>
      </w:tr>
      <w:tr w:rsidR="00CB2936" w:rsidRPr="00995905" w14:paraId="34A2DE45" w14:textId="77777777" w:rsidTr="004E26F4">
        <w:trPr>
          <w:trHeight w:val="315"/>
        </w:trPr>
        <w:tc>
          <w:tcPr>
            <w:tcW w:w="704" w:type="dxa"/>
            <w:noWrap/>
            <w:vAlign w:val="center"/>
            <w:hideMark/>
          </w:tcPr>
          <w:p w14:paraId="3E0BFC0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w:t>
            </w:r>
          </w:p>
        </w:tc>
        <w:tc>
          <w:tcPr>
            <w:tcW w:w="4212" w:type="dxa"/>
            <w:noWrap/>
            <w:vAlign w:val="center"/>
            <w:hideMark/>
          </w:tcPr>
          <w:p w14:paraId="6CD0122C"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trụ BTLT đơn 12m - Live line</w:t>
            </w:r>
          </w:p>
        </w:tc>
        <w:tc>
          <w:tcPr>
            <w:tcW w:w="749" w:type="dxa"/>
            <w:noWrap/>
            <w:hideMark/>
          </w:tcPr>
          <w:p w14:paraId="0556115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Trụ</w:t>
            </w:r>
          </w:p>
        </w:tc>
        <w:tc>
          <w:tcPr>
            <w:tcW w:w="1223" w:type="dxa"/>
            <w:noWrap/>
            <w:vAlign w:val="center"/>
            <w:hideMark/>
          </w:tcPr>
          <w:p w14:paraId="51E39A5B"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3A582E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4,0</w:t>
            </w:r>
          </w:p>
        </w:tc>
        <w:tc>
          <w:tcPr>
            <w:tcW w:w="1371" w:type="dxa"/>
            <w:noWrap/>
            <w:vAlign w:val="center"/>
            <w:hideMark/>
          </w:tcPr>
          <w:p w14:paraId="1F9BBCB3"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4,0</w:t>
            </w:r>
          </w:p>
        </w:tc>
      </w:tr>
      <w:tr w:rsidR="00CB2936" w:rsidRPr="00995905" w14:paraId="5C5E4DEA" w14:textId="77777777" w:rsidTr="004E26F4">
        <w:trPr>
          <w:trHeight w:val="315"/>
        </w:trPr>
        <w:tc>
          <w:tcPr>
            <w:tcW w:w="704" w:type="dxa"/>
            <w:noWrap/>
            <w:vAlign w:val="center"/>
            <w:hideMark/>
          </w:tcPr>
          <w:p w14:paraId="6735BC3B"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w:t>
            </w:r>
          </w:p>
        </w:tc>
        <w:tc>
          <w:tcPr>
            <w:tcW w:w="4212" w:type="dxa"/>
            <w:noWrap/>
            <w:vAlign w:val="center"/>
            <w:hideMark/>
          </w:tcPr>
          <w:p w14:paraId="138301FF"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lệch kép 2,0m - Liveline</w:t>
            </w:r>
          </w:p>
        </w:tc>
        <w:tc>
          <w:tcPr>
            <w:tcW w:w="749" w:type="dxa"/>
            <w:noWrap/>
            <w:hideMark/>
          </w:tcPr>
          <w:p w14:paraId="23F04FF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553825F2"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6149AB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c>
          <w:tcPr>
            <w:tcW w:w="1371" w:type="dxa"/>
            <w:noWrap/>
            <w:vAlign w:val="center"/>
            <w:hideMark/>
          </w:tcPr>
          <w:p w14:paraId="3F813F1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1,0</w:t>
            </w:r>
          </w:p>
        </w:tc>
      </w:tr>
      <w:tr w:rsidR="00CB2936" w:rsidRPr="00995905" w14:paraId="50556CFB" w14:textId="77777777" w:rsidTr="004E26F4">
        <w:trPr>
          <w:trHeight w:val="315"/>
        </w:trPr>
        <w:tc>
          <w:tcPr>
            <w:tcW w:w="704" w:type="dxa"/>
            <w:noWrap/>
            <w:vAlign w:val="center"/>
            <w:hideMark/>
          </w:tcPr>
          <w:p w14:paraId="28DFEDD0"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3</w:t>
            </w:r>
          </w:p>
        </w:tc>
        <w:tc>
          <w:tcPr>
            <w:tcW w:w="4212" w:type="dxa"/>
            <w:noWrap/>
            <w:vAlign w:val="center"/>
            <w:hideMark/>
          </w:tcPr>
          <w:p w14:paraId="31B31C4E"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đơn 2,8m-Live line</w:t>
            </w:r>
          </w:p>
        </w:tc>
        <w:tc>
          <w:tcPr>
            <w:tcW w:w="749" w:type="dxa"/>
            <w:noWrap/>
            <w:hideMark/>
          </w:tcPr>
          <w:p w14:paraId="3F51AAB6"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3B0EE1CF"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44F985EF"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2,0</w:t>
            </w:r>
          </w:p>
        </w:tc>
        <w:tc>
          <w:tcPr>
            <w:tcW w:w="1371" w:type="dxa"/>
            <w:noWrap/>
            <w:vAlign w:val="center"/>
            <w:hideMark/>
          </w:tcPr>
          <w:p w14:paraId="3394037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2,0</w:t>
            </w:r>
          </w:p>
        </w:tc>
      </w:tr>
      <w:tr w:rsidR="00CB2936" w:rsidRPr="00995905" w14:paraId="344DB52F" w14:textId="77777777" w:rsidTr="004E26F4">
        <w:trPr>
          <w:trHeight w:val="315"/>
        </w:trPr>
        <w:tc>
          <w:tcPr>
            <w:tcW w:w="704" w:type="dxa"/>
            <w:noWrap/>
            <w:vAlign w:val="center"/>
            <w:hideMark/>
          </w:tcPr>
          <w:p w14:paraId="7842ABF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4</w:t>
            </w:r>
          </w:p>
        </w:tc>
        <w:tc>
          <w:tcPr>
            <w:tcW w:w="4212" w:type="dxa"/>
            <w:noWrap/>
            <w:vAlign w:val="center"/>
            <w:hideMark/>
          </w:tcPr>
          <w:p w14:paraId="30CC8B02"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cân đơn 2,4m-Liveline</w:t>
            </w:r>
          </w:p>
        </w:tc>
        <w:tc>
          <w:tcPr>
            <w:tcW w:w="749" w:type="dxa"/>
            <w:noWrap/>
            <w:hideMark/>
          </w:tcPr>
          <w:p w14:paraId="31FDA8DD"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6B43F7A8"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2980CBE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2,0</w:t>
            </w:r>
          </w:p>
        </w:tc>
        <w:tc>
          <w:tcPr>
            <w:tcW w:w="1371" w:type="dxa"/>
            <w:noWrap/>
            <w:vAlign w:val="center"/>
            <w:hideMark/>
          </w:tcPr>
          <w:p w14:paraId="4D1B886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2,0</w:t>
            </w:r>
          </w:p>
        </w:tc>
      </w:tr>
      <w:tr w:rsidR="00CB2936" w:rsidRPr="00995905" w14:paraId="255B33F0" w14:textId="77777777" w:rsidTr="004E26F4">
        <w:trPr>
          <w:trHeight w:val="315"/>
        </w:trPr>
        <w:tc>
          <w:tcPr>
            <w:tcW w:w="704" w:type="dxa"/>
            <w:noWrap/>
            <w:vAlign w:val="center"/>
            <w:hideMark/>
          </w:tcPr>
          <w:p w14:paraId="242CA20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w:t>
            </w:r>
          </w:p>
        </w:tc>
        <w:tc>
          <w:tcPr>
            <w:tcW w:w="4212" w:type="dxa"/>
            <w:noWrap/>
            <w:vAlign w:val="center"/>
            <w:hideMark/>
          </w:tcPr>
          <w:p w14:paraId="5F505A67"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xà cân kép 2,4m-Live line</w:t>
            </w:r>
          </w:p>
        </w:tc>
        <w:tc>
          <w:tcPr>
            <w:tcW w:w="749" w:type="dxa"/>
            <w:noWrap/>
            <w:hideMark/>
          </w:tcPr>
          <w:p w14:paraId="28A9114A"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7908FEA0"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691D298C"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5,0</w:t>
            </w:r>
          </w:p>
        </w:tc>
        <w:tc>
          <w:tcPr>
            <w:tcW w:w="1371" w:type="dxa"/>
            <w:noWrap/>
            <w:vAlign w:val="center"/>
            <w:hideMark/>
          </w:tcPr>
          <w:p w14:paraId="1ECFCF9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5,0</w:t>
            </w:r>
          </w:p>
        </w:tc>
      </w:tr>
      <w:tr w:rsidR="00CB2936" w:rsidRPr="00995905" w14:paraId="1CDB033F" w14:textId="77777777" w:rsidTr="004E26F4">
        <w:trPr>
          <w:trHeight w:val="315"/>
        </w:trPr>
        <w:tc>
          <w:tcPr>
            <w:tcW w:w="704" w:type="dxa"/>
            <w:noWrap/>
            <w:vAlign w:val="center"/>
            <w:hideMark/>
          </w:tcPr>
          <w:p w14:paraId="36E4497E"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6</w:t>
            </w:r>
          </w:p>
        </w:tc>
        <w:tc>
          <w:tcPr>
            <w:tcW w:w="4212" w:type="dxa"/>
            <w:noWrap/>
            <w:vAlign w:val="center"/>
            <w:hideMark/>
          </w:tcPr>
          <w:p w14:paraId="6EE42F4D"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sứ đứng 24kV + ty-Liveline</w:t>
            </w:r>
          </w:p>
        </w:tc>
        <w:tc>
          <w:tcPr>
            <w:tcW w:w="749" w:type="dxa"/>
            <w:noWrap/>
            <w:hideMark/>
          </w:tcPr>
          <w:p w14:paraId="42F7969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2F58A47A"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76AAA7B2"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15,0</w:t>
            </w:r>
          </w:p>
        </w:tc>
        <w:tc>
          <w:tcPr>
            <w:tcW w:w="1371" w:type="dxa"/>
            <w:noWrap/>
            <w:vAlign w:val="center"/>
            <w:hideMark/>
          </w:tcPr>
          <w:p w14:paraId="0BF04D88"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15,0</w:t>
            </w:r>
          </w:p>
        </w:tc>
      </w:tr>
      <w:tr w:rsidR="00CB2936" w:rsidRPr="00995905" w14:paraId="517F3ADE" w14:textId="77777777" w:rsidTr="004E26F4">
        <w:trPr>
          <w:trHeight w:val="315"/>
        </w:trPr>
        <w:tc>
          <w:tcPr>
            <w:tcW w:w="704" w:type="dxa"/>
            <w:noWrap/>
            <w:vAlign w:val="center"/>
            <w:hideMark/>
          </w:tcPr>
          <w:p w14:paraId="19183B2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7</w:t>
            </w:r>
          </w:p>
        </w:tc>
        <w:tc>
          <w:tcPr>
            <w:tcW w:w="4212" w:type="dxa"/>
            <w:vAlign w:val="center"/>
            <w:hideMark/>
          </w:tcPr>
          <w:p w14:paraId="51A190D8" w14:textId="77777777" w:rsidR="00CB2936" w:rsidRPr="00995905" w:rsidRDefault="00CB2936" w:rsidP="004E26F4">
            <w:pPr>
              <w:jc w:val="both"/>
              <w:rPr>
                <w:rFonts w:eastAsia="SimSun"/>
                <w:color w:val="4472C4" w:themeColor="accent5"/>
                <w:lang w:eastAsia="zh-CN"/>
              </w:rPr>
            </w:pPr>
            <w:r w:rsidRPr="00995905">
              <w:rPr>
                <w:rFonts w:eastAsia="SimSun"/>
                <w:color w:val="4472C4" w:themeColor="accent5"/>
                <w:lang w:eastAsia="zh-CN"/>
              </w:rPr>
              <w:t>Thu hồi sứ treo polymer 24kV-Liveline</w:t>
            </w:r>
          </w:p>
        </w:tc>
        <w:tc>
          <w:tcPr>
            <w:tcW w:w="749" w:type="dxa"/>
            <w:noWrap/>
            <w:hideMark/>
          </w:tcPr>
          <w:p w14:paraId="3E3E9439"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Bộ</w:t>
            </w:r>
          </w:p>
        </w:tc>
        <w:tc>
          <w:tcPr>
            <w:tcW w:w="1223" w:type="dxa"/>
            <w:noWrap/>
            <w:vAlign w:val="center"/>
            <w:hideMark/>
          </w:tcPr>
          <w:p w14:paraId="01C91BD0" w14:textId="77777777" w:rsidR="00CB2936" w:rsidRPr="00995905" w:rsidRDefault="00CB2936" w:rsidP="004E26F4">
            <w:pPr>
              <w:jc w:val="center"/>
              <w:rPr>
                <w:rFonts w:eastAsia="SimSun"/>
                <w:color w:val="4472C4" w:themeColor="accent5"/>
                <w:lang w:eastAsia="zh-CN"/>
              </w:rPr>
            </w:pPr>
          </w:p>
        </w:tc>
        <w:tc>
          <w:tcPr>
            <w:tcW w:w="1371" w:type="dxa"/>
            <w:noWrap/>
            <w:vAlign w:val="center"/>
            <w:hideMark/>
          </w:tcPr>
          <w:p w14:paraId="1B3CAA85"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12,0</w:t>
            </w:r>
          </w:p>
        </w:tc>
        <w:tc>
          <w:tcPr>
            <w:tcW w:w="1371" w:type="dxa"/>
            <w:noWrap/>
            <w:vAlign w:val="center"/>
            <w:hideMark/>
          </w:tcPr>
          <w:p w14:paraId="01666D64" w14:textId="77777777" w:rsidR="00CB2936" w:rsidRPr="00995905" w:rsidRDefault="00CB2936" w:rsidP="004E26F4">
            <w:pPr>
              <w:jc w:val="center"/>
              <w:rPr>
                <w:rFonts w:eastAsia="SimSun"/>
                <w:color w:val="4472C4" w:themeColor="accent5"/>
                <w:lang w:eastAsia="zh-CN"/>
              </w:rPr>
            </w:pPr>
            <w:r w:rsidRPr="00995905">
              <w:rPr>
                <w:rFonts w:eastAsia="SimSun"/>
                <w:color w:val="4472C4" w:themeColor="accent5"/>
                <w:lang w:eastAsia="zh-CN"/>
              </w:rPr>
              <w:t>12,0</w:t>
            </w:r>
          </w:p>
        </w:tc>
      </w:tr>
    </w:tbl>
    <w:bookmarkEnd w:id="24"/>
    <w:bookmarkEnd w:id="25"/>
    <w:bookmarkEnd w:id="26"/>
    <w:bookmarkEnd w:id="27"/>
    <w:p w14:paraId="0CFFB987" w14:textId="005C1EFC" w:rsidR="00771499" w:rsidRPr="00CB317B" w:rsidRDefault="00CB2936" w:rsidP="00CB2936">
      <w:pPr>
        <w:snapToGrid w:val="0"/>
        <w:spacing w:line="264" w:lineRule="auto"/>
        <w:ind w:firstLine="720"/>
        <w:contextualSpacing/>
        <w:rPr>
          <w:b/>
          <w:noProof/>
          <w:spacing w:val="-10"/>
          <w:sz w:val="28"/>
          <w:szCs w:val="28"/>
          <w:lang w:val="fr-FR"/>
        </w:rPr>
      </w:pPr>
      <w:r w:rsidRPr="00CB317B">
        <w:rPr>
          <w:spacing w:val="-10"/>
        </w:rPr>
        <w:t xml:space="preserve"> </w:t>
      </w:r>
      <w:r w:rsidR="00771499" w:rsidRPr="00CB317B">
        <w:rPr>
          <w:spacing w:val="-10"/>
        </w:rPr>
        <w:br w:type="page"/>
      </w:r>
    </w:p>
    <w:p w14:paraId="5619184E" w14:textId="60F75EE1" w:rsidR="00EC1BF9" w:rsidRPr="00CB317B" w:rsidRDefault="0099538B" w:rsidP="001E6339">
      <w:pPr>
        <w:pStyle w:val="LEVEL3"/>
        <w:spacing w:line="264" w:lineRule="auto"/>
      </w:pPr>
      <w:bookmarkStart w:id="28" w:name="_Toc203730629"/>
      <w:r w:rsidRPr="00CB317B">
        <w:lastRenderedPageBreak/>
        <w:t xml:space="preserve">CHƯƠNG </w:t>
      </w:r>
      <w:r w:rsidR="001E0806" w:rsidRPr="00CB317B">
        <w:t>2</w:t>
      </w:r>
      <w:r w:rsidRPr="00CB317B">
        <w:t xml:space="preserve">: </w:t>
      </w:r>
      <w:r w:rsidR="00EC1BF9" w:rsidRPr="00CB317B">
        <w:t>ĐẶC TÍNH</w:t>
      </w:r>
      <w:r w:rsidR="001E0806" w:rsidRPr="00CB317B">
        <w:t xml:space="preserve"> KỸ THUẬT</w:t>
      </w:r>
      <w:r w:rsidR="00EC1BF9" w:rsidRPr="00CB317B">
        <w:t xml:space="preserve"> VẬT TƯ – THIẾT BỊ</w:t>
      </w:r>
      <w:bookmarkEnd w:id="23"/>
      <w:bookmarkEnd w:id="28"/>
    </w:p>
    <w:p w14:paraId="1BC646C0" w14:textId="2BC8478B" w:rsidR="00EC1BF9" w:rsidRPr="00CB317B" w:rsidRDefault="001E0806" w:rsidP="001E6339">
      <w:pPr>
        <w:pStyle w:val="LEVEL5"/>
        <w:spacing w:before="0" w:after="0" w:line="264" w:lineRule="auto"/>
        <w:rPr>
          <w:spacing w:val="-10"/>
        </w:rPr>
      </w:pPr>
      <w:bookmarkStart w:id="29" w:name="_Toc203730630"/>
      <w:r w:rsidRPr="00CB317B">
        <w:rPr>
          <w:spacing w:val="-10"/>
        </w:rPr>
        <w:t>2</w:t>
      </w:r>
      <w:r w:rsidR="00640F17" w:rsidRPr="00CB317B">
        <w:rPr>
          <w:spacing w:val="-10"/>
        </w:rPr>
        <w:t xml:space="preserve">.1. </w:t>
      </w:r>
      <w:r w:rsidR="006B0AED" w:rsidRPr="00CB317B">
        <w:rPr>
          <w:spacing w:val="-10"/>
        </w:rPr>
        <w:t>Yêu cầu chung của vật tư</w:t>
      </w:r>
      <w:r w:rsidR="006B0AED">
        <w:rPr>
          <w:spacing w:val="-10"/>
        </w:rPr>
        <w:t>,</w:t>
      </w:r>
      <w:r w:rsidR="006B0AED" w:rsidRPr="00CB317B">
        <w:rPr>
          <w:spacing w:val="-10"/>
        </w:rPr>
        <w:t xml:space="preserve"> thiết bị lắp đặt trên lưới</w:t>
      </w:r>
      <w:r w:rsidR="006B0AED">
        <w:rPr>
          <w:spacing w:val="-10"/>
        </w:rPr>
        <w:t xml:space="preserve"> điện</w:t>
      </w:r>
      <w:r w:rsidR="00EC1BF9" w:rsidRPr="00CB317B">
        <w:rPr>
          <w:spacing w:val="-10"/>
        </w:rPr>
        <w:t>:</w:t>
      </w:r>
      <w:bookmarkEnd w:id="29"/>
    </w:p>
    <w:p w14:paraId="2094E222" w14:textId="77777777" w:rsidR="0099538B" w:rsidRPr="00CB317B" w:rsidRDefault="0099538B" w:rsidP="001E6339">
      <w:pPr>
        <w:spacing w:line="264" w:lineRule="auto"/>
        <w:jc w:val="both"/>
        <w:rPr>
          <w:spacing w:val="-10"/>
          <w:sz w:val="26"/>
          <w:szCs w:val="26"/>
          <w:lang w:val="fr-FR"/>
        </w:rPr>
      </w:pPr>
      <w:r w:rsidRPr="00CB317B">
        <w:rPr>
          <w:spacing w:val="-10"/>
          <w:sz w:val="26"/>
          <w:szCs w:val="26"/>
          <w:lang w:val="fr-FR"/>
        </w:rPr>
        <w:t>Các quy cách kỹ thuật chung của lưới điện hiện hữu trên địa bàn TP.HCM có các đặc trưng  như sau :</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5520"/>
        <w:gridCol w:w="2880"/>
      </w:tblGrid>
      <w:tr w:rsidR="00D815B4" w:rsidRPr="00CB317B" w14:paraId="547435F5" w14:textId="77777777" w:rsidTr="002E76C2">
        <w:trPr>
          <w:trHeight w:val="20"/>
          <w:tblHeader/>
        </w:trPr>
        <w:tc>
          <w:tcPr>
            <w:tcW w:w="960" w:type="dxa"/>
            <w:shd w:val="clear" w:color="auto" w:fill="E0E0E0"/>
            <w:vAlign w:val="center"/>
          </w:tcPr>
          <w:p w14:paraId="0AB3F68A" w14:textId="77777777" w:rsidR="0099538B" w:rsidRPr="00CB317B" w:rsidRDefault="0099538B" w:rsidP="001E6339">
            <w:pPr>
              <w:spacing w:line="264" w:lineRule="auto"/>
              <w:ind w:right="-108"/>
              <w:jc w:val="both"/>
              <w:rPr>
                <w:b/>
                <w:bCs/>
                <w:caps/>
                <w:spacing w:val="-10"/>
                <w:sz w:val="26"/>
                <w:szCs w:val="26"/>
              </w:rPr>
            </w:pPr>
            <w:r w:rsidRPr="00CB317B">
              <w:rPr>
                <w:b/>
                <w:bCs/>
                <w:caps/>
                <w:spacing w:val="-10"/>
                <w:sz w:val="26"/>
                <w:szCs w:val="26"/>
              </w:rPr>
              <w:t>STT</w:t>
            </w:r>
          </w:p>
        </w:tc>
        <w:tc>
          <w:tcPr>
            <w:tcW w:w="5520" w:type="dxa"/>
            <w:shd w:val="clear" w:color="auto" w:fill="E0E0E0"/>
            <w:vAlign w:val="center"/>
          </w:tcPr>
          <w:p w14:paraId="3505CAD9" w14:textId="77777777" w:rsidR="0099538B" w:rsidRPr="00CB317B" w:rsidRDefault="0099538B" w:rsidP="001E6339">
            <w:pPr>
              <w:spacing w:line="264" w:lineRule="auto"/>
              <w:jc w:val="both"/>
              <w:rPr>
                <w:b/>
                <w:bCs/>
                <w:caps/>
                <w:spacing w:val="-10"/>
                <w:sz w:val="26"/>
                <w:szCs w:val="26"/>
              </w:rPr>
            </w:pPr>
            <w:r w:rsidRPr="00CB317B">
              <w:rPr>
                <w:b/>
                <w:bCs/>
                <w:caps/>
                <w:spacing w:val="-10"/>
                <w:sz w:val="26"/>
                <w:szCs w:val="26"/>
              </w:rPr>
              <w:t>CÁC CHỈ TIÊU</w:t>
            </w:r>
          </w:p>
        </w:tc>
        <w:tc>
          <w:tcPr>
            <w:tcW w:w="2880" w:type="dxa"/>
            <w:shd w:val="clear" w:color="auto" w:fill="E0E0E0"/>
            <w:vAlign w:val="center"/>
          </w:tcPr>
          <w:p w14:paraId="3A43C1F2" w14:textId="77777777" w:rsidR="0099538B" w:rsidRPr="00CB317B" w:rsidRDefault="0099538B" w:rsidP="001E6339">
            <w:pPr>
              <w:spacing w:line="264" w:lineRule="auto"/>
              <w:jc w:val="both"/>
              <w:rPr>
                <w:b/>
                <w:bCs/>
                <w:caps/>
                <w:spacing w:val="-10"/>
                <w:sz w:val="26"/>
                <w:szCs w:val="26"/>
              </w:rPr>
            </w:pPr>
            <w:r w:rsidRPr="00CB317B">
              <w:rPr>
                <w:b/>
                <w:bCs/>
                <w:caps/>
                <w:spacing w:val="-10"/>
                <w:sz w:val="26"/>
                <w:szCs w:val="26"/>
              </w:rPr>
              <w:t>TRUNG THẾ</w:t>
            </w:r>
          </w:p>
        </w:tc>
      </w:tr>
      <w:tr w:rsidR="00D815B4" w:rsidRPr="00CB317B" w14:paraId="7F4615A5" w14:textId="77777777" w:rsidTr="002E76C2">
        <w:trPr>
          <w:trHeight w:val="20"/>
        </w:trPr>
        <w:tc>
          <w:tcPr>
            <w:tcW w:w="960" w:type="dxa"/>
            <w:vAlign w:val="center"/>
          </w:tcPr>
          <w:p w14:paraId="0946D811" w14:textId="77777777" w:rsidR="0099538B" w:rsidRPr="00CB317B" w:rsidRDefault="0099538B" w:rsidP="001E6339">
            <w:pPr>
              <w:spacing w:line="264" w:lineRule="auto"/>
              <w:jc w:val="both"/>
              <w:rPr>
                <w:caps/>
                <w:spacing w:val="-10"/>
                <w:sz w:val="26"/>
                <w:szCs w:val="26"/>
              </w:rPr>
            </w:pPr>
            <w:r w:rsidRPr="00CB317B">
              <w:rPr>
                <w:caps/>
                <w:spacing w:val="-10"/>
                <w:sz w:val="26"/>
                <w:szCs w:val="26"/>
              </w:rPr>
              <w:t>1</w:t>
            </w:r>
          </w:p>
        </w:tc>
        <w:tc>
          <w:tcPr>
            <w:tcW w:w="5520" w:type="dxa"/>
            <w:vAlign w:val="center"/>
          </w:tcPr>
          <w:p w14:paraId="7DDBB267" w14:textId="77777777" w:rsidR="0099538B" w:rsidRPr="00CB317B" w:rsidRDefault="0099538B" w:rsidP="001E6339">
            <w:pPr>
              <w:tabs>
                <w:tab w:val="left" w:pos="23"/>
              </w:tabs>
              <w:spacing w:line="264" w:lineRule="auto"/>
              <w:ind w:left="-22" w:right="-112"/>
              <w:jc w:val="both"/>
              <w:rPr>
                <w:spacing w:val="-10"/>
                <w:sz w:val="26"/>
                <w:szCs w:val="26"/>
              </w:rPr>
            </w:pPr>
            <w:r w:rsidRPr="00CB317B">
              <w:rPr>
                <w:spacing w:val="-10"/>
                <w:sz w:val="26"/>
                <w:szCs w:val="26"/>
              </w:rPr>
              <w:t>Điện áp danh định của hệ thống, kV</w:t>
            </w:r>
          </w:p>
        </w:tc>
        <w:tc>
          <w:tcPr>
            <w:tcW w:w="2880" w:type="dxa"/>
            <w:vAlign w:val="center"/>
          </w:tcPr>
          <w:p w14:paraId="70581C64" w14:textId="77777777" w:rsidR="0099538B" w:rsidRPr="00CB317B" w:rsidRDefault="0099538B" w:rsidP="001E6339">
            <w:pPr>
              <w:spacing w:line="264" w:lineRule="auto"/>
              <w:ind w:right="-1"/>
              <w:jc w:val="both"/>
              <w:rPr>
                <w:spacing w:val="-10"/>
                <w:sz w:val="26"/>
                <w:szCs w:val="26"/>
              </w:rPr>
            </w:pPr>
            <w:r w:rsidRPr="00CB317B">
              <w:rPr>
                <w:spacing w:val="-10"/>
                <w:sz w:val="26"/>
                <w:szCs w:val="26"/>
              </w:rPr>
              <w:t>22 kV</w:t>
            </w:r>
          </w:p>
        </w:tc>
      </w:tr>
      <w:tr w:rsidR="00D815B4" w:rsidRPr="00CB317B" w14:paraId="4328D6D6" w14:textId="77777777" w:rsidTr="002E76C2">
        <w:trPr>
          <w:trHeight w:val="20"/>
        </w:trPr>
        <w:tc>
          <w:tcPr>
            <w:tcW w:w="960" w:type="dxa"/>
            <w:vAlign w:val="center"/>
          </w:tcPr>
          <w:p w14:paraId="3EB95BBE" w14:textId="77777777" w:rsidR="0099538B" w:rsidRPr="00CB317B" w:rsidRDefault="0099538B" w:rsidP="001E6339">
            <w:pPr>
              <w:spacing w:line="264" w:lineRule="auto"/>
              <w:jc w:val="both"/>
              <w:rPr>
                <w:caps/>
                <w:spacing w:val="-10"/>
                <w:sz w:val="26"/>
                <w:szCs w:val="26"/>
              </w:rPr>
            </w:pPr>
            <w:r w:rsidRPr="00CB317B">
              <w:rPr>
                <w:caps/>
                <w:spacing w:val="-10"/>
                <w:sz w:val="26"/>
                <w:szCs w:val="26"/>
              </w:rPr>
              <w:t>2</w:t>
            </w:r>
          </w:p>
        </w:tc>
        <w:tc>
          <w:tcPr>
            <w:tcW w:w="5520" w:type="dxa"/>
            <w:vAlign w:val="center"/>
          </w:tcPr>
          <w:p w14:paraId="68016B27" w14:textId="77777777" w:rsidR="0099538B" w:rsidRPr="00CB317B" w:rsidRDefault="0099538B" w:rsidP="001E6339">
            <w:pPr>
              <w:tabs>
                <w:tab w:val="left" w:pos="23"/>
              </w:tabs>
              <w:spacing w:line="264" w:lineRule="auto"/>
              <w:ind w:left="-22" w:right="-1"/>
              <w:jc w:val="both"/>
              <w:rPr>
                <w:spacing w:val="-10"/>
                <w:sz w:val="26"/>
                <w:szCs w:val="26"/>
              </w:rPr>
            </w:pPr>
            <w:r w:rsidRPr="00CB317B">
              <w:rPr>
                <w:spacing w:val="-10"/>
                <w:sz w:val="26"/>
                <w:szCs w:val="26"/>
              </w:rPr>
              <w:t>Loại trung tính</w:t>
            </w:r>
          </w:p>
        </w:tc>
        <w:tc>
          <w:tcPr>
            <w:tcW w:w="2880" w:type="dxa"/>
            <w:vAlign w:val="center"/>
          </w:tcPr>
          <w:p w14:paraId="19789CEC" w14:textId="77777777" w:rsidR="0099538B" w:rsidRPr="00CB317B" w:rsidRDefault="0099538B" w:rsidP="001E6339">
            <w:pPr>
              <w:spacing w:line="264" w:lineRule="auto"/>
              <w:ind w:right="-1"/>
              <w:jc w:val="both"/>
              <w:rPr>
                <w:spacing w:val="-10"/>
                <w:sz w:val="26"/>
                <w:szCs w:val="26"/>
              </w:rPr>
            </w:pPr>
            <w:r w:rsidRPr="00CB317B">
              <w:rPr>
                <w:spacing w:val="-10"/>
                <w:sz w:val="26"/>
                <w:szCs w:val="26"/>
              </w:rPr>
              <w:t>Nối đất trực tiếp</w:t>
            </w:r>
          </w:p>
        </w:tc>
      </w:tr>
      <w:tr w:rsidR="00D815B4" w:rsidRPr="00CB317B" w14:paraId="055739FC" w14:textId="77777777" w:rsidTr="002E76C2">
        <w:trPr>
          <w:trHeight w:val="20"/>
        </w:trPr>
        <w:tc>
          <w:tcPr>
            <w:tcW w:w="960" w:type="dxa"/>
            <w:vAlign w:val="center"/>
          </w:tcPr>
          <w:p w14:paraId="10C6A610" w14:textId="77777777" w:rsidR="0099538B" w:rsidRPr="00CB317B" w:rsidRDefault="0099538B" w:rsidP="001E6339">
            <w:pPr>
              <w:spacing w:line="264" w:lineRule="auto"/>
              <w:jc w:val="both"/>
              <w:rPr>
                <w:caps/>
                <w:spacing w:val="-10"/>
                <w:sz w:val="26"/>
                <w:szCs w:val="26"/>
              </w:rPr>
            </w:pPr>
            <w:r w:rsidRPr="00CB317B">
              <w:rPr>
                <w:caps/>
                <w:spacing w:val="-10"/>
                <w:sz w:val="26"/>
                <w:szCs w:val="26"/>
              </w:rPr>
              <w:t>3</w:t>
            </w:r>
          </w:p>
        </w:tc>
        <w:tc>
          <w:tcPr>
            <w:tcW w:w="5520" w:type="dxa"/>
            <w:vAlign w:val="center"/>
          </w:tcPr>
          <w:p w14:paraId="2FDD70E1" w14:textId="77777777" w:rsidR="0099538B" w:rsidRPr="00CB317B" w:rsidRDefault="0099538B" w:rsidP="001E6339">
            <w:pPr>
              <w:tabs>
                <w:tab w:val="left" w:pos="23"/>
              </w:tabs>
              <w:spacing w:line="264" w:lineRule="auto"/>
              <w:ind w:left="-22" w:right="-1"/>
              <w:jc w:val="both"/>
              <w:rPr>
                <w:spacing w:val="-10"/>
                <w:sz w:val="26"/>
                <w:szCs w:val="26"/>
              </w:rPr>
            </w:pPr>
            <w:r w:rsidRPr="00CB317B">
              <w:rPr>
                <w:spacing w:val="-10"/>
                <w:sz w:val="26"/>
                <w:szCs w:val="26"/>
              </w:rPr>
              <w:t>Điện áp cao nhất của thiết bị, kV</w:t>
            </w:r>
          </w:p>
        </w:tc>
        <w:tc>
          <w:tcPr>
            <w:tcW w:w="2880" w:type="dxa"/>
            <w:vAlign w:val="center"/>
          </w:tcPr>
          <w:p w14:paraId="5D404300" w14:textId="77777777" w:rsidR="0099538B" w:rsidRPr="00CB317B" w:rsidRDefault="0099538B" w:rsidP="001E6339">
            <w:pPr>
              <w:spacing w:line="264" w:lineRule="auto"/>
              <w:ind w:right="-1"/>
              <w:jc w:val="both"/>
              <w:rPr>
                <w:spacing w:val="-10"/>
                <w:sz w:val="26"/>
                <w:szCs w:val="26"/>
              </w:rPr>
            </w:pPr>
            <w:r w:rsidRPr="00CB317B">
              <w:rPr>
                <w:spacing w:val="-10"/>
                <w:sz w:val="26"/>
                <w:szCs w:val="26"/>
              </w:rPr>
              <w:t>24kV</w:t>
            </w:r>
          </w:p>
        </w:tc>
      </w:tr>
      <w:tr w:rsidR="00D815B4" w:rsidRPr="00CB317B" w14:paraId="6833321C" w14:textId="77777777" w:rsidTr="002E76C2">
        <w:trPr>
          <w:trHeight w:val="20"/>
        </w:trPr>
        <w:tc>
          <w:tcPr>
            <w:tcW w:w="960" w:type="dxa"/>
            <w:vAlign w:val="center"/>
          </w:tcPr>
          <w:p w14:paraId="7E5829FF" w14:textId="77777777" w:rsidR="0099538B" w:rsidRPr="00CB317B" w:rsidRDefault="0099538B" w:rsidP="001E6339">
            <w:pPr>
              <w:spacing w:line="264" w:lineRule="auto"/>
              <w:jc w:val="both"/>
              <w:rPr>
                <w:caps/>
                <w:spacing w:val="-10"/>
                <w:sz w:val="26"/>
                <w:szCs w:val="26"/>
              </w:rPr>
            </w:pPr>
            <w:r w:rsidRPr="00CB317B">
              <w:rPr>
                <w:caps/>
                <w:spacing w:val="-10"/>
                <w:sz w:val="26"/>
                <w:szCs w:val="26"/>
              </w:rPr>
              <w:t>4</w:t>
            </w:r>
          </w:p>
        </w:tc>
        <w:tc>
          <w:tcPr>
            <w:tcW w:w="5520" w:type="dxa"/>
            <w:vAlign w:val="center"/>
          </w:tcPr>
          <w:p w14:paraId="17501759" w14:textId="77777777" w:rsidR="0099538B" w:rsidRPr="00CB317B" w:rsidRDefault="0099538B" w:rsidP="001E6339">
            <w:pPr>
              <w:tabs>
                <w:tab w:val="left" w:pos="23"/>
              </w:tabs>
              <w:spacing w:line="264" w:lineRule="auto"/>
              <w:ind w:left="-22" w:right="-1"/>
              <w:jc w:val="both"/>
              <w:rPr>
                <w:spacing w:val="-10"/>
                <w:sz w:val="26"/>
                <w:szCs w:val="26"/>
              </w:rPr>
            </w:pPr>
            <w:r w:rsidRPr="00CB317B">
              <w:rPr>
                <w:spacing w:val="-10"/>
                <w:sz w:val="26"/>
                <w:szCs w:val="26"/>
              </w:rPr>
              <w:t>Điện áp chịu xung sét danh định, kV</w:t>
            </w:r>
          </w:p>
        </w:tc>
        <w:tc>
          <w:tcPr>
            <w:tcW w:w="2880" w:type="dxa"/>
            <w:vAlign w:val="center"/>
          </w:tcPr>
          <w:p w14:paraId="769C609C" w14:textId="77777777" w:rsidR="0099538B" w:rsidRPr="00CB317B" w:rsidRDefault="0099538B" w:rsidP="001E6339">
            <w:pPr>
              <w:spacing w:line="264" w:lineRule="auto"/>
              <w:ind w:right="-1"/>
              <w:jc w:val="both"/>
              <w:rPr>
                <w:spacing w:val="-10"/>
                <w:sz w:val="26"/>
                <w:szCs w:val="26"/>
              </w:rPr>
            </w:pPr>
            <w:r w:rsidRPr="00CB317B">
              <w:rPr>
                <w:spacing w:val="-10"/>
                <w:sz w:val="26"/>
                <w:szCs w:val="26"/>
              </w:rPr>
              <w:t>125</w:t>
            </w:r>
          </w:p>
        </w:tc>
      </w:tr>
      <w:tr w:rsidR="00D815B4" w:rsidRPr="00CB317B" w14:paraId="4A194A49" w14:textId="77777777" w:rsidTr="002E76C2">
        <w:trPr>
          <w:trHeight w:val="20"/>
        </w:trPr>
        <w:tc>
          <w:tcPr>
            <w:tcW w:w="960" w:type="dxa"/>
            <w:vAlign w:val="center"/>
          </w:tcPr>
          <w:p w14:paraId="0F165CAD" w14:textId="77777777" w:rsidR="0099538B" w:rsidRPr="00CB317B" w:rsidRDefault="0099538B" w:rsidP="001E6339">
            <w:pPr>
              <w:spacing w:line="264" w:lineRule="auto"/>
              <w:jc w:val="both"/>
              <w:rPr>
                <w:caps/>
                <w:spacing w:val="-10"/>
                <w:sz w:val="26"/>
                <w:szCs w:val="26"/>
              </w:rPr>
            </w:pPr>
            <w:r w:rsidRPr="00CB317B">
              <w:rPr>
                <w:caps/>
                <w:spacing w:val="-10"/>
                <w:sz w:val="26"/>
                <w:szCs w:val="26"/>
              </w:rPr>
              <w:t>5</w:t>
            </w:r>
          </w:p>
        </w:tc>
        <w:tc>
          <w:tcPr>
            <w:tcW w:w="5520" w:type="dxa"/>
            <w:vAlign w:val="center"/>
          </w:tcPr>
          <w:p w14:paraId="67EE2007" w14:textId="77777777" w:rsidR="0099538B" w:rsidRPr="00CB317B" w:rsidRDefault="0099538B" w:rsidP="001E6339">
            <w:pPr>
              <w:tabs>
                <w:tab w:val="left" w:pos="23"/>
              </w:tabs>
              <w:spacing w:line="264" w:lineRule="auto"/>
              <w:ind w:left="-22" w:right="-1"/>
              <w:jc w:val="both"/>
              <w:rPr>
                <w:spacing w:val="-10"/>
                <w:sz w:val="26"/>
                <w:szCs w:val="26"/>
              </w:rPr>
            </w:pPr>
            <w:r w:rsidRPr="00CB317B">
              <w:rPr>
                <w:spacing w:val="-10"/>
                <w:sz w:val="26"/>
                <w:szCs w:val="26"/>
              </w:rPr>
              <w:t>Điện áp chịu tần số công nghiệp, kV</w:t>
            </w:r>
          </w:p>
        </w:tc>
        <w:tc>
          <w:tcPr>
            <w:tcW w:w="2880" w:type="dxa"/>
            <w:vAlign w:val="center"/>
          </w:tcPr>
          <w:p w14:paraId="354F9BD0" w14:textId="77777777" w:rsidR="0099538B" w:rsidRPr="00CB317B" w:rsidRDefault="0099538B" w:rsidP="001E6339">
            <w:pPr>
              <w:spacing w:line="264" w:lineRule="auto"/>
              <w:ind w:right="-1"/>
              <w:jc w:val="both"/>
              <w:rPr>
                <w:spacing w:val="-10"/>
                <w:sz w:val="26"/>
                <w:szCs w:val="26"/>
              </w:rPr>
            </w:pPr>
            <w:r w:rsidRPr="00CB317B">
              <w:rPr>
                <w:spacing w:val="-10"/>
                <w:sz w:val="26"/>
                <w:szCs w:val="26"/>
              </w:rPr>
              <w:t>50</w:t>
            </w:r>
          </w:p>
        </w:tc>
      </w:tr>
    </w:tbl>
    <w:p w14:paraId="67DF73FD" w14:textId="77777777" w:rsidR="0099538B" w:rsidRPr="006B0AED" w:rsidRDefault="0099538B" w:rsidP="001E6339">
      <w:pPr>
        <w:spacing w:line="264" w:lineRule="auto"/>
        <w:rPr>
          <w:b/>
          <w:bCs/>
          <w:i/>
          <w:iCs/>
          <w:spacing w:val="-10"/>
          <w:sz w:val="26"/>
          <w:szCs w:val="26"/>
        </w:rPr>
      </w:pPr>
      <w:r w:rsidRPr="006B0AED">
        <w:rPr>
          <w:b/>
          <w:bCs/>
          <w:i/>
          <w:iCs/>
          <w:spacing w:val="-10"/>
          <w:sz w:val="26"/>
          <w:szCs w:val="26"/>
        </w:rPr>
        <w:t>Các tiêu chuẩn sử dụng trong thiết kế:</w:t>
      </w:r>
    </w:p>
    <w:p w14:paraId="0271A175" w14:textId="77777777" w:rsidR="0099538B" w:rsidRPr="006B0AED" w:rsidRDefault="0099538B" w:rsidP="001E6339">
      <w:pPr>
        <w:spacing w:line="264" w:lineRule="auto"/>
        <w:jc w:val="both"/>
        <w:rPr>
          <w:spacing w:val="-10"/>
          <w:sz w:val="26"/>
          <w:szCs w:val="26"/>
        </w:rPr>
      </w:pPr>
      <w:r w:rsidRPr="006B0AED">
        <w:rPr>
          <w:spacing w:val="-10"/>
          <w:sz w:val="26"/>
          <w:szCs w:val="26"/>
        </w:rPr>
        <w:t>- Căn cứ tiêu chuẩn thiết kế hiện hành của Công Ty Điện Lực Thành Phố Hồ Chí Minh, theo các quyết định số:</w:t>
      </w:r>
    </w:p>
    <w:p w14:paraId="5F01927F" w14:textId="77777777" w:rsidR="0099538B" w:rsidRPr="006B0AED" w:rsidRDefault="0099538B" w:rsidP="001E6339">
      <w:pPr>
        <w:spacing w:line="264" w:lineRule="auto"/>
        <w:jc w:val="both"/>
        <w:rPr>
          <w:spacing w:val="-10"/>
          <w:sz w:val="26"/>
          <w:szCs w:val="26"/>
          <w:lang w:val="fr-FR"/>
        </w:rPr>
      </w:pPr>
      <w:r w:rsidRPr="006B0AED">
        <w:rPr>
          <w:spacing w:val="-10"/>
          <w:sz w:val="26"/>
          <w:szCs w:val="26"/>
          <w:lang w:val="fr-FR"/>
        </w:rPr>
        <w:t>+ Căn cứ tiêu chuẩn quốc gia TCVN 5847:2016 xuất bản lần 2 vể việc cột điện bê tông cốt thép ly tâm.</w:t>
      </w:r>
    </w:p>
    <w:p w14:paraId="5A5DF5CA" w14:textId="4AF83518" w:rsidR="0099538B" w:rsidRPr="006B0AED" w:rsidRDefault="0099538B" w:rsidP="001E6339">
      <w:pPr>
        <w:spacing w:line="264" w:lineRule="auto"/>
        <w:jc w:val="both"/>
        <w:rPr>
          <w:spacing w:val="-10"/>
          <w:sz w:val="26"/>
          <w:szCs w:val="26"/>
          <w:lang w:val="fr-FR"/>
        </w:rPr>
      </w:pPr>
      <w:r w:rsidRPr="006B0AED">
        <w:rPr>
          <w:spacing w:val="-10"/>
          <w:sz w:val="26"/>
          <w:szCs w:val="26"/>
          <w:lang w:val="fr-FR"/>
        </w:rPr>
        <w:t xml:space="preserve">+ </w:t>
      </w:r>
      <w:r w:rsidR="00BB7EE3" w:rsidRPr="006B0AED">
        <w:rPr>
          <w:spacing w:val="-10"/>
          <w:sz w:val="26"/>
          <w:szCs w:val="26"/>
          <w:lang w:val="fr-FR"/>
        </w:rPr>
        <w:t>Căn cứ văn bản</w:t>
      </w:r>
      <w:r w:rsidRPr="006B0AED">
        <w:rPr>
          <w:spacing w:val="-10"/>
          <w:sz w:val="26"/>
          <w:szCs w:val="26"/>
          <w:lang w:val="fr-FR"/>
        </w:rPr>
        <w:t xml:space="preserve"> số 9030/EVNHCMC-KT ngày 20/11/2012 về việc sử dụng cáp ngầm nhôm hạ thế;</w:t>
      </w:r>
    </w:p>
    <w:p w14:paraId="61AB368C" w14:textId="77777777" w:rsidR="0099538B" w:rsidRPr="006B0AED" w:rsidRDefault="0099538B" w:rsidP="001E6339">
      <w:pPr>
        <w:spacing w:line="264" w:lineRule="auto"/>
        <w:jc w:val="both"/>
        <w:rPr>
          <w:spacing w:val="-10"/>
          <w:sz w:val="26"/>
          <w:szCs w:val="26"/>
          <w:lang w:val="fr-FR"/>
        </w:rPr>
      </w:pPr>
      <w:r w:rsidRPr="006B0AED">
        <w:rPr>
          <w:spacing w:val="-10"/>
          <w:sz w:val="26"/>
          <w:szCs w:val="26"/>
          <w:lang w:val="fr-FR"/>
        </w:rPr>
        <w:t>+ Quyết định số 3745/QĐ-EVNHCMC ngày 04/06/2013 về việc ban hành quy định tiêu chuẩn cơ sở bộ chỉ thị sự cố sử dụng cho lưới điện trung áp đến 24KV.</w:t>
      </w:r>
    </w:p>
    <w:p w14:paraId="005895D8" w14:textId="77777777" w:rsidR="0099538B" w:rsidRPr="006B0AED" w:rsidRDefault="0099538B" w:rsidP="001E6339">
      <w:pPr>
        <w:spacing w:line="264" w:lineRule="auto"/>
        <w:jc w:val="both"/>
        <w:rPr>
          <w:spacing w:val="-10"/>
          <w:sz w:val="26"/>
          <w:szCs w:val="26"/>
          <w:lang w:val="fr-FR"/>
        </w:rPr>
      </w:pPr>
      <w:r w:rsidRPr="006B0AED">
        <w:rPr>
          <w:spacing w:val="-10"/>
          <w:sz w:val="26"/>
          <w:szCs w:val="26"/>
          <w:lang w:val="fr-FR"/>
        </w:rPr>
        <w:t>+ Căn cứ công văn 2577/EVNHCMC-KT ngày 02/6/2016 về việc áp dụng các bản vẽ thiết trí hộp công tơ lắp đặt ngoài nhà có cửa sổ đọc chỉ số bằng kính cường lực.</w:t>
      </w:r>
    </w:p>
    <w:p w14:paraId="0181C125" w14:textId="77777777" w:rsidR="00F94096" w:rsidRPr="006B0AED" w:rsidRDefault="00F94096" w:rsidP="001E6339">
      <w:pPr>
        <w:spacing w:line="264" w:lineRule="auto"/>
        <w:jc w:val="both"/>
        <w:rPr>
          <w:spacing w:val="-10"/>
          <w:sz w:val="26"/>
          <w:szCs w:val="26"/>
          <w:lang w:val="fr-FR"/>
        </w:rPr>
      </w:pPr>
      <w:r w:rsidRPr="006B0AED">
        <w:rPr>
          <w:spacing w:val="-10"/>
          <w:sz w:val="26"/>
          <w:szCs w:val="26"/>
          <w:lang w:val="fr-FR"/>
        </w:rPr>
        <w:t>+ Căn cứ văn bản 2661/SCT-QLNL ngày 28/3/2017 của Sở Công thương về thiết kế mẫu trạm biến áp, tủ phân phối hạ thế trong lưới điện ngầm trung hạ thế;</w:t>
      </w:r>
    </w:p>
    <w:p w14:paraId="1D626F11" w14:textId="77777777" w:rsidR="0099538B" w:rsidRPr="006B0AED" w:rsidRDefault="0099538B" w:rsidP="001E6339">
      <w:pPr>
        <w:tabs>
          <w:tab w:val="left" w:pos="0"/>
        </w:tabs>
        <w:spacing w:line="264" w:lineRule="auto"/>
        <w:jc w:val="both"/>
        <w:rPr>
          <w:spacing w:val="-10"/>
          <w:sz w:val="26"/>
          <w:szCs w:val="26"/>
          <w:lang w:val="fr-FR"/>
        </w:rPr>
      </w:pPr>
      <w:r w:rsidRPr="006B0AED">
        <w:rPr>
          <w:spacing w:val="-10"/>
          <w:sz w:val="26"/>
          <w:szCs w:val="26"/>
          <w:lang w:val="fr-FR"/>
        </w:rPr>
        <w:t>+ Căn cứ văn bản số 4180/EVNHCMC-KT ngày 22/09/2017 V/v hướng dẫn lắp đặt, hạch toán thiết bị đo đếm trong các công trình ĐTXD.</w:t>
      </w:r>
    </w:p>
    <w:p w14:paraId="01ADC527" w14:textId="36BCB4EF" w:rsidR="00BB7EE3" w:rsidRPr="006B0AED" w:rsidRDefault="00BB7EE3" w:rsidP="001E6339">
      <w:pPr>
        <w:tabs>
          <w:tab w:val="left" w:pos="0"/>
        </w:tabs>
        <w:spacing w:line="264" w:lineRule="auto"/>
        <w:jc w:val="both"/>
        <w:rPr>
          <w:spacing w:val="-10"/>
          <w:sz w:val="26"/>
          <w:szCs w:val="26"/>
          <w:lang w:val="fr-FR"/>
        </w:rPr>
      </w:pPr>
      <w:r w:rsidRPr="006B0AED">
        <w:rPr>
          <w:spacing w:val="-10"/>
          <w:sz w:val="26"/>
          <w:szCs w:val="26"/>
          <w:lang w:val="fr-FR"/>
        </w:rPr>
        <w:t>+ Căn cứ Quyết định số 4884/QĐ-ĐLHCM-TCCB ngày 03/7/2006 của Công ty Điện lực TP.HCM về việc Ban hành Quy cách kỹ thuật vật tư thiết bị lưới điện;</w:t>
      </w:r>
    </w:p>
    <w:p w14:paraId="03572C41" w14:textId="3924409F" w:rsidR="00401628" w:rsidRPr="006B0AED" w:rsidRDefault="00401628" w:rsidP="001E6339">
      <w:pPr>
        <w:spacing w:line="264" w:lineRule="auto"/>
        <w:jc w:val="both"/>
        <w:rPr>
          <w:spacing w:val="-10"/>
          <w:sz w:val="26"/>
          <w:szCs w:val="26"/>
          <w:lang w:val="fr-FR"/>
        </w:rPr>
      </w:pPr>
      <w:r w:rsidRPr="006B0AED">
        <w:rPr>
          <w:spacing w:val="-10"/>
          <w:sz w:val="26"/>
          <w:szCs w:val="26"/>
          <w:lang w:val="fr-FR"/>
        </w:rPr>
        <w:t xml:space="preserve">+ Căn cứ </w:t>
      </w:r>
      <w:r w:rsidR="00BB7EE3" w:rsidRPr="006B0AED">
        <w:rPr>
          <w:spacing w:val="-10"/>
          <w:sz w:val="26"/>
          <w:szCs w:val="26"/>
          <w:lang w:val="fr-FR"/>
        </w:rPr>
        <w:t>văn bản</w:t>
      </w:r>
      <w:r w:rsidRPr="006B0AED">
        <w:rPr>
          <w:spacing w:val="-10"/>
          <w:sz w:val="26"/>
          <w:szCs w:val="26"/>
          <w:lang w:val="fr-FR"/>
        </w:rPr>
        <w:t xml:space="preserve"> số 4111/EVNHCMC-KT  ngày 25/08/2016</w:t>
      </w:r>
      <w:r w:rsidR="00BB7EE3" w:rsidRPr="006B0AED">
        <w:rPr>
          <w:spacing w:val="-10"/>
          <w:sz w:val="26"/>
          <w:szCs w:val="26"/>
          <w:lang w:val="fr-FR"/>
        </w:rPr>
        <w:t xml:space="preserve"> </w:t>
      </w:r>
      <w:r w:rsidRPr="006B0AED">
        <w:rPr>
          <w:spacing w:val="-10"/>
          <w:sz w:val="26"/>
          <w:szCs w:val="26"/>
          <w:lang w:val="fr-FR"/>
        </w:rPr>
        <w:t xml:space="preserve"> của Tổng Công ty Điện Lực TP.HCM </w:t>
      </w:r>
      <w:r w:rsidR="00BB7EE3" w:rsidRPr="006B0AED">
        <w:rPr>
          <w:spacing w:val="-10"/>
          <w:sz w:val="26"/>
          <w:szCs w:val="26"/>
          <w:lang w:val="fr-FR"/>
        </w:rPr>
        <w:t>về việc thay thế các dao cách ly lắp đặt trong nhà có khoảng cách rò 12.5mm/kV (340mm)</w:t>
      </w:r>
      <w:r w:rsidRPr="006B0AED">
        <w:rPr>
          <w:spacing w:val="-10"/>
          <w:sz w:val="26"/>
          <w:szCs w:val="26"/>
          <w:lang w:val="fr-FR"/>
        </w:rPr>
        <w:t>;</w:t>
      </w:r>
    </w:p>
    <w:p w14:paraId="42497CF9" w14:textId="3E9083B9" w:rsidR="00401628" w:rsidRPr="006B0AED" w:rsidRDefault="00401628" w:rsidP="001E6339">
      <w:pPr>
        <w:spacing w:line="264" w:lineRule="auto"/>
        <w:jc w:val="both"/>
        <w:rPr>
          <w:spacing w:val="-10"/>
          <w:sz w:val="26"/>
          <w:szCs w:val="26"/>
          <w:lang w:val="fr-FR"/>
        </w:rPr>
      </w:pPr>
      <w:r w:rsidRPr="006B0AED">
        <w:rPr>
          <w:spacing w:val="-10"/>
          <w:sz w:val="26"/>
          <w:szCs w:val="26"/>
          <w:lang w:val="fr-FR"/>
        </w:rPr>
        <w:t xml:space="preserve">+ Căn cứ </w:t>
      </w:r>
      <w:r w:rsidR="00BB7EE3" w:rsidRPr="006B0AED">
        <w:rPr>
          <w:spacing w:val="-10"/>
          <w:sz w:val="26"/>
          <w:szCs w:val="26"/>
          <w:lang w:val="fr-FR"/>
        </w:rPr>
        <w:t>văn bản</w:t>
      </w:r>
      <w:r w:rsidRPr="006B0AED">
        <w:rPr>
          <w:spacing w:val="-10"/>
          <w:sz w:val="26"/>
          <w:szCs w:val="26"/>
          <w:lang w:val="fr-FR"/>
        </w:rPr>
        <w:t xml:space="preserve"> 10373/QĐ-EVNHCMC ngày 28/12/2012 về việc ban hành quy định tiêu chuẩn cơ sở vật tư thiết bị sử dụng cho lưới điện ngầm cấp điện áp từ 0.4kV đến 22kV và văn bản 4960/EVHCMC-KT ngày 28/07/2014 về việc hiệu chỉnh cơ sở vật tư thiết bị.</w:t>
      </w:r>
    </w:p>
    <w:p w14:paraId="644BA24F" w14:textId="77777777" w:rsidR="0099538B" w:rsidRPr="006B0AED" w:rsidRDefault="0099538B" w:rsidP="001E6339">
      <w:pPr>
        <w:tabs>
          <w:tab w:val="left" w:pos="0"/>
        </w:tabs>
        <w:spacing w:line="264" w:lineRule="auto"/>
        <w:jc w:val="both"/>
        <w:rPr>
          <w:spacing w:val="-10"/>
          <w:sz w:val="26"/>
          <w:szCs w:val="26"/>
          <w:lang w:val="fr-FR"/>
        </w:rPr>
      </w:pPr>
      <w:r w:rsidRPr="006B0AED">
        <w:rPr>
          <w:spacing w:val="-10"/>
          <w:sz w:val="26"/>
          <w:szCs w:val="26"/>
          <w:lang w:val="fr-FR"/>
        </w:rPr>
        <w:t>+ Căn cứ văn bản số 5511/EVNHCMC-KT ngày 03/11/2017 V/v Cập nhập quy cách kỹ thuật vật tư thiết bị.</w:t>
      </w:r>
    </w:p>
    <w:p w14:paraId="183186A0" w14:textId="2C1DAEB9" w:rsidR="00BB7EE3" w:rsidRPr="006B0AED" w:rsidRDefault="00BB7EE3" w:rsidP="001E6339">
      <w:pPr>
        <w:tabs>
          <w:tab w:val="left" w:pos="0"/>
        </w:tabs>
        <w:spacing w:line="264" w:lineRule="auto"/>
        <w:jc w:val="both"/>
        <w:rPr>
          <w:spacing w:val="-10"/>
          <w:sz w:val="26"/>
          <w:szCs w:val="26"/>
          <w:lang w:val="fr-FR"/>
        </w:rPr>
      </w:pPr>
      <w:r w:rsidRPr="006B0AED">
        <w:rPr>
          <w:spacing w:val="-10"/>
          <w:sz w:val="26"/>
          <w:szCs w:val="26"/>
          <w:lang w:val="fr-FR"/>
        </w:rPr>
        <w:t>+ Căn cứ VB số 959/ EVNHCMC-KT ngày 16/03/2022 của Tổng Công Ty Điện Lực Thành Phố Hồ Chí Minh V/v phổ biến quy cách kỹ thuật hộp nối cáp ngầm ngầm 22kV;</w:t>
      </w:r>
    </w:p>
    <w:p w14:paraId="449EA750" w14:textId="5CB6C485" w:rsidR="0099538B" w:rsidRPr="006B0AED" w:rsidRDefault="0099538B" w:rsidP="001E6339">
      <w:pPr>
        <w:spacing w:line="264" w:lineRule="auto"/>
        <w:jc w:val="both"/>
        <w:rPr>
          <w:spacing w:val="-10"/>
          <w:sz w:val="26"/>
          <w:szCs w:val="26"/>
          <w:lang w:val="fr-FR"/>
        </w:rPr>
      </w:pPr>
      <w:r w:rsidRPr="006B0AED">
        <w:rPr>
          <w:spacing w:val="-10"/>
          <w:sz w:val="26"/>
          <w:szCs w:val="26"/>
          <w:lang w:val="fr-FR"/>
        </w:rPr>
        <w:t>+ Căn cứ QĐ số 1299/QĐ-EVN ngày 03/11/2017 của Tập Đoàn Điện lực Việt Nam V/v: ban hành Quy định về công tác thiết kế dự án lưới điện phân phối cấp điện áp đến 35kV trong tập đoàn Điện lực Quốc Gia Việt Nam;</w:t>
      </w:r>
    </w:p>
    <w:p w14:paraId="4C8E68C2" w14:textId="77777777" w:rsidR="00AE1905" w:rsidRPr="006B0AED" w:rsidRDefault="00AE1905" w:rsidP="001E6339">
      <w:pPr>
        <w:spacing w:line="264" w:lineRule="auto"/>
        <w:jc w:val="both"/>
        <w:rPr>
          <w:spacing w:val="-10"/>
          <w:sz w:val="26"/>
          <w:szCs w:val="26"/>
          <w:lang w:val="fr-FR"/>
        </w:rPr>
      </w:pPr>
      <w:r w:rsidRPr="006B0AED">
        <w:rPr>
          <w:spacing w:val="-10"/>
          <w:sz w:val="26"/>
          <w:szCs w:val="26"/>
          <w:lang w:val="vi-VN"/>
        </w:rPr>
        <w:t xml:space="preserve">+ Căn cứ QĐ số </w:t>
      </w:r>
      <w:r w:rsidRPr="006B0AED">
        <w:rPr>
          <w:spacing w:val="-10"/>
          <w:sz w:val="26"/>
          <w:szCs w:val="26"/>
          <w:lang w:val="fr-FR"/>
        </w:rPr>
        <w:t>3791</w:t>
      </w:r>
      <w:r w:rsidRPr="006B0AED">
        <w:rPr>
          <w:spacing w:val="-10"/>
          <w:sz w:val="26"/>
          <w:szCs w:val="26"/>
          <w:lang w:val="vi-VN"/>
        </w:rPr>
        <w:t>/</w:t>
      </w:r>
      <w:r w:rsidRPr="006B0AED">
        <w:rPr>
          <w:spacing w:val="-10"/>
          <w:sz w:val="26"/>
          <w:szCs w:val="26"/>
          <w:lang w:val="fr-FR"/>
        </w:rPr>
        <w:t>EVNHCMC-KT</w:t>
      </w:r>
      <w:r w:rsidRPr="006B0AED">
        <w:rPr>
          <w:spacing w:val="-10"/>
          <w:sz w:val="26"/>
          <w:szCs w:val="26"/>
          <w:lang w:val="vi-VN"/>
        </w:rPr>
        <w:t xml:space="preserve"> ngày </w:t>
      </w:r>
      <w:r w:rsidRPr="006B0AED">
        <w:rPr>
          <w:spacing w:val="-10"/>
          <w:sz w:val="26"/>
          <w:szCs w:val="26"/>
          <w:lang w:val="fr-FR"/>
        </w:rPr>
        <w:t>14</w:t>
      </w:r>
      <w:r w:rsidRPr="006B0AED">
        <w:rPr>
          <w:spacing w:val="-10"/>
          <w:sz w:val="26"/>
          <w:szCs w:val="26"/>
          <w:lang w:val="vi-VN"/>
        </w:rPr>
        <w:t>/1</w:t>
      </w:r>
      <w:r w:rsidRPr="006B0AED">
        <w:rPr>
          <w:spacing w:val="-10"/>
          <w:sz w:val="26"/>
          <w:szCs w:val="26"/>
          <w:lang w:val="fr-FR"/>
        </w:rPr>
        <w:t>0</w:t>
      </w:r>
      <w:r w:rsidRPr="006B0AED">
        <w:rPr>
          <w:spacing w:val="-10"/>
          <w:sz w:val="26"/>
          <w:szCs w:val="26"/>
          <w:lang w:val="vi-VN"/>
        </w:rPr>
        <w:t>/20</w:t>
      </w:r>
      <w:r w:rsidRPr="006B0AED">
        <w:rPr>
          <w:spacing w:val="-10"/>
          <w:sz w:val="26"/>
          <w:szCs w:val="26"/>
          <w:lang w:val="fr-FR"/>
        </w:rPr>
        <w:t>24</w:t>
      </w:r>
      <w:r w:rsidRPr="006B0AED">
        <w:rPr>
          <w:spacing w:val="-10"/>
          <w:sz w:val="26"/>
          <w:szCs w:val="26"/>
          <w:lang w:val="vi-VN"/>
        </w:rPr>
        <w:t xml:space="preserve"> của Tổng Công ty Điện Lực TP.HCM V/v</w:t>
      </w:r>
      <w:r w:rsidRPr="006B0AED">
        <w:rPr>
          <w:spacing w:val="-10"/>
          <w:sz w:val="26"/>
          <w:szCs w:val="26"/>
          <w:lang w:val="fr-FR"/>
        </w:rPr>
        <w:t xml:space="preserve"> phổ biến áp dụng bộ thiết trí lưới điện phân phối;</w:t>
      </w:r>
    </w:p>
    <w:p w14:paraId="15857025" w14:textId="77777777" w:rsidR="0099538B" w:rsidRPr="006B0AED" w:rsidRDefault="0099538B" w:rsidP="001E6339">
      <w:pPr>
        <w:spacing w:line="264" w:lineRule="auto"/>
        <w:jc w:val="both"/>
        <w:rPr>
          <w:spacing w:val="-10"/>
          <w:sz w:val="26"/>
          <w:szCs w:val="26"/>
          <w:lang w:val="fr-FR"/>
        </w:rPr>
      </w:pPr>
      <w:r w:rsidRPr="006B0AED">
        <w:rPr>
          <w:spacing w:val="-10"/>
          <w:sz w:val="26"/>
          <w:szCs w:val="26"/>
          <w:lang w:val="fr-FR"/>
        </w:rPr>
        <w:t>+ Căn cứ văn bản số 3370/EVNHCMC-KT ngày 04/09/2018 V/v phổ biến và áp dụng quy cách kỹ thuật máy biến áp phân phối, mắt cắt tự đóng lại, dao cắt tải, cột điện bê tông ly tâm, máy cắt hạ thế.</w:t>
      </w:r>
    </w:p>
    <w:p w14:paraId="3B2C0B3E" w14:textId="77777777" w:rsidR="0099538B" w:rsidRPr="006B0AED" w:rsidRDefault="0099538B" w:rsidP="001E6339">
      <w:pPr>
        <w:spacing w:line="264" w:lineRule="auto"/>
        <w:jc w:val="both"/>
        <w:rPr>
          <w:spacing w:val="-10"/>
          <w:sz w:val="26"/>
          <w:szCs w:val="26"/>
          <w:lang w:val="fr-FR"/>
        </w:rPr>
      </w:pPr>
      <w:r w:rsidRPr="006B0AED">
        <w:rPr>
          <w:spacing w:val="-10"/>
          <w:sz w:val="26"/>
          <w:szCs w:val="26"/>
          <w:lang w:val="fr-FR"/>
        </w:rPr>
        <w:t>+ Căn cứ văn bản số 850/EVNHCMC-KT ngày 19/03/2019 V/v áp dụng quy cách kỹ thuật  tủ RMU 24kV các loại.</w:t>
      </w:r>
    </w:p>
    <w:p w14:paraId="23B80E29" w14:textId="77777777" w:rsidR="0099538B" w:rsidRPr="006B0AED" w:rsidRDefault="0099538B" w:rsidP="001E6339">
      <w:pPr>
        <w:spacing w:line="264" w:lineRule="auto"/>
        <w:jc w:val="both"/>
        <w:rPr>
          <w:spacing w:val="-10"/>
          <w:sz w:val="26"/>
          <w:szCs w:val="26"/>
          <w:lang w:val="fr-FR"/>
        </w:rPr>
      </w:pPr>
      <w:r w:rsidRPr="006B0AED">
        <w:rPr>
          <w:spacing w:val="-10"/>
          <w:sz w:val="26"/>
          <w:szCs w:val="26"/>
          <w:lang w:val="fr-FR"/>
        </w:rPr>
        <w:lastRenderedPageBreak/>
        <w:t>+ Căn cứ văn bản số 1790/EVNHCMC-KT ngày 23/04/2020 V/v phổ biến áp dụng quy cách kỹ thuật tủ RMU 24 kV các loại; QCKT hệ thống Scada tủ RMU; QCKT chì ống trung thế.</w:t>
      </w:r>
    </w:p>
    <w:p w14:paraId="6703FD0E" w14:textId="77777777" w:rsidR="0099538B" w:rsidRPr="006B0AED" w:rsidRDefault="0099538B" w:rsidP="001E6339">
      <w:pPr>
        <w:spacing w:line="264" w:lineRule="auto"/>
        <w:jc w:val="both"/>
        <w:rPr>
          <w:spacing w:val="-10"/>
          <w:sz w:val="26"/>
          <w:szCs w:val="26"/>
          <w:lang w:val="fr-FR"/>
        </w:rPr>
      </w:pPr>
      <w:r w:rsidRPr="006B0AED">
        <w:rPr>
          <w:spacing w:val="-10"/>
          <w:sz w:val="26"/>
          <w:szCs w:val="26"/>
          <w:lang w:val="fr-FR"/>
        </w:rPr>
        <w:t>+ Căn cứ văn bản số 1248/EVNHCMC-KT ngày 28/03/2017 V/v áp dụng quy cách kỹ thuật tủ điện dùng cho lưới ngầm trung hạ thế.</w:t>
      </w:r>
    </w:p>
    <w:p w14:paraId="1F0FEAD7" w14:textId="1327CC89" w:rsidR="0099538B" w:rsidRPr="006B0AED" w:rsidRDefault="0099538B" w:rsidP="001E6339">
      <w:pPr>
        <w:spacing w:line="264" w:lineRule="auto"/>
        <w:jc w:val="both"/>
        <w:rPr>
          <w:spacing w:val="-10"/>
          <w:sz w:val="26"/>
          <w:szCs w:val="26"/>
          <w:lang w:val="fr-FR"/>
        </w:rPr>
      </w:pPr>
      <w:r w:rsidRPr="006B0AED">
        <w:rPr>
          <w:spacing w:val="-10"/>
          <w:sz w:val="26"/>
          <w:szCs w:val="26"/>
          <w:lang w:val="fr-FR"/>
        </w:rPr>
        <w:t>+ Căn cứ văn bản số 4954/EVNHCMC-KT ngày 9/11/2017 V/v chỉnh trang các chân đế của tủ điện phân phối, tủ RMU.</w:t>
      </w:r>
    </w:p>
    <w:p w14:paraId="07F07918" w14:textId="797D7EF5" w:rsidR="00B6354C" w:rsidRPr="006B0AED" w:rsidRDefault="00B6354C" w:rsidP="001E6339">
      <w:pPr>
        <w:spacing w:line="264" w:lineRule="auto"/>
        <w:jc w:val="both"/>
        <w:rPr>
          <w:spacing w:val="-10"/>
          <w:sz w:val="26"/>
          <w:szCs w:val="26"/>
          <w:lang w:val="fr-FR"/>
        </w:rPr>
      </w:pPr>
      <w:r w:rsidRPr="006B0AED">
        <w:rPr>
          <w:spacing w:val="-10"/>
          <w:sz w:val="26"/>
          <w:szCs w:val="26"/>
          <w:lang w:val="fr-FR"/>
        </w:rPr>
        <w:t>+ Căn cứ VB số 5916/QĐ-EVN ngày 28/08/2021 của Tập Đoàn Điện lực Việt Nam V/v: phổ biến áp dụng Tiêu chuẩn cơ sở EVN;</w:t>
      </w:r>
    </w:p>
    <w:p w14:paraId="2F623582" w14:textId="52BD0846" w:rsidR="00B6354C" w:rsidRPr="006B0AED" w:rsidRDefault="00B6354C" w:rsidP="001E6339">
      <w:pPr>
        <w:spacing w:line="264" w:lineRule="auto"/>
        <w:jc w:val="both"/>
        <w:rPr>
          <w:spacing w:val="-10"/>
          <w:sz w:val="26"/>
          <w:szCs w:val="26"/>
          <w:lang w:val="fr-FR"/>
        </w:rPr>
      </w:pPr>
      <w:r w:rsidRPr="006B0AED">
        <w:rPr>
          <w:spacing w:val="-10"/>
          <w:sz w:val="26"/>
          <w:szCs w:val="26"/>
          <w:lang w:val="fr-FR"/>
        </w:rPr>
        <w:t xml:space="preserve">+ Căn cứ VB số </w:t>
      </w:r>
      <w:bookmarkStart w:id="30" w:name="_Hlk146305716"/>
      <w:r w:rsidRPr="006B0AED">
        <w:rPr>
          <w:spacing w:val="-10"/>
          <w:sz w:val="26"/>
          <w:szCs w:val="26"/>
          <w:lang w:val="fr-FR"/>
        </w:rPr>
        <w:t>4553/EVNHCMC-KT ngày 20/10/2021 của Tổng Công ty Điện Lực TP.HCM</w:t>
      </w:r>
      <w:bookmarkEnd w:id="30"/>
      <w:r w:rsidRPr="006B0AED">
        <w:rPr>
          <w:spacing w:val="-10"/>
          <w:sz w:val="26"/>
          <w:szCs w:val="26"/>
          <w:lang w:val="fr-FR"/>
        </w:rPr>
        <w:t xml:space="preserve"> V/v phổ biến Tiêu chuẩn cơ sở (TCCS) và Quy cách kỹ thuật (QCKT) tương ứng với TCCS;</w:t>
      </w:r>
    </w:p>
    <w:p w14:paraId="40B0EB09" w14:textId="2AC3B851" w:rsidR="0099538B" w:rsidRPr="006B0AED" w:rsidRDefault="0099538B" w:rsidP="001E6339">
      <w:pPr>
        <w:spacing w:line="264" w:lineRule="auto"/>
        <w:jc w:val="both"/>
        <w:rPr>
          <w:spacing w:val="-10"/>
          <w:sz w:val="26"/>
          <w:szCs w:val="26"/>
          <w:lang w:val="fr-FR"/>
        </w:rPr>
      </w:pPr>
      <w:r w:rsidRPr="006B0AED">
        <w:rPr>
          <w:spacing w:val="-10"/>
          <w:sz w:val="26"/>
          <w:szCs w:val="26"/>
          <w:lang w:val="fr-FR"/>
        </w:rPr>
        <w:t xml:space="preserve">+ </w:t>
      </w:r>
      <w:r w:rsidR="00003F17">
        <w:rPr>
          <w:spacing w:val="-10"/>
          <w:sz w:val="26"/>
          <w:szCs w:val="26"/>
          <w:lang w:val="fr-FR"/>
        </w:rPr>
        <w:t>Đặc tính kỹ thuật</w:t>
      </w:r>
      <w:r w:rsidRPr="006B0AED">
        <w:rPr>
          <w:spacing w:val="-10"/>
          <w:sz w:val="26"/>
          <w:szCs w:val="26"/>
          <w:lang w:val="fr-FR"/>
        </w:rPr>
        <w:t xml:space="preserve"> vật tư – thiết bị phải đảm bảo bảo yêu cầu về kỹ thuật và thử nghiệm theo đúng yêu cầu của Công ty Điện Lực TP.HCM;</w:t>
      </w:r>
    </w:p>
    <w:p w14:paraId="5E358332" w14:textId="77777777" w:rsidR="0099538B" w:rsidRPr="006B0AED" w:rsidRDefault="0099538B" w:rsidP="001E6339">
      <w:pPr>
        <w:spacing w:line="264" w:lineRule="auto"/>
        <w:jc w:val="both"/>
        <w:rPr>
          <w:spacing w:val="-10"/>
          <w:sz w:val="26"/>
          <w:szCs w:val="26"/>
          <w:lang w:val="fr-FR"/>
        </w:rPr>
      </w:pPr>
      <w:r w:rsidRPr="006B0AED">
        <w:rPr>
          <w:spacing w:val="-10"/>
          <w:sz w:val="26"/>
          <w:szCs w:val="26"/>
          <w:lang w:val="fr-FR"/>
        </w:rPr>
        <w:t>- Tiêu chuẩn thiết kế áo đường cứng đường ô tô của Bộ GTVT (22TCN -223-95)</w:t>
      </w:r>
    </w:p>
    <w:p w14:paraId="45F70794" w14:textId="77777777" w:rsidR="007B646F" w:rsidRPr="00CB317B" w:rsidRDefault="0099538B" w:rsidP="001E6339">
      <w:pPr>
        <w:spacing w:line="264" w:lineRule="auto"/>
        <w:jc w:val="both"/>
        <w:rPr>
          <w:spacing w:val="-10"/>
          <w:sz w:val="26"/>
          <w:szCs w:val="26"/>
          <w:lang w:val="fr-FR"/>
        </w:rPr>
      </w:pPr>
      <w:r w:rsidRPr="006B0AED">
        <w:rPr>
          <w:spacing w:val="-10"/>
          <w:sz w:val="26"/>
          <w:szCs w:val="26"/>
          <w:lang w:val="fr-FR"/>
        </w:rPr>
        <w:t>- Căn cứ quyết định 09/2014/QĐ-UBND ngày 20/02/2014 của UBND Thành Phố về việc ban hành quy định về thi công xây dựng công trình thiết yếu trong phạm vi bảo vệ kết cấu hạ tầng giao thông đường bộ trên địa bàn TP.HCM</w:t>
      </w:r>
      <w:r w:rsidR="00EC1BF9" w:rsidRPr="006B0AED">
        <w:rPr>
          <w:spacing w:val="-10"/>
          <w:sz w:val="26"/>
          <w:szCs w:val="26"/>
          <w:lang w:val="fr-FR"/>
        </w:rPr>
        <w:t>.</w:t>
      </w:r>
    </w:p>
    <w:p w14:paraId="3F7094EA" w14:textId="14183E8E" w:rsidR="002E76C2" w:rsidRPr="00CB317B" w:rsidRDefault="002E76C2" w:rsidP="001E6339">
      <w:pPr>
        <w:spacing w:line="264" w:lineRule="auto"/>
        <w:jc w:val="both"/>
        <w:rPr>
          <w:b/>
          <w:bCs/>
          <w:spacing w:val="-10"/>
          <w:sz w:val="26"/>
          <w:szCs w:val="26"/>
          <w:lang w:val="fr-FR"/>
        </w:rPr>
      </w:pPr>
      <w:r w:rsidRPr="00CB317B">
        <w:rPr>
          <w:b/>
          <w:bCs/>
          <w:spacing w:val="-10"/>
          <w:sz w:val="26"/>
          <w:szCs w:val="26"/>
          <w:lang w:val="fr-FR"/>
        </w:rPr>
        <w:t>* Danh mục vật tư – thiết bị :</w:t>
      </w:r>
    </w:p>
    <w:tbl>
      <w:tblPr>
        <w:tblW w:w="5000" w:type="pct"/>
        <w:tblLook w:val="04A0" w:firstRow="1" w:lastRow="0" w:firstColumn="1" w:lastColumn="0" w:noHBand="0" w:noVBand="1"/>
      </w:tblPr>
      <w:tblGrid>
        <w:gridCol w:w="732"/>
        <w:gridCol w:w="6103"/>
        <w:gridCol w:w="2795"/>
      </w:tblGrid>
      <w:tr w:rsidR="00752983" w:rsidRPr="00CB317B" w14:paraId="34BBAFF2" w14:textId="77777777" w:rsidTr="00752983">
        <w:trPr>
          <w:trHeight w:val="280"/>
        </w:trPr>
        <w:tc>
          <w:tcPr>
            <w:tcW w:w="380" w:type="pct"/>
            <w:tcBorders>
              <w:top w:val="single" w:sz="4" w:space="0" w:color="auto"/>
              <w:left w:val="single" w:sz="4" w:space="0" w:color="auto"/>
              <w:bottom w:val="single" w:sz="4" w:space="0" w:color="auto"/>
              <w:right w:val="single" w:sz="4" w:space="0" w:color="auto"/>
            </w:tcBorders>
            <w:noWrap/>
            <w:vAlign w:val="center"/>
            <w:hideMark/>
          </w:tcPr>
          <w:p w14:paraId="454D4B96" w14:textId="33897C45" w:rsidR="00752983" w:rsidRPr="00CB317B" w:rsidRDefault="00752983"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eastAsia="zh-CN"/>
              </w:rPr>
              <w:t>STT</w:t>
            </w:r>
          </w:p>
        </w:tc>
        <w:tc>
          <w:tcPr>
            <w:tcW w:w="3169" w:type="pct"/>
            <w:tcBorders>
              <w:top w:val="single" w:sz="4" w:space="0" w:color="auto"/>
              <w:left w:val="nil"/>
              <w:bottom w:val="single" w:sz="4" w:space="0" w:color="auto"/>
              <w:right w:val="single" w:sz="4" w:space="0" w:color="auto"/>
            </w:tcBorders>
            <w:vAlign w:val="center"/>
            <w:hideMark/>
          </w:tcPr>
          <w:p w14:paraId="41599CB3" w14:textId="5460671A" w:rsidR="00752983" w:rsidRPr="00CB317B" w:rsidRDefault="00752983"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eastAsia="zh-CN"/>
              </w:rPr>
              <w:t>Đặc tính kỹ thuật</w:t>
            </w:r>
          </w:p>
        </w:tc>
        <w:tc>
          <w:tcPr>
            <w:tcW w:w="1451" w:type="pct"/>
            <w:tcBorders>
              <w:top w:val="single" w:sz="4" w:space="0" w:color="auto"/>
              <w:left w:val="nil"/>
              <w:bottom w:val="single" w:sz="4" w:space="0" w:color="auto"/>
              <w:right w:val="single" w:sz="4" w:space="0" w:color="auto"/>
            </w:tcBorders>
            <w:noWrap/>
            <w:vAlign w:val="center"/>
            <w:hideMark/>
          </w:tcPr>
          <w:p w14:paraId="25DD4563" w14:textId="77777777" w:rsidR="00752983" w:rsidRPr="00CB317B" w:rsidRDefault="00752983"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eastAsia="zh-CN"/>
              </w:rPr>
              <w:t>Quy cách áp dụng</w:t>
            </w:r>
          </w:p>
        </w:tc>
      </w:tr>
      <w:tr w:rsidR="00752983" w:rsidRPr="00E54385" w14:paraId="54746DE2" w14:textId="77777777" w:rsidTr="00752983">
        <w:trPr>
          <w:trHeight w:val="280"/>
        </w:trPr>
        <w:tc>
          <w:tcPr>
            <w:tcW w:w="380" w:type="pct"/>
            <w:tcBorders>
              <w:top w:val="single" w:sz="4" w:space="0" w:color="auto"/>
              <w:left w:val="single" w:sz="4" w:space="0" w:color="auto"/>
              <w:bottom w:val="single" w:sz="4" w:space="0" w:color="auto"/>
              <w:right w:val="single" w:sz="4" w:space="0" w:color="auto"/>
            </w:tcBorders>
            <w:noWrap/>
            <w:vAlign w:val="center"/>
          </w:tcPr>
          <w:p w14:paraId="608B167F" w14:textId="4CF1A7B2" w:rsidR="00752983" w:rsidRPr="00CB317B" w:rsidRDefault="00752983" w:rsidP="001E6339">
            <w:pPr>
              <w:spacing w:line="264" w:lineRule="auto"/>
              <w:jc w:val="center"/>
              <w:rPr>
                <w:rFonts w:eastAsia="DengXian"/>
                <w:b/>
                <w:bCs/>
                <w:spacing w:val="-10"/>
                <w:sz w:val="26"/>
                <w:szCs w:val="26"/>
                <w:lang w:val="vi-VN" w:eastAsia="zh-CN"/>
              </w:rPr>
            </w:pPr>
            <w:r w:rsidRPr="00CB317B">
              <w:rPr>
                <w:rFonts w:eastAsia="DengXian"/>
                <w:b/>
                <w:bCs/>
                <w:spacing w:val="-10"/>
                <w:sz w:val="26"/>
                <w:szCs w:val="26"/>
                <w:lang w:val="vi-VN" w:eastAsia="zh-CN"/>
              </w:rPr>
              <w:t>A</w:t>
            </w:r>
          </w:p>
        </w:tc>
        <w:tc>
          <w:tcPr>
            <w:tcW w:w="3169" w:type="pct"/>
            <w:tcBorders>
              <w:top w:val="single" w:sz="4" w:space="0" w:color="auto"/>
              <w:left w:val="nil"/>
              <w:bottom w:val="single" w:sz="4" w:space="0" w:color="auto"/>
              <w:right w:val="single" w:sz="4" w:space="0" w:color="auto"/>
            </w:tcBorders>
            <w:vAlign w:val="center"/>
          </w:tcPr>
          <w:p w14:paraId="52EAF0C3" w14:textId="6DBB3818" w:rsidR="00752983" w:rsidRPr="00CB317B" w:rsidRDefault="00752983" w:rsidP="001E6339">
            <w:pPr>
              <w:spacing w:line="264" w:lineRule="auto"/>
              <w:rPr>
                <w:rFonts w:eastAsia="DengXian"/>
                <w:b/>
                <w:bCs/>
                <w:spacing w:val="-10"/>
                <w:sz w:val="26"/>
                <w:szCs w:val="26"/>
                <w:lang w:val="vi-VN" w:eastAsia="zh-CN"/>
              </w:rPr>
            </w:pPr>
            <w:r w:rsidRPr="00CB317B">
              <w:rPr>
                <w:rFonts w:eastAsia="DengXian"/>
                <w:b/>
                <w:bCs/>
                <w:spacing w:val="-10"/>
                <w:sz w:val="26"/>
                <w:szCs w:val="26"/>
                <w:lang w:val="vi-VN" w:eastAsia="zh-CN"/>
              </w:rPr>
              <w:t>ĐẶC TÍNH KỸ THUẬT CỦA VT-TB ĐƯỜNG DÂY TRUNG THẾ:</w:t>
            </w:r>
          </w:p>
        </w:tc>
        <w:tc>
          <w:tcPr>
            <w:tcW w:w="1451" w:type="pct"/>
            <w:tcBorders>
              <w:top w:val="single" w:sz="4" w:space="0" w:color="auto"/>
              <w:left w:val="nil"/>
              <w:bottom w:val="single" w:sz="4" w:space="0" w:color="auto"/>
              <w:right w:val="single" w:sz="4" w:space="0" w:color="auto"/>
            </w:tcBorders>
            <w:noWrap/>
            <w:vAlign w:val="center"/>
          </w:tcPr>
          <w:p w14:paraId="1A2339FD" w14:textId="77777777" w:rsidR="00752983" w:rsidRPr="00CB317B" w:rsidRDefault="00752983" w:rsidP="001E6339">
            <w:pPr>
              <w:spacing w:line="264" w:lineRule="auto"/>
              <w:rPr>
                <w:rFonts w:eastAsia="DengXian"/>
                <w:b/>
                <w:bCs/>
                <w:spacing w:val="-10"/>
                <w:sz w:val="26"/>
                <w:szCs w:val="26"/>
                <w:lang w:val="vi-VN" w:eastAsia="zh-CN"/>
              </w:rPr>
            </w:pPr>
          </w:p>
        </w:tc>
      </w:tr>
      <w:tr w:rsidR="00752983" w:rsidRPr="00CB317B" w14:paraId="35924EDB" w14:textId="77777777" w:rsidTr="00752983">
        <w:trPr>
          <w:trHeight w:val="560"/>
        </w:trPr>
        <w:tc>
          <w:tcPr>
            <w:tcW w:w="380" w:type="pct"/>
            <w:tcBorders>
              <w:top w:val="nil"/>
              <w:left w:val="single" w:sz="4" w:space="0" w:color="auto"/>
              <w:bottom w:val="single" w:sz="4" w:space="0" w:color="auto"/>
              <w:right w:val="single" w:sz="4" w:space="0" w:color="auto"/>
            </w:tcBorders>
            <w:noWrap/>
            <w:vAlign w:val="center"/>
            <w:hideMark/>
          </w:tcPr>
          <w:p w14:paraId="1F59AD9C"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val="sv-SE" w:eastAsia="zh-CN"/>
              </w:rPr>
              <w:t>1</w:t>
            </w:r>
          </w:p>
        </w:tc>
        <w:tc>
          <w:tcPr>
            <w:tcW w:w="3169" w:type="pct"/>
            <w:tcBorders>
              <w:top w:val="nil"/>
              <w:left w:val="nil"/>
              <w:bottom w:val="single" w:sz="4" w:space="0" w:color="auto"/>
              <w:right w:val="single" w:sz="4" w:space="0" w:color="auto"/>
            </w:tcBorders>
            <w:vAlign w:val="center"/>
            <w:hideMark/>
          </w:tcPr>
          <w:p w14:paraId="4E65F337" w14:textId="0205F159"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sv-SE" w:eastAsia="zh-CN"/>
              </w:rPr>
              <w:t>Đặc tính kỹ thuật</w:t>
            </w:r>
            <w:r w:rsidR="00752983" w:rsidRPr="00CB317B">
              <w:rPr>
                <w:rFonts w:eastAsia="DengXian"/>
                <w:spacing w:val="-10"/>
                <w:sz w:val="26"/>
                <w:szCs w:val="26"/>
                <w:lang w:val="sv-SE" w:eastAsia="zh-CN"/>
              </w:rPr>
              <w:t xml:space="preserve"> cáp ngầm XLPE 24KV 3M240mm2, 3M95mm2, 3M50mm2 loại chống thấm nước có màn chắn băng đồng:</w:t>
            </w:r>
          </w:p>
        </w:tc>
        <w:tc>
          <w:tcPr>
            <w:tcW w:w="1451" w:type="pct"/>
            <w:tcBorders>
              <w:top w:val="nil"/>
              <w:left w:val="nil"/>
              <w:bottom w:val="single" w:sz="4" w:space="0" w:color="auto"/>
              <w:right w:val="single" w:sz="4" w:space="0" w:color="auto"/>
            </w:tcBorders>
            <w:noWrap/>
            <w:vAlign w:val="center"/>
            <w:hideMark/>
          </w:tcPr>
          <w:p w14:paraId="38307200"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4553/EVNHCMC-KT</w:t>
            </w:r>
          </w:p>
        </w:tc>
      </w:tr>
      <w:tr w:rsidR="00752983" w:rsidRPr="00CB317B" w14:paraId="12C4DD78"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48E7EDC4"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val="sv-SE" w:eastAsia="zh-CN"/>
              </w:rPr>
              <w:t>2</w:t>
            </w:r>
          </w:p>
        </w:tc>
        <w:tc>
          <w:tcPr>
            <w:tcW w:w="3169" w:type="pct"/>
            <w:tcBorders>
              <w:top w:val="nil"/>
              <w:left w:val="nil"/>
              <w:bottom w:val="single" w:sz="4" w:space="0" w:color="auto"/>
              <w:right w:val="single" w:sz="4" w:space="0" w:color="auto"/>
            </w:tcBorders>
            <w:vAlign w:val="center"/>
            <w:hideMark/>
          </w:tcPr>
          <w:p w14:paraId="0499599D" w14:textId="1732B009"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sv-SE" w:eastAsia="zh-CN"/>
              </w:rPr>
              <w:t>Đặc tính kỹ thuật</w:t>
            </w:r>
            <w:r w:rsidR="00752983" w:rsidRPr="00CB317B">
              <w:rPr>
                <w:rFonts w:eastAsia="DengXian"/>
                <w:spacing w:val="-10"/>
                <w:sz w:val="26"/>
                <w:szCs w:val="26"/>
                <w:lang w:val="sv-SE" w:eastAsia="zh-CN"/>
              </w:rPr>
              <w:t xml:space="preserve"> hộp nối cáp 3*240mm2- 24KV, 3*50mm2- 24KV:</w:t>
            </w:r>
          </w:p>
        </w:tc>
        <w:tc>
          <w:tcPr>
            <w:tcW w:w="1451" w:type="pct"/>
            <w:tcBorders>
              <w:top w:val="nil"/>
              <w:left w:val="nil"/>
              <w:bottom w:val="single" w:sz="4" w:space="0" w:color="auto"/>
              <w:right w:val="single" w:sz="4" w:space="0" w:color="auto"/>
            </w:tcBorders>
            <w:noWrap/>
            <w:vAlign w:val="center"/>
            <w:hideMark/>
          </w:tcPr>
          <w:p w14:paraId="0A0F949C"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959/EVNHCMC-KT</w:t>
            </w:r>
          </w:p>
        </w:tc>
      </w:tr>
      <w:tr w:rsidR="00752983" w:rsidRPr="00CB317B" w14:paraId="245BCAFF"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2571124C"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val="sv-SE" w:eastAsia="zh-CN"/>
              </w:rPr>
              <w:t>3</w:t>
            </w:r>
          </w:p>
        </w:tc>
        <w:tc>
          <w:tcPr>
            <w:tcW w:w="3169" w:type="pct"/>
            <w:tcBorders>
              <w:top w:val="nil"/>
              <w:left w:val="nil"/>
              <w:bottom w:val="single" w:sz="4" w:space="0" w:color="auto"/>
              <w:right w:val="single" w:sz="4" w:space="0" w:color="auto"/>
            </w:tcBorders>
            <w:vAlign w:val="center"/>
            <w:hideMark/>
          </w:tcPr>
          <w:p w14:paraId="7DD7AEF2"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Đặc tính kỹ thuật của cáp nhôm bọc 240mm2:</w:t>
            </w:r>
          </w:p>
        </w:tc>
        <w:tc>
          <w:tcPr>
            <w:tcW w:w="1451" w:type="pct"/>
            <w:tcBorders>
              <w:top w:val="nil"/>
              <w:left w:val="nil"/>
              <w:bottom w:val="single" w:sz="4" w:space="0" w:color="auto"/>
              <w:right w:val="single" w:sz="4" w:space="0" w:color="auto"/>
            </w:tcBorders>
            <w:noWrap/>
            <w:vAlign w:val="center"/>
            <w:hideMark/>
          </w:tcPr>
          <w:p w14:paraId="565F62BD"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4884/QĐ-ĐLHCM-TCCB</w:t>
            </w:r>
          </w:p>
        </w:tc>
      </w:tr>
      <w:tr w:rsidR="00752983" w:rsidRPr="00CB317B" w14:paraId="59D43735"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0876669"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w:t>
            </w:r>
          </w:p>
        </w:tc>
        <w:tc>
          <w:tcPr>
            <w:tcW w:w="3169" w:type="pct"/>
            <w:tcBorders>
              <w:top w:val="nil"/>
              <w:left w:val="nil"/>
              <w:bottom w:val="single" w:sz="4" w:space="0" w:color="auto"/>
              <w:right w:val="single" w:sz="4" w:space="0" w:color="auto"/>
            </w:tcBorders>
            <w:vAlign w:val="center"/>
            <w:hideMark/>
          </w:tcPr>
          <w:p w14:paraId="1570B8D1"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Đặc tính kỹ thuật của cáp nhôm trần 95mm2</w:t>
            </w:r>
          </w:p>
        </w:tc>
        <w:tc>
          <w:tcPr>
            <w:tcW w:w="1451" w:type="pct"/>
            <w:tcBorders>
              <w:top w:val="nil"/>
              <w:left w:val="nil"/>
              <w:bottom w:val="single" w:sz="4" w:space="0" w:color="auto"/>
              <w:right w:val="single" w:sz="4" w:space="0" w:color="auto"/>
            </w:tcBorders>
            <w:noWrap/>
            <w:vAlign w:val="center"/>
            <w:hideMark/>
          </w:tcPr>
          <w:p w14:paraId="206EE858"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4884/QĐ-ĐLHCM-TCCB</w:t>
            </w:r>
          </w:p>
        </w:tc>
      </w:tr>
      <w:tr w:rsidR="00752983" w:rsidRPr="00CB317B" w14:paraId="3BEAB9B3"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D56D1C8"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5</w:t>
            </w:r>
          </w:p>
        </w:tc>
        <w:tc>
          <w:tcPr>
            <w:tcW w:w="3169" w:type="pct"/>
            <w:tcBorders>
              <w:top w:val="nil"/>
              <w:left w:val="nil"/>
              <w:bottom w:val="single" w:sz="4" w:space="0" w:color="auto"/>
              <w:right w:val="single" w:sz="4" w:space="0" w:color="auto"/>
            </w:tcBorders>
            <w:vAlign w:val="center"/>
            <w:hideMark/>
          </w:tcPr>
          <w:p w14:paraId="46BAC437"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Đặc tính kỹ thuật của cáp đồng trần 25mm2; 50mm2</w:t>
            </w:r>
          </w:p>
        </w:tc>
        <w:tc>
          <w:tcPr>
            <w:tcW w:w="1451" w:type="pct"/>
            <w:tcBorders>
              <w:top w:val="nil"/>
              <w:left w:val="nil"/>
              <w:bottom w:val="single" w:sz="4" w:space="0" w:color="auto"/>
              <w:right w:val="single" w:sz="4" w:space="0" w:color="auto"/>
            </w:tcBorders>
            <w:noWrap/>
            <w:vAlign w:val="center"/>
            <w:hideMark/>
          </w:tcPr>
          <w:p w14:paraId="060654AA"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4884/QĐ-ĐLHCM-TCCB </w:t>
            </w:r>
          </w:p>
        </w:tc>
      </w:tr>
      <w:tr w:rsidR="00752983" w:rsidRPr="00CB317B" w14:paraId="4ABD3561"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6E2EDDB"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6</w:t>
            </w:r>
          </w:p>
        </w:tc>
        <w:tc>
          <w:tcPr>
            <w:tcW w:w="3169" w:type="pct"/>
            <w:tcBorders>
              <w:top w:val="nil"/>
              <w:left w:val="nil"/>
              <w:bottom w:val="single" w:sz="4" w:space="0" w:color="auto"/>
              <w:right w:val="single" w:sz="4" w:space="0" w:color="auto"/>
            </w:tcBorders>
            <w:vAlign w:val="center"/>
            <w:hideMark/>
          </w:tcPr>
          <w:p w14:paraId="3ACBBEA1"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Đặc tính kỹ thuật của cáp đồng bọc 25mm2, 50mm2, 240mm2</w:t>
            </w:r>
          </w:p>
        </w:tc>
        <w:tc>
          <w:tcPr>
            <w:tcW w:w="1451" w:type="pct"/>
            <w:tcBorders>
              <w:top w:val="nil"/>
              <w:left w:val="nil"/>
              <w:bottom w:val="single" w:sz="4" w:space="0" w:color="auto"/>
              <w:right w:val="single" w:sz="4" w:space="0" w:color="auto"/>
            </w:tcBorders>
            <w:noWrap/>
            <w:vAlign w:val="center"/>
            <w:hideMark/>
          </w:tcPr>
          <w:p w14:paraId="355CF8B0"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4884/QĐ-ĐLHCM-TCCB </w:t>
            </w:r>
          </w:p>
        </w:tc>
      </w:tr>
      <w:tr w:rsidR="00752983" w:rsidRPr="00CB317B" w14:paraId="450C4A63"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57B5A1FA"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7</w:t>
            </w:r>
          </w:p>
        </w:tc>
        <w:tc>
          <w:tcPr>
            <w:tcW w:w="3169" w:type="pct"/>
            <w:tcBorders>
              <w:top w:val="nil"/>
              <w:left w:val="nil"/>
              <w:bottom w:val="single" w:sz="4" w:space="0" w:color="auto"/>
              <w:right w:val="single" w:sz="4" w:space="0" w:color="auto"/>
            </w:tcBorders>
            <w:vAlign w:val="center"/>
            <w:hideMark/>
          </w:tcPr>
          <w:p w14:paraId="6E13E88E" w14:textId="789F935B"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dây sắt mạ kẽm tiếp địa D8:</w:t>
            </w:r>
          </w:p>
        </w:tc>
        <w:tc>
          <w:tcPr>
            <w:tcW w:w="1451" w:type="pct"/>
            <w:tcBorders>
              <w:top w:val="nil"/>
              <w:left w:val="nil"/>
              <w:bottom w:val="single" w:sz="4" w:space="0" w:color="auto"/>
              <w:right w:val="single" w:sz="4" w:space="0" w:color="auto"/>
            </w:tcBorders>
            <w:noWrap/>
            <w:vAlign w:val="center"/>
            <w:hideMark/>
          </w:tcPr>
          <w:p w14:paraId="0CCD8FA4"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TCVN</w:t>
            </w:r>
          </w:p>
        </w:tc>
      </w:tr>
      <w:tr w:rsidR="00752983" w:rsidRPr="00CB317B" w14:paraId="2862BC92"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038EA092"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8</w:t>
            </w:r>
          </w:p>
        </w:tc>
        <w:tc>
          <w:tcPr>
            <w:tcW w:w="3169" w:type="pct"/>
            <w:tcBorders>
              <w:top w:val="nil"/>
              <w:left w:val="nil"/>
              <w:bottom w:val="single" w:sz="4" w:space="0" w:color="auto"/>
              <w:right w:val="single" w:sz="4" w:space="0" w:color="auto"/>
            </w:tcBorders>
            <w:vAlign w:val="center"/>
            <w:hideMark/>
          </w:tcPr>
          <w:p w14:paraId="11B2A409"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Đặc tính kỹ thuật đầu cáp góc T-plug đơn 24kV:</w:t>
            </w:r>
          </w:p>
        </w:tc>
        <w:tc>
          <w:tcPr>
            <w:tcW w:w="1451" w:type="pct"/>
            <w:tcBorders>
              <w:top w:val="nil"/>
              <w:left w:val="nil"/>
              <w:bottom w:val="single" w:sz="4" w:space="0" w:color="auto"/>
              <w:right w:val="single" w:sz="4" w:space="0" w:color="auto"/>
            </w:tcBorders>
            <w:noWrap/>
            <w:vAlign w:val="center"/>
            <w:hideMark/>
          </w:tcPr>
          <w:p w14:paraId="0D4B9A14"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4553/EVNHCMC-KT</w:t>
            </w:r>
          </w:p>
        </w:tc>
      </w:tr>
      <w:tr w:rsidR="00752983" w:rsidRPr="00CB317B" w14:paraId="4BB3A71A"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6EE8F591"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9</w:t>
            </w:r>
          </w:p>
        </w:tc>
        <w:tc>
          <w:tcPr>
            <w:tcW w:w="3169" w:type="pct"/>
            <w:tcBorders>
              <w:top w:val="nil"/>
              <w:left w:val="nil"/>
              <w:bottom w:val="single" w:sz="4" w:space="0" w:color="auto"/>
              <w:right w:val="single" w:sz="4" w:space="0" w:color="auto"/>
            </w:tcBorders>
            <w:vAlign w:val="center"/>
            <w:hideMark/>
          </w:tcPr>
          <w:p w14:paraId="7A21B548"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Đặc tính kỹ thuật đầu cáp góc T-plug đôi 24kV:</w:t>
            </w:r>
          </w:p>
        </w:tc>
        <w:tc>
          <w:tcPr>
            <w:tcW w:w="1451" w:type="pct"/>
            <w:tcBorders>
              <w:top w:val="nil"/>
              <w:left w:val="nil"/>
              <w:bottom w:val="single" w:sz="4" w:space="0" w:color="auto"/>
              <w:right w:val="single" w:sz="4" w:space="0" w:color="auto"/>
            </w:tcBorders>
            <w:noWrap/>
            <w:vAlign w:val="center"/>
            <w:hideMark/>
          </w:tcPr>
          <w:p w14:paraId="7A3483DD"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4553/EVNHCMC-KT</w:t>
            </w:r>
          </w:p>
        </w:tc>
      </w:tr>
      <w:tr w:rsidR="00752983" w:rsidRPr="00CB317B" w14:paraId="6CDB8E1A"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461E66FD"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10</w:t>
            </w:r>
          </w:p>
        </w:tc>
        <w:tc>
          <w:tcPr>
            <w:tcW w:w="3169" w:type="pct"/>
            <w:tcBorders>
              <w:top w:val="nil"/>
              <w:left w:val="nil"/>
              <w:bottom w:val="single" w:sz="4" w:space="0" w:color="auto"/>
              <w:right w:val="single" w:sz="4" w:space="0" w:color="auto"/>
            </w:tcBorders>
            <w:vAlign w:val="center"/>
            <w:hideMark/>
          </w:tcPr>
          <w:p w14:paraId="1761C9E2"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Đặc tính kỹ thuật đầu cáp góc Elbow 24kV:</w:t>
            </w:r>
          </w:p>
        </w:tc>
        <w:tc>
          <w:tcPr>
            <w:tcW w:w="1451" w:type="pct"/>
            <w:tcBorders>
              <w:top w:val="nil"/>
              <w:left w:val="nil"/>
              <w:bottom w:val="single" w:sz="4" w:space="0" w:color="auto"/>
              <w:right w:val="single" w:sz="4" w:space="0" w:color="auto"/>
            </w:tcBorders>
            <w:noWrap/>
            <w:vAlign w:val="center"/>
            <w:hideMark/>
          </w:tcPr>
          <w:p w14:paraId="1D8AB201"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4553/EVNHCMC-KT</w:t>
            </w:r>
          </w:p>
        </w:tc>
      </w:tr>
      <w:tr w:rsidR="00752983" w:rsidRPr="00CB317B" w14:paraId="5A501DD1"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DE76F0F"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11</w:t>
            </w:r>
          </w:p>
        </w:tc>
        <w:tc>
          <w:tcPr>
            <w:tcW w:w="3169" w:type="pct"/>
            <w:tcBorders>
              <w:top w:val="nil"/>
              <w:left w:val="nil"/>
              <w:bottom w:val="single" w:sz="4" w:space="0" w:color="auto"/>
              <w:right w:val="single" w:sz="4" w:space="0" w:color="auto"/>
            </w:tcBorders>
            <w:vAlign w:val="center"/>
            <w:hideMark/>
          </w:tcPr>
          <w:p w14:paraId="729C76C7"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Đặc tính kỹ thuật của silicon cách điện (dạng mỡ):</w:t>
            </w:r>
          </w:p>
        </w:tc>
        <w:tc>
          <w:tcPr>
            <w:tcW w:w="1451" w:type="pct"/>
            <w:tcBorders>
              <w:top w:val="nil"/>
              <w:left w:val="nil"/>
              <w:bottom w:val="single" w:sz="4" w:space="0" w:color="auto"/>
              <w:right w:val="single" w:sz="4" w:space="0" w:color="auto"/>
            </w:tcBorders>
            <w:noWrap/>
            <w:vAlign w:val="center"/>
            <w:hideMark/>
          </w:tcPr>
          <w:p w14:paraId="77859272"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0F6ED00A" w14:textId="77777777" w:rsidTr="00752983">
        <w:trPr>
          <w:trHeight w:val="560"/>
        </w:trPr>
        <w:tc>
          <w:tcPr>
            <w:tcW w:w="380" w:type="pct"/>
            <w:tcBorders>
              <w:top w:val="nil"/>
              <w:left w:val="single" w:sz="4" w:space="0" w:color="auto"/>
              <w:bottom w:val="single" w:sz="4" w:space="0" w:color="auto"/>
              <w:right w:val="single" w:sz="4" w:space="0" w:color="auto"/>
            </w:tcBorders>
            <w:noWrap/>
            <w:vAlign w:val="center"/>
            <w:hideMark/>
          </w:tcPr>
          <w:p w14:paraId="4E94C540"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12</w:t>
            </w:r>
          </w:p>
        </w:tc>
        <w:tc>
          <w:tcPr>
            <w:tcW w:w="3169" w:type="pct"/>
            <w:tcBorders>
              <w:top w:val="nil"/>
              <w:left w:val="nil"/>
              <w:bottom w:val="single" w:sz="4" w:space="0" w:color="auto"/>
              <w:right w:val="single" w:sz="4" w:space="0" w:color="auto"/>
            </w:tcBorders>
            <w:vAlign w:val="center"/>
            <w:hideMark/>
          </w:tcPr>
          <w:p w14:paraId="3C5FF86C" w14:textId="1962E28A"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đầu cáp 3*240mm2 – OD, 3*50mm2– OD loại cho cáp màn chắn băng đồng hoặc sợi đồng:</w:t>
            </w:r>
          </w:p>
        </w:tc>
        <w:tc>
          <w:tcPr>
            <w:tcW w:w="1451" w:type="pct"/>
            <w:tcBorders>
              <w:top w:val="nil"/>
              <w:left w:val="nil"/>
              <w:bottom w:val="single" w:sz="4" w:space="0" w:color="auto"/>
              <w:right w:val="single" w:sz="4" w:space="0" w:color="auto"/>
            </w:tcBorders>
            <w:noWrap/>
            <w:vAlign w:val="center"/>
            <w:hideMark/>
          </w:tcPr>
          <w:p w14:paraId="48CA2EB6"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4553/EVNHCMC-KT</w:t>
            </w:r>
          </w:p>
        </w:tc>
      </w:tr>
      <w:tr w:rsidR="00752983" w:rsidRPr="00CB317B" w14:paraId="77641890"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292FD3E5"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13</w:t>
            </w:r>
          </w:p>
        </w:tc>
        <w:tc>
          <w:tcPr>
            <w:tcW w:w="3169" w:type="pct"/>
            <w:tcBorders>
              <w:top w:val="nil"/>
              <w:left w:val="nil"/>
              <w:bottom w:val="single" w:sz="4" w:space="0" w:color="auto"/>
              <w:right w:val="single" w:sz="4" w:space="0" w:color="auto"/>
            </w:tcBorders>
            <w:vAlign w:val="center"/>
            <w:hideMark/>
          </w:tcPr>
          <w:p w14:paraId="2AE0BDE0" w14:textId="7C74CFCF"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sứ đứng 22kV, sứ treo Polymer 24kV:</w:t>
            </w:r>
          </w:p>
        </w:tc>
        <w:tc>
          <w:tcPr>
            <w:tcW w:w="1451" w:type="pct"/>
            <w:tcBorders>
              <w:top w:val="nil"/>
              <w:left w:val="nil"/>
              <w:bottom w:val="single" w:sz="4" w:space="0" w:color="auto"/>
              <w:right w:val="single" w:sz="4" w:space="0" w:color="auto"/>
            </w:tcBorders>
            <w:noWrap/>
            <w:vAlign w:val="center"/>
            <w:hideMark/>
          </w:tcPr>
          <w:p w14:paraId="0AE1115F"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4553/EVNHCMC-KT</w:t>
            </w:r>
          </w:p>
        </w:tc>
      </w:tr>
      <w:tr w:rsidR="00752983" w:rsidRPr="00CB317B" w14:paraId="1E0E8B5F"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560F4F36"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14</w:t>
            </w:r>
          </w:p>
        </w:tc>
        <w:tc>
          <w:tcPr>
            <w:tcW w:w="3169" w:type="pct"/>
            <w:tcBorders>
              <w:top w:val="nil"/>
              <w:left w:val="nil"/>
              <w:bottom w:val="single" w:sz="4" w:space="0" w:color="auto"/>
              <w:right w:val="single" w:sz="4" w:space="0" w:color="auto"/>
            </w:tcBorders>
            <w:vAlign w:val="center"/>
            <w:hideMark/>
          </w:tcPr>
          <w:p w14:paraId="245EB10C" w14:textId="677E8ED8"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Uclevis:</w:t>
            </w:r>
          </w:p>
        </w:tc>
        <w:tc>
          <w:tcPr>
            <w:tcW w:w="1451" w:type="pct"/>
            <w:tcBorders>
              <w:top w:val="nil"/>
              <w:left w:val="nil"/>
              <w:bottom w:val="single" w:sz="4" w:space="0" w:color="auto"/>
              <w:right w:val="single" w:sz="4" w:space="0" w:color="auto"/>
            </w:tcBorders>
            <w:noWrap/>
            <w:vAlign w:val="center"/>
            <w:hideMark/>
          </w:tcPr>
          <w:p w14:paraId="5FBAD873"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111741A0"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2F057BF4"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15</w:t>
            </w:r>
          </w:p>
        </w:tc>
        <w:tc>
          <w:tcPr>
            <w:tcW w:w="3169" w:type="pct"/>
            <w:tcBorders>
              <w:top w:val="nil"/>
              <w:left w:val="nil"/>
              <w:bottom w:val="single" w:sz="4" w:space="0" w:color="auto"/>
              <w:right w:val="single" w:sz="4" w:space="0" w:color="auto"/>
            </w:tcBorders>
            <w:vAlign w:val="center"/>
            <w:hideMark/>
          </w:tcPr>
          <w:p w14:paraId="0070FB36" w14:textId="569BC0C1"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sứ ống chỉ:</w:t>
            </w:r>
          </w:p>
        </w:tc>
        <w:tc>
          <w:tcPr>
            <w:tcW w:w="1451" w:type="pct"/>
            <w:tcBorders>
              <w:top w:val="nil"/>
              <w:left w:val="nil"/>
              <w:bottom w:val="single" w:sz="4" w:space="0" w:color="auto"/>
              <w:right w:val="single" w:sz="4" w:space="0" w:color="auto"/>
            </w:tcBorders>
            <w:noWrap/>
            <w:vAlign w:val="center"/>
            <w:hideMark/>
          </w:tcPr>
          <w:p w14:paraId="0962099B"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59FDBDEA"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443D4C96"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16</w:t>
            </w:r>
          </w:p>
        </w:tc>
        <w:tc>
          <w:tcPr>
            <w:tcW w:w="3169" w:type="pct"/>
            <w:tcBorders>
              <w:top w:val="nil"/>
              <w:left w:val="nil"/>
              <w:bottom w:val="single" w:sz="4" w:space="0" w:color="auto"/>
              <w:right w:val="single" w:sz="4" w:space="0" w:color="auto"/>
            </w:tcBorders>
            <w:vAlign w:val="center"/>
            <w:hideMark/>
          </w:tcPr>
          <w:p w14:paraId="7EAFF430" w14:textId="6BE49972"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ngăn dao cắt tải 24kV-630A tủ RMU sử dụng ngoài trời:</w:t>
            </w:r>
          </w:p>
        </w:tc>
        <w:tc>
          <w:tcPr>
            <w:tcW w:w="1451" w:type="pct"/>
            <w:tcBorders>
              <w:top w:val="nil"/>
              <w:left w:val="nil"/>
              <w:bottom w:val="single" w:sz="4" w:space="0" w:color="auto"/>
              <w:right w:val="single" w:sz="4" w:space="0" w:color="auto"/>
            </w:tcBorders>
            <w:noWrap/>
            <w:vAlign w:val="center"/>
            <w:hideMark/>
          </w:tcPr>
          <w:p w14:paraId="3F37C7EE"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1790/EVNHCMC-KT  </w:t>
            </w:r>
          </w:p>
        </w:tc>
      </w:tr>
      <w:tr w:rsidR="00752983" w:rsidRPr="00CB317B" w14:paraId="7D5239D2" w14:textId="77777777" w:rsidTr="00752983">
        <w:trPr>
          <w:trHeight w:val="560"/>
        </w:trPr>
        <w:tc>
          <w:tcPr>
            <w:tcW w:w="380" w:type="pct"/>
            <w:tcBorders>
              <w:top w:val="nil"/>
              <w:left w:val="single" w:sz="4" w:space="0" w:color="auto"/>
              <w:bottom w:val="single" w:sz="4" w:space="0" w:color="auto"/>
              <w:right w:val="single" w:sz="4" w:space="0" w:color="auto"/>
            </w:tcBorders>
            <w:noWrap/>
            <w:vAlign w:val="center"/>
            <w:hideMark/>
          </w:tcPr>
          <w:p w14:paraId="766BACA5"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lastRenderedPageBreak/>
              <w:t>17</w:t>
            </w:r>
          </w:p>
        </w:tc>
        <w:tc>
          <w:tcPr>
            <w:tcW w:w="3169" w:type="pct"/>
            <w:tcBorders>
              <w:top w:val="nil"/>
              <w:left w:val="nil"/>
              <w:bottom w:val="single" w:sz="4" w:space="0" w:color="auto"/>
              <w:right w:val="single" w:sz="4" w:space="0" w:color="auto"/>
            </w:tcBorders>
            <w:vAlign w:val="center"/>
            <w:hideMark/>
          </w:tcPr>
          <w:p w14:paraId="1BCB32B3" w14:textId="0BC721FF"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của ngăn tủ dao cắt tải có bệ đỡ chì 24kV- 200A của tủ RMU sử dụng ngoài trời:</w:t>
            </w:r>
          </w:p>
        </w:tc>
        <w:tc>
          <w:tcPr>
            <w:tcW w:w="1451" w:type="pct"/>
            <w:tcBorders>
              <w:top w:val="nil"/>
              <w:left w:val="nil"/>
              <w:bottom w:val="single" w:sz="4" w:space="0" w:color="auto"/>
              <w:right w:val="single" w:sz="4" w:space="0" w:color="auto"/>
            </w:tcBorders>
            <w:noWrap/>
            <w:vAlign w:val="center"/>
            <w:hideMark/>
          </w:tcPr>
          <w:p w14:paraId="5D64C123"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1790/EVNHCMC-KT  </w:t>
            </w:r>
          </w:p>
        </w:tc>
      </w:tr>
      <w:tr w:rsidR="00752983" w:rsidRPr="00CB317B" w14:paraId="34D4878D" w14:textId="77777777" w:rsidTr="00752983">
        <w:trPr>
          <w:trHeight w:val="840"/>
        </w:trPr>
        <w:tc>
          <w:tcPr>
            <w:tcW w:w="380" w:type="pct"/>
            <w:tcBorders>
              <w:top w:val="nil"/>
              <w:left w:val="single" w:sz="4" w:space="0" w:color="auto"/>
              <w:bottom w:val="single" w:sz="4" w:space="0" w:color="auto"/>
              <w:right w:val="single" w:sz="4" w:space="0" w:color="auto"/>
            </w:tcBorders>
            <w:noWrap/>
            <w:vAlign w:val="center"/>
            <w:hideMark/>
          </w:tcPr>
          <w:p w14:paraId="568132E3"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18</w:t>
            </w:r>
          </w:p>
        </w:tc>
        <w:tc>
          <w:tcPr>
            <w:tcW w:w="3169" w:type="pct"/>
            <w:tcBorders>
              <w:top w:val="nil"/>
              <w:left w:val="nil"/>
              <w:bottom w:val="single" w:sz="4" w:space="0" w:color="auto"/>
              <w:right w:val="single" w:sz="4" w:space="0" w:color="auto"/>
            </w:tcBorders>
            <w:vAlign w:val="center"/>
            <w:hideMark/>
          </w:tcPr>
          <w:p w14:paraId="358A0336" w14:textId="6F9FD712"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của Tủ RMU 2 ngăn LBS + 01 ngăn LBS có bệ đỡ chì và 1 ngăn thanh cái + 01 ngăn LBS có bệ đỡ chì (RMU lắp đặt trong thân trạm phân phối dạng trụ thép:</w:t>
            </w:r>
          </w:p>
        </w:tc>
        <w:tc>
          <w:tcPr>
            <w:tcW w:w="1451" w:type="pct"/>
            <w:tcBorders>
              <w:top w:val="nil"/>
              <w:left w:val="nil"/>
              <w:bottom w:val="single" w:sz="4" w:space="0" w:color="auto"/>
              <w:right w:val="single" w:sz="4" w:space="0" w:color="auto"/>
            </w:tcBorders>
            <w:noWrap/>
            <w:vAlign w:val="center"/>
            <w:hideMark/>
          </w:tcPr>
          <w:p w14:paraId="0AA9F2CE"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1790/EVNHCMC-KT  </w:t>
            </w:r>
          </w:p>
        </w:tc>
      </w:tr>
      <w:tr w:rsidR="00752983" w:rsidRPr="00CB317B" w14:paraId="54102D5C" w14:textId="77777777" w:rsidTr="00752983">
        <w:trPr>
          <w:trHeight w:val="560"/>
        </w:trPr>
        <w:tc>
          <w:tcPr>
            <w:tcW w:w="380" w:type="pct"/>
            <w:tcBorders>
              <w:top w:val="nil"/>
              <w:left w:val="single" w:sz="4" w:space="0" w:color="auto"/>
              <w:bottom w:val="single" w:sz="4" w:space="0" w:color="auto"/>
              <w:right w:val="single" w:sz="4" w:space="0" w:color="auto"/>
            </w:tcBorders>
            <w:noWrap/>
            <w:vAlign w:val="center"/>
            <w:hideMark/>
          </w:tcPr>
          <w:p w14:paraId="58610756"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19</w:t>
            </w:r>
          </w:p>
        </w:tc>
        <w:tc>
          <w:tcPr>
            <w:tcW w:w="3169" w:type="pct"/>
            <w:tcBorders>
              <w:top w:val="nil"/>
              <w:left w:val="nil"/>
              <w:bottom w:val="single" w:sz="4" w:space="0" w:color="auto"/>
              <w:right w:val="single" w:sz="4" w:space="0" w:color="auto"/>
            </w:tcBorders>
            <w:vAlign w:val="center"/>
            <w:hideMark/>
          </w:tcPr>
          <w:p w14:paraId="1D63434A" w14:textId="534A465B"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của vỏ tủ điện bảo vệ các ngăn tủ RMU 24kVcủa tủ RMU sử dụng ngoài trời:</w:t>
            </w:r>
          </w:p>
        </w:tc>
        <w:tc>
          <w:tcPr>
            <w:tcW w:w="1451" w:type="pct"/>
            <w:tcBorders>
              <w:top w:val="nil"/>
              <w:left w:val="nil"/>
              <w:bottom w:val="single" w:sz="4" w:space="0" w:color="auto"/>
              <w:right w:val="single" w:sz="4" w:space="0" w:color="auto"/>
            </w:tcBorders>
            <w:noWrap/>
            <w:vAlign w:val="center"/>
            <w:hideMark/>
          </w:tcPr>
          <w:p w14:paraId="04192795"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1790/EVNHCMC-KT  </w:t>
            </w:r>
          </w:p>
        </w:tc>
      </w:tr>
      <w:tr w:rsidR="00752983" w:rsidRPr="00CB317B" w14:paraId="1ECF1890" w14:textId="77777777" w:rsidTr="00752983">
        <w:trPr>
          <w:trHeight w:val="840"/>
        </w:trPr>
        <w:tc>
          <w:tcPr>
            <w:tcW w:w="380" w:type="pct"/>
            <w:tcBorders>
              <w:top w:val="nil"/>
              <w:left w:val="single" w:sz="4" w:space="0" w:color="auto"/>
              <w:bottom w:val="single" w:sz="4" w:space="0" w:color="auto"/>
              <w:right w:val="single" w:sz="4" w:space="0" w:color="auto"/>
            </w:tcBorders>
            <w:noWrap/>
            <w:vAlign w:val="center"/>
            <w:hideMark/>
          </w:tcPr>
          <w:p w14:paraId="0BA8FF09"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20</w:t>
            </w:r>
          </w:p>
        </w:tc>
        <w:tc>
          <w:tcPr>
            <w:tcW w:w="3169" w:type="pct"/>
            <w:tcBorders>
              <w:top w:val="nil"/>
              <w:left w:val="nil"/>
              <w:bottom w:val="single" w:sz="4" w:space="0" w:color="auto"/>
              <w:right w:val="single" w:sz="4" w:space="0" w:color="auto"/>
            </w:tcBorders>
            <w:vAlign w:val="center"/>
            <w:hideMark/>
          </w:tcPr>
          <w:p w14:paraId="6D4CC339" w14:textId="5909D625"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bộ chỉ thị sự cố cáp ngầm cho tuyến dây 24kV trong hệ thống có trung tính nối đất trực tiếp (Loại cho đường dây nổi, lắp đặt tại đầu cáp ngầm ngoài trời trên trụ) :</w:t>
            </w:r>
          </w:p>
        </w:tc>
        <w:tc>
          <w:tcPr>
            <w:tcW w:w="1451" w:type="pct"/>
            <w:tcBorders>
              <w:top w:val="nil"/>
              <w:left w:val="nil"/>
              <w:bottom w:val="single" w:sz="4" w:space="0" w:color="auto"/>
              <w:right w:val="single" w:sz="4" w:space="0" w:color="auto"/>
            </w:tcBorders>
            <w:noWrap/>
            <w:vAlign w:val="center"/>
            <w:hideMark/>
          </w:tcPr>
          <w:p w14:paraId="34EA626F"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3745/QĐ-EVNHCMC</w:t>
            </w:r>
          </w:p>
        </w:tc>
      </w:tr>
      <w:tr w:rsidR="00752983" w:rsidRPr="00CB317B" w14:paraId="37AB38CC"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09EE16CB"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21</w:t>
            </w:r>
          </w:p>
        </w:tc>
        <w:tc>
          <w:tcPr>
            <w:tcW w:w="3169" w:type="pct"/>
            <w:tcBorders>
              <w:top w:val="nil"/>
              <w:left w:val="nil"/>
              <w:bottom w:val="single" w:sz="4" w:space="0" w:color="auto"/>
              <w:right w:val="single" w:sz="4" w:space="0" w:color="auto"/>
            </w:tcBorders>
            <w:vAlign w:val="center"/>
            <w:hideMark/>
          </w:tcPr>
          <w:p w14:paraId="0DED325B"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Đặc tính kỹ thuật hệ thống Scada:</w:t>
            </w:r>
          </w:p>
        </w:tc>
        <w:tc>
          <w:tcPr>
            <w:tcW w:w="1451" w:type="pct"/>
            <w:tcBorders>
              <w:top w:val="nil"/>
              <w:left w:val="nil"/>
              <w:bottom w:val="single" w:sz="4" w:space="0" w:color="auto"/>
              <w:right w:val="single" w:sz="4" w:space="0" w:color="auto"/>
            </w:tcBorders>
            <w:noWrap/>
            <w:vAlign w:val="center"/>
            <w:hideMark/>
          </w:tcPr>
          <w:p w14:paraId="5FB180E8"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1790/EVNHCMC-KT  </w:t>
            </w:r>
          </w:p>
        </w:tc>
      </w:tr>
      <w:tr w:rsidR="00752983" w:rsidRPr="00CB317B" w14:paraId="5F31DE5E"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EAEAEE5"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22</w:t>
            </w:r>
          </w:p>
        </w:tc>
        <w:tc>
          <w:tcPr>
            <w:tcW w:w="3169" w:type="pct"/>
            <w:tcBorders>
              <w:top w:val="nil"/>
              <w:left w:val="nil"/>
              <w:bottom w:val="single" w:sz="4" w:space="0" w:color="auto"/>
              <w:right w:val="single" w:sz="4" w:space="0" w:color="auto"/>
            </w:tcBorders>
            <w:vAlign w:val="center"/>
            <w:hideMark/>
          </w:tcPr>
          <w:p w14:paraId="4E78574A"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Đặc tính kỹ thuật bộ chỉ thị sự cố cáp ngầm trung thế :</w:t>
            </w:r>
          </w:p>
        </w:tc>
        <w:tc>
          <w:tcPr>
            <w:tcW w:w="1451" w:type="pct"/>
            <w:tcBorders>
              <w:top w:val="nil"/>
              <w:left w:val="nil"/>
              <w:bottom w:val="single" w:sz="4" w:space="0" w:color="auto"/>
              <w:right w:val="single" w:sz="4" w:space="0" w:color="auto"/>
            </w:tcBorders>
            <w:noWrap/>
            <w:vAlign w:val="center"/>
            <w:hideMark/>
          </w:tcPr>
          <w:p w14:paraId="79B99263"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3745/QĐ-EVNHCMC</w:t>
            </w:r>
          </w:p>
        </w:tc>
      </w:tr>
      <w:tr w:rsidR="00752983" w:rsidRPr="00CB317B" w14:paraId="7055BE26"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172CA679"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23</w:t>
            </w:r>
          </w:p>
        </w:tc>
        <w:tc>
          <w:tcPr>
            <w:tcW w:w="3169" w:type="pct"/>
            <w:tcBorders>
              <w:top w:val="nil"/>
              <w:left w:val="nil"/>
              <w:bottom w:val="single" w:sz="4" w:space="0" w:color="auto"/>
              <w:right w:val="single" w:sz="4" w:space="0" w:color="auto"/>
            </w:tcBorders>
            <w:vAlign w:val="center"/>
            <w:hideMark/>
          </w:tcPr>
          <w:p w14:paraId="26FB4022"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Đặc tính kỹ thuật của chì ống trung thế:</w:t>
            </w:r>
          </w:p>
        </w:tc>
        <w:tc>
          <w:tcPr>
            <w:tcW w:w="1451" w:type="pct"/>
            <w:tcBorders>
              <w:top w:val="nil"/>
              <w:left w:val="nil"/>
              <w:bottom w:val="single" w:sz="4" w:space="0" w:color="auto"/>
              <w:right w:val="single" w:sz="4" w:space="0" w:color="auto"/>
            </w:tcBorders>
            <w:noWrap/>
            <w:vAlign w:val="center"/>
            <w:hideMark/>
          </w:tcPr>
          <w:p w14:paraId="0FD81978"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1790/EVNHCMC-KT  </w:t>
            </w:r>
          </w:p>
        </w:tc>
      </w:tr>
      <w:tr w:rsidR="00752983" w:rsidRPr="00CB317B" w14:paraId="76209348"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246CA26E"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24</w:t>
            </w:r>
          </w:p>
        </w:tc>
        <w:tc>
          <w:tcPr>
            <w:tcW w:w="3169" w:type="pct"/>
            <w:tcBorders>
              <w:top w:val="nil"/>
              <w:left w:val="nil"/>
              <w:bottom w:val="single" w:sz="4" w:space="0" w:color="auto"/>
              <w:right w:val="single" w:sz="4" w:space="0" w:color="auto"/>
            </w:tcBorders>
            <w:vAlign w:val="center"/>
            <w:hideMark/>
          </w:tcPr>
          <w:p w14:paraId="76A01BB7"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Đặc tính kỹ thuật của chống sét van LA 10KA 18KV:</w:t>
            </w:r>
          </w:p>
        </w:tc>
        <w:tc>
          <w:tcPr>
            <w:tcW w:w="1451" w:type="pct"/>
            <w:tcBorders>
              <w:top w:val="nil"/>
              <w:left w:val="nil"/>
              <w:bottom w:val="single" w:sz="4" w:space="0" w:color="auto"/>
              <w:right w:val="single" w:sz="4" w:space="0" w:color="auto"/>
            </w:tcBorders>
            <w:noWrap/>
            <w:vAlign w:val="center"/>
            <w:hideMark/>
          </w:tcPr>
          <w:p w14:paraId="77543FCD"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4553/EVNHCMC-KT</w:t>
            </w:r>
          </w:p>
        </w:tc>
      </w:tr>
      <w:tr w:rsidR="00752983" w:rsidRPr="00CB317B" w14:paraId="3EEA82DA"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5ABF1C14"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25</w:t>
            </w:r>
          </w:p>
        </w:tc>
        <w:tc>
          <w:tcPr>
            <w:tcW w:w="3169" w:type="pct"/>
            <w:tcBorders>
              <w:top w:val="nil"/>
              <w:left w:val="nil"/>
              <w:bottom w:val="single" w:sz="4" w:space="0" w:color="auto"/>
              <w:right w:val="single" w:sz="4" w:space="0" w:color="auto"/>
            </w:tcBorders>
            <w:vAlign w:val="center"/>
            <w:hideMark/>
          </w:tcPr>
          <w:p w14:paraId="70A50CE5" w14:textId="043B9326"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dao cách ly 630A loại sử dụng ngoài trời:</w:t>
            </w:r>
          </w:p>
        </w:tc>
        <w:tc>
          <w:tcPr>
            <w:tcW w:w="1451" w:type="pct"/>
            <w:tcBorders>
              <w:top w:val="nil"/>
              <w:left w:val="nil"/>
              <w:bottom w:val="single" w:sz="4" w:space="0" w:color="auto"/>
              <w:right w:val="single" w:sz="4" w:space="0" w:color="auto"/>
            </w:tcBorders>
            <w:noWrap/>
            <w:vAlign w:val="center"/>
            <w:hideMark/>
          </w:tcPr>
          <w:p w14:paraId="06ECA109"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761-TTr-KT-PP  </w:t>
            </w:r>
          </w:p>
        </w:tc>
      </w:tr>
      <w:tr w:rsidR="00752983" w:rsidRPr="00CB317B" w14:paraId="78CD36AE"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45AAC1F5"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26</w:t>
            </w:r>
          </w:p>
        </w:tc>
        <w:tc>
          <w:tcPr>
            <w:tcW w:w="3169" w:type="pct"/>
            <w:tcBorders>
              <w:top w:val="nil"/>
              <w:left w:val="nil"/>
              <w:bottom w:val="single" w:sz="4" w:space="0" w:color="auto"/>
              <w:right w:val="single" w:sz="4" w:space="0" w:color="auto"/>
            </w:tcBorders>
            <w:vAlign w:val="center"/>
            <w:hideMark/>
          </w:tcPr>
          <w:p w14:paraId="42DFA8E6" w14:textId="252BEDB0"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dao cách ly 630A loại sử dụng trong nhà:</w:t>
            </w:r>
          </w:p>
        </w:tc>
        <w:tc>
          <w:tcPr>
            <w:tcW w:w="1451" w:type="pct"/>
            <w:tcBorders>
              <w:top w:val="nil"/>
              <w:left w:val="nil"/>
              <w:bottom w:val="single" w:sz="4" w:space="0" w:color="auto"/>
              <w:right w:val="single" w:sz="4" w:space="0" w:color="auto"/>
            </w:tcBorders>
            <w:noWrap/>
            <w:vAlign w:val="center"/>
            <w:hideMark/>
          </w:tcPr>
          <w:p w14:paraId="195F51AE"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4111/EVNHCMC-KT </w:t>
            </w:r>
          </w:p>
        </w:tc>
      </w:tr>
      <w:tr w:rsidR="00752983" w:rsidRPr="00CB317B" w14:paraId="0358ABCD"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3B7B36F"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27</w:t>
            </w:r>
          </w:p>
        </w:tc>
        <w:tc>
          <w:tcPr>
            <w:tcW w:w="3169" w:type="pct"/>
            <w:tcBorders>
              <w:top w:val="nil"/>
              <w:left w:val="nil"/>
              <w:bottom w:val="single" w:sz="4" w:space="0" w:color="auto"/>
              <w:right w:val="single" w:sz="4" w:space="0" w:color="auto"/>
            </w:tcBorders>
            <w:vAlign w:val="center"/>
            <w:hideMark/>
          </w:tcPr>
          <w:p w14:paraId="696B9DD6" w14:textId="366B669C"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của FCO 24kV, LBFCO 24kV, Fuselink cầu chì trung thế:</w:t>
            </w:r>
          </w:p>
        </w:tc>
        <w:tc>
          <w:tcPr>
            <w:tcW w:w="1451" w:type="pct"/>
            <w:tcBorders>
              <w:top w:val="nil"/>
              <w:left w:val="nil"/>
              <w:bottom w:val="single" w:sz="4" w:space="0" w:color="auto"/>
              <w:right w:val="single" w:sz="4" w:space="0" w:color="auto"/>
            </w:tcBorders>
            <w:noWrap/>
            <w:vAlign w:val="center"/>
            <w:hideMark/>
          </w:tcPr>
          <w:p w14:paraId="609305F7"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4553/EVNHCMC-KT</w:t>
            </w:r>
          </w:p>
        </w:tc>
      </w:tr>
      <w:tr w:rsidR="00752983" w:rsidRPr="00CB317B" w14:paraId="5FF8713D"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BC38D7E"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28</w:t>
            </w:r>
          </w:p>
        </w:tc>
        <w:tc>
          <w:tcPr>
            <w:tcW w:w="3169" w:type="pct"/>
            <w:tcBorders>
              <w:top w:val="nil"/>
              <w:left w:val="nil"/>
              <w:bottom w:val="single" w:sz="4" w:space="0" w:color="auto"/>
              <w:right w:val="single" w:sz="4" w:space="0" w:color="auto"/>
            </w:tcBorders>
            <w:vAlign w:val="center"/>
            <w:hideMark/>
          </w:tcPr>
          <w:p w14:paraId="1818198E" w14:textId="76C018AC"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móc treo chữ U18:</w:t>
            </w:r>
          </w:p>
        </w:tc>
        <w:tc>
          <w:tcPr>
            <w:tcW w:w="1451" w:type="pct"/>
            <w:tcBorders>
              <w:top w:val="nil"/>
              <w:left w:val="nil"/>
              <w:bottom w:val="single" w:sz="4" w:space="0" w:color="auto"/>
              <w:right w:val="single" w:sz="4" w:space="0" w:color="auto"/>
            </w:tcBorders>
            <w:noWrap/>
            <w:vAlign w:val="center"/>
            <w:hideMark/>
          </w:tcPr>
          <w:p w14:paraId="6F991CF2"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3C092822"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591D1EC7"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29</w:t>
            </w:r>
          </w:p>
        </w:tc>
        <w:tc>
          <w:tcPr>
            <w:tcW w:w="3169" w:type="pct"/>
            <w:tcBorders>
              <w:top w:val="nil"/>
              <w:left w:val="nil"/>
              <w:bottom w:val="single" w:sz="4" w:space="0" w:color="auto"/>
              <w:right w:val="single" w:sz="4" w:space="0" w:color="auto"/>
            </w:tcBorders>
            <w:vAlign w:val="center"/>
            <w:hideMark/>
          </w:tcPr>
          <w:p w14:paraId="4D32AE88" w14:textId="2F40424A"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Boulon các loại:</w:t>
            </w:r>
          </w:p>
        </w:tc>
        <w:tc>
          <w:tcPr>
            <w:tcW w:w="1451" w:type="pct"/>
            <w:tcBorders>
              <w:top w:val="nil"/>
              <w:left w:val="nil"/>
              <w:bottom w:val="single" w:sz="4" w:space="0" w:color="auto"/>
              <w:right w:val="single" w:sz="4" w:space="0" w:color="auto"/>
            </w:tcBorders>
            <w:noWrap/>
            <w:vAlign w:val="center"/>
            <w:hideMark/>
          </w:tcPr>
          <w:p w14:paraId="2C5E6303"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1337/QĐ-EVNHCMC</w:t>
            </w:r>
          </w:p>
        </w:tc>
      </w:tr>
      <w:tr w:rsidR="00752983" w:rsidRPr="00CB317B" w14:paraId="07E1681C"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4655631D"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30</w:t>
            </w:r>
          </w:p>
        </w:tc>
        <w:tc>
          <w:tcPr>
            <w:tcW w:w="3169" w:type="pct"/>
            <w:tcBorders>
              <w:top w:val="nil"/>
              <w:left w:val="nil"/>
              <w:bottom w:val="single" w:sz="4" w:space="0" w:color="auto"/>
              <w:right w:val="single" w:sz="4" w:space="0" w:color="auto"/>
            </w:tcBorders>
            <w:vAlign w:val="center"/>
            <w:hideMark/>
          </w:tcPr>
          <w:p w14:paraId="54C8234E" w14:textId="4888EE4D"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Boulon ven răng hai đầu + đai ốc M16x300mm, M16x600mm:</w:t>
            </w:r>
          </w:p>
        </w:tc>
        <w:tc>
          <w:tcPr>
            <w:tcW w:w="1451" w:type="pct"/>
            <w:tcBorders>
              <w:top w:val="nil"/>
              <w:left w:val="nil"/>
              <w:bottom w:val="single" w:sz="4" w:space="0" w:color="auto"/>
              <w:right w:val="single" w:sz="4" w:space="0" w:color="auto"/>
            </w:tcBorders>
            <w:noWrap/>
            <w:vAlign w:val="center"/>
            <w:hideMark/>
          </w:tcPr>
          <w:p w14:paraId="1CFF4406"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1337/QĐ-EVNHCMC</w:t>
            </w:r>
          </w:p>
        </w:tc>
      </w:tr>
      <w:tr w:rsidR="00752983" w:rsidRPr="00CB317B" w14:paraId="225205DA"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6D63AA0C"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31</w:t>
            </w:r>
          </w:p>
        </w:tc>
        <w:tc>
          <w:tcPr>
            <w:tcW w:w="3169" w:type="pct"/>
            <w:tcBorders>
              <w:top w:val="nil"/>
              <w:left w:val="nil"/>
              <w:bottom w:val="single" w:sz="4" w:space="0" w:color="auto"/>
              <w:right w:val="single" w:sz="4" w:space="0" w:color="auto"/>
            </w:tcBorders>
            <w:vAlign w:val="center"/>
            <w:hideMark/>
          </w:tcPr>
          <w:p w14:paraId="237F9130"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af-ZA" w:eastAsia="zh-CN"/>
              </w:rPr>
              <w:t>Tiêu chuẩn kỹ thuật đà 2.4m, 2.0m, 1.2m ,0.8m:</w:t>
            </w:r>
          </w:p>
        </w:tc>
        <w:tc>
          <w:tcPr>
            <w:tcW w:w="1451" w:type="pct"/>
            <w:tcBorders>
              <w:top w:val="nil"/>
              <w:left w:val="nil"/>
              <w:bottom w:val="single" w:sz="4" w:space="0" w:color="auto"/>
              <w:right w:val="single" w:sz="4" w:space="0" w:color="auto"/>
            </w:tcBorders>
            <w:noWrap/>
            <w:vAlign w:val="center"/>
            <w:hideMark/>
          </w:tcPr>
          <w:p w14:paraId="6FF1979B"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1337/QĐ-EVNHCMC</w:t>
            </w:r>
          </w:p>
        </w:tc>
      </w:tr>
      <w:tr w:rsidR="00752983" w:rsidRPr="00CB317B" w14:paraId="03286003"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FB74F71"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32</w:t>
            </w:r>
          </w:p>
        </w:tc>
        <w:tc>
          <w:tcPr>
            <w:tcW w:w="3169" w:type="pct"/>
            <w:tcBorders>
              <w:top w:val="nil"/>
              <w:left w:val="nil"/>
              <w:bottom w:val="single" w:sz="4" w:space="0" w:color="auto"/>
              <w:right w:val="single" w:sz="4" w:space="0" w:color="auto"/>
            </w:tcBorders>
            <w:vAlign w:val="center"/>
            <w:hideMark/>
          </w:tcPr>
          <w:p w14:paraId="766F7452"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Tiêu chuẩn kỹ thuật thanh chống 2.1m, 0.92m, 0.72m:</w:t>
            </w:r>
          </w:p>
        </w:tc>
        <w:tc>
          <w:tcPr>
            <w:tcW w:w="1451" w:type="pct"/>
            <w:tcBorders>
              <w:top w:val="nil"/>
              <w:left w:val="nil"/>
              <w:bottom w:val="single" w:sz="4" w:space="0" w:color="auto"/>
              <w:right w:val="single" w:sz="4" w:space="0" w:color="auto"/>
            </w:tcBorders>
            <w:noWrap/>
            <w:vAlign w:val="center"/>
            <w:hideMark/>
          </w:tcPr>
          <w:p w14:paraId="2CCE5890"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1337/QĐ-EVNHCMC</w:t>
            </w:r>
          </w:p>
        </w:tc>
      </w:tr>
      <w:tr w:rsidR="00752983" w:rsidRPr="00CB317B" w14:paraId="59B6E193"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EF80272"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33</w:t>
            </w:r>
          </w:p>
        </w:tc>
        <w:tc>
          <w:tcPr>
            <w:tcW w:w="3169" w:type="pct"/>
            <w:tcBorders>
              <w:top w:val="nil"/>
              <w:left w:val="nil"/>
              <w:bottom w:val="single" w:sz="4" w:space="0" w:color="auto"/>
              <w:right w:val="single" w:sz="4" w:space="0" w:color="auto"/>
            </w:tcBorders>
            <w:vAlign w:val="center"/>
            <w:hideMark/>
          </w:tcPr>
          <w:p w14:paraId="4B82A176"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Tiêu chuẩn kỹ thuật thanh liên kết đà hai/ba tầng 1.125mm, 1.275m:</w:t>
            </w:r>
          </w:p>
        </w:tc>
        <w:tc>
          <w:tcPr>
            <w:tcW w:w="1451" w:type="pct"/>
            <w:tcBorders>
              <w:top w:val="nil"/>
              <w:left w:val="nil"/>
              <w:bottom w:val="single" w:sz="4" w:space="0" w:color="auto"/>
              <w:right w:val="single" w:sz="4" w:space="0" w:color="auto"/>
            </w:tcBorders>
            <w:noWrap/>
            <w:vAlign w:val="center"/>
            <w:hideMark/>
          </w:tcPr>
          <w:p w14:paraId="6D7918BC" w14:textId="6F6F6F60"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1337/QĐ-EVNHCMC</w:t>
            </w:r>
          </w:p>
        </w:tc>
      </w:tr>
      <w:tr w:rsidR="00752983" w:rsidRPr="00CB317B" w14:paraId="42138BE2"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57F8B937"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34</w:t>
            </w:r>
          </w:p>
        </w:tc>
        <w:tc>
          <w:tcPr>
            <w:tcW w:w="3169" w:type="pct"/>
            <w:tcBorders>
              <w:top w:val="nil"/>
              <w:left w:val="nil"/>
              <w:bottom w:val="single" w:sz="4" w:space="0" w:color="auto"/>
              <w:right w:val="single" w:sz="4" w:space="0" w:color="auto"/>
            </w:tcBorders>
            <w:vAlign w:val="center"/>
            <w:hideMark/>
          </w:tcPr>
          <w:p w14:paraId="7BE653A2"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Tiêu chuẩn kỹ thuật trụ BTLT:</w:t>
            </w:r>
          </w:p>
        </w:tc>
        <w:tc>
          <w:tcPr>
            <w:tcW w:w="1451" w:type="pct"/>
            <w:tcBorders>
              <w:top w:val="nil"/>
              <w:left w:val="nil"/>
              <w:bottom w:val="single" w:sz="4" w:space="0" w:color="auto"/>
              <w:right w:val="single" w:sz="4" w:space="0" w:color="auto"/>
            </w:tcBorders>
            <w:noWrap/>
            <w:vAlign w:val="center"/>
            <w:hideMark/>
          </w:tcPr>
          <w:p w14:paraId="4E237A31"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3370/EVNHCMC-KT</w:t>
            </w:r>
          </w:p>
        </w:tc>
      </w:tr>
      <w:tr w:rsidR="00752983" w:rsidRPr="00CB317B" w14:paraId="6BD66541"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02EA2E07"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35</w:t>
            </w:r>
          </w:p>
        </w:tc>
        <w:tc>
          <w:tcPr>
            <w:tcW w:w="3169" w:type="pct"/>
            <w:tcBorders>
              <w:top w:val="nil"/>
              <w:left w:val="nil"/>
              <w:bottom w:val="single" w:sz="4" w:space="0" w:color="auto"/>
              <w:right w:val="single" w:sz="4" w:space="0" w:color="auto"/>
            </w:tcBorders>
            <w:vAlign w:val="center"/>
            <w:hideMark/>
          </w:tcPr>
          <w:p w14:paraId="6CF47C9C"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Tiêu chuẩn kỹ thuật giáp níu:</w:t>
            </w:r>
          </w:p>
        </w:tc>
        <w:tc>
          <w:tcPr>
            <w:tcW w:w="1451" w:type="pct"/>
            <w:tcBorders>
              <w:top w:val="nil"/>
              <w:left w:val="nil"/>
              <w:bottom w:val="single" w:sz="4" w:space="0" w:color="auto"/>
              <w:right w:val="single" w:sz="4" w:space="0" w:color="auto"/>
            </w:tcBorders>
            <w:noWrap/>
            <w:vAlign w:val="center"/>
            <w:hideMark/>
          </w:tcPr>
          <w:p w14:paraId="7A5D641B"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4884/QĐ-ĐLHCM-TCCB</w:t>
            </w:r>
          </w:p>
        </w:tc>
      </w:tr>
      <w:tr w:rsidR="00752983" w:rsidRPr="00CB317B" w14:paraId="76678411"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1AF75BC9"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36</w:t>
            </w:r>
          </w:p>
        </w:tc>
        <w:tc>
          <w:tcPr>
            <w:tcW w:w="3169" w:type="pct"/>
            <w:tcBorders>
              <w:top w:val="nil"/>
              <w:left w:val="nil"/>
              <w:bottom w:val="single" w:sz="4" w:space="0" w:color="auto"/>
              <w:right w:val="single" w:sz="4" w:space="0" w:color="auto"/>
            </w:tcBorders>
            <w:vAlign w:val="center"/>
            <w:hideMark/>
          </w:tcPr>
          <w:p w14:paraId="1E88FA86"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Tiêu chuẩn kỹ thuật giáp buộc đầu sứ (Phi kim loại):</w:t>
            </w:r>
          </w:p>
        </w:tc>
        <w:tc>
          <w:tcPr>
            <w:tcW w:w="1451" w:type="pct"/>
            <w:tcBorders>
              <w:top w:val="nil"/>
              <w:left w:val="nil"/>
              <w:bottom w:val="single" w:sz="4" w:space="0" w:color="auto"/>
              <w:right w:val="single" w:sz="4" w:space="0" w:color="auto"/>
            </w:tcBorders>
            <w:noWrap/>
            <w:vAlign w:val="center"/>
            <w:hideMark/>
          </w:tcPr>
          <w:p w14:paraId="07FFAB9E"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4884/QĐ-ĐLHCM-TCCB</w:t>
            </w:r>
          </w:p>
        </w:tc>
      </w:tr>
      <w:tr w:rsidR="00752983" w:rsidRPr="00CB317B" w14:paraId="2B05A4E4"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C427ECD"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37</w:t>
            </w:r>
          </w:p>
        </w:tc>
        <w:tc>
          <w:tcPr>
            <w:tcW w:w="3169" w:type="pct"/>
            <w:tcBorders>
              <w:top w:val="nil"/>
              <w:left w:val="nil"/>
              <w:bottom w:val="single" w:sz="4" w:space="0" w:color="auto"/>
              <w:right w:val="single" w:sz="4" w:space="0" w:color="auto"/>
            </w:tcBorders>
            <w:vAlign w:val="center"/>
            <w:hideMark/>
          </w:tcPr>
          <w:p w14:paraId="1E077DC7"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Đầu cosse ép  đồng 25, 50, 240mm2 :</w:t>
            </w:r>
          </w:p>
        </w:tc>
        <w:tc>
          <w:tcPr>
            <w:tcW w:w="1451" w:type="pct"/>
            <w:tcBorders>
              <w:top w:val="nil"/>
              <w:left w:val="nil"/>
              <w:bottom w:val="single" w:sz="4" w:space="0" w:color="auto"/>
              <w:right w:val="single" w:sz="4" w:space="0" w:color="auto"/>
            </w:tcBorders>
            <w:noWrap/>
            <w:vAlign w:val="center"/>
            <w:hideMark/>
          </w:tcPr>
          <w:p w14:paraId="20710626"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4884/QĐ-ĐLHCM-TCCB</w:t>
            </w:r>
          </w:p>
        </w:tc>
      </w:tr>
      <w:tr w:rsidR="00752983" w:rsidRPr="00CB317B" w14:paraId="60C93831"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12938471"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38</w:t>
            </w:r>
          </w:p>
        </w:tc>
        <w:tc>
          <w:tcPr>
            <w:tcW w:w="3169" w:type="pct"/>
            <w:tcBorders>
              <w:top w:val="nil"/>
              <w:left w:val="nil"/>
              <w:bottom w:val="single" w:sz="4" w:space="0" w:color="auto"/>
              <w:right w:val="single" w:sz="4" w:space="0" w:color="auto"/>
            </w:tcBorders>
            <w:vAlign w:val="center"/>
            <w:hideMark/>
          </w:tcPr>
          <w:p w14:paraId="404C8CB6"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Kẹp nối rẽ WR189, WR419, WR379, WR815, WR929:</w:t>
            </w:r>
          </w:p>
        </w:tc>
        <w:tc>
          <w:tcPr>
            <w:tcW w:w="1451" w:type="pct"/>
            <w:tcBorders>
              <w:top w:val="nil"/>
              <w:left w:val="nil"/>
              <w:bottom w:val="single" w:sz="4" w:space="0" w:color="auto"/>
              <w:right w:val="single" w:sz="4" w:space="0" w:color="auto"/>
            </w:tcBorders>
            <w:noWrap/>
            <w:vAlign w:val="center"/>
            <w:hideMark/>
          </w:tcPr>
          <w:p w14:paraId="53BEFBA8"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4884/QĐ-ĐLHCM-TCCB </w:t>
            </w:r>
          </w:p>
        </w:tc>
      </w:tr>
      <w:tr w:rsidR="00752983" w:rsidRPr="00CB317B" w14:paraId="7A201731"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227D99AD"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39</w:t>
            </w:r>
          </w:p>
        </w:tc>
        <w:tc>
          <w:tcPr>
            <w:tcW w:w="3169" w:type="pct"/>
            <w:tcBorders>
              <w:top w:val="nil"/>
              <w:left w:val="nil"/>
              <w:bottom w:val="single" w:sz="4" w:space="0" w:color="auto"/>
              <w:right w:val="single" w:sz="4" w:space="0" w:color="auto"/>
            </w:tcBorders>
            <w:vAlign w:val="center"/>
            <w:hideMark/>
          </w:tcPr>
          <w:p w14:paraId="477D4E93"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Đầu cosse ép Cu/Al 95mm2, 240mm2:</w:t>
            </w:r>
          </w:p>
        </w:tc>
        <w:tc>
          <w:tcPr>
            <w:tcW w:w="1451" w:type="pct"/>
            <w:tcBorders>
              <w:top w:val="nil"/>
              <w:left w:val="nil"/>
              <w:bottom w:val="single" w:sz="4" w:space="0" w:color="auto"/>
              <w:right w:val="single" w:sz="4" w:space="0" w:color="auto"/>
            </w:tcBorders>
            <w:noWrap/>
            <w:vAlign w:val="center"/>
            <w:hideMark/>
          </w:tcPr>
          <w:p w14:paraId="2D3C373E"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4884/QĐ-ĐLHCM-TCCB </w:t>
            </w:r>
          </w:p>
        </w:tc>
      </w:tr>
      <w:tr w:rsidR="00752983" w:rsidRPr="00CB317B" w14:paraId="2F170B4C"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C26B28E"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40</w:t>
            </w:r>
          </w:p>
        </w:tc>
        <w:tc>
          <w:tcPr>
            <w:tcW w:w="3169" w:type="pct"/>
            <w:tcBorders>
              <w:top w:val="nil"/>
              <w:left w:val="nil"/>
              <w:bottom w:val="single" w:sz="4" w:space="0" w:color="auto"/>
              <w:right w:val="single" w:sz="4" w:space="0" w:color="auto"/>
            </w:tcBorders>
            <w:vAlign w:val="center"/>
            <w:hideMark/>
          </w:tcPr>
          <w:p w14:paraId="339CBFE3" w14:textId="2FECE6FC"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collier d150, d114:</w:t>
            </w:r>
          </w:p>
        </w:tc>
        <w:tc>
          <w:tcPr>
            <w:tcW w:w="1451" w:type="pct"/>
            <w:tcBorders>
              <w:top w:val="nil"/>
              <w:left w:val="nil"/>
              <w:bottom w:val="single" w:sz="4" w:space="0" w:color="auto"/>
              <w:right w:val="single" w:sz="4" w:space="0" w:color="auto"/>
            </w:tcBorders>
            <w:noWrap/>
            <w:vAlign w:val="center"/>
            <w:hideMark/>
          </w:tcPr>
          <w:p w14:paraId="1F7A3A30"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4884/QĐ-ĐLHCM-TCCB </w:t>
            </w:r>
          </w:p>
        </w:tc>
      </w:tr>
      <w:tr w:rsidR="00752983" w:rsidRPr="00CB317B" w14:paraId="1C90DE1B"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22191D81"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41</w:t>
            </w:r>
          </w:p>
        </w:tc>
        <w:tc>
          <w:tcPr>
            <w:tcW w:w="3169" w:type="pct"/>
            <w:tcBorders>
              <w:top w:val="nil"/>
              <w:left w:val="nil"/>
              <w:bottom w:val="single" w:sz="4" w:space="0" w:color="auto"/>
              <w:right w:val="single" w:sz="4" w:space="0" w:color="auto"/>
            </w:tcBorders>
            <w:vAlign w:val="center"/>
            <w:hideMark/>
          </w:tcPr>
          <w:p w14:paraId="388DAEDD" w14:textId="1E8D3E4E"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giá đỡ đầu cáp ngầm:</w:t>
            </w:r>
          </w:p>
        </w:tc>
        <w:tc>
          <w:tcPr>
            <w:tcW w:w="1451" w:type="pct"/>
            <w:tcBorders>
              <w:top w:val="nil"/>
              <w:left w:val="nil"/>
              <w:bottom w:val="single" w:sz="4" w:space="0" w:color="auto"/>
              <w:right w:val="single" w:sz="4" w:space="0" w:color="auto"/>
            </w:tcBorders>
            <w:noWrap/>
            <w:vAlign w:val="center"/>
            <w:hideMark/>
          </w:tcPr>
          <w:p w14:paraId="2E7A1553"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7BE2868A"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CA57A30"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42</w:t>
            </w:r>
          </w:p>
        </w:tc>
        <w:tc>
          <w:tcPr>
            <w:tcW w:w="3169" w:type="pct"/>
            <w:tcBorders>
              <w:top w:val="nil"/>
              <w:left w:val="nil"/>
              <w:bottom w:val="single" w:sz="4" w:space="0" w:color="auto"/>
              <w:right w:val="single" w:sz="4" w:space="0" w:color="auto"/>
            </w:tcBorders>
            <w:vAlign w:val="center"/>
            <w:hideMark/>
          </w:tcPr>
          <w:p w14:paraId="734D6F1B"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Thông số bảo vệ đánh dấu tuyến cáp:</w:t>
            </w:r>
          </w:p>
        </w:tc>
        <w:tc>
          <w:tcPr>
            <w:tcW w:w="1451" w:type="pct"/>
            <w:tcBorders>
              <w:top w:val="nil"/>
              <w:left w:val="nil"/>
              <w:bottom w:val="single" w:sz="4" w:space="0" w:color="auto"/>
              <w:right w:val="single" w:sz="4" w:space="0" w:color="auto"/>
            </w:tcBorders>
            <w:noWrap/>
            <w:vAlign w:val="center"/>
            <w:hideMark/>
          </w:tcPr>
          <w:p w14:paraId="7CAC5FC2"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01F24D50"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C506015"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43</w:t>
            </w:r>
          </w:p>
        </w:tc>
        <w:tc>
          <w:tcPr>
            <w:tcW w:w="3169" w:type="pct"/>
            <w:tcBorders>
              <w:top w:val="nil"/>
              <w:left w:val="nil"/>
              <w:bottom w:val="single" w:sz="4" w:space="0" w:color="auto"/>
              <w:right w:val="single" w:sz="4" w:space="0" w:color="auto"/>
            </w:tcBorders>
            <w:vAlign w:val="center"/>
            <w:hideMark/>
          </w:tcPr>
          <w:p w14:paraId="7282DA85"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Thông số băng keo cách điện trung thế:</w:t>
            </w:r>
          </w:p>
        </w:tc>
        <w:tc>
          <w:tcPr>
            <w:tcW w:w="1451" w:type="pct"/>
            <w:tcBorders>
              <w:top w:val="nil"/>
              <w:left w:val="nil"/>
              <w:bottom w:val="single" w:sz="4" w:space="0" w:color="auto"/>
              <w:right w:val="single" w:sz="4" w:space="0" w:color="auto"/>
            </w:tcBorders>
            <w:noWrap/>
            <w:vAlign w:val="center"/>
            <w:hideMark/>
          </w:tcPr>
          <w:p w14:paraId="210618CE"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2550/EVNHCMC-KT</w:t>
            </w:r>
          </w:p>
        </w:tc>
      </w:tr>
      <w:tr w:rsidR="00752983" w:rsidRPr="00CB317B" w14:paraId="319D4925"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478CAB90"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44</w:t>
            </w:r>
          </w:p>
        </w:tc>
        <w:tc>
          <w:tcPr>
            <w:tcW w:w="3169" w:type="pct"/>
            <w:tcBorders>
              <w:top w:val="nil"/>
              <w:left w:val="nil"/>
              <w:bottom w:val="single" w:sz="4" w:space="0" w:color="auto"/>
              <w:right w:val="single" w:sz="4" w:space="0" w:color="auto"/>
            </w:tcBorders>
            <w:vAlign w:val="center"/>
            <w:hideMark/>
          </w:tcPr>
          <w:p w14:paraId="7A9E8150" w14:textId="1B1D176E"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bảng chỉ danh đầu cáp:</w:t>
            </w:r>
          </w:p>
        </w:tc>
        <w:tc>
          <w:tcPr>
            <w:tcW w:w="1451" w:type="pct"/>
            <w:tcBorders>
              <w:top w:val="nil"/>
              <w:left w:val="nil"/>
              <w:bottom w:val="single" w:sz="4" w:space="0" w:color="auto"/>
              <w:right w:val="single" w:sz="4" w:space="0" w:color="auto"/>
            </w:tcBorders>
            <w:noWrap/>
            <w:vAlign w:val="center"/>
            <w:hideMark/>
          </w:tcPr>
          <w:p w14:paraId="2DD3CE47"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43B8DC2B"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A0BD1A0"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45</w:t>
            </w:r>
          </w:p>
        </w:tc>
        <w:tc>
          <w:tcPr>
            <w:tcW w:w="3169" w:type="pct"/>
            <w:tcBorders>
              <w:top w:val="nil"/>
              <w:left w:val="nil"/>
              <w:bottom w:val="single" w:sz="4" w:space="0" w:color="auto"/>
              <w:right w:val="single" w:sz="4" w:space="0" w:color="auto"/>
            </w:tcBorders>
            <w:vAlign w:val="center"/>
            <w:hideMark/>
          </w:tcPr>
          <w:p w14:paraId="3275E861"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Thông số ống sắt tráng kẽm:</w:t>
            </w:r>
          </w:p>
        </w:tc>
        <w:tc>
          <w:tcPr>
            <w:tcW w:w="1451" w:type="pct"/>
            <w:tcBorders>
              <w:top w:val="nil"/>
              <w:left w:val="nil"/>
              <w:bottom w:val="single" w:sz="4" w:space="0" w:color="auto"/>
              <w:right w:val="single" w:sz="4" w:space="0" w:color="auto"/>
            </w:tcBorders>
            <w:noWrap/>
            <w:vAlign w:val="center"/>
            <w:hideMark/>
          </w:tcPr>
          <w:p w14:paraId="70609173"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0777A485"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25E32CF9"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46</w:t>
            </w:r>
          </w:p>
        </w:tc>
        <w:tc>
          <w:tcPr>
            <w:tcW w:w="3169" w:type="pct"/>
            <w:tcBorders>
              <w:top w:val="nil"/>
              <w:left w:val="nil"/>
              <w:bottom w:val="single" w:sz="4" w:space="0" w:color="auto"/>
              <w:right w:val="single" w:sz="4" w:space="0" w:color="auto"/>
            </w:tcBorders>
            <w:vAlign w:val="center"/>
            <w:hideMark/>
          </w:tcPr>
          <w:p w14:paraId="17410DA6" w14:textId="38FEFFC7"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Đai thép 20x0,7mm và khóa đai:</w:t>
            </w:r>
          </w:p>
        </w:tc>
        <w:tc>
          <w:tcPr>
            <w:tcW w:w="1451" w:type="pct"/>
            <w:tcBorders>
              <w:top w:val="nil"/>
              <w:left w:val="nil"/>
              <w:bottom w:val="single" w:sz="4" w:space="0" w:color="auto"/>
              <w:right w:val="single" w:sz="4" w:space="0" w:color="auto"/>
            </w:tcBorders>
            <w:noWrap/>
            <w:vAlign w:val="center"/>
            <w:hideMark/>
          </w:tcPr>
          <w:p w14:paraId="35B54DD5"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281E92DA"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13EF4861"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47</w:t>
            </w:r>
          </w:p>
        </w:tc>
        <w:tc>
          <w:tcPr>
            <w:tcW w:w="3169" w:type="pct"/>
            <w:tcBorders>
              <w:top w:val="nil"/>
              <w:left w:val="nil"/>
              <w:bottom w:val="single" w:sz="4" w:space="0" w:color="auto"/>
              <w:right w:val="single" w:sz="4" w:space="0" w:color="auto"/>
            </w:tcBorders>
            <w:vAlign w:val="center"/>
            <w:hideMark/>
          </w:tcPr>
          <w:p w14:paraId="5DB85E58" w14:textId="1400AC9A"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cọc tiếp địa 2,4m:</w:t>
            </w:r>
          </w:p>
        </w:tc>
        <w:tc>
          <w:tcPr>
            <w:tcW w:w="1451" w:type="pct"/>
            <w:tcBorders>
              <w:top w:val="nil"/>
              <w:left w:val="nil"/>
              <w:bottom w:val="single" w:sz="4" w:space="0" w:color="auto"/>
              <w:right w:val="single" w:sz="4" w:space="0" w:color="auto"/>
            </w:tcBorders>
            <w:noWrap/>
            <w:vAlign w:val="center"/>
            <w:hideMark/>
          </w:tcPr>
          <w:p w14:paraId="05083D26"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1337/QĐ-EVNHCMC</w:t>
            </w:r>
          </w:p>
        </w:tc>
      </w:tr>
      <w:tr w:rsidR="00752983" w:rsidRPr="00CB317B" w14:paraId="6DD8C0FC"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7F489F1" w14:textId="77777777" w:rsidR="00752983" w:rsidRPr="00CB317B" w:rsidRDefault="00752983"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val="vi-VN" w:eastAsia="zh-CN"/>
              </w:rPr>
              <w:t>B</w:t>
            </w:r>
          </w:p>
        </w:tc>
        <w:tc>
          <w:tcPr>
            <w:tcW w:w="3169" w:type="pct"/>
            <w:tcBorders>
              <w:top w:val="nil"/>
              <w:left w:val="nil"/>
              <w:bottom w:val="single" w:sz="4" w:space="0" w:color="auto"/>
              <w:right w:val="single" w:sz="4" w:space="0" w:color="auto"/>
            </w:tcBorders>
            <w:vAlign w:val="center"/>
            <w:hideMark/>
          </w:tcPr>
          <w:p w14:paraId="3B5CA6BC" w14:textId="77777777" w:rsidR="00752983" w:rsidRPr="00CB317B" w:rsidRDefault="00752983" w:rsidP="001E6339">
            <w:pPr>
              <w:spacing w:line="264" w:lineRule="auto"/>
              <w:rPr>
                <w:rFonts w:eastAsia="DengXian"/>
                <w:b/>
                <w:bCs/>
                <w:spacing w:val="-10"/>
                <w:sz w:val="26"/>
                <w:szCs w:val="26"/>
                <w:lang w:eastAsia="zh-CN"/>
              </w:rPr>
            </w:pPr>
            <w:r w:rsidRPr="00CB317B">
              <w:rPr>
                <w:rFonts w:eastAsia="DengXian"/>
                <w:b/>
                <w:bCs/>
                <w:spacing w:val="-10"/>
                <w:sz w:val="26"/>
                <w:szCs w:val="26"/>
                <w:lang w:eastAsia="zh-CN"/>
              </w:rPr>
              <w:t>ĐẶC TÍNH KỸ THUẬT CỦA VẬT TƯ – THIẾT BỊ PHẦN TRẠM BIẾN ÁP:</w:t>
            </w:r>
          </w:p>
        </w:tc>
        <w:tc>
          <w:tcPr>
            <w:tcW w:w="1451" w:type="pct"/>
            <w:tcBorders>
              <w:top w:val="nil"/>
              <w:left w:val="nil"/>
              <w:bottom w:val="single" w:sz="4" w:space="0" w:color="auto"/>
              <w:right w:val="single" w:sz="4" w:space="0" w:color="auto"/>
            </w:tcBorders>
            <w:noWrap/>
            <w:vAlign w:val="center"/>
            <w:hideMark/>
          </w:tcPr>
          <w:p w14:paraId="6C755F5F"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5CC02B43"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2F707EF5"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val="fr-FR" w:eastAsia="zh-CN"/>
              </w:rPr>
              <w:lastRenderedPageBreak/>
              <w:t>1</w:t>
            </w:r>
          </w:p>
        </w:tc>
        <w:tc>
          <w:tcPr>
            <w:tcW w:w="3169" w:type="pct"/>
            <w:tcBorders>
              <w:top w:val="nil"/>
              <w:left w:val="nil"/>
              <w:bottom w:val="single" w:sz="4" w:space="0" w:color="auto"/>
              <w:right w:val="single" w:sz="4" w:space="0" w:color="auto"/>
            </w:tcBorders>
            <w:shd w:val="clear" w:color="000000" w:fill="FFFF00"/>
            <w:vAlign w:val="center"/>
            <w:hideMark/>
          </w:tcPr>
          <w:p w14:paraId="09C336C7" w14:textId="50262104"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tủ hạ thế hợp bộ cho TBA:</w:t>
            </w:r>
          </w:p>
        </w:tc>
        <w:tc>
          <w:tcPr>
            <w:tcW w:w="1451" w:type="pct"/>
            <w:tcBorders>
              <w:top w:val="nil"/>
              <w:left w:val="nil"/>
              <w:bottom w:val="single" w:sz="4" w:space="0" w:color="auto"/>
              <w:right w:val="single" w:sz="4" w:space="0" w:color="auto"/>
            </w:tcBorders>
            <w:noWrap/>
            <w:vAlign w:val="center"/>
            <w:hideMark/>
          </w:tcPr>
          <w:p w14:paraId="2119257F"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4DFCC13B"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53489709"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val="fr-FR" w:eastAsia="zh-CN"/>
              </w:rPr>
              <w:t>2</w:t>
            </w:r>
          </w:p>
        </w:tc>
        <w:tc>
          <w:tcPr>
            <w:tcW w:w="3169" w:type="pct"/>
            <w:tcBorders>
              <w:top w:val="nil"/>
              <w:left w:val="nil"/>
              <w:bottom w:val="single" w:sz="4" w:space="0" w:color="auto"/>
              <w:right w:val="single" w:sz="4" w:space="0" w:color="auto"/>
            </w:tcBorders>
            <w:shd w:val="clear" w:color="000000" w:fill="FFFF00"/>
            <w:vAlign w:val="center"/>
            <w:hideMark/>
          </w:tcPr>
          <w:p w14:paraId="22D70B1D" w14:textId="21374079"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MCCB 3P :</w:t>
            </w:r>
          </w:p>
        </w:tc>
        <w:tc>
          <w:tcPr>
            <w:tcW w:w="1451" w:type="pct"/>
            <w:tcBorders>
              <w:top w:val="nil"/>
              <w:left w:val="nil"/>
              <w:bottom w:val="single" w:sz="4" w:space="0" w:color="auto"/>
              <w:right w:val="single" w:sz="4" w:space="0" w:color="auto"/>
            </w:tcBorders>
            <w:noWrap/>
            <w:vAlign w:val="center"/>
            <w:hideMark/>
          </w:tcPr>
          <w:p w14:paraId="2ED21F05"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52983" w:rsidRPr="00CB317B" w14:paraId="379B02AD"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48DDA09"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val="fr-FR" w:eastAsia="zh-CN"/>
              </w:rPr>
              <w:t>3</w:t>
            </w:r>
          </w:p>
        </w:tc>
        <w:tc>
          <w:tcPr>
            <w:tcW w:w="3169" w:type="pct"/>
            <w:tcBorders>
              <w:top w:val="nil"/>
              <w:left w:val="nil"/>
              <w:bottom w:val="single" w:sz="4" w:space="0" w:color="auto"/>
              <w:right w:val="single" w:sz="4" w:space="0" w:color="auto"/>
            </w:tcBorders>
            <w:vAlign w:val="center"/>
            <w:hideMark/>
          </w:tcPr>
          <w:p w14:paraId="00F270CD" w14:textId="292842A2"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cáp đồng bọc cách điện 0.6/1kV 240mm2, 300mm2 :</w:t>
            </w:r>
          </w:p>
        </w:tc>
        <w:tc>
          <w:tcPr>
            <w:tcW w:w="1451" w:type="pct"/>
            <w:tcBorders>
              <w:top w:val="nil"/>
              <w:left w:val="nil"/>
              <w:bottom w:val="single" w:sz="4" w:space="0" w:color="auto"/>
              <w:right w:val="single" w:sz="4" w:space="0" w:color="auto"/>
            </w:tcBorders>
            <w:noWrap/>
            <w:vAlign w:val="center"/>
            <w:hideMark/>
          </w:tcPr>
          <w:p w14:paraId="6FDE20BE"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2580/EVNHCMC-KT</w:t>
            </w:r>
          </w:p>
        </w:tc>
      </w:tr>
      <w:tr w:rsidR="00752983" w:rsidRPr="00CB317B" w14:paraId="52254235"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50C26A35"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w:t>
            </w:r>
          </w:p>
        </w:tc>
        <w:tc>
          <w:tcPr>
            <w:tcW w:w="3169" w:type="pct"/>
            <w:tcBorders>
              <w:top w:val="nil"/>
              <w:left w:val="nil"/>
              <w:bottom w:val="single" w:sz="4" w:space="0" w:color="auto"/>
              <w:right w:val="single" w:sz="4" w:space="0" w:color="auto"/>
            </w:tcBorders>
            <w:vAlign w:val="center"/>
            <w:hideMark/>
          </w:tcPr>
          <w:p w14:paraId="4D715868"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Thông số bộ đà đỡ trạm trụ ghép:</w:t>
            </w:r>
          </w:p>
        </w:tc>
        <w:tc>
          <w:tcPr>
            <w:tcW w:w="1451" w:type="pct"/>
            <w:tcBorders>
              <w:top w:val="nil"/>
              <w:left w:val="nil"/>
              <w:bottom w:val="single" w:sz="4" w:space="0" w:color="auto"/>
              <w:right w:val="single" w:sz="4" w:space="0" w:color="auto"/>
            </w:tcBorders>
            <w:noWrap/>
            <w:vAlign w:val="center"/>
            <w:hideMark/>
          </w:tcPr>
          <w:p w14:paraId="10596FDE"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767A1" w:rsidRPr="00CB317B" w14:paraId="6CDE9F8A"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tcPr>
          <w:p w14:paraId="35DE95F3" w14:textId="54FC2C6E" w:rsidR="007767A1" w:rsidRPr="00CB317B" w:rsidRDefault="004A09AD"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5</w:t>
            </w:r>
          </w:p>
        </w:tc>
        <w:tc>
          <w:tcPr>
            <w:tcW w:w="3169" w:type="pct"/>
            <w:tcBorders>
              <w:top w:val="nil"/>
              <w:left w:val="nil"/>
              <w:bottom w:val="single" w:sz="4" w:space="0" w:color="auto"/>
              <w:right w:val="single" w:sz="4" w:space="0" w:color="auto"/>
            </w:tcBorders>
            <w:vAlign w:val="center"/>
          </w:tcPr>
          <w:p w14:paraId="372B6EA2" w14:textId="34E390C7" w:rsidR="007767A1" w:rsidRPr="00CB317B" w:rsidRDefault="007767A1" w:rsidP="001E6339">
            <w:pPr>
              <w:spacing w:line="264" w:lineRule="auto"/>
              <w:rPr>
                <w:rFonts w:eastAsia="DengXian"/>
                <w:spacing w:val="-10"/>
                <w:sz w:val="26"/>
                <w:szCs w:val="26"/>
                <w:lang w:eastAsia="zh-CN"/>
              </w:rPr>
            </w:pPr>
            <w:r w:rsidRPr="00CB317B">
              <w:rPr>
                <w:rFonts w:eastAsia="DengXian"/>
                <w:spacing w:val="-10"/>
                <w:sz w:val="26"/>
                <w:szCs w:val="26"/>
                <w:lang w:eastAsia="zh-CN"/>
              </w:rPr>
              <w:t>Thông số bộ đà đỡ trạm trụ giàn:</w:t>
            </w:r>
          </w:p>
        </w:tc>
        <w:tc>
          <w:tcPr>
            <w:tcW w:w="1451" w:type="pct"/>
            <w:tcBorders>
              <w:top w:val="nil"/>
              <w:left w:val="nil"/>
              <w:bottom w:val="single" w:sz="4" w:space="0" w:color="auto"/>
              <w:right w:val="single" w:sz="4" w:space="0" w:color="auto"/>
            </w:tcBorders>
            <w:noWrap/>
            <w:vAlign w:val="center"/>
          </w:tcPr>
          <w:p w14:paraId="18401126" w14:textId="77777777" w:rsidR="007767A1" w:rsidRPr="00CB317B" w:rsidRDefault="007767A1" w:rsidP="001E6339">
            <w:pPr>
              <w:spacing w:line="264" w:lineRule="auto"/>
              <w:rPr>
                <w:rFonts w:eastAsia="DengXian"/>
                <w:spacing w:val="-10"/>
                <w:sz w:val="26"/>
                <w:szCs w:val="26"/>
                <w:lang w:eastAsia="zh-CN"/>
              </w:rPr>
            </w:pPr>
          </w:p>
        </w:tc>
      </w:tr>
      <w:tr w:rsidR="007767A1" w:rsidRPr="00CB317B" w14:paraId="3B68F245"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tcPr>
          <w:p w14:paraId="6168DA3E" w14:textId="694160C9" w:rsidR="007767A1" w:rsidRPr="00CB317B" w:rsidRDefault="004A09AD"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6</w:t>
            </w:r>
          </w:p>
        </w:tc>
        <w:tc>
          <w:tcPr>
            <w:tcW w:w="3169" w:type="pct"/>
            <w:tcBorders>
              <w:top w:val="nil"/>
              <w:left w:val="nil"/>
              <w:bottom w:val="single" w:sz="4" w:space="0" w:color="auto"/>
              <w:right w:val="single" w:sz="4" w:space="0" w:color="auto"/>
            </w:tcBorders>
            <w:vAlign w:val="center"/>
          </w:tcPr>
          <w:p w14:paraId="0E89582A" w14:textId="756C60F9" w:rsidR="007767A1" w:rsidRPr="00CB317B" w:rsidRDefault="007767A1" w:rsidP="001E6339">
            <w:pPr>
              <w:spacing w:line="264" w:lineRule="auto"/>
              <w:rPr>
                <w:rFonts w:eastAsia="DengXian"/>
                <w:spacing w:val="-10"/>
                <w:sz w:val="26"/>
                <w:szCs w:val="26"/>
                <w:lang w:eastAsia="zh-CN"/>
              </w:rPr>
            </w:pPr>
            <w:r w:rsidRPr="00CB317B">
              <w:rPr>
                <w:rFonts w:eastAsia="DengXian"/>
                <w:spacing w:val="-10"/>
                <w:sz w:val="26"/>
                <w:szCs w:val="26"/>
                <w:lang w:eastAsia="zh-CN"/>
              </w:rPr>
              <w:t>Thông số trụ thép đỡ MBA tích hợp RMU:</w:t>
            </w:r>
          </w:p>
        </w:tc>
        <w:tc>
          <w:tcPr>
            <w:tcW w:w="1451" w:type="pct"/>
            <w:tcBorders>
              <w:top w:val="nil"/>
              <w:left w:val="nil"/>
              <w:bottom w:val="single" w:sz="4" w:space="0" w:color="auto"/>
              <w:right w:val="single" w:sz="4" w:space="0" w:color="auto"/>
            </w:tcBorders>
            <w:noWrap/>
            <w:vAlign w:val="center"/>
          </w:tcPr>
          <w:p w14:paraId="4607FC5A" w14:textId="77777777" w:rsidR="007767A1" w:rsidRPr="00CB317B" w:rsidRDefault="007767A1" w:rsidP="001E6339">
            <w:pPr>
              <w:spacing w:line="264" w:lineRule="auto"/>
              <w:rPr>
                <w:rFonts w:eastAsia="DengXian"/>
                <w:spacing w:val="-10"/>
                <w:sz w:val="26"/>
                <w:szCs w:val="26"/>
                <w:lang w:eastAsia="zh-CN"/>
              </w:rPr>
            </w:pPr>
          </w:p>
        </w:tc>
      </w:tr>
      <w:tr w:rsidR="007767A1" w:rsidRPr="00CB317B" w14:paraId="582BD803"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tcPr>
          <w:p w14:paraId="3F6005D5" w14:textId="0C2ADD48" w:rsidR="007767A1" w:rsidRPr="00CB317B" w:rsidRDefault="004A09AD"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7</w:t>
            </w:r>
          </w:p>
        </w:tc>
        <w:tc>
          <w:tcPr>
            <w:tcW w:w="3169" w:type="pct"/>
            <w:tcBorders>
              <w:top w:val="nil"/>
              <w:left w:val="nil"/>
              <w:bottom w:val="single" w:sz="4" w:space="0" w:color="auto"/>
              <w:right w:val="single" w:sz="4" w:space="0" w:color="auto"/>
            </w:tcBorders>
            <w:vAlign w:val="center"/>
          </w:tcPr>
          <w:p w14:paraId="61CC940B" w14:textId="359F3E77" w:rsidR="007767A1" w:rsidRPr="00CB317B" w:rsidRDefault="007767A1" w:rsidP="001E6339">
            <w:pPr>
              <w:spacing w:line="264" w:lineRule="auto"/>
              <w:rPr>
                <w:rFonts w:eastAsia="DengXian"/>
                <w:spacing w:val="-10"/>
                <w:sz w:val="26"/>
                <w:szCs w:val="26"/>
                <w:lang w:eastAsia="zh-CN"/>
              </w:rPr>
            </w:pPr>
            <w:r w:rsidRPr="00CB317B">
              <w:rPr>
                <w:rFonts w:eastAsia="DengXian"/>
                <w:spacing w:val="-10"/>
                <w:sz w:val="26"/>
                <w:szCs w:val="26"/>
                <w:lang w:eastAsia="zh-CN"/>
              </w:rPr>
              <w:t>Thông số biến dòng hạ thế :</w:t>
            </w:r>
          </w:p>
        </w:tc>
        <w:tc>
          <w:tcPr>
            <w:tcW w:w="1451" w:type="pct"/>
            <w:tcBorders>
              <w:top w:val="nil"/>
              <w:left w:val="nil"/>
              <w:bottom w:val="single" w:sz="4" w:space="0" w:color="auto"/>
              <w:right w:val="single" w:sz="4" w:space="0" w:color="auto"/>
            </w:tcBorders>
            <w:noWrap/>
            <w:vAlign w:val="center"/>
          </w:tcPr>
          <w:p w14:paraId="005857C5" w14:textId="0961B429" w:rsidR="007767A1" w:rsidRPr="00CB317B" w:rsidRDefault="004A09AD"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5511/EVNHCMC-KT  </w:t>
            </w:r>
          </w:p>
        </w:tc>
      </w:tr>
      <w:tr w:rsidR="00752983" w:rsidRPr="00CB317B" w14:paraId="114226A8"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A69CBAF" w14:textId="07F1A529" w:rsidR="00752983" w:rsidRPr="00CB317B" w:rsidRDefault="004A09AD"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8</w:t>
            </w:r>
          </w:p>
        </w:tc>
        <w:tc>
          <w:tcPr>
            <w:tcW w:w="3169" w:type="pct"/>
            <w:tcBorders>
              <w:top w:val="nil"/>
              <w:left w:val="nil"/>
              <w:bottom w:val="single" w:sz="4" w:space="0" w:color="auto"/>
              <w:right w:val="single" w:sz="4" w:space="0" w:color="auto"/>
            </w:tcBorders>
            <w:vAlign w:val="center"/>
            <w:hideMark/>
          </w:tcPr>
          <w:p w14:paraId="47B7F003"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Thông số nắp chụp bushing trung thế máy biến thế:</w:t>
            </w:r>
          </w:p>
        </w:tc>
        <w:tc>
          <w:tcPr>
            <w:tcW w:w="1451" w:type="pct"/>
            <w:tcBorders>
              <w:top w:val="nil"/>
              <w:left w:val="nil"/>
              <w:bottom w:val="single" w:sz="4" w:space="0" w:color="auto"/>
              <w:right w:val="single" w:sz="4" w:space="0" w:color="auto"/>
            </w:tcBorders>
            <w:noWrap/>
            <w:vAlign w:val="center"/>
            <w:hideMark/>
          </w:tcPr>
          <w:p w14:paraId="767F6B3E"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513857D3"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1D1BBB2" w14:textId="77777777" w:rsidR="00752983" w:rsidRPr="00CB317B" w:rsidRDefault="00752983"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val="fr-FR" w:eastAsia="zh-CN"/>
              </w:rPr>
              <w:t>C</w:t>
            </w:r>
          </w:p>
        </w:tc>
        <w:tc>
          <w:tcPr>
            <w:tcW w:w="3169" w:type="pct"/>
            <w:tcBorders>
              <w:top w:val="nil"/>
              <w:left w:val="nil"/>
              <w:bottom w:val="single" w:sz="4" w:space="0" w:color="auto"/>
              <w:right w:val="single" w:sz="4" w:space="0" w:color="auto"/>
            </w:tcBorders>
            <w:vAlign w:val="center"/>
            <w:hideMark/>
          </w:tcPr>
          <w:p w14:paraId="561A6C23" w14:textId="77777777" w:rsidR="00752983" w:rsidRPr="00CB317B" w:rsidRDefault="00752983" w:rsidP="001E6339">
            <w:pPr>
              <w:spacing w:line="264" w:lineRule="auto"/>
              <w:rPr>
                <w:rFonts w:eastAsia="DengXian"/>
                <w:b/>
                <w:bCs/>
                <w:spacing w:val="-10"/>
                <w:sz w:val="26"/>
                <w:szCs w:val="26"/>
                <w:lang w:eastAsia="zh-CN"/>
              </w:rPr>
            </w:pPr>
            <w:r w:rsidRPr="00CB317B">
              <w:rPr>
                <w:rFonts w:eastAsia="DengXian"/>
                <w:b/>
                <w:bCs/>
                <w:spacing w:val="-10"/>
                <w:sz w:val="26"/>
                <w:szCs w:val="26"/>
                <w:lang w:val="fr-FR" w:eastAsia="zh-CN"/>
              </w:rPr>
              <w:t>ĐẶC TÍNH KỸ THUẬT CỦA VẬT TƯ – THIẾT BỊ ĐƯỜNG DÂY HẠ ÁP:</w:t>
            </w:r>
          </w:p>
        </w:tc>
        <w:tc>
          <w:tcPr>
            <w:tcW w:w="1451" w:type="pct"/>
            <w:tcBorders>
              <w:top w:val="nil"/>
              <w:left w:val="nil"/>
              <w:bottom w:val="single" w:sz="4" w:space="0" w:color="auto"/>
              <w:right w:val="single" w:sz="4" w:space="0" w:color="auto"/>
            </w:tcBorders>
            <w:noWrap/>
            <w:vAlign w:val="center"/>
            <w:hideMark/>
          </w:tcPr>
          <w:p w14:paraId="4EB357B3"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　</w:t>
            </w:r>
          </w:p>
        </w:tc>
      </w:tr>
      <w:tr w:rsidR="00752983" w:rsidRPr="00CB317B" w14:paraId="52CA3E47"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98E25C5"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val="fr-FR" w:eastAsia="zh-CN"/>
              </w:rPr>
              <w:t>1</w:t>
            </w:r>
          </w:p>
        </w:tc>
        <w:tc>
          <w:tcPr>
            <w:tcW w:w="3169" w:type="pct"/>
            <w:tcBorders>
              <w:top w:val="nil"/>
              <w:left w:val="nil"/>
              <w:bottom w:val="single" w:sz="4" w:space="0" w:color="auto"/>
              <w:right w:val="single" w:sz="4" w:space="0" w:color="auto"/>
            </w:tcBorders>
            <w:vAlign w:val="center"/>
            <w:hideMark/>
          </w:tcPr>
          <w:p w14:paraId="5D4BFAE3" w14:textId="4032DB90"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cáp ABC 4x95mm2:</w:t>
            </w:r>
          </w:p>
        </w:tc>
        <w:tc>
          <w:tcPr>
            <w:tcW w:w="1451" w:type="pct"/>
            <w:tcBorders>
              <w:top w:val="nil"/>
              <w:left w:val="nil"/>
              <w:bottom w:val="single" w:sz="4" w:space="0" w:color="auto"/>
              <w:right w:val="single" w:sz="4" w:space="0" w:color="auto"/>
            </w:tcBorders>
            <w:noWrap/>
            <w:vAlign w:val="center"/>
            <w:hideMark/>
          </w:tcPr>
          <w:p w14:paraId="46E4CE46"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4205/QĐ-EVNHCMC</w:t>
            </w:r>
          </w:p>
        </w:tc>
      </w:tr>
      <w:tr w:rsidR="00752983" w:rsidRPr="00CB317B" w14:paraId="3358FFCC"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3C40462"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val="fr-FR" w:eastAsia="zh-CN"/>
              </w:rPr>
              <w:t>2</w:t>
            </w:r>
          </w:p>
        </w:tc>
        <w:tc>
          <w:tcPr>
            <w:tcW w:w="3169" w:type="pct"/>
            <w:tcBorders>
              <w:top w:val="nil"/>
              <w:left w:val="nil"/>
              <w:bottom w:val="single" w:sz="4" w:space="0" w:color="auto"/>
              <w:right w:val="single" w:sz="4" w:space="0" w:color="auto"/>
            </w:tcBorders>
            <w:vAlign w:val="center"/>
            <w:hideMark/>
          </w:tcPr>
          <w:p w14:paraId="01E8EE3C" w14:textId="69356D7B"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cáp ngầm hạ thế chống thấm nước 4 lõi:</w:t>
            </w:r>
          </w:p>
        </w:tc>
        <w:tc>
          <w:tcPr>
            <w:tcW w:w="1451" w:type="pct"/>
            <w:tcBorders>
              <w:top w:val="nil"/>
              <w:left w:val="nil"/>
              <w:bottom w:val="single" w:sz="4" w:space="0" w:color="auto"/>
              <w:right w:val="single" w:sz="4" w:space="0" w:color="auto"/>
            </w:tcBorders>
            <w:noWrap/>
            <w:vAlign w:val="center"/>
            <w:hideMark/>
          </w:tcPr>
          <w:p w14:paraId="600823F9"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4960/EVNHCMC-KT </w:t>
            </w:r>
          </w:p>
        </w:tc>
      </w:tr>
      <w:tr w:rsidR="00752983" w:rsidRPr="00CB317B" w14:paraId="3C47470C"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859F4A5"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val="fr-FR" w:eastAsia="zh-CN"/>
              </w:rPr>
              <w:t>3</w:t>
            </w:r>
          </w:p>
        </w:tc>
        <w:tc>
          <w:tcPr>
            <w:tcW w:w="3169" w:type="pct"/>
            <w:tcBorders>
              <w:top w:val="nil"/>
              <w:left w:val="nil"/>
              <w:bottom w:val="single" w:sz="4" w:space="0" w:color="auto"/>
              <w:right w:val="single" w:sz="4" w:space="0" w:color="auto"/>
            </w:tcBorders>
            <w:vAlign w:val="center"/>
            <w:hideMark/>
          </w:tcPr>
          <w:p w14:paraId="2E0B5F58" w14:textId="7A461B97"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cáp ngầm hạ thế chống thấm nước 2 lõi:</w:t>
            </w:r>
          </w:p>
        </w:tc>
        <w:tc>
          <w:tcPr>
            <w:tcW w:w="1451" w:type="pct"/>
            <w:tcBorders>
              <w:top w:val="nil"/>
              <w:left w:val="nil"/>
              <w:bottom w:val="single" w:sz="4" w:space="0" w:color="auto"/>
              <w:right w:val="single" w:sz="4" w:space="0" w:color="auto"/>
            </w:tcBorders>
            <w:noWrap/>
            <w:vAlign w:val="center"/>
            <w:hideMark/>
          </w:tcPr>
          <w:p w14:paraId="0555811F"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4960/EVNHCMC-KT </w:t>
            </w:r>
          </w:p>
        </w:tc>
      </w:tr>
      <w:tr w:rsidR="00752983" w:rsidRPr="00CB317B" w14:paraId="46588F3D"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157D6776"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w:t>
            </w:r>
          </w:p>
        </w:tc>
        <w:tc>
          <w:tcPr>
            <w:tcW w:w="3169" w:type="pct"/>
            <w:tcBorders>
              <w:top w:val="nil"/>
              <w:left w:val="nil"/>
              <w:bottom w:val="single" w:sz="4" w:space="0" w:color="auto"/>
              <w:right w:val="single" w:sz="4" w:space="0" w:color="auto"/>
            </w:tcBorders>
            <w:vAlign w:val="center"/>
            <w:hideMark/>
          </w:tcPr>
          <w:p w14:paraId="06F6D404" w14:textId="26401F76"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hộp đầu cáp ngầm hạ thế các loại:</w:t>
            </w:r>
          </w:p>
        </w:tc>
        <w:tc>
          <w:tcPr>
            <w:tcW w:w="1451" w:type="pct"/>
            <w:tcBorders>
              <w:top w:val="nil"/>
              <w:left w:val="nil"/>
              <w:bottom w:val="single" w:sz="4" w:space="0" w:color="auto"/>
              <w:right w:val="single" w:sz="4" w:space="0" w:color="auto"/>
            </w:tcBorders>
            <w:noWrap/>
            <w:vAlign w:val="center"/>
            <w:hideMark/>
          </w:tcPr>
          <w:p w14:paraId="46304F21"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10373/QĐ-EVNHCMC </w:t>
            </w:r>
          </w:p>
        </w:tc>
      </w:tr>
      <w:tr w:rsidR="00752983" w:rsidRPr="00CB317B" w14:paraId="79B36395"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4E7BE05D"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5</w:t>
            </w:r>
          </w:p>
        </w:tc>
        <w:tc>
          <w:tcPr>
            <w:tcW w:w="3169" w:type="pct"/>
            <w:tcBorders>
              <w:top w:val="nil"/>
              <w:left w:val="nil"/>
              <w:bottom w:val="single" w:sz="4" w:space="0" w:color="auto"/>
              <w:right w:val="single" w:sz="4" w:space="0" w:color="auto"/>
            </w:tcBorders>
            <w:vAlign w:val="center"/>
            <w:hideMark/>
          </w:tcPr>
          <w:p w14:paraId="015B3B63" w14:textId="79B11E34"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hộp nối cáp ngầm hạ thế các loại:</w:t>
            </w:r>
          </w:p>
        </w:tc>
        <w:tc>
          <w:tcPr>
            <w:tcW w:w="1451" w:type="pct"/>
            <w:tcBorders>
              <w:top w:val="nil"/>
              <w:left w:val="nil"/>
              <w:bottom w:val="single" w:sz="4" w:space="0" w:color="auto"/>
              <w:right w:val="single" w:sz="4" w:space="0" w:color="auto"/>
            </w:tcBorders>
            <w:noWrap/>
            <w:vAlign w:val="center"/>
            <w:hideMark/>
          </w:tcPr>
          <w:p w14:paraId="2401F226"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10373/QĐ-EVNHCMC </w:t>
            </w:r>
          </w:p>
        </w:tc>
      </w:tr>
      <w:tr w:rsidR="00752983" w:rsidRPr="00CB317B" w14:paraId="5190934F"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2005748"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6</w:t>
            </w:r>
          </w:p>
        </w:tc>
        <w:tc>
          <w:tcPr>
            <w:tcW w:w="3169" w:type="pct"/>
            <w:tcBorders>
              <w:top w:val="nil"/>
              <w:left w:val="nil"/>
              <w:bottom w:val="single" w:sz="4" w:space="0" w:color="auto"/>
              <w:right w:val="single" w:sz="4" w:space="0" w:color="auto"/>
            </w:tcBorders>
            <w:vAlign w:val="center"/>
            <w:hideMark/>
          </w:tcPr>
          <w:p w14:paraId="1221490A"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Thông số kẹp ngừng cáp ABC 4x95mm2, 4x50mm2:</w:t>
            </w:r>
          </w:p>
        </w:tc>
        <w:tc>
          <w:tcPr>
            <w:tcW w:w="1451" w:type="pct"/>
            <w:tcBorders>
              <w:top w:val="nil"/>
              <w:left w:val="nil"/>
              <w:bottom w:val="single" w:sz="4" w:space="0" w:color="auto"/>
              <w:right w:val="single" w:sz="4" w:space="0" w:color="auto"/>
            </w:tcBorders>
            <w:noWrap/>
            <w:vAlign w:val="center"/>
            <w:hideMark/>
          </w:tcPr>
          <w:p w14:paraId="21FBBD0E"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4205/QĐ-EVNHCMC</w:t>
            </w:r>
          </w:p>
        </w:tc>
      </w:tr>
      <w:tr w:rsidR="00752983" w:rsidRPr="00CB317B" w14:paraId="17FF36C1"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27013A5"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7</w:t>
            </w:r>
          </w:p>
        </w:tc>
        <w:tc>
          <w:tcPr>
            <w:tcW w:w="3169" w:type="pct"/>
            <w:tcBorders>
              <w:top w:val="nil"/>
              <w:left w:val="nil"/>
              <w:bottom w:val="single" w:sz="4" w:space="0" w:color="auto"/>
              <w:right w:val="single" w:sz="4" w:space="0" w:color="auto"/>
            </w:tcBorders>
            <w:vAlign w:val="center"/>
            <w:hideMark/>
          </w:tcPr>
          <w:p w14:paraId="10AE6188" w14:textId="390DB66F"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kẹp treo cáp ABC 4x95mm2:</w:t>
            </w:r>
          </w:p>
        </w:tc>
        <w:tc>
          <w:tcPr>
            <w:tcW w:w="1451" w:type="pct"/>
            <w:tcBorders>
              <w:top w:val="nil"/>
              <w:left w:val="nil"/>
              <w:bottom w:val="single" w:sz="4" w:space="0" w:color="auto"/>
              <w:right w:val="single" w:sz="4" w:space="0" w:color="auto"/>
            </w:tcBorders>
            <w:noWrap/>
            <w:vAlign w:val="center"/>
            <w:hideMark/>
          </w:tcPr>
          <w:p w14:paraId="0CE067EA"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4205/QĐ-EVNHCMC</w:t>
            </w:r>
          </w:p>
        </w:tc>
      </w:tr>
      <w:tr w:rsidR="00752983" w:rsidRPr="00CB317B" w14:paraId="343691BA"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4E44D2D"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8</w:t>
            </w:r>
          </w:p>
        </w:tc>
        <w:tc>
          <w:tcPr>
            <w:tcW w:w="3169" w:type="pct"/>
            <w:tcBorders>
              <w:top w:val="nil"/>
              <w:left w:val="nil"/>
              <w:bottom w:val="single" w:sz="4" w:space="0" w:color="auto"/>
              <w:right w:val="single" w:sz="4" w:space="0" w:color="auto"/>
            </w:tcBorders>
            <w:vAlign w:val="center"/>
            <w:hideMark/>
          </w:tcPr>
          <w:p w14:paraId="357180A1" w14:textId="065C5C96"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kẹp IPC:</w:t>
            </w:r>
          </w:p>
        </w:tc>
        <w:tc>
          <w:tcPr>
            <w:tcW w:w="1451" w:type="pct"/>
            <w:tcBorders>
              <w:top w:val="nil"/>
              <w:left w:val="nil"/>
              <w:bottom w:val="single" w:sz="4" w:space="0" w:color="auto"/>
              <w:right w:val="single" w:sz="4" w:space="0" w:color="auto"/>
            </w:tcBorders>
            <w:noWrap/>
            <w:vAlign w:val="center"/>
            <w:hideMark/>
          </w:tcPr>
          <w:p w14:paraId="5E606CB0"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5511/EVNHCMC-KT</w:t>
            </w:r>
          </w:p>
        </w:tc>
      </w:tr>
      <w:tr w:rsidR="00752983" w:rsidRPr="00CB317B" w14:paraId="16E753E0"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2C8154BA"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9</w:t>
            </w:r>
          </w:p>
        </w:tc>
        <w:tc>
          <w:tcPr>
            <w:tcW w:w="3169" w:type="pct"/>
            <w:tcBorders>
              <w:top w:val="nil"/>
              <w:left w:val="nil"/>
              <w:bottom w:val="single" w:sz="4" w:space="0" w:color="auto"/>
              <w:right w:val="single" w:sz="4" w:space="0" w:color="auto"/>
            </w:tcBorders>
            <w:vAlign w:val="center"/>
            <w:hideMark/>
          </w:tcPr>
          <w:p w14:paraId="789C3A56" w14:textId="019076D9"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Bulong móc cáp ABC :</w:t>
            </w:r>
          </w:p>
        </w:tc>
        <w:tc>
          <w:tcPr>
            <w:tcW w:w="1451" w:type="pct"/>
            <w:tcBorders>
              <w:top w:val="nil"/>
              <w:left w:val="nil"/>
              <w:bottom w:val="single" w:sz="4" w:space="0" w:color="auto"/>
              <w:right w:val="single" w:sz="4" w:space="0" w:color="auto"/>
            </w:tcBorders>
            <w:noWrap/>
            <w:vAlign w:val="center"/>
            <w:hideMark/>
          </w:tcPr>
          <w:p w14:paraId="1C76DC1F"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1337/QĐ-EVNHCMC</w:t>
            </w:r>
          </w:p>
        </w:tc>
      </w:tr>
      <w:tr w:rsidR="00752983" w:rsidRPr="00CB317B" w14:paraId="48D56889"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43897E35"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10</w:t>
            </w:r>
          </w:p>
        </w:tc>
        <w:tc>
          <w:tcPr>
            <w:tcW w:w="3169" w:type="pct"/>
            <w:tcBorders>
              <w:top w:val="nil"/>
              <w:left w:val="nil"/>
              <w:bottom w:val="single" w:sz="4" w:space="0" w:color="auto"/>
              <w:right w:val="single" w:sz="4" w:space="0" w:color="auto"/>
            </w:tcBorders>
            <w:vAlign w:val="center"/>
            <w:hideMark/>
          </w:tcPr>
          <w:p w14:paraId="0CBB9C30" w14:textId="1C9743EB"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bảng chỉ danh dây mắc điện tại tủ:</w:t>
            </w:r>
          </w:p>
        </w:tc>
        <w:tc>
          <w:tcPr>
            <w:tcW w:w="1451" w:type="pct"/>
            <w:tcBorders>
              <w:top w:val="nil"/>
              <w:left w:val="nil"/>
              <w:bottom w:val="single" w:sz="4" w:space="0" w:color="auto"/>
              <w:right w:val="single" w:sz="4" w:space="0" w:color="auto"/>
            </w:tcBorders>
            <w:noWrap/>
            <w:vAlign w:val="center"/>
            <w:hideMark/>
          </w:tcPr>
          <w:p w14:paraId="14638441"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52983" w:rsidRPr="00CB317B" w14:paraId="797ECA72"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E182F14"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11</w:t>
            </w:r>
          </w:p>
        </w:tc>
        <w:tc>
          <w:tcPr>
            <w:tcW w:w="3169" w:type="pct"/>
            <w:tcBorders>
              <w:top w:val="nil"/>
              <w:left w:val="nil"/>
              <w:bottom w:val="single" w:sz="4" w:space="0" w:color="auto"/>
              <w:right w:val="single" w:sz="4" w:space="0" w:color="auto"/>
            </w:tcBorders>
            <w:vAlign w:val="center"/>
            <w:hideMark/>
          </w:tcPr>
          <w:p w14:paraId="40D2EDE7" w14:textId="35F79325"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bảng chỉ danh dây mắc điện tại nhà:</w:t>
            </w:r>
          </w:p>
        </w:tc>
        <w:tc>
          <w:tcPr>
            <w:tcW w:w="1451" w:type="pct"/>
            <w:tcBorders>
              <w:top w:val="nil"/>
              <w:left w:val="nil"/>
              <w:bottom w:val="single" w:sz="4" w:space="0" w:color="auto"/>
              <w:right w:val="single" w:sz="4" w:space="0" w:color="auto"/>
            </w:tcBorders>
            <w:noWrap/>
            <w:vAlign w:val="center"/>
            <w:hideMark/>
          </w:tcPr>
          <w:p w14:paraId="76FD9660"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52983" w:rsidRPr="00CB317B" w14:paraId="09CDC4B0"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10297512"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12</w:t>
            </w:r>
          </w:p>
        </w:tc>
        <w:tc>
          <w:tcPr>
            <w:tcW w:w="3169" w:type="pct"/>
            <w:tcBorders>
              <w:top w:val="nil"/>
              <w:left w:val="nil"/>
              <w:bottom w:val="single" w:sz="4" w:space="0" w:color="auto"/>
              <w:right w:val="single" w:sz="4" w:space="0" w:color="auto"/>
            </w:tcBorders>
            <w:vAlign w:val="center"/>
            <w:hideMark/>
          </w:tcPr>
          <w:p w14:paraId="217CFE8B" w14:textId="7F1DFE4A"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752983" w:rsidRPr="00CB317B">
              <w:rPr>
                <w:rFonts w:eastAsia="DengXian"/>
                <w:spacing w:val="-10"/>
                <w:sz w:val="26"/>
                <w:szCs w:val="26"/>
                <w:lang w:eastAsia="zh-CN"/>
              </w:rPr>
              <w:t xml:space="preserve"> hộp điện kế 1P, 3P:</w:t>
            </w:r>
          </w:p>
        </w:tc>
        <w:tc>
          <w:tcPr>
            <w:tcW w:w="1451" w:type="pct"/>
            <w:tcBorders>
              <w:top w:val="nil"/>
              <w:left w:val="nil"/>
              <w:bottom w:val="single" w:sz="4" w:space="0" w:color="auto"/>
              <w:right w:val="single" w:sz="4" w:space="0" w:color="auto"/>
            </w:tcBorders>
            <w:noWrap/>
            <w:vAlign w:val="center"/>
            <w:hideMark/>
          </w:tcPr>
          <w:p w14:paraId="533DED84"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52983" w:rsidRPr="00CB317B" w14:paraId="19408823"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5FF3E59" w14:textId="77777777" w:rsidR="00752983" w:rsidRPr="00CB317B" w:rsidRDefault="00752983"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13</w:t>
            </w:r>
          </w:p>
        </w:tc>
        <w:tc>
          <w:tcPr>
            <w:tcW w:w="3169" w:type="pct"/>
            <w:tcBorders>
              <w:top w:val="nil"/>
              <w:left w:val="nil"/>
              <w:bottom w:val="single" w:sz="4" w:space="0" w:color="auto"/>
              <w:right w:val="single" w:sz="4" w:space="0" w:color="auto"/>
            </w:tcBorders>
            <w:vAlign w:val="center"/>
            <w:hideMark/>
          </w:tcPr>
          <w:p w14:paraId="1C07AED5" w14:textId="7D5DCEF1" w:rsidR="00752983"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752983" w:rsidRPr="00CB317B">
              <w:rPr>
                <w:rFonts w:eastAsia="DengXian"/>
                <w:spacing w:val="-10"/>
                <w:sz w:val="26"/>
                <w:szCs w:val="26"/>
                <w:lang w:val="fr-FR" w:eastAsia="zh-CN"/>
              </w:rPr>
              <w:t xml:space="preserve"> băng keo cách điện hạ thế:</w:t>
            </w:r>
          </w:p>
        </w:tc>
        <w:tc>
          <w:tcPr>
            <w:tcW w:w="1451" w:type="pct"/>
            <w:tcBorders>
              <w:top w:val="nil"/>
              <w:left w:val="nil"/>
              <w:bottom w:val="single" w:sz="4" w:space="0" w:color="auto"/>
              <w:right w:val="single" w:sz="4" w:space="0" w:color="auto"/>
            </w:tcBorders>
            <w:noWrap/>
            <w:vAlign w:val="center"/>
            <w:hideMark/>
          </w:tcPr>
          <w:p w14:paraId="6DCAD454" w14:textId="77777777" w:rsidR="00752983" w:rsidRPr="00CB317B" w:rsidRDefault="00752983"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502156" w:rsidRPr="00E54385" w14:paraId="7D6ECF6C"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tcPr>
          <w:p w14:paraId="0BB6EFA6" w14:textId="0F41F97E" w:rsidR="00502156" w:rsidRPr="00CB317B" w:rsidRDefault="00502156" w:rsidP="001E6339">
            <w:pPr>
              <w:spacing w:line="264" w:lineRule="auto"/>
              <w:jc w:val="center"/>
              <w:rPr>
                <w:rFonts w:eastAsia="DengXian"/>
                <w:b/>
                <w:bCs/>
                <w:spacing w:val="-10"/>
                <w:sz w:val="26"/>
                <w:szCs w:val="26"/>
                <w:lang w:val="vi-VN" w:eastAsia="zh-CN"/>
              </w:rPr>
            </w:pPr>
            <w:r w:rsidRPr="00CB317B">
              <w:rPr>
                <w:rFonts w:eastAsia="DengXian"/>
                <w:b/>
                <w:bCs/>
                <w:spacing w:val="-10"/>
                <w:sz w:val="26"/>
                <w:szCs w:val="26"/>
                <w:lang w:val="vi-VN" w:eastAsia="zh-CN"/>
              </w:rPr>
              <w:t>D</w:t>
            </w:r>
          </w:p>
        </w:tc>
        <w:tc>
          <w:tcPr>
            <w:tcW w:w="3169" w:type="pct"/>
            <w:tcBorders>
              <w:top w:val="nil"/>
              <w:left w:val="nil"/>
              <w:bottom w:val="single" w:sz="4" w:space="0" w:color="auto"/>
              <w:right w:val="single" w:sz="4" w:space="0" w:color="auto"/>
            </w:tcBorders>
            <w:vAlign w:val="center"/>
          </w:tcPr>
          <w:p w14:paraId="04147373" w14:textId="278837A7" w:rsidR="00502156" w:rsidRPr="00CB317B" w:rsidRDefault="00502156" w:rsidP="001E6339">
            <w:pPr>
              <w:spacing w:line="264" w:lineRule="auto"/>
              <w:rPr>
                <w:rFonts w:eastAsia="DengXian"/>
                <w:b/>
                <w:bCs/>
                <w:spacing w:val="-10"/>
                <w:sz w:val="26"/>
                <w:szCs w:val="26"/>
                <w:lang w:val="vi-VN" w:eastAsia="zh-CN"/>
              </w:rPr>
            </w:pPr>
            <w:r w:rsidRPr="00CB317B">
              <w:rPr>
                <w:rFonts w:eastAsia="DengXian"/>
                <w:b/>
                <w:bCs/>
                <w:spacing w:val="-10"/>
                <w:sz w:val="26"/>
                <w:szCs w:val="26"/>
                <w:lang w:val="vi-VN" w:eastAsia="zh-CN"/>
              </w:rPr>
              <w:t>ĐẶC TÍNH KỸ THUẬT VẬT TƯ – THIẾT BỊ PHẦN VIỄN THÔNG DÙNG RIÊNG:</w:t>
            </w:r>
          </w:p>
        </w:tc>
        <w:tc>
          <w:tcPr>
            <w:tcW w:w="1451" w:type="pct"/>
            <w:tcBorders>
              <w:top w:val="nil"/>
              <w:left w:val="nil"/>
              <w:bottom w:val="single" w:sz="4" w:space="0" w:color="auto"/>
              <w:right w:val="single" w:sz="4" w:space="0" w:color="auto"/>
            </w:tcBorders>
            <w:noWrap/>
            <w:vAlign w:val="center"/>
          </w:tcPr>
          <w:p w14:paraId="1F9DA279" w14:textId="1BDEEFF8" w:rsidR="00502156" w:rsidRPr="00CB317B" w:rsidRDefault="00502156" w:rsidP="001E6339">
            <w:pPr>
              <w:spacing w:line="264" w:lineRule="auto"/>
              <w:rPr>
                <w:rFonts w:eastAsia="DengXian"/>
                <w:spacing w:val="-10"/>
                <w:sz w:val="26"/>
                <w:szCs w:val="26"/>
                <w:lang w:val="vi-VN" w:eastAsia="zh-CN"/>
              </w:rPr>
            </w:pPr>
            <w:r w:rsidRPr="00CB317B">
              <w:rPr>
                <w:rFonts w:eastAsia="DengXian"/>
                <w:spacing w:val="-10"/>
                <w:sz w:val="26"/>
                <w:szCs w:val="26"/>
                <w:lang w:val="vi-VN" w:eastAsia="zh-CN"/>
              </w:rPr>
              <w:t xml:space="preserve">　</w:t>
            </w:r>
          </w:p>
        </w:tc>
      </w:tr>
      <w:tr w:rsidR="00502156" w:rsidRPr="00CB317B" w14:paraId="1A34D5C6"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tcPr>
          <w:p w14:paraId="1F186FC7" w14:textId="2FCBBDD6"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w:t>
            </w:r>
          </w:p>
        </w:tc>
        <w:tc>
          <w:tcPr>
            <w:tcW w:w="3169" w:type="pct"/>
            <w:tcBorders>
              <w:top w:val="nil"/>
              <w:left w:val="nil"/>
              <w:bottom w:val="single" w:sz="4" w:space="0" w:color="auto"/>
              <w:right w:val="single" w:sz="4" w:space="0" w:color="auto"/>
            </w:tcBorders>
            <w:vAlign w:val="center"/>
          </w:tcPr>
          <w:p w14:paraId="0784DD6B" w14:textId="2A9388A5" w:rsidR="00502156" w:rsidRPr="00CB317B" w:rsidRDefault="00502156" w:rsidP="001E6339">
            <w:pPr>
              <w:spacing w:line="264" w:lineRule="auto"/>
              <w:rPr>
                <w:rFonts w:eastAsia="DengXian"/>
                <w:spacing w:val="-10"/>
                <w:sz w:val="26"/>
                <w:szCs w:val="26"/>
                <w:lang w:val="vi-VN" w:eastAsia="zh-CN"/>
              </w:rPr>
            </w:pPr>
            <w:r w:rsidRPr="00CB317B">
              <w:rPr>
                <w:rFonts w:eastAsia="DengXian"/>
                <w:spacing w:val="-10"/>
                <w:sz w:val="26"/>
                <w:szCs w:val="26"/>
                <w:lang w:val="fr-FR" w:eastAsia="zh-CN"/>
              </w:rPr>
              <w:t>Thông số cáp quang ngầm 12FO, 48FO</w:t>
            </w:r>
          </w:p>
        </w:tc>
        <w:tc>
          <w:tcPr>
            <w:tcW w:w="1451" w:type="pct"/>
            <w:tcBorders>
              <w:top w:val="nil"/>
              <w:left w:val="nil"/>
              <w:bottom w:val="single" w:sz="4" w:space="0" w:color="auto"/>
              <w:right w:val="single" w:sz="4" w:space="0" w:color="auto"/>
            </w:tcBorders>
            <w:noWrap/>
            <w:vAlign w:val="center"/>
          </w:tcPr>
          <w:p w14:paraId="0F2F0739" w14:textId="77777777" w:rsidR="00502156" w:rsidRPr="00CB317B" w:rsidRDefault="00502156" w:rsidP="001E6339">
            <w:pPr>
              <w:spacing w:line="264" w:lineRule="auto"/>
              <w:rPr>
                <w:rFonts w:eastAsia="DengXian"/>
                <w:spacing w:val="-10"/>
                <w:sz w:val="26"/>
                <w:szCs w:val="26"/>
                <w:lang w:val="vi-VN" w:eastAsia="zh-CN"/>
              </w:rPr>
            </w:pPr>
          </w:p>
        </w:tc>
      </w:tr>
      <w:tr w:rsidR="00502156" w:rsidRPr="00CB317B" w14:paraId="414EACEE"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tcPr>
          <w:p w14:paraId="77F9CC04" w14:textId="5AD0111F"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2</w:t>
            </w:r>
          </w:p>
        </w:tc>
        <w:tc>
          <w:tcPr>
            <w:tcW w:w="3169" w:type="pct"/>
            <w:tcBorders>
              <w:top w:val="nil"/>
              <w:left w:val="nil"/>
              <w:bottom w:val="single" w:sz="4" w:space="0" w:color="auto"/>
              <w:right w:val="single" w:sz="4" w:space="0" w:color="auto"/>
            </w:tcBorders>
            <w:vAlign w:val="center"/>
          </w:tcPr>
          <w:p w14:paraId="4514B368" w14:textId="053B5368"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eastAsia="zh-CN"/>
              </w:rPr>
              <w:t xml:space="preserve">Thông số măng sông quang mũ chụp </w:t>
            </w:r>
            <w:r w:rsidRPr="00CB317B">
              <w:rPr>
                <w:rFonts w:eastAsia="DengXian"/>
                <w:spacing w:val="-10"/>
                <w:sz w:val="26"/>
                <w:szCs w:val="26"/>
                <w:lang w:val="fr-FR" w:eastAsia="zh-CN"/>
              </w:rPr>
              <w:t>12FO, 48FO</w:t>
            </w:r>
          </w:p>
        </w:tc>
        <w:tc>
          <w:tcPr>
            <w:tcW w:w="1451" w:type="pct"/>
            <w:tcBorders>
              <w:top w:val="nil"/>
              <w:left w:val="nil"/>
              <w:bottom w:val="single" w:sz="4" w:space="0" w:color="auto"/>
              <w:right w:val="single" w:sz="4" w:space="0" w:color="auto"/>
            </w:tcBorders>
            <w:noWrap/>
            <w:vAlign w:val="center"/>
          </w:tcPr>
          <w:p w14:paraId="463383A8" w14:textId="77777777" w:rsidR="00502156" w:rsidRPr="00CB317B" w:rsidRDefault="00502156" w:rsidP="001E6339">
            <w:pPr>
              <w:spacing w:line="264" w:lineRule="auto"/>
              <w:rPr>
                <w:rFonts w:eastAsia="DengXian"/>
                <w:spacing w:val="-10"/>
                <w:sz w:val="26"/>
                <w:szCs w:val="26"/>
                <w:lang w:val="vi-VN" w:eastAsia="zh-CN"/>
              </w:rPr>
            </w:pPr>
          </w:p>
        </w:tc>
      </w:tr>
      <w:tr w:rsidR="00502156" w:rsidRPr="00CB317B" w14:paraId="46CE539C"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5BB376A9" w14:textId="2B87A73B" w:rsidR="00502156" w:rsidRPr="00CB317B" w:rsidRDefault="0095018D"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eastAsia="zh-CN"/>
              </w:rPr>
              <w:t>E</w:t>
            </w:r>
          </w:p>
        </w:tc>
        <w:tc>
          <w:tcPr>
            <w:tcW w:w="3169" w:type="pct"/>
            <w:tcBorders>
              <w:top w:val="nil"/>
              <w:left w:val="nil"/>
              <w:bottom w:val="single" w:sz="4" w:space="0" w:color="auto"/>
              <w:right w:val="single" w:sz="4" w:space="0" w:color="auto"/>
            </w:tcBorders>
            <w:vAlign w:val="center"/>
            <w:hideMark/>
          </w:tcPr>
          <w:p w14:paraId="0EDC2A55" w14:textId="77777777" w:rsidR="00502156" w:rsidRPr="00CB317B" w:rsidRDefault="00502156" w:rsidP="001E6339">
            <w:pPr>
              <w:spacing w:line="264" w:lineRule="auto"/>
              <w:rPr>
                <w:rFonts w:eastAsia="DengXian"/>
                <w:b/>
                <w:bCs/>
                <w:spacing w:val="-10"/>
                <w:sz w:val="26"/>
                <w:szCs w:val="26"/>
                <w:lang w:eastAsia="zh-CN"/>
              </w:rPr>
            </w:pPr>
            <w:r w:rsidRPr="00CB317B">
              <w:rPr>
                <w:rFonts w:eastAsia="DengXian"/>
                <w:b/>
                <w:bCs/>
                <w:spacing w:val="-10"/>
                <w:sz w:val="26"/>
                <w:szCs w:val="26"/>
                <w:lang w:eastAsia="zh-CN"/>
              </w:rPr>
              <w:t>ĐẶC TÍNH KỸ THUẬT VẬT TƯ – THIẾT BỊ PHẦN XÂY DỰNG:</w:t>
            </w:r>
          </w:p>
        </w:tc>
        <w:tc>
          <w:tcPr>
            <w:tcW w:w="1451" w:type="pct"/>
            <w:tcBorders>
              <w:top w:val="nil"/>
              <w:left w:val="nil"/>
              <w:bottom w:val="single" w:sz="4" w:space="0" w:color="auto"/>
              <w:right w:val="single" w:sz="4" w:space="0" w:color="auto"/>
            </w:tcBorders>
            <w:noWrap/>
            <w:vAlign w:val="center"/>
            <w:hideMark/>
          </w:tcPr>
          <w:p w14:paraId="2F50B8CD"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502156" w:rsidRPr="00CB317B" w14:paraId="154620F3"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46A57EB"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val="fr-FR" w:eastAsia="zh-CN"/>
              </w:rPr>
              <w:t>1</w:t>
            </w:r>
          </w:p>
        </w:tc>
        <w:tc>
          <w:tcPr>
            <w:tcW w:w="3169" w:type="pct"/>
            <w:tcBorders>
              <w:top w:val="nil"/>
              <w:left w:val="nil"/>
              <w:bottom w:val="single" w:sz="4" w:space="0" w:color="auto"/>
              <w:right w:val="single" w:sz="4" w:space="0" w:color="auto"/>
            </w:tcBorders>
            <w:vAlign w:val="center"/>
            <w:hideMark/>
          </w:tcPr>
          <w:p w14:paraId="2EBBC0D1"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Thông số ống nhựa chịu lực HDPE xoắn:</w:t>
            </w:r>
          </w:p>
        </w:tc>
        <w:tc>
          <w:tcPr>
            <w:tcW w:w="1451" w:type="pct"/>
            <w:tcBorders>
              <w:top w:val="nil"/>
              <w:left w:val="nil"/>
              <w:bottom w:val="single" w:sz="4" w:space="0" w:color="auto"/>
              <w:right w:val="single" w:sz="4" w:space="0" w:color="auto"/>
            </w:tcBorders>
            <w:noWrap/>
            <w:vAlign w:val="center"/>
            <w:hideMark/>
          </w:tcPr>
          <w:p w14:paraId="73E0E1DF"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5511/EVNHCMC-KT  </w:t>
            </w:r>
          </w:p>
        </w:tc>
      </w:tr>
      <w:tr w:rsidR="00502156" w:rsidRPr="00CB317B" w14:paraId="06D04A38"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E6AC459"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val="fr-FR" w:eastAsia="zh-CN"/>
              </w:rPr>
              <w:t>2</w:t>
            </w:r>
          </w:p>
        </w:tc>
        <w:tc>
          <w:tcPr>
            <w:tcW w:w="3169" w:type="pct"/>
            <w:tcBorders>
              <w:top w:val="nil"/>
              <w:left w:val="nil"/>
              <w:bottom w:val="single" w:sz="4" w:space="0" w:color="auto"/>
              <w:right w:val="single" w:sz="4" w:space="0" w:color="auto"/>
            </w:tcBorders>
            <w:vAlign w:val="center"/>
            <w:hideMark/>
          </w:tcPr>
          <w:p w14:paraId="20FB5B68"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Thông số ống nhựa chịu lực PVC phẳng:</w:t>
            </w:r>
          </w:p>
        </w:tc>
        <w:tc>
          <w:tcPr>
            <w:tcW w:w="1451" w:type="pct"/>
            <w:tcBorders>
              <w:top w:val="nil"/>
              <w:left w:val="nil"/>
              <w:bottom w:val="single" w:sz="4" w:space="0" w:color="auto"/>
              <w:right w:val="single" w:sz="4" w:space="0" w:color="auto"/>
            </w:tcBorders>
            <w:noWrap/>
            <w:vAlign w:val="center"/>
            <w:hideMark/>
          </w:tcPr>
          <w:p w14:paraId="65EE6CC9"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5511/EVNHCMC-KT  </w:t>
            </w:r>
          </w:p>
        </w:tc>
      </w:tr>
      <w:tr w:rsidR="00502156" w:rsidRPr="00CB317B" w14:paraId="00297E37"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FBBE8BB"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val="fr-FR" w:eastAsia="zh-CN"/>
              </w:rPr>
              <w:t>3</w:t>
            </w:r>
          </w:p>
        </w:tc>
        <w:tc>
          <w:tcPr>
            <w:tcW w:w="3169" w:type="pct"/>
            <w:tcBorders>
              <w:top w:val="nil"/>
              <w:left w:val="nil"/>
              <w:bottom w:val="single" w:sz="4" w:space="0" w:color="auto"/>
              <w:right w:val="single" w:sz="4" w:space="0" w:color="auto"/>
            </w:tcBorders>
            <w:vAlign w:val="center"/>
            <w:hideMark/>
          </w:tcPr>
          <w:p w14:paraId="66DC5C72"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val="fr-FR" w:eastAsia="zh-CN"/>
              </w:rPr>
              <w:t>Thông số Vải Địa Kỹ Thuật:</w:t>
            </w:r>
          </w:p>
        </w:tc>
        <w:tc>
          <w:tcPr>
            <w:tcW w:w="1451" w:type="pct"/>
            <w:tcBorders>
              <w:top w:val="nil"/>
              <w:left w:val="nil"/>
              <w:bottom w:val="single" w:sz="4" w:space="0" w:color="auto"/>
              <w:right w:val="single" w:sz="4" w:space="0" w:color="auto"/>
            </w:tcBorders>
            <w:noWrap/>
            <w:vAlign w:val="center"/>
            <w:hideMark/>
          </w:tcPr>
          <w:p w14:paraId="2ED36DD6"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TCVN</w:t>
            </w:r>
          </w:p>
        </w:tc>
      </w:tr>
      <w:tr w:rsidR="00502156" w:rsidRPr="00CB317B" w14:paraId="1A71E426"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52DBC4CB"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4</w:t>
            </w:r>
          </w:p>
        </w:tc>
        <w:tc>
          <w:tcPr>
            <w:tcW w:w="3169" w:type="pct"/>
            <w:tcBorders>
              <w:top w:val="nil"/>
              <w:left w:val="nil"/>
              <w:bottom w:val="single" w:sz="4" w:space="0" w:color="auto"/>
              <w:right w:val="single" w:sz="4" w:space="0" w:color="auto"/>
            </w:tcBorders>
            <w:vAlign w:val="center"/>
            <w:hideMark/>
          </w:tcPr>
          <w:p w14:paraId="54197E28" w14:textId="249F4C62" w:rsidR="00502156"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502156" w:rsidRPr="00CB317B">
              <w:rPr>
                <w:rFonts w:eastAsia="DengXian"/>
                <w:spacing w:val="-10"/>
                <w:sz w:val="26"/>
                <w:szCs w:val="26"/>
                <w:lang w:val="fr-FR" w:eastAsia="zh-CN"/>
              </w:rPr>
              <w:t xml:space="preserve"> băng cảnh báo cáp ngầm:</w:t>
            </w:r>
          </w:p>
        </w:tc>
        <w:tc>
          <w:tcPr>
            <w:tcW w:w="1451" w:type="pct"/>
            <w:tcBorders>
              <w:top w:val="nil"/>
              <w:left w:val="nil"/>
              <w:bottom w:val="single" w:sz="4" w:space="0" w:color="auto"/>
              <w:right w:val="single" w:sz="4" w:space="0" w:color="auto"/>
            </w:tcBorders>
            <w:noWrap/>
            <w:vAlign w:val="center"/>
            <w:hideMark/>
          </w:tcPr>
          <w:p w14:paraId="7109A7A9"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TCVN</w:t>
            </w:r>
          </w:p>
        </w:tc>
      </w:tr>
      <w:tr w:rsidR="00502156" w:rsidRPr="00CB317B" w14:paraId="6F445FC1"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1E4A530F"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5</w:t>
            </w:r>
          </w:p>
        </w:tc>
        <w:tc>
          <w:tcPr>
            <w:tcW w:w="3169" w:type="pct"/>
            <w:tcBorders>
              <w:top w:val="nil"/>
              <w:left w:val="nil"/>
              <w:bottom w:val="single" w:sz="4" w:space="0" w:color="auto"/>
              <w:right w:val="single" w:sz="4" w:space="0" w:color="auto"/>
            </w:tcBorders>
            <w:vAlign w:val="center"/>
            <w:hideMark/>
          </w:tcPr>
          <w:p w14:paraId="24612458" w14:textId="158D0C4F" w:rsidR="00502156"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502156" w:rsidRPr="00CB317B">
              <w:rPr>
                <w:rFonts w:eastAsia="DengXian"/>
                <w:spacing w:val="-10"/>
                <w:sz w:val="26"/>
                <w:szCs w:val="26"/>
                <w:lang w:val="fr-FR" w:eastAsia="zh-CN"/>
              </w:rPr>
              <w:t xml:space="preserve"> dấu hiệu cáp ngầm:</w:t>
            </w:r>
          </w:p>
        </w:tc>
        <w:tc>
          <w:tcPr>
            <w:tcW w:w="1451" w:type="pct"/>
            <w:tcBorders>
              <w:top w:val="nil"/>
              <w:left w:val="nil"/>
              <w:bottom w:val="single" w:sz="4" w:space="0" w:color="auto"/>
              <w:right w:val="single" w:sz="4" w:space="0" w:color="auto"/>
            </w:tcBorders>
            <w:noWrap/>
            <w:vAlign w:val="center"/>
            <w:hideMark/>
          </w:tcPr>
          <w:p w14:paraId="3DBBF8CB"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eastAsia="zh-CN"/>
              </w:rPr>
              <w:t>TCVN</w:t>
            </w:r>
          </w:p>
        </w:tc>
      </w:tr>
      <w:tr w:rsidR="00502156" w:rsidRPr="00CB317B" w14:paraId="350ADFC0"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2D1A716A"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6</w:t>
            </w:r>
          </w:p>
        </w:tc>
        <w:tc>
          <w:tcPr>
            <w:tcW w:w="3169" w:type="pct"/>
            <w:tcBorders>
              <w:top w:val="nil"/>
              <w:left w:val="nil"/>
              <w:bottom w:val="single" w:sz="4" w:space="0" w:color="auto"/>
              <w:right w:val="single" w:sz="4" w:space="0" w:color="auto"/>
            </w:tcBorders>
            <w:vAlign w:val="center"/>
            <w:hideMark/>
          </w:tcPr>
          <w:p w14:paraId="6A7DC48D" w14:textId="1CD152F5" w:rsidR="00502156"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502156" w:rsidRPr="00CB317B">
              <w:rPr>
                <w:rFonts w:eastAsia="DengXian"/>
                <w:spacing w:val="-10"/>
                <w:sz w:val="26"/>
                <w:szCs w:val="26"/>
                <w:lang w:val="fr-FR" w:eastAsia="zh-CN"/>
              </w:rPr>
              <w:t xml:space="preserve"> đối với gạch thẻ :</w:t>
            </w:r>
          </w:p>
        </w:tc>
        <w:tc>
          <w:tcPr>
            <w:tcW w:w="1451" w:type="pct"/>
            <w:tcBorders>
              <w:top w:val="nil"/>
              <w:left w:val="nil"/>
              <w:bottom w:val="single" w:sz="4" w:space="0" w:color="auto"/>
              <w:right w:val="single" w:sz="4" w:space="0" w:color="auto"/>
            </w:tcBorders>
            <w:noWrap/>
            <w:vAlign w:val="center"/>
            <w:hideMark/>
          </w:tcPr>
          <w:p w14:paraId="75EA3547"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eastAsia="zh-CN"/>
              </w:rPr>
              <w:t>TCVN</w:t>
            </w:r>
          </w:p>
        </w:tc>
      </w:tr>
      <w:tr w:rsidR="00502156" w:rsidRPr="00CB317B" w14:paraId="0B0D4842"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7D36A56F"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7</w:t>
            </w:r>
          </w:p>
        </w:tc>
        <w:tc>
          <w:tcPr>
            <w:tcW w:w="3169" w:type="pct"/>
            <w:tcBorders>
              <w:top w:val="nil"/>
              <w:left w:val="nil"/>
              <w:bottom w:val="single" w:sz="4" w:space="0" w:color="auto"/>
              <w:right w:val="single" w:sz="4" w:space="0" w:color="auto"/>
            </w:tcBorders>
            <w:vAlign w:val="center"/>
            <w:hideMark/>
          </w:tcPr>
          <w:p w14:paraId="3475879D" w14:textId="2AF13600" w:rsidR="00502156"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502156" w:rsidRPr="00CB317B">
              <w:rPr>
                <w:rFonts w:eastAsia="DengXian"/>
                <w:spacing w:val="-10"/>
                <w:sz w:val="26"/>
                <w:szCs w:val="26"/>
                <w:lang w:val="fr-FR" w:eastAsia="zh-CN"/>
              </w:rPr>
              <w:t xml:space="preserve"> đối với gạch lát:</w:t>
            </w:r>
          </w:p>
        </w:tc>
        <w:tc>
          <w:tcPr>
            <w:tcW w:w="1451" w:type="pct"/>
            <w:tcBorders>
              <w:top w:val="nil"/>
              <w:left w:val="nil"/>
              <w:bottom w:val="single" w:sz="4" w:space="0" w:color="auto"/>
              <w:right w:val="single" w:sz="4" w:space="0" w:color="auto"/>
            </w:tcBorders>
            <w:noWrap/>
            <w:vAlign w:val="center"/>
            <w:hideMark/>
          </w:tcPr>
          <w:p w14:paraId="1BE06848"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eastAsia="zh-CN"/>
              </w:rPr>
              <w:t>TCVN</w:t>
            </w:r>
          </w:p>
        </w:tc>
      </w:tr>
      <w:tr w:rsidR="00502156" w:rsidRPr="00CB317B" w14:paraId="1A6BC7E0"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1799C500"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8</w:t>
            </w:r>
          </w:p>
        </w:tc>
        <w:tc>
          <w:tcPr>
            <w:tcW w:w="3169" w:type="pct"/>
            <w:tcBorders>
              <w:top w:val="nil"/>
              <w:left w:val="nil"/>
              <w:bottom w:val="single" w:sz="4" w:space="0" w:color="auto"/>
              <w:right w:val="single" w:sz="4" w:space="0" w:color="auto"/>
            </w:tcBorders>
            <w:vAlign w:val="center"/>
            <w:hideMark/>
          </w:tcPr>
          <w:p w14:paraId="01274D3F" w14:textId="6DAE2082" w:rsidR="00502156"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502156" w:rsidRPr="00CB317B">
              <w:rPr>
                <w:rFonts w:eastAsia="DengXian"/>
                <w:spacing w:val="-10"/>
                <w:sz w:val="26"/>
                <w:szCs w:val="26"/>
                <w:lang w:val="fr-FR" w:eastAsia="zh-CN"/>
              </w:rPr>
              <w:t xml:space="preserve"> thép:</w:t>
            </w:r>
          </w:p>
        </w:tc>
        <w:tc>
          <w:tcPr>
            <w:tcW w:w="1451" w:type="pct"/>
            <w:tcBorders>
              <w:top w:val="nil"/>
              <w:left w:val="nil"/>
              <w:bottom w:val="single" w:sz="4" w:space="0" w:color="auto"/>
              <w:right w:val="single" w:sz="4" w:space="0" w:color="auto"/>
            </w:tcBorders>
            <w:noWrap/>
            <w:vAlign w:val="center"/>
            <w:hideMark/>
          </w:tcPr>
          <w:p w14:paraId="5BCB1EDC"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eastAsia="zh-CN"/>
              </w:rPr>
              <w:t>TCVN</w:t>
            </w:r>
          </w:p>
        </w:tc>
      </w:tr>
      <w:tr w:rsidR="00502156" w:rsidRPr="00CB317B" w14:paraId="34C59941"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3DF952C"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9</w:t>
            </w:r>
          </w:p>
        </w:tc>
        <w:tc>
          <w:tcPr>
            <w:tcW w:w="3169" w:type="pct"/>
            <w:tcBorders>
              <w:top w:val="nil"/>
              <w:left w:val="nil"/>
              <w:bottom w:val="single" w:sz="4" w:space="0" w:color="auto"/>
              <w:right w:val="single" w:sz="4" w:space="0" w:color="auto"/>
            </w:tcBorders>
            <w:vAlign w:val="center"/>
            <w:hideMark/>
          </w:tcPr>
          <w:p w14:paraId="236A86B0" w14:textId="504FF891" w:rsidR="00502156"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502156" w:rsidRPr="00CB317B">
              <w:rPr>
                <w:rFonts w:eastAsia="DengXian"/>
                <w:spacing w:val="-10"/>
                <w:sz w:val="26"/>
                <w:szCs w:val="26"/>
                <w:lang w:val="fr-FR" w:eastAsia="zh-CN"/>
              </w:rPr>
              <w:t xml:space="preserve"> bê tông nhựa nóng:</w:t>
            </w:r>
          </w:p>
        </w:tc>
        <w:tc>
          <w:tcPr>
            <w:tcW w:w="1451" w:type="pct"/>
            <w:tcBorders>
              <w:top w:val="nil"/>
              <w:left w:val="nil"/>
              <w:bottom w:val="single" w:sz="4" w:space="0" w:color="auto"/>
              <w:right w:val="single" w:sz="4" w:space="0" w:color="auto"/>
            </w:tcBorders>
            <w:noWrap/>
            <w:vAlign w:val="center"/>
            <w:hideMark/>
          </w:tcPr>
          <w:p w14:paraId="48BDCF46"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eastAsia="zh-CN"/>
              </w:rPr>
              <w:t>TCVN</w:t>
            </w:r>
          </w:p>
        </w:tc>
      </w:tr>
      <w:tr w:rsidR="00502156" w:rsidRPr="00CB317B" w14:paraId="410435D4"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1B9530E0"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10</w:t>
            </w:r>
          </w:p>
        </w:tc>
        <w:tc>
          <w:tcPr>
            <w:tcW w:w="3169" w:type="pct"/>
            <w:tcBorders>
              <w:top w:val="nil"/>
              <w:left w:val="nil"/>
              <w:bottom w:val="single" w:sz="4" w:space="0" w:color="auto"/>
              <w:right w:val="single" w:sz="4" w:space="0" w:color="auto"/>
            </w:tcBorders>
            <w:vAlign w:val="center"/>
            <w:hideMark/>
          </w:tcPr>
          <w:p w14:paraId="4580C82F" w14:textId="3CB1D149" w:rsidR="00502156" w:rsidRPr="00CB317B" w:rsidRDefault="00003F17" w:rsidP="001E6339">
            <w:pPr>
              <w:spacing w:line="264" w:lineRule="auto"/>
              <w:rPr>
                <w:rFonts w:eastAsia="DengXian"/>
                <w:spacing w:val="-10"/>
                <w:sz w:val="26"/>
                <w:szCs w:val="26"/>
                <w:lang w:eastAsia="zh-CN"/>
              </w:rPr>
            </w:pPr>
            <w:r>
              <w:rPr>
                <w:rFonts w:eastAsia="DengXian"/>
                <w:spacing w:val="-10"/>
                <w:sz w:val="26"/>
                <w:szCs w:val="26"/>
                <w:lang w:val="fr-FR" w:eastAsia="zh-CN"/>
              </w:rPr>
              <w:t>Đặc tính kỹ thuật</w:t>
            </w:r>
            <w:r w:rsidR="00502156" w:rsidRPr="00CB317B">
              <w:rPr>
                <w:rFonts w:eastAsia="DengXian"/>
                <w:spacing w:val="-10"/>
                <w:sz w:val="26"/>
                <w:szCs w:val="26"/>
                <w:lang w:val="fr-FR" w:eastAsia="zh-CN"/>
              </w:rPr>
              <w:t xml:space="preserve"> đá 1x2:</w:t>
            </w:r>
          </w:p>
        </w:tc>
        <w:tc>
          <w:tcPr>
            <w:tcW w:w="1451" w:type="pct"/>
            <w:tcBorders>
              <w:top w:val="nil"/>
              <w:left w:val="nil"/>
              <w:bottom w:val="single" w:sz="4" w:space="0" w:color="auto"/>
              <w:right w:val="single" w:sz="4" w:space="0" w:color="auto"/>
            </w:tcBorders>
            <w:noWrap/>
            <w:vAlign w:val="center"/>
            <w:hideMark/>
          </w:tcPr>
          <w:p w14:paraId="788C7F7F"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eastAsia="zh-CN"/>
              </w:rPr>
              <w:t>TCVN</w:t>
            </w:r>
          </w:p>
        </w:tc>
      </w:tr>
      <w:tr w:rsidR="00502156" w:rsidRPr="00CB317B" w14:paraId="43CDC996"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5991E83F"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11</w:t>
            </w:r>
          </w:p>
        </w:tc>
        <w:tc>
          <w:tcPr>
            <w:tcW w:w="3169" w:type="pct"/>
            <w:tcBorders>
              <w:top w:val="nil"/>
              <w:left w:val="nil"/>
              <w:bottom w:val="single" w:sz="4" w:space="0" w:color="auto"/>
              <w:right w:val="single" w:sz="4" w:space="0" w:color="auto"/>
            </w:tcBorders>
            <w:vAlign w:val="center"/>
            <w:hideMark/>
          </w:tcPr>
          <w:p w14:paraId="4D8797BF" w14:textId="5782C328" w:rsidR="00502156"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502156" w:rsidRPr="00CB317B">
              <w:rPr>
                <w:rFonts w:eastAsia="DengXian"/>
                <w:spacing w:val="-10"/>
                <w:sz w:val="26"/>
                <w:szCs w:val="26"/>
                <w:lang w:eastAsia="zh-CN"/>
              </w:rPr>
              <w:t xml:space="preserve"> đá 0x4</w:t>
            </w:r>
          </w:p>
        </w:tc>
        <w:tc>
          <w:tcPr>
            <w:tcW w:w="1451" w:type="pct"/>
            <w:tcBorders>
              <w:top w:val="nil"/>
              <w:left w:val="nil"/>
              <w:bottom w:val="single" w:sz="4" w:space="0" w:color="auto"/>
              <w:right w:val="single" w:sz="4" w:space="0" w:color="auto"/>
            </w:tcBorders>
            <w:noWrap/>
            <w:vAlign w:val="center"/>
            <w:hideMark/>
          </w:tcPr>
          <w:p w14:paraId="65D55293"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eastAsia="zh-CN"/>
              </w:rPr>
              <w:t>TCVN</w:t>
            </w:r>
          </w:p>
        </w:tc>
      </w:tr>
      <w:tr w:rsidR="00502156" w:rsidRPr="00CB317B" w14:paraId="0E57C6C3"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48BB66D1"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12</w:t>
            </w:r>
          </w:p>
        </w:tc>
        <w:tc>
          <w:tcPr>
            <w:tcW w:w="3169" w:type="pct"/>
            <w:tcBorders>
              <w:top w:val="nil"/>
              <w:left w:val="nil"/>
              <w:bottom w:val="single" w:sz="4" w:space="0" w:color="auto"/>
              <w:right w:val="single" w:sz="4" w:space="0" w:color="auto"/>
            </w:tcBorders>
            <w:vAlign w:val="center"/>
            <w:hideMark/>
          </w:tcPr>
          <w:p w14:paraId="58644C45" w14:textId="78B70BEA" w:rsidR="00502156"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502156" w:rsidRPr="00CB317B">
              <w:rPr>
                <w:rFonts w:eastAsia="DengXian"/>
                <w:spacing w:val="-10"/>
                <w:sz w:val="26"/>
                <w:szCs w:val="26"/>
                <w:lang w:eastAsia="zh-CN"/>
              </w:rPr>
              <w:t xml:space="preserve"> cát xây tô:</w:t>
            </w:r>
          </w:p>
        </w:tc>
        <w:tc>
          <w:tcPr>
            <w:tcW w:w="1451" w:type="pct"/>
            <w:tcBorders>
              <w:top w:val="nil"/>
              <w:left w:val="nil"/>
              <w:bottom w:val="single" w:sz="4" w:space="0" w:color="auto"/>
              <w:right w:val="single" w:sz="4" w:space="0" w:color="auto"/>
            </w:tcBorders>
            <w:noWrap/>
            <w:vAlign w:val="center"/>
            <w:hideMark/>
          </w:tcPr>
          <w:p w14:paraId="1ACEE5EF"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eastAsia="zh-CN"/>
              </w:rPr>
              <w:t>TCVN</w:t>
            </w:r>
          </w:p>
        </w:tc>
      </w:tr>
      <w:tr w:rsidR="00502156" w:rsidRPr="00CB317B" w14:paraId="3065529D"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5870DE83"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lastRenderedPageBreak/>
              <w:t>13</w:t>
            </w:r>
          </w:p>
        </w:tc>
        <w:tc>
          <w:tcPr>
            <w:tcW w:w="3169" w:type="pct"/>
            <w:tcBorders>
              <w:top w:val="nil"/>
              <w:left w:val="nil"/>
              <w:bottom w:val="single" w:sz="4" w:space="0" w:color="auto"/>
              <w:right w:val="single" w:sz="4" w:space="0" w:color="auto"/>
            </w:tcBorders>
            <w:vAlign w:val="center"/>
            <w:hideMark/>
          </w:tcPr>
          <w:p w14:paraId="7D151FDA" w14:textId="3D5ADFC7" w:rsidR="00502156" w:rsidRPr="00CB317B" w:rsidRDefault="00003F17" w:rsidP="001E6339">
            <w:pPr>
              <w:spacing w:line="264" w:lineRule="auto"/>
              <w:rPr>
                <w:rFonts w:eastAsia="DengXian"/>
                <w:spacing w:val="-10"/>
                <w:sz w:val="26"/>
                <w:szCs w:val="26"/>
                <w:lang w:eastAsia="zh-CN"/>
              </w:rPr>
            </w:pPr>
            <w:r>
              <w:rPr>
                <w:rFonts w:eastAsia="DengXian"/>
                <w:spacing w:val="-10"/>
                <w:sz w:val="26"/>
                <w:szCs w:val="26"/>
                <w:lang w:val="nl-NL" w:eastAsia="zh-CN"/>
              </w:rPr>
              <w:t>Đặc tính kỹ thuật</w:t>
            </w:r>
            <w:r w:rsidR="00502156" w:rsidRPr="00CB317B">
              <w:rPr>
                <w:rFonts w:eastAsia="DengXian"/>
                <w:spacing w:val="-10"/>
                <w:sz w:val="26"/>
                <w:szCs w:val="26"/>
                <w:lang w:val="nl-NL" w:eastAsia="zh-CN"/>
              </w:rPr>
              <w:t xml:space="preserve"> cát san lấp ( dùng để tái lập mương cáp):</w:t>
            </w:r>
          </w:p>
        </w:tc>
        <w:tc>
          <w:tcPr>
            <w:tcW w:w="1451" w:type="pct"/>
            <w:tcBorders>
              <w:top w:val="nil"/>
              <w:left w:val="nil"/>
              <w:bottom w:val="single" w:sz="4" w:space="0" w:color="auto"/>
              <w:right w:val="single" w:sz="4" w:space="0" w:color="auto"/>
            </w:tcBorders>
            <w:noWrap/>
            <w:vAlign w:val="center"/>
            <w:hideMark/>
          </w:tcPr>
          <w:p w14:paraId="2E73ED5A"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eastAsia="zh-CN"/>
              </w:rPr>
              <w:t>TCVN</w:t>
            </w:r>
          </w:p>
        </w:tc>
      </w:tr>
      <w:tr w:rsidR="00502156" w:rsidRPr="00CB317B" w14:paraId="021FC01E" w14:textId="77777777" w:rsidTr="00752983">
        <w:trPr>
          <w:trHeight w:val="280"/>
        </w:trPr>
        <w:tc>
          <w:tcPr>
            <w:tcW w:w="380" w:type="pct"/>
            <w:tcBorders>
              <w:top w:val="nil"/>
              <w:left w:val="single" w:sz="4" w:space="0" w:color="auto"/>
              <w:bottom w:val="single" w:sz="4" w:space="0" w:color="auto"/>
              <w:right w:val="single" w:sz="4" w:space="0" w:color="auto"/>
            </w:tcBorders>
            <w:noWrap/>
            <w:vAlign w:val="center"/>
            <w:hideMark/>
          </w:tcPr>
          <w:p w14:paraId="3A1F1E5D" w14:textId="77777777" w:rsidR="00502156" w:rsidRPr="00CB317B" w:rsidRDefault="00502156"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14</w:t>
            </w:r>
          </w:p>
        </w:tc>
        <w:tc>
          <w:tcPr>
            <w:tcW w:w="3169" w:type="pct"/>
            <w:tcBorders>
              <w:top w:val="nil"/>
              <w:left w:val="nil"/>
              <w:bottom w:val="single" w:sz="4" w:space="0" w:color="auto"/>
              <w:right w:val="single" w:sz="4" w:space="0" w:color="auto"/>
            </w:tcBorders>
            <w:vAlign w:val="center"/>
            <w:hideMark/>
          </w:tcPr>
          <w:p w14:paraId="56DC9AA5" w14:textId="70E0367F" w:rsidR="00502156" w:rsidRPr="00CB317B" w:rsidRDefault="00003F17" w:rsidP="001E6339">
            <w:pPr>
              <w:spacing w:line="264" w:lineRule="auto"/>
              <w:rPr>
                <w:rFonts w:eastAsia="DengXian"/>
                <w:spacing w:val="-10"/>
                <w:sz w:val="26"/>
                <w:szCs w:val="26"/>
                <w:lang w:eastAsia="zh-CN"/>
              </w:rPr>
            </w:pPr>
            <w:r>
              <w:rPr>
                <w:rFonts w:eastAsia="DengXian"/>
                <w:spacing w:val="-10"/>
                <w:sz w:val="26"/>
                <w:szCs w:val="26"/>
                <w:lang w:eastAsia="zh-CN"/>
              </w:rPr>
              <w:t>Đặc tính kỹ thuật</w:t>
            </w:r>
            <w:r w:rsidR="00502156" w:rsidRPr="00CB317B">
              <w:rPr>
                <w:rFonts w:eastAsia="DengXian"/>
                <w:spacing w:val="-10"/>
                <w:sz w:val="26"/>
                <w:szCs w:val="26"/>
                <w:lang w:eastAsia="zh-CN"/>
              </w:rPr>
              <w:t xml:space="preserve"> xi măng PC40:</w:t>
            </w:r>
          </w:p>
        </w:tc>
        <w:tc>
          <w:tcPr>
            <w:tcW w:w="1451" w:type="pct"/>
            <w:tcBorders>
              <w:top w:val="nil"/>
              <w:left w:val="nil"/>
              <w:bottom w:val="single" w:sz="4" w:space="0" w:color="auto"/>
              <w:right w:val="single" w:sz="4" w:space="0" w:color="auto"/>
            </w:tcBorders>
            <w:noWrap/>
            <w:vAlign w:val="center"/>
            <w:hideMark/>
          </w:tcPr>
          <w:p w14:paraId="68258302" w14:textId="77777777" w:rsidR="00502156" w:rsidRPr="00CB317B" w:rsidRDefault="00502156" w:rsidP="001E6339">
            <w:pPr>
              <w:spacing w:line="264" w:lineRule="auto"/>
              <w:rPr>
                <w:rFonts w:eastAsia="DengXian"/>
                <w:spacing w:val="-10"/>
                <w:sz w:val="26"/>
                <w:szCs w:val="26"/>
                <w:lang w:eastAsia="zh-CN"/>
              </w:rPr>
            </w:pPr>
            <w:r w:rsidRPr="00CB317B">
              <w:rPr>
                <w:rFonts w:eastAsia="DengXian"/>
                <w:spacing w:val="-10"/>
                <w:sz w:val="26"/>
                <w:szCs w:val="26"/>
                <w:lang w:eastAsia="zh-CN"/>
              </w:rPr>
              <w:t>TCVN</w:t>
            </w:r>
          </w:p>
        </w:tc>
      </w:tr>
    </w:tbl>
    <w:p w14:paraId="30EAA09E" w14:textId="68E84A62" w:rsidR="007B646F" w:rsidRPr="00CB317B" w:rsidRDefault="006B0AED" w:rsidP="001E6339">
      <w:pPr>
        <w:pStyle w:val="LEVEL5"/>
        <w:spacing w:before="0" w:after="0" w:line="264" w:lineRule="auto"/>
        <w:rPr>
          <w:spacing w:val="-10"/>
        </w:rPr>
      </w:pPr>
      <w:bookmarkStart w:id="31" w:name="_Toc203730631"/>
      <w:r>
        <w:rPr>
          <w:spacing w:val="-10"/>
        </w:rPr>
        <w:t>2</w:t>
      </w:r>
      <w:r w:rsidR="00640F17" w:rsidRPr="00CB317B">
        <w:rPr>
          <w:spacing w:val="-10"/>
        </w:rPr>
        <w:t xml:space="preserve">.2. </w:t>
      </w:r>
      <w:r w:rsidR="00A73545">
        <w:rPr>
          <w:spacing w:val="-10"/>
        </w:rPr>
        <w:t>Yêu cầu kỹ thuật của vật tư thiết bị</w:t>
      </w:r>
      <w:r w:rsidR="007B646F" w:rsidRPr="00CB317B">
        <w:rPr>
          <w:spacing w:val="-10"/>
        </w:rPr>
        <w:t>:</w:t>
      </w:r>
      <w:bookmarkEnd w:id="31"/>
    </w:p>
    <w:p w14:paraId="6A17960D" w14:textId="77777777" w:rsidR="006B0AED" w:rsidRPr="006B0AED" w:rsidRDefault="006B0AED">
      <w:pPr>
        <w:pStyle w:val="ListParagraph"/>
        <w:keepNext/>
        <w:widowControl w:val="0"/>
        <w:numPr>
          <w:ilvl w:val="0"/>
          <w:numId w:val="230"/>
        </w:numPr>
        <w:tabs>
          <w:tab w:val="num" w:pos="1440"/>
        </w:tabs>
        <w:overflowPunct w:val="0"/>
        <w:autoSpaceDE w:val="0"/>
        <w:autoSpaceDN w:val="0"/>
        <w:adjustRightInd w:val="0"/>
        <w:spacing w:after="0" w:line="264" w:lineRule="auto"/>
        <w:textAlignment w:val="baseline"/>
        <w:outlineLvl w:val="2"/>
        <w:rPr>
          <w:rFonts w:ascii="Times New Roman" w:eastAsiaTheme="minorEastAsia" w:hAnsi="Times New Roman"/>
          <w:b/>
          <w:vanish/>
          <w:spacing w:val="-10"/>
          <w:sz w:val="26"/>
          <w:szCs w:val="26"/>
          <w:lang w:val="en-US" w:eastAsia="en-US"/>
        </w:rPr>
      </w:pPr>
      <w:bookmarkStart w:id="32" w:name="_Toc118384143"/>
      <w:bookmarkStart w:id="33" w:name="_Toc118384469"/>
      <w:bookmarkStart w:id="34" w:name="_Toc118386131"/>
      <w:bookmarkStart w:id="35" w:name="_Toc147128610"/>
      <w:bookmarkStart w:id="36" w:name="_Toc203730632"/>
      <w:bookmarkStart w:id="37" w:name="_Toc147128619"/>
      <w:bookmarkStart w:id="38" w:name="_Toc203730635"/>
      <w:bookmarkEnd w:id="32"/>
      <w:bookmarkEnd w:id="33"/>
      <w:bookmarkEnd w:id="34"/>
      <w:bookmarkEnd w:id="35"/>
      <w:bookmarkEnd w:id="36"/>
    </w:p>
    <w:p w14:paraId="47574213" w14:textId="77777777" w:rsidR="006B0AED" w:rsidRPr="006B0AED" w:rsidRDefault="006B0AED">
      <w:pPr>
        <w:pStyle w:val="ListParagraph"/>
        <w:keepNext/>
        <w:widowControl w:val="0"/>
        <w:numPr>
          <w:ilvl w:val="0"/>
          <w:numId w:val="230"/>
        </w:numPr>
        <w:tabs>
          <w:tab w:val="num" w:pos="1440"/>
        </w:tabs>
        <w:overflowPunct w:val="0"/>
        <w:autoSpaceDE w:val="0"/>
        <w:autoSpaceDN w:val="0"/>
        <w:adjustRightInd w:val="0"/>
        <w:spacing w:after="0" w:line="264" w:lineRule="auto"/>
        <w:textAlignment w:val="baseline"/>
        <w:outlineLvl w:val="2"/>
        <w:rPr>
          <w:rFonts w:ascii="Times New Roman" w:eastAsiaTheme="minorEastAsia" w:hAnsi="Times New Roman"/>
          <w:b/>
          <w:vanish/>
          <w:spacing w:val="-10"/>
          <w:sz w:val="26"/>
          <w:szCs w:val="26"/>
          <w:lang w:val="en-US" w:eastAsia="en-US"/>
        </w:rPr>
      </w:pPr>
    </w:p>
    <w:p w14:paraId="726BBC59" w14:textId="77777777" w:rsidR="006B0AED" w:rsidRPr="006B0AED" w:rsidRDefault="006B0AED">
      <w:pPr>
        <w:pStyle w:val="ListParagraph"/>
        <w:keepNext/>
        <w:widowControl w:val="0"/>
        <w:numPr>
          <w:ilvl w:val="1"/>
          <w:numId w:val="230"/>
        </w:numPr>
        <w:tabs>
          <w:tab w:val="num" w:pos="1440"/>
        </w:tabs>
        <w:overflowPunct w:val="0"/>
        <w:autoSpaceDE w:val="0"/>
        <w:autoSpaceDN w:val="0"/>
        <w:adjustRightInd w:val="0"/>
        <w:spacing w:after="0" w:line="264" w:lineRule="auto"/>
        <w:textAlignment w:val="baseline"/>
        <w:outlineLvl w:val="2"/>
        <w:rPr>
          <w:rFonts w:ascii="Times New Roman" w:eastAsiaTheme="minorEastAsia" w:hAnsi="Times New Roman"/>
          <w:b/>
          <w:vanish/>
          <w:spacing w:val="-10"/>
          <w:sz w:val="26"/>
          <w:szCs w:val="26"/>
          <w:lang w:val="en-US" w:eastAsia="en-US"/>
        </w:rPr>
      </w:pPr>
    </w:p>
    <w:p w14:paraId="7D63DB58" w14:textId="77777777" w:rsidR="006B0AED" w:rsidRPr="006B0AED" w:rsidRDefault="006B0AED">
      <w:pPr>
        <w:pStyle w:val="ListParagraph"/>
        <w:keepNext/>
        <w:widowControl w:val="0"/>
        <w:numPr>
          <w:ilvl w:val="1"/>
          <w:numId w:val="230"/>
        </w:numPr>
        <w:tabs>
          <w:tab w:val="num" w:pos="1440"/>
        </w:tabs>
        <w:overflowPunct w:val="0"/>
        <w:autoSpaceDE w:val="0"/>
        <w:autoSpaceDN w:val="0"/>
        <w:adjustRightInd w:val="0"/>
        <w:spacing w:after="0" w:line="264" w:lineRule="auto"/>
        <w:textAlignment w:val="baseline"/>
        <w:outlineLvl w:val="2"/>
        <w:rPr>
          <w:rFonts w:ascii="Times New Roman" w:eastAsiaTheme="minorEastAsia" w:hAnsi="Times New Roman"/>
          <w:b/>
          <w:vanish/>
          <w:spacing w:val="-10"/>
          <w:sz w:val="26"/>
          <w:szCs w:val="26"/>
          <w:lang w:val="en-US" w:eastAsia="en-US"/>
        </w:rPr>
      </w:pPr>
    </w:p>
    <w:p w14:paraId="3595EF56" w14:textId="2A258B75" w:rsidR="00862AAE" w:rsidRPr="00CB317B" w:rsidRDefault="00640F17">
      <w:pPr>
        <w:pStyle w:val="Heading3"/>
        <w:numPr>
          <w:ilvl w:val="2"/>
          <w:numId w:val="230"/>
        </w:numPr>
        <w:tabs>
          <w:tab w:val="clear" w:pos="720"/>
          <w:tab w:val="num" w:pos="821"/>
        </w:tabs>
        <w:spacing w:line="264" w:lineRule="auto"/>
        <w:ind w:left="504"/>
        <w:contextualSpacing/>
        <w:jc w:val="left"/>
        <w:rPr>
          <w:rFonts w:ascii="Times New Roman" w:hAnsi="Times New Roman"/>
          <w:spacing w:val="-10"/>
          <w:sz w:val="26"/>
          <w:szCs w:val="26"/>
        </w:rPr>
      </w:pPr>
      <w:r w:rsidRPr="00CB317B">
        <w:rPr>
          <w:rFonts w:ascii="Times New Roman" w:hAnsi="Times New Roman"/>
          <w:spacing w:val="-10"/>
          <w:sz w:val="26"/>
          <w:szCs w:val="26"/>
        </w:rPr>
        <w:t>ĐẶC TÍNH KỸ THUẬT CỦA VT-TB ĐƯỜNG DÂY TRUNG THẾ:</w:t>
      </w:r>
      <w:bookmarkEnd w:id="37"/>
      <w:bookmarkEnd w:id="38"/>
    </w:p>
    <w:p w14:paraId="4536F2A5" w14:textId="77777777" w:rsidR="00147DE7" w:rsidRPr="00CB317B" w:rsidRDefault="00147DE7">
      <w:pPr>
        <w:pStyle w:val="Heading3"/>
        <w:numPr>
          <w:ilvl w:val="0"/>
          <w:numId w:val="231"/>
        </w:numPr>
        <w:tabs>
          <w:tab w:val="clear" w:pos="360"/>
          <w:tab w:val="clear" w:pos="720"/>
        </w:tabs>
        <w:spacing w:line="264" w:lineRule="auto"/>
        <w:ind w:left="990"/>
        <w:contextualSpacing/>
        <w:jc w:val="left"/>
        <w:rPr>
          <w:rFonts w:ascii="Times New Roman" w:hAnsi="Times New Roman"/>
          <w:vanish/>
          <w:spacing w:val="-10"/>
          <w:sz w:val="26"/>
          <w:szCs w:val="26"/>
        </w:rPr>
      </w:pPr>
      <w:bookmarkStart w:id="39" w:name="_Toc147128620"/>
      <w:bookmarkStart w:id="40" w:name="_Toc203730636"/>
      <w:bookmarkEnd w:id="39"/>
      <w:bookmarkEnd w:id="40"/>
    </w:p>
    <w:p w14:paraId="68076F78" w14:textId="77777777" w:rsidR="00147DE7" w:rsidRPr="00CB317B" w:rsidRDefault="00147DE7" w:rsidP="001E6339">
      <w:pPr>
        <w:pStyle w:val="Heading3"/>
        <w:spacing w:line="264" w:lineRule="auto"/>
        <w:contextualSpacing/>
        <w:jc w:val="left"/>
        <w:rPr>
          <w:rFonts w:ascii="Times New Roman" w:hAnsi="Times New Roman"/>
          <w:vanish/>
          <w:spacing w:val="-10"/>
          <w:sz w:val="26"/>
          <w:szCs w:val="26"/>
        </w:rPr>
      </w:pPr>
    </w:p>
    <w:p w14:paraId="004C2C09" w14:textId="77777777" w:rsidR="00147DE7" w:rsidRPr="00CB317B" w:rsidRDefault="00147DE7" w:rsidP="001E6339">
      <w:pPr>
        <w:pStyle w:val="Heading3"/>
        <w:spacing w:line="264" w:lineRule="auto"/>
        <w:contextualSpacing/>
        <w:jc w:val="left"/>
        <w:rPr>
          <w:rFonts w:ascii="Times New Roman" w:hAnsi="Times New Roman"/>
          <w:vanish/>
          <w:spacing w:val="-10"/>
          <w:sz w:val="26"/>
          <w:szCs w:val="26"/>
        </w:rPr>
      </w:pPr>
    </w:p>
    <w:p w14:paraId="0541F5CB" w14:textId="77777777" w:rsidR="00147DE7" w:rsidRPr="00CB317B" w:rsidRDefault="00147DE7" w:rsidP="001E6339">
      <w:pPr>
        <w:pStyle w:val="Heading3"/>
        <w:spacing w:line="264" w:lineRule="auto"/>
        <w:contextualSpacing/>
        <w:jc w:val="left"/>
        <w:rPr>
          <w:rFonts w:ascii="Times New Roman" w:hAnsi="Times New Roman"/>
          <w:vanish/>
          <w:spacing w:val="-10"/>
          <w:sz w:val="26"/>
          <w:szCs w:val="26"/>
        </w:rPr>
      </w:pPr>
    </w:p>
    <w:p w14:paraId="4E7F19C7" w14:textId="77777777" w:rsidR="00147DE7" w:rsidRPr="00CB317B" w:rsidRDefault="00147DE7" w:rsidP="001E6339">
      <w:pPr>
        <w:pStyle w:val="Heading3"/>
        <w:spacing w:line="264" w:lineRule="auto"/>
        <w:contextualSpacing/>
        <w:jc w:val="left"/>
        <w:rPr>
          <w:rFonts w:ascii="Times New Roman" w:hAnsi="Times New Roman"/>
          <w:vanish/>
          <w:spacing w:val="-10"/>
          <w:sz w:val="26"/>
          <w:szCs w:val="26"/>
        </w:rPr>
      </w:pPr>
    </w:p>
    <w:p w14:paraId="7D0CD5DF" w14:textId="77777777" w:rsidR="00147DE7" w:rsidRPr="00CB317B" w:rsidRDefault="00147DE7" w:rsidP="001E6339">
      <w:pPr>
        <w:pStyle w:val="Heading3"/>
        <w:spacing w:line="264" w:lineRule="auto"/>
        <w:contextualSpacing/>
        <w:jc w:val="left"/>
        <w:rPr>
          <w:rFonts w:ascii="Times New Roman" w:hAnsi="Times New Roman"/>
          <w:vanish/>
          <w:spacing w:val="-10"/>
          <w:sz w:val="26"/>
          <w:szCs w:val="26"/>
        </w:rPr>
      </w:pPr>
    </w:p>
    <w:p w14:paraId="7075B941" w14:textId="77777777" w:rsidR="00147DE7" w:rsidRPr="00CB317B" w:rsidRDefault="00147DE7" w:rsidP="001E6339">
      <w:pPr>
        <w:pStyle w:val="Heading3"/>
        <w:spacing w:line="264" w:lineRule="auto"/>
        <w:contextualSpacing/>
        <w:jc w:val="left"/>
        <w:rPr>
          <w:rFonts w:ascii="Times New Roman" w:hAnsi="Times New Roman"/>
          <w:vanish/>
          <w:spacing w:val="-10"/>
          <w:sz w:val="26"/>
          <w:szCs w:val="26"/>
        </w:rPr>
      </w:pPr>
    </w:p>
    <w:p w14:paraId="6F50EC85" w14:textId="77777777" w:rsidR="00147DE7" w:rsidRPr="00CB317B" w:rsidRDefault="00147DE7" w:rsidP="001E6339">
      <w:pPr>
        <w:pStyle w:val="Heading3"/>
        <w:spacing w:line="264" w:lineRule="auto"/>
        <w:contextualSpacing/>
        <w:jc w:val="left"/>
        <w:rPr>
          <w:rFonts w:ascii="Times New Roman" w:hAnsi="Times New Roman"/>
          <w:vanish/>
          <w:spacing w:val="-10"/>
          <w:sz w:val="26"/>
          <w:szCs w:val="26"/>
        </w:rPr>
      </w:pPr>
    </w:p>
    <w:p w14:paraId="0E8E988A" w14:textId="77777777" w:rsidR="00147DE7" w:rsidRPr="00CB317B" w:rsidRDefault="00147DE7" w:rsidP="001E6339">
      <w:pPr>
        <w:pStyle w:val="Heading3"/>
        <w:spacing w:line="264" w:lineRule="auto"/>
        <w:contextualSpacing/>
        <w:jc w:val="left"/>
        <w:rPr>
          <w:rFonts w:ascii="Times New Roman" w:hAnsi="Times New Roman"/>
          <w:vanish/>
          <w:spacing w:val="-10"/>
          <w:sz w:val="26"/>
          <w:szCs w:val="26"/>
        </w:rPr>
      </w:pPr>
    </w:p>
    <w:p w14:paraId="47C6BF12" w14:textId="43D68ED9" w:rsidR="00AD2051"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sv-SE"/>
        </w:rPr>
      </w:pPr>
      <w:bookmarkStart w:id="41" w:name="_Toc203730637"/>
      <w:r>
        <w:rPr>
          <w:rFonts w:ascii="Times New Roman" w:hAnsi="Times New Roman"/>
          <w:spacing w:val="-10"/>
          <w:sz w:val="26"/>
          <w:szCs w:val="26"/>
          <w:lang w:val="sv-SE"/>
        </w:rPr>
        <w:t>Đặc tính</w:t>
      </w:r>
      <w:r w:rsidR="00AD2051" w:rsidRPr="00CB317B">
        <w:rPr>
          <w:rFonts w:ascii="Times New Roman" w:hAnsi="Times New Roman"/>
          <w:spacing w:val="-10"/>
          <w:sz w:val="26"/>
          <w:szCs w:val="26"/>
          <w:lang w:val="sv-SE"/>
        </w:rPr>
        <w:t xml:space="preserve"> kỹ thuật cáp ngầm XLPE 24KV 3M240mm</w:t>
      </w:r>
      <w:r w:rsidR="00BE13D2" w:rsidRPr="00CB317B">
        <w:rPr>
          <w:rFonts w:ascii="Times New Roman" w:hAnsi="Times New Roman"/>
          <w:spacing w:val="-10"/>
          <w:sz w:val="26"/>
          <w:szCs w:val="26"/>
          <w:lang w:val="sv-SE"/>
        </w:rPr>
        <w:t xml:space="preserve">2, </w:t>
      </w:r>
      <w:r w:rsidR="006A6C50" w:rsidRPr="00CB317B">
        <w:rPr>
          <w:rFonts w:ascii="Times New Roman" w:hAnsi="Times New Roman"/>
          <w:spacing w:val="-10"/>
          <w:sz w:val="26"/>
          <w:szCs w:val="26"/>
          <w:lang w:val="sv-SE"/>
        </w:rPr>
        <w:t>3M95mm2,</w:t>
      </w:r>
      <w:r w:rsidR="00AD2051" w:rsidRPr="00CB317B">
        <w:rPr>
          <w:rFonts w:ascii="Times New Roman" w:hAnsi="Times New Roman"/>
          <w:spacing w:val="-10"/>
          <w:sz w:val="26"/>
          <w:szCs w:val="26"/>
          <w:lang w:val="sv-SE"/>
        </w:rPr>
        <w:t xml:space="preserve"> </w:t>
      </w:r>
      <w:r w:rsidR="00BE13D2" w:rsidRPr="00CB317B">
        <w:rPr>
          <w:rFonts w:ascii="Times New Roman" w:hAnsi="Times New Roman"/>
          <w:spacing w:val="-10"/>
          <w:sz w:val="26"/>
          <w:szCs w:val="26"/>
          <w:lang w:val="sv-SE"/>
        </w:rPr>
        <w:t xml:space="preserve">3M50mm2 </w:t>
      </w:r>
      <w:r w:rsidR="00AD2051" w:rsidRPr="00CB317B">
        <w:rPr>
          <w:rFonts w:ascii="Times New Roman" w:hAnsi="Times New Roman"/>
          <w:spacing w:val="-10"/>
          <w:sz w:val="26"/>
          <w:szCs w:val="26"/>
          <w:lang w:val="sv-SE"/>
        </w:rPr>
        <w:t xml:space="preserve">loại chống thấm nước có màn chắn </w:t>
      </w:r>
      <w:r w:rsidR="00B0659E" w:rsidRPr="00CB317B">
        <w:rPr>
          <w:rFonts w:ascii="Times New Roman" w:hAnsi="Times New Roman"/>
          <w:spacing w:val="-10"/>
          <w:sz w:val="26"/>
          <w:szCs w:val="26"/>
          <w:lang w:val="sv-SE"/>
        </w:rPr>
        <w:t>băng</w:t>
      </w:r>
      <w:r w:rsidR="00AD2051" w:rsidRPr="00CB317B">
        <w:rPr>
          <w:rFonts w:ascii="Times New Roman" w:hAnsi="Times New Roman"/>
          <w:spacing w:val="-10"/>
          <w:sz w:val="26"/>
          <w:szCs w:val="26"/>
          <w:lang w:val="sv-SE"/>
        </w:rPr>
        <w:t xml:space="preserve"> đồng:</w:t>
      </w:r>
      <w:bookmarkEnd w:id="41"/>
    </w:p>
    <w:p w14:paraId="08BE6AB9" w14:textId="77777777" w:rsidR="00AD2051" w:rsidRPr="00CB317B" w:rsidRDefault="00AD2051">
      <w:pPr>
        <w:numPr>
          <w:ilvl w:val="0"/>
          <w:numId w:val="304"/>
        </w:numPr>
        <w:tabs>
          <w:tab w:val="clear" w:pos="720"/>
        </w:tabs>
        <w:autoSpaceDE w:val="0"/>
        <w:autoSpaceDN w:val="0"/>
        <w:spacing w:line="264" w:lineRule="auto"/>
        <w:contextualSpacing/>
        <w:jc w:val="both"/>
        <w:rPr>
          <w:b/>
          <w:bCs/>
          <w:spacing w:val="-10"/>
          <w:sz w:val="26"/>
          <w:szCs w:val="26"/>
          <w:lang w:val="sv-SE"/>
        </w:rPr>
      </w:pPr>
      <w:r w:rsidRPr="00CB317B">
        <w:rPr>
          <w:b/>
          <w:bCs/>
          <w:spacing w:val="-10"/>
          <w:sz w:val="26"/>
          <w:szCs w:val="26"/>
          <w:lang w:val="sv-SE"/>
        </w:rPr>
        <w:t>PHẠM VI ĐIỀU CHỈNH VÀ ĐỐI TƯỢNG ÁP DỤNG</w:t>
      </w:r>
    </w:p>
    <w:p w14:paraId="0C10E638" w14:textId="77777777" w:rsidR="00AD2051" w:rsidRPr="00CB317B" w:rsidRDefault="00AD2051" w:rsidP="001E6339">
      <w:pPr>
        <w:pStyle w:val="ndieund"/>
        <w:tabs>
          <w:tab w:val="left" w:pos="851"/>
        </w:tabs>
        <w:spacing w:after="0" w:line="264" w:lineRule="auto"/>
        <w:ind w:left="720" w:hanging="180"/>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1. Phạm vi điều chỉnh</w:t>
      </w:r>
    </w:p>
    <w:p w14:paraId="7F5CBB5C" w14:textId="77777777" w:rsidR="00AD2051" w:rsidRPr="00CB317B" w:rsidRDefault="00AD2051"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Quy cách kỹ thuật này qui định các yêu cầu kỹ thuật đối với cáp ngầm 22 (24) kV loại 3 lõi, chống thấm nước, màn chắn băng đồng, cách điện rắn định hình bằng phương pháp đùn dùng để lắp đặt cố định.</w:t>
      </w:r>
    </w:p>
    <w:p w14:paraId="238CA5C8" w14:textId="77777777" w:rsidR="00AD2051" w:rsidRPr="00CB317B" w:rsidRDefault="00AD2051"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 xml:space="preserve">2. Đối tượng áp dụng: </w:t>
      </w:r>
    </w:p>
    <w:p w14:paraId="65C0B45C" w14:textId="77777777" w:rsidR="00AD2051" w:rsidRPr="00CB317B" w:rsidRDefault="00AD2051"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Quy cách kỹ thuật này áp dụng đối với các đơn vị trực thuộc Tổng Công ty Điện lực TP.HCM.</w:t>
      </w:r>
    </w:p>
    <w:p w14:paraId="2CD40AEF" w14:textId="77777777" w:rsidR="00AD2051" w:rsidRPr="00CB317B" w:rsidRDefault="00AD2051">
      <w:pPr>
        <w:numPr>
          <w:ilvl w:val="0"/>
          <w:numId w:val="304"/>
        </w:numPr>
        <w:tabs>
          <w:tab w:val="clear" w:pos="720"/>
          <w:tab w:val="num" w:pos="540"/>
        </w:tabs>
        <w:autoSpaceDE w:val="0"/>
        <w:autoSpaceDN w:val="0"/>
        <w:spacing w:line="264" w:lineRule="auto"/>
        <w:contextualSpacing/>
        <w:jc w:val="both"/>
        <w:rPr>
          <w:b/>
          <w:spacing w:val="-10"/>
          <w:sz w:val="26"/>
          <w:szCs w:val="26"/>
          <w:lang w:val="pt-BR"/>
        </w:rPr>
      </w:pPr>
      <w:r w:rsidRPr="00CB317B">
        <w:rPr>
          <w:b/>
          <w:spacing w:val="-10"/>
          <w:sz w:val="26"/>
          <w:szCs w:val="26"/>
          <w:lang w:val="pt-BR"/>
        </w:rPr>
        <w:t>THUẬT NGỮ VÀ CHỮ VIẾT TẮT:</w:t>
      </w:r>
    </w:p>
    <w:p w14:paraId="5DB440AC" w14:textId="77777777" w:rsidR="00AD2051" w:rsidRPr="00CB317B" w:rsidRDefault="00AD2051" w:rsidP="001E6339">
      <w:pPr>
        <w:tabs>
          <w:tab w:val="left" w:pos="851"/>
        </w:tabs>
        <w:spacing w:line="264" w:lineRule="auto"/>
        <w:ind w:firstLine="567"/>
        <w:contextualSpacing/>
        <w:jc w:val="both"/>
        <w:rPr>
          <w:spacing w:val="-10"/>
          <w:sz w:val="26"/>
          <w:szCs w:val="26"/>
          <w:lang w:val="sv-SE" w:eastAsia="x-none"/>
        </w:rPr>
      </w:pPr>
      <w:r w:rsidRPr="00CB317B">
        <w:rPr>
          <w:spacing w:val="-10"/>
          <w:sz w:val="26"/>
          <w:szCs w:val="26"/>
          <w:lang w:val="sv-SE" w:eastAsia="x-none"/>
        </w:rPr>
        <w:t xml:space="preserve">Trong </w:t>
      </w:r>
      <w:r w:rsidRPr="00CB317B">
        <w:rPr>
          <w:spacing w:val="-10"/>
          <w:sz w:val="26"/>
          <w:szCs w:val="26"/>
          <w:lang w:val="sv-SE"/>
        </w:rPr>
        <w:t>quy cách kỹ thuật</w:t>
      </w:r>
      <w:r w:rsidRPr="00CB317B">
        <w:rPr>
          <w:spacing w:val="-10"/>
          <w:sz w:val="26"/>
          <w:szCs w:val="26"/>
          <w:lang w:val="sv-SE" w:eastAsia="x-none"/>
        </w:rPr>
        <w:t xml:space="preserve"> này, các thuật ngữ và chữ viết tắt dưới đây được hiểu như sau:</w:t>
      </w:r>
    </w:p>
    <w:p w14:paraId="6721FC1F" w14:textId="77777777" w:rsidR="00AD2051" w:rsidRPr="00CB317B" w:rsidRDefault="00AD2051">
      <w:pPr>
        <w:numPr>
          <w:ilvl w:val="0"/>
          <w:numId w:val="369"/>
        </w:numPr>
        <w:tabs>
          <w:tab w:val="left" w:pos="709"/>
        </w:tabs>
        <w:spacing w:line="264" w:lineRule="auto"/>
        <w:ind w:left="0" w:firstLine="426"/>
        <w:contextualSpacing/>
        <w:jc w:val="both"/>
        <w:rPr>
          <w:spacing w:val="-10"/>
          <w:sz w:val="26"/>
          <w:szCs w:val="26"/>
          <w:lang w:val="sv-SE" w:eastAsia="x-none"/>
        </w:rPr>
      </w:pPr>
      <w:r w:rsidRPr="00CB317B">
        <w:rPr>
          <w:spacing w:val="-10"/>
          <w:sz w:val="26"/>
          <w:szCs w:val="26"/>
          <w:lang w:val="pt-BR"/>
        </w:rPr>
        <w:t xml:space="preserve"> EVN: Tập </w:t>
      </w:r>
      <w:r w:rsidRPr="00042FD6">
        <w:rPr>
          <w:spacing w:val="-10"/>
          <w:sz w:val="26"/>
          <w:szCs w:val="26"/>
          <w:lang w:val="sv-SE" w:eastAsia="x-none"/>
        </w:rPr>
        <w:t>đo</w:t>
      </w:r>
      <w:r w:rsidRPr="00CB317B">
        <w:rPr>
          <w:spacing w:val="-10"/>
          <w:sz w:val="26"/>
          <w:szCs w:val="26"/>
          <w:lang w:val="pt-BR"/>
        </w:rPr>
        <w:t>àn Điện lực Việt Nam.</w:t>
      </w:r>
    </w:p>
    <w:p w14:paraId="1DD211D9" w14:textId="77777777" w:rsidR="00AD2051" w:rsidRPr="00CB317B" w:rsidRDefault="00AD2051">
      <w:pPr>
        <w:numPr>
          <w:ilvl w:val="0"/>
          <w:numId w:val="369"/>
        </w:numPr>
        <w:tabs>
          <w:tab w:val="left" w:pos="709"/>
        </w:tabs>
        <w:spacing w:line="264" w:lineRule="auto"/>
        <w:ind w:left="0" w:firstLine="426"/>
        <w:contextualSpacing/>
        <w:jc w:val="both"/>
        <w:rPr>
          <w:spacing w:val="-10"/>
          <w:sz w:val="26"/>
          <w:szCs w:val="26"/>
          <w:lang w:val="sv-SE" w:eastAsia="x-none"/>
        </w:rPr>
      </w:pPr>
      <w:r w:rsidRPr="00CB317B">
        <w:rPr>
          <w:spacing w:val="-10"/>
          <w:sz w:val="26"/>
          <w:szCs w:val="26"/>
          <w:lang w:val="sv-SE" w:eastAsia="x-none"/>
        </w:rPr>
        <w:t>IEC (International Electrotechnical Commission): Ủy ban kỹ thuật điện Quốc tế.</w:t>
      </w:r>
    </w:p>
    <w:p w14:paraId="1F036A7B" w14:textId="77777777" w:rsidR="00AD2051" w:rsidRPr="00CB317B" w:rsidRDefault="00AD2051">
      <w:pPr>
        <w:numPr>
          <w:ilvl w:val="0"/>
          <w:numId w:val="369"/>
        </w:numPr>
        <w:tabs>
          <w:tab w:val="left" w:pos="709"/>
        </w:tabs>
        <w:spacing w:line="264" w:lineRule="auto"/>
        <w:ind w:left="0" w:firstLine="426"/>
        <w:contextualSpacing/>
        <w:jc w:val="both"/>
        <w:rPr>
          <w:spacing w:val="-10"/>
          <w:sz w:val="26"/>
          <w:szCs w:val="26"/>
          <w:lang w:val="sv-SE" w:eastAsia="x-none"/>
        </w:rPr>
      </w:pPr>
      <w:r w:rsidRPr="00CB317B">
        <w:rPr>
          <w:spacing w:val="-10"/>
          <w:sz w:val="26"/>
          <w:szCs w:val="26"/>
          <w:lang w:val="sv-SE" w:eastAsia="x-none"/>
        </w:rPr>
        <w:t>IEEE (Institute of Electrical and Electronics Engineers): Viện các kỹ sư điện và điện tử Hoa Kỳ.</w:t>
      </w:r>
    </w:p>
    <w:p w14:paraId="6118B072" w14:textId="77777777" w:rsidR="00AD2051" w:rsidRPr="00CB317B" w:rsidRDefault="00AD2051">
      <w:pPr>
        <w:numPr>
          <w:ilvl w:val="0"/>
          <w:numId w:val="369"/>
        </w:numPr>
        <w:tabs>
          <w:tab w:val="left" w:pos="709"/>
        </w:tabs>
        <w:spacing w:line="264" w:lineRule="auto"/>
        <w:ind w:left="0" w:firstLine="426"/>
        <w:contextualSpacing/>
        <w:jc w:val="both"/>
        <w:rPr>
          <w:spacing w:val="-10"/>
          <w:sz w:val="26"/>
          <w:szCs w:val="26"/>
          <w:lang w:val="sv-SE" w:eastAsia="x-none"/>
        </w:rPr>
      </w:pPr>
      <w:r w:rsidRPr="00CB317B">
        <w:rPr>
          <w:spacing w:val="-10"/>
          <w:sz w:val="26"/>
          <w:szCs w:val="26"/>
          <w:lang w:val="sv-SE" w:eastAsia="x-none"/>
        </w:rPr>
        <w:t>ISO (</w:t>
      </w:r>
      <w:hyperlink r:id="rId8" w:history="1">
        <w:r w:rsidRPr="00CB317B">
          <w:rPr>
            <w:spacing w:val="-10"/>
            <w:sz w:val="26"/>
            <w:szCs w:val="26"/>
            <w:lang w:val="sv-SE" w:eastAsia="x-none"/>
          </w:rPr>
          <w:t>International Organization for Standardization</w:t>
        </w:r>
      </w:hyperlink>
      <w:r w:rsidRPr="00CB317B">
        <w:rPr>
          <w:spacing w:val="-10"/>
          <w:sz w:val="26"/>
          <w:szCs w:val="26"/>
          <w:lang w:val="sv-SE" w:eastAsia="x-none"/>
        </w:rPr>
        <w:t>): Tổ chức tiêu chuẩn hóa Quốc tế.</w:t>
      </w:r>
    </w:p>
    <w:p w14:paraId="0B35F55C" w14:textId="77777777" w:rsidR="00AD2051" w:rsidRPr="00CB317B" w:rsidRDefault="00AD2051">
      <w:pPr>
        <w:numPr>
          <w:ilvl w:val="0"/>
          <w:numId w:val="369"/>
        </w:numPr>
        <w:tabs>
          <w:tab w:val="left" w:pos="709"/>
        </w:tabs>
        <w:spacing w:line="264" w:lineRule="auto"/>
        <w:ind w:left="0" w:firstLine="426"/>
        <w:contextualSpacing/>
        <w:jc w:val="both"/>
        <w:rPr>
          <w:spacing w:val="-10"/>
          <w:sz w:val="26"/>
          <w:szCs w:val="26"/>
          <w:lang w:val="sv-SE" w:eastAsia="x-none"/>
        </w:rPr>
      </w:pPr>
      <w:r w:rsidRPr="00CB317B">
        <w:rPr>
          <w:spacing w:val="-10"/>
          <w:sz w:val="26"/>
          <w:szCs w:val="26"/>
          <w:lang w:val="sv-SE" w:eastAsia="x-none"/>
        </w:rPr>
        <w:t>TCVN: Tiêu chuẩn Việt Nam.</w:t>
      </w:r>
    </w:p>
    <w:p w14:paraId="30128C23" w14:textId="77777777" w:rsidR="00AD2051" w:rsidRPr="00CB317B" w:rsidRDefault="00AD2051">
      <w:pPr>
        <w:numPr>
          <w:ilvl w:val="0"/>
          <w:numId w:val="369"/>
        </w:numPr>
        <w:tabs>
          <w:tab w:val="left" w:pos="709"/>
        </w:tabs>
        <w:spacing w:line="264" w:lineRule="auto"/>
        <w:ind w:left="0" w:firstLine="426"/>
        <w:contextualSpacing/>
        <w:jc w:val="both"/>
        <w:rPr>
          <w:spacing w:val="-10"/>
          <w:sz w:val="26"/>
          <w:szCs w:val="26"/>
          <w:lang w:val="sv-SE" w:eastAsia="x-none"/>
        </w:rPr>
      </w:pPr>
      <w:r w:rsidRPr="00CB317B">
        <w:rPr>
          <w:spacing w:val="-10"/>
          <w:sz w:val="26"/>
          <w:szCs w:val="26"/>
          <w:lang w:val="sv-SE" w:eastAsia="x-none"/>
        </w:rPr>
        <w:t>QCVN: Quy chuẩn Việt Nam.</w:t>
      </w:r>
    </w:p>
    <w:p w14:paraId="5296D9A7" w14:textId="77777777" w:rsidR="00AD2051" w:rsidRPr="00CB317B" w:rsidRDefault="00AD2051">
      <w:pPr>
        <w:numPr>
          <w:ilvl w:val="0"/>
          <w:numId w:val="369"/>
        </w:numPr>
        <w:tabs>
          <w:tab w:val="left" w:pos="709"/>
        </w:tabs>
        <w:spacing w:line="264" w:lineRule="auto"/>
        <w:ind w:left="0" w:firstLine="426"/>
        <w:contextualSpacing/>
        <w:jc w:val="both"/>
        <w:rPr>
          <w:spacing w:val="-10"/>
          <w:sz w:val="26"/>
          <w:szCs w:val="26"/>
          <w:lang w:val="sv-SE" w:eastAsia="x-none"/>
        </w:rPr>
      </w:pPr>
      <w:r w:rsidRPr="00CB317B">
        <w:rPr>
          <w:spacing w:val="-10"/>
          <w:sz w:val="26"/>
          <w:szCs w:val="26"/>
          <w:lang w:val="sv-SE" w:eastAsia="x-none"/>
        </w:rPr>
        <w:t>IEC (International Electrotechnical Commission): Ủy ban kỹ thuật điện Quốc tế.</w:t>
      </w:r>
    </w:p>
    <w:p w14:paraId="0028CBB1" w14:textId="77777777" w:rsidR="00AD2051" w:rsidRPr="00CB317B" w:rsidRDefault="00AD2051">
      <w:pPr>
        <w:numPr>
          <w:ilvl w:val="0"/>
          <w:numId w:val="369"/>
        </w:numPr>
        <w:tabs>
          <w:tab w:val="left" w:pos="709"/>
        </w:tabs>
        <w:spacing w:line="264" w:lineRule="auto"/>
        <w:ind w:left="0" w:firstLine="426"/>
        <w:contextualSpacing/>
        <w:jc w:val="both"/>
        <w:rPr>
          <w:spacing w:val="-10"/>
          <w:sz w:val="26"/>
          <w:szCs w:val="26"/>
          <w:lang w:val="sv-SE" w:eastAsia="x-none"/>
        </w:rPr>
      </w:pPr>
      <w:r w:rsidRPr="00CB317B">
        <w:rPr>
          <w:spacing w:val="-10"/>
          <w:sz w:val="26"/>
          <w:szCs w:val="26"/>
          <w:lang w:val="sv-SE" w:eastAsia="x-none"/>
        </w:rPr>
        <w:t>IEEE (Institute of Electrical and Electronics Engineers): Viện các kỹ sư điện và điện tử Hoa Kỳ.</w:t>
      </w:r>
    </w:p>
    <w:p w14:paraId="381AE79E" w14:textId="77777777" w:rsidR="00AD2051" w:rsidRPr="00CB317B" w:rsidRDefault="00AD2051">
      <w:pPr>
        <w:numPr>
          <w:ilvl w:val="0"/>
          <w:numId w:val="369"/>
        </w:numPr>
        <w:tabs>
          <w:tab w:val="left" w:pos="709"/>
          <w:tab w:val="left" w:pos="993"/>
        </w:tabs>
        <w:spacing w:line="264" w:lineRule="auto"/>
        <w:ind w:left="0" w:firstLine="426"/>
        <w:contextualSpacing/>
        <w:jc w:val="both"/>
        <w:rPr>
          <w:spacing w:val="-10"/>
          <w:sz w:val="26"/>
          <w:szCs w:val="26"/>
          <w:lang w:val="sv-SE" w:eastAsia="x-none"/>
        </w:rPr>
      </w:pPr>
      <w:r w:rsidRPr="00CB317B">
        <w:rPr>
          <w:spacing w:val="-10"/>
          <w:sz w:val="26"/>
          <w:szCs w:val="26"/>
          <w:lang w:val="sv-SE" w:eastAsia="x-none"/>
        </w:rPr>
        <w:t>ISO (</w:t>
      </w:r>
      <w:hyperlink r:id="rId9" w:history="1">
        <w:r w:rsidRPr="00CB317B">
          <w:rPr>
            <w:spacing w:val="-10"/>
            <w:sz w:val="26"/>
            <w:szCs w:val="26"/>
          </w:rPr>
          <w:t>International Organization for Standardization</w:t>
        </w:r>
      </w:hyperlink>
      <w:r w:rsidRPr="00CB317B">
        <w:rPr>
          <w:spacing w:val="-10"/>
          <w:sz w:val="26"/>
          <w:szCs w:val="26"/>
        </w:rPr>
        <w:t>): Tổ chức tiêu chuẩn hóa Quốc tế.</w:t>
      </w:r>
    </w:p>
    <w:p w14:paraId="7B347994" w14:textId="77777777" w:rsidR="00AD2051" w:rsidRPr="00CB317B" w:rsidRDefault="00AD2051">
      <w:pPr>
        <w:numPr>
          <w:ilvl w:val="0"/>
          <w:numId w:val="369"/>
        </w:numPr>
        <w:tabs>
          <w:tab w:val="left" w:pos="709"/>
          <w:tab w:val="left" w:pos="993"/>
        </w:tabs>
        <w:spacing w:line="264" w:lineRule="auto"/>
        <w:ind w:left="0" w:firstLine="426"/>
        <w:contextualSpacing/>
        <w:jc w:val="both"/>
        <w:rPr>
          <w:spacing w:val="-10"/>
          <w:sz w:val="26"/>
          <w:szCs w:val="26"/>
          <w:lang w:val="sv-SE" w:eastAsia="x-none"/>
        </w:rPr>
      </w:pPr>
      <w:r w:rsidRPr="00CB317B">
        <w:rPr>
          <w:spacing w:val="-10"/>
          <w:sz w:val="26"/>
          <w:szCs w:val="26"/>
          <w:lang w:val="sv-SE" w:eastAsia="x-none"/>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2729218C" w14:textId="77777777" w:rsidR="00AD2051" w:rsidRPr="00CB317B" w:rsidRDefault="00AD2051">
      <w:pPr>
        <w:numPr>
          <w:ilvl w:val="0"/>
          <w:numId w:val="369"/>
        </w:numPr>
        <w:tabs>
          <w:tab w:val="left" w:pos="709"/>
          <w:tab w:val="left" w:pos="993"/>
        </w:tabs>
        <w:spacing w:line="264" w:lineRule="auto"/>
        <w:ind w:left="0" w:firstLine="426"/>
        <w:contextualSpacing/>
        <w:jc w:val="both"/>
        <w:rPr>
          <w:spacing w:val="-10"/>
          <w:sz w:val="26"/>
          <w:szCs w:val="26"/>
          <w:lang w:val="sv-SE" w:eastAsia="x-none"/>
        </w:rPr>
      </w:pPr>
      <w:r w:rsidRPr="00CB317B">
        <w:rPr>
          <w:spacing w:val="-10"/>
          <w:sz w:val="26"/>
          <w:szCs w:val="26"/>
          <w:lang w:val="sv-SE"/>
        </w:rPr>
        <w:t xml:space="preserve">Điện áp danh định của hệ thống điện (Nominal voltage of a system): Là giá trị điện áp thích hợp được dùng để định rõ hoặc nhận dang một hệ thống điện.  </w:t>
      </w:r>
    </w:p>
    <w:p w14:paraId="6FF8B838" w14:textId="77777777" w:rsidR="00AD2051" w:rsidRPr="00CB317B" w:rsidRDefault="00AD2051">
      <w:pPr>
        <w:numPr>
          <w:ilvl w:val="0"/>
          <w:numId w:val="369"/>
        </w:numPr>
        <w:tabs>
          <w:tab w:val="left" w:pos="709"/>
          <w:tab w:val="left" w:pos="993"/>
        </w:tabs>
        <w:spacing w:line="264" w:lineRule="auto"/>
        <w:ind w:left="0" w:firstLine="426"/>
        <w:contextualSpacing/>
        <w:jc w:val="both"/>
        <w:rPr>
          <w:spacing w:val="-10"/>
          <w:sz w:val="26"/>
          <w:szCs w:val="26"/>
          <w:lang w:val="sv-SE" w:eastAsia="x-none"/>
        </w:rPr>
      </w:pPr>
      <w:r w:rsidRPr="00CB317B">
        <w:rPr>
          <w:spacing w:val="-10"/>
          <w:sz w:val="26"/>
          <w:szCs w:val="26"/>
          <w:lang w:val="sv-SE"/>
        </w:rPr>
        <w:t xml:space="preserve">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  </w:t>
      </w:r>
    </w:p>
    <w:p w14:paraId="33C03DAC" w14:textId="77777777" w:rsidR="00AD2051" w:rsidRPr="00CB317B" w:rsidRDefault="00AD2051">
      <w:pPr>
        <w:numPr>
          <w:ilvl w:val="0"/>
          <w:numId w:val="369"/>
        </w:numPr>
        <w:tabs>
          <w:tab w:val="left" w:pos="709"/>
          <w:tab w:val="left" w:pos="993"/>
        </w:tabs>
        <w:spacing w:line="264" w:lineRule="auto"/>
        <w:ind w:left="0" w:firstLine="426"/>
        <w:contextualSpacing/>
        <w:jc w:val="both"/>
        <w:rPr>
          <w:spacing w:val="-10"/>
          <w:sz w:val="26"/>
          <w:szCs w:val="26"/>
          <w:lang w:val="sv-SE"/>
        </w:rPr>
      </w:pPr>
      <w:r w:rsidRPr="00CB317B">
        <w:rPr>
          <w:spacing w:val="-10"/>
          <w:sz w:val="26"/>
          <w:szCs w:val="26"/>
          <w:lang w:val="sv-SE"/>
        </w:rPr>
        <w:t>Tần số định mức (rated frequency): Tần số tại đó thiết bị được thiết kế để làm việc.</w:t>
      </w:r>
    </w:p>
    <w:p w14:paraId="710AB6BD" w14:textId="77777777" w:rsidR="00AD2051" w:rsidRPr="00CB317B" w:rsidRDefault="00AD2051">
      <w:pPr>
        <w:numPr>
          <w:ilvl w:val="0"/>
          <w:numId w:val="369"/>
        </w:numPr>
        <w:tabs>
          <w:tab w:val="left" w:pos="709"/>
          <w:tab w:val="left" w:pos="993"/>
        </w:tabs>
        <w:spacing w:line="264" w:lineRule="auto"/>
        <w:ind w:left="0" w:firstLine="426"/>
        <w:contextualSpacing/>
        <w:jc w:val="both"/>
        <w:rPr>
          <w:spacing w:val="-10"/>
          <w:sz w:val="26"/>
          <w:szCs w:val="26"/>
          <w:lang w:val="sv-SE"/>
        </w:rPr>
      </w:pPr>
      <w:r w:rsidRPr="00CB317B">
        <w:rPr>
          <w:spacing w:val="-10"/>
          <w:sz w:val="26"/>
          <w:szCs w:val="26"/>
          <w:lang w:val="sv-SE"/>
        </w:rPr>
        <w:t>Cấp chịu đựng xung sét cơ bản của cách điện (BIL): Là một cấp cách điện xác định được biểu diễn bằng kV của giá trị đỉnh của một xung sét tiêu chuẩn.</w:t>
      </w:r>
    </w:p>
    <w:p w14:paraId="431166E6" w14:textId="77777777" w:rsidR="00AD2051" w:rsidRPr="00CB317B" w:rsidRDefault="00AD2051" w:rsidP="001E6339">
      <w:pPr>
        <w:tabs>
          <w:tab w:val="left" w:pos="709"/>
        </w:tabs>
        <w:spacing w:line="264" w:lineRule="auto"/>
        <w:ind w:firstLine="426"/>
        <w:contextualSpacing/>
        <w:jc w:val="both"/>
        <w:rPr>
          <w:spacing w:val="-10"/>
          <w:sz w:val="26"/>
          <w:szCs w:val="26"/>
          <w:lang w:val="sv-SE"/>
        </w:rPr>
      </w:pPr>
      <w:r w:rsidRPr="00CB317B">
        <w:rPr>
          <w:spacing w:val="-10"/>
          <w:sz w:val="26"/>
          <w:szCs w:val="26"/>
          <w:lang w:val="sv-SE"/>
        </w:rPr>
        <w:t>Các thuật ngữ và định nghĩa khác được hiểu và giải thích trong Quy phạm trang bị điện 2006 ban hành kèm theo Quyết định số 19/2006/QĐ-BCN ngày 11/7/2006 của Bộ Công nghiệp (nay là Bộ Công Thương).</w:t>
      </w:r>
    </w:p>
    <w:p w14:paraId="0DA55150" w14:textId="77777777" w:rsidR="00AD2051" w:rsidRPr="00CB317B" w:rsidRDefault="00AD2051">
      <w:pPr>
        <w:numPr>
          <w:ilvl w:val="0"/>
          <w:numId w:val="304"/>
        </w:numPr>
        <w:tabs>
          <w:tab w:val="clear" w:pos="720"/>
          <w:tab w:val="num" w:pos="540"/>
        </w:tabs>
        <w:autoSpaceDE w:val="0"/>
        <w:autoSpaceDN w:val="0"/>
        <w:spacing w:line="264" w:lineRule="auto"/>
        <w:contextualSpacing/>
        <w:jc w:val="both"/>
        <w:rPr>
          <w:b/>
          <w:spacing w:val="-10"/>
          <w:sz w:val="26"/>
          <w:szCs w:val="26"/>
          <w:lang w:val="pt-BR"/>
        </w:rPr>
      </w:pPr>
      <w:r w:rsidRPr="00CB317B">
        <w:rPr>
          <w:b/>
          <w:spacing w:val="-10"/>
          <w:sz w:val="26"/>
          <w:szCs w:val="26"/>
          <w:lang w:val="pt-BR"/>
        </w:rPr>
        <w:t>ĐIỀU KIỆN CHUNG</w:t>
      </w:r>
    </w:p>
    <w:p w14:paraId="1A2D0FAE" w14:textId="77777777" w:rsidR="00AD2051" w:rsidRPr="00CB317B" w:rsidRDefault="00AD2051" w:rsidP="001E6339">
      <w:pPr>
        <w:pStyle w:val="ndieund"/>
        <w:tabs>
          <w:tab w:val="left" w:pos="851"/>
        </w:tabs>
        <w:spacing w:after="0" w:line="264" w:lineRule="auto"/>
        <w:ind w:firstLine="567"/>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1. Điều kiện môi trường làm việc của vật tư thiết bị</w:t>
      </w:r>
    </w:p>
    <w:tbl>
      <w:tblPr>
        <w:tblW w:w="9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4"/>
        <w:gridCol w:w="3663"/>
      </w:tblGrid>
      <w:tr w:rsidR="00D815B4" w:rsidRPr="00CB317B" w14:paraId="06BAA9CA" w14:textId="77777777" w:rsidTr="00C41072">
        <w:trPr>
          <w:trHeight w:val="20"/>
        </w:trPr>
        <w:tc>
          <w:tcPr>
            <w:tcW w:w="5394" w:type="dxa"/>
            <w:vAlign w:val="center"/>
          </w:tcPr>
          <w:p w14:paraId="4DBF40BB" w14:textId="77777777" w:rsidR="00AD2051" w:rsidRPr="00CB317B" w:rsidRDefault="00AD2051" w:rsidP="001E6339">
            <w:pPr>
              <w:spacing w:line="264" w:lineRule="auto"/>
              <w:contextualSpacing/>
              <w:jc w:val="center"/>
              <w:rPr>
                <w:spacing w:val="-10"/>
                <w:sz w:val="26"/>
                <w:szCs w:val="26"/>
                <w:lang w:val="pt-BR"/>
              </w:rPr>
            </w:pPr>
            <w:r w:rsidRPr="00CB317B">
              <w:rPr>
                <w:spacing w:val="-10"/>
                <w:sz w:val="26"/>
                <w:szCs w:val="26"/>
                <w:lang w:val="pt-BR"/>
              </w:rPr>
              <w:t>Nhiệt độ môi trường lớn nhất</w:t>
            </w:r>
          </w:p>
        </w:tc>
        <w:tc>
          <w:tcPr>
            <w:tcW w:w="3663" w:type="dxa"/>
            <w:vAlign w:val="center"/>
          </w:tcPr>
          <w:p w14:paraId="3D231A7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45</w:t>
            </w:r>
            <w:r w:rsidRPr="00CB317B">
              <w:rPr>
                <w:spacing w:val="-10"/>
                <w:sz w:val="26"/>
                <w:szCs w:val="26"/>
                <w:vertAlign w:val="superscript"/>
              </w:rPr>
              <w:t>o</w:t>
            </w:r>
            <w:r w:rsidRPr="00CB317B">
              <w:rPr>
                <w:spacing w:val="-10"/>
                <w:sz w:val="26"/>
                <w:szCs w:val="26"/>
              </w:rPr>
              <w:t>C</w:t>
            </w:r>
          </w:p>
        </w:tc>
      </w:tr>
      <w:tr w:rsidR="00D815B4" w:rsidRPr="00CB317B" w14:paraId="40EE2E26" w14:textId="77777777" w:rsidTr="00C41072">
        <w:trPr>
          <w:trHeight w:val="20"/>
        </w:trPr>
        <w:tc>
          <w:tcPr>
            <w:tcW w:w="5394" w:type="dxa"/>
            <w:vAlign w:val="center"/>
          </w:tcPr>
          <w:p w14:paraId="42104F1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Nhiệt độ môi trường nhỏ nhất</w:t>
            </w:r>
          </w:p>
        </w:tc>
        <w:tc>
          <w:tcPr>
            <w:tcW w:w="3663" w:type="dxa"/>
            <w:vAlign w:val="center"/>
          </w:tcPr>
          <w:p w14:paraId="06B74C1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w:t>
            </w:r>
            <w:r w:rsidRPr="00CB317B">
              <w:rPr>
                <w:spacing w:val="-10"/>
                <w:sz w:val="26"/>
                <w:szCs w:val="26"/>
                <w:vertAlign w:val="superscript"/>
              </w:rPr>
              <w:t>o</w:t>
            </w:r>
            <w:r w:rsidRPr="00CB317B">
              <w:rPr>
                <w:spacing w:val="-10"/>
                <w:sz w:val="26"/>
                <w:szCs w:val="26"/>
              </w:rPr>
              <w:t>C</w:t>
            </w:r>
          </w:p>
        </w:tc>
      </w:tr>
      <w:tr w:rsidR="00D815B4" w:rsidRPr="00CB317B" w14:paraId="7C46ED1B" w14:textId="77777777" w:rsidTr="00C41072">
        <w:trPr>
          <w:trHeight w:val="20"/>
        </w:trPr>
        <w:tc>
          <w:tcPr>
            <w:tcW w:w="5394" w:type="dxa"/>
            <w:vAlign w:val="center"/>
          </w:tcPr>
          <w:p w14:paraId="0C6D38F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Khí hậu</w:t>
            </w:r>
          </w:p>
        </w:tc>
        <w:tc>
          <w:tcPr>
            <w:tcW w:w="3663" w:type="dxa"/>
            <w:vAlign w:val="center"/>
          </w:tcPr>
          <w:p w14:paraId="552EB79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Nhiệt đới, nóng ẩm</w:t>
            </w:r>
          </w:p>
        </w:tc>
      </w:tr>
      <w:tr w:rsidR="00D815B4" w:rsidRPr="00CB317B" w14:paraId="4F86959C" w14:textId="77777777" w:rsidTr="00C41072">
        <w:trPr>
          <w:trHeight w:val="20"/>
        </w:trPr>
        <w:tc>
          <w:tcPr>
            <w:tcW w:w="5394" w:type="dxa"/>
            <w:vAlign w:val="center"/>
          </w:tcPr>
          <w:p w14:paraId="4803144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lastRenderedPageBreak/>
              <w:t>Độ ẩm cực đại</w:t>
            </w:r>
          </w:p>
        </w:tc>
        <w:tc>
          <w:tcPr>
            <w:tcW w:w="3663" w:type="dxa"/>
            <w:vAlign w:val="center"/>
          </w:tcPr>
          <w:p w14:paraId="392EB29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100%</w:t>
            </w:r>
          </w:p>
        </w:tc>
      </w:tr>
      <w:tr w:rsidR="00D815B4" w:rsidRPr="00CB317B" w14:paraId="316924A6" w14:textId="77777777" w:rsidTr="00C41072">
        <w:trPr>
          <w:trHeight w:val="20"/>
        </w:trPr>
        <w:tc>
          <w:tcPr>
            <w:tcW w:w="5394" w:type="dxa"/>
            <w:vAlign w:val="center"/>
          </w:tcPr>
          <w:p w14:paraId="79266F7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Độ cao lắp đặt thiết bị so với  mực nước biển</w:t>
            </w:r>
          </w:p>
        </w:tc>
        <w:tc>
          <w:tcPr>
            <w:tcW w:w="3663" w:type="dxa"/>
            <w:vAlign w:val="center"/>
          </w:tcPr>
          <w:p w14:paraId="528E1FD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Đến 1000 m</w:t>
            </w:r>
          </w:p>
        </w:tc>
      </w:tr>
    </w:tbl>
    <w:p w14:paraId="29AFB319" w14:textId="77777777" w:rsidR="00AD2051" w:rsidRPr="00CB317B" w:rsidRDefault="00AD2051"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p w14:paraId="547681CD" w14:textId="77777777" w:rsidR="00AD2051" w:rsidRPr="00CB317B" w:rsidRDefault="00AD2051"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2. Điều kiện vận hành của hệ thống điện</w:t>
      </w:r>
    </w:p>
    <w:tbl>
      <w:tblPr>
        <w:tblW w:w="8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84"/>
        <w:gridCol w:w="3780"/>
      </w:tblGrid>
      <w:tr w:rsidR="00D815B4" w:rsidRPr="00CB317B" w14:paraId="5B1CC9B2" w14:textId="77777777" w:rsidTr="00C41072">
        <w:trPr>
          <w:trHeight w:val="20"/>
        </w:trPr>
        <w:tc>
          <w:tcPr>
            <w:tcW w:w="5184" w:type="dxa"/>
            <w:vAlign w:val="center"/>
          </w:tcPr>
          <w:p w14:paraId="615E6665" w14:textId="77777777" w:rsidR="00AD2051" w:rsidRPr="00CB317B" w:rsidRDefault="00AD2051" w:rsidP="001E6339">
            <w:pPr>
              <w:spacing w:line="264" w:lineRule="auto"/>
              <w:contextualSpacing/>
              <w:jc w:val="both"/>
              <w:rPr>
                <w:spacing w:val="-10"/>
                <w:sz w:val="26"/>
                <w:szCs w:val="26"/>
                <w:lang w:val="pt-BR"/>
              </w:rPr>
            </w:pPr>
            <w:r w:rsidRPr="00CB317B">
              <w:rPr>
                <w:spacing w:val="-10"/>
                <w:sz w:val="26"/>
                <w:szCs w:val="26"/>
                <w:lang w:val="pt-BR"/>
              </w:rPr>
              <w:t>Điện áp danh định của hệ thống (kV)</w:t>
            </w:r>
          </w:p>
        </w:tc>
        <w:tc>
          <w:tcPr>
            <w:tcW w:w="3780" w:type="dxa"/>
            <w:vAlign w:val="center"/>
          </w:tcPr>
          <w:p w14:paraId="7D8B111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22</w:t>
            </w:r>
          </w:p>
        </w:tc>
      </w:tr>
      <w:tr w:rsidR="00D815B4" w:rsidRPr="00CB317B" w14:paraId="08EB7C23" w14:textId="77777777" w:rsidTr="00C41072">
        <w:trPr>
          <w:trHeight w:val="20"/>
        </w:trPr>
        <w:tc>
          <w:tcPr>
            <w:tcW w:w="5184" w:type="dxa"/>
            <w:vAlign w:val="center"/>
          </w:tcPr>
          <w:p w14:paraId="7A72A02E" w14:textId="77777777" w:rsidR="00AD2051" w:rsidRPr="00CB317B" w:rsidRDefault="00AD2051" w:rsidP="001E6339">
            <w:pPr>
              <w:spacing w:line="264" w:lineRule="auto"/>
              <w:contextualSpacing/>
              <w:jc w:val="both"/>
              <w:rPr>
                <w:spacing w:val="-10"/>
                <w:sz w:val="26"/>
                <w:szCs w:val="26"/>
              </w:rPr>
            </w:pPr>
            <w:r w:rsidRPr="00CB317B">
              <w:rPr>
                <w:spacing w:val="-10"/>
                <w:sz w:val="26"/>
                <w:szCs w:val="26"/>
              </w:rPr>
              <w:t>Sơ đồ nối</w:t>
            </w:r>
          </w:p>
        </w:tc>
        <w:tc>
          <w:tcPr>
            <w:tcW w:w="3780" w:type="dxa"/>
            <w:vAlign w:val="center"/>
          </w:tcPr>
          <w:p w14:paraId="1A7801D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 pha 4 dây</w:t>
            </w:r>
          </w:p>
        </w:tc>
      </w:tr>
      <w:tr w:rsidR="00D815B4" w:rsidRPr="00CB317B" w14:paraId="7F609A03" w14:textId="77777777" w:rsidTr="00C41072">
        <w:trPr>
          <w:trHeight w:val="20"/>
        </w:trPr>
        <w:tc>
          <w:tcPr>
            <w:tcW w:w="5184" w:type="dxa"/>
            <w:vAlign w:val="center"/>
          </w:tcPr>
          <w:p w14:paraId="4D05F4D3" w14:textId="77777777" w:rsidR="00AD2051" w:rsidRPr="00CB317B" w:rsidRDefault="00AD2051" w:rsidP="001E6339">
            <w:pPr>
              <w:spacing w:line="264" w:lineRule="auto"/>
              <w:contextualSpacing/>
              <w:jc w:val="both"/>
              <w:rPr>
                <w:spacing w:val="-10"/>
                <w:sz w:val="26"/>
                <w:szCs w:val="26"/>
              </w:rPr>
            </w:pPr>
            <w:r w:rsidRPr="00CB317B">
              <w:rPr>
                <w:spacing w:val="-10"/>
                <w:sz w:val="26"/>
                <w:szCs w:val="26"/>
              </w:rPr>
              <w:t>Chế độ nối đất trung tính</w:t>
            </w:r>
          </w:p>
        </w:tc>
        <w:tc>
          <w:tcPr>
            <w:tcW w:w="3780" w:type="dxa"/>
            <w:vAlign w:val="center"/>
          </w:tcPr>
          <w:p w14:paraId="788E1FA3" w14:textId="02026AB3" w:rsidR="00AD2051" w:rsidRPr="00CB317B" w:rsidRDefault="00AD2051" w:rsidP="001E6339">
            <w:pPr>
              <w:spacing w:line="264" w:lineRule="auto"/>
              <w:contextualSpacing/>
              <w:jc w:val="center"/>
              <w:rPr>
                <w:spacing w:val="-10"/>
                <w:sz w:val="26"/>
                <w:szCs w:val="26"/>
              </w:rPr>
            </w:pPr>
            <w:r w:rsidRPr="00CB317B">
              <w:rPr>
                <w:spacing w:val="-10"/>
                <w:sz w:val="26"/>
                <w:szCs w:val="26"/>
              </w:rPr>
              <w:t>Nối đất trực tiếp</w:t>
            </w:r>
          </w:p>
        </w:tc>
      </w:tr>
      <w:tr w:rsidR="00D815B4" w:rsidRPr="00CB317B" w14:paraId="6EF678EE" w14:textId="77777777" w:rsidTr="00C41072">
        <w:trPr>
          <w:trHeight w:val="20"/>
        </w:trPr>
        <w:tc>
          <w:tcPr>
            <w:tcW w:w="5184" w:type="dxa"/>
            <w:vAlign w:val="center"/>
          </w:tcPr>
          <w:p w14:paraId="38015136" w14:textId="77777777" w:rsidR="00AD2051" w:rsidRPr="00CB317B" w:rsidRDefault="00AD2051" w:rsidP="001E6339">
            <w:pPr>
              <w:spacing w:line="264" w:lineRule="auto"/>
              <w:contextualSpacing/>
              <w:jc w:val="both"/>
              <w:rPr>
                <w:spacing w:val="-10"/>
                <w:sz w:val="26"/>
                <w:szCs w:val="26"/>
              </w:rPr>
            </w:pPr>
            <w:r w:rsidRPr="00CB317B">
              <w:rPr>
                <w:spacing w:val="-10"/>
                <w:sz w:val="26"/>
                <w:szCs w:val="26"/>
              </w:rPr>
              <w:t>Điện áp làm việc lớn nhất của thiết bị (kV)</w:t>
            </w:r>
          </w:p>
        </w:tc>
        <w:tc>
          <w:tcPr>
            <w:tcW w:w="3780" w:type="dxa"/>
            <w:vAlign w:val="center"/>
          </w:tcPr>
          <w:p w14:paraId="259562A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24</w:t>
            </w:r>
          </w:p>
        </w:tc>
      </w:tr>
      <w:tr w:rsidR="00D815B4" w:rsidRPr="00CB317B" w14:paraId="5C997BC0" w14:textId="77777777" w:rsidTr="00C41072">
        <w:trPr>
          <w:trHeight w:val="20"/>
        </w:trPr>
        <w:tc>
          <w:tcPr>
            <w:tcW w:w="5184" w:type="dxa"/>
            <w:vAlign w:val="center"/>
          </w:tcPr>
          <w:p w14:paraId="008A419E" w14:textId="77777777" w:rsidR="00AD2051" w:rsidRPr="00CB317B" w:rsidRDefault="00AD2051" w:rsidP="001E6339">
            <w:pPr>
              <w:spacing w:line="264" w:lineRule="auto"/>
              <w:contextualSpacing/>
              <w:jc w:val="both"/>
              <w:rPr>
                <w:spacing w:val="-10"/>
                <w:sz w:val="26"/>
                <w:szCs w:val="26"/>
              </w:rPr>
            </w:pPr>
            <w:r w:rsidRPr="00CB317B">
              <w:rPr>
                <w:spacing w:val="-10"/>
                <w:sz w:val="26"/>
                <w:szCs w:val="26"/>
              </w:rPr>
              <w:t>Tần số (Hz)</w:t>
            </w:r>
          </w:p>
        </w:tc>
        <w:tc>
          <w:tcPr>
            <w:tcW w:w="3780" w:type="dxa"/>
            <w:vAlign w:val="center"/>
          </w:tcPr>
          <w:p w14:paraId="5304075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50</w:t>
            </w:r>
          </w:p>
        </w:tc>
      </w:tr>
    </w:tbl>
    <w:p w14:paraId="747F76BC" w14:textId="77777777" w:rsidR="00AD2051" w:rsidRPr="00CB317B" w:rsidRDefault="00AD2051" w:rsidP="001E6339">
      <w:pPr>
        <w:pStyle w:val="ndieund"/>
        <w:tabs>
          <w:tab w:val="left" w:pos="851"/>
        </w:tabs>
        <w:spacing w:after="0" w:line="264" w:lineRule="auto"/>
        <w:ind w:firstLine="561"/>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3. Chứng chỉ chất lượng</w:t>
      </w:r>
    </w:p>
    <w:p w14:paraId="58FAFC56" w14:textId="77777777" w:rsidR="00AD2051" w:rsidRPr="00CB317B" w:rsidRDefault="00AD2051"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14:paraId="2FAF5AC4" w14:textId="77777777" w:rsidR="00AD2051" w:rsidRPr="00CB317B" w:rsidRDefault="00AD2051"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Nhà sản xuất phải tuân thủ các quy định của Nhà nước về tiết kiệm năng lượng, an toàn cháy nổ, môi trường, sở hữu trí tuệ, nhãn mác v.v.</w:t>
      </w:r>
    </w:p>
    <w:p w14:paraId="7539DDC7" w14:textId="77777777" w:rsidR="00AD2051" w:rsidRPr="00CB317B" w:rsidRDefault="00AD2051">
      <w:pPr>
        <w:numPr>
          <w:ilvl w:val="0"/>
          <w:numId w:val="304"/>
        </w:numPr>
        <w:tabs>
          <w:tab w:val="clear" w:pos="720"/>
          <w:tab w:val="num" w:pos="540"/>
        </w:tabs>
        <w:autoSpaceDE w:val="0"/>
        <w:autoSpaceDN w:val="0"/>
        <w:spacing w:line="264" w:lineRule="auto"/>
        <w:ind w:left="0" w:firstLine="0"/>
        <w:contextualSpacing/>
        <w:jc w:val="both"/>
        <w:rPr>
          <w:b/>
          <w:bCs/>
          <w:spacing w:val="-10"/>
          <w:sz w:val="26"/>
          <w:szCs w:val="26"/>
        </w:rPr>
      </w:pPr>
      <w:r w:rsidRPr="00CB317B">
        <w:rPr>
          <w:b/>
          <w:bCs/>
          <w:spacing w:val="-10"/>
          <w:sz w:val="26"/>
          <w:szCs w:val="26"/>
        </w:rPr>
        <w:t>YÊU CẦU CHUNG</w:t>
      </w:r>
    </w:p>
    <w:p w14:paraId="47FE0D8F" w14:textId="77777777" w:rsidR="00AD2051" w:rsidRPr="00CB317B" w:rsidRDefault="00AD2051">
      <w:pPr>
        <w:numPr>
          <w:ilvl w:val="0"/>
          <w:numId w:val="246"/>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Cấu trúc cáp </w:t>
      </w:r>
    </w:p>
    <w:p w14:paraId="785B00EF" w14:textId="77777777" w:rsidR="00AD2051" w:rsidRPr="00CB317B" w:rsidRDefault="00AD2051" w:rsidP="001E6339">
      <w:pPr>
        <w:pStyle w:val="ListParagraph"/>
        <w:tabs>
          <w:tab w:val="left" w:pos="851"/>
        </w:tabs>
        <w:autoSpaceDE w:val="0"/>
        <w:autoSpaceDN w:val="0"/>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 xml:space="preserve">Cấu trúc cơ bản từ trong ra ngoài của cáp ngầm như sau: </w:t>
      </w:r>
    </w:p>
    <w:p w14:paraId="563FD6CC" w14:textId="77777777" w:rsidR="00AD2051" w:rsidRPr="00CB317B" w:rsidRDefault="00AD2051">
      <w:pPr>
        <w:pStyle w:val="ListParagraph"/>
        <w:numPr>
          <w:ilvl w:val="0"/>
          <w:numId w:val="370"/>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 xml:space="preserve">03 ruột dẫn điện chống thấm nước. </w:t>
      </w:r>
    </w:p>
    <w:p w14:paraId="6A202141" w14:textId="77777777" w:rsidR="00AD2051" w:rsidRPr="00CB317B" w:rsidRDefault="00AD2051">
      <w:pPr>
        <w:pStyle w:val="ListParagraph"/>
        <w:numPr>
          <w:ilvl w:val="0"/>
          <w:numId w:val="370"/>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Lớp màn chắn của ruột dẫn điện.</w:t>
      </w:r>
    </w:p>
    <w:p w14:paraId="6DA8AFF3" w14:textId="77777777" w:rsidR="00AD2051" w:rsidRPr="00CB317B" w:rsidRDefault="00AD2051">
      <w:pPr>
        <w:pStyle w:val="ListParagraph"/>
        <w:numPr>
          <w:ilvl w:val="0"/>
          <w:numId w:val="370"/>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Lớp cách điện.</w:t>
      </w:r>
    </w:p>
    <w:p w14:paraId="7B72E859" w14:textId="77777777" w:rsidR="00AD2051" w:rsidRPr="00CB317B" w:rsidRDefault="00AD2051">
      <w:pPr>
        <w:pStyle w:val="ListParagraph"/>
        <w:numPr>
          <w:ilvl w:val="0"/>
          <w:numId w:val="370"/>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Lớp màn chắn cách điện phải gồm có một lớp bán dẫn phi kim loại kết hợp với một lớp kim loại.</w:t>
      </w:r>
    </w:p>
    <w:p w14:paraId="02488DE8" w14:textId="77777777" w:rsidR="00AD2051" w:rsidRPr="00CB317B" w:rsidRDefault="00AD2051">
      <w:pPr>
        <w:pStyle w:val="ListParagraph"/>
        <w:numPr>
          <w:ilvl w:val="0"/>
          <w:numId w:val="370"/>
        </w:numPr>
        <w:tabs>
          <w:tab w:val="left" w:pos="851"/>
        </w:tabs>
        <w:spacing w:after="0" w:line="264" w:lineRule="auto"/>
        <w:ind w:left="0" w:firstLine="567"/>
        <w:jc w:val="both"/>
        <w:rPr>
          <w:rFonts w:ascii="Times New Roman" w:hAnsi="Times New Roman"/>
          <w:spacing w:val="-10"/>
          <w:sz w:val="26"/>
          <w:szCs w:val="26"/>
        </w:rPr>
      </w:pPr>
      <w:r w:rsidRPr="00CB317B">
        <w:rPr>
          <w:rFonts w:ascii="Times New Roman" w:hAnsi="Times New Roman"/>
          <w:spacing w:val="-10"/>
          <w:sz w:val="26"/>
          <w:szCs w:val="26"/>
        </w:rPr>
        <w:t xml:space="preserve">Chất độn </w:t>
      </w:r>
    </w:p>
    <w:p w14:paraId="34789C3A" w14:textId="77777777" w:rsidR="00AD2051" w:rsidRPr="00CB317B" w:rsidRDefault="00AD2051">
      <w:pPr>
        <w:pStyle w:val="ListParagraph"/>
        <w:numPr>
          <w:ilvl w:val="0"/>
          <w:numId w:val="370"/>
        </w:numPr>
        <w:tabs>
          <w:tab w:val="left" w:pos="851"/>
        </w:tabs>
        <w:spacing w:after="0" w:line="264" w:lineRule="auto"/>
        <w:ind w:left="0" w:firstLine="567"/>
        <w:jc w:val="both"/>
        <w:rPr>
          <w:rFonts w:ascii="Times New Roman" w:hAnsi="Times New Roman"/>
          <w:spacing w:val="-10"/>
          <w:sz w:val="26"/>
          <w:szCs w:val="26"/>
        </w:rPr>
      </w:pPr>
      <w:r w:rsidRPr="00CB317B">
        <w:rPr>
          <w:rFonts w:ascii="Times New Roman" w:hAnsi="Times New Roman"/>
          <w:spacing w:val="-10"/>
          <w:sz w:val="26"/>
          <w:szCs w:val="26"/>
        </w:rPr>
        <w:t>Lớp bọc bên trong (inner covering).</w:t>
      </w:r>
    </w:p>
    <w:p w14:paraId="120E3797" w14:textId="77777777" w:rsidR="00AD2051" w:rsidRPr="00CB317B" w:rsidRDefault="00AD2051">
      <w:pPr>
        <w:pStyle w:val="ListParagraph"/>
        <w:numPr>
          <w:ilvl w:val="0"/>
          <w:numId w:val="370"/>
        </w:numPr>
        <w:tabs>
          <w:tab w:val="left" w:pos="851"/>
        </w:tabs>
        <w:spacing w:after="0" w:line="264" w:lineRule="auto"/>
        <w:ind w:left="0" w:firstLine="567"/>
        <w:jc w:val="both"/>
        <w:rPr>
          <w:rFonts w:ascii="Times New Roman" w:hAnsi="Times New Roman"/>
          <w:spacing w:val="-10"/>
          <w:sz w:val="26"/>
          <w:szCs w:val="26"/>
        </w:rPr>
      </w:pPr>
      <w:r w:rsidRPr="00CB317B">
        <w:rPr>
          <w:rFonts w:ascii="Times New Roman" w:hAnsi="Times New Roman"/>
          <w:spacing w:val="-10"/>
          <w:sz w:val="26"/>
          <w:szCs w:val="26"/>
        </w:rPr>
        <w:t>Lớp bọc phân cách (separation sheath).</w:t>
      </w:r>
    </w:p>
    <w:p w14:paraId="46775028" w14:textId="77777777" w:rsidR="00AD2051" w:rsidRPr="00CB317B" w:rsidRDefault="00AD2051">
      <w:pPr>
        <w:pStyle w:val="ListParagraph"/>
        <w:numPr>
          <w:ilvl w:val="0"/>
          <w:numId w:val="370"/>
        </w:numPr>
        <w:tabs>
          <w:tab w:val="left" w:pos="851"/>
        </w:tabs>
        <w:spacing w:after="0" w:line="264" w:lineRule="auto"/>
        <w:ind w:left="0" w:firstLine="567"/>
        <w:jc w:val="both"/>
        <w:rPr>
          <w:rFonts w:ascii="Times New Roman" w:hAnsi="Times New Roman"/>
          <w:spacing w:val="-10"/>
          <w:sz w:val="26"/>
          <w:szCs w:val="26"/>
        </w:rPr>
      </w:pPr>
      <w:r w:rsidRPr="00CB317B">
        <w:rPr>
          <w:rFonts w:ascii="Times New Roman" w:hAnsi="Times New Roman"/>
          <w:spacing w:val="-10"/>
          <w:sz w:val="26"/>
          <w:szCs w:val="26"/>
        </w:rPr>
        <w:t>Áo giáp.</w:t>
      </w:r>
    </w:p>
    <w:p w14:paraId="6A4AE020" w14:textId="77777777" w:rsidR="00AD2051" w:rsidRPr="00CB317B" w:rsidRDefault="00AD2051">
      <w:pPr>
        <w:pStyle w:val="ListParagraph"/>
        <w:numPr>
          <w:ilvl w:val="0"/>
          <w:numId w:val="370"/>
        </w:numPr>
        <w:tabs>
          <w:tab w:val="left" w:pos="851"/>
        </w:tabs>
        <w:spacing w:after="0" w:line="264" w:lineRule="auto"/>
        <w:ind w:left="0" w:firstLine="567"/>
        <w:jc w:val="both"/>
        <w:rPr>
          <w:rFonts w:ascii="Times New Roman" w:hAnsi="Times New Roman"/>
          <w:spacing w:val="-10"/>
          <w:sz w:val="26"/>
          <w:szCs w:val="26"/>
        </w:rPr>
      </w:pPr>
      <w:r w:rsidRPr="00CB317B">
        <w:rPr>
          <w:rFonts w:ascii="Times New Roman" w:hAnsi="Times New Roman"/>
          <w:spacing w:val="-10"/>
          <w:sz w:val="26"/>
          <w:szCs w:val="26"/>
        </w:rPr>
        <w:t>Lớp vỏ bọc bên ngoài.</w:t>
      </w:r>
    </w:p>
    <w:p w14:paraId="55852469" w14:textId="77777777" w:rsidR="00AD2051" w:rsidRPr="00CB317B" w:rsidRDefault="00AD2051">
      <w:pPr>
        <w:numPr>
          <w:ilvl w:val="0"/>
          <w:numId w:val="246"/>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Công nghệ sản xuất: </w:t>
      </w:r>
    </w:p>
    <w:p w14:paraId="6FD2A27D"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Các lớp màn chắn bán dẫn của ruột dẫn điện, lớp cách điện và màn chắn bán dẫn của lớp cách điện được tạo thành bằng phương pháp đùn đồng thời trong môi trường kín </w:t>
      </w:r>
      <w:r w:rsidRPr="00CB317B">
        <w:rPr>
          <w:spacing w:val="-10"/>
          <w:sz w:val="26"/>
          <w:szCs w:val="26"/>
          <w:shd w:val="clear" w:color="auto" w:fill="FFFFFF"/>
        </w:rPr>
        <w:t>hoặc các công nghệ khác tiên tiến hơn</w:t>
      </w:r>
      <w:r w:rsidRPr="00CB317B">
        <w:rPr>
          <w:spacing w:val="-10"/>
          <w:sz w:val="26"/>
          <w:szCs w:val="26"/>
        </w:rPr>
        <w:t>.</w:t>
      </w:r>
    </w:p>
    <w:p w14:paraId="7EB08726" w14:textId="77777777" w:rsidR="00AD2051" w:rsidRPr="00CB317B" w:rsidRDefault="00AD2051">
      <w:pPr>
        <w:numPr>
          <w:ilvl w:val="0"/>
          <w:numId w:val="246"/>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Đóng gói bành cáp (Rulô cáp/Tang cáp)</w:t>
      </w:r>
    </w:p>
    <w:p w14:paraId="553DB2D1" w14:textId="77777777" w:rsidR="00AD2051" w:rsidRPr="00CB317B" w:rsidRDefault="00AD2051" w:rsidP="001E6339">
      <w:pPr>
        <w:tabs>
          <w:tab w:val="left" w:pos="851"/>
        </w:tabs>
        <w:autoSpaceDE w:val="0"/>
        <w:autoSpaceDN w:val="0"/>
        <w:spacing w:line="264" w:lineRule="auto"/>
        <w:ind w:firstLine="567"/>
        <w:contextualSpacing/>
        <w:jc w:val="both"/>
        <w:rPr>
          <w:spacing w:val="-10"/>
          <w:sz w:val="26"/>
          <w:szCs w:val="26"/>
        </w:rPr>
      </w:pPr>
      <w:r w:rsidRPr="00CB317B">
        <w:rPr>
          <w:spacing w:val="-10"/>
          <w:sz w:val="26"/>
          <w:szCs w:val="26"/>
        </w:rPr>
        <w:t>Bành cáp được làm bằng vật liệu bền với điều kiện thời tiết ngoài trời ở Việt Nam ít nhất là 2 năm. Đảm bảo vận chuyển, thi công không bị hư hỏng.</w:t>
      </w:r>
    </w:p>
    <w:p w14:paraId="3B01D910" w14:textId="77777777" w:rsidR="00AD2051" w:rsidRPr="00CB317B" w:rsidRDefault="00AD2051" w:rsidP="001E6339">
      <w:pPr>
        <w:tabs>
          <w:tab w:val="left" w:pos="851"/>
        </w:tabs>
        <w:autoSpaceDE w:val="0"/>
        <w:autoSpaceDN w:val="0"/>
        <w:spacing w:line="264" w:lineRule="auto"/>
        <w:ind w:firstLine="567"/>
        <w:contextualSpacing/>
        <w:jc w:val="both"/>
        <w:rPr>
          <w:spacing w:val="-10"/>
          <w:sz w:val="26"/>
          <w:szCs w:val="26"/>
        </w:rPr>
      </w:pPr>
      <w:r w:rsidRPr="00CB317B">
        <w:rPr>
          <w:spacing w:val="-10"/>
          <w:sz w:val="26"/>
          <w:szCs w:val="26"/>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14:paraId="50F10C2F" w14:textId="77777777" w:rsidR="00AD2051" w:rsidRPr="00CB317B" w:rsidRDefault="00AD2051" w:rsidP="001E6339">
      <w:pPr>
        <w:tabs>
          <w:tab w:val="left" w:pos="851"/>
        </w:tabs>
        <w:autoSpaceDE w:val="0"/>
        <w:autoSpaceDN w:val="0"/>
        <w:spacing w:line="264" w:lineRule="auto"/>
        <w:ind w:firstLine="567"/>
        <w:contextualSpacing/>
        <w:jc w:val="both"/>
        <w:rPr>
          <w:spacing w:val="-10"/>
          <w:sz w:val="26"/>
          <w:szCs w:val="26"/>
        </w:rPr>
      </w:pPr>
      <w:r w:rsidRPr="00CB317B">
        <w:rPr>
          <w:spacing w:val="-10"/>
          <w:sz w:val="26"/>
          <w:szCs w:val="26"/>
        </w:rPr>
        <w:lastRenderedPageBreak/>
        <w:t>Chiều dài cáp trong mỗi bành: Tùy nhu cầu sử dụng mà quy định chiều dài thích hợp, thuận lợi trong vận chuyển nhưng phải hạn chế tối đa việc nối cáp.</w:t>
      </w:r>
    </w:p>
    <w:p w14:paraId="4A6D4AF4" w14:textId="77777777" w:rsidR="00AD2051" w:rsidRPr="00CB317B" w:rsidRDefault="00AD2051" w:rsidP="001E6339">
      <w:pPr>
        <w:tabs>
          <w:tab w:val="left" w:pos="851"/>
        </w:tabs>
        <w:autoSpaceDE w:val="0"/>
        <w:autoSpaceDN w:val="0"/>
        <w:spacing w:line="264" w:lineRule="auto"/>
        <w:ind w:firstLine="567"/>
        <w:contextualSpacing/>
        <w:jc w:val="both"/>
        <w:rPr>
          <w:spacing w:val="-10"/>
          <w:sz w:val="26"/>
          <w:szCs w:val="26"/>
        </w:rPr>
      </w:pPr>
      <w:r w:rsidRPr="00CB317B">
        <w:rPr>
          <w:spacing w:val="-10"/>
          <w:sz w:val="26"/>
          <w:szCs w:val="26"/>
        </w:rPr>
        <w:t xml:space="preserve">- Chiều dài cáp tham khảo: </w:t>
      </w:r>
    </w:p>
    <w:p w14:paraId="5DE15159" w14:textId="77777777" w:rsidR="00AD2051" w:rsidRPr="00CB317B" w:rsidRDefault="00AD2051" w:rsidP="001E6339">
      <w:pPr>
        <w:tabs>
          <w:tab w:val="left" w:pos="851"/>
        </w:tabs>
        <w:autoSpaceDE w:val="0"/>
        <w:autoSpaceDN w:val="0"/>
        <w:spacing w:line="264" w:lineRule="auto"/>
        <w:ind w:firstLine="567"/>
        <w:contextualSpacing/>
        <w:jc w:val="both"/>
        <w:rPr>
          <w:spacing w:val="-10"/>
          <w:sz w:val="26"/>
          <w:szCs w:val="26"/>
        </w:rPr>
      </w:pPr>
      <w:r w:rsidRPr="00CB317B">
        <w:rPr>
          <w:spacing w:val="-10"/>
          <w:sz w:val="26"/>
          <w:szCs w:val="26"/>
        </w:rPr>
        <w:t xml:space="preserve">  + cáp 3x25, 3x35, 3x50, 3x70, 3x95, 3x120, 3x150mm2: 500m  </w:t>
      </w:r>
    </w:p>
    <w:p w14:paraId="27FAB3F3" w14:textId="77777777" w:rsidR="00AD2051" w:rsidRPr="00CB317B" w:rsidRDefault="00AD2051" w:rsidP="001E6339">
      <w:pPr>
        <w:tabs>
          <w:tab w:val="left" w:pos="851"/>
        </w:tabs>
        <w:autoSpaceDE w:val="0"/>
        <w:autoSpaceDN w:val="0"/>
        <w:spacing w:line="264" w:lineRule="auto"/>
        <w:ind w:firstLine="567"/>
        <w:contextualSpacing/>
        <w:jc w:val="both"/>
        <w:rPr>
          <w:spacing w:val="-10"/>
          <w:sz w:val="26"/>
          <w:szCs w:val="26"/>
        </w:rPr>
      </w:pPr>
      <w:r w:rsidRPr="00CB317B">
        <w:rPr>
          <w:spacing w:val="-10"/>
          <w:sz w:val="26"/>
          <w:szCs w:val="26"/>
        </w:rPr>
        <w:t xml:space="preserve">  + cáp 3x240, 3x185mm2: 250m</w:t>
      </w:r>
    </w:p>
    <w:p w14:paraId="57D64B57" w14:textId="77777777" w:rsidR="00AD2051" w:rsidRPr="00CB317B" w:rsidRDefault="00AD2051">
      <w:pPr>
        <w:numPr>
          <w:ilvl w:val="0"/>
          <w:numId w:val="304"/>
        </w:numPr>
        <w:tabs>
          <w:tab w:val="clear" w:pos="720"/>
          <w:tab w:val="num" w:pos="540"/>
        </w:tabs>
        <w:autoSpaceDE w:val="0"/>
        <w:autoSpaceDN w:val="0"/>
        <w:spacing w:line="264" w:lineRule="auto"/>
        <w:ind w:left="0" w:firstLine="0"/>
        <w:contextualSpacing/>
        <w:jc w:val="both"/>
        <w:rPr>
          <w:b/>
          <w:bCs/>
          <w:spacing w:val="-10"/>
          <w:sz w:val="26"/>
          <w:szCs w:val="26"/>
        </w:rPr>
      </w:pPr>
      <w:r w:rsidRPr="00CB317B">
        <w:rPr>
          <w:b/>
          <w:bCs/>
          <w:spacing w:val="-10"/>
          <w:sz w:val="26"/>
          <w:szCs w:val="26"/>
          <w:lang w:val="sv-SE"/>
        </w:rPr>
        <w:t xml:space="preserve">ĐẶC TÍNH KỸ THUẬT </w:t>
      </w:r>
    </w:p>
    <w:p w14:paraId="53152F2E" w14:textId="77777777" w:rsidR="00AD2051" w:rsidRPr="00CB317B" w:rsidRDefault="00AD2051">
      <w:pPr>
        <w:numPr>
          <w:ilvl w:val="0"/>
          <w:numId w:val="30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Ruột dẫn điện:</w:t>
      </w:r>
    </w:p>
    <w:p w14:paraId="6EBFEB19" w14:textId="77777777" w:rsidR="00AD2051" w:rsidRPr="00CB317B" w:rsidRDefault="00AD2051">
      <w:pPr>
        <w:numPr>
          <w:ilvl w:val="0"/>
          <w:numId w:val="37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Ruột dẫn điện được thiết kế bao gồm các vật liệu chống thấm nước (water blocking material) xâm nhập vào bên trong ruột dẫn. Người mua có thể quy định cụ thể vật liệu chống thấm nước.</w:t>
      </w:r>
    </w:p>
    <w:p w14:paraId="53AB13CB" w14:textId="77777777" w:rsidR="00AD2051" w:rsidRPr="00CB317B" w:rsidRDefault="00AD2051">
      <w:pPr>
        <w:numPr>
          <w:ilvl w:val="0"/>
          <w:numId w:val="37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Ruột dẫn điện được cấu trúc từ nhiều tao đồng hoặc nhôm tiết diện tròn được vặn xoắn đồng tâm và nén chặt:</w:t>
      </w:r>
    </w:p>
    <w:tbl>
      <w:tblPr>
        <w:tblW w:w="900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0"/>
        <w:gridCol w:w="1630"/>
        <w:gridCol w:w="1630"/>
        <w:gridCol w:w="1914"/>
        <w:gridCol w:w="2196"/>
      </w:tblGrid>
      <w:tr w:rsidR="00D815B4" w:rsidRPr="00CB317B" w14:paraId="712DEFD6" w14:textId="77777777" w:rsidTr="00AD2051">
        <w:tc>
          <w:tcPr>
            <w:tcW w:w="1630" w:type="dxa"/>
            <w:vMerge w:val="restart"/>
            <w:vAlign w:val="center"/>
          </w:tcPr>
          <w:p w14:paraId="65233A5F" w14:textId="77777777" w:rsidR="00AD2051" w:rsidRPr="00CB317B" w:rsidRDefault="00AD2051" w:rsidP="001E6339">
            <w:pPr>
              <w:pStyle w:val="Heading5"/>
              <w:spacing w:before="0" w:line="264" w:lineRule="auto"/>
              <w:ind w:left="0" w:firstLine="0"/>
              <w:contextualSpacing/>
              <w:jc w:val="center"/>
              <w:rPr>
                <w:rFonts w:ascii="Times New Roman" w:hAnsi="Times New Roman"/>
                <w:b/>
                <w:i/>
                <w:iCs/>
                <w:spacing w:val="-10"/>
                <w:sz w:val="26"/>
                <w:szCs w:val="26"/>
              </w:rPr>
            </w:pPr>
            <w:bookmarkStart w:id="42" w:name="_Toc203730638"/>
            <w:r w:rsidRPr="00CB317B">
              <w:rPr>
                <w:rFonts w:ascii="Times New Roman" w:hAnsi="Times New Roman"/>
                <w:b/>
                <w:spacing w:val="-10"/>
                <w:sz w:val="26"/>
                <w:szCs w:val="26"/>
              </w:rPr>
              <w:t>Tiết diện danh định của ruột dẫn điện [mm²]</w:t>
            </w:r>
            <w:bookmarkEnd w:id="42"/>
          </w:p>
        </w:tc>
        <w:tc>
          <w:tcPr>
            <w:tcW w:w="3260" w:type="dxa"/>
            <w:gridSpan w:val="2"/>
            <w:vAlign w:val="center"/>
          </w:tcPr>
          <w:p w14:paraId="1383305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Số tao dây tối thiểu của ruột dẫn điện</w:t>
            </w:r>
          </w:p>
        </w:tc>
        <w:tc>
          <w:tcPr>
            <w:tcW w:w="4110" w:type="dxa"/>
            <w:gridSpan w:val="2"/>
            <w:vAlign w:val="center"/>
          </w:tcPr>
          <w:p w14:paraId="2AE3688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Điện trở một chiều tối đa của ruột dẫn điện 20</w:t>
            </w:r>
            <w:r w:rsidRPr="00CB317B">
              <w:rPr>
                <w:spacing w:val="-10"/>
                <w:sz w:val="26"/>
                <w:szCs w:val="26"/>
                <w:vertAlign w:val="superscript"/>
              </w:rPr>
              <w:t>o</w:t>
            </w:r>
            <w:r w:rsidRPr="00CB317B">
              <w:rPr>
                <w:spacing w:val="-10"/>
                <w:sz w:val="26"/>
                <w:szCs w:val="26"/>
              </w:rPr>
              <w:t>C [</w:t>
            </w:r>
            <w:r w:rsidRPr="00CB317B">
              <w:rPr>
                <w:spacing w:val="-10"/>
                <w:sz w:val="26"/>
                <w:szCs w:val="26"/>
              </w:rPr>
              <w:sym w:font="Symbol" w:char="F057"/>
            </w:r>
            <w:r w:rsidRPr="00CB317B">
              <w:rPr>
                <w:spacing w:val="-10"/>
                <w:sz w:val="26"/>
                <w:szCs w:val="26"/>
              </w:rPr>
              <w:t>/km]</w:t>
            </w:r>
          </w:p>
        </w:tc>
      </w:tr>
      <w:tr w:rsidR="00D815B4" w:rsidRPr="00CB317B" w14:paraId="0051F8C4" w14:textId="77777777" w:rsidTr="00AD2051">
        <w:trPr>
          <w:trHeight w:val="493"/>
        </w:trPr>
        <w:tc>
          <w:tcPr>
            <w:tcW w:w="1630" w:type="dxa"/>
            <w:vMerge/>
            <w:vAlign w:val="center"/>
          </w:tcPr>
          <w:p w14:paraId="0A56DB0F" w14:textId="77777777" w:rsidR="00AD2051" w:rsidRPr="00CB317B" w:rsidRDefault="00AD2051" w:rsidP="001E6339">
            <w:pPr>
              <w:spacing w:line="264" w:lineRule="auto"/>
              <w:contextualSpacing/>
              <w:jc w:val="center"/>
              <w:rPr>
                <w:spacing w:val="-10"/>
                <w:sz w:val="26"/>
                <w:szCs w:val="26"/>
              </w:rPr>
            </w:pPr>
          </w:p>
        </w:tc>
        <w:tc>
          <w:tcPr>
            <w:tcW w:w="1630" w:type="dxa"/>
            <w:vAlign w:val="center"/>
          </w:tcPr>
          <w:p w14:paraId="411E7AB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Nhôm</w:t>
            </w:r>
          </w:p>
        </w:tc>
        <w:tc>
          <w:tcPr>
            <w:tcW w:w="1630" w:type="dxa"/>
            <w:vAlign w:val="center"/>
          </w:tcPr>
          <w:p w14:paraId="49573F2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Đồng</w:t>
            </w:r>
          </w:p>
        </w:tc>
        <w:tc>
          <w:tcPr>
            <w:tcW w:w="1914" w:type="dxa"/>
            <w:vAlign w:val="center"/>
          </w:tcPr>
          <w:p w14:paraId="331FD37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Nhôm</w:t>
            </w:r>
          </w:p>
        </w:tc>
        <w:tc>
          <w:tcPr>
            <w:tcW w:w="2196" w:type="dxa"/>
            <w:vAlign w:val="center"/>
          </w:tcPr>
          <w:p w14:paraId="66FFD9C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Đồng</w:t>
            </w:r>
          </w:p>
        </w:tc>
      </w:tr>
      <w:tr w:rsidR="00D815B4" w:rsidRPr="00CB317B" w14:paraId="50ECAD4A" w14:textId="77777777" w:rsidTr="00AD2051">
        <w:tc>
          <w:tcPr>
            <w:tcW w:w="1630" w:type="dxa"/>
            <w:vAlign w:val="center"/>
          </w:tcPr>
          <w:p w14:paraId="4D7E8C2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50</w:t>
            </w:r>
          </w:p>
        </w:tc>
        <w:tc>
          <w:tcPr>
            <w:tcW w:w="1630" w:type="dxa"/>
            <w:vAlign w:val="center"/>
          </w:tcPr>
          <w:p w14:paraId="0AD40B4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6</w:t>
            </w:r>
          </w:p>
        </w:tc>
        <w:tc>
          <w:tcPr>
            <w:tcW w:w="1630" w:type="dxa"/>
            <w:vAlign w:val="center"/>
          </w:tcPr>
          <w:p w14:paraId="03C1DC2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6</w:t>
            </w:r>
          </w:p>
        </w:tc>
        <w:tc>
          <w:tcPr>
            <w:tcW w:w="1914" w:type="dxa"/>
            <w:vAlign w:val="center"/>
          </w:tcPr>
          <w:p w14:paraId="3F281FA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0,641</w:t>
            </w:r>
          </w:p>
        </w:tc>
        <w:tc>
          <w:tcPr>
            <w:tcW w:w="2196" w:type="dxa"/>
            <w:vAlign w:val="center"/>
          </w:tcPr>
          <w:p w14:paraId="015264A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0,387</w:t>
            </w:r>
          </w:p>
        </w:tc>
      </w:tr>
      <w:tr w:rsidR="00D815B4" w:rsidRPr="00CB317B" w14:paraId="1846572A" w14:textId="77777777" w:rsidTr="00AD2051">
        <w:tc>
          <w:tcPr>
            <w:tcW w:w="1630" w:type="dxa"/>
            <w:vAlign w:val="center"/>
          </w:tcPr>
          <w:p w14:paraId="605776C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95</w:t>
            </w:r>
          </w:p>
        </w:tc>
        <w:tc>
          <w:tcPr>
            <w:tcW w:w="1630" w:type="dxa"/>
            <w:vAlign w:val="center"/>
          </w:tcPr>
          <w:p w14:paraId="167553E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15</w:t>
            </w:r>
          </w:p>
        </w:tc>
        <w:tc>
          <w:tcPr>
            <w:tcW w:w="1630" w:type="dxa"/>
            <w:vAlign w:val="center"/>
          </w:tcPr>
          <w:p w14:paraId="2E210FC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15</w:t>
            </w:r>
          </w:p>
        </w:tc>
        <w:tc>
          <w:tcPr>
            <w:tcW w:w="1914" w:type="dxa"/>
            <w:vAlign w:val="center"/>
          </w:tcPr>
          <w:p w14:paraId="4566072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0,32</w:t>
            </w:r>
          </w:p>
        </w:tc>
        <w:tc>
          <w:tcPr>
            <w:tcW w:w="2196" w:type="dxa"/>
            <w:vAlign w:val="center"/>
          </w:tcPr>
          <w:p w14:paraId="762C305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0,193</w:t>
            </w:r>
          </w:p>
        </w:tc>
      </w:tr>
      <w:tr w:rsidR="00D815B4" w:rsidRPr="00CB317B" w14:paraId="2B0B4898" w14:textId="77777777" w:rsidTr="00AD2051">
        <w:tc>
          <w:tcPr>
            <w:tcW w:w="1630" w:type="dxa"/>
            <w:vAlign w:val="center"/>
          </w:tcPr>
          <w:p w14:paraId="1A5EDBA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150</w:t>
            </w:r>
          </w:p>
        </w:tc>
        <w:tc>
          <w:tcPr>
            <w:tcW w:w="1630" w:type="dxa"/>
            <w:vAlign w:val="center"/>
          </w:tcPr>
          <w:p w14:paraId="441E0DD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15</w:t>
            </w:r>
          </w:p>
        </w:tc>
        <w:tc>
          <w:tcPr>
            <w:tcW w:w="1630" w:type="dxa"/>
            <w:vAlign w:val="center"/>
          </w:tcPr>
          <w:p w14:paraId="50056EA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18</w:t>
            </w:r>
          </w:p>
        </w:tc>
        <w:tc>
          <w:tcPr>
            <w:tcW w:w="1914" w:type="dxa"/>
            <w:vAlign w:val="center"/>
          </w:tcPr>
          <w:p w14:paraId="7B7216E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0,206</w:t>
            </w:r>
          </w:p>
        </w:tc>
        <w:tc>
          <w:tcPr>
            <w:tcW w:w="2196" w:type="dxa"/>
            <w:vAlign w:val="center"/>
          </w:tcPr>
          <w:p w14:paraId="62E5F59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0,124</w:t>
            </w:r>
          </w:p>
        </w:tc>
      </w:tr>
      <w:tr w:rsidR="00D815B4" w:rsidRPr="00CB317B" w14:paraId="1E4C0574" w14:textId="77777777" w:rsidTr="00AD2051">
        <w:tc>
          <w:tcPr>
            <w:tcW w:w="1630" w:type="dxa"/>
            <w:vAlign w:val="center"/>
          </w:tcPr>
          <w:p w14:paraId="56EB6AD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240</w:t>
            </w:r>
          </w:p>
        </w:tc>
        <w:tc>
          <w:tcPr>
            <w:tcW w:w="1630" w:type="dxa"/>
            <w:vAlign w:val="center"/>
          </w:tcPr>
          <w:p w14:paraId="206DD03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30</w:t>
            </w:r>
          </w:p>
        </w:tc>
        <w:tc>
          <w:tcPr>
            <w:tcW w:w="1630" w:type="dxa"/>
            <w:vAlign w:val="center"/>
          </w:tcPr>
          <w:p w14:paraId="2FDA4E6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34</w:t>
            </w:r>
          </w:p>
        </w:tc>
        <w:tc>
          <w:tcPr>
            <w:tcW w:w="1914" w:type="dxa"/>
            <w:vAlign w:val="center"/>
          </w:tcPr>
          <w:p w14:paraId="64FDF57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0,125</w:t>
            </w:r>
          </w:p>
        </w:tc>
        <w:tc>
          <w:tcPr>
            <w:tcW w:w="2196" w:type="dxa"/>
            <w:vAlign w:val="center"/>
          </w:tcPr>
          <w:p w14:paraId="7DBEDDB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0,0754</w:t>
            </w:r>
          </w:p>
        </w:tc>
      </w:tr>
    </w:tbl>
    <w:p w14:paraId="797A33F6" w14:textId="77777777" w:rsidR="00AD2051" w:rsidRPr="00CB317B" w:rsidRDefault="00AD2051">
      <w:pPr>
        <w:numPr>
          <w:ilvl w:val="0"/>
          <w:numId w:val="37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Nhiệt độ ruột dẫn lớn nhất cho phép và loại vỏ bọc ngoài được sử dụng:</w:t>
      </w:r>
    </w:p>
    <w:tbl>
      <w:tblPr>
        <w:tblW w:w="8931"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4111"/>
      </w:tblGrid>
      <w:tr w:rsidR="00D815B4" w:rsidRPr="00CB317B" w14:paraId="239406F0" w14:textId="77777777" w:rsidTr="00AD2051">
        <w:trPr>
          <w:cantSplit/>
          <w:trHeight w:val="725"/>
        </w:trPr>
        <w:tc>
          <w:tcPr>
            <w:tcW w:w="4820" w:type="dxa"/>
            <w:vAlign w:val="center"/>
          </w:tcPr>
          <w:p w14:paraId="60286EC3" w14:textId="77777777" w:rsidR="00AD2051" w:rsidRPr="00CB317B" w:rsidRDefault="00AD2051" w:rsidP="001E6339">
            <w:pPr>
              <w:pStyle w:val="Heading5"/>
              <w:spacing w:before="0" w:line="264" w:lineRule="auto"/>
              <w:ind w:left="0" w:firstLine="0"/>
              <w:contextualSpacing/>
              <w:jc w:val="center"/>
              <w:rPr>
                <w:rFonts w:ascii="Times New Roman" w:hAnsi="Times New Roman"/>
                <w:b/>
                <w:i/>
                <w:spacing w:val="-10"/>
                <w:sz w:val="26"/>
                <w:szCs w:val="26"/>
              </w:rPr>
            </w:pPr>
            <w:bookmarkStart w:id="43" w:name="_Toc203730639"/>
            <w:r w:rsidRPr="00CB317B">
              <w:rPr>
                <w:rFonts w:ascii="Times New Roman" w:hAnsi="Times New Roman"/>
                <w:b/>
                <w:spacing w:val="-10"/>
                <w:sz w:val="26"/>
                <w:szCs w:val="26"/>
              </w:rPr>
              <w:t>Vật liệu vỏ bọc</w:t>
            </w:r>
            <w:bookmarkEnd w:id="43"/>
          </w:p>
        </w:tc>
        <w:tc>
          <w:tcPr>
            <w:tcW w:w="4111" w:type="dxa"/>
            <w:vAlign w:val="center"/>
          </w:tcPr>
          <w:p w14:paraId="0A2E0C2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Nhiệt độ ruột dẫn lớn nhất trong điều kiện làm việc bình thường [</w:t>
            </w:r>
            <w:r w:rsidRPr="00CB317B">
              <w:rPr>
                <w:spacing w:val="-10"/>
                <w:sz w:val="26"/>
                <w:szCs w:val="26"/>
              </w:rPr>
              <w:sym w:font="Symbol" w:char="F0B0"/>
            </w:r>
            <w:r w:rsidRPr="00CB317B">
              <w:rPr>
                <w:spacing w:val="-10"/>
                <w:sz w:val="26"/>
                <w:szCs w:val="26"/>
              </w:rPr>
              <w:t>C]</w:t>
            </w:r>
          </w:p>
        </w:tc>
      </w:tr>
      <w:tr w:rsidR="00D815B4" w:rsidRPr="00CB317B" w14:paraId="630E19BA" w14:textId="77777777" w:rsidTr="00AD2051">
        <w:trPr>
          <w:cantSplit/>
        </w:trPr>
        <w:tc>
          <w:tcPr>
            <w:tcW w:w="4820" w:type="dxa"/>
            <w:vAlign w:val="center"/>
          </w:tcPr>
          <w:p w14:paraId="00DADA7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ST2 (loại vỏ bọc  trên nền vật liệu PVC)</w:t>
            </w:r>
          </w:p>
        </w:tc>
        <w:tc>
          <w:tcPr>
            <w:tcW w:w="4111" w:type="dxa"/>
            <w:vAlign w:val="center"/>
          </w:tcPr>
          <w:p w14:paraId="66FBC05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90</w:t>
            </w:r>
          </w:p>
        </w:tc>
      </w:tr>
      <w:tr w:rsidR="00D815B4" w:rsidRPr="00CB317B" w14:paraId="7E4AF169" w14:textId="77777777" w:rsidTr="00AD2051">
        <w:trPr>
          <w:cantSplit/>
        </w:trPr>
        <w:tc>
          <w:tcPr>
            <w:tcW w:w="4820" w:type="dxa"/>
            <w:vAlign w:val="center"/>
          </w:tcPr>
          <w:p w14:paraId="2EFDD74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ST7 (loại vỏ bọc  trên nền vật liệu PE)</w:t>
            </w:r>
          </w:p>
        </w:tc>
        <w:tc>
          <w:tcPr>
            <w:tcW w:w="4111" w:type="dxa"/>
            <w:vAlign w:val="center"/>
          </w:tcPr>
          <w:p w14:paraId="5B37948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90</w:t>
            </w:r>
          </w:p>
        </w:tc>
      </w:tr>
    </w:tbl>
    <w:p w14:paraId="1C1C4394" w14:textId="77777777" w:rsidR="00AD2051" w:rsidRPr="00CB317B" w:rsidRDefault="00AD2051">
      <w:pPr>
        <w:numPr>
          <w:ilvl w:val="0"/>
          <w:numId w:val="301"/>
        </w:numPr>
        <w:tabs>
          <w:tab w:val="clear" w:pos="360"/>
          <w:tab w:val="num"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Màn chắn bán dẫn của ruột dẫn điện: </w:t>
      </w:r>
    </w:p>
    <w:p w14:paraId="0359571E" w14:textId="77777777" w:rsidR="00AD2051" w:rsidRPr="00CB317B" w:rsidRDefault="00AD2051" w:rsidP="001E6339">
      <w:pPr>
        <w:tabs>
          <w:tab w:val="num" w:pos="851"/>
        </w:tabs>
        <w:spacing w:line="264" w:lineRule="auto"/>
        <w:ind w:firstLine="567"/>
        <w:contextualSpacing/>
        <w:jc w:val="both"/>
        <w:rPr>
          <w:spacing w:val="-10"/>
          <w:sz w:val="26"/>
          <w:szCs w:val="26"/>
        </w:rPr>
      </w:pPr>
      <w:r w:rsidRPr="00CB317B">
        <w:rPr>
          <w:spacing w:val="-10"/>
          <w:sz w:val="26"/>
          <w:szCs w:val="26"/>
        </w:rPr>
        <w:t>Màn chắn ruột dẫn phải bằng vật liệu phi kim loại và phải bằng hợp chất bán dẫn dạng đùn, có thể được đặt lên trên dải băng bán dẫn. Hợp chất bán dẫn dạng đùn phải được gắn chặt vào cách điện.</w:t>
      </w:r>
    </w:p>
    <w:p w14:paraId="156FBEEA" w14:textId="77777777" w:rsidR="00AD2051" w:rsidRPr="00CB317B" w:rsidRDefault="00AD2051">
      <w:pPr>
        <w:numPr>
          <w:ilvl w:val="0"/>
          <w:numId w:val="301"/>
        </w:numPr>
        <w:tabs>
          <w:tab w:val="clear" w:pos="360"/>
          <w:tab w:val="num" w:pos="851"/>
        </w:tabs>
        <w:autoSpaceDE w:val="0"/>
        <w:autoSpaceDN w:val="0"/>
        <w:spacing w:line="264" w:lineRule="auto"/>
        <w:ind w:left="0" w:firstLine="567"/>
        <w:contextualSpacing/>
        <w:jc w:val="both"/>
        <w:rPr>
          <w:spacing w:val="-10"/>
          <w:sz w:val="26"/>
          <w:szCs w:val="26"/>
        </w:rPr>
      </w:pPr>
      <w:r w:rsidRPr="00CB317B">
        <w:rPr>
          <w:spacing w:val="-10"/>
          <w:sz w:val="26"/>
          <w:szCs w:val="26"/>
        </w:rPr>
        <w:t>Lớp cách điện:</w:t>
      </w:r>
    </w:p>
    <w:p w14:paraId="7AFBE681" w14:textId="77777777" w:rsidR="00AD2051" w:rsidRPr="00CB317B" w:rsidRDefault="00AD2051">
      <w:pPr>
        <w:numPr>
          <w:ilvl w:val="0"/>
          <w:numId w:val="302"/>
        </w:numPr>
        <w:tabs>
          <w:tab w:val="num" w:pos="851"/>
        </w:tabs>
        <w:autoSpaceDE w:val="0"/>
        <w:autoSpaceDN w:val="0"/>
        <w:spacing w:line="264" w:lineRule="auto"/>
        <w:ind w:left="0" w:firstLine="567"/>
        <w:contextualSpacing/>
        <w:jc w:val="both"/>
        <w:rPr>
          <w:spacing w:val="-10"/>
          <w:sz w:val="26"/>
          <w:szCs w:val="26"/>
        </w:rPr>
      </w:pPr>
      <w:r w:rsidRPr="00CB317B">
        <w:rPr>
          <w:spacing w:val="-10"/>
          <w:sz w:val="26"/>
          <w:szCs w:val="26"/>
        </w:rPr>
        <w:t>Lớp cách điện được định hình bên ngoài lớp màn chắn bán dẫn của ruột dẫn điện bằng phương pháp đùn.</w:t>
      </w:r>
    </w:p>
    <w:p w14:paraId="2CC6D85A" w14:textId="77777777" w:rsidR="00AD2051" w:rsidRPr="00CB317B" w:rsidRDefault="00AD2051">
      <w:pPr>
        <w:numPr>
          <w:ilvl w:val="0"/>
          <w:numId w:val="302"/>
        </w:numPr>
        <w:tabs>
          <w:tab w:val="num" w:pos="851"/>
        </w:tabs>
        <w:autoSpaceDE w:val="0"/>
        <w:autoSpaceDN w:val="0"/>
        <w:spacing w:line="264" w:lineRule="auto"/>
        <w:ind w:left="0" w:firstLine="567"/>
        <w:contextualSpacing/>
        <w:jc w:val="both"/>
        <w:rPr>
          <w:spacing w:val="-10"/>
          <w:sz w:val="26"/>
          <w:szCs w:val="26"/>
        </w:rPr>
      </w:pPr>
      <w:r w:rsidRPr="00CB317B">
        <w:rPr>
          <w:spacing w:val="-10"/>
          <w:sz w:val="26"/>
          <w:szCs w:val="26"/>
        </w:rPr>
        <w:t>Vật liệu cấu tạo: XLPE hay EPR.</w:t>
      </w:r>
    </w:p>
    <w:p w14:paraId="6366C757" w14:textId="77777777" w:rsidR="00AD2051" w:rsidRPr="00CB317B" w:rsidRDefault="00AD2051">
      <w:pPr>
        <w:numPr>
          <w:ilvl w:val="0"/>
          <w:numId w:val="302"/>
        </w:numPr>
        <w:tabs>
          <w:tab w:val="num" w:pos="851"/>
        </w:tabs>
        <w:autoSpaceDE w:val="0"/>
        <w:autoSpaceDN w:val="0"/>
        <w:spacing w:line="264" w:lineRule="auto"/>
        <w:ind w:left="0" w:firstLine="567"/>
        <w:contextualSpacing/>
        <w:jc w:val="both"/>
        <w:rPr>
          <w:spacing w:val="-10"/>
          <w:sz w:val="26"/>
          <w:szCs w:val="26"/>
        </w:rPr>
      </w:pPr>
      <w:r w:rsidRPr="00CB317B">
        <w:rPr>
          <w:spacing w:val="-10"/>
          <w:sz w:val="26"/>
          <w:szCs w:val="26"/>
        </w:rPr>
        <w:t>Chiều dày cách điện:</w:t>
      </w:r>
    </w:p>
    <w:p w14:paraId="78FA3BDA" w14:textId="77777777" w:rsidR="00AD2051" w:rsidRPr="00CB317B" w:rsidRDefault="00AD2051">
      <w:pPr>
        <w:pStyle w:val="ListParagraph"/>
        <w:numPr>
          <w:ilvl w:val="0"/>
          <w:numId w:val="249"/>
        </w:numPr>
        <w:tabs>
          <w:tab w:val="num" w:pos="851"/>
        </w:tabs>
        <w:autoSpaceDE w:val="0"/>
        <w:autoSpaceDN w:val="0"/>
        <w:spacing w:after="0" w:line="264" w:lineRule="auto"/>
        <w:ind w:left="0" w:firstLine="567"/>
        <w:jc w:val="both"/>
        <w:rPr>
          <w:rFonts w:ascii="Times New Roman" w:hAnsi="Times New Roman"/>
          <w:spacing w:val="-10"/>
          <w:sz w:val="26"/>
          <w:szCs w:val="26"/>
        </w:rPr>
      </w:pPr>
      <w:r w:rsidRPr="00CB317B">
        <w:rPr>
          <w:rFonts w:ascii="Times New Roman" w:hAnsi="Times New Roman"/>
          <w:spacing w:val="-10"/>
          <w:sz w:val="26"/>
          <w:szCs w:val="26"/>
        </w:rPr>
        <w:t>Danh nghĩa (t</w:t>
      </w:r>
      <w:r w:rsidRPr="00CB317B">
        <w:rPr>
          <w:rFonts w:ascii="Times New Roman" w:hAnsi="Times New Roman"/>
          <w:spacing w:val="-10"/>
          <w:sz w:val="26"/>
          <w:szCs w:val="26"/>
          <w:vertAlign w:val="subscript"/>
        </w:rPr>
        <w:t>n</w:t>
      </w:r>
      <w:r w:rsidRPr="00CB317B">
        <w:rPr>
          <w:rFonts w:ascii="Times New Roman" w:hAnsi="Times New Roman"/>
          <w:spacing w:val="-10"/>
          <w:sz w:val="26"/>
          <w:szCs w:val="26"/>
        </w:rPr>
        <w:t xml:space="preserve">): </w:t>
      </w:r>
    </w:p>
    <w:p w14:paraId="32D725F0" w14:textId="77777777" w:rsidR="00AD2051" w:rsidRPr="00CB317B" w:rsidRDefault="00AD2051">
      <w:pPr>
        <w:pStyle w:val="ListParagraph"/>
        <w:numPr>
          <w:ilvl w:val="0"/>
          <w:numId w:val="303"/>
        </w:numPr>
        <w:tabs>
          <w:tab w:val="num" w:pos="851"/>
        </w:tabs>
        <w:autoSpaceDE w:val="0"/>
        <w:autoSpaceDN w:val="0"/>
        <w:spacing w:after="0" w:line="264" w:lineRule="auto"/>
        <w:ind w:left="0" w:firstLine="567"/>
        <w:jc w:val="both"/>
        <w:rPr>
          <w:rFonts w:ascii="Times New Roman" w:hAnsi="Times New Roman"/>
          <w:spacing w:val="-10"/>
          <w:sz w:val="26"/>
          <w:szCs w:val="26"/>
        </w:rPr>
      </w:pPr>
      <w:r w:rsidRPr="00CB317B">
        <w:rPr>
          <w:rFonts w:ascii="Times New Roman" w:hAnsi="Times New Roman"/>
          <w:spacing w:val="-10"/>
          <w:sz w:val="26"/>
          <w:szCs w:val="26"/>
        </w:rPr>
        <w:t>Đối với cáp 12,7/22kV: 5,5 mm.</w:t>
      </w:r>
    </w:p>
    <w:p w14:paraId="02D738E4" w14:textId="77777777" w:rsidR="00AD2051" w:rsidRPr="00CB317B" w:rsidRDefault="00AD2051">
      <w:pPr>
        <w:pStyle w:val="ListParagraph"/>
        <w:numPr>
          <w:ilvl w:val="0"/>
          <w:numId w:val="303"/>
        </w:numPr>
        <w:tabs>
          <w:tab w:val="num" w:pos="851"/>
        </w:tabs>
        <w:autoSpaceDE w:val="0"/>
        <w:autoSpaceDN w:val="0"/>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rPr>
        <w:t>Đối với cáp 20/35kV: 8,8mm</w:t>
      </w:r>
      <w:r w:rsidRPr="00CB317B">
        <w:rPr>
          <w:rFonts w:ascii="Times New Roman" w:hAnsi="Times New Roman"/>
          <w:spacing w:val="-10"/>
          <w:sz w:val="26"/>
          <w:szCs w:val="26"/>
          <w:lang w:val="vi-VN"/>
        </w:rPr>
        <w:t>.</w:t>
      </w:r>
    </w:p>
    <w:p w14:paraId="15AE27FF" w14:textId="77777777" w:rsidR="00AD2051" w:rsidRPr="00CB317B" w:rsidRDefault="00AD2051">
      <w:pPr>
        <w:pStyle w:val="ListParagraph"/>
        <w:numPr>
          <w:ilvl w:val="0"/>
          <w:numId w:val="250"/>
        </w:numPr>
        <w:tabs>
          <w:tab w:val="num" w:pos="851"/>
        </w:tabs>
        <w:autoSpaceDE w:val="0"/>
        <w:autoSpaceDN w:val="0"/>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Chiều dày nhỏ nhất (t</w:t>
      </w:r>
      <w:r w:rsidRPr="00CB317B">
        <w:rPr>
          <w:rFonts w:ascii="Times New Roman" w:hAnsi="Times New Roman"/>
          <w:spacing w:val="-10"/>
          <w:sz w:val="26"/>
          <w:szCs w:val="26"/>
          <w:vertAlign w:val="subscript"/>
          <w:lang w:val="vi-VN"/>
        </w:rPr>
        <w:t>min</w:t>
      </w:r>
      <w:r w:rsidRPr="00CB317B">
        <w:rPr>
          <w:rFonts w:ascii="Times New Roman" w:hAnsi="Times New Roman"/>
          <w:spacing w:val="-10"/>
          <w:sz w:val="26"/>
          <w:szCs w:val="26"/>
          <w:lang w:val="vi-VN"/>
        </w:rPr>
        <w:t>) không được thấp hơn t</w:t>
      </w:r>
      <w:r w:rsidRPr="00CB317B">
        <w:rPr>
          <w:rFonts w:ascii="Times New Roman" w:hAnsi="Times New Roman"/>
          <w:spacing w:val="-10"/>
          <w:sz w:val="26"/>
          <w:szCs w:val="26"/>
          <w:vertAlign w:val="subscript"/>
          <w:lang w:val="vi-VN"/>
        </w:rPr>
        <w:t>min</w:t>
      </w:r>
      <w:r w:rsidRPr="00CB317B">
        <w:rPr>
          <w:rFonts w:ascii="Times New Roman" w:hAnsi="Times New Roman"/>
          <w:spacing w:val="-10"/>
          <w:sz w:val="26"/>
          <w:szCs w:val="26"/>
          <w:lang w:val="vi-VN"/>
        </w:rPr>
        <w:t> ≥ 0,9 t</w:t>
      </w:r>
      <w:r w:rsidRPr="00CB317B">
        <w:rPr>
          <w:rFonts w:ascii="Times New Roman" w:hAnsi="Times New Roman"/>
          <w:spacing w:val="-10"/>
          <w:sz w:val="26"/>
          <w:szCs w:val="26"/>
          <w:vertAlign w:val="subscript"/>
          <w:lang w:val="vi-VN"/>
        </w:rPr>
        <w:t>n</w:t>
      </w:r>
      <w:r w:rsidRPr="00CB317B">
        <w:rPr>
          <w:rFonts w:ascii="Times New Roman" w:hAnsi="Times New Roman"/>
          <w:spacing w:val="-10"/>
          <w:sz w:val="26"/>
          <w:szCs w:val="26"/>
          <w:lang w:val="vi-VN"/>
        </w:rPr>
        <w:t> – 0,1</w:t>
      </w:r>
    </w:p>
    <w:p w14:paraId="554118B6" w14:textId="77777777" w:rsidR="00AD2051" w:rsidRPr="00CB317B" w:rsidRDefault="00AD2051">
      <w:pPr>
        <w:pStyle w:val="ListParagraph"/>
        <w:numPr>
          <w:ilvl w:val="0"/>
          <w:numId w:val="250"/>
        </w:numPr>
        <w:tabs>
          <w:tab w:val="num" w:pos="851"/>
        </w:tabs>
        <w:autoSpaceDE w:val="0"/>
        <w:autoSpaceDN w:val="0"/>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Chiều dày lớn nhất (t</w:t>
      </w:r>
      <w:r w:rsidRPr="00CB317B">
        <w:rPr>
          <w:rFonts w:ascii="Times New Roman" w:hAnsi="Times New Roman"/>
          <w:spacing w:val="-10"/>
          <w:sz w:val="26"/>
          <w:szCs w:val="26"/>
          <w:vertAlign w:val="subscript"/>
          <w:lang w:val="vi-VN"/>
        </w:rPr>
        <w:t>max</w:t>
      </w:r>
      <w:r w:rsidRPr="00CB317B">
        <w:rPr>
          <w:rFonts w:ascii="Times New Roman" w:hAnsi="Times New Roman"/>
          <w:spacing w:val="-10"/>
          <w:sz w:val="26"/>
          <w:szCs w:val="26"/>
          <w:lang w:val="vi-VN"/>
        </w:rPr>
        <w:t>) phải đáp ứng (t</w:t>
      </w:r>
      <w:r w:rsidRPr="00CB317B">
        <w:rPr>
          <w:rFonts w:ascii="Times New Roman" w:hAnsi="Times New Roman"/>
          <w:spacing w:val="-10"/>
          <w:sz w:val="26"/>
          <w:szCs w:val="26"/>
          <w:vertAlign w:val="subscript"/>
          <w:lang w:val="vi-VN"/>
        </w:rPr>
        <w:t>max</w:t>
      </w:r>
      <w:r w:rsidRPr="00CB317B">
        <w:rPr>
          <w:rFonts w:ascii="Times New Roman" w:hAnsi="Times New Roman"/>
          <w:spacing w:val="-10"/>
          <w:sz w:val="26"/>
          <w:szCs w:val="26"/>
          <w:lang w:val="vi-VN"/>
        </w:rPr>
        <w:t> - t</w:t>
      </w:r>
      <w:r w:rsidRPr="00CB317B">
        <w:rPr>
          <w:rFonts w:ascii="Times New Roman" w:hAnsi="Times New Roman"/>
          <w:spacing w:val="-10"/>
          <w:sz w:val="26"/>
          <w:szCs w:val="26"/>
          <w:vertAlign w:val="subscript"/>
          <w:lang w:val="vi-VN"/>
        </w:rPr>
        <w:t>min</w:t>
      </w:r>
      <w:r w:rsidRPr="00CB317B">
        <w:rPr>
          <w:rFonts w:ascii="Times New Roman" w:hAnsi="Times New Roman"/>
          <w:spacing w:val="-10"/>
          <w:sz w:val="26"/>
          <w:szCs w:val="26"/>
          <w:lang w:val="vi-VN"/>
        </w:rPr>
        <w:t>) / t</w:t>
      </w:r>
      <w:r w:rsidRPr="00CB317B">
        <w:rPr>
          <w:rFonts w:ascii="Times New Roman" w:hAnsi="Times New Roman"/>
          <w:spacing w:val="-10"/>
          <w:sz w:val="26"/>
          <w:szCs w:val="26"/>
          <w:vertAlign w:val="subscript"/>
          <w:lang w:val="vi-VN"/>
        </w:rPr>
        <w:t>max</w:t>
      </w:r>
      <w:r w:rsidRPr="00CB317B">
        <w:rPr>
          <w:rFonts w:ascii="Times New Roman" w:hAnsi="Times New Roman"/>
          <w:spacing w:val="-10"/>
          <w:sz w:val="26"/>
          <w:szCs w:val="26"/>
          <w:lang w:val="vi-VN"/>
        </w:rPr>
        <w:t> ≤ 0,15</w:t>
      </w:r>
    </w:p>
    <w:p w14:paraId="3D5DDC01" w14:textId="77777777" w:rsidR="00AD2051" w:rsidRPr="00CB317B" w:rsidRDefault="00AD2051" w:rsidP="001E6339">
      <w:pPr>
        <w:tabs>
          <w:tab w:val="num" w:pos="851"/>
        </w:tabs>
        <w:autoSpaceDE w:val="0"/>
        <w:autoSpaceDN w:val="0"/>
        <w:spacing w:line="264" w:lineRule="auto"/>
        <w:ind w:firstLine="567"/>
        <w:contextualSpacing/>
        <w:jc w:val="both"/>
        <w:rPr>
          <w:spacing w:val="-10"/>
          <w:sz w:val="26"/>
          <w:szCs w:val="26"/>
          <w:lang w:val="vi-VN"/>
        </w:rPr>
      </w:pPr>
      <w:r w:rsidRPr="00CB317B">
        <w:rPr>
          <w:spacing w:val="-10"/>
          <w:sz w:val="26"/>
          <w:szCs w:val="26"/>
          <w:lang w:val="vi-VN"/>
        </w:rPr>
        <w:t>Ghi chú: t</w:t>
      </w:r>
      <w:r w:rsidRPr="00CB317B">
        <w:rPr>
          <w:spacing w:val="-10"/>
          <w:sz w:val="26"/>
          <w:szCs w:val="26"/>
          <w:vertAlign w:val="subscript"/>
          <w:lang w:val="vi-VN"/>
        </w:rPr>
        <w:t>max</w:t>
      </w:r>
      <w:r w:rsidRPr="00CB317B">
        <w:rPr>
          <w:spacing w:val="-10"/>
          <w:sz w:val="26"/>
          <w:szCs w:val="26"/>
          <w:lang w:val="vi-VN"/>
        </w:rPr>
        <w:t> và t</w:t>
      </w:r>
      <w:r w:rsidRPr="00CB317B">
        <w:rPr>
          <w:spacing w:val="-10"/>
          <w:sz w:val="26"/>
          <w:szCs w:val="26"/>
          <w:vertAlign w:val="subscript"/>
          <w:lang w:val="vi-VN"/>
        </w:rPr>
        <w:t>min</w:t>
      </w:r>
      <w:r w:rsidRPr="00CB317B">
        <w:rPr>
          <w:spacing w:val="-10"/>
          <w:sz w:val="26"/>
          <w:szCs w:val="26"/>
          <w:lang w:val="vi-VN"/>
        </w:rPr>
        <w:t> được đo ở cùng một mặt cắt ngang.</w:t>
      </w:r>
    </w:p>
    <w:p w14:paraId="54CDDCB1" w14:textId="77777777" w:rsidR="00AD2051" w:rsidRPr="00CB317B" w:rsidRDefault="00AD2051" w:rsidP="001E6339">
      <w:pPr>
        <w:tabs>
          <w:tab w:val="num" w:pos="851"/>
        </w:tabs>
        <w:spacing w:line="264" w:lineRule="auto"/>
        <w:ind w:firstLine="567"/>
        <w:contextualSpacing/>
        <w:jc w:val="both"/>
        <w:rPr>
          <w:spacing w:val="-10"/>
          <w:sz w:val="26"/>
          <w:szCs w:val="26"/>
          <w:lang w:val="vi-VN"/>
        </w:rPr>
      </w:pPr>
      <w:r w:rsidRPr="00CB317B">
        <w:rPr>
          <w:spacing w:val="-10"/>
          <w:sz w:val="26"/>
          <w:szCs w:val="26"/>
          <w:lang w:val="vi-VN"/>
        </w:rPr>
        <w:t>Chiều dày của lớp phân cách hoặc màn chắn bán dẫn bất kỳ trên ruột dẫn hoặc bên ngoài lớp cách điện không được tính vào chiều dày cách điện.</w:t>
      </w:r>
    </w:p>
    <w:p w14:paraId="78985354" w14:textId="77777777" w:rsidR="00AD2051" w:rsidRPr="00CB317B" w:rsidRDefault="00AD2051">
      <w:pPr>
        <w:numPr>
          <w:ilvl w:val="0"/>
          <w:numId w:val="302"/>
        </w:numPr>
        <w:tabs>
          <w:tab w:val="num" w:pos="851"/>
        </w:tabs>
        <w:autoSpaceDE w:val="0"/>
        <w:autoSpaceDN w:val="0"/>
        <w:spacing w:line="264" w:lineRule="auto"/>
        <w:ind w:left="0" w:firstLine="567"/>
        <w:contextualSpacing/>
        <w:jc w:val="both"/>
        <w:rPr>
          <w:spacing w:val="-10"/>
          <w:sz w:val="26"/>
          <w:szCs w:val="26"/>
          <w:lang w:val="vi-VN"/>
        </w:rPr>
      </w:pPr>
      <w:r w:rsidRPr="00CB317B">
        <w:rPr>
          <w:spacing w:val="-10"/>
          <w:sz w:val="26"/>
          <w:szCs w:val="26"/>
          <w:lang w:val="vi-VN"/>
        </w:rPr>
        <w:t>Phóng điện cục bộ và độ bền điện áp:</w:t>
      </w:r>
    </w:p>
    <w:tbl>
      <w:tblPr>
        <w:tblW w:w="89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0"/>
        <w:gridCol w:w="2474"/>
        <w:gridCol w:w="2475"/>
      </w:tblGrid>
      <w:tr w:rsidR="00D815B4" w:rsidRPr="00CB317B" w14:paraId="2AAA8B4C" w14:textId="77777777" w:rsidTr="00AD2051">
        <w:tc>
          <w:tcPr>
            <w:tcW w:w="3993" w:type="dxa"/>
            <w:vAlign w:val="center"/>
          </w:tcPr>
          <w:p w14:paraId="06C1C657" w14:textId="77777777" w:rsidR="00AD2051" w:rsidRPr="00CB317B" w:rsidRDefault="00AD2051" w:rsidP="001E6339">
            <w:pPr>
              <w:pStyle w:val="BodyText2"/>
              <w:spacing w:line="264" w:lineRule="auto"/>
              <w:ind w:left="0" w:firstLine="0"/>
              <w:contextualSpacing/>
              <w:rPr>
                <w:rFonts w:ascii="Times New Roman" w:hAnsi="Times New Roman"/>
                <w:spacing w:val="-10"/>
                <w:szCs w:val="26"/>
                <w:lang w:val="vi-VN"/>
              </w:rPr>
            </w:pPr>
            <w:r w:rsidRPr="00CB317B">
              <w:rPr>
                <w:rFonts w:ascii="Times New Roman" w:hAnsi="Times New Roman"/>
                <w:spacing w:val="-10"/>
                <w:szCs w:val="26"/>
                <w:lang w:val="vi-VN"/>
              </w:rPr>
              <w:t>Điện áp định mức</w:t>
            </w:r>
          </w:p>
        </w:tc>
        <w:tc>
          <w:tcPr>
            <w:tcW w:w="2470" w:type="dxa"/>
            <w:vAlign w:val="center"/>
          </w:tcPr>
          <w:p w14:paraId="52E29ECB" w14:textId="77777777" w:rsidR="00AD2051" w:rsidRPr="00CB317B" w:rsidRDefault="00AD2051" w:rsidP="001E6339">
            <w:pPr>
              <w:pStyle w:val="BodyText2"/>
              <w:spacing w:line="264" w:lineRule="auto"/>
              <w:contextualSpacing/>
              <w:jc w:val="right"/>
              <w:rPr>
                <w:rFonts w:ascii="Times New Roman" w:hAnsi="Times New Roman"/>
                <w:spacing w:val="-10"/>
                <w:szCs w:val="26"/>
              </w:rPr>
            </w:pPr>
            <w:r w:rsidRPr="00CB317B">
              <w:rPr>
                <w:rFonts w:ascii="Times New Roman" w:hAnsi="Times New Roman"/>
                <w:spacing w:val="-10"/>
                <w:szCs w:val="26"/>
              </w:rPr>
              <w:t xml:space="preserve">12,7 kV </w:t>
            </w:r>
            <w:r w:rsidRPr="00CB317B">
              <w:rPr>
                <w:rFonts w:ascii="Times New Roman" w:hAnsi="Times New Roman"/>
                <w:spacing w:val="-10"/>
                <w:szCs w:val="26"/>
              </w:rPr>
              <w:lastRenderedPageBreak/>
              <w:t>(U</w:t>
            </w:r>
            <w:r w:rsidRPr="00CB317B">
              <w:rPr>
                <w:rFonts w:ascii="Times New Roman" w:hAnsi="Times New Roman"/>
                <w:spacing w:val="-10"/>
                <w:szCs w:val="26"/>
                <w:vertAlign w:val="subscript"/>
              </w:rPr>
              <w:t>o</w:t>
            </w:r>
            <w:r w:rsidRPr="00CB317B">
              <w:rPr>
                <w:rFonts w:ascii="Times New Roman" w:hAnsi="Times New Roman"/>
                <w:spacing w:val="-10"/>
                <w:szCs w:val="26"/>
              </w:rPr>
              <w:t>)/22 kV</w:t>
            </w:r>
          </w:p>
        </w:tc>
        <w:tc>
          <w:tcPr>
            <w:tcW w:w="2471" w:type="dxa"/>
            <w:vAlign w:val="center"/>
          </w:tcPr>
          <w:p w14:paraId="5AF2AB82" w14:textId="77777777" w:rsidR="00AD2051" w:rsidRPr="00CB317B" w:rsidRDefault="00AD2051" w:rsidP="001E6339">
            <w:pPr>
              <w:pStyle w:val="BodyText2"/>
              <w:spacing w:line="264" w:lineRule="auto"/>
              <w:contextualSpacing/>
              <w:jc w:val="right"/>
              <w:rPr>
                <w:rFonts w:ascii="Times New Roman" w:hAnsi="Times New Roman"/>
                <w:spacing w:val="-10"/>
                <w:szCs w:val="26"/>
              </w:rPr>
            </w:pPr>
            <w:r w:rsidRPr="00CB317B">
              <w:rPr>
                <w:rFonts w:ascii="Times New Roman" w:hAnsi="Times New Roman"/>
                <w:spacing w:val="-10"/>
                <w:szCs w:val="26"/>
              </w:rPr>
              <w:lastRenderedPageBreak/>
              <w:t xml:space="preserve">20 </w:t>
            </w:r>
            <w:r w:rsidRPr="00CB317B">
              <w:rPr>
                <w:rFonts w:ascii="Times New Roman" w:hAnsi="Times New Roman"/>
                <w:spacing w:val="-10"/>
                <w:szCs w:val="26"/>
              </w:rPr>
              <w:lastRenderedPageBreak/>
              <w:t>(U</w:t>
            </w:r>
            <w:r w:rsidRPr="00CB317B">
              <w:rPr>
                <w:rFonts w:ascii="Times New Roman" w:hAnsi="Times New Roman"/>
                <w:spacing w:val="-10"/>
                <w:szCs w:val="26"/>
                <w:vertAlign w:val="subscript"/>
              </w:rPr>
              <w:t>o</w:t>
            </w:r>
            <w:r w:rsidRPr="00CB317B">
              <w:rPr>
                <w:rFonts w:ascii="Times New Roman" w:hAnsi="Times New Roman"/>
                <w:spacing w:val="-10"/>
                <w:szCs w:val="26"/>
              </w:rPr>
              <w:t>)/35 kV</w:t>
            </w:r>
          </w:p>
        </w:tc>
      </w:tr>
      <w:tr w:rsidR="00D815B4" w:rsidRPr="00CB317B" w14:paraId="339793D6" w14:textId="77777777" w:rsidTr="00AD2051">
        <w:tc>
          <w:tcPr>
            <w:tcW w:w="3993" w:type="dxa"/>
            <w:vAlign w:val="center"/>
          </w:tcPr>
          <w:p w14:paraId="6BAE99C1" w14:textId="77777777" w:rsidR="00AD2051" w:rsidRPr="00CB317B" w:rsidRDefault="00AD2051" w:rsidP="001E6339">
            <w:pPr>
              <w:pStyle w:val="BodyText2"/>
              <w:spacing w:line="264" w:lineRule="auto"/>
              <w:ind w:left="0" w:firstLine="0"/>
              <w:contextualSpacing/>
              <w:rPr>
                <w:rFonts w:ascii="Times New Roman" w:hAnsi="Times New Roman"/>
                <w:spacing w:val="-10"/>
                <w:szCs w:val="26"/>
                <w:lang w:val="vi-VN"/>
              </w:rPr>
            </w:pPr>
            <w:r w:rsidRPr="00CB317B">
              <w:rPr>
                <w:rFonts w:ascii="Times New Roman" w:hAnsi="Times New Roman"/>
                <w:spacing w:val="-10"/>
                <w:szCs w:val="26"/>
                <w:lang w:val="vi-VN"/>
              </w:rPr>
              <w:lastRenderedPageBreak/>
              <w:t>Điện áp cao nhất của hệ thống</w:t>
            </w:r>
          </w:p>
        </w:tc>
        <w:tc>
          <w:tcPr>
            <w:tcW w:w="2470" w:type="dxa"/>
            <w:vAlign w:val="center"/>
          </w:tcPr>
          <w:p w14:paraId="244D7554" w14:textId="77777777" w:rsidR="00AD2051" w:rsidRPr="00CB317B" w:rsidRDefault="00AD2051" w:rsidP="001E6339">
            <w:pPr>
              <w:pStyle w:val="BodyText2"/>
              <w:spacing w:line="264" w:lineRule="auto"/>
              <w:contextualSpacing/>
              <w:jc w:val="right"/>
              <w:rPr>
                <w:rFonts w:ascii="Times New Roman" w:hAnsi="Times New Roman"/>
                <w:spacing w:val="-10"/>
                <w:szCs w:val="26"/>
              </w:rPr>
            </w:pPr>
            <w:r w:rsidRPr="00CB317B">
              <w:rPr>
                <w:rFonts w:ascii="Times New Roman" w:hAnsi="Times New Roman"/>
                <w:spacing w:val="-10"/>
                <w:szCs w:val="26"/>
              </w:rPr>
              <w:t>24 kV</w:t>
            </w:r>
          </w:p>
        </w:tc>
        <w:tc>
          <w:tcPr>
            <w:tcW w:w="2471" w:type="dxa"/>
            <w:vAlign w:val="center"/>
          </w:tcPr>
          <w:p w14:paraId="4A9AE6DD" w14:textId="77777777" w:rsidR="00AD2051" w:rsidRPr="00CB317B" w:rsidRDefault="00AD2051" w:rsidP="001E6339">
            <w:pPr>
              <w:pStyle w:val="BodyText2"/>
              <w:spacing w:line="264" w:lineRule="auto"/>
              <w:contextualSpacing/>
              <w:jc w:val="right"/>
              <w:rPr>
                <w:rFonts w:ascii="Times New Roman" w:hAnsi="Times New Roman"/>
                <w:spacing w:val="-10"/>
                <w:szCs w:val="26"/>
              </w:rPr>
            </w:pPr>
            <w:r w:rsidRPr="00CB317B">
              <w:rPr>
                <w:rFonts w:ascii="Times New Roman" w:hAnsi="Times New Roman"/>
                <w:spacing w:val="-10"/>
                <w:szCs w:val="26"/>
              </w:rPr>
              <w:t>38,5 kV</w:t>
            </w:r>
          </w:p>
        </w:tc>
      </w:tr>
      <w:tr w:rsidR="00D815B4" w:rsidRPr="00CB317B" w14:paraId="7D0E7DA2" w14:textId="77777777" w:rsidTr="00AD2051">
        <w:tc>
          <w:tcPr>
            <w:tcW w:w="3993" w:type="dxa"/>
            <w:vAlign w:val="center"/>
          </w:tcPr>
          <w:p w14:paraId="590F53A1" w14:textId="77777777" w:rsidR="00AD2051" w:rsidRPr="00CB317B" w:rsidRDefault="00AD2051" w:rsidP="001E6339">
            <w:pPr>
              <w:pStyle w:val="BodyText2"/>
              <w:spacing w:line="264" w:lineRule="auto"/>
              <w:ind w:left="0" w:firstLine="0"/>
              <w:contextualSpacing/>
              <w:rPr>
                <w:rFonts w:ascii="Times New Roman" w:hAnsi="Times New Roman"/>
                <w:spacing w:val="-10"/>
                <w:szCs w:val="26"/>
                <w:lang w:val="vi-VN"/>
              </w:rPr>
            </w:pPr>
            <w:r w:rsidRPr="00CB317B">
              <w:rPr>
                <w:rFonts w:ascii="Times New Roman" w:hAnsi="Times New Roman"/>
                <w:spacing w:val="-10"/>
                <w:szCs w:val="26"/>
                <w:lang w:val="vi-VN"/>
              </w:rPr>
              <w:t>Phóng điện cục bộ tối đa ở  1,73U</w:t>
            </w:r>
            <w:r w:rsidRPr="00CB317B">
              <w:rPr>
                <w:rFonts w:ascii="Times New Roman" w:hAnsi="Times New Roman"/>
                <w:spacing w:val="-10"/>
                <w:szCs w:val="26"/>
                <w:vertAlign w:val="subscript"/>
                <w:lang w:val="vi-VN"/>
              </w:rPr>
              <w:t>o</w:t>
            </w:r>
            <w:r w:rsidRPr="00CB317B">
              <w:rPr>
                <w:rFonts w:ascii="Times New Roman" w:hAnsi="Times New Roman"/>
                <w:spacing w:val="-10"/>
                <w:szCs w:val="26"/>
                <w:lang w:val="vi-VN"/>
              </w:rPr>
              <w:t>:</w:t>
            </w:r>
          </w:p>
        </w:tc>
        <w:tc>
          <w:tcPr>
            <w:tcW w:w="2470" w:type="dxa"/>
            <w:vAlign w:val="center"/>
          </w:tcPr>
          <w:p w14:paraId="3C082DFE" w14:textId="77777777" w:rsidR="00AD2051" w:rsidRPr="00CB317B" w:rsidRDefault="00AD2051" w:rsidP="001E6339">
            <w:pPr>
              <w:pStyle w:val="BodyText2"/>
              <w:spacing w:line="264" w:lineRule="auto"/>
              <w:contextualSpacing/>
              <w:jc w:val="right"/>
              <w:rPr>
                <w:rFonts w:ascii="Times New Roman" w:hAnsi="Times New Roman"/>
                <w:spacing w:val="-10"/>
                <w:szCs w:val="26"/>
                <w:lang w:val="vi-VN"/>
              </w:rPr>
            </w:pPr>
          </w:p>
          <w:p w14:paraId="20D92F55" w14:textId="77777777" w:rsidR="00AD2051" w:rsidRPr="00CB317B" w:rsidRDefault="00AD2051" w:rsidP="001E6339">
            <w:pPr>
              <w:pStyle w:val="BodyText2"/>
              <w:spacing w:line="264" w:lineRule="auto"/>
              <w:contextualSpacing/>
              <w:jc w:val="right"/>
              <w:rPr>
                <w:rFonts w:ascii="Times New Roman" w:hAnsi="Times New Roman"/>
                <w:spacing w:val="-10"/>
                <w:szCs w:val="26"/>
                <w:lang w:val="vi-VN"/>
              </w:rPr>
            </w:pPr>
          </w:p>
        </w:tc>
        <w:tc>
          <w:tcPr>
            <w:tcW w:w="2471" w:type="dxa"/>
            <w:vAlign w:val="center"/>
          </w:tcPr>
          <w:p w14:paraId="46F9A359" w14:textId="77777777" w:rsidR="00AD2051" w:rsidRPr="00CB317B" w:rsidRDefault="00AD2051" w:rsidP="001E6339">
            <w:pPr>
              <w:pStyle w:val="BodyText2"/>
              <w:spacing w:line="264" w:lineRule="auto"/>
              <w:contextualSpacing/>
              <w:jc w:val="right"/>
              <w:rPr>
                <w:rFonts w:ascii="Times New Roman" w:hAnsi="Times New Roman"/>
                <w:spacing w:val="-10"/>
                <w:szCs w:val="26"/>
                <w:lang w:val="vi-VN"/>
              </w:rPr>
            </w:pPr>
          </w:p>
          <w:p w14:paraId="71FC7481" w14:textId="77777777" w:rsidR="00AD2051" w:rsidRPr="00CB317B" w:rsidRDefault="00AD2051" w:rsidP="001E6339">
            <w:pPr>
              <w:pStyle w:val="BodyText2"/>
              <w:spacing w:line="264" w:lineRule="auto"/>
              <w:contextualSpacing/>
              <w:jc w:val="right"/>
              <w:rPr>
                <w:rFonts w:ascii="Times New Roman" w:hAnsi="Times New Roman"/>
                <w:spacing w:val="-10"/>
                <w:szCs w:val="26"/>
                <w:lang w:val="vi-VN"/>
              </w:rPr>
            </w:pPr>
          </w:p>
        </w:tc>
      </w:tr>
      <w:tr w:rsidR="00D815B4" w:rsidRPr="00CB317B" w14:paraId="5114B7FA" w14:textId="77777777" w:rsidTr="00AD2051">
        <w:tc>
          <w:tcPr>
            <w:tcW w:w="3993" w:type="dxa"/>
            <w:vAlign w:val="center"/>
          </w:tcPr>
          <w:p w14:paraId="2FF6AAF6" w14:textId="77777777" w:rsidR="00AD2051" w:rsidRPr="00CB317B" w:rsidRDefault="00AD2051">
            <w:pPr>
              <w:pStyle w:val="ListParagraph"/>
              <w:numPr>
                <w:ilvl w:val="0"/>
                <w:numId w:val="47"/>
              </w:numPr>
              <w:tabs>
                <w:tab w:val="num" w:pos="360"/>
              </w:tabs>
              <w:spacing w:after="0" w:line="264" w:lineRule="auto"/>
              <w:rPr>
                <w:rFonts w:ascii="Times New Roman" w:hAnsi="Times New Roman"/>
                <w:spacing w:val="-10"/>
                <w:sz w:val="26"/>
                <w:szCs w:val="26"/>
              </w:rPr>
            </w:pPr>
            <w:r w:rsidRPr="00CB317B">
              <w:rPr>
                <w:rFonts w:ascii="Times New Roman" w:hAnsi="Times New Roman"/>
                <w:spacing w:val="-10"/>
                <w:sz w:val="26"/>
                <w:szCs w:val="26"/>
              </w:rPr>
              <w:t xml:space="preserve">Thử nghiệm điển hình </w:t>
            </w:r>
          </w:p>
        </w:tc>
        <w:tc>
          <w:tcPr>
            <w:tcW w:w="2470" w:type="dxa"/>
            <w:vAlign w:val="center"/>
          </w:tcPr>
          <w:p w14:paraId="250963A1" w14:textId="77777777" w:rsidR="00AD2051" w:rsidRPr="00CB317B" w:rsidRDefault="00AD2051" w:rsidP="001E6339">
            <w:pPr>
              <w:pStyle w:val="BodyText2"/>
              <w:spacing w:line="264" w:lineRule="auto"/>
              <w:contextualSpacing/>
              <w:jc w:val="right"/>
              <w:rPr>
                <w:rFonts w:ascii="Times New Roman" w:hAnsi="Times New Roman"/>
                <w:spacing w:val="-10"/>
                <w:szCs w:val="26"/>
              </w:rPr>
            </w:pPr>
            <w:r w:rsidRPr="00CB317B">
              <w:rPr>
                <w:rFonts w:ascii="Times New Roman" w:hAnsi="Times New Roman"/>
                <w:spacing w:val="-10"/>
                <w:szCs w:val="26"/>
              </w:rPr>
              <w:t>05 pC</w:t>
            </w:r>
          </w:p>
        </w:tc>
        <w:tc>
          <w:tcPr>
            <w:tcW w:w="2471" w:type="dxa"/>
            <w:vAlign w:val="center"/>
          </w:tcPr>
          <w:p w14:paraId="743FDD2B" w14:textId="77777777" w:rsidR="00AD2051" w:rsidRPr="00CB317B" w:rsidRDefault="00AD2051" w:rsidP="001E6339">
            <w:pPr>
              <w:pStyle w:val="BodyText2"/>
              <w:spacing w:line="264" w:lineRule="auto"/>
              <w:contextualSpacing/>
              <w:jc w:val="right"/>
              <w:rPr>
                <w:rFonts w:ascii="Times New Roman" w:hAnsi="Times New Roman"/>
                <w:spacing w:val="-10"/>
                <w:szCs w:val="26"/>
              </w:rPr>
            </w:pPr>
            <w:r w:rsidRPr="00CB317B">
              <w:rPr>
                <w:rFonts w:ascii="Times New Roman" w:hAnsi="Times New Roman"/>
                <w:spacing w:val="-10"/>
                <w:szCs w:val="26"/>
              </w:rPr>
              <w:t>05 pC</w:t>
            </w:r>
          </w:p>
        </w:tc>
      </w:tr>
      <w:tr w:rsidR="00D815B4" w:rsidRPr="00CB317B" w14:paraId="3CB81237" w14:textId="77777777" w:rsidTr="00AD2051">
        <w:tc>
          <w:tcPr>
            <w:tcW w:w="3993" w:type="dxa"/>
            <w:vAlign w:val="center"/>
          </w:tcPr>
          <w:p w14:paraId="22E2C751" w14:textId="77777777" w:rsidR="00AD2051" w:rsidRPr="00CB317B" w:rsidRDefault="00AD2051">
            <w:pPr>
              <w:pStyle w:val="ListParagraph"/>
              <w:numPr>
                <w:ilvl w:val="0"/>
                <w:numId w:val="47"/>
              </w:numPr>
              <w:tabs>
                <w:tab w:val="num" w:pos="360"/>
              </w:tabs>
              <w:spacing w:after="0" w:line="264" w:lineRule="auto"/>
              <w:rPr>
                <w:rFonts w:ascii="Times New Roman" w:hAnsi="Times New Roman"/>
                <w:spacing w:val="-10"/>
                <w:sz w:val="26"/>
                <w:szCs w:val="26"/>
              </w:rPr>
            </w:pPr>
            <w:r w:rsidRPr="00CB317B">
              <w:rPr>
                <w:rFonts w:ascii="Times New Roman" w:hAnsi="Times New Roman"/>
                <w:spacing w:val="-10"/>
                <w:sz w:val="26"/>
                <w:szCs w:val="26"/>
              </w:rPr>
              <w:t xml:space="preserve">Thử nghiệm thường xuyên </w:t>
            </w:r>
          </w:p>
        </w:tc>
        <w:tc>
          <w:tcPr>
            <w:tcW w:w="2470" w:type="dxa"/>
            <w:vAlign w:val="center"/>
          </w:tcPr>
          <w:p w14:paraId="71052B91" w14:textId="77777777" w:rsidR="00AD2051" w:rsidRPr="00CB317B" w:rsidRDefault="00AD2051" w:rsidP="001E6339">
            <w:pPr>
              <w:pStyle w:val="BodyText2"/>
              <w:spacing w:line="264" w:lineRule="auto"/>
              <w:contextualSpacing/>
              <w:jc w:val="right"/>
              <w:rPr>
                <w:rFonts w:ascii="Times New Roman" w:hAnsi="Times New Roman"/>
                <w:spacing w:val="-10"/>
                <w:szCs w:val="26"/>
                <w:lang w:val="vi-VN" w:eastAsia="zh-CN"/>
              </w:rPr>
            </w:pPr>
            <w:r w:rsidRPr="00CB317B">
              <w:rPr>
                <w:rFonts w:ascii="Times New Roman" w:hAnsi="Times New Roman"/>
                <w:spacing w:val="-10"/>
                <w:szCs w:val="26"/>
              </w:rPr>
              <w:t>10 pC</w:t>
            </w:r>
          </w:p>
        </w:tc>
        <w:tc>
          <w:tcPr>
            <w:tcW w:w="2471" w:type="dxa"/>
            <w:vAlign w:val="center"/>
          </w:tcPr>
          <w:p w14:paraId="6E653BE7" w14:textId="77777777" w:rsidR="00AD2051" w:rsidRPr="00CB317B" w:rsidRDefault="00AD2051" w:rsidP="001E6339">
            <w:pPr>
              <w:pStyle w:val="BodyText2"/>
              <w:spacing w:line="264" w:lineRule="auto"/>
              <w:contextualSpacing/>
              <w:jc w:val="right"/>
              <w:rPr>
                <w:rFonts w:ascii="Times New Roman" w:hAnsi="Times New Roman"/>
                <w:spacing w:val="-10"/>
                <w:szCs w:val="26"/>
                <w:lang w:eastAsia="zh-CN"/>
              </w:rPr>
            </w:pPr>
            <w:r w:rsidRPr="00CB317B">
              <w:rPr>
                <w:rFonts w:ascii="Times New Roman" w:hAnsi="Times New Roman"/>
                <w:spacing w:val="-10"/>
                <w:szCs w:val="26"/>
              </w:rPr>
              <w:t>10 pC</w:t>
            </w:r>
          </w:p>
        </w:tc>
      </w:tr>
      <w:tr w:rsidR="00D815B4" w:rsidRPr="00CB317B" w14:paraId="2149C30B" w14:textId="77777777" w:rsidTr="00AD2051">
        <w:tc>
          <w:tcPr>
            <w:tcW w:w="3993" w:type="dxa"/>
            <w:vAlign w:val="center"/>
          </w:tcPr>
          <w:p w14:paraId="7C9FA736" w14:textId="77777777" w:rsidR="00AD2051" w:rsidRPr="00CB317B" w:rsidRDefault="00AD2051" w:rsidP="001E6339">
            <w:pPr>
              <w:spacing w:line="264" w:lineRule="auto"/>
              <w:contextualSpacing/>
              <w:rPr>
                <w:spacing w:val="-10"/>
                <w:sz w:val="26"/>
                <w:szCs w:val="26"/>
              </w:rPr>
            </w:pPr>
            <w:r w:rsidRPr="00CB317B">
              <w:rPr>
                <w:spacing w:val="-10"/>
                <w:sz w:val="26"/>
                <w:szCs w:val="26"/>
              </w:rPr>
              <w:t>Độ bền điện áp cách điện tần số công nghiệp:</w:t>
            </w:r>
          </w:p>
        </w:tc>
        <w:tc>
          <w:tcPr>
            <w:tcW w:w="2470" w:type="dxa"/>
            <w:vAlign w:val="center"/>
          </w:tcPr>
          <w:p w14:paraId="13DEBDA7" w14:textId="77777777" w:rsidR="00AD2051" w:rsidRPr="00CB317B" w:rsidRDefault="00AD2051" w:rsidP="001E6339">
            <w:pPr>
              <w:pStyle w:val="BodyText2"/>
              <w:tabs>
                <w:tab w:val="left" w:pos="3927"/>
              </w:tabs>
              <w:spacing w:line="264" w:lineRule="auto"/>
              <w:contextualSpacing/>
              <w:jc w:val="right"/>
              <w:rPr>
                <w:rFonts w:ascii="Times New Roman" w:hAnsi="Times New Roman"/>
                <w:spacing w:val="-10"/>
                <w:szCs w:val="26"/>
                <w:lang w:val="vi-VN"/>
              </w:rPr>
            </w:pPr>
          </w:p>
        </w:tc>
        <w:tc>
          <w:tcPr>
            <w:tcW w:w="2471" w:type="dxa"/>
            <w:vAlign w:val="center"/>
          </w:tcPr>
          <w:p w14:paraId="631E6D08" w14:textId="77777777" w:rsidR="00AD2051" w:rsidRPr="00CB317B" w:rsidRDefault="00AD2051" w:rsidP="001E6339">
            <w:pPr>
              <w:pStyle w:val="BodyText2"/>
              <w:tabs>
                <w:tab w:val="left" w:pos="3927"/>
              </w:tabs>
              <w:spacing w:line="264" w:lineRule="auto"/>
              <w:contextualSpacing/>
              <w:jc w:val="right"/>
              <w:rPr>
                <w:rFonts w:ascii="Times New Roman" w:hAnsi="Times New Roman"/>
                <w:spacing w:val="-10"/>
                <w:szCs w:val="26"/>
                <w:lang w:val="vi-VN"/>
              </w:rPr>
            </w:pPr>
          </w:p>
        </w:tc>
      </w:tr>
      <w:tr w:rsidR="00D815B4" w:rsidRPr="00CB317B" w14:paraId="0E2D69E9" w14:textId="77777777" w:rsidTr="00AD2051">
        <w:tc>
          <w:tcPr>
            <w:tcW w:w="3993" w:type="dxa"/>
            <w:vAlign w:val="center"/>
          </w:tcPr>
          <w:p w14:paraId="25CC4F7E" w14:textId="77777777" w:rsidR="00AD2051" w:rsidRPr="00CB317B" w:rsidRDefault="00AD2051">
            <w:pPr>
              <w:pStyle w:val="ListParagraph"/>
              <w:numPr>
                <w:ilvl w:val="0"/>
                <w:numId w:val="47"/>
              </w:numPr>
              <w:tabs>
                <w:tab w:val="num" w:pos="360"/>
              </w:tabs>
              <w:spacing w:after="0" w:line="264" w:lineRule="auto"/>
              <w:rPr>
                <w:rFonts w:ascii="Times New Roman" w:hAnsi="Times New Roman"/>
                <w:spacing w:val="-10"/>
                <w:sz w:val="26"/>
                <w:szCs w:val="26"/>
              </w:rPr>
            </w:pPr>
            <w:r w:rsidRPr="00CB317B">
              <w:rPr>
                <w:rFonts w:ascii="Times New Roman" w:hAnsi="Times New Roman"/>
                <w:spacing w:val="-10"/>
                <w:sz w:val="26"/>
                <w:szCs w:val="26"/>
              </w:rPr>
              <w:t>Thử nghiệm thường xuyên</w:t>
            </w:r>
          </w:p>
        </w:tc>
        <w:tc>
          <w:tcPr>
            <w:tcW w:w="2470" w:type="dxa"/>
            <w:vAlign w:val="center"/>
          </w:tcPr>
          <w:p w14:paraId="2A126E17" w14:textId="77777777" w:rsidR="00AD2051" w:rsidRPr="00CB317B" w:rsidRDefault="00AD2051" w:rsidP="001E6339">
            <w:pPr>
              <w:pStyle w:val="BodyText2"/>
              <w:spacing w:line="264" w:lineRule="auto"/>
              <w:contextualSpacing/>
              <w:jc w:val="right"/>
              <w:rPr>
                <w:rFonts w:ascii="Times New Roman" w:hAnsi="Times New Roman"/>
                <w:spacing w:val="-10"/>
                <w:szCs w:val="26"/>
              </w:rPr>
            </w:pPr>
            <w:r w:rsidRPr="00CB317B">
              <w:rPr>
                <w:rFonts w:ascii="Times New Roman" w:hAnsi="Times New Roman"/>
                <w:spacing w:val="-10"/>
                <w:szCs w:val="26"/>
              </w:rPr>
              <w:t>3,5U</w:t>
            </w:r>
            <w:r w:rsidRPr="00CB317B">
              <w:rPr>
                <w:rFonts w:ascii="Times New Roman" w:hAnsi="Times New Roman"/>
                <w:spacing w:val="-10"/>
                <w:szCs w:val="26"/>
                <w:vertAlign w:val="subscript"/>
              </w:rPr>
              <w:t xml:space="preserve">o </w:t>
            </w:r>
            <w:r w:rsidRPr="00CB317B">
              <w:rPr>
                <w:rFonts w:ascii="Times New Roman" w:hAnsi="Times New Roman"/>
                <w:spacing w:val="-10"/>
                <w:szCs w:val="26"/>
              </w:rPr>
              <w:t>trong 05 phút</w:t>
            </w:r>
          </w:p>
        </w:tc>
        <w:tc>
          <w:tcPr>
            <w:tcW w:w="2471" w:type="dxa"/>
            <w:vAlign w:val="center"/>
          </w:tcPr>
          <w:p w14:paraId="20162F9D" w14:textId="77777777" w:rsidR="00AD2051" w:rsidRPr="00CB317B" w:rsidRDefault="00AD2051" w:rsidP="001E6339">
            <w:pPr>
              <w:pStyle w:val="BodyText2"/>
              <w:spacing w:line="264" w:lineRule="auto"/>
              <w:contextualSpacing/>
              <w:jc w:val="right"/>
              <w:rPr>
                <w:rFonts w:ascii="Times New Roman" w:hAnsi="Times New Roman"/>
                <w:spacing w:val="-10"/>
                <w:szCs w:val="26"/>
              </w:rPr>
            </w:pPr>
            <w:r w:rsidRPr="00CB317B">
              <w:rPr>
                <w:rFonts w:ascii="Times New Roman" w:hAnsi="Times New Roman"/>
                <w:spacing w:val="-10"/>
                <w:szCs w:val="26"/>
              </w:rPr>
              <w:t>3,5U</w:t>
            </w:r>
            <w:r w:rsidRPr="00CB317B">
              <w:rPr>
                <w:rFonts w:ascii="Times New Roman" w:hAnsi="Times New Roman"/>
                <w:spacing w:val="-10"/>
                <w:szCs w:val="26"/>
                <w:vertAlign w:val="subscript"/>
              </w:rPr>
              <w:t>o</w:t>
            </w:r>
            <w:r w:rsidRPr="00CB317B">
              <w:rPr>
                <w:rFonts w:ascii="Times New Roman" w:hAnsi="Times New Roman"/>
                <w:spacing w:val="-10"/>
                <w:szCs w:val="26"/>
              </w:rPr>
              <w:t xml:space="preserve"> trong 05 phút</w:t>
            </w:r>
          </w:p>
        </w:tc>
      </w:tr>
      <w:tr w:rsidR="00D815B4" w:rsidRPr="00CB317B" w14:paraId="777F247E" w14:textId="77777777" w:rsidTr="00AD2051">
        <w:tc>
          <w:tcPr>
            <w:tcW w:w="3993" w:type="dxa"/>
            <w:vAlign w:val="center"/>
          </w:tcPr>
          <w:p w14:paraId="7F44DB3E" w14:textId="77777777" w:rsidR="00AD2051" w:rsidRPr="00CB317B" w:rsidRDefault="00AD2051">
            <w:pPr>
              <w:pStyle w:val="ListParagraph"/>
              <w:numPr>
                <w:ilvl w:val="0"/>
                <w:numId w:val="47"/>
              </w:numPr>
              <w:tabs>
                <w:tab w:val="num" w:pos="360"/>
              </w:tabs>
              <w:spacing w:after="0" w:line="264" w:lineRule="auto"/>
              <w:rPr>
                <w:rFonts w:ascii="Times New Roman" w:hAnsi="Times New Roman"/>
                <w:spacing w:val="-10"/>
                <w:sz w:val="26"/>
                <w:szCs w:val="26"/>
              </w:rPr>
            </w:pPr>
            <w:r w:rsidRPr="00CB317B">
              <w:rPr>
                <w:rFonts w:ascii="Times New Roman" w:hAnsi="Times New Roman"/>
                <w:spacing w:val="-10"/>
                <w:sz w:val="26"/>
                <w:szCs w:val="26"/>
              </w:rPr>
              <w:t>Thử nghiệm điển hình</w:t>
            </w:r>
          </w:p>
        </w:tc>
        <w:tc>
          <w:tcPr>
            <w:tcW w:w="2470" w:type="dxa"/>
            <w:vAlign w:val="center"/>
          </w:tcPr>
          <w:p w14:paraId="0F9BE44B" w14:textId="77777777" w:rsidR="00AD2051" w:rsidRPr="00CB317B" w:rsidRDefault="00AD2051" w:rsidP="001E6339">
            <w:pPr>
              <w:pStyle w:val="BodyText2"/>
              <w:spacing w:line="264" w:lineRule="auto"/>
              <w:contextualSpacing/>
              <w:jc w:val="right"/>
              <w:rPr>
                <w:rFonts w:ascii="Times New Roman" w:hAnsi="Times New Roman"/>
                <w:spacing w:val="-10"/>
                <w:szCs w:val="26"/>
              </w:rPr>
            </w:pPr>
            <w:r w:rsidRPr="00CB317B">
              <w:rPr>
                <w:rFonts w:ascii="Times New Roman" w:hAnsi="Times New Roman"/>
                <w:spacing w:val="-10"/>
                <w:szCs w:val="26"/>
              </w:rPr>
              <w:t>4U</w:t>
            </w:r>
            <w:r w:rsidRPr="00CB317B">
              <w:rPr>
                <w:rFonts w:ascii="Times New Roman" w:hAnsi="Times New Roman"/>
                <w:spacing w:val="-10"/>
                <w:szCs w:val="26"/>
                <w:vertAlign w:val="subscript"/>
              </w:rPr>
              <w:t>o</w:t>
            </w:r>
            <w:r w:rsidRPr="00CB317B">
              <w:rPr>
                <w:rFonts w:ascii="Times New Roman" w:hAnsi="Times New Roman"/>
                <w:spacing w:val="-10"/>
                <w:szCs w:val="26"/>
              </w:rPr>
              <w:t xml:space="preserve"> trong 04 giờ</w:t>
            </w:r>
          </w:p>
        </w:tc>
        <w:tc>
          <w:tcPr>
            <w:tcW w:w="2471" w:type="dxa"/>
            <w:vAlign w:val="center"/>
          </w:tcPr>
          <w:p w14:paraId="6A91D401" w14:textId="77777777" w:rsidR="00AD2051" w:rsidRPr="00CB317B" w:rsidRDefault="00AD2051" w:rsidP="001E6339">
            <w:pPr>
              <w:pStyle w:val="BodyText2"/>
              <w:spacing w:line="264" w:lineRule="auto"/>
              <w:contextualSpacing/>
              <w:jc w:val="right"/>
              <w:rPr>
                <w:rFonts w:ascii="Times New Roman" w:hAnsi="Times New Roman"/>
                <w:spacing w:val="-10"/>
                <w:szCs w:val="26"/>
              </w:rPr>
            </w:pPr>
            <w:r w:rsidRPr="00CB317B">
              <w:rPr>
                <w:rFonts w:ascii="Times New Roman" w:hAnsi="Times New Roman"/>
                <w:spacing w:val="-10"/>
                <w:szCs w:val="26"/>
              </w:rPr>
              <w:t>4U</w:t>
            </w:r>
            <w:r w:rsidRPr="00CB317B">
              <w:rPr>
                <w:rFonts w:ascii="Times New Roman" w:hAnsi="Times New Roman"/>
                <w:spacing w:val="-10"/>
                <w:szCs w:val="26"/>
                <w:vertAlign w:val="subscript"/>
              </w:rPr>
              <w:t>o</w:t>
            </w:r>
            <w:r w:rsidRPr="00CB317B">
              <w:rPr>
                <w:rFonts w:ascii="Times New Roman" w:hAnsi="Times New Roman"/>
                <w:spacing w:val="-10"/>
                <w:szCs w:val="26"/>
              </w:rPr>
              <w:t xml:space="preserve"> trong 04 giờ</w:t>
            </w:r>
          </w:p>
        </w:tc>
      </w:tr>
      <w:tr w:rsidR="00D815B4" w:rsidRPr="00CB317B" w14:paraId="6148AB14" w14:textId="77777777" w:rsidTr="00AD2051">
        <w:tc>
          <w:tcPr>
            <w:tcW w:w="3993" w:type="dxa"/>
            <w:vAlign w:val="center"/>
          </w:tcPr>
          <w:p w14:paraId="63A7F8D2" w14:textId="77777777" w:rsidR="00AD2051" w:rsidRPr="00CB317B" w:rsidRDefault="00AD2051" w:rsidP="001E6339">
            <w:pPr>
              <w:spacing w:line="264" w:lineRule="auto"/>
              <w:contextualSpacing/>
              <w:rPr>
                <w:spacing w:val="-10"/>
                <w:sz w:val="26"/>
                <w:szCs w:val="26"/>
              </w:rPr>
            </w:pPr>
            <w:r w:rsidRPr="00CB317B">
              <w:rPr>
                <w:spacing w:val="-10"/>
                <w:sz w:val="26"/>
                <w:szCs w:val="26"/>
              </w:rPr>
              <w:t>Độ bền điện áp cách điện xung (thử nghiệm điển hình)</w:t>
            </w:r>
          </w:p>
        </w:tc>
        <w:tc>
          <w:tcPr>
            <w:tcW w:w="2470" w:type="dxa"/>
            <w:vAlign w:val="center"/>
          </w:tcPr>
          <w:p w14:paraId="3E0184A7" w14:textId="77777777" w:rsidR="00AD2051" w:rsidRPr="00CB317B" w:rsidRDefault="00AD2051" w:rsidP="001E6339">
            <w:pPr>
              <w:pStyle w:val="BodyText2"/>
              <w:spacing w:line="264" w:lineRule="auto"/>
              <w:contextualSpacing/>
              <w:jc w:val="right"/>
              <w:rPr>
                <w:rFonts w:ascii="Times New Roman" w:hAnsi="Times New Roman"/>
                <w:spacing w:val="-10"/>
                <w:szCs w:val="26"/>
                <w:lang w:eastAsia="zh-CN"/>
              </w:rPr>
            </w:pPr>
            <w:r w:rsidRPr="00CB317B">
              <w:rPr>
                <w:rFonts w:ascii="Times New Roman" w:hAnsi="Times New Roman"/>
                <w:spacing w:val="-10"/>
                <w:szCs w:val="26"/>
                <w:lang w:eastAsia="zh-CN"/>
              </w:rPr>
              <w:t>125 kV</w:t>
            </w:r>
          </w:p>
        </w:tc>
        <w:tc>
          <w:tcPr>
            <w:tcW w:w="2471" w:type="dxa"/>
            <w:vAlign w:val="center"/>
          </w:tcPr>
          <w:p w14:paraId="5B4AD7E1" w14:textId="77777777" w:rsidR="00AD2051" w:rsidRPr="00CB317B" w:rsidRDefault="00AD2051" w:rsidP="001E6339">
            <w:pPr>
              <w:pStyle w:val="BodyText2"/>
              <w:spacing w:line="264" w:lineRule="auto"/>
              <w:contextualSpacing/>
              <w:jc w:val="right"/>
              <w:rPr>
                <w:rFonts w:ascii="Times New Roman" w:hAnsi="Times New Roman"/>
                <w:spacing w:val="-10"/>
                <w:szCs w:val="26"/>
              </w:rPr>
            </w:pPr>
            <w:r w:rsidRPr="00CB317B">
              <w:rPr>
                <w:rFonts w:ascii="Times New Roman" w:hAnsi="Times New Roman"/>
                <w:spacing w:val="-10"/>
                <w:szCs w:val="26"/>
              </w:rPr>
              <w:t>180 kV</w:t>
            </w:r>
          </w:p>
        </w:tc>
      </w:tr>
    </w:tbl>
    <w:p w14:paraId="3BD7FE06" w14:textId="77777777" w:rsidR="00AD2051" w:rsidRPr="00CB317B" w:rsidRDefault="00AD2051">
      <w:pPr>
        <w:numPr>
          <w:ilvl w:val="0"/>
          <w:numId w:val="302"/>
        </w:numPr>
        <w:tabs>
          <w:tab w:val="num" w:pos="851"/>
        </w:tabs>
        <w:autoSpaceDE w:val="0"/>
        <w:autoSpaceDN w:val="0"/>
        <w:spacing w:line="264" w:lineRule="auto"/>
        <w:ind w:left="0" w:firstLine="567"/>
        <w:contextualSpacing/>
        <w:jc w:val="both"/>
        <w:rPr>
          <w:spacing w:val="-10"/>
          <w:sz w:val="26"/>
          <w:szCs w:val="26"/>
        </w:rPr>
      </w:pPr>
      <w:r w:rsidRPr="00CB317B">
        <w:rPr>
          <w:spacing w:val="-10"/>
          <w:sz w:val="26"/>
          <w:szCs w:val="26"/>
        </w:rPr>
        <w:t>Nhiệt độ danh định lớn nhất của ruột dẫn đối với các vật liệu cách điện:</w:t>
      </w:r>
    </w:p>
    <w:tbl>
      <w:tblPr>
        <w:tblW w:w="907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9"/>
        <w:gridCol w:w="2693"/>
        <w:gridCol w:w="2570"/>
      </w:tblGrid>
      <w:tr w:rsidR="00D815B4" w:rsidRPr="00CB317B" w14:paraId="0207EC26" w14:textId="77777777" w:rsidTr="00AD2051">
        <w:trPr>
          <w:cantSplit/>
        </w:trPr>
        <w:tc>
          <w:tcPr>
            <w:tcW w:w="3809" w:type="dxa"/>
            <w:vMerge w:val="restart"/>
            <w:vAlign w:val="center"/>
          </w:tcPr>
          <w:p w14:paraId="68390B43" w14:textId="77777777" w:rsidR="00AD2051" w:rsidRPr="00CB317B" w:rsidRDefault="00AD2051" w:rsidP="001E6339">
            <w:pPr>
              <w:pStyle w:val="Heading5"/>
              <w:spacing w:before="0" w:line="264" w:lineRule="auto"/>
              <w:ind w:left="0" w:firstLine="0"/>
              <w:contextualSpacing/>
              <w:jc w:val="center"/>
              <w:rPr>
                <w:rFonts w:ascii="Times New Roman" w:hAnsi="Times New Roman"/>
                <w:b/>
                <w:i/>
                <w:spacing w:val="-10"/>
                <w:sz w:val="26"/>
                <w:szCs w:val="26"/>
              </w:rPr>
            </w:pPr>
            <w:bookmarkStart w:id="44" w:name="_Toc203730640"/>
            <w:r w:rsidRPr="00CB317B">
              <w:rPr>
                <w:rFonts w:ascii="Times New Roman" w:hAnsi="Times New Roman"/>
                <w:b/>
                <w:spacing w:val="-10"/>
                <w:sz w:val="26"/>
                <w:szCs w:val="26"/>
              </w:rPr>
              <w:t>Vật liệu cách điện</w:t>
            </w:r>
            <w:bookmarkEnd w:id="44"/>
          </w:p>
        </w:tc>
        <w:tc>
          <w:tcPr>
            <w:tcW w:w="5263" w:type="dxa"/>
            <w:gridSpan w:val="2"/>
          </w:tcPr>
          <w:p w14:paraId="6F71F66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Nhiệt độ danh định lớn nhất của ruột dẫn [</w:t>
            </w:r>
            <w:r w:rsidRPr="00CB317B">
              <w:rPr>
                <w:spacing w:val="-10"/>
                <w:sz w:val="26"/>
                <w:szCs w:val="26"/>
              </w:rPr>
              <w:sym w:font="Symbol" w:char="F0B0"/>
            </w:r>
            <w:r w:rsidRPr="00CB317B">
              <w:rPr>
                <w:spacing w:val="-10"/>
                <w:sz w:val="26"/>
                <w:szCs w:val="26"/>
              </w:rPr>
              <w:t>C]</w:t>
            </w:r>
          </w:p>
        </w:tc>
      </w:tr>
      <w:tr w:rsidR="00D815B4" w:rsidRPr="00CB317B" w14:paraId="794CA611" w14:textId="77777777" w:rsidTr="00AD2051">
        <w:tc>
          <w:tcPr>
            <w:tcW w:w="3809" w:type="dxa"/>
            <w:vMerge/>
          </w:tcPr>
          <w:p w14:paraId="04FB2FF8" w14:textId="77777777" w:rsidR="00AD2051" w:rsidRPr="00CB317B" w:rsidRDefault="00AD2051" w:rsidP="001E6339">
            <w:pPr>
              <w:spacing w:line="264" w:lineRule="auto"/>
              <w:contextualSpacing/>
              <w:jc w:val="center"/>
              <w:rPr>
                <w:spacing w:val="-10"/>
                <w:sz w:val="26"/>
                <w:szCs w:val="26"/>
              </w:rPr>
            </w:pPr>
          </w:p>
        </w:tc>
        <w:tc>
          <w:tcPr>
            <w:tcW w:w="2693" w:type="dxa"/>
          </w:tcPr>
          <w:p w14:paraId="336BFF7C" w14:textId="7BFDE0DA" w:rsidR="00AD2051" w:rsidRPr="00CB317B" w:rsidRDefault="00AD2051" w:rsidP="001E6339">
            <w:pPr>
              <w:spacing w:line="264" w:lineRule="auto"/>
              <w:contextualSpacing/>
              <w:jc w:val="center"/>
              <w:rPr>
                <w:spacing w:val="-10"/>
                <w:sz w:val="26"/>
                <w:szCs w:val="26"/>
              </w:rPr>
            </w:pPr>
            <w:r w:rsidRPr="00CB317B">
              <w:rPr>
                <w:spacing w:val="-10"/>
                <w:sz w:val="26"/>
                <w:szCs w:val="26"/>
              </w:rPr>
              <w:t xml:space="preserve">Làm việc                bình thường </w:t>
            </w:r>
          </w:p>
        </w:tc>
        <w:tc>
          <w:tcPr>
            <w:tcW w:w="2570" w:type="dxa"/>
          </w:tcPr>
          <w:p w14:paraId="5134FFF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Ngắn mạch                         (thời gian tối đa 5s)</w:t>
            </w:r>
          </w:p>
        </w:tc>
      </w:tr>
      <w:tr w:rsidR="00D815B4" w:rsidRPr="00CB317B" w14:paraId="2E92EC20" w14:textId="77777777" w:rsidTr="00AD2051">
        <w:tc>
          <w:tcPr>
            <w:tcW w:w="3809" w:type="dxa"/>
          </w:tcPr>
          <w:p w14:paraId="0C8BE1F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Polyetylen khâu mạch (XLPE)</w:t>
            </w:r>
          </w:p>
        </w:tc>
        <w:tc>
          <w:tcPr>
            <w:tcW w:w="2693" w:type="dxa"/>
          </w:tcPr>
          <w:p w14:paraId="6D67DFD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90</w:t>
            </w:r>
          </w:p>
        </w:tc>
        <w:tc>
          <w:tcPr>
            <w:tcW w:w="2570" w:type="dxa"/>
          </w:tcPr>
          <w:p w14:paraId="450366F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250</w:t>
            </w:r>
          </w:p>
        </w:tc>
      </w:tr>
      <w:tr w:rsidR="00D815B4" w:rsidRPr="00CB317B" w14:paraId="6DBDEE55" w14:textId="77777777" w:rsidTr="00AD2051">
        <w:tc>
          <w:tcPr>
            <w:tcW w:w="3809" w:type="dxa"/>
          </w:tcPr>
          <w:p w14:paraId="557956E6" w14:textId="77777777" w:rsidR="00AD2051" w:rsidRPr="00CB317B" w:rsidRDefault="00AD2051" w:rsidP="001E6339">
            <w:pPr>
              <w:spacing w:line="264" w:lineRule="auto"/>
              <w:contextualSpacing/>
              <w:jc w:val="center"/>
              <w:rPr>
                <w:spacing w:val="-10"/>
                <w:sz w:val="26"/>
                <w:szCs w:val="26"/>
                <w:lang w:val="da-DK"/>
              </w:rPr>
            </w:pPr>
            <w:r w:rsidRPr="00CB317B">
              <w:rPr>
                <w:spacing w:val="-10"/>
                <w:sz w:val="26"/>
                <w:szCs w:val="26"/>
                <w:lang w:val="da-DK"/>
              </w:rPr>
              <w:t>Cao su etylen propylen (EPR)</w:t>
            </w:r>
          </w:p>
        </w:tc>
        <w:tc>
          <w:tcPr>
            <w:tcW w:w="2693" w:type="dxa"/>
          </w:tcPr>
          <w:p w14:paraId="2B07962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90</w:t>
            </w:r>
          </w:p>
        </w:tc>
        <w:tc>
          <w:tcPr>
            <w:tcW w:w="2570" w:type="dxa"/>
          </w:tcPr>
          <w:p w14:paraId="5D179BB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250</w:t>
            </w:r>
          </w:p>
        </w:tc>
      </w:tr>
    </w:tbl>
    <w:p w14:paraId="2A6D22D3" w14:textId="77777777" w:rsidR="00AD2051" w:rsidRPr="00CB317B" w:rsidRDefault="00AD2051">
      <w:pPr>
        <w:numPr>
          <w:ilvl w:val="0"/>
          <w:numId w:val="301"/>
        </w:numPr>
        <w:tabs>
          <w:tab w:val="clear" w:pos="360"/>
          <w:tab w:val="num" w:pos="851"/>
        </w:tabs>
        <w:autoSpaceDE w:val="0"/>
        <w:autoSpaceDN w:val="0"/>
        <w:spacing w:line="264" w:lineRule="auto"/>
        <w:ind w:left="0" w:firstLine="567"/>
        <w:contextualSpacing/>
        <w:jc w:val="both"/>
        <w:rPr>
          <w:spacing w:val="-10"/>
          <w:sz w:val="26"/>
          <w:szCs w:val="26"/>
        </w:rPr>
      </w:pPr>
      <w:r w:rsidRPr="00CB317B">
        <w:rPr>
          <w:spacing w:val="-10"/>
          <w:sz w:val="26"/>
          <w:szCs w:val="26"/>
        </w:rPr>
        <w:t>Màn chắn cách điện:</w:t>
      </w:r>
    </w:p>
    <w:p w14:paraId="37DDBA84" w14:textId="77777777" w:rsidR="00AD2051" w:rsidRPr="00CB317B" w:rsidRDefault="00AD2051">
      <w:pPr>
        <w:numPr>
          <w:ilvl w:val="0"/>
          <w:numId w:val="25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Màn chắn cách điện phải gồm có một lớp bán dẫn phi kim loại kết hợp với một lớp kim loại.</w:t>
      </w:r>
    </w:p>
    <w:p w14:paraId="504926D4" w14:textId="77777777" w:rsidR="00AD2051" w:rsidRPr="00CB317B" w:rsidRDefault="00AD2051">
      <w:pPr>
        <w:numPr>
          <w:ilvl w:val="0"/>
          <w:numId w:val="25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Lớp phi kim loại phải được đùn trực tiếp lên cách điện của từng lõi và làm bằng hợp chất bán dẫn có thể bóc ra được.</w:t>
      </w:r>
    </w:p>
    <w:p w14:paraId="21637ACB" w14:textId="77777777" w:rsidR="00AD2051" w:rsidRPr="00CB317B" w:rsidRDefault="00AD2051">
      <w:pPr>
        <w:numPr>
          <w:ilvl w:val="0"/>
          <w:numId w:val="25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14:paraId="006A872E" w14:textId="77777777" w:rsidR="00AD2051" w:rsidRPr="00CB317B" w:rsidRDefault="00AD2051">
      <w:pPr>
        <w:numPr>
          <w:ilvl w:val="0"/>
          <w:numId w:val="25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Bên ngoài lớp bán dẫn  định hình bằng phương pháp đùn có bọc một lớp băng bán dẫn có tính trương nở có tác dụng chống thấm nước.</w:t>
      </w:r>
    </w:p>
    <w:p w14:paraId="11D0A37D" w14:textId="77777777" w:rsidR="00AD2051" w:rsidRPr="00CB317B" w:rsidRDefault="00AD2051">
      <w:pPr>
        <w:numPr>
          <w:ilvl w:val="0"/>
          <w:numId w:val="25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Phần kim loại phải được áp sát lên trên phần băng bán dẫn chống thấm nước.</w:t>
      </w:r>
    </w:p>
    <w:p w14:paraId="0C1CB999" w14:textId="77777777" w:rsidR="00AD2051" w:rsidRPr="00CB317B" w:rsidRDefault="00AD2051">
      <w:pPr>
        <w:numPr>
          <w:ilvl w:val="0"/>
          <w:numId w:val="25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Màn chắn kim loại phải làm bằng đồng gồm có một hoặc nhiều dải băng, hoặc một lưới đan hoặc một lớp sợi dây đồng tâm hoặc kết hợp giữa các sợi dây và (các) dải băng. Bề rộng tối thiểu của băng đồng: 12,5 mm. Độ dày tối thiểu của băng đồng: 0,127mm. Độ gối mép của băng đồng ≥ 15% bề rộng băng đồng.</w:t>
      </w:r>
    </w:p>
    <w:p w14:paraId="4508D0A0" w14:textId="77777777" w:rsidR="00AD2051" w:rsidRPr="00CB317B" w:rsidRDefault="00AD2051">
      <w:pPr>
        <w:numPr>
          <w:ilvl w:val="0"/>
          <w:numId w:val="25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Các màn chắn kim loại của các lõi phải tiếp xúc với nhau.</w:t>
      </w:r>
    </w:p>
    <w:p w14:paraId="7E38687E" w14:textId="77777777" w:rsidR="00AD2051" w:rsidRPr="00CB317B" w:rsidRDefault="00AD2051">
      <w:pPr>
        <w:numPr>
          <w:ilvl w:val="0"/>
          <w:numId w:val="25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Ký hiệu phân biệt các lõi của cáp ngầm: Ba lõi của cáp ngầm sẽ được phân biệt bằng các dãi băng màu đỏ, xanh dương và vàng, mỗi màu cho một lõi, được đặt phía dưới lớp màn chắn kim loại.</w:t>
      </w:r>
    </w:p>
    <w:p w14:paraId="550DB48A" w14:textId="77777777" w:rsidR="00AD2051" w:rsidRPr="00CB317B" w:rsidRDefault="00AD2051">
      <w:pPr>
        <w:numPr>
          <w:ilvl w:val="0"/>
          <w:numId w:val="301"/>
        </w:numPr>
        <w:tabs>
          <w:tab w:val="clear" w:pos="360"/>
          <w:tab w:val="num"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 Lớp bọc bên trong và chất độn:  </w:t>
      </w:r>
    </w:p>
    <w:p w14:paraId="09D3FB43" w14:textId="77777777" w:rsidR="00AD2051" w:rsidRPr="00CB317B" w:rsidRDefault="00AD2051">
      <w:pPr>
        <w:numPr>
          <w:ilvl w:val="0"/>
          <w:numId w:val="252"/>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Lớp bọc bên trong được tạo thành bằng phương pháp đùn.  </w:t>
      </w:r>
    </w:p>
    <w:p w14:paraId="245AE6C0" w14:textId="77777777" w:rsidR="00AD2051" w:rsidRPr="00CB317B" w:rsidRDefault="00AD2051">
      <w:pPr>
        <w:numPr>
          <w:ilvl w:val="0"/>
          <w:numId w:val="252"/>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Cho phép sử dụng một lớp bó thích hợp trước khi đùn lớp bọc bên trong.</w:t>
      </w:r>
    </w:p>
    <w:p w14:paraId="4E530A13" w14:textId="77777777" w:rsidR="00AD2051" w:rsidRPr="00CB317B" w:rsidRDefault="00AD2051">
      <w:pPr>
        <w:numPr>
          <w:ilvl w:val="0"/>
          <w:numId w:val="252"/>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Vật liệu sử dụng làm lớp bọc bên trong và chất độn phải thích hợp với nhiệt độ làm việc của cáp và tương thích với vật liệu cách điện.</w:t>
      </w:r>
    </w:p>
    <w:p w14:paraId="62B648D3" w14:textId="77777777" w:rsidR="00AD2051" w:rsidRPr="00CB317B" w:rsidRDefault="00AD2051">
      <w:pPr>
        <w:numPr>
          <w:ilvl w:val="0"/>
          <w:numId w:val="252"/>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lastRenderedPageBreak/>
        <w:t>Chiều dày của lớp vỏ bọc bên trong:</w:t>
      </w:r>
    </w:p>
    <w:tbl>
      <w:tblPr>
        <w:tblW w:w="9072"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838"/>
        <w:gridCol w:w="2715"/>
        <w:gridCol w:w="3519"/>
      </w:tblGrid>
      <w:tr w:rsidR="00D815B4" w:rsidRPr="00CB317B" w14:paraId="6A258312" w14:textId="77777777" w:rsidTr="00B01738">
        <w:trPr>
          <w:cantSplit/>
        </w:trPr>
        <w:tc>
          <w:tcPr>
            <w:tcW w:w="5553" w:type="dxa"/>
            <w:gridSpan w:val="2"/>
          </w:tcPr>
          <w:p w14:paraId="0614C34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Đường kính giả định của đường tròn ngoại tiếp 3 lõi [mm]</w:t>
            </w:r>
          </w:p>
        </w:tc>
        <w:tc>
          <w:tcPr>
            <w:tcW w:w="3519" w:type="dxa"/>
            <w:vMerge w:val="restart"/>
            <w:vAlign w:val="center"/>
          </w:tcPr>
          <w:p w14:paraId="6593977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Chiều dày của lớp bọc bên trong [mm]</w:t>
            </w:r>
          </w:p>
        </w:tc>
      </w:tr>
      <w:tr w:rsidR="00D815B4" w:rsidRPr="00CB317B" w14:paraId="654F5C37" w14:textId="77777777" w:rsidTr="00B01738">
        <w:tc>
          <w:tcPr>
            <w:tcW w:w="2838" w:type="dxa"/>
          </w:tcPr>
          <w:p w14:paraId="3C222C2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Lớn hơn</w:t>
            </w:r>
          </w:p>
        </w:tc>
        <w:tc>
          <w:tcPr>
            <w:tcW w:w="2715" w:type="dxa"/>
          </w:tcPr>
          <w:p w14:paraId="060462C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Nhỏ hơn và bằng</w:t>
            </w:r>
          </w:p>
        </w:tc>
        <w:tc>
          <w:tcPr>
            <w:tcW w:w="3519" w:type="dxa"/>
            <w:vMerge/>
          </w:tcPr>
          <w:p w14:paraId="714E563D" w14:textId="77777777" w:rsidR="00AD2051" w:rsidRPr="00CB317B" w:rsidRDefault="00AD2051" w:rsidP="001E6339">
            <w:pPr>
              <w:spacing w:line="264" w:lineRule="auto"/>
              <w:contextualSpacing/>
              <w:jc w:val="center"/>
              <w:rPr>
                <w:spacing w:val="-10"/>
                <w:sz w:val="26"/>
                <w:szCs w:val="26"/>
              </w:rPr>
            </w:pPr>
          </w:p>
        </w:tc>
      </w:tr>
      <w:tr w:rsidR="00D815B4" w:rsidRPr="00CB317B" w14:paraId="5C9E5B91" w14:textId="77777777" w:rsidTr="00B01738">
        <w:tc>
          <w:tcPr>
            <w:tcW w:w="2838" w:type="dxa"/>
          </w:tcPr>
          <w:p w14:paraId="3091A623" w14:textId="77777777" w:rsidR="00AD2051" w:rsidRPr="00CB317B" w:rsidRDefault="00AD2051" w:rsidP="001E6339">
            <w:pPr>
              <w:spacing w:line="264" w:lineRule="auto"/>
              <w:contextualSpacing/>
              <w:jc w:val="center"/>
              <w:rPr>
                <w:spacing w:val="-10"/>
                <w:sz w:val="26"/>
                <w:szCs w:val="26"/>
              </w:rPr>
            </w:pPr>
          </w:p>
        </w:tc>
        <w:tc>
          <w:tcPr>
            <w:tcW w:w="2715" w:type="dxa"/>
          </w:tcPr>
          <w:p w14:paraId="5E9F65B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25</w:t>
            </w:r>
          </w:p>
        </w:tc>
        <w:tc>
          <w:tcPr>
            <w:tcW w:w="3519" w:type="dxa"/>
          </w:tcPr>
          <w:p w14:paraId="240E88A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1,0</w:t>
            </w:r>
          </w:p>
        </w:tc>
      </w:tr>
      <w:tr w:rsidR="00D815B4" w:rsidRPr="00CB317B" w14:paraId="12992A6B" w14:textId="77777777" w:rsidTr="00B01738">
        <w:tc>
          <w:tcPr>
            <w:tcW w:w="2838" w:type="dxa"/>
          </w:tcPr>
          <w:p w14:paraId="422BBA2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25</w:t>
            </w:r>
          </w:p>
        </w:tc>
        <w:tc>
          <w:tcPr>
            <w:tcW w:w="2715" w:type="dxa"/>
          </w:tcPr>
          <w:p w14:paraId="2290E99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35</w:t>
            </w:r>
          </w:p>
        </w:tc>
        <w:tc>
          <w:tcPr>
            <w:tcW w:w="3519" w:type="dxa"/>
          </w:tcPr>
          <w:p w14:paraId="2C5D4E7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1,2</w:t>
            </w:r>
          </w:p>
        </w:tc>
      </w:tr>
      <w:tr w:rsidR="00D815B4" w:rsidRPr="00CB317B" w14:paraId="31785203" w14:textId="77777777" w:rsidTr="00B01738">
        <w:tc>
          <w:tcPr>
            <w:tcW w:w="2838" w:type="dxa"/>
          </w:tcPr>
          <w:p w14:paraId="18FCFAE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35</w:t>
            </w:r>
          </w:p>
        </w:tc>
        <w:tc>
          <w:tcPr>
            <w:tcW w:w="2715" w:type="dxa"/>
          </w:tcPr>
          <w:p w14:paraId="3C3233F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45</w:t>
            </w:r>
          </w:p>
        </w:tc>
        <w:tc>
          <w:tcPr>
            <w:tcW w:w="3519" w:type="dxa"/>
          </w:tcPr>
          <w:p w14:paraId="6CFFEEC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1,4</w:t>
            </w:r>
          </w:p>
        </w:tc>
      </w:tr>
      <w:tr w:rsidR="00D815B4" w:rsidRPr="00CB317B" w14:paraId="707BCF63" w14:textId="77777777" w:rsidTr="00B01738">
        <w:tc>
          <w:tcPr>
            <w:tcW w:w="2838" w:type="dxa"/>
          </w:tcPr>
          <w:p w14:paraId="6FEF118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45</w:t>
            </w:r>
          </w:p>
        </w:tc>
        <w:tc>
          <w:tcPr>
            <w:tcW w:w="2715" w:type="dxa"/>
          </w:tcPr>
          <w:p w14:paraId="4180837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60</w:t>
            </w:r>
          </w:p>
        </w:tc>
        <w:tc>
          <w:tcPr>
            <w:tcW w:w="3519" w:type="dxa"/>
          </w:tcPr>
          <w:p w14:paraId="7A3F7BC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1,6</w:t>
            </w:r>
          </w:p>
        </w:tc>
      </w:tr>
      <w:tr w:rsidR="00D815B4" w:rsidRPr="00CB317B" w14:paraId="4EE36E93" w14:textId="77777777" w:rsidTr="00B01738">
        <w:tc>
          <w:tcPr>
            <w:tcW w:w="2838" w:type="dxa"/>
          </w:tcPr>
          <w:p w14:paraId="58D00A5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60</w:t>
            </w:r>
          </w:p>
        </w:tc>
        <w:tc>
          <w:tcPr>
            <w:tcW w:w="2715" w:type="dxa"/>
          </w:tcPr>
          <w:p w14:paraId="402A864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80</w:t>
            </w:r>
          </w:p>
        </w:tc>
        <w:tc>
          <w:tcPr>
            <w:tcW w:w="3519" w:type="dxa"/>
          </w:tcPr>
          <w:p w14:paraId="3A6EFCC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1,8</w:t>
            </w:r>
          </w:p>
        </w:tc>
      </w:tr>
      <w:tr w:rsidR="00D815B4" w:rsidRPr="00CB317B" w14:paraId="7A64C1DB" w14:textId="77777777" w:rsidTr="00B01738">
        <w:tc>
          <w:tcPr>
            <w:tcW w:w="2838" w:type="dxa"/>
          </w:tcPr>
          <w:p w14:paraId="0615DDE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80</w:t>
            </w:r>
          </w:p>
        </w:tc>
        <w:tc>
          <w:tcPr>
            <w:tcW w:w="2715" w:type="dxa"/>
          </w:tcPr>
          <w:p w14:paraId="0FEF0BB0" w14:textId="77777777" w:rsidR="00AD2051" w:rsidRPr="00CB317B" w:rsidRDefault="00AD2051" w:rsidP="001E6339">
            <w:pPr>
              <w:spacing w:line="264" w:lineRule="auto"/>
              <w:contextualSpacing/>
              <w:jc w:val="center"/>
              <w:rPr>
                <w:spacing w:val="-10"/>
                <w:sz w:val="26"/>
                <w:szCs w:val="26"/>
              </w:rPr>
            </w:pPr>
          </w:p>
        </w:tc>
        <w:tc>
          <w:tcPr>
            <w:tcW w:w="3519" w:type="dxa"/>
          </w:tcPr>
          <w:p w14:paraId="60A022D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2,0</w:t>
            </w:r>
          </w:p>
        </w:tc>
      </w:tr>
    </w:tbl>
    <w:p w14:paraId="066DDA29" w14:textId="77777777" w:rsidR="00AD2051" w:rsidRPr="00CB317B" w:rsidRDefault="00AD2051">
      <w:pPr>
        <w:numPr>
          <w:ilvl w:val="0"/>
          <w:numId w:val="301"/>
        </w:numPr>
        <w:tabs>
          <w:tab w:val="clear" w:pos="360"/>
          <w:tab w:val="num" w:pos="851"/>
        </w:tabs>
        <w:autoSpaceDE w:val="0"/>
        <w:autoSpaceDN w:val="0"/>
        <w:spacing w:line="264" w:lineRule="auto"/>
        <w:ind w:left="0" w:firstLine="567"/>
        <w:contextualSpacing/>
        <w:jc w:val="both"/>
        <w:rPr>
          <w:spacing w:val="-10"/>
          <w:sz w:val="26"/>
          <w:szCs w:val="26"/>
        </w:rPr>
      </w:pPr>
      <w:r w:rsidRPr="00CB317B">
        <w:rPr>
          <w:spacing w:val="-10"/>
          <w:sz w:val="26"/>
          <w:szCs w:val="26"/>
        </w:rPr>
        <w:t>Lớp bọc phân cách:</w:t>
      </w:r>
    </w:p>
    <w:p w14:paraId="3F570414" w14:textId="77777777" w:rsidR="00AD2051" w:rsidRPr="00CB317B" w:rsidRDefault="00AD2051">
      <w:pPr>
        <w:numPr>
          <w:ilvl w:val="0"/>
          <w:numId w:val="25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Khi màn chắn kim loại và lớp áo giáp làm bằng kim loại khác nhau thì chúng phải được phân cách bằng vỏ bọc dạng đùn.</w:t>
      </w:r>
    </w:p>
    <w:p w14:paraId="08443B0D" w14:textId="77777777" w:rsidR="00AD2051" w:rsidRPr="00CB317B" w:rsidRDefault="00AD2051">
      <w:pPr>
        <w:numPr>
          <w:ilvl w:val="0"/>
          <w:numId w:val="25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Lớp bọc phân cách này có thể thay cho lớp bọc bên trong hoặc bổ sung thêm cho lớp bọc bên trong.</w:t>
      </w:r>
    </w:p>
    <w:p w14:paraId="3C9A15A6" w14:textId="77777777" w:rsidR="00AD2051" w:rsidRPr="00CB317B" w:rsidRDefault="00AD2051">
      <w:pPr>
        <w:numPr>
          <w:ilvl w:val="0"/>
          <w:numId w:val="25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Không đòi hỏi vỏ bọc phân cách khi đã sử dụng các biện pháp để đạt được độ kín nước theo chiều dọc trong vùng của các lớp kim loại.</w:t>
      </w:r>
    </w:p>
    <w:p w14:paraId="7E3D566B" w14:textId="77777777" w:rsidR="00AD2051" w:rsidRPr="00CB317B" w:rsidRDefault="00AD2051">
      <w:pPr>
        <w:numPr>
          <w:ilvl w:val="0"/>
          <w:numId w:val="25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Vật liệu cấu tạo: PVC.</w:t>
      </w:r>
    </w:p>
    <w:p w14:paraId="12295444" w14:textId="77777777" w:rsidR="00AD2051" w:rsidRPr="00CB317B" w:rsidRDefault="00AD2051">
      <w:pPr>
        <w:numPr>
          <w:ilvl w:val="0"/>
          <w:numId w:val="25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Chất lượng của loại vật liệu sử dụng cho lớp vỏ bọc phân cách phải phù hợp với nhiệt độ làm việc của cáp.</w:t>
      </w:r>
    </w:p>
    <w:p w14:paraId="56925EE3" w14:textId="77777777" w:rsidR="00AD2051" w:rsidRPr="00CB317B" w:rsidRDefault="00AD2051">
      <w:pPr>
        <w:numPr>
          <w:ilvl w:val="0"/>
          <w:numId w:val="25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14:paraId="484F0E6B" w14:textId="77777777" w:rsidR="00AD2051" w:rsidRPr="00CB317B" w:rsidRDefault="00AD2051">
      <w:pPr>
        <w:numPr>
          <w:ilvl w:val="0"/>
          <w:numId w:val="25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Giá trị nhỏ nhất không được nhỏ hơn 0,2mm so với 80% giá trị danh nghĩa: t</w:t>
      </w:r>
      <w:r w:rsidRPr="00CB317B">
        <w:rPr>
          <w:i/>
          <w:iCs/>
          <w:spacing w:val="-10"/>
          <w:sz w:val="26"/>
          <w:szCs w:val="26"/>
          <w:vertAlign w:val="subscript"/>
        </w:rPr>
        <w:t>min</w:t>
      </w:r>
      <w:r w:rsidRPr="00CB317B">
        <w:rPr>
          <w:spacing w:val="-10"/>
          <w:sz w:val="26"/>
          <w:szCs w:val="26"/>
        </w:rPr>
        <w:t xml:space="preserve"> ≥ 0,8t</w:t>
      </w:r>
      <w:r w:rsidRPr="00CB317B">
        <w:rPr>
          <w:i/>
          <w:iCs/>
          <w:spacing w:val="-10"/>
          <w:sz w:val="26"/>
          <w:szCs w:val="26"/>
          <w:vertAlign w:val="subscript"/>
        </w:rPr>
        <w:t>n</w:t>
      </w:r>
      <w:r w:rsidRPr="00CB317B">
        <w:rPr>
          <w:spacing w:val="-10"/>
          <w:sz w:val="26"/>
          <w:szCs w:val="26"/>
        </w:rPr>
        <w:t xml:space="preserve"> – 0,2 (mm). </w:t>
      </w:r>
    </w:p>
    <w:p w14:paraId="1BE9048D" w14:textId="77777777" w:rsidR="00AD2051" w:rsidRPr="00CB317B" w:rsidRDefault="00AD2051">
      <w:pPr>
        <w:numPr>
          <w:ilvl w:val="0"/>
          <w:numId w:val="301"/>
        </w:numPr>
        <w:tabs>
          <w:tab w:val="clear" w:pos="360"/>
          <w:tab w:val="num" w:pos="851"/>
        </w:tabs>
        <w:autoSpaceDE w:val="0"/>
        <w:autoSpaceDN w:val="0"/>
        <w:spacing w:line="264" w:lineRule="auto"/>
        <w:ind w:left="0" w:firstLine="567"/>
        <w:contextualSpacing/>
        <w:jc w:val="both"/>
        <w:rPr>
          <w:spacing w:val="-10"/>
          <w:sz w:val="26"/>
          <w:szCs w:val="26"/>
        </w:rPr>
      </w:pPr>
      <w:r w:rsidRPr="00CB317B">
        <w:rPr>
          <w:spacing w:val="-10"/>
          <w:sz w:val="26"/>
          <w:szCs w:val="26"/>
        </w:rPr>
        <w:t>Áo giáp:</w:t>
      </w:r>
    </w:p>
    <w:p w14:paraId="55605B5B" w14:textId="77777777" w:rsidR="00AD2051" w:rsidRPr="00CB317B" w:rsidRDefault="00AD2051" w:rsidP="001E6339">
      <w:pPr>
        <w:pStyle w:val="Heading6"/>
        <w:tabs>
          <w:tab w:val="num" w:pos="851"/>
        </w:tabs>
        <w:autoSpaceDE w:val="0"/>
        <w:autoSpaceDN w:val="0"/>
        <w:spacing w:before="0" w:after="0" w:line="264" w:lineRule="auto"/>
        <w:ind w:firstLine="567"/>
        <w:contextualSpacing/>
        <w:jc w:val="both"/>
        <w:rPr>
          <w:b w:val="0"/>
          <w:spacing w:val="-10"/>
          <w:sz w:val="26"/>
          <w:szCs w:val="26"/>
          <w:lang w:val="vi-VN"/>
        </w:rPr>
      </w:pPr>
      <w:bookmarkStart w:id="45" w:name="_Toc203730641"/>
      <w:r w:rsidRPr="00CB317B">
        <w:rPr>
          <w:b w:val="0"/>
          <w:spacing w:val="-10"/>
          <w:sz w:val="26"/>
          <w:szCs w:val="26"/>
          <w:lang w:val="vi-VN"/>
        </w:rPr>
        <w:t>Áo giáp làm bằng kim loại có thể là một trong 03 dạng sau:</w:t>
      </w:r>
      <w:r w:rsidRPr="00CB317B">
        <w:rPr>
          <w:b w:val="0"/>
          <w:spacing w:val="-10"/>
          <w:sz w:val="26"/>
          <w:szCs w:val="26"/>
        </w:rPr>
        <w:t xml:space="preserve"> i) Áo giáp bằng sợi dây dẹt;  ii) Áo giáp bằng sợi dây tròn; iii) Áo giáp bằng dải băng kép.</w:t>
      </w:r>
      <w:bookmarkEnd w:id="45"/>
    </w:p>
    <w:p w14:paraId="6C9D8C7F" w14:textId="77777777" w:rsidR="00AD2051" w:rsidRPr="00CB317B" w:rsidRDefault="00AD2051">
      <w:pPr>
        <w:numPr>
          <w:ilvl w:val="0"/>
          <w:numId w:val="94"/>
        </w:numPr>
        <w:tabs>
          <w:tab w:val="clear" w:pos="360"/>
          <w:tab w:val="num" w:pos="851"/>
        </w:tabs>
        <w:autoSpaceDE w:val="0"/>
        <w:autoSpaceDN w:val="0"/>
        <w:spacing w:line="264" w:lineRule="auto"/>
        <w:ind w:left="0" w:firstLine="567"/>
        <w:contextualSpacing/>
        <w:rPr>
          <w:spacing w:val="-10"/>
          <w:sz w:val="26"/>
          <w:szCs w:val="26"/>
          <w:lang w:val="vi-VN"/>
        </w:rPr>
      </w:pPr>
      <w:r w:rsidRPr="00CB317B">
        <w:rPr>
          <w:spacing w:val="-10"/>
          <w:sz w:val="26"/>
          <w:szCs w:val="26"/>
          <w:lang w:val="vi-VN"/>
        </w:rPr>
        <w:t>Áo giáp bằng sợi dây dẹt hoặc tròn:</w:t>
      </w:r>
    </w:p>
    <w:p w14:paraId="7323C730" w14:textId="77777777" w:rsidR="00AD2051" w:rsidRPr="00CB317B" w:rsidRDefault="00AD2051">
      <w:pPr>
        <w:numPr>
          <w:ilvl w:val="0"/>
          <w:numId w:val="47"/>
        </w:numPr>
        <w:tabs>
          <w:tab w:val="clear" w:pos="360"/>
          <w:tab w:val="num" w:pos="851"/>
        </w:tabs>
        <w:autoSpaceDE w:val="0"/>
        <w:autoSpaceDN w:val="0"/>
        <w:spacing w:line="264" w:lineRule="auto"/>
        <w:ind w:left="0" w:firstLine="567"/>
        <w:contextualSpacing/>
        <w:jc w:val="both"/>
        <w:rPr>
          <w:spacing w:val="-10"/>
          <w:sz w:val="26"/>
          <w:szCs w:val="26"/>
          <w:lang w:val="vi-VN"/>
        </w:rPr>
      </w:pPr>
      <w:r w:rsidRPr="00CB317B">
        <w:rPr>
          <w:spacing w:val="-10"/>
          <w:sz w:val="26"/>
          <w:szCs w:val="26"/>
          <w:lang w:val="vi-VN"/>
        </w:rPr>
        <w:t xml:space="preserve">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 </w:t>
      </w:r>
    </w:p>
    <w:p w14:paraId="3E9D81BC" w14:textId="77777777" w:rsidR="00AD2051" w:rsidRPr="00CB317B" w:rsidRDefault="00AD2051">
      <w:pPr>
        <w:numPr>
          <w:ilvl w:val="0"/>
          <w:numId w:val="47"/>
        </w:numPr>
        <w:tabs>
          <w:tab w:val="clear" w:pos="360"/>
          <w:tab w:val="num" w:pos="851"/>
        </w:tabs>
        <w:autoSpaceDE w:val="0"/>
        <w:autoSpaceDN w:val="0"/>
        <w:spacing w:line="264" w:lineRule="auto"/>
        <w:ind w:left="0" w:firstLine="567"/>
        <w:contextualSpacing/>
        <w:rPr>
          <w:spacing w:val="-10"/>
          <w:sz w:val="26"/>
          <w:szCs w:val="26"/>
        </w:rPr>
      </w:pPr>
      <w:r w:rsidRPr="00CB317B">
        <w:rPr>
          <w:spacing w:val="-10"/>
          <w:sz w:val="26"/>
          <w:szCs w:val="26"/>
        </w:rPr>
        <w:t xml:space="preserve">Vật liệu: </w:t>
      </w:r>
    </w:p>
    <w:p w14:paraId="3B86E888" w14:textId="77777777" w:rsidR="00AD2051" w:rsidRPr="00CB317B" w:rsidRDefault="00AD2051" w:rsidP="001E6339">
      <w:pPr>
        <w:tabs>
          <w:tab w:val="num" w:pos="851"/>
        </w:tabs>
        <w:spacing w:line="264" w:lineRule="auto"/>
        <w:ind w:firstLine="567"/>
        <w:contextualSpacing/>
        <w:rPr>
          <w:spacing w:val="-10"/>
          <w:sz w:val="26"/>
          <w:szCs w:val="26"/>
        </w:rPr>
      </w:pPr>
      <w:r w:rsidRPr="00CB317B">
        <w:rPr>
          <w:spacing w:val="-10"/>
          <w:sz w:val="26"/>
          <w:szCs w:val="26"/>
        </w:rPr>
        <w:t>+ Sợi dây tròn hoặc sợi dây dẹt phải là thép mạ kẽm, đồng hoặc đồng tráng thiếc, nhôm hoặc hợp kim nhôm.</w:t>
      </w:r>
    </w:p>
    <w:p w14:paraId="41937E13" w14:textId="77777777" w:rsidR="00AD2051" w:rsidRPr="00CB317B" w:rsidRDefault="00AD2051" w:rsidP="001E6339">
      <w:pPr>
        <w:tabs>
          <w:tab w:val="num" w:pos="851"/>
        </w:tabs>
        <w:spacing w:line="264" w:lineRule="auto"/>
        <w:ind w:firstLine="567"/>
        <w:contextualSpacing/>
        <w:jc w:val="both"/>
        <w:rPr>
          <w:spacing w:val="-10"/>
          <w:sz w:val="26"/>
          <w:szCs w:val="26"/>
        </w:rPr>
      </w:pPr>
      <w:r w:rsidRPr="00CB317B">
        <w:rPr>
          <w:spacing w:val="-10"/>
          <w:sz w:val="26"/>
          <w:szCs w:val="26"/>
        </w:rPr>
        <w:t>+ Khi lựa chọn vật liệu cho áo giáp, cần phải đặc biệt lưu ý đến khả năng bị ăn mòn không chỉ vì an toàn cơ mà còn vì an toàn điện.</w:t>
      </w:r>
    </w:p>
    <w:p w14:paraId="5258827B" w14:textId="77777777" w:rsidR="00AD2051" w:rsidRPr="00CB317B" w:rsidRDefault="00AD2051">
      <w:pPr>
        <w:numPr>
          <w:ilvl w:val="0"/>
          <w:numId w:val="47"/>
        </w:numPr>
        <w:tabs>
          <w:tab w:val="clear" w:pos="360"/>
          <w:tab w:val="num" w:pos="851"/>
        </w:tabs>
        <w:autoSpaceDE w:val="0"/>
        <w:autoSpaceDN w:val="0"/>
        <w:spacing w:line="264" w:lineRule="auto"/>
        <w:ind w:left="0" w:firstLine="567"/>
        <w:contextualSpacing/>
        <w:jc w:val="both"/>
        <w:rPr>
          <w:spacing w:val="-10"/>
          <w:sz w:val="26"/>
          <w:szCs w:val="26"/>
        </w:rPr>
      </w:pPr>
      <w:r w:rsidRPr="00CB317B">
        <w:rPr>
          <w:spacing w:val="-10"/>
          <w:sz w:val="26"/>
          <w:szCs w:val="26"/>
        </w:rPr>
        <w:t>Kích thước danh nghĩa của dây:</w:t>
      </w:r>
    </w:p>
    <w:p w14:paraId="289291E2" w14:textId="77777777" w:rsidR="00AD2051" w:rsidRPr="00CB317B" w:rsidRDefault="00AD2051" w:rsidP="001E6339">
      <w:pPr>
        <w:tabs>
          <w:tab w:val="num" w:pos="851"/>
        </w:tabs>
        <w:spacing w:line="264" w:lineRule="auto"/>
        <w:ind w:firstLine="567"/>
        <w:contextualSpacing/>
        <w:jc w:val="both"/>
        <w:rPr>
          <w:spacing w:val="-10"/>
          <w:sz w:val="26"/>
          <w:szCs w:val="26"/>
        </w:rPr>
      </w:pPr>
      <w:r w:rsidRPr="00CB317B">
        <w:rPr>
          <w:spacing w:val="-10"/>
          <w:sz w:val="26"/>
          <w:szCs w:val="26"/>
        </w:rPr>
        <w:t>+ Dây tròn làm áo giáp:</w:t>
      </w:r>
    </w:p>
    <w:tbl>
      <w:tblPr>
        <w:tblW w:w="8949"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268"/>
        <w:gridCol w:w="2268"/>
        <w:gridCol w:w="4413"/>
      </w:tblGrid>
      <w:tr w:rsidR="00D815B4" w:rsidRPr="00CB317B" w14:paraId="1790B1CA" w14:textId="77777777" w:rsidTr="00B01738">
        <w:trPr>
          <w:cantSplit/>
        </w:trPr>
        <w:tc>
          <w:tcPr>
            <w:tcW w:w="4536" w:type="dxa"/>
            <w:gridSpan w:val="2"/>
          </w:tcPr>
          <w:p w14:paraId="19F365D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Đường kính giả định dưới lớp áo giáp [mm]</w:t>
            </w:r>
          </w:p>
        </w:tc>
        <w:tc>
          <w:tcPr>
            <w:tcW w:w="4413" w:type="dxa"/>
            <w:vMerge w:val="restart"/>
            <w:vAlign w:val="center"/>
          </w:tcPr>
          <w:p w14:paraId="2996C1A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Đường kính danh định tối thiểu của dây tròn làm áo giáp [mm]</w:t>
            </w:r>
          </w:p>
        </w:tc>
      </w:tr>
      <w:tr w:rsidR="00D815B4" w:rsidRPr="00CB317B" w14:paraId="38C9B5A3" w14:textId="77777777" w:rsidTr="00B01738">
        <w:tc>
          <w:tcPr>
            <w:tcW w:w="2268" w:type="dxa"/>
          </w:tcPr>
          <w:p w14:paraId="25013EB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Lớn hơn</w:t>
            </w:r>
          </w:p>
        </w:tc>
        <w:tc>
          <w:tcPr>
            <w:tcW w:w="2268" w:type="dxa"/>
          </w:tcPr>
          <w:p w14:paraId="3BD0C6E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Nhỏ hơn và bằng</w:t>
            </w:r>
          </w:p>
        </w:tc>
        <w:tc>
          <w:tcPr>
            <w:tcW w:w="4413" w:type="dxa"/>
            <w:vMerge/>
          </w:tcPr>
          <w:p w14:paraId="536A86FF" w14:textId="77777777" w:rsidR="00AD2051" w:rsidRPr="00CB317B" w:rsidRDefault="00AD2051" w:rsidP="001E6339">
            <w:pPr>
              <w:spacing w:line="264" w:lineRule="auto"/>
              <w:contextualSpacing/>
              <w:jc w:val="center"/>
              <w:rPr>
                <w:spacing w:val="-10"/>
                <w:sz w:val="26"/>
                <w:szCs w:val="26"/>
              </w:rPr>
            </w:pPr>
          </w:p>
        </w:tc>
      </w:tr>
      <w:tr w:rsidR="00D815B4" w:rsidRPr="00CB317B" w14:paraId="16C8A0C3" w14:textId="77777777" w:rsidTr="00B01738">
        <w:tc>
          <w:tcPr>
            <w:tcW w:w="2268" w:type="dxa"/>
            <w:vAlign w:val="center"/>
          </w:tcPr>
          <w:p w14:paraId="2D49EF41" w14:textId="77777777" w:rsidR="00AD2051" w:rsidRPr="00CB317B" w:rsidRDefault="00AD2051" w:rsidP="001E6339">
            <w:pPr>
              <w:spacing w:line="264" w:lineRule="auto"/>
              <w:contextualSpacing/>
              <w:jc w:val="center"/>
              <w:rPr>
                <w:spacing w:val="-10"/>
                <w:sz w:val="26"/>
                <w:szCs w:val="26"/>
              </w:rPr>
            </w:pPr>
          </w:p>
        </w:tc>
        <w:tc>
          <w:tcPr>
            <w:tcW w:w="2268" w:type="dxa"/>
            <w:vAlign w:val="center"/>
          </w:tcPr>
          <w:p w14:paraId="086C5D9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10</w:t>
            </w:r>
          </w:p>
        </w:tc>
        <w:tc>
          <w:tcPr>
            <w:tcW w:w="4413" w:type="dxa"/>
            <w:vAlign w:val="center"/>
          </w:tcPr>
          <w:p w14:paraId="404E4C0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0,8</w:t>
            </w:r>
          </w:p>
        </w:tc>
      </w:tr>
      <w:tr w:rsidR="00D815B4" w:rsidRPr="00CB317B" w14:paraId="213A9302" w14:textId="77777777" w:rsidTr="00B01738">
        <w:tc>
          <w:tcPr>
            <w:tcW w:w="2268" w:type="dxa"/>
            <w:vAlign w:val="center"/>
          </w:tcPr>
          <w:p w14:paraId="29CC0CF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lastRenderedPageBreak/>
              <w:t>10</w:t>
            </w:r>
          </w:p>
        </w:tc>
        <w:tc>
          <w:tcPr>
            <w:tcW w:w="2268" w:type="dxa"/>
            <w:vAlign w:val="center"/>
          </w:tcPr>
          <w:p w14:paraId="141B2FF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15</w:t>
            </w:r>
          </w:p>
        </w:tc>
        <w:tc>
          <w:tcPr>
            <w:tcW w:w="4413" w:type="dxa"/>
            <w:vAlign w:val="center"/>
          </w:tcPr>
          <w:p w14:paraId="720ABE7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1,25</w:t>
            </w:r>
          </w:p>
        </w:tc>
      </w:tr>
      <w:tr w:rsidR="00D815B4" w:rsidRPr="00CB317B" w14:paraId="07D39391" w14:textId="77777777" w:rsidTr="00B01738">
        <w:tc>
          <w:tcPr>
            <w:tcW w:w="2268" w:type="dxa"/>
            <w:vAlign w:val="center"/>
          </w:tcPr>
          <w:p w14:paraId="5F26863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15</w:t>
            </w:r>
          </w:p>
        </w:tc>
        <w:tc>
          <w:tcPr>
            <w:tcW w:w="2268" w:type="dxa"/>
            <w:vAlign w:val="center"/>
          </w:tcPr>
          <w:p w14:paraId="63F8120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25</w:t>
            </w:r>
          </w:p>
        </w:tc>
        <w:tc>
          <w:tcPr>
            <w:tcW w:w="4413" w:type="dxa"/>
            <w:vAlign w:val="center"/>
          </w:tcPr>
          <w:p w14:paraId="3ED8377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1,6</w:t>
            </w:r>
          </w:p>
        </w:tc>
      </w:tr>
      <w:tr w:rsidR="00D815B4" w:rsidRPr="00CB317B" w14:paraId="534956D6" w14:textId="77777777" w:rsidTr="00B01738">
        <w:tc>
          <w:tcPr>
            <w:tcW w:w="2268" w:type="dxa"/>
            <w:vAlign w:val="center"/>
          </w:tcPr>
          <w:p w14:paraId="5AD0C6E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25</w:t>
            </w:r>
          </w:p>
        </w:tc>
        <w:tc>
          <w:tcPr>
            <w:tcW w:w="2268" w:type="dxa"/>
            <w:vAlign w:val="center"/>
          </w:tcPr>
          <w:p w14:paraId="166BE36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35</w:t>
            </w:r>
          </w:p>
        </w:tc>
        <w:tc>
          <w:tcPr>
            <w:tcW w:w="4413" w:type="dxa"/>
            <w:vAlign w:val="center"/>
          </w:tcPr>
          <w:p w14:paraId="44001C4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2,0</w:t>
            </w:r>
          </w:p>
        </w:tc>
      </w:tr>
      <w:tr w:rsidR="00D815B4" w:rsidRPr="00CB317B" w14:paraId="5BB65B37" w14:textId="77777777" w:rsidTr="00B01738">
        <w:tc>
          <w:tcPr>
            <w:tcW w:w="2268" w:type="dxa"/>
            <w:vAlign w:val="center"/>
          </w:tcPr>
          <w:p w14:paraId="3F952C6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35</w:t>
            </w:r>
          </w:p>
        </w:tc>
        <w:tc>
          <w:tcPr>
            <w:tcW w:w="2268" w:type="dxa"/>
            <w:vAlign w:val="center"/>
          </w:tcPr>
          <w:p w14:paraId="58D645E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60</w:t>
            </w:r>
          </w:p>
        </w:tc>
        <w:tc>
          <w:tcPr>
            <w:tcW w:w="4413" w:type="dxa"/>
            <w:vAlign w:val="center"/>
          </w:tcPr>
          <w:p w14:paraId="2F43EBB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2,5</w:t>
            </w:r>
          </w:p>
        </w:tc>
      </w:tr>
      <w:tr w:rsidR="00D815B4" w:rsidRPr="00CB317B" w14:paraId="64D53CB4" w14:textId="77777777" w:rsidTr="00B01738">
        <w:tc>
          <w:tcPr>
            <w:tcW w:w="2268" w:type="dxa"/>
            <w:vAlign w:val="center"/>
          </w:tcPr>
          <w:p w14:paraId="7DD62C5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60</w:t>
            </w:r>
          </w:p>
        </w:tc>
        <w:tc>
          <w:tcPr>
            <w:tcW w:w="2268" w:type="dxa"/>
            <w:vAlign w:val="center"/>
          </w:tcPr>
          <w:p w14:paraId="1C70CE65" w14:textId="77777777" w:rsidR="00AD2051" w:rsidRPr="00CB317B" w:rsidRDefault="00AD2051" w:rsidP="001E6339">
            <w:pPr>
              <w:spacing w:line="264" w:lineRule="auto"/>
              <w:contextualSpacing/>
              <w:jc w:val="center"/>
              <w:rPr>
                <w:spacing w:val="-10"/>
                <w:sz w:val="26"/>
                <w:szCs w:val="26"/>
              </w:rPr>
            </w:pPr>
          </w:p>
        </w:tc>
        <w:tc>
          <w:tcPr>
            <w:tcW w:w="4413" w:type="dxa"/>
            <w:vAlign w:val="center"/>
          </w:tcPr>
          <w:p w14:paraId="2EAAADA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3,15</w:t>
            </w:r>
          </w:p>
        </w:tc>
      </w:tr>
    </w:tbl>
    <w:p w14:paraId="6386BF72"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Đường kính dây dùng làm áo giáp không được thấp hơn giá trị danh nghĩa 5%.</w:t>
      </w:r>
    </w:p>
    <w:p w14:paraId="436B747F"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p w14:paraId="0C60FE30"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Chiều dày dây dẹt dùng làm áo giáp không được thấp hơn giá trị danh nghĩa 8%.  </w:t>
      </w:r>
    </w:p>
    <w:p w14:paraId="000426F2" w14:textId="77777777" w:rsidR="00AD2051" w:rsidRPr="00CB317B" w:rsidRDefault="00AD2051">
      <w:pPr>
        <w:numPr>
          <w:ilvl w:val="0"/>
          <w:numId w:val="94"/>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Áo giáp bằng dải băng kép:</w:t>
      </w:r>
    </w:p>
    <w:p w14:paraId="3A56CB89" w14:textId="77777777" w:rsidR="00AD2051" w:rsidRPr="00CB317B" w:rsidRDefault="00AD2051">
      <w:pPr>
        <w:numPr>
          <w:ilvl w:val="0"/>
          <w:numId w:val="47"/>
        </w:numPr>
        <w:tabs>
          <w:tab w:val="num" w:pos="360"/>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p w14:paraId="2ECB1466" w14:textId="77777777" w:rsidR="00AD2051" w:rsidRPr="00CB317B" w:rsidRDefault="00AD2051">
      <w:pPr>
        <w:numPr>
          <w:ilvl w:val="0"/>
          <w:numId w:val="47"/>
        </w:numPr>
        <w:tabs>
          <w:tab w:val="num" w:pos="360"/>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Vật liệu:</w:t>
      </w:r>
    </w:p>
    <w:p w14:paraId="3FDA5549"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 Dải băng phải là thép, thép mạ kẽm, nhôm hoặc hợp kim nhôm. Dải băng thép phải được cán nóng hoặc cán nguội có chất lượng thương phẩm.</w:t>
      </w:r>
    </w:p>
    <w:p w14:paraId="3606AF41"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 Khi lựa chọn vật liệu cho áo giáp, cần phải đặc biệt lưu ý đến khả năng bị ăn mòn không chỉ vì an toàn cơ mà còn vì an toàn điện.</w:t>
      </w:r>
    </w:p>
    <w:p w14:paraId="397E335F" w14:textId="77777777" w:rsidR="00AD2051" w:rsidRPr="00CB317B" w:rsidRDefault="00AD2051">
      <w:pPr>
        <w:numPr>
          <w:ilvl w:val="0"/>
          <w:numId w:val="47"/>
        </w:numPr>
        <w:tabs>
          <w:tab w:val="num" w:pos="360"/>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Chiều dày danh nghĩa của băng quấn dùng làm áo giáp:  </w:t>
      </w:r>
    </w:p>
    <w:tbl>
      <w:tblPr>
        <w:tblW w:w="907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2127"/>
        <w:gridCol w:w="2329"/>
        <w:gridCol w:w="2490"/>
      </w:tblGrid>
      <w:tr w:rsidR="00D815B4" w:rsidRPr="00CB317B" w14:paraId="7CE3F7FE" w14:textId="77777777" w:rsidTr="00B01738">
        <w:tc>
          <w:tcPr>
            <w:tcW w:w="4253" w:type="dxa"/>
            <w:gridSpan w:val="2"/>
            <w:tcBorders>
              <w:top w:val="double" w:sz="4" w:space="0" w:color="auto"/>
              <w:left w:val="double" w:sz="4" w:space="0" w:color="auto"/>
              <w:bottom w:val="single" w:sz="4" w:space="0" w:color="auto"/>
              <w:right w:val="single" w:sz="4" w:space="0" w:color="auto"/>
            </w:tcBorders>
            <w:vAlign w:val="center"/>
          </w:tcPr>
          <w:p w14:paraId="3985866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Đường kính giả định dưới lớp áo giáp [mm]</w:t>
            </w:r>
          </w:p>
        </w:tc>
        <w:tc>
          <w:tcPr>
            <w:tcW w:w="4819" w:type="dxa"/>
            <w:gridSpan w:val="2"/>
            <w:tcBorders>
              <w:top w:val="double" w:sz="4" w:space="0" w:color="auto"/>
              <w:left w:val="single" w:sz="4" w:space="0" w:color="auto"/>
              <w:bottom w:val="single" w:sz="4" w:space="0" w:color="auto"/>
              <w:right w:val="double" w:sz="4" w:space="0" w:color="auto"/>
            </w:tcBorders>
            <w:vAlign w:val="center"/>
          </w:tcPr>
          <w:p w14:paraId="5282BEF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Chiều dày của dải băng [mm]</w:t>
            </w:r>
          </w:p>
        </w:tc>
      </w:tr>
      <w:tr w:rsidR="00D815B4" w:rsidRPr="00CB317B" w14:paraId="3250C9BA" w14:textId="77777777" w:rsidTr="00B01738">
        <w:tc>
          <w:tcPr>
            <w:tcW w:w="2126" w:type="dxa"/>
            <w:tcBorders>
              <w:top w:val="single" w:sz="4" w:space="0" w:color="auto"/>
              <w:left w:val="double" w:sz="4" w:space="0" w:color="auto"/>
              <w:bottom w:val="single" w:sz="4" w:space="0" w:color="auto"/>
              <w:right w:val="single" w:sz="4" w:space="0" w:color="auto"/>
            </w:tcBorders>
            <w:vAlign w:val="center"/>
          </w:tcPr>
          <w:p w14:paraId="50ADC05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Lớn hơn</w:t>
            </w:r>
          </w:p>
        </w:tc>
        <w:tc>
          <w:tcPr>
            <w:tcW w:w="2127" w:type="dxa"/>
            <w:tcBorders>
              <w:top w:val="single" w:sz="4" w:space="0" w:color="auto"/>
              <w:left w:val="single" w:sz="4" w:space="0" w:color="auto"/>
              <w:bottom w:val="single" w:sz="4" w:space="0" w:color="auto"/>
              <w:right w:val="single" w:sz="4" w:space="0" w:color="auto"/>
            </w:tcBorders>
            <w:vAlign w:val="center"/>
          </w:tcPr>
          <w:p w14:paraId="34B78C6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Nhỏ hơn và bằng</w:t>
            </w:r>
          </w:p>
        </w:tc>
        <w:tc>
          <w:tcPr>
            <w:tcW w:w="2329" w:type="dxa"/>
            <w:tcBorders>
              <w:top w:val="single" w:sz="4" w:space="0" w:color="auto"/>
              <w:left w:val="single" w:sz="4" w:space="0" w:color="auto"/>
              <w:bottom w:val="single" w:sz="4" w:space="0" w:color="auto"/>
              <w:right w:val="single" w:sz="4" w:space="0" w:color="auto"/>
            </w:tcBorders>
            <w:vAlign w:val="center"/>
          </w:tcPr>
          <w:p w14:paraId="00927FB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Thép hoặc thép mạ</w:t>
            </w:r>
          </w:p>
        </w:tc>
        <w:tc>
          <w:tcPr>
            <w:tcW w:w="2490" w:type="dxa"/>
            <w:tcBorders>
              <w:top w:val="nil"/>
              <w:left w:val="single" w:sz="4" w:space="0" w:color="auto"/>
              <w:bottom w:val="single" w:sz="4" w:space="0" w:color="auto"/>
              <w:right w:val="double" w:sz="4" w:space="0" w:color="auto"/>
            </w:tcBorders>
            <w:vAlign w:val="center"/>
          </w:tcPr>
          <w:p w14:paraId="0F39AA8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Nhôm hoặc hợp kim nhôm</w:t>
            </w:r>
          </w:p>
        </w:tc>
      </w:tr>
      <w:tr w:rsidR="00D815B4" w:rsidRPr="00CB317B" w14:paraId="5BA2D633" w14:textId="77777777" w:rsidTr="00B01738">
        <w:tc>
          <w:tcPr>
            <w:tcW w:w="2126" w:type="dxa"/>
            <w:tcBorders>
              <w:top w:val="single" w:sz="4" w:space="0" w:color="auto"/>
              <w:left w:val="double" w:sz="4" w:space="0" w:color="auto"/>
              <w:bottom w:val="single" w:sz="4" w:space="0" w:color="auto"/>
              <w:right w:val="single" w:sz="4" w:space="0" w:color="auto"/>
            </w:tcBorders>
            <w:vAlign w:val="center"/>
          </w:tcPr>
          <w:p w14:paraId="6057B621" w14:textId="77777777" w:rsidR="00AD2051" w:rsidRPr="00CB317B" w:rsidRDefault="00AD2051" w:rsidP="001E6339">
            <w:pPr>
              <w:spacing w:line="264" w:lineRule="auto"/>
              <w:contextualSpacing/>
              <w:jc w:val="center"/>
              <w:rPr>
                <w:spacing w:val="-10"/>
                <w:sz w:val="26"/>
                <w:szCs w:val="26"/>
              </w:rPr>
            </w:pPr>
          </w:p>
        </w:tc>
        <w:tc>
          <w:tcPr>
            <w:tcW w:w="2127" w:type="dxa"/>
            <w:tcBorders>
              <w:top w:val="single" w:sz="4" w:space="0" w:color="auto"/>
              <w:left w:val="single" w:sz="4" w:space="0" w:color="auto"/>
              <w:bottom w:val="single" w:sz="4" w:space="0" w:color="auto"/>
              <w:right w:val="single" w:sz="4" w:space="0" w:color="auto"/>
            </w:tcBorders>
            <w:vAlign w:val="center"/>
          </w:tcPr>
          <w:p w14:paraId="1FF2F21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30</w:t>
            </w:r>
          </w:p>
        </w:tc>
        <w:tc>
          <w:tcPr>
            <w:tcW w:w="2329" w:type="dxa"/>
            <w:tcBorders>
              <w:top w:val="single" w:sz="4" w:space="0" w:color="auto"/>
              <w:left w:val="single" w:sz="4" w:space="0" w:color="auto"/>
              <w:bottom w:val="single" w:sz="4" w:space="0" w:color="auto"/>
              <w:right w:val="single" w:sz="4" w:space="0" w:color="auto"/>
            </w:tcBorders>
            <w:vAlign w:val="center"/>
          </w:tcPr>
          <w:p w14:paraId="463EDD5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0,2</w:t>
            </w:r>
          </w:p>
        </w:tc>
        <w:tc>
          <w:tcPr>
            <w:tcW w:w="2490" w:type="dxa"/>
            <w:tcBorders>
              <w:top w:val="single" w:sz="4" w:space="0" w:color="auto"/>
              <w:left w:val="single" w:sz="4" w:space="0" w:color="auto"/>
              <w:bottom w:val="single" w:sz="4" w:space="0" w:color="auto"/>
              <w:right w:val="double" w:sz="4" w:space="0" w:color="auto"/>
            </w:tcBorders>
            <w:vAlign w:val="center"/>
          </w:tcPr>
          <w:p w14:paraId="74BEED4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0,5</w:t>
            </w:r>
          </w:p>
        </w:tc>
      </w:tr>
      <w:tr w:rsidR="00D815B4" w:rsidRPr="00CB317B" w14:paraId="10600CF4" w14:textId="77777777" w:rsidTr="00B01738">
        <w:tc>
          <w:tcPr>
            <w:tcW w:w="2126" w:type="dxa"/>
            <w:tcBorders>
              <w:top w:val="single" w:sz="4" w:space="0" w:color="auto"/>
              <w:left w:val="double" w:sz="4" w:space="0" w:color="auto"/>
              <w:bottom w:val="single" w:sz="4" w:space="0" w:color="auto"/>
              <w:right w:val="single" w:sz="4" w:space="0" w:color="auto"/>
            </w:tcBorders>
            <w:vAlign w:val="center"/>
          </w:tcPr>
          <w:p w14:paraId="11004EF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30</w:t>
            </w:r>
          </w:p>
        </w:tc>
        <w:tc>
          <w:tcPr>
            <w:tcW w:w="2127" w:type="dxa"/>
            <w:tcBorders>
              <w:top w:val="single" w:sz="4" w:space="0" w:color="auto"/>
              <w:left w:val="single" w:sz="4" w:space="0" w:color="auto"/>
              <w:bottom w:val="single" w:sz="4" w:space="0" w:color="auto"/>
              <w:right w:val="single" w:sz="4" w:space="0" w:color="auto"/>
            </w:tcBorders>
            <w:vAlign w:val="center"/>
          </w:tcPr>
          <w:p w14:paraId="53E193B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70</w:t>
            </w:r>
          </w:p>
        </w:tc>
        <w:tc>
          <w:tcPr>
            <w:tcW w:w="2329" w:type="dxa"/>
            <w:tcBorders>
              <w:top w:val="single" w:sz="4" w:space="0" w:color="auto"/>
              <w:left w:val="single" w:sz="4" w:space="0" w:color="auto"/>
              <w:bottom w:val="single" w:sz="4" w:space="0" w:color="auto"/>
              <w:right w:val="single" w:sz="4" w:space="0" w:color="auto"/>
            </w:tcBorders>
            <w:vAlign w:val="center"/>
          </w:tcPr>
          <w:p w14:paraId="0FEDED9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0,5</w:t>
            </w:r>
          </w:p>
        </w:tc>
        <w:tc>
          <w:tcPr>
            <w:tcW w:w="2490" w:type="dxa"/>
            <w:tcBorders>
              <w:top w:val="single" w:sz="4" w:space="0" w:color="auto"/>
              <w:left w:val="single" w:sz="4" w:space="0" w:color="auto"/>
              <w:bottom w:val="single" w:sz="4" w:space="0" w:color="auto"/>
              <w:right w:val="double" w:sz="4" w:space="0" w:color="auto"/>
            </w:tcBorders>
            <w:vAlign w:val="center"/>
          </w:tcPr>
          <w:p w14:paraId="35BF8BB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0,5</w:t>
            </w:r>
          </w:p>
        </w:tc>
      </w:tr>
      <w:tr w:rsidR="00D815B4" w:rsidRPr="00CB317B" w14:paraId="288BB47A" w14:textId="77777777" w:rsidTr="00B01738">
        <w:trPr>
          <w:trHeight w:val="860"/>
        </w:trPr>
        <w:tc>
          <w:tcPr>
            <w:tcW w:w="2126" w:type="dxa"/>
            <w:tcBorders>
              <w:top w:val="single" w:sz="4" w:space="0" w:color="auto"/>
              <w:left w:val="double" w:sz="4" w:space="0" w:color="auto"/>
              <w:bottom w:val="double" w:sz="4" w:space="0" w:color="auto"/>
              <w:right w:val="single" w:sz="4" w:space="0" w:color="auto"/>
            </w:tcBorders>
            <w:vAlign w:val="center"/>
          </w:tcPr>
          <w:p w14:paraId="4FDDB0D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70</w:t>
            </w:r>
          </w:p>
        </w:tc>
        <w:tc>
          <w:tcPr>
            <w:tcW w:w="2127" w:type="dxa"/>
            <w:tcBorders>
              <w:top w:val="single" w:sz="4" w:space="0" w:color="auto"/>
              <w:left w:val="single" w:sz="4" w:space="0" w:color="auto"/>
              <w:bottom w:val="double" w:sz="4" w:space="0" w:color="auto"/>
              <w:right w:val="single" w:sz="4" w:space="0" w:color="auto"/>
            </w:tcBorders>
            <w:vAlign w:val="center"/>
          </w:tcPr>
          <w:p w14:paraId="06D573BC" w14:textId="77777777" w:rsidR="00AD2051" w:rsidRPr="00CB317B" w:rsidRDefault="00AD2051" w:rsidP="001E6339">
            <w:pPr>
              <w:spacing w:line="264" w:lineRule="auto"/>
              <w:contextualSpacing/>
              <w:jc w:val="center"/>
              <w:rPr>
                <w:spacing w:val="-10"/>
                <w:sz w:val="26"/>
                <w:szCs w:val="26"/>
              </w:rPr>
            </w:pPr>
          </w:p>
        </w:tc>
        <w:tc>
          <w:tcPr>
            <w:tcW w:w="2329" w:type="dxa"/>
            <w:tcBorders>
              <w:top w:val="single" w:sz="4" w:space="0" w:color="auto"/>
              <w:left w:val="single" w:sz="4" w:space="0" w:color="auto"/>
              <w:bottom w:val="double" w:sz="4" w:space="0" w:color="auto"/>
              <w:right w:val="single" w:sz="4" w:space="0" w:color="auto"/>
            </w:tcBorders>
            <w:vAlign w:val="center"/>
          </w:tcPr>
          <w:p w14:paraId="45C5A80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0,8</w:t>
            </w:r>
          </w:p>
        </w:tc>
        <w:tc>
          <w:tcPr>
            <w:tcW w:w="2490" w:type="dxa"/>
            <w:tcBorders>
              <w:top w:val="single" w:sz="4" w:space="0" w:color="auto"/>
              <w:left w:val="single" w:sz="4" w:space="0" w:color="auto"/>
              <w:bottom w:val="double" w:sz="4" w:space="0" w:color="auto"/>
              <w:right w:val="double" w:sz="4" w:space="0" w:color="auto"/>
            </w:tcBorders>
            <w:vAlign w:val="center"/>
          </w:tcPr>
          <w:p w14:paraId="4ACCA96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0,8</w:t>
            </w:r>
          </w:p>
        </w:tc>
      </w:tr>
    </w:tbl>
    <w:p w14:paraId="129780EB"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Chiều dày danh định của băng quấn dùng làm áo giáp nên chọn theo dãy sau:</w:t>
      </w:r>
    </w:p>
    <w:p w14:paraId="59396D9E" w14:textId="77777777" w:rsidR="00AD2051" w:rsidRPr="00CB317B" w:rsidRDefault="00AD2051" w:rsidP="001E6339">
      <w:pPr>
        <w:tabs>
          <w:tab w:val="left" w:pos="851"/>
        </w:tabs>
        <w:spacing w:line="264" w:lineRule="auto"/>
        <w:ind w:firstLine="567"/>
        <w:contextualSpacing/>
        <w:rPr>
          <w:spacing w:val="-10"/>
          <w:sz w:val="26"/>
          <w:szCs w:val="26"/>
        </w:rPr>
      </w:pPr>
      <w:r w:rsidRPr="00CB317B">
        <w:rPr>
          <w:spacing w:val="-10"/>
          <w:sz w:val="26"/>
          <w:szCs w:val="26"/>
        </w:rPr>
        <w:t>+ Băng quấn bằng thép: 0,2 - 0,5 - 0,8 mm.</w:t>
      </w:r>
    </w:p>
    <w:p w14:paraId="0B2F33B9" w14:textId="77777777" w:rsidR="00AD2051" w:rsidRPr="00CB317B" w:rsidRDefault="00AD2051" w:rsidP="001E6339">
      <w:pPr>
        <w:tabs>
          <w:tab w:val="left" w:pos="851"/>
        </w:tabs>
        <w:spacing w:line="264" w:lineRule="auto"/>
        <w:ind w:firstLine="567"/>
        <w:contextualSpacing/>
        <w:rPr>
          <w:spacing w:val="-10"/>
          <w:sz w:val="26"/>
          <w:szCs w:val="26"/>
        </w:rPr>
      </w:pPr>
      <w:r w:rsidRPr="00CB317B">
        <w:rPr>
          <w:spacing w:val="-10"/>
          <w:sz w:val="26"/>
          <w:szCs w:val="26"/>
        </w:rPr>
        <w:t>+ Băng quấn bằng nhôm và hợp kim nhôm: 0,5 - 0,8 mm.</w:t>
      </w:r>
    </w:p>
    <w:p w14:paraId="2CDFF435"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Chiều dày băng quấn dùng làm áo giáp không được thấp hơn giá trị danh định 10%.  </w:t>
      </w:r>
    </w:p>
    <w:p w14:paraId="26A87158" w14:textId="77777777" w:rsidR="00AD2051" w:rsidRPr="00CB317B" w:rsidRDefault="00AD2051">
      <w:pPr>
        <w:numPr>
          <w:ilvl w:val="0"/>
          <w:numId w:val="301"/>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Lớp vỏ bọc bên ngoài:</w:t>
      </w:r>
    </w:p>
    <w:p w14:paraId="2710F983" w14:textId="77777777" w:rsidR="00AD2051" w:rsidRPr="00CB317B" w:rsidRDefault="00AD2051">
      <w:pPr>
        <w:numPr>
          <w:ilvl w:val="0"/>
          <w:numId w:val="254"/>
        </w:numPr>
        <w:tabs>
          <w:tab w:val="left" w:pos="0"/>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Cáp phải có một lớp vỏ bọc bên ngoài được định hình bằng phương pháp đùn.</w:t>
      </w:r>
    </w:p>
    <w:p w14:paraId="5140E770" w14:textId="77777777" w:rsidR="00AD2051" w:rsidRPr="00CB317B" w:rsidRDefault="00AD2051">
      <w:pPr>
        <w:numPr>
          <w:ilvl w:val="0"/>
          <w:numId w:val="254"/>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Vật liệu cấu tạo: PVC loại ST2 hoặc PE loại ST7, do người mua quy định cụ thể.  </w:t>
      </w:r>
    </w:p>
    <w:p w14:paraId="41FB8D27" w14:textId="77777777" w:rsidR="00AD2051" w:rsidRPr="00CB317B" w:rsidRDefault="00AD2051">
      <w:pPr>
        <w:numPr>
          <w:ilvl w:val="0"/>
          <w:numId w:val="254"/>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14:paraId="6A62E65C" w14:textId="77777777" w:rsidR="00AD2051" w:rsidRPr="00CB317B" w:rsidRDefault="00AD2051">
      <w:pPr>
        <w:numPr>
          <w:ilvl w:val="0"/>
          <w:numId w:val="254"/>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Chiều dày nhỏ nhất tại một điểm bất kỳ phải không được thấp hơn 85% giá trị danh định với sai số lớn nhất là 0,1 mm.</w:t>
      </w:r>
    </w:p>
    <w:p w14:paraId="6F2C456A" w14:textId="77777777" w:rsidR="00AD2051" w:rsidRPr="00CB317B" w:rsidRDefault="00AD2051">
      <w:pPr>
        <w:numPr>
          <w:ilvl w:val="0"/>
          <w:numId w:val="254"/>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Bán kính uốn cong khi thử nghiệm điển hình: 15x(d+D)</w:t>
      </w:r>
      <w:r w:rsidRPr="00CB317B">
        <w:rPr>
          <w:spacing w:val="-10"/>
          <w:sz w:val="26"/>
          <w:szCs w:val="26"/>
        </w:rPr>
        <w:sym w:font="Symbol" w:char="F0B1"/>
      </w:r>
      <w:r w:rsidRPr="00CB317B">
        <w:rPr>
          <w:spacing w:val="-10"/>
          <w:sz w:val="26"/>
          <w:szCs w:val="26"/>
        </w:rPr>
        <w:t>5% với d là đường kính ruột dẫn và D là đường kính ngoài của cáp.</w:t>
      </w:r>
    </w:p>
    <w:p w14:paraId="106FE63A" w14:textId="77777777" w:rsidR="00AD2051" w:rsidRPr="00CB317B" w:rsidRDefault="00AD2051">
      <w:pPr>
        <w:numPr>
          <w:ilvl w:val="0"/>
          <w:numId w:val="254"/>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lastRenderedPageBreak/>
        <w:t xml:space="preserve">Ký hiệu cáp: </w:t>
      </w:r>
    </w:p>
    <w:p w14:paraId="2FDFF625"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Trên mặt ngoài của lớp vỏ bọc bên ngoài, cách khoảng 01 mét phải được in nổi dòng chữ: Cấp điện áp “12,7/22kV” hoặc “20/35kV”+ vật liệu cách điện “/” + vật liệu của lớp vỏ bọc bên trong + “/” + loại và vật liệu làm áo giáp + “/” + vật liệu làm  vỏ bọc ngoài + “Cu -” hoặc “Al-” + “3x” + tiết diện ruột dẫn điện sử dụng cho dây pha [mm</w:t>
      </w:r>
      <w:r w:rsidRPr="00CB317B">
        <w:rPr>
          <w:spacing w:val="-10"/>
          <w:sz w:val="26"/>
          <w:szCs w:val="26"/>
          <w:vertAlign w:val="superscript"/>
        </w:rPr>
        <w:t>2</w:t>
      </w:r>
      <w:r w:rsidRPr="00CB317B">
        <w:rPr>
          <w:spacing w:val="-10"/>
          <w:sz w:val="26"/>
          <w:szCs w:val="26"/>
        </w:rPr>
        <w:t xml:space="preserve">] + Tên của nhà chế tạo + Năm chế tạo.  </w:t>
      </w:r>
    </w:p>
    <w:p w14:paraId="3DF2B053" w14:textId="77777777" w:rsidR="00AD2051" w:rsidRPr="00CB317B" w:rsidRDefault="00AD2051">
      <w:pPr>
        <w:numPr>
          <w:ilvl w:val="0"/>
          <w:numId w:val="254"/>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Đánh dấu chiều dài: </w:t>
      </w:r>
    </w:p>
    <w:p w14:paraId="2263338D" w14:textId="77777777" w:rsidR="00AD2051" w:rsidRPr="00CB317B" w:rsidRDefault="00AD2051">
      <w:pPr>
        <w:pStyle w:val="BodyText3"/>
        <w:numPr>
          <w:ilvl w:val="0"/>
          <w:numId w:val="255"/>
        </w:numPr>
        <w:tabs>
          <w:tab w:val="left" w:pos="851"/>
        </w:tabs>
        <w:spacing w:after="0" w:line="264" w:lineRule="auto"/>
        <w:ind w:left="0" w:firstLine="567"/>
        <w:contextualSpacing/>
        <w:jc w:val="both"/>
        <w:rPr>
          <w:spacing w:val="-10"/>
          <w:sz w:val="26"/>
          <w:szCs w:val="26"/>
          <w:lang w:val="vi-VN"/>
        </w:rPr>
      </w:pPr>
      <w:r w:rsidRPr="00CB317B">
        <w:rPr>
          <w:spacing w:val="-10"/>
          <w:sz w:val="26"/>
          <w:szCs w:val="26"/>
          <w:lang w:val="vi-VN"/>
        </w:rPr>
        <w:t>Sợi cáp phải được đánh số thứ tự cách khoảng mỗi mét chiều dài. Số đánh dấu không được dài quá 6 chữ số, chiều cao của các chữ số này không được nhỏ hơn 5 mm.</w:t>
      </w:r>
    </w:p>
    <w:p w14:paraId="52BD6211" w14:textId="77777777" w:rsidR="00AD2051" w:rsidRPr="00CB317B" w:rsidRDefault="00AD2051">
      <w:pPr>
        <w:pStyle w:val="BodyText3"/>
        <w:numPr>
          <w:ilvl w:val="0"/>
          <w:numId w:val="255"/>
        </w:numPr>
        <w:tabs>
          <w:tab w:val="left" w:pos="851"/>
        </w:tabs>
        <w:spacing w:after="0" w:line="264" w:lineRule="auto"/>
        <w:ind w:left="0" w:firstLine="567"/>
        <w:contextualSpacing/>
        <w:rPr>
          <w:spacing w:val="-10"/>
          <w:sz w:val="26"/>
          <w:szCs w:val="26"/>
          <w:lang w:val="vi-VN"/>
        </w:rPr>
      </w:pPr>
      <w:r w:rsidRPr="00CB317B">
        <w:rPr>
          <w:spacing w:val="-10"/>
          <w:sz w:val="26"/>
          <w:szCs w:val="26"/>
          <w:lang w:val="vi-VN"/>
        </w:rPr>
        <w:t>Mỗi bành cáp có thể bắt đầu đánh dấu chiều dài từ một số nguyên bất kỳ. Khi được quấn vào bành, số nhỏ nhất sẽ nằm trong cùng.</w:t>
      </w:r>
    </w:p>
    <w:p w14:paraId="466808B5" w14:textId="77777777" w:rsidR="00AD2051" w:rsidRPr="00CB317B" w:rsidRDefault="00AD2051">
      <w:pPr>
        <w:numPr>
          <w:ilvl w:val="0"/>
          <w:numId w:val="304"/>
        </w:numPr>
        <w:tabs>
          <w:tab w:val="clear" w:pos="720"/>
          <w:tab w:val="num" w:pos="540"/>
        </w:tabs>
        <w:autoSpaceDE w:val="0"/>
        <w:autoSpaceDN w:val="0"/>
        <w:spacing w:line="264" w:lineRule="auto"/>
        <w:ind w:left="0" w:firstLine="0"/>
        <w:contextualSpacing/>
        <w:jc w:val="both"/>
        <w:rPr>
          <w:b/>
          <w:bCs/>
          <w:spacing w:val="-10"/>
          <w:sz w:val="26"/>
          <w:szCs w:val="26"/>
          <w:lang w:val="vi-VN"/>
        </w:rPr>
      </w:pPr>
      <w:r w:rsidRPr="00CB317B">
        <w:rPr>
          <w:b/>
          <w:bCs/>
          <w:spacing w:val="-10"/>
          <w:sz w:val="26"/>
          <w:szCs w:val="26"/>
          <w:lang w:val="sv-SE"/>
        </w:rPr>
        <w:t>BẢNG THÔNG SỐ KỸ THUÂT:</w:t>
      </w:r>
    </w:p>
    <w:tbl>
      <w:tblPr>
        <w:tblW w:w="9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1129"/>
        <w:gridCol w:w="90"/>
        <w:gridCol w:w="90"/>
        <w:gridCol w:w="2160"/>
        <w:gridCol w:w="1237"/>
        <w:gridCol w:w="1238"/>
        <w:gridCol w:w="1237"/>
        <w:gridCol w:w="1238"/>
      </w:tblGrid>
      <w:tr w:rsidR="00D815B4" w:rsidRPr="00CB317B" w14:paraId="40B539DB" w14:textId="77777777" w:rsidTr="009016B4">
        <w:trPr>
          <w:trHeight w:val="20"/>
          <w:tblHeader/>
        </w:trPr>
        <w:tc>
          <w:tcPr>
            <w:tcW w:w="701" w:type="dxa"/>
          </w:tcPr>
          <w:p w14:paraId="2022DC20" w14:textId="13999668" w:rsidR="00AD2051" w:rsidRPr="00CB317B" w:rsidRDefault="001E32B2" w:rsidP="001E6339">
            <w:pPr>
              <w:spacing w:line="264" w:lineRule="auto"/>
              <w:contextualSpacing/>
              <w:rPr>
                <w:b/>
                <w:bCs/>
                <w:spacing w:val="-10"/>
                <w:sz w:val="26"/>
                <w:szCs w:val="26"/>
              </w:rPr>
            </w:pPr>
            <w:r w:rsidRPr="00CB317B">
              <w:rPr>
                <w:b/>
                <w:bCs/>
                <w:spacing w:val="-10"/>
                <w:sz w:val="26"/>
                <w:szCs w:val="26"/>
              </w:rPr>
              <w:t>S</w:t>
            </w:r>
            <w:r w:rsidR="00AD2051" w:rsidRPr="00CB317B">
              <w:rPr>
                <w:b/>
                <w:bCs/>
                <w:spacing w:val="-10"/>
                <w:sz w:val="26"/>
                <w:szCs w:val="26"/>
              </w:rPr>
              <w:t>TT</w:t>
            </w:r>
          </w:p>
        </w:tc>
        <w:tc>
          <w:tcPr>
            <w:tcW w:w="3469" w:type="dxa"/>
            <w:gridSpan w:val="4"/>
          </w:tcPr>
          <w:p w14:paraId="74637F54" w14:textId="77777777" w:rsidR="00AD2051" w:rsidRPr="00CB317B" w:rsidRDefault="00AD2051" w:rsidP="001E6339">
            <w:pPr>
              <w:spacing w:line="264" w:lineRule="auto"/>
              <w:contextualSpacing/>
              <w:jc w:val="center"/>
              <w:rPr>
                <w:b/>
                <w:bCs/>
                <w:spacing w:val="-10"/>
                <w:sz w:val="26"/>
                <w:szCs w:val="26"/>
              </w:rPr>
            </w:pPr>
            <w:r w:rsidRPr="00CB317B">
              <w:rPr>
                <w:b/>
                <w:bCs/>
                <w:spacing w:val="-10"/>
                <w:sz w:val="26"/>
                <w:szCs w:val="26"/>
              </w:rPr>
              <w:t>Hạng mục</w:t>
            </w:r>
          </w:p>
        </w:tc>
        <w:tc>
          <w:tcPr>
            <w:tcW w:w="2475" w:type="dxa"/>
            <w:gridSpan w:val="2"/>
          </w:tcPr>
          <w:p w14:paraId="2818B333" w14:textId="77777777" w:rsidR="00AD2051" w:rsidRPr="00CB317B" w:rsidRDefault="00AD2051" w:rsidP="001E6339">
            <w:pPr>
              <w:spacing w:line="264" w:lineRule="auto"/>
              <w:contextualSpacing/>
              <w:jc w:val="center"/>
              <w:rPr>
                <w:b/>
                <w:bCs/>
                <w:spacing w:val="-10"/>
                <w:sz w:val="26"/>
                <w:szCs w:val="26"/>
              </w:rPr>
            </w:pPr>
            <w:r w:rsidRPr="00CB317B">
              <w:rPr>
                <w:b/>
                <w:bCs/>
                <w:spacing w:val="-10"/>
                <w:sz w:val="26"/>
                <w:szCs w:val="26"/>
              </w:rPr>
              <w:t>Yêu cầu</w:t>
            </w:r>
          </w:p>
        </w:tc>
        <w:tc>
          <w:tcPr>
            <w:tcW w:w="2475" w:type="dxa"/>
            <w:gridSpan w:val="2"/>
          </w:tcPr>
          <w:p w14:paraId="569F84C4" w14:textId="77777777" w:rsidR="00AD2051" w:rsidRPr="00CB317B" w:rsidRDefault="00AD2051" w:rsidP="001E6339">
            <w:pPr>
              <w:spacing w:line="264" w:lineRule="auto"/>
              <w:contextualSpacing/>
              <w:jc w:val="center"/>
              <w:rPr>
                <w:b/>
                <w:bCs/>
                <w:spacing w:val="-10"/>
                <w:sz w:val="26"/>
                <w:szCs w:val="26"/>
              </w:rPr>
            </w:pPr>
            <w:r w:rsidRPr="00CB317B">
              <w:rPr>
                <w:b/>
                <w:bCs/>
                <w:spacing w:val="-10"/>
                <w:sz w:val="26"/>
                <w:szCs w:val="26"/>
              </w:rPr>
              <w:t>Chào thầu</w:t>
            </w:r>
          </w:p>
        </w:tc>
      </w:tr>
      <w:tr w:rsidR="00D815B4" w:rsidRPr="00CB317B" w14:paraId="16F36D58" w14:textId="77777777" w:rsidTr="009016B4">
        <w:trPr>
          <w:trHeight w:val="20"/>
        </w:trPr>
        <w:tc>
          <w:tcPr>
            <w:tcW w:w="701" w:type="dxa"/>
          </w:tcPr>
          <w:p w14:paraId="03795A8F"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6193C4D0" w14:textId="77777777" w:rsidR="00AD2051" w:rsidRPr="00CB317B" w:rsidRDefault="00AD2051" w:rsidP="001E6339">
            <w:pPr>
              <w:spacing w:line="264" w:lineRule="auto"/>
              <w:contextualSpacing/>
              <w:rPr>
                <w:spacing w:val="-10"/>
                <w:sz w:val="26"/>
                <w:szCs w:val="26"/>
              </w:rPr>
            </w:pPr>
            <w:r w:rsidRPr="00CB317B">
              <w:rPr>
                <w:spacing w:val="-10"/>
                <w:sz w:val="26"/>
                <w:szCs w:val="26"/>
              </w:rPr>
              <w:t>Nhà sản xuất</w:t>
            </w:r>
          </w:p>
        </w:tc>
        <w:tc>
          <w:tcPr>
            <w:tcW w:w="2475" w:type="dxa"/>
            <w:gridSpan w:val="2"/>
          </w:tcPr>
          <w:p w14:paraId="7CF2477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75AD5DC6" w14:textId="77777777" w:rsidR="00AD2051" w:rsidRPr="00CB317B" w:rsidRDefault="00AD2051" w:rsidP="001E6339">
            <w:pPr>
              <w:spacing w:line="264" w:lineRule="auto"/>
              <w:contextualSpacing/>
              <w:jc w:val="center"/>
              <w:rPr>
                <w:spacing w:val="-10"/>
                <w:sz w:val="26"/>
                <w:szCs w:val="26"/>
              </w:rPr>
            </w:pPr>
          </w:p>
        </w:tc>
      </w:tr>
      <w:tr w:rsidR="00D815B4" w:rsidRPr="00CB317B" w14:paraId="42F60695" w14:textId="77777777" w:rsidTr="009016B4">
        <w:trPr>
          <w:trHeight w:val="20"/>
        </w:trPr>
        <w:tc>
          <w:tcPr>
            <w:tcW w:w="701" w:type="dxa"/>
          </w:tcPr>
          <w:p w14:paraId="13B6788D"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5A3B79CF" w14:textId="77777777" w:rsidR="00AD2051" w:rsidRPr="00CB317B" w:rsidRDefault="00AD2051" w:rsidP="001E6339">
            <w:pPr>
              <w:spacing w:line="264" w:lineRule="auto"/>
              <w:contextualSpacing/>
              <w:rPr>
                <w:spacing w:val="-10"/>
                <w:sz w:val="26"/>
                <w:szCs w:val="26"/>
              </w:rPr>
            </w:pPr>
            <w:r w:rsidRPr="00CB317B">
              <w:rPr>
                <w:spacing w:val="-10"/>
                <w:sz w:val="26"/>
                <w:szCs w:val="26"/>
              </w:rPr>
              <w:t>Nước sản xuất</w:t>
            </w:r>
          </w:p>
        </w:tc>
        <w:tc>
          <w:tcPr>
            <w:tcW w:w="2475" w:type="dxa"/>
            <w:gridSpan w:val="2"/>
          </w:tcPr>
          <w:p w14:paraId="36BCEA1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086C6F49" w14:textId="77777777" w:rsidR="00AD2051" w:rsidRPr="00CB317B" w:rsidRDefault="00AD2051" w:rsidP="001E6339">
            <w:pPr>
              <w:spacing w:line="264" w:lineRule="auto"/>
              <w:contextualSpacing/>
              <w:jc w:val="center"/>
              <w:rPr>
                <w:spacing w:val="-10"/>
                <w:sz w:val="26"/>
                <w:szCs w:val="26"/>
              </w:rPr>
            </w:pPr>
          </w:p>
        </w:tc>
      </w:tr>
      <w:tr w:rsidR="00D815B4" w:rsidRPr="00CB317B" w14:paraId="5E23A982" w14:textId="77777777" w:rsidTr="009016B4">
        <w:trPr>
          <w:trHeight w:val="20"/>
        </w:trPr>
        <w:tc>
          <w:tcPr>
            <w:tcW w:w="701" w:type="dxa"/>
          </w:tcPr>
          <w:p w14:paraId="73674B68"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5CC4C758" w14:textId="77777777" w:rsidR="00AD2051" w:rsidRPr="00CB317B" w:rsidRDefault="00AD2051" w:rsidP="001E6339">
            <w:pPr>
              <w:spacing w:line="264" w:lineRule="auto"/>
              <w:contextualSpacing/>
              <w:rPr>
                <w:spacing w:val="-10"/>
                <w:sz w:val="26"/>
                <w:szCs w:val="26"/>
              </w:rPr>
            </w:pPr>
            <w:r w:rsidRPr="00CB317B">
              <w:rPr>
                <w:spacing w:val="-10"/>
                <w:sz w:val="26"/>
                <w:szCs w:val="26"/>
              </w:rPr>
              <w:t>Mã hiệu</w:t>
            </w:r>
          </w:p>
        </w:tc>
        <w:tc>
          <w:tcPr>
            <w:tcW w:w="2475" w:type="dxa"/>
            <w:gridSpan w:val="2"/>
          </w:tcPr>
          <w:p w14:paraId="042070D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6B956A80" w14:textId="77777777" w:rsidR="00AD2051" w:rsidRPr="00CB317B" w:rsidRDefault="00AD2051" w:rsidP="001E6339">
            <w:pPr>
              <w:spacing w:line="264" w:lineRule="auto"/>
              <w:contextualSpacing/>
              <w:jc w:val="center"/>
              <w:rPr>
                <w:spacing w:val="-10"/>
                <w:sz w:val="26"/>
                <w:szCs w:val="26"/>
              </w:rPr>
            </w:pPr>
          </w:p>
        </w:tc>
      </w:tr>
      <w:tr w:rsidR="00D815B4" w:rsidRPr="00CB317B" w14:paraId="68CA7BFE" w14:textId="77777777" w:rsidTr="009016B4">
        <w:trPr>
          <w:trHeight w:val="20"/>
        </w:trPr>
        <w:tc>
          <w:tcPr>
            <w:tcW w:w="701" w:type="dxa"/>
          </w:tcPr>
          <w:p w14:paraId="192AC78E"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19365892" w14:textId="77777777" w:rsidR="00AD2051" w:rsidRPr="00CB317B" w:rsidRDefault="00AD2051">
            <w:pPr>
              <w:numPr>
                <w:ilvl w:val="0"/>
                <w:numId w:val="260"/>
              </w:numPr>
              <w:tabs>
                <w:tab w:val="left" w:pos="376"/>
              </w:tabs>
              <w:autoSpaceDE w:val="0"/>
              <w:autoSpaceDN w:val="0"/>
              <w:spacing w:line="264" w:lineRule="auto"/>
              <w:ind w:hanging="704"/>
              <w:contextualSpacing/>
              <w:jc w:val="both"/>
              <w:rPr>
                <w:b/>
                <w:bCs/>
                <w:spacing w:val="-10"/>
                <w:sz w:val="26"/>
                <w:szCs w:val="26"/>
              </w:rPr>
            </w:pPr>
            <w:r w:rsidRPr="00CB317B">
              <w:rPr>
                <w:b/>
                <w:bCs/>
                <w:spacing w:val="-10"/>
                <w:sz w:val="26"/>
                <w:szCs w:val="26"/>
              </w:rPr>
              <w:t>Điều kiện chung:</w:t>
            </w:r>
          </w:p>
        </w:tc>
        <w:tc>
          <w:tcPr>
            <w:tcW w:w="2475" w:type="dxa"/>
            <w:gridSpan w:val="2"/>
          </w:tcPr>
          <w:p w14:paraId="54F0A58A"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2F0B8A6E" w14:textId="77777777" w:rsidR="00AD2051" w:rsidRPr="00CB317B" w:rsidRDefault="00AD2051" w:rsidP="001E6339">
            <w:pPr>
              <w:spacing w:line="264" w:lineRule="auto"/>
              <w:contextualSpacing/>
              <w:jc w:val="center"/>
              <w:rPr>
                <w:spacing w:val="-10"/>
                <w:sz w:val="26"/>
                <w:szCs w:val="26"/>
              </w:rPr>
            </w:pPr>
          </w:p>
        </w:tc>
      </w:tr>
      <w:tr w:rsidR="00D815B4" w:rsidRPr="00CB317B" w14:paraId="617C0C8C" w14:textId="77777777" w:rsidTr="009016B4">
        <w:trPr>
          <w:trHeight w:val="20"/>
        </w:trPr>
        <w:tc>
          <w:tcPr>
            <w:tcW w:w="701" w:type="dxa"/>
          </w:tcPr>
          <w:p w14:paraId="3B03BDE7"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19991FB6" w14:textId="77777777" w:rsidR="00AD2051" w:rsidRPr="00CB317B" w:rsidRDefault="00AD2051" w:rsidP="001E6339">
            <w:pPr>
              <w:spacing w:line="264" w:lineRule="auto"/>
              <w:contextualSpacing/>
              <w:rPr>
                <w:spacing w:val="-10"/>
                <w:sz w:val="26"/>
                <w:szCs w:val="26"/>
              </w:rPr>
            </w:pPr>
            <w:r w:rsidRPr="00CB317B">
              <w:rPr>
                <w:spacing w:val="-10"/>
                <w:sz w:val="26"/>
                <w:szCs w:val="26"/>
                <w:lang w:val="pt-BR"/>
              </w:rPr>
              <w:t>1. Điều kiện môi trường làm việc của vật tư thiết bị</w:t>
            </w:r>
          </w:p>
        </w:tc>
        <w:tc>
          <w:tcPr>
            <w:tcW w:w="2475" w:type="dxa"/>
            <w:gridSpan w:val="2"/>
          </w:tcPr>
          <w:p w14:paraId="226245F6"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2F22B4BA" w14:textId="77777777" w:rsidR="00AD2051" w:rsidRPr="00CB317B" w:rsidRDefault="00AD2051" w:rsidP="001E6339">
            <w:pPr>
              <w:spacing w:line="264" w:lineRule="auto"/>
              <w:contextualSpacing/>
              <w:jc w:val="center"/>
              <w:rPr>
                <w:spacing w:val="-10"/>
                <w:sz w:val="26"/>
                <w:szCs w:val="26"/>
              </w:rPr>
            </w:pPr>
          </w:p>
        </w:tc>
      </w:tr>
      <w:tr w:rsidR="00D815B4" w:rsidRPr="00CB317B" w14:paraId="47597D6A" w14:textId="77777777" w:rsidTr="009016B4">
        <w:trPr>
          <w:trHeight w:val="20"/>
        </w:trPr>
        <w:tc>
          <w:tcPr>
            <w:tcW w:w="701" w:type="dxa"/>
          </w:tcPr>
          <w:p w14:paraId="6EFA53EA"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147217EB" w14:textId="77777777" w:rsidR="00AD2051" w:rsidRPr="00CB317B" w:rsidRDefault="00AD2051" w:rsidP="001E6339">
            <w:pPr>
              <w:spacing w:line="264" w:lineRule="auto"/>
              <w:contextualSpacing/>
              <w:rPr>
                <w:spacing w:val="-10"/>
                <w:sz w:val="26"/>
                <w:szCs w:val="26"/>
              </w:rPr>
            </w:pPr>
            <w:r w:rsidRPr="00CB317B">
              <w:rPr>
                <w:spacing w:val="-10"/>
                <w:sz w:val="26"/>
                <w:szCs w:val="26"/>
                <w:lang w:val="pt-BR"/>
              </w:rPr>
              <w:t>Nhiệt độ môi trường lớn nhất</w:t>
            </w:r>
          </w:p>
        </w:tc>
        <w:tc>
          <w:tcPr>
            <w:tcW w:w="2475" w:type="dxa"/>
            <w:gridSpan w:val="2"/>
          </w:tcPr>
          <w:p w14:paraId="780C590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45</w:t>
            </w:r>
            <w:r w:rsidRPr="00CB317B">
              <w:rPr>
                <w:spacing w:val="-10"/>
                <w:sz w:val="26"/>
                <w:szCs w:val="26"/>
                <w:vertAlign w:val="superscript"/>
              </w:rPr>
              <w:t>o</w:t>
            </w:r>
            <w:r w:rsidRPr="00CB317B">
              <w:rPr>
                <w:spacing w:val="-10"/>
                <w:sz w:val="26"/>
                <w:szCs w:val="26"/>
              </w:rPr>
              <w:t>C</w:t>
            </w:r>
          </w:p>
        </w:tc>
        <w:tc>
          <w:tcPr>
            <w:tcW w:w="2475" w:type="dxa"/>
            <w:gridSpan w:val="2"/>
          </w:tcPr>
          <w:p w14:paraId="0CC04666" w14:textId="77777777" w:rsidR="00AD2051" w:rsidRPr="00CB317B" w:rsidRDefault="00AD2051" w:rsidP="001E6339">
            <w:pPr>
              <w:spacing w:line="264" w:lineRule="auto"/>
              <w:contextualSpacing/>
              <w:jc w:val="center"/>
              <w:rPr>
                <w:spacing w:val="-10"/>
                <w:sz w:val="26"/>
                <w:szCs w:val="26"/>
              </w:rPr>
            </w:pPr>
          </w:p>
        </w:tc>
      </w:tr>
      <w:tr w:rsidR="00D815B4" w:rsidRPr="00CB317B" w14:paraId="4A795155" w14:textId="77777777" w:rsidTr="009016B4">
        <w:trPr>
          <w:trHeight w:val="20"/>
        </w:trPr>
        <w:tc>
          <w:tcPr>
            <w:tcW w:w="701" w:type="dxa"/>
          </w:tcPr>
          <w:p w14:paraId="4F2D147D"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0F77D61B" w14:textId="77777777" w:rsidR="00AD2051" w:rsidRPr="00CB317B" w:rsidRDefault="00AD2051" w:rsidP="001E6339">
            <w:pPr>
              <w:spacing w:line="264" w:lineRule="auto"/>
              <w:contextualSpacing/>
              <w:rPr>
                <w:spacing w:val="-10"/>
                <w:sz w:val="26"/>
                <w:szCs w:val="26"/>
              </w:rPr>
            </w:pPr>
            <w:r w:rsidRPr="00CB317B">
              <w:rPr>
                <w:spacing w:val="-10"/>
                <w:sz w:val="26"/>
                <w:szCs w:val="26"/>
              </w:rPr>
              <w:t>Nhiệt độ môi trường nhỏ nhất</w:t>
            </w:r>
          </w:p>
        </w:tc>
        <w:tc>
          <w:tcPr>
            <w:tcW w:w="2475" w:type="dxa"/>
            <w:gridSpan w:val="2"/>
          </w:tcPr>
          <w:p w14:paraId="035D835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w:t>
            </w:r>
            <w:r w:rsidRPr="00CB317B">
              <w:rPr>
                <w:spacing w:val="-10"/>
                <w:sz w:val="26"/>
                <w:szCs w:val="26"/>
                <w:vertAlign w:val="superscript"/>
              </w:rPr>
              <w:t>o</w:t>
            </w:r>
            <w:r w:rsidRPr="00CB317B">
              <w:rPr>
                <w:spacing w:val="-10"/>
                <w:sz w:val="26"/>
                <w:szCs w:val="26"/>
              </w:rPr>
              <w:t>C</w:t>
            </w:r>
          </w:p>
        </w:tc>
        <w:tc>
          <w:tcPr>
            <w:tcW w:w="2475" w:type="dxa"/>
            <w:gridSpan w:val="2"/>
          </w:tcPr>
          <w:p w14:paraId="358500B8" w14:textId="77777777" w:rsidR="00AD2051" w:rsidRPr="00CB317B" w:rsidRDefault="00AD2051" w:rsidP="001E6339">
            <w:pPr>
              <w:spacing w:line="264" w:lineRule="auto"/>
              <w:contextualSpacing/>
              <w:jc w:val="center"/>
              <w:rPr>
                <w:spacing w:val="-10"/>
                <w:sz w:val="26"/>
                <w:szCs w:val="26"/>
              </w:rPr>
            </w:pPr>
          </w:p>
        </w:tc>
      </w:tr>
      <w:tr w:rsidR="00D815B4" w:rsidRPr="00CB317B" w14:paraId="0FBAB22B" w14:textId="77777777" w:rsidTr="009016B4">
        <w:trPr>
          <w:trHeight w:val="20"/>
        </w:trPr>
        <w:tc>
          <w:tcPr>
            <w:tcW w:w="701" w:type="dxa"/>
          </w:tcPr>
          <w:p w14:paraId="2B321674"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3B941B2F" w14:textId="77777777" w:rsidR="00AD2051" w:rsidRPr="00CB317B" w:rsidRDefault="00AD2051" w:rsidP="001E6339">
            <w:pPr>
              <w:spacing w:line="264" w:lineRule="auto"/>
              <w:contextualSpacing/>
              <w:rPr>
                <w:spacing w:val="-10"/>
                <w:sz w:val="26"/>
                <w:szCs w:val="26"/>
              </w:rPr>
            </w:pPr>
            <w:r w:rsidRPr="00CB317B">
              <w:rPr>
                <w:spacing w:val="-10"/>
                <w:sz w:val="26"/>
                <w:szCs w:val="26"/>
              </w:rPr>
              <w:t>Khí hậu</w:t>
            </w:r>
          </w:p>
        </w:tc>
        <w:tc>
          <w:tcPr>
            <w:tcW w:w="2475" w:type="dxa"/>
            <w:gridSpan w:val="2"/>
          </w:tcPr>
          <w:p w14:paraId="3BE3B90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Nhiệt đới, nóng ẩm</w:t>
            </w:r>
          </w:p>
        </w:tc>
        <w:tc>
          <w:tcPr>
            <w:tcW w:w="2475" w:type="dxa"/>
            <w:gridSpan w:val="2"/>
          </w:tcPr>
          <w:p w14:paraId="2A3D60E3" w14:textId="77777777" w:rsidR="00AD2051" w:rsidRPr="00CB317B" w:rsidRDefault="00AD2051" w:rsidP="001E6339">
            <w:pPr>
              <w:spacing w:line="264" w:lineRule="auto"/>
              <w:contextualSpacing/>
              <w:jc w:val="center"/>
              <w:rPr>
                <w:spacing w:val="-10"/>
                <w:sz w:val="26"/>
                <w:szCs w:val="26"/>
              </w:rPr>
            </w:pPr>
          </w:p>
        </w:tc>
      </w:tr>
      <w:tr w:rsidR="00D815B4" w:rsidRPr="00CB317B" w14:paraId="674D1472" w14:textId="77777777" w:rsidTr="009016B4">
        <w:trPr>
          <w:trHeight w:val="20"/>
        </w:trPr>
        <w:tc>
          <w:tcPr>
            <w:tcW w:w="701" w:type="dxa"/>
          </w:tcPr>
          <w:p w14:paraId="0851DCF6"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47968BD4" w14:textId="77777777" w:rsidR="00AD2051" w:rsidRPr="00CB317B" w:rsidRDefault="00AD2051" w:rsidP="001E6339">
            <w:pPr>
              <w:spacing w:line="264" w:lineRule="auto"/>
              <w:contextualSpacing/>
              <w:rPr>
                <w:spacing w:val="-10"/>
                <w:sz w:val="26"/>
                <w:szCs w:val="26"/>
              </w:rPr>
            </w:pPr>
            <w:r w:rsidRPr="00CB317B">
              <w:rPr>
                <w:spacing w:val="-10"/>
                <w:sz w:val="26"/>
                <w:szCs w:val="26"/>
              </w:rPr>
              <w:t>Độ ẩm cực đại</w:t>
            </w:r>
          </w:p>
        </w:tc>
        <w:tc>
          <w:tcPr>
            <w:tcW w:w="2475" w:type="dxa"/>
            <w:gridSpan w:val="2"/>
          </w:tcPr>
          <w:p w14:paraId="757F224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100%</w:t>
            </w:r>
          </w:p>
        </w:tc>
        <w:tc>
          <w:tcPr>
            <w:tcW w:w="2475" w:type="dxa"/>
            <w:gridSpan w:val="2"/>
          </w:tcPr>
          <w:p w14:paraId="2952C49A" w14:textId="77777777" w:rsidR="00AD2051" w:rsidRPr="00CB317B" w:rsidRDefault="00AD2051" w:rsidP="001E6339">
            <w:pPr>
              <w:spacing w:line="264" w:lineRule="auto"/>
              <w:contextualSpacing/>
              <w:jc w:val="center"/>
              <w:rPr>
                <w:spacing w:val="-10"/>
                <w:sz w:val="26"/>
                <w:szCs w:val="26"/>
              </w:rPr>
            </w:pPr>
          </w:p>
        </w:tc>
      </w:tr>
      <w:tr w:rsidR="00D815B4" w:rsidRPr="00CB317B" w14:paraId="4D1752BD" w14:textId="77777777" w:rsidTr="009016B4">
        <w:trPr>
          <w:trHeight w:val="20"/>
        </w:trPr>
        <w:tc>
          <w:tcPr>
            <w:tcW w:w="701" w:type="dxa"/>
          </w:tcPr>
          <w:p w14:paraId="131644B7"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5856D827" w14:textId="77777777" w:rsidR="00AD2051" w:rsidRPr="00CB317B" w:rsidRDefault="00AD2051" w:rsidP="001E6339">
            <w:pPr>
              <w:spacing w:line="264" w:lineRule="auto"/>
              <w:contextualSpacing/>
              <w:rPr>
                <w:spacing w:val="-10"/>
                <w:sz w:val="26"/>
                <w:szCs w:val="26"/>
              </w:rPr>
            </w:pPr>
            <w:r w:rsidRPr="00CB317B">
              <w:rPr>
                <w:spacing w:val="-10"/>
                <w:sz w:val="26"/>
                <w:szCs w:val="26"/>
              </w:rPr>
              <w:t>Độ cao lắp đặt thiết bị so với  mực nước biển</w:t>
            </w:r>
          </w:p>
        </w:tc>
        <w:tc>
          <w:tcPr>
            <w:tcW w:w="2475" w:type="dxa"/>
            <w:gridSpan w:val="2"/>
          </w:tcPr>
          <w:p w14:paraId="16AF287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Đến 1000 m</w:t>
            </w:r>
          </w:p>
        </w:tc>
        <w:tc>
          <w:tcPr>
            <w:tcW w:w="2475" w:type="dxa"/>
            <w:gridSpan w:val="2"/>
          </w:tcPr>
          <w:p w14:paraId="58AF031D" w14:textId="77777777" w:rsidR="00AD2051" w:rsidRPr="00CB317B" w:rsidRDefault="00AD2051" w:rsidP="001E6339">
            <w:pPr>
              <w:spacing w:line="264" w:lineRule="auto"/>
              <w:contextualSpacing/>
              <w:jc w:val="center"/>
              <w:rPr>
                <w:spacing w:val="-10"/>
                <w:sz w:val="26"/>
                <w:szCs w:val="26"/>
              </w:rPr>
            </w:pPr>
          </w:p>
        </w:tc>
      </w:tr>
      <w:tr w:rsidR="00D815B4" w:rsidRPr="00CB317B" w14:paraId="6EFC0E2F" w14:textId="77777777" w:rsidTr="009016B4">
        <w:trPr>
          <w:trHeight w:val="20"/>
        </w:trPr>
        <w:tc>
          <w:tcPr>
            <w:tcW w:w="701" w:type="dxa"/>
          </w:tcPr>
          <w:p w14:paraId="12CE0962"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054ABD96" w14:textId="77777777" w:rsidR="00AD2051" w:rsidRPr="00CB317B" w:rsidRDefault="00AD2051" w:rsidP="001E6339">
            <w:pPr>
              <w:spacing w:line="264" w:lineRule="auto"/>
              <w:contextualSpacing/>
              <w:jc w:val="both"/>
              <w:rPr>
                <w:spacing w:val="-10"/>
                <w:sz w:val="26"/>
                <w:szCs w:val="26"/>
              </w:rPr>
            </w:pPr>
            <w:r w:rsidRPr="00CB317B">
              <w:rPr>
                <w:spacing w:val="-10"/>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tc>
        <w:tc>
          <w:tcPr>
            <w:tcW w:w="2475" w:type="dxa"/>
            <w:gridSpan w:val="2"/>
          </w:tcPr>
          <w:p w14:paraId="1F57D3D3"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0765FF33" w14:textId="77777777" w:rsidR="00AD2051" w:rsidRPr="00CB317B" w:rsidRDefault="00AD2051" w:rsidP="001E6339">
            <w:pPr>
              <w:spacing w:line="264" w:lineRule="auto"/>
              <w:contextualSpacing/>
              <w:jc w:val="center"/>
              <w:rPr>
                <w:spacing w:val="-10"/>
                <w:sz w:val="26"/>
                <w:szCs w:val="26"/>
              </w:rPr>
            </w:pPr>
          </w:p>
        </w:tc>
      </w:tr>
      <w:tr w:rsidR="00D815B4" w:rsidRPr="00CB317B" w14:paraId="71819962" w14:textId="77777777" w:rsidTr="009016B4">
        <w:trPr>
          <w:trHeight w:val="20"/>
        </w:trPr>
        <w:tc>
          <w:tcPr>
            <w:tcW w:w="701" w:type="dxa"/>
          </w:tcPr>
          <w:p w14:paraId="56B905ED"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132541D2" w14:textId="77777777" w:rsidR="00AD2051" w:rsidRPr="00CB317B" w:rsidRDefault="00AD2051" w:rsidP="001E6339">
            <w:pPr>
              <w:spacing w:line="264" w:lineRule="auto"/>
              <w:contextualSpacing/>
              <w:rPr>
                <w:spacing w:val="-10"/>
                <w:sz w:val="26"/>
                <w:szCs w:val="26"/>
              </w:rPr>
            </w:pPr>
            <w:r w:rsidRPr="00CB317B">
              <w:rPr>
                <w:spacing w:val="-10"/>
                <w:sz w:val="26"/>
                <w:szCs w:val="26"/>
                <w:lang w:val="pt-BR"/>
              </w:rPr>
              <w:t>2. Điều kiện vận hành của hệ thống điện</w:t>
            </w:r>
          </w:p>
        </w:tc>
        <w:tc>
          <w:tcPr>
            <w:tcW w:w="2475" w:type="dxa"/>
            <w:gridSpan w:val="2"/>
          </w:tcPr>
          <w:p w14:paraId="175ADE46"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140DD3C3" w14:textId="77777777" w:rsidR="00AD2051" w:rsidRPr="00CB317B" w:rsidRDefault="00AD2051" w:rsidP="001E6339">
            <w:pPr>
              <w:spacing w:line="264" w:lineRule="auto"/>
              <w:contextualSpacing/>
              <w:jc w:val="center"/>
              <w:rPr>
                <w:spacing w:val="-10"/>
                <w:sz w:val="26"/>
                <w:szCs w:val="26"/>
              </w:rPr>
            </w:pPr>
          </w:p>
        </w:tc>
      </w:tr>
      <w:tr w:rsidR="00D815B4" w:rsidRPr="00CB317B" w14:paraId="38365A1F" w14:textId="77777777" w:rsidTr="009016B4">
        <w:trPr>
          <w:trHeight w:val="20"/>
        </w:trPr>
        <w:tc>
          <w:tcPr>
            <w:tcW w:w="701" w:type="dxa"/>
          </w:tcPr>
          <w:p w14:paraId="13E631A0"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010A85B2" w14:textId="77777777" w:rsidR="00AD2051" w:rsidRPr="00CB317B" w:rsidRDefault="00AD2051" w:rsidP="001E6339">
            <w:pPr>
              <w:spacing w:line="264" w:lineRule="auto"/>
              <w:contextualSpacing/>
              <w:rPr>
                <w:spacing w:val="-10"/>
                <w:sz w:val="26"/>
                <w:szCs w:val="26"/>
              </w:rPr>
            </w:pPr>
            <w:r w:rsidRPr="00CB317B">
              <w:rPr>
                <w:spacing w:val="-10"/>
                <w:sz w:val="26"/>
                <w:szCs w:val="26"/>
                <w:lang w:val="pt-BR"/>
              </w:rPr>
              <w:t>Điện áp danh định của hệ thống (kV)</w:t>
            </w:r>
          </w:p>
        </w:tc>
        <w:tc>
          <w:tcPr>
            <w:tcW w:w="2475" w:type="dxa"/>
            <w:gridSpan w:val="2"/>
          </w:tcPr>
          <w:p w14:paraId="0BB7A47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22</w:t>
            </w:r>
          </w:p>
        </w:tc>
        <w:tc>
          <w:tcPr>
            <w:tcW w:w="2475" w:type="dxa"/>
            <w:gridSpan w:val="2"/>
          </w:tcPr>
          <w:p w14:paraId="1F2DB99C" w14:textId="77777777" w:rsidR="00AD2051" w:rsidRPr="00CB317B" w:rsidRDefault="00AD2051" w:rsidP="001E6339">
            <w:pPr>
              <w:spacing w:line="264" w:lineRule="auto"/>
              <w:contextualSpacing/>
              <w:jc w:val="center"/>
              <w:rPr>
                <w:spacing w:val="-10"/>
                <w:sz w:val="26"/>
                <w:szCs w:val="26"/>
              </w:rPr>
            </w:pPr>
          </w:p>
        </w:tc>
      </w:tr>
      <w:tr w:rsidR="00D815B4" w:rsidRPr="00CB317B" w14:paraId="734CCF76" w14:textId="77777777" w:rsidTr="009016B4">
        <w:trPr>
          <w:trHeight w:val="20"/>
        </w:trPr>
        <w:tc>
          <w:tcPr>
            <w:tcW w:w="701" w:type="dxa"/>
          </w:tcPr>
          <w:p w14:paraId="182C1B30"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6F1BB9FB" w14:textId="77777777" w:rsidR="00AD2051" w:rsidRPr="00CB317B" w:rsidRDefault="00AD2051" w:rsidP="001E6339">
            <w:pPr>
              <w:spacing w:line="264" w:lineRule="auto"/>
              <w:contextualSpacing/>
              <w:rPr>
                <w:spacing w:val="-10"/>
                <w:sz w:val="26"/>
                <w:szCs w:val="26"/>
              </w:rPr>
            </w:pPr>
            <w:r w:rsidRPr="00CB317B">
              <w:rPr>
                <w:spacing w:val="-10"/>
                <w:sz w:val="26"/>
                <w:szCs w:val="26"/>
              </w:rPr>
              <w:t>Sơ đồ nối</w:t>
            </w:r>
          </w:p>
        </w:tc>
        <w:tc>
          <w:tcPr>
            <w:tcW w:w="2475" w:type="dxa"/>
            <w:gridSpan w:val="2"/>
          </w:tcPr>
          <w:p w14:paraId="15BABF3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 pha 4 dây</w:t>
            </w:r>
          </w:p>
        </w:tc>
        <w:tc>
          <w:tcPr>
            <w:tcW w:w="2475" w:type="dxa"/>
            <w:gridSpan w:val="2"/>
          </w:tcPr>
          <w:p w14:paraId="384612D2" w14:textId="77777777" w:rsidR="00AD2051" w:rsidRPr="00CB317B" w:rsidRDefault="00AD2051" w:rsidP="001E6339">
            <w:pPr>
              <w:spacing w:line="264" w:lineRule="auto"/>
              <w:contextualSpacing/>
              <w:jc w:val="center"/>
              <w:rPr>
                <w:spacing w:val="-10"/>
                <w:sz w:val="26"/>
                <w:szCs w:val="26"/>
              </w:rPr>
            </w:pPr>
          </w:p>
        </w:tc>
      </w:tr>
      <w:tr w:rsidR="00D815B4" w:rsidRPr="00CB317B" w14:paraId="446420A5" w14:textId="77777777" w:rsidTr="009016B4">
        <w:trPr>
          <w:trHeight w:val="20"/>
        </w:trPr>
        <w:tc>
          <w:tcPr>
            <w:tcW w:w="701" w:type="dxa"/>
          </w:tcPr>
          <w:p w14:paraId="64BFE584"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30D4D857" w14:textId="77777777" w:rsidR="00AD2051" w:rsidRPr="00CB317B" w:rsidRDefault="00AD2051" w:rsidP="001E6339">
            <w:pPr>
              <w:spacing w:line="264" w:lineRule="auto"/>
              <w:contextualSpacing/>
              <w:rPr>
                <w:spacing w:val="-10"/>
                <w:sz w:val="26"/>
                <w:szCs w:val="26"/>
              </w:rPr>
            </w:pPr>
            <w:r w:rsidRPr="00CB317B">
              <w:rPr>
                <w:spacing w:val="-10"/>
                <w:sz w:val="26"/>
                <w:szCs w:val="26"/>
              </w:rPr>
              <w:t>Chế độ nối đất trung tính</w:t>
            </w:r>
          </w:p>
        </w:tc>
        <w:tc>
          <w:tcPr>
            <w:tcW w:w="2475" w:type="dxa"/>
            <w:gridSpan w:val="2"/>
          </w:tcPr>
          <w:p w14:paraId="707C3DD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 xml:space="preserve">Nối đất trực tiếp  </w:t>
            </w:r>
          </w:p>
        </w:tc>
        <w:tc>
          <w:tcPr>
            <w:tcW w:w="2475" w:type="dxa"/>
            <w:gridSpan w:val="2"/>
          </w:tcPr>
          <w:p w14:paraId="695D892B" w14:textId="77777777" w:rsidR="00AD2051" w:rsidRPr="00CB317B" w:rsidRDefault="00AD2051" w:rsidP="001E6339">
            <w:pPr>
              <w:spacing w:line="264" w:lineRule="auto"/>
              <w:contextualSpacing/>
              <w:jc w:val="center"/>
              <w:rPr>
                <w:spacing w:val="-10"/>
                <w:sz w:val="26"/>
                <w:szCs w:val="26"/>
              </w:rPr>
            </w:pPr>
          </w:p>
        </w:tc>
      </w:tr>
      <w:tr w:rsidR="00D815B4" w:rsidRPr="00CB317B" w14:paraId="66924E09" w14:textId="77777777" w:rsidTr="009016B4">
        <w:trPr>
          <w:trHeight w:val="20"/>
        </w:trPr>
        <w:tc>
          <w:tcPr>
            <w:tcW w:w="701" w:type="dxa"/>
          </w:tcPr>
          <w:p w14:paraId="5045349B"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09FFEFE9" w14:textId="77777777" w:rsidR="00AD2051" w:rsidRPr="00CB317B" w:rsidRDefault="00AD2051" w:rsidP="001E6339">
            <w:pPr>
              <w:spacing w:line="264" w:lineRule="auto"/>
              <w:contextualSpacing/>
              <w:rPr>
                <w:spacing w:val="-10"/>
                <w:sz w:val="26"/>
                <w:szCs w:val="26"/>
              </w:rPr>
            </w:pPr>
            <w:r w:rsidRPr="00CB317B">
              <w:rPr>
                <w:spacing w:val="-10"/>
                <w:sz w:val="26"/>
                <w:szCs w:val="26"/>
              </w:rPr>
              <w:t>Điện áp làm việc lớn nhất của thiết bị (kV)</w:t>
            </w:r>
          </w:p>
        </w:tc>
        <w:tc>
          <w:tcPr>
            <w:tcW w:w="2475" w:type="dxa"/>
            <w:gridSpan w:val="2"/>
          </w:tcPr>
          <w:p w14:paraId="3AA369B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24</w:t>
            </w:r>
          </w:p>
        </w:tc>
        <w:tc>
          <w:tcPr>
            <w:tcW w:w="2475" w:type="dxa"/>
            <w:gridSpan w:val="2"/>
          </w:tcPr>
          <w:p w14:paraId="2A1AF0BD" w14:textId="77777777" w:rsidR="00AD2051" w:rsidRPr="00CB317B" w:rsidRDefault="00AD2051" w:rsidP="001E6339">
            <w:pPr>
              <w:spacing w:line="264" w:lineRule="auto"/>
              <w:contextualSpacing/>
              <w:jc w:val="center"/>
              <w:rPr>
                <w:spacing w:val="-10"/>
                <w:sz w:val="26"/>
                <w:szCs w:val="26"/>
              </w:rPr>
            </w:pPr>
          </w:p>
        </w:tc>
      </w:tr>
      <w:tr w:rsidR="00D815B4" w:rsidRPr="00CB317B" w14:paraId="18B126B7" w14:textId="77777777" w:rsidTr="009016B4">
        <w:trPr>
          <w:trHeight w:val="20"/>
        </w:trPr>
        <w:tc>
          <w:tcPr>
            <w:tcW w:w="701" w:type="dxa"/>
          </w:tcPr>
          <w:p w14:paraId="15C8A522"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4D73D87A" w14:textId="77777777" w:rsidR="00AD2051" w:rsidRPr="00CB317B" w:rsidRDefault="00AD2051" w:rsidP="001E6339">
            <w:pPr>
              <w:spacing w:line="264" w:lineRule="auto"/>
              <w:contextualSpacing/>
              <w:rPr>
                <w:spacing w:val="-10"/>
                <w:sz w:val="26"/>
                <w:szCs w:val="26"/>
              </w:rPr>
            </w:pPr>
            <w:r w:rsidRPr="00CB317B">
              <w:rPr>
                <w:spacing w:val="-10"/>
                <w:sz w:val="26"/>
                <w:szCs w:val="26"/>
              </w:rPr>
              <w:t>Tần số (Hz)</w:t>
            </w:r>
          </w:p>
        </w:tc>
        <w:tc>
          <w:tcPr>
            <w:tcW w:w="2475" w:type="dxa"/>
            <w:gridSpan w:val="2"/>
          </w:tcPr>
          <w:p w14:paraId="704492F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50</w:t>
            </w:r>
          </w:p>
        </w:tc>
        <w:tc>
          <w:tcPr>
            <w:tcW w:w="2475" w:type="dxa"/>
            <w:gridSpan w:val="2"/>
          </w:tcPr>
          <w:p w14:paraId="11C6F4FC" w14:textId="77777777" w:rsidR="00AD2051" w:rsidRPr="00CB317B" w:rsidRDefault="00AD2051" w:rsidP="001E6339">
            <w:pPr>
              <w:spacing w:line="264" w:lineRule="auto"/>
              <w:contextualSpacing/>
              <w:jc w:val="center"/>
              <w:rPr>
                <w:spacing w:val="-10"/>
                <w:sz w:val="26"/>
                <w:szCs w:val="26"/>
              </w:rPr>
            </w:pPr>
          </w:p>
        </w:tc>
      </w:tr>
      <w:tr w:rsidR="00D815B4" w:rsidRPr="00CB317B" w14:paraId="4B8F26F7" w14:textId="77777777" w:rsidTr="009016B4">
        <w:trPr>
          <w:trHeight w:val="20"/>
        </w:trPr>
        <w:tc>
          <w:tcPr>
            <w:tcW w:w="701" w:type="dxa"/>
          </w:tcPr>
          <w:p w14:paraId="5F26F2AD"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7438B986" w14:textId="77777777" w:rsidR="00AD2051" w:rsidRPr="00CB317B" w:rsidRDefault="00AD2051" w:rsidP="001E6339">
            <w:pPr>
              <w:spacing w:line="264" w:lineRule="auto"/>
              <w:contextualSpacing/>
              <w:rPr>
                <w:spacing w:val="-10"/>
                <w:sz w:val="26"/>
                <w:szCs w:val="26"/>
              </w:rPr>
            </w:pPr>
            <w:r w:rsidRPr="00CB317B">
              <w:rPr>
                <w:spacing w:val="-10"/>
                <w:sz w:val="26"/>
                <w:szCs w:val="26"/>
                <w:lang w:val="pt-BR"/>
              </w:rPr>
              <w:t>3. Chứng chỉ chất lượng</w:t>
            </w:r>
          </w:p>
        </w:tc>
        <w:tc>
          <w:tcPr>
            <w:tcW w:w="2475" w:type="dxa"/>
            <w:gridSpan w:val="2"/>
          </w:tcPr>
          <w:p w14:paraId="3F325259"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088E062A" w14:textId="77777777" w:rsidR="00AD2051" w:rsidRPr="00CB317B" w:rsidRDefault="00AD2051" w:rsidP="001E6339">
            <w:pPr>
              <w:spacing w:line="264" w:lineRule="auto"/>
              <w:contextualSpacing/>
              <w:jc w:val="center"/>
              <w:rPr>
                <w:spacing w:val="-10"/>
                <w:sz w:val="26"/>
                <w:szCs w:val="26"/>
              </w:rPr>
            </w:pPr>
          </w:p>
        </w:tc>
      </w:tr>
      <w:tr w:rsidR="00D815B4" w:rsidRPr="00CB317B" w14:paraId="52C84F41" w14:textId="77777777" w:rsidTr="009016B4">
        <w:trPr>
          <w:trHeight w:val="20"/>
        </w:trPr>
        <w:tc>
          <w:tcPr>
            <w:tcW w:w="701" w:type="dxa"/>
          </w:tcPr>
          <w:p w14:paraId="4DD6A3ED"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3E5B9EE7" w14:textId="77777777" w:rsidR="00AD2051" w:rsidRPr="00CB317B" w:rsidRDefault="00AD2051" w:rsidP="001E6339">
            <w:pPr>
              <w:spacing w:line="264" w:lineRule="auto"/>
              <w:contextualSpacing/>
              <w:jc w:val="both"/>
              <w:rPr>
                <w:spacing w:val="-10"/>
                <w:sz w:val="26"/>
                <w:szCs w:val="26"/>
                <w:lang w:val="pt-BR"/>
              </w:rPr>
            </w:pPr>
            <w:r w:rsidRPr="00CB317B">
              <w:rPr>
                <w:spacing w:val="-10"/>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475" w:type="dxa"/>
            <w:gridSpan w:val="2"/>
          </w:tcPr>
          <w:p w14:paraId="5BEBDBA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0256B0C6" w14:textId="77777777" w:rsidR="00AD2051" w:rsidRPr="00CB317B" w:rsidRDefault="00AD2051" w:rsidP="001E6339">
            <w:pPr>
              <w:spacing w:line="264" w:lineRule="auto"/>
              <w:contextualSpacing/>
              <w:jc w:val="center"/>
              <w:rPr>
                <w:spacing w:val="-10"/>
                <w:sz w:val="26"/>
                <w:szCs w:val="26"/>
              </w:rPr>
            </w:pPr>
          </w:p>
        </w:tc>
      </w:tr>
      <w:tr w:rsidR="00D815B4" w:rsidRPr="00CB317B" w14:paraId="5F8580B8" w14:textId="77777777" w:rsidTr="009016B4">
        <w:trPr>
          <w:trHeight w:val="20"/>
        </w:trPr>
        <w:tc>
          <w:tcPr>
            <w:tcW w:w="701" w:type="dxa"/>
          </w:tcPr>
          <w:p w14:paraId="69955AB6"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21C5F0C1" w14:textId="77777777" w:rsidR="00AD2051" w:rsidRPr="00CB317B" w:rsidRDefault="00AD2051" w:rsidP="001E6339">
            <w:pPr>
              <w:spacing w:line="264" w:lineRule="auto"/>
              <w:contextualSpacing/>
              <w:jc w:val="both"/>
              <w:rPr>
                <w:spacing w:val="-10"/>
                <w:sz w:val="26"/>
                <w:szCs w:val="26"/>
              </w:rPr>
            </w:pPr>
            <w:r w:rsidRPr="00CB317B">
              <w:rPr>
                <w:spacing w:val="-10"/>
                <w:sz w:val="26"/>
                <w:szCs w:val="26"/>
                <w:lang w:val="pt-BR"/>
              </w:rPr>
              <w:t>Nhà sản xuất phải tuân thủ các quy định của Nhà nước về tiết kiệm năng lượng, an toàn cháy nổ, môi trường, sở hữu trí tuệ, nhãn mác v.v.</w:t>
            </w:r>
          </w:p>
        </w:tc>
        <w:tc>
          <w:tcPr>
            <w:tcW w:w="2475" w:type="dxa"/>
            <w:gridSpan w:val="2"/>
          </w:tcPr>
          <w:p w14:paraId="41B1E08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5FFF484C" w14:textId="77777777" w:rsidR="00AD2051" w:rsidRPr="00CB317B" w:rsidRDefault="00AD2051" w:rsidP="001E6339">
            <w:pPr>
              <w:spacing w:line="264" w:lineRule="auto"/>
              <w:contextualSpacing/>
              <w:jc w:val="center"/>
              <w:rPr>
                <w:spacing w:val="-10"/>
                <w:sz w:val="26"/>
                <w:szCs w:val="26"/>
              </w:rPr>
            </w:pPr>
          </w:p>
        </w:tc>
      </w:tr>
      <w:tr w:rsidR="00D815B4" w:rsidRPr="00CB317B" w14:paraId="5AEC766A" w14:textId="77777777" w:rsidTr="009016B4">
        <w:trPr>
          <w:trHeight w:val="20"/>
        </w:trPr>
        <w:tc>
          <w:tcPr>
            <w:tcW w:w="701" w:type="dxa"/>
          </w:tcPr>
          <w:p w14:paraId="1FA80F60"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0D62AB5F" w14:textId="77777777" w:rsidR="00AD2051" w:rsidRPr="00CB317B" w:rsidRDefault="00AD2051">
            <w:pPr>
              <w:numPr>
                <w:ilvl w:val="0"/>
                <w:numId w:val="260"/>
              </w:numPr>
              <w:tabs>
                <w:tab w:val="left" w:pos="376"/>
              </w:tabs>
              <w:autoSpaceDE w:val="0"/>
              <w:autoSpaceDN w:val="0"/>
              <w:spacing w:line="264" w:lineRule="auto"/>
              <w:ind w:hanging="704"/>
              <w:contextualSpacing/>
              <w:jc w:val="both"/>
              <w:rPr>
                <w:b/>
                <w:bCs/>
                <w:spacing w:val="-10"/>
                <w:sz w:val="26"/>
                <w:szCs w:val="26"/>
              </w:rPr>
            </w:pPr>
            <w:r w:rsidRPr="00CB317B">
              <w:rPr>
                <w:b/>
                <w:bCs/>
                <w:spacing w:val="-10"/>
                <w:sz w:val="26"/>
                <w:szCs w:val="26"/>
              </w:rPr>
              <w:t>Yêu cầu chung:</w:t>
            </w:r>
          </w:p>
        </w:tc>
        <w:tc>
          <w:tcPr>
            <w:tcW w:w="2475" w:type="dxa"/>
            <w:gridSpan w:val="2"/>
          </w:tcPr>
          <w:p w14:paraId="1D5518A8"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649FA0E6" w14:textId="77777777" w:rsidR="00AD2051" w:rsidRPr="00CB317B" w:rsidRDefault="00AD2051" w:rsidP="001E6339">
            <w:pPr>
              <w:spacing w:line="264" w:lineRule="auto"/>
              <w:contextualSpacing/>
              <w:jc w:val="center"/>
              <w:rPr>
                <w:spacing w:val="-10"/>
                <w:sz w:val="26"/>
                <w:szCs w:val="26"/>
              </w:rPr>
            </w:pPr>
          </w:p>
        </w:tc>
      </w:tr>
      <w:tr w:rsidR="00D815B4" w:rsidRPr="00CB317B" w14:paraId="23D87166" w14:textId="77777777" w:rsidTr="009016B4">
        <w:trPr>
          <w:trHeight w:val="20"/>
        </w:trPr>
        <w:tc>
          <w:tcPr>
            <w:tcW w:w="701" w:type="dxa"/>
          </w:tcPr>
          <w:p w14:paraId="3C8798B3"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38F9DCDA" w14:textId="77777777" w:rsidR="00AD2051" w:rsidRPr="00CB317B" w:rsidRDefault="00AD2051">
            <w:pPr>
              <w:numPr>
                <w:ilvl w:val="0"/>
                <w:numId w:val="259"/>
              </w:numPr>
              <w:tabs>
                <w:tab w:val="left" w:pos="851"/>
              </w:tabs>
              <w:autoSpaceDE w:val="0"/>
              <w:autoSpaceDN w:val="0"/>
              <w:spacing w:line="264" w:lineRule="auto"/>
              <w:contextualSpacing/>
              <w:jc w:val="both"/>
              <w:rPr>
                <w:spacing w:val="-10"/>
                <w:sz w:val="26"/>
                <w:szCs w:val="26"/>
              </w:rPr>
            </w:pPr>
            <w:r w:rsidRPr="00CB317B">
              <w:rPr>
                <w:spacing w:val="-10"/>
                <w:sz w:val="26"/>
                <w:szCs w:val="26"/>
              </w:rPr>
              <w:t xml:space="preserve">Cấu trúc cáp </w:t>
            </w:r>
          </w:p>
          <w:p w14:paraId="649A5828" w14:textId="77777777" w:rsidR="00AD2051" w:rsidRPr="00CB317B" w:rsidRDefault="00AD2051" w:rsidP="001E6339">
            <w:pPr>
              <w:pStyle w:val="ListParagraph"/>
              <w:tabs>
                <w:tab w:val="left" w:pos="851"/>
              </w:tabs>
              <w:autoSpaceDE w:val="0"/>
              <w:autoSpaceDN w:val="0"/>
              <w:spacing w:after="0" w:line="264" w:lineRule="auto"/>
              <w:ind w:left="0" w:firstLine="376"/>
              <w:jc w:val="both"/>
              <w:rPr>
                <w:rFonts w:ascii="Times New Roman" w:hAnsi="Times New Roman"/>
                <w:spacing w:val="-10"/>
                <w:sz w:val="26"/>
                <w:szCs w:val="26"/>
                <w:lang w:val="vi-VN"/>
              </w:rPr>
            </w:pPr>
            <w:r w:rsidRPr="00CB317B">
              <w:rPr>
                <w:rFonts w:ascii="Times New Roman" w:hAnsi="Times New Roman"/>
                <w:spacing w:val="-10"/>
                <w:sz w:val="26"/>
                <w:szCs w:val="26"/>
                <w:lang w:val="vi-VN"/>
              </w:rPr>
              <w:t xml:space="preserve">Cấu trúc cơ bản từ trong ra ngoài của cáp ngầm như sau: </w:t>
            </w:r>
          </w:p>
        </w:tc>
        <w:tc>
          <w:tcPr>
            <w:tcW w:w="2475" w:type="dxa"/>
            <w:gridSpan w:val="2"/>
          </w:tcPr>
          <w:p w14:paraId="1034E2E1" w14:textId="77777777" w:rsidR="00AD2051" w:rsidRPr="00CB317B" w:rsidRDefault="00AD2051" w:rsidP="001E6339">
            <w:pPr>
              <w:spacing w:line="264" w:lineRule="auto"/>
              <w:contextualSpacing/>
              <w:jc w:val="center"/>
              <w:rPr>
                <w:spacing w:val="-10"/>
                <w:sz w:val="26"/>
                <w:szCs w:val="26"/>
              </w:rPr>
            </w:pPr>
          </w:p>
          <w:p w14:paraId="57F09E3D" w14:textId="77777777" w:rsidR="00AD2051" w:rsidRPr="00CB317B" w:rsidRDefault="00AD2051" w:rsidP="001E6339">
            <w:pPr>
              <w:spacing w:line="264" w:lineRule="auto"/>
              <w:contextualSpacing/>
              <w:jc w:val="center"/>
              <w:rPr>
                <w:spacing w:val="-10"/>
                <w:sz w:val="26"/>
                <w:szCs w:val="26"/>
              </w:rPr>
            </w:pPr>
          </w:p>
          <w:p w14:paraId="44F37575"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4AEDE78A" w14:textId="77777777" w:rsidR="00AD2051" w:rsidRPr="00CB317B" w:rsidRDefault="00AD2051" w:rsidP="001E6339">
            <w:pPr>
              <w:spacing w:line="264" w:lineRule="auto"/>
              <w:contextualSpacing/>
              <w:jc w:val="center"/>
              <w:rPr>
                <w:spacing w:val="-10"/>
                <w:sz w:val="26"/>
                <w:szCs w:val="26"/>
              </w:rPr>
            </w:pPr>
          </w:p>
        </w:tc>
      </w:tr>
      <w:tr w:rsidR="00D815B4" w:rsidRPr="00CB317B" w14:paraId="6F07C47D" w14:textId="77777777" w:rsidTr="009016B4">
        <w:trPr>
          <w:trHeight w:val="20"/>
        </w:trPr>
        <w:tc>
          <w:tcPr>
            <w:tcW w:w="701" w:type="dxa"/>
          </w:tcPr>
          <w:p w14:paraId="41832ED8"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60A8F7AC" w14:textId="77777777" w:rsidR="00AD2051" w:rsidRPr="00CB317B" w:rsidRDefault="00AD2051">
            <w:pPr>
              <w:pStyle w:val="ListParagraph"/>
              <w:numPr>
                <w:ilvl w:val="0"/>
                <w:numId w:val="258"/>
              </w:numPr>
              <w:tabs>
                <w:tab w:val="left" w:pos="646"/>
              </w:tabs>
              <w:spacing w:after="0" w:line="264" w:lineRule="auto"/>
              <w:ind w:left="0" w:firstLine="376"/>
              <w:jc w:val="both"/>
              <w:rPr>
                <w:rFonts w:ascii="Times New Roman" w:hAnsi="Times New Roman"/>
                <w:spacing w:val="-10"/>
                <w:sz w:val="26"/>
                <w:szCs w:val="26"/>
                <w:lang w:val="vi-VN"/>
              </w:rPr>
            </w:pPr>
            <w:r w:rsidRPr="00CB317B">
              <w:rPr>
                <w:rFonts w:ascii="Times New Roman" w:hAnsi="Times New Roman"/>
                <w:spacing w:val="-10"/>
                <w:sz w:val="26"/>
                <w:szCs w:val="26"/>
                <w:lang w:val="vi-VN"/>
              </w:rPr>
              <w:t xml:space="preserve">03 ruột dẫn điện chống thấm nước. </w:t>
            </w:r>
          </w:p>
        </w:tc>
        <w:tc>
          <w:tcPr>
            <w:tcW w:w="2475" w:type="dxa"/>
            <w:gridSpan w:val="2"/>
          </w:tcPr>
          <w:p w14:paraId="4D326E3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22BAB03C" w14:textId="77777777" w:rsidR="00AD2051" w:rsidRPr="00CB317B" w:rsidRDefault="00AD2051" w:rsidP="001E6339">
            <w:pPr>
              <w:spacing w:line="264" w:lineRule="auto"/>
              <w:contextualSpacing/>
              <w:jc w:val="center"/>
              <w:rPr>
                <w:spacing w:val="-10"/>
                <w:sz w:val="26"/>
                <w:szCs w:val="26"/>
              </w:rPr>
            </w:pPr>
          </w:p>
        </w:tc>
      </w:tr>
      <w:tr w:rsidR="00D815B4" w:rsidRPr="00CB317B" w14:paraId="112E80D7" w14:textId="77777777" w:rsidTr="009016B4">
        <w:trPr>
          <w:trHeight w:val="20"/>
        </w:trPr>
        <w:tc>
          <w:tcPr>
            <w:tcW w:w="701" w:type="dxa"/>
          </w:tcPr>
          <w:p w14:paraId="1809CF52"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4B634372" w14:textId="77777777" w:rsidR="00AD2051" w:rsidRPr="00CB317B" w:rsidRDefault="00AD2051">
            <w:pPr>
              <w:pStyle w:val="ListParagraph"/>
              <w:numPr>
                <w:ilvl w:val="0"/>
                <w:numId w:val="258"/>
              </w:numPr>
              <w:tabs>
                <w:tab w:val="left" w:pos="646"/>
              </w:tabs>
              <w:spacing w:after="0" w:line="264" w:lineRule="auto"/>
              <w:ind w:left="0" w:firstLine="376"/>
              <w:jc w:val="both"/>
              <w:rPr>
                <w:rFonts w:ascii="Times New Roman" w:hAnsi="Times New Roman"/>
                <w:spacing w:val="-10"/>
                <w:sz w:val="26"/>
                <w:szCs w:val="26"/>
                <w:lang w:val="vi-VN"/>
              </w:rPr>
            </w:pPr>
            <w:r w:rsidRPr="00CB317B">
              <w:rPr>
                <w:rFonts w:ascii="Times New Roman" w:hAnsi="Times New Roman"/>
                <w:spacing w:val="-10"/>
                <w:sz w:val="26"/>
                <w:szCs w:val="26"/>
                <w:lang w:val="vi-VN"/>
              </w:rPr>
              <w:t>Lớp màn chắn của ruột dẫn điện.</w:t>
            </w:r>
          </w:p>
        </w:tc>
        <w:tc>
          <w:tcPr>
            <w:tcW w:w="2475" w:type="dxa"/>
            <w:gridSpan w:val="2"/>
          </w:tcPr>
          <w:p w14:paraId="3A1F514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5E7D8A46" w14:textId="77777777" w:rsidR="00AD2051" w:rsidRPr="00CB317B" w:rsidRDefault="00AD2051" w:rsidP="001E6339">
            <w:pPr>
              <w:spacing w:line="264" w:lineRule="auto"/>
              <w:contextualSpacing/>
              <w:jc w:val="center"/>
              <w:rPr>
                <w:spacing w:val="-10"/>
                <w:sz w:val="26"/>
                <w:szCs w:val="26"/>
              </w:rPr>
            </w:pPr>
          </w:p>
        </w:tc>
      </w:tr>
      <w:tr w:rsidR="00D815B4" w:rsidRPr="00CB317B" w14:paraId="68B22B61" w14:textId="77777777" w:rsidTr="009016B4">
        <w:trPr>
          <w:trHeight w:val="20"/>
        </w:trPr>
        <w:tc>
          <w:tcPr>
            <w:tcW w:w="701" w:type="dxa"/>
          </w:tcPr>
          <w:p w14:paraId="401170AD"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781C7C01" w14:textId="77777777" w:rsidR="00AD2051" w:rsidRPr="00CB317B" w:rsidRDefault="00AD2051">
            <w:pPr>
              <w:pStyle w:val="ListParagraph"/>
              <w:numPr>
                <w:ilvl w:val="0"/>
                <w:numId w:val="258"/>
              </w:numPr>
              <w:tabs>
                <w:tab w:val="left" w:pos="646"/>
              </w:tabs>
              <w:spacing w:after="0" w:line="264" w:lineRule="auto"/>
              <w:ind w:left="0" w:firstLine="376"/>
              <w:jc w:val="both"/>
              <w:rPr>
                <w:rFonts w:ascii="Times New Roman" w:hAnsi="Times New Roman"/>
                <w:spacing w:val="-10"/>
                <w:sz w:val="26"/>
                <w:szCs w:val="26"/>
                <w:lang w:val="vi-VN"/>
              </w:rPr>
            </w:pPr>
            <w:r w:rsidRPr="00CB317B">
              <w:rPr>
                <w:rFonts w:ascii="Times New Roman" w:hAnsi="Times New Roman"/>
                <w:spacing w:val="-10"/>
                <w:sz w:val="26"/>
                <w:szCs w:val="26"/>
                <w:lang w:val="vi-VN"/>
              </w:rPr>
              <w:t>Lớp cách điện.</w:t>
            </w:r>
          </w:p>
        </w:tc>
        <w:tc>
          <w:tcPr>
            <w:tcW w:w="2475" w:type="dxa"/>
            <w:gridSpan w:val="2"/>
          </w:tcPr>
          <w:p w14:paraId="77CE266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3AA50B60" w14:textId="77777777" w:rsidR="00AD2051" w:rsidRPr="00CB317B" w:rsidRDefault="00AD2051" w:rsidP="001E6339">
            <w:pPr>
              <w:spacing w:line="264" w:lineRule="auto"/>
              <w:contextualSpacing/>
              <w:jc w:val="center"/>
              <w:rPr>
                <w:spacing w:val="-10"/>
                <w:sz w:val="26"/>
                <w:szCs w:val="26"/>
              </w:rPr>
            </w:pPr>
          </w:p>
        </w:tc>
      </w:tr>
      <w:tr w:rsidR="00D815B4" w:rsidRPr="00CB317B" w14:paraId="1484A7D2" w14:textId="77777777" w:rsidTr="009016B4">
        <w:trPr>
          <w:trHeight w:val="20"/>
        </w:trPr>
        <w:tc>
          <w:tcPr>
            <w:tcW w:w="701" w:type="dxa"/>
          </w:tcPr>
          <w:p w14:paraId="16370959"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586E5E64" w14:textId="77777777" w:rsidR="00AD2051" w:rsidRPr="00CB317B" w:rsidRDefault="00AD2051">
            <w:pPr>
              <w:pStyle w:val="ListParagraph"/>
              <w:numPr>
                <w:ilvl w:val="0"/>
                <w:numId w:val="258"/>
              </w:numPr>
              <w:tabs>
                <w:tab w:val="left" w:pos="646"/>
              </w:tabs>
              <w:spacing w:after="0" w:line="264" w:lineRule="auto"/>
              <w:ind w:left="0" w:firstLine="376"/>
              <w:jc w:val="both"/>
              <w:rPr>
                <w:rFonts w:ascii="Times New Roman" w:hAnsi="Times New Roman"/>
                <w:spacing w:val="-10"/>
                <w:sz w:val="26"/>
                <w:szCs w:val="26"/>
                <w:lang w:val="vi-VN"/>
              </w:rPr>
            </w:pPr>
            <w:r w:rsidRPr="00CB317B">
              <w:rPr>
                <w:rFonts w:ascii="Times New Roman" w:hAnsi="Times New Roman"/>
                <w:spacing w:val="-10"/>
                <w:sz w:val="26"/>
                <w:szCs w:val="26"/>
                <w:lang w:val="vi-VN"/>
              </w:rPr>
              <w:t>Lớp màn chắn cách điện phải gồm có một lớp bán dẫn phi kim loại kết hợp với một lớp kim loại</w:t>
            </w:r>
          </w:p>
        </w:tc>
        <w:tc>
          <w:tcPr>
            <w:tcW w:w="2475" w:type="dxa"/>
            <w:gridSpan w:val="2"/>
          </w:tcPr>
          <w:p w14:paraId="1D2811F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254649A9" w14:textId="77777777" w:rsidR="00AD2051" w:rsidRPr="00CB317B" w:rsidRDefault="00AD2051" w:rsidP="001E6339">
            <w:pPr>
              <w:spacing w:line="264" w:lineRule="auto"/>
              <w:contextualSpacing/>
              <w:jc w:val="center"/>
              <w:rPr>
                <w:spacing w:val="-10"/>
                <w:sz w:val="26"/>
                <w:szCs w:val="26"/>
              </w:rPr>
            </w:pPr>
          </w:p>
        </w:tc>
      </w:tr>
      <w:tr w:rsidR="00D815B4" w:rsidRPr="00CB317B" w14:paraId="605AB28E" w14:textId="77777777" w:rsidTr="009016B4">
        <w:trPr>
          <w:trHeight w:val="20"/>
        </w:trPr>
        <w:tc>
          <w:tcPr>
            <w:tcW w:w="701" w:type="dxa"/>
          </w:tcPr>
          <w:p w14:paraId="4026EB72"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30234B2F" w14:textId="77777777" w:rsidR="00AD2051" w:rsidRPr="00CB317B" w:rsidRDefault="00AD2051">
            <w:pPr>
              <w:pStyle w:val="ListParagraph"/>
              <w:numPr>
                <w:ilvl w:val="0"/>
                <w:numId w:val="258"/>
              </w:numPr>
              <w:tabs>
                <w:tab w:val="left" w:pos="646"/>
              </w:tabs>
              <w:spacing w:after="0" w:line="264" w:lineRule="auto"/>
              <w:ind w:left="0" w:firstLine="376"/>
              <w:jc w:val="both"/>
              <w:rPr>
                <w:rFonts w:ascii="Times New Roman" w:hAnsi="Times New Roman"/>
                <w:spacing w:val="-10"/>
                <w:sz w:val="26"/>
                <w:szCs w:val="26"/>
                <w:lang w:val="vi-VN"/>
              </w:rPr>
            </w:pPr>
            <w:r w:rsidRPr="00CB317B">
              <w:rPr>
                <w:rFonts w:ascii="Times New Roman" w:hAnsi="Times New Roman"/>
                <w:spacing w:val="-10"/>
                <w:sz w:val="26"/>
                <w:szCs w:val="26"/>
                <w:lang w:val="vi-VN"/>
              </w:rPr>
              <w:t>Chất độn</w:t>
            </w:r>
          </w:p>
        </w:tc>
        <w:tc>
          <w:tcPr>
            <w:tcW w:w="2475" w:type="dxa"/>
            <w:gridSpan w:val="2"/>
          </w:tcPr>
          <w:p w14:paraId="55080A9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308B0565" w14:textId="77777777" w:rsidR="00AD2051" w:rsidRPr="00CB317B" w:rsidRDefault="00AD2051" w:rsidP="001E6339">
            <w:pPr>
              <w:spacing w:line="264" w:lineRule="auto"/>
              <w:contextualSpacing/>
              <w:jc w:val="center"/>
              <w:rPr>
                <w:spacing w:val="-10"/>
                <w:sz w:val="26"/>
                <w:szCs w:val="26"/>
              </w:rPr>
            </w:pPr>
          </w:p>
        </w:tc>
      </w:tr>
      <w:tr w:rsidR="00D815B4" w:rsidRPr="00CB317B" w14:paraId="2AFE0598" w14:textId="77777777" w:rsidTr="009016B4">
        <w:trPr>
          <w:trHeight w:val="20"/>
        </w:trPr>
        <w:tc>
          <w:tcPr>
            <w:tcW w:w="701" w:type="dxa"/>
          </w:tcPr>
          <w:p w14:paraId="1280DAA3"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74506C03" w14:textId="77777777" w:rsidR="00AD2051" w:rsidRPr="00CB317B" w:rsidRDefault="00AD2051">
            <w:pPr>
              <w:pStyle w:val="ListParagraph"/>
              <w:numPr>
                <w:ilvl w:val="0"/>
                <w:numId w:val="258"/>
              </w:numPr>
              <w:tabs>
                <w:tab w:val="left" w:pos="646"/>
              </w:tabs>
              <w:spacing w:after="0" w:line="264" w:lineRule="auto"/>
              <w:ind w:left="0" w:firstLine="376"/>
              <w:jc w:val="both"/>
              <w:rPr>
                <w:rFonts w:ascii="Times New Roman" w:hAnsi="Times New Roman"/>
                <w:spacing w:val="-10"/>
                <w:sz w:val="26"/>
                <w:szCs w:val="26"/>
                <w:lang w:val="vi-VN"/>
              </w:rPr>
            </w:pPr>
            <w:r w:rsidRPr="00CB317B">
              <w:rPr>
                <w:rFonts w:ascii="Times New Roman" w:hAnsi="Times New Roman"/>
                <w:spacing w:val="-10"/>
                <w:sz w:val="26"/>
                <w:szCs w:val="26"/>
                <w:lang w:val="vi-VN"/>
              </w:rPr>
              <w:t>Lớp bọc bên trong (inner covering).</w:t>
            </w:r>
          </w:p>
        </w:tc>
        <w:tc>
          <w:tcPr>
            <w:tcW w:w="2475" w:type="dxa"/>
            <w:gridSpan w:val="2"/>
          </w:tcPr>
          <w:p w14:paraId="4C4CB64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35F8F5E4" w14:textId="77777777" w:rsidR="00AD2051" w:rsidRPr="00CB317B" w:rsidRDefault="00AD2051" w:rsidP="001E6339">
            <w:pPr>
              <w:spacing w:line="264" w:lineRule="auto"/>
              <w:contextualSpacing/>
              <w:jc w:val="center"/>
              <w:rPr>
                <w:spacing w:val="-10"/>
                <w:sz w:val="26"/>
                <w:szCs w:val="26"/>
              </w:rPr>
            </w:pPr>
          </w:p>
        </w:tc>
      </w:tr>
      <w:tr w:rsidR="00D815B4" w:rsidRPr="00CB317B" w14:paraId="33848568" w14:textId="77777777" w:rsidTr="009016B4">
        <w:trPr>
          <w:trHeight w:val="20"/>
        </w:trPr>
        <w:tc>
          <w:tcPr>
            <w:tcW w:w="701" w:type="dxa"/>
          </w:tcPr>
          <w:p w14:paraId="6E2962EB"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44C4D53F" w14:textId="77777777" w:rsidR="00AD2051" w:rsidRPr="00CB317B" w:rsidRDefault="00AD2051">
            <w:pPr>
              <w:pStyle w:val="ListParagraph"/>
              <w:numPr>
                <w:ilvl w:val="0"/>
                <w:numId w:val="258"/>
              </w:numPr>
              <w:tabs>
                <w:tab w:val="left" w:pos="646"/>
              </w:tabs>
              <w:spacing w:after="0" w:line="264" w:lineRule="auto"/>
              <w:ind w:left="0" w:firstLine="376"/>
              <w:jc w:val="both"/>
              <w:rPr>
                <w:rFonts w:ascii="Times New Roman" w:hAnsi="Times New Roman"/>
                <w:spacing w:val="-10"/>
                <w:sz w:val="26"/>
                <w:szCs w:val="26"/>
                <w:lang w:val="vi-VN"/>
              </w:rPr>
            </w:pPr>
            <w:r w:rsidRPr="00CB317B">
              <w:rPr>
                <w:rFonts w:ascii="Times New Roman" w:hAnsi="Times New Roman"/>
                <w:spacing w:val="-10"/>
                <w:sz w:val="26"/>
                <w:szCs w:val="26"/>
                <w:lang w:val="vi-VN"/>
              </w:rPr>
              <w:t>Lớp bọc phân cách (separation sheath).</w:t>
            </w:r>
          </w:p>
        </w:tc>
        <w:tc>
          <w:tcPr>
            <w:tcW w:w="2475" w:type="dxa"/>
            <w:gridSpan w:val="2"/>
          </w:tcPr>
          <w:p w14:paraId="4E359FB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7A3DE4EE" w14:textId="77777777" w:rsidR="00AD2051" w:rsidRPr="00CB317B" w:rsidRDefault="00AD2051" w:rsidP="001E6339">
            <w:pPr>
              <w:spacing w:line="264" w:lineRule="auto"/>
              <w:contextualSpacing/>
              <w:jc w:val="center"/>
              <w:rPr>
                <w:spacing w:val="-10"/>
                <w:sz w:val="26"/>
                <w:szCs w:val="26"/>
              </w:rPr>
            </w:pPr>
          </w:p>
        </w:tc>
      </w:tr>
      <w:tr w:rsidR="00D815B4" w:rsidRPr="00CB317B" w14:paraId="182A6D57" w14:textId="77777777" w:rsidTr="009016B4">
        <w:trPr>
          <w:trHeight w:val="20"/>
        </w:trPr>
        <w:tc>
          <w:tcPr>
            <w:tcW w:w="701" w:type="dxa"/>
          </w:tcPr>
          <w:p w14:paraId="7DFEC5DD"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31F99C62" w14:textId="77777777" w:rsidR="00AD2051" w:rsidRPr="00CB317B" w:rsidRDefault="00AD2051">
            <w:pPr>
              <w:pStyle w:val="ListParagraph"/>
              <w:numPr>
                <w:ilvl w:val="0"/>
                <w:numId w:val="258"/>
              </w:numPr>
              <w:tabs>
                <w:tab w:val="left" w:pos="646"/>
              </w:tabs>
              <w:spacing w:after="0" w:line="264" w:lineRule="auto"/>
              <w:ind w:left="0" w:firstLine="376"/>
              <w:jc w:val="both"/>
              <w:rPr>
                <w:rFonts w:ascii="Times New Roman" w:hAnsi="Times New Roman"/>
                <w:spacing w:val="-10"/>
                <w:sz w:val="26"/>
                <w:szCs w:val="26"/>
                <w:lang w:val="vi-VN"/>
              </w:rPr>
            </w:pPr>
            <w:r w:rsidRPr="00CB317B">
              <w:rPr>
                <w:rFonts w:ascii="Times New Roman" w:hAnsi="Times New Roman"/>
                <w:spacing w:val="-10"/>
                <w:sz w:val="26"/>
                <w:szCs w:val="26"/>
                <w:lang w:val="vi-VN"/>
              </w:rPr>
              <w:t>Áo giáp.</w:t>
            </w:r>
          </w:p>
        </w:tc>
        <w:tc>
          <w:tcPr>
            <w:tcW w:w="2475" w:type="dxa"/>
            <w:gridSpan w:val="2"/>
          </w:tcPr>
          <w:p w14:paraId="4FF1210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708E24E6" w14:textId="77777777" w:rsidR="00AD2051" w:rsidRPr="00CB317B" w:rsidRDefault="00AD2051" w:rsidP="001E6339">
            <w:pPr>
              <w:spacing w:line="264" w:lineRule="auto"/>
              <w:contextualSpacing/>
              <w:jc w:val="center"/>
              <w:rPr>
                <w:spacing w:val="-10"/>
                <w:sz w:val="26"/>
                <w:szCs w:val="26"/>
              </w:rPr>
            </w:pPr>
          </w:p>
        </w:tc>
      </w:tr>
      <w:tr w:rsidR="00D815B4" w:rsidRPr="00CB317B" w14:paraId="6FB08AF5" w14:textId="77777777" w:rsidTr="009016B4">
        <w:trPr>
          <w:trHeight w:val="20"/>
        </w:trPr>
        <w:tc>
          <w:tcPr>
            <w:tcW w:w="701" w:type="dxa"/>
          </w:tcPr>
          <w:p w14:paraId="2EB157BB"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647F7274" w14:textId="77777777" w:rsidR="00AD2051" w:rsidRPr="00CB317B" w:rsidRDefault="00AD2051">
            <w:pPr>
              <w:pStyle w:val="ListParagraph"/>
              <w:numPr>
                <w:ilvl w:val="0"/>
                <w:numId w:val="258"/>
              </w:numPr>
              <w:tabs>
                <w:tab w:val="left" w:pos="646"/>
              </w:tabs>
              <w:spacing w:after="0" w:line="264" w:lineRule="auto"/>
              <w:ind w:left="0" w:firstLine="376"/>
              <w:jc w:val="both"/>
              <w:rPr>
                <w:rFonts w:ascii="Times New Roman" w:hAnsi="Times New Roman"/>
                <w:spacing w:val="-10"/>
                <w:sz w:val="26"/>
                <w:szCs w:val="26"/>
                <w:lang w:val="vi-VN"/>
              </w:rPr>
            </w:pPr>
            <w:r w:rsidRPr="00CB317B">
              <w:rPr>
                <w:rFonts w:ascii="Times New Roman" w:hAnsi="Times New Roman"/>
                <w:spacing w:val="-10"/>
                <w:sz w:val="26"/>
                <w:szCs w:val="26"/>
                <w:lang w:val="vi-VN"/>
              </w:rPr>
              <w:t>Lớp vỏ bọc bên ngoài.</w:t>
            </w:r>
          </w:p>
        </w:tc>
        <w:tc>
          <w:tcPr>
            <w:tcW w:w="2475" w:type="dxa"/>
            <w:gridSpan w:val="2"/>
          </w:tcPr>
          <w:p w14:paraId="0856BDF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02C2367A" w14:textId="77777777" w:rsidR="00AD2051" w:rsidRPr="00CB317B" w:rsidRDefault="00AD2051" w:rsidP="001E6339">
            <w:pPr>
              <w:spacing w:line="264" w:lineRule="auto"/>
              <w:contextualSpacing/>
              <w:jc w:val="center"/>
              <w:rPr>
                <w:spacing w:val="-10"/>
                <w:sz w:val="26"/>
                <w:szCs w:val="26"/>
              </w:rPr>
            </w:pPr>
          </w:p>
        </w:tc>
      </w:tr>
      <w:tr w:rsidR="00D815B4" w:rsidRPr="00CB317B" w14:paraId="21CB7F8D" w14:textId="77777777" w:rsidTr="009016B4">
        <w:trPr>
          <w:trHeight w:val="20"/>
        </w:trPr>
        <w:tc>
          <w:tcPr>
            <w:tcW w:w="701" w:type="dxa"/>
          </w:tcPr>
          <w:p w14:paraId="62CFD263"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59C71AC5" w14:textId="77777777" w:rsidR="00AD2051" w:rsidRPr="00CB317B" w:rsidRDefault="00AD2051">
            <w:pPr>
              <w:numPr>
                <w:ilvl w:val="0"/>
                <w:numId w:val="259"/>
              </w:numPr>
              <w:tabs>
                <w:tab w:val="left" w:pos="851"/>
              </w:tabs>
              <w:autoSpaceDE w:val="0"/>
              <w:autoSpaceDN w:val="0"/>
              <w:spacing w:line="264" w:lineRule="auto"/>
              <w:contextualSpacing/>
              <w:jc w:val="both"/>
              <w:rPr>
                <w:spacing w:val="-10"/>
                <w:sz w:val="26"/>
                <w:szCs w:val="26"/>
              </w:rPr>
            </w:pPr>
            <w:r w:rsidRPr="00CB317B">
              <w:rPr>
                <w:spacing w:val="-10"/>
                <w:sz w:val="26"/>
                <w:szCs w:val="26"/>
              </w:rPr>
              <w:t xml:space="preserve">Công nghệ sản xuất: </w:t>
            </w:r>
          </w:p>
          <w:p w14:paraId="465AEC9B" w14:textId="77777777" w:rsidR="00AD2051" w:rsidRPr="00CB317B" w:rsidRDefault="00AD2051" w:rsidP="001E6339">
            <w:pPr>
              <w:tabs>
                <w:tab w:val="left" w:pos="851"/>
              </w:tabs>
              <w:spacing w:line="264" w:lineRule="auto"/>
              <w:ind w:firstLine="376"/>
              <w:contextualSpacing/>
              <w:jc w:val="both"/>
              <w:rPr>
                <w:spacing w:val="-10"/>
                <w:sz w:val="26"/>
                <w:szCs w:val="26"/>
              </w:rPr>
            </w:pPr>
            <w:r w:rsidRPr="00CB317B">
              <w:rPr>
                <w:spacing w:val="-10"/>
                <w:sz w:val="26"/>
                <w:szCs w:val="26"/>
              </w:rPr>
              <w:lastRenderedPageBreak/>
              <w:t xml:space="preserve">Các lớp màn chắn bán dẫn của ruột dẫn điện, lớp cách điện và màn chắn bán dẫn của lớp cách điện được tạo thành bằng phương pháp đùn đồng thời trong môi trường kín </w:t>
            </w:r>
            <w:r w:rsidRPr="00CB317B">
              <w:rPr>
                <w:spacing w:val="-10"/>
                <w:sz w:val="26"/>
                <w:szCs w:val="26"/>
                <w:shd w:val="clear" w:color="auto" w:fill="FFFFFF"/>
              </w:rPr>
              <w:t>hoặc các công nghệ khác tiên tiến hơn</w:t>
            </w:r>
            <w:r w:rsidRPr="00CB317B">
              <w:rPr>
                <w:spacing w:val="-10"/>
                <w:sz w:val="26"/>
                <w:szCs w:val="26"/>
              </w:rPr>
              <w:t>.</w:t>
            </w:r>
          </w:p>
        </w:tc>
        <w:tc>
          <w:tcPr>
            <w:tcW w:w="2475" w:type="dxa"/>
            <w:gridSpan w:val="2"/>
          </w:tcPr>
          <w:p w14:paraId="2933C582" w14:textId="77777777" w:rsidR="00AD2051" w:rsidRPr="00CB317B" w:rsidRDefault="00AD2051" w:rsidP="001E6339">
            <w:pPr>
              <w:spacing w:line="264" w:lineRule="auto"/>
              <w:contextualSpacing/>
              <w:jc w:val="center"/>
              <w:rPr>
                <w:spacing w:val="-10"/>
                <w:sz w:val="26"/>
                <w:szCs w:val="26"/>
              </w:rPr>
            </w:pPr>
          </w:p>
          <w:p w14:paraId="422CE5D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4F7A4C3C" w14:textId="77777777" w:rsidR="00AD2051" w:rsidRPr="00CB317B" w:rsidRDefault="00AD2051" w:rsidP="001E6339">
            <w:pPr>
              <w:spacing w:line="264" w:lineRule="auto"/>
              <w:contextualSpacing/>
              <w:jc w:val="center"/>
              <w:rPr>
                <w:spacing w:val="-10"/>
                <w:sz w:val="26"/>
                <w:szCs w:val="26"/>
              </w:rPr>
            </w:pPr>
          </w:p>
        </w:tc>
      </w:tr>
      <w:tr w:rsidR="00D815B4" w:rsidRPr="00CB317B" w14:paraId="303DDB77" w14:textId="77777777" w:rsidTr="009016B4">
        <w:trPr>
          <w:trHeight w:val="20"/>
        </w:trPr>
        <w:tc>
          <w:tcPr>
            <w:tcW w:w="701" w:type="dxa"/>
          </w:tcPr>
          <w:p w14:paraId="16E91154"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064A7379" w14:textId="77777777" w:rsidR="00AD2051" w:rsidRPr="00CB317B" w:rsidRDefault="00AD2051">
            <w:pPr>
              <w:numPr>
                <w:ilvl w:val="0"/>
                <w:numId w:val="259"/>
              </w:numPr>
              <w:tabs>
                <w:tab w:val="left" w:pos="851"/>
              </w:tabs>
              <w:autoSpaceDE w:val="0"/>
              <w:autoSpaceDN w:val="0"/>
              <w:spacing w:line="264" w:lineRule="auto"/>
              <w:contextualSpacing/>
              <w:jc w:val="both"/>
              <w:rPr>
                <w:spacing w:val="-10"/>
                <w:sz w:val="26"/>
                <w:szCs w:val="26"/>
              </w:rPr>
            </w:pPr>
            <w:r w:rsidRPr="00CB317B">
              <w:rPr>
                <w:spacing w:val="-10"/>
                <w:sz w:val="26"/>
                <w:szCs w:val="26"/>
              </w:rPr>
              <w:t>Đóng gói bành cáp (Rulô cáp/Tang cáp)</w:t>
            </w:r>
          </w:p>
        </w:tc>
        <w:tc>
          <w:tcPr>
            <w:tcW w:w="2475" w:type="dxa"/>
            <w:gridSpan w:val="2"/>
          </w:tcPr>
          <w:p w14:paraId="713CA605" w14:textId="77777777" w:rsidR="00AD2051" w:rsidRPr="00CB317B" w:rsidRDefault="00AD2051" w:rsidP="001E6339">
            <w:pPr>
              <w:spacing w:line="264" w:lineRule="auto"/>
              <w:contextualSpacing/>
              <w:jc w:val="center"/>
              <w:rPr>
                <w:spacing w:val="-10"/>
                <w:sz w:val="26"/>
                <w:szCs w:val="26"/>
              </w:rPr>
            </w:pPr>
          </w:p>
          <w:p w14:paraId="3EBA0F71" w14:textId="77777777" w:rsidR="00AD2051" w:rsidRPr="00CB317B" w:rsidRDefault="00AD2051" w:rsidP="001E6339">
            <w:pPr>
              <w:spacing w:line="264" w:lineRule="auto"/>
              <w:contextualSpacing/>
              <w:rPr>
                <w:spacing w:val="-10"/>
                <w:sz w:val="26"/>
                <w:szCs w:val="26"/>
              </w:rPr>
            </w:pPr>
          </w:p>
        </w:tc>
        <w:tc>
          <w:tcPr>
            <w:tcW w:w="2475" w:type="dxa"/>
            <w:gridSpan w:val="2"/>
          </w:tcPr>
          <w:p w14:paraId="02EF452F" w14:textId="77777777" w:rsidR="00AD2051" w:rsidRPr="00CB317B" w:rsidRDefault="00AD2051" w:rsidP="001E6339">
            <w:pPr>
              <w:spacing w:line="264" w:lineRule="auto"/>
              <w:contextualSpacing/>
              <w:jc w:val="center"/>
              <w:rPr>
                <w:spacing w:val="-10"/>
                <w:sz w:val="26"/>
                <w:szCs w:val="26"/>
              </w:rPr>
            </w:pPr>
          </w:p>
        </w:tc>
      </w:tr>
      <w:tr w:rsidR="00D815B4" w:rsidRPr="00CB317B" w14:paraId="35E422A8" w14:textId="77777777" w:rsidTr="009016B4">
        <w:trPr>
          <w:trHeight w:val="20"/>
        </w:trPr>
        <w:tc>
          <w:tcPr>
            <w:tcW w:w="701" w:type="dxa"/>
          </w:tcPr>
          <w:p w14:paraId="50193155"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71867732" w14:textId="77777777" w:rsidR="00AD2051" w:rsidRPr="00CB317B" w:rsidRDefault="00AD2051" w:rsidP="001E6339">
            <w:pPr>
              <w:autoSpaceDE w:val="0"/>
              <w:autoSpaceDN w:val="0"/>
              <w:spacing w:line="264" w:lineRule="auto"/>
              <w:ind w:left="16" w:firstLine="360"/>
              <w:contextualSpacing/>
              <w:jc w:val="both"/>
              <w:rPr>
                <w:spacing w:val="-10"/>
                <w:sz w:val="26"/>
                <w:szCs w:val="26"/>
              </w:rPr>
            </w:pPr>
            <w:r w:rsidRPr="00CB317B">
              <w:rPr>
                <w:spacing w:val="-10"/>
                <w:sz w:val="26"/>
                <w:szCs w:val="26"/>
              </w:rPr>
              <w:t>Bành cáp được làm bằng vật liệu bền với điều kiện thời tiết ngoài trời ở Việt Nam ít nhất là 2 năm. Đảm bảo vận chuyển, thi công không bị hư hỏng.</w:t>
            </w:r>
          </w:p>
        </w:tc>
        <w:tc>
          <w:tcPr>
            <w:tcW w:w="2475" w:type="dxa"/>
            <w:gridSpan w:val="2"/>
          </w:tcPr>
          <w:p w14:paraId="4E97B9E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2DC33C11" w14:textId="77777777" w:rsidR="00AD2051" w:rsidRPr="00CB317B" w:rsidRDefault="00AD2051" w:rsidP="001E6339">
            <w:pPr>
              <w:spacing w:line="264" w:lineRule="auto"/>
              <w:contextualSpacing/>
              <w:jc w:val="center"/>
              <w:rPr>
                <w:spacing w:val="-10"/>
                <w:sz w:val="26"/>
                <w:szCs w:val="26"/>
              </w:rPr>
            </w:pPr>
          </w:p>
        </w:tc>
      </w:tr>
      <w:tr w:rsidR="00D815B4" w:rsidRPr="00CB317B" w14:paraId="5F2D9F09" w14:textId="77777777" w:rsidTr="009016B4">
        <w:trPr>
          <w:trHeight w:val="20"/>
        </w:trPr>
        <w:tc>
          <w:tcPr>
            <w:tcW w:w="701" w:type="dxa"/>
          </w:tcPr>
          <w:p w14:paraId="0C124FA4"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3585FA6E" w14:textId="77777777" w:rsidR="00AD2051" w:rsidRPr="00CB317B" w:rsidRDefault="00AD2051" w:rsidP="001E6339">
            <w:pPr>
              <w:autoSpaceDE w:val="0"/>
              <w:autoSpaceDN w:val="0"/>
              <w:spacing w:line="264" w:lineRule="auto"/>
              <w:ind w:left="16" w:firstLine="360"/>
              <w:contextualSpacing/>
              <w:jc w:val="both"/>
              <w:rPr>
                <w:spacing w:val="-10"/>
                <w:sz w:val="26"/>
                <w:szCs w:val="26"/>
              </w:rPr>
            </w:pPr>
            <w:r w:rsidRPr="00CB317B">
              <w:rPr>
                <w:spacing w:val="-10"/>
                <w:sz w:val="26"/>
                <w:szCs w:val="26"/>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tc>
        <w:tc>
          <w:tcPr>
            <w:tcW w:w="2475" w:type="dxa"/>
            <w:gridSpan w:val="2"/>
          </w:tcPr>
          <w:p w14:paraId="6FE51C1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43744952" w14:textId="77777777" w:rsidR="00AD2051" w:rsidRPr="00CB317B" w:rsidRDefault="00AD2051" w:rsidP="001E6339">
            <w:pPr>
              <w:spacing w:line="264" w:lineRule="auto"/>
              <w:contextualSpacing/>
              <w:jc w:val="center"/>
              <w:rPr>
                <w:spacing w:val="-10"/>
                <w:sz w:val="26"/>
                <w:szCs w:val="26"/>
              </w:rPr>
            </w:pPr>
          </w:p>
        </w:tc>
      </w:tr>
      <w:tr w:rsidR="00D815B4" w:rsidRPr="00CB317B" w14:paraId="3C0A43EC" w14:textId="77777777" w:rsidTr="009016B4">
        <w:trPr>
          <w:trHeight w:val="20"/>
        </w:trPr>
        <w:tc>
          <w:tcPr>
            <w:tcW w:w="701" w:type="dxa"/>
          </w:tcPr>
          <w:p w14:paraId="743B0AB6"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1816DE48" w14:textId="77777777" w:rsidR="00AD2051" w:rsidRPr="00CB317B" w:rsidRDefault="00AD2051" w:rsidP="001E6339">
            <w:pPr>
              <w:autoSpaceDE w:val="0"/>
              <w:autoSpaceDN w:val="0"/>
              <w:spacing w:line="264" w:lineRule="auto"/>
              <w:ind w:left="16" w:firstLine="360"/>
              <w:contextualSpacing/>
              <w:jc w:val="both"/>
              <w:rPr>
                <w:b/>
                <w:bCs/>
                <w:spacing w:val="-10"/>
                <w:sz w:val="26"/>
                <w:szCs w:val="26"/>
                <w:lang w:val="sv-SE"/>
              </w:rPr>
            </w:pPr>
            <w:r w:rsidRPr="00CB317B">
              <w:rPr>
                <w:spacing w:val="-10"/>
                <w:sz w:val="26"/>
                <w:szCs w:val="26"/>
              </w:rPr>
              <w:t>Chiều dài cáp trong mỗi bành: Tùy nhu cầu sử dụng mà quy định chiều dài thích hợp, thuận lợi trong vận chuyển nhưng phải hạn chế tối đa việc nối cáp.</w:t>
            </w:r>
          </w:p>
        </w:tc>
        <w:tc>
          <w:tcPr>
            <w:tcW w:w="2475" w:type="dxa"/>
            <w:gridSpan w:val="2"/>
          </w:tcPr>
          <w:p w14:paraId="405A34D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5FAAF1C7" w14:textId="77777777" w:rsidR="00AD2051" w:rsidRPr="00CB317B" w:rsidRDefault="00AD2051" w:rsidP="001E6339">
            <w:pPr>
              <w:spacing w:line="264" w:lineRule="auto"/>
              <w:contextualSpacing/>
              <w:jc w:val="center"/>
              <w:rPr>
                <w:spacing w:val="-10"/>
                <w:sz w:val="26"/>
                <w:szCs w:val="26"/>
              </w:rPr>
            </w:pPr>
          </w:p>
        </w:tc>
      </w:tr>
      <w:tr w:rsidR="00D815B4" w:rsidRPr="00CB317B" w14:paraId="30DA777E" w14:textId="77777777" w:rsidTr="009016B4">
        <w:trPr>
          <w:trHeight w:val="20"/>
        </w:trPr>
        <w:tc>
          <w:tcPr>
            <w:tcW w:w="701" w:type="dxa"/>
          </w:tcPr>
          <w:p w14:paraId="70DC8C66"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580312D3" w14:textId="77777777" w:rsidR="00AD2051" w:rsidRPr="00CB317B" w:rsidRDefault="00AD2051" w:rsidP="001E6339">
            <w:pPr>
              <w:tabs>
                <w:tab w:val="left" w:pos="376"/>
              </w:tabs>
              <w:autoSpaceDE w:val="0"/>
              <w:autoSpaceDN w:val="0"/>
              <w:spacing w:line="264" w:lineRule="auto"/>
              <w:ind w:left="376"/>
              <w:contextualSpacing/>
              <w:jc w:val="both"/>
              <w:rPr>
                <w:bCs/>
                <w:spacing w:val="-10"/>
                <w:sz w:val="26"/>
                <w:szCs w:val="26"/>
                <w:lang w:val="sv-SE"/>
              </w:rPr>
            </w:pPr>
            <w:bookmarkStart w:id="46" w:name="_Hlk84916555"/>
            <w:r w:rsidRPr="00CB317B">
              <w:rPr>
                <w:bCs/>
                <w:spacing w:val="-10"/>
                <w:sz w:val="26"/>
                <w:szCs w:val="26"/>
                <w:lang w:val="sv-SE"/>
              </w:rPr>
              <w:t xml:space="preserve">Chiều dài cáp tham khảo: </w:t>
            </w:r>
          </w:p>
          <w:p w14:paraId="08F6068B" w14:textId="77777777" w:rsidR="00AD2051" w:rsidRPr="00CB317B" w:rsidRDefault="00AD2051" w:rsidP="001E6339">
            <w:pPr>
              <w:tabs>
                <w:tab w:val="left" w:pos="376"/>
              </w:tabs>
              <w:autoSpaceDE w:val="0"/>
              <w:autoSpaceDN w:val="0"/>
              <w:spacing w:line="264" w:lineRule="auto"/>
              <w:ind w:left="376"/>
              <w:contextualSpacing/>
              <w:jc w:val="both"/>
              <w:rPr>
                <w:bCs/>
                <w:spacing w:val="-10"/>
                <w:sz w:val="26"/>
                <w:szCs w:val="26"/>
                <w:lang w:val="sv-SE"/>
              </w:rPr>
            </w:pPr>
            <w:r w:rsidRPr="00CB317B">
              <w:rPr>
                <w:bCs/>
                <w:spacing w:val="-10"/>
                <w:sz w:val="26"/>
                <w:szCs w:val="26"/>
                <w:lang w:val="sv-SE"/>
              </w:rPr>
              <w:t xml:space="preserve">  + cáp 3x25, 3x35, 3x50, 3x70, 3x95, 3x120, 3x150mm2: 500m  </w:t>
            </w:r>
          </w:p>
          <w:p w14:paraId="6165A676" w14:textId="77777777" w:rsidR="00AD2051" w:rsidRPr="00CB317B" w:rsidRDefault="00AD2051" w:rsidP="001E6339">
            <w:pPr>
              <w:tabs>
                <w:tab w:val="left" w:pos="376"/>
              </w:tabs>
              <w:autoSpaceDE w:val="0"/>
              <w:autoSpaceDN w:val="0"/>
              <w:spacing w:line="264" w:lineRule="auto"/>
              <w:ind w:left="376"/>
              <w:contextualSpacing/>
              <w:jc w:val="both"/>
              <w:rPr>
                <w:bCs/>
                <w:spacing w:val="-10"/>
                <w:sz w:val="26"/>
                <w:szCs w:val="26"/>
                <w:lang w:val="sv-SE"/>
              </w:rPr>
            </w:pPr>
            <w:r w:rsidRPr="00CB317B">
              <w:rPr>
                <w:bCs/>
                <w:spacing w:val="-10"/>
                <w:sz w:val="26"/>
                <w:szCs w:val="26"/>
                <w:lang w:val="sv-SE"/>
              </w:rPr>
              <w:t xml:space="preserve">  + cáp 3x240, 3x185mm2: 250m</w:t>
            </w:r>
            <w:bookmarkEnd w:id="46"/>
          </w:p>
        </w:tc>
        <w:tc>
          <w:tcPr>
            <w:tcW w:w="2475" w:type="dxa"/>
            <w:gridSpan w:val="2"/>
          </w:tcPr>
          <w:p w14:paraId="13AFDDE7"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5CE0A302" w14:textId="77777777" w:rsidR="00AD2051" w:rsidRPr="00CB317B" w:rsidRDefault="00AD2051" w:rsidP="001E6339">
            <w:pPr>
              <w:spacing w:line="264" w:lineRule="auto"/>
              <w:contextualSpacing/>
              <w:jc w:val="center"/>
              <w:rPr>
                <w:spacing w:val="-10"/>
                <w:sz w:val="26"/>
                <w:szCs w:val="26"/>
              </w:rPr>
            </w:pPr>
          </w:p>
        </w:tc>
      </w:tr>
      <w:tr w:rsidR="00D815B4" w:rsidRPr="00E54385" w14:paraId="37FF7DDF" w14:textId="77777777" w:rsidTr="009016B4">
        <w:trPr>
          <w:trHeight w:val="20"/>
        </w:trPr>
        <w:tc>
          <w:tcPr>
            <w:tcW w:w="701" w:type="dxa"/>
          </w:tcPr>
          <w:p w14:paraId="4826E89A"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17B62EE5" w14:textId="77777777" w:rsidR="00AD2051" w:rsidRPr="00CB317B" w:rsidRDefault="00AD2051" w:rsidP="001E6339">
            <w:pPr>
              <w:tabs>
                <w:tab w:val="left" w:pos="376"/>
              </w:tabs>
              <w:autoSpaceDE w:val="0"/>
              <w:autoSpaceDN w:val="0"/>
              <w:spacing w:line="264" w:lineRule="auto"/>
              <w:ind w:left="376"/>
              <w:contextualSpacing/>
              <w:jc w:val="both"/>
              <w:rPr>
                <w:bCs/>
                <w:spacing w:val="-10"/>
                <w:sz w:val="26"/>
                <w:szCs w:val="26"/>
                <w:lang w:val="sv-SE"/>
              </w:rPr>
            </w:pPr>
            <w:r w:rsidRPr="00CB317B">
              <w:rPr>
                <w:bCs/>
                <w:spacing w:val="-10"/>
                <w:sz w:val="26"/>
                <w:szCs w:val="26"/>
                <w:lang w:val="sv-SE"/>
              </w:rPr>
              <w:t>Chiều dài cáp trong mỗi bành (m)</w:t>
            </w:r>
          </w:p>
        </w:tc>
        <w:tc>
          <w:tcPr>
            <w:tcW w:w="2475" w:type="dxa"/>
            <w:gridSpan w:val="2"/>
          </w:tcPr>
          <w:p w14:paraId="4331BD97" w14:textId="77777777" w:rsidR="00AD2051" w:rsidRPr="00CB317B" w:rsidRDefault="00AD2051" w:rsidP="001E6339">
            <w:pPr>
              <w:spacing w:line="264" w:lineRule="auto"/>
              <w:contextualSpacing/>
              <w:jc w:val="center"/>
              <w:rPr>
                <w:spacing w:val="-10"/>
                <w:sz w:val="26"/>
                <w:szCs w:val="26"/>
                <w:lang w:val="sv-SE"/>
              </w:rPr>
            </w:pPr>
            <w:r w:rsidRPr="00CB317B">
              <w:rPr>
                <w:spacing w:val="-10"/>
                <w:sz w:val="26"/>
                <w:szCs w:val="26"/>
                <w:lang w:val="sv-SE"/>
              </w:rPr>
              <w:t>Nhà thầu nêu cụ thể</w:t>
            </w:r>
          </w:p>
        </w:tc>
        <w:tc>
          <w:tcPr>
            <w:tcW w:w="2475" w:type="dxa"/>
            <w:gridSpan w:val="2"/>
          </w:tcPr>
          <w:p w14:paraId="66431EBF" w14:textId="77777777" w:rsidR="00AD2051" w:rsidRPr="00CB317B" w:rsidRDefault="00AD2051" w:rsidP="001E6339">
            <w:pPr>
              <w:spacing w:line="264" w:lineRule="auto"/>
              <w:contextualSpacing/>
              <w:jc w:val="center"/>
              <w:rPr>
                <w:spacing w:val="-10"/>
                <w:sz w:val="26"/>
                <w:szCs w:val="26"/>
                <w:lang w:val="sv-SE"/>
              </w:rPr>
            </w:pPr>
          </w:p>
        </w:tc>
      </w:tr>
      <w:tr w:rsidR="00D815B4" w:rsidRPr="00E54385" w14:paraId="5D829A6F" w14:textId="77777777" w:rsidTr="009016B4">
        <w:trPr>
          <w:trHeight w:val="20"/>
        </w:trPr>
        <w:tc>
          <w:tcPr>
            <w:tcW w:w="701" w:type="dxa"/>
          </w:tcPr>
          <w:p w14:paraId="5F8CB0D9" w14:textId="77777777" w:rsidR="00AD2051" w:rsidRPr="00CB317B" w:rsidRDefault="00AD2051" w:rsidP="001E6339">
            <w:pPr>
              <w:spacing w:line="264" w:lineRule="auto"/>
              <w:ind w:left="360"/>
              <w:contextualSpacing/>
              <w:rPr>
                <w:spacing w:val="-10"/>
                <w:sz w:val="26"/>
                <w:szCs w:val="26"/>
                <w:lang w:val="sv-SE"/>
              </w:rPr>
            </w:pPr>
          </w:p>
        </w:tc>
        <w:tc>
          <w:tcPr>
            <w:tcW w:w="3469" w:type="dxa"/>
            <w:gridSpan w:val="4"/>
          </w:tcPr>
          <w:p w14:paraId="336950B2" w14:textId="77777777" w:rsidR="00AD2051" w:rsidRPr="00CB317B" w:rsidRDefault="00AD2051">
            <w:pPr>
              <w:numPr>
                <w:ilvl w:val="0"/>
                <w:numId w:val="260"/>
              </w:numPr>
              <w:tabs>
                <w:tab w:val="left" w:pos="376"/>
              </w:tabs>
              <w:autoSpaceDE w:val="0"/>
              <w:autoSpaceDN w:val="0"/>
              <w:spacing w:line="264" w:lineRule="auto"/>
              <w:ind w:left="376"/>
              <w:contextualSpacing/>
              <w:jc w:val="both"/>
              <w:rPr>
                <w:b/>
                <w:bCs/>
                <w:spacing w:val="-10"/>
                <w:sz w:val="26"/>
                <w:szCs w:val="26"/>
                <w:lang w:val="sv-SE"/>
              </w:rPr>
            </w:pPr>
            <w:r w:rsidRPr="00CB317B">
              <w:rPr>
                <w:b/>
                <w:bCs/>
                <w:spacing w:val="-10"/>
                <w:sz w:val="26"/>
                <w:szCs w:val="26"/>
                <w:lang w:val="sv-SE"/>
              </w:rPr>
              <w:t>Đặc tính kỹ thuật của cáp</w:t>
            </w:r>
          </w:p>
        </w:tc>
        <w:tc>
          <w:tcPr>
            <w:tcW w:w="2475" w:type="dxa"/>
            <w:gridSpan w:val="2"/>
          </w:tcPr>
          <w:p w14:paraId="6A498AAA" w14:textId="77777777" w:rsidR="00AD2051" w:rsidRPr="00CB317B" w:rsidRDefault="00AD2051" w:rsidP="001E6339">
            <w:pPr>
              <w:spacing w:line="264" w:lineRule="auto"/>
              <w:contextualSpacing/>
              <w:jc w:val="center"/>
              <w:rPr>
                <w:spacing w:val="-10"/>
                <w:sz w:val="26"/>
                <w:szCs w:val="26"/>
                <w:lang w:val="sv-SE"/>
              </w:rPr>
            </w:pPr>
          </w:p>
        </w:tc>
        <w:tc>
          <w:tcPr>
            <w:tcW w:w="2475" w:type="dxa"/>
            <w:gridSpan w:val="2"/>
          </w:tcPr>
          <w:p w14:paraId="225978F9" w14:textId="77777777" w:rsidR="00AD2051" w:rsidRPr="00CB317B" w:rsidRDefault="00AD2051" w:rsidP="001E6339">
            <w:pPr>
              <w:spacing w:line="264" w:lineRule="auto"/>
              <w:contextualSpacing/>
              <w:jc w:val="center"/>
              <w:rPr>
                <w:spacing w:val="-10"/>
                <w:sz w:val="26"/>
                <w:szCs w:val="26"/>
                <w:lang w:val="sv-SE"/>
              </w:rPr>
            </w:pPr>
          </w:p>
        </w:tc>
      </w:tr>
      <w:tr w:rsidR="00D815B4" w:rsidRPr="00CB317B" w14:paraId="4B850507" w14:textId="77777777" w:rsidTr="009016B4">
        <w:trPr>
          <w:trHeight w:val="20"/>
        </w:trPr>
        <w:tc>
          <w:tcPr>
            <w:tcW w:w="701" w:type="dxa"/>
          </w:tcPr>
          <w:p w14:paraId="766B7414" w14:textId="77777777" w:rsidR="00AD2051" w:rsidRPr="00CB317B" w:rsidRDefault="00AD2051">
            <w:pPr>
              <w:numPr>
                <w:ilvl w:val="0"/>
                <w:numId w:val="372"/>
              </w:numPr>
              <w:spacing w:line="264" w:lineRule="auto"/>
              <w:contextualSpacing/>
              <w:jc w:val="center"/>
              <w:rPr>
                <w:spacing w:val="-10"/>
                <w:sz w:val="26"/>
                <w:szCs w:val="26"/>
                <w:lang w:val="sv-SE"/>
              </w:rPr>
            </w:pPr>
          </w:p>
        </w:tc>
        <w:tc>
          <w:tcPr>
            <w:tcW w:w="3469" w:type="dxa"/>
            <w:gridSpan w:val="4"/>
          </w:tcPr>
          <w:p w14:paraId="135128B7" w14:textId="77777777" w:rsidR="00AD2051" w:rsidRPr="00CB317B" w:rsidRDefault="00AD2051">
            <w:pPr>
              <w:numPr>
                <w:ilvl w:val="0"/>
                <w:numId w:val="257"/>
              </w:numPr>
              <w:tabs>
                <w:tab w:val="left" w:pos="851"/>
              </w:tabs>
              <w:autoSpaceDE w:val="0"/>
              <w:autoSpaceDN w:val="0"/>
              <w:spacing w:line="264" w:lineRule="auto"/>
              <w:contextualSpacing/>
              <w:jc w:val="both"/>
              <w:rPr>
                <w:spacing w:val="-10"/>
                <w:sz w:val="26"/>
                <w:szCs w:val="26"/>
              </w:rPr>
            </w:pPr>
            <w:r w:rsidRPr="00CB317B">
              <w:rPr>
                <w:spacing w:val="-10"/>
                <w:sz w:val="26"/>
                <w:szCs w:val="26"/>
              </w:rPr>
              <w:t>Ruột dẫn điện:</w:t>
            </w:r>
          </w:p>
        </w:tc>
        <w:tc>
          <w:tcPr>
            <w:tcW w:w="2475" w:type="dxa"/>
            <w:gridSpan w:val="2"/>
          </w:tcPr>
          <w:p w14:paraId="2B93BB4A"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5D84D24F" w14:textId="77777777" w:rsidR="00AD2051" w:rsidRPr="00CB317B" w:rsidRDefault="00AD2051" w:rsidP="001E6339">
            <w:pPr>
              <w:spacing w:line="264" w:lineRule="auto"/>
              <w:contextualSpacing/>
              <w:jc w:val="center"/>
              <w:rPr>
                <w:spacing w:val="-10"/>
                <w:sz w:val="26"/>
                <w:szCs w:val="26"/>
              </w:rPr>
            </w:pPr>
          </w:p>
        </w:tc>
      </w:tr>
      <w:tr w:rsidR="00D815B4" w:rsidRPr="00CB317B" w14:paraId="5B2DD5BD" w14:textId="77777777" w:rsidTr="009016B4">
        <w:trPr>
          <w:trHeight w:val="20"/>
        </w:trPr>
        <w:tc>
          <w:tcPr>
            <w:tcW w:w="701" w:type="dxa"/>
          </w:tcPr>
          <w:p w14:paraId="491EBFB3"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3BAD0DEB" w14:textId="77777777" w:rsidR="00AD2051" w:rsidRPr="00CB317B" w:rsidRDefault="00AD2051">
            <w:pPr>
              <w:numPr>
                <w:ilvl w:val="0"/>
                <w:numId w:val="371"/>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 xml:space="preserve">Ruột dẫn điện được thiết kế bao gồm các vật liệu chống thấm nước (water blocking material) xâm nhập vào bên trong ruột dẫn.  </w:t>
            </w:r>
          </w:p>
        </w:tc>
        <w:tc>
          <w:tcPr>
            <w:tcW w:w="2475" w:type="dxa"/>
            <w:gridSpan w:val="2"/>
          </w:tcPr>
          <w:p w14:paraId="78FBCCA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 xml:space="preserve">Nhà thầu nêu cụ thể   </w:t>
            </w:r>
          </w:p>
        </w:tc>
        <w:tc>
          <w:tcPr>
            <w:tcW w:w="2475" w:type="dxa"/>
            <w:gridSpan w:val="2"/>
          </w:tcPr>
          <w:p w14:paraId="6EE82705" w14:textId="77777777" w:rsidR="00AD2051" w:rsidRPr="00CB317B" w:rsidRDefault="00AD2051" w:rsidP="001E6339">
            <w:pPr>
              <w:spacing w:line="264" w:lineRule="auto"/>
              <w:contextualSpacing/>
              <w:jc w:val="center"/>
              <w:rPr>
                <w:spacing w:val="-10"/>
                <w:sz w:val="26"/>
                <w:szCs w:val="26"/>
              </w:rPr>
            </w:pPr>
          </w:p>
        </w:tc>
      </w:tr>
      <w:tr w:rsidR="00D815B4" w:rsidRPr="00CB317B" w14:paraId="370DB272" w14:textId="77777777" w:rsidTr="009016B4">
        <w:trPr>
          <w:trHeight w:val="20"/>
        </w:trPr>
        <w:tc>
          <w:tcPr>
            <w:tcW w:w="701" w:type="dxa"/>
          </w:tcPr>
          <w:p w14:paraId="086D954C"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6F052BB8" w14:textId="77777777" w:rsidR="00AD2051" w:rsidRPr="00CB317B" w:rsidRDefault="00AD2051">
            <w:pPr>
              <w:numPr>
                <w:ilvl w:val="0"/>
                <w:numId w:val="371"/>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Ruột dẫn điện được cấu trúc từ nhiều tao đồng hoặc nhôm tiết diện tròn được vặn xoắn đồng tâm và nén chặt:</w:t>
            </w:r>
          </w:p>
        </w:tc>
        <w:tc>
          <w:tcPr>
            <w:tcW w:w="2475" w:type="dxa"/>
            <w:gridSpan w:val="2"/>
          </w:tcPr>
          <w:p w14:paraId="346B2B0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0E5D9444" w14:textId="77777777" w:rsidR="00AD2051" w:rsidRPr="00CB317B" w:rsidRDefault="00AD2051" w:rsidP="001E6339">
            <w:pPr>
              <w:spacing w:line="264" w:lineRule="auto"/>
              <w:contextualSpacing/>
              <w:jc w:val="center"/>
              <w:rPr>
                <w:spacing w:val="-10"/>
                <w:sz w:val="26"/>
                <w:szCs w:val="26"/>
              </w:rPr>
            </w:pPr>
          </w:p>
        </w:tc>
      </w:tr>
      <w:tr w:rsidR="00D815B4" w:rsidRPr="00CB317B" w14:paraId="0ACEA9E7" w14:textId="77777777" w:rsidTr="009016B4">
        <w:trPr>
          <w:trHeight w:val="20"/>
        </w:trPr>
        <w:tc>
          <w:tcPr>
            <w:tcW w:w="701" w:type="dxa"/>
          </w:tcPr>
          <w:p w14:paraId="23838CAB"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08B83A04"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Số tao dây tối thiểu của ruột dẫn điện tương ứng với tiết diện danh định của ruột dẫn điện:</w:t>
            </w:r>
          </w:p>
        </w:tc>
        <w:tc>
          <w:tcPr>
            <w:tcW w:w="1237" w:type="dxa"/>
          </w:tcPr>
          <w:p w14:paraId="1E966048"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Nhôm</w:t>
            </w:r>
          </w:p>
        </w:tc>
        <w:tc>
          <w:tcPr>
            <w:tcW w:w="1238" w:type="dxa"/>
          </w:tcPr>
          <w:p w14:paraId="09F85FCF"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Đồng</w:t>
            </w:r>
          </w:p>
        </w:tc>
        <w:tc>
          <w:tcPr>
            <w:tcW w:w="2475" w:type="dxa"/>
            <w:gridSpan w:val="2"/>
          </w:tcPr>
          <w:p w14:paraId="18803DC7" w14:textId="77777777" w:rsidR="00AD2051" w:rsidRPr="00CB317B" w:rsidRDefault="00AD2051" w:rsidP="001E6339">
            <w:pPr>
              <w:spacing w:line="264" w:lineRule="auto"/>
              <w:contextualSpacing/>
              <w:jc w:val="center"/>
              <w:rPr>
                <w:spacing w:val="-10"/>
                <w:sz w:val="26"/>
                <w:szCs w:val="26"/>
              </w:rPr>
            </w:pPr>
          </w:p>
        </w:tc>
      </w:tr>
      <w:tr w:rsidR="00D815B4" w:rsidRPr="00CB317B" w14:paraId="637058A2" w14:textId="77777777" w:rsidTr="009016B4">
        <w:trPr>
          <w:trHeight w:val="20"/>
        </w:trPr>
        <w:tc>
          <w:tcPr>
            <w:tcW w:w="701" w:type="dxa"/>
          </w:tcPr>
          <w:p w14:paraId="1D283742"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2ADCB12D"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50 mm</w:t>
            </w:r>
            <w:r w:rsidRPr="00CB317B">
              <w:rPr>
                <w:spacing w:val="-10"/>
                <w:sz w:val="26"/>
                <w:szCs w:val="26"/>
                <w:vertAlign w:val="superscript"/>
              </w:rPr>
              <w:t>2</w:t>
            </w:r>
          </w:p>
        </w:tc>
        <w:tc>
          <w:tcPr>
            <w:tcW w:w="1237" w:type="dxa"/>
          </w:tcPr>
          <w:p w14:paraId="6F85C8C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6</w:t>
            </w:r>
          </w:p>
        </w:tc>
        <w:tc>
          <w:tcPr>
            <w:tcW w:w="1238" w:type="dxa"/>
          </w:tcPr>
          <w:p w14:paraId="7A74C51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6</w:t>
            </w:r>
          </w:p>
        </w:tc>
        <w:tc>
          <w:tcPr>
            <w:tcW w:w="2475" w:type="dxa"/>
            <w:gridSpan w:val="2"/>
          </w:tcPr>
          <w:p w14:paraId="6CBB2B13" w14:textId="77777777" w:rsidR="00AD2051" w:rsidRPr="00CB317B" w:rsidRDefault="00AD2051" w:rsidP="001E6339">
            <w:pPr>
              <w:spacing w:line="264" w:lineRule="auto"/>
              <w:contextualSpacing/>
              <w:jc w:val="center"/>
              <w:rPr>
                <w:spacing w:val="-10"/>
                <w:sz w:val="26"/>
                <w:szCs w:val="26"/>
              </w:rPr>
            </w:pPr>
          </w:p>
        </w:tc>
      </w:tr>
      <w:tr w:rsidR="00D815B4" w:rsidRPr="00CB317B" w14:paraId="2624C928" w14:textId="77777777" w:rsidTr="009016B4">
        <w:trPr>
          <w:trHeight w:val="20"/>
        </w:trPr>
        <w:tc>
          <w:tcPr>
            <w:tcW w:w="701" w:type="dxa"/>
          </w:tcPr>
          <w:p w14:paraId="6D176912"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3626BF3E"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95 mm</w:t>
            </w:r>
            <w:r w:rsidRPr="00CB317B">
              <w:rPr>
                <w:spacing w:val="-10"/>
                <w:sz w:val="26"/>
                <w:szCs w:val="26"/>
                <w:vertAlign w:val="superscript"/>
              </w:rPr>
              <w:t>2</w:t>
            </w:r>
          </w:p>
        </w:tc>
        <w:tc>
          <w:tcPr>
            <w:tcW w:w="1237" w:type="dxa"/>
          </w:tcPr>
          <w:p w14:paraId="07836FF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15</w:t>
            </w:r>
          </w:p>
        </w:tc>
        <w:tc>
          <w:tcPr>
            <w:tcW w:w="1238" w:type="dxa"/>
          </w:tcPr>
          <w:p w14:paraId="586BF4C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15</w:t>
            </w:r>
          </w:p>
        </w:tc>
        <w:tc>
          <w:tcPr>
            <w:tcW w:w="2475" w:type="dxa"/>
            <w:gridSpan w:val="2"/>
          </w:tcPr>
          <w:p w14:paraId="409B7002" w14:textId="77777777" w:rsidR="00AD2051" w:rsidRPr="00CB317B" w:rsidRDefault="00AD2051" w:rsidP="001E6339">
            <w:pPr>
              <w:spacing w:line="264" w:lineRule="auto"/>
              <w:contextualSpacing/>
              <w:jc w:val="center"/>
              <w:rPr>
                <w:spacing w:val="-10"/>
                <w:sz w:val="26"/>
                <w:szCs w:val="26"/>
              </w:rPr>
            </w:pPr>
          </w:p>
        </w:tc>
      </w:tr>
      <w:tr w:rsidR="00D815B4" w:rsidRPr="00CB317B" w14:paraId="7A49A02C" w14:textId="77777777" w:rsidTr="009016B4">
        <w:trPr>
          <w:trHeight w:val="20"/>
        </w:trPr>
        <w:tc>
          <w:tcPr>
            <w:tcW w:w="701" w:type="dxa"/>
          </w:tcPr>
          <w:p w14:paraId="73672A48"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57CDEF23"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240 mm</w:t>
            </w:r>
            <w:r w:rsidRPr="00CB317B">
              <w:rPr>
                <w:spacing w:val="-10"/>
                <w:sz w:val="26"/>
                <w:szCs w:val="26"/>
                <w:vertAlign w:val="superscript"/>
              </w:rPr>
              <w:t>2</w:t>
            </w:r>
          </w:p>
        </w:tc>
        <w:tc>
          <w:tcPr>
            <w:tcW w:w="1237" w:type="dxa"/>
          </w:tcPr>
          <w:p w14:paraId="125BE99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30</w:t>
            </w:r>
          </w:p>
        </w:tc>
        <w:tc>
          <w:tcPr>
            <w:tcW w:w="1238" w:type="dxa"/>
          </w:tcPr>
          <w:p w14:paraId="6B1DBB9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34</w:t>
            </w:r>
          </w:p>
        </w:tc>
        <w:tc>
          <w:tcPr>
            <w:tcW w:w="2475" w:type="dxa"/>
            <w:gridSpan w:val="2"/>
          </w:tcPr>
          <w:p w14:paraId="6EB39435" w14:textId="77777777" w:rsidR="00AD2051" w:rsidRPr="00CB317B" w:rsidRDefault="00AD2051" w:rsidP="001E6339">
            <w:pPr>
              <w:spacing w:line="264" w:lineRule="auto"/>
              <w:contextualSpacing/>
              <w:jc w:val="center"/>
              <w:rPr>
                <w:spacing w:val="-10"/>
                <w:sz w:val="26"/>
                <w:szCs w:val="26"/>
              </w:rPr>
            </w:pPr>
          </w:p>
        </w:tc>
      </w:tr>
      <w:tr w:rsidR="00D815B4" w:rsidRPr="00CB317B" w14:paraId="4E101F0C" w14:textId="77777777" w:rsidTr="009016B4">
        <w:trPr>
          <w:trHeight w:val="20"/>
        </w:trPr>
        <w:tc>
          <w:tcPr>
            <w:tcW w:w="701" w:type="dxa"/>
          </w:tcPr>
          <w:p w14:paraId="744867B6"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18BFA256"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Điện trở một chiều tối đa của ruột dẫn điện 20oC [</w:t>
            </w:r>
            <w:r w:rsidRPr="00CB317B">
              <w:rPr>
                <w:spacing w:val="-10"/>
                <w:sz w:val="26"/>
                <w:szCs w:val="26"/>
              </w:rPr>
              <w:sym w:font="Symbol" w:char="F057"/>
            </w:r>
            <w:r w:rsidRPr="00CB317B">
              <w:rPr>
                <w:spacing w:val="-10"/>
                <w:sz w:val="26"/>
                <w:szCs w:val="26"/>
              </w:rPr>
              <w:t>/km] tương ứng với tiết diện danh định của ruột dẫn điện:</w:t>
            </w:r>
          </w:p>
        </w:tc>
        <w:tc>
          <w:tcPr>
            <w:tcW w:w="1237" w:type="dxa"/>
          </w:tcPr>
          <w:p w14:paraId="0AC38268"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Nhôm</w:t>
            </w:r>
          </w:p>
        </w:tc>
        <w:tc>
          <w:tcPr>
            <w:tcW w:w="1238" w:type="dxa"/>
          </w:tcPr>
          <w:p w14:paraId="096E7600"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Đồng</w:t>
            </w:r>
          </w:p>
        </w:tc>
        <w:tc>
          <w:tcPr>
            <w:tcW w:w="2475" w:type="dxa"/>
            <w:gridSpan w:val="2"/>
          </w:tcPr>
          <w:p w14:paraId="6DB18389" w14:textId="77777777" w:rsidR="00AD2051" w:rsidRPr="00CB317B" w:rsidRDefault="00AD2051" w:rsidP="001E6339">
            <w:pPr>
              <w:spacing w:line="264" w:lineRule="auto"/>
              <w:contextualSpacing/>
              <w:jc w:val="center"/>
              <w:rPr>
                <w:spacing w:val="-10"/>
                <w:sz w:val="26"/>
                <w:szCs w:val="26"/>
              </w:rPr>
            </w:pPr>
          </w:p>
        </w:tc>
      </w:tr>
      <w:tr w:rsidR="00D815B4" w:rsidRPr="00CB317B" w14:paraId="15A5B1BD" w14:textId="77777777" w:rsidTr="009016B4">
        <w:trPr>
          <w:trHeight w:val="20"/>
        </w:trPr>
        <w:tc>
          <w:tcPr>
            <w:tcW w:w="701" w:type="dxa"/>
          </w:tcPr>
          <w:p w14:paraId="35D33265"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02410E1C"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50 mm</w:t>
            </w:r>
            <w:r w:rsidRPr="00CB317B">
              <w:rPr>
                <w:spacing w:val="-10"/>
                <w:sz w:val="26"/>
                <w:szCs w:val="26"/>
                <w:vertAlign w:val="superscript"/>
              </w:rPr>
              <w:t>2</w:t>
            </w:r>
          </w:p>
        </w:tc>
        <w:tc>
          <w:tcPr>
            <w:tcW w:w="1237" w:type="dxa"/>
          </w:tcPr>
          <w:p w14:paraId="14C6EB3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0,641</w:t>
            </w:r>
          </w:p>
        </w:tc>
        <w:tc>
          <w:tcPr>
            <w:tcW w:w="1238" w:type="dxa"/>
          </w:tcPr>
          <w:p w14:paraId="2E3B5D4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0,387</w:t>
            </w:r>
          </w:p>
        </w:tc>
        <w:tc>
          <w:tcPr>
            <w:tcW w:w="2475" w:type="dxa"/>
            <w:gridSpan w:val="2"/>
          </w:tcPr>
          <w:p w14:paraId="36773129" w14:textId="77777777" w:rsidR="00AD2051" w:rsidRPr="00CB317B" w:rsidRDefault="00AD2051" w:rsidP="001E6339">
            <w:pPr>
              <w:spacing w:line="264" w:lineRule="auto"/>
              <w:contextualSpacing/>
              <w:jc w:val="center"/>
              <w:rPr>
                <w:spacing w:val="-10"/>
                <w:sz w:val="26"/>
                <w:szCs w:val="26"/>
              </w:rPr>
            </w:pPr>
          </w:p>
        </w:tc>
      </w:tr>
      <w:tr w:rsidR="00D815B4" w:rsidRPr="00CB317B" w14:paraId="2500C2DE" w14:textId="77777777" w:rsidTr="009016B4">
        <w:trPr>
          <w:trHeight w:val="20"/>
        </w:trPr>
        <w:tc>
          <w:tcPr>
            <w:tcW w:w="701" w:type="dxa"/>
          </w:tcPr>
          <w:p w14:paraId="0975D3B8"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0847E12F"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95 mm</w:t>
            </w:r>
            <w:r w:rsidRPr="00CB317B">
              <w:rPr>
                <w:spacing w:val="-10"/>
                <w:sz w:val="26"/>
                <w:szCs w:val="26"/>
                <w:vertAlign w:val="superscript"/>
              </w:rPr>
              <w:t>2</w:t>
            </w:r>
          </w:p>
        </w:tc>
        <w:tc>
          <w:tcPr>
            <w:tcW w:w="1237" w:type="dxa"/>
          </w:tcPr>
          <w:p w14:paraId="4896896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0,32</w:t>
            </w:r>
          </w:p>
        </w:tc>
        <w:tc>
          <w:tcPr>
            <w:tcW w:w="1238" w:type="dxa"/>
          </w:tcPr>
          <w:p w14:paraId="522269F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0,193</w:t>
            </w:r>
          </w:p>
        </w:tc>
        <w:tc>
          <w:tcPr>
            <w:tcW w:w="2475" w:type="dxa"/>
            <w:gridSpan w:val="2"/>
          </w:tcPr>
          <w:p w14:paraId="0D482D5B" w14:textId="77777777" w:rsidR="00AD2051" w:rsidRPr="00CB317B" w:rsidRDefault="00AD2051" w:rsidP="001E6339">
            <w:pPr>
              <w:spacing w:line="264" w:lineRule="auto"/>
              <w:contextualSpacing/>
              <w:jc w:val="center"/>
              <w:rPr>
                <w:spacing w:val="-10"/>
                <w:sz w:val="26"/>
                <w:szCs w:val="26"/>
              </w:rPr>
            </w:pPr>
          </w:p>
        </w:tc>
      </w:tr>
      <w:tr w:rsidR="00D815B4" w:rsidRPr="00CB317B" w14:paraId="54684C12" w14:textId="77777777" w:rsidTr="009016B4">
        <w:trPr>
          <w:trHeight w:val="20"/>
        </w:trPr>
        <w:tc>
          <w:tcPr>
            <w:tcW w:w="701" w:type="dxa"/>
          </w:tcPr>
          <w:p w14:paraId="32BB43AE"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55202CD2"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240 mm</w:t>
            </w:r>
            <w:r w:rsidRPr="00CB317B">
              <w:rPr>
                <w:spacing w:val="-10"/>
                <w:sz w:val="26"/>
                <w:szCs w:val="26"/>
                <w:vertAlign w:val="superscript"/>
              </w:rPr>
              <w:t>2</w:t>
            </w:r>
          </w:p>
        </w:tc>
        <w:tc>
          <w:tcPr>
            <w:tcW w:w="1237" w:type="dxa"/>
          </w:tcPr>
          <w:p w14:paraId="4E64607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0,125</w:t>
            </w:r>
          </w:p>
        </w:tc>
        <w:tc>
          <w:tcPr>
            <w:tcW w:w="1238" w:type="dxa"/>
          </w:tcPr>
          <w:p w14:paraId="7BD659F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0,0754</w:t>
            </w:r>
          </w:p>
        </w:tc>
        <w:tc>
          <w:tcPr>
            <w:tcW w:w="2475" w:type="dxa"/>
            <w:gridSpan w:val="2"/>
          </w:tcPr>
          <w:p w14:paraId="694698FF" w14:textId="77777777" w:rsidR="00AD2051" w:rsidRPr="00CB317B" w:rsidRDefault="00AD2051" w:rsidP="001E6339">
            <w:pPr>
              <w:spacing w:line="264" w:lineRule="auto"/>
              <w:contextualSpacing/>
              <w:jc w:val="center"/>
              <w:rPr>
                <w:spacing w:val="-10"/>
                <w:sz w:val="26"/>
                <w:szCs w:val="26"/>
              </w:rPr>
            </w:pPr>
          </w:p>
        </w:tc>
      </w:tr>
      <w:tr w:rsidR="00D815B4" w:rsidRPr="00CB317B" w14:paraId="1CBABF31" w14:textId="77777777" w:rsidTr="009016B4">
        <w:trPr>
          <w:trHeight w:val="20"/>
        </w:trPr>
        <w:tc>
          <w:tcPr>
            <w:tcW w:w="701" w:type="dxa"/>
          </w:tcPr>
          <w:p w14:paraId="053E1CDA"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3AE59BC1"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Đường kính ruột dẫn điện[mm]:</w:t>
            </w:r>
          </w:p>
        </w:tc>
        <w:tc>
          <w:tcPr>
            <w:tcW w:w="2475" w:type="dxa"/>
            <w:gridSpan w:val="2"/>
          </w:tcPr>
          <w:p w14:paraId="15951CAC"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1479B8FF" w14:textId="77777777" w:rsidR="00AD2051" w:rsidRPr="00CB317B" w:rsidRDefault="00AD2051" w:rsidP="001E6339">
            <w:pPr>
              <w:spacing w:line="264" w:lineRule="auto"/>
              <w:contextualSpacing/>
              <w:jc w:val="center"/>
              <w:rPr>
                <w:spacing w:val="-10"/>
                <w:sz w:val="26"/>
                <w:szCs w:val="26"/>
              </w:rPr>
            </w:pPr>
          </w:p>
        </w:tc>
      </w:tr>
      <w:tr w:rsidR="00D815B4" w:rsidRPr="00CB317B" w14:paraId="5CD33818" w14:textId="77777777" w:rsidTr="009016B4">
        <w:trPr>
          <w:trHeight w:val="20"/>
        </w:trPr>
        <w:tc>
          <w:tcPr>
            <w:tcW w:w="701" w:type="dxa"/>
          </w:tcPr>
          <w:p w14:paraId="5C435A38"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1EE90338"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50 mm</w:t>
            </w:r>
            <w:r w:rsidRPr="00CB317B">
              <w:rPr>
                <w:spacing w:val="-10"/>
                <w:sz w:val="26"/>
                <w:szCs w:val="26"/>
                <w:vertAlign w:val="superscript"/>
              </w:rPr>
              <w:t>2</w:t>
            </w:r>
          </w:p>
        </w:tc>
        <w:tc>
          <w:tcPr>
            <w:tcW w:w="2475" w:type="dxa"/>
            <w:gridSpan w:val="2"/>
          </w:tcPr>
          <w:p w14:paraId="6C2D2BE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1BF9E502" w14:textId="77777777" w:rsidR="00AD2051" w:rsidRPr="00CB317B" w:rsidRDefault="00AD2051" w:rsidP="001E6339">
            <w:pPr>
              <w:spacing w:line="264" w:lineRule="auto"/>
              <w:contextualSpacing/>
              <w:jc w:val="center"/>
              <w:rPr>
                <w:spacing w:val="-10"/>
                <w:sz w:val="26"/>
                <w:szCs w:val="26"/>
              </w:rPr>
            </w:pPr>
          </w:p>
        </w:tc>
      </w:tr>
      <w:tr w:rsidR="00D815B4" w:rsidRPr="00CB317B" w14:paraId="604AD1BA" w14:textId="77777777" w:rsidTr="009016B4">
        <w:trPr>
          <w:trHeight w:val="20"/>
        </w:trPr>
        <w:tc>
          <w:tcPr>
            <w:tcW w:w="701" w:type="dxa"/>
          </w:tcPr>
          <w:p w14:paraId="0FE62489"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0B14679A"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95 mm</w:t>
            </w:r>
            <w:r w:rsidRPr="00CB317B">
              <w:rPr>
                <w:spacing w:val="-10"/>
                <w:sz w:val="26"/>
                <w:szCs w:val="26"/>
                <w:vertAlign w:val="superscript"/>
              </w:rPr>
              <w:t>2</w:t>
            </w:r>
          </w:p>
        </w:tc>
        <w:tc>
          <w:tcPr>
            <w:tcW w:w="2475" w:type="dxa"/>
            <w:gridSpan w:val="2"/>
          </w:tcPr>
          <w:p w14:paraId="28D72B8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61ADB6CD" w14:textId="77777777" w:rsidR="00AD2051" w:rsidRPr="00CB317B" w:rsidRDefault="00AD2051" w:rsidP="001E6339">
            <w:pPr>
              <w:spacing w:line="264" w:lineRule="auto"/>
              <w:contextualSpacing/>
              <w:jc w:val="center"/>
              <w:rPr>
                <w:spacing w:val="-10"/>
                <w:sz w:val="26"/>
                <w:szCs w:val="26"/>
              </w:rPr>
            </w:pPr>
          </w:p>
        </w:tc>
      </w:tr>
      <w:tr w:rsidR="00D815B4" w:rsidRPr="00CB317B" w14:paraId="5962E46F" w14:textId="77777777" w:rsidTr="009016B4">
        <w:trPr>
          <w:trHeight w:val="20"/>
        </w:trPr>
        <w:tc>
          <w:tcPr>
            <w:tcW w:w="701" w:type="dxa"/>
          </w:tcPr>
          <w:p w14:paraId="36B8E036"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6D7E434B"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240 mm</w:t>
            </w:r>
            <w:r w:rsidRPr="00CB317B">
              <w:rPr>
                <w:spacing w:val="-10"/>
                <w:sz w:val="26"/>
                <w:szCs w:val="26"/>
                <w:vertAlign w:val="superscript"/>
              </w:rPr>
              <w:t>2</w:t>
            </w:r>
          </w:p>
        </w:tc>
        <w:tc>
          <w:tcPr>
            <w:tcW w:w="2475" w:type="dxa"/>
            <w:gridSpan w:val="2"/>
          </w:tcPr>
          <w:p w14:paraId="1FE87F9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3574B57A" w14:textId="77777777" w:rsidR="00AD2051" w:rsidRPr="00CB317B" w:rsidRDefault="00AD2051" w:rsidP="001E6339">
            <w:pPr>
              <w:spacing w:line="264" w:lineRule="auto"/>
              <w:contextualSpacing/>
              <w:jc w:val="center"/>
              <w:rPr>
                <w:spacing w:val="-10"/>
                <w:sz w:val="26"/>
                <w:szCs w:val="26"/>
              </w:rPr>
            </w:pPr>
          </w:p>
        </w:tc>
      </w:tr>
      <w:tr w:rsidR="00D815B4" w:rsidRPr="00CB317B" w14:paraId="272C4E39" w14:textId="77777777" w:rsidTr="009016B4">
        <w:trPr>
          <w:trHeight w:val="20"/>
        </w:trPr>
        <w:tc>
          <w:tcPr>
            <w:tcW w:w="701" w:type="dxa"/>
          </w:tcPr>
          <w:p w14:paraId="0BD66A0F"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3BAF69D6" w14:textId="77777777" w:rsidR="00AD2051" w:rsidRPr="00CB317B" w:rsidRDefault="00AD2051">
            <w:pPr>
              <w:numPr>
                <w:ilvl w:val="0"/>
                <w:numId w:val="371"/>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 xml:space="preserve">Nhiệt độ ruột dẫn lớn nhất cho phép trong điều kiện làm việc bình thường và loại vỏ bọc ngoài được sử dụng </w:t>
            </w:r>
          </w:p>
        </w:tc>
        <w:tc>
          <w:tcPr>
            <w:tcW w:w="2475" w:type="dxa"/>
            <w:gridSpan w:val="2"/>
          </w:tcPr>
          <w:p w14:paraId="537C0CE9"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59081C23" w14:textId="77777777" w:rsidR="00AD2051" w:rsidRPr="00CB317B" w:rsidRDefault="00AD2051" w:rsidP="001E6339">
            <w:pPr>
              <w:spacing w:line="264" w:lineRule="auto"/>
              <w:contextualSpacing/>
              <w:jc w:val="center"/>
              <w:rPr>
                <w:spacing w:val="-10"/>
                <w:sz w:val="26"/>
                <w:szCs w:val="26"/>
              </w:rPr>
            </w:pPr>
          </w:p>
        </w:tc>
      </w:tr>
      <w:tr w:rsidR="00D815B4" w:rsidRPr="00CB317B" w14:paraId="45BB6B66" w14:textId="77777777" w:rsidTr="009016B4">
        <w:trPr>
          <w:trHeight w:val="20"/>
        </w:trPr>
        <w:tc>
          <w:tcPr>
            <w:tcW w:w="701" w:type="dxa"/>
          </w:tcPr>
          <w:p w14:paraId="69C19C93"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43A09243"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ST2 (loại vỏ bọc  trên nền vật liệu PVC)</w:t>
            </w:r>
          </w:p>
        </w:tc>
        <w:tc>
          <w:tcPr>
            <w:tcW w:w="2475" w:type="dxa"/>
            <w:gridSpan w:val="2"/>
          </w:tcPr>
          <w:p w14:paraId="0217EC8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90</w:t>
            </w:r>
            <w:r w:rsidRPr="00CB317B">
              <w:rPr>
                <w:spacing w:val="-10"/>
                <w:sz w:val="26"/>
                <w:szCs w:val="26"/>
              </w:rPr>
              <w:sym w:font="Symbol" w:char="F0B0"/>
            </w:r>
            <w:r w:rsidRPr="00CB317B">
              <w:rPr>
                <w:spacing w:val="-10"/>
                <w:sz w:val="26"/>
                <w:szCs w:val="26"/>
              </w:rPr>
              <w:t>C</w:t>
            </w:r>
          </w:p>
        </w:tc>
        <w:tc>
          <w:tcPr>
            <w:tcW w:w="2475" w:type="dxa"/>
            <w:gridSpan w:val="2"/>
          </w:tcPr>
          <w:p w14:paraId="6AD9EF3A" w14:textId="77777777" w:rsidR="00AD2051" w:rsidRPr="00CB317B" w:rsidRDefault="00AD2051" w:rsidP="001E6339">
            <w:pPr>
              <w:spacing w:line="264" w:lineRule="auto"/>
              <w:contextualSpacing/>
              <w:jc w:val="center"/>
              <w:rPr>
                <w:spacing w:val="-10"/>
                <w:sz w:val="26"/>
                <w:szCs w:val="26"/>
              </w:rPr>
            </w:pPr>
          </w:p>
        </w:tc>
      </w:tr>
      <w:tr w:rsidR="00D815B4" w:rsidRPr="00CB317B" w14:paraId="5CF0534D" w14:textId="77777777" w:rsidTr="009016B4">
        <w:trPr>
          <w:trHeight w:val="20"/>
        </w:trPr>
        <w:tc>
          <w:tcPr>
            <w:tcW w:w="701" w:type="dxa"/>
          </w:tcPr>
          <w:p w14:paraId="4214050A"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15123A6F"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ST7 (loại vỏ bọc  trên nền vật liệu PE)</w:t>
            </w:r>
          </w:p>
        </w:tc>
        <w:tc>
          <w:tcPr>
            <w:tcW w:w="2475" w:type="dxa"/>
            <w:gridSpan w:val="2"/>
          </w:tcPr>
          <w:p w14:paraId="77587A1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90</w:t>
            </w:r>
            <w:r w:rsidRPr="00CB317B">
              <w:rPr>
                <w:spacing w:val="-10"/>
                <w:sz w:val="26"/>
                <w:szCs w:val="26"/>
              </w:rPr>
              <w:sym w:font="Symbol" w:char="F0B0"/>
            </w:r>
            <w:r w:rsidRPr="00CB317B">
              <w:rPr>
                <w:spacing w:val="-10"/>
                <w:sz w:val="26"/>
                <w:szCs w:val="26"/>
              </w:rPr>
              <w:t>C</w:t>
            </w:r>
          </w:p>
        </w:tc>
        <w:tc>
          <w:tcPr>
            <w:tcW w:w="2475" w:type="dxa"/>
            <w:gridSpan w:val="2"/>
          </w:tcPr>
          <w:p w14:paraId="18505597" w14:textId="77777777" w:rsidR="00AD2051" w:rsidRPr="00CB317B" w:rsidRDefault="00AD2051" w:rsidP="001E6339">
            <w:pPr>
              <w:spacing w:line="264" w:lineRule="auto"/>
              <w:contextualSpacing/>
              <w:jc w:val="center"/>
              <w:rPr>
                <w:spacing w:val="-10"/>
                <w:sz w:val="26"/>
                <w:szCs w:val="26"/>
              </w:rPr>
            </w:pPr>
          </w:p>
        </w:tc>
      </w:tr>
      <w:tr w:rsidR="00D815B4" w:rsidRPr="00CB317B" w14:paraId="43764B46" w14:textId="77777777" w:rsidTr="009016B4">
        <w:trPr>
          <w:trHeight w:val="20"/>
        </w:trPr>
        <w:tc>
          <w:tcPr>
            <w:tcW w:w="701" w:type="dxa"/>
          </w:tcPr>
          <w:p w14:paraId="0AB89BD3"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673EA1E0" w14:textId="77777777" w:rsidR="00AD2051" w:rsidRPr="00CB317B" w:rsidRDefault="00AD2051">
            <w:pPr>
              <w:numPr>
                <w:ilvl w:val="0"/>
                <w:numId w:val="257"/>
              </w:numPr>
              <w:tabs>
                <w:tab w:val="clear" w:pos="360"/>
                <w:tab w:val="left" w:pos="376"/>
              </w:tabs>
              <w:autoSpaceDE w:val="0"/>
              <w:autoSpaceDN w:val="0"/>
              <w:spacing w:line="264" w:lineRule="auto"/>
              <w:contextualSpacing/>
              <w:jc w:val="both"/>
              <w:rPr>
                <w:spacing w:val="-10"/>
                <w:sz w:val="26"/>
                <w:szCs w:val="26"/>
              </w:rPr>
            </w:pPr>
            <w:r w:rsidRPr="00CB317B">
              <w:rPr>
                <w:spacing w:val="-10"/>
                <w:sz w:val="26"/>
                <w:szCs w:val="26"/>
              </w:rPr>
              <w:t xml:space="preserve">Màn chắn bán dẫn của ruột dẫn điện: </w:t>
            </w:r>
          </w:p>
        </w:tc>
        <w:tc>
          <w:tcPr>
            <w:tcW w:w="2475" w:type="dxa"/>
            <w:gridSpan w:val="2"/>
          </w:tcPr>
          <w:p w14:paraId="68D4FF5D"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4E558FB1" w14:textId="77777777" w:rsidR="00AD2051" w:rsidRPr="00CB317B" w:rsidRDefault="00AD2051" w:rsidP="001E6339">
            <w:pPr>
              <w:spacing w:line="264" w:lineRule="auto"/>
              <w:contextualSpacing/>
              <w:jc w:val="center"/>
              <w:rPr>
                <w:spacing w:val="-10"/>
                <w:sz w:val="26"/>
                <w:szCs w:val="26"/>
              </w:rPr>
            </w:pPr>
          </w:p>
        </w:tc>
      </w:tr>
      <w:tr w:rsidR="00D815B4" w:rsidRPr="00CB317B" w14:paraId="2B7BEC4F" w14:textId="77777777" w:rsidTr="009016B4">
        <w:trPr>
          <w:trHeight w:val="20"/>
        </w:trPr>
        <w:tc>
          <w:tcPr>
            <w:tcW w:w="701" w:type="dxa"/>
          </w:tcPr>
          <w:p w14:paraId="2C328B55"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2A17F99F" w14:textId="77777777" w:rsidR="00AD2051" w:rsidRPr="00CB317B" w:rsidRDefault="00AD2051" w:rsidP="001E6339">
            <w:pPr>
              <w:tabs>
                <w:tab w:val="num" w:pos="851"/>
              </w:tabs>
              <w:spacing w:line="264" w:lineRule="auto"/>
              <w:contextualSpacing/>
              <w:jc w:val="both"/>
              <w:rPr>
                <w:spacing w:val="-10"/>
                <w:sz w:val="26"/>
                <w:szCs w:val="26"/>
              </w:rPr>
            </w:pPr>
            <w:r w:rsidRPr="00CB317B">
              <w:rPr>
                <w:spacing w:val="-10"/>
                <w:sz w:val="26"/>
                <w:szCs w:val="26"/>
              </w:rPr>
              <w:t>Màn chắn ruột dẫn phải bằng vật liệu phi kim loại và phải bằng hợp chất bán dẫn dạng đùn, có thể được đặt lên trên dải băng bán dẫn. Hợp chất bán dẫn dạng đùn phải được gắn chặt vào cách điện.</w:t>
            </w:r>
          </w:p>
        </w:tc>
        <w:tc>
          <w:tcPr>
            <w:tcW w:w="2475" w:type="dxa"/>
            <w:gridSpan w:val="2"/>
          </w:tcPr>
          <w:p w14:paraId="74D0160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6DE95557" w14:textId="77777777" w:rsidR="00AD2051" w:rsidRPr="00CB317B" w:rsidRDefault="00AD2051" w:rsidP="001E6339">
            <w:pPr>
              <w:spacing w:line="264" w:lineRule="auto"/>
              <w:contextualSpacing/>
              <w:jc w:val="center"/>
              <w:rPr>
                <w:spacing w:val="-10"/>
                <w:sz w:val="26"/>
                <w:szCs w:val="26"/>
              </w:rPr>
            </w:pPr>
          </w:p>
        </w:tc>
      </w:tr>
      <w:tr w:rsidR="00D815B4" w:rsidRPr="00CB317B" w14:paraId="75D46C23" w14:textId="77777777" w:rsidTr="009016B4">
        <w:trPr>
          <w:trHeight w:val="20"/>
        </w:trPr>
        <w:tc>
          <w:tcPr>
            <w:tcW w:w="701" w:type="dxa"/>
          </w:tcPr>
          <w:p w14:paraId="4C25565C"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4F6EE216" w14:textId="77777777" w:rsidR="00AD2051" w:rsidRPr="00CB317B" w:rsidRDefault="00AD2051" w:rsidP="001E6339">
            <w:pPr>
              <w:tabs>
                <w:tab w:val="num" w:pos="851"/>
              </w:tabs>
              <w:spacing w:line="264" w:lineRule="auto"/>
              <w:contextualSpacing/>
              <w:jc w:val="both"/>
              <w:rPr>
                <w:spacing w:val="-10"/>
                <w:sz w:val="26"/>
                <w:szCs w:val="26"/>
              </w:rPr>
            </w:pPr>
            <w:r w:rsidRPr="00CB317B">
              <w:rPr>
                <w:spacing w:val="-10"/>
                <w:sz w:val="26"/>
                <w:szCs w:val="26"/>
              </w:rPr>
              <w:t>Độ dày trung bình của màn chắn bán dẫn của ruột dẫn điện (mm)</w:t>
            </w:r>
          </w:p>
        </w:tc>
        <w:tc>
          <w:tcPr>
            <w:tcW w:w="2475" w:type="dxa"/>
            <w:gridSpan w:val="2"/>
          </w:tcPr>
          <w:p w14:paraId="6BE4379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2D356E47" w14:textId="77777777" w:rsidR="00AD2051" w:rsidRPr="00CB317B" w:rsidRDefault="00AD2051" w:rsidP="001E6339">
            <w:pPr>
              <w:spacing w:line="264" w:lineRule="auto"/>
              <w:contextualSpacing/>
              <w:jc w:val="center"/>
              <w:rPr>
                <w:spacing w:val="-10"/>
                <w:sz w:val="26"/>
                <w:szCs w:val="26"/>
              </w:rPr>
            </w:pPr>
          </w:p>
        </w:tc>
      </w:tr>
      <w:tr w:rsidR="00D815B4" w:rsidRPr="00CB317B" w14:paraId="5EFEE1A2" w14:textId="77777777" w:rsidTr="009016B4">
        <w:trPr>
          <w:trHeight w:val="20"/>
        </w:trPr>
        <w:tc>
          <w:tcPr>
            <w:tcW w:w="701" w:type="dxa"/>
          </w:tcPr>
          <w:p w14:paraId="71456C74"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0F5E9428"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Đường ngoài lớp màn chắn lõi [mm] đối với tiết diện ruột dẫn điện:</w:t>
            </w:r>
          </w:p>
        </w:tc>
        <w:tc>
          <w:tcPr>
            <w:tcW w:w="2475" w:type="dxa"/>
            <w:gridSpan w:val="2"/>
          </w:tcPr>
          <w:p w14:paraId="3A66794E"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084876B6" w14:textId="77777777" w:rsidR="00AD2051" w:rsidRPr="00CB317B" w:rsidRDefault="00AD2051" w:rsidP="001E6339">
            <w:pPr>
              <w:spacing w:line="264" w:lineRule="auto"/>
              <w:contextualSpacing/>
              <w:jc w:val="center"/>
              <w:rPr>
                <w:spacing w:val="-10"/>
                <w:sz w:val="26"/>
                <w:szCs w:val="26"/>
              </w:rPr>
            </w:pPr>
          </w:p>
        </w:tc>
      </w:tr>
      <w:tr w:rsidR="00D815B4" w:rsidRPr="00CB317B" w14:paraId="65E920D5" w14:textId="77777777" w:rsidTr="009016B4">
        <w:trPr>
          <w:trHeight w:val="20"/>
        </w:trPr>
        <w:tc>
          <w:tcPr>
            <w:tcW w:w="701" w:type="dxa"/>
          </w:tcPr>
          <w:p w14:paraId="48E8BDA4"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23C00F73"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50 mm</w:t>
            </w:r>
            <w:r w:rsidRPr="00CB317B">
              <w:rPr>
                <w:spacing w:val="-10"/>
                <w:sz w:val="26"/>
                <w:szCs w:val="26"/>
                <w:vertAlign w:val="superscript"/>
              </w:rPr>
              <w:t>2</w:t>
            </w:r>
          </w:p>
        </w:tc>
        <w:tc>
          <w:tcPr>
            <w:tcW w:w="2475" w:type="dxa"/>
            <w:gridSpan w:val="2"/>
          </w:tcPr>
          <w:p w14:paraId="1A1D849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7973AE0D" w14:textId="77777777" w:rsidR="00AD2051" w:rsidRPr="00CB317B" w:rsidRDefault="00AD2051" w:rsidP="001E6339">
            <w:pPr>
              <w:spacing w:line="264" w:lineRule="auto"/>
              <w:contextualSpacing/>
              <w:jc w:val="center"/>
              <w:rPr>
                <w:spacing w:val="-10"/>
                <w:sz w:val="26"/>
                <w:szCs w:val="26"/>
              </w:rPr>
            </w:pPr>
          </w:p>
        </w:tc>
      </w:tr>
      <w:tr w:rsidR="00D815B4" w:rsidRPr="00CB317B" w14:paraId="4D084ADB" w14:textId="77777777" w:rsidTr="009016B4">
        <w:trPr>
          <w:trHeight w:val="20"/>
        </w:trPr>
        <w:tc>
          <w:tcPr>
            <w:tcW w:w="701" w:type="dxa"/>
          </w:tcPr>
          <w:p w14:paraId="0B9EC99E"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65A9784E"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95 mm</w:t>
            </w:r>
            <w:r w:rsidRPr="00CB317B">
              <w:rPr>
                <w:spacing w:val="-10"/>
                <w:sz w:val="26"/>
                <w:szCs w:val="26"/>
                <w:vertAlign w:val="superscript"/>
              </w:rPr>
              <w:t>2</w:t>
            </w:r>
          </w:p>
        </w:tc>
        <w:tc>
          <w:tcPr>
            <w:tcW w:w="2475" w:type="dxa"/>
            <w:gridSpan w:val="2"/>
          </w:tcPr>
          <w:p w14:paraId="3179343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11D5AADB" w14:textId="77777777" w:rsidR="00AD2051" w:rsidRPr="00CB317B" w:rsidRDefault="00AD2051" w:rsidP="001E6339">
            <w:pPr>
              <w:spacing w:line="264" w:lineRule="auto"/>
              <w:contextualSpacing/>
              <w:jc w:val="center"/>
              <w:rPr>
                <w:spacing w:val="-10"/>
                <w:sz w:val="26"/>
                <w:szCs w:val="26"/>
              </w:rPr>
            </w:pPr>
          </w:p>
        </w:tc>
      </w:tr>
      <w:tr w:rsidR="00D815B4" w:rsidRPr="00CB317B" w14:paraId="3F2AD6C5" w14:textId="77777777" w:rsidTr="009016B4">
        <w:trPr>
          <w:trHeight w:val="20"/>
        </w:trPr>
        <w:tc>
          <w:tcPr>
            <w:tcW w:w="701" w:type="dxa"/>
          </w:tcPr>
          <w:p w14:paraId="0F78DB97"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2A8CE43B"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240 mm</w:t>
            </w:r>
            <w:r w:rsidRPr="00CB317B">
              <w:rPr>
                <w:spacing w:val="-10"/>
                <w:sz w:val="26"/>
                <w:szCs w:val="26"/>
                <w:vertAlign w:val="superscript"/>
              </w:rPr>
              <w:t>2</w:t>
            </w:r>
          </w:p>
        </w:tc>
        <w:tc>
          <w:tcPr>
            <w:tcW w:w="2475" w:type="dxa"/>
            <w:gridSpan w:val="2"/>
          </w:tcPr>
          <w:p w14:paraId="7A1C83F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3300C24D" w14:textId="77777777" w:rsidR="00AD2051" w:rsidRPr="00CB317B" w:rsidRDefault="00AD2051" w:rsidP="001E6339">
            <w:pPr>
              <w:spacing w:line="264" w:lineRule="auto"/>
              <w:contextualSpacing/>
              <w:jc w:val="center"/>
              <w:rPr>
                <w:spacing w:val="-10"/>
                <w:sz w:val="26"/>
                <w:szCs w:val="26"/>
              </w:rPr>
            </w:pPr>
          </w:p>
        </w:tc>
      </w:tr>
      <w:tr w:rsidR="00D815B4" w:rsidRPr="00CB317B" w14:paraId="73A0FBE1" w14:textId="77777777" w:rsidTr="009016B4">
        <w:trPr>
          <w:trHeight w:val="20"/>
        </w:trPr>
        <w:tc>
          <w:tcPr>
            <w:tcW w:w="701" w:type="dxa"/>
          </w:tcPr>
          <w:p w14:paraId="212C830D"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43AC3F85" w14:textId="77777777" w:rsidR="00AD2051" w:rsidRPr="00CB317B" w:rsidRDefault="00AD2051">
            <w:pPr>
              <w:numPr>
                <w:ilvl w:val="0"/>
                <w:numId w:val="257"/>
              </w:numPr>
              <w:tabs>
                <w:tab w:val="clear" w:pos="360"/>
                <w:tab w:val="left" w:pos="376"/>
                <w:tab w:val="num" w:pos="851"/>
              </w:tabs>
              <w:autoSpaceDE w:val="0"/>
              <w:autoSpaceDN w:val="0"/>
              <w:spacing w:line="264" w:lineRule="auto"/>
              <w:contextualSpacing/>
              <w:jc w:val="both"/>
              <w:rPr>
                <w:spacing w:val="-10"/>
                <w:sz w:val="26"/>
                <w:szCs w:val="26"/>
              </w:rPr>
            </w:pPr>
            <w:r w:rsidRPr="00CB317B">
              <w:rPr>
                <w:spacing w:val="-10"/>
                <w:sz w:val="26"/>
                <w:szCs w:val="26"/>
              </w:rPr>
              <w:t>Lớp cách điện:</w:t>
            </w:r>
          </w:p>
        </w:tc>
        <w:tc>
          <w:tcPr>
            <w:tcW w:w="2475" w:type="dxa"/>
            <w:gridSpan w:val="2"/>
          </w:tcPr>
          <w:p w14:paraId="420DBB31"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23D31388" w14:textId="77777777" w:rsidR="00AD2051" w:rsidRPr="00CB317B" w:rsidRDefault="00AD2051" w:rsidP="001E6339">
            <w:pPr>
              <w:spacing w:line="264" w:lineRule="auto"/>
              <w:contextualSpacing/>
              <w:jc w:val="center"/>
              <w:rPr>
                <w:spacing w:val="-10"/>
                <w:sz w:val="26"/>
                <w:szCs w:val="26"/>
              </w:rPr>
            </w:pPr>
          </w:p>
        </w:tc>
      </w:tr>
      <w:tr w:rsidR="00D815B4" w:rsidRPr="00CB317B" w14:paraId="420635EF" w14:textId="77777777" w:rsidTr="009016B4">
        <w:trPr>
          <w:trHeight w:val="20"/>
        </w:trPr>
        <w:tc>
          <w:tcPr>
            <w:tcW w:w="701" w:type="dxa"/>
          </w:tcPr>
          <w:p w14:paraId="01EBDEC7"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50CE2B78" w14:textId="77777777" w:rsidR="00AD2051" w:rsidRPr="00CB317B" w:rsidRDefault="00AD2051">
            <w:pPr>
              <w:numPr>
                <w:ilvl w:val="2"/>
                <w:numId w:val="369"/>
              </w:numPr>
              <w:tabs>
                <w:tab w:val="left" w:pos="360"/>
              </w:tabs>
              <w:autoSpaceDE w:val="0"/>
              <w:autoSpaceDN w:val="0"/>
              <w:spacing w:line="264" w:lineRule="auto"/>
              <w:ind w:left="106" w:firstLine="0"/>
              <w:contextualSpacing/>
              <w:jc w:val="both"/>
              <w:rPr>
                <w:spacing w:val="-10"/>
                <w:sz w:val="26"/>
                <w:szCs w:val="26"/>
              </w:rPr>
            </w:pPr>
            <w:r w:rsidRPr="00CB317B">
              <w:rPr>
                <w:spacing w:val="-10"/>
                <w:sz w:val="26"/>
                <w:szCs w:val="26"/>
              </w:rPr>
              <w:t>Lớp cách điện được định hình bên ngoài lớp màn chắn bán dẫn của ruột dẫn điện bằng phương pháp đùn.</w:t>
            </w:r>
          </w:p>
        </w:tc>
        <w:tc>
          <w:tcPr>
            <w:tcW w:w="2475" w:type="dxa"/>
            <w:gridSpan w:val="2"/>
          </w:tcPr>
          <w:p w14:paraId="106676C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45E6CAFD" w14:textId="77777777" w:rsidR="00AD2051" w:rsidRPr="00CB317B" w:rsidRDefault="00AD2051" w:rsidP="001E6339">
            <w:pPr>
              <w:spacing w:line="264" w:lineRule="auto"/>
              <w:contextualSpacing/>
              <w:jc w:val="center"/>
              <w:rPr>
                <w:spacing w:val="-10"/>
                <w:sz w:val="26"/>
                <w:szCs w:val="26"/>
              </w:rPr>
            </w:pPr>
          </w:p>
        </w:tc>
      </w:tr>
      <w:tr w:rsidR="00D815B4" w:rsidRPr="00CB317B" w14:paraId="0300D3D9" w14:textId="77777777" w:rsidTr="009016B4">
        <w:trPr>
          <w:trHeight w:val="20"/>
        </w:trPr>
        <w:tc>
          <w:tcPr>
            <w:tcW w:w="701" w:type="dxa"/>
          </w:tcPr>
          <w:p w14:paraId="034FEC7E"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2C304902" w14:textId="77777777" w:rsidR="00AD2051" w:rsidRPr="00CB317B" w:rsidRDefault="00AD2051">
            <w:pPr>
              <w:numPr>
                <w:ilvl w:val="2"/>
                <w:numId w:val="369"/>
              </w:numPr>
              <w:tabs>
                <w:tab w:val="left" w:pos="360"/>
              </w:tabs>
              <w:autoSpaceDE w:val="0"/>
              <w:autoSpaceDN w:val="0"/>
              <w:spacing w:line="264" w:lineRule="auto"/>
              <w:ind w:left="106" w:firstLine="0"/>
              <w:contextualSpacing/>
              <w:jc w:val="both"/>
              <w:rPr>
                <w:spacing w:val="-10"/>
                <w:sz w:val="26"/>
                <w:szCs w:val="26"/>
              </w:rPr>
            </w:pPr>
            <w:r w:rsidRPr="00CB317B">
              <w:rPr>
                <w:spacing w:val="-10"/>
                <w:sz w:val="26"/>
                <w:szCs w:val="26"/>
              </w:rPr>
              <w:t>Vật liệu cấu tạo: XLPE hay EPR.</w:t>
            </w:r>
          </w:p>
        </w:tc>
        <w:tc>
          <w:tcPr>
            <w:tcW w:w="2475" w:type="dxa"/>
            <w:gridSpan w:val="2"/>
          </w:tcPr>
          <w:p w14:paraId="536DA42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303F2F28" w14:textId="77777777" w:rsidR="00AD2051" w:rsidRPr="00CB317B" w:rsidRDefault="00AD2051" w:rsidP="001E6339">
            <w:pPr>
              <w:spacing w:line="264" w:lineRule="auto"/>
              <w:contextualSpacing/>
              <w:jc w:val="center"/>
              <w:rPr>
                <w:spacing w:val="-10"/>
                <w:sz w:val="26"/>
                <w:szCs w:val="26"/>
              </w:rPr>
            </w:pPr>
          </w:p>
        </w:tc>
      </w:tr>
      <w:tr w:rsidR="00D815B4" w:rsidRPr="00CB317B" w14:paraId="2F92B246" w14:textId="77777777" w:rsidTr="009016B4">
        <w:trPr>
          <w:trHeight w:val="20"/>
        </w:trPr>
        <w:tc>
          <w:tcPr>
            <w:tcW w:w="701" w:type="dxa"/>
          </w:tcPr>
          <w:p w14:paraId="51CBD5CB" w14:textId="77777777" w:rsidR="00AD2051" w:rsidRPr="00CB317B" w:rsidRDefault="00AD2051" w:rsidP="001E6339">
            <w:pPr>
              <w:spacing w:line="264" w:lineRule="auto"/>
              <w:contextualSpacing/>
              <w:rPr>
                <w:spacing w:val="-10"/>
                <w:sz w:val="26"/>
                <w:szCs w:val="26"/>
              </w:rPr>
            </w:pPr>
          </w:p>
        </w:tc>
        <w:tc>
          <w:tcPr>
            <w:tcW w:w="3469" w:type="dxa"/>
            <w:gridSpan w:val="4"/>
          </w:tcPr>
          <w:p w14:paraId="13D59BCD" w14:textId="77777777" w:rsidR="00AD2051" w:rsidRPr="00CB317B" w:rsidRDefault="00AD2051">
            <w:pPr>
              <w:numPr>
                <w:ilvl w:val="2"/>
                <w:numId w:val="369"/>
              </w:numPr>
              <w:tabs>
                <w:tab w:val="left" w:pos="360"/>
              </w:tabs>
              <w:autoSpaceDE w:val="0"/>
              <w:autoSpaceDN w:val="0"/>
              <w:spacing w:line="264" w:lineRule="auto"/>
              <w:ind w:left="106" w:firstLine="0"/>
              <w:contextualSpacing/>
              <w:jc w:val="both"/>
              <w:rPr>
                <w:spacing w:val="-10"/>
                <w:sz w:val="26"/>
                <w:szCs w:val="26"/>
              </w:rPr>
            </w:pPr>
            <w:r w:rsidRPr="00CB317B">
              <w:rPr>
                <w:spacing w:val="-10"/>
                <w:sz w:val="26"/>
                <w:szCs w:val="26"/>
              </w:rPr>
              <w:t>Chiều dày cách điện:</w:t>
            </w:r>
          </w:p>
          <w:p w14:paraId="04C6C3CB" w14:textId="77777777" w:rsidR="00AD2051" w:rsidRPr="00CB317B" w:rsidRDefault="00AD2051" w:rsidP="001E6339">
            <w:pPr>
              <w:tabs>
                <w:tab w:val="num" w:pos="1440"/>
              </w:tabs>
              <w:autoSpaceDE w:val="0"/>
              <w:autoSpaceDN w:val="0"/>
              <w:spacing w:line="264" w:lineRule="auto"/>
              <w:ind w:left="106"/>
              <w:contextualSpacing/>
              <w:jc w:val="both"/>
              <w:rPr>
                <w:spacing w:val="-10"/>
                <w:sz w:val="26"/>
                <w:szCs w:val="26"/>
              </w:rPr>
            </w:pPr>
          </w:p>
        </w:tc>
        <w:tc>
          <w:tcPr>
            <w:tcW w:w="2475" w:type="dxa"/>
            <w:gridSpan w:val="2"/>
          </w:tcPr>
          <w:p w14:paraId="5851FEB0" w14:textId="77777777" w:rsidR="00AD2051" w:rsidRPr="00CB317B" w:rsidRDefault="00AD2051" w:rsidP="001E6339">
            <w:pPr>
              <w:spacing w:line="264" w:lineRule="auto"/>
              <w:contextualSpacing/>
              <w:rPr>
                <w:spacing w:val="-10"/>
                <w:sz w:val="26"/>
                <w:szCs w:val="26"/>
              </w:rPr>
            </w:pPr>
          </w:p>
        </w:tc>
        <w:tc>
          <w:tcPr>
            <w:tcW w:w="2475" w:type="dxa"/>
            <w:gridSpan w:val="2"/>
          </w:tcPr>
          <w:p w14:paraId="5CA48BC3" w14:textId="77777777" w:rsidR="00AD2051" w:rsidRPr="00CB317B" w:rsidRDefault="00AD2051" w:rsidP="001E6339">
            <w:pPr>
              <w:spacing w:line="264" w:lineRule="auto"/>
              <w:contextualSpacing/>
              <w:rPr>
                <w:spacing w:val="-10"/>
                <w:sz w:val="26"/>
                <w:szCs w:val="26"/>
              </w:rPr>
            </w:pPr>
          </w:p>
        </w:tc>
      </w:tr>
      <w:tr w:rsidR="00D815B4" w:rsidRPr="00CB317B" w14:paraId="43104B64" w14:textId="77777777" w:rsidTr="009016B4">
        <w:trPr>
          <w:trHeight w:val="20"/>
        </w:trPr>
        <w:tc>
          <w:tcPr>
            <w:tcW w:w="701" w:type="dxa"/>
          </w:tcPr>
          <w:p w14:paraId="29CDF9A1" w14:textId="77777777" w:rsidR="00AD2051" w:rsidRPr="00CB317B" w:rsidRDefault="00AD2051" w:rsidP="001E6339">
            <w:pPr>
              <w:spacing w:line="264" w:lineRule="auto"/>
              <w:contextualSpacing/>
              <w:rPr>
                <w:spacing w:val="-10"/>
                <w:sz w:val="26"/>
                <w:szCs w:val="26"/>
              </w:rPr>
            </w:pPr>
          </w:p>
        </w:tc>
        <w:tc>
          <w:tcPr>
            <w:tcW w:w="3469" w:type="dxa"/>
            <w:gridSpan w:val="4"/>
          </w:tcPr>
          <w:p w14:paraId="5DEE52EE" w14:textId="77777777" w:rsidR="00AD2051" w:rsidRPr="00CB317B" w:rsidRDefault="00AD2051">
            <w:pPr>
              <w:pStyle w:val="ListParagraph"/>
              <w:numPr>
                <w:ilvl w:val="0"/>
                <w:numId w:val="249"/>
              </w:numPr>
              <w:tabs>
                <w:tab w:val="num" w:pos="851"/>
              </w:tabs>
              <w:autoSpaceDE w:val="0"/>
              <w:autoSpaceDN w:val="0"/>
              <w:spacing w:after="0" w:line="264" w:lineRule="auto"/>
              <w:ind w:left="0" w:firstLine="567"/>
              <w:jc w:val="both"/>
              <w:rPr>
                <w:rFonts w:ascii="Times New Roman" w:hAnsi="Times New Roman"/>
                <w:spacing w:val="-10"/>
                <w:sz w:val="26"/>
                <w:szCs w:val="26"/>
              </w:rPr>
            </w:pPr>
            <w:r w:rsidRPr="00CB317B">
              <w:rPr>
                <w:rFonts w:ascii="Times New Roman" w:hAnsi="Times New Roman"/>
                <w:spacing w:val="-10"/>
                <w:sz w:val="26"/>
                <w:szCs w:val="26"/>
              </w:rPr>
              <w:t>Danh nghĩa (t</w:t>
            </w:r>
            <w:r w:rsidRPr="00CB317B">
              <w:rPr>
                <w:rFonts w:ascii="Times New Roman" w:hAnsi="Times New Roman"/>
                <w:spacing w:val="-10"/>
                <w:sz w:val="26"/>
                <w:szCs w:val="26"/>
                <w:vertAlign w:val="subscript"/>
              </w:rPr>
              <w:t>n</w:t>
            </w:r>
            <w:r w:rsidRPr="00CB317B">
              <w:rPr>
                <w:rFonts w:ascii="Times New Roman" w:hAnsi="Times New Roman"/>
                <w:spacing w:val="-10"/>
                <w:sz w:val="26"/>
                <w:szCs w:val="26"/>
              </w:rPr>
              <w:t>) đối với cáp 12,7/22kV:</w:t>
            </w:r>
          </w:p>
        </w:tc>
        <w:tc>
          <w:tcPr>
            <w:tcW w:w="2475" w:type="dxa"/>
            <w:gridSpan w:val="2"/>
          </w:tcPr>
          <w:p w14:paraId="1AF04C3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5,5 mm</w:t>
            </w:r>
          </w:p>
        </w:tc>
        <w:tc>
          <w:tcPr>
            <w:tcW w:w="2475" w:type="dxa"/>
            <w:gridSpan w:val="2"/>
          </w:tcPr>
          <w:p w14:paraId="0FA83545" w14:textId="77777777" w:rsidR="00AD2051" w:rsidRPr="00CB317B" w:rsidRDefault="00AD2051" w:rsidP="001E6339">
            <w:pPr>
              <w:spacing w:line="264" w:lineRule="auto"/>
              <w:contextualSpacing/>
              <w:rPr>
                <w:spacing w:val="-10"/>
                <w:sz w:val="26"/>
                <w:szCs w:val="26"/>
              </w:rPr>
            </w:pPr>
          </w:p>
        </w:tc>
      </w:tr>
      <w:tr w:rsidR="00D815B4" w:rsidRPr="00CB317B" w14:paraId="7D9972DF" w14:textId="77777777" w:rsidTr="009016B4">
        <w:trPr>
          <w:trHeight w:val="20"/>
        </w:trPr>
        <w:tc>
          <w:tcPr>
            <w:tcW w:w="701" w:type="dxa"/>
          </w:tcPr>
          <w:p w14:paraId="6329256D" w14:textId="77777777" w:rsidR="00AD2051" w:rsidRPr="00CB317B" w:rsidRDefault="00AD2051" w:rsidP="001E6339">
            <w:pPr>
              <w:spacing w:line="264" w:lineRule="auto"/>
              <w:contextualSpacing/>
              <w:rPr>
                <w:spacing w:val="-10"/>
                <w:sz w:val="26"/>
                <w:szCs w:val="26"/>
              </w:rPr>
            </w:pPr>
          </w:p>
        </w:tc>
        <w:tc>
          <w:tcPr>
            <w:tcW w:w="3469" w:type="dxa"/>
            <w:gridSpan w:val="4"/>
          </w:tcPr>
          <w:p w14:paraId="3C8DA83B" w14:textId="77777777" w:rsidR="00AD2051" w:rsidRPr="00CB317B" w:rsidRDefault="00AD2051">
            <w:pPr>
              <w:pStyle w:val="ListParagraph"/>
              <w:numPr>
                <w:ilvl w:val="0"/>
                <w:numId w:val="250"/>
              </w:numPr>
              <w:tabs>
                <w:tab w:val="num" w:pos="851"/>
              </w:tabs>
              <w:autoSpaceDE w:val="0"/>
              <w:autoSpaceDN w:val="0"/>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Chiều dày nhỏ nhất (t</w:t>
            </w:r>
            <w:r w:rsidRPr="00CB317B">
              <w:rPr>
                <w:rFonts w:ascii="Times New Roman" w:hAnsi="Times New Roman"/>
                <w:spacing w:val="-10"/>
                <w:sz w:val="26"/>
                <w:szCs w:val="26"/>
                <w:vertAlign w:val="subscript"/>
                <w:lang w:val="vi-VN"/>
              </w:rPr>
              <w:t>min</w:t>
            </w:r>
            <w:r w:rsidRPr="00CB317B">
              <w:rPr>
                <w:rFonts w:ascii="Times New Roman" w:hAnsi="Times New Roman"/>
                <w:spacing w:val="-10"/>
                <w:sz w:val="26"/>
                <w:szCs w:val="26"/>
                <w:lang w:val="vi-VN"/>
              </w:rPr>
              <w:t>) không được thấp hơn t</w:t>
            </w:r>
            <w:r w:rsidRPr="00CB317B">
              <w:rPr>
                <w:rFonts w:ascii="Times New Roman" w:hAnsi="Times New Roman"/>
                <w:spacing w:val="-10"/>
                <w:sz w:val="26"/>
                <w:szCs w:val="26"/>
                <w:vertAlign w:val="subscript"/>
                <w:lang w:val="vi-VN"/>
              </w:rPr>
              <w:t>min</w:t>
            </w:r>
            <w:r w:rsidRPr="00CB317B">
              <w:rPr>
                <w:rFonts w:ascii="Times New Roman" w:hAnsi="Times New Roman"/>
                <w:spacing w:val="-10"/>
                <w:sz w:val="26"/>
                <w:szCs w:val="26"/>
                <w:lang w:val="vi-VN"/>
              </w:rPr>
              <w:t> ≥ 0,9 t</w:t>
            </w:r>
            <w:r w:rsidRPr="00CB317B">
              <w:rPr>
                <w:rFonts w:ascii="Times New Roman" w:hAnsi="Times New Roman"/>
                <w:spacing w:val="-10"/>
                <w:sz w:val="26"/>
                <w:szCs w:val="26"/>
                <w:vertAlign w:val="subscript"/>
                <w:lang w:val="vi-VN"/>
              </w:rPr>
              <w:t>n</w:t>
            </w:r>
            <w:r w:rsidRPr="00CB317B">
              <w:rPr>
                <w:rFonts w:ascii="Times New Roman" w:hAnsi="Times New Roman"/>
                <w:spacing w:val="-10"/>
                <w:sz w:val="26"/>
                <w:szCs w:val="26"/>
                <w:lang w:val="vi-VN"/>
              </w:rPr>
              <w:t> – 0,1</w:t>
            </w:r>
          </w:p>
        </w:tc>
        <w:tc>
          <w:tcPr>
            <w:tcW w:w="2475" w:type="dxa"/>
            <w:gridSpan w:val="2"/>
          </w:tcPr>
          <w:p w14:paraId="217BACE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20A53971" w14:textId="77777777" w:rsidR="00AD2051" w:rsidRPr="00CB317B" w:rsidRDefault="00AD2051" w:rsidP="001E6339">
            <w:pPr>
              <w:spacing w:line="264" w:lineRule="auto"/>
              <w:contextualSpacing/>
              <w:rPr>
                <w:spacing w:val="-10"/>
                <w:sz w:val="26"/>
                <w:szCs w:val="26"/>
              </w:rPr>
            </w:pPr>
          </w:p>
        </w:tc>
      </w:tr>
      <w:tr w:rsidR="00D815B4" w:rsidRPr="00CB317B" w14:paraId="45E74E56" w14:textId="77777777" w:rsidTr="009016B4">
        <w:trPr>
          <w:trHeight w:val="20"/>
        </w:trPr>
        <w:tc>
          <w:tcPr>
            <w:tcW w:w="701" w:type="dxa"/>
          </w:tcPr>
          <w:p w14:paraId="02D8D884" w14:textId="77777777" w:rsidR="00AD2051" w:rsidRPr="00CB317B" w:rsidRDefault="00AD2051" w:rsidP="001E6339">
            <w:pPr>
              <w:spacing w:line="264" w:lineRule="auto"/>
              <w:contextualSpacing/>
              <w:rPr>
                <w:spacing w:val="-10"/>
                <w:sz w:val="26"/>
                <w:szCs w:val="26"/>
              </w:rPr>
            </w:pPr>
          </w:p>
        </w:tc>
        <w:tc>
          <w:tcPr>
            <w:tcW w:w="3469" w:type="dxa"/>
            <w:gridSpan w:val="4"/>
          </w:tcPr>
          <w:p w14:paraId="53F6EB09" w14:textId="77777777" w:rsidR="00AD2051" w:rsidRPr="00CB317B" w:rsidRDefault="00AD2051">
            <w:pPr>
              <w:pStyle w:val="ListParagraph"/>
              <w:numPr>
                <w:ilvl w:val="0"/>
                <w:numId w:val="250"/>
              </w:numPr>
              <w:tabs>
                <w:tab w:val="num" w:pos="851"/>
              </w:tabs>
              <w:autoSpaceDE w:val="0"/>
              <w:autoSpaceDN w:val="0"/>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Chiều dày lớn nhất (t</w:t>
            </w:r>
            <w:r w:rsidRPr="00CB317B">
              <w:rPr>
                <w:rFonts w:ascii="Times New Roman" w:hAnsi="Times New Roman"/>
                <w:spacing w:val="-10"/>
                <w:sz w:val="26"/>
                <w:szCs w:val="26"/>
                <w:vertAlign w:val="subscript"/>
                <w:lang w:val="vi-VN"/>
              </w:rPr>
              <w:t>max</w:t>
            </w:r>
            <w:r w:rsidRPr="00CB317B">
              <w:rPr>
                <w:rFonts w:ascii="Times New Roman" w:hAnsi="Times New Roman"/>
                <w:spacing w:val="-10"/>
                <w:sz w:val="26"/>
                <w:szCs w:val="26"/>
                <w:lang w:val="vi-VN"/>
              </w:rPr>
              <w:t>) phải đáp ứng (t</w:t>
            </w:r>
            <w:r w:rsidRPr="00CB317B">
              <w:rPr>
                <w:rFonts w:ascii="Times New Roman" w:hAnsi="Times New Roman"/>
                <w:spacing w:val="-10"/>
                <w:sz w:val="26"/>
                <w:szCs w:val="26"/>
                <w:vertAlign w:val="subscript"/>
                <w:lang w:val="vi-VN"/>
              </w:rPr>
              <w:t>max</w:t>
            </w:r>
            <w:r w:rsidRPr="00CB317B">
              <w:rPr>
                <w:rFonts w:ascii="Times New Roman" w:hAnsi="Times New Roman"/>
                <w:spacing w:val="-10"/>
                <w:sz w:val="26"/>
                <w:szCs w:val="26"/>
                <w:lang w:val="vi-VN"/>
              </w:rPr>
              <w:t> - t</w:t>
            </w:r>
            <w:r w:rsidRPr="00CB317B">
              <w:rPr>
                <w:rFonts w:ascii="Times New Roman" w:hAnsi="Times New Roman"/>
                <w:spacing w:val="-10"/>
                <w:sz w:val="26"/>
                <w:szCs w:val="26"/>
                <w:vertAlign w:val="subscript"/>
                <w:lang w:val="vi-VN"/>
              </w:rPr>
              <w:t>min</w:t>
            </w:r>
            <w:r w:rsidRPr="00CB317B">
              <w:rPr>
                <w:rFonts w:ascii="Times New Roman" w:hAnsi="Times New Roman"/>
                <w:spacing w:val="-10"/>
                <w:sz w:val="26"/>
                <w:szCs w:val="26"/>
                <w:lang w:val="vi-VN"/>
              </w:rPr>
              <w:t>) / t</w:t>
            </w:r>
            <w:r w:rsidRPr="00CB317B">
              <w:rPr>
                <w:rFonts w:ascii="Times New Roman" w:hAnsi="Times New Roman"/>
                <w:spacing w:val="-10"/>
                <w:sz w:val="26"/>
                <w:szCs w:val="26"/>
                <w:vertAlign w:val="subscript"/>
                <w:lang w:val="vi-VN"/>
              </w:rPr>
              <w:t>max</w:t>
            </w:r>
            <w:r w:rsidRPr="00CB317B">
              <w:rPr>
                <w:rFonts w:ascii="Times New Roman" w:hAnsi="Times New Roman"/>
                <w:spacing w:val="-10"/>
                <w:sz w:val="26"/>
                <w:szCs w:val="26"/>
                <w:lang w:val="vi-VN"/>
              </w:rPr>
              <w:t> ≤ 0,15</w:t>
            </w:r>
          </w:p>
        </w:tc>
        <w:tc>
          <w:tcPr>
            <w:tcW w:w="2475" w:type="dxa"/>
            <w:gridSpan w:val="2"/>
          </w:tcPr>
          <w:p w14:paraId="42A3A31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1AB5A77E" w14:textId="77777777" w:rsidR="00AD2051" w:rsidRPr="00CB317B" w:rsidRDefault="00AD2051" w:rsidP="001E6339">
            <w:pPr>
              <w:spacing w:line="264" w:lineRule="auto"/>
              <w:contextualSpacing/>
              <w:rPr>
                <w:spacing w:val="-10"/>
                <w:sz w:val="26"/>
                <w:szCs w:val="26"/>
              </w:rPr>
            </w:pPr>
          </w:p>
        </w:tc>
      </w:tr>
      <w:tr w:rsidR="00D815B4" w:rsidRPr="00CB317B" w14:paraId="7E3A92A9" w14:textId="77777777" w:rsidTr="009016B4">
        <w:trPr>
          <w:trHeight w:val="20"/>
        </w:trPr>
        <w:tc>
          <w:tcPr>
            <w:tcW w:w="701" w:type="dxa"/>
          </w:tcPr>
          <w:p w14:paraId="55B5109C" w14:textId="77777777" w:rsidR="00AD2051" w:rsidRPr="00CB317B" w:rsidRDefault="00AD2051" w:rsidP="001E6339">
            <w:pPr>
              <w:spacing w:line="264" w:lineRule="auto"/>
              <w:contextualSpacing/>
              <w:rPr>
                <w:spacing w:val="-10"/>
                <w:sz w:val="26"/>
                <w:szCs w:val="26"/>
              </w:rPr>
            </w:pPr>
          </w:p>
        </w:tc>
        <w:tc>
          <w:tcPr>
            <w:tcW w:w="3469" w:type="dxa"/>
            <w:gridSpan w:val="4"/>
          </w:tcPr>
          <w:p w14:paraId="1E4B0292" w14:textId="77777777" w:rsidR="00AD2051" w:rsidRPr="00CB317B" w:rsidRDefault="00AD2051" w:rsidP="001E6339">
            <w:pPr>
              <w:tabs>
                <w:tab w:val="num" w:pos="851"/>
              </w:tabs>
              <w:autoSpaceDE w:val="0"/>
              <w:autoSpaceDN w:val="0"/>
              <w:spacing w:line="264" w:lineRule="auto"/>
              <w:ind w:firstLine="567"/>
              <w:contextualSpacing/>
              <w:jc w:val="both"/>
              <w:rPr>
                <w:spacing w:val="-10"/>
                <w:sz w:val="26"/>
                <w:szCs w:val="26"/>
              </w:rPr>
            </w:pPr>
            <w:r w:rsidRPr="00CB317B">
              <w:rPr>
                <w:spacing w:val="-10"/>
                <w:sz w:val="26"/>
                <w:szCs w:val="26"/>
              </w:rPr>
              <w:t>Ghi chú: t</w:t>
            </w:r>
            <w:r w:rsidRPr="00CB317B">
              <w:rPr>
                <w:spacing w:val="-10"/>
                <w:sz w:val="26"/>
                <w:szCs w:val="26"/>
                <w:vertAlign w:val="subscript"/>
              </w:rPr>
              <w:t>max</w:t>
            </w:r>
            <w:r w:rsidRPr="00CB317B">
              <w:rPr>
                <w:spacing w:val="-10"/>
                <w:sz w:val="26"/>
                <w:szCs w:val="26"/>
              </w:rPr>
              <w:t> và t</w:t>
            </w:r>
            <w:r w:rsidRPr="00CB317B">
              <w:rPr>
                <w:spacing w:val="-10"/>
                <w:sz w:val="26"/>
                <w:szCs w:val="26"/>
                <w:vertAlign w:val="subscript"/>
              </w:rPr>
              <w:t>min</w:t>
            </w:r>
            <w:r w:rsidRPr="00CB317B">
              <w:rPr>
                <w:spacing w:val="-10"/>
                <w:sz w:val="26"/>
                <w:szCs w:val="26"/>
              </w:rPr>
              <w:t> được đo ở cùng một mặt cắt ngang.</w:t>
            </w:r>
          </w:p>
        </w:tc>
        <w:tc>
          <w:tcPr>
            <w:tcW w:w="2475" w:type="dxa"/>
            <w:gridSpan w:val="2"/>
          </w:tcPr>
          <w:p w14:paraId="3EAE62F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4317AC52" w14:textId="77777777" w:rsidR="00AD2051" w:rsidRPr="00CB317B" w:rsidRDefault="00AD2051" w:rsidP="001E6339">
            <w:pPr>
              <w:spacing w:line="264" w:lineRule="auto"/>
              <w:contextualSpacing/>
              <w:rPr>
                <w:spacing w:val="-10"/>
                <w:sz w:val="26"/>
                <w:szCs w:val="26"/>
              </w:rPr>
            </w:pPr>
          </w:p>
        </w:tc>
      </w:tr>
      <w:tr w:rsidR="00D815B4" w:rsidRPr="00CB317B" w14:paraId="3D7B1285" w14:textId="77777777" w:rsidTr="009016B4">
        <w:trPr>
          <w:trHeight w:val="20"/>
        </w:trPr>
        <w:tc>
          <w:tcPr>
            <w:tcW w:w="701" w:type="dxa"/>
          </w:tcPr>
          <w:p w14:paraId="28196B89" w14:textId="77777777" w:rsidR="00AD2051" w:rsidRPr="00CB317B" w:rsidRDefault="00AD2051" w:rsidP="001E6339">
            <w:pPr>
              <w:spacing w:line="264" w:lineRule="auto"/>
              <w:contextualSpacing/>
              <w:rPr>
                <w:spacing w:val="-10"/>
                <w:sz w:val="26"/>
                <w:szCs w:val="26"/>
              </w:rPr>
            </w:pPr>
          </w:p>
        </w:tc>
        <w:tc>
          <w:tcPr>
            <w:tcW w:w="3469" w:type="dxa"/>
            <w:gridSpan w:val="4"/>
          </w:tcPr>
          <w:p w14:paraId="723F3045" w14:textId="77777777" w:rsidR="00AD2051" w:rsidRPr="00CB317B" w:rsidRDefault="00AD2051" w:rsidP="001E6339">
            <w:pPr>
              <w:tabs>
                <w:tab w:val="num" w:pos="851"/>
              </w:tabs>
              <w:spacing w:line="264" w:lineRule="auto"/>
              <w:ind w:firstLine="567"/>
              <w:contextualSpacing/>
              <w:jc w:val="both"/>
              <w:rPr>
                <w:spacing w:val="-10"/>
                <w:sz w:val="26"/>
                <w:szCs w:val="26"/>
              </w:rPr>
            </w:pPr>
            <w:r w:rsidRPr="00CB317B">
              <w:rPr>
                <w:spacing w:val="-10"/>
                <w:sz w:val="26"/>
                <w:szCs w:val="26"/>
              </w:rPr>
              <w:t>Chiều dày của lớp phân cách hoặc màn chắn bán dẫn bất kỳ trên ruột dẫn hoặc bên ngoài lớp cách điện không được tính vào chiều dày cách điện.</w:t>
            </w:r>
          </w:p>
        </w:tc>
        <w:tc>
          <w:tcPr>
            <w:tcW w:w="2475" w:type="dxa"/>
            <w:gridSpan w:val="2"/>
          </w:tcPr>
          <w:p w14:paraId="7D2BCE8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149F4732" w14:textId="77777777" w:rsidR="00AD2051" w:rsidRPr="00CB317B" w:rsidRDefault="00AD2051" w:rsidP="001E6339">
            <w:pPr>
              <w:spacing w:line="264" w:lineRule="auto"/>
              <w:contextualSpacing/>
              <w:rPr>
                <w:spacing w:val="-10"/>
                <w:sz w:val="26"/>
                <w:szCs w:val="26"/>
              </w:rPr>
            </w:pPr>
          </w:p>
        </w:tc>
      </w:tr>
      <w:tr w:rsidR="00D815B4" w:rsidRPr="00CB317B" w14:paraId="09DC9984" w14:textId="77777777" w:rsidTr="009016B4">
        <w:trPr>
          <w:trHeight w:val="20"/>
        </w:trPr>
        <w:tc>
          <w:tcPr>
            <w:tcW w:w="701" w:type="dxa"/>
          </w:tcPr>
          <w:p w14:paraId="35824B7D" w14:textId="77777777" w:rsidR="00AD2051" w:rsidRPr="00CB317B" w:rsidRDefault="00AD2051" w:rsidP="001E6339">
            <w:pPr>
              <w:spacing w:line="264" w:lineRule="auto"/>
              <w:contextualSpacing/>
              <w:rPr>
                <w:spacing w:val="-10"/>
                <w:sz w:val="26"/>
                <w:szCs w:val="26"/>
              </w:rPr>
            </w:pPr>
          </w:p>
        </w:tc>
        <w:tc>
          <w:tcPr>
            <w:tcW w:w="3469" w:type="dxa"/>
            <w:gridSpan w:val="4"/>
          </w:tcPr>
          <w:p w14:paraId="6296C5B6" w14:textId="77777777" w:rsidR="00AD2051" w:rsidRPr="00CB317B" w:rsidRDefault="00AD2051">
            <w:pPr>
              <w:numPr>
                <w:ilvl w:val="2"/>
                <w:numId w:val="369"/>
              </w:numPr>
              <w:tabs>
                <w:tab w:val="left" w:pos="360"/>
              </w:tabs>
              <w:autoSpaceDE w:val="0"/>
              <w:autoSpaceDN w:val="0"/>
              <w:spacing w:line="264" w:lineRule="auto"/>
              <w:ind w:left="106" w:firstLine="0"/>
              <w:contextualSpacing/>
              <w:jc w:val="both"/>
              <w:rPr>
                <w:spacing w:val="-10"/>
                <w:sz w:val="26"/>
                <w:szCs w:val="26"/>
              </w:rPr>
            </w:pPr>
            <w:r w:rsidRPr="00CB317B">
              <w:rPr>
                <w:spacing w:val="-10"/>
                <w:sz w:val="26"/>
                <w:szCs w:val="26"/>
              </w:rPr>
              <w:t>Phóng điện cục bộ và độ bền điện áp:</w:t>
            </w:r>
          </w:p>
        </w:tc>
        <w:tc>
          <w:tcPr>
            <w:tcW w:w="2475" w:type="dxa"/>
            <w:gridSpan w:val="2"/>
          </w:tcPr>
          <w:p w14:paraId="4D2BC603" w14:textId="77777777" w:rsidR="00AD2051" w:rsidRPr="00CB317B" w:rsidRDefault="00AD2051" w:rsidP="001E6339">
            <w:pPr>
              <w:spacing w:line="264" w:lineRule="auto"/>
              <w:contextualSpacing/>
              <w:rPr>
                <w:spacing w:val="-10"/>
                <w:sz w:val="26"/>
                <w:szCs w:val="26"/>
              </w:rPr>
            </w:pPr>
          </w:p>
        </w:tc>
        <w:tc>
          <w:tcPr>
            <w:tcW w:w="2475" w:type="dxa"/>
            <w:gridSpan w:val="2"/>
          </w:tcPr>
          <w:p w14:paraId="23583456" w14:textId="77777777" w:rsidR="00AD2051" w:rsidRPr="00CB317B" w:rsidRDefault="00AD2051" w:rsidP="001E6339">
            <w:pPr>
              <w:spacing w:line="264" w:lineRule="auto"/>
              <w:contextualSpacing/>
              <w:rPr>
                <w:spacing w:val="-10"/>
                <w:sz w:val="26"/>
                <w:szCs w:val="26"/>
              </w:rPr>
            </w:pPr>
          </w:p>
        </w:tc>
      </w:tr>
      <w:tr w:rsidR="00D815B4" w:rsidRPr="00CB317B" w14:paraId="45D61BE5" w14:textId="77777777" w:rsidTr="009016B4">
        <w:trPr>
          <w:trHeight w:val="20"/>
        </w:trPr>
        <w:tc>
          <w:tcPr>
            <w:tcW w:w="701" w:type="dxa"/>
          </w:tcPr>
          <w:p w14:paraId="6EFA215C" w14:textId="77777777" w:rsidR="00AD2051" w:rsidRPr="00CB317B" w:rsidRDefault="00AD2051" w:rsidP="001E6339">
            <w:pPr>
              <w:spacing w:line="264" w:lineRule="auto"/>
              <w:contextualSpacing/>
              <w:rPr>
                <w:spacing w:val="-10"/>
                <w:sz w:val="26"/>
                <w:szCs w:val="26"/>
              </w:rPr>
            </w:pPr>
          </w:p>
        </w:tc>
        <w:tc>
          <w:tcPr>
            <w:tcW w:w="3469" w:type="dxa"/>
            <w:gridSpan w:val="4"/>
          </w:tcPr>
          <w:p w14:paraId="0CDEC069" w14:textId="77777777" w:rsidR="00AD2051" w:rsidRPr="00CB317B" w:rsidRDefault="00AD2051" w:rsidP="001E6339">
            <w:pPr>
              <w:tabs>
                <w:tab w:val="num" w:pos="1440"/>
              </w:tabs>
              <w:autoSpaceDE w:val="0"/>
              <w:autoSpaceDN w:val="0"/>
              <w:spacing w:line="264" w:lineRule="auto"/>
              <w:ind w:left="106"/>
              <w:contextualSpacing/>
              <w:jc w:val="both"/>
              <w:rPr>
                <w:spacing w:val="-10"/>
                <w:sz w:val="26"/>
                <w:szCs w:val="26"/>
              </w:rPr>
            </w:pPr>
            <w:r w:rsidRPr="00CB317B">
              <w:rPr>
                <w:spacing w:val="-10"/>
                <w:sz w:val="26"/>
                <w:szCs w:val="26"/>
              </w:rPr>
              <w:t>Điện áp định mức</w:t>
            </w:r>
          </w:p>
        </w:tc>
        <w:tc>
          <w:tcPr>
            <w:tcW w:w="2475" w:type="dxa"/>
            <w:gridSpan w:val="2"/>
          </w:tcPr>
          <w:p w14:paraId="5888248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12,7 kV (U</w:t>
            </w:r>
            <w:r w:rsidRPr="00CB317B">
              <w:rPr>
                <w:spacing w:val="-10"/>
                <w:sz w:val="26"/>
                <w:szCs w:val="26"/>
                <w:vertAlign w:val="subscript"/>
              </w:rPr>
              <w:t>o</w:t>
            </w:r>
            <w:r w:rsidRPr="00CB317B">
              <w:rPr>
                <w:spacing w:val="-10"/>
                <w:sz w:val="26"/>
                <w:szCs w:val="26"/>
              </w:rPr>
              <w:t>)/22 kV</w:t>
            </w:r>
          </w:p>
        </w:tc>
        <w:tc>
          <w:tcPr>
            <w:tcW w:w="2475" w:type="dxa"/>
            <w:gridSpan w:val="2"/>
          </w:tcPr>
          <w:p w14:paraId="79EE4B92" w14:textId="77777777" w:rsidR="00AD2051" w:rsidRPr="00CB317B" w:rsidRDefault="00AD2051" w:rsidP="001E6339">
            <w:pPr>
              <w:spacing w:line="264" w:lineRule="auto"/>
              <w:contextualSpacing/>
              <w:rPr>
                <w:spacing w:val="-10"/>
                <w:sz w:val="26"/>
                <w:szCs w:val="26"/>
              </w:rPr>
            </w:pPr>
          </w:p>
        </w:tc>
      </w:tr>
      <w:tr w:rsidR="00D815B4" w:rsidRPr="00CB317B" w14:paraId="0BDF0534" w14:textId="77777777" w:rsidTr="009016B4">
        <w:trPr>
          <w:trHeight w:val="20"/>
        </w:trPr>
        <w:tc>
          <w:tcPr>
            <w:tcW w:w="701" w:type="dxa"/>
          </w:tcPr>
          <w:p w14:paraId="41F903C5" w14:textId="77777777" w:rsidR="00AD2051" w:rsidRPr="00CB317B" w:rsidRDefault="00AD2051" w:rsidP="001E6339">
            <w:pPr>
              <w:spacing w:line="264" w:lineRule="auto"/>
              <w:contextualSpacing/>
              <w:rPr>
                <w:spacing w:val="-10"/>
                <w:sz w:val="26"/>
                <w:szCs w:val="26"/>
              </w:rPr>
            </w:pPr>
          </w:p>
        </w:tc>
        <w:tc>
          <w:tcPr>
            <w:tcW w:w="3469" w:type="dxa"/>
            <w:gridSpan w:val="4"/>
          </w:tcPr>
          <w:p w14:paraId="091285C5" w14:textId="77777777" w:rsidR="00AD2051" w:rsidRPr="00CB317B" w:rsidRDefault="00AD2051" w:rsidP="001E6339">
            <w:pPr>
              <w:tabs>
                <w:tab w:val="left" w:pos="376"/>
              </w:tabs>
              <w:autoSpaceDE w:val="0"/>
              <w:autoSpaceDN w:val="0"/>
              <w:spacing w:line="264" w:lineRule="auto"/>
              <w:ind w:left="106"/>
              <w:contextualSpacing/>
              <w:jc w:val="both"/>
              <w:rPr>
                <w:spacing w:val="-10"/>
                <w:sz w:val="26"/>
                <w:szCs w:val="26"/>
              </w:rPr>
            </w:pPr>
            <w:r w:rsidRPr="00CB317B">
              <w:rPr>
                <w:spacing w:val="-10"/>
                <w:sz w:val="26"/>
                <w:szCs w:val="26"/>
                <w:lang w:val="vi-VN"/>
              </w:rPr>
              <w:t>Điện áp cao nhất của hệ thống</w:t>
            </w:r>
          </w:p>
        </w:tc>
        <w:tc>
          <w:tcPr>
            <w:tcW w:w="2475" w:type="dxa"/>
            <w:gridSpan w:val="2"/>
          </w:tcPr>
          <w:p w14:paraId="26A28AF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24 kV</w:t>
            </w:r>
          </w:p>
        </w:tc>
        <w:tc>
          <w:tcPr>
            <w:tcW w:w="2475" w:type="dxa"/>
            <w:gridSpan w:val="2"/>
          </w:tcPr>
          <w:p w14:paraId="44B9181E" w14:textId="77777777" w:rsidR="00AD2051" w:rsidRPr="00CB317B" w:rsidRDefault="00AD2051" w:rsidP="001E6339">
            <w:pPr>
              <w:spacing w:line="264" w:lineRule="auto"/>
              <w:contextualSpacing/>
              <w:rPr>
                <w:spacing w:val="-10"/>
                <w:sz w:val="26"/>
                <w:szCs w:val="26"/>
              </w:rPr>
            </w:pPr>
          </w:p>
        </w:tc>
      </w:tr>
      <w:tr w:rsidR="00D815B4" w:rsidRPr="00CB317B" w14:paraId="55EAB9EB" w14:textId="77777777" w:rsidTr="009016B4">
        <w:trPr>
          <w:trHeight w:val="20"/>
        </w:trPr>
        <w:tc>
          <w:tcPr>
            <w:tcW w:w="701" w:type="dxa"/>
          </w:tcPr>
          <w:p w14:paraId="05D74841" w14:textId="77777777" w:rsidR="00AD2051" w:rsidRPr="00CB317B" w:rsidRDefault="00AD2051" w:rsidP="001E6339">
            <w:pPr>
              <w:spacing w:line="264" w:lineRule="auto"/>
              <w:contextualSpacing/>
              <w:rPr>
                <w:spacing w:val="-10"/>
                <w:sz w:val="26"/>
                <w:szCs w:val="26"/>
              </w:rPr>
            </w:pPr>
          </w:p>
        </w:tc>
        <w:tc>
          <w:tcPr>
            <w:tcW w:w="3469" w:type="dxa"/>
            <w:gridSpan w:val="4"/>
          </w:tcPr>
          <w:p w14:paraId="2EFB871C" w14:textId="77777777" w:rsidR="00AD2051" w:rsidRPr="00CB317B" w:rsidRDefault="00AD2051" w:rsidP="001E6339">
            <w:pPr>
              <w:tabs>
                <w:tab w:val="left" w:pos="376"/>
              </w:tabs>
              <w:autoSpaceDE w:val="0"/>
              <w:autoSpaceDN w:val="0"/>
              <w:spacing w:line="264" w:lineRule="auto"/>
              <w:ind w:left="106"/>
              <w:contextualSpacing/>
              <w:jc w:val="both"/>
              <w:rPr>
                <w:spacing w:val="-10"/>
                <w:sz w:val="26"/>
                <w:szCs w:val="26"/>
              </w:rPr>
            </w:pPr>
            <w:r w:rsidRPr="00CB317B">
              <w:rPr>
                <w:spacing w:val="-10"/>
                <w:sz w:val="26"/>
                <w:szCs w:val="26"/>
                <w:lang w:val="vi-VN"/>
              </w:rPr>
              <w:t>Phóng điện cục bộ tối đa ở  1,73U</w:t>
            </w:r>
            <w:r w:rsidRPr="00CB317B">
              <w:rPr>
                <w:spacing w:val="-10"/>
                <w:sz w:val="26"/>
                <w:szCs w:val="26"/>
                <w:vertAlign w:val="subscript"/>
                <w:lang w:val="vi-VN"/>
              </w:rPr>
              <w:t>o</w:t>
            </w:r>
            <w:r w:rsidRPr="00CB317B">
              <w:rPr>
                <w:spacing w:val="-10"/>
                <w:sz w:val="26"/>
                <w:szCs w:val="26"/>
                <w:lang w:val="vi-VN"/>
              </w:rPr>
              <w:t>:</w:t>
            </w:r>
          </w:p>
        </w:tc>
        <w:tc>
          <w:tcPr>
            <w:tcW w:w="2475" w:type="dxa"/>
            <w:gridSpan w:val="2"/>
          </w:tcPr>
          <w:p w14:paraId="027AF812" w14:textId="77777777" w:rsidR="00AD2051" w:rsidRPr="00CB317B" w:rsidRDefault="00AD2051" w:rsidP="001E6339">
            <w:pPr>
              <w:pStyle w:val="BodyText2"/>
              <w:spacing w:line="264" w:lineRule="auto"/>
              <w:contextualSpacing/>
              <w:jc w:val="center"/>
              <w:rPr>
                <w:rFonts w:ascii="Times New Roman" w:hAnsi="Times New Roman"/>
                <w:spacing w:val="-10"/>
                <w:szCs w:val="26"/>
                <w:lang w:val="vi-VN"/>
              </w:rPr>
            </w:pPr>
          </w:p>
          <w:p w14:paraId="428B752C"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7B1B0062" w14:textId="77777777" w:rsidR="00AD2051" w:rsidRPr="00CB317B" w:rsidRDefault="00AD2051" w:rsidP="001E6339">
            <w:pPr>
              <w:spacing w:line="264" w:lineRule="auto"/>
              <w:contextualSpacing/>
              <w:rPr>
                <w:spacing w:val="-10"/>
                <w:sz w:val="26"/>
                <w:szCs w:val="26"/>
              </w:rPr>
            </w:pPr>
          </w:p>
        </w:tc>
      </w:tr>
      <w:tr w:rsidR="00D815B4" w:rsidRPr="00CB317B" w14:paraId="47EEF5D3" w14:textId="77777777" w:rsidTr="009016B4">
        <w:trPr>
          <w:trHeight w:val="20"/>
        </w:trPr>
        <w:tc>
          <w:tcPr>
            <w:tcW w:w="701" w:type="dxa"/>
          </w:tcPr>
          <w:p w14:paraId="28EB5233" w14:textId="77777777" w:rsidR="00AD2051" w:rsidRPr="00CB317B" w:rsidRDefault="00AD2051" w:rsidP="001E6339">
            <w:pPr>
              <w:spacing w:line="264" w:lineRule="auto"/>
              <w:contextualSpacing/>
              <w:rPr>
                <w:spacing w:val="-10"/>
                <w:sz w:val="26"/>
                <w:szCs w:val="26"/>
              </w:rPr>
            </w:pPr>
          </w:p>
        </w:tc>
        <w:tc>
          <w:tcPr>
            <w:tcW w:w="3469" w:type="dxa"/>
            <w:gridSpan w:val="4"/>
          </w:tcPr>
          <w:p w14:paraId="66BD4298" w14:textId="77777777" w:rsidR="00AD2051" w:rsidRPr="00CB317B" w:rsidRDefault="00AD2051">
            <w:pPr>
              <w:numPr>
                <w:ilvl w:val="0"/>
                <w:numId w:val="250"/>
              </w:numPr>
              <w:tabs>
                <w:tab w:val="left" w:pos="376"/>
              </w:tabs>
              <w:autoSpaceDE w:val="0"/>
              <w:autoSpaceDN w:val="0"/>
              <w:spacing w:line="264" w:lineRule="auto"/>
              <w:ind w:hanging="1181"/>
              <w:contextualSpacing/>
              <w:jc w:val="both"/>
              <w:rPr>
                <w:spacing w:val="-10"/>
                <w:sz w:val="26"/>
                <w:szCs w:val="26"/>
              </w:rPr>
            </w:pPr>
            <w:r w:rsidRPr="00CB317B">
              <w:rPr>
                <w:spacing w:val="-10"/>
                <w:sz w:val="26"/>
                <w:szCs w:val="26"/>
              </w:rPr>
              <w:t xml:space="preserve">Thử nghiệm điển hình </w:t>
            </w:r>
          </w:p>
        </w:tc>
        <w:tc>
          <w:tcPr>
            <w:tcW w:w="2475" w:type="dxa"/>
            <w:gridSpan w:val="2"/>
          </w:tcPr>
          <w:p w14:paraId="05B0B9C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05 pC</w:t>
            </w:r>
          </w:p>
        </w:tc>
        <w:tc>
          <w:tcPr>
            <w:tcW w:w="2475" w:type="dxa"/>
            <w:gridSpan w:val="2"/>
          </w:tcPr>
          <w:p w14:paraId="67D3EB18" w14:textId="77777777" w:rsidR="00AD2051" w:rsidRPr="00CB317B" w:rsidRDefault="00AD2051" w:rsidP="001E6339">
            <w:pPr>
              <w:spacing w:line="264" w:lineRule="auto"/>
              <w:contextualSpacing/>
              <w:rPr>
                <w:spacing w:val="-10"/>
                <w:sz w:val="26"/>
                <w:szCs w:val="26"/>
              </w:rPr>
            </w:pPr>
          </w:p>
        </w:tc>
      </w:tr>
      <w:tr w:rsidR="00D815B4" w:rsidRPr="00CB317B" w14:paraId="76E1792E" w14:textId="77777777" w:rsidTr="009016B4">
        <w:trPr>
          <w:trHeight w:val="20"/>
        </w:trPr>
        <w:tc>
          <w:tcPr>
            <w:tcW w:w="701" w:type="dxa"/>
          </w:tcPr>
          <w:p w14:paraId="35596E07" w14:textId="77777777" w:rsidR="00AD2051" w:rsidRPr="00CB317B" w:rsidRDefault="00AD2051" w:rsidP="001E6339">
            <w:pPr>
              <w:spacing w:line="264" w:lineRule="auto"/>
              <w:contextualSpacing/>
              <w:rPr>
                <w:spacing w:val="-10"/>
                <w:sz w:val="26"/>
                <w:szCs w:val="26"/>
              </w:rPr>
            </w:pPr>
          </w:p>
        </w:tc>
        <w:tc>
          <w:tcPr>
            <w:tcW w:w="3469" w:type="dxa"/>
            <w:gridSpan w:val="4"/>
          </w:tcPr>
          <w:p w14:paraId="42DEDC3B" w14:textId="77777777" w:rsidR="00AD2051" w:rsidRPr="00CB317B" w:rsidRDefault="00AD2051">
            <w:pPr>
              <w:numPr>
                <w:ilvl w:val="0"/>
                <w:numId w:val="250"/>
              </w:numPr>
              <w:tabs>
                <w:tab w:val="left" w:pos="376"/>
              </w:tabs>
              <w:autoSpaceDE w:val="0"/>
              <w:autoSpaceDN w:val="0"/>
              <w:spacing w:line="264" w:lineRule="auto"/>
              <w:ind w:hanging="1181"/>
              <w:contextualSpacing/>
              <w:jc w:val="both"/>
              <w:rPr>
                <w:spacing w:val="-10"/>
                <w:sz w:val="26"/>
                <w:szCs w:val="26"/>
              </w:rPr>
            </w:pPr>
            <w:r w:rsidRPr="00CB317B">
              <w:rPr>
                <w:spacing w:val="-10"/>
                <w:sz w:val="26"/>
                <w:szCs w:val="26"/>
              </w:rPr>
              <w:t xml:space="preserve">Thử nghiệm thường xuyên </w:t>
            </w:r>
          </w:p>
        </w:tc>
        <w:tc>
          <w:tcPr>
            <w:tcW w:w="2475" w:type="dxa"/>
            <w:gridSpan w:val="2"/>
          </w:tcPr>
          <w:p w14:paraId="7AB3AD8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10 pC</w:t>
            </w:r>
          </w:p>
        </w:tc>
        <w:tc>
          <w:tcPr>
            <w:tcW w:w="2475" w:type="dxa"/>
            <w:gridSpan w:val="2"/>
          </w:tcPr>
          <w:p w14:paraId="5A151C09" w14:textId="77777777" w:rsidR="00AD2051" w:rsidRPr="00CB317B" w:rsidRDefault="00AD2051" w:rsidP="001E6339">
            <w:pPr>
              <w:spacing w:line="264" w:lineRule="auto"/>
              <w:contextualSpacing/>
              <w:rPr>
                <w:spacing w:val="-10"/>
                <w:sz w:val="26"/>
                <w:szCs w:val="26"/>
              </w:rPr>
            </w:pPr>
          </w:p>
        </w:tc>
      </w:tr>
      <w:tr w:rsidR="00D815B4" w:rsidRPr="00CB317B" w14:paraId="2082E584" w14:textId="77777777" w:rsidTr="009016B4">
        <w:trPr>
          <w:trHeight w:val="20"/>
        </w:trPr>
        <w:tc>
          <w:tcPr>
            <w:tcW w:w="701" w:type="dxa"/>
          </w:tcPr>
          <w:p w14:paraId="42F2D9D7" w14:textId="77777777" w:rsidR="00AD2051" w:rsidRPr="00CB317B" w:rsidRDefault="00AD2051" w:rsidP="001E6339">
            <w:pPr>
              <w:spacing w:line="264" w:lineRule="auto"/>
              <w:contextualSpacing/>
              <w:rPr>
                <w:spacing w:val="-10"/>
                <w:sz w:val="26"/>
                <w:szCs w:val="26"/>
              </w:rPr>
            </w:pPr>
          </w:p>
        </w:tc>
        <w:tc>
          <w:tcPr>
            <w:tcW w:w="3469" w:type="dxa"/>
            <w:gridSpan w:val="4"/>
          </w:tcPr>
          <w:p w14:paraId="799BD7F5" w14:textId="77777777" w:rsidR="00AD2051" w:rsidRPr="00CB317B" w:rsidRDefault="00AD2051" w:rsidP="001E6339">
            <w:pPr>
              <w:tabs>
                <w:tab w:val="left" w:pos="376"/>
              </w:tabs>
              <w:autoSpaceDE w:val="0"/>
              <w:autoSpaceDN w:val="0"/>
              <w:spacing w:line="264" w:lineRule="auto"/>
              <w:ind w:left="106"/>
              <w:contextualSpacing/>
              <w:jc w:val="both"/>
              <w:rPr>
                <w:spacing w:val="-10"/>
                <w:sz w:val="26"/>
                <w:szCs w:val="26"/>
              </w:rPr>
            </w:pPr>
            <w:r w:rsidRPr="00CB317B">
              <w:rPr>
                <w:spacing w:val="-10"/>
                <w:sz w:val="26"/>
                <w:szCs w:val="26"/>
              </w:rPr>
              <w:t>Độ bền điện áp cách điện tần số công nghiệp:</w:t>
            </w:r>
          </w:p>
        </w:tc>
        <w:tc>
          <w:tcPr>
            <w:tcW w:w="2475" w:type="dxa"/>
            <w:gridSpan w:val="2"/>
          </w:tcPr>
          <w:p w14:paraId="6AB8BD73"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4C48D0E6" w14:textId="77777777" w:rsidR="00AD2051" w:rsidRPr="00CB317B" w:rsidRDefault="00AD2051" w:rsidP="001E6339">
            <w:pPr>
              <w:spacing w:line="264" w:lineRule="auto"/>
              <w:contextualSpacing/>
              <w:rPr>
                <w:spacing w:val="-10"/>
                <w:sz w:val="26"/>
                <w:szCs w:val="26"/>
              </w:rPr>
            </w:pPr>
          </w:p>
        </w:tc>
      </w:tr>
      <w:tr w:rsidR="00D815B4" w:rsidRPr="00CB317B" w14:paraId="79AB2B82" w14:textId="77777777" w:rsidTr="009016B4">
        <w:trPr>
          <w:trHeight w:val="20"/>
        </w:trPr>
        <w:tc>
          <w:tcPr>
            <w:tcW w:w="701" w:type="dxa"/>
          </w:tcPr>
          <w:p w14:paraId="58ABCA40" w14:textId="77777777" w:rsidR="00AD2051" w:rsidRPr="00CB317B" w:rsidRDefault="00AD2051" w:rsidP="001E6339">
            <w:pPr>
              <w:spacing w:line="264" w:lineRule="auto"/>
              <w:contextualSpacing/>
              <w:rPr>
                <w:spacing w:val="-10"/>
                <w:sz w:val="26"/>
                <w:szCs w:val="26"/>
              </w:rPr>
            </w:pPr>
          </w:p>
        </w:tc>
        <w:tc>
          <w:tcPr>
            <w:tcW w:w="3469" w:type="dxa"/>
            <w:gridSpan w:val="4"/>
          </w:tcPr>
          <w:p w14:paraId="517AD629" w14:textId="77777777" w:rsidR="00AD2051" w:rsidRPr="00CB317B" w:rsidRDefault="00AD2051">
            <w:pPr>
              <w:numPr>
                <w:ilvl w:val="0"/>
                <w:numId w:val="250"/>
              </w:numPr>
              <w:tabs>
                <w:tab w:val="left" w:pos="376"/>
              </w:tabs>
              <w:autoSpaceDE w:val="0"/>
              <w:autoSpaceDN w:val="0"/>
              <w:spacing w:line="264" w:lineRule="auto"/>
              <w:ind w:hanging="1181"/>
              <w:contextualSpacing/>
              <w:jc w:val="both"/>
              <w:rPr>
                <w:spacing w:val="-10"/>
                <w:sz w:val="26"/>
                <w:szCs w:val="26"/>
              </w:rPr>
            </w:pPr>
            <w:r w:rsidRPr="00CB317B">
              <w:rPr>
                <w:spacing w:val="-10"/>
                <w:sz w:val="26"/>
                <w:szCs w:val="26"/>
              </w:rPr>
              <w:t>Thử nghiệm thường xuyên</w:t>
            </w:r>
          </w:p>
        </w:tc>
        <w:tc>
          <w:tcPr>
            <w:tcW w:w="2475" w:type="dxa"/>
            <w:gridSpan w:val="2"/>
          </w:tcPr>
          <w:p w14:paraId="7076C5B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3,5U</w:t>
            </w:r>
            <w:r w:rsidRPr="00CB317B">
              <w:rPr>
                <w:spacing w:val="-10"/>
                <w:sz w:val="26"/>
                <w:szCs w:val="26"/>
                <w:vertAlign w:val="subscript"/>
              </w:rPr>
              <w:t xml:space="preserve">o </w:t>
            </w:r>
            <w:r w:rsidRPr="00CB317B">
              <w:rPr>
                <w:spacing w:val="-10"/>
                <w:sz w:val="26"/>
                <w:szCs w:val="26"/>
              </w:rPr>
              <w:t>trong 05 phút</w:t>
            </w:r>
          </w:p>
        </w:tc>
        <w:tc>
          <w:tcPr>
            <w:tcW w:w="2475" w:type="dxa"/>
            <w:gridSpan w:val="2"/>
          </w:tcPr>
          <w:p w14:paraId="178C3A74" w14:textId="77777777" w:rsidR="00AD2051" w:rsidRPr="00CB317B" w:rsidRDefault="00AD2051" w:rsidP="001E6339">
            <w:pPr>
              <w:spacing w:line="264" w:lineRule="auto"/>
              <w:contextualSpacing/>
              <w:rPr>
                <w:spacing w:val="-10"/>
                <w:sz w:val="26"/>
                <w:szCs w:val="26"/>
              </w:rPr>
            </w:pPr>
          </w:p>
        </w:tc>
      </w:tr>
      <w:tr w:rsidR="00D815B4" w:rsidRPr="00CB317B" w14:paraId="78A9E1D1" w14:textId="77777777" w:rsidTr="009016B4">
        <w:trPr>
          <w:trHeight w:val="20"/>
        </w:trPr>
        <w:tc>
          <w:tcPr>
            <w:tcW w:w="701" w:type="dxa"/>
          </w:tcPr>
          <w:p w14:paraId="36B12359" w14:textId="77777777" w:rsidR="00AD2051" w:rsidRPr="00CB317B" w:rsidRDefault="00AD2051" w:rsidP="001E6339">
            <w:pPr>
              <w:spacing w:line="264" w:lineRule="auto"/>
              <w:contextualSpacing/>
              <w:rPr>
                <w:spacing w:val="-10"/>
                <w:sz w:val="26"/>
                <w:szCs w:val="26"/>
              </w:rPr>
            </w:pPr>
          </w:p>
        </w:tc>
        <w:tc>
          <w:tcPr>
            <w:tcW w:w="3469" w:type="dxa"/>
            <w:gridSpan w:val="4"/>
          </w:tcPr>
          <w:p w14:paraId="44A5D065" w14:textId="77777777" w:rsidR="00AD2051" w:rsidRPr="00CB317B" w:rsidRDefault="00AD2051">
            <w:pPr>
              <w:numPr>
                <w:ilvl w:val="0"/>
                <w:numId w:val="250"/>
              </w:numPr>
              <w:tabs>
                <w:tab w:val="left" w:pos="376"/>
              </w:tabs>
              <w:autoSpaceDE w:val="0"/>
              <w:autoSpaceDN w:val="0"/>
              <w:spacing w:line="264" w:lineRule="auto"/>
              <w:ind w:hanging="1181"/>
              <w:contextualSpacing/>
              <w:jc w:val="both"/>
              <w:rPr>
                <w:spacing w:val="-10"/>
                <w:sz w:val="26"/>
                <w:szCs w:val="26"/>
              </w:rPr>
            </w:pPr>
            <w:r w:rsidRPr="00CB317B">
              <w:rPr>
                <w:spacing w:val="-10"/>
                <w:sz w:val="26"/>
                <w:szCs w:val="26"/>
              </w:rPr>
              <w:t>Thử nghiệm điển hình</w:t>
            </w:r>
          </w:p>
        </w:tc>
        <w:tc>
          <w:tcPr>
            <w:tcW w:w="2475" w:type="dxa"/>
            <w:gridSpan w:val="2"/>
          </w:tcPr>
          <w:p w14:paraId="28387BF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4U</w:t>
            </w:r>
            <w:r w:rsidRPr="00CB317B">
              <w:rPr>
                <w:spacing w:val="-10"/>
                <w:sz w:val="26"/>
                <w:szCs w:val="26"/>
                <w:vertAlign w:val="subscript"/>
              </w:rPr>
              <w:t>o</w:t>
            </w:r>
            <w:r w:rsidRPr="00CB317B">
              <w:rPr>
                <w:spacing w:val="-10"/>
                <w:sz w:val="26"/>
                <w:szCs w:val="26"/>
              </w:rPr>
              <w:t xml:space="preserve"> trong 04 giờ</w:t>
            </w:r>
          </w:p>
        </w:tc>
        <w:tc>
          <w:tcPr>
            <w:tcW w:w="2475" w:type="dxa"/>
            <w:gridSpan w:val="2"/>
          </w:tcPr>
          <w:p w14:paraId="19F8CBA9" w14:textId="77777777" w:rsidR="00AD2051" w:rsidRPr="00CB317B" w:rsidRDefault="00AD2051" w:rsidP="001E6339">
            <w:pPr>
              <w:spacing w:line="264" w:lineRule="auto"/>
              <w:contextualSpacing/>
              <w:rPr>
                <w:spacing w:val="-10"/>
                <w:sz w:val="26"/>
                <w:szCs w:val="26"/>
              </w:rPr>
            </w:pPr>
          </w:p>
        </w:tc>
      </w:tr>
      <w:tr w:rsidR="00D815B4" w:rsidRPr="00CB317B" w14:paraId="5CB5B4C2" w14:textId="77777777" w:rsidTr="009016B4">
        <w:trPr>
          <w:trHeight w:val="20"/>
        </w:trPr>
        <w:tc>
          <w:tcPr>
            <w:tcW w:w="701" w:type="dxa"/>
          </w:tcPr>
          <w:p w14:paraId="2848FD72" w14:textId="77777777" w:rsidR="00AD2051" w:rsidRPr="00CB317B" w:rsidRDefault="00AD2051" w:rsidP="001E6339">
            <w:pPr>
              <w:spacing w:line="264" w:lineRule="auto"/>
              <w:contextualSpacing/>
              <w:rPr>
                <w:spacing w:val="-10"/>
                <w:sz w:val="26"/>
                <w:szCs w:val="26"/>
              </w:rPr>
            </w:pPr>
          </w:p>
        </w:tc>
        <w:tc>
          <w:tcPr>
            <w:tcW w:w="3469" w:type="dxa"/>
            <w:gridSpan w:val="4"/>
          </w:tcPr>
          <w:p w14:paraId="132FD542" w14:textId="77777777" w:rsidR="00AD2051" w:rsidRPr="00CB317B" w:rsidRDefault="00AD2051" w:rsidP="001E6339">
            <w:pPr>
              <w:tabs>
                <w:tab w:val="left" w:pos="376"/>
              </w:tabs>
              <w:autoSpaceDE w:val="0"/>
              <w:autoSpaceDN w:val="0"/>
              <w:spacing w:line="264" w:lineRule="auto"/>
              <w:ind w:left="106"/>
              <w:contextualSpacing/>
              <w:jc w:val="both"/>
              <w:rPr>
                <w:spacing w:val="-10"/>
                <w:sz w:val="26"/>
                <w:szCs w:val="26"/>
              </w:rPr>
            </w:pPr>
            <w:r w:rsidRPr="00CB317B">
              <w:rPr>
                <w:spacing w:val="-10"/>
                <w:sz w:val="26"/>
                <w:szCs w:val="26"/>
              </w:rPr>
              <w:t>Độ bền điện áp cách điện xung (thử nghiệm điển hình)</w:t>
            </w:r>
          </w:p>
        </w:tc>
        <w:tc>
          <w:tcPr>
            <w:tcW w:w="2475" w:type="dxa"/>
            <w:gridSpan w:val="2"/>
          </w:tcPr>
          <w:p w14:paraId="2D150C7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lang w:eastAsia="zh-CN"/>
              </w:rPr>
              <w:t>125 kV</w:t>
            </w:r>
          </w:p>
        </w:tc>
        <w:tc>
          <w:tcPr>
            <w:tcW w:w="2475" w:type="dxa"/>
            <w:gridSpan w:val="2"/>
          </w:tcPr>
          <w:p w14:paraId="1B8BC949" w14:textId="77777777" w:rsidR="00AD2051" w:rsidRPr="00CB317B" w:rsidRDefault="00AD2051" w:rsidP="001E6339">
            <w:pPr>
              <w:spacing w:line="264" w:lineRule="auto"/>
              <w:contextualSpacing/>
              <w:rPr>
                <w:spacing w:val="-10"/>
                <w:sz w:val="26"/>
                <w:szCs w:val="26"/>
              </w:rPr>
            </w:pPr>
          </w:p>
        </w:tc>
      </w:tr>
      <w:tr w:rsidR="00D815B4" w:rsidRPr="00CB317B" w14:paraId="66671874" w14:textId="77777777" w:rsidTr="009016B4">
        <w:trPr>
          <w:trHeight w:val="20"/>
        </w:trPr>
        <w:tc>
          <w:tcPr>
            <w:tcW w:w="701" w:type="dxa"/>
          </w:tcPr>
          <w:p w14:paraId="41E45C01" w14:textId="77777777" w:rsidR="00AD2051" w:rsidRPr="00CB317B" w:rsidRDefault="00AD2051" w:rsidP="001E6339">
            <w:pPr>
              <w:spacing w:line="264" w:lineRule="auto"/>
              <w:contextualSpacing/>
              <w:rPr>
                <w:spacing w:val="-10"/>
                <w:sz w:val="26"/>
                <w:szCs w:val="26"/>
              </w:rPr>
            </w:pPr>
          </w:p>
        </w:tc>
        <w:tc>
          <w:tcPr>
            <w:tcW w:w="3469" w:type="dxa"/>
            <w:gridSpan w:val="4"/>
          </w:tcPr>
          <w:p w14:paraId="70AA70EC" w14:textId="77777777" w:rsidR="00AD2051" w:rsidRPr="00CB317B" w:rsidRDefault="00AD2051">
            <w:pPr>
              <w:numPr>
                <w:ilvl w:val="2"/>
                <w:numId w:val="369"/>
              </w:numPr>
              <w:tabs>
                <w:tab w:val="left" w:pos="360"/>
              </w:tabs>
              <w:autoSpaceDE w:val="0"/>
              <w:autoSpaceDN w:val="0"/>
              <w:spacing w:line="264" w:lineRule="auto"/>
              <w:ind w:left="106" w:firstLine="0"/>
              <w:contextualSpacing/>
              <w:jc w:val="both"/>
              <w:rPr>
                <w:spacing w:val="-10"/>
                <w:sz w:val="26"/>
                <w:szCs w:val="26"/>
              </w:rPr>
            </w:pPr>
            <w:r w:rsidRPr="00CB317B">
              <w:rPr>
                <w:spacing w:val="-10"/>
                <w:sz w:val="26"/>
                <w:szCs w:val="26"/>
              </w:rPr>
              <w:t>Nhiệt độ danh định lớn nhất của ruột dẫn đối với các vật liệu cách điện:</w:t>
            </w:r>
          </w:p>
        </w:tc>
        <w:tc>
          <w:tcPr>
            <w:tcW w:w="1237" w:type="dxa"/>
          </w:tcPr>
          <w:p w14:paraId="55BAF06A" w14:textId="77777777" w:rsidR="00AD2051" w:rsidRPr="00CB317B" w:rsidRDefault="00AD2051" w:rsidP="001E6339">
            <w:pPr>
              <w:spacing w:line="264" w:lineRule="auto"/>
              <w:contextualSpacing/>
              <w:jc w:val="center"/>
              <w:rPr>
                <w:spacing w:val="-10"/>
                <w:sz w:val="26"/>
                <w:szCs w:val="26"/>
                <w:lang w:eastAsia="zh-CN"/>
              </w:rPr>
            </w:pPr>
            <w:r w:rsidRPr="00CB317B">
              <w:rPr>
                <w:spacing w:val="-10"/>
                <w:sz w:val="26"/>
                <w:szCs w:val="26"/>
              </w:rPr>
              <w:t xml:space="preserve">Làm việc                bình thường </w:t>
            </w:r>
          </w:p>
        </w:tc>
        <w:tc>
          <w:tcPr>
            <w:tcW w:w="1238" w:type="dxa"/>
          </w:tcPr>
          <w:p w14:paraId="7FA5F4E3" w14:textId="77777777" w:rsidR="00AD2051" w:rsidRPr="00CB317B" w:rsidRDefault="00AD2051" w:rsidP="001E6339">
            <w:pPr>
              <w:spacing w:line="264" w:lineRule="auto"/>
              <w:contextualSpacing/>
              <w:jc w:val="center"/>
              <w:rPr>
                <w:spacing w:val="-10"/>
                <w:sz w:val="26"/>
                <w:szCs w:val="26"/>
                <w:lang w:eastAsia="zh-CN"/>
              </w:rPr>
            </w:pPr>
            <w:r w:rsidRPr="00CB317B">
              <w:rPr>
                <w:spacing w:val="-10"/>
                <w:sz w:val="26"/>
                <w:szCs w:val="26"/>
              </w:rPr>
              <w:t>Ngắn mạch                         (thời gian tối đa 5s)</w:t>
            </w:r>
          </w:p>
        </w:tc>
        <w:tc>
          <w:tcPr>
            <w:tcW w:w="1237" w:type="dxa"/>
          </w:tcPr>
          <w:p w14:paraId="1CB09543" w14:textId="77777777" w:rsidR="00AD2051" w:rsidRPr="00CB317B" w:rsidRDefault="00AD2051" w:rsidP="001E6339">
            <w:pPr>
              <w:spacing w:line="264" w:lineRule="auto"/>
              <w:contextualSpacing/>
              <w:jc w:val="center"/>
              <w:rPr>
                <w:spacing w:val="-10"/>
                <w:sz w:val="26"/>
                <w:szCs w:val="26"/>
                <w:lang w:eastAsia="zh-CN"/>
              </w:rPr>
            </w:pPr>
            <w:r w:rsidRPr="00CB317B">
              <w:rPr>
                <w:spacing w:val="-10"/>
                <w:sz w:val="26"/>
                <w:szCs w:val="26"/>
              </w:rPr>
              <w:t xml:space="preserve">Làm việc                bình thường </w:t>
            </w:r>
          </w:p>
        </w:tc>
        <w:tc>
          <w:tcPr>
            <w:tcW w:w="1238" w:type="dxa"/>
          </w:tcPr>
          <w:p w14:paraId="3D5AFB4A" w14:textId="77777777" w:rsidR="00AD2051" w:rsidRPr="00CB317B" w:rsidRDefault="00AD2051" w:rsidP="001E6339">
            <w:pPr>
              <w:spacing w:line="264" w:lineRule="auto"/>
              <w:contextualSpacing/>
              <w:jc w:val="center"/>
              <w:rPr>
                <w:spacing w:val="-10"/>
                <w:sz w:val="26"/>
                <w:szCs w:val="26"/>
                <w:lang w:eastAsia="zh-CN"/>
              </w:rPr>
            </w:pPr>
            <w:r w:rsidRPr="00CB317B">
              <w:rPr>
                <w:spacing w:val="-10"/>
                <w:sz w:val="26"/>
                <w:szCs w:val="26"/>
              </w:rPr>
              <w:t>Ngắn mạch                         (thời gian tối đa 5s)</w:t>
            </w:r>
          </w:p>
        </w:tc>
      </w:tr>
      <w:tr w:rsidR="00D815B4" w:rsidRPr="00CB317B" w14:paraId="7C4C2CD2" w14:textId="77777777" w:rsidTr="009016B4">
        <w:trPr>
          <w:trHeight w:val="20"/>
        </w:trPr>
        <w:tc>
          <w:tcPr>
            <w:tcW w:w="701" w:type="dxa"/>
          </w:tcPr>
          <w:p w14:paraId="1C21FA6D" w14:textId="77777777" w:rsidR="00AD2051" w:rsidRPr="00CB317B" w:rsidRDefault="00AD2051" w:rsidP="001E6339">
            <w:pPr>
              <w:spacing w:line="264" w:lineRule="auto"/>
              <w:contextualSpacing/>
              <w:rPr>
                <w:spacing w:val="-10"/>
                <w:sz w:val="26"/>
                <w:szCs w:val="26"/>
              </w:rPr>
            </w:pPr>
          </w:p>
        </w:tc>
        <w:tc>
          <w:tcPr>
            <w:tcW w:w="3469" w:type="dxa"/>
            <w:gridSpan w:val="4"/>
          </w:tcPr>
          <w:p w14:paraId="5E90EABB" w14:textId="77777777" w:rsidR="00AD2051" w:rsidRPr="00CB317B" w:rsidRDefault="00AD2051" w:rsidP="001E6339">
            <w:pPr>
              <w:tabs>
                <w:tab w:val="num" w:pos="1440"/>
              </w:tabs>
              <w:autoSpaceDE w:val="0"/>
              <w:autoSpaceDN w:val="0"/>
              <w:spacing w:line="264" w:lineRule="auto"/>
              <w:ind w:left="106"/>
              <w:contextualSpacing/>
              <w:jc w:val="both"/>
              <w:rPr>
                <w:spacing w:val="-10"/>
                <w:sz w:val="26"/>
                <w:szCs w:val="26"/>
              </w:rPr>
            </w:pPr>
            <w:r w:rsidRPr="00CB317B">
              <w:rPr>
                <w:spacing w:val="-10"/>
                <w:sz w:val="26"/>
                <w:szCs w:val="26"/>
              </w:rPr>
              <w:t>Polyetylen khâu mạch (XLPE)</w:t>
            </w:r>
          </w:p>
        </w:tc>
        <w:tc>
          <w:tcPr>
            <w:tcW w:w="1237" w:type="dxa"/>
          </w:tcPr>
          <w:p w14:paraId="7889FE8B" w14:textId="77777777" w:rsidR="00AD2051" w:rsidRPr="00CB317B" w:rsidRDefault="00AD2051" w:rsidP="001E6339">
            <w:pPr>
              <w:spacing w:line="264" w:lineRule="auto"/>
              <w:contextualSpacing/>
              <w:jc w:val="center"/>
              <w:rPr>
                <w:spacing w:val="-10"/>
                <w:sz w:val="26"/>
                <w:szCs w:val="26"/>
                <w:lang w:eastAsia="zh-CN"/>
              </w:rPr>
            </w:pPr>
            <w:r w:rsidRPr="00CB317B">
              <w:rPr>
                <w:spacing w:val="-10"/>
                <w:sz w:val="26"/>
                <w:szCs w:val="26"/>
              </w:rPr>
              <w:t>90</w:t>
            </w:r>
            <w:r w:rsidRPr="00CB317B">
              <w:rPr>
                <w:spacing w:val="-10"/>
                <w:sz w:val="26"/>
                <w:szCs w:val="26"/>
              </w:rPr>
              <w:sym w:font="Symbol" w:char="F0B0"/>
            </w:r>
            <w:r w:rsidRPr="00CB317B">
              <w:rPr>
                <w:spacing w:val="-10"/>
                <w:sz w:val="26"/>
                <w:szCs w:val="26"/>
              </w:rPr>
              <w:t>C</w:t>
            </w:r>
          </w:p>
        </w:tc>
        <w:tc>
          <w:tcPr>
            <w:tcW w:w="1238" w:type="dxa"/>
          </w:tcPr>
          <w:p w14:paraId="60F708F0" w14:textId="77777777" w:rsidR="00AD2051" w:rsidRPr="00CB317B" w:rsidRDefault="00AD2051" w:rsidP="001E6339">
            <w:pPr>
              <w:spacing w:line="264" w:lineRule="auto"/>
              <w:contextualSpacing/>
              <w:jc w:val="center"/>
              <w:rPr>
                <w:spacing w:val="-10"/>
                <w:sz w:val="26"/>
                <w:szCs w:val="26"/>
                <w:lang w:eastAsia="zh-CN"/>
              </w:rPr>
            </w:pPr>
            <w:r w:rsidRPr="00CB317B">
              <w:rPr>
                <w:spacing w:val="-10"/>
                <w:sz w:val="26"/>
                <w:szCs w:val="26"/>
              </w:rPr>
              <w:t>250</w:t>
            </w:r>
            <w:r w:rsidRPr="00CB317B">
              <w:rPr>
                <w:spacing w:val="-10"/>
                <w:sz w:val="26"/>
                <w:szCs w:val="26"/>
              </w:rPr>
              <w:sym w:font="Symbol" w:char="F0B0"/>
            </w:r>
            <w:r w:rsidRPr="00CB317B">
              <w:rPr>
                <w:spacing w:val="-10"/>
                <w:sz w:val="26"/>
                <w:szCs w:val="26"/>
              </w:rPr>
              <w:t>C</w:t>
            </w:r>
          </w:p>
        </w:tc>
        <w:tc>
          <w:tcPr>
            <w:tcW w:w="1237" w:type="dxa"/>
          </w:tcPr>
          <w:p w14:paraId="001ED581" w14:textId="77777777" w:rsidR="00AD2051" w:rsidRPr="00CB317B" w:rsidRDefault="00AD2051" w:rsidP="001E6339">
            <w:pPr>
              <w:spacing w:line="264" w:lineRule="auto"/>
              <w:contextualSpacing/>
              <w:rPr>
                <w:spacing w:val="-10"/>
                <w:sz w:val="26"/>
                <w:szCs w:val="26"/>
              </w:rPr>
            </w:pPr>
          </w:p>
        </w:tc>
        <w:tc>
          <w:tcPr>
            <w:tcW w:w="1238" w:type="dxa"/>
          </w:tcPr>
          <w:p w14:paraId="39F16212" w14:textId="77777777" w:rsidR="00AD2051" w:rsidRPr="00CB317B" w:rsidRDefault="00AD2051" w:rsidP="001E6339">
            <w:pPr>
              <w:spacing w:line="264" w:lineRule="auto"/>
              <w:contextualSpacing/>
              <w:rPr>
                <w:spacing w:val="-10"/>
                <w:sz w:val="26"/>
                <w:szCs w:val="26"/>
              </w:rPr>
            </w:pPr>
          </w:p>
        </w:tc>
      </w:tr>
      <w:tr w:rsidR="00D815B4" w:rsidRPr="00CB317B" w14:paraId="4C5B7768" w14:textId="77777777" w:rsidTr="009016B4">
        <w:trPr>
          <w:trHeight w:val="20"/>
        </w:trPr>
        <w:tc>
          <w:tcPr>
            <w:tcW w:w="701" w:type="dxa"/>
          </w:tcPr>
          <w:p w14:paraId="11606C2D" w14:textId="77777777" w:rsidR="00AD2051" w:rsidRPr="00CB317B" w:rsidRDefault="00AD2051" w:rsidP="001E6339">
            <w:pPr>
              <w:spacing w:line="264" w:lineRule="auto"/>
              <w:contextualSpacing/>
              <w:rPr>
                <w:spacing w:val="-10"/>
                <w:sz w:val="26"/>
                <w:szCs w:val="26"/>
              </w:rPr>
            </w:pPr>
          </w:p>
        </w:tc>
        <w:tc>
          <w:tcPr>
            <w:tcW w:w="3469" w:type="dxa"/>
            <w:gridSpan w:val="4"/>
          </w:tcPr>
          <w:p w14:paraId="3B22C5CD" w14:textId="77777777" w:rsidR="00AD2051" w:rsidRPr="00CB317B" w:rsidRDefault="00AD2051" w:rsidP="001E6339">
            <w:pPr>
              <w:tabs>
                <w:tab w:val="left" w:pos="376"/>
              </w:tabs>
              <w:autoSpaceDE w:val="0"/>
              <w:autoSpaceDN w:val="0"/>
              <w:spacing w:line="264" w:lineRule="auto"/>
              <w:ind w:left="106"/>
              <w:contextualSpacing/>
              <w:jc w:val="both"/>
              <w:rPr>
                <w:spacing w:val="-10"/>
                <w:sz w:val="26"/>
                <w:szCs w:val="26"/>
              </w:rPr>
            </w:pPr>
            <w:r w:rsidRPr="00CB317B">
              <w:rPr>
                <w:spacing w:val="-10"/>
                <w:sz w:val="26"/>
                <w:szCs w:val="26"/>
                <w:lang w:val="da-DK"/>
              </w:rPr>
              <w:t>Cao su etylen propylen (EPR)</w:t>
            </w:r>
          </w:p>
        </w:tc>
        <w:tc>
          <w:tcPr>
            <w:tcW w:w="1237" w:type="dxa"/>
          </w:tcPr>
          <w:p w14:paraId="400B1FF1" w14:textId="77777777" w:rsidR="00AD2051" w:rsidRPr="00CB317B" w:rsidRDefault="00AD2051" w:rsidP="001E6339">
            <w:pPr>
              <w:spacing w:line="264" w:lineRule="auto"/>
              <w:contextualSpacing/>
              <w:jc w:val="center"/>
              <w:rPr>
                <w:spacing w:val="-10"/>
                <w:sz w:val="26"/>
                <w:szCs w:val="26"/>
                <w:lang w:eastAsia="zh-CN"/>
              </w:rPr>
            </w:pPr>
            <w:r w:rsidRPr="00CB317B">
              <w:rPr>
                <w:spacing w:val="-10"/>
                <w:sz w:val="26"/>
                <w:szCs w:val="26"/>
              </w:rPr>
              <w:t>90</w:t>
            </w:r>
            <w:r w:rsidRPr="00CB317B">
              <w:rPr>
                <w:spacing w:val="-10"/>
                <w:sz w:val="26"/>
                <w:szCs w:val="26"/>
              </w:rPr>
              <w:sym w:font="Symbol" w:char="F0B0"/>
            </w:r>
            <w:r w:rsidRPr="00CB317B">
              <w:rPr>
                <w:spacing w:val="-10"/>
                <w:sz w:val="26"/>
                <w:szCs w:val="26"/>
              </w:rPr>
              <w:t>C</w:t>
            </w:r>
          </w:p>
        </w:tc>
        <w:tc>
          <w:tcPr>
            <w:tcW w:w="1238" w:type="dxa"/>
          </w:tcPr>
          <w:p w14:paraId="05D52B8F" w14:textId="77777777" w:rsidR="00AD2051" w:rsidRPr="00CB317B" w:rsidRDefault="00AD2051" w:rsidP="001E6339">
            <w:pPr>
              <w:spacing w:line="264" w:lineRule="auto"/>
              <w:contextualSpacing/>
              <w:jc w:val="center"/>
              <w:rPr>
                <w:spacing w:val="-10"/>
                <w:sz w:val="26"/>
                <w:szCs w:val="26"/>
                <w:lang w:eastAsia="zh-CN"/>
              </w:rPr>
            </w:pPr>
            <w:r w:rsidRPr="00CB317B">
              <w:rPr>
                <w:spacing w:val="-10"/>
                <w:sz w:val="26"/>
                <w:szCs w:val="26"/>
              </w:rPr>
              <w:t>250</w:t>
            </w:r>
            <w:r w:rsidRPr="00CB317B">
              <w:rPr>
                <w:spacing w:val="-10"/>
                <w:sz w:val="26"/>
                <w:szCs w:val="26"/>
              </w:rPr>
              <w:sym w:font="Symbol" w:char="F0B0"/>
            </w:r>
            <w:r w:rsidRPr="00CB317B">
              <w:rPr>
                <w:spacing w:val="-10"/>
                <w:sz w:val="26"/>
                <w:szCs w:val="26"/>
              </w:rPr>
              <w:t>C</w:t>
            </w:r>
          </w:p>
        </w:tc>
        <w:tc>
          <w:tcPr>
            <w:tcW w:w="1237" w:type="dxa"/>
          </w:tcPr>
          <w:p w14:paraId="5DF4B99B" w14:textId="77777777" w:rsidR="00AD2051" w:rsidRPr="00CB317B" w:rsidRDefault="00AD2051" w:rsidP="001E6339">
            <w:pPr>
              <w:spacing w:line="264" w:lineRule="auto"/>
              <w:contextualSpacing/>
              <w:rPr>
                <w:spacing w:val="-10"/>
                <w:sz w:val="26"/>
                <w:szCs w:val="26"/>
              </w:rPr>
            </w:pPr>
          </w:p>
        </w:tc>
        <w:tc>
          <w:tcPr>
            <w:tcW w:w="1238" w:type="dxa"/>
          </w:tcPr>
          <w:p w14:paraId="1081530B" w14:textId="77777777" w:rsidR="00AD2051" w:rsidRPr="00CB317B" w:rsidRDefault="00AD2051" w:rsidP="001E6339">
            <w:pPr>
              <w:spacing w:line="264" w:lineRule="auto"/>
              <w:contextualSpacing/>
              <w:rPr>
                <w:spacing w:val="-10"/>
                <w:sz w:val="26"/>
                <w:szCs w:val="26"/>
              </w:rPr>
            </w:pPr>
          </w:p>
        </w:tc>
      </w:tr>
      <w:tr w:rsidR="00D815B4" w:rsidRPr="00CB317B" w14:paraId="13560138" w14:textId="77777777" w:rsidTr="009016B4">
        <w:trPr>
          <w:trHeight w:val="20"/>
        </w:trPr>
        <w:tc>
          <w:tcPr>
            <w:tcW w:w="701" w:type="dxa"/>
          </w:tcPr>
          <w:p w14:paraId="6C00A346"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6F84B41B"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Đường kính ngoài lớp cách điện [mm] đối với tiết diện ruột dẫn điện:</w:t>
            </w:r>
          </w:p>
        </w:tc>
        <w:tc>
          <w:tcPr>
            <w:tcW w:w="2475" w:type="dxa"/>
            <w:gridSpan w:val="2"/>
          </w:tcPr>
          <w:p w14:paraId="50FE5D6E"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495314E9" w14:textId="77777777" w:rsidR="00AD2051" w:rsidRPr="00CB317B" w:rsidRDefault="00AD2051" w:rsidP="001E6339">
            <w:pPr>
              <w:spacing w:line="264" w:lineRule="auto"/>
              <w:contextualSpacing/>
              <w:rPr>
                <w:spacing w:val="-10"/>
                <w:sz w:val="26"/>
                <w:szCs w:val="26"/>
              </w:rPr>
            </w:pPr>
          </w:p>
        </w:tc>
      </w:tr>
      <w:tr w:rsidR="00D815B4" w:rsidRPr="00CB317B" w14:paraId="6DA2678A" w14:textId="77777777" w:rsidTr="009016B4">
        <w:trPr>
          <w:trHeight w:val="20"/>
        </w:trPr>
        <w:tc>
          <w:tcPr>
            <w:tcW w:w="701" w:type="dxa"/>
          </w:tcPr>
          <w:p w14:paraId="0B96EA54"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37A84613"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50 mm</w:t>
            </w:r>
            <w:r w:rsidRPr="00CB317B">
              <w:rPr>
                <w:spacing w:val="-10"/>
                <w:sz w:val="26"/>
                <w:szCs w:val="26"/>
                <w:vertAlign w:val="superscript"/>
              </w:rPr>
              <w:t>2</w:t>
            </w:r>
          </w:p>
        </w:tc>
        <w:tc>
          <w:tcPr>
            <w:tcW w:w="2475" w:type="dxa"/>
            <w:gridSpan w:val="2"/>
          </w:tcPr>
          <w:p w14:paraId="4D950B2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69DA0FF0" w14:textId="77777777" w:rsidR="00AD2051" w:rsidRPr="00CB317B" w:rsidRDefault="00AD2051" w:rsidP="001E6339">
            <w:pPr>
              <w:spacing w:line="264" w:lineRule="auto"/>
              <w:contextualSpacing/>
              <w:rPr>
                <w:spacing w:val="-10"/>
                <w:sz w:val="26"/>
                <w:szCs w:val="26"/>
              </w:rPr>
            </w:pPr>
          </w:p>
        </w:tc>
      </w:tr>
      <w:tr w:rsidR="00D815B4" w:rsidRPr="00CB317B" w14:paraId="54FEA39E" w14:textId="77777777" w:rsidTr="009016B4">
        <w:trPr>
          <w:trHeight w:val="20"/>
        </w:trPr>
        <w:tc>
          <w:tcPr>
            <w:tcW w:w="701" w:type="dxa"/>
          </w:tcPr>
          <w:p w14:paraId="08002625"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08C41889"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95 mm</w:t>
            </w:r>
            <w:r w:rsidRPr="00CB317B">
              <w:rPr>
                <w:spacing w:val="-10"/>
                <w:sz w:val="26"/>
                <w:szCs w:val="26"/>
                <w:vertAlign w:val="superscript"/>
              </w:rPr>
              <w:t>2</w:t>
            </w:r>
          </w:p>
        </w:tc>
        <w:tc>
          <w:tcPr>
            <w:tcW w:w="2475" w:type="dxa"/>
            <w:gridSpan w:val="2"/>
          </w:tcPr>
          <w:p w14:paraId="65EDF0F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74434D6F" w14:textId="77777777" w:rsidR="00AD2051" w:rsidRPr="00CB317B" w:rsidRDefault="00AD2051" w:rsidP="001E6339">
            <w:pPr>
              <w:spacing w:line="264" w:lineRule="auto"/>
              <w:contextualSpacing/>
              <w:rPr>
                <w:spacing w:val="-10"/>
                <w:sz w:val="26"/>
                <w:szCs w:val="26"/>
              </w:rPr>
            </w:pPr>
          </w:p>
        </w:tc>
      </w:tr>
      <w:tr w:rsidR="00D815B4" w:rsidRPr="00CB317B" w14:paraId="2D9634FA" w14:textId="77777777" w:rsidTr="009016B4">
        <w:trPr>
          <w:trHeight w:val="20"/>
        </w:trPr>
        <w:tc>
          <w:tcPr>
            <w:tcW w:w="701" w:type="dxa"/>
          </w:tcPr>
          <w:p w14:paraId="71725C08" w14:textId="77777777" w:rsidR="00AD2051" w:rsidRPr="00CB317B" w:rsidRDefault="00AD2051" w:rsidP="001E6339">
            <w:pPr>
              <w:spacing w:line="264" w:lineRule="auto"/>
              <w:ind w:left="360"/>
              <w:contextualSpacing/>
              <w:rPr>
                <w:spacing w:val="-10"/>
                <w:sz w:val="26"/>
                <w:szCs w:val="26"/>
              </w:rPr>
            </w:pPr>
          </w:p>
        </w:tc>
        <w:tc>
          <w:tcPr>
            <w:tcW w:w="3469" w:type="dxa"/>
            <w:gridSpan w:val="4"/>
          </w:tcPr>
          <w:p w14:paraId="4B41A1E2"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240 mm</w:t>
            </w:r>
            <w:r w:rsidRPr="00CB317B">
              <w:rPr>
                <w:spacing w:val="-10"/>
                <w:sz w:val="26"/>
                <w:szCs w:val="26"/>
                <w:vertAlign w:val="superscript"/>
              </w:rPr>
              <w:t>2</w:t>
            </w:r>
          </w:p>
        </w:tc>
        <w:tc>
          <w:tcPr>
            <w:tcW w:w="2475" w:type="dxa"/>
            <w:gridSpan w:val="2"/>
          </w:tcPr>
          <w:p w14:paraId="2FEC392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1458CBFC" w14:textId="77777777" w:rsidR="00AD2051" w:rsidRPr="00CB317B" w:rsidRDefault="00AD2051" w:rsidP="001E6339">
            <w:pPr>
              <w:spacing w:line="264" w:lineRule="auto"/>
              <w:contextualSpacing/>
              <w:rPr>
                <w:spacing w:val="-10"/>
                <w:sz w:val="26"/>
                <w:szCs w:val="26"/>
              </w:rPr>
            </w:pPr>
          </w:p>
        </w:tc>
      </w:tr>
      <w:tr w:rsidR="00D815B4" w:rsidRPr="00CB317B" w14:paraId="36865506" w14:textId="77777777" w:rsidTr="009016B4">
        <w:trPr>
          <w:trHeight w:val="20"/>
        </w:trPr>
        <w:tc>
          <w:tcPr>
            <w:tcW w:w="701" w:type="dxa"/>
          </w:tcPr>
          <w:p w14:paraId="77049AB2"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06AF8924" w14:textId="77777777" w:rsidR="00AD2051" w:rsidRPr="00CB317B" w:rsidRDefault="00AD2051">
            <w:pPr>
              <w:numPr>
                <w:ilvl w:val="0"/>
                <w:numId w:val="257"/>
              </w:numPr>
              <w:tabs>
                <w:tab w:val="clear" w:pos="360"/>
                <w:tab w:val="left" w:pos="376"/>
                <w:tab w:val="num" w:pos="851"/>
              </w:tabs>
              <w:autoSpaceDE w:val="0"/>
              <w:autoSpaceDN w:val="0"/>
              <w:spacing w:line="264" w:lineRule="auto"/>
              <w:contextualSpacing/>
              <w:jc w:val="both"/>
              <w:rPr>
                <w:spacing w:val="-10"/>
                <w:sz w:val="26"/>
                <w:szCs w:val="26"/>
              </w:rPr>
            </w:pPr>
            <w:r w:rsidRPr="00CB317B">
              <w:rPr>
                <w:spacing w:val="-10"/>
                <w:sz w:val="26"/>
                <w:szCs w:val="26"/>
              </w:rPr>
              <w:t>Màn chắn cách điện:</w:t>
            </w:r>
          </w:p>
        </w:tc>
        <w:tc>
          <w:tcPr>
            <w:tcW w:w="2475" w:type="dxa"/>
            <w:gridSpan w:val="2"/>
          </w:tcPr>
          <w:p w14:paraId="172CE1E7"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2FE31AC2" w14:textId="77777777" w:rsidR="00AD2051" w:rsidRPr="00CB317B" w:rsidRDefault="00AD2051" w:rsidP="001E6339">
            <w:pPr>
              <w:spacing w:line="264" w:lineRule="auto"/>
              <w:contextualSpacing/>
              <w:rPr>
                <w:spacing w:val="-10"/>
                <w:sz w:val="26"/>
                <w:szCs w:val="26"/>
              </w:rPr>
            </w:pPr>
          </w:p>
        </w:tc>
      </w:tr>
      <w:tr w:rsidR="00D815B4" w:rsidRPr="00CB317B" w14:paraId="1F8A5999" w14:textId="77777777" w:rsidTr="009016B4">
        <w:trPr>
          <w:trHeight w:val="20"/>
        </w:trPr>
        <w:tc>
          <w:tcPr>
            <w:tcW w:w="701" w:type="dxa"/>
          </w:tcPr>
          <w:p w14:paraId="5A78AB22" w14:textId="77777777" w:rsidR="00AD2051" w:rsidRPr="00CB317B" w:rsidRDefault="00AD2051" w:rsidP="001E6339">
            <w:pPr>
              <w:spacing w:line="264" w:lineRule="auto"/>
              <w:contextualSpacing/>
              <w:rPr>
                <w:spacing w:val="-10"/>
                <w:sz w:val="26"/>
                <w:szCs w:val="26"/>
              </w:rPr>
            </w:pPr>
          </w:p>
        </w:tc>
        <w:tc>
          <w:tcPr>
            <w:tcW w:w="3469" w:type="dxa"/>
            <w:gridSpan w:val="4"/>
          </w:tcPr>
          <w:p w14:paraId="624A1D07" w14:textId="77777777" w:rsidR="00AD2051" w:rsidRPr="00CB317B" w:rsidRDefault="00AD2051">
            <w:pPr>
              <w:numPr>
                <w:ilvl w:val="0"/>
                <w:numId w:val="251"/>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Màn chắn cách điện phải gồm có một lớp bán dẫn phi kim loại kết hợp với một lớp kim loại.</w:t>
            </w:r>
          </w:p>
        </w:tc>
        <w:tc>
          <w:tcPr>
            <w:tcW w:w="2475" w:type="dxa"/>
            <w:gridSpan w:val="2"/>
          </w:tcPr>
          <w:p w14:paraId="5048820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08B19413" w14:textId="77777777" w:rsidR="00AD2051" w:rsidRPr="00CB317B" w:rsidRDefault="00AD2051" w:rsidP="001E6339">
            <w:pPr>
              <w:spacing w:line="264" w:lineRule="auto"/>
              <w:contextualSpacing/>
              <w:rPr>
                <w:spacing w:val="-10"/>
                <w:sz w:val="26"/>
                <w:szCs w:val="26"/>
              </w:rPr>
            </w:pPr>
          </w:p>
        </w:tc>
      </w:tr>
      <w:tr w:rsidR="00D815B4" w:rsidRPr="00CB317B" w14:paraId="2F7FC04D" w14:textId="77777777" w:rsidTr="009016B4">
        <w:trPr>
          <w:trHeight w:val="20"/>
        </w:trPr>
        <w:tc>
          <w:tcPr>
            <w:tcW w:w="701" w:type="dxa"/>
          </w:tcPr>
          <w:p w14:paraId="199BFB01" w14:textId="77777777" w:rsidR="00AD2051" w:rsidRPr="00CB317B" w:rsidRDefault="00AD2051" w:rsidP="001E6339">
            <w:pPr>
              <w:spacing w:line="264" w:lineRule="auto"/>
              <w:contextualSpacing/>
              <w:rPr>
                <w:spacing w:val="-10"/>
                <w:sz w:val="26"/>
                <w:szCs w:val="26"/>
              </w:rPr>
            </w:pPr>
          </w:p>
        </w:tc>
        <w:tc>
          <w:tcPr>
            <w:tcW w:w="3469" w:type="dxa"/>
            <w:gridSpan w:val="4"/>
          </w:tcPr>
          <w:p w14:paraId="0FF92697" w14:textId="77777777" w:rsidR="00AD2051" w:rsidRPr="00CB317B" w:rsidRDefault="00AD2051">
            <w:pPr>
              <w:numPr>
                <w:ilvl w:val="0"/>
                <w:numId w:val="251"/>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Lớp phi kim loại phải được đùn trực tiếp lên cách điện của từng lõi và làm bằng hợp chất bán dẫn có thể bóc ra được.</w:t>
            </w:r>
          </w:p>
        </w:tc>
        <w:tc>
          <w:tcPr>
            <w:tcW w:w="2475" w:type="dxa"/>
            <w:gridSpan w:val="2"/>
          </w:tcPr>
          <w:p w14:paraId="644A1E6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0A7E6F47" w14:textId="77777777" w:rsidR="00AD2051" w:rsidRPr="00CB317B" w:rsidRDefault="00AD2051" w:rsidP="001E6339">
            <w:pPr>
              <w:spacing w:line="264" w:lineRule="auto"/>
              <w:contextualSpacing/>
              <w:rPr>
                <w:spacing w:val="-10"/>
                <w:sz w:val="26"/>
                <w:szCs w:val="26"/>
              </w:rPr>
            </w:pPr>
          </w:p>
        </w:tc>
      </w:tr>
      <w:tr w:rsidR="00D815B4" w:rsidRPr="00CB317B" w14:paraId="7CEE1960" w14:textId="77777777" w:rsidTr="009016B4">
        <w:trPr>
          <w:trHeight w:val="20"/>
        </w:trPr>
        <w:tc>
          <w:tcPr>
            <w:tcW w:w="701" w:type="dxa"/>
          </w:tcPr>
          <w:p w14:paraId="530104B7" w14:textId="77777777" w:rsidR="00AD2051" w:rsidRPr="00CB317B" w:rsidRDefault="00AD2051" w:rsidP="001E6339">
            <w:pPr>
              <w:spacing w:line="264" w:lineRule="auto"/>
              <w:contextualSpacing/>
              <w:rPr>
                <w:spacing w:val="-10"/>
                <w:sz w:val="26"/>
                <w:szCs w:val="26"/>
              </w:rPr>
            </w:pPr>
          </w:p>
        </w:tc>
        <w:tc>
          <w:tcPr>
            <w:tcW w:w="3469" w:type="dxa"/>
            <w:gridSpan w:val="4"/>
          </w:tcPr>
          <w:p w14:paraId="691EC9E7" w14:textId="77777777" w:rsidR="00AD2051" w:rsidRPr="00CB317B" w:rsidRDefault="00AD2051" w:rsidP="001E6339">
            <w:pPr>
              <w:tabs>
                <w:tab w:val="left" w:pos="376"/>
              </w:tabs>
              <w:autoSpaceDE w:val="0"/>
              <w:autoSpaceDN w:val="0"/>
              <w:spacing w:line="264" w:lineRule="auto"/>
              <w:ind w:left="16" w:firstLine="363"/>
              <w:contextualSpacing/>
              <w:jc w:val="both"/>
              <w:rPr>
                <w:spacing w:val="-10"/>
                <w:sz w:val="26"/>
                <w:szCs w:val="26"/>
              </w:rPr>
            </w:pPr>
            <w:r w:rsidRPr="00CB317B">
              <w:rPr>
                <w:spacing w:val="-10"/>
                <w:sz w:val="26"/>
                <w:szCs w:val="26"/>
              </w:rPr>
              <w:t>Độ dày trung bình của màn chắn bán dẫn của cách điện</w:t>
            </w:r>
          </w:p>
        </w:tc>
        <w:tc>
          <w:tcPr>
            <w:tcW w:w="2475" w:type="dxa"/>
            <w:gridSpan w:val="2"/>
          </w:tcPr>
          <w:p w14:paraId="5D34928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44E76A84" w14:textId="77777777" w:rsidR="00AD2051" w:rsidRPr="00CB317B" w:rsidRDefault="00AD2051" w:rsidP="001E6339">
            <w:pPr>
              <w:spacing w:line="264" w:lineRule="auto"/>
              <w:contextualSpacing/>
              <w:rPr>
                <w:spacing w:val="-10"/>
                <w:sz w:val="26"/>
                <w:szCs w:val="26"/>
              </w:rPr>
            </w:pPr>
          </w:p>
        </w:tc>
      </w:tr>
      <w:tr w:rsidR="00D815B4" w:rsidRPr="00CB317B" w14:paraId="7ADC2824" w14:textId="77777777" w:rsidTr="009016B4">
        <w:trPr>
          <w:trHeight w:val="20"/>
        </w:trPr>
        <w:tc>
          <w:tcPr>
            <w:tcW w:w="701" w:type="dxa"/>
          </w:tcPr>
          <w:p w14:paraId="55506665" w14:textId="77777777" w:rsidR="00AD2051" w:rsidRPr="00CB317B" w:rsidRDefault="00AD2051" w:rsidP="001E6339">
            <w:pPr>
              <w:spacing w:line="264" w:lineRule="auto"/>
              <w:contextualSpacing/>
              <w:rPr>
                <w:spacing w:val="-10"/>
                <w:sz w:val="26"/>
                <w:szCs w:val="26"/>
              </w:rPr>
            </w:pPr>
          </w:p>
        </w:tc>
        <w:tc>
          <w:tcPr>
            <w:tcW w:w="3469" w:type="dxa"/>
            <w:gridSpan w:val="4"/>
          </w:tcPr>
          <w:p w14:paraId="08750789" w14:textId="77777777" w:rsidR="00AD2051" w:rsidRPr="00CB317B" w:rsidRDefault="00AD2051" w:rsidP="001E6339">
            <w:pPr>
              <w:tabs>
                <w:tab w:val="left" w:pos="376"/>
              </w:tabs>
              <w:autoSpaceDE w:val="0"/>
              <w:autoSpaceDN w:val="0"/>
              <w:spacing w:line="264" w:lineRule="auto"/>
              <w:ind w:left="16" w:firstLine="363"/>
              <w:contextualSpacing/>
              <w:jc w:val="both"/>
              <w:rPr>
                <w:spacing w:val="-10"/>
                <w:sz w:val="26"/>
                <w:szCs w:val="26"/>
              </w:rPr>
            </w:pPr>
            <w:r w:rsidRPr="00CB317B">
              <w:rPr>
                <w:spacing w:val="-10"/>
                <w:sz w:val="26"/>
                <w:szCs w:val="26"/>
              </w:rPr>
              <w:t>Đường kính ngoài màn chắn bán dẫn của cách điện đối với tiết diện ruột dẫn điện:</w:t>
            </w:r>
          </w:p>
        </w:tc>
        <w:tc>
          <w:tcPr>
            <w:tcW w:w="2475" w:type="dxa"/>
            <w:gridSpan w:val="2"/>
          </w:tcPr>
          <w:p w14:paraId="0CAEDA41"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2AF7AE08" w14:textId="77777777" w:rsidR="00AD2051" w:rsidRPr="00CB317B" w:rsidRDefault="00AD2051" w:rsidP="001E6339">
            <w:pPr>
              <w:spacing w:line="264" w:lineRule="auto"/>
              <w:contextualSpacing/>
              <w:rPr>
                <w:spacing w:val="-10"/>
                <w:sz w:val="26"/>
                <w:szCs w:val="26"/>
              </w:rPr>
            </w:pPr>
          </w:p>
        </w:tc>
      </w:tr>
      <w:tr w:rsidR="00D815B4" w:rsidRPr="00CB317B" w14:paraId="7473A65B" w14:textId="77777777" w:rsidTr="009016B4">
        <w:trPr>
          <w:trHeight w:val="20"/>
        </w:trPr>
        <w:tc>
          <w:tcPr>
            <w:tcW w:w="701" w:type="dxa"/>
          </w:tcPr>
          <w:p w14:paraId="6BC6721A" w14:textId="77777777" w:rsidR="00AD2051" w:rsidRPr="00CB317B" w:rsidRDefault="00AD2051" w:rsidP="001E6339">
            <w:pPr>
              <w:spacing w:line="264" w:lineRule="auto"/>
              <w:contextualSpacing/>
              <w:rPr>
                <w:spacing w:val="-10"/>
                <w:sz w:val="26"/>
                <w:szCs w:val="26"/>
              </w:rPr>
            </w:pPr>
          </w:p>
        </w:tc>
        <w:tc>
          <w:tcPr>
            <w:tcW w:w="3469" w:type="dxa"/>
            <w:gridSpan w:val="4"/>
          </w:tcPr>
          <w:p w14:paraId="37144289"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50 mm</w:t>
            </w:r>
            <w:r w:rsidRPr="00CB317B">
              <w:rPr>
                <w:spacing w:val="-10"/>
                <w:sz w:val="26"/>
                <w:szCs w:val="26"/>
                <w:vertAlign w:val="superscript"/>
              </w:rPr>
              <w:t>2</w:t>
            </w:r>
          </w:p>
        </w:tc>
        <w:tc>
          <w:tcPr>
            <w:tcW w:w="2475" w:type="dxa"/>
            <w:gridSpan w:val="2"/>
          </w:tcPr>
          <w:p w14:paraId="1F495B9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5C4C4158" w14:textId="77777777" w:rsidR="00AD2051" w:rsidRPr="00CB317B" w:rsidRDefault="00AD2051" w:rsidP="001E6339">
            <w:pPr>
              <w:spacing w:line="264" w:lineRule="auto"/>
              <w:contextualSpacing/>
              <w:rPr>
                <w:spacing w:val="-10"/>
                <w:sz w:val="26"/>
                <w:szCs w:val="26"/>
              </w:rPr>
            </w:pPr>
          </w:p>
        </w:tc>
      </w:tr>
      <w:tr w:rsidR="00D815B4" w:rsidRPr="00CB317B" w14:paraId="001D1CB5" w14:textId="77777777" w:rsidTr="009016B4">
        <w:trPr>
          <w:trHeight w:val="20"/>
        </w:trPr>
        <w:tc>
          <w:tcPr>
            <w:tcW w:w="701" w:type="dxa"/>
          </w:tcPr>
          <w:p w14:paraId="3DB50189" w14:textId="77777777" w:rsidR="00AD2051" w:rsidRPr="00CB317B" w:rsidRDefault="00AD2051" w:rsidP="001E6339">
            <w:pPr>
              <w:spacing w:line="264" w:lineRule="auto"/>
              <w:contextualSpacing/>
              <w:rPr>
                <w:spacing w:val="-10"/>
                <w:sz w:val="26"/>
                <w:szCs w:val="26"/>
              </w:rPr>
            </w:pPr>
          </w:p>
        </w:tc>
        <w:tc>
          <w:tcPr>
            <w:tcW w:w="3469" w:type="dxa"/>
            <w:gridSpan w:val="4"/>
          </w:tcPr>
          <w:p w14:paraId="6408AFD9"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95 mm</w:t>
            </w:r>
            <w:r w:rsidRPr="00CB317B">
              <w:rPr>
                <w:spacing w:val="-10"/>
                <w:sz w:val="26"/>
                <w:szCs w:val="26"/>
                <w:vertAlign w:val="superscript"/>
              </w:rPr>
              <w:t>2</w:t>
            </w:r>
          </w:p>
        </w:tc>
        <w:tc>
          <w:tcPr>
            <w:tcW w:w="2475" w:type="dxa"/>
            <w:gridSpan w:val="2"/>
          </w:tcPr>
          <w:p w14:paraId="3C4EF1D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3B9FE4E6" w14:textId="77777777" w:rsidR="00AD2051" w:rsidRPr="00CB317B" w:rsidRDefault="00AD2051" w:rsidP="001E6339">
            <w:pPr>
              <w:spacing w:line="264" w:lineRule="auto"/>
              <w:contextualSpacing/>
              <w:rPr>
                <w:spacing w:val="-10"/>
                <w:sz w:val="26"/>
                <w:szCs w:val="26"/>
              </w:rPr>
            </w:pPr>
          </w:p>
        </w:tc>
      </w:tr>
      <w:tr w:rsidR="00D815B4" w:rsidRPr="00CB317B" w14:paraId="22907349" w14:textId="77777777" w:rsidTr="009016B4">
        <w:trPr>
          <w:trHeight w:val="20"/>
        </w:trPr>
        <w:tc>
          <w:tcPr>
            <w:tcW w:w="701" w:type="dxa"/>
          </w:tcPr>
          <w:p w14:paraId="005015A2" w14:textId="77777777" w:rsidR="00AD2051" w:rsidRPr="00CB317B" w:rsidRDefault="00AD2051" w:rsidP="001E6339">
            <w:pPr>
              <w:spacing w:line="264" w:lineRule="auto"/>
              <w:contextualSpacing/>
              <w:rPr>
                <w:spacing w:val="-10"/>
                <w:sz w:val="26"/>
                <w:szCs w:val="26"/>
              </w:rPr>
            </w:pPr>
          </w:p>
        </w:tc>
        <w:tc>
          <w:tcPr>
            <w:tcW w:w="3469" w:type="dxa"/>
            <w:gridSpan w:val="4"/>
          </w:tcPr>
          <w:p w14:paraId="1B5AA419"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240 mm</w:t>
            </w:r>
            <w:r w:rsidRPr="00CB317B">
              <w:rPr>
                <w:spacing w:val="-10"/>
                <w:sz w:val="26"/>
                <w:szCs w:val="26"/>
                <w:vertAlign w:val="superscript"/>
              </w:rPr>
              <w:t>2</w:t>
            </w:r>
          </w:p>
        </w:tc>
        <w:tc>
          <w:tcPr>
            <w:tcW w:w="2475" w:type="dxa"/>
            <w:gridSpan w:val="2"/>
          </w:tcPr>
          <w:p w14:paraId="7F56080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227FF96C" w14:textId="77777777" w:rsidR="00AD2051" w:rsidRPr="00CB317B" w:rsidRDefault="00AD2051" w:rsidP="001E6339">
            <w:pPr>
              <w:spacing w:line="264" w:lineRule="auto"/>
              <w:contextualSpacing/>
              <w:rPr>
                <w:spacing w:val="-10"/>
                <w:sz w:val="26"/>
                <w:szCs w:val="26"/>
              </w:rPr>
            </w:pPr>
          </w:p>
        </w:tc>
      </w:tr>
      <w:tr w:rsidR="00D815B4" w:rsidRPr="00CB317B" w14:paraId="5A04A626" w14:textId="77777777" w:rsidTr="009016B4">
        <w:trPr>
          <w:trHeight w:val="20"/>
        </w:trPr>
        <w:tc>
          <w:tcPr>
            <w:tcW w:w="701" w:type="dxa"/>
          </w:tcPr>
          <w:p w14:paraId="33E3CAC4" w14:textId="77777777" w:rsidR="00AD2051" w:rsidRPr="00CB317B" w:rsidRDefault="00AD2051" w:rsidP="001E6339">
            <w:pPr>
              <w:spacing w:line="264" w:lineRule="auto"/>
              <w:contextualSpacing/>
              <w:rPr>
                <w:spacing w:val="-10"/>
                <w:sz w:val="26"/>
                <w:szCs w:val="26"/>
              </w:rPr>
            </w:pPr>
          </w:p>
        </w:tc>
        <w:tc>
          <w:tcPr>
            <w:tcW w:w="3469" w:type="dxa"/>
            <w:gridSpan w:val="4"/>
          </w:tcPr>
          <w:p w14:paraId="44E69952" w14:textId="77777777" w:rsidR="00AD2051" w:rsidRPr="00CB317B" w:rsidRDefault="00AD2051">
            <w:pPr>
              <w:numPr>
                <w:ilvl w:val="0"/>
                <w:numId w:val="251"/>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tc>
        <w:tc>
          <w:tcPr>
            <w:tcW w:w="2475" w:type="dxa"/>
            <w:gridSpan w:val="2"/>
          </w:tcPr>
          <w:p w14:paraId="5D94A9A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2B3CE407" w14:textId="77777777" w:rsidR="00AD2051" w:rsidRPr="00CB317B" w:rsidRDefault="00AD2051" w:rsidP="001E6339">
            <w:pPr>
              <w:spacing w:line="264" w:lineRule="auto"/>
              <w:contextualSpacing/>
              <w:rPr>
                <w:spacing w:val="-10"/>
                <w:sz w:val="26"/>
                <w:szCs w:val="26"/>
              </w:rPr>
            </w:pPr>
          </w:p>
        </w:tc>
      </w:tr>
      <w:tr w:rsidR="00D815B4" w:rsidRPr="00CB317B" w14:paraId="4FA452E2" w14:textId="77777777" w:rsidTr="009016B4">
        <w:trPr>
          <w:trHeight w:val="20"/>
        </w:trPr>
        <w:tc>
          <w:tcPr>
            <w:tcW w:w="701" w:type="dxa"/>
          </w:tcPr>
          <w:p w14:paraId="7F66F630" w14:textId="77777777" w:rsidR="00AD2051" w:rsidRPr="00CB317B" w:rsidRDefault="00AD2051" w:rsidP="001E6339">
            <w:pPr>
              <w:spacing w:line="264" w:lineRule="auto"/>
              <w:contextualSpacing/>
              <w:rPr>
                <w:spacing w:val="-10"/>
                <w:sz w:val="26"/>
                <w:szCs w:val="26"/>
              </w:rPr>
            </w:pPr>
          </w:p>
        </w:tc>
        <w:tc>
          <w:tcPr>
            <w:tcW w:w="3469" w:type="dxa"/>
            <w:gridSpan w:val="4"/>
          </w:tcPr>
          <w:p w14:paraId="2BFF8F57" w14:textId="77777777" w:rsidR="00AD2051" w:rsidRPr="00CB317B" w:rsidRDefault="00AD2051">
            <w:pPr>
              <w:numPr>
                <w:ilvl w:val="0"/>
                <w:numId w:val="251"/>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Bên ngoài lớp bán dẫn  định hình bằng phương pháp đùn có bọc một lớp băng bán dẫn có tính trương nở có tác dụng chống thấm nước.</w:t>
            </w:r>
          </w:p>
        </w:tc>
        <w:tc>
          <w:tcPr>
            <w:tcW w:w="2475" w:type="dxa"/>
            <w:gridSpan w:val="2"/>
          </w:tcPr>
          <w:p w14:paraId="062AD8D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34CDA0F3" w14:textId="77777777" w:rsidR="00AD2051" w:rsidRPr="00CB317B" w:rsidRDefault="00AD2051" w:rsidP="001E6339">
            <w:pPr>
              <w:spacing w:line="264" w:lineRule="auto"/>
              <w:contextualSpacing/>
              <w:rPr>
                <w:spacing w:val="-10"/>
                <w:sz w:val="26"/>
                <w:szCs w:val="26"/>
              </w:rPr>
            </w:pPr>
          </w:p>
        </w:tc>
      </w:tr>
      <w:tr w:rsidR="00D815B4" w:rsidRPr="00CB317B" w14:paraId="5EDFDA0E" w14:textId="77777777" w:rsidTr="009016B4">
        <w:trPr>
          <w:trHeight w:val="20"/>
        </w:trPr>
        <w:tc>
          <w:tcPr>
            <w:tcW w:w="701" w:type="dxa"/>
          </w:tcPr>
          <w:p w14:paraId="6E0C8250" w14:textId="77777777" w:rsidR="00AD2051" w:rsidRPr="00CB317B" w:rsidRDefault="00AD2051" w:rsidP="001E6339">
            <w:pPr>
              <w:spacing w:line="264" w:lineRule="auto"/>
              <w:contextualSpacing/>
              <w:rPr>
                <w:spacing w:val="-10"/>
                <w:sz w:val="26"/>
                <w:szCs w:val="26"/>
              </w:rPr>
            </w:pPr>
          </w:p>
        </w:tc>
        <w:tc>
          <w:tcPr>
            <w:tcW w:w="3469" w:type="dxa"/>
            <w:gridSpan w:val="4"/>
          </w:tcPr>
          <w:p w14:paraId="70F02B93" w14:textId="77777777" w:rsidR="00AD2051" w:rsidRPr="00CB317B" w:rsidRDefault="00AD2051">
            <w:pPr>
              <w:numPr>
                <w:ilvl w:val="0"/>
                <w:numId w:val="251"/>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Phần kim loại phải được áp sát lên trên phần băng bán dẫn chống thấm nước.</w:t>
            </w:r>
          </w:p>
        </w:tc>
        <w:tc>
          <w:tcPr>
            <w:tcW w:w="2475" w:type="dxa"/>
            <w:gridSpan w:val="2"/>
          </w:tcPr>
          <w:p w14:paraId="48C491A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38137E44" w14:textId="77777777" w:rsidR="00AD2051" w:rsidRPr="00CB317B" w:rsidRDefault="00AD2051" w:rsidP="001E6339">
            <w:pPr>
              <w:spacing w:line="264" w:lineRule="auto"/>
              <w:contextualSpacing/>
              <w:rPr>
                <w:spacing w:val="-10"/>
                <w:sz w:val="26"/>
                <w:szCs w:val="26"/>
              </w:rPr>
            </w:pPr>
          </w:p>
        </w:tc>
      </w:tr>
      <w:tr w:rsidR="00D815B4" w:rsidRPr="00CB317B" w14:paraId="03EB4ACF" w14:textId="77777777" w:rsidTr="009016B4">
        <w:trPr>
          <w:trHeight w:val="20"/>
        </w:trPr>
        <w:tc>
          <w:tcPr>
            <w:tcW w:w="701" w:type="dxa"/>
          </w:tcPr>
          <w:p w14:paraId="4CBD45BE" w14:textId="77777777" w:rsidR="00AD2051" w:rsidRPr="00CB317B" w:rsidRDefault="00AD2051" w:rsidP="001E6339">
            <w:pPr>
              <w:spacing w:line="264" w:lineRule="auto"/>
              <w:contextualSpacing/>
              <w:rPr>
                <w:spacing w:val="-10"/>
                <w:sz w:val="26"/>
                <w:szCs w:val="26"/>
              </w:rPr>
            </w:pPr>
          </w:p>
        </w:tc>
        <w:tc>
          <w:tcPr>
            <w:tcW w:w="3469" w:type="dxa"/>
            <w:gridSpan w:val="4"/>
          </w:tcPr>
          <w:p w14:paraId="14297121" w14:textId="77777777" w:rsidR="00AD2051" w:rsidRPr="00CB317B" w:rsidRDefault="00AD2051">
            <w:pPr>
              <w:numPr>
                <w:ilvl w:val="0"/>
                <w:numId w:val="251"/>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Màn chắn kim loại phải làm bằng đồng gồm có một hoặc nhiều dải băng, hoặc một lưới đan hoặc một lớp sợi dây đồng tâm hoặc kết hợp giữa các sợi dây và (các) dải băng. Bề rộng tối thiểu của băng đồng: 12,5 mm. Độ dày tối thiểu của băng đồng: 0,127mm. Độ gối mép của băng đồng ≥ 15% bề rộng băng đồng.</w:t>
            </w:r>
          </w:p>
        </w:tc>
        <w:tc>
          <w:tcPr>
            <w:tcW w:w="2475" w:type="dxa"/>
            <w:gridSpan w:val="2"/>
          </w:tcPr>
          <w:p w14:paraId="14E5B01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4AA0550A" w14:textId="77777777" w:rsidR="00AD2051" w:rsidRPr="00CB317B" w:rsidRDefault="00AD2051" w:rsidP="001E6339">
            <w:pPr>
              <w:spacing w:line="264" w:lineRule="auto"/>
              <w:contextualSpacing/>
              <w:rPr>
                <w:spacing w:val="-10"/>
                <w:sz w:val="26"/>
                <w:szCs w:val="26"/>
              </w:rPr>
            </w:pPr>
          </w:p>
        </w:tc>
      </w:tr>
      <w:tr w:rsidR="00D815B4" w:rsidRPr="00CB317B" w14:paraId="49AE3664" w14:textId="77777777" w:rsidTr="009016B4">
        <w:trPr>
          <w:trHeight w:val="20"/>
        </w:trPr>
        <w:tc>
          <w:tcPr>
            <w:tcW w:w="701" w:type="dxa"/>
          </w:tcPr>
          <w:p w14:paraId="74A1A96F" w14:textId="77777777" w:rsidR="00AD2051" w:rsidRPr="00CB317B" w:rsidRDefault="00AD2051" w:rsidP="001E6339">
            <w:pPr>
              <w:spacing w:line="264" w:lineRule="auto"/>
              <w:contextualSpacing/>
              <w:rPr>
                <w:spacing w:val="-10"/>
                <w:sz w:val="26"/>
                <w:szCs w:val="26"/>
              </w:rPr>
            </w:pPr>
          </w:p>
        </w:tc>
        <w:tc>
          <w:tcPr>
            <w:tcW w:w="3469" w:type="dxa"/>
            <w:gridSpan w:val="4"/>
          </w:tcPr>
          <w:p w14:paraId="78EDF70A" w14:textId="77777777" w:rsidR="00AD2051" w:rsidRPr="00CB317B" w:rsidRDefault="00AD2051" w:rsidP="001E6339">
            <w:pPr>
              <w:tabs>
                <w:tab w:val="left" w:pos="376"/>
              </w:tabs>
              <w:autoSpaceDE w:val="0"/>
              <w:autoSpaceDN w:val="0"/>
              <w:spacing w:line="264" w:lineRule="auto"/>
              <w:ind w:left="16" w:firstLine="363"/>
              <w:contextualSpacing/>
              <w:jc w:val="both"/>
              <w:rPr>
                <w:spacing w:val="-10"/>
                <w:sz w:val="26"/>
                <w:szCs w:val="26"/>
              </w:rPr>
            </w:pPr>
            <w:r w:rsidRPr="00CB317B">
              <w:rPr>
                <w:spacing w:val="-10"/>
                <w:sz w:val="26"/>
                <w:szCs w:val="26"/>
              </w:rPr>
              <w:t>Đường kính ngoài màn chắn kim loại của cách điện đối với tiết diện ruột dẫn điện:</w:t>
            </w:r>
          </w:p>
        </w:tc>
        <w:tc>
          <w:tcPr>
            <w:tcW w:w="2475" w:type="dxa"/>
            <w:gridSpan w:val="2"/>
          </w:tcPr>
          <w:p w14:paraId="5C2B343D"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008000E0" w14:textId="77777777" w:rsidR="00AD2051" w:rsidRPr="00CB317B" w:rsidRDefault="00AD2051" w:rsidP="001E6339">
            <w:pPr>
              <w:spacing w:line="264" w:lineRule="auto"/>
              <w:contextualSpacing/>
              <w:rPr>
                <w:spacing w:val="-10"/>
                <w:sz w:val="26"/>
                <w:szCs w:val="26"/>
              </w:rPr>
            </w:pPr>
          </w:p>
        </w:tc>
      </w:tr>
      <w:tr w:rsidR="00D815B4" w:rsidRPr="00CB317B" w14:paraId="6E68BBFC" w14:textId="77777777" w:rsidTr="009016B4">
        <w:trPr>
          <w:trHeight w:val="20"/>
        </w:trPr>
        <w:tc>
          <w:tcPr>
            <w:tcW w:w="701" w:type="dxa"/>
          </w:tcPr>
          <w:p w14:paraId="4825C8F9" w14:textId="77777777" w:rsidR="00AD2051" w:rsidRPr="00CB317B" w:rsidRDefault="00AD2051" w:rsidP="001E6339">
            <w:pPr>
              <w:spacing w:line="264" w:lineRule="auto"/>
              <w:contextualSpacing/>
              <w:rPr>
                <w:spacing w:val="-10"/>
                <w:sz w:val="26"/>
                <w:szCs w:val="26"/>
              </w:rPr>
            </w:pPr>
          </w:p>
        </w:tc>
        <w:tc>
          <w:tcPr>
            <w:tcW w:w="3469" w:type="dxa"/>
            <w:gridSpan w:val="4"/>
          </w:tcPr>
          <w:p w14:paraId="6C9BDFEE"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50 mm</w:t>
            </w:r>
            <w:r w:rsidRPr="00CB317B">
              <w:rPr>
                <w:spacing w:val="-10"/>
                <w:sz w:val="26"/>
                <w:szCs w:val="26"/>
                <w:vertAlign w:val="superscript"/>
              </w:rPr>
              <w:t>2</w:t>
            </w:r>
          </w:p>
        </w:tc>
        <w:tc>
          <w:tcPr>
            <w:tcW w:w="2475" w:type="dxa"/>
            <w:gridSpan w:val="2"/>
          </w:tcPr>
          <w:p w14:paraId="32EAA7B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6F320EA5" w14:textId="77777777" w:rsidR="00AD2051" w:rsidRPr="00CB317B" w:rsidRDefault="00AD2051" w:rsidP="001E6339">
            <w:pPr>
              <w:spacing w:line="264" w:lineRule="auto"/>
              <w:contextualSpacing/>
              <w:rPr>
                <w:spacing w:val="-10"/>
                <w:sz w:val="26"/>
                <w:szCs w:val="26"/>
              </w:rPr>
            </w:pPr>
          </w:p>
        </w:tc>
      </w:tr>
      <w:tr w:rsidR="00D815B4" w:rsidRPr="00CB317B" w14:paraId="37D894E4" w14:textId="77777777" w:rsidTr="009016B4">
        <w:trPr>
          <w:trHeight w:val="20"/>
        </w:trPr>
        <w:tc>
          <w:tcPr>
            <w:tcW w:w="701" w:type="dxa"/>
          </w:tcPr>
          <w:p w14:paraId="7F05DF7D" w14:textId="77777777" w:rsidR="00AD2051" w:rsidRPr="00CB317B" w:rsidRDefault="00AD2051" w:rsidP="001E6339">
            <w:pPr>
              <w:spacing w:line="264" w:lineRule="auto"/>
              <w:contextualSpacing/>
              <w:rPr>
                <w:spacing w:val="-10"/>
                <w:sz w:val="26"/>
                <w:szCs w:val="26"/>
              </w:rPr>
            </w:pPr>
          </w:p>
        </w:tc>
        <w:tc>
          <w:tcPr>
            <w:tcW w:w="3469" w:type="dxa"/>
            <w:gridSpan w:val="4"/>
          </w:tcPr>
          <w:p w14:paraId="1F5BBA58"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95 mm</w:t>
            </w:r>
            <w:r w:rsidRPr="00CB317B">
              <w:rPr>
                <w:spacing w:val="-10"/>
                <w:sz w:val="26"/>
                <w:szCs w:val="26"/>
                <w:vertAlign w:val="superscript"/>
              </w:rPr>
              <w:t>2</w:t>
            </w:r>
          </w:p>
        </w:tc>
        <w:tc>
          <w:tcPr>
            <w:tcW w:w="2475" w:type="dxa"/>
            <w:gridSpan w:val="2"/>
          </w:tcPr>
          <w:p w14:paraId="1D08863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6B124B1D" w14:textId="77777777" w:rsidR="00AD2051" w:rsidRPr="00CB317B" w:rsidRDefault="00AD2051" w:rsidP="001E6339">
            <w:pPr>
              <w:spacing w:line="264" w:lineRule="auto"/>
              <w:contextualSpacing/>
              <w:rPr>
                <w:spacing w:val="-10"/>
                <w:sz w:val="26"/>
                <w:szCs w:val="26"/>
              </w:rPr>
            </w:pPr>
          </w:p>
        </w:tc>
      </w:tr>
      <w:tr w:rsidR="00D815B4" w:rsidRPr="00CB317B" w14:paraId="0FA0ACA9" w14:textId="77777777" w:rsidTr="009016B4">
        <w:trPr>
          <w:trHeight w:val="20"/>
        </w:trPr>
        <w:tc>
          <w:tcPr>
            <w:tcW w:w="701" w:type="dxa"/>
          </w:tcPr>
          <w:p w14:paraId="049C27A4" w14:textId="77777777" w:rsidR="00AD2051" w:rsidRPr="00CB317B" w:rsidRDefault="00AD2051" w:rsidP="001E6339">
            <w:pPr>
              <w:spacing w:line="264" w:lineRule="auto"/>
              <w:contextualSpacing/>
              <w:rPr>
                <w:spacing w:val="-10"/>
                <w:sz w:val="26"/>
                <w:szCs w:val="26"/>
              </w:rPr>
            </w:pPr>
          </w:p>
        </w:tc>
        <w:tc>
          <w:tcPr>
            <w:tcW w:w="3469" w:type="dxa"/>
            <w:gridSpan w:val="4"/>
          </w:tcPr>
          <w:p w14:paraId="75A962D7"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240 mm</w:t>
            </w:r>
            <w:r w:rsidRPr="00CB317B">
              <w:rPr>
                <w:spacing w:val="-10"/>
                <w:sz w:val="26"/>
                <w:szCs w:val="26"/>
                <w:vertAlign w:val="superscript"/>
              </w:rPr>
              <w:t>2</w:t>
            </w:r>
          </w:p>
        </w:tc>
        <w:tc>
          <w:tcPr>
            <w:tcW w:w="2475" w:type="dxa"/>
            <w:gridSpan w:val="2"/>
          </w:tcPr>
          <w:p w14:paraId="7E41CF0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3DAF7823" w14:textId="77777777" w:rsidR="00AD2051" w:rsidRPr="00CB317B" w:rsidRDefault="00AD2051" w:rsidP="001E6339">
            <w:pPr>
              <w:spacing w:line="264" w:lineRule="auto"/>
              <w:contextualSpacing/>
              <w:rPr>
                <w:spacing w:val="-10"/>
                <w:sz w:val="26"/>
                <w:szCs w:val="26"/>
              </w:rPr>
            </w:pPr>
          </w:p>
        </w:tc>
      </w:tr>
      <w:tr w:rsidR="00D815B4" w:rsidRPr="00CB317B" w14:paraId="3F4E1D60" w14:textId="77777777" w:rsidTr="009016B4">
        <w:trPr>
          <w:trHeight w:val="20"/>
        </w:trPr>
        <w:tc>
          <w:tcPr>
            <w:tcW w:w="701" w:type="dxa"/>
          </w:tcPr>
          <w:p w14:paraId="0A5DB995" w14:textId="77777777" w:rsidR="00AD2051" w:rsidRPr="00CB317B" w:rsidRDefault="00AD2051" w:rsidP="001E6339">
            <w:pPr>
              <w:spacing w:line="264" w:lineRule="auto"/>
              <w:contextualSpacing/>
              <w:rPr>
                <w:spacing w:val="-10"/>
                <w:sz w:val="26"/>
                <w:szCs w:val="26"/>
              </w:rPr>
            </w:pPr>
          </w:p>
        </w:tc>
        <w:tc>
          <w:tcPr>
            <w:tcW w:w="3469" w:type="dxa"/>
            <w:gridSpan w:val="4"/>
          </w:tcPr>
          <w:p w14:paraId="48A54093" w14:textId="77777777" w:rsidR="00AD2051" w:rsidRPr="00CB317B" w:rsidRDefault="00AD2051">
            <w:pPr>
              <w:numPr>
                <w:ilvl w:val="0"/>
                <w:numId w:val="251"/>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Các màn chắn kim loại của các lõi phải tiếp xúc với nhau.</w:t>
            </w:r>
          </w:p>
        </w:tc>
        <w:tc>
          <w:tcPr>
            <w:tcW w:w="2475" w:type="dxa"/>
            <w:gridSpan w:val="2"/>
          </w:tcPr>
          <w:p w14:paraId="06AB312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70887DC7" w14:textId="77777777" w:rsidR="00AD2051" w:rsidRPr="00CB317B" w:rsidRDefault="00AD2051" w:rsidP="001E6339">
            <w:pPr>
              <w:spacing w:line="264" w:lineRule="auto"/>
              <w:contextualSpacing/>
              <w:rPr>
                <w:spacing w:val="-10"/>
                <w:sz w:val="26"/>
                <w:szCs w:val="26"/>
              </w:rPr>
            </w:pPr>
          </w:p>
        </w:tc>
      </w:tr>
      <w:tr w:rsidR="00D815B4" w:rsidRPr="00CB317B" w14:paraId="71D822F1" w14:textId="77777777" w:rsidTr="009016B4">
        <w:trPr>
          <w:trHeight w:val="20"/>
        </w:trPr>
        <w:tc>
          <w:tcPr>
            <w:tcW w:w="701" w:type="dxa"/>
          </w:tcPr>
          <w:p w14:paraId="32C9BCE0" w14:textId="77777777" w:rsidR="00AD2051" w:rsidRPr="00CB317B" w:rsidRDefault="00AD2051" w:rsidP="001E6339">
            <w:pPr>
              <w:spacing w:line="264" w:lineRule="auto"/>
              <w:contextualSpacing/>
              <w:rPr>
                <w:spacing w:val="-10"/>
                <w:sz w:val="26"/>
                <w:szCs w:val="26"/>
              </w:rPr>
            </w:pPr>
          </w:p>
        </w:tc>
        <w:tc>
          <w:tcPr>
            <w:tcW w:w="3469" w:type="dxa"/>
            <w:gridSpan w:val="4"/>
          </w:tcPr>
          <w:p w14:paraId="005F9E6B" w14:textId="77777777" w:rsidR="00AD2051" w:rsidRPr="00CB317B" w:rsidRDefault="00AD2051">
            <w:pPr>
              <w:numPr>
                <w:ilvl w:val="0"/>
                <w:numId w:val="251"/>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Ký hiệu phân biệt các lõi của cáp ngầm: Ba lõi của cáp ngầm sẽ được phân biệt bằng các dãi băng màu đỏ, xanh dương và vàng, mỗi màu cho một lõi, được đặt phía dưới lớp màn chắn kim loại.</w:t>
            </w:r>
          </w:p>
        </w:tc>
        <w:tc>
          <w:tcPr>
            <w:tcW w:w="2475" w:type="dxa"/>
            <w:gridSpan w:val="2"/>
          </w:tcPr>
          <w:p w14:paraId="6F4D157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7B3D183F" w14:textId="77777777" w:rsidR="00AD2051" w:rsidRPr="00CB317B" w:rsidRDefault="00AD2051" w:rsidP="001E6339">
            <w:pPr>
              <w:spacing w:line="264" w:lineRule="auto"/>
              <w:contextualSpacing/>
              <w:rPr>
                <w:spacing w:val="-10"/>
                <w:sz w:val="26"/>
                <w:szCs w:val="26"/>
              </w:rPr>
            </w:pPr>
          </w:p>
        </w:tc>
      </w:tr>
      <w:tr w:rsidR="00D815B4" w:rsidRPr="00CB317B" w14:paraId="1E749C8B" w14:textId="77777777" w:rsidTr="009016B4">
        <w:trPr>
          <w:trHeight w:val="20"/>
        </w:trPr>
        <w:tc>
          <w:tcPr>
            <w:tcW w:w="701" w:type="dxa"/>
          </w:tcPr>
          <w:p w14:paraId="0BC173B6"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1780BFD9" w14:textId="77777777" w:rsidR="00AD2051" w:rsidRPr="00CB317B" w:rsidRDefault="00AD2051">
            <w:pPr>
              <w:numPr>
                <w:ilvl w:val="0"/>
                <w:numId w:val="257"/>
              </w:numPr>
              <w:tabs>
                <w:tab w:val="clear" w:pos="360"/>
                <w:tab w:val="left" w:pos="376"/>
                <w:tab w:val="num" w:pos="851"/>
              </w:tabs>
              <w:autoSpaceDE w:val="0"/>
              <w:autoSpaceDN w:val="0"/>
              <w:spacing w:line="264" w:lineRule="auto"/>
              <w:contextualSpacing/>
              <w:jc w:val="both"/>
              <w:rPr>
                <w:spacing w:val="-10"/>
                <w:sz w:val="26"/>
                <w:szCs w:val="26"/>
              </w:rPr>
            </w:pPr>
            <w:r w:rsidRPr="00CB317B">
              <w:rPr>
                <w:spacing w:val="-10"/>
                <w:sz w:val="26"/>
                <w:szCs w:val="26"/>
              </w:rPr>
              <w:t xml:space="preserve">Lớp bọc bên trong và chất độn:  </w:t>
            </w:r>
          </w:p>
        </w:tc>
        <w:tc>
          <w:tcPr>
            <w:tcW w:w="2475" w:type="dxa"/>
            <w:gridSpan w:val="2"/>
          </w:tcPr>
          <w:p w14:paraId="414C9A2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 xml:space="preserve">Nhà thầu trình bày cụ thể có lớp bọc bên trong hay sử dụng lớp bọc phân cách thay cho lớp bọc bên trong  như quy định tại  mục 6. lớp bọc phân cách, khoản b “Lớp bọc phân cách này có thể thay cho lớp bọc bên trong hoặc bổ </w:t>
            </w:r>
            <w:r w:rsidRPr="00CB317B">
              <w:rPr>
                <w:spacing w:val="-10"/>
                <w:sz w:val="26"/>
                <w:szCs w:val="26"/>
              </w:rPr>
              <w:lastRenderedPageBreak/>
              <w:t>sung thêm cho lớp bọc bên trong”.</w:t>
            </w:r>
          </w:p>
        </w:tc>
        <w:tc>
          <w:tcPr>
            <w:tcW w:w="2475" w:type="dxa"/>
            <w:gridSpan w:val="2"/>
          </w:tcPr>
          <w:p w14:paraId="32C3D950" w14:textId="77777777" w:rsidR="00AD2051" w:rsidRPr="00CB317B" w:rsidRDefault="00AD2051" w:rsidP="001E6339">
            <w:pPr>
              <w:spacing w:line="264" w:lineRule="auto"/>
              <w:contextualSpacing/>
              <w:rPr>
                <w:spacing w:val="-10"/>
                <w:sz w:val="26"/>
                <w:szCs w:val="26"/>
              </w:rPr>
            </w:pPr>
          </w:p>
        </w:tc>
      </w:tr>
      <w:tr w:rsidR="00D815B4" w:rsidRPr="00CB317B" w14:paraId="41BB2A31" w14:textId="77777777" w:rsidTr="009016B4">
        <w:trPr>
          <w:trHeight w:val="20"/>
        </w:trPr>
        <w:tc>
          <w:tcPr>
            <w:tcW w:w="701" w:type="dxa"/>
          </w:tcPr>
          <w:p w14:paraId="7AA64919" w14:textId="77777777" w:rsidR="00AD2051" w:rsidRPr="00CB317B" w:rsidRDefault="00AD2051" w:rsidP="001E6339">
            <w:pPr>
              <w:spacing w:line="264" w:lineRule="auto"/>
              <w:contextualSpacing/>
              <w:rPr>
                <w:spacing w:val="-10"/>
                <w:sz w:val="26"/>
                <w:szCs w:val="26"/>
              </w:rPr>
            </w:pPr>
          </w:p>
        </w:tc>
        <w:tc>
          <w:tcPr>
            <w:tcW w:w="3469" w:type="dxa"/>
            <w:gridSpan w:val="4"/>
          </w:tcPr>
          <w:p w14:paraId="584F44A8" w14:textId="77777777" w:rsidR="00AD2051" w:rsidRPr="00CB317B" w:rsidRDefault="00AD2051">
            <w:pPr>
              <w:numPr>
                <w:ilvl w:val="0"/>
                <w:numId w:val="252"/>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 xml:space="preserve">Lớp bọc bên trong được tạo thành bằng phương pháp đùn.  </w:t>
            </w:r>
          </w:p>
        </w:tc>
        <w:tc>
          <w:tcPr>
            <w:tcW w:w="2475" w:type="dxa"/>
            <w:gridSpan w:val="2"/>
          </w:tcPr>
          <w:p w14:paraId="7409D58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385220A5" w14:textId="77777777" w:rsidR="00AD2051" w:rsidRPr="00CB317B" w:rsidRDefault="00AD2051" w:rsidP="001E6339">
            <w:pPr>
              <w:spacing w:line="264" w:lineRule="auto"/>
              <w:contextualSpacing/>
              <w:rPr>
                <w:spacing w:val="-10"/>
                <w:sz w:val="26"/>
                <w:szCs w:val="26"/>
              </w:rPr>
            </w:pPr>
          </w:p>
        </w:tc>
      </w:tr>
      <w:tr w:rsidR="00D815B4" w:rsidRPr="00CB317B" w14:paraId="78805122" w14:textId="77777777" w:rsidTr="009016B4">
        <w:trPr>
          <w:trHeight w:val="20"/>
        </w:trPr>
        <w:tc>
          <w:tcPr>
            <w:tcW w:w="701" w:type="dxa"/>
          </w:tcPr>
          <w:p w14:paraId="444E61E2" w14:textId="77777777" w:rsidR="00AD2051" w:rsidRPr="00CB317B" w:rsidRDefault="00AD2051" w:rsidP="001E6339">
            <w:pPr>
              <w:spacing w:line="264" w:lineRule="auto"/>
              <w:contextualSpacing/>
              <w:rPr>
                <w:spacing w:val="-10"/>
                <w:sz w:val="26"/>
                <w:szCs w:val="26"/>
              </w:rPr>
            </w:pPr>
          </w:p>
        </w:tc>
        <w:tc>
          <w:tcPr>
            <w:tcW w:w="3469" w:type="dxa"/>
            <w:gridSpan w:val="4"/>
          </w:tcPr>
          <w:p w14:paraId="0E0DEAE7" w14:textId="77777777" w:rsidR="00AD2051" w:rsidRPr="00CB317B" w:rsidRDefault="00AD2051">
            <w:pPr>
              <w:numPr>
                <w:ilvl w:val="0"/>
                <w:numId w:val="252"/>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Cho phép sử dụng một lớp bó thích hợp trước khi đùn lớp bọc bên trong.</w:t>
            </w:r>
          </w:p>
        </w:tc>
        <w:tc>
          <w:tcPr>
            <w:tcW w:w="2475" w:type="dxa"/>
            <w:gridSpan w:val="2"/>
          </w:tcPr>
          <w:p w14:paraId="46F9648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68935DBF" w14:textId="77777777" w:rsidR="00AD2051" w:rsidRPr="00CB317B" w:rsidRDefault="00AD2051" w:rsidP="001E6339">
            <w:pPr>
              <w:spacing w:line="264" w:lineRule="auto"/>
              <w:contextualSpacing/>
              <w:rPr>
                <w:spacing w:val="-10"/>
                <w:sz w:val="26"/>
                <w:szCs w:val="26"/>
              </w:rPr>
            </w:pPr>
          </w:p>
        </w:tc>
      </w:tr>
      <w:tr w:rsidR="00D815B4" w:rsidRPr="00CB317B" w14:paraId="1338992E" w14:textId="77777777" w:rsidTr="009016B4">
        <w:trPr>
          <w:trHeight w:val="20"/>
        </w:trPr>
        <w:tc>
          <w:tcPr>
            <w:tcW w:w="701" w:type="dxa"/>
          </w:tcPr>
          <w:p w14:paraId="6DB58301" w14:textId="77777777" w:rsidR="00AD2051" w:rsidRPr="00CB317B" w:rsidRDefault="00AD2051" w:rsidP="001E6339">
            <w:pPr>
              <w:spacing w:line="264" w:lineRule="auto"/>
              <w:contextualSpacing/>
              <w:rPr>
                <w:spacing w:val="-10"/>
                <w:sz w:val="26"/>
                <w:szCs w:val="26"/>
              </w:rPr>
            </w:pPr>
          </w:p>
        </w:tc>
        <w:tc>
          <w:tcPr>
            <w:tcW w:w="3469" w:type="dxa"/>
            <w:gridSpan w:val="4"/>
          </w:tcPr>
          <w:p w14:paraId="676FAEBA" w14:textId="77777777" w:rsidR="00AD2051" w:rsidRPr="00CB317B" w:rsidRDefault="00AD2051">
            <w:pPr>
              <w:numPr>
                <w:ilvl w:val="0"/>
                <w:numId w:val="252"/>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Vật liệu sử dụng làm lớp bọc bên trong và chất độn phải thích hợp với nhiệt độ làm việc của cáp và tương thích với vật liệu cách điện.</w:t>
            </w:r>
          </w:p>
        </w:tc>
        <w:tc>
          <w:tcPr>
            <w:tcW w:w="2475" w:type="dxa"/>
            <w:gridSpan w:val="2"/>
          </w:tcPr>
          <w:p w14:paraId="428F0F0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05406A3F" w14:textId="77777777" w:rsidR="00AD2051" w:rsidRPr="00CB317B" w:rsidRDefault="00AD2051" w:rsidP="001E6339">
            <w:pPr>
              <w:spacing w:line="264" w:lineRule="auto"/>
              <w:contextualSpacing/>
              <w:rPr>
                <w:spacing w:val="-10"/>
                <w:sz w:val="26"/>
                <w:szCs w:val="26"/>
              </w:rPr>
            </w:pPr>
          </w:p>
        </w:tc>
      </w:tr>
      <w:tr w:rsidR="00D815B4" w:rsidRPr="00CB317B" w14:paraId="1B28AF76" w14:textId="77777777" w:rsidTr="009016B4">
        <w:trPr>
          <w:trHeight w:val="20"/>
        </w:trPr>
        <w:tc>
          <w:tcPr>
            <w:tcW w:w="701" w:type="dxa"/>
          </w:tcPr>
          <w:p w14:paraId="7D592637" w14:textId="77777777" w:rsidR="00AD2051" w:rsidRPr="00CB317B" w:rsidRDefault="00AD2051" w:rsidP="001E6339">
            <w:pPr>
              <w:spacing w:line="264" w:lineRule="auto"/>
              <w:contextualSpacing/>
              <w:rPr>
                <w:spacing w:val="-10"/>
                <w:sz w:val="26"/>
                <w:szCs w:val="26"/>
              </w:rPr>
            </w:pPr>
          </w:p>
        </w:tc>
        <w:tc>
          <w:tcPr>
            <w:tcW w:w="3469" w:type="dxa"/>
            <w:gridSpan w:val="4"/>
          </w:tcPr>
          <w:p w14:paraId="601C0823" w14:textId="77777777" w:rsidR="00AD2051" w:rsidRPr="00CB317B" w:rsidRDefault="00AD2051" w:rsidP="001E6339">
            <w:pPr>
              <w:tabs>
                <w:tab w:val="left" w:pos="376"/>
              </w:tabs>
              <w:autoSpaceDE w:val="0"/>
              <w:autoSpaceDN w:val="0"/>
              <w:spacing w:line="264" w:lineRule="auto"/>
              <w:ind w:left="16" w:firstLine="363"/>
              <w:contextualSpacing/>
              <w:jc w:val="both"/>
              <w:rPr>
                <w:spacing w:val="-10"/>
                <w:sz w:val="26"/>
                <w:szCs w:val="26"/>
              </w:rPr>
            </w:pPr>
            <w:r w:rsidRPr="00CB317B">
              <w:rPr>
                <w:spacing w:val="-10"/>
                <w:sz w:val="26"/>
                <w:szCs w:val="26"/>
              </w:rPr>
              <w:t>Vật liệu sử dụng làm lớp bọc bên trong</w:t>
            </w:r>
          </w:p>
        </w:tc>
        <w:tc>
          <w:tcPr>
            <w:tcW w:w="2475" w:type="dxa"/>
            <w:gridSpan w:val="2"/>
          </w:tcPr>
          <w:p w14:paraId="2E70FFC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40125A8D" w14:textId="77777777" w:rsidR="00AD2051" w:rsidRPr="00CB317B" w:rsidRDefault="00AD2051" w:rsidP="001E6339">
            <w:pPr>
              <w:spacing w:line="264" w:lineRule="auto"/>
              <w:contextualSpacing/>
              <w:rPr>
                <w:spacing w:val="-10"/>
                <w:sz w:val="26"/>
                <w:szCs w:val="26"/>
              </w:rPr>
            </w:pPr>
          </w:p>
        </w:tc>
      </w:tr>
      <w:tr w:rsidR="00D815B4" w:rsidRPr="00CB317B" w14:paraId="2236C246" w14:textId="77777777" w:rsidTr="009016B4">
        <w:trPr>
          <w:trHeight w:val="20"/>
        </w:trPr>
        <w:tc>
          <w:tcPr>
            <w:tcW w:w="701" w:type="dxa"/>
          </w:tcPr>
          <w:p w14:paraId="02E00C5A" w14:textId="77777777" w:rsidR="00AD2051" w:rsidRPr="00CB317B" w:rsidRDefault="00AD2051" w:rsidP="001E6339">
            <w:pPr>
              <w:spacing w:line="264" w:lineRule="auto"/>
              <w:contextualSpacing/>
              <w:rPr>
                <w:spacing w:val="-10"/>
                <w:sz w:val="26"/>
                <w:szCs w:val="26"/>
              </w:rPr>
            </w:pPr>
          </w:p>
        </w:tc>
        <w:tc>
          <w:tcPr>
            <w:tcW w:w="3469" w:type="dxa"/>
            <w:gridSpan w:val="4"/>
          </w:tcPr>
          <w:p w14:paraId="68467AEF" w14:textId="77777777" w:rsidR="00AD2051" w:rsidRPr="00CB317B" w:rsidRDefault="00AD2051" w:rsidP="001E6339">
            <w:pPr>
              <w:tabs>
                <w:tab w:val="left" w:pos="376"/>
              </w:tabs>
              <w:autoSpaceDE w:val="0"/>
              <w:autoSpaceDN w:val="0"/>
              <w:spacing w:line="264" w:lineRule="auto"/>
              <w:ind w:left="16" w:firstLine="363"/>
              <w:contextualSpacing/>
              <w:jc w:val="both"/>
              <w:rPr>
                <w:spacing w:val="-10"/>
                <w:sz w:val="26"/>
                <w:szCs w:val="26"/>
              </w:rPr>
            </w:pPr>
            <w:r w:rsidRPr="00CB317B">
              <w:rPr>
                <w:spacing w:val="-10"/>
                <w:sz w:val="26"/>
                <w:szCs w:val="26"/>
              </w:rPr>
              <w:t>Vật liệu sử dụng làm chất độn</w:t>
            </w:r>
          </w:p>
        </w:tc>
        <w:tc>
          <w:tcPr>
            <w:tcW w:w="2475" w:type="dxa"/>
            <w:gridSpan w:val="2"/>
          </w:tcPr>
          <w:p w14:paraId="72E7236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28460B93" w14:textId="77777777" w:rsidR="00AD2051" w:rsidRPr="00CB317B" w:rsidRDefault="00AD2051" w:rsidP="001E6339">
            <w:pPr>
              <w:spacing w:line="264" w:lineRule="auto"/>
              <w:contextualSpacing/>
              <w:rPr>
                <w:spacing w:val="-10"/>
                <w:sz w:val="26"/>
                <w:szCs w:val="26"/>
              </w:rPr>
            </w:pPr>
          </w:p>
        </w:tc>
      </w:tr>
      <w:tr w:rsidR="00D815B4" w:rsidRPr="00CB317B" w14:paraId="5F328BE6" w14:textId="77777777" w:rsidTr="009016B4">
        <w:trPr>
          <w:trHeight w:val="20"/>
        </w:trPr>
        <w:tc>
          <w:tcPr>
            <w:tcW w:w="701" w:type="dxa"/>
          </w:tcPr>
          <w:p w14:paraId="29C7AFED" w14:textId="77777777" w:rsidR="00AD2051" w:rsidRPr="00CB317B" w:rsidRDefault="00AD2051" w:rsidP="001E6339">
            <w:pPr>
              <w:spacing w:line="264" w:lineRule="auto"/>
              <w:contextualSpacing/>
              <w:rPr>
                <w:spacing w:val="-10"/>
                <w:sz w:val="26"/>
                <w:szCs w:val="26"/>
              </w:rPr>
            </w:pPr>
          </w:p>
        </w:tc>
        <w:tc>
          <w:tcPr>
            <w:tcW w:w="3469" w:type="dxa"/>
            <w:gridSpan w:val="4"/>
          </w:tcPr>
          <w:p w14:paraId="6CB4EF49" w14:textId="77777777" w:rsidR="00AD2051" w:rsidRPr="00CB317B" w:rsidRDefault="00AD2051">
            <w:pPr>
              <w:numPr>
                <w:ilvl w:val="0"/>
                <w:numId w:val="252"/>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Chiều dày của lớp vỏ bọc bên trong:</w:t>
            </w:r>
          </w:p>
        </w:tc>
        <w:tc>
          <w:tcPr>
            <w:tcW w:w="2475" w:type="dxa"/>
            <w:gridSpan w:val="2"/>
          </w:tcPr>
          <w:p w14:paraId="744CBBB4" w14:textId="77777777" w:rsidR="00AD2051" w:rsidRPr="00CB317B" w:rsidRDefault="00AD2051" w:rsidP="001E6339">
            <w:pPr>
              <w:spacing w:line="264" w:lineRule="auto"/>
              <w:contextualSpacing/>
              <w:rPr>
                <w:spacing w:val="-10"/>
                <w:sz w:val="26"/>
                <w:szCs w:val="26"/>
              </w:rPr>
            </w:pPr>
          </w:p>
        </w:tc>
        <w:tc>
          <w:tcPr>
            <w:tcW w:w="2475" w:type="dxa"/>
            <w:gridSpan w:val="2"/>
          </w:tcPr>
          <w:p w14:paraId="3EC9CFB8" w14:textId="77777777" w:rsidR="00AD2051" w:rsidRPr="00CB317B" w:rsidRDefault="00AD2051" w:rsidP="001E6339">
            <w:pPr>
              <w:spacing w:line="264" w:lineRule="auto"/>
              <w:contextualSpacing/>
              <w:rPr>
                <w:spacing w:val="-10"/>
                <w:sz w:val="26"/>
                <w:szCs w:val="26"/>
              </w:rPr>
            </w:pPr>
          </w:p>
        </w:tc>
      </w:tr>
      <w:tr w:rsidR="00D815B4" w:rsidRPr="00CB317B" w14:paraId="7AFB4EB6" w14:textId="77777777" w:rsidTr="009016B4">
        <w:trPr>
          <w:trHeight w:val="20"/>
        </w:trPr>
        <w:tc>
          <w:tcPr>
            <w:tcW w:w="701" w:type="dxa"/>
          </w:tcPr>
          <w:p w14:paraId="312DF064" w14:textId="77777777" w:rsidR="00AD2051" w:rsidRPr="00CB317B" w:rsidRDefault="00AD2051" w:rsidP="001E6339">
            <w:pPr>
              <w:spacing w:line="264" w:lineRule="auto"/>
              <w:contextualSpacing/>
              <w:rPr>
                <w:spacing w:val="-10"/>
                <w:sz w:val="26"/>
                <w:szCs w:val="26"/>
              </w:rPr>
            </w:pPr>
          </w:p>
        </w:tc>
        <w:tc>
          <w:tcPr>
            <w:tcW w:w="3469" w:type="dxa"/>
            <w:gridSpan w:val="4"/>
          </w:tcPr>
          <w:p w14:paraId="4A6BED24"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Đường kính giả định của đường tròn ngoại tiếp 3 lõi:</w:t>
            </w:r>
          </w:p>
        </w:tc>
        <w:tc>
          <w:tcPr>
            <w:tcW w:w="2475" w:type="dxa"/>
            <w:gridSpan w:val="2"/>
          </w:tcPr>
          <w:p w14:paraId="29755C7D" w14:textId="77777777" w:rsidR="00AD2051" w:rsidRPr="00CB317B" w:rsidRDefault="00AD2051" w:rsidP="001E6339">
            <w:pPr>
              <w:spacing w:line="264" w:lineRule="auto"/>
              <w:contextualSpacing/>
              <w:rPr>
                <w:spacing w:val="-10"/>
                <w:sz w:val="26"/>
                <w:szCs w:val="26"/>
              </w:rPr>
            </w:pPr>
          </w:p>
        </w:tc>
        <w:tc>
          <w:tcPr>
            <w:tcW w:w="2475" w:type="dxa"/>
            <w:gridSpan w:val="2"/>
          </w:tcPr>
          <w:p w14:paraId="1669FC28" w14:textId="77777777" w:rsidR="00AD2051" w:rsidRPr="00CB317B" w:rsidRDefault="00AD2051" w:rsidP="001E6339">
            <w:pPr>
              <w:spacing w:line="264" w:lineRule="auto"/>
              <w:contextualSpacing/>
              <w:rPr>
                <w:spacing w:val="-10"/>
                <w:sz w:val="26"/>
                <w:szCs w:val="26"/>
              </w:rPr>
            </w:pPr>
          </w:p>
        </w:tc>
      </w:tr>
      <w:tr w:rsidR="00D815B4" w:rsidRPr="00CB317B" w14:paraId="5D7BF041" w14:textId="77777777" w:rsidTr="009016B4">
        <w:trPr>
          <w:trHeight w:val="20"/>
        </w:trPr>
        <w:tc>
          <w:tcPr>
            <w:tcW w:w="701" w:type="dxa"/>
          </w:tcPr>
          <w:p w14:paraId="1607A790" w14:textId="77777777" w:rsidR="00AD2051" w:rsidRPr="00CB317B" w:rsidRDefault="00AD2051" w:rsidP="001E6339">
            <w:pPr>
              <w:spacing w:line="264" w:lineRule="auto"/>
              <w:contextualSpacing/>
              <w:rPr>
                <w:spacing w:val="-10"/>
                <w:sz w:val="26"/>
                <w:szCs w:val="26"/>
              </w:rPr>
            </w:pPr>
          </w:p>
        </w:tc>
        <w:tc>
          <w:tcPr>
            <w:tcW w:w="1219" w:type="dxa"/>
            <w:gridSpan w:val="2"/>
          </w:tcPr>
          <w:p w14:paraId="3EB3F423"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Lớn hơn</w:t>
            </w:r>
          </w:p>
        </w:tc>
        <w:tc>
          <w:tcPr>
            <w:tcW w:w="2250" w:type="dxa"/>
            <w:gridSpan w:val="2"/>
          </w:tcPr>
          <w:p w14:paraId="18A9BEBB"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Nhỏ hơn và bằng</w:t>
            </w:r>
          </w:p>
        </w:tc>
        <w:tc>
          <w:tcPr>
            <w:tcW w:w="2475" w:type="dxa"/>
            <w:gridSpan w:val="2"/>
          </w:tcPr>
          <w:p w14:paraId="4306C182"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753A6D31" w14:textId="77777777" w:rsidR="00AD2051" w:rsidRPr="00CB317B" w:rsidRDefault="00AD2051" w:rsidP="001E6339">
            <w:pPr>
              <w:spacing w:line="264" w:lineRule="auto"/>
              <w:contextualSpacing/>
              <w:jc w:val="center"/>
              <w:rPr>
                <w:spacing w:val="-10"/>
                <w:sz w:val="26"/>
                <w:szCs w:val="26"/>
              </w:rPr>
            </w:pPr>
          </w:p>
        </w:tc>
      </w:tr>
      <w:tr w:rsidR="00D815B4" w:rsidRPr="00CB317B" w14:paraId="7BDFE271" w14:textId="77777777" w:rsidTr="009016B4">
        <w:trPr>
          <w:trHeight w:val="20"/>
        </w:trPr>
        <w:tc>
          <w:tcPr>
            <w:tcW w:w="701" w:type="dxa"/>
          </w:tcPr>
          <w:p w14:paraId="76BCC666" w14:textId="77777777" w:rsidR="00AD2051" w:rsidRPr="00CB317B" w:rsidRDefault="00AD2051" w:rsidP="001E6339">
            <w:pPr>
              <w:spacing w:line="264" w:lineRule="auto"/>
              <w:contextualSpacing/>
              <w:rPr>
                <w:spacing w:val="-10"/>
                <w:sz w:val="26"/>
                <w:szCs w:val="26"/>
              </w:rPr>
            </w:pPr>
          </w:p>
        </w:tc>
        <w:tc>
          <w:tcPr>
            <w:tcW w:w="1219" w:type="dxa"/>
            <w:gridSpan w:val="2"/>
          </w:tcPr>
          <w:p w14:paraId="431440A0"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p>
        </w:tc>
        <w:tc>
          <w:tcPr>
            <w:tcW w:w="2250" w:type="dxa"/>
            <w:gridSpan w:val="2"/>
          </w:tcPr>
          <w:p w14:paraId="7B00007B"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25 mm</w:t>
            </w:r>
          </w:p>
        </w:tc>
        <w:tc>
          <w:tcPr>
            <w:tcW w:w="2475" w:type="dxa"/>
            <w:gridSpan w:val="2"/>
          </w:tcPr>
          <w:p w14:paraId="4A1F5E0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1,0 mm</w:t>
            </w:r>
          </w:p>
        </w:tc>
        <w:tc>
          <w:tcPr>
            <w:tcW w:w="2475" w:type="dxa"/>
            <w:gridSpan w:val="2"/>
          </w:tcPr>
          <w:p w14:paraId="30670963" w14:textId="77777777" w:rsidR="00AD2051" w:rsidRPr="00CB317B" w:rsidRDefault="00AD2051" w:rsidP="001E6339">
            <w:pPr>
              <w:spacing w:line="264" w:lineRule="auto"/>
              <w:contextualSpacing/>
              <w:jc w:val="center"/>
              <w:rPr>
                <w:spacing w:val="-10"/>
                <w:sz w:val="26"/>
                <w:szCs w:val="26"/>
              </w:rPr>
            </w:pPr>
          </w:p>
        </w:tc>
      </w:tr>
      <w:tr w:rsidR="00D815B4" w:rsidRPr="00CB317B" w14:paraId="4E6721C3" w14:textId="77777777" w:rsidTr="009016B4">
        <w:trPr>
          <w:trHeight w:val="20"/>
        </w:trPr>
        <w:tc>
          <w:tcPr>
            <w:tcW w:w="701" w:type="dxa"/>
          </w:tcPr>
          <w:p w14:paraId="56FF1431" w14:textId="77777777" w:rsidR="00AD2051" w:rsidRPr="00CB317B" w:rsidRDefault="00AD2051" w:rsidP="001E6339">
            <w:pPr>
              <w:spacing w:line="264" w:lineRule="auto"/>
              <w:contextualSpacing/>
              <w:rPr>
                <w:spacing w:val="-10"/>
                <w:sz w:val="26"/>
                <w:szCs w:val="26"/>
              </w:rPr>
            </w:pPr>
          </w:p>
        </w:tc>
        <w:tc>
          <w:tcPr>
            <w:tcW w:w="1219" w:type="dxa"/>
            <w:gridSpan w:val="2"/>
          </w:tcPr>
          <w:p w14:paraId="12B6817B"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25 mm</w:t>
            </w:r>
          </w:p>
        </w:tc>
        <w:tc>
          <w:tcPr>
            <w:tcW w:w="2250" w:type="dxa"/>
            <w:gridSpan w:val="2"/>
          </w:tcPr>
          <w:p w14:paraId="7E9211D0"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35 mm</w:t>
            </w:r>
          </w:p>
        </w:tc>
        <w:tc>
          <w:tcPr>
            <w:tcW w:w="2475" w:type="dxa"/>
            <w:gridSpan w:val="2"/>
          </w:tcPr>
          <w:p w14:paraId="44C2595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1,2 mm</w:t>
            </w:r>
          </w:p>
        </w:tc>
        <w:tc>
          <w:tcPr>
            <w:tcW w:w="2475" w:type="dxa"/>
            <w:gridSpan w:val="2"/>
          </w:tcPr>
          <w:p w14:paraId="6EEB27EA" w14:textId="77777777" w:rsidR="00AD2051" w:rsidRPr="00CB317B" w:rsidRDefault="00AD2051" w:rsidP="001E6339">
            <w:pPr>
              <w:spacing w:line="264" w:lineRule="auto"/>
              <w:contextualSpacing/>
              <w:jc w:val="center"/>
              <w:rPr>
                <w:spacing w:val="-10"/>
                <w:sz w:val="26"/>
                <w:szCs w:val="26"/>
              </w:rPr>
            </w:pPr>
          </w:p>
        </w:tc>
      </w:tr>
      <w:tr w:rsidR="00D815B4" w:rsidRPr="00CB317B" w14:paraId="5E1158CF" w14:textId="77777777" w:rsidTr="009016B4">
        <w:trPr>
          <w:trHeight w:val="20"/>
        </w:trPr>
        <w:tc>
          <w:tcPr>
            <w:tcW w:w="701" w:type="dxa"/>
          </w:tcPr>
          <w:p w14:paraId="65870317" w14:textId="77777777" w:rsidR="00AD2051" w:rsidRPr="00CB317B" w:rsidRDefault="00AD2051" w:rsidP="001E6339">
            <w:pPr>
              <w:spacing w:line="264" w:lineRule="auto"/>
              <w:contextualSpacing/>
              <w:rPr>
                <w:spacing w:val="-10"/>
                <w:sz w:val="26"/>
                <w:szCs w:val="26"/>
              </w:rPr>
            </w:pPr>
          </w:p>
        </w:tc>
        <w:tc>
          <w:tcPr>
            <w:tcW w:w="1219" w:type="dxa"/>
            <w:gridSpan w:val="2"/>
          </w:tcPr>
          <w:p w14:paraId="078E6D9D"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35 mm</w:t>
            </w:r>
          </w:p>
        </w:tc>
        <w:tc>
          <w:tcPr>
            <w:tcW w:w="2250" w:type="dxa"/>
            <w:gridSpan w:val="2"/>
          </w:tcPr>
          <w:p w14:paraId="7E0FD4DB"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45 mm</w:t>
            </w:r>
          </w:p>
        </w:tc>
        <w:tc>
          <w:tcPr>
            <w:tcW w:w="2475" w:type="dxa"/>
            <w:gridSpan w:val="2"/>
          </w:tcPr>
          <w:p w14:paraId="4065D7E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1,4 mm</w:t>
            </w:r>
          </w:p>
        </w:tc>
        <w:tc>
          <w:tcPr>
            <w:tcW w:w="2475" w:type="dxa"/>
            <w:gridSpan w:val="2"/>
          </w:tcPr>
          <w:p w14:paraId="1E19C7C3" w14:textId="77777777" w:rsidR="00AD2051" w:rsidRPr="00CB317B" w:rsidRDefault="00AD2051" w:rsidP="001E6339">
            <w:pPr>
              <w:spacing w:line="264" w:lineRule="auto"/>
              <w:contextualSpacing/>
              <w:jc w:val="center"/>
              <w:rPr>
                <w:spacing w:val="-10"/>
                <w:sz w:val="26"/>
                <w:szCs w:val="26"/>
              </w:rPr>
            </w:pPr>
          </w:p>
        </w:tc>
      </w:tr>
      <w:tr w:rsidR="00D815B4" w:rsidRPr="00CB317B" w14:paraId="0AC3C434" w14:textId="77777777" w:rsidTr="009016B4">
        <w:trPr>
          <w:trHeight w:val="20"/>
        </w:trPr>
        <w:tc>
          <w:tcPr>
            <w:tcW w:w="701" w:type="dxa"/>
          </w:tcPr>
          <w:p w14:paraId="5A88D64A" w14:textId="77777777" w:rsidR="00AD2051" w:rsidRPr="00CB317B" w:rsidRDefault="00AD2051" w:rsidP="001E6339">
            <w:pPr>
              <w:spacing w:line="264" w:lineRule="auto"/>
              <w:contextualSpacing/>
              <w:rPr>
                <w:spacing w:val="-10"/>
                <w:sz w:val="26"/>
                <w:szCs w:val="26"/>
              </w:rPr>
            </w:pPr>
          </w:p>
        </w:tc>
        <w:tc>
          <w:tcPr>
            <w:tcW w:w="1219" w:type="dxa"/>
            <w:gridSpan w:val="2"/>
          </w:tcPr>
          <w:p w14:paraId="4E91AD99"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45 mm</w:t>
            </w:r>
          </w:p>
        </w:tc>
        <w:tc>
          <w:tcPr>
            <w:tcW w:w="2250" w:type="dxa"/>
            <w:gridSpan w:val="2"/>
          </w:tcPr>
          <w:p w14:paraId="45BDA2D2"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60 mm</w:t>
            </w:r>
          </w:p>
        </w:tc>
        <w:tc>
          <w:tcPr>
            <w:tcW w:w="2475" w:type="dxa"/>
            <w:gridSpan w:val="2"/>
          </w:tcPr>
          <w:p w14:paraId="171C1CC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1,6 mm</w:t>
            </w:r>
          </w:p>
        </w:tc>
        <w:tc>
          <w:tcPr>
            <w:tcW w:w="2475" w:type="dxa"/>
            <w:gridSpan w:val="2"/>
          </w:tcPr>
          <w:p w14:paraId="2C887A2C" w14:textId="77777777" w:rsidR="00AD2051" w:rsidRPr="00CB317B" w:rsidRDefault="00AD2051" w:rsidP="001E6339">
            <w:pPr>
              <w:spacing w:line="264" w:lineRule="auto"/>
              <w:contextualSpacing/>
              <w:jc w:val="center"/>
              <w:rPr>
                <w:spacing w:val="-10"/>
                <w:sz w:val="26"/>
                <w:szCs w:val="26"/>
              </w:rPr>
            </w:pPr>
          </w:p>
        </w:tc>
      </w:tr>
      <w:tr w:rsidR="00D815B4" w:rsidRPr="00CB317B" w14:paraId="101358B4" w14:textId="77777777" w:rsidTr="009016B4">
        <w:trPr>
          <w:trHeight w:val="20"/>
        </w:trPr>
        <w:tc>
          <w:tcPr>
            <w:tcW w:w="701" w:type="dxa"/>
          </w:tcPr>
          <w:p w14:paraId="134AA6AE" w14:textId="77777777" w:rsidR="00AD2051" w:rsidRPr="00CB317B" w:rsidRDefault="00AD2051" w:rsidP="001E6339">
            <w:pPr>
              <w:spacing w:line="264" w:lineRule="auto"/>
              <w:contextualSpacing/>
              <w:rPr>
                <w:spacing w:val="-10"/>
                <w:sz w:val="26"/>
                <w:szCs w:val="26"/>
              </w:rPr>
            </w:pPr>
          </w:p>
        </w:tc>
        <w:tc>
          <w:tcPr>
            <w:tcW w:w="1219" w:type="dxa"/>
            <w:gridSpan w:val="2"/>
          </w:tcPr>
          <w:p w14:paraId="31E925FF"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60 mm</w:t>
            </w:r>
          </w:p>
        </w:tc>
        <w:tc>
          <w:tcPr>
            <w:tcW w:w="2250" w:type="dxa"/>
            <w:gridSpan w:val="2"/>
          </w:tcPr>
          <w:p w14:paraId="586377BC"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80 mm</w:t>
            </w:r>
          </w:p>
        </w:tc>
        <w:tc>
          <w:tcPr>
            <w:tcW w:w="2475" w:type="dxa"/>
            <w:gridSpan w:val="2"/>
          </w:tcPr>
          <w:p w14:paraId="7AF547C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1,8 mm</w:t>
            </w:r>
          </w:p>
        </w:tc>
        <w:tc>
          <w:tcPr>
            <w:tcW w:w="2475" w:type="dxa"/>
            <w:gridSpan w:val="2"/>
          </w:tcPr>
          <w:p w14:paraId="2ED081E1" w14:textId="77777777" w:rsidR="00AD2051" w:rsidRPr="00CB317B" w:rsidRDefault="00AD2051" w:rsidP="001E6339">
            <w:pPr>
              <w:spacing w:line="264" w:lineRule="auto"/>
              <w:contextualSpacing/>
              <w:jc w:val="center"/>
              <w:rPr>
                <w:spacing w:val="-10"/>
                <w:sz w:val="26"/>
                <w:szCs w:val="26"/>
              </w:rPr>
            </w:pPr>
          </w:p>
        </w:tc>
      </w:tr>
      <w:tr w:rsidR="00D815B4" w:rsidRPr="00CB317B" w14:paraId="06C9E7C0" w14:textId="77777777" w:rsidTr="009016B4">
        <w:trPr>
          <w:trHeight w:val="20"/>
        </w:trPr>
        <w:tc>
          <w:tcPr>
            <w:tcW w:w="701" w:type="dxa"/>
          </w:tcPr>
          <w:p w14:paraId="513E9B33" w14:textId="77777777" w:rsidR="00AD2051" w:rsidRPr="00CB317B" w:rsidRDefault="00AD2051" w:rsidP="001E6339">
            <w:pPr>
              <w:spacing w:line="264" w:lineRule="auto"/>
              <w:contextualSpacing/>
              <w:rPr>
                <w:spacing w:val="-10"/>
                <w:sz w:val="26"/>
                <w:szCs w:val="26"/>
              </w:rPr>
            </w:pPr>
          </w:p>
        </w:tc>
        <w:tc>
          <w:tcPr>
            <w:tcW w:w="1219" w:type="dxa"/>
            <w:gridSpan w:val="2"/>
          </w:tcPr>
          <w:p w14:paraId="69D4DB00"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80 mm</w:t>
            </w:r>
          </w:p>
        </w:tc>
        <w:tc>
          <w:tcPr>
            <w:tcW w:w="2250" w:type="dxa"/>
            <w:gridSpan w:val="2"/>
          </w:tcPr>
          <w:p w14:paraId="25E28949"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p>
        </w:tc>
        <w:tc>
          <w:tcPr>
            <w:tcW w:w="2475" w:type="dxa"/>
            <w:gridSpan w:val="2"/>
          </w:tcPr>
          <w:p w14:paraId="7EB979C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2,0 mm</w:t>
            </w:r>
          </w:p>
        </w:tc>
        <w:tc>
          <w:tcPr>
            <w:tcW w:w="2475" w:type="dxa"/>
            <w:gridSpan w:val="2"/>
          </w:tcPr>
          <w:p w14:paraId="2C81B357" w14:textId="77777777" w:rsidR="00AD2051" w:rsidRPr="00CB317B" w:rsidRDefault="00AD2051" w:rsidP="001E6339">
            <w:pPr>
              <w:spacing w:line="264" w:lineRule="auto"/>
              <w:contextualSpacing/>
              <w:jc w:val="center"/>
              <w:rPr>
                <w:spacing w:val="-10"/>
                <w:sz w:val="26"/>
                <w:szCs w:val="26"/>
              </w:rPr>
            </w:pPr>
          </w:p>
        </w:tc>
      </w:tr>
      <w:tr w:rsidR="00D815B4" w:rsidRPr="00CB317B" w14:paraId="0B904FEA" w14:textId="77777777" w:rsidTr="009016B4">
        <w:trPr>
          <w:trHeight w:val="20"/>
        </w:trPr>
        <w:tc>
          <w:tcPr>
            <w:tcW w:w="701" w:type="dxa"/>
          </w:tcPr>
          <w:p w14:paraId="0ACC6DBF" w14:textId="77777777" w:rsidR="00AD2051" w:rsidRPr="00CB317B" w:rsidRDefault="00AD2051" w:rsidP="001E6339">
            <w:pPr>
              <w:spacing w:line="264" w:lineRule="auto"/>
              <w:contextualSpacing/>
              <w:rPr>
                <w:spacing w:val="-10"/>
                <w:sz w:val="26"/>
                <w:szCs w:val="26"/>
              </w:rPr>
            </w:pPr>
          </w:p>
        </w:tc>
        <w:tc>
          <w:tcPr>
            <w:tcW w:w="3469" w:type="dxa"/>
            <w:gridSpan w:val="4"/>
          </w:tcPr>
          <w:p w14:paraId="5F9AE651"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Đường kính giả định của đường tròn ngoại tiếp 3 lõi của cáp:</w:t>
            </w:r>
          </w:p>
        </w:tc>
        <w:tc>
          <w:tcPr>
            <w:tcW w:w="2475" w:type="dxa"/>
            <w:gridSpan w:val="2"/>
          </w:tcPr>
          <w:p w14:paraId="54829887" w14:textId="77777777" w:rsidR="00AD2051" w:rsidRPr="00CB317B" w:rsidRDefault="00AD2051" w:rsidP="001E6339">
            <w:pPr>
              <w:spacing w:line="264" w:lineRule="auto"/>
              <w:contextualSpacing/>
              <w:rPr>
                <w:spacing w:val="-10"/>
                <w:sz w:val="26"/>
                <w:szCs w:val="26"/>
              </w:rPr>
            </w:pPr>
          </w:p>
        </w:tc>
        <w:tc>
          <w:tcPr>
            <w:tcW w:w="2475" w:type="dxa"/>
            <w:gridSpan w:val="2"/>
          </w:tcPr>
          <w:p w14:paraId="31224A7C" w14:textId="77777777" w:rsidR="00AD2051" w:rsidRPr="00CB317B" w:rsidRDefault="00AD2051" w:rsidP="001E6339">
            <w:pPr>
              <w:spacing w:line="264" w:lineRule="auto"/>
              <w:contextualSpacing/>
              <w:rPr>
                <w:spacing w:val="-10"/>
                <w:sz w:val="26"/>
                <w:szCs w:val="26"/>
              </w:rPr>
            </w:pPr>
          </w:p>
        </w:tc>
      </w:tr>
      <w:tr w:rsidR="00D815B4" w:rsidRPr="00CB317B" w14:paraId="496C1983" w14:textId="77777777" w:rsidTr="009016B4">
        <w:trPr>
          <w:trHeight w:val="20"/>
        </w:trPr>
        <w:tc>
          <w:tcPr>
            <w:tcW w:w="701" w:type="dxa"/>
          </w:tcPr>
          <w:p w14:paraId="440E972F" w14:textId="77777777" w:rsidR="00AD2051" w:rsidRPr="00CB317B" w:rsidRDefault="00AD2051" w:rsidP="001E6339">
            <w:pPr>
              <w:spacing w:line="264" w:lineRule="auto"/>
              <w:contextualSpacing/>
              <w:rPr>
                <w:spacing w:val="-10"/>
                <w:sz w:val="26"/>
                <w:szCs w:val="26"/>
              </w:rPr>
            </w:pPr>
          </w:p>
        </w:tc>
        <w:tc>
          <w:tcPr>
            <w:tcW w:w="3469" w:type="dxa"/>
            <w:gridSpan w:val="4"/>
          </w:tcPr>
          <w:p w14:paraId="7ECAC54E"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50 mm</w:t>
            </w:r>
            <w:r w:rsidRPr="00CB317B">
              <w:rPr>
                <w:spacing w:val="-10"/>
                <w:sz w:val="26"/>
                <w:szCs w:val="26"/>
                <w:vertAlign w:val="superscript"/>
              </w:rPr>
              <w:t>2</w:t>
            </w:r>
          </w:p>
        </w:tc>
        <w:tc>
          <w:tcPr>
            <w:tcW w:w="2475" w:type="dxa"/>
            <w:gridSpan w:val="2"/>
          </w:tcPr>
          <w:p w14:paraId="44003C5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5818C5E0" w14:textId="77777777" w:rsidR="00AD2051" w:rsidRPr="00CB317B" w:rsidRDefault="00AD2051" w:rsidP="001E6339">
            <w:pPr>
              <w:spacing w:line="264" w:lineRule="auto"/>
              <w:contextualSpacing/>
              <w:rPr>
                <w:spacing w:val="-10"/>
                <w:sz w:val="26"/>
                <w:szCs w:val="26"/>
              </w:rPr>
            </w:pPr>
          </w:p>
        </w:tc>
      </w:tr>
      <w:tr w:rsidR="00D815B4" w:rsidRPr="00CB317B" w14:paraId="720BBB2A" w14:textId="77777777" w:rsidTr="009016B4">
        <w:trPr>
          <w:trHeight w:val="20"/>
        </w:trPr>
        <w:tc>
          <w:tcPr>
            <w:tcW w:w="701" w:type="dxa"/>
          </w:tcPr>
          <w:p w14:paraId="6D8FD615" w14:textId="77777777" w:rsidR="00AD2051" w:rsidRPr="00CB317B" w:rsidRDefault="00AD2051" w:rsidP="001E6339">
            <w:pPr>
              <w:spacing w:line="264" w:lineRule="auto"/>
              <w:contextualSpacing/>
              <w:rPr>
                <w:spacing w:val="-10"/>
                <w:sz w:val="26"/>
                <w:szCs w:val="26"/>
              </w:rPr>
            </w:pPr>
          </w:p>
        </w:tc>
        <w:tc>
          <w:tcPr>
            <w:tcW w:w="3469" w:type="dxa"/>
            <w:gridSpan w:val="4"/>
          </w:tcPr>
          <w:p w14:paraId="4214D3B9"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95 mm</w:t>
            </w:r>
            <w:r w:rsidRPr="00CB317B">
              <w:rPr>
                <w:spacing w:val="-10"/>
                <w:sz w:val="26"/>
                <w:szCs w:val="26"/>
                <w:vertAlign w:val="superscript"/>
              </w:rPr>
              <w:t>2</w:t>
            </w:r>
          </w:p>
        </w:tc>
        <w:tc>
          <w:tcPr>
            <w:tcW w:w="2475" w:type="dxa"/>
            <w:gridSpan w:val="2"/>
          </w:tcPr>
          <w:p w14:paraId="340B2FD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2C37C19F" w14:textId="77777777" w:rsidR="00AD2051" w:rsidRPr="00CB317B" w:rsidRDefault="00AD2051" w:rsidP="001E6339">
            <w:pPr>
              <w:spacing w:line="264" w:lineRule="auto"/>
              <w:contextualSpacing/>
              <w:rPr>
                <w:spacing w:val="-10"/>
                <w:sz w:val="26"/>
                <w:szCs w:val="26"/>
              </w:rPr>
            </w:pPr>
          </w:p>
        </w:tc>
      </w:tr>
      <w:tr w:rsidR="00D815B4" w:rsidRPr="00CB317B" w14:paraId="001625FF" w14:textId="77777777" w:rsidTr="009016B4">
        <w:trPr>
          <w:trHeight w:val="20"/>
        </w:trPr>
        <w:tc>
          <w:tcPr>
            <w:tcW w:w="701" w:type="dxa"/>
          </w:tcPr>
          <w:p w14:paraId="073C84C3" w14:textId="77777777" w:rsidR="00AD2051" w:rsidRPr="00CB317B" w:rsidRDefault="00AD2051" w:rsidP="001E6339">
            <w:pPr>
              <w:spacing w:line="264" w:lineRule="auto"/>
              <w:contextualSpacing/>
              <w:rPr>
                <w:spacing w:val="-10"/>
                <w:sz w:val="26"/>
                <w:szCs w:val="26"/>
              </w:rPr>
            </w:pPr>
          </w:p>
        </w:tc>
        <w:tc>
          <w:tcPr>
            <w:tcW w:w="3469" w:type="dxa"/>
            <w:gridSpan w:val="4"/>
          </w:tcPr>
          <w:p w14:paraId="37BDE09E"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240 mm</w:t>
            </w:r>
            <w:r w:rsidRPr="00CB317B">
              <w:rPr>
                <w:spacing w:val="-10"/>
                <w:sz w:val="26"/>
                <w:szCs w:val="26"/>
                <w:vertAlign w:val="superscript"/>
              </w:rPr>
              <w:t>2</w:t>
            </w:r>
          </w:p>
        </w:tc>
        <w:tc>
          <w:tcPr>
            <w:tcW w:w="2475" w:type="dxa"/>
            <w:gridSpan w:val="2"/>
          </w:tcPr>
          <w:p w14:paraId="0A5ED49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730E2108" w14:textId="77777777" w:rsidR="00AD2051" w:rsidRPr="00CB317B" w:rsidRDefault="00AD2051" w:rsidP="001E6339">
            <w:pPr>
              <w:spacing w:line="264" w:lineRule="auto"/>
              <w:contextualSpacing/>
              <w:rPr>
                <w:spacing w:val="-10"/>
                <w:sz w:val="26"/>
                <w:szCs w:val="26"/>
              </w:rPr>
            </w:pPr>
          </w:p>
        </w:tc>
      </w:tr>
      <w:tr w:rsidR="00D815B4" w:rsidRPr="00CB317B" w14:paraId="37D02D8F" w14:textId="77777777" w:rsidTr="009016B4">
        <w:trPr>
          <w:trHeight w:val="20"/>
        </w:trPr>
        <w:tc>
          <w:tcPr>
            <w:tcW w:w="701" w:type="dxa"/>
          </w:tcPr>
          <w:p w14:paraId="61CC8FBA" w14:textId="77777777" w:rsidR="00AD2051" w:rsidRPr="00CB317B" w:rsidRDefault="00AD2051" w:rsidP="001E6339">
            <w:pPr>
              <w:spacing w:line="264" w:lineRule="auto"/>
              <w:contextualSpacing/>
              <w:rPr>
                <w:spacing w:val="-10"/>
                <w:sz w:val="26"/>
                <w:szCs w:val="26"/>
              </w:rPr>
            </w:pPr>
          </w:p>
        </w:tc>
        <w:tc>
          <w:tcPr>
            <w:tcW w:w="3469" w:type="dxa"/>
            <w:gridSpan w:val="4"/>
          </w:tcPr>
          <w:p w14:paraId="7FB2B0E7"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Chiều dày của lớp vỏ bọc bên trong đối với cáp:</w:t>
            </w:r>
          </w:p>
        </w:tc>
        <w:tc>
          <w:tcPr>
            <w:tcW w:w="2475" w:type="dxa"/>
            <w:gridSpan w:val="2"/>
          </w:tcPr>
          <w:p w14:paraId="05398210" w14:textId="77777777" w:rsidR="00AD2051" w:rsidRPr="00CB317B" w:rsidRDefault="00AD2051" w:rsidP="001E6339">
            <w:pPr>
              <w:spacing w:line="264" w:lineRule="auto"/>
              <w:contextualSpacing/>
              <w:rPr>
                <w:spacing w:val="-10"/>
                <w:sz w:val="26"/>
                <w:szCs w:val="26"/>
              </w:rPr>
            </w:pPr>
          </w:p>
        </w:tc>
        <w:tc>
          <w:tcPr>
            <w:tcW w:w="2475" w:type="dxa"/>
            <w:gridSpan w:val="2"/>
          </w:tcPr>
          <w:p w14:paraId="0A3F41E9" w14:textId="77777777" w:rsidR="00AD2051" w:rsidRPr="00CB317B" w:rsidRDefault="00AD2051" w:rsidP="001E6339">
            <w:pPr>
              <w:spacing w:line="264" w:lineRule="auto"/>
              <w:contextualSpacing/>
              <w:rPr>
                <w:spacing w:val="-10"/>
                <w:sz w:val="26"/>
                <w:szCs w:val="26"/>
              </w:rPr>
            </w:pPr>
          </w:p>
        </w:tc>
      </w:tr>
      <w:tr w:rsidR="00D815B4" w:rsidRPr="00CB317B" w14:paraId="5BD3532E" w14:textId="77777777" w:rsidTr="009016B4">
        <w:trPr>
          <w:trHeight w:val="20"/>
        </w:trPr>
        <w:tc>
          <w:tcPr>
            <w:tcW w:w="701" w:type="dxa"/>
          </w:tcPr>
          <w:p w14:paraId="126C857D" w14:textId="77777777" w:rsidR="00AD2051" w:rsidRPr="00CB317B" w:rsidRDefault="00AD2051" w:rsidP="001E6339">
            <w:pPr>
              <w:spacing w:line="264" w:lineRule="auto"/>
              <w:contextualSpacing/>
              <w:rPr>
                <w:spacing w:val="-10"/>
                <w:sz w:val="26"/>
                <w:szCs w:val="26"/>
              </w:rPr>
            </w:pPr>
          </w:p>
        </w:tc>
        <w:tc>
          <w:tcPr>
            <w:tcW w:w="3469" w:type="dxa"/>
            <w:gridSpan w:val="4"/>
          </w:tcPr>
          <w:p w14:paraId="6849D790"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50 mm</w:t>
            </w:r>
            <w:r w:rsidRPr="00CB317B">
              <w:rPr>
                <w:spacing w:val="-10"/>
                <w:sz w:val="26"/>
                <w:szCs w:val="26"/>
                <w:vertAlign w:val="superscript"/>
              </w:rPr>
              <w:t>2</w:t>
            </w:r>
          </w:p>
        </w:tc>
        <w:tc>
          <w:tcPr>
            <w:tcW w:w="2475" w:type="dxa"/>
            <w:gridSpan w:val="2"/>
          </w:tcPr>
          <w:p w14:paraId="73DF904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62AE828D" w14:textId="77777777" w:rsidR="00AD2051" w:rsidRPr="00CB317B" w:rsidRDefault="00AD2051" w:rsidP="001E6339">
            <w:pPr>
              <w:spacing w:line="264" w:lineRule="auto"/>
              <w:contextualSpacing/>
              <w:rPr>
                <w:spacing w:val="-10"/>
                <w:sz w:val="26"/>
                <w:szCs w:val="26"/>
              </w:rPr>
            </w:pPr>
          </w:p>
        </w:tc>
      </w:tr>
      <w:tr w:rsidR="00D815B4" w:rsidRPr="00CB317B" w14:paraId="77ED832C" w14:textId="77777777" w:rsidTr="009016B4">
        <w:trPr>
          <w:trHeight w:val="20"/>
        </w:trPr>
        <w:tc>
          <w:tcPr>
            <w:tcW w:w="701" w:type="dxa"/>
          </w:tcPr>
          <w:p w14:paraId="3302C8AF" w14:textId="77777777" w:rsidR="00AD2051" w:rsidRPr="00CB317B" w:rsidRDefault="00AD2051" w:rsidP="001E6339">
            <w:pPr>
              <w:spacing w:line="264" w:lineRule="auto"/>
              <w:contextualSpacing/>
              <w:rPr>
                <w:spacing w:val="-10"/>
                <w:sz w:val="26"/>
                <w:szCs w:val="26"/>
              </w:rPr>
            </w:pPr>
          </w:p>
        </w:tc>
        <w:tc>
          <w:tcPr>
            <w:tcW w:w="3469" w:type="dxa"/>
            <w:gridSpan w:val="4"/>
          </w:tcPr>
          <w:p w14:paraId="0CD9A337"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95 mm</w:t>
            </w:r>
            <w:r w:rsidRPr="00CB317B">
              <w:rPr>
                <w:spacing w:val="-10"/>
                <w:sz w:val="26"/>
                <w:szCs w:val="26"/>
                <w:vertAlign w:val="superscript"/>
              </w:rPr>
              <w:t>2</w:t>
            </w:r>
          </w:p>
        </w:tc>
        <w:tc>
          <w:tcPr>
            <w:tcW w:w="2475" w:type="dxa"/>
            <w:gridSpan w:val="2"/>
          </w:tcPr>
          <w:p w14:paraId="14572CF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6F645A6A" w14:textId="77777777" w:rsidR="00AD2051" w:rsidRPr="00CB317B" w:rsidRDefault="00AD2051" w:rsidP="001E6339">
            <w:pPr>
              <w:spacing w:line="264" w:lineRule="auto"/>
              <w:contextualSpacing/>
              <w:rPr>
                <w:spacing w:val="-10"/>
                <w:sz w:val="26"/>
                <w:szCs w:val="26"/>
              </w:rPr>
            </w:pPr>
          </w:p>
        </w:tc>
      </w:tr>
      <w:tr w:rsidR="00D815B4" w:rsidRPr="00CB317B" w14:paraId="45AE1CA4" w14:textId="77777777" w:rsidTr="009016B4">
        <w:trPr>
          <w:trHeight w:val="20"/>
        </w:trPr>
        <w:tc>
          <w:tcPr>
            <w:tcW w:w="701" w:type="dxa"/>
          </w:tcPr>
          <w:p w14:paraId="5F0D68EA" w14:textId="77777777" w:rsidR="00AD2051" w:rsidRPr="00CB317B" w:rsidRDefault="00AD2051" w:rsidP="001E6339">
            <w:pPr>
              <w:spacing w:line="264" w:lineRule="auto"/>
              <w:contextualSpacing/>
              <w:rPr>
                <w:spacing w:val="-10"/>
                <w:sz w:val="26"/>
                <w:szCs w:val="26"/>
              </w:rPr>
            </w:pPr>
          </w:p>
        </w:tc>
        <w:tc>
          <w:tcPr>
            <w:tcW w:w="3469" w:type="dxa"/>
            <w:gridSpan w:val="4"/>
          </w:tcPr>
          <w:p w14:paraId="207EC894"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240 mm</w:t>
            </w:r>
            <w:r w:rsidRPr="00CB317B">
              <w:rPr>
                <w:spacing w:val="-10"/>
                <w:sz w:val="26"/>
                <w:szCs w:val="26"/>
                <w:vertAlign w:val="superscript"/>
              </w:rPr>
              <w:t>2</w:t>
            </w:r>
          </w:p>
        </w:tc>
        <w:tc>
          <w:tcPr>
            <w:tcW w:w="2475" w:type="dxa"/>
            <w:gridSpan w:val="2"/>
          </w:tcPr>
          <w:p w14:paraId="3AE19B0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7C04228B" w14:textId="77777777" w:rsidR="00AD2051" w:rsidRPr="00CB317B" w:rsidRDefault="00AD2051" w:rsidP="001E6339">
            <w:pPr>
              <w:spacing w:line="264" w:lineRule="auto"/>
              <w:contextualSpacing/>
              <w:rPr>
                <w:spacing w:val="-10"/>
                <w:sz w:val="26"/>
                <w:szCs w:val="26"/>
              </w:rPr>
            </w:pPr>
          </w:p>
        </w:tc>
      </w:tr>
      <w:tr w:rsidR="00D815B4" w:rsidRPr="00CB317B" w14:paraId="3E686412" w14:textId="77777777" w:rsidTr="009016B4">
        <w:trPr>
          <w:trHeight w:val="20"/>
        </w:trPr>
        <w:tc>
          <w:tcPr>
            <w:tcW w:w="701" w:type="dxa"/>
          </w:tcPr>
          <w:p w14:paraId="0BD5AA01" w14:textId="77777777" w:rsidR="00AD2051" w:rsidRPr="00CB317B" w:rsidRDefault="00AD2051" w:rsidP="001E6339">
            <w:pPr>
              <w:spacing w:line="264" w:lineRule="auto"/>
              <w:contextualSpacing/>
              <w:rPr>
                <w:spacing w:val="-10"/>
                <w:sz w:val="26"/>
                <w:szCs w:val="26"/>
              </w:rPr>
            </w:pPr>
          </w:p>
        </w:tc>
        <w:tc>
          <w:tcPr>
            <w:tcW w:w="3469" w:type="dxa"/>
            <w:gridSpan w:val="4"/>
          </w:tcPr>
          <w:p w14:paraId="1EE79DCA"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Đường kính ngoài lớp vỏ bọc bên trong  đối với cáp:</w:t>
            </w:r>
          </w:p>
        </w:tc>
        <w:tc>
          <w:tcPr>
            <w:tcW w:w="2475" w:type="dxa"/>
            <w:gridSpan w:val="2"/>
          </w:tcPr>
          <w:p w14:paraId="369D156A" w14:textId="77777777" w:rsidR="00AD2051" w:rsidRPr="00CB317B" w:rsidRDefault="00AD2051" w:rsidP="001E6339">
            <w:pPr>
              <w:spacing w:line="264" w:lineRule="auto"/>
              <w:contextualSpacing/>
              <w:rPr>
                <w:spacing w:val="-10"/>
                <w:sz w:val="26"/>
                <w:szCs w:val="26"/>
              </w:rPr>
            </w:pPr>
          </w:p>
        </w:tc>
        <w:tc>
          <w:tcPr>
            <w:tcW w:w="2475" w:type="dxa"/>
            <w:gridSpan w:val="2"/>
          </w:tcPr>
          <w:p w14:paraId="434B64D7" w14:textId="77777777" w:rsidR="00AD2051" w:rsidRPr="00CB317B" w:rsidRDefault="00AD2051" w:rsidP="001E6339">
            <w:pPr>
              <w:spacing w:line="264" w:lineRule="auto"/>
              <w:contextualSpacing/>
              <w:rPr>
                <w:spacing w:val="-10"/>
                <w:sz w:val="26"/>
                <w:szCs w:val="26"/>
              </w:rPr>
            </w:pPr>
          </w:p>
        </w:tc>
      </w:tr>
      <w:tr w:rsidR="00D815B4" w:rsidRPr="00CB317B" w14:paraId="21AE0CEA" w14:textId="77777777" w:rsidTr="009016B4">
        <w:trPr>
          <w:trHeight w:val="20"/>
        </w:trPr>
        <w:tc>
          <w:tcPr>
            <w:tcW w:w="701" w:type="dxa"/>
          </w:tcPr>
          <w:p w14:paraId="02B0068A" w14:textId="77777777" w:rsidR="00AD2051" w:rsidRPr="00CB317B" w:rsidRDefault="00AD2051" w:rsidP="001E6339">
            <w:pPr>
              <w:spacing w:line="264" w:lineRule="auto"/>
              <w:contextualSpacing/>
              <w:rPr>
                <w:spacing w:val="-10"/>
                <w:sz w:val="26"/>
                <w:szCs w:val="26"/>
              </w:rPr>
            </w:pPr>
          </w:p>
        </w:tc>
        <w:tc>
          <w:tcPr>
            <w:tcW w:w="3469" w:type="dxa"/>
            <w:gridSpan w:val="4"/>
          </w:tcPr>
          <w:p w14:paraId="35F781E6"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50 mm</w:t>
            </w:r>
            <w:r w:rsidRPr="00CB317B">
              <w:rPr>
                <w:spacing w:val="-10"/>
                <w:sz w:val="26"/>
                <w:szCs w:val="26"/>
                <w:vertAlign w:val="superscript"/>
              </w:rPr>
              <w:t>2</w:t>
            </w:r>
          </w:p>
        </w:tc>
        <w:tc>
          <w:tcPr>
            <w:tcW w:w="2475" w:type="dxa"/>
            <w:gridSpan w:val="2"/>
          </w:tcPr>
          <w:p w14:paraId="733F1D0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5748DF5E" w14:textId="77777777" w:rsidR="00AD2051" w:rsidRPr="00CB317B" w:rsidRDefault="00AD2051" w:rsidP="001E6339">
            <w:pPr>
              <w:spacing w:line="264" w:lineRule="auto"/>
              <w:contextualSpacing/>
              <w:rPr>
                <w:spacing w:val="-10"/>
                <w:sz w:val="26"/>
                <w:szCs w:val="26"/>
              </w:rPr>
            </w:pPr>
          </w:p>
        </w:tc>
      </w:tr>
      <w:tr w:rsidR="00D815B4" w:rsidRPr="00CB317B" w14:paraId="25D02B06" w14:textId="77777777" w:rsidTr="009016B4">
        <w:trPr>
          <w:trHeight w:val="20"/>
        </w:trPr>
        <w:tc>
          <w:tcPr>
            <w:tcW w:w="701" w:type="dxa"/>
          </w:tcPr>
          <w:p w14:paraId="5B49BC0C" w14:textId="77777777" w:rsidR="00AD2051" w:rsidRPr="00CB317B" w:rsidRDefault="00AD2051" w:rsidP="001E6339">
            <w:pPr>
              <w:spacing w:line="264" w:lineRule="auto"/>
              <w:contextualSpacing/>
              <w:rPr>
                <w:spacing w:val="-10"/>
                <w:sz w:val="26"/>
                <w:szCs w:val="26"/>
              </w:rPr>
            </w:pPr>
          </w:p>
        </w:tc>
        <w:tc>
          <w:tcPr>
            <w:tcW w:w="3469" w:type="dxa"/>
            <w:gridSpan w:val="4"/>
          </w:tcPr>
          <w:p w14:paraId="36BFF0DA"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95 mm</w:t>
            </w:r>
            <w:r w:rsidRPr="00CB317B">
              <w:rPr>
                <w:spacing w:val="-10"/>
                <w:sz w:val="26"/>
                <w:szCs w:val="26"/>
                <w:vertAlign w:val="superscript"/>
              </w:rPr>
              <w:t>2</w:t>
            </w:r>
          </w:p>
        </w:tc>
        <w:tc>
          <w:tcPr>
            <w:tcW w:w="2475" w:type="dxa"/>
            <w:gridSpan w:val="2"/>
          </w:tcPr>
          <w:p w14:paraId="7C87A28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7A72EBE2" w14:textId="77777777" w:rsidR="00AD2051" w:rsidRPr="00CB317B" w:rsidRDefault="00AD2051" w:rsidP="001E6339">
            <w:pPr>
              <w:spacing w:line="264" w:lineRule="auto"/>
              <w:contextualSpacing/>
              <w:rPr>
                <w:spacing w:val="-10"/>
                <w:sz w:val="26"/>
                <w:szCs w:val="26"/>
              </w:rPr>
            </w:pPr>
          </w:p>
        </w:tc>
      </w:tr>
      <w:tr w:rsidR="00D815B4" w:rsidRPr="00CB317B" w14:paraId="68C3CA4A" w14:textId="77777777" w:rsidTr="009016B4">
        <w:trPr>
          <w:trHeight w:val="20"/>
        </w:trPr>
        <w:tc>
          <w:tcPr>
            <w:tcW w:w="701" w:type="dxa"/>
          </w:tcPr>
          <w:p w14:paraId="38879BE5" w14:textId="77777777" w:rsidR="00AD2051" w:rsidRPr="00CB317B" w:rsidRDefault="00AD2051" w:rsidP="001E6339">
            <w:pPr>
              <w:spacing w:line="264" w:lineRule="auto"/>
              <w:contextualSpacing/>
              <w:rPr>
                <w:spacing w:val="-10"/>
                <w:sz w:val="26"/>
                <w:szCs w:val="26"/>
              </w:rPr>
            </w:pPr>
          </w:p>
        </w:tc>
        <w:tc>
          <w:tcPr>
            <w:tcW w:w="3469" w:type="dxa"/>
            <w:gridSpan w:val="4"/>
          </w:tcPr>
          <w:p w14:paraId="457472D6"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240 mm</w:t>
            </w:r>
            <w:r w:rsidRPr="00CB317B">
              <w:rPr>
                <w:spacing w:val="-10"/>
                <w:sz w:val="26"/>
                <w:szCs w:val="26"/>
                <w:vertAlign w:val="superscript"/>
              </w:rPr>
              <w:t>2</w:t>
            </w:r>
          </w:p>
        </w:tc>
        <w:tc>
          <w:tcPr>
            <w:tcW w:w="2475" w:type="dxa"/>
            <w:gridSpan w:val="2"/>
          </w:tcPr>
          <w:p w14:paraId="1F6662F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35F08FA7" w14:textId="77777777" w:rsidR="00AD2051" w:rsidRPr="00CB317B" w:rsidRDefault="00AD2051" w:rsidP="001E6339">
            <w:pPr>
              <w:spacing w:line="264" w:lineRule="auto"/>
              <w:contextualSpacing/>
              <w:rPr>
                <w:spacing w:val="-10"/>
                <w:sz w:val="26"/>
                <w:szCs w:val="26"/>
              </w:rPr>
            </w:pPr>
          </w:p>
        </w:tc>
      </w:tr>
      <w:tr w:rsidR="00D815B4" w:rsidRPr="00CB317B" w14:paraId="64C25A55" w14:textId="77777777" w:rsidTr="009016B4">
        <w:trPr>
          <w:trHeight w:val="20"/>
        </w:trPr>
        <w:tc>
          <w:tcPr>
            <w:tcW w:w="701" w:type="dxa"/>
          </w:tcPr>
          <w:p w14:paraId="1E84FFD3"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6F5705C2" w14:textId="77777777" w:rsidR="00AD2051" w:rsidRPr="00CB317B" w:rsidRDefault="00AD2051">
            <w:pPr>
              <w:numPr>
                <w:ilvl w:val="0"/>
                <w:numId w:val="257"/>
              </w:numPr>
              <w:tabs>
                <w:tab w:val="clear" w:pos="360"/>
                <w:tab w:val="left" w:pos="376"/>
                <w:tab w:val="num" w:pos="851"/>
              </w:tabs>
              <w:autoSpaceDE w:val="0"/>
              <w:autoSpaceDN w:val="0"/>
              <w:spacing w:line="264" w:lineRule="auto"/>
              <w:contextualSpacing/>
              <w:jc w:val="both"/>
              <w:rPr>
                <w:spacing w:val="-10"/>
                <w:sz w:val="26"/>
                <w:szCs w:val="26"/>
              </w:rPr>
            </w:pPr>
            <w:r w:rsidRPr="00CB317B">
              <w:rPr>
                <w:spacing w:val="-10"/>
                <w:sz w:val="26"/>
                <w:szCs w:val="26"/>
              </w:rPr>
              <w:t>Lớp bọc phân cách:</w:t>
            </w:r>
          </w:p>
        </w:tc>
        <w:tc>
          <w:tcPr>
            <w:tcW w:w="2475" w:type="dxa"/>
            <w:gridSpan w:val="2"/>
          </w:tcPr>
          <w:p w14:paraId="7884E7F2" w14:textId="77777777" w:rsidR="00AD2051" w:rsidRPr="00CB317B" w:rsidRDefault="00AD2051" w:rsidP="001E6339">
            <w:pPr>
              <w:spacing w:line="264" w:lineRule="auto"/>
              <w:contextualSpacing/>
              <w:rPr>
                <w:spacing w:val="-10"/>
                <w:sz w:val="26"/>
                <w:szCs w:val="26"/>
              </w:rPr>
            </w:pPr>
          </w:p>
        </w:tc>
        <w:tc>
          <w:tcPr>
            <w:tcW w:w="2475" w:type="dxa"/>
            <w:gridSpan w:val="2"/>
          </w:tcPr>
          <w:p w14:paraId="1DC33483" w14:textId="77777777" w:rsidR="00AD2051" w:rsidRPr="00CB317B" w:rsidRDefault="00AD2051" w:rsidP="001E6339">
            <w:pPr>
              <w:spacing w:line="264" w:lineRule="auto"/>
              <w:contextualSpacing/>
              <w:rPr>
                <w:spacing w:val="-10"/>
                <w:sz w:val="26"/>
                <w:szCs w:val="26"/>
              </w:rPr>
            </w:pPr>
          </w:p>
        </w:tc>
      </w:tr>
      <w:tr w:rsidR="00D815B4" w:rsidRPr="00CB317B" w14:paraId="72FD5BB4" w14:textId="77777777" w:rsidTr="009016B4">
        <w:trPr>
          <w:trHeight w:val="20"/>
        </w:trPr>
        <w:tc>
          <w:tcPr>
            <w:tcW w:w="701" w:type="dxa"/>
          </w:tcPr>
          <w:p w14:paraId="0F10596E" w14:textId="77777777" w:rsidR="00AD2051" w:rsidRPr="00CB317B" w:rsidRDefault="00AD2051" w:rsidP="001E6339">
            <w:pPr>
              <w:spacing w:line="264" w:lineRule="auto"/>
              <w:contextualSpacing/>
              <w:rPr>
                <w:spacing w:val="-10"/>
                <w:sz w:val="26"/>
                <w:szCs w:val="26"/>
              </w:rPr>
            </w:pPr>
          </w:p>
        </w:tc>
        <w:tc>
          <w:tcPr>
            <w:tcW w:w="3469" w:type="dxa"/>
            <w:gridSpan w:val="4"/>
          </w:tcPr>
          <w:p w14:paraId="01438FAE" w14:textId="77777777" w:rsidR="00AD2051" w:rsidRPr="00CB317B" w:rsidRDefault="00AD2051">
            <w:pPr>
              <w:numPr>
                <w:ilvl w:val="0"/>
                <w:numId w:val="253"/>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Khi màn chắn kim loại và lớp áo giáp làm bằng kim loại khác nhau thì chúng phải được phân cách bằng vỏ bọc dạng đùn.</w:t>
            </w:r>
          </w:p>
        </w:tc>
        <w:tc>
          <w:tcPr>
            <w:tcW w:w="2475" w:type="dxa"/>
            <w:gridSpan w:val="2"/>
          </w:tcPr>
          <w:p w14:paraId="17EBBAF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49704469" w14:textId="77777777" w:rsidR="00AD2051" w:rsidRPr="00CB317B" w:rsidRDefault="00AD2051" w:rsidP="001E6339">
            <w:pPr>
              <w:spacing w:line="264" w:lineRule="auto"/>
              <w:contextualSpacing/>
              <w:rPr>
                <w:spacing w:val="-10"/>
                <w:sz w:val="26"/>
                <w:szCs w:val="26"/>
              </w:rPr>
            </w:pPr>
          </w:p>
        </w:tc>
      </w:tr>
      <w:tr w:rsidR="00D815B4" w:rsidRPr="00CB317B" w14:paraId="66E550E1" w14:textId="77777777" w:rsidTr="009016B4">
        <w:trPr>
          <w:trHeight w:val="20"/>
        </w:trPr>
        <w:tc>
          <w:tcPr>
            <w:tcW w:w="701" w:type="dxa"/>
          </w:tcPr>
          <w:p w14:paraId="7CB3EB98" w14:textId="77777777" w:rsidR="00AD2051" w:rsidRPr="00CB317B" w:rsidRDefault="00AD2051" w:rsidP="001E6339">
            <w:pPr>
              <w:spacing w:line="264" w:lineRule="auto"/>
              <w:contextualSpacing/>
              <w:rPr>
                <w:spacing w:val="-10"/>
                <w:sz w:val="26"/>
                <w:szCs w:val="26"/>
              </w:rPr>
            </w:pPr>
          </w:p>
        </w:tc>
        <w:tc>
          <w:tcPr>
            <w:tcW w:w="3469" w:type="dxa"/>
            <w:gridSpan w:val="4"/>
          </w:tcPr>
          <w:p w14:paraId="1D6212F1" w14:textId="77777777" w:rsidR="00AD2051" w:rsidRPr="00CB317B" w:rsidRDefault="00AD2051">
            <w:pPr>
              <w:numPr>
                <w:ilvl w:val="0"/>
                <w:numId w:val="253"/>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Lớp bọc phân cách này có thể thay cho lớp bọc bên trong hoặc bổ sung thêm cho lớp bọc bên trong.</w:t>
            </w:r>
          </w:p>
        </w:tc>
        <w:tc>
          <w:tcPr>
            <w:tcW w:w="2475" w:type="dxa"/>
            <w:gridSpan w:val="2"/>
          </w:tcPr>
          <w:p w14:paraId="567D709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2555C7F9" w14:textId="77777777" w:rsidR="00AD2051" w:rsidRPr="00CB317B" w:rsidRDefault="00AD2051" w:rsidP="001E6339">
            <w:pPr>
              <w:spacing w:line="264" w:lineRule="auto"/>
              <w:contextualSpacing/>
              <w:rPr>
                <w:spacing w:val="-10"/>
                <w:sz w:val="26"/>
                <w:szCs w:val="26"/>
              </w:rPr>
            </w:pPr>
          </w:p>
        </w:tc>
      </w:tr>
      <w:tr w:rsidR="00D815B4" w:rsidRPr="00CB317B" w14:paraId="357257D6" w14:textId="77777777" w:rsidTr="009016B4">
        <w:trPr>
          <w:trHeight w:val="20"/>
        </w:trPr>
        <w:tc>
          <w:tcPr>
            <w:tcW w:w="701" w:type="dxa"/>
          </w:tcPr>
          <w:p w14:paraId="065CB523" w14:textId="77777777" w:rsidR="00AD2051" w:rsidRPr="00CB317B" w:rsidRDefault="00AD2051" w:rsidP="001E6339">
            <w:pPr>
              <w:spacing w:line="264" w:lineRule="auto"/>
              <w:contextualSpacing/>
              <w:rPr>
                <w:spacing w:val="-10"/>
                <w:sz w:val="26"/>
                <w:szCs w:val="26"/>
              </w:rPr>
            </w:pPr>
          </w:p>
        </w:tc>
        <w:tc>
          <w:tcPr>
            <w:tcW w:w="3469" w:type="dxa"/>
            <w:gridSpan w:val="4"/>
          </w:tcPr>
          <w:p w14:paraId="2D9DBAAF" w14:textId="77777777" w:rsidR="00AD2051" w:rsidRPr="00CB317B" w:rsidRDefault="00AD2051">
            <w:pPr>
              <w:numPr>
                <w:ilvl w:val="0"/>
                <w:numId w:val="253"/>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Không đòi hỏi vỏ bọc phân cách khi đã sử dụng các biện pháp để đạt được độ kín nước theo chiều dọc trong vùng của các lớp kim loại.</w:t>
            </w:r>
          </w:p>
        </w:tc>
        <w:tc>
          <w:tcPr>
            <w:tcW w:w="2475" w:type="dxa"/>
            <w:gridSpan w:val="2"/>
          </w:tcPr>
          <w:p w14:paraId="170FA38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4E01C86A" w14:textId="77777777" w:rsidR="00AD2051" w:rsidRPr="00CB317B" w:rsidRDefault="00AD2051" w:rsidP="001E6339">
            <w:pPr>
              <w:spacing w:line="264" w:lineRule="auto"/>
              <w:contextualSpacing/>
              <w:rPr>
                <w:spacing w:val="-10"/>
                <w:sz w:val="26"/>
                <w:szCs w:val="26"/>
              </w:rPr>
            </w:pPr>
          </w:p>
        </w:tc>
      </w:tr>
      <w:tr w:rsidR="00D815B4" w:rsidRPr="00CB317B" w14:paraId="494C45C0" w14:textId="77777777" w:rsidTr="009016B4">
        <w:trPr>
          <w:trHeight w:val="20"/>
        </w:trPr>
        <w:tc>
          <w:tcPr>
            <w:tcW w:w="701" w:type="dxa"/>
          </w:tcPr>
          <w:p w14:paraId="7EA07199" w14:textId="77777777" w:rsidR="00AD2051" w:rsidRPr="00CB317B" w:rsidRDefault="00AD2051" w:rsidP="001E6339">
            <w:pPr>
              <w:spacing w:line="264" w:lineRule="auto"/>
              <w:contextualSpacing/>
              <w:rPr>
                <w:spacing w:val="-10"/>
                <w:sz w:val="26"/>
                <w:szCs w:val="26"/>
              </w:rPr>
            </w:pPr>
          </w:p>
        </w:tc>
        <w:tc>
          <w:tcPr>
            <w:tcW w:w="3469" w:type="dxa"/>
            <w:gridSpan w:val="4"/>
          </w:tcPr>
          <w:p w14:paraId="6C32F802" w14:textId="77777777" w:rsidR="00AD2051" w:rsidRPr="00CB317B" w:rsidRDefault="00AD2051">
            <w:pPr>
              <w:numPr>
                <w:ilvl w:val="0"/>
                <w:numId w:val="253"/>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 xml:space="preserve">Vật liệu cấu tạo: </w:t>
            </w:r>
          </w:p>
        </w:tc>
        <w:tc>
          <w:tcPr>
            <w:tcW w:w="2475" w:type="dxa"/>
            <w:gridSpan w:val="2"/>
          </w:tcPr>
          <w:p w14:paraId="7A6167A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PVC</w:t>
            </w:r>
          </w:p>
        </w:tc>
        <w:tc>
          <w:tcPr>
            <w:tcW w:w="2475" w:type="dxa"/>
            <w:gridSpan w:val="2"/>
          </w:tcPr>
          <w:p w14:paraId="05D14B8E" w14:textId="77777777" w:rsidR="00AD2051" w:rsidRPr="00CB317B" w:rsidRDefault="00AD2051" w:rsidP="001E6339">
            <w:pPr>
              <w:spacing w:line="264" w:lineRule="auto"/>
              <w:contextualSpacing/>
              <w:jc w:val="center"/>
              <w:rPr>
                <w:spacing w:val="-10"/>
                <w:sz w:val="26"/>
                <w:szCs w:val="26"/>
              </w:rPr>
            </w:pPr>
          </w:p>
        </w:tc>
      </w:tr>
      <w:tr w:rsidR="00D815B4" w:rsidRPr="00CB317B" w14:paraId="58C23B4C" w14:textId="77777777" w:rsidTr="009016B4">
        <w:trPr>
          <w:trHeight w:val="20"/>
        </w:trPr>
        <w:tc>
          <w:tcPr>
            <w:tcW w:w="701" w:type="dxa"/>
          </w:tcPr>
          <w:p w14:paraId="0E1CB550" w14:textId="77777777" w:rsidR="00AD2051" w:rsidRPr="00CB317B" w:rsidRDefault="00AD2051" w:rsidP="001E6339">
            <w:pPr>
              <w:spacing w:line="264" w:lineRule="auto"/>
              <w:contextualSpacing/>
              <w:rPr>
                <w:spacing w:val="-10"/>
                <w:sz w:val="26"/>
                <w:szCs w:val="26"/>
              </w:rPr>
            </w:pPr>
          </w:p>
        </w:tc>
        <w:tc>
          <w:tcPr>
            <w:tcW w:w="3469" w:type="dxa"/>
            <w:gridSpan w:val="4"/>
          </w:tcPr>
          <w:p w14:paraId="7E647A60" w14:textId="77777777" w:rsidR="00AD2051" w:rsidRPr="00CB317B" w:rsidRDefault="00AD2051">
            <w:pPr>
              <w:numPr>
                <w:ilvl w:val="0"/>
                <w:numId w:val="253"/>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Chất lượng của loại vật liệu sử dụng cho lớp vỏ bọc phân cách phải phù hợp với nhiệt độ làm việc của cáp.</w:t>
            </w:r>
          </w:p>
        </w:tc>
        <w:tc>
          <w:tcPr>
            <w:tcW w:w="2475" w:type="dxa"/>
            <w:gridSpan w:val="2"/>
          </w:tcPr>
          <w:p w14:paraId="6FB7BD8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76EF6352" w14:textId="77777777" w:rsidR="00AD2051" w:rsidRPr="00CB317B" w:rsidRDefault="00AD2051" w:rsidP="001E6339">
            <w:pPr>
              <w:spacing w:line="264" w:lineRule="auto"/>
              <w:contextualSpacing/>
              <w:jc w:val="center"/>
              <w:rPr>
                <w:spacing w:val="-10"/>
                <w:sz w:val="26"/>
                <w:szCs w:val="26"/>
              </w:rPr>
            </w:pPr>
          </w:p>
        </w:tc>
      </w:tr>
      <w:tr w:rsidR="00D815B4" w:rsidRPr="00CB317B" w14:paraId="63D5A2A1" w14:textId="77777777" w:rsidTr="009016B4">
        <w:trPr>
          <w:trHeight w:val="20"/>
        </w:trPr>
        <w:tc>
          <w:tcPr>
            <w:tcW w:w="701" w:type="dxa"/>
          </w:tcPr>
          <w:p w14:paraId="2E69ABDA" w14:textId="77777777" w:rsidR="00AD2051" w:rsidRPr="00CB317B" w:rsidRDefault="00AD2051" w:rsidP="001E6339">
            <w:pPr>
              <w:spacing w:line="264" w:lineRule="auto"/>
              <w:contextualSpacing/>
              <w:rPr>
                <w:spacing w:val="-10"/>
                <w:sz w:val="26"/>
                <w:szCs w:val="26"/>
              </w:rPr>
            </w:pPr>
          </w:p>
        </w:tc>
        <w:tc>
          <w:tcPr>
            <w:tcW w:w="3469" w:type="dxa"/>
            <w:gridSpan w:val="4"/>
          </w:tcPr>
          <w:p w14:paraId="26F28A7C" w14:textId="77777777" w:rsidR="00AD2051" w:rsidRPr="00CB317B" w:rsidRDefault="00AD2051">
            <w:pPr>
              <w:numPr>
                <w:ilvl w:val="0"/>
                <w:numId w:val="253"/>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tc>
        <w:tc>
          <w:tcPr>
            <w:tcW w:w="2475" w:type="dxa"/>
            <w:gridSpan w:val="2"/>
          </w:tcPr>
          <w:p w14:paraId="41B78B0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395DF03A" w14:textId="77777777" w:rsidR="00AD2051" w:rsidRPr="00CB317B" w:rsidRDefault="00AD2051" w:rsidP="001E6339">
            <w:pPr>
              <w:spacing w:line="264" w:lineRule="auto"/>
              <w:contextualSpacing/>
              <w:jc w:val="center"/>
              <w:rPr>
                <w:spacing w:val="-10"/>
                <w:sz w:val="26"/>
                <w:szCs w:val="26"/>
              </w:rPr>
            </w:pPr>
          </w:p>
        </w:tc>
      </w:tr>
      <w:tr w:rsidR="00D815B4" w:rsidRPr="00CB317B" w14:paraId="516E6D06" w14:textId="77777777" w:rsidTr="009016B4">
        <w:trPr>
          <w:trHeight w:val="20"/>
        </w:trPr>
        <w:tc>
          <w:tcPr>
            <w:tcW w:w="701" w:type="dxa"/>
          </w:tcPr>
          <w:p w14:paraId="15CCF839" w14:textId="77777777" w:rsidR="00AD2051" w:rsidRPr="00CB317B" w:rsidRDefault="00AD2051" w:rsidP="001E6339">
            <w:pPr>
              <w:spacing w:line="264" w:lineRule="auto"/>
              <w:contextualSpacing/>
              <w:rPr>
                <w:spacing w:val="-10"/>
                <w:sz w:val="26"/>
                <w:szCs w:val="26"/>
              </w:rPr>
            </w:pPr>
          </w:p>
        </w:tc>
        <w:tc>
          <w:tcPr>
            <w:tcW w:w="3469" w:type="dxa"/>
            <w:gridSpan w:val="4"/>
          </w:tcPr>
          <w:p w14:paraId="735B4E3D"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Đường kính dưới lớp vỏ bọc phân cách đối với cáp:</w:t>
            </w:r>
          </w:p>
        </w:tc>
        <w:tc>
          <w:tcPr>
            <w:tcW w:w="2475" w:type="dxa"/>
            <w:gridSpan w:val="2"/>
          </w:tcPr>
          <w:p w14:paraId="10D56875" w14:textId="77777777" w:rsidR="00AD2051" w:rsidRPr="00CB317B" w:rsidRDefault="00AD2051" w:rsidP="001E6339">
            <w:pPr>
              <w:spacing w:line="264" w:lineRule="auto"/>
              <w:contextualSpacing/>
              <w:rPr>
                <w:spacing w:val="-10"/>
                <w:sz w:val="26"/>
                <w:szCs w:val="26"/>
              </w:rPr>
            </w:pPr>
          </w:p>
        </w:tc>
        <w:tc>
          <w:tcPr>
            <w:tcW w:w="2475" w:type="dxa"/>
            <w:gridSpan w:val="2"/>
          </w:tcPr>
          <w:p w14:paraId="6615125D" w14:textId="77777777" w:rsidR="00AD2051" w:rsidRPr="00CB317B" w:rsidRDefault="00AD2051" w:rsidP="001E6339">
            <w:pPr>
              <w:spacing w:line="264" w:lineRule="auto"/>
              <w:contextualSpacing/>
              <w:rPr>
                <w:spacing w:val="-10"/>
                <w:sz w:val="26"/>
                <w:szCs w:val="26"/>
              </w:rPr>
            </w:pPr>
          </w:p>
        </w:tc>
      </w:tr>
      <w:tr w:rsidR="00D815B4" w:rsidRPr="00CB317B" w14:paraId="35D578D4" w14:textId="77777777" w:rsidTr="009016B4">
        <w:trPr>
          <w:trHeight w:val="20"/>
        </w:trPr>
        <w:tc>
          <w:tcPr>
            <w:tcW w:w="701" w:type="dxa"/>
          </w:tcPr>
          <w:p w14:paraId="0B2CC6B1" w14:textId="77777777" w:rsidR="00AD2051" w:rsidRPr="00CB317B" w:rsidRDefault="00AD2051" w:rsidP="001E6339">
            <w:pPr>
              <w:spacing w:line="264" w:lineRule="auto"/>
              <w:contextualSpacing/>
              <w:rPr>
                <w:spacing w:val="-10"/>
                <w:sz w:val="26"/>
                <w:szCs w:val="26"/>
              </w:rPr>
            </w:pPr>
          </w:p>
        </w:tc>
        <w:tc>
          <w:tcPr>
            <w:tcW w:w="3469" w:type="dxa"/>
            <w:gridSpan w:val="4"/>
          </w:tcPr>
          <w:p w14:paraId="4FCF1B56"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50 mm</w:t>
            </w:r>
            <w:r w:rsidRPr="00CB317B">
              <w:rPr>
                <w:spacing w:val="-10"/>
                <w:sz w:val="26"/>
                <w:szCs w:val="26"/>
                <w:vertAlign w:val="superscript"/>
              </w:rPr>
              <w:t>2</w:t>
            </w:r>
          </w:p>
        </w:tc>
        <w:tc>
          <w:tcPr>
            <w:tcW w:w="2475" w:type="dxa"/>
            <w:gridSpan w:val="2"/>
          </w:tcPr>
          <w:p w14:paraId="5758A46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7EA90944" w14:textId="77777777" w:rsidR="00AD2051" w:rsidRPr="00CB317B" w:rsidRDefault="00AD2051" w:rsidP="001E6339">
            <w:pPr>
              <w:spacing w:line="264" w:lineRule="auto"/>
              <w:contextualSpacing/>
              <w:rPr>
                <w:spacing w:val="-10"/>
                <w:sz w:val="26"/>
                <w:szCs w:val="26"/>
              </w:rPr>
            </w:pPr>
          </w:p>
        </w:tc>
      </w:tr>
      <w:tr w:rsidR="00D815B4" w:rsidRPr="00CB317B" w14:paraId="257AC757" w14:textId="77777777" w:rsidTr="009016B4">
        <w:trPr>
          <w:trHeight w:val="20"/>
        </w:trPr>
        <w:tc>
          <w:tcPr>
            <w:tcW w:w="701" w:type="dxa"/>
          </w:tcPr>
          <w:p w14:paraId="3E3C41A1" w14:textId="77777777" w:rsidR="00AD2051" w:rsidRPr="00CB317B" w:rsidRDefault="00AD2051" w:rsidP="001E6339">
            <w:pPr>
              <w:spacing w:line="264" w:lineRule="auto"/>
              <w:contextualSpacing/>
              <w:rPr>
                <w:spacing w:val="-10"/>
                <w:sz w:val="26"/>
                <w:szCs w:val="26"/>
              </w:rPr>
            </w:pPr>
          </w:p>
        </w:tc>
        <w:tc>
          <w:tcPr>
            <w:tcW w:w="3469" w:type="dxa"/>
            <w:gridSpan w:val="4"/>
          </w:tcPr>
          <w:p w14:paraId="28AE99F4"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95 mm</w:t>
            </w:r>
            <w:r w:rsidRPr="00CB317B">
              <w:rPr>
                <w:spacing w:val="-10"/>
                <w:sz w:val="26"/>
                <w:szCs w:val="26"/>
                <w:vertAlign w:val="superscript"/>
              </w:rPr>
              <w:t>2</w:t>
            </w:r>
          </w:p>
        </w:tc>
        <w:tc>
          <w:tcPr>
            <w:tcW w:w="2475" w:type="dxa"/>
            <w:gridSpan w:val="2"/>
          </w:tcPr>
          <w:p w14:paraId="4D54DEA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4BEEDC00" w14:textId="77777777" w:rsidR="00AD2051" w:rsidRPr="00CB317B" w:rsidRDefault="00AD2051" w:rsidP="001E6339">
            <w:pPr>
              <w:spacing w:line="264" w:lineRule="auto"/>
              <w:contextualSpacing/>
              <w:rPr>
                <w:spacing w:val="-10"/>
                <w:sz w:val="26"/>
                <w:szCs w:val="26"/>
              </w:rPr>
            </w:pPr>
          </w:p>
        </w:tc>
      </w:tr>
      <w:tr w:rsidR="00D815B4" w:rsidRPr="00CB317B" w14:paraId="5B4FA5DE" w14:textId="77777777" w:rsidTr="009016B4">
        <w:trPr>
          <w:trHeight w:val="20"/>
        </w:trPr>
        <w:tc>
          <w:tcPr>
            <w:tcW w:w="701" w:type="dxa"/>
          </w:tcPr>
          <w:p w14:paraId="4C41A2EC" w14:textId="77777777" w:rsidR="00AD2051" w:rsidRPr="00CB317B" w:rsidRDefault="00AD2051" w:rsidP="001E6339">
            <w:pPr>
              <w:spacing w:line="264" w:lineRule="auto"/>
              <w:contextualSpacing/>
              <w:rPr>
                <w:spacing w:val="-10"/>
                <w:sz w:val="26"/>
                <w:szCs w:val="26"/>
              </w:rPr>
            </w:pPr>
          </w:p>
        </w:tc>
        <w:tc>
          <w:tcPr>
            <w:tcW w:w="3469" w:type="dxa"/>
            <w:gridSpan w:val="4"/>
          </w:tcPr>
          <w:p w14:paraId="0D142728"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240 mm</w:t>
            </w:r>
            <w:r w:rsidRPr="00CB317B">
              <w:rPr>
                <w:spacing w:val="-10"/>
                <w:sz w:val="26"/>
                <w:szCs w:val="26"/>
                <w:vertAlign w:val="superscript"/>
              </w:rPr>
              <w:t>2</w:t>
            </w:r>
          </w:p>
        </w:tc>
        <w:tc>
          <w:tcPr>
            <w:tcW w:w="2475" w:type="dxa"/>
            <w:gridSpan w:val="2"/>
          </w:tcPr>
          <w:p w14:paraId="592EE0D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767400CD" w14:textId="77777777" w:rsidR="00AD2051" w:rsidRPr="00CB317B" w:rsidRDefault="00AD2051" w:rsidP="001E6339">
            <w:pPr>
              <w:spacing w:line="264" w:lineRule="auto"/>
              <w:contextualSpacing/>
              <w:rPr>
                <w:spacing w:val="-10"/>
                <w:sz w:val="26"/>
                <w:szCs w:val="26"/>
              </w:rPr>
            </w:pPr>
          </w:p>
        </w:tc>
      </w:tr>
      <w:tr w:rsidR="00D815B4" w:rsidRPr="00CB317B" w14:paraId="45347D3B" w14:textId="77777777" w:rsidTr="009016B4">
        <w:trPr>
          <w:trHeight w:val="20"/>
        </w:trPr>
        <w:tc>
          <w:tcPr>
            <w:tcW w:w="701" w:type="dxa"/>
          </w:tcPr>
          <w:p w14:paraId="0BC5B9CD" w14:textId="77777777" w:rsidR="00AD2051" w:rsidRPr="00CB317B" w:rsidRDefault="00AD2051" w:rsidP="001E6339">
            <w:pPr>
              <w:spacing w:line="264" w:lineRule="auto"/>
              <w:contextualSpacing/>
              <w:rPr>
                <w:spacing w:val="-10"/>
                <w:sz w:val="26"/>
                <w:szCs w:val="26"/>
              </w:rPr>
            </w:pPr>
          </w:p>
        </w:tc>
        <w:tc>
          <w:tcPr>
            <w:tcW w:w="3469" w:type="dxa"/>
            <w:gridSpan w:val="4"/>
          </w:tcPr>
          <w:p w14:paraId="3B75A8AB" w14:textId="77777777" w:rsidR="00AD2051" w:rsidRPr="00CB317B" w:rsidRDefault="00AD2051" w:rsidP="001E6339">
            <w:pPr>
              <w:tabs>
                <w:tab w:val="left" w:pos="376"/>
              </w:tabs>
              <w:autoSpaceDE w:val="0"/>
              <w:autoSpaceDN w:val="0"/>
              <w:spacing w:line="264" w:lineRule="auto"/>
              <w:ind w:left="16"/>
              <w:contextualSpacing/>
              <w:jc w:val="both"/>
              <w:rPr>
                <w:spacing w:val="-10"/>
                <w:sz w:val="26"/>
                <w:szCs w:val="26"/>
              </w:rPr>
            </w:pPr>
            <w:r w:rsidRPr="00CB317B">
              <w:rPr>
                <w:spacing w:val="-10"/>
                <w:sz w:val="26"/>
                <w:szCs w:val="26"/>
              </w:rPr>
              <w:t>Chiều dày danh nghĩa của lớp vỏ bọc phân cách đối với cáp:</w:t>
            </w:r>
          </w:p>
        </w:tc>
        <w:tc>
          <w:tcPr>
            <w:tcW w:w="2475" w:type="dxa"/>
            <w:gridSpan w:val="2"/>
          </w:tcPr>
          <w:p w14:paraId="2BD46EA1" w14:textId="77777777" w:rsidR="00AD2051" w:rsidRPr="00CB317B" w:rsidRDefault="00AD2051" w:rsidP="001E6339">
            <w:pPr>
              <w:spacing w:line="264" w:lineRule="auto"/>
              <w:contextualSpacing/>
              <w:rPr>
                <w:spacing w:val="-10"/>
                <w:sz w:val="26"/>
                <w:szCs w:val="26"/>
              </w:rPr>
            </w:pPr>
          </w:p>
        </w:tc>
        <w:tc>
          <w:tcPr>
            <w:tcW w:w="2475" w:type="dxa"/>
            <w:gridSpan w:val="2"/>
          </w:tcPr>
          <w:p w14:paraId="0FA4ED69" w14:textId="77777777" w:rsidR="00AD2051" w:rsidRPr="00CB317B" w:rsidRDefault="00AD2051" w:rsidP="001E6339">
            <w:pPr>
              <w:spacing w:line="264" w:lineRule="auto"/>
              <w:contextualSpacing/>
              <w:rPr>
                <w:spacing w:val="-10"/>
                <w:sz w:val="26"/>
                <w:szCs w:val="26"/>
              </w:rPr>
            </w:pPr>
          </w:p>
        </w:tc>
      </w:tr>
      <w:tr w:rsidR="00D815B4" w:rsidRPr="00CB317B" w14:paraId="22FF1FE3" w14:textId="77777777" w:rsidTr="009016B4">
        <w:trPr>
          <w:trHeight w:val="20"/>
        </w:trPr>
        <w:tc>
          <w:tcPr>
            <w:tcW w:w="701" w:type="dxa"/>
          </w:tcPr>
          <w:p w14:paraId="49C80CE8" w14:textId="77777777" w:rsidR="00AD2051" w:rsidRPr="00CB317B" w:rsidRDefault="00AD2051" w:rsidP="001E6339">
            <w:pPr>
              <w:spacing w:line="264" w:lineRule="auto"/>
              <w:contextualSpacing/>
              <w:rPr>
                <w:spacing w:val="-10"/>
                <w:sz w:val="26"/>
                <w:szCs w:val="26"/>
              </w:rPr>
            </w:pPr>
          </w:p>
        </w:tc>
        <w:tc>
          <w:tcPr>
            <w:tcW w:w="3469" w:type="dxa"/>
            <w:gridSpan w:val="4"/>
          </w:tcPr>
          <w:p w14:paraId="1AA3EBF6"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50 mm</w:t>
            </w:r>
            <w:r w:rsidRPr="00CB317B">
              <w:rPr>
                <w:spacing w:val="-10"/>
                <w:sz w:val="26"/>
                <w:szCs w:val="26"/>
                <w:vertAlign w:val="superscript"/>
              </w:rPr>
              <w:t>2</w:t>
            </w:r>
          </w:p>
        </w:tc>
        <w:tc>
          <w:tcPr>
            <w:tcW w:w="2475" w:type="dxa"/>
            <w:gridSpan w:val="2"/>
          </w:tcPr>
          <w:p w14:paraId="1DA0016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1E61A4E1" w14:textId="77777777" w:rsidR="00AD2051" w:rsidRPr="00CB317B" w:rsidRDefault="00AD2051" w:rsidP="001E6339">
            <w:pPr>
              <w:spacing w:line="264" w:lineRule="auto"/>
              <w:contextualSpacing/>
              <w:rPr>
                <w:spacing w:val="-10"/>
                <w:sz w:val="26"/>
                <w:szCs w:val="26"/>
              </w:rPr>
            </w:pPr>
          </w:p>
        </w:tc>
      </w:tr>
      <w:tr w:rsidR="00D815B4" w:rsidRPr="00CB317B" w14:paraId="6096C439" w14:textId="77777777" w:rsidTr="009016B4">
        <w:trPr>
          <w:trHeight w:val="20"/>
        </w:trPr>
        <w:tc>
          <w:tcPr>
            <w:tcW w:w="701" w:type="dxa"/>
          </w:tcPr>
          <w:p w14:paraId="5100E7F6" w14:textId="77777777" w:rsidR="00AD2051" w:rsidRPr="00CB317B" w:rsidRDefault="00AD2051" w:rsidP="001E6339">
            <w:pPr>
              <w:spacing w:line="264" w:lineRule="auto"/>
              <w:contextualSpacing/>
              <w:rPr>
                <w:spacing w:val="-10"/>
                <w:sz w:val="26"/>
                <w:szCs w:val="26"/>
              </w:rPr>
            </w:pPr>
          </w:p>
        </w:tc>
        <w:tc>
          <w:tcPr>
            <w:tcW w:w="3469" w:type="dxa"/>
            <w:gridSpan w:val="4"/>
          </w:tcPr>
          <w:p w14:paraId="2ACF9864"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95 mm</w:t>
            </w:r>
            <w:r w:rsidRPr="00CB317B">
              <w:rPr>
                <w:spacing w:val="-10"/>
                <w:sz w:val="26"/>
                <w:szCs w:val="26"/>
                <w:vertAlign w:val="superscript"/>
              </w:rPr>
              <w:t>2</w:t>
            </w:r>
          </w:p>
        </w:tc>
        <w:tc>
          <w:tcPr>
            <w:tcW w:w="2475" w:type="dxa"/>
            <w:gridSpan w:val="2"/>
          </w:tcPr>
          <w:p w14:paraId="79160DD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5E1ED9CF" w14:textId="77777777" w:rsidR="00AD2051" w:rsidRPr="00CB317B" w:rsidRDefault="00AD2051" w:rsidP="001E6339">
            <w:pPr>
              <w:spacing w:line="264" w:lineRule="auto"/>
              <w:contextualSpacing/>
              <w:rPr>
                <w:spacing w:val="-10"/>
                <w:sz w:val="26"/>
                <w:szCs w:val="26"/>
              </w:rPr>
            </w:pPr>
          </w:p>
        </w:tc>
      </w:tr>
      <w:tr w:rsidR="00D815B4" w:rsidRPr="00CB317B" w14:paraId="1918A40E" w14:textId="77777777" w:rsidTr="009016B4">
        <w:trPr>
          <w:trHeight w:val="20"/>
        </w:trPr>
        <w:tc>
          <w:tcPr>
            <w:tcW w:w="701" w:type="dxa"/>
          </w:tcPr>
          <w:p w14:paraId="149EE343" w14:textId="77777777" w:rsidR="00AD2051" w:rsidRPr="00CB317B" w:rsidRDefault="00AD2051" w:rsidP="001E6339">
            <w:pPr>
              <w:spacing w:line="264" w:lineRule="auto"/>
              <w:contextualSpacing/>
              <w:rPr>
                <w:spacing w:val="-10"/>
                <w:sz w:val="26"/>
                <w:szCs w:val="26"/>
              </w:rPr>
            </w:pPr>
          </w:p>
        </w:tc>
        <w:tc>
          <w:tcPr>
            <w:tcW w:w="3469" w:type="dxa"/>
            <w:gridSpan w:val="4"/>
          </w:tcPr>
          <w:p w14:paraId="2E8149A6"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240 mm</w:t>
            </w:r>
            <w:r w:rsidRPr="00CB317B">
              <w:rPr>
                <w:spacing w:val="-10"/>
                <w:sz w:val="26"/>
                <w:szCs w:val="26"/>
                <w:vertAlign w:val="superscript"/>
              </w:rPr>
              <w:t>2</w:t>
            </w:r>
          </w:p>
        </w:tc>
        <w:tc>
          <w:tcPr>
            <w:tcW w:w="2475" w:type="dxa"/>
            <w:gridSpan w:val="2"/>
          </w:tcPr>
          <w:p w14:paraId="30F323A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7AAB4F93" w14:textId="77777777" w:rsidR="00AD2051" w:rsidRPr="00CB317B" w:rsidRDefault="00AD2051" w:rsidP="001E6339">
            <w:pPr>
              <w:spacing w:line="264" w:lineRule="auto"/>
              <w:contextualSpacing/>
              <w:rPr>
                <w:spacing w:val="-10"/>
                <w:sz w:val="26"/>
                <w:szCs w:val="26"/>
              </w:rPr>
            </w:pPr>
          </w:p>
        </w:tc>
      </w:tr>
      <w:tr w:rsidR="00D815B4" w:rsidRPr="00CB317B" w14:paraId="29A53718" w14:textId="77777777" w:rsidTr="009016B4">
        <w:trPr>
          <w:trHeight w:val="20"/>
        </w:trPr>
        <w:tc>
          <w:tcPr>
            <w:tcW w:w="701" w:type="dxa"/>
          </w:tcPr>
          <w:p w14:paraId="6861CF47" w14:textId="77777777" w:rsidR="00AD2051" w:rsidRPr="00CB317B" w:rsidRDefault="00AD2051" w:rsidP="001E6339">
            <w:pPr>
              <w:spacing w:line="264" w:lineRule="auto"/>
              <w:contextualSpacing/>
              <w:rPr>
                <w:spacing w:val="-10"/>
                <w:sz w:val="26"/>
                <w:szCs w:val="26"/>
              </w:rPr>
            </w:pPr>
          </w:p>
        </w:tc>
        <w:tc>
          <w:tcPr>
            <w:tcW w:w="3469" w:type="dxa"/>
            <w:gridSpan w:val="4"/>
          </w:tcPr>
          <w:p w14:paraId="0B59C14C" w14:textId="77777777" w:rsidR="00AD2051" w:rsidRPr="00CB317B" w:rsidRDefault="00AD2051">
            <w:pPr>
              <w:numPr>
                <w:ilvl w:val="0"/>
                <w:numId w:val="253"/>
              </w:numPr>
              <w:tabs>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 xml:space="preserve">Giá trị nhỏ nhất không được nhỏ hơn 0,2mm so với 80% giá trị danh nghĩa: tmin ≥ 0,8tn – 0,2 (mm). </w:t>
            </w:r>
          </w:p>
        </w:tc>
        <w:tc>
          <w:tcPr>
            <w:tcW w:w="2475" w:type="dxa"/>
            <w:gridSpan w:val="2"/>
          </w:tcPr>
          <w:p w14:paraId="0D593FC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33F06D7E" w14:textId="77777777" w:rsidR="00AD2051" w:rsidRPr="00CB317B" w:rsidRDefault="00AD2051" w:rsidP="001E6339">
            <w:pPr>
              <w:spacing w:line="264" w:lineRule="auto"/>
              <w:contextualSpacing/>
              <w:jc w:val="center"/>
              <w:rPr>
                <w:spacing w:val="-10"/>
                <w:sz w:val="26"/>
                <w:szCs w:val="26"/>
              </w:rPr>
            </w:pPr>
          </w:p>
        </w:tc>
      </w:tr>
      <w:tr w:rsidR="00D815B4" w:rsidRPr="00CB317B" w14:paraId="47E19D37" w14:textId="77777777" w:rsidTr="009016B4">
        <w:trPr>
          <w:trHeight w:val="20"/>
        </w:trPr>
        <w:tc>
          <w:tcPr>
            <w:tcW w:w="701" w:type="dxa"/>
          </w:tcPr>
          <w:p w14:paraId="423F4FA9"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11DFEC3A" w14:textId="77777777" w:rsidR="00AD2051" w:rsidRPr="00CB317B" w:rsidRDefault="00AD2051">
            <w:pPr>
              <w:numPr>
                <w:ilvl w:val="0"/>
                <w:numId w:val="257"/>
              </w:numPr>
              <w:tabs>
                <w:tab w:val="clear" w:pos="360"/>
                <w:tab w:val="left" w:pos="376"/>
                <w:tab w:val="num" w:pos="851"/>
              </w:tabs>
              <w:autoSpaceDE w:val="0"/>
              <w:autoSpaceDN w:val="0"/>
              <w:spacing w:line="264" w:lineRule="auto"/>
              <w:contextualSpacing/>
              <w:jc w:val="both"/>
              <w:rPr>
                <w:spacing w:val="-10"/>
                <w:sz w:val="26"/>
                <w:szCs w:val="26"/>
              </w:rPr>
            </w:pPr>
            <w:r w:rsidRPr="00CB317B">
              <w:rPr>
                <w:spacing w:val="-10"/>
                <w:sz w:val="26"/>
                <w:szCs w:val="26"/>
              </w:rPr>
              <w:t>Áo giáp:</w:t>
            </w:r>
          </w:p>
        </w:tc>
        <w:tc>
          <w:tcPr>
            <w:tcW w:w="2475" w:type="dxa"/>
            <w:gridSpan w:val="2"/>
          </w:tcPr>
          <w:p w14:paraId="56761AC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 xml:space="preserve"> </w:t>
            </w:r>
          </w:p>
        </w:tc>
        <w:tc>
          <w:tcPr>
            <w:tcW w:w="2475" w:type="dxa"/>
            <w:gridSpan w:val="2"/>
          </w:tcPr>
          <w:p w14:paraId="0BEE167E" w14:textId="77777777" w:rsidR="00AD2051" w:rsidRPr="00CB317B" w:rsidRDefault="00AD2051" w:rsidP="001E6339">
            <w:pPr>
              <w:spacing w:line="264" w:lineRule="auto"/>
              <w:contextualSpacing/>
              <w:jc w:val="center"/>
              <w:rPr>
                <w:spacing w:val="-10"/>
                <w:sz w:val="26"/>
                <w:szCs w:val="26"/>
              </w:rPr>
            </w:pPr>
          </w:p>
        </w:tc>
      </w:tr>
      <w:tr w:rsidR="00D815B4" w:rsidRPr="00E54385" w14:paraId="03F509D1" w14:textId="77777777" w:rsidTr="009016B4">
        <w:trPr>
          <w:trHeight w:val="20"/>
        </w:trPr>
        <w:tc>
          <w:tcPr>
            <w:tcW w:w="701" w:type="dxa"/>
          </w:tcPr>
          <w:p w14:paraId="35591EB9" w14:textId="77777777" w:rsidR="00AD2051" w:rsidRPr="00CB317B" w:rsidRDefault="00AD2051" w:rsidP="001E6339">
            <w:pPr>
              <w:spacing w:line="264" w:lineRule="auto"/>
              <w:contextualSpacing/>
              <w:rPr>
                <w:spacing w:val="-10"/>
                <w:sz w:val="26"/>
                <w:szCs w:val="26"/>
              </w:rPr>
            </w:pPr>
          </w:p>
        </w:tc>
        <w:tc>
          <w:tcPr>
            <w:tcW w:w="3469" w:type="dxa"/>
            <w:gridSpan w:val="4"/>
          </w:tcPr>
          <w:p w14:paraId="36FC6D95" w14:textId="77777777" w:rsidR="00AD2051" w:rsidRPr="00CB317B" w:rsidRDefault="00AD2051" w:rsidP="001E6339">
            <w:pPr>
              <w:pStyle w:val="Heading6"/>
              <w:tabs>
                <w:tab w:val="num" w:pos="851"/>
              </w:tabs>
              <w:autoSpaceDE w:val="0"/>
              <w:autoSpaceDN w:val="0"/>
              <w:spacing w:before="0" w:after="0" w:line="264" w:lineRule="auto"/>
              <w:contextualSpacing/>
              <w:jc w:val="both"/>
              <w:rPr>
                <w:b w:val="0"/>
                <w:spacing w:val="-10"/>
                <w:sz w:val="26"/>
                <w:szCs w:val="26"/>
                <w:lang w:val="vi-VN"/>
              </w:rPr>
            </w:pPr>
            <w:bookmarkStart w:id="47" w:name="_Toc203730642"/>
            <w:r w:rsidRPr="00CB317B">
              <w:rPr>
                <w:b w:val="0"/>
                <w:spacing w:val="-10"/>
                <w:sz w:val="26"/>
                <w:szCs w:val="26"/>
                <w:lang w:val="vi-VN"/>
              </w:rPr>
              <w:t>Áo giáp làm bằng kim loại có thể là một trong 03 dạng sau:</w:t>
            </w:r>
            <w:r w:rsidRPr="00CB317B">
              <w:rPr>
                <w:b w:val="0"/>
                <w:spacing w:val="-10"/>
                <w:sz w:val="26"/>
                <w:szCs w:val="26"/>
              </w:rPr>
              <w:t xml:space="preserve"> i) Áo giáp bằng sợi dây dẹt;  ii) Áo giáp bằng sợi dây tròn; iii) Áo giáp bằng dải băng kép.</w:t>
            </w:r>
            <w:bookmarkEnd w:id="47"/>
          </w:p>
        </w:tc>
        <w:tc>
          <w:tcPr>
            <w:tcW w:w="2475" w:type="dxa"/>
            <w:gridSpan w:val="2"/>
          </w:tcPr>
          <w:p w14:paraId="0D04C6D2" w14:textId="77777777" w:rsidR="00AD2051" w:rsidRPr="00CB317B" w:rsidRDefault="00AD2051" w:rsidP="001E6339">
            <w:pPr>
              <w:spacing w:line="264" w:lineRule="auto"/>
              <w:contextualSpacing/>
              <w:jc w:val="center"/>
              <w:rPr>
                <w:spacing w:val="-10"/>
                <w:sz w:val="26"/>
                <w:szCs w:val="26"/>
                <w:lang w:val="vi-VN"/>
              </w:rPr>
            </w:pPr>
            <w:r w:rsidRPr="00CB317B">
              <w:rPr>
                <w:spacing w:val="-10"/>
                <w:sz w:val="26"/>
                <w:szCs w:val="26"/>
                <w:lang w:val="vi-VN"/>
              </w:rPr>
              <w:t>Nhà thầu nêu cụ thể</w:t>
            </w:r>
          </w:p>
        </w:tc>
        <w:tc>
          <w:tcPr>
            <w:tcW w:w="2475" w:type="dxa"/>
            <w:gridSpan w:val="2"/>
          </w:tcPr>
          <w:p w14:paraId="0B4C2A07" w14:textId="77777777" w:rsidR="00AD2051" w:rsidRPr="00CB317B" w:rsidRDefault="00AD2051" w:rsidP="001E6339">
            <w:pPr>
              <w:spacing w:line="264" w:lineRule="auto"/>
              <w:contextualSpacing/>
              <w:jc w:val="center"/>
              <w:rPr>
                <w:spacing w:val="-10"/>
                <w:sz w:val="26"/>
                <w:szCs w:val="26"/>
                <w:lang w:val="vi-VN"/>
              </w:rPr>
            </w:pPr>
          </w:p>
        </w:tc>
      </w:tr>
      <w:tr w:rsidR="00D815B4" w:rsidRPr="00E54385" w14:paraId="029BADE8" w14:textId="77777777" w:rsidTr="009016B4">
        <w:trPr>
          <w:trHeight w:val="20"/>
        </w:trPr>
        <w:tc>
          <w:tcPr>
            <w:tcW w:w="701" w:type="dxa"/>
          </w:tcPr>
          <w:p w14:paraId="6A863E09" w14:textId="77777777" w:rsidR="00AD2051" w:rsidRPr="00CB317B" w:rsidRDefault="00AD2051" w:rsidP="001E6339">
            <w:pPr>
              <w:spacing w:line="264" w:lineRule="auto"/>
              <w:contextualSpacing/>
              <w:rPr>
                <w:spacing w:val="-10"/>
                <w:sz w:val="26"/>
                <w:szCs w:val="26"/>
                <w:lang w:val="vi-VN"/>
              </w:rPr>
            </w:pPr>
          </w:p>
        </w:tc>
        <w:tc>
          <w:tcPr>
            <w:tcW w:w="3469" w:type="dxa"/>
            <w:gridSpan w:val="4"/>
          </w:tcPr>
          <w:p w14:paraId="3B06D86E" w14:textId="77777777" w:rsidR="00AD2051" w:rsidRPr="00CB317B" w:rsidRDefault="00AD2051">
            <w:pPr>
              <w:numPr>
                <w:ilvl w:val="0"/>
                <w:numId w:val="47"/>
              </w:numPr>
              <w:autoSpaceDE w:val="0"/>
              <w:autoSpaceDN w:val="0"/>
              <w:spacing w:line="264" w:lineRule="auto"/>
              <w:contextualSpacing/>
              <w:jc w:val="both"/>
              <w:rPr>
                <w:spacing w:val="-10"/>
                <w:sz w:val="26"/>
                <w:szCs w:val="26"/>
                <w:lang w:val="vi-VN"/>
              </w:rPr>
            </w:pPr>
            <w:r w:rsidRPr="00CB317B">
              <w:rPr>
                <w:spacing w:val="-10"/>
                <w:sz w:val="26"/>
                <w:szCs w:val="26"/>
                <w:lang w:val="vi-VN"/>
              </w:rPr>
              <w:t>Đường kính dưới lớp áo giáp đối với cáp:</w:t>
            </w:r>
          </w:p>
        </w:tc>
        <w:tc>
          <w:tcPr>
            <w:tcW w:w="2475" w:type="dxa"/>
            <w:gridSpan w:val="2"/>
          </w:tcPr>
          <w:p w14:paraId="10A9C2CA" w14:textId="77777777" w:rsidR="00AD2051" w:rsidRPr="00CB317B" w:rsidRDefault="00AD2051" w:rsidP="001E6339">
            <w:pPr>
              <w:spacing w:line="264" w:lineRule="auto"/>
              <w:contextualSpacing/>
              <w:rPr>
                <w:spacing w:val="-10"/>
                <w:sz w:val="26"/>
                <w:szCs w:val="26"/>
                <w:lang w:val="vi-VN"/>
              </w:rPr>
            </w:pPr>
          </w:p>
        </w:tc>
        <w:tc>
          <w:tcPr>
            <w:tcW w:w="2475" w:type="dxa"/>
            <w:gridSpan w:val="2"/>
          </w:tcPr>
          <w:p w14:paraId="5BA27627" w14:textId="77777777" w:rsidR="00AD2051" w:rsidRPr="00CB317B" w:rsidRDefault="00AD2051" w:rsidP="001E6339">
            <w:pPr>
              <w:spacing w:line="264" w:lineRule="auto"/>
              <w:contextualSpacing/>
              <w:rPr>
                <w:spacing w:val="-10"/>
                <w:sz w:val="26"/>
                <w:szCs w:val="26"/>
                <w:lang w:val="vi-VN"/>
              </w:rPr>
            </w:pPr>
          </w:p>
        </w:tc>
      </w:tr>
      <w:tr w:rsidR="00D815B4" w:rsidRPr="00CB317B" w14:paraId="46451526" w14:textId="77777777" w:rsidTr="009016B4">
        <w:trPr>
          <w:trHeight w:val="20"/>
        </w:trPr>
        <w:tc>
          <w:tcPr>
            <w:tcW w:w="701" w:type="dxa"/>
          </w:tcPr>
          <w:p w14:paraId="41080B68" w14:textId="77777777" w:rsidR="00AD2051" w:rsidRPr="00CB317B" w:rsidRDefault="00AD2051" w:rsidP="001E6339">
            <w:pPr>
              <w:spacing w:line="264" w:lineRule="auto"/>
              <w:contextualSpacing/>
              <w:rPr>
                <w:spacing w:val="-10"/>
                <w:sz w:val="26"/>
                <w:szCs w:val="26"/>
                <w:lang w:val="vi-VN"/>
              </w:rPr>
            </w:pPr>
          </w:p>
        </w:tc>
        <w:tc>
          <w:tcPr>
            <w:tcW w:w="3469" w:type="dxa"/>
            <w:gridSpan w:val="4"/>
          </w:tcPr>
          <w:p w14:paraId="6CAA6BEC"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50 mm</w:t>
            </w:r>
            <w:r w:rsidRPr="00CB317B">
              <w:rPr>
                <w:spacing w:val="-10"/>
                <w:sz w:val="26"/>
                <w:szCs w:val="26"/>
                <w:vertAlign w:val="superscript"/>
              </w:rPr>
              <w:t>2</w:t>
            </w:r>
          </w:p>
        </w:tc>
        <w:tc>
          <w:tcPr>
            <w:tcW w:w="2475" w:type="dxa"/>
            <w:gridSpan w:val="2"/>
          </w:tcPr>
          <w:p w14:paraId="60FB201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1D0AE6CD" w14:textId="77777777" w:rsidR="00AD2051" w:rsidRPr="00CB317B" w:rsidRDefault="00AD2051" w:rsidP="001E6339">
            <w:pPr>
              <w:spacing w:line="264" w:lineRule="auto"/>
              <w:contextualSpacing/>
              <w:rPr>
                <w:spacing w:val="-10"/>
                <w:sz w:val="26"/>
                <w:szCs w:val="26"/>
              </w:rPr>
            </w:pPr>
          </w:p>
        </w:tc>
      </w:tr>
      <w:tr w:rsidR="00D815B4" w:rsidRPr="00CB317B" w14:paraId="5B46ADBC" w14:textId="77777777" w:rsidTr="009016B4">
        <w:trPr>
          <w:trHeight w:val="20"/>
        </w:trPr>
        <w:tc>
          <w:tcPr>
            <w:tcW w:w="701" w:type="dxa"/>
          </w:tcPr>
          <w:p w14:paraId="1950590C" w14:textId="77777777" w:rsidR="00AD2051" w:rsidRPr="00CB317B" w:rsidRDefault="00AD2051" w:rsidP="001E6339">
            <w:pPr>
              <w:spacing w:line="264" w:lineRule="auto"/>
              <w:contextualSpacing/>
              <w:rPr>
                <w:spacing w:val="-10"/>
                <w:sz w:val="26"/>
                <w:szCs w:val="26"/>
              </w:rPr>
            </w:pPr>
          </w:p>
        </w:tc>
        <w:tc>
          <w:tcPr>
            <w:tcW w:w="3469" w:type="dxa"/>
            <w:gridSpan w:val="4"/>
          </w:tcPr>
          <w:p w14:paraId="3A74DE6D"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95 mm</w:t>
            </w:r>
            <w:r w:rsidRPr="00CB317B">
              <w:rPr>
                <w:spacing w:val="-10"/>
                <w:sz w:val="26"/>
                <w:szCs w:val="26"/>
                <w:vertAlign w:val="superscript"/>
              </w:rPr>
              <w:t>2</w:t>
            </w:r>
          </w:p>
        </w:tc>
        <w:tc>
          <w:tcPr>
            <w:tcW w:w="2475" w:type="dxa"/>
            <w:gridSpan w:val="2"/>
          </w:tcPr>
          <w:p w14:paraId="3085D6D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199098E8" w14:textId="77777777" w:rsidR="00AD2051" w:rsidRPr="00CB317B" w:rsidRDefault="00AD2051" w:rsidP="001E6339">
            <w:pPr>
              <w:spacing w:line="264" w:lineRule="auto"/>
              <w:contextualSpacing/>
              <w:rPr>
                <w:spacing w:val="-10"/>
                <w:sz w:val="26"/>
                <w:szCs w:val="26"/>
              </w:rPr>
            </w:pPr>
          </w:p>
        </w:tc>
      </w:tr>
      <w:tr w:rsidR="00D815B4" w:rsidRPr="00CB317B" w14:paraId="008A54D8" w14:textId="77777777" w:rsidTr="009016B4">
        <w:trPr>
          <w:trHeight w:val="20"/>
        </w:trPr>
        <w:tc>
          <w:tcPr>
            <w:tcW w:w="701" w:type="dxa"/>
          </w:tcPr>
          <w:p w14:paraId="17AB730A" w14:textId="77777777" w:rsidR="00AD2051" w:rsidRPr="00CB317B" w:rsidRDefault="00AD2051" w:rsidP="001E6339">
            <w:pPr>
              <w:spacing w:line="264" w:lineRule="auto"/>
              <w:contextualSpacing/>
              <w:rPr>
                <w:spacing w:val="-10"/>
                <w:sz w:val="26"/>
                <w:szCs w:val="26"/>
              </w:rPr>
            </w:pPr>
          </w:p>
        </w:tc>
        <w:tc>
          <w:tcPr>
            <w:tcW w:w="3469" w:type="dxa"/>
            <w:gridSpan w:val="4"/>
          </w:tcPr>
          <w:p w14:paraId="2768FC95"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240 mm</w:t>
            </w:r>
            <w:r w:rsidRPr="00CB317B">
              <w:rPr>
                <w:spacing w:val="-10"/>
                <w:sz w:val="26"/>
                <w:szCs w:val="26"/>
                <w:vertAlign w:val="superscript"/>
              </w:rPr>
              <w:t>2</w:t>
            </w:r>
          </w:p>
        </w:tc>
        <w:tc>
          <w:tcPr>
            <w:tcW w:w="2475" w:type="dxa"/>
            <w:gridSpan w:val="2"/>
          </w:tcPr>
          <w:p w14:paraId="01AEB19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25DF3F41" w14:textId="77777777" w:rsidR="00AD2051" w:rsidRPr="00CB317B" w:rsidRDefault="00AD2051" w:rsidP="001E6339">
            <w:pPr>
              <w:spacing w:line="264" w:lineRule="auto"/>
              <w:contextualSpacing/>
              <w:rPr>
                <w:spacing w:val="-10"/>
                <w:sz w:val="26"/>
                <w:szCs w:val="26"/>
              </w:rPr>
            </w:pPr>
          </w:p>
        </w:tc>
      </w:tr>
      <w:tr w:rsidR="00D815B4" w:rsidRPr="00CB317B" w14:paraId="541271A9" w14:textId="77777777" w:rsidTr="009016B4">
        <w:trPr>
          <w:trHeight w:val="20"/>
        </w:trPr>
        <w:tc>
          <w:tcPr>
            <w:tcW w:w="701" w:type="dxa"/>
          </w:tcPr>
          <w:p w14:paraId="58B5E284" w14:textId="77777777" w:rsidR="00AD2051" w:rsidRPr="00CB317B" w:rsidRDefault="00AD2051" w:rsidP="001E6339">
            <w:pPr>
              <w:spacing w:line="264" w:lineRule="auto"/>
              <w:contextualSpacing/>
              <w:rPr>
                <w:spacing w:val="-10"/>
                <w:sz w:val="26"/>
                <w:szCs w:val="26"/>
              </w:rPr>
            </w:pPr>
          </w:p>
        </w:tc>
        <w:tc>
          <w:tcPr>
            <w:tcW w:w="3469" w:type="dxa"/>
            <w:gridSpan w:val="4"/>
          </w:tcPr>
          <w:p w14:paraId="54BFCEAC" w14:textId="77777777" w:rsidR="00AD2051" w:rsidRPr="00CB317B" w:rsidRDefault="00AD2051">
            <w:pPr>
              <w:numPr>
                <w:ilvl w:val="0"/>
                <w:numId w:val="94"/>
              </w:numPr>
              <w:autoSpaceDE w:val="0"/>
              <w:autoSpaceDN w:val="0"/>
              <w:spacing w:line="264" w:lineRule="auto"/>
              <w:ind w:left="0" w:firstLine="16"/>
              <w:contextualSpacing/>
              <w:rPr>
                <w:spacing w:val="-10"/>
                <w:sz w:val="26"/>
                <w:szCs w:val="26"/>
              </w:rPr>
            </w:pPr>
            <w:r w:rsidRPr="00CB317B">
              <w:rPr>
                <w:spacing w:val="-10"/>
                <w:sz w:val="26"/>
                <w:szCs w:val="26"/>
              </w:rPr>
              <w:t>Áo giáp bằng sợi dây dẹt hoặc tròn:</w:t>
            </w:r>
          </w:p>
        </w:tc>
        <w:tc>
          <w:tcPr>
            <w:tcW w:w="2475" w:type="dxa"/>
            <w:gridSpan w:val="2"/>
          </w:tcPr>
          <w:p w14:paraId="5D688BD4"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0EC91AB6" w14:textId="77777777" w:rsidR="00AD2051" w:rsidRPr="00CB317B" w:rsidRDefault="00AD2051" w:rsidP="001E6339">
            <w:pPr>
              <w:spacing w:line="264" w:lineRule="auto"/>
              <w:contextualSpacing/>
              <w:jc w:val="center"/>
              <w:rPr>
                <w:spacing w:val="-10"/>
                <w:sz w:val="26"/>
                <w:szCs w:val="26"/>
              </w:rPr>
            </w:pPr>
          </w:p>
        </w:tc>
      </w:tr>
      <w:tr w:rsidR="00D815B4" w:rsidRPr="00CB317B" w14:paraId="5B185C25" w14:textId="77777777" w:rsidTr="009016B4">
        <w:trPr>
          <w:trHeight w:val="20"/>
        </w:trPr>
        <w:tc>
          <w:tcPr>
            <w:tcW w:w="701" w:type="dxa"/>
          </w:tcPr>
          <w:p w14:paraId="629F4D6A" w14:textId="77777777" w:rsidR="00AD2051" w:rsidRPr="00CB317B" w:rsidRDefault="00AD2051" w:rsidP="001E6339">
            <w:pPr>
              <w:spacing w:line="264" w:lineRule="auto"/>
              <w:contextualSpacing/>
              <w:rPr>
                <w:spacing w:val="-10"/>
                <w:sz w:val="26"/>
                <w:szCs w:val="26"/>
              </w:rPr>
            </w:pPr>
          </w:p>
        </w:tc>
        <w:tc>
          <w:tcPr>
            <w:tcW w:w="3469" w:type="dxa"/>
            <w:gridSpan w:val="4"/>
          </w:tcPr>
          <w:p w14:paraId="1469C05D" w14:textId="77777777" w:rsidR="00AD2051" w:rsidRPr="00CB317B" w:rsidRDefault="00AD2051">
            <w:pPr>
              <w:numPr>
                <w:ilvl w:val="0"/>
                <w:numId w:val="47"/>
              </w:numPr>
              <w:tabs>
                <w:tab w:val="clear" w:pos="360"/>
                <w:tab w:val="num" w:pos="376"/>
              </w:tabs>
              <w:autoSpaceDE w:val="0"/>
              <w:autoSpaceDN w:val="0"/>
              <w:spacing w:line="264" w:lineRule="auto"/>
              <w:ind w:left="0" w:firstLine="106"/>
              <w:contextualSpacing/>
              <w:jc w:val="both"/>
              <w:rPr>
                <w:spacing w:val="-10"/>
                <w:sz w:val="26"/>
                <w:szCs w:val="26"/>
              </w:rPr>
            </w:pPr>
            <w:r w:rsidRPr="00CB317B">
              <w:rPr>
                <w:spacing w:val="-10"/>
                <w:sz w:val="26"/>
                <w:szCs w:val="26"/>
              </w:rPr>
              <w:t xml:space="preserve">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 </w:t>
            </w:r>
          </w:p>
        </w:tc>
        <w:tc>
          <w:tcPr>
            <w:tcW w:w="2475" w:type="dxa"/>
            <w:gridSpan w:val="2"/>
          </w:tcPr>
          <w:p w14:paraId="380575F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448C72AE" w14:textId="77777777" w:rsidR="00AD2051" w:rsidRPr="00CB317B" w:rsidRDefault="00AD2051" w:rsidP="001E6339">
            <w:pPr>
              <w:spacing w:line="264" w:lineRule="auto"/>
              <w:contextualSpacing/>
              <w:jc w:val="center"/>
              <w:rPr>
                <w:spacing w:val="-10"/>
                <w:sz w:val="26"/>
                <w:szCs w:val="26"/>
              </w:rPr>
            </w:pPr>
          </w:p>
        </w:tc>
      </w:tr>
      <w:tr w:rsidR="00D815B4" w:rsidRPr="00CB317B" w14:paraId="45D1DDAD" w14:textId="77777777" w:rsidTr="009016B4">
        <w:trPr>
          <w:trHeight w:val="20"/>
        </w:trPr>
        <w:tc>
          <w:tcPr>
            <w:tcW w:w="701" w:type="dxa"/>
          </w:tcPr>
          <w:p w14:paraId="5093D69A" w14:textId="77777777" w:rsidR="00AD2051" w:rsidRPr="00CB317B" w:rsidRDefault="00AD2051" w:rsidP="001E6339">
            <w:pPr>
              <w:spacing w:line="264" w:lineRule="auto"/>
              <w:contextualSpacing/>
              <w:rPr>
                <w:spacing w:val="-10"/>
                <w:sz w:val="26"/>
                <w:szCs w:val="26"/>
              </w:rPr>
            </w:pPr>
          </w:p>
        </w:tc>
        <w:tc>
          <w:tcPr>
            <w:tcW w:w="3469" w:type="dxa"/>
            <w:gridSpan w:val="4"/>
          </w:tcPr>
          <w:p w14:paraId="529C9FA5" w14:textId="77777777" w:rsidR="00AD2051" w:rsidRPr="00CB317B" w:rsidRDefault="00AD2051">
            <w:pPr>
              <w:numPr>
                <w:ilvl w:val="0"/>
                <w:numId w:val="47"/>
              </w:numPr>
              <w:tabs>
                <w:tab w:val="clear" w:pos="360"/>
                <w:tab w:val="num" w:pos="376"/>
              </w:tabs>
              <w:autoSpaceDE w:val="0"/>
              <w:autoSpaceDN w:val="0"/>
              <w:spacing w:line="264" w:lineRule="auto"/>
              <w:ind w:left="0" w:firstLine="106"/>
              <w:contextualSpacing/>
              <w:jc w:val="both"/>
              <w:rPr>
                <w:spacing w:val="-10"/>
                <w:sz w:val="26"/>
                <w:szCs w:val="26"/>
              </w:rPr>
            </w:pPr>
            <w:r w:rsidRPr="00CB317B">
              <w:rPr>
                <w:spacing w:val="-10"/>
                <w:sz w:val="26"/>
                <w:szCs w:val="26"/>
              </w:rPr>
              <w:t xml:space="preserve">Vật liệu: </w:t>
            </w:r>
          </w:p>
        </w:tc>
        <w:tc>
          <w:tcPr>
            <w:tcW w:w="2475" w:type="dxa"/>
            <w:gridSpan w:val="2"/>
          </w:tcPr>
          <w:p w14:paraId="5DA564A4"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2D12D067" w14:textId="77777777" w:rsidR="00AD2051" w:rsidRPr="00CB317B" w:rsidRDefault="00AD2051" w:rsidP="001E6339">
            <w:pPr>
              <w:spacing w:line="264" w:lineRule="auto"/>
              <w:contextualSpacing/>
              <w:jc w:val="center"/>
              <w:rPr>
                <w:spacing w:val="-10"/>
                <w:sz w:val="26"/>
                <w:szCs w:val="26"/>
              </w:rPr>
            </w:pPr>
          </w:p>
        </w:tc>
      </w:tr>
      <w:tr w:rsidR="00D815B4" w:rsidRPr="00CB317B" w14:paraId="389BFA96" w14:textId="77777777" w:rsidTr="009016B4">
        <w:trPr>
          <w:trHeight w:val="20"/>
        </w:trPr>
        <w:tc>
          <w:tcPr>
            <w:tcW w:w="701" w:type="dxa"/>
          </w:tcPr>
          <w:p w14:paraId="1F322305" w14:textId="77777777" w:rsidR="00AD2051" w:rsidRPr="00CB317B" w:rsidRDefault="00AD2051" w:rsidP="001E6339">
            <w:pPr>
              <w:spacing w:line="264" w:lineRule="auto"/>
              <w:contextualSpacing/>
              <w:rPr>
                <w:spacing w:val="-10"/>
                <w:sz w:val="26"/>
                <w:szCs w:val="26"/>
              </w:rPr>
            </w:pPr>
          </w:p>
        </w:tc>
        <w:tc>
          <w:tcPr>
            <w:tcW w:w="3469" w:type="dxa"/>
            <w:gridSpan w:val="4"/>
          </w:tcPr>
          <w:p w14:paraId="6176433E" w14:textId="77777777" w:rsidR="00AD2051" w:rsidRPr="00CB317B" w:rsidRDefault="00AD2051" w:rsidP="001E6339">
            <w:pPr>
              <w:tabs>
                <w:tab w:val="num" w:pos="851"/>
              </w:tabs>
              <w:spacing w:line="264" w:lineRule="auto"/>
              <w:ind w:firstLine="376"/>
              <w:contextualSpacing/>
              <w:rPr>
                <w:spacing w:val="-10"/>
                <w:sz w:val="26"/>
                <w:szCs w:val="26"/>
              </w:rPr>
            </w:pPr>
            <w:r w:rsidRPr="00CB317B">
              <w:rPr>
                <w:spacing w:val="-10"/>
                <w:sz w:val="26"/>
                <w:szCs w:val="26"/>
              </w:rPr>
              <w:t>+ Sợi dây tròn hoặc sợi dây dẹt phải là thép mạ kẽm, đồng hoặc đồng tráng thiếc, nhôm hoặc hợp kim nhôm.</w:t>
            </w:r>
          </w:p>
        </w:tc>
        <w:tc>
          <w:tcPr>
            <w:tcW w:w="2475" w:type="dxa"/>
            <w:gridSpan w:val="2"/>
          </w:tcPr>
          <w:p w14:paraId="10FE85D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0F61DE5B" w14:textId="77777777" w:rsidR="00AD2051" w:rsidRPr="00CB317B" w:rsidRDefault="00AD2051" w:rsidP="001E6339">
            <w:pPr>
              <w:spacing w:line="264" w:lineRule="auto"/>
              <w:contextualSpacing/>
              <w:jc w:val="center"/>
              <w:rPr>
                <w:spacing w:val="-10"/>
                <w:sz w:val="26"/>
                <w:szCs w:val="26"/>
              </w:rPr>
            </w:pPr>
          </w:p>
        </w:tc>
      </w:tr>
      <w:tr w:rsidR="00D815B4" w:rsidRPr="00CB317B" w14:paraId="66F49044" w14:textId="77777777" w:rsidTr="009016B4">
        <w:trPr>
          <w:trHeight w:val="20"/>
        </w:trPr>
        <w:tc>
          <w:tcPr>
            <w:tcW w:w="701" w:type="dxa"/>
          </w:tcPr>
          <w:p w14:paraId="52E928CE" w14:textId="77777777" w:rsidR="00AD2051" w:rsidRPr="00CB317B" w:rsidRDefault="00AD2051" w:rsidP="001E6339">
            <w:pPr>
              <w:spacing w:line="264" w:lineRule="auto"/>
              <w:contextualSpacing/>
              <w:rPr>
                <w:spacing w:val="-10"/>
                <w:sz w:val="26"/>
                <w:szCs w:val="26"/>
              </w:rPr>
            </w:pPr>
          </w:p>
        </w:tc>
        <w:tc>
          <w:tcPr>
            <w:tcW w:w="3469" w:type="dxa"/>
            <w:gridSpan w:val="4"/>
          </w:tcPr>
          <w:p w14:paraId="55CF3848" w14:textId="77777777" w:rsidR="00AD2051" w:rsidRPr="00CB317B" w:rsidRDefault="00AD2051" w:rsidP="001E6339">
            <w:pPr>
              <w:tabs>
                <w:tab w:val="num" w:pos="851"/>
              </w:tabs>
              <w:spacing w:line="264" w:lineRule="auto"/>
              <w:ind w:firstLine="376"/>
              <w:contextualSpacing/>
              <w:rPr>
                <w:spacing w:val="-10"/>
                <w:sz w:val="26"/>
                <w:szCs w:val="26"/>
              </w:rPr>
            </w:pPr>
            <w:r w:rsidRPr="00CB317B">
              <w:rPr>
                <w:spacing w:val="-10"/>
                <w:sz w:val="26"/>
                <w:szCs w:val="26"/>
              </w:rPr>
              <w:t>+ Khi lựa chọn vật liệu cho áo giáp, cần phải đặc biệt lưu ý đến khả năng bị ăn mòn không chỉ vì an toàn cơ mà còn vì an toàn điện.</w:t>
            </w:r>
          </w:p>
        </w:tc>
        <w:tc>
          <w:tcPr>
            <w:tcW w:w="2475" w:type="dxa"/>
            <w:gridSpan w:val="2"/>
          </w:tcPr>
          <w:p w14:paraId="09AF0D0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1B92B9F4" w14:textId="77777777" w:rsidR="00AD2051" w:rsidRPr="00CB317B" w:rsidRDefault="00AD2051" w:rsidP="001E6339">
            <w:pPr>
              <w:spacing w:line="264" w:lineRule="auto"/>
              <w:contextualSpacing/>
              <w:jc w:val="center"/>
              <w:rPr>
                <w:spacing w:val="-10"/>
                <w:sz w:val="26"/>
                <w:szCs w:val="26"/>
              </w:rPr>
            </w:pPr>
          </w:p>
        </w:tc>
      </w:tr>
      <w:tr w:rsidR="00D815B4" w:rsidRPr="00CB317B" w14:paraId="0A74DFDF" w14:textId="77777777" w:rsidTr="009016B4">
        <w:trPr>
          <w:trHeight w:val="20"/>
        </w:trPr>
        <w:tc>
          <w:tcPr>
            <w:tcW w:w="701" w:type="dxa"/>
          </w:tcPr>
          <w:p w14:paraId="4F4F7D9C" w14:textId="77777777" w:rsidR="00AD2051" w:rsidRPr="00CB317B" w:rsidRDefault="00AD2051" w:rsidP="001E6339">
            <w:pPr>
              <w:spacing w:line="264" w:lineRule="auto"/>
              <w:contextualSpacing/>
              <w:rPr>
                <w:spacing w:val="-10"/>
                <w:sz w:val="26"/>
                <w:szCs w:val="26"/>
              </w:rPr>
            </w:pPr>
          </w:p>
        </w:tc>
        <w:tc>
          <w:tcPr>
            <w:tcW w:w="3469" w:type="dxa"/>
            <w:gridSpan w:val="4"/>
          </w:tcPr>
          <w:p w14:paraId="37929BA5" w14:textId="77777777" w:rsidR="00AD2051" w:rsidRPr="00CB317B" w:rsidRDefault="00AD2051">
            <w:pPr>
              <w:numPr>
                <w:ilvl w:val="0"/>
                <w:numId w:val="47"/>
              </w:numPr>
              <w:tabs>
                <w:tab w:val="num" w:pos="360"/>
              </w:tabs>
              <w:autoSpaceDE w:val="0"/>
              <w:autoSpaceDN w:val="0"/>
              <w:spacing w:line="264" w:lineRule="auto"/>
              <w:ind w:left="0" w:firstLine="106"/>
              <w:contextualSpacing/>
              <w:jc w:val="both"/>
              <w:rPr>
                <w:spacing w:val="-10"/>
                <w:sz w:val="26"/>
                <w:szCs w:val="26"/>
              </w:rPr>
            </w:pPr>
            <w:r w:rsidRPr="00CB317B">
              <w:rPr>
                <w:spacing w:val="-10"/>
                <w:sz w:val="26"/>
                <w:szCs w:val="26"/>
              </w:rPr>
              <w:t>Kích thước danh nghĩa của dây:</w:t>
            </w:r>
          </w:p>
        </w:tc>
        <w:tc>
          <w:tcPr>
            <w:tcW w:w="2475" w:type="dxa"/>
            <w:gridSpan w:val="2"/>
          </w:tcPr>
          <w:p w14:paraId="0E69D7D8"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0D8A3737" w14:textId="77777777" w:rsidR="00AD2051" w:rsidRPr="00CB317B" w:rsidRDefault="00AD2051" w:rsidP="001E6339">
            <w:pPr>
              <w:spacing w:line="264" w:lineRule="auto"/>
              <w:contextualSpacing/>
              <w:jc w:val="center"/>
              <w:rPr>
                <w:spacing w:val="-10"/>
                <w:sz w:val="26"/>
                <w:szCs w:val="26"/>
              </w:rPr>
            </w:pPr>
          </w:p>
        </w:tc>
      </w:tr>
      <w:tr w:rsidR="00D815B4" w:rsidRPr="00CB317B" w14:paraId="52AAE10A" w14:textId="77777777" w:rsidTr="009016B4">
        <w:trPr>
          <w:trHeight w:val="20"/>
        </w:trPr>
        <w:tc>
          <w:tcPr>
            <w:tcW w:w="701" w:type="dxa"/>
          </w:tcPr>
          <w:p w14:paraId="40BD2BE7" w14:textId="77777777" w:rsidR="00AD2051" w:rsidRPr="00CB317B" w:rsidRDefault="00AD2051" w:rsidP="001E6339">
            <w:pPr>
              <w:spacing w:line="264" w:lineRule="auto"/>
              <w:contextualSpacing/>
              <w:rPr>
                <w:spacing w:val="-10"/>
                <w:sz w:val="26"/>
                <w:szCs w:val="26"/>
              </w:rPr>
            </w:pPr>
          </w:p>
        </w:tc>
        <w:tc>
          <w:tcPr>
            <w:tcW w:w="3469" w:type="dxa"/>
            <w:gridSpan w:val="4"/>
          </w:tcPr>
          <w:p w14:paraId="344A181B" w14:textId="77777777" w:rsidR="00AD2051" w:rsidRPr="00CB317B" w:rsidRDefault="00AD2051" w:rsidP="001E6339">
            <w:pPr>
              <w:tabs>
                <w:tab w:val="num" w:pos="851"/>
              </w:tabs>
              <w:spacing w:line="264" w:lineRule="auto"/>
              <w:ind w:firstLine="567"/>
              <w:contextualSpacing/>
              <w:jc w:val="both"/>
              <w:rPr>
                <w:spacing w:val="-10"/>
                <w:sz w:val="26"/>
                <w:szCs w:val="26"/>
              </w:rPr>
            </w:pPr>
            <w:r w:rsidRPr="00CB317B">
              <w:rPr>
                <w:spacing w:val="-10"/>
                <w:sz w:val="26"/>
                <w:szCs w:val="26"/>
              </w:rPr>
              <w:t>+ Dây tròn làm áo giáp:</w:t>
            </w:r>
          </w:p>
        </w:tc>
        <w:tc>
          <w:tcPr>
            <w:tcW w:w="2475" w:type="dxa"/>
            <w:gridSpan w:val="2"/>
          </w:tcPr>
          <w:p w14:paraId="198B9FD3"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1C7F173B" w14:textId="77777777" w:rsidR="00AD2051" w:rsidRPr="00CB317B" w:rsidRDefault="00AD2051" w:rsidP="001E6339">
            <w:pPr>
              <w:spacing w:line="264" w:lineRule="auto"/>
              <w:contextualSpacing/>
              <w:jc w:val="center"/>
              <w:rPr>
                <w:spacing w:val="-10"/>
                <w:sz w:val="26"/>
                <w:szCs w:val="26"/>
              </w:rPr>
            </w:pPr>
          </w:p>
        </w:tc>
      </w:tr>
      <w:tr w:rsidR="00D815B4" w:rsidRPr="00CB317B" w14:paraId="738E78BF" w14:textId="77777777" w:rsidTr="009016B4">
        <w:trPr>
          <w:trHeight w:val="20"/>
        </w:trPr>
        <w:tc>
          <w:tcPr>
            <w:tcW w:w="701" w:type="dxa"/>
          </w:tcPr>
          <w:p w14:paraId="008815BA" w14:textId="77777777" w:rsidR="00AD2051" w:rsidRPr="00CB317B" w:rsidRDefault="00AD2051" w:rsidP="001E6339">
            <w:pPr>
              <w:spacing w:line="264" w:lineRule="auto"/>
              <w:contextualSpacing/>
              <w:rPr>
                <w:spacing w:val="-10"/>
                <w:sz w:val="26"/>
                <w:szCs w:val="26"/>
              </w:rPr>
            </w:pPr>
          </w:p>
        </w:tc>
        <w:tc>
          <w:tcPr>
            <w:tcW w:w="3469" w:type="dxa"/>
            <w:gridSpan w:val="4"/>
          </w:tcPr>
          <w:p w14:paraId="7FB632EB" w14:textId="77777777" w:rsidR="00AD2051" w:rsidRPr="00CB317B" w:rsidRDefault="00AD2051" w:rsidP="001E6339">
            <w:pPr>
              <w:tabs>
                <w:tab w:val="num" w:pos="851"/>
              </w:tabs>
              <w:spacing w:line="264" w:lineRule="auto"/>
              <w:contextualSpacing/>
              <w:jc w:val="both"/>
              <w:rPr>
                <w:spacing w:val="-10"/>
                <w:sz w:val="26"/>
                <w:szCs w:val="26"/>
              </w:rPr>
            </w:pPr>
            <w:r w:rsidRPr="00CB317B">
              <w:rPr>
                <w:spacing w:val="-10"/>
                <w:sz w:val="26"/>
                <w:szCs w:val="26"/>
              </w:rPr>
              <w:t>Đường kính giả định dưới lớp áo giáp:</w:t>
            </w:r>
          </w:p>
        </w:tc>
        <w:tc>
          <w:tcPr>
            <w:tcW w:w="2475" w:type="dxa"/>
            <w:gridSpan w:val="2"/>
          </w:tcPr>
          <w:p w14:paraId="0BCC63FA"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3B241D8D" w14:textId="77777777" w:rsidR="00AD2051" w:rsidRPr="00CB317B" w:rsidRDefault="00AD2051" w:rsidP="001E6339">
            <w:pPr>
              <w:spacing w:line="264" w:lineRule="auto"/>
              <w:contextualSpacing/>
              <w:jc w:val="center"/>
              <w:rPr>
                <w:spacing w:val="-10"/>
                <w:sz w:val="26"/>
                <w:szCs w:val="26"/>
              </w:rPr>
            </w:pPr>
          </w:p>
        </w:tc>
      </w:tr>
      <w:tr w:rsidR="00D815B4" w:rsidRPr="00CB317B" w14:paraId="09BE6DDC" w14:textId="77777777" w:rsidTr="009016B4">
        <w:trPr>
          <w:trHeight w:val="20"/>
        </w:trPr>
        <w:tc>
          <w:tcPr>
            <w:tcW w:w="701" w:type="dxa"/>
          </w:tcPr>
          <w:p w14:paraId="3BBB1F03" w14:textId="77777777" w:rsidR="00AD2051" w:rsidRPr="00CB317B" w:rsidRDefault="00AD2051" w:rsidP="001E6339">
            <w:pPr>
              <w:spacing w:line="264" w:lineRule="auto"/>
              <w:contextualSpacing/>
              <w:rPr>
                <w:spacing w:val="-10"/>
                <w:sz w:val="26"/>
                <w:szCs w:val="26"/>
              </w:rPr>
            </w:pPr>
          </w:p>
        </w:tc>
        <w:tc>
          <w:tcPr>
            <w:tcW w:w="1129" w:type="dxa"/>
          </w:tcPr>
          <w:p w14:paraId="14A19806" w14:textId="77777777" w:rsidR="00AD2051" w:rsidRPr="00CB317B" w:rsidRDefault="00AD2051" w:rsidP="001E6339">
            <w:pPr>
              <w:tabs>
                <w:tab w:val="num" w:pos="851"/>
              </w:tabs>
              <w:spacing w:line="264" w:lineRule="auto"/>
              <w:contextualSpacing/>
              <w:jc w:val="both"/>
              <w:rPr>
                <w:spacing w:val="-10"/>
                <w:sz w:val="26"/>
                <w:szCs w:val="26"/>
              </w:rPr>
            </w:pPr>
            <w:r w:rsidRPr="00CB317B">
              <w:rPr>
                <w:spacing w:val="-10"/>
                <w:sz w:val="26"/>
                <w:szCs w:val="26"/>
              </w:rPr>
              <w:t>Lớn hơn</w:t>
            </w:r>
          </w:p>
        </w:tc>
        <w:tc>
          <w:tcPr>
            <w:tcW w:w="2340" w:type="dxa"/>
            <w:gridSpan w:val="3"/>
          </w:tcPr>
          <w:p w14:paraId="1651E12B" w14:textId="77777777" w:rsidR="00AD2051" w:rsidRPr="00CB317B" w:rsidRDefault="00AD2051" w:rsidP="001E6339">
            <w:pPr>
              <w:tabs>
                <w:tab w:val="num" w:pos="851"/>
              </w:tabs>
              <w:spacing w:line="264" w:lineRule="auto"/>
              <w:contextualSpacing/>
              <w:jc w:val="both"/>
              <w:rPr>
                <w:spacing w:val="-10"/>
                <w:sz w:val="26"/>
                <w:szCs w:val="26"/>
              </w:rPr>
            </w:pPr>
            <w:r w:rsidRPr="00CB317B">
              <w:rPr>
                <w:spacing w:val="-10"/>
                <w:sz w:val="26"/>
                <w:szCs w:val="26"/>
              </w:rPr>
              <w:t>Nhỏ hơn và bằng</w:t>
            </w:r>
          </w:p>
        </w:tc>
        <w:tc>
          <w:tcPr>
            <w:tcW w:w="2475" w:type="dxa"/>
            <w:gridSpan w:val="2"/>
          </w:tcPr>
          <w:p w14:paraId="5E37F0E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Đường kính danh định tối thiểu của dây tròn làm áo giáp [mm]</w:t>
            </w:r>
          </w:p>
        </w:tc>
        <w:tc>
          <w:tcPr>
            <w:tcW w:w="2475" w:type="dxa"/>
            <w:gridSpan w:val="2"/>
          </w:tcPr>
          <w:p w14:paraId="2322D126" w14:textId="77777777" w:rsidR="00AD2051" w:rsidRPr="00CB317B" w:rsidRDefault="00AD2051" w:rsidP="001E6339">
            <w:pPr>
              <w:spacing w:line="264" w:lineRule="auto"/>
              <w:contextualSpacing/>
              <w:jc w:val="center"/>
              <w:rPr>
                <w:spacing w:val="-10"/>
                <w:sz w:val="26"/>
                <w:szCs w:val="26"/>
              </w:rPr>
            </w:pPr>
          </w:p>
        </w:tc>
      </w:tr>
      <w:tr w:rsidR="00D815B4" w:rsidRPr="00CB317B" w14:paraId="4F7FCA1E" w14:textId="77777777" w:rsidTr="009016B4">
        <w:trPr>
          <w:trHeight w:val="20"/>
        </w:trPr>
        <w:tc>
          <w:tcPr>
            <w:tcW w:w="701" w:type="dxa"/>
          </w:tcPr>
          <w:p w14:paraId="6989363C" w14:textId="77777777" w:rsidR="00AD2051" w:rsidRPr="00CB317B" w:rsidRDefault="00AD2051" w:rsidP="001E6339">
            <w:pPr>
              <w:spacing w:line="264" w:lineRule="auto"/>
              <w:contextualSpacing/>
              <w:rPr>
                <w:spacing w:val="-10"/>
                <w:sz w:val="26"/>
                <w:szCs w:val="26"/>
              </w:rPr>
            </w:pPr>
          </w:p>
        </w:tc>
        <w:tc>
          <w:tcPr>
            <w:tcW w:w="1129" w:type="dxa"/>
          </w:tcPr>
          <w:p w14:paraId="4FF2872B" w14:textId="77777777" w:rsidR="00AD2051" w:rsidRPr="00CB317B" w:rsidRDefault="00AD2051" w:rsidP="001E6339">
            <w:pPr>
              <w:tabs>
                <w:tab w:val="num" w:pos="851"/>
              </w:tabs>
              <w:spacing w:line="264" w:lineRule="auto"/>
              <w:ind w:firstLine="109"/>
              <w:contextualSpacing/>
              <w:rPr>
                <w:spacing w:val="-10"/>
                <w:sz w:val="26"/>
                <w:szCs w:val="26"/>
              </w:rPr>
            </w:pPr>
          </w:p>
        </w:tc>
        <w:tc>
          <w:tcPr>
            <w:tcW w:w="2340" w:type="dxa"/>
            <w:gridSpan w:val="3"/>
          </w:tcPr>
          <w:p w14:paraId="263861A0" w14:textId="77777777" w:rsidR="00AD2051" w:rsidRPr="00CB317B" w:rsidRDefault="00AD2051" w:rsidP="001E6339">
            <w:pPr>
              <w:tabs>
                <w:tab w:val="num" w:pos="851"/>
              </w:tabs>
              <w:spacing w:line="264" w:lineRule="auto"/>
              <w:ind w:firstLine="567"/>
              <w:contextualSpacing/>
              <w:rPr>
                <w:spacing w:val="-10"/>
                <w:sz w:val="26"/>
                <w:szCs w:val="26"/>
              </w:rPr>
            </w:pPr>
            <w:r w:rsidRPr="00CB317B">
              <w:rPr>
                <w:spacing w:val="-10"/>
                <w:sz w:val="26"/>
                <w:szCs w:val="26"/>
              </w:rPr>
              <w:t>10 mm</w:t>
            </w:r>
          </w:p>
        </w:tc>
        <w:tc>
          <w:tcPr>
            <w:tcW w:w="2475" w:type="dxa"/>
            <w:gridSpan w:val="2"/>
          </w:tcPr>
          <w:p w14:paraId="5C060B4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0,8 mm</w:t>
            </w:r>
          </w:p>
        </w:tc>
        <w:tc>
          <w:tcPr>
            <w:tcW w:w="2475" w:type="dxa"/>
            <w:gridSpan w:val="2"/>
          </w:tcPr>
          <w:p w14:paraId="6EEB2F3B" w14:textId="77777777" w:rsidR="00AD2051" w:rsidRPr="00CB317B" w:rsidRDefault="00AD2051" w:rsidP="001E6339">
            <w:pPr>
              <w:spacing w:line="264" w:lineRule="auto"/>
              <w:contextualSpacing/>
              <w:jc w:val="center"/>
              <w:rPr>
                <w:spacing w:val="-10"/>
                <w:sz w:val="26"/>
                <w:szCs w:val="26"/>
              </w:rPr>
            </w:pPr>
          </w:p>
        </w:tc>
      </w:tr>
      <w:tr w:rsidR="00D815B4" w:rsidRPr="00CB317B" w14:paraId="36234BED" w14:textId="77777777" w:rsidTr="009016B4">
        <w:trPr>
          <w:trHeight w:val="20"/>
        </w:trPr>
        <w:tc>
          <w:tcPr>
            <w:tcW w:w="701" w:type="dxa"/>
          </w:tcPr>
          <w:p w14:paraId="7479B916" w14:textId="77777777" w:rsidR="00AD2051" w:rsidRPr="00CB317B" w:rsidRDefault="00AD2051" w:rsidP="001E6339">
            <w:pPr>
              <w:spacing w:line="264" w:lineRule="auto"/>
              <w:contextualSpacing/>
              <w:rPr>
                <w:spacing w:val="-10"/>
                <w:sz w:val="26"/>
                <w:szCs w:val="26"/>
              </w:rPr>
            </w:pPr>
          </w:p>
        </w:tc>
        <w:tc>
          <w:tcPr>
            <w:tcW w:w="1129" w:type="dxa"/>
          </w:tcPr>
          <w:p w14:paraId="7CBE792C" w14:textId="77777777" w:rsidR="00AD2051" w:rsidRPr="00CB317B" w:rsidRDefault="00AD2051" w:rsidP="001E6339">
            <w:pPr>
              <w:tabs>
                <w:tab w:val="num" w:pos="851"/>
              </w:tabs>
              <w:spacing w:line="264" w:lineRule="auto"/>
              <w:ind w:firstLine="109"/>
              <w:contextualSpacing/>
              <w:rPr>
                <w:spacing w:val="-10"/>
                <w:sz w:val="26"/>
                <w:szCs w:val="26"/>
              </w:rPr>
            </w:pPr>
            <w:r w:rsidRPr="00CB317B">
              <w:rPr>
                <w:spacing w:val="-10"/>
                <w:sz w:val="26"/>
                <w:szCs w:val="26"/>
              </w:rPr>
              <w:t>10 mm</w:t>
            </w:r>
          </w:p>
        </w:tc>
        <w:tc>
          <w:tcPr>
            <w:tcW w:w="2340" w:type="dxa"/>
            <w:gridSpan w:val="3"/>
          </w:tcPr>
          <w:p w14:paraId="323B9AAD" w14:textId="77777777" w:rsidR="00AD2051" w:rsidRPr="00CB317B" w:rsidRDefault="00AD2051" w:rsidP="001E6339">
            <w:pPr>
              <w:tabs>
                <w:tab w:val="num" w:pos="851"/>
              </w:tabs>
              <w:spacing w:line="264" w:lineRule="auto"/>
              <w:ind w:firstLine="567"/>
              <w:contextualSpacing/>
              <w:rPr>
                <w:spacing w:val="-10"/>
                <w:sz w:val="26"/>
                <w:szCs w:val="26"/>
              </w:rPr>
            </w:pPr>
            <w:r w:rsidRPr="00CB317B">
              <w:rPr>
                <w:spacing w:val="-10"/>
                <w:sz w:val="26"/>
                <w:szCs w:val="26"/>
              </w:rPr>
              <w:t>15 mm</w:t>
            </w:r>
          </w:p>
        </w:tc>
        <w:tc>
          <w:tcPr>
            <w:tcW w:w="2475" w:type="dxa"/>
            <w:gridSpan w:val="2"/>
          </w:tcPr>
          <w:p w14:paraId="33A9A4E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1,25 mm</w:t>
            </w:r>
          </w:p>
        </w:tc>
        <w:tc>
          <w:tcPr>
            <w:tcW w:w="2475" w:type="dxa"/>
            <w:gridSpan w:val="2"/>
          </w:tcPr>
          <w:p w14:paraId="0E282BC1" w14:textId="77777777" w:rsidR="00AD2051" w:rsidRPr="00CB317B" w:rsidRDefault="00AD2051" w:rsidP="001E6339">
            <w:pPr>
              <w:spacing w:line="264" w:lineRule="auto"/>
              <w:contextualSpacing/>
              <w:jc w:val="center"/>
              <w:rPr>
                <w:spacing w:val="-10"/>
                <w:sz w:val="26"/>
                <w:szCs w:val="26"/>
              </w:rPr>
            </w:pPr>
          </w:p>
        </w:tc>
      </w:tr>
      <w:tr w:rsidR="00D815B4" w:rsidRPr="00CB317B" w14:paraId="43706CEB" w14:textId="77777777" w:rsidTr="009016B4">
        <w:trPr>
          <w:trHeight w:val="20"/>
        </w:trPr>
        <w:tc>
          <w:tcPr>
            <w:tcW w:w="701" w:type="dxa"/>
          </w:tcPr>
          <w:p w14:paraId="0324A183" w14:textId="77777777" w:rsidR="00AD2051" w:rsidRPr="00CB317B" w:rsidRDefault="00AD2051" w:rsidP="001E6339">
            <w:pPr>
              <w:spacing w:line="264" w:lineRule="auto"/>
              <w:contextualSpacing/>
              <w:rPr>
                <w:spacing w:val="-10"/>
                <w:sz w:val="26"/>
                <w:szCs w:val="26"/>
              </w:rPr>
            </w:pPr>
          </w:p>
        </w:tc>
        <w:tc>
          <w:tcPr>
            <w:tcW w:w="1129" w:type="dxa"/>
          </w:tcPr>
          <w:p w14:paraId="2F54CCF9" w14:textId="77777777" w:rsidR="00AD2051" w:rsidRPr="00CB317B" w:rsidRDefault="00AD2051" w:rsidP="001E6339">
            <w:pPr>
              <w:tabs>
                <w:tab w:val="num" w:pos="851"/>
              </w:tabs>
              <w:spacing w:line="264" w:lineRule="auto"/>
              <w:ind w:firstLine="109"/>
              <w:contextualSpacing/>
              <w:rPr>
                <w:spacing w:val="-10"/>
                <w:sz w:val="26"/>
                <w:szCs w:val="26"/>
              </w:rPr>
            </w:pPr>
            <w:r w:rsidRPr="00CB317B">
              <w:rPr>
                <w:spacing w:val="-10"/>
                <w:sz w:val="26"/>
                <w:szCs w:val="26"/>
              </w:rPr>
              <w:t>15 mm</w:t>
            </w:r>
          </w:p>
        </w:tc>
        <w:tc>
          <w:tcPr>
            <w:tcW w:w="2340" w:type="dxa"/>
            <w:gridSpan w:val="3"/>
          </w:tcPr>
          <w:p w14:paraId="634830A4" w14:textId="77777777" w:rsidR="00AD2051" w:rsidRPr="00CB317B" w:rsidRDefault="00AD2051" w:rsidP="001E6339">
            <w:pPr>
              <w:tabs>
                <w:tab w:val="num" w:pos="851"/>
              </w:tabs>
              <w:spacing w:line="264" w:lineRule="auto"/>
              <w:ind w:firstLine="567"/>
              <w:contextualSpacing/>
              <w:rPr>
                <w:spacing w:val="-10"/>
                <w:sz w:val="26"/>
                <w:szCs w:val="26"/>
              </w:rPr>
            </w:pPr>
            <w:r w:rsidRPr="00CB317B">
              <w:rPr>
                <w:spacing w:val="-10"/>
                <w:sz w:val="26"/>
                <w:szCs w:val="26"/>
              </w:rPr>
              <w:t>25 mm</w:t>
            </w:r>
          </w:p>
        </w:tc>
        <w:tc>
          <w:tcPr>
            <w:tcW w:w="2475" w:type="dxa"/>
            <w:gridSpan w:val="2"/>
          </w:tcPr>
          <w:p w14:paraId="637EFFA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1,6 mm</w:t>
            </w:r>
          </w:p>
        </w:tc>
        <w:tc>
          <w:tcPr>
            <w:tcW w:w="2475" w:type="dxa"/>
            <w:gridSpan w:val="2"/>
          </w:tcPr>
          <w:p w14:paraId="1A22C872" w14:textId="77777777" w:rsidR="00AD2051" w:rsidRPr="00CB317B" w:rsidRDefault="00AD2051" w:rsidP="001E6339">
            <w:pPr>
              <w:spacing w:line="264" w:lineRule="auto"/>
              <w:contextualSpacing/>
              <w:jc w:val="center"/>
              <w:rPr>
                <w:spacing w:val="-10"/>
                <w:sz w:val="26"/>
                <w:szCs w:val="26"/>
              </w:rPr>
            </w:pPr>
          </w:p>
        </w:tc>
      </w:tr>
      <w:tr w:rsidR="00D815B4" w:rsidRPr="00CB317B" w14:paraId="78AF8666" w14:textId="77777777" w:rsidTr="009016B4">
        <w:trPr>
          <w:trHeight w:val="20"/>
        </w:trPr>
        <w:tc>
          <w:tcPr>
            <w:tcW w:w="701" w:type="dxa"/>
          </w:tcPr>
          <w:p w14:paraId="4B0F535B" w14:textId="77777777" w:rsidR="00AD2051" w:rsidRPr="00CB317B" w:rsidRDefault="00AD2051" w:rsidP="001E6339">
            <w:pPr>
              <w:spacing w:line="264" w:lineRule="auto"/>
              <w:contextualSpacing/>
              <w:rPr>
                <w:spacing w:val="-10"/>
                <w:sz w:val="26"/>
                <w:szCs w:val="26"/>
              </w:rPr>
            </w:pPr>
          </w:p>
        </w:tc>
        <w:tc>
          <w:tcPr>
            <w:tcW w:w="1129" w:type="dxa"/>
          </w:tcPr>
          <w:p w14:paraId="25FD97B0" w14:textId="77777777" w:rsidR="00AD2051" w:rsidRPr="00CB317B" w:rsidRDefault="00AD2051" w:rsidP="001E6339">
            <w:pPr>
              <w:tabs>
                <w:tab w:val="num" w:pos="851"/>
              </w:tabs>
              <w:spacing w:line="264" w:lineRule="auto"/>
              <w:ind w:firstLine="109"/>
              <w:contextualSpacing/>
              <w:rPr>
                <w:spacing w:val="-10"/>
                <w:sz w:val="26"/>
                <w:szCs w:val="26"/>
              </w:rPr>
            </w:pPr>
            <w:r w:rsidRPr="00CB317B">
              <w:rPr>
                <w:spacing w:val="-10"/>
                <w:sz w:val="26"/>
                <w:szCs w:val="26"/>
              </w:rPr>
              <w:t>25 mm</w:t>
            </w:r>
          </w:p>
        </w:tc>
        <w:tc>
          <w:tcPr>
            <w:tcW w:w="2340" w:type="dxa"/>
            <w:gridSpan w:val="3"/>
          </w:tcPr>
          <w:p w14:paraId="0CB0F54F" w14:textId="77777777" w:rsidR="00AD2051" w:rsidRPr="00CB317B" w:rsidRDefault="00AD2051" w:rsidP="001E6339">
            <w:pPr>
              <w:tabs>
                <w:tab w:val="num" w:pos="851"/>
              </w:tabs>
              <w:spacing w:line="264" w:lineRule="auto"/>
              <w:ind w:firstLine="567"/>
              <w:contextualSpacing/>
              <w:rPr>
                <w:spacing w:val="-10"/>
                <w:sz w:val="26"/>
                <w:szCs w:val="26"/>
              </w:rPr>
            </w:pPr>
            <w:r w:rsidRPr="00CB317B">
              <w:rPr>
                <w:spacing w:val="-10"/>
                <w:sz w:val="26"/>
                <w:szCs w:val="26"/>
              </w:rPr>
              <w:t>35 mm</w:t>
            </w:r>
          </w:p>
        </w:tc>
        <w:tc>
          <w:tcPr>
            <w:tcW w:w="2475" w:type="dxa"/>
            <w:gridSpan w:val="2"/>
          </w:tcPr>
          <w:p w14:paraId="7BBF9E4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2,0 mm</w:t>
            </w:r>
          </w:p>
        </w:tc>
        <w:tc>
          <w:tcPr>
            <w:tcW w:w="2475" w:type="dxa"/>
            <w:gridSpan w:val="2"/>
          </w:tcPr>
          <w:p w14:paraId="01280E0C" w14:textId="77777777" w:rsidR="00AD2051" w:rsidRPr="00CB317B" w:rsidRDefault="00AD2051" w:rsidP="001E6339">
            <w:pPr>
              <w:spacing w:line="264" w:lineRule="auto"/>
              <w:contextualSpacing/>
              <w:jc w:val="center"/>
              <w:rPr>
                <w:spacing w:val="-10"/>
                <w:sz w:val="26"/>
                <w:szCs w:val="26"/>
              </w:rPr>
            </w:pPr>
          </w:p>
        </w:tc>
      </w:tr>
      <w:tr w:rsidR="00D815B4" w:rsidRPr="00CB317B" w14:paraId="474F2C50" w14:textId="77777777" w:rsidTr="009016B4">
        <w:trPr>
          <w:trHeight w:val="20"/>
        </w:trPr>
        <w:tc>
          <w:tcPr>
            <w:tcW w:w="701" w:type="dxa"/>
          </w:tcPr>
          <w:p w14:paraId="00C3DF0F" w14:textId="77777777" w:rsidR="00AD2051" w:rsidRPr="00CB317B" w:rsidRDefault="00AD2051" w:rsidP="001E6339">
            <w:pPr>
              <w:spacing w:line="264" w:lineRule="auto"/>
              <w:contextualSpacing/>
              <w:rPr>
                <w:spacing w:val="-10"/>
                <w:sz w:val="26"/>
                <w:szCs w:val="26"/>
              </w:rPr>
            </w:pPr>
          </w:p>
        </w:tc>
        <w:tc>
          <w:tcPr>
            <w:tcW w:w="1129" w:type="dxa"/>
          </w:tcPr>
          <w:p w14:paraId="755105F5" w14:textId="77777777" w:rsidR="00AD2051" w:rsidRPr="00CB317B" w:rsidRDefault="00AD2051" w:rsidP="001E6339">
            <w:pPr>
              <w:tabs>
                <w:tab w:val="num" w:pos="851"/>
              </w:tabs>
              <w:spacing w:line="264" w:lineRule="auto"/>
              <w:ind w:firstLine="109"/>
              <w:contextualSpacing/>
              <w:rPr>
                <w:spacing w:val="-10"/>
                <w:sz w:val="26"/>
                <w:szCs w:val="26"/>
              </w:rPr>
            </w:pPr>
            <w:r w:rsidRPr="00CB317B">
              <w:rPr>
                <w:spacing w:val="-10"/>
                <w:sz w:val="26"/>
                <w:szCs w:val="26"/>
              </w:rPr>
              <w:t>35 mm</w:t>
            </w:r>
          </w:p>
        </w:tc>
        <w:tc>
          <w:tcPr>
            <w:tcW w:w="2340" w:type="dxa"/>
            <w:gridSpan w:val="3"/>
          </w:tcPr>
          <w:p w14:paraId="405E7B18" w14:textId="77777777" w:rsidR="00AD2051" w:rsidRPr="00CB317B" w:rsidRDefault="00AD2051" w:rsidP="001E6339">
            <w:pPr>
              <w:tabs>
                <w:tab w:val="num" w:pos="851"/>
              </w:tabs>
              <w:spacing w:line="264" w:lineRule="auto"/>
              <w:ind w:firstLine="567"/>
              <w:contextualSpacing/>
              <w:rPr>
                <w:spacing w:val="-10"/>
                <w:sz w:val="26"/>
                <w:szCs w:val="26"/>
              </w:rPr>
            </w:pPr>
            <w:r w:rsidRPr="00CB317B">
              <w:rPr>
                <w:spacing w:val="-10"/>
                <w:sz w:val="26"/>
                <w:szCs w:val="26"/>
              </w:rPr>
              <w:t>60 mm</w:t>
            </w:r>
          </w:p>
        </w:tc>
        <w:tc>
          <w:tcPr>
            <w:tcW w:w="2475" w:type="dxa"/>
            <w:gridSpan w:val="2"/>
          </w:tcPr>
          <w:p w14:paraId="03A52D1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2,5 mm</w:t>
            </w:r>
          </w:p>
        </w:tc>
        <w:tc>
          <w:tcPr>
            <w:tcW w:w="2475" w:type="dxa"/>
            <w:gridSpan w:val="2"/>
          </w:tcPr>
          <w:p w14:paraId="72BFE8B4" w14:textId="77777777" w:rsidR="00AD2051" w:rsidRPr="00CB317B" w:rsidRDefault="00AD2051" w:rsidP="001E6339">
            <w:pPr>
              <w:spacing w:line="264" w:lineRule="auto"/>
              <w:contextualSpacing/>
              <w:jc w:val="center"/>
              <w:rPr>
                <w:spacing w:val="-10"/>
                <w:sz w:val="26"/>
                <w:szCs w:val="26"/>
              </w:rPr>
            </w:pPr>
          </w:p>
        </w:tc>
      </w:tr>
      <w:tr w:rsidR="00D815B4" w:rsidRPr="00CB317B" w14:paraId="79350720" w14:textId="77777777" w:rsidTr="009016B4">
        <w:trPr>
          <w:trHeight w:val="20"/>
        </w:trPr>
        <w:tc>
          <w:tcPr>
            <w:tcW w:w="701" w:type="dxa"/>
          </w:tcPr>
          <w:p w14:paraId="4363DAB2" w14:textId="77777777" w:rsidR="00AD2051" w:rsidRPr="00CB317B" w:rsidRDefault="00AD2051" w:rsidP="001E6339">
            <w:pPr>
              <w:spacing w:line="264" w:lineRule="auto"/>
              <w:contextualSpacing/>
              <w:rPr>
                <w:spacing w:val="-10"/>
                <w:sz w:val="26"/>
                <w:szCs w:val="26"/>
              </w:rPr>
            </w:pPr>
          </w:p>
        </w:tc>
        <w:tc>
          <w:tcPr>
            <w:tcW w:w="1129" w:type="dxa"/>
          </w:tcPr>
          <w:p w14:paraId="68C9AC23" w14:textId="77777777" w:rsidR="00AD2051" w:rsidRPr="00CB317B" w:rsidRDefault="00AD2051" w:rsidP="001E6339">
            <w:pPr>
              <w:tabs>
                <w:tab w:val="num" w:pos="851"/>
              </w:tabs>
              <w:spacing w:line="264" w:lineRule="auto"/>
              <w:ind w:firstLine="109"/>
              <w:contextualSpacing/>
              <w:jc w:val="both"/>
              <w:rPr>
                <w:spacing w:val="-10"/>
                <w:sz w:val="26"/>
                <w:szCs w:val="26"/>
              </w:rPr>
            </w:pPr>
            <w:r w:rsidRPr="00CB317B">
              <w:rPr>
                <w:spacing w:val="-10"/>
                <w:sz w:val="26"/>
                <w:szCs w:val="26"/>
              </w:rPr>
              <w:t>60 mm</w:t>
            </w:r>
          </w:p>
        </w:tc>
        <w:tc>
          <w:tcPr>
            <w:tcW w:w="2340" w:type="dxa"/>
            <w:gridSpan w:val="3"/>
          </w:tcPr>
          <w:p w14:paraId="1BDDB3E0" w14:textId="77777777" w:rsidR="00AD2051" w:rsidRPr="00CB317B" w:rsidRDefault="00AD2051" w:rsidP="001E6339">
            <w:pPr>
              <w:tabs>
                <w:tab w:val="num" w:pos="851"/>
              </w:tabs>
              <w:spacing w:line="264" w:lineRule="auto"/>
              <w:ind w:firstLine="567"/>
              <w:contextualSpacing/>
              <w:jc w:val="both"/>
              <w:rPr>
                <w:spacing w:val="-10"/>
                <w:sz w:val="26"/>
                <w:szCs w:val="26"/>
              </w:rPr>
            </w:pPr>
          </w:p>
        </w:tc>
        <w:tc>
          <w:tcPr>
            <w:tcW w:w="2475" w:type="dxa"/>
            <w:gridSpan w:val="2"/>
          </w:tcPr>
          <w:p w14:paraId="234A673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3,15 mm</w:t>
            </w:r>
          </w:p>
        </w:tc>
        <w:tc>
          <w:tcPr>
            <w:tcW w:w="2475" w:type="dxa"/>
            <w:gridSpan w:val="2"/>
          </w:tcPr>
          <w:p w14:paraId="7865ECA9" w14:textId="77777777" w:rsidR="00AD2051" w:rsidRPr="00CB317B" w:rsidRDefault="00AD2051" w:rsidP="001E6339">
            <w:pPr>
              <w:spacing w:line="264" w:lineRule="auto"/>
              <w:contextualSpacing/>
              <w:jc w:val="center"/>
              <w:rPr>
                <w:spacing w:val="-10"/>
                <w:sz w:val="26"/>
                <w:szCs w:val="26"/>
              </w:rPr>
            </w:pPr>
          </w:p>
        </w:tc>
      </w:tr>
      <w:tr w:rsidR="00D815B4" w:rsidRPr="00CB317B" w14:paraId="1CCAB076" w14:textId="77777777" w:rsidTr="009016B4">
        <w:trPr>
          <w:trHeight w:val="20"/>
        </w:trPr>
        <w:tc>
          <w:tcPr>
            <w:tcW w:w="701" w:type="dxa"/>
          </w:tcPr>
          <w:p w14:paraId="025F6106" w14:textId="77777777" w:rsidR="00AD2051" w:rsidRPr="00CB317B" w:rsidRDefault="00AD2051" w:rsidP="001E6339">
            <w:pPr>
              <w:spacing w:line="264" w:lineRule="auto"/>
              <w:contextualSpacing/>
              <w:rPr>
                <w:spacing w:val="-10"/>
                <w:sz w:val="26"/>
                <w:szCs w:val="26"/>
              </w:rPr>
            </w:pPr>
          </w:p>
        </w:tc>
        <w:tc>
          <w:tcPr>
            <w:tcW w:w="3469" w:type="dxa"/>
            <w:gridSpan w:val="4"/>
          </w:tcPr>
          <w:p w14:paraId="2019C32D"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Đường kính dây dùng làm áo giáp không được thấp hơn giá trị danh nghĩa 5%.</w:t>
            </w:r>
          </w:p>
        </w:tc>
        <w:tc>
          <w:tcPr>
            <w:tcW w:w="2475" w:type="dxa"/>
            <w:gridSpan w:val="2"/>
          </w:tcPr>
          <w:p w14:paraId="17615E5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0D6CAA37" w14:textId="77777777" w:rsidR="00AD2051" w:rsidRPr="00CB317B" w:rsidRDefault="00AD2051" w:rsidP="001E6339">
            <w:pPr>
              <w:spacing w:line="264" w:lineRule="auto"/>
              <w:contextualSpacing/>
              <w:jc w:val="center"/>
              <w:rPr>
                <w:spacing w:val="-10"/>
                <w:sz w:val="26"/>
                <w:szCs w:val="26"/>
              </w:rPr>
            </w:pPr>
          </w:p>
        </w:tc>
      </w:tr>
      <w:tr w:rsidR="00D815B4" w:rsidRPr="00CB317B" w14:paraId="3F599010" w14:textId="77777777" w:rsidTr="009016B4">
        <w:trPr>
          <w:trHeight w:val="20"/>
        </w:trPr>
        <w:tc>
          <w:tcPr>
            <w:tcW w:w="701" w:type="dxa"/>
          </w:tcPr>
          <w:p w14:paraId="26E0665A" w14:textId="77777777" w:rsidR="00AD2051" w:rsidRPr="00CB317B" w:rsidRDefault="00AD2051" w:rsidP="001E6339">
            <w:pPr>
              <w:spacing w:line="264" w:lineRule="auto"/>
              <w:contextualSpacing/>
              <w:rPr>
                <w:spacing w:val="-10"/>
                <w:sz w:val="26"/>
                <w:szCs w:val="26"/>
              </w:rPr>
            </w:pPr>
          </w:p>
        </w:tc>
        <w:tc>
          <w:tcPr>
            <w:tcW w:w="3469" w:type="dxa"/>
            <w:gridSpan w:val="4"/>
          </w:tcPr>
          <w:p w14:paraId="09C3491D"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tc>
        <w:tc>
          <w:tcPr>
            <w:tcW w:w="2475" w:type="dxa"/>
            <w:gridSpan w:val="2"/>
          </w:tcPr>
          <w:p w14:paraId="23D89CC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48033D75" w14:textId="77777777" w:rsidR="00AD2051" w:rsidRPr="00CB317B" w:rsidRDefault="00AD2051" w:rsidP="001E6339">
            <w:pPr>
              <w:spacing w:line="264" w:lineRule="auto"/>
              <w:contextualSpacing/>
              <w:jc w:val="center"/>
              <w:rPr>
                <w:spacing w:val="-10"/>
                <w:sz w:val="26"/>
                <w:szCs w:val="26"/>
              </w:rPr>
            </w:pPr>
          </w:p>
        </w:tc>
      </w:tr>
      <w:tr w:rsidR="00D815B4" w:rsidRPr="00CB317B" w14:paraId="2491180C" w14:textId="77777777" w:rsidTr="009016B4">
        <w:trPr>
          <w:trHeight w:val="20"/>
        </w:trPr>
        <w:tc>
          <w:tcPr>
            <w:tcW w:w="701" w:type="dxa"/>
          </w:tcPr>
          <w:p w14:paraId="69F8987E" w14:textId="77777777" w:rsidR="00AD2051" w:rsidRPr="00CB317B" w:rsidRDefault="00AD2051" w:rsidP="001E6339">
            <w:pPr>
              <w:spacing w:line="264" w:lineRule="auto"/>
              <w:contextualSpacing/>
              <w:rPr>
                <w:spacing w:val="-10"/>
                <w:sz w:val="26"/>
                <w:szCs w:val="26"/>
              </w:rPr>
            </w:pPr>
          </w:p>
        </w:tc>
        <w:tc>
          <w:tcPr>
            <w:tcW w:w="3469" w:type="dxa"/>
            <w:gridSpan w:val="4"/>
          </w:tcPr>
          <w:p w14:paraId="00FEFC15"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Chiều dày dây dẹt dùng làm áo giáp không được thấp hơn giá trị danh nghĩa 8%.  </w:t>
            </w:r>
          </w:p>
        </w:tc>
        <w:tc>
          <w:tcPr>
            <w:tcW w:w="2475" w:type="dxa"/>
            <w:gridSpan w:val="2"/>
          </w:tcPr>
          <w:p w14:paraId="5119711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581479CA" w14:textId="77777777" w:rsidR="00AD2051" w:rsidRPr="00CB317B" w:rsidRDefault="00AD2051" w:rsidP="001E6339">
            <w:pPr>
              <w:spacing w:line="264" w:lineRule="auto"/>
              <w:contextualSpacing/>
              <w:jc w:val="center"/>
              <w:rPr>
                <w:spacing w:val="-10"/>
                <w:sz w:val="26"/>
                <w:szCs w:val="26"/>
              </w:rPr>
            </w:pPr>
          </w:p>
        </w:tc>
      </w:tr>
      <w:tr w:rsidR="00D815B4" w:rsidRPr="00CB317B" w14:paraId="66A2DE00" w14:textId="77777777" w:rsidTr="009016B4">
        <w:trPr>
          <w:trHeight w:val="20"/>
        </w:trPr>
        <w:tc>
          <w:tcPr>
            <w:tcW w:w="701" w:type="dxa"/>
          </w:tcPr>
          <w:p w14:paraId="6D5439C8" w14:textId="77777777" w:rsidR="00AD2051" w:rsidRPr="00CB317B" w:rsidRDefault="00AD2051" w:rsidP="001E6339">
            <w:pPr>
              <w:spacing w:line="264" w:lineRule="auto"/>
              <w:contextualSpacing/>
              <w:rPr>
                <w:spacing w:val="-10"/>
                <w:sz w:val="26"/>
                <w:szCs w:val="26"/>
              </w:rPr>
            </w:pPr>
          </w:p>
        </w:tc>
        <w:tc>
          <w:tcPr>
            <w:tcW w:w="3469" w:type="dxa"/>
            <w:gridSpan w:val="4"/>
          </w:tcPr>
          <w:p w14:paraId="53399B0D" w14:textId="77777777" w:rsidR="00AD2051" w:rsidRPr="00CB317B" w:rsidRDefault="00AD2051">
            <w:pPr>
              <w:numPr>
                <w:ilvl w:val="0"/>
                <w:numId w:val="47"/>
              </w:numPr>
              <w:autoSpaceDE w:val="0"/>
              <w:autoSpaceDN w:val="0"/>
              <w:spacing w:line="264" w:lineRule="auto"/>
              <w:contextualSpacing/>
              <w:jc w:val="both"/>
              <w:rPr>
                <w:spacing w:val="-10"/>
                <w:sz w:val="26"/>
                <w:szCs w:val="26"/>
              </w:rPr>
            </w:pPr>
            <w:r w:rsidRPr="00CB317B">
              <w:rPr>
                <w:spacing w:val="-10"/>
                <w:sz w:val="26"/>
                <w:szCs w:val="26"/>
              </w:rPr>
              <w:t>Đường kính danh định tối thiểu của dây tròn làm áo giáp đối với cáp [mm]:</w:t>
            </w:r>
          </w:p>
        </w:tc>
        <w:tc>
          <w:tcPr>
            <w:tcW w:w="2475" w:type="dxa"/>
            <w:gridSpan w:val="2"/>
          </w:tcPr>
          <w:p w14:paraId="63FE230D" w14:textId="77777777" w:rsidR="00AD2051" w:rsidRPr="00CB317B" w:rsidRDefault="00AD2051" w:rsidP="001E6339">
            <w:pPr>
              <w:spacing w:line="264" w:lineRule="auto"/>
              <w:contextualSpacing/>
              <w:rPr>
                <w:spacing w:val="-10"/>
                <w:sz w:val="26"/>
                <w:szCs w:val="26"/>
              </w:rPr>
            </w:pPr>
          </w:p>
        </w:tc>
        <w:tc>
          <w:tcPr>
            <w:tcW w:w="2475" w:type="dxa"/>
            <w:gridSpan w:val="2"/>
          </w:tcPr>
          <w:p w14:paraId="2793A80E" w14:textId="77777777" w:rsidR="00AD2051" w:rsidRPr="00CB317B" w:rsidRDefault="00AD2051" w:rsidP="001E6339">
            <w:pPr>
              <w:spacing w:line="264" w:lineRule="auto"/>
              <w:contextualSpacing/>
              <w:rPr>
                <w:spacing w:val="-10"/>
                <w:sz w:val="26"/>
                <w:szCs w:val="26"/>
              </w:rPr>
            </w:pPr>
          </w:p>
        </w:tc>
      </w:tr>
      <w:tr w:rsidR="00D815B4" w:rsidRPr="00CB317B" w14:paraId="10B6F116" w14:textId="77777777" w:rsidTr="009016B4">
        <w:trPr>
          <w:trHeight w:val="20"/>
        </w:trPr>
        <w:tc>
          <w:tcPr>
            <w:tcW w:w="701" w:type="dxa"/>
          </w:tcPr>
          <w:p w14:paraId="6E9DC690" w14:textId="77777777" w:rsidR="00AD2051" w:rsidRPr="00CB317B" w:rsidRDefault="00AD2051" w:rsidP="001E6339">
            <w:pPr>
              <w:spacing w:line="264" w:lineRule="auto"/>
              <w:contextualSpacing/>
              <w:rPr>
                <w:spacing w:val="-10"/>
                <w:sz w:val="26"/>
                <w:szCs w:val="26"/>
              </w:rPr>
            </w:pPr>
          </w:p>
        </w:tc>
        <w:tc>
          <w:tcPr>
            <w:tcW w:w="3469" w:type="dxa"/>
            <w:gridSpan w:val="4"/>
          </w:tcPr>
          <w:p w14:paraId="35D77FE5"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50 mm</w:t>
            </w:r>
            <w:r w:rsidRPr="00CB317B">
              <w:rPr>
                <w:spacing w:val="-10"/>
                <w:sz w:val="26"/>
                <w:szCs w:val="26"/>
                <w:vertAlign w:val="superscript"/>
              </w:rPr>
              <w:t>2</w:t>
            </w:r>
          </w:p>
        </w:tc>
        <w:tc>
          <w:tcPr>
            <w:tcW w:w="2475" w:type="dxa"/>
            <w:gridSpan w:val="2"/>
          </w:tcPr>
          <w:p w14:paraId="2752382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18410058" w14:textId="77777777" w:rsidR="00AD2051" w:rsidRPr="00CB317B" w:rsidRDefault="00AD2051" w:rsidP="001E6339">
            <w:pPr>
              <w:spacing w:line="264" w:lineRule="auto"/>
              <w:contextualSpacing/>
              <w:rPr>
                <w:spacing w:val="-10"/>
                <w:sz w:val="26"/>
                <w:szCs w:val="26"/>
              </w:rPr>
            </w:pPr>
          </w:p>
        </w:tc>
      </w:tr>
      <w:tr w:rsidR="00D815B4" w:rsidRPr="00CB317B" w14:paraId="39BD1D40" w14:textId="77777777" w:rsidTr="009016B4">
        <w:trPr>
          <w:trHeight w:val="20"/>
        </w:trPr>
        <w:tc>
          <w:tcPr>
            <w:tcW w:w="701" w:type="dxa"/>
          </w:tcPr>
          <w:p w14:paraId="69767A7D" w14:textId="77777777" w:rsidR="00AD2051" w:rsidRPr="00CB317B" w:rsidRDefault="00AD2051" w:rsidP="001E6339">
            <w:pPr>
              <w:spacing w:line="264" w:lineRule="auto"/>
              <w:contextualSpacing/>
              <w:rPr>
                <w:spacing w:val="-10"/>
                <w:sz w:val="26"/>
                <w:szCs w:val="26"/>
              </w:rPr>
            </w:pPr>
          </w:p>
        </w:tc>
        <w:tc>
          <w:tcPr>
            <w:tcW w:w="3469" w:type="dxa"/>
            <w:gridSpan w:val="4"/>
          </w:tcPr>
          <w:p w14:paraId="0145F3C4"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95 mm</w:t>
            </w:r>
            <w:r w:rsidRPr="00CB317B">
              <w:rPr>
                <w:spacing w:val="-10"/>
                <w:sz w:val="26"/>
                <w:szCs w:val="26"/>
                <w:vertAlign w:val="superscript"/>
              </w:rPr>
              <w:t>2</w:t>
            </w:r>
          </w:p>
        </w:tc>
        <w:tc>
          <w:tcPr>
            <w:tcW w:w="2475" w:type="dxa"/>
            <w:gridSpan w:val="2"/>
          </w:tcPr>
          <w:p w14:paraId="73A55E5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2A2071DE" w14:textId="77777777" w:rsidR="00AD2051" w:rsidRPr="00CB317B" w:rsidRDefault="00AD2051" w:rsidP="001E6339">
            <w:pPr>
              <w:spacing w:line="264" w:lineRule="auto"/>
              <w:contextualSpacing/>
              <w:rPr>
                <w:spacing w:val="-10"/>
                <w:sz w:val="26"/>
                <w:szCs w:val="26"/>
              </w:rPr>
            </w:pPr>
          </w:p>
        </w:tc>
      </w:tr>
      <w:tr w:rsidR="00D815B4" w:rsidRPr="00CB317B" w14:paraId="2273B09F" w14:textId="77777777" w:rsidTr="009016B4">
        <w:trPr>
          <w:trHeight w:val="20"/>
        </w:trPr>
        <w:tc>
          <w:tcPr>
            <w:tcW w:w="701" w:type="dxa"/>
          </w:tcPr>
          <w:p w14:paraId="7242CB86" w14:textId="77777777" w:rsidR="00AD2051" w:rsidRPr="00CB317B" w:rsidRDefault="00AD2051" w:rsidP="001E6339">
            <w:pPr>
              <w:spacing w:line="264" w:lineRule="auto"/>
              <w:contextualSpacing/>
              <w:rPr>
                <w:spacing w:val="-10"/>
                <w:sz w:val="26"/>
                <w:szCs w:val="26"/>
              </w:rPr>
            </w:pPr>
          </w:p>
        </w:tc>
        <w:tc>
          <w:tcPr>
            <w:tcW w:w="3469" w:type="dxa"/>
            <w:gridSpan w:val="4"/>
          </w:tcPr>
          <w:p w14:paraId="0786CE91"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240 mm</w:t>
            </w:r>
            <w:r w:rsidRPr="00CB317B">
              <w:rPr>
                <w:spacing w:val="-10"/>
                <w:sz w:val="26"/>
                <w:szCs w:val="26"/>
                <w:vertAlign w:val="superscript"/>
              </w:rPr>
              <w:t>2</w:t>
            </w:r>
          </w:p>
        </w:tc>
        <w:tc>
          <w:tcPr>
            <w:tcW w:w="2475" w:type="dxa"/>
            <w:gridSpan w:val="2"/>
          </w:tcPr>
          <w:p w14:paraId="59AF3FF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33356515" w14:textId="77777777" w:rsidR="00AD2051" w:rsidRPr="00CB317B" w:rsidRDefault="00AD2051" w:rsidP="001E6339">
            <w:pPr>
              <w:spacing w:line="264" w:lineRule="auto"/>
              <w:contextualSpacing/>
              <w:rPr>
                <w:spacing w:val="-10"/>
                <w:sz w:val="26"/>
                <w:szCs w:val="26"/>
              </w:rPr>
            </w:pPr>
          </w:p>
        </w:tc>
      </w:tr>
      <w:tr w:rsidR="00D815B4" w:rsidRPr="00CB317B" w14:paraId="372F09FB" w14:textId="77777777" w:rsidTr="009016B4">
        <w:trPr>
          <w:trHeight w:val="20"/>
        </w:trPr>
        <w:tc>
          <w:tcPr>
            <w:tcW w:w="701" w:type="dxa"/>
          </w:tcPr>
          <w:p w14:paraId="072A6D92" w14:textId="77777777" w:rsidR="00AD2051" w:rsidRPr="00CB317B" w:rsidRDefault="00AD2051" w:rsidP="001E6339">
            <w:pPr>
              <w:spacing w:line="264" w:lineRule="auto"/>
              <w:contextualSpacing/>
              <w:rPr>
                <w:spacing w:val="-10"/>
                <w:sz w:val="26"/>
                <w:szCs w:val="26"/>
              </w:rPr>
            </w:pPr>
          </w:p>
        </w:tc>
        <w:tc>
          <w:tcPr>
            <w:tcW w:w="3469" w:type="dxa"/>
            <w:gridSpan w:val="4"/>
          </w:tcPr>
          <w:p w14:paraId="01BA1D2F" w14:textId="77777777" w:rsidR="00AD2051" w:rsidRPr="00CB317B" w:rsidRDefault="00AD2051">
            <w:pPr>
              <w:numPr>
                <w:ilvl w:val="0"/>
                <w:numId w:val="94"/>
              </w:numPr>
              <w:autoSpaceDE w:val="0"/>
              <w:autoSpaceDN w:val="0"/>
              <w:spacing w:line="264" w:lineRule="auto"/>
              <w:ind w:left="0" w:firstLine="16"/>
              <w:contextualSpacing/>
              <w:jc w:val="both"/>
              <w:rPr>
                <w:spacing w:val="-10"/>
                <w:sz w:val="26"/>
                <w:szCs w:val="26"/>
              </w:rPr>
            </w:pPr>
            <w:r w:rsidRPr="00CB317B">
              <w:rPr>
                <w:spacing w:val="-10"/>
                <w:sz w:val="26"/>
                <w:szCs w:val="26"/>
              </w:rPr>
              <w:t>Áo giáp bằng dải băng kép:</w:t>
            </w:r>
          </w:p>
        </w:tc>
        <w:tc>
          <w:tcPr>
            <w:tcW w:w="2475" w:type="dxa"/>
            <w:gridSpan w:val="2"/>
          </w:tcPr>
          <w:p w14:paraId="5BFE4ED1"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4622915A" w14:textId="77777777" w:rsidR="00AD2051" w:rsidRPr="00CB317B" w:rsidRDefault="00AD2051" w:rsidP="001E6339">
            <w:pPr>
              <w:spacing w:line="264" w:lineRule="auto"/>
              <w:contextualSpacing/>
              <w:jc w:val="center"/>
              <w:rPr>
                <w:spacing w:val="-10"/>
                <w:sz w:val="26"/>
                <w:szCs w:val="26"/>
              </w:rPr>
            </w:pPr>
          </w:p>
        </w:tc>
      </w:tr>
      <w:tr w:rsidR="00D815B4" w:rsidRPr="00CB317B" w14:paraId="7CF350CA" w14:textId="77777777" w:rsidTr="009016B4">
        <w:trPr>
          <w:trHeight w:val="20"/>
        </w:trPr>
        <w:tc>
          <w:tcPr>
            <w:tcW w:w="701" w:type="dxa"/>
          </w:tcPr>
          <w:p w14:paraId="229EA552" w14:textId="77777777" w:rsidR="00AD2051" w:rsidRPr="00CB317B" w:rsidRDefault="00AD2051" w:rsidP="001E6339">
            <w:pPr>
              <w:spacing w:line="264" w:lineRule="auto"/>
              <w:contextualSpacing/>
              <w:rPr>
                <w:spacing w:val="-10"/>
                <w:sz w:val="26"/>
                <w:szCs w:val="26"/>
              </w:rPr>
            </w:pPr>
          </w:p>
        </w:tc>
        <w:tc>
          <w:tcPr>
            <w:tcW w:w="3469" w:type="dxa"/>
            <w:gridSpan w:val="4"/>
          </w:tcPr>
          <w:p w14:paraId="3B390B0A" w14:textId="77777777" w:rsidR="00AD2051" w:rsidRPr="00CB317B" w:rsidRDefault="00AD2051">
            <w:pPr>
              <w:numPr>
                <w:ilvl w:val="0"/>
                <w:numId w:val="47"/>
              </w:numPr>
              <w:tabs>
                <w:tab w:val="num" w:pos="360"/>
              </w:tabs>
              <w:autoSpaceDE w:val="0"/>
              <w:autoSpaceDN w:val="0"/>
              <w:spacing w:line="264" w:lineRule="auto"/>
              <w:ind w:left="0" w:firstLine="106"/>
              <w:contextualSpacing/>
              <w:jc w:val="both"/>
              <w:rPr>
                <w:spacing w:val="-10"/>
                <w:sz w:val="26"/>
                <w:szCs w:val="26"/>
              </w:rPr>
            </w:pPr>
            <w:r w:rsidRPr="00CB317B">
              <w:rPr>
                <w:spacing w:val="-10"/>
                <w:sz w:val="26"/>
                <w:szCs w:val="26"/>
              </w:rPr>
              <w:t>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tc>
        <w:tc>
          <w:tcPr>
            <w:tcW w:w="2475" w:type="dxa"/>
            <w:gridSpan w:val="2"/>
          </w:tcPr>
          <w:p w14:paraId="166946B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5FCAAA47" w14:textId="77777777" w:rsidR="00AD2051" w:rsidRPr="00CB317B" w:rsidRDefault="00AD2051" w:rsidP="001E6339">
            <w:pPr>
              <w:spacing w:line="264" w:lineRule="auto"/>
              <w:contextualSpacing/>
              <w:jc w:val="center"/>
              <w:rPr>
                <w:spacing w:val="-10"/>
                <w:sz w:val="26"/>
                <w:szCs w:val="26"/>
              </w:rPr>
            </w:pPr>
          </w:p>
        </w:tc>
      </w:tr>
      <w:tr w:rsidR="00D815B4" w:rsidRPr="00CB317B" w14:paraId="562AFFC2" w14:textId="77777777" w:rsidTr="009016B4">
        <w:trPr>
          <w:trHeight w:val="20"/>
        </w:trPr>
        <w:tc>
          <w:tcPr>
            <w:tcW w:w="701" w:type="dxa"/>
          </w:tcPr>
          <w:p w14:paraId="1D6F3DE9" w14:textId="77777777" w:rsidR="00AD2051" w:rsidRPr="00CB317B" w:rsidRDefault="00AD2051" w:rsidP="001E6339">
            <w:pPr>
              <w:spacing w:line="264" w:lineRule="auto"/>
              <w:contextualSpacing/>
              <w:rPr>
                <w:spacing w:val="-10"/>
                <w:sz w:val="26"/>
                <w:szCs w:val="26"/>
              </w:rPr>
            </w:pPr>
          </w:p>
        </w:tc>
        <w:tc>
          <w:tcPr>
            <w:tcW w:w="3469" w:type="dxa"/>
            <w:gridSpan w:val="4"/>
          </w:tcPr>
          <w:p w14:paraId="4FA6D61B" w14:textId="77777777" w:rsidR="00AD2051" w:rsidRPr="00CB317B" w:rsidRDefault="00AD2051">
            <w:pPr>
              <w:numPr>
                <w:ilvl w:val="0"/>
                <w:numId w:val="47"/>
              </w:numPr>
              <w:tabs>
                <w:tab w:val="num" w:pos="360"/>
              </w:tabs>
              <w:autoSpaceDE w:val="0"/>
              <w:autoSpaceDN w:val="0"/>
              <w:spacing w:line="264" w:lineRule="auto"/>
              <w:ind w:left="0" w:firstLine="106"/>
              <w:contextualSpacing/>
              <w:jc w:val="both"/>
              <w:rPr>
                <w:spacing w:val="-10"/>
                <w:sz w:val="26"/>
                <w:szCs w:val="26"/>
              </w:rPr>
            </w:pPr>
            <w:r w:rsidRPr="00CB317B">
              <w:rPr>
                <w:spacing w:val="-10"/>
                <w:sz w:val="26"/>
                <w:szCs w:val="26"/>
              </w:rPr>
              <w:t>Vật liệu:</w:t>
            </w:r>
          </w:p>
        </w:tc>
        <w:tc>
          <w:tcPr>
            <w:tcW w:w="2475" w:type="dxa"/>
            <w:gridSpan w:val="2"/>
          </w:tcPr>
          <w:p w14:paraId="4E70A811"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52EC8158" w14:textId="77777777" w:rsidR="00AD2051" w:rsidRPr="00CB317B" w:rsidRDefault="00AD2051" w:rsidP="001E6339">
            <w:pPr>
              <w:spacing w:line="264" w:lineRule="auto"/>
              <w:contextualSpacing/>
              <w:jc w:val="center"/>
              <w:rPr>
                <w:spacing w:val="-10"/>
                <w:sz w:val="26"/>
                <w:szCs w:val="26"/>
              </w:rPr>
            </w:pPr>
          </w:p>
        </w:tc>
      </w:tr>
      <w:tr w:rsidR="00D815B4" w:rsidRPr="00CB317B" w14:paraId="414AAE7D" w14:textId="77777777" w:rsidTr="009016B4">
        <w:trPr>
          <w:trHeight w:val="20"/>
        </w:trPr>
        <w:tc>
          <w:tcPr>
            <w:tcW w:w="701" w:type="dxa"/>
          </w:tcPr>
          <w:p w14:paraId="4AA299CE" w14:textId="77777777" w:rsidR="00AD2051" w:rsidRPr="00CB317B" w:rsidRDefault="00AD2051" w:rsidP="001E6339">
            <w:pPr>
              <w:spacing w:line="264" w:lineRule="auto"/>
              <w:contextualSpacing/>
              <w:rPr>
                <w:spacing w:val="-10"/>
                <w:sz w:val="26"/>
                <w:szCs w:val="26"/>
              </w:rPr>
            </w:pPr>
          </w:p>
        </w:tc>
        <w:tc>
          <w:tcPr>
            <w:tcW w:w="3469" w:type="dxa"/>
            <w:gridSpan w:val="4"/>
          </w:tcPr>
          <w:p w14:paraId="5AF355FE"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 Dải băng phải là thép, thép mạ kẽm, nhôm hoặc hợp kim nhôm. Dải băng thép phải được cán nóng hoặc cán nguội có chất lượng thương phẩm.</w:t>
            </w:r>
          </w:p>
        </w:tc>
        <w:tc>
          <w:tcPr>
            <w:tcW w:w="2475" w:type="dxa"/>
            <w:gridSpan w:val="2"/>
          </w:tcPr>
          <w:p w14:paraId="4436C92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04D02C93" w14:textId="77777777" w:rsidR="00AD2051" w:rsidRPr="00CB317B" w:rsidRDefault="00AD2051" w:rsidP="001E6339">
            <w:pPr>
              <w:spacing w:line="264" w:lineRule="auto"/>
              <w:contextualSpacing/>
              <w:jc w:val="center"/>
              <w:rPr>
                <w:spacing w:val="-10"/>
                <w:sz w:val="26"/>
                <w:szCs w:val="26"/>
              </w:rPr>
            </w:pPr>
          </w:p>
        </w:tc>
      </w:tr>
      <w:tr w:rsidR="00D815B4" w:rsidRPr="00CB317B" w14:paraId="6F0539C8" w14:textId="77777777" w:rsidTr="009016B4">
        <w:trPr>
          <w:trHeight w:val="20"/>
        </w:trPr>
        <w:tc>
          <w:tcPr>
            <w:tcW w:w="701" w:type="dxa"/>
          </w:tcPr>
          <w:p w14:paraId="6914B5E4" w14:textId="77777777" w:rsidR="00AD2051" w:rsidRPr="00CB317B" w:rsidRDefault="00AD2051" w:rsidP="001E6339">
            <w:pPr>
              <w:spacing w:line="264" w:lineRule="auto"/>
              <w:contextualSpacing/>
              <w:rPr>
                <w:spacing w:val="-10"/>
                <w:sz w:val="26"/>
                <w:szCs w:val="26"/>
              </w:rPr>
            </w:pPr>
          </w:p>
        </w:tc>
        <w:tc>
          <w:tcPr>
            <w:tcW w:w="3469" w:type="dxa"/>
            <w:gridSpan w:val="4"/>
          </w:tcPr>
          <w:p w14:paraId="5A92ECC7"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 Khi lựa chọn vật liệu cho áo giáp, cần phải đặc biệt lưu ý đến </w:t>
            </w:r>
            <w:r w:rsidRPr="00CB317B">
              <w:rPr>
                <w:spacing w:val="-10"/>
                <w:sz w:val="26"/>
                <w:szCs w:val="26"/>
              </w:rPr>
              <w:lastRenderedPageBreak/>
              <w:t>khả năng bị ăn mòn không chỉ vì an toàn cơ mà còn vì an toàn điện.</w:t>
            </w:r>
          </w:p>
        </w:tc>
        <w:tc>
          <w:tcPr>
            <w:tcW w:w="2475" w:type="dxa"/>
            <w:gridSpan w:val="2"/>
          </w:tcPr>
          <w:p w14:paraId="51927F4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lastRenderedPageBreak/>
              <w:t>Đáp ứng</w:t>
            </w:r>
          </w:p>
        </w:tc>
        <w:tc>
          <w:tcPr>
            <w:tcW w:w="2475" w:type="dxa"/>
            <w:gridSpan w:val="2"/>
          </w:tcPr>
          <w:p w14:paraId="7C29EA0F" w14:textId="77777777" w:rsidR="00AD2051" w:rsidRPr="00CB317B" w:rsidRDefault="00AD2051" w:rsidP="001E6339">
            <w:pPr>
              <w:spacing w:line="264" w:lineRule="auto"/>
              <w:contextualSpacing/>
              <w:jc w:val="center"/>
              <w:rPr>
                <w:spacing w:val="-10"/>
                <w:sz w:val="26"/>
                <w:szCs w:val="26"/>
              </w:rPr>
            </w:pPr>
          </w:p>
        </w:tc>
      </w:tr>
      <w:tr w:rsidR="00D815B4" w:rsidRPr="00CB317B" w14:paraId="668EEE5F" w14:textId="77777777" w:rsidTr="009016B4">
        <w:trPr>
          <w:trHeight w:val="20"/>
        </w:trPr>
        <w:tc>
          <w:tcPr>
            <w:tcW w:w="701" w:type="dxa"/>
          </w:tcPr>
          <w:p w14:paraId="3686A312" w14:textId="77777777" w:rsidR="00AD2051" w:rsidRPr="00CB317B" w:rsidRDefault="00AD2051" w:rsidP="001E6339">
            <w:pPr>
              <w:spacing w:line="264" w:lineRule="auto"/>
              <w:contextualSpacing/>
              <w:rPr>
                <w:spacing w:val="-10"/>
                <w:sz w:val="26"/>
                <w:szCs w:val="26"/>
              </w:rPr>
            </w:pPr>
          </w:p>
        </w:tc>
        <w:tc>
          <w:tcPr>
            <w:tcW w:w="3469" w:type="dxa"/>
            <w:gridSpan w:val="4"/>
          </w:tcPr>
          <w:p w14:paraId="662AB54A" w14:textId="77777777" w:rsidR="00AD2051" w:rsidRPr="00CB317B" w:rsidRDefault="00AD2051">
            <w:pPr>
              <w:numPr>
                <w:ilvl w:val="0"/>
                <w:numId w:val="47"/>
              </w:numPr>
              <w:tabs>
                <w:tab w:val="num" w:pos="360"/>
              </w:tabs>
              <w:autoSpaceDE w:val="0"/>
              <w:autoSpaceDN w:val="0"/>
              <w:spacing w:line="264" w:lineRule="auto"/>
              <w:ind w:left="0" w:firstLine="106"/>
              <w:contextualSpacing/>
              <w:jc w:val="both"/>
              <w:rPr>
                <w:spacing w:val="-10"/>
                <w:sz w:val="26"/>
                <w:szCs w:val="26"/>
              </w:rPr>
            </w:pPr>
            <w:r w:rsidRPr="00CB317B">
              <w:rPr>
                <w:spacing w:val="-10"/>
                <w:sz w:val="26"/>
                <w:szCs w:val="26"/>
              </w:rPr>
              <w:t xml:space="preserve">Chiều dày danh nghĩa của băng quấn dùng làm áo giáp:  </w:t>
            </w:r>
          </w:p>
        </w:tc>
        <w:tc>
          <w:tcPr>
            <w:tcW w:w="2475" w:type="dxa"/>
            <w:gridSpan w:val="2"/>
          </w:tcPr>
          <w:p w14:paraId="0F79CA3A"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4E4FCD97" w14:textId="77777777" w:rsidR="00AD2051" w:rsidRPr="00CB317B" w:rsidRDefault="00AD2051" w:rsidP="001E6339">
            <w:pPr>
              <w:spacing w:line="264" w:lineRule="auto"/>
              <w:contextualSpacing/>
              <w:jc w:val="center"/>
              <w:rPr>
                <w:spacing w:val="-10"/>
                <w:sz w:val="26"/>
                <w:szCs w:val="26"/>
              </w:rPr>
            </w:pPr>
          </w:p>
        </w:tc>
      </w:tr>
      <w:tr w:rsidR="00D815B4" w:rsidRPr="00CB317B" w14:paraId="0B49BA71" w14:textId="77777777" w:rsidTr="009016B4">
        <w:trPr>
          <w:trHeight w:val="20"/>
        </w:trPr>
        <w:tc>
          <w:tcPr>
            <w:tcW w:w="701" w:type="dxa"/>
          </w:tcPr>
          <w:p w14:paraId="145BAE85" w14:textId="77777777" w:rsidR="00AD2051" w:rsidRPr="00CB317B" w:rsidRDefault="00AD2051" w:rsidP="001E6339">
            <w:pPr>
              <w:spacing w:line="264" w:lineRule="auto"/>
              <w:contextualSpacing/>
              <w:rPr>
                <w:spacing w:val="-10"/>
                <w:sz w:val="26"/>
                <w:szCs w:val="26"/>
              </w:rPr>
            </w:pPr>
          </w:p>
        </w:tc>
        <w:tc>
          <w:tcPr>
            <w:tcW w:w="3469" w:type="dxa"/>
            <w:gridSpan w:val="4"/>
          </w:tcPr>
          <w:p w14:paraId="1C42EF66" w14:textId="77777777" w:rsidR="00AD2051" w:rsidRPr="00CB317B" w:rsidRDefault="00AD2051" w:rsidP="001E6339">
            <w:pPr>
              <w:autoSpaceDE w:val="0"/>
              <w:autoSpaceDN w:val="0"/>
              <w:spacing w:line="264" w:lineRule="auto"/>
              <w:ind w:left="106"/>
              <w:contextualSpacing/>
              <w:jc w:val="both"/>
              <w:rPr>
                <w:spacing w:val="-10"/>
                <w:sz w:val="26"/>
                <w:szCs w:val="26"/>
              </w:rPr>
            </w:pPr>
            <w:r w:rsidRPr="00CB317B">
              <w:rPr>
                <w:spacing w:val="-10"/>
                <w:sz w:val="26"/>
                <w:szCs w:val="26"/>
              </w:rPr>
              <w:t>Đường kính giả định dưới lớp áo giáp [mm]</w:t>
            </w:r>
          </w:p>
        </w:tc>
        <w:tc>
          <w:tcPr>
            <w:tcW w:w="2475" w:type="dxa"/>
            <w:gridSpan w:val="2"/>
          </w:tcPr>
          <w:p w14:paraId="4EE6CFA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Chiều dày của dải băng [mm]</w:t>
            </w:r>
          </w:p>
        </w:tc>
        <w:tc>
          <w:tcPr>
            <w:tcW w:w="2475" w:type="dxa"/>
            <w:gridSpan w:val="2"/>
          </w:tcPr>
          <w:p w14:paraId="07BA25D3" w14:textId="77777777" w:rsidR="00AD2051" w:rsidRPr="00CB317B" w:rsidRDefault="00AD2051" w:rsidP="001E6339">
            <w:pPr>
              <w:spacing w:line="264" w:lineRule="auto"/>
              <w:contextualSpacing/>
              <w:jc w:val="center"/>
              <w:rPr>
                <w:spacing w:val="-10"/>
                <w:sz w:val="26"/>
                <w:szCs w:val="26"/>
              </w:rPr>
            </w:pPr>
          </w:p>
        </w:tc>
      </w:tr>
      <w:tr w:rsidR="00D815B4" w:rsidRPr="00CB317B" w14:paraId="609A0308" w14:textId="77777777" w:rsidTr="009016B4">
        <w:trPr>
          <w:trHeight w:val="20"/>
        </w:trPr>
        <w:tc>
          <w:tcPr>
            <w:tcW w:w="701" w:type="dxa"/>
          </w:tcPr>
          <w:p w14:paraId="268229AA" w14:textId="77777777" w:rsidR="00AD2051" w:rsidRPr="00CB317B" w:rsidRDefault="00AD2051" w:rsidP="001E6339">
            <w:pPr>
              <w:spacing w:line="264" w:lineRule="auto"/>
              <w:contextualSpacing/>
              <w:rPr>
                <w:spacing w:val="-10"/>
                <w:sz w:val="26"/>
                <w:szCs w:val="26"/>
              </w:rPr>
            </w:pPr>
          </w:p>
        </w:tc>
        <w:tc>
          <w:tcPr>
            <w:tcW w:w="1309" w:type="dxa"/>
            <w:gridSpan w:val="3"/>
          </w:tcPr>
          <w:p w14:paraId="6A852377" w14:textId="77777777" w:rsidR="00AD2051" w:rsidRPr="00CB317B" w:rsidRDefault="00AD2051" w:rsidP="001E6339">
            <w:pPr>
              <w:autoSpaceDE w:val="0"/>
              <w:autoSpaceDN w:val="0"/>
              <w:spacing w:line="264" w:lineRule="auto"/>
              <w:ind w:left="106"/>
              <w:contextualSpacing/>
              <w:jc w:val="both"/>
              <w:rPr>
                <w:spacing w:val="-10"/>
                <w:sz w:val="26"/>
                <w:szCs w:val="26"/>
              </w:rPr>
            </w:pPr>
            <w:r w:rsidRPr="00CB317B">
              <w:rPr>
                <w:spacing w:val="-10"/>
                <w:sz w:val="26"/>
                <w:szCs w:val="26"/>
              </w:rPr>
              <w:t>Lớn hơn</w:t>
            </w:r>
          </w:p>
        </w:tc>
        <w:tc>
          <w:tcPr>
            <w:tcW w:w="2160" w:type="dxa"/>
          </w:tcPr>
          <w:p w14:paraId="10AE7BBA" w14:textId="77777777" w:rsidR="00AD2051" w:rsidRPr="00CB317B" w:rsidRDefault="00AD2051" w:rsidP="001E6339">
            <w:pPr>
              <w:autoSpaceDE w:val="0"/>
              <w:autoSpaceDN w:val="0"/>
              <w:spacing w:line="264" w:lineRule="auto"/>
              <w:ind w:left="106"/>
              <w:contextualSpacing/>
              <w:jc w:val="both"/>
              <w:rPr>
                <w:spacing w:val="-10"/>
                <w:sz w:val="26"/>
                <w:szCs w:val="26"/>
              </w:rPr>
            </w:pPr>
            <w:r w:rsidRPr="00CB317B">
              <w:rPr>
                <w:spacing w:val="-10"/>
                <w:sz w:val="26"/>
                <w:szCs w:val="26"/>
              </w:rPr>
              <w:t>Nhỏ hơn và bằng</w:t>
            </w:r>
          </w:p>
        </w:tc>
        <w:tc>
          <w:tcPr>
            <w:tcW w:w="1237" w:type="dxa"/>
          </w:tcPr>
          <w:p w14:paraId="10CD4CD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Thép hoặc thép mạ</w:t>
            </w:r>
          </w:p>
        </w:tc>
        <w:tc>
          <w:tcPr>
            <w:tcW w:w="1238" w:type="dxa"/>
          </w:tcPr>
          <w:p w14:paraId="2F09856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Nhôm hoặc hợp kim nhôm</w:t>
            </w:r>
          </w:p>
        </w:tc>
        <w:tc>
          <w:tcPr>
            <w:tcW w:w="2475" w:type="dxa"/>
            <w:gridSpan w:val="2"/>
          </w:tcPr>
          <w:p w14:paraId="1B4FD48E" w14:textId="77777777" w:rsidR="00AD2051" w:rsidRPr="00CB317B" w:rsidRDefault="00AD2051" w:rsidP="001E6339">
            <w:pPr>
              <w:spacing w:line="264" w:lineRule="auto"/>
              <w:contextualSpacing/>
              <w:jc w:val="center"/>
              <w:rPr>
                <w:spacing w:val="-10"/>
                <w:sz w:val="26"/>
                <w:szCs w:val="26"/>
              </w:rPr>
            </w:pPr>
          </w:p>
        </w:tc>
      </w:tr>
      <w:tr w:rsidR="00D815B4" w:rsidRPr="00CB317B" w14:paraId="6E86D6A4" w14:textId="77777777" w:rsidTr="009016B4">
        <w:trPr>
          <w:trHeight w:val="20"/>
        </w:trPr>
        <w:tc>
          <w:tcPr>
            <w:tcW w:w="701" w:type="dxa"/>
          </w:tcPr>
          <w:p w14:paraId="0F7333A2" w14:textId="77777777" w:rsidR="00AD2051" w:rsidRPr="00CB317B" w:rsidRDefault="00AD2051" w:rsidP="001E6339">
            <w:pPr>
              <w:spacing w:line="264" w:lineRule="auto"/>
              <w:contextualSpacing/>
              <w:rPr>
                <w:spacing w:val="-10"/>
                <w:sz w:val="26"/>
                <w:szCs w:val="26"/>
              </w:rPr>
            </w:pPr>
          </w:p>
        </w:tc>
        <w:tc>
          <w:tcPr>
            <w:tcW w:w="1309" w:type="dxa"/>
            <w:gridSpan w:val="3"/>
          </w:tcPr>
          <w:p w14:paraId="51908CA4" w14:textId="77777777" w:rsidR="00AD2051" w:rsidRPr="00CB317B" w:rsidRDefault="00AD2051" w:rsidP="001E6339">
            <w:pPr>
              <w:autoSpaceDE w:val="0"/>
              <w:autoSpaceDN w:val="0"/>
              <w:spacing w:line="264" w:lineRule="auto"/>
              <w:ind w:left="106"/>
              <w:contextualSpacing/>
              <w:jc w:val="center"/>
              <w:rPr>
                <w:spacing w:val="-10"/>
                <w:sz w:val="26"/>
                <w:szCs w:val="26"/>
              </w:rPr>
            </w:pPr>
          </w:p>
        </w:tc>
        <w:tc>
          <w:tcPr>
            <w:tcW w:w="2160" w:type="dxa"/>
          </w:tcPr>
          <w:p w14:paraId="317051A9" w14:textId="77777777" w:rsidR="00AD2051" w:rsidRPr="00CB317B" w:rsidRDefault="00AD2051" w:rsidP="001E6339">
            <w:pPr>
              <w:autoSpaceDE w:val="0"/>
              <w:autoSpaceDN w:val="0"/>
              <w:spacing w:line="264" w:lineRule="auto"/>
              <w:ind w:left="106"/>
              <w:contextualSpacing/>
              <w:jc w:val="center"/>
              <w:rPr>
                <w:spacing w:val="-10"/>
                <w:sz w:val="26"/>
                <w:szCs w:val="26"/>
              </w:rPr>
            </w:pPr>
            <w:r w:rsidRPr="00CB317B">
              <w:rPr>
                <w:spacing w:val="-10"/>
                <w:sz w:val="26"/>
                <w:szCs w:val="26"/>
              </w:rPr>
              <w:t>30</w:t>
            </w:r>
          </w:p>
        </w:tc>
        <w:tc>
          <w:tcPr>
            <w:tcW w:w="1237" w:type="dxa"/>
          </w:tcPr>
          <w:p w14:paraId="3CF9915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0,2</w:t>
            </w:r>
          </w:p>
        </w:tc>
        <w:tc>
          <w:tcPr>
            <w:tcW w:w="1238" w:type="dxa"/>
          </w:tcPr>
          <w:p w14:paraId="4D48B0D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0,5</w:t>
            </w:r>
          </w:p>
        </w:tc>
        <w:tc>
          <w:tcPr>
            <w:tcW w:w="2475" w:type="dxa"/>
            <w:gridSpan w:val="2"/>
          </w:tcPr>
          <w:p w14:paraId="78B5B8FE" w14:textId="77777777" w:rsidR="00AD2051" w:rsidRPr="00CB317B" w:rsidRDefault="00AD2051" w:rsidP="001E6339">
            <w:pPr>
              <w:spacing w:line="264" w:lineRule="auto"/>
              <w:contextualSpacing/>
              <w:jc w:val="center"/>
              <w:rPr>
                <w:spacing w:val="-10"/>
                <w:sz w:val="26"/>
                <w:szCs w:val="26"/>
              </w:rPr>
            </w:pPr>
          </w:p>
        </w:tc>
      </w:tr>
      <w:tr w:rsidR="00D815B4" w:rsidRPr="00CB317B" w14:paraId="4EA724DA" w14:textId="77777777" w:rsidTr="009016B4">
        <w:trPr>
          <w:trHeight w:val="20"/>
        </w:trPr>
        <w:tc>
          <w:tcPr>
            <w:tcW w:w="701" w:type="dxa"/>
          </w:tcPr>
          <w:p w14:paraId="45E540D9" w14:textId="77777777" w:rsidR="00AD2051" w:rsidRPr="00CB317B" w:rsidRDefault="00AD2051" w:rsidP="001E6339">
            <w:pPr>
              <w:spacing w:line="264" w:lineRule="auto"/>
              <w:contextualSpacing/>
              <w:rPr>
                <w:spacing w:val="-10"/>
                <w:sz w:val="26"/>
                <w:szCs w:val="26"/>
              </w:rPr>
            </w:pPr>
          </w:p>
        </w:tc>
        <w:tc>
          <w:tcPr>
            <w:tcW w:w="1309" w:type="dxa"/>
            <w:gridSpan w:val="3"/>
          </w:tcPr>
          <w:p w14:paraId="06F594A2" w14:textId="77777777" w:rsidR="00AD2051" w:rsidRPr="00CB317B" w:rsidRDefault="00AD2051" w:rsidP="001E6339">
            <w:pPr>
              <w:autoSpaceDE w:val="0"/>
              <w:autoSpaceDN w:val="0"/>
              <w:spacing w:line="264" w:lineRule="auto"/>
              <w:ind w:left="106"/>
              <w:contextualSpacing/>
              <w:jc w:val="center"/>
              <w:rPr>
                <w:spacing w:val="-10"/>
                <w:sz w:val="26"/>
                <w:szCs w:val="26"/>
              </w:rPr>
            </w:pPr>
            <w:r w:rsidRPr="00CB317B">
              <w:rPr>
                <w:spacing w:val="-10"/>
                <w:sz w:val="26"/>
                <w:szCs w:val="26"/>
              </w:rPr>
              <w:t>30</w:t>
            </w:r>
          </w:p>
        </w:tc>
        <w:tc>
          <w:tcPr>
            <w:tcW w:w="2160" w:type="dxa"/>
          </w:tcPr>
          <w:p w14:paraId="1653CF7D" w14:textId="77777777" w:rsidR="00AD2051" w:rsidRPr="00CB317B" w:rsidRDefault="00AD2051" w:rsidP="001E6339">
            <w:pPr>
              <w:autoSpaceDE w:val="0"/>
              <w:autoSpaceDN w:val="0"/>
              <w:spacing w:line="264" w:lineRule="auto"/>
              <w:ind w:left="106"/>
              <w:contextualSpacing/>
              <w:jc w:val="center"/>
              <w:rPr>
                <w:spacing w:val="-10"/>
                <w:sz w:val="26"/>
                <w:szCs w:val="26"/>
              </w:rPr>
            </w:pPr>
            <w:r w:rsidRPr="00CB317B">
              <w:rPr>
                <w:spacing w:val="-10"/>
                <w:sz w:val="26"/>
                <w:szCs w:val="26"/>
              </w:rPr>
              <w:t>70</w:t>
            </w:r>
          </w:p>
        </w:tc>
        <w:tc>
          <w:tcPr>
            <w:tcW w:w="1237" w:type="dxa"/>
          </w:tcPr>
          <w:p w14:paraId="284BB09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0,5</w:t>
            </w:r>
          </w:p>
        </w:tc>
        <w:tc>
          <w:tcPr>
            <w:tcW w:w="1238" w:type="dxa"/>
          </w:tcPr>
          <w:p w14:paraId="7AC1B9C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0,5</w:t>
            </w:r>
          </w:p>
        </w:tc>
        <w:tc>
          <w:tcPr>
            <w:tcW w:w="2475" w:type="dxa"/>
            <w:gridSpan w:val="2"/>
          </w:tcPr>
          <w:p w14:paraId="750151AC" w14:textId="77777777" w:rsidR="00AD2051" w:rsidRPr="00CB317B" w:rsidRDefault="00AD2051" w:rsidP="001E6339">
            <w:pPr>
              <w:spacing w:line="264" w:lineRule="auto"/>
              <w:contextualSpacing/>
              <w:jc w:val="center"/>
              <w:rPr>
                <w:spacing w:val="-10"/>
                <w:sz w:val="26"/>
                <w:szCs w:val="26"/>
              </w:rPr>
            </w:pPr>
          </w:p>
        </w:tc>
      </w:tr>
      <w:tr w:rsidR="00D815B4" w:rsidRPr="00CB317B" w14:paraId="5B8FBC39" w14:textId="77777777" w:rsidTr="009016B4">
        <w:trPr>
          <w:trHeight w:val="20"/>
        </w:trPr>
        <w:tc>
          <w:tcPr>
            <w:tcW w:w="701" w:type="dxa"/>
          </w:tcPr>
          <w:p w14:paraId="7D3D924A" w14:textId="77777777" w:rsidR="00AD2051" w:rsidRPr="00CB317B" w:rsidRDefault="00AD2051" w:rsidP="001E6339">
            <w:pPr>
              <w:spacing w:line="264" w:lineRule="auto"/>
              <w:contextualSpacing/>
              <w:rPr>
                <w:spacing w:val="-10"/>
                <w:sz w:val="26"/>
                <w:szCs w:val="26"/>
              </w:rPr>
            </w:pPr>
          </w:p>
        </w:tc>
        <w:tc>
          <w:tcPr>
            <w:tcW w:w="1309" w:type="dxa"/>
            <w:gridSpan w:val="3"/>
          </w:tcPr>
          <w:p w14:paraId="3E220B95" w14:textId="77777777" w:rsidR="00AD2051" w:rsidRPr="00CB317B" w:rsidRDefault="00AD2051" w:rsidP="001E6339">
            <w:pPr>
              <w:autoSpaceDE w:val="0"/>
              <w:autoSpaceDN w:val="0"/>
              <w:spacing w:line="264" w:lineRule="auto"/>
              <w:ind w:left="106"/>
              <w:contextualSpacing/>
              <w:jc w:val="center"/>
              <w:rPr>
                <w:spacing w:val="-10"/>
                <w:sz w:val="26"/>
                <w:szCs w:val="26"/>
              </w:rPr>
            </w:pPr>
            <w:r w:rsidRPr="00CB317B">
              <w:rPr>
                <w:spacing w:val="-10"/>
                <w:sz w:val="26"/>
                <w:szCs w:val="26"/>
              </w:rPr>
              <w:t>70</w:t>
            </w:r>
          </w:p>
        </w:tc>
        <w:tc>
          <w:tcPr>
            <w:tcW w:w="2160" w:type="dxa"/>
          </w:tcPr>
          <w:p w14:paraId="3B231FC8" w14:textId="77777777" w:rsidR="00AD2051" w:rsidRPr="00CB317B" w:rsidRDefault="00AD2051" w:rsidP="001E6339">
            <w:pPr>
              <w:autoSpaceDE w:val="0"/>
              <w:autoSpaceDN w:val="0"/>
              <w:spacing w:line="264" w:lineRule="auto"/>
              <w:ind w:left="106"/>
              <w:contextualSpacing/>
              <w:jc w:val="center"/>
              <w:rPr>
                <w:spacing w:val="-10"/>
                <w:sz w:val="26"/>
                <w:szCs w:val="26"/>
              </w:rPr>
            </w:pPr>
          </w:p>
        </w:tc>
        <w:tc>
          <w:tcPr>
            <w:tcW w:w="1237" w:type="dxa"/>
          </w:tcPr>
          <w:p w14:paraId="4D870E8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0,8</w:t>
            </w:r>
          </w:p>
        </w:tc>
        <w:tc>
          <w:tcPr>
            <w:tcW w:w="1238" w:type="dxa"/>
          </w:tcPr>
          <w:p w14:paraId="514526D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0,8</w:t>
            </w:r>
          </w:p>
        </w:tc>
        <w:tc>
          <w:tcPr>
            <w:tcW w:w="2475" w:type="dxa"/>
            <w:gridSpan w:val="2"/>
          </w:tcPr>
          <w:p w14:paraId="64EFB8C1" w14:textId="77777777" w:rsidR="00AD2051" w:rsidRPr="00CB317B" w:rsidRDefault="00AD2051" w:rsidP="001E6339">
            <w:pPr>
              <w:spacing w:line="264" w:lineRule="auto"/>
              <w:contextualSpacing/>
              <w:jc w:val="center"/>
              <w:rPr>
                <w:spacing w:val="-10"/>
                <w:sz w:val="26"/>
                <w:szCs w:val="26"/>
              </w:rPr>
            </w:pPr>
          </w:p>
        </w:tc>
      </w:tr>
      <w:tr w:rsidR="00D815B4" w:rsidRPr="00CB317B" w14:paraId="2A89F619" w14:textId="77777777" w:rsidTr="009016B4">
        <w:trPr>
          <w:trHeight w:val="20"/>
        </w:trPr>
        <w:tc>
          <w:tcPr>
            <w:tcW w:w="701" w:type="dxa"/>
          </w:tcPr>
          <w:p w14:paraId="3434B711" w14:textId="77777777" w:rsidR="00AD2051" w:rsidRPr="00CB317B" w:rsidRDefault="00AD2051" w:rsidP="001E6339">
            <w:pPr>
              <w:spacing w:line="264" w:lineRule="auto"/>
              <w:contextualSpacing/>
              <w:rPr>
                <w:spacing w:val="-10"/>
                <w:sz w:val="26"/>
                <w:szCs w:val="26"/>
              </w:rPr>
            </w:pPr>
          </w:p>
        </w:tc>
        <w:tc>
          <w:tcPr>
            <w:tcW w:w="3469" w:type="dxa"/>
            <w:gridSpan w:val="4"/>
          </w:tcPr>
          <w:p w14:paraId="655FD147" w14:textId="77777777" w:rsidR="00AD2051" w:rsidRPr="00CB317B" w:rsidRDefault="00AD2051" w:rsidP="001E6339">
            <w:pPr>
              <w:tabs>
                <w:tab w:val="left" w:pos="851"/>
              </w:tabs>
              <w:spacing w:line="264" w:lineRule="auto"/>
              <w:contextualSpacing/>
              <w:jc w:val="both"/>
              <w:rPr>
                <w:spacing w:val="-10"/>
                <w:sz w:val="26"/>
                <w:szCs w:val="26"/>
              </w:rPr>
            </w:pPr>
            <w:r w:rsidRPr="00CB317B">
              <w:rPr>
                <w:spacing w:val="-10"/>
                <w:sz w:val="26"/>
                <w:szCs w:val="26"/>
              </w:rPr>
              <w:t>Chiều dày danh định của băng quấn dùng làm áo giáp nên chọn theo dãy sau:</w:t>
            </w:r>
          </w:p>
        </w:tc>
        <w:tc>
          <w:tcPr>
            <w:tcW w:w="2475" w:type="dxa"/>
            <w:gridSpan w:val="2"/>
          </w:tcPr>
          <w:p w14:paraId="27EC8349"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37754FFA" w14:textId="77777777" w:rsidR="00AD2051" w:rsidRPr="00CB317B" w:rsidRDefault="00AD2051" w:rsidP="001E6339">
            <w:pPr>
              <w:spacing w:line="264" w:lineRule="auto"/>
              <w:contextualSpacing/>
              <w:jc w:val="center"/>
              <w:rPr>
                <w:spacing w:val="-10"/>
                <w:sz w:val="26"/>
                <w:szCs w:val="26"/>
              </w:rPr>
            </w:pPr>
          </w:p>
        </w:tc>
      </w:tr>
      <w:tr w:rsidR="00D815B4" w:rsidRPr="00CB317B" w14:paraId="4F622665" w14:textId="77777777" w:rsidTr="009016B4">
        <w:trPr>
          <w:trHeight w:val="20"/>
        </w:trPr>
        <w:tc>
          <w:tcPr>
            <w:tcW w:w="701" w:type="dxa"/>
          </w:tcPr>
          <w:p w14:paraId="09B2F37A" w14:textId="77777777" w:rsidR="00AD2051" w:rsidRPr="00CB317B" w:rsidRDefault="00AD2051" w:rsidP="001E6339">
            <w:pPr>
              <w:spacing w:line="264" w:lineRule="auto"/>
              <w:contextualSpacing/>
              <w:rPr>
                <w:spacing w:val="-10"/>
                <w:sz w:val="26"/>
                <w:szCs w:val="26"/>
              </w:rPr>
            </w:pPr>
          </w:p>
        </w:tc>
        <w:tc>
          <w:tcPr>
            <w:tcW w:w="3469" w:type="dxa"/>
            <w:gridSpan w:val="4"/>
          </w:tcPr>
          <w:p w14:paraId="3133535B" w14:textId="77777777" w:rsidR="00AD2051" w:rsidRPr="00CB317B" w:rsidRDefault="00AD2051" w:rsidP="001E6339">
            <w:pPr>
              <w:tabs>
                <w:tab w:val="left" w:pos="851"/>
              </w:tabs>
              <w:spacing w:line="264" w:lineRule="auto"/>
              <w:ind w:firstLine="567"/>
              <w:contextualSpacing/>
              <w:rPr>
                <w:spacing w:val="-10"/>
                <w:sz w:val="26"/>
                <w:szCs w:val="26"/>
              </w:rPr>
            </w:pPr>
            <w:r w:rsidRPr="00CB317B">
              <w:rPr>
                <w:spacing w:val="-10"/>
                <w:sz w:val="26"/>
                <w:szCs w:val="26"/>
              </w:rPr>
              <w:t xml:space="preserve">+ Băng quấn bằng thép: </w:t>
            </w:r>
          </w:p>
        </w:tc>
        <w:tc>
          <w:tcPr>
            <w:tcW w:w="2475" w:type="dxa"/>
            <w:gridSpan w:val="2"/>
          </w:tcPr>
          <w:p w14:paraId="1911A13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0,2 - 0,5 - 0,8 mm</w:t>
            </w:r>
          </w:p>
        </w:tc>
        <w:tc>
          <w:tcPr>
            <w:tcW w:w="2475" w:type="dxa"/>
            <w:gridSpan w:val="2"/>
          </w:tcPr>
          <w:p w14:paraId="546204E2" w14:textId="77777777" w:rsidR="00AD2051" w:rsidRPr="00CB317B" w:rsidRDefault="00AD2051" w:rsidP="001E6339">
            <w:pPr>
              <w:spacing w:line="264" w:lineRule="auto"/>
              <w:contextualSpacing/>
              <w:jc w:val="center"/>
              <w:rPr>
                <w:spacing w:val="-10"/>
                <w:sz w:val="26"/>
                <w:szCs w:val="26"/>
              </w:rPr>
            </w:pPr>
          </w:p>
        </w:tc>
      </w:tr>
      <w:tr w:rsidR="00D815B4" w:rsidRPr="00CB317B" w14:paraId="14C2480B" w14:textId="77777777" w:rsidTr="009016B4">
        <w:trPr>
          <w:trHeight w:val="20"/>
        </w:trPr>
        <w:tc>
          <w:tcPr>
            <w:tcW w:w="701" w:type="dxa"/>
          </w:tcPr>
          <w:p w14:paraId="0367D7CC" w14:textId="77777777" w:rsidR="00AD2051" w:rsidRPr="00CB317B" w:rsidRDefault="00AD2051" w:rsidP="001E6339">
            <w:pPr>
              <w:spacing w:line="264" w:lineRule="auto"/>
              <w:contextualSpacing/>
              <w:rPr>
                <w:spacing w:val="-10"/>
                <w:sz w:val="26"/>
                <w:szCs w:val="26"/>
              </w:rPr>
            </w:pPr>
          </w:p>
        </w:tc>
        <w:tc>
          <w:tcPr>
            <w:tcW w:w="3469" w:type="dxa"/>
            <w:gridSpan w:val="4"/>
          </w:tcPr>
          <w:p w14:paraId="41CE5E30" w14:textId="77777777" w:rsidR="00AD2051" w:rsidRPr="00CB317B" w:rsidRDefault="00AD2051" w:rsidP="001E6339">
            <w:pPr>
              <w:tabs>
                <w:tab w:val="left" w:pos="851"/>
              </w:tabs>
              <w:spacing w:line="264" w:lineRule="auto"/>
              <w:ind w:firstLine="567"/>
              <w:contextualSpacing/>
              <w:rPr>
                <w:spacing w:val="-10"/>
                <w:sz w:val="26"/>
                <w:szCs w:val="26"/>
              </w:rPr>
            </w:pPr>
            <w:r w:rsidRPr="00CB317B">
              <w:rPr>
                <w:spacing w:val="-10"/>
                <w:sz w:val="26"/>
                <w:szCs w:val="26"/>
              </w:rPr>
              <w:t>+ Băng quấn bằng nhôm và hợp kim nhôm</w:t>
            </w:r>
          </w:p>
        </w:tc>
        <w:tc>
          <w:tcPr>
            <w:tcW w:w="2475" w:type="dxa"/>
            <w:gridSpan w:val="2"/>
          </w:tcPr>
          <w:p w14:paraId="2500304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0,5 - 0,8 mm</w:t>
            </w:r>
          </w:p>
        </w:tc>
        <w:tc>
          <w:tcPr>
            <w:tcW w:w="2475" w:type="dxa"/>
            <w:gridSpan w:val="2"/>
          </w:tcPr>
          <w:p w14:paraId="1349E426" w14:textId="77777777" w:rsidR="00AD2051" w:rsidRPr="00CB317B" w:rsidRDefault="00AD2051" w:rsidP="001E6339">
            <w:pPr>
              <w:spacing w:line="264" w:lineRule="auto"/>
              <w:contextualSpacing/>
              <w:jc w:val="center"/>
              <w:rPr>
                <w:spacing w:val="-10"/>
                <w:sz w:val="26"/>
                <w:szCs w:val="26"/>
              </w:rPr>
            </w:pPr>
          </w:p>
        </w:tc>
      </w:tr>
      <w:tr w:rsidR="00D815B4" w:rsidRPr="00CB317B" w14:paraId="016A2D04" w14:textId="77777777" w:rsidTr="009016B4">
        <w:trPr>
          <w:trHeight w:val="20"/>
        </w:trPr>
        <w:tc>
          <w:tcPr>
            <w:tcW w:w="701" w:type="dxa"/>
          </w:tcPr>
          <w:p w14:paraId="7C529759" w14:textId="77777777" w:rsidR="00AD2051" w:rsidRPr="00CB317B" w:rsidRDefault="00AD2051" w:rsidP="001E6339">
            <w:pPr>
              <w:spacing w:line="264" w:lineRule="auto"/>
              <w:contextualSpacing/>
              <w:rPr>
                <w:spacing w:val="-10"/>
                <w:sz w:val="26"/>
                <w:szCs w:val="26"/>
              </w:rPr>
            </w:pPr>
          </w:p>
        </w:tc>
        <w:tc>
          <w:tcPr>
            <w:tcW w:w="3469" w:type="dxa"/>
            <w:gridSpan w:val="4"/>
          </w:tcPr>
          <w:p w14:paraId="07852ADF"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Chiều dày băng quấn dùng làm áo giáp không được thấp hơn giá trị danh định 10%.  </w:t>
            </w:r>
          </w:p>
        </w:tc>
        <w:tc>
          <w:tcPr>
            <w:tcW w:w="2475" w:type="dxa"/>
            <w:gridSpan w:val="2"/>
          </w:tcPr>
          <w:p w14:paraId="1ACA521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5EBC85E9" w14:textId="77777777" w:rsidR="00AD2051" w:rsidRPr="00CB317B" w:rsidRDefault="00AD2051" w:rsidP="001E6339">
            <w:pPr>
              <w:spacing w:line="264" w:lineRule="auto"/>
              <w:contextualSpacing/>
              <w:jc w:val="center"/>
              <w:rPr>
                <w:spacing w:val="-10"/>
                <w:sz w:val="26"/>
                <w:szCs w:val="26"/>
              </w:rPr>
            </w:pPr>
          </w:p>
        </w:tc>
      </w:tr>
      <w:tr w:rsidR="00D815B4" w:rsidRPr="00CB317B" w14:paraId="60272290" w14:textId="77777777" w:rsidTr="009016B4">
        <w:trPr>
          <w:trHeight w:val="20"/>
        </w:trPr>
        <w:tc>
          <w:tcPr>
            <w:tcW w:w="701" w:type="dxa"/>
          </w:tcPr>
          <w:p w14:paraId="614D9F1C" w14:textId="77777777" w:rsidR="00AD2051" w:rsidRPr="00CB317B" w:rsidRDefault="00AD2051" w:rsidP="001E6339">
            <w:pPr>
              <w:spacing w:line="264" w:lineRule="auto"/>
              <w:contextualSpacing/>
              <w:rPr>
                <w:spacing w:val="-10"/>
                <w:sz w:val="26"/>
                <w:szCs w:val="26"/>
              </w:rPr>
            </w:pPr>
          </w:p>
        </w:tc>
        <w:tc>
          <w:tcPr>
            <w:tcW w:w="3469" w:type="dxa"/>
            <w:gridSpan w:val="4"/>
          </w:tcPr>
          <w:p w14:paraId="79DDD8E6" w14:textId="77777777" w:rsidR="00AD2051" w:rsidRPr="00CB317B" w:rsidRDefault="00AD2051">
            <w:pPr>
              <w:numPr>
                <w:ilvl w:val="0"/>
                <w:numId w:val="47"/>
              </w:numPr>
              <w:autoSpaceDE w:val="0"/>
              <w:autoSpaceDN w:val="0"/>
              <w:spacing w:line="264" w:lineRule="auto"/>
              <w:contextualSpacing/>
              <w:jc w:val="both"/>
              <w:rPr>
                <w:spacing w:val="-10"/>
                <w:sz w:val="26"/>
                <w:szCs w:val="26"/>
              </w:rPr>
            </w:pPr>
            <w:r w:rsidRPr="00CB317B">
              <w:rPr>
                <w:spacing w:val="-10"/>
                <w:sz w:val="26"/>
                <w:szCs w:val="26"/>
              </w:rPr>
              <w:t>Chiều dày của dải băng làm áo giáp đối với cáp [mm]:</w:t>
            </w:r>
          </w:p>
        </w:tc>
        <w:tc>
          <w:tcPr>
            <w:tcW w:w="2475" w:type="dxa"/>
            <w:gridSpan w:val="2"/>
          </w:tcPr>
          <w:p w14:paraId="4ED6F227" w14:textId="77777777" w:rsidR="00AD2051" w:rsidRPr="00CB317B" w:rsidRDefault="00AD2051" w:rsidP="001E6339">
            <w:pPr>
              <w:spacing w:line="264" w:lineRule="auto"/>
              <w:contextualSpacing/>
              <w:rPr>
                <w:spacing w:val="-10"/>
                <w:sz w:val="26"/>
                <w:szCs w:val="26"/>
              </w:rPr>
            </w:pPr>
          </w:p>
        </w:tc>
        <w:tc>
          <w:tcPr>
            <w:tcW w:w="2475" w:type="dxa"/>
            <w:gridSpan w:val="2"/>
          </w:tcPr>
          <w:p w14:paraId="2714B316" w14:textId="77777777" w:rsidR="00AD2051" w:rsidRPr="00CB317B" w:rsidRDefault="00AD2051" w:rsidP="001E6339">
            <w:pPr>
              <w:spacing w:line="264" w:lineRule="auto"/>
              <w:contextualSpacing/>
              <w:rPr>
                <w:spacing w:val="-10"/>
                <w:sz w:val="26"/>
                <w:szCs w:val="26"/>
              </w:rPr>
            </w:pPr>
          </w:p>
        </w:tc>
      </w:tr>
      <w:tr w:rsidR="00D815B4" w:rsidRPr="00CB317B" w14:paraId="2166BD02" w14:textId="77777777" w:rsidTr="009016B4">
        <w:trPr>
          <w:trHeight w:val="20"/>
        </w:trPr>
        <w:tc>
          <w:tcPr>
            <w:tcW w:w="701" w:type="dxa"/>
          </w:tcPr>
          <w:p w14:paraId="23279691" w14:textId="77777777" w:rsidR="00AD2051" w:rsidRPr="00CB317B" w:rsidRDefault="00AD2051" w:rsidP="001E6339">
            <w:pPr>
              <w:spacing w:line="264" w:lineRule="auto"/>
              <w:contextualSpacing/>
              <w:rPr>
                <w:spacing w:val="-10"/>
                <w:sz w:val="26"/>
                <w:szCs w:val="26"/>
              </w:rPr>
            </w:pPr>
          </w:p>
        </w:tc>
        <w:tc>
          <w:tcPr>
            <w:tcW w:w="3469" w:type="dxa"/>
            <w:gridSpan w:val="4"/>
          </w:tcPr>
          <w:p w14:paraId="40C8087A"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50 mm</w:t>
            </w:r>
            <w:r w:rsidRPr="00CB317B">
              <w:rPr>
                <w:spacing w:val="-10"/>
                <w:sz w:val="26"/>
                <w:szCs w:val="26"/>
                <w:vertAlign w:val="superscript"/>
              </w:rPr>
              <w:t>2</w:t>
            </w:r>
          </w:p>
        </w:tc>
        <w:tc>
          <w:tcPr>
            <w:tcW w:w="2475" w:type="dxa"/>
            <w:gridSpan w:val="2"/>
          </w:tcPr>
          <w:p w14:paraId="54F9F4F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14371D2B" w14:textId="77777777" w:rsidR="00AD2051" w:rsidRPr="00CB317B" w:rsidRDefault="00AD2051" w:rsidP="001E6339">
            <w:pPr>
              <w:spacing w:line="264" w:lineRule="auto"/>
              <w:contextualSpacing/>
              <w:rPr>
                <w:spacing w:val="-10"/>
                <w:sz w:val="26"/>
                <w:szCs w:val="26"/>
              </w:rPr>
            </w:pPr>
          </w:p>
        </w:tc>
      </w:tr>
      <w:tr w:rsidR="00D815B4" w:rsidRPr="00CB317B" w14:paraId="013FA161" w14:textId="77777777" w:rsidTr="009016B4">
        <w:trPr>
          <w:trHeight w:val="20"/>
        </w:trPr>
        <w:tc>
          <w:tcPr>
            <w:tcW w:w="701" w:type="dxa"/>
          </w:tcPr>
          <w:p w14:paraId="56B6012F" w14:textId="77777777" w:rsidR="00AD2051" w:rsidRPr="00CB317B" w:rsidRDefault="00AD2051" w:rsidP="001E6339">
            <w:pPr>
              <w:spacing w:line="264" w:lineRule="auto"/>
              <w:contextualSpacing/>
              <w:rPr>
                <w:spacing w:val="-10"/>
                <w:sz w:val="26"/>
                <w:szCs w:val="26"/>
              </w:rPr>
            </w:pPr>
          </w:p>
        </w:tc>
        <w:tc>
          <w:tcPr>
            <w:tcW w:w="3469" w:type="dxa"/>
            <w:gridSpan w:val="4"/>
          </w:tcPr>
          <w:p w14:paraId="1F585240"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95 mm</w:t>
            </w:r>
            <w:r w:rsidRPr="00CB317B">
              <w:rPr>
                <w:spacing w:val="-10"/>
                <w:sz w:val="26"/>
                <w:szCs w:val="26"/>
                <w:vertAlign w:val="superscript"/>
              </w:rPr>
              <w:t>2</w:t>
            </w:r>
          </w:p>
        </w:tc>
        <w:tc>
          <w:tcPr>
            <w:tcW w:w="2475" w:type="dxa"/>
            <w:gridSpan w:val="2"/>
          </w:tcPr>
          <w:p w14:paraId="1A58237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42563BC4" w14:textId="77777777" w:rsidR="00AD2051" w:rsidRPr="00CB317B" w:rsidRDefault="00AD2051" w:rsidP="001E6339">
            <w:pPr>
              <w:spacing w:line="264" w:lineRule="auto"/>
              <w:contextualSpacing/>
              <w:rPr>
                <w:spacing w:val="-10"/>
                <w:sz w:val="26"/>
                <w:szCs w:val="26"/>
              </w:rPr>
            </w:pPr>
          </w:p>
        </w:tc>
      </w:tr>
      <w:tr w:rsidR="00D815B4" w:rsidRPr="00CB317B" w14:paraId="03CBB948" w14:textId="77777777" w:rsidTr="009016B4">
        <w:trPr>
          <w:trHeight w:val="20"/>
        </w:trPr>
        <w:tc>
          <w:tcPr>
            <w:tcW w:w="701" w:type="dxa"/>
          </w:tcPr>
          <w:p w14:paraId="5CACC688" w14:textId="77777777" w:rsidR="00AD2051" w:rsidRPr="00CB317B" w:rsidRDefault="00AD2051" w:rsidP="001E6339">
            <w:pPr>
              <w:spacing w:line="264" w:lineRule="auto"/>
              <w:contextualSpacing/>
              <w:rPr>
                <w:spacing w:val="-10"/>
                <w:sz w:val="26"/>
                <w:szCs w:val="26"/>
              </w:rPr>
            </w:pPr>
          </w:p>
        </w:tc>
        <w:tc>
          <w:tcPr>
            <w:tcW w:w="3469" w:type="dxa"/>
            <w:gridSpan w:val="4"/>
          </w:tcPr>
          <w:p w14:paraId="6B492C04"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240 mm</w:t>
            </w:r>
            <w:r w:rsidRPr="00CB317B">
              <w:rPr>
                <w:spacing w:val="-10"/>
                <w:sz w:val="26"/>
                <w:szCs w:val="26"/>
                <w:vertAlign w:val="superscript"/>
              </w:rPr>
              <w:t>2</w:t>
            </w:r>
          </w:p>
        </w:tc>
        <w:tc>
          <w:tcPr>
            <w:tcW w:w="2475" w:type="dxa"/>
            <w:gridSpan w:val="2"/>
          </w:tcPr>
          <w:p w14:paraId="712A82C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06E7C05F" w14:textId="77777777" w:rsidR="00AD2051" w:rsidRPr="00CB317B" w:rsidRDefault="00AD2051" w:rsidP="001E6339">
            <w:pPr>
              <w:spacing w:line="264" w:lineRule="auto"/>
              <w:contextualSpacing/>
              <w:rPr>
                <w:spacing w:val="-10"/>
                <w:sz w:val="26"/>
                <w:szCs w:val="26"/>
              </w:rPr>
            </w:pPr>
          </w:p>
        </w:tc>
      </w:tr>
      <w:tr w:rsidR="00D815B4" w:rsidRPr="00CB317B" w14:paraId="39152E35" w14:textId="77777777" w:rsidTr="009016B4">
        <w:trPr>
          <w:trHeight w:val="20"/>
        </w:trPr>
        <w:tc>
          <w:tcPr>
            <w:tcW w:w="701" w:type="dxa"/>
          </w:tcPr>
          <w:p w14:paraId="3B5885CA" w14:textId="77777777" w:rsidR="00AD2051" w:rsidRPr="00CB317B" w:rsidRDefault="00AD2051">
            <w:pPr>
              <w:numPr>
                <w:ilvl w:val="0"/>
                <w:numId w:val="372"/>
              </w:numPr>
              <w:spacing w:line="264" w:lineRule="auto"/>
              <w:contextualSpacing/>
              <w:jc w:val="center"/>
              <w:rPr>
                <w:spacing w:val="-10"/>
                <w:sz w:val="26"/>
                <w:szCs w:val="26"/>
              </w:rPr>
            </w:pPr>
          </w:p>
        </w:tc>
        <w:tc>
          <w:tcPr>
            <w:tcW w:w="3469" w:type="dxa"/>
            <w:gridSpan w:val="4"/>
          </w:tcPr>
          <w:p w14:paraId="4E1167E7" w14:textId="77777777" w:rsidR="00AD2051" w:rsidRPr="00CB317B" w:rsidRDefault="00AD2051">
            <w:pPr>
              <w:numPr>
                <w:ilvl w:val="0"/>
                <w:numId w:val="257"/>
              </w:numPr>
              <w:tabs>
                <w:tab w:val="clear" w:pos="360"/>
                <w:tab w:val="left" w:pos="376"/>
                <w:tab w:val="num" w:pos="851"/>
              </w:tabs>
              <w:autoSpaceDE w:val="0"/>
              <w:autoSpaceDN w:val="0"/>
              <w:spacing w:line="264" w:lineRule="auto"/>
              <w:contextualSpacing/>
              <w:jc w:val="both"/>
              <w:rPr>
                <w:spacing w:val="-10"/>
                <w:sz w:val="26"/>
                <w:szCs w:val="26"/>
              </w:rPr>
            </w:pPr>
            <w:r w:rsidRPr="00CB317B">
              <w:rPr>
                <w:spacing w:val="-10"/>
                <w:sz w:val="26"/>
                <w:szCs w:val="26"/>
              </w:rPr>
              <w:t>Lớp vỏ bọc bên ngoài:</w:t>
            </w:r>
          </w:p>
        </w:tc>
        <w:tc>
          <w:tcPr>
            <w:tcW w:w="2475" w:type="dxa"/>
            <w:gridSpan w:val="2"/>
          </w:tcPr>
          <w:p w14:paraId="0CCBFABD"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085ED4C5" w14:textId="77777777" w:rsidR="00AD2051" w:rsidRPr="00CB317B" w:rsidRDefault="00AD2051" w:rsidP="001E6339">
            <w:pPr>
              <w:spacing w:line="264" w:lineRule="auto"/>
              <w:contextualSpacing/>
              <w:jc w:val="center"/>
              <w:rPr>
                <w:spacing w:val="-10"/>
                <w:sz w:val="26"/>
                <w:szCs w:val="26"/>
              </w:rPr>
            </w:pPr>
          </w:p>
        </w:tc>
      </w:tr>
      <w:tr w:rsidR="00D815B4" w:rsidRPr="00CB317B" w14:paraId="0682369C" w14:textId="77777777" w:rsidTr="009016B4">
        <w:trPr>
          <w:trHeight w:val="20"/>
        </w:trPr>
        <w:tc>
          <w:tcPr>
            <w:tcW w:w="701" w:type="dxa"/>
          </w:tcPr>
          <w:p w14:paraId="7C9A7A45" w14:textId="77777777" w:rsidR="00AD2051" w:rsidRPr="00CB317B" w:rsidRDefault="00AD2051" w:rsidP="001E6339">
            <w:pPr>
              <w:spacing w:line="264" w:lineRule="auto"/>
              <w:contextualSpacing/>
              <w:rPr>
                <w:spacing w:val="-10"/>
                <w:sz w:val="26"/>
                <w:szCs w:val="26"/>
              </w:rPr>
            </w:pPr>
          </w:p>
        </w:tc>
        <w:tc>
          <w:tcPr>
            <w:tcW w:w="3469" w:type="dxa"/>
            <w:gridSpan w:val="4"/>
          </w:tcPr>
          <w:p w14:paraId="4D51B329" w14:textId="77777777" w:rsidR="00AD2051" w:rsidRPr="00CB317B" w:rsidRDefault="00AD2051" w:rsidP="001E6339">
            <w:pPr>
              <w:tabs>
                <w:tab w:val="left" w:pos="376"/>
              </w:tabs>
              <w:autoSpaceDE w:val="0"/>
              <w:autoSpaceDN w:val="0"/>
              <w:spacing w:line="264" w:lineRule="auto"/>
              <w:contextualSpacing/>
              <w:jc w:val="both"/>
              <w:rPr>
                <w:spacing w:val="-10"/>
                <w:sz w:val="26"/>
                <w:szCs w:val="26"/>
              </w:rPr>
            </w:pPr>
            <w:r w:rsidRPr="00CB317B">
              <w:rPr>
                <w:spacing w:val="-10"/>
                <w:sz w:val="26"/>
                <w:szCs w:val="26"/>
              </w:rPr>
              <w:t>Đường kính dưới lớp vỏ bọc bên ngoài đối với cáp [mm]:</w:t>
            </w:r>
          </w:p>
        </w:tc>
        <w:tc>
          <w:tcPr>
            <w:tcW w:w="2475" w:type="dxa"/>
            <w:gridSpan w:val="2"/>
          </w:tcPr>
          <w:p w14:paraId="5252FCBE" w14:textId="77777777" w:rsidR="00AD2051" w:rsidRPr="00CB317B" w:rsidRDefault="00AD2051" w:rsidP="001E6339">
            <w:pPr>
              <w:spacing w:line="264" w:lineRule="auto"/>
              <w:contextualSpacing/>
              <w:rPr>
                <w:spacing w:val="-10"/>
                <w:sz w:val="26"/>
                <w:szCs w:val="26"/>
              </w:rPr>
            </w:pPr>
          </w:p>
        </w:tc>
        <w:tc>
          <w:tcPr>
            <w:tcW w:w="2475" w:type="dxa"/>
            <w:gridSpan w:val="2"/>
          </w:tcPr>
          <w:p w14:paraId="54B6DE7D" w14:textId="77777777" w:rsidR="00AD2051" w:rsidRPr="00CB317B" w:rsidRDefault="00AD2051" w:rsidP="001E6339">
            <w:pPr>
              <w:spacing w:line="264" w:lineRule="auto"/>
              <w:contextualSpacing/>
              <w:rPr>
                <w:spacing w:val="-10"/>
                <w:sz w:val="26"/>
                <w:szCs w:val="26"/>
              </w:rPr>
            </w:pPr>
          </w:p>
        </w:tc>
      </w:tr>
      <w:tr w:rsidR="00D815B4" w:rsidRPr="00CB317B" w14:paraId="2513FE45" w14:textId="77777777" w:rsidTr="009016B4">
        <w:trPr>
          <w:trHeight w:val="20"/>
        </w:trPr>
        <w:tc>
          <w:tcPr>
            <w:tcW w:w="701" w:type="dxa"/>
          </w:tcPr>
          <w:p w14:paraId="1CE84BDD" w14:textId="77777777" w:rsidR="00AD2051" w:rsidRPr="00CB317B" w:rsidRDefault="00AD2051" w:rsidP="001E6339">
            <w:pPr>
              <w:spacing w:line="264" w:lineRule="auto"/>
              <w:contextualSpacing/>
              <w:rPr>
                <w:spacing w:val="-10"/>
                <w:sz w:val="26"/>
                <w:szCs w:val="26"/>
              </w:rPr>
            </w:pPr>
          </w:p>
        </w:tc>
        <w:tc>
          <w:tcPr>
            <w:tcW w:w="3469" w:type="dxa"/>
            <w:gridSpan w:val="4"/>
          </w:tcPr>
          <w:p w14:paraId="16B330D5"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50 mm</w:t>
            </w:r>
            <w:r w:rsidRPr="00CB317B">
              <w:rPr>
                <w:spacing w:val="-10"/>
                <w:sz w:val="26"/>
                <w:szCs w:val="26"/>
                <w:vertAlign w:val="superscript"/>
              </w:rPr>
              <w:t>2</w:t>
            </w:r>
          </w:p>
        </w:tc>
        <w:tc>
          <w:tcPr>
            <w:tcW w:w="2475" w:type="dxa"/>
            <w:gridSpan w:val="2"/>
          </w:tcPr>
          <w:p w14:paraId="7365232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0A02B630" w14:textId="77777777" w:rsidR="00AD2051" w:rsidRPr="00CB317B" w:rsidRDefault="00AD2051" w:rsidP="001E6339">
            <w:pPr>
              <w:spacing w:line="264" w:lineRule="auto"/>
              <w:contextualSpacing/>
              <w:rPr>
                <w:spacing w:val="-10"/>
                <w:sz w:val="26"/>
                <w:szCs w:val="26"/>
              </w:rPr>
            </w:pPr>
          </w:p>
        </w:tc>
      </w:tr>
      <w:tr w:rsidR="00D815B4" w:rsidRPr="00CB317B" w14:paraId="131D0C6F" w14:textId="77777777" w:rsidTr="009016B4">
        <w:trPr>
          <w:trHeight w:val="20"/>
        </w:trPr>
        <w:tc>
          <w:tcPr>
            <w:tcW w:w="701" w:type="dxa"/>
          </w:tcPr>
          <w:p w14:paraId="39B0E786" w14:textId="77777777" w:rsidR="00AD2051" w:rsidRPr="00CB317B" w:rsidRDefault="00AD2051" w:rsidP="001E6339">
            <w:pPr>
              <w:spacing w:line="264" w:lineRule="auto"/>
              <w:contextualSpacing/>
              <w:rPr>
                <w:spacing w:val="-10"/>
                <w:sz w:val="26"/>
                <w:szCs w:val="26"/>
              </w:rPr>
            </w:pPr>
          </w:p>
        </w:tc>
        <w:tc>
          <w:tcPr>
            <w:tcW w:w="3469" w:type="dxa"/>
            <w:gridSpan w:val="4"/>
          </w:tcPr>
          <w:p w14:paraId="52AEBF5E"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95 mm</w:t>
            </w:r>
            <w:r w:rsidRPr="00CB317B">
              <w:rPr>
                <w:spacing w:val="-10"/>
                <w:sz w:val="26"/>
                <w:szCs w:val="26"/>
                <w:vertAlign w:val="superscript"/>
              </w:rPr>
              <w:t>2</w:t>
            </w:r>
          </w:p>
        </w:tc>
        <w:tc>
          <w:tcPr>
            <w:tcW w:w="2475" w:type="dxa"/>
            <w:gridSpan w:val="2"/>
          </w:tcPr>
          <w:p w14:paraId="14F0622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64F12B75" w14:textId="77777777" w:rsidR="00AD2051" w:rsidRPr="00CB317B" w:rsidRDefault="00AD2051" w:rsidP="001E6339">
            <w:pPr>
              <w:spacing w:line="264" w:lineRule="auto"/>
              <w:contextualSpacing/>
              <w:rPr>
                <w:spacing w:val="-10"/>
                <w:sz w:val="26"/>
                <w:szCs w:val="26"/>
              </w:rPr>
            </w:pPr>
          </w:p>
        </w:tc>
      </w:tr>
      <w:tr w:rsidR="00D815B4" w:rsidRPr="00CB317B" w14:paraId="22D8BBF7" w14:textId="77777777" w:rsidTr="009016B4">
        <w:trPr>
          <w:trHeight w:val="20"/>
        </w:trPr>
        <w:tc>
          <w:tcPr>
            <w:tcW w:w="701" w:type="dxa"/>
          </w:tcPr>
          <w:p w14:paraId="22A71553" w14:textId="77777777" w:rsidR="00AD2051" w:rsidRPr="00CB317B" w:rsidRDefault="00AD2051" w:rsidP="001E6339">
            <w:pPr>
              <w:spacing w:line="264" w:lineRule="auto"/>
              <w:contextualSpacing/>
              <w:rPr>
                <w:spacing w:val="-10"/>
                <w:sz w:val="26"/>
                <w:szCs w:val="26"/>
              </w:rPr>
            </w:pPr>
          </w:p>
        </w:tc>
        <w:tc>
          <w:tcPr>
            <w:tcW w:w="3469" w:type="dxa"/>
            <w:gridSpan w:val="4"/>
          </w:tcPr>
          <w:p w14:paraId="7EE9C513"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240 mm</w:t>
            </w:r>
            <w:r w:rsidRPr="00CB317B">
              <w:rPr>
                <w:spacing w:val="-10"/>
                <w:sz w:val="26"/>
                <w:szCs w:val="26"/>
                <w:vertAlign w:val="superscript"/>
              </w:rPr>
              <w:t>2</w:t>
            </w:r>
          </w:p>
        </w:tc>
        <w:tc>
          <w:tcPr>
            <w:tcW w:w="2475" w:type="dxa"/>
            <w:gridSpan w:val="2"/>
          </w:tcPr>
          <w:p w14:paraId="693A656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005047A2" w14:textId="77777777" w:rsidR="00AD2051" w:rsidRPr="00CB317B" w:rsidRDefault="00AD2051" w:rsidP="001E6339">
            <w:pPr>
              <w:spacing w:line="264" w:lineRule="auto"/>
              <w:contextualSpacing/>
              <w:rPr>
                <w:spacing w:val="-10"/>
                <w:sz w:val="26"/>
                <w:szCs w:val="26"/>
              </w:rPr>
            </w:pPr>
          </w:p>
        </w:tc>
      </w:tr>
      <w:tr w:rsidR="00D815B4" w:rsidRPr="00CB317B" w14:paraId="296142EB" w14:textId="77777777" w:rsidTr="009016B4">
        <w:trPr>
          <w:trHeight w:val="20"/>
        </w:trPr>
        <w:tc>
          <w:tcPr>
            <w:tcW w:w="701" w:type="dxa"/>
          </w:tcPr>
          <w:p w14:paraId="5EA5E478" w14:textId="77777777" w:rsidR="00AD2051" w:rsidRPr="00CB317B" w:rsidRDefault="00AD2051" w:rsidP="001E6339">
            <w:pPr>
              <w:spacing w:line="264" w:lineRule="auto"/>
              <w:contextualSpacing/>
              <w:rPr>
                <w:spacing w:val="-10"/>
                <w:sz w:val="26"/>
                <w:szCs w:val="26"/>
              </w:rPr>
            </w:pPr>
          </w:p>
        </w:tc>
        <w:tc>
          <w:tcPr>
            <w:tcW w:w="3469" w:type="dxa"/>
            <w:gridSpan w:val="4"/>
          </w:tcPr>
          <w:p w14:paraId="1D3AC11D" w14:textId="77777777" w:rsidR="00AD2051" w:rsidRPr="00CB317B" w:rsidRDefault="00AD2051">
            <w:pPr>
              <w:numPr>
                <w:ilvl w:val="0"/>
                <w:numId w:val="254"/>
              </w:numPr>
              <w:tabs>
                <w:tab w:val="left" w:pos="0"/>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Cáp phải có một lớp vỏ bọc bên ngoài được định hình bằng phương pháp đùn.</w:t>
            </w:r>
          </w:p>
        </w:tc>
        <w:tc>
          <w:tcPr>
            <w:tcW w:w="2475" w:type="dxa"/>
            <w:gridSpan w:val="2"/>
          </w:tcPr>
          <w:p w14:paraId="720F302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4BB63D7A" w14:textId="77777777" w:rsidR="00AD2051" w:rsidRPr="00CB317B" w:rsidRDefault="00AD2051" w:rsidP="001E6339">
            <w:pPr>
              <w:spacing w:line="264" w:lineRule="auto"/>
              <w:contextualSpacing/>
              <w:jc w:val="center"/>
              <w:rPr>
                <w:spacing w:val="-10"/>
                <w:sz w:val="26"/>
                <w:szCs w:val="26"/>
              </w:rPr>
            </w:pPr>
          </w:p>
        </w:tc>
      </w:tr>
      <w:tr w:rsidR="00D815B4" w:rsidRPr="00CB317B" w14:paraId="028DE642" w14:textId="77777777" w:rsidTr="009016B4">
        <w:trPr>
          <w:trHeight w:val="20"/>
        </w:trPr>
        <w:tc>
          <w:tcPr>
            <w:tcW w:w="701" w:type="dxa"/>
          </w:tcPr>
          <w:p w14:paraId="135103CC" w14:textId="77777777" w:rsidR="00AD2051" w:rsidRPr="00CB317B" w:rsidRDefault="00AD2051" w:rsidP="001E6339">
            <w:pPr>
              <w:spacing w:line="264" w:lineRule="auto"/>
              <w:contextualSpacing/>
              <w:rPr>
                <w:spacing w:val="-10"/>
                <w:sz w:val="26"/>
                <w:szCs w:val="26"/>
              </w:rPr>
            </w:pPr>
          </w:p>
        </w:tc>
        <w:tc>
          <w:tcPr>
            <w:tcW w:w="3469" w:type="dxa"/>
            <w:gridSpan w:val="4"/>
          </w:tcPr>
          <w:p w14:paraId="260B5518" w14:textId="77777777" w:rsidR="00AD2051" w:rsidRPr="00CB317B" w:rsidRDefault="00AD2051">
            <w:pPr>
              <w:numPr>
                <w:ilvl w:val="0"/>
                <w:numId w:val="254"/>
              </w:numPr>
              <w:tabs>
                <w:tab w:val="left" w:pos="0"/>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 xml:space="preserve">Vật liệu cấu tạo: PVC loại ST2 hoặc PE loại ST7, do người mua quy định cụ thể.  </w:t>
            </w:r>
          </w:p>
        </w:tc>
        <w:tc>
          <w:tcPr>
            <w:tcW w:w="2475" w:type="dxa"/>
            <w:gridSpan w:val="2"/>
          </w:tcPr>
          <w:p w14:paraId="1BCC451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06839F96" w14:textId="77777777" w:rsidR="00AD2051" w:rsidRPr="00CB317B" w:rsidRDefault="00AD2051" w:rsidP="001E6339">
            <w:pPr>
              <w:spacing w:line="264" w:lineRule="auto"/>
              <w:contextualSpacing/>
              <w:jc w:val="center"/>
              <w:rPr>
                <w:spacing w:val="-10"/>
                <w:sz w:val="26"/>
                <w:szCs w:val="26"/>
              </w:rPr>
            </w:pPr>
          </w:p>
        </w:tc>
      </w:tr>
      <w:tr w:rsidR="00D815B4" w:rsidRPr="00CB317B" w14:paraId="059BC76A" w14:textId="77777777" w:rsidTr="009016B4">
        <w:trPr>
          <w:trHeight w:val="20"/>
        </w:trPr>
        <w:tc>
          <w:tcPr>
            <w:tcW w:w="701" w:type="dxa"/>
          </w:tcPr>
          <w:p w14:paraId="18C71E43" w14:textId="77777777" w:rsidR="00AD2051" w:rsidRPr="00CB317B" w:rsidRDefault="00AD2051" w:rsidP="001E6339">
            <w:pPr>
              <w:spacing w:line="264" w:lineRule="auto"/>
              <w:contextualSpacing/>
              <w:rPr>
                <w:spacing w:val="-10"/>
                <w:sz w:val="26"/>
                <w:szCs w:val="26"/>
              </w:rPr>
            </w:pPr>
          </w:p>
        </w:tc>
        <w:tc>
          <w:tcPr>
            <w:tcW w:w="3469" w:type="dxa"/>
            <w:gridSpan w:val="4"/>
          </w:tcPr>
          <w:p w14:paraId="29E0B13B" w14:textId="77777777" w:rsidR="00AD2051" w:rsidRPr="00CB317B" w:rsidRDefault="00AD2051">
            <w:pPr>
              <w:numPr>
                <w:ilvl w:val="0"/>
                <w:numId w:val="254"/>
              </w:numPr>
              <w:tabs>
                <w:tab w:val="left" w:pos="0"/>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 xml:space="preserve">Chiều dày danh định của lớp vỏ bọc bên ngoài được làm tròn đến 0,1mm gần nhất và được tính </w:t>
            </w:r>
            <w:r w:rsidRPr="00CB317B">
              <w:rPr>
                <w:spacing w:val="-10"/>
                <w:sz w:val="26"/>
                <w:szCs w:val="26"/>
              </w:rPr>
              <w:lastRenderedPageBreak/>
              <w:t>toán theo công thức 0,035D + 1,0mm nhưng không được nhỏ hơn 1,8mm với D là đường kính giả định dưới lớp vỏ bọc bên ngoài.</w:t>
            </w:r>
          </w:p>
        </w:tc>
        <w:tc>
          <w:tcPr>
            <w:tcW w:w="2475" w:type="dxa"/>
            <w:gridSpan w:val="2"/>
          </w:tcPr>
          <w:p w14:paraId="2BFBFA7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lastRenderedPageBreak/>
              <w:t>Đáp ứng</w:t>
            </w:r>
          </w:p>
        </w:tc>
        <w:tc>
          <w:tcPr>
            <w:tcW w:w="2475" w:type="dxa"/>
            <w:gridSpan w:val="2"/>
          </w:tcPr>
          <w:p w14:paraId="7CC3FBB2" w14:textId="77777777" w:rsidR="00AD2051" w:rsidRPr="00CB317B" w:rsidRDefault="00AD2051" w:rsidP="001E6339">
            <w:pPr>
              <w:spacing w:line="264" w:lineRule="auto"/>
              <w:contextualSpacing/>
              <w:jc w:val="center"/>
              <w:rPr>
                <w:spacing w:val="-10"/>
                <w:sz w:val="26"/>
                <w:szCs w:val="26"/>
              </w:rPr>
            </w:pPr>
          </w:p>
        </w:tc>
      </w:tr>
      <w:tr w:rsidR="00D815B4" w:rsidRPr="00CB317B" w14:paraId="2B35DECF" w14:textId="77777777" w:rsidTr="009016B4">
        <w:trPr>
          <w:trHeight w:val="20"/>
        </w:trPr>
        <w:tc>
          <w:tcPr>
            <w:tcW w:w="701" w:type="dxa"/>
          </w:tcPr>
          <w:p w14:paraId="443DE8C7" w14:textId="77777777" w:rsidR="00AD2051" w:rsidRPr="00CB317B" w:rsidRDefault="00AD2051" w:rsidP="001E6339">
            <w:pPr>
              <w:spacing w:line="264" w:lineRule="auto"/>
              <w:contextualSpacing/>
              <w:rPr>
                <w:spacing w:val="-10"/>
                <w:sz w:val="26"/>
                <w:szCs w:val="26"/>
              </w:rPr>
            </w:pPr>
          </w:p>
        </w:tc>
        <w:tc>
          <w:tcPr>
            <w:tcW w:w="3469" w:type="dxa"/>
            <w:gridSpan w:val="4"/>
          </w:tcPr>
          <w:p w14:paraId="1617E7C6" w14:textId="77777777" w:rsidR="00AD2051" w:rsidRPr="00CB317B" w:rsidRDefault="00AD2051" w:rsidP="001E6339">
            <w:pPr>
              <w:tabs>
                <w:tab w:val="left" w:pos="376"/>
              </w:tabs>
              <w:autoSpaceDE w:val="0"/>
              <w:autoSpaceDN w:val="0"/>
              <w:spacing w:line="264" w:lineRule="auto"/>
              <w:ind w:firstLine="379"/>
              <w:contextualSpacing/>
              <w:jc w:val="both"/>
              <w:rPr>
                <w:spacing w:val="-10"/>
                <w:sz w:val="26"/>
                <w:szCs w:val="26"/>
              </w:rPr>
            </w:pPr>
            <w:r w:rsidRPr="00CB317B">
              <w:rPr>
                <w:spacing w:val="-10"/>
                <w:sz w:val="26"/>
                <w:szCs w:val="26"/>
              </w:rPr>
              <w:t>Chiều dày danh định của lớp vỏ bọc bên ngoài đối với cáp [mm]:</w:t>
            </w:r>
          </w:p>
        </w:tc>
        <w:tc>
          <w:tcPr>
            <w:tcW w:w="2475" w:type="dxa"/>
            <w:gridSpan w:val="2"/>
          </w:tcPr>
          <w:p w14:paraId="2E23435D" w14:textId="77777777" w:rsidR="00AD2051" w:rsidRPr="00CB317B" w:rsidRDefault="00AD2051" w:rsidP="001E6339">
            <w:pPr>
              <w:spacing w:line="264" w:lineRule="auto"/>
              <w:contextualSpacing/>
              <w:rPr>
                <w:spacing w:val="-10"/>
                <w:sz w:val="26"/>
                <w:szCs w:val="26"/>
              </w:rPr>
            </w:pPr>
          </w:p>
        </w:tc>
        <w:tc>
          <w:tcPr>
            <w:tcW w:w="2475" w:type="dxa"/>
            <w:gridSpan w:val="2"/>
          </w:tcPr>
          <w:p w14:paraId="19DC159D" w14:textId="77777777" w:rsidR="00AD2051" w:rsidRPr="00CB317B" w:rsidRDefault="00AD2051" w:rsidP="001E6339">
            <w:pPr>
              <w:spacing w:line="264" w:lineRule="auto"/>
              <w:contextualSpacing/>
              <w:rPr>
                <w:spacing w:val="-10"/>
                <w:sz w:val="26"/>
                <w:szCs w:val="26"/>
              </w:rPr>
            </w:pPr>
          </w:p>
        </w:tc>
      </w:tr>
      <w:tr w:rsidR="00D815B4" w:rsidRPr="00CB317B" w14:paraId="067F639A" w14:textId="77777777" w:rsidTr="009016B4">
        <w:trPr>
          <w:trHeight w:val="20"/>
        </w:trPr>
        <w:tc>
          <w:tcPr>
            <w:tcW w:w="701" w:type="dxa"/>
          </w:tcPr>
          <w:p w14:paraId="3B668BE5" w14:textId="77777777" w:rsidR="00AD2051" w:rsidRPr="00CB317B" w:rsidRDefault="00AD2051" w:rsidP="001E6339">
            <w:pPr>
              <w:spacing w:line="264" w:lineRule="auto"/>
              <w:contextualSpacing/>
              <w:rPr>
                <w:spacing w:val="-10"/>
                <w:sz w:val="26"/>
                <w:szCs w:val="26"/>
              </w:rPr>
            </w:pPr>
          </w:p>
        </w:tc>
        <w:tc>
          <w:tcPr>
            <w:tcW w:w="3469" w:type="dxa"/>
            <w:gridSpan w:val="4"/>
          </w:tcPr>
          <w:p w14:paraId="6811A05D"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50 mm</w:t>
            </w:r>
            <w:r w:rsidRPr="00CB317B">
              <w:rPr>
                <w:spacing w:val="-10"/>
                <w:sz w:val="26"/>
                <w:szCs w:val="26"/>
                <w:vertAlign w:val="superscript"/>
              </w:rPr>
              <w:t>2</w:t>
            </w:r>
          </w:p>
        </w:tc>
        <w:tc>
          <w:tcPr>
            <w:tcW w:w="2475" w:type="dxa"/>
            <w:gridSpan w:val="2"/>
          </w:tcPr>
          <w:p w14:paraId="0741F74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08B79943" w14:textId="77777777" w:rsidR="00AD2051" w:rsidRPr="00CB317B" w:rsidRDefault="00AD2051" w:rsidP="001E6339">
            <w:pPr>
              <w:spacing w:line="264" w:lineRule="auto"/>
              <w:contextualSpacing/>
              <w:rPr>
                <w:spacing w:val="-10"/>
                <w:sz w:val="26"/>
                <w:szCs w:val="26"/>
              </w:rPr>
            </w:pPr>
          </w:p>
        </w:tc>
      </w:tr>
      <w:tr w:rsidR="00D815B4" w:rsidRPr="00CB317B" w14:paraId="427E86EF" w14:textId="77777777" w:rsidTr="009016B4">
        <w:trPr>
          <w:trHeight w:val="20"/>
        </w:trPr>
        <w:tc>
          <w:tcPr>
            <w:tcW w:w="701" w:type="dxa"/>
          </w:tcPr>
          <w:p w14:paraId="06491142" w14:textId="77777777" w:rsidR="00AD2051" w:rsidRPr="00CB317B" w:rsidRDefault="00AD2051" w:rsidP="001E6339">
            <w:pPr>
              <w:spacing w:line="264" w:lineRule="auto"/>
              <w:contextualSpacing/>
              <w:rPr>
                <w:spacing w:val="-10"/>
                <w:sz w:val="26"/>
                <w:szCs w:val="26"/>
              </w:rPr>
            </w:pPr>
          </w:p>
        </w:tc>
        <w:tc>
          <w:tcPr>
            <w:tcW w:w="3469" w:type="dxa"/>
            <w:gridSpan w:val="4"/>
          </w:tcPr>
          <w:p w14:paraId="3C27C653"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95 mm</w:t>
            </w:r>
            <w:r w:rsidRPr="00CB317B">
              <w:rPr>
                <w:spacing w:val="-10"/>
                <w:sz w:val="26"/>
                <w:szCs w:val="26"/>
                <w:vertAlign w:val="superscript"/>
              </w:rPr>
              <w:t>2</w:t>
            </w:r>
          </w:p>
        </w:tc>
        <w:tc>
          <w:tcPr>
            <w:tcW w:w="2475" w:type="dxa"/>
            <w:gridSpan w:val="2"/>
          </w:tcPr>
          <w:p w14:paraId="5CF0449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0883C739" w14:textId="77777777" w:rsidR="00AD2051" w:rsidRPr="00CB317B" w:rsidRDefault="00AD2051" w:rsidP="001E6339">
            <w:pPr>
              <w:spacing w:line="264" w:lineRule="auto"/>
              <w:contextualSpacing/>
              <w:rPr>
                <w:spacing w:val="-10"/>
                <w:sz w:val="26"/>
                <w:szCs w:val="26"/>
              </w:rPr>
            </w:pPr>
          </w:p>
        </w:tc>
      </w:tr>
      <w:tr w:rsidR="00D815B4" w:rsidRPr="00CB317B" w14:paraId="54A9FAFE" w14:textId="77777777" w:rsidTr="009016B4">
        <w:trPr>
          <w:trHeight w:val="20"/>
        </w:trPr>
        <w:tc>
          <w:tcPr>
            <w:tcW w:w="701" w:type="dxa"/>
          </w:tcPr>
          <w:p w14:paraId="2DD31722" w14:textId="77777777" w:rsidR="00AD2051" w:rsidRPr="00CB317B" w:rsidRDefault="00AD2051" w:rsidP="001E6339">
            <w:pPr>
              <w:spacing w:line="264" w:lineRule="auto"/>
              <w:contextualSpacing/>
              <w:rPr>
                <w:spacing w:val="-10"/>
                <w:sz w:val="26"/>
                <w:szCs w:val="26"/>
              </w:rPr>
            </w:pPr>
          </w:p>
        </w:tc>
        <w:tc>
          <w:tcPr>
            <w:tcW w:w="3469" w:type="dxa"/>
            <w:gridSpan w:val="4"/>
          </w:tcPr>
          <w:p w14:paraId="162B4361" w14:textId="77777777" w:rsidR="00AD2051" w:rsidRPr="00CB317B" w:rsidRDefault="00AD2051" w:rsidP="001E6339">
            <w:pPr>
              <w:tabs>
                <w:tab w:val="left" w:pos="376"/>
              </w:tabs>
              <w:autoSpaceDE w:val="0"/>
              <w:autoSpaceDN w:val="0"/>
              <w:spacing w:line="264" w:lineRule="auto"/>
              <w:ind w:left="16"/>
              <w:contextualSpacing/>
              <w:jc w:val="center"/>
              <w:rPr>
                <w:spacing w:val="-10"/>
                <w:sz w:val="26"/>
                <w:szCs w:val="26"/>
              </w:rPr>
            </w:pPr>
            <w:r w:rsidRPr="00CB317B">
              <w:rPr>
                <w:spacing w:val="-10"/>
                <w:sz w:val="26"/>
                <w:szCs w:val="26"/>
              </w:rPr>
              <w:t>3 x 240 mm</w:t>
            </w:r>
            <w:r w:rsidRPr="00CB317B">
              <w:rPr>
                <w:spacing w:val="-10"/>
                <w:sz w:val="26"/>
                <w:szCs w:val="26"/>
                <w:vertAlign w:val="superscript"/>
              </w:rPr>
              <w:t>2</w:t>
            </w:r>
          </w:p>
        </w:tc>
        <w:tc>
          <w:tcPr>
            <w:tcW w:w="2475" w:type="dxa"/>
            <w:gridSpan w:val="2"/>
          </w:tcPr>
          <w:p w14:paraId="14C4936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gridSpan w:val="2"/>
          </w:tcPr>
          <w:p w14:paraId="545825AB" w14:textId="77777777" w:rsidR="00AD2051" w:rsidRPr="00CB317B" w:rsidRDefault="00AD2051" w:rsidP="001E6339">
            <w:pPr>
              <w:spacing w:line="264" w:lineRule="auto"/>
              <w:contextualSpacing/>
              <w:rPr>
                <w:spacing w:val="-10"/>
                <w:sz w:val="26"/>
                <w:szCs w:val="26"/>
              </w:rPr>
            </w:pPr>
          </w:p>
        </w:tc>
      </w:tr>
      <w:tr w:rsidR="00D815B4" w:rsidRPr="00CB317B" w14:paraId="02D8D121" w14:textId="77777777" w:rsidTr="009016B4">
        <w:trPr>
          <w:trHeight w:val="20"/>
        </w:trPr>
        <w:tc>
          <w:tcPr>
            <w:tcW w:w="701" w:type="dxa"/>
          </w:tcPr>
          <w:p w14:paraId="4BA8EA1F" w14:textId="77777777" w:rsidR="00AD2051" w:rsidRPr="00CB317B" w:rsidRDefault="00AD2051" w:rsidP="001E6339">
            <w:pPr>
              <w:spacing w:line="264" w:lineRule="auto"/>
              <w:contextualSpacing/>
              <w:rPr>
                <w:spacing w:val="-10"/>
                <w:sz w:val="26"/>
                <w:szCs w:val="26"/>
              </w:rPr>
            </w:pPr>
          </w:p>
        </w:tc>
        <w:tc>
          <w:tcPr>
            <w:tcW w:w="3469" w:type="dxa"/>
            <w:gridSpan w:val="4"/>
          </w:tcPr>
          <w:p w14:paraId="2A2A8706" w14:textId="77777777" w:rsidR="00AD2051" w:rsidRPr="00CB317B" w:rsidRDefault="00AD2051">
            <w:pPr>
              <w:numPr>
                <w:ilvl w:val="0"/>
                <w:numId w:val="254"/>
              </w:numPr>
              <w:tabs>
                <w:tab w:val="left" w:pos="0"/>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Chiều dày nhỏ nhất tại một điểm bất kỳ phải không được thấp hơn 85% giá trị danh định với sai số lớn nhất là 0,1 mm.</w:t>
            </w:r>
          </w:p>
        </w:tc>
        <w:tc>
          <w:tcPr>
            <w:tcW w:w="2475" w:type="dxa"/>
            <w:gridSpan w:val="2"/>
          </w:tcPr>
          <w:p w14:paraId="3C8AA9E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2EA4C9A7" w14:textId="77777777" w:rsidR="00AD2051" w:rsidRPr="00CB317B" w:rsidRDefault="00AD2051" w:rsidP="001E6339">
            <w:pPr>
              <w:spacing w:line="264" w:lineRule="auto"/>
              <w:contextualSpacing/>
              <w:jc w:val="center"/>
              <w:rPr>
                <w:spacing w:val="-10"/>
                <w:sz w:val="26"/>
                <w:szCs w:val="26"/>
              </w:rPr>
            </w:pPr>
          </w:p>
        </w:tc>
      </w:tr>
      <w:tr w:rsidR="00D815B4" w:rsidRPr="00CB317B" w14:paraId="1AD9CC3E" w14:textId="77777777" w:rsidTr="009016B4">
        <w:trPr>
          <w:trHeight w:val="20"/>
        </w:trPr>
        <w:tc>
          <w:tcPr>
            <w:tcW w:w="701" w:type="dxa"/>
          </w:tcPr>
          <w:p w14:paraId="52DBA113" w14:textId="77777777" w:rsidR="00AD2051" w:rsidRPr="00CB317B" w:rsidRDefault="00AD2051" w:rsidP="001E6339">
            <w:pPr>
              <w:spacing w:line="264" w:lineRule="auto"/>
              <w:contextualSpacing/>
              <w:rPr>
                <w:spacing w:val="-10"/>
                <w:sz w:val="26"/>
                <w:szCs w:val="26"/>
              </w:rPr>
            </w:pPr>
          </w:p>
        </w:tc>
        <w:tc>
          <w:tcPr>
            <w:tcW w:w="3469" w:type="dxa"/>
            <w:gridSpan w:val="4"/>
          </w:tcPr>
          <w:p w14:paraId="4EBF37AF" w14:textId="77777777" w:rsidR="00AD2051" w:rsidRPr="00CB317B" w:rsidRDefault="00AD2051">
            <w:pPr>
              <w:numPr>
                <w:ilvl w:val="0"/>
                <w:numId w:val="254"/>
              </w:numPr>
              <w:tabs>
                <w:tab w:val="left" w:pos="0"/>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Bán kính uốn cong khi thử nghiệm điển hình: 15x(d+D)</w:t>
            </w:r>
            <w:r w:rsidRPr="00CB317B">
              <w:rPr>
                <w:spacing w:val="-10"/>
                <w:sz w:val="26"/>
                <w:szCs w:val="26"/>
              </w:rPr>
              <w:sym w:font="Symbol" w:char="F0B1"/>
            </w:r>
            <w:r w:rsidRPr="00CB317B">
              <w:rPr>
                <w:spacing w:val="-10"/>
                <w:sz w:val="26"/>
                <w:szCs w:val="26"/>
              </w:rPr>
              <w:t>5% với d là đường kính ruột dẫn và D là đường kính ngoài của cáp.</w:t>
            </w:r>
          </w:p>
        </w:tc>
        <w:tc>
          <w:tcPr>
            <w:tcW w:w="2475" w:type="dxa"/>
            <w:gridSpan w:val="2"/>
          </w:tcPr>
          <w:p w14:paraId="18C826F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518C9FC3" w14:textId="77777777" w:rsidR="00AD2051" w:rsidRPr="00CB317B" w:rsidRDefault="00AD2051" w:rsidP="001E6339">
            <w:pPr>
              <w:spacing w:line="264" w:lineRule="auto"/>
              <w:contextualSpacing/>
              <w:jc w:val="center"/>
              <w:rPr>
                <w:spacing w:val="-10"/>
                <w:sz w:val="26"/>
                <w:szCs w:val="26"/>
              </w:rPr>
            </w:pPr>
          </w:p>
        </w:tc>
      </w:tr>
      <w:tr w:rsidR="00D815B4" w:rsidRPr="00CB317B" w14:paraId="79E1A0E0" w14:textId="77777777" w:rsidTr="009016B4">
        <w:trPr>
          <w:trHeight w:val="20"/>
        </w:trPr>
        <w:tc>
          <w:tcPr>
            <w:tcW w:w="701" w:type="dxa"/>
          </w:tcPr>
          <w:p w14:paraId="307D162E" w14:textId="77777777" w:rsidR="00AD2051" w:rsidRPr="00CB317B" w:rsidRDefault="00AD2051" w:rsidP="001E6339">
            <w:pPr>
              <w:spacing w:line="264" w:lineRule="auto"/>
              <w:contextualSpacing/>
              <w:rPr>
                <w:spacing w:val="-10"/>
                <w:sz w:val="26"/>
                <w:szCs w:val="26"/>
              </w:rPr>
            </w:pPr>
          </w:p>
        </w:tc>
        <w:tc>
          <w:tcPr>
            <w:tcW w:w="3469" w:type="dxa"/>
            <w:gridSpan w:val="4"/>
          </w:tcPr>
          <w:p w14:paraId="49C8AA44" w14:textId="77777777" w:rsidR="00AD2051" w:rsidRPr="00CB317B" w:rsidRDefault="00AD2051">
            <w:pPr>
              <w:numPr>
                <w:ilvl w:val="0"/>
                <w:numId w:val="254"/>
              </w:numPr>
              <w:tabs>
                <w:tab w:val="left" w:pos="0"/>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 xml:space="preserve">Ký hiệu cáp: </w:t>
            </w:r>
          </w:p>
        </w:tc>
        <w:tc>
          <w:tcPr>
            <w:tcW w:w="2475" w:type="dxa"/>
            <w:gridSpan w:val="2"/>
          </w:tcPr>
          <w:p w14:paraId="3238DE74"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4ABAC342" w14:textId="77777777" w:rsidR="00AD2051" w:rsidRPr="00CB317B" w:rsidRDefault="00AD2051" w:rsidP="001E6339">
            <w:pPr>
              <w:spacing w:line="264" w:lineRule="auto"/>
              <w:contextualSpacing/>
              <w:jc w:val="center"/>
              <w:rPr>
                <w:spacing w:val="-10"/>
                <w:sz w:val="26"/>
                <w:szCs w:val="26"/>
              </w:rPr>
            </w:pPr>
          </w:p>
        </w:tc>
      </w:tr>
      <w:tr w:rsidR="00D815B4" w:rsidRPr="00CB317B" w14:paraId="1F269AB6" w14:textId="77777777" w:rsidTr="009016B4">
        <w:trPr>
          <w:trHeight w:val="20"/>
        </w:trPr>
        <w:tc>
          <w:tcPr>
            <w:tcW w:w="701" w:type="dxa"/>
          </w:tcPr>
          <w:p w14:paraId="5FE5B2C6" w14:textId="77777777" w:rsidR="00AD2051" w:rsidRPr="00CB317B" w:rsidRDefault="00AD2051" w:rsidP="001E6339">
            <w:pPr>
              <w:spacing w:line="264" w:lineRule="auto"/>
              <w:contextualSpacing/>
              <w:rPr>
                <w:spacing w:val="-10"/>
                <w:sz w:val="26"/>
                <w:szCs w:val="26"/>
              </w:rPr>
            </w:pPr>
          </w:p>
        </w:tc>
        <w:tc>
          <w:tcPr>
            <w:tcW w:w="3469" w:type="dxa"/>
            <w:gridSpan w:val="4"/>
          </w:tcPr>
          <w:p w14:paraId="0A084A72" w14:textId="77777777" w:rsidR="00AD2051" w:rsidRPr="00CB317B" w:rsidRDefault="00AD2051" w:rsidP="001E6339">
            <w:pPr>
              <w:tabs>
                <w:tab w:val="left" w:pos="851"/>
              </w:tabs>
              <w:spacing w:line="264" w:lineRule="auto"/>
              <w:contextualSpacing/>
              <w:jc w:val="both"/>
              <w:rPr>
                <w:spacing w:val="-10"/>
                <w:sz w:val="26"/>
                <w:szCs w:val="26"/>
              </w:rPr>
            </w:pPr>
            <w:r w:rsidRPr="00CB317B">
              <w:rPr>
                <w:spacing w:val="-10"/>
                <w:sz w:val="26"/>
                <w:szCs w:val="26"/>
              </w:rPr>
              <w:t>Trên mặt ngoài của lớp vỏ bọc bên ngoài, cách khoảng 01 mét phải được in nổi dòng chữ: Cấp điện áp “12,7/22kV” + vật liệu cách điện “/” + vật liệu của lớp vỏ bọc bên trong + “/” + loại và vật liệu làm áo giáp + “/” + vật liệu làm  vỏ bọc ngoài + “Cu -” hoặc “Al-” + “3x” + tiết diện ruột dẫn điện sử dụng cho dây pha [mm</w:t>
            </w:r>
            <w:r w:rsidRPr="00CB317B">
              <w:rPr>
                <w:spacing w:val="-10"/>
                <w:sz w:val="26"/>
                <w:szCs w:val="26"/>
                <w:vertAlign w:val="superscript"/>
              </w:rPr>
              <w:t>2</w:t>
            </w:r>
            <w:r w:rsidRPr="00CB317B">
              <w:rPr>
                <w:spacing w:val="-10"/>
                <w:sz w:val="26"/>
                <w:szCs w:val="26"/>
              </w:rPr>
              <w:t xml:space="preserve">] + Tên của nhà chế tạo + Năm chế tạo.  </w:t>
            </w:r>
          </w:p>
        </w:tc>
        <w:tc>
          <w:tcPr>
            <w:tcW w:w="2475" w:type="dxa"/>
            <w:gridSpan w:val="2"/>
          </w:tcPr>
          <w:p w14:paraId="7B1CBC3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186CC0A1" w14:textId="77777777" w:rsidR="00AD2051" w:rsidRPr="00CB317B" w:rsidRDefault="00AD2051" w:rsidP="001E6339">
            <w:pPr>
              <w:spacing w:line="264" w:lineRule="auto"/>
              <w:contextualSpacing/>
              <w:jc w:val="center"/>
              <w:rPr>
                <w:spacing w:val="-10"/>
                <w:sz w:val="26"/>
                <w:szCs w:val="26"/>
              </w:rPr>
            </w:pPr>
          </w:p>
        </w:tc>
      </w:tr>
      <w:tr w:rsidR="00D815B4" w:rsidRPr="00CB317B" w14:paraId="4591DA41" w14:textId="77777777" w:rsidTr="009016B4">
        <w:trPr>
          <w:trHeight w:val="20"/>
        </w:trPr>
        <w:tc>
          <w:tcPr>
            <w:tcW w:w="701" w:type="dxa"/>
          </w:tcPr>
          <w:p w14:paraId="2709F0C4" w14:textId="77777777" w:rsidR="00AD2051" w:rsidRPr="00CB317B" w:rsidRDefault="00AD2051" w:rsidP="001E6339">
            <w:pPr>
              <w:spacing w:line="264" w:lineRule="auto"/>
              <w:contextualSpacing/>
              <w:rPr>
                <w:spacing w:val="-10"/>
                <w:sz w:val="26"/>
                <w:szCs w:val="26"/>
              </w:rPr>
            </w:pPr>
          </w:p>
        </w:tc>
        <w:tc>
          <w:tcPr>
            <w:tcW w:w="3469" w:type="dxa"/>
            <w:gridSpan w:val="4"/>
          </w:tcPr>
          <w:p w14:paraId="43664EF8" w14:textId="77777777" w:rsidR="00AD2051" w:rsidRPr="00CB317B" w:rsidRDefault="00AD2051">
            <w:pPr>
              <w:numPr>
                <w:ilvl w:val="0"/>
                <w:numId w:val="254"/>
              </w:numPr>
              <w:tabs>
                <w:tab w:val="left" w:pos="0"/>
                <w:tab w:val="left" w:pos="376"/>
              </w:tabs>
              <w:autoSpaceDE w:val="0"/>
              <w:autoSpaceDN w:val="0"/>
              <w:spacing w:line="264" w:lineRule="auto"/>
              <w:ind w:left="0" w:firstLine="16"/>
              <w:contextualSpacing/>
              <w:jc w:val="both"/>
              <w:rPr>
                <w:spacing w:val="-10"/>
                <w:sz w:val="26"/>
                <w:szCs w:val="26"/>
              </w:rPr>
            </w:pPr>
            <w:r w:rsidRPr="00CB317B">
              <w:rPr>
                <w:spacing w:val="-10"/>
                <w:sz w:val="26"/>
                <w:szCs w:val="26"/>
              </w:rPr>
              <w:t xml:space="preserve">Đánh dấu chiều dài: </w:t>
            </w:r>
          </w:p>
        </w:tc>
        <w:tc>
          <w:tcPr>
            <w:tcW w:w="2475" w:type="dxa"/>
            <w:gridSpan w:val="2"/>
          </w:tcPr>
          <w:p w14:paraId="46F049AC" w14:textId="77777777" w:rsidR="00AD2051" w:rsidRPr="00CB317B" w:rsidRDefault="00AD2051" w:rsidP="001E6339">
            <w:pPr>
              <w:spacing w:line="264" w:lineRule="auto"/>
              <w:contextualSpacing/>
              <w:jc w:val="center"/>
              <w:rPr>
                <w:spacing w:val="-10"/>
                <w:sz w:val="26"/>
                <w:szCs w:val="26"/>
              </w:rPr>
            </w:pPr>
          </w:p>
        </w:tc>
        <w:tc>
          <w:tcPr>
            <w:tcW w:w="2475" w:type="dxa"/>
            <w:gridSpan w:val="2"/>
          </w:tcPr>
          <w:p w14:paraId="0B473390" w14:textId="77777777" w:rsidR="00AD2051" w:rsidRPr="00CB317B" w:rsidRDefault="00AD2051" w:rsidP="001E6339">
            <w:pPr>
              <w:spacing w:line="264" w:lineRule="auto"/>
              <w:contextualSpacing/>
              <w:jc w:val="center"/>
              <w:rPr>
                <w:spacing w:val="-10"/>
                <w:sz w:val="26"/>
                <w:szCs w:val="26"/>
              </w:rPr>
            </w:pPr>
          </w:p>
        </w:tc>
      </w:tr>
      <w:tr w:rsidR="00D815B4" w:rsidRPr="00CB317B" w14:paraId="759EBAB2" w14:textId="77777777" w:rsidTr="009016B4">
        <w:trPr>
          <w:trHeight w:val="20"/>
        </w:trPr>
        <w:tc>
          <w:tcPr>
            <w:tcW w:w="701" w:type="dxa"/>
          </w:tcPr>
          <w:p w14:paraId="076EB946" w14:textId="77777777" w:rsidR="00AD2051" w:rsidRPr="00CB317B" w:rsidRDefault="00AD2051" w:rsidP="001E6339">
            <w:pPr>
              <w:spacing w:line="264" w:lineRule="auto"/>
              <w:contextualSpacing/>
              <w:rPr>
                <w:spacing w:val="-10"/>
                <w:sz w:val="26"/>
                <w:szCs w:val="26"/>
              </w:rPr>
            </w:pPr>
          </w:p>
        </w:tc>
        <w:tc>
          <w:tcPr>
            <w:tcW w:w="3469" w:type="dxa"/>
            <w:gridSpan w:val="4"/>
          </w:tcPr>
          <w:p w14:paraId="3DC654BF" w14:textId="77777777" w:rsidR="00AD2051" w:rsidRPr="00CB317B" w:rsidRDefault="00AD2051">
            <w:pPr>
              <w:pStyle w:val="BodyText3"/>
              <w:numPr>
                <w:ilvl w:val="0"/>
                <w:numId w:val="255"/>
              </w:numPr>
              <w:tabs>
                <w:tab w:val="left" w:pos="376"/>
              </w:tabs>
              <w:spacing w:after="0" w:line="264" w:lineRule="auto"/>
              <w:ind w:left="0" w:firstLine="16"/>
              <w:contextualSpacing/>
              <w:jc w:val="both"/>
              <w:rPr>
                <w:spacing w:val="-10"/>
                <w:sz w:val="26"/>
                <w:szCs w:val="26"/>
                <w:lang w:val="vi-VN"/>
              </w:rPr>
            </w:pPr>
            <w:r w:rsidRPr="00CB317B">
              <w:rPr>
                <w:spacing w:val="-10"/>
                <w:sz w:val="26"/>
                <w:szCs w:val="26"/>
                <w:lang w:val="vi-VN"/>
              </w:rPr>
              <w:t>Sợi cáp phải được đánh số thứ tự cách khoảng mỗi mét chiều dài. Số đánh dấu không được dài quá 6 chữ số, chiều cao của các chữ số này không được nhỏ hơn 5 mm.</w:t>
            </w:r>
          </w:p>
        </w:tc>
        <w:tc>
          <w:tcPr>
            <w:tcW w:w="2475" w:type="dxa"/>
            <w:gridSpan w:val="2"/>
          </w:tcPr>
          <w:p w14:paraId="7CAE049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gridSpan w:val="2"/>
          </w:tcPr>
          <w:p w14:paraId="3AF21F12" w14:textId="77777777" w:rsidR="00AD2051" w:rsidRPr="00CB317B" w:rsidRDefault="00AD2051" w:rsidP="001E6339">
            <w:pPr>
              <w:spacing w:line="264" w:lineRule="auto"/>
              <w:contextualSpacing/>
              <w:jc w:val="center"/>
              <w:rPr>
                <w:spacing w:val="-10"/>
                <w:sz w:val="26"/>
                <w:szCs w:val="26"/>
              </w:rPr>
            </w:pPr>
          </w:p>
        </w:tc>
      </w:tr>
      <w:tr w:rsidR="00AD2051" w:rsidRPr="00CB317B" w14:paraId="6EF3AC08" w14:textId="77777777" w:rsidTr="009016B4">
        <w:trPr>
          <w:trHeight w:val="20"/>
        </w:trPr>
        <w:tc>
          <w:tcPr>
            <w:tcW w:w="701" w:type="dxa"/>
          </w:tcPr>
          <w:p w14:paraId="656D319A" w14:textId="77777777" w:rsidR="00AD2051" w:rsidRPr="00CB317B" w:rsidRDefault="00AD2051" w:rsidP="001E6339">
            <w:pPr>
              <w:spacing w:line="264" w:lineRule="auto"/>
              <w:contextualSpacing/>
              <w:rPr>
                <w:spacing w:val="-10"/>
                <w:sz w:val="26"/>
                <w:szCs w:val="26"/>
              </w:rPr>
            </w:pPr>
          </w:p>
        </w:tc>
        <w:tc>
          <w:tcPr>
            <w:tcW w:w="3469" w:type="dxa"/>
            <w:gridSpan w:val="4"/>
          </w:tcPr>
          <w:p w14:paraId="2914D35D" w14:textId="77777777" w:rsidR="00AD2051" w:rsidRPr="00CB317B" w:rsidRDefault="00AD2051">
            <w:pPr>
              <w:pStyle w:val="BodyText3"/>
              <w:numPr>
                <w:ilvl w:val="0"/>
                <w:numId w:val="255"/>
              </w:numPr>
              <w:tabs>
                <w:tab w:val="left" w:pos="376"/>
              </w:tabs>
              <w:spacing w:after="0" w:line="264" w:lineRule="auto"/>
              <w:ind w:left="0" w:firstLine="16"/>
              <w:contextualSpacing/>
              <w:jc w:val="both"/>
              <w:rPr>
                <w:spacing w:val="-10"/>
                <w:sz w:val="26"/>
                <w:szCs w:val="26"/>
                <w:lang w:val="vi-VN"/>
              </w:rPr>
            </w:pPr>
            <w:r w:rsidRPr="00CB317B">
              <w:rPr>
                <w:spacing w:val="-10"/>
                <w:sz w:val="26"/>
                <w:szCs w:val="26"/>
                <w:lang w:val="vi-VN"/>
              </w:rPr>
              <w:t xml:space="preserve">Mỗi bành cáp có thể bắt đầu đánh dấu chiều dài từ một số nguyên bất kỳ. Khi được quấn vào </w:t>
            </w:r>
            <w:r w:rsidRPr="00CB317B">
              <w:rPr>
                <w:spacing w:val="-10"/>
                <w:sz w:val="26"/>
                <w:szCs w:val="26"/>
                <w:lang w:val="vi-VN"/>
              </w:rPr>
              <w:lastRenderedPageBreak/>
              <w:t>bành, số nhỏ nhất sẽ nằm trong cùng.</w:t>
            </w:r>
          </w:p>
        </w:tc>
        <w:tc>
          <w:tcPr>
            <w:tcW w:w="2475" w:type="dxa"/>
            <w:gridSpan w:val="2"/>
          </w:tcPr>
          <w:p w14:paraId="1EFD584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lastRenderedPageBreak/>
              <w:t>Đáp ứng</w:t>
            </w:r>
          </w:p>
        </w:tc>
        <w:tc>
          <w:tcPr>
            <w:tcW w:w="2475" w:type="dxa"/>
            <w:gridSpan w:val="2"/>
          </w:tcPr>
          <w:p w14:paraId="783045D3" w14:textId="77777777" w:rsidR="00AD2051" w:rsidRPr="00CB317B" w:rsidRDefault="00AD2051" w:rsidP="001E6339">
            <w:pPr>
              <w:spacing w:line="264" w:lineRule="auto"/>
              <w:contextualSpacing/>
              <w:jc w:val="center"/>
              <w:rPr>
                <w:spacing w:val="-10"/>
                <w:sz w:val="26"/>
                <w:szCs w:val="26"/>
              </w:rPr>
            </w:pPr>
          </w:p>
        </w:tc>
      </w:tr>
    </w:tbl>
    <w:p w14:paraId="5F5C3679" w14:textId="77777777" w:rsidR="00AD2051" w:rsidRPr="00CB317B" w:rsidRDefault="00AD2051">
      <w:pPr>
        <w:numPr>
          <w:ilvl w:val="0"/>
          <w:numId w:val="304"/>
        </w:numPr>
        <w:tabs>
          <w:tab w:val="clear" w:pos="720"/>
          <w:tab w:val="num" w:pos="540"/>
        </w:tabs>
        <w:autoSpaceDE w:val="0"/>
        <w:autoSpaceDN w:val="0"/>
        <w:spacing w:line="264" w:lineRule="auto"/>
        <w:ind w:left="0" w:firstLine="0"/>
        <w:contextualSpacing/>
        <w:jc w:val="both"/>
        <w:rPr>
          <w:b/>
          <w:bCs/>
          <w:spacing w:val="-10"/>
          <w:sz w:val="26"/>
          <w:szCs w:val="26"/>
          <w:lang w:val="sv-SE"/>
        </w:rPr>
      </w:pPr>
      <w:r w:rsidRPr="00CB317B">
        <w:rPr>
          <w:b/>
          <w:bCs/>
          <w:spacing w:val="-10"/>
          <w:sz w:val="26"/>
          <w:szCs w:val="26"/>
          <w:lang w:val="sv-SE"/>
        </w:rPr>
        <w:t xml:space="preserve">CÁC YÊU CẦU VỀ THỬ NGHIỆM  </w:t>
      </w:r>
    </w:p>
    <w:p w14:paraId="6FA2A868" w14:textId="77777777" w:rsidR="00AD2051" w:rsidRPr="00CB317B" w:rsidRDefault="00AD2051" w:rsidP="001E6339">
      <w:pPr>
        <w:pStyle w:val="0111"/>
        <w:numPr>
          <w:ilvl w:val="0"/>
          <w:numId w:val="0"/>
        </w:numPr>
        <w:tabs>
          <w:tab w:val="left" w:pos="851"/>
        </w:tabs>
        <w:spacing w:before="0" w:after="0" w:line="264" w:lineRule="auto"/>
        <w:ind w:firstLine="567"/>
        <w:contextualSpacing/>
        <w:jc w:val="both"/>
        <w:rPr>
          <w:b w:val="0"/>
          <w:color w:val="auto"/>
          <w:spacing w:val="-10"/>
          <w:lang w:val="sv-SE"/>
        </w:rPr>
      </w:pPr>
      <w:r w:rsidRPr="00CB317B">
        <w:rPr>
          <w:b w:val="0"/>
          <w:color w:val="auto"/>
          <w:spacing w:val="-10"/>
          <w:lang w:val="sv-SE"/>
        </w:rPr>
        <w:t xml:space="preserve">Thử nghiệm thường xuyên và điển hình được thực hiện đầy đủ theo các phương pháp và yêu cầu thử nghiệm quy định tại </w:t>
      </w:r>
      <w:r w:rsidRPr="00CB317B">
        <w:rPr>
          <w:b w:val="0"/>
          <w:color w:val="auto"/>
          <w:spacing w:val="-10"/>
        </w:rPr>
        <w:t>IEC 60502-</w:t>
      </w:r>
      <w:r w:rsidRPr="00CB317B">
        <w:rPr>
          <w:b w:val="0"/>
          <w:color w:val="auto"/>
          <w:spacing w:val="-10"/>
          <w:lang w:val="sv-SE"/>
        </w:rPr>
        <w:t>2:2014 như sau:</w:t>
      </w:r>
    </w:p>
    <w:p w14:paraId="4E237F90" w14:textId="77777777" w:rsidR="00AD2051" w:rsidRPr="00CB317B" w:rsidRDefault="00AD2051">
      <w:pPr>
        <w:numPr>
          <w:ilvl w:val="0"/>
          <w:numId w:val="247"/>
        </w:numPr>
        <w:tabs>
          <w:tab w:val="left" w:pos="851"/>
        </w:tabs>
        <w:autoSpaceDE w:val="0"/>
        <w:autoSpaceDN w:val="0"/>
        <w:spacing w:line="264" w:lineRule="auto"/>
        <w:ind w:left="0" w:firstLine="567"/>
        <w:contextualSpacing/>
        <w:jc w:val="both"/>
        <w:rPr>
          <w:spacing w:val="-10"/>
          <w:sz w:val="26"/>
          <w:szCs w:val="26"/>
          <w:u w:val="single"/>
        </w:rPr>
      </w:pPr>
      <w:r w:rsidRPr="00CB317B">
        <w:rPr>
          <w:spacing w:val="-10"/>
          <w:sz w:val="26"/>
          <w:szCs w:val="26"/>
          <w:u w:val="single"/>
        </w:rPr>
        <w:t>Thử nghiệm thường xuyên (routine tests):</w:t>
      </w:r>
    </w:p>
    <w:p w14:paraId="42E192CD" w14:textId="77777777" w:rsidR="00AD2051" w:rsidRPr="00CB317B" w:rsidRDefault="00AD2051">
      <w:pPr>
        <w:numPr>
          <w:ilvl w:val="0"/>
          <w:numId w:val="256"/>
        </w:numPr>
        <w:tabs>
          <w:tab w:val="clear" w:pos="720"/>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Đo điện trở ruột dẫn.</w:t>
      </w:r>
    </w:p>
    <w:p w14:paraId="62C993FE" w14:textId="77777777" w:rsidR="00AD2051" w:rsidRPr="00CB317B" w:rsidRDefault="00AD2051">
      <w:pPr>
        <w:numPr>
          <w:ilvl w:val="0"/>
          <w:numId w:val="256"/>
        </w:numPr>
        <w:tabs>
          <w:tab w:val="clear" w:pos="720"/>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phóng điện cục bộ (ở 1,73Uo). </w:t>
      </w:r>
    </w:p>
    <w:p w14:paraId="6A3F6916" w14:textId="77777777" w:rsidR="00AD2051" w:rsidRPr="00CB317B" w:rsidRDefault="00AD2051">
      <w:pPr>
        <w:numPr>
          <w:ilvl w:val="0"/>
          <w:numId w:val="256"/>
        </w:numPr>
        <w:tabs>
          <w:tab w:val="clear" w:pos="720"/>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Thử nghiệm điện áp (điện áp thử nghiệm tần số công nghiệp 3,5Uo trong 05 phút).</w:t>
      </w:r>
    </w:p>
    <w:p w14:paraId="1DAF6DD3" w14:textId="77777777" w:rsidR="00AD2051" w:rsidRPr="00CB317B" w:rsidRDefault="00AD2051">
      <w:pPr>
        <w:numPr>
          <w:ilvl w:val="0"/>
          <w:numId w:val="256"/>
        </w:numPr>
        <w:tabs>
          <w:tab w:val="clear" w:pos="720"/>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Thử nghiệm điện trên vỏ cáp (Electrical test on oversheath of the cable).</w:t>
      </w:r>
    </w:p>
    <w:p w14:paraId="6E1502A7" w14:textId="77777777" w:rsidR="00AD2051" w:rsidRPr="00CB317B" w:rsidRDefault="00AD2051">
      <w:pPr>
        <w:numPr>
          <w:ilvl w:val="0"/>
          <w:numId w:val="247"/>
        </w:numPr>
        <w:tabs>
          <w:tab w:val="left" w:pos="851"/>
        </w:tabs>
        <w:autoSpaceDE w:val="0"/>
        <w:autoSpaceDN w:val="0"/>
        <w:spacing w:line="264" w:lineRule="auto"/>
        <w:ind w:left="0" w:firstLine="567"/>
        <w:contextualSpacing/>
        <w:jc w:val="both"/>
        <w:rPr>
          <w:spacing w:val="-10"/>
          <w:sz w:val="26"/>
          <w:szCs w:val="26"/>
          <w:u w:val="single"/>
        </w:rPr>
      </w:pPr>
      <w:r w:rsidRPr="00CB317B">
        <w:rPr>
          <w:spacing w:val="-10"/>
          <w:sz w:val="26"/>
          <w:szCs w:val="26"/>
          <w:u w:val="single"/>
        </w:rPr>
        <w:t>Thử nghiệm điển hình (type test):</w:t>
      </w:r>
    </w:p>
    <w:p w14:paraId="3713BA0D" w14:textId="77777777" w:rsidR="00AD2051" w:rsidRPr="00CB317B" w:rsidRDefault="00AD2051">
      <w:pPr>
        <w:pStyle w:val="ListParagraph"/>
        <w:numPr>
          <w:ilvl w:val="0"/>
          <w:numId w:val="248"/>
        </w:numPr>
        <w:tabs>
          <w:tab w:val="left" w:pos="851"/>
        </w:tabs>
        <w:autoSpaceDE w:val="0"/>
        <w:autoSpaceDN w:val="0"/>
        <w:spacing w:after="0" w:line="264" w:lineRule="auto"/>
        <w:ind w:left="0" w:firstLine="567"/>
        <w:jc w:val="both"/>
        <w:rPr>
          <w:rFonts w:ascii="Times New Roman" w:hAnsi="Times New Roman"/>
          <w:iCs/>
          <w:spacing w:val="-10"/>
          <w:sz w:val="26"/>
          <w:szCs w:val="26"/>
          <w:lang w:val="vi-VN"/>
        </w:rPr>
      </w:pPr>
      <w:r w:rsidRPr="00CB317B">
        <w:rPr>
          <w:rFonts w:ascii="Times New Roman" w:hAnsi="Times New Roman"/>
          <w:iCs/>
          <w:spacing w:val="-10"/>
          <w:sz w:val="26"/>
          <w:szCs w:val="26"/>
          <w:lang w:val="vi-VN"/>
        </w:rPr>
        <w:t>Thử nghiệm điện tuần tự theo các bước sau:</w:t>
      </w:r>
    </w:p>
    <w:p w14:paraId="0AD56875"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lang w:val="vi-VN"/>
        </w:rPr>
      </w:pPr>
      <w:r w:rsidRPr="00CB317B">
        <w:rPr>
          <w:spacing w:val="-10"/>
          <w:sz w:val="26"/>
          <w:szCs w:val="26"/>
          <w:lang w:val="vi-VN"/>
        </w:rPr>
        <w:t xml:space="preserve">Thử nghiệm uốn, tiếp theo là thử nghiệm phóng điện cục bộ. Cường độ phóng điện (ở 1,73Uo) phải được ghi lại.  </w:t>
      </w:r>
    </w:p>
    <w:p w14:paraId="3814FAEA"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Đo tg</w:t>
      </w:r>
      <w:r w:rsidRPr="00CB317B">
        <w:rPr>
          <w:spacing w:val="-10"/>
          <w:sz w:val="26"/>
          <w:szCs w:val="26"/>
        </w:rPr>
        <w:sym w:font="Symbol" w:char="F064"/>
      </w:r>
      <w:r w:rsidRPr="00CB317B">
        <w:rPr>
          <w:spacing w:val="-10"/>
          <w:sz w:val="26"/>
          <w:szCs w:val="26"/>
        </w:rPr>
        <w:t xml:space="preserve">.  </w:t>
      </w:r>
    </w:p>
    <w:p w14:paraId="17EAB582"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chu kỳ nhiệt, tiếp theo là thử nghiệm phóng điện cục bộ. Cường độ phóng điện  (ở 1,73Uo) phải được ghi lại.  </w:t>
      </w:r>
    </w:p>
    <w:p w14:paraId="2241EF2E"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xung, tiếp theo là thử nghiệm điện áp tần số công nghiệp (điện áp thử nghiệm tần số công nghiệp 3,5Uo trong 15 phút).  </w:t>
      </w:r>
    </w:p>
    <w:p w14:paraId="56817EF7"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Thử nghiệm điện áp trong 4 giờ (điện áp thử nghiệm tần số công nghiệp 4Uo).</w:t>
      </w:r>
    </w:p>
    <w:p w14:paraId="40F0BFF8" w14:textId="77777777" w:rsidR="00AD2051" w:rsidRPr="00CB317B" w:rsidRDefault="00AD2051">
      <w:pPr>
        <w:pStyle w:val="ListParagraph"/>
        <w:numPr>
          <w:ilvl w:val="0"/>
          <w:numId w:val="248"/>
        </w:numPr>
        <w:tabs>
          <w:tab w:val="left" w:pos="851"/>
        </w:tabs>
        <w:autoSpaceDE w:val="0"/>
        <w:autoSpaceDN w:val="0"/>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Thử nghiệm không điện:</w:t>
      </w:r>
    </w:p>
    <w:p w14:paraId="6F0158B2"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Đo chiều dày cách điện.   </w:t>
      </w:r>
    </w:p>
    <w:p w14:paraId="21B48912"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Đo chiều dày của vỏ bọc phi kim loại (bao gồm lớp vỏ bọc phân cách được tạo thành bằng phương pháp đùn nhưng không được kể lớp bọc bên trong).  </w:t>
      </w:r>
    </w:p>
    <w:p w14:paraId="25FB3A4D"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để xác định tính chất cơ học của cách điện trước và sau khi lão hóa.  </w:t>
      </w:r>
    </w:p>
    <w:p w14:paraId="31F86FBE"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để xác định tính chất cơ của vỏ bọc trước và sau khi lão hóa.  </w:t>
      </w:r>
    </w:p>
    <w:p w14:paraId="22E3A8B6"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lão hóa bổ sung trên các mảnh cáp hoàn chỉnh.    </w:t>
      </w:r>
    </w:p>
    <w:p w14:paraId="12CC1C0C"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tổn hao khối lượng của vỏ bọc PVC loại ST2.  </w:t>
      </w:r>
    </w:p>
    <w:p w14:paraId="3B5CA83D"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nén ở nhiệt độ cao trên cách điện và vỏ bọc phi kim loại..   </w:t>
      </w:r>
    </w:p>
    <w:p w14:paraId="6CAF089F"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tính kháng nứt của vỏ bọc PVC (thử nghiệm sốc nhiệt-heat shock test).  </w:t>
      </w:r>
    </w:p>
    <w:p w14:paraId="11EA9B26"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tính kháng ôzôn của cách điện EPR. </w:t>
      </w:r>
    </w:p>
    <w:p w14:paraId="704EBD1F"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kéo giãn trong lò nhiệt của cách điện EPR và XLPE (hot set test).   </w:t>
      </w:r>
    </w:p>
    <w:p w14:paraId="17BA3092"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hấp thu nước của cách điện (water absorption).  </w:t>
      </w:r>
    </w:p>
    <w:p w14:paraId="5CE61080"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Thử nghiệm cháy lan trên một cáp (đối với vỏ bọc loại ST2).</w:t>
      </w:r>
    </w:p>
    <w:p w14:paraId="0113F8F0"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Đo hàm lượng bột than đen của vỏ bọc ngoài PE (vỏ bọc loại ST7).  </w:t>
      </w:r>
    </w:p>
    <w:p w14:paraId="7641BB04"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độ co ngót của  cách điện XLPE (shrinkage test).  </w:t>
      </w:r>
    </w:p>
    <w:p w14:paraId="52B0929F"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độ co ngót đối với vỏ bọc ngoài PE (shrinkage test).  </w:t>
      </w:r>
    </w:p>
    <w:p w14:paraId="5AF5C10A"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Thử nghiệm tính bóc được đối với màn chắn cách điện.  </w:t>
      </w:r>
    </w:p>
    <w:p w14:paraId="20FB9053" w14:textId="77777777" w:rsidR="00AD2051" w:rsidRPr="00CB317B" w:rsidRDefault="00AD2051">
      <w:pPr>
        <w:numPr>
          <w:ilvl w:val="0"/>
          <w:numId w:val="93"/>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Thử nghiệm chống thấm nước.</w:t>
      </w:r>
    </w:p>
    <w:p w14:paraId="01910BEF" w14:textId="3C039931" w:rsidR="00774716"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sv-SE"/>
        </w:rPr>
      </w:pPr>
      <w:bookmarkStart w:id="48" w:name="_Toc147128622"/>
      <w:bookmarkStart w:id="49" w:name="_Toc203730643"/>
      <w:r>
        <w:rPr>
          <w:rFonts w:ascii="Times New Roman" w:hAnsi="Times New Roman"/>
          <w:spacing w:val="-10"/>
          <w:sz w:val="26"/>
          <w:szCs w:val="26"/>
          <w:lang w:val="sv-SE"/>
        </w:rPr>
        <w:lastRenderedPageBreak/>
        <w:t>Đặc tính</w:t>
      </w:r>
      <w:r w:rsidR="00774716" w:rsidRPr="00CB317B">
        <w:rPr>
          <w:rFonts w:ascii="Times New Roman" w:hAnsi="Times New Roman"/>
          <w:spacing w:val="-10"/>
          <w:sz w:val="26"/>
          <w:szCs w:val="26"/>
          <w:lang w:val="sv-SE"/>
        </w:rPr>
        <w:t xml:space="preserve"> số kỹ thuật hộp nối cáp 3*240mm2- 24KV</w:t>
      </w:r>
      <w:r w:rsidR="006A6C50" w:rsidRPr="00CB317B">
        <w:rPr>
          <w:rFonts w:ascii="Times New Roman" w:hAnsi="Times New Roman"/>
          <w:spacing w:val="-10"/>
          <w:sz w:val="26"/>
          <w:szCs w:val="26"/>
          <w:lang w:val="sv-SE"/>
        </w:rPr>
        <w:t>, 3*50mm2- 24KV</w:t>
      </w:r>
      <w:r w:rsidR="00774716" w:rsidRPr="00CB317B">
        <w:rPr>
          <w:rFonts w:ascii="Times New Roman" w:hAnsi="Times New Roman"/>
          <w:spacing w:val="-10"/>
          <w:sz w:val="26"/>
          <w:szCs w:val="26"/>
          <w:lang w:val="sv-SE"/>
        </w:rPr>
        <w:t>:</w:t>
      </w:r>
      <w:bookmarkEnd w:id="48"/>
      <w:bookmarkEnd w:id="49"/>
    </w:p>
    <w:p w14:paraId="7B56FA63" w14:textId="77777777" w:rsidR="00C623D4" w:rsidRPr="00CB317B" w:rsidRDefault="00C623D4">
      <w:pPr>
        <w:numPr>
          <w:ilvl w:val="0"/>
          <w:numId w:val="308"/>
        </w:numPr>
        <w:tabs>
          <w:tab w:val="clear" w:pos="720"/>
          <w:tab w:val="num" w:pos="540"/>
        </w:tabs>
        <w:autoSpaceDE w:val="0"/>
        <w:autoSpaceDN w:val="0"/>
        <w:spacing w:line="264" w:lineRule="auto"/>
        <w:contextualSpacing/>
        <w:jc w:val="both"/>
        <w:rPr>
          <w:b/>
          <w:bCs/>
          <w:spacing w:val="-10"/>
          <w:sz w:val="26"/>
          <w:szCs w:val="26"/>
          <w:lang w:val="sv-SE"/>
        </w:rPr>
      </w:pPr>
      <w:r w:rsidRPr="00CB317B">
        <w:rPr>
          <w:b/>
          <w:bCs/>
          <w:spacing w:val="-10"/>
          <w:sz w:val="26"/>
          <w:szCs w:val="26"/>
          <w:lang w:val="sv-SE"/>
        </w:rPr>
        <w:t>PHẠM VI ĐIỀU CHỈNH VÀ ĐỐI TƯỢNG ÁP DỤNG</w:t>
      </w:r>
    </w:p>
    <w:p w14:paraId="52D0B0B5" w14:textId="77777777" w:rsidR="00C623D4" w:rsidRPr="00CB317B" w:rsidRDefault="00C623D4" w:rsidP="001E6339">
      <w:pPr>
        <w:pStyle w:val="ndieund"/>
        <w:tabs>
          <w:tab w:val="left" w:pos="851"/>
        </w:tabs>
        <w:spacing w:after="0" w:line="264" w:lineRule="auto"/>
        <w:ind w:left="720" w:hanging="180"/>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1. Phạm vi điều chỉnh</w:t>
      </w:r>
    </w:p>
    <w:p w14:paraId="2B17FCA0" w14:textId="77777777" w:rsidR="00C623D4" w:rsidRPr="00CB317B" w:rsidRDefault="00C623D4"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 xml:space="preserve">Quy cách kỹ thuật này qui định các yêu cầu kỹ thuật đối với hộp nối cáp ngầm 22 sử dụng ngoài trời. </w:t>
      </w:r>
    </w:p>
    <w:p w14:paraId="52435D0B" w14:textId="77777777" w:rsidR="00C623D4" w:rsidRPr="00CB317B" w:rsidRDefault="00C623D4"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 xml:space="preserve">2. Đối tượng áp dụng: </w:t>
      </w:r>
    </w:p>
    <w:p w14:paraId="7D553D71" w14:textId="77777777" w:rsidR="00C623D4" w:rsidRPr="00CB317B" w:rsidRDefault="00C623D4"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Quy cách kỹ thuật này áp dụng đối với các đơn vị trực thuộc Tổng Công ty Điện lực TP.HCM.</w:t>
      </w:r>
    </w:p>
    <w:p w14:paraId="4A231F12" w14:textId="77777777" w:rsidR="00C623D4" w:rsidRPr="00CB317B" w:rsidRDefault="00C623D4">
      <w:pPr>
        <w:numPr>
          <w:ilvl w:val="0"/>
          <w:numId w:val="308"/>
        </w:numPr>
        <w:tabs>
          <w:tab w:val="clear" w:pos="720"/>
          <w:tab w:val="num" w:pos="540"/>
        </w:tabs>
        <w:autoSpaceDE w:val="0"/>
        <w:autoSpaceDN w:val="0"/>
        <w:spacing w:line="264" w:lineRule="auto"/>
        <w:contextualSpacing/>
        <w:jc w:val="both"/>
        <w:rPr>
          <w:b/>
          <w:spacing w:val="-10"/>
          <w:sz w:val="26"/>
          <w:szCs w:val="26"/>
          <w:lang w:val="pt-BR"/>
        </w:rPr>
      </w:pPr>
      <w:r w:rsidRPr="00CB317B">
        <w:rPr>
          <w:b/>
          <w:spacing w:val="-10"/>
          <w:sz w:val="26"/>
          <w:szCs w:val="26"/>
          <w:lang w:val="pt-BR"/>
        </w:rPr>
        <w:t>THUẬT NGỮ VÀ CHỮ VIẾT TẮT:</w:t>
      </w:r>
    </w:p>
    <w:p w14:paraId="406BDBAB" w14:textId="77777777" w:rsidR="00C623D4" w:rsidRPr="00CB317B" w:rsidRDefault="00C623D4" w:rsidP="001E6339">
      <w:pPr>
        <w:tabs>
          <w:tab w:val="left" w:pos="851"/>
        </w:tabs>
        <w:spacing w:line="264" w:lineRule="auto"/>
        <w:ind w:firstLine="567"/>
        <w:contextualSpacing/>
        <w:jc w:val="both"/>
        <w:rPr>
          <w:spacing w:val="-10"/>
          <w:sz w:val="26"/>
          <w:szCs w:val="26"/>
          <w:lang w:val="sv-SE" w:eastAsia="x-none"/>
        </w:rPr>
      </w:pPr>
      <w:r w:rsidRPr="00CB317B">
        <w:rPr>
          <w:spacing w:val="-10"/>
          <w:sz w:val="26"/>
          <w:szCs w:val="26"/>
          <w:lang w:val="sv-SE" w:eastAsia="x-none"/>
        </w:rPr>
        <w:t xml:space="preserve">Trong </w:t>
      </w:r>
      <w:r w:rsidRPr="00CB317B">
        <w:rPr>
          <w:spacing w:val="-10"/>
          <w:sz w:val="26"/>
          <w:szCs w:val="26"/>
          <w:lang w:val="sv-SE"/>
        </w:rPr>
        <w:t>quy cách kỹ thuật</w:t>
      </w:r>
      <w:r w:rsidRPr="00CB317B">
        <w:rPr>
          <w:spacing w:val="-10"/>
          <w:sz w:val="26"/>
          <w:szCs w:val="26"/>
          <w:lang w:val="sv-SE" w:eastAsia="x-none"/>
        </w:rPr>
        <w:t xml:space="preserve"> này, các thuật ngữ và chữ viết tắt dưới đây được hiểu như sau:</w:t>
      </w:r>
    </w:p>
    <w:p w14:paraId="04D6F8B4" w14:textId="77777777" w:rsidR="00C623D4" w:rsidRPr="00CB317B" w:rsidRDefault="00C623D4">
      <w:pPr>
        <w:numPr>
          <w:ilvl w:val="0"/>
          <w:numId w:val="307"/>
        </w:numPr>
        <w:tabs>
          <w:tab w:val="left" w:pos="851"/>
        </w:tabs>
        <w:spacing w:line="264" w:lineRule="auto"/>
        <w:ind w:left="0"/>
        <w:contextualSpacing/>
        <w:jc w:val="both"/>
        <w:rPr>
          <w:spacing w:val="-10"/>
          <w:sz w:val="26"/>
          <w:szCs w:val="26"/>
          <w:lang w:val="sv-SE" w:eastAsia="x-none"/>
        </w:rPr>
      </w:pPr>
      <w:r w:rsidRPr="00CB317B">
        <w:rPr>
          <w:spacing w:val="-10"/>
          <w:sz w:val="26"/>
          <w:szCs w:val="26"/>
          <w:lang w:val="pt-BR"/>
        </w:rPr>
        <w:t xml:space="preserve"> EVN: Tập đoàn Điện lực Việt Nam.</w:t>
      </w:r>
    </w:p>
    <w:p w14:paraId="460FD31A" w14:textId="77777777" w:rsidR="00C623D4" w:rsidRPr="00CB317B" w:rsidRDefault="00C623D4">
      <w:pPr>
        <w:numPr>
          <w:ilvl w:val="0"/>
          <w:numId w:val="307"/>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IEC (International Electrotechnical Commission): Ủy ban kỹ thuật điện Quốc tế.</w:t>
      </w:r>
    </w:p>
    <w:p w14:paraId="682271BF" w14:textId="77777777" w:rsidR="00C623D4" w:rsidRPr="00CB317B" w:rsidRDefault="00C623D4">
      <w:pPr>
        <w:numPr>
          <w:ilvl w:val="0"/>
          <w:numId w:val="307"/>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IEEE (Institute of Electrical and Electronics Engineers): Viện các kỹ sư điện và điện tử Hoa Kỳ.</w:t>
      </w:r>
    </w:p>
    <w:p w14:paraId="0C729C68" w14:textId="77777777" w:rsidR="00C623D4" w:rsidRPr="00CB317B" w:rsidRDefault="00C623D4">
      <w:pPr>
        <w:numPr>
          <w:ilvl w:val="0"/>
          <w:numId w:val="307"/>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ISO (</w:t>
      </w:r>
      <w:hyperlink r:id="rId10" w:history="1">
        <w:r w:rsidRPr="00CB317B">
          <w:rPr>
            <w:spacing w:val="-10"/>
            <w:sz w:val="26"/>
            <w:szCs w:val="26"/>
            <w:lang w:val="sv-SE" w:eastAsia="x-none"/>
          </w:rPr>
          <w:t>International Organization for Standardization</w:t>
        </w:r>
      </w:hyperlink>
      <w:r w:rsidRPr="00CB317B">
        <w:rPr>
          <w:spacing w:val="-10"/>
          <w:sz w:val="26"/>
          <w:szCs w:val="26"/>
          <w:lang w:val="sv-SE" w:eastAsia="x-none"/>
        </w:rPr>
        <w:t>): Tổ chức tiêu chuẩn hóa Quốc tế.</w:t>
      </w:r>
    </w:p>
    <w:p w14:paraId="23E70A77" w14:textId="77777777" w:rsidR="00C623D4" w:rsidRPr="00CB317B" w:rsidRDefault="00C623D4">
      <w:pPr>
        <w:numPr>
          <w:ilvl w:val="0"/>
          <w:numId w:val="307"/>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TCVN: Tiêu chuẩn Việt Nam.</w:t>
      </w:r>
    </w:p>
    <w:p w14:paraId="7189320C" w14:textId="77777777" w:rsidR="00C623D4" w:rsidRPr="00CB317B" w:rsidRDefault="00C623D4">
      <w:pPr>
        <w:numPr>
          <w:ilvl w:val="0"/>
          <w:numId w:val="307"/>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QCVN: Quy chuẩn Việt Nam.</w:t>
      </w:r>
    </w:p>
    <w:p w14:paraId="3751E6C1" w14:textId="77777777" w:rsidR="00C623D4" w:rsidRPr="00CB317B" w:rsidRDefault="00C623D4">
      <w:pPr>
        <w:numPr>
          <w:ilvl w:val="0"/>
          <w:numId w:val="307"/>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IEC (International Electrotechnical Commission): Ủy ban kỹ thuật điện Quốc tế.</w:t>
      </w:r>
    </w:p>
    <w:p w14:paraId="5C0E3F45" w14:textId="77777777" w:rsidR="00C623D4" w:rsidRPr="00CB317B" w:rsidRDefault="00C623D4">
      <w:pPr>
        <w:numPr>
          <w:ilvl w:val="0"/>
          <w:numId w:val="307"/>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IEEE (Institute of Electrical and Electronics Engineers): Viện các kỹ sư điện và điện tử Hoa Kỳ.</w:t>
      </w:r>
    </w:p>
    <w:p w14:paraId="299E2D02" w14:textId="77777777" w:rsidR="00C623D4" w:rsidRPr="00CB317B" w:rsidRDefault="00C623D4">
      <w:pPr>
        <w:numPr>
          <w:ilvl w:val="0"/>
          <w:numId w:val="307"/>
        </w:numPr>
        <w:tabs>
          <w:tab w:val="left" w:pos="993"/>
        </w:tabs>
        <w:spacing w:line="264" w:lineRule="auto"/>
        <w:ind w:left="0"/>
        <w:contextualSpacing/>
        <w:jc w:val="both"/>
        <w:rPr>
          <w:spacing w:val="-10"/>
          <w:sz w:val="26"/>
          <w:szCs w:val="26"/>
          <w:lang w:val="sv-SE" w:eastAsia="x-none"/>
        </w:rPr>
      </w:pPr>
      <w:r w:rsidRPr="00CB317B">
        <w:rPr>
          <w:spacing w:val="-10"/>
          <w:sz w:val="26"/>
          <w:szCs w:val="26"/>
          <w:lang w:val="sv-SE" w:eastAsia="x-none"/>
        </w:rPr>
        <w:t>ISO (</w:t>
      </w:r>
      <w:hyperlink r:id="rId11" w:history="1">
        <w:r w:rsidRPr="00CB317B">
          <w:rPr>
            <w:spacing w:val="-10"/>
            <w:sz w:val="26"/>
            <w:szCs w:val="26"/>
          </w:rPr>
          <w:t>International Organization for Standardization</w:t>
        </w:r>
      </w:hyperlink>
      <w:r w:rsidRPr="00CB317B">
        <w:rPr>
          <w:spacing w:val="-10"/>
          <w:sz w:val="26"/>
          <w:szCs w:val="26"/>
        </w:rPr>
        <w:t>): Tổ chức tiêu chuẩn hóa Quốc tế.</w:t>
      </w:r>
    </w:p>
    <w:p w14:paraId="343171A1" w14:textId="77777777" w:rsidR="00C623D4" w:rsidRPr="00CB317B" w:rsidRDefault="00C623D4">
      <w:pPr>
        <w:numPr>
          <w:ilvl w:val="0"/>
          <w:numId w:val="307"/>
        </w:numPr>
        <w:tabs>
          <w:tab w:val="left" w:pos="993"/>
        </w:tabs>
        <w:spacing w:line="264" w:lineRule="auto"/>
        <w:ind w:left="0"/>
        <w:contextualSpacing/>
        <w:jc w:val="both"/>
        <w:rPr>
          <w:spacing w:val="-10"/>
          <w:sz w:val="26"/>
          <w:szCs w:val="26"/>
          <w:lang w:val="sv-SE" w:eastAsia="x-none"/>
        </w:rPr>
      </w:pPr>
      <w:r w:rsidRPr="00CB317B">
        <w:rPr>
          <w:spacing w:val="-10"/>
          <w:sz w:val="26"/>
          <w:szCs w:val="26"/>
          <w:lang w:val="sv-SE" w:eastAsia="x-none"/>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67E10766" w14:textId="77777777" w:rsidR="00C623D4" w:rsidRPr="00CB317B" w:rsidRDefault="00C623D4">
      <w:pPr>
        <w:numPr>
          <w:ilvl w:val="0"/>
          <w:numId w:val="307"/>
        </w:numPr>
        <w:tabs>
          <w:tab w:val="left" w:pos="993"/>
        </w:tabs>
        <w:spacing w:line="264" w:lineRule="auto"/>
        <w:ind w:left="0"/>
        <w:contextualSpacing/>
        <w:jc w:val="both"/>
        <w:rPr>
          <w:spacing w:val="-10"/>
          <w:sz w:val="26"/>
          <w:szCs w:val="26"/>
          <w:lang w:val="sv-SE" w:eastAsia="x-none"/>
        </w:rPr>
      </w:pPr>
      <w:r w:rsidRPr="00CB317B">
        <w:rPr>
          <w:spacing w:val="-10"/>
          <w:sz w:val="26"/>
          <w:szCs w:val="26"/>
          <w:lang w:val="sv-SE"/>
        </w:rPr>
        <w:t xml:space="preserve">Điện áp danh định của hệ thống điện (Nominal voltage of a system): Là giá trị điện áp thích hợp được dùng để định rõ hoặc nhận dang một hệ thống điện.  </w:t>
      </w:r>
    </w:p>
    <w:p w14:paraId="3EE5D30F" w14:textId="77777777" w:rsidR="00C623D4" w:rsidRPr="00CB317B" w:rsidRDefault="00C623D4">
      <w:pPr>
        <w:numPr>
          <w:ilvl w:val="0"/>
          <w:numId w:val="307"/>
        </w:numPr>
        <w:tabs>
          <w:tab w:val="left" w:pos="993"/>
        </w:tabs>
        <w:spacing w:line="264" w:lineRule="auto"/>
        <w:ind w:left="0"/>
        <w:contextualSpacing/>
        <w:jc w:val="both"/>
        <w:rPr>
          <w:spacing w:val="-10"/>
          <w:sz w:val="26"/>
          <w:szCs w:val="26"/>
          <w:lang w:val="sv-SE" w:eastAsia="x-none"/>
        </w:rPr>
      </w:pPr>
      <w:r w:rsidRPr="00CB317B">
        <w:rPr>
          <w:spacing w:val="-10"/>
          <w:sz w:val="26"/>
          <w:szCs w:val="26"/>
          <w:lang w:val="sv-SE"/>
        </w:rPr>
        <w:t xml:space="preserve">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  </w:t>
      </w:r>
    </w:p>
    <w:p w14:paraId="11DEBBB9" w14:textId="77777777" w:rsidR="00C623D4" w:rsidRPr="00CB317B" w:rsidRDefault="00C623D4">
      <w:pPr>
        <w:numPr>
          <w:ilvl w:val="0"/>
          <w:numId w:val="307"/>
        </w:numPr>
        <w:tabs>
          <w:tab w:val="left" w:pos="993"/>
        </w:tabs>
        <w:spacing w:line="264" w:lineRule="auto"/>
        <w:ind w:left="0"/>
        <w:contextualSpacing/>
        <w:jc w:val="both"/>
        <w:rPr>
          <w:spacing w:val="-10"/>
          <w:sz w:val="26"/>
          <w:szCs w:val="26"/>
          <w:lang w:val="sv-SE"/>
        </w:rPr>
      </w:pPr>
      <w:r w:rsidRPr="00CB317B">
        <w:rPr>
          <w:spacing w:val="-10"/>
          <w:sz w:val="26"/>
          <w:szCs w:val="26"/>
          <w:lang w:val="sv-SE"/>
        </w:rPr>
        <w:t>Tần số định mức (rated frequency): Tần số tại đó thiết bị được thiết kế để làm việc.</w:t>
      </w:r>
    </w:p>
    <w:p w14:paraId="28D45072" w14:textId="77777777" w:rsidR="00C623D4" w:rsidRPr="00CB317B" w:rsidRDefault="00C623D4">
      <w:pPr>
        <w:numPr>
          <w:ilvl w:val="0"/>
          <w:numId w:val="307"/>
        </w:numPr>
        <w:tabs>
          <w:tab w:val="left" w:pos="993"/>
        </w:tabs>
        <w:spacing w:line="264" w:lineRule="auto"/>
        <w:ind w:left="0"/>
        <w:contextualSpacing/>
        <w:jc w:val="both"/>
        <w:rPr>
          <w:spacing w:val="-10"/>
          <w:sz w:val="26"/>
          <w:szCs w:val="26"/>
          <w:lang w:val="sv-SE"/>
        </w:rPr>
      </w:pPr>
      <w:r w:rsidRPr="00CB317B">
        <w:rPr>
          <w:spacing w:val="-10"/>
          <w:sz w:val="26"/>
          <w:szCs w:val="26"/>
          <w:lang w:val="sv-SE"/>
        </w:rPr>
        <w:t>Cấp chịu đựng xung sét cơ bản của cách điện (BIL): Là một cấp cách điện xác định được biểu diễn bằng kV của giá trị đỉnh của một xung sét tiêu chuẩn.</w:t>
      </w:r>
    </w:p>
    <w:p w14:paraId="741EEDA4" w14:textId="77777777" w:rsidR="00C623D4" w:rsidRPr="00CB317B" w:rsidRDefault="00C623D4" w:rsidP="001E6339">
      <w:pPr>
        <w:tabs>
          <w:tab w:val="left" w:pos="851"/>
        </w:tabs>
        <w:spacing w:line="264" w:lineRule="auto"/>
        <w:ind w:firstLine="567"/>
        <w:contextualSpacing/>
        <w:jc w:val="both"/>
        <w:rPr>
          <w:spacing w:val="-10"/>
          <w:sz w:val="26"/>
          <w:szCs w:val="26"/>
          <w:lang w:val="sv-SE"/>
        </w:rPr>
      </w:pPr>
      <w:r w:rsidRPr="00CB317B">
        <w:rPr>
          <w:spacing w:val="-10"/>
          <w:sz w:val="26"/>
          <w:szCs w:val="26"/>
          <w:lang w:val="sv-SE"/>
        </w:rPr>
        <w:t>Các thuật ngữ và định nghĩa khác được hiểu và giải thích trong Quy phạm trang bị điện 2006 ban hành kèm theo Quyết định số 19/2006/QĐ-BCN ngày 11/7/2006 của Bộ Công nghiệp (nay là Bộ Công Thương).</w:t>
      </w:r>
    </w:p>
    <w:p w14:paraId="618FB0AD" w14:textId="77777777" w:rsidR="00C623D4" w:rsidRPr="00CB317B" w:rsidRDefault="00C623D4">
      <w:pPr>
        <w:numPr>
          <w:ilvl w:val="0"/>
          <w:numId w:val="308"/>
        </w:numPr>
        <w:tabs>
          <w:tab w:val="clear" w:pos="720"/>
          <w:tab w:val="num" w:pos="540"/>
        </w:tabs>
        <w:autoSpaceDE w:val="0"/>
        <w:autoSpaceDN w:val="0"/>
        <w:spacing w:line="264" w:lineRule="auto"/>
        <w:contextualSpacing/>
        <w:jc w:val="both"/>
        <w:rPr>
          <w:b/>
          <w:spacing w:val="-10"/>
          <w:sz w:val="26"/>
          <w:szCs w:val="26"/>
          <w:lang w:val="pt-BR"/>
        </w:rPr>
      </w:pPr>
      <w:r w:rsidRPr="00CB317B">
        <w:rPr>
          <w:b/>
          <w:spacing w:val="-10"/>
          <w:sz w:val="26"/>
          <w:szCs w:val="26"/>
          <w:lang w:val="pt-BR"/>
        </w:rPr>
        <w:t>ĐIỀU KIỆN CHUNG</w:t>
      </w:r>
    </w:p>
    <w:p w14:paraId="6079BFAD" w14:textId="77777777" w:rsidR="00C623D4" w:rsidRPr="00CB317B" w:rsidRDefault="00C623D4" w:rsidP="001E6339">
      <w:pPr>
        <w:pStyle w:val="ndieund"/>
        <w:tabs>
          <w:tab w:val="left" w:pos="851"/>
        </w:tabs>
        <w:spacing w:after="0" w:line="264" w:lineRule="auto"/>
        <w:ind w:firstLine="567"/>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1. Điều kiện môi trường làm việc của vật tư thiết bị</w:t>
      </w:r>
    </w:p>
    <w:tbl>
      <w:tblPr>
        <w:tblW w:w="905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5394"/>
        <w:gridCol w:w="3663"/>
      </w:tblGrid>
      <w:tr w:rsidR="00D815B4" w:rsidRPr="00CB317B" w14:paraId="2E1CE55F" w14:textId="77777777" w:rsidTr="00B01738">
        <w:trPr>
          <w:trHeight w:val="573"/>
          <w:jc w:val="center"/>
        </w:trPr>
        <w:tc>
          <w:tcPr>
            <w:tcW w:w="5394" w:type="dxa"/>
            <w:tcBorders>
              <w:bottom w:val="single" w:sz="4" w:space="0" w:color="auto"/>
              <w:right w:val="single" w:sz="4" w:space="0" w:color="auto"/>
            </w:tcBorders>
            <w:vAlign w:val="center"/>
          </w:tcPr>
          <w:p w14:paraId="39BB4017" w14:textId="77777777" w:rsidR="00C623D4" w:rsidRPr="00CB317B" w:rsidRDefault="00C623D4" w:rsidP="001E6339">
            <w:pPr>
              <w:spacing w:line="264" w:lineRule="auto"/>
              <w:contextualSpacing/>
              <w:rPr>
                <w:spacing w:val="-10"/>
                <w:sz w:val="26"/>
                <w:szCs w:val="26"/>
                <w:lang w:val="pt-BR"/>
              </w:rPr>
            </w:pPr>
            <w:r w:rsidRPr="00CB317B">
              <w:rPr>
                <w:spacing w:val="-10"/>
                <w:sz w:val="26"/>
                <w:szCs w:val="26"/>
                <w:lang w:val="pt-BR"/>
              </w:rPr>
              <w:t>Nhiệt độ môi trường lớn nhất</w:t>
            </w:r>
          </w:p>
        </w:tc>
        <w:tc>
          <w:tcPr>
            <w:tcW w:w="3663" w:type="dxa"/>
            <w:tcBorders>
              <w:left w:val="single" w:sz="4" w:space="0" w:color="auto"/>
              <w:bottom w:val="single" w:sz="4" w:space="0" w:color="auto"/>
            </w:tcBorders>
            <w:vAlign w:val="center"/>
          </w:tcPr>
          <w:p w14:paraId="5F968FF0"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45</w:t>
            </w:r>
            <w:r w:rsidRPr="00CB317B">
              <w:rPr>
                <w:spacing w:val="-10"/>
                <w:sz w:val="26"/>
                <w:szCs w:val="26"/>
                <w:vertAlign w:val="superscript"/>
              </w:rPr>
              <w:t>o</w:t>
            </w:r>
            <w:r w:rsidRPr="00CB317B">
              <w:rPr>
                <w:spacing w:val="-10"/>
                <w:sz w:val="26"/>
                <w:szCs w:val="26"/>
              </w:rPr>
              <w:t>C</w:t>
            </w:r>
          </w:p>
        </w:tc>
      </w:tr>
      <w:tr w:rsidR="00D815B4" w:rsidRPr="00CB317B" w14:paraId="574EF1F8" w14:textId="77777777" w:rsidTr="00B01738">
        <w:trPr>
          <w:trHeight w:val="620"/>
          <w:jc w:val="center"/>
        </w:trPr>
        <w:tc>
          <w:tcPr>
            <w:tcW w:w="5394" w:type="dxa"/>
            <w:tcBorders>
              <w:top w:val="single" w:sz="4" w:space="0" w:color="auto"/>
              <w:bottom w:val="single" w:sz="4" w:space="0" w:color="auto"/>
              <w:right w:val="single" w:sz="4" w:space="0" w:color="auto"/>
            </w:tcBorders>
            <w:vAlign w:val="center"/>
          </w:tcPr>
          <w:p w14:paraId="259838AB" w14:textId="77777777" w:rsidR="00C623D4" w:rsidRPr="00CB317B" w:rsidRDefault="00C623D4" w:rsidP="001E6339">
            <w:pPr>
              <w:spacing w:line="264" w:lineRule="auto"/>
              <w:contextualSpacing/>
              <w:rPr>
                <w:spacing w:val="-10"/>
                <w:sz w:val="26"/>
                <w:szCs w:val="26"/>
              </w:rPr>
            </w:pPr>
            <w:r w:rsidRPr="00CB317B">
              <w:rPr>
                <w:spacing w:val="-10"/>
                <w:sz w:val="26"/>
                <w:szCs w:val="26"/>
              </w:rPr>
              <w:t>Nhiệt độ môi trường nhỏ nhất</w:t>
            </w:r>
          </w:p>
        </w:tc>
        <w:tc>
          <w:tcPr>
            <w:tcW w:w="3663" w:type="dxa"/>
            <w:tcBorders>
              <w:top w:val="single" w:sz="4" w:space="0" w:color="auto"/>
              <w:left w:val="single" w:sz="4" w:space="0" w:color="auto"/>
              <w:bottom w:val="single" w:sz="4" w:space="0" w:color="auto"/>
            </w:tcBorders>
            <w:vAlign w:val="center"/>
          </w:tcPr>
          <w:p w14:paraId="5BC2B2B7"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0</w:t>
            </w:r>
            <w:r w:rsidRPr="00CB317B">
              <w:rPr>
                <w:spacing w:val="-10"/>
                <w:sz w:val="26"/>
                <w:szCs w:val="26"/>
                <w:vertAlign w:val="superscript"/>
              </w:rPr>
              <w:t>o</w:t>
            </w:r>
            <w:r w:rsidRPr="00CB317B">
              <w:rPr>
                <w:spacing w:val="-10"/>
                <w:sz w:val="26"/>
                <w:szCs w:val="26"/>
              </w:rPr>
              <w:t>C</w:t>
            </w:r>
          </w:p>
        </w:tc>
      </w:tr>
      <w:tr w:rsidR="00D815B4" w:rsidRPr="00CB317B" w14:paraId="6A9CE1A9" w14:textId="77777777" w:rsidTr="00B01738">
        <w:trPr>
          <w:trHeight w:val="478"/>
          <w:jc w:val="center"/>
        </w:trPr>
        <w:tc>
          <w:tcPr>
            <w:tcW w:w="5394" w:type="dxa"/>
            <w:tcBorders>
              <w:top w:val="single" w:sz="4" w:space="0" w:color="auto"/>
              <w:bottom w:val="single" w:sz="4" w:space="0" w:color="auto"/>
              <w:right w:val="single" w:sz="4" w:space="0" w:color="auto"/>
            </w:tcBorders>
            <w:vAlign w:val="center"/>
          </w:tcPr>
          <w:p w14:paraId="0AA5889F" w14:textId="77777777" w:rsidR="00C623D4" w:rsidRPr="00CB317B" w:rsidRDefault="00C623D4" w:rsidP="001E6339">
            <w:pPr>
              <w:spacing w:line="264" w:lineRule="auto"/>
              <w:contextualSpacing/>
              <w:rPr>
                <w:spacing w:val="-10"/>
                <w:sz w:val="26"/>
                <w:szCs w:val="26"/>
              </w:rPr>
            </w:pPr>
            <w:r w:rsidRPr="00CB317B">
              <w:rPr>
                <w:spacing w:val="-10"/>
                <w:sz w:val="26"/>
                <w:szCs w:val="26"/>
              </w:rPr>
              <w:t>Khí hậu</w:t>
            </w:r>
          </w:p>
        </w:tc>
        <w:tc>
          <w:tcPr>
            <w:tcW w:w="3663" w:type="dxa"/>
            <w:tcBorders>
              <w:top w:val="single" w:sz="4" w:space="0" w:color="auto"/>
              <w:left w:val="single" w:sz="4" w:space="0" w:color="auto"/>
              <w:bottom w:val="single" w:sz="4" w:space="0" w:color="auto"/>
            </w:tcBorders>
            <w:vAlign w:val="center"/>
          </w:tcPr>
          <w:p w14:paraId="0B76E0DB"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Nhiệt đới, nóng ẩm</w:t>
            </w:r>
          </w:p>
        </w:tc>
      </w:tr>
      <w:tr w:rsidR="00D815B4" w:rsidRPr="00CB317B" w14:paraId="1C2DA3A7" w14:textId="77777777" w:rsidTr="00B01738">
        <w:trPr>
          <w:trHeight w:val="584"/>
          <w:jc w:val="center"/>
        </w:trPr>
        <w:tc>
          <w:tcPr>
            <w:tcW w:w="5394" w:type="dxa"/>
            <w:tcBorders>
              <w:top w:val="single" w:sz="4" w:space="0" w:color="auto"/>
              <w:bottom w:val="single" w:sz="4" w:space="0" w:color="auto"/>
              <w:right w:val="single" w:sz="4" w:space="0" w:color="auto"/>
            </w:tcBorders>
            <w:vAlign w:val="center"/>
          </w:tcPr>
          <w:p w14:paraId="1F8A01C3" w14:textId="77777777" w:rsidR="00C623D4" w:rsidRPr="00CB317B" w:rsidRDefault="00C623D4" w:rsidP="001E6339">
            <w:pPr>
              <w:spacing w:line="264" w:lineRule="auto"/>
              <w:contextualSpacing/>
              <w:rPr>
                <w:spacing w:val="-10"/>
                <w:sz w:val="26"/>
                <w:szCs w:val="26"/>
              </w:rPr>
            </w:pPr>
            <w:r w:rsidRPr="00CB317B">
              <w:rPr>
                <w:spacing w:val="-10"/>
                <w:sz w:val="26"/>
                <w:szCs w:val="26"/>
              </w:rPr>
              <w:t>Độ ẩm cực đại</w:t>
            </w:r>
          </w:p>
        </w:tc>
        <w:tc>
          <w:tcPr>
            <w:tcW w:w="3663" w:type="dxa"/>
            <w:tcBorders>
              <w:top w:val="single" w:sz="4" w:space="0" w:color="auto"/>
              <w:left w:val="single" w:sz="4" w:space="0" w:color="auto"/>
              <w:bottom w:val="single" w:sz="4" w:space="0" w:color="auto"/>
            </w:tcBorders>
            <w:vAlign w:val="center"/>
          </w:tcPr>
          <w:p w14:paraId="0C7268DD"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100%</w:t>
            </w:r>
          </w:p>
        </w:tc>
      </w:tr>
      <w:tr w:rsidR="00D815B4" w:rsidRPr="00CB317B" w14:paraId="1643EF2D" w14:textId="77777777" w:rsidTr="00B01738">
        <w:trPr>
          <w:trHeight w:val="557"/>
          <w:jc w:val="center"/>
        </w:trPr>
        <w:tc>
          <w:tcPr>
            <w:tcW w:w="5394" w:type="dxa"/>
            <w:tcBorders>
              <w:top w:val="single" w:sz="4" w:space="0" w:color="auto"/>
              <w:right w:val="single" w:sz="4" w:space="0" w:color="auto"/>
            </w:tcBorders>
            <w:vAlign w:val="center"/>
          </w:tcPr>
          <w:p w14:paraId="1DEC0E71" w14:textId="77777777" w:rsidR="00C623D4" w:rsidRPr="00CB317B" w:rsidRDefault="00C623D4" w:rsidP="001E6339">
            <w:pPr>
              <w:spacing w:line="264" w:lineRule="auto"/>
              <w:contextualSpacing/>
              <w:rPr>
                <w:spacing w:val="-10"/>
                <w:sz w:val="26"/>
                <w:szCs w:val="26"/>
              </w:rPr>
            </w:pPr>
            <w:r w:rsidRPr="00CB317B">
              <w:rPr>
                <w:spacing w:val="-10"/>
                <w:sz w:val="26"/>
                <w:szCs w:val="26"/>
              </w:rPr>
              <w:lastRenderedPageBreak/>
              <w:t>Độ cao lắp đặt thiết bị so với  mực nước biển</w:t>
            </w:r>
          </w:p>
        </w:tc>
        <w:tc>
          <w:tcPr>
            <w:tcW w:w="3663" w:type="dxa"/>
            <w:tcBorders>
              <w:top w:val="single" w:sz="4" w:space="0" w:color="auto"/>
              <w:left w:val="single" w:sz="4" w:space="0" w:color="auto"/>
              <w:bottom w:val="double" w:sz="4" w:space="0" w:color="auto"/>
            </w:tcBorders>
            <w:vAlign w:val="center"/>
          </w:tcPr>
          <w:p w14:paraId="03F2D78D"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Đến 1000 m</w:t>
            </w:r>
          </w:p>
        </w:tc>
      </w:tr>
    </w:tbl>
    <w:p w14:paraId="473B589B" w14:textId="77777777" w:rsidR="00C623D4" w:rsidRPr="00CB317B" w:rsidRDefault="00C623D4"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p w14:paraId="4AC3022F" w14:textId="77777777" w:rsidR="00C623D4" w:rsidRPr="00CB317B" w:rsidRDefault="00C623D4"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2. Điều kiện vận hành của hệ thống điện</w:t>
      </w:r>
    </w:p>
    <w:tbl>
      <w:tblPr>
        <w:tblW w:w="896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184"/>
        <w:gridCol w:w="3780"/>
      </w:tblGrid>
      <w:tr w:rsidR="00D815B4" w:rsidRPr="00CB317B" w14:paraId="42267D60" w14:textId="77777777" w:rsidTr="00B01738">
        <w:trPr>
          <w:jc w:val="center"/>
        </w:trPr>
        <w:tc>
          <w:tcPr>
            <w:tcW w:w="5184" w:type="dxa"/>
            <w:vAlign w:val="center"/>
          </w:tcPr>
          <w:p w14:paraId="363790AE" w14:textId="77777777" w:rsidR="00C623D4" w:rsidRPr="00CB317B" w:rsidRDefault="00C623D4" w:rsidP="001E6339">
            <w:pPr>
              <w:spacing w:line="264" w:lineRule="auto"/>
              <w:contextualSpacing/>
              <w:jc w:val="both"/>
              <w:rPr>
                <w:spacing w:val="-10"/>
                <w:sz w:val="26"/>
                <w:szCs w:val="26"/>
                <w:lang w:val="pt-BR"/>
              </w:rPr>
            </w:pPr>
            <w:r w:rsidRPr="00CB317B">
              <w:rPr>
                <w:spacing w:val="-10"/>
                <w:sz w:val="26"/>
                <w:szCs w:val="26"/>
                <w:lang w:val="pt-BR"/>
              </w:rPr>
              <w:t>Điện áp danh định của hệ thống (kV)</w:t>
            </w:r>
          </w:p>
        </w:tc>
        <w:tc>
          <w:tcPr>
            <w:tcW w:w="3780" w:type="dxa"/>
            <w:vAlign w:val="center"/>
          </w:tcPr>
          <w:p w14:paraId="0CB62141"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22</w:t>
            </w:r>
          </w:p>
        </w:tc>
      </w:tr>
      <w:tr w:rsidR="00D815B4" w:rsidRPr="00CB317B" w14:paraId="18B4436B" w14:textId="77777777" w:rsidTr="00B01738">
        <w:trPr>
          <w:jc w:val="center"/>
        </w:trPr>
        <w:tc>
          <w:tcPr>
            <w:tcW w:w="5184" w:type="dxa"/>
            <w:vAlign w:val="center"/>
          </w:tcPr>
          <w:p w14:paraId="59A49FA5" w14:textId="77777777" w:rsidR="00C623D4" w:rsidRPr="00CB317B" w:rsidRDefault="00C623D4" w:rsidP="001E6339">
            <w:pPr>
              <w:spacing w:line="264" w:lineRule="auto"/>
              <w:contextualSpacing/>
              <w:jc w:val="both"/>
              <w:rPr>
                <w:spacing w:val="-10"/>
                <w:sz w:val="26"/>
                <w:szCs w:val="26"/>
              </w:rPr>
            </w:pPr>
            <w:r w:rsidRPr="00CB317B">
              <w:rPr>
                <w:spacing w:val="-10"/>
                <w:sz w:val="26"/>
                <w:szCs w:val="26"/>
              </w:rPr>
              <w:t>Sơ đồ nối</w:t>
            </w:r>
          </w:p>
        </w:tc>
        <w:tc>
          <w:tcPr>
            <w:tcW w:w="3780" w:type="dxa"/>
            <w:vAlign w:val="center"/>
          </w:tcPr>
          <w:p w14:paraId="1B8D59A1"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3 pha 4 dây</w:t>
            </w:r>
          </w:p>
        </w:tc>
      </w:tr>
      <w:tr w:rsidR="00D815B4" w:rsidRPr="00CB317B" w14:paraId="758297FF" w14:textId="77777777" w:rsidTr="00B01738">
        <w:trPr>
          <w:trHeight w:val="512"/>
          <w:jc w:val="center"/>
        </w:trPr>
        <w:tc>
          <w:tcPr>
            <w:tcW w:w="5184" w:type="dxa"/>
            <w:vAlign w:val="center"/>
          </w:tcPr>
          <w:p w14:paraId="568B0FC0" w14:textId="77777777" w:rsidR="00C623D4" w:rsidRPr="00CB317B" w:rsidRDefault="00C623D4" w:rsidP="001E6339">
            <w:pPr>
              <w:spacing w:line="264" w:lineRule="auto"/>
              <w:contextualSpacing/>
              <w:jc w:val="both"/>
              <w:rPr>
                <w:spacing w:val="-10"/>
                <w:sz w:val="26"/>
                <w:szCs w:val="26"/>
              </w:rPr>
            </w:pPr>
            <w:r w:rsidRPr="00CB317B">
              <w:rPr>
                <w:spacing w:val="-10"/>
                <w:sz w:val="26"/>
                <w:szCs w:val="26"/>
              </w:rPr>
              <w:t>Chế độ nối đất trung tính</w:t>
            </w:r>
          </w:p>
        </w:tc>
        <w:tc>
          <w:tcPr>
            <w:tcW w:w="3780" w:type="dxa"/>
            <w:vAlign w:val="center"/>
          </w:tcPr>
          <w:p w14:paraId="2FE81536"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 xml:space="preserve">Nối đất trực tiếp </w:t>
            </w:r>
          </w:p>
        </w:tc>
      </w:tr>
      <w:tr w:rsidR="00D815B4" w:rsidRPr="00CB317B" w14:paraId="4AA3AEE4" w14:textId="77777777" w:rsidTr="00B01738">
        <w:trPr>
          <w:jc w:val="center"/>
        </w:trPr>
        <w:tc>
          <w:tcPr>
            <w:tcW w:w="5184" w:type="dxa"/>
            <w:vAlign w:val="center"/>
          </w:tcPr>
          <w:p w14:paraId="2E0E1A9B" w14:textId="77777777" w:rsidR="00C623D4" w:rsidRPr="00CB317B" w:rsidRDefault="00C623D4" w:rsidP="001E6339">
            <w:pPr>
              <w:spacing w:line="264" w:lineRule="auto"/>
              <w:contextualSpacing/>
              <w:jc w:val="both"/>
              <w:rPr>
                <w:spacing w:val="-10"/>
                <w:sz w:val="26"/>
                <w:szCs w:val="26"/>
              </w:rPr>
            </w:pPr>
            <w:r w:rsidRPr="00CB317B">
              <w:rPr>
                <w:spacing w:val="-10"/>
                <w:sz w:val="26"/>
                <w:szCs w:val="26"/>
              </w:rPr>
              <w:t>Điện áp làm việc lớn nhất của thiết bị (kV)</w:t>
            </w:r>
          </w:p>
        </w:tc>
        <w:tc>
          <w:tcPr>
            <w:tcW w:w="3780" w:type="dxa"/>
            <w:vAlign w:val="center"/>
          </w:tcPr>
          <w:p w14:paraId="6E1F87A5"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24</w:t>
            </w:r>
          </w:p>
        </w:tc>
      </w:tr>
      <w:tr w:rsidR="00D815B4" w:rsidRPr="00CB317B" w14:paraId="7FE7C4E1" w14:textId="77777777" w:rsidTr="00B01738">
        <w:trPr>
          <w:jc w:val="center"/>
        </w:trPr>
        <w:tc>
          <w:tcPr>
            <w:tcW w:w="5184" w:type="dxa"/>
            <w:vAlign w:val="center"/>
          </w:tcPr>
          <w:p w14:paraId="047934AD" w14:textId="77777777" w:rsidR="00C623D4" w:rsidRPr="00CB317B" w:rsidRDefault="00C623D4" w:rsidP="001E6339">
            <w:pPr>
              <w:spacing w:line="264" w:lineRule="auto"/>
              <w:contextualSpacing/>
              <w:jc w:val="both"/>
              <w:rPr>
                <w:spacing w:val="-10"/>
                <w:sz w:val="26"/>
                <w:szCs w:val="26"/>
              </w:rPr>
            </w:pPr>
            <w:r w:rsidRPr="00CB317B">
              <w:rPr>
                <w:spacing w:val="-10"/>
                <w:sz w:val="26"/>
                <w:szCs w:val="26"/>
              </w:rPr>
              <w:t>Tần số (Hz)</w:t>
            </w:r>
          </w:p>
        </w:tc>
        <w:tc>
          <w:tcPr>
            <w:tcW w:w="3780" w:type="dxa"/>
            <w:vAlign w:val="center"/>
          </w:tcPr>
          <w:p w14:paraId="38E68E24"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50</w:t>
            </w:r>
          </w:p>
        </w:tc>
      </w:tr>
    </w:tbl>
    <w:p w14:paraId="7978E8B7" w14:textId="77777777" w:rsidR="00C623D4" w:rsidRPr="00CB317B" w:rsidRDefault="00C623D4" w:rsidP="001E6339">
      <w:pPr>
        <w:pStyle w:val="ndieund"/>
        <w:tabs>
          <w:tab w:val="left" w:pos="851"/>
        </w:tabs>
        <w:spacing w:after="0" w:line="264" w:lineRule="auto"/>
        <w:ind w:firstLine="561"/>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3. Chứng chỉ chất lượng</w:t>
      </w:r>
    </w:p>
    <w:p w14:paraId="2E84B3C9" w14:textId="77777777" w:rsidR="00C623D4" w:rsidRPr="00CB317B" w:rsidRDefault="00C623D4"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14:paraId="33F1F0E0" w14:textId="77777777" w:rsidR="00C623D4" w:rsidRPr="00CB317B" w:rsidRDefault="00C623D4"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Nhà sản xuất phải tuân thủ các quy định của Nhà nước về tiết kiệm năng lượng, an toàn cháy nổ, môi trường, sở hữu trí tuệ, nhãn mác v.v.</w:t>
      </w:r>
    </w:p>
    <w:p w14:paraId="63B28675" w14:textId="77777777" w:rsidR="00C623D4" w:rsidRPr="00CB317B" w:rsidRDefault="00C623D4">
      <w:pPr>
        <w:numPr>
          <w:ilvl w:val="0"/>
          <w:numId w:val="308"/>
        </w:numPr>
        <w:tabs>
          <w:tab w:val="clear" w:pos="720"/>
          <w:tab w:val="num" w:pos="540"/>
        </w:tabs>
        <w:autoSpaceDE w:val="0"/>
        <w:autoSpaceDN w:val="0"/>
        <w:spacing w:line="264" w:lineRule="auto"/>
        <w:ind w:left="0" w:firstLine="0"/>
        <w:contextualSpacing/>
        <w:jc w:val="both"/>
        <w:rPr>
          <w:b/>
          <w:bCs/>
          <w:spacing w:val="-10"/>
          <w:sz w:val="26"/>
          <w:szCs w:val="26"/>
        </w:rPr>
      </w:pPr>
      <w:r w:rsidRPr="00CB317B">
        <w:rPr>
          <w:b/>
          <w:bCs/>
          <w:spacing w:val="-10"/>
          <w:sz w:val="26"/>
          <w:szCs w:val="26"/>
        </w:rPr>
        <w:t>YÊU CẦU CHUNG</w:t>
      </w:r>
    </w:p>
    <w:p w14:paraId="52DD227A" w14:textId="77777777" w:rsidR="00C623D4" w:rsidRPr="00CB317B" w:rsidRDefault="00C623D4">
      <w:pPr>
        <w:numPr>
          <w:ilvl w:val="0"/>
          <w:numId w:val="290"/>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Cấu trúc </w:t>
      </w:r>
    </w:p>
    <w:p w14:paraId="08807259" w14:textId="77777777" w:rsidR="00C623D4" w:rsidRPr="00CB317B" w:rsidRDefault="00C623D4"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Loại: Co nguội, co nóng hay đổ nhựa.</w:t>
      </w:r>
    </w:p>
    <w:p w14:paraId="42AF7382" w14:textId="77777777" w:rsidR="00C623D4" w:rsidRPr="00CB317B" w:rsidRDefault="00C623D4"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Hộp nối cáp 24kV có thể dùng để nối cáp ngầm 24kV cách điện XLPE hay EPR với cáp ngầm 24kV cách điện XLPE hay EPR.</w:t>
      </w:r>
    </w:p>
    <w:p w14:paraId="5FEF1E63" w14:textId="77777777" w:rsidR="00C623D4" w:rsidRPr="00CB317B" w:rsidRDefault="00C623D4"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Hộp nối cáp bao gồm:</w:t>
      </w:r>
    </w:p>
    <w:p w14:paraId="736DA5D6" w14:textId="77777777" w:rsidR="00C623D4" w:rsidRPr="00CB317B" w:rsidRDefault="00C623D4" w:rsidP="001E6339">
      <w:pPr>
        <w:tabs>
          <w:tab w:val="left" w:pos="851"/>
        </w:tabs>
        <w:spacing w:line="264" w:lineRule="auto"/>
        <w:ind w:firstLine="567"/>
        <w:contextualSpacing/>
        <w:jc w:val="both"/>
        <w:rPr>
          <w:spacing w:val="-10"/>
          <w:sz w:val="26"/>
          <w:szCs w:val="26"/>
        </w:rPr>
      </w:pPr>
      <w:r w:rsidRPr="00CB317B">
        <w:rPr>
          <w:spacing w:val="-10"/>
          <w:sz w:val="26"/>
          <w:szCs w:val="26"/>
        </w:rPr>
        <w:t>a. 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nối cáp tương đương với cấu trúc cáp được đấu nối.</w:t>
      </w:r>
    </w:p>
    <w:p w14:paraId="507FF5D5" w14:textId="77777777" w:rsidR="00C623D4" w:rsidRPr="00CB317B" w:rsidRDefault="00C623D4" w:rsidP="001E6339">
      <w:pPr>
        <w:tabs>
          <w:tab w:val="left" w:pos="851"/>
          <w:tab w:val="num" w:pos="900"/>
          <w:tab w:val="num" w:pos="1440"/>
        </w:tabs>
        <w:spacing w:line="264" w:lineRule="auto"/>
        <w:ind w:firstLine="851"/>
        <w:contextualSpacing/>
        <w:jc w:val="both"/>
        <w:rPr>
          <w:spacing w:val="-10"/>
          <w:sz w:val="26"/>
          <w:szCs w:val="26"/>
        </w:rPr>
      </w:pPr>
      <w:r w:rsidRPr="00CB317B">
        <w:rPr>
          <w:spacing w:val="-10"/>
          <w:sz w:val="26"/>
          <w:szCs w:val="26"/>
        </w:rPr>
        <w:t>Tổng tiết diện của các dây nối màn chắn đồng tối thiểu bằng tổng tiết diện màn chắn đồng của các lõi.</w:t>
      </w:r>
    </w:p>
    <w:p w14:paraId="5806C637" w14:textId="77777777" w:rsidR="00C623D4" w:rsidRPr="00CB317B" w:rsidRDefault="00C623D4" w:rsidP="001E6339">
      <w:pPr>
        <w:tabs>
          <w:tab w:val="left" w:pos="851"/>
          <w:tab w:val="num" w:pos="900"/>
          <w:tab w:val="num" w:pos="1440"/>
        </w:tabs>
        <w:spacing w:line="264" w:lineRule="auto"/>
        <w:ind w:firstLine="851"/>
        <w:contextualSpacing/>
        <w:jc w:val="both"/>
        <w:rPr>
          <w:spacing w:val="-10"/>
          <w:sz w:val="26"/>
          <w:szCs w:val="26"/>
        </w:rPr>
      </w:pPr>
      <w:r w:rsidRPr="00CB317B">
        <w:rPr>
          <w:spacing w:val="-10"/>
          <w:sz w:val="26"/>
          <w:szCs w:val="26"/>
        </w:rPr>
        <w:t>Đối với hộp nối loại đổ nhựa, nhựa cách điện và chất đóng rắn được đóng gói sao cho người sử dụng dễ dàng trộn lẫn mà không cần thêm bất kỳ dụng cụ nào khác.</w:t>
      </w:r>
    </w:p>
    <w:p w14:paraId="16EF2405" w14:textId="77777777" w:rsidR="00C623D4" w:rsidRPr="00CB317B" w:rsidRDefault="00C623D4"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b. Các vải làm sạch và dung môi làm sạch.  </w:t>
      </w:r>
    </w:p>
    <w:p w14:paraId="6F4586D7" w14:textId="77777777" w:rsidR="00C623D4" w:rsidRPr="00CB317B" w:rsidRDefault="00C623D4"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Cáp sau khi được nối có thể vận hành ngay sau khi hoàn tất lắp đặt.</w:t>
      </w:r>
    </w:p>
    <w:p w14:paraId="5952DAB1" w14:textId="77777777" w:rsidR="00C623D4" w:rsidRPr="00CB317B" w:rsidRDefault="00C623D4"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Mỗi hộp nối cáp được đóng gói trong hộp riêng biệt. Bên trong hộp  phải có danh mục chi tiết trình bày loại và số lượng vật tư mỗi loại bên trong hộp và bản hướng dẫn lắp đặt hộp nối cáp.</w:t>
      </w:r>
    </w:p>
    <w:p w14:paraId="5A9CAA6A" w14:textId="77777777" w:rsidR="00C623D4" w:rsidRPr="00CB317B" w:rsidRDefault="00C623D4">
      <w:pPr>
        <w:numPr>
          <w:ilvl w:val="0"/>
          <w:numId w:val="290"/>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Quy cách kỹ thuật của cáp dùng đấu nối:</w:t>
      </w:r>
    </w:p>
    <w:p w14:paraId="474296D9" w14:textId="4706EAC8" w:rsidR="00C623D4" w:rsidRPr="00CB317B" w:rsidRDefault="00C623D4"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Loại: 24kV hoặc 35kV- 3x50, 3x95, 3x240,được sản xuất theo IEC 60502-2.</w:t>
      </w:r>
    </w:p>
    <w:p w14:paraId="60A1E3B6" w14:textId="77777777" w:rsidR="00C623D4" w:rsidRPr="00CB317B" w:rsidRDefault="00C623D4"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 xml:space="preserve">Vật liệu làm lõi cáp: Đồng </w:t>
      </w:r>
    </w:p>
    <w:p w14:paraId="3DA9B800" w14:textId="77777777" w:rsidR="00C623D4" w:rsidRPr="00CB317B" w:rsidRDefault="00C623D4"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 xml:space="preserve">Vật liệu cách điện: XLPE, EPR  </w:t>
      </w:r>
    </w:p>
    <w:p w14:paraId="3304ADA5" w14:textId="77777777" w:rsidR="00C623D4" w:rsidRPr="00CB317B" w:rsidRDefault="00C623D4"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Độ dày của lớp cách điện đối với cáp 12,7(U</w:t>
      </w:r>
      <w:r w:rsidRPr="00CB317B">
        <w:rPr>
          <w:spacing w:val="-10"/>
          <w:sz w:val="26"/>
          <w:szCs w:val="26"/>
          <w:vertAlign w:val="subscript"/>
        </w:rPr>
        <w:t>o</w:t>
      </w:r>
      <w:r w:rsidRPr="00CB317B">
        <w:rPr>
          <w:spacing w:val="-10"/>
          <w:sz w:val="26"/>
          <w:szCs w:val="26"/>
        </w:rPr>
        <w:t>)/22kV: 5,5 mm.</w:t>
      </w:r>
    </w:p>
    <w:p w14:paraId="55865E05" w14:textId="77777777" w:rsidR="00C623D4" w:rsidRPr="00CB317B" w:rsidRDefault="00C623D4"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lastRenderedPageBreak/>
        <w:t xml:space="preserve">Người mua phải mô tả cụ thể màn chắn kim loại (băng đồng hay sợi đồng) và tiết diện của loại cáp cần đấu nối khi mua sắm.  </w:t>
      </w:r>
    </w:p>
    <w:p w14:paraId="1ED1BFCF" w14:textId="77777777" w:rsidR="00C623D4" w:rsidRPr="00CB317B" w:rsidRDefault="00C623D4"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 xml:space="preserve">Lớp giáp:  Theo IEC 60502-2. </w:t>
      </w:r>
    </w:p>
    <w:p w14:paraId="6FB82171" w14:textId="77777777" w:rsidR="00C623D4" w:rsidRPr="00CB317B" w:rsidRDefault="00C623D4">
      <w:pPr>
        <w:numPr>
          <w:ilvl w:val="0"/>
          <w:numId w:val="308"/>
        </w:numPr>
        <w:tabs>
          <w:tab w:val="clear" w:pos="720"/>
          <w:tab w:val="num" w:pos="540"/>
        </w:tabs>
        <w:autoSpaceDE w:val="0"/>
        <w:autoSpaceDN w:val="0"/>
        <w:spacing w:line="264" w:lineRule="auto"/>
        <w:ind w:left="0" w:firstLine="0"/>
        <w:contextualSpacing/>
        <w:jc w:val="both"/>
        <w:rPr>
          <w:b/>
          <w:bCs/>
          <w:spacing w:val="-10"/>
          <w:sz w:val="26"/>
          <w:szCs w:val="26"/>
        </w:rPr>
      </w:pPr>
      <w:r w:rsidRPr="00CB317B">
        <w:rPr>
          <w:b/>
          <w:bCs/>
          <w:spacing w:val="-10"/>
          <w:sz w:val="26"/>
          <w:szCs w:val="26"/>
          <w:lang w:val="sv-SE"/>
        </w:rPr>
        <w:t xml:space="preserve">ĐẶC TÍNH KỸ THUẬT  </w:t>
      </w:r>
    </w:p>
    <w:p w14:paraId="05E7E391" w14:textId="29B27F52" w:rsidR="00C623D4" w:rsidRPr="00CB317B" w:rsidRDefault="00003F17">
      <w:pPr>
        <w:numPr>
          <w:ilvl w:val="0"/>
          <w:numId w:val="292"/>
        </w:numPr>
        <w:tabs>
          <w:tab w:val="left" w:pos="851"/>
        </w:tabs>
        <w:autoSpaceDE w:val="0"/>
        <w:autoSpaceDN w:val="0"/>
        <w:spacing w:line="264" w:lineRule="auto"/>
        <w:ind w:left="0" w:firstLine="567"/>
        <w:contextualSpacing/>
        <w:jc w:val="both"/>
        <w:rPr>
          <w:spacing w:val="-10"/>
          <w:sz w:val="26"/>
          <w:szCs w:val="26"/>
        </w:rPr>
      </w:pPr>
      <w:r>
        <w:rPr>
          <w:spacing w:val="-10"/>
          <w:sz w:val="26"/>
          <w:szCs w:val="26"/>
        </w:rPr>
        <w:t>Đặc tính kỹ thuật</w:t>
      </w:r>
    </w:p>
    <w:p w14:paraId="2C11DA5D" w14:textId="77777777" w:rsidR="00C623D4" w:rsidRPr="00CB317B" w:rsidRDefault="00C623D4">
      <w:pPr>
        <w:numPr>
          <w:ilvl w:val="1"/>
          <w:numId w:val="52"/>
        </w:numPr>
        <w:tabs>
          <w:tab w:val="num" w:pos="374"/>
          <w:tab w:val="num" w:pos="547"/>
          <w:tab w:val="left" w:pos="851"/>
          <w:tab w:val="left" w:pos="4114"/>
        </w:tabs>
        <w:spacing w:line="264" w:lineRule="auto"/>
        <w:ind w:left="0" w:firstLine="567"/>
        <w:contextualSpacing/>
        <w:jc w:val="both"/>
        <w:rPr>
          <w:spacing w:val="-10"/>
          <w:sz w:val="26"/>
          <w:szCs w:val="26"/>
        </w:rPr>
      </w:pPr>
      <w:r w:rsidRPr="00CB317B">
        <w:rPr>
          <w:spacing w:val="-10"/>
          <w:sz w:val="26"/>
          <w:szCs w:val="26"/>
        </w:rPr>
        <w:t>Độ bền điện áp ở điều kiện khô 4,5U</w:t>
      </w:r>
      <w:r w:rsidRPr="00CB317B">
        <w:rPr>
          <w:spacing w:val="-10"/>
          <w:sz w:val="26"/>
          <w:szCs w:val="26"/>
          <w:vertAlign w:val="subscript"/>
        </w:rPr>
        <w:t>o</w:t>
      </w:r>
      <w:r w:rsidRPr="00CB317B">
        <w:rPr>
          <w:spacing w:val="-10"/>
          <w:sz w:val="26"/>
          <w:szCs w:val="26"/>
        </w:rPr>
        <w:t>/05phút và/hoặc 4U</w:t>
      </w:r>
      <w:r w:rsidRPr="00CB317B">
        <w:rPr>
          <w:spacing w:val="-10"/>
          <w:sz w:val="26"/>
          <w:szCs w:val="26"/>
          <w:vertAlign w:val="subscript"/>
        </w:rPr>
        <w:t>o</w:t>
      </w:r>
      <w:r w:rsidRPr="00CB317B">
        <w:rPr>
          <w:spacing w:val="-10"/>
          <w:sz w:val="26"/>
          <w:szCs w:val="26"/>
        </w:rPr>
        <w:t>/15phút: 57 kVAC/05phút và/hoặc 51 kVDC/15phút (U</w:t>
      </w:r>
      <w:r w:rsidRPr="00CB317B">
        <w:rPr>
          <w:spacing w:val="-10"/>
          <w:sz w:val="26"/>
          <w:szCs w:val="26"/>
          <w:vertAlign w:val="subscript"/>
        </w:rPr>
        <w:t>o</w:t>
      </w:r>
      <w:r w:rsidRPr="00CB317B">
        <w:rPr>
          <w:spacing w:val="-10"/>
          <w:sz w:val="26"/>
          <w:szCs w:val="26"/>
        </w:rPr>
        <w:t>=12,7kV).</w:t>
      </w:r>
    </w:p>
    <w:p w14:paraId="43F2ED76" w14:textId="77777777" w:rsidR="00C623D4" w:rsidRPr="00CB317B" w:rsidRDefault="00C623D4">
      <w:pPr>
        <w:numPr>
          <w:ilvl w:val="1"/>
          <w:numId w:val="52"/>
        </w:numPr>
        <w:tabs>
          <w:tab w:val="num" w:pos="374"/>
          <w:tab w:val="num" w:pos="547"/>
          <w:tab w:val="left" w:pos="851"/>
          <w:tab w:val="left" w:pos="4114"/>
        </w:tabs>
        <w:spacing w:line="264" w:lineRule="auto"/>
        <w:ind w:left="0" w:firstLine="567"/>
        <w:contextualSpacing/>
        <w:jc w:val="both"/>
        <w:rPr>
          <w:spacing w:val="-10"/>
          <w:sz w:val="26"/>
          <w:szCs w:val="26"/>
          <w:lang w:val="da-DK"/>
        </w:rPr>
      </w:pPr>
      <w:r w:rsidRPr="00CB317B">
        <w:rPr>
          <w:spacing w:val="-10"/>
          <w:sz w:val="26"/>
          <w:szCs w:val="26"/>
        </w:rPr>
        <w:t>Độ</w:t>
      </w:r>
      <w:r w:rsidRPr="00CB317B">
        <w:rPr>
          <w:spacing w:val="-10"/>
          <w:sz w:val="26"/>
          <w:szCs w:val="26"/>
          <w:lang w:val="da-DK"/>
        </w:rPr>
        <w:t xml:space="preserve"> bền điện áp xung: </w:t>
      </w:r>
      <w:r w:rsidRPr="00CB317B">
        <w:rPr>
          <w:spacing w:val="-10"/>
          <w:sz w:val="26"/>
          <w:szCs w:val="26"/>
        </w:rPr>
        <w:t>125kV</w:t>
      </w:r>
    </w:p>
    <w:p w14:paraId="598CB33D" w14:textId="77777777" w:rsidR="00C623D4" w:rsidRPr="00CB317B" w:rsidRDefault="00C623D4">
      <w:pPr>
        <w:numPr>
          <w:ilvl w:val="1"/>
          <w:numId w:val="52"/>
        </w:numPr>
        <w:tabs>
          <w:tab w:val="num" w:pos="374"/>
          <w:tab w:val="num" w:pos="547"/>
          <w:tab w:val="left" w:pos="851"/>
          <w:tab w:val="left" w:pos="4114"/>
        </w:tabs>
        <w:spacing w:line="264" w:lineRule="auto"/>
        <w:ind w:left="0" w:firstLine="567"/>
        <w:contextualSpacing/>
        <w:jc w:val="both"/>
        <w:rPr>
          <w:spacing w:val="-10"/>
          <w:sz w:val="26"/>
          <w:szCs w:val="26"/>
          <w:lang w:val="da-DK"/>
        </w:rPr>
      </w:pPr>
      <w:r w:rsidRPr="00CB317B">
        <w:rPr>
          <w:spacing w:val="-10"/>
          <w:sz w:val="26"/>
          <w:szCs w:val="26"/>
          <w:lang w:val="da-DK"/>
        </w:rPr>
        <w:t>Phóng điện cục bộ: tối đa 10 pC ở điện áp 1,73Uo.</w:t>
      </w:r>
    </w:p>
    <w:p w14:paraId="05C5102B" w14:textId="77777777" w:rsidR="00C623D4" w:rsidRPr="00CB317B" w:rsidRDefault="00C623D4">
      <w:pPr>
        <w:numPr>
          <w:ilvl w:val="1"/>
          <w:numId w:val="52"/>
        </w:numPr>
        <w:tabs>
          <w:tab w:val="num" w:pos="374"/>
          <w:tab w:val="num" w:pos="547"/>
          <w:tab w:val="left" w:pos="851"/>
          <w:tab w:val="left" w:pos="4114"/>
        </w:tabs>
        <w:spacing w:line="264" w:lineRule="auto"/>
        <w:ind w:left="0" w:firstLine="567"/>
        <w:contextualSpacing/>
        <w:jc w:val="both"/>
        <w:rPr>
          <w:spacing w:val="-10"/>
          <w:sz w:val="26"/>
          <w:szCs w:val="26"/>
          <w:lang w:val="da-DK"/>
        </w:rPr>
      </w:pPr>
      <w:r w:rsidRPr="00CB317B">
        <w:rPr>
          <w:spacing w:val="-10"/>
          <w:sz w:val="26"/>
          <w:szCs w:val="26"/>
          <w:lang w:val="da-DK"/>
        </w:rPr>
        <w:t>Khả năng ổn định nhiệt trong 1s (nhiệt độ lõi trước ngắn mạch là  23</w:t>
      </w:r>
      <w:r w:rsidRPr="00CB317B">
        <w:rPr>
          <w:spacing w:val="-10"/>
          <w:sz w:val="26"/>
          <w:szCs w:val="26"/>
        </w:rPr>
        <w:sym w:font="Symbol" w:char="F0B0"/>
      </w:r>
      <w:r w:rsidRPr="00CB317B">
        <w:rPr>
          <w:spacing w:val="-10"/>
          <w:sz w:val="26"/>
          <w:szCs w:val="26"/>
          <w:lang w:val="da-DK"/>
        </w:rPr>
        <w:t>C và nhiệt độ lõi ở cuối quá trình ngắn mạch là 250</w:t>
      </w:r>
      <w:r w:rsidRPr="00CB317B">
        <w:rPr>
          <w:spacing w:val="-10"/>
          <w:sz w:val="26"/>
          <w:szCs w:val="26"/>
        </w:rPr>
        <w:sym w:font="Symbol" w:char="F0B0"/>
      </w:r>
      <w:r w:rsidRPr="00CB317B">
        <w:rPr>
          <w:spacing w:val="-10"/>
          <w:sz w:val="26"/>
          <w:szCs w:val="26"/>
          <w:lang w:val="da-DK"/>
        </w:rPr>
        <w:t>C, nhiệt độ môi trường  từ 10</w:t>
      </w:r>
      <w:r w:rsidRPr="00CB317B">
        <w:rPr>
          <w:spacing w:val="-10"/>
          <w:sz w:val="26"/>
          <w:szCs w:val="26"/>
        </w:rPr>
        <w:sym w:font="Symbol" w:char="F0B0"/>
      </w:r>
      <w:r w:rsidRPr="00CB317B">
        <w:rPr>
          <w:spacing w:val="-10"/>
          <w:sz w:val="26"/>
          <w:szCs w:val="26"/>
          <w:lang w:val="da-DK"/>
        </w:rPr>
        <w:t>C đến 30</w:t>
      </w:r>
      <w:r w:rsidRPr="00CB317B">
        <w:rPr>
          <w:spacing w:val="-10"/>
          <w:sz w:val="26"/>
          <w:szCs w:val="26"/>
        </w:rPr>
        <w:sym w:font="Symbol" w:char="F0B0"/>
      </w:r>
      <w:r w:rsidRPr="00CB317B">
        <w:rPr>
          <w:spacing w:val="-10"/>
          <w:sz w:val="26"/>
          <w:szCs w:val="26"/>
          <w:lang w:val="da-DK"/>
        </w:rPr>
        <w:t>C): theo tiêu chuẩn VDE 0278-1 hoặc tương đương.</w:t>
      </w:r>
    </w:p>
    <w:p w14:paraId="7409EF66" w14:textId="77777777" w:rsidR="00C623D4" w:rsidRPr="00CB317B" w:rsidRDefault="00C623D4">
      <w:pPr>
        <w:numPr>
          <w:ilvl w:val="1"/>
          <w:numId w:val="52"/>
        </w:numPr>
        <w:tabs>
          <w:tab w:val="num" w:pos="374"/>
          <w:tab w:val="num" w:pos="547"/>
          <w:tab w:val="left" w:pos="851"/>
          <w:tab w:val="left" w:pos="4114"/>
        </w:tabs>
        <w:spacing w:line="264" w:lineRule="auto"/>
        <w:ind w:left="0" w:firstLine="567"/>
        <w:contextualSpacing/>
        <w:jc w:val="both"/>
        <w:rPr>
          <w:spacing w:val="-10"/>
          <w:sz w:val="26"/>
          <w:szCs w:val="26"/>
          <w:lang w:val="da-DK"/>
        </w:rPr>
      </w:pPr>
      <w:r w:rsidRPr="00CB317B">
        <w:rPr>
          <w:spacing w:val="-10"/>
          <w:sz w:val="26"/>
          <w:szCs w:val="26"/>
          <w:lang w:val="da-DK"/>
        </w:rPr>
        <w:t>Mối nối cáp có thể vận hành ở vị trí ướt.</w:t>
      </w:r>
    </w:p>
    <w:p w14:paraId="3C321B95" w14:textId="77777777" w:rsidR="00C623D4" w:rsidRPr="00CB317B" w:rsidRDefault="00C623D4">
      <w:pPr>
        <w:numPr>
          <w:ilvl w:val="0"/>
          <w:numId w:val="292"/>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Phụ kiện</w:t>
      </w:r>
    </w:p>
    <w:p w14:paraId="4A7F5AD8" w14:textId="77777777" w:rsidR="00C623D4" w:rsidRPr="00CB317B" w:rsidRDefault="00C623D4">
      <w:pPr>
        <w:numPr>
          <w:ilvl w:val="0"/>
          <w:numId w:val="293"/>
        </w:numPr>
        <w:tabs>
          <w:tab w:val="left" w:pos="851"/>
          <w:tab w:val="num" w:pos="900"/>
          <w:tab w:val="left" w:pos="4114"/>
        </w:tabs>
        <w:spacing w:line="264" w:lineRule="auto"/>
        <w:ind w:left="0" w:firstLine="567"/>
        <w:contextualSpacing/>
        <w:jc w:val="both"/>
        <w:rPr>
          <w:spacing w:val="-10"/>
          <w:sz w:val="26"/>
          <w:szCs w:val="26"/>
        </w:rPr>
      </w:pPr>
      <w:r w:rsidRPr="00CB317B">
        <w:rPr>
          <w:spacing w:val="-10"/>
          <w:sz w:val="26"/>
          <w:szCs w:val="26"/>
        </w:rPr>
        <w:t xml:space="preserve">Đối với hộp nối cáp 3x240 mm² </w:t>
      </w:r>
      <w:r w:rsidRPr="00CB317B">
        <w:rPr>
          <w:spacing w:val="-10"/>
          <w:sz w:val="26"/>
          <w:szCs w:val="26"/>
        </w:rPr>
        <w:tab/>
        <w:t>: 3 ống nối   240 mm².</w:t>
      </w:r>
    </w:p>
    <w:p w14:paraId="466148D2" w14:textId="77777777" w:rsidR="00C623D4" w:rsidRPr="00CB317B" w:rsidRDefault="00C623D4">
      <w:pPr>
        <w:numPr>
          <w:ilvl w:val="0"/>
          <w:numId w:val="293"/>
        </w:numPr>
        <w:tabs>
          <w:tab w:val="left" w:pos="851"/>
          <w:tab w:val="num" w:pos="900"/>
          <w:tab w:val="left" w:pos="4114"/>
        </w:tabs>
        <w:spacing w:line="264" w:lineRule="auto"/>
        <w:ind w:left="0" w:firstLine="567"/>
        <w:contextualSpacing/>
        <w:jc w:val="both"/>
        <w:rPr>
          <w:spacing w:val="-10"/>
          <w:sz w:val="26"/>
          <w:szCs w:val="26"/>
        </w:rPr>
      </w:pPr>
      <w:r w:rsidRPr="00CB317B">
        <w:rPr>
          <w:spacing w:val="-10"/>
          <w:sz w:val="26"/>
          <w:szCs w:val="26"/>
        </w:rPr>
        <w:t xml:space="preserve">Đối với hộp nối cáp 3x95 mm² </w:t>
      </w:r>
      <w:r w:rsidRPr="00CB317B">
        <w:rPr>
          <w:spacing w:val="-10"/>
          <w:sz w:val="26"/>
          <w:szCs w:val="26"/>
        </w:rPr>
        <w:tab/>
        <w:t>: 3 ống nối   95 mm².</w:t>
      </w:r>
    </w:p>
    <w:p w14:paraId="5BB2EC38" w14:textId="77777777" w:rsidR="00C623D4" w:rsidRPr="00CB317B" w:rsidRDefault="00C623D4">
      <w:pPr>
        <w:numPr>
          <w:ilvl w:val="0"/>
          <w:numId w:val="293"/>
        </w:numPr>
        <w:tabs>
          <w:tab w:val="left" w:pos="851"/>
          <w:tab w:val="num" w:pos="900"/>
          <w:tab w:val="left" w:pos="4114"/>
        </w:tabs>
        <w:spacing w:line="264" w:lineRule="auto"/>
        <w:ind w:left="0" w:firstLine="567"/>
        <w:contextualSpacing/>
        <w:jc w:val="both"/>
        <w:rPr>
          <w:spacing w:val="-10"/>
          <w:sz w:val="26"/>
          <w:szCs w:val="26"/>
        </w:rPr>
      </w:pPr>
      <w:r w:rsidRPr="00CB317B">
        <w:rPr>
          <w:spacing w:val="-10"/>
          <w:sz w:val="26"/>
          <w:szCs w:val="26"/>
        </w:rPr>
        <w:t xml:space="preserve">Đối với hộp nối cáp 3x50 mm² </w:t>
      </w:r>
      <w:r w:rsidRPr="00CB317B">
        <w:rPr>
          <w:spacing w:val="-10"/>
          <w:sz w:val="26"/>
          <w:szCs w:val="26"/>
        </w:rPr>
        <w:tab/>
        <w:t>: 3 ống nối   50 mm².</w:t>
      </w:r>
    </w:p>
    <w:p w14:paraId="7FB06264" w14:textId="77777777" w:rsidR="00C623D4" w:rsidRPr="00CB317B" w:rsidRDefault="00C623D4" w:rsidP="001E6339">
      <w:pPr>
        <w:tabs>
          <w:tab w:val="left" w:pos="567"/>
          <w:tab w:val="left" w:pos="851"/>
          <w:tab w:val="num" w:pos="1440"/>
          <w:tab w:val="left" w:pos="4114"/>
        </w:tabs>
        <w:spacing w:line="264" w:lineRule="auto"/>
        <w:ind w:firstLine="567"/>
        <w:contextualSpacing/>
        <w:jc w:val="both"/>
        <w:rPr>
          <w:spacing w:val="-10"/>
          <w:sz w:val="26"/>
          <w:szCs w:val="26"/>
        </w:rPr>
      </w:pPr>
      <w:r w:rsidRPr="00CB317B">
        <w:rPr>
          <w:spacing w:val="-10"/>
          <w:sz w:val="26"/>
          <w:szCs w:val="26"/>
        </w:rPr>
        <w:t xml:space="preserve">Nhà sản xuất hộp nối cáp phải xác nhận chất lượng ống nối cung cấp kèm theo hộp nối cáp đảm bảo chất lượng, có thể sử dụng với hộp nối cáp cung cấp. </w:t>
      </w:r>
    </w:p>
    <w:p w14:paraId="2CBBA0B9" w14:textId="77777777" w:rsidR="00C623D4" w:rsidRPr="00CB317B" w:rsidRDefault="00C623D4" w:rsidP="001E6339">
      <w:pPr>
        <w:tabs>
          <w:tab w:val="left" w:pos="851"/>
          <w:tab w:val="left" w:pos="4114"/>
        </w:tabs>
        <w:spacing w:line="264" w:lineRule="auto"/>
        <w:ind w:firstLine="567"/>
        <w:contextualSpacing/>
        <w:jc w:val="both"/>
        <w:rPr>
          <w:spacing w:val="-10"/>
          <w:sz w:val="26"/>
          <w:szCs w:val="26"/>
        </w:rPr>
      </w:pPr>
      <w:r w:rsidRPr="00CB317B">
        <w:rPr>
          <w:spacing w:val="-10"/>
          <w:sz w:val="26"/>
          <w:szCs w:val="26"/>
        </w:rPr>
        <w:t>Người mua có thể quy định cụ thể loại ống nối (loại ép, loại xiết bứt đầu bu lông v.v.) và đường kính trong/ngoài phù hợp với lõi cáp ngầm sử dụng.</w:t>
      </w:r>
    </w:p>
    <w:p w14:paraId="35119F91" w14:textId="72C092E9" w:rsidR="00C623D4" w:rsidRPr="00CB317B" w:rsidRDefault="00C623D4">
      <w:pPr>
        <w:numPr>
          <w:ilvl w:val="0"/>
          <w:numId w:val="308"/>
        </w:numPr>
        <w:tabs>
          <w:tab w:val="clear" w:pos="720"/>
          <w:tab w:val="num" w:pos="540"/>
        </w:tabs>
        <w:autoSpaceDE w:val="0"/>
        <w:autoSpaceDN w:val="0"/>
        <w:spacing w:line="264" w:lineRule="auto"/>
        <w:ind w:left="0" w:firstLine="0"/>
        <w:contextualSpacing/>
        <w:jc w:val="both"/>
        <w:rPr>
          <w:b/>
          <w:bCs/>
          <w:spacing w:val="-10"/>
          <w:sz w:val="26"/>
          <w:szCs w:val="26"/>
        </w:rPr>
      </w:pPr>
      <w:r w:rsidRPr="00CB317B">
        <w:rPr>
          <w:b/>
          <w:bCs/>
          <w:spacing w:val="-10"/>
          <w:sz w:val="26"/>
          <w:szCs w:val="26"/>
        </w:rPr>
        <w:t xml:space="preserve">BẢNG </w:t>
      </w:r>
      <w:r w:rsidR="00003F17">
        <w:rPr>
          <w:b/>
          <w:bCs/>
          <w:spacing w:val="-10"/>
          <w:sz w:val="26"/>
          <w:szCs w:val="26"/>
        </w:rPr>
        <w:t>ĐẶC TÍNH KỸ THUẬT</w:t>
      </w:r>
      <w:r w:rsidR="00363CF1" w:rsidRPr="00CB317B">
        <w:rPr>
          <w:b/>
          <w:bCs/>
          <w:spacing w:val="-10"/>
          <w:sz w:val="26"/>
          <w:szCs w:val="26"/>
        </w:rPr>
        <w:t xml:space="preserve"> </w:t>
      </w:r>
    </w:p>
    <w:tbl>
      <w:tblPr>
        <w:tblW w:w="9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3469"/>
        <w:gridCol w:w="2475"/>
        <w:gridCol w:w="2475"/>
      </w:tblGrid>
      <w:tr w:rsidR="00D815B4" w:rsidRPr="00CB317B" w14:paraId="36AF7AAF" w14:textId="77777777" w:rsidTr="00363CF1">
        <w:trPr>
          <w:trHeight w:val="283"/>
        </w:trPr>
        <w:tc>
          <w:tcPr>
            <w:tcW w:w="701" w:type="dxa"/>
          </w:tcPr>
          <w:p w14:paraId="002346A9" w14:textId="77777777" w:rsidR="00C623D4" w:rsidRPr="00CB317B" w:rsidRDefault="00C623D4" w:rsidP="001E6339">
            <w:pPr>
              <w:spacing w:line="264" w:lineRule="auto"/>
              <w:contextualSpacing/>
              <w:rPr>
                <w:b/>
                <w:bCs/>
                <w:spacing w:val="-10"/>
                <w:sz w:val="26"/>
                <w:szCs w:val="26"/>
              </w:rPr>
            </w:pPr>
            <w:r w:rsidRPr="00CB317B">
              <w:rPr>
                <w:b/>
                <w:bCs/>
                <w:spacing w:val="-10"/>
                <w:sz w:val="26"/>
                <w:szCs w:val="26"/>
              </w:rPr>
              <w:t>TT</w:t>
            </w:r>
          </w:p>
        </w:tc>
        <w:tc>
          <w:tcPr>
            <w:tcW w:w="3469" w:type="dxa"/>
          </w:tcPr>
          <w:p w14:paraId="645A71B9" w14:textId="77777777" w:rsidR="00C623D4" w:rsidRPr="00CB317B" w:rsidRDefault="00C623D4" w:rsidP="001E6339">
            <w:pPr>
              <w:spacing w:line="264" w:lineRule="auto"/>
              <w:contextualSpacing/>
              <w:jc w:val="center"/>
              <w:rPr>
                <w:b/>
                <w:bCs/>
                <w:spacing w:val="-10"/>
                <w:sz w:val="26"/>
                <w:szCs w:val="26"/>
              </w:rPr>
            </w:pPr>
            <w:r w:rsidRPr="00CB317B">
              <w:rPr>
                <w:b/>
                <w:bCs/>
                <w:spacing w:val="-10"/>
                <w:sz w:val="26"/>
                <w:szCs w:val="26"/>
              </w:rPr>
              <w:t>Hạng mục</w:t>
            </w:r>
          </w:p>
        </w:tc>
        <w:tc>
          <w:tcPr>
            <w:tcW w:w="2475" w:type="dxa"/>
          </w:tcPr>
          <w:p w14:paraId="7CC9A61D" w14:textId="77777777" w:rsidR="00C623D4" w:rsidRPr="00CB317B" w:rsidRDefault="00C623D4" w:rsidP="001E6339">
            <w:pPr>
              <w:spacing w:line="264" w:lineRule="auto"/>
              <w:contextualSpacing/>
              <w:jc w:val="center"/>
              <w:rPr>
                <w:b/>
                <w:bCs/>
                <w:spacing w:val="-10"/>
                <w:sz w:val="26"/>
                <w:szCs w:val="26"/>
              </w:rPr>
            </w:pPr>
            <w:r w:rsidRPr="00CB317B">
              <w:rPr>
                <w:b/>
                <w:bCs/>
                <w:spacing w:val="-10"/>
                <w:sz w:val="26"/>
                <w:szCs w:val="26"/>
              </w:rPr>
              <w:t>Yêu cầu</w:t>
            </w:r>
          </w:p>
        </w:tc>
        <w:tc>
          <w:tcPr>
            <w:tcW w:w="2475" w:type="dxa"/>
          </w:tcPr>
          <w:p w14:paraId="5EF6A1F1" w14:textId="77777777" w:rsidR="00C623D4" w:rsidRPr="00CB317B" w:rsidRDefault="00C623D4" w:rsidP="001E6339">
            <w:pPr>
              <w:spacing w:line="264" w:lineRule="auto"/>
              <w:contextualSpacing/>
              <w:jc w:val="center"/>
              <w:rPr>
                <w:b/>
                <w:bCs/>
                <w:spacing w:val="-10"/>
                <w:sz w:val="26"/>
                <w:szCs w:val="26"/>
              </w:rPr>
            </w:pPr>
            <w:r w:rsidRPr="00CB317B">
              <w:rPr>
                <w:b/>
                <w:bCs/>
                <w:spacing w:val="-10"/>
                <w:sz w:val="26"/>
                <w:szCs w:val="26"/>
              </w:rPr>
              <w:t>Chào thầu</w:t>
            </w:r>
          </w:p>
        </w:tc>
      </w:tr>
      <w:tr w:rsidR="00D815B4" w:rsidRPr="00CB317B" w14:paraId="18CA19BA" w14:textId="77777777" w:rsidTr="00363CF1">
        <w:trPr>
          <w:trHeight w:val="283"/>
        </w:trPr>
        <w:tc>
          <w:tcPr>
            <w:tcW w:w="701" w:type="dxa"/>
          </w:tcPr>
          <w:p w14:paraId="05026724" w14:textId="77777777" w:rsidR="00C623D4" w:rsidRPr="00CB317B" w:rsidRDefault="00C623D4">
            <w:pPr>
              <w:numPr>
                <w:ilvl w:val="0"/>
                <w:numId w:val="309"/>
              </w:numPr>
              <w:spacing w:line="264" w:lineRule="auto"/>
              <w:contextualSpacing/>
              <w:jc w:val="center"/>
              <w:rPr>
                <w:spacing w:val="-10"/>
                <w:sz w:val="26"/>
                <w:szCs w:val="26"/>
              </w:rPr>
            </w:pPr>
          </w:p>
        </w:tc>
        <w:tc>
          <w:tcPr>
            <w:tcW w:w="3469" w:type="dxa"/>
          </w:tcPr>
          <w:p w14:paraId="483B8234" w14:textId="77777777" w:rsidR="00C623D4" w:rsidRPr="00CB317B" w:rsidRDefault="00C623D4" w:rsidP="001E6339">
            <w:pPr>
              <w:spacing w:line="264" w:lineRule="auto"/>
              <w:contextualSpacing/>
              <w:rPr>
                <w:spacing w:val="-10"/>
                <w:sz w:val="26"/>
                <w:szCs w:val="26"/>
              </w:rPr>
            </w:pPr>
            <w:r w:rsidRPr="00CB317B">
              <w:rPr>
                <w:spacing w:val="-10"/>
                <w:sz w:val="26"/>
                <w:szCs w:val="26"/>
              </w:rPr>
              <w:t>Nhà sản xuất</w:t>
            </w:r>
          </w:p>
        </w:tc>
        <w:tc>
          <w:tcPr>
            <w:tcW w:w="2475" w:type="dxa"/>
          </w:tcPr>
          <w:p w14:paraId="2DFEF296"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tcPr>
          <w:p w14:paraId="28AD3B56" w14:textId="77777777" w:rsidR="00C623D4" w:rsidRPr="00CB317B" w:rsidRDefault="00C623D4" w:rsidP="001E6339">
            <w:pPr>
              <w:spacing w:line="264" w:lineRule="auto"/>
              <w:contextualSpacing/>
              <w:jc w:val="center"/>
              <w:rPr>
                <w:spacing w:val="-10"/>
                <w:sz w:val="26"/>
                <w:szCs w:val="26"/>
              </w:rPr>
            </w:pPr>
          </w:p>
        </w:tc>
      </w:tr>
      <w:tr w:rsidR="00D815B4" w:rsidRPr="00CB317B" w14:paraId="4A4E2885" w14:textId="77777777" w:rsidTr="00363CF1">
        <w:trPr>
          <w:trHeight w:val="283"/>
        </w:trPr>
        <w:tc>
          <w:tcPr>
            <w:tcW w:w="701" w:type="dxa"/>
          </w:tcPr>
          <w:p w14:paraId="1C49B2FD" w14:textId="77777777" w:rsidR="00C623D4" w:rsidRPr="00CB317B" w:rsidRDefault="00C623D4">
            <w:pPr>
              <w:numPr>
                <w:ilvl w:val="0"/>
                <w:numId w:val="309"/>
              </w:numPr>
              <w:spacing w:line="264" w:lineRule="auto"/>
              <w:contextualSpacing/>
              <w:jc w:val="center"/>
              <w:rPr>
                <w:spacing w:val="-10"/>
                <w:sz w:val="26"/>
                <w:szCs w:val="26"/>
              </w:rPr>
            </w:pPr>
          </w:p>
        </w:tc>
        <w:tc>
          <w:tcPr>
            <w:tcW w:w="3469" w:type="dxa"/>
          </w:tcPr>
          <w:p w14:paraId="52645326" w14:textId="77777777" w:rsidR="00C623D4" w:rsidRPr="00CB317B" w:rsidRDefault="00C623D4" w:rsidP="001E6339">
            <w:pPr>
              <w:spacing w:line="264" w:lineRule="auto"/>
              <w:contextualSpacing/>
              <w:rPr>
                <w:spacing w:val="-10"/>
                <w:sz w:val="26"/>
                <w:szCs w:val="26"/>
              </w:rPr>
            </w:pPr>
            <w:r w:rsidRPr="00CB317B">
              <w:rPr>
                <w:spacing w:val="-10"/>
                <w:sz w:val="26"/>
                <w:szCs w:val="26"/>
              </w:rPr>
              <w:t>Nước sản xuất</w:t>
            </w:r>
          </w:p>
        </w:tc>
        <w:tc>
          <w:tcPr>
            <w:tcW w:w="2475" w:type="dxa"/>
          </w:tcPr>
          <w:p w14:paraId="6DD6BE54"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tcPr>
          <w:p w14:paraId="6250A170" w14:textId="77777777" w:rsidR="00C623D4" w:rsidRPr="00CB317B" w:rsidRDefault="00C623D4" w:rsidP="001E6339">
            <w:pPr>
              <w:spacing w:line="264" w:lineRule="auto"/>
              <w:contextualSpacing/>
              <w:jc w:val="center"/>
              <w:rPr>
                <w:spacing w:val="-10"/>
                <w:sz w:val="26"/>
                <w:szCs w:val="26"/>
              </w:rPr>
            </w:pPr>
          </w:p>
        </w:tc>
      </w:tr>
      <w:tr w:rsidR="00D815B4" w:rsidRPr="00CB317B" w14:paraId="2B87A5C2" w14:textId="77777777" w:rsidTr="00363CF1">
        <w:trPr>
          <w:trHeight w:val="283"/>
        </w:trPr>
        <w:tc>
          <w:tcPr>
            <w:tcW w:w="701" w:type="dxa"/>
          </w:tcPr>
          <w:p w14:paraId="33754032" w14:textId="77777777" w:rsidR="00C623D4" w:rsidRPr="00CB317B" w:rsidRDefault="00C623D4">
            <w:pPr>
              <w:numPr>
                <w:ilvl w:val="0"/>
                <w:numId w:val="309"/>
              </w:numPr>
              <w:spacing w:line="264" w:lineRule="auto"/>
              <w:contextualSpacing/>
              <w:jc w:val="center"/>
              <w:rPr>
                <w:spacing w:val="-10"/>
                <w:sz w:val="26"/>
                <w:szCs w:val="26"/>
              </w:rPr>
            </w:pPr>
          </w:p>
        </w:tc>
        <w:tc>
          <w:tcPr>
            <w:tcW w:w="3469" w:type="dxa"/>
          </w:tcPr>
          <w:p w14:paraId="342C9BC0" w14:textId="77777777" w:rsidR="00C623D4" w:rsidRPr="00CB317B" w:rsidRDefault="00C623D4" w:rsidP="001E6339">
            <w:pPr>
              <w:spacing w:line="264" w:lineRule="auto"/>
              <w:contextualSpacing/>
              <w:rPr>
                <w:spacing w:val="-10"/>
                <w:sz w:val="26"/>
                <w:szCs w:val="26"/>
              </w:rPr>
            </w:pPr>
            <w:r w:rsidRPr="00CB317B">
              <w:rPr>
                <w:spacing w:val="-10"/>
                <w:sz w:val="26"/>
                <w:szCs w:val="26"/>
              </w:rPr>
              <w:t>Mã hiệu</w:t>
            </w:r>
          </w:p>
        </w:tc>
        <w:tc>
          <w:tcPr>
            <w:tcW w:w="2475" w:type="dxa"/>
          </w:tcPr>
          <w:p w14:paraId="2E5FE992"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tcPr>
          <w:p w14:paraId="30905132" w14:textId="77777777" w:rsidR="00C623D4" w:rsidRPr="00CB317B" w:rsidRDefault="00C623D4" w:rsidP="001E6339">
            <w:pPr>
              <w:spacing w:line="264" w:lineRule="auto"/>
              <w:contextualSpacing/>
              <w:jc w:val="center"/>
              <w:rPr>
                <w:spacing w:val="-10"/>
                <w:sz w:val="26"/>
                <w:szCs w:val="26"/>
              </w:rPr>
            </w:pPr>
          </w:p>
        </w:tc>
      </w:tr>
      <w:tr w:rsidR="00D815B4" w:rsidRPr="00CB317B" w14:paraId="17D516F3" w14:textId="77777777" w:rsidTr="00363CF1">
        <w:trPr>
          <w:trHeight w:val="283"/>
        </w:trPr>
        <w:tc>
          <w:tcPr>
            <w:tcW w:w="701" w:type="dxa"/>
          </w:tcPr>
          <w:p w14:paraId="0DEEDEF8" w14:textId="77777777" w:rsidR="00C623D4" w:rsidRPr="00CB317B" w:rsidRDefault="00C623D4" w:rsidP="001E6339">
            <w:pPr>
              <w:spacing w:line="264" w:lineRule="auto"/>
              <w:ind w:left="360"/>
              <w:contextualSpacing/>
              <w:rPr>
                <w:spacing w:val="-10"/>
                <w:sz w:val="26"/>
                <w:szCs w:val="26"/>
              </w:rPr>
            </w:pPr>
          </w:p>
        </w:tc>
        <w:tc>
          <w:tcPr>
            <w:tcW w:w="3469" w:type="dxa"/>
          </w:tcPr>
          <w:p w14:paraId="1FEC7B41" w14:textId="77777777" w:rsidR="00C623D4" w:rsidRPr="00CB317B" w:rsidRDefault="00C623D4">
            <w:pPr>
              <w:numPr>
                <w:ilvl w:val="0"/>
                <w:numId w:val="260"/>
              </w:numPr>
              <w:tabs>
                <w:tab w:val="left" w:pos="376"/>
              </w:tabs>
              <w:autoSpaceDE w:val="0"/>
              <w:autoSpaceDN w:val="0"/>
              <w:spacing w:line="264" w:lineRule="auto"/>
              <w:ind w:hanging="704"/>
              <w:contextualSpacing/>
              <w:jc w:val="both"/>
              <w:rPr>
                <w:b/>
                <w:bCs/>
                <w:spacing w:val="-10"/>
                <w:sz w:val="26"/>
                <w:szCs w:val="26"/>
              </w:rPr>
            </w:pPr>
            <w:r w:rsidRPr="00CB317B">
              <w:rPr>
                <w:b/>
                <w:bCs/>
                <w:spacing w:val="-10"/>
                <w:sz w:val="26"/>
                <w:szCs w:val="26"/>
              </w:rPr>
              <w:t>Điều kiện chung:</w:t>
            </w:r>
          </w:p>
        </w:tc>
        <w:tc>
          <w:tcPr>
            <w:tcW w:w="2475" w:type="dxa"/>
          </w:tcPr>
          <w:p w14:paraId="4E413811" w14:textId="77777777" w:rsidR="00C623D4" w:rsidRPr="00CB317B" w:rsidRDefault="00C623D4" w:rsidP="001E6339">
            <w:pPr>
              <w:spacing w:line="264" w:lineRule="auto"/>
              <w:contextualSpacing/>
              <w:jc w:val="center"/>
              <w:rPr>
                <w:spacing w:val="-10"/>
                <w:sz w:val="26"/>
                <w:szCs w:val="26"/>
              </w:rPr>
            </w:pPr>
          </w:p>
        </w:tc>
        <w:tc>
          <w:tcPr>
            <w:tcW w:w="2475" w:type="dxa"/>
          </w:tcPr>
          <w:p w14:paraId="3710BAA5" w14:textId="77777777" w:rsidR="00C623D4" w:rsidRPr="00CB317B" w:rsidRDefault="00C623D4" w:rsidP="001E6339">
            <w:pPr>
              <w:spacing w:line="264" w:lineRule="auto"/>
              <w:contextualSpacing/>
              <w:jc w:val="center"/>
              <w:rPr>
                <w:spacing w:val="-10"/>
                <w:sz w:val="26"/>
                <w:szCs w:val="26"/>
              </w:rPr>
            </w:pPr>
          </w:p>
        </w:tc>
      </w:tr>
      <w:tr w:rsidR="00D815B4" w:rsidRPr="00CB317B" w14:paraId="6C470FAF" w14:textId="77777777" w:rsidTr="00363CF1">
        <w:trPr>
          <w:trHeight w:val="283"/>
        </w:trPr>
        <w:tc>
          <w:tcPr>
            <w:tcW w:w="701" w:type="dxa"/>
          </w:tcPr>
          <w:p w14:paraId="64DE14EF" w14:textId="77777777" w:rsidR="00C623D4" w:rsidRPr="00CB317B" w:rsidRDefault="00C623D4">
            <w:pPr>
              <w:numPr>
                <w:ilvl w:val="0"/>
                <w:numId w:val="309"/>
              </w:numPr>
              <w:spacing w:line="264" w:lineRule="auto"/>
              <w:contextualSpacing/>
              <w:jc w:val="center"/>
              <w:rPr>
                <w:spacing w:val="-10"/>
                <w:sz w:val="26"/>
                <w:szCs w:val="26"/>
              </w:rPr>
            </w:pPr>
          </w:p>
        </w:tc>
        <w:tc>
          <w:tcPr>
            <w:tcW w:w="3469" w:type="dxa"/>
          </w:tcPr>
          <w:p w14:paraId="36D5F88E" w14:textId="77777777" w:rsidR="00C623D4" w:rsidRPr="00CB317B" w:rsidRDefault="00C623D4" w:rsidP="001E6339">
            <w:pPr>
              <w:spacing w:line="264" w:lineRule="auto"/>
              <w:contextualSpacing/>
              <w:rPr>
                <w:spacing w:val="-10"/>
                <w:sz w:val="26"/>
                <w:szCs w:val="26"/>
              </w:rPr>
            </w:pPr>
            <w:r w:rsidRPr="00CB317B">
              <w:rPr>
                <w:spacing w:val="-10"/>
                <w:sz w:val="26"/>
                <w:szCs w:val="26"/>
                <w:lang w:val="pt-BR"/>
              </w:rPr>
              <w:t>1. Điều kiện môi trường làm việc của vật tư thiết bị</w:t>
            </w:r>
          </w:p>
        </w:tc>
        <w:tc>
          <w:tcPr>
            <w:tcW w:w="2475" w:type="dxa"/>
          </w:tcPr>
          <w:p w14:paraId="49AD305C" w14:textId="77777777" w:rsidR="00C623D4" w:rsidRPr="00CB317B" w:rsidRDefault="00C623D4" w:rsidP="001E6339">
            <w:pPr>
              <w:spacing w:line="264" w:lineRule="auto"/>
              <w:contextualSpacing/>
              <w:jc w:val="center"/>
              <w:rPr>
                <w:spacing w:val="-10"/>
                <w:sz w:val="26"/>
                <w:szCs w:val="26"/>
              </w:rPr>
            </w:pPr>
          </w:p>
        </w:tc>
        <w:tc>
          <w:tcPr>
            <w:tcW w:w="2475" w:type="dxa"/>
          </w:tcPr>
          <w:p w14:paraId="14250BEC" w14:textId="77777777" w:rsidR="00C623D4" w:rsidRPr="00CB317B" w:rsidRDefault="00C623D4" w:rsidP="001E6339">
            <w:pPr>
              <w:spacing w:line="264" w:lineRule="auto"/>
              <w:contextualSpacing/>
              <w:jc w:val="center"/>
              <w:rPr>
                <w:spacing w:val="-10"/>
                <w:sz w:val="26"/>
                <w:szCs w:val="26"/>
              </w:rPr>
            </w:pPr>
          </w:p>
        </w:tc>
      </w:tr>
      <w:tr w:rsidR="00D815B4" w:rsidRPr="00CB317B" w14:paraId="7C8B649D" w14:textId="77777777" w:rsidTr="00363CF1">
        <w:trPr>
          <w:trHeight w:val="283"/>
        </w:trPr>
        <w:tc>
          <w:tcPr>
            <w:tcW w:w="701" w:type="dxa"/>
          </w:tcPr>
          <w:p w14:paraId="7D319A31" w14:textId="77777777" w:rsidR="00C623D4" w:rsidRPr="00CB317B" w:rsidRDefault="00C623D4" w:rsidP="001E6339">
            <w:pPr>
              <w:spacing w:line="264" w:lineRule="auto"/>
              <w:ind w:left="360"/>
              <w:contextualSpacing/>
              <w:rPr>
                <w:spacing w:val="-10"/>
                <w:sz w:val="26"/>
                <w:szCs w:val="26"/>
              </w:rPr>
            </w:pPr>
          </w:p>
        </w:tc>
        <w:tc>
          <w:tcPr>
            <w:tcW w:w="3469" w:type="dxa"/>
          </w:tcPr>
          <w:p w14:paraId="72F5401C" w14:textId="77777777" w:rsidR="00C623D4" w:rsidRPr="00CB317B" w:rsidRDefault="00C623D4" w:rsidP="001E6339">
            <w:pPr>
              <w:spacing w:line="264" w:lineRule="auto"/>
              <w:contextualSpacing/>
              <w:rPr>
                <w:spacing w:val="-10"/>
                <w:sz w:val="26"/>
                <w:szCs w:val="26"/>
              </w:rPr>
            </w:pPr>
            <w:r w:rsidRPr="00CB317B">
              <w:rPr>
                <w:spacing w:val="-10"/>
                <w:sz w:val="26"/>
                <w:szCs w:val="26"/>
                <w:lang w:val="pt-BR"/>
              </w:rPr>
              <w:t>Nhiệt độ môi trường lớn nhất</w:t>
            </w:r>
          </w:p>
        </w:tc>
        <w:tc>
          <w:tcPr>
            <w:tcW w:w="2475" w:type="dxa"/>
          </w:tcPr>
          <w:p w14:paraId="45A96B2E"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45</w:t>
            </w:r>
            <w:r w:rsidRPr="00CB317B">
              <w:rPr>
                <w:spacing w:val="-10"/>
                <w:sz w:val="26"/>
                <w:szCs w:val="26"/>
                <w:vertAlign w:val="superscript"/>
              </w:rPr>
              <w:t>o</w:t>
            </w:r>
            <w:r w:rsidRPr="00CB317B">
              <w:rPr>
                <w:spacing w:val="-10"/>
                <w:sz w:val="26"/>
                <w:szCs w:val="26"/>
              </w:rPr>
              <w:t>C</w:t>
            </w:r>
          </w:p>
        </w:tc>
        <w:tc>
          <w:tcPr>
            <w:tcW w:w="2475" w:type="dxa"/>
          </w:tcPr>
          <w:p w14:paraId="0F81AB0A" w14:textId="77777777" w:rsidR="00C623D4" w:rsidRPr="00CB317B" w:rsidRDefault="00C623D4" w:rsidP="001E6339">
            <w:pPr>
              <w:spacing w:line="264" w:lineRule="auto"/>
              <w:contextualSpacing/>
              <w:jc w:val="center"/>
              <w:rPr>
                <w:spacing w:val="-10"/>
                <w:sz w:val="26"/>
                <w:szCs w:val="26"/>
              </w:rPr>
            </w:pPr>
          </w:p>
        </w:tc>
      </w:tr>
      <w:tr w:rsidR="00D815B4" w:rsidRPr="00CB317B" w14:paraId="43A26705" w14:textId="77777777" w:rsidTr="00363CF1">
        <w:trPr>
          <w:trHeight w:val="283"/>
        </w:trPr>
        <w:tc>
          <w:tcPr>
            <w:tcW w:w="701" w:type="dxa"/>
          </w:tcPr>
          <w:p w14:paraId="0A9FCDE7" w14:textId="77777777" w:rsidR="00C623D4" w:rsidRPr="00CB317B" w:rsidRDefault="00C623D4" w:rsidP="001E6339">
            <w:pPr>
              <w:spacing w:line="264" w:lineRule="auto"/>
              <w:ind w:left="360"/>
              <w:contextualSpacing/>
              <w:rPr>
                <w:spacing w:val="-10"/>
                <w:sz w:val="26"/>
                <w:szCs w:val="26"/>
              </w:rPr>
            </w:pPr>
          </w:p>
        </w:tc>
        <w:tc>
          <w:tcPr>
            <w:tcW w:w="3469" w:type="dxa"/>
          </w:tcPr>
          <w:p w14:paraId="2FAADBEE" w14:textId="77777777" w:rsidR="00C623D4" w:rsidRPr="00CB317B" w:rsidRDefault="00C623D4" w:rsidP="001E6339">
            <w:pPr>
              <w:spacing w:line="264" w:lineRule="auto"/>
              <w:contextualSpacing/>
              <w:rPr>
                <w:spacing w:val="-10"/>
                <w:sz w:val="26"/>
                <w:szCs w:val="26"/>
              </w:rPr>
            </w:pPr>
            <w:r w:rsidRPr="00CB317B">
              <w:rPr>
                <w:spacing w:val="-10"/>
                <w:sz w:val="26"/>
                <w:szCs w:val="26"/>
              </w:rPr>
              <w:t>Nhiệt độ môi trường nhỏ nhất</w:t>
            </w:r>
          </w:p>
        </w:tc>
        <w:tc>
          <w:tcPr>
            <w:tcW w:w="2475" w:type="dxa"/>
          </w:tcPr>
          <w:p w14:paraId="48C3F81A"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0</w:t>
            </w:r>
            <w:r w:rsidRPr="00CB317B">
              <w:rPr>
                <w:spacing w:val="-10"/>
                <w:sz w:val="26"/>
                <w:szCs w:val="26"/>
                <w:vertAlign w:val="superscript"/>
              </w:rPr>
              <w:t>o</w:t>
            </w:r>
            <w:r w:rsidRPr="00CB317B">
              <w:rPr>
                <w:spacing w:val="-10"/>
                <w:sz w:val="26"/>
                <w:szCs w:val="26"/>
              </w:rPr>
              <w:t>C</w:t>
            </w:r>
          </w:p>
        </w:tc>
        <w:tc>
          <w:tcPr>
            <w:tcW w:w="2475" w:type="dxa"/>
          </w:tcPr>
          <w:p w14:paraId="2111D198" w14:textId="77777777" w:rsidR="00C623D4" w:rsidRPr="00CB317B" w:rsidRDefault="00C623D4" w:rsidP="001E6339">
            <w:pPr>
              <w:spacing w:line="264" w:lineRule="auto"/>
              <w:contextualSpacing/>
              <w:jc w:val="center"/>
              <w:rPr>
                <w:spacing w:val="-10"/>
                <w:sz w:val="26"/>
                <w:szCs w:val="26"/>
              </w:rPr>
            </w:pPr>
          </w:p>
        </w:tc>
      </w:tr>
      <w:tr w:rsidR="00D815B4" w:rsidRPr="00CB317B" w14:paraId="604052A2" w14:textId="77777777" w:rsidTr="00363CF1">
        <w:trPr>
          <w:trHeight w:val="283"/>
        </w:trPr>
        <w:tc>
          <w:tcPr>
            <w:tcW w:w="701" w:type="dxa"/>
          </w:tcPr>
          <w:p w14:paraId="48570A80" w14:textId="77777777" w:rsidR="00C623D4" w:rsidRPr="00CB317B" w:rsidRDefault="00C623D4" w:rsidP="001E6339">
            <w:pPr>
              <w:spacing w:line="264" w:lineRule="auto"/>
              <w:ind w:left="360"/>
              <w:contextualSpacing/>
              <w:rPr>
                <w:spacing w:val="-10"/>
                <w:sz w:val="26"/>
                <w:szCs w:val="26"/>
              </w:rPr>
            </w:pPr>
          </w:p>
        </w:tc>
        <w:tc>
          <w:tcPr>
            <w:tcW w:w="3469" w:type="dxa"/>
          </w:tcPr>
          <w:p w14:paraId="4E3AA89D" w14:textId="77777777" w:rsidR="00C623D4" w:rsidRPr="00CB317B" w:rsidRDefault="00C623D4" w:rsidP="001E6339">
            <w:pPr>
              <w:spacing w:line="264" w:lineRule="auto"/>
              <w:contextualSpacing/>
              <w:rPr>
                <w:spacing w:val="-10"/>
                <w:sz w:val="26"/>
                <w:szCs w:val="26"/>
              </w:rPr>
            </w:pPr>
            <w:r w:rsidRPr="00CB317B">
              <w:rPr>
                <w:spacing w:val="-10"/>
                <w:sz w:val="26"/>
                <w:szCs w:val="26"/>
              </w:rPr>
              <w:t>Khí hậu</w:t>
            </w:r>
          </w:p>
        </w:tc>
        <w:tc>
          <w:tcPr>
            <w:tcW w:w="2475" w:type="dxa"/>
          </w:tcPr>
          <w:p w14:paraId="3B638041"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Nhiệt đới, nóng ẩm</w:t>
            </w:r>
          </w:p>
        </w:tc>
        <w:tc>
          <w:tcPr>
            <w:tcW w:w="2475" w:type="dxa"/>
          </w:tcPr>
          <w:p w14:paraId="733C02B2" w14:textId="77777777" w:rsidR="00C623D4" w:rsidRPr="00CB317B" w:rsidRDefault="00C623D4" w:rsidP="001E6339">
            <w:pPr>
              <w:spacing w:line="264" w:lineRule="auto"/>
              <w:contextualSpacing/>
              <w:jc w:val="center"/>
              <w:rPr>
                <w:spacing w:val="-10"/>
                <w:sz w:val="26"/>
                <w:szCs w:val="26"/>
              </w:rPr>
            </w:pPr>
          </w:p>
        </w:tc>
      </w:tr>
      <w:tr w:rsidR="00D815B4" w:rsidRPr="00CB317B" w14:paraId="38307F29" w14:textId="77777777" w:rsidTr="00363CF1">
        <w:trPr>
          <w:trHeight w:val="283"/>
        </w:trPr>
        <w:tc>
          <w:tcPr>
            <w:tcW w:w="701" w:type="dxa"/>
          </w:tcPr>
          <w:p w14:paraId="1EAF0751" w14:textId="77777777" w:rsidR="00C623D4" w:rsidRPr="00CB317B" w:rsidRDefault="00C623D4" w:rsidP="001E6339">
            <w:pPr>
              <w:spacing w:line="264" w:lineRule="auto"/>
              <w:ind w:left="360"/>
              <w:contextualSpacing/>
              <w:rPr>
                <w:spacing w:val="-10"/>
                <w:sz w:val="26"/>
                <w:szCs w:val="26"/>
              </w:rPr>
            </w:pPr>
          </w:p>
        </w:tc>
        <w:tc>
          <w:tcPr>
            <w:tcW w:w="3469" w:type="dxa"/>
          </w:tcPr>
          <w:p w14:paraId="3BB86892" w14:textId="77777777" w:rsidR="00C623D4" w:rsidRPr="00CB317B" w:rsidRDefault="00C623D4" w:rsidP="001E6339">
            <w:pPr>
              <w:spacing w:line="264" w:lineRule="auto"/>
              <w:contextualSpacing/>
              <w:rPr>
                <w:spacing w:val="-10"/>
                <w:sz w:val="26"/>
                <w:szCs w:val="26"/>
              </w:rPr>
            </w:pPr>
            <w:r w:rsidRPr="00CB317B">
              <w:rPr>
                <w:spacing w:val="-10"/>
                <w:sz w:val="26"/>
                <w:szCs w:val="26"/>
              </w:rPr>
              <w:t>Độ ẩm cực đại</w:t>
            </w:r>
          </w:p>
        </w:tc>
        <w:tc>
          <w:tcPr>
            <w:tcW w:w="2475" w:type="dxa"/>
          </w:tcPr>
          <w:p w14:paraId="2C908115"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100%</w:t>
            </w:r>
          </w:p>
        </w:tc>
        <w:tc>
          <w:tcPr>
            <w:tcW w:w="2475" w:type="dxa"/>
          </w:tcPr>
          <w:p w14:paraId="3EB4C684" w14:textId="77777777" w:rsidR="00C623D4" w:rsidRPr="00CB317B" w:rsidRDefault="00C623D4" w:rsidP="001E6339">
            <w:pPr>
              <w:spacing w:line="264" w:lineRule="auto"/>
              <w:contextualSpacing/>
              <w:jc w:val="center"/>
              <w:rPr>
                <w:spacing w:val="-10"/>
                <w:sz w:val="26"/>
                <w:szCs w:val="26"/>
              </w:rPr>
            </w:pPr>
          </w:p>
        </w:tc>
      </w:tr>
      <w:tr w:rsidR="00D815B4" w:rsidRPr="00CB317B" w14:paraId="0A3BE274" w14:textId="77777777" w:rsidTr="00363CF1">
        <w:trPr>
          <w:trHeight w:val="283"/>
        </w:trPr>
        <w:tc>
          <w:tcPr>
            <w:tcW w:w="701" w:type="dxa"/>
          </w:tcPr>
          <w:p w14:paraId="378B0D21" w14:textId="77777777" w:rsidR="00C623D4" w:rsidRPr="00CB317B" w:rsidRDefault="00C623D4" w:rsidP="001E6339">
            <w:pPr>
              <w:spacing w:line="264" w:lineRule="auto"/>
              <w:ind w:left="360"/>
              <w:contextualSpacing/>
              <w:rPr>
                <w:spacing w:val="-10"/>
                <w:sz w:val="26"/>
                <w:szCs w:val="26"/>
              </w:rPr>
            </w:pPr>
          </w:p>
        </w:tc>
        <w:tc>
          <w:tcPr>
            <w:tcW w:w="3469" w:type="dxa"/>
          </w:tcPr>
          <w:p w14:paraId="6C837E88" w14:textId="77777777" w:rsidR="00C623D4" w:rsidRPr="00CB317B" w:rsidRDefault="00C623D4" w:rsidP="001E6339">
            <w:pPr>
              <w:spacing w:line="264" w:lineRule="auto"/>
              <w:contextualSpacing/>
              <w:rPr>
                <w:spacing w:val="-10"/>
                <w:sz w:val="26"/>
                <w:szCs w:val="26"/>
              </w:rPr>
            </w:pPr>
            <w:r w:rsidRPr="00CB317B">
              <w:rPr>
                <w:spacing w:val="-10"/>
                <w:sz w:val="26"/>
                <w:szCs w:val="26"/>
              </w:rPr>
              <w:t>Độ cao lắp đặt thiết bị so với  mực nước biển</w:t>
            </w:r>
          </w:p>
        </w:tc>
        <w:tc>
          <w:tcPr>
            <w:tcW w:w="2475" w:type="dxa"/>
          </w:tcPr>
          <w:p w14:paraId="0B9A158E"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Đến 1000 m</w:t>
            </w:r>
          </w:p>
        </w:tc>
        <w:tc>
          <w:tcPr>
            <w:tcW w:w="2475" w:type="dxa"/>
          </w:tcPr>
          <w:p w14:paraId="31399CAA" w14:textId="77777777" w:rsidR="00C623D4" w:rsidRPr="00CB317B" w:rsidRDefault="00C623D4" w:rsidP="001E6339">
            <w:pPr>
              <w:spacing w:line="264" w:lineRule="auto"/>
              <w:contextualSpacing/>
              <w:jc w:val="center"/>
              <w:rPr>
                <w:spacing w:val="-10"/>
                <w:sz w:val="26"/>
                <w:szCs w:val="26"/>
              </w:rPr>
            </w:pPr>
          </w:p>
        </w:tc>
      </w:tr>
      <w:tr w:rsidR="00D815B4" w:rsidRPr="00CB317B" w14:paraId="7636470A" w14:textId="77777777" w:rsidTr="00363CF1">
        <w:trPr>
          <w:trHeight w:val="283"/>
        </w:trPr>
        <w:tc>
          <w:tcPr>
            <w:tcW w:w="701" w:type="dxa"/>
          </w:tcPr>
          <w:p w14:paraId="366B3490" w14:textId="77777777" w:rsidR="00C623D4" w:rsidRPr="00CB317B" w:rsidRDefault="00C623D4" w:rsidP="001E6339">
            <w:pPr>
              <w:spacing w:line="264" w:lineRule="auto"/>
              <w:ind w:left="360"/>
              <w:contextualSpacing/>
              <w:rPr>
                <w:spacing w:val="-10"/>
                <w:sz w:val="26"/>
                <w:szCs w:val="26"/>
              </w:rPr>
            </w:pPr>
          </w:p>
        </w:tc>
        <w:tc>
          <w:tcPr>
            <w:tcW w:w="3469" w:type="dxa"/>
          </w:tcPr>
          <w:p w14:paraId="49CC4989" w14:textId="77777777" w:rsidR="00C623D4" w:rsidRPr="00CB317B" w:rsidRDefault="00C623D4" w:rsidP="001E6339">
            <w:pPr>
              <w:spacing w:line="264" w:lineRule="auto"/>
              <w:contextualSpacing/>
              <w:jc w:val="both"/>
              <w:rPr>
                <w:spacing w:val="-10"/>
                <w:sz w:val="26"/>
                <w:szCs w:val="26"/>
              </w:rPr>
            </w:pPr>
            <w:r w:rsidRPr="00CB317B">
              <w:rPr>
                <w:spacing w:val="-10"/>
                <w:sz w:val="26"/>
                <w:szCs w:val="26"/>
                <w:lang w:val="pt-BR"/>
              </w:rPr>
              <w:t xml:space="preserve">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w:t>
            </w:r>
            <w:r w:rsidRPr="00CB317B">
              <w:rPr>
                <w:spacing w:val="-10"/>
                <w:sz w:val="26"/>
                <w:szCs w:val="26"/>
                <w:lang w:val="pt-BR"/>
              </w:rPr>
              <w:lastRenderedPageBreak/>
              <w:t>công tác lựa chọn VTTB nhưng không được trái quy định pháp luật, quy chế quản lý nội bộ của EVN có liên quan</w:t>
            </w:r>
          </w:p>
        </w:tc>
        <w:tc>
          <w:tcPr>
            <w:tcW w:w="2475" w:type="dxa"/>
          </w:tcPr>
          <w:p w14:paraId="3D2DE2B6" w14:textId="77777777" w:rsidR="00C623D4" w:rsidRPr="00CB317B" w:rsidRDefault="00C623D4" w:rsidP="001E6339">
            <w:pPr>
              <w:spacing w:line="264" w:lineRule="auto"/>
              <w:contextualSpacing/>
              <w:jc w:val="center"/>
              <w:rPr>
                <w:spacing w:val="-10"/>
                <w:sz w:val="26"/>
                <w:szCs w:val="26"/>
              </w:rPr>
            </w:pPr>
          </w:p>
        </w:tc>
        <w:tc>
          <w:tcPr>
            <w:tcW w:w="2475" w:type="dxa"/>
          </w:tcPr>
          <w:p w14:paraId="245F4712" w14:textId="77777777" w:rsidR="00C623D4" w:rsidRPr="00CB317B" w:rsidRDefault="00C623D4" w:rsidP="001E6339">
            <w:pPr>
              <w:spacing w:line="264" w:lineRule="auto"/>
              <w:contextualSpacing/>
              <w:jc w:val="center"/>
              <w:rPr>
                <w:spacing w:val="-10"/>
                <w:sz w:val="26"/>
                <w:szCs w:val="26"/>
              </w:rPr>
            </w:pPr>
          </w:p>
        </w:tc>
      </w:tr>
      <w:tr w:rsidR="00D815B4" w:rsidRPr="00CB317B" w14:paraId="13B4DBF2" w14:textId="77777777" w:rsidTr="00363CF1">
        <w:trPr>
          <w:trHeight w:val="283"/>
        </w:trPr>
        <w:tc>
          <w:tcPr>
            <w:tcW w:w="701" w:type="dxa"/>
          </w:tcPr>
          <w:p w14:paraId="1B50521B" w14:textId="77777777" w:rsidR="00C623D4" w:rsidRPr="00CB317B" w:rsidRDefault="00C623D4">
            <w:pPr>
              <w:numPr>
                <w:ilvl w:val="0"/>
                <w:numId w:val="309"/>
              </w:numPr>
              <w:spacing w:line="264" w:lineRule="auto"/>
              <w:contextualSpacing/>
              <w:jc w:val="center"/>
              <w:rPr>
                <w:spacing w:val="-10"/>
                <w:sz w:val="26"/>
                <w:szCs w:val="26"/>
              </w:rPr>
            </w:pPr>
          </w:p>
        </w:tc>
        <w:tc>
          <w:tcPr>
            <w:tcW w:w="3469" w:type="dxa"/>
          </w:tcPr>
          <w:p w14:paraId="736A98DE" w14:textId="77777777" w:rsidR="00C623D4" w:rsidRPr="00CB317B" w:rsidRDefault="00C623D4" w:rsidP="001E6339">
            <w:pPr>
              <w:spacing w:line="264" w:lineRule="auto"/>
              <w:contextualSpacing/>
              <w:rPr>
                <w:spacing w:val="-10"/>
                <w:sz w:val="26"/>
                <w:szCs w:val="26"/>
              </w:rPr>
            </w:pPr>
            <w:r w:rsidRPr="00CB317B">
              <w:rPr>
                <w:spacing w:val="-10"/>
                <w:sz w:val="26"/>
                <w:szCs w:val="26"/>
                <w:lang w:val="pt-BR"/>
              </w:rPr>
              <w:t>2. Điều kiện vận hành của hệ thống điện</w:t>
            </w:r>
          </w:p>
        </w:tc>
        <w:tc>
          <w:tcPr>
            <w:tcW w:w="2475" w:type="dxa"/>
          </w:tcPr>
          <w:p w14:paraId="5B776C4A" w14:textId="77777777" w:rsidR="00C623D4" w:rsidRPr="00CB317B" w:rsidRDefault="00C623D4" w:rsidP="001E6339">
            <w:pPr>
              <w:spacing w:line="264" w:lineRule="auto"/>
              <w:contextualSpacing/>
              <w:jc w:val="center"/>
              <w:rPr>
                <w:spacing w:val="-10"/>
                <w:sz w:val="26"/>
                <w:szCs w:val="26"/>
              </w:rPr>
            </w:pPr>
          </w:p>
        </w:tc>
        <w:tc>
          <w:tcPr>
            <w:tcW w:w="2475" w:type="dxa"/>
          </w:tcPr>
          <w:p w14:paraId="0F82459A" w14:textId="77777777" w:rsidR="00C623D4" w:rsidRPr="00CB317B" w:rsidRDefault="00C623D4" w:rsidP="001E6339">
            <w:pPr>
              <w:spacing w:line="264" w:lineRule="auto"/>
              <w:contextualSpacing/>
              <w:jc w:val="center"/>
              <w:rPr>
                <w:spacing w:val="-10"/>
                <w:sz w:val="26"/>
                <w:szCs w:val="26"/>
              </w:rPr>
            </w:pPr>
          </w:p>
        </w:tc>
      </w:tr>
      <w:tr w:rsidR="00D815B4" w:rsidRPr="00CB317B" w14:paraId="3AE5E998" w14:textId="77777777" w:rsidTr="00363CF1">
        <w:trPr>
          <w:trHeight w:val="283"/>
        </w:trPr>
        <w:tc>
          <w:tcPr>
            <w:tcW w:w="701" w:type="dxa"/>
          </w:tcPr>
          <w:p w14:paraId="1C6692D5" w14:textId="77777777" w:rsidR="00C623D4" w:rsidRPr="00CB317B" w:rsidRDefault="00C623D4" w:rsidP="001E6339">
            <w:pPr>
              <w:spacing w:line="264" w:lineRule="auto"/>
              <w:ind w:left="360"/>
              <w:contextualSpacing/>
              <w:rPr>
                <w:spacing w:val="-10"/>
                <w:sz w:val="26"/>
                <w:szCs w:val="26"/>
              </w:rPr>
            </w:pPr>
          </w:p>
        </w:tc>
        <w:tc>
          <w:tcPr>
            <w:tcW w:w="3469" w:type="dxa"/>
          </w:tcPr>
          <w:p w14:paraId="261BA689" w14:textId="77777777" w:rsidR="00C623D4" w:rsidRPr="00CB317B" w:rsidRDefault="00C623D4" w:rsidP="001E6339">
            <w:pPr>
              <w:spacing w:line="264" w:lineRule="auto"/>
              <w:contextualSpacing/>
              <w:rPr>
                <w:spacing w:val="-10"/>
                <w:sz w:val="26"/>
                <w:szCs w:val="26"/>
              </w:rPr>
            </w:pPr>
            <w:r w:rsidRPr="00CB317B">
              <w:rPr>
                <w:spacing w:val="-10"/>
                <w:sz w:val="26"/>
                <w:szCs w:val="26"/>
                <w:lang w:val="pt-BR"/>
              </w:rPr>
              <w:t>Điện áp danh định của hệ thống (kV)</w:t>
            </w:r>
          </w:p>
        </w:tc>
        <w:tc>
          <w:tcPr>
            <w:tcW w:w="2475" w:type="dxa"/>
          </w:tcPr>
          <w:p w14:paraId="0DD08F3E"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22</w:t>
            </w:r>
          </w:p>
        </w:tc>
        <w:tc>
          <w:tcPr>
            <w:tcW w:w="2475" w:type="dxa"/>
          </w:tcPr>
          <w:p w14:paraId="1513FD37" w14:textId="77777777" w:rsidR="00C623D4" w:rsidRPr="00CB317B" w:rsidRDefault="00C623D4" w:rsidP="001E6339">
            <w:pPr>
              <w:spacing w:line="264" w:lineRule="auto"/>
              <w:contextualSpacing/>
              <w:jc w:val="center"/>
              <w:rPr>
                <w:spacing w:val="-10"/>
                <w:sz w:val="26"/>
                <w:szCs w:val="26"/>
              </w:rPr>
            </w:pPr>
          </w:p>
        </w:tc>
      </w:tr>
      <w:tr w:rsidR="00D815B4" w:rsidRPr="00CB317B" w14:paraId="01CBEA6D" w14:textId="77777777" w:rsidTr="00363CF1">
        <w:trPr>
          <w:trHeight w:val="283"/>
        </w:trPr>
        <w:tc>
          <w:tcPr>
            <w:tcW w:w="701" w:type="dxa"/>
          </w:tcPr>
          <w:p w14:paraId="213F320E" w14:textId="77777777" w:rsidR="00C623D4" w:rsidRPr="00CB317B" w:rsidRDefault="00C623D4" w:rsidP="001E6339">
            <w:pPr>
              <w:spacing w:line="264" w:lineRule="auto"/>
              <w:ind w:left="360"/>
              <w:contextualSpacing/>
              <w:rPr>
                <w:spacing w:val="-10"/>
                <w:sz w:val="26"/>
                <w:szCs w:val="26"/>
              </w:rPr>
            </w:pPr>
          </w:p>
        </w:tc>
        <w:tc>
          <w:tcPr>
            <w:tcW w:w="3469" w:type="dxa"/>
          </w:tcPr>
          <w:p w14:paraId="107001A7" w14:textId="77777777" w:rsidR="00C623D4" w:rsidRPr="00CB317B" w:rsidRDefault="00C623D4" w:rsidP="001E6339">
            <w:pPr>
              <w:spacing w:line="264" w:lineRule="auto"/>
              <w:contextualSpacing/>
              <w:rPr>
                <w:spacing w:val="-10"/>
                <w:sz w:val="26"/>
                <w:szCs w:val="26"/>
              </w:rPr>
            </w:pPr>
            <w:r w:rsidRPr="00CB317B">
              <w:rPr>
                <w:spacing w:val="-10"/>
                <w:sz w:val="26"/>
                <w:szCs w:val="26"/>
              </w:rPr>
              <w:t>Sơ đồ nối</w:t>
            </w:r>
          </w:p>
        </w:tc>
        <w:tc>
          <w:tcPr>
            <w:tcW w:w="2475" w:type="dxa"/>
          </w:tcPr>
          <w:p w14:paraId="33FC30D8"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3 pha 4 dây</w:t>
            </w:r>
          </w:p>
        </w:tc>
        <w:tc>
          <w:tcPr>
            <w:tcW w:w="2475" w:type="dxa"/>
          </w:tcPr>
          <w:p w14:paraId="6CEAABC1" w14:textId="77777777" w:rsidR="00C623D4" w:rsidRPr="00CB317B" w:rsidRDefault="00C623D4" w:rsidP="001E6339">
            <w:pPr>
              <w:spacing w:line="264" w:lineRule="auto"/>
              <w:contextualSpacing/>
              <w:jc w:val="center"/>
              <w:rPr>
                <w:spacing w:val="-10"/>
                <w:sz w:val="26"/>
                <w:szCs w:val="26"/>
              </w:rPr>
            </w:pPr>
          </w:p>
        </w:tc>
      </w:tr>
      <w:tr w:rsidR="00D815B4" w:rsidRPr="00CB317B" w14:paraId="2AEA4A50" w14:textId="77777777" w:rsidTr="00363CF1">
        <w:trPr>
          <w:trHeight w:val="283"/>
        </w:trPr>
        <w:tc>
          <w:tcPr>
            <w:tcW w:w="701" w:type="dxa"/>
          </w:tcPr>
          <w:p w14:paraId="06ED0CE0" w14:textId="77777777" w:rsidR="00C623D4" w:rsidRPr="00CB317B" w:rsidRDefault="00C623D4" w:rsidP="001E6339">
            <w:pPr>
              <w:spacing w:line="264" w:lineRule="auto"/>
              <w:ind w:left="360"/>
              <w:contextualSpacing/>
              <w:rPr>
                <w:spacing w:val="-10"/>
                <w:sz w:val="26"/>
                <w:szCs w:val="26"/>
              </w:rPr>
            </w:pPr>
          </w:p>
        </w:tc>
        <w:tc>
          <w:tcPr>
            <w:tcW w:w="3469" w:type="dxa"/>
          </w:tcPr>
          <w:p w14:paraId="4F13A679" w14:textId="77777777" w:rsidR="00C623D4" w:rsidRPr="00CB317B" w:rsidRDefault="00C623D4" w:rsidP="001E6339">
            <w:pPr>
              <w:spacing w:line="264" w:lineRule="auto"/>
              <w:contextualSpacing/>
              <w:rPr>
                <w:spacing w:val="-10"/>
                <w:sz w:val="26"/>
                <w:szCs w:val="26"/>
              </w:rPr>
            </w:pPr>
            <w:r w:rsidRPr="00CB317B">
              <w:rPr>
                <w:spacing w:val="-10"/>
                <w:sz w:val="26"/>
                <w:szCs w:val="26"/>
              </w:rPr>
              <w:t>Chế độ nối đất trung tính</w:t>
            </w:r>
          </w:p>
        </w:tc>
        <w:tc>
          <w:tcPr>
            <w:tcW w:w="2475" w:type="dxa"/>
          </w:tcPr>
          <w:p w14:paraId="3FE64A29"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 xml:space="preserve">Nối đất trực tiếp  </w:t>
            </w:r>
          </w:p>
        </w:tc>
        <w:tc>
          <w:tcPr>
            <w:tcW w:w="2475" w:type="dxa"/>
          </w:tcPr>
          <w:p w14:paraId="00B7EC20" w14:textId="77777777" w:rsidR="00C623D4" w:rsidRPr="00CB317B" w:rsidRDefault="00C623D4" w:rsidP="001E6339">
            <w:pPr>
              <w:spacing w:line="264" w:lineRule="auto"/>
              <w:contextualSpacing/>
              <w:jc w:val="center"/>
              <w:rPr>
                <w:spacing w:val="-10"/>
                <w:sz w:val="26"/>
                <w:szCs w:val="26"/>
              </w:rPr>
            </w:pPr>
          </w:p>
        </w:tc>
      </w:tr>
      <w:tr w:rsidR="00D815B4" w:rsidRPr="00CB317B" w14:paraId="3BC4299E" w14:textId="77777777" w:rsidTr="00363CF1">
        <w:trPr>
          <w:trHeight w:val="283"/>
        </w:trPr>
        <w:tc>
          <w:tcPr>
            <w:tcW w:w="701" w:type="dxa"/>
          </w:tcPr>
          <w:p w14:paraId="7931ABDD" w14:textId="77777777" w:rsidR="00C623D4" w:rsidRPr="00CB317B" w:rsidRDefault="00C623D4" w:rsidP="001E6339">
            <w:pPr>
              <w:spacing w:line="264" w:lineRule="auto"/>
              <w:ind w:left="360"/>
              <w:contextualSpacing/>
              <w:rPr>
                <w:spacing w:val="-10"/>
                <w:sz w:val="26"/>
                <w:szCs w:val="26"/>
              </w:rPr>
            </w:pPr>
          </w:p>
        </w:tc>
        <w:tc>
          <w:tcPr>
            <w:tcW w:w="3469" w:type="dxa"/>
          </w:tcPr>
          <w:p w14:paraId="019B2999" w14:textId="77777777" w:rsidR="00C623D4" w:rsidRPr="00CB317B" w:rsidRDefault="00C623D4" w:rsidP="001E6339">
            <w:pPr>
              <w:spacing w:line="264" w:lineRule="auto"/>
              <w:contextualSpacing/>
              <w:rPr>
                <w:spacing w:val="-10"/>
                <w:sz w:val="26"/>
                <w:szCs w:val="26"/>
              </w:rPr>
            </w:pPr>
            <w:r w:rsidRPr="00CB317B">
              <w:rPr>
                <w:spacing w:val="-10"/>
                <w:sz w:val="26"/>
                <w:szCs w:val="26"/>
              </w:rPr>
              <w:t>Điện áp làm việc lớn nhất của thiết bị (kV)</w:t>
            </w:r>
          </w:p>
        </w:tc>
        <w:tc>
          <w:tcPr>
            <w:tcW w:w="2475" w:type="dxa"/>
          </w:tcPr>
          <w:p w14:paraId="38978875"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24</w:t>
            </w:r>
          </w:p>
        </w:tc>
        <w:tc>
          <w:tcPr>
            <w:tcW w:w="2475" w:type="dxa"/>
          </w:tcPr>
          <w:p w14:paraId="285ABAFC" w14:textId="77777777" w:rsidR="00C623D4" w:rsidRPr="00CB317B" w:rsidRDefault="00C623D4" w:rsidP="001E6339">
            <w:pPr>
              <w:spacing w:line="264" w:lineRule="auto"/>
              <w:contextualSpacing/>
              <w:jc w:val="center"/>
              <w:rPr>
                <w:spacing w:val="-10"/>
                <w:sz w:val="26"/>
                <w:szCs w:val="26"/>
              </w:rPr>
            </w:pPr>
          </w:p>
        </w:tc>
      </w:tr>
      <w:tr w:rsidR="00D815B4" w:rsidRPr="00CB317B" w14:paraId="56506803" w14:textId="77777777" w:rsidTr="00363CF1">
        <w:trPr>
          <w:trHeight w:val="283"/>
        </w:trPr>
        <w:tc>
          <w:tcPr>
            <w:tcW w:w="701" w:type="dxa"/>
          </w:tcPr>
          <w:p w14:paraId="6F7D6498" w14:textId="77777777" w:rsidR="00C623D4" w:rsidRPr="00CB317B" w:rsidRDefault="00C623D4" w:rsidP="001E6339">
            <w:pPr>
              <w:spacing w:line="264" w:lineRule="auto"/>
              <w:ind w:left="360"/>
              <w:contextualSpacing/>
              <w:rPr>
                <w:spacing w:val="-10"/>
                <w:sz w:val="26"/>
                <w:szCs w:val="26"/>
              </w:rPr>
            </w:pPr>
          </w:p>
        </w:tc>
        <w:tc>
          <w:tcPr>
            <w:tcW w:w="3469" w:type="dxa"/>
          </w:tcPr>
          <w:p w14:paraId="3888FF06" w14:textId="77777777" w:rsidR="00C623D4" w:rsidRPr="00CB317B" w:rsidRDefault="00C623D4" w:rsidP="001E6339">
            <w:pPr>
              <w:spacing w:line="264" w:lineRule="auto"/>
              <w:contextualSpacing/>
              <w:rPr>
                <w:spacing w:val="-10"/>
                <w:sz w:val="26"/>
                <w:szCs w:val="26"/>
              </w:rPr>
            </w:pPr>
            <w:r w:rsidRPr="00CB317B">
              <w:rPr>
                <w:spacing w:val="-10"/>
                <w:sz w:val="26"/>
                <w:szCs w:val="26"/>
              </w:rPr>
              <w:t>Tần số (Hz)</w:t>
            </w:r>
          </w:p>
        </w:tc>
        <w:tc>
          <w:tcPr>
            <w:tcW w:w="2475" w:type="dxa"/>
          </w:tcPr>
          <w:p w14:paraId="7AAC60EB"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50</w:t>
            </w:r>
          </w:p>
        </w:tc>
        <w:tc>
          <w:tcPr>
            <w:tcW w:w="2475" w:type="dxa"/>
          </w:tcPr>
          <w:p w14:paraId="420F0C1C" w14:textId="77777777" w:rsidR="00C623D4" w:rsidRPr="00CB317B" w:rsidRDefault="00C623D4" w:rsidP="001E6339">
            <w:pPr>
              <w:spacing w:line="264" w:lineRule="auto"/>
              <w:contextualSpacing/>
              <w:jc w:val="center"/>
              <w:rPr>
                <w:spacing w:val="-10"/>
                <w:sz w:val="26"/>
                <w:szCs w:val="26"/>
              </w:rPr>
            </w:pPr>
          </w:p>
        </w:tc>
      </w:tr>
      <w:tr w:rsidR="00D815B4" w:rsidRPr="00CB317B" w14:paraId="473873C8" w14:textId="77777777" w:rsidTr="00363CF1">
        <w:trPr>
          <w:trHeight w:val="283"/>
        </w:trPr>
        <w:tc>
          <w:tcPr>
            <w:tcW w:w="701" w:type="dxa"/>
          </w:tcPr>
          <w:p w14:paraId="65B30CC2" w14:textId="77777777" w:rsidR="00C623D4" w:rsidRPr="00CB317B" w:rsidRDefault="00C623D4">
            <w:pPr>
              <w:numPr>
                <w:ilvl w:val="0"/>
                <w:numId w:val="309"/>
              </w:numPr>
              <w:spacing w:line="264" w:lineRule="auto"/>
              <w:contextualSpacing/>
              <w:jc w:val="center"/>
              <w:rPr>
                <w:spacing w:val="-10"/>
                <w:sz w:val="26"/>
                <w:szCs w:val="26"/>
              </w:rPr>
            </w:pPr>
          </w:p>
        </w:tc>
        <w:tc>
          <w:tcPr>
            <w:tcW w:w="3469" w:type="dxa"/>
          </w:tcPr>
          <w:p w14:paraId="20FD6E3B" w14:textId="77777777" w:rsidR="00C623D4" w:rsidRPr="00CB317B" w:rsidRDefault="00C623D4" w:rsidP="001E6339">
            <w:pPr>
              <w:spacing w:line="264" w:lineRule="auto"/>
              <w:contextualSpacing/>
              <w:rPr>
                <w:spacing w:val="-10"/>
                <w:sz w:val="26"/>
                <w:szCs w:val="26"/>
              </w:rPr>
            </w:pPr>
            <w:r w:rsidRPr="00CB317B">
              <w:rPr>
                <w:spacing w:val="-10"/>
                <w:sz w:val="26"/>
                <w:szCs w:val="26"/>
                <w:lang w:val="pt-BR"/>
              </w:rPr>
              <w:t>3. Chứng chỉ chất lượng</w:t>
            </w:r>
          </w:p>
        </w:tc>
        <w:tc>
          <w:tcPr>
            <w:tcW w:w="2475" w:type="dxa"/>
          </w:tcPr>
          <w:p w14:paraId="357A9BA9" w14:textId="77777777" w:rsidR="00C623D4" w:rsidRPr="00CB317B" w:rsidRDefault="00C623D4" w:rsidP="001E6339">
            <w:pPr>
              <w:spacing w:line="264" w:lineRule="auto"/>
              <w:contextualSpacing/>
              <w:jc w:val="center"/>
              <w:rPr>
                <w:spacing w:val="-10"/>
                <w:sz w:val="26"/>
                <w:szCs w:val="26"/>
              </w:rPr>
            </w:pPr>
          </w:p>
        </w:tc>
        <w:tc>
          <w:tcPr>
            <w:tcW w:w="2475" w:type="dxa"/>
          </w:tcPr>
          <w:p w14:paraId="3BB26E26" w14:textId="77777777" w:rsidR="00C623D4" w:rsidRPr="00CB317B" w:rsidRDefault="00C623D4" w:rsidP="001E6339">
            <w:pPr>
              <w:spacing w:line="264" w:lineRule="auto"/>
              <w:contextualSpacing/>
              <w:jc w:val="center"/>
              <w:rPr>
                <w:spacing w:val="-10"/>
                <w:sz w:val="26"/>
                <w:szCs w:val="26"/>
              </w:rPr>
            </w:pPr>
          </w:p>
        </w:tc>
      </w:tr>
      <w:tr w:rsidR="00D815B4" w:rsidRPr="00CB317B" w14:paraId="7D20CD10" w14:textId="77777777" w:rsidTr="00363CF1">
        <w:trPr>
          <w:trHeight w:val="283"/>
        </w:trPr>
        <w:tc>
          <w:tcPr>
            <w:tcW w:w="701" w:type="dxa"/>
          </w:tcPr>
          <w:p w14:paraId="5BBEA08A" w14:textId="77777777" w:rsidR="00C623D4" w:rsidRPr="00CB317B" w:rsidRDefault="00C623D4" w:rsidP="001E6339">
            <w:pPr>
              <w:spacing w:line="264" w:lineRule="auto"/>
              <w:ind w:left="360"/>
              <w:contextualSpacing/>
              <w:rPr>
                <w:spacing w:val="-10"/>
                <w:sz w:val="26"/>
                <w:szCs w:val="26"/>
              </w:rPr>
            </w:pPr>
          </w:p>
        </w:tc>
        <w:tc>
          <w:tcPr>
            <w:tcW w:w="3469" w:type="dxa"/>
          </w:tcPr>
          <w:p w14:paraId="3B21A2A7" w14:textId="77777777" w:rsidR="00C623D4" w:rsidRPr="00CB317B" w:rsidRDefault="00C623D4" w:rsidP="001E6339">
            <w:pPr>
              <w:spacing w:line="264" w:lineRule="auto"/>
              <w:contextualSpacing/>
              <w:jc w:val="both"/>
              <w:rPr>
                <w:spacing w:val="-10"/>
                <w:sz w:val="26"/>
                <w:szCs w:val="26"/>
                <w:lang w:val="pt-BR"/>
              </w:rPr>
            </w:pPr>
            <w:r w:rsidRPr="00CB317B">
              <w:rPr>
                <w:spacing w:val="-10"/>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475" w:type="dxa"/>
          </w:tcPr>
          <w:p w14:paraId="1469B650"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3683E624" w14:textId="77777777" w:rsidR="00C623D4" w:rsidRPr="00CB317B" w:rsidRDefault="00C623D4" w:rsidP="001E6339">
            <w:pPr>
              <w:spacing w:line="264" w:lineRule="auto"/>
              <w:contextualSpacing/>
              <w:jc w:val="center"/>
              <w:rPr>
                <w:spacing w:val="-10"/>
                <w:sz w:val="26"/>
                <w:szCs w:val="26"/>
              </w:rPr>
            </w:pPr>
          </w:p>
        </w:tc>
      </w:tr>
      <w:tr w:rsidR="00D815B4" w:rsidRPr="00CB317B" w14:paraId="3D032E44" w14:textId="77777777" w:rsidTr="00363CF1">
        <w:trPr>
          <w:trHeight w:val="283"/>
        </w:trPr>
        <w:tc>
          <w:tcPr>
            <w:tcW w:w="701" w:type="dxa"/>
          </w:tcPr>
          <w:p w14:paraId="6E67E4C8" w14:textId="77777777" w:rsidR="00C623D4" w:rsidRPr="00CB317B" w:rsidRDefault="00C623D4" w:rsidP="001E6339">
            <w:pPr>
              <w:spacing w:line="264" w:lineRule="auto"/>
              <w:ind w:left="360"/>
              <w:contextualSpacing/>
              <w:rPr>
                <w:spacing w:val="-10"/>
                <w:sz w:val="26"/>
                <w:szCs w:val="26"/>
              </w:rPr>
            </w:pPr>
          </w:p>
        </w:tc>
        <w:tc>
          <w:tcPr>
            <w:tcW w:w="3469" w:type="dxa"/>
          </w:tcPr>
          <w:p w14:paraId="22C0C42B" w14:textId="77777777" w:rsidR="00C623D4" w:rsidRPr="00CB317B" w:rsidRDefault="00C623D4" w:rsidP="001E6339">
            <w:pPr>
              <w:spacing w:line="264" w:lineRule="auto"/>
              <w:contextualSpacing/>
              <w:jc w:val="both"/>
              <w:rPr>
                <w:spacing w:val="-10"/>
                <w:sz w:val="26"/>
                <w:szCs w:val="26"/>
              </w:rPr>
            </w:pPr>
            <w:r w:rsidRPr="00CB317B">
              <w:rPr>
                <w:spacing w:val="-10"/>
                <w:sz w:val="26"/>
                <w:szCs w:val="26"/>
                <w:lang w:val="pt-BR"/>
              </w:rPr>
              <w:t>Nhà sản xuất phải tuân thủ các quy định của Nhà nước về tiết kiệm năng lượng, an toàn cháy nổ, môi trường, sở hữu trí tuệ, nhãn mác v.v.</w:t>
            </w:r>
          </w:p>
        </w:tc>
        <w:tc>
          <w:tcPr>
            <w:tcW w:w="2475" w:type="dxa"/>
          </w:tcPr>
          <w:p w14:paraId="583274AB"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22B2B62A" w14:textId="77777777" w:rsidR="00C623D4" w:rsidRPr="00CB317B" w:rsidRDefault="00C623D4" w:rsidP="001E6339">
            <w:pPr>
              <w:spacing w:line="264" w:lineRule="auto"/>
              <w:contextualSpacing/>
              <w:jc w:val="center"/>
              <w:rPr>
                <w:spacing w:val="-10"/>
                <w:sz w:val="26"/>
                <w:szCs w:val="26"/>
              </w:rPr>
            </w:pPr>
          </w:p>
        </w:tc>
      </w:tr>
      <w:tr w:rsidR="00D815B4" w:rsidRPr="00CB317B" w14:paraId="139E86FA" w14:textId="77777777" w:rsidTr="00363CF1">
        <w:trPr>
          <w:trHeight w:val="283"/>
        </w:trPr>
        <w:tc>
          <w:tcPr>
            <w:tcW w:w="701" w:type="dxa"/>
          </w:tcPr>
          <w:p w14:paraId="3E12CBB5" w14:textId="77777777" w:rsidR="00C623D4" w:rsidRPr="00CB317B" w:rsidRDefault="00C623D4" w:rsidP="001E6339">
            <w:pPr>
              <w:spacing w:line="264" w:lineRule="auto"/>
              <w:ind w:left="360"/>
              <w:contextualSpacing/>
              <w:rPr>
                <w:spacing w:val="-10"/>
                <w:sz w:val="26"/>
                <w:szCs w:val="26"/>
              </w:rPr>
            </w:pPr>
          </w:p>
        </w:tc>
        <w:tc>
          <w:tcPr>
            <w:tcW w:w="3469" w:type="dxa"/>
          </w:tcPr>
          <w:p w14:paraId="721DB2E5" w14:textId="77777777" w:rsidR="00C623D4" w:rsidRPr="00CB317B" w:rsidRDefault="00C623D4">
            <w:pPr>
              <w:numPr>
                <w:ilvl w:val="0"/>
                <w:numId w:val="260"/>
              </w:numPr>
              <w:tabs>
                <w:tab w:val="left" w:pos="376"/>
              </w:tabs>
              <w:autoSpaceDE w:val="0"/>
              <w:autoSpaceDN w:val="0"/>
              <w:spacing w:line="264" w:lineRule="auto"/>
              <w:ind w:hanging="704"/>
              <w:contextualSpacing/>
              <w:jc w:val="both"/>
              <w:rPr>
                <w:b/>
                <w:bCs/>
                <w:spacing w:val="-10"/>
                <w:sz w:val="26"/>
                <w:szCs w:val="26"/>
              </w:rPr>
            </w:pPr>
            <w:r w:rsidRPr="00CB317B">
              <w:rPr>
                <w:b/>
                <w:bCs/>
                <w:spacing w:val="-10"/>
                <w:sz w:val="26"/>
                <w:szCs w:val="26"/>
              </w:rPr>
              <w:t>Yêu cầu chung:</w:t>
            </w:r>
          </w:p>
        </w:tc>
        <w:tc>
          <w:tcPr>
            <w:tcW w:w="2475" w:type="dxa"/>
          </w:tcPr>
          <w:p w14:paraId="7864FAB7" w14:textId="77777777" w:rsidR="00C623D4" w:rsidRPr="00CB317B" w:rsidRDefault="00C623D4" w:rsidP="001E6339">
            <w:pPr>
              <w:spacing w:line="264" w:lineRule="auto"/>
              <w:contextualSpacing/>
              <w:jc w:val="center"/>
              <w:rPr>
                <w:spacing w:val="-10"/>
                <w:sz w:val="26"/>
                <w:szCs w:val="26"/>
              </w:rPr>
            </w:pPr>
          </w:p>
        </w:tc>
        <w:tc>
          <w:tcPr>
            <w:tcW w:w="2475" w:type="dxa"/>
          </w:tcPr>
          <w:p w14:paraId="54F344AD" w14:textId="77777777" w:rsidR="00C623D4" w:rsidRPr="00CB317B" w:rsidRDefault="00C623D4" w:rsidP="001E6339">
            <w:pPr>
              <w:spacing w:line="264" w:lineRule="auto"/>
              <w:contextualSpacing/>
              <w:jc w:val="center"/>
              <w:rPr>
                <w:spacing w:val="-10"/>
                <w:sz w:val="26"/>
                <w:szCs w:val="26"/>
              </w:rPr>
            </w:pPr>
          </w:p>
        </w:tc>
      </w:tr>
      <w:tr w:rsidR="00D815B4" w:rsidRPr="00CB317B" w14:paraId="5E4FA699" w14:textId="77777777" w:rsidTr="00363CF1">
        <w:trPr>
          <w:trHeight w:val="283"/>
        </w:trPr>
        <w:tc>
          <w:tcPr>
            <w:tcW w:w="701" w:type="dxa"/>
          </w:tcPr>
          <w:p w14:paraId="43ACEE66" w14:textId="77777777" w:rsidR="00C623D4" w:rsidRPr="00CB317B" w:rsidRDefault="00C623D4">
            <w:pPr>
              <w:numPr>
                <w:ilvl w:val="0"/>
                <w:numId w:val="309"/>
              </w:numPr>
              <w:spacing w:line="264" w:lineRule="auto"/>
              <w:contextualSpacing/>
              <w:jc w:val="center"/>
              <w:rPr>
                <w:spacing w:val="-10"/>
                <w:sz w:val="26"/>
                <w:szCs w:val="26"/>
              </w:rPr>
            </w:pPr>
          </w:p>
        </w:tc>
        <w:tc>
          <w:tcPr>
            <w:tcW w:w="3469" w:type="dxa"/>
          </w:tcPr>
          <w:p w14:paraId="5C42A721" w14:textId="77777777" w:rsidR="00C623D4" w:rsidRPr="00CB317B" w:rsidRDefault="00C623D4">
            <w:pPr>
              <w:numPr>
                <w:ilvl w:val="0"/>
                <w:numId w:val="294"/>
              </w:numPr>
              <w:tabs>
                <w:tab w:val="left" w:pos="851"/>
              </w:tabs>
              <w:autoSpaceDE w:val="0"/>
              <w:autoSpaceDN w:val="0"/>
              <w:spacing w:line="264" w:lineRule="auto"/>
              <w:contextualSpacing/>
              <w:jc w:val="both"/>
              <w:rPr>
                <w:spacing w:val="-10"/>
                <w:sz w:val="26"/>
                <w:szCs w:val="26"/>
              </w:rPr>
            </w:pPr>
            <w:r w:rsidRPr="00CB317B">
              <w:rPr>
                <w:spacing w:val="-10"/>
                <w:sz w:val="26"/>
                <w:szCs w:val="26"/>
              </w:rPr>
              <w:t xml:space="preserve">Cấu trúc </w:t>
            </w:r>
          </w:p>
        </w:tc>
        <w:tc>
          <w:tcPr>
            <w:tcW w:w="2475" w:type="dxa"/>
          </w:tcPr>
          <w:p w14:paraId="0412824C" w14:textId="77777777" w:rsidR="00C623D4" w:rsidRPr="00CB317B" w:rsidRDefault="00C623D4" w:rsidP="001E6339">
            <w:pPr>
              <w:spacing w:line="264" w:lineRule="auto"/>
              <w:contextualSpacing/>
              <w:jc w:val="center"/>
              <w:rPr>
                <w:spacing w:val="-10"/>
                <w:sz w:val="26"/>
                <w:szCs w:val="26"/>
              </w:rPr>
            </w:pPr>
          </w:p>
        </w:tc>
        <w:tc>
          <w:tcPr>
            <w:tcW w:w="2475" w:type="dxa"/>
          </w:tcPr>
          <w:p w14:paraId="551D40E6" w14:textId="77777777" w:rsidR="00C623D4" w:rsidRPr="00CB317B" w:rsidRDefault="00C623D4" w:rsidP="001E6339">
            <w:pPr>
              <w:spacing w:line="264" w:lineRule="auto"/>
              <w:contextualSpacing/>
              <w:jc w:val="center"/>
              <w:rPr>
                <w:spacing w:val="-10"/>
                <w:sz w:val="26"/>
                <w:szCs w:val="26"/>
              </w:rPr>
            </w:pPr>
          </w:p>
        </w:tc>
      </w:tr>
      <w:tr w:rsidR="00D815B4" w:rsidRPr="00CB317B" w14:paraId="1C8091E8" w14:textId="77777777" w:rsidTr="00363CF1">
        <w:trPr>
          <w:trHeight w:val="283"/>
        </w:trPr>
        <w:tc>
          <w:tcPr>
            <w:tcW w:w="701" w:type="dxa"/>
          </w:tcPr>
          <w:p w14:paraId="30B71CC4" w14:textId="77777777" w:rsidR="00C623D4" w:rsidRPr="00CB317B" w:rsidRDefault="00C623D4" w:rsidP="001E6339">
            <w:pPr>
              <w:spacing w:line="264" w:lineRule="auto"/>
              <w:ind w:left="360"/>
              <w:contextualSpacing/>
              <w:rPr>
                <w:spacing w:val="-10"/>
                <w:sz w:val="26"/>
                <w:szCs w:val="26"/>
              </w:rPr>
            </w:pPr>
          </w:p>
        </w:tc>
        <w:tc>
          <w:tcPr>
            <w:tcW w:w="3469" w:type="dxa"/>
          </w:tcPr>
          <w:p w14:paraId="7BD7553B" w14:textId="77777777" w:rsidR="00C623D4" w:rsidRPr="00CB317B" w:rsidRDefault="00C623D4">
            <w:pPr>
              <w:numPr>
                <w:ilvl w:val="0"/>
                <w:numId w:val="296"/>
              </w:numPr>
              <w:tabs>
                <w:tab w:val="left" w:pos="385"/>
              </w:tabs>
              <w:spacing w:line="264" w:lineRule="auto"/>
              <w:ind w:left="19" w:firstLine="0"/>
              <w:contextualSpacing/>
              <w:jc w:val="both"/>
              <w:rPr>
                <w:spacing w:val="-10"/>
                <w:sz w:val="26"/>
                <w:szCs w:val="26"/>
              </w:rPr>
            </w:pPr>
            <w:r w:rsidRPr="00CB317B">
              <w:rPr>
                <w:spacing w:val="-10"/>
                <w:sz w:val="26"/>
                <w:szCs w:val="26"/>
              </w:rPr>
              <w:t xml:space="preserve">Loại: </w:t>
            </w:r>
          </w:p>
        </w:tc>
        <w:tc>
          <w:tcPr>
            <w:tcW w:w="2475" w:type="dxa"/>
          </w:tcPr>
          <w:p w14:paraId="0EEDA3F6"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Co nguội, co nóng hay đổ nhựa</w:t>
            </w:r>
          </w:p>
        </w:tc>
        <w:tc>
          <w:tcPr>
            <w:tcW w:w="2475" w:type="dxa"/>
          </w:tcPr>
          <w:p w14:paraId="4DB7BAA8" w14:textId="77777777" w:rsidR="00C623D4" w:rsidRPr="00CB317B" w:rsidRDefault="00C623D4" w:rsidP="001E6339">
            <w:pPr>
              <w:spacing w:line="264" w:lineRule="auto"/>
              <w:contextualSpacing/>
              <w:jc w:val="center"/>
              <w:rPr>
                <w:spacing w:val="-10"/>
                <w:sz w:val="26"/>
                <w:szCs w:val="26"/>
              </w:rPr>
            </w:pPr>
          </w:p>
        </w:tc>
      </w:tr>
      <w:tr w:rsidR="00D815B4" w:rsidRPr="00CB317B" w14:paraId="5BA193CE" w14:textId="77777777" w:rsidTr="00363CF1">
        <w:trPr>
          <w:trHeight w:val="283"/>
        </w:trPr>
        <w:tc>
          <w:tcPr>
            <w:tcW w:w="701" w:type="dxa"/>
          </w:tcPr>
          <w:p w14:paraId="0B6A20B7" w14:textId="77777777" w:rsidR="00C623D4" w:rsidRPr="00CB317B" w:rsidRDefault="00C623D4" w:rsidP="001E6339">
            <w:pPr>
              <w:spacing w:line="264" w:lineRule="auto"/>
              <w:ind w:left="360"/>
              <w:contextualSpacing/>
              <w:rPr>
                <w:spacing w:val="-10"/>
                <w:sz w:val="26"/>
                <w:szCs w:val="26"/>
              </w:rPr>
            </w:pPr>
          </w:p>
        </w:tc>
        <w:tc>
          <w:tcPr>
            <w:tcW w:w="3469" w:type="dxa"/>
          </w:tcPr>
          <w:p w14:paraId="0175BF23" w14:textId="77777777" w:rsidR="00C623D4" w:rsidRPr="00CB317B" w:rsidRDefault="00C623D4">
            <w:pPr>
              <w:numPr>
                <w:ilvl w:val="0"/>
                <w:numId w:val="296"/>
              </w:numPr>
              <w:tabs>
                <w:tab w:val="left" w:pos="385"/>
              </w:tabs>
              <w:spacing w:line="264" w:lineRule="auto"/>
              <w:ind w:left="19" w:firstLine="0"/>
              <w:contextualSpacing/>
              <w:jc w:val="both"/>
              <w:rPr>
                <w:spacing w:val="-10"/>
                <w:sz w:val="26"/>
                <w:szCs w:val="26"/>
              </w:rPr>
            </w:pPr>
            <w:r w:rsidRPr="00CB317B">
              <w:rPr>
                <w:spacing w:val="-10"/>
                <w:sz w:val="26"/>
                <w:szCs w:val="26"/>
              </w:rPr>
              <w:t>Hộp nối cáp 24kV có thể dùng để nối cáp ngầm 24kV cách điện XLPE hay EPR với cáp ngầm 24kV cách điện XLPE hay EPR.</w:t>
            </w:r>
          </w:p>
          <w:p w14:paraId="1D324D1A" w14:textId="77777777" w:rsidR="00C623D4" w:rsidRPr="00CB317B" w:rsidRDefault="00C623D4" w:rsidP="001E6339">
            <w:pPr>
              <w:tabs>
                <w:tab w:val="left" w:pos="385"/>
              </w:tabs>
              <w:spacing w:line="264" w:lineRule="auto"/>
              <w:ind w:left="19"/>
              <w:contextualSpacing/>
              <w:jc w:val="both"/>
              <w:rPr>
                <w:spacing w:val="-10"/>
                <w:sz w:val="26"/>
                <w:szCs w:val="26"/>
              </w:rPr>
            </w:pPr>
          </w:p>
        </w:tc>
        <w:tc>
          <w:tcPr>
            <w:tcW w:w="2475" w:type="dxa"/>
          </w:tcPr>
          <w:p w14:paraId="2DC49871"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6A18FCA7" w14:textId="77777777" w:rsidR="00C623D4" w:rsidRPr="00CB317B" w:rsidRDefault="00C623D4" w:rsidP="001E6339">
            <w:pPr>
              <w:spacing w:line="264" w:lineRule="auto"/>
              <w:contextualSpacing/>
              <w:jc w:val="center"/>
              <w:rPr>
                <w:spacing w:val="-10"/>
                <w:sz w:val="26"/>
                <w:szCs w:val="26"/>
              </w:rPr>
            </w:pPr>
          </w:p>
        </w:tc>
      </w:tr>
      <w:tr w:rsidR="00D815B4" w:rsidRPr="00CB317B" w14:paraId="520C8A19" w14:textId="77777777" w:rsidTr="00363CF1">
        <w:trPr>
          <w:trHeight w:val="283"/>
        </w:trPr>
        <w:tc>
          <w:tcPr>
            <w:tcW w:w="701" w:type="dxa"/>
          </w:tcPr>
          <w:p w14:paraId="60B03507" w14:textId="77777777" w:rsidR="00C623D4" w:rsidRPr="00CB317B" w:rsidRDefault="00C623D4" w:rsidP="001E6339">
            <w:pPr>
              <w:spacing w:line="264" w:lineRule="auto"/>
              <w:ind w:left="360"/>
              <w:contextualSpacing/>
              <w:rPr>
                <w:spacing w:val="-10"/>
                <w:sz w:val="26"/>
                <w:szCs w:val="26"/>
              </w:rPr>
            </w:pPr>
          </w:p>
        </w:tc>
        <w:tc>
          <w:tcPr>
            <w:tcW w:w="3469" w:type="dxa"/>
          </w:tcPr>
          <w:p w14:paraId="62EF3CA9" w14:textId="77777777" w:rsidR="00C623D4" w:rsidRPr="00CB317B" w:rsidRDefault="00C623D4">
            <w:pPr>
              <w:numPr>
                <w:ilvl w:val="0"/>
                <w:numId w:val="296"/>
              </w:numPr>
              <w:tabs>
                <w:tab w:val="left" w:pos="385"/>
              </w:tabs>
              <w:spacing w:line="264" w:lineRule="auto"/>
              <w:ind w:left="19" w:firstLine="0"/>
              <w:contextualSpacing/>
              <w:jc w:val="both"/>
              <w:rPr>
                <w:spacing w:val="-10"/>
                <w:sz w:val="26"/>
                <w:szCs w:val="26"/>
              </w:rPr>
            </w:pPr>
            <w:r w:rsidRPr="00CB317B">
              <w:rPr>
                <w:spacing w:val="-10"/>
                <w:sz w:val="26"/>
                <w:szCs w:val="26"/>
              </w:rPr>
              <w:t>Hộp nối cáp bao gồm:</w:t>
            </w:r>
          </w:p>
        </w:tc>
        <w:tc>
          <w:tcPr>
            <w:tcW w:w="2475" w:type="dxa"/>
          </w:tcPr>
          <w:p w14:paraId="0EF7078C" w14:textId="77777777" w:rsidR="00C623D4" w:rsidRPr="00CB317B" w:rsidRDefault="00C623D4" w:rsidP="001E6339">
            <w:pPr>
              <w:spacing w:line="264" w:lineRule="auto"/>
              <w:contextualSpacing/>
              <w:jc w:val="center"/>
              <w:rPr>
                <w:spacing w:val="-10"/>
                <w:sz w:val="26"/>
                <w:szCs w:val="26"/>
              </w:rPr>
            </w:pPr>
          </w:p>
        </w:tc>
        <w:tc>
          <w:tcPr>
            <w:tcW w:w="2475" w:type="dxa"/>
          </w:tcPr>
          <w:p w14:paraId="35E94BC5" w14:textId="77777777" w:rsidR="00C623D4" w:rsidRPr="00CB317B" w:rsidRDefault="00C623D4" w:rsidP="001E6339">
            <w:pPr>
              <w:spacing w:line="264" w:lineRule="auto"/>
              <w:contextualSpacing/>
              <w:jc w:val="center"/>
              <w:rPr>
                <w:spacing w:val="-10"/>
                <w:sz w:val="26"/>
                <w:szCs w:val="26"/>
              </w:rPr>
            </w:pPr>
          </w:p>
        </w:tc>
      </w:tr>
      <w:tr w:rsidR="00D815B4" w:rsidRPr="00CB317B" w14:paraId="05CE27A5" w14:textId="77777777" w:rsidTr="00363CF1">
        <w:trPr>
          <w:trHeight w:val="283"/>
        </w:trPr>
        <w:tc>
          <w:tcPr>
            <w:tcW w:w="701" w:type="dxa"/>
          </w:tcPr>
          <w:p w14:paraId="461AD080" w14:textId="77777777" w:rsidR="00C623D4" w:rsidRPr="00CB317B" w:rsidRDefault="00C623D4" w:rsidP="001E6339">
            <w:pPr>
              <w:spacing w:line="264" w:lineRule="auto"/>
              <w:ind w:left="360"/>
              <w:contextualSpacing/>
              <w:rPr>
                <w:spacing w:val="-10"/>
                <w:sz w:val="26"/>
                <w:szCs w:val="26"/>
              </w:rPr>
            </w:pPr>
          </w:p>
        </w:tc>
        <w:tc>
          <w:tcPr>
            <w:tcW w:w="3469" w:type="dxa"/>
          </w:tcPr>
          <w:p w14:paraId="0DBD9C2A" w14:textId="77777777" w:rsidR="00C623D4" w:rsidRPr="00CB317B" w:rsidRDefault="00C623D4" w:rsidP="001E6339">
            <w:pPr>
              <w:spacing w:line="264" w:lineRule="auto"/>
              <w:ind w:left="101" w:hanging="1"/>
              <w:contextualSpacing/>
              <w:jc w:val="both"/>
              <w:rPr>
                <w:spacing w:val="-10"/>
                <w:sz w:val="26"/>
                <w:szCs w:val="26"/>
              </w:rPr>
            </w:pPr>
            <w:r w:rsidRPr="00CB317B">
              <w:rPr>
                <w:spacing w:val="-10"/>
                <w:sz w:val="26"/>
                <w:szCs w:val="26"/>
              </w:rPr>
              <w:t xml:space="preserve">a. Tất cả các vật tư cần thiết để khôi phục lại các lớp của cáp ngầm như lớp màn chắn lõi, cách </w:t>
            </w:r>
            <w:r w:rsidRPr="00CB317B">
              <w:rPr>
                <w:spacing w:val="-10"/>
                <w:sz w:val="26"/>
                <w:szCs w:val="26"/>
              </w:rPr>
              <w:lastRenderedPageBreak/>
              <w:t>điện, màn chắn của cách điện, lớp bọc bên trong, lớp bọc phân cách, lớp giáp bảo vệ và lớp vỏ ngoài nhằm đảm bảo cấu trúc phần nối cáp tương đương với cấu trúc cáp được đấu nối.</w:t>
            </w:r>
          </w:p>
        </w:tc>
        <w:tc>
          <w:tcPr>
            <w:tcW w:w="2475" w:type="dxa"/>
          </w:tcPr>
          <w:p w14:paraId="3E1CACAF"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lastRenderedPageBreak/>
              <w:t>Đáp ứng</w:t>
            </w:r>
          </w:p>
        </w:tc>
        <w:tc>
          <w:tcPr>
            <w:tcW w:w="2475" w:type="dxa"/>
          </w:tcPr>
          <w:p w14:paraId="6D197C9B" w14:textId="77777777" w:rsidR="00C623D4" w:rsidRPr="00CB317B" w:rsidRDefault="00C623D4" w:rsidP="001E6339">
            <w:pPr>
              <w:spacing w:line="264" w:lineRule="auto"/>
              <w:contextualSpacing/>
              <w:jc w:val="center"/>
              <w:rPr>
                <w:spacing w:val="-10"/>
                <w:sz w:val="26"/>
                <w:szCs w:val="26"/>
              </w:rPr>
            </w:pPr>
          </w:p>
        </w:tc>
      </w:tr>
      <w:tr w:rsidR="00D815B4" w:rsidRPr="00CB317B" w14:paraId="6B329A32" w14:textId="77777777" w:rsidTr="00363CF1">
        <w:trPr>
          <w:trHeight w:val="283"/>
        </w:trPr>
        <w:tc>
          <w:tcPr>
            <w:tcW w:w="701" w:type="dxa"/>
          </w:tcPr>
          <w:p w14:paraId="50D3969E" w14:textId="77777777" w:rsidR="00C623D4" w:rsidRPr="00CB317B" w:rsidRDefault="00C623D4" w:rsidP="001E6339">
            <w:pPr>
              <w:spacing w:line="264" w:lineRule="auto"/>
              <w:ind w:left="360"/>
              <w:contextualSpacing/>
              <w:rPr>
                <w:spacing w:val="-10"/>
                <w:sz w:val="26"/>
                <w:szCs w:val="26"/>
              </w:rPr>
            </w:pPr>
          </w:p>
        </w:tc>
        <w:tc>
          <w:tcPr>
            <w:tcW w:w="3469" w:type="dxa"/>
          </w:tcPr>
          <w:p w14:paraId="604615A5" w14:textId="77777777" w:rsidR="00C623D4" w:rsidRPr="00CB317B" w:rsidRDefault="00C623D4" w:rsidP="001E6339">
            <w:pPr>
              <w:spacing w:line="264" w:lineRule="auto"/>
              <w:ind w:left="101" w:hanging="1"/>
              <w:contextualSpacing/>
              <w:jc w:val="both"/>
              <w:rPr>
                <w:spacing w:val="-10"/>
                <w:sz w:val="26"/>
                <w:szCs w:val="26"/>
              </w:rPr>
            </w:pPr>
            <w:r w:rsidRPr="00CB317B">
              <w:rPr>
                <w:spacing w:val="-10"/>
                <w:sz w:val="26"/>
                <w:szCs w:val="26"/>
              </w:rPr>
              <w:t>Tổng tiết diện của các dây nối màn chắn đồng tối thiểu bằng tổng tiết diện màn chắn đồng của các lõi.</w:t>
            </w:r>
          </w:p>
        </w:tc>
        <w:tc>
          <w:tcPr>
            <w:tcW w:w="2475" w:type="dxa"/>
          </w:tcPr>
          <w:p w14:paraId="7BB94A82"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0E6C48D4" w14:textId="77777777" w:rsidR="00C623D4" w:rsidRPr="00CB317B" w:rsidRDefault="00C623D4" w:rsidP="001E6339">
            <w:pPr>
              <w:spacing w:line="264" w:lineRule="auto"/>
              <w:contextualSpacing/>
              <w:jc w:val="center"/>
              <w:rPr>
                <w:spacing w:val="-10"/>
                <w:sz w:val="26"/>
                <w:szCs w:val="26"/>
              </w:rPr>
            </w:pPr>
          </w:p>
        </w:tc>
      </w:tr>
      <w:tr w:rsidR="00D815B4" w:rsidRPr="00CB317B" w14:paraId="21C5BDEB" w14:textId="77777777" w:rsidTr="00363CF1">
        <w:trPr>
          <w:trHeight w:val="283"/>
        </w:trPr>
        <w:tc>
          <w:tcPr>
            <w:tcW w:w="701" w:type="dxa"/>
          </w:tcPr>
          <w:p w14:paraId="0F525E50" w14:textId="77777777" w:rsidR="00C623D4" w:rsidRPr="00CB317B" w:rsidRDefault="00C623D4" w:rsidP="001E6339">
            <w:pPr>
              <w:spacing w:line="264" w:lineRule="auto"/>
              <w:ind w:left="360"/>
              <w:contextualSpacing/>
              <w:rPr>
                <w:spacing w:val="-10"/>
                <w:sz w:val="26"/>
                <w:szCs w:val="26"/>
              </w:rPr>
            </w:pPr>
          </w:p>
        </w:tc>
        <w:tc>
          <w:tcPr>
            <w:tcW w:w="3469" w:type="dxa"/>
          </w:tcPr>
          <w:p w14:paraId="65F8D723" w14:textId="77777777" w:rsidR="00C623D4" w:rsidRPr="00CB317B" w:rsidRDefault="00C623D4" w:rsidP="001E6339">
            <w:pPr>
              <w:spacing w:line="264" w:lineRule="auto"/>
              <w:ind w:left="101" w:hanging="1"/>
              <w:contextualSpacing/>
              <w:jc w:val="both"/>
              <w:rPr>
                <w:spacing w:val="-10"/>
                <w:sz w:val="26"/>
                <w:szCs w:val="26"/>
              </w:rPr>
            </w:pPr>
            <w:r w:rsidRPr="00CB317B">
              <w:rPr>
                <w:spacing w:val="-10"/>
                <w:sz w:val="26"/>
                <w:szCs w:val="26"/>
              </w:rPr>
              <w:t>Đối với hộp nối loại đổ nhựa, nhựa cách điện và chất đóng rắn được đóng gói sao cho người sử dụng dễ dàng trộn lẫn mà không cần thêm bất kỳ dụng cụ nào khác.</w:t>
            </w:r>
          </w:p>
        </w:tc>
        <w:tc>
          <w:tcPr>
            <w:tcW w:w="2475" w:type="dxa"/>
          </w:tcPr>
          <w:p w14:paraId="16623CC6"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51C2305A" w14:textId="77777777" w:rsidR="00C623D4" w:rsidRPr="00CB317B" w:rsidRDefault="00C623D4" w:rsidP="001E6339">
            <w:pPr>
              <w:spacing w:line="264" w:lineRule="auto"/>
              <w:contextualSpacing/>
              <w:jc w:val="center"/>
              <w:rPr>
                <w:spacing w:val="-10"/>
                <w:sz w:val="26"/>
                <w:szCs w:val="26"/>
              </w:rPr>
            </w:pPr>
          </w:p>
        </w:tc>
      </w:tr>
      <w:tr w:rsidR="00D815B4" w:rsidRPr="00CB317B" w14:paraId="136F4F99" w14:textId="77777777" w:rsidTr="00363CF1">
        <w:trPr>
          <w:trHeight w:val="283"/>
        </w:trPr>
        <w:tc>
          <w:tcPr>
            <w:tcW w:w="701" w:type="dxa"/>
          </w:tcPr>
          <w:p w14:paraId="3A13B651" w14:textId="77777777" w:rsidR="00C623D4" w:rsidRPr="00CB317B" w:rsidRDefault="00C623D4" w:rsidP="001E6339">
            <w:pPr>
              <w:spacing w:line="264" w:lineRule="auto"/>
              <w:ind w:left="360"/>
              <w:contextualSpacing/>
              <w:rPr>
                <w:spacing w:val="-10"/>
                <w:sz w:val="26"/>
                <w:szCs w:val="26"/>
              </w:rPr>
            </w:pPr>
          </w:p>
        </w:tc>
        <w:tc>
          <w:tcPr>
            <w:tcW w:w="3469" w:type="dxa"/>
          </w:tcPr>
          <w:p w14:paraId="21460204" w14:textId="77777777" w:rsidR="00C623D4" w:rsidRPr="00CB317B" w:rsidRDefault="00C623D4" w:rsidP="001E6339">
            <w:pPr>
              <w:tabs>
                <w:tab w:val="left" w:pos="851"/>
              </w:tabs>
              <w:spacing w:line="264" w:lineRule="auto"/>
              <w:ind w:left="717" w:hanging="284"/>
              <w:contextualSpacing/>
              <w:jc w:val="both"/>
              <w:rPr>
                <w:spacing w:val="-10"/>
                <w:sz w:val="26"/>
                <w:szCs w:val="26"/>
              </w:rPr>
            </w:pPr>
            <w:r w:rsidRPr="00CB317B">
              <w:rPr>
                <w:spacing w:val="-10"/>
                <w:sz w:val="26"/>
                <w:szCs w:val="26"/>
              </w:rPr>
              <w:t xml:space="preserve">b. Các vải làm sạch và dung môi làm sạch.  </w:t>
            </w:r>
          </w:p>
        </w:tc>
        <w:tc>
          <w:tcPr>
            <w:tcW w:w="2475" w:type="dxa"/>
          </w:tcPr>
          <w:p w14:paraId="15C81CF6"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390BC41D" w14:textId="77777777" w:rsidR="00C623D4" w:rsidRPr="00CB317B" w:rsidRDefault="00C623D4" w:rsidP="001E6339">
            <w:pPr>
              <w:spacing w:line="264" w:lineRule="auto"/>
              <w:contextualSpacing/>
              <w:jc w:val="center"/>
              <w:rPr>
                <w:spacing w:val="-10"/>
                <w:sz w:val="26"/>
                <w:szCs w:val="26"/>
              </w:rPr>
            </w:pPr>
          </w:p>
        </w:tc>
      </w:tr>
      <w:tr w:rsidR="00D815B4" w:rsidRPr="00CB317B" w14:paraId="267CC853" w14:textId="77777777" w:rsidTr="00363CF1">
        <w:trPr>
          <w:trHeight w:val="283"/>
        </w:trPr>
        <w:tc>
          <w:tcPr>
            <w:tcW w:w="701" w:type="dxa"/>
          </w:tcPr>
          <w:p w14:paraId="304D69DD" w14:textId="77777777" w:rsidR="00C623D4" w:rsidRPr="00CB317B" w:rsidRDefault="00C623D4" w:rsidP="001E6339">
            <w:pPr>
              <w:spacing w:line="264" w:lineRule="auto"/>
              <w:ind w:left="360"/>
              <w:contextualSpacing/>
              <w:rPr>
                <w:spacing w:val="-10"/>
                <w:sz w:val="26"/>
                <w:szCs w:val="26"/>
              </w:rPr>
            </w:pPr>
          </w:p>
        </w:tc>
        <w:tc>
          <w:tcPr>
            <w:tcW w:w="3469" w:type="dxa"/>
          </w:tcPr>
          <w:p w14:paraId="24E30F7D" w14:textId="77777777" w:rsidR="00C623D4" w:rsidRPr="00CB317B" w:rsidRDefault="00C623D4">
            <w:pPr>
              <w:numPr>
                <w:ilvl w:val="0"/>
                <w:numId w:val="296"/>
              </w:numPr>
              <w:tabs>
                <w:tab w:val="left" w:pos="385"/>
                <w:tab w:val="num" w:pos="900"/>
              </w:tabs>
              <w:spacing w:line="264" w:lineRule="auto"/>
              <w:ind w:left="19" w:firstLine="0"/>
              <w:contextualSpacing/>
              <w:jc w:val="both"/>
              <w:rPr>
                <w:spacing w:val="-10"/>
                <w:sz w:val="26"/>
                <w:szCs w:val="26"/>
              </w:rPr>
            </w:pPr>
            <w:r w:rsidRPr="00CB317B">
              <w:rPr>
                <w:spacing w:val="-10"/>
                <w:sz w:val="26"/>
                <w:szCs w:val="26"/>
              </w:rPr>
              <w:t>Cáp sau khi được nối có thể vận hành ngay sau khi hoàn tất lắp đặt.</w:t>
            </w:r>
          </w:p>
        </w:tc>
        <w:tc>
          <w:tcPr>
            <w:tcW w:w="2475" w:type="dxa"/>
          </w:tcPr>
          <w:p w14:paraId="35D5FDD6"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6D77C2E5" w14:textId="77777777" w:rsidR="00C623D4" w:rsidRPr="00CB317B" w:rsidRDefault="00C623D4" w:rsidP="001E6339">
            <w:pPr>
              <w:spacing w:line="264" w:lineRule="auto"/>
              <w:contextualSpacing/>
              <w:jc w:val="center"/>
              <w:rPr>
                <w:spacing w:val="-10"/>
                <w:sz w:val="26"/>
                <w:szCs w:val="26"/>
              </w:rPr>
            </w:pPr>
          </w:p>
        </w:tc>
      </w:tr>
      <w:tr w:rsidR="00D815B4" w:rsidRPr="00CB317B" w14:paraId="7CC96514" w14:textId="77777777" w:rsidTr="00363CF1">
        <w:trPr>
          <w:trHeight w:val="283"/>
        </w:trPr>
        <w:tc>
          <w:tcPr>
            <w:tcW w:w="701" w:type="dxa"/>
          </w:tcPr>
          <w:p w14:paraId="1C1DD8D1" w14:textId="77777777" w:rsidR="00C623D4" w:rsidRPr="00CB317B" w:rsidRDefault="00C623D4" w:rsidP="001E6339">
            <w:pPr>
              <w:spacing w:line="264" w:lineRule="auto"/>
              <w:ind w:left="360"/>
              <w:contextualSpacing/>
              <w:rPr>
                <w:spacing w:val="-10"/>
                <w:sz w:val="26"/>
                <w:szCs w:val="26"/>
              </w:rPr>
            </w:pPr>
          </w:p>
        </w:tc>
        <w:tc>
          <w:tcPr>
            <w:tcW w:w="3469" w:type="dxa"/>
          </w:tcPr>
          <w:p w14:paraId="40139A66" w14:textId="77777777" w:rsidR="00C623D4" w:rsidRPr="00CB317B" w:rsidRDefault="00C623D4">
            <w:pPr>
              <w:numPr>
                <w:ilvl w:val="0"/>
                <w:numId w:val="296"/>
              </w:numPr>
              <w:tabs>
                <w:tab w:val="left" w:pos="385"/>
                <w:tab w:val="num" w:pos="900"/>
              </w:tabs>
              <w:spacing w:line="264" w:lineRule="auto"/>
              <w:ind w:left="19" w:firstLine="0"/>
              <w:contextualSpacing/>
              <w:jc w:val="both"/>
              <w:rPr>
                <w:spacing w:val="-10"/>
                <w:sz w:val="26"/>
                <w:szCs w:val="26"/>
              </w:rPr>
            </w:pPr>
            <w:r w:rsidRPr="00CB317B">
              <w:rPr>
                <w:spacing w:val="-10"/>
                <w:sz w:val="26"/>
                <w:szCs w:val="26"/>
              </w:rPr>
              <w:t>Mỗi hộp nối đáp được đóng gói trong hộp riêng biệt. Bên trong hộp  phải có danh mục chi tiết trình bày loại và số lượng vật tư mỗi loại bên trong hộp và bản hướng dẫn lắp đặt hộp nối cáp.</w:t>
            </w:r>
          </w:p>
        </w:tc>
        <w:tc>
          <w:tcPr>
            <w:tcW w:w="2475" w:type="dxa"/>
          </w:tcPr>
          <w:p w14:paraId="4B17180A"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5002216E" w14:textId="77777777" w:rsidR="00C623D4" w:rsidRPr="00CB317B" w:rsidRDefault="00C623D4" w:rsidP="001E6339">
            <w:pPr>
              <w:spacing w:line="264" w:lineRule="auto"/>
              <w:contextualSpacing/>
              <w:jc w:val="center"/>
              <w:rPr>
                <w:spacing w:val="-10"/>
                <w:sz w:val="26"/>
                <w:szCs w:val="26"/>
              </w:rPr>
            </w:pPr>
          </w:p>
        </w:tc>
      </w:tr>
      <w:tr w:rsidR="00D815B4" w:rsidRPr="00CB317B" w14:paraId="0E3E9247" w14:textId="77777777" w:rsidTr="00363CF1">
        <w:trPr>
          <w:trHeight w:val="283"/>
        </w:trPr>
        <w:tc>
          <w:tcPr>
            <w:tcW w:w="701" w:type="dxa"/>
          </w:tcPr>
          <w:p w14:paraId="0E8532D3" w14:textId="77777777" w:rsidR="00C623D4" w:rsidRPr="00CB317B" w:rsidRDefault="00C623D4">
            <w:pPr>
              <w:numPr>
                <w:ilvl w:val="0"/>
                <w:numId w:val="309"/>
              </w:numPr>
              <w:spacing w:line="264" w:lineRule="auto"/>
              <w:contextualSpacing/>
              <w:jc w:val="center"/>
              <w:rPr>
                <w:spacing w:val="-10"/>
                <w:sz w:val="26"/>
                <w:szCs w:val="26"/>
              </w:rPr>
            </w:pPr>
          </w:p>
        </w:tc>
        <w:tc>
          <w:tcPr>
            <w:tcW w:w="3469" w:type="dxa"/>
          </w:tcPr>
          <w:p w14:paraId="26FB7CE1" w14:textId="77777777" w:rsidR="00C623D4" w:rsidRPr="00CB317B" w:rsidRDefault="00C623D4">
            <w:pPr>
              <w:numPr>
                <w:ilvl w:val="0"/>
                <w:numId w:val="294"/>
              </w:numPr>
              <w:tabs>
                <w:tab w:val="left" w:pos="851"/>
              </w:tabs>
              <w:autoSpaceDE w:val="0"/>
              <w:autoSpaceDN w:val="0"/>
              <w:spacing w:line="264" w:lineRule="auto"/>
              <w:contextualSpacing/>
              <w:jc w:val="both"/>
              <w:rPr>
                <w:spacing w:val="-10"/>
                <w:sz w:val="26"/>
                <w:szCs w:val="26"/>
              </w:rPr>
            </w:pPr>
            <w:r w:rsidRPr="00CB317B">
              <w:rPr>
                <w:spacing w:val="-10"/>
                <w:sz w:val="26"/>
                <w:szCs w:val="26"/>
              </w:rPr>
              <w:t>Quy cách kỹ thuật của cáp dùng đầu nối:</w:t>
            </w:r>
          </w:p>
        </w:tc>
        <w:tc>
          <w:tcPr>
            <w:tcW w:w="2475" w:type="dxa"/>
          </w:tcPr>
          <w:p w14:paraId="18F28E5F" w14:textId="77777777" w:rsidR="00C623D4" w:rsidRPr="00CB317B" w:rsidRDefault="00C623D4" w:rsidP="001E6339">
            <w:pPr>
              <w:spacing w:line="264" w:lineRule="auto"/>
              <w:contextualSpacing/>
              <w:jc w:val="center"/>
              <w:rPr>
                <w:spacing w:val="-10"/>
                <w:sz w:val="26"/>
                <w:szCs w:val="26"/>
              </w:rPr>
            </w:pPr>
          </w:p>
        </w:tc>
        <w:tc>
          <w:tcPr>
            <w:tcW w:w="2475" w:type="dxa"/>
          </w:tcPr>
          <w:p w14:paraId="2C4C82B1" w14:textId="77777777" w:rsidR="00C623D4" w:rsidRPr="00CB317B" w:rsidRDefault="00C623D4" w:rsidP="001E6339">
            <w:pPr>
              <w:spacing w:line="264" w:lineRule="auto"/>
              <w:contextualSpacing/>
              <w:jc w:val="center"/>
              <w:rPr>
                <w:spacing w:val="-10"/>
                <w:sz w:val="26"/>
                <w:szCs w:val="26"/>
              </w:rPr>
            </w:pPr>
          </w:p>
        </w:tc>
      </w:tr>
      <w:tr w:rsidR="00D815B4" w:rsidRPr="00CB317B" w14:paraId="365E859E" w14:textId="77777777" w:rsidTr="00363CF1">
        <w:trPr>
          <w:trHeight w:val="283"/>
        </w:trPr>
        <w:tc>
          <w:tcPr>
            <w:tcW w:w="701" w:type="dxa"/>
          </w:tcPr>
          <w:p w14:paraId="117E5655" w14:textId="77777777" w:rsidR="00C623D4" w:rsidRPr="00CB317B" w:rsidRDefault="00C623D4" w:rsidP="001E6339">
            <w:pPr>
              <w:spacing w:line="264" w:lineRule="auto"/>
              <w:ind w:left="360"/>
              <w:contextualSpacing/>
              <w:rPr>
                <w:spacing w:val="-10"/>
                <w:sz w:val="26"/>
                <w:szCs w:val="26"/>
              </w:rPr>
            </w:pPr>
          </w:p>
        </w:tc>
        <w:tc>
          <w:tcPr>
            <w:tcW w:w="3469" w:type="dxa"/>
          </w:tcPr>
          <w:p w14:paraId="36C2B89F" w14:textId="77777777" w:rsidR="00C623D4" w:rsidRPr="00CB317B" w:rsidRDefault="00C623D4">
            <w:pPr>
              <w:numPr>
                <w:ilvl w:val="0"/>
                <w:numId w:val="305"/>
              </w:numPr>
              <w:tabs>
                <w:tab w:val="left" w:pos="385"/>
                <w:tab w:val="num" w:pos="900"/>
              </w:tabs>
              <w:spacing w:line="264" w:lineRule="auto"/>
              <w:contextualSpacing/>
              <w:jc w:val="both"/>
              <w:rPr>
                <w:spacing w:val="-10"/>
                <w:sz w:val="26"/>
                <w:szCs w:val="26"/>
              </w:rPr>
            </w:pPr>
            <w:r w:rsidRPr="00CB317B">
              <w:rPr>
                <w:spacing w:val="-10"/>
                <w:sz w:val="26"/>
                <w:szCs w:val="26"/>
              </w:rPr>
              <w:t xml:space="preserve">Loại: </w:t>
            </w:r>
          </w:p>
          <w:p w14:paraId="67317903" w14:textId="77777777" w:rsidR="00C623D4" w:rsidRPr="00CB317B" w:rsidRDefault="00C623D4" w:rsidP="001E6339">
            <w:pPr>
              <w:tabs>
                <w:tab w:val="left" w:pos="385"/>
              </w:tabs>
              <w:spacing w:line="264" w:lineRule="auto"/>
              <w:ind w:left="19"/>
              <w:contextualSpacing/>
              <w:jc w:val="both"/>
              <w:rPr>
                <w:spacing w:val="-10"/>
                <w:sz w:val="26"/>
                <w:szCs w:val="26"/>
              </w:rPr>
            </w:pPr>
          </w:p>
        </w:tc>
        <w:tc>
          <w:tcPr>
            <w:tcW w:w="2475" w:type="dxa"/>
          </w:tcPr>
          <w:p w14:paraId="6FFC4C57" w14:textId="22F589BD" w:rsidR="00C623D4" w:rsidRPr="00CB317B" w:rsidRDefault="00C623D4" w:rsidP="001E6339">
            <w:pPr>
              <w:spacing w:line="264" w:lineRule="auto"/>
              <w:contextualSpacing/>
              <w:jc w:val="center"/>
              <w:rPr>
                <w:spacing w:val="-10"/>
                <w:sz w:val="26"/>
                <w:szCs w:val="26"/>
              </w:rPr>
            </w:pPr>
            <w:r w:rsidRPr="00CB317B">
              <w:rPr>
                <w:spacing w:val="-10"/>
                <w:sz w:val="26"/>
                <w:szCs w:val="26"/>
              </w:rPr>
              <w:t>24kV - 3x50, 3x95, 3x240 mm² được sản xuất theo IEC 60502-2.</w:t>
            </w:r>
          </w:p>
        </w:tc>
        <w:tc>
          <w:tcPr>
            <w:tcW w:w="2475" w:type="dxa"/>
          </w:tcPr>
          <w:p w14:paraId="3D09A728" w14:textId="77777777" w:rsidR="00C623D4" w:rsidRPr="00CB317B" w:rsidRDefault="00C623D4" w:rsidP="001E6339">
            <w:pPr>
              <w:spacing w:line="264" w:lineRule="auto"/>
              <w:contextualSpacing/>
              <w:jc w:val="center"/>
              <w:rPr>
                <w:spacing w:val="-10"/>
                <w:sz w:val="26"/>
                <w:szCs w:val="26"/>
              </w:rPr>
            </w:pPr>
          </w:p>
        </w:tc>
      </w:tr>
      <w:tr w:rsidR="00D815B4" w:rsidRPr="00CB317B" w14:paraId="00E32F27" w14:textId="77777777" w:rsidTr="00363CF1">
        <w:trPr>
          <w:trHeight w:val="283"/>
        </w:trPr>
        <w:tc>
          <w:tcPr>
            <w:tcW w:w="701" w:type="dxa"/>
          </w:tcPr>
          <w:p w14:paraId="6338E14D" w14:textId="77777777" w:rsidR="00C623D4" w:rsidRPr="00CB317B" w:rsidRDefault="00C623D4" w:rsidP="001E6339">
            <w:pPr>
              <w:spacing w:line="264" w:lineRule="auto"/>
              <w:ind w:left="360"/>
              <w:contextualSpacing/>
              <w:rPr>
                <w:spacing w:val="-10"/>
                <w:sz w:val="26"/>
                <w:szCs w:val="26"/>
              </w:rPr>
            </w:pPr>
          </w:p>
        </w:tc>
        <w:tc>
          <w:tcPr>
            <w:tcW w:w="3469" w:type="dxa"/>
          </w:tcPr>
          <w:p w14:paraId="18283E30" w14:textId="77777777" w:rsidR="00C623D4" w:rsidRPr="00CB317B" w:rsidRDefault="00C623D4">
            <w:pPr>
              <w:numPr>
                <w:ilvl w:val="0"/>
                <w:numId w:val="305"/>
              </w:numPr>
              <w:tabs>
                <w:tab w:val="left" w:pos="385"/>
                <w:tab w:val="num" w:pos="900"/>
              </w:tabs>
              <w:spacing w:line="264" w:lineRule="auto"/>
              <w:contextualSpacing/>
              <w:jc w:val="both"/>
              <w:rPr>
                <w:spacing w:val="-10"/>
                <w:sz w:val="26"/>
                <w:szCs w:val="26"/>
              </w:rPr>
            </w:pPr>
            <w:r w:rsidRPr="00CB317B">
              <w:rPr>
                <w:spacing w:val="-10"/>
                <w:sz w:val="26"/>
                <w:szCs w:val="26"/>
              </w:rPr>
              <w:t>Vật liệu làm lõi cáp</w:t>
            </w:r>
          </w:p>
        </w:tc>
        <w:tc>
          <w:tcPr>
            <w:tcW w:w="2475" w:type="dxa"/>
          </w:tcPr>
          <w:p w14:paraId="5AE66A8A"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Đồng</w:t>
            </w:r>
          </w:p>
        </w:tc>
        <w:tc>
          <w:tcPr>
            <w:tcW w:w="2475" w:type="dxa"/>
          </w:tcPr>
          <w:p w14:paraId="54920553" w14:textId="77777777" w:rsidR="00C623D4" w:rsidRPr="00CB317B" w:rsidRDefault="00C623D4" w:rsidP="001E6339">
            <w:pPr>
              <w:spacing w:line="264" w:lineRule="auto"/>
              <w:contextualSpacing/>
              <w:jc w:val="center"/>
              <w:rPr>
                <w:spacing w:val="-10"/>
                <w:sz w:val="26"/>
                <w:szCs w:val="26"/>
              </w:rPr>
            </w:pPr>
          </w:p>
        </w:tc>
      </w:tr>
      <w:tr w:rsidR="00D815B4" w:rsidRPr="00CB317B" w14:paraId="00BF462B" w14:textId="77777777" w:rsidTr="00363CF1">
        <w:trPr>
          <w:trHeight w:val="283"/>
        </w:trPr>
        <w:tc>
          <w:tcPr>
            <w:tcW w:w="701" w:type="dxa"/>
          </w:tcPr>
          <w:p w14:paraId="26949129" w14:textId="77777777" w:rsidR="00C623D4" w:rsidRPr="00CB317B" w:rsidRDefault="00C623D4" w:rsidP="001E6339">
            <w:pPr>
              <w:spacing w:line="264" w:lineRule="auto"/>
              <w:ind w:left="360"/>
              <w:contextualSpacing/>
              <w:rPr>
                <w:spacing w:val="-10"/>
                <w:sz w:val="26"/>
                <w:szCs w:val="26"/>
              </w:rPr>
            </w:pPr>
          </w:p>
        </w:tc>
        <w:tc>
          <w:tcPr>
            <w:tcW w:w="3469" w:type="dxa"/>
          </w:tcPr>
          <w:p w14:paraId="2C9188E5" w14:textId="77777777" w:rsidR="00C623D4" w:rsidRPr="00CB317B" w:rsidRDefault="00C623D4">
            <w:pPr>
              <w:numPr>
                <w:ilvl w:val="0"/>
                <w:numId w:val="305"/>
              </w:numPr>
              <w:tabs>
                <w:tab w:val="left" w:pos="385"/>
                <w:tab w:val="num" w:pos="900"/>
              </w:tabs>
              <w:spacing w:line="264" w:lineRule="auto"/>
              <w:contextualSpacing/>
              <w:jc w:val="both"/>
              <w:rPr>
                <w:spacing w:val="-10"/>
                <w:sz w:val="26"/>
                <w:szCs w:val="26"/>
              </w:rPr>
            </w:pPr>
            <w:r w:rsidRPr="00CB317B">
              <w:rPr>
                <w:spacing w:val="-10"/>
                <w:sz w:val="26"/>
                <w:szCs w:val="26"/>
              </w:rPr>
              <w:t>Vật liệu cách điện</w:t>
            </w:r>
          </w:p>
        </w:tc>
        <w:tc>
          <w:tcPr>
            <w:tcW w:w="2475" w:type="dxa"/>
          </w:tcPr>
          <w:p w14:paraId="663D849B"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 xml:space="preserve">XLPE, EPR  </w:t>
            </w:r>
          </w:p>
        </w:tc>
        <w:tc>
          <w:tcPr>
            <w:tcW w:w="2475" w:type="dxa"/>
          </w:tcPr>
          <w:p w14:paraId="61151479" w14:textId="77777777" w:rsidR="00C623D4" w:rsidRPr="00CB317B" w:rsidRDefault="00C623D4" w:rsidP="001E6339">
            <w:pPr>
              <w:spacing w:line="264" w:lineRule="auto"/>
              <w:contextualSpacing/>
              <w:jc w:val="center"/>
              <w:rPr>
                <w:spacing w:val="-10"/>
                <w:sz w:val="26"/>
                <w:szCs w:val="26"/>
              </w:rPr>
            </w:pPr>
          </w:p>
        </w:tc>
      </w:tr>
      <w:tr w:rsidR="00D815B4" w:rsidRPr="00CB317B" w14:paraId="1BF55530" w14:textId="77777777" w:rsidTr="00363CF1">
        <w:trPr>
          <w:trHeight w:val="458"/>
        </w:trPr>
        <w:tc>
          <w:tcPr>
            <w:tcW w:w="701" w:type="dxa"/>
          </w:tcPr>
          <w:p w14:paraId="44F39BCA" w14:textId="77777777" w:rsidR="00C623D4" w:rsidRPr="00CB317B" w:rsidRDefault="00C623D4" w:rsidP="001E6339">
            <w:pPr>
              <w:spacing w:line="264" w:lineRule="auto"/>
              <w:ind w:left="360"/>
              <w:contextualSpacing/>
              <w:rPr>
                <w:spacing w:val="-10"/>
                <w:sz w:val="26"/>
                <w:szCs w:val="26"/>
              </w:rPr>
            </w:pPr>
          </w:p>
        </w:tc>
        <w:tc>
          <w:tcPr>
            <w:tcW w:w="3469" w:type="dxa"/>
          </w:tcPr>
          <w:p w14:paraId="50AC68C1" w14:textId="77777777" w:rsidR="00C623D4" w:rsidRPr="00CB317B" w:rsidRDefault="00C623D4">
            <w:pPr>
              <w:numPr>
                <w:ilvl w:val="0"/>
                <w:numId w:val="305"/>
              </w:numPr>
              <w:tabs>
                <w:tab w:val="left" w:pos="385"/>
                <w:tab w:val="num" w:pos="900"/>
              </w:tabs>
              <w:spacing w:line="264" w:lineRule="auto"/>
              <w:contextualSpacing/>
              <w:jc w:val="both"/>
              <w:rPr>
                <w:spacing w:val="-10"/>
                <w:sz w:val="26"/>
                <w:szCs w:val="26"/>
              </w:rPr>
            </w:pPr>
            <w:r w:rsidRPr="00CB317B">
              <w:rPr>
                <w:spacing w:val="-10"/>
                <w:sz w:val="26"/>
                <w:szCs w:val="26"/>
              </w:rPr>
              <w:t>Độ dày của lớp cách điện:</w:t>
            </w:r>
          </w:p>
        </w:tc>
        <w:tc>
          <w:tcPr>
            <w:tcW w:w="2475" w:type="dxa"/>
          </w:tcPr>
          <w:p w14:paraId="013B874A"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5,5 mm</w:t>
            </w:r>
          </w:p>
        </w:tc>
        <w:tc>
          <w:tcPr>
            <w:tcW w:w="2475" w:type="dxa"/>
          </w:tcPr>
          <w:p w14:paraId="63C1C6D2" w14:textId="77777777" w:rsidR="00C623D4" w:rsidRPr="00CB317B" w:rsidRDefault="00C623D4" w:rsidP="001E6339">
            <w:pPr>
              <w:spacing w:line="264" w:lineRule="auto"/>
              <w:contextualSpacing/>
              <w:jc w:val="center"/>
              <w:rPr>
                <w:spacing w:val="-10"/>
                <w:sz w:val="26"/>
                <w:szCs w:val="26"/>
              </w:rPr>
            </w:pPr>
          </w:p>
        </w:tc>
      </w:tr>
      <w:tr w:rsidR="00D815B4" w:rsidRPr="00CB317B" w14:paraId="404EB7B9" w14:textId="77777777" w:rsidTr="00363CF1">
        <w:trPr>
          <w:trHeight w:val="458"/>
        </w:trPr>
        <w:tc>
          <w:tcPr>
            <w:tcW w:w="701" w:type="dxa"/>
          </w:tcPr>
          <w:p w14:paraId="2DD1CAC9" w14:textId="77777777" w:rsidR="00C623D4" w:rsidRPr="00CB317B" w:rsidRDefault="00C623D4" w:rsidP="001E6339">
            <w:pPr>
              <w:spacing w:line="264" w:lineRule="auto"/>
              <w:ind w:left="360"/>
              <w:contextualSpacing/>
              <w:rPr>
                <w:spacing w:val="-10"/>
                <w:sz w:val="26"/>
                <w:szCs w:val="26"/>
              </w:rPr>
            </w:pPr>
          </w:p>
        </w:tc>
        <w:tc>
          <w:tcPr>
            <w:tcW w:w="3469" w:type="dxa"/>
          </w:tcPr>
          <w:p w14:paraId="645D4B46" w14:textId="77777777" w:rsidR="00C623D4" w:rsidRPr="00CB317B" w:rsidRDefault="00C623D4">
            <w:pPr>
              <w:numPr>
                <w:ilvl w:val="0"/>
                <w:numId w:val="305"/>
              </w:numPr>
              <w:tabs>
                <w:tab w:val="left" w:pos="376"/>
                <w:tab w:val="num" w:pos="900"/>
              </w:tabs>
              <w:spacing w:line="264" w:lineRule="auto"/>
              <w:contextualSpacing/>
              <w:jc w:val="both"/>
              <w:rPr>
                <w:spacing w:val="-10"/>
                <w:sz w:val="26"/>
                <w:szCs w:val="26"/>
              </w:rPr>
            </w:pPr>
            <w:r w:rsidRPr="00CB317B">
              <w:rPr>
                <w:spacing w:val="-10"/>
                <w:sz w:val="26"/>
                <w:szCs w:val="26"/>
              </w:rPr>
              <w:t xml:space="preserve">Màn chắn kim loại của cáp ngầm có màn chắn băng đồng: </w:t>
            </w:r>
          </w:p>
        </w:tc>
        <w:tc>
          <w:tcPr>
            <w:tcW w:w="2475" w:type="dxa"/>
          </w:tcPr>
          <w:p w14:paraId="6A1D967E"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 xml:space="preserve">Màn chắn bằng đồng gồm có một hoặc nhiều dải băng, hoặc một lưới đan hoặc một lớp sợi dây đồng tâm hoặc kết hợp giữa các sợi dây và (các) dải băng. Bề rộng </w:t>
            </w:r>
            <w:r w:rsidRPr="00CB317B">
              <w:rPr>
                <w:spacing w:val="-10"/>
                <w:sz w:val="26"/>
                <w:szCs w:val="26"/>
              </w:rPr>
              <w:lastRenderedPageBreak/>
              <w:t xml:space="preserve">tối thiểu của băng đồng: 12,5 mm. Độ dày tối thiểu của băng đồng: 0,127mm. Độ gối mép của băng đồng ≥ 15% bề rộng băng đồng. </w:t>
            </w:r>
          </w:p>
        </w:tc>
        <w:tc>
          <w:tcPr>
            <w:tcW w:w="2475" w:type="dxa"/>
          </w:tcPr>
          <w:p w14:paraId="0C23465B" w14:textId="77777777" w:rsidR="00C623D4" w:rsidRPr="00CB317B" w:rsidRDefault="00C623D4" w:rsidP="001E6339">
            <w:pPr>
              <w:spacing w:line="264" w:lineRule="auto"/>
              <w:contextualSpacing/>
              <w:jc w:val="center"/>
              <w:rPr>
                <w:spacing w:val="-10"/>
                <w:sz w:val="26"/>
                <w:szCs w:val="26"/>
              </w:rPr>
            </w:pPr>
          </w:p>
        </w:tc>
      </w:tr>
      <w:tr w:rsidR="00D815B4" w:rsidRPr="00CB317B" w14:paraId="406BD2D6" w14:textId="77777777" w:rsidTr="00363CF1">
        <w:trPr>
          <w:trHeight w:val="458"/>
        </w:trPr>
        <w:tc>
          <w:tcPr>
            <w:tcW w:w="701" w:type="dxa"/>
          </w:tcPr>
          <w:p w14:paraId="26EB038F" w14:textId="77777777" w:rsidR="00C623D4" w:rsidRPr="00CB317B" w:rsidRDefault="00C623D4" w:rsidP="001E6339">
            <w:pPr>
              <w:spacing w:line="264" w:lineRule="auto"/>
              <w:ind w:left="360"/>
              <w:contextualSpacing/>
              <w:rPr>
                <w:spacing w:val="-10"/>
                <w:sz w:val="26"/>
                <w:szCs w:val="26"/>
              </w:rPr>
            </w:pPr>
          </w:p>
        </w:tc>
        <w:tc>
          <w:tcPr>
            <w:tcW w:w="3469" w:type="dxa"/>
          </w:tcPr>
          <w:p w14:paraId="20F44624" w14:textId="77777777" w:rsidR="00C623D4" w:rsidRPr="00CB317B" w:rsidRDefault="00C623D4">
            <w:pPr>
              <w:numPr>
                <w:ilvl w:val="0"/>
                <w:numId w:val="305"/>
              </w:numPr>
              <w:tabs>
                <w:tab w:val="left" w:pos="376"/>
                <w:tab w:val="num" w:pos="900"/>
              </w:tabs>
              <w:spacing w:line="264" w:lineRule="auto"/>
              <w:contextualSpacing/>
              <w:jc w:val="both"/>
              <w:rPr>
                <w:spacing w:val="-10"/>
                <w:sz w:val="26"/>
                <w:szCs w:val="26"/>
              </w:rPr>
            </w:pPr>
            <w:r w:rsidRPr="00CB317B">
              <w:rPr>
                <w:spacing w:val="-10"/>
                <w:sz w:val="26"/>
                <w:szCs w:val="26"/>
              </w:rPr>
              <w:t>Màn chắn kim loại của cáp ngầm có màn chắn sợi đồng:</w:t>
            </w:r>
          </w:p>
        </w:tc>
        <w:tc>
          <w:tcPr>
            <w:tcW w:w="2475" w:type="dxa"/>
          </w:tcPr>
          <w:p w14:paraId="5633879A" w14:textId="77777777" w:rsidR="00C623D4" w:rsidRPr="00CB317B" w:rsidRDefault="00C623D4" w:rsidP="001E6339">
            <w:pPr>
              <w:spacing w:line="264" w:lineRule="auto"/>
              <w:contextualSpacing/>
              <w:jc w:val="center"/>
              <w:rPr>
                <w:spacing w:val="-10"/>
                <w:sz w:val="26"/>
                <w:szCs w:val="26"/>
              </w:rPr>
            </w:pPr>
          </w:p>
        </w:tc>
        <w:tc>
          <w:tcPr>
            <w:tcW w:w="2475" w:type="dxa"/>
          </w:tcPr>
          <w:p w14:paraId="11E60573" w14:textId="77777777" w:rsidR="00C623D4" w:rsidRPr="00CB317B" w:rsidRDefault="00C623D4" w:rsidP="001E6339">
            <w:pPr>
              <w:spacing w:line="264" w:lineRule="auto"/>
              <w:contextualSpacing/>
              <w:jc w:val="center"/>
              <w:rPr>
                <w:spacing w:val="-10"/>
                <w:sz w:val="26"/>
                <w:szCs w:val="26"/>
              </w:rPr>
            </w:pPr>
          </w:p>
        </w:tc>
      </w:tr>
      <w:tr w:rsidR="00D815B4" w:rsidRPr="00CB317B" w14:paraId="728B8997" w14:textId="77777777" w:rsidTr="00363CF1">
        <w:trPr>
          <w:trHeight w:val="458"/>
        </w:trPr>
        <w:tc>
          <w:tcPr>
            <w:tcW w:w="701" w:type="dxa"/>
          </w:tcPr>
          <w:p w14:paraId="03842F37" w14:textId="77777777" w:rsidR="00C623D4" w:rsidRPr="00CB317B" w:rsidRDefault="00C623D4" w:rsidP="001E6339">
            <w:pPr>
              <w:spacing w:line="264" w:lineRule="auto"/>
              <w:ind w:left="360"/>
              <w:contextualSpacing/>
              <w:rPr>
                <w:spacing w:val="-10"/>
                <w:sz w:val="26"/>
                <w:szCs w:val="26"/>
              </w:rPr>
            </w:pPr>
          </w:p>
        </w:tc>
        <w:tc>
          <w:tcPr>
            <w:tcW w:w="3469" w:type="dxa"/>
          </w:tcPr>
          <w:p w14:paraId="011411CC" w14:textId="77777777" w:rsidR="00C623D4" w:rsidRPr="00CB317B" w:rsidRDefault="00C623D4" w:rsidP="001E6339">
            <w:pPr>
              <w:tabs>
                <w:tab w:val="left" w:pos="385"/>
                <w:tab w:val="num" w:pos="900"/>
              </w:tabs>
              <w:spacing w:line="264" w:lineRule="auto"/>
              <w:ind w:left="19"/>
              <w:contextualSpacing/>
              <w:jc w:val="both"/>
              <w:rPr>
                <w:spacing w:val="-10"/>
                <w:sz w:val="26"/>
                <w:szCs w:val="26"/>
              </w:rPr>
            </w:pPr>
            <w:r w:rsidRPr="00CB317B">
              <w:rPr>
                <w:spacing w:val="-10"/>
                <w:sz w:val="26"/>
                <w:szCs w:val="26"/>
              </w:rPr>
              <w:t>Màn chắn kim loại bằng đồng gồm 2 lớp:</w:t>
            </w:r>
          </w:p>
        </w:tc>
        <w:tc>
          <w:tcPr>
            <w:tcW w:w="2475" w:type="dxa"/>
          </w:tcPr>
          <w:p w14:paraId="79FB7727"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 xml:space="preserve"> </w:t>
            </w:r>
          </w:p>
        </w:tc>
        <w:tc>
          <w:tcPr>
            <w:tcW w:w="2475" w:type="dxa"/>
          </w:tcPr>
          <w:p w14:paraId="3F170E47" w14:textId="77777777" w:rsidR="00C623D4" w:rsidRPr="00CB317B" w:rsidRDefault="00C623D4" w:rsidP="001E6339">
            <w:pPr>
              <w:spacing w:line="264" w:lineRule="auto"/>
              <w:contextualSpacing/>
              <w:jc w:val="center"/>
              <w:rPr>
                <w:spacing w:val="-10"/>
                <w:sz w:val="26"/>
                <w:szCs w:val="26"/>
              </w:rPr>
            </w:pPr>
          </w:p>
        </w:tc>
      </w:tr>
      <w:tr w:rsidR="00D815B4" w:rsidRPr="00CB317B" w14:paraId="6BD9FE68" w14:textId="77777777" w:rsidTr="00363CF1">
        <w:trPr>
          <w:trHeight w:val="458"/>
        </w:trPr>
        <w:tc>
          <w:tcPr>
            <w:tcW w:w="701" w:type="dxa"/>
          </w:tcPr>
          <w:p w14:paraId="6E2A50DA" w14:textId="77777777" w:rsidR="00C623D4" w:rsidRPr="00CB317B" w:rsidRDefault="00C623D4" w:rsidP="001E6339">
            <w:pPr>
              <w:spacing w:line="264" w:lineRule="auto"/>
              <w:ind w:left="360"/>
              <w:contextualSpacing/>
              <w:rPr>
                <w:spacing w:val="-10"/>
                <w:sz w:val="26"/>
                <w:szCs w:val="26"/>
              </w:rPr>
            </w:pPr>
          </w:p>
        </w:tc>
        <w:tc>
          <w:tcPr>
            <w:tcW w:w="3469" w:type="dxa"/>
          </w:tcPr>
          <w:p w14:paraId="686CA3B8" w14:textId="77777777" w:rsidR="00C623D4" w:rsidRPr="00CB317B" w:rsidRDefault="00C623D4">
            <w:pPr>
              <w:pStyle w:val="ListParagraph"/>
              <w:numPr>
                <w:ilvl w:val="0"/>
                <w:numId w:val="306"/>
              </w:numPr>
              <w:tabs>
                <w:tab w:val="num" w:pos="740"/>
              </w:tabs>
              <w:autoSpaceDE w:val="0"/>
              <w:autoSpaceDN w:val="0"/>
              <w:spacing w:after="0" w:line="264" w:lineRule="auto"/>
              <w:ind w:left="0" w:firstLine="380"/>
              <w:jc w:val="both"/>
              <w:rPr>
                <w:rFonts w:ascii="Times New Roman" w:hAnsi="Times New Roman"/>
                <w:spacing w:val="-10"/>
                <w:sz w:val="26"/>
                <w:szCs w:val="26"/>
              </w:rPr>
            </w:pPr>
            <w:r w:rsidRPr="00CB317B">
              <w:rPr>
                <w:rFonts w:ascii="Times New Roman" w:hAnsi="Times New Roman"/>
                <w:spacing w:val="-10"/>
                <w:sz w:val="26"/>
                <w:szCs w:val="26"/>
              </w:rPr>
              <w:t>Lớp sợi đồng:</w:t>
            </w:r>
          </w:p>
        </w:tc>
        <w:tc>
          <w:tcPr>
            <w:tcW w:w="2475" w:type="dxa"/>
          </w:tcPr>
          <w:p w14:paraId="2AD1B2AC"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49C02861" w14:textId="77777777" w:rsidR="00C623D4" w:rsidRPr="00CB317B" w:rsidRDefault="00C623D4" w:rsidP="001E6339">
            <w:pPr>
              <w:spacing w:line="264" w:lineRule="auto"/>
              <w:contextualSpacing/>
              <w:jc w:val="center"/>
              <w:rPr>
                <w:spacing w:val="-10"/>
                <w:sz w:val="26"/>
                <w:szCs w:val="26"/>
              </w:rPr>
            </w:pPr>
          </w:p>
        </w:tc>
      </w:tr>
      <w:tr w:rsidR="00D815B4" w:rsidRPr="00CB317B" w14:paraId="1164B463" w14:textId="77777777" w:rsidTr="00363CF1">
        <w:trPr>
          <w:trHeight w:val="458"/>
        </w:trPr>
        <w:tc>
          <w:tcPr>
            <w:tcW w:w="701" w:type="dxa"/>
          </w:tcPr>
          <w:p w14:paraId="2501CE93" w14:textId="77777777" w:rsidR="00C623D4" w:rsidRPr="00CB317B" w:rsidRDefault="00C623D4" w:rsidP="001E6339">
            <w:pPr>
              <w:spacing w:line="264" w:lineRule="auto"/>
              <w:ind w:left="360"/>
              <w:contextualSpacing/>
              <w:rPr>
                <w:spacing w:val="-10"/>
                <w:sz w:val="26"/>
                <w:szCs w:val="26"/>
              </w:rPr>
            </w:pPr>
          </w:p>
        </w:tc>
        <w:tc>
          <w:tcPr>
            <w:tcW w:w="3469" w:type="dxa"/>
          </w:tcPr>
          <w:p w14:paraId="515E9B5E" w14:textId="77777777" w:rsidR="00C623D4" w:rsidRPr="00CB317B" w:rsidRDefault="00C623D4" w:rsidP="001E6339">
            <w:pPr>
              <w:tabs>
                <w:tab w:val="left" w:pos="376"/>
                <w:tab w:val="num" w:pos="900"/>
              </w:tabs>
              <w:spacing w:line="264" w:lineRule="auto"/>
              <w:ind w:left="19" w:firstLine="717"/>
              <w:contextualSpacing/>
              <w:jc w:val="both"/>
              <w:rPr>
                <w:spacing w:val="-10"/>
                <w:sz w:val="26"/>
                <w:szCs w:val="26"/>
              </w:rPr>
            </w:pPr>
            <w:r w:rsidRPr="00CB317B">
              <w:rPr>
                <w:spacing w:val="-10"/>
                <w:sz w:val="26"/>
                <w:szCs w:val="26"/>
              </w:rPr>
              <w:t>+ Tiết diện tối thiểu của lớp sợi đồng [mm2]   đối với cáp:</w:t>
            </w:r>
          </w:p>
        </w:tc>
        <w:tc>
          <w:tcPr>
            <w:tcW w:w="2475" w:type="dxa"/>
          </w:tcPr>
          <w:p w14:paraId="357B474E" w14:textId="77777777" w:rsidR="00C623D4" w:rsidRPr="00CB317B" w:rsidRDefault="00C623D4" w:rsidP="001E6339">
            <w:pPr>
              <w:spacing w:line="264" w:lineRule="auto"/>
              <w:contextualSpacing/>
              <w:jc w:val="center"/>
              <w:rPr>
                <w:spacing w:val="-10"/>
                <w:sz w:val="26"/>
                <w:szCs w:val="26"/>
              </w:rPr>
            </w:pPr>
          </w:p>
        </w:tc>
        <w:tc>
          <w:tcPr>
            <w:tcW w:w="2475" w:type="dxa"/>
          </w:tcPr>
          <w:p w14:paraId="556B533A" w14:textId="77777777" w:rsidR="00C623D4" w:rsidRPr="00CB317B" w:rsidRDefault="00C623D4" w:rsidP="001E6339">
            <w:pPr>
              <w:spacing w:line="264" w:lineRule="auto"/>
              <w:contextualSpacing/>
              <w:jc w:val="center"/>
              <w:rPr>
                <w:spacing w:val="-10"/>
                <w:sz w:val="26"/>
                <w:szCs w:val="26"/>
              </w:rPr>
            </w:pPr>
          </w:p>
        </w:tc>
      </w:tr>
      <w:tr w:rsidR="00D815B4" w:rsidRPr="00CB317B" w14:paraId="54C865A0" w14:textId="77777777" w:rsidTr="00363CF1">
        <w:trPr>
          <w:trHeight w:val="458"/>
        </w:trPr>
        <w:tc>
          <w:tcPr>
            <w:tcW w:w="701" w:type="dxa"/>
          </w:tcPr>
          <w:p w14:paraId="5F68E50C" w14:textId="77777777" w:rsidR="00C623D4" w:rsidRPr="00CB317B" w:rsidRDefault="00C623D4" w:rsidP="001E6339">
            <w:pPr>
              <w:spacing w:line="264" w:lineRule="auto"/>
              <w:ind w:left="360"/>
              <w:contextualSpacing/>
              <w:rPr>
                <w:spacing w:val="-10"/>
                <w:sz w:val="26"/>
                <w:szCs w:val="26"/>
              </w:rPr>
            </w:pPr>
          </w:p>
        </w:tc>
        <w:tc>
          <w:tcPr>
            <w:tcW w:w="3469" w:type="dxa"/>
          </w:tcPr>
          <w:p w14:paraId="5627E835" w14:textId="77777777" w:rsidR="00C623D4" w:rsidRPr="00CB317B" w:rsidRDefault="00C623D4" w:rsidP="001E6339">
            <w:pPr>
              <w:tabs>
                <w:tab w:val="left" w:pos="376"/>
                <w:tab w:val="num" w:pos="900"/>
              </w:tabs>
              <w:spacing w:line="264" w:lineRule="auto"/>
              <w:ind w:left="19" w:firstLine="16"/>
              <w:contextualSpacing/>
              <w:jc w:val="both"/>
              <w:rPr>
                <w:spacing w:val="-10"/>
                <w:sz w:val="26"/>
                <w:szCs w:val="26"/>
              </w:rPr>
            </w:pPr>
            <w:r w:rsidRPr="00CB317B">
              <w:rPr>
                <w:spacing w:val="-10"/>
                <w:sz w:val="26"/>
                <w:szCs w:val="26"/>
              </w:rPr>
              <w:t>1x240mm2, 3x240mm2</w:t>
            </w:r>
          </w:p>
        </w:tc>
        <w:tc>
          <w:tcPr>
            <w:tcW w:w="2475" w:type="dxa"/>
          </w:tcPr>
          <w:p w14:paraId="540413D7"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54,3 mm2</w:t>
            </w:r>
          </w:p>
        </w:tc>
        <w:tc>
          <w:tcPr>
            <w:tcW w:w="2475" w:type="dxa"/>
          </w:tcPr>
          <w:p w14:paraId="3B7A1019" w14:textId="77777777" w:rsidR="00C623D4" w:rsidRPr="00CB317B" w:rsidRDefault="00C623D4" w:rsidP="001E6339">
            <w:pPr>
              <w:spacing w:line="264" w:lineRule="auto"/>
              <w:contextualSpacing/>
              <w:jc w:val="center"/>
              <w:rPr>
                <w:spacing w:val="-10"/>
                <w:sz w:val="26"/>
                <w:szCs w:val="26"/>
              </w:rPr>
            </w:pPr>
          </w:p>
        </w:tc>
      </w:tr>
      <w:tr w:rsidR="00D815B4" w:rsidRPr="00CB317B" w14:paraId="20B9CCB6" w14:textId="77777777" w:rsidTr="00363CF1">
        <w:trPr>
          <w:trHeight w:val="458"/>
        </w:trPr>
        <w:tc>
          <w:tcPr>
            <w:tcW w:w="701" w:type="dxa"/>
          </w:tcPr>
          <w:p w14:paraId="11591ED8" w14:textId="77777777" w:rsidR="00C623D4" w:rsidRPr="00CB317B" w:rsidRDefault="00C623D4" w:rsidP="001E6339">
            <w:pPr>
              <w:spacing w:line="264" w:lineRule="auto"/>
              <w:ind w:left="360"/>
              <w:contextualSpacing/>
              <w:rPr>
                <w:spacing w:val="-10"/>
                <w:sz w:val="26"/>
                <w:szCs w:val="26"/>
              </w:rPr>
            </w:pPr>
          </w:p>
        </w:tc>
        <w:tc>
          <w:tcPr>
            <w:tcW w:w="3469" w:type="dxa"/>
          </w:tcPr>
          <w:p w14:paraId="23010D27" w14:textId="77777777" w:rsidR="00C623D4" w:rsidRPr="00CB317B" w:rsidRDefault="00C623D4" w:rsidP="001E6339">
            <w:pPr>
              <w:tabs>
                <w:tab w:val="left" w:pos="376"/>
                <w:tab w:val="num" w:pos="900"/>
              </w:tabs>
              <w:spacing w:line="264" w:lineRule="auto"/>
              <w:ind w:left="19" w:firstLine="16"/>
              <w:contextualSpacing/>
              <w:jc w:val="both"/>
              <w:rPr>
                <w:spacing w:val="-10"/>
                <w:sz w:val="26"/>
                <w:szCs w:val="26"/>
              </w:rPr>
            </w:pPr>
            <w:r w:rsidRPr="00CB317B">
              <w:rPr>
                <w:spacing w:val="-10"/>
                <w:sz w:val="26"/>
                <w:szCs w:val="26"/>
              </w:rPr>
              <w:t>1x95 mm2, 3x95 mm2</w:t>
            </w:r>
          </w:p>
        </w:tc>
        <w:tc>
          <w:tcPr>
            <w:tcW w:w="2475" w:type="dxa"/>
          </w:tcPr>
          <w:p w14:paraId="7A624BFC"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25,5 mm2</w:t>
            </w:r>
          </w:p>
        </w:tc>
        <w:tc>
          <w:tcPr>
            <w:tcW w:w="2475" w:type="dxa"/>
          </w:tcPr>
          <w:p w14:paraId="2809F2F1" w14:textId="77777777" w:rsidR="00C623D4" w:rsidRPr="00CB317B" w:rsidRDefault="00C623D4" w:rsidP="001E6339">
            <w:pPr>
              <w:spacing w:line="264" w:lineRule="auto"/>
              <w:contextualSpacing/>
              <w:jc w:val="center"/>
              <w:rPr>
                <w:spacing w:val="-10"/>
                <w:sz w:val="26"/>
                <w:szCs w:val="26"/>
              </w:rPr>
            </w:pPr>
          </w:p>
        </w:tc>
      </w:tr>
      <w:tr w:rsidR="00D815B4" w:rsidRPr="00CB317B" w14:paraId="45D6B328" w14:textId="77777777" w:rsidTr="00363CF1">
        <w:trPr>
          <w:trHeight w:val="458"/>
        </w:trPr>
        <w:tc>
          <w:tcPr>
            <w:tcW w:w="701" w:type="dxa"/>
          </w:tcPr>
          <w:p w14:paraId="7BB02061" w14:textId="77777777" w:rsidR="00C623D4" w:rsidRPr="00CB317B" w:rsidRDefault="00C623D4" w:rsidP="001E6339">
            <w:pPr>
              <w:spacing w:line="264" w:lineRule="auto"/>
              <w:ind w:left="360"/>
              <w:contextualSpacing/>
              <w:rPr>
                <w:spacing w:val="-10"/>
                <w:sz w:val="26"/>
                <w:szCs w:val="26"/>
              </w:rPr>
            </w:pPr>
          </w:p>
        </w:tc>
        <w:tc>
          <w:tcPr>
            <w:tcW w:w="3469" w:type="dxa"/>
          </w:tcPr>
          <w:p w14:paraId="2ED717D5" w14:textId="77777777" w:rsidR="00C623D4" w:rsidRPr="00CB317B" w:rsidRDefault="00C623D4" w:rsidP="001E6339">
            <w:pPr>
              <w:tabs>
                <w:tab w:val="left" w:pos="376"/>
                <w:tab w:val="num" w:pos="900"/>
              </w:tabs>
              <w:spacing w:line="264" w:lineRule="auto"/>
              <w:ind w:left="19" w:firstLine="16"/>
              <w:contextualSpacing/>
              <w:jc w:val="both"/>
              <w:rPr>
                <w:spacing w:val="-10"/>
                <w:sz w:val="26"/>
                <w:szCs w:val="26"/>
              </w:rPr>
            </w:pPr>
            <w:r w:rsidRPr="00CB317B">
              <w:rPr>
                <w:spacing w:val="-10"/>
                <w:sz w:val="26"/>
                <w:szCs w:val="26"/>
              </w:rPr>
              <w:t>1x50mm2, 3x50mm2</w:t>
            </w:r>
          </w:p>
        </w:tc>
        <w:tc>
          <w:tcPr>
            <w:tcW w:w="2475" w:type="dxa"/>
          </w:tcPr>
          <w:p w14:paraId="0CBA241E"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13,0 mm2</w:t>
            </w:r>
          </w:p>
        </w:tc>
        <w:tc>
          <w:tcPr>
            <w:tcW w:w="2475" w:type="dxa"/>
          </w:tcPr>
          <w:p w14:paraId="5C084F4A" w14:textId="77777777" w:rsidR="00C623D4" w:rsidRPr="00CB317B" w:rsidRDefault="00C623D4" w:rsidP="001E6339">
            <w:pPr>
              <w:spacing w:line="264" w:lineRule="auto"/>
              <w:contextualSpacing/>
              <w:jc w:val="center"/>
              <w:rPr>
                <w:spacing w:val="-10"/>
                <w:sz w:val="26"/>
                <w:szCs w:val="26"/>
              </w:rPr>
            </w:pPr>
          </w:p>
        </w:tc>
      </w:tr>
      <w:tr w:rsidR="00D815B4" w:rsidRPr="00CB317B" w14:paraId="16DF231D" w14:textId="77777777" w:rsidTr="00363CF1">
        <w:trPr>
          <w:trHeight w:val="458"/>
        </w:trPr>
        <w:tc>
          <w:tcPr>
            <w:tcW w:w="701" w:type="dxa"/>
          </w:tcPr>
          <w:p w14:paraId="1A23927D" w14:textId="77777777" w:rsidR="00C623D4" w:rsidRPr="00CB317B" w:rsidRDefault="00C623D4" w:rsidP="001E6339">
            <w:pPr>
              <w:spacing w:line="264" w:lineRule="auto"/>
              <w:ind w:left="360"/>
              <w:contextualSpacing/>
              <w:rPr>
                <w:spacing w:val="-10"/>
                <w:sz w:val="26"/>
                <w:szCs w:val="26"/>
              </w:rPr>
            </w:pPr>
          </w:p>
        </w:tc>
        <w:tc>
          <w:tcPr>
            <w:tcW w:w="3469" w:type="dxa"/>
          </w:tcPr>
          <w:p w14:paraId="61B785D9" w14:textId="77777777" w:rsidR="00C623D4" w:rsidRPr="00CB317B" w:rsidRDefault="00C623D4" w:rsidP="001E6339">
            <w:pPr>
              <w:tabs>
                <w:tab w:val="left" w:pos="376"/>
                <w:tab w:val="num" w:pos="900"/>
              </w:tabs>
              <w:spacing w:line="264" w:lineRule="auto"/>
              <w:ind w:left="19" w:firstLine="717"/>
              <w:contextualSpacing/>
              <w:jc w:val="both"/>
              <w:rPr>
                <w:spacing w:val="-10"/>
                <w:sz w:val="26"/>
                <w:szCs w:val="26"/>
              </w:rPr>
            </w:pPr>
            <w:r w:rsidRPr="00CB317B">
              <w:rPr>
                <w:spacing w:val="-10"/>
                <w:sz w:val="26"/>
                <w:szCs w:val="26"/>
              </w:rPr>
              <w:t>+ Đường kính tối đa của sợi đồng đối với cáp[mm]</w:t>
            </w:r>
          </w:p>
        </w:tc>
        <w:tc>
          <w:tcPr>
            <w:tcW w:w="2475" w:type="dxa"/>
          </w:tcPr>
          <w:p w14:paraId="5896B7C3" w14:textId="77777777" w:rsidR="00C623D4" w:rsidRPr="00CB317B" w:rsidRDefault="00C623D4" w:rsidP="001E6339">
            <w:pPr>
              <w:spacing w:line="264" w:lineRule="auto"/>
              <w:contextualSpacing/>
              <w:jc w:val="center"/>
              <w:rPr>
                <w:spacing w:val="-10"/>
                <w:sz w:val="26"/>
                <w:szCs w:val="26"/>
              </w:rPr>
            </w:pPr>
          </w:p>
        </w:tc>
        <w:tc>
          <w:tcPr>
            <w:tcW w:w="2475" w:type="dxa"/>
          </w:tcPr>
          <w:p w14:paraId="29149D31" w14:textId="77777777" w:rsidR="00C623D4" w:rsidRPr="00CB317B" w:rsidRDefault="00C623D4" w:rsidP="001E6339">
            <w:pPr>
              <w:spacing w:line="264" w:lineRule="auto"/>
              <w:contextualSpacing/>
              <w:jc w:val="center"/>
              <w:rPr>
                <w:spacing w:val="-10"/>
                <w:sz w:val="26"/>
                <w:szCs w:val="26"/>
              </w:rPr>
            </w:pPr>
          </w:p>
        </w:tc>
      </w:tr>
      <w:tr w:rsidR="00D815B4" w:rsidRPr="00CB317B" w14:paraId="2B1F9E36" w14:textId="77777777" w:rsidTr="00363CF1">
        <w:trPr>
          <w:trHeight w:val="458"/>
        </w:trPr>
        <w:tc>
          <w:tcPr>
            <w:tcW w:w="701" w:type="dxa"/>
          </w:tcPr>
          <w:p w14:paraId="0952DFDD" w14:textId="77777777" w:rsidR="00C623D4" w:rsidRPr="00CB317B" w:rsidRDefault="00C623D4" w:rsidP="001E6339">
            <w:pPr>
              <w:spacing w:line="264" w:lineRule="auto"/>
              <w:ind w:left="360"/>
              <w:contextualSpacing/>
              <w:rPr>
                <w:spacing w:val="-10"/>
                <w:sz w:val="26"/>
                <w:szCs w:val="26"/>
              </w:rPr>
            </w:pPr>
          </w:p>
        </w:tc>
        <w:tc>
          <w:tcPr>
            <w:tcW w:w="3469" w:type="dxa"/>
          </w:tcPr>
          <w:p w14:paraId="4B62C9F9" w14:textId="77777777" w:rsidR="00C623D4" w:rsidRPr="00CB317B" w:rsidRDefault="00C623D4" w:rsidP="001E6339">
            <w:pPr>
              <w:tabs>
                <w:tab w:val="left" w:pos="376"/>
                <w:tab w:val="num" w:pos="900"/>
              </w:tabs>
              <w:spacing w:line="264" w:lineRule="auto"/>
              <w:ind w:left="19" w:firstLine="16"/>
              <w:contextualSpacing/>
              <w:jc w:val="both"/>
              <w:rPr>
                <w:spacing w:val="-10"/>
                <w:sz w:val="26"/>
                <w:szCs w:val="26"/>
              </w:rPr>
            </w:pPr>
            <w:r w:rsidRPr="00CB317B">
              <w:rPr>
                <w:spacing w:val="-10"/>
                <w:sz w:val="26"/>
                <w:szCs w:val="26"/>
              </w:rPr>
              <w:t>1x240mm2, 3x240mm2</w:t>
            </w:r>
          </w:p>
        </w:tc>
        <w:tc>
          <w:tcPr>
            <w:tcW w:w="2475" w:type="dxa"/>
          </w:tcPr>
          <w:p w14:paraId="27EB2123"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1,04 mm</w:t>
            </w:r>
          </w:p>
        </w:tc>
        <w:tc>
          <w:tcPr>
            <w:tcW w:w="2475" w:type="dxa"/>
          </w:tcPr>
          <w:p w14:paraId="026300BA" w14:textId="77777777" w:rsidR="00C623D4" w:rsidRPr="00CB317B" w:rsidRDefault="00C623D4" w:rsidP="001E6339">
            <w:pPr>
              <w:spacing w:line="264" w:lineRule="auto"/>
              <w:contextualSpacing/>
              <w:jc w:val="center"/>
              <w:rPr>
                <w:spacing w:val="-10"/>
                <w:sz w:val="26"/>
                <w:szCs w:val="26"/>
              </w:rPr>
            </w:pPr>
          </w:p>
        </w:tc>
      </w:tr>
      <w:tr w:rsidR="00D815B4" w:rsidRPr="00CB317B" w14:paraId="53540863" w14:textId="77777777" w:rsidTr="00363CF1">
        <w:trPr>
          <w:trHeight w:val="458"/>
        </w:trPr>
        <w:tc>
          <w:tcPr>
            <w:tcW w:w="701" w:type="dxa"/>
          </w:tcPr>
          <w:p w14:paraId="4C239970" w14:textId="77777777" w:rsidR="00C623D4" w:rsidRPr="00CB317B" w:rsidRDefault="00C623D4" w:rsidP="001E6339">
            <w:pPr>
              <w:spacing w:line="264" w:lineRule="auto"/>
              <w:ind w:left="360"/>
              <w:contextualSpacing/>
              <w:rPr>
                <w:spacing w:val="-10"/>
                <w:sz w:val="26"/>
                <w:szCs w:val="26"/>
              </w:rPr>
            </w:pPr>
          </w:p>
        </w:tc>
        <w:tc>
          <w:tcPr>
            <w:tcW w:w="3469" w:type="dxa"/>
          </w:tcPr>
          <w:p w14:paraId="0CC22B64" w14:textId="77777777" w:rsidR="00C623D4" w:rsidRPr="00CB317B" w:rsidRDefault="00C623D4" w:rsidP="001E6339">
            <w:pPr>
              <w:tabs>
                <w:tab w:val="left" w:pos="376"/>
                <w:tab w:val="num" w:pos="900"/>
              </w:tabs>
              <w:spacing w:line="264" w:lineRule="auto"/>
              <w:ind w:left="19" w:firstLine="16"/>
              <w:contextualSpacing/>
              <w:jc w:val="both"/>
              <w:rPr>
                <w:spacing w:val="-10"/>
                <w:sz w:val="26"/>
                <w:szCs w:val="26"/>
              </w:rPr>
            </w:pPr>
            <w:r w:rsidRPr="00CB317B">
              <w:rPr>
                <w:spacing w:val="-10"/>
                <w:sz w:val="26"/>
                <w:szCs w:val="26"/>
              </w:rPr>
              <w:t>1x95 mm2, 3x95 mm2</w:t>
            </w:r>
          </w:p>
        </w:tc>
        <w:tc>
          <w:tcPr>
            <w:tcW w:w="2475" w:type="dxa"/>
          </w:tcPr>
          <w:p w14:paraId="10075CAB"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0,85 mm</w:t>
            </w:r>
          </w:p>
        </w:tc>
        <w:tc>
          <w:tcPr>
            <w:tcW w:w="2475" w:type="dxa"/>
          </w:tcPr>
          <w:p w14:paraId="057ACE96" w14:textId="77777777" w:rsidR="00C623D4" w:rsidRPr="00CB317B" w:rsidRDefault="00C623D4" w:rsidP="001E6339">
            <w:pPr>
              <w:spacing w:line="264" w:lineRule="auto"/>
              <w:contextualSpacing/>
              <w:jc w:val="center"/>
              <w:rPr>
                <w:spacing w:val="-10"/>
                <w:sz w:val="26"/>
                <w:szCs w:val="26"/>
              </w:rPr>
            </w:pPr>
          </w:p>
        </w:tc>
      </w:tr>
      <w:tr w:rsidR="00D815B4" w:rsidRPr="00CB317B" w14:paraId="48951332" w14:textId="77777777" w:rsidTr="00363CF1">
        <w:trPr>
          <w:trHeight w:val="458"/>
        </w:trPr>
        <w:tc>
          <w:tcPr>
            <w:tcW w:w="701" w:type="dxa"/>
          </w:tcPr>
          <w:p w14:paraId="2353ACE0" w14:textId="77777777" w:rsidR="00C623D4" w:rsidRPr="00CB317B" w:rsidRDefault="00C623D4" w:rsidP="001E6339">
            <w:pPr>
              <w:spacing w:line="264" w:lineRule="auto"/>
              <w:ind w:left="360"/>
              <w:contextualSpacing/>
              <w:rPr>
                <w:spacing w:val="-10"/>
                <w:sz w:val="26"/>
                <w:szCs w:val="26"/>
              </w:rPr>
            </w:pPr>
          </w:p>
        </w:tc>
        <w:tc>
          <w:tcPr>
            <w:tcW w:w="3469" w:type="dxa"/>
          </w:tcPr>
          <w:p w14:paraId="5C1BDFA5" w14:textId="77777777" w:rsidR="00C623D4" w:rsidRPr="00CB317B" w:rsidRDefault="00C623D4" w:rsidP="001E6339">
            <w:pPr>
              <w:tabs>
                <w:tab w:val="left" w:pos="376"/>
                <w:tab w:val="num" w:pos="900"/>
              </w:tabs>
              <w:spacing w:line="264" w:lineRule="auto"/>
              <w:ind w:left="19" w:firstLine="16"/>
              <w:contextualSpacing/>
              <w:jc w:val="both"/>
              <w:rPr>
                <w:spacing w:val="-10"/>
                <w:sz w:val="26"/>
                <w:szCs w:val="26"/>
              </w:rPr>
            </w:pPr>
            <w:r w:rsidRPr="00CB317B">
              <w:rPr>
                <w:spacing w:val="-10"/>
                <w:sz w:val="26"/>
                <w:szCs w:val="26"/>
              </w:rPr>
              <w:t>1x50mm2, 3x50mm2</w:t>
            </w:r>
          </w:p>
        </w:tc>
        <w:tc>
          <w:tcPr>
            <w:tcW w:w="2475" w:type="dxa"/>
          </w:tcPr>
          <w:p w14:paraId="345FA7B7"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0,85 mm</w:t>
            </w:r>
          </w:p>
        </w:tc>
        <w:tc>
          <w:tcPr>
            <w:tcW w:w="2475" w:type="dxa"/>
          </w:tcPr>
          <w:p w14:paraId="54B1EB19" w14:textId="77777777" w:rsidR="00C623D4" w:rsidRPr="00CB317B" w:rsidRDefault="00C623D4" w:rsidP="001E6339">
            <w:pPr>
              <w:spacing w:line="264" w:lineRule="auto"/>
              <w:contextualSpacing/>
              <w:jc w:val="center"/>
              <w:rPr>
                <w:spacing w:val="-10"/>
                <w:sz w:val="26"/>
                <w:szCs w:val="26"/>
              </w:rPr>
            </w:pPr>
          </w:p>
        </w:tc>
      </w:tr>
      <w:tr w:rsidR="00D815B4" w:rsidRPr="00CB317B" w14:paraId="33391EBA" w14:textId="77777777" w:rsidTr="00363CF1">
        <w:trPr>
          <w:trHeight w:val="458"/>
        </w:trPr>
        <w:tc>
          <w:tcPr>
            <w:tcW w:w="701" w:type="dxa"/>
          </w:tcPr>
          <w:p w14:paraId="310D0BF2" w14:textId="77777777" w:rsidR="00C623D4" w:rsidRPr="00CB317B" w:rsidRDefault="00C623D4" w:rsidP="001E6339">
            <w:pPr>
              <w:spacing w:line="264" w:lineRule="auto"/>
              <w:ind w:left="360"/>
              <w:contextualSpacing/>
              <w:rPr>
                <w:spacing w:val="-10"/>
                <w:sz w:val="26"/>
                <w:szCs w:val="26"/>
              </w:rPr>
            </w:pPr>
          </w:p>
        </w:tc>
        <w:tc>
          <w:tcPr>
            <w:tcW w:w="3469" w:type="dxa"/>
          </w:tcPr>
          <w:p w14:paraId="5C9020F3" w14:textId="77777777" w:rsidR="00C623D4" w:rsidRPr="00CB317B" w:rsidRDefault="00C623D4">
            <w:pPr>
              <w:pStyle w:val="ListParagraph"/>
              <w:numPr>
                <w:ilvl w:val="0"/>
                <w:numId w:val="306"/>
              </w:numPr>
              <w:tabs>
                <w:tab w:val="num" w:pos="740"/>
              </w:tabs>
              <w:autoSpaceDE w:val="0"/>
              <w:autoSpaceDN w:val="0"/>
              <w:spacing w:after="0" w:line="264" w:lineRule="auto"/>
              <w:ind w:left="0" w:firstLine="380"/>
              <w:jc w:val="both"/>
              <w:rPr>
                <w:rFonts w:ascii="Times New Roman" w:hAnsi="Times New Roman"/>
                <w:spacing w:val="-10"/>
                <w:sz w:val="26"/>
                <w:szCs w:val="26"/>
              </w:rPr>
            </w:pPr>
            <w:r w:rsidRPr="00CB317B">
              <w:rPr>
                <w:rFonts w:ascii="Times New Roman" w:hAnsi="Times New Roman"/>
                <w:spacing w:val="-10"/>
                <w:sz w:val="26"/>
                <w:szCs w:val="26"/>
              </w:rPr>
              <w:t>Lớp băng quấn ngoài lớp sợi đồng:</w:t>
            </w:r>
          </w:p>
        </w:tc>
        <w:tc>
          <w:tcPr>
            <w:tcW w:w="2475" w:type="dxa"/>
          </w:tcPr>
          <w:p w14:paraId="204CE28C" w14:textId="77777777" w:rsidR="00C623D4" w:rsidRPr="00CB317B" w:rsidRDefault="00C623D4" w:rsidP="001E6339">
            <w:pPr>
              <w:spacing w:line="264" w:lineRule="auto"/>
              <w:contextualSpacing/>
              <w:jc w:val="center"/>
              <w:rPr>
                <w:spacing w:val="-10"/>
                <w:sz w:val="26"/>
                <w:szCs w:val="26"/>
              </w:rPr>
            </w:pPr>
          </w:p>
        </w:tc>
        <w:tc>
          <w:tcPr>
            <w:tcW w:w="2475" w:type="dxa"/>
          </w:tcPr>
          <w:p w14:paraId="409BC749" w14:textId="77777777" w:rsidR="00C623D4" w:rsidRPr="00CB317B" w:rsidRDefault="00C623D4" w:rsidP="001E6339">
            <w:pPr>
              <w:spacing w:line="264" w:lineRule="auto"/>
              <w:contextualSpacing/>
              <w:jc w:val="center"/>
              <w:rPr>
                <w:spacing w:val="-10"/>
                <w:sz w:val="26"/>
                <w:szCs w:val="26"/>
              </w:rPr>
            </w:pPr>
          </w:p>
        </w:tc>
      </w:tr>
      <w:tr w:rsidR="00D815B4" w:rsidRPr="00CB317B" w14:paraId="6F5AF67B" w14:textId="77777777" w:rsidTr="00363CF1">
        <w:trPr>
          <w:trHeight w:val="458"/>
        </w:trPr>
        <w:tc>
          <w:tcPr>
            <w:tcW w:w="701" w:type="dxa"/>
          </w:tcPr>
          <w:p w14:paraId="315C8BEE" w14:textId="77777777" w:rsidR="00C623D4" w:rsidRPr="00CB317B" w:rsidRDefault="00C623D4" w:rsidP="001E6339">
            <w:pPr>
              <w:spacing w:line="264" w:lineRule="auto"/>
              <w:ind w:left="360"/>
              <w:contextualSpacing/>
              <w:rPr>
                <w:spacing w:val="-10"/>
                <w:sz w:val="26"/>
                <w:szCs w:val="26"/>
              </w:rPr>
            </w:pPr>
          </w:p>
        </w:tc>
        <w:tc>
          <w:tcPr>
            <w:tcW w:w="3469" w:type="dxa"/>
          </w:tcPr>
          <w:p w14:paraId="4670F271" w14:textId="77777777" w:rsidR="00C623D4" w:rsidRPr="00CB317B" w:rsidRDefault="00C623D4" w:rsidP="001E6339">
            <w:pPr>
              <w:tabs>
                <w:tab w:val="left" w:pos="376"/>
                <w:tab w:val="num" w:pos="900"/>
              </w:tabs>
              <w:spacing w:line="264" w:lineRule="auto"/>
              <w:ind w:left="19" w:firstLine="717"/>
              <w:contextualSpacing/>
              <w:jc w:val="both"/>
              <w:rPr>
                <w:spacing w:val="-10"/>
                <w:sz w:val="26"/>
                <w:szCs w:val="26"/>
              </w:rPr>
            </w:pPr>
            <w:r w:rsidRPr="00CB317B">
              <w:rPr>
                <w:spacing w:val="-10"/>
                <w:sz w:val="26"/>
                <w:szCs w:val="26"/>
              </w:rPr>
              <w:t>+ Bề  rộng tối thiểu của băng đồng: 12,5 mm;</w:t>
            </w:r>
          </w:p>
        </w:tc>
        <w:tc>
          <w:tcPr>
            <w:tcW w:w="2475" w:type="dxa"/>
          </w:tcPr>
          <w:p w14:paraId="7611AFBD"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1F8FEBEF" w14:textId="77777777" w:rsidR="00C623D4" w:rsidRPr="00CB317B" w:rsidRDefault="00C623D4" w:rsidP="001E6339">
            <w:pPr>
              <w:spacing w:line="264" w:lineRule="auto"/>
              <w:contextualSpacing/>
              <w:jc w:val="center"/>
              <w:rPr>
                <w:spacing w:val="-10"/>
                <w:sz w:val="26"/>
                <w:szCs w:val="26"/>
              </w:rPr>
            </w:pPr>
          </w:p>
        </w:tc>
      </w:tr>
      <w:tr w:rsidR="00D815B4" w:rsidRPr="00CB317B" w14:paraId="2B9E77BF" w14:textId="77777777" w:rsidTr="00363CF1">
        <w:trPr>
          <w:trHeight w:val="458"/>
        </w:trPr>
        <w:tc>
          <w:tcPr>
            <w:tcW w:w="701" w:type="dxa"/>
          </w:tcPr>
          <w:p w14:paraId="0FAEB18A" w14:textId="77777777" w:rsidR="00C623D4" w:rsidRPr="00CB317B" w:rsidRDefault="00C623D4" w:rsidP="001E6339">
            <w:pPr>
              <w:spacing w:line="264" w:lineRule="auto"/>
              <w:ind w:left="360"/>
              <w:contextualSpacing/>
              <w:rPr>
                <w:spacing w:val="-10"/>
                <w:sz w:val="26"/>
                <w:szCs w:val="26"/>
              </w:rPr>
            </w:pPr>
          </w:p>
        </w:tc>
        <w:tc>
          <w:tcPr>
            <w:tcW w:w="3469" w:type="dxa"/>
          </w:tcPr>
          <w:p w14:paraId="3BDDC17E" w14:textId="77777777" w:rsidR="00C623D4" w:rsidRPr="00CB317B" w:rsidRDefault="00C623D4" w:rsidP="001E6339">
            <w:pPr>
              <w:tabs>
                <w:tab w:val="left" w:pos="376"/>
                <w:tab w:val="num" w:pos="900"/>
              </w:tabs>
              <w:spacing w:line="264" w:lineRule="auto"/>
              <w:ind w:left="19" w:firstLine="717"/>
              <w:contextualSpacing/>
              <w:jc w:val="both"/>
              <w:rPr>
                <w:spacing w:val="-10"/>
                <w:sz w:val="26"/>
                <w:szCs w:val="26"/>
              </w:rPr>
            </w:pPr>
            <w:r w:rsidRPr="00CB317B">
              <w:rPr>
                <w:spacing w:val="-10"/>
                <w:sz w:val="26"/>
                <w:szCs w:val="26"/>
              </w:rPr>
              <w:t>+ Độ dày tối thiểu của băng đồng: 0,1 mm.</w:t>
            </w:r>
          </w:p>
        </w:tc>
        <w:tc>
          <w:tcPr>
            <w:tcW w:w="2475" w:type="dxa"/>
          </w:tcPr>
          <w:p w14:paraId="4554C7C1"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60800DCE" w14:textId="77777777" w:rsidR="00C623D4" w:rsidRPr="00CB317B" w:rsidRDefault="00C623D4" w:rsidP="001E6339">
            <w:pPr>
              <w:spacing w:line="264" w:lineRule="auto"/>
              <w:contextualSpacing/>
              <w:jc w:val="center"/>
              <w:rPr>
                <w:spacing w:val="-10"/>
                <w:sz w:val="26"/>
                <w:szCs w:val="26"/>
              </w:rPr>
            </w:pPr>
          </w:p>
        </w:tc>
      </w:tr>
      <w:tr w:rsidR="00D815B4" w:rsidRPr="00CB317B" w14:paraId="10043D5F" w14:textId="77777777" w:rsidTr="00363CF1">
        <w:trPr>
          <w:trHeight w:val="458"/>
        </w:trPr>
        <w:tc>
          <w:tcPr>
            <w:tcW w:w="701" w:type="dxa"/>
          </w:tcPr>
          <w:p w14:paraId="7964A10A" w14:textId="77777777" w:rsidR="00C623D4" w:rsidRPr="00CB317B" w:rsidRDefault="00C623D4" w:rsidP="001E6339">
            <w:pPr>
              <w:spacing w:line="264" w:lineRule="auto"/>
              <w:ind w:left="360"/>
              <w:contextualSpacing/>
              <w:rPr>
                <w:spacing w:val="-10"/>
                <w:sz w:val="26"/>
                <w:szCs w:val="26"/>
              </w:rPr>
            </w:pPr>
          </w:p>
        </w:tc>
        <w:tc>
          <w:tcPr>
            <w:tcW w:w="3469" w:type="dxa"/>
          </w:tcPr>
          <w:p w14:paraId="248307DA" w14:textId="77777777" w:rsidR="00C623D4" w:rsidRPr="00CB317B" w:rsidRDefault="00C623D4">
            <w:pPr>
              <w:numPr>
                <w:ilvl w:val="0"/>
                <w:numId w:val="305"/>
              </w:numPr>
              <w:tabs>
                <w:tab w:val="left" w:pos="385"/>
                <w:tab w:val="num" w:pos="900"/>
              </w:tabs>
              <w:spacing w:line="264" w:lineRule="auto"/>
              <w:contextualSpacing/>
              <w:jc w:val="both"/>
              <w:rPr>
                <w:spacing w:val="-10"/>
                <w:sz w:val="26"/>
                <w:szCs w:val="26"/>
              </w:rPr>
            </w:pPr>
            <w:r w:rsidRPr="00CB317B">
              <w:rPr>
                <w:spacing w:val="-10"/>
                <w:sz w:val="26"/>
                <w:szCs w:val="26"/>
              </w:rPr>
              <w:t xml:space="preserve">Lớp giáp:  </w:t>
            </w:r>
          </w:p>
        </w:tc>
        <w:tc>
          <w:tcPr>
            <w:tcW w:w="2475" w:type="dxa"/>
          </w:tcPr>
          <w:p w14:paraId="51D0FC8D"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Theo IEC 60502-2.</w:t>
            </w:r>
          </w:p>
        </w:tc>
        <w:tc>
          <w:tcPr>
            <w:tcW w:w="2475" w:type="dxa"/>
          </w:tcPr>
          <w:p w14:paraId="59759C91" w14:textId="77777777" w:rsidR="00C623D4" w:rsidRPr="00CB317B" w:rsidRDefault="00C623D4" w:rsidP="001E6339">
            <w:pPr>
              <w:spacing w:line="264" w:lineRule="auto"/>
              <w:contextualSpacing/>
              <w:jc w:val="center"/>
              <w:rPr>
                <w:spacing w:val="-10"/>
                <w:sz w:val="26"/>
                <w:szCs w:val="26"/>
              </w:rPr>
            </w:pPr>
          </w:p>
        </w:tc>
      </w:tr>
      <w:tr w:rsidR="00D815B4" w:rsidRPr="00CB317B" w14:paraId="4D9DA523" w14:textId="77777777" w:rsidTr="00363CF1">
        <w:trPr>
          <w:trHeight w:val="283"/>
        </w:trPr>
        <w:tc>
          <w:tcPr>
            <w:tcW w:w="701" w:type="dxa"/>
          </w:tcPr>
          <w:p w14:paraId="0DB31F0F" w14:textId="77777777" w:rsidR="00C623D4" w:rsidRPr="00CB317B" w:rsidRDefault="00C623D4" w:rsidP="001E6339">
            <w:pPr>
              <w:spacing w:line="264" w:lineRule="auto"/>
              <w:ind w:left="360"/>
              <w:contextualSpacing/>
              <w:rPr>
                <w:b/>
                <w:spacing w:val="-10"/>
                <w:sz w:val="26"/>
                <w:szCs w:val="26"/>
              </w:rPr>
            </w:pPr>
          </w:p>
        </w:tc>
        <w:tc>
          <w:tcPr>
            <w:tcW w:w="3469" w:type="dxa"/>
          </w:tcPr>
          <w:p w14:paraId="2BBB491C" w14:textId="77777777" w:rsidR="00C623D4" w:rsidRPr="00CB317B" w:rsidRDefault="00C623D4">
            <w:pPr>
              <w:numPr>
                <w:ilvl w:val="0"/>
                <w:numId w:val="260"/>
              </w:numPr>
              <w:tabs>
                <w:tab w:val="left" w:pos="385"/>
              </w:tabs>
              <w:autoSpaceDE w:val="0"/>
              <w:autoSpaceDN w:val="0"/>
              <w:spacing w:line="264" w:lineRule="auto"/>
              <w:ind w:hanging="704"/>
              <w:contextualSpacing/>
              <w:jc w:val="both"/>
              <w:rPr>
                <w:b/>
                <w:spacing w:val="-10"/>
                <w:sz w:val="26"/>
                <w:szCs w:val="26"/>
              </w:rPr>
            </w:pPr>
            <w:r w:rsidRPr="00CB317B">
              <w:rPr>
                <w:b/>
                <w:spacing w:val="-10"/>
                <w:sz w:val="26"/>
                <w:szCs w:val="26"/>
              </w:rPr>
              <w:t>Đặc tính kỹ thuật:</w:t>
            </w:r>
          </w:p>
        </w:tc>
        <w:tc>
          <w:tcPr>
            <w:tcW w:w="2475" w:type="dxa"/>
          </w:tcPr>
          <w:p w14:paraId="4AF075A9" w14:textId="77777777" w:rsidR="00C623D4" w:rsidRPr="00CB317B" w:rsidRDefault="00C623D4" w:rsidP="001E6339">
            <w:pPr>
              <w:spacing w:line="264" w:lineRule="auto"/>
              <w:contextualSpacing/>
              <w:jc w:val="center"/>
              <w:rPr>
                <w:b/>
                <w:spacing w:val="-10"/>
                <w:sz w:val="26"/>
                <w:szCs w:val="26"/>
              </w:rPr>
            </w:pPr>
          </w:p>
        </w:tc>
        <w:tc>
          <w:tcPr>
            <w:tcW w:w="2475" w:type="dxa"/>
          </w:tcPr>
          <w:p w14:paraId="05DEC0F8" w14:textId="77777777" w:rsidR="00C623D4" w:rsidRPr="00CB317B" w:rsidRDefault="00C623D4" w:rsidP="001E6339">
            <w:pPr>
              <w:spacing w:line="264" w:lineRule="auto"/>
              <w:contextualSpacing/>
              <w:jc w:val="center"/>
              <w:rPr>
                <w:b/>
                <w:spacing w:val="-10"/>
                <w:sz w:val="26"/>
                <w:szCs w:val="26"/>
              </w:rPr>
            </w:pPr>
          </w:p>
        </w:tc>
      </w:tr>
      <w:tr w:rsidR="00D815B4" w:rsidRPr="00CB317B" w14:paraId="339272B9" w14:textId="77777777" w:rsidTr="00363CF1">
        <w:trPr>
          <w:trHeight w:val="283"/>
        </w:trPr>
        <w:tc>
          <w:tcPr>
            <w:tcW w:w="701" w:type="dxa"/>
          </w:tcPr>
          <w:p w14:paraId="33D50EA6" w14:textId="77777777" w:rsidR="00C623D4" w:rsidRPr="00CB317B" w:rsidRDefault="00C623D4">
            <w:pPr>
              <w:numPr>
                <w:ilvl w:val="0"/>
                <w:numId w:val="309"/>
              </w:numPr>
              <w:spacing w:line="264" w:lineRule="auto"/>
              <w:contextualSpacing/>
              <w:jc w:val="center"/>
              <w:rPr>
                <w:spacing w:val="-10"/>
                <w:sz w:val="26"/>
                <w:szCs w:val="26"/>
              </w:rPr>
            </w:pPr>
          </w:p>
        </w:tc>
        <w:tc>
          <w:tcPr>
            <w:tcW w:w="3469" w:type="dxa"/>
          </w:tcPr>
          <w:p w14:paraId="0F9FD578" w14:textId="48CCF758" w:rsidR="00C623D4" w:rsidRPr="00CB317B" w:rsidRDefault="00003F17">
            <w:pPr>
              <w:numPr>
                <w:ilvl w:val="0"/>
                <w:numId w:val="298"/>
              </w:numPr>
              <w:tabs>
                <w:tab w:val="left" w:pos="851"/>
              </w:tabs>
              <w:autoSpaceDE w:val="0"/>
              <w:autoSpaceDN w:val="0"/>
              <w:spacing w:line="264" w:lineRule="auto"/>
              <w:contextualSpacing/>
              <w:jc w:val="both"/>
              <w:rPr>
                <w:spacing w:val="-10"/>
                <w:sz w:val="26"/>
                <w:szCs w:val="26"/>
              </w:rPr>
            </w:pPr>
            <w:r>
              <w:rPr>
                <w:spacing w:val="-10"/>
                <w:sz w:val="26"/>
                <w:szCs w:val="26"/>
              </w:rPr>
              <w:t>Đặc tính kỹ thuật</w:t>
            </w:r>
          </w:p>
        </w:tc>
        <w:tc>
          <w:tcPr>
            <w:tcW w:w="2475" w:type="dxa"/>
          </w:tcPr>
          <w:p w14:paraId="01CD03EF" w14:textId="77777777" w:rsidR="00C623D4" w:rsidRPr="00CB317B" w:rsidRDefault="00C623D4" w:rsidP="001E6339">
            <w:pPr>
              <w:spacing w:line="264" w:lineRule="auto"/>
              <w:contextualSpacing/>
              <w:jc w:val="center"/>
              <w:rPr>
                <w:spacing w:val="-10"/>
                <w:sz w:val="26"/>
                <w:szCs w:val="26"/>
              </w:rPr>
            </w:pPr>
          </w:p>
        </w:tc>
        <w:tc>
          <w:tcPr>
            <w:tcW w:w="2475" w:type="dxa"/>
          </w:tcPr>
          <w:p w14:paraId="311CA92A" w14:textId="77777777" w:rsidR="00C623D4" w:rsidRPr="00CB317B" w:rsidRDefault="00C623D4" w:rsidP="001E6339">
            <w:pPr>
              <w:spacing w:line="264" w:lineRule="auto"/>
              <w:contextualSpacing/>
              <w:jc w:val="center"/>
              <w:rPr>
                <w:spacing w:val="-10"/>
                <w:sz w:val="26"/>
                <w:szCs w:val="26"/>
              </w:rPr>
            </w:pPr>
          </w:p>
        </w:tc>
      </w:tr>
      <w:tr w:rsidR="00D815B4" w:rsidRPr="00CB317B" w14:paraId="25AEE5A0" w14:textId="77777777" w:rsidTr="00363CF1">
        <w:trPr>
          <w:trHeight w:val="283"/>
        </w:trPr>
        <w:tc>
          <w:tcPr>
            <w:tcW w:w="701" w:type="dxa"/>
          </w:tcPr>
          <w:p w14:paraId="1447F21C" w14:textId="77777777" w:rsidR="00C623D4" w:rsidRPr="00CB317B" w:rsidRDefault="00C623D4" w:rsidP="001E6339">
            <w:pPr>
              <w:spacing w:line="264" w:lineRule="auto"/>
              <w:ind w:left="360"/>
              <w:contextualSpacing/>
              <w:rPr>
                <w:spacing w:val="-10"/>
                <w:sz w:val="26"/>
                <w:szCs w:val="26"/>
              </w:rPr>
            </w:pPr>
          </w:p>
        </w:tc>
        <w:tc>
          <w:tcPr>
            <w:tcW w:w="3469" w:type="dxa"/>
          </w:tcPr>
          <w:p w14:paraId="271FD9EA" w14:textId="77777777" w:rsidR="00C623D4" w:rsidRPr="00CB317B" w:rsidRDefault="00C623D4">
            <w:pPr>
              <w:numPr>
                <w:ilvl w:val="0"/>
                <w:numId w:val="297"/>
              </w:numPr>
              <w:tabs>
                <w:tab w:val="left" w:pos="408"/>
                <w:tab w:val="left" w:pos="4114"/>
              </w:tabs>
              <w:spacing w:line="264" w:lineRule="auto"/>
              <w:ind w:left="19" w:firstLine="0"/>
              <w:contextualSpacing/>
              <w:jc w:val="both"/>
              <w:rPr>
                <w:spacing w:val="-10"/>
                <w:sz w:val="26"/>
                <w:szCs w:val="26"/>
              </w:rPr>
            </w:pPr>
            <w:r w:rsidRPr="00CB317B">
              <w:rPr>
                <w:spacing w:val="-10"/>
                <w:sz w:val="26"/>
                <w:szCs w:val="26"/>
              </w:rPr>
              <w:t>Độ bền điện áp ở điều kiện khô 4,5U</w:t>
            </w:r>
            <w:r w:rsidRPr="00CB317B">
              <w:rPr>
                <w:spacing w:val="-10"/>
                <w:sz w:val="26"/>
                <w:szCs w:val="26"/>
                <w:vertAlign w:val="subscript"/>
              </w:rPr>
              <w:t>o</w:t>
            </w:r>
            <w:r w:rsidRPr="00CB317B">
              <w:rPr>
                <w:spacing w:val="-10"/>
                <w:sz w:val="26"/>
                <w:szCs w:val="26"/>
              </w:rPr>
              <w:t>/05phút và/hoặc 4U</w:t>
            </w:r>
            <w:r w:rsidRPr="00CB317B">
              <w:rPr>
                <w:spacing w:val="-10"/>
                <w:sz w:val="26"/>
                <w:szCs w:val="26"/>
                <w:vertAlign w:val="subscript"/>
              </w:rPr>
              <w:t>o</w:t>
            </w:r>
            <w:r w:rsidRPr="00CB317B">
              <w:rPr>
                <w:spacing w:val="-10"/>
                <w:sz w:val="26"/>
                <w:szCs w:val="26"/>
              </w:rPr>
              <w:t>/15phút (U</w:t>
            </w:r>
            <w:r w:rsidRPr="00CB317B">
              <w:rPr>
                <w:spacing w:val="-10"/>
                <w:sz w:val="26"/>
                <w:szCs w:val="26"/>
                <w:vertAlign w:val="subscript"/>
              </w:rPr>
              <w:t>o</w:t>
            </w:r>
            <w:r w:rsidRPr="00CB317B">
              <w:rPr>
                <w:spacing w:val="-10"/>
                <w:sz w:val="26"/>
                <w:szCs w:val="26"/>
              </w:rPr>
              <w:t>=12,7kV):</w:t>
            </w:r>
          </w:p>
        </w:tc>
        <w:tc>
          <w:tcPr>
            <w:tcW w:w="2475" w:type="dxa"/>
          </w:tcPr>
          <w:p w14:paraId="0BF7B343"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57 kVAC/05phút và/hoặc 51 kVDC/15phút</w:t>
            </w:r>
          </w:p>
        </w:tc>
        <w:tc>
          <w:tcPr>
            <w:tcW w:w="2475" w:type="dxa"/>
          </w:tcPr>
          <w:p w14:paraId="38A4CF3B" w14:textId="77777777" w:rsidR="00C623D4" w:rsidRPr="00CB317B" w:rsidRDefault="00C623D4" w:rsidP="001E6339">
            <w:pPr>
              <w:spacing w:line="264" w:lineRule="auto"/>
              <w:contextualSpacing/>
              <w:jc w:val="center"/>
              <w:rPr>
                <w:spacing w:val="-10"/>
                <w:sz w:val="26"/>
                <w:szCs w:val="26"/>
              </w:rPr>
            </w:pPr>
          </w:p>
        </w:tc>
      </w:tr>
      <w:tr w:rsidR="00D815B4" w:rsidRPr="00CB317B" w14:paraId="34B325DE" w14:textId="77777777" w:rsidTr="00363CF1">
        <w:trPr>
          <w:trHeight w:val="283"/>
        </w:trPr>
        <w:tc>
          <w:tcPr>
            <w:tcW w:w="701" w:type="dxa"/>
          </w:tcPr>
          <w:p w14:paraId="41ABE0C6" w14:textId="77777777" w:rsidR="00C623D4" w:rsidRPr="00CB317B" w:rsidRDefault="00C623D4" w:rsidP="001E6339">
            <w:pPr>
              <w:spacing w:line="264" w:lineRule="auto"/>
              <w:ind w:left="360"/>
              <w:contextualSpacing/>
              <w:rPr>
                <w:spacing w:val="-10"/>
                <w:sz w:val="26"/>
                <w:szCs w:val="26"/>
              </w:rPr>
            </w:pPr>
          </w:p>
        </w:tc>
        <w:tc>
          <w:tcPr>
            <w:tcW w:w="3469" w:type="dxa"/>
          </w:tcPr>
          <w:p w14:paraId="79DAE7DD" w14:textId="77777777" w:rsidR="00C623D4" w:rsidRPr="00CB317B" w:rsidRDefault="00C623D4">
            <w:pPr>
              <w:numPr>
                <w:ilvl w:val="0"/>
                <w:numId w:val="297"/>
              </w:numPr>
              <w:tabs>
                <w:tab w:val="left" w:pos="408"/>
                <w:tab w:val="left" w:pos="4114"/>
              </w:tabs>
              <w:spacing w:line="264" w:lineRule="auto"/>
              <w:ind w:left="19" w:firstLine="0"/>
              <w:contextualSpacing/>
              <w:jc w:val="both"/>
              <w:rPr>
                <w:spacing w:val="-10"/>
                <w:sz w:val="26"/>
                <w:szCs w:val="26"/>
              </w:rPr>
            </w:pPr>
            <w:r w:rsidRPr="00CB317B">
              <w:rPr>
                <w:spacing w:val="-10"/>
                <w:sz w:val="26"/>
                <w:szCs w:val="26"/>
              </w:rPr>
              <w:t>Độ</w:t>
            </w:r>
            <w:r w:rsidRPr="00CB317B">
              <w:rPr>
                <w:spacing w:val="-10"/>
                <w:sz w:val="26"/>
                <w:szCs w:val="26"/>
                <w:lang w:val="da-DK"/>
              </w:rPr>
              <w:t xml:space="preserve"> </w:t>
            </w:r>
            <w:r w:rsidRPr="00CB317B">
              <w:rPr>
                <w:spacing w:val="-10"/>
                <w:sz w:val="26"/>
                <w:szCs w:val="26"/>
              </w:rPr>
              <w:t>bền</w:t>
            </w:r>
            <w:r w:rsidRPr="00CB317B">
              <w:rPr>
                <w:spacing w:val="-10"/>
                <w:sz w:val="26"/>
                <w:szCs w:val="26"/>
                <w:lang w:val="da-DK"/>
              </w:rPr>
              <w:t xml:space="preserve"> điện áp xung: </w:t>
            </w:r>
          </w:p>
        </w:tc>
        <w:tc>
          <w:tcPr>
            <w:tcW w:w="2475" w:type="dxa"/>
          </w:tcPr>
          <w:p w14:paraId="5DFE049E"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125kV</w:t>
            </w:r>
          </w:p>
        </w:tc>
        <w:tc>
          <w:tcPr>
            <w:tcW w:w="2475" w:type="dxa"/>
          </w:tcPr>
          <w:p w14:paraId="7503FAA3" w14:textId="77777777" w:rsidR="00C623D4" w:rsidRPr="00CB317B" w:rsidRDefault="00C623D4" w:rsidP="001E6339">
            <w:pPr>
              <w:spacing w:line="264" w:lineRule="auto"/>
              <w:contextualSpacing/>
              <w:jc w:val="center"/>
              <w:rPr>
                <w:spacing w:val="-10"/>
                <w:sz w:val="26"/>
                <w:szCs w:val="26"/>
              </w:rPr>
            </w:pPr>
          </w:p>
        </w:tc>
      </w:tr>
      <w:tr w:rsidR="00D815B4" w:rsidRPr="00CB317B" w14:paraId="499ABAD6" w14:textId="77777777" w:rsidTr="00363CF1">
        <w:trPr>
          <w:trHeight w:val="283"/>
        </w:trPr>
        <w:tc>
          <w:tcPr>
            <w:tcW w:w="701" w:type="dxa"/>
          </w:tcPr>
          <w:p w14:paraId="57C089CB" w14:textId="77777777" w:rsidR="00C623D4" w:rsidRPr="00CB317B" w:rsidRDefault="00C623D4" w:rsidP="001E6339">
            <w:pPr>
              <w:spacing w:line="264" w:lineRule="auto"/>
              <w:ind w:left="360"/>
              <w:contextualSpacing/>
              <w:rPr>
                <w:spacing w:val="-10"/>
                <w:sz w:val="26"/>
                <w:szCs w:val="26"/>
              </w:rPr>
            </w:pPr>
          </w:p>
        </w:tc>
        <w:tc>
          <w:tcPr>
            <w:tcW w:w="3469" w:type="dxa"/>
          </w:tcPr>
          <w:p w14:paraId="107309EA" w14:textId="77777777" w:rsidR="00C623D4" w:rsidRPr="00CB317B" w:rsidRDefault="00C623D4">
            <w:pPr>
              <w:numPr>
                <w:ilvl w:val="0"/>
                <w:numId w:val="297"/>
              </w:numPr>
              <w:tabs>
                <w:tab w:val="num" w:pos="374"/>
                <w:tab w:val="left" w:pos="408"/>
                <w:tab w:val="left" w:pos="4114"/>
              </w:tabs>
              <w:spacing w:line="264" w:lineRule="auto"/>
              <w:ind w:left="19" w:firstLine="0"/>
              <w:contextualSpacing/>
              <w:jc w:val="both"/>
              <w:rPr>
                <w:spacing w:val="-10"/>
                <w:sz w:val="26"/>
                <w:szCs w:val="26"/>
              </w:rPr>
            </w:pPr>
            <w:r w:rsidRPr="00CB317B">
              <w:rPr>
                <w:spacing w:val="-10"/>
                <w:sz w:val="26"/>
                <w:szCs w:val="26"/>
                <w:lang w:val="da-DK"/>
              </w:rPr>
              <w:t>Phóng điện cục bộ</w:t>
            </w:r>
            <w:r w:rsidRPr="00CB317B">
              <w:rPr>
                <w:spacing w:val="-10"/>
                <w:sz w:val="26"/>
                <w:szCs w:val="26"/>
              </w:rPr>
              <w:t xml:space="preserve">: </w:t>
            </w:r>
          </w:p>
          <w:p w14:paraId="28500F54" w14:textId="77777777" w:rsidR="00C623D4" w:rsidRPr="00CB317B" w:rsidRDefault="00C623D4" w:rsidP="001E6339">
            <w:pPr>
              <w:tabs>
                <w:tab w:val="left" w:pos="408"/>
                <w:tab w:val="left" w:pos="4114"/>
              </w:tabs>
              <w:spacing w:line="264" w:lineRule="auto"/>
              <w:ind w:left="19"/>
              <w:contextualSpacing/>
              <w:jc w:val="both"/>
              <w:rPr>
                <w:spacing w:val="-10"/>
                <w:sz w:val="26"/>
                <w:szCs w:val="26"/>
              </w:rPr>
            </w:pPr>
          </w:p>
        </w:tc>
        <w:tc>
          <w:tcPr>
            <w:tcW w:w="2475" w:type="dxa"/>
          </w:tcPr>
          <w:p w14:paraId="2268E1A2"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tối đa 10 pC ở điện áp 1,73U</w:t>
            </w:r>
            <w:r w:rsidRPr="00CB317B">
              <w:rPr>
                <w:spacing w:val="-10"/>
                <w:sz w:val="26"/>
                <w:szCs w:val="26"/>
                <w:vertAlign w:val="subscript"/>
              </w:rPr>
              <w:t>o</w:t>
            </w:r>
            <w:r w:rsidRPr="00CB317B">
              <w:rPr>
                <w:spacing w:val="-10"/>
                <w:sz w:val="26"/>
                <w:szCs w:val="26"/>
              </w:rPr>
              <w:t>.</w:t>
            </w:r>
          </w:p>
        </w:tc>
        <w:tc>
          <w:tcPr>
            <w:tcW w:w="2475" w:type="dxa"/>
          </w:tcPr>
          <w:p w14:paraId="2CA4CEB5" w14:textId="77777777" w:rsidR="00C623D4" w:rsidRPr="00CB317B" w:rsidRDefault="00C623D4" w:rsidP="001E6339">
            <w:pPr>
              <w:spacing w:line="264" w:lineRule="auto"/>
              <w:contextualSpacing/>
              <w:jc w:val="center"/>
              <w:rPr>
                <w:spacing w:val="-10"/>
                <w:sz w:val="26"/>
                <w:szCs w:val="26"/>
              </w:rPr>
            </w:pPr>
          </w:p>
        </w:tc>
      </w:tr>
      <w:tr w:rsidR="00D815B4" w:rsidRPr="00CB317B" w14:paraId="0CCE3F83" w14:textId="77777777" w:rsidTr="00363CF1">
        <w:trPr>
          <w:trHeight w:val="283"/>
        </w:trPr>
        <w:tc>
          <w:tcPr>
            <w:tcW w:w="701" w:type="dxa"/>
          </w:tcPr>
          <w:p w14:paraId="4FFE8FB7" w14:textId="77777777" w:rsidR="00C623D4" w:rsidRPr="00CB317B" w:rsidRDefault="00C623D4" w:rsidP="001E6339">
            <w:pPr>
              <w:spacing w:line="264" w:lineRule="auto"/>
              <w:ind w:left="360"/>
              <w:contextualSpacing/>
              <w:rPr>
                <w:spacing w:val="-10"/>
                <w:sz w:val="26"/>
                <w:szCs w:val="26"/>
              </w:rPr>
            </w:pPr>
          </w:p>
        </w:tc>
        <w:tc>
          <w:tcPr>
            <w:tcW w:w="3469" w:type="dxa"/>
          </w:tcPr>
          <w:p w14:paraId="73DC2F80" w14:textId="77777777" w:rsidR="00C623D4" w:rsidRPr="00CB317B" w:rsidRDefault="00C623D4">
            <w:pPr>
              <w:numPr>
                <w:ilvl w:val="0"/>
                <w:numId w:val="297"/>
              </w:numPr>
              <w:tabs>
                <w:tab w:val="num" w:pos="374"/>
                <w:tab w:val="left" w:pos="408"/>
                <w:tab w:val="left" w:pos="4114"/>
              </w:tabs>
              <w:spacing w:line="264" w:lineRule="auto"/>
              <w:ind w:left="19" w:firstLine="0"/>
              <w:contextualSpacing/>
              <w:jc w:val="both"/>
              <w:rPr>
                <w:spacing w:val="-10"/>
                <w:sz w:val="26"/>
                <w:szCs w:val="26"/>
              </w:rPr>
            </w:pPr>
            <w:r w:rsidRPr="00CB317B">
              <w:rPr>
                <w:spacing w:val="-10"/>
                <w:sz w:val="26"/>
                <w:szCs w:val="26"/>
              </w:rPr>
              <w:t xml:space="preserve">Khả năng ổn định nhiệt trong 1s (nhiệt độ lõi trước ngắn mạch là  </w:t>
            </w:r>
            <w:r w:rsidRPr="00CB317B">
              <w:rPr>
                <w:spacing w:val="-10"/>
                <w:sz w:val="26"/>
                <w:szCs w:val="26"/>
              </w:rPr>
              <w:lastRenderedPageBreak/>
              <w:t>23</w:t>
            </w:r>
            <w:r w:rsidRPr="00CB317B">
              <w:rPr>
                <w:spacing w:val="-10"/>
                <w:sz w:val="26"/>
                <w:szCs w:val="26"/>
              </w:rPr>
              <w:sym w:font="Symbol" w:char="F0B0"/>
            </w:r>
            <w:r w:rsidRPr="00CB317B">
              <w:rPr>
                <w:spacing w:val="-10"/>
                <w:sz w:val="26"/>
                <w:szCs w:val="26"/>
              </w:rPr>
              <w:t>C và nhiệt độ lõi ở cuối quá trình ngắn mạch là 250</w:t>
            </w:r>
            <w:r w:rsidRPr="00CB317B">
              <w:rPr>
                <w:spacing w:val="-10"/>
                <w:sz w:val="26"/>
                <w:szCs w:val="26"/>
              </w:rPr>
              <w:sym w:font="Symbol" w:char="F0B0"/>
            </w:r>
            <w:r w:rsidRPr="00CB317B">
              <w:rPr>
                <w:spacing w:val="-10"/>
                <w:sz w:val="26"/>
                <w:szCs w:val="26"/>
              </w:rPr>
              <w:t>C, nhiệt độ môi trường  từ 10</w:t>
            </w:r>
            <w:r w:rsidRPr="00CB317B">
              <w:rPr>
                <w:spacing w:val="-10"/>
                <w:sz w:val="26"/>
                <w:szCs w:val="26"/>
              </w:rPr>
              <w:sym w:font="Symbol" w:char="F0B0"/>
            </w:r>
            <w:r w:rsidRPr="00CB317B">
              <w:rPr>
                <w:spacing w:val="-10"/>
                <w:sz w:val="26"/>
                <w:szCs w:val="26"/>
              </w:rPr>
              <w:t>C đến 30</w:t>
            </w:r>
            <w:r w:rsidRPr="00CB317B">
              <w:rPr>
                <w:spacing w:val="-10"/>
                <w:sz w:val="26"/>
                <w:szCs w:val="26"/>
              </w:rPr>
              <w:sym w:font="Symbol" w:char="F0B0"/>
            </w:r>
            <w:r w:rsidRPr="00CB317B">
              <w:rPr>
                <w:spacing w:val="-10"/>
                <w:sz w:val="26"/>
                <w:szCs w:val="26"/>
              </w:rPr>
              <w:t>C): theo tiêu chuẩn VDE 0278-1 hoặc tương đương.</w:t>
            </w:r>
          </w:p>
        </w:tc>
        <w:tc>
          <w:tcPr>
            <w:tcW w:w="2475" w:type="dxa"/>
          </w:tcPr>
          <w:p w14:paraId="61174167"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lastRenderedPageBreak/>
              <w:t>Đáp ứng</w:t>
            </w:r>
          </w:p>
        </w:tc>
        <w:tc>
          <w:tcPr>
            <w:tcW w:w="2475" w:type="dxa"/>
          </w:tcPr>
          <w:p w14:paraId="5434E8A7" w14:textId="77777777" w:rsidR="00C623D4" w:rsidRPr="00CB317B" w:rsidRDefault="00C623D4" w:rsidP="001E6339">
            <w:pPr>
              <w:spacing w:line="264" w:lineRule="auto"/>
              <w:contextualSpacing/>
              <w:jc w:val="center"/>
              <w:rPr>
                <w:spacing w:val="-10"/>
                <w:sz w:val="26"/>
                <w:szCs w:val="26"/>
              </w:rPr>
            </w:pPr>
          </w:p>
        </w:tc>
      </w:tr>
      <w:tr w:rsidR="00D815B4" w:rsidRPr="00CB317B" w14:paraId="7AF529A1" w14:textId="77777777" w:rsidTr="00363CF1">
        <w:trPr>
          <w:trHeight w:val="283"/>
        </w:trPr>
        <w:tc>
          <w:tcPr>
            <w:tcW w:w="701" w:type="dxa"/>
          </w:tcPr>
          <w:p w14:paraId="5F674D32" w14:textId="77777777" w:rsidR="00C623D4" w:rsidRPr="00CB317B" w:rsidRDefault="00C623D4" w:rsidP="001E6339">
            <w:pPr>
              <w:spacing w:line="264" w:lineRule="auto"/>
              <w:ind w:left="360"/>
              <w:contextualSpacing/>
              <w:rPr>
                <w:spacing w:val="-10"/>
                <w:sz w:val="26"/>
                <w:szCs w:val="26"/>
              </w:rPr>
            </w:pPr>
          </w:p>
        </w:tc>
        <w:tc>
          <w:tcPr>
            <w:tcW w:w="3469" w:type="dxa"/>
          </w:tcPr>
          <w:p w14:paraId="19095161" w14:textId="77777777" w:rsidR="00C623D4" w:rsidRPr="00CB317B" w:rsidRDefault="00C623D4">
            <w:pPr>
              <w:numPr>
                <w:ilvl w:val="0"/>
                <w:numId w:val="297"/>
              </w:numPr>
              <w:tabs>
                <w:tab w:val="num" w:pos="374"/>
                <w:tab w:val="left" w:pos="408"/>
                <w:tab w:val="left" w:pos="4114"/>
              </w:tabs>
              <w:spacing w:line="264" w:lineRule="auto"/>
              <w:ind w:left="19" w:firstLine="0"/>
              <w:contextualSpacing/>
              <w:jc w:val="both"/>
              <w:rPr>
                <w:spacing w:val="-10"/>
                <w:sz w:val="26"/>
                <w:szCs w:val="26"/>
              </w:rPr>
            </w:pPr>
            <w:r w:rsidRPr="00CB317B">
              <w:rPr>
                <w:spacing w:val="-10"/>
                <w:sz w:val="26"/>
                <w:szCs w:val="26"/>
              </w:rPr>
              <w:t>Mối nối có thể vận hành ở vị trí ướt.</w:t>
            </w:r>
          </w:p>
        </w:tc>
        <w:tc>
          <w:tcPr>
            <w:tcW w:w="2475" w:type="dxa"/>
          </w:tcPr>
          <w:p w14:paraId="1583C464"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7B11F51C" w14:textId="77777777" w:rsidR="00C623D4" w:rsidRPr="00CB317B" w:rsidRDefault="00C623D4" w:rsidP="001E6339">
            <w:pPr>
              <w:spacing w:line="264" w:lineRule="auto"/>
              <w:contextualSpacing/>
              <w:jc w:val="center"/>
              <w:rPr>
                <w:spacing w:val="-10"/>
                <w:sz w:val="26"/>
                <w:szCs w:val="26"/>
              </w:rPr>
            </w:pPr>
          </w:p>
        </w:tc>
      </w:tr>
      <w:tr w:rsidR="00D815B4" w:rsidRPr="00CB317B" w14:paraId="5556329D" w14:textId="77777777" w:rsidTr="00363CF1">
        <w:trPr>
          <w:trHeight w:val="283"/>
        </w:trPr>
        <w:tc>
          <w:tcPr>
            <w:tcW w:w="701" w:type="dxa"/>
          </w:tcPr>
          <w:p w14:paraId="2A4B0C70" w14:textId="77777777" w:rsidR="00C623D4" w:rsidRPr="00CB317B" w:rsidRDefault="00C623D4">
            <w:pPr>
              <w:numPr>
                <w:ilvl w:val="0"/>
                <w:numId w:val="309"/>
              </w:numPr>
              <w:spacing w:line="264" w:lineRule="auto"/>
              <w:contextualSpacing/>
              <w:jc w:val="center"/>
              <w:rPr>
                <w:spacing w:val="-10"/>
                <w:sz w:val="26"/>
                <w:szCs w:val="26"/>
              </w:rPr>
            </w:pPr>
          </w:p>
        </w:tc>
        <w:tc>
          <w:tcPr>
            <w:tcW w:w="3469" w:type="dxa"/>
          </w:tcPr>
          <w:p w14:paraId="1C28DD69" w14:textId="77777777" w:rsidR="00C623D4" w:rsidRPr="00CB317B" w:rsidRDefault="00C623D4">
            <w:pPr>
              <w:numPr>
                <w:ilvl w:val="0"/>
                <w:numId w:val="298"/>
              </w:numPr>
              <w:tabs>
                <w:tab w:val="left" w:pos="851"/>
              </w:tabs>
              <w:autoSpaceDE w:val="0"/>
              <w:autoSpaceDN w:val="0"/>
              <w:spacing w:line="264" w:lineRule="auto"/>
              <w:contextualSpacing/>
              <w:jc w:val="both"/>
              <w:rPr>
                <w:spacing w:val="-10"/>
                <w:sz w:val="26"/>
                <w:szCs w:val="26"/>
              </w:rPr>
            </w:pPr>
            <w:r w:rsidRPr="00CB317B">
              <w:rPr>
                <w:spacing w:val="-10"/>
                <w:sz w:val="26"/>
                <w:szCs w:val="26"/>
              </w:rPr>
              <w:t>Phụ kiện</w:t>
            </w:r>
          </w:p>
        </w:tc>
        <w:tc>
          <w:tcPr>
            <w:tcW w:w="2475" w:type="dxa"/>
          </w:tcPr>
          <w:p w14:paraId="66C2CBE0" w14:textId="77777777" w:rsidR="00C623D4" w:rsidRPr="00CB317B" w:rsidRDefault="00C623D4" w:rsidP="001E6339">
            <w:pPr>
              <w:spacing w:line="264" w:lineRule="auto"/>
              <w:contextualSpacing/>
              <w:jc w:val="center"/>
              <w:rPr>
                <w:spacing w:val="-10"/>
                <w:sz w:val="26"/>
                <w:szCs w:val="26"/>
              </w:rPr>
            </w:pPr>
          </w:p>
        </w:tc>
        <w:tc>
          <w:tcPr>
            <w:tcW w:w="2475" w:type="dxa"/>
          </w:tcPr>
          <w:p w14:paraId="5A143C32" w14:textId="77777777" w:rsidR="00C623D4" w:rsidRPr="00CB317B" w:rsidRDefault="00C623D4" w:rsidP="001E6339">
            <w:pPr>
              <w:spacing w:line="264" w:lineRule="auto"/>
              <w:contextualSpacing/>
              <w:jc w:val="center"/>
              <w:rPr>
                <w:spacing w:val="-10"/>
                <w:sz w:val="26"/>
                <w:szCs w:val="26"/>
              </w:rPr>
            </w:pPr>
          </w:p>
        </w:tc>
      </w:tr>
      <w:tr w:rsidR="00D815B4" w:rsidRPr="00CB317B" w14:paraId="4C12D117" w14:textId="77777777" w:rsidTr="00363CF1">
        <w:trPr>
          <w:trHeight w:val="283"/>
        </w:trPr>
        <w:tc>
          <w:tcPr>
            <w:tcW w:w="701" w:type="dxa"/>
          </w:tcPr>
          <w:p w14:paraId="7C10C229" w14:textId="77777777" w:rsidR="00C623D4" w:rsidRPr="00CB317B" w:rsidRDefault="00C623D4" w:rsidP="001E6339">
            <w:pPr>
              <w:spacing w:line="264" w:lineRule="auto"/>
              <w:ind w:left="360"/>
              <w:contextualSpacing/>
              <w:jc w:val="both"/>
              <w:rPr>
                <w:spacing w:val="-10"/>
                <w:sz w:val="26"/>
                <w:szCs w:val="26"/>
              </w:rPr>
            </w:pPr>
          </w:p>
        </w:tc>
        <w:tc>
          <w:tcPr>
            <w:tcW w:w="3469" w:type="dxa"/>
          </w:tcPr>
          <w:p w14:paraId="29F5A218" w14:textId="77777777" w:rsidR="00C623D4" w:rsidRPr="00CB317B" w:rsidRDefault="00C623D4">
            <w:pPr>
              <w:numPr>
                <w:ilvl w:val="0"/>
                <w:numId w:val="299"/>
              </w:numPr>
              <w:tabs>
                <w:tab w:val="left" w:pos="559"/>
                <w:tab w:val="num" w:pos="900"/>
                <w:tab w:val="left" w:pos="4114"/>
              </w:tabs>
              <w:spacing w:line="264" w:lineRule="auto"/>
              <w:contextualSpacing/>
              <w:jc w:val="both"/>
              <w:rPr>
                <w:spacing w:val="-10"/>
                <w:sz w:val="26"/>
                <w:szCs w:val="26"/>
              </w:rPr>
            </w:pPr>
            <w:r w:rsidRPr="00CB317B">
              <w:rPr>
                <w:spacing w:val="-10"/>
                <w:sz w:val="26"/>
                <w:szCs w:val="26"/>
              </w:rPr>
              <w:t>Đối với hộp nối cáp 3x240 mm²</w:t>
            </w:r>
          </w:p>
        </w:tc>
        <w:tc>
          <w:tcPr>
            <w:tcW w:w="2475" w:type="dxa"/>
          </w:tcPr>
          <w:p w14:paraId="4F584EA8"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3 ống nối   240 mm²</w:t>
            </w:r>
          </w:p>
        </w:tc>
        <w:tc>
          <w:tcPr>
            <w:tcW w:w="2475" w:type="dxa"/>
          </w:tcPr>
          <w:p w14:paraId="09CE5801" w14:textId="77777777" w:rsidR="00C623D4" w:rsidRPr="00CB317B" w:rsidRDefault="00C623D4" w:rsidP="001E6339">
            <w:pPr>
              <w:spacing w:line="264" w:lineRule="auto"/>
              <w:contextualSpacing/>
              <w:jc w:val="both"/>
              <w:rPr>
                <w:spacing w:val="-10"/>
                <w:sz w:val="26"/>
                <w:szCs w:val="26"/>
              </w:rPr>
            </w:pPr>
          </w:p>
        </w:tc>
      </w:tr>
      <w:tr w:rsidR="00D815B4" w:rsidRPr="00CB317B" w14:paraId="00577E73" w14:textId="77777777" w:rsidTr="00363CF1">
        <w:trPr>
          <w:trHeight w:val="283"/>
        </w:trPr>
        <w:tc>
          <w:tcPr>
            <w:tcW w:w="701" w:type="dxa"/>
          </w:tcPr>
          <w:p w14:paraId="3B909166" w14:textId="77777777" w:rsidR="00C623D4" w:rsidRPr="00CB317B" w:rsidRDefault="00C623D4" w:rsidP="001E6339">
            <w:pPr>
              <w:spacing w:line="264" w:lineRule="auto"/>
              <w:ind w:left="360"/>
              <w:contextualSpacing/>
              <w:jc w:val="both"/>
              <w:rPr>
                <w:spacing w:val="-10"/>
                <w:sz w:val="26"/>
                <w:szCs w:val="26"/>
              </w:rPr>
            </w:pPr>
          </w:p>
        </w:tc>
        <w:tc>
          <w:tcPr>
            <w:tcW w:w="3469" w:type="dxa"/>
          </w:tcPr>
          <w:p w14:paraId="3426DA03" w14:textId="77777777" w:rsidR="00C623D4" w:rsidRPr="00CB317B" w:rsidRDefault="00C623D4">
            <w:pPr>
              <w:numPr>
                <w:ilvl w:val="0"/>
                <w:numId w:val="299"/>
              </w:numPr>
              <w:tabs>
                <w:tab w:val="left" w:pos="559"/>
                <w:tab w:val="num" w:pos="900"/>
                <w:tab w:val="left" w:pos="4114"/>
              </w:tabs>
              <w:spacing w:line="264" w:lineRule="auto"/>
              <w:contextualSpacing/>
              <w:jc w:val="both"/>
              <w:rPr>
                <w:spacing w:val="-10"/>
                <w:sz w:val="26"/>
                <w:szCs w:val="26"/>
              </w:rPr>
            </w:pPr>
            <w:r w:rsidRPr="00CB317B">
              <w:rPr>
                <w:spacing w:val="-10"/>
                <w:sz w:val="26"/>
                <w:szCs w:val="26"/>
              </w:rPr>
              <w:t>Đối với hộp nối cáp 3x95 mm²</w:t>
            </w:r>
          </w:p>
        </w:tc>
        <w:tc>
          <w:tcPr>
            <w:tcW w:w="2475" w:type="dxa"/>
          </w:tcPr>
          <w:p w14:paraId="51866467"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3 ống nối   95 mm²</w:t>
            </w:r>
          </w:p>
        </w:tc>
        <w:tc>
          <w:tcPr>
            <w:tcW w:w="2475" w:type="dxa"/>
          </w:tcPr>
          <w:p w14:paraId="2BC6AFEA" w14:textId="77777777" w:rsidR="00C623D4" w:rsidRPr="00CB317B" w:rsidRDefault="00C623D4" w:rsidP="001E6339">
            <w:pPr>
              <w:spacing w:line="264" w:lineRule="auto"/>
              <w:contextualSpacing/>
              <w:jc w:val="both"/>
              <w:rPr>
                <w:spacing w:val="-10"/>
                <w:sz w:val="26"/>
                <w:szCs w:val="26"/>
              </w:rPr>
            </w:pPr>
          </w:p>
        </w:tc>
      </w:tr>
      <w:tr w:rsidR="00D815B4" w:rsidRPr="00CB317B" w14:paraId="6A2F5D20" w14:textId="77777777" w:rsidTr="00363CF1">
        <w:trPr>
          <w:trHeight w:val="283"/>
        </w:trPr>
        <w:tc>
          <w:tcPr>
            <w:tcW w:w="701" w:type="dxa"/>
          </w:tcPr>
          <w:p w14:paraId="6A3DCA9A" w14:textId="77777777" w:rsidR="00C623D4" w:rsidRPr="00CB317B" w:rsidRDefault="00C623D4" w:rsidP="001E6339">
            <w:pPr>
              <w:spacing w:line="264" w:lineRule="auto"/>
              <w:ind w:left="360"/>
              <w:contextualSpacing/>
              <w:jc w:val="both"/>
              <w:rPr>
                <w:spacing w:val="-10"/>
                <w:sz w:val="26"/>
                <w:szCs w:val="26"/>
              </w:rPr>
            </w:pPr>
          </w:p>
        </w:tc>
        <w:tc>
          <w:tcPr>
            <w:tcW w:w="3469" w:type="dxa"/>
          </w:tcPr>
          <w:p w14:paraId="5F926570" w14:textId="77777777" w:rsidR="00C623D4" w:rsidRPr="00CB317B" w:rsidRDefault="00C623D4">
            <w:pPr>
              <w:numPr>
                <w:ilvl w:val="0"/>
                <w:numId w:val="299"/>
              </w:numPr>
              <w:tabs>
                <w:tab w:val="left" w:pos="559"/>
                <w:tab w:val="num" w:pos="900"/>
                <w:tab w:val="left" w:pos="4114"/>
              </w:tabs>
              <w:spacing w:line="264" w:lineRule="auto"/>
              <w:contextualSpacing/>
              <w:jc w:val="both"/>
              <w:rPr>
                <w:spacing w:val="-10"/>
                <w:sz w:val="26"/>
                <w:szCs w:val="26"/>
              </w:rPr>
            </w:pPr>
            <w:r w:rsidRPr="00CB317B">
              <w:rPr>
                <w:spacing w:val="-10"/>
                <w:sz w:val="26"/>
                <w:szCs w:val="26"/>
              </w:rPr>
              <w:t>Đối với hộp nối cáp 3x50 mm²</w:t>
            </w:r>
          </w:p>
        </w:tc>
        <w:tc>
          <w:tcPr>
            <w:tcW w:w="2475" w:type="dxa"/>
          </w:tcPr>
          <w:p w14:paraId="0E4A5E52"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3 ống nối   50 mm²</w:t>
            </w:r>
          </w:p>
        </w:tc>
        <w:tc>
          <w:tcPr>
            <w:tcW w:w="2475" w:type="dxa"/>
          </w:tcPr>
          <w:p w14:paraId="56112117" w14:textId="77777777" w:rsidR="00C623D4" w:rsidRPr="00CB317B" w:rsidRDefault="00C623D4" w:rsidP="001E6339">
            <w:pPr>
              <w:spacing w:line="264" w:lineRule="auto"/>
              <w:contextualSpacing/>
              <w:jc w:val="both"/>
              <w:rPr>
                <w:spacing w:val="-10"/>
                <w:sz w:val="26"/>
                <w:szCs w:val="26"/>
              </w:rPr>
            </w:pPr>
          </w:p>
        </w:tc>
      </w:tr>
      <w:tr w:rsidR="00D815B4" w:rsidRPr="00CB317B" w14:paraId="5B757AFE" w14:textId="77777777" w:rsidTr="00363CF1">
        <w:trPr>
          <w:trHeight w:val="283"/>
        </w:trPr>
        <w:tc>
          <w:tcPr>
            <w:tcW w:w="701" w:type="dxa"/>
          </w:tcPr>
          <w:p w14:paraId="377B2001" w14:textId="77777777" w:rsidR="00C623D4" w:rsidRPr="00CB317B" w:rsidRDefault="00C623D4" w:rsidP="001E6339">
            <w:pPr>
              <w:spacing w:line="264" w:lineRule="auto"/>
              <w:ind w:left="360"/>
              <w:contextualSpacing/>
              <w:rPr>
                <w:spacing w:val="-10"/>
                <w:sz w:val="26"/>
                <w:szCs w:val="26"/>
              </w:rPr>
            </w:pPr>
          </w:p>
        </w:tc>
        <w:tc>
          <w:tcPr>
            <w:tcW w:w="3469" w:type="dxa"/>
          </w:tcPr>
          <w:p w14:paraId="09879F9B" w14:textId="77777777" w:rsidR="00C623D4" w:rsidRPr="00CB317B" w:rsidRDefault="00C623D4" w:rsidP="001E6339">
            <w:pPr>
              <w:tabs>
                <w:tab w:val="left" w:pos="559"/>
                <w:tab w:val="left" w:pos="851"/>
                <w:tab w:val="num" w:pos="900"/>
                <w:tab w:val="num" w:pos="1440"/>
                <w:tab w:val="left" w:pos="4114"/>
              </w:tabs>
              <w:spacing w:line="264" w:lineRule="auto"/>
              <w:contextualSpacing/>
              <w:jc w:val="both"/>
              <w:rPr>
                <w:spacing w:val="-10"/>
                <w:sz w:val="26"/>
                <w:szCs w:val="26"/>
              </w:rPr>
            </w:pPr>
            <w:r w:rsidRPr="00CB317B">
              <w:rPr>
                <w:spacing w:val="-10"/>
                <w:sz w:val="26"/>
                <w:szCs w:val="26"/>
              </w:rPr>
              <w:t xml:space="preserve">Nhà sản xuất hộp nối cáp phải xác nhận chất lượng ống nối cung cấp kèm theo hộp nối cáp đảm bảo chất lượng, có thể sử dụng với hộp nối cáp cung cấp. </w:t>
            </w:r>
          </w:p>
        </w:tc>
        <w:tc>
          <w:tcPr>
            <w:tcW w:w="2475" w:type="dxa"/>
          </w:tcPr>
          <w:p w14:paraId="3302BD99"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0B306A95" w14:textId="77777777" w:rsidR="00C623D4" w:rsidRPr="00CB317B" w:rsidRDefault="00C623D4" w:rsidP="001E6339">
            <w:pPr>
              <w:spacing w:line="264" w:lineRule="auto"/>
              <w:contextualSpacing/>
              <w:jc w:val="center"/>
              <w:rPr>
                <w:spacing w:val="-10"/>
                <w:sz w:val="26"/>
                <w:szCs w:val="26"/>
              </w:rPr>
            </w:pPr>
          </w:p>
        </w:tc>
      </w:tr>
      <w:tr w:rsidR="00C623D4" w:rsidRPr="00CB317B" w14:paraId="16AF36BF" w14:textId="77777777" w:rsidTr="00363CF1">
        <w:trPr>
          <w:trHeight w:val="283"/>
        </w:trPr>
        <w:tc>
          <w:tcPr>
            <w:tcW w:w="701" w:type="dxa"/>
          </w:tcPr>
          <w:p w14:paraId="44FC4A33" w14:textId="77777777" w:rsidR="00C623D4" w:rsidRPr="00CB317B" w:rsidRDefault="00C623D4" w:rsidP="001E6339">
            <w:pPr>
              <w:spacing w:line="264" w:lineRule="auto"/>
              <w:ind w:left="360"/>
              <w:contextualSpacing/>
              <w:rPr>
                <w:spacing w:val="-10"/>
                <w:sz w:val="26"/>
                <w:szCs w:val="26"/>
              </w:rPr>
            </w:pPr>
          </w:p>
        </w:tc>
        <w:tc>
          <w:tcPr>
            <w:tcW w:w="3469" w:type="dxa"/>
          </w:tcPr>
          <w:p w14:paraId="1DB75DE5" w14:textId="77777777" w:rsidR="00C623D4" w:rsidRPr="00CB317B" w:rsidRDefault="00C623D4" w:rsidP="001E6339">
            <w:pPr>
              <w:tabs>
                <w:tab w:val="left" w:pos="559"/>
                <w:tab w:val="left" w:pos="851"/>
                <w:tab w:val="num" w:pos="900"/>
                <w:tab w:val="num" w:pos="1440"/>
                <w:tab w:val="left" w:pos="4114"/>
              </w:tabs>
              <w:spacing w:line="264" w:lineRule="auto"/>
              <w:contextualSpacing/>
              <w:jc w:val="both"/>
              <w:rPr>
                <w:spacing w:val="-10"/>
                <w:sz w:val="26"/>
                <w:szCs w:val="26"/>
              </w:rPr>
            </w:pPr>
            <w:r w:rsidRPr="00CB317B">
              <w:rPr>
                <w:spacing w:val="-10"/>
                <w:sz w:val="26"/>
                <w:szCs w:val="26"/>
              </w:rPr>
              <w:t>Người mua có thể quy định cụ thể loại ống nối (loại ép, loại xiết bứt đầu bu lông v.v.) và đường kính trong/ngoài phù hợp với lõi cáp ngầm sử dụng.</w:t>
            </w:r>
          </w:p>
        </w:tc>
        <w:tc>
          <w:tcPr>
            <w:tcW w:w="2475" w:type="dxa"/>
          </w:tcPr>
          <w:p w14:paraId="1E99EC17" w14:textId="77777777" w:rsidR="00C623D4" w:rsidRPr="00CB317B" w:rsidRDefault="00C623D4"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1202F64A" w14:textId="77777777" w:rsidR="00C623D4" w:rsidRPr="00CB317B" w:rsidRDefault="00C623D4" w:rsidP="001E6339">
            <w:pPr>
              <w:spacing w:line="264" w:lineRule="auto"/>
              <w:contextualSpacing/>
              <w:jc w:val="center"/>
              <w:rPr>
                <w:spacing w:val="-10"/>
                <w:sz w:val="26"/>
                <w:szCs w:val="26"/>
              </w:rPr>
            </w:pPr>
          </w:p>
        </w:tc>
      </w:tr>
    </w:tbl>
    <w:p w14:paraId="5AD40A43" w14:textId="77777777" w:rsidR="00C623D4" w:rsidRPr="00CB317B" w:rsidRDefault="00C623D4" w:rsidP="001E6339">
      <w:pPr>
        <w:autoSpaceDE w:val="0"/>
        <w:autoSpaceDN w:val="0"/>
        <w:spacing w:line="264" w:lineRule="auto"/>
        <w:contextualSpacing/>
        <w:jc w:val="both"/>
        <w:rPr>
          <w:b/>
          <w:bCs/>
          <w:spacing w:val="-10"/>
          <w:sz w:val="26"/>
          <w:szCs w:val="26"/>
        </w:rPr>
      </w:pPr>
    </w:p>
    <w:p w14:paraId="139A941E" w14:textId="77777777" w:rsidR="00C623D4" w:rsidRPr="00CB317B" w:rsidRDefault="00C623D4">
      <w:pPr>
        <w:numPr>
          <w:ilvl w:val="0"/>
          <w:numId w:val="308"/>
        </w:numPr>
        <w:tabs>
          <w:tab w:val="clear" w:pos="720"/>
          <w:tab w:val="num" w:pos="540"/>
        </w:tabs>
        <w:autoSpaceDE w:val="0"/>
        <w:autoSpaceDN w:val="0"/>
        <w:spacing w:line="264" w:lineRule="auto"/>
        <w:ind w:left="0" w:firstLine="0"/>
        <w:contextualSpacing/>
        <w:jc w:val="both"/>
        <w:rPr>
          <w:b/>
          <w:bCs/>
          <w:spacing w:val="-10"/>
          <w:sz w:val="26"/>
          <w:szCs w:val="26"/>
          <w:lang w:val="sv-SE"/>
        </w:rPr>
      </w:pPr>
      <w:r w:rsidRPr="00CB317B">
        <w:rPr>
          <w:b/>
          <w:bCs/>
          <w:spacing w:val="-10"/>
          <w:sz w:val="26"/>
          <w:szCs w:val="26"/>
          <w:lang w:val="sv-SE"/>
        </w:rPr>
        <w:t xml:space="preserve">CÁC YÊU CẦU VỀ THỬ NGHIỆM  </w:t>
      </w:r>
    </w:p>
    <w:p w14:paraId="2C310C54" w14:textId="77777777" w:rsidR="00C623D4" w:rsidRPr="00CB317B" w:rsidRDefault="00C623D4" w:rsidP="001E6339">
      <w:pPr>
        <w:pStyle w:val="0111"/>
        <w:numPr>
          <w:ilvl w:val="0"/>
          <w:numId w:val="0"/>
        </w:numPr>
        <w:tabs>
          <w:tab w:val="left" w:pos="851"/>
        </w:tabs>
        <w:spacing w:before="0" w:after="0" w:line="264" w:lineRule="auto"/>
        <w:ind w:firstLine="567"/>
        <w:contextualSpacing/>
        <w:jc w:val="both"/>
        <w:rPr>
          <w:b w:val="0"/>
          <w:color w:val="auto"/>
          <w:spacing w:val="-10"/>
          <w:lang w:val="sv-SE"/>
        </w:rPr>
      </w:pPr>
      <w:r w:rsidRPr="00CB317B">
        <w:rPr>
          <w:b w:val="0"/>
          <w:color w:val="auto"/>
          <w:spacing w:val="-10"/>
          <w:lang w:val="sv-SE"/>
        </w:rPr>
        <w:t xml:space="preserve">Thử nghiệm điển hình được thực hiện theo </w:t>
      </w:r>
      <w:r w:rsidRPr="00CB317B">
        <w:rPr>
          <w:b w:val="0"/>
          <w:color w:val="auto"/>
          <w:spacing w:val="-10"/>
        </w:rPr>
        <w:t>IEC 60502-4</w:t>
      </w:r>
      <w:r w:rsidRPr="00CB317B">
        <w:rPr>
          <w:b w:val="0"/>
          <w:color w:val="auto"/>
          <w:spacing w:val="-10"/>
          <w:lang w:val="sv-SE"/>
        </w:rPr>
        <w:t>:2010 (TCVN 5935-4:2013):</w:t>
      </w:r>
    </w:p>
    <w:p w14:paraId="70B2CCA7" w14:textId="77777777" w:rsidR="00C623D4" w:rsidRPr="00CB317B" w:rsidRDefault="00C623D4">
      <w:pPr>
        <w:numPr>
          <w:ilvl w:val="0"/>
          <w:numId w:val="261"/>
        </w:numPr>
        <w:tabs>
          <w:tab w:val="num" w:pos="360"/>
          <w:tab w:val="left" w:pos="851"/>
        </w:tabs>
        <w:spacing w:line="264" w:lineRule="auto"/>
        <w:ind w:left="0" w:firstLine="567"/>
        <w:contextualSpacing/>
        <w:jc w:val="both"/>
        <w:rPr>
          <w:spacing w:val="-10"/>
          <w:sz w:val="26"/>
          <w:szCs w:val="26"/>
          <w:lang w:val="sv-SE"/>
        </w:rPr>
      </w:pPr>
      <w:r w:rsidRPr="00CB317B">
        <w:rPr>
          <w:spacing w:val="-10"/>
          <w:sz w:val="26"/>
          <w:szCs w:val="26"/>
          <w:lang w:val="sv-SE"/>
        </w:rPr>
        <w:t>Trình tự thử 1:</w:t>
      </w:r>
    </w:p>
    <w:p w14:paraId="16621037" w14:textId="77777777" w:rsidR="00C623D4" w:rsidRPr="00CB317B" w:rsidRDefault="00C623D4">
      <w:pPr>
        <w:numPr>
          <w:ilvl w:val="0"/>
          <w:numId w:val="262"/>
        </w:numPr>
        <w:tabs>
          <w:tab w:val="num" w:pos="720"/>
          <w:tab w:val="left" w:pos="851"/>
        </w:tabs>
        <w:spacing w:line="264" w:lineRule="auto"/>
        <w:ind w:left="0" w:firstLine="567"/>
        <w:contextualSpacing/>
        <w:jc w:val="both"/>
        <w:rPr>
          <w:spacing w:val="-10"/>
          <w:sz w:val="26"/>
          <w:szCs w:val="26"/>
          <w:lang w:val="sv-SE"/>
        </w:rPr>
      </w:pPr>
      <w:r w:rsidRPr="00CB317B">
        <w:rPr>
          <w:spacing w:val="-10"/>
          <w:sz w:val="26"/>
          <w:szCs w:val="26"/>
          <w:lang w:val="sv-SE"/>
        </w:rPr>
        <w:t xml:space="preserve">Thử điện áp AC (4,5Uo/05 phút) và/hoặc DC (4Uo/15 phút) (AC or DC voltage).  </w:t>
      </w:r>
    </w:p>
    <w:p w14:paraId="4B14D709" w14:textId="77777777" w:rsidR="00C623D4" w:rsidRPr="00CB317B" w:rsidRDefault="00C623D4">
      <w:pPr>
        <w:numPr>
          <w:ilvl w:val="0"/>
          <w:numId w:val="262"/>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phóng điện cục bộ ở 1,73Uo (Partial discharge).   </w:t>
      </w:r>
    </w:p>
    <w:p w14:paraId="798A51ED" w14:textId="77777777" w:rsidR="00C623D4" w:rsidRPr="00CB317B" w:rsidRDefault="00C623D4">
      <w:pPr>
        <w:numPr>
          <w:ilvl w:val="0"/>
          <w:numId w:val="262"/>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điện áp xung ở nhiệt độ cáp cực đại trong điều kiện vận hành bình thường (Impulse at maximum cable conductor temperature in normal operation)  </w:t>
      </w:r>
    </w:p>
    <w:p w14:paraId="4A75F33F" w14:textId="77777777" w:rsidR="00C623D4" w:rsidRPr="00CB317B" w:rsidRDefault="00C623D4">
      <w:pPr>
        <w:numPr>
          <w:ilvl w:val="0"/>
          <w:numId w:val="262"/>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chu kỳ nhiệt trong môi trường không khí (Heating cycles in air).  </w:t>
      </w:r>
    </w:p>
    <w:p w14:paraId="2A01A55C" w14:textId="77777777" w:rsidR="00C623D4" w:rsidRPr="00CB317B" w:rsidRDefault="00C623D4">
      <w:pPr>
        <w:numPr>
          <w:ilvl w:val="0"/>
          <w:numId w:val="262"/>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chu kỳ nhiệt trong môi trường nước (Heating cycles under water).  </w:t>
      </w:r>
    </w:p>
    <w:p w14:paraId="1C317C5C" w14:textId="77777777" w:rsidR="00C623D4" w:rsidRPr="00CB317B" w:rsidRDefault="00C623D4">
      <w:pPr>
        <w:numPr>
          <w:ilvl w:val="0"/>
          <w:numId w:val="262"/>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317CA945" w14:textId="77777777" w:rsidR="00C623D4" w:rsidRPr="00CB317B" w:rsidRDefault="00C623D4">
      <w:pPr>
        <w:numPr>
          <w:ilvl w:val="0"/>
          <w:numId w:val="262"/>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điện áp xung (Impulse).  </w:t>
      </w:r>
    </w:p>
    <w:p w14:paraId="1676795C" w14:textId="77777777" w:rsidR="00C623D4" w:rsidRPr="00CB317B" w:rsidRDefault="00C623D4">
      <w:pPr>
        <w:numPr>
          <w:ilvl w:val="0"/>
          <w:numId w:val="262"/>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điện áp AC ở 2,5Uo/15 phút (AC voltage).  </w:t>
      </w:r>
    </w:p>
    <w:p w14:paraId="5A1A883A" w14:textId="77777777" w:rsidR="00C623D4" w:rsidRPr="00CB317B" w:rsidRDefault="00C623D4">
      <w:pPr>
        <w:numPr>
          <w:ilvl w:val="0"/>
          <w:numId w:val="262"/>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Kiểm tra ngoại quan (Examination).   </w:t>
      </w:r>
    </w:p>
    <w:p w14:paraId="46E8EFB0" w14:textId="77777777" w:rsidR="00C623D4" w:rsidRPr="00CB317B" w:rsidRDefault="00C623D4">
      <w:pPr>
        <w:numPr>
          <w:ilvl w:val="0"/>
          <w:numId w:val="261"/>
        </w:numPr>
        <w:tabs>
          <w:tab w:val="num" w:pos="360"/>
          <w:tab w:val="left" w:pos="851"/>
        </w:tabs>
        <w:spacing w:line="264" w:lineRule="auto"/>
        <w:ind w:left="0" w:firstLine="567"/>
        <w:contextualSpacing/>
        <w:jc w:val="both"/>
        <w:rPr>
          <w:spacing w:val="-10"/>
          <w:sz w:val="26"/>
          <w:szCs w:val="26"/>
        </w:rPr>
      </w:pPr>
      <w:r w:rsidRPr="00CB317B">
        <w:rPr>
          <w:spacing w:val="-10"/>
          <w:sz w:val="26"/>
          <w:szCs w:val="26"/>
        </w:rPr>
        <w:t>Trình tự thử 2:</w:t>
      </w:r>
    </w:p>
    <w:p w14:paraId="71400BE0" w14:textId="77777777" w:rsidR="00C623D4" w:rsidRPr="00CB317B" w:rsidRDefault="00C623D4">
      <w:pPr>
        <w:numPr>
          <w:ilvl w:val="0"/>
          <w:numId w:val="263"/>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điện áp AC (4,5Uo/05 phút) và/hoặc DC (4Uo/15 phút) (AC or DC voltage).</w:t>
      </w:r>
    </w:p>
    <w:p w14:paraId="41148184" w14:textId="77777777" w:rsidR="00C623D4" w:rsidRPr="00CB317B" w:rsidRDefault="00C623D4">
      <w:pPr>
        <w:numPr>
          <w:ilvl w:val="0"/>
          <w:numId w:val="263"/>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ổn định nhiệt đối với màn chắn (Thermal short circuit (screen)).  </w:t>
      </w:r>
    </w:p>
    <w:p w14:paraId="4AB98995" w14:textId="77777777" w:rsidR="00C623D4" w:rsidRPr="00CB317B" w:rsidRDefault="00C623D4">
      <w:pPr>
        <w:numPr>
          <w:ilvl w:val="0"/>
          <w:numId w:val="263"/>
        </w:numPr>
        <w:tabs>
          <w:tab w:val="num" w:pos="720"/>
          <w:tab w:val="left" w:pos="851"/>
        </w:tabs>
        <w:spacing w:line="264" w:lineRule="auto"/>
        <w:ind w:left="0" w:firstLine="567"/>
        <w:contextualSpacing/>
        <w:jc w:val="both"/>
        <w:rPr>
          <w:spacing w:val="-10"/>
          <w:sz w:val="26"/>
          <w:szCs w:val="26"/>
        </w:rPr>
      </w:pPr>
      <w:r w:rsidRPr="00CB317B">
        <w:rPr>
          <w:spacing w:val="-10"/>
          <w:sz w:val="26"/>
          <w:szCs w:val="26"/>
        </w:rPr>
        <w:lastRenderedPageBreak/>
        <w:t xml:space="preserve">Thử ổn định nhiệt đối với lõi (Thermal short circuit (conductor)).  </w:t>
      </w:r>
    </w:p>
    <w:p w14:paraId="4ADFF0CB" w14:textId="77777777" w:rsidR="00C623D4" w:rsidRPr="00CB317B" w:rsidRDefault="00C623D4">
      <w:pPr>
        <w:numPr>
          <w:ilvl w:val="0"/>
          <w:numId w:val="263"/>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điện áp xung (Impulse).  </w:t>
      </w:r>
    </w:p>
    <w:p w14:paraId="0C258985" w14:textId="77777777" w:rsidR="00C623D4" w:rsidRPr="00CB317B" w:rsidRDefault="00C623D4">
      <w:pPr>
        <w:numPr>
          <w:ilvl w:val="0"/>
          <w:numId w:val="263"/>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điện áp AC ở 2,5Uo/15 phút (AC voltage).   </w:t>
      </w:r>
    </w:p>
    <w:p w14:paraId="17196AC4" w14:textId="77777777" w:rsidR="00C623D4" w:rsidRPr="00CB317B" w:rsidRDefault="00C623D4">
      <w:pPr>
        <w:numPr>
          <w:ilvl w:val="0"/>
          <w:numId w:val="263"/>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Kiểm tra ngoại quan (Examination).  </w:t>
      </w:r>
    </w:p>
    <w:p w14:paraId="4521A490" w14:textId="77777777" w:rsidR="00C623D4" w:rsidRPr="00CB317B" w:rsidRDefault="00C623D4">
      <w:pPr>
        <w:numPr>
          <w:ilvl w:val="0"/>
          <w:numId w:val="261"/>
        </w:numPr>
        <w:tabs>
          <w:tab w:val="num" w:pos="360"/>
          <w:tab w:val="left" w:pos="851"/>
        </w:tabs>
        <w:spacing w:line="264" w:lineRule="auto"/>
        <w:ind w:left="0" w:firstLine="567"/>
        <w:contextualSpacing/>
        <w:jc w:val="both"/>
        <w:rPr>
          <w:spacing w:val="-10"/>
          <w:sz w:val="26"/>
          <w:szCs w:val="26"/>
        </w:rPr>
      </w:pPr>
      <w:r w:rsidRPr="00CB317B">
        <w:rPr>
          <w:spacing w:val="-10"/>
          <w:sz w:val="26"/>
          <w:szCs w:val="26"/>
        </w:rPr>
        <w:t>Trình tự thử 3:</w:t>
      </w:r>
    </w:p>
    <w:p w14:paraId="36B30D77" w14:textId="77777777" w:rsidR="00C623D4" w:rsidRPr="00CB317B" w:rsidRDefault="00C623D4">
      <w:pPr>
        <w:numPr>
          <w:ilvl w:val="0"/>
          <w:numId w:val="26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điện áp AC (4,5Uo/05 phút) hay DC (4Uo/15 phút) (AC or DC voltage).  </w:t>
      </w:r>
    </w:p>
    <w:p w14:paraId="0E187051" w14:textId="77777777" w:rsidR="00C623D4" w:rsidRPr="00CB317B" w:rsidRDefault="00C623D4">
      <w:pPr>
        <w:numPr>
          <w:ilvl w:val="0"/>
          <w:numId w:val="26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ổn định nhiệt đối với màn chắn (Thermal short circuit (screen)).  </w:t>
      </w:r>
    </w:p>
    <w:p w14:paraId="5A997DFC" w14:textId="77777777" w:rsidR="00C623D4" w:rsidRPr="00CB317B" w:rsidRDefault="00C623D4" w:rsidP="001E6339">
      <w:pPr>
        <w:tabs>
          <w:tab w:val="left" w:pos="851"/>
        </w:tabs>
        <w:spacing w:line="264" w:lineRule="auto"/>
        <w:ind w:firstLine="567"/>
        <w:contextualSpacing/>
        <w:jc w:val="both"/>
        <w:rPr>
          <w:spacing w:val="-10"/>
          <w:sz w:val="26"/>
          <w:szCs w:val="26"/>
        </w:rPr>
      </w:pPr>
      <w:r w:rsidRPr="00CB317B">
        <w:rPr>
          <w:spacing w:val="-10"/>
          <w:sz w:val="26"/>
          <w:szCs w:val="26"/>
        </w:rPr>
        <w:t>Hạng mục này có thể thử kết hợp với thử ổn định động.</w:t>
      </w:r>
    </w:p>
    <w:p w14:paraId="4D830CFB" w14:textId="77777777" w:rsidR="00C623D4" w:rsidRPr="00CB317B" w:rsidRDefault="00C623D4">
      <w:pPr>
        <w:numPr>
          <w:ilvl w:val="0"/>
          <w:numId w:val="26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ổn định nhiệt đối với lõi (Thermal short circuit (conductor)).   </w:t>
      </w:r>
    </w:p>
    <w:p w14:paraId="3795CA42" w14:textId="77777777" w:rsidR="00C623D4" w:rsidRPr="00CB317B" w:rsidRDefault="00C623D4" w:rsidP="001E6339">
      <w:pPr>
        <w:tabs>
          <w:tab w:val="left" w:pos="851"/>
        </w:tabs>
        <w:spacing w:line="264" w:lineRule="auto"/>
        <w:ind w:firstLine="567"/>
        <w:contextualSpacing/>
        <w:jc w:val="both"/>
        <w:rPr>
          <w:spacing w:val="-10"/>
          <w:sz w:val="26"/>
          <w:szCs w:val="26"/>
        </w:rPr>
      </w:pPr>
      <w:r w:rsidRPr="00CB317B">
        <w:rPr>
          <w:spacing w:val="-10"/>
          <w:sz w:val="26"/>
          <w:szCs w:val="26"/>
        </w:rPr>
        <w:t>Hạng mục này có thể thử kết hợp với thử ổn định động.</w:t>
      </w:r>
    </w:p>
    <w:p w14:paraId="087D0DFD" w14:textId="77777777" w:rsidR="00C623D4" w:rsidRPr="00CB317B" w:rsidRDefault="00C623D4">
      <w:pPr>
        <w:numPr>
          <w:ilvl w:val="0"/>
          <w:numId w:val="26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ổn định động (Dynamic short circuit).  </w:t>
      </w:r>
    </w:p>
    <w:p w14:paraId="408E4561" w14:textId="77777777" w:rsidR="00C623D4" w:rsidRPr="00CB317B" w:rsidRDefault="00C623D4">
      <w:pPr>
        <w:numPr>
          <w:ilvl w:val="0"/>
          <w:numId w:val="26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điện áp xung (Impulse).   </w:t>
      </w:r>
    </w:p>
    <w:p w14:paraId="2D0862FF" w14:textId="77777777" w:rsidR="00C623D4" w:rsidRPr="00CB317B" w:rsidRDefault="00C623D4">
      <w:pPr>
        <w:numPr>
          <w:ilvl w:val="0"/>
          <w:numId w:val="26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điện áp AC ở 2,5Uo/15 phút (AC voltage).    </w:t>
      </w:r>
    </w:p>
    <w:p w14:paraId="35CA926D" w14:textId="77777777" w:rsidR="00C623D4" w:rsidRPr="00CB317B" w:rsidRDefault="00C623D4">
      <w:pPr>
        <w:numPr>
          <w:ilvl w:val="0"/>
          <w:numId w:val="26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Kiểm tra ngoại quan (Examination)</w:t>
      </w:r>
      <w:r w:rsidRPr="00CB317B">
        <w:rPr>
          <w:spacing w:val="-10"/>
          <w:sz w:val="26"/>
          <w:szCs w:val="26"/>
          <w:lang w:val="fr-FR"/>
        </w:rPr>
        <w:t>.</w:t>
      </w:r>
      <w:r w:rsidRPr="00CB317B">
        <w:rPr>
          <w:spacing w:val="-10"/>
          <w:sz w:val="26"/>
          <w:szCs w:val="26"/>
        </w:rPr>
        <w:t xml:space="preserve"> </w:t>
      </w:r>
    </w:p>
    <w:p w14:paraId="540B81FE" w14:textId="77777777" w:rsidR="00862AAE" w:rsidRPr="00CB317B" w:rsidRDefault="00862AAE">
      <w:pPr>
        <w:pStyle w:val="Heading3"/>
        <w:numPr>
          <w:ilvl w:val="0"/>
          <w:numId w:val="231"/>
        </w:numPr>
        <w:tabs>
          <w:tab w:val="clear" w:pos="360"/>
          <w:tab w:val="clear" w:pos="720"/>
        </w:tabs>
        <w:spacing w:line="264" w:lineRule="auto"/>
        <w:ind w:left="990"/>
        <w:contextualSpacing/>
        <w:jc w:val="left"/>
        <w:rPr>
          <w:rFonts w:ascii="Times New Roman" w:hAnsi="Times New Roman"/>
          <w:vanish/>
          <w:spacing w:val="-10"/>
          <w:sz w:val="26"/>
          <w:szCs w:val="26"/>
        </w:rPr>
      </w:pPr>
      <w:bookmarkStart w:id="50" w:name="_Toc118384153"/>
      <w:bookmarkStart w:id="51" w:name="_Toc118384479"/>
      <w:bookmarkStart w:id="52" w:name="_Toc118386141"/>
      <w:bookmarkStart w:id="53" w:name="_Toc147128623"/>
      <w:bookmarkStart w:id="54" w:name="_Toc203730644"/>
      <w:bookmarkStart w:id="55" w:name="_Toc358639545"/>
      <w:bookmarkStart w:id="56" w:name="_Toc357155657"/>
      <w:bookmarkStart w:id="57" w:name="_Toc356979897"/>
      <w:bookmarkStart w:id="58" w:name="_Toc358292498"/>
      <w:bookmarkStart w:id="59" w:name="_Toc358024907"/>
      <w:bookmarkStart w:id="60" w:name="_Toc358029394"/>
      <w:bookmarkStart w:id="61" w:name="_Toc358024999"/>
      <w:bookmarkStart w:id="62" w:name="_Toc358029633"/>
      <w:bookmarkStart w:id="63" w:name="_Toc358291949"/>
      <w:bookmarkStart w:id="64" w:name="_Toc359234174"/>
      <w:bookmarkStart w:id="65" w:name="_Toc16845996"/>
      <w:bookmarkStart w:id="66" w:name="_Toc358024688"/>
      <w:bookmarkEnd w:id="50"/>
      <w:bookmarkEnd w:id="51"/>
      <w:bookmarkEnd w:id="52"/>
      <w:bookmarkEnd w:id="53"/>
      <w:bookmarkEnd w:id="54"/>
    </w:p>
    <w:p w14:paraId="5886DF9D" w14:textId="77777777" w:rsidR="00862AAE" w:rsidRPr="00CB317B" w:rsidRDefault="00862AAE" w:rsidP="001E6339">
      <w:pPr>
        <w:pStyle w:val="Heading3"/>
        <w:spacing w:line="264" w:lineRule="auto"/>
        <w:contextualSpacing/>
        <w:jc w:val="left"/>
        <w:rPr>
          <w:rFonts w:ascii="Times New Roman" w:hAnsi="Times New Roman"/>
          <w:vanish/>
          <w:spacing w:val="-10"/>
          <w:sz w:val="26"/>
          <w:szCs w:val="26"/>
        </w:rPr>
      </w:pPr>
    </w:p>
    <w:p w14:paraId="493D6AEB" w14:textId="77777777" w:rsidR="00862AAE" w:rsidRPr="00CB317B" w:rsidRDefault="00862AAE" w:rsidP="001E6339">
      <w:pPr>
        <w:pStyle w:val="Heading3"/>
        <w:spacing w:line="264" w:lineRule="auto"/>
        <w:contextualSpacing/>
        <w:jc w:val="left"/>
        <w:rPr>
          <w:rFonts w:ascii="Times New Roman" w:hAnsi="Times New Roman"/>
          <w:vanish/>
          <w:spacing w:val="-10"/>
          <w:sz w:val="26"/>
          <w:szCs w:val="26"/>
        </w:rPr>
      </w:pPr>
    </w:p>
    <w:p w14:paraId="543B8DE4" w14:textId="77777777" w:rsidR="00862AAE" w:rsidRPr="00CB317B" w:rsidRDefault="00862AAE" w:rsidP="001E6339">
      <w:pPr>
        <w:pStyle w:val="Heading3"/>
        <w:spacing w:line="264" w:lineRule="auto"/>
        <w:contextualSpacing/>
        <w:jc w:val="left"/>
        <w:rPr>
          <w:rFonts w:ascii="Times New Roman" w:hAnsi="Times New Roman"/>
          <w:vanish/>
          <w:spacing w:val="-10"/>
          <w:sz w:val="26"/>
          <w:szCs w:val="26"/>
        </w:rPr>
      </w:pPr>
    </w:p>
    <w:p w14:paraId="0BBF397A" w14:textId="77777777" w:rsidR="00862AAE" w:rsidRPr="00CB317B" w:rsidRDefault="00862AAE" w:rsidP="001E6339">
      <w:pPr>
        <w:pStyle w:val="Heading3"/>
        <w:spacing w:line="264" w:lineRule="auto"/>
        <w:contextualSpacing/>
        <w:jc w:val="left"/>
        <w:rPr>
          <w:rFonts w:ascii="Times New Roman" w:hAnsi="Times New Roman"/>
          <w:vanish/>
          <w:spacing w:val="-10"/>
          <w:sz w:val="26"/>
          <w:szCs w:val="26"/>
        </w:rPr>
      </w:pPr>
    </w:p>
    <w:p w14:paraId="420CA209" w14:textId="77777777" w:rsidR="00862AAE" w:rsidRPr="00CB317B" w:rsidRDefault="00862AAE" w:rsidP="001E6339">
      <w:pPr>
        <w:pStyle w:val="Heading3"/>
        <w:spacing w:line="264" w:lineRule="auto"/>
        <w:contextualSpacing/>
        <w:jc w:val="left"/>
        <w:rPr>
          <w:rFonts w:ascii="Times New Roman" w:hAnsi="Times New Roman"/>
          <w:vanish/>
          <w:spacing w:val="-10"/>
          <w:sz w:val="26"/>
          <w:szCs w:val="26"/>
        </w:rPr>
      </w:pPr>
    </w:p>
    <w:p w14:paraId="79B10D41" w14:textId="77777777" w:rsidR="00862AAE" w:rsidRPr="00CB317B" w:rsidRDefault="00862AAE" w:rsidP="001E6339">
      <w:pPr>
        <w:pStyle w:val="Heading3"/>
        <w:spacing w:line="264" w:lineRule="auto"/>
        <w:contextualSpacing/>
        <w:jc w:val="left"/>
        <w:rPr>
          <w:rFonts w:ascii="Times New Roman" w:hAnsi="Times New Roman"/>
          <w:vanish/>
          <w:spacing w:val="-10"/>
          <w:sz w:val="26"/>
          <w:szCs w:val="26"/>
        </w:rPr>
      </w:pPr>
    </w:p>
    <w:p w14:paraId="18567C96" w14:textId="77777777" w:rsidR="00862AAE" w:rsidRPr="00CB317B" w:rsidRDefault="00862AAE" w:rsidP="001E6339">
      <w:pPr>
        <w:pStyle w:val="Heading3"/>
        <w:spacing w:line="264" w:lineRule="auto"/>
        <w:contextualSpacing/>
        <w:jc w:val="left"/>
        <w:rPr>
          <w:rFonts w:ascii="Times New Roman" w:hAnsi="Times New Roman"/>
          <w:vanish/>
          <w:spacing w:val="-10"/>
          <w:sz w:val="26"/>
          <w:szCs w:val="26"/>
        </w:rPr>
      </w:pPr>
    </w:p>
    <w:p w14:paraId="48F657A4" w14:textId="77777777" w:rsidR="00862AAE" w:rsidRPr="00CB317B" w:rsidRDefault="00862AAE" w:rsidP="001E6339">
      <w:pPr>
        <w:pStyle w:val="Heading3"/>
        <w:spacing w:line="264" w:lineRule="auto"/>
        <w:contextualSpacing/>
        <w:jc w:val="left"/>
        <w:rPr>
          <w:rFonts w:ascii="Times New Roman" w:hAnsi="Times New Roman"/>
          <w:vanish/>
          <w:spacing w:val="-10"/>
          <w:sz w:val="26"/>
          <w:szCs w:val="26"/>
        </w:rPr>
      </w:pPr>
    </w:p>
    <w:p w14:paraId="43A02A4F" w14:textId="5C04874F" w:rsidR="00862AAE" w:rsidRPr="00CB317B" w:rsidRDefault="00862AAE">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67" w:name="_Toc118386163"/>
      <w:bookmarkStart w:id="68" w:name="_Toc147128624"/>
      <w:bookmarkStart w:id="69" w:name="_Toc203730645"/>
      <w:bookmarkEnd w:id="55"/>
      <w:bookmarkEnd w:id="56"/>
      <w:bookmarkEnd w:id="57"/>
      <w:bookmarkEnd w:id="58"/>
      <w:bookmarkEnd w:id="59"/>
      <w:bookmarkEnd w:id="60"/>
      <w:bookmarkEnd w:id="61"/>
      <w:bookmarkEnd w:id="62"/>
      <w:bookmarkEnd w:id="63"/>
      <w:bookmarkEnd w:id="64"/>
      <w:bookmarkEnd w:id="65"/>
      <w:bookmarkEnd w:id="66"/>
      <w:r w:rsidRPr="00CB317B">
        <w:rPr>
          <w:rFonts w:ascii="Times New Roman" w:hAnsi="Times New Roman"/>
          <w:spacing w:val="-10"/>
          <w:sz w:val="26"/>
          <w:szCs w:val="26"/>
        </w:rPr>
        <w:t>Đặc tính kỹ thuật của cáp nhôm bọc 240mm</w:t>
      </w:r>
      <w:r w:rsidRPr="00CB317B">
        <w:rPr>
          <w:rFonts w:ascii="Times New Roman" w:hAnsi="Times New Roman"/>
          <w:spacing w:val="-10"/>
          <w:sz w:val="26"/>
          <w:szCs w:val="26"/>
          <w:vertAlign w:val="superscript"/>
        </w:rPr>
        <w:t>2</w:t>
      </w:r>
      <w:bookmarkEnd w:id="67"/>
      <w:r w:rsidR="00147DE7" w:rsidRPr="00CB317B">
        <w:rPr>
          <w:rFonts w:ascii="Times New Roman" w:hAnsi="Times New Roman"/>
          <w:spacing w:val="-10"/>
          <w:sz w:val="26"/>
          <w:szCs w:val="26"/>
        </w:rPr>
        <w:t>:</w:t>
      </w:r>
      <w:bookmarkEnd w:id="68"/>
      <w:bookmarkEnd w:id="69"/>
    </w:p>
    <w:p w14:paraId="7283E845" w14:textId="77777777" w:rsidR="00862AAE" w:rsidRPr="00CB317B" w:rsidRDefault="00862AAE">
      <w:pPr>
        <w:numPr>
          <w:ilvl w:val="0"/>
          <w:numId w:val="170"/>
        </w:numPr>
        <w:tabs>
          <w:tab w:val="clear" w:pos="720"/>
          <w:tab w:val="left" w:pos="426"/>
        </w:tabs>
        <w:spacing w:line="264" w:lineRule="auto"/>
        <w:ind w:left="567" w:hanging="567"/>
        <w:contextualSpacing/>
        <w:jc w:val="both"/>
        <w:rPr>
          <w:b/>
          <w:spacing w:val="-10"/>
          <w:sz w:val="26"/>
          <w:szCs w:val="26"/>
        </w:rPr>
      </w:pPr>
      <w:r w:rsidRPr="00CB317B">
        <w:rPr>
          <w:b/>
          <w:spacing w:val="-10"/>
          <w:sz w:val="26"/>
          <w:szCs w:val="26"/>
        </w:rPr>
        <w:t xml:space="preserve">PHẠM VI ÁP DỤNG : </w:t>
      </w:r>
    </w:p>
    <w:p w14:paraId="49729B86" w14:textId="77777777" w:rsidR="00862AAE" w:rsidRPr="00CB317B" w:rsidRDefault="00862AAE" w:rsidP="001E6339">
      <w:pPr>
        <w:spacing w:line="264" w:lineRule="auto"/>
        <w:ind w:firstLine="540"/>
        <w:contextualSpacing/>
        <w:rPr>
          <w:spacing w:val="-10"/>
          <w:sz w:val="26"/>
          <w:szCs w:val="26"/>
        </w:rPr>
      </w:pPr>
      <w:r w:rsidRPr="00CB317B">
        <w:rPr>
          <w:spacing w:val="-10"/>
          <w:sz w:val="26"/>
          <w:szCs w:val="26"/>
        </w:rPr>
        <w:t xml:space="preserve">Tiêu chuẩn này được áp dụng cho dây nhôm lõi thép bọc 22kV </w:t>
      </w:r>
      <w:r w:rsidRPr="00CB317B">
        <w:rPr>
          <w:spacing w:val="-10"/>
          <w:sz w:val="26"/>
          <w:szCs w:val="26"/>
          <w:vertAlign w:val="superscript"/>
        </w:rPr>
        <w:t xml:space="preserve"> </w:t>
      </w:r>
      <w:r w:rsidRPr="00CB317B">
        <w:rPr>
          <w:spacing w:val="-10"/>
          <w:sz w:val="26"/>
          <w:szCs w:val="26"/>
        </w:rPr>
        <w:t>dùng cho đường dây tải điện trên không.</w:t>
      </w:r>
    </w:p>
    <w:p w14:paraId="4CC53247" w14:textId="77777777" w:rsidR="00862AAE" w:rsidRPr="00CB317B" w:rsidRDefault="00862AAE">
      <w:pPr>
        <w:numPr>
          <w:ilvl w:val="0"/>
          <w:numId w:val="170"/>
        </w:numPr>
        <w:tabs>
          <w:tab w:val="clear" w:pos="720"/>
          <w:tab w:val="num" w:pos="426"/>
        </w:tabs>
        <w:spacing w:line="264" w:lineRule="auto"/>
        <w:contextualSpacing/>
        <w:jc w:val="both"/>
        <w:rPr>
          <w:b/>
          <w:spacing w:val="-10"/>
          <w:sz w:val="26"/>
          <w:szCs w:val="26"/>
        </w:rPr>
      </w:pPr>
      <w:r w:rsidRPr="00CB317B">
        <w:rPr>
          <w:b/>
          <w:spacing w:val="-10"/>
          <w:sz w:val="26"/>
          <w:szCs w:val="26"/>
        </w:rPr>
        <w:t xml:space="preserve">TIÊU CHUẨN : </w:t>
      </w:r>
    </w:p>
    <w:p w14:paraId="4426BC63" w14:textId="77777777" w:rsidR="00862AAE" w:rsidRPr="00CB317B" w:rsidRDefault="00862AAE">
      <w:pPr>
        <w:pStyle w:val="ListParagraph"/>
        <w:numPr>
          <w:ilvl w:val="0"/>
          <w:numId w:val="171"/>
        </w:numPr>
        <w:spacing w:after="0" w:line="264" w:lineRule="auto"/>
        <w:ind w:left="426" w:hanging="426"/>
        <w:jc w:val="both"/>
        <w:rPr>
          <w:rFonts w:ascii="Times New Roman" w:hAnsi="Times New Roman"/>
          <w:spacing w:val="-10"/>
          <w:sz w:val="26"/>
          <w:szCs w:val="26"/>
        </w:rPr>
      </w:pPr>
      <w:r w:rsidRPr="00CB317B">
        <w:rPr>
          <w:rFonts w:ascii="Times New Roman" w:hAnsi="Times New Roman"/>
          <w:spacing w:val="-10"/>
          <w:sz w:val="26"/>
          <w:szCs w:val="26"/>
        </w:rPr>
        <w:t>TCVN 5064-1994: Dây trần dùng cho đường dây tải điện trên không</w:t>
      </w:r>
    </w:p>
    <w:p w14:paraId="1D15FFB4" w14:textId="77777777" w:rsidR="00862AAE" w:rsidRPr="00CB317B" w:rsidRDefault="00862AAE">
      <w:pPr>
        <w:pStyle w:val="ListParagraph"/>
        <w:numPr>
          <w:ilvl w:val="0"/>
          <w:numId w:val="171"/>
        </w:numPr>
        <w:spacing w:after="0" w:line="264" w:lineRule="auto"/>
        <w:ind w:left="426" w:hanging="426"/>
        <w:jc w:val="both"/>
        <w:rPr>
          <w:rFonts w:ascii="Times New Roman" w:hAnsi="Times New Roman"/>
          <w:spacing w:val="-10"/>
          <w:sz w:val="26"/>
          <w:szCs w:val="26"/>
        </w:rPr>
      </w:pPr>
      <w:r w:rsidRPr="00CB317B">
        <w:rPr>
          <w:rFonts w:ascii="Times New Roman" w:hAnsi="Times New Roman"/>
          <w:spacing w:val="-10"/>
          <w:sz w:val="26"/>
          <w:szCs w:val="26"/>
        </w:rPr>
        <w:t>TCVN 5935: Cáp điện lực cách điện bằng điện môi rắn có điện áp danh định từ  1kV đến  30kV.</w:t>
      </w:r>
    </w:p>
    <w:p w14:paraId="6FFF58C8" w14:textId="77777777" w:rsidR="00862AAE" w:rsidRPr="00CB317B" w:rsidRDefault="00862AAE">
      <w:pPr>
        <w:numPr>
          <w:ilvl w:val="0"/>
          <w:numId w:val="170"/>
        </w:numPr>
        <w:tabs>
          <w:tab w:val="clear" w:pos="720"/>
          <w:tab w:val="num" w:pos="426"/>
        </w:tabs>
        <w:spacing w:line="264" w:lineRule="auto"/>
        <w:contextualSpacing/>
        <w:jc w:val="both"/>
        <w:rPr>
          <w:b/>
          <w:spacing w:val="-10"/>
          <w:sz w:val="26"/>
          <w:szCs w:val="26"/>
        </w:rPr>
      </w:pPr>
      <w:r w:rsidRPr="00CB317B">
        <w:rPr>
          <w:b/>
          <w:spacing w:val="-10"/>
          <w:sz w:val="26"/>
          <w:szCs w:val="26"/>
        </w:rPr>
        <w:t>MÔ TẢ :</w:t>
      </w:r>
    </w:p>
    <w:p w14:paraId="31FDD9EF" w14:textId="77777777" w:rsidR="00862AAE" w:rsidRPr="00CB317B" w:rsidRDefault="00862AAE" w:rsidP="001E6339">
      <w:pPr>
        <w:spacing w:line="264" w:lineRule="auto"/>
        <w:ind w:left="284" w:firstLine="436"/>
        <w:contextualSpacing/>
        <w:rPr>
          <w:spacing w:val="-10"/>
          <w:sz w:val="26"/>
          <w:szCs w:val="26"/>
        </w:rPr>
      </w:pPr>
      <w:r w:rsidRPr="00CB317B">
        <w:rPr>
          <w:spacing w:val="-10"/>
          <w:sz w:val="26"/>
          <w:szCs w:val="26"/>
        </w:rPr>
        <w:t>Cấu trúc dây dẫn từ trong ra ngoài bao gồm ruột dẫn điện, màn chắn ruột dẫn điện, cách điện và vỏ bọc ngoài</w:t>
      </w:r>
    </w:p>
    <w:p w14:paraId="729E613D" w14:textId="77777777" w:rsidR="00862AAE" w:rsidRPr="00CB317B" w:rsidRDefault="00862AAE" w:rsidP="001E6339">
      <w:pPr>
        <w:spacing w:line="264" w:lineRule="auto"/>
        <w:contextualSpacing/>
        <w:rPr>
          <w:b/>
          <w:spacing w:val="-10"/>
          <w:sz w:val="26"/>
          <w:szCs w:val="26"/>
        </w:rPr>
      </w:pPr>
      <w:r w:rsidRPr="00CB317B">
        <w:rPr>
          <w:b/>
          <w:spacing w:val="-10"/>
          <w:sz w:val="26"/>
          <w:szCs w:val="26"/>
        </w:rPr>
        <w:t>A. Ruột dẫn điện:</w:t>
      </w:r>
    </w:p>
    <w:p w14:paraId="410562F0" w14:textId="77777777" w:rsidR="00862AAE" w:rsidRPr="00CB317B" w:rsidRDefault="00862AAE" w:rsidP="001E6339">
      <w:pPr>
        <w:spacing w:line="264" w:lineRule="auto"/>
        <w:contextualSpacing/>
        <w:rPr>
          <w:b/>
          <w:bCs/>
          <w:spacing w:val="-10"/>
          <w:sz w:val="26"/>
          <w:szCs w:val="26"/>
        </w:rPr>
      </w:pPr>
      <w:r w:rsidRPr="00CB317B">
        <w:rPr>
          <w:b/>
          <w:bCs/>
          <w:spacing w:val="-10"/>
          <w:sz w:val="26"/>
          <w:szCs w:val="26"/>
        </w:rPr>
        <w:t>1. Các thông số cơ bản:</w:t>
      </w:r>
    </w:p>
    <w:p w14:paraId="06B15BBF" w14:textId="77777777" w:rsidR="00862AAE" w:rsidRPr="00CB317B" w:rsidRDefault="00862AAE">
      <w:pPr>
        <w:numPr>
          <w:ilvl w:val="0"/>
          <w:numId w:val="127"/>
        </w:numPr>
        <w:tabs>
          <w:tab w:val="left" w:pos="360"/>
        </w:tabs>
        <w:spacing w:line="264" w:lineRule="auto"/>
        <w:ind w:hanging="720"/>
        <w:contextualSpacing/>
        <w:jc w:val="both"/>
        <w:rPr>
          <w:spacing w:val="-10"/>
          <w:sz w:val="26"/>
          <w:szCs w:val="26"/>
        </w:rPr>
      </w:pPr>
      <w:r w:rsidRPr="00CB317B">
        <w:rPr>
          <w:spacing w:val="-10"/>
          <w:sz w:val="26"/>
          <w:szCs w:val="26"/>
        </w:rPr>
        <w:t xml:space="preserve">Vật liệu dẫn điện:  Nhôm. </w:t>
      </w:r>
    </w:p>
    <w:p w14:paraId="5D195799" w14:textId="2B11C982"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Mặt cắt danh định: 240/32mm²</w:t>
      </w:r>
      <w:r w:rsidR="003E6340" w:rsidRPr="00CB317B">
        <w:rPr>
          <w:spacing w:val="-10"/>
          <w:sz w:val="26"/>
          <w:szCs w:val="26"/>
        </w:rPr>
        <w:t>, 50/8mm²</w:t>
      </w:r>
      <w:r w:rsidRPr="00CB317B">
        <w:rPr>
          <w:spacing w:val="-10"/>
          <w:sz w:val="26"/>
          <w:szCs w:val="26"/>
        </w:rPr>
        <w:t>.</w:t>
      </w:r>
    </w:p>
    <w:p w14:paraId="30425EAD"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 xml:space="preserve">Số lượng sợi cấu thành, đường kính sợi cấu thành và số lớp xoắn theo bảng sau: </w:t>
      </w:r>
    </w:p>
    <w:p w14:paraId="155C6967" w14:textId="77777777" w:rsidR="00257837" w:rsidRPr="00CB317B" w:rsidRDefault="00257837" w:rsidP="001E6339">
      <w:pPr>
        <w:spacing w:line="264" w:lineRule="auto"/>
        <w:ind w:left="360"/>
        <w:contextualSpacing/>
        <w:jc w:val="both"/>
        <w:rPr>
          <w:spacing w:val="-10"/>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6"/>
        <w:gridCol w:w="653"/>
        <w:gridCol w:w="1824"/>
        <w:gridCol w:w="913"/>
        <w:gridCol w:w="709"/>
        <w:gridCol w:w="1724"/>
        <w:gridCol w:w="911"/>
      </w:tblGrid>
      <w:tr w:rsidR="00D815B4" w:rsidRPr="00CB317B" w14:paraId="66CDBB8E" w14:textId="77777777" w:rsidTr="007D2E7A">
        <w:trPr>
          <w:cantSplit/>
        </w:trPr>
        <w:tc>
          <w:tcPr>
            <w:tcW w:w="1504" w:type="pct"/>
            <w:vMerge w:val="restart"/>
            <w:vAlign w:val="center"/>
          </w:tcPr>
          <w:p w14:paraId="7D36E15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Mặt cắt danh định</w:t>
            </w:r>
          </w:p>
          <w:p w14:paraId="3D70E123"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Nhôm[mm²]/Thép[mm²]</w:t>
            </w:r>
          </w:p>
        </w:tc>
        <w:tc>
          <w:tcPr>
            <w:tcW w:w="1760" w:type="pct"/>
            <w:gridSpan w:val="3"/>
            <w:vAlign w:val="center"/>
          </w:tcPr>
          <w:p w14:paraId="2E79DDA6"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Phần nhôm</w:t>
            </w:r>
          </w:p>
        </w:tc>
        <w:tc>
          <w:tcPr>
            <w:tcW w:w="1736" w:type="pct"/>
            <w:gridSpan w:val="3"/>
            <w:vAlign w:val="center"/>
          </w:tcPr>
          <w:p w14:paraId="1438EC4B"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Phần thép</w:t>
            </w:r>
          </w:p>
        </w:tc>
      </w:tr>
      <w:tr w:rsidR="00D815B4" w:rsidRPr="00CB317B" w14:paraId="32B17BA6" w14:textId="77777777" w:rsidTr="007D2E7A">
        <w:trPr>
          <w:cantSplit/>
        </w:trPr>
        <w:tc>
          <w:tcPr>
            <w:tcW w:w="1504" w:type="pct"/>
            <w:vMerge/>
            <w:vAlign w:val="center"/>
          </w:tcPr>
          <w:p w14:paraId="7DA12D45" w14:textId="77777777" w:rsidR="00862AAE" w:rsidRPr="00CB317B" w:rsidRDefault="00862AAE" w:rsidP="001E6339">
            <w:pPr>
              <w:tabs>
                <w:tab w:val="left" w:pos="360"/>
              </w:tabs>
              <w:spacing w:line="264" w:lineRule="auto"/>
              <w:contextualSpacing/>
              <w:jc w:val="center"/>
              <w:rPr>
                <w:spacing w:val="-10"/>
                <w:sz w:val="26"/>
                <w:szCs w:val="26"/>
              </w:rPr>
            </w:pPr>
          </w:p>
        </w:tc>
        <w:tc>
          <w:tcPr>
            <w:tcW w:w="339" w:type="pct"/>
            <w:vAlign w:val="center"/>
          </w:tcPr>
          <w:p w14:paraId="2B52A57B"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Số sợi</w:t>
            </w:r>
          </w:p>
        </w:tc>
        <w:tc>
          <w:tcPr>
            <w:tcW w:w="947" w:type="pct"/>
            <w:vAlign w:val="center"/>
          </w:tcPr>
          <w:p w14:paraId="1CA32B70"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Đường kính danh định của sợi [mm]</w:t>
            </w:r>
          </w:p>
        </w:tc>
        <w:tc>
          <w:tcPr>
            <w:tcW w:w="474" w:type="pct"/>
            <w:vAlign w:val="center"/>
          </w:tcPr>
          <w:p w14:paraId="3AC633AA"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Số lớp xoắn</w:t>
            </w:r>
          </w:p>
        </w:tc>
        <w:tc>
          <w:tcPr>
            <w:tcW w:w="368" w:type="pct"/>
            <w:vAlign w:val="center"/>
          </w:tcPr>
          <w:p w14:paraId="60B8E1A3"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Số sợi</w:t>
            </w:r>
          </w:p>
        </w:tc>
        <w:tc>
          <w:tcPr>
            <w:tcW w:w="895" w:type="pct"/>
            <w:vAlign w:val="center"/>
          </w:tcPr>
          <w:p w14:paraId="2FB52519"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Đường kính danh định của sợi [mm]</w:t>
            </w:r>
          </w:p>
        </w:tc>
        <w:tc>
          <w:tcPr>
            <w:tcW w:w="473" w:type="pct"/>
            <w:vAlign w:val="center"/>
          </w:tcPr>
          <w:p w14:paraId="535D05B9"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Số lớp xoắn</w:t>
            </w:r>
          </w:p>
        </w:tc>
      </w:tr>
      <w:tr w:rsidR="00D815B4" w:rsidRPr="00CB317B" w14:paraId="2976E77A" w14:textId="77777777" w:rsidTr="007D2E7A">
        <w:tc>
          <w:tcPr>
            <w:tcW w:w="1504" w:type="pct"/>
          </w:tcPr>
          <w:p w14:paraId="17904C2D" w14:textId="2EAF1C7A"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240/32</w:t>
            </w:r>
          </w:p>
        </w:tc>
        <w:tc>
          <w:tcPr>
            <w:tcW w:w="339" w:type="pct"/>
          </w:tcPr>
          <w:p w14:paraId="15C71851" w14:textId="0EE4464C"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24</w:t>
            </w:r>
          </w:p>
        </w:tc>
        <w:tc>
          <w:tcPr>
            <w:tcW w:w="947" w:type="pct"/>
          </w:tcPr>
          <w:p w14:paraId="11FC9739" w14:textId="66697A25"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3,6</w:t>
            </w:r>
          </w:p>
        </w:tc>
        <w:tc>
          <w:tcPr>
            <w:tcW w:w="474" w:type="pct"/>
          </w:tcPr>
          <w:p w14:paraId="2242173D" w14:textId="777FC18B"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2</w:t>
            </w:r>
          </w:p>
        </w:tc>
        <w:tc>
          <w:tcPr>
            <w:tcW w:w="368" w:type="pct"/>
          </w:tcPr>
          <w:p w14:paraId="5C82351B" w14:textId="7B30E51B"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7</w:t>
            </w:r>
          </w:p>
        </w:tc>
        <w:tc>
          <w:tcPr>
            <w:tcW w:w="895" w:type="pct"/>
          </w:tcPr>
          <w:p w14:paraId="0A3C449F" w14:textId="1DD24781"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2,4</w:t>
            </w:r>
          </w:p>
        </w:tc>
        <w:tc>
          <w:tcPr>
            <w:tcW w:w="473" w:type="pct"/>
          </w:tcPr>
          <w:p w14:paraId="45214C3F" w14:textId="270DDBBC"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1</w:t>
            </w:r>
          </w:p>
        </w:tc>
      </w:tr>
    </w:tbl>
    <w:p w14:paraId="705D9706" w14:textId="77777777" w:rsidR="00862AAE" w:rsidRPr="00CB317B" w:rsidRDefault="00862AAE" w:rsidP="001E6339">
      <w:pPr>
        <w:spacing w:line="264" w:lineRule="auto"/>
        <w:contextualSpacing/>
        <w:rPr>
          <w:b/>
          <w:bCs/>
          <w:spacing w:val="-10"/>
          <w:sz w:val="26"/>
          <w:szCs w:val="26"/>
        </w:rPr>
      </w:pPr>
      <w:r w:rsidRPr="00CB317B">
        <w:rPr>
          <w:b/>
          <w:bCs/>
          <w:spacing w:val="-10"/>
          <w:sz w:val="26"/>
          <w:szCs w:val="26"/>
        </w:rPr>
        <w:t xml:space="preserve">2. Yêu cầu về kết cấu: </w:t>
      </w:r>
    </w:p>
    <w:p w14:paraId="5177C281"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Ruột dẫn điện của dây nhôm lõi thép gồm nhiều sợi dây nhôm tròn xoắn tròn quanh lõi là các sợi dây thép tròn, mạ kẽm.</w:t>
      </w:r>
    </w:p>
    <w:p w14:paraId="7A6DBC7B"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p w14:paraId="5EE4B0EB"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Các lớp xoắn kế tiếp nhau phải ngược chiều nhau và lớp xoắn ngoài cùng theo chiều phải. Các lớp xoắn phải chặt.</w:t>
      </w:r>
    </w:p>
    <w:p w14:paraId="0664197E"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lastRenderedPageBreak/>
        <w:t>Bội số bước xoắn của các lớp xoắn: Tuân theo TCVN 5064-1994, bảng 2b.</w:t>
      </w:r>
    </w:p>
    <w:p w14:paraId="49329C63"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 xml:space="preserve">Các sợi thép của dây nhôm lõi thép phải được mạ kẽm chống gỉ. </w:t>
      </w:r>
    </w:p>
    <w:p w14:paraId="35A662D9"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p w14:paraId="4B2AF35A"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Đường kính ngoài của ruột dẫn điện 50/8-240/32 mm².</w:t>
      </w:r>
    </w:p>
    <w:tbl>
      <w:tblPr>
        <w:tblW w:w="8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gridCol w:w="3860"/>
      </w:tblGrid>
      <w:tr w:rsidR="00D815B4" w:rsidRPr="00CB317B" w14:paraId="1F4DEDE2" w14:textId="77777777" w:rsidTr="00300D86">
        <w:tc>
          <w:tcPr>
            <w:tcW w:w="5040" w:type="dxa"/>
          </w:tcPr>
          <w:p w14:paraId="49C69957"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Mặt cắt danh định</w:t>
            </w:r>
          </w:p>
          <w:p w14:paraId="62F569A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Nhôm[mm²]/Thép[mm²]</w:t>
            </w:r>
          </w:p>
        </w:tc>
        <w:tc>
          <w:tcPr>
            <w:tcW w:w="3860" w:type="dxa"/>
          </w:tcPr>
          <w:p w14:paraId="7BE4388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Đường kính ngoài</w:t>
            </w:r>
          </w:p>
          <w:p w14:paraId="7D5ACBE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r>
      <w:tr w:rsidR="00D815B4" w:rsidRPr="00CB317B" w14:paraId="3EA920DE" w14:textId="77777777" w:rsidTr="00300D86">
        <w:tc>
          <w:tcPr>
            <w:tcW w:w="5040" w:type="dxa"/>
          </w:tcPr>
          <w:p w14:paraId="4CC2C53C" w14:textId="17A7A6F6"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50/8</w:t>
            </w:r>
          </w:p>
        </w:tc>
        <w:tc>
          <w:tcPr>
            <w:tcW w:w="3860" w:type="dxa"/>
          </w:tcPr>
          <w:p w14:paraId="67157EAA" w14:textId="15BCD8C7" w:rsidR="003E6340" w:rsidRPr="00CB317B" w:rsidRDefault="003E6340" w:rsidP="001E6339">
            <w:pPr>
              <w:spacing w:line="264" w:lineRule="auto"/>
              <w:contextualSpacing/>
              <w:jc w:val="center"/>
              <w:rPr>
                <w:spacing w:val="-10"/>
                <w:sz w:val="26"/>
                <w:szCs w:val="26"/>
              </w:rPr>
            </w:pPr>
            <w:r w:rsidRPr="00CB317B">
              <w:rPr>
                <w:spacing w:val="-10"/>
                <w:sz w:val="26"/>
                <w:szCs w:val="26"/>
              </w:rPr>
              <w:t>9,5-10</w:t>
            </w:r>
          </w:p>
        </w:tc>
      </w:tr>
      <w:tr w:rsidR="00D815B4" w:rsidRPr="00CB317B" w14:paraId="6A30F6D7" w14:textId="77777777" w:rsidTr="00300D86">
        <w:tc>
          <w:tcPr>
            <w:tcW w:w="5040" w:type="dxa"/>
          </w:tcPr>
          <w:p w14:paraId="0BABC628" w14:textId="77777777"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240/32</w:t>
            </w:r>
          </w:p>
        </w:tc>
        <w:tc>
          <w:tcPr>
            <w:tcW w:w="3860" w:type="dxa"/>
          </w:tcPr>
          <w:p w14:paraId="57DD91D8" w14:textId="77777777"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21,5-22,1</w:t>
            </w:r>
          </w:p>
        </w:tc>
      </w:tr>
    </w:tbl>
    <w:p w14:paraId="737A7B1B" w14:textId="77777777" w:rsidR="00862AAE" w:rsidRPr="00CB317B" w:rsidRDefault="00862AAE" w:rsidP="001E6339">
      <w:pPr>
        <w:spacing w:line="264" w:lineRule="auto"/>
        <w:contextualSpacing/>
        <w:rPr>
          <w:spacing w:val="-10"/>
          <w:sz w:val="26"/>
          <w:szCs w:val="26"/>
        </w:rPr>
      </w:pPr>
      <w:r w:rsidRPr="00CB317B">
        <w:rPr>
          <w:spacing w:val="-10"/>
          <w:sz w:val="26"/>
          <w:szCs w:val="26"/>
        </w:rPr>
        <w:t>3. Yêu cầu đối với các sợi cấu thành:</w:t>
      </w:r>
    </w:p>
    <w:p w14:paraId="3CD1B551" w14:textId="77777777" w:rsidR="00862AAE" w:rsidRPr="00CB317B" w:rsidRDefault="00862AAE" w:rsidP="001E6339">
      <w:pPr>
        <w:spacing w:line="264" w:lineRule="auto"/>
        <w:contextualSpacing/>
        <w:rPr>
          <w:spacing w:val="-10"/>
          <w:sz w:val="26"/>
          <w:szCs w:val="26"/>
        </w:rPr>
      </w:pPr>
      <w:r w:rsidRPr="00CB317B">
        <w:rPr>
          <w:spacing w:val="-10"/>
          <w:sz w:val="26"/>
          <w:szCs w:val="26"/>
        </w:rPr>
        <w:t>3.1 Đặc tính cơ :</w:t>
      </w:r>
    </w:p>
    <w:p w14:paraId="5425BDAA"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 Các sợi nhôm :</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17"/>
        <w:gridCol w:w="1507"/>
        <w:gridCol w:w="1741"/>
        <w:gridCol w:w="1475"/>
        <w:gridCol w:w="1440"/>
      </w:tblGrid>
      <w:tr w:rsidR="00D815B4" w:rsidRPr="00CB317B" w14:paraId="7D600B7F" w14:textId="77777777" w:rsidTr="00F31AF2">
        <w:tc>
          <w:tcPr>
            <w:tcW w:w="1620" w:type="dxa"/>
          </w:tcPr>
          <w:p w14:paraId="46EA0969"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Mặt cắt danh định</w:t>
            </w:r>
          </w:p>
          <w:p w14:paraId="1B77D52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Nhôm[mm²]/Thép[mm²]</w:t>
            </w:r>
          </w:p>
        </w:tc>
        <w:tc>
          <w:tcPr>
            <w:tcW w:w="1217" w:type="dxa"/>
          </w:tcPr>
          <w:p w14:paraId="5F38914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Đường kính</w:t>
            </w:r>
          </w:p>
          <w:p w14:paraId="182B454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sợi nhôm</w:t>
            </w:r>
          </w:p>
          <w:p w14:paraId="4F0CF2B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1507" w:type="dxa"/>
          </w:tcPr>
          <w:p w14:paraId="3EC7DBA7" w14:textId="77777777" w:rsidR="00862AAE" w:rsidRPr="00CB317B" w:rsidRDefault="00862AAE" w:rsidP="001E6339">
            <w:pPr>
              <w:spacing w:line="264" w:lineRule="auto"/>
              <w:ind w:left="-65" w:right="-84"/>
              <w:contextualSpacing/>
              <w:jc w:val="center"/>
              <w:rPr>
                <w:spacing w:val="-10"/>
                <w:sz w:val="26"/>
                <w:szCs w:val="26"/>
              </w:rPr>
            </w:pPr>
            <w:r w:rsidRPr="00CB317B">
              <w:rPr>
                <w:spacing w:val="-10"/>
                <w:sz w:val="26"/>
                <w:szCs w:val="26"/>
              </w:rPr>
              <w:t xml:space="preserve">Sai số </w:t>
            </w:r>
          </w:p>
          <w:p w14:paraId="14425D9A" w14:textId="77777777" w:rsidR="00862AAE" w:rsidRPr="00CB317B" w:rsidRDefault="00862AAE" w:rsidP="001E6339">
            <w:pPr>
              <w:spacing w:line="264" w:lineRule="auto"/>
              <w:ind w:left="-65" w:right="-84"/>
              <w:contextualSpacing/>
              <w:jc w:val="center"/>
              <w:rPr>
                <w:spacing w:val="-10"/>
                <w:sz w:val="26"/>
                <w:szCs w:val="26"/>
              </w:rPr>
            </w:pPr>
            <w:r w:rsidRPr="00CB317B">
              <w:rPr>
                <w:spacing w:val="-10"/>
                <w:sz w:val="26"/>
                <w:szCs w:val="26"/>
              </w:rPr>
              <w:t>đường kính. không lớn hơn</w:t>
            </w:r>
          </w:p>
          <w:p w14:paraId="510D9ECE" w14:textId="77777777" w:rsidR="00862AAE" w:rsidRPr="00CB317B" w:rsidRDefault="00862AAE" w:rsidP="001E6339">
            <w:pPr>
              <w:spacing w:line="264" w:lineRule="auto"/>
              <w:ind w:left="-65" w:right="-84"/>
              <w:contextualSpacing/>
              <w:jc w:val="center"/>
              <w:rPr>
                <w:spacing w:val="-10"/>
                <w:sz w:val="26"/>
                <w:szCs w:val="26"/>
              </w:rPr>
            </w:pPr>
            <w:r w:rsidRPr="00CB317B">
              <w:rPr>
                <w:spacing w:val="-10"/>
                <w:sz w:val="26"/>
                <w:szCs w:val="26"/>
              </w:rPr>
              <w:t>[mm]</w:t>
            </w:r>
          </w:p>
        </w:tc>
        <w:tc>
          <w:tcPr>
            <w:tcW w:w="1741" w:type="dxa"/>
          </w:tcPr>
          <w:p w14:paraId="1292381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Suất kéo đứt, </w:t>
            </w:r>
          </w:p>
          <w:p w14:paraId="0E7E18A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không nhỏ hơn</w:t>
            </w:r>
          </w:p>
          <w:p w14:paraId="168594A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[N/mm²]</w:t>
            </w:r>
          </w:p>
        </w:tc>
        <w:tc>
          <w:tcPr>
            <w:tcW w:w="1475" w:type="dxa"/>
          </w:tcPr>
          <w:p w14:paraId="1DA431B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Độ giãn dài </w:t>
            </w:r>
          </w:p>
          <w:p w14:paraId="3F14270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tương đối, không nhỏ hơn [%]</w:t>
            </w:r>
          </w:p>
        </w:tc>
        <w:tc>
          <w:tcPr>
            <w:tcW w:w="1440" w:type="dxa"/>
          </w:tcPr>
          <w:p w14:paraId="032A007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Số lần bẻ cong mà không gãy, không nhỏ hơn</w:t>
            </w:r>
          </w:p>
        </w:tc>
      </w:tr>
      <w:tr w:rsidR="00D815B4" w:rsidRPr="00CB317B" w14:paraId="23DBC107" w14:textId="77777777" w:rsidTr="00F31AF2">
        <w:tc>
          <w:tcPr>
            <w:tcW w:w="1620" w:type="dxa"/>
          </w:tcPr>
          <w:p w14:paraId="68A61188" w14:textId="77777777"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240/32</w:t>
            </w:r>
          </w:p>
        </w:tc>
        <w:tc>
          <w:tcPr>
            <w:tcW w:w="1217" w:type="dxa"/>
          </w:tcPr>
          <w:p w14:paraId="45FB6BB1" w14:textId="77777777"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3,6</w:t>
            </w:r>
          </w:p>
        </w:tc>
        <w:tc>
          <w:tcPr>
            <w:tcW w:w="1507" w:type="dxa"/>
          </w:tcPr>
          <w:p w14:paraId="595F449C" w14:textId="77777777" w:rsidR="003E6340" w:rsidRPr="00CB317B" w:rsidRDefault="003E6340"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0,04</w:t>
            </w:r>
          </w:p>
        </w:tc>
        <w:tc>
          <w:tcPr>
            <w:tcW w:w="1741" w:type="dxa"/>
          </w:tcPr>
          <w:p w14:paraId="36D7F04F" w14:textId="77777777" w:rsidR="003E6340" w:rsidRPr="00CB317B" w:rsidRDefault="003E6340" w:rsidP="001E6339">
            <w:pPr>
              <w:spacing w:line="264" w:lineRule="auto"/>
              <w:contextualSpacing/>
              <w:jc w:val="center"/>
              <w:rPr>
                <w:spacing w:val="-10"/>
                <w:sz w:val="26"/>
                <w:szCs w:val="26"/>
              </w:rPr>
            </w:pPr>
            <w:r w:rsidRPr="00CB317B">
              <w:rPr>
                <w:spacing w:val="-10"/>
                <w:sz w:val="26"/>
                <w:szCs w:val="26"/>
              </w:rPr>
              <w:t>160</w:t>
            </w:r>
          </w:p>
        </w:tc>
        <w:tc>
          <w:tcPr>
            <w:tcW w:w="1475" w:type="dxa"/>
          </w:tcPr>
          <w:p w14:paraId="152AE629" w14:textId="77777777" w:rsidR="003E6340" w:rsidRPr="00CB317B" w:rsidRDefault="003E6340" w:rsidP="001E6339">
            <w:pPr>
              <w:spacing w:line="264" w:lineRule="auto"/>
              <w:contextualSpacing/>
              <w:jc w:val="center"/>
              <w:rPr>
                <w:spacing w:val="-10"/>
                <w:sz w:val="26"/>
                <w:szCs w:val="26"/>
              </w:rPr>
            </w:pPr>
            <w:r w:rsidRPr="00CB317B">
              <w:rPr>
                <w:spacing w:val="-10"/>
                <w:sz w:val="26"/>
                <w:szCs w:val="26"/>
              </w:rPr>
              <w:t>1,7</w:t>
            </w:r>
          </w:p>
        </w:tc>
        <w:tc>
          <w:tcPr>
            <w:tcW w:w="1440" w:type="dxa"/>
          </w:tcPr>
          <w:p w14:paraId="29CC761B" w14:textId="77777777" w:rsidR="003E6340" w:rsidRPr="00CB317B" w:rsidRDefault="003E6340" w:rsidP="001E6339">
            <w:pPr>
              <w:spacing w:line="264" w:lineRule="auto"/>
              <w:contextualSpacing/>
              <w:jc w:val="center"/>
              <w:rPr>
                <w:spacing w:val="-10"/>
                <w:sz w:val="26"/>
                <w:szCs w:val="26"/>
              </w:rPr>
            </w:pPr>
            <w:r w:rsidRPr="00CB317B">
              <w:rPr>
                <w:spacing w:val="-10"/>
                <w:sz w:val="26"/>
                <w:szCs w:val="26"/>
              </w:rPr>
              <w:t>7</w:t>
            </w:r>
          </w:p>
        </w:tc>
      </w:tr>
    </w:tbl>
    <w:p w14:paraId="4088ED81" w14:textId="77777777" w:rsidR="00862AAE" w:rsidRPr="00CB317B" w:rsidRDefault="00862AAE" w:rsidP="001E6339">
      <w:pPr>
        <w:spacing w:line="264" w:lineRule="auto"/>
        <w:contextualSpacing/>
        <w:rPr>
          <w:spacing w:val="-10"/>
          <w:sz w:val="26"/>
          <w:szCs w:val="26"/>
        </w:rPr>
      </w:pPr>
      <w:r w:rsidRPr="00CB317B">
        <w:rPr>
          <w:spacing w:val="-10"/>
          <w:sz w:val="26"/>
          <w:szCs w:val="26"/>
        </w:rPr>
        <w:t>- Các sợi thép :</w:t>
      </w:r>
    </w:p>
    <w:tbl>
      <w:tblPr>
        <w:tblW w:w="9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990"/>
        <w:gridCol w:w="1350"/>
        <w:gridCol w:w="1350"/>
        <w:gridCol w:w="1260"/>
        <w:gridCol w:w="1350"/>
        <w:gridCol w:w="1350"/>
      </w:tblGrid>
      <w:tr w:rsidR="00D815B4" w:rsidRPr="00CB317B" w14:paraId="2887601C" w14:textId="77777777" w:rsidTr="00F31AF2">
        <w:tc>
          <w:tcPr>
            <w:tcW w:w="1620" w:type="dxa"/>
          </w:tcPr>
          <w:p w14:paraId="600C3E09"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Mặt cắt danh định</w:t>
            </w:r>
          </w:p>
          <w:p w14:paraId="50B4C6B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Nhôm[mm²]/ Thép[mm²]</w:t>
            </w:r>
          </w:p>
        </w:tc>
        <w:tc>
          <w:tcPr>
            <w:tcW w:w="990" w:type="dxa"/>
          </w:tcPr>
          <w:p w14:paraId="4239614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Đường kính</w:t>
            </w:r>
          </w:p>
          <w:p w14:paraId="2E56D7F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sợi thép</w:t>
            </w:r>
          </w:p>
          <w:p w14:paraId="54A7BE0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[mm} </w:t>
            </w:r>
          </w:p>
        </w:tc>
        <w:tc>
          <w:tcPr>
            <w:tcW w:w="1350" w:type="dxa"/>
          </w:tcPr>
          <w:p w14:paraId="4232CFB7" w14:textId="77777777" w:rsidR="00862AAE" w:rsidRPr="00CB317B" w:rsidRDefault="00862AAE" w:rsidP="001E6339">
            <w:pPr>
              <w:spacing w:line="264" w:lineRule="auto"/>
              <w:ind w:left="-18" w:right="-108"/>
              <w:contextualSpacing/>
              <w:jc w:val="center"/>
              <w:rPr>
                <w:spacing w:val="-10"/>
                <w:sz w:val="26"/>
                <w:szCs w:val="26"/>
              </w:rPr>
            </w:pPr>
            <w:r w:rsidRPr="00CB317B">
              <w:rPr>
                <w:spacing w:val="-10"/>
                <w:sz w:val="26"/>
                <w:szCs w:val="26"/>
              </w:rPr>
              <w:t xml:space="preserve">Sai số </w:t>
            </w:r>
          </w:p>
          <w:p w14:paraId="325774E6" w14:textId="77777777" w:rsidR="00862AAE" w:rsidRPr="00CB317B" w:rsidRDefault="00862AAE" w:rsidP="001E6339">
            <w:pPr>
              <w:spacing w:line="264" w:lineRule="auto"/>
              <w:ind w:left="-18" w:right="-108"/>
              <w:contextualSpacing/>
              <w:jc w:val="center"/>
              <w:rPr>
                <w:spacing w:val="-10"/>
                <w:sz w:val="26"/>
                <w:szCs w:val="26"/>
              </w:rPr>
            </w:pPr>
            <w:r w:rsidRPr="00CB317B">
              <w:rPr>
                <w:spacing w:val="-10"/>
                <w:sz w:val="26"/>
                <w:szCs w:val="26"/>
              </w:rPr>
              <w:t>đường kính, không lớn hơn</w:t>
            </w:r>
          </w:p>
          <w:p w14:paraId="602C7817" w14:textId="77777777" w:rsidR="00862AAE" w:rsidRPr="00CB317B" w:rsidRDefault="00862AAE" w:rsidP="001E6339">
            <w:pPr>
              <w:spacing w:line="264" w:lineRule="auto"/>
              <w:ind w:left="-18" w:right="-108"/>
              <w:contextualSpacing/>
              <w:jc w:val="center"/>
              <w:rPr>
                <w:spacing w:val="-10"/>
                <w:sz w:val="26"/>
                <w:szCs w:val="26"/>
              </w:rPr>
            </w:pPr>
            <w:r w:rsidRPr="00CB317B">
              <w:rPr>
                <w:spacing w:val="-10"/>
                <w:sz w:val="26"/>
                <w:szCs w:val="26"/>
              </w:rPr>
              <w:t>[mm]</w:t>
            </w:r>
          </w:p>
        </w:tc>
        <w:tc>
          <w:tcPr>
            <w:tcW w:w="1350" w:type="dxa"/>
          </w:tcPr>
          <w:p w14:paraId="2507F0B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Ưng suất </w:t>
            </w:r>
          </w:p>
          <w:p w14:paraId="3CAA2E3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khi giãn  1%, không nhỏ hơn   [N/mm²]</w:t>
            </w:r>
          </w:p>
        </w:tc>
        <w:tc>
          <w:tcPr>
            <w:tcW w:w="1260" w:type="dxa"/>
          </w:tcPr>
          <w:p w14:paraId="67BCB5D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Suất kéo đứt, không nhỏ hơn </w:t>
            </w:r>
          </w:p>
          <w:p w14:paraId="4D9A127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[N/mm²]</w:t>
            </w:r>
          </w:p>
        </w:tc>
        <w:tc>
          <w:tcPr>
            <w:tcW w:w="1350" w:type="dxa"/>
          </w:tcPr>
          <w:p w14:paraId="2AC2382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Độ giãn dài</w:t>
            </w:r>
          </w:p>
          <w:p w14:paraId="77F094A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tương đối, không nhỏ hơn </w:t>
            </w:r>
          </w:p>
          <w:p w14:paraId="63844AE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1350" w:type="dxa"/>
          </w:tcPr>
          <w:p w14:paraId="653B21A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Khối lượng lớp mạ kẽm, không nhỏ hơn [g/m²]</w:t>
            </w:r>
          </w:p>
        </w:tc>
      </w:tr>
      <w:tr w:rsidR="00D815B4" w:rsidRPr="00CB317B" w14:paraId="56745CCC" w14:textId="77777777" w:rsidTr="00F31AF2">
        <w:trPr>
          <w:trHeight w:val="327"/>
        </w:trPr>
        <w:tc>
          <w:tcPr>
            <w:tcW w:w="1620" w:type="dxa"/>
          </w:tcPr>
          <w:p w14:paraId="6C7ED47B" w14:textId="77777777"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240/32</w:t>
            </w:r>
          </w:p>
        </w:tc>
        <w:tc>
          <w:tcPr>
            <w:tcW w:w="990" w:type="dxa"/>
          </w:tcPr>
          <w:p w14:paraId="58AA695E" w14:textId="77777777" w:rsidR="003E6340" w:rsidRPr="00CB317B" w:rsidRDefault="003E6340" w:rsidP="001E6339">
            <w:pPr>
              <w:spacing w:line="264" w:lineRule="auto"/>
              <w:contextualSpacing/>
              <w:jc w:val="center"/>
              <w:rPr>
                <w:spacing w:val="-10"/>
                <w:sz w:val="26"/>
                <w:szCs w:val="26"/>
              </w:rPr>
            </w:pPr>
            <w:r w:rsidRPr="00CB317B">
              <w:rPr>
                <w:spacing w:val="-10"/>
                <w:sz w:val="26"/>
                <w:szCs w:val="26"/>
              </w:rPr>
              <w:t>2,4</w:t>
            </w:r>
          </w:p>
        </w:tc>
        <w:tc>
          <w:tcPr>
            <w:tcW w:w="1350" w:type="dxa"/>
          </w:tcPr>
          <w:p w14:paraId="1C993090" w14:textId="77777777" w:rsidR="003E6340" w:rsidRPr="00CB317B" w:rsidRDefault="003E6340"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0,06</w:t>
            </w:r>
          </w:p>
        </w:tc>
        <w:tc>
          <w:tcPr>
            <w:tcW w:w="1350" w:type="dxa"/>
          </w:tcPr>
          <w:p w14:paraId="3BE8CFFE" w14:textId="77777777" w:rsidR="003E6340" w:rsidRPr="00CB317B" w:rsidRDefault="003E6340" w:rsidP="001E6339">
            <w:pPr>
              <w:spacing w:line="264" w:lineRule="auto"/>
              <w:contextualSpacing/>
              <w:jc w:val="center"/>
              <w:rPr>
                <w:spacing w:val="-10"/>
                <w:sz w:val="26"/>
                <w:szCs w:val="26"/>
              </w:rPr>
            </w:pPr>
            <w:r w:rsidRPr="00CB317B">
              <w:rPr>
                <w:spacing w:val="-10"/>
                <w:sz w:val="26"/>
                <w:szCs w:val="26"/>
              </w:rPr>
              <w:t>1166</w:t>
            </w:r>
          </w:p>
        </w:tc>
        <w:tc>
          <w:tcPr>
            <w:tcW w:w="1260" w:type="dxa"/>
          </w:tcPr>
          <w:p w14:paraId="6D800848" w14:textId="77777777" w:rsidR="003E6340" w:rsidRPr="00CB317B" w:rsidRDefault="003E6340" w:rsidP="001E6339">
            <w:pPr>
              <w:spacing w:line="264" w:lineRule="auto"/>
              <w:contextualSpacing/>
              <w:jc w:val="center"/>
              <w:rPr>
                <w:spacing w:val="-10"/>
                <w:sz w:val="26"/>
                <w:szCs w:val="26"/>
              </w:rPr>
            </w:pPr>
            <w:r w:rsidRPr="00CB317B">
              <w:rPr>
                <w:spacing w:val="-10"/>
                <w:sz w:val="26"/>
                <w:szCs w:val="26"/>
              </w:rPr>
              <w:t>1313</w:t>
            </w:r>
          </w:p>
        </w:tc>
        <w:tc>
          <w:tcPr>
            <w:tcW w:w="1350" w:type="dxa"/>
          </w:tcPr>
          <w:p w14:paraId="63CA9728" w14:textId="77777777" w:rsidR="003E6340" w:rsidRPr="00CB317B" w:rsidRDefault="003E6340" w:rsidP="001E6339">
            <w:pPr>
              <w:spacing w:line="264" w:lineRule="auto"/>
              <w:contextualSpacing/>
              <w:jc w:val="center"/>
              <w:rPr>
                <w:spacing w:val="-10"/>
                <w:sz w:val="26"/>
                <w:szCs w:val="26"/>
              </w:rPr>
            </w:pPr>
            <w:r w:rsidRPr="00CB317B">
              <w:rPr>
                <w:spacing w:val="-10"/>
                <w:sz w:val="26"/>
                <w:szCs w:val="26"/>
              </w:rPr>
              <w:t>4</w:t>
            </w:r>
          </w:p>
        </w:tc>
        <w:tc>
          <w:tcPr>
            <w:tcW w:w="1350" w:type="dxa"/>
          </w:tcPr>
          <w:p w14:paraId="6E15D409" w14:textId="77777777" w:rsidR="003E6340" w:rsidRPr="00CB317B" w:rsidRDefault="003E6340" w:rsidP="001E6339">
            <w:pPr>
              <w:spacing w:line="264" w:lineRule="auto"/>
              <w:contextualSpacing/>
              <w:jc w:val="center"/>
              <w:rPr>
                <w:spacing w:val="-10"/>
                <w:sz w:val="26"/>
                <w:szCs w:val="26"/>
              </w:rPr>
            </w:pPr>
            <w:r w:rsidRPr="00CB317B">
              <w:rPr>
                <w:spacing w:val="-10"/>
                <w:sz w:val="26"/>
                <w:szCs w:val="26"/>
              </w:rPr>
              <w:t>230</w:t>
            </w:r>
          </w:p>
        </w:tc>
      </w:tr>
    </w:tbl>
    <w:p w14:paraId="4918DDF1" w14:textId="77777777" w:rsidR="00862AAE" w:rsidRPr="00CB317B" w:rsidRDefault="00862AAE" w:rsidP="001E6339">
      <w:pPr>
        <w:spacing w:line="264" w:lineRule="auto"/>
        <w:contextualSpacing/>
        <w:rPr>
          <w:spacing w:val="-10"/>
          <w:sz w:val="26"/>
          <w:szCs w:val="26"/>
        </w:rPr>
      </w:pPr>
      <w:r w:rsidRPr="00CB317B">
        <w:rPr>
          <w:spacing w:val="-10"/>
          <w:sz w:val="26"/>
          <w:szCs w:val="26"/>
        </w:rPr>
        <w:t>3.2 . Điện trở một chiều của dây dẫn ở nhiệt độ 20</w:t>
      </w:r>
      <w:r w:rsidRPr="00CB317B">
        <w:rPr>
          <w:spacing w:val="-10"/>
          <w:sz w:val="26"/>
          <w:szCs w:val="26"/>
        </w:rPr>
        <w:sym w:font="Symbol" w:char="F0B0"/>
      </w:r>
      <w:r w:rsidRPr="00CB317B">
        <w:rPr>
          <w:spacing w:val="-10"/>
          <w:sz w:val="26"/>
          <w:szCs w:val="26"/>
        </w:rPr>
        <w:t>C  theo bảng sau :</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0"/>
        <w:gridCol w:w="5400"/>
      </w:tblGrid>
      <w:tr w:rsidR="00D815B4" w:rsidRPr="00CB317B" w14:paraId="62113D7C" w14:textId="77777777" w:rsidTr="00F31AF2">
        <w:tc>
          <w:tcPr>
            <w:tcW w:w="3600" w:type="dxa"/>
          </w:tcPr>
          <w:p w14:paraId="5A074C9A"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Mặt cắt danh định</w:t>
            </w:r>
          </w:p>
          <w:p w14:paraId="651298E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Nhôm[mm²]/Thép[mm²]</w:t>
            </w:r>
          </w:p>
        </w:tc>
        <w:tc>
          <w:tcPr>
            <w:tcW w:w="5400" w:type="dxa"/>
          </w:tcPr>
          <w:p w14:paraId="15815B9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Điện trở một chiều ở 20</w:t>
            </w:r>
            <w:r w:rsidRPr="00CB317B">
              <w:rPr>
                <w:spacing w:val="-10"/>
                <w:sz w:val="26"/>
                <w:szCs w:val="26"/>
              </w:rPr>
              <w:sym w:font="Symbol" w:char="F0B0"/>
            </w:r>
            <w:r w:rsidRPr="00CB317B">
              <w:rPr>
                <w:spacing w:val="-10"/>
                <w:sz w:val="26"/>
                <w:szCs w:val="26"/>
              </w:rPr>
              <w:t>C , không lớn hơn</w:t>
            </w:r>
          </w:p>
          <w:p w14:paraId="1EA2AE9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r w:rsidRPr="00CB317B">
              <w:rPr>
                <w:spacing w:val="-10"/>
                <w:sz w:val="26"/>
                <w:szCs w:val="26"/>
              </w:rPr>
              <w:sym w:font="Symbol" w:char="F057"/>
            </w:r>
            <w:r w:rsidRPr="00CB317B">
              <w:rPr>
                <w:spacing w:val="-10"/>
                <w:sz w:val="26"/>
                <w:szCs w:val="26"/>
              </w:rPr>
              <w:t xml:space="preserve"> / km]</w:t>
            </w:r>
          </w:p>
        </w:tc>
      </w:tr>
      <w:tr w:rsidR="00D815B4" w:rsidRPr="00CB317B" w14:paraId="7A626C12" w14:textId="77777777" w:rsidTr="00F31AF2">
        <w:tc>
          <w:tcPr>
            <w:tcW w:w="3600" w:type="dxa"/>
          </w:tcPr>
          <w:p w14:paraId="4A709B55" w14:textId="77777777"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240/32</w:t>
            </w:r>
          </w:p>
        </w:tc>
        <w:tc>
          <w:tcPr>
            <w:tcW w:w="5400" w:type="dxa"/>
          </w:tcPr>
          <w:p w14:paraId="5D03EB30" w14:textId="77777777" w:rsidR="003E6340" w:rsidRPr="00CB317B" w:rsidRDefault="003E6340" w:rsidP="001E6339">
            <w:pPr>
              <w:spacing w:line="264" w:lineRule="auto"/>
              <w:contextualSpacing/>
              <w:jc w:val="center"/>
              <w:rPr>
                <w:spacing w:val="-10"/>
                <w:sz w:val="26"/>
                <w:szCs w:val="26"/>
              </w:rPr>
            </w:pPr>
            <w:r w:rsidRPr="00CB317B">
              <w:rPr>
                <w:spacing w:val="-10"/>
                <w:sz w:val="26"/>
                <w:szCs w:val="26"/>
              </w:rPr>
              <w:t>0,1182</w:t>
            </w:r>
          </w:p>
        </w:tc>
      </w:tr>
    </w:tbl>
    <w:p w14:paraId="2CD8F45D"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3.3. Lực kéo đứt của dây dẫn theo bảng sau :</w:t>
      </w:r>
    </w:p>
    <w:p w14:paraId="1A235726" w14:textId="77777777" w:rsidR="00862AAE" w:rsidRPr="00CB317B" w:rsidRDefault="00862AAE" w:rsidP="001E6339">
      <w:pPr>
        <w:spacing w:line="264" w:lineRule="auto"/>
        <w:contextualSpacing/>
        <w:rPr>
          <w:b/>
          <w:spacing w:val="-10"/>
          <w:sz w:val="26"/>
          <w:szCs w:val="26"/>
        </w:rPr>
      </w:pPr>
      <w:r w:rsidRPr="00CB317B">
        <w:rPr>
          <w:b/>
          <w:spacing w:val="-10"/>
          <w:sz w:val="26"/>
          <w:szCs w:val="26"/>
        </w:rPr>
        <w:t>B. Màn chắn ruột dẫn điện:</w:t>
      </w:r>
    </w:p>
    <w:p w14:paraId="58D30B98"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Vật liệu cấu tạo: Bán dẫn</w:t>
      </w:r>
    </w:p>
    <w:p w14:paraId="3370A84D"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xml:space="preserve">- Yêu cầu chế tạo: </w:t>
      </w:r>
    </w:p>
    <w:p w14:paraId="03F562E6"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ab/>
        <w:t>+ Màn chắn bán dẫn và lớp cách điện được định hình bằng phương pháp đùn cùng lúc trong môi trường vô trùng.</w:t>
      </w:r>
    </w:p>
    <w:p w14:paraId="77DFCB9F"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ab/>
        <w:t>+ Màn chắn bán dẫn phải dễ dàng lột bỏ khỏi ruột dẫn điện để thuận tiện khi thi công mối nối.</w:t>
      </w:r>
    </w:p>
    <w:p w14:paraId="5F938A32"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Độ dày: ≥ 0,0635 mm</w:t>
      </w:r>
    </w:p>
    <w:p w14:paraId="3A298EAF" w14:textId="77777777" w:rsidR="00862AAE" w:rsidRPr="00CB317B" w:rsidRDefault="00862AAE" w:rsidP="001E6339">
      <w:pPr>
        <w:spacing w:line="264" w:lineRule="auto"/>
        <w:contextualSpacing/>
        <w:rPr>
          <w:b/>
          <w:spacing w:val="-10"/>
          <w:sz w:val="26"/>
          <w:szCs w:val="26"/>
        </w:rPr>
      </w:pPr>
      <w:r w:rsidRPr="00CB317B">
        <w:rPr>
          <w:b/>
          <w:spacing w:val="-10"/>
          <w:sz w:val="26"/>
          <w:szCs w:val="26"/>
        </w:rPr>
        <w:t xml:space="preserve">C. Cách điện: </w:t>
      </w:r>
    </w:p>
    <w:p w14:paraId="6753A657"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Vật liệu cấu tạo: XLPE màu tự nhiên.</w:t>
      </w:r>
    </w:p>
    <w:p w14:paraId="0F213E7C"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lastRenderedPageBreak/>
        <w:t xml:space="preserve">- Yêu cầu chế tạo: Màn chắn bán dẫn và lớp cách điện được định hình bằng phương pháp đùn cùng lúc trong môi trường vô trùng. </w:t>
      </w:r>
    </w:p>
    <w:p w14:paraId="0966DD96"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Độ dày trung bình của lớp bọc cách điện XLPE: 5,5 mm</w:t>
      </w:r>
    </w:p>
    <w:p w14:paraId="4A4F825B"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Độ dày tối thiểu của lớp bọc cách điện tại một điểm bất kỳ: 5 mm</w:t>
      </w:r>
    </w:p>
    <w:p w14:paraId="6748C61B"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Cấp cách điện: 12,7/22(24 )kV </w:t>
      </w:r>
    </w:p>
    <w:p w14:paraId="6DE4ECF9"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Điện áp thử tần số công nghiệp: 32 kVac/5 phút (thường xuyên), 38 kVac/4 giờ (điển hình),</w:t>
      </w:r>
      <w:r w:rsidRPr="00CB317B">
        <w:rPr>
          <w:spacing w:val="-10"/>
          <w:sz w:val="26"/>
          <w:szCs w:val="26"/>
        </w:rPr>
        <w:tab/>
        <w:t xml:space="preserve"> </w:t>
      </w:r>
    </w:p>
    <w:p w14:paraId="0263ED45"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xml:space="preserve">- Điện áp thử xung: 125 kV. </w:t>
      </w:r>
    </w:p>
    <w:p w14:paraId="4E921741"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Nhiệt độ</w:t>
      </w:r>
      <w:r w:rsidRPr="00CB317B">
        <w:rPr>
          <w:spacing w:val="-10"/>
          <w:sz w:val="26"/>
          <w:szCs w:val="26"/>
        </w:rPr>
        <w:tab/>
        <w:t xml:space="preserve">   </w:t>
      </w:r>
      <w:r w:rsidRPr="00CB317B">
        <w:rPr>
          <w:spacing w:val="-10"/>
          <w:sz w:val="26"/>
          <w:szCs w:val="26"/>
        </w:rPr>
        <w:tab/>
      </w:r>
      <w:r w:rsidRPr="00CB317B">
        <w:rPr>
          <w:spacing w:val="-10"/>
          <w:sz w:val="26"/>
          <w:szCs w:val="26"/>
        </w:rPr>
        <w:tab/>
      </w:r>
    </w:p>
    <w:p w14:paraId="5592F261"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ab/>
        <w:t>+ Nhiệt độ làm việc liên tục: 90</w:t>
      </w:r>
      <w:r w:rsidRPr="00CB317B">
        <w:rPr>
          <w:spacing w:val="-10"/>
          <w:sz w:val="26"/>
          <w:szCs w:val="26"/>
          <w:vertAlign w:val="superscript"/>
        </w:rPr>
        <w:t>o</w:t>
      </w:r>
      <w:r w:rsidRPr="00CB317B">
        <w:rPr>
          <w:spacing w:val="-10"/>
          <w:sz w:val="26"/>
          <w:szCs w:val="26"/>
        </w:rPr>
        <w:t>C</w:t>
      </w:r>
    </w:p>
    <w:p w14:paraId="016954F3"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ab/>
        <w:t>+ Nhiệt độ khi ngắn mạch (5s): 250</w:t>
      </w:r>
      <w:r w:rsidRPr="00CB317B">
        <w:rPr>
          <w:spacing w:val="-10"/>
          <w:sz w:val="26"/>
          <w:szCs w:val="26"/>
          <w:vertAlign w:val="superscript"/>
        </w:rPr>
        <w:t>o</w:t>
      </w:r>
      <w:r w:rsidRPr="00CB317B">
        <w:rPr>
          <w:spacing w:val="-10"/>
          <w:sz w:val="26"/>
          <w:szCs w:val="26"/>
        </w:rPr>
        <w:t>C</w:t>
      </w:r>
    </w:p>
    <w:p w14:paraId="40EC9C5C" w14:textId="77777777" w:rsidR="00862AAE" w:rsidRPr="00CB317B" w:rsidRDefault="00862AAE" w:rsidP="001E6339">
      <w:pPr>
        <w:spacing w:line="264" w:lineRule="auto"/>
        <w:contextualSpacing/>
        <w:rPr>
          <w:b/>
          <w:spacing w:val="-10"/>
          <w:sz w:val="26"/>
          <w:szCs w:val="26"/>
        </w:rPr>
      </w:pPr>
      <w:r w:rsidRPr="00CB317B">
        <w:rPr>
          <w:b/>
          <w:spacing w:val="-10"/>
          <w:sz w:val="26"/>
          <w:szCs w:val="26"/>
        </w:rPr>
        <w:t xml:space="preserve">D. Vỏ bọc ngoài: </w:t>
      </w:r>
    </w:p>
    <w:p w14:paraId="50374419"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Vật liệu cấu tạo: HDPE màu đen bền với tia tử ngoại</w:t>
      </w:r>
    </w:p>
    <w:p w14:paraId="733C4DBE"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Yêu cầu chế tạo: Định hình bằng phương pháp đùn</w:t>
      </w:r>
    </w:p>
    <w:p w14:paraId="6B7F69FB"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Độ dày trung bình  của lớp vỏ bọc HDPE: 1,2 mm</w:t>
      </w:r>
    </w:p>
    <w:p w14:paraId="1211BB0C"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Độ dày tối thiểu của lớp vỏ bọc HDPE tại một điểm bất kỳ: 1 mm</w:t>
      </w:r>
    </w:p>
    <w:p w14:paraId="4D416E63"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Ký hiệu trên bề mặt của lớp bọc cách điện:</w:t>
      </w:r>
    </w:p>
    <w:p w14:paraId="62349A30"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xml:space="preserve">  + Tên nhà sản xuất.</w:t>
      </w:r>
    </w:p>
    <w:p w14:paraId="170C158E"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xml:space="preserve">  + Năm sản xuất</w:t>
      </w:r>
    </w:p>
    <w:p w14:paraId="45A3B490"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xml:space="preserve">  + Ký hiệu “ HCMC  PC – dây nhôm lõi thép-24kV XLPE/HDPE -1x [SIZE] mm²”</w:t>
      </w:r>
    </w:p>
    <w:p w14:paraId="3452D932"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xml:space="preserve">  + Cáp phải được đánh số thứ tự cách khoảng mỗi mét chiều dài , số chữ số không quá 6, chiều cao mỗi chữ số không được nhỏ hơn 5 mm. Mỗi bành cáp có thể bắt đầu từ một số nguyên bất kỳ, số nhỏ nhất nằm trong cùng .</w:t>
      </w:r>
    </w:p>
    <w:p w14:paraId="696327AE"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xml:space="preserve">  + Tất cả các ký hiệu trên phải in với mực in màu trắng bền với điều kiện thời tiết khắc nghiệt.</w:t>
      </w:r>
    </w:p>
    <w:p w14:paraId="1BF63A38" w14:textId="77777777" w:rsidR="00862AAE" w:rsidRPr="00CB317B" w:rsidRDefault="00862AAE" w:rsidP="001E6339">
      <w:pPr>
        <w:spacing w:line="264" w:lineRule="auto"/>
        <w:contextualSpacing/>
        <w:rPr>
          <w:b/>
          <w:spacing w:val="-10"/>
          <w:sz w:val="26"/>
          <w:szCs w:val="26"/>
        </w:rPr>
      </w:pPr>
      <w:r w:rsidRPr="00CB317B">
        <w:rPr>
          <w:b/>
          <w:spacing w:val="-10"/>
          <w:sz w:val="26"/>
          <w:szCs w:val="26"/>
        </w:rPr>
        <w:t>E. Bành cáp:</w:t>
      </w:r>
    </w:p>
    <w:p w14:paraId="5024416C"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Kích thước không được vượt quá các giá trị sau:</w:t>
      </w:r>
    </w:p>
    <w:p w14:paraId="19EEA63A"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ab/>
        <w:t>+ Đường kính bành cáp: max. 2,5 m.</w:t>
      </w:r>
    </w:p>
    <w:p w14:paraId="736BB850"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ab/>
        <w:t>+ Bề rộng bành cáp      : max. 1,4 m.</w:t>
      </w:r>
    </w:p>
    <w:p w14:paraId="068ACC94"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Lỗ giữa của bành cáp phải được gia cường bằng 1 tấm thép có độ dày không ít hơn 10 mm và có thể gắn với trục có đường kính 95 mm.</w:t>
      </w:r>
    </w:p>
    <w:p w14:paraId="15D6F274"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Chiều dài mỗi bành:</w:t>
      </w:r>
    </w:p>
    <w:p w14:paraId="722017D1"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xml:space="preserve">+ Đối với dây 50/8, 70/11, 95/16, 120/19, 150/19 mm²: không nhỏ hơn 2000 m </w:t>
      </w:r>
    </w:p>
    <w:p w14:paraId="543E984C" w14:textId="77777777" w:rsidR="00862AAE" w:rsidRPr="00CB317B" w:rsidRDefault="00862AAE" w:rsidP="001E6339">
      <w:pPr>
        <w:spacing w:line="264" w:lineRule="auto"/>
        <w:ind w:firstLine="562"/>
        <w:contextualSpacing/>
        <w:rPr>
          <w:spacing w:val="-10"/>
          <w:sz w:val="26"/>
          <w:szCs w:val="26"/>
        </w:rPr>
      </w:pPr>
      <w:r w:rsidRPr="00CB317B">
        <w:rPr>
          <w:spacing w:val="-10"/>
          <w:sz w:val="26"/>
          <w:szCs w:val="26"/>
        </w:rPr>
        <w:t xml:space="preserve">+ Đối với dây 185/24, 240/32 mm²: không nhỏ hơn  1000 m                                                                                                       </w:t>
      </w:r>
    </w:p>
    <w:p w14:paraId="006580B1" w14:textId="77777777" w:rsidR="00862AAE" w:rsidRPr="00CB317B" w:rsidRDefault="00862AAE" w:rsidP="001E6339">
      <w:pPr>
        <w:spacing w:line="264" w:lineRule="auto"/>
        <w:contextualSpacing/>
        <w:rPr>
          <w:spacing w:val="-10"/>
          <w:sz w:val="26"/>
          <w:szCs w:val="26"/>
        </w:rPr>
      </w:pPr>
      <w:r w:rsidRPr="00CB317B">
        <w:rPr>
          <w:spacing w:val="-10"/>
          <w:sz w:val="26"/>
          <w:szCs w:val="26"/>
        </w:rPr>
        <w:t>- Đảm bảo trong mỗi bành cáp chỉ gồm một đoạn cáp liên tục, không đứt đoạn.</w:t>
      </w:r>
    </w:p>
    <w:p w14:paraId="5106BB0D" w14:textId="77777777" w:rsidR="00862AAE" w:rsidRPr="00CB317B" w:rsidRDefault="00862AAE">
      <w:pPr>
        <w:numPr>
          <w:ilvl w:val="0"/>
          <w:numId w:val="170"/>
        </w:numPr>
        <w:spacing w:line="264" w:lineRule="auto"/>
        <w:contextualSpacing/>
        <w:jc w:val="both"/>
        <w:rPr>
          <w:b/>
          <w:spacing w:val="-10"/>
          <w:sz w:val="26"/>
          <w:szCs w:val="26"/>
        </w:rPr>
      </w:pPr>
      <w:r w:rsidRPr="00CB317B">
        <w:rPr>
          <w:b/>
          <w:spacing w:val="-10"/>
          <w:sz w:val="26"/>
          <w:szCs w:val="26"/>
        </w:rPr>
        <w:t>CÁC HẠNG MỤC THỬ NGHIỆM ĐIỂN HÌNH :</w:t>
      </w:r>
    </w:p>
    <w:p w14:paraId="0A42B6C5" w14:textId="77777777" w:rsidR="00862AAE" w:rsidRPr="00CB317B" w:rsidRDefault="00862AAE" w:rsidP="001E6339">
      <w:pPr>
        <w:spacing w:line="264" w:lineRule="auto"/>
        <w:contextualSpacing/>
        <w:rPr>
          <w:spacing w:val="-10"/>
          <w:sz w:val="26"/>
          <w:szCs w:val="26"/>
        </w:rPr>
      </w:pPr>
      <w:r w:rsidRPr="00CB317B">
        <w:rPr>
          <w:spacing w:val="-10"/>
          <w:sz w:val="26"/>
          <w:szCs w:val="26"/>
        </w:rPr>
        <w:t>1. Thử nghiệm thường xuyên:</w:t>
      </w:r>
    </w:p>
    <w:p w14:paraId="3C6A6BA6" w14:textId="77777777" w:rsidR="00862AAE" w:rsidRPr="00CB317B" w:rsidRDefault="00862AAE">
      <w:pPr>
        <w:pStyle w:val="BodyText3"/>
        <w:numPr>
          <w:ilvl w:val="0"/>
          <w:numId w:val="172"/>
        </w:numPr>
        <w:spacing w:after="0" w:line="264" w:lineRule="auto"/>
        <w:contextualSpacing/>
        <w:jc w:val="both"/>
        <w:rPr>
          <w:spacing w:val="-10"/>
          <w:sz w:val="26"/>
          <w:szCs w:val="26"/>
        </w:rPr>
      </w:pPr>
      <w:r w:rsidRPr="00CB317B">
        <w:rPr>
          <w:spacing w:val="-10"/>
          <w:sz w:val="26"/>
          <w:szCs w:val="26"/>
        </w:rPr>
        <w:t xml:space="preserve">Đo điện trở của dây dẫn  </w:t>
      </w:r>
    </w:p>
    <w:p w14:paraId="59B08F1A" w14:textId="77777777" w:rsidR="00862AAE" w:rsidRPr="00CB317B" w:rsidRDefault="00862AAE">
      <w:pPr>
        <w:pStyle w:val="BodyText3"/>
        <w:numPr>
          <w:ilvl w:val="0"/>
          <w:numId w:val="172"/>
        </w:numPr>
        <w:spacing w:after="0" w:line="264" w:lineRule="auto"/>
        <w:contextualSpacing/>
        <w:jc w:val="both"/>
        <w:rPr>
          <w:i/>
          <w:spacing w:val="-10"/>
          <w:sz w:val="26"/>
          <w:szCs w:val="26"/>
        </w:rPr>
      </w:pPr>
      <w:r w:rsidRPr="00CB317B">
        <w:rPr>
          <w:spacing w:val="-10"/>
          <w:sz w:val="26"/>
          <w:szCs w:val="26"/>
        </w:rPr>
        <w:t xml:space="preserve">Thử điện áp xoay chiều tăng cao 32 kV trong 05 phút.  </w:t>
      </w:r>
    </w:p>
    <w:p w14:paraId="656EC371" w14:textId="77777777" w:rsidR="00862AAE" w:rsidRPr="00CB317B" w:rsidRDefault="00862AAE" w:rsidP="001E6339">
      <w:pPr>
        <w:spacing w:line="264" w:lineRule="auto"/>
        <w:contextualSpacing/>
        <w:rPr>
          <w:spacing w:val="-10"/>
          <w:sz w:val="26"/>
          <w:szCs w:val="26"/>
        </w:rPr>
      </w:pPr>
      <w:r w:rsidRPr="00CB317B">
        <w:rPr>
          <w:spacing w:val="-10"/>
          <w:sz w:val="26"/>
          <w:szCs w:val="26"/>
        </w:rPr>
        <w:t>2. Thử nghiệm điển hình:</w:t>
      </w:r>
    </w:p>
    <w:p w14:paraId="654CAE93" w14:textId="77777777" w:rsidR="00862AAE" w:rsidRPr="00CB317B" w:rsidRDefault="00862AAE">
      <w:pPr>
        <w:numPr>
          <w:ilvl w:val="1"/>
          <w:numId w:val="115"/>
        </w:numPr>
        <w:spacing w:line="264" w:lineRule="auto"/>
        <w:contextualSpacing/>
        <w:jc w:val="both"/>
        <w:rPr>
          <w:spacing w:val="-10"/>
          <w:sz w:val="26"/>
          <w:szCs w:val="26"/>
        </w:rPr>
      </w:pPr>
      <w:r w:rsidRPr="00CB317B">
        <w:rPr>
          <w:spacing w:val="-10"/>
          <w:sz w:val="26"/>
          <w:szCs w:val="26"/>
        </w:rPr>
        <w:t>Thử nghiệm điện: (*)</w:t>
      </w:r>
    </w:p>
    <w:p w14:paraId="49D22627" w14:textId="77777777" w:rsidR="00862AAE" w:rsidRPr="00CB317B" w:rsidRDefault="00862AAE">
      <w:pPr>
        <w:pStyle w:val="BodyText3"/>
        <w:numPr>
          <w:ilvl w:val="0"/>
          <w:numId w:val="172"/>
        </w:numPr>
        <w:spacing w:after="0" w:line="264" w:lineRule="auto"/>
        <w:contextualSpacing/>
        <w:jc w:val="both"/>
        <w:rPr>
          <w:i/>
          <w:spacing w:val="-10"/>
          <w:sz w:val="26"/>
          <w:szCs w:val="26"/>
        </w:rPr>
      </w:pPr>
      <w:r w:rsidRPr="00CB317B">
        <w:rPr>
          <w:spacing w:val="-10"/>
          <w:sz w:val="26"/>
          <w:szCs w:val="26"/>
        </w:rPr>
        <w:t xml:space="preserve">Thử chịu xung (125 kV, 1,2/50 </w:t>
      </w:r>
      <w:r w:rsidRPr="00CB317B">
        <w:rPr>
          <w:spacing w:val="-10"/>
          <w:sz w:val="26"/>
          <w:szCs w:val="26"/>
        </w:rPr>
        <w:sym w:font="Symbol" w:char="F06D"/>
      </w:r>
      <w:r w:rsidRPr="00CB317B">
        <w:rPr>
          <w:spacing w:val="-10"/>
          <w:sz w:val="26"/>
          <w:szCs w:val="26"/>
        </w:rPr>
        <w:t xml:space="preserve">s) tiếp theo thử điện áp tần số công nghiệp 32 kV  trong 15 phút.  </w:t>
      </w:r>
    </w:p>
    <w:p w14:paraId="1E0E7D76" w14:textId="77777777" w:rsidR="00862AAE" w:rsidRPr="00CB317B" w:rsidRDefault="00862AAE">
      <w:pPr>
        <w:pStyle w:val="BodyText3"/>
        <w:numPr>
          <w:ilvl w:val="0"/>
          <w:numId w:val="172"/>
        </w:numPr>
        <w:spacing w:after="0" w:line="264" w:lineRule="auto"/>
        <w:contextualSpacing/>
        <w:jc w:val="both"/>
        <w:rPr>
          <w:i/>
          <w:spacing w:val="-10"/>
          <w:sz w:val="26"/>
          <w:szCs w:val="26"/>
        </w:rPr>
      </w:pPr>
      <w:r w:rsidRPr="00CB317B">
        <w:rPr>
          <w:spacing w:val="-10"/>
          <w:sz w:val="26"/>
          <w:szCs w:val="26"/>
        </w:rPr>
        <w:t xml:space="preserve">Thử điện áp cao xoay chiều tăng cao 38 kV trong 04 giờ.  </w:t>
      </w:r>
    </w:p>
    <w:p w14:paraId="2CEFE2CC" w14:textId="77777777" w:rsidR="00862AAE" w:rsidRPr="00CB317B" w:rsidRDefault="00862AAE">
      <w:pPr>
        <w:numPr>
          <w:ilvl w:val="1"/>
          <w:numId w:val="115"/>
        </w:numPr>
        <w:spacing w:line="264" w:lineRule="auto"/>
        <w:contextualSpacing/>
        <w:jc w:val="both"/>
        <w:rPr>
          <w:spacing w:val="-10"/>
          <w:sz w:val="26"/>
          <w:szCs w:val="26"/>
        </w:rPr>
      </w:pPr>
      <w:r w:rsidRPr="00CB317B">
        <w:rPr>
          <w:spacing w:val="-10"/>
          <w:sz w:val="26"/>
          <w:szCs w:val="26"/>
        </w:rPr>
        <w:t>Thử nghiệm không điện: (*)</w:t>
      </w:r>
    </w:p>
    <w:p w14:paraId="09DC782A"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lastRenderedPageBreak/>
        <w:t xml:space="preserve">Đo điện trở của dây dẫn.  </w:t>
      </w:r>
    </w:p>
    <w:p w14:paraId="69FAA4BE"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Đo bội số bước xoắn của mỗi lớp.</w:t>
      </w:r>
    </w:p>
    <w:p w14:paraId="4F8F03C9"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Thử nghiệm suất kéo đứt của sợi nhôm, sợi thép  </w:t>
      </w:r>
    </w:p>
    <w:p w14:paraId="3C910C0A"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Thử nghiệm lực kéo đứt của dây dẫn  </w:t>
      </w:r>
    </w:p>
    <w:p w14:paraId="2387A331"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Thử nghiệm suất kéo của sợi thép khi độ giãn dài là 1% </w:t>
      </w:r>
    </w:p>
    <w:p w14:paraId="258C5430"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Độ giãn dài tương đối của sợi thép </w:t>
      </w:r>
    </w:p>
    <w:p w14:paraId="1386708F"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Khối lượng tầng kẽm của sợi thép </w:t>
      </w:r>
    </w:p>
    <w:p w14:paraId="2798DD7D"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Thử nghiệm số lần bẻ gập của sợi nhôm </w:t>
      </w:r>
    </w:p>
    <w:p w14:paraId="2E75DF73"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Thử nghiệm độ bền chịu uốn của sợi thép </w:t>
      </w:r>
    </w:p>
    <w:p w14:paraId="7B0A0CD9"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Đo chiều dày của cách điện và vỏ bọc.  </w:t>
      </w:r>
    </w:p>
    <w:p w14:paraId="4B9BEB60"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Đo chiều dày của màn chắn ruột dẫn điện  </w:t>
      </w:r>
    </w:p>
    <w:p w14:paraId="37A1962C"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Thử để xác định tính chất cơ học của cách điện trước và sau khi lão hóa </w:t>
      </w:r>
    </w:p>
    <w:p w14:paraId="4D0AD6B9"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Thử để xác định tính chất cơ của vỏ bọc trước và sau khi lão hóa </w:t>
      </w:r>
    </w:p>
    <w:p w14:paraId="33DC4EA6"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Thử lão hóa bổ sung trên các mẫu cáp hoàn chỉnh. </w:t>
      </w:r>
    </w:p>
    <w:p w14:paraId="25C20F2C"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Thử nóng cho cách điện XLPE. </w:t>
      </w:r>
    </w:p>
    <w:p w14:paraId="20CCCECC"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Thử ngâm nước đối với cách điện.  </w:t>
      </w:r>
    </w:p>
    <w:p w14:paraId="6C262A58" w14:textId="77777777" w:rsidR="00862AAE" w:rsidRPr="00CB317B" w:rsidRDefault="00862AAE">
      <w:pPr>
        <w:pStyle w:val="BodyText3"/>
        <w:numPr>
          <w:ilvl w:val="0"/>
          <w:numId w:val="173"/>
        </w:numPr>
        <w:spacing w:after="0" w:line="264" w:lineRule="auto"/>
        <w:contextualSpacing/>
        <w:jc w:val="both"/>
        <w:rPr>
          <w:i/>
          <w:spacing w:val="-10"/>
          <w:sz w:val="26"/>
          <w:szCs w:val="26"/>
        </w:rPr>
      </w:pPr>
      <w:r w:rsidRPr="00CB317B">
        <w:rPr>
          <w:spacing w:val="-10"/>
          <w:sz w:val="26"/>
          <w:szCs w:val="26"/>
        </w:rPr>
        <w:t xml:space="preserve">Đo hàm lượng tro của vỏ bọc HDPE.  </w:t>
      </w:r>
    </w:p>
    <w:p w14:paraId="0F3361B1" w14:textId="77777777" w:rsidR="00862AAE" w:rsidRPr="00CB317B" w:rsidRDefault="00862AAE">
      <w:pPr>
        <w:numPr>
          <w:ilvl w:val="0"/>
          <w:numId w:val="173"/>
        </w:numPr>
        <w:tabs>
          <w:tab w:val="left" w:pos="900"/>
        </w:tabs>
        <w:spacing w:line="264" w:lineRule="auto"/>
        <w:contextualSpacing/>
        <w:jc w:val="both"/>
        <w:rPr>
          <w:spacing w:val="-10"/>
          <w:sz w:val="26"/>
          <w:szCs w:val="26"/>
        </w:rPr>
      </w:pPr>
      <w:r w:rsidRPr="00CB317B">
        <w:rPr>
          <w:spacing w:val="-10"/>
          <w:sz w:val="26"/>
          <w:szCs w:val="26"/>
        </w:rPr>
        <w:t>Thử độ co ngót của  cách điện XLPE.</w:t>
      </w:r>
    </w:p>
    <w:p w14:paraId="4137702F" w14:textId="77777777" w:rsidR="00862AAE" w:rsidRPr="00CB317B" w:rsidRDefault="00862AAE" w:rsidP="001E6339">
      <w:pPr>
        <w:spacing w:line="264" w:lineRule="auto"/>
        <w:ind w:left="360"/>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 xml:space="preserve">Các hạng mục bắt buộc thử nghiệm (Biên bản thử nghiệm điển hình phải đính kèm  theo hồ sơ dự thầu hoặc phải cung cấp trong trường hợp trúng thầu)  </w:t>
      </w:r>
    </w:p>
    <w:p w14:paraId="06D78D59" w14:textId="14ECAEA0" w:rsidR="00862AAE" w:rsidRPr="00CB317B" w:rsidRDefault="00862AAE">
      <w:pPr>
        <w:numPr>
          <w:ilvl w:val="0"/>
          <w:numId w:val="170"/>
        </w:numPr>
        <w:spacing w:line="264" w:lineRule="auto"/>
        <w:contextualSpacing/>
        <w:jc w:val="both"/>
        <w:rPr>
          <w:b/>
          <w:spacing w:val="-10"/>
          <w:sz w:val="26"/>
          <w:szCs w:val="26"/>
        </w:rPr>
      </w:pPr>
      <w:r w:rsidRPr="00CB317B">
        <w:rPr>
          <w:b/>
          <w:spacing w:val="-10"/>
          <w:sz w:val="26"/>
          <w:szCs w:val="26"/>
        </w:rPr>
        <w:t xml:space="preserve">BẢNG TÓM TẮT CC </w:t>
      </w:r>
      <w:r w:rsidR="00003F17">
        <w:rPr>
          <w:b/>
          <w:spacing w:val="-10"/>
          <w:sz w:val="26"/>
          <w:szCs w:val="26"/>
        </w:rPr>
        <w:t>ĐẶC TÍNH KỸ THUẬT</w:t>
      </w:r>
      <w:r w:rsidRPr="00CB317B">
        <w:rPr>
          <w:b/>
          <w:spacing w:val="-10"/>
          <w:sz w:val="26"/>
          <w:szCs w:val="26"/>
        </w:rPr>
        <w:t xml:space="preserve">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3960"/>
        <w:gridCol w:w="1082"/>
        <w:gridCol w:w="2338"/>
        <w:gridCol w:w="972"/>
      </w:tblGrid>
      <w:tr w:rsidR="00D815B4" w:rsidRPr="00CB317B" w14:paraId="4640E37F" w14:textId="77777777" w:rsidTr="00F31AF2">
        <w:trPr>
          <w:tblHeader/>
        </w:trPr>
        <w:tc>
          <w:tcPr>
            <w:tcW w:w="720" w:type="dxa"/>
            <w:vAlign w:val="center"/>
          </w:tcPr>
          <w:p w14:paraId="165653BF"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STT</w:t>
            </w:r>
          </w:p>
        </w:tc>
        <w:tc>
          <w:tcPr>
            <w:tcW w:w="3960" w:type="dxa"/>
            <w:vAlign w:val="center"/>
          </w:tcPr>
          <w:p w14:paraId="08D773A6"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MÔ TẢ</w:t>
            </w:r>
          </w:p>
        </w:tc>
        <w:tc>
          <w:tcPr>
            <w:tcW w:w="1082" w:type="dxa"/>
            <w:vAlign w:val="center"/>
          </w:tcPr>
          <w:p w14:paraId="4C7C4FB1"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ĐƠN VỊ</w:t>
            </w:r>
          </w:p>
        </w:tc>
        <w:tc>
          <w:tcPr>
            <w:tcW w:w="2338" w:type="dxa"/>
            <w:vAlign w:val="center"/>
          </w:tcPr>
          <w:p w14:paraId="580A0F78"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YÊU CẦU</w:t>
            </w:r>
          </w:p>
        </w:tc>
        <w:tc>
          <w:tcPr>
            <w:tcW w:w="972" w:type="dxa"/>
            <w:vAlign w:val="center"/>
          </w:tcPr>
          <w:p w14:paraId="15004417"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Chào thầu</w:t>
            </w:r>
          </w:p>
        </w:tc>
      </w:tr>
      <w:tr w:rsidR="00D815B4" w:rsidRPr="00CB317B" w14:paraId="264331F9" w14:textId="77777777" w:rsidTr="00F31AF2">
        <w:tc>
          <w:tcPr>
            <w:tcW w:w="720" w:type="dxa"/>
          </w:tcPr>
          <w:p w14:paraId="4264615E"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1FF83203"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1082" w:type="dxa"/>
          </w:tcPr>
          <w:p w14:paraId="0FA34EEC" w14:textId="77777777" w:rsidR="00862AAE" w:rsidRPr="00CB317B" w:rsidRDefault="00862AAE" w:rsidP="001E6339">
            <w:pPr>
              <w:spacing w:line="264" w:lineRule="auto"/>
              <w:contextualSpacing/>
              <w:jc w:val="center"/>
              <w:rPr>
                <w:spacing w:val="-10"/>
                <w:sz w:val="26"/>
                <w:szCs w:val="26"/>
              </w:rPr>
            </w:pPr>
          </w:p>
        </w:tc>
        <w:tc>
          <w:tcPr>
            <w:tcW w:w="2338" w:type="dxa"/>
          </w:tcPr>
          <w:p w14:paraId="07175F3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w:t>
            </w:r>
          </w:p>
        </w:tc>
        <w:tc>
          <w:tcPr>
            <w:tcW w:w="972" w:type="dxa"/>
          </w:tcPr>
          <w:p w14:paraId="26ABC22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FCA3104" w14:textId="77777777" w:rsidTr="00F31AF2">
        <w:tc>
          <w:tcPr>
            <w:tcW w:w="720" w:type="dxa"/>
          </w:tcPr>
          <w:p w14:paraId="7AE0E9F5"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217C474E"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1082" w:type="dxa"/>
          </w:tcPr>
          <w:p w14:paraId="37C83302" w14:textId="77777777" w:rsidR="00862AAE" w:rsidRPr="00CB317B" w:rsidRDefault="00862AAE" w:rsidP="001E6339">
            <w:pPr>
              <w:spacing w:line="264" w:lineRule="auto"/>
              <w:contextualSpacing/>
              <w:jc w:val="center"/>
              <w:rPr>
                <w:spacing w:val="-10"/>
                <w:sz w:val="26"/>
                <w:szCs w:val="26"/>
              </w:rPr>
            </w:pPr>
          </w:p>
        </w:tc>
        <w:tc>
          <w:tcPr>
            <w:tcW w:w="2338" w:type="dxa"/>
          </w:tcPr>
          <w:p w14:paraId="1659ABF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w:t>
            </w:r>
          </w:p>
        </w:tc>
        <w:tc>
          <w:tcPr>
            <w:tcW w:w="972" w:type="dxa"/>
          </w:tcPr>
          <w:p w14:paraId="0928081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28C7529" w14:textId="77777777" w:rsidTr="00F31AF2">
        <w:tc>
          <w:tcPr>
            <w:tcW w:w="720" w:type="dxa"/>
          </w:tcPr>
          <w:p w14:paraId="6AC7532C"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7BCEAE53"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Mã hiệu </w:t>
            </w:r>
          </w:p>
        </w:tc>
        <w:tc>
          <w:tcPr>
            <w:tcW w:w="1082" w:type="dxa"/>
          </w:tcPr>
          <w:p w14:paraId="4302A35C" w14:textId="77777777" w:rsidR="00862AAE" w:rsidRPr="00CB317B" w:rsidRDefault="00862AAE" w:rsidP="001E6339">
            <w:pPr>
              <w:spacing w:line="264" w:lineRule="auto"/>
              <w:contextualSpacing/>
              <w:jc w:val="center"/>
              <w:rPr>
                <w:spacing w:val="-10"/>
                <w:sz w:val="26"/>
                <w:szCs w:val="26"/>
              </w:rPr>
            </w:pPr>
          </w:p>
        </w:tc>
        <w:tc>
          <w:tcPr>
            <w:tcW w:w="2338" w:type="dxa"/>
          </w:tcPr>
          <w:p w14:paraId="5741C7F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 (nếu có)</w:t>
            </w:r>
          </w:p>
        </w:tc>
        <w:tc>
          <w:tcPr>
            <w:tcW w:w="972" w:type="dxa"/>
          </w:tcPr>
          <w:p w14:paraId="11A1AD9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18E1B825" w14:textId="77777777" w:rsidTr="00F31AF2">
        <w:tc>
          <w:tcPr>
            <w:tcW w:w="720" w:type="dxa"/>
          </w:tcPr>
          <w:p w14:paraId="6177656F"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3C7B2E5D" w14:textId="77777777" w:rsidR="00862AAE" w:rsidRPr="00CB317B" w:rsidRDefault="00862AAE" w:rsidP="001E6339">
            <w:pPr>
              <w:spacing w:line="264" w:lineRule="auto"/>
              <w:contextualSpacing/>
              <w:rPr>
                <w:spacing w:val="-10"/>
                <w:sz w:val="26"/>
                <w:szCs w:val="26"/>
              </w:rPr>
            </w:pPr>
            <w:r w:rsidRPr="00CB317B">
              <w:rPr>
                <w:spacing w:val="-10"/>
                <w:sz w:val="26"/>
                <w:szCs w:val="26"/>
              </w:rPr>
              <w:t>Các yêu cầu kỹ thuật chung trình bày trong bản “YÊU CẦU KỸ THUẬT CHUNG”</w:t>
            </w:r>
          </w:p>
        </w:tc>
        <w:tc>
          <w:tcPr>
            <w:tcW w:w="1082" w:type="dxa"/>
          </w:tcPr>
          <w:p w14:paraId="5CAE8ADD" w14:textId="77777777" w:rsidR="00862AAE" w:rsidRPr="00CB317B" w:rsidRDefault="00862AAE" w:rsidP="001E6339">
            <w:pPr>
              <w:spacing w:line="264" w:lineRule="auto"/>
              <w:contextualSpacing/>
              <w:jc w:val="center"/>
              <w:rPr>
                <w:spacing w:val="-10"/>
                <w:sz w:val="26"/>
                <w:szCs w:val="26"/>
              </w:rPr>
            </w:pPr>
          </w:p>
        </w:tc>
        <w:tc>
          <w:tcPr>
            <w:tcW w:w="2338" w:type="dxa"/>
          </w:tcPr>
          <w:p w14:paraId="2F121B6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972" w:type="dxa"/>
          </w:tcPr>
          <w:p w14:paraId="64B1ED1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DE3AB36" w14:textId="77777777" w:rsidTr="00F31AF2">
        <w:tc>
          <w:tcPr>
            <w:tcW w:w="720" w:type="dxa"/>
          </w:tcPr>
          <w:p w14:paraId="266211AD"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1B4CD019" w14:textId="77777777" w:rsidR="00862AAE" w:rsidRPr="00CB317B" w:rsidRDefault="00862AAE" w:rsidP="001E6339">
            <w:pPr>
              <w:spacing w:line="264" w:lineRule="auto"/>
              <w:contextualSpacing/>
              <w:rPr>
                <w:spacing w:val="-10"/>
                <w:sz w:val="26"/>
                <w:szCs w:val="26"/>
              </w:rPr>
            </w:pPr>
            <w:r w:rsidRPr="00CB317B">
              <w:rPr>
                <w:spacing w:val="-10"/>
                <w:sz w:val="26"/>
                <w:szCs w:val="26"/>
              </w:rPr>
              <w:t>Tiêu chuẩn sản xuất và thử nghiệm</w:t>
            </w:r>
          </w:p>
        </w:tc>
        <w:tc>
          <w:tcPr>
            <w:tcW w:w="1082" w:type="dxa"/>
          </w:tcPr>
          <w:p w14:paraId="6CD81609" w14:textId="77777777" w:rsidR="00862AAE" w:rsidRPr="00CB317B" w:rsidRDefault="00862AAE" w:rsidP="001E6339">
            <w:pPr>
              <w:spacing w:line="264" w:lineRule="auto"/>
              <w:contextualSpacing/>
              <w:jc w:val="center"/>
              <w:rPr>
                <w:spacing w:val="-10"/>
                <w:sz w:val="26"/>
                <w:szCs w:val="26"/>
              </w:rPr>
            </w:pPr>
          </w:p>
        </w:tc>
        <w:tc>
          <w:tcPr>
            <w:tcW w:w="2338" w:type="dxa"/>
          </w:tcPr>
          <w:p w14:paraId="38D257F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TCVN 5064, </w:t>
            </w:r>
          </w:p>
          <w:p w14:paraId="7886ADD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TCVN 5935 </w:t>
            </w:r>
          </w:p>
          <w:p w14:paraId="61C934D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hoặc tương đương</w:t>
            </w:r>
          </w:p>
        </w:tc>
        <w:tc>
          <w:tcPr>
            <w:tcW w:w="972" w:type="dxa"/>
          </w:tcPr>
          <w:p w14:paraId="7EFD7E4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247CA6D" w14:textId="77777777" w:rsidTr="00F31AF2">
        <w:tc>
          <w:tcPr>
            <w:tcW w:w="720" w:type="dxa"/>
          </w:tcPr>
          <w:p w14:paraId="022C230B"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72490A1A" w14:textId="77777777" w:rsidR="00862AAE" w:rsidRPr="00CB317B" w:rsidRDefault="00862AAE" w:rsidP="001E6339">
            <w:pPr>
              <w:spacing w:line="264" w:lineRule="auto"/>
              <w:contextualSpacing/>
              <w:rPr>
                <w:spacing w:val="-10"/>
                <w:sz w:val="26"/>
                <w:szCs w:val="26"/>
              </w:rPr>
            </w:pPr>
            <w:r w:rsidRPr="00CB317B">
              <w:rPr>
                <w:spacing w:val="-10"/>
                <w:sz w:val="26"/>
                <w:szCs w:val="26"/>
              </w:rPr>
              <w:t>Tiêu chuẩn quản lý chất lượng</w:t>
            </w:r>
          </w:p>
        </w:tc>
        <w:tc>
          <w:tcPr>
            <w:tcW w:w="1082" w:type="dxa"/>
          </w:tcPr>
          <w:p w14:paraId="77156E9F" w14:textId="77777777" w:rsidR="00862AAE" w:rsidRPr="00CB317B" w:rsidRDefault="00862AAE" w:rsidP="001E6339">
            <w:pPr>
              <w:spacing w:line="264" w:lineRule="auto"/>
              <w:contextualSpacing/>
              <w:jc w:val="center"/>
              <w:rPr>
                <w:spacing w:val="-10"/>
                <w:sz w:val="26"/>
                <w:szCs w:val="26"/>
              </w:rPr>
            </w:pPr>
          </w:p>
        </w:tc>
        <w:tc>
          <w:tcPr>
            <w:tcW w:w="2338" w:type="dxa"/>
          </w:tcPr>
          <w:p w14:paraId="0C41BF2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ISO 9001:2000</w:t>
            </w:r>
          </w:p>
        </w:tc>
        <w:tc>
          <w:tcPr>
            <w:tcW w:w="972" w:type="dxa"/>
          </w:tcPr>
          <w:p w14:paraId="514FED19" w14:textId="77777777" w:rsidR="00862AAE" w:rsidRPr="00CB317B" w:rsidRDefault="00862AAE" w:rsidP="001E6339">
            <w:pPr>
              <w:spacing w:line="264" w:lineRule="auto"/>
              <w:contextualSpacing/>
              <w:jc w:val="center"/>
              <w:rPr>
                <w:spacing w:val="-10"/>
                <w:sz w:val="26"/>
                <w:szCs w:val="26"/>
              </w:rPr>
            </w:pPr>
          </w:p>
        </w:tc>
      </w:tr>
      <w:tr w:rsidR="00D815B4" w:rsidRPr="00CB317B" w14:paraId="5104C90C" w14:textId="77777777" w:rsidTr="00F31AF2">
        <w:tc>
          <w:tcPr>
            <w:tcW w:w="720" w:type="dxa"/>
          </w:tcPr>
          <w:p w14:paraId="172D721F" w14:textId="77777777" w:rsidR="00862AAE" w:rsidRPr="00CB317B" w:rsidRDefault="00862AAE" w:rsidP="001E6339">
            <w:pPr>
              <w:spacing w:line="264" w:lineRule="auto"/>
              <w:contextualSpacing/>
              <w:rPr>
                <w:spacing w:val="-10"/>
                <w:sz w:val="26"/>
                <w:szCs w:val="26"/>
              </w:rPr>
            </w:pPr>
          </w:p>
        </w:tc>
        <w:tc>
          <w:tcPr>
            <w:tcW w:w="3960" w:type="dxa"/>
          </w:tcPr>
          <w:p w14:paraId="457FBD6B" w14:textId="77777777" w:rsidR="00862AAE" w:rsidRPr="00CB317B" w:rsidRDefault="00862AAE" w:rsidP="001E6339">
            <w:pPr>
              <w:spacing w:line="264" w:lineRule="auto"/>
              <w:contextualSpacing/>
              <w:rPr>
                <w:spacing w:val="-10"/>
                <w:sz w:val="26"/>
                <w:szCs w:val="26"/>
              </w:rPr>
            </w:pPr>
            <w:r w:rsidRPr="00CB317B">
              <w:rPr>
                <w:b/>
                <w:spacing w:val="-10"/>
                <w:sz w:val="26"/>
                <w:szCs w:val="26"/>
              </w:rPr>
              <w:t xml:space="preserve">A. Ruột dẫn điện: </w:t>
            </w:r>
          </w:p>
        </w:tc>
        <w:tc>
          <w:tcPr>
            <w:tcW w:w="1082" w:type="dxa"/>
          </w:tcPr>
          <w:p w14:paraId="50929E84" w14:textId="77777777" w:rsidR="00862AAE" w:rsidRPr="00CB317B" w:rsidRDefault="00862AAE" w:rsidP="001E6339">
            <w:pPr>
              <w:spacing w:line="264" w:lineRule="auto"/>
              <w:contextualSpacing/>
              <w:jc w:val="center"/>
              <w:rPr>
                <w:spacing w:val="-10"/>
                <w:sz w:val="26"/>
                <w:szCs w:val="26"/>
              </w:rPr>
            </w:pPr>
          </w:p>
        </w:tc>
        <w:tc>
          <w:tcPr>
            <w:tcW w:w="2338" w:type="dxa"/>
          </w:tcPr>
          <w:p w14:paraId="23D81655" w14:textId="77777777" w:rsidR="00862AAE" w:rsidRPr="00CB317B" w:rsidRDefault="00862AAE" w:rsidP="001E6339">
            <w:pPr>
              <w:spacing w:line="264" w:lineRule="auto"/>
              <w:contextualSpacing/>
              <w:jc w:val="center"/>
              <w:rPr>
                <w:spacing w:val="-10"/>
                <w:sz w:val="26"/>
                <w:szCs w:val="26"/>
              </w:rPr>
            </w:pPr>
          </w:p>
        </w:tc>
        <w:tc>
          <w:tcPr>
            <w:tcW w:w="972" w:type="dxa"/>
          </w:tcPr>
          <w:p w14:paraId="33DD6F54" w14:textId="77777777" w:rsidR="00862AAE" w:rsidRPr="00CB317B" w:rsidRDefault="00862AAE" w:rsidP="001E6339">
            <w:pPr>
              <w:spacing w:line="264" w:lineRule="auto"/>
              <w:contextualSpacing/>
              <w:jc w:val="center"/>
              <w:rPr>
                <w:spacing w:val="-10"/>
                <w:sz w:val="26"/>
                <w:szCs w:val="26"/>
              </w:rPr>
            </w:pPr>
          </w:p>
        </w:tc>
      </w:tr>
      <w:tr w:rsidR="00D815B4" w:rsidRPr="00CB317B" w14:paraId="007417E0" w14:textId="77777777" w:rsidTr="00F31AF2">
        <w:tc>
          <w:tcPr>
            <w:tcW w:w="720" w:type="dxa"/>
          </w:tcPr>
          <w:p w14:paraId="3FA1C1E7"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3B988E04" w14:textId="77777777" w:rsidR="00862AAE" w:rsidRPr="00CB317B" w:rsidRDefault="00862AAE" w:rsidP="001E6339">
            <w:pPr>
              <w:spacing w:line="264" w:lineRule="auto"/>
              <w:contextualSpacing/>
              <w:rPr>
                <w:spacing w:val="-10"/>
                <w:sz w:val="26"/>
                <w:szCs w:val="26"/>
              </w:rPr>
            </w:pPr>
            <w:r w:rsidRPr="00CB317B">
              <w:rPr>
                <w:spacing w:val="-10"/>
                <w:sz w:val="26"/>
                <w:szCs w:val="26"/>
              </w:rPr>
              <w:t>Vật liệu dẫn điện</w:t>
            </w:r>
          </w:p>
        </w:tc>
        <w:tc>
          <w:tcPr>
            <w:tcW w:w="1082" w:type="dxa"/>
          </w:tcPr>
          <w:p w14:paraId="668CF3C9" w14:textId="77777777" w:rsidR="00862AAE" w:rsidRPr="00CB317B" w:rsidRDefault="00862AAE" w:rsidP="001E6339">
            <w:pPr>
              <w:spacing w:line="264" w:lineRule="auto"/>
              <w:contextualSpacing/>
              <w:jc w:val="center"/>
              <w:rPr>
                <w:spacing w:val="-10"/>
                <w:sz w:val="26"/>
                <w:szCs w:val="26"/>
              </w:rPr>
            </w:pPr>
          </w:p>
        </w:tc>
        <w:tc>
          <w:tcPr>
            <w:tcW w:w="2338" w:type="dxa"/>
          </w:tcPr>
          <w:p w14:paraId="4871590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w:t>
            </w:r>
          </w:p>
        </w:tc>
        <w:tc>
          <w:tcPr>
            <w:tcW w:w="972" w:type="dxa"/>
          </w:tcPr>
          <w:p w14:paraId="3F71812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490F42C8" w14:textId="77777777" w:rsidTr="00F31AF2">
        <w:tc>
          <w:tcPr>
            <w:tcW w:w="720" w:type="dxa"/>
          </w:tcPr>
          <w:p w14:paraId="00C49F08"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1215A14B"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Mặt cắt danh định [tiết diện phần nhôm/tiết diện phần thép]: </w:t>
            </w:r>
          </w:p>
        </w:tc>
        <w:tc>
          <w:tcPr>
            <w:tcW w:w="1082" w:type="dxa"/>
          </w:tcPr>
          <w:p w14:paraId="62D97FB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mm²</w:t>
            </w:r>
          </w:p>
          <w:p w14:paraId="4D065DC6" w14:textId="0851EA43" w:rsidR="00862AAE" w:rsidRPr="00CB317B" w:rsidRDefault="003E6340" w:rsidP="001E6339">
            <w:pPr>
              <w:spacing w:line="264" w:lineRule="auto"/>
              <w:contextualSpacing/>
              <w:jc w:val="center"/>
              <w:rPr>
                <w:spacing w:val="-10"/>
                <w:sz w:val="26"/>
                <w:szCs w:val="26"/>
              </w:rPr>
            </w:pPr>
            <w:r w:rsidRPr="00CB317B">
              <w:rPr>
                <w:spacing w:val="-10"/>
                <w:sz w:val="26"/>
                <w:szCs w:val="26"/>
              </w:rPr>
              <w:t>mm²</w:t>
            </w:r>
          </w:p>
        </w:tc>
        <w:tc>
          <w:tcPr>
            <w:tcW w:w="2338" w:type="dxa"/>
          </w:tcPr>
          <w:p w14:paraId="051C0A8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240/32</w:t>
            </w:r>
          </w:p>
          <w:p w14:paraId="08484A80" w14:textId="391223D7" w:rsidR="003E6340" w:rsidRPr="00CB317B" w:rsidRDefault="003E6340" w:rsidP="001E6339">
            <w:pPr>
              <w:spacing w:line="264" w:lineRule="auto"/>
              <w:contextualSpacing/>
              <w:jc w:val="center"/>
              <w:rPr>
                <w:spacing w:val="-10"/>
                <w:sz w:val="26"/>
                <w:szCs w:val="26"/>
              </w:rPr>
            </w:pPr>
            <w:r w:rsidRPr="00CB317B">
              <w:rPr>
                <w:spacing w:val="-10"/>
                <w:sz w:val="26"/>
                <w:szCs w:val="26"/>
              </w:rPr>
              <w:t>50/8</w:t>
            </w:r>
          </w:p>
        </w:tc>
        <w:tc>
          <w:tcPr>
            <w:tcW w:w="972" w:type="dxa"/>
          </w:tcPr>
          <w:p w14:paraId="585ED49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76C85BD7" w14:textId="77777777" w:rsidTr="00F31AF2">
        <w:tc>
          <w:tcPr>
            <w:tcW w:w="720" w:type="dxa"/>
          </w:tcPr>
          <w:p w14:paraId="6981D1E3"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345DEC80" w14:textId="77777777" w:rsidR="00862AAE" w:rsidRPr="00CB317B" w:rsidRDefault="00862AAE" w:rsidP="001E6339">
            <w:pPr>
              <w:spacing w:line="264" w:lineRule="auto"/>
              <w:contextualSpacing/>
              <w:rPr>
                <w:b/>
                <w:spacing w:val="-10"/>
                <w:sz w:val="26"/>
                <w:szCs w:val="26"/>
              </w:rPr>
            </w:pPr>
            <w:r w:rsidRPr="00CB317B">
              <w:rPr>
                <w:spacing w:val="-10"/>
                <w:sz w:val="26"/>
                <w:szCs w:val="26"/>
              </w:rPr>
              <w:t>Ruột dẫn điện của dây nhôm lõi thép gồm nhiều sợi dây nhôm tròn xoắn tròn quanh lõi là các sợi dây thép tròn, mạ kẽm.</w:t>
            </w:r>
          </w:p>
        </w:tc>
        <w:tc>
          <w:tcPr>
            <w:tcW w:w="1082" w:type="dxa"/>
          </w:tcPr>
          <w:p w14:paraId="1246A7B8" w14:textId="77777777" w:rsidR="00862AAE" w:rsidRPr="00CB317B" w:rsidRDefault="00862AAE" w:rsidP="001E6339">
            <w:pPr>
              <w:spacing w:line="264" w:lineRule="auto"/>
              <w:contextualSpacing/>
              <w:jc w:val="center"/>
              <w:rPr>
                <w:spacing w:val="-10"/>
                <w:sz w:val="26"/>
                <w:szCs w:val="26"/>
              </w:rPr>
            </w:pPr>
          </w:p>
        </w:tc>
        <w:tc>
          <w:tcPr>
            <w:tcW w:w="2338" w:type="dxa"/>
          </w:tcPr>
          <w:p w14:paraId="3B9D00A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972" w:type="dxa"/>
          </w:tcPr>
          <w:p w14:paraId="112FEDF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372EE51F" w14:textId="77777777" w:rsidTr="00F31AF2">
        <w:tc>
          <w:tcPr>
            <w:tcW w:w="720" w:type="dxa"/>
          </w:tcPr>
          <w:p w14:paraId="7F783BC4"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4299C75D" w14:textId="77777777" w:rsidR="00862AAE" w:rsidRPr="00CB317B" w:rsidRDefault="00862AAE" w:rsidP="001E6339">
            <w:pPr>
              <w:spacing w:line="264" w:lineRule="auto"/>
              <w:contextualSpacing/>
              <w:rPr>
                <w:b/>
                <w:spacing w:val="-10"/>
                <w:sz w:val="26"/>
                <w:szCs w:val="26"/>
              </w:rPr>
            </w:pPr>
            <w:r w:rsidRPr="00CB317B">
              <w:rPr>
                <w:spacing w:val="-10"/>
                <w:sz w:val="26"/>
                <w:szCs w:val="26"/>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1082" w:type="dxa"/>
          </w:tcPr>
          <w:p w14:paraId="208209B0" w14:textId="77777777" w:rsidR="00862AAE" w:rsidRPr="00CB317B" w:rsidRDefault="00862AAE" w:rsidP="001E6339">
            <w:pPr>
              <w:spacing w:line="264" w:lineRule="auto"/>
              <w:contextualSpacing/>
              <w:jc w:val="center"/>
              <w:rPr>
                <w:spacing w:val="-10"/>
                <w:sz w:val="26"/>
                <w:szCs w:val="26"/>
              </w:rPr>
            </w:pPr>
          </w:p>
        </w:tc>
        <w:tc>
          <w:tcPr>
            <w:tcW w:w="2338" w:type="dxa"/>
          </w:tcPr>
          <w:p w14:paraId="37BA62A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972" w:type="dxa"/>
          </w:tcPr>
          <w:p w14:paraId="04687A7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166C964" w14:textId="77777777" w:rsidTr="00F31AF2">
        <w:tc>
          <w:tcPr>
            <w:tcW w:w="720" w:type="dxa"/>
          </w:tcPr>
          <w:p w14:paraId="1D18B174"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575C64CA" w14:textId="77777777" w:rsidR="00862AAE" w:rsidRPr="00CB317B" w:rsidRDefault="00862AAE" w:rsidP="001E6339">
            <w:pPr>
              <w:spacing w:line="264" w:lineRule="auto"/>
              <w:contextualSpacing/>
              <w:rPr>
                <w:b/>
                <w:spacing w:val="-10"/>
                <w:sz w:val="26"/>
                <w:szCs w:val="26"/>
              </w:rPr>
            </w:pPr>
            <w:r w:rsidRPr="00CB317B">
              <w:rPr>
                <w:spacing w:val="-10"/>
                <w:sz w:val="26"/>
                <w:szCs w:val="26"/>
              </w:rPr>
              <w:t>Các lớp xoắn kế tiếp nhau phải ngược chiều nhau và lớp xoắn ngoài cùng theo chiều phải. Các lớp xoắn phải chặt.</w:t>
            </w:r>
          </w:p>
        </w:tc>
        <w:tc>
          <w:tcPr>
            <w:tcW w:w="1082" w:type="dxa"/>
          </w:tcPr>
          <w:p w14:paraId="0E937553" w14:textId="77777777" w:rsidR="00862AAE" w:rsidRPr="00CB317B" w:rsidRDefault="00862AAE" w:rsidP="001E6339">
            <w:pPr>
              <w:spacing w:line="264" w:lineRule="auto"/>
              <w:contextualSpacing/>
              <w:jc w:val="center"/>
              <w:rPr>
                <w:spacing w:val="-10"/>
                <w:sz w:val="26"/>
                <w:szCs w:val="26"/>
              </w:rPr>
            </w:pPr>
          </w:p>
        </w:tc>
        <w:tc>
          <w:tcPr>
            <w:tcW w:w="2338" w:type="dxa"/>
          </w:tcPr>
          <w:p w14:paraId="4A089FC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972" w:type="dxa"/>
          </w:tcPr>
          <w:p w14:paraId="47E5AE9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A5D6D4C" w14:textId="77777777" w:rsidTr="00F31AF2">
        <w:tc>
          <w:tcPr>
            <w:tcW w:w="720" w:type="dxa"/>
          </w:tcPr>
          <w:p w14:paraId="6F48DD90"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5968CE27" w14:textId="77777777" w:rsidR="00862AAE" w:rsidRPr="00CB317B" w:rsidRDefault="00862AAE" w:rsidP="001E6339">
            <w:pPr>
              <w:spacing w:line="264" w:lineRule="auto"/>
              <w:contextualSpacing/>
              <w:rPr>
                <w:b/>
                <w:spacing w:val="-10"/>
                <w:sz w:val="26"/>
                <w:szCs w:val="26"/>
              </w:rPr>
            </w:pPr>
            <w:r w:rsidRPr="00CB317B">
              <w:rPr>
                <w:spacing w:val="-10"/>
                <w:sz w:val="26"/>
                <w:szCs w:val="26"/>
              </w:rPr>
              <w:t>Bội số bước xoắn của các lớp xoắn: Tuân theo TCVN 5064-1994, bảng 2b.</w:t>
            </w:r>
          </w:p>
        </w:tc>
        <w:tc>
          <w:tcPr>
            <w:tcW w:w="1082" w:type="dxa"/>
          </w:tcPr>
          <w:p w14:paraId="24B99D4A" w14:textId="77777777" w:rsidR="00862AAE" w:rsidRPr="00CB317B" w:rsidRDefault="00862AAE" w:rsidP="001E6339">
            <w:pPr>
              <w:spacing w:line="264" w:lineRule="auto"/>
              <w:contextualSpacing/>
              <w:jc w:val="center"/>
              <w:rPr>
                <w:spacing w:val="-10"/>
                <w:sz w:val="26"/>
                <w:szCs w:val="26"/>
              </w:rPr>
            </w:pPr>
          </w:p>
        </w:tc>
        <w:tc>
          <w:tcPr>
            <w:tcW w:w="2338" w:type="dxa"/>
          </w:tcPr>
          <w:p w14:paraId="7FD3E1A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972" w:type="dxa"/>
          </w:tcPr>
          <w:p w14:paraId="7E85496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1C5EC7BB" w14:textId="77777777" w:rsidTr="00F31AF2">
        <w:tc>
          <w:tcPr>
            <w:tcW w:w="720" w:type="dxa"/>
          </w:tcPr>
          <w:p w14:paraId="4D36F312"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5017DA0C" w14:textId="77777777" w:rsidR="00862AAE" w:rsidRPr="00CB317B" w:rsidRDefault="00862AAE" w:rsidP="001E6339">
            <w:pPr>
              <w:spacing w:line="264" w:lineRule="auto"/>
              <w:contextualSpacing/>
              <w:rPr>
                <w:b/>
                <w:spacing w:val="-10"/>
                <w:sz w:val="26"/>
                <w:szCs w:val="26"/>
              </w:rPr>
            </w:pPr>
            <w:r w:rsidRPr="00CB317B">
              <w:rPr>
                <w:spacing w:val="-10"/>
                <w:sz w:val="26"/>
                <w:szCs w:val="26"/>
              </w:rPr>
              <w:t xml:space="preserve">Các sợi thép của dây nhôm lõi thép phải được mạ kẽm chống gỉ. </w:t>
            </w:r>
          </w:p>
        </w:tc>
        <w:tc>
          <w:tcPr>
            <w:tcW w:w="1082" w:type="dxa"/>
          </w:tcPr>
          <w:p w14:paraId="3E14D667" w14:textId="77777777" w:rsidR="00862AAE" w:rsidRPr="00CB317B" w:rsidRDefault="00862AAE" w:rsidP="001E6339">
            <w:pPr>
              <w:spacing w:line="264" w:lineRule="auto"/>
              <w:contextualSpacing/>
              <w:jc w:val="center"/>
              <w:rPr>
                <w:spacing w:val="-10"/>
                <w:sz w:val="26"/>
                <w:szCs w:val="26"/>
              </w:rPr>
            </w:pPr>
          </w:p>
        </w:tc>
        <w:tc>
          <w:tcPr>
            <w:tcW w:w="2338" w:type="dxa"/>
          </w:tcPr>
          <w:p w14:paraId="4071F14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972" w:type="dxa"/>
          </w:tcPr>
          <w:p w14:paraId="6E43068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418A293" w14:textId="77777777" w:rsidTr="00F31AF2">
        <w:tc>
          <w:tcPr>
            <w:tcW w:w="720" w:type="dxa"/>
          </w:tcPr>
          <w:p w14:paraId="7B21247A"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41814A77" w14:textId="77777777" w:rsidR="00862AAE" w:rsidRPr="00CB317B" w:rsidRDefault="00862AAE" w:rsidP="001E6339">
            <w:pPr>
              <w:spacing w:line="264" w:lineRule="auto"/>
              <w:contextualSpacing/>
              <w:rPr>
                <w:b/>
                <w:spacing w:val="-10"/>
                <w:sz w:val="26"/>
                <w:szCs w:val="26"/>
              </w:rPr>
            </w:pPr>
            <w:r w:rsidRPr="00CB317B">
              <w:rPr>
                <w:spacing w:val="-10"/>
                <w:sz w:val="26"/>
                <w:szCs w:val="26"/>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tc>
        <w:tc>
          <w:tcPr>
            <w:tcW w:w="1082" w:type="dxa"/>
          </w:tcPr>
          <w:p w14:paraId="181291AC" w14:textId="77777777" w:rsidR="00862AAE" w:rsidRPr="00CB317B" w:rsidRDefault="00862AAE" w:rsidP="001E6339">
            <w:pPr>
              <w:spacing w:line="264" w:lineRule="auto"/>
              <w:contextualSpacing/>
              <w:jc w:val="center"/>
              <w:rPr>
                <w:spacing w:val="-10"/>
                <w:sz w:val="26"/>
                <w:szCs w:val="26"/>
              </w:rPr>
            </w:pPr>
          </w:p>
        </w:tc>
        <w:tc>
          <w:tcPr>
            <w:tcW w:w="2338" w:type="dxa"/>
          </w:tcPr>
          <w:p w14:paraId="1B6B302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972" w:type="dxa"/>
          </w:tcPr>
          <w:p w14:paraId="7A240D2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4796DD19" w14:textId="77777777" w:rsidTr="00F31AF2">
        <w:tc>
          <w:tcPr>
            <w:tcW w:w="720" w:type="dxa"/>
          </w:tcPr>
          <w:p w14:paraId="5021B758"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388391EC"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Đường kính ngoài của ruột dẫn điện:  </w:t>
            </w:r>
          </w:p>
          <w:p w14:paraId="6E96C20E" w14:textId="48F7321B"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2A81D43E"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51B80944" w14:textId="77777777" w:rsidR="00862AAE" w:rsidRPr="00CB317B" w:rsidRDefault="00862AAE" w:rsidP="001E6339">
            <w:pPr>
              <w:spacing w:line="264" w:lineRule="auto"/>
              <w:contextualSpacing/>
              <w:jc w:val="center"/>
              <w:rPr>
                <w:spacing w:val="-10"/>
                <w:sz w:val="26"/>
                <w:szCs w:val="26"/>
              </w:rPr>
            </w:pPr>
          </w:p>
          <w:p w14:paraId="1C485F21" w14:textId="77777777" w:rsidR="00862AAE" w:rsidRPr="00CB317B" w:rsidRDefault="00862AAE" w:rsidP="001E6339">
            <w:pPr>
              <w:spacing w:line="264" w:lineRule="auto"/>
              <w:contextualSpacing/>
              <w:jc w:val="center"/>
              <w:rPr>
                <w:spacing w:val="-10"/>
                <w:sz w:val="26"/>
                <w:szCs w:val="26"/>
              </w:rPr>
            </w:pPr>
          </w:p>
          <w:p w14:paraId="1F763E45" w14:textId="3C2AEF4D" w:rsidR="00862AAE" w:rsidRPr="00CB317B" w:rsidRDefault="00862AAE" w:rsidP="001E6339">
            <w:pPr>
              <w:spacing w:line="264" w:lineRule="auto"/>
              <w:contextualSpacing/>
              <w:jc w:val="center"/>
              <w:rPr>
                <w:spacing w:val="-10"/>
                <w:sz w:val="26"/>
                <w:szCs w:val="26"/>
              </w:rPr>
            </w:pPr>
            <w:r w:rsidRPr="00CB317B">
              <w:rPr>
                <w:spacing w:val="-10"/>
                <w:sz w:val="26"/>
                <w:szCs w:val="26"/>
              </w:rPr>
              <w:t>mm</w:t>
            </w:r>
            <w:r w:rsidR="003E6340" w:rsidRPr="00CB317B">
              <w:rPr>
                <w:spacing w:val="-10"/>
                <w:sz w:val="26"/>
                <w:szCs w:val="26"/>
              </w:rPr>
              <w:t xml:space="preserve"> mm</w:t>
            </w:r>
          </w:p>
        </w:tc>
        <w:tc>
          <w:tcPr>
            <w:tcW w:w="2338" w:type="dxa"/>
          </w:tcPr>
          <w:p w14:paraId="163FA945" w14:textId="77777777" w:rsidR="00862AAE" w:rsidRPr="00CB317B" w:rsidRDefault="00862AAE" w:rsidP="001E6339">
            <w:pPr>
              <w:spacing w:line="264" w:lineRule="auto"/>
              <w:contextualSpacing/>
              <w:jc w:val="center"/>
              <w:rPr>
                <w:spacing w:val="-10"/>
                <w:sz w:val="26"/>
                <w:szCs w:val="26"/>
              </w:rPr>
            </w:pPr>
          </w:p>
          <w:p w14:paraId="234D8B7E" w14:textId="77777777" w:rsidR="00862AAE" w:rsidRPr="00CB317B" w:rsidRDefault="00862AAE" w:rsidP="001E6339">
            <w:pPr>
              <w:spacing w:line="264" w:lineRule="auto"/>
              <w:contextualSpacing/>
              <w:jc w:val="center"/>
              <w:rPr>
                <w:spacing w:val="-10"/>
                <w:sz w:val="26"/>
                <w:szCs w:val="26"/>
              </w:rPr>
            </w:pPr>
          </w:p>
          <w:p w14:paraId="4F78D030" w14:textId="57891FF4" w:rsidR="003E6340" w:rsidRPr="00CB317B" w:rsidRDefault="003E6340" w:rsidP="001E6339">
            <w:pPr>
              <w:spacing w:line="264" w:lineRule="auto"/>
              <w:contextualSpacing/>
              <w:jc w:val="center"/>
              <w:rPr>
                <w:spacing w:val="-10"/>
                <w:sz w:val="26"/>
                <w:szCs w:val="26"/>
              </w:rPr>
            </w:pPr>
            <w:r w:rsidRPr="00CB317B">
              <w:rPr>
                <w:spacing w:val="-10"/>
                <w:sz w:val="26"/>
                <w:szCs w:val="26"/>
              </w:rPr>
              <w:t>9,5-10</w:t>
            </w:r>
          </w:p>
          <w:p w14:paraId="70ED28E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21,5-22,1</w:t>
            </w:r>
          </w:p>
        </w:tc>
        <w:tc>
          <w:tcPr>
            <w:tcW w:w="972" w:type="dxa"/>
          </w:tcPr>
          <w:p w14:paraId="5548093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3F3CBD9E" w14:textId="77777777" w:rsidTr="00F31AF2">
        <w:tc>
          <w:tcPr>
            <w:tcW w:w="720" w:type="dxa"/>
          </w:tcPr>
          <w:p w14:paraId="01ACD88F" w14:textId="77777777" w:rsidR="00862AAE" w:rsidRPr="00CB317B" w:rsidRDefault="00862AAE" w:rsidP="001E6339">
            <w:pPr>
              <w:spacing w:line="264" w:lineRule="auto"/>
              <w:contextualSpacing/>
              <w:jc w:val="center"/>
              <w:rPr>
                <w:spacing w:val="-10"/>
                <w:sz w:val="26"/>
                <w:szCs w:val="26"/>
              </w:rPr>
            </w:pPr>
          </w:p>
        </w:tc>
        <w:tc>
          <w:tcPr>
            <w:tcW w:w="3960" w:type="dxa"/>
          </w:tcPr>
          <w:p w14:paraId="5EFC9C92" w14:textId="660A95A2" w:rsidR="00862AAE" w:rsidRPr="00CB317B" w:rsidRDefault="00003F17" w:rsidP="001E6339">
            <w:pPr>
              <w:spacing w:line="264" w:lineRule="auto"/>
              <w:contextualSpacing/>
              <w:rPr>
                <w:spacing w:val="-10"/>
                <w:sz w:val="26"/>
                <w:szCs w:val="26"/>
              </w:rPr>
            </w:pPr>
            <w:r>
              <w:rPr>
                <w:spacing w:val="-10"/>
                <w:sz w:val="26"/>
                <w:szCs w:val="26"/>
              </w:rPr>
              <w:t>Đặc tính kỹ thuật</w:t>
            </w:r>
            <w:r w:rsidR="00862AAE" w:rsidRPr="00CB317B">
              <w:rPr>
                <w:spacing w:val="-10"/>
                <w:sz w:val="26"/>
                <w:szCs w:val="26"/>
              </w:rPr>
              <w:t xml:space="preserve">  phần nhôm:</w:t>
            </w:r>
          </w:p>
        </w:tc>
        <w:tc>
          <w:tcPr>
            <w:tcW w:w="1082" w:type="dxa"/>
          </w:tcPr>
          <w:p w14:paraId="1C0F76D8" w14:textId="77777777" w:rsidR="00862AAE" w:rsidRPr="00CB317B" w:rsidRDefault="00862AAE" w:rsidP="001E6339">
            <w:pPr>
              <w:spacing w:line="264" w:lineRule="auto"/>
              <w:contextualSpacing/>
              <w:jc w:val="center"/>
              <w:rPr>
                <w:spacing w:val="-10"/>
                <w:sz w:val="26"/>
                <w:szCs w:val="26"/>
              </w:rPr>
            </w:pPr>
          </w:p>
        </w:tc>
        <w:tc>
          <w:tcPr>
            <w:tcW w:w="2338" w:type="dxa"/>
          </w:tcPr>
          <w:p w14:paraId="184EF2DF" w14:textId="77777777" w:rsidR="00862AAE" w:rsidRPr="00CB317B" w:rsidRDefault="00862AAE" w:rsidP="001E6339">
            <w:pPr>
              <w:spacing w:line="264" w:lineRule="auto"/>
              <w:contextualSpacing/>
              <w:jc w:val="center"/>
              <w:rPr>
                <w:spacing w:val="-10"/>
                <w:sz w:val="26"/>
                <w:szCs w:val="26"/>
              </w:rPr>
            </w:pPr>
          </w:p>
        </w:tc>
        <w:tc>
          <w:tcPr>
            <w:tcW w:w="972" w:type="dxa"/>
          </w:tcPr>
          <w:p w14:paraId="27C8038B" w14:textId="77777777" w:rsidR="00862AAE" w:rsidRPr="00CB317B" w:rsidRDefault="00862AAE" w:rsidP="001E6339">
            <w:pPr>
              <w:spacing w:line="264" w:lineRule="auto"/>
              <w:contextualSpacing/>
              <w:jc w:val="center"/>
              <w:rPr>
                <w:spacing w:val="-10"/>
                <w:sz w:val="26"/>
                <w:szCs w:val="26"/>
              </w:rPr>
            </w:pPr>
          </w:p>
        </w:tc>
      </w:tr>
      <w:tr w:rsidR="00D815B4" w:rsidRPr="00CB317B" w14:paraId="3EA02602" w14:textId="77777777" w:rsidTr="00F31AF2">
        <w:tc>
          <w:tcPr>
            <w:tcW w:w="720" w:type="dxa"/>
          </w:tcPr>
          <w:p w14:paraId="1843333D"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651160A8" w14:textId="77777777" w:rsidR="00862AAE" w:rsidRPr="00CB317B" w:rsidRDefault="00862AAE" w:rsidP="001E6339">
            <w:pPr>
              <w:spacing w:line="264" w:lineRule="auto"/>
              <w:contextualSpacing/>
              <w:rPr>
                <w:spacing w:val="-10"/>
                <w:sz w:val="26"/>
                <w:szCs w:val="26"/>
              </w:rPr>
            </w:pPr>
            <w:r w:rsidRPr="00CB317B">
              <w:rPr>
                <w:spacing w:val="-10"/>
                <w:sz w:val="26"/>
                <w:szCs w:val="26"/>
              </w:rPr>
              <w:t>Số sợi nhôm/ đường kính sợi nhôm:</w:t>
            </w:r>
          </w:p>
          <w:p w14:paraId="6DBC26EA" w14:textId="657A789A"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66B60165"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6F605CE6" w14:textId="77777777" w:rsidR="00862AAE" w:rsidRPr="00CB317B" w:rsidRDefault="00862AAE" w:rsidP="001E6339">
            <w:pPr>
              <w:spacing w:line="264" w:lineRule="auto"/>
              <w:contextualSpacing/>
              <w:jc w:val="center"/>
              <w:rPr>
                <w:spacing w:val="-10"/>
                <w:sz w:val="26"/>
                <w:szCs w:val="26"/>
              </w:rPr>
            </w:pPr>
          </w:p>
          <w:p w14:paraId="5ED8E242" w14:textId="77777777" w:rsidR="00862AAE" w:rsidRPr="00CB317B" w:rsidRDefault="00862AAE" w:rsidP="001E6339">
            <w:pPr>
              <w:spacing w:line="264" w:lineRule="auto"/>
              <w:contextualSpacing/>
              <w:jc w:val="center"/>
              <w:rPr>
                <w:spacing w:val="-10"/>
                <w:sz w:val="26"/>
                <w:szCs w:val="26"/>
              </w:rPr>
            </w:pPr>
          </w:p>
          <w:p w14:paraId="0962E629" w14:textId="16045065" w:rsidR="003E6340" w:rsidRPr="00CB317B" w:rsidRDefault="003E6340" w:rsidP="001E6339">
            <w:pPr>
              <w:spacing w:line="264" w:lineRule="auto"/>
              <w:contextualSpacing/>
              <w:jc w:val="center"/>
              <w:rPr>
                <w:spacing w:val="-10"/>
                <w:sz w:val="26"/>
                <w:szCs w:val="26"/>
              </w:rPr>
            </w:pPr>
            <w:r w:rsidRPr="00CB317B">
              <w:rPr>
                <w:spacing w:val="-10"/>
                <w:sz w:val="26"/>
                <w:szCs w:val="26"/>
              </w:rPr>
              <w:t>[n]/mm</w:t>
            </w:r>
          </w:p>
          <w:p w14:paraId="416CDDC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[n]/mm</w:t>
            </w:r>
          </w:p>
        </w:tc>
        <w:tc>
          <w:tcPr>
            <w:tcW w:w="2338" w:type="dxa"/>
          </w:tcPr>
          <w:p w14:paraId="08863441" w14:textId="77777777" w:rsidR="00862AAE" w:rsidRPr="00CB317B" w:rsidRDefault="00862AAE" w:rsidP="001E6339">
            <w:pPr>
              <w:spacing w:line="264" w:lineRule="auto"/>
              <w:contextualSpacing/>
              <w:jc w:val="center"/>
              <w:rPr>
                <w:spacing w:val="-10"/>
                <w:sz w:val="26"/>
                <w:szCs w:val="26"/>
              </w:rPr>
            </w:pPr>
          </w:p>
          <w:p w14:paraId="1F8F643A" w14:textId="77777777" w:rsidR="00862AAE" w:rsidRPr="00CB317B" w:rsidRDefault="00862AAE" w:rsidP="001E6339">
            <w:pPr>
              <w:spacing w:line="264" w:lineRule="auto"/>
              <w:contextualSpacing/>
              <w:jc w:val="center"/>
              <w:rPr>
                <w:spacing w:val="-10"/>
                <w:sz w:val="26"/>
                <w:szCs w:val="26"/>
              </w:rPr>
            </w:pPr>
          </w:p>
          <w:p w14:paraId="7FC9E32F" w14:textId="77777777" w:rsidR="003E6340" w:rsidRPr="00CB317B" w:rsidRDefault="003E6340" w:rsidP="001E6339">
            <w:pPr>
              <w:spacing w:line="264" w:lineRule="auto"/>
              <w:jc w:val="center"/>
              <w:rPr>
                <w:spacing w:val="-10"/>
                <w:sz w:val="26"/>
                <w:szCs w:val="26"/>
              </w:rPr>
            </w:pPr>
            <w:r w:rsidRPr="00CB317B">
              <w:rPr>
                <w:spacing w:val="-10"/>
                <w:sz w:val="26"/>
                <w:szCs w:val="26"/>
              </w:rPr>
              <w:t>6/3,2</w:t>
            </w:r>
          </w:p>
          <w:p w14:paraId="5B04CAE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24/3,60</w:t>
            </w:r>
          </w:p>
        </w:tc>
        <w:tc>
          <w:tcPr>
            <w:tcW w:w="972" w:type="dxa"/>
          </w:tcPr>
          <w:p w14:paraId="61E8E4D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EB73651" w14:textId="77777777" w:rsidTr="00F31AF2">
        <w:tc>
          <w:tcPr>
            <w:tcW w:w="720" w:type="dxa"/>
          </w:tcPr>
          <w:p w14:paraId="20DEF804"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24DD6A67" w14:textId="77777777" w:rsidR="00862AAE" w:rsidRPr="00CB317B" w:rsidRDefault="00862AAE" w:rsidP="001E6339">
            <w:pPr>
              <w:spacing w:line="264" w:lineRule="auto"/>
              <w:contextualSpacing/>
              <w:rPr>
                <w:spacing w:val="-10"/>
                <w:sz w:val="26"/>
                <w:szCs w:val="26"/>
              </w:rPr>
            </w:pPr>
            <w:r w:rsidRPr="00CB317B">
              <w:rPr>
                <w:spacing w:val="-10"/>
                <w:sz w:val="26"/>
                <w:szCs w:val="26"/>
              </w:rPr>
              <w:t>Số lớp xoắn:</w:t>
            </w:r>
          </w:p>
          <w:p w14:paraId="0B7CA8E6" w14:textId="77777777"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5D47A6B1"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20D2B3C3" w14:textId="77777777" w:rsidR="00862AAE" w:rsidRPr="00CB317B" w:rsidRDefault="00862AAE" w:rsidP="001E6339">
            <w:pPr>
              <w:spacing w:line="264" w:lineRule="auto"/>
              <w:contextualSpacing/>
              <w:jc w:val="center"/>
              <w:rPr>
                <w:spacing w:val="-10"/>
                <w:sz w:val="26"/>
                <w:szCs w:val="26"/>
              </w:rPr>
            </w:pPr>
          </w:p>
          <w:p w14:paraId="797A227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Lớp</w:t>
            </w:r>
          </w:p>
          <w:p w14:paraId="4E47030D" w14:textId="5D891FB2" w:rsidR="003E6340" w:rsidRPr="00CB317B" w:rsidRDefault="003E6340" w:rsidP="001E6339">
            <w:pPr>
              <w:spacing w:line="264" w:lineRule="auto"/>
              <w:contextualSpacing/>
              <w:jc w:val="center"/>
              <w:rPr>
                <w:spacing w:val="-10"/>
                <w:sz w:val="26"/>
                <w:szCs w:val="26"/>
              </w:rPr>
            </w:pPr>
            <w:r w:rsidRPr="00CB317B">
              <w:rPr>
                <w:spacing w:val="-10"/>
                <w:sz w:val="26"/>
                <w:szCs w:val="26"/>
              </w:rPr>
              <w:t>Lớp</w:t>
            </w:r>
          </w:p>
        </w:tc>
        <w:tc>
          <w:tcPr>
            <w:tcW w:w="2338" w:type="dxa"/>
          </w:tcPr>
          <w:p w14:paraId="154CE0F1" w14:textId="77777777" w:rsidR="00862AAE" w:rsidRPr="00CB317B" w:rsidRDefault="00862AAE" w:rsidP="001E6339">
            <w:pPr>
              <w:tabs>
                <w:tab w:val="left" w:pos="360"/>
              </w:tabs>
              <w:spacing w:line="264" w:lineRule="auto"/>
              <w:contextualSpacing/>
              <w:jc w:val="center"/>
              <w:rPr>
                <w:spacing w:val="-10"/>
                <w:sz w:val="26"/>
                <w:szCs w:val="26"/>
              </w:rPr>
            </w:pPr>
          </w:p>
          <w:p w14:paraId="50255608" w14:textId="436257C8"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1</w:t>
            </w:r>
          </w:p>
          <w:p w14:paraId="415E4183" w14:textId="2ECE7C8F" w:rsidR="003E6340"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2</w:t>
            </w:r>
          </w:p>
        </w:tc>
        <w:tc>
          <w:tcPr>
            <w:tcW w:w="972" w:type="dxa"/>
          </w:tcPr>
          <w:p w14:paraId="58040EC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E8FE59D" w14:textId="77777777" w:rsidTr="00F31AF2">
        <w:tc>
          <w:tcPr>
            <w:tcW w:w="720" w:type="dxa"/>
          </w:tcPr>
          <w:p w14:paraId="45AB9558"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628D3B97" w14:textId="77777777" w:rsidR="00862AAE" w:rsidRPr="00CB317B" w:rsidRDefault="00862AAE" w:rsidP="001E6339">
            <w:pPr>
              <w:spacing w:line="264" w:lineRule="auto"/>
              <w:contextualSpacing/>
              <w:rPr>
                <w:spacing w:val="-10"/>
                <w:sz w:val="26"/>
                <w:szCs w:val="26"/>
              </w:rPr>
            </w:pPr>
            <w:r w:rsidRPr="00CB317B">
              <w:rPr>
                <w:spacing w:val="-10"/>
                <w:sz w:val="26"/>
                <w:szCs w:val="26"/>
              </w:rPr>
              <w:t>Sai số đường kính sợi nhôm, không lớn hơn:</w:t>
            </w:r>
          </w:p>
          <w:p w14:paraId="4E7D1FC6" w14:textId="77777777"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5F33FBE7"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6853A3E8" w14:textId="77777777" w:rsidR="00862AAE" w:rsidRPr="00CB317B" w:rsidRDefault="00862AAE" w:rsidP="001E6339">
            <w:pPr>
              <w:spacing w:line="264" w:lineRule="auto"/>
              <w:contextualSpacing/>
              <w:jc w:val="center"/>
              <w:rPr>
                <w:spacing w:val="-10"/>
                <w:sz w:val="26"/>
                <w:szCs w:val="26"/>
              </w:rPr>
            </w:pPr>
          </w:p>
          <w:p w14:paraId="6BC3F70F" w14:textId="77777777" w:rsidR="00862AAE" w:rsidRPr="00CB317B" w:rsidRDefault="00862AAE" w:rsidP="001E6339">
            <w:pPr>
              <w:spacing w:line="264" w:lineRule="auto"/>
              <w:contextualSpacing/>
              <w:jc w:val="center"/>
              <w:rPr>
                <w:spacing w:val="-10"/>
                <w:sz w:val="26"/>
                <w:szCs w:val="26"/>
              </w:rPr>
            </w:pPr>
          </w:p>
          <w:p w14:paraId="67D7B37B" w14:textId="3CE1F187" w:rsidR="003E6340" w:rsidRPr="00CB317B" w:rsidRDefault="003E6340" w:rsidP="001E6339">
            <w:pPr>
              <w:spacing w:line="264" w:lineRule="auto"/>
              <w:contextualSpacing/>
              <w:jc w:val="center"/>
              <w:rPr>
                <w:spacing w:val="-10"/>
                <w:sz w:val="26"/>
                <w:szCs w:val="26"/>
              </w:rPr>
            </w:pPr>
            <w:r w:rsidRPr="00CB317B">
              <w:rPr>
                <w:spacing w:val="-10"/>
                <w:sz w:val="26"/>
                <w:szCs w:val="26"/>
              </w:rPr>
              <w:t>mm</w:t>
            </w:r>
          </w:p>
          <w:p w14:paraId="57E9FD59" w14:textId="1D447F63"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2338" w:type="dxa"/>
          </w:tcPr>
          <w:p w14:paraId="46A925C2" w14:textId="77777777" w:rsidR="00862AAE" w:rsidRPr="00CB317B" w:rsidRDefault="00862AAE" w:rsidP="001E6339">
            <w:pPr>
              <w:spacing w:line="264" w:lineRule="auto"/>
              <w:contextualSpacing/>
              <w:jc w:val="center"/>
              <w:rPr>
                <w:spacing w:val="-10"/>
                <w:sz w:val="26"/>
                <w:szCs w:val="26"/>
              </w:rPr>
            </w:pPr>
          </w:p>
          <w:p w14:paraId="621A68ED" w14:textId="77777777" w:rsidR="00862AAE" w:rsidRPr="00CB317B" w:rsidRDefault="00862AAE" w:rsidP="001E6339">
            <w:pPr>
              <w:spacing w:line="264" w:lineRule="auto"/>
              <w:contextualSpacing/>
              <w:jc w:val="center"/>
              <w:rPr>
                <w:spacing w:val="-10"/>
                <w:sz w:val="26"/>
                <w:szCs w:val="26"/>
              </w:rPr>
            </w:pPr>
          </w:p>
          <w:p w14:paraId="49675951" w14:textId="00EB915A" w:rsidR="003E6340" w:rsidRPr="00CB317B" w:rsidRDefault="003E6340"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0,04</w:t>
            </w:r>
          </w:p>
          <w:p w14:paraId="2A384A0E" w14:textId="42FB9A9D"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0,04</w:t>
            </w:r>
          </w:p>
        </w:tc>
        <w:tc>
          <w:tcPr>
            <w:tcW w:w="972" w:type="dxa"/>
          </w:tcPr>
          <w:p w14:paraId="4C7DBB8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7BD1B4D6" w14:textId="77777777" w:rsidTr="00F31AF2">
        <w:tc>
          <w:tcPr>
            <w:tcW w:w="720" w:type="dxa"/>
          </w:tcPr>
          <w:p w14:paraId="41687B05"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6044577D" w14:textId="77777777" w:rsidR="00862AAE" w:rsidRPr="00CB317B" w:rsidRDefault="00862AAE" w:rsidP="001E6339">
            <w:pPr>
              <w:spacing w:line="264" w:lineRule="auto"/>
              <w:contextualSpacing/>
              <w:rPr>
                <w:spacing w:val="-10"/>
                <w:sz w:val="26"/>
                <w:szCs w:val="26"/>
              </w:rPr>
            </w:pPr>
            <w:r w:rsidRPr="00CB317B">
              <w:rPr>
                <w:spacing w:val="-10"/>
                <w:sz w:val="26"/>
                <w:szCs w:val="26"/>
              </w:rPr>
              <w:t>Suất kéo đứt của sợi nhôm, không nhỏ hơn:</w:t>
            </w:r>
          </w:p>
          <w:p w14:paraId="260F714F" w14:textId="785E3464"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38DD4D19"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1CE38722" w14:textId="77777777" w:rsidR="00862AAE" w:rsidRPr="00CB317B" w:rsidRDefault="00862AAE" w:rsidP="001E6339">
            <w:pPr>
              <w:spacing w:line="264" w:lineRule="auto"/>
              <w:contextualSpacing/>
              <w:jc w:val="center"/>
              <w:rPr>
                <w:spacing w:val="-10"/>
                <w:sz w:val="26"/>
                <w:szCs w:val="26"/>
              </w:rPr>
            </w:pPr>
          </w:p>
          <w:p w14:paraId="5FC3EF07" w14:textId="77777777" w:rsidR="00862AAE" w:rsidRPr="00CB317B" w:rsidRDefault="00862AAE" w:rsidP="001E6339">
            <w:pPr>
              <w:spacing w:line="264" w:lineRule="auto"/>
              <w:contextualSpacing/>
              <w:jc w:val="center"/>
              <w:rPr>
                <w:spacing w:val="-10"/>
                <w:sz w:val="26"/>
                <w:szCs w:val="26"/>
              </w:rPr>
            </w:pPr>
          </w:p>
          <w:p w14:paraId="72F816A4" w14:textId="6279AB88" w:rsidR="003E6340" w:rsidRPr="00CB317B" w:rsidRDefault="003E6340" w:rsidP="001E6339">
            <w:pPr>
              <w:spacing w:line="264" w:lineRule="auto"/>
              <w:contextualSpacing/>
              <w:jc w:val="center"/>
              <w:rPr>
                <w:spacing w:val="-10"/>
                <w:sz w:val="26"/>
                <w:szCs w:val="26"/>
              </w:rPr>
            </w:pPr>
            <w:r w:rsidRPr="00CB317B">
              <w:rPr>
                <w:spacing w:val="-10"/>
                <w:sz w:val="26"/>
                <w:szCs w:val="26"/>
              </w:rPr>
              <w:t>N/mm²</w:t>
            </w:r>
          </w:p>
          <w:p w14:paraId="7AB5CAE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N/mm²</w:t>
            </w:r>
          </w:p>
        </w:tc>
        <w:tc>
          <w:tcPr>
            <w:tcW w:w="2338" w:type="dxa"/>
          </w:tcPr>
          <w:p w14:paraId="2B365803" w14:textId="77777777" w:rsidR="00862AAE" w:rsidRPr="00CB317B" w:rsidRDefault="00862AAE" w:rsidP="001E6339">
            <w:pPr>
              <w:spacing w:line="264" w:lineRule="auto"/>
              <w:contextualSpacing/>
              <w:jc w:val="center"/>
              <w:rPr>
                <w:spacing w:val="-10"/>
                <w:sz w:val="26"/>
                <w:szCs w:val="26"/>
              </w:rPr>
            </w:pPr>
          </w:p>
          <w:p w14:paraId="5EDB3F3C" w14:textId="77777777" w:rsidR="00862AAE" w:rsidRPr="00CB317B" w:rsidRDefault="00862AAE" w:rsidP="001E6339">
            <w:pPr>
              <w:spacing w:line="264" w:lineRule="auto"/>
              <w:contextualSpacing/>
              <w:jc w:val="center"/>
              <w:rPr>
                <w:spacing w:val="-10"/>
                <w:sz w:val="26"/>
                <w:szCs w:val="26"/>
              </w:rPr>
            </w:pPr>
          </w:p>
          <w:p w14:paraId="5FF5B6A5" w14:textId="2EE9E0EF" w:rsidR="003E6340" w:rsidRPr="00CB317B" w:rsidRDefault="003E6340" w:rsidP="001E6339">
            <w:pPr>
              <w:spacing w:line="264" w:lineRule="auto"/>
              <w:contextualSpacing/>
              <w:jc w:val="center"/>
              <w:rPr>
                <w:spacing w:val="-10"/>
                <w:sz w:val="26"/>
                <w:szCs w:val="26"/>
              </w:rPr>
            </w:pPr>
            <w:r w:rsidRPr="00CB317B">
              <w:rPr>
                <w:spacing w:val="-10"/>
                <w:sz w:val="26"/>
                <w:szCs w:val="26"/>
              </w:rPr>
              <w:t>165</w:t>
            </w:r>
          </w:p>
          <w:p w14:paraId="1C15B9F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160</w:t>
            </w:r>
          </w:p>
        </w:tc>
        <w:tc>
          <w:tcPr>
            <w:tcW w:w="972" w:type="dxa"/>
          </w:tcPr>
          <w:p w14:paraId="088BF20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C26BDEF" w14:textId="77777777" w:rsidTr="00F31AF2">
        <w:tc>
          <w:tcPr>
            <w:tcW w:w="720" w:type="dxa"/>
          </w:tcPr>
          <w:p w14:paraId="371366F6"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7E61B086" w14:textId="77777777" w:rsidR="00862AAE" w:rsidRPr="00CB317B" w:rsidRDefault="00862AAE" w:rsidP="001E6339">
            <w:pPr>
              <w:spacing w:line="264" w:lineRule="auto"/>
              <w:contextualSpacing/>
              <w:rPr>
                <w:spacing w:val="-10"/>
                <w:sz w:val="26"/>
                <w:szCs w:val="26"/>
              </w:rPr>
            </w:pPr>
            <w:r w:rsidRPr="00CB317B">
              <w:rPr>
                <w:spacing w:val="-10"/>
                <w:sz w:val="26"/>
                <w:szCs w:val="26"/>
              </w:rPr>
              <w:t>Độ giãn dài tương đối của sợi nhôm, không nhỏ hơn:</w:t>
            </w:r>
          </w:p>
          <w:p w14:paraId="6327FA53" w14:textId="77777777"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04BDF7A0"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06D15AD1" w14:textId="77777777" w:rsidR="00862AAE" w:rsidRPr="00CB317B" w:rsidRDefault="00862AAE" w:rsidP="001E6339">
            <w:pPr>
              <w:spacing w:line="264" w:lineRule="auto"/>
              <w:contextualSpacing/>
              <w:jc w:val="center"/>
              <w:rPr>
                <w:spacing w:val="-10"/>
                <w:sz w:val="26"/>
                <w:szCs w:val="26"/>
              </w:rPr>
            </w:pPr>
          </w:p>
          <w:p w14:paraId="2895C56A" w14:textId="77777777" w:rsidR="00862AAE" w:rsidRPr="00CB317B" w:rsidRDefault="00862AAE" w:rsidP="001E6339">
            <w:pPr>
              <w:spacing w:line="264" w:lineRule="auto"/>
              <w:contextualSpacing/>
              <w:jc w:val="center"/>
              <w:rPr>
                <w:spacing w:val="-10"/>
                <w:sz w:val="26"/>
                <w:szCs w:val="26"/>
              </w:rPr>
            </w:pPr>
          </w:p>
          <w:p w14:paraId="1CF639DB" w14:textId="4A0AADF0" w:rsidR="003E6340" w:rsidRPr="00CB317B" w:rsidRDefault="003E6340" w:rsidP="001E6339">
            <w:pPr>
              <w:spacing w:line="264" w:lineRule="auto"/>
              <w:contextualSpacing/>
              <w:jc w:val="center"/>
              <w:rPr>
                <w:spacing w:val="-10"/>
                <w:sz w:val="26"/>
                <w:szCs w:val="26"/>
              </w:rPr>
            </w:pPr>
            <w:r w:rsidRPr="00CB317B">
              <w:rPr>
                <w:spacing w:val="-10"/>
                <w:sz w:val="26"/>
                <w:szCs w:val="26"/>
              </w:rPr>
              <w:t>%</w:t>
            </w:r>
          </w:p>
          <w:p w14:paraId="14C343E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338" w:type="dxa"/>
          </w:tcPr>
          <w:p w14:paraId="2210F14D" w14:textId="77777777" w:rsidR="00862AAE" w:rsidRPr="00CB317B" w:rsidRDefault="00862AAE" w:rsidP="001E6339">
            <w:pPr>
              <w:spacing w:line="264" w:lineRule="auto"/>
              <w:contextualSpacing/>
              <w:jc w:val="center"/>
              <w:rPr>
                <w:spacing w:val="-10"/>
                <w:sz w:val="26"/>
                <w:szCs w:val="26"/>
              </w:rPr>
            </w:pPr>
          </w:p>
          <w:p w14:paraId="7F05DE87" w14:textId="77777777" w:rsidR="00862AAE" w:rsidRPr="00CB317B" w:rsidRDefault="00862AAE" w:rsidP="001E6339">
            <w:pPr>
              <w:spacing w:line="264" w:lineRule="auto"/>
              <w:contextualSpacing/>
              <w:jc w:val="center"/>
              <w:rPr>
                <w:spacing w:val="-10"/>
                <w:sz w:val="26"/>
                <w:szCs w:val="26"/>
              </w:rPr>
            </w:pPr>
          </w:p>
          <w:p w14:paraId="54F2BD4C" w14:textId="3A3A1531" w:rsidR="003E6340" w:rsidRPr="00CB317B" w:rsidRDefault="003E6340" w:rsidP="001E6339">
            <w:pPr>
              <w:spacing w:line="264" w:lineRule="auto"/>
              <w:contextualSpacing/>
              <w:jc w:val="center"/>
              <w:rPr>
                <w:spacing w:val="-10"/>
                <w:sz w:val="26"/>
                <w:szCs w:val="26"/>
              </w:rPr>
            </w:pPr>
            <w:r w:rsidRPr="00CB317B">
              <w:rPr>
                <w:spacing w:val="-10"/>
                <w:sz w:val="26"/>
                <w:szCs w:val="26"/>
              </w:rPr>
              <w:t>1,7</w:t>
            </w:r>
          </w:p>
          <w:p w14:paraId="1F36CCCB" w14:textId="16BFBE43" w:rsidR="00862AAE" w:rsidRPr="00CB317B" w:rsidRDefault="00862AAE" w:rsidP="001E6339">
            <w:pPr>
              <w:spacing w:line="264" w:lineRule="auto"/>
              <w:contextualSpacing/>
              <w:jc w:val="center"/>
              <w:rPr>
                <w:spacing w:val="-10"/>
                <w:sz w:val="26"/>
                <w:szCs w:val="26"/>
              </w:rPr>
            </w:pPr>
            <w:r w:rsidRPr="00CB317B">
              <w:rPr>
                <w:spacing w:val="-10"/>
                <w:sz w:val="26"/>
                <w:szCs w:val="26"/>
              </w:rPr>
              <w:t>1,7</w:t>
            </w:r>
          </w:p>
        </w:tc>
        <w:tc>
          <w:tcPr>
            <w:tcW w:w="972" w:type="dxa"/>
          </w:tcPr>
          <w:p w14:paraId="145B430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308B1BE6" w14:textId="77777777" w:rsidTr="00F31AF2">
        <w:tc>
          <w:tcPr>
            <w:tcW w:w="720" w:type="dxa"/>
          </w:tcPr>
          <w:p w14:paraId="45512642"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553580CD"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Số lần bẻ cong mà không gãy của sợi nhôm, không nhỏ hơn: </w:t>
            </w:r>
          </w:p>
          <w:p w14:paraId="627487A2" w14:textId="77777777"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009B159D"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5898D30B" w14:textId="77777777" w:rsidR="00862AAE" w:rsidRPr="00CB317B" w:rsidRDefault="00862AAE" w:rsidP="001E6339">
            <w:pPr>
              <w:spacing w:line="264" w:lineRule="auto"/>
              <w:contextualSpacing/>
              <w:jc w:val="center"/>
              <w:rPr>
                <w:spacing w:val="-10"/>
                <w:sz w:val="26"/>
                <w:szCs w:val="26"/>
              </w:rPr>
            </w:pPr>
          </w:p>
          <w:p w14:paraId="79E530E0" w14:textId="77777777" w:rsidR="00862AAE" w:rsidRPr="00CB317B" w:rsidRDefault="00862AAE" w:rsidP="001E6339">
            <w:pPr>
              <w:spacing w:line="264" w:lineRule="auto"/>
              <w:contextualSpacing/>
              <w:jc w:val="center"/>
              <w:rPr>
                <w:spacing w:val="-10"/>
                <w:sz w:val="26"/>
                <w:szCs w:val="26"/>
              </w:rPr>
            </w:pPr>
          </w:p>
          <w:p w14:paraId="0DEDD907" w14:textId="6C916F2E" w:rsidR="003E6340" w:rsidRPr="00CB317B" w:rsidRDefault="003E6340" w:rsidP="001E6339">
            <w:pPr>
              <w:spacing w:line="264" w:lineRule="auto"/>
              <w:contextualSpacing/>
              <w:jc w:val="center"/>
              <w:rPr>
                <w:spacing w:val="-10"/>
                <w:sz w:val="26"/>
                <w:szCs w:val="26"/>
              </w:rPr>
            </w:pPr>
            <w:r w:rsidRPr="00CB317B">
              <w:rPr>
                <w:spacing w:val="-10"/>
                <w:sz w:val="26"/>
                <w:szCs w:val="26"/>
              </w:rPr>
              <w:t>Lần</w:t>
            </w:r>
          </w:p>
          <w:p w14:paraId="6890EB8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Lần</w:t>
            </w:r>
          </w:p>
        </w:tc>
        <w:tc>
          <w:tcPr>
            <w:tcW w:w="2338" w:type="dxa"/>
          </w:tcPr>
          <w:p w14:paraId="1AA94289" w14:textId="77777777" w:rsidR="00862AAE" w:rsidRPr="00CB317B" w:rsidRDefault="00862AAE" w:rsidP="001E6339">
            <w:pPr>
              <w:spacing w:line="264" w:lineRule="auto"/>
              <w:contextualSpacing/>
              <w:jc w:val="center"/>
              <w:rPr>
                <w:spacing w:val="-10"/>
                <w:sz w:val="26"/>
                <w:szCs w:val="26"/>
              </w:rPr>
            </w:pPr>
          </w:p>
          <w:p w14:paraId="6A6A5217" w14:textId="77777777" w:rsidR="00862AAE" w:rsidRPr="00CB317B" w:rsidRDefault="00862AAE" w:rsidP="001E6339">
            <w:pPr>
              <w:spacing w:line="264" w:lineRule="auto"/>
              <w:contextualSpacing/>
              <w:jc w:val="center"/>
              <w:rPr>
                <w:spacing w:val="-10"/>
                <w:sz w:val="26"/>
                <w:szCs w:val="26"/>
              </w:rPr>
            </w:pPr>
          </w:p>
          <w:p w14:paraId="517673FF" w14:textId="484CF047" w:rsidR="003E6340" w:rsidRPr="00CB317B" w:rsidRDefault="003E6340" w:rsidP="001E6339">
            <w:pPr>
              <w:spacing w:line="264" w:lineRule="auto"/>
              <w:contextualSpacing/>
              <w:jc w:val="center"/>
              <w:rPr>
                <w:spacing w:val="-10"/>
                <w:sz w:val="26"/>
                <w:szCs w:val="26"/>
              </w:rPr>
            </w:pPr>
            <w:r w:rsidRPr="00CB317B">
              <w:rPr>
                <w:spacing w:val="-10"/>
                <w:sz w:val="26"/>
                <w:szCs w:val="26"/>
              </w:rPr>
              <w:t>8</w:t>
            </w:r>
          </w:p>
          <w:p w14:paraId="0BDC31C6" w14:textId="22632B07" w:rsidR="00862AAE" w:rsidRPr="00CB317B" w:rsidRDefault="00862AAE" w:rsidP="001E6339">
            <w:pPr>
              <w:spacing w:line="264" w:lineRule="auto"/>
              <w:contextualSpacing/>
              <w:jc w:val="center"/>
              <w:rPr>
                <w:spacing w:val="-10"/>
                <w:sz w:val="26"/>
                <w:szCs w:val="26"/>
              </w:rPr>
            </w:pPr>
            <w:r w:rsidRPr="00CB317B">
              <w:rPr>
                <w:spacing w:val="-10"/>
                <w:sz w:val="26"/>
                <w:szCs w:val="26"/>
              </w:rPr>
              <w:t>7</w:t>
            </w:r>
          </w:p>
        </w:tc>
        <w:tc>
          <w:tcPr>
            <w:tcW w:w="972" w:type="dxa"/>
          </w:tcPr>
          <w:p w14:paraId="196E1E3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3DA81367" w14:textId="77777777" w:rsidTr="00F31AF2">
        <w:tc>
          <w:tcPr>
            <w:tcW w:w="720" w:type="dxa"/>
          </w:tcPr>
          <w:p w14:paraId="63BA0531" w14:textId="77777777" w:rsidR="00862AAE" w:rsidRPr="00CB317B" w:rsidRDefault="00862AAE" w:rsidP="001E6339">
            <w:pPr>
              <w:spacing w:line="264" w:lineRule="auto"/>
              <w:contextualSpacing/>
              <w:jc w:val="center"/>
              <w:rPr>
                <w:spacing w:val="-10"/>
                <w:sz w:val="26"/>
                <w:szCs w:val="26"/>
              </w:rPr>
            </w:pPr>
          </w:p>
        </w:tc>
        <w:tc>
          <w:tcPr>
            <w:tcW w:w="3960" w:type="dxa"/>
          </w:tcPr>
          <w:p w14:paraId="7266234E" w14:textId="14C7E88F" w:rsidR="00862AAE" w:rsidRPr="00CB317B" w:rsidRDefault="00003F17" w:rsidP="001E6339">
            <w:pPr>
              <w:spacing w:line="264" w:lineRule="auto"/>
              <w:contextualSpacing/>
              <w:rPr>
                <w:spacing w:val="-10"/>
                <w:sz w:val="26"/>
                <w:szCs w:val="26"/>
              </w:rPr>
            </w:pPr>
            <w:r>
              <w:rPr>
                <w:spacing w:val="-10"/>
                <w:sz w:val="26"/>
                <w:szCs w:val="26"/>
              </w:rPr>
              <w:t>Đặc tính kỹ thuật</w:t>
            </w:r>
            <w:r w:rsidR="00862AAE" w:rsidRPr="00CB317B">
              <w:rPr>
                <w:spacing w:val="-10"/>
                <w:sz w:val="26"/>
                <w:szCs w:val="26"/>
              </w:rPr>
              <w:t xml:space="preserve"> phần thép:</w:t>
            </w:r>
          </w:p>
        </w:tc>
        <w:tc>
          <w:tcPr>
            <w:tcW w:w="1082" w:type="dxa"/>
          </w:tcPr>
          <w:p w14:paraId="536566DD" w14:textId="77777777" w:rsidR="00862AAE" w:rsidRPr="00CB317B" w:rsidRDefault="00862AAE" w:rsidP="001E6339">
            <w:pPr>
              <w:spacing w:line="264" w:lineRule="auto"/>
              <w:contextualSpacing/>
              <w:jc w:val="center"/>
              <w:rPr>
                <w:spacing w:val="-10"/>
                <w:sz w:val="26"/>
                <w:szCs w:val="26"/>
              </w:rPr>
            </w:pPr>
          </w:p>
        </w:tc>
        <w:tc>
          <w:tcPr>
            <w:tcW w:w="2338" w:type="dxa"/>
          </w:tcPr>
          <w:p w14:paraId="74280C1E" w14:textId="77777777" w:rsidR="00862AAE" w:rsidRPr="00CB317B" w:rsidRDefault="00862AAE" w:rsidP="001E6339">
            <w:pPr>
              <w:spacing w:line="264" w:lineRule="auto"/>
              <w:contextualSpacing/>
              <w:jc w:val="center"/>
              <w:rPr>
                <w:spacing w:val="-10"/>
                <w:sz w:val="26"/>
                <w:szCs w:val="26"/>
              </w:rPr>
            </w:pPr>
          </w:p>
        </w:tc>
        <w:tc>
          <w:tcPr>
            <w:tcW w:w="972" w:type="dxa"/>
          </w:tcPr>
          <w:p w14:paraId="3F65C0F3" w14:textId="77777777" w:rsidR="00862AAE" w:rsidRPr="00CB317B" w:rsidRDefault="00862AAE" w:rsidP="001E6339">
            <w:pPr>
              <w:spacing w:line="264" w:lineRule="auto"/>
              <w:contextualSpacing/>
              <w:jc w:val="center"/>
              <w:rPr>
                <w:spacing w:val="-10"/>
                <w:sz w:val="26"/>
                <w:szCs w:val="26"/>
              </w:rPr>
            </w:pPr>
          </w:p>
        </w:tc>
      </w:tr>
      <w:tr w:rsidR="00D815B4" w:rsidRPr="00CB317B" w14:paraId="0B9FD877" w14:textId="77777777" w:rsidTr="00F31AF2">
        <w:tc>
          <w:tcPr>
            <w:tcW w:w="720" w:type="dxa"/>
          </w:tcPr>
          <w:p w14:paraId="73FD2A2F"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5248501F" w14:textId="77777777" w:rsidR="00862AAE" w:rsidRPr="00CB317B" w:rsidRDefault="00862AAE" w:rsidP="001E6339">
            <w:pPr>
              <w:spacing w:line="264" w:lineRule="auto"/>
              <w:contextualSpacing/>
              <w:rPr>
                <w:spacing w:val="-10"/>
                <w:sz w:val="26"/>
                <w:szCs w:val="26"/>
              </w:rPr>
            </w:pPr>
            <w:r w:rsidRPr="00CB317B">
              <w:rPr>
                <w:spacing w:val="-10"/>
                <w:sz w:val="26"/>
                <w:szCs w:val="26"/>
              </w:rPr>
              <w:t>Số sợi thép/đường kính sợi thép:</w:t>
            </w:r>
          </w:p>
          <w:p w14:paraId="45E18AFB" w14:textId="77777777"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3B36A9A0"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3B163C56" w14:textId="77777777" w:rsidR="00862AAE" w:rsidRPr="00CB317B" w:rsidRDefault="00862AAE" w:rsidP="001E6339">
            <w:pPr>
              <w:spacing w:line="264" w:lineRule="auto"/>
              <w:contextualSpacing/>
              <w:jc w:val="center"/>
              <w:rPr>
                <w:spacing w:val="-10"/>
                <w:sz w:val="26"/>
                <w:szCs w:val="26"/>
              </w:rPr>
            </w:pPr>
          </w:p>
          <w:p w14:paraId="530115F6" w14:textId="00863C7B" w:rsidR="003E6340" w:rsidRPr="00CB317B" w:rsidRDefault="003E6340" w:rsidP="001E6339">
            <w:pPr>
              <w:spacing w:line="264" w:lineRule="auto"/>
              <w:contextualSpacing/>
              <w:jc w:val="center"/>
              <w:rPr>
                <w:spacing w:val="-10"/>
                <w:sz w:val="26"/>
                <w:szCs w:val="26"/>
              </w:rPr>
            </w:pPr>
            <w:r w:rsidRPr="00CB317B">
              <w:rPr>
                <w:spacing w:val="-10"/>
                <w:sz w:val="26"/>
                <w:szCs w:val="26"/>
              </w:rPr>
              <w:t>[n]/mm</w:t>
            </w:r>
            <w:r w:rsidR="00862AAE" w:rsidRPr="00CB317B">
              <w:rPr>
                <w:spacing w:val="-10"/>
                <w:sz w:val="26"/>
                <w:szCs w:val="26"/>
              </w:rPr>
              <w:t xml:space="preserve"> </w:t>
            </w:r>
          </w:p>
          <w:p w14:paraId="5F158795" w14:textId="789DA648" w:rsidR="00862AAE" w:rsidRPr="00CB317B" w:rsidRDefault="00862AAE" w:rsidP="001E6339">
            <w:pPr>
              <w:spacing w:line="264" w:lineRule="auto"/>
              <w:contextualSpacing/>
              <w:jc w:val="center"/>
              <w:rPr>
                <w:spacing w:val="-10"/>
                <w:sz w:val="26"/>
                <w:szCs w:val="26"/>
              </w:rPr>
            </w:pPr>
            <w:r w:rsidRPr="00CB317B">
              <w:rPr>
                <w:spacing w:val="-10"/>
                <w:sz w:val="26"/>
                <w:szCs w:val="26"/>
              </w:rPr>
              <w:t>[n]/mm</w:t>
            </w:r>
          </w:p>
        </w:tc>
        <w:tc>
          <w:tcPr>
            <w:tcW w:w="2338" w:type="dxa"/>
          </w:tcPr>
          <w:p w14:paraId="57FF3EE3" w14:textId="77777777" w:rsidR="00862AAE" w:rsidRPr="00CB317B" w:rsidRDefault="00862AAE" w:rsidP="001E6339">
            <w:pPr>
              <w:spacing w:line="264" w:lineRule="auto"/>
              <w:contextualSpacing/>
              <w:jc w:val="center"/>
              <w:rPr>
                <w:spacing w:val="-10"/>
                <w:sz w:val="26"/>
                <w:szCs w:val="26"/>
              </w:rPr>
            </w:pPr>
          </w:p>
          <w:p w14:paraId="5DBD59F1" w14:textId="323F6806" w:rsidR="003E6340" w:rsidRPr="00CB317B" w:rsidRDefault="003E6340" w:rsidP="001E6339">
            <w:pPr>
              <w:spacing w:line="264" w:lineRule="auto"/>
              <w:contextualSpacing/>
              <w:jc w:val="center"/>
              <w:rPr>
                <w:spacing w:val="-10"/>
                <w:sz w:val="26"/>
                <w:szCs w:val="26"/>
              </w:rPr>
            </w:pPr>
            <w:r w:rsidRPr="00CB317B">
              <w:rPr>
                <w:spacing w:val="-10"/>
                <w:sz w:val="26"/>
                <w:szCs w:val="26"/>
              </w:rPr>
              <w:t>1/3,2</w:t>
            </w:r>
          </w:p>
          <w:p w14:paraId="761C698C" w14:textId="38CAF8F3" w:rsidR="00862AAE" w:rsidRPr="00CB317B" w:rsidRDefault="00862AAE" w:rsidP="001E6339">
            <w:pPr>
              <w:spacing w:line="264" w:lineRule="auto"/>
              <w:contextualSpacing/>
              <w:jc w:val="center"/>
              <w:rPr>
                <w:spacing w:val="-10"/>
                <w:sz w:val="26"/>
                <w:szCs w:val="26"/>
              </w:rPr>
            </w:pPr>
            <w:r w:rsidRPr="00CB317B">
              <w:rPr>
                <w:spacing w:val="-10"/>
                <w:sz w:val="26"/>
                <w:szCs w:val="26"/>
              </w:rPr>
              <w:t>7/2,4</w:t>
            </w:r>
          </w:p>
        </w:tc>
        <w:tc>
          <w:tcPr>
            <w:tcW w:w="972" w:type="dxa"/>
          </w:tcPr>
          <w:p w14:paraId="3B0A0CF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BDA62BA" w14:textId="77777777" w:rsidTr="00F31AF2">
        <w:tc>
          <w:tcPr>
            <w:tcW w:w="720" w:type="dxa"/>
          </w:tcPr>
          <w:p w14:paraId="0E400F52"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4A987835" w14:textId="77777777" w:rsidR="00862AAE" w:rsidRPr="00CB317B" w:rsidRDefault="00862AAE" w:rsidP="001E6339">
            <w:pPr>
              <w:spacing w:line="264" w:lineRule="auto"/>
              <w:contextualSpacing/>
              <w:rPr>
                <w:spacing w:val="-10"/>
                <w:sz w:val="26"/>
                <w:szCs w:val="26"/>
              </w:rPr>
            </w:pPr>
            <w:r w:rsidRPr="00CB317B">
              <w:rPr>
                <w:spacing w:val="-10"/>
                <w:sz w:val="26"/>
                <w:szCs w:val="26"/>
              </w:rPr>
              <w:t>Số lớp xoắn:</w:t>
            </w:r>
          </w:p>
          <w:p w14:paraId="7E21C6F9" w14:textId="77777777"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564864AA"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324ABEAD" w14:textId="77777777" w:rsidR="00862AAE" w:rsidRPr="00CB317B" w:rsidRDefault="00862AAE" w:rsidP="001E6339">
            <w:pPr>
              <w:spacing w:line="264" w:lineRule="auto"/>
              <w:contextualSpacing/>
              <w:jc w:val="center"/>
              <w:rPr>
                <w:spacing w:val="-10"/>
                <w:sz w:val="26"/>
                <w:szCs w:val="26"/>
              </w:rPr>
            </w:pPr>
          </w:p>
          <w:p w14:paraId="25AC4EF8" w14:textId="619F1AAC" w:rsidR="003E6340" w:rsidRPr="00CB317B" w:rsidRDefault="003E6340" w:rsidP="001E6339">
            <w:pPr>
              <w:spacing w:line="264" w:lineRule="auto"/>
              <w:contextualSpacing/>
              <w:jc w:val="center"/>
              <w:rPr>
                <w:spacing w:val="-10"/>
                <w:sz w:val="26"/>
                <w:szCs w:val="26"/>
              </w:rPr>
            </w:pPr>
            <w:r w:rsidRPr="00CB317B">
              <w:rPr>
                <w:spacing w:val="-10"/>
                <w:sz w:val="26"/>
                <w:szCs w:val="26"/>
              </w:rPr>
              <w:t>Lớp</w:t>
            </w:r>
          </w:p>
          <w:p w14:paraId="7881C26B" w14:textId="70DB3C7C" w:rsidR="00862AAE" w:rsidRPr="00CB317B" w:rsidRDefault="00862AAE" w:rsidP="001E6339">
            <w:pPr>
              <w:spacing w:line="264" w:lineRule="auto"/>
              <w:contextualSpacing/>
              <w:jc w:val="center"/>
              <w:rPr>
                <w:spacing w:val="-10"/>
                <w:sz w:val="26"/>
                <w:szCs w:val="26"/>
              </w:rPr>
            </w:pPr>
            <w:r w:rsidRPr="00CB317B">
              <w:rPr>
                <w:spacing w:val="-10"/>
                <w:sz w:val="26"/>
                <w:szCs w:val="26"/>
              </w:rPr>
              <w:t>Lớp</w:t>
            </w:r>
          </w:p>
        </w:tc>
        <w:tc>
          <w:tcPr>
            <w:tcW w:w="2338" w:type="dxa"/>
          </w:tcPr>
          <w:p w14:paraId="250C7F54" w14:textId="77777777" w:rsidR="00862AAE" w:rsidRPr="00CB317B" w:rsidRDefault="00862AAE" w:rsidP="001E6339">
            <w:pPr>
              <w:tabs>
                <w:tab w:val="left" w:pos="360"/>
              </w:tabs>
              <w:spacing w:line="264" w:lineRule="auto"/>
              <w:contextualSpacing/>
              <w:jc w:val="center"/>
              <w:rPr>
                <w:spacing w:val="-10"/>
                <w:sz w:val="26"/>
                <w:szCs w:val="26"/>
              </w:rPr>
            </w:pPr>
          </w:p>
          <w:p w14:paraId="372F7E1E" w14:textId="35A5D2B9" w:rsidR="003E6340" w:rsidRPr="00CB317B" w:rsidRDefault="003E6340" w:rsidP="001E6339">
            <w:pPr>
              <w:tabs>
                <w:tab w:val="left" w:pos="360"/>
              </w:tabs>
              <w:spacing w:line="264" w:lineRule="auto"/>
              <w:contextualSpacing/>
              <w:jc w:val="center"/>
              <w:rPr>
                <w:spacing w:val="-10"/>
                <w:sz w:val="26"/>
                <w:szCs w:val="26"/>
              </w:rPr>
            </w:pPr>
            <w:r w:rsidRPr="00CB317B">
              <w:rPr>
                <w:spacing w:val="-10"/>
                <w:sz w:val="26"/>
                <w:szCs w:val="26"/>
              </w:rPr>
              <w:t>0</w:t>
            </w:r>
          </w:p>
          <w:p w14:paraId="6B7D881D" w14:textId="2FCF1A44"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w:t>
            </w:r>
          </w:p>
        </w:tc>
        <w:tc>
          <w:tcPr>
            <w:tcW w:w="972" w:type="dxa"/>
          </w:tcPr>
          <w:p w14:paraId="49DBAF2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7F198DA" w14:textId="77777777" w:rsidTr="00F31AF2">
        <w:tc>
          <w:tcPr>
            <w:tcW w:w="720" w:type="dxa"/>
          </w:tcPr>
          <w:p w14:paraId="540A35F6"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26C507A5" w14:textId="77777777" w:rsidR="00862AAE" w:rsidRPr="00CB317B" w:rsidRDefault="00862AAE" w:rsidP="001E6339">
            <w:pPr>
              <w:spacing w:line="264" w:lineRule="auto"/>
              <w:contextualSpacing/>
              <w:rPr>
                <w:spacing w:val="-10"/>
                <w:sz w:val="26"/>
                <w:szCs w:val="26"/>
              </w:rPr>
            </w:pPr>
            <w:r w:rsidRPr="00CB317B">
              <w:rPr>
                <w:spacing w:val="-10"/>
                <w:sz w:val="26"/>
                <w:szCs w:val="26"/>
              </w:rPr>
              <w:t>Sai số đường kính sợi thép, không lớn hơn:</w:t>
            </w:r>
          </w:p>
          <w:p w14:paraId="390D7932" w14:textId="43996EB0"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6FC30048"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26EEC4F7" w14:textId="77777777" w:rsidR="00862AAE" w:rsidRPr="00CB317B" w:rsidRDefault="00862AAE" w:rsidP="001E6339">
            <w:pPr>
              <w:spacing w:line="264" w:lineRule="auto"/>
              <w:contextualSpacing/>
              <w:jc w:val="center"/>
              <w:rPr>
                <w:spacing w:val="-10"/>
                <w:sz w:val="26"/>
                <w:szCs w:val="26"/>
              </w:rPr>
            </w:pPr>
          </w:p>
          <w:p w14:paraId="3107067B" w14:textId="77777777" w:rsidR="00862AAE" w:rsidRPr="00CB317B" w:rsidRDefault="00862AAE" w:rsidP="001E6339">
            <w:pPr>
              <w:spacing w:line="264" w:lineRule="auto"/>
              <w:contextualSpacing/>
              <w:jc w:val="center"/>
              <w:rPr>
                <w:spacing w:val="-10"/>
                <w:sz w:val="26"/>
                <w:szCs w:val="26"/>
              </w:rPr>
            </w:pPr>
          </w:p>
          <w:p w14:paraId="33E195BF" w14:textId="3444277E" w:rsidR="003E6340" w:rsidRPr="00CB317B" w:rsidRDefault="003E6340" w:rsidP="001E6339">
            <w:pPr>
              <w:spacing w:line="264" w:lineRule="auto"/>
              <w:contextualSpacing/>
              <w:jc w:val="center"/>
              <w:rPr>
                <w:spacing w:val="-10"/>
                <w:sz w:val="26"/>
                <w:szCs w:val="26"/>
              </w:rPr>
            </w:pPr>
            <w:r w:rsidRPr="00CB317B">
              <w:rPr>
                <w:spacing w:val="-10"/>
                <w:sz w:val="26"/>
                <w:szCs w:val="26"/>
              </w:rPr>
              <w:t>mm</w:t>
            </w:r>
          </w:p>
          <w:p w14:paraId="759072D9" w14:textId="70381DF1"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2338" w:type="dxa"/>
          </w:tcPr>
          <w:p w14:paraId="4192EAB0" w14:textId="77777777" w:rsidR="00862AAE" w:rsidRPr="00CB317B" w:rsidRDefault="00862AAE" w:rsidP="001E6339">
            <w:pPr>
              <w:spacing w:line="264" w:lineRule="auto"/>
              <w:contextualSpacing/>
              <w:jc w:val="center"/>
              <w:rPr>
                <w:spacing w:val="-10"/>
                <w:sz w:val="26"/>
                <w:szCs w:val="26"/>
              </w:rPr>
            </w:pPr>
          </w:p>
          <w:p w14:paraId="3C424585" w14:textId="77777777" w:rsidR="00862AAE" w:rsidRPr="00CB317B" w:rsidRDefault="00862AAE" w:rsidP="001E6339">
            <w:pPr>
              <w:spacing w:line="264" w:lineRule="auto"/>
              <w:contextualSpacing/>
              <w:jc w:val="center"/>
              <w:rPr>
                <w:spacing w:val="-10"/>
                <w:sz w:val="26"/>
                <w:szCs w:val="26"/>
              </w:rPr>
            </w:pPr>
          </w:p>
          <w:p w14:paraId="1DC691B4" w14:textId="22A95073" w:rsidR="003E6340" w:rsidRPr="00CB317B" w:rsidRDefault="003E6340"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0,07</w:t>
            </w:r>
          </w:p>
          <w:p w14:paraId="5571C227" w14:textId="35ABE03F"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0,06</w:t>
            </w:r>
          </w:p>
        </w:tc>
        <w:tc>
          <w:tcPr>
            <w:tcW w:w="972" w:type="dxa"/>
          </w:tcPr>
          <w:p w14:paraId="08322CE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C4EE416" w14:textId="77777777" w:rsidTr="00F31AF2">
        <w:tc>
          <w:tcPr>
            <w:tcW w:w="720" w:type="dxa"/>
          </w:tcPr>
          <w:p w14:paraId="5A818B21"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36C36A13" w14:textId="77777777" w:rsidR="00862AAE" w:rsidRPr="00CB317B" w:rsidRDefault="00862AAE" w:rsidP="001E6339">
            <w:pPr>
              <w:spacing w:line="264" w:lineRule="auto"/>
              <w:contextualSpacing/>
              <w:rPr>
                <w:spacing w:val="-10"/>
                <w:sz w:val="26"/>
                <w:szCs w:val="26"/>
              </w:rPr>
            </w:pPr>
            <w:r w:rsidRPr="00CB317B">
              <w:rPr>
                <w:spacing w:val="-10"/>
                <w:sz w:val="26"/>
                <w:szCs w:val="26"/>
              </w:rPr>
              <w:t>Ứng suất khi giãn 1% của sợi thép, không nhỏ hơn:</w:t>
            </w:r>
          </w:p>
          <w:p w14:paraId="569FBF13" w14:textId="77777777"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01C922C3" w14:textId="77777777" w:rsidR="00862AAE" w:rsidRPr="00CB317B" w:rsidRDefault="00862AAE" w:rsidP="001E6339">
            <w:pPr>
              <w:spacing w:line="264" w:lineRule="auto"/>
              <w:contextualSpacing/>
              <w:rPr>
                <w:spacing w:val="-10"/>
                <w:sz w:val="26"/>
                <w:szCs w:val="26"/>
                <w:lang w:val="vi-VN"/>
              </w:rPr>
            </w:pPr>
            <w:r w:rsidRPr="00CB317B">
              <w:rPr>
                <w:spacing w:val="-10"/>
                <w:sz w:val="26"/>
                <w:szCs w:val="26"/>
              </w:rPr>
              <w:t>- Dây dẫn 240/32 mm²</w:t>
            </w:r>
          </w:p>
        </w:tc>
        <w:tc>
          <w:tcPr>
            <w:tcW w:w="1082" w:type="dxa"/>
          </w:tcPr>
          <w:p w14:paraId="1C474DBC" w14:textId="77777777" w:rsidR="00862AAE" w:rsidRPr="00CB317B" w:rsidRDefault="00862AAE" w:rsidP="001E6339">
            <w:pPr>
              <w:spacing w:line="264" w:lineRule="auto"/>
              <w:contextualSpacing/>
              <w:jc w:val="center"/>
              <w:rPr>
                <w:spacing w:val="-10"/>
                <w:sz w:val="26"/>
                <w:szCs w:val="26"/>
              </w:rPr>
            </w:pPr>
          </w:p>
          <w:p w14:paraId="767DF64B" w14:textId="77777777" w:rsidR="00862AAE" w:rsidRPr="00CB317B" w:rsidRDefault="00862AAE" w:rsidP="001E6339">
            <w:pPr>
              <w:spacing w:line="264" w:lineRule="auto"/>
              <w:contextualSpacing/>
              <w:jc w:val="center"/>
              <w:rPr>
                <w:spacing w:val="-10"/>
                <w:sz w:val="26"/>
                <w:szCs w:val="26"/>
              </w:rPr>
            </w:pPr>
          </w:p>
          <w:p w14:paraId="6F6F5273" w14:textId="1CBB0981" w:rsidR="003E6340" w:rsidRPr="00CB317B" w:rsidRDefault="003E6340" w:rsidP="001E6339">
            <w:pPr>
              <w:spacing w:line="264" w:lineRule="auto"/>
              <w:contextualSpacing/>
              <w:jc w:val="center"/>
              <w:rPr>
                <w:spacing w:val="-10"/>
                <w:sz w:val="26"/>
                <w:szCs w:val="26"/>
              </w:rPr>
            </w:pPr>
            <w:r w:rsidRPr="00CB317B">
              <w:rPr>
                <w:spacing w:val="-10"/>
                <w:sz w:val="26"/>
                <w:szCs w:val="26"/>
              </w:rPr>
              <w:t>N/mm²</w:t>
            </w:r>
          </w:p>
          <w:p w14:paraId="595E99A6" w14:textId="1AE8C8E2" w:rsidR="00862AAE" w:rsidRPr="00CB317B" w:rsidRDefault="00862AAE" w:rsidP="001E6339">
            <w:pPr>
              <w:spacing w:line="264" w:lineRule="auto"/>
              <w:contextualSpacing/>
              <w:jc w:val="center"/>
              <w:rPr>
                <w:spacing w:val="-10"/>
                <w:sz w:val="26"/>
                <w:szCs w:val="26"/>
              </w:rPr>
            </w:pPr>
            <w:r w:rsidRPr="00CB317B">
              <w:rPr>
                <w:spacing w:val="-10"/>
                <w:sz w:val="26"/>
                <w:szCs w:val="26"/>
              </w:rPr>
              <w:t>N/mm²</w:t>
            </w:r>
          </w:p>
        </w:tc>
        <w:tc>
          <w:tcPr>
            <w:tcW w:w="2338" w:type="dxa"/>
          </w:tcPr>
          <w:p w14:paraId="1D395FA1" w14:textId="77777777" w:rsidR="00862AAE" w:rsidRPr="00CB317B" w:rsidRDefault="00862AAE" w:rsidP="001E6339">
            <w:pPr>
              <w:spacing w:line="264" w:lineRule="auto"/>
              <w:contextualSpacing/>
              <w:jc w:val="center"/>
              <w:rPr>
                <w:spacing w:val="-10"/>
                <w:sz w:val="26"/>
                <w:szCs w:val="26"/>
              </w:rPr>
            </w:pPr>
          </w:p>
          <w:p w14:paraId="3D1673A9" w14:textId="77777777" w:rsidR="00862AAE" w:rsidRPr="00CB317B" w:rsidRDefault="00862AAE" w:rsidP="001E6339">
            <w:pPr>
              <w:spacing w:line="264" w:lineRule="auto"/>
              <w:contextualSpacing/>
              <w:jc w:val="center"/>
              <w:rPr>
                <w:spacing w:val="-10"/>
                <w:sz w:val="26"/>
                <w:szCs w:val="26"/>
              </w:rPr>
            </w:pPr>
          </w:p>
          <w:p w14:paraId="144EBE8E" w14:textId="04A771F6" w:rsidR="003E6340" w:rsidRPr="00CB317B" w:rsidRDefault="003E6340" w:rsidP="001E6339">
            <w:pPr>
              <w:spacing w:line="264" w:lineRule="auto"/>
              <w:contextualSpacing/>
              <w:jc w:val="center"/>
              <w:rPr>
                <w:spacing w:val="-10"/>
                <w:sz w:val="26"/>
                <w:szCs w:val="26"/>
              </w:rPr>
            </w:pPr>
            <w:r w:rsidRPr="00CB317B">
              <w:rPr>
                <w:spacing w:val="-10"/>
                <w:sz w:val="26"/>
                <w:szCs w:val="26"/>
              </w:rPr>
              <w:t>1.098</w:t>
            </w:r>
          </w:p>
          <w:p w14:paraId="216001DF" w14:textId="4E6859ED" w:rsidR="00862AAE" w:rsidRPr="00CB317B" w:rsidRDefault="00862AAE" w:rsidP="001E6339">
            <w:pPr>
              <w:spacing w:line="264" w:lineRule="auto"/>
              <w:contextualSpacing/>
              <w:jc w:val="center"/>
              <w:rPr>
                <w:spacing w:val="-10"/>
                <w:sz w:val="26"/>
                <w:szCs w:val="26"/>
              </w:rPr>
            </w:pPr>
            <w:r w:rsidRPr="00CB317B">
              <w:rPr>
                <w:spacing w:val="-10"/>
                <w:sz w:val="26"/>
                <w:szCs w:val="26"/>
              </w:rPr>
              <w:t>1.166</w:t>
            </w:r>
          </w:p>
        </w:tc>
        <w:tc>
          <w:tcPr>
            <w:tcW w:w="972" w:type="dxa"/>
          </w:tcPr>
          <w:p w14:paraId="7B349BE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F4BDB5F" w14:textId="77777777" w:rsidTr="00F31AF2">
        <w:tc>
          <w:tcPr>
            <w:tcW w:w="720" w:type="dxa"/>
          </w:tcPr>
          <w:p w14:paraId="6990E5C0"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76CAD4B5" w14:textId="77777777" w:rsidR="00862AAE" w:rsidRPr="00CB317B" w:rsidRDefault="00862AAE" w:rsidP="001E6339">
            <w:pPr>
              <w:spacing w:line="264" w:lineRule="auto"/>
              <w:contextualSpacing/>
              <w:rPr>
                <w:spacing w:val="-10"/>
                <w:sz w:val="26"/>
                <w:szCs w:val="26"/>
              </w:rPr>
            </w:pPr>
            <w:r w:rsidRPr="00CB317B">
              <w:rPr>
                <w:spacing w:val="-10"/>
                <w:sz w:val="26"/>
                <w:szCs w:val="26"/>
              </w:rPr>
              <w:t>Suất kéo đứt của sợi thép, không nhỏ hơn:</w:t>
            </w:r>
          </w:p>
          <w:p w14:paraId="7D9B7CFD" w14:textId="77777777"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5E4F1B6A"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1BDB8E7F" w14:textId="77777777" w:rsidR="00862AAE" w:rsidRPr="00CB317B" w:rsidRDefault="00862AAE" w:rsidP="001E6339">
            <w:pPr>
              <w:spacing w:line="264" w:lineRule="auto"/>
              <w:contextualSpacing/>
              <w:jc w:val="center"/>
              <w:rPr>
                <w:spacing w:val="-10"/>
                <w:sz w:val="26"/>
                <w:szCs w:val="26"/>
              </w:rPr>
            </w:pPr>
          </w:p>
          <w:p w14:paraId="50F66192" w14:textId="77777777" w:rsidR="00862AAE" w:rsidRPr="00CB317B" w:rsidRDefault="00862AAE" w:rsidP="001E6339">
            <w:pPr>
              <w:spacing w:line="264" w:lineRule="auto"/>
              <w:contextualSpacing/>
              <w:jc w:val="center"/>
              <w:rPr>
                <w:spacing w:val="-10"/>
                <w:sz w:val="26"/>
                <w:szCs w:val="26"/>
              </w:rPr>
            </w:pPr>
          </w:p>
          <w:p w14:paraId="7FA26763" w14:textId="146548F6" w:rsidR="003E6340" w:rsidRPr="00CB317B" w:rsidRDefault="003E6340" w:rsidP="001E6339">
            <w:pPr>
              <w:spacing w:line="264" w:lineRule="auto"/>
              <w:contextualSpacing/>
              <w:jc w:val="center"/>
              <w:rPr>
                <w:spacing w:val="-10"/>
                <w:sz w:val="26"/>
                <w:szCs w:val="26"/>
              </w:rPr>
            </w:pPr>
            <w:r w:rsidRPr="00CB317B">
              <w:rPr>
                <w:spacing w:val="-10"/>
                <w:sz w:val="26"/>
                <w:szCs w:val="26"/>
              </w:rPr>
              <w:t>N/mm²</w:t>
            </w:r>
          </w:p>
          <w:p w14:paraId="170A0A2A" w14:textId="79D1C5E9" w:rsidR="00862AAE" w:rsidRPr="00CB317B" w:rsidRDefault="00862AAE" w:rsidP="001E6339">
            <w:pPr>
              <w:spacing w:line="264" w:lineRule="auto"/>
              <w:contextualSpacing/>
              <w:jc w:val="center"/>
              <w:rPr>
                <w:spacing w:val="-10"/>
                <w:sz w:val="26"/>
                <w:szCs w:val="26"/>
              </w:rPr>
            </w:pPr>
            <w:r w:rsidRPr="00CB317B">
              <w:rPr>
                <w:spacing w:val="-10"/>
                <w:sz w:val="26"/>
                <w:szCs w:val="26"/>
              </w:rPr>
              <w:t>N/mm²</w:t>
            </w:r>
          </w:p>
        </w:tc>
        <w:tc>
          <w:tcPr>
            <w:tcW w:w="2338" w:type="dxa"/>
          </w:tcPr>
          <w:p w14:paraId="7734A4DA" w14:textId="77777777" w:rsidR="00862AAE" w:rsidRPr="00CB317B" w:rsidRDefault="00862AAE" w:rsidP="001E6339">
            <w:pPr>
              <w:spacing w:line="264" w:lineRule="auto"/>
              <w:contextualSpacing/>
              <w:jc w:val="center"/>
              <w:rPr>
                <w:spacing w:val="-10"/>
                <w:sz w:val="26"/>
                <w:szCs w:val="26"/>
              </w:rPr>
            </w:pPr>
          </w:p>
          <w:p w14:paraId="39A536DB" w14:textId="77777777" w:rsidR="00862AAE" w:rsidRPr="00CB317B" w:rsidRDefault="00862AAE" w:rsidP="001E6339">
            <w:pPr>
              <w:spacing w:line="264" w:lineRule="auto"/>
              <w:contextualSpacing/>
              <w:jc w:val="center"/>
              <w:rPr>
                <w:spacing w:val="-10"/>
                <w:sz w:val="26"/>
                <w:szCs w:val="26"/>
              </w:rPr>
            </w:pPr>
          </w:p>
          <w:p w14:paraId="5D245B22" w14:textId="2F4DF61E" w:rsidR="003E6340" w:rsidRPr="00CB317B" w:rsidRDefault="003E6340" w:rsidP="001E6339">
            <w:pPr>
              <w:spacing w:line="264" w:lineRule="auto"/>
              <w:contextualSpacing/>
              <w:jc w:val="center"/>
              <w:rPr>
                <w:spacing w:val="-10"/>
                <w:sz w:val="26"/>
                <w:szCs w:val="26"/>
              </w:rPr>
            </w:pPr>
            <w:r w:rsidRPr="00CB317B">
              <w:rPr>
                <w:spacing w:val="-10"/>
                <w:sz w:val="26"/>
                <w:szCs w:val="26"/>
              </w:rPr>
              <w:t>1.274</w:t>
            </w:r>
          </w:p>
          <w:p w14:paraId="12364C8C" w14:textId="0CACD2EC" w:rsidR="00862AAE" w:rsidRPr="00CB317B" w:rsidRDefault="00862AAE" w:rsidP="001E6339">
            <w:pPr>
              <w:spacing w:line="264" w:lineRule="auto"/>
              <w:contextualSpacing/>
              <w:jc w:val="center"/>
              <w:rPr>
                <w:spacing w:val="-10"/>
                <w:sz w:val="26"/>
                <w:szCs w:val="26"/>
              </w:rPr>
            </w:pPr>
            <w:r w:rsidRPr="00CB317B">
              <w:rPr>
                <w:spacing w:val="-10"/>
                <w:sz w:val="26"/>
                <w:szCs w:val="26"/>
              </w:rPr>
              <w:t>1.313</w:t>
            </w:r>
          </w:p>
        </w:tc>
        <w:tc>
          <w:tcPr>
            <w:tcW w:w="972" w:type="dxa"/>
          </w:tcPr>
          <w:p w14:paraId="48235A4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111D014A" w14:textId="77777777" w:rsidTr="00F31AF2">
        <w:tc>
          <w:tcPr>
            <w:tcW w:w="720" w:type="dxa"/>
          </w:tcPr>
          <w:p w14:paraId="6C2B831B"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5C519A78"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Độ giãn dài tương đối của sợi thép, không nhỏ hơn </w:t>
            </w:r>
          </w:p>
        </w:tc>
        <w:tc>
          <w:tcPr>
            <w:tcW w:w="1082" w:type="dxa"/>
          </w:tcPr>
          <w:p w14:paraId="419FCA9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338" w:type="dxa"/>
          </w:tcPr>
          <w:p w14:paraId="2A2B799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w:t>
            </w:r>
          </w:p>
        </w:tc>
        <w:tc>
          <w:tcPr>
            <w:tcW w:w="972" w:type="dxa"/>
          </w:tcPr>
          <w:p w14:paraId="60E3756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67400BF" w14:textId="77777777" w:rsidTr="00F31AF2">
        <w:tc>
          <w:tcPr>
            <w:tcW w:w="720" w:type="dxa"/>
          </w:tcPr>
          <w:p w14:paraId="20C71ED2"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11F614D7" w14:textId="77777777" w:rsidR="00862AAE" w:rsidRPr="00CB317B" w:rsidRDefault="00862AAE" w:rsidP="001E6339">
            <w:pPr>
              <w:spacing w:line="264" w:lineRule="auto"/>
              <w:contextualSpacing/>
              <w:rPr>
                <w:spacing w:val="-10"/>
                <w:sz w:val="26"/>
                <w:szCs w:val="26"/>
              </w:rPr>
            </w:pPr>
            <w:r w:rsidRPr="00CB317B">
              <w:rPr>
                <w:spacing w:val="-10"/>
                <w:sz w:val="26"/>
                <w:szCs w:val="26"/>
              </w:rPr>
              <w:t>Khối lượng lớp ma kẽm của sợi thép, không nhỏ hơn:</w:t>
            </w:r>
          </w:p>
          <w:p w14:paraId="21B847EE" w14:textId="3D0897E9" w:rsidR="003E6340" w:rsidRPr="00CB317B" w:rsidRDefault="003E6340" w:rsidP="001E6339">
            <w:pPr>
              <w:spacing w:line="264" w:lineRule="auto"/>
              <w:contextualSpacing/>
              <w:rPr>
                <w:spacing w:val="-10"/>
                <w:sz w:val="26"/>
                <w:szCs w:val="26"/>
              </w:rPr>
            </w:pPr>
            <w:r w:rsidRPr="00CB317B">
              <w:rPr>
                <w:spacing w:val="-10"/>
                <w:sz w:val="26"/>
                <w:szCs w:val="26"/>
              </w:rPr>
              <w:t>- Dây dẫn 50/8 mm²</w:t>
            </w:r>
          </w:p>
          <w:p w14:paraId="288A3893"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59A92948" w14:textId="77777777" w:rsidR="00862AAE" w:rsidRPr="00CB317B" w:rsidRDefault="00862AAE" w:rsidP="001E6339">
            <w:pPr>
              <w:spacing w:line="264" w:lineRule="auto"/>
              <w:contextualSpacing/>
              <w:jc w:val="center"/>
              <w:rPr>
                <w:spacing w:val="-10"/>
                <w:sz w:val="26"/>
                <w:szCs w:val="26"/>
              </w:rPr>
            </w:pPr>
          </w:p>
          <w:p w14:paraId="49A18CBE" w14:textId="77777777" w:rsidR="00862AAE" w:rsidRPr="00CB317B" w:rsidRDefault="00862AAE" w:rsidP="001E6339">
            <w:pPr>
              <w:spacing w:line="264" w:lineRule="auto"/>
              <w:contextualSpacing/>
              <w:jc w:val="center"/>
              <w:rPr>
                <w:spacing w:val="-10"/>
                <w:sz w:val="26"/>
                <w:szCs w:val="26"/>
              </w:rPr>
            </w:pPr>
          </w:p>
          <w:p w14:paraId="55A129D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g/m</w:t>
            </w:r>
            <w:r w:rsidRPr="00CB317B">
              <w:rPr>
                <w:spacing w:val="-10"/>
                <w:sz w:val="26"/>
                <w:szCs w:val="26"/>
                <w:vertAlign w:val="superscript"/>
              </w:rPr>
              <w:t>2</w:t>
            </w:r>
          </w:p>
        </w:tc>
        <w:tc>
          <w:tcPr>
            <w:tcW w:w="2338" w:type="dxa"/>
          </w:tcPr>
          <w:p w14:paraId="22CF0EA0" w14:textId="77777777" w:rsidR="00862AAE" w:rsidRPr="00CB317B" w:rsidRDefault="00862AAE" w:rsidP="001E6339">
            <w:pPr>
              <w:spacing w:line="264" w:lineRule="auto"/>
              <w:contextualSpacing/>
              <w:jc w:val="center"/>
              <w:rPr>
                <w:spacing w:val="-10"/>
                <w:sz w:val="26"/>
                <w:szCs w:val="26"/>
              </w:rPr>
            </w:pPr>
          </w:p>
          <w:p w14:paraId="7C70CAB7" w14:textId="77777777" w:rsidR="00862AAE" w:rsidRPr="00CB317B" w:rsidRDefault="00862AAE" w:rsidP="001E6339">
            <w:pPr>
              <w:spacing w:line="264" w:lineRule="auto"/>
              <w:contextualSpacing/>
              <w:jc w:val="center"/>
              <w:rPr>
                <w:spacing w:val="-10"/>
                <w:sz w:val="26"/>
                <w:szCs w:val="26"/>
              </w:rPr>
            </w:pPr>
          </w:p>
          <w:p w14:paraId="0E1DD05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230</w:t>
            </w:r>
          </w:p>
        </w:tc>
        <w:tc>
          <w:tcPr>
            <w:tcW w:w="972" w:type="dxa"/>
          </w:tcPr>
          <w:p w14:paraId="28CE1E7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640FD508" w14:textId="77777777" w:rsidTr="00F31AF2">
        <w:tc>
          <w:tcPr>
            <w:tcW w:w="720" w:type="dxa"/>
          </w:tcPr>
          <w:p w14:paraId="2B4D4B5F" w14:textId="77777777" w:rsidR="00862AAE" w:rsidRPr="00CB317B" w:rsidRDefault="00862AAE" w:rsidP="001E6339">
            <w:pPr>
              <w:spacing w:line="264" w:lineRule="auto"/>
              <w:contextualSpacing/>
              <w:jc w:val="center"/>
              <w:rPr>
                <w:spacing w:val="-10"/>
                <w:sz w:val="26"/>
                <w:szCs w:val="26"/>
              </w:rPr>
            </w:pPr>
          </w:p>
        </w:tc>
        <w:tc>
          <w:tcPr>
            <w:tcW w:w="3960" w:type="dxa"/>
          </w:tcPr>
          <w:p w14:paraId="4F5146E4" w14:textId="0A88DF87" w:rsidR="00862AAE" w:rsidRPr="00CB317B" w:rsidRDefault="00003F17" w:rsidP="001E6339">
            <w:pPr>
              <w:spacing w:line="264" w:lineRule="auto"/>
              <w:contextualSpacing/>
              <w:rPr>
                <w:spacing w:val="-10"/>
                <w:sz w:val="26"/>
                <w:szCs w:val="26"/>
              </w:rPr>
            </w:pPr>
            <w:r>
              <w:rPr>
                <w:spacing w:val="-10"/>
                <w:sz w:val="26"/>
                <w:szCs w:val="26"/>
              </w:rPr>
              <w:t>Đặc tính kỹ thuật</w:t>
            </w:r>
            <w:r w:rsidR="00862AAE" w:rsidRPr="00CB317B">
              <w:rPr>
                <w:spacing w:val="-10"/>
                <w:sz w:val="26"/>
                <w:szCs w:val="26"/>
              </w:rPr>
              <w:t xml:space="preserve"> của dây nhôm lõi thép:</w:t>
            </w:r>
          </w:p>
        </w:tc>
        <w:tc>
          <w:tcPr>
            <w:tcW w:w="1082" w:type="dxa"/>
          </w:tcPr>
          <w:p w14:paraId="7C196853" w14:textId="77777777" w:rsidR="00862AAE" w:rsidRPr="00CB317B" w:rsidRDefault="00862AAE" w:rsidP="001E6339">
            <w:pPr>
              <w:spacing w:line="264" w:lineRule="auto"/>
              <w:contextualSpacing/>
              <w:jc w:val="center"/>
              <w:rPr>
                <w:spacing w:val="-10"/>
                <w:sz w:val="26"/>
                <w:szCs w:val="26"/>
              </w:rPr>
            </w:pPr>
          </w:p>
        </w:tc>
        <w:tc>
          <w:tcPr>
            <w:tcW w:w="2338" w:type="dxa"/>
          </w:tcPr>
          <w:p w14:paraId="75C42DA3" w14:textId="77777777" w:rsidR="00862AAE" w:rsidRPr="00CB317B" w:rsidRDefault="00862AAE" w:rsidP="001E6339">
            <w:pPr>
              <w:spacing w:line="264" w:lineRule="auto"/>
              <w:contextualSpacing/>
              <w:jc w:val="center"/>
              <w:rPr>
                <w:spacing w:val="-10"/>
                <w:sz w:val="26"/>
                <w:szCs w:val="26"/>
              </w:rPr>
            </w:pPr>
          </w:p>
        </w:tc>
        <w:tc>
          <w:tcPr>
            <w:tcW w:w="972" w:type="dxa"/>
          </w:tcPr>
          <w:p w14:paraId="0217BF3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w:t>
            </w:r>
          </w:p>
        </w:tc>
      </w:tr>
      <w:tr w:rsidR="00D815B4" w:rsidRPr="00CB317B" w14:paraId="72478227" w14:textId="77777777" w:rsidTr="00F31AF2">
        <w:trPr>
          <w:trHeight w:val="966"/>
        </w:trPr>
        <w:tc>
          <w:tcPr>
            <w:tcW w:w="720" w:type="dxa"/>
          </w:tcPr>
          <w:p w14:paraId="4E6C8041"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3381211E" w14:textId="77777777" w:rsidR="00862AAE" w:rsidRPr="00CB317B" w:rsidRDefault="00862AAE" w:rsidP="001E6339">
            <w:pPr>
              <w:spacing w:line="264" w:lineRule="auto"/>
              <w:contextualSpacing/>
              <w:rPr>
                <w:spacing w:val="-10"/>
                <w:sz w:val="26"/>
                <w:szCs w:val="26"/>
              </w:rPr>
            </w:pPr>
            <w:r w:rsidRPr="00CB317B">
              <w:rPr>
                <w:spacing w:val="-10"/>
                <w:sz w:val="26"/>
                <w:szCs w:val="26"/>
              </w:rPr>
              <w:t>Điện trở DC của dây dẫn ở 20</w:t>
            </w:r>
            <w:r w:rsidRPr="00CB317B">
              <w:rPr>
                <w:spacing w:val="-10"/>
                <w:sz w:val="26"/>
                <w:szCs w:val="26"/>
              </w:rPr>
              <w:sym w:font="Symbol" w:char="F0B0"/>
            </w:r>
            <w:r w:rsidRPr="00CB317B">
              <w:rPr>
                <w:spacing w:val="-10"/>
                <w:sz w:val="26"/>
                <w:szCs w:val="26"/>
              </w:rPr>
              <w:t>C, không lớn hơn:</w:t>
            </w:r>
          </w:p>
          <w:p w14:paraId="7BA28008" w14:textId="77777777" w:rsidR="000E1C82" w:rsidRPr="00CB317B" w:rsidRDefault="000E1C82" w:rsidP="001E6339">
            <w:pPr>
              <w:spacing w:line="264" w:lineRule="auto"/>
              <w:contextualSpacing/>
              <w:rPr>
                <w:spacing w:val="-10"/>
                <w:sz w:val="26"/>
                <w:szCs w:val="26"/>
              </w:rPr>
            </w:pPr>
            <w:r w:rsidRPr="00CB317B">
              <w:rPr>
                <w:spacing w:val="-10"/>
                <w:sz w:val="26"/>
                <w:szCs w:val="26"/>
              </w:rPr>
              <w:t>- Dây dẫn 50/8 mm²</w:t>
            </w:r>
          </w:p>
          <w:p w14:paraId="7BE05E20"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6987F6D8" w14:textId="77777777" w:rsidR="00862AAE" w:rsidRPr="00CB317B" w:rsidRDefault="00862AAE" w:rsidP="001E6339">
            <w:pPr>
              <w:spacing w:line="264" w:lineRule="auto"/>
              <w:contextualSpacing/>
              <w:jc w:val="center"/>
              <w:rPr>
                <w:spacing w:val="-10"/>
                <w:sz w:val="26"/>
                <w:szCs w:val="26"/>
              </w:rPr>
            </w:pPr>
          </w:p>
          <w:p w14:paraId="2015BB2D" w14:textId="77777777" w:rsidR="00862AAE" w:rsidRPr="00CB317B" w:rsidRDefault="00862AAE" w:rsidP="001E6339">
            <w:pPr>
              <w:spacing w:line="264" w:lineRule="auto"/>
              <w:contextualSpacing/>
              <w:jc w:val="center"/>
              <w:rPr>
                <w:spacing w:val="-10"/>
                <w:sz w:val="26"/>
                <w:szCs w:val="26"/>
              </w:rPr>
            </w:pPr>
          </w:p>
          <w:p w14:paraId="1660853B" w14:textId="4324AD2E" w:rsidR="000E1C82" w:rsidRPr="00CB317B" w:rsidRDefault="000E1C82" w:rsidP="001E6339">
            <w:pPr>
              <w:spacing w:line="264" w:lineRule="auto"/>
              <w:contextualSpacing/>
              <w:jc w:val="center"/>
              <w:rPr>
                <w:spacing w:val="-10"/>
                <w:sz w:val="26"/>
                <w:szCs w:val="26"/>
              </w:rPr>
            </w:pPr>
            <w:r w:rsidRPr="00CB317B">
              <w:rPr>
                <w:spacing w:val="-10"/>
                <w:sz w:val="26"/>
                <w:szCs w:val="26"/>
              </w:rPr>
              <w:sym w:font="Symbol" w:char="F057"/>
            </w:r>
            <w:r w:rsidRPr="00CB317B">
              <w:rPr>
                <w:spacing w:val="-10"/>
                <w:sz w:val="26"/>
                <w:szCs w:val="26"/>
              </w:rPr>
              <w:t xml:space="preserve"> / km</w:t>
            </w:r>
          </w:p>
          <w:p w14:paraId="7CBA66BD" w14:textId="2416B668"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57"/>
            </w:r>
            <w:r w:rsidRPr="00CB317B">
              <w:rPr>
                <w:spacing w:val="-10"/>
                <w:sz w:val="26"/>
                <w:szCs w:val="26"/>
              </w:rPr>
              <w:t xml:space="preserve"> / km</w:t>
            </w:r>
          </w:p>
        </w:tc>
        <w:tc>
          <w:tcPr>
            <w:tcW w:w="2338" w:type="dxa"/>
          </w:tcPr>
          <w:p w14:paraId="1604661C" w14:textId="77777777" w:rsidR="00862AAE" w:rsidRPr="00CB317B" w:rsidRDefault="00862AAE" w:rsidP="001E6339">
            <w:pPr>
              <w:spacing w:line="264" w:lineRule="auto"/>
              <w:contextualSpacing/>
              <w:jc w:val="center"/>
              <w:rPr>
                <w:spacing w:val="-10"/>
                <w:sz w:val="26"/>
                <w:szCs w:val="26"/>
              </w:rPr>
            </w:pPr>
          </w:p>
          <w:p w14:paraId="41CE06FB" w14:textId="77777777" w:rsidR="00862AAE" w:rsidRPr="00CB317B" w:rsidRDefault="00862AAE" w:rsidP="001E6339">
            <w:pPr>
              <w:spacing w:line="264" w:lineRule="auto"/>
              <w:contextualSpacing/>
              <w:jc w:val="center"/>
              <w:rPr>
                <w:spacing w:val="-10"/>
                <w:sz w:val="26"/>
                <w:szCs w:val="26"/>
              </w:rPr>
            </w:pPr>
          </w:p>
          <w:p w14:paraId="3604CDF6" w14:textId="695364C8" w:rsidR="000E1C82" w:rsidRPr="00CB317B" w:rsidRDefault="000E1C82" w:rsidP="001E6339">
            <w:pPr>
              <w:spacing w:line="264" w:lineRule="auto"/>
              <w:contextualSpacing/>
              <w:jc w:val="center"/>
              <w:rPr>
                <w:spacing w:val="-10"/>
                <w:sz w:val="26"/>
                <w:szCs w:val="26"/>
              </w:rPr>
            </w:pPr>
            <w:r w:rsidRPr="00CB317B">
              <w:rPr>
                <w:spacing w:val="-10"/>
                <w:sz w:val="26"/>
                <w:szCs w:val="26"/>
              </w:rPr>
              <w:t>0,5951</w:t>
            </w:r>
          </w:p>
          <w:p w14:paraId="17EE979D" w14:textId="0FE3ECEC" w:rsidR="00862AAE" w:rsidRPr="00CB317B" w:rsidRDefault="00862AAE" w:rsidP="001E6339">
            <w:pPr>
              <w:spacing w:line="264" w:lineRule="auto"/>
              <w:contextualSpacing/>
              <w:jc w:val="center"/>
              <w:rPr>
                <w:spacing w:val="-10"/>
                <w:sz w:val="26"/>
                <w:szCs w:val="26"/>
              </w:rPr>
            </w:pPr>
            <w:r w:rsidRPr="00CB317B">
              <w:rPr>
                <w:spacing w:val="-10"/>
                <w:sz w:val="26"/>
                <w:szCs w:val="26"/>
              </w:rPr>
              <w:t>0,1182</w:t>
            </w:r>
          </w:p>
        </w:tc>
        <w:tc>
          <w:tcPr>
            <w:tcW w:w="972" w:type="dxa"/>
          </w:tcPr>
          <w:p w14:paraId="373B200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1BDC5495" w14:textId="77777777" w:rsidTr="00F31AF2">
        <w:tc>
          <w:tcPr>
            <w:tcW w:w="720" w:type="dxa"/>
          </w:tcPr>
          <w:p w14:paraId="3C59106C"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3FD7DB9F"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Lực kéo đứt của dây dẫn, không nhỏ hơn : </w:t>
            </w:r>
          </w:p>
          <w:p w14:paraId="56CE30C7" w14:textId="77777777" w:rsidR="000E1C82" w:rsidRPr="00CB317B" w:rsidRDefault="000E1C82" w:rsidP="001E6339">
            <w:pPr>
              <w:spacing w:line="264" w:lineRule="auto"/>
              <w:contextualSpacing/>
              <w:rPr>
                <w:spacing w:val="-10"/>
                <w:sz w:val="26"/>
                <w:szCs w:val="26"/>
              </w:rPr>
            </w:pPr>
            <w:r w:rsidRPr="00CB317B">
              <w:rPr>
                <w:spacing w:val="-10"/>
                <w:sz w:val="26"/>
                <w:szCs w:val="26"/>
              </w:rPr>
              <w:t>- Dây dẫn 50/8 mm²</w:t>
            </w:r>
          </w:p>
          <w:p w14:paraId="57113B2D"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240/32mm²</w:t>
            </w:r>
          </w:p>
        </w:tc>
        <w:tc>
          <w:tcPr>
            <w:tcW w:w="1082" w:type="dxa"/>
          </w:tcPr>
          <w:p w14:paraId="4B181413" w14:textId="77777777" w:rsidR="00862AAE" w:rsidRPr="00CB317B" w:rsidRDefault="00862AAE" w:rsidP="001E6339">
            <w:pPr>
              <w:spacing w:line="264" w:lineRule="auto"/>
              <w:contextualSpacing/>
              <w:jc w:val="center"/>
              <w:rPr>
                <w:spacing w:val="-10"/>
                <w:sz w:val="26"/>
                <w:szCs w:val="26"/>
              </w:rPr>
            </w:pPr>
          </w:p>
          <w:p w14:paraId="75C6F7DD" w14:textId="77777777" w:rsidR="00862AAE" w:rsidRPr="00CB317B" w:rsidRDefault="00862AAE" w:rsidP="001E6339">
            <w:pPr>
              <w:spacing w:line="264" w:lineRule="auto"/>
              <w:contextualSpacing/>
              <w:jc w:val="center"/>
              <w:rPr>
                <w:spacing w:val="-10"/>
                <w:sz w:val="26"/>
                <w:szCs w:val="26"/>
              </w:rPr>
            </w:pPr>
          </w:p>
          <w:p w14:paraId="30F9F1B0" w14:textId="3F322619" w:rsidR="000E1C82" w:rsidRPr="00CB317B" w:rsidRDefault="000E1C82" w:rsidP="001E6339">
            <w:pPr>
              <w:spacing w:line="264" w:lineRule="auto"/>
              <w:contextualSpacing/>
              <w:jc w:val="center"/>
              <w:rPr>
                <w:spacing w:val="-10"/>
                <w:sz w:val="26"/>
                <w:szCs w:val="26"/>
              </w:rPr>
            </w:pPr>
            <w:r w:rsidRPr="00CB317B">
              <w:rPr>
                <w:spacing w:val="-10"/>
                <w:sz w:val="26"/>
                <w:szCs w:val="26"/>
              </w:rPr>
              <w:t>N</w:t>
            </w:r>
          </w:p>
          <w:p w14:paraId="6D1FC6C1" w14:textId="5485EDA0" w:rsidR="00862AAE" w:rsidRPr="00CB317B" w:rsidRDefault="00862AAE" w:rsidP="001E6339">
            <w:pPr>
              <w:spacing w:line="264" w:lineRule="auto"/>
              <w:contextualSpacing/>
              <w:jc w:val="center"/>
              <w:rPr>
                <w:spacing w:val="-10"/>
                <w:sz w:val="26"/>
                <w:szCs w:val="26"/>
              </w:rPr>
            </w:pPr>
            <w:r w:rsidRPr="00CB317B">
              <w:rPr>
                <w:spacing w:val="-10"/>
                <w:sz w:val="26"/>
                <w:szCs w:val="26"/>
              </w:rPr>
              <w:t>N</w:t>
            </w:r>
          </w:p>
        </w:tc>
        <w:tc>
          <w:tcPr>
            <w:tcW w:w="2338" w:type="dxa"/>
          </w:tcPr>
          <w:p w14:paraId="7718C27C" w14:textId="77777777" w:rsidR="00862AAE" w:rsidRPr="00CB317B" w:rsidRDefault="00862AAE" w:rsidP="001E6339">
            <w:pPr>
              <w:spacing w:line="264" w:lineRule="auto"/>
              <w:contextualSpacing/>
              <w:jc w:val="center"/>
              <w:rPr>
                <w:spacing w:val="-10"/>
                <w:sz w:val="26"/>
                <w:szCs w:val="26"/>
              </w:rPr>
            </w:pPr>
          </w:p>
          <w:p w14:paraId="0BEA104D" w14:textId="77777777" w:rsidR="00862AAE" w:rsidRPr="00CB317B" w:rsidRDefault="00862AAE" w:rsidP="001E6339">
            <w:pPr>
              <w:spacing w:line="264" w:lineRule="auto"/>
              <w:contextualSpacing/>
              <w:jc w:val="center"/>
              <w:rPr>
                <w:spacing w:val="-10"/>
                <w:sz w:val="26"/>
                <w:szCs w:val="26"/>
              </w:rPr>
            </w:pPr>
          </w:p>
          <w:p w14:paraId="109F04EC" w14:textId="24B0E09B" w:rsidR="000E1C82" w:rsidRPr="00CB317B" w:rsidRDefault="000E1C82" w:rsidP="001E6339">
            <w:pPr>
              <w:spacing w:line="264" w:lineRule="auto"/>
              <w:contextualSpacing/>
              <w:jc w:val="center"/>
              <w:rPr>
                <w:spacing w:val="-10"/>
                <w:sz w:val="26"/>
                <w:szCs w:val="26"/>
              </w:rPr>
            </w:pPr>
            <w:r w:rsidRPr="00CB317B">
              <w:rPr>
                <w:spacing w:val="-10"/>
                <w:sz w:val="26"/>
                <w:szCs w:val="26"/>
              </w:rPr>
              <w:t>17.112</w:t>
            </w:r>
          </w:p>
          <w:p w14:paraId="2D801A30" w14:textId="7FB9A940" w:rsidR="00862AAE" w:rsidRPr="00CB317B" w:rsidRDefault="00862AAE" w:rsidP="001E6339">
            <w:pPr>
              <w:spacing w:line="264" w:lineRule="auto"/>
              <w:contextualSpacing/>
              <w:jc w:val="center"/>
              <w:rPr>
                <w:spacing w:val="-10"/>
                <w:sz w:val="26"/>
                <w:szCs w:val="26"/>
              </w:rPr>
            </w:pPr>
            <w:r w:rsidRPr="00CB317B">
              <w:rPr>
                <w:spacing w:val="-10"/>
                <w:sz w:val="26"/>
                <w:szCs w:val="26"/>
              </w:rPr>
              <w:t>75.050</w:t>
            </w:r>
          </w:p>
        </w:tc>
        <w:tc>
          <w:tcPr>
            <w:tcW w:w="972" w:type="dxa"/>
          </w:tcPr>
          <w:p w14:paraId="2679707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14B455F5" w14:textId="77777777" w:rsidTr="00F31AF2">
        <w:tc>
          <w:tcPr>
            <w:tcW w:w="720" w:type="dxa"/>
          </w:tcPr>
          <w:p w14:paraId="6EA59950"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61F79350" w14:textId="77777777" w:rsidR="00862AAE" w:rsidRPr="00CB317B" w:rsidRDefault="00862AAE" w:rsidP="001E6339">
            <w:pPr>
              <w:spacing w:line="264" w:lineRule="auto"/>
              <w:contextualSpacing/>
              <w:rPr>
                <w:spacing w:val="-10"/>
                <w:sz w:val="26"/>
                <w:szCs w:val="26"/>
              </w:rPr>
            </w:pPr>
            <w:r w:rsidRPr="00CB317B">
              <w:rPr>
                <w:spacing w:val="-10"/>
                <w:sz w:val="26"/>
                <w:szCs w:val="26"/>
              </w:rPr>
              <w:t>Dòng điện định mức:</w:t>
            </w:r>
          </w:p>
          <w:p w14:paraId="534F2B0A" w14:textId="0EFA587E" w:rsidR="000E1C82" w:rsidRPr="00CB317B" w:rsidRDefault="000E1C82" w:rsidP="001E6339">
            <w:pPr>
              <w:spacing w:line="264" w:lineRule="auto"/>
              <w:contextualSpacing/>
              <w:rPr>
                <w:spacing w:val="-10"/>
                <w:sz w:val="26"/>
                <w:szCs w:val="26"/>
              </w:rPr>
            </w:pPr>
            <w:r w:rsidRPr="00CB317B">
              <w:rPr>
                <w:spacing w:val="-10"/>
                <w:sz w:val="26"/>
                <w:szCs w:val="26"/>
              </w:rPr>
              <w:t>- Dây dẫn 50/8 mm²</w:t>
            </w:r>
          </w:p>
          <w:p w14:paraId="71DB4AA3"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04CB429C" w14:textId="77777777" w:rsidR="00862AAE" w:rsidRPr="00CB317B" w:rsidRDefault="00862AAE" w:rsidP="001E6339">
            <w:pPr>
              <w:spacing w:line="264" w:lineRule="auto"/>
              <w:contextualSpacing/>
              <w:jc w:val="center"/>
              <w:rPr>
                <w:spacing w:val="-10"/>
                <w:sz w:val="26"/>
                <w:szCs w:val="26"/>
              </w:rPr>
            </w:pPr>
          </w:p>
          <w:p w14:paraId="04C703A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A</w:t>
            </w:r>
          </w:p>
        </w:tc>
        <w:tc>
          <w:tcPr>
            <w:tcW w:w="2338" w:type="dxa"/>
          </w:tcPr>
          <w:p w14:paraId="61E42B9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w:t>
            </w:r>
          </w:p>
        </w:tc>
        <w:tc>
          <w:tcPr>
            <w:tcW w:w="972" w:type="dxa"/>
          </w:tcPr>
          <w:p w14:paraId="0968CE0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45A4FAAC" w14:textId="77777777" w:rsidTr="00F31AF2">
        <w:tc>
          <w:tcPr>
            <w:tcW w:w="720" w:type="dxa"/>
          </w:tcPr>
          <w:p w14:paraId="65525E0F" w14:textId="77777777" w:rsidR="00862AAE" w:rsidRPr="00CB317B" w:rsidRDefault="00862AAE" w:rsidP="001E6339">
            <w:pPr>
              <w:spacing w:line="264" w:lineRule="auto"/>
              <w:contextualSpacing/>
              <w:rPr>
                <w:b/>
                <w:spacing w:val="-10"/>
                <w:sz w:val="26"/>
                <w:szCs w:val="26"/>
              </w:rPr>
            </w:pPr>
          </w:p>
        </w:tc>
        <w:tc>
          <w:tcPr>
            <w:tcW w:w="3960" w:type="dxa"/>
          </w:tcPr>
          <w:p w14:paraId="23EF5F49" w14:textId="77777777" w:rsidR="00862AAE" w:rsidRPr="00CB317B" w:rsidRDefault="00862AAE" w:rsidP="001E6339">
            <w:pPr>
              <w:spacing w:line="264" w:lineRule="auto"/>
              <w:contextualSpacing/>
              <w:rPr>
                <w:b/>
                <w:spacing w:val="-10"/>
                <w:sz w:val="26"/>
                <w:szCs w:val="26"/>
              </w:rPr>
            </w:pPr>
            <w:r w:rsidRPr="00CB317B">
              <w:rPr>
                <w:b/>
                <w:spacing w:val="-10"/>
                <w:sz w:val="26"/>
                <w:szCs w:val="26"/>
              </w:rPr>
              <w:t>B. Màn chắn ruột dẫn điện:</w:t>
            </w:r>
          </w:p>
        </w:tc>
        <w:tc>
          <w:tcPr>
            <w:tcW w:w="1082" w:type="dxa"/>
          </w:tcPr>
          <w:p w14:paraId="31273455" w14:textId="77777777" w:rsidR="00862AAE" w:rsidRPr="00CB317B" w:rsidRDefault="00862AAE" w:rsidP="001E6339">
            <w:pPr>
              <w:spacing w:line="264" w:lineRule="auto"/>
              <w:contextualSpacing/>
              <w:jc w:val="center"/>
              <w:rPr>
                <w:b/>
                <w:spacing w:val="-10"/>
                <w:sz w:val="26"/>
                <w:szCs w:val="26"/>
              </w:rPr>
            </w:pPr>
          </w:p>
        </w:tc>
        <w:tc>
          <w:tcPr>
            <w:tcW w:w="2338" w:type="dxa"/>
          </w:tcPr>
          <w:p w14:paraId="480F7F4A" w14:textId="77777777" w:rsidR="00862AAE" w:rsidRPr="00CB317B" w:rsidRDefault="00862AAE" w:rsidP="001E6339">
            <w:pPr>
              <w:spacing w:line="264" w:lineRule="auto"/>
              <w:contextualSpacing/>
              <w:jc w:val="center"/>
              <w:rPr>
                <w:b/>
                <w:spacing w:val="-10"/>
                <w:sz w:val="26"/>
                <w:szCs w:val="26"/>
              </w:rPr>
            </w:pPr>
          </w:p>
        </w:tc>
        <w:tc>
          <w:tcPr>
            <w:tcW w:w="972" w:type="dxa"/>
          </w:tcPr>
          <w:p w14:paraId="15930EA1" w14:textId="77777777" w:rsidR="00862AAE" w:rsidRPr="00CB317B" w:rsidRDefault="00862AAE" w:rsidP="001E6339">
            <w:pPr>
              <w:spacing w:line="264" w:lineRule="auto"/>
              <w:contextualSpacing/>
              <w:jc w:val="center"/>
              <w:rPr>
                <w:b/>
                <w:spacing w:val="-10"/>
                <w:sz w:val="26"/>
                <w:szCs w:val="26"/>
              </w:rPr>
            </w:pPr>
          </w:p>
        </w:tc>
      </w:tr>
      <w:tr w:rsidR="00D815B4" w:rsidRPr="00CB317B" w14:paraId="0F6CF3E4" w14:textId="77777777" w:rsidTr="00F31AF2">
        <w:tc>
          <w:tcPr>
            <w:tcW w:w="720" w:type="dxa"/>
          </w:tcPr>
          <w:p w14:paraId="65317D90"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36AAD86D" w14:textId="77777777" w:rsidR="00862AAE" w:rsidRPr="00CB317B" w:rsidRDefault="00862AAE" w:rsidP="001E6339">
            <w:pPr>
              <w:spacing w:line="264" w:lineRule="auto"/>
              <w:contextualSpacing/>
              <w:rPr>
                <w:spacing w:val="-10"/>
                <w:sz w:val="26"/>
                <w:szCs w:val="26"/>
              </w:rPr>
            </w:pPr>
            <w:r w:rsidRPr="00CB317B">
              <w:rPr>
                <w:spacing w:val="-10"/>
                <w:sz w:val="26"/>
                <w:szCs w:val="26"/>
              </w:rPr>
              <w:t>Vật liệu cấu tạo</w:t>
            </w:r>
          </w:p>
        </w:tc>
        <w:tc>
          <w:tcPr>
            <w:tcW w:w="1082" w:type="dxa"/>
          </w:tcPr>
          <w:p w14:paraId="533DA2A4" w14:textId="77777777" w:rsidR="00862AAE" w:rsidRPr="00CB317B" w:rsidRDefault="00862AAE" w:rsidP="001E6339">
            <w:pPr>
              <w:spacing w:line="264" w:lineRule="auto"/>
              <w:contextualSpacing/>
              <w:jc w:val="center"/>
              <w:rPr>
                <w:spacing w:val="-10"/>
                <w:sz w:val="26"/>
                <w:szCs w:val="26"/>
              </w:rPr>
            </w:pPr>
          </w:p>
        </w:tc>
        <w:tc>
          <w:tcPr>
            <w:tcW w:w="2338" w:type="dxa"/>
          </w:tcPr>
          <w:p w14:paraId="7E954DA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Bán dẫn </w:t>
            </w:r>
          </w:p>
        </w:tc>
        <w:tc>
          <w:tcPr>
            <w:tcW w:w="972" w:type="dxa"/>
          </w:tcPr>
          <w:p w14:paraId="40D03AC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7CA43061" w14:textId="77777777" w:rsidTr="00F31AF2">
        <w:tc>
          <w:tcPr>
            <w:tcW w:w="720" w:type="dxa"/>
          </w:tcPr>
          <w:p w14:paraId="61D51963"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473BE792" w14:textId="77777777" w:rsidR="00862AAE" w:rsidRPr="00CB317B" w:rsidRDefault="00862AAE" w:rsidP="001E6339">
            <w:pPr>
              <w:spacing w:line="264" w:lineRule="auto"/>
              <w:contextualSpacing/>
              <w:rPr>
                <w:spacing w:val="-10"/>
                <w:sz w:val="26"/>
                <w:szCs w:val="26"/>
              </w:rPr>
            </w:pPr>
            <w:r w:rsidRPr="00CB317B">
              <w:rPr>
                <w:spacing w:val="-10"/>
                <w:sz w:val="26"/>
                <w:szCs w:val="26"/>
              </w:rPr>
              <w:t>Yêu cầu chế tạo:</w:t>
            </w:r>
          </w:p>
          <w:p w14:paraId="602FA880" w14:textId="77777777" w:rsidR="00862AAE" w:rsidRPr="00CB317B" w:rsidRDefault="00862AAE" w:rsidP="001E6339">
            <w:pPr>
              <w:spacing w:line="264" w:lineRule="auto"/>
              <w:contextualSpacing/>
              <w:rPr>
                <w:spacing w:val="-10"/>
                <w:sz w:val="26"/>
                <w:szCs w:val="26"/>
              </w:rPr>
            </w:pPr>
            <w:r w:rsidRPr="00CB317B">
              <w:rPr>
                <w:spacing w:val="-10"/>
                <w:sz w:val="26"/>
                <w:szCs w:val="26"/>
              </w:rPr>
              <w:t>+ Màn chắn bán dẫn và lớp cách điện được định hình bằng phương pháp đùn cùng lúc trong môi trường vô trùng.</w:t>
            </w:r>
          </w:p>
          <w:p w14:paraId="1F6015E3" w14:textId="77777777" w:rsidR="00862AAE" w:rsidRPr="00CB317B" w:rsidRDefault="00862AAE" w:rsidP="001E6339">
            <w:pPr>
              <w:spacing w:line="264" w:lineRule="auto"/>
              <w:contextualSpacing/>
              <w:rPr>
                <w:spacing w:val="-10"/>
                <w:sz w:val="26"/>
                <w:szCs w:val="26"/>
              </w:rPr>
            </w:pPr>
            <w:r w:rsidRPr="00CB317B">
              <w:rPr>
                <w:spacing w:val="-10"/>
                <w:sz w:val="26"/>
                <w:szCs w:val="26"/>
              </w:rPr>
              <w:t>+ Màn chắn bán dẫn phải dễ dàng lột bỏ khỏi ruột dẫn điện để thuận tiện khi thi công mối nối.</w:t>
            </w:r>
          </w:p>
        </w:tc>
        <w:tc>
          <w:tcPr>
            <w:tcW w:w="1082" w:type="dxa"/>
          </w:tcPr>
          <w:p w14:paraId="443461B5" w14:textId="77777777" w:rsidR="00862AAE" w:rsidRPr="00CB317B" w:rsidRDefault="00862AAE" w:rsidP="001E6339">
            <w:pPr>
              <w:spacing w:line="264" w:lineRule="auto"/>
              <w:contextualSpacing/>
              <w:jc w:val="center"/>
              <w:rPr>
                <w:spacing w:val="-10"/>
                <w:sz w:val="26"/>
                <w:szCs w:val="26"/>
              </w:rPr>
            </w:pPr>
          </w:p>
        </w:tc>
        <w:tc>
          <w:tcPr>
            <w:tcW w:w="2338" w:type="dxa"/>
          </w:tcPr>
          <w:p w14:paraId="28953818" w14:textId="77777777" w:rsidR="00862AAE" w:rsidRPr="00CB317B" w:rsidRDefault="00862AAE" w:rsidP="001E6339">
            <w:pPr>
              <w:spacing w:line="264" w:lineRule="auto"/>
              <w:contextualSpacing/>
              <w:jc w:val="center"/>
              <w:rPr>
                <w:spacing w:val="-10"/>
                <w:sz w:val="26"/>
                <w:szCs w:val="26"/>
              </w:rPr>
            </w:pPr>
          </w:p>
          <w:p w14:paraId="7F95B44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2D32E808" w14:textId="77777777" w:rsidR="00862AAE" w:rsidRPr="00CB317B" w:rsidRDefault="00862AAE" w:rsidP="001E6339">
            <w:pPr>
              <w:spacing w:line="264" w:lineRule="auto"/>
              <w:contextualSpacing/>
              <w:jc w:val="center"/>
              <w:rPr>
                <w:spacing w:val="-10"/>
                <w:sz w:val="26"/>
                <w:szCs w:val="26"/>
              </w:rPr>
            </w:pPr>
          </w:p>
          <w:p w14:paraId="14FC50B4" w14:textId="77777777" w:rsidR="00862AAE" w:rsidRPr="00CB317B" w:rsidRDefault="00862AAE" w:rsidP="001E6339">
            <w:pPr>
              <w:spacing w:line="264" w:lineRule="auto"/>
              <w:contextualSpacing/>
              <w:jc w:val="center"/>
              <w:rPr>
                <w:spacing w:val="-10"/>
                <w:sz w:val="26"/>
                <w:szCs w:val="26"/>
              </w:rPr>
            </w:pPr>
          </w:p>
          <w:p w14:paraId="2EB0BC0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972" w:type="dxa"/>
          </w:tcPr>
          <w:p w14:paraId="4D2AC3B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705DEAA1" w14:textId="77777777" w:rsidTr="00F31AF2">
        <w:tc>
          <w:tcPr>
            <w:tcW w:w="720" w:type="dxa"/>
          </w:tcPr>
          <w:p w14:paraId="41E0E9B5"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6C7290F4" w14:textId="77777777" w:rsidR="00862AAE" w:rsidRPr="00CB317B" w:rsidRDefault="00862AAE" w:rsidP="001E6339">
            <w:pPr>
              <w:spacing w:line="264" w:lineRule="auto"/>
              <w:contextualSpacing/>
              <w:rPr>
                <w:spacing w:val="-10"/>
                <w:sz w:val="26"/>
                <w:szCs w:val="26"/>
              </w:rPr>
            </w:pPr>
            <w:r w:rsidRPr="00CB317B">
              <w:rPr>
                <w:spacing w:val="-10"/>
                <w:sz w:val="26"/>
                <w:szCs w:val="26"/>
              </w:rPr>
              <w:t>Độ dày</w:t>
            </w:r>
          </w:p>
        </w:tc>
        <w:tc>
          <w:tcPr>
            <w:tcW w:w="1082" w:type="dxa"/>
          </w:tcPr>
          <w:p w14:paraId="022FD66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2338" w:type="dxa"/>
          </w:tcPr>
          <w:p w14:paraId="0042021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≥0,0635</w:t>
            </w:r>
          </w:p>
        </w:tc>
        <w:tc>
          <w:tcPr>
            <w:tcW w:w="972" w:type="dxa"/>
          </w:tcPr>
          <w:p w14:paraId="7F580FA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5A45AF6" w14:textId="77777777" w:rsidTr="00F31AF2">
        <w:tc>
          <w:tcPr>
            <w:tcW w:w="720" w:type="dxa"/>
          </w:tcPr>
          <w:p w14:paraId="5DFF1880" w14:textId="77777777" w:rsidR="00862AAE" w:rsidRPr="00CB317B" w:rsidRDefault="00862AAE" w:rsidP="001E6339">
            <w:pPr>
              <w:spacing w:line="264" w:lineRule="auto"/>
              <w:contextualSpacing/>
              <w:rPr>
                <w:spacing w:val="-10"/>
                <w:sz w:val="26"/>
                <w:szCs w:val="26"/>
              </w:rPr>
            </w:pPr>
          </w:p>
        </w:tc>
        <w:tc>
          <w:tcPr>
            <w:tcW w:w="3960" w:type="dxa"/>
          </w:tcPr>
          <w:p w14:paraId="1E5BC3A3" w14:textId="77777777" w:rsidR="00862AAE" w:rsidRPr="00CB317B" w:rsidRDefault="00862AAE" w:rsidP="001E6339">
            <w:pPr>
              <w:spacing w:line="264" w:lineRule="auto"/>
              <w:contextualSpacing/>
              <w:rPr>
                <w:b/>
                <w:spacing w:val="-10"/>
                <w:sz w:val="26"/>
                <w:szCs w:val="26"/>
              </w:rPr>
            </w:pPr>
            <w:r w:rsidRPr="00CB317B">
              <w:rPr>
                <w:b/>
                <w:spacing w:val="-10"/>
                <w:sz w:val="26"/>
                <w:szCs w:val="26"/>
              </w:rPr>
              <w:t>C. Cách điện:</w:t>
            </w:r>
          </w:p>
        </w:tc>
        <w:tc>
          <w:tcPr>
            <w:tcW w:w="1082" w:type="dxa"/>
          </w:tcPr>
          <w:p w14:paraId="416D1596" w14:textId="77777777" w:rsidR="00862AAE" w:rsidRPr="00CB317B" w:rsidRDefault="00862AAE" w:rsidP="001E6339">
            <w:pPr>
              <w:spacing w:line="264" w:lineRule="auto"/>
              <w:contextualSpacing/>
              <w:jc w:val="center"/>
              <w:rPr>
                <w:spacing w:val="-10"/>
                <w:sz w:val="26"/>
                <w:szCs w:val="26"/>
              </w:rPr>
            </w:pPr>
          </w:p>
        </w:tc>
        <w:tc>
          <w:tcPr>
            <w:tcW w:w="2338" w:type="dxa"/>
          </w:tcPr>
          <w:p w14:paraId="10E1FF60" w14:textId="77777777" w:rsidR="00862AAE" w:rsidRPr="00CB317B" w:rsidRDefault="00862AAE" w:rsidP="001E6339">
            <w:pPr>
              <w:spacing w:line="264" w:lineRule="auto"/>
              <w:contextualSpacing/>
              <w:jc w:val="center"/>
              <w:rPr>
                <w:spacing w:val="-10"/>
                <w:sz w:val="26"/>
                <w:szCs w:val="26"/>
              </w:rPr>
            </w:pPr>
          </w:p>
        </w:tc>
        <w:tc>
          <w:tcPr>
            <w:tcW w:w="972" w:type="dxa"/>
          </w:tcPr>
          <w:p w14:paraId="490EBE3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9530FCB" w14:textId="77777777" w:rsidTr="00F31AF2">
        <w:tc>
          <w:tcPr>
            <w:tcW w:w="720" w:type="dxa"/>
          </w:tcPr>
          <w:p w14:paraId="1D42696F"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17D3878A"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Vật liệu cấu tạo: </w:t>
            </w:r>
          </w:p>
        </w:tc>
        <w:tc>
          <w:tcPr>
            <w:tcW w:w="1082" w:type="dxa"/>
          </w:tcPr>
          <w:p w14:paraId="29038629" w14:textId="77777777" w:rsidR="00862AAE" w:rsidRPr="00CB317B" w:rsidRDefault="00862AAE" w:rsidP="001E6339">
            <w:pPr>
              <w:spacing w:line="264" w:lineRule="auto"/>
              <w:contextualSpacing/>
              <w:jc w:val="center"/>
              <w:rPr>
                <w:spacing w:val="-10"/>
                <w:sz w:val="26"/>
                <w:szCs w:val="26"/>
              </w:rPr>
            </w:pPr>
          </w:p>
        </w:tc>
        <w:tc>
          <w:tcPr>
            <w:tcW w:w="2338" w:type="dxa"/>
          </w:tcPr>
          <w:p w14:paraId="073EA23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XLPE màu tự nhiên  </w:t>
            </w:r>
          </w:p>
        </w:tc>
        <w:tc>
          <w:tcPr>
            <w:tcW w:w="972" w:type="dxa"/>
          </w:tcPr>
          <w:p w14:paraId="08E30C1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6D9EB16" w14:textId="77777777" w:rsidTr="00F31AF2">
        <w:tc>
          <w:tcPr>
            <w:tcW w:w="720" w:type="dxa"/>
          </w:tcPr>
          <w:p w14:paraId="52919EE2"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37893086"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Yêu cầu chế tạo: </w:t>
            </w:r>
          </w:p>
          <w:p w14:paraId="25175827" w14:textId="77777777" w:rsidR="00862AAE" w:rsidRPr="00CB317B" w:rsidRDefault="00862AAE" w:rsidP="001E6339">
            <w:pPr>
              <w:spacing w:line="264" w:lineRule="auto"/>
              <w:contextualSpacing/>
              <w:rPr>
                <w:spacing w:val="-10"/>
                <w:sz w:val="26"/>
                <w:szCs w:val="26"/>
              </w:rPr>
            </w:pPr>
            <w:r w:rsidRPr="00CB317B">
              <w:rPr>
                <w:spacing w:val="-10"/>
                <w:sz w:val="26"/>
                <w:szCs w:val="26"/>
              </w:rPr>
              <w:t>Màn chắn bán dẫn và lớp cách điện được định hình bằng phương pháp đùn cùng lúc trong môi trường vô trùng.</w:t>
            </w:r>
          </w:p>
        </w:tc>
        <w:tc>
          <w:tcPr>
            <w:tcW w:w="1082" w:type="dxa"/>
          </w:tcPr>
          <w:p w14:paraId="0B9D90FC" w14:textId="77777777" w:rsidR="00862AAE" w:rsidRPr="00CB317B" w:rsidRDefault="00862AAE" w:rsidP="001E6339">
            <w:pPr>
              <w:spacing w:line="264" w:lineRule="auto"/>
              <w:contextualSpacing/>
              <w:jc w:val="center"/>
              <w:rPr>
                <w:spacing w:val="-10"/>
                <w:sz w:val="26"/>
                <w:szCs w:val="26"/>
              </w:rPr>
            </w:pPr>
          </w:p>
        </w:tc>
        <w:tc>
          <w:tcPr>
            <w:tcW w:w="2338" w:type="dxa"/>
          </w:tcPr>
          <w:p w14:paraId="36CFCB98" w14:textId="77777777" w:rsidR="00862AAE" w:rsidRPr="00CB317B" w:rsidRDefault="00862AAE" w:rsidP="001E6339">
            <w:pPr>
              <w:spacing w:line="264" w:lineRule="auto"/>
              <w:contextualSpacing/>
              <w:jc w:val="center"/>
              <w:rPr>
                <w:spacing w:val="-10"/>
                <w:sz w:val="26"/>
                <w:szCs w:val="26"/>
              </w:rPr>
            </w:pPr>
          </w:p>
          <w:p w14:paraId="5CC25AF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972" w:type="dxa"/>
          </w:tcPr>
          <w:p w14:paraId="272879E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6AF514E0" w14:textId="77777777" w:rsidTr="00F31AF2">
        <w:tc>
          <w:tcPr>
            <w:tcW w:w="720" w:type="dxa"/>
          </w:tcPr>
          <w:p w14:paraId="011C861C"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3E518EDA" w14:textId="77777777" w:rsidR="00862AAE" w:rsidRPr="00CB317B" w:rsidRDefault="00862AAE" w:rsidP="001E6339">
            <w:pPr>
              <w:spacing w:line="264" w:lineRule="auto"/>
              <w:contextualSpacing/>
              <w:rPr>
                <w:spacing w:val="-10"/>
                <w:sz w:val="26"/>
                <w:szCs w:val="26"/>
              </w:rPr>
            </w:pPr>
            <w:r w:rsidRPr="00CB317B">
              <w:rPr>
                <w:spacing w:val="-10"/>
                <w:sz w:val="26"/>
                <w:szCs w:val="26"/>
              </w:rPr>
              <w:t>Độ dày trung bình của lớp cách điện XLPE</w:t>
            </w:r>
          </w:p>
        </w:tc>
        <w:tc>
          <w:tcPr>
            <w:tcW w:w="1082" w:type="dxa"/>
          </w:tcPr>
          <w:p w14:paraId="59E2214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2338" w:type="dxa"/>
          </w:tcPr>
          <w:p w14:paraId="53229AA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5,5</w:t>
            </w:r>
          </w:p>
        </w:tc>
        <w:tc>
          <w:tcPr>
            <w:tcW w:w="972" w:type="dxa"/>
          </w:tcPr>
          <w:p w14:paraId="71948D1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791F59F7" w14:textId="77777777" w:rsidTr="00F31AF2">
        <w:tc>
          <w:tcPr>
            <w:tcW w:w="720" w:type="dxa"/>
          </w:tcPr>
          <w:p w14:paraId="572EC2B2"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37F0011A" w14:textId="77777777" w:rsidR="00862AAE" w:rsidRPr="00CB317B" w:rsidRDefault="00862AAE" w:rsidP="001E6339">
            <w:pPr>
              <w:spacing w:line="264" w:lineRule="auto"/>
              <w:contextualSpacing/>
              <w:rPr>
                <w:spacing w:val="-10"/>
                <w:sz w:val="26"/>
                <w:szCs w:val="26"/>
              </w:rPr>
            </w:pPr>
            <w:r w:rsidRPr="00CB317B">
              <w:rPr>
                <w:spacing w:val="-10"/>
                <w:sz w:val="26"/>
                <w:szCs w:val="26"/>
              </w:rPr>
              <w:t>Độ dày tối thiểu của lớp cách điện  XLPE tại 1 điểm bất kỳ</w:t>
            </w:r>
          </w:p>
        </w:tc>
        <w:tc>
          <w:tcPr>
            <w:tcW w:w="1082" w:type="dxa"/>
          </w:tcPr>
          <w:p w14:paraId="0D67258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2338" w:type="dxa"/>
          </w:tcPr>
          <w:p w14:paraId="49167E4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w:t>
            </w:r>
          </w:p>
        </w:tc>
        <w:tc>
          <w:tcPr>
            <w:tcW w:w="972" w:type="dxa"/>
          </w:tcPr>
          <w:p w14:paraId="7EF787B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AC7D513" w14:textId="77777777" w:rsidTr="00F31AF2">
        <w:tc>
          <w:tcPr>
            <w:tcW w:w="720" w:type="dxa"/>
          </w:tcPr>
          <w:p w14:paraId="42CB3FC2"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0A59C607" w14:textId="77777777" w:rsidR="00862AAE" w:rsidRPr="00CB317B" w:rsidRDefault="00862AAE" w:rsidP="001E6339">
            <w:pPr>
              <w:spacing w:line="264" w:lineRule="auto"/>
              <w:contextualSpacing/>
              <w:rPr>
                <w:spacing w:val="-10"/>
                <w:sz w:val="26"/>
                <w:szCs w:val="26"/>
              </w:rPr>
            </w:pPr>
            <w:r w:rsidRPr="00CB317B">
              <w:rPr>
                <w:spacing w:val="-10"/>
                <w:sz w:val="26"/>
                <w:szCs w:val="26"/>
              </w:rPr>
              <w:t>Cấp cách điện</w:t>
            </w:r>
          </w:p>
        </w:tc>
        <w:tc>
          <w:tcPr>
            <w:tcW w:w="1082" w:type="dxa"/>
          </w:tcPr>
          <w:p w14:paraId="310EB82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w:t>
            </w:r>
          </w:p>
        </w:tc>
        <w:tc>
          <w:tcPr>
            <w:tcW w:w="2338" w:type="dxa"/>
          </w:tcPr>
          <w:p w14:paraId="1CBAD608" w14:textId="77777777" w:rsidR="00862AAE" w:rsidRPr="00CB317B" w:rsidRDefault="00862AAE" w:rsidP="001E6339">
            <w:pPr>
              <w:spacing w:line="264" w:lineRule="auto"/>
              <w:ind w:right="-102" w:hanging="144"/>
              <w:contextualSpacing/>
              <w:jc w:val="center"/>
              <w:rPr>
                <w:spacing w:val="-10"/>
                <w:sz w:val="26"/>
                <w:szCs w:val="26"/>
              </w:rPr>
            </w:pPr>
            <w:r w:rsidRPr="00CB317B">
              <w:rPr>
                <w:spacing w:val="-10"/>
                <w:sz w:val="26"/>
                <w:szCs w:val="26"/>
              </w:rPr>
              <w:t>12,7/22(24)</w:t>
            </w:r>
          </w:p>
        </w:tc>
        <w:tc>
          <w:tcPr>
            <w:tcW w:w="972" w:type="dxa"/>
          </w:tcPr>
          <w:p w14:paraId="46B1B70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41A3274E" w14:textId="77777777" w:rsidTr="00F31AF2">
        <w:tc>
          <w:tcPr>
            <w:tcW w:w="720" w:type="dxa"/>
          </w:tcPr>
          <w:p w14:paraId="4F45F698"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4A120401"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Điện áp thử </w:t>
            </w:r>
          </w:p>
          <w:p w14:paraId="30306B96" w14:textId="77777777" w:rsidR="00862AAE" w:rsidRPr="00CB317B" w:rsidRDefault="00862AAE" w:rsidP="001E6339">
            <w:pPr>
              <w:spacing w:line="264" w:lineRule="auto"/>
              <w:contextualSpacing/>
              <w:rPr>
                <w:spacing w:val="-10"/>
                <w:sz w:val="26"/>
                <w:szCs w:val="26"/>
              </w:rPr>
            </w:pPr>
            <w:r w:rsidRPr="00CB317B">
              <w:rPr>
                <w:spacing w:val="-10"/>
                <w:sz w:val="26"/>
                <w:szCs w:val="26"/>
              </w:rPr>
              <w:t>- Chịu được 5 phút - 50Hz (thử thường xuyên)</w:t>
            </w:r>
          </w:p>
          <w:p w14:paraId="4C9C2F6F" w14:textId="77777777" w:rsidR="00862AAE" w:rsidRPr="00CB317B" w:rsidRDefault="00862AAE" w:rsidP="001E6339">
            <w:pPr>
              <w:spacing w:line="264" w:lineRule="auto"/>
              <w:contextualSpacing/>
              <w:rPr>
                <w:spacing w:val="-10"/>
                <w:sz w:val="26"/>
                <w:szCs w:val="26"/>
              </w:rPr>
            </w:pPr>
            <w:r w:rsidRPr="00CB317B">
              <w:rPr>
                <w:spacing w:val="-10"/>
                <w:sz w:val="26"/>
                <w:szCs w:val="26"/>
              </w:rPr>
              <w:t>- Chịu được 4 giờ - 50Hz (thử điển hình)</w:t>
            </w:r>
          </w:p>
          <w:p w14:paraId="1ED49C47"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Xung ( 1,2/50 </w:t>
            </w:r>
            <w:r w:rsidRPr="00CB317B">
              <w:rPr>
                <w:spacing w:val="-10"/>
                <w:sz w:val="26"/>
                <w:szCs w:val="26"/>
              </w:rPr>
              <w:sym w:font="Symbol" w:char="F06D"/>
            </w:r>
            <w:r w:rsidRPr="00CB317B">
              <w:rPr>
                <w:spacing w:val="-10"/>
                <w:sz w:val="26"/>
                <w:szCs w:val="26"/>
              </w:rPr>
              <w:t xml:space="preserve">s) </w:t>
            </w:r>
          </w:p>
        </w:tc>
        <w:tc>
          <w:tcPr>
            <w:tcW w:w="1082" w:type="dxa"/>
          </w:tcPr>
          <w:p w14:paraId="5D7C194C" w14:textId="77777777" w:rsidR="00862AAE" w:rsidRPr="00CB317B" w:rsidRDefault="00862AAE" w:rsidP="001E6339">
            <w:pPr>
              <w:spacing w:line="264" w:lineRule="auto"/>
              <w:contextualSpacing/>
              <w:jc w:val="center"/>
              <w:rPr>
                <w:spacing w:val="-10"/>
                <w:sz w:val="26"/>
                <w:szCs w:val="26"/>
              </w:rPr>
            </w:pPr>
          </w:p>
          <w:p w14:paraId="7CE359B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w:t>
            </w:r>
          </w:p>
          <w:p w14:paraId="38F5AAE8" w14:textId="77777777" w:rsidR="00862AAE" w:rsidRPr="00CB317B" w:rsidRDefault="00862AAE" w:rsidP="001E6339">
            <w:pPr>
              <w:spacing w:line="264" w:lineRule="auto"/>
              <w:contextualSpacing/>
              <w:jc w:val="center"/>
              <w:rPr>
                <w:spacing w:val="-10"/>
                <w:sz w:val="26"/>
                <w:szCs w:val="26"/>
              </w:rPr>
            </w:pPr>
          </w:p>
          <w:p w14:paraId="43AA4FA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w:t>
            </w:r>
          </w:p>
          <w:p w14:paraId="77BDF36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w:t>
            </w:r>
          </w:p>
        </w:tc>
        <w:tc>
          <w:tcPr>
            <w:tcW w:w="2338" w:type="dxa"/>
          </w:tcPr>
          <w:p w14:paraId="4D2EE844" w14:textId="77777777" w:rsidR="00862AAE" w:rsidRPr="00CB317B" w:rsidRDefault="00862AAE" w:rsidP="001E6339">
            <w:pPr>
              <w:spacing w:line="264" w:lineRule="auto"/>
              <w:contextualSpacing/>
              <w:jc w:val="center"/>
              <w:rPr>
                <w:spacing w:val="-10"/>
                <w:sz w:val="26"/>
                <w:szCs w:val="26"/>
              </w:rPr>
            </w:pPr>
          </w:p>
          <w:p w14:paraId="1B9167A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32</w:t>
            </w:r>
          </w:p>
          <w:p w14:paraId="34430BB3" w14:textId="77777777" w:rsidR="00862AAE" w:rsidRPr="00CB317B" w:rsidRDefault="00862AAE" w:rsidP="001E6339">
            <w:pPr>
              <w:spacing w:line="264" w:lineRule="auto"/>
              <w:contextualSpacing/>
              <w:jc w:val="center"/>
              <w:rPr>
                <w:spacing w:val="-10"/>
                <w:sz w:val="26"/>
                <w:szCs w:val="26"/>
              </w:rPr>
            </w:pPr>
          </w:p>
          <w:p w14:paraId="0B24A02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38</w:t>
            </w:r>
          </w:p>
          <w:p w14:paraId="1721C97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125 </w:t>
            </w:r>
          </w:p>
        </w:tc>
        <w:tc>
          <w:tcPr>
            <w:tcW w:w="972" w:type="dxa"/>
          </w:tcPr>
          <w:p w14:paraId="063BDD3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65DBEA3D" w14:textId="77777777" w:rsidTr="00F31AF2">
        <w:tc>
          <w:tcPr>
            <w:tcW w:w="720" w:type="dxa"/>
          </w:tcPr>
          <w:p w14:paraId="2B27B361"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2D195420" w14:textId="77777777" w:rsidR="00862AAE" w:rsidRPr="00CB317B" w:rsidRDefault="00862AAE" w:rsidP="001E6339">
            <w:pPr>
              <w:spacing w:line="264" w:lineRule="auto"/>
              <w:contextualSpacing/>
              <w:rPr>
                <w:spacing w:val="-10"/>
                <w:sz w:val="26"/>
                <w:szCs w:val="26"/>
              </w:rPr>
            </w:pPr>
            <w:r w:rsidRPr="00CB317B">
              <w:rPr>
                <w:spacing w:val="-10"/>
                <w:sz w:val="26"/>
                <w:szCs w:val="26"/>
              </w:rPr>
              <w:t>Nhiệt độ</w:t>
            </w:r>
          </w:p>
          <w:p w14:paraId="3FBD18D5" w14:textId="77777777" w:rsidR="00862AAE" w:rsidRPr="00CB317B" w:rsidRDefault="00862AAE" w:rsidP="001E6339">
            <w:pPr>
              <w:spacing w:line="264" w:lineRule="auto"/>
              <w:contextualSpacing/>
              <w:rPr>
                <w:spacing w:val="-10"/>
                <w:sz w:val="26"/>
                <w:szCs w:val="26"/>
              </w:rPr>
            </w:pPr>
            <w:r w:rsidRPr="00CB317B">
              <w:rPr>
                <w:spacing w:val="-10"/>
                <w:sz w:val="26"/>
                <w:szCs w:val="26"/>
              </w:rPr>
              <w:t>- Nhiệt độ làm việc liên tục</w:t>
            </w:r>
          </w:p>
          <w:p w14:paraId="546E689D" w14:textId="77777777" w:rsidR="00862AAE" w:rsidRPr="00CB317B" w:rsidRDefault="00862AAE" w:rsidP="001E6339">
            <w:pPr>
              <w:spacing w:line="264" w:lineRule="auto"/>
              <w:contextualSpacing/>
              <w:rPr>
                <w:spacing w:val="-10"/>
                <w:sz w:val="26"/>
                <w:szCs w:val="26"/>
              </w:rPr>
            </w:pPr>
            <w:r w:rsidRPr="00CB317B">
              <w:rPr>
                <w:spacing w:val="-10"/>
                <w:sz w:val="26"/>
                <w:szCs w:val="26"/>
              </w:rPr>
              <w:lastRenderedPageBreak/>
              <w:t xml:space="preserve">- Nhiệt độ khi sự cố (tối đa 5 giây) </w:t>
            </w:r>
          </w:p>
        </w:tc>
        <w:tc>
          <w:tcPr>
            <w:tcW w:w="1082" w:type="dxa"/>
          </w:tcPr>
          <w:p w14:paraId="2AB02295" w14:textId="77777777" w:rsidR="00862AAE" w:rsidRPr="00CB317B" w:rsidRDefault="00862AAE" w:rsidP="001E6339">
            <w:pPr>
              <w:spacing w:line="264" w:lineRule="auto"/>
              <w:contextualSpacing/>
              <w:jc w:val="center"/>
              <w:rPr>
                <w:spacing w:val="-10"/>
                <w:sz w:val="26"/>
                <w:szCs w:val="26"/>
              </w:rPr>
            </w:pPr>
          </w:p>
          <w:p w14:paraId="422B75E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vertAlign w:val="superscript"/>
              </w:rPr>
              <w:t>0</w:t>
            </w:r>
            <w:r w:rsidRPr="00CB317B">
              <w:rPr>
                <w:spacing w:val="-10"/>
                <w:sz w:val="26"/>
                <w:szCs w:val="26"/>
              </w:rPr>
              <w:t>C</w:t>
            </w:r>
          </w:p>
          <w:p w14:paraId="185745F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vertAlign w:val="superscript"/>
              </w:rPr>
              <w:lastRenderedPageBreak/>
              <w:t>0</w:t>
            </w:r>
            <w:r w:rsidRPr="00CB317B">
              <w:rPr>
                <w:spacing w:val="-10"/>
                <w:sz w:val="26"/>
                <w:szCs w:val="26"/>
              </w:rPr>
              <w:t>C</w:t>
            </w:r>
          </w:p>
        </w:tc>
        <w:tc>
          <w:tcPr>
            <w:tcW w:w="2338" w:type="dxa"/>
          </w:tcPr>
          <w:p w14:paraId="6722B6F1" w14:textId="77777777" w:rsidR="00862AAE" w:rsidRPr="00CB317B" w:rsidRDefault="00862AAE" w:rsidP="001E6339">
            <w:pPr>
              <w:spacing w:line="264" w:lineRule="auto"/>
              <w:contextualSpacing/>
              <w:jc w:val="center"/>
              <w:rPr>
                <w:spacing w:val="-10"/>
                <w:sz w:val="26"/>
                <w:szCs w:val="26"/>
              </w:rPr>
            </w:pPr>
          </w:p>
          <w:p w14:paraId="39D1229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90</w:t>
            </w:r>
          </w:p>
          <w:p w14:paraId="2728583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lastRenderedPageBreak/>
              <w:t>250</w:t>
            </w:r>
          </w:p>
        </w:tc>
        <w:tc>
          <w:tcPr>
            <w:tcW w:w="972" w:type="dxa"/>
          </w:tcPr>
          <w:p w14:paraId="51CDF92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lastRenderedPageBreak/>
              <w:t>(*)</w:t>
            </w:r>
          </w:p>
        </w:tc>
      </w:tr>
      <w:tr w:rsidR="00D815B4" w:rsidRPr="00CB317B" w14:paraId="6F51BA40" w14:textId="77777777" w:rsidTr="00F31AF2">
        <w:tc>
          <w:tcPr>
            <w:tcW w:w="720" w:type="dxa"/>
          </w:tcPr>
          <w:p w14:paraId="40B61248" w14:textId="77777777" w:rsidR="00862AAE" w:rsidRPr="00CB317B" w:rsidRDefault="00862AAE" w:rsidP="001E6339">
            <w:pPr>
              <w:spacing w:line="264" w:lineRule="auto"/>
              <w:contextualSpacing/>
              <w:rPr>
                <w:spacing w:val="-10"/>
                <w:sz w:val="26"/>
                <w:szCs w:val="26"/>
              </w:rPr>
            </w:pPr>
          </w:p>
        </w:tc>
        <w:tc>
          <w:tcPr>
            <w:tcW w:w="3960" w:type="dxa"/>
          </w:tcPr>
          <w:p w14:paraId="23E8321E" w14:textId="77777777" w:rsidR="00862AAE" w:rsidRPr="00CB317B" w:rsidRDefault="00862AAE" w:rsidP="001E6339">
            <w:pPr>
              <w:spacing w:line="264" w:lineRule="auto"/>
              <w:contextualSpacing/>
              <w:rPr>
                <w:b/>
                <w:spacing w:val="-10"/>
                <w:sz w:val="26"/>
                <w:szCs w:val="26"/>
              </w:rPr>
            </w:pPr>
            <w:r w:rsidRPr="00CB317B">
              <w:rPr>
                <w:b/>
                <w:spacing w:val="-10"/>
                <w:sz w:val="26"/>
                <w:szCs w:val="26"/>
              </w:rPr>
              <w:t>D. Vỏ bọc ngoài:</w:t>
            </w:r>
          </w:p>
        </w:tc>
        <w:tc>
          <w:tcPr>
            <w:tcW w:w="1082" w:type="dxa"/>
          </w:tcPr>
          <w:p w14:paraId="1DD77A33" w14:textId="77777777" w:rsidR="00862AAE" w:rsidRPr="00CB317B" w:rsidRDefault="00862AAE" w:rsidP="001E6339">
            <w:pPr>
              <w:spacing w:line="264" w:lineRule="auto"/>
              <w:contextualSpacing/>
              <w:jc w:val="center"/>
              <w:rPr>
                <w:spacing w:val="-10"/>
                <w:sz w:val="26"/>
                <w:szCs w:val="26"/>
              </w:rPr>
            </w:pPr>
          </w:p>
        </w:tc>
        <w:tc>
          <w:tcPr>
            <w:tcW w:w="2338" w:type="dxa"/>
          </w:tcPr>
          <w:p w14:paraId="6E77AD13" w14:textId="77777777" w:rsidR="00862AAE" w:rsidRPr="00CB317B" w:rsidRDefault="00862AAE" w:rsidP="001E6339">
            <w:pPr>
              <w:spacing w:line="264" w:lineRule="auto"/>
              <w:contextualSpacing/>
              <w:jc w:val="center"/>
              <w:rPr>
                <w:spacing w:val="-10"/>
                <w:sz w:val="26"/>
                <w:szCs w:val="26"/>
              </w:rPr>
            </w:pPr>
          </w:p>
        </w:tc>
        <w:tc>
          <w:tcPr>
            <w:tcW w:w="972" w:type="dxa"/>
          </w:tcPr>
          <w:p w14:paraId="003794BD" w14:textId="77777777" w:rsidR="00862AAE" w:rsidRPr="00CB317B" w:rsidRDefault="00862AAE" w:rsidP="001E6339">
            <w:pPr>
              <w:spacing w:line="264" w:lineRule="auto"/>
              <w:contextualSpacing/>
              <w:jc w:val="center"/>
              <w:rPr>
                <w:spacing w:val="-10"/>
                <w:sz w:val="26"/>
                <w:szCs w:val="26"/>
              </w:rPr>
            </w:pPr>
          </w:p>
        </w:tc>
      </w:tr>
      <w:tr w:rsidR="00D815B4" w:rsidRPr="00CB317B" w14:paraId="72B07BA2" w14:textId="77777777" w:rsidTr="00F31AF2">
        <w:tc>
          <w:tcPr>
            <w:tcW w:w="720" w:type="dxa"/>
          </w:tcPr>
          <w:p w14:paraId="2D630DCF"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4C1576EB" w14:textId="77777777" w:rsidR="00862AAE" w:rsidRPr="00CB317B" w:rsidRDefault="00862AAE" w:rsidP="001E6339">
            <w:pPr>
              <w:spacing w:line="264" w:lineRule="auto"/>
              <w:contextualSpacing/>
              <w:rPr>
                <w:spacing w:val="-10"/>
                <w:sz w:val="26"/>
                <w:szCs w:val="26"/>
              </w:rPr>
            </w:pPr>
            <w:r w:rsidRPr="00CB317B">
              <w:rPr>
                <w:spacing w:val="-10"/>
                <w:sz w:val="26"/>
                <w:szCs w:val="26"/>
              </w:rPr>
              <w:t>Vật liệu cấu tạo</w:t>
            </w:r>
          </w:p>
        </w:tc>
        <w:tc>
          <w:tcPr>
            <w:tcW w:w="1082" w:type="dxa"/>
          </w:tcPr>
          <w:p w14:paraId="6E800277" w14:textId="77777777" w:rsidR="00862AAE" w:rsidRPr="00CB317B" w:rsidRDefault="00862AAE" w:rsidP="001E6339">
            <w:pPr>
              <w:spacing w:line="264" w:lineRule="auto"/>
              <w:contextualSpacing/>
              <w:jc w:val="center"/>
              <w:rPr>
                <w:spacing w:val="-10"/>
                <w:sz w:val="26"/>
                <w:szCs w:val="26"/>
              </w:rPr>
            </w:pPr>
          </w:p>
        </w:tc>
        <w:tc>
          <w:tcPr>
            <w:tcW w:w="2338" w:type="dxa"/>
          </w:tcPr>
          <w:p w14:paraId="3FEB7B0D" w14:textId="77777777" w:rsidR="00862AAE" w:rsidRPr="00CB317B" w:rsidRDefault="00862AAE" w:rsidP="001E6339">
            <w:pPr>
              <w:spacing w:line="264" w:lineRule="auto"/>
              <w:contextualSpacing/>
              <w:rPr>
                <w:spacing w:val="-10"/>
                <w:sz w:val="26"/>
                <w:szCs w:val="26"/>
              </w:rPr>
            </w:pPr>
            <w:r w:rsidRPr="00CB317B">
              <w:rPr>
                <w:spacing w:val="-10"/>
                <w:sz w:val="26"/>
                <w:szCs w:val="26"/>
              </w:rPr>
              <w:t>HDPE màu đen bền với tia tử ngoại</w:t>
            </w:r>
          </w:p>
        </w:tc>
        <w:tc>
          <w:tcPr>
            <w:tcW w:w="972" w:type="dxa"/>
          </w:tcPr>
          <w:p w14:paraId="47DC8A3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3154CB8" w14:textId="77777777" w:rsidTr="00F31AF2">
        <w:tc>
          <w:tcPr>
            <w:tcW w:w="720" w:type="dxa"/>
          </w:tcPr>
          <w:p w14:paraId="7783F381"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1C218D3B"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Yêu cầu chế tạo </w:t>
            </w:r>
          </w:p>
        </w:tc>
        <w:tc>
          <w:tcPr>
            <w:tcW w:w="1082" w:type="dxa"/>
          </w:tcPr>
          <w:p w14:paraId="4E33E387" w14:textId="77777777" w:rsidR="00862AAE" w:rsidRPr="00CB317B" w:rsidRDefault="00862AAE" w:rsidP="001E6339">
            <w:pPr>
              <w:spacing w:line="264" w:lineRule="auto"/>
              <w:contextualSpacing/>
              <w:jc w:val="center"/>
              <w:rPr>
                <w:spacing w:val="-10"/>
                <w:sz w:val="26"/>
                <w:szCs w:val="26"/>
              </w:rPr>
            </w:pPr>
          </w:p>
        </w:tc>
        <w:tc>
          <w:tcPr>
            <w:tcW w:w="2338" w:type="dxa"/>
          </w:tcPr>
          <w:p w14:paraId="37AC9CBE"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Định hình bằng phương pháp đùn </w:t>
            </w:r>
          </w:p>
        </w:tc>
        <w:tc>
          <w:tcPr>
            <w:tcW w:w="972" w:type="dxa"/>
          </w:tcPr>
          <w:p w14:paraId="7405F1A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400AE851" w14:textId="77777777" w:rsidTr="00F31AF2">
        <w:tc>
          <w:tcPr>
            <w:tcW w:w="720" w:type="dxa"/>
          </w:tcPr>
          <w:p w14:paraId="032D04CA"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711D79F8" w14:textId="77777777" w:rsidR="00862AAE" w:rsidRPr="00CB317B" w:rsidRDefault="00862AAE" w:rsidP="001E6339">
            <w:pPr>
              <w:spacing w:line="264" w:lineRule="auto"/>
              <w:contextualSpacing/>
              <w:rPr>
                <w:spacing w:val="-10"/>
                <w:sz w:val="26"/>
                <w:szCs w:val="26"/>
              </w:rPr>
            </w:pPr>
            <w:r w:rsidRPr="00CB317B">
              <w:rPr>
                <w:spacing w:val="-10"/>
                <w:sz w:val="26"/>
                <w:szCs w:val="26"/>
              </w:rPr>
              <w:t>Độ dày trung bình của lớp vỏ bọc HDPE</w:t>
            </w:r>
          </w:p>
        </w:tc>
        <w:tc>
          <w:tcPr>
            <w:tcW w:w="1082" w:type="dxa"/>
          </w:tcPr>
          <w:p w14:paraId="12DD0EF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2338" w:type="dxa"/>
          </w:tcPr>
          <w:p w14:paraId="4593EB7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1,2</w:t>
            </w:r>
          </w:p>
        </w:tc>
        <w:tc>
          <w:tcPr>
            <w:tcW w:w="972" w:type="dxa"/>
          </w:tcPr>
          <w:p w14:paraId="56BD87A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1D77984A" w14:textId="77777777" w:rsidTr="00F31AF2">
        <w:tc>
          <w:tcPr>
            <w:tcW w:w="720" w:type="dxa"/>
          </w:tcPr>
          <w:p w14:paraId="7D7F378D"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14830B0B" w14:textId="77777777" w:rsidR="00862AAE" w:rsidRPr="00CB317B" w:rsidRDefault="00862AAE" w:rsidP="001E6339">
            <w:pPr>
              <w:spacing w:line="264" w:lineRule="auto"/>
              <w:contextualSpacing/>
              <w:rPr>
                <w:spacing w:val="-10"/>
                <w:sz w:val="26"/>
                <w:szCs w:val="26"/>
              </w:rPr>
            </w:pPr>
            <w:r w:rsidRPr="00CB317B">
              <w:rPr>
                <w:spacing w:val="-10"/>
                <w:sz w:val="26"/>
                <w:szCs w:val="26"/>
              </w:rPr>
              <w:t>Độ dày tối thiểu của lớp vỏ bọc  HDPE tại 1 điểm bất kỳ</w:t>
            </w:r>
          </w:p>
        </w:tc>
        <w:tc>
          <w:tcPr>
            <w:tcW w:w="1082" w:type="dxa"/>
          </w:tcPr>
          <w:p w14:paraId="024B715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2338" w:type="dxa"/>
          </w:tcPr>
          <w:p w14:paraId="234840B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w:t>
            </w:r>
          </w:p>
        </w:tc>
        <w:tc>
          <w:tcPr>
            <w:tcW w:w="972" w:type="dxa"/>
          </w:tcPr>
          <w:p w14:paraId="25E6AC9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3D52FD03" w14:textId="77777777" w:rsidTr="00F31AF2">
        <w:tc>
          <w:tcPr>
            <w:tcW w:w="720" w:type="dxa"/>
          </w:tcPr>
          <w:p w14:paraId="1019FF4A"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50637A65" w14:textId="77777777" w:rsidR="00862AAE" w:rsidRPr="00CB317B" w:rsidRDefault="00862AAE" w:rsidP="001E6339">
            <w:pPr>
              <w:spacing w:line="264" w:lineRule="auto"/>
              <w:contextualSpacing/>
              <w:rPr>
                <w:spacing w:val="-10"/>
                <w:sz w:val="26"/>
                <w:szCs w:val="26"/>
              </w:rPr>
            </w:pPr>
            <w:r w:rsidRPr="00CB317B">
              <w:rPr>
                <w:spacing w:val="-10"/>
                <w:sz w:val="26"/>
                <w:szCs w:val="26"/>
              </w:rPr>
              <w:t>Ký hiệu trên bề mặt của lớp bọc cách điện</w:t>
            </w:r>
          </w:p>
        </w:tc>
        <w:tc>
          <w:tcPr>
            <w:tcW w:w="1082" w:type="dxa"/>
          </w:tcPr>
          <w:p w14:paraId="135B5D98" w14:textId="77777777" w:rsidR="00862AAE" w:rsidRPr="00CB317B" w:rsidRDefault="00862AAE" w:rsidP="001E6339">
            <w:pPr>
              <w:spacing w:line="264" w:lineRule="auto"/>
              <w:contextualSpacing/>
              <w:jc w:val="center"/>
              <w:rPr>
                <w:spacing w:val="-10"/>
                <w:sz w:val="26"/>
                <w:szCs w:val="26"/>
              </w:rPr>
            </w:pPr>
          </w:p>
        </w:tc>
        <w:tc>
          <w:tcPr>
            <w:tcW w:w="2338" w:type="dxa"/>
          </w:tcPr>
          <w:p w14:paraId="33224F1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Như mô tả trong tiêu chuẩn</w:t>
            </w:r>
          </w:p>
        </w:tc>
        <w:tc>
          <w:tcPr>
            <w:tcW w:w="972" w:type="dxa"/>
          </w:tcPr>
          <w:p w14:paraId="4640C1A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DBFF8A5" w14:textId="77777777" w:rsidTr="00F31AF2">
        <w:tc>
          <w:tcPr>
            <w:tcW w:w="720" w:type="dxa"/>
          </w:tcPr>
          <w:p w14:paraId="33C13CE6"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174A111C" w14:textId="77777777" w:rsidR="00862AAE" w:rsidRPr="00CB317B" w:rsidRDefault="00862AAE" w:rsidP="001E6339">
            <w:pPr>
              <w:spacing w:line="264" w:lineRule="auto"/>
              <w:contextualSpacing/>
              <w:rPr>
                <w:spacing w:val="-10"/>
                <w:sz w:val="26"/>
                <w:szCs w:val="26"/>
              </w:rPr>
            </w:pPr>
            <w:r w:rsidRPr="00CB317B">
              <w:rPr>
                <w:spacing w:val="-10"/>
                <w:sz w:val="26"/>
                <w:szCs w:val="26"/>
              </w:rPr>
              <w:t>Mực in</w:t>
            </w:r>
          </w:p>
        </w:tc>
        <w:tc>
          <w:tcPr>
            <w:tcW w:w="1082" w:type="dxa"/>
          </w:tcPr>
          <w:p w14:paraId="0F7F1293" w14:textId="77777777" w:rsidR="00862AAE" w:rsidRPr="00CB317B" w:rsidRDefault="00862AAE" w:rsidP="001E6339">
            <w:pPr>
              <w:spacing w:line="264" w:lineRule="auto"/>
              <w:contextualSpacing/>
              <w:jc w:val="center"/>
              <w:rPr>
                <w:spacing w:val="-10"/>
                <w:sz w:val="26"/>
                <w:szCs w:val="26"/>
              </w:rPr>
            </w:pPr>
          </w:p>
        </w:tc>
        <w:tc>
          <w:tcPr>
            <w:tcW w:w="2338" w:type="dxa"/>
          </w:tcPr>
          <w:p w14:paraId="18F85C1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Màu trắng bền với điều kiện thời tiết khắc nghiệt</w:t>
            </w:r>
          </w:p>
        </w:tc>
        <w:tc>
          <w:tcPr>
            <w:tcW w:w="972" w:type="dxa"/>
          </w:tcPr>
          <w:p w14:paraId="0AF2555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CD88ACC" w14:textId="77777777" w:rsidTr="00F31AF2">
        <w:tc>
          <w:tcPr>
            <w:tcW w:w="720" w:type="dxa"/>
          </w:tcPr>
          <w:p w14:paraId="18B27ADB"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121FDDC8" w14:textId="3521811D" w:rsidR="00862AAE" w:rsidRPr="00CB317B" w:rsidRDefault="00862AAE" w:rsidP="001E6339">
            <w:pPr>
              <w:spacing w:line="264" w:lineRule="auto"/>
              <w:contextualSpacing/>
              <w:rPr>
                <w:spacing w:val="-10"/>
                <w:sz w:val="26"/>
                <w:szCs w:val="26"/>
              </w:rPr>
            </w:pPr>
            <w:r w:rsidRPr="00CB317B">
              <w:rPr>
                <w:spacing w:val="-10"/>
                <w:sz w:val="26"/>
                <w:szCs w:val="26"/>
              </w:rPr>
              <w:t xml:space="preserve">Đường kính ngoài tối đa của dây dẫn (kể cả lớp bọc): </w:t>
            </w:r>
          </w:p>
          <w:p w14:paraId="21F0627D" w14:textId="77777777" w:rsidR="000E1C82" w:rsidRPr="00CB317B" w:rsidRDefault="000E1C82" w:rsidP="001E6339">
            <w:pPr>
              <w:spacing w:line="264" w:lineRule="auto"/>
              <w:contextualSpacing/>
              <w:rPr>
                <w:spacing w:val="-10"/>
                <w:sz w:val="26"/>
                <w:szCs w:val="26"/>
              </w:rPr>
            </w:pPr>
            <w:r w:rsidRPr="00CB317B">
              <w:rPr>
                <w:spacing w:val="-10"/>
                <w:sz w:val="26"/>
                <w:szCs w:val="26"/>
              </w:rPr>
              <w:t>- Dây dẫn 50/8 mm²</w:t>
            </w:r>
          </w:p>
          <w:p w14:paraId="6B8BFA4D"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240/32 mm²</w:t>
            </w:r>
          </w:p>
        </w:tc>
        <w:tc>
          <w:tcPr>
            <w:tcW w:w="1082" w:type="dxa"/>
          </w:tcPr>
          <w:p w14:paraId="740E4219" w14:textId="77777777" w:rsidR="00862AAE" w:rsidRPr="00CB317B" w:rsidRDefault="00862AAE" w:rsidP="001E6339">
            <w:pPr>
              <w:spacing w:line="264" w:lineRule="auto"/>
              <w:contextualSpacing/>
              <w:jc w:val="center"/>
              <w:rPr>
                <w:spacing w:val="-10"/>
                <w:sz w:val="26"/>
                <w:szCs w:val="26"/>
              </w:rPr>
            </w:pPr>
          </w:p>
          <w:p w14:paraId="620AA919" w14:textId="77777777" w:rsidR="00862AAE" w:rsidRPr="00CB317B" w:rsidRDefault="00862AAE" w:rsidP="001E6339">
            <w:pPr>
              <w:spacing w:line="264" w:lineRule="auto"/>
              <w:contextualSpacing/>
              <w:jc w:val="center"/>
              <w:rPr>
                <w:spacing w:val="-10"/>
                <w:sz w:val="26"/>
                <w:szCs w:val="26"/>
              </w:rPr>
            </w:pPr>
          </w:p>
          <w:p w14:paraId="5EA28001" w14:textId="22A7BF48" w:rsidR="000E1C82" w:rsidRPr="00CB317B" w:rsidRDefault="000E1C82" w:rsidP="001E6339">
            <w:pPr>
              <w:spacing w:line="264" w:lineRule="auto"/>
              <w:contextualSpacing/>
              <w:jc w:val="center"/>
              <w:rPr>
                <w:spacing w:val="-10"/>
                <w:sz w:val="26"/>
                <w:szCs w:val="26"/>
              </w:rPr>
            </w:pPr>
            <w:r w:rsidRPr="00CB317B">
              <w:rPr>
                <w:spacing w:val="-10"/>
                <w:sz w:val="26"/>
                <w:szCs w:val="26"/>
              </w:rPr>
              <w:t>mm</w:t>
            </w:r>
          </w:p>
          <w:p w14:paraId="4E061333" w14:textId="1DFF1A59"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2338" w:type="dxa"/>
          </w:tcPr>
          <w:p w14:paraId="5A1B73AD" w14:textId="77777777" w:rsidR="00862AAE" w:rsidRPr="00CB317B" w:rsidRDefault="00862AAE" w:rsidP="001E6339">
            <w:pPr>
              <w:spacing w:line="264" w:lineRule="auto"/>
              <w:contextualSpacing/>
              <w:rPr>
                <w:spacing w:val="-10"/>
                <w:sz w:val="26"/>
                <w:szCs w:val="26"/>
              </w:rPr>
            </w:pPr>
          </w:p>
        </w:tc>
        <w:tc>
          <w:tcPr>
            <w:tcW w:w="972" w:type="dxa"/>
          </w:tcPr>
          <w:p w14:paraId="6A31A01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3CA47EE" w14:textId="77777777" w:rsidTr="00F31AF2">
        <w:tc>
          <w:tcPr>
            <w:tcW w:w="720" w:type="dxa"/>
          </w:tcPr>
          <w:p w14:paraId="6A517D2A"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533B91EB" w14:textId="77777777" w:rsidR="00862AAE" w:rsidRPr="00CB317B" w:rsidRDefault="00862AAE" w:rsidP="001E6339">
            <w:pPr>
              <w:spacing w:line="264" w:lineRule="auto"/>
              <w:contextualSpacing/>
              <w:rPr>
                <w:b/>
                <w:spacing w:val="-10"/>
                <w:sz w:val="26"/>
                <w:szCs w:val="26"/>
              </w:rPr>
            </w:pPr>
            <w:r w:rsidRPr="00CB317B">
              <w:rPr>
                <w:b/>
                <w:spacing w:val="-10"/>
                <w:sz w:val="26"/>
                <w:szCs w:val="26"/>
              </w:rPr>
              <w:t>E. Bành cáp:</w:t>
            </w:r>
          </w:p>
        </w:tc>
        <w:tc>
          <w:tcPr>
            <w:tcW w:w="1082" w:type="dxa"/>
          </w:tcPr>
          <w:p w14:paraId="2F59C029" w14:textId="77777777" w:rsidR="00862AAE" w:rsidRPr="00CB317B" w:rsidRDefault="00862AAE" w:rsidP="001E6339">
            <w:pPr>
              <w:spacing w:line="264" w:lineRule="auto"/>
              <w:contextualSpacing/>
              <w:jc w:val="center"/>
              <w:rPr>
                <w:spacing w:val="-10"/>
                <w:sz w:val="26"/>
                <w:szCs w:val="26"/>
              </w:rPr>
            </w:pPr>
          </w:p>
        </w:tc>
        <w:tc>
          <w:tcPr>
            <w:tcW w:w="2338" w:type="dxa"/>
          </w:tcPr>
          <w:p w14:paraId="212DABEE" w14:textId="77777777" w:rsidR="00862AAE" w:rsidRPr="00CB317B" w:rsidRDefault="00862AAE" w:rsidP="001E6339">
            <w:pPr>
              <w:spacing w:line="264" w:lineRule="auto"/>
              <w:contextualSpacing/>
              <w:rPr>
                <w:spacing w:val="-10"/>
                <w:sz w:val="26"/>
                <w:szCs w:val="26"/>
              </w:rPr>
            </w:pPr>
          </w:p>
        </w:tc>
        <w:tc>
          <w:tcPr>
            <w:tcW w:w="972" w:type="dxa"/>
          </w:tcPr>
          <w:p w14:paraId="7029846D" w14:textId="77777777" w:rsidR="00862AAE" w:rsidRPr="00CB317B" w:rsidRDefault="00862AAE" w:rsidP="001E6339">
            <w:pPr>
              <w:spacing w:line="264" w:lineRule="auto"/>
              <w:contextualSpacing/>
              <w:jc w:val="center"/>
              <w:rPr>
                <w:spacing w:val="-10"/>
                <w:sz w:val="26"/>
                <w:szCs w:val="26"/>
              </w:rPr>
            </w:pPr>
          </w:p>
        </w:tc>
      </w:tr>
      <w:tr w:rsidR="00D815B4" w:rsidRPr="00CB317B" w14:paraId="64456B85" w14:textId="77777777" w:rsidTr="00F31AF2">
        <w:tc>
          <w:tcPr>
            <w:tcW w:w="720" w:type="dxa"/>
          </w:tcPr>
          <w:p w14:paraId="02363288"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743D404E" w14:textId="77777777" w:rsidR="00862AAE" w:rsidRPr="00CB317B" w:rsidRDefault="00862AAE" w:rsidP="001E6339">
            <w:pPr>
              <w:spacing w:line="264" w:lineRule="auto"/>
              <w:contextualSpacing/>
              <w:rPr>
                <w:spacing w:val="-10"/>
                <w:sz w:val="26"/>
                <w:szCs w:val="26"/>
              </w:rPr>
            </w:pPr>
            <w:r w:rsidRPr="00CB317B">
              <w:rPr>
                <w:spacing w:val="-10"/>
                <w:sz w:val="26"/>
                <w:szCs w:val="26"/>
              </w:rPr>
              <w:t>Đường kính lớn nhất của bành cáp</w:t>
            </w:r>
          </w:p>
        </w:tc>
        <w:tc>
          <w:tcPr>
            <w:tcW w:w="1082" w:type="dxa"/>
          </w:tcPr>
          <w:p w14:paraId="6CD8D35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w:t>
            </w:r>
          </w:p>
        </w:tc>
        <w:tc>
          <w:tcPr>
            <w:tcW w:w="2338" w:type="dxa"/>
          </w:tcPr>
          <w:p w14:paraId="552FB93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2,5</w:t>
            </w:r>
          </w:p>
        </w:tc>
        <w:tc>
          <w:tcPr>
            <w:tcW w:w="972" w:type="dxa"/>
          </w:tcPr>
          <w:p w14:paraId="22E2723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7BE97780" w14:textId="77777777" w:rsidTr="00F31AF2">
        <w:tc>
          <w:tcPr>
            <w:tcW w:w="720" w:type="dxa"/>
          </w:tcPr>
          <w:p w14:paraId="563AB398"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2508A5BD" w14:textId="77777777" w:rsidR="00862AAE" w:rsidRPr="00CB317B" w:rsidRDefault="00862AAE" w:rsidP="001E6339">
            <w:pPr>
              <w:spacing w:line="264" w:lineRule="auto"/>
              <w:contextualSpacing/>
              <w:rPr>
                <w:spacing w:val="-10"/>
                <w:sz w:val="26"/>
                <w:szCs w:val="26"/>
              </w:rPr>
            </w:pPr>
            <w:r w:rsidRPr="00CB317B">
              <w:rPr>
                <w:spacing w:val="-10"/>
                <w:sz w:val="26"/>
                <w:szCs w:val="26"/>
              </w:rPr>
              <w:t>Bề rộng lớn nhất của bành cáp</w:t>
            </w:r>
          </w:p>
        </w:tc>
        <w:tc>
          <w:tcPr>
            <w:tcW w:w="1082" w:type="dxa"/>
          </w:tcPr>
          <w:p w14:paraId="57CAFD2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w:t>
            </w:r>
          </w:p>
        </w:tc>
        <w:tc>
          <w:tcPr>
            <w:tcW w:w="2338" w:type="dxa"/>
          </w:tcPr>
          <w:p w14:paraId="215DC10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w:t>
            </w:r>
          </w:p>
        </w:tc>
        <w:tc>
          <w:tcPr>
            <w:tcW w:w="972" w:type="dxa"/>
          </w:tcPr>
          <w:p w14:paraId="24C3859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E07862C" w14:textId="77777777" w:rsidTr="00F31AF2">
        <w:tc>
          <w:tcPr>
            <w:tcW w:w="720" w:type="dxa"/>
          </w:tcPr>
          <w:p w14:paraId="469A74CB"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2E7F5D00" w14:textId="77777777" w:rsidR="00862AAE" w:rsidRPr="00CB317B" w:rsidRDefault="00862AAE" w:rsidP="001E6339">
            <w:pPr>
              <w:spacing w:line="264" w:lineRule="auto"/>
              <w:contextualSpacing/>
              <w:rPr>
                <w:spacing w:val="-10"/>
                <w:sz w:val="26"/>
                <w:szCs w:val="26"/>
              </w:rPr>
            </w:pPr>
            <w:r w:rsidRPr="00CB317B">
              <w:rPr>
                <w:spacing w:val="-10"/>
                <w:sz w:val="26"/>
                <w:szCs w:val="26"/>
              </w:rPr>
              <w:t>Lỗ giữa của bành cáp</w:t>
            </w:r>
          </w:p>
        </w:tc>
        <w:tc>
          <w:tcPr>
            <w:tcW w:w="1082" w:type="dxa"/>
          </w:tcPr>
          <w:p w14:paraId="671F86E4" w14:textId="77777777" w:rsidR="00862AAE" w:rsidRPr="00CB317B" w:rsidRDefault="00862AAE" w:rsidP="001E6339">
            <w:pPr>
              <w:spacing w:line="264" w:lineRule="auto"/>
              <w:contextualSpacing/>
              <w:jc w:val="center"/>
              <w:rPr>
                <w:spacing w:val="-10"/>
                <w:sz w:val="26"/>
                <w:szCs w:val="26"/>
              </w:rPr>
            </w:pPr>
          </w:p>
        </w:tc>
        <w:tc>
          <w:tcPr>
            <w:tcW w:w="2338" w:type="dxa"/>
          </w:tcPr>
          <w:p w14:paraId="3F86B40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Gia cường bằng thép tấm có bề dày không ít hơn 10 mm và có thể gắn vào trục có đường kính 95 mm</w:t>
            </w:r>
          </w:p>
        </w:tc>
        <w:tc>
          <w:tcPr>
            <w:tcW w:w="972" w:type="dxa"/>
          </w:tcPr>
          <w:p w14:paraId="2DB4D97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2662843" w14:textId="77777777" w:rsidTr="00F31AF2">
        <w:tc>
          <w:tcPr>
            <w:tcW w:w="720" w:type="dxa"/>
          </w:tcPr>
          <w:p w14:paraId="51B2F497" w14:textId="77777777" w:rsidR="00862AAE" w:rsidRPr="00CB317B" w:rsidRDefault="00862AAE">
            <w:pPr>
              <w:numPr>
                <w:ilvl w:val="0"/>
                <w:numId w:val="113"/>
              </w:numPr>
              <w:spacing w:line="264" w:lineRule="auto"/>
              <w:contextualSpacing/>
              <w:jc w:val="center"/>
              <w:rPr>
                <w:spacing w:val="-10"/>
                <w:sz w:val="26"/>
                <w:szCs w:val="26"/>
              </w:rPr>
            </w:pPr>
          </w:p>
        </w:tc>
        <w:tc>
          <w:tcPr>
            <w:tcW w:w="3960" w:type="dxa"/>
          </w:tcPr>
          <w:p w14:paraId="595E1DF2" w14:textId="77777777" w:rsidR="00862AAE" w:rsidRPr="00CB317B" w:rsidRDefault="00862AAE" w:rsidP="001E6339">
            <w:pPr>
              <w:spacing w:line="264" w:lineRule="auto"/>
              <w:contextualSpacing/>
              <w:rPr>
                <w:spacing w:val="-10"/>
                <w:sz w:val="26"/>
                <w:szCs w:val="26"/>
              </w:rPr>
            </w:pPr>
            <w:r w:rsidRPr="00CB317B">
              <w:rPr>
                <w:spacing w:val="-10"/>
                <w:sz w:val="26"/>
                <w:szCs w:val="26"/>
              </w:rPr>
              <w:t>Chiều dài dây quấn trên mỗi bành</w:t>
            </w:r>
          </w:p>
          <w:p w14:paraId="157E833B" w14:textId="240FBE1C" w:rsidR="00171F68" w:rsidRPr="00CB317B" w:rsidRDefault="00171F68" w:rsidP="001E6339">
            <w:pPr>
              <w:spacing w:line="264" w:lineRule="auto"/>
              <w:contextualSpacing/>
              <w:rPr>
                <w:spacing w:val="-10"/>
                <w:sz w:val="26"/>
                <w:szCs w:val="26"/>
              </w:rPr>
            </w:pPr>
            <w:r w:rsidRPr="00CB317B">
              <w:rPr>
                <w:spacing w:val="-10"/>
                <w:sz w:val="26"/>
                <w:szCs w:val="26"/>
              </w:rPr>
              <w:t>+ Đối với dây 50/8 mm2</w:t>
            </w:r>
          </w:p>
          <w:p w14:paraId="0AAFA5A2"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Đối với dây 240/32 mm²  </w:t>
            </w:r>
          </w:p>
          <w:p w14:paraId="0F71EDBA" w14:textId="77777777" w:rsidR="00862AAE" w:rsidRPr="00CB317B" w:rsidRDefault="00862AAE" w:rsidP="001E6339">
            <w:pPr>
              <w:spacing w:line="264" w:lineRule="auto"/>
              <w:contextualSpacing/>
              <w:rPr>
                <w:spacing w:val="-10"/>
                <w:sz w:val="26"/>
                <w:szCs w:val="26"/>
              </w:rPr>
            </w:pPr>
          </w:p>
        </w:tc>
        <w:tc>
          <w:tcPr>
            <w:tcW w:w="1082" w:type="dxa"/>
          </w:tcPr>
          <w:p w14:paraId="20B9C30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w:t>
            </w:r>
          </w:p>
        </w:tc>
        <w:tc>
          <w:tcPr>
            <w:tcW w:w="2338" w:type="dxa"/>
          </w:tcPr>
          <w:p w14:paraId="117C9255" w14:textId="77777777" w:rsidR="00862AAE" w:rsidRPr="00CB317B" w:rsidRDefault="00862AAE" w:rsidP="001E6339">
            <w:pPr>
              <w:spacing w:line="264" w:lineRule="auto"/>
              <w:contextualSpacing/>
              <w:jc w:val="center"/>
              <w:rPr>
                <w:spacing w:val="-10"/>
                <w:sz w:val="26"/>
                <w:szCs w:val="26"/>
              </w:rPr>
            </w:pPr>
          </w:p>
          <w:p w14:paraId="5274AC14" w14:textId="7D2FCF08" w:rsidR="00171F68" w:rsidRPr="00CB317B" w:rsidRDefault="00171F68" w:rsidP="001E6339">
            <w:pPr>
              <w:spacing w:line="264" w:lineRule="auto"/>
              <w:contextualSpacing/>
              <w:jc w:val="center"/>
              <w:rPr>
                <w:spacing w:val="-10"/>
                <w:sz w:val="26"/>
                <w:szCs w:val="26"/>
              </w:rPr>
            </w:pPr>
            <w:r w:rsidRPr="00CB317B">
              <w:rPr>
                <w:spacing w:val="-10"/>
                <w:sz w:val="26"/>
                <w:szCs w:val="26"/>
              </w:rPr>
              <w:sym w:font="Symbol" w:char="F0B3"/>
            </w:r>
            <w:r w:rsidRPr="00CB317B">
              <w:rPr>
                <w:spacing w:val="-10"/>
                <w:sz w:val="26"/>
                <w:szCs w:val="26"/>
              </w:rPr>
              <w:t xml:space="preserve"> 2000 m</w:t>
            </w:r>
          </w:p>
          <w:p w14:paraId="73067ABA" w14:textId="0AFCED73"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3"/>
            </w:r>
            <w:r w:rsidRPr="00CB317B">
              <w:rPr>
                <w:spacing w:val="-10"/>
                <w:sz w:val="26"/>
                <w:szCs w:val="26"/>
              </w:rPr>
              <w:t xml:space="preserve"> 1000 m</w:t>
            </w:r>
          </w:p>
          <w:p w14:paraId="5A9F261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Đảm bảo trong mỗi bành cáp chỉ gồm một đoạn cáp liên tục, không đứt đoạn.</w:t>
            </w:r>
          </w:p>
        </w:tc>
        <w:tc>
          <w:tcPr>
            <w:tcW w:w="972" w:type="dxa"/>
          </w:tcPr>
          <w:p w14:paraId="2684DED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bl>
    <w:p w14:paraId="34236EBA" w14:textId="77777777" w:rsidR="00862AAE" w:rsidRPr="00CB317B" w:rsidRDefault="00862AAE" w:rsidP="001E6339">
      <w:pPr>
        <w:spacing w:line="264" w:lineRule="auto"/>
        <w:contextualSpacing/>
        <w:rPr>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4E5BADFC" w14:textId="77777777" w:rsidR="00862AAE" w:rsidRPr="00CB317B" w:rsidRDefault="00862AAE" w:rsidP="001E6339">
      <w:pPr>
        <w:widowControl w:val="0"/>
        <w:spacing w:line="264" w:lineRule="auto"/>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không cơ bản</w:t>
      </w:r>
    </w:p>
    <w:p w14:paraId="2E2E8346" w14:textId="68915E52" w:rsidR="00862AAE" w:rsidRPr="00CB317B" w:rsidRDefault="00862AAE">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70" w:name="_Toc118386164"/>
      <w:bookmarkStart w:id="71" w:name="_Toc147128625"/>
      <w:bookmarkStart w:id="72" w:name="_Toc203730646"/>
      <w:r w:rsidRPr="00CB317B">
        <w:rPr>
          <w:rFonts w:ascii="Times New Roman" w:hAnsi="Times New Roman"/>
          <w:spacing w:val="-10"/>
          <w:sz w:val="26"/>
          <w:szCs w:val="26"/>
        </w:rPr>
        <w:t xml:space="preserve">Đặc tính kỹ thuật của cáp nhôm trần </w:t>
      </w:r>
      <w:r w:rsidR="00FC239A" w:rsidRPr="00CB317B">
        <w:rPr>
          <w:rFonts w:ascii="Times New Roman" w:hAnsi="Times New Roman"/>
          <w:spacing w:val="-10"/>
          <w:sz w:val="26"/>
          <w:szCs w:val="26"/>
        </w:rPr>
        <w:t>95</w:t>
      </w:r>
      <w:r w:rsidR="00C10499" w:rsidRPr="00CB317B">
        <w:rPr>
          <w:rFonts w:ascii="Times New Roman" w:hAnsi="Times New Roman"/>
          <w:spacing w:val="-10"/>
          <w:sz w:val="26"/>
          <w:szCs w:val="26"/>
        </w:rPr>
        <w:t>mm2</w:t>
      </w:r>
      <w:bookmarkEnd w:id="70"/>
      <w:bookmarkEnd w:id="71"/>
      <w:bookmarkEnd w:id="72"/>
    </w:p>
    <w:p w14:paraId="496EEF64" w14:textId="77777777" w:rsidR="00862AAE" w:rsidRPr="00CB317B" w:rsidRDefault="00862AAE">
      <w:pPr>
        <w:numPr>
          <w:ilvl w:val="0"/>
          <w:numId w:val="174"/>
        </w:numPr>
        <w:tabs>
          <w:tab w:val="clear" w:pos="720"/>
          <w:tab w:val="num" w:pos="426"/>
        </w:tabs>
        <w:spacing w:line="264" w:lineRule="auto"/>
        <w:contextualSpacing/>
        <w:jc w:val="both"/>
        <w:rPr>
          <w:b/>
          <w:spacing w:val="-10"/>
          <w:sz w:val="26"/>
          <w:szCs w:val="26"/>
        </w:rPr>
      </w:pPr>
      <w:r w:rsidRPr="00CB317B">
        <w:rPr>
          <w:b/>
          <w:spacing w:val="-10"/>
          <w:sz w:val="26"/>
          <w:szCs w:val="26"/>
        </w:rPr>
        <w:t xml:space="preserve">PHẠM VI ÁP DỤNG : </w:t>
      </w:r>
    </w:p>
    <w:p w14:paraId="3FE2BCCC" w14:textId="77777777" w:rsidR="00862AAE" w:rsidRPr="00CB317B" w:rsidRDefault="00862AAE" w:rsidP="001E6339">
      <w:pPr>
        <w:spacing w:line="264" w:lineRule="auto"/>
        <w:ind w:firstLine="540"/>
        <w:contextualSpacing/>
        <w:rPr>
          <w:spacing w:val="-10"/>
          <w:sz w:val="26"/>
          <w:szCs w:val="26"/>
        </w:rPr>
      </w:pPr>
      <w:r w:rsidRPr="00CB317B">
        <w:rPr>
          <w:spacing w:val="-10"/>
          <w:sz w:val="26"/>
          <w:szCs w:val="26"/>
        </w:rPr>
        <w:t>Tiêu chuẩn này được áp dụng cho dây nhôm lõi thép trần</w:t>
      </w:r>
      <w:r w:rsidRPr="00CB317B">
        <w:rPr>
          <w:spacing w:val="-10"/>
          <w:sz w:val="26"/>
          <w:szCs w:val="26"/>
          <w:vertAlign w:val="superscript"/>
        </w:rPr>
        <w:t xml:space="preserve"> </w:t>
      </w:r>
      <w:r w:rsidRPr="00CB317B">
        <w:rPr>
          <w:spacing w:val="-10"/>
          <w:sz w:val="26"/>
          <w:szCs w:val="26"/>
        </w:rPr>
        <w:t>dùng cho đường dây tải điện trên không.</w:t>
      </w:r>
    </w:p>
    <w:p w14:paraId="7871C668" w14:textId="77777777" w:rsidR="00862AAE" w:rsidRPr="00CB317B" w:rsidRDefault="00862AAE">
      <w:pPr>
        <w:numPr>
          <w:ilvl w:val="0"/>
          <w:numId w:val="174"/>
        </w:numPr>
        <w:tabs>
          <w:tab w:val="left" w:pos="426"/>
        </w:tabs>
        <w:spacing w:line="264" w:lineRule="auto"/>
        <w:contextualSpacing/>
        <w:jc w:val="both"/>
        <w:rPr>
          <w:b/>
          <w:spacing w:val="-10"/>
          <w:sz w:val="26"/>
          <w:szCs w:val="26"/>
        </w:rPr>
      </w:pPr>
      <w:r w:rsidRPr="00CB317B">
        <w:rPr>
          <w:b/>
          <w:spacing w:val="-10"/>
          <w:sz w:val="26"/>
          <w:szCs w:val="26"/>
        </w:rPr>
        <w:lastRenderedPageBreak/>
        <w:t xml:space="preserve">TIÊU CHUẨN : </w:t>
      </w:r>
    </w:p>
    <w:p w14:paraId="3FD57DFD" w14:textId="77777777" w:rsidR="00862AAE" w:rsidRPr="00CB317B" w:rsidRDefault="00862AAE" w:rsidP="001E6339">
      <w:pPr>
        <w:spacing w:line="264" w:lineRule="auto"/>
        <w:ind w:firstLine="540"/>
        <w:contextualSpacing/>
        <w:rPr>
          <w:spacing w:val="-10"/>
          <w:sz w:val="26"/>
          <w:szCs w:val="26"/>
        </w:rPr>
      </w:pPr>
      <w:r w:rsidRPr="00CB317B">
        <w:rPr>
          <w:spacing w:val="-10"/>
          <w:sz w:val="26"/>
          <w:szCs w:val="26"/>
        </w:rPr>
        <w:t>- TCVN 5064-1994: Dây trần dùng cho đường dây tải điện trên không</w:t>
      </w:r>
    </w:p>
    <w:p w14:paraId="7C4F36A3" w14:textId="77777777" w:rsidR="00862AAE" w:rsidRPr="00CB317B" w:rsidRDefault="00862AAE">
      <w:pPr>
        <w:numPr>
          <w:ilvl w:val="0"/>
          <w:numId w:val="174"/>
        </w:numPr>
        <w:tabs>
          <w:tab w:val="clear" w:pos="720"/>
          <w:tab w:val="num" w:pos="426"/>
        </w:tabs>
        <w:spacing w:line="264" w:lineRule="auto"/>
        <w:contextualSpacing/>
        <w:jc w:val="both"/>
        <w:rPr>
          <w:b/>
          <w:spacing w:val="-10"/>
          <w:sz w:val="26"/>
          <w:szCs w:val="26"/>
        </w:rPr>
      </w:pPr>
      <w:r w:rsidRPr="00CB317B">
        <w:rPr>
          <w:b/>
          <w:spacing w:val="-10"/>
          <w:sz w:val="26"/>
          <w:szCs w:val="26"/>
        </w:rPr>
        <w:t>MÔ TẢ :</w:t>
      </w:r>
    </w:p>
    <w:p w14:paraId="05F0025B" w14:textId="77777777" w:rsidR="00862AAE" w:rsidRPr="00CB317B" w:rsidRDefault="00862AAE" w:rsidP="001E6339">
      <w:pPr>
        <w:spacing w:line="264" w:lineRule="auto"/>
        <w:contextualSpacing/>
        <w:rPr>
          <w:b/>
          <w:bCs/>
          <w:spacing w:val="-10"/>
          <w:sz w:val="26"/>
          <w:szCs w:val="26"/>
        </w:rPr>
      </w:pPr>
      <w:r w:rsidRPr="00CB317B">
        <w:rPr>
          <w:b/>
          <w:bCs/>
          <w:spacing w:val="-10"/>
          <w:sz w:val="26"/>
          <w:szCs w:val="26"/>
        </w:rPr>
        <w:t>1. Các thông số cơ bản :</w:t>
      </w:r>
    </w:p>
    <w:p w14:paraId="63970957" w14:textId="77777777" w:rsidR="00862AAE" w:rsidRPr="00CB317B" w:rsidRDefault="00862AAE">
      <w:pPr>
        <w:numPr>
          <w:ilvl w:val="0"/>
          <w:numId w:val="127"/>
        </w:numPr>
        <w:tabs>
          <w:tab w:val="left" w:pos="360"/>
        </w:tabs>
        <w:spacing w:line="264" w:lineRule="auto"/>
        <w:ind w:hanging="720"/>
        <w:contextualSpacing/>
        <w:jc w:val="both"/>
        <w:rPr>
          <w:spacing w:val="-10"/>
          <w:sz w:val="26"/>
          <w:szCs w:val="26"/>
        </w:rPr>
      </w:pPr>
      <w:r w:rsidRPr="00CB317B">
        <w:rPr>
          <w:spacing w:val="-10"/>
          <w:sz w:val="26"/>
          <w:szCs w:val="26"/>
        </w:rPr>
        <w:t xml:space="preserve">Vật liệu dẫn điện:  Nhôm. </w:t>
      </w:r>
    </w:p>
    <w:p w14:paraId="344E35DC"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Mặt cắt danh định: 50/8, 70/11, 95/16, 120/19, 150/19, 185/24, 240/32, 330/43, 400/64mm².</w:t>
      </w:r>
    </w:p>
    <w:p w14:paraId="3774F7F0"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Số lượng sợi cấu thành, đường kính sợi cấu thành và số lớp xoắn theo bảng sau:</w:t>
      </w:r>
    </w:p>
    <w:tbl>
      <w:tblPr>
        <w:tblW w:w="488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1"/>
        <w:gridCol w:w="623"/>
        <w:gridCol w:w="1793"/>
        <w:gridCol w:w="884"/>
        <w:gridCol w:w="681"/>
        <w:gridCol w:w="1697"/>
        <w:gridCol w:w="768"/>
      </w:tblGrid>
      <w:tr w:rsidR="00D815B4" w:rsidRPr="00CB317B" w14:paraId="330DF707" w14:textId="77777777" w:rsidTr="00792A79">
        <w:trPr>
          <w:cantSplit/>
        </w:trPr>
        <w:tc>
          <w:tcPr>
            <w:tcW w:w="1574" w:type="pct"/>
            <w:vMerge w:val="restart"/>
            <w:vAlign w:val="center"/>
          </w:tcPr>
          <w:p w14:paraId="1D5882D0" w14:textId="089D319C" w:rsidR="00862AAE" w:rsidRPr="00CB317B" w:rsidRDefault="00862AAE" w:rsidP="001E6339">
            <w:pPr>
              <w:spacing w:line="264" w:lineRule="auto"/>
              <w:contextualSpacing/>
              <w:jc w:val="center"/>
              <w:rPr>
                <w:spacing w:val="-10"/>
                <w:sz w:val="26"/>
                <w:szCs w:val="26"/>
              </w:rPr>
            </w:pPr>
            <w:r w:rsidRPr="00CB317B">
              <w:rPr>
                <w:spacing w:val="-10"/>
                <w:sz w:val="26"/>
                <w:szCs w:val="26"/>
              </w:rPr>
              <w:t>Mặt cắt danh định</w:t>
            </w:r>
          </w:p>
          <w:p w14:paraId="679F2A1F"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Nhôm[mm²]/Thép[mm²]</w:t>
            </w:r>
          </w:p>
        </w:tc>
        <w:tc>
          <w:tcPr>
            <w:tcW w:w="1754" w:type="pct"/>
            <w:gridSpan w:val="3"/>
            <w:vAlign w:val="center"/>
          </w:tcPr>
          <w:p w14:paraId="601FC8D1"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Phần nhôm</w:t>
            </w:r>
          </w:p>
        </w:tc>
        <w:tc>
          <w:tcPr>
            <w:tcW w:w="1672" w:type="pct"/>
            <w:gridSpan w:val="3"/>
            <w:vAlign w:val="center"/>
          </w:tcPr>
          <w:p w14:paraId="3E67E6CC"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Phần thép</w:t>
            </w:r>
          </w:p>
        </w:tc>
      </w:tr>
      <w:tr w:rsidR="00D815B4" w:rsidRPr="00CB317B" w14:paraId="5F5745E5" w14:textId="77777777" w:rsidTr="00792A79">
        <w:trPr>
          <w:cantSplit/>
        </w:trPr>
        <w:tc>
          <w:tcPr>
            <w:tcW w:w="1574" w:type="pct"/>
            <w:vMerge/>
            <w:vAlign w:val="center"/>
          </w:tcPr>
          <w:p w14:paraId="39CA95FE" w14:textId="77777777" w:rsidR="00862AAE" w:rsidRPr="00CB317B" w:rsidRDefault="00862AAE" w:rsidP="001E6339">
            <w:pPr>
              <w:tabs>
                <w:tab w:val="left" w:pos="360"/>
              </w:tabs>
              <w:spacing w:line="264" w:lineRule="auto"/>
              <w:contextualSpacing/>
              <w:jc w:val="center"/>
              <w:rPr>
                <w:spacing w:val="-10"/>
                <w:sz w:val="26"/>
                <w:szCs w:val="26"/>
              </w:rPr>
            </w:pPr>
          </w:p>
        </w:tc>
        <w:tc>
          <w:tcPr>
            <w:tcW w:w="331" w:type="pct"/>
            <w:vAlign w:val="center"/>
          </w:tcPr>
          <w:p w14:paraId="2BE911EF"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Số sợi</w:t>
            </w:r>
          </w:p>
        </w:tc>
        <w:tc>
          <w:tcPr>
            <w:tcW w:w="953" w:type="pct"/>
            <w:vAlign w:val="center"/>
          </w:tcPr>
          <w:p w14:paraId="2761BD71"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Đường kính danh định của sợi [mm]</w:t>
            </w:r>
          </w:p>
        </w:tc>
        <w:tc>
          <w:tcPr>
            <w:tcW w:w="470" w:type="pct"/>
            <w:vAlign w:val="center"/>
          </w:tcPr>
          <w:p w14:paraId="6BAD53B1"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Số lớp xoắn</w:t>
            </w:r>
          </w:p>
        </w:tc>
        <w:tc>
          <w:tcPr>
            <w:tcW w:w="362" w:type="pct"/>
            <w:vAlign w:val="center"/>
          </w:tcPr>
          <w:p w14:paraId="73709D9E"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Số sợi</w:t>
            </w:r>
          </w:p>
        </w:tc>
        <w:tc>
          <w:tcPr>
            <w:tcW w:w="902" w:type="pct"/>
            <w:vAlign w:val="center"/>
          </w:tcPr>
          <w:p w14:paraId="425B9B07"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Đường kính danh định của sợi [mm]</w:t>
            </w:r>
          </w:p>
        </w:tc>
        <w:tc>
          <w:tcPr>
            <w:tcW w:w="408" w:type="pct"/>
            <w:vAlign w:val="center"/>
          </w:tcPr>
          <w:p w14:paraId="4F573349"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Số lớp xoắn</w:t>
            </w:r>
          </w:p>
        </w:tc>
      </w:tr>
      <w:tr w:rsidR="00D815B4" w:rsidRPr="00CB317B" w14:paraId="6E11384A" w14:textId="77777777" w:rsidTr="00792A79">
        <w:tc>
          <w:tcPr>
            <w:tcW w:w="1574" w:type="pct"/>
          </w:tcPr>
          <w:p w14:paraId="32213BE2"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50/8</w:t>
            </w:r>
          </w:p>
        </w:tc>
        <w:tc>
          <w:tcPr>
            <w:tcW w:w="331" w:type="pct"/>
          </w:tcPr>
          <w:p w14:paraId="400310D6"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6</w:t>
            </w:r>
          </w:p>
        </w:tc>
        <w:tc>
          <w:tcPr>
            <w:tcW w:w="953" w:type="pct"/>
          </w:tcPr>
          <w:p w14:paraId="50A9C360"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3,2</w:t>
            </w:r>
          </w:p>
        </w:tc>
        <w:tc>
          <w:tcPr>
            <w:tcW w:w="470" w:type="pct"/>
          </w:tcPr>
          <w:p w14:paraId="1BB9075A"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w:t>
            </w:r>
          </w:p>
        </w:tc>
        <w:tc>
          <w:tcPr>
            <w:tcW w:w="362" w:type="pct"/>
          </w:tcPr>
          <w:p w14:paraId="245BDA7E"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w:t>
            </w:r>
          </w:p>
        </w:tc>
        <w:tc>
          <w:tcPr>
            <w:tcW w:w="902" w:type="pct"/>
          </w:tcPr>
          <w:p w14:paraId="72D9E298"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3,2</w:t>
            </w:r>
          </w:p>
        </w:tc>
        <w:tc>
          <w:tcPr>
            <w:tcW w:w="408" w:type="pct"/>
          </w:tcPr>
          <w:p w14:paraId="2BD6E4B8"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0</w:t>
            </w:r>
          </w:p>
        </w:tc>
      </w:tr>
      <w:tr w:rsidR="00D815B4" w:rsidRPr="00CB317B" w14:paraId="3E15C02C" w14:textId="77777777" w:rsidTr="00792A79">
        <w:tc>
          <w:tcPr>
            <w:tcW w:w="1574" w:type="pct"/>
          </w:tcPr>
          <w:p w14:paraId="25A959BC"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95/16</w:t>
            </w:r>
          </w:p>
        </w:tc>
        <w:tc>
          <w:tcPr>
            <w:tcW w:w="331" w:type="pct"/>
          </w:tcPr>
          <w:p w14:paraId="6CE435AB"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6</w:t>
            </w:r>
          </w:p>
        </w:tc>
        <w:tc>
          <w:tcPr>
            <w:tcW w:w="953" w:type="pct"/>
          </w:tcPr>
          <w:p w14:paraId="09EBE00E"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4,5</w:t>
            </w:r>
          </w:p>
        </w:tc>
        <w:tc>
          <w:tcPr>
            <w:tcW w:w="470" w:type="pct"/>
          </w:tcPr>
          <w:p w14:paraId="38FF212C"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w:t>
            </w:r>
          </w:p>
        </w:tc>
        <w:tc>
          <w:tcPr>
            <w:tcW w:w="362" w:type="pct"/>
          </w:tcPr>
          <w:p w14:paraId="2EA875A5"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w:t>
            </w:r>
          </w:p>
        </w:tc>
        <w:tc>
          <w:tcPr>
            <w:tcW w:w="902" w:type="pct"/>
          </w:tcPr>
          <w:p w14:paraId="0FB5FA8F"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4,5</w:t>
            </w:r>
          </w:p>
        </w:tc>
        <w:tc>
          <w:tcPr>
            <w:tcW w:w="408" w:type="pct"/>
          </w:tcPr>
          <w:p w14:paraId="5359FB97"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0</w:t>
            </w:r>
          </w:p>
        </w:tc>
      </w:tr>
      <w:tr w:rsidR="00D815B4" w:rsidRPr="00CB317B" w14:paraId="5A97F8B8" w14:textId="77777777" w:rsidTr="00792A79">
        <w:tc>
          <w:tcPr>
            <w:tcW w:w="1574" w:type="pct"/>
          </w:tcPr>
          <w:p w14:paraId="637A3C89"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120/19</w:t>
            </w:r>
          </w:p>
        </w:tc>
        <w:tc>
          <w:tcPr>
            <w:tcW w:w="331" w:type="pct"/>
          </w:tcPr>
          <w:p w14:paraId="63714AD4"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26</w:t>
            </w:r>
          </w:p>
        </w:tc>
        <w:tc>
          <w:tcPr>
            <w:tcW w:w="953" w:type="pct"/>
          </w:tcPr>
          <w:p w14:paraId="0C5098E9"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2,4</w:t>
            </w:r>
          </w:p>
        </w:tc>
        <w:tc>
          <w:tcPr>
            <w:tcW w:w="470" w:type="pct"/>
          </w:tcPr>
          <w:p w14:paraId="0B06D9B8"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2</w:t>
            </w:r>
          </w:p>
        </w:tc>
        <w:tc>
          <w:tcPr>
            <w:tcW w:w="362" w:type="pct"/>
          </w:tcPr>
          <w:p w14:paraId="20DB2EBA"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7</w:t>
            </w:r>
          </w:p>
        </w:tc>
        <w:tc>
          <w:tcPr>
            <w:tcW w:w="902" w:type="pct"/>
          </w:tcPr>
          <w:p w14:paraId="139C68F8"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1,85</w:t>
            </w:r>
          </w:p>
        </w:tc>
        <w:tc>
          <w:tcPr>
            <w:tcW w:w="408" w:type="pct"/>
          </w:tcPr>
          <w:p w14:paraId="7273ABF0"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w:t>
            </w:r>
          </w:p>
        </w:tc>
      </w:tr>
    </w:tbl>
    <w:p w14:paraId="132D7F4A" w14:textId="77777777" w:rsidR="00862AAE" w:rsidRPr="00CB317B" w:rsidRDefault="00862AAE" w:rsidP="001E6339">
      <w:pPr>
        <w:spacing w:line="264" w:lineRule="auto"/>
        <w:contextualSpacing/>
        <w:rPr>
          <w:spacing w:val="-10"/>
          <w:sz w:val="26"/>
          <w:szCs w:val="26"/>
        </w:rPr>
      </w:pPr>
      <w:r w:rsidRPr="00CB317B">
        <w:rPr>
          <w:b/>
          <w:bCs/>
          <w:spacing w:val="-10"/>
          <w:sz w:val="26"/>
          <w:szCs w:val="26"/>
        </w:rPr>
        <w:t>2</w:t>
      </w:r>
      <w:r w:rsidRPr="00CB317B">
        <w:rPr>
          <w:spacing w:val="-10"/>
          <w:sz w:val="26"/>
          <w:szCs w:val="26"/>
        </w:rPr>
        <w:t xml:space="preserve">. </w:t>
      </w:r>
      <w:r w:rsidRPr="00CB317B">
        <w:rPr>
          <w:b/>
          <w:bCs/>
          <w:spacing w:val="-10"/>
          <w:sz w:val="26"/>
          <w:szCs w:val="26"/>
        </w:rPr>
        <w:t xml:space="preserve">Yêu cầu về kết cấu: </w:t>
      </w:r>
    </w:p>
    <w:p w14:paraId="5379088F"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Ruột dẫn điện của dây nhôm lõi thép gồm nhiều sợi dây nhôm tròn xoắn tròn quanh lõi là các sợi dây thép tròn, mạ kẽm.</w:t>
      </w:r>
    </w:p>
    <w:p w14:paraId="654A2525"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p w14:paraId="687FFC6B"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Các lớp xoắn kế tiếp nhau phải ngược chiều nhau và lớp xoắn ngoài cùng theo chiều phải. Các lớp xoắn phải chặt.</w:t>
      </w:r>
    </w:p>
    <w:p w14:paraId="11037801"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Bội số bước xoắn của các lớp xoắn: Tuân theo TCVN 5064-1994, bảng 2b.</w:t>
      </w:r>
    </w:p>
    <w:p w14:paraId="4D1F7DC1"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 xml:space="preserve">Các sợi thép của dây nhôm lõi thép phải được mạ kẽm chống gỉ và được bôi mỡ hoặc không bôi mỡ chống gỉ. Lớp mỡ phải đồng đều không có chỗ khuyết. </w:t>
      </w:r>
    </w:p>
    <w:p w14:paraId="4C282237"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p w14:paraId="3AB56E4C" w14:textId="77777777" w:rsidR="00862AAE" w:rsidRPr="00CB317B" w:rsidRDefault="00862AAE">
      <w:pPr>
        <w:numPr>
          <w:ilvl w:val="0"/>
          <w:numId w:val="127"/>
        </w:numPr>
        <w:tabs>
          <w:tab w:val="clear" w:pos="720"/>
        </w:tabs>
        <w:spacing w:line="264" w:lineRule="auto"/>
        <w:ind w:left="360"/>
        <w:contextualSpacing/>
        <w:jc w:val="both"/>
        <w:rPr>
          <w:spacing w:val="-10"/>
          <w:sz w:val="26"/>
          <w:szCs w:val="26"/>
        </w:rPr>
      </w:pPr>
      <w:r w:rsidRPr="00CB317B">
        <w:rPr>
          <w:spacing w:val="-10"/>
          <w:sz w:val="26"/>
          <w:szCs w:val="26"/>
        </w:rPr>
        <w:t>Đường kính ngoài của ruột dẫn điện 50/8- 240/32 mm².</w:t>
      </w:r>
    </w:p>
    <w:tbl>
      <w:tblPr>
        <w:tblW w:w="8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gridCol w:w="3860"/>
      </w:tblGrid>
      <w:tr w:rsidR="00D815B4" w:rsidRPr="00CB317B" w14:paraId="5AE243D1" w14:textId="77777777" w:rsidTr="00F31AF2">
        <w:tc>
          <w:tcPr>
            <w:tcW w:w="5040" w:type="dxa"/>
          </w:tcPr>
          <w:p w14:paraId="5D553D0A"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Mặt cắt danh định</w:t>
            </w:r>
          </w:p>
          <w:p w14:paraId="2A1383E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Nhôm[mm²]/Thép[mm²]</w:t>
            </w:r>
          </w:p>
        </w:tc>
        <w:tc>
          <w:tcPr>
            <w:tcW w:w="3860" w:type="dxa"/>
          </w:tcPr>
          <w:p w14:paraId="49B7CB2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Đường kính ngoài</w:t>
            </w:r>
          </w:p>
          <w:p w14:paraId="2AFA2EC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r>
      <w:tr w:rsidR="00D815B4" w:rsidRPr="00CB317B" w14:paraId="792458FE" w14:textId="77777777" w:rsidTr="00F31AF2">
        <w:tc>
          <w:tcPr>
            <w:tcW w:w="5040" w:type="dxa"/>
          </w:tcPr>
          <w:p w14:paraId="35507E7F"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50/8</w:t>
            </w:r>
          </w:p>
        </w:tc>
        <w:tc>
          <w:tcPr>
            <w:tcW w:w="3860" w:type="dxa"/>
          </w:tcPr>
          <w:p w14:paraId="6C11923F"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9,5-10</w:t>
            </w:r>
          </w:p>
        </w:tc>
      </w:tr>
      <w:tr w:rsidR="00D815B4" w:rsidRPr="00CB317B" w14:paraId="5F62EEA9" w14:textId="77777777" w:rsidTr="00F31AF2">
        <w:tc>
          <w:tcPr>
            <w:tcW w:w="5040" w:type="dxa"/>
          </w:tcPr>
          <w:p w14:paraId="02770DE0"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95/16</w:t>
            </w:r>
          </w:p>
        </w:tc>
        <w:tc>
          <w:tcPr>
            <w:tcW w:w="3860" w:type="dxa"/>
          </w:tcPr>
          <w:p w14:paraId="2C5BF8C2"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13,4-13,8</w:t>
            </w:r>
          </w:p>
        </w:tc>
      </w:tr>
      <w:tr w:rsidR="00D815B4" w:rsidRPr="00CB317B" w14:paraId="6E890B17" w14:textId="77777777" w:rsidTr="00F31AF2">
        <w:tc>
          <w:tcPr>
            <w:tcW w:w="5040" w:type="dxa"/>
          </w:tcPr>
          <w:p w14:paraId="716AC579"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120/19</w:t>
            </w:r>
          </w:p>
        </w:tc>
        <w:tc>
          <w:tcPr>
            <w:tcW w:w="3860" w:type="dxa"/>
          </w:tcPr>
          <w:p w14:paraId="2826AB5E"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14,8-15,3</w:t>
            </w:r>
          </w:p>
        </w:tc>
      </w:tr>
    </w:tbl>
    <w:p w14:paraId="1A7B584F" w14:textId="77777777" w:rsidR="00862AAE" w:rsidRPr="00CB317B" w:rsidRDefault="00862AAE" w:rsidP="001E6339">
      <w:pPr>
        <w:spacing w:line="264" w:lineRule="auto"/>
        <w:contextualSpacing/>
        <w:rPr>
          <w:spacing w:val="-10"/>
          <w:sz w:val="26"/>
          <w:szCs w:val="26"/>
        </w:rPr>
      </w:pPr>
      <w:r w:rsidRPr="00CB317B">
        <w:rPr>
          <w:spacing w:val="-10"/>
          <w:sz w:val="26"/>
          <w:szCs w:val="26"/>
        </w:rPr>
        <w:t>3. Yêu cầu đối với các sợi cấu thành:</w:t>
      </w:r>
    </w:p>
    <w:p w14:paraId="08F7985B" w14:textId="77777777" w:rsidR="00862AAE" w:rsidRPr="00CB317B" w:rsidRDefault="00862AAE" w:rsidP="001E6339">
      <w:pPr>
        <w:spacing w:line="264" w:lineRule="auto"/>
        <w:contextualSpacing/>
        <w:rPr>
          <w:spacing w:val="-10"/>
          <w:sz w:val="26"/>
          <w:szCs w:val="26"/>
        </w:rPr>
      </w:pPr>
      <w:r w:rsidRPr="00CB317B">
        <w:rPr>
          <w:spacing w:val="-10"/>
          <w:sz w:val="26"/>
          <w:szCs w:val="26"/>
        </w:rPr>
        <w:t>3.1 Đặc tính cơ :</w:t>
      </w:r>
    </w:p>
    <w:p w14:paraId="1D9CA3BE"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 Các sợi nhôm :</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17"/>
        <w:gridCol w:w="1507"/>
        <w:gridCol w:w="1741"/>
        <w:gridCol w:w="1475"/>
        <w:gridCol w:w="1440"/>
      </w:tblGrid>
      <w:tr w:rsidR="00D815B4" w:rsidRPr="00CB317B" w14:paraId="019CE332" w14:textId="77777777" w:rsidTr="00F31AF2">
        <w:tc>
          <w:tcPr>
            <w:tcW w:w="1620" w:type="dxa"/>
          </w:tcPr>
          <w:p w14:paraId="1D426AD8"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Mặt cắt danh định</w:t>
            </w:r>
          </w:p>
          <w:p w14:paraId="1809AA8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Nhôm[mm²]/Thép[mm²]</w:t>
            </w:r>
          </w:p>
        </w:tc>
        <w:tc>
          <w:tcPr>
            <w:tcW w:w="1217" w:type="dxa"/>
          </w:tcPr>
          <w:p w14:paraId="45DEB5A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Đường kính</w:t>
            </w:r>
          </w:p>
          <w:p w14:paraId="0BEBE0F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sợi nhôm</w:t>
            </w:r>
          </w:p>
          <w:p w14:paraId="73227C5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1507" w:type="dxa"/>
          </w:tcPr>
          <w:p w14:paraId="0D09AF57" w14:textId="77777777" w:rsidR="00862AAE" w:rsidRPr="00CB317B" w:rsidRDefault="00862AAE" w:rsidP="001E6339">
            <w:pPr>
              <w:spacing w:line="264" w:lineRule="auto"/>
              <w:ind w:left="-65" w:right="-84"/>
              <w:contextualSpacing/>
              <w:jc w:val="center"/>
              <w:rPr>
                <w:spacing w:val="-10"/>
                <w:sz w:val="26"/>
                <w:szCs w:val="26"/>
              </w:rPr>
            </w:pPr>
            <w:r w:rsidRPr="00CB317B">
              <w:rPr>
                <w:spacing w:val="-10"/>
                <w:sz w:val="26"/>
                <w:szCs w:val="26"/>
              </w:rPr>
              <w:t xml:space="preserve">Sai số </w:t>
            </w:r>
          </w:p>
          <w:p w14:paraId="47984EE2" w14:textId="77777777" w:rsidR="00862AAE" w:rsidRPr="00CB317B" w:rsidRDefault="00862AAE" w:rsidP="001E6339">
            <w:pPr>
              <w:spacing w:line="264" w:lineRule="auto"/>
              <w:ind w:left="-65" w:right="-84"/>
              <w:contextualSpacing/>
              <w:jc w:val="center"/>
              <w:rPr>
                <w:spacing w:val="-10"/>
                <w:sz w:val="26"/>
                <w:szCs w:val="26"/>
              </w:rPr>
            </w:pPr>
            <w:r w:rsidRPr="00CB317B">
              <w:rPr>
                <w:spacing w:val="-10"/>
                <w:sz w:val="26"/>
                <w:szCs w:val="26"/>
              </w:rPr>
              <w:t>đường kính. không lớn hơn</w:t>
            </w:r>
          </w:p>
          <w:p w14:paraId="3917095F" w14:textId="77777777" w:rsidR="00862AAE" w:rsidRPr="00CB317B" w:rsidRDefault="00862AAE" w:rsidP="001E6339">
            <w:pPr>
              <w:spacing w:line="264" w:lineRule="auto"/>
              <w:ind w:left="-65" w:right="-84"/>
              <w:contextualSpacing/>
              <w:jc w:val="center"/>
              <w:rPr>
                <w:spacing w:val="-10"/>
                <w:sz w:val="26"/>
                <w:szCs w:val="26"/>
              </w:rPr>
            </w:pPr>
            <w:r w:rsidRPr="00CB317B">
              <w:rPr>
                <w:spacing w:val="-10"/>
                <w:sz w:val="26"/>
                <w:szCs w:val="26"/>
              </w:rPr>
              <w:t>[mm]</w:t>
            </w:r>
          </w:p>
        </w:tc>
        <w:tc>
          <w:tcPr>
            <w:tcW w:w="1741" w:type="dxa"/>
          </w:tcPr>
          <w:p w14:paraId="43CF501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Suất kéo đứt, </w:t>
            </w:r>
          </w:p>
          <w:p w14:paraId="034130C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không nhỏ hơn</w:t>
            </w:r>
          </w:p>
          <w:p w14:paraId="76F8ACE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[N/mm²]</w:t>
            </w:r>
          </w:p>
        </w:tc>
        <w:tc>
          <w:tcPr>
            <w:tcW w:w="1475" w:type="dxa"/>
          </w:tcPr>
          <w:p w14:paraId="3D0F55F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Độ giãn dài </w:t>
            </w:r>
          </w:p>
          <w:p w14:paraId="1060FEE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tương đối, không nhỏ hơn [%]</w:t>
            </w:r>
          </w:p>
        </w:tc>
        <w:tc>
          <w:tcPr>
            <w:tcW w:w="1440" w:type="dxa"/>
          </w:tcPr>
          <w:p w14:paraId="741FC38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Số lần bẻ cong mà không gãy, </w:t>
            </w:r>
            <w:r w:rsidRPr="00CB317B">
              <w:rPr>
                <w:spacing w:val="-10"/>
                <w:sz w:val="26"/>
                <w:szCs w:val="26"/>
              </w:rPr>
              <w:lastRenderedPageBreak/>
              <w:t>không nhỏ hơn</w:t>
            </w:r>
          </w:p>
        </w:tc>
      </w:tr>
      <w:tr w:rsidR="00D815B4" w:rsidRPr="00CB317B" w14:paraId="005638D9" w14:textId="77777777" w:rsidTr="00F31AF2">
        <w:tc>
          <w:tcPr>
            <w:tcW w:w="1620" w:type="dxa"/>
          </w:tcPr>
          <w:p w14:paraId="7AC49DD9"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lastRenderedPageBreak/>
              <w:t>50/8</w:t>
            </w:r>
          </w:p>
        </w:tc>
        <w:tc>
          <w:tcPr>
            <w:tcW w:w="1217" w:type="dxa"/>
            <w:vAlign w:val="center"/>
          </w:tcPr>
          <w:p w14:paraId="63E87FDF"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3,2</w:t>
            </w:r>
          </w:p>
        </w:tc>
        <w:tc>
          <w:tcPr>
            <w:tcW w:w="1507" w:type="dxa"/>
            <w:vAlign w:val="center"/>
          </w:tcPr>
          <w:p w14:paraId="697E84E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0,04</w:t>
            </w:r>
          </w:p>
        </w:tc>
        <w:tc>
          <w:tcPr>
            <w:tcW w:w="1741" w:type="dxa"/>
            <w:vAlign w:val="center"/>
          </w:tcPr>
          <w:p w14:paraId="35BE35B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165</w:t>
            </w:r>
          </w:p>
        </w:tc>
        <w:tc>
          <w:tcPr>
            <w:tcW w:w="1475" w:type="dxa"/>
            <w:vAlign w:val="center"/>
          </w:tcPr>
          <w:p w14:paraId="5D1E869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1,7</w:t>
            </w:r>
          </w:p>
        </w:tc>
        <w:tc>
          <w:tcPr>
            <w:tcW w:w="1440" w:type="dxa"/>
            <w:vAlign w:val="center"/>
          </w:tcPr>
          <w:p w14:paraId="771F218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8</w:t>
            </w:r>
          </w:p>
        </w:tc>
      </w:tr>
      <w:tr w:rsidR="00D815B4" w:rsidRPr="00CB317B" w14:paraId="2D0130F7" w14:textId="77777777" w:rsidTr="00F31AF2">
        <w:tc>
          <w:tcPr>
            <w:tcW w:w="1620" w:type="dxa"/>
          </w:tcPr>
          <w:p w14:paraId="06CF999A"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95/16</w:t>
            </w:r>
          </w:p>
        </w:tc>
        <w:tc>
          <w:tcPr>
            <w:tcW w:w="1217" w:type="dxa"/>
            <w:vAlign w:val="center"/>
          </w:tcPr>
          <w:p w14:paraId="65446856"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4,5</w:t>
            </w:r>
          </w:p>
        </w:tc>
        <w:tc>
          <w:tcPr>
            <w:tcW w:w="1507" w:type="dxa"/>
            <w:vAlign w:val="center"/>
          </w:tcPr>
          <w:p w14:paraId="0C6386B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0,05</w:t>
            </w:r>
          </w:p>
        </w:tc>
        <w:tc>
          <w:tcPr>
            <w:tcW w:w="1741" w:type="dxa"/>
            <w:vAlign w:val="center"/>
          </w:tcPr>
          <w:p w14:paraId="6134297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160</w:t>
            </w:r>
          </w:p>
        </w:tc>
        <w:tc>
          <w:tcPr>
            <w:tcW w:w="1475" w:type="dxa"/>
            <w:vAlign w:val="center"/>
          </w:tcPr>
          <w:p w14:paraId="2926C3C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2,0</w:t>
            </w:r>
          </w:p>
        </w:tc>
        <w:tc>
          <w:tcPr>
            <w:tcW w:w="1440" w:type="dxa"/>
            <w:vAlign w:val="center"/>
          </w:tcPr>
          <w:p w14:paraId="4F312FB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7</w:t>
            </w:r>
          </w:p>
        </w:tc>
      </w:tr>
      <w:tr w:rsidR="00D815B4" w:rsidRPr="00CB317B" w14:paraId="4BC1D7D3" w14:textId="77777777" w:rsidTr="00F31AF2">
        <w:tc>
          <w:tcPr>
            <w:tcW w:w="1620" w:type="dxa"/>
          </w:tcPr>
          <w:p w14:paraId="21C03C43"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120/19</w:t>
            </w:r>
          </w:p>
        </w:tc>
        <w:tc>
          <w:tcPr>
            <w:tcW w:w="1217" w:type="dxa"/>
            <w:vAlign w:val="center"/>
          </w:tcPr>
          <w:p w14:paraId="66D4A995"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2,4</w:t>
            </w:r>
          </w:p>
        </w:tc>
        <w:tc>
          <w:tcPr>
            <w:tcW w:w="1507" w:type="dxa"/>
          </w:tcPr>
          <w:p w14:paraId="077AB1C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0,03</w:t>
            </w:r>
          </w:p>
        </w:tc>
        <w:tc>
          <w:tcPr>
            <w:tcW w:w="1741" w:type="dxa"/>
            <w:vAlign w:val="center"/>
          </w:tcPr>
          <w:p w14:paraId="0902709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175</w:t>
            </w:r>
          </w:p>
        </w:tc>
        <w:tc>
          <w:tcPr>
            <w:tcW w:w="1475" w:type="dxa"/>
            <w:vAlign w:val="center"/>
          </w:tcPr>
          <w:p w14:paraId="3DA70AA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1,5</w:t>
            </w:r>
          </w:p>
        </w:tc>
        <w:tc>
          <w:tcPr>
            <w:tcW w:w="1440" w:type="dxa"/>
            <w:vAlign w:val="center"/>
          </w:tcPr>
          <w:p w14:paraId="4C509DC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8</w:t>
            </w:r>
          </w:p>
        </w:tc>
      </w:tr>
    </w:tbl>
    <w:p w14:paraId="66818F25" w14:textId="77777777" w:rsidR="00862AAE" w:rsidRPr="00CB317B" w:rsidRDefault="00862AAE" w:rsidP="001E6339">
      <w:pPr>
        <w:spacing w:line="264" w:lineRule="auto"/>
        <w:contextualSpacing/>
        <w:rPr>
          <w:spacing w:val="-10"/>
          <w:sz w:val="26"/>
          <w:szCs w:val="26"/>
        </w:rPr>
      </w:pPr>
      <w:r w:rsidRPr="00CB317B">
        <w:rPr>
          <w:spacing w:val="-10"/>
          <w:sz w:val="26"/>
          <w:szCs w:val="26"/>
        </w:rPr>
        <w:t>- Các sợi thép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050"/>
        <w:gridCol w:w="1218"/>
        <w:gridCol w:w="1275"/>
        <w:gridCol w:w="1276"/>
        <w:gridCol w:w="1418"/>
        <w:gridCol w:w="1275"/>
      </w:tblGrid>
      <w:tr w:rsidR="00D815B4" w:rsidRPr="00CB317B" w14:paraId="10D3C443" w14:textId="77777777" w:rsidTr="00F31AF2">
        <w:tc>
          <w:tcPr>
            <w:tcW w:w="1560" w:type="dxa"/>
          </w:tcPr>
          <w:p w14:paraId="135D61F3"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Mặt cắt danh định</w:t>
            </w:r>
          </w:p>
          <w:p w14:paraId="0083632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Nhôm[mm²]/ Thép[mm²]</w:t>
            </w:r>
          </w:p>
        </w:tc>
        <w:tc>
          <w:tcPr>
            <w:tcW w:w="1050" w:type="dxa"/>
          </w:tcPr>
          <w:p w14:paraId="4B7F614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Đường kính</w:t>
            </w:r>
          </w:p>
          <w:p w14:paraId="70C49F2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sợi thép</w:t>
            </w:r>
          </w:p>
          <w:p w14:paraId="421AEB8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[mm} </w:t>
            </w:r>
          </w:p>
        </w:tc>
        <w:tc>
          <w:tcPr>
            <w:tcW w:w="1218" w:type="dxa"/>
          </w:tcPr>
          <w:p w14:paraId="1DCB12E2" w14:textId="77777777" w:rsidR="00862AAE" w:rsidRPr="00CB317B" w:rsidRDefault="00862AAE" w:rsidP="001E6339">
            <w:pPr>
              <w:spacing w:line="264" w:lineRule="auto"/>
              <w:ind w:left="-18" w:right="-108"/>
              <w:contextualSpacing/>
              <w:jc w:val="center"/>
              <w:rPr>
                <w:spacing w:val="-10"/>
                <w:sz w:val="26"/>
                <w:szCs w:val="26"/>
              </w:rPr>
            </w:pPr>
            <w:r w:rsidRPr="00CB317B">
              <w:rPr>
                <w:spacing w:val="-10"/>
                <w:sz w:val="26"/>
                <w:szCs w:val="26"/>
              </w:rPr>
              <w:t xml:space="preserve">Sai số </w:t>
            </w:r>
          </w:p>
          <w:p w14:paraId="12A02459" w14:textId="77777777" w:rsidR="00862AAE" w:rsidRPr="00CB317B" w:rsidRDefault="00862AAE" w:rsidP="001E6339">
            <w:pPr>
              <w:spacing w:line="264" w:lineRule="auto"/>
              <w:ind w:left="-18" w:right="-108"/>
              <w:contextualSpacing/>
              <w:jc w:val="center"/>
              <w:rPr>
                <w:spacing w:val="-10"/>
                <w:sz w:val="26"/>
                <w:szCs w:val="26"/>
              </w:rPr>
            </w:pPr>
            <w:r w:rsidRPr="00CB317B">
              <w:rPr>
                <w:spacing w:val="-10"/>
                <w:sz w:val="26"/>
                <w:szCs w:val="26"/>
              </w:rPr>
              <w:t>đường kính, không lớn hơn</w:t>
            </w:r>
          </w:p>
          <w:p w14:paraId="249F1F4F" w14:textId="77777777" w:rsidR="00862AAE" w:rsidRPr="00CB317B" w:rsidRDefault="00862AAE" w:rsidP="001E6339">
            <w:pPr>
              <w:spacing w:line="264" w:lineRule="auto"/>
              <w:ind w:left="-18" w:right="-108"/>
              <w:contextualSpacing/>
              <w:jc w:val="center"/>
              <w:rPr>
                <w:spacing w:val="-10"/>
                <w:sz w:val="26"/>
                <w:szCs w:val="26"/>
              </w:rPr>
            </w:pPr>
            <w:r w:rsidRPr="00CB317B">
              <w:rPr>
                <w:spacing w:val="-10"/>
                <w:sz w:val="26"/>
                <w:szCs w:val="26"/>
              </w:rPr>
              <w:t>[mm]</w:t>
            </w:r>
          </w:p>
        </w:tc>
        <w:tc>
          <w:tcPr>
            <w:tcW w:w="1275" w:type="dxa"/>
          </w:tcPr>
          <w:p w14:paraId="0780DD4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Ưng suất </w:t>
            </w:r>
          </w:p>
          <w:p w14:paraId="75B60D3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khi giãn  1%, không nhỏ hơn   [N/mm²]</w:t>
            </w:r>
          </w:p>
        </w:tc>
        <w:tc>
          <w:tcPr>
            <w:tcW w:w="1276" w:type="dxa"/>
          </w:tcPr>
          <w:p w14:paraId="6425CCB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Suất kéo đứt, không nhỏ hơn </w:t>
            </w:r>
          </w:p>
          <w:p w14:paraId="192AC11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[N/mm²]</w:t>
            </w:r>
          </w:p>
        </w:tc>
        <w:tc>
          <w:tcPr>
            <w:tcW w:w="1418" w:type="dxa"/>
          </w:tcPr>
          <w:p w14:paraId="183DCBC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Độ giãn dài</w:t>
            </w:r>
          </w:p>
          <w:p w14:paraId="15BF248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tương đối, không nhỏ hơn </w:t>
            </w:r>
          </w:p>
          <w:p w14:paraId="60EA02D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1275" w:type="dxa"/>
          </w:tcPr>
          <w:p w14:paraId="0C7C1F9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Khối lượng lớp mạ kẽm, không nhỏ hơn [g/m²]</w:t>
            </w:r>
          </w:p>
        </w:tc>
      </w:tr>
      <w:tr w:rsidR="00D815B4" w:rsidRPr="00CB317B" w14:paraId="34BDFC66" w14:textId="77777777" w:rsidTr="00F31AF2">
        <w:tc>
          <w:tcPr>
            <w:tcW w:w="1560" w:type="dxa"/>
          </w:tcPr>
          <w:p w14:paraId="271CF5DD"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50/8</w:t>
            </w:r>
          </w:p>
        </w:tc>
        <w:tc>
          <w:tcPr>
            <w:tcW w:w="1050" w:type="dxa"/>
            <w:vAlign w:val="center"/>
          </w:tcPr>
          <w:p w14:paraId="1D10E99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3,2</w:t>
            </w:r>
          </w:p>
        </w:tc>
        <w:tc>
          <w:tcPr>
            <w:tcW w:w="1218" w:type="dxa"/>
            <w:vAlign w:val="center"/>
          </w:tcPr>
          <w:p w14:paraId="2CDF0D1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0,07</w:t>
            </w:r>
          </w:p>
        </w:tc>
        <w:tc>
          <w:tcPr>
            <w:tcW w:w="1275" w:type="dxa"/>
            <w:vAlign w:val="center"/>
          </w:tcPr>
          <w:p w14:paraId="040527A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1098</w:t>
            </w:r>
          </w:p>
        </w:tc>
        <w:tc>
          <w:tcPr>
            <w:tcW w:w="1276" w:type="dxa"/>
            <w:vAlign w:val="center"/>
          </w:tcPr>
          <w:p w14:paraId="54CE3F4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1274</w:t>
            </w:r>
          </w:p>
        </w:tc>
        <w:tc>
          <w:tcPr>
            <w:tcW w:w="1418" w:type="dxa"/>
            <w:vAlign w:val="center"/>
          </w:tcPr>
          <w:p w14:paraId="075D6C7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w:t>
            </w:r>
          </w:p>
        </w:tc>
        <w:tc>
          <w:tcPr>
            <w:tcW w:w="1275" w:type="dxa"/>
            <w:vAlign w:val="center"/>
          </w:tcPr>
          <w:p w14:paraId="2615FE0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230</w:t>
            </w:r>
          </w:p>
        </w:tc>
      </w:tr>
      <w:tr w:rsidR="00D815B4" w:rsidRPr="00CB317B" w14:paraId="09DB0629" w14:textId="77777777" w:rsidTr="00F31AF2">
        <w:tc>
          <w:tcPr>
            <w:tcW w:w="1560" w:type="dxa"/>
          </w:tcPr>
          <w:p w14:paraId="7788A9F2"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95/16</w:t>
            </w:r>
          </w:p>
        </w:tc>
        <w:tc>
          <w:tcPr>
            <w:tcW w:w="1050" w:type="dxa"/>
            <w:vAlign w:val="center"/>
          </w:tcPr>
          <w:p w14:paraId="50ECA16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4,545</w:t>
            </w:r>
          </w:p>
        </w:tc>
        <w:tc>
          <w:tcPr>
            <w:tcW w:w="1218" w:type="dxa"/>
            <w:vAlign w:val="center"/>
          </w:tcPr>
          <w:p w14:paraId="20F8A2E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0,08</w:t>
            </w:r>
          </w:p>
        </w:tc>
        <w:tc>
          <w:tcPr>
            <w:tcW w:w="1275" w:type="dxa"/>
            <w:vAlign w:val="center"/>
          </w:tcPr>
          <w:p w14:paraId="7D8DE0B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1098</w:t>
            </w:r>
          </w:p>
        </w:tc>
        <w:tc>
          <w:tcPr>
            <w:tcW w:w="1276" w:type="dxa"/>
            <w:vAlign w:val="center"/>
          </w:tcPr>
          <w:p w14:paraId="46F1B44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1176</w:t>
            </w:r>
          </w:p>
        </w:tc>
        <w:tc>
          <w:tcPr>
            <w:tcW w:w="1418" w:type="dxa"/>
            <w:vAlign w:val="center"/>
          </w:tcPr>
          <w:p w14:paraId="419ECB4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w:t>
            </w:r>
          </w:p>
        </w:tc>
        <w:tc>
          <w:tcPr>
            <w:tcW w:w="1275" w:type="dxa"/>
            <w:vAlign w:val="center"/>
          </w:tcPr>
          <w:p w14:paraId="03E8824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250</w:t>
            </w:r>
          </w:p>
        </w:tc>
      </w:tr>
      <w:tr w:rsidR="00D815B4" w:rsidRPr="00CB317B" w14:paraId="5D2A8D4D" w14:textId="77777777" w:rsidTr="00F31AF2">
        <w:tc>
          <w:tcPr>
            <w:tcW w:w="1560" w:type="dxa"/>
          </w:tcPr>
          <w:p w14:paraId="32880BFE"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120/19</w:t>
            </w:r>
          </w:p>
        </w:tc>
        <w:tc>
          <w:tcPr>
            <w:tcW w:w="1050" w:type="dxa"/>
            <w:vAlign w:val="center"/>
          </w:tcPr>
          <w:p w14:paraId="2840D27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1,85</w:t>
            </w:r>
          </w:p>
        </w:tc>
        <w:tc>
          <w:tcPr>
            <w:tcW w:w="1218" w:type="dxa"/>
          </w:tcPr>
          <w:p w14:paraId="59D7B64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0,06</w:t>
            </w:r>
          </w:p>
        </w:tc>
        <w:tc>
          <w:tcPr>
            <w:tcW w:w="1275" w:type="dxa"/>
            <w:vAlign w:val="center"/>
          </w:tcPr>
          <w:p w14:paraId="437812A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1166</w:t>
            </w:r>
          </w:p>
        </w:tc>
        <w:tc>
          <w:tcPr>
            <w:tcW w:w="1276" w:type="dxa"/>
            <w:vAlign w:val="center"/>
          </w:tcPr>
          <w:p w14:paraId="7070D3E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1313</w:t>
            </w:r>
          </w:p>
        </w:tc>
        <w:tc>
          <w:tcPr>
            <w:tcW w:w="1418" w:type="dxa"/>
            <w:vAlign w:val="center"/>
          </w:tcPr>
          <w:p w14:paraId="337F38F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w:t>
            </w:r>
          </w:p>
        </w:tc>
        <w:tc>
          <w:tcPr>
            <w:tcW w:w="1275" w:type="dxa"/>
            <w:vAlign w:val="center"/>
          </w:tcPr>
          <w:p w14:paraId="32B8232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190</w:t>
            </w:r>
          </w:p>
        </w:tc>
      </w:tr>
    </w:tbl>
    <w:p w14:paraId="447BAAE6" w14:textId="77777777" w:rsidR="00862AAE" w:rsidRPr="00CB317B" w:rsidRDefault="00862AAE" w:rsidP="001E6339">
      <w:pPr>
        <w:spacing w:line="264" w:lineRule="auto"/>
        <w:contextualSpacing/>
        <w:rPr>
          <w:spacing w:val="-10"/>
          <w:sz w:val="26"/>
          <w:szCs w:val="26"/>
        </w:rPr>
      </w:pPr>
      <w:r w:rsidRPr="00CB317B">
        <w:rPr>
          <w:spacing w:val="-10"/>
          <w:sz w:val="26"/>
          <w:szCs w:val="26"/>
        </w:rPr>
        <w:t>3.2 . Điện trở một chiều của dây dẫn ở nhiệt độ 20</w:t>
      </w:r>
      <w:r w:rsidRPr="00CB317B">
        <w:rPr>
          <w:spacing w:val="-10"/>
          <w:sz w:val="26"/>
          <w:szCs w:val="26"/>
        </w:rPr>
        <w:sym w:font="Symbol" w:char="F0B0"/>
      </w:r>
      <w:r w:rsidRPr="00CB317B">
        <w:rPr>
          <w:spacing w:val="-10"/>
          <w:sz w:val="26"/>
          <w:szCs w:val="26"/>
        </w:rPr>
        <w:t>C  theo bảng sau :</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0"/>
        <w:gridCol w:w="5400"/>
      </w:tblGrid>
      <w:tr w:rsidR="00D815B4" w:rsidRPr="00CB317B" w14:paraId="1B6E03FB" w14:textId="77777777" w:rsidTr="00F31AF2">
        <w:tc>
          <w:tcPr>
            <w:tcW w:w="3600" w:type="dxa"/>
          </w:tcPr>
          <w:p w14:paraId="575810EC"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Mặt cắt danh định</w:t>
            </w:r>
          </w:p>
          <w:p w14:paraId="688DFFA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Nhôm[mm²]/Thép[mm²]</w:t>
            </w:r>
          </w:p>
        </w:tc>
        <w:tc>
          <w:tcPr>
            <w:tcW w:w="5400" w:type="dxa"/>
          </w:tcPr>
          <w:p w14:paraId="2A94B1C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Điện trở một chiều ở 20</w:t>
            </w:r>
            <w:r w:rsidRPr="00CB317B">
              <w:rPr>
                <w:spacing w:val="-10"/>
                <w:sz w:val="26"/>
                <w:szCs w:val="26"/>
              </w:rPr>
              <w:sym w:font="Symbol" w:char="F0B0"/>
            </w:r>
            <w:r w:rsidRPr="00CB317B">
              <w:rPr>
                <w:spacing w:val="-10"/>
                <w:sz w:val="26"/>
                <w:szCs w:val="26"/>
              </w:rPr>
              <w:t>C , không lớn hơn</w:t>
            </w:r>
          </w:p>
          <w:p w14:paraId="25752DE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r w:rsidRPr="00CB317B">
              <w:rPr>
                <w:spacing w:val="-10"/>
                <w:sz w:val="26"/>
                <w:szCs w:val="26"/>
              </w:rPr>
              <w:sym w:font="Symbol" w:char="F057"/>
            </w:r>
            <w:r w:rsidRPr="00CB317B">
              <w:rPr>
                <w:spacing w:val="-10"/>
                <w:sz w:val="26"/>
                <w:szCs w:val="26"/>
              </w:rPr>
              <w:t xml:space="preserve"> / km]</w:t>
            </w:r>
          </w:p>
        </w:tc>
      </w:tr>
      <w:tr w:rsidR="00D815B4" w:rsidRPr="00CB317B" w14:paraId="64A0A53A" w14:textId="77777777" w:rsidTr="00F31AF2">
        <w:tc>
          <w:tcPr>
            <w:tcW w:w="3600" w:type="dxa"/>
            <w:vAlign w:val="center"/>
          </w:tcPr>
          <w:p w14:paraId="669B7598"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50/8</w:t>
            </w:r>
          </w:p>
        </w:tc>
        <w:tc>
          <w:tcPr>
            <w:tcW w:w="5400" w:type="dxa"/>
            <w:vAlign w:val="center"/>
          </w:tcPr>
          <w:p w14:paraId="74FB380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0,5951</w:t>
            </w:r>
          </w:p>
        </w:tc>
      </w:tr>
      <w:tr w:rsidR="00D815B4" w:rsidRPr="00CB317B" w14:paraId="61CC0EF3" w14:textId="77777777" w:rsidTr="00F31AF2">
        <w:tc>
          <w:tcPr>
            <w:tcW w:w="3600" w:type="dxa"/>
          </w:tcPr>
          <w:p w14:paraId="01EF8FB2"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95/16</w:t>
            </w:r>
          </w:p>
        </w:tc>
        <w:tc>
          <w:tcPr>
            <w:tcW w:w="5400" w:type="dxa"/>
            <w:vAlign w:val="center"/>
          </w:tcPr>
          <w:p w14:paraId="5E68492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0,3007</w:t>
            </w:r>
          </w:p>
        </w:tc>
      </w:tr>
      <w:tr w:rsidR="00D815B4" w:rsidRPr="00CB317B" w14:paraId="5054C398" w14:textId="77777777" w:rsidTr="00F31AF2">
        <w:tc>
          <w:tcPr>
            <w:tcW w:w="3600" w:type="dxa"/>
          </w:tcPr>
          <w:p w14:paraId="6C667BAF"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120/19</w:t>
            </w:r>
          </w:p>
        </w:tc>
        <w:tc>
          <w:tcPr>
            <w:tcW w:w="5400" w:type="dxa"/>
            <w:vAlign w:val="center"/>
          </w:tcPr>
          <w:p w14:paraId="32A3C8A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0,2440</w:t>
            </w:r>
          </w:p>
        </w:tc>
      </w:tr>
    </w:tbl>
    <w:p w14:paraId="5EE088C4"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3.3. Lực kéo đứt của dây dẫn theo bảng sau :</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3"/>
        <w:gridCol w:w="4747"/>
      </w:tblGrid>
      <w:tr w:rsidR="00D815B4" w:rsidRPr="00CB317B" w14:paraId="059F46E7" w14:textId="77777777" w:rsidTr="00F31AF2">
        <w:tc>
          <w:tcPr>
            <w:tcW w:w="4253" w:type="dxa"/>
          </w:tcPr>
          <w:p w14:paraId="66EBAC48"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Mặt cắt danh định</w:t>
            </w:r>
          </w:p>
          <w:p w14:paraId="7A3D214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Nhôm[mm²]/Thép[mm²]</w:t>
            </w:r>
          </w:p>
        </w:tc>
        <w:tc>
          <w:tcPr>
            <w:tcW w:w="4747" w:type="dxa"/>
          </w:tcPr>
          <w:p w14:paraId="1632291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Lực kéo đứt của dây dẫn, không nhỏ hơn </w:t>
            </w:r>
          </w:p>
          <w:p w14:paraId="1D5FF74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w:t>
            </w:r>
          </w:p>
        </w:tc>
      </w:tr>
      <w:tr w:rsidR="00D815B4" w:rsidRPr="00CB317B" w14:paraId="4C46F224" w14:textId="77777777" w:rsidTr="00F31AF2">
        <w:tc>
          <w:tcPr>
            <w:tcW w:w="4253" w:type="dxa"/>
            <w:vAlign w:val="center"/>
          </w:tcPr>
          <w:p w14:paraId="4A6FBE0B"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50/8</w:t>
            </w:r>
          </w:p>
        </w:tc>
        <w:tc>
          <w:tcPr>
            <w:tcW w:w="4747" w:type="dxa"/>
            <w:vAlign w:val="center"/>
          </w:tcPr>
          <w:p w14:paraId="3BDA99B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17.112</w:t>
            </w:r>
          </w:p>
        </w:tc>
      </w:tr>
      <w:tr w:rsidR="00D815B4" w:rsidRPr="00CB317B" w14:paraId="7BD39D30" w14:textId="77777777" w:rsidTr="00F31AF2">
        <w:tc>
          <w:tcPr>
            <w:tcW w:w="4253" w:type="dxa"/>
          </w:tcPr>
          <w:p w14:paraId="58C43CEC"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95/16</w:t>
            </w:r>
          </w:p>
        </w:tc>
        <w:tc>
          <w:tcPr>
            <w:tcW w:w="4747" w:type="dxa"/>
            <w:vAlign w:val="center"/>
          </w:tcPr>
          <w:p w14:paraId="7B620E8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33.369</w:t>
            </w:r>
          </w:p>
        </w:tc>
      </w:tr>
      <w:tr w:rsidR="00D815B4" w:rsidRPr="00CB317B" w14:paraId="16671275" w14:textId="77777777" w:rsidTr="00F31AF2">
        <w:tc>
          <w:tcPr>
            <w:tcW w:w="4253" w:type="dxa"/>
          </w:tcPr>
          <w:p w14:paraId="00424655"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120/19</w:t>
            </w:r>
          </w:p>
        </w:tc>
        <w:tc>
          <w:tcPr>
            <w:tcW w:w="4747" w:type="dxa"/>
            <w:vAlign w:val="center"/>
          </w:tcPr>
          <w:p w14:paraId="0990E32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41.521</w:t>
            </w:r>
          </w:p>
        </w:tc>
      </w:tr>
    </w:tbl>
    <w:p w14:paraId="0B3BD8B5" w14:textId="77777777" w:rsidR="00862AAE" w:rsidRPr="00CB317B" w:rsidRDefault="00862AAE" w:rsidP="001E6339">
      <w:pPr>
        <w:spacing w:line="264" w:lineRule="auto"/>
        <w:contextualSpacing/>
        <w:rPr>
          <w:spacing w:val="-10"/>
          <w:sz w:val="26"/>
          <w:szCs w:val="26"/>
        </w:rPr>
      </w:pPr>
      <w:r w:rsidRPr="00CB317B">
        <w:rPr>
          <w:spacing w:val="-10"/>
          <w:sz w:val="26"/>
          <w:szCs w:val="26"/>
        </w:rPr>
        <w:t>4. Bành cáp</w:t>
      </w:r>
    </w:p>
    <w:p w14:paraId="11F5438D" w14:textId="77777777" w:rsidR="00862AAE" w:rsidRPr="00CB317B" w:rsidRDefault="00862AAE">
      <w:pPr>
        <w:pStyle w:val="ListParagraph"/>
        <w:numPr>
          <w:ilvl w:val="0"/>
          <w:numId w:val="177"/>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Kích thước không được vượt quá các giá trị sau:</w:t>
      </w:r>
    </w:p>
    <w:p w14:paraId="092D455D" w14:textId="77777777" w:rsidR="00862AAE" w:rsidRPr="00CB317B" w:rsidRDefault="00862AAE" w:rsidP="001E6339">
      <w:pPr>
        <w:spacing w:line="264" w:lineRule="auto"/>
        <w:contextualSpacing/>
        <w:rPr>
          <w:spacing w:val="-10"/>
          <w:sz w:val="26"/>
          <w:szCs w:val="26"/>
        </w:rPr>
      </w:pPr>
      <w:r w:rsidRPr="00CB317B">
        <w:rPr>
          <w:spacing w:val="-10"/>
          <w:sz w:val="26"/>
          <w:szCs w:val="26"/>
        </w:rPr>
        <w:tab/>
        <w:t>+ Đường kính bành cáp  : max. 2,5m.</w:t>
      </w:r>
    </w:p>
    <w:p w14:paraId="28CAC768" w14:textId="77777777" w:rsidR="00862AAE" w:rsidRPr="00CB317B" w:rsidRDefault="00862AAE" w:rsidP="001E6339">
      <w:pPr>
        <w:spacing w:line="264" w:lineRule="auto"/>
        <w:contextualSpacing/>
        <w:rPr>
          <w:spacing w:val="-10"/>
          <w:sz w:val="26"/>
          <w:szCs w:val="26"/>
        </w:rPr>
      </w:pPr>
      <w:r w:rsidRPr="00CB317B">
        <w:rPr>
          <w:spacing w:val="-10"/>
          <w:sz w:val="26"/>
          <w:szCs w:val="26"/>
        </w:rPr>
        <w:tab/>
        <w:t>+ Bề rộng bành cáp        : max. 1,4m.</w:t>
      </w:r>
    </w:p>
    <w:p w14:paraId="0650AEF9" w14:textId="77777777" w:rsidR="00862AAE" w:rsidRPr="00CB317B" w:rsidRDefault="00862AAE">
      <w:pPr>
        <w:pStyle w:val="ListParagraph"/>
        <w:numPr>
          <w:ilvl w:val="0"/>
          <w:numId w:val="1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Lỗ giữa của bành cáp phải được gia cường bằng 1 tấm thép có độ dày không ít hơn 10mm và có thể gắn với trục có đường kính 95mm.</w:t>
      </w:r>
    </w:p>
    <w:p w14:paraId="60553B8B" w14:textId="77777777" w:rsidR="00862AAE" w:rsidRPr="00CB317B" w:rsidRDefault="00862AAE">
      <w:pPr>
        <w:pStyle w:val="ListParagraph"/>
        <w:numPr>
          <w:ilvl w:val="0"/>
          <w:numId w:val="1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 xml:space="preserve">Chiều di mỗi bành : không nhỏ hơn  2000m </w:t>
      </w:r>
    </w:p>
    <w:p w14:paraId="40DA24B7" w14:textId="77777777" w:rsidR="00862AAE" w:rsidRPr="00CB317B" w:rsidRDefault="00862AAE">
      <w:pPr>
        <w:pStyle w:val="ListParagraph"/>
        <w:numPr>
          <w:ilvl w:val="0"/>
          <w:numId w:val="1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Đảm bảo trong mỗi bành cáp chỉ gồm một đoạn cáp liên tục, không đứt đoạn.</w:t>
      </w:r>
    </w:p>
    <w:p w14:paraId="0BBF6124" w14:textId="77777777" w:rsidR="00862AAE" w:rsidRPr="00CB317B" w:rsidRDefault="00862AAE">
      <w:pPr>
        <w:numPr>
          <w:ilvl w:val="0"/>
          <w:numId w:val="174"/>
        </w:numPr>
        <w:spacing w:line="264" w:lineRule="auto"/>
        <w:contextualSpacing/>
        <w:jc w:val="both"/>
        <w:rPr>
          <w:b/>
          <w:spacing w:val="-10"/>
          <w:sz w:val="26"/>
          <w:szCs w:val="26"/>
        </w:rPr>
      </w:pPr>
      <w:r w:rsidRPr="00CB317B">
        <w:rPr>
          <w:b/>
          <w:spacing w:val="-10"/>
          <w:sz w:val="26"/>
          <w:szCs w:val="26"/>
        </w:rPr>
        <w:t>CÁC HẠNG MỤC THỬ NGHIỆM ĐIỂN HÌNH:</w:t>
      </w:r>
    </w:p>
    <w:p w14:paraId="47FE61B1" w14:textId="77777777" w:rsidR="00862AAE" w:rsidRPr="00CB317B" w:rsidRDefault="00862AAE" w:rsidP="001E6339">
      <w:pPr>
        <w:spacing w:line="264" w:lineRule="auto"/>
        <w:contextualSpacing/>
        <w:rPr>
          <w:spacing w:val="-10"/>
          <w:sz w:val="26"/>
          <w:szCs w:val="26"/>
        </w:rPr>
      </w:pPr>
      <w:r w:rsidRPr="00CB317B">
        <w:rPr>
          <w:spacing w:val="-10"/>
          <w:sz w:val="26"/>
          <w:szCs w:val="26"/>
        </w:rPr>
        <w:t>1. Thử nghiệm thường xuyên :</w:t>
      </w:r>
    </w:p>
    <w:p w14:paraId="04F6A550" w14:textId="77777777" w:rsidR="00862AAE" w:rsidRPr="00CB317B" w:rsidRDefault="00862AAE" w:rsidP="001E6339">
      <w:pPr>
        <w:tabs>
          <w:tab w:val="left" w:pos="360"/>
        </w:tabs>
        <w:spacing w:line="264" w:lineRule="auto"/>
        <w:contextualSpacing/>
        <w:rPr>
          <w:spacing w:val="-10"/>
          <w:sz w:val="26"/>
          <w:szCs w:val="26"/>
        </w:rPr>
      </w:pPr>
      <w:r w:rsidRPr="00CB317B">
        <w:rPr>
          <w:spacing w:val="-10"/>
          <w:sz w:val="26"/>
          <w:szCs w:val="26"/>
        </w:rPr>
        <w:t xml:space="preserve">- </w:t>
      </w:r>
      <w:r w:rsidRPr="00CB317B">
        <w:rPr>
          <w:spacing w:val="-10"/>
          <w:sz w:val="26"/>
          <w:szCs w:val="26"/>
        </w:rPr>
        <w:tab/>
        <w:t xml:space="preserve">Đo điện trở của dây dẫn </w:t>
      </w:r>
    </w:p>
    <w:p w14:paraId="053091A8" w14:textId="77777777" w:rsidR="00862AAE" w:rsidRPr="00CB317B" w:rsidRDefault="00862AAE" w:rsidP="001E6339">
      <w:pPr>
        <w:tabs>
          <w:tab w:val="left" w:pos="360"/>
        </w:tabs>
        <w:spacing w:line="264" w:lineRule="auto"/>
        <w:contextualSpacing/>
        <w:rPr>
          <w:spacing w:val="-10"/>
          <w:sz w:val="26"/>
          <w:szCs w:val="26"/>
        </w:rPr>
      </w:pPr>
      <w:r w:rsidRPr="00CB317B">
        <w:rPr>
          <w:spacing w:val="-10"/>
          <w:sz w:val="26"/>
          <w:szCs w:val="26"/>
        </w:rPr>
        <w:t>- Đo đường kính của sợi nhôm, sợi thép</w:t>
      </w:r>
    </w:p>
    <w:p w14:paraId="33509839" w14:textId="77777777" w:rsidR="00862AAE" w:rsidRPr="00CB317B" w:rsidRDefault="00862AAE" w:rsidP="001E6339">
      <w:pPr>
        <w:tabs>
          <w:tab w:val="left" w:pos="360"/>
        </w:tabs>
        <w:spacing w:line="264" w:lineRule="auto"/>
        <w:contextualSpacing/>
        <w:rPr>
          <w:spacing w:val="-10"/>
          <w:sz w:val="26"/>
          <w:szCs w:val="26"/>
        </w:rPr>
      </w:pPr>
      <w:r w:rsidRPr="00CB317B">
        <w:rPr>
          <w:spacing w:val="-10"/>
          <w:sz w:val="26"/>
          <w:szCs w:val="26"/>
        </w:rPr>
        <w:t>- Đo chiều dài bước xoắn của mỗi lớp, đường kính các lớp</w:t>
      </w:r>
    </w:p>
    <w:p w14:paraId="35EC9368" w14:textId="77777777" w:rsidR="00862AAE" w:rsidRPr="00CB317B" w:rsidRDefault="00862AAE" w:rsidP="001E6339">
      <w:pPr>
        <w:tabs>
          <w:tab w:val="left" w:pos="360"/>
        </w:tabs>
        <w:spacing w:line="264" w:lineRule="auto"/>
        <w:contextualSpacing/>
        <w:rPr>
          <w:spacing w:val="-10"/>
          <w:sz w:val="26"/>
          <w:szCs w:val="26"/>
        </w:rPr>
      </w:pPr>
      <w:r w:rsidRPr="00CB317B">
        <w:rPr>
          <w:spacing w:val="-10"/>
          <w:sz w:val="26"/>
          <w:szCs w:val="26"/>
        </w:rPr>
        <w:t xml:space="preserve">- Thử nghiệm lực kéo đứt của dây dẫn. </w:t>
      </w:r>
    </w:p>
    <w:p w14:paraId="4FDFC84F" w14:textId="77777777" w:rsidR="00862AAE" w:rsidRPr="00CB317B" w:rsidRDefault="00862AAE" w:rsidP="001E6339">
      <w:pPr>
        <w:spacing w:line="264" w:lineRule="auto"/>
        <w:contextualSpacing/>
        <w:rPr>
          <w:spacing w:val="-10"/>
          <w:sz w:val="26"/>
          <w:szCs w:val="26"/>
        </w:rPr>
      </w:pPr>
      <w:r w:rsidRPr="00CB317B">
        <w:rPr>
          <w:spacing w:val="-10"/>
          <w:sz w:val="26"/>
          <w:szCs w:val="26"/>
        </w:rPr>
        <w:t>2. Thử nghiệm điển hình :</w:t>
      </w:r>
    </w:p>
    <w:p w14:paraId="57145C22" w14:textId="77777777" w:rsidR="00862AAE" w:rsidRPr="00CB317B" w:rsidRDefault="00862AAE" w:rsidP="001E6339">
      <w:pPr>
        <w:tabs>
          <w:tab w:val="num" w:pos="360"/>
        </w:tabs>
        <w:spacing w:line="264" w:lineRule="auto"/>
        <w:contextualSpacing/>
        <w:rPr>
          <w:spacing w:val="-10"/>
          <w:sz w:val="26"/>
          <w:szCs w:val="26"/>
        </w:rPr>
      </w:pPr>
      <w:r w:rsidRPr="00CB317B">
        <w:rPr>
          <w:spacing w:val="-10"/>
          <w:sz w:val="26"/>
          <w:szCs w:val="26"/>
        </w:rPr>
        <w:lastRenderedPageBreak/>
        <w:t xml:space="preserve">- </w:t>
      </w:r>
      <w:r w:rsidRPr="00CB317B">
        <w:rPr>
          <w:spacing w:val="-10"/>
          <w:sz w:val="26"/>
          <w:szCs w:val="26"/>
        </w:rPr>
        <w:tab/>
        <w:t>Đo điện trở của dây dẫn. (*)</w:t>
      </w:r>
    </w:p>
    <w:p w14:paraId="431F7199" w14:textId="77777777" w:rsidR="00862AAE" w:rsidRPr="00CB317B" w:rsidRDefault="00862AAE" w:rsidP="001E6339">
      <w:pPr>
        <w:tabs>
          <w:tab w:val="num" w:pos="360"/>
        </w:tabs>
        <w:spacing w:line="264" w:lineRule="auto"/>
        <w:contextualSpacing/>
        <w:rPr>
          <w:spacing w:val="-10"/>
          <w:sz w:val="26"/>
          <w:szCs w:val="26"/>
        </w:rPr>
      </w:pPr>
      <w:r w:rsidRPr="00CB317B">
        <w:rPr>
          <w:spacing w:val="-10"/>
          <w:sz w:val="26"/>
          <w:szCs w:val="26"/>
        </w:rPr>
        <w:t xml:space="preserve">- </w:t>
      </w:r>
      <w:r w:rsidRPr="00CB317B">
        <w:rPr>
          <w:spacing w:val="-10"/>
          <w:sz w:val="26"/>
          <w:szCs w:val="26"/>
        </w:rPr>
        <w:tab/>
        <w:t>Đo chiều dài bước xoắn của mỗi lớp, đường kính các lớp (*)</w:t>
      </w:r>
    </w:p>
    <w:p w14:paraId="2855CDFB" w14:textId="77777777" w:rsidR="00862AAE" w:rsidRPr="00CB317B" w:rsidRDefault="00862AAE" w:rsidP="001E6339">
      <w:pPr>
        <w:tabs>
          <w:tab w:val="num" w:pos="360"/>
        </w:tabs>
        <w:spacing w:line="264" w:lineRule="auto"/>
        <w:contextualSpacing/>
        <w:rPr>
          <w:spacing w:val="-10"/>
          <w:sz w:val="26"/>
          <w:szCs w:val="26"/>
        </w:rPr>
      </w:pPr>
      <w:r w:rsidRPr="00CB317B">
        <w:rPr>
          <w:spacing w:val="-10"/>
          <w:sz w:val="26"/>
          <w:szCs w:val="26"/>
        </w:rPr>
        <w:t xml:space="preserve">- </w:t>
      </w:r>
      <w:r w:rsidRPr="00CB317B">
        <w:rPr>
          <w:spacing w:val="-10"/>
          <w:sz w:val="26"/>
          <w:szCs w:val="26"/>
        </w:rPr>
        <w:tab/>
        <w:t>Thử nghiệm lực kéo đứt  của sợi nhôm, sợi thép (*)</w:t>
      </w:r>
    </w:p>
    <w:p w14:paraId="7ECBD006" w14:textId="77777777" w:rsidR="00862AAE" w:rsidRPr="00CB317B" w:rsidRDefault="00862AAE" w:rsidP="001E6339">
      <w:pPr>
        <w:tabs>
          <w:tab w:val="num" w:pos="360"/>
        </w:tabs>
        <w:spacing w:line="264" w:lineRule="auto"/>
        <w:contextualSpacing/>
        <w:rPr>
          <w:spacing w:val="-10"/>
          <w:sz w:val="26"/>
          <w:szCs w:val="26"/>
        </w:rPr>
      </w:pPr>
      <w:r w:rsidRPr="00CB317B">
        <w:rPr>
          <w:spacing w:val="-10"/>
          <w:sz w:val="26"/>
          <w:szCs w:val="26"/>
        </w:rPr>
        <w:t xml:space="preserve">- </w:t>
      </w:r>
      <w:r w:rsidRPr="00CB317B">
        <w:rPr>
          <w:spacing w:val="-10"/>
          <w:sz w:val="26"/>
          <w:szCs w:val="26"/>
        </w:rPr>
        <w:tab/>
        <w:t>Thử nghiệm lực kéo đứt của dây dẫn (*)</w:t>
      </w:r>
    </w:p>
    <w:p w14:paraId="6BF87F12" w14:textId="77777777" w:rsidR="00862AAE" w:rsidRPr="00CB317B" w:rsidRDefault="00862AAE" w:rsidP="001E6339">
      <w:pPr>
        <w:tabs>
          <w:tab w:val="num" w:pos="360"/>
        </w:tabs>
        <w:spacing w:line="264" w:lineRule="auto"/>
        <w:contextualSpacing/>
        <w:rPr>
          <w:spacing w:val="-10"/>
          <w:sz w:val="26"/>
          <w:szCs w:val="26"/>
        </w:rPr>
      </w:pPr>
      <w:r w:rsidRPr="00CB317B">
        <w:rPr>
          <w:spacing w:val="-10"/>
          <w:sz w:val="26"/>
          <w:szCs w:val="26"/>
        </w:rPr>
        <w:t xml:space="preserve">- </w:t>
      </w:r>
      <w:r w:rsidRPr="00CB317B">
        <w:rPr>
          <w:spacing w:val="-10"/>
          <w:sz w:val="26"/>
          <w:szCs w:val="26"/>
        </w:rPr>
        <w:tab/>
        <w:t>Thử nghiệm lực kéo của sợi thép khi độ giãn dài 1% (*)</w:t>
      </w:r>
    </w:p>
    <w:p w14:paraId="372FD059" w14:textId="77777777" w:rsidR="00862AAE" w:rsidRPr="00CB317B" w:rsidRDefault="00862AAE" w:rsidP="001E6339">
      <w:pPr>
        <w:tabs>
          <w:tab w:val="num" w:pos="360"/>
        </w:tabs>
        <w:spacing w:line="264" w:lineRule="auto"/>
        <w:contextualSpacing/>
        <w:rPr>
          <w:spacing w:val="-10"/>
          <w:sz w:val="26"/>
          <w:szCs w:val="26"/>
        </w:rPr>
      </w:pPr>
      <w:r w:rsidRPr="00CB317B">
        <w:rPr>
          <w:spacing w:val="-10"/>
          <w:sz w:val="26"/>
          <w:szCs w:val="26"/>
        </w:rPr>
        <w:t xml:space="preserve">- </w:t>
      </w:r>
      <w:r w:rsidRPr="00CB317B">
        <w:rPr>
          <w:spacing w:val="-10"/>
          <w:sz w:val="26"/>
          <w:szCs w:val="26"/>
        </w:rPr>
        <w:tab/>
        <w:t>Độ giãn dài tương đối của sợi thép (*)</w:t>
      </w:r>
    </w:p>
    <w:p w14:paraId="4058B515" w14:textId="77777777" w:rsidR="00862AAE" w:rsidRPr="00CB317B" w:rsidRDefault="00862AAE" w:rsidP="001E6339">
      <w:pPr>
        <w:tabs>
          <w:tab w:val="num" w:pos="360"/>
        </w:tabs>
        <w:spacing w:line="264" w:lineRule="auto"/>
        <w:contextualSpacing/>
        <w:rPr>
          <w:spacing w:val="-10"/>
          <w:sz w:val="26"/>
          <w:szCs w:val="26"/>
        </w:rPr>
      </w:pPr>
      <w:r w:rsidRPr="00CB317B">
        <w:rPr>
          <w:spacing w:val="-10"/>
          <w:sz w:val="26"/>
          <w:szCs w:val="26"/>
        </w:rPr>
        <w:t xml:space="preserve">- </w:t>
      </w:r>
      <w:r w:rsidRPr="00CB317B">
        <w:rPr>
          <w:spacing w:val="-10"/>
          <w:sz w:val="26"/>
          <w:szCs w:val="26"/>
        </w:rPr>
        <w:tab/>
        <w:t>Khối lượng tầng kẽm của sợi thép (*)</w:t>
      </w:r>
    </w:p>
    <w:p w14:paraId="2627BCCC" w14:textId="77777777" w:rsidR="00862AAE" w:rsidRPr="00CB317B" w:rsidRDefault="00862AAE" w:rsidP="001E6339">
      <w:pPr>
        <w:tabs>
          <w:tab w:val="num" w:pos="360"/>
        </w:tabs>
        <w:spacing w:line="264" w:lineRule="auto"/>
        <w:contextualSpacing/>
        <w:rPr>
          <w:spacing w:val="-10"/>
          <w:sz w:val="26"/>
          <w:szCs w:val="26"/>
        </w:rPr>
      </w:pPr>
      <w:r w:rsidRPr="00CB317B">
        <w:rPr>
          <w:spacing w:val="-10"/>
          <w:sz w:val="26"/>
          <w:szCs w:val="26"/>
        </w:rPr>
        <w:t xml:space="preserve">- </w:t>
      </w:r>
      <w:r w:rsidRPr="00CB317B">
        <w:rPr>
          <w:spacing w:val="-10"/>
          <w:sz w:val="26"/>
          <w:szCs w:val="26"/>
        </w:rPr>
        <w:tab/>
        <w:t>Thử nghiệm số lần bẻ gập của sợi nhôm (*)</w:t>
      </w:r>
    </w:p>
    <w:p w14:paraId="5D82B39A" w14:textId="77777777" w:rsidR="00862AAE" w:rsidRPr="00CB317B" w:rsidRDefault="00862AAE">
      <w:pPr>
        <w:numPr>
          <w:ilvl w:val="0"/>
          <w:numId w:val="116"/>
        </w:numPr>
        <w:spacing w:line="264" w:lineRule="auto"/>
        <w:contextualSpacing/>
        <w:jc w:val="both"/>
        <w:rPr>
          <w:spacing w:val="-10"/>
          <w:sz w:val="26"/>
          <w:szCs w:val="26"/>
        </w:rPr>
      </w:pPr>
      <w:r w:rsidRPr="00CB317B">
        <w:rPr>
          <w:spacing w:val="-10"/>
          <w:sz w:val="26"/>
          <w:szCs w:val="26"/>
        </w:rPr>
        <w:t>Thử nghiệm độ bền chịu uốn của sợi thép (*)</w:t>
      </w:r>
    </w:p>
    <w:p w14:paraId="7A30FE72" w14:textId="77777777" w:rsidR="00862AAE" w:rsidRPr="00CB317B" w:rsidRDefault="00862AAE" w:rsidP="001E6339">
      <w:pPr>
        <w:spacing w:line="264" w:lineRule="auto"/>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 xml:space="preserve">Các hạng mục bắt buộc thử nghiệm (Biên bản thử nghiệm điển hình phải đính kèm  theo hồ sơ dự thầu hoặc phải cung cấp trong trường hợp trúng thầu)  </w:t>
      </w:r>
    </w:p>
    <w:p w14:paraId="449E6402" w14:textId="0B7CD8E4" w:rsidR="00862AAE" w:rsidRPr="00CB317B" w:rsidRDefault="00862AAE">
      <w:pPr>
        <w:numPr>
          <w:ilvl w:val="0"/>
          <w:numId w:val="174"/>
        </w:numPr>
        <w:spacing w:line="264" w:lineRule="auto"/>
        <w:contextualSpacing/>
        <w:jc w:val="both"/>
        <w:rPr>
          <w:b/>
          <w:spacing w:val="-10"/>
          <w:sz w:val="26"/>
          <w:szCs w:val="26"/>
        </w:rPr>
      </w:pPr>
      <w:r w:rsidRPr="00CB317B">
        <w:rPr>
          <w:b/>
          <w:spacing w:val="-10"/>
          <w:sz w:val="26"/>
          <w:szCs w:val="26"/>
        </w:rPr>
        <w:t xml:space="preserve">BẢNG TÓM TẮT </w:t>
      </w:r>
      <w:r w:rsidR="00003F17">
        <w:rPr>
          <w:b/>
          <w:spacing w:val="-10"/>
          <w:sz w:val="26"/>
          <w:szCs w:val="26"/>
        </w:rPr>
        <w:t>ĐẶC TÍNH KỸ THUẬT</w:t>
      </w:r>
      <w:r w:rsidRPr="00CB317B">
        <w:rPr>
          <w:b/>
          <w:spacing w:val="-10"/>
          <w:sz w:val="26"/>
          <w:szCs w:val="26"/>
        </w:rPr>
        <w:t xml:space="preserve">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080"/>
        <w:gridCol w:w="1082"/>
        <w:gridCol w:w="2338"/>
        <w:gridCol w:w="852"/>
      </w:tblGrid>
      <w:tr w:rsidR="00D815B4" w:rsidRPr="00CB317B" w14:paraId="2C4AAEE2" w14:textId="77777777" w:rsidTr="00F31AF2">
        <w:trPr>
          <w:tblHeader/>
        </w:trPr>
        <w:tc>
          <w:tcPr>
            <w:tcW w:w="720" w:type="dxa"/>
            <w:vAlign w:val="center"/>
          </w:tcPr>
          <w:p w14:paraId="0B6F7FAA" w14:textId="77777777" w:rsidR="00862AAE" w:rsidRPr="00CB317B" w:rsidRDefault="00862AAE" w:rsidP="001E6339">
            <w:pPr>
              <w:spacing w:line="264" w:lineRule="auto"/>
              <w:contextualSpacing/>
              <w:rPr>
                <w:b/>
                <w:bCs/>
                <w:spacing w:val="-10"/>
                <w:sz w:val="26"/>
                <w:szCs w:val="26"/>
              </w:rPr>
            </w:pPr>
            <w:r w:rsidRPr="00CB317B">
              <w:rPr>
                <w:b/>
                <w:bCs/>
                <w:spacing w:val="-10"/>
                <w:sz w:val="26"/>
                <w:szCs w:val="26"/>
              </w:rPr>
              <w:t>STT</w:t>
            </w:r>
          </w:p>
        </w:tc>
        <w:tc>
          <w:tcPr>
            <w:tcW w:w="4080" w:type="dxa"/>
            <w:vAlign w:val="center"/>
          </w:tcPr>
          <w:p w14:paraId="4F81558E" w14:textId="77777777" w:rsidR="00862AAE" w:rsidRPr="00CB317B" w:rsidRDefault="00862AAE" w:rsidP="001E6339">
            <w:pPr>
              <w:spacing w:line="264" w:lineRule="auto"/>
              <w:contextualSpacing/>
              <w:rPr>
                <w:b/>
                <w:spacing w:val="-10"/>
                <w:sz w:val="26"/>
                <w:szCs w:val="26"/>
              </w:rPr>
            </w:pPr>
            <w:r w:rsidRPr="00CB317B">
              <w:rPr>
                <w:b/>
                <w:spacing w:val="-10"/>
                <w:sz w:val="26"/>
                <w:szCs w:val="26"/>
              </w:rPr>
              <w:t>MÔ TẢ</w:t>
            </w:r>
          </w:p>
        </w:tc>
        <w:tc>
          <w:tcPr>
            <w:tcW w:w="1082" w:type="dxa"/>
            <w:vAlign w:val="center"/>
          </w:tcPr>
          <w:p w14:paraId="2FBBF64A" w14:textId="77777777" w:rsidR="00862AAE" w:rsidRPr="00CB317B" w:rsidRDefault="00862AAE" w:rsidP="001E6339">
            <w:pPr>
              <w:spacing w:line="264" w:lineRule="auto"/>
              <w:contextualSpacing/>
              <w:rPr>
                <w:b/>
                <w:spacing w:val="-10"/>
                <w:sz w:val="26"/>
                <w:szCs w:val="26"/>
              </w:rPr>
            </w:pPr>
            <w:r w:rsidRPr="00CB317B">
              <w:rPr>
                <w:b/>
                <w:spacing w:val="-10"/>
                <w:sz w:val="26"/>
                <w:szCs w:val="26"/>
              </w:rPr>
              <w:t>ĐƠN VỊ</w:t>
            </w:r>
          </w:p>
        </w:tc>
        <w:tc>
          <w:tcPr>
            <w:tcW w:w="2338" w:type="dxa"/>
            <w:vAlign w:val="center"/>
          </w:tcPr>
          <w:p w14:paraId="58E43638" w14:textId="77777777" w:rsidR="00862AAE" w:rsidRPr="00CB317B" w:rsidRDefault="00862AAE" w:rsidP="001E6339">
            <w:pPr>
              <w:spacing w:line="264" w:lineRule="auto"/>
              <w:contextualSpacing/>
              <w:rPr>
                <w:b/>
                <w:spacing w:val="-10"/>
                <w:sz w:val="26"/>
                <w:szCs w:val="26"/>
              </w:rPr>
            </w:pPr>
            <w:r w:rsidRPr="00CB317B">
              <w:rPr>
                <w:b/>
                <w:spacing w:val="-10"/>
                <w:sz w:val="26"/>
                <w:szCs w:val="26"/>
              </w:rPr>
              <w:t>YÊU CẦU</w:t>
            </w:r>
          </w:p>
        </w:tc>
        <w:tc>
          <w:tcPr>
            <w:tcW w:w="852" w:type="dxa"/>
            <w:vAlign w:val="center"/>
          </w:tcPr>
          <w:p w14:paraId="4600EB2B" w14:textId="77777777" w:rsidR="00862AAE" w:rsidRPr="00CB317B" w:rsidRDefault="00862AAE" w:rsidP="001E6339">
            <w:pPr>
              <w:spacing w:line="264" w:lineRule="auto"/>
              <w:contextualSpacing/>
              <w:rPr>
                <w:b/>
                <w:spacing w:val="-10"/>
                <w:sz w:val="26"/>
                <w:szCs w:val="26"/>
              </w:rPr>
            </w:pPr>
            <w:r w:rsidRPr="00CB317B">
              <w:rPr>
                <w:b/>
                <w:spacing w:val="-10"/>
                <w:sz w:val="26"/>
                <w:szCs w:val="26"/>
              </w:rPr>
              <w:t>Chào thầu</w:t>
            </w:r>
          </w:p>
        </w:tc>
      </w:tr>
      <w:tr w:rsidR="00D815B4" w:rsidRPr="00CB317B" w14:paraId="1EB3D6F6" w14:textId="77777777" w:rsidTr="00F31AF2">
        <w:tc>
          <w:tcPr>
            <w:tcW w:w="720" w:type="dxa"/>
          </w:tcPr>
          <w:p w14:paraId="4823DAE9"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2291E913"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1082" w:type="dxa"/>
          </w:tcPr>
          <w:p w14:paraId="52A73BDE" w14:textId="77777777" w:rsidR="00862AAE" w:rsidRPr="00CB317B" w:rsidRDefault="00862AAE" w:rsidP="001E6339">
            <w:pPr>
              <w:spacing w:line="264" w:lineRule="auto"/>
              <w:contextualSpacing/>
              <w:jc w:val="center"/>
              <w:rPr>
                <w:spacing w:val="-10"/>
                <w:sz w:val="26"/>
                <w:szCs w:val="26"/>
              </w:rPr>
            </w:pPr>
          </w:p>
        </w:tc>
        <w:tc>
          <w:tcPr>
            <w:tcW w:w="2338" w:type="dxa"/>
          </w:tcPr>
          <w:p w14:paraId="74B095C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w:t>
            </w:r>
          </w:p>
        </w:tc>
        <w:tc>
          <w:tcPr>
            <w:tcW w:w="852" w:type="dxa"/>
          </w:tcPr>
          <w:p w14:paraId="356FD7B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A92EBF5" w14:textId="77777777" w:rsidTr="00F31AF2">
        <w:tc>
          <w:tcPr>
            <w:tcW w:w="720" w:type="dxa"/>
          </w:tcPr>
          <w:p w14:paraId="744A4D6B"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6188E899"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1082" w:type="dxa"/>
          </w:tcPr>
          <w:p w14:paraId="5C50109E" w14:textId="77777777" w:rsidR="00862AAE" w:rsidRPr="00CB317B" w:rsidRDefault="00862AAE" w:rsidP="001E6339">
            <w:pPr>
              <w:spacing w:line="264" w:lineRule="auto"/>
              <w:contextualSpacing/>
              <w:jc w:val="center"/>
              <w:rPr>
                <w:spacing w:val="-10"/>
                <w:sz w:val="26"/>
                <w:szCs w:val="26"/>
              </w:rPr>
            </w:pPr>
          </w:p>
        </w:tc>
        <w:tc>
          <w:tcPr>
            <w:tcW w:w="2338" w:type="dxa"/>
          </w:tcPr>
          <w:p w14:paraId="069A71D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w:t>
            </w:r>
          </w:p>
        </w:tc>
        <w:tc>
          <w:tcPr>
            <w:tcW w:w="852" w:type="dxa"/>
          </w:tcPr>
          <w:p w14:paraId="6E0E02E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4EBECF7B" w14:textId="77777777" w:rsidTr="00F31AF2">
        <w:tc>
          <w:tcPr>
            <w:tcW w:w="720" w:type="dxa"/>
          </w:tcPr>
          <w:p w14:paraId="6172CFC6"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0C99BA7F"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Mã hiệu </w:t>
            </w:r>
          </w:p>
        </w:tc>
        <w:tc>
          <w:tcPr>
            <w:tcW w:w="1082" w:type="dxa"/>
          </w:tcPr>
          <w:p w14:paraId="00944C45" w14:textId="77777777" w:rsidR="00862AAE" w:rsidRPr="00CB317B" w:rsidRDefault="00862AAE" w:rsidP="001E6339">
            <w:pPr>
              <w:spacing w:line="264" w:lineRule="auto"/>
              <w:contextualSpacing/>
              <w:jc w:val="center"/>
              <w:rPr>
                <w:spacing w:val="-10"/>
                <w:sz w:val="26"/>
                <w:szCs w:val="26"/>
              </w:rPr>
            </w:pPr>
          </w:p>
        </w:tc>
        <w:tc>
          <w:tcPr>
            <w:tcW w:w="2338" w:type="dxa"/>
          </w:tcPr>
          <w:p w14:paraId="543E940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 (nếu có)</w:t>
            </w:r>
          </w:p>
        </w:tc>
        <w:tc>
          <w:tcPr>
            <w:tcW w:w="852" w:type="dxa"/>
          </w:tcPr>
          <w:p w14:paraId="7FC1F41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7752C51" w14:textId="77777777" w:rsidTr="00F31AF2">
        <w:tc>
          <w:tcPr>
            <w:tcW w:w="720" w:type="dxa"/>
          </w:tcPr>
          <w:p w14:paraId="092A7E86"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3E44902E" w14:textId="77777777" w:rsidR="00862AAE" w:rsidRPr="00CB317B" w:rsidRDefault="00862AAE" w:rsidP="001E6339">
            <w:pPr>
              <w:spacing w:line="264" w:lineRule="auto"/>
              <w:contextualSpacing/>
              <w:rPr>
                <w:spacing w:val="-10"/>
                <w:sz w:val="26"/>
                <w:szCs w:val="26"/>
              </w:rPr>
            </w:pPr>
            <w:r w:rsidRPr="00CB317B">
              <w:rPr>
                <w:spacing w:val="-10"/>
                <w:sz w:val="26"/>
                <w:szCs w:val="26"/>
              </w:rPr>
              <w:t>Các yêu cầu kỹ thuật chung trình bày trong bản “YÊU CẦU KỸ THUẬT CHUNG”</w:t>
            </w:r>
          </w:p>
        </w:tc>
        <w:tc>
          <w:tcPr>
            <w:tcW w:w="1082" w:type="dxa"/>
          </w:tcPr>
          <w:p w14:paraId="675C02B6" w14:textId="77777777" w:rsidR="00862AAE" w:rsidRPr="00CB317B" w:rsidRDefault="00862AAE" w:rsidP="001E6339">
            <w:pPr>
              <w:spacing w:line="264" w:lineRule="auto"/>
              <w:contextualSpacing/>
              <w:jc w:val="center"/>
              <w:rPr>
                <w:spacing w:val="-10"/>
                <w:sz w:val="26"/>
                <w:szCs w:val="26"/>
              </w:rPr>
            </w:pPr>
          </w:p>
        </w:tc>
        <w:tc>
          <w:tcPr>
            <w:tcW w:w="2338" w:type="dxa"/>
          </w:tcPr>
          <w:p w14:paraId="4FE0DD5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852" w:type="dxa"/>
          </w:tcPr>
          <w:p w14:paraId="0097B7D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55A2763" w14:textId="77777777" w:rsidTr="00F31AF2">
        <w:tc>
          <w:tcPr>
            <w:tcW w:w="720" w:type="dxa"/>
          </w:tcPr>
          <w:p w14:paraId="4531FE83"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29FDB9CA" w14:textId="77777777" w:rsidR="00862AAE" w:rsidRPr="00CB317B" w:rsidRDefault="00862AAE" w:rsidP="001E6339">
            <w:pPr>
              <w:spacing w:line="264" w:lineRule="auto"/>
              <w:contextualSpacing/>
              <w:rPr>
                <w:spacing w:val="-10"/>
                <w:sz w:val="26"/>
                <w:szCs w:val="26"/>
              </w:rPr>
            </w:pPr>
            <w:r w:rsidRPr="00CB317B">
              <w:rPr>
                <w:spacing w:val="-10"/>
                <w:sz w:val="26"/>
                <w:szCs w:val="26"/>
              </w:rPr>
              <w:t>Tiêu chuẩn sản xuất và thử nghiệm</w:t>
            </w:r>
          </w:p>
        </w:tc>
        <w:tc>
          <w:tcPr>
            <w:tcW w:w="1082" w:type="dxa"/>
          </w:tcPr>
          <w:p w14:paraId="05CD37D4" w14:textId="77777777" w:rsidR="00862AAE" w:rsidRPr="00CB317B" w:rsidRDefault="00862AAE" w:rsidP="001E6339">
            <w:pPr>
              <w:spacing w:line="264" w:lineRule="auto"/>
              <w:contextualSpacing/>
              <w:jc w:val="center"/>
              <w:rPr>
                <w:spacing w:val="-10"/>
                <w:sz w:val="26"/>
                <w:szCs w:val="26"/>
              </w:rPr>
            </w:pPr>
          </w:p>
        </w:tc>
        <w:tc>
          <w:tcPr>
            <w:tcW w:w="2338" w:type="dxa"/>
          </w:tcPr>
          <w:p w14:paraId="2CE3716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TCVN 5064</w:t>
            </w:r>
          </w:p>
          <w:p w14:paraId="2C81FE1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hoặc tương đương</w:t>
            </w:r>
          </w:p>
        </w:tc>
        <w:tc>
          <w:tcPr>
            <w:tcW w:w="852" w:type="dxa"/>
          </w:tcPr>
          <w:p w14:paraId="11FCABD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CA02BF6" w14:textId="77777777" w:rsidTr="00F31AF2">
        <w:tc>
          <w:tcPr>
            <w:tcW w:w="720" w:type="dxa"/>
          </w:tcPr>
          <w:p w14:paraId="0EA5BC3D"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07331747" w14:textId="77777777" w:rsidR="00862AAE" w:rsidRPr="00CB317B" w:rsidRDefault="00862AAE" w:rsidP="001E6339">
            <w:pPr>
              <w:spacing w:line="264" w:lineRule="auto"/>
              <w:contextualSpacing/>
              <w:rPr>
                <w:spacing w:val="-10"/>
                <w:sz w:val="26"/>
                <w:szCs w:val="26"/>
              </w:rPr>
            </w:pPr>
            <w:r w:rsidRPr="00CB317B">
              <w:rPr>
                <w:spacing w:val="-10"/>
                <w:sz w:val="26"/>
                <w:szCs w:val="26"/>
              </w:rPr>
              <w:t>Vật liệu dẫn điện</w:t>
            </w:r>
          </w:p>
        </w:tc>
        <w:tc>
          <w:tcPr>
            <w:tcW w:w="1082" w:type="dxa"/>
          </w:tcPr>
          <w:p w14:paraId="4E10AB3A" w14:textId="77777777" w:rsidR="00862AAE" w:rsidRPr="00CB317B" w:rsidRDefault="00862AAE" w:rsidP="001E6339">
            <w:pPr>
              <w:spacing w:line="264" w:lineRule="auto"/>
              <w:contextualSpacing/>
              <w:jc w:val="center"/>
              <w:rPr>
                <w:spacing w:val="-10"/>
                <w:sz w:val="26"/>
                <w:szCs w:val="26"/>
              </w:rPr>
            </w:pPr>
          </w:p>
        </w:tc>
        <w:tc>
          <w:tcPr>
            <w:tcW w:w="2338" w:type="dxa"/>
          </w:tcPr>
          <w:p w14:paraId="70859EE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w:t>
            </w:r>
          </w:p>
        </w:tc>
        <w:tc>
          <w:tcPr>
            <w:tcW w:w="852" w:type="dxa"/>
          </w:tcPr>
          <w:p w14:paraId="512D945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403503D5" w14:textId="77777777" w:rsidTr="00F31AF2">
        <w:tc>
          <w:tcPr>
            <w:tcW w:w="720" w:type="dxa"/>
          </w:tcPr>
          <w:p w14:paraId="07C36738"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6E5B8391"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Mặt cắt danh định            </w:t>
            </w:r>
          </w:p>
        </w:tc>
        <w:tc>
          <w:tcPr>
            <w:tcW w:w="1082" w:type="dxa"/>
          </w:tcPr>
          <w:p w14:paraId="47D342A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mm²</w:t>
            </w:r>
          </w:p>
        </w:tc>
        <w:tc>
          <w:tcPr>
            <w:tcW w:w="2338" w:type="dxa"/>
          </w:tcPr>
          <w:p w14:paraId="0EB170A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50/8, 95/16, 120/19, mm2</w:t>
            </w:r>
          </w:p>
        </w:tc>
        <w:tc>
          <w:tcPr>
            <w:tcW w:w="852" w:type="dxa"/>
          </w:tcPr>
          <w:p w14:paraId="483BFBB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C9796D0" w14:textId="77777777" w:rsidTr="00F31AF2">
        <w:tc>
          <w:tcPr>
            <w:tcW w:w="720" w:type="dxa"/>
          </w:tcPr>
          <w:p w14:paraId="4CE0E67C"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6AF6F04C" w14:textId="77777777" w:rsidR="00862AAE" w:rsidRPr="00CB317B" w:rsidRDefault="00862AAE" w:rsidP="001E6339">
            <w:pPr>
              <w:spacing w:line="264" w:lineRule="auto"/>
              <w:contextualSpacing/>
              <w:rPr>
                <w:b/>
                <w:spacing w:val="-10"/>
                <w:sz w:val="26"/>
                <w:szCs w:val="26"/>
              </w:rPr>
            </w:pPr>
            <w:r w:rsidRPr="00CB317B">
              <w:rPr>
                <w:spacing w:val="-10"/>
                <w:sz w:val="26"/>
                <w:szCs w:val="26"/>
              </w:rPr>
              <w:t>Ruột dẫn điện của dây nhôm lõi thép gồm nhiều sợi dây nhôm tròn xoắn tròn quanh lõi là các sợi dây thép tròn, mạ kẽm.</w:t>
            </w:r>
          </w:p>
        </w:tc>
        <w:tc>
          <w:tcPr>
            <w:tcW w:w="1082" w:type="dxa"/>
          </w:tcPr>
          <w:p w14:paraId="1E6D77DE" w14:textId="77777777" w:rsidR="00862AAE" w:rsidRPr="00CB317B" w:rsidRDefault="00862AAE" w:rsidP="001E6339">
            <w:pPr>
              <w:spacing w:line="264" w:lineRule="auto"/>
              <w:contextualSpacing/>
              <w:jc w:val="center"/>
              <w:rPr>
                <w:spacing w:val="-10"/>
                <w:sz w:val="26"/>
                <w:szCs w:val="26"/>
              </w:rPr>
            </w:pPr>
          </w:p>
        </w:tc>
        <w:tc>
          <w:tcPr>
            <w:tcW w:w="2338" w:type="dxa"/>
          </w:tcPr>
          <w:p w14:paraId="689C349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852" w:type="dxa"/>
          </w:tcPr>
          <w:p w14:paraId="4B9BA1B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10CEBF74" w14:textId="77777777" w:rsidTr="00F31AF2">
        <w:tc>
          <w:tcPr>
            <w:tcW w:w="720" w:type="dxa"/>
          </w:tcPr>
          <w:p w14:paraId="4E817F48"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58FCBF34" w14:textId="77777777" w:rsidR="00862AAE" w:rsidRPr="00CB317B" w:rsidRDefault="00862AAE" w:rsidP="001E6339">
            <w:pPr>
              <w:spacing w:line="264" w:lineRule="auto"/>
              <w:contextualSpacing/>
              <w:rPr>
                <w:b/>
                <w:spacing w:val="-10"/>
                <w:sz w:val="26"/>
                <w:szCs w:val="26"/>
              </w:rPr>
            </w:pPr>
            <w:r w:rsidRPr="00CB317B">
              <w:rPr>
                <w:spacing w:val="-10"/>
                <w:sz w:val="26"/>
                <w:szCs w:val="26"/>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1082" w:type="dxa"/>
          </w:tcPr>
          <w:p w14:paraId="734003C1" w14:textId="77777777" w:rsidR="00862AAE" w:rsidRPr="00CB317B" w:rsidRDefault="00862AAE" w:rsidP="001E6339">
            <w:pPr>
              <w:spacing w:line="264" w:lineRule="auto"/>
              <w:contextualSpacing/>
              <w:jc w:val="center"/>
              <w:rPr>
                <w:spacing w:val="-10"/>
                <w:sz w:val="26"/>
                <w:szCs w:val="26"/>
              </w:rPr>
            </w:pPr>
          </w:p>
        </w:tc>
        <w:tc>
          <w:tcPr>
            <w:tcW w:w="2338" w:type="dxa"/>
          </w:tcPr>
          <w:p w14:paraId="79DD097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852" w:type="dxa"/>
          </w:tcPr>
          <w:p w14:paraId="2FC0C19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16E53ADE" w14:textId="77777777" w:rsidTr="00F31AF2">
        <w:tc>
          <w:tcPr>
            <w:tcW w:w="720" w:type="dxa"/>
          </w:tcPr>
          <w:p w14:paraId="66938E91"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45D1512E" w14:textId="77777777" w:rsidR="00862AAE" w:rsidRPr="00CB317B" w:rsidRDefault="00862AAE" w:rsidP="001E6339">
            <w:pPr>
              <w:spacing w:line="264" w:lineRule="auto"/>
              <w:contextualSpacing/>
              <w:rPr>
                <w:b/>
                <w:spacing w:val="-10"/>
                <w:sz w:val="26"/>
                <w:szCs w:val="26"/>
              </w:rPr>
            </w:pPr>
            <w:r w:rsidRPr="00CB317B">
              <w:rPr>
                <w:spacing w:val="-10"/>
                <w:sz w:val="26"/>
                <w:szCs w:val="26"/>
              </w:rPr>
              <w:t>Các lớp xoắn kế tiếp nhau phải ngược chiều nhau và lớp xoắn ngoài cùng theo chiều phải. Các lớp xoắn phải chặt.</w:t>
            </w:r>
          </w:p>
        </w:tc>
        <w:tc>
          <w:tcPr>
            <w:tcW w:w="1082" w:type="dxa"/>
          </w:tcPr>
          <w:p w14:paraId="0A2418E5" w14:textId="77777777" w:rsidR="00862AAE" w:rsidRPr="00CB317B" w:rsidRDefault="00862AAE" w:rsidP="001E6339">
            <w:pPr>
              <w:spacing w:line="264" w:lineRule="auto"/>
              <w:contextualSpacing/>
              <w:jc w:val="center"/>
              <w:rPr>
                <w:spacing w:val="-10"/>
                <w:sz w:val="26"/>
                <w:szCs w:val="26"/>
              </w:rPr>
            </w:pPr>
          </w:p>
        </w:tc>
        <w:tc>
          <w:tcPr>
            <w:tcW w:w="2338" w:type="dxa"/>
          </w:tcPr>
          <w:p w14:paraId="25DBD21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852" w:type="dxa"/>
          </w:tcPr>
          <w:p w14:paraId="7D17D8C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77A75175" w14:textId="77777777" w:rsidTr="00F31AF2">
        <w:tc>
          <w:tcPr>
            <w:tcW w:w="720" w:type="dxa"/>
          </w:tcPr>
          <w:p w14:paraId="73101D01"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4C359EB5" w14:textId="77777777" w:rsidR="00862AAE" w:rsidRPr="00CB317B" w:rsidRDefault="00862AAE" w:rsidP="001E6339">
            <w:pPr>
              <w:spacing w:line="264" w:lineRule="auto"/>
              <w:contextualSpacing/>
              <w:rPr>
                <w:b/>
                <w:spacing w:val="-10"/>
                <w:sz w:val="26"/>
                <w:szCs w:val="26"/>
              </w:rPr>
            </w:pPr>
            <w:r w:rsidRPr="00CB317B">
              <w:rPr>
                <w:spacing w:val="-10"/>
                <w:sz w:val="26"/>
                <w:szCs w:val="26"/>
              </w:rPr>
              <w:t>Bội số bước xoắn của các lớp xoắn: Tuân theo TCVN 5064-1994, bảng 2b.</w:t>
            </w:r>
          </w:p>
        </w:tc>
        <w:tc>
          <w:tcPr>
            <w:tcW w:w="1082" w:type="dxa"/>
          </w:tcPr>
          <w:p w14:paraId="40165C99" w14:textId="77777777" w:rsidR="00862AAE" w:rsidRPr="00CB317B" w:rsidRDefault="00862AAE" w:rsidP="001E6339">
            <w:pPr>
              <w:spacing w:line="264" w:lineRule="auto"/>
              <w:contextualSpacing/>
              <w:jc w:val="center"/>
              <w:rPr>
                <w:spacing w:val="-10"/>
                <w:sz w:val="26"/>
                <w:szCs w:val="26"/>
              </w:rPr>
            </w:pPr>
          </w:p>
        </w:tc>
        <w:tc>
          <w:tcPr>
            <w:tcW w:w="2338" w:type="dxa"/>
          </w:tcPr>
          <w:p w14:paraId="34EB211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852" w:type="dxa"/>
          </w:tcPr>
          <w:p w14:paraId="3B60479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39E263F" w14:textId="77777777" w:rsidTr="00F31AF2">
        <w:tc>
          <w:tcPr>
            <w:tcW w:w="720" w:type="dxa"/>
          </w:tcPr>
          <w:p w14:paraId="68ECDB08"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619BA08A" w14:textId="77777777" w:rsidR="00862AAE" w:rsidRPr="00CB317B" w:rsidRDefault="00862AAE" w:rsidP="001E6339">
            <w:pPr>
              <w:spacing w:line="264" w:lineRule="auto"/>
              <w:contextualSpacing/>
              <w:rPr>
                <w:b/>
                <w:spacing w:val="-10"/>
                <w:sz w:val="26"/>
                <w:szCs w:val="26"/>
              </w:rPr>
            </w:pPr>
            <w:r w:rsidRPr="00CB317B">
              <w:rPr>
                <w:spacing w:val="-10"/>
                <w:sz w:val="26"/>
                <w:szCs w:val="26"/>
              </w:rPr>
              <w:t>Các sợi thép của dây nhôm lõi thép phải được mạ kẽm chống gỉ và được bôi mỡ hoặc không bôi mỡ chống gỉ. Lớp mỡ phải đồng đều không có chỗ khuyết.</w:t>
            </w:r>
          </w:p>
        </w:tc>
        <w:tc>
          <w:tcPr>
            <w:tcW w:w="1082" w:type="dxa"/>
          </w:tcPr>
          <w:p w14:paraId="2A6AB7C9" w14:textId="77777777" w:rsidR="00862AAE" w:rsidRPr="00CB317B" w:rsidRDefault="00862AAE" w:rsidP="001E6339">
            <w:pPr>
              <w:spacing w:line="264" w:lineRule="auto"/>
              <w:contextualSpacing/>
              <w:jc w:val="center"/>
              <w:rPr>
                <w:spacing w:val="-10"/>
                <w:sz w:val="26"/>
                <w:szCs w:val="26"/>
              </w:rPr>
            </w:pPr>
          </w:p>
        </w:tc>
        <w:tc>
          <w:tcPr>
            <w:tcW w:w="2338" w:type="dxa"/>
          </w:tcPr>
          <w:p w14:paraId="5B1951D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852" w:type="dxa"/>
          </w:tcPr>
          <w:p w14:paraId="75658B4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38899CF5" w14:textId="77777777" w:rsidTr="00F31AF2">
        <w:tc>
          <w:tcPr>
            <w:tcW w:w="720" w:type="dxa"/>
          </w:tcPr>
          <w:p w14:paraId="752E22EA"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05FE57A8" w14:textId="77777777" w:rsidR="00862AAE" w:rsidRPr="00CB317B" w:rsidRDefault="00862AAE" w:rsidP="001E6339">
            <w:pPr>
              <w:spacing w:line="264" w:lineRule="auto"/>
              <w:contextualSpacing/>
              <w:rPr>
                <w:b/>
                <w:spacing w:val="-10"/>
                <w:sz w:val="26"/>
                <w:szCs w:val="26"/>
              </w:rPr>
            </w:pPr>
            <w:r w:rsidRPr="00CB317B">
              <w:rPr>
                <w:spacing w:val="-10"/>
                <w:sz w:val="26"/>
                <w:szCs w:val="26"/>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tc>
        <w:tc>
          <w:tcPr>
            <w:tcW w:w="1082" w:type="dxa"/>
          </w:tcPr>
          <w:p w14:paraId="09758A32" w14:textId="77777777" w:rsidR="00862AAE" w:rsidRPr="00CB317B" w:rsidRDefault="00862AAE" w:rsidP="001E6339">
            <w:pPr>
              <w:spacing w:line="264" w:lineRule="auto"/>
              <w:contextualSpacing/>
              <w:jc w:val="center"/>
              <w:rPr>
                <w:spacing w:val="-10"/>
                <w:sz w:val="26"/>
                <w:szCs w:val="26"/>
              </w:rPr>
            </w:pPr>
          </w:p>
        </w:tc>
        <w:tc>
          <w:tcPr>
            <w:tcW w:w="2338" w:type="dxa"/>
          </w:tcPr>
          <w:p w14:paraId="7D43628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852" w:type="dxa"/>
          </w:tcPr>
          <w:p w14:paraId="1D28928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7515DE8F" w14:textId="77777777" w:rsidTr="00F31AF2">
        <w:trPr>
          <w:trHeight w:val="1613"/>
        </w:trPr>
        <w:tc>
          <w:tcPr>
            <w:tcW w:w="720" w:type="dxa"/>
          </w:tcPr>
          <w:p w14:paraId="12573607"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36C067E9"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Đường kính ngoài của ruột dẫn điện 50/8-240/32 : </w:t>
            </w:r>
          </w:p>
          <w:p w14:paraId="0E5F266C"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7351A95D"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1EDB5477"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5F44207C" w14:textId="77777777" w:rsidR="00862AAE" w:rsidRPr="00CB317B" w:rsidRDefault="00862AAE" w:rsidP="001E6339">
            <w:pPr>
              <w:spacing w:line="264" w:lineRule="auto"/>
              <w:contextualSpacing/>
              <w:jc w:val="center"/>
              <w:rPr>
                <w:spacing w:val="-10"/>
                <w:sz w:val="26"/>
                <w:szCs w:val="26"/>
              </w:rPr>
            </w:pPr>
          </w:p>
          <w:p w14:paraId="539F2B48" w14:textId="77777777" w:rsidR="00862AAE" w:rsidRPr="00CB317B" w:rsidRDefault="00862AAE" w:rsidP="001E6339">
            <w:pPr>
              <w:spacing w:line="264" w:lineRule="auto"/>
              <w:contextualSpacing/>
              <w:jc w:val="center"/>
              <w:rPr>
                <w:spacing w:val="-10"/>
                <w:sz w:val="26"/>
                <w:szCs w:val="26"/>
              </w:rPr>
            </w:pPr>
          </w:p>
          <w:p w14:paraId="1C4C5B2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2338" w:type="dxa"/>
          </w:tcPr>
          <w:p w14:paraId="385098AB" w14:textId="77777777" w:rsidR="00862AAE" w:rsidRPr="00CB317B" w:rsidRDefault="00862AAE" w:rsidP="001E6339">
            <w:pPr>
              <w:spacing w:line="264" w:lineRule="auto"/>
              <w:contextualSpacing/>
              <w:jc w:val="center"/>
              <w:rPr>
                <w:spacing w:val="-10"/>
                <w:sz w:val="26"/>
                <w:szCs w:val="26"/>
              </w:rPr>
            </w:pPr>
          </w:p>
          <w:p w14:paraId="06FD9AE3" w14:textId="77777777" w:rsidR="00862AAE" w:rsidRPr="00CB317B" w:rsidRDefault="00862AAE" w:rsidP="001E6339">
            <w:pPr>
              <w:spacing w:line="264" w:lineRule="auto"/>
              <w:contextualSpacing/>
              <w:jc w:val="center"/>
              <w:rPr>
                <w:spacing w:val="-10"/>
                <w:sz w:val="26"/>
                <w:szCs w:val="26"/>
              </w:rPr>
            </w:pPr>
          </w:p>
          <w:p w14:paraId="4A2BA3D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9,5-10</w:t>
            </w:r>
          </w:p>
          <w:p w14:paraId="073A7EB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13,4-13,8</w:t>
            </w:r>
          </w:p>
          <w:p w14:paraId="6A1B66F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14,8-15,3</w:t>
            </w:r>
          </w:p>
        </w:tc>
        <w:tc>
          <w:tcPr>
            <w:tcW w:w="852" w:type="dxa"/>
          </w:tcPr>
          <w:p w14:paraId="384974E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8556F8F" w14:textId="77777777" w:rsidTr="00F31AF2">
        <w:tc>
          <w:tcPr>
            <w:tcW w:w="720" w:type="dxa"/>
          </w:tcPr>
          <w:p w14:paraId="630819B2" w14:textId="77777777" w:rsidR="00862AAE" w:rsidRPr="00CB317B" w:rsidRDefault="00862AAE" w:rsidP="001E6339">
            <w:pPr>
              <w:spacing w:line="264" w:lineRule="auto"/>
              <w:contextualSpacing/>
              <w:jc w:val="center"/>
              <w:rPr>
                <w:spacing w:val="-10"/>
                <w:sz w:val="26"/>
                <w:szCs w:val="26"/>
              </w:rPr>
            </w:pPr>
          </w:p>
        </w:tc>
        <w:tc>
          <w:tcPr>
            <w:tcW w:w="4080" w:type="dxa"/>
          </w:tcPr>
          <w:p w14:paraId="48CEA458" w14:textId="47D3088B" w:rsidR="00862AAE" w:rsidRPr="00CB317B" w:rsidRDefault="00003F17" w:rsidP="001E6339">
            <w:pPr>
              <w:spacing w:line="264" w:lineRule="auto"/>
              <w:contextualSpacing/>
              <w:rPr>
                <w:b/>
                <w:spacing w:val="-10"/>
                <w:sz w:val="26"/>
                <w:szCs w:val="26"/>
              </w:rPr>
            </w:pPr>
            <w:r>
              <w:rPr>
                <w:b/>
                <w:spacing w:val="-10"/>
                <w:sz w:val="26"/>
                <w:szCs w:val="26"/>
              </w:rPr>
              <w:t>Đặc tính kỹ thuật</w:t>
            </w:r>
            <w:r w:rsidR="00862AAE" w:rsidRPr="00CB317B">
              <w:rPr>
                <w:b/>
                <w:spacing w:val="-10"/>
                <w:sz w:val="26"/>
                <w:szCs w:val="26"/>
              </w:rPr>
              <w:t xml:space="preserve">  phần nhôm </w:t>
            </w:r>
          </w:p>
        </w:tc>
        <w:tc>
          <w:tcPr>
            <w:tcW w:w="1082" w:type="dxa"/>
          </w:tcPr>
          <w:p w14:paraId="3A83A646" w14:textId="77777777" w:rsidR="00862AAE" w:rsidRPr="00CB317B" w:rsidRDefault="00862AAE" w:rsidP="001E6339">
            <w:pPr>
              <w:spacing w:line="264" w:lineRule="auto"/>
              <w:contextualSpacing/>
              <w:jc w:val="center"/>
              <w:rPr>
                <w:spacing w:val="-10"/>
                <w:sz w:val="26"/>
                <w:szCs w:val="26"/>
              </w:rPr>
            </w:pPr>
          </w:p>
        </w:tc>
        <w:tc>
          <w:tcPr>
            <w:tcW w:w="2338" w:type="dxa"/>
          </w:tcPr>
          <w:p w14:paraId="678EB141" w14:textId="77777777" w:rsidR="00862AAE" w:rsidRPr="00CB317B" w:rsidRDefault="00862AAE" w:rsidP="001E6339">
            <w:pPr>
              <w:spacing w:line="264" w:lineRule="auto"/>
              <w:contextualSpacing/>
              <w:jc w:val="center"/>
              <w:rPr>
                <w:spacing w:val="-10"/>
                <w:sz w:val="26"/>
                <w:szCs w:val="26"/>
              </w:rPr>
            </w:pPr>
          </w:p>
        </w:tc>
        <w:tc>
          <w:tcPr>
            <w:tcW w:w="852" w:type="dxa"/>
          </w:tcPr>
          <w:p w14:paraId="6833050B" w14:textId="77777777" w:rsidR="00862AAE" w:rsidRPr="00CB317B" w:rsidRDefault="00862AAE" w:rsidP="001E6339">
            <w:pPr>
              <w:spacing w:line="264" w:lineRule="auto"/>
              <w:contextualSpacing/>
              <w:jc w:val="center"/>
              <w:rPr>
                <w:spacing w:val="-10"/>
                <w:sz w:val="26"/>
                <w:szCs w:val="26"/>
              </w:rPr>
            </w:pPr>
          </w:p>
        </w:tc>
      </w:tr>
      <w:tr w:rsidR="00D815B4" w:rsidRPr="00CB317B" w14:paraId="0961B4A3" w14:textId="77777777" w:rsidTr="00F31AF2">
        <w:tc>
          <w:tcPr>
            <w:tcW w:w="720" w:type="dxa"/>
          </w:tcPr>
          <w:p w14:paraId="50A57E64"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77EE9A11" w14:textId="77777777" w:rsidR="00862AAE" w:rsidRPr="00CB317B" w:rsidRDefault="00862AAE" w:rsidP="001E6339">
            <w:pPr>
              <w:spacing w:line="264" w:lineRule="auto"/>
              <w:contextualSpacing/>
              <w:rPr>
                <w:spacing w:val="-10"/>
                <w:sz w:val="26"/>
                <w:szCs w:val="26"/>
              </w:rPr>
            </w:pPr>
            <w:r w:rsidRPr="00CB317B">
              <w:rPr>
                <w:spacing w:val="-10"/>
                <w:sz w:val="26"/>
                <w:szCs w:val="26"/>
              </w:rPr>
              <w:t>Số sợi nhôm/đường kính sợi nhôm:</w:t>
            </w:r>
          </w:p>
          <w:p w14:paraId="179972EB"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74DA54D8"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76F5DA80"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50CC6067" w14:textId="77777777" w:rsidR="00862AAE" w:rsidRPr="00CB317B" w:rsidRDefault="00862AAE" w:rsidP="001E6339">
            <w:pPr>
              <w:spacing w:line="264" w:lineRule="auto"/>
              <w:contextualSpacing/>
              <w:jc w:val="center"/>
              <w:rPr>
                <w:spacing w:val="-10"/>
                <w:sz w:val="26"/>
                <w:szCs w:val="26"/>
              </w:rPr>
            </w:pPr>
          </w:p>
          <w:p w14:paraId="4B9B2BA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[n]/mm</w:t>
            </w:r>
          </w:p>
        </w:tc>
        <w:tc>
          <w:tcPr>
            <w:tcW w:w="2338" w:type="dxa"/>
          </w:tcPr>
          <w:p w14:paraId="1AE69683" w14:textId="77777777" w:rsidR="00862AAE" w:rsidRPr="00CB317B" w:rsidRDefault="00862AAE" w:rsidP="001E6339">
            <w:pPr>
              <w:spacing w:line="264" w:lineRule="auto"/>
              <w:contextualSpacing/>
              <w:jc w:val="center"/>
              <w:rPr>
                <w:spacing w:val="-10"/>
                <w:sz w:val="26"/>
                <w:szCs w:val="26"/>
              </w:rPr>
            </w:pPr>
          </w:p>
          <w:p w14:paraId="1B28E83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6/3,2</w:t>
            </w:r>
          </w:p>
          <w:p w14:paraId="0B60A06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6/4,5</w:t>
            </w:r>
          </w:p>
          <w:p w14:paraId="14F5776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26/2,4</w:t>
            </w:r>
          </w:p>
        </w:tc>
        <w:tc>
          <w:tcPr>
            <w:tcW w:w="852" w:type="dxa"/>
          </w:tcPr>
          <w:p w14:paraId="27F1FC1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455F790A" w14:textId="77777777" w:rsidTr="00F31AF2">
        <w:tc>
          <w:tcPr>
            <w:tcW w:w="720" w:type="dxa"/>
          </w:tcPr>
          <w:p w14:paraId="045B8B5D"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46FE2076" w14:textId="77777777" w:rsidR="00862AAE" w:rsidRPr="00CB317B" w:rsidRDefault="00862AAE" w:rsidP="001E6339">
            <w:pPr>
              <w:spacing w:line="264" w:lineRule="auto"/>
              <w:contextualSpacing/>
              <w:rPr>
                <w:spacing w:val="-10"/>
                <w:sz w:val="26"/>
                <w:szCs w:val="26"/>
              </w:rPr>
            </w:pPr>
            <w:r w:rsidRPr="00CB317B">
              <w:rPr>
                <w:spacing w:val="-10"/>
                <w:sz w:val="26"/>
                <w:szCs w:val="26"/>
              </w:rPr>
              <w:t>Số lớp xoắn :</w:t>
            </w:r>
          </w:p>
          <w:p w14:paraId="1E30391E"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3B0BFD1B"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55F9BA0B"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68630B8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Lớp</w:t>
            </w:r>
          </w:p>
        </w:tc>
        <w:tc>
          <w:tcPr>
            <w:tcW w:w="2338" w:type="dxa"/>
          </w:tcPr>
          <w:p w14:paraId="3ABE9B47" w14:textId="77777777" w:rsidR="00862AAE" w:rsidRPr="00CB317B" w:rsidRDefault="00862AAE" w:rsidP="001E6339">
            <w:pPr>
              <w:tabs>
                <w:tab w:val="left" w:pos="360"/>
              </w:tabs>
              <w:spacing w:line="264" w:lineRule="auto"/>
              <w:contextualSpacing/>
              <w:jc w:val="center"/>
              <w:rPr>
                <w:spacing w:val="-10"/>
                <w:sz w:val="26"/>
                <w:szCs w:val="26"/>
              </w:rPr>
            </w:pPr>
          </w:p>
          <w:p w14:paraId="3D57CD15"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w:t>
            </w:r>
          </w:p>
          <w:p w14:paraId="6C6373BF"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w:t>
            </w:r>
          </w:p>
          <w:p w14:paraId="3E5C4D6A"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2</w:t>
            </w:r>
          </w:p>
        </w:tc>
        <w:tc>
          <w:tcPr>
            <w:tcW w:w="852" w:type="dxa"/>
          </w:tcPr>
          <w:p w14:paraId="7612AC0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E96548C" w14:textId="77777777" w:rsidTr="00F31AF2">
        <w:tc>
          <w:tcPr>
            <w:tcW w:w="720" w:type="dxa"/>
          </w:tcPr>
          <w:p w14:paraId="7AB35A75"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4DA234F0" w14:textId="77777777" w:rsidR="00862AAE" w:rsidRPr="00CB317B" w:rsidRDefault="00862AAE" w:rsidP="001E6339">
            <w:pPr>
              <w:spacing w:line="264" w:lineRule="auto"/>
              <w:contextualSpacing/>
              <w:rPr>
                <w:spacing w:val="-10"/>
                <w:sz w:val="26"/>
                <w:szCs w:val="26"/>
              </w:rPr>
            </w:pPr>
            <w:r w:rsidRPr="00CB317B">
              <w:rPr>
                <w:spacing w:val="-10"/>
                <w:sz w:val="26"/>
                <w:szCs w:val="26"/>
              </w:rPr>
              <w:t>Sai số đường kính sợi nhôm, không lớn hơn :</w:t>
            </w:r>
          </w:p>
          <w:p w14:paraId="62D5AD88"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3A6F2C26"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55FD7D4D"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78BCE875" w14:textId="77777777" w:rsidR="00862AAE" w:rsidRPr="00CB317B" w:rsidRDefault="00862AAE" w:rsidP="001E6339">
            <w:pPr>
              <w:spacing w:line="264" w:lineRule="auto"/>
              <w:contextualSpacing/>
              <w:jc w:val="center"/>
              <w:rPr>
                <w:spacing w:val="-10"/>
                <w:sz w:val="26"/>
                <w:szCs w:val="26"/>
              </w:rPr>
            </w:pPr>
          </w:p>
        </w:tc>
        <w:tc>
          <w:tcPr>
            <w:tcW w:w="2338" w:type="dxa"/>
          </w:tcPr>
          <w:p w14:paraId="022EC984" w14:textId="77777777" w:rsidR="00862AAE" w:rsidRPr="00CB317B" w:rsidRDefault="00862AAE" w:rsidP="001E6339">
            <w:pPr>
              <w:spacing w:line="264" w:lineRule="auto"/>
              <w:contextualSpacing/>
              <w:jc w:val="center"/>
              <w:rPr>
                <w:spacing w:val="-10"/>
                <w:sz w:val="26"/>
                <w:szCs w:val="26"/>
              </w:rPr>
            </w:pPr>
          </w:p>
          <w:p w14:paraId="57F58DEA" w14:textId="77777777" w:rsidR="00862AAE" w:rsidRPr="00CB317B" w:rsidRDefault="00862AAE" w:rsidP="001E6339">
            <w:pPr>
              <w:spacing w:line="264" w:lineRule="auto"/>
              <w:contextualSpacing/>
              <w:jc w:val="center"/>
              <w:rPr>
                <w:spacing w:val="-10"/>
                <w:sz w:val="26"/>
                <w:szCs w:val="26"/>
              </w:rPr>
            </w:pPr>
          </w:p>
          <w:p w14:paraId="0252365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0,04</w:t>
            </w:r>
          </w:p>
          <w:p w14:paraId="26FC249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0,05</w:t>
            </w:r>
          </w:p>
          <w:p w14:paraId="32138A8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0,03</w:t>
            </w:r>
          </w:p>
        </w:tc>
        <w:tc>
          <w:tcPr>
            <w:tcW w:w="852" w:type="dxa"/>
          </w:tcPr>
          <w:p w14:paraId="32B6EC5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37943C0B" w14:textId="77777777" w:rsidTr="00F31AF2">
        <w:tc>
          <w:tcPr>
            <w:tcW w:w="720" w:type="dxa"/>
          </w:tcPr>
          <w:p w14:paraId="58365181"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36E1A91E" w14:textId="77777777" w:rsidR="00862AAE" w:rsidRPr="00CB317B" w:rsidRDefault="00862AAE" w:rsidP="001E6339">
            <w:pPr>
              <w:spacing w:line="264" w:lineRule="auto"/>
              <w:contextualSpacing/>
              <w:rPr>
                <w:spacing w:val="-10"/>
                <w:sz w:val="26"/>
                <w:szCs w:val="26"/>
              </w:rPr>
            </w:pPr>
            <w:r w:rsidRPr="00CB317B">
              <w:rPr>
                <w:spacing w:val="-10"/>
                <w:sz w:val="26"/>
                <w:szCs w:val="26"/>
              </w:rPr>
              <w:t>Suất kéo đứt của sợi nhôm, không nhỏ hơn :</w:t>
            </w:r>
          </w:p>
          <w:p w14:paraId="0A21A2EB"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4773BBA1"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3DF1FA69"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07206FB4" w14:textId="77777777" w:rsidR="00862AAE" w:rsidRPr="00CB317B" w:rsidRDefault="00862AAE" w:rsidP="001E6339">
            <w:pPr>
              <w:spacing w:line="264" w:lineRule="auto"/>
              <w:contextualSpacing/>
              <w:jc w:val="center"/>
              <w:rPr>
                <w:spacing w:val="-10"/>
                <w:sz w:val="26"/>
                <w:szCs w:val="26"/>
              </w:rPr>
            </w:pPr>
          </w:p>
          <w:p w14:paraId="026A12E7" w14:textId="77777777" w:rsidR="00862AAE" w:rsidRPr="00CB317B" w:rsidRDefault="00862AAE" w:rsidP="001E6339">
            <w:pPr>
              <w:spacing w:line="264" w:lineRule="auto"/>
              <w:contextualSpacing/>
              <w:jc w:val="center"/>
              <w:rPr>
                <w:spacing w:val="-10"/>
                <w:sz w:val="26"/>
                <w:szCs w:val="26"/>
              </w:rPr>
            </w:pPr>
          </w:p>
          <w:p w14:paraId="3A63D87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N/mm²</w:t>
            </w:r>
          </w:p>
        </w:tc>
        <w:tc>
          <w:tcPr>
            <w:tcW w:w="2338" w:type="dxa"/>
          </w:tcPr>
          <w:p w14:paraId="23746869" w14:textId="77777777" w:rsidR="00862AAE" w:rsidRPr="00CB317B" w:rsidRDefault="00862AAE" w:rsidP="001E6339">
            <w:pPr>
              <w:spacing w:line="264" w:lineRule="auto"/>
              <w:contextualSpacing/>
              <w:jc w:val="center"/>
              <w:rPr>
                <w:spacing w:val="-10"/>
                <w:sz w:val="26"/>
                <w:szCs w:val="26"/>
              </w:rPr>
            </w:pPr>
          </w:p>
          <w:p w14:paraId="43D65571" w14:textId="77777777" w:rsidR="00862AAE" w:rsidRPr="00CB317B" w:rsidRDefault="00862AAE" w:rsidP="001E6339">
            <w:pPr>
              <w:spacing w:line="264" w:lineRule="auto"/>
              <w:contextualSpacing/>
              <w:jc w:val="center"/>
              <w:rPr>
                <w:spacing w:val="-10"/>
                <w:sz w:val="26"/>
                <w:szCs w:val="26"/>
              </w:rPr>
            </w:pPr>
          </w:p>
          <w:p w14:paraId="1098ACF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165</w:t>
            </w:r>
          </w:p>
          <w:p w14:paraId="4C303C3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160</w:t>
            </w:r>
          </w:p>
          <w:p w14:paraId="71823A6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175</w:t>
            </w:r>
          </w:p>
        </w:tc>
        <w:tc>
          <w:tcPr>
            <w:tcW w:w="852" w:type="dxa"/>
          </w:tcPr>
          <w:p w14:paraId="2C07855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1064A9B6" w14:textId="77777777" w:rsidTr="00F31AF2">
        <w:tc>
          <w:tcPr>
            <w:tcW w:w="720" w:type="dxa"/>
          </w:tcPr>
          <w:p w14:paraId="4CD0441E"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6CD20FBB" w14:textId="77777777" w:rsidR="00862AAE" w:rsidRPr="00CB317B" w:rsidRDefault="00862AAE" w:rsidP="001E6339">
            <w:pPr>
              <w:spacing w:line="264" w:lineRule="auto"/>
              <w:contextualSpacing/>
              <w:rPr>
                <w:spacing w:val="-10"/>
                <w:sz w:val="26"/>
                <w:szCs w:val="26"/>
              </w:rPr>
            </w:pPr>
            <w:r w:rsidRPr="00CB317B">
              <w:rPr>
                <w:spacing w:val="-10"/>
                <w:sz w:val="26"/>
                <w:szCs w:val="26"/>
              </w:rPr>
              <w:t>Độ giãn dài tương đối của sợi nhôm, không nhỏ hơn :</w:t>
            </w:r>
          </w:p>
          <w:p w14:paraId="51B27B29"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472BA20B" w14:textId="77777777" w:rsidR="00862AAE" w:rsidRPr="00CB317B" w:rsidRDefault="00862AAE" w:rsidP="001E6339">
            <w:pPr>
              <w:spacing w:line="264" w:lineRule="auto"/>
              <w:contextualSpacing/>
              <w:rPr>
                <w:spacing w:val="-10"/>
                <w:sz w:val="26"/>
                <w:szCs w:val="26"/>
              </w:rPr>
            </w:pPr>
            <w:r w:rsidRPr="00CB317B">
              <w:rPr>
                <w:spacing w:val="-10"/>
                <w:sz w:val="26"/>
                <w:szCs w:val="26"/>
              </w:rPr>
              <w:lastRenderedPageBreak/>
              <w:t>- Dây dẫn 95/16mm²</w:t>
            </w:r>
          </w:p>
          <w:p w14:paraId="6FF46B24"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0EBF3A8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lastRenderedPageBreak/>
              <w:t>%</w:t>
            </w:r>
          </w:p>
        </w:tc>
        <w:tc>
          <w:tcPr>
            <w:tcW w:w="2338" w:type="dxa"/>
          </w:tcPr>
          <w:p w14:paraId="5935A0B7" w14:textId="77777777" w:rsidR="00862AAE" w:rsidRPr="00CB317B" w:rsidRDefault="00862AAE" w:rsidP="001E6339">
            <w:pPr>
              <w:spacing w:line="264" w:lineRule="auto"/>
              <w:contextualSpacing/>
              <w:jc w:val="center"/>
              <w:rPr>
                <w:spacing w:val="-10"/>
                <w:sz w:val="26"/>
                <w:szCs w:val="26"/>
              </w:rPr>
            </w:pPr>
          </w:p>
          <w:p w14:paraId="79636B7D" w14:textId="77777777" w:rsidR="00862AAE" w:rsidRPr="00CB317B" w:rsidRDefault="00862AAE" w:rsidP="001E6339">
            <w:pPr>
              <w:spacing w:line="264" w:lineRule="auto"/>
              <w:contextualSpacing/>
              <w:jc w:val="center"/>
              <w:rPr>
                <w:spacing w:val="-10"/>
                <w:sz w:val="26"/>
                <w:szCs w:val="26"/>
              </w:rPr>
            </w:pPr>
          </w:p>
          <w:p w14:paraId="761F808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1,7</w:t>
            </w:r>
          </w:p>
          <w:p w14:paraId="3192F7C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lastRenderedPageBreak/>
              <w:t>2,0</w:t>
            </w:r>
          </w:p>
          <w:p w14:paraId="6E38C92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1,5</w:t>
            </w:r>
          </w:p>
        </w:tc>
        <w:tc>
          <w:tcPr>
            <w:tcW w:w="852" w:type="dxa"/>
          </w:tcPr>
          <w:p w14:paraId="13892BD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lastRenderedPageBreak/>
              <w:t>(*)</w:t>
            </w:r>
          </w:p>
        </w:tc>
      </w:tr>
      <w:tr w:rsidR="00D815B4" w:rsidRPr="00CB317B" w14:paraId="133355BC" w14:textId="77777777" w:rsidTr="00F31AF2">
        <w:tc>
          <w:tcPr>
            <w:tcW w:w="720" w:type="dxa"/>
          </w:tcPr>
          <w:p w14:paraId="00CF583A"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2D7869E2"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Số lần bẻ cong mà không gãy của sợi nhôm, không nhỏ hơn : </w:t>
            </w:r>
          </w:p>
          <w:p w14:paraId="7F82E182"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5B123ED5"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66016AB0"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5F66BEB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Lần</w:t>
            </w:r>
          </w:p>
        </w:tc>
        <w:tc>
          <w:tcPr>
            <w:tcW w:w="2338" w:type="dxa"/>
          </w:tcPr>
          <w:p w14:paraId="03AEADED" w14:textId="77777777" w:rsidR="00862AAE" w:rsidRPr="00CB317B" w:rsidRDefault="00862AAE" w:rsidP="001E6339">
            <w:pPr>
              <w:spacing w:line="264" w:lineRule="auto"/>
              <w:contextualSpacing/>
              <w:jc w:val="center"/>
              <w:rPr>
                <w:spacing w:val="-10"/>
                <w:sz w:val="26"/>
                <w:szCs w:val="26"/>
              </w:rPr>
            </w:pPr>
          </w:p>
          <w:p w14:paraId="5F5308DB" w14:textId="77777777" w:rsidR="00862AAE" w:rsidRPr="00CB317B" w:rsidRDefault="00862AAE" w:rsidP="001E6339">
            <w:pPr>
              <w:spacing w:line="264" w:lineRule="auto"/>
              <w:contextualSpacing/>
              <w:jc w:val="center"/>
              <w:rPr>
                <w:spacing w:val="-10"/>
                <w:sz w:val="26"/>
                <w:szCs w:val="26"/>
              </w:rPr>
            </w:pPr>
          </w:p>
          <w:p w14:paraId="0F87966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8</w:t>
            </w:r>
          </w:p>
          <w:p w14:paraId="5FA17C8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7</w:t>
            </w:r>
          </w:p>
          <w:p w14:paraId="5134219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8</w:t>
            </w:r>
          </w:p>
        </w:tc>
        <w:tc>
          <w:tcPr>
            <w:tcW w:w="852" w:type="dxa"/>
          </w:tcPr>
          <w:p w14:paraId="57F954B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7ABE7A11" w14:textId="77777777" w:rsidTr="00F31AF2">
        <w:tc>
          <w:tcPr>
            <w:tcW w:w="720" w:type="dxa"/>
          </w:tcPr>
          <w:p w14:paraId="336CC6B1" w14:textId="77777777" w:rsidR="00862AAE" w:rsidRPr="00CB317B" w:rsidRDefault="00862AAE" w:rsidP="001E6339">
            <w:pPr>
              <w:spacing w:line="264" w:lineRule="auto"/>
              <w:contextualSpacing/>
              <w:jc w:val="center"/>
              <w:rPr>
                <w:spacing w:val="-10"/>
                <w:sz w:val="26"/>
                <w:szCs w:val="26"/>
              </w:rPr>
            </w:pPr>
          </w:p>
        </w:tc>
        <w:tc>
          <w:tcPr>
            <w:tcW w:w="4080" w:type="dxa"/>
          </w:tcPr>
          <w:p w14:paraId="6F0F5362" w14:textId="20362DBE" w:rsidR="00862AAE" w:rsidRPr="00CB317B" w:rsidRDefault="00003F17" w:rsidP="001E6339">
            <w:pPr>
              <w:spacing w:line="264" w:lineRule="auto"/>
              <w:contextualSpacing/>
              <w:rPr>
                <w:b/>
                <w:spacing w:val="-10"/>
                <w:sz w:val="26"/>
                <w:szCs w:val="26"/>
              </w:rPr>
            </w:pPr>
            <w:r>
              <w:rPr>
                <w:b/>
                <w:spacing w:val="-10"/>
                <w:sz w:val="26"/>
                <w:szCs w:val="26"/>
              </w:rPr>
              <w:t>Đặc tính kỹ thuật</w:t>
            </w:r>
            <w:r w:rsidR="00862AAE" w:rsidRPr="00CB317B">
              <w:rPr>
                <w:b/>
                <w:spacing w:val="-10"/>
                <w:sz w:val="26"/>
                <w:szCs w:val="26"/>
              </w:rPr>
              <w:t xml:space="preserve"> phần thép</w:t>
            </w:r>
          </w:p>
        </w:tc>
        <w:tc>
          <w:tcPr>
            <w:tcW w:w="1082" w:type="dxa"/>
          </w:tcPr>
          <w:p w14:paraId="39FEC3B3" w14:textId="77777777" w:rsidR="00862AAE" w:rsidRPr="00CB317B" w:rsidRDefault="00862AAE" w:rsidP="001E6339">
            <w:pPr>
              <w:spacing w:line="264" w:lineRule="auto"/>
              <w:contextualSpacing/>
              <w:jc w:val="center"/>
              <w:rPr>
                <w:spacing w:val="-10"/>
                <w:sz w:val="26"/>
                <w:szCs w:val="26"/>
              </w:rPr>
            </w:pPr>
          </w:p>
        </w:tc>
        <w:tc>
          <w:tcPr>
            <w:tcW w:w="2338" w:type="dxa"/>
          </w:tcPr>
          <w:p w14:paraId="7DA66F7C" w14:textId="77777777" w:rsidR="00862AAE" w:rsidRPr="00CB317B" w:rsidRDefault="00862AAE" w:rsidP="001E6339">
            <w:pPr>
              <w:spacing w:line="264" w:lineRule="auto"/>
              <w:contextualSpacing/>
              <w:jc w:val="center"/>
              <w:rPr>
                <w:spacing w:val="-10"/>
                <w:sz w:val="26"/>
                <w:szCs w:val="26"/>
              </w:rPr>
            </w:pPr>
          </w:p>
        </w:tc>
        <w:tc>
          <w:tcPr>
            <w:tcW w:w="852" w:type="dxa"/>
          </w:tcPr>
          <w:p w14:paraId="750FD07E" w14:textId="77777777" w:rsidR="00862AAE" w:rsidRPr="00CB317B" w:rsidRDefault="00862AAE" w:rsidP="001E6339">
            <w:pPr>
              <w:spacing w:line="264" w:lineRule="auto"/>
              <w:contextualSpacing/>
              <w:jc w:val="center"/>
              <w:rPr>
                <w:spacing w:val="-10"/>
                <w:sz w:val="26"/>
                <w:szCs w:val="26"/>
              </w:rPr>
            </w:pPr>
          </w:p>
        </w:tc>
      </w:tr>
      <w:tr w:rsidR="00D815B4" w:rsidRPr="00CB317B" w14:paraId="664BD43F" w14:textId="77777777" w:rsidTr="00F31AF2">
        <w:tc>
          <w:tcPr>
            <w:tcW w:w="720" w:type="dxa"/>
          </w:tcPr>
          <w:p w14:paraId="785DC799"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40BF284D" w14:textId="77777777" w:rsidR="00862AAE" w:rsidRPr="00CB317B" w:rsidRDefault="00862AAE" w:rsidP="001E6339">
            <w:pPr>
              <w:spacing w:line="264" w:lineRule="auto"/>
              <w:contextualSpacing/>
              <w:rPr>
                <w:spacing w:val="-10"/>
                <w:sz w:val="26"/>
                <w:szCs w:val="26"/>
              </w:rPr>
            </w:pPr>
            <w:r w:rsidRPr="00CB317B">
              <w:rPr>
                <w:spacing w:val="-10"/>
                <w:sz w:val="26"/>
                <w:szCs w:val="26"/>
              </w:rPr>
              <w:t>Số sợi thép/đường kính sợi thép :</w:t>
            </w:r>
          </w:p>
          <w:p w14:paraId="0079E539"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5F5B679D"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50A2DCCF"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12FDD049" w14:textId="77777777" w:rsidR="00862AAE" w:rsidRPr="00CB317B" w:rsidRDefault="00862AAE" w:rsidP="001E6339">
            <w:pPr>
              <w:spacing w:line="264" w:lineRule="auto"/>
              <w:contextualSpacing/>
              <w:jc w:val="center"/>
              <w:rPr>
                <w:spacing w:val="-10"/>
                <w:sz w:val="26"/>
                <w:szCs w:val="26"/>
              </w:rPr>
            </w:pPr>
          </w:p>
          <w:p w14:paraId="2E2C474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[n]/mm</w:t>
            </w:r>
          </w:p>
        </w:tc>
        <w:tc>
          <w:tcPr>
            <w:tcW w:w="2338" w:type="dxa"/>
          </w:tcPr>
          <w:p w14:paraId="73B64E12" w14:textId="77777777" w:rsidR="00862AAE" w:rsidRPr="00CB317B" w:rsidRDefault="00862AAE" w:rsidP="001E6339">
            <w:pPr>
              <w:spacing w:line="264" w:lineRule="auto"/>
              <w:contextualSpacing/>
              <w:jc w:val="center"/>
              <w:rPr>
                <w:spacing w:val="-10"/>
                <w:sz w:val="26"/>
                <w:szCs w:val="26"/>
              </w:rPr>
            </w:pPr>
          </w:p>
          <w:p w14:paraId="33DDF0F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1/3,2</w:t>
            </w:r>
          </w:p>
          <w:p w14:paraId="6472FBD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1/4,5</w:t>
            </w:r>
          </w:p>
          <w:p w14:paraId="2A34507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7/1,85</w:t>
            </w:r>
          </w:p>
        </w:tc>
        <w:tc>
          <w:tcPr>
            <w:tcW w:w="852" w:type="dxa"/>
          </w:tcPr>
          <w:p w14:paraId="33FF5AD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80946FE" w14:textId="77777777" w:rsidTr="00F31AF2">
        <w:tc>
          <w:tcPr>
            <w:tcW w:w="720" w:type="dxa"/>
          </w:tcPr>
          <w:p w14:paraId="061A6A4E"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3E6CD7A7" w14:textId="77777777" w:rsidR="00862AAE" w:rsidRPr="00CB317B" w:rsidRDefault="00862AAE" w:rsidP="001E6339">
            <w:pPr>
              <w:spacing w:line="264" w:lineRule="auto"/>
              <w:contextualSpacing/>
              <w:rPr>
                <w:spacing w:val="-10"/>
                <w:sz w:val="26"/>
                <w:szCs w:val="26"/>
              </w:rPr>
            </w:pPr>
            <w:r w:rsidRPr="00CB317B">
              <w:rPr>
                <w:spacing w:val="-10"/>
                <w:sz w:val="26"/>
                <w:szCs w:val="26"/>
              </w:rPr>
              <w:t>Số lớp xoắn :</w:t>
            </w:r>
          </w:p>
          <w:p w14:paraId="7099E6AD"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5B335FDA"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5CF10257"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24F39CC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Lớp</w:t>
            </w:r>
          </w:p>
        </w:tc>
        <w:tc>
          <w:tcPr>
            <w:tcW w:w="2338" w:type="dxa"/>
          </w:tcPr>
          <w:p w14:paraId="30D21140" w14:textId="77777777" w:rsidR="00862AAE" w:rsidRPr="00CB317B" w:rsidRDefault="00862AAE" w:rsidP="001E6339">
            <w:pPr>
              <w:tabs>
                <w:tab w:val="left" w:pos="360"/>
              </w:tabs>
              <w:spacing w:line="264" w:lineRule="auto"/>
              <w:contextualSpacing/>
              <w:jc w:val="center"/>
              <w:rPr>
                <w:spacing w:val="-10"/>
                <w:sz w:val="26"/>
                <w:szCs w:val="26"/>
              </w:rPr>
            </w:pPr>
          </w:p>
          <w:p w14:paraId="05EC9C5F"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0</w:t>
            </w:r>
          </w:p>
          <w:p w14:paraId="61378D00"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0</w:t>
            </w:r>
          </w:p>
          <w:p w14:paraId="2B292473" w14:textId="77777777" w:rsidR="00862AAE" w:rsidRPr="00CB317B" w:rsidRDefault="00862AAE" w:rsidP="001E6339">
            <w:pPr>
              <w:tabs>
                <w:tab w:val="left" w:pos="360"/>
              </w:tabs>
              <w:spacing w:line="264" w:lineRule="auto"/>
              <w:contextualSpacing/>
              <w:jc w:val="center"/>
              <w:rPr>
                <w:spacing w:val="-10"/>
                <w:sz w:val="26"/>
                <w:szCs w:val="26"/>
              </w:rPr>
            </w:pPr>
            <w:r w:rsidRPr="00CB317B">
              <w:rPr>
                <w:spacing w:val="-10"/>
                <w:sz w:val="26"/>
                <w:szCs w:val="26"/>
              </w:rPr>
              <w:t>1</w:t>
            </w:r>
          </w:p>
        </w:tc>
        <w:tc>
          <w:tcPr>
            <w:tcW w:w="852" w:type="dxa"/>
          </w:tcPr>
          <w:p w14:paraId="6468156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798B0242" w14:textId="77777777" w:rsidTr="00F31AF2">
        <w:tc>
          <w:tcPr>
            <w:tcW w:w="720" w:type="dxa"/>
          </w:tcPr>
          <w:p w14:paraId="66F53173"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6776E4F0" w14:textId="77777777" w:rsidR="00862AAE" w:rsidRPr="00CB317B" w:rsidRDefault="00862AAE" w:rsidP="001E6339">
            <w:pPr>
              <w:spacing w:line="264" w:lineRule="auto"/>
              <w:contextualSpacing/>
              <w:rPr>
                <w:spacing w:val="-10"/>
                <w:sz w:val="26"/>
                <w:szCs w:val="26"/>
              </w:rPr>
            </w:pPr>
            <w:r w:rsidRPr="00CB317B">
              <w:rPr>
                <w:spacing w:val="-10"/>
                <w:sz w:val="26"/>
                <w:szCs w:val="26"/>
              </w:rPr>
              <w:t>Sai số đường kính sợi thép, không lớn hơn :</w:t>
            </w:r>
          </w:p>
          <w:p w14:paraId="5739B50F"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5BE3F38A"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5302CEF9"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2DCAF821" w14:textId="77777777" w:rsidR="00862AAE" w:rsidRPr="00CB317B" w:rsidRDefault="00862AAE" w:rsidP="001E6339">
            <w:pPr>
              <w:spacing w:line="264" w:lineRule="auto"/>
              <w:contextualSpacing/>
              <w:jc w:val="center"/>
              <w:rPr>
                <w:spacing w:val="-10"/>
                <w:sz w:val="26"/>
                <w:szCs w:val="26"/>
              </w:rPr>
            </w:pPr>
          </w:p>
          <w:p w14:paraId="5E9DE360" w14:textId="77777777" w:rsidR="00862AAE" w:rsidRPr="00CB317B" w:rsidRDefault="00862AAE" w:rsidP="001E6339">
            <w:pPr>
              <w:spacing w:line="264" w:lineRule="auto"/>
              <w:contextualSpacing/>
              <w:jc w:val="center"/>
              <w:rPr>
                <w:spacing w:val="-10"/>
                <w:sz w:val="26"/>
                <w:szCs w:val="26"/>
              </w:rPr>
            </w:pPr>
          </w:p>
          <w:p w14:paraId="6A28CE7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2338" w:type="dxa"/>
          </w:tcPr>
          <w:p w14:paraId="3A8576FC" w14:textId="77777777" w:rsidR="00862AAE" w:rsidRPr="00CB317B" w:rsidRDefault="00862AAE" w:rsidP="001E6339">
            <w:pPr>
              <w:spacing w:line="264" w:lineRule="auto"/>
              <w:contextualSpacing/>
              <w:jc w:val="center"/>
              <w:rPr>
                <w:spacing w:val="-10"/>
                <w:sz w:val="26"/>
                <w:szCs w:val="26"/>
              </w:rPr>
            </w:pPr>
          </w:p>
          <w:p w14:paraId="2D326D87" w14:textId="77777777" w:rsidR="00862AAE" w:rsidRPr="00CB317B" w:rsidRDefault="00862AAE" w:rsidP="001E6339">
            <w:pPr>
              <w:spacing w:line="264" w:lineRule="auto"/>
              <w:contextualSpacing/>
              <w:jc w:val="center"/>
              <w:rPr>
                <w:spacing w:val="-10"/>
                <w:sz w:val="26"/>
                <w:szCs w:val="26"/>
              </w:rPr>
            </w:pPr>
          </w:p>
          <w:p w14:paraId="02A08E9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0,07</w:t>
            </w:r>
          </w:p>
          <w:p w14:paraId="6489FED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0,08</w:t>
            </w:r>
          </w:p>
          <w:p w14:paraId="1D02070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1"/>
            </w:r>
            <w:r w:rsidRPr="00CB317B">
              <w:rPr>
                <w:spacing w:val="-10"/>
                <w:sz w:val="26"/>
                <w:szCs w:val="26"/>
              </w:rPr>
              <w:t xml:space="preserve"> 0,06</w:t>
            </w:r>
          </w:p>
        </w:tc>
        <w:tc>
          <w:tcPr>
            <w:tcW w:w="852" w:type="dxa"/>
          </w:tcPr>
          <w:p w14:paraId="71D4534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1F6F86ED" w14:textId="77777777" w:rsidTr="00F31AF2">
        <w:tc>
          <w:tcPr>
            <w:tcW w:w="720" w:type="dxa"/>
          </w:tcPr>
          <w:p w14:paraId="64E2A4C5"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65D81113" w14:textId="77777777" w:rsidR="00862AAE" w:rsidRPr="00CB317B" w:rsidRDefault="00862AAE" w:rsidP="001E6339">
            <w:pPr>
              <w:spacing w:line="264" w:lineRule="auto"/>
              <w:contextualSpacing/>
              <w:rPr>
                <w:spacing w:val="-10"/>
                <w:sz w:val="26"/>
                <w:szCs w:val="26"/>
              </w:rPr>
            </w:pPr>
            <w:r w:rsidRPr="00CB317B">
              <w:rPr>
                <w:spacing w:val="-10"/>
                <w:sz w:val="26"/>
                <w:szCs w:val="26"/>
              </w:rPr>
              <w:t>Ứng suất khi giãn 1% của sợi thép, không nhỏ hơn</w:t>
            </w:r>
          </w:p>
          <w:p w14:paraId="2D13FB3E"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729A3E3B"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22524CEE"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4A5E04B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N/mm²</w:t>
            </w:r>
          </w:p>
        </w:tc>
        <w:tc>
          <w:tcPr>
            <w:tcW w:w="2338" w:type="dxa"/>
          </w:tcPr>
          <w:p w14:paraId="13E82B3D" w14:textId="77777777" w:rsidR="00862AAE" w:rsidRPr="00CB317B" w:rsidRDefault="00862AAE" w:rsidP="001E6339">
            <w:pPr>
              <w:spacing w:line="264" w:lineRule="auto"/>
              <w:contextualSpacing/>
              <w:jc w:val="center"/>
              <w:rPr>
                <w:spacing w:val="-10"/>
                <w:sz w:val="26"/>
                <w:szCs w:val="26"/>
              </w:rPr>
            </w:pPr>
          </w:p>
          <w:p w14:paraId="4CCF8A9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1098</w:t>
            </w:r>
          </w:p>
          <w:p w14:paraId="5103BA7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1098</w:t>
            </w:r>
          </w:p>
          <w:p w14:paraId="171610C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1166</w:t>
            </w:r>
          </w:p>
        </w:tc>
        <w:tc>
          <w:tcPr>
            <w:tcW w:w="852" w:type="dxa"/>
          </w:tcPr>
          <w:p w14:paraId="448E3AB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EE6DC14" w14:textId="77777777" w:rsidTr="00F31AF2">
        <w:tc>
          <w:tcPr>
            <w:tcW w:w="720" w:type="dxa"/>
          </w:tcPr>
          <w:p w14:paraId="14980306"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26B8B740" w14:textId="77777777" w:rsidR="00862AAE" w:rsidRPr="00CB317B" w:rsidRDefault="00862AAE" w:rsidP="001E6339">
            <w:pPr>
              <w:spacing w:line="264" w:lineRule="auto"/>
              <w:contextualSpacing/>
              <w:rPr>
                <w:spacing w:val="-10"/>
                <w:sz w:val="26"/>
                <w:szCs w:val="26"/>
              </w:rPr>
            </w:pPr>
            <w:r w:rsidRPr="00CB317B">
              <w:rPr>
                <w:spacing w:val="-10"/>
                <w:sz w:val="26"/>
                <w:szCs w:val="26"/>
              </w:rPr>
              <w:t>Suất kéo đứt của sợi thép, không nhỏ hơn :</w:t>
            </w:r>
          </w:p>
          <w:p w14:paraId="175AE353"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14CFAF29"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7E7F80B9"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7C7A285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N/mm²</w:t>
            </w:r>
          </w:p>
        </w:tc>
        <w:tc>
          <w:tcPr>
            <w:tcW w:w="2338" w:type="dxa"/>
          </w:tcPr>
          <w:p w14:paraId="7569E060" w14:textId="77777777" w:rsidR="00862AAE" w:rsidRPr="00CB317B" w:rsidRDefault="00862AAE" w:rsidP="001E6339">
            <w:pPr>
              <w:spacing w:line="264" w:lineRule="auto"/>
              <w:contextualSpacing/>
              <w:jc w:val="center"/>
              <w:rPr>
                <w:spacing w:val="-10"/>
                <w:sz w:val="26"/>
                <w:szCs w:val="26"/>
              </w:rPr>
            </w:pPr>
          </w:p>
          <w:p w14:paraId="79D1B630" w14:textId="77777777" w:rsidR="00862AAE" w:rsidRPr="00CB317B" w:rsidRDefault="00862AAE" w:rsidP="001E6339">
            <w:pPr>
              <w:spacing w:line="264" w:lineRule="auto"/>
              <w:contextualSpacing/>
              <w:jc w:val="center"/>
              <w:rPr>
                <w:spacing w:val="-10"/>
                <w:sz w:val="26"/>
                <w:szCs w:val="26"/>
              </w:rPr>
            </w:pPr>
          </w:p>
          <w:p w14:paraId="7D473E4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1274</w:t>
            </w:r>
          </w:p>
          <w:p w14:paraId="312C365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1176</w:t>
            </w:r>
          </w:p>
          <w:p w14:paraId="082D11F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1313</w:t>
            </w:r>
          </w:p>
        </w:tc>
        <w:tc>
          <w:tcPr>
            <w:tcW w:w="852" w:type="dxa"/>
          </w:tcPr>
          <w:p w14:paraId="4416848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A8E89D3" w14:textId="77777777" w:rsidTr="00F31AF2">
        <w:tc>
          <w:tcPr>
            <w:tcW w:w="720" w:type="dxa"/>
          </w:tcPr>
          <w:p w14:paraId="6995A51C"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2CEC05B4"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Độ giãn dài tương đối của sợi thép, không nhỏ hơn </w:t>
            </w:r>
          </w:p>
        </w:tc>
        <w:tc>
          <w:tcPr>
            <w:tcW w:w="1082" w:type="dxa"/>
          </w:tcPr>
          <w:p w14:paraId="75A39EC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338" w:type="dxa"/>
          </w:tcPr>
          <w:p w14:paraId="210E668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w:t>
            </w:r>
          </w:p>
        </w:tc>
        <w:tc>
          <w:tcPr>
            <w:tcW w:w="852" w:type="dxa"/>
          </w:tcPr>
          <w:p w14:paraId="4080DC4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ACE2070" w14:textId="77777777" w:rsidTr="00F31AF2">
        <w:tc>
          <w:tcPr>
            <w:tcW w:w="720" w:type="dxa"/>
          </w:tcPr>
          <w:p w14:paraId="394A1FD2"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6BB38FA8" w14:textId="77777777" w:rsidR="00862AAE" w:rsidRPr="00CB317B" w:rsidRDefault="00862AAE" w:rsidP="001E6339">
            <w:pPr>
              <w:spacing w:line="264" w:lineRule="auto"/>
              <w:contextualSpacing/>
              <w:rPr>
                <w:spacing w:val="-10"/>
                <w:sz w:val="26"/>
                <w:szCs w:val="26"/>
              </w:rPr>
            </w:pPr>
            <w:r w:rsidRPr="00CB317B">
              <w:rPr>
                <w:spacing w:val="-10"/>
                <w:sz w:val="26"/>
                <w:szCs w:val="26"/>
              </w:rPr>
              <w:t>Khối lượng lớp ma kẽm của sợi thép, không nhỏ hơn :</w:t>
            </w:r>
          </w:p>
          <w:p w14:paraId="629B0E19"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7178CED6"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42A3EE50"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25FA559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g/m2</w:t>
            </w:r>
          </w:p>
        </w:tc>
        <w:tc>
          <w:tcPr>
            <w:tcW w:w="2338" w:type="dxa"/>
          </w:tcPr>
          <w:p w14:paraId="0FB27C97" w14:textId="77777777" w:rsidR="00862AAE" w:rsidRPr="00CB317B" w:rsidRDefault="00862AAE" w:rsidP="001E6339">
            <w:pPr>
              <w:spacing w:line="264" w:lineRule="auto"/>
              <w:contextualSpacing/>
              <w:jc w:val="center"/>
              <w:rPr>
                <w:spacing w:val="-10"/>
                <w:sz w:val="26"/>
                <w:szCs w:val="26"/>
              </w:rPr>
            </w:pPr>
          </w:p>
          <w:p w14:paraId="4D627490" w14:textId="77777777" w:rsidR="00862AAE" w:rsidRPr="00CB317B" w:rsidRDefault="00862AAE" w:rsidP="001E6339">
            <w:pPr>
              <w:spacing w:line="264" w:lineRule="auto"/>
              <w:contextualSpacing/>
              <w:jc w:val="center"/>
              <w:rPr>
                <w:spacing w:val="-10"/>
                <w:sz w:val="26"/>
                <w:szCs w:val="26"/>
              </w:rPr>
            </w:pPr>
          </w:p>
          <w:p w14:paraId="551E8BA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230</w:t>
            </w:r>
          </w:p>
          <w:p w14:paraId="0FDF9F1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250</w:t>
            </w:r>
          </w:p>
          <w:p w14:paraId="10E71C0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190</w:t>
            </w:r>
          </w:p>
        </w:tc>
        <w:tc>
          <w:tcPr>
            <w:tcW w:w="852" w:type="dxa"/>
          </w:tcPr>
          <w:p w14:paraId="0D2A4CB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2563E74" w14:textId="77777777" w:rsidTr="00F31AF2">
        <w:tc>
          <w:tcPr>
            <w:tcW w:w="720" w:type="dxa"/>
          </w:tcPr>
          <w:p w14:paraId="40BF2A40" w14:textId="77777777" w:rsidR="00862AAE" w:rsidRPr="00CB317B" w:rsidRDefault="00862AAE" w:rsidP="001E6339">
            <w:pPr>
              <w:spacing w:line="264" w:lineRule="auto"/>
              <w:contextualSpacing/>
              <w:jc w:val="center"/>
              <w:rPr>
                <w:spacing w:val="-10"/>
                <w:sz w:val="26"/>
                <w:szCs w:val="26"/>
              </w:rPr>
            </w:pPr>
          </w:p>
        </w:tc>
        <w:tc>
          <w:tcPr>
            <w:tcW w:w="4080" w:type="dxa"/>
          </w:tcPr>
          <w:p w14:paraId="00C4B09F" w14:textId="7658E363" w:rsidR="00862AAE" w:rsidRPr="00CB317B" w:rsidRDefault="00003F17" w:rsidP="001E6339">
            <w:pPr>
              <w:spacing w:line="264" w:lineRule="auto"/>
              <w:contextualSpacing/>
              <w:rPr>
                <w:b/>
                <w:spacing w:val="-10"/>
                <w:sz w:val="26"/>
                <w:szCs w:val="26"/>
              </w:rPr>
            </w:pPr>
            <w:r>
              <w:rPr>
                <w:b/>
                <w:spacing w:val="-10"/>
                <w:sz w:val="26"/>
                <w:szCs w:val="26"/>
              </w:rPr>
              <w:t>Đặc tính kỹ thuật</w:t>
            </w:r>
            <w:r w:rsidR="00862AAE" w:rsidRPr="00CB317B">
              <w:rPr>
                <w:b/>
                <w:spacing w:val="-10"/>
                <w:sz w:val="26"/>
                <w:szCs w:val="26"/>
              </w:rPr>
              <w:t xml:space="preserve"> của ACSR</w:t>
            </w:r>
          </w:p>
        </w:tc>
        <w:tc>
          <w:tcPr>
            <w:tcW w:w="1082" w:type="dxa"/>
          </w:tcPr>
          <w:p w14:paraId="14B86F4C" w14:textId="77777777" w:rsidR="00862AAE" w:rsidRPr="00CB317B" w:rsidRDefault="00862AAE" w:rsidP="001E6339">
            <w:pPr>
              <w:spacing w:line="264" w:lineRule="auto"/>
              <w:contextualSpacing/>
              <w:jc w:val="center"/>
              <w:rPr>
                <w:spacing w:val="-10"/>
                <w:sz w:val="26"/>
                <w:szCs w:val="26"/>
              </w:rPr>
            </w:pPr>
          </w:p>
        </w:tc>
        <w:tc>
          <w:tcPr>
            <w:tcW w:w="2338" w:type="dxa"/>
          </w:tcPr>
          <w:p w14:paraId="02927E8C" w14:textId="77777777" w:rsidR="00862AAE" w:rsidRPr="00CB317B" w:rsidRDefault="00862AAE" w:rsidP="001E6339">
            <w:pPr>
              <w:spacing w:line="264" w:lineRule="auto"/>
              <w:contextualSpacing/>
              <w:jc w:val="center"/>
              <w:rPr>
                <w:spacing w:val="-10"/>
                <w:sz w:val="26"/>
                <w:szCs w:val="26"/>
              </w:rPr>
            </w:pPr>
          </w:p>
        </w:tc>
        <w:tc>
          <w:tcPr>
            <w:tcW w:w="852" w:type="dxa"/>
          </w:tcPr>
          <w:p w14:paraId="490D67D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w:t>
            </w:r>
          </w:p>
        </w:tc>
      </w:tr>
      <w:tr w:rsidR="00D815B4" w:rsidRPr="00CB317B" w14:paraId="032DC517" w14:textId="77777777" w:rsidTr="00F31AF2">
        <w:tc>
          <w:tcPr>
            <w:tcW w:w="720" w:type="dxa"/>
          </w:tcPr>
          <w:p w14:paraId="61A69A91"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4F848FE1" w14:textId="77777777" w:rsidR="00862AAE" w:rsidRPr="00CB317B" w:rsidRDefault="00862AAE" w:rsidP="001E6339">
            <w:pPr>
              <w:spacing w:line="264" w:lineRule="auto"/>
              <w:contextualSpacing/>
              <w:rPr>
                <w:spacing w:val="-10"/>
                <w:sz w:val="26"/>
                <w:szCs w:val="26"/>
              </w:rPr>
            </w:pPr>
            <w:r w:rsidRPr="00CB317B">
              <w:rPr>
                <w:spacing w:val="-10"/>
                <w:sz w:val="26"/>
                <w:szCs w:val="26"/>
              </w:rPr>
              <w:t>Điện trở DC của dây dẫn ở 20</w:t>
            </w:r>
            <w:r w:rsidRPr="00CB317B">
              <w:rPr>
                <w:spacing w:val="-10"/>
                <w:sz w:val="26"/>
                <w:szCs w:val="26"/>
              </w:rPr>
              <w:sym w:font="Symbol" w:char="F0B0"/>
            </w:r>
            <w:r w:rsidRPr="00CB317B">
              <w:rPr>
                <w:spacing w:val="-10"/>
                <w:sz w:val="26"/>
                <w:szCs w:val="26"/>
              </w:rPr>
              <w:t>C, không lớn hơn :</w:t>
            </w:r>
          </w:p>
          <w:p w14:paraId="2B909776"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650F52D8"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17EA2587"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0CAE659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57"/>
            </w:r>
            <w:r w:rsidRPr="00CB317B">
              <w:rPr>
                <w:spacing w:val="-10"/>
                <w:sz w:val="26"/>
                <w:szCs w:val="26"/>
              </w:rPr>
              <w:t xml:space="preserve"> / km</w:t>
            </w:r>
          </w:p>
        </w:tc>
        <w:tc>
          <w:tcPr>
            <w:tcW w:w="2338" w:type="dxa"/>
          </w:tcPr>
          <w:p w14:paraId="197C1884" w14:textId="77777777" w:rsidR="00862AAE" w:rsidRPr="00CB317B" w:rsidRDefault="00862AAE" w:rsidP="001E6339">
            <w:pPr>
              <w:spacing w:line="264" w:lineRule="auto"/>
              <w:contextualSpacing/>
              <w:jc w:val="center"/>
              <w:rPr>
                <w:spacing w:val="-10"/>
                <w:sz w:val="26"/>
                <w:szCs w:val="26"/>
              </w:rPr>
            </w:pPr>
          </w:p>
          <w:p w14:paraId="48C53E71" w14:textId="77777777" w:rsidR="00862AAE" w:rsidRPr="00CB317B" w:rsidRDefault="00862AAE" w:rsidP="001E6339">
            <w:pPr>
              <w:spacing w:line="264" w:lineRule="auto"/>
              <w:contextualSpacing/>
              <w:jc w:val="center"/>
              <w:rPr>
                <w:spacing w:val="-10"/>
                <w:sz w:val="26"/>
                <w:szCs w:val="26"/>
              </w:rPr>
            </w:pPr>
          </w:p>
          <w:p w14:paraId="51F9619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0,5951</w:t>
            </w:r>
          </w:p>
          <w:p w14:paraId="6722F22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0,3007</w:t>
            </w:r>
          </w:p>
          <w:p w14:paraId="42B13A8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0,2440</w:t>
            </w:r>
          </w:p>
        </w:tc>
        <w:tc>
          <w:tcPr>
            <w:tcW w:w="852" w:type="dxa"/>
          </w:tcPr>
          <w:p w14:paraId="242038B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7BCFAA16" w14:textId="77777777" w:rsidTr="00F31AF2">
        <w:tc>
          <w:tcPr>
            <w:tcW w:w="720" w:type="dxa"/>
          </w:tcPr>
          <w:p w14:paraId="0DEEC4B2"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1BFCA321"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Lực kéo đứt của dây dẫn, không nhỏ hơn : </w:t>
            </w:r>
          </w:p>
          <w:p w14:paraId="460AF7E3"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2DD4A392"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5193E54A"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31D02C23" w14:textId="77777777" w:rsidR="00862AAE" w:rsidRPr="00CB317B" w:rsidRDefault="00862AAE" w:rsidP="001E6339">
            <w:pPr>
              <w:spacing w:line="264" w:lineRule="auto"/>
              <w:contextualSpacing/>
              <w:jc w:val="center"/>
              <w:rPr>
                <w:spacing w:val="-10"/>
                <w:sz w:val="26"/>
                <w:szCs w:val="26"/>
              </w:rPr>
            </w:pPr>
          </w:p>
          <w:p w14:paraId="1A3A15E8" w14:textId="77777777" w:rsidR="00862AAE" w:rsidRPr="00CB317B" w:rsidRDefault="00862AAE" w:rsidP="001E6339">
            <w:pPr>
              <w:spacing w:line="264" w:lineRule="auto"/>
              <w:contextualSpacing/>
              <w:jc w:val="center"/>
              <w:rPr>
                <w:spacing w:val="-10"/>
                <w:sz w:val="26"/>
                <w:szCs w:val="26"/>
              </w:rPr>
            </w:pPr>
          </w:p>
          <w:p w14:paraId="41671AE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w:t>
            </w:r>
          </w:p>
        </w:tc>
        <w:tc>
          <w:tcPr>
            <w:tcW w:w="2338" w:type="dxa"/>
          </w:tcPr>
          <w:p w14:paraId="2B80F866" w14:textId="77777777" w:rsidR="00862AAE" w:rsidRPr="00CB317B" w:rsidRDefault="00862AAE" w:rsidP="001E6339">
            <w:pPr>
              <w:spacing w:line="264" w:lineRule="auto"/>
              <w:contextualSpacing/>
              <w:jc w:val="center"/>
              <w:rPr>
                <w:spacing w:val="-10"/>
                <w:sz w:val="26"/>
                <w:szCs w:val="26"/>
              </w:rPr>
            </w:pPr>
          </w:p>
          <w:p w14:paraId="0DC63607" w14:textId="77777777" w:rsidR="00862AAE" w:rsidRPr="00CB317B" w:rsidRDefault="00862AAE" w:rsidP="001E6339">
            <w:pPr>
              <w:spacing w:line="264" w:lineRule="auto"/>
              <w:contextualSpacing/>
              <w:jc w:val="center"/>
              <w:rPr>
                <w:spacing w:val="-10"/>
                <w:sz w:val="26"/>
                <w:szCs w:val="26"/>
              </w:rPr>
            </w:pPr>
          </w:p>
          <w:p w14:paraId="08135D4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17.112</w:t>
            </w:r>
          </w:p>
          <w:p w14:paraId="69EDF8C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33.369</w:t>
            </w:r>
          </w:p>
          <w:p w14:paraId="696DECE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41.521</w:t>
            </w:r>
          </w:p>
        </w:tc>
        <w:tc>
          <w:tcPr>
            <w:tcW w:w="852" w:type="dxa"/>
          </w:tcPr>
          <w:p w14:paraId="3925D7A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48231E9A" w14:textId="77777777" w:rsidTr="00F31AF2">
        <w:tc>
          <w:tcPr>
            <w:tcW w:w="720" w:type="dxa"/>
          </w:tcPr>
          <w:p w14:paraId="68BD0E91"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37E4C531"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Đường kính ngoài tối đa của dây dẫn (kể cả lớp bọc):  </w:t>
            </w:r>
          </w:p>
          <w:p w14:paraId="5E6DAD95"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50/8mm²</w:t>
            </w:r>
          </w:p>
          <w:p w14:paraId="30A92397"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95/16mm²</w:t>
            </w:r>
          </w:p>
          <w:p w14:paraId="63C7385C" w14:textId="77777777" w:rsidR="00862AAE" w:rsidRPr="00CB317B" w:rsidRDefault="00862AAE" w:rsidP="001E6339">
            <w:pPr>
              <w:spacing w:line="264" w:lineRule="auto"/>
              <w:contextualSpacing/>
              <w:rPr>
                <w:spacing w:val="-10"/>
                <w:sz w:val="26"/>
                <w:szCs w:val="26"/>
              </w:rPr>
            </w:pPr>
            <w:r w:rsidRPr="00CB317B">
              <w:rPr>
                <w:spacing w:val="-10"/>
                <w:sz w:val="26"/>
                <w:szCs w:val="26"/>
              </w:rPr>
              <w:t>- Dây dẫn 120/19mm²</w:t>
            </w:r>
          </w:p>
        </w:tc>
        <w:tc>
          <w:tcPr>
            <w:tcW w:w="1082" w:type="dxa"/>
          </w:tcPr>
          <w:p w14:paraId="6CCA1FD3" w14:textId="77777777" w:rsidR="00862AAE" w:rsidRPr="00CB317B" w:rsidRDefault="00862AAE" w:rsidP="001E6339">
            <w:pPr>
              <w:spacing w:line="264" w:lineRule="auto"/>
              <w:contextualSpacing/>
              <w:jc w:val="center"/>
              <w:rPr>
                <w:spacing w:val="-10"/>
                <w:sz w:val="26"/>
                <w:szCs w:val="26"/>
              </w:rPr>
            </w:pPr>
          </w:p>
        </w:tc>
        <w:tc>
          <w:tcPr>
            <w:tcW w:w="2338" w:type="dxa"/>
          </w:tcPr>
          <w:p w14:paraId="2133CBE7" w14:textId="77777777" w:rsidR="00862AAE" w:rsidRPr="00CB317B" w:rsidRDefault="00862AAE" w:rsidP="001E6339">
            <w:pPr>
              <w:spacing w:line="264" w:lineRule="auto"/>
              <w:contextualSpacing/>
              <w:rPr>
                <w:spacing w:val="-10"/>
                <w:sz w:val="26"/>
                <w:szCs w:val="26"/>
              </w:rPr>
            </w:pPr>
            <w:r w:rsidRPr="00CB317B">
              <w:rPr>
                <w:spacing w:val="-10"/>
                <w:sz w:val="26"/>
                <w:szCs w:val="26"/>
              </w:rPr>
              <w:t>Nhà thầu phải phát biểu đường kính ngoài tối đa của các loại dây dẫn ở cột bên</w:t>
            </w:r>
          </w:p>
        </w:tc>
        <w:tc>
          <w:tcPr>
            <w:tcW w:w="852" w:type="dxa"/>
          </w:tcPr>
          <w:p w14:paraId="5B22264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542C053D" w14:textId="77777777" w:rsidTr="00F31AF2">
        <w:tc>
          <w:tcPr>
            <w:tcW w:w="720" w:type="dxa"/>
          </w:tcPr>
          <w:p w14:paraId="0659C541"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3CF0F0C8" w14:textId="77777777" w:rsidR="00862AAE" w:rsidRPr="00CB317B" w:rsidRDefault="00862AAE" w:rsidP="001E6339">
            <w:pPr>
              <w:spacing w:line="264" w:lineRule="auto"/>
              <w:contextualSpacing/>
              <w:rPr>
                <w:spacing w:val="-10"/>
                <w:sz w:val="26"/>
                <w:szCs w:val="26"/>
              </w:rPr>
            </w:pPr>
            <w:r w:rsidRPr="00CB317B">
              <w:rPr>
                <w:spacing w:val="-10"/>
                <w:sz w:val="26"/>
                <w:szCs w:val="26"/>
              </w:rPr>
              <w:t>Đường kính lớn nhất của bành cáp</w:t>
            </w:r>
          </w:p>
        </w:tc>
        <w:tc>
          <w:tcPr>
            <w:tcW w:w="1082" w:type="dxa"/>
          </w:tcPr>
          <w:p w14:paraId="0251FBE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w:t>
            </w:r>
          </w:p>
        </w:tc>
        <w:tc>
          <w:tcPr>
            <w:tcW w:w="2338" w:type="dxa"/>
          </w:tcPr>
          <w:p w14:paraId="1E399F3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2,5</w:t>
            </w:r>
          </w:p>
        </w:tc>
        <w:tc>
          <w:tcPr>
            <w:tcW w:w="852" w:type="dxa"/>
          </w:tcPr>
          <w:p w14:paraId="239CDF3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9AE1A46" w14:textId="77777777" w:rsidTr="00F31AF2">
        <w:tc>
          <w:tcPr>
            <w:tcW w:w="720" w:type="dxa"/>
          </w:tcPr>
          <w:p w14:paraId="37D1E135"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09B98540" w14:textId="77777777" w:rsidR="00862AAE" w:rsidRPr="00CB317B" w:rsidRDefault="00862AAE" w:rsidP="001E6339">
            <w:pPr>
              <w:spacing w:line="264" w:lineRule="auto"/>
              <w:contextualSpacing/>
              <w:rPr>
                <w:spacing w:val="-10"/>
                <w:sz w:val="26"/>
                <w:szCs w:val="26"/>
              </w:rPr>
            </w:pPr>
            <w:r w:rsidRPr="00CB317B">
              <w:rPr>
                <w:spacing w:val="-10"/>
                <w:sz w:val="26"/>
                <w:szCs w:val="26"/>
              </w:rPr>
              <w:t>Bề rộng lớn nhất của bành cáp</w:t>
            </w:r>
          </w:p>
        </w:tc>
        <w:tc>
          <w:tcPr>
            <w:tcW w:w="1082" w:type="dxa"/>
          </w:tcPr>
          <w:p w14:paraId="2D39974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w:t>
            </w:r>
          </w:p>
        </w:tc>
        <w:tc>
          <w:tcPr>
            <w:tcW w:w="2338" w:type="dxa"/>
          </w:tcPr>
          <w:p w14:paraId="156E67E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w:t>
            </w:r>
          </w:p>
        </w:tc>
        <w:tc>
          <w:tcPr>
            <w:tcW w:w="852" w:type="dxa"/>
          </w:tcPr>
          <w:p w14:paraId="4793BC5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0C1E688B" w14:textId="77777777" w:rsidTr="00F31AF2">
        <w:tc>
          <w:tcPr>
            <w:tcW w:w="720" w:type="dxa"/>
          </w:tcPr>
          <w:p w14:paraId="7732A4C7"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6CE84CB8" w14:textId="77777777" w:rsidR="00862AAE" w:rsidRPr="00CB317B" w:rsidRDefault="00862AAE" w:rsidP="001E6339">
            <w:pPr>
              <w:spacing w:line="264" w:lineRule="auto"/>
              <w:contextualSpacing/>
              <w:rPr>
                <w:spacing w:val="-10"/>
                <w:sz w:val="26"/>
                <w:szCs w:val="26"/>
              </w:rPr>
            </w:pPr>
            <w:r w:rsidRPr="00CB317B">
              <w:rPr>
                <w:spacing w:val="-10"/>
                <w:sz w:val="26"/>
                <w:szCs w:val="26"/>
              </w:rPr>
              <w:t>Lỗ giữa của bành cáp</w:t>
            </w:r>
          </w:p>
        </w:tc>
        <w:tc>
          <w:tcPr>
            <w:tcW w:w="1082" w:type="dxa"/>
          </w:tcPr>
          <w:p w14:paraId="26D41460" w14:textId="77777777" w:rsidR="00862AAE" w:rsidRPr="00CB317B" w:rsidRDefault="00862AAE" w:rsidP="001E6339">
            <w:pPr>
              <w:spacing w:line="264" w:lineRule="auto"/>
              <w:contextualSpacing/>
              <w:jc w:val="center"/>
              <w:rPr>
                <w:spacing w:val="-10"/>
                <w:sz w:val="26"/>
                <w:szCs w:val="26"/>
              </w:rPr>
            </w:pPr>
          </w:p>
        </w:tc>
        <w:tc>
          <w:tcPr>
            <w:tcW w:w="2338" w:type="dxa"/>
          </w:tcPr>
          <w:p w14:paraId="311E5F26" w14:textId="77777777" w:rsidR="00862AAE" w:rsidRPr="00CB317B" w:rsidRDefault="00862AAE" w:rsidP="001E6339">
            <w:pPr>
              <w:spacing w:line="264" w:lineRule="auto"/>
              <w:contextualSpacing/>
              <w:rPr>
                <w:spacing w:val="-10"/>
                <w:sz w:val="26"/>
                <w:szCs w:val="26"/>
              </w:rPr>
            </w:pPr>
            <w:r w:rsidRPr="00CB317B">
              <w:rPr>
                <w:spacing w:val="-10"/>
                <w:sz w:val="26"/>
                <w:szCs w:val="26"/>
              </w:rPr>
              <w:t>Gia cường bằng thép tấm có bề dày không ít hơn 10mm và có thể gắn vào trục có đường kính 95 mm</w:t>
            </w:r>
          </w:p>
        </w:tc>
        <w:tc>
          <w:tcPr>
            <w:tcW w:w="852" w:type="dxa"/>
          </w:tcPr>
          <w:p w14:paraId="7534F81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D815B4" w:rsidRPr="00CB317B" w14:paraId="2757745E" w14:textId="77777777" w:rsidTr="00F31AF2">
        <w:tc>
          <w:tcPr>
            <w:tcW w:w="720" w:type="dxa"/>
          </w:tcPr>
          <w:p w14:paraId="059D5C6A" w14:textId="77777777" w:rsidR="00862AAE" w:rsidRPr="00CB317B" w:rsidRDefault="00862AAE">
            <w:pPr>
              <w:numPr>
                <w:ilvl w:val="0"/>
                <w:numId w:val="175"/>
              </w:numPr>
              <w:spacing w:line="264" w:lineRule="auto"/>
              <w:contextualSpacing/>
              <w:jc w:val="center"/>
              <w:rPr>
                <w:spacing w:val="-10"/>
                <w:sz w:val="26"/>
                <w:szCs w:val="26"/>
              </w:rPr>
            </w:pPr>
          </w:p>
        </w:tc>
        <w:tc>
          <w:tcPr>
            <w:tcW w:w="4080" w:type="dxa"/>
          </w:tcPr>
          <w:p w14:paraId="00EEFFAA" w14:textId="77777777" w:rsidR="00862AAE" w:rsidRPr="00CB317B" w:rsidRDefault="00862AAE" w:rsidP="001E6339">
            <w:pPr>
              <w:spacing w:line="264" w:lineRule="auto"/>
              <w:contextualSpacing/>
              <w:rPr>
                <w:spacing w:val="-10"/>
                <w:sz w:val="26"/>
                <w:szCs w:val="26"/>
              </w:rPr>
            </w:pPr>
            <w:r w:rsidRPr="00CB317B">
              <w:rPr>
                <w:spacing w:val="-10"/>
                <w:sz w:val="26"/>
                <w:szCs w:val="26"/>
              </w:rPr>
              <w:t>Chiều dài dây quấn trên mỗi bành</w:t>
            </w:r>
          </w:p>
        </w:tc>
        <w:tc>
          <w:tcPr>
            <w:tcW w:w="1082" w:type="dxa"/>
          </w:tcPr>
          <w:p w14:paraId="6BD2D63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w:t>
            </w:r>
          </w:p>
        </w:tc>
        <w:tc>
          <w:tcPr>
            <w:tcW w:w="2338" w:type="dxa"/>
          </w:tcPr>
          <w:p w14:paraId="1271552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3"/>
            </w:r>
            <w:r w:rsidRPr="00CB317B">
              <w:rPr>
                <w:spacing w:val="-10"/>
                <w:sz w:val="26"/>
                <w:szCs w:val="26"/>
              </w:rPr>
              <w:t xml:space="preserve"> 2000</w:t>
            </w:r>
          </w:p>
          <w:p w14:paraId="20DB7AC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Đảm bảo trong mỗi bành cáp chỉ gồm một đoạn liên tục, không đứt đoạn</w:t>
            </w:r>
          </w:p>
        </w:tc>
        <w:tc>
          <w:tcPr>
            <w:tcW w:w="852" w:type="dxa"/>
          </w:tcPr>
          <w:p w14:paraId="1F01E91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bl>
    <w:p w14:paraId="6117F44B" w14:textId="77777777" w:rsidR="00862AAE" w:rsidRPr="00CB317B" w:rsidRDefault="00862AAE" w:rsidP="001E6339">
      <w:pPr>
        <w:spacing w:line="264" w:lineRule="auto"/>
        <w:contextualSpacing/>
        <w:rPr>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6F03B949" w14:textId="77777777" w:rsidR="00862AAE" w:rsidRPr="00CB317B" w:rsidRDefault="00862AAE" w:rsidP="001E6339">
      <w:pPr>
        <w:widowControl w:val="0"/>
        <w:spacing w:line="264" w:lineRule="auto"/>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không cơ bản</w:t>
      </w:r>
    </w:p>
    <w:p w14:paraId="7CE80FC4" w14:textId="77777777" w:rsidR="00862AAE" w:rsidRPr="00CB317B" w:rsidRDefault="00862AAE">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73" w:name="_Toc16845997"/>
      <w:bookmarkStart w:id="74" w:name="_Toc118386165"/>
      <w:bookmarkStart w:id="75" w:name="_Toc147128626"/>
      <w:bookmarkStart w:id="76" w:name="_Toc203730647"/>
      <w:r w:rsidRPr="00CB317B">
        <w:rPr>
          <w:rFonts w:ascii="Times New Roman" w:hAnsi="Times New Roman"/>
          <w:spacing w:val="-10"/>
          <w:sz w:val="26"/>
          <w:szCs w:val="26"/>
        </w:rPr>
        <w:t>Đặc tính kỹ thuật của cáp đồng trần 25mm</w:t>
      </w:r>
      <w:r w:rsidRPr="00CB317B">
        <w:rPr>
          <w:rFonts w:ascii="Times New Roman" w:hAnsi="Times New Roman"/>
          <w:spacing w:val="-10"/>
          <w:sz w:val="26"/>
          <w:szCs w:val="26"/>
          <w:vertAlign w:val="superscript"/>
        </w:rPr>
        <w:t>2</w:t>
      </w:r>
      <w:r w:rsidRPr="00CB317B">
        <w:rPr>
          <w:rFonts w:ascii="Times New Roman" w:hAnsi="Times New Roman"/>
          <w:spacing w:val="-10"/>
          <w:sz w:val="26"/>
          <w:szCs w:val="26"/>
        </w:rPr>
        <w:t>; 50mm</w:t>
      </w:r>
      <w:r w:rsidRPr="00CB317B">
        <w:rPr>
          <w:rFonts w:ascii="Times New Roman" w:hAnsi="Times New Roman"/>
          <w:spacing w:val="-10"/>
          <w:sz w:val="26"/>
          <w:szCs w:val="26"/>
          <w:vertAlign w:val="superscript"/>
        </w:rPr>
        <w:t>2</w:t>
      </w:r>
      <w:bookmarkEnd w:id="73"/>
      <w:bookmarkEnd w:id="74"/>
      <w:bookmarkEnd w:id="75"/>
      <w:bookmarkEnd w:id="76"/>
    </w:p>
    <w:p w14:paraId="6DB1C1EB" w14:textId="77777777" w:rsidR="00862AAE" w:rsidRPr="00CB317B" w:rsidRDefault="00862AAE">
      <w:pPr>
        <w:numPr>
          <w:ilvl w:val="0"/>
          <w:numId w:val="49"/>
        </w:numPr>
        <w:tabs>
          <w:tab w:val="left" w:pos="270"/>
        </w:tabs>
        <w:spacing w:line="264" w:lineRule="auto"/>
        <w:ind w:left="270" w:hanging="270"/>
        <w:contextualSpacing/>
        <w:jc w:val="both"/>
        <w:rPr>
          <w:b/>
          <w:spacing w:val="-10"/>
          <w:sz w:val="26"/>
          <w:szCs w:val="26"/>
        </w:rPr>
      </w:pPr>
      <w:r w:rsidRPr="00CB317B">
        <w:rPr>
          <w:b/>
          <w:spacing w:val="-10"/>
          <w:sz w:val="26"/>
          <w:szCs w:val="26"/>
        </w:rPr>
        <w:t>PHẠM VI ÁP DỤNG:</w:t>
      </w:r>
    </w:p>
    <w:p w14:paraId="57694DF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Tiêu chuẩn này được áp dụng cho dây đồng trần.</w:t>
      </w:r>
    </w:p>
    <w:p w14:paraId="7DE16887" w14:textId="77777777" w:rsidR="00862AAE" w:rsidRPr="00CB317B" w:rsidRDefault="00862AAE">
      <w:pPr>
        <w:numPr>
          <w:ilvl w:val="0"/>
          <w:numId w:val="49"/>
        </w:numPr>
        <w:tabs>
          <w:tab w:val="clear" w:pos="720"/>
          <w:tab w:val="left" w:pos="340"/>
        </w:tabs>
        <w:spacing w:line="264" w:lineRule="auto"/>
        <w:contextualSpacing/>
        <w:jc w:val="both"/>
        <w:rPr>
          <w:b/>
          <w:spacing w:val="-10"/>
          <w:sz w:val="26"/>
          <w:szCs w:val="26"/>
        </w:rPr>
      </w:pPr>
      <w:r w:rsidRPr="00CB317B">
        <w:rPr>
          <w:b/>
          <w:spacing w:val="-10"/>
          <w:sz w:val="26"/>
          <w:szCs w:val="26"/>
        </w:rPr>
        <w:t>TIÊU CHUẨN:</w:t>
      </w:r>
    </w:p>
    <w:p w14:paraId="4B73F4C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TCVN 5064-1994, TCVN 5064/SĐ1-1995: Dây trần dùng cho đường dây tải điện trên không.</w:t>
      </w:r>
    </w:p>
    <w:p w14:paraId="3A8292AB" w14:textId="77777777" w:rsidR="00862AAE" w:rsidRPr="00CB317B" w:rsidRDefault="00862AAE">
      <w:pPr>
        <w:numPr>
          <w:ilvl w:val="0"/>
          <w:numId w:val="49"/>
        </w:numPr>
        <w:tabs>
          <w:tab w:val="clear" w:pos="720"/>
          <w:tab w:val="left" w:pos="450"/>
        </w:tabs>
        <w:spacing w:line="264" w:lineRule="auto"/>
        <w:contextualSpacing/>
        <w:jc w:val="both"/>
        <w:rPr>
          <w:b/>
          <w:spacing w:val="-10"/>
          <w:sz w:val="26"/>
          <w:szCs w:val="26"/>
        </w:rPr>
      </w:pPr>
      <w:r w:rsidRPr="00CB317B">
        <w:rPr>
          <w:b/>
          <w:spacing w:val="-10"/>
          <w:sz w:val="26"/>
          <w:szCs w:val="26"/>
        </w:rPr>
        <w:t>MÔ TẢ:</w:t>
      </w:r>
    </w:p>
    <w:p w14:paraId="3E41872F" w14:textId="77777777" w:rsidR="00862AAE" w:rsidRPr="00CB317B" w:rsidRDefault="00862AAE">
      <w:pPr>
        <w:numPr>
          <w:ilvl w:val="0"/>
          <w:numId w:val="126"/>
        </w:numPr>
        <w:tabs>
          <w:tab w:val="left" w:pos="360"/>
          <w:tab w:val="left" w:pos="720"/>
        </w:tabs>
        <w:spacing w:line="264" w:lineRule="auto"/>
        <w:contextualSpacing/>
        <w:jc w:val="both"/>
        <w:rPr>
          <w:b/>
          <w:spacing w:val="-10"/>
          <w:sz w:val="26"/>
          <w:szCs w:val="26"/>
        </w:rPr>
      </w:pPr>
      <w:r w:rsidRPr="00CB317B">
        <w:rPr>
          <w:b/>
          <w:spacing w:val="-10"/>
          <w:sz w:val="26"/>
          <w:szCs w:val="26"/>
        </w:rPr>
        <w:t>Các thông số cơ bản:</w:t>
      </w:r>
    </w:p>
    <w:p w14:paraId="72EBE07A" w14:textId="77777777" w:rsidR="00862AAE" w:rsidRPr="00CB317B" w:rsidRDefault="00862AAE">
      <w:pPr>
        <w:numPr>
          <w:ilvl w:val="0"/>
          <w:numId w:val="127"/>
        </w:numPr>
        <w:tabs>
          <w:tab w:val="left" w:pos="360"/>
          <w:tab w:val="left" w:pos="720"/>
        </w:tabs>
        <w:spacing w:line="264" w:lineRule="auto"/>
        <w:ind w:left="0" w:firstLine="0"/>
        <w:contextualSpacing/>
        <w:jc w:val="both"/>
        <w:rPr>
          <w:spacing w:val="-10"/>
          <w:sz w:val="26"/>
          <w:szCs w:val="26"/>
        </w:rPr>
      </w:pPr>
      <w:r w:rsidRPr="00CB317B">
        <w:rPr>
          <w:spacing w:val="-10"/>
          <w:sz w:val="26"/>
          <w:szCs w:val="26"/>
        </w:rPr>
        <w:t>Vật liệu dẫn điện: Đồng</w:t>
      </w:r>
    </w:p>
    <w:p w14:paraId="5E0F9052" w14:textId="77777777" w:rsidR="00862AAE" w:rsidRPr="00CB317B" w:rsidRDefault="00862AAE">
      <w:pPr>
        <w:numPr>
          <w:ilvl w:val="0"/>
          <w:numId w:val="127"/>
        </w:numPr>
        <w:tabs>
          <w:tab w:val="left" w:pos="360"/>
          <w:tab w:val="left" w:pos="720"/>
        </w:tabs>
        <w:spacing w:line="264" w:lineRule="auto"/>
        <w:ind w:left="0" w:firstLine="0"/>
        <w:contextualSpacing/>
        <w:jc w:val="both"/>
        <w:rPr>
          <w:spacing w:val="-10"/>
          <w:sz w:val="26"/>
          <w:szCs w:val="26"/>
        </w:rPr>
      </w:pPr>
      <w:r w:rsidRPr="00CB317B">
        <w:rPr>
          <w:spacing w:val="-10"/>
          <w:sz w:val="26"/>
          <w:szCs w:val="26"/>
        </w:rPr>
        <w:t>Mặt cắt danh định: 25 mm², 50 mm².</w:t>
      </w:r>
    </w:p>
    <w:p w14:paraId="16207820" w14:textId="77777777" w:rsidR="00862AAE" w:rsidRPr="00CB317B" w:rsidRDefault="00862AAE">
      <w:pPr>
        <w:numPr>
          <w:ilvl w:val="0"/>
          <w:numId w:val="127"/>
        </w:numPr>
        <w:tabs>
          <w:tab w:val="left" w:pos="360"/>
          <w:tab w:val="left" w:pos="720"/>
        </w:tabs>
        <w:spacing w:line="264" w:lineRule="auto"/>
        <w:contextualSpacing/>
        <w:jc w:val="both"/>
        <w:rPr>
          <w:spacing w:val="-10"/>
          <w:sz w:val="26"/>
          <w:szCs w:val="26"/>
        </w:rPr>
      </w:pPr>
      <w:r w:rsidRPr="00CB317B">
        <w:rPr>
          <w:spacing w:val="-10"/>
          <w:sz w:val="26"/>
          <w:szCs w:val="26"/>
        </w:rPr>
        <w:t xml:space="preserve">Số lượng sợi cấu thành, đường kính sợi cấu thành và số lớp xoắn theo bảng sau: </w:t>
      </w:r>
    </w:p>
    <w:tbl>
      <w:tblPr>
        <w:tblW w:w="0" w:type="auto"/>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1170"/>
        <w:gridCol w:w="2970"/>
        <w:gridCol w:w="1620"/>
      </w:tblGrid>
      <w:tr w:rsidR="00D815B4" w:rsidRPr="00CB317B" w14:paraId="5C05E654" w14:textId="77777777" w:rsidTr="007D2E7A">
        <w:trPr>
          <w:cantSplit/>
        </w:trPr>
        <w:tc>
          <w:tcPr>
            <w:tcW w:w="2610" w:type="dxa"/>
          </w:tcPr>
          <w:p w14:paraId="76AD3166"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lastRenderedPageBreak/>
              <w:t>Mặt cắt danh định</w:t>
            </w:r>
          </w:p>
          <w:p w14:paraId="6D4D04B9"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[mm²]</w:t>
            </w:r>
          </w:p>
        </w:tc>
        <w:tc>
          <w:tcPr>
            <w:tcW w:w="1170" w:type="dxa"/>
          </w:tcPr>
          <w:p w14:paraId="3EBB11FC"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Số sợi</w:t>
            </w:r>
          </w:p>
        </w:tc>
        <w:tc>
          <w:tcPr>
            <w:tcW w:w="2970" w:type="dxa"/>
          </w:tcPr>
          <w:p w14:paraId="29ADD63A"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Đường kính danh định của sợi [mm]</w:t>
            </w:r>
          </w:p>
        </w:tc>
        <w:tc>
          <w:tcPr>
            <w:tcW w:w="1620" w:type="dxa"/>
          </w:tcPr>
          <w:p w14:paraId="0D003535"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Số lớp xoắn</w:t>
            </w:r>
          </w:p>
        </w:tc>
      </w:tr>
      <w:tr w:rsidR="00D815B4" w:rsidRPr="00CB317B" w14:paraId="46D30E74" w14:textId="77777777" w:rsidTr="007D2E7A">
        <w:tc>
          <w:tcPr>
            <w:tcW w:w="2610" w:type="dxa"/>
          </w:tcPr>
          <w:p w14:paraId="69620792"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25</w:t>
            </w:r>
          </w:p>
        </w:tc>
        <w:tc>
          <w:tcPr>
            <w:tcW w:w="1170" w:type="dxa"/>
          </w:tcPr>
          <w:p w14:paraId="70C94AD2"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7</w:t>
            </w:r>
          </w:p>
        </w:tc>
        <w:tc>
          <w:tcPr>
            <w:tcW w:w="2970" w:type="dxa"/>
          </w:tcPr>
          <w:p w14:paraId="754851DF"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2,13</w:t>
            </w:r>
          </w:p>
        </w:tc>
        <w:tc>
          <w:tcPr>
            <w:tcW w:w="1620" w:type="dxa"/>
          </w:tcPr>
          <w:p w14:paraId="7279D451"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1</w:t>
            </w:r>
          </w:p>
        </w:tc>
      </w:tr>
      <w:tr w:rsidR="00D815B4" w:rsidRPr="00CB317B" w14:paraId="50C8E7DC" w14:textId="77777777" w:rsidTr="007D2E7A">
        <w:tc>
          <w:tcPr>
            <w:tcW w:w="2610" w:type="dxa"/>
          </w:tcPr>
          <w:p w14:paraId="29DE48B1"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50</w:t>
            </w:r>
          </w:p>
        </w:tc>
        <w:tc>
          <w:tcPr>
            <w:tcW w:w="1170" w:type="dxa"/>
          </w:tcPr>
          <w:p w14:paraId="4F976BE4"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7</w:t>
            </w:r>
          </w:p>
        </w:tc>
        <w:tc>
          <w:tcPr>
            <w:tcW w:w="2970" w:type="dxa"/>
          </w:tcPr>
          <w:p w14:paraId="7F12EF81"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3,0</w:t>
            </w:r>
          </w:p>
        </w:tc>
        <w:tc>
          <w:tcPr>
            <w:tcW w:w="1620" w:type="dxa"/>
          </w:tcPr>
          <w:p w14:paraId="147B145D"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1</w:t>
            </w:r>
          </w:p>
        </w:tc>
      </w:tr>
    </w:tbl>
    <w:p w14:paraId="4673C5FA" w14:textId="77777777" w:rsidR="00862AAE" w:rsidRPr="00CB317B" w:rsidRDefault="00862AAE">
      <w:pPr>
        <w:numPr>
          <w:ilvl w:val="0"/>
          <w:numId w:val="126"/>
        </w:numPr>
        <w:tabs>
          <w:tab w:val="left" w:pos="360"/>
          <w:tab w:val="left" w:pos="720"/>
        </w:tabs>
        <w:spacing w:line="264" w:lineRule="auto"/>
        <w:contextualSpacing/>
        <w:jc w:val="both"/>
        <w:rPr>
          <w:b/>
          <w:spacing w:val="-10"/>
          <w:sz w:val="26"/>
          <w:szCs w:val="26"/>
        </w:rPr>
      </w:pPr>
      <w:r w:rsidRPr="00CB317B">
        <w:rPr>
          <w:b/>
          <w:spacing w:val="-10"/>
          <w:sz w:val="26"/>
          <w:szCs w:val="26"/>
        </w:rPr>
        <w:t xml:space="preserve">Yêu cầu về kết cấu: </w:t>
      </w:r>
    </w:p>
    <w:p w14:paraId="627EE69A" w14:textId="77777777" w:rsidR="00862AAE" w:rsidRPr="00CB317B" w:rsidRDefault="00862AAE">
      <w:pPr>
        <w:numPr>
          <w:ilvl w:val="0"/>
          <w:numId w:val="128"/>
        </w:numPr>
        <w:tabs>
          <w:tab w:val="left" w:pos="360"/>
          <w:tab w:val="left" w:pos="720"/>
        </w:tabs>
        <w:spacing w:line="264" w:lineRule="auto"/>
        <w:ind w:left="360"/>
        <w:contextualSpacing/>
        <w:jc w:val="both"/>
        <w:rPr>
          <w:spacing w:val="-10"/>
          <w:sz w:val="26"/>
          <w:szCs w:val="26"/>
        </w:rPr>
      </w:pPr>
      <w:r w:rsidRPr="00CB317B">
        <w:rPr>
          <w:spacing w:val="-10"/>
          <w:sz w:val="26"/>
          <w:szCs w:val="26"/>
        </w:rPr>
        <w:t>Dây dẫn bao gồm nhiều sợi đồng có cùng đường kính danh định được vặn xoắn đồng tâm.</w:t>
      </w:r>
    </w:p>
    <w:p w14:paraId="39619988" w14:textId="77777777" w:rsidR="00862AAE" w:rsidRPr="00CB317B" w:rsidRDefault="00862AAE">
      <w:pPr>
        <w:numPr>
          <w:ilvl w:val="0"/>
          <w:numId w:val="128"/>
        </w:numPr>
        <w:tabs>
          <w:tab w:val="left" w:pos="360"/>
          <w:tab w:val="left" w:pos="720"/>
        </w:tabs>
        <w:spacing w:line="264" w:lineRule="auto"/>
        <w:ind w:left="360"/>
        <w:contextualSpacing/>
        <w:jc w:val="both"/>
        <w:rPr>
          <w:spacing w:val="-10"/>
          <w:sz w:val="26"/>
          <w:szCs w:val="26"/>
        </w:rPr>
      </w:pPr>
      <w:r w:rsidRPr="00CB317B">
        <w:rPr>
          <w:spacing w:val="-10"/>
          <w:sz w:val="26"/>
          <w:szCs w:val="26"/>
        </w:rPr>
        <w:t xml:space="preserve">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  </w:t>
      </w:r>
    </w:p>
    <w:p w14:paraId="704BCC59" w14:textId="77777777" w:rsidR="00862AAE" w:rsidRPr="00CB317B" w:rsidRDefault="00862AAE">
      <w:pPr>
        <w:numPr>
          <w:ilvl w:val="0"/>
          <w:numId w:val="127"/>
        </w:numPr>
        <w:tabs>
          <w:tab w:val="left" w:pos="720"/>
        </w:tabs>
        <w:spacing w:line="264" w:lineRule="auto"/>
        <w:contextualSpacing/>
        <w:jc w:val="both"/>
        <w:rPr>
          <w:spacing w:val="-10"/>
          <w:sz w:val="26"/>
          <w:szCs w:val="26"/>
        </w:rPr>
      </w:pPr>
      <w:r w:rsidRPr="00CB317B">
        <w:rPr>
          <w:spacing w:val="-10"/>
          <w:sz w:val="26"/>
          <w:szCs w:val="26"/>
        </w:rPr>
        <w:t>Các lớp xoắn kế tiếp nhau phải ngược chiều nhau và lớp xoắn ngoài cùng theo chiều phải. Các lớp xoắn phải chặt.</w:t>
      </w:r>
    </w:p>
    <w:p w14:paraId="26EB5949" w14:textId="77777777" w:rsidR="00862AAE" w:rsidRPr="00CB317B" w:rsidRDefault="00862AAE">
      <w:pPr>
        <w:numPr>
          <w:ilvl w:val="0"/>
          <w:numId w:val="127"/>
        </w:numPr>
        <w:tabs>
          <w:tab w:val="left" w:pos="720"/>
        </w:tabs>
        <w:spacing w:line="264" w:lineRule="auto"/>
        <w:contextualSpacing/>
        <w:jc w:val="both"/>
        <w:rPr>
          <w:spacing w:val="-10"/>
          <w:sz w:val="26"/>
          <w:szCs w:val="26"/>
        </w:rPr>
      </w:pPr>
      <w:r w:rsidRPr="00CB317B">
        <w:rPr>
          <w:spacing w:val="-10"/>
          <w:sz w:val="26"/>
          <w:szCs w:val="26"/>
        </w:rPr>
        <w:t>Bội số bước xoắn của các lớp xoắn: Tuân theo TCVN 5064-1994, bảng 2a.</w:t>
      </w:r>
    </w:p>
    <w:p w14:paraId="2DCD0F2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w:t>
      </w:r>
    </w:p>
    <w:p w14:paraId="2ECBFA08" w14:textId="77777777" w:rsidR="00862AAE" w:rsidRPr="00CB317B" w:rsidRDefault="00862AAE">
      <w:pPr>
        <w:numPr>
          <w:ilvl w:val="0"/>
          <w:numId w:val="126"/>
        </w:numPr>
        <w:tabs>
          <w:tab w:val="left" w:pos="360"/>
          <w:tab w:val="left" w:pos="720"/>
        </w:tabs>
        <w:spacing w:line="264" w:lineRule="auto"/>
        <w:contextualSpacing/>
        <w:jc w:val="both"/>
        <w:rPr>
          <w:b/>
          <w:spacing w:val="-10"/>
          <w:sz w:val="26"/>
          <w:szCs w:val="26"/>
        </w:rPr>
      </w:pPr>
      <w:r w:rsidRPr="00CB317B">
        <w:rPr>
          <w:b/>
          <w:spacing w:val="-10"/>
          <w:sz w:val="26"/>
          <w:szCs w:val="26"/>
        </w:rPr>
        <w:t>Yêu cầu đối với các sợi cấu thành:</w:t>
      </w:r>
    </w:p>
    <w:p w14:paraId="6243BFB9" w14:textId="77777777" w:rsidR="00862AAE" w:rsidRPr="00CB317B" w:rsidRDefault="00862AAE">
      <w:pPr>
        <w:numPr>
          <w:ilvl w:val="1"/>
          <w:numId w:val="126"/>
        </w:numPr>
        <w:tabs>
          <w:tab w:val="left" w:pos="390"/>
          <w:tab w:val="left" w:pos="1440"/>
        </w:tabs>
        <w:spacing w:line="264" w:lineRule="auto"/>
        <w:ind w:left="389" w:hanging="389"/>
        <w:contextualSpacing/>
        <w:jc w:val="both"/>
        <w:rPr>
          <w:spacing w:val="-10"/>
          <w:sz w:val="26"/>
          <w:szCs w:val="26"/>
        </w:rPr>
      </w:pPr>
      <w:r w:rsidRPr="00CB317B">
        <w:rPr>
          <w:spacing w:val="-10"/>
          <w:sz w:val="26"/>
          <w:szCs w:val="26"/>
        </w:rPr>
        <w:t>. Đặc tính cơ: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260"/>
        <w:gridCol w:w="1620"/>
        <w:gridCol w:w="1530"/>
        <w:gridCol w:w="1530"/>
        <w:gridCol w:w="1530"/>
      </w:tblGrid>
      <w:tr w:rsidR="00D815B4" w:rsidRPr="00CB317B" w14:paraId="3D0076C2" w14:textId="77777777" w:rsidTr="00792A79">
        <w:trPr>
          <w:jc w:val="center"/>
        </w:trPr>
        <w:tc>
          <w:tcPr>
            <w:tcW w:w="1440" w:type="dxa"/>
          </w:tcPr>
          <w:p w14:paraId="5C1F0C9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Mặt cắt</w:t>
            </w:r>
          </w:p>
          <w:p w14:paraId="2E33351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danh định</w:t>
            </w:r>
          </w:p>
          <w:p w14:paraId="7D89196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[mm²]</w:t>
            </w:r>
          </w:p>
        </w:tc>
        <w:tc>
          <w:tcPr>
            <w:tcW w:w="1260" w:type="dxa"/>
          </w:tcPr>
          <w:p w14:paraId="0F9FB6D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Đường kính</w:t>
            </w:r>
          </w:p>
          <w:p w14:paraId="7D373CA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sợi đồng</w:t>
            </w:r>
          </w:p>
          <w:p w14:paraId="4B1E18D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1620" w:type="dxa"/>
          </w:tcPr>
          <w:p w14:paraId="5CAB27C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Sai số</w:t>
            </w:r>
          </w:p>
          <w:p w14:paraId="2D22B27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đường kính. không lớn hơn</w:t>
            </w:r>
          </w:p>
          <w:p w14:paraId="2724AA7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1530" w:type="dxa"/>
          </w:tcPr>
          <w:p w14:paraId="44AD468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Suất kéo đứt,</w:t>
            </w:r>
          </w:p>
          <w:p w14:paraId="467800C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không nhỏ hơn</w:t>
            </w:r>
          </w:p>
          <w:p w14:paraId="04C2108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[N/mm²]</w:t>
            </w:r>
          </w:p>
        </w:tc>
        <w:tc>
          <w:tcPr>
            <w:tcW w:w="1530" w:type="dxa"/>
          </w:tcPr>
          <w:p w14:paraId="240012A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Độ giãn dài</w:t>
            </w:r>
          </w:p>
          <w:p w14:paraId="31D7AEA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tương đối, không nhỏ hơn [%]</w:t>
            </w:r>
          </w:p>
        </w:tc>
        <w:tc>
          <w:tcPr>
            <w:tcW w:w="1530" w:type="dxa"/>
          </w:tcPr>
          <w:p w14:paraId="3A54731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Số lần</w:t>
            </w:r>
          </w:p>
          <w:p w14:paraId="54D12B0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bẻ cong mà không gãy, không nhỏ hơn</w:t>
            </w:r>
          </w:p>
          <w:p w14:paraId="776D73CD" w14:textId="77777777" w:rsidR="00862AAE" w:rsidRPr="00CB317B" w:rsidRDefault="00862AAE" w:rsidP="001E6339">
            <w:pPr>
              <w:spacing w:line="264" w:lineRule="auto"/>
              <w:contextualSpacing/>
              <w:jc w:val="center"/>
              <w:rPr>
                <w:spacing w:val="-10"/>
                <w:sz w:val="26"/>
                <w:szCs w:val="26"/>
              </w:rPr>
            </w:pPr>
          </w:p>
        </w:tc>
      </w:tr>
      <w:tr w:rsidR="00D815B4" w:rsidRPr="00CB317B" w14:paraId="2CE3F7F4" w14:textId="77777777" w:rsidTr="00792A79">
        <w:trPr>
          <w:jc w:val="center"/>
        </w:trPr>
        <w:tc>
          <w:tcPr>
            <w:tcW w:w="1440" w:type="dxa"/>
          </w:tcPr>
          <w:p w14:paraId="55D8D0E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w:t>
            </w:r>
          </w:p>
        </w:tc>
        <w:tc>
          <w:tcPr>
            <w:tcW w:w="1260" w:type="dxa"/>
          </w:tcPr>
          <w:p w14:paraId="79D34BB7"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2,13</w:t>
            </w:r>
          </w:p>
        </w:tc>
        <w:tc>
          <w:tcPr>
            <w:tcW w:w="1620" w:type="dxa"/>
          </w:tcPr>
          <w:p w14:paraId="3A0C99D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sym w:font="Symbol" w:char="F0B1"/>
            </w:r>
            <w:r w:rsidRPr="00CB317B">
              <w:rPr>
                <w:spacing w:val="-10"/>
                <w:sz w:val="26"/>
                <w:szCs w:val="26"/>
              </w:rPr>
              <w:t xml:space="preserve"> 0,02</w:t>
            </w:r>
          </w:p>
        </w:tc>
        <w:tc>
          <w:tcPr>
            <w:tcW w:w="1530" w:type="dxa"/>
          </w:tcPr>
          <w:p w14:paraId="1077091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400</w:t>
            </w:r>
          </w:p>
        </w:tc>
        <w:tc>
          <w:tcPr>
            <w:tcW w:w="1530" w:type="dxa"/>
          </w:tcPr>
          <w:p w14:paraId="41A4FA2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1,0</w:t>
            </w:r>
          </w:p>
        </w:tc>
        <w:tc>
          <w:tcPr>
            <w:tcW w:w="1530" w:type="dxa"/>
          </w:tcPr>
          <w:p w14:paraId="711E27A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w:t>
            </w:r>
          </w:p>
        </w:tc>
      </w:tr>
      <w:tr w:rsidR="00D815B4" w:rsidRPr="00CB317B" w14:paraId="6A607099" w14:textId="77777777" w:rsidTr="00792A79">
        <w:trPr>
          <w:jc w:val="center"/>
        </w:trPr>
        <w:tc>
          <w:tcPr>
            <w:tcW w:w="1440" w:type="dxa"/>
          </w:tcPr>
          <w:p w14:paraId="40AC0DC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50</w:t>
            </w:r>
          </w:p>
        </w:tc>
        <w:tc>
          <w:tcPr>
            <w:tcW w:w="1260" w:type="dxa"/>
          </w:tcPr>
          <w:p w14:paraId="239A5A39" w14:textId="77777777" w:rsidR="00862AAE" w:rsidRPr="00CB317B" w:rsidRDefault="00862AAE" w:rsidP="001E6339">
            <w:pPr>
              <w:tabs>
                <w:tab w:val="left" w:pos="360"/>
              </w:tabs>
              <w:spacing w:line="264" w:lineRule="auto"/>
              <w:contextualSpacing/>
              <w:jc w:val="both"/>
              <w:rPr>
                <w:spacing w:val="-10"/>
                <w:sz w:val="26"/>
                <w:szCs w:val="26"/>
              </w:rPr>
            </w:pPr>
            <w:r w:rsidRPr="00CB317B">
              <w:rPr>
                <w:spacing w:val="-10"/>
                <w:sz w:val="26"/>
                <w:szCs w:val="26"/>
              </w:rPr>
              <w:t>3,0</w:t>
            </w:r>
          </w:p>
        </w:tc>
        <w:tc>
          <w:tcPr>
            <w:tcW w:w="1620" w:type="dxa"/>
          </w:tcPr>
          <w:p w14:paraId="738413F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sym w:font="Symbol" w:char="F0B1"/>
            </w:r>
            <w:r w:rsidRPr="00CB317B">
              <w:rPr>
                <w:spacing w:val="-10"/>
                <w:sz w:val="26"/>
                <w:szCs w:val="26"/>
              </w:rPr>
              <w:t xml:space="preserve"> 0,02</w:t>
            </w:r>
          </w:p>
        </w:tc>
        <w:tc>
          <w:tcPr>
            <w:tcW w:w="1530" w:type="dxa"/>
          </w:tcPr>
          <w:p w14:paraId="2D000EE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400</w:t>
            </w:r>
          </w:p>
        </w:tc>
        <w:tc>
          <w:tcPr>
            <w:tcW w:w="1530" w:type="dxa"/>
          </w:tcPr>
          <w:p w14:paraId="76498C8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1,0</w:t>
            </w:r>
          </w:p>
        </w:tc>
        <w:tc>
          <w:tcPr>
            <w:tcW w:w="1530" w:type="dxa"/>
          </w:tcPr>
          <w:p w14:paraId="7EA0657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w:t>
            </w:r>
          </w:p>
        </w:tc>
      </w:tr>
    </w:tbl>
    <w:p w14:paraId="10CC819D" w14:textId="77777777" w:rsidR="00862AAE" w:rsidRPr="00CB317B" w:rsidRDefault="00862AAE">
      <w:pPr>
        <w:numPr>
          <w:ilvl w:val="1"/>
          <w:numId w:val="126"/>
        </w:numPr>
        <w:tabs>
          <w:tab w:val="left" w:pos="390"/>
          <w:tab w:val="left" w:pos="1440"/>
        </w:tabs>
        <w:spacing w:line="264" w:lineRule="auto"/>
        <w:ind w:left="389" w:hanging="389"/>
        <w:contextualSpacing/>
        <w:jc w:val="both"/>
        <w:rPr>
          <w:spacing w:val="-10"/>
          <w:sz w:val="26"/>
          <w:szCs w:val="26"/>
        </w:rPr>
      </w:pPr>
      <w:r w:rsidRPr="00CB317B">
        <w:rPr>
          <w:spacing w:val="-10"/>
          <w:sz w:val="26"/>
          <w:szCs w:val="26"/>
        </w:rPr>
        <w:t>. Điện trở một chiều của dây dẫn ở nhiệt độ 20</w:t>
      </w:r>
      <w:r w:rsidRPr="00CB317B">
        <w:rPr>
          <w:spacing w:val="-10"/>
          <w:sz w:val="26"/>
          <w:szCs w:val="26"/>
          <w:vertAlign w:val="superscript"/>
        </w:rPr>
        <w:t>0</w:t>
      </w:r>
      <w:r w:rsidRPr="00CB317B">
        <w:rPr>
          <w:spacing w:val="-10"/>
          <w:sz w:val="26"/>
          <w:szCs w:val="26"/>
        </w:rPr>
        <w:t>C  theo bảng sau:</w:t>
      </w:r>
    </w:p>
    <w:tbl>
      <w:tblPr>
        <w:tblW w:w="0" w:type="auto"/>
        <w:tblInd w:w="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0"/>
        <w:gridCol w:w="5400"/>
      </w:tblGrid>
      <w:tr w:rsidR="00D815B4" w:rsidRPr="00CB317B" w14:paraId="20155F44" w14:textId="77777777" w:rsidTr="00792A79">
        <w:tc>
          <w:tcPr>
            <w:tcW w:w="3420" w:type="dxa"/>
          </w:tcPr>
          <w:p w14:paraId="10952A5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Mặt cắt danh định</w:t>
            </w:r>
          </w:p>
          <w:p w14:paraId="45854DC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[mm²]</w:t>
            </w:r>
          </w:p>
        </w:tc>
        <w:tc>
          <w:tcPr>
            <w:tcW w:w="5400" w:type="dxa"/>
          </w:tcPr>
          <w:p w14:paraId="26068C4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Điện trở một chiều ở 20(C, không lớn hơn</w:t>
            </w:r>
          </w:p>
          <w:p w14:paraId="6440AC0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r w:rsidRPr="00CB317B">
              <w:rPr>
                <w:spacing w:val="-10"/>
                <w:sz w:val="26"/>
                <w:szCs w:val="26"/>
              </w:rPr>
              <w:sym w:font="Symbol" w:char="F057"/>
            </w:r>
            <w:r w:rsidRPr="00CB317B">
              <w:rPr>
                <w:spacing w:val="-10"/>
                <w:sz w:val="26"/>
                <w:szCs w:val="26"/>
              </w:rPr>
              <w:t xml:space="preserve"> / km]</w:t>
            </w:r>
          </w:p>
        </w:tc>
      </w:tr>
      <w:tr w:rsidR="00D815B4" w:rsidRPr="00CB317B" w14:paraId="0D4B13DB" w14:textId="77777777" w:rsidTr="00792A79">
        <w:tc>
          <w:tcPr>
            <w:tcW w:w="3420" w:type="dxa"/>
          </w:tcPr>
          <w:p w14:paraId="6EF486C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w:t>
            </w:r>
          </w:p>
        </w:tc>
        <w:tc>
          <w:tcPr>
            <w:tcW w:w="5400" w:type="dxa"/>
          </w:tcPr>
          <w:p w14:paraId="35E42AC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0,7336</w:t>
            </w:r>
          </w:p>
        </w:tc>
      </w:tr>
      <w:tr w:rsidR="00D815B4" w:rsidRPr="00CB317B" w14:paraId="393B8D1C" w14:textId="77777777" w:rsidTr="00792A79">
        <w:tc>
          <w:tcPr>
            <w:tcW w:w="3420" w:type="dxa"/>
          </w:tcPr>
          <w:p w14:paraId="1445651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50</w:t>
            </w:r>
          </w:p>
        </w:tc>
        <w:tc>
          <w:tcPr>
            <w:tcW w:w="5400" w:type="dxa"/>
          </w:tcPr>
          <w:p w14:paraId="454312F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0,3688</w:t>
            </w:r>
          </w:p>
        </w:tc>
      </w:tr>
    </w:tbl>
    <w:p w14:paraId="3CA13CEB" w14:textId="77777777" w:rsidR="00862AAE" w:rsidRPr="00CB317B" w:rsidRDefault="00862AAE">
      <w:pPr>
        <w:numPr>
          <w:ilvl w:val="1"/>
          <w:numId w:val="49"/>
        </w:numPr>
        <w:spacing w:line="264" w:lineRule="auto"/>
        <w:contextualSpacing/>
        <w:jc w:val="both"/>
        <w:rPr>
          <w:spacing w:val="-10"/>
          <w:sz w:val="26"/>
          <w:szCs w:val="26"/>
        </w:rPr>
      </w:pPr>
      <w:r w:rsidRPr="00CB317B">
        <w:rPr>
          <w:spacing w:val="-10"/>
          <w:sz w:val="26"/>
          <w:szCs w:val="26"/>
        </w:rPr>
        <w:t>Lực kéo đứt của dây dẫn theo bảng sau:</w:t>
      </w:r>
    </w:p>
    <w:tbl>
      <w:tblPr>
        <w:tblW w:w="0" w:type="auto"/>
        <w:tblInd w:w="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0"/>
        <w:gridCol w:w="5400"/>
      </w:tblGrid>
      <w:tr w:rsidR="00D815B4" w:rsidRPr="00CB317B" w14:paraId="0D3CD2E4" w14:textId="77777777" w:rsidTr="00792A79">
        <w:tc>
          <w:tcPr>
            <w:tcW w:w="3420" w:type="dxa"/>
          </w:tcPr>
          <w:p w14:paraId="10AAE3B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Mặt cắt danh định</w:t>
            </w:r>
          </w:p>
          <w:p w14:paraId="06EF470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[mm²]</w:t>
            </w:r>
          </w:p>
        </w:tc>
        <w:tc>
          <w:tcPr>
            <w:tcW w:w="5400" w:type="dxa"/>
          </w:tcPr>
          <w:p w14:paraId="248516C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Lực kéo đứt của dây dẫn, không nhỏ hơn </w:t>
            </w:r>
          </w:p>
          <w:p w14:paraId="20C6FF4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w:t>
            </w:r>
          </w:p>
        </w:tc>
      </w:tr>
      <w:tr w:rsidR="00D815B4" w:rsidRPr="00CB317B" w14:paraId="358BC125" w14:textId="77777777" w:rsidTr="00792A79">
        <w:tc>
          <w:tcPr>
            <w:tcW w:w="3420" w:type="dxa"/>
          </w:tcPr>
          <w:p w14:paraId="717324D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w:t>
            </w:r>
          </w:p>
        </w:tc>
        <w:tc>
          <w:tcPr>
            <w:tcW w:w="5400" w:type="dxa"/>
          </w:tcPr>
          <w:p w14:paraId="6959CFF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9463</w:t>
            </w:r>
          </w:p>
        </w:tc>
      </w:tr>
      <w:tr w:rsidR="00D815B4" w:rsidRPr="00CB317B" w14:paraId="27358785" w14:textId="77777777" w:rsidTr="00792A79">
        <w:tc>
          <w:tcPr>
            <w:tcW w:w="3420" w:type="dxa"/>
          </w:tcPr>
          <w:p w14:paraId="4D7D8BC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50</w:t>
            </w:r>
          </w:p>
        </w:tc>
        <w:tc>
          <w:tcPr>
            <w:tcW w:w="5400" w:type="dxa"/>
          </w:tcPr>
          <w:p w14:paraId="6468E56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17455</w:t>
            </w:r>
          </w:p>
        </w:tc>
      </w:tr>
    </w:tbl>
    <w:p w14:paraId="4B9CD0C2" w14:textId="77777777" w:rsidR="00862AAE" w:rsidRPr="00CB317B" w:rsidRDefault="00862AAE">
      <w:pPr>
        <w:numPr>
          <w:ilvl w:val="0"/>
          <w:numId w:val="126"/>
        </w:numPr>
        <w:tabs>
          <w:tab w:val="left" w:pos="360"/>
          <w:tab w:val="left" w:pos="720"/>
        </w:tabs>
        <w:spacing w:line="264" w:lineRule="auto"/>
        <w:contextualSpacing/>
        <w:jc w:val="both"/>
        <w:rPr>
          <w:b/>
          <w:spacing w:val="-10"/>
          <w:sz w:val="26"/>
          <w:szCs w:val="26"/>
        </w:rPr>
      </w:pPr>
      <w:r w:rsidRPr="00CB317B">
        <w:rPr>
          <w:b/>
          <w:spacing w:val="-10"/>
          <w:sz w:val="26"/>
          <w:szCs w:val="26"/>
        </w:rPr>
        <w:t xml:space="preserve">Bành dây: </w:t>
      </w:r>
    </w:p>
    <w:p w14:paraId="5A017B57" w14:textId="77777777" w:rsidR="00862AAE" w:rsidRPr="00CB317B" w:rsidRDefault="00862AAE">
      <w:pPr>
        <w:numPr>
          <w:ilvl w:val="0"/>
          <w:numId w:val="129"/>
        </w:numPr>
        <w:tabs>
          <w:tab w:val="left" w:pos="720"/>
        </w:tabs>
        <w:spacing w:line="264" w:lineRule="auto"/>
        <w:contextualSpacing/>
        <w:jc w:val="both"/>
        <w:rPr>
          <w:spacing w:val="-10"/>
          <w:sz w:val="26"/>
          <w:szCs w:val="26"/>
        </w:rPr>
      </w:pPr>
      <w:r w:rsidRPr="00CB317B">
        <w:rPr>
          <w:spacing w:val="-10"/>
          <w:sz w:val="26"/>
          <w:szCs w:val="26"/>
        </w:rPr>
        <w:t>Kích thước không được vượt quá các giá trị sau:</w:t>
      </w:r>
    </w:p>
    <w:p w14:paraId="05E5A2C8" w14:textId="77777777" w:rsidR="00862AAE" w:rsidRPr="00CB317B" w:rsidRDefault="00862AAE" w:rsidP="001E6339">
      <w:pPr>
        <w:spacing w:line="264" w:lineRule="auto"/>
        <w:ind w:left="720"/>
        <w:contextualSpacing/>
        <w:jc w:val="both"/>
        <w:rPr>
          <w:spacing w:val="-10"/>
          <w:sz w:val="26"/>
          <w:szCs w:val="26"/>
        </w:rPr>
      </w:pPr>
      <w:r w:rsidRPr="00CB317B">
        <w:rPr>
          <w:spacing w:val="-10"/>
          <w:sz w:val="26"/>
          <w:szCs w:val="26"/>
        </w:rPr>
        <w:t>+ Đường kính bành dây: max. 2,5 m.</w:t>
      </w:r>
    </w:p>
    <w:p w14:paraId="55A294E4" w14:textId="77777777" w:rsidR="00862AAE" w:rsidRPr="00CB317B" w:rsidRDefault="00862AAE" w:rsidP="001E6339">
      <w:pPr>
        <w:spacing w:line="264" w:lineRule="auto"/>
        <w:ind w:left="720"/>
        <w:contextualSpacing/>
        <w:jc w:val="both"/>
        <w:rPr>
          <w:spacing w:val="-10"/>
          <w:sz w:val="26"/>
          <w:szCs w:val="26"/>
        </w:rPr>
      </w:pPr>
      <w:r w:rsidRPr="00CB317B">
        <w:rPr>
          <w:spacing w:val="-10"/>
          <w:sz w:val="26"/>
          <w:szCs w:val="26"/>
        </w:rPr>
        <w:t>+ Bề rộng bành dây: max. 1,4 m.</w:t>
      </w:r>
    </w:p>
    <w:p w14:paraId="5936DE8C" w14:textId="77777777" w:rsidR="00862AAE" w:rsidRPr="00CB317B" w:rsidRDefault="00862AAE">
      <w:pPr>
        <w:numPr>
          <w:ilvl w:val="0"/>
          <w:numId w:val="129"/>
        </w:numPr>
        <w:tabs>
          <w:tab w:val="left" w:pos="720"/>
        </w:tabs>
        <w:spacing w:line="264" w:lineRule="auto"/>
        <w:contextualSpacing/>
        <w:jc w:val="both"/>
        <w:rPr>
          <w:spacing w:val="-10"/>
          <w:sz w:val="26"/>
          <w:szCs w:val="26"/>
        </w:rPr>
      </w:pPr>
      <w:r w:rsidRPr="00CB317B">
        <w:rPr>
          <w:spacing w:val="-10"/>
          <w:sz w:val="26"/>
          <w:szCs w:val="26"/>
        </w:rPr>
        <w:t>Lỗ giữa của bành dây phải được gia cường bằng 1 tấm thép có độ dày không ít hơn 10 mm và có thể gắn với trục có đường kính 95 mm.</w:t>
      </w:r>
    </w:p>
    <w:p w14:paraId="29047408" w14:textId="77777777" w:rsidR="00862AAE" w:rsidRPr="00CB317B" w:rsidRDefault="00862AAE">
      <w:pPr>
        <w:numPr>
          <w:ilvl w:val="0"/>
          <w:numId w:val="129"/>
        </w:numPr>
        <w:tabs>
          <w:tab w:val="left" w:pos="720"/>
        </w:tabs>
        <w:spacing w:line="264" w:lineRule="auto"/>
        <w:contextualSpacing/>
        <w:jc w:val="both"/>
        <w:rPr>
          <w:spacing w:val="-10"/>
          <w:sz w:val="26"/>
          <w:szCs w:val="26"/>
        </w:rPr>
      </w:pPr>
      <w:r w:rsidRPr="00CB317B">
        <w:rPr>
          <w:spacing w:val="-10"/>
          <w:sz w:val="26"/>
          <w:szCs w:val="26"/>
        </w:rPr>
        <w:t>Chiều dài mỗi bành dây không nhỏ hơn 1000 m.</w:t>
      </w:r>
    </w:p>
    <w:p w14:paraId="2AE42236" w14:textId="77777777" w:rsidR="00862AAE" w:rsidRPr="00CB317B" w:rsidRDefault="00862AAE">
      <w:pPr>
        <w:numPr>
          <w:ilvl w:val="0"/>
          <w:numId w:val="129"/>
        </w:numPr>
        <w:tabs>
          <w:tab w:val="left" w:pos="720"/>
        </w:tabs>
        <w:spacing w:line="264" w:lineRule="auto"/>
        <w:contextualSpacing/>
        <w:jc w:val="both"/>
        <w:rPr>
          <w:spacing w:val="-10"/>
          <w:sz w:val="26"/>
          <w:szCs w:val="26"/>
        </w:rPr>
      </w:pPr>
      <w:r w:rsidRPr="00CB317B">
        <w:rPr>
          <w:spacing w:val="-10"/>
          <w:sz w:val="26"/>
          <w:szCs w:val="26"/>
        </w:rPr>
        <w:lastRenderedPageBreak/>
        <w:t>Đảm bảo trong mổi bành dây chỉ gồm một đoạn dây liên tục, không đứt đoạn.</w:t>
      </w:r>
    </w:p>
    <w:p w14:paraId="0D013A27" w14:textId="77777777" w:rsidR="00862AAE" w:rsidRPr="00CB317B" w:rsidRDefault="00862AAE">
      <w:pPr>
        <w:numPr>
          <w:ilvl w:val="0"/>
          <w:numId w:val="49"/>
        </w:numPr>
        <w:spacing w:line="264" w:lineRule="auto"/>
        <w:contextualSpacing/>
        <w:jc w:val="both"/>
        <w:rPr>
          <w:b/>
          <w:spacing w:val="-10"/>
          <w:sz w:val="26"/>
          <w:szCs w:val="26"/>
        </w:rPr>
      </w:pPr>
      <w:r w:rsidRPr="00CB317B">
        <w:rPr>
          <w:b/>
          <w:spacing w:val="-10"/>
          <w:sz w:val="26"/>
          <w:szCs w:val="26"/>
        </w:rPr>
        <w:t>CÁC HẠNG MỤC THỬ NGHIỆM:</w:t>
      </w:r>
    </w:p>
    <w:p w14:paraId="0320970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 Thử nghiệm thường xuyên:</w:t>
      </w:r>
    </w:p>
    <w:p w14:paraId="144F9FFF" w14:textId="77777777" w:rsidR="00862AAE" w:rsidRPr="00CB317B" w:rsidRDefault="00862AAE">
      <w:pPr>
        <w:numPr>
          <w:ilvl w:val="0"/>
          <w:numId w:val="123"/>
        </w:numPr>
        <w:tabs>
          <w:tab w:val="left" w:pos="720"/>
        </w:tabs>
        <w:spacing w:line="264" w:lineRule="auto"/>
        <w:contextualSpacing/>
        <w:jc w:val="both"/>
        <w:rPr>
          <w:spacing w:val="-10"/>
          <w:sz w:val="26"/>
          <w:szCs w:val="26"/>
        </w:rPr>
      </w:pPr>
      <w:r w:rsidRPr="00CB317B">
        <w:rPr>
          <w:spacing w:val="-10"/>
          <w:sz w:val="26"/>
          <w:szCs w:val="26"/>
        </w:rPr>
        <w:t xml:space="preserve">Đo điện trở của dây dẫn  </w:t>
      </w:r>
    </w:p>
    <w:p w14:paraId="4DB9BE0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2. Thử nghiệm điển hình:</w:t>
      </w:r>
    </w:p>
    <w:p w14:paraId="69BCBCFB" w14:textId="77777777" w:rsidR="00862AAE" w:rsidRPr="00CB317B" w:rsidRDefault="00862AAE">
      <w:pPr>
        <w:numPr>
          <w:ilvl w:val="0"/>
          <w:numId w:val="50"/>
        </w:numPr>
        <w:spacing w:line="264" w:lineRule="auto"/>
        <w:ind w:left="714" w:hanging="357"/>
        <w:contextualSpacing/>
        <w:jc w:val="both"/>
        <w:rPr>
          <w:spacing w:val="-10"/>
          <w:sz w:val="26"/>
          <w:szCs w:val="26"/>
        </w:rPr>
      </w:pPr>
      <w:r w:rsidRPr="00CB317B">
        <w:rPr>
          <w:spacing w:val="-10"/>
          <w:sz w:val="26"/>
          <w:szCs w:val="26"/>
        </w:rPr>
        <w:t xml:space="preserve">Đo điện trở của dây dẫn   </w:t>
      </w:r>
    </w:p>
    <w:p w14:paraId="08AAD53C" w14:textId="77777777" w:rsidR="00862AAE" w:rsidRPr="00CB317B" w:rsidRDefault="00862AAE">
      <w:pPr>
        <w:numPr>
          <w:ilvl w:val="0"/>
          <w:numId w:val="50"/>
        </w:numPr>
        <w:spacing w:line="264" w:lineRule="auto"/>
        <w:ind w:left="714" w:hanging="357"/>
        <w:contextualSpacing/>
        <w:jc w:val="both"/>
        <w:rPr>
          <w:spacing w:val="-10"/>
          <w:sz w:val="26"/>
          <w:szCs w:val="26"/>
        </w:rPr>
      </w:pPr>
      <w:r w:rsidRPr="00CB317B">
        <w:rPr>
          <w:spacing w:val="-10"/>
          <w:sz w:val="26"/>
          <w:szCs w:val="26"/>
        </w:rPr>
        <w:t xml:space="preserve">Đo đường kính của sợi đồng  </w:t>
      </w:r>
    </w:p>
    <w:p w14:paraId="1CC30F6E" w14:textId="77777777" w:rsidR="00862AAE" w:rsidRPr="00CB317B" w:rsidRDefault="00862AAE">
      <w:pPr>
        <w:numPr>
          <w:ilvl w:val="0"/>
          <w:numId w:val="50"/>
        </w:numPr>
        <w:spacing w:line="264" w:lineRule="auto"/>
        <w:ind w:left="714" w:hanging="357"/>
        <w:contextualSpacing/>
        <w:jc w:val="both"/>
        <w:rPr>
          <w:spacing w:val="-10"/>
          <w:sz w:val="26"/>
          <w:szCs w:val="26"/>
        </w:rPr>
      </w:pPr>
      <w:r w:rsidRPr="00CB317B">
        <w:rPr>
          <w:spacing w:val="-10"/>
          <w:sz w:val="26"/>
          <w:szCs w:val="26"/>
        </w:rPr>
        <w:t xml:space="preserve">Đo chiều dài bước xoắn của mỗi lớp , đường kính các lớp.  </w:t>
      </w:r>
    </w:p>
    <w:p w14:paraId="02339E05" w14:textId="77777777" w:rsidR="00862AAE" w:rsidRPr="00CB317B" w:rsidRDefault="00862AAE">
      <w:pPr>
        <w:numPr>
          <w:ilvl w:val="0"/>
          <w:numId w:val="50"/>
        </w:numPr>
        <w:spacing w:line="264" w:lineRule="auto"/>
        <w:ind w:left="714" w:hanging="357"/>
        <w:contextualSpacing/>
        <w:jc w:val="both"/>
        <w:rPr>
          <w:spacing w:val="-10"/>
          <w:sz w:val="26"/>
          <w:szCs w:val="26"/>
        </w:rPr>
      </w:pPr>
      <w:r w:rsidRPr="00CB317B">
        <w:rPr>
          <w:spacing w:val="-10"/>
          <w:sz w:val="26"/>
          <w:szCs w:val="26"/>
        </w:rPr>
        <w:t xml:space="preserve">Thử nghiệm suất kéo đứt của sợi đồng  </w:t>
      </w:r>
    </w:p>
    <w:p w14:paraId="1141DBFE" w14:textId="77777777" w:rsidR="00862AAE" w:rsidRPr="00CB317B" w:rsidRDefault="00862AAE">
      <w:pPr>
        <w:numPr>
          <w:ilvl w:val="0"/>
          <w:numId w:val="50"/>
        </w:numPr>
        <w:spacing w:line="264" w:lineRule="auto"/>
        <w:ind w:left="714" w:hanging="357"/>
        <w:contextualSpacing/>
        <w:jc w:val="both"/>
        <w:rPr>
          <w:spacing w:val="-10"/>
          <w:sz w:val="26"/>
          <w:szCs w:val="26"/>
        </w:rPr>
      </w:pPr>
      <w:r w:rsidRPr="00CB317B">
        <w:rPr>
          <w:spacing w:val="-10"/>
          <w:sz w:val="26"/>
          <w:szCs w:val="26"/>
        </w:rPr>
        <w:t xml:space="preserve">Thử nghiệm lực kéo đứt của dây  </w:t>
      </w:r>
    </w:p>
    <w:p w14:paraId="26A15F44" w14:textId="77777777" w:rsidR="00862AAE" w:rsidRPr="00CB317B" w:rsidRDefault="00862AAE">
      <w:pPr>
        <w:numPr>
          <w:ilvl w:val="0"/>
          <w:numId w:val="50"/>
        </w:numPr>
        <w:spacing w:line="264" w:lineRule="auto"/>
        <w:ind w:left="714" w:hanging="357"/>
        <w:contextualSpacing/>
        <w:jc w:val="both"/>
        <w:rPr>
          <w:spacing w:val="-10"/>
          <w:sz w:val="26"/>
          <w:szCs w:val="26"/>
        </w:rPr>
      </w:pPr>
      <w:r w:rsidRPr="00CB317B">
        <w:rPr>
          <w:spacing w:val="-10"/>
          <w:sz w:val="26"/>
          <w:szCs w:val="26"/>
        </w:rPr>
        <w:t xml:space="preserve">Thử nghiệm độ dãn dài tương đối khi đứt của sợi đồng  </w:t>
      </w:r>
    </w:p>
    <w:p w14:paraId="17D082D5" w14:textId="77777777" w:rsidR="00862AAE" w:rsidRPr="00CB317B" w:rsidRDefault="00862AAE">
      <w:pPr>
        <w:numPr>
          <w:ilvl w:val="0"/>
          <w:numId w:val="50"/>
        </w:numPr>
        <w:spacing w:line="264" w:lineRule="auto"/>
        <w:ind w:left="714" w:hanging="357"/>
        <w:contextualSpacing/>
        <w:jc w:val="both"/>
        <w:rPr>
          <w:spacing w:val="-10"/>
          <w:sz w:val="26"/>
          <w:szCs w:val="26"/>
        </w:rPr>
      </w:pPr>
      <w:r w:rsidRPr="00CB317B">
        <w:rPr>
          <w:spacing w:val="-10"/>
          <w:sz w:val="26"/>
          <w:szCs w:val="26"/>
        </w:rPr>
        <w:t xml:space="preserve">Thử nghiệm số lần bẻ cong của sợi đồng </w:t>
      </w:r>
    </w:p>
    <w:p w14:paraId="3537D1AA" w14:textId="7E1BBEF3" w:rsidR="00862AAE" w:rsidRPr="00CB317B" w:rsidRDefault="00862AAE">
      <w:pPr>
        <w:numPr>
          <w:ilvl w:val="0"/>
          <w:numId w:val="49"/>
        </w:numPr>
        <w:spacing w:line="264" w:lineRule="auto"/>
        <w:contextualSpacing/>
        <w:jc w:val="both"/>
        <w:rPr>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973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4"/>
        <w:gridCol w:w="4956"/>
        <w:gridCol w:w="931"/>
        <w:gridCol w:w="3044"/>
      </w:tblGrid>
      <w:tr w:rsidR="00D815B4" w:rsidRPr="00CB317B" w14:paraId="7ED174BB" w14:textId="77777777" w:rsidTr="00D935C3">
        <w:trPr>
          <w:tblHeader/>
        </w:trPr>
        <w:tc>
          <w:tcPr>
            <w:tcW w:w="804" w:type="dxa"/>
            <w:vAlign w:val="center"/>
          </w:tcPr>
          <w:p w14:paraId="397327A5"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STT</w:t>
            </w:r>
          </w:p>
        </w:tc>
        <w:tc>
          <w:tcPr>
            <w:tcW w:w="4956" w:type="dxa"/>
            <w:vAlign w:val="center"/>
          </w:tcPr>
          <w:p w14:paraId="11C4CA53"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MÔ TẢ</w:t>
            </w:r>
          </w:p>
        </w:tc>
        <w:tc>
          <w:tcPr>
            <w:tcW w:w="931" w:type="dxa"/>
            <w:vAlign w:val="center"/>
          </w:tcPr>
          <w:p w14:paraId="45927C69"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ĐƠN VỊ</w:t>
            </w:r>
          </w:p>
        </w:tc>
        <w:tc>
          <w:tcPr>
            <w:tcW w:w="3044" w:type="dxa"/>
            <w:vAlign w:val="center"/>
          </w:tcPr>
          <w:p w14:paraId="1FBBB312"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YÊU CẦU</w:t>
            </w:r>
          </w:p>
        </w:tc>
      </w:tr>
      <w:tr w:rsidR="00D815B4" w:rsidRPr="00CB317B" w14:paraId="52760D46" w14:textId="77777777" w:rsidTr="00D935C3">
        <w:tc>
          <w:tcPr>
            <w:tcW w:w="804" w:type="dxa"/>
            <w:vAlign w:val="center"/>
          </w:tcPr>
          <w:p w14:paraId="447816CE"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4E0FB3D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Tiêu chuẩn sản xuất và thử nghiệm</w:t>
            </w:r>
          </w:p>
        </w:tc>
        <w:tc>
          <w:tcPr>
            <w:tcW w:w="931" w:type="dxa"/>
            <w:vAlign w:val="center"/>
          </w:tcPr>
          <w:p w14:paraId="4B72A16F" w14:textId="77777777" w:rsidR="00862AAE" w:rsidRPr="00CB317B" w:rsidRDefault="00862AAE" w:rsidP="001E6339">
            <w:pPr>
              <w:spacing w:line="264" w:lineRule="auto"/>
              <w:contextualSpacing/>
              <w:jc w:val="both"/>
              <w:rPr>
                <w:spacing w:val="-10"/>
                <w:sz w:val="26"/>
                <w:szCs w:val="26"/>
              </w:rPr>
            </w:pPr>
          </w:p>
        </w:tc>
        <w:tc>
          <w:tcPr>
            <w:tcW w:w="3044" w:type="dxa"/>
            <w:vAlign w:val="center"/>
          </w:tcPr>
          <w:p w14:paraId="07A7FBDD"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 xml:space="preserve">TCVN 5064, TCVN 5064/SĐ1. </w:t>
            </w:r>
          </w:p>
        </w:tc>
      </w:tr>
      <w:tr w:rsidR="00D815B4" w:rsidRPr="00CB317B" w14:paraId="1F6982E9" w14:textId="77777777" w:rsidTr="00D935C3">
        <w:tc>
          <w:tcPr>
            <w:tcW w:w="804" w:type="dxa"/>
            <w:vAlign w:val="center"/>
          </w:tcPr>
          <w:p w14:paraId="15E814EB"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037730B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Vật liệu dẫn điện</w:t>
            </w:r>
          </w:p>
        </w:tc>
        <w:tc>
          <w:tcPr>
            <w:tcW w:w="931" w:type="dxa"/>
            <w:vAlign w:val="center"/>
          </w:tcPr>
          <w:p w14:paraId="0E94E946" w14:textId="77777777" w:rsidR="00862AAE" w:rsidRPr="00CB317B" w:rsidRDefault="00862AAE" w:rsidP="001E6339">
            <w:pPr>
              <w:spacing w:line="264" w:lineRule="auto"/>
              <w:contextualSpacing/>
              <w:jc w:val="both"/>
              <w:rPr>
                <w:spacing w:val="-10"/>
                <w:sz w:val="26"/>
                <w:szCs w:val="26"/>
              </w:rPr>
            </w:pPr>
          </w:p>
        </w:tc>
        <w:tc>
          <w:tcPr>
            <w:tcW w:w="3044" w:type="dxa"/>
            <w:vAlign w:val="center"/>
          </w:tcPr>
          <w:p w14:paraId="01C5E186"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Đồng</w:t>
            </w:r>
          </w:p>
        </w:tc>
      </w:tr>
      <w:tr w:rsidR="00D815B4" w:rsidRPr="00CB317B" w14:paraId="118DF218" w14:textId="77777777" w:rsidTr="00D935C3">
        <w:tc>
          <w:tcPr>
            <w:tcW w:w="804" w:type="dxa"/>
            <w:vAlign w:val="center"/>
          </w:tcPr>
          <w:p w14:paraId="2DCFE516"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1B944F9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Mặt cắt danh định            </w:t>
            </w:r>
          </w:p>
        </w:tc>
        <w:tc>
          <w:tcPr>
            <w:tcW w:w="931" w:type="dxa"/>
            <w:vAlign w:val="center"/>
          </w:tcPr>
          <w:p w14:paraId="23BD279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mm²</w:t>
            </w:r>
          </w:p>
        </w:tc>
        <w:tc>
          <w:tcPr>
            <w:tcW w:w="3044" w:type="dxa"/>
            <w:vAlign w:val="center"/>
          </w:tcPr>
          <w:p w14:paraId="2AA4DBB8"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25, 38, 50, 75, 95</w:t>
            </w:r>
          </w:p>
        </w:tc>
      </w:tr>
      <w:tr w:rsidR="00D815B4" w:rsidRPr="00CB317B" w14:paraId="6EFCF131" w14:textId="77777777" w:rsidTr="00D935C3">
        <w:tc>
          <w:tcPr>
            <w:tcW w:w="804" w:type="dxa"/>
            <w:vAlign w:val="center"/>
          </w:tcPr>
          <w:p w14:paraId="0D8D4ACE"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007B6A4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Số lượng sợi cấu thành :</w:t>
            </w:r>
          </w:p>
          <w:p w14:paraId="19A8C41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25mm²</w:t>
            </w:r>
          </w:p>
          <w:p w14:paraId="7A76825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50mm²</w:t>
            </w:r>
          </w:p>
          <w:p w14:paraId="2F73117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95mm²</w:t>
            </w:r>
          </w:p>
        </w:tc>
        <w:tc>
          <w:tcPr>
            <w:tcW w:w="931" w:type="dxa"/>
            <w:vAlign w:val="center"/>
          </w:tcPr>
          <w:p w14:paraId="6C72F4C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Sợi</w:t>
            </w:r>
          </w:p>
        </w:tc>
        <w:tc>
          <w:tcPr>
            <w:tcW w:w="3044" w:type="dxa"/>
            <w:vAlign w:val="center"/>
          </w:tcPr>
          <w:p w14:paraId="11244BC2" w14:textId="77777777" w:rsidR="00862AAE" w:rsidRPr="00CB317B" w:rsidRDefault="00862AAE" w:rsidP="001E6339">
            <w:pPr>
              <w:spacing w:line="264" w:lineRule="auto"/>
              <w:contextualSpacing/>
              <w:jc w:val="both"/>
              <w:rPr>
                <w:bCs/>
                <w:spacing w:val="-10"/>
                <w:sz w:val="26"/>
                <w:szCs w:val="26"/>
              </w:rPr>
            </w:pPr>
          </w:p>
          <w:p w14:paraId="387B1B6E"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7</w:t>
            </w:r>
          </w:p>
          <w:p w14:paraId="65D82F83"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7</w:t>
            </w:r>
          </w:p>
          <w:p w14:paraId="31A3ABA7"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19</w:t>
            </w:r>
          </w:p>
        </w:tc>
      </w:tr>
      <w:tr w:rsidR="00D815B4" w:rsidRPr="00CB317B" w14:paraId="5CDBBC10" w14:textId="77777777" w:rsidTr="00D935C3">
        <w:tc>
          <w:tcPr>
            <w:tcW w:w="804" w:type="dxa"/>
            <w:vAlign w:val="center"/>
          </w:tcPr>
          <w:p w14:paraId="78BDE899"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289122E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Đường kính sợi cấu thành :</w:t>
            </w:r>
          </w:p>
          <w:p w14:paraId="62F4D25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25mm²</w:t>
            </w:r>
          </w:p>
          <w:p w14:paraId="6536D01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50mm²</w:t>
            </w:r>
          </w:p>
          <w:p w14:paraId="02DAC75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95mm²</w:t>
            </w:r>
          </w:p>
        </w:tc>
        <w:tc>
          <w:tcPr>
            <w:tcW w:w="931" w:type="dxa"/>
            <w:vAlign w:val="center"/>
          </w:tcPr>
          <w:p w14:paraId="1E1D660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tc>
        <w:tc>
          <w:tcPr>
            <w:tcW w:w="3044" w:type="dxa"/>
            <w:vAlign w:val="center"/>
          </w:tcPr>
          <w:p w14:paraId="68DF5708" w14:textId="77777777" w:rsidR="00862AAE" w:rsidRPr="00CB317B" w:rsidRDefault="00862AAE" w:rsidP="001E6339">
            <w:pPr>
              <w:spacing w:line="264" w:lineRule="auto"/>
              <w:contextualSpacing/>
              <w:jc w:val="both"/>
              <w:rPr>
                <w:bCs/>
                <w:spacing w:val="-10"/>
                <w:sz w:val="26"/>
                <w:szCs w:val="26"/>
              </w:rPr>
            </w:pPr>
          </w:p>
          <w:p w14:paraId="5B1ACBDC"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2,13</w:t>
            </w:r>
          </w:p>
          <w:p w14:paraId="2E0B9DBA"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3,0</w:t>
            </w:r>
          </w:p>
          <w:p w14:paraId="0EAEA424"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2,51</w:t>
            </w:r>
          </w:p>
        </w:tc>
      </w:tr>
      <w:tr w:rsidR="00D815B4" w:rsidRPr="00CB317B" w14:paraId="00B1C256" w14:textId="77777777" w:rsidTr="00D935C3">
        <w:tc>
          <w:tcPr>
            <w:tcW w:w="804" w:type="dxa"/>
            <w:vAlign w:val="center"/>
          </w:tcPr>
          <w:p w14:paraId="74CA9A7C"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1B957DB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Số lớp xoắn :</w:t>
            </w:r>
          </w:p>
          <w:p w14:paraId="5105645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25mm²</w:t>
            </w:r>
          </w:p>
          <w:p w14:paraId="56E7760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50mm²</w:t>
            </w:r>
          </w:p>
          <w:p w14:paraId="08A7161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Dây dẫn 95mm² </w:t>
            </w:r>
          </w:p>
        </w:tc>
        <w:tc>
          <w:tcPr>
            <w:tcW w:w="931" w:type="dxa"/>
            <w:vAlign w:val="center"/>
          </w:tcPr>
          <w:p w14:paraId="0D07A21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Lớp</w:t>
            </w:r>
          </w:p>
        </w:tc>
        <w:tc>
          <w:tcPr>
            <w:tcW w:w="3044" w:type="dxa"/>
            <w:vAlign w:val="center"/>
          </w:tcPr>
          <w:p w14:paraId="78E1FA22" w14:textId="77777777" w:rsidR="00862AAE" w:rsidRPr="00CB317B" w:rsidRDefault="00862AAE" w:rsidP="001E6339">
            <w:pPr>
              <w:spacing w:line="264" w:lineRule="auto"/>
              <w:contextualSpacing/>
              <w:jc w:val="both"/>
              <w:rPr>
                <w:bCs/>
                <w:spacing w:val="-10"/>
                <w:sz w:val="26"/>
                <w:szCs w:val="26"/>
              </w:rPr>
            </w:pPr>
          </w:p>
          <w:p w14:paraId="1045E9E2"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1</w:t>
            </w:r>
          </w:p>
          <w:p w14:paraId="652A3C92"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1</w:t>
            </w:r>
          </w:p>
          <w:p w14:paraId="20629318"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2</w:t>
            </w:r>
          </w:p>
        </w:tc>
      </w:tr>
      <w:tr w:rsidR="00D815B4" w:rsidRPr="00CB317B" w14:paraId="0839A6AB" w14:textId="77777777" w:rsidTr="00D935C3">
        <w:tc>
          <w:tcPr>
            <w:tcW w:w="804" w:type="dxa"/>
            <w:vAlign w:val="center"/>
          </w:tcPr>
          <w:p w14:paraId="3E78FCB6"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4283B70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Dây dẫn bao gồm nhiều sợi đồng có cùng đường kính danh định được vặn xoắn đồng tâm.</w:t>
            </w:r>
          </w:p>
        </w:tc>
        <w:tc>
          <w:tcPr>
            <w:tcW w:w="931" w:type="dxa"/>
            <w:vAlign w:val="center"/>
          </w:tcPr>
          <w:p w14:paraId="52122000" w14:textId="77777777" w:rsidR="00862AAE" w:rsidRPr="00CB317B" w:rsidRDefault="00862AAE" w:rsidP="001E6339">
            <w:pPr>
              <w:spacing w:line="264" w:lineRule="auto"/>
              <w:contextualSpacing/>
              <w:jc w:val="both"/>
              <w:rPr>
                <w:spacing w:val="-10"/>
                <w:sz w:val="26"/>
                <w:szCs w:val="26"/>
              </w:rPr>
            </w:pPr>
          </w:p>
        </w:tc>
        <w:tc>
          <w:tcPr>
            <w:tcW w:w="3044" w:type="dxa"/>
            <w:vAlign w:val="center"/>
          </w:tcPr>
          <w:p w14:paraId="1C627545"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Đáp ứng</w:t>
            </w:r>
          </w:p>
        </w:tc>
      </w:tr>
      <w:tr w:rsidR="00D815B4" w:rsidRPr="00CB317B" w14:paraId="2C1A23B9" w14:textId="77777777" w:rsidTr="00D935C3">
        <w:tc>
          <w:tcPr>
            <w:tcW w:w="804" w:type="dxa"/>
            <w:vAlign w:val="center"/>
          </w:tcPr>
          <w:p w14:paraId="26BBB65B"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0A4F786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  </w:t>
            </w:r>
          </w:p>
        </w:tc>
        <w:tc>
          <w:tcPr>
            <w:tcW w:w="931" w:type="dxa"/>
            <w:vAlign w:val="center"/>
          </w:tcPr>
          <w:p w14:paraId="25CBF6B8" w14:textId="77777777" w:rsidR="00862AAE" w:rsidRPr="00CB317B" w:rsidRDefault="00862AAE" w:rsidP="001E6339">
            <w:pPr>
              <w:spacing w:line="264" w:lineRule="auto"/>
              <w:contextualSpacing/>
              <w:jc w:val="both"/>
              <w:rPr>
                <w:spacing w:val="-10"/>
                <w:sz w:val="26"/>
                <w:szCs w:val="26"/>
              </w:rPr>
            </w:pPr>
          </w:p>
        </w:tc>
        <w:tc>
          <w:tcPr>
            <w:tcW w:w="3044" w:type="dxa"/>
            <w:vAlign w:val="center"/>
          </w:tcPr>
          <w:p w14:paraId="1CC4B3C2"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Đáp ứng</w:t>
            </w:r>
          </w:p>
          <w:p w14:paraId="4130D4D2" w14:textId="77777777" w:rsidR="00862AAE" w:rsidRPr="00CB317B" w:rsidRDefault="00862AAE" w:rsidP="001E6339">
            <w:pPr>
              <w:spacing w:line="264" w:lineRule="auto"/>
              <w:contextualSpacing/>
              <w:jc w:val="both"/>
              <w:rPr>
                <w:bCs/>
                <w:spacing w:val="-10"/>
                <w:sz w:val="26"/>
                <w:szCs w:val="26"/>
              </w:rPr>
            </w:pPr>
          </w:p>
          <w:p w14:paraId="096150BD" w14:textId="77777777" w:rsidR="00862AAE" w:rsidRPr="00CB317B" w:rsidRDefault="00862AAE" w:rsidP="001E6339">
            <w:pPr>
              <w:spacing w:line="264" w:lineRule="auto"/>
              <w:contextualSpacing/>
              <w:jc w:val="both"/>
              <w:rPr>
                <w:bCs/>
                <w:spacing w:val="-10"/>
                <w:sz w:val="26"/>
                <w:szCs w:val="26"/>
              </w:rPr>
            </w:pPr>
          </w:p>
          <w:p w14:paraId="75630AF8" w14:textId="77777777" w:rsidR="00862AAE" w:rsidRPr="00CB317B" w:rsidRDefault="00862AAE" w:rsidP="001E6339">
            <w:pPr>
              <w:spacing w:line="264" w:lineRule="auto"/>
              <w:contextualSpacing/>
              <w:jc w:val="both"/>
              <w:rPr>
                <w:bCs/>
                <w:spacing w:val="-10"/>
                <w:sz w:val="26"/>
                <w:szCs w:val="26"/>
              </w:rPr>
            </w:pPr>
          </w:p>
          <w:p w14:paraId="73A8C1A7" w14:textId="77777777" w:rsidR="00862AAE" w:rsidRPr="00CB317B" w:rsidRDefault="00862AAE" w:rsidP="001E6339">
            <w:pPr>
              <w:spacing w:line="264" w:lineRule="auto"/>
              <w:contextualSpacing/>
              <w:jc w:val="both"/>
              <w:rPr>
                <w:bCs/>
                <w:spacing w:val="-10"/>
                <w:sz w:val="26"/>
                <w:szCs w:val="26"/>
              </w:rPr>
            </w:pPr>
          </w:p>
        </w:tc>
      </w:tr>
      <w:tr w:rsidR="00D815B4" w:rsidRPr="00CB317B" w14:paraId="5DBF5C52" w14:textId="77777777" w:rsidTr="00D935C3">
        <w:tc>
          <w:tcPr>
            <w:tcW w:w="804" w:type="dxa"/>
            <w:vAlign w:val="center"/>
          </w:tcPr>
          <w:p w14:paraId="01D93405"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04AD660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Các lớp xoắn kế tiếp nhau phải ngược chiều nhau và lớp xoắn ngoài cùng theo chiều phải. Các lớp xoắn phải chặt.</w:t>
            </w:r>
          </w:p>
        </w:tc>
        <w:tc>
          <w:tcPr>
            <w:tcW w:w="931" w:type="dxa"/>
            <w:vAlign w:val="center"/>
          </w:tcPr>
          <w:p w14:paraId="0B30F072" w14:textId="77777777" w:rsidR="00862AAE" w:rsidRPr="00CB317B" w:rsidRDefault="00862AAE" w:rsidP="001E6339">
            <w:pPr>
              <w:spacing w:line="264" w:lineRule="auto"/>
              <w:contextualSpacing/>
              <w:jc w:val="both"/>
              <w:rPr>
                <w:spacing w:val="-10"/>
                <w:sz w:val="26"/>
                <w:szCs w:val="26"/>
              </w:rPr>
            </w:pPr>
          </w:p>
        </w:tc>
        <w:tc>
          <w:tcPr>
            <w:tcW w:w="3044" w:type="dxa"/>
            <w:vAlign w:val="center"/>
          </w:tcPr>
          <w:p w14:paraId="6F850936"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Đáp ứng</w:t>
            </w:r>
          </w:p>
        </w:tc>
      </w:tr>
      <w:tr w:rsidR="00D815B4" w:rsidRPr="00CB317B" w14:paraId="62114B00" w14:textId="77777777" w:rsidTr="00D935C3">
        <w:tc>
          <w:tcPr>
            <w:tcW w:w="804" w:type="dxa"/>
            <w:vAlign w:val="center"/>
          </w:tcPr>
          <w:p w14:paraId="1145AAE8"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38BA361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Bội số bước xoắn của các lớp xoắn: Tuân theo TCVN 5064-1994, bảng 2a.</w:t>
            </w:r>
          </w:p>
        </w:tc>
        <w:tc>
          <w:tcPr>
            <w:tcW w:w="931" w:type="dxa"/>
            <w:vAlign w:val="center"/>
          </w:tcPr>
          <w:p w14:paraId="5AB9BF7C" w14:textId="77777777" w:rsidR="00862AAE" w:rsidRPr="00CB317B" w:rsidRDefault="00862AAE" w:rsidP="001E6339">
            <w:pPr>
              <w:spacing w:line="264" w:lineRule="auto"/>
              <w:contextualSpacing/>
              <w:jc w:val="both"/>
              <w:rPr>
                <w:spacing w:val="-10"/>
                <w:sz w:val="26"/>
                <w:szCs w:val="26"/>
              </w:rPr>
            </w:pPr>
          </w:p>
        </w:tc>
        <w:tc>
          <w:tcPr>
            <w:tcW w:w="3044" w:type="dxa"/>
            <w:vAlign w:val="center"/>
          </w:tcPr>
          <w:p w14:paraId="22F3DB8E"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Đáp ứng</w:t>
            </w:r>
          </w:p>
          <w:p w14:paraId="003A9275" w14:textId="77777777" w:rsidR="00862AAE" w:rsidRPr="00CB317B" w:rsidRDefault="00862AAE" w:rsidP="001E6339">
            <w:pPr>
              <w:spacing w:line="264" w:lineRule="auto"/>
              <w:contextualSpacing/>
              <w:jc w:val="both"/>
              <w:rPr>
                <w:bCs/>
                <w:spacing w:val="-10"/>
                <w:sz w:val="26"/>
                <w:szCs w:val="26"/>
              </w:rPr>
            </w:pPr>
          </w:p>
        </w:tc>
      </w:tr>
      <w:tr w:rsidR="00D815B4" w:rsidRPr="00CB317B" w14:paraId="0E57BC0B" w14:textId="77777777" w:rsidTr="00D935C3">
        <w:tc>
          <w:tcPr>
            <w:tcW w:w="804" w:type="dxa"/>
            <w:vAlign w:val="center"/>
          </w:tcPr>
          <w:p w14:paraId="4C771731"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0FC1930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w:t>
            </w:r>
          </w:p>
        </w:tc>
        <w:tc>
          <w:tcPr>
            <w:tcW w:w="931" w:type="dxa"/>
            <w:vAlign w:val="center"/>
          </w:tcPr>
          <w:p w14:paraId="10319643" w14:textId="77777777" w:rsidR="00862AAE" w:rsidRPr="00CB317B" w:rsidRDefault="00862AAE" w:rsidP="001E6339">
            <w:pPr>
              <w:spacing w:line="264" w:lineRule="auto"/>
              <w:contextualSpacing/>
              <w:jc w:val="both"/>
              <w:rPr>
                <w:spacing w:val="-10"/>
                <w:sz w:val="26"/>
                <w:szCs w:val="26"/>
              </w:rPr>
            </w:pPr>
          </w:p>
        </w:tc>
        <w:tc>
          <w:tcPr>
            <w:tcW w:w="3044" w:type="dxa"/>
            <w:vAlign w:val="center"/>
          </w:tcPr>
          <w:p w14:paraId="595E3658"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Đáp ứng</w:t>
            </w:r>
          </w:p>
        </w:tc>
      </w:tr>
      <w:tr w:rsidR="00D815B4" w:rsidRPr="00CB317B" w14:paraId="0DFA8172" w14:textId="77777777" w:rsidTr="00D935C3">
        <w:tc>
          <w:tcPr>
            <w:tcW w:w="804" w:type="dxa"/>
            <w:vAlign w:val="center"/>
          </w:tcPr>
          <w:p w14:paraId="56D59EF4"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5C3FCFE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Sai lệch cho phép đối với đường kính sợi đồng, không lớn hơn :</w:t>
            </w:r>
          </w:p>
          <w:p w14:paraId="1716D16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25mm²</w:t>
            </w:r>
          </w:p>
          <w:p w14:paraId="616BBD5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50mm²</w:t>
            </w:r>
          </w:p>
          <w:p w14:paraId="7D4AE46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Dây dẫn 95mm² </w:t>
            </w:r>
          </w:p>
        </w:tc>
        <w:tc>
          <w:tcPr>
            <w:tcW w:w="931" w:type="dxa"/>
            <w:vAlign w:val="center"/>
          </w:tcPr>
          <w:p w14:paraId="3D28452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tc>
        <w:tc>
          <w:tcPr>
            <w:tcW w:w="3044" w:type="dxa"/>
            <w:vAlign w:val="center"/>
          </w:tcPr>
          <w:p w14:paraId="4CF233B3" w14:textId="77777777" w:rsidR="00862AAE" w:rsidRPr="00CB317B" w:rsidRDefault="00862AAE" w:rsidP="001E6339">
            <w:pPr>
              <w:spacing w:line="264" w:lineRule="auto"/>
              <w:contextualSpacing/>
              <w:jc w:val="both"/>
              <w:rPr>
                <w:bCs/>
                <w:spacing w:val="-10"/>
                <w:sz w:val="26"/>
                <w:szCs w:val="26"/>
              </w:rPr>
            </w:pPr>
          </w:p>
          <w:p w14:paraId="02B632E5" w14:textId="77777777" w:rsidR="00862AAE" w:rsidRPr="00CB317B" w:rsidRDefault="00862AAE" w:rsidP="001E6339">
            <w:pPr>
              <w:spacing w:line="264" w:lineRule="auto"/>
              <w:contextualSpacing/>
              <w:jc w:val="both"/>
              <w:rPr>
                <w:bCs/>
                <w:spacing w:val="-10"/>
                <w:sz w:val="26"/>
                <w:szCs w:val="26"/>
              </w:rPr>
            </w:pPr>
          </w:p>
          <w:p w14:paraId="22CB3F01"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sym w:font="Symbol" w:char="F0B1"/>
            </w:r>
            <w:r w:rsidRPr="00CB317B">
              <w:rPr>
                <w:bCs/>
                <w:spacing w:val="-10"/>
                <w:sz w:val="26"/>
                <w:szCs w:val="26"/>
              </w:rPr>
              <w:t xml:space="preserve"> 0,02</w:t>
            </w:r>
          </w:p>
          <w:p w14:paraId="6A3CCB9A"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sym w:font="Symbol" w:char="F0B1"/>
            </w:r>
            <w:r w:rsidRPr="00CB317B">
              <w:rPr>
                <w:bCs/>
                <w:spacing w:val="-10"/>
                <w:sz w:val="26"/>
                <w:szCs w:val="26"/>
              </w:rPr>
              <w:t xml:space="preserve"> 0,02</w:t>
            </w:r>
          </w:p>
          <w:p w14:paraId="395BB34E"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sym w:font="Symbol" w:char="F0B1"/>
            </w:r>
            <w:r w:rsidRPr="00CB317B">
              <w:rPr>
                <w:bCs/>
                <w:spacing w:val="-10"/>
                <w:sz w:val="26"/>
                <w:szCs w:val="26"/>
              </w:rPr>
              <w:t xml:space="preserve"> 0,02</w:t>
            </w:r>
          </w:p>
        </w:tc>
      </w:tr>
      <w:tr w:rsidR="00D815B4" w:rsidRPr="00CB317B" w14:paraId="12959B7B" w14:textId="77777777" w:rsidTr="00D935C3">
        <w:tc>
          <w:tcPr>
            <w:tcW w:w="804" w:type="dxa"/>
            <w:vAlign w:val="center"/>
          </w:tcPr>
          <w:p w14:paraId="5E44982D"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088EE52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Suất kéo đứt của sợi đồng, không nhỏ hơn :</w:t>
            </w:r>
          </w:p>
          <w:p w14:paraId="6CFA6EE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25mm²</w:t>
            </w:r>
          </w:p>
          <w:p w14:paraId="5E7D43F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50mm²</w:t>
            </w:r>
          </w:p>
          <w:p w14:paraId="06A4856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Dây dẫn 95mm² </w:t>
            </w:r>
          </w:p>
        </w:tc>
        <w:tc>
          <w:tcPr>
            <w:tcW w:w="931" w:type="dxa"/>
            <w:vAlign w:val="center"/>
          </w:tcPr>
          <w:p w14:paraId="709E051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N/mm²</w:t>
            </w:r>
          </w:p>
        </w:tc>
        <w:tc>
          <w:tcPr>
            <w:tcW w:w="3044" w:type="dxa"/>
            <w:vAlign w:val="center"/>
          </w:tcPr>
          <w:p w14:paraId="79358922" w14:textId="77777777" w:rsidR="00862AAE" w:rsidRPr="00CB317B" w:rsidRDefault="00862AAE" w:rsidP="001E6339">
            <w:pPr>
              <w:spacing w:line="264" w:lineRule="auto"/>
              <w:contextualSpacing/>
              <w:jc w:val="both"/>
              <w:rPr>
                <w:bCs/>
                <w:spacing w:val="-10"/>
                <w:sz w:val="26"/>
                <w:szCs w:val="26"/>
              </w:rPr>
            </w:pPr>
          </w:p>
          <w:p w14:paraId="15DAD876"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400</w:t>
            </w:r>
          </w:p>
          <w:p w14:paraId="07AEEB21"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400</w:t>
            </w:r>
          </w:p>
          <w:p w14:paraId="5C7F16AC"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400</w:t>
            </w:r>
          </w:p>
        </w:tc>
      </w:tr>
      <w:tr w:rsidR="00D815B4" w:rsidRPr="00CB317B" w14:paraId="3901D87B" w14:textId="77777777" w:rsidTr="00D935C3">
        <w:tc>
          <w:tcPr>
            <w:tcW w:w="804" w:type="dxa"/>
            <w:vAlign w:val="center"/>
          </w:tcPr>
          <w:p w14:paraId="107A6CBE"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43AA6B3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Độ giãn dài tương đối của sợi đồng, không nhỏ hơn :</w:t>
            </w:r>
          </w:p>
          <w:p w14:paraId="7BDF438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25mm²</w:t>
            </w:r>
          </w:p>
          <w:p w14:paraId="3F2DFD7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50mm²</w:t>
            </w:r>
          </w:p>
          <w:p w14:paraId="62608D7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Dây dẫn 95mm² </w:t>
            </w:r>
          </w:p>
        </w:tc>
        <w:tc>
          <w:tcPr>
            <w:tcW w:w="931" w:type="dxa"/>
            <w:vAlign w:val="center"/>
          </w:tcPr>
          <w:p w14:paraId="2D20485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c>
          <w:tcPr>
            <w:tcW w:w="3044" w:type="dxa"/>
            <w:vAlign w:val="center"/>
          </w:tcPr>
          <w:p w14:paraId="4A848607"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 xml:space="preserve"> </w:t>
            </w:r>
          </w:p>
          <w:p w14:paraId="59169282" w14:textId="77777777" w:rsidR="00862AAE" w:rsidRPr="00CB317B" w:rsidRDefault="00862AAE" w:rsidP="001E6339">
            <w:pPr>
              <w:spacing w:line="264" w:lineRule="auto"/>
              <w:contextualSpacing/>
              <w:jc w:val="both"/>
              <w:rPr>
                <w:bCs/>
                <w:spacing w:val="-10"/>
                <w:sz w:val="26"/>
                <w:szCs w:val="26"/>
              </w:rPr>
            </w:pPr>
          </w:p>
          <w:p w14:paraId="51FF6881"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1,0</w:t>
            </w:r>
          </w:p>
          <w:p w14:paraId="4E59108D"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1,0</w:t>
            </w:r>
          </w:p>
          <w:p w14:paraId="49DCDC72"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1,0</w:t>
            </w:r>
          </w:p>
        </w:tc>
      </w:tr>
      <w:tr w:rsidR="00D815B4" w:rsidRPr="00CB317B" w14:paraId="6239EF65" w14:textId="77777777" w:rsidTr="00D935C3">
        <w:tc>
          <w:tcPr>
            <w:tcW w:w="804" w:type="dxa"/>
            <w:vAlign w:val="center"/>
          </w:tcPr>
          <w:p w14:paraId="16DAC313"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617A61F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Số lần bẻ cong mà không gãy của sợi đồng, không nhỏ hơn:</w:t>
            </w:r>
          </w:p>
          <w:p w14:paraId="2F0CB45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25mm²</w:t>
            </w:r>
          </w:p>
          <w:p w14:paraId="1570551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50mm²</w:t>
            </w:r>
          </w:p>
          <w:p w14:paraId="117E00A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Dây dẫn 95mm² </w:t>
            </w:r>
          </w:p>
        </w:tc>
        <w:tc>
          <w:tcPr>
            <w:tcW w:w="931" w:type="dxa"/>
            <w:vAlign w:val="center"/>
          </w:tcPr>
          <w:p w14:paraId="29EB7BE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Lần.</w:t>
            </w:r>
          </w:p>
        </w:tc>
        <w:tc>
          <w:tcPr>
            <w:tcW w:w="3044" w:type="dxa"/>
            <w:vAlign w:val="center"/>
          </w:tcPr>
          <w:p w14:paraId="49FC3A95" w14:textId="77777777" w:rsidR="00862AAE" w:rsidRPr="00CB317B" w:rsidRDefault="00862AAE" w:rsidP="001E6339">
            <w:pPr>
              <w:spacing w:line="264" w:lineRule="auto"/>
              <w:contextualSpacing/>
              <w:jc w:val="both"/>
              <w:rPr>
                <w:bCs/>
                <w:spacing w:val="-10"/>
                <w:sz w:val="26"/>
                <w:szCs w:val="26"/>
              </w:rPr>
            </w:pPr>
          </w:p>
          <w:p w14:paraId="6C6049C8" w14:textId="77777777" w:rsidR="00862AAE" w:rsidRPr="00CB317B" w:rsidRDefault="00862AAE" w:rsidP="001E6339">
            <w:pPr>
              <w:spacing w:line="264" w:lineRule="auto"/>
              <w:contextualSpacing/>
              <w:jc w:val="both"/>
              <w:rPr>
                <w:bCs/>
                <w:spacing w:val="-10"/>
                <w:sz w:val="26"/>
                <w:szCs w:val="26"/>
              </w:rPr>
            </w:pPr>
          </w:p>
          <w:p w14:paraId="44FB6DD3"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6</w:t>
            </w:r>
          </w:p>
          <w:p w14:paraId="7CB10E57"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7</w:t>
            </w:r>
          </w:p>
          <w:p w14:paraId="2F8025E1"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6</w:t>
            </w:r>
          </w:p>
        </w:tc>
      </w:tr>
      <w:tr w:rsidR="00D815B4" w:rsidRPr="00CB317B" w14:paraId="1B16DBA6" w14:textId="77777777" w:rsidTr="00D935C3">
        <w:tc>
          <w:tcPr>
            <w:tcW w:w="804" w:type="dxa"/>
            <w:vAlign w:val="center"/>
          </w:tcPr>
          <w:p w14:paraId="63A1DA8B"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5349F31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Điện trở một chiều của dây dẫn ở 20(C, không lớn hơn :</w:t>
            </w:r>
          </w:p>
          <w:p w14:paraId="56FEB49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25mm²</w:t>
            </w:r>
          </w:p>
          <w:p w14:paraId="0462971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50mm²</w:t>
            </w:r>
          </w:p>
          <w:p w14:paraId="554A1FF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Dây dẫn 95mm² </w:t>
            </w:r>
          </w:p>
        </w:tc>
        <w:tc>
          <w:tcPr>
            <w:tcW w:w="931" w:type="dxa"/>
            <w:vAlign w:val="center"/>
          </w:tcPr>
          <w:p w14:paraId="17B9612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sym w:font="Symbol" w:char="F057"/>
            </w:r>
            <w:r w:rsidRPr="00CB317B">
              <w:rPr>
                <w:spacing w:val="-10"/>
                <w:sz w:val="26"/>
                <w:szCs w:val="26"/>
              </w:rPr>
              <w:t>/Km</w:t>
            </w:r>
          </w:p>
        </w:tc>
        <w:tc>
          <w:tcPr>
            <w:tcW w:w="3044" w:type="dxa"/>
            <w:vAlign w:val="center"/>
          </w:tcPr>
          <w:p w14:paraId="3DD1233C" w14:textId="77777777" w:rsidR="00862AAE" w:rsidRPr="00CB317B" w:rsidRDefault="00862AAE" w:rsidP="001E6339">
            <w:pPr>
              <w:spacing w:line="264" w:lineRule="auto"/>
              <w:contextualSpacing/>
              <w:jc w:val="both"/>
              <w:rPr>
                <w:bCs/>
                <w:spacing w:val="-10"/>
                <w:sz w:val="26"/>
                <w:szCs w:val="26"/>
              </w:rPr>
            </w:pPr>
          </w:p>
          <w:p w14:paraId="1B417743" w14:textId="77777777" w:rsidR="00862AAE" w:rsidRPr="00CB317B" w:rsidRDefault="00862AAE" w:rsidP="001E6339">
            <w:pPr>
              <w:spacing w:line="264" w:lineRule="auto"/>
              <w:contextualSpacing/>
              <w:jc w:val="both"/>
              <w:rPr>
                <w:bCs/>
                <w:spacing w:val="-10"/>
                <w:sz w:val="26"/>
                <w:szCs w:val="26"/>
              </w:rPr>
            </w:pPr>
          </w:p>
          <w:p w14:paraId="3988FD3D"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0,7336</w:t>
            </w:r>
          </w:p>
          <w:p w14:paraId="5767D3F7"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0,3688</w:t>
            </w:r>
          </w:p>
          <w:p w14:paraId="453B9D85"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0,1944</w:t>
            </w:r>
          </w:p>
        </w:tc>
      </w:tr>
      <w:tr w:rsidR="00D815B4" w:rsidRPr="00CB317B" w14:paraId="5535FE8C" w14:textId="77777777" w:rsidTr="00D935C3">
        <w:tc>
          <w:tcPr>
            <w:tcW w:w="804" w:type="dxa"/>
            <w:vAlign w:val="center"/>
          </w:tcPr>
          <w:p w14:paraId="56F52B19"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168335F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Lực kéo đứt của dây dẫn, không nhỏ hơn :</w:t>
            </w:r>
          </w:p>
          <w:p w14:paraId="42BA6DC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25mm²</w:t>
            </w:r>
          </w:p>
          <w:p w14:paraId="0511F00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50mm²</w:t>
            </w:r>
          </w:p>
          <w:p w14:paraId="1C318DF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Dây dẫn 95mm² </w:t>
            </w:r>
          </w:p>
        </w:tc>
        <w:tc>
          <w:tcPr>
            <w:tcW w:w="931" w:type="dxa"/>
            <w:vAlign w:val="center"/>
          </w:tcPr>
          <w:p w14:paraId="341F0AC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w:t>
            </w:r>
          </w:p>
        </w:tc>
        <w:tc>
          <w:tcPr>
            <w:tcW w:w="3044" w:type="dxa"/>
            <w:vAlign w:val="center"/>
          </w:tcPr>
          <w:p w14:paraId="25ED3EEC" w14:textId="77777777" w:rsidR="00862AAE" w:rsidRPr="00CB317B" w:rsidRDefault="00862AAE" w:rsidP="001E6339">
            <w:pPr>
              <w:spacing w:line="264" w:lineRule="auto"/>
              <w:contextualSpacing/>
              <w:jc w:val="both"/>
              <w:rPr>
                <w:bCs/>
                <w:spacing w:val="-10"/>
                <w:sz w:val="26"/>
                <w:szCs w:val="26"/>
              </w:rPr>
            </w:pPr>
          </w:p>
          <w:p w14:paraId="1993BA47"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9463</w:t>
            </w:r>
          </w:p>
          <w:p w14:paraId="535E07C3"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17455</w:t>
            </w:r>
          </w:p>
          <w:p w14:paraId="595CB91A"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37637</w:t>
            </w:r>
          </w:p>
        </w:tc>
      </w:tr>
      <w:tr w:rsidR="00D815B4" w:rsidRPr="00CB317B" w14:paraId="47756287" w14:textId="77777777" w:rsidTr="00D935C3">
        <w:tc>
          <w:tcPr>
            <w:tcW w:w="804" w:type="dxa"/>
            <w:vAlign w:val="center"/>
          </w:tcPr>
          <w:p w14:paraId="1373347A"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45B0EA3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Đường kính ngoài của dây :</w:t>
            </w:r>
          </w:p>
          <w:p w14:paraId="2F15F4C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25mm²</w:t>
            </w:r>
          </w:p>
          <w:p w14:paraId="785D5ED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Dây dẫn 50mm²</w:t>
            </w:r>
          </w:p>
          <w:p w14:paraId="310C86C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Dây dẫn 95mm²       </w:t>
            </w:r>
          </w:p>
        </w:tc>
        <w:tc>
          <w:tcPr>
            <w:tcW w:w="931" w:type="dxa"/>
            <w:vAlign w:val="center"/>
          </w:tcPr>
          <w:p w14:paraId="489B089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tc>
        <w:tc>
          <w:tcPr>
            <w:tcW w:w="3044" w:type="dxa"/>
            <w:vAlign w:val="center"/>
          </w:tcPr>
          <w:p w14:paraId="7EA628BA"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Nhà thầu phải trình bày thông số này ở cột bên cạnh</w:t>
            </w:r>
          </w:p>
        </w:tc>
      </w:tr>
      <w:tr w:rsidR="00D815B4" w:rsidRPr="00CB317B" w14:paraId="4680FB3A" w14:textId="77777777" w:rsidTr="00D935C3">
        <w:tc>
          <w:tcPr>
            <w:tcW w:w="804" w:type="dxa"/>
            <w:vAlign w:val="center"/>
          </w:tcPr>
          <w:p w14:paraId="7D51B1BA"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421C20D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Đường kính lớn nhất của bành dây</w:t>
            </w:r>
          </w:p>
        </w:tc>
        <w:tc>
          <w:tcPr>
            <w:tcW w:w="931" w:type="dxa"/>
            <w:vAlign w:val="center"/>
          </w:tcPr>
          <w:p w14:paraId="4C256E2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w:t>
            </w:r>
          </w:p>
        </w:tc>
        <w:tc>
          <w:tcPr>
            <w:tcW w:w="3044" w:type="dxa"/>
            <w:vAlign w:val="center"/>
          </w:tcPr>
          <w:p w14:paraId="53001DB8"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2,5</w:t>
            </w:r>
          </w:p>
        </w:tc>
      </w:tr>
      <w:tr w:rsidR="00D815B4" w:rsidRPr="00CB317B" w14:paraId="30B302D6" w14:textId="77777777" w:rsidTr="00D935C3">
        <w:tc>
          <w:tcPr>
            <w:tcW w:w="804" w:type="dxa"/>
            <w:vAlign w:val="center"/>
          </w:tcPr>
          <w:p w14:paraId="5D32C2AD"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7F63422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Bề rộng lớn nhất của bành dây</w:t>
            </w:r>
          </w:p>
        </w:tc>
        <w:tc>
          <w:tcPr>
            <w:tcW w:w="931" w:type="dxa"/>
            <w:vAlign w:val="center"/>
          </w:tcPr>
          <w:p w14:paraId="1DEEEF0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w:t>
            </w:r>
          </w:p>
        </w:tc>
        <w:tc>
          <w:tcPr>
            <w:tcW w:w="3044" w:type="dxa"/>
            <w:vAlign w:val="center"/>
          </w:tcPr>
          <w:p w14:paraId="72548D06"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1,4</w:t>
            </w:r>
          </w:p>
        </w:tc>
      </w:tr>
      <w:tr w:rsidR="00D815B4" w:rsidRPr="00CB317B" w14:paraId="01E8161F" w14:textId="77777777" w:rsidTr="00D935C3">
        <w:tc>
          <w:tcPr>
            <w:tcW w:w="804" w:type="dxa"/>
            <w:vAlign w:val="center"/>
          </w:tcPr>
          <w:p w14:paraId="5E8095B2"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05FBB23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Lỗ giữa của bành dây</w:t>
            </w:r>
          </w:p>
        </w:tc>
        <w:tc>
          <w:tcPr>
            <w:tcW w:w="931" w:type="dxa"/>
            <w:vAlign w:val="center"/>
          </w:tcPr>
          <w:p w14:paraId="23F0DF0B" w14:textId="77777777" w:rsidR="00862AAE" w:rsidRPr="00CB317B" w:rsidRDefault="00862AAE" w:rsidP="001E6339">
            <w:pPr>
              <w:spacing w:line="264" w:lineRule="auto"/>
              <w:contextualSpacing/>
              <w:jc w:val="both"/>
              <w:rPr>
                <w:spacing w:val="-10"/>
                <w:sz w:val="26"/>
                <w:szCs w:val="26"/>
              </w:rPr>
            </w:pPr>
          </w:p>
        </w:tc>
        <w:tc>
          <w:tcPr>
            <w:tcW w:w="3044" w:type="dxa"/>
            <w:vAlign w:val="center"/>
          </w:tcPr>
          <w:p w14:paraId="6AA97486"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Gia cường bằng thép tấm có bề dày không ít hơn 10mm và có thể gắn vào trục có đường kính 95 mm</w:t>
            </w:r>
          </w:p>
        </w:tc>
      </w:tr>
      <w:tr w:rsidR="00D815B4" w:rsidRPr="00CB317B" w14:paraId="35036FE8" w14:textId="77777777" w:rsidTr="00D935C3">
        <w:tc>
          <w:tcPr>
            <w:tcW w:w="804" w:type="dxa"/>
            <w:vAlign w:val="center"/>
          </w:tcPr>
          <w:p w14:paraId="3FA543C8" w14:textId="77777777" w:rsidR="00862AAE" w:rsidRPr="00CB317B" w:rsidRDefault="00862AAE">
            <w:pPr>
              <w:numPr>
                <w:ilvl w:val="0"/>
                <w:numId w:val="51"/>
              </w:numPr>
              <w:tabs>
                <w:tab w:val="left" w:pos="927"/>
              </w:tabs>
              <w:spacing w:line="264" w:lineRule="auto"/>
              <w:contextualSpacing/>
              <w:jc w:val="center"/>
              <w:rPr>
                <w:spacing w:val="-10"/>
                <w:sz w:val="26"/>
                <w:szCs w:val="26"/>
              </w:rPr>
            </w:pPr>
          </w:p>
        </w:tc>
        <w:tc>
          <w:tcPr>
            <w:tcW w:w="4956" w:type="dxa"/>
            <w:vAlign w:val="center"/>
          </w:tcPr>
          <w:p w14:paraId="4226230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Chiều dài dây quấn trên mỗi bành</w:t>
            </w:r>
          </w:p>
          <w:p w14:paraId="4C1BA0EF" w14:textId="77777777" w:rsidR="00862AAE" w:rsidRPr="00CB317B" w:rsidRDefault="00862AAE" w:rsidP="001E6339">
            <w:pPr>
              <w:spacing w:line="264" w:lineRule="auto"/>
              <w:contextualSpacing/>
              <w:jc w:val="both"/>
              <w:rPr>
                <w:spacing w:val="-10"/>
                <w:sz w:val="26"/>
                <w:szCs w:val="26"/>
              </w:rPr>
            </w:pPr>
          </w:p>
        </w:tc>
        <w:tc>
          <w:tcPr>
            <w:tcW w:w="931" w:type="dxa"/>
            <w:vAlign w:val="center"/>
          </w:tcPr>
          <w:p w14:paraId="5AF9CA4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w:t>
            </w:r>
          </w:p>
        </w:tc>
        <w:tc>
          <w:tcPr>
            <w:tcW w:w="3044" w:type="dxa"/>
            <w:vAlign w:val="center"/>
          </w:tcPr>
          <w:p w14:paraId="3BD24E14"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sym w:font="Symbol" w:char="F0B3"/>
            </w:r>
            <w:r w:rsidRPr="00CB317B">
              <w:rPr>
                <w:bCs/>
                <w:spacing w:val="-10"/>
                <w:sz w:val="26"/>
                <w:szCs w:val="26"/>
              </w:rPr>
              <w:t xml:space="preserve"> 1000m</w:t>
            </w:r>
          </w:p>
          <w:p w14:paraId="0E0A1CE7" w14:textId="77777777" w:rsidR="00862AAE" w:rsidRPr="00CB317B" w:rsidRDefault="00862AAE" w:rsidP="001E6339">
            <w:pPr>
              <w:spacing w:line="264" w:lineRule="auto"/>
              <w:contextualSpacing/>
              <w:jc w:val="both"/>
              <w:rPr>
                <w:bCs/>
                <w:spacing w:val="-10"/>
                <w:sz w:val="26"/>
                <w:szCs w:val="26"/>
              </w:rPr>
            </w:pPr>
            <w:r w:rsidRPr="00CB317B">
              <w:rPr>
                <w:bCs/>
                <w:spacing w:val="-10"/>
                <w:sz w:val="26"/>
                <w:szCs w:val="26"/>
              </w:rPr>
              <w:t>Đảm bảo trong mỗi bành dây chỉ gồm một đoạn dây liên tục, không đứt đoạn.</w:t>
            </w:r>
          </w:p>
        </w:tc>
      </w:tr>
    </w:tbl>
    <w:p w14:paraId="5FE8F4A4" w14:textId="305A7041" w:rsidR="00862AAE" w:rsidRPr="00CB317B" w:rsidRDefault="00862AAE">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77" w:name="_Toc118386166"/>
      <w:bookmarkStart w:id="78" w:name="_Toc147128627"/>
      <w:bookmarkStart w:id="79" w:name="_Toc203730648"/>
      <w:bookmarkStart w:id="80" w:name="_Toc16845998"/>
      <w:r w:rsidRPr="00CB317B">
        <w:rPr>
          <w:rFonts w:ascii="Times New Roman" w:hAnsi="Times New Roman"/>
          <w:spacing w:val="-10"/>
          <w:sz w:val="26"/>
          <w:szCs w:val="26"/>
          <w:lang w:val="fr-FR"/>
        </w:rPr>
        <w:t>Đặc tính kỹ thuật của cáp đồng bọc 25m</w:t>
      </w:r>
      <w:bookmarkEnd w:id="77"/>
      <w:bookmarkEnd w:id="78"/>
      <w:r w:rsidR="00D077D6" w:rsidRPr="00CB317B">
        <w:rPr>
          <w:rFonts w:ascii="Times New Roman" w:hAnsi="Times New Roman"/>
          <w:spacing w:val="-10"/>
          <w:sz w:val="26"/>
          <w:szCs w:val="26"/>
          <w:lang w:val="fr-FR"/>
        </w:rPr>
        <w:t>m2, 50mm2, 240mm2</w:t>
      </w:r>
      <w:bookmarkEnd w:id="79"/>
    </w:p>
    <w:p w14:paraId="0C527315" w14:textId="77777777" w:rsidR="00D077D6" w:rsidRPr="00C41072" w:rsidRDefault="00D077D6">
      <w:pPr>
        <w:numPr>
          <w:ilvl w:val="0"/>
          <w:numId w:val="227"/>
        </w:numPr>
        <w:spacing w:line="264" w:lineRule="auto"/>
        <w:jc w:val="both"/>
        <w:rPr>
          <w:rFonts w:ascii="VNI-Times" w:hAnsi="VNI-Times"/>
          <w:b/>
          <w:spacing w:val="-10"/>
          <w:sz w:val="26"/>
          <w:szCs w:val="26"/>
          <w:lang w:val="fr-FR"/>
        </w:rPr>
      </w:pPr>
      <w:r w:rsidRPr="00C41072">
        <w:rPr>
          <w:rFonts w:ascii="VNI-Times" w:hAnsi="VNI-Times"/>
          <w:b/>
          <w:spacing w:val="-10"/>
          <w:sz w:val="26"/>
          <w:szCs w:val="26"/>
          <w:lang w:val="fr-FR"/>
        </w:rPr>
        <w:t>PHAÏM VI AÙP DUÏNG:</w:t>
      </w:r>
    </w:p>
    <w:p w14:paraId="5215AA85" w14:textId="77777777" w:rsidR="00D077D6" w:rsidRPr="00C41072" w:rsidRDefault="00D077D6" w:rsidP="001E6339">
      <w:pPr>
        <w:spacing w:line="264" w:lineRule="auto"/>
        <w:jc w:val="both"/>
        <w:rPr>
          <w:rFonts w:ascii="VNI-Times" w:hAnsi="VNI-Times"/>
          <w:spacing w:val="-10"/>
          <w:sz w:val="26"/>
          <w:szCs w:val="26"/>
          <w:lang w:val="fr-FR"/>
        </w:rPr>
      </w:pPr>
      <w:r w:rsidRPr="00C41072">
        <w:rPr>
          <w:rFonts w:ascii="VNI-Times" w:hAnsi="VNI-Times"/>
          <w:spacing w:val="-10"/>
          <w:sz w:val="26"/>
          <w:szCs w:val="26"/>
          <w:lang w:val="fr-FR"/>
        </w:rPr>
        <w:t xml:space="preserve">Tieâu chuaån naøy ñöôïc aùp duïng cho daây ñoàng boïc trung </w:t>
      </w:r>
      <w:r w:rsidRPr="00C41072">
        <w:rPr>
          <w:rFonts w:ascii="VNI-Times" w:hAnsi="VNI-Times"/>
          <w:spacing w:val="-10"/>
          <w:sz w:val="26"/>
          <w:szCs w:val="26"/>
          <w:lang w:val="vi-VN"/>
        </w:rPr>
        <w:t>theá söû duïng noái reõ töø löôùi trung theá ñeán thieát bò LBS, recloser, DS, bieán ñieän aùp, bieán doøng ñieän, maùy bieán theá, ...</w:t>
      </w:r>
    </w:p>
    <w:p w14:paraId="243BA280" w14:textId="77777777" w:rsidR="00D077D6" w:rsidRPr="00C41072" w:rsidRDefault="00D077D6">
      <w:pPr>
        <w:numPr>
          <w:ilvl w:val="0"/>
          <w:numId w:val="227"/>
        </w:numPr>
        <w:spacing w:line="264" w:lineRule="auto"/>
        <w:jc w:val="both"/>
        <w:rPr>
          <w:rFonts w:ascii="VNI-Times" w:hAnsi="VNI-Times"/>
          <w:b/>
          <w:spacing w:val="-10"/>
          <w:sz w:val="26"/>
          <w:szCs w:val="26"/>
        </w:rPr>
      </w:pPr>
      <w:r w:rsidRPr="00C41072">
        <w:rPr>
          <w:rFonts w:ascii="VNI-Times" w:hAnsi="VNI-Times"/>
          <w:b/>
          <w:spacing w:val="-10"/>
          <w:sz w:val="26"/>
          <w:szCs w:val="26"/>
        </w:rPr>
        <w:t>TIEÂU CHUAÅN:</w:t>
      </w:r>
    </w:p>
    <w:p w14:paraId="1ED5CC2A" w14:textId="77777777" w:rsidR="00D077D6" w:rsidRPr="00C41072" w:rsidRDefault="00D077D6" w:rsidP="001E6339">
      <w:pPr>
        <w:pStyle w:val="BodyTextIndent"/>
        <w:spacing w:before="0" w:after="0" w:line="264" w:lineRule="auto"/>
        <w:ind w:firstLine="0"/>
        <w:rPr>
          <w:color w:val="auto"/>
          <w:spacing w:val="-10"/>
          <w:szCs w:val="26"/>
        </w:rPr>
      </w:pPr>
      <w:r w:rsidRPr="00C41072">
        <w:rPr>
          <w:color w:val="auto"/>
          <w:spacing w:val="-10"/>
          <w:szCs w:val="26"/>
        </w:rPr>
        <w:t>TCVN 5935-1995: Caùp ñieän löïc caùch ñieän baèng ñieän moâi raén coù ñieän aùp danh ñònh töø 1kV ñeán 30 kV.</w:t>
      </w:r>
    </w:p>
    <w:p w14:paraId="0B061B90" w14:textId="77777777" w:rsidR="00D077D6" w:rsidRPr="00C41072" w:rsidRDefault="00D077D6" w:rsidP="001E6339">
      <w:pPr>
        <w:tabs>
          <w:tab w:val="left" w:pos="276"/>
        </w:tabs>
        <w:spacing w:line="264" w:lineRule="auto"/>
        <w:rPr>
          <w:rFonts w:ascii="VNI-Times" w:hAnsi="VNI-Times"/>
          <w:spacing w:val="-10"/>
          <w:sz w:val="26"/>
          <w:szCs w:val="26"/>
        </w:rPr>
      </w:pPr>
      <w:r w:rsidRPr="00C41072">
        <w:rPr>
          <w:rFonts w:ascii="VNI-Times" w:hAnsi="VNI-Times"/>
          <w:spacing w:val="-10"/>
          <w:sz w:val="26"/>
          <w:szCs w:val="26"/>
          <w:lang w:val="vi-VN" w:eastAsia="vi-VN" w:bidi="vi-VN"/>
        </w:rPr>
        <w:t>TCVN 5064-1994, TCVN 5064/S</w:t>
      </w:r>
      <w:r w:rsidRPr="00C41072">
        <w:rPr>
          <w:rFonts w:ascii="Cambria" w:hAnsi="Cambria" w:cs="Cambria"/>
          <w:spacing w:val="-10"/>
          <w:sz w:val="26"/>
          <w:szCs w:val="26"/>
          <w:lang w:val="vi-VN" w:eastAsia="vi-VN" w:bidi="vi-VN"/>
        </w:rPr>
        <w:t>Đ</w:t>
      </w:r>
      <w:r w:rsidRPr="00C41072">
        <w:rPr>
          <w:rFonts w:ascii="VNI-Times" w:hAnsi="VNI-Times"/>
          <w:spacing w:val="-10"/>
          <w:sz w:val="26"/>
          <w:szCs w:val="26"/>
          <w:lang w:val="vi-VN" w:eastAsia="vi-VN" w:bidi="vi-VN"/>
        </w:rPr>
        <w:t>1-1995: D</w:t>
      </w:r>
      <w:r w:rsidRPr="00C41072">
        <w:rPr>
          <w:rFonts w:ascii="VNI-Times" w:hAnsi="VNI-Times" w:cs="VNI-Times"/>
          <w:spacing w:val="-10"/>
          <w:sz w:val="26"/>
          <w:szCs w:val="26"/>
          <w:lang w:val="vi-VN" w:eastAsia="vi-VN" w:bidi="vi-VN"/>
        </w:rPr>
        <w:t>â</w:t>
      </w:r>
      <w:r w:rsidRPr="00C41072">
        <w:rPr>
          <w:rFonts w:ascii="VNI-Times" w:hAnsi="VNI-Times"/>
          <w:spacing w:val="-10"/>
          <w:sz w:val="26"/>
          <w:szCs w:val="26"/>
          <w:lang w:val="vi-VN" w:eastAsia="vi-VN" w:bidi="vi-VN"/>
        </w:rPr>
        <w:t>y tr</w:t>
      </w:r>
      <w:r w:rsidRPr="00C41072">
        <w:rPr>
          <w:rFonts w:ascii="Cambria" w:hAnsi="Cambria" w:cs="Cambria"/>
          <w:spacing w:val="-10"/>
          <w:sz w:val="26"/>
          <w:szCs w:val="26"/>
          <w:lang w:val="vi-VN" w:eastAsia="vi-VN" w:bidi="vi-VN"/>
        </w:rPr>
        <w:t>ầ</w:t>
      </w:r>
      <w:r w:rsidRPr="00C41072">
        <w:rPr>
          <w:rFonts w:ascii="VNI-Times" w:hAnsi="VNI-Times"/>
          <w:spacing w:val="-10"/>
          <w:sz w:val="26"/>
          <w:szCs w:val="26"/>
          <w:lang w:val="vi-VN" w:eastAsia="vi-VN" w:bidi="vi-VN"/>
        </w:rPr>
        <w:t>n dùng cho đ</w:t>
      </w:r>
      <w:r w:rsidRPr="00C41072">
        <w:rPr>
          <w:rFonts w:ascii="Cambria" w:hAnsi="Cambria" w:cs="Cambria"/>
          <w:spacing w:val="-10"/>
          <w:sz w:val="26"/>
          <w:szCs w:val="26"/>
          <w:lang w:val="vi-VN" w:eastAsia="vi-VN" w:bidi="vi-VN"/>
        </w:rPr>
        <w:t>ườ</w:t>
      </w:r>
      <w:r w:rsidRPr="00C41072">
        <w:rPr>
          <w:rFonts w:ascii="VNI-Times" w:hAnsi="VNI-Times"/>
          <w:spacing w:val="-10"/>
          <w:sz w:val="26"/>
          <w:szCs w:val="26"/>
          <w:lang w:val="vi-VN" w:eastAsia="vi-VN" w:bidi="vi-VN"/>
        </w:rPr>
        <w:t>ng dây t</w:t>
      </w:r>
      <w:r w:rsidRPr="00C41072">
        <w:rPr>
          <w:rFonts w:ascii="Cambria" w:hAnsi="Cambria" w:cs="Cambria"/>
          <w:spacing w:val="-10"/>
          <w:sz w:val="26"/>
          <w:szCs w:val="26"/>
          <w:lang w:val="vi-VN" w:eastAsia="vi-VN" w:bidi="vi-VN"/>
        </w:rPr>
        <w:t>ả</w:t>
      </w:r>
      <w:r w:rsidRPr="00C41072">
        <w:rPr>
          <w:rFonts w:ascii="VNI-Times" w:hAnsi="VNI-Times"/>
          <w:spacing w:val="-10"/>
          <w:sz w:val="26"/>
          <w:szCs w:val="26"/>
          <w:lang w:val="vi-VN" w:eastAsia="vi-VN" w:bidi="vi-VN"/>
        </w:rPr>
        <w:t>i đi</w:t>
      </w:r>
      <w:r w:rsidRPr="00C41072">
        <w:rPr>
          <w:rFonts w:ascii="Cambria" w:hAnsi="Cambria" w:cs="Cambria"/>
          <w:spacing w:val="-10"/>
          <w:sz w:val="26"/>
          <w:szCs w:val="26"/>
          <w:lang w:val="vi-VN" w:eastAsia="vi-VN" w:bidi="vi-VN"/>
        </w:rPr>
        <w:t>ệ</w:t>
      </w:r>
      <w:r w:rsidRPr="00C41072">
        <w:rPr>
          <w:rFonts w:ascii="VNI-Times" w:hAnsi="VNI-Times"/>
          <w:spacing w:val="-10"/>
          <w:sz w:val="26"/>
          <w:szCs w:val="26"/>
          <w:lang w:val="vi-VN" w:eastAsia="vi-VN" w:bidi="vi-VN"/>
        </w:rPr>
        <w:t>n trên không.</w:t>
      </w:r>
    </w:p>
    <w:p w14:paraId="045C0E8D" w14:textId="77777777" w:rsidR="00D077D6" w:rsidRPr="00C41072" w:rsidRDefault="00D077D6">
      <w:pPr>
        <w:numPr>
          <w:ilvl w:val="0"/>
          <w:numId w:val="227"/>
        </w:numPr>
        <w:spacing w:line="264" w:lineRule="auto"/>
        <w:jc w:val="both"/>
        <w:rPr>
          <w:rFonts w:ascii="VNI-Times" w:hAnsi="VNI-Times"/>
          <w:b/>
          <w:spacing w:val="-10"/>
          <w:sz w:val="26"/>
          <w:szCs w:val="26"/>
        </w:rPr>
      </w:pPr>
      <w:r w:rsidRPr="00C41072">
        <w:rPr>
          <w:rFonts w:ascii="VNI-Times" w:hAnsi="VNI-Times"/>
          <w:b/>
          <w:spacing w:val="-10"/>
          <w:sz w:val="26"/>
          <w:szCs w:val="26"/>
        </w:rPr>
        <w:t>MOÂ TAÛ:</w:t>
      </w:r>
    </w:p>
    <w:p w14:paraId="5AA6E347" w14:textId="77777777" w:rsidR="00D077D6" w:rsidRPr="00C41072" w:rsidRDefault="00D077D6" w:rsidP="001E6339">
      <w:pPr>
        <w:spacing w:line="264" w:lineRule="auto"/>
        <w:rPr>
          <w:rFonts w:ascii="VNI-Times" w:hAnsi="VNI-Times"/>
          <w:spacing w:val="-10"/>
          <w:sz w:val="26"/>
          <w:szCs w:val="26"/>
        </w:rPr>
      </w:pPr>
      <w:r w:rsidRPr="00C41072">
        <w:rPr>
          <w:rFonts w:ascii="VNI-Times" w:hAnsi="VNI-Times"/>
          <w:spacing w:val="-10"/>
          <w:sz w:val="26"/>
          <w:szCs w:val="26"/>
          <w:lang w:val="vi-VN" w:eastAsia="vi-VN" w:bidi="vi-VN"/>
        </w:rPr>
        <w:t xml:space="preserve">1. </w:t>
      </w:r>
      <w:r w:rsidRPr="00C41072">
        <w:rPr>
          <w:rFonts w:ascii="VNI-Times" w:hAnsi="VNI-Times"/>
          <w:spacing w:val="-10"/>
          <w:sz w:val="26"/>
          <w:szCs w:val="26"/>
        </w:rPr>
        <w:t>Các thông s</w:t>
      </w:r>
      <w:r w:rsidRPr="00C41072">
        <w:rPr>
          <w:rFonts w:ascii="Cambria" w:hAnsi="Cambria" w:cs="Cambria"/>
          <w:spacing w:val="-10"/>
          <w:sz w:val="26"/>
          <w:szCs w:val="26"/>
        </w:rPr>
        <w:t>ố</w:t>
      </w:r>
      <w:r w:rsidRPr="00C41072">
        <w:rPr>
          <w:rFonts w:ascii="VNI-Times" w:hAnsi="VNI-Times"/>
          <w:spacing w:val="-10"/>
          <w:sz w:val="26"/>
          <w:szCs w:val="26"/>
        </w:rPr>
        <w:t xml:space="preserve"> c</w:t>
      </w:r>
      <w:r w:rsidRPr="00C41072">
        <w:rPr>
          <w:rFonts w:ascii="Cambria" w:hAnsi="Cambria" w:cs="Cambria"/>
          <w:spacing w:val="-10"/>
          <w:sz w:val="26"/>
          <w:szCs w:val="26"/>
        </w:rPr>
        <w:t>ơ</w:t>
      </w:r>
      <w:r w:rsidRPr="00C41072">
        <w:rPr>
          <w:rFonts w:ascii="VNI-Times" w:hAnsi="VNI-Times"/>
          <w:spacing w:val="-10"/>
          <w:sz w:val="26"/>
          <w:szCs w:val="26"/>
        </w:rPr>
        <w:t xml:space="preserve"> b</w:t>
      </w:r>
      <w:r w:rsidRPr="00C41072">
        <w:rPr>
          <w:rFonts w:ascii="Cambria" w:hAnsi="Cambria" w:cs="Cambria"/>
          <w:spacing w:val="-10"/>
          <w:sz w:val="26"/>
          <w:szCs w:val="26"/>
        </w:rPr>
        <w:t>ả</w:t>
      </w:r>
      <w:r w:rsidRPr="00C41072">
        <w:rPr>
          <w:rFonts w:ascii="VNI-Times" w:hAnsi="VNI-Times"/>
          <w:spacing w:val="-10"/>
          <w:sz w:val="26"/>
          <w:szCs w:val="26"/>
        </w:rPr>
        <w:t>n</w:t>
      </w:r>
      <w:r w:rsidRPr="00C41072">
        <w:rPr>
          <w:rFonts w:ascii="VNI-Times" w:hAnsi="VNI-Times"/>
          <w:spacing w:val="-10"/>
          <w:sz w:val="26"/>
          <w:szCs w:val="26"/>
          <w:lang w:val="vi-VN" w:eastAsia="vi-VN" w:bidi="vi-VN"/>
        </w:rPr>
        <w:t>:</w:t>
      </w:r>
    </w:p>
    <w:p w14:paraId="4F6A1380" w14:textId="737449B0" w:rsidR="00D077D6" w:rsidRPr="00C41072" w:rsidRDefault="00D077D6">
      <w:pPr>
        <w:widowControl w:val="0"/>
        <w:numPr>
          <w:ilvl w:val="0"/>
          <w:numId w:val="228"/>
        </w:numPr>
        <w:tabs>
          <w:tab w:val="left" w:pos="720"/>
        </w:tabs>
        <w:spacing w:line="264" w:lineRule="auto"/>
        <w:ind w:left="420"/>
        <w:jc w:val="both"/>
        <w:rPr>
          <w:rFonts w:ascii="VNI-Times" w:hAnsi="VNI-Times"/>
          <w:spacing w:val="-10"/>
          <w:sz w:val="26"/>
          <w:szCs w:val="26"/>
        </w:rPr>
      </w:pPr>
      <w:r w:rsidRPr="00C41072">
        <w:rPr>
          <w:rFonts w:ascii="VNI-Times" w:hAnsi="VNI-Times"/>
          <w:spacing w:val="-10"/>
          <w:sz w:val="26"/>
          <w:szCs w:val="26"/>
          <w:lang w:val="vi-VN" w:eastAsia="vi-VN" w:bidi="vi-VN"/>
        </w:rPr>
        <w:t>V</w:t>
      </w:r>
      <w:r w:rsidRPr="00C41072">
        <w:rPr>
          <w:rFonts w:ascii="Cambria" w:hAnsi="Cambria" w:cs="Cambria"/>
          <w:spacing w:val="-10"/>
          <w:sz w:val="26"/>
          <w:szCs w:val="26"/>
          <w:lang w:val="vi-VN" w:eastAsia="vi-VN" w:bidi="vi-VN"/>
        </w:rPr>
        <w:t>ậ</w:t>
      </w:r>
      <w:r w:rsidRPr="00C41072">
        <w:rPr>
          <w:rFonts w:ascii="VNI-Times" w:hAnsi="VNI-Times"/>
          <w:spacing w:val="-10"/>
          <w:sz w:val="26"/>
          <w:szCs w:val="26"/>
          <w:lang w:val="vi-VN" w:eastAsia="vi-VN" w:bidi="vi-VN"/>
        </w:rPr>
        <w:t>t li</w:t>
      </w:r>
      <w:r w:rsidRPr="00C41072">
        <w:rPr>
          <w:rFonts w:ascii="Cambria" w:hAnsi="Cambria" w:cs="Cambria"/>
          <w:spacing w:val="-10"/>
          <w:sz w:val="26"/>
          <w:szCs w:val="26"/>
          <w:lang w:val="vi-VN" w:eastAsia="vi-VN" w:bidi="vi-VN"/>
        </w:rPr>
        <w:t>ệ</w:t>
      </w:r>
      <w:r w:rsidRPr="00C41072">
        <w:rPr>
          <w:rFonts w:ascii="VNI-Times" w:hAnsi="VNI-Times"/>
          <w:spacing w:val="-10"/>
          <w:sz w:val="26"/>
          <w:szCs w:val="26"/>
          <w:lang w:val="vi-VN" w:eastAsia="vi-VN" w:bidi="vi-VN"/>
        </w:rPr>
        <w:t>u d</w:t>
      </w:r>
      <w:r w:rsidRPr="00C41072">
        <w:rPr>
          <w:rFonts w:ascii="Cambria" w:hAnsi="Cambria" w:cs="Cambria"/>
          <w:spacing w:val="-10"/>
          <w:sz w:val="26"/>
          <w:szCs w:val="26"/>
          <w:lang w:val="vi-VN" w:eastAsia="vi-VN" w:bidi="vi-VN"/>
        </w:rPr>
        <w:t>ẫ</w:t>
      </w:r>
      <w:r w:rsidRPr="00C41072">
        <w:rPr>
          <w:rFonts w:ascii="VNI-Times" w:hAnsi="VNI-Times"/>
          <w:spacing w:val="-10"/>
          <w:sz w:val="26"/>
          <w:szCs w:val="26"/>
          <w:lang w:val="vi-VN" w:eastAsia="vi-VN" w:bidi="vi-VN"/>
        </w:rPr>
        <w:t xml:space="preserve">n </w:t>
      </w:r>
      <w:r w:rsidR="00C41072">
        <w:rPr>
          <w:rFonts w:ascii="VNI-Times" w:hAnsi="VNI-Times"/>
          <w:spacing w:val="-10"/>
          <w:sz w:val="26"/>
          <w:szCs w:val="26"/>
          <w:lang w:eastAsia="vi-VN" w:bidi="vi-VN"/>
        </w:rPr>
        <w:t>đñ</w:t>
      </w:r>
      <w:r w:rsidRPr="00C41072">
        <w:rPr>
          <w:rFonts w:ascii="VNI-Times" w:hAnsi="VNI-Times"/>
          <w:spacing w:val="-10"/>
          <w:sz w:val="26"/>
          <w:szCs w:val="26"/>
          <w:lang w:val="vi-VN" w:eastAsia="vi-VN" w:bidi="vi-VN"/>
        </w:rPr>
        <w:t>i</w:t>
      </w:r>
      <w:r w:rsidRPr="00C41072">
        <w:rPr>
          <w:rFonts w:ascii="Cambria" w:hAnsi="Cambria" w:cs="Cambria"/>
          <w:spacing w:val="-10"/>
          <w:sz w:val="26"/>
          <w:szCs w:val="26"/>
          <w:lang w:val="vi-VN" w:eastAsia="vi-VN" w:bidi="vi-VN"/>
        </w:rPr>
        <w:t>ệ</w:t>
      </w:r>
      <w:r w:rsidRPr="00C41072">
        <w:rPr>
          <w:rFonts w:ascii="VNI-Times" w:hAnsi="VNI-Times"/>
          <w:spacing w:val="-10"/>
          <w:sz w:val="26"/>
          <w:szCs w:val="26"/>
          <w:lang w:val="vi-VN" w:eastAsia="vi-VN" w:bidi="vi-VN"/>
        </w:rPr>
        <w:t xml:space="preserve">n : </w:t>
      </w:r>
      <w:r w:rsidRPr="00C41072">
        <w:rPr>
          <w:rFonts w:ascii="Cambria" w:hAnsi="Cambria" w:cs="Cambria"/>
          <w:spacing w:val="-10"/>
          <w:sz w:val="26"/>
          <w:szCs w:val="26"/>
          <w:lang w:val="vi-VN" w:eastAsia="vi-VN" w:bidi="vi-VN"/>
        </w:rPr>
        <w:t>Đồ</w:t>
      </w:r>
      <w:r w:rsidRPr="00C41072">
        <w:rPr>
          <w:rFonts w:ascii="VNI-Times" w:hAnsi="VNI-Times"/>
          <w:spacing w:val="-10"/>
          <w:sz w:val="26"/>
          <w:szCs w:val="26"/>
          <w:lang w:val="vi-VN" w:eastAsia="vi-VN" w:bidi="vi-VN"/>
        </w:rPr>
        <w:t>ng</w:t>
      </w:r>
    </w:p>
    <w:p w14:paraId="337B073E" w14:textId="2A26ADAE" w:rsidR="00D077D6" w:rsidRPr="00C41072" w:rsidRDefault="00D077D6">
      <w:pPr>
        <w:widowControl w:val="0"/>
        <w:numPr>
          <w:ilvl w:val="0"/>
          <w:numId w:val="228"/>
        </w:numPr>
        <w:tabs>
          <w:tab w:val="left" w:pos="720"/>
        </w:tabs>
        <w:spacing w:line="264" w:lineRule="auto"/>
        <w:ind w:left="780" w:hanging="360"/>
        <w:rPr>
          <w:rFonts w:ascii="VNI-Times" w:hAnsi="VNI-Times"/>
          <w:spacing w:val="-10"/>
          <w:sz w:val="26"/>
          <w:szCs w:val="26"/>
        </w:rPr>
      </w:pPr>
      <w:r w:rsidRPr="00C41072">
        <w:rPr>
          <w:rFonts w:ascii="VNI-Times" w:hAnsi="VNI-Times"/>
          <w:spacing w:val="-10"/>
          <w:sz w:val="26"/>
          <w:szCs w:val="26"/>
          <w:lang w:val="vi-VN" w:eastAsia="vi-VN" w:bidi="vi-VN"/>
        </w:rPr>
        <w:t>M</w:t>
      </w:r>
      <w:r w:rsidRPr="00C41072">
        <w:rPr>
          <w:rFonts w:ascii="Cambria" w:hAnsi="Cambria" w:cs="Cambria"/>
          <w:spacing w:val="-10"/>
          <w:sz w:val="26"/>
          <w:szCs w:val="26"/>
          <w:lang w:val="vi-VN" w:eastAsia="vi-VN" w:bidi="vi-VN"/>
        </w:rPr>
        <w:t>ặ</w:t>
      </w:r>
      <w:r w:rsidRPr="00C41072">
        <w:rPr>
          <w:rFonts w:ascii="VNI-Times" w:hAnsi="VNI-Times"/>
          <w:spacing w:val="-10"/>
          <w:sz w:val="26"/>
          <w:szCs w:val="26"/>
          <w:lang w:val="vi-VN" w:eastAsia="vi-VN" w:bidi="vi-VN"/>
        </w:rPr>
        <w:t>t c</w:t>
      </w:r>
      <w:r w:rsidRPr="00C41072">
        <w:rPr>
          <w:rFonts w:ascii="Cambria" w:hAnsi="Cambria" w:cs="Cambria"/>
          <w:spacing w:val="-10"/>
          <w:sz w:val="26"/>
          <w:szCs w:val="26"/>
          <w:lang w:val="vi-VN" w:eastAsia="vi-VN" w:bidi="vi-VN"/>
        </w:rPr>
        <w:t>ắ</w:t>
      </w:r>
      <w:r w:rsidRPr="00C41072">
        <w:rPr>
          <w:rFonts w:ascii="VNI-Times" w:hAnsi="VNI-Times"/>
          <w:spacing w:val="-10"/>
          <w:sz w:val="26"/>
          <w:szCs w:val="26"/>
          <w:lang w:val="vi-VN" w:eastAsia="vi-VN" w:bidi="vi-VN"/>
        </w:rPr>
        <w:t>t danh đ</w:t>
      </w:r>
      <w:r w:rsidRPr="00C41072">
        <w:rPr>
          <w:rFonts w:ascii="Cambria" w:hAnsi="Cambria" w:cs="Cambria"/>
          <w:spacing w:val="-10"/>
          <w:sz w:val="26"/>
          <w:szCs w:val="26"/>
          <w:lang w:val="vi-VN" w:eastAsia="vi-VN" w:bidi="vi-VN"/>
        </w:rPr>
        <w:t>ị</w:t>
      </w:r>
      <w:r w:rsidRPr="00C41072">
        <w:rPr>
          <w:rFonts w:ascii="VNI-Times" w:hAnsi="VNI-Times"/>
          <w:spacing w:val="-10"/>
          <w:sz w:val="26"/>
          <w:szCs w:val="26"/>
          <w:lang w:val="vi-VN" w:eastAsia="vi-VN" w:bidi="vi-VN"/>
        </w:rPr>
        <w:t>nh: 25mm</w:t>
      </w:r>
      <w:r w:rsidRPr="00C41072">
        <w:rPr>
          <w:rFonts w:ascii="VNI-Times" w:hAnsi="VNI-Times"/>
          <w:spacing w:val="-10"/>
          <w:sz w:val="26"/>
          <w:szCs w:val="26"/>
          <w:vertAlign w:val="superscript"/>
          <w:lang w:val="vi-VN" w:eastAsia="vi-VN" w:bidi="vi-VN"/>
        </w:rPr>
        <w:t>2</w:t>
      </w:r>
      <w:r w:rsidRPr="00C41072">
        <w:rPr>
          <w:rFonts w:ascii="VNI-Times" w:hAnsi="VNI-Times"/>
          <w:spacing w:val="-10"/>
          <w:sz w:val="26"/>
          <w:szCs w:val="26"/>
          <w:lang w:val="vi-VN" w:eastAsia="vi-VN" w:bidi="vi-VN"/>
        </w:rPr>
        <w:t>, 50mm</w:t>
      </w:r>
      <w:r w:rsidRPr="00C41072">
        <w:rPr>
          <w:rFonts w:ascii="VNI-Times" w:hAnsi="VNI-Times"/>
          <w:spacing w:val="-10"/>
          <w:sz w:val="26"/>
          <w:szCs w:val="26"/>
          <w:vertAlign w:val="superscript"/>
          <w:lang w:val="vi-VN" w:eastAsia="vi-VN" w:bidi="vi-VN"/>
        </w:rPr>
        <w:t>2</w:t>
      </w:r>
      <w:r w:rsidRPr="00C41072">
        <w:rPr>
          <w:rFonts w:ascii="VNI-Times" w:hAnsi="VNI-Times"/>
          <w:spacing w:val="-10"/>
          <w:sz w:val="26"/>
          <w:szCs w:val="26"/>
          <w:lang w:val="vi-VN" w:eastAsia="vi-VN" w:bidi="vi-VN"/>
        </w:rPr>
        <w:t>, 95mm</w:t>
      </w:r>
      <w:r w:rsidRPr="00C41072">
        <w:rPr>
          <w:rFonts w:ascii="VNI-Times" w:hAnsi="VNI-Times"/>
          <w:spacing w:val="-10"/>
          <w:sz w:val="26"/>
          <w:szCs w:val="26"/>
          <w:vertAlign w:val="superscript"/>
          <w:lang w:val="vi-VN" w:eastAsia="vi-VN" w:bidi="vi-VN"/>
        </w:rPr>
        <w:t>2</w:t>
      </w:r>
      <w:r w:rsidRPr="00C41072">
        <w:rPr>
          <w:rFonts w:ascii="VNI-Times" w:hAnsi="VNI-Times"/>
          <w:spacing w:val="-10"/>
          <w:sz w:val="26"/>
          <w:szCs w:val="26"/>
          <w:lang w:val="vi-VN" w:eastAsia="vi-VN" w:bidi="vi-VN"/>
        </w:rPr>
        <w:t>,</w:t>
      </w:r>
      <w:r w:rsidRPr="00C41072">
        <w:rPr>
          <w:rFonts w:ascii="VNI-Times" w:hAnsi="VNI-Times"/>
          <w:spacing w:val="-10"/>
          <w:sz w:val="26"/>
          <w:szCs w:val="26"/>
          <w:lang w:eastAsia="vi-VN" w:bidi="vi-VN"/>
        </w:rPr>
        <w:t xml:space="preserve"> </w:t>
      </w:r>
      <w:r w:rsidRPr="00C41072">
        <w:rPr>
          <w:rFonts w:ascii="VNI-Times" w:hAnsi="VNI-Times"/>
          <w:spacing w:val="-10"/>
          <w:sz w:val="26"/>
          <w:szCs w:val="26"/>
          <w:lang w:val="vi-VN" w:eastAsia="vi-VN" w:bidi="vi-VN"/>
        </w:rPr>
        <w:t>240mm</w:t>
      </w:r>
      <w:r w:rsidRPr="00C41072">
        <w:rPr>
          <w:rFonts w:ascii="VNI-Times" w:hAnsi="VNI-Times"/>
          <w:spacing w:val="-10"/>
          <w:sz w:val="26"/>
          <w:szCs w:val="26"/>
          <w:vertAlign w:val="superscript"/>
          <w:lang w:val="vi-VN" w:eastAsia="vi-VN" w:bidi="vi-VN"/>
        </w:rPr>
        <w:t>2</w:t>
      </w:r>
      <w:r w:rsidRPr="00C41072">
        <w:rPr>
          <w:rFonts w:ascii="VNI-Times" w:hAnsi="VNI-Times"/>
          <w:spacing w:val="-10"/>
          <w:sz w:val="26"/>
          <w:szCs w:val="26"/>
          <w:lang w:val="vi-VN" w:eastAsia="vi-VN" w:bidi="vi-VN"/>
        </w:rPr>
        <w:t>.</w:t>
      </w:r>
    </w:p>
    <w:p w14:paraId="11D1A507" w14:textId="5C856BD7" w:rsidR="00D077D6" w:rsidRPr="00C41072" w:rsidRDefault="00D077D6">
      <w:pPr>
        <w:widowControl w:val="0"/>
        <w:numPr>
          <w:ilvl w:val="0"/>
          <w:numId w:val="228"/>
        </w:numPr>
        <w:tabs>
          <w:tab w:val="left" w:pos="720"/>
        </w:tabs>
        <w:spacing w:line="264" w:lineRule="auto"/>
        <w:ind w:left="780" w:hanging="360"/>
        <w:rPr>
          <w:rFonts w:ascii="VNI-Times" w:hAnsi="VNI-Times"/>
          <w:spacing w:val="-10"/>
          <w:sz w:val="26"/>
          <w:szCs w:val="26"/>
        </w:rPr>
      </w:pPr>
      <w:r w:rsidRPr="00C41072">
        <w:rPr>
          <w:rFonts w:ascii="VNI-Times" w:hAnsi="VNI-Times"/>
          <w:spacing w:val="-10"/>
          <w:sz w:val="26"/>
          <w:szCs w:val="26"/>
          <w:lang w:val="vi-VN" w:eastAsia="vi-VN" w:bidi="vi-VN"/>
        </w:rPr>
        <w:t>S</w:t>
      </w:r>
      <w:r w:rsidRPr="00C41072">
        <w:rPr>
          <w:rFonts w:ascii="Cambria" w:hAnsi="Cambria" w:cs="Cambria"/>
          <w:spacing w:val="-10"/>
          <w:sz w:val="26"/>
          <w:szCs w:val="26"/>
          <w:lang w:eastAsia="vi-VN" w:bidi="vi-VN"/>
        </w:rPr>
        <w:t>ố</w:t>
      </w:r>
      <w:r w:rsidRPr="00C41072">
        <w:rPr>
          <w:rFonts w:ascii="VNI-Times" w:hAnsi="VNI-Times"/>
          <w:spacing w:val="-10"/>
          <w:sz w:val="26"/>
          <w:szCs w:val="26"/>
          <w:lang w:val="vi-VN" w:eastAsia="vi-VN" w:bidi="vi-VN"/>
        </w:rPr>
        <w:t xml:space="preserve"> l</w:t>
      </w:r>
      <w:r w:rsidRPr="00C41072">
        <w:rPr>
          <w:rFonts w:ascii="Cambria" w:hAnsi="Cambria" w:cs="Cambria"/>
          <w:spacing w:val="-10"/>
          <w:sz w:val="26"/>
          <w:szCs w:val="26"/>
          <w:lang w:val="vi-VN" w:eastAsia="vi-VN" w:bidi="vi-VN"/>
        </w:rPr>
        <w:t>ượ</w:t>
      </w:r>
      <w:r w:rsidRPr="00C41072">
        <w:rPr>
          <w:rFonts w:ascii="VNI-Times" w:hAnsi="VNI-Times"/>
          <w:spacing w:val="-10"/>
          <w:sz w:val="26"/>
          <w:szCs w:val="26"/>
          <w:lang w:val="vi-VN" w:eastAsia="vi-VN" w:bidi="vi-VN"/>
        </w:rPr>
        <w:t>ng s</w:t>
      </w:r>
      <w:r w:rsidRPr="00C41072">
        <w:rPr>
          <w:rFonts w:ascii="Cambria" w:hAnsi="Cambria" w:cs="Cambria"/>
          <w:spacing w:val="-10"/>
          <w:sz w:val="26"/>
          <w:szCs w:val="26"/>
          <w:lang w:val="vi-VN" w:eastAsia="vi-VN" w:bidi="vi-VN"/>
        </w:rPr>
        <w:t>ợ</w:t>
      </w:r>
      <w:r w:rsidRPr="00C41072">
        <w:rPr>
          <w:rFonts w:ascii="VNI-Times" w:hAnsi="VNI-Times"/>
          <w:spacing w:val="-10"/>
          <w:sz w:val="26"/>
          <w:szCs w:val="26"/>
          <w:lang w:val="vi-VN" w:eastAsia="vi-VN" w:bidi="vi-VN"/>
        </w:rPr>
        <w:t>i c</w:t>
      </w:r>
      <w:r w:rsidRPr="00C41072">
        <w:rPr>
          <w:rFonts w:ascii="Cambria" w:hAnsi="Cambria" w:cs="Cambria"/>
          <w:spacing w:val="-10"/>
          <w:sz w:val="26"/>
          <w:szCs w:val="26"/>
          <w:lang w:val="vi-VN" w:eastAsia="vi-VN" w:bidi="vi-VN"/>
        </w:rPr>
        <w:t>ấ</w:t>
      </w:r>
      <w:r w:rsidRPr="00C41072">
        <w:rPr>
          <w:rFonts w:ascii="VNI-Times" w:hAnsi="VNI-Times"/>
          <w:spacing w:val="-10"/>
          <w:sz w:val="26"/>
          <w:szCs w:val="26"/>
          <w:lang w:val="vi-VN" w:eastAsia="vi-VN" w:bidi="vi-VN"/>
        </w:rPr>
        <w:t>u th</w:t>
      </w:r>
      <w:r w:rsidR="00C41072">
        <w:rPr>
          <w:rFonts w:ascii="VNI-Times" w:hAnsi="VNI-Times"/>
          <w:spacing w:val="-10"/>
          <w:sz w:val="26"/>
          <w:szCs w:val="26"/>
          <w:lang w:eastAsia="vi-VN" w:bidi="vi-VN"/>
        </w:rPr>
        <w:t>aønh</w:t>
      </w:r>
      <w:r w:rsidRPr="00C41072">
        <w:rPr>
          <w:rFonts w:ascii="VNI-Times" w:hAnsi="VNI-Times"/>
          <w:spacing w:val="-10"/>
          <w:sz w:val="26"/>
          <w:szCs w:val="26"/>
          <w:lang w:val="vi-VN" w:eastAsia="vi-VN" w:bidi="vi-VN"/>
        </w:rPr>
        <w:t xml:space="preserve"> theo b</w:t>
      </w:r>
      <w:r w:rsidRPr="00C41072">
        <w:rPr>
          <w:rFonts w:ascii="Cambria" w:hAnsi="Cambria" w:cs="Cambria"/>
          <w:spacing w:val="-10"/>
          <w:sz w:val="26"/>
          <w:szCs w:val="26"/>
          <w:lang w:val="vi-VN" w:eastAsia="vi-VN" w:bidi="vi-VN"/>
        </w:rPr>
        <w:t>ả</w:t>
      </w:r>
      <w:r w:rsidRPr="00C41072">
        <w:rPr>
          <w:rFonts w:ascii="VNI-Times" w:hAnsi="VNI-Times"/>
          <w:spacing w:val="-10"/>
          <w:sz w:val="26"/>
          <w:szCs w:val="26"/>
          <w:lang w:val="vi-VN" w:eastAsia="vi-VN" w:bidi="vi-VN"/>
        </w:rPr>
        <w:t>ng sau:</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4788"/>
      </w:tblGrid>
      <w:tr w:rsidR="00D077D6" w:rsidRPr="00CB317B" w14:paraId="20598904" w14:textId="77777777" w:rsidTr="00C41072">
        <w:trPr>
          <w:trHeight w:val="20"/>
        </w:trPr>
        <w:tc>
          <w:tcPr>
            <w:tcW w:w="2790" w:type="dxa"/>
            <w:tcBorders>
              <w:top w:val="single" w:sz="4" w:space="0" w:color="auto"/>
              <w:left w:val="single" w:sz="4" w:space="0" w:color="auto"/>
              <w:bottom w:val="single" w:sz="4" w:space="0" w:color="auto"/>
              <w:right w:val="single" w:sz="4" w:space="0" w:color="auto"/>
            </w:tcBorders>
          </w:tcPr>
          <w:p w14:paraId="575CD0FB" w14:textId="77777777" w:rsidR="00D077D6" w:rsidRPr="00CB317B" w:rsidRDefault="00D077D6" w:rsidP="001E6339">
            <w:pPr>
              <w:pStyle w:val="Heading5"/>
              <w:spacing w:before="0" w:line="264" w:lineRule="auto"/>
              <w:ind w:left="0" w:firstLine="0"/>
              <w:jc w:val="center"/>
              <w:rPr>
                <w:rFonts w:ascii="Times New Roman" w:hAnsi="Times New Roman"/>
                <w:b/>
                <w:spacing w:val="-10"/>
                <w:sz w:val="26"/>
                <w:szCs w:val="26"/>
              </w:rPr>
            </w:pPr>
            <w:bookmarkStart w:id="81" w:name="_Toc203730649"/>
            <w:r w:rsidRPr="00CB317B">
              <w:rPr>
                <w:rFonts w:ascii="Times New Roman" w:hAnsi="Times New Roman"/>
                <w:b/>
                <w:spacing w:val="-10"/>
                <w:sz w:val="26"/>
                <w:szCs w:val="26"/>
              </w:rPr>
              <w:t>Mặt cắt danh định</w:t>
            </w:r>
            <w:bookmarkEnd w:id="81"/>
          </w:p>
          <w:p w14:paraId="1ECA1470" w14:textId="77777777" w:rsidR="00D077D6" w:rsidRPr="00CB317B" w:rsidRDefault="00D077D6" w:rsidP="001E6339">
            <w:pPr>
              <w:pStyle w:val="Heading5"/>
              <w:spacing w:before="0" w:line="264" w:lineRule="auto"/>
              <w:ind w:left="0" w:firstLine="0"/>
              <w:jc w:val="center"/>
              <w:rPr>
                <w:rFonts w:ascii="Times New Roman" w:hAnsi="Times New Roman"/>
                <w:spacing w:val="-10"/>
                <w:sz w:val="26"/>
                <w:szCs w:val="26"/>
              </w:rPr>
            </w:pPr>
            <w:bookmarkStart w:id="82" w:name="_Toc203730650"/>
            <w:r w:rsidRPr="00CB317B">
              <w:rPr>
                <w:rFonts w:ascii="Times New Roman" w:hAnsi="Times New Roman"/>
                <w:b/>
                <w:spacing w:val="-10"/>
                <w:sz w:val="26"/>
                <w:szCs w:val="26"/>
              </w:rPr>
              <w:t>[ mm²]</w:t>
            </w:r>
            <w:bookmarkEnd w:id="82"/>
          </w:p>
        </w:tc>
        <w:tc>
          <w:tcPr>
            <w:tcW w:w="4788" w:type="dxa"/>
            <w:tcBorders>
              <w:top w:val="single" w:sz="4" w:space="0" w:color="auto"/>
              <w:left w:val="single" w:sz="4" w:space="0" w:color="auto"/>
              <w:bottom w:val="single" w:sz="4" w:space="0" w:color="auto"/>
              <w:right w:val="single" w:sz="4" w:space="0" w:color="auto"/>
            </w:tcBorders>
          </w:tcPr>
          <w:p w14:paraId="497ECBB4" w14:textId="77777777" w:rsidR="00D077D6" w:rsidRPr="00CB317B" w:rsidRDefault="00D077D6" w:rsidP="001E6339">
            <w:pPr>
              <w:spacing w:line="264" w:lineRule="auto"/>
              <w:jc w:val="center"/>
              <w:rPr>
                <w:spacing w:val="-10"/>
                <w:sz w:val="26"/>
                <w:szCs w:val="26"/>
              </w:rPr>
            </w:pPr>
            <w:r w:rsidRPr="00CB317B">
              <w:rPr>
                <w:spacing w:val="-10"/>
                <w:sz w:val="26"/>
                <w:szCs w:val="26"/>
              </w:rPr>
              <w:t>Số tao dây tối thiểu của ruột dẫn điện</w:t>
            </w:r>
          </w:p>
        </w:tc>
      </w:tr>
      <w:tr w:rsidR="00D077D6" w:rsidRPr="00CB317B" w14:paraId="2721A5D0" w14:textId="77777777" w:rsidTr="00C41072">
        <w:trPr>
          <w:trHeight w:val="20"/>
        </w:trPr>
        <w:tc>
          <w:tcPr>
            <w:tcW w:w="2790" w:type="dxa"/>
            <w:tcBorders>
              <w:top w:val="single" w:sz="4" w:space="0" w:color="auto"/>
              <w:left w:val="single" w:sz="4" w:space="0" w:color="auto"/>
              <w:bottom w:val="single" w:sz="4" w:space="0" w:color="auto"/>
              <w:right w:val="single" w:sz="4" w:space="0" w:color="auto"/>
            </w:tcBorders>
          </w:tcPr>
          <w:p w14:paraId="25EA2304" w14:textId="77777777" w:rsidR="00D077D6" w:rsidRPr="00CB317B" w:rsidRDefault="00D077D6" w:rsidP="001E6339">
            <w:pPr>
              <w:spacing w:line="264" w:lineRule="auto"/>
              <w:jc w:val="center"/>
              <w:rPr>
                <w:spacing w:val="-10"/>
                <w:sz w:val="26"/>
                <w:szCs w:val="26"/>
              </w:rPr>
            </w:pPr>
            <w:r w:rsidRPr="00CB317B">
              <w:rPr>
                <w:spacing w:val="-10"/>
                <w:sz w:val="26"/>
                <w:szCs w:val="26"/>
              </w:rPr>
              <w:t>25</w:t>
            </w:r>
          </w:p>
        </w:tc>
        <w:tc>
          <w:tcPr>
            <w:tcW w:w="4788" w:type="dxa"/>
            <w:tcBorders>
              <w:top w:val="single" w:sz="4" w:space="0" w:color="auto"/>
              <w:left w:val="single" w:sz="4" w:space="0" w:color="auto"/>
              <w:bottom w:val="single" w:sz="4" w:space="0" w:color="auto"/>
              <w:right w:val="single" w:sz="4" w:space="0" w:color="auto"/>
            </w:tcBorders>
            <w:vAlign w:val="center"/>
          </w:tcPr>
          <w:p w14:paraId="224E0BA6" w14:textId="77777777" w:rsidR="00D077D6" w:rsidRPr="00CB317B" w:rsidRDefault="00D077D6" w:rsidP="001E6339">
            <w:pPr>
              <w:spacing w:line="264" w:lineRule="auto"/>
              <w:jc w:val="center"/>
              <w:rPr>
                <w:spacing w:val="-10"/>
                <w:sz w:val="26"/>
                <w:szCs w:val="26"/>
              </w:rPr>
            </w:pPr>
            <w:r w:rsidRPr="00CB317B">
              <w:rPr>
                <w:spacing w:val="-10"/>
                <w:sz w:val="26"/>
                <w:szCs w:val="26"/>
              </w:rPr>
              <w:t>7</w:t>
            </w:r>
          </w:p>
        </w:tc>
      </w:tr>
      <w:tr w:rsidR="00D077D6" w:rsidRPr="00CB317B" w14:paraId="7510ED02" w14:textId="77777777" w:rsidTr="00C41072">
        <w:trPr>
          <w:trHeight w:val="20"/>
        </w:trPr>
        <w:tc>
          <w:tcPr>
            <w:tcW w:w="2790" w:type="dxa"/>
            <w:tcBorders>
              <w:top w:val="single" w:sz="4" w:space="0" w:color="auto"/>
              <w:left w:val="single" w:sz="4" w:space="0" w:color="auto"/>
              <w:bottom w:val="single" w:sz="4" w:space="0" w:color="auto"/>
              <w:right w:val="single" w:sz="4" w:space="0" w:color="auto"/>
            </w:tcBorders>
          </w:tcPr>
          <w:p w14:paraId="50E2F37B" w14:textId="77777777" w:rsidR="00D077D6" w:rsidRPr="00CB317B" w:rsidRDefault="00D077D6" w:rsidP="001E6339">
            <w:pPr>
              <w:spacing w:line="264" w:lineRule="auto"/>
              <w:jc w:val="center"/>
              <w:rPr>
                <w:spacing w:val="-10"/>
                <w:sz w:val="26"/>
                <w:szCs w:val="26"/>
              </w:rPr>
            </w:pPr>
            <w:r w:rsidRPr="00CB317B">
              <w:rPr>
                <w:spacing w:val="-10"/>
                <w:sz w:val="26"/>
                <w:szCs w:val="26"/>
              </w:rPr>
              <w:t>50</w:t>
            </w:r>
          </w:p>
        </w:tc>
        <w:tc>
          <w:tcPr>
            <w:tcW w:w="4788" w:type="dxa"/>
            <w:tcBorders>
              <w:top w:val="single" w:sz="4" w:space="0" w:color="auto"/>
              <w:left w:val="single" w:sz="4" w:space="0" w:color="auto"/>
              <w:bottom w:val="single" w:sz="4" w:space="0" w:color="auto"/>
              <w:right w:val="single" w:sz="4" w:space="0" w:color="auto"/>
            </w:tcBorders>
            <w:vAlign w:val="center"/>
          </w:tcPr>
          <w:p w14:paraId="2DA38423" w14:textId="77777777" w:rsidR="00D077D6" w:rsidRPr="00CB317B" w:rsidRDefault="00D077D6" w:rsidP="001E6339">
            <w:pPr>
              <w:spacing w:line="264" w:lineRule="auto"/>
              <w:jc w:val="center"/>
              <w:rPr>
                <w:spacing w:val="-10"/>
                <w:sz w:val="26"/>
                <w:szCs w:val="26"/>
              </w:rPr>
            </w:pPr>
            <w:r w:rsidRPr="00CB317B">
              <w:rPr>
                <w:spacing w:val="-10"/>
                <w:sz w:val="26"/>
                <w:szCs w:val="26"/>
              </w:rPr>
              <w:t>19</w:t>
            </w:r>
          </w:p>
        </w:tc>
      </w:tr>
      <w:tr w:rsidR="00D077D6" w:rsidRPr="00CB317B" w14:paraId="3FF77875" w14:textId="77777777" w:rsidTr="00C41072">
        <w:trPr>
          <w:trHeight w:val="20"/>
        </w:trPr>
        <w:tc>
          <w:tcPr>
            <w:tcW w:w="2790" w:type="dxa"/>
            <w:tcBorders>
              <w:top w:val="single" w:sz="4" w:space="0" w:color="auto"/>
              <w:left w:val="single" w:sz="4" w:space="0" w:color="auto"/>
              <w:bottom w:val="single" w:sz="4" w:space="0" w:color="auto"/>
              <w:right w:val="single" w:sz="4" w:space="0" w:color="auto"/>
            </w:tcBorders>
          </w:tcPr>
          <w:p w14:paraId="3FD0EC2C" w14:textId="77777777" w:rsidR="00D077D6" w:rsidRPr="00CB317B" w:rsidRDefault="00D077D6" w:rsidP="001E6339">
            <w:pPr>
              <w:spacing w:line="264" w:lineRule="auto"/>
              <w:jc w:val="center"/>
              <w:rPr>
                <w:spacing w:val="-10"/>
                <w:sz w:val="26"/>
                <w:szCs w:val="26"/>
              </w:rPr>
            </w:pPr>
            <w:r w:rsidRPr="00CB317B">
              <w:rPr>
                <w:spacing w:val="-10"/>
                <w:sz w:val="26"/>
                <w:szCs w:val="26"/>
              </w:rPr>
              <w:t>95</w:t>
            </w:r>
          </w:p>
        </w:tc>
        <w:tc>
          <w:tcPr>
            <w:tcW w:w="4788" w:type="dxa"/>
            <w:tcBorders>
              <w:top w:val="single" w:sz="4" w:space="0" w:color="auto"/>
              <w:left w:val="single" w:sz="4" w:space="0" w:color="auto"/>
              <w:bottom w:val="single" w:sz="4" w:space="0" w:color="auto"/>
              <w:right w:val="single" w:sz="4" w:space="0" w:color="auto"/>
            </w:tcBorders>
            <w:vAlign w:val="center"/>
          </w:tcPr>
          <w:p w14:paraId="4D01250E" w14:textId="77777777" w:rsidR="00D077D6" w:rsidRPr="00CB317B" w:rsidRDefault="00D077D6" w:rsidP="001E6339">
            <w:pPr>
              <w:spacing w:line="264" w:lineRule="auto"/>
              <w:jc w:val="center"/>
              <w:rPr>
                <w:spacing w:val="-10"/>
                <w:sz w:val="26"/>
                <w:szCs w:val="26"/>
              </w:rPr>
            </w:pPr>
            <w:r w:rsidRPr="00CB317B">
              <w:rPr>
                <w:spacing w:val="-10"/>
                <w:sz w:val="26"/>
                <w:szCs w:val="26"/>
              </w:rPr>
              <w:t>19</w:t>
            </w:r>
          </w:p>
        </w:tc>
      </w:tr>
      <w:tr w:rsidR="00D077D6" w:rsidRPr="00CB317B" w14:paraId="30747167" w14:textId="77777777" w:rsidTr="00C41072">
        <w:trPr>
          <w:trHeight w:val="20"/>
        </w:trPr>
        <w:tc>
          <w:tcPr>
            <w:tcW w:w="2790" w:type="dxa"/>
            <w:tcBorders>
              <w:top w:val="single" w:sz="4" w:space="0" w:color="auto"/>
              <w:left w:val="single" w:sz="4" w:space="0" w:color="auto"/>
              <w:bottom w:val="single" w:sz="4" w:space="0" w:color="auto"/>
              <w:right w:val="single" w:sz="4" w:space="0" w:color="auto"/>
            </w:tcBorders>
          </w:tcPr>
          <w:p w14:paraId="335897C7" w14:textId="77777777" w:rsidR="00D077D6" w:rsidRPr="00CB317B" w:rsidRDefault="00D077D6" w:rsidP="001E6339">
            <w:pPr>
              <w:spacing w:line="264" w:lineRule="auto"/>
              <w:jc w:val="center"/>
              <w:rPr>
                <w:spacing w:val="-10"/>
                <w:sz w:val="26"/>
                <w:szCs w:val="26"/>
              </w:rPr>
            </w:pPr>
            <w:r w:rsidRPr="00CB317B">
              <w:rPr>
                <w:spacing w:val="-10"/>
                <w:sz w:val="26"/>
                <w:szCs w:val="26"/>
              </w:rPr>
              <w:t>240</w:t>
            </w:r>
          </w:p>
        </w:tc>
        <w:tc>
          <w:tcPr>
            <w:tcW w:w="4788" w:type="dxa"/>
            <w:tcBorders>
              <w:top w:val="single" w:sz="4" w:space="0" w:color="auto"/>
              <w:left w:val="single" w:sz="4" w:space="0" w:color="auto"/>
              <w:bottom w:val="single" w:sz="4" w:space="0" w:color="auto"/>
              <w:right w:val="single" w:sz="4" w:space="0" w:color="auto"/>
            </w:tcBorders>
            <w:vAlign w:val="center"/>
          </w:tcPr>
          <w:p w14:paraId="68C3893A" w14:textId="77777777" w:rsidR="00D077D6" w:rsidRPr="00CB317B" w:rsidRDefault="00D077D6" w:rsidP="001E6339">
            <w:pPr>
              <w:spacing w:line="264" w:lineRule="auto"/>
              <w:jc w:val="center"/>
              <w:rPr>
                <w:spacing w:val="-10"/>
                <w:sz w:val="26"/>
                <w:szCs w:val="26"/>
              </w:rPr>
            </w:pPr>
            <w:r w:rsidRPr="00CB317B">
              <w:rPr>
                <w:spacing w:val="-10"/>
                <w:sz w:val="26"/>
                <w:szCs w:val="26"/>
              </w:rPr>
              <w:t>61</w:t>
            </w:r>
          </w:p>
        </w:tc>
      </w:tr>
    </w:tbl>
    <w:p w14:paraId="7E2F5581" w14:textId="77777777" w:rsidR="00D077D6" w:rsidRPr="00CB317B" w:rsidRDefault="00D077D6" w:rsidP="001E6339">
      <w:pPr>
        <w:spacing w:line="264" w:lineRule="auto"/>
        <w:jc w:val="both"/>
        <w:rPr>
          <w:spacing w:val="-10"/>
          <w:sz w:val="26"/>
          <w:szCs w:val="26"/>
        </w:rPr>
      </w:pPr>
      <w:r w:rsidRPr="00CB317B">
        <w:rPr>
          <w:spacing w:val="-10"/>
          <w:sz w:val="26"/>
          <w:szCs w:val="26"/>
          <w:lang w:val="vi-VN"/>
        </w:rPr>
        <w:t>2</w:t>
      </w:r>
      <w:r w:rsidRPr="00CB317B">
        <w:rPr>
          <w:spacing w:val="-10"/>
          <w:sz w:val="26"/>
          <w:szCs w:val="26"/>
        </w:rPr>
        <w:t xml:space="preserve">. </w:t>
      </w:r>
      <w:r w:rsidRPr="00CB317B">
        <w:rPr>
          <w:spacing w:val="-10"/>
          <w:sz w:val="26"/>
          <w:szCs w:val="26"/>
          <w:u w:val="single"/>
        </w:rPr>
        <w:t>Yeâu caàu veà lôùp maøn chaén ruoät daãn ñieän</w:t>
      </w:r>
      <w:r w:rsidRPr="00CB317B">
        <w:rPr>
          <w:spacing w:val="-10"/>
          <w:sz w:val="26"/>
          <w:szCs w:val="26"/>
        </w:rPr>
        <w:t>:</w:t>
      </w:r>
    </w:p>
    <w:p w14:paraId="78F034F0" w14:textId="77777777" w:rsidR="00D077D6" w:rsidRPr="00CB317B" w:rsidRDefault="00D077D6">
      <w:pPr>
        <w:widowControl w:val="0"/>
        <w:numPr>
          <w:ilvl w:val="0"/>
          <w:numId w:val="229"/>
        </w:numPr>
        <w:tabs>
          <w:tab w:val="left" w:pos="720"/>
        </w:tabs>
        <w:spacing w:line="264" w:lineRule="auto"/>
        <w:ind w:left="740" w:hanging="360"/>
        <w:jc w:val="both"/>
        <w:rPr>
          <w:spacing w:val="-10"/>
          <w:sz w:val="26"/>
          <w:szCs w:val="26"/>
        </w:rPr>
      </w:pPr>
      <w:r w:rsidRPr="00CB317B">
        <w:rPr>
          <w:spacing w:val="-10"/>
          <w:sz w:val="26"/>
          <w:szCs w:val="26"/>
          <w:lang w:val="vi-VN" w:eastAsia="vi-VN" w:bidi="vi-VN"/>
        </w:rPr>
        <w:t>Ruột dẫn điện của dây bao gồm nhiều sợi đồng có cùng đường kính danh định được vặn xoắn đồng tâm.</w:t>
      </w:r>
    </w:p>
    <w:p w14:paraId="322BDDCA" w14:textId="77777777" w:rsidR="00D077D6" w:rsidRPr="00CB317B" w:rsidRDefault="00D077D6">
      <w:pPr>
        <w:widowControl w:val="0"/>
        <w:numPr>
          <w:ilvl w:val="0"/>
          <w:numId w:val="229"/>
        </w:numPr>
        <w:tabs>
          <w:tab w:val="left" w:pos="720"/>
        </w:tabs>
        <w:spacing w:line="264" w:lineRule="auto"/>
        <w:ind w:left="740" w:hanging="360"/>
        <w:jc w:val="both"/>
        <w:rPr>
          <w:spacing w:val="-10"/>
          <w:sz w:val="26"/>
          <w:szCs w:val="26"/>
        </w:rPr>
      </w:pPr>
      <w:r w:rsidRPr="00CB317B">
        <w:rPr>
          <w:spacing w:val="-10"/>
          <w:sz w:val="26"/>
          <w:szCs w:val="26"/>
          <w:lang w:val="vi-VN" w:eastAsia="vi-VN" w:bidi="vi-VN"/>
        </w:rPr>
        <w:t>Ruột dẫn điện của dây phải có bề mặt đồng đều, các sợi bện không chồng chéo, xoắn gãy hay đứt đoạn cũng như các khuyết tật khác có hại cho quá trình sử dụng.</w:t>
      </w:r>
    </w:p>
    <w:p w14:paraId="57E858EF" w14:textId="77777777" w:rsidR="00D077D6" w:rsidRPr="00CB317B" w:rsidRDefault="00D077D6">
      <w:pPr>
        <w:widowControl w:val="0"/>
        <w:numPr>
          <w:ilvl w:val="0"/>
          <w:numId w:val="229"/>
        </w:numPr>
        <w:tabs>
          <w:tab w:val="left" w:pos="720"/>
        </w:tabs>
        <w:spacing w:line="264" w:lineRule="auto"/>
        <w:ind w:left="740" w:hanging="360"/>
        <w:jc w:val="both"/>
        <w:rPr>
          <w:spacing w:val="-10"/>
          <w:sz w:val="26"/>
          <w:szCs w:val="26"/>
          <w:lang w:val="vi-VN"/>
        </w:rPr>
      </w:pPr>
      <w:r w:rsidRPr="00CB317B">
        <w:rPr>
          <w:spacing w:val="-10"/>
          <w:sz w:val="26"/>
          <w:szCs w:val="26"/>
          <w:lang w:val="vi-VN" w:eastAsia="vi-VN" w:bidi="vi-VN"/>
        </w:rPr>
        <w:t>Các lớp xoắn kế tiếp nhau phải ngược chiều nhau. Các lớp xoắn phải chặt.</w:t>
      </w:r>
    </w:p>
    <w:p w14:paraId="07A8BEC4" w14:textId="77777777" w:rsidR="00D077D6" w:rsidRPr="00CB317B" w:rsidRDefault="00D077D6">
      <w:pPr>
        <w:widowControl w:val="0"/>
        <w:numPr>
          <w:ilvl w:val="0"/>
          <w:numId w:val="229"/>
        </w:numPr>
        <w:tabs>
          <w:tab w:val="left" w:pos="720"/>
        </w:tabs>
        <w:spacing w:line="264" w:lineRule="auto"/>
        <w:ind w:left="740" w:hanging="360"/>
        <w:jc w:val="both"/>
        <w:rPr>
          <w:spacing w:val="-10"/>
          <w:sz w:val="26"/>
          <w:szCs w:val="26"/>
          <w:lang w:val="vi-VN"/>
        </w:rPr>
      </w:pPr>
      <w:r w:rsidRPr="00CB317B">
        <w:rPr>
          <w:spacing w:val="-10"/>
          <w:sz w:val="26"/>
          <w:szCs w:val="26"/>
          <w:lang w:val="vi-VN" w:eastAsia="vi-VN" w:bidi="vi-VN"/>
        </w:rPr>
        <w:t>Bội số bước xoắn của các lớp xoắn: Tuân theo TCVN 5064-1994, bảng 2a.</w:t>
      </w:r>
    </w:p>
    <w:p w14:paraId="6FAB14EE" w14:textId="77777777" w:rsidR="00D077D6" w:rsidRPr="00CB317B" w:rsidRDefault="00D077D6">
      <w:pPr>
        <w:widowControl w:val="0"/>
        <w:numPr>
          <w:ilvl w:val="0"/>
          <w:numId w:val="229"/>
        </w:numPr>
        <w:tabs>
          <w:tab w:val="left" w:pos="720"/>
        </w:tabs>
        <w:spacing w:line="264" w:lineRule="auto"/>
        <w:ind w:left="740" w:hanging="360"/>
        <w:jc w:val="both"/>
        <w:rPr>
          <w:spacing w:val="-10"/>
          <w:sz w:val="26"/>
          <w:szCs w:val="26"/>
          <w:lang w:val="vi-VN"/>
        </w:rPr>
      </w:pPr>
      <w:r w:rsidRPr="00CB317B">
        <w:rPr>
          <w:spacing w:val="-10"/>
          <w:sz w:val="26"/>
          <w:szCs w:val="26"/>
          <w:lang w:val="vi-VN" w:eastAsia="vi-VN" w:bidi="vi-VN"/>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Mốì nối phải được hàn bằng phương pháp hàn chảy.</w:t>
      </w:r>
    </w:p>
    <w:p w14:paraId="114EE35A" w14:textId="77777777" w:rsidR="00D077D6" w:rsidRPr="00CB317B" w:rsidRDefault="00D077D6" w:rsidP="001E6339">
      <w:pPr>
        <w:pStyle w:val="Tablecaption0"/>
        <w:shd w:val="clear" w:color="auto" w:fill="auto"/>
        <w:spacing w:line="264" w:lineRule="auto"/>
        <w:rPr>
          <w:spacing w:val="-10"/>
          <w:sz w:val="26"/>
          <w:szCs w:val="26"/>
          <w:lang w:val="vi-VN"/>
        </w:rPr>
      </w:pPr>
      <w:r w:rsidRPr="00CB317B">
        <w:rPr>
          <w:spacing w:val="-10"/>
          <w:sz w:val="26"/>
          <w:szCs w:val="26"/>
          <w:lang w:val="vi-VN" w:eastAsia="vi-VN" w:bidi="vi-VN"/>
        </w:rPr>
        <w:t xml:space="preserve">3. </w:t>
      </w:r>
      <w:r w:rsidRPr="00CB317B">
        <w:rPr>
          <w:spacing w:val="-10"/>
          <w:sz w:val="26"/>
          <w:szCs w:val="26"/>
          <w:u w:val="single"/>
          <w:lang w:val="vi-VN"/>
        </w:rPr>
        <w:t>Yêu cầu đổì với các sơi cấu thành</w:t>
      </w:r>
      <w:r w:rsidRPr="00CB317B">
        <w:rPr>
          <w:spacing w:val="-10"/>
          <w:sz w:val="26"/>
          <w:szCs w:val="26"/>
          <w:lang w:val="vi-VN" w:eastAsia="vi-VN" w:bidi="vi-VN"/>
        </w:rPr>
        <w:t xml:space="preserve">: </w:t>
      </w:r>
    </w:p>
    <w:p w14:paraId="1A74B4F6" w14:textId="77777777" w:rsidR="00D077D6" w:rsidRPr="00CB317B" w:rsidRDefault="00D077D6" w:rsidP="001E6339">
      <w:pPr>
        <w:pStyle w:val="Tablecaption0"/>
        <w:shd w:val="clear" w:color="auto" w:fill="auto"/>
        <w:spacing w:line="264" w:lineRule="auto"/>
        <w:rPr>
          <w:spacing w:val="-10"/>
          <w:sz w:val="26"/>
          <w:szCs w:val="26"/>
          <w:lang w:eastAsia="vi-VN" w:bidi="vi-VN"/>
        </w:rPr>
      </w:pPr>
      <w:r w:rsidRPr="00CB317B">
        <w:rPr>
          <w:spacing w:val="-10"/>
          <w:sz w:val="26"/>
          <w:szCs w:val="26"/>
          <w:lang w:val="vi-VN" w:eastAsia="vi-VN" w:bidi="vi-VN"/>
        </w:rPr>
        <w:t xml:space="preserve">3.1. </w:t>
      </w:r>
      <w:r w:rsidRPr="00CB317B">
        <w:rPr>
          <w:spacing w:val="-10"/>
          <w:sz w:val="26"/>
          <w:szCs w:val="26"/>
          <w:u w:val="single"/>
          <w:lang w:val="vi-VN" w:eastAsia="vi-VN" w:bidi="vi-VN"/>
        </w:rPr>
        <w:t>Đặc tính cơ</w:t>
      </w:r>
      <w:r w:rsidRPr="00CB317B">
        <w:rPr>
          <w:spacing w:val="-10"/>
          <w:sz w:val="26"/>
          <w:szCs w:val="26"/>
          <w:lang w:val="vi-VN" w:eastAsia="vi-VN" w:bidi="vi-VN"/>
        </w:rPr>
        <w:t>:</w:t>
      </w:r>
    </w:p>
    <w:tbl>
      <w:tblPr>
        <w:tblW w:w="8256"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5"/>
        <w:gridCol w:w="1812"/>
        <w:gridCol w:w="2126"/>
        <w:gridCol w:w="1843"/>
      </w:tblGrid>
      <w:tr w:rsidR="00D077D6" w:rsidRPr="00CB317B" w14:paraId="7E350CA2" w14:textId="77777777" w:rsidTr="007F7E7C">
        <w:tc>
          <w:tcPr>
            <w:tcW w:w="2475" w:type="dxa"/>
            <w:tcBorders>
              <w:top w:val="single" w:sz="4" w:space="0" w:color="auto"/>
              <w:left w:val="single" w:sz="4" w:space="0" w:color="auto"/>
              <w:bottom w:val="single" w:sz="4" w:space="0" w:color="auto"/>
              <w:right w:val="single" w:sz="4" w:space="0" w:color="auto"/>
            </w:tcBorders>
          </w:tcPr>
          <w:p w14:paraId="0A4EFCDD" w14:textId="77777777" w:rsidR="00D077D6" w:rsidRPr="00CB317B" w:rsidRDefault="00D077D6" w:rsidP="001E6339">
            <w:pPr>
              <w:pStyle w:val="Heading5"/>
              <w:spacing w:before="0" w:line="264" w:lineRule="auto"/>
              <w:ind w:left="0" w:firstLine="0"/>
              <w:jc w:val="center"/>
              <w:rPr>
                <w:rFonts w:ascii="Times New Roman" w:hAnsi="Times New Roman"/>
                <w:b/>
                <w:spacing w:val="-10"/>
                <w:sz w:val="26"/>
                <w:szCs w:val="26"/>
              </w:rPr>
            </w:pPr>
            <w:bookmarkStart w:id="83" w:name="_Toc203730651"/>
            <w:r w:rsidRPr="00CB317B">
              <w:rPr>
                <w:rFonts w:ascii="Times New Roman" w:hAnsi="Times New Roman"/>
                <w:b/>
                <w:spacing w:val="-10"/>
                <w:sz w:val="26"/>
                <w:szCs w:val="26"/>
              </w:rPr>
              <w:lastRenderedPageBreak/>
              <w:t>Mặt cắt danh định</w:t>
            </w:r>
            <w:bookmarkEnd w:id="83"/>
          </w:p>
          <w:p w14:paraId="1347664E" w14:textId="77777777" w:rsidR="00D077D6" w:rsidRPr="00CB317B" w:rsidRDefault="00D077D6" w:rsidP="001E6339">
            <w:pPr>
              <w:pStyle w:val="Heading5"/>
              <w:spacing w:before="0" w:line="264" w:lineRule="auto"/>
              <w:ind w:left="0" w:firstLine="0"/>
              <w:jc w:val="center"/>
              <w:rPr>
                <w:rFonts w:ascii="Times New Roman" w:hAnsi="Times New Roman"/>
                <w:spacing w:val="-10"/>
                <w:sz w:val="26"/>
                <w:szCs w:val="26"/>
              </w:rPr>
            </w:pPr>
            <w:bookmarkStart w:id="84" w:name="_Toc203730652"/>
            <w:r w:rsidRPr="00CB317B">
              <w:rPr>
                <w:rFonts w:ascii="Times New Roman" w:hAnsi="Times New Roman"/>
                <w:b/>
                <w:spacing w:val="-10"/>
                <w:sz w:val="26"/>
                <w:szCs w:val="26"/>
              </w:rPr>
              <w:t>[ mm²]</w:t>
            </w:r>
            <w:bookmarkEnd w:id="84"/>
          </w:p>
        </w:tc>
        <w:tc>
          <w:tcPr>
            <w:tcW w:w="1812" w:type="dxa"/>
            <w:tcBorders>
              <w:top w:val="single" w:sz="4" w:space="0" w:color="auto"/>
              <w:left w:val="single" w:sz="4" w:space="0" w:color="auto"/>
              <w:bottom w:val="single" w:sz="4" w:space="0" w:color="auto"/>
              <w:right w:val="single" w:sz="4" w:space="0" w:color="auto"/>
            </w:tcBorders>
            <w:vAlign w:val="center"/>
          </w:tcPr>
          <w:p w14:paraId="352C84C5" w14:textId="77777777" w:rsidR="00D077D6" w:rsidRPr="00CB317B" w:rsidRDefault="00D077D6" w:rsidP="001E6339">
            <w:pPr>
              <w:pStyle w:val="Heading5"/>
              <w:spacing w:before="0" w:line="264" w:lineRule="auto"/>
              <w:ind w:left="0" w:firstLine="0"/>
              <w:jc w:val="center"/>
              <w:rPr>
                <w:rFonts w:ascii="Times New Roman" w:hAnsi="Times New Roman"/>
                <w:b/>
                <w:spacing w:val="-10"/>
                <w:sz w:val="26"/>
                <w:szCs w:val="26"/>
              </w:rPr>
            </w:pPr>
            <w:bookmarkStart w:id="85" w:name="_Toc203730653"/>
            <w:r w:rsidRPr="00CB317B">
              <w:rPr>
                <w:rFonts w:ascii="Times New Roman" w:hAnsi="Times New Roman"/>
                <w:b/>
                <w:spacing w:val="-10"/>
                <w:sz w:val="26"/>
                <w:szCs w:val="26"/>
              </w:rPr>
              <w:t>Suất kéo đứt, không nhỏ hơn [N/mm2]</w:t>
            </w:r>
            <w:bookmarkEnd w:id="85"/>
          </w:p>
        </w:tc>
        <w:tc>
          <w:tcPr>
            <w:tcW w:w="2126" w:type="dxa"/>
            <w:tcBorders>
              <w:top w:val="single" w:sz="4" w:space="0" w:color="auto"/>
              <w:left w:val="single" w:sz="4" w:space="0" w:color="auto"/>
              <w:bottom w:val="single" w:sz="4" w:space="0" w:color="auto"/>
              <w:right w:val="single" w:sz="4" w:space="0" w:color="auto"/>
            </w:tcBorders>
            <w:vAlign w:val="center"/>
          </w:tcPr>
          <w:p w14:paraId="07EE4985" w14:textId="77777777" w:rsidR="00D077D6" w:rsidRPr="00CB317B" w:rsidRDefault="00D077D6" w:rsidP="001E6339">
            <w:pPr>
              <w:pStyle w:val="Heading5"/>
              <w:spacing w:before="0" w:line="264" w:lineRule="auto"/>
              <w:ind w:left="0" w:firstLine="0"/>
              <w:jc w:val="center"/>
              <w:rPr>
                <w:rFonts w:ascii="Times New Roman" w:hAnsi="Times New Roman"/>
                <w:b/>
                <w:spacing w:val="-10"/>
                <w:sz w:val="26"/>
                <w:szCs w:val="26"/>
              </w:rPr>
            </w:pPr>
            <w:bookmarkStart w:id="86" w:name="_Toc203730654"/>
            <w:r w:rsidRPr="00CB317B">
              <w:rPr>
                <w:rFonts w:ascii="Times New Roman" w:hAnsi="Times New Roman"/>
                <w:b/>
                <w:spacing w:val="-10"/>
                <w:sz w:val="26"/>
                <w:szCs w:val="26"/>
              </w:rPr>
              <w:t>Độ giãn dài</w:t>
            </w:r>
            <w:bookmarkEnd w:id="86"/>
          </w:p>
          <w:p w14:paraId="5B871F86" w14:textId="77777777" w:rsidR="00D077D6" w:rsidRPr="00CB317B" w:rsidRDefault="00D077D6" w:rsidP="001E6339">
            <w:pPr>
              <w:pStyle w:val="Heading5"/>
              <w:spacing w:before="0" w:line="264" w:lineRule="auto"/>
              <w:ind w:left="0" w:firstLine="0"/>
              <w:jc w:val="center"/>
              <w:rPr>
                <w:rFonts w:ascii="Times New Roman" w:hAnsi="Times New Roman"/>
                <w:b/>
                <w:spacing w:val="-10"/>
                <w:sz w:val="26"/>
                <w:szCs w:val="26"/>
              </w:rPr>
            </w:pPr>
            <w:bookmarkStart w:id="87" w:name="_Toc203730655"/>
            <w:r w:rsidRPr="00CB317B">
              <w:rPr>
                <w:rFonts w:ascii="Times New Roman" w:hAnsi="Times New Roman"/>
                <w:b/>
                <w:spacing w:val="-10"/>
                <w:sz w:val="26"/>
                <w:szCs w:val="26"/>
              </w:rPr>
              <w:t>tương đối, không nhỏ hơn</w:t>
            </w:r>
            <w:bookmarkEnd w:id="87"/>
          </w:p>
          <w:p w14:paraId="69D137F6" w14:textId="77777777" w:rsidR="00D077D6" w:rsidRPr="00CB317B" w:rsidRDefault="00D077D6" w:rsidP="001E6339">
            <w:pPr>
              <w:pStyle w:val="Heading5"/>
              <w:spacing w:before="0" w:line="264" w:lineRule="auto"/>
              <w:ind w:left="0" w:firstLine="0"/>
              <w:jc w:val="center"/>
              <w:rPr>
                <w:rFonts w:ascii="Times New Roman" w:hAnsi="Times New Roman"/>
                <w:b/>
                <w:spacing w:val="-10"/>
                <w:sz w:val="26"/>
                <w:szCs w:val="26"/>
              </w:rPr>
            </w:pPr>
            <w:bookmarkStart w:id="88" w:name="_Toc203730656"/>
            <w:r w:rsidRPr="00CB317B">
              <w:rPr>
                <w:rFonts w:ascii="Times New Roman" w:hAnsi="Times New Roman"/>
                <w:b/>
                <w:spacing w:val="-10"/>
                <w:sz w:val="26"/>
                <w:szCs w:val="26"/>
              </w:rPr>
              <w:t>[%]</w:t>
            </w:r>
            <w:bookmarkEnd w:id="88"/>
          </w:p>
        </w:tc>
        <w:tc>
          <w:tcPr>
            <w:tcW w:w="1843" w:type="dxa"/>
            <w:tcBorders>
              <w:top w:val="single" w:sz="4" w:space="0" w:color="auto"/>
              <w:left w:val="single" w:sz="4" w:space="0" w:color="auto"/>
              <w:bottom w:val="single" w:sz="4" w:space="0" w:color="auto"/>
              <w:right w:val="single" w:sz="4" w:space="0" w:color="auto"/>
            </w:tcBorders>
            <w:vAlign w:val="center"/>
          </w:tcPr>
          <w:p w14:paraId="1A5CC1DE" w14:textId="77777777" w:rsidR="00D077D6" w:rsidRPr="00CB317B" w:rsidRDefault="00D077D6" w:rsidP="001E6339">
            <w:pPr>
              <w:pStyle w:val="Heading5"/>
              <w:spacing w:before="0" w:line="264" w:lineRule="auto"/>
              <w:ind w:left="0" w:firstLine="0"/>
              <w:jc w:val="center"/>
              <w:rPr>
                <w:rFonts w:ascii="Times New Roman" w:hAnsi="Times New Roman"/>
                <w:b/>
                <w:spacing w:val="-10"/>
                <w:sz w:val="26"/>
                <w:szCs w:val="26"/>
              </w:rPr>
            </w:pPr>
            <w:bookmarkStart w:id="89" w:name="_Toc203730657"/>
            <w:r w:rsidRPr="00CB317B">
              <w:rPr>
                <w:rFonts w:ascii="Times New Roman" w:hAnsi="Times New Roman"/>
                <w:b/>
                <w:spacing w:val="-10"/>
                <w:sz w:val="26"/>
                <w:szCs w:val="26"/>
              </w:rPr>
              <w:t>Số lần</w:t>
            </w:r>
            <w:bookmarkEnd w:id="89"/>
          </w:p>
          <w:p w14:paraId="738631E5" w14:textId="77777777" w:rsidR="00D077D6" w:rsidRPr="00CB317B" w:rsidRDefault="00D077D6" w:rsidP="001E6339">
            <w:pPr>
              <w:pStyle w:val="Heading5"/>
              <w:spacing w:before="0" w:line="264" w:lineRule="auto"/>
              <w:ind w:left="0" w:firstLine="0"/>
              <w:jc w:val="center"/>
              <w:rPr>
                <w:rFonts w:ascii="Times New Roman" w:hAnsi="Times New Roman"/>
                <w:b/>
                <w:spacing w:val="-10"/>
                <w:sz w:val="26"/>
                <w:szCs w:val="26"/>
              </w:rPr>
            </w:pPr>
            <w:bookmarkStart w:id="90" w:name="_Toc203730658"/>
            <w:r w:rsidRPr="00CB317B">
              <w:rPr>
                <w:rFonts w:ascii="Times New Roman" w:hAnsi="Times New Roman"/>
                <w:b/>
                <w:spacing w:val="-10"/>
                <w:sz w:val="26"/>
                <w:szCs w:val="26"/>
              </w:rPr>
              <w:t>bẻ cong mà không gãy , không nhỏ hơn</w:t>
            </w:r>
            <w:bookmarkEnd w:id="90"/>
          </w:p>
        </w:tc>
      </w:tr>
      <w:tr w:rsidR="00D077D6" w:rsidRPr="00CB317B" w14:paraId="0E6352A0" w14:textId="77777777" w:rsidTr="007F7E7C">
        <w:tc>
          <w:tcPr>
            <w:tcW w:w="2475" w:type="dxa"/>
            <w:tcBorders>
              <w:top w:val="single" w:sz="4" w:space="0" w:color="auto"/>
              <w:left w:val="single" w:sz="4" w:space="0" w:color="auto"/>
              <w:bottom w:val="single" w:sz="4" w:space="0" w:color="auto"/>
              <w:right w:val="single" w:sz="4" w:space="0" w:color="auto"/>
            </w:tcBorders>
          </w:tcPr>
          <w:p w14:paraId="5432992A" w14:textId="77777777" w:rsidR="00D077D6" w:rsidRPr="00CB317B" w:rsidRDefault="00D077D6" w:rsidP="001E6339">
            <w:pPr>
              <w:spacing w:line="264" w:lineRule="auto"/>
              <w:jc w:val="center"/>
              <w:rPr>
                <w:spacing w:val="-10"/>
                <w:sz w:val="26"/>
                <w:szCs w:val="26"/>
              </w:rPr>
            </w:pPr>
            <w:r w:rsidRPr="00CB317B">
              <w:rPr>
                <w:spacing w:val="-10"/>
                <w:sz w:val="26"/>
                <w:szCs w:val="26"/>
              </w:rPr>
              <w:t>25</w:t>
            </w:r>
          </w:p>
        </w:tc>
        <w:tc>
          <w:tcPr>
            <w:tcW w:w="1812" w:type="dxa"/>
            <w:tcBorders>
              <w:top w:val="single" w:sz="4" w:space="0" w:color="auto"/>
              <w:left w:val="single" w:sz="4" w:space="0" w:color="auto"/>
              <w:bottom w:val="single" w:sz="4" w:space="0" w:color="auto"/>
              <w:right w:val="single" w:sz="4" w:space="0" w:color="auto"/>
            </w:tcBorders>
            <w:vAlign w:val="center"/>
          </w:tcPr>
          <w:p w14:paraId="342AB2E8" w14:textId="77777777" w:rsidR="00D077D6" w:rsidRPr="00CB317B" w:rsidRDefault="00D077D6" w:rsidP="001E6339">
            <w:pPr>
              <w:spacing w:line="264" w:lineRule="auto"/>
              <w:jc w:val="center"/>
              <w:rPr>
                <w:spacing w:val="-10"/>
                <w:sz w:val="26"/>
                <w:szCs w:val="26"/>
              </w:rPr>
            </w:pPr>
            <w:r w:rsidRPr="00CB317B">
              <w:rPr>
                <w:spacing w:val="-10"/>
                <w:sz w:val="26"/>
                <w:szCs w:val="26"/>
              </w:rPr>
              <w:t>400</w:t>
            </w:r>
          </w:p>
        </w:tc>
        <w:tc>
          <w:tcPr>
            <w:tcW w:w="2126" w:type="dxa"/>
            <w:tcBorders>
              <w:top w:val="single" w:sz="4" w:space="0" w:color="auto"/>
              <w:left w:val="single" w:sz="4" w:space="0" w:color="auto"/>
              <w:bottom w:val="single" w:sz="4" w:space="0" w:color="auto"/>
              <w:right w:val="single" w:sz="4" w:space="0" w:color="auto"/>
            </w:tcBorders>
            <w:vAlign w:val="bottom"/>
          </w:tcPr>
          <w:p w14:paraId="651E2F2B" w14:textId="77777777" w:rsidR="00D077D6" w:rsidRPr="00CB317B" w:rsidRDefault="00D077D6" w:rsidP="001E6339">
            <w:pPr>
              <w:spacing w:line="264" w:lineRule="auto"/>
              <w:jc w:val="center"/>
              <w:rPr>
                <w:spacing w:val="-10"/>
                <w:sz w:val="26"/>
                <w:szCs w:val="26"/>
              </w:rPr>
            </w:pPr>
            <w:r w:rsidRPr="00CB317B">
              <w:rPr>
                <w:spacing w:val="-10"/>
                <w:sz w:val="26"/>
                <w:szCs w:val="26"/>
              </w:rPr>
              <w:t>1,0</w:t>
            </w:r>
          </w:p>
        </w:tc>
        <w:tc>
          <w:tcPr>
            <w:tcW w:w="1843" w:type="dxa"/>
            <w:tcBorders>
              <w:top w:val="single" w:sz="4" w:space="0" w:color="auto"/>
              <w:left w:val="single" w:sz="4" w:space="0" w:color="auto"/>
              <w:bottom w:val="single" w:sz="4" w:space="0" w:color="auto"/>
              <w:right w:val="single" w:sz="4" w:space="0" w:color="auto"/>
            </w:tcBorders>
            <w:vAlign w:val="bottom"/>
          </w:tcPr>
          <w:p w14:paraId="52046A00" w14:textId="77777777" w:rsidR="00D077D6" w:rsidRPr="00CB317B" w:rsidRDefault="00D077D6" w:rsidP="001E6339">
            <w:pPr>
              <w:spacing w:line="264" w:lineRule="auto"/>
              <w:jc w:val="center"/>
              <w:rPr>
                <w:spacing w:val="-10"/>
                <w:sz w:val="26"/>
                <w:szCs w:val="26"/>
              </w:rPr>
            </w:pPr>
            <w:r w:rsidRPr="00CB317B">
              <w:rPr>
                <w:spacing w:val="-10"/>
                <w:sz w:val="26"/>
                <w:szCs w:val="26"/>
              </w:rPr>
              <w:t>6</w:t>
            </w:r>
          </w:p>
        </w:tc>
      </w:tr>
      <w:tr w:rsidR="00D077D6" w:rsidRPr="00CB317B" w14:paraId="60C9B98E" w14:textId="77777777" w:rsidTr="007F7E7C">
        <w:tc>
          <w:tcPr>
            <w:tcW w:w="2475" w:type="dxa"/>
            <w:tcBorders>
              <w:top w:val="single" w:sz="4" w:space="0" w:color="auto"/>
              <w:left w:val="single" w:sz="4" w:space="0" w:color="auto"/>
              <w:bottom w:val="single" w:sz="4" w:space="0" w:color="auto"/>
              <w:right w:val="single" w:sz="4" w:space="0" w:color="auto"/>
            </w:tcBorders>
          </w:tcPr>
          <w:p w14:paraId="136588B0" w14:textId="77777777" w:rsidR="00D077D6" w:rsidRPr="00CB317B" w:rsidRDefault="00D077D6" w:rsidP="001E6339">
            <w:pPr>
              <w:spacing w:line="264" w:lineRule="auto"/>
              <w:jc w:val="center"/>
              <w:rPr>
                <w:spacing w:val="-10"/>
                <w:sz w:val="26"/>
                <w:szCs w:val="26"/>
              </w:rPr>
            </w:pPr>
            <w:r w:rsidRPr="00CB317B">
              <w:rPr>
                <w:spacing w:val="-10"/>
                <w:sz w:val="26"/>
                <w:szCs w:val="26"/>
              </w:rPr>
              <w:t>50</w:t>
            </w:r>
          </w:p>
        </w:tc>
        <w:tc>
          <w:tcPr>
            <w:tcW w:w="1812" w:type="dxa"/>
            <w:tcBorders>
              <w:top w:val="single" w:sz="4" w:space="0" w:color="auto"/>
              <w:left w:val="single" w:sz="4" w:space="0" w:color="auto"/>
              <w:bottom w:val="single" w:sz="4" w:space="0" w:color="auto"/>
              <w:right w:val="single" w:sz="4" w:space="0" w:color="auto"/>
            </w:tcBorders>
            <w:vAlign w:val="center"/>
          </w:tcPr>
          <w:p w14:paraId="39398322" w14:textId="77777777" w:rsidR="00D077D6" w:rsidRPr="00CB317B" w:rsidRDefault="00D077D6" w:rsidP="001E6339">
            <w:pPr>
              <w:spacing w:line="264" w:lineRule="auto"/>
              <w:jc w:val="center"/>
              <w:rPr>
                <w:spacing w:val="-10"/>
                <w:sz w:val="26"/>
                <w:szCs w:val="26"/>
              </w:rPr>
            </w:pPr>
            <w:r w:rsidRPr="00CB317B">
              <w:rPr>
                <w:spacing w:val="-10"/>
                <w:sz w:val="26"/>
                <w:szCs w:val="26"/>
              </w:rPr>
              <w:t>400</w:t>
            </w:r>
          </w:p>
        </w:tc>
        <w:tc>
          <w:tcPr>
            <w:tcW w:w="2126" w:type="dxa"/>
            <w:tcBorders>
              <w:top w:val="single" w:sz="4" w:space="0" w:color="auto"/>
              <w:left w:val="single" w:sz="4" w:space="0" w:color="auto"/>
              <w:bottom w:val="single" w:sz="4" w:space="0" w:color="auto"/>
              <w:right w:val="single" w:sz="4" w:space="0" w:color="auto"/>
            </w:tcBorders>
            <w:vAlign w:val="bottom"/>
          </w:tcPr>
          <w:p w14:paraId="6E6875DB" w14:textId="77777777" w:rsidR="00D077D6" w:rsidRPr="00CB317B" w:rsidRDefault="00D077D6" w:rsidP="001E6339">
            <w:pPr>
              <w:spacing w:line="264" w:lineRule="auto"/>
              <w:jc w:val="center"/>
              <w:rPr>
                <w:spacing w:val="-10"/>
                <w:sz w:val="26"/>
                <w:szCs w:val="26"/>
              </w:rPr>
            </w:pPr>
            <w:r w:rsidRPr="00CB317B">
              <w:rPr>
                <w:spacing w:val="-10"/>
                <w:sz w:val="26"/>
                <w:szCs w:val="26"/>
              </w:rPr>
              <w:t>1,0</w:t>
            </w:r>
          </w:p>
        </w:tc>
        <w:tc>
          <w:tcPr>
            <w:tcW w:w="1843" w:type="dxa"/>
            <w:tcBorders>
              <w:top w:val="single" w:sz="4" w:space="0" w:color="auto"/>
              <w:left w:val="single" w:sz="4" w:space="0" w:color="auto"/>
              <w:bottom w:val="single" w:sz="4" w:space="0" w:color="auto"/>
              <w:right w:val="single" w:sz="4" w:space="0" w:color="auto"/>
            </w:tcBorders>
            <w:vAlign w:val="bottom"/>
          </w:tcPr>
          <w:p w14:paraId="387E4FD7" w14:textId="77777777" w:rsidR="00D077D6" w:rsidRPr="00CB317B" w:rsidRDefault="00D077D6" w:rsidP="001E6339">
            <w:pPr>
              <w:spacing w:line="264" w:lineRule="auto"/>
              <w:jc w:val="center"/>
              <w:rPr>
                <w:spacing w:val="-10"/>
                <w:sz w:val="26"/>
                <w:szCs w:val="26"/>
              </w:rPr>
            </w:pPr>
            <w:r w:rsidRPr="00CB317B">
              <w:rPr>
                <w:spacing w:val="-10"/>
                <w:sz w:val="26"/>
                <w:szCs w:val="26"/>
              </w:rPr>
              <w:t>6</w:t>
            </w:r>
          </w:p>
        </w:tc>
      </w:tr>
      <w:tr w:rsidR="00D077D6" w:rsidRPr="00CB317B" w14:paraId="3FD63F5D" w14:textId="77777777" w:rsidTr="007F7E7C">
        <w:tc>
          <w:tcPr>
            <w:tcW w:w="2475" w:type="dxa"/>
            <w:tcBorders>
              <w:top w:val="single" w:sz="4" w:space="0" w:color="auto"/>
              <w:left w:val="single" w:sz="4" w:space="0" w:color="auto"/>
              <w:bottom w:val="single" w:sz="4" w:space="0" w:color="auto"/>
              <w:right w:val="single" w:sz="4" w:space="0" w:color="auto"/>
            </w:tcBorders>
          </w:tcPr>
          <w:p w14:paraId="24F3CC67" w14:textId="77777777" w:rsidR="00D077D6" w:rsidRPr="00CB317B" w:rsidRDefault="00D077D6" w:rsidP="001E6339">
            <w:pPr>
              <w:spacing w:line="264" w:lineRule="auto"/>
              <w:jc w:val="center"/>
              <w:rPr>
                <w:spacing w:val="-10"/>
                <w:sz w:val="26"/>
                <w:szCs w:val="26"/>
              </w:rPr>
            </w:pPr>
            <w:r w:rsidRPr="00CB317B">
              <w:rPr>
                <w:spacing w:val="-10"/>
                <w:sz w:val="26"/>
                <w:szCs w:val="26"/>
              </w:rPr>
              <w:t>95</w:t>
            </w:r>
          </w:p>
        </w:tc>
        <w:tc>
          <w:tcPr>
            <w:tcW w:w="1812" w:type="dxa"/>
            <w:tcBorders>
              <w:top w:val="single" w:sz="4" w:space="0" w:color="auto"/>
              <w:left w:val="single" w:sz="4" w:space="0" w:color="auto"/>
              <w:bottom w:val="single" w:sz="4" w:space="0" w:color="auto"/>
              <w:right w:val="single" w:sz="4" w:space="0" w:color="auto"/>
            </w:tcBorders>
            <w:vAlign w:val="center"/>
          </w:tcPr>
          <w:p w14:paraId="37F55705" w14:textId="77777777" w:rsidR="00D077D6" w:rsidRPr="00CB317B" w:rsidRDefault="00D077D6" w:rsidP="001E6339">
            <w:pPr>
              <w:spacing w:line="264" w:lineRule="auto"/>
              <w:jc w:val="center"/>
              <w:rPr>
                <w:spacing w:val="-10"/>
                <w:sz w:val="26"/>
                <w:szCs w:val="26"/>
              </w:rPr>
            </w:pPr>
            <w:r w:rsidRPr="00CB317B">
              <w:rPr>
                <w:spacing w:val="-10"/>
                <w:sz w:val="26"/>
                <w:szCs w:val="26"/>
              </w:rPr>
              <w:t>400</w:t>
            </w:r>
          </w:p>
        </w:tc>
        <w:tc>
          <w:tcPr>
            <w:tcW w:w="2126" w:type="dxa"/>
            <w:tcBorders>
              <w:top w:val="single" w:sz="4" w:space="0" w:color="auto"/>
              <w:left w:val="single" w:sz="4" w:space="0" w:color="auto"/>
              <w:bottom w:val="single" w:sz="4" w:space="0" w:color="auto"/>
              <w:right w:val="single" w:sz="4" w:space="0" w:color="auto"/>
            </w:tcBorders>
            <w:vAlign w:val="bottom"/>
          </w:tcPr>
          <w:p w14:paraId="5A183F38" w14:textId="77777777" w:rsidR="00D077D6" w:rsidRPr="00CB317B" w:rsidRDefault="00D077D6" w:rsidP="001E6339">
            <w:pPr>
              <w:spacing w:line="264" w:lineRule="auto"/>
              <w:jc w:val="center"/>
              <w:rPr>
                <w:spacing w:val="-10"/>
                <w:sz w:val="26"/>
                <w:szCs w:val="26"/>
              </w:rPr>
            </w:pPr>
            <w:r w:rsidRPr="00CB317B">
              <w:rPr>
                <w:spacing w:val="-10"/>
                <w:sz w:val="26"/>
                <w:szCs w:val="26"/>
              </w:rPr>
              <w:t>1,0</w:t>
            </w:r>
          </w:p>
        </w:tc>
        <w:tc>
          <w:tcPr>
            <w:tcW w:w="1843" w:type="dxa"/>
            <w:tcBorders>
              <w:top w:val="single" w:sz="4" w:space="0" w:color="auto"/>
              <w:left w:val="single" w:sz="4" w:space="0" w:color="auto"/>
              <w:bottom w:val="single" w:sz="4" w:space="0" w:color="auto"/>
              <w:right w:val="single" w:sz="4" w:space="0" w:color="auto"/>
            </w:tcBorders>
            <w:vAlign w:val="bottom"/>
          </w:tcPr>
          <w:p w14:paraId="6F3E3077" w14:textId="77777777" w:rsidR="00D077D6" w:rsidRPr="00CB317B" w:rsidRDefault="00D077D6" w:rsidP="001E6339">
            <w:pPr>
              <w:spacing w:line="264" w:lineRule="auto"/>
              <w:jc w:val="center"/>
              <w:rPr>
                <w:spacing w:val="-10"/>
                <w:sz w:val="26"/>
                <w:szCs w:val="26"/>
              </w:rPr>
            </w:pPr>
            <w:r w:rsidRPr="00CB317B">
              <w:rPr>
                <w:spacing w:val="-10"/>
                <w:sz w:val="26"/>
                <w:szCs w:val="26"/>
              </w:rPr>
              <w:t>6</w:t>
            </w:r>
          </w:p>
        </w:tc>
      </w:tr>
      <w:tr w:rsidR="00D077D6" w:rsidRPr="00CB317B" w14:paraId="47D14FD4" w14:textId="77777777" w:rsidTr="007F7E7C">
        <w:tc>
          <w:tcPr>
            <w:tcW w:w="2475" w:type="dxa"/>
            <w:tcBorders>
              <w:top w:val="single" w:sz="4" w:space="0" w:color="auto"/>
              <w:left w:val="single" w:sz="4" w:space="0" w:color="auto"/>
              <w:bottom w:val="single" w:sz="4" w:space="0" w:color="auto"/>
              <w:right w:val="single" w:sz="4" w:space="0" w:color="auto"/>
            </w:tcBorders>
          </w:tcPr>
          <w:p w14:paraId="29BCE0B5" w14:textId="77777777" w:rsidR="00D077D6" w:rsidRPr="00CB317B" w:rsidRDefault="00D077D6" w:rsidP="001E6339">
            <w:pPr>
              <w:spacing w:line="264" w:lineRule="auto"/>
              <w:jc w:val="center"/>
              <w:rPr>
                <w:spacing w:val="-10"/>
                <w:sz w:val="26"/>
                <w:szCs w:val="26"/>
              </w:rPr>
            </w:pPr>
            <w:r w:rsidRPr="00CB317B">
              <w:rPr>
                <w:spacing w:val="-10"/>
                <w:sz w:val="26"/>
                <w:szCs w:val="26"/>
              </w:rPr>
              <w:t>240</w:t>
            </w:r>
          </w:p>
        </w:tc>
        <w:tc>
          <w:tcPr>
            <w:tcW w:w="1812" w:type="dxa"/>
            <w:tcBorders>
              <w:top w:val="single" w:sz="4" w:space="0" w:color="auto"/>
              <w:left w:val="single" w:sz="4" w:space="0" w:color="auto"/>
              <w:bottom w:val="single" w:sz="4" w:space="0" w:color="auto"/>
              <w:right w:val="single" w:sz="4" w:space="0" w:color="auto"/>
            </w:tcBorders>
            <w:vAlign w:val="center"/>
          </w:tcPr>
          <w:p w14:paraId="4E055B2A" w14:textId="77777777" w:rsidR="00D077D6" w:rsidRPr="00CB317B" w:rsidRDefault="00D077D6" w:rsidP="001E6339">
            <w:pPr>
              <w:spacing w:line="264" w:lineRule="auto"/>
              <w:jc w:val="center"/>
              <w:rPr>
                <w:spacing w:val="-10"/>
                <w:sz w:val="26"/>
                <w:szCs w:val="26"/>
              </w:rPr>
            </w:pPr>
            <w:r w:rsidRPr="00CB317B">
              <w:rPr>
                <w:spacing w:val="-10"/>
                <w:sz w:val="26"/>
                <w:szCs w:val="26"/>
              </w:rPr>
              <w:t>400</w:t>
            </w:r>
          </w:p>
        </w:tc>
        <w:tc>
          <w:tcPr>
            <w:tcW w:w="2126" w:type="dxa"/>
            <w:tcBorders>
              <w:top w:val="single" w:sz="4" w:space="0" w:color="auto"/>
              <w:left w:val="single" w:sz="4" w:space="0" w:color="auto"/>
              <w:bottom w:val="single" w:sz="4" w:space="0" w:color="auto"/>
              <w:right w:val="single" w:sz="4" w:space="0" w:color="auto"/>
            </w:tcBorders>
            <w:vAlign w:val="bottom"/>
          </w:tcPr>
          <w:p w14:paraId="3E874B2D" w14:textId="77777777" w:rsidR="00D077D6" w:rsidRPr="00CB317B" w:rsidRDefault="00D077D6" w:rsidP="001E6339">
            <w:pPr>
              <w:spacing w:line="264" w:lineRule="auto"/>
              <w:jc w:val="center"/>
              <w:rPr>
                <w:spacing w:val="-10"/>
                <w:sz w:val="26"/>
                <w:szCs w:val="26"/>
              </w:rPr>
            </w:pPr>
            <w:r w:rsidRPr="00CB317B">
              <w:rPr>
                <w:spacing w:val="-10"/>
                <w:sz w:val="26"/>
                <w:szCs w:val="26"/>
              </w:rPr>
              <w:t>1,0</w:t>
            </w:r>
          </w:p>
        </w:tc>
        <w:tc>
          <w:tcPr>
            <w:tcW w:w="1843" w:type="dxa"/>
            <w:tcBorders>
              <w:top w:val="single" w:sz="4" w:space="0" w:color="auto"/>
              <w:left w:val="single" w:sz="4" w:space="0" w:color="auto"/>
              <w:bottom w:val="single" w:sz="4" w:space="0" w:color="auto"/>
              <w:right w:val="single" w:sz="4" w:space="0" w:color="auto"/>
            </w:tcBorders>
            <w:vAlign w:val="bottom"/>
          </w:tcPr>
          <w:p w14:paraId="675BCCEB" w14:textId="77777777" w:rsidR="00D077D6" w:rsidRPr="00CB317B" w:rsidRDefault="00D077D6" w:rsidP="001E6339">
            <w:pPr>
              <w:spacing w:line="264" w:lineRule="auto"/>
              <w:jc w:val="center"/>
              <w:rPr>
                <w:spacing w:val="-10"/>
                <w:sz w:val="26"/>
                <w:szCs w:val="26"/>
              </w:rPr>
            </w:pPr>
            <w:r w:rsidRPr="00CB317B">
              <w:rPr>
                <w:spacing w:val="-10"/>
                <w:sz w:val="26"/>
                <w:szCs w:val="26"/>
              </w:rPr>
              <w:t>6</w:t>
            </w:r>
          </w:p>
        </w:tc>
      </w:tr>
    </w:tbl>
    <w:p w14:paraId="43F0468A" w14:textId="77777777" w:rsidR="00D077D6" w:rsidRPr="00CB317B" w:rsidRDefault="00D077D6" w:rsidP="001E6339">
      <w:pPr>
        <w:pStyle w:val="Tablecaption0"/>
        <w:shd w:val="clear" w:color="auto" w:fill="auto"/>
        <w:spacing w:line="264" w:lineRule="auto"/>
        <w:rPr>
          <w:spacing w:val="-10"/>
          <w:sz w:val="26"/>
          <w:szCs w:val="26"/>
          <w:lang w:eastAsia="vi-VN" w:bidi="vi-VN"/>
        </w:rPr>
      </w:pPr>
      <w:r w:rsidRPr="00CB317B">
        <w:rPr>
          <w:spacing w:val="-10"/>
          <w:sz w:val="26"/>
          <w:szCs w:val="26"/>
          <w:lang w:val="vi-VN" w:eastAsia="vi-VN" w:bidi="vi-VN"/>
        </w:rPr>
        <w:t xml:space="preserve">3.2. </w:t>
      </w:r>
      <w:r w:rsidRPr="00CB317B">
        <w:rPr>
          <w:spacing w:val="-10"/>
          <w:sz w:val="26"/>
          <w:szCs w:val="26"/>
          <w:u w:val="single"/>
          <w:lang w:val="vi-VN" w:eastAsia="vi-VN" w:bidi="vi-VN"/>
        </w:rPr>
        <w:t xml:space="preserve">Điện trở một chiều của dây ồ nhiệt độ </w:t>
      </w:r>
      <w:r w:rsidRPr="00CB317B">
        <w:rPr>
          <w:rStyle w:val="Tablecaption2"/>
          <w:rFonts w:eastAsiaTheme="minorEastAsia"/>
          <w:b w:val="0"/>
          <w:bCs w:val="0"/>
          <w:color w:val="auto"/>
          <w:spacing w:val="-10"/>
          <w:sz w:val="26"/>
          <w:szCs w:val="26"/>
          <w:u w:val="single"/>
        </w:rPr>
        <w:t xml:space="preserve">20°c </w:t>
      </w:r>
      <w:r w:rsidRPr="00CB317B">
        <w:rPr>
          <w:spacing w:val="-10"/>
          <w:sz w:val="26"/>
          <w:szCs w:val="26"/>
          <w:u w:val="single"/>
          <w:lang w:val="vi-VN" w:eastAsia="vi-VN" w:bidi="vi-VN"/>
        </w:rPr>
        <w:t>theo bảng sau</w:t>
      </w:r>
      <w:r w:rsidRPr="00CB317B">
        <w:rPr>
          <w:spacing w:val="-10"/>
          <w:sz w:val="26"/>
          <w:szCs w:val="26"/>
          <w:lang w:val="vi-VN" w:eastAsia="vi-VN" w:bidi="vi-VN"/>
        </w:rPr>
        <w:t>:</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5214"/>
      </w:tblGrid>
      <w:tr w:rsidR="00D077D6" w:rsidRPr="00CB317B" w14:paraId="2509EDA9" w14:textId="77777777" w:rsidTr="007F7E7C">
        <w:tc>
          <w:tcPr>
            <w:tcW w:w="2790" w:type="dxa"/>
            <w:tcBorders>
              <w:top w:val="single" w:sz="4" w:space="0" w:color="auto"/>
              <w:left w:val="single" w:sz="4" w:space="0" w:color="auto"/>
              <w:bottom w:val="single" w:sz="4" w:space="0" w:color="auto"/>
              <w:right w:val="single" w:sz="4" w:space="0" w:color="auto"/>
            </w:tcBorders>
          </w:tcPr>
          <w:p w14:paraId="73CF03C1" w14:textId="77777777" w:rsidR="00D077D6" w:rsidRPr="00CB317B" w:rsidRDefault="00D077D6" w:rsidP="001E6339">
            <w:pPr>
              <w:pStyle w:val="Heading5"/>
              <w:spacing w:before="0" w:line="264" w:lineRule="auto"/>
              <w:ind w:left="0" w:firstLine="0"/>
              <w:jc w:val="center"/>
              <w:rPr>
                <w:rFonts w:ascii="Times New Roman" w:hAnsi="Times New Roman"/>
                <w:b/>
                <w:spacing w:val="-10"/>
                <w:sz w:val="26"/>
                <w:szCs w:val="26"/>
              </w:rPr>
            </w:pPr>
            <w:bookmarkStart w:id="91" w:name="_Toc203730659"/>
            <w:r w:rsidRPr="00CB317B">
              <w:rPr>
                <w:rFonts w:ascii="Times New Roman" w:hAnsi="Times New Roman"/>
                <w:b/>
                <w:spacing w:val="-10"/>
                <w:sz w:val="26"/>
                <w:szCs w:val="26"/>
              </w:rPr>
              <w:t>Mặt cắt danh định</w:t>
            </w:r>
            <w:bookmarkEnd w:id="91"/>
          </w:p>
          <w:p w14:paraId="67D00B55" w14:textId="77777777" w:rsidR="00D077D6" w:rsidRPr="00CB317B" w:rsidRDefault="00D077D6" w:rsidP="001E6339">
            <w:pPr>
              <w:pStyle w:val="Heading5"/>
              <w:spacing w:before="0" w:line="264" w:lineRule="auto"/>
              <w:ind w:left="0" w:firstLine="0"/>
              <w:jc w:val="center"/>
              <w:rPr>
                <w:rFonts w:ascii="Times New Roman" w:hAnsi="Times New Roman"/>
                <w:spacing w:val="-10"/>
                <w:sz w:val="26"/>
                <w:szCs w:val="26"/>
              </w:rPr>
            </w:pPr>
            <w:bookmarkStart w:id="92" w:name="_Toc203730660"/>
            <w:r w:rsidRPr="00CB317B">
              <w:rPr>
                <w:rFonts w:ascii="Times New Roman" w:hAnsi="Times New Roman"/>
                <w:b/>
                <w:spacing w:val="-10"/>
                <w:sz w:val="26"/>
                <w:szCs w:val="26"/>
              </w:rPr>
              <w:t>[ mm²]</w:t>
            </w:r>
            <w:bookmarkEnd w:id="92"/>
          </w:p>
        </w:tc>
        <w:tc>
          <w:tcPr>
            <w:tcW w:w="5214" w:type="dxa"/>
            <w:tcBorders>
              <w:top w:val="single" w:sz="4" w:space="0" w:color="auto"/>
              <w:left w:val="single" w:sz="4" w:space="0" w:color="auto"/>
              <w:bottom w:val="single" w:sz="4" w:space="0" w:color="auto"/>
              <w:right w:val="single" w:sz="4" w:space="0" w:color="auto"/>
            </w:tcBorders>
          </w:tcPr>
          <w:p w14:paraId="334F9E69" w14:textId="77777777" w:rsidR="00D077D6" w:rsidRPr="00CB317B" w:rsidRDefault="00D077D6" w:rsidP="001E6339">
            <w:pPr>
              <w:spacing w:line="264" w:lineRule="auto"/>
              <w:jc w:val="center"/>
              <w:rPr>
                <w:spacing w:val="-10"/>
                <w:sz w:val="26"/>
                <w:szCs w:val="26"/>
              </w:rPr>
            </w:pPr>
            <w:r w:rsidRPr="00CB317B">
              <w:rPr>
                <w:spacing w:val="-10"/>
                <w:sz w:val="26"/>
                <w:szCs w:val="26"/>
              </w:rPr>
              <w:t>Điện trở một chiều ở 20°c, không lớn hơn</w:t>
            </w:r>
          </w:p>
          <w:p w14:paraId="107CF684" w14:textId="77777777" w:rsidR="00D077D6" w:rsidRPr="00CB317B" w:rsidRDefault="00D077D6" w:rsidP="001E6339">
            <w:pPr>
              <w:spacing w:line="264" w:lineRule="auto"/>
              <w:jc w:val="center"/>
              <w:rPr>
                <w:spacing w:val="-10"/>
                <w:sz w:val="26"/>
                <w:szCs w:val="26"/>
              </w:rPr>
            </w:pPr>
            <w:r w:rsidRPr="00CB317B">
              <w:rPr>
                <w:spacing w:val="-10"/>
                <w:sz w:val="26"/>
                <w:szCs w:val="26"/>
              </w:rPr>
              <w:t>[Ω/km]</w:t>
            </w:r>
          </w:p>
        </w:tc>
      </w:tr>
      <w:tr w:rsidR="00D077D6" w:rsidRPr="00CB317B" w14:paraId="19630180" w14:textId="77777777" w:rsidTr="007F7E7C">
        <w:tc>
          <w:tcPr>
            <w:tcW w:w="2790" w:type="dxa"/>
            <w:tcBorders>
              <w:top w:val="single" w:sz="4" w:space="0" w:color="auto"/>
              <w:left w:val="single" w:sz="4" w:space="0" w:color="auto"/>
              <w:bottom w:val="single" w:sz="4" w:space="0" w:color="auto"/>
              <w:right w:val="single" w:sz="4" w:space="0" w:color="auto"/>
            </w:tcBorders>
          </w:tcPr>
          <w:p w14:paraId="08EF3FB8" w14:textId="77777777" w:rsidR="00D077D6" w:rsidRPr="00CB317B" w:rsidRDefault="00D077D6" w:rsidP="001E6339">
            <w:pPr>
              <w:spacing w:line="264" w:lineRule="auto"/>
              <w:jc w:val="center"/>
              <w:rPr>
                <w:spacing w:val="-10"/>
                <w:sz w:val="26"/>
                <w:szCs w:val="26"/>
              </w:rPr>
            </w:pPr>
            <w:r w:rsidRPr="00CB317B">
              <w:rPr>
                <w:spacing w:val="-10"/>
                <w:sz w:val="26"/>
                <w:szCs w:val="26"/>
              </w:rPr>
              <w:t>25</w:t>
            </w:r>
          </w:p>
        </w:tc>
        <w:tc>
          <w:tcPr>
            <w:tcW w:w="5214" w:type="dxa"/>
            <w:tcBorders>
              <w:top w:val="single" w:sz="4" w:space="0" w:color="auto"/>
              <w:left w:val="single" w:sz="4" w:space="0" w:color="auto"/>
              <w:bottom w:val="single" w:sz="4" w:space="0" w:color="auto"/>
              <w:right w:val="single" w:sz="4" w:space="0" w:color="auto"/>
            </w:tcBorders>
            <w:vAlign w:val="center"/>
          </w:tcPr>
          <w:p w14:paraId="5D6C28B8" w14:textId="77777777" w:rsidR="00D077D6" w:rsidRPr="00CB317B" w:rsidRDefault="00D077D6" w:rsidP="001E6339">
            <w:pPr>
              <w:spacing w:line="264" w:lineRule="auto"/>
              <w:jc w:val="center"/>
              <w:rPr>
                <w:spacing w:val="-10"/>
                <w:sz w:val="26"/>
                <w:szCs w:val="26"/>
              </w:rPr>
            </w:pPr>
            <w:r w:rsidRPr="00CB317B">
              <w:rPr>
                <w:spacing w:val="-10"/>
                <w:sz w:val="26"/>
                <w:szCs w:val="26"/>
              </w:rPr>
              <w:t>0,7270</w:t>
            </w:r>
          </w:p>
        </w:tc>
      </w:tr>
      <w:tr w:rsidR="00D077D6" w:rsidRPr="00CB317B" w14:paraId="387B4DB1" w14:textId="77777777" w:rsidTr="007F7E7C">
        <w:tc>
          <w:tcPr>
            <w:tcW w:w="2790" w:type="dxa"/>
            <w:tcBorders>
              <w:top w:val="single" w:sz="4" w:space="0" w:color="auto"/>
              <w:left w:val="single" w:sz="4" w:space="0" w:color="auto"/>
              <w:bottom w:val="single" w:sz="4" w:space="0" w:color="auto"/>
              <w:right w:val="single" w:sz="4" w:space="0" w:color="auto"/>
            </w:tcBorders>
          </w:tcPr>
          <w:p w14:paraId="063D3923" w14:textId="77777777" w:rsidR="00D077D6" w:rsidRPr="00CB317B" w:rsidRDefault="00D077D6" w:rsidP="001E6339">
            <w:pPr>
              <w:spacing w:line="264" w:lineRule="auto"/>
              <w:jc w:val="center"/>
              <w:rPr>
                <w:spacing w:val="-10"/>
                <w:sz w:val="26"/>
                <w:szCs w:val="26"/>
              </w:rPr>
            </w:pPr>
            <w:r w:rsidRPr="00CB317B">
              <w:rPr>
                <w:spacing w:val="-10"/>
                <w:sz w:val="26"/>
                <w:szCs w:val="26"/>
              </w:rPr>
              <w:t>50</w:t>
            </w:r>
          </w:p>
        </w:tc>
        <w:tc>
          <w:tcPr>
            <w:tcW w:w="5214" w:type="dxa"/>
            <w:tcBorders>
              <w:top w:val="single" w:sz="4" w:space="0" w:color="auto"/>
              <w:left w:val="single" w:sz="4" w:space="0" w:color="auto"/>
              <w:bottom w:val="single" w:sz="4" w:space="0" w:color="auto"/>
              <w:right w:val="single" w:sz="4" w:space="0" w:color="auto"/>
            </w:tcBorders>
            <w:vAlign w:val="center"/>
          </w:tcPr>
          <w:p w14:paraId="75C59894" w14:textId="77777777" w:rsidR="00D077D6" w:rsidRPr="00CB317B" w:rsidRDefault="00D077D6" w:rsidP="001E6339">
            <w:pPr>
              <w:spacing w:line="264" w:lineRule="auto"/>
              <w:jc w:val="center"/>
              <w:rPr>
                <w:spacing w:val="-10"/>
                <w:sz w:val="26"/>
                <w:szCs w:val="26"/>
              </w:rPr>
            </w:pPr>
            <w:r w:rsidRPr="00CB317B">
              <w:rPr>
                <w:spacing w:val="-10"/>
                <w:sz w:val="26"/>
                <w:szCs w:val="26"/>
              </w:rPr>
              <w:t>0,3870</w:t>
            </w:r>
          </w:p>
        </w:tc>
      </w:tr>
      <w:tr w:rsidR="00D077D6" w:rsidRPr="00CB317B" w14:paraId="154D2ECF" w14:textId="77777777" w:rsidTr="007F7E7C">
        <w:tc>
          <w:tcPr>
            <w:tcW w:w="2790" w:type="dxa"/>
            <w:tcBorders>
              <w:top w:val="single" w:sz="4" w:space="0" w:color="auto"/>
              <w:left w:val="single" w:sz="4" w:space="0" w:color="auto"/>
              <w:bottom w:val="single" w:sz="4" w:space="0" w:color="auto"/>
              <w:right w:val="single" w:sz="4" w:space="0" w:color="auto"/>
            </w:tcBorders>
          </w:tcPr>
          <w:p w14:paraId="7DDAD28D" w14:textId="77777777" w:rsidR="00D077D6" w:rsidRPr="00CB317B" w:rsidRDefault="00D077D6" w:rsidP="001E6339">
            <w:pPr>
              <w:spacing w:line="264" w:lineRule="auto"/>
              <w:jc w:val="center"/>
              <w:rPr>
                <w:spacing w:val="-10"/>
                <w:sz w:val="26"/>
                <w:szCs w:val="26"/>
              </w:rPr>
            </w:pPr>
            <w:r w:rsidRPr="00CB317B">
              <w:rPr>
                <w:spacing w:val="-10"/>
                <w:sz w:val="26"/>
                <w:szCs w:val="26"/>
              </w:rPr>
              <w:t>95</w:t>
            </w:r>
          </w:p>
        </w:tc>
        <w:tc>
          <w:tcPr>
            <w:tcW w:w="5214" w:type="dxa"/>
            <w:tcBorders>
              <w:top w:val="single" w:sz="4" w:space="0" w:color="auto"/>
              <w:left w:val="single" w:sz="4" w:space="0" w:color="auto"/>
              <w:bottom w:val="single" w:sz="4" w:space="0" w:color="auto"/>
              <w:right w:val="single" w:sz="4" w:space="0" w:color="auto"/>
            </w:tcBorders>
            <w:vAlign w:val="center"/>
          </w:tcPr>
          <w:p w14:paraId="4ECC7910" w14:textId="77777777" w:rsidR="00D077D6" w:rsidRPr="00CB317B" w:rsidRDefault="00D077D6" w:rsidP="001E6339">
            <w:pPr>
              <w:spacing w:line="264" w:lineRule="auto"/>
              <w:jc w:val="center"/>
              <w:rPr>
                <w:spacing w:val="-10"/>
                <w:sz w:val="26"/>
                <w:szCs w:val="26"/>
              </w:rPr>
            </w:pPr>
            <w:r w:rsidRPr="00CB317B">
              <w:rPr>
                <w:spacing w:val="-10"/>
                <w:sz w:val="26"/>
                <w:szCs w:val="26"/>
              </w:rPr>
              <w:t>0,1930</w:t>
            </w:r>
          </w:p>
        </w:tc>
      </w:tr>
      <w:tr w:rsidR="00D077D6" w:rsidRPr="00CB317B" w14:paraId="64AC7C76" w14:textId="77777777" w:rsidTr="007F7E7C">
        <w:tc>
          <w:tcPr>
            <w:tcW w:w="2790" w:type="dxa"/>
            <w:tcBorders>
              <w:top w:val="single" w:sz="4" w:space="0" w:color="auto"/>
              <w:left w:val="single" w:sz="4" w:space="0" w:color="auto"/>
              <w:bottom w:val="single" w:sz="4" w:space="0" w:color="auto"/>
              <w:right w:val="single" w:sz="4" w:space="0" w:color="auto"/>
            </w:tcBorders>
          </w:tcPr>
          <w:p w14:paraId="0853A161" w14:textId="77777777" w:rsidR="00D077D6" w:rsidRPr="00CB317B" w:rsidRDefault="00D077D6" w:rsidP="001E6339">
            <w:pPr>
              <w:spacing w:line="264" w:lineRule="auto"/>
              <w:jc w:val="center"/>
              <w:rPr>
                <w:spacing w:val="-10"/>
                <w:sz w:val="26"/>
                <w:szCs w:val="26"/>
              </w:rPr>
            </w:pPr>
            <w:r w:rsidRPr="00CB317B">
              <w:rPr>
                <w:spacing w:val="-10"/>
                <w:sz w:val="26"/>
                <w:szCs w:val="26"/>
              </w:rPr>
              <w:t>240</w:t>
            </w:r>
          </w:p>
        </w:tc>
        <w:tc>
          <w:tcPr>
            <w:tcW w:w="5214" w:type="dxa"/>
            <w:tcBorders>
              <w:top w:val="single" w:sz="4" w:space="0" w:color="auto"/>
              <w:left w:val="single" w:sz="4" w:space="0" w:color="auto"/>
              <w:bottom w:val="single" w:sz="4" w:space="0" w:color="auto"/>
              <w:right w:val="single" w:sz="4" w:space="0" w:color="auto"/>
            </w:tcBorders>
            <w:vAlign w:val="center"/>
          </w:tcPr>
          <w:p w14:paraId="0B62B453" w14:textId="77777777" w:rsidR="00D077D6" w:rsidRPr="00CB317B" w:rsidRDefault="00D077D6" w:rsidP="001E6339">
            <w:pPr>
              <w:spacing w:line="264" w:lineRule="auto"/>
              <w:jc w:val="center"/>
              <w:rPr>
                <w:spacing w:val="-10"/>
                <w:sz w:val="26"/>
                <w:szCs w:val="26"/>
              </w:rPr>
            </w:pPr>
            <w:r w:rsidRPr="00CB317B">
              <w:rPr>
                <w:spacing w:val="-10"/>
                <w:sz w:val="26"/>
                <w:szCs w:val="26"/>
              </w:rPr>
              <w:t>0,0754</w:t>
            </w:r>
          </w:p>
        </w:tc>
      </w:tr>
    </w:tbl>
    <w:p w14:paraId="482FB06E" w14:textId="77777777" w:rsidR="00D077D6" w:rsidRPr="00CB317B" w:rsidRDefault="00D077D6" w:rsidP="001E6339">
      <w:pPr>
        <w:pStyle w:val="Tablecaption0"/>
        <w:shd w:val="clear" w:color="auto" w:fill="auto"/>
        <w:spacing w:line="264" w:lineRule="auto"/>
        <w:jc w:val="left"/>
        <w:rPr>
          <w:spacing w:val="-10"/>
          <w:sz w:val="26"/>
          <w:szCs w:val="26"/>
        </w:rPr>
      </w:pPr>
      <w:r w:rsidRPr="00CB317B">
        <w:rPr>
          <w:spacing w:val="-10"/>
          <w:sz w:val="26"/>
          <w:szCs w:val="26"/>
        </w:rPr>
        <w:t xml:space="preserve">3.3. </w:t>
      </w:r>
      <w:r w:rsidRPr="00CB317B">
        <w:rPr>
          <w:spacing w:val="-10"/>
          <w:sz w:val="26"/>
          <w:szCs w:val="26"/>
          <w:u w:val="single"/>
        </w:rPr>
        <w:t>Lực kéo đứt của dây dẫn theo bảng sau</w:t>
      </w:r>
      <w:r w:rsidRPr="00CB317B">
        <w:rPr>
          <w:spacing w:val="-10"/>
          <w:sz w:val="26"/>
          <w:szCs w:val="26"/>
        </w:rPr>
        <w:t>:</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5214"/>
      </w:tblGrid>
      <w:tr w:rsidR="00D077D6" w:rsidRPr="00CB317B" w14:paraId="4E7056F5" w14:textId="77777777" w:rsidTr="007F7E7C">
        <w:tc>
          <w:tcPr>
            <w:tcW w:w="2790" w:type="dxa"/>
            <w:tcBorders>
              <w:top w:val="single" w:sz="4" w:space="0" w:color="auto"/>
              <w:left w:val="single" w:sz="4" w:space="0" w:color="auto"/>
              <w:bottom w:val="single" w:sz="4" w:space="0" w:color="auto"/>
              <w:right w:val="single" w:sz="4" w:space="0" w:color="auto"/>
            </w:tcBorders>
          </w:tcPr>
          <w:p w14:paraId="68904593" w14:textId="77777777" w:rsidR="00D077D6" w:rsidRPr="00CB317B" w:rsidRDefault="00D077D6" w:rsidP="001E6339">
            <w:pPr>
              <w:pStyle w:val="Heading5"/>
              <w:spacing w:before="0" w:line="264" w:lineRule="auto"/>
              <w:ind w:left="0" w:firstLine="0"/>
              <w:jc w:val="center"/>
              <w:rPr>
                <w:rFonts w:ascii="Times New Roman" w:hAnsi="Times New Roman"/>
                <w:b/>
                <w:spacing w:val="-10"/>
                <w:sz w:val="26"/>
                <w:szCs w:val="26"/>
              </w:rPr>
            </w:pPr>
            <w:bookmarkStart w:id="93" w:name="_Toc203730661"/>
            <w:r w:rsidRPr="00CB317B">
              <w:rPr>
                <w:rFonts w:ascii="Times New Roman" w:hAnsi="Times New Roman"/>
                <w:b/>
                <w:spacing w:val="-10"/>
                <w:sz w:val="26"/>
                <w:szCs w:val="26"/>
              </w:rPr>
              <w:t>Mặt cắt danh định</w:t>
            </w:r>
            <w:bookmarkEnd w:id="93"/>
          </w:p>
          <w:p w14:paraId="01C9FB89" w14:textId="77777777" w:rsidR="00D077D6" w:rsidRPr="00CB317B" w:rsidRDefault="00D077D6" w:rsidP="001E6339">
            <w:pPr>
              <w:pStyle w:val="Heading5"/>
              <w:spacing w:before="0" w:line="264" w:lineRule="auto"/>
              <w:ind w:left="0" w:firstLine="0"/>
              <w:jc w:val="center"/>
              <w:rPr>
                <w:rFonts w:ascii="Times New Roman" w:hAnsi="Times New Roman"/>
                <w:spacing w:val="-10"/>
                <w:sz w:val="26"/>
                <w:szCs w:val="26"/>
              </w:rPr>
            </w:pPr>
            <w:bookmarkStart w:id="94" w:name="_Toc203730662"/>
            <w:r w:rsidRPr="00CB317B">
              <w:rPr>
                <w:rFonts w:ascii="Times New Roman" w:hAnsi="Times New Roman"/>
                <w:b/>
                <w:spacing w:val="-10"/>
                <w:sz w:val="26"/>
                <w:szCs w:val="26"/>
              </w:rPr>
              <w:t>[ mm²]</w:t>
            </w:r>
            <w:bookmarkEnd w:id="94"/>
          </w:p>
        </w:tc>
        <w:tc>
          <w:tcPr>
            <w:tcW w:w="5214" w:type="dxa"/>
            <w:tcBorders>
              <w:top w:val="single" w:sz="4" w:space="0" w:color="auto"/>
              <w:left w:val="single" w:sz="4" w:space="0" w:color="auto"/>
              <w:bottom w:val="single" w:sz="4" w:space="0" w:color="auto"/>
              <w:right w:val="single" w:sz="4" w:space="0" w:color="auto"/>
            </w:tcBorders>
          </w:tcPr>
          <w:p w14:paraId="3CC37629" w14:textId="77777777" w:rsidR="00D077D6" w:rsidRPr="00CB317B" w:rsidRDefault="00D077D6" w:rsidP="001E6339">
            <w:pPr>
              <w:spacing w:line="264" w:lineRule="auto"/>
              <w:ind w:left="320"/>
              <w:rPr>
                <w:spacing w:val="-10"/>
                <w:sz w:val="26"/>
                <w:szCs w:val="26"/>
              </w:rPr>
            </w:pPr>
            <w:r w:rsidRPr="00CB317B">
              <w:rPr>
                <w:spacing w:val="-10"/>
                <w:sz w:val="26"/>
                <w:szCs w:val="26"/>
              </w:rPr>
              <w:t>Lực kéo đứt của dây dẫn, không nhỏ hơn</w:t>
            </w:r>
          </w:p>
          <w:p w14:paraId="3198D000" w14:textId="77777777" w:rsidR="00D077D6" w:rsidRPr="00CB317B" w:rsidRDefault="00D077D6" w:rsidP="001E6339">
            <w:pPr>
              <w:spacing w:line="264" w:lineRule="auto"/>
              <w:jc w:val="center"/>
              <w:rPr>
                <w:spacing w:val="-10"/>
                <w:sz w:val="26"/>
                <w:szCs w:val="26"/>
              </w:rPr>
            </w:pPr>
            <w:r w:rsidRPr="00CB317B">
              <w:rPr>
                <w:spacing w:val="-10"/>
                <w:sz w:val="26"/>
                <w:szCs w:val="26"/>
              </w:rPr>
              <w:t>[N]</w:t>
            </w:r>
          </w:p>
        </w:tc>
      </w:tr>
      <w:tr w:rsidR="00D077D6" w:rsidRPr="00CB317B" w14:paraId="422551B4" w14:textId="77777777" w:rsidTr="007F7E7C">
        <w:tc>
          <w:tcPr>
            <w:tcW w:w="2790" w:type="dxa"/>
            <w:tcBorders>
              <w:top w:val="single" w:sz="4" w:space="0" w:color="auto"/>
              <w:left w:val="single" w:sz="4" w:space="0" w:color="auto"/>
              <w:bottom w:val="single" w:sz="4" w:space="0" w:color="auto"/>
              <w:right w:val="single" w:sz="4" w:space="0" w:color="auto"/>
            </w:tcBorders>
            <w:vAlign w:val="center"/>
          </w:tcPr>
          <w:p w14:paraId="46C4CF5E" w14:textId="77777777" w:rsidR="00D077D6" w:rsidRPr="00CB317B" w:rsidRDefault="00D077D6" w:rsidP="001E6339">
            <w:pPr>
              <w:spacing w:line="264" w:lineRule="auto"/>
              <w:jc w:val="center"/>
              <w:rPr>
                <w:spacing w:val="-10"/>
                <w:sz w:val="26"/>
                <w:szCs w:val="26"/>
              </w:rPr>
            </w:pPr>
            <w:r w:rsidRPr="00CB317B">
              <w:rPr>
                <w:spacing w:val="-10"/>
                <w:sz w:val="26"/>
                <w:szCs w:val="26"/>
              </w:rPr>
              <w:t>25</w:t>
            </w:r>
          </w:p>
        </w:tc>
        <w:tc>
          <w:tcPr>
            <w:tcW w:w="5214" w:type="dxa"/>
            <w:tcBorders>
              <w:top w:val="single" w:sz="4" w:space="0" w:color="auto"/>
              <w:left w:val="single" w:sz="4" w:space="0" w:color="auto"/>
              <w:bottom w:val="single" w:sz="4" w:space="0" w:color="auto"/>
              <w:right w:val="single" w:sz="4" w:space="0" w:color="auto"/>
            </w:tcBorders>
            <w:vAlign w:val="center"/>
          </w:tcPr>
          <w:p w14:paraId="0754253D" w14:textId="77777777" w:rsidR="00D077D6" w:rsidRPr="00CB317B" w:rsidRDefault="00D077D6" w:rsidP="001E6339">
            <w:pPr>
              <w:spacing w:line="264" w:lineRule="auto"/>
              <w:jc w:val="center"/>
              <w:rPr>
                <w:spacing w:val="-10"/>
                <w:sz w:val="26"/>
                <w:szCs w:val="26"/>
              </w:rPr>
            </w:pPr>
            <w:r w:rsidRPr="00CB317B">
              <w:rPr>
                <w:spacing w:val="-10"/>
                <w:sz w:val="26"/>
                <w:szCs w:val="26"/>
              </w:rPr>
              <w:t>9.463</w:t>
            </w:r>
          </w:p>
        </w:tc>
      </w:tr>
      <w:tr w:rsidR="00D077D6" w:rsidRPr="00CB317B" w14:paraId="39F962EE" w14:textId="77777777" w:rsidTr="007F7E7C">
        <w:tc>
          <w:tcPr>
            <w:tcW w:w="2790" w:type="dxa"/>
            <w:tcBorders>
              <w:top w:val="single" w:sz="4" w:space="0" w:color="auto"/>
              <w:left w:val="single" w:sz="4" w:space="0" w:color="auto"/>
              <w:bottom w:val="single" w:sz="4" w:space="0" w:color="auto"/>
              <w:right w:val="single" w:sz="4" w:space="0" w:color="auto"/>
            </w:tcBorders>
            <w:vAlign w:val="center"/>
          </w:tcPr>
          <w:p w14:paraId="70E3FC6B" w14:textId="77777777" w:rsidR="00D077D6" w:rsidRPr="00CB317B" w:rsidRDefault="00D077D6" w:rsidP="001E6339">
            <w:pPr>
              <w:spacing w:line="264" w:lineRule="auto"/>
              <w:jc w:val="center"/>
              <w:rPr>
                <w:spacing w:val="-10"/>
                <w:sz w:val="26"/>
                <w:szCs w:val="26"/>
              </w:rPr>
            </w:pPr>
            <w:r w:rsidRPr="00CB317B">
              <w:rPr>
                <w:spacing w:val="-10"/>
                <w:sz w:val="26"/>
                <w:szCs w:val="26"/>
              </w:rPr>
              <w:t>50</w:t>
            </w:r>
          </w:p>
        </w:tc>
        <w:tc>
          <w:tcPr>
            <w:tcW w:w="5214" w:type="dxa"/>
            <w:tcBorders>
              <w:top w:val="single" w:sz="4" w:space="0" w:color="auto"/>
              <w:left w:val="single" w:sz="4" w:space="0" w:color="auto"/>
              <w:bottom w:val="single" w:sz="4" w:space="0" w:color="auto"/>
              <w:right w:val="single" w:sz="4" w:space="0" w:color="auto"/>
            </w:tcBorders>
            <w:vAlign w:val="center"/>
          </w:tcPr>
          <w:p w14:paraId="75578795" w14:textId="77777777" w:rsidR="00D077D6" w:rsidRPr="00CB317B" w:rsidRDefault="00D077D6" w:rsidP="001E6339">
            <w:pPr>
              <w:spacing w:line="264" w:lineRule="auto"/>
              <w:jc w:val="center"/>
              <w:rPr>
                <w:spacing w:val="-10"/>
                <w:sz w:val="26"/>
                <w:szCs w:val="26"/>
              </w:rPr>
            </w:pPr>
            <w:r w:rsidRPr="00CB317B">
              <w:rPr>
                <w:spacing w:val="-10"/>
                <w:sz w:val="26"/>
                <w:szCs w:val="26"/>
              </w:rPr>
              <w:t>17.455</w:t>
            </w:r>
          </w:p>
        </w:tc>
      </w:tr>
      <w:tr w:rsidR="00D077D6" w:rsidRPr="00CB317B" w14:paraId="005C1BC3" w14:textId="77777777" w:rsidTr="007F7E7C">
        <w:tc>
          <w:tcPr>
            <w:tcW w:w="2790" w:type="dxa"/>
            <w:tcBorders>
              <w:top w:val="single" w:sz="4" w:space="0" w:color="auto"/>
              <w:left w:val="single" w:sz="4" w:space="0" w:color="auto"/>
              <w:bottom w:val="single" w:sz="4" w:space="0" w:color="auto"/>
              <w:right w:val="single" w:sz="4" w:space="0" w:color="auto"/>
            </w:tcBorders>
            <w:vAlign w:val="center"/>
          </w:tcPr>
          <w:p w14:paraId="18DB0816" w14:textId="77777777" w:rsidR="00D077D6" w:rsidRPr="00CB317B" w:rsidRDefault="00D077D6" w:rsidP="001E6339">
            <w:pPr>
              <w:spacing w:line="264" w:lineRule="auto"/>
              <w:jc w:val="center"/>
              <w:rPr>
                <w:spacing w:val="-10"/>
                <w:sz w:val="26"/>
                <w:szCs w:val="26"/>
              </w:rPr>
            </w:pPr>
            <w:r w:rsidRPr="00CB317B">
              <w:rPr>
                <w:spacing w:val="-10"/>
                <w:sz w:val="26"/>
                <w:szCs w:val="26"/>
              </w:rPr>
              <w:t>95</w:t>
            </w:r>
          </w:p>
        </w:tc>
        <w:tc>
          <w:tcPr>
            <w:tcW w:w="5214" w:type="dxa"/>
            <w:tcBorders>
              <w:top w:val="single" w:sz="4" w:space="0" w:color="auto"/>
              <w:left w:val="single" w:sz="4" w:space="0" w:color="auto"/>
              <w:bottom w:val="single" w:sz="4" w:space="0" w:color="auto"/>
              <w:right w:val="single" w:sz="4" w:space="0" w:color="auto"/>
            </w:tcBorders>
            <w:vAlign w:val="center"/>
          </w:tcPr>
          <w:p w14:paraId="25D1E572" w14:textId="77777777" w:rsidR="00D077D6" w:rsidRPr="00CB317B" w:rsidRDefault="00D077D6" w:rsidP="001E6339">
            <w:pPr>
              <w:spacing w:line="264" w:lineRule="auto"/>
              <w:jc w:val="center"/>
              <w:rPr>
                <w:spacing w:val="-10"/>
                <w:sz w:val="26"/>
                <w:szCs w:val="26"/>
              </w:rPr>
            </w:pPr>
            <w:r w:rsidRPr="00CB317B">
              <w:rPr>
                <w:spacing w:val="-10"/>
                <w:sz w:val="26"/>
                <w:szCs w:val="26"/>
              </w:rPr>
              <w:t>37.637</w:t>
            </w:r>
          </w:p>
        </w:tc>
      </w:tr>
      <w:tr w:rsidR="00D077D6" w:rsidRPr="00CB317B" w14:paraId="02D7DD8D" w14:textId="77777777" w:rsidTr="007F7E7C">
        <w:tc>
          <w:tcPr>
            <w:tcW w:w="2790" w:type="dxa"/>
            <w:tcBorders>
              <w:top w:val="single" w:sz="4" w:space="0" w:color="auto"/>
              <w:left w:val="single" w:sz="4" w:space="0" w:color="auto"/>
              <w:bottom w:val="single" w:sz="4" w:space="0" w:color="auto"/>
              <w:right w:val="single" w:sz="4" w:space="0" w:color="auto"/>
            </w:tcBorders>
            <w:vAlign w:val="center"/>
          </w:tcPr>
          <w:p w14:paraId="39E7E133" w14:textId="77777777" w:rsidR="00D077D6" w:rsidRPr="00CB317B" w:rsidRDefault="00D077D6" w:rsidP="001E6339">
            <w:pPr>
              <w:spacing w:line="264" w:lineRule="auto"/>
              <w:jc w:val="center"/>
              <w:rPr>
                <w:spacing w:val="-10"/>
                <w:sz w:val="26"/>
                <w:szCs w:val="26"/>
              </w:rPr>
            </w:pPr>
            <w:r w:rsidRPr="00CB317B">
              <w:rPr>
                <w:spacing w:val="-10"/>
                <w:sz w:val="26"/>
                <w:szCs w:val="26"/>
              </w:rPr>
              <w:t>240</w:t>
            </w:r>
          </w:p>
        </w:tc>
        <w:tc>
          <w:tcPr>
            <w:tcW w:w="5214" w:type="dxa"/>
            <w:tcBorders>
              <w:top w:val="single" w:sz="4" w:space="0" w:color="auto"/>
              <w:left w:val="single" w:sz="4" w:space="0" w:color="auto"/>
              <w:bottom w:val="single" w:sz="4" w:space="0" w:color="auto"/>
              <w:right w:val="single" w:sz="4" w:space="0" w:color="auto"/>
            </w:tcBorders>
            <w:vAlign w:val="center"/>
          </w:tcPr>
          <w:p w14:paraId="0FB73779" w14:textId="77777777" w:rsidR="00D077D6" w:rsidRPr="00CB317B" w:rsidRDefault="00D077D6" w:rsidP="001E6339">
            <w:pPr>
              <w:spacing w:line="264" w:lineRule="auto"/>
              <w:jc w:val="center"/>
              <w:rPr>
                <w:spacing w:val="-10"/>
                <w:sz w:val="26"/>
                <w:szCs w:val="26"/>
              </w:rPr>
            </w:pPr>
            <w:r w:rsidRPr="00CB317B">
              <w:rPr>
                <w:spacing w:val="-10"/>
                <w:sz w:val="26"/>
                <w:szCs w:val="26"/>
              </w:rPr>
              <w:t>93.837</w:t>
            </w:r>
          </w:p>
        </w:tc>
      </w:tr>
    </w:tbl>
    <w:p w14:paraId="0027D458" w14:textId="77777777" w:rsidR="00D077D6" w:rsidRPr="00CB317B" w:rsidRDefault="00D077D6" w:rsidP="001E6339">
      <w:pPr>
        <w:pStyle w:val="Tablecaption0"/>
        <w:shd w:val="clear" w:color="auto" w:fill="auto"/>
        <w:spacing w:line="264" w:lineRule="auto"/>
        <w:rPr>
          <w:spacing w:val="-10"/>
          <w:sz w:val="26"/>
          <w:szCs w:val="26"/>
        </w:rPr>
      </w:pPr>
      <w:r w:rsidRPr="00CB317B">
        <w:rPr>
          <w:spacing w:val="-10"/>
          <w:sz w:val="26"/>
          <w:szCs w:val="26"/>
        </w:rPr>
        <w:t xml:space="preserve">4. </w:t>
      </w:r>
      <w:r w:rsidRPr="00CB317B">
        <w:rPr>
          <w:spacing w:val="-10"/>
          <w:sz w:val="26"/>
          <w:szCs w:val="26"/>
          <w:u w:val="single"/>
        </w:rPr>
        <w:t>Yêu cầu về lớp màn chắn ruột dẫn điện</w:t>
      </w:r>
      <w:r w:rsidRPr="00CB317B">
        <w:rPr>
          <w:spacing w:val="-10"/>
          <w:sz w:val="26"/>
          <w:szCs w:val="26"/>
        </w:rPr>
        <w:t>:</w:t>
      </w:r>
    </w:p>
    <w:p w14:paraId="1309E892" w14:textId="77777777" w:rsidR="00D077D6" w:rsidRPr="00CB317B" w:rsidRDefault="00D077D6">
      <w:pPr>
        <w:widowControl w:val="0"/>
        <w:numPr>
          <w:ilvl w:val="0"/>
          <w:numId w:val="229"/>
        </w:numPr>
        <w:tabs>
          <w:tab w:val="left" w:pos="720"/>
        </w:tabs>
        <w:spacing w:line="264" w:lineRule="auto"/>
        <w:ind w:left="740" w:hanging="360"/>
        <w:jc w:val="both"/>
        <w:rPr>
          <w:spacing w:val="-10"/>
          <w:sz w:val="26"/>
          <w:szCs w:val="26"/>
          <w:lang w:val="vi-VN" w:eastAsia="vi-VN" w:bidi="vi-VN"/>
        </w:rPr>
      </w:pPr>
      <w:r w:rsidRPr="00CB317B">
        <w:rPr>
          <w:spacing w:val="-10"/>
          <w:sz w:val="26"/>
          <w:szCs w:val="26"/>
          <w:lang w:val="vi-VN" w:eastAsia="vi-VN" w:bidi="vi-VN"/>
        </w:rPr>
        <w:t>Vật liệu cấu tạo: Bán dẫn</w:t>
      </w:r>
    </w:p>
    <w:p w14:paraId="7E2BF025" w14:textId="77777777" w:rsidR="00D077D6" w:rsidRPr="00CB317B" w:rsidRDefault="00D077D6">
      <w:pPr>
        <w:widowControl w:val="0"/>
        <w:numPr>
          <w:ilvl w:val="0"/>
          <w:numId w:val="229"/>
        </w:numPr>
        <w:tabs>
          <w:tab w:val="left" w:pos="720"/>
        </w:tabs>
        <w:spacing w:line="264" w:lineRule="auto"/>
        <w:ind w:left="740" w:hanging="360"/>
        <w:jc w:val="both"/>
        <w:rPr>
          <w:spacing w:val="-10"/>
          <w:sz w:val="26"/>
          <w:szCs w:val="26"/>
          <w:lang w:val="vi-VN"/>
        </w:rPr>
      </w:pPr>
      <w:r w:rsidRPr="00CB317B">
        <w:rPr>
          <w:spacing w:val="-10"/>
          <w:sz w:val="26"/>
          <w:szCs w:val="26"/>
          <w:lang w:val="vi-VN" w:eastAsia="vi-VN" w:bidi="vi-VN"/>
        </w:rPr>
        <w:t>Yê</w:t>
      </w:r>
      <w:r w:rsidRPr="00CB317B">
        <w:rPr>
          <w:spacing w:val="-10"/>
          <w:sz w:val="26"/>
          <w:szCs w:val="26"/>
          <w:lang w:val="vi-VN"/>
        </w:rPr>
        <w:t>u cầu chế tạo:</w:t>
      </w:r>
    </w:p>
    <w:p w14:paraId="76A8B21B" w14:textId="77777777" w:rsidR="00D077D6" w:rsidRPr="00CB317B" w:rsidRDefault="00D077D6" w:rsidP="001E6339">
      <w:pPr>
        <w:pStyle w:val="Tablecaption0"/>
        <w:shd w:val="clear" w:color="auto" w:fill="auto"/>
        <w:spacing w:line="264" w:lineRule="auto"/>
        <w:ind w:firstLine="720"/>
        <w:rPr>
          <w:spacing w:val="-10"/>
          <w:sz w:val="26"/>
          <w:szCs w:val="26"/>
          <w:lang w:val="vi-VN"/>
        </w:rPr>
      </w:pPr>
      <w:r w:rsidRPr="00CB317B">
        <w:rPr>
          <w:spacing w:val="-10"/>
          <w:sz w:val="26"/>
          <w:szCs w:val="26"/>
          <w:lang w:val="vi-VN"/>
        </w:rPr>
        <w:t>+ Màn chắn bán dẫn và lớp cách điện được định hình bằng phương phpa1 đùn cùng lúc trong môi trường vô trùng.</w:t>
      </w:r>
    </w:p>
    <w:p w14:paraId="40C5B32A" w14:textId="77777777" w:rsidR="00D077D6" w:rsidRPr="00CB317B" w:rsidRDefault="00D077D6" w:rsidP="001E6339">
      <w:pPr>
        <w:pStyle w:val="Tablecaption0"/>
        <w:shd w:val="clear" w:color="auto" w:fill="auto"/>
        <w:spacing w:line="264" w:lineRule="auto"/>
        <w:ind w:firstLine="720"/>
        <w:rPr>
          <w:spacing w:val="-10"/>
          <w:sz w:val="26"/>
          <w:szCs w:val="26"/>
          <w:lang w:val="vi-VN"/>
        </w:rPr>
      </w:pPr>
      <w:r w:rsidRPr="00CB317B">
        <w:rPr>
          <w:spacing w:val="-10"/>
          <w:sz w:val="26"/>
          <w:szCs w:val="26"/>
          <w:lang w:val="vi-VN"/>
        </w:rPr>
        <w:t>+ Màn chắn bán dẫn phải dể dàng lột bỏ khỏi ruột dẫn điện để thuận tiện khi thi công mối nối.</w:t>
      </w:r>
    </w:p>
    <w:p w14:paraId="7B7727BF" w14:textId="77777777" w:rsidR="00D077D6" w:rsidRPr="00CB317B" w:rsidRDefault="00D077D6">
      <w:pPr>
        <w:widowControl w:val="0"/>
        <w:numPr>
          <w:ilvl w:val="0"/>
          <w:numId w:val="229"/>
        </w:numPr>
        <w:tabs>
          <w:tab w:val="left" w:pos="720"/>
        </w:tabs>
        <w:spacing w:line="264" w:lineRule="auto"/>
        <w:ind w:left="740" w:hanging="360"/>
        <w:jc w:val="both"/>
        <w:rPr>
          <w:spacing w:val="-10"/>
          <w:sz w:val="26"/>
          <w:szCs w:val="26"/>
        </w:rPr>
      </w:pPr>
      <w:r w:rsidRPr="00CB317B">
        <w:rPr>
          <w:spacing w:val="-10"/>
          <w:sz w:val="26"/>
          <w:szCs w:val="26"/>
          <w:lang w:val="vi-VN" w:eastAsia="vi-VN" w:bidi="vi-VN"/>
        </w:rPr>
        <w:t>Độ</w:t>
      </w:r>
      <w:r w:rsidRPr="00CB317B">
        <w:rPr>
          <w:spacing w:val="-10"/>
          <w:sz w:val="26"/>
          <w:szCs w:val="26"/>
        </w:rPr>
        <w:t xml:space="preserve"> dày: ≥0,0635mm</w:t>
      </w:r>
    </w:p>
    <w:p w14:paraId="253CD442" w14:textId="77777777" w:rsidR="00D077D6" w:rsidRPr="00CB317B" w:rsidRDefault="00D077D6" w:rsidP="001E6339">
      <w:pPr>
        <w:pStyle w:val="Tablecaption0"/>
        <w:shd w:val="clear" w:color="auto" w:fill="auto"/>
        <w:spacing w:line="264" w:lineRule="auto"/>
        <w:rPr>
          <w:spacing w:val="-10"/>
          <w:sz w:val="26"/>
          <w:szCs w:val="26"/>
        </w:rPr>
      </w:pPr>
      <w:r w:rsidRPr="00CB317B">
        <w:rPr>
          <w:spacing w:val="-10"/>
          <w:sz w:val="26"/>
          <w:szCs w:val="26"/>
        </w:rPr>
        <w:t xml:space="preserve">5. </w:t>
      </w:r>
      <w:r w:rsidRPr="00CB317B">
        <w:rPr>
          <w:spacing w:val="-10"/>
          <w:sz w:val="26"/>
          <w:szCs w:val="26"/>
          <w:u w:val="single"/>
        </w:rPr>
        <w:t>Yêu cầu về lớp cách điện</w:t>
      </w:r>
      <w:r w:rsidRPr="00CB317B">
        <w:rPr>
          <w:spacing w:val="-10"/>
          <w:sz w:val="26"/>
          <w:szCs w:val="26"/>
        </w:rPr>
        <w:t xml:space="preserve">: </w:t>
      </w:r>
    </w:p>
    <w:p w14:paraId="29A7A3D9" w14:textId="77777777" w:rsidR="00D077D6" w:rsidRPr="00CB317B" w:rsidRDefault="00D077D6">
      <w:pPr>
        <w:widowControl w:val="0"/>
        <w:numPr>
          <w:ilvl w:val="0"/>
          <w:numId w:val="229"/>
        </w:numPr>
        <w:tabs>
          <w:tab w:val="left" w:pos="720"/>
        </w:tabs>
        <w:spacing w:line="264" w:lineRule="auto"/>
        <w:ind w:left="740" w:hanging="360"/>
        <w:jc w:val="both"/>
        <w:rPr>
          <w:spacing w:val="-10"/>
          <w:sz w:val="26"/>
          <w:szCs w:val="26"/>
          <w:lang w:val="vi-VN" w:eastAsia="vi-VN" w:bidi="vi-VN"/>
        </w:rPr>
      </w:pPr>
      <w:r w:rsidRPr="00CB317B">
        <w:rPr>
          <w:spacing w:val="-10"/>
          <w:sz w:val="26"/>
          <w:szCs w:val="26"/>
        </w:rPr>
        <w:t xml:space="preserve">Ruột </w:t>
      </w:r>
      <w:r w:rsidRPr="00CB317B">
        <w:rPr>
          <w:spacing w:val="-10"/>
          <w:sz w:val="26"/>
          <w:szCs w:val="26"/>
          <w:lang w:val="vi-VN" w:eastAsia="vi-VN" w:bidi="vi-VN"/>
        </w:rPr>
        <w:t>dẫn điện được bọc cách điện XLPE màu tự nhiên.</w:t>
      </w:r>
    </w:p>
    <w:p w14:paraId="1F457455" w14:textId="77777777" w:rsidR="00D077D6" w:rsidRPr="00CB317B" w:rsidRDefault="00D077D6">
      <w:pPr>
        <w:widowControl w:val="0"/>
        <w:numPr>
          <w:ilvl w:val="0"/>
          <w:numId w:val="229"/>
        </w:numPr>
        <w:tabs>
          <w:tab w:val="left" w:pos="720"/>
        </w:tabs>
        <w:spacing w:line="264" w:lineRule="auto"/>
        <w:ind w:left="740" w:hanging="360"/>
        <w:jc w:val="both"/>
        <w:rPr>
          <w:spacing w:val="-10"/>
          <w:sz w:val="26"/>
          <w:szCs w:val="26"/>
          <w:lang w:val="vi-VN"/>
        </w:rPr>
      </w:pPr>
      <w:r w:rsidRPr="00CB317B">
        <w:rPr>
          <w:spacing w:val="-10"/>
          <w:sz w:val="26"/>
          <w:szCs w:val="26"/>
          <w:lang w:val="vi-VN" w:eastAsia="vi-VN" w:bidi="vi-VN"/>
        </w:rPr>
        <w:t>Lớp bọc</w:t>
      </w:r>
      <w:r w:rsidRPr="00CB317B">
        <w:rPr>
          <w:spacing w:val="-10"/>
          <w:sz w:val="26"/>
          <w:szCs w:val="26"/>
          <w:lang w:val="vi-VN"/>
        </w:rPr>
        <w:t xml:space="preserve"> được thực hiện bằng phương pháp đùn.</w:t>
      </w:r>
    </w:p>
    <w:p w14:paraId="468C92B5" w14:textId="77777777" w:rsidR="00D077D6" w:rsidRPr="00CB317B" w:rsidRDefault="00D077D6" w:rsidP="001E6339">
      <w:pPr>
        <w:pStyle w:val="Tablecaption0"/>
        <w:shd w:val="clear" w:color="auto" w:fill="auto"/>
        <w:spacing w:line="264" w:lineRule="auto"/>
        <w:rPr>
          <w:spacing w:val="-10"/>
          <w:sz w:val="26"/>
          <w:szCs w:val="26"/>
          <w:lang w:val="vi-VN"/>
        </w:rPr>
      </w:pPr>
      <w:r w:rsidRPr="00CB317B">
        <w:rPr>
          <w:spacing w:val="-10"/>
          <w:sz w:val="26"/>
          <w:szCs w:val="26"/>
          <w:lang w:val="vi-VN"/>
        </w:rPr>
        <w:t>Độ dày trung bình của lớp bọc cách điện XLPE: 5,5 mm</w:t>
      </w:r>
    </w:p>
    <w:p w14:paraId="19E4FB94"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lang w:val="vi-VN"/>
        </w:rPr>
      </w:pPr>
      <w:r w:rsidRPr="00C41072">
        <w:rPr>
          <w:rFonts w:ascii="VNI-Times" w:hAnsi="VNI-Times"/>
          <w:spacing w:val="-10"/>
          <w:sz w:val="26"/>
          <w:szCs w:val="26"/>
          <w:lang w:val="vi-VN"/>
        </w:rPr>
        <w:t xml:space="preserve">Ñoä daøy toái thieåu cuûa lôùp boïc caùch ñieän taïi moät ñieåm baát kyø </w:t>
      </w:r>
      <w:r w:rsidRPr="00C41072">
        <w:rPr>
          <w:rFonts w:ascii="VNI-Times" w:hAnsi="VNI-Times"/>
          <w:spacing w:val="-10"/>
          <w:sz w:val="26"/>
          <w:szCs w:val="26"/>
          <w:lang w:val="vi-VN"/>
        </w:rPr>
        <w:tab/>
        <w:t>: 5 mm</w:t>
      </w:r>
    </w:p>
    <w:p w14:paraId="00941DBC"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lang w:val="vi-VN"/>
        </w:rPr>
      </w:pPr>
      <w:r w:rsidRPr="00C41072">
        <w:rPr>
          <w:rFonts w:ascii="VNI-Times" w:hAnsi="VNI-Times"/>
          <w:spacing w:val="-10"/>
          <w:sz w:val="26"/>
          <w:szCs w:val="26"/>
          <w:lang w:val="vi-VN"/>
        </w:rPr>
        <w:t>Caáp caùch ñieän</w:t>
      </w:r>
      <w:r w:rsidRPr="00C41072">
        <w:rPr>
          <w:rFonts w:ascii="VNI-Times" w:hAnsi="VNI-Times"/>
          <w:spacing w:val="-10"/>
          <w:sz w:val="26"/>
          <w:szCs w:val="26"/>
          <w:lang w:val="vi-VN"/>
        </w:rPr>
        <w:tab/>
      </w:r>
      <w:r w:rsidRPr="00C41072">
        <w:rPr>
          <w:rFonts w:ascii="VNI-Times" w:hAnsi="VNI-Times"/>
          <w:spacing w:val="-10"/>
          <w:sz w:val="26"/>
          <w:szCs w:val="26"/>
          <w:lang w:val="vi-VN"/>
        </w:rPr>
        <w:tab/>
      </w:r>
      <w:r w:rsidRPr="00C41072">
        <w:rPr>
          <w:rFonts w:ascii="VNI-Times" w:hAnsi="VNI-Times"/>
          <w:spacing w:val="-10"/>
          <w:sz w:val="26"/>
          <w:szCs w:val="26"/>
          <w:lang w:val="vi-VN"/>
        </w:rPr>
        <w:tab/>
      </w:r>
      <w:r w:rsidRPr="00C41072">
        <w:rPr>
          <w:rFonts w:ascii="VNI-Times" w:hAnsi="VNI-Times"/>
          <w:spacing w:val="-10"/>
          <w:sz w:val="26"/>
          <w:szCs w:val="26"/>
          <w:lang w:val="vi-VN"/>
        </w:rPr>
        <w:tab/>
      </w:r>
      <w:r w:rsidRPr="00C41072">
        <w:rPr>
          <w:rFonts w:ascii="VNI-Times" w:hAnsi="VNI-Times"/>
          <w:spacing w:val="-10"/>
          <w:sz w:val="26"/>
          <w:szCs w:val="26"/>
          <w:lang w:val="vi-VN"/>
        </w:rPr>
        <w:tab/>
      </w:r>
      <w:r w:rsidRPr="00C41072">
        <w:rPr>
          <w:rFonts w:ascii="VNI-Times" w:hAnsi="VNI-Times"/>
          <w:spacing w:val="-10"/>
          <w:sz w:val="26"/>
          <w:szCs w:val="26"/>
          <w:lang w:val="vi-VN"/>
        </w:rPr>
        <w:tab/>
        <w:t>:12,7/22(24) kV </w:t>
      </w:r>
    </w:p>
    <w:p w14:paraId="4D4554EB"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lang w:val="vi-VN"/>
        </w:rPr>
      </w:pPr>
      <w:r w:rsidRPr="00C41072">
        <w:rPr>
          <w:rFonts w:ascii="VNI-Times" w:hAnsi="VNI-Times"/>
          <w:spacing w:val="-10"/>
          <w:sz w:val="26"/>
          <w:szCs w:val="26"/>
          <w:lang w:val="vi-VN"/>
        </w:rPr>
        <w:t>Ñieän aùp thöû taàn soá coâng nghieäp:  30 kV AC/5phuùt (thöôøng xuyeân), 38 kV AC/4giôø (ñieån hình),</w:t>
      </w:r>
      <w:r w:rsidRPr="00C41072">
        <w:rPr>
          <w:rFonts w:ascii="VNI-Times" w:hAnsi="VNI-Times"/>
          <w:spacing w:val="-10"/>
          <w:sz w:val="26"/>
          <w:szCs w:val="26"/>
          <w:lang w:val="vi-VN"/>
        </w:rPr>
        <w:tab/>
      </w:r>
      <w:r w:rsidRPr="00C41072">
        <w:rPr>
          <w:rFonts w:ascii="VNI-Times" w:hAnsi="VNI-Times"/>
          <w:spacing w:val="-10"/>
          <w:sz w:val="26"/>
          <w:szCs w:val="26"/>
          <w:lang w:val="vi-VN"/>
        </w:rPr>
        <w:tab/>
      </w:r>
      <w:r w:rsidRPr="00C41072">
        <w:rPr>
          <w:rFonts w:ascii="VNI-Times" w:hAnsi="VNI-Times"/>
          <w:spacing w:val="-10"/>
          <w:sz w:val="26"/>
          <w:szCs w:val="26"/>
          <w:lang w:val="vi-VN"/>
        </w:rPr>
        <w:tab/>
      </w:r>
      <w:r w:rsidRPr="00C41072">
        <w:rPr>
          <w:rFonts w:ascii="VNI-Times" w:hAnsi="VNI-Times"/>
          <w:spacing w:val="-10"/>
          <w:sz w:val="26"/>
          <w:szCs w:val="26"/>
          <w:lang w:val="vi-VN"/>
        </w:rPr>
        <w:tab/>
      </w:r>
      <w:r w:rsidRPr="00C41072">
        <w:rPr>
          <w:rFonts w:ascii="VNI-Times" w:hAnsi="VNI-Times"/>
          <w:spacing w:val="-10"/>
          <w:sz w:val="26"/>
          <w:szCs w:val="26"/>
          <w:lang w:val="vi-VN"/>
        </w:rPr>
        <w:tab/>
      </w:r>
      <w:r w:rsidRPr="00C41072">
        <w:rPr>
          <w:rFonts w:ascii="VNI-Times" w:hAnsi="VNI-Times"/>
          <w:spacing w:val="-10"/>
          <w:sz w:val="26"/>
          <w:szCs w:val="26"/>
          <w:lang w:val="vi-VN"/>
        </w:rPr>
        <w:tab/>
      </w:r>
      <w:r w:rsidRPr="00C41072">
        <w:rPr>
          <w:rFonts w:ascii="VNI-Times" w:hAnsi="VNI-Times"/>
          <w:spacing w:val="-10"/>
          <w:sz w:val="26"/>
          <w:szCs w:val="26"/>
          <w:lang w:val="vi-VN"/>
        </w:rPr>
        <w:tab/>
      </w:r>
      <w:r w:rsidRPr="00C41072">
        <w:rPr>
          <w:rFonts w:ascii="VNI-Times" w:hAnsi="VNI-Times"/>
          <w:spacing w:val="-10"/>
          <w:sz w:val="26"/>
          <w:szCs w:val="26"/>
          <w:lang w:val="vi-VN"/>
        </w:rPr>
        <w:tab/>
        <w:t xml:space="preserve">  </w:t>
      </w:r>
    </w:p>
    <w:p w14:paraId="77D787DF"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lang w:val="vi-VN"/>
        </w:rPr>
      </w:pPr>
      <w:r w:rsidRPr="00C41072">
        <w:rPr>
          <w:rFonts w:ascii="VNI-Times" w:hAnsi="VNI-Times"/>
          <w:spacing w:val="-10"/>
          <w:sz w:val="26"/>
          <w:szCs w:val="26"/>
          <w:lang w:val="vi-VN"/>
        </w:rPr>
        <w:t xml:space="preserve">Ñieän aùp thöû xung: 125 kV. </w:t>
      </w:r>
    </w:p>
    <w:p w14:paraId="22846CC6"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Nhieät ñoä</w:t>
      </w:r>
      <w:r w:rsidRPr="00C41072">
        <w:rPr>
          <w:rFonts w:ascii="VNI-Times" w:hAnsi="VNI-Times"/>
          <w:spacing w:val="-10"/>
          <w:sz w:val="26"/>
          <w:szCs w:val="26"/>
        </w:rPr>
        <w:tab/>
        <w:t xml:space="preserve">   </w:t>
      </w:r>
      <w:r w:rsidRPr="00C41072">
        <w:rPr>
          <w:rFonts w:ascii="VNI-Times" w:hAnsi="VNI-Times"/>
          <w:spacing w:val="-10"/>
          <w:sz w:val="26"/>
          <w:szCs w:val="26"/>
        </w:rPr>
        <w:tab/>
      </w:r>
      <w:r w:rsidRPr="00C41072">
        <w:rPr>
          <w:rFonts w:ascii="VNI-Times" w:hAnsi="VNI-Times"/>
          <w:spacing w:val="-10"/>
          <w:sz w:val="26"/>
          <w:szCs w:val="26"/>
        </w:rPr>
        <w:tab/>
      </w:r>
    </w:p>
    <w:p w14:paraId="4D4DBE06"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ab/>
        <w:t>. Nhieät ñoä laøm vieäc lieân tuïc</w:t>
      </w:r>
      <w:r w:rsidRPr="00C41072">
        <w:rPr>
          <w:rFonts w:ascii="VNI-Times" w:hAnsi="VNI-Times"/>
          <w:spacing w:val="-10"/>
          <w:sz w:val="26"/>
          <w:szCs w:val="26"/>
        </w:rPr>
        <w:tab/>
      </w:r>
      <w:r w:rsidRPr="00C41072">
        <w:rPr>
          <w:rFonts w:ascii="VNI-Times" w:hAnsi="VNI-Times"/>
          <w:spacing w:val="-10"/>
          <w:sz w:val="26"/>
          <w:szCs w:val="26"/>
        </w:rPr>
        <w:tab/>
        <w:t>: 90</w:t>
      </w:r>
      <w:r w:rsidRPr="00C41072">
        <w:rPr>
          <w:rFonts w:ascii="VNI-Times" w:hAnsi="VNI-Times"/>
          <w:spacing w:val="-10"/>
          <w:sz w:val="26"/>
          <w:szCs w:val="26"/>
          <w:vertAlign w:val="superscript"/>
        </w:rPr>
        <w:t>O</w:t>
      </w:r>
      <w:r w:rsidRPr="00C41072">
        <w:rPr>
          <w:rFonts w:ascii="VNI-Times" w:hAnsi="VNI-Times"/>
          <w:spacing w:val="-10"/>
          <w:sz w:val="26"/>
          <w:szCs w:val="26"/>
        </w:rPr>
        <w:t>C</w:t>
      </w:r>
    </w:p>
    <w:p w14:paraId="3A7FBAB5"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ab/>
        <w:t>. Nhieät ñoä khi taûi cöôõng böùc</w:t>
      </w:r>
      <w:r w:rsidRPr="00C41072">
        <w:rPr>
          <w:rFonts w:ascii="VNI-Times" w:hAnsi="VNI-Times"/>
          <w:spacing w:val="-10"/>
          <w:sz w:val="26"/>
          <w:szCs w:val="26"/>
        </w:rPr>
        <w:tab/>
      </w:r>
      <w:r w:rsidRPr="00C41072">
        <w:rPr>
          <w:rFonts w:ascii="VNI-Times" w:hAnsi="VNI-Times"/>
          <w:spacing w:val="-10"/>
          <w:sz w:val="26"/>
          <w:szCs w:val="26"/>
        </w:rPr>
        <w:tab/>
        <w:t>: 105</w:t>
      </w:r>
      <w:r w:rsidRPr="00C41072">
        <w:rPr>
          <w:rFonts w:ascii="VNI-Times" w:hAnsi="VNI-Times"/>
          <w:spacing w:val="-10"/>
          <w:sz w:val="26"/>
          <w:szCs w:val="26"/>
          <w:vertAlign w:val="superscript"/>
        </w:rPr>
        <w:t>O</w:t>
      </w:r>
      <w:r w:rsidRPr="00C41072">
        <w:rPr>
          <w:rFonts w:ascii="VNI-Times" w:hAnsi="VNI-Times"/>
          <w:spacing w:val="-10"/>
          <w:sz w:val="26"/>
          <w:szCs w:val="26"/>
        </w:rPr>
        <w:t>C</w:t>
      </w:r>
    </w:p>
    <w:p w14:paraId="512A7304" w14:textId="0A55EDDE"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lastRenderedPageBreak/>
        <w:tab/>
        <w:t>. Nhieät ñoä khi ngaén maïch</w:t>
      </w:r>
      <w:r w:rsidRPr="00C41072">
        <w:rPr>
          <w:rFonts w:ascii="VNI-Times" w:hAnsi="VNI-Times"/>
          <w:spacing w:val="-10"/>
          <w:sz w:val="26"/>
          <w:szCs w:val="26"/>
        </w:rPr>
        <w:tab/>
      </w:r>
      <w:r w:rsidRPr="00C41072">
        <w:rPr>
          <w:rFonts w:ascii="VNI-Times" w:hAnsi="VNI-Times"/>
          <w:spacing w:val="-10"/>
          <w:sz w:val="26"/>
          <w:szCs w:val="26"/>
        </w:rPr>
        <w:tab/>
      </w:r>
      <w:r w:rsidRPr="00C41072">
        <w:rPr>
          <w:rFonts w:ascii="VNI-Times" w:hAnsi="VNI-Times"/>
          <w:spacing w:val="-10"/>
          <w:sz w:val="26"/>
          <w:szCs w:val="26"/>
        </w:rPr>
        <w:tab/>
        <w:t>: 250</w:t>
      </w:r>
      <w:r w:rsidRPr="00C41072">
        <w:rPr>
          <w:rFonts w:ascii="VNI-Times" w:hAnsi="VNI-Times"/>
          <w:spacing w:val="-10"/>
          <w:sz w:val="26"/>
          <w:szCs w:val="26"/>
          <w:vertAlign w:val="superscript"/>
        </w:rPr>
        <w:t>O</w:t>
      </w:r>
      <w:r w:rsidRPr="00C41072">
        <w:rPr>
          <w:rFonts w:ascii="VNI-Times" w:hAnsi="VNI-Times"/>
          <w:spacing w:val="-10"/>
          <w:sz w:val="26"/>
          <w:szCs w:val="26"/>
        </w:rPr>
        <w:t>C</w:t>
      </w:r>
    </w:p>
    <w:p w14:paraId="648B424F"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xml:space="preserve">6. </w:t>
      </w:r>
      <w:r w:rsidRPr="00C41072">
        <w:rPr>
          <w:rFonts w:ascii="VNI-Times" w:hAnsi="VNI-Times"/>
          <w:spacing w:val="-10"/>
          <w:sz w:val="26"/>
          <w:szCs w:val="26"/>
          <w:u w:val="single"/>
        </w:rPr>
        <w:t>Yeâu caàu veà lôùp voû boïc ngoaøi</w:t>
      </w:r>
      <w:r w:rsidRPr="00C41072">
        <w:rPr>
          <w:rFonts w:ascii="VNI-Times" w:hAnsi="VNI-Times"/>
          <w:spacing w:val="-10"/>
          <w:sz w:val="26"/>
          <w:szCs w:val="26"/>
        </w:rPr>
        <w:t>:</w:t>
      </w:r>
    </w:p>
    <w:p w14:paraId="4D7BB314"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Vaät lieäu laøm voû boïc ngoaøi: HDPE maøu đñen beàn vôùi tia töû ngoaïi.</w:t>
      </w:r>
    </w:p>
    <w:p w14:paraId="1D91F310"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Lôùp boïc ñöôïc thöïc hieän baèng phöông phaùp ñuøn.</w:t>
      </w:r>
    </w:p>
    <w:p w14:paraId="03267CC4" w14:textId="20C6EBEF"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Ñoä daøy trung bình  cuûa lôùp voû boïc HDPE</w:t>
      </w:r>
      <w:r w:rsidRPr="00C41072">
        <w:rPr>
          <w:rFonts w:ascii="VNI-Times" w:hAnsi="VNI-Times"/>
          <w:spacing w:val="-10"/>
          <w:sz w:val="26"/>
          <w:szCs w:val="26"/>
        </w:rPr>
        <w:tab/>
      </w:r>
      <w:r w:rsidRPr="00C41072">
        <w:rPr>
          <w:rFonts w:ascii="VNI-Times" w:hAnsi="VNI-Times"/>
          <w:spacing w:val="-10"/>
          <w:sz w:val="26"/>
          <w:szCs w:val="26"/>
        </w:rPr>
        <w:tab/>
      </w:r>
      <w:r w:rsidRPr="00C41072">
        <w:rPr>
          <w:rFonts w:ascii="VNI-Times" w:hAnsi="VNI-Times"/>
          <w:spacing w:val="-10"/>
          <w:sz w:val="26"/>
          <w:szCs w:val="26"/>
        </w:rPr>
        <w:tab/>
      </w:r>
      <w:r w:rsidRPr="00C41072">
        <w:rPr>
          <w:rFonts w:ascii="VNI-Times" w:hAnsi="VNI-Times"/>
          <w:spacing w:val="-10"/>
          <w:sz w:val="26"/>
          <w:szCs w:val="26"/>
        </w:rPr>
        <w:tab/>
      </w:r>
      <w:r w:rsidRPr="00C41072">
        <w:rPr>
          <w:rFonts w:ascii="VNI-Times" w:hAnsi="VNI-Times"/>
          <w:spacing w:val="-10"/>
          <w:sz w:val="26"/>
          <w:szCs w:val="26"/>
        </w:rPr>
        <w:tab/>
        <w:t>: 1,2 mm</w:t>
      </w:r>
    </w:p>
    <w:p w14:paraId="768D1768"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Ñoä daøy toái thieåu cuûa lôùp voû boïc HDPE taïi moät ñieåm baát kyø</w:t>
      </w:r>
      <w:r w:rsidRPr="00C41072">
        <w:rPr>
          <w:rFonts w:ascii="VNI-Times" w:hAnsi="VNI-Times"/>
          <w:spacing w:val="-10"/>
          <w:sz w:val="26"/>
          <w:szCs w:val="26"/>
        </w:rPr>
        <w:tab/>
        <w:t>: 1 mm</w:t>
      </w:r>
    </w:p>
    <w:p w14:paraId="1DC7F76F"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xml:space="preserve">7. </w:t>
      </w:r>
      <w:r w:rsidRPr="00C41072">
        <w:rPr>
          <w:rFonts w:ascii="VNI-Times" w:hAnsi="VNI-Times"/>
          <w:spacing w:val="-10"/>
          <w:sz w:val="26"/>
          <w:szCs w:val="26"/>
          <w:u w:val="single"/>
        </w:rPr>
        <w:t>Kyù hieäu treân beà maët cuûa lôùp voû boïc ngoaøi:</w:t>
      </w:r>
    </w:p>
    <w:p w14:paraId="1B6C111A"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Teân nhaø saûn xuaát.</w:t>
      </w:r>
    </w:p>
    <w:p w14:paraId="1BD8D9A1"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Naêm saûn xuaát</w:t>
      </w:r>
    </w:p>
    <w:p w14:paraId="6921BE64"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Kyù hieäu “ HCMC  PC - CU-22(24) kV XLPE/HDPE -1x [SIZE] mm²”</w:t>
      </w:r>
    </w:p>
    <w:p w14:paraId="4E91F86A"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Daây phaûi ñöôïc ñaùnh soá thöù töï caùch khoaûng moãi meùt chieàu daøi , soá chöõ soá khoâng quaù 6, chieàu cao moãi chöõ soá khoâng ñöôïc nhoû hôn 5 mm . Moãi baønh daây coù theå baét ñaàu töø moät soá nguyeân baát kyø, soá nhoû nhaát naèm trong cuøng.</w:t>
      </w:r>
    </w:p>
    <w:p w14:paraId="50F3DE89"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Taát caû caùc kyù hieäu treân phaûi ñöôïc thöïc hieän baèng phöông phaùp in phun vaø in vôùi möïc in maøu traéng beàn vôùi ñieàu kieän thôøi tieát khaéc nghieät.</w:t>
      </w:r>
    </w:p>
    <w:p w14:paraId="36AD1A6B" w14:textId="77777777" w:rsidR="00D077D6" w:rsidRPr="00C41072" w:rsidRDefault="00D077D6" w:rsidP="001E6339">
      <w:pPr>
        <w:spacing w:line="264" w:lineRule="auto"/>
        <w:jc w:val="both"/>
        <w:rPr>
          <w:rFonts w:ascii="VNI-Times" w:hAnsi="VNI-Times"/>
          <w:spacing w:val="-10"/>
          <w:sz w:val="26"/>
          <w:szCs w:val="26"/>
          <w:u w:val="single"/>
        </w:rPr>
      </w:pPr>
      <w:r w:rsidRPr="00C41072">
        <w:rPr>
          <w:rFonts w:ascii="VNI-Times" w:hAnsi="VNI-Times"/>
          <w:spacing w:val="-10"/>
          <w:sz w:val="26"/>
          <w:szCs w:val="26"/>
        </w:rPr>
        <w:t>8.</w:t>
      </w:r>
      <w:r w:rsidRPr="00C41072">
        <w:rPr>
          <w:rFonts w:ascii="VNI-Times" w:hAnsi="VNI-Times"/>
          <w:spacing w:val="-10"/>
          <w:sz w:val="26"/>
          <w:szCs w:val="26"/>
          <w:u w:val="single"/>
        </w:rPr>
        <w:t xml:space="preserve"> Baønh daây: </w:t>
      </w:r>
    </w:p>
    <w:p w14:paraId="29DB3CE2"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Kích thöôùc khoâng ñöôïc vöôït quaù caùc giaù trò sau:</w:t>
      </w:r>
    </w:p>
    <w:p w14:paraId="5ABB84EA"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ab/>
        <w:t>+ Ñöôøng kính baønh daây: max. 2,5 m.</w:t>
      </w:r>
    </w:p>
    <w:p w14:paraId="66E6E48A"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ab/>
        <w:t>+ Beà roäng baønh daây      : max. 1,4 m.</w:t>
      </w:r>
    </w:p>
    <w:p w14:paraId="42DA72AD"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Loã giöõa cuûa baønh daây phaûi ñöôïc gia cöôøng baèng 1 taám theùp coù ñoä daøy khoâng ít hôn 10 mm vaø coù theå gaén vôùi truïc coù ñöôøng kính 95 mm.</w:t>
      </w:r>
    </w:p>
    <w:p w14:paraId="516E29F1"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b/>
          <w:spacing w:val="-10"/>
          <w:sz w:val="26"/>
          <w:szCs w:val="26"/>
        </w:rPr>
      </w:pPr>
      <w:r w:rsidRPr="00C41072">
        <w:rPr>
          <w:rFonts w:ascii="VNI-Times" w:hAnsi="VNI-Times"/>
          <w:spacing w:val="-10"/>
          <w:sz w:val="26"/>
          <w:szCs w:val="26"/>
        </w:rPr>
        <w:t>Chieàu daøi moãi baønh daây khoâng nhoû hôn 1000 m. Ñaûm baûo moãi baønh chæ goàm moät ñoaïn daây lieân tuïc, khoâng ñöùt ñoaïn.</w:t>
      </w:r>
    </w:p>
    <w:p w14:paraId="0A4BED41" w14:textId="77777777" w:rsidR="00D077D6" w:rsidRPr="00C41072" w:rsidRDefault="00D077D6">
      <w:pPr>
        <w:numPr>
          <w:ilvl w:val="0"/>
          <w:numId w:val="227"/>
        </w:numPr>
        <w:spacing w:line="264" w:lineRule="auto"/>
        <w:jc w:val="both"/>
        <w:rPr>
          <w:rFonts w:ascii="VNI-Times" w:hAnsi="VNI-Times"/>
          <w:b/>
          <w:spacing w:val="-10"/>
          <w:sz w:val="26"/>
          <w:szCs w:val="26"/>
        </w:rPr>
      </w:pPr>
      <w:r w:rsidRPr="00C41072">
        <w:rPr>
          <w:rFonts w:ascii="VNI-Times" w:hAnsi="VNI-Times"/>
          <w:b/>
          <w:spacing w:val="-10"/>
          <w:sz w:val="26"/>
          <w:szCs w:val="26"/>
        </w:rPr>
        <w:t>CAÙC HAÏNG MUÏC THÖÛ NGHIEÄM:</w:t>
      </w:r>
    </w:p>
    <w:p w14:paraId="1DD97CE7"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xml:space="preserve">1. </w:t>
      </w:r>
      <w:r w:rsidRPr="00C41072">
        <w:rPr>
          <w:rFonts w:ascii="VNI-Times" w:hAnsi="VNI-Times"/>
          <w:spacing w:val="-10"/>
          <w:sz w:val="26"/>
          <w:szCs w:val="26"/>
          <w:u w:val="single"/>
        </w:rPr>
        <w:t>Thöû nghieäm thöôøng xuyeân</w:t>
      </w:r>
      <w:r w:rsidRPr="00C41072">
        <w:rPr>
          <w:rFonts w:ascii="VNI-Times" w:hAnsi="VNI-Times"/>
          <w:spacing w:val="-10"/>
          <w:sz w:val="26"/>
          <w:szCs w:val="26"/>
        </w:rPr>
        <w:t>:</w:t>
      </w:r>
    </w:p>
    <w:p w14:paraId="3B997CCA"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ab/>
        <w:t xml:space="preserve">Ño ñieän trôû cuûa daây daãn   </w:t>
      </w:r>
    </w:p>
    <w:p w14:paraId="0A55272E"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 xml:space="preserve">Thöû ñieän aùp xoay chieàu taêng cao 30 kV trong 05 phuùt.  </w:t>
      </w:r>
    </w:p>
    <w:p w14:paraId="7FCCC25C" w14:textId="77777777" w:rsidR="00D077D6" w:rsidRPr="00C41072" w:rsidRDefault="00D077D6">
      <w:pPr>
        <w:numPr>
          <w:ilvl w:val="0"/>
          <w:numId w:val="115"/>
        </w:numPr>
        <w:spacing w:line="264" w:lineRule="auto"/>
        <w:jc w:val="both"/>
        <w:rPr>
          <w:rFonts w:ascii="VNI-Times" w:hAnsi="VNI-Times"/>
          <w:spacing w:val="-10"/>
          <w:sz w:val="26"/>
          <w:szCs w:val="26"/>
        </w:rPr>
      </w:pPr>
      <w:r w:rsidRPr="00C41072">
        <w:rPr>
          <w:rFonts w:ascii="VNI-Times" w:hAnsi="VNI-Times"/>
          <w:spacing w:val="-10"/>
          <w:sz w:val="26"/>
          <w:szCs w:val="26"/>
          <w:u w:val="single"/>
        </w:rPr>
        <w:t>Thöû nghieäm ñieån hình:</w:t>
      </w:r>
    </w:p>
    <w:p w14:paraId="6D493B88" w14:textId="77777777" w:rsidR="00D077D6" w:rsidRPr="00C41072" w:rsidRDefault="00D077D6">
      <w:pPr>
        <w:numPr>
          <w:ilvl w:val="1"/>
          <w:numId w:val="115"/>
        </w:numPr>
        <w:spacing w:line="264" w:lineRule="auto"/>
        <w:jc w:val="both"/>
        <w:rPr>
          <w:rFonts w:ascii="VNI-Times" w:hAnsi="VNI-Times"/>
          <w:spacing w:val="-10"/>
          <w:sz w:val="26"/>
          <w:szCs w:val="26"/>
        </w:rPr>
      </w:pPr>
      <w:r w:rsidRPr="00C41072">
        <w:rPr>
          <w:rFonts w:ascii="VNI-Times" w:hAnsi="VNI-Times"/>
          <w:spacing w:val="-10"/>
          <w:sz w:val="26"/>
          <w:szCs w:val="26"/>
        </w:rPr>
        <w:t>Thöû nghieäm ñieän:</w:t>
      </w:r>
    </w:p>
    <w:p w14:paraId="2D7DB0D7"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 xml:space="preserve">Thöû chòu xung (125 kV, 1.2/50 </w:t>
      </w:r>
      <w:r w:rsidRPr="00C41072">
        <w:rPr>
          <w:rFonts w:ascii="VNI-Times" w:hAnsi="VNI-Times"/>
          <w:spacing w:val="-10"/>
          <w:sz w:val="26"/>
          <w:szCs w:val="26"/>
        </w:rPr>
        <w:sym w:font="Symbol" w:char="F06D"/>
      </w:r>
      <w:r w:rsidRPr="00C41072">
        <w:rPr>
          <w:rFonts w:ascii="VNI-Times" w:hAnsi="VNI-Times"/>
          <w:spacing w:val="-10"/>
          <w:sz w:val="26"/>
          <w:szCs w:val="26"/>
        </w:rPr>
        <w:t xml:space="preserve">s) tieáp theo thöû ñieän aùp taàn soá coâng nghieäp 30 kV trong 15 phuùt.  </w:t>
      </w:r>
    </w:p>
    <w:p w14:paraId="49F5F941"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 xml:space="preserve">Thöû ñieän aùp cao xoay chieàu taêng cao 38 kV trong 04 giôø.  </w:t>
      </w:r>
    </w:p>
    <w:p w14:paraId="7C680196" w14:textId="77777777" w:rsidR="00D077D6" w:rsidRPr="00C41072" w:rsidRDefault="00D077D6">
      <w:pPr>
        <w:numPr>
          <w:ilvl w:val="1"/>
          <w:numId w:val="115"/>
        </w:numPr>
        <w:spacing w:line="264" w:lineRule="auto"/>
        <w:jc w:val="both"/>
        <w:rPr>
          <w:rFonts w:ascii="VNI-Times" w:hAnsi="VNI-Times"/>
          <w:spacing w:val="-10"/>
          <w:sz w:val="26"/>
          <w:szCs w:val="26"/>
        </w:rPr>
      </w:pPr>
      <w:r w:rsidRPr="00C41072">
        <w:rPr>
          <w:rFonts w:ascii="VNI-Times" w:hAnsi="VNI-Times"/>
          <w:spacing w:val="-10"/>
          <w:sz w:val="26"/>
          <w:szCs w:val="26"/>
        </w:rPr>
        <w:t>Thöû nghieäm khoâng ñieän:</w:t>
      </w:r>
    </w:p>
    <w:p w14:paraId="3D11C291"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ab/>
        <w:t xml:space="preserve">Ño ñieän trôû cuûa daây daãn.   </w:t>
      </w:r>
    </w:p>
    <w:p w14:paraId="6D61FDE1"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ab/>
        <w:t xml:space="preserve">Ño chieàu daøi böôùc xoaén cuûa moãi lôùp, ñöôøng kính caùc lôùp  </w:t>
      </w:r>
    </w:p>
    <w:p w14:paraId="63558C55"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ab/>
        <w:t xml:space="preserve">Thöû nghieäm löïc keùo ñöùt  cuûa sôïi ñoàng  </w:t>
      </w:r>
    </w:p>
    <w:p w14:paraId="63F592C9"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ab/>
        <w:t xml:space="preserve">Thöû nghieäm löïc keùo ñöùt cuûa daây daãn  </w:t>
      </w:r>
    </w:p>
    <w:p w14:paraId="5F0D172A"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ab/>
        <w:t xml:space="preserve">Thöû nghieäm soá laàn beû gaäp cuûa sôïi ñoàng  </w:t>
      </w:r>
    </w:p>
    <w:p w14:paraId="143E808D"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lastRenderedPageBreak/>
        <w:t xml:space="preserve">Ño chieàu daøy cuûa caùch ñieän.  </w:t>
      </w:r>
    </w:p>
    <w:p w14:paraId="3CD64FFA"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 xml:space="preserve">Thöû ñeå xaùc ñònh tính chaát cô hoïc cuûa caùch ñieän tröôùc vaø sau khi laõo hoùa.  </w:t>
      </w:r>
    </w:p>
    <w:p w14:paraId="04C710DA"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 xml:space="preserve">Thöû ñeå xaùc ñònh tính chaát cô cuûa voû boïc tröôùc vaø sau khi laõo hoùa.  </w:t>
      </w:r>
    </w:p>
    <w:p w14:paraId="63DE254E"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 xml:space="preserve">Thöû laõo hoùa boå sung treân caùc maãu daây hoaøn chænh.  </w:t>
      </w:r>
    </w:p>
    <w:p w14:paraId="5C49FE52"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 xml:space="preserve">Thöû noùng cho caùch ñieän XLPE vaø voû boïc ngoaøi SE1.  </w:t>
      </w:r>
    </w:p>
    <w:p w14:paraId="1DAE7997"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 xml:space="preserve">Thöû ngaâm nöôùc ñoái vôùi caùch ñieän.  </w:t>
      </w:r>
    </w:p>
    <w:p w14:paraId="497B5B9D"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 xml:space="preserve">Ño haøm löôïng tro cuûa voû boïc PE </w:t>
      </w:r>
    </w:p>
    <w:p w14:paraId="1C7673FF" w14:textId="77777777" w:rsidR="00D077D6" w:rsidRPr="00C41072" w:rsidRDefault="00D077D6">
      <w:pPr>
        <w:widowControl w:val="0"/>
        <w:numPr>
          <w:ilvl w:val="0"/>
          <w:numId w:val="229"/>
        </w:numPr>
        <w:tabs>
          <w:tab w:val="left" w:pos="720"/>
        </w:tabs>
        <w:spacing w:line="264" w:lineRule="auto"/>
        <w:ind w:left="740" w:hanging="360"/>
        <w:jc w:val="both"/>
        <w:rPr>
          <w:rFonts w:ascii="VNI-Times" w:hAnsi="VNI-Times"/>
          <w:spacing w:val="-10"/>
          <w:sz w:val="26"/>
          <w:szCs w:val="26"/>
        </w:rPr>
      </w:pPr>
      <w:r w:rsidRPr="00C41072">
        <w:rPr>
          <w:rFonts w:ascii="VNI-Times" w:hAnsi="VNI-Times"/>
          <w:spacing w:val="-10"/>
          <w:sz w:val="26"/>
          <w:szCs w:val="26"/>
        </w:rPr>
        <w:t xml:space="preserve">Thöû ñoä co ngoùt cuûa  caùch ñieän XLPE.  </w:t>
      </w:r>
    </w:p>
    <w:p w14:paraId="074CCEF0" w14:textId="77777777" w:rsidR="00D077D6" w:rsidRPr="00C41072" w:rsidRDefault="00D077D6">
      <w:pPr>
        <w:numPr>
          <w:ilvl w:val="0"/>
          <w:numId w:val="227"/>
        </w:numPr>
        <w:spacing w:line="264" w:lineRule="auto"/>
        <w:jc w:val="both"/>
        <w:rPr>
          <w:rFonts w:ascii="VNI-Times" w:hAnsi="VNI-Times"/>
          <w:b/>
          <w:spacing w:val="-10"/>
          <w:sz w:val="26"/>
          <w:szCs w:val="26"/>
        </w:rPr>
      </w:pPr>
      <w:r w:rsidRPr="00C41072">
        <w:rPr>
          <w:rFonts w:ascii="VNI-Times" w:hAnsi="VNI-Times"/>
          <w:b/>
          <w:spacing w:val="-10"/>
          <w:sz w:val="26"/>
          <w:szCs w:val="26"/>
        </w:rPr>
        <w:t>BAÛNG TOÙM TAÉT CAÙC THOÂNG SOÁ KYÕ THUAÄT:</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4860"/>
        <w:gridCol w:w="1080"/>
        <w:gridCol w:w="1800"/>
        <w:gridCol w:w="900"/>
      </w:tblGrid>
      <w:tr w:rsidR="00D077D6" w:rsidRPr="00CB317B" w14:paraId="2C8BA18E" w14:textId="77777777" w:rsidTr="00D077D6">
        <w:trPr>
          <w:trHeight w:val="680"/>
        </w:trPr>
        <w:tc>
          <w:tcPr>
            <w:tcW w:w="900" w:type="dxa"/>
          </w:tcPr>
          <w:p w14:paraId="28AB83BD" w14:textId="77777777" w:rsidR="00D077D6" w:rsidRPr="00CB317B" w:rsidRDefault="00D077D6" w:rsidP="001E6339">
            <w:pPr>
              <w:pStyle w:val="Heading1"/>
              <w:spacing w:line="264" w:lineRule="auto"/>
            </w:pPr>
            <w:bookmarkStart w:id="95" w:name="_Toc203730663"/>
            <w:r w:rsidRPr="00CB317B">
              <w:t>STT</w:t>
            </w:r>
            <w:bookmarkEnd w:id="95"/>
          </w:p>
        </w:tc>
        <w:tc>
          <w:tcPr>
            <w:tcW w:w="4860" w:type="dxa"/>
          </w:tcPr>
          <w:p w14:paraId="56E9A620" w14:textId="77777777" w:rsidR="00D077D6" w:rsidRPr="00CB317B" w:rsidRDefault="00D077D6" w:rsidP="001E6339">
            <w:pPr>
              <w:spacing w:line="264" w:lineRule="auto"/>
              <w:jc w:val="center"/>
              <w:rPr>
                <w:b/>
                <w:spacing w:val="-10"/>
                <w:sz w:val="26"/>
                <w:szCs w:val="26"/>
              </w:rPr>
            </w:pPr>
            <w:r w:rsidRPr="00CB317B">
              <w:rPr>
                <w:b/>
                <w:spacing w:val="-10"/>
                <w:sz w:val="26"/>
                <w:szCs w:val="26"/>
              </w:rPr>
              <w:t>MOÂ TAÛ</w:t>
            </w:r>
          </w:p>
        </w:tc>
        <w:tc>
          <w:tcPr>
            <w:tcW w:w="1080" w:type="dxa"/>
          </w:tcPr>
          <w:p w14:paraId="5C9709DE" w14:textId="77777777" w:rsidR="00D077D6" w:rsidRPr="00CB317B" w:rsidRDefault="00D077D6" w:rsidP="001E6339">
            <w:pPr>
              <w:spacing w:line="264" w:lineRule="auto"/>
              <w:jc w:val="center"/>
              <w:rPr>
                <w:b/>
                <w:spacing w:val="-10"/>
                <w:sz w:val="26"/>
                <w:szCs w:val="26"/>
              </w:rPr>
            </w:pPr>
            <w:r w:rsidRPr="00CB317B">
              <w:rPr>
                <w:b/>
                <w:spacing w:val="-10"/>
                <w:sz w:val="26"/>
                <w:szCs w:val="26"/>
              </w:rPr>
              <w:t>ÑÔN VÒ</w:t>
            </w:r>
          </w:p>
        </w:tc>
        <w:tc>
          <w:tcPr>
            <w:tcW w:w="1800" w:type="dxa"/>
          </w:tcPr>
          <w:p w14:paraId="2962673C" w14:textId="77777777" w:rsidR="00D077D6" w:rsidRPr="00CB317B" w:rsidRDefault="00D077D6" w:rsidP="001E6339">
            <w:pPr>
              <w:spacing w:line="264" w:lineRule="auto"/>
              <w:jc w:val="center"/>
              <w:rPr>
                <w:b/>
                <w:spacing w:val="-10"/>
                <w:sz w:val="26"/>
                <w:szCs w:val="26"/>
              </w:rPr>
            </w:pPr>
            <w:r w:rsidRPr="00CB317B">
              <w:rPr>
                <w:b/>
                <w:spacing w:val="-10"/>
                <w:sz w:val="26"/>
                <w:szCs w:val="26"/>
              </w:rPr>
              <w:t>YEÂU CAÀU</w:t>
            </w:r>
          </w:p>
        </w:tc>
        <w:tc>
          <w:tcPr>
            <w:tcW w:w="900" w:type="dxa"/>
          </w:tcPr>
          <w:p w14:paraId="3F1F3D9E" w14:textId="77777777" w:rsidR="00D077D6" w:rsidRPr="00CB317B" w:rsidRDefault="00D077D6" w:rsidP="001E6339">
            <w:pPr>
              <w:spacing w:line="264" w:lineRule="auto"/>
              <w:jc w:val="center"/>
              <w:rPr>
                <w:b/>
                <w:spacing w:val="-10"/>
                <w:sz w:val="26"/>
                <w:szCs w:val="26"/>
              </w:rPr>
            </w:pPr>
            <w:r w:rsidRPr="00CB317B">
              <w:rPr>
                <w:b/>
                <w:spacing w:val="-10"/>
                <w:sz w:val="26"/>
                <w:szCs w:val="26"/>
              </w:rPr>
              <w:t>Chào thầu</w:t>
            </w:r>
          </w:p>
        </w:tc>
      </w:tr>
      <w:tr w:rsidR="00D077D6" w:rsidRPr="00CB317B" w14:paraId="413FDCA8" w14:textId="77777777" w:rsidTr="00D077D6">
        <w:tc>
          <w:tcPr>
            <w:tcW w:w="900" w:type="dxa"/>
          </w:tcPr>
          <w:p w14:paraId="03C17F2F" w14:textId="77777777" w:rsidR="00D077D6" w:rsidRPr="00CB317B" w:rsidRDefault="00D077D6">
            <w:pPr>
              <w:numPr>
                <w:ilvl w:val="0"/>
                <w:numId w:val="388"/>
              </w:numPr>
              <w:spacing w:line="264" w:lineRule="auto"/>
              <w:jc w:val="center"/>
              <w:rPr>
                <w:spacing w:val="-10"/>
                <w:sz w:val="26"/>
                <w:szCs w:val="26"/>
              </w:rPr>
            </w:pPr>
          </w:p>
        </w:tc>
        <w:tc>
          <w:tcPr>
            <w:tcW w:w="4860" w:type="dxa"/>
          </w:tcPr>
          <w:p w14:paraId="3138E333" w14:textId="77777777" w:rsidR="00D077D6" w:rsidRPr="00CB317B" w:rsidRDefault="00D077D6" w:rsidP="001E6339">
            <w:pPr>
              <w:spacing w:line="264" w:lineRule="auto"/>
              <w:jc w:val="both"/>
              <w:rPr>
                <w:spacing w:val="-10"/>
                <w:sz w:val="26"/>
                <w:szCs w:val="26"/>
              </w:rPr>
            </w:pPr>
            <w:r w:rsidRPr="00CB317B">
              <w:rPr>
                <w:spacing w:val="-10"/>
                <w:sz w:val="26"/>
                <w:szCs w:val="26"/>
              </w:rPr>
              <w:t>Nhà sản xuất</w:t>
            </w:r>
          </w:p>
          <w:p w14:paraId="6E70ED0C" w14:textId="77777777" w:rsidR="00D077D6" w:rsidRPr="00CB317B" w:rsidRDefault="00D077D6" w:rsidP="001E6339">
            <w:pPr>
              <w:spacing w:line="264" w:lineRule="auto"/>
              <w:jc w:val="both"/>
              <w:rPr>
                <w:spacing w:val="-10"/>
                <w:sz w:val="26"/>
                <w:szCs w:val="26"/>
              </w:rPr>
            </w:pPr>
            <w:r w:rsidRPr="00CB317B">
              <w:rPr>
                <w:spacing w:val="-10"/>
                <w:sz w:val="26"/>
                <w:szCs w:val="26"/>
              </w:rPr>
              <w:t>Nước sản xuất</w:t>
            </w:r>
          </w:p>
          <w:p w14:paraId="7D42D72C" w14:textId="77777777" w:rsidR="00D077D6" w:rsidRPr="00CB317B" w:rsidRDefault="00D077D6" w:rsidP="001E6339">
            <w:pPr>
              <w:spacing w:line="264" w:lineRule="auto"/>
              <w:jc w:val="both"/>
              <w:rPr>
                <w:spacing w:val="-10"/>
                <w:sz w:val="26"/>
                <w:szCs w:val="26"/>
              </w:rPr>
            </w:pPr>
            <w:r w:rsidRPr="00CB317B">
              <w:rPr>
                <w:spacing w:val="-10"/>
                <w:sz w:val="26"/>
                <w:szCs w:val="26"/>
              </w:rPr>
              <w:t>Mã hiệu</w:t>
            </w:r>
          </w:p>
        </w:tc>
        <w:tc>
          <w:tcPr>
            <w:tcW w:w="1080" w:type="dxa"/>
          </w:tcPr>
          <w:p w14:paraId="0845AFE5" w14:textId="77777777" w:rsidR="00D077D6" w:rsidRPr="00CB317B"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1800" w:type="dxa"/>
          </w:tcPr>
          <w:p w14:paraId="74798FDF" w14:textId="77777777" w:rsidR="00D077D6" w:rsidRPr="00CB317B"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96" w:name="_Toc203730664"/>
            <w:r w:rsidRPr="00CB317B">
              <w:rPr>
                <w:rFonts w:ascii="Times New Roman" w:hAnsi="Times New Roman"/>
                <w:b/>
                <w:spacing w:val="-10"/>
                <w:sz w:val="26"/>
                <w:szCs w:val="26"/>
              </w:rPr>
              <w:t>Nhà thầu phải trình bày các thông số này</w:t>
            </w:r>
            <w:bookmarkEnd w:id="96"/>
          </w:p>
        </w:tc>
        <w:tc>
          <w:tcPr>
            <w:tcW w:w="900" w:type="dxa"/>
          </w:tcPr>
          <w:p w14:paraId="76915A3D" w14:textId="77777777" w:rsidR="00D077D6" w:rsidRPr="00CB317B"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97" w:name="_Toc203730665"/>
            <w:r w:rsidRPr="00CB317B">
              <w:rPr>
                <w:rFonts w:ascii="Times New Roman" w:hAnsi="Times New Roman"/>
                <w:spacing w:val="-10"/>
                <w:sz w:val="26"/>
                <w:szCs w:val="26"/>
              </w:rPr>
              <w:t>(*)</w:t>
            </w:r>
            <w:bookmarkEnd w:id="97"/>
          </w:p>
        </w:tc>
      </w:tr>
      <w:tr w:rsidR="00D077D6" w:rsidRPr="00CB317B" w14:paraId="0EC0D749" w14:textId="77777777" w:rsidTr="00D077D6">
        <w:tc>
          <w:tcPr>
            <w:tcW w:w="900" w:type="dxa"/>
          </w:tcPr>
          <w:p w14:paraId="4A00F4AB" w14:textId="77777777" w:rsidR="00D077D6" w:rsidRPr="00CB317B" w:rsidRDefault="00D077D6">
            <w:pPr>
              <w:numPr>
                <w:ilvl w:val="0"/>
                <w:numId w:val="388"/>
              </w:numPr>
              <w:spacing w:line="264" w:lineRule="auto"/>
              <w:jc w:val="center"/>
              <w:rPr>
                <w:spacing w:val="-10"/>
                <w:sz w:val="26"/>
                <w:szCs w:val="26"/>
              </w:rPr>
            </w:pPr>
          </w:p>
        </w:tc>
        <w:tc>
          <w:tcPr>
            <w:tcW w:w="4860" w:type="dxa"/>
          </w:tcPr>
          <w:p w14:paraId="21B72395" w14:textId="77777777" w:rsidR="00D077D6" w:rsidRPr="00CB317B" w:rsidRDefault="00D077D6" w:rsidP="001E6339">
            <w:pPr>
              <w:spacing w:line="264" w:lineRule="auto"/>
              <w:jc w:val="both"/>
              <w:rPr>
                <w:spacing w:val="-10"/>
                <w:sz w:val="26"/>
                <w:szCs w:val="26"/>
              </w:rPr>
            </w:pPr>
            <w:r w:rsidRPr="00CB317B">
              <w:rPr>
                <w:spacing w:val="-10"/>
                <w:sz w:val="26"/>
                <w:szCs w:val="26"/>
              </w:rPr>
              <w:t>Tuổi thọ thiết kế trung bình của hàng hóa chào thầu và điều kiện về chế độ vận hành để đảm bảo đạt được tuổi thọ của thiết kế</w:t>
            </w:r>
          </w:p>
        </w:tc>
        <w:tc>
          <w:tcPr>
            <w:tcW w:w="1080" w:type="dxa"/>
          </w:tcPr>
          <w:p w14:paraId="09DCCE58" w14:textId="77777777" w:rsidR="00D077D6" w:rsidRPr="00CB317B"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1800" w:type="dxa"/>
          </w:tcPr>
          <w:p w14:paraId="76E4B6D2" w14:textId="77777777" w:rsidR="00D077D6" w:rsidRPr="00CB317B"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98" w:name="_Toc203730666"/>
            <w:r w:rsidRPr="00CB317B">
              <w:rPr>
                <w:rFonts w:ascii="Times New Roman" w:hAnsi="Times New Roman"/>
                <w:b/>
                <w:spacing w:val="-10"/>
                <w:sz w:val="26"/>
                <w:szCs w:val="26"/>
              </w:rPr>
              <w:t>Nhà thầu phải trình bày  thông số này</w:t>
            </w:r>
            <w:bookmarkEnd w:id="98"/>
          </w:p>
        </w:tc>
        <w:tc>
          <w:tcPr>
            <w:tcW w:w="900" w:type="dxa"/>
          </w:tcPr>
          <w:p w14:paraId="3F46809D" w14:textId="77777777" w:rsidR="00D077D6" w:rsidRPr="00CB317B"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99" w:name="_Toc203730667"/>
            <w:r w:rsidRPr="00CB317B">
              <w:rPr>
                <w:rFonts w:ascii="Times New Roman" w:hAnsi="Times New Roman"/>
                <w:spacing w:val="-10"/>
                <w:sz w:val="26"/>
                <w:szCs w:val="26"/>
              </w:rPr>
              <w:t>(*)</w:t>
            </w:r>
            <w:bookmarkEnd w:id="99"/>
          </w:p>
        </w:tc>
      </w:tr>
      <w:tr w:rsidR="00D077D6" w:rsidRPr="00CB317B" w14:paraId="60C393EA" w14:textId="77777777" w:rsidTr="00D077D6">
        <w:tc>
          <w:tcPr>
            <w:tcW w:w="900" w:type="dxa"/>
          </w:tcPr>
          <w:p w14:paraId="170FD39A" w14:textId="77777777" w:rsidR="00D077D6" w:rsidRPr="00C41072" w:rsidRDefault="00D077D6">
            <w:pPr>
              <w:numPr>
                <w:ilvl w:val="0"/>
                <w:numId w:val="388"/>
              </w:numPr>
              <w:spacing w:line="264" w:lineRule="auto"/>
              <w:jc w:val="center"/>
              <w:rPr>
                <w:spacing w:val="-10"/>
                <w:sz w:val="26"/>
                <w:szCs w:val="26"/>
              </w:rPr>
            </w:pPr>
          </w:p>
        </w:tc>
        <w:tc>
          <w:tcPr>
            <w:tcW w:w="4860" w:type="dxa"/>
          </w:tcPr>
          <w:p w14:paraId="55358ABE" w14:textId="77777777" w:rsidR="00D077D6" w:rsidRPr="00C41072" w:rsidRDefault="00D077D6" w:rsidP="001E6339">
            <w:pPr>
              <w:spacing w:line="264" w:lineRule="auto"/>
              <w:jc w:val="both"/>
              <w:rPr>
                <w:spacing w:val="-10"/>
                <w:sz w:val="26"/>
                <w:szCs w:val="26"/>
              </w:rPr>
            </w:pPr>
            <w:r w:rsidRPr="00C41072">
              <w:rPr>
                <w:spacing w:val="-10"/>
                <w:sz w:val="26"/>
                <w:szCs w:val="26"/>
              </w:rPr>
              <w:t>Yêu cầu kỹ thuật chung</w:t>
            </w:r>
          </w:p>
        </w:tc>
        <w:tc>
          <w:tcPr>
            <w:tcW w:w="1080" w:type="dxa"/>
          </w:tcPr>
          <w:p w14:paraId="02188606" w14:textId="77777777" w:rsidR="00D077D6" w:rsidRPr="00C41072"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1800" w:type="dxa"/>
          </w:tcPr>
          <w:p w14:paraId="01DA5658" w14:textId="77777777" w:rsidR="00D077D6" w:rsidRPr="00C41072"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100" w:name="_Toc203730668"/>
            <w:r w:rsidRPr="00C41072">
              <w:rPr>
                <w:rFonts w:ascii="Times New Roman" w:hAnsi="Times New Roman"/>
                <w:b/>
                <w:spacing w:val="-10"/>
                <w:sz w:val="26"/>
                <w:szCs w:val="26"/>
              </w:rPr>
              <w:t>Đáp ứng phần</w:t>
            </w:r>
            <w:bookmarkEnd w:id="100"/>
            <w:r w:rsidRPr="00C41072">
              <w:rPr>
                <w:rFonts w:ascii="Times New Roman" w:hAnsi="Times New Roman"/>
                <w:b/>
                <w:spacing w:val="-10"/>
                <w:sz w:val="26"/>
                <w:szCs w:val="26"/>
              </w:rPr>
              <w:t xml:space="preserve"> </w:t>
            </w:r>
          </w:p>
          <w:p w14:paraId="302F305C" w14:textId="77777777" w:rsidR="00D077D6" w:rsidRPr="00C41072"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101" w:name="_Toc203730669"/>
            <w:r w:rsidRPr="00C41072">
              <w:rPr>
                <w:rFonts w:ascii="Times New Roman" w:hAnsi="Times New Roman"/>
                <w:b/>
                <w:spacing w:val="-10"/>
                <w:sz w:val="26"/>
                <w:szCs w:val="26"/>
              </w:rPr>
              <w:t>“Yêu cầu kỹ thuật chung”</w:t>
            </w:r>
            <w:bookmarkEnd w:id="101"/>
          </w:p>
        </w:tc>
        <w:tc>
          <w:tcPr>
            <w:tcW w:w="900" w:type="dxa"/>
          </w:tcPr>
          <w:p w14:paraId="1D5F015A" w14:textId="77777777" w:rsidR="00D077D6" w:rsidRPr="00C41072"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102" w:name="_Toc203730670"/>
            <w:r w:rsidRPr="00C41072">
              <w:rPr>
                <w:rFonts w:ascii="Times New Roman" w:hAnsi="Times New Roman"/>
                <w:spacing w:val="-10"/>
                <w:sz w:val="26"/>
                <w:szCs w:val="26"/>
              </w:rPr>
              <w:t>(*)</w:t>
            </w:r>
            <w:bookmarkEnd w:id="102"/>
          </w:p>
        </w:tc>
      </w:tr>
      <w:tr w:rsidR="00D077D6" w:rsidRPr="00CB317B" w14:paraId="2EC71F72" w14:textId="77777777" w:rsidTr="00D077D6">
        <w:tc>
          <w:tcPr>
            <w:tcW w:w="900" w:type="dxa"/>
          </w:tcPr>
          <w:p w14:paraId="4A0E5704" w14:textId="77777777" w:rsidR="00D077D6" w:rsidRPr="00C41072" w:rsidRDefault="00D077D6">
            <w:pPr>
              <w:numPr>
                <w:ilvl w:val="0"/>
                <w:numId w:val="388"/>
              </w:numPr>
              <w:spacing w:line="264" w:lineRule="auto"/>
              <w:jc w:val="center"/>
              <w:rPr>
                <w:spacing w:val="-10"/>
                <w:sz w:val="26"/>
                <w:szCs w:val="26"/>
              </w:rPr>
            </w:pPr>
          </w:p>
        </w:tc>
        <w:tc>
          <w:tcPr>
            <w:tcW w:w="4860" w:type="dxa"/>
          </w:tcPr>
          <w:p w14:paraId="232D1A95" w14:textId="77777777" w:rsidR="00D077D6" w:rsidRPr="00C41072" w:rsidRDefault="00D077D6" w:rsidP="001E6339">
            <w:pPr>
              <w:spacing w:line="264" w:lineRule="auto"/>
              <w:jc w:val="both"/>
              <w:rPr>
                <w:spacing w:val="-10"/>
                <w:sz w:val="26"/>
                <w:szCs w:val="26"/>
              </w:rPr>
            </w:pPr>
            <w:r w:rsidRPr="00C41072">
              <w:rPr>
                <w:spacing w:val="-10"/>
                <w:sz w:val="26"/>
                <w:szCs w:val="26"/>
              </w:rPr>
              <w:t>Giấy chứng nhận hệ thống quản lý chất lượng của nhà sản xuất (ISO hoặc tương đương)</w:t>
            </w:r>
          </w:p>
        </w:tc>
        <w:tc>
          <w:tcPr>
            <w:tcW w:w="1080" w:type="dxa"/>
          </w:tcPr>
          <w:p w14:paraId="14618FB6" w14:textId="77777777" w:rsidR="00D077D6" w:rsidRPr="00C41072"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1800" w:type="dxa"/>
          </w:tcPr>
          <w:p w14:paraId="7DD2FAD3" w14:textId="77777777" w:rsidR="00D077D6" w:rsidRPr="00C41072" w:rsidRDefault="00D077D6"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103" w:name="_Toc203730671"/>
            <w:r w:rsidRPr="00C41072">
              <w:rPr>
                <w:rFonts w:ascii="Times New Roman" w:hAnsi="Times New Roman"/>
                <w:b/>
                <w:spacing w:val="-10"/>
                <w:sz w:val="26"/>
                <w:szCs w:val="26"/>
              </w:rPr>
              <w:t>Cung cấp trong hồ sơ dự thầu</w:t>
            </w:r>
            <w:bookmarkEnd w:id="103"/>
          </w:p>
        </w:tc>
        <w:tc>
          <w:tcPr>
            <w:tcW w:w="900" w:type="dxa"/>
          </w:tcPr>
          <w:p w14:paraId="21ED7C52" w14:textId="77777777" w:rsidR="00D077D6" w:rsidRPr="00C41072" w:rsidRDefault="00D077D6" w:rsidP="001E6339">
            <w:pPr>
              <w:spacing w:line="264" w:lineRule="auto"/>
              <w:jc w:val="center"/>
              <w:rPr>
                <w:spacing w:val="-10"/>
                <w:sz w:val="26"/>
                <w:szCs w:val="26"/>
              </w:rPr>
            </w:pPr>
            <w:r w:rsidRPr="00C41072">
              <w:rPr>
                <w:spacing w:val="-10"/>
                <w:sz w:val="26"/>
                <w:szCs w:val="26"/>
              </w:rPr>
              <w:t>(*)</w:t>
            </w:r>
          </w:p>
        </w:tc>
      </w:tr>
      <w:tr w:rsidR="00D077D6" w:rsidRPr="00CB317B" w14:paraId="6916AC58" w14:textId="77777777" w:rsidTr="00D077D6">
        <w:tc>
          <w:tcPr>
            <w:tcW w:w="900" w:type="dxa"/>
          </w:tcPr>
          <w:p w14:paraId="280E2119"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411876E7"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Tieâu chuaån saûn xuaát vaø thöû nghieäm</w:t>
            </w:r>
          </w:p>
        </w:tc>
        <w:tc>
          <w:tcPr>
            <w:tcW w:w="1080" w:type="dxa"/>
          </w:tcPr>
          <w:p w14:paraId="629645F2" w14:textId="77777777" w:rsidR="00D077D6" w:rsidRPr="00C41072" w:rsidRDefault="00D077D6" w:rsidP="001E6339">
            <w:pPr>
              <w:spacing w:line="264" w:lineRule="auto"/>
              <w:jc w:val="center"/>
              <w:rPr>
                <w:rFonts w:ascii="VNI-Times" w:hAnsi="VNI-Times"/>
                <w:spacing w:val="-10"/>
                <w:sz w:val="26"/>
                <w:szCs w:val="26"/>
              </w:rPr>
            </w:pPr>
          </w:p>
        </w:tc>
        <w:tc>
          <w:tcPr>
            <w:tcW w:w="1800" w:type="dxa"/>
          </w:tcPr>
          <w:p w14:paraId="3A064070"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TCVN 5064,</w:t>
            </w:r>
          </w:p>
          <w:p w14:paraId="1CE2D544"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 xml:space="preserve"> TCVN 5935</w:t>
            </w:r>
          </w:p>
          <w:p w14:paraId="451C5D9B"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ho</w:t>
            </w:r>
            <w:r w:rsidRPr="00C41072">
              <w:rPr>
                <w:rFonts w:ascii="Cambria" w:hAnsi="Cambria" w:cs="Cambria"/>
                <w:spacing w:val="-10"/>
                <w:sz w:val="26"/>
                <w:szCs w:val="26"/>
              </w:rPr>
              <w:t>ặ</w:t>
            </w:r>
            <w:r w:rsidRPr="00C41072">
              <w:rPr>
                <w:rFonts w:ascii="VNI-Times" w:hAnsi="VNI-Times"/>
                <w:spacing w:val="-10"/>
                <w:sz w:val="26"/>
                <w:szCs w:val="26"/>
              </w:rPr>
              <w:t>c töông ñöông</w:t>
            </w:r>
          </w:p>
        </w:tc>
        <w:tc>
          <w:tcPr>
            <w:tcW w:w="900" w:type="dxa"/>
          </w:tcPr>
          <w:p w14:paraId="6C3FDD38"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2CE1FB5B" w14:textId="77777777" w:rsidTr="00D077D6">
        <w:tc>
          <w:tcPr>
            <w:tcW w:w="900" w:type="dxa"/>
          </w:tcPr>
          <w:p w14:paraId="25DEA7AD"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69D36D6A"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Vaät lieäu daãn ñieän</w:t>
            </w:r>
          </w:p>
        </w:tc>
        <w:tc>
          <w:tcPr>
            <w:tcW w:w="1080" w:type="dxa"/>
          </w:tcPr>
          <w:p w14:paraId="6F1965FA" w14:textId="77777777" w:rsidR="00D077D6" w:rsidRPr="00C41072" w:rsidRDefault="00D077D6" w:rsidP="001E6339">
            <w:pPr>
              <w:spacing w:line="264" w:lineRule="auto"/>
              <w:jc w:val="center"/>
              <w:rPr>
                <w:rFonts w:ascii="VNI-Times" w:hAnsi="VNI-Times"/>
                <w:spacing w:val="-10"/>
                <w:sz w:val="26"/>
                <w:szCs w:val="26"/>
              </w:rPr>
            </w:pPr>
          </w:p>
        </w:tc>
        <w:tc>
          <w:tcPr>
            <w:tcW w:w="1800" w:type="dxa"/>
          </w:tcPr>
          <w:p w14:paraId="3C6A2C4B"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Ñoàng</w:t>
            </w:r>
          </w:p>
        </w:tc>
        <w:tc>
          <w:tcPr>
            <w:tcW w:w="900" w:type="dxa"/>
          </w:tcPr>
          <w:p w14:paraId="5032187B"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0F582AAD" w14:textId="77777777" w:rsidTr="00D077D6">
        <w:tc>
          <w:tcPr>
            <w:tcW w:w="900" w:type="dxa"/>
          </w:tcPr>
          <w:p w14:paraId="74748F46"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36A959A1" w14:textId="77777777" w:rsidR="00D077D6" w:rsidRPr="00C41072" w:rsidRDefault="00D077D6" w:rsidP="001E6339">
            <w:pPr>
              <w:spacing w:line="264" w:lineRule="auto"/>
              <w:rPr>
                <w:rFonts w:ascii="VNI-Times" w:hAnsi="VNI-Times"/>
                <w:spacing w:val="-10"/>
                <w:sz w:val="26"/>
                <w:szCs w:val="26"/>
              </w:rPr>
            </w:pPr>
            <w:r w:rsidRPr="00C41072">
              <w:rPr>
                <w:rFonts w:ascii="VNI-Times" w:hAnsi="VNI-Times"/>
                <w:spacing w:val="-10"/>
                <w:sz w:val="26"/>
                <w:szCs w:val="26"/>
              </w:rPr>
              <w:t>M</w:t>
            </w:r>
            <w:r w:rsidRPr="00C41072">
              <w:rPr>
                <w:rFonts w:ascii="Cambria" w:hAnsi="Cambria" w:cs="Cambria"/>
                <w:spacing w:val="-10"/>
                <w:sz w:val="26"/>
                <w:szCs w:val="26"/>
              </w:rPr>
              <w:t>ặ</w:t>
            </w:r>
            <w:r w:rsidRPr="00C41072">
              <w:rPr>
                <w:rFonts w:ascii="VNI-Times" w:hAnsi="VNI-Times"/>
                <w:spacing w:val="-10"/>
                <w:sz w:val="26"/>
                <w:szCs w:val="26"/>
              </w:rPr>
              <w:t>t c</w:t>
            </w:r>
            <w:r w:rsidRPr="00C41072">
              <w:rPr>
                <w:rFonts w:ascii="Cambria" w:hAnsi="Cambria" w:cs="Cambria"/>
                <w:spacing w:val="-10"/>
                <w:sz w:val="26"/>
                <w:szCs w:val="26"/>
              </w:rPr>
              <w:t>ắ</w:t>
            </w:r>
            <w:r w:rsidRPr="00C41072">
              <w:rPr>
                <w:rFonts w:ascii="VNI-Times" w:hAnsi="VNI-Times"/>
                <w:spacing w:val="-10"/>
                <w:sz w:val="26"/>
                <w:szCs w:val="26"/>
              </w:rPr>
              <w:t>t danh đ</w:t>
            </w:r>
            <w:r w:rsidRPr="00C41072">
              <w:rPr>
                <w:rFonts w:ascii="Cambria" w:hAnsi="Cambria" w:cs="Cambria"/>
                <w:spacing w:val="-10"/>
                <w:sz w:val="26"/>
                <w:szCs w:val="26"/>
              </w:rPr>
              <w:t>ị</w:t>
            </w:r>
            <w:r w:rsidRPr="00C41072">
              <w:rPr>
                <w:rFonts w:ascii="VNI-Times" w:hAnsi="VNI-Times"/>
                <w:spacing w:val="-10"/>
                <w:sz w:val="26"/>
                <w:szCs w:val="26"/>
              </w:rPr>
              <w:t>nh</w:t>
            </w:r>
          </w:p>
        </w:tc>
        <w:tc>
          <w:tcPr>
            <w:tcW w:w="1080" w:type="dxa"/>
          </w:tcPr>
          <w:p w14:paraId="19E0503B"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mm</w:t>
            </w:r>
            <w:r w:rsidRPr="00C41072">
              <w:rPr>
                <w:rFonts w:ascii="VNI-Times" w:hAnsi="VNI-Times"/>
                <w:spacing w:val="-10"/>
                <w:sz w:val="26"/>
                <w:szCs w:val="26"/>
                <w:vertAlign w:val="superscript"/>
              </w:rPr>
              <w:t>2</w:t>
            </w:r>
          </w:p>
        </w:tc>
        <w:tc>
          <w:tcPr>
            <w:tcW w:w="1800" w:type="dxa"/>
          </w:tcPr>
          <w:p w14:paraId="4D7299A3" w14:textId="77777777" w:rsidR="00D077D6" w:rsidRPr="00C41072" w:rsidRDefault="00D077D6" w:rsidP="001E6339">
            <w:pPr>
              <w:spacing w:line="264" w:lineRule="auto"/>
              <w:ind w:left="400"/>
              <w:rPr>
                <w:rFonts w:ascii="VNI-Times" w:hAnsi="VNI-Times"/>
                <w:spacing w:val="-10"/>
                <w:sz w:val="26"/>
                <w:szCs w:val="26"/>
              </w:rPr>
            </w:pPr>
            <w:r w:rsidRPr="00C41072">
              <w:rPr>
                <w:rFonts w:ascii="VNI-Times" w:hAnsi="VNI-Times"/>
                <w:spacing w:val="-10"/>
                <w:sz w:val="26"/>
                <w:szCs w:val="26"/>
              </w:rPr>
              <w:t>25, 50, 70, 95, 120, 150, 240</w:t>
            </w:r>
          </w:p>
        </w:tc>
        <w:tc>
          <w:tcPr>
            <w:tcW w:w="900" w:type="dxa"/>
          </w:tcPr>
          <w:p w14:paraId="407CD084"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2ACB2AAF" w14:textId="77777777" w:rsidTr="00D077D6">
        <w:tc>
          <w:tcPr>
            <w:tcW w:w="900" w:type="dxa"/>
          </w:tcPr>
          <w:p w14:paraId="4469F6B4"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302A38A6"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Soá tao toái thieåu caáu thaønh:</w:t>
            </w:r>
          </w:p>
          <w:p w14:paraId="5ECC094D"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25 mm²</w:t>
            </w:r>
          </w:p>
          <w:p w14:paraId="548DB65F"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50 mm²</w:t>
            </w:r>
          </w:p>
          <w:p w14:paraId="49A88665"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95 mm²</w:t>
            </w:r>
          </w:p>
          <w:p w14:paraId="6A274BA1" w14:textId="2EDD4BB4"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240 mm²</w:t>
            </w:r>
          </w:p>
        </w:tc>
        <w:tc>
          <w:tcPr>
            <w:tcW w:w="1080" w:type="dxa"/>
          </w:tcPr>
          <w:p w14:paraId="008D6085" w14:textId="77777777" w:rsidR="00D077D6" w:rsidRPr="00C41072" w:rsidRDefault="00D077D6" w:rsidP="001E6339">
            <w:pPr>
              <w:spacing w:line="264" w:lineRule="auto"/>
              <w:jc w:val="center"/>
              <w:rPr>
                <w:rFonts w:ascii="VNI-Times" w:hAnsi="VNI-Times"/>
                <w:spacing w:val="-10"/>
                <w:sz w:val="26"/>
                <w:szCs w:val="26"/>
              </w:rPr>
            </w:pPr>
          </w:p>
          <w:p w14:paraId="4ABC798D"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Sôïi</w:t>
            </w:r>
          </w:p>
          <w:p w14:paraId="3B8FE8A5"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Sôïi</w:t>
            </w:r>
          </w:p>
          <w:p w14:paraId="2680B27A"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Sôïi</w:t>
            </w:r>
          </w:p>
          <w:p w14:paraId="675DCB89"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Sôïi</w:t>
            </w:r>
          </w:p>
        </w:tc>
        <w:tc>
          <w:tcPr>
            <w:tcW w:w="1800" w:type="dxa"/>
          </w:tcPr>
          <w:p w14:paraId="14562735" w14:textId="77777777" w:rsidR="00D077D6" w:rsidRPr="00C41072" w:rsidRDefault="00D077D6" w:rsidP="001E6339">
            <w:pPr>
              <w:tabs>
                <w:tab w:val="left" w:pos="360"/>
              </w:tabs>
              <w:spacing w:line="264" w:lineRule="auto"/>
              <w:jc w:val="center"/>
              <w:rPr>
                <w:rFonts w:ascii="VNI-Times" w:hAnsi="VNI-Times"/>
                <w:spacing w:val="-10"/>
                <w:sz w:val="26"/>
                <w:szCs w:val="26"/>
              </w:rPr>
            </w:pPr>
          </w:p>
          <w:p w14:paraId="482AC6F6" w14:textId="77777777" w:rsidR="00D077D6" w:rsidRPr="00C41072" w:rsidRDefault="00D077D6" w:rsidP="001E6339">
            <w:pPr>
              <w:tabs>
                <w:tab w:val="left" w:pos="360"/>
              </w:tabs>
              <w:spacing w:line="264" w:lineRule="auto"/>
              <w:jc w:val="center"/>
              <w:rPr>
                <w:rFonts w:ascii="VNI-Times" w:hAnsi="VNI-Times"/>
                <w:spacing w:val="-10"/>
                <w:sz w:val="26"/>
                <w:szCs w:val="26"/>
              </w:rPr>
            </w:pPr>
            <w:r w:rsidRPr="00C41072">
              <w:rPr>
                <w:rFonts w:ascii="VNI-Times" w:hAnsi="VNI-Times"/>
                <w:spacing w:val="-10"/>
                <w:sz w:val="26"/>
                <w:szCs w:val="26"/>
              </w:rPr>
              <w:t>7</w:t>
            </w:r>
          </w:p>
          <w:p w14:paraId="2C1FB9BD" w14:textId="77777777" w:rsidR="00D077D6" w:rsidRPr="00C41072" w:rsidRDefault="00D077D6" w:rsidP="001E6339">
            <w:pPr>
              <w:tabs>
                <w:tab w:val="left" w:pos="360"/>
              </w:tabs>
              <w:spacing w:line="264" w:lineRule="auto"/>
              <w:jc w:val="center"/>
              <w:rPr>
                <w:rFonts w:ascii="VNI-Times" w:hAnsi="VNI-Times"/>
                <w:spacing w:val="-10"/>
                <w:sz w:val="26"/>
                <w:szCs w:val="26"/>
              </w:rPr>
            </w:pPr>
            <w:r w:rsidRPr="00C41072">
              <w:rPr>
                <w:rFonts w:ascii="VNI-Times" w:hAnsi="VNI-Times"/>
                <w:spacing w:val="-10"/>
                <w:sz w:val="26"/>
                <w:szCs w:val="26"/>
              </w:rPr>
              <w:t>19</w:t>
            </w:r>
          </w:p>
          <w:p w14:paraId="2A8DBA88" w14:textId="77777777" w:rsidR="00D077D6" w:rsidRPr="00C41072" w:rsidRDefault="00D077D6" w:rsidP="001E6339">
            <w:pPr>
              <w:tabs>
                <w:tab w:val="left" w:pos="360"/>
              </w:tabs>
              <w:spacing w:line="264" w:lineRule="auto"/>
              <w:jc w:val="center"/>
              <w:rPr>
                <w:rFonts w:ascii="VNI-Times" w:hAnsi="VNI-Times"/>
                <w:spacing w:val="-10"/>
                <w:sz w:val="26"/>
                <w:szCs w:val="26"/>
              </w:rPr>
            </w:pPr>
            <w:r w:rsidRPr="00C41072">
              <w:rPr>
                <w:rFonts w:ascii="VNI-Times" w:hAnsi="VNI-Times"/>
                <w:spacing w:val="-10"/>
                <w:sz w:val="26"/>
                <w:szCs w:val="26"/>
              </w:rPr>
              <w:t>19</w:t>
            </w:r>
          </w:p>
          <w:p w14:paraId="30746F70" w14:textId="77777777" w:rsidR="00D077D6" w:rsidRPr="00C41072" w:rsidRDefault="00D077D6" w:rsidP="001E6339">
            <w:pPr>
              <w:tabs>
                <w:tab w:val="left" w:pos="360"/>
              </w:tabs>
              <w:spacing w:line="264" w:lineRule="auto"/>
              <w:jc w:val="center"/>
              <w:rPr>
                <w:rFonts w:ascii="VNI-Times" w:hAnsi="VNI-Times"/>
                <w:spacing w:val="-10"/>
                <w:sz w:val="26"/>
                <w:szCs w:val="26"/>
              </w:rPr>
            </w:pPr>
            <w:r w:rsidRPr="00C41072">
              <w:rPr>
                <w:rFonts w:ascii="VNI-Times" w:hAnsi="VNI-Times"/>
                <w:spacing w:val="-10"/>
                <w:sz w:val="26"/>
                <w:szCs w:val="26"/>
              </w:rPr>
              <w:t>61</w:t>
            </w:r>
          </w:p>
        </w:tc>
        <w:tc>
          <w:tcPr>
            <w:tcW w:w="900" w:type="dxa"/>
          </w:tcPr>
          <w:p w14:paraId="7DE3E4BD" w14:textId="77777777" w:rsidR="00D077D6" w:rsidRPr="00C41072" w:rsidRDefault="00D077D6" w:rsidP="001E6339">
            <w:pPr>
              <w:tabs>
                <w:tab w:val="left" w:pos="360"/>
              </w:tabs>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4BFD3184" w14:textId="77777777" w:rsidTr="00D077D6">
        <w:tc>
          <w:tcPr>
            <w:tcW w:w="900" w:type="dxa"/>
          </w:tcPr>
          <w:p w14:paraId="4F315783" w14:textId="77777777" w:rsidR="00D077D6" w:rsidRPr="00AB555E" w:rsidRDefault="00D077D6">
            <w:pPr>
              <w:numPr>
                <w:ilvl w:val="0"/>
                <w:numId w:val="388"/>
              </w:numPr>
              <w:spacing w:line="264" w:lineRule="auto"/>
              <w:jc w:val="center"/>
              <w:rPr>
                <w:spacing w:val="-10"/>
                <w:sz w:val="26"/>
                <w:szCs w:val="26"/>
              </w:rPr>
            </w:pPr>
          </w:p>
        </w:tc>
        <w:tc>
          <w:tcPr>
            <w:tcW w:w="4860" w:type="dxa"/>
          </w:tcPr>
          <w:p w14:paraId="32F7118F" w14:textId="77777777" w:rsidR="00D077D6" w:rsidRPr="00AB555E" w:rsidRDefault="00D077D6" w:rsidP="001E6339">
            <w:pPr>
              <w:spacing w:line="264" w:lineRule="auto"/>
              <w:rPr>
                <w:spacing w:val="-10"/>
                <w:sz w:val="26"/>
                <w:szCs w:val="26"/>
              </w:rPr>
            </w:pPr>
            <w:r w:rsidRPr="00AB555E">
              <w:rPr>
                <w:spacing w:val="-10"/>
                <w:sz w:val="26"/>
                <w:szCs w:val="26"/>
              </w:rPr>
              <w:t>Ruột dẫn điện của dây bao gồm nhiều sợi đồng có cùng đường kính danh định được vặn xoắn đồng tâm.</w:t>
            </w:r>
          </w:p>
        </w:tc>
        <w:tc>
          <w:tcPr>
            <w:tcW w:w="1080" w:type="dxa"/>
          </w:tcPr>
          <w:p w14:paraId="4B69740A" w14:textId="77777777" w:rsidR="00D077D6" w:rsidRPr="00AB555E" w:rsidRDefault="00D077D6" w:rsidP="001E6339">
            <w:pPr>
              <w:spacing w:line="264" w:lineRule="auto"/>
              <w:rPr>
                <w:spacing w:val="-10"/>
                <w:sz w:val="26"/>
                <w:szCs w:val="26"/>
              </w:rPr>
            </w:pPr>
          </w:p>
        </w:tc>
        <w:tc>
          <w:tcPr>
            <w:tcW w:w="1800" w:type="dxa"/>
          </w:tcPr>
          <w:p w14:paraId="27957C5A" w14:textId="77777777" w:rsidR="00D077D6" w:rsidRPr="00AB555E" w:rsidRDefault="00D077D6" w:rsidP="001E6339">
            <w:pPr>
              <w:spacing w:line="264" w:lineRule="auto"/>
              <w:jc w:val="center"/>
              <w:rPr>
                <w:spacing w:val="-10"/>
                <w:sz w:val="26"/>
                <w:szCs w:val="26"/>
              </w:rPr>
            </w:pPr>
            <w:r w:rsidRPr="00AB555E">
              <w:rPr>
                <w:spacing w:val="-10"/>
                <w:sz w:val="26"/>
                <w:szCs w:val="26"/>
              </w:rPr>
              <w:t>Đáp ứng</w:t>
            </w:r>
          </w:p>
        </w:tc>
        <w:tc>
          <w:tcPr>
            <w:tcW w:w="900" w:type="dxa"/>
          </w:tcPr>
          <w:p w14:paraId="2CD03E92" w14:textId="77777777" w:rsidR="00D077D6" w:rsidRPr="00AB555E" w:rsidRDefault="00D077D6" w:rsidP="001E6339">
            <w:pPr>
              <w:tabs>
                <w:tab w:val="left" w:pos="360"/>
              </w:tabs>
              <w:spacing w:line="264" w:lineRule="auto"/>
              <w:jc w:val="center"/>
              <w:rPr>
                <w:spacing w:val="-10"/>
                <w:sz w:val="26"/>
                <w:szCs w:val="26"/>
              </w:rPr>
            </w:pPr>
            <w:r w:rsidRPr="00AB555E">
              <w:rPr>
                <w:spacing w:val="-10"/>
                <w:sz w:val="26"/>
                <w:szCs w:val="26"/>
              </w:rPr>
              <w:t>(*)</w:t>
            </w:r>
          </w:p>
        </w:tc>
      </w:tr>
      <w:tr w:rsidR="00D077D6" w:rsidRPr="00CB317B" w14:paraId="3BD2B872" w14:textId="77777777" w:rsidTr="00D077D6">
        <w:tc>
          <w:tcPr>
            <w:tcW w:w="900" w:type="dxa"/>
          </w:tcPr>
          <w:p w14:paraId="4B6183EC" w14:textId="77777777" w:rsidR="00D077D6" w:rsidRPr="00AB555E" w:rsidRDefault="00D077D6">
            <w:pPr>
              <w:numPr>
                <w:ilvl w:val="0"/>
                <w:numId w:val="388"/>
              </w:numPr>
              <w:spacing w:line="264" w:lineRule="auto"/>
              <w:jc w:val="center"/>
              <w:rPr>
                <w:spacing w:val="-10"/>
                <w:sz w:val="26"/>
                <w:szCs w:val="26"/>
              </w:rPr>
            </w:pPr>
          </w:p>
        </w:tc>
        <w:tc>
          <w:tcPr>
            <w:tcW w:w="4860" w:type="dxa"/>
          </w:tcPr>
          <w:p w14:paraId="770ECEF2" w14:textId="77777777" w:rsidR="00D077D6" w:rsidRPr="00AB555E" w:rsidRDefault="00D077D6" w:rsidP="001E6339">
            <w:pPr>
              <w:spacing w:line="264" w:lineRule="auto"/>
              <w:rPr>
                <w:spacing w:val="-10"/>
                <w:sz w:val="26"/>
                <w:szCs w:val="26"/>
              </w:rPr>
            </w:pPr>
            <w:r w:rsidRPr="00AB555E">
              <w:rPr>
                <w:spacing w:val="-10"/>
                <w:sz w:val="26"/>
                <w:szCs w:val="26"/>
              </w:rPr>
              <w:t>Ruột dẫn điện của dây phải có bề mặt đồng đều, các sợi bện không chồng chéo, xoắn gãy hay đứt đoạn cũng như các khuyết tật khác có hại cho quá trình sử dụng.</w:t>
            </w:r>
          </w:p>
        </w:tc>
        <w:tc>
          <w:tcPr>
            <w:tcW w:w="1080" w:type="dxa"/>
          </w:tcPr>
          <w:p w14:paraId="0E260E6E" w14:textId="77777777" w:rsidR="00D077D6" w:rsidRPr="00AB555E" w:rsidRDefault="00D077D6" w:rsidP="001E6339">
            <w:pPr>
              <w:spacing w:line="264" w:lineRule="auto"/>
              <w:rPr>
                <w:spacing w:val="-10"/>
                <w:sz w:val="26"/>
                <w:szCs w:val="26"/>
              </w:rPr>
            </w:pPr>
          </w:p>
        </w:tc>
        <w:tc>
          <w:tcPr>
            <w:tcW w:w="1800" w:type="dxa"/>
          </w:tcPr>
          <w:p w14:paraId="650456D1" w14:textId="77777777" w:rsidR="00D077D6" w:rsidRPr="00AB555E" w:rsidRDefault="00D077D6" w:rsidP="001E6339">
            <w:pPr>
              <w:spacing w:line="264" w:lineRule="auto"/>
              <w:jc w:val="center"/>
              <w:rPr>
                <w:spacing w:val="-10"/>
                <w:sz w:val="26"/>
                <w:szCs w:val="26"/>
              </w:rPr>
            </w:pPr>
            <w:r w:rsidRPr="00AB555E">
              <w:rPr>
                <w:spacing w:val="-10"/>
                <w:sz w:val="26"/>
                <w:szCs w:val="26"/>
              </w:rPr>
              <w:t>Đáp ứng</w:t>
            </w:r>
          </w:p>
        </w:tc>
        <w:tc>
          <w:tcPr>
            <w:tcW w:w="900" w:type="dxa"/>
          </w:tcPr>
          <w:p w14:paraId="72838D5A" w14:textId="77777777" w:rsidR="00D077D6" w:rsidRPr="00AB555E" w:rsidRDefault="00D077D6" w:rsidP="001E6339">
            <w:pPr>
              <w:tabs>
                <w:tab w:val="left" w:pos="360"/>
              </w:tabs>
              <w:spacing w:line="264" w:lineRule="auto"/>
              <w:jc w:val="center"/>
              <w:rPr>
                <w:spacing w:val="-10"/>
                <w:sz w:val="26"/>
                <w:szCs w:val="26"/>
              </w:rPr>
            </w:pPr>
            <w:r w:rsidRPr="00AB555E">
              <w:rPr>
                <w:spacing w:val="-10"/>
                <w:sz w:val="26"/>
                <w:szCs w:val="26"/>
              </w:rPr>
              <w:t>(*)</w:t>
            </w:r>
          </w:p>
        </w:tc>
      </w:tr>
      <w:tr w:rsidR="00D077D6" w:rsidRPr="00CB317B" w14:paraId="20D773DE" w14:textId="77777777" w:rsidTr="00D077D6">
        <w:tc>
          <w:tcPr>
            <w:tcW w:w="900" w:type="dxa"/>
          </w:tcPr>
          <w:p w14:paraId="1DFAC5E8" w14:textId="77777777" w:rsidR="00D077D6" w:rsidRPr="00AB555E" w:rsidRDefault="00D077D6">
            <w:pPr>
              <w:numPr>
                <w:ilvl w:val="0"/>
                <w:numId w:val="388"/>
              </w:numPr>
              <w:spacing w:line="264" w:lineRule="auto"/>
              <w:jc w:val="center"/>
              <w:rPr>
                <w:spacing w:val="-10"/>
                <w:sz w:val="26"/>
                <w:szCs w:val="26"/>
              </w:rPr>
            </w:pPr>
          </w:p>
        </w:tc>
        <w:tc>
          <w:tcPr>
            <w:tcW w:w="4860" w:type="dxa"/>
          </w:tcPr>
          <w:p w14:paraId="38871C9D" w14:textId="77777777" w:rsidR="00D077D6" w:rsidRPr="00AB555E" w:rsidRDefault="00D077D6" w:rsidP="001E6339">
            <w:pPr>
              <w:spacing w:line="264" w:lineRule="auto"/>
              <w:rPr>
                <w:spacing w:val="-10"/>
                <w:sz w:val="26"/>
                <w:szCs w:val="26"/>
              </w:rPr>
            </w:pPr>
            <w:r w:rsidRPr="00AB555E">
              <w:rPr>
                <w:spacing w:val="-10"/>
                <w:sz w:val="26"/>
                <w:szCs w:val="26"/>
              </w:rPr>
              <w:t>Các lớp xoắn kế tiếp nhau phải ngược chiều nhau. Các lớp xoắn phải chặt.</w:t>
            </w:r>
          </w:p>
        </w:tc>
        <w:tc>
          <w:tcPr>
            <w:tcW w:w="1080" w:type="dxa"/>
          </w:tcPr>
          <w:p w14:paraId="326189E1" w14:textId="77777777" w:rsidR="00D077D6" w:rsidRPr="00AB555E" w:rsidRDefault="00D077D6" w:rsidP="001E6339">
            <w:pPr>
              <w:spacing w:line="264" w:lineRule="auto"/>
              <w:rPr>
                <w:spacing w:val="-10"/>
                <w:sz w:val="26"/>
                <w:szCs w:val="26"/>
              </w:rPr>
            </w:pPr>
          </w:p>
        </w:tc>
        <w:tc>
          <w:tcPr>
            <w:tcW w:w="1800" w:type="dxa"/>
          </w:tcPr>
          <w:p w14:paraId="62F34438" w14:textId="77777777" w:rsidR="00D077D6" w:rsidRPr="00AB555E" w:rsidRDefault="00D077D6" w:rsidP="001E6339">
            <w:pPr>
              <w:spacing w:line="264" w:lineRule="auto"/>
              <w:jc w:val="center"/>
              <w:rPr>
                <w:spacing w:val="-10"/>
                <w:sz w:val="26"/>
                <w:szCs w:val="26"/>
              </w:rPr>
            </w:pPr>
            <w:r w:rsidRPr="00AB555E">
              <w:rPr>
                <w:spacing w:val="-10"/>
                <w:sz w:val="26"/>
                <w:szCs w:val="26"/>
              </w:rPr>
              <w:t>Đáp ứng</w:t>
            </w:r>
          </w:p>
        </w:tc>
        <w:tc>
          <w:tcPr>
            <w:tcW w:w="900" w:type="dxa"/>
          </w:tcPr>
          <w:p w14:paraId="298CFD20" w14:textId="77777777" w:rsidR="00D077D6" w:rsidRPr="00AB555E" w:rsidRDefault="00D077D6" w:rsidP="001E6339">
            <w:pPr>
              <w:tabs>
                <w:tab w:val="left" w:pos="360"/>
              </w:tabs>
              <w:spacing w:line="264" w:lineRule="auto"/>
              <w:jc w:val="center"/>
              <w:rPr>
                <w:spacing w:val="-10"/>
                <w:sz w:val="26"/>
                <w:szCs w:val="26"/>
              </w:rPr>
            </w:pPr>
            <w:r w:rsidRPr="00AB555E">
              <w:rPr>
                <w:spacing w:val="-10"/>
                <w:sz w:val="26"/>
                <w:szCs w:val="26"/>
              </w:rPr>
              <w:t>(*)</w:t>
            </w:r>
          </w:p>
        </w:tc>
      </w:tr>
      <w:tr w:rsidR="00D077D6" w:rsidRPr="00CB317B" w14:paraId="1CF394ED" w14:textId="77777777" w:rsidTr="00D077D6">
        <w:tc>
          <w:tcPr>
            <w:tcW w:w="900" w:type="dxa"/>
          </w:tcPr>
          <w:p w14:paraId="0484CAD1" w14:textId="77777777" w:rsidR="00D077D6" w:rsidRPr="00AB555E" w:rsidRDefault="00D077D6">
            <w:pPr>
              <w:numPr>
                <w:ilvl w:val="0"/>
                <w:numId w:val="388"/>
              </w:numPr>
              <w:spacing w:line="264" w:lineRule="auto"/>
              <w:jc w:val="center"/>
              <w:rPr>
                <w:spacing w:val="-10"/>
                <w:sz w:val="26"/>
                <w:szCs w:val="26"/>
              </w:rPr>
            </w:pPr>
          </w:p>
        </w:tc>
        <w:tc>
          <w:tcPr>
            <w:tcW w:w="4860" w:type="dxa"/>
          </w:tcPr>
          <w:p w14:paraId="75656C1E" w14:textId="77777777" w:rsidR="00D077D6" w:rsidRPr="00AB555E" w:rsidRDefault="00D077D6" w:rsidP="001E6339">
            <w:pPr>
              <w:spacing w:line="264" w:lineRule="auto"/>
              <w:rPr>
                <w:spacing w:val="-10"/>
                <w:sz w:val="26"/>
                <w:szCs w:val="26"/>
              </w:rPr>
            </w:pPr>
            <w:r w:rsidRPr="00AB555E">
              <w:rPr>
                <w:spacing w:val="-10"/>
                <w:sz w:val="26"/>
                <w:szCs w:val="26"/>
              </w:rPr>
              <w:t>Bội sô" bước xoắn của các lớp xoắn: Tuân theo TCVN 5064-1994, bảng 2a.</w:t>
            </w:r>
          </w:p>
        </w:tc>
        <w:tc>
          <w:tcPr>
            <w:tcW w:w="1080" w:type="dxa"/>
          </w:tcPr>
          <w:p w14:paraId="4EF1C3F1" w14:textId="77777777" w:rsidR="00D077D6" w:rsidRPr="00AB555E" w:rsidRDefault="00D077D6" w:rsidP="001E6339">
            <w:pPr>
              <w:spacing w:line="264" w:lineRule="auto"/>
              <w:rPr>
                <w:spacing w:val="-10"/>
                <w:sz w:val="26"/>
                <w:szCs w:val="26"/>
              </w:rPr>
            </w:pPr>
          </w:p>
        </w:tc>
        <w:tc>
          <w:tcPr>
            <w:tcW w:w="1800" w:type="dxa"/>
          </w:tcPr>
          <w:p w14:paraId="2BF6D6EF" w14:textId="77777777" w:rsidR="00D077D6" w:rsidRPr="00AB555E" w:rsidRDefault="00D077D6" w:rsidP="001E6339">
            <w:pPr>
              <w:spacing w:line="264" w:lineRule="auto"/>
              <w:jc w:val="center"/>
              <w:rPr>
                <w:spacing w:val="-10"/>
                <w:sz w:val="26"/>
                <w:szCs w:val="26"/>
              </w:rPr>
            </w:pPr>
            <w:r w:rsidRPr="00AB555E">
              <w:rPr>
                <w:spacing w:val="-10"/>
                <w:sz w:val="26"/>
                <w:szCs w:val="26"/>
              </w:rPr>
              <w:t>Đáp ứng</w:t>
            </w:r>
          </w:p>
        </w:tc>
        <w:tc>
          <w:tcPr>
            <w:tcW w:w="900" w:type="dxa"/>
          </w:tcPr>
          <w:p w14:paraId="37A05542" w14:textId="77777777" w:rsidR="00D077D6" w:rsidRPr="00AB555E" w:rsidRDefault="00D077D6" w:rsidP="001E6339">
            <w:pPr>
              <w:tabs>
                <w:tab w:val="left" w:pos="360"/>
              </w:tabs>
              <w:spacing w:line="264" w:lineRule="auto"/>
              <w:jc w:val="center"/>
              <w:rPr>
                <w:spacing w:val="-10"/>
                <w:sz w:val="26"/>
                <w:szCs w:val="26"/>
              </w:rPr>
            </w:pPr>
            <w:r w:rsidRPr="00AB555E">
              <w:rPr>
                <w:spacing w:val="-10"/>
                <w:sz w:val="26"/>
                <w:szCs w:val="26"/>
              </w:rPr>
              <w:t>(*)</w:t>
            </w:r>
          </w:p>
        </w:tc>
      </w:tr>
      <w:tr w:rsidR="00D077D6" w:rsidRPr="00CB317B" w14:paraId="08894645" w14:textId="77777777" w:rsidTr="00D077D6">
        <w:tc>
          <w:tcPr>
            <w:tcW w:w="900" w:type="dxa"/>
          </w:tcPr>
          <w:p w14:paraId="47A51AAB" w14:textId="77777777" w:rsidR="00D077D6" w:rsidRPr="00AB555E" w:rsidRDefault="00D077D6">
            <w:pPr>
              <w:numPr>
                <w:ilvl w:val="0"/>
                <w:numId w:val="388"/>
              </w:numPr>
              <w:spacing w:line="264" w:lineRule="auto"/>
              <w:jc w:val="center"/>
              <w:rPr>
                <w:spacing w:val="-10"/>
                <w:sz w:val="26"/>
                <w:szCs w:val="26"/>
              </w:rPr>
            </w:pPr>
          </w:p>
        </w:tc>
        <w:tc>
          <w:tcPr>
            <w:tcW w:w="4860" w:type="dxa"/>
          </w:tcPr>
          <w:p w14:paraId="23FCF268" w14:textId="77777777" w:rsidR="00D077D6" w:rsidRPr="00AB555E" w:rsidRDefault="00D077D6" w:rsidP="001E6339">
            <w:pPr>
              <w:spacing w:line="264" w:lineRule="auto"/>
              <w:rPr>
                <w:spacing w:val="-10"/>
                <w:sz w:val="26"/>
                <w:szCs w:val="26"/>
              </w:rPr>
            </w:pPr>
            <w:r w:rsidRPr="00AB555E">
              <w:rPr>
                <w:spacing w:val="-10"/>
                <w:sz w:val="26"/>
                <w:szCs w:val="26"/>
              </w:rPr>
              <w:t xml:space="preserve">Trên mỗi sợi bất kỳ của lớp sợi ngoài cùng không được có quá 5 mối nối trên suốt chiều dài chế tạo. Khoảng cách giữa các </w:t>
            </w:r>
            <w:r w:rsidRPr="00AB555E">
              <w:rPr>
                <w:rStyle w:val="Bodytext2Spacing-1pt"/>
                <w:rFonts w:eastAsiaTheme="minorEastAsia"/>
                <w:color w:val="auto"/>
                <w:spacing w:val="-10"/>
                <w:sz w:val="26"/>
                <w:szCs w:val="26"/>
              </w:rPr>
              <w:t>mối</w:t>
            </w:r>
            <w:r w:rsidRPr="00AB555E">
              <w:rPr>
                <w:spacing w:val="-10"/>
                <w:sz w:val="26"/>
                <w:szCs w:val="26"/>
              </w:rPr>
              <w:t xml:space="preserve"> nối trên các sợi dây khác nhau cũng như trên cùng lsợi không được nhỏ hơn 15m. Mối </w:t>
            </w:r>
            <w:r w:rsidRPr="00AB555E">
              <w:rPr>
                <w:rStyle w:val="Bodytext2Spacing-1pt"/>
                <w:rFonts w:eastAsiaTheme="minorEastAsia"/>
                <w:color w:val="auto"/>
                <w:spacing w:val="-10"/>
                <w:sz w:val="26"/>
                <w:szCs w:val="26"/>
              </w:rPr>
              <w:t>nối</w:t>
            </w:r>
            <w:r w:rsidRPr="00AB555E">
              <w:rPr>
                <w:spacing w:val="-10"/>
                <w:sz w:val="26"/>
                <w:szCs w:val="26"/>
              </w:rPr>
              <w:t xml:space="preserve"> phải được hàn bằng phương pháp hàn chảy.</w:t>
            </w:r>
          </w:p>
        </w:tc>
        <w:tc>
          <w:tcPr>
            <w:tcW w:w="1080" w:type="dxa"/>
          </w:tcPr>
          <w:p w14:paraId="39EC42EB" w14:textId="77777777" w:rsidR="00D077D6" w:rsidRPr="00AB555E" w:rsidRDefault="00D077D6" w:rsidP="001E6339">
            <w:pPr>
              <w:spacing w:line="264" w:lineRule="auto"/>
              <w:rPr>
                <w:spacing w:val="-10"/>
                <w:sz w:val="26"/>
                <w:szCs w:val="26"/>
              </w:rPr>
            </w:pPr>
          </w:p>
        </w:tc>
        <w:tc>
          <w:tcPr>
            <w:tcW w:w="1800" w:type="dxa"/>
          </w:tcPr>
          <w:p w14:paraId="37D0019F" w14:textId="77777777" w:rsidR="00D077D6" w:rsidRPr="00AB555E" w:rsidRDefault="00D077D6" w:rsidP="001E6339">
            <w:pPr>
              <w:spacing w:line="264" w:lineRule="auto"/>
              <w:jc w:val="center"/>
              <w:rPr>
                <w:spacing w:val="-10"/>
                <w:sz w:val="26"/>
                <w:szCs w:val="26"/>
              </w:rPr>
            </w:pPr>
            <w:r w:rsidRPr="00AB555E">
              <w:rPr>
                <w:spacing w:val="-10"/>
                <w:sz w:val="26"/>
                <w:szCs w:val="26"/>
              </w:rPr>
              <w:t>Đáp ứng</w:t>
            </w:r>
          </w:p>
        </w:tc>
        <w:tc>
          <w:tcPr>
            <w:tcW w:w="900" w:type="dxa"/>
          </w:tcPr>
          <w:p w14:paraId="41DAF8D8" w14:textId="77777777" w:rsidR="00D077D6" w:rsidRPr="00AB555E" w:rsidRDefault="00D077D6" w:rsidP="001E6339">
            <w:pPr>
              <w:tabs>
                <w:tab w:val="left" w:pos="360"/>
              </w:tabs>
              <w:spacing w:line="264" w:lineRule="auto"/>
              <w:jc w:val="center"/>
              <w:rPr>
                <w:spacing w:val="-10"/>
                <w:sz w:val="26"/>
                <w:szCs w:val="26"/>
              </w:rPr>
            </w:pPr>
            <w:r w:rsidRPr="00AB555E">
              <w:rPr>
                <w:spacing w:val="-10"/>
                <w:sz w:val="26"/>
                <w:szCs w:val="26"/>
              </w:rPr>
              <w:t>(*)</w:t>
            </w:r>
          </w:p>
        </w:tc>
      </w:tr>
      <w:tr w:rsidR="00D077D6" w:rsidRPr="00CB317B" w14:paraId="62F194BF" w14:textId="77777777" w:rsidTr="00D077D6">
        <w:tc>
          <w:tcPr>
            <w:tcW w:w="900" w:type="dxa"/>
          </w:tcPr>
          <w:p w14:paraId="155989B4" w14:textId="77777777" w:rsidR="00D077D6" w:rsidRPr="00AB555E" w:rsidRDefault="00D077D6">
            <w:pPr>
              <w:numPr>
                <w:ilvl w:val="0"/>
                <w:numId w:val="388"/>
              </w:numPr>
              <w:spacing w:line="264" w:lineRule="auto"/>
              <w:jc w:val="center"/>
              <w:rPr>
                <w:spacing w:val="-10"/>
                <w:sz w:val="26"/>
                <w:szCs w:val="26"/>
              </w:rPr>
            </w:pPr>
          </w:p>
        </w:tc>
        <w:tc>
          <w:tcPr>
            <w:tcW w:w="4860" w:type="dxa"/>
          </w:tcPr>
          <w:p w14:paraId="2704808E" w14:textId="77777777" w:rsidR="00D077D6" w:rsidRPr="00AB555E" w:rsidRDefault="00D077D6" w:rsidP="001E6339">
            <w:pPr>
              <w:spacing w:line="264" w:lineRule="auto"/>
              <w:rPr>
                <w:spacing w:val="-10"/>
                <w:sz w:val="26"/>
                <w:szCs w:val="26"/>
              </w:rPr>
            </w:pPr>
            <w:r w:rsidRPr="00AB555E">
              <w:rPr>
                <w:spacing w:val="-10"/>
                <w:sz w:val="26"/>
                <w:szCs w:val="26"/>
              </w:rPr>
              <w:t>Suất kéo đứt của sợi đồng, không nhỏ hơn:</w:t>
            </w:r>
          </w:p>
          <w:p w14:paraId="72C489F8" w14:textId="77777777" w:rsidR="00D077D6" w:rsidRPr="00AB555E" w:rsidRDefault="00D077D6" w:rsidP="001E6339">
            <w:pPr>
              <w:spacing w:line="264" w:lineRule="auto"/>
              <w:rPr>
                <w:spacing w:val="-10"/>
                <w:sz w:val="26"/>
                <w:szCs w:val="26"/>
              </w:rPr>
            </w:pPr>
            <w:r w:rsidRPr="00AB555E">
              <w:rPr>
                <w:spacing w:val="-10"/>
                <w:sz w:val="26"/>
                <w:szCs w:val="26"/>
              </w:rPr>
              <w:t>- Dây 25 mm</w:t>
            </w:r>
            <w:r w:rsidRPr="00AB555E">
              <w:rPr>
                <w:spacing w:val="-10"/>
                <w:sz w:val="26"/>
                <w:szCs w:val="26"/>
                <w:vertAlign w:val="superscript"/>
              </w:rPr>
              <w:t>2</w:t>
            </w:r>
          </w:p>
          <w:p w14:paraId="78EDECBF" w14:textId="77777777" w:rsidR="00D077D6" w:rsidRPr="00AB555E" w:rsidRDefault="00D077D6" w:rsidP="001E6339">
            <w:pPr>
              <w:spacing w:line="264" w:lineRule="auto"/>
              <w:rPr>
                <w:spacing w:val="-10"/>
                <w:sz w:val="26"/>
                <w:szCs w:val="26"/>
              </w:rPr>
            </w:pPr>
            <w:r w:rsidRPr="00AB555E">
              <w:rPr>
                <w:spacing w:val="-10"/>
                <w:sz w:val="26"/>
                <w:szCs w:val="26"/>
              </w:rPr>
              <w:t>- Dây 50 mm</w:t>
            </w:r>
            <w:r w:rsidRPr="00AB555E">
              <w:rPr>
                <w:spacing w:val="-10"/>
                <w:sz w:val="26"/>
                <w:szCs w:val="26"/>
                <w:vertAlign w:val="superscript"/>
              </w:rPr>
              <w:t>2</w:t>
            </w:r>
          </w:p>
          <w:p w14:paraId="52AD5B35" w14:textId="77777777" w:rsidR="00D077D6" w:rsidRPr="00AB555E" w:rsidRDefault="00D077D6">
            <w:pPr>
              <w:widowControl w:val="0"/>
              <w:numPr>
                <w:ilvl w:val="0"/>
                <w:numId w:val="389"/>
              </w:numPr>
              <w:tabs>
                <w:tab w:val="left" w:pos="162"/>
              </w:tabs>
              <w:spacing w:line="264" w:lineRule="auto"/>
              <w:jc w:val="both"/>
              <w:rPr>
                <w:spacing w:val="-10"/>
                <w:sz w:val="26"/>
                <w:szCs w:val="26"/>
              </w:rPr>
            </w:pPr>
            <w:r w:rsidRPr="00AB555E">
              <w:rPr>
                <w:spacing w:val="-10"/>
                <w:sz w:val="26"/>
                <w:szCs w:val="26"/>
              </w:rPr>
              <w:t>Dây 95 mm</w:t>
            </w:r>
            <w:r w:rsidRPr="00AB555E">
              <w:rPr>
                <w:spacing w:val="-10"/>
                <w:sz w:val="26"/>
                <w:szCs w:val="26"/>
                <w:vertAlign w:val="superscript"/>
              </w:rPr>
              <w:t>2</w:t>
            </w:r>
          </w:p>
          <w:p w14:paraId="6B5E931D" w14:textId="7D5B6715" w:rsidR="00D077D6" w:rsidRPr="00AB555E" w:rsidRDefault="00D077D6" w:rsidP="001E6339">
            <w:pPr>
              <w:spacing w:line="264" w:lineRule="auto"/>
              <w:rPr>
                <w:spacing w:val="-10"/>
                <w:sz w:val="26"/>
                <w:szCs w:val="26"/>
              </w:rPr>
            </w:pPr>
            <w:r w:rsidRPr="00AB555E">
              <w:rPr>
                <w:spacing w:val="-10"/>
                <w:sz w:val="26"/>
                <w:szCs w:val="26"/>
              </w:rPr>
              <w:t>- Dây 240 mm</w:t>
            </w:r>
            <w:r w:rsidRPr="00AB555E">
              <w:rPr>
                <w:spacing w:val="-10"/>
                <w:sz w:val="26"/>
                <w:szCs w:val="26"/>
                <w:vertAlign w:val="superscript"/>
              </w:rPr>
              <w:t>2</w:t>
            </w:r>
          </w:p>
        </w:tc>
        <w:tc>
          <w:tcPr>
            <w:tcW w:w="1080" w:type="dxa"/>
          </w:tcPr>
          <w:p w14:paraId="46F92304" w14:textId="77777777" w:rsidR="00D077D6" w:rsidRPr="00AB555E" w:rsidRDefault="00D077D6" w:rsidP="001E6339">
            <w:pPr>
              <w:spacing w:line="264" w:lineRule="auto"/>
              <w:rPr>
                <w:spacing w:val="-10"/>
                <w:sz w:val="26"/>
                <w:szCs w:val="26"/>
              </w:rPr>
            </w:pPr>
          </w:p>
          <w:p w14:paraId="346366B4" w14:textId="77777777" w:rsidR="00D077D6" w:rsidRPr="00AB555E" w:rsidRDefault="00D077D6" w:rsidP="001E6339">
            <w:pPr>
              <w:spacing w:line="264" w:lineRule="auto"/>
              <w:rPr>
                <w:spacing w:val="-10"/>
                <w:sz w:val="26"/>
                <w:szCs w:val="26"/>
              </w:rPr>
            </w:pPr>
          </w:p>
          <w:p w14:paraId="263EBBB1" w14:textId="5EC13036" w:rsidR="00D077D6" w:rsidRPr="00AB555E" w:rsidRDefault="00D077D6" w:rsidP="001E6339">
            <w:pPr>
              <w:spacing w:line="264" w:lineRule="auto"/>
              <w:rPr>
                <w:spacing w:val="-10"/>
                <w:sz w:val="26"/>
                <w:szCs w:val="26"/>
              </w:rPr>
            </w:pPr>
            <w:r w:rsidRPr="00AB555E">
              <w:rPr>
                <w:spacing w:val="-10"/>
                <w:sz w:val="26"/>
                <w:szCs w:val="26"/>
              </w:rPr>
              <w:t>N/mm</w:t>
            </w:r>
            <w:r w:rsidRPr="00AB555E">
              <w:rPr>
                <w:spacing w:val="-10"/>
                <w:sz w:val="26"/>
                <w:szCs w:val="26"/>
                <w:vertAlign w:val="superscript"/>
              </w:rPr>
              <w:t>2</w:t>
            </w:r>
          </w:p>
          <w:p w14:paraId="4FB34E64" w14:textId="77777777" w:rsidR="00D077D6" w:rsidRPr="00AB555E" w:rsidRDefault="00D077D6" w:rsidP="001E6339">
            <w:pPr>
              <w:spacing w:line="264" w:lineRule="auto"/>
              <w:rPr>
                <w:spacing w:val="-10"/>
                <w:sz w:val="26"/>
                <w:szCs w:val="26"/>
              </w:rPr>
            </w:pPr>
            <w:r w:rsidRPr="00AB555E">
              <w:rPr>
                <w:spacing w:val="-10"/>
                <w:sz w:val="26"/>
                <w:szCs w:val="26"/>
              </w:rPr>
              <w:t>N/mm</w:t>
            </w:r>
            <w:r w:rsidRPr="00AB555E">
              <w:rPr>
                <w:spacing w:val="-10"/>
                <w:sz w:val="26"/>
                <w:szCs w:val="26"/>
                <w:vertAlign w:val="superscript"/>
              </w:rPr>
              <w:t>2</w:t>
            </w:r>
          </w:p>
          <w:p w14:paraId="2CD32B0B" w14:textId="77777777" w:rsidR="00D077D6" w:rsidRPr="00AB555E" w:rsidRDefault="00D077D6" w:rsidP="001E6339">
            <w:pPr>
              <w:spacing w:line="264" w:lineRule="auto"/>
              <w:rPr>
                <w:spacing w:val="-10"/>
                <w:sz w:val="26"/>
                <w:szCs w:val="26"/>
                <w:vertAlign w:val="superscript"/>
              </w:rPr>
            </w:pPr>
            <w:r w:rsidRPr="00AB555E">
              <w:rPr>
                <w:spacing w:val="-10"/>
                <w:sz w:val="26"/>
                <w:szCs w:val="26"/>
              </w:rPr>
              <w:t>N/mm</w:t>
            </w:r>
            <w:r w:rsidRPr="00AB555E">
              <w:rPr>
                <w:spacing w:val="-10"/>
                <w:sz w:val="26"/>
                <w:szCs w:val="26"/>
                <w:vertAlign w:val="superscript"/>
              </w:rPr>
              <w:t>2</w:t>
            </w:r>
          </w:p>
          <w:p w14:paraId="3C27213C" w14:textId="77777777" w:rsidR="00D077D6" w:rsidRPr="00AB555E" w:rsidRDefault="00D077D6" w:rsidP="001E6339">
            <w:pPr>
              <w:spacing w:line="264" w:lineRule="auto"/>
              <w:rPr>
                <w:spacing w:val="-10"/>
                <w:sz w:val="26"/>
                <w:szCs w:val="26"/>
              </w:rPr>
            </w:pPr>
            <w:r w:rsidRPr="00AB555E">
              <w:rPr>
                <w:spacing w:val="-10"/>
                <w:sz w:val="26"/>
                <w:szCs w:val="26"/>
              </w:rPr>
              <w:t>N/mm</w:t>
            </w:r>
            <w:r w:rsidRPr="00AB555E">
              <w:rPr>
                <w:spacing w:val="-10"/>
                <w:sz w:val="26"/>
                <w:szCs w:val="26"/>
                <w:vertAlign w:val="superscript"/>
              </w:rPr>
              <w:t>2</w:t>
            </w:r>
          </w:p>
          <w:p w14:paraId="23878138" w14:textId="2485273B" w:rsidR="00D077D6" w:rsidRPr="00AB555E" w:rsidRDefault="00D077D6" w:rsidP="001E6339">
            <w:pPr>
              <w:spacing w:line="264" w:lineRule="auto"/>
              <w:rPr>
                <w:spacing w:val="-10"/>
                <w:sz w:val="26"/>
                <w:szCs w:val="26"/>
              </w:rPr>
            </w:pPr>
            <w:r w:rsidRPr="00AB555E">
              <w:rPr>
                <w:spacing w:val="-10"/>
                <w:sz w:val="26"/>
                <w:szCs w:val="26"/>
              </w:rPr>
              <w:t>N/mm</w:t>
            </w:r>
            <w:r w:rsidRPr="00AB555E">
              <w:rPr>
                <w:spacing w:val="-10"/>
                <w:sz w:val="26"/>
                <w:szCs w:val="26"/>
                <w:vertAlign w:val="superscript"/>
              </w:rPr>
              <w:t>2</w:t>
            </w:r>
          </w:p>
        </w:tc>
        <w:tc>
          <w:tcPr>
            <w:tcW w:w="1800" w:type="dxa"/>
          </w:tcPr>
          <w:p w14:paraId="15CAA1B5" w14:textId="77777777" w:rsidR="00D077D6" w:rsidRPr="00AB555E" w:rsidRDefault="00D077D6" w:rsidP="001E6339">
            <w:pPr>
              <w:spacing w:line="264" w:lineRule="auto"/>
              <w:jc w:val="center"/>
              <w:rPr>
                <w:spacing w:val="-10"/>
                <w:sz w:val="26"/>
                <w:szCs w:val="26"/>
              </w:rPr>
            </w:pPr>
          </w:p>
          <w:p w14:paraId="34704925" w14:textId="77777777" w:rsidR="00D077D6" w:rsidRPr="00AB555E" w:rsidRDefault="00D077D6" w:rsidP="001E6339">
            <w:pPr>
              <w:spacing w:line="264" w:lineRule="auto"/>
              <w:jc w:val="center"/>
              <w:rPr>
                <w:spacing w:val="-10"/>
                <w:sz w:val="26"/>
                <w:szCs w:val="26"/>
              </w:rPr>
            </w:pPr>
          </w:p>
          <w:p w14:paraId="20750635" w14:textId="19AA46F1" w:rsidR="00D077D6" w:rsidRPr="00AB555E" w:rsidRDefault="00D077D6" w:rsidP="001E6339">
            <w:pPr>
              <w:spacing w:line="264" w:lineRule="auto"/>
              <w:jc w:val="center"/>
              <w:rPr>
                <w:spacing w:val="-10"/>
                <w:sz w:val="26"/>
                <w:szCs w:val="26"/>
              </w:rPr>
            </w:pPr>
            <w:r w:rsidRPr="00AB555E">
              <w:rPr>
                <w:spacing w:val="-10"/>
                <w:sz w:val="26"/>
                <w:szCs w:val="26"/>
              </w:rPr>
              <w:t>400</w:t>
            </w:r>
          </w:p>
          <w:p w14:paraId="447BCFF5" w14:textId="77777777" w:rsidR="00D077D6" w:rsidRPr="00AB555E" w:rsidRDefault="00D077D6" w:rsidP="001E6339">
            <w:pPr>
              <w:spacing w:line="264" w:lineRule="auto"/>
              <w:jc w:val="center"/>
              <w:rPr>
                <w:spacing w:val="-10"/>
                <w:sz w:val="26"/>
                <w:szCs w:val="26"/>
              </w:rPr>
            </w:pPr>
            <w:r w:rsidRPr="00AB555E">
              <w:rPr>
                <w:spacing w:val="-10"/>
                <w:sz w:val="26"/>
                <w:szCs w:val="26"/>
              </w:rPr>
              <w:t>400</w:t>
            </w:r>
          </w:p>
          <w:p w14:paraId="5CE5C664" w14:textId="77777777" w:rsidR="00D077D6" w:rsidRPr="00AB555E" w:rsidRDefault="00D077D6" w:rsidP="001E6339">
            <w:pPr>
              <w:spacing w:line="264" w:lineRule="auto"/>
              <w:jc w:val="center"/>
              <w:rPr>
                <w:spacing w:val="-10"/>
                <w:sz w:val="26"/>
                <w:szCs w:val="26"/>
              </w:rPr>
            </w:pPr>
            <w:r w:rsidRPr="00AB555E">
              <w:rPr>
                <w:spacing w:val="-10"/>
                <w:sz w:val="26"/>
                <w:szCs w:val="26"/>
              </w:rPr>
              <w:t>400</w:t>
            </w:r>
          </w:p>
          <w:p w14:paraId="75F8C2BE" w14:textId="77777777" w:rsidR="00D077D6" w:rsidRPr="00AB555E" w:rsidRDefault="00D077D6" w:rsidP="001E6339">
            <w:pPr>
              <w:spacing w:line="264" w:lineRule="auto"/>
              <w:jc w:val="center"/>
              <w:rPr>
                <w:spacing w:val="-10"/>
                <w:sz w:val="26"/>
                <w:szCs w:val="26"/>
              </w:rPr>
            </w:pPr>
            <w:r w:rsidRPr="00AB555E">
              <w:rPr>
                <w:spacing w:val="-10"/>
                <w:sz w:val="26"/>
                <w:szCs w:val="26"/>
              </w:rPr>
              <w:t>400</w:t>
            </w:r>
          </w:p>
          <w:p w14:paraId="1A9030B0" w14:textId="119F3A1D" w:rsidR="00D077D6" w:rsidRPr="00AB555E" w:rsidRDefault="00D077D6" w:rsidP="001E6339">
            <w:pPr>
              <w:spacing w:line="264" w:lineRule="auto"/>
              <w:jc w:val="center"/>
              <w:rPr>
                <w:spacing w:val="-10"/>
                <w:sz w:val="26"/>
                <w:szCs w:val="26"/>
              </w:rPr>
            </w:pPr>
            <w:r w:rsidRPr="00AB555E">
              <w:rPr>
                <w:spacing w:val="-10"/>
                <w:sz w:val="26"/>
                <w:szCs w:val="26"/>
              </w:rPr>
              <w:t>400</w:t>
            </w:r>
          </w:p>
        </w:tc>
        <w:tc>
          <w:tcPr>
            <w:tcW w:w="900" w:type="dxa"/>
          </w:tcPr>
          <w:p w14:paraId="28A87DDF" w14:textId="77777777" w:rsidR="00D077D6" w:rsidRPr="00AB555E" w:rsidRDefault="00D077D6" w:rsidP="001E6339">
            <w:pPr>
              <w:tabs>
                <w:tab w:val="left" w:pos="360"/>
              </w:tabs>
              <w:spacing w:line="264" w:lineRule="auto"/>
              <w:jc w:val="center"/>
              <w:rPr>
                <w:spacing w:val="-10"/>
                <w:sz w:val="26"/>
                <w:szCs w:val="26"/>
              </w:rPr>
            </w:pPr>
            <w:r w:rsidRPr="00AB555E">
              <w:rPr>
                <w:spacing w:val="-10"/>
                <w:sz w:val="26"/>
                <w:szCs w:val="26"/>
              </w:rPr>
              <w:t>(*)</w:t>
            </w:r>
          </w:p>
        </w:tc>
      </w:tr>
      <w:tr w:rsidR="00D077D6" w:rsidRPr="00CB317B" w14:paraId="054CB7FD" w14:textId="77777777" w:rsidTr="00D077D6">
        <w:tc>
          <w:tcPr>
            <w:tcW w:w="900" w:type="dxa"/>
          </w:tcPr>
          <w:p w14:paraId="68E46130" w14:textId="77777777" w:rsidR="00D077D6" w:rsidRPr="00AB555E" w:rsidRDefault="00D077D6">
            <w:pPr>
              <w:numPr>
                <w:ilvl w:val="0"/>
                <w:numId w:val="388"/>
              </w:numPr>
              <w:spacing w:line="264" w:lineRule="auto"/>
              <w:jc w:val="center"/>
              <w:rPr>
                <w:spacing w:val="-10"/>
                <w:sz w:val="26"/>
                <w:szCs w:val="26"/>
              </w:rPr>
            </w:pPr>
          </w:p>
        </w:tc>
        <w:tc>
          <w:tcPr>
            <w:tcW w:w="4860" w:type="dxa"/>
          </w:tcPr>
          <w:p w14:paraId="1C716DAB" w14:textId="77777777" w:rsidR="00D077D6" w:rsidRPr="00AB555E" w:rsidRDefault="00D077D6" w:rsidP="001E6339">
            <w:pPr>
              <w:spacing w:line="264" w:lineRule="auto"/>
              <w:rPr>
                <w:spacing w:val="-10"/>
                <w:sz w:val="26"/>
                <w:szCs w:val="26"/>
              </w:rPr>
            </w:pPr>
            <w:r w:rsidRPr="00AB555E">
              <w:rPr>
                <w:spacing w:val="-10"/>
                <w:sz w:val="26"/>
                <w:szCs w:val="26"/>
              </w:rPr>
              <w:t>Độ giãn dài tương đối của sợi đồng, không nhỏ hơn:</w:t>
            </w:r>
          </w:p>
          <w:p w14:paraId="4688FCEE" w14:textId="77777777" w:rsidR="00D077D6" w:rsidRPr="00AB555E" w:rsidRDefault="00D077D6" w:rsidP="001E6339">
            <w:pPr>
              <w:spacing w:line="264" w:lineRule="auto"/>
              <w:rPr>
                <w:spacing w:val="-10"/>
                <w:sz w:val="26"/>
                <w:szCs w:val="26"/>
              </w:rPr>
            </w:pPr>
            <w:r w:rsidRPr="00AB555E">
              <w:rPr>
                <w:spacing w:val="-10"/>
                <w:sz w:val="26"/>
                <w:szCs w:val="26"/>
              </w:rPr>
              <w:t>- Dây 25 mm</w:t>
            </w:r>
            <w:r w:rsidRPr="00AB555E">
              <w:rPr>
                <w:spacing w:val="-10"/>
                <w:sz w:val="26"/>
                <w:szCs w:val="26"/>
                <w:vertAlign w:val="superscript"/>
              </w:rPr>
              <w:t>2</w:t>
            </w:r>
          </w:p>
          <w:p w14:paraId="105C1F10" w14:textId="77777777" w:rsidR="00D077D6" w:rsidRPr="00AB555E" w:rsidRDefault="00D077D6" w:rsidP="001E6339">
            <w:pPr>
              <w:spacing w:line="264" w:lineRule="auto"/>
              <w:rPr>
                <w:spacing w:val="-10"/>
                <w:sz w:val="26"/>
                <w:szCs w:val="26"/>
              </w:rPr>
            </w:pPr>
            <w:r w:rsidRPr="00AB555E">
              <w:rPr>
                <w:spacing w:val="-10"/>
                <w:sz w:val="26"/>
                <w:szCs w:val="26"/>
              </w:rPr>
              <w:t>- Dây 50 mm</w:t>
            </w:r>
            <w:r w:rsidRPr="00AB555E">
              <w:rPr>
                <w:spacing w:val="-10"/>
                <w:sz w:val="26"/>
                <w:szCs w:val="26"/>
                <w:vertAlign w:val="superscript"/>
              </w:rPr>
              <w:t>2</w:t>
            </w:r>
          </w:p>
          <w:p w14:paraId="2CC8AECB" w14:textId="77777777" w:rsidR="00D077D6" w:rsidRPr="00AB555E" w:rsidRDefault="00D077D6" w:rsidP="001E6339">
            <w:pPr>
              <w:spacing w:line="264" w:lineRule="auto"/>
              <w:rPr>
                <w:spacing w:val="-10"/>
                <w:sz w:val="26"/>
                <w:szCs w:val="26"/>
              </w:rPr>
            </w:pPr>
            <w:r w:rsidRPr="00AB555E">
              <w:rPr>
                <w:spacing w:val="-10"/>
                <w:sz w:val="26"/>
                <w:szCs w:val="26"/>
              </w:rPr>
              <w:t>- Dây 95 mm</w:t>
            </w:r>
            <w:r w:rsidRPr="00AB555E">
              <w:rPr>
                <w:spacing w:val="-10"/>
                <w:sz w:val="26"/>
                <w:szCs w:val="26"/>
                <w:vertAlign w:val="superscript"/>
              </w:rPr>
              <w:t>2</w:t>
            </w:r>
          </w:p>
          <w:p w14:paraId="769714DB" w14:textId="77777777" w:rsidR="00D077D6" w:rsidRPr="00AB555E" w:rsidRDefault="00D077D6" w:rsidP="001E6339">
            <w:pPr>
              <w:spacing w:line="264" w:lineRule="auto"/>
              <w:rPr>
                <w:spacing w:val="-10"/>
                <w:sz w:val="26"/>
                <w:szCs w:val="26"/>
              </w:rPr>
            </w:pPr>
            <w:r w:rsidRPr="00AB555E">
              <w:rPr>
                <w:spacing w:val="-10"/>
                <w:sz w:val="26"/>
                <w:szCs w:val="26"/>
              </w:rPr>
              <w:t>- Dây 240 mm</w:t>
            </w:r>
            <w:r w:rsidRPr="00AB555E">
              <w:rPr>
                <w:spacing w:val="-10"/>
                <w:sz w:val="26"/>
                <w:szCs w:val="26"/>
                <w:vertAlign w:val="superscript"/>
              </w:rPr>
              <w:t>2</w:t>
            </w:r>
          </w:p>
        </w:tc>
        <w:tc>
          <w:tcPr>
            <w:tcW w:w="1080" w:type="dxa"/>
          </w:tcPr>
          <w:p w14:paraId="389334C8" w14:textId="77777777" w:rsidR="00D077D6" w:rsidRPr="00AB555E" w:rsidRDefault="00D077D6" w:rsidP="001E6339">
            <w:pPr>
              <w:spacing w:line="264" w:lineRule="auto"/>
              <w:jc w:val="center"/>
              <w:rPr>
                <w:spacing w:val="-10"/>
                <w:sz w:val="26"/>
                <w:szCs w:val="26"/>
              </w:rPr>
            </w:pPr>
          </w:p>
          <w:p w14:paraId="393C7E89" w14:textId="77777777" w:rsidR="00D077D6" w:rsidRPr="00AB555E" w:rsidRDefault="00D077D6" w:rsidP="001E6339">
            <w:pPr>
              <w:spacing w:line="264" w:lineRule="auto"/>
              <w:jc w:val="center"/>
              <w:rPr>
                <w:spacing w:val="-10"/>
                <w:sz w:val="26"/>
                <w:szCs w:val="26"/>
              </w:rPr>
            </w:pPr>
          </w:p>
          <w:p w14:paraId="03BCD08B" w14:textId="77777777" w:rsidR="00D077D6" w:rsidRPr="00AB555E" w:rsidRDefault="00D077D6" w:rsidP="001E6339">
            <w:pPr>
              <w:spacing w:line="264" w:lineRule="auto"/>
              <w:jc w:val="center"/>
              <w:rPr>
                <w:spacing w:val="-10"/>
                <w:sz w:val="26"/>
                <w:szCs w:val="26"/>
              </w:rPr>
            </w:pPr>
          </w:p>
          <w:p w14:paraId="1D080E32" w14:textId="60CF1746" w:rsidR="00D077D6" w:rsidRPr="00AB555E" w:rsidRDefault="00D077D6" w:rsidP="001E6339">
            <w:pPr>
              <w:spacing w:line="264" w:lineRule="auto"/>
              <w:jc w:val="center"/>
              <w:rPr>
                <w:spacing w:val="-10"/>
                <w:sz w:val="26"/>
                <w:szCs w:val="26"/>
              </w:rPr>
            </w:pPr>
            <w:r w:rsidRPr="00AB555E">
              <w:rPr>
                <w:spacing w:val="-10"/>
                <w:sz w:val="26"/>
                <w:szCs w:val="26"/>
              </w:rPr>
              <w:t>%</w:t>
            </w:r>
          </w:p>
          <w:p w14:paraId="591558B9" w14:textId="77777777" w:rsidR="00D077D6" w:rsidRPr="00AB555E" w:rsidRDefault="00D077D6" w:rsidP="001E6339">
            <w:pPr>
              <w:spacing w:line="264" w:lineRule="auto"/>
              <w:jc w:val="center"/>
              <w:rPr>
                <w:spacing w:val="-10"/>
                <w:sz w:val="26"/>
                <w:szCs w:val="26"/>
              </w:rPr>
            </w:pPr>
            <w:r w:rsidRPr="00AB555E">
              <w:rPr>
                <w:spacing w:val="-10"/>
                <w:sz w:val="26"/>
                <w:szCs w:val="26"/>
              </w:rPr>
              <w:t>%</w:t>
            </w:r>
          </w:p>
          <w:p w14:paraId="22F992C4" w14:textId="77777777" w:rsidR="00D077D6" w:rsidRPr="00AB555E" w:rsidRDefault="00D077D6" w:rsidP="001E6339">
            <w:pPr>
              <w:spacing w:line="264" w:lineRule="auto"/>
              <w:jc w:val="center"/>
              <w:rPr>
                <w:spacing w:val="-10"/>
                <w:sz w:val="26"/>
                <w:szCs w:val="26"/>
              </w:rPr>
            </w:pPr>
            <w:r w:rsidRPr="00AB555E">
              <w:rPr>
                <w:rStyle w:val="TablecaptionTahoma"/>
                <w:rFonts w:ascii="Times New Roman" w:hAnsi="Times New Roman" w:cs="Times New Roman"/>
                <w:color w:val="auto"/>
                <w:spacing w:val="-10"/>
                <w:sz w:val="26"/>
                <w:szCs w:val="26"/>
              </w:rPr>
              <w:t>%</w:t>
            </w:r>
          </w:p>
          <w:p w14:paraId="47374E80" w14:textId="22E74D39" w:rsidR="00D077D6" w:rsidRPr="00AB555E" w:rsidRDefault="00D077D6" w:rsidP="001E6339">
            <w:pPr>
              <w:spacing w:line="264" w:lineRule="auto"/>
              <w:jc w:val="center"/>
              <w:rPr>
                <w:spacing w:val="-10"/>
                <w:sz w:val="26"/>
                <w:szCs w:val="26"/>
              </w:rPr>
            </w:pPr>
            <w:r w:rsidRPr="00AB555E">
              <w:rPr>
                <w:rStyle w:val="TablecaptionTahoma"/>
                <w:rFonts w:ascii="Times New Roman" w:hAnsi="Times New Roman" w:cs="Times New Roman"/>
                <w:color w:val="auto"/>
                <w:spacing w:val="-10"/>
                <w:sz w:val="26"/>
                <w:szCs w:val="26"/>
              </w:rPr>
              <w:t>%</w:t>
            </w:r>
          </w:p>
        </w:tc>
        <w:tc>
          <w:tcPr>
            <w:tcW w:w="1800" w:type="dxa"/>
          </w:tcPr>
          <w:p w14:paraId="763391E0" w14:textId="77777777" w:rsidR="00D077D6" w:rsidRPr="00AB555E" w:rsidRDefault="00D077D6" w:rsidP="001E6339">
            <w:pPr>
              <w:spacing w:line="264" w:lineRule="auto"/>
              <w:jc w:val="center"/>
              <w:rPr>
                <w:spacing w:val="-10"/>
                <w:sz w:val="26"/>
                <w:szCs w:val="26"/>
              </w:rPr>
            </w:pPr>
          </w:p>
          <w:p w14:paraId="72125D0C" w14:textId="77777777" w:rsidR="00D077D6" w:rsidRPr="00AB555E" w:rsidRDefault="00D077D6" w:rsidP="001E6339">
            <w:pPr>
              <w:spacing w:line="264" w:lineRule="auto"/>
              <w:jc w:val="center"/>
              <w:rPr>
                <w:spacing w:val="-10"/>
                <w:sz w:val="26"/>
                <w:szCs w:val="26"/>
              </w:rPr>
            </w:pPr>
          </w:p>
          <w:p w14:paraId="2243797B" w14:textId="77777777" w:rsidR="00D077D6" w:rsidRPr="00AB555E" w:rsidRDefault="00D077D6" w:rsidP="001E6339">
            <w:pPr>
              <w:spacing w:line="264" w:lineRule="auto"/>
              <w:jc w:val="center"/>
              <w:rPr>
                <w:spacing w:val="-10"/>
                <w:sz w:val="26"/>
                <w:szCs w:val="26"/>
              </w:rPr>
            </w:pPr>
          </w:p>
          <w:p w14:paraId="2FCB6AA1" w14:textId="45888AD9" w:rsidR="00D077D6" w:rsidRPr="00AB555E" w:rsidRDefault="00D077D6" w:rsidP="001E6339">
            <w:pPr>
              <w:spacing w:line="264" w:lineRule="auto"/>
              <w:jc w:val="center"/>
              <w:rPr>
                <w:spacing w:val="-10"/>
                <w:sz w:val="26"/>
                <w:szCs w:val="26"/>
              </w:rPr>
            </w:pPr>
            <w:r w:rsidRPr="00AB555E">
              <w:rPr>
                <w:spacing w:val="-10"/>
                <w:sz w:val="26"/>
                <w:szCs w:val="26"/>
              </w:rPr>
              <w:t>1,0</w:t>
            </w:r>
          </w:p>
          <w:p w14:paraId="29C66C12" w14:textId="77777777" w:rsidR="00D077D6" w:rsidRPr="00AB555E" w:rsidRDefault="00D077D6" w:rsidP="001E6339">
            <w:pPr>
              <w:spacing w:line="264" w:lineRule="auto"/>
              <w:jc w:val="center"/>
              <w:rPr>
                <w:spacing w:val="-10"/>
                <w:sz w:val="26"/>
                <w:szCs w:val="26"/>
              </w:rPr>
            </w:pPr>
            <w:r w:rsidRPr="00AB555E">
              <w:rPr>
                <w:spacing w:val="-10"/>
                <w:sz w:val="26"/>
                <w:szCs w:val="26"/>
              </w:rPr>
              <w:t>1,0</w:t>
            </w:r>
          </w:p>
          <w:p w14:paraId="3C2CB040" w14:textId="77777777" w:rsidR="00D077D6" w:rsidRPr="00AB555E" w:rsidRDefault="00D077D6" w:rsidP="001E6339">
            <w:pPr>
              <w:spacing w:line="264" w:lineRule="auto"/>
              <w:jc w:val="center"/>
              <w:rPr>
                <w:spacing w:val="-10"/>
                <w:sz w:val="26"/>
                <w:szCs w:val="26"/>
              </w:rPr>
            </w:pPr>
            <w:r w:rsidRPr="00AB555E">
              <w:rPr>
                <w:spacing w:val="-10"/>
                <w:sz w:val="26"/>
                <w:szCs w:val="26"/>
              </w:rPr>
              <w:t>1,0</w:t>
            </w:r>
          </w:p>
          <w:p w14:paraId="43D40813" w14:textId="2454F4CC" w:rsidR="00D077D6" w:rsidRPr="00AB555E" w:rsidRDefault="00D077D6" w:rsidP="001E6339">
            <w:pPr>
              <w:spacing w:line="264" w:lineRule="auto"/>
              <w:jc w:val="center"/>
              <w:rPr>
                <w:spacing w:val="-10"/>
                <w:sz w:val="26"/>
                <w:szCs w:val="26"/>
              </w:rPr>
            </w:pPr>
            <w:r w:rsidRPr="00AB555E">
              <w:rPr>
                <w:spacing w:val="-10"/>
                <w:sz w:val="26"/>
                <w:szCs w:val="26"/>
              </w:rPr>
              <w:t>1,0</w:t>
            </w:r>
          </w:p>
        </w:tc>
        <w:tc>
          <w:tcPr>
            <w:tcW w:w="900" w:type="dxa"/>
          </w:tcPr>
          <w:p w14:paraId="38468AEF" w14:textId="77777777" w:rsidR="00D077D6" w:rsidRPr="00AB555E" w:rsidRDefault="00D077D6" w:rsidP="001E6339">
            <w:pPr>
              <w:tabs>
                <w:tab w:val="left" w:pos="360"/>
              </w:tabs>
              <w:spacing w:line="264" w:lineRule="auto"/>
              <w:jc w:val="center"/>
              <w:rPr>
                <w:spacing w:val="-10"/>
                <w:sz w:val="26"/>
                <w:szCs w:val="26"/>
              </w:rPr>
            </w:pPr>
            <w:r w:rsidRPr="00AB555E">
              <w:rPr>
                <w:spacing w:val="-10"/>
                <w:sz w:val="26"/>
                <w:szCs w:val="26"/>
              </w:rPr>
              <w:t>(*)</w:t>
            </w:r>
          </w:p>
        </w:tc>
      </w:tr>
      <w:tr w:rsidR="00D077D6" w:rsidRPr="00CB317B" w14:paraId="0D2B984A" w14:textId="77777777" w:rsidTr="00D077D6">
        <w:tc>
          <w:tcPr>
            <w:tcW w:w="900" w:type="dxa"/>
          </w:tcPr>
          <w:p w14:paraId="6B3B0B1F" w14:textId="77777777" w:rsidR="00D077D6" w:rsidRPr="00AB555E" w:rsidRDefault="00D077D6">
            <w:pPr>
              <w:numPr>
                <w:ilvl w:val="0"/>
                <w:numId w:val="388"/>
              </w:numPr>
              <w:spacing w:line="264" w:lineRule="auto"/>
              <w:jc w:val="center"/>
              <w:rPr>
                <w:spacing w:val="-10"/>
                <w:sz w:val="26"/>
                <w:szCs w:val="26"/>
              </w:rPr>
            </w:pPr>
          </w:p>
        </w:tc>
        <w:tc>
          <w:tcPr>
            <w:tcW w:w="4860" w:type="dxa"/>
          </w:tcPr>
          <w:p w14:paraId="53269687" w14:textId="77777777" w:rsidR="00D077D6" w:rsidRPr="00AB555E" w:rsidRDefault="00D077D6" w:rsidP="001E6339">
            <w:pPr>
              <w:spacing w:line="264" w:lineRule="auto"/>
              <w:rPr>
                <w:spacing w:val="-10"/>
                <w:sz w:val="26"/>
                <w:szCs w:val="26"/>
              </w:rPr>
            </w:pPr>
            <w:r w:rsidRPr="00AB555E">
              <w:rPr>
                <w:rStyle w:val="TablecaptionTahoma"/>
                <w:rFonts w:ascii="Times New Roman" w:hAnsi="Times New Roman" w:cs="Times New Roman"/>
                <w:iCs/>
                <w:color w:val="auto"/>
                <w:spacing w:val="-10"/>
                <w:sz w:val="26"/>
                <w:szCs w:val="26"/>
              </w:rPr>
              <w:t>S</w:t>
            </w:r>
            <w:r w:rsidRPr="00AB555E">
              <w:rPr>
                <w:rStyle w:val="TablecaptionTahoma"/>
                <w:rFonts w:ascii="Times New Roman" w:hAnsi="Times New Roman" w:cs="Times New Roman"/>
                <w:iCs/>
                <w:color w:val="auto"/>
                <w:spacing w:val="-10"/>
                <w:sz w:val="26"/>
                <w:szCs w:val="26"/>
                <w:lang w:val="en-US"/>
              </w:rPr>
              <w:t xml:space="preserve">ố </w:t>
            </w:r>
            <w:r w:rsidRPr="00AB555E">
              <w:rPr>
                <w:iCs/>
                <w:spacing w:val="-10"/>
                <w:sz w:val="26"/>
                <w:szCs w:val="26"/>
              </w:rPr>
              <w:t>lần bẻ cong mà không gãy của sợi đồng, không nhỏ hơn</w:t>
            </w:r>
            <w:r w:rsidRPr="00AB555E">
              <w:rPr>
                <w:spacing w:val="-10"/>
                <w:sz w:val="26"/>
                <w:szCs w:val="26"/>
              </w:rPr>
              <w:t>:</w:t>
            </w:r>
          </w:p>
          <w:p w14:paraId="0A699309" w14:textId="77777777" w:rsidR="00D077D6" w:rsidRPr="00AB555E" w:rsidRDefault="00D077D6" w:rsidP="001E6339">
            <w:pPr>
              <w:spacing w:line="264" w:lineRule="auto"/>
              <w:rPr>
                <w:spacing w:val="-10"/>
                <w:sz w:val="26"/>
                <w:szCs w:val="26"/>
              </w:rPr>
            </w:pPr>
            <w:r w:rsidRPr="00AB555E">
              <w:rPr>
                <w:spacing w:val="-10"/>
                <w:sz w:val="26"/>
                <w:szCs w:val="26"/>
              </w:rPr>
              <w:t>- Dây 25 mm</w:t>
            </w:r>
            <w:r w:rsidRPr="00AB555E">
              <w:rPr>
                <w:spacing w:val="-10"/>
                <w:sz w:val="26"/>
                <w:szCs w:val="26"/>
                <w:vertAlign w:val="superscript"/>
              </w:rPr>
              <w:t>2</w:t>
            </w:r>
          </w:p>
          <w:p w14:paraId="0F3A7985" w14:textId="75B90F60" w:rsidR="00D077D6" w:rsidRPr="00AB555E" w:rsidRDefault="00D077D6" w:rsidP="001E6339">
            <w:pPr>
              <w:spacing w:line="264" w:lineRule="auto"/>
              <w:rPr>
                <w:spacing w:val="-10"/>
                <w:sz w:val="26"/>
                <w:szCs w:val="26"/>
              </w:rPr>
            </w:pPr>
            <w:r w:rsidRPr="00AB555E">
              <w:rPr>
                <w:spacing w:val="-10"/>
                <w:sz w:val="26"/>
                <w:szCs w:val="26"/>
              </w:rPr>
              <w:t>- Dây 50 mm</w:t>
            </w:r>
            <w:r w:rsidRPr="00AB555E">
              <w:rPr>
                <w:spacing w:val="-10"/>
                <w:sz w:val="26"/>
                <w:szCs w:val="26"/>
                <w:vertAlign w:val="superscript"/>
              </w:rPr>
              <w:t>2</w:t>
            </w:r>
          </w:p>
          <w:p w14:paraId="33DC4A6C" w14:textId="77777777" w:rsidR="00D077D6" w:rsidRPr="00AB555E" w:rsidRDefault="00D077D6" w:rsidP="001E6339">
            <w:pPr>
              <w:spacing w:line="264" w:lineRule="auto"/>
              <w:rPr>
                <w:spacing w:val="-10"/>
                <w:sz w:val="26"/>
                <w:szCs w:val="26"/>
              </w:rPr>
            </w:pPr>
            <w:r w:rsidRPr="00AB555E">
              <w:rPr>
                <w:spacing w:val="-10"/>
                <w:sz w:val="26"/>
                <w:szCs w:val="26"/>
              </w:rPr>
              <w:t>- Dây 95 mm</w:t>
            </w:r>
            <w:r w:rsidRPr="00AB555E">
              <w:rPr>
                <w:spacing w:val="-10"/>
                <w:sz w:val="26"/>
                <w:szCs w:val="26"/>
                <w:vertAlign w:val="superscript"/>
              </w:rPr>
              <w:t>2</w:t>
            </w:r>
          </w:p>
          <w:p w14:paraId="550D80A0" w14:textId="77777777" w:rsidR="00D077D6" w:rsidRPr="00AB555E" w:rsidRDefault="00D077D6" w:rsidP="001E6339">
            <w:pPr>
              <w:spacing w:line="264" w:lineRule="auto"/>
              <w:rPr>
                <w:spacing w:val="-10"/>
                <w:sz w:val="26"/>
                <w:szCs w:val="26"/>
              </w:rPr>
            </w:pPr>
            <w:r w:rsidRPr="00AB555E">
              <w:rPr>
                <w:spacing w:val="-10"/>
                <w:sz w:val="26"/>
                <w:szCs w:val="26"/>
              </w:rPr>
              <w:t>- Dây 240 mm</w:t>
            </w:r>
            <w:r w:rsidRPr="00AB555E">
              <w:rPr>
                <w:spacing w:val="-10"/>
                <w:sz w:val="26"/>
                <w:szCs w:val="26"/>
                <w:vertAlign w:val="superscript"/>
              </w:rPr>
              <w:t>2</w:t>
            </w:r>
          </w:p>
        </w:tc>
        <w:tc>
          <w:tcPr>
            <w:tcW w:w="1080" w:type="dxa"/>
          </w:tcPr>
          <w:p w14:paraId="020C51CC" w14:textId="77777777" w:rsidR="00D077D6" w:rsidRPr="00AB555E" w:rsidRDefault="00D077D6" w:rsidP="001E6339">
            <w:pPr>
              <w:spacing w:line="264" w:lineRule="auto"/>
              <w:ind w:left="340"/>
              <w:rPr>
                <w:spacing w:val="-10"/>
                <w:sz w:val="26"/>
                <w:szCs w:val="26"/>
              </w:rPr>
            </w:pPr>
          </w:p>
          <w:p w14:paraId="2DAAA027" w14:textId="77777777" w:rsidR="00D077D6" w:rsidRPr="00AB555E" w:rsidRDefault="00D077D6" w:rsidP="001E6339">
            <w:pPr>
              <w:spacing w:line="264" w:lineRule="auto"/>
              <w:ind w:left="340"/>
              <w:rPr>
                <w:spacing w:val="-10"/>
                <w:sz w:val="26"/>
                <w:szCs w:val="26"/>
              </w:rPr>
            </w:pPr>
          </w:p>
          <w:p w14:paraId="05CED5FC" w14:textId="77777777" w:rsidR="00D077D6" w:rsidRPr="00AB555E" w:rsidRDefault="00D077D6" w:rsidP="001E6339">
            <w:pPr>
              <w:spacing w:line="264" w:lineRule="auto"/>
              <w:ind w:left="340"/>
              <w:rPr>
                <w:spacing w:val="-10"/>
                <w:sz w:val="26"/>
                <w:szCs w:val="26"/>
              </w:rPr>
            </w:pPr>
            <w:r w:rsidRPr="00AB555E">
              <w:rPr>
                <w:spacing w:val="-10"/>
                <w:sz w:val="26"/>
                <w:szCs w:val="26"/>
              </w:rPr>
              <w:t>Lần</w:t>
            </w:r>
          </w:p>
          <w:p w14:paraId="6AF3D88B" w14:textId="77777777" w:rsidR="00D077D6" w:rsidRPr="00AB555E" w:rsidRDefault="00D077D6" w:rsidP="001E6339">
            <w:pPr>
              <w:spacing w:line="264" w:lineRule="auto"/>
              <w:ind w:left="340"/>
              <w:rPr>
                <w:spacing w:val="-10"/>
                <w:sz w:val="26"/>
                <w:szCs w:val="26"/>
              </w:rPr>
            </w:pPr>
            <w:r w:rsidRPr="00AB555E">
              <w:rPr>
                <w:spacing w:val="-10"/>
                <w:sz w:val="26"/>
                <w:szCs w:val="26"/>
              </w:rPr>
              <w:t>Lần</w:t>
            </w:r>
          </w:p>
          <w:p w14:paraId="27C74EF3" w14:textId="77777777" w:rsidR="00D077D6" w:rsidRPr="00AB555E" w:rsidRDefault="00D077D6" w:rsidP="001E6339">
            <w:pPr>
              <w:spacing w:line="264" w:lineRule="auto"/>
              <w:ind w:left="340"/>
              <w:rPr>
                <w:spacing w:val="-10"/>
                <w:sz w:val="26"/>
                <w:szCs w:val="26"/>
              </w:rPr>
            </w:pPr>
            <w:r w:rsidRPr="00AB555E">
              <w:rPr>
                <w:spacing w:val="-10"/>
                <w:sz w:val="26"/>
                <w:szCs w:val="26"/>
              </w:rPr>
              <w:t>Lần</w:t>
            </w:r>
          </w:p>
          <w:p w14:paraId="4BEB7F1B" w14:textId="37D21583" w:rsidR="00D077D6" w:rsidRPr="00AB555E" w:rsidRDefault="00D077D6" w:rsidP="001E6339">
            <w:pPr>
              <w:spacing w:line="264" w:lineRule="auto"/>
              <w:ind w:left="340"/>
              <w:rPr>
                <w:spacing w:val="-10"/>
                <w:sz w:val="26"/>
                <w:szCs w:val="26"/>
              </w:rPr>
            </w:pPr>
            <w:r w:rsidRPr="00AB555E">
              <w:rPr>
                <w:spacing w:val="-10"/>
                <w:sz w:val="26"/>
                <w:szCs w:val="26"/>
              </w:rPr>
              <w:t>Lần</w:t>
            </w:r>
          </w:p>
        </w:tc>
        <w:tc>
          <w:tcPr>
            <w:tcW w:w="1800" w:type="dxa"/>
          </w:tcPr>
          <w:p w14:paraId="24781949" w14:textId="77777777" w:rsidR="00D077D6" w:rsidRPr="00AB555E" w:rsidRDefault="00D077D6" w:rsidP="001E6339">
            <w:pPr>
              <w:spacing w:line="264" w:lineRule="auto"/>
              <w:jc w:val="center"/>
              <w:rPr>
                <w:spacing w:val="-10"/>
                <w:sz w:val="26"/>
                <w:szCs w:val="26"/>
              </w:rPr>
            </w:pPr>
          </w:p>
          <w:p w14:paraId="2E6EBD45" w14:textId="77777777" w:rsidR="00D077D6" w:rsidRPr="00AB555E" w:rsidRDefault="00D077D6" w:rsidP="001E6339">
            <w:pPr>
              <w:spacing w:line="264" w:lineRule="auto"/>
              <w:jc w:val="center"/>
              <w:rPr>
                <w:spacing w:val="-10"/>
                <w:sz w:val="26"/>
                <w:szCs w:val="26"/>
              </w:rPr>
            </w:pPr>
          </w:p>
          <w:p w14:paraId="695FB8EF" w14:textId="77777777" w:rsidR="00D077D6" w:rsidRPr="00AB555E" w:rsidRDefault="00D077D6" w:rsidP="001E6339">
            <w:pPr>
              <w:spacing w:line="264" w:lineRule="auto"/>
              <w:jc w:val="center"/>
              <w:rPr>
                <w:spacing w:val="-10"/>
                <w:sz w:val="26"/>
                <w:szCs w:val="26"/>
              </w:rPr>
            </w:pPr>
            <w:r w:rsidRPr="00AB555E">
              <w:rPr>
                <w:spacing w:val="-10"/>
                <w:sz w:val="26"/>
                <w:szCs w:val="26"/>
              </w:rPr>
              <w:t>6</w:t>
            </w:r>
          </w:p>
          <w:p w14:paraId="1846A3DC" w14:textId="77777777" w:rsidR="00D077D6" w:rsidRPr="00AB555E" w:rsidRDefault="00D077D6" w:rsidP="001E6339">
            <w:pPr>
              <w:spacing w:line="264" w:lineRule="auto"/>
              <w:jc w:val="center"/>
              <w:rPr>
                <w:spacing w:val="-10"/>
                <w:sz w:val="26"/>
                <w:szCs w:val="26"/>
              </w:rPr>
            </w:pPr>
            <w:r w:rsidRPr="00AB555E">
              <w:rPr>
                <w:spacing w:val="-10"/>
                <w:sz w:val="26"/>
                <w:szCs w:val="26"/>
              </w:rPr>
              <w:t>6</w:t>
            </w:r>
          </w:p>
          <w:p w14:paraId="6908EC23" w14:textId="77777777" w:rsidR="00D077D6" w:rsidRPr="00AB555E" w:rsidRDefault="00D077D6" w:rsidP="001E6339">
            <w:pPr>
              <w:spacing w:line="264" w:lineRule="auto"/>
              <w:jc w:val="center"/>
              <w:rPr>
                <w:spacing w:val="-10"/>
                <w:sz w:val="26"/>
                <w:szCs w:val="26"/>
              </w:rPr>
            </w:pPr>
            <w:r w:rsidRPr="00AB555E">
              <w:rPr>
                <w:spacing w:val="-10"/>
                <w:sz w:val="26"/>
                <w:szCs w:val="26"/>
              </w:rPr>
              <w:t>6</w:t>
            </w:r>
          </w:p>
          <w:p w14:paraId="61198BF0" w14:textId="5DE4F90F" w:rsidR="00D077D6" w:rsidRPr="00AB555E" w:rsidRDefault="00D077D6" w:rsidP="001E6339">
            <w:pPr>
              <w:spacing w:line="264" w:lineRule="auto"/>
              <w:jc w:val="center"/>
              <w:rPr>
                <w:spacing w:val="-10"/>
                <w:sz w:val="26"/>
                <w:szCs w:val="26"/>
              </w:rPr>
            </w:pPr>
            <w:r w:rsidRPr="00AB555E">
              <w:rPr>
                <w:spacing w:val="-10"/>
                <w:sz w:val="26"/>
                <w:szCs w:val="26"/>
              </w:rPr>
              <w:t>6</w:t>
            </w:r>
          </w:p>
        </w:tc>
        <w:tc>
          <w:tcPr>
            <w:tcW w:w="900" w:type="dxa"/>
          </w:tcPr>
          <w:p w14:paraId="2C1A6F46" w14:textId="77777777" w:rsidR="00D077D6" w:rsidRPr="00AB555E" w:rsidRDefault="00D077D6" w:rsidP="001E6339">
            <w:pPr>
              <w:tabs>
                <w:tab w:val="left" w:pos="360"/>
              </w:tabs>
              <w:spacing w:line="264" w:lineRule="auto"/>
              <w:jc w:val="center"/>
              <w:rPr>
                <w:spacing w:val="-10"/>
                <w:sz w:val="26"/>
                <w:szCs w:val="26"/>
              </w:rPr>
            </w:pPr>
            <w:r w:rsidRPr="00AB555E">
              <w:rPr>
                <w:spacing w:val="-10"/>
                <w:sz w:val="26"/>
                <w:szCs w:val="26"/>
              </w:rPr>
              <w:t>(*)</w:t>
            </w:r>
          </w:p>
        </w:tc>
      </w:tr>
      <w:tr w:rsidR="00D077D6" w:rsidRPr="00CB317B" w14:paraId="0DE52E76" w14:textId="77777777" w:rsidTr="00D077D6">
        <w:tc>
          <w:tcPr>
            <w:tcW w:w="900" w:type="dxa"/>
          </w:tcPr>
          <w:p w14:paraId="5C7E09C6"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6A49E84A"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Ñieän trôû moät chieàu cuûa daây daãn ôû 20</w:t>
            </w:r>
            <w:r w:rsidRPr="00C41072">
              <w:rPr>
                <w:rFonts w:ascii="VNI-Times" w:hAnsi="VNI-Times"/>
                <w:spacing w:val="-10"/>
                <w:sz w:val="26"/>
                <w:szCs w:val="26"/>
              </w:rPr>
              <w:sym w:font="Symbol" w:char="F0B0"/>
            </w:r>
            <w:r w:rsidRPr="00C41072">
              <w:rPr>
                <w:rFonts w:ascii="VNI-Times" w:hAnsi="VNI-Times"/>
                <w:spacing w:val="-10"/>
                <w:sz w:val="26"/>
                <w:szCs w:val="26"/>
              </w:rPr>
              <w:t>C, khoâng lôùn hôn:</w:t>
            </w:r>
          </w:p>
          <w:p w14:paraId="30614649"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25 mm²</w:t>
            </w:r>
          </w:p>
          <w:p w14:paraId="1ED22B79"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50 mm²</w:t>
            </w:r>
          </w:p>
          <w:p w14:paraId="7DD393E9"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95 mm²</w:t>
            </w:r>
          </w:p>
          <w:p w14:paraId="3B7A0808"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240 mm²</w:t>
            </w:r>
          </w:p>
        </w:tc>
        <w:tc>
          <w:tcPr>
            <w:tcW w:w="1080" w:type="dxa"/>
          </w:tcPr>
          <w:p w14:paraId="5392E8C2" w14:textId="77777777" w:rsidR="00D077D6" w:rsidRPr="00C41072" w:rsidRDefault="00D077D6" w:rsidP="001E6339">
            <w:pPr>
              <w:spacing w:line="264" w:lineRule="auto"/>
              <w:jc w:val="center"/>
              <w:rPr>
                <w:rFonts w:ascii="VNI-Times" w:hAnsi="VNI-Times"/>
                <w:spacing w:val="-10"/>
                <w:sz w:val="26"/>
                <w:szCs w:val="26"/>
              </w:rPr>
            </w:pPr>
          </w:p>
          <w:p w14:paraId="45F829C0" w14:textId="77777777" w:rsidR="00D077D6" w:rsidRPr="00C41072" w:rsidRDefault="00D077D6" w:rsidP="001E6339">
            <w:pPr>
              <w:spacing w:line="264" w:lineRule="auto"/>
              <w:jc w:val="center"/>
              <w:rPr>
                <w:rFonts w:ascii="VNI-Times" w:hAnsi="VNI-Times"/>
                <w:spacing w:val="-10"/>
                <w:sz w:val="26"/>
                <w:szCs w:val="26"/>
              </w:rPr>
            </w:pPr>
          </w:p>
          <w:p w14:paraId="5C668B55"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sym w:font="Symbol" w:char="F057"/>
            </w:r>
            <w:r w:rsidRPr="00C41072">
              <w:rPr>
                <w:rFonts w:ascii="VNI-Times" w:hAnsi="VNI-Times"/>
                <w:spacing w:val="-10"/>
                <w:sz w:val="26"/>
                <w:szCs w:val="26"/>
              </w:rPr>
              <w:t>/Km</w:t>
            </w:r>
          </w:p>
          <w:p w14:paraId="64FC1AE3"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sym w:font="Symbol" w:char="F057"/>
            </w:r>
            <w:r w:rsidRPr="00C41072">
              <w:rPr>
                <w:rFonts w:ascii="VNI-Times" w:hAnsi="VNI-Times"/>
                <w:spacing w:val="-10"/>
                <w:sz w:val="26"/>
                <w:szCs w:val="26"/>
              </w:rPr>
              <w:t>/Km</w:t>
            </w:r>
          </w:p>
          <w:p w14:paraId="36A05C98"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sym w:font="Symbol" w:char="F057"/>
            </w:r>
            <w:r w:rsidRPr="00C41072">
              <w:rPr>
                <w:rFonts w:ascii="VNI-Times" w:hAnsi="VNI-Times"/>
                <w:spacing w:val="-10"/>
                <w:sz w:val="26"/>
                <w:szCs w:val="26"/>
              </w:rPr>
              <w:t>/Km</w:t>
            </w:r>
          </w:p>
          <w:p w14:paraId="794F38E4" w14:textId="396D987A"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sym w:font="Symbol" w:char="F057"/>
            </w:r>
            <w:r w:rsidRPr="00C41072">
              <w:rPr>
                <w:rFonts w:ascii="VNI-Times" w:hAnsi="VNI-Times"/>
                <w:spacing w:val="-10"/>
                <w:sz w:val="26"/>
                <w:szCs w:val="26"/>
              </w:rPr>
              <w:t>/Km</w:t>
            </w:r>
          </w:p>
        </w:tc>
        <w:tc>
          <w:tcPr>
            <w:tcW w:w="1800" w:type="dxa"/>
          </w:tcPr>
          <w:p w14:paraId="6F4671DF" w14:textId="77777777" w:rsidR="00D077D6" w:rsidRPr="00C41072" w:rsidRDefault="00D077D6" w:rsidP="001E6339">
            <w:pPr>
              <w:spacing w:line="264" w:lineRule="auto"/>
              <w:jc w:val="center"/>
              <w:rPr>
                <w:rFonts w:ascii="VNI-Times" w:hAnsi="VNI-Times"/>
                <w:spacing w:val="-10"/>
                <w:sz w:val="26"/>
                <w:szCs w:val="26"/>
              </w:rPr>
            </w:pPr>
          </w:p>
          <w:p w14:paraId="7C8B5957" w14:textId="77777777" w:rsidR="00D077D6" w:rsidRPr="00C41072" w:rsidRDefault="00D077D6" w:rsidP="001E6339">
            <w:pPr>
              <w:spacing w:line="264" w:lineRule="auto"/>
              <w:jc w:val="center"/>
              <w:rPr>
                <w:rFonts w:ascii="VNI-Times" w:hAnsi="VNI-Times"/>
                <w:spacing w:val="-10"/>
                <w:sz w:val="26"/>
                <w:szCs w:val="26"/>
              </w:rPr>
            </w:pPr>
          </w:p>
          <w:p w14:paraId="08EF5D03"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0,727</w:t>
            </w:r>
          </w:p>
          <w:p w14:paraId="61D0000C"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0,387</w:t>
            </w:r>
          </w:p>
          <w:p w14:paraId="7CA7B2AA"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0,193</w:t>
            </w:r>
          </w:p>
          <w:p w14:paraId="7C3AB9A8"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0,0754</w:t>
            </w:r>
          </w:p>
        </w:tc>
        <w:tc>
          <w:tcPr>
            <w:tcW w:w="900" w:type="dxa"/>
          </w:tcPr>
          <w:p w14:paraId="73F15F62"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5EB717B5" w14:textId="77777777" w:rsidTr="00D077D6">
        <w:tc>
          <w:tcPr>
            <w:tcW w:w="900" w:type="dxa"/>
          </w:tcPr>
          <w:p w14:paraId="2C342216"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670C68D3" w14:textId="77777777" w:rsidR="00D077D6" w:rsidRPr="00AB555E" w:rsidRDefault="00D077D6" w:rsidP="001E6339">
            <w:pPr>
              <w:spacing w:line="264" w:lineRule="auto"/>
              <w:rPr>
                <w:spacing w:val="-10"/>
                <w:sz w:val="26"/>
                <w:szCs w:val="26"/>
              </w:rPr>
            </w:pPr>
            <w:r w:rsidRPr="00AB555E">
              <w:rPr>
                <w:spacing w:val="-10"/>
                <w:sz w:val="26"/>
                <w:szCs w:val="26"/>
              </w:rPr>
              <w:t xml:space="preserve">Lực kéo đứt của dây: </w:t>
            </w:r>
          </w:p>
          <w:p w14:paraId="621E67C1" w14:textId="77777777" w:rsidR="00D077D6" w:rsidRPr="00AB555E" w:rsidRDefault="00D077D6" w:rsidP="001E6339">
            <w:pPr>
              <w:spacing w:line="264" w:lineRule="auto"/>
              <w:rPr>
                <w:spacing w:val="-10"/>
                <w:sz w:val="26"/>
                <w:szCs w:val="26"/>
              </w:rPr>
            </w:pPr>
            <w:r w:rsidRPr="00AB555E">
              <w:rPr>
                <w:spacing w:val="-10"/>
                <w:sz w:val="26"/>
                <w:szCs w:val="26"/>
              </w:rPr>
              <w:t>- Dây 25 mm</w:t>
            </w:r>
            <w:r w:rsidRPr="00AB555E">
              <w:rPr>
                <w:spacing w:val="-10"/>
                <w:sz w:val="26"/>
                <w:szCs w:val="26"/>
                <w:vertAlign w:val="superscript"/>
              </w:rPr>
              <w:t>2</w:t>
            </w:r>
          </w:p>
          <w:p w14:paraId="437F2FAE" w14:textId="25BF147A" w:rsidR="00D077D6" w:rsidRPr="00AB555E" w:rsidRDefault="00D077D6" w:rsidP="001E6339">
            <w:pPr>
              <w:spacing w:line="264" w:lineRule="auto"/>
              <w:rPr>
                <w:spacing w:val="-10"/>
                <w:sz w:val="26"/>
                <w:szCs w:val="26"/>
              </w:rPr>
            </w:pPr>
            <w:r w:rsidRPr="00AB555E">
              <w:rPr>
                <w:spacing w:val="-10"/>
                <w:sz w:val="26"/>
                <w:szCs w:val="26"/>
              </w:rPr>
              <w:lastRenderedPageBreak/>
              <w:t>- Dây 50 mm</w:t>
            </w:r>
            <w:r w:rsidRPr="00AB555E">
              <w:rPr>
                <w:spacing w:val="-10"/>
                <w:sz w:val="26"/>
                <w:szCs w:val="26"/>
                <w:vertAlign w:val="superscript"/>
              </w:rPr>
              <w:t>2</w:t>
            </w:r>
          </w:p>
          <w:p w14:paraId="33351850" w14:textId="3910F7E4" w:rsidR="00D077D6" w:rsidRPr="00AB555E" w:rsidRDefault="00D077D6" w:rsidP="001E6339">
            <w:pPr>
              <w:spacing w:line="264" w:lineRule="auto"/>
              <w:jc w:val="both"/>
              <w:rPr>
                <w:spacing w:val="-10"/>
                <w:sz w:val="26"/>
                <w:szCs w:val="26"/>
                <w:vertAlign w:val="superscript"/>
              </w:rPr>
            </w:pPr>
            <w:r w:rsidRPr="00AB555E">
              <w:rPr>
                <w:spacing w:val="-10"/>
                <w:sz w:val="26"/>
                <w:szCs w:val="26"/>
              </w:rPr>
              <w:t>- Dây 95 mm</w:t>
            </w:r>
            <w:r w:rsidRPr="00AB555E">
              <w:rPr>
                <w:spacing w:val="-10"/>
                <w:sz w:val="26"/>
                <w:szCs w:val="26"/>
                <w:vertAlign w:val="superscript"/>
              </w:rPr>
              <w:t>2</w:t>
            </w:r>
          </w:p>
          <w:p w14:paraId="2ED641A3" w14:textId="77777777" w:rsidR="00D077D6" w:rsidRPr="00AB555E" w:rsidRDefault="00D077D6" w:rsidP="001E6339">
            <w:pPr>
              <w:spacing w:line="264" w:lineRule="auto"/>
              <w:jc w:val="both"/>
              <w:rPr>
                <w:spacing w:val="-10"/>
                <w:sz w:val="26"/>
                <w:szCs w:val="26"/>
              </w:rPr>
            </w:pPr>
            <w:r w:rsidRPr="00AB555E">
              <w:rPr>
                <w:spacing w:val="-10"/>
                <w:sz w:val="26"/>
                <w:szCs w:val="26"/>
              </w:rPr>
              <w:t>- Dây 240 mm</w:t>
            </w:r>
            <w:r w:rsidRPr="00AB555E">
              <w:rPr>
                <w:spacing w:val="-10"/>
                <w:sz w:val="26"/>
                <w:szCs w:val="26"/>
                <w:vertAlign w:val="superscript"/>
              </w:rPr>
              <w:t>2</w:t>
            </w:r>
          </w:p>
        </w:tc>
        <w:tc>
          <w:tcPr>
            <w:tcW w:w="1080" w:type="dxa"/>
          </w:tcPr>
          <w:p w14:paraId="6CA0CBC6" w14:textId="77777777" w:rsidR="00D077D6" w:rsidRPr="00AB555E" w:rsidRDefault="00D077D6" w:rsidP="001E6339">
            <w:pPr>
              <w:spacing w:line="264" w:lineRule="auto"/>
              <w:jc w:val="center"/>
              <w:rPr>
                <w:spacing w:val="-10"/>
                <w:sz w:val="26"/>
                <w:szCs w:val="26"/>
              </w:rPr>
            </w:pPr>
          </w:p>
          <w:p w14:paraId="6FB668A8" w14:textId="77777777" w:rsidR="00D077D6" w:rsidRPr="00AB555E" w:rsidRDefault="00D077D6" w:rsidP="001E6339">
            <w:pPr>
              <w:spacing w:line="264" w:lineRule="auto"/>
              <w:jc w:val="center"/>
              <w:rPr>
                <w:spacing w:val="-10"/>
                <w:sz w:val="26"/>
                <w:szCs w:val="26"/>
              </w:rPr>
            </w:pPr>
          </w:p>
          <w:p w14:paraId="43D9ED71" w14:textId="77777777" w:rsidR="00D077D6" w:rsidRPr="00AB555E" w:rsidRDefault="00D077D6" w:rsidP="001E6339">
            <w:pPr>
              <w:spacing w:line="264" w:lineRule="auto"/>
              <w:jc w:val="center"/>
              <w:rPr>
                <w:spacing w:val="-10"/>
                <w:sz w:val="26"/>
                <w:szCs w:val="26"/>
              </w:rPr>
            </w:pPr>
            <w:r w:rsidRPr="00AB555E">
              <w:rPr>
                <w:spacing w:val="-10"/>
                <w:sz w:val="26"/>
                <w:szCs w:val="26"/>
              </w:rPr>
              <w:lastRenderedPageBreak/>
              <w:t>N</w:t>
            </w:r>
          </w:p>
          <w:p w14:paraId="1A76DDFF" w14:textId="77777777" w:rsidR="00D077D6" w:rsidRPr="00AB555E" w:rsidRDefault="00D077D6" w:rsidP="001E6339">
            <w:pPr>
              <w:spacing w:line="264" w:lineRule="auto"/>
              <w:jc w:val="center"/>
              <w:rPr>
                <w:spacing w:val="-10"/>
                <w:sz w:val="26"/>
                <w:szCs w:val="26"/>
              </w:rPr>
            </w:pPr>
            <w:r w:rsidRPr="00AB555E">
              <w:rPr>
                <w:spacing w:val="-10"/>
                <w:sz w:val="26"/>
                <w:szCs w:val="26"/>
              </w:rPr>
              <w:t>N</w:t>
            </w:r>
          </w:p>
          <w:p w14:paraId="5D2F4039" w14:textId="77777777" w:rsidR="00D077D6" w:rsidRPr="00AB555E" w:rsidRDefault="00D077D6" w:rsidP="001E6339">
            <w:pPr>
              <w:spacing w:line="264" w:lineRule="auto"/>
              <w:jc w:val="center"/>
              <w:rPr>
                <w:spacing w:val="-10"/>
                <w:sz w:val="26"/>
                <w:szCs w:val="26"/>
              </w:rPr>
            </w:pPr>
            <w:r w:rsidRPr="00AB555E">
              <w:rPr>
                <w:spacing w:val="-10"/>
                <w:sz w:val="26"/>
                <w:szCs w:val="26"/>
              </w:rPr>
              <w:t>N</w:t>
            </w:r>
          </w:p>
          <w:p w14:paraId="6380EE05" w14:textId="7933D33A" w:rsidR="00D077D6" w:rsidRPr="00AB555E" w:rsidRDefault="00D077D6" w:rsidP="001E6339">
            <w:pPr>
              <w:spacing w:line="264" w:lineRule="auto"/>
              <w:jc w:val="center"/>
              <w:rPr>
                <w:spacing w:val="-10"/>
                <w:sz w:val="26"/>
                <w:szCs w:val="26"/>
              </w:rPr>
            </w:pPr>
            <w:r w:rsidRPr="00AB555E">
              <w:rPr>
                <w:spacing w:val="-10"/>
                <w:sz w:val="26"/>
                <w:szCs w:val="26"/>
              </w:rPr>
              <w:t>N</w:t>
            </w:r>
          </w:p>
        </w:tc>
        <w:tc>
          <w:tcPr>
            <w:tcW w:w="1800" w:type="dxa"/>
          </w:tcPr>
          <w:p w14:paraId="64382F59" w14:textId="77777777" w:rsidR="00D077D6" w:rsidRPr="00AB555E" w:rsidRDefault="00D077D6" w:rsidP="001E6339">
            <w:pPr>
              <w:spacing w:line="264" w:lineRule="auto"/>
              <w:jc w:val="center"/>
              <w:rPr>
                <w:spacing w:val="-10"/>
                <w:sz w:val="26"/>
                <w:szCs w:val="26"/>
              </w:rPr>
            </w:pPr>
          </w:p>
          <w:p w14:paraId="5A7D5AFF" w14:textId="77777777" w:rsidR="00D077D6" w:rsidRPr="00AB555E" w:rsidRDefault="00D077D6" w:rsidP="001E6339">
            <w:pPr>
              <w:spacing w:line="264" w:lineRule="auto"/>
              <w:jc w:val="center"/>
              <w:rPr>
                <w:spacing w:val="-10"/>
                <w:sz w:val="26"/>
                <w:szCs w:val="26"/>
              </w:rPr>
            </w:pPr>
          </w:p>
          <w:p w14:paraId="1618D789" w14:textId="77777777" w:rsidR="00D077D6" w:rsidRPr="00AB555E" w:rsidRDefault="00D077D6" w:rsidP="001E6339">
            <w:pPr>
              <w:spacing w:line="264" w:lineRule="auto"/>
              <w:jc w:val="center"/>
              <w:rPr>
                <w:spacing w:val="-10"/>
                <w:sz w:val="26"/>
                <w:szCs w:val="26"/>
              </w:rPr>
            </w:pPr>
            <w:r w:rsidRPr="00AB555E">
              <w:rPr>
                <w:spacing w:val="-10"/>
                <w:sz w:val="26"/>
                <w:szCs w:val="26"/>
              </w:rPr>
              <w:lastRenderedPageBreak/>
              <w:t>9.463</w:t>
            </w:r>
          </w:p>
          <w:p w14:paraId="52114FA7" w14:textId="77777777" w:rsidR="00D077D6" w:rsidRPr="00AB555E" w:rsidRDefault="00D077D6" w:rsidP="001E6339">
            <w:pPr>
              <w:spacing w:line="264" w:lineRule="auto"/>
              <w:jc w:val="center"/>
              <w:rPr>
                <w:spacing w:val="-10"/>
                <w:sz w:val="26"/>
                <w:szCs w:val="26"/>
              </w:rPr>
            </w:pPr>
            <w:r w:rsidRPr="00AB555E">
              <w:rPr>
                <w:spacing w:val="-10"/>
                <w:sz w:val="26"/>
                <w:szCs w:val="26"/>
              </w:rPr>
              <w:t>17.455</w:t>
            </w:r>
          </w:p>
          <w:p w14:paraId="3DEA60F6" w14:textId="77777777" w:rsidR="00D077D6" w:rsidRPr="00AB555E" w:rsidRDefault="00D077D6" w:rsidP="001E6339">
            <w:pPr>
              <w:spacing w:line="264" w:lineRule="auto"/>
              <w:jc w:val="center"/>
              <w:rPr>
                <w:spacing w:val="-10"/>
                <w:sz w:val="26"/>
                <w:szCs w:val="26"/>
              </w:rPr>
            </w:pPr>
            <w:r w:rsidRPr="00AB555E">
              <w:rPr>
                <w:spacing w:val="-10"/>
                <w:sz w:val="26"/>
                <w:szCs w:val="26"/>
              </w:rPr>
              <w:t>37.637</w:t>
            </w:r>
          </w:p>
          <w:p w14:paraId="3BB07B74" w14:textId="77777777" w:rsidR="00D077D6" w:rsidRPr="00AB555E" w:rsidRDefault="00D077D6" w:rsidP="001E6339">
            <w:pPr>
              <w:spacing w:line="264" w:lineRule="auto"/>
              <w:jc w:val="center"/>
              <w:rPr>
                <w:spacing w:val="-10"/>
                <w:sz w:val="26"/>
                <w:szCs w:val="26"/>
              </w:rPr>
            </w:pPr>
            <w:r w:rsidRPr="00AB555E">
              <w:rPr>
                <w:spacing w:val="-10"/>
                <w:sz w:val="26"/>
                <w:szCs w:val="26"/>
              </w:rPr>
              <w:t>93.837</w:t>
            </w:r>
          </w:p>
        </w:tc>
        <w:tc>
          <w:tcPr>
            <w:tcW w:w="900" w:type="dxa"/>
          </w:tcPr>
          <w:p w14:paraId="7C7CE701" w14:textId="77777777" w:rsidR="00D077D6" w:rsidRPr="00AB555E" w:rsidRDefault="00D077D6" w:rsidP="001E6339">
            <w:pPr>
              <w:spacing w:line="264" w:lineRule="auto"/>
              <w:jc w:val="center"/>
              <w:rPr>
                <w:spacing w:val="-10"/>
                <w:sz w:val="26"/>
                <w:szCs w:val="26"/>
              </w:rPr>
            </w:pPr>
            <w:r w:rsidRPr="00AB555E">
              <w:rPr>
                <w:spacing w:val="-10"/>
                <w:sz w:val="26"/>
                <w:szCs w:val="26"/>
              </w:rPr>
              <w:lastRenderedPageBreak/>
              <w:t>(*)</w:t>
            </w:r>
          </w:p>
        </w:tc>
      </w:tr>
      <w:tr w:rsidR="00D077D6" w:rsidRPr="00CB317B" w14:paraId="0FCEC165" w14:textId="77777777" w:rsidTr="00D077D6">
        <w:tc>
          <w:tcPr>
            <w:tcW w:w="900" w:type="dxa"/>
          </w:tcPr>
          <w:p w14:paraId="31156ED2"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1E492FA1"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Ñöôøng kính ngoaøi toái ña cuûa daây (keå caû lôùp boïc caùch ñieän vaø lôùp voû boïc):</w:t>
            </w:r>
          </w:p>
          <w:p w14:paraId="78B4F5F2"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25 mm²</w:t>
            </w:r>
          </w:p>
          <w:p w14:paraId="76ADFA16" w14:textId="353E8D06"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50 mm²</w:t>
            </w:r>
          </w:p>
          <w:p w14:paraId="0B601EB9"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95 mm²</w:t>
            </w:r>
          </w:p>
          <w:p w14:paraId="557DE7C7" w14:textId="77777777" w:rsidR="00D077D6" w:rsidRPr="00C41072" w:rsidRDefault="00D077D6" w:rsidP="001E6339">
            <w:pPr>
              <w:spacing w:line="264" w:lineRule="auto"/>
              <w:jc w:val="both"/>
              <w:rPr>
                <w:rFonts w:ascii="VNI-Times" w:hAnsi="VNI-Times"/>
                <w:b/>
                <w:spacing w:val="-10"/>
                <w:sz w:val="26"/>
                <w:szCs w:val="26"/>
              </w:rPr>
            </w:pPr>
            <w:r w:rsidRPr="00C41072">
              <w:rPr>
                <w:rFonts w:ascii="VNI-Times" w:hAnsi="VNI-Times"/>
                <w:spacing w:val="-10"/>
                <w:sz w:val="26"/>
                <w:szCs w:val="26"/>
              </w:rPr>
              <w:t>- Daây 240 mm²</w:t>
            </w:r>
          </w:p>
        </w:tc>
        <w:tc>
          <w:tcPr>
            <w:tcW w:w="1080" w:type="dxa"/>
          </w:tcPr>
          <w:p w14:paraId="5A31A2F8" w14:textId="77777777" w:rsidR="00D077D6" w:rsidRPr="00C41072" w:rsidRDefault="00D077D6" w:rsidP="001E6339">
            <w:pPr>
              <w:spacing w:line="264" w:lineRule="auto"/>
              <w:jc w:val="center"/>
              <w:rPr>
                <w:rFonts w:ascii="VNI-Times" w:hAnsi="VNI-Times"/>
                <w:spacing w:val="-10"/>
                <w:sz w:val="26"/>
                <w:szCs w:val="26"/>
              </w:rPr>
            </w:pPr>
          </w:p>
          <w:p w14:paraId="3D45F097" w14:textId="77777777" w:rsidR="00D077D6" w:rsidRPr="00C41072" w:rsidRDefault="00D077D6" w:rsidP="001E6339">
            <w:pPr>
              <w:spacing w:line="264" w:lineRule="auto"/>
              <w:jc w:val="center"/>
              <w:rPr>
                <w:rFonts w:ascii="VNI-Times" w:hAnsi="VNI-Times"/>
                <w:spacing w:val="-10"/>
                <w:sz w:val="26"/>
                <w:szCs w:val="26"/>
              </w:rPr>
            </w:pPr>
          </w:p>
          <w:p w14:paraId="3F2BAB4B"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mm</w:t>
            </w:r>
          </w:p>
          <w:p w14:paraId="09573F4E"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mm</w:t>
            </w:r>
          </w:p>
          <w:p w14:paraId="73244BC1"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mm</w:t>
            </w:r>
          </w:p>
          <w:p w14:paraId="30E754DE" w14:textId="63F1D7C3"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mm</w:t>
            </w:r>
          </w:p>
        </w:tc>
        <w:tc>
          <w:tcPr>
            <w:tcW w:w="1800" w:type="dxa"/>
          </w:tcPr>
          <w:p w14:paraId="35AF8365"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xml:space="preserve"> </w:t>
            </w:r>
          </w:p>
        </w:tc>
        <w:tc>
          <w:tcPr>
            <w:tcW w:w="900" w:type="dxa"/>
          </w:tcPr>
          <w:p w14:paraId="29507CC1"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0475E6F1" w14:textId="77777777" w:rsidTr="00D077D6">
        <w:tc>
          <w:tcPr>
            <w:tcW w:w="900" w:type="dxa"/>
          </w:tcPr>
          <w:p w14:paraId="09DE0BE6" w14:textId="77777777" w:rsidR="00D077D6" w:rsidRPr="00C41072" w:rsidRDefault="00D077D6" w:rsidP="001E6339">
            <w:pPr>
              <w:spacing w:line="264" w:lineRule="auto"/>
              <w:ind w:left="360"/>
              <w:rPr>
                <w:rFonts w:ascii="VNI-Times" w:hAnsi="VNI-Times"/>
                <w:spacing w:val="-10"/>
                <w:sz w:val="26"/>
                <w:szCs w:val="26"/>
              </w:rPr>
            </w:pPr>
          </w:p>
        </w:tc>
        <w:tc>
          <w:tcPr>
            <w:tcW w:w="4860" w:type="dxa"/>
          </w:tcPr>
          <w:p w14:paraId="267B1F9E"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Maøn chaén ruoät daãn ñieän</w:t>
            </w:r>
          </w:p>
        </w:tc>
        <w:tc>
          <w:tcPr>
            <w:tcW w:w="1080" w:type="dxa"/>
          </w:tcPr>
          <w:p w14:paraId="5C78B88E" w14:textId="77777777" w:rsidR="00D077D6" w:rsidRPr="00C41072" w:rsidRDefault="00D077D6" w:rsidP="001E6339">
            <w:pPr>
              <w:spacing w:line="264" w:lineRule="auto"/>
              <w:jc w:val="center"/>
              <w:rPr>
                <w:rFonts w:ascii="VNI-Times" w:hAnsi="VNI-Times"/>
                <w:spacing w:val="-10"/>
                <w:sz w:val="26"/>
                <w:szCs w:val="26"/>
              </w:rPr>
            </w:pPr>
          </w:p>
        </w:tc>
        <w:tc>
          <w:tcPr>
            <w:tcW w:w="1800" w:type="dxa"/>
          </w:tcPr>
          <w:p w14:paraId="1E4CF65B" w14:textId="77777777" w:rsidR="00D077D6" w:rsidRPr="00C41072" w:rsidRDefault="00D077D6" w:rsidP="001E6339">
            <w:pPr>
              <w:spacing w:line="264" w:lineRule="auto"/>
              <w:jc w:val="center"/>
              <w:rPr>
                <w:rFonts w:ascii="VNI-Times" w:hAnsi="VNI-Times"/>
                <w:spacing w:val="-10"/>
                <w:sz w:val="26"/>
                <w:szCs w:val="26"/>
              </w:rPr>
            </w:pPr>
          </w:p>
        </w:tc>
        <w:tc>
          <w:tcPr>
            <w:tcW w:w="900" w:type="dxa"/>
          </w:tcPr>
          <w:p w14:paraId="0993C193" w14:textId="77777777" w:rsidR="00D077D6" w:rsidRPr="00C41072" w:rsidRDefault="00D077D6" w:rsidP="001E6339">
            <w:pPr>
              <w:spacing w:line="264" w:lineRule="auto"/>
              <w:jc w:val="center"/>
              <w:rPr>
                <w:rFonts w:ascii="VNI-Times" w:hAnsi="VNI-Times"/>
                <w:spacing w:val="-10"/>
                <w:sz w:val="26"/>
                <w:szCs w:val="26"/>
              </w:rPr>
            </w:pPr>
          </w:p>
        </w:tc>
      </w:tr>
      <w:tr w:rsidR="00D077D6" w:rsidRPr="00CB317B" w14:paraId="71EBCC43" w14:textId="77777777" w:rsidTr="00D077D6">
        <w:tc>
          <w:tcPr>
            <w:tcW w:w="900" w:type="dxa"/>
          </w:tcPr>
          <w:p w14:paraId="3A296A6B"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61E44D8E"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V</w:t>
            </w:r>
            <w:r w:rsidRPr="00C41072">
              <w:rPr>
                <w:rFonts w:ascii="Cambria" w:hAnsi="Cambria" w:cs="Cambria"/>
                <w:spacing w:val="-10"/>
                <w:sz w:val="26"/>
                <w:szCs w:val="26"/>
              </w:rPr>
              <w:t>ậ</w:t>
            </w:r>
            <w:r w:rsidRPr="00C41072">
              <w:rPr>
                <w:rFonts w:ascii="VNI-Times" w:hAnsi="VNI-Times"/>
                <w:spacing w:val="-10"/>
                <w:sz w:val="26"/>
                <w:szCs w:val="26"/>
              </w:rPr>
              <w:t>t li</w:t>
            </w:r>
            <w:r w:rsidRPr="00C41072">
              <w:rPr>
                <w:rFonts w:ascii="Cambria" w:hAnsi="Cambria" w:cs="Cambria"/>
                <w:spacing w:val="-10"/>
                <w:sz w:val="26"/>
                <w:szCs w:val="26"/>
              </w:rPr>
              <w:t>ệ</w:t>
            </w:r>
            <w:r w:rsidRPr="00C41072">
              <w:rPr>
                <w:rFonts w:ascii="VNI-Times" w:hAnsi="VNI-Times"/>
                <w:spacing w:val="-10"/>
                <w:sz w:val="26"/>
                <w:szCs w:val="26"/>
              </w:rPr>
              <w:t>u c</w:t>
            </w:r>
            <w:r w:rsidRPr="00C41072">
              <w:rPr>
                <w:rFonts w:ascii="Cambria" w:hAnsi="Cambria" w:cs="Cambria"/>
                <w:spacing w:val="-10"/>
                <w:sz w:val="26"/>
                <w:szCs w:val="26"/>
              </w:rPr>
              <w:t>ấ</w:t>
            </w:r>
            <w:r w:rsidRPr="00C41072">
              <w:rPr>
                <w:rFonts w:ascii="VNI-Times" w:hAnsi="VNI-Times"/>
                <w:spacing w:val="-10"/>
                <w:sz w:val="26"/>
                <w:szCs w:val="26"/>
              </w:rPr>
              <w:t>u t</w:t>
            </w:r>
            <w:r w:rsidRPr="00C41072">
              <w:rPr>
                <w:rFonts w:ascii="Cambria" w:hAnsi="Cambria" w:cs="Cambria"/>
                <w:spacing w:val="-10"/>
                <w:sz w:val="26"/>
                <w:szCs w:val="26"/>
              </w:rPr>
              <w:t>ạ</w:t>
            </w:r>
            <w:r w:rsidRPr="00C41072">
              <w:rPr>
                <w:rFonts w:ascii="VNI-Times" w:hAnsi="VNI-Times"/>
                <w:spacing w:val="-10"/>
                <w:sz w:val="26"/>
                <w:szCs w:val="26"/>
              </w:rPr>
              <w:t>o</w:t>
            </w:r>
          </w:p>
        </w:tc>
        <w:tc>
          <w:tcPr>
            <w:tcW w:w="1080" w:type="dxa"/>
          </w:tcPr>
          <w:p w14:paraId="0E8033C1" w14:textId="77777777" w:rsidR="00D077D6" w:rsidRPr="00C41072" w:rsidRDefault="00D077D6" w:rsidP="001E6339">
            <w:pPr>
              <w:spacing w:line="264" w:lineRule="auto"/>
              <w:jc w:val="center"/>
              <w:rPr>
                <w:rFonts w:ascii="VNI-Times" w:hAnsi="VNI-Times"/>
                <w:spacing w:val="-10"/>
                <w:sz w:val="26"/>
                <w:szCs w:val="26"/>
              </w:rPr>
            </w:pPr>
          </w:p>
        </w:tc>
        <w:tc>
          <w:tcPr>
            <w:tcW w:w="1800" w:type="dxa"/>
          </w:tcPr>
          <w:p w14:paraId="674E2D8E" w14:textId="77777777" w:rsidR="00D077D6" w:rsidRPr="00AB555E" w:rsidRDefault="00D077D6" w:rsidP="001E6339">
            <w:pPr>
              <w:spacing w:line="264" w:lineRule="auto"/>
              <w:jc w:val="center"/>
              <w:rPr>
                <w:spacing w:val="-10"/>
                <w:sz w:val="26"/>
                <w:szCs w:val="26"/>
              </w:rPr>
            </w:pPr>
            <w:r w:rsidRPr="00AB555E">
              <w:rPr>
                <w:spacing w:val="-10"/>
                <w:sz w:val="26"/>
                <w:szCs w:val="26"/>
              </w:rPr>
              <w:t xml:space="preserve">Bán dẫn </w:t>
            </w:r>
          </w:p>
        </w:tc>
        <w:tc>
          <w:tcPr>
            <w:tcW w:w="900" w:type="dxa"/>
          </w:tcPr>
          <w:p w14:paraId="3D369480"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089D5935" w14:textId="77777777" w:rsidTr="00D077D6">
        <w:tc>
          <w:tcPr>
            <w:tcW w:w="900" w:type="dxa"/>
          </w:tcPr>
          <w:p w14:paraId="7E081767"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1776CE5F" w14:textId="77777777" w:rsidR="00D077D6" w:rsidRPr="00AB555E" w:rsidRDefault="00D077D6" w:rsidP="001E6339">
            <w:pPr>
              <w:spacing w:line="264" w:lineRule="auto"/>
              <w:jc w:val="both"/>
              <w:rPr>
                <w:spacing w:val="-10"/>
                <w:sz w:val="26"/>
                <w:szCs w:val="26"/>
              </w:rPr>
            </w:pPr>
            <w:r w:rsidRPr="00AB555E">
              <w:rPr>
                <w:spacing w:val="-10"/>
                <w:sz w:val="26"/>
                <w:szCs w:val="26"/>
              </w:rPr>
              <w:t>Yêu cầu chế tạo</w:t>
            </w:r>
          </w:p>
          <w:p w14:paraId="43D7C10B" w14:textId="77777777" w:rsidR="00D077D6" w:rsidRPr="00AB555E" w:rsidRDefault="00D077D6" w:rsidP="001E6339">
            <w:pPr>
              <w:spacing w:line="264" w:lineRule="auto"/>
              <w:jc w:val="both"/>
              <w:rPr>
                <w:spacing w:val="-10"/>
                <w:sz w:val="26"/>
                <w:szCs w:val="26"/>
              </w:rPr>
            </w:pPr>
            <w:r w:rsidRPr="00AB555E">
              <w:rPr>
                <w:spacing w:val="-10"/>
                <w:sz w:val="26"/>
                <w:szCs w:val="26"/>
              </w:rPr>
              <w:t>+ Màn chắn bán dẫn và lớp cách điện được định hình bằng phương pháp đùn cùng lúc trong môi trường vô trùng.</w:t>
            </w:r>
          </w:p>
          <w:p w14:paraId="4715951E" w14:textId="77777777" w:rsidR="00D077D6" w:rsidRPr="00AB555E" w:rsidRDefault="00D077D6" w:rsidP="001E6339">
            <w:pPr>
              <w:spacing w:line="264" w:lineRule="auto"/>
              <w:jc w:val="both"/>
              <w:rPr>
                <w:spacing w:val="-10"/>
                <w:sz w:val="26"/>
                <w:szCs w:val="26"/>
              </w:rPr>
            </w:pPr>
            <w:r w:rsidRPr="00AB555E">
              <w:rPr>
                <w:spacing w:val="-10"/>
                <w:sz w:val="26"/>
                <w:szCs w:val="26"/>
              </w:rPr>
              <w:t>+ Màn chắn bán dẫn phải dễ dàng lột bỏ khỏi ruột dẫn điện để thuận tiện khi thi công mối nối.</w:t>
            </w:r>
          </w:p>
        </w:tc>
        <w:tc>
          <w:tcPr>
            <w:tcW w:w="1080" w:type="dxa"/>
          </w:tcPr>
          <w:p w14:paraId="22067CBD" w14:textId="77777777" w:rsidR="00D077D6" w:rsidRPr="00AB555E" w:rsidRDefault="00D077D6" w:rsidP="001E6339">
            <w:pPr>
              <w:spacing w:line="264" w:lineRule="auto"/>
              <w:jc w:val="center"/>
              <w:rPr>
                <w:spacing w:val="-10"/>
                <w:sz w:val="26"/>
                <w:szCs w:val="26"/>
              </w:rPr>
            </w:pPr>
          </w:p>
        </w:tc>
        <w:tc>
          <w:tcPr>
            <w:tcW w:w="1800" w:type="dxa"/>
          </w:tcPr>
          <w:p w14:paraId="6DEC1428" w14:textId="77777777" w:rsidR="00D077D6" w:rsidRPr="00AB555E" w:rsidRDefault="00D077D6" w:rsidP="001E6339">
            <w:pPr>
              <w:spacing w:line="264" w:lineRule="auto"/>
              <w:jc w:val="center"/>
              <w:rPr>
                <w:spacing w:val="-10"/>
                <w:sz w:val="26"/>
                <w:szCs w:val="26"/>
              </w:rPr>
            </w:pPr>
          </w:p>
          <w:p w14:paraId="14CE36E6" w14:textId="51096C58" w:rsidR="00D077D6" w:rsidRPr="00AB555E" w:rsidRDefault="00D077D6" w:rsidP="001E6339">
            <w:pPr>
              <w:spacing w:line="264" w:lineRule="auto"/>
              <w:jc w:val="center"/>
              <w:rPr>
                <w:spacing w:val="-10"/>
                <w:sz w:val="26"/>
                <w:szCs w:val="26"/>
              </w:rPr>
            </w:pPr>
            <w:r w:rsidRPr="00AB555E">
              <w:rPr>
                <w:spacing w:val="-10"/>
                <w:sz w:val="26"/>
                <w:szCs w:val="26"/>
              </w:rPr>
              <w:t>Đáp ứng</w:t>
            </w:r>
          </w:p>
          <w:p w14:paraId="461CCC7A" w14:textId="77777777" w:rsidR="00D077D6" w:rsidRPr="00AB555E" w:rsidRDefault="00D077D6" w:rsidP="001E6339">
            <w:pPr>
              <w:spacing w:line="264" w:lineRule="auto"/>
              <w:jc w:val="center"/>
              <w:rPr>
                <w:spacing w:val="-10"/>
                <w:sz w:val="26"/>
                <w:szCs w:val="26"/>
              </w:rPr>
            </w:pPr>
          </w:p>
          <w:p w14:paraId="59DD43A1" w14:textId="77777777" w:rsidR="00D077D6" w:rsidRPr="00AB555E" w:rsidRDefault="00D077D6" w:rsidP="001E6339">
            <w:pPr>
              <w:spacing w:line="264" w:lineRule="auto"/>
              <w:jc w:val="center"/>
              <w:rPr>
                <w:spacing w:val="-10"/>
                <w:sz w:val="26"/>
                <w:szCs w:val="26"/>
              </w:rPr>
            </w:pPr>
          </w:p>
          <w:p w14:paraId="18785321" w14:textId="77777777" w:rsidR="00D077D6" w:rsidRPr="00AB555E" w:rsidRDefault="00D077D6" w:rsidP="001E6339">
            <w:pPr>
              <w:spacing w:line="264" w:lineRule="auto"/>
              <w:jc w:val="center"/>
              <w:rPr>
                <w:spacing w:val="-10"/>
                <w:sz w:val="26"/>
                <w:szCs w:val="26"/>
              </w:rPr>
            </w:pPr>
            <w:r w:rsidRPr="00AB555E">
              <w:rPr>
                <w:spacing w:val="-10"/>
                <w:sz w:val="26"/>
                <w:szCs w:val="26"/>
              </w:rPr>
              <w:t>Đáp ứng</w:t>
            </w:r>
          </w:p>
        </w:tc>
        <w:tc>
          <w:tcPr>
            <w:tcW w:w="900" w:type="dxa"/>
          </w:tcPr>
          <w:p w14:paraId="5B19D215" w14:textId="77777777" w:rsidR="00D077D6" w:rsidRPr="00AB555E" w:rsidRDefault="00D077D6" w:rsidP="001E6339">
            <w:pPr>
              <w:spacing w:line="264" w:lineRule="auto"/>
              <w:jc w:val="center"/>
              <w:rPr>
                <w:spacing w:val="-10"/>
                <w:sz w:val="26"/>
                <w:szCs w:val="26"/>
              </w:rPr>
            </w:pPr>
            <w:r w:rsidRPr="00AB555E">
              <w:rPr>
                <w:spacing w:val="-10"/>
                <w:sz w:val="26"/>
                <w:szCs w:val="26"/>
              </w:rPr>
              <w:t>(*)</w:t>
            </w:r>
          </w:p>
        </w:tc>
      </w:tr>
      <w:tr w:rsidR="00D077D6" w:rsidRPr="00CB317B" w14:paraId="113E5567" w14:textId="77777777" w:rsidTr="00D077D6">
        <w:tc>
          <w:tcPr>
            <w:tcW w:w="900" w:type="dxa"/>
          </w:tcPr>
          <w:p w14:paraId="1773F71C"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56DBB121" w14:textId="77777777" w:rsidR="00D077D6" w:rsidRPr="00AB555E" w:rsidRDefault="00D077D6" w:rsidP="001E6339">
            <w:pPr>
              <w:spacing w:line="264" w:lineRule="auto"/>
              <w:jc w:val="both"/>
              <w:rPr>
                <w:spacing w:val="-10"/>
                <w:sz w:val="26"/>
                <w:szCs w:val="26"/>
              </w:rPr>
            </w:pPr>
            <w:r w:rsidRPr="00AB555E">
              <w:rPr>
                <w:spacing w:val="-10"/>
                <w:sz w:val="26"/>
                <w:szCs w:val="26"/>
              </w:rPr>
              <w:t>Độ dày</w:t>
            </w:r>
          </w:p>
        </w:tc>
        <w:tc>
          <w:tcPr>
            <w:tcW w:w="1080" w:type="dxa"/>
          </w:tcPr>
          <w:p w14:paraId="45273586"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mm</w:t>
            </w:r>
          </w:p>
        </w:tc>
        <w:tc>
          <w:tcPr>
            <w:tcW w:w="1800" w:type="dxa"/>
          </w:tcPr>
          <w:p w14:paraId="0C3D3D29" w14:textId="77777777" w:rsidR="00D077D6" w:rsidRPr="00C41072" w:rsidRDefault="00D077D6" w:rsidP="001E6339">
            <w:pPr>
              <w:spacing w:line="264" w:lineRule="auto"/>
              <w:jc w:val="center"/>
              <w:rPr>
                <w:rFonts w:ascii="VNI-Times" w:hAnsi="VNI-Times"/>
                <w:spacing w:val="-10"/>
                <w:sz w:val="26"/>
                <w:szCs w:val="26"/>
              </w:rPr>
            </w:pPr>
            <w:r w:rsidRPr="00C41072">
              <w:rPr>
                <w:rFonts w:ascii="Cambria Math" w:hAnsi="Cambria Math" w:cs="Cambria Math"/>
                <w:spacing w:val="-10"/>
                <w:sz w:val="26"/>
                <w:szCs w:val="26"/>
              </w:rPr>
              <w:t>≥</w:t>
            </w:r>
            <w:r w:rsidRPr="00C41072">
              <w:rPr>
                <w:rFonts w:ascii="VNI-Times" w:hAnsi="VNI-Times"/>
                <w:spacing w:val="-10"/>
                <w:sz w:val="26"/>
                <w:szCs w:val="26"/>
              </w:rPr>
              <w:t>0,0635</w:t>
            </w:r>
          </w:p>
        </w:tc>
        <w:tc>
          <w:tcPr>
            <w:tcW w:w="900" w:type="dxa"/>
          </w:tcPr>
          <w:p w14:paraId="245FFB74"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32E63E46" w14:textId="77777777" w:rsidTr="00D077D6">
        <w:tc>
          <w:tcPr>
            <w:tcW w:w="900" w:type="dxa"/>
          </w:tcPr>
          <w:p w14:paraId="1F5F161B" w14:textId="77777777" w:rsidR="00D077D6" w:rsidRPr="00C41072" w:rsidRDefault="00D077D6" w:rsidP="001E6339">
            <w:pPr>
              <w:spacing w:line="264" w:lineRule="auto"/>
              <w:ind w:left="360"/>
              <w:rPr>
                <w:rFonts w:ascii="VNI-Times" w:hAnsi="VNI-Times"/>
                <w:spacing w:val="-10"/>
                <w:sz w:val="26"/>
                <w:szCs w:val="26"/>
              </w:rPr>
            </w:pPr>
          </w:p>
        </w:tc>
        <w:tc>
          <w:tcPr>
            <w:tcW w:w="4860" w:type="dxa"/>
          </w:tcPr>
          <w:p w14:paraId="1DDFBA71"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Caùch ñieän</w:t>
            </w:r>
          </w:p>
        </w:tc>
        <w:tc>
          <w:tcPr>
            <w:tcW w:w="1080" w:type="dxa"/>
          </w:tcPr>
          <w:p w14:paraId="2B00301B" w14:textId="77777777" w:rsidR="00D077D6" w:rsidRPr="00C41072" w:rsidRDefault="00D077D6" w:rsidP="001E6339">
            <w:pPr>
              <w:spacing w:line="264" w:lineRule="auto"/>
              <w:jc w:val="center"/>
              <w:rPr>
                <w:rFonts w:ascii="VNI-Times" w:hAnsi="VNI-Times"/>
                <w:spacing w:val="-10"/>
                <w:sz w:val="26"/>
                <w:szCs w:val="26"/>
              </w:rPr>
            </w:pPr>
          </w:p>
        </w:tc>
        <w:tc>
          <w:tcPr>
            <w:tcW w:w="1800" w:type="dxa"/>
          </w:tcPr>
          <w:p w14:paraId="41425858" w14:textId="77777777" w:rsidR="00D077D6" w:rsidRPr="00C41072" w:rsidRDefault="00D077D6" w:rsidP="001E6339">
            <w:pPr>
              <w:spacing w:line="264" w:lineRule="auto"/>
              <w:jc w:val="center"/>
              <w:rPr>
                <w:rFonts w:ascii="VNI-Times" w:hAnsi="VNI-Times"/>
                <w:spacing w:val="-10"/>
                <w:sz w:val="26"/>
                <w:szCs w:val="26"/>
              </w:rPr>
            </w:pPr>
          </w:p>
        </w:tc>
        <w:tc>
          <w:tcPr>
            <w:tcW w:w="900" w:type="dxa"/>
          </w:tcPr>
          <w:p w14:paraId="29440E53" w14:textId="77777777" w:rsidR="00D077D6" w:rsidRPr="00C41072" w:rsidRDefault="00D077D6" w:rsidP="001E6339">
            <w:pPr>
              <w:spacing w:line="264" w:lineRule="auto"/>
              <w:jc w:val="center"/>
              <w:rPr>
                <w:rFonts w:ascii="VNI-Times" w:hAnsi="VNI-Times"/>
                <w:spacing w:val="-10"/>
                <w:sz w:val="26"/>
                <w:szCs w:val="26"/>
              </w:rPr>
            </w:pPr>
          </w:p>
        </w:tc>
      </w:tr>
      <w:tr w:rsidR="00D077D6" w:rsidRPr="00CB317B" w14:paraId="3ECD028C" w14:textId="77777777" w:rsidTr="00D077D6">
        <w:tc>
          <w:tcPr>
            <w:tcW w:w="900" w:type="dxa"/>
          </w:tcPr>
          <w:p w14:paraId="45EFDF24"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1E504E82"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Vaät lieäu caùch ñieän</w:t>
            </w:r>
          </w:p>
        </w:tc>
        <w:tc>
          <w:tcPr>
            <w:tcW w:w="1080" w:type="dxa"/>
          </w:tcPr>
          <w:p w14:paraId="09E09052" w14:textId="77777777" w:rsidR="00D077D6" w:rsidRPr="00C41072" w:rsidRDefault="00D077D6" w:rsidP="001E6339">
            <w:pPr>
              <w:spacing w:line="264" w:lineRule="auto"/>
              <w:jc w:val="center"/>
              <w:rPr>
                <w:rFonts w:ascii="VNI-Times" w:hAnsi="VNI-Times"/>
                <w:spacing w:val="-10"/>
                <w:sz w:val="26"/>
                <w:szCs w:val="26"/>
              </w:rPr>
            </w:pPr>
          </w:p>
        </w:tc>
        <w:tc>
          <w:tcPr>
            <w:tcW w:w="1800" w:type="dxa"/>
          </w:tcPr>
          <w:p w14:paraId="070D4B05"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XLPE maøu töï nhieän , beân ngoaøi boïc moät lôùp HDPE maøu ñen beàn vôùi tia töû ngoaïi</w:t>
            </w:r>
          </w:p>
        </w:tc>
        <w:tc>
          <w:tcPr>
            <w:tcW w:w="900" w:type="dxa"/>
          </w:tcPr>
          <w:p w14:paraId="2403BF42"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545DAE20" w14:textId="77777777" w:rsidTr="00D077D6">
        <w:tc>
          <w:tcPr>
            <w:tcW w:w="900" w:type="dxa"/>
          </w:tcPr>
          <w:p w14:paraId="59E777D8"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1FED8225"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Ñoä daøy trung bình cuûa lôùp caùch ñieän XLPE</w:t>
            </w:r>
          </w:p>
        </w:tc>
        <w:tc>
          <w:tcPr>
            <w:tcW w:w="1080" w:type="dxa"/>
          </w:tcPr>
          <w:p w14:paraId="75A695C3"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mm</w:t>
            </w:r>
          </w:p>
        </w:tc>
        <w:tc>
          <w:tcPr>
            <w:tcW w:w="1800" w:type="dxa"/>
          </w:tcPr>
          <w:p w14:paraId="12CC4F41"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5,5</w:t>
            </w:r>
          </w:p>
        </w:tc>
        <w:tc>
          <w:tcPr>
            <w:tcW w:w="900" w:type="dxa"/>
          </w:tcPr>
          <w:p w14:paraId="43093C5E"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662A1760" w14:textId="77777777" w:rsidTr="00D077D6">
        <w:tc>
          <w:tcPr>
            <w:tcW w:w="900" w:type="dxa"/>
          </w:tcPr>
          <w:p w14:paraId="28EDE282"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491769BF"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Ñoä daøy toái thieåu cuûa lôùp caùch ñieän  XLPE taïi 1 ñieåm baát kyø</w:t>
            </w:r>
          </w:p>
        </w:tc>
        <w:tc>
          <w:tcPr>
            <w:tcW w:w="1080" w:type="dxa"/>
          </w:tcPr>
          <w:p w14:paraId="22409A08"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mm</w:t>
            </w:r>
          </w:p>
        </w:tc>
        <w:tc>
          <w:tcPr>
            <w:tcW w:w="1800" w:type="dxa"/>
          </w:tcPr>
          <w:p w14:paraId="2361EFFD"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5</w:t>
            </w:r>
          </w:p>
        </w:tc>
        <w:tc>
          <w:tcPr>
            <w:tcW w:w="900" w:type="dxa"/>
          </w:tcPr>
          <w:p w14:paraId="7F407088"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446656AB" w14:textId="77777777" w:rsidTr="00D077D6">
        <w:tc>
          <w:tcPr>
            <w:tcW w:w="900" w:type="dxa"/>
          </w:tcPr>
          <w:p w14:paraId="77CFB562"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766E65F0"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Caáp caùch ñieän</w:t>
            </w:r>
          </w:p>
        </w:tc>
        <w:tc>
          <w:tcPr>
            <w:tcW w:w="1080" w:type="dxa"/>
          </w:tcPr>
          <w:p w14:paraId="0449936A"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kV</w:t>
            </w:r>
          </w:p>
        </w:tc>
        <w:tc>
          <w:tcPr>
            <w:tcW w:w="1800" w:type="dxa"/>
          </w:tcPr>
          <w:p w14:paraId="15A8FA4A"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12,7/22(24)</w:t>
            </w:r>
          </w:p>
        </w:tc>
        <w:tc>
          <w:tcPr>
            <w:tcW w:w="900" w:type="dxa"/>
          </w:tcPr>
          <w:p w14:paraId="0E96A5E1"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0954F4E1" w14:textId="77777777" w:rsidTr="00D077D6">
        <w:tc>
          <w:tcPr>
            <w:tcW w:w="900" w:type="dxa"/>
          </w:tcPr>
          <w:p w14:paraId="2517C539"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1BF5F327"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xml:space="preserve">Ñieän aùp thöû </w:t>
            </w:r>
          </w:p>
          <w:p w14:paraId="457DD1AB"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Chòu ñöôïc 5 phuùt - 50Hz (thöû thöôøng xuyeân)</w:t>
            </w:r>
          </w:p>
          <w:p w14:paraId="06E1774C"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Chòu ñöôïc 4 giôø - 50Hz (thöû ñieån hình)</w:t>
            </w:r>
          </w:p>
          <w:p w14:paraId="12AA60D9"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Xung</w:t>
            </w:r>
          </w:p>
        </w:tc>
        <w:tc>
          <w:tcPr>
            <w:tcW w:w="1080" w:type="dxa"/>
          </w:tcPr>
          <w:p w14:paraId="2D522E30" w14:textId="77777777" w:rsidR="00D077D6" w:rsidRPr="00C41072" w:rsidRDefault="00D077D6" w:rsidP="001E6339">
            <w:pPr>
              <w:spacing w:line="264" w:lineRule="auto"/>
              <w:jc w:val="center"/>
              <w:rPr>
                <w:rFonts w:ascii="VNI-Times" w:hAnsi="VNI-Times"/>
                <w:spacing w:val="-10"/>
                <w:sz w:val="26"/>
                <w:szCs w:val="26"/>
              </w:rPr>
            </w:pPr>
          </w:p>
          <w:p w14:paraId="44C2BA9C"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kV</w:t>
            </w:r>
          </w:p>
          <w:p w14:paraId="5BEDE859"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kV</w:t>
            </w:r>
          </w:p>
          <w:p w14:paraId="458CCAD2"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kV</w:t>
            </w:r>
          </w:p>
        </w:tc>
        <w:tc>
          <w:tcPr>
            <w:tcW w:w="1800" w:type="dxa"/>
          </w:tcPr>
          <w:p w14:paraId="454DC510" w14:textId="77777777" w:rsidR="00D077D6" w:rsidRPr="00C41072" w:rsidRDefault="00D077D6" w:rsidP="001E6339">
            <w:pPr>
              <w:spacing w:line="264" w:lineRule="auto"/>
              <w:jc w:val="center"/>
              <w:rPr>
                <w:rFonts w:ascii="VNI-Times" w:hAnsi="VNI-Times"/>
                <w:spacing w:val="-10"/>
                <w:sz w:val="26"/>
                <w:szCs w:val="26"/>
              </w:rPr>
            </w:pPr>
          </w:p>
          <w:p w14:paraId="538DCA6E"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30</w:t>
            </w:r>
          </w:p>
          <w:p w14:paraId="51FD5612"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38</w:t>
            </w:r>
          </w:p>
          <w:p w14:paraId="50490FE0"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125</w:t>
            </w:r>
          </w:p>
        </w:tc>
        <w:tc>
          <w:tcPr>
            <w:tcW w:w="900" w:type="dxa"/>
          </w:tcPr>
          <w:p w14:paraId="1DF2DEAA"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318D0903" w14:textId="77777777" w:rsidTr="00D077D6">
        <w:tc>
          <w:tcPr>
            <w:tcW w:w="900" w:type="dxa"/>
          </w:tcPr>
          <w:p w14:paraId="1B431C67"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78A56BE3"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Nhieät ñoä</w:t>
            </w:r>
          </w:p>
          <w:p w14:paraId="7D28E6D0"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Nhieät ñoä laøm vieäc lieân tuïc</w:t>
            </w:r>
          </w:p>
          <w:p w14:paraId="252BA370"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Nhieät ñoä khi taûi cöôõng böùc</w:t>
            </w:r>
          </w:p>
          <w:p w14:paraId="1629CC7E"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xml:space="preserve">- Nhieät ñoä khi ngaén maïch </w:t>
            </w:r>
          </w:p>
        </w:tc>
        <w:tc>
          <w:tcPr>
            <w:tcW w:w="1080" w:type="dxa"/>
          </w:tcPr>
          <w:p w14:paraId="5C96B837" w14:textId="77777777" w:rsidR="00D077D6" w:rsidRPr="00C41072" w:rsidRDefault="00D077D6" w:rsidP="001E6339">
            <w:pPr>
              <w:spacing w:line="264" w:lineRule="auto"/>
              <w:jc w:val="center"/>
              <w:rPr>
                <w:rFonts w:ascii="VNI-Times" w:hAnsi="VNI-Times"/>
                <w:spacing w:val="-10"/>
                <w:sz w:val="26"/>
                <w:szCs w:val="26"/>
              </w:rPr>
            </w:pPr>
          </w:p>
          <w:p w14:paraId="1D2609E6"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vertAlign w:val="superscript"/>
              </w:rPr>
              <w:t>O</w:t>
            </w:r>
            <w:r w:rsidRPr="00C41072">
              <w:rPr>
                <w:rFonts w:ascii="VNI-Times" w:hAnsi="VNI-Times"/>
                <w:spacing w:val="-10"/>
                <w:sz w:val="26"/>
                <w:szCs w:val="26"/>
              </w:rPr>
              <w:t>C</w:t>
            </w:r>
          </w:p>
          <w:p w14:paraId="57566FF4"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vertAlign w:val="superscript"/>
              </w:rPr>
              <w:t>O</w:t>
            </w:r>
            <w:r w:rsidRPr="00C41072">
              <w:rPr>
                <w:rFonts w:ascii="VNI-Times" w:hAnsi="VNI-Times"/>
                <w:spacing w:val="-10"/>
                <w:sz w:val="26"/>
                <w:szCs w:val="26"/>
              </w:rPr>
              <w:t>C</w:t>
            </w:r>
          </w:p>
          <w:p w14:paraId="2A11D4B6"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vertAlign w:val="superscript"/>
              </w:rPr>
              <w:t>O</w:t>
            </w:r>
            <w:r w:rsidRPr="00C41072">
              <w:rPr>
                <w:rFonts w:ascii="VNI-Times" w:hAnsi="VNI-Times"/>
                <w:spacing w:val="-10"/>
                <w:sz w:val="26"/>
                <w:szCs w:val="26"/>
              </w:rPr>
              <w:t>C</w:t>
            </w:r>
          </w:p>
        </w:tc>
        <w:tc>
          <w:tcPr>
            <w:tcW w:w="1800" w:type="dxa"/>
          </w:tcPr>
          <w:p w14:paraId="091A0145" w14:textId="77777777" w:rsidR="00D077D6" w:rsidRPr="00C41072" w:rsidRDefault="00D077D6" w:rsidP="001E6339">
            <w:pPr>
              <w:spacing w:line="264" w:lineRule="auto"/>
              <w:jc w:val="center"/>
              <w:rPr>
                <w:rFonts w:ascii="VNI-Times" w:hAnsi="VNI-Times"/>
                <w:spacing w:val="-10"/>
                <w:sz w:val="26"/>
                <w:szCs w:val="26"/>
              </w:rPr>
            </w:pPr>
          </w:p>
          <w:p w14:paraId="45AF5B8E"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90</w:t>
            </w:r>
            <w:r w:rsidRPr="00C41072">
              <w:rPr>
                <w:rFonts w:ascii="VNI-Times" w:hAnsi="VNI-Times"/>
                <w:spacing w:val="-10"/>
                <w:sz w:val="26"/>
                <w:szCs w:val="26"/>
                <w:vertAlign w:val="superscript"/>
              </w:rPr>
              <w:t xml:space="preserve"> </w:t>
            </w:r>
          </w:p>
          <w:p w14:paraId="735825DB"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105</w:t>
            </w:r>
            <w:r w:rsidRPr="00C41072">
              <w:rPr>
                <w:rFonts w:ascii="VNI-Times" w:hAnsi="VNI-Times"/>
                <w:spacing w:val="-10"/>
                <w:sz w:val="26"/>
                <w:szCs w:val="26"/>
                <w:vertAlign w:val="superscript"/>
              </w:rPr>
              <w:t xml:space="preserve"> </w:t>
            </w:r>
          </w:p>
          <w:p w14:paraId="17B14982"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250</w:t>
            </w:r>
            <w:r w:rsidRPr="00C41072">
              <w:rPr>
                <w:rFonts w:ascii="VNI-Times" w:hAnsi="VNI-Times"/>
                <w:spacing w:val="-10"/>
                <w:sz w:val="26"/>
                <w:szCs w:val="26"/>
                <w:vertAlign w:val="superscript"/>
              </w:rPr>
              <w:t xml:space="preserve"> </w:t>
            </w:r>
          </w:p>
        </w:tc>
        <w:tc>
          <w:tcPr>
            <w:tcW w:w="900" w:type="dxa"/>
          </w:tcPr>
          <w:p w14:paraId="075DB8F3" w14:textId="77777777" w:rsidR="00D077D6" w:rsidRPr="00C41072" w:rsidRDefault="00D077D6" w:rsidP="001E6339">
            <w:pPr>
              <w:spacing w:line="264" w:lineRule="auto"/>
              <w:jc w:val="center"/>
              <w:rPr>
                <w:rFonts w:ascii="VNI-Times" w:hAnsi="VNI-Times"/>
                <w:spacing w:val="-10"/>
                <w:sz w:val="26"/>
                <w:szCs w:val="26"/>
              </w:rPr>
            </w:pPr>
          </w:p>
        </w:tc>
      </w:tr>
      <w:tr w:rsidR="00D077D6" w:rsidRPr="00CB317B" w14:paraId="135DBFCB" w14:textId="77777777" w:rsidTr="00D077D6">
        <w:tc>
          <w:tcPr>
            <w:tcW w:w="900" w:type="dxa"/>
          </w:tcPr>
          <w:p w14:paraId="0A9F7D8D" w14:textId="77777777" w:rsidR="00D077D6" w:rsidRPr="00C41072" w:rsidRDefault="00D077D6" w:rsidP="001E6339">
            <w:pPr>
              <w:spacing w:line="264" w:lineRule="auto"/>
              <w:ind w:left="360"/>
              <w:rPr>
                <w:rFonts w:ascii="VNI-Times" w:hAnsi="VNI-Times"/>
                <w:spacing w:val="-10"/>
                <w:sz w:val="26"/>
                <w:szCs w:val="26"/>
              </w:rPr>
            </w:pPr>
          </w:p>
        </w:tc>
        <w:tc>
          <w:tcPr>
            <w:tcW w:w="4860" w:type="dxa"/>
          </w:tcPr>
          <w:p w14:paraId="23A04C50"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Voû boïc ngoaøi:</w:t>
            </w:r>
          </w:p>
        </w:tc>
        <w:tc>
          <w:tcPr>
            <w:tcW w:w="1080" w:type="dxa"/>
          </w:tcPr>
          <w:p w14:paraId="579C547B" w14:textId="77777777" w:rsidR="00D077D6" w:rsidRPr="00C41072" w:rsidRDefault="00D077D6" w:rsidP="001E6339">
            <w:pPr>
              <w:spacing w:line="264" w:lineRule="auto"/>
              <w:jc w:val="center"/>
              <w:rPr>
                <w:rFonts w:ascii="VNI-Times" w:hAnsi="VNI-Times"/>
                <w:spacing w:val="-10"/>
                <w:sz w:val="26"/>
                <w:szCs w:val="26"/>
              </w:rPr>
            </w:pPr>
          </w:p>
        </w:tc>
        <w:tc>
          <w:tcPr>
            <w:tcW w:w="1800" w:type="dxa"/>
          </w:tcPr>
          <w:p w14:paraId="2361CE19" w14:textId="77777777" w:rsidR="00D077D6" w:rsidRPr="00C41072" w:rsidRDefault="00D077D6" w:rsidP="001E6339">
            <w:pPr>
              <w:spacing w:line="264" w:lineRule="auto"/>
              <w:jc w:val="center"/>
              <w:rPr>
                <w:rFonts w:ascii="VNI-Times" w:hAnsi="VNI-Times"/>
                <w:spacing w:val="-10"/>
                <w:sz w:val="26"/>
                <w:szCs w:val="26"/>
              </w:rPr>
            </w:pPr>
          </w:p>
        </w:tc>
        <w:tc>
          <w:tcPr>
            <w:tcW w:w="900" w:type="dxa"/>
          </w:tcPr>
          <w:p w14:paraId="7A2C5FA2" w14:textId="77777777" w:rsidR="00D077D6" w:rsidRPr="00C41072" w:rsidRDefault="00D077D6" w:rsidP="001E6339">
            <w:pPr>
              <w:spacing w:line="264" w:lineRule="auto"/>
              <w:jc w:val="center"/>
              <w:rPr>
                <w:rFonts w:ascii="VNI-Times" w:hAnsi="VNI-Times"/>
                <w:spacing w:val="-10"/>
                <w:sz w:val="26"/>
                <w:szCs w:val="26"/>
              </w:rPr>
            </w:pPr>
          </w:p>
        </w:tc>
      </w:tr>
      <w:tr w:rsidR="00D077D6" w:rsidRPr="00CB317B" w14:paraId="181ED445" w14:textId="77777777" w:rsidTr="00D077D6">
        <w:tc>
          <w:tcPr>
            <w:tcW w:w="900" w:type="dxa"/>
          </w:tcPr>
          <w:p w14:paraId="0E937EA1"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4B6D9C96"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Vaät lieäu cheá taïo</w:t>
            </w:r>
          </w:p>
        </w:tc>
        <w:tc>
          <w:tcPr>
            <w:tcW w:w="1080" w:type="dxa"/>
          </w:tcPr>
          <w:p w14:paraId="471D05E0" w14:textId="77777777" w:rsidR="00D077D6" w:rsidRPr="00C41072" w:rsidRDefault="00D077D6" w:rsidP="001E6339">
            <w:pPr>
              <w:spacing w:line="264" w:lineRule="auto"/>
              <w:jc w:val="center"/>
              <w:rPr>
                <w:rFonts w:ascii="VNI-Times" w:hAnsi="VNI-Times"/>
                <w:spacing w:val="-10"/>
                <w:sz w:val="26"/>
                <w:szCs w:val="26"/>
              </w:rPr>
            </w:pPr>
          </w:p>
        </w:tc>
        <w:tc>
          <w:tcPr>
            <w:tcW w:w="1800" w:type="dxa"/>
          </w:tcPr>
          <w:p w14:paraId="3F7744FB"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HDPE maøu ñen beàn vôùi tia töû ngoaïi</w:t>
            </w:r>
          </w:p>
        </w:tc>
        <w:tc>
          <w:tcPr>
            <w:tcW w:w="900" w:type="dxa"/>
          </w:tcPr>
          <w:p w14:paraId="5D9E2C85"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2D6A115D" w14:textId="77777777" w:rsidTr="00D077D6">
        <w:tc>
          <w:tcPr>
            <w:tcW w:w="900" w:type="dxa"/>
          </w:tcPr>
          <w:p w14:paraId="71C20865"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3BC906C6"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Ñoä daøy trung bình cuûa lôùp voû boïc HDPE</w:t>
            </w:r>
          </w:p>
        </w:tc>
        <w:tc>
          <w:tcPr>
            <w:tcW w:w="1080" w:type="dxa"/>
          </w:tcPr>
          <w:p w14:paraId="2A15ABFA"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mm</w:t>
            </w:r>
          </w:p>
        </w:tc>
        <w:tc>
          <w:tcPr>
            <w:tcW w:w="1800" w:type="dxa"/>
          </w:tcPr>
          <w:p w14:paraId="1C736BB1"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1,2</w:t>
            </w:r>
          </w:p>
        </w:tc>
        <w:tc>
          <w:tcPr>
            <w:tcW w:w="900" w:type="dxa"/>
          </w:tcPr>
          <w:p w14:paraId="12F71EEC"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7660027F" w14:textId="77777777" w:rsidTr="00D077D6">
        <w:tc>
          <w:tcPr>
            <w:tcW w:w="900" w:type="dxa"/>
          </w:tcPr>
          <w:p w14:paraId="5928D727"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0ED2E01E"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Ñoä daøy toái thieåu cuûa lôùp voû boïc  HDPE taïi 1 ñieåm baát kyø</w:t>
            </w:r>
          </w:p>
        </w:tc>
        <w:tc>
          <w:tcPr>
            <w:tcW w:w="1080" w:type="dxa"/>
          </w:tcPr>
          <w:p w14:paraId="4AEC966C"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mm</w:t>
            </w:r>
          </w:p>
        </w:tc>
        <w:tc>
          <w:tcPr>
            <w:tcW w:w="1800" w:type="dxa"/>
          </w:tcPr>
          <w:p w14:paraId="71537790"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1</w:t>
            </w:r>
          </w:p>
        </w:tc>
        <w:tc>
          <w:tcPr>
            <w:tcW w:w="900" w:type="dxa"/>
          </w:tcPr>
          <w:p w14:paraId="2A1EB059"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216D9719" w14:textId="77777777" w:rsidTr="00D077D6">
        <w:trPr>
          <w:trHeight w:val="3818"/>
        </w:trPr>
        <w:tc>
          <w:tcPr>
            <w:tcW w:w="900" w:type="dxa"/>
          </w:tcPr>
          <w:p w14:paraId="5C4CBCDE"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06F67EDF"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Kyù hieäu treân beà maët caùch ñieän</w:t>
            </w:r>
          </w:p>
          <w:p w14:paraId="396DEBE8"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Teân nhaø saûn xuaát.</w:t>
            </w:r>
          </w:p>
          <w:p w14:paraId="48FFF447"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Naêm saûn xuaát</w:t>
            </w:r>
          </w:p>
          <w:p w14:paraId="1E4B2F32"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Kyù hieäu “ HCMC  PC - CU-22(24) kV XLPE/HDPE -1x [SIZE] mm²”</w:t>
            </w:r>
          </w:p>
          <w:p w14:paraId="455E5E1E"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 Daây phaûi ñöôïc ñaùnh soá thöù töï caùch khoaûng moãi meùt chieàu daøi , soá chöõ soá khoâng quaù 6, chieàu cao moãi chöõ soá khoâng ñöôïc nhoû hôn 5 mm . Moãi baønh daây coù theå baét ñaàu töø moät soá nguyeân baát kyø, soá nhoû nhaát naèm trong cuøng.</w:t>
            </w:r>
          </w:p>
        </w:tc>
        <w:tc>
          <w:tcPr>
            <w:tcW w:w="1080" w:type="dxa"/>
          </w:tcPr>
          <w:p w14:paraId="504D6D47" w14:textId="77777777" w:rsidR="00D077D6" w:rsidRPr="00C41072" w:rsidRDefault="00D077D6" w:rsidP="001E6339">
            <w:pPr>
              <w:spacing w:line="264" w:lineRule="auto"/>
              <w:jc w:val="center"/>
              <w:rPr>
                <w:rFonts w:ascii="VNI-Times" w:hAnsi="VNI-Times"/>
                <w:spacing w:val="-10"/>
                <w:sz w:val="26"/>
                <w:szCs w:val="26"/>
              </w:rPr>
            </w:pPr>
          </w:p>
        </w:tc>
        <w:tc>
          <w:tcPr>
            <w:tcW w:w="1800" w:type="dxa"/>
          </w:tcPr>
          <w:p w14:paraId="45662877" w14:textId="77777777" w:rsidR="00D077D6" w:rsidRPr="00C41072" w:rsidRDefault="00D077D6" w:rsidP="001E6339">
            <w:pPr>
              <w:spacing w:line="264" w:lineRule="auto"/>
              <w:jc w:val="center"/>
              <w:rPr>
                <w:rFonts w:ascii="VNI-Times" w:hAnsi="VNI-Times"/>
                <w:spacing w:val="-10"/>
                <w:sz w:val="26"/>
                <w:szCs w:val="26"/>
              </w:rPr>
            </w:pPr>
          </w:p>
          <w:p w14:paraId="7B2B37BE"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Ñaùp öùng</w:t>
            </w:r>
          </w:p>
          <w:p w14:paraId="44065E0C"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Ñaùp öùng</w:t>
            </w:r>
          </w:p>
          <w:p w14:paraId="4352CD19"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Ñaùp öùng</w:t>
            </w:r>
          </w:p>
          <w:p w14:paraId="5A9310A5" w14:textId="77777777" w:rsidR="00D077D6" w:rsidRPr="00C41072" w:rsidRDefault="00D077D6" w:rsidP="001E6339">
            <w:pPr>
              <w:spacing w:line="264" w:lineRule="auto"/>
              <w:jc w:val="center"/>
              <w:rPr>
                <w:rFonts w:ascii="VNI-Times" w:hAnsi="VNI-Times"/>
                <w:spacing w:val="-10"/>
                <w:sz w:val="26"/>
                <w:szCs w:val="26"/>
              </w:rPr>
            </w:pPr>
          </w:p>
          <w:p w14:paraId="56F27E9B"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Ñaùp öùng</w:t>
            </w:r>
          </w:p>
          <w:p w14:paraId="2FEFD308" w14:textId="77777777" w:rsidR="00D077D6" w:rsidRPr="00C41072" w:rsidRDefault="00D077D6" w:rsidP="001E6339">
            <w:pPr>
              <w:spacing w:line="264" w:lineRule="auto"/>
              <w:jc w:val="center"/>
              <w:rPr>
                <w:rFonts w:ascii="VNI-Times" w:hAnsi="VNI-Times"/>
                <w:spacing w:val="-10"/>
                <w:sz w:val="26"/>
                <w:szCs w:val="26"/>
              </w:rPr>
            </w:pPr>
          </w:p>
        </w:tc>
        <w:tc>
          <w:tcPr>
            <w:tcW w:w="900" w:type="dxa"/>
          </w:tcPr>
          <w:p w14:paraId="1E7FA1C4"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5AB57F45" w14:textId="77777777" w:rsidTr="00D077D6">
        <w:tc>
          <w:tcPr>
            <w:tcW w:w="900" w:type="dxa"/>
          </w:tcPr>
          <w:p w14:paraId="044A6B15"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35FAC5AB"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Phöông phaùp thöïc hieän</w:t>
            </w:r>
          </w:p>
        </w:tc>
        <w:tc>
          <w:tcPr>
            <w:tcW w:w="1080" w:type="dxa"/>
          </w:tcPr>
          <w:p w14:paraId="707DFE12" w14:textId="77777777" w:rsidR="00D077D6" w:rsidRPr="00C41072" w:rsidRDefault="00D077D6" w:rsidP="001E6339">
            <w:pPr>
              <w:spacing w:line="264" w:lineRule="auto"/>
              <w:jc w:val="center"/>
              <w:rPr>
                <w:rFonts w:ascii="VNI-Times" w:hAnsi="VNI-Times"/>
                <w:spacing w:val="-10"/>
                <w:sz w:val="26"/>
                <w:szCs w:val="26"/>
              </w:rPr>
            </w:pPr>
          </w:p>
        </w:tc>
        <w:tc>
          <w:tcPr>
            <w:tcW w:w="1800" w:type="dxa"/>
          </w:tcPr>
          <w:p w14:paraId="2C88E749"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In phun vôùi möïc in maøu traéng beàn vôùi ñieàu kieän thôøi tieát khaéc nghieät</w:t>
            </w:r>
          </w:p>
        </w:tc>
        <w:tc>
          <w:tcPr>
            <w:tcW w:w="900" w:type="dxa"/>
          </w:tcPr>
          <w:p w14:paraId="1B1DA0FB"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67AFB6F1" w14:textId="77777777" w:rsidTr="00D077D6">
        <w:tc>
          <w:tcPr>
            <w:tcW w:w="900" w:type="dxa"/>
          </w:tcPr>
          <w:p w14:paraId="7FE05BD8"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5D306F3E"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Ñöôøng kính lôùn nhaát cuûa baønh daây</w:t>
            </w:r>
          </w:p>
        </w:tc>
        <w:tc>
          <w:tcPr>
            <w:tcW w:w="1080" w:type="dxa"/>
          </w:tcPr>
          <w:p w14:paraId="26288E71"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w:t>
            </w:r>
          </w:p>
        </w:tc>
        <w:tc>
          <w:tcPr>
            <w:tcW w:w="1800" w:type="dxa"/>
          </w:tcPr>
          <w:p w14:paraId="7CED549F"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2,5</w:t>
            </w:r>
          </w:p>
        </w:tc>
        <w:tc>
          <w:tcPr>
            <w:tcW w:w="900" w:type="dxa"/>
          </w:tcPr>
          <w:p w14:paraId="37D45438"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52087789" w14:textId="77777777" w:rsidTr="00D077D6">
        <w:tc>
          <w:tcPr>
            <w:tcW w:w="900" w:type="dxa"/>
          </w:tcPr>
          <w:p w14:paraId="5B0A2A25"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2FFFAB2E"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Beà roäng lôùn nhaát cuûa baønh daây</w:t>
            </w:r>
          </w:p>
        </w:tc>
        <w:tc>
          <w:tcPr>
            <w:tcW w:w="1080" w:type="dxa"/>
          </w:tcPr>
          <w:p w14:paraId="7E56C01A"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w:t>
            </w:r>
          </w:p>
        </w:tc>
        <w:tc>
          <w:tcPr>
            <w:tcW w:w="1800" w:type="dxa"/>
          </w:tcPr>
          <w:p w14:paraId="61148EB8"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1,4</w:t>
            </w:r>
          </w:p>
        </w:tc>
        <w:tc>
          <w:tcPr>
            <w:tcW w:w="900" w:type="dxa"/>
          </w:tcPr>
          <w:p w14:paraId="6CB40A9F"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5DB26A00" w14:textId="77777777" w:rsidTr="00D077D6">
        <w:tc>
          <w:tcPr>
            <w:tcW w:w="900" w:type="dxa"/>
          </w:tcPr>
          <w:p w14:paraId="29DEB3B0"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5FA03682"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Loã giöõa cuûa baønh daây</w:t>
            </w:r>
          </w:p>
          <w:p w14:paraId="205815AF" w14:textId="77777777" w:rsidR="00D077D6" w:rsidRPr="00C41072" w:rsidRDefault="00D077D6" w:rsidP="001E6339">
            <w:pPr>
              <w:spacing w:line="264" w:lineRule="auto"/>
              <w:jc w:val="both"/>
              <w:rPr>
                <w:rFonts w:ascii="VNI-Times" w:hAnsi="VNI-Times"/>
                <w:spacing w:val="-10"/>
                <w:sz w:val="26"/>
                <w:szCs w:val="26"/>
              </w:rPr>
            </w:pPr>
          </w:p>
          <w:p w14:paraId="6E44A919" w14:textId="77777777" w:rsidR="00D077D6" w:rsidRPr="00C41072" w:rsidRDefault="00D077D6" w:rsidP="001E6339">
            <w:pPr>
              <w:spacing w:line="264" w:lineRule="auto"/>
              <w:jc w:val="both"/>
              <w:rPr>
                <w:rFonts w:ascii="VNI-Times" w:hAnsi="VNI-Times"/>
                <w:spacing w:val="-10"/>
                <w:sz w:val="26"/>
                <w:szCs w:val="26"/>
              </w:rPr>
            </w:pPr>
          </w:p>
          <w:p w14:paraId="5B180BB5" w14:textId="77777777" w:rsidR="00D077D6" w:rsidRPr="00C41072" w:rsidRDefault="00D077D6" w:rsidP="001E6339">
            <w:pPr>
              <w:spacing w:line="264" w:lineRule="auto"/>
              <w:jc w:val="both"/>
              <w:rPr>
                <w:rFonts w:ascii="VNI-Times" w:hAnsi="VNI-Times"/>
                <w:spacing w:val="-10"/>
                <w:sz w:val="26"/>
                <w:szCs w:val="26"/>
              </w:rPr>
            </w:pPr>
          </w:p>
          <w:p w14:paraId="448600AF" w14:textId="77777777" w:rsidR="00D077D6" w:rsidRPr="00C41072" w:rsidRDefault="00D077D6" w:rsidP="001E6339">
            <w:pPr>
              <w:spacing w:line="264" w:lineRule="auto"/>
              <w:jc w:val="both"/>
              <w:rPr>
                <w:rFonts w:ascii="VNI-Times" w:hAnsi="VNI-Times"/>
                <w:spacing w:val="-10"/>
                <w:sz w:val="26"/>
                <w:szCs w:val="26"/>
              </w:rPr>
            </w:pPr>
          </w:p>
          <w:p w14:paraId="63D522EC" w14:textId="77777777" w:rsidR="00D077D6" w:rsidRPr="00C41072" w:rsidRDefault="00D077D6" w:rsidP="001E6339">
            <w:pPr>
              <w:spacing w:line="264" w:lineRule="auto"/>
              <w:jc w:val="both"/>
              <w:rPr>
                <w:rFonts w:ascii="VNI-Times" w:hAnsi="VNI-Times"/>
                <w:spacing w:val="-10"/>
                <w:sz w:val="26"/>
                <w:szCs w:val="26"/>
              </w:rPr>
            </w:pPr>
          </w:p>
          <w:p w14:paraId="02A9A06A" w14:textId="77777777" w:rsidR="00D077D6" w:rsidRPr="00C41072" w:rsidRDefault="00D077D6" w:rsidP="001E6339">
            <w:pPr>
              <w:spacing w:line="264" w:lineRule="auto"/>
              <w:jc w:val="both"/>
              <w:rPr>
                <w:rFonts w:ascii="VNI-Times" w:hAnsi="VNI-Times"/>
                <w:spacing w:val="-10"/>
                <w:sz w:val="26"/>
                <w:szCs w:val="26"/>
              </w:rPr>
            </w:pPr>
          </w:p>
          <w:p w14:paraId="407BAC78" w14:textId="77777777" w:rsidR="00D077D6" w:rsidRPr="00C41072" w:rsidRDefault="00D077D6" w:rsidP="001E6339">
            <w:pPr>
              <w:spacing w:line="264" w:lineRule="auto"/>
              <w:jc w:val="both"/>
              <w:rPr>
                <w:rFonts w:ascii="VNI-Times" w:hAnsi="VNI-Times"/>
                <w:spacing w:val="-10"/>
                <w:sz w:val="26"/>
                <w:szCs w:val="26"/>
              </w:rPr>
            </w:pPr>
          </w:p>
        </w:tc>
        <w:tc>
          <w:tcPr>
            <w:tcW w:w="1080" w:type="dxa"/>
          </w:tcPr>
          <w:p w14:paraId="639446A5" w14:textId="77777777" w:rsidR="00D077D6" w:rsidRPr="00C41072" w:rsidRDefault="00D077D6" w:rsidP="001E6339">
            <w:pPr>
              <w:spacing w:line="264" w:lineRule="auto"/>
              <w:jc w:val="center"/>
              <w:rPr>
                <w:rFonts w:ascii="VNI-Times" w:hAnsi="VNI-Times"/>
                <w:spacing w:val="-10"/>
                <w:sz w:val="26"/>
                <w:szCs w:val="26"/>
              </w:rPr>
            </w:pPr>
          </w:p>
        </w:tc>
        <w:tc>
          <w:tcPr>
            <w:tcW w:w="1800" w:type="dxa"/>
          </w:tcPr>
          <w:p w14:paraId="4A670A9F" w14:textId="77777777" w:rsidR="00D077D6" w:rsidRPr="00C41072" w:rsidRDefault="00D077D6" w:rsidP="001E6339">
            <w:pPr>
              <w:spacing w:line="264" w:lineRule="auto"/>
              <w:ind w:right="-108"/>
              <w:jc w:val="center"/>
              <w:rPr>
                <w:rFonts w:ascii="VNI-Times" w:hAnsi="VNI-Times"/>
                <w:spacing w:val="-10"/>
                <w:sz w:val="26"/>
                <w:szCs w:val="26"/>
              </w:rPr>
            </w:pPr>
            <w:r w:rsidRPr="00C41072">
              <w:rPr>
                <w:rFonts w:ascii="VNI-Times" w:hAnsi="VNI-Times"/>
                <w:spacing w:val="-10"/>
                <w:sz w:val="26"/>
                <w:szCs w:val="26"/>
              </w:rPr>
              <w:t>Gia cöôøng baèng theùp taám coù beà daøy khoâng ít hôn 10 mm vaø coù theå gaén vaøo truïc coù ñöôøng kính 95 mm</w:t>
            </w:r>
          </w:p>
        </w:tc>
        <w:tc>
          <w:tcPr>
            <w:tcW w:w="900" w:type="dxa"/>
          </w:tcPr>
          <w:p w14:paraId="6E0F5811" w14:textId="77777777" w:rsidR="00D077D6" w:rsidRPr="00C41072" w:rsidRDefault="00D077D6" w:rsidP="001E6339">
            <w:pPr>
              <w:spacing w:line="264" w:lineRule="auto"/>
              <w:ind w:right="-108"/>
              <w:jc w:val="center"/>
              <w:rPr>
                <w:rFonts w:ascii="VNI-Times" w:hAnsi="VNI-Times"/>
                <w:spacing w:val="-10"/>
                <w:sz w:val="26"/>
                <w:szCs w:val="26"/>
              </w:rPr>
            </w:pPr>
            <w:r w:rsidRPr="00C41072">
              <w:rPr>
                <w:rFonts w:ascii="VNI-Times" w:hAnsi="VNI-Times"/>
                <w:spacing w:val="-10"/>
                <w:sz w:val="26"/>
                <w:szCs w:val="26"/>
              </w:rPr>
              <w:t>(*)</w:t>
            </w:r>
          </w:p>
        </w:tc>
      </w:tr>
      <w:tr w:rsidR="00D077D6" w:rsidRPr="00CB317B" w14:paraId="7C13D241" w14:textId="77777777" w:rsidTr="00D077D6">
        <w:tc>
          <w:tcPr>
            <w:tcW w:w="900" w:type="dxa"/>
          </w:tcPr>
          <w:p w14:paraId="20997C83" w14:textId="77777777" w:rsidR="00D077D6" w:rsidRPr="00C41072" w:rsidRDefault="00D077D6">
            <w:pPr>
              <w:numPr>
                <w:ilvl w:val="0"/>
                <w:numId w:val="388"/>
              </w:numPr>
              <w:spacing w:line="264" w:lineRule="auto"/>
              <w:jc w:val="center"/>
              <w:rPr>
                <w:rFonts w:ascii="VNI-Times" w:hAnsi="VNI-Times"/>
                <w:spacing w:val="-10"/>
                <w:sz w:val="26"/>
                <w:szCs w:val="26"/>
              </w:rPr>
            </w:pPr>
          </w:p>
        </w:tc>
        <w:tc>
          <w:tcPr>
            <w:tcW w:w="4860" w:type="dxa"/>
          </w:tcPr>
          <w:p w14:paraId="3B4A6064" w14:textId="77777777" w:rsidR="00D077D6" w:rsidRPr="00C41072" w:rsidRDefault="00D077D6" w:rsidP="001E6339">
            <w:pPr>
              <w:spacing w:line="264" w:lineRule="auto"/>
              <w:jc w:val="both"/>
              <w:rPr>
                <w:rFonts w:ascii="VNI-Times" w:hAnsi="VNI-Times"/>
                <w:spacing w:val="-10"/>
                <w:sz w:val="26"/>
                <w:szCs w:val="26"/>
              </w:rPr>
            </w:pPr>
            <w:r w:rsidRPr="00C41072">
              <w:rPr>
                <w:rFonts w:ascii="VNI-Times" w:hAnsi="VNI-Times"/>
                <w:spacing w:val="-10"/>
                <w:sz w:val="26"/>
                <w:szCs w:val="26"/>
              </w:rPr>
              <w:t>Chieàu daøi daây quaán treân moãi baønh</w:t>
            </w:r>
          </w:p>
        </w:tc>
        <w:tc>
          <w:tcPr>
            <w:tcW w:w="1080" w:type="dxa"/>
          </w:tcPr>
          <w:p w14:paraId="2F60BC03"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t>m</w:t>
            </w:r>
          </w:p>
        </w:tc>
        <w:tc>
          <w:tcPr>
            <w:tcW w:w="1800" w:type="dxa"/>
          </w:tcPr>
          <w:p w14:paraId="2D199735" w14:textId="77777777" w:rsidR="00D077D6" w:rsidRPr="00C41072" w:rsidRDefault="00D077D6" w:rsidP="001E6339">
            <w:pPr>
              <w:spacing w:line="264" w:lineRule="auto"/>
              <w:ind w:right="-115"/>
              <w:jc w:val="center"/>
              <w:rPr>
                <w:rFonts w:ascii="VNI-Times" w:hAnsi="VNI-Times"/>
                <w:spacing w:val="-10"/>
                <w:sz w:val="26"/>
                <w:szCs w:val="26"/>
              </w:rPr>
            </w:pPr>
            <w:r w:rsidRPr="00C41072">
              <w:rPr>
                <w:rFonts w:ascii="VNI-Times" w:hAnsi="VNI-Times"/>
                <w:spacing w:val="-10"/>
                <w:sz w:val="26"/>
                <w:szCs w:val="26"/>
              </w:rPr>
              <w:sym w:font="Symbol" w:char="F0B3"/>
            </w:r>
            <w:r w:rsidRPr="00C41072">
              <w:rPr>
                <w:rFonts w:ascii="VNI-Times" w:hAnsi="VNI-Times"/>
                <w:spacing w:val="-10"/>
                <w:sz w:val="26"/>
                <w:szCs w:val="26"/>
              </w:rPr>
              <w:t xml:space="preserve"> 1000 . Ñaûm baûo trong moãi baønh chæ goàm moät ñoaïn daây </w:t>
            </w:r>
            <w:r w:rsidRPr="00C41072">
              <w:rPr>
                <w:rFonts w:ascii="VNI-Times" w:hAnsi="VNI-Times"/>
                <w:spacing w:val="-10"/>
                <w:sz w:val="26"/>
                <w:szCs w:val="26"/>
              </w:rPr>
              <w:lastRenderedPageBreak/>
              <w:t>lieân tuïc , khoâng ñöùt ñoaïn.</w:t>
            </w:r>
          </w:p>
        </w:tc>
        <w:tc>
          <w:tcPr>
            <w:tcW w:w="900" w:type="dxa"/>
          </w:tcPr>
          <w:p w14:paraId="49CA971B" w14:textId="77777777" w:rsidR="00D077D6" w:rsidRPr="00C41072" w:rsidRDefault="00D077D6" w:rsidP="001E6339">
            <w:pPr>
              <w:spacing w:line="264" w:lineRule="auto"/>
              <w:jc w:val="center"/>
              <w:rPr>
                <w:rFonts w:ascii="VNI-Times" w:hAnsi="VNI-Times"/>
                <w:spacing w:val="-10"/>
                <w:sz w:val="26"/>
                <w:szCs w:val="26"/>
              </w:rPr>
            </w:pPr>
            <w:r w:rsidRPr="00C41072">
              <w:rPr>
                <w:rFonts w:ascii="VNI-Times" w:hAnsi="VNI-Times"/>
                <w:spacing w:val="-10"/>
                <w:sz w:val="26"/>
                <w:szCs w:val="26"/>
              </w:rPr>
              <w:lastRenderedPageBreak/>
              <w:t>(*)</w:t>
            </w:r>
          </w:p>
        </w:tc>
      </w:tr>
    </w:tbl>
    <w:p w14:paraId="1F75F396" w14:textId="77777777" w:rsidR="00D077D6" w:rsidRPr="00CB317B" w:rsidRDefault="00D077D6" w:rsidP="001E6339">
      <w:pPr>
        <w:spacing w:line="264" w:lineRule="auto"/>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46475206" w14:textId="3A70F631" w:rsidR="003B07B4"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104" w:name="_Toc203730672"/>
      <w:bookmarkStart w:id="105" w:name="_Toc118386181"/>
      <w:bookmarkStart w:id="106" w:name="_Toc147128628"/>
      <w:r>
        <w:rPr>
          <w:rFonts w:ascii="Times New Roman" w:hAnsi="Times New Roman"/>
          <w:spacing w:val="-10"/>
          <w:sz w:val="26"/>
          <w:szCs w:val="26"/>
          <w:lang w:val="fr-FR"/>
        </w:rPr>
        <w:t xml:space="preserve"> Đặc tính </w:t>
      </w:r>
      <w:r w:rsidR="003B07B4" w:rsidRPr="00CB317B">
        <w:rPr>
          <w:rFonts w:ascii="Times New Roman" w:hAnsi="Times New Roman"/>
          <w:spacing w:val="-10"/>
          <w:sz w:val="26"/>
          <w:szCs w:val="26"/>
          <w:lang w:val="fr-FR"/>
        </w:rPr>
        <w:t>kỹ thuật dây sắt mạ kẽm tiếp địa D8:</w:t>
      </w:r>
      <w:bookmarkEnd w:id="104"/>
      <w:r w:rsidR="003B07B4" w:rsidRPr="00CB317B">
        <w:rPr>
          <w:rFonts w:ascii="Times New Roman" w:hAnsi="Times New Roman"/>
          <w:spacing w:val="-10"/>
          <w:sz w:val="26"/>
          <w:szCs w:val="26"/>
          <w:lang w:val="fr-FR"/>
        </w:rPr>
        <w:t xml:space="preserve">  </w:t>
      </w:r>
    </w:p>
    <w:p w14:paraId="031D1F32" w14:textId="5AFD8289" w:rsidR="003B07B4" w:rsidRPr="00CB317B" w:rsidRDefault="003B07B4" w:rsidP="001E6339">
      <w:pPr>
        <w:spacing w:line="264" w:lineRule="auto"/>
        <w:jc w:val="both"/>
        <w:rPr>
          <w:b/>
          <w:spacing w:val="-10"/>
          <w:sz w:val="26"/>
          <w:szCs w:val="26"/>
          <w:lang w:val="fr-FR"/>
        </w:rPr>
      </w:pPr>
      <w:r w:rsidRPr="00CB317B">
        <w:rPr>
          <w:b/>
          <w:spacing w:val="-10"/>
          <w:sz w:val="26"/>
          <w:szCs w:val="26"/>
          <w:lang w:val="fr-FR"/>
        </w:rPr>
        <w:t>I. PHẠM VI ÁP DỤNG:</w:t>
      </w:r>
    </w:p>
    <w:p w14:paraId="0F427159" w14:textId="77777777" w:rsidR="003B07B4" w:rsidRPr="00CB317B" w:rsidRDefault="003B07B4" w:rsidP="001E6339">
      <w:pPr>
        <w:spacing w:line="264" w:lineRule="auto"/>
        <w:ind w:firstLine="567"/>
        <w:jc w:val="both"/>
        <w:rPr>
          <w:spacing w:val="-10"/>
          <w:sz w:val="26"/>
          <w:szCs w:val="26"/>
          <w:lang w:val="fr-FR"/>
        </w:rPr>
      </w:pPr>
      <w:r w:rsidRPr="00CB317B">
        <w:rPr>
          <w:spacing w:val="-10"/>
          <w:sz w:val="26"/>
          <w:szCs w:val="26"/>
          <w:lang w:val="fr-FR"/>
        </w:rPr>
        <w:t xml:space="preserve">Quy cách kỹ thuật này được áp dụng cho dây tiếp địa sắt mạ kẽm d8. </w:t>
      </w:r>
    </w:p>
    <w:p w14:paraId="03030EF2" w14:textId="77777777" w:rsidR="003B07B4" w:rsidRPr="00CB317B" w:rsidRDefault="003B07B4" w:rsidP="001E6339">
      <w:pPr>
        <w:spacing w:line="264" w:lineRule="auto"/>
        <w:jc w:val="both"/>
        <w:rPr>
          <w:b/>
          <w:spacing w:val="-10"/>
          <w:sz w:val="26"/>
          <w:szCs w:val="26"/>
        </w:rPr>
      </w:pPr>
      <w:r w:rsidRPr="00CB317B">
        <w:rPr>
          <w:b/>
          <w:spacing w:val="-10"/>
          <w:sz w:val="26"/>
          <w:szCs w:val="26"/>
        </w:rPr>
        <w:t>II. MÔ TẢ:</w:t>
      </w:r>
    </w:p>
    <w:p w14:paraId="27611975" w14:textId="77777777" w:rsidR="003B07B4" w:rsidRPr="00CB317B" w:rsidRDefault="003B07B4">
      <w:pPr>
        <w:numPr>
          <w:ilvl w:val="0"/>
          <w:numId w:val="278"/>
        </w:numPr>
        <w:spacing w:line="264" w:lineRule="auto"/>
        <w:jc w:val="both"/>
        <w:rPr>
          <w:spacing w:val="-10"/>
          <w:sz w:val="26"/>
          <w:szCs w:val="26"/>
        </w:rPr>
      </w:pPr>
      <w:r w:rsidRPr="00CB317B">
        <w:rPr>
          <w:spacing w:val="-10"/>
          <w:sz w:val="26"/>
          <w:szCs w:val="26"/>
        </w:rPr>
        <w:t>Đường kính: 8mm</w:t>
      </w:r>
    </w:p>
    <w:p w14:paraId="531A522E" w14:textId="77777777" w:rsidR="003B07B4" w:rsidRPr="00CB317B" w:rsidRDefault="003B07B4">
      <w:pPr>
        <w:numPr>
          <w:ilvl w:val="0"/>
          <w:numId w:val="278"/>
        </w:numPr>
        <w:spacing w:line="264" w:lineRule="auto"/>
        <w:jc w:val="both"/>
        <w:rPr>
          <w:spacing w:val="-10"/>
          <w:sz w:val="26"/>
          <w:szCs w:val="26"/>
        </w:rPr>
      </w:pPr>
      <w:r w:rsidRPr="00CB317B">
        <w:rPr>
          <w:spacing w:val="-10"/>
          <w:sz w:val="26"/>
          <w:szCs w:val="26"/>
        </w:rPr>
        <w:t>Bề mặt của sắt tròn phải trơn, nhẵn, không có vết xướt và khuyết tật</w:t>
      </w:r>
    </w:p>
    <w:p w14:paraId="33CF93CA" w14:textId="77777777" w:rsidR="003B07B4" w:rsidRPr="00CB317B" w:rsidRDefault="003B07B4">
      <w:pPr>
        <w:numPr>
          <w:ilvl w:val="0"/>
          <w:numId w:val="278"/>
        </w:numPr>
        <w:spacing w:line="264" w:lineRule="auto"/>
        <w:jc w:val="both"/>
        <w:rPr>
          <w:spacing w:val="-10"/>
          <w:sz w:val="26"/>
          <w:szCs w:val="26"/>
        </w:rPr>
      </w:pPr>
      <w:r w:rsidRPr="00CB317B">
        <w:rPr>
          <w:spacing w:val="-10"/>
          <w:sz w:val="26"/>
          <w:szCs w:val="26"/>
        </w:rPr>
        <w:t>Độ dày tối thiểu của lớp mạ kẽm: 55</w:t>
      </w:r>
      <w:r w:rsidRPr="00CB317B">
        <w:rPr>
          <w:spacing w:val="-10"/>
          <w:sz w:val="26"/>
          <w:szCs w:val="26"/>
        </w:rPr>
        <w:sym w:font="Symbol" w:char="F06D"/>
      </w:r>
      <w:r w:rsidRPr="00CB317B">
        <w:rPr>
          <w:spacing w:val="-10"/>
          <w:sz w:val="26"/>
          <w:szCs w:val="26"/>
        </w:rPr>
        <w:t>m</w:t>
      </w:r>
    </w:p>
    <w:p w14:paraId="3D65877F" w14:textId="77777777" w:rsidR="003B07B4" w:rsidRPr="00CB317B" w:rsidRDefault="003B07B4">
      <w:pPr>
        <w:numPr>
          <w:ilvl w:val="0"/>
          <w:numId w:val="278"/>
        </w:numPr>
        <w:spacing w:line="264" w:lineRule="auto"/>
        <w:jc w:val="both"/>
        <w:rPr>
          <w:spacing w:val="-10"/>
          <w:sz w:val="26"/>
          <w:szCs w:val="26"/>
        </w:rPr>
      </w:pPr>
      <w:r w:rsidRPr="00CB317B">
        <w:rPr>
          <w:spacing w:val="-10"/>
          <w:sz w:val="26"/>
          <w:szCs w:val="26"/>
        </w:rPr>
        <w:t>Lớp tráng kẽm phải đều và bám dính chắc vào kim loại nền</w:t>
      </w:r>
    </w:p>
    <w:p w14:paraId="7B0BE82D" w14:textId="77777777" w:rsidR="003B07B4" w:rsidRPr="00CB317B" w:rsidRDefault="003B07B4" w:rsidP="001E6339">
      <w:pPr>
        <w:spacing w:line="264" w:lineRule="auto"/>
        <w:jc w:val="both"/>
        <w:rPr>
          <w:b/>
          <w:spacing w:val="-10"/>
          <w:sz w:val="26"/>
          <w:szCs w:val="26"/>
        </w:rPr>
      </w:pPr>
      <w:r w:rsidRPr="00CB317B">
        <w:rPr>
          <w:b/>
          <w:spacing w:val="-10"/>
          <w:sz w:val="26"/>
          <w:szCs w:val="26"/>
        </w:rPr>
        <w:t>III</w:t>
      </w:r>
      <w:r w:rsidRPr="00CB317B">
        <w:rPr>
          <w:b/>
          <w:spacing w:val="-10"/>
          <w:sz w:val="26"/>
          <w:szCs w:val="26"/>
          <w:lang w:val="vi-VN"/>
        </w:rPr>
        <w:t>.</w:t>
      </w:r>
      <w:r w:rsidRPr="00CB317B">
        <w:rPr>
          <w:b/>
          <w:spacing w:val="-10"/>
          <w:sz w:val="26"/>
          <w:szCs w:val="26"/>
        </w:rPr>
        <w:t xml:space="preserve"> CÁC HẠNG MỤC THỬ NGHIỆM :</w:t>
      </w:r>
    </w:p>
    <w:p w14:paraId="12D70CC6" w14:textId="77777777" w:rsidR="003B07B4" w:rsidRPr="00CB317B" w:rsidRDefault="003B07B4" w:rsidP="001E6339">
      <w:pPr>
        <w:spacing w:line="264" w:lineRule="auto"/>
        <w:ind w:firstLine="567"/>
        <w:jc w:val="both"/>
        <w:rPr>
          <w:spacing w:val="-10"/>
          <w:sz w:val="26"/>
          <w:szCs w:val="26"/>
        </w:rPr>
      </w:pPr>
      <w:r w:rsidRPr="00CB317B">
        <w:rPr>
          <w:spacing w:val="-10"/>
          <w:sz w:val="26"/>
          <w:szCs w:val="26"/>
        </w:rPr>
        <w:t>1. Thử nghiệm thường xuyên:</w:t>
      </w:r>
    </w:p>
    <w:p w14:paraId="5F11B64F" w14:textId="77777777" w:rsidR="003B07B4" w:rsidRPr="00CB317B" w:rsidRDefault="003B07B4" w:rsidP="001E6339">
      <w:pPr>
        <w:spacing w:line="264" w:lineRule="auto"/>
        <w:ind w:firstLine="567"/>
        <w:jc w:val="both"/>
        <w:rPr>
          <w:spacing w:val="-10"/>
          <w:sz w:val="26"/>
          <w:szCs w:val="26"/>
        </w:rPr>
      </w:pPr>
      <w:r w:rsidRPr="00CB317B">
        <w:rPr>
          <w:spacing w:val="-10"/>
          <w:sz w:val="26"/>
          <w:szCs w:val="26"/>
        </w:rPr>
        <w:t>- Kiểm tra bên ngoài (trơn nhẵn, không có vết xước, khuyết tật...)</w:t>
      </w:r>
    </w:p>
    <w:p w14:paraId="458BDF3F" w14:textId="77777777" w:rsidR="003B07B4" w:rsidRPr="00CB317B" w:rsidRDefault="003B07B4" w:rsidP="001E6339">
      <w:pPr>
        <w:spacing w:line="264" w:lineRule="auto"/>
        <w:ind w:firstLine="567"/>
        <w:jc w:val="both"/>
        <w:rPr>
          <w:spacing w:val="-10"/>
          <w:sz w:val="26"/>
          <w:szCs w:val="26"/>
        </w:rPr>
      </w:pPr>
      <w:r w:rsidRPr="00CB317B">
        <w:rPr>
          <w:spacing w:val="-10"/>
          <w:sz w:val="26"/>
          <w:szCs w:val="26"/>
        </w:rPr>
        <w:t>- Đo kích thước</w:t>
      </w:r>
    </w:p>
    <w:p w14:paraId="220058F8" w14:textId="77777777" w:rsidR="003B07B4" w:rsidRPr="00CB317B" w:rsidRDefault="003B07B4" w:rsidP="001E6339">
      <w:pPr>
        <w:spacing w:line="264" w:lineRule="auto"/>
        <w:ind w:firstLine="567"/>
        <w:jc w:val="both"/>
        <w:rPr>
          <w:spacing w:val="-10"/>
          <w:sz w:val="26"/>
          <w:szCs w:val="26"/>
        </w:rPr>
      </w:pPr>
      <w:r w:rsidRPr="00CB317B">
        <w:rPr>
          <w:spacing w:val="-10"/>
          <w:sz w:val="26"/>
          <w:szCs w:val="26"/>
        </w:rPr>
        <w:t>2. Thử nghiệm điển hình:</w:t>
      </w:r>
    </w:p>
    <w:p w14:paraId="0261D6D9" w14:textId="77777777" w:rsidR="003B07B4" w:rsidRPr="00CB317B" w:rsidRDefault="003B07B4" w:rsidP="001E6339">
      <w:pPr>
        <w:spacing w:line="264" w:lineRule="auto"/>
        <w:ind w:left="567"/>
        <w:rPr>
          <w:spacing w:val="-10"/>
          <w:sz w:val="26"/>
          <w:szCs w:val="26"/>
        </w:rPr>
      </w:pPr>
      <w:r w:rsidRPr="00CB317B">
        <w:rPr>
          <w:spacing w:val="-10"/>
          <w:sz w:val="26"/>
          <w:szCs w:val="26"/>
        </w:rPr>
        <w:t>- Thử nghiệm độ dày trung bình của lớp mạ kẽm</w:t>
      </w:r>
    </w:p>
    <w:p w14:paraId="7E7BF182" w14:textId="77777777" w:rsidR="003B07B4" w:rsidRPr="00CB317B" w:rsidRDefault="003B07B4" w:rsidP="001E6339">
      <w:pPr>
        <w:spacing w:line="264" w:lineRule="auto"/>
        <w:ind w:firstLine="567"/>
        <w:jc w:val="both"/>
        <w:rPr>
          <w:spacing w:val="-10"/>
          <w:sz w:val="26"/>
          <w:szCs w:val="26"/>
        </w:rPr>
      </w:pPr>
      <w:r w:rsidRPr="00CB317B">
        <w:rPr>
          <w:spacing w:val="-10"/>
          <w:sz w:val="26"/>
          <w:szCs w:val="26"/>
        </w:rPr>
        <w:t>3. Thử nghiệm nghiệm thu:</w:t>
      </w:r>
    </w:p>
    <w:p w14:paraId="73ED0EA6" w14:textId="77777777" w:rsidR="003B07B4" w:rsidRPr="00CB317B" w:rsidRDefault="003B07B4" w:rsidP="001E6339">
      <w:pPr>
        <w:spacing w:line="264" w:lineRule="auto"/>
        <w:ind w:left="567"/>
        <w:rPr>
          <w:spacing w:val="-10"/>
          <w:sz w:val="26"/>
          <w:szCs w:val="26"/>
        </w:rPr>
      </w:pPr>
      <w:r w:rsidRPr="00CB317B">
        <w:rPr>
          <w:spacing w:val="-10"/>
          <w:sz w:val="26"/>
          <w:szCs w:val="26"/>
        </w:rPr>
        <w:t>- Thử nghiệm độ dày trung bình của lớp mạ kẽm</w:t>
      </w:r>
    </w:p>
    <w:p w14:paraId="6857E1F9" w14:textId="14B17B6E" w:rsidR="003B07B4" w:rsidRPr="00CB317B" w:rsidRDefault="003B07B4" w:rsidP="001E6339">
      <w:pPr>
        <w:spacing w:line="264" w:lineRule="auto"/>
        <w:jc w:val="both"/>
        <w:rPr>
          <w:b/>
          <w:spacing w:val="-10"/>
          <w:sz w:val="26"/>
          <w:szCs w:val="26"/>
        </w:rPr>
      </w:pPr>
      <w:r w:rsidRPr="00CB317B">
        <w:rPr>
          <w:b/>
          <w:spacing w:val="-10"/>
          <w:sz w:val="26"/>
          <w:szCs w:val="26"/>
        </w:rPr>
        <w:t xml:space="preserve">IV. BẢNG TÓM TẮT CÁC </w:t>
      </w:r>
      <w:r w:rsidR="00003F17">
        <w:rPr>
          <w:b/>
          <w:spacing w:val="-10"/>
          <w:sz w:val="26"/>
          <w:szCs w:val="26"/>
        </w:rPr>
        <w:t>ĐẶC TÍNH KỸ THUẬT</w:t>
      </w:r>
      <w:r w:rsidRPr="00CB317B">
        <w:rPr>
          <w:b/>
          <w:spacing w:val="-10"/>
          <w:sz w:val="26"/>
          <w:szCs w:val="26"/>
        </w:rPr>
        <w: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820"/>
        <w:gridCol w:w="1870"/>
        <w:gridCol w:w="1815"/>
      </w:tblGrid>
      <w:tr w:rsidR="00D815B4" w:rsidRPr="00CB317B" w14:paraId="275BDE5D" w14:textId="77777777" w:rsidTr="00D26124">
        <w:trPr>
          <w:tblHeader/>
        </w:trPr>
        <w:tc>
          <w:tcPr>
            <w:tcW w:w="675" w:type="dxa"/>
            <w:vAlign w:val="center"/>
          </w:tcPr>
          <w:p w14:paraId="0E850E69" w14:textId="77777777" w:rsidR="003B07B4" w:rsidRPr="00CB317B" w:rsidRDefault="003B07B4" w:rsidP="001E6339">
            <w:pPr>
              <w:spacing w:line="264" w:lineRule="auto"/>
              <w:jc w:val="center"/>
              <w:rPr>
                <w:b/>
                <w:bCs/>
                <w:spacing w:val="-10"/>
                <w:sz w:val="26"/>
                <w:szCs w:val="26"/>
              </w:rPr>
            </w:pPr>
            <w:r w:rsidRPr="00CB317B">
              <w:rPr>
                <w:b/>
                <w:bCs/>
                <w:spacing w:val="-10"/>
                <w:sz w:val="26"/>
                <w:szCs w:val="26"/>
              </w:rPr>
              <w:t>Stt</w:t>
            </w:r>
          </w:p>
        </w:tc>
        <w:tc>
          <w:tcPr>
            <w:tcW w:w="4820" w:type="dxa"/>
            <w:vAlign w:val="center"/>
          </w:tcPr>
          <w:p w14:paraId="21869CC6" w14:textId="77777777" w:rsidR="003B07B4" w:rsidRPr="00CB317B" w:rsidRDefault="003B07B4" w:rsidP="001E6339">
            <w:pPr>
              <w:spacing w:line="264" w:lineRule="auto"/>
              <w:jc w:val="center"/>
              <w:rPr>
                <w:b/>
                <w:bCs/>
                <w:spacing w:val="-10"/>
                <w:sz w:val="26"/>
                <w:szCs w:val="26"/>
              </w:rPr>
            </w:pPr>
            <w:r w:rsidRPr="00CB317B">
              <w:rPr>
                <w:b/>
                <w:bCs/>
                <w:spacing w:val="-10"/>
                <w:sz w:val="26"/>
                <w:szCs w:val="26"/>
              </w:rPr>
              <w:t>Nội dung yêu cầu</w:t>
            </w:r>
          </w:p>
        </w:tc>
        <w:tc>
          <w:tcPr>
            <w:tcW w:w="1870" w:type="dxa"/>
            <w:vAlign w:val="center"/>
          </w:tcPr>
          <w:p w14:paraId="44392E79" w14:textId="77777777" w:rsidR="003B07B4" w:rsidRPr="00CB317B" w:rsidRDefault="003B07B4" w:rsidP="001E6339">
            <w:pPr>
              <w:spacing w:line="264" w:lineRule="auto"/>
              <w:jc w:val="center"/>
              <w:rPr>
                <w:b/>
                <w:bCs/>
                <w:spacing w:val="-10"/>
                <w:sz w:val="26"/>
                <w:szCs w:val="26"/>
              </w:rPr>
            </w:pPr>
            <w:r w:rsidRPr="00CB317B">
              <w:rPr>
                <w:b/>
                <w:bCs/>
                <w:spacing w:val="-10"/>
                <w:sz w:val="26"/>
                <w:szCs w:val="26"/>
              </w:rPr>
              <w:t>Yêu cầu</w:t>
            </w:r>
          </w:p>
        </w:tc>
        <w:tc>
          <w:tcPr>
            <w:tcW w:w="1815" w:type="dxa"/>
            <w:vAlign w:val="center"/>
          </w:tcPr>
          <w:p w14:paraId="60B8A9ED" w14:textId="77777777" w:rsidR="003B07B4" w:rsidRPr="00CB317B" w:rsidRDefault="003B07B4" w:rsidP="001E6339">
            <w:pPr>
              <w:spacing w:line="264" w:lineRule="auto"/>
              <w:jc w:val="center"/>
              <w:rPr>
                <w:b/>
                <w:bCs/>
                <w:spacing w:val="-10"/>
                <w:sz w:val="26"/>
                <w:szCs w:val="26"/>
              </w:rPr>
            </w:pPr>
            <w:r w:rsidRPr="00CB317B">
              <w:rPr>
                <w:b/>
                <w:bCs/>
                <w:spacing w:val="-10"/>
                <w:sz w:val="26"/>
                <w:szCs w:val="26"/>
              </w:rPr>
              <w:t>Chào thầu</w:t>
            </w:r>
          </w:p>
        </w:tc>
      </w:tr>
      <w:tr w:rsidR="00D815B4" w:rsidRPr="00CB317B" w14:paraId="21CB5507" w14:textId="77777777" w:rsidTr="00D26124">
        <w:tc>
          <w:tcPr>
            <w:tcW w:w="675" w:type="dxa"/>
            <w:vAlign w:val="center"/>
          </w:tcPr>
          <w:p w14:paraId="0A6E5388" w14:textId="77777777" w:rsidR="003B07B4" w:rsidRPr="00CB317B" w:rsidRDefault="003B07B4" w:rsidP="001E6339">
            <w:pPr>
              <w:spacing w:line="264" w:lineRule="auto"/>
              <w:jc w:val="center"/>
              <w:rPr>
                <w:spacing w:val="-10"/>
                <w:sz w:val="26"/>
                <w:szCs w:val="26"/>
              </w:rPr>
            </w:pPr>
            <w:r w:rsidRPr="00CB317B">
              <w:rPr>
                <w:spacing w:val="-10"/>
                <w:sz w:val="26"/>
                <w:szCs w:val="26"/>
              </w:rPr>
              <w:t>1</w:t>
            </w:r>
          </w:p>
        </w:tc>
        <w:tc>
          <w:tcPr>
            <w:tcW w:w="4820" w:type="dxa"/>
            <w:vAlign w:val="center"/>
          </w:tcPr>
          <w:p w14:paraId="45872F4B" w14:textId="77777777" w:rsidR="003B07B4" w:rsidRPr="00CB317B" w:rsidRDefault="003B07B4" w:rsidP="001E6339">
            <w:pPr>
              <w:spacing w:line="264" w:lineRule="auto"/>
              <w:jc w:val="both"/>
              <w:rPr>
                <w:spacing w:val="-10"/>
                <w:sz w:val="26"/>
                <w:szCs w:val="26"/>
              </w:rPr>
            </w:pPr>
            <w:r w:rsidRPr="00CB317B">
              <w:rPr>
                <w:spacing w:val="-10"/>
                <w:sz w:val="26"/>
                <w:szCs w:val="26"/>
              </w:rPr>
              <w:t>Hạng mục</w:t>
            </w:r>
          </w:p>
        </w:tc>
        <w:tc>
          <w:tcPr>
            <w:tcW w:w="1870" w:type="dxa"/>
            <w:vAlign w:val="center"/>
          </w:tcPr>
          <w:p w14:paraId="6E2E347F" w14:textId="77777777" w:rsidR="003B07B4" w:rsidRPr="00CB317B" w:rsidRDefault="003B07B4" w:rsidP="001E6339">
            <w:pPr>
              <w:spacing w:line="264" w:lineRule="auto"/>
              <w:jc w:val="center"/>
              <w:rPr>
                <w:spacing w:val="-10"/>
                <w:sz w:val="26"/>
                <w:szCs w:val="26"/>
              </w:rPr>
            </w:pPr>
            <w:r w:rsidRPr="00CB317B">
              <w:rPr>
                <w:spacing w:val="-10"/>
                <w:sz w:val="26"/>
                <w:szCs w:val="26"/>
              </w:rPr>
              <w:t>Dây tiếp địa sắt mạ Zn đk 8mm</w:t>
            </w:r>
          </w:p>
        </w:tc>
        <w:tc>
          <w:tcPr>
            <w:tcW w:w="1815" w:type="dxa"/>
            <w:vAlign w:val="center"/>
          </w:tcPr>
          <w:p w14:paraId="7DA0EDAF"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D815B4" w:rsidRPr="00CB317B" w14:paraId="444069CC" w14:textId="77777777" w:rsidTr="00D26124">
        <w:tc>
          <w:tcPr>
            <w:tcW w:w="675" w:type="dxa"/>
            <w:vAlign w:val="center"/>
          </w:tcPr>
          <w:p w14:paraId="1089AA2A" w14:textId="77777777" w:rsidR="003B07B4" w:rsidRPr="00CB317B" w:rsidRDefault="003B07B4" w:rsidP="001E6339">
            <w:pPr>
              <w:spacing w:line="264" w:lineRule="auto"/>
              <w:jc w:val="center"/>
              <w:rPr>
                <w:spacing w:val="-10"/>
                <w:sz w:val="26"/>
                <w:szCs w:val="26"/>
              </w:rPr>
            </w:pPr>
            <w:r w:rsidRPr="00CB317B">
              <w:rPr>
                <w:spacing w:val="-10"/>
                <w:sz w:val="26"/>
                <w:szCs w:val="26"/>
              </w:rPr>
              <w:t>2</w:t>
            </w:r>
          </w:p>
        </w:tc>
        <w:tc>
          <w:tcPr>
            <w:tcW w:w="4820" w:type="dxa"/>
            <w:vAlign w:val="center"/>
          </w:tcPr>
          <w:p w14:paraId="0C51BEB7" w14:textId="77777777" w:rsidR="003B07B4" w:rsidRPr="00CB317B" w:rsidRDefault="003B07B4" w:rsidP="001E6339">
            <w:pPr>
              <w:spacing w:line="264" w:lineRule="auto"/>
              <w:ind w:right="-295"/>
              <w:jc w:val="both"/>
              <w:rPr>
                <w:spacing w:val="-10"/>
                <w:sz w:val="26"/>
                <w:szCs w:val="26"/>
              </w:rPr>
            </w:pPr>
            <w:r w:rsidRPr="00CB317B">
              <w:rPr>
                <w:spacing w:val="-10"/>
                <w:sz w:val="26"/>
                <w:szCs w:val="26"/>
              </w:rPr>
              <w:t>Nhà sản xuất</w:t>
            </w:r>
          </w:p>
        </w:tc>
        <w:tc>
          <w:tcPr>
            <w:tcW w:w="1870" w:type="dxa"/>
            <w:vAlign w:val="center"/>
          </w:tcPr>
          <w:p w14:paraId="370E2176" w14:textId="77777777" w:rsidR="003B07B4" w:rsidRPr="00CB317B" w:rsidRDefault="003B07B4" w:rsidP="001E6339">
            <w:pPr>
              <w:spacing w:line="264" w:lineRule="auto"/>
              <w:jc w:val="center"/>
              <w:rPr>
                <w:spacing w:val="-10"/>
                <w:sz w:val="26"/>
                <w:szCs w:val="26"/>
              </w:rPr>
            </w:pPr>
            <w:r w:rsidRPr="00CB317B">
              <w:rPr>
                <w:spacing w:val="-10"/>
                <w:sz w:val="26"/>
                <w:szCs w:val="26"/>
              </w:rPr>
              <w:t>Nhà thầu phát biểu</w:t>
            </w:r>
          </w:p>
        </w:tc>
        <w:tc>
          <w:tcPr>
            <w:tcW w:w="1815" w:type="dxa"/>
            <w:vAlign w:val="center"/>
          </w:tcPr>
          <w:p w14:paraId="34268170"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D815B4" w:rsidRPr="00CB317B" w14:paraId="49E9C802" w14:textId="77777777" w:rsidTr="00D26124">
        <w:tc>
          <w:tcPr>
            <w:tcW w:w="675" w:type="dxa"/>
            <w:vAlign w:val="center"/>
          </w:tcPr>
          <w:p w14:paraId="76279537" w14:textId="77777777" w:rsidR="003B07B4" w:rsidRPr="00CB317B" w:rsidRDefault="003B07B4" w:rsidP="001E6339">
            <w:pPr>
              <w:spacing w:line="264" w:lineRule="auto"/>
              <w:jc w:val="center"/>
              <w:rPr>
                <w:spacing w:val="-10"/>
                <w:sz w:val="26"/>
                <w:szCs w:val="26"/>
              </w:rPr>
            </w:pPr>
            <w:r w:rsidRPr="00CB317B">
              <w:rPr>
                <w:spacing w:val="-10"/>
                <w:sz w:val="26"/>
                <w:szCs w:val="26"/>
              </w:rPr>
              <w:t>3</w:t>
            </w:r>
          </w:p>
        </w:tc>
        <w:tc>
          <w:tcPr>
            <w:tcW w:w="4820" w:type="dxa"/>
            <w:vAlign w:val="center"/>
          </w:tcPr>
          <w:p w14:paraId="67946493" w14:textId="77777777" w:rsidR="003B07B4" w:rsidRPr="00CB317B" w:rsidRDefault="003B07B4" w:rsidP="001E6339">
            <w:pPr>
              <w:spacing w:line="264" w:lineRule="auto"/>
              <w:jc w:val="both"/>
              <w:rPr>
                <w:spacing w:val="-10"/>
                <w:sz w:val="26"/>
                <w:szCs w:val="26"/>
              </w:rPr>
            </w:pPr>
            <w:r w:rsidRPr="00CB317B">
              <w:rPr>
                <w:spacing w:val="-10"/>
                <w:sz w:val="26"/>
                <w:szCs w:val="26"/>
              </w:rPr>
              <w:t>Nước sản xuất</w:t>
            </w:r>
          </w:p>
        </w:tc>
        <w:tc>
          <w:tcPr>
            <w:tcW w:w="1870" w:type="dxa"/>
            <w:vAlign w:val="center"/>
          </w:tcPr>
          <w:p w14:paraId="42E35682" w14:textId="77777777" w:rsidR="003B07B4" w:rsidRPr="00CB317B" w:rsidRDefault="003B07B4" w:rsidP="001E6339">
            <w:pPr>
              <w:spacing w:line="264" w:lineRule="auto"/>
              <w:jc w:val="center"/>
              <w:rPr>
                <w:spacing w:val="-10"/>
                <w:sz w:val="26"/>
                <w:szCs w:val="26"/>
              </w:rPr>
            </w:pPr>
            <w:r w:rsidRPr="00CB317B">
              <w:rPr>
                <w:spacing w:val="-10"/>
                <w:sz w:val="26"/>
                <w:szCs w:val="26"/>
              </w:rPr>
              <w:t>Nhà thầu phát biểu</w:t>
            </w:r>
          </w:p>
        </w:tc>
        <w:tc>
          <w:tcPr>
            <w:tcW w:w="1815" w:type="dxa"/>
            <w:vAlign w:val="center"/>
          </w:tcPr>
          <w:p w14:paraId="267AA3C7"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D815B4" w:rsidRPr="00CB317B" w14:paraId="3031975A" w14:textId="77777777" w:rsidTr="00D26124">
        <w:tc>
          <w:tcPr>
            <w:tcW w:w="675" w:type="dxa"/>
            <w:vAlign w:val="center"/>
          </w:tcPr>
          <w:p w14:paraId="28AACFD7" w14:textId="77777777" w:rsidR="003B07B4" w:rsidRPr="00CB317B" w:rsidRDefault="003B07B4" w:rsidP="001E6339">
            <w:pPr>
              <w:spacing w:line="264" w:lineRule="auto"/>
              <w:jc w:val="center"/>
              <w:rPr>
                <w:spacing w:val="-10"/>
                <w:sz w:val="26"/>
                <w:szCs w:val="26"/>
              </w:rPr>
            </w:pPr>
            <w:r w:rsidRPr="00CB317B">
              <w:rPr>
                <w:spacing w:val="-10"/>
                <w:sz w:val="26"/>
                <w:szCs w:val="26"/>
              </w:rPr>
              <w:t>4</w:t>
            </w:r>
          </w:p>
        </w:tc>
        <w:tc>
          <w:tcPr>
            <w:tcW w:w="4820" w:type="dxa"/>
            <w:vAlign w:val="center"/>
          </w:tcPr>
          <w:p w14:paraId="3BF44026" w14:textId="77777777" w:rsidR="003B07B4" w:rsidRPr="00CB317B" w:rsidRDefault="003B07B4" w:rsidP="001E6339">
            <w:pPr>
              <w:spacing w:line="264" w:lineRule="auto"/>
              <w:jc w:val="both"/>
              <w:rPr>
                <w:spacing w:val="-10"/>
                <w:sz w:val="26"/>
                <w:szCs w:val="26"/>
              </w:rPr>
            </w:pPr>
            <w:r w:rsidRPr="00CB317B">
              <w:rPr>
                <w:spacing w:val="-10"/>
                <w:sz w:val="26"/>
                <w:szCs w:val="26"/>
              </w:rPr>
              <w:t>Mã hiệu</w:t>
            </w:r>
          </w:p>
        </w:tc>
        <w:tc>
          <w:tcPr>
            <w:tcW w:w="1870" w:type="dxa"/>
            <w:vAlign w:val="center"/>
          </w:tcPr>
          <w:p w14:paraId="244DD1DD" w14:textId="77777777" w:rsidR="003B07B4" w:rsidRPr="00CB317B" w:rsidRDefault="003B07B4" w:rsidP="001E6339">
            <w:pPr>
              <w:spacing w:line="264" w:lineRule="auto"/>
              <w:jc w:val="center"/>
              <w:rPr>
                <w:spacing w:val="-10"/>
                <w:sz w:val="26"/>
                <w:szCs w:val="26"/>
              </w:rPr>
            </w:pPr>
            <w:r w:rsidRPr="00CB317B">
              <w:rPr>
                <w:spacing w:val="-10"/>
                <w:sz w:val="26"/>
                <w:szCs w:val="26"/>
              </w:rPr>
              <w:t>Nhà thầu phát biểu</w:t>
            </w:r>
          </w:p>
        </w:tc>
        <w:tc>
          <w:tcPr>
            <w:tcW w:w="1815" w:type="dxa"/>
            <w:vAlign w:val="center"/>
          </w:tcPr>
          <w:p w14:paraId="5878DFE1"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D815B4" w:rsidRPr="00CB317B" w14:paraId="484E9136" w14:textId="77777777" w:rsidTr="00D26124">
        <w:tc>
          <w:tcPr>
            <w:tcW w:w="675" w:type="dxa"/>
            <w:vAlign w:val="center"/>
          </w:tcPr>
          <w:p w14:paraId="79881EA6" w14:textId="77777777" w:rsidR="003B07B4" w:rsidRPr="00CB317B" w:rsidRDefault="003B07B4" w:rsidP="001E6339">
            <w:pPr>
              <w:spacing w:line="264" w:lineRule="auto"/>
              <w:jc w:val="center"/>
              <w:rPr>
                <w:spacing w:val="-10"/>
                <w:sz w:val="26"/>
                <w:szCs w:val="26"/>
              </w:rPr>
            </w:pPr>
            <w:r w:rsidRPr="00CB317B">
              <w:rPr>
                <w:spacing w:val="-10"/>
                <w:sz w:val="26"/>
                <w:szCs w:val="26"/>
              </w:rPr>
              <w:t>5</w:t>
            </w:r>
          </w:p>
        </w:tc>
        <w:tc>
          <w:tcPr>
            <w:tcW w:w="4820" w:type="dxa"/>
            <w:vAlign w:val="center"/>
          </w:tcPr>
          <w:p w14:paraId="760CC707" w14:textId="77777777" w:rsidR="003B07B4" w:rsidRPr="00CB317B" w:rsidRDefault="003B07B4" w:rsidP="001E6339">
            <w:pPr>
              <w:spacing w:line="264" w:lineRule="auto"/>
              <w:jc w:val="both"/>
              <w:rPr>
                <w:spacing w:val="-10"/>
                <w:sz w:val="26"/>
                <w:szCs w:val="26"/>
              </w:rPr>
            </w:pPr>
            <w:r w:rsidRPr="00CB317B">
              <w:rPr>
                <w:spacing w:val="-10"/>
                <w:sz w:val="26"/>
                <w:szCs w:val="26"/>
              </w:rPr>
              <w:t>Các yêu cầu kỹ thuật chung trình bày trong “YÊU CẦU KỸ THUẬT CHUNG”</w:t>
            </w:r>
          </w:p>
        </w:tc>
        <w:tc>
          <w:tcPr>
            <w:tcW w:w="1870" w:type="dxa"/>
            <w:vAlign w:val="center"/>
          </w:tcPr>
          <w:p w14:paraId="633C5A24" w14:textId="77777777" w:rsidR="003B07B4" w:rsidRPr="00CB317B" w:rsidRDefault="003B07B4" w:rsidP="001E6339">
            <w:pPr>
              <w:spacing w:line="264" w:lineRule="auto"/>
              <w:jc w:val="center"/>
              <w:rPr>
                <w:spacing w:val="-10"/>
                <w:sz w:val="26"/>
                <w:szCs w:val="26"/>
              </w:rPr>
            </w:pPr>
            <w:r w:rsidRPr="00CB317B">
              <w:rPr>
                <w:spacing w:val="-10"/>
                <w:sz w:val="26"/>
                <w:szCs w:val="26"/>
              </w:rPr>
              <w:t>Đáp ứng</w:t>
            </w:r>
          </w:p>
        </w:tc>
        <w:tc>
          <w:tcPr>
            <w:tcW w:w="1815" w:type="dxa"/>
            <w:vAlign w:val="center"/>
          </w:tcPr>
          <w:p w14:paraId="1D5B07FF"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D815B4" w:rsidRPr="00CB317B" w14:paraId="7081C5C5" w14:textId="77777777" w:rsidTr="00D26124">
        <w:tc>
          <w:tcPr>
            <w:tcW w:w="675" w:type="dxa"/>
            <w:vAlign w:val="center"/>
          </w:tcPr>
          <w:p w14:paraId="09259AB7" w14:textId="77777777" w:rsidR="003B07B4" w:rsidRPr="00CB317B" w:rsidRDefault="003B07B4" w:rsidP="001E6339">
            <w:pPr>
              <w:spacing w:line="264" w:lineRule="auto"/>
              <w:jc w:val="center"/>
              <w:rPr>
                <w:spacing w:val="-10"/>
                <w:sz w:val="26"/>
                <w:szCs w:val="26"/>
              </w:rPr>
            </w:pPr>
            <w:r w:rsidRPr="00CB317B">
              <w:rPr>
                <w:spacing w:val="-10"/>
                <w:sz w:val="26"/>
                <w:szCs w:val="26"/>
              </w:rPr>
              <w:t>6</w:t>
            </w:r>
          </w:p>
        </w:tc>
        <w:tc>
          <w:tcPr>
            <w:tcW w:w="4820" w:type="dxa"/>
            <w:vAlign w:val="center"/>
          </w:tcPr>
          <w:p w14:paraId="02AD06A5" w14:textId="77777777" w:rsidR="003B07B4" w:rsidRPr="00CB317B" w:rsidRDefault="003B07B4" w:rsidP="001E6339">
            <w:pPr>
              <w:spacing w:line="264" w:lineRule="auto"/>
              <w:jc w:val="both"/>
              <w:rPr>
                <w:spacing w:val="-10"/>
                <w:sz w:val="26"/>
                <w:szCs w:val="26"/>
              </w:rPr>
            </w:pPr>
            <w:r w:rsidRPr="00CB317B">
              <w:rPr>
                <w:spacing w:val="-10"/>
                <w:sz w:val="26"/>
                <w:szCs w:val="26"/>
              </w:rPr>
              <w:t>Đường kính</w:t>
            </w:r>
          </w:p>
        </w:tc>
        <w:tc>
          <w:tcPr>
            <w:tcW w:w="1870" w:type="dxa"/>
            <w:vAlign w:val="center"/>
          </w:tcPr>
          <w:p w14:paraId="42E4A934" w14:textId="77777777" w:rsidR="003B07B4" w:rsidRPr="00CB317B" w:rsidRDefault="003B07B4" w:rsidP="001E6339">
            <w:pPr>
              <w:spacing w:line="264" w:lineRule="auto"/>
              <w:jc w:val="center"/>
              <w:rPr>
                <w:spacing w:val="-10"/>
                <w:sz w:val="26"/>
                <w:szCs w:val="26"/>
              </w:rPr>
            </w:pPr>
            <w:r w:rsidRPr="00CB317B">
              <w:rPr>
                <w:spacing w:val="-10"/>
                <w:sz w:val="26"/>
                <w:szCs w:val="26"/>
              </w:rPr>
              <w:t>8mm</w:t>
            </w:r>
          </w:p>
        </w:tc>
        <w:tc>
          <w:tcPr>
            <w:tcW w:w="1815" w:type="dxa"/>
            <w:vAlign w:val="center"/>
          </w:tcPr>
          <w:p w14:paraId="593C11C0"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D815B4" w:rsidRPr="00CB317B" w14:paraId="0459C898" w14:textId="77777777" w:rsidTr="00D26124">
        <w:tc>
          <w:tcPr>
            <w:tcW w:w="675" w:type="dxa"/>
            <w:vAlign w:val="center"/>
          </w:tcPr>
          <w:p w14:paraId="3D8CFA4C" w14:textId="77777777" w:rsidR="003B07B4" w:rsidRPr="00CB317B" w:rsidRDefault="003B07B4" w:rsidP="001E6339">
            <w:pPr>
              <w:spacing w:line="264" w:lineRule="auto"/>
              <w:jc w:val="center"/>
              <w:rPr>
                <w:spacing w:val="-10"/>
                <w:sz w:val="26"/>
                <w:szCs w:val="26"/>
              </w:rPr>
            </w:pPr>
            <w:r w:rsidRPr="00CB317B">
              <w:rPr>
                <w:spacing w:val="-10"/>
                <w:sz w:val="26"/>
                <w:szCs w:val="26"/>
              </w:rPr>
              <w:t>7</w:t>
            </w:r>
          </w:p>
        </w:tc>
        <w:tc>
          <w:tcPr>
            <w:tcW w:w="4820" w:type="dxa"/>
            <w:vAlign w:val="center"/>
          </w:tcPr>
          <w:p w14:paraId="646B0675" w14:textId="77777777" w:rsidR="003B07B4" w:rsidRPr="00CB317B" w:rsidRDefault="003B07B4" w:rsidP="001E6339">
            <w:pPr>
              <w:spacing w:line="264" w:lineRule="auto"/>
              <w:jc w:val="both"/>
              <w:rPr>
                <w:spacing w:val="-10"/>
                <w:sz w:val="26"/>
                <w:szCs w:val="26"/>
              </w:rPr>
            </w:pPr>
            <w:r w:rsidRPr="00CB317B">
              <w:rPr>
                <w:spacing w:val="-10"/>
                <w:sz w:val="26"/>
                <w:szCs w:val="26"/>
              </w:rPr>
              <w:t>Bề mặt của sắt tròn phải trơn, nhẵn, không có vết xướt và khuyết tật</w:t>
            </w:r>
          </w:p>
        </w:tc>
        <w:tc>
          <w:tcPr>
            <w:tcW w:w="1870" w:type="dxa"/>
            <w:vAlign w:val="center"/>
          </w:tcPr>
          <w:p w14:paraId="78E38FF7" w14:textId="77777777" w:rsidR="003B07B4" w:rsidRPr="00CB317B" w:rsidRDefault="003B07B4" w:rsidP="001E6339">
            <w:pPr>
              <w:spacing w:line="264" w:lineRule="auto"/>
              <w:jc w:val="center"/>
              <w:rPr>
                <w:spacing w:val="-10"/>
                <w:sz w:val="26"/>
                <w:szCs w:val="26"/>
              </w:rPr>
            </w:pPr>
            <w:r w:rsidRPr="00CB317B">
              <w:rPr>
                <w:spacing w:val="-10"/>
                <w:sz w:val="26"/>
                <w:szCs w:val="26"/>
              </w:rPr>
              <w:t>Đáp ứng</w:t>
            </w:r>
          </w:p>
        </w:tc>
        <w:tc>
          <w:tcPr>
            <w:tcW w:w="1815" w:type="dxa"/>
            <w:vAlign w:val="center"/>
          </w:tcPr>
          <w:p w14:paraId="4D16F249"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D815B4" w:rsidRPr="00CB317B" w14:paraId="133E0EFE" w14:textId="77777777" w:rsidTr="00D26124">
        <w:tc>
          <w:tcPr>
            <w:tcW w:w="675" w:type="dxa"/>
            <w:vAlign w:val="center"/>
          </w:tcPr>
          <w:p w14:paraId="03711C2E" w14:textId="77777777" w:rsidR="003B07B4" w:rsidRPr="00CB317B" w:rsidRDefault="003B07B4" w:rsidP="001E6339">
            <w:pPr>
              <w:spacing w:line="264" w:lineRule="auto"/>
              <w:jc w:val="center"/>
              <w:rPr>
                <w:spacing w:val="-10"/>
                <w:sz w:val="26"/>
                <w:szCs w:val="26"/>
              </w:rPr>
            </w:pPr>
            <w:r w:rsidRPr="00CB317B">
              <w:rPr>
                <w:spacing w:val="-10"/>
                <w:sz w:val="26"/>
                <w:szCs w:val="26"/>
              </w:rPr>
              <w:t>8</w:t>
            </w:r>
          </w:p>
        </w:tc>
        <w:tc>
          <w:tcPr>
            <w:tcW w:w="4820" w:type="dxa"/>
            <w:vAlign w:val="center"/>
          </w:tcPr>
          <w:p w14:paraId="2552C397" w14:textId="77777777" w:rsidR="003B07B4" w:rsidRPr="00CB317B" w:rsidRDefault="003B07B4" w:rsidP="001E6339">
            <w:pPr>
              <w:spacing w:line="264" w:lineRule="auto"/>
              <w:jc w:val="both"/>
              <w:rPr>
                <w:spacing w:val="-10"/>
                <w:sz w:val="26"/>
                <w:szCs w:val="26"/>
              </w:rPr>
            </w:pPr>
            <w:r w:rsidRPr="00CB317B">
              <w:rPr>
                <w:spacing w:val="-10"/>
                <w:sz w:val="26"/>
                <w:szCs w:val="26"/>
              </w:rPr>
              <w:t>Độ dày tối thiểu của lớp mạ kẽm</w:t>
            </w:r>
          </w:p>
        </w:tc>
        <w:tc>
          <w:tcPr>
            <w:tcW w:w="1870" w:type="dxa"/>
            <w:vAlign w:val="center"/>
          </w:tcPr>
          <w:p w14:paraId="73263824" w14:textId="77777777" w:rsidR="003B07B4" w:rsidRPr="00CB317B" w:rsidRDefault="003B07B4" w:rsidP="001E6339">
            <w:pPr>
              <w:spacing w:line="264" w:lineRule="auto"/>
              <w:jc w:val="center"/>
              <w:rPr>
                <w:spacing w:val="-10"/>
                <w:sz w:val="26"/>
                <w:szCs w:val="26"/>
              </w:rPr>
            </w:pPr>
            <w:r w:rsidRPr="00CB317B">
              <w:rPr>
                <w:spacing w:val="-10"/>
                <w:sz w:val="26"/>
                <w:szCs w:val="26"/>
              </w:rPr>
              <w:t>55</w:t>
            </w:r>
            <w:r w:rsidRPr="00CB317B">
              <w:rPr>
                <w:spacing w:val="-10"/>
                <w:sz w:val="26"/>
                <w:szCs w:val="26"/>
              </w:rPr>
              <w:sym w:font="Symbol" w:char="F06D"/>
            </w:r>
            <w:r w:rsidRPr="00CB317B">
              <w:rPr>
                <w:spacing w:val="-10"/>
                <w:sz w:val="26"/>
                <w:szCs w:val="26"/>
              </w:rPr>
              <w:t>m</w:t>
            </w:r>
          </w:p>
        </w:tc>
        <w:tc>
          <w:tcPr>
            <w:tcW w:w="1815" w:type="dxa"/>
            <w:vAlign w:val="center"/>
          </w:tcPr>
          <w:p w14:paraId="1C44B770"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D815B4" w:rsidRPr="00CB317B" w14:paraId="46CFBB23" w14:textId="77777777" w:rsidTr="00D26124">
        <w:tc>
          <w:tcPr>
            <w:tcW w:w="675" w:type="dxa"/>
            <w:vAlign w:val="center"/>
          </w:tcPr>
          <w:p w14:paraId="4ED1EECE" w14:textId="77777777" w:rsidR="003B07B4" w:rsidRPr="00CB317B" w:rsidRDefault="003B07B4" w:rsidP="001E6339">
            <w:pPr>
              <w:spacing w:line="264" w:lineRule="auto"/>
              <w:jc w:val="center"/>
              <w:rPr>
                <w:spacing w:val="-10"/>
                <w:sz w:val="26"/>
                <w:szCs w:val="26"/>
              </w:rPr>
            </w:pPr>
            <w:r w:rsidRPr="00CB317B">
              <w:rPr>
                <w:spacing w:val="-10"/>
                <w:sz w:val="26"/>
                <w:szCs w:val="26"/>
              </w:rPr>
              <w:t>9</w:t>
            </w:r>
          </w:p>
        </w:tc>
        <w:tc>
          <w:tcPr>
            <w:tcW w:w="4820" w:type="dxa"/>
            <w:vAlign w:val="center"/>
          </w:tcPr>
          <w:p w14:paraId="66C32814"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Lớp tráng kẽm phải đều và bám dính chắc vào kim loại nền </w:t>
            </w:r>
          </w:p>
        </w:tc>
        <w:tc>
          <w:tcPr>
            <w:tcW w:w="1870" w:type="dxa"/>
            <w:vAlign w:val="center"/>
          </w:tcPr>
          <w:p w14:paraId="67E57FE6" w14:textId="77777777" w:rsidR="003B07B4" w:rsidRPr="00CB317B" w:rsidRDefault="003B07B4" w:rsidP="001E6339">
            <w:pPr>
              <w:spacing w:line="264" w:lineRule="auto"/>
              <w:jc w:val="center"/>
              <w:rPr>
                <w:spacing w:val="-10"/>
                <w:sz w:val="26"/>
                <w:szCs w:val="26"/>
              </w:rPr>
            </w:pPr>
            <w:r w:rsidRPr="00CB317B">
              <w:rPr>
                <w:spacing w:val="-10"/>
                <w:sz w:val="26"/>
                <w:szCs w:val="26"/>
              </w:rPr>
              <w:t>Đáp ứng</w:t>
            </w:r>
          </w:p>
        </w:tc>
        <w:tc>
          <w:tcPr>
            <w:tcW w:w="1815" w:type="dxa"/>
            <w:vAlign w:val="center"/>
          </w:tcPr>
          <w:p w14:paraId="6A688553"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bl>
    <w:p w14:paraId="2A4AFC77" w14:textId="77777777" w:rsidR="003B07B4" w:rsidRPr="00CB317B" w:rsidRDefault="003B07B4" w:rsidP="001E6339">
      <w:pPr>
        <w:spacing w:line="264" w:lineRule="auto"/>
        <w:rPr>
          <w:i/>
          <w:spacing w:val="-10"/>
          <w:sz w:val="26"/>
          <w:szCs w:val="26"/>
        </w:rPr>
      </w:pPr>
      <w:r w:rsidRPr="00CB317B">
        <w:rPr>
          <w:spacing w:val="-10"/>
          <w:sz w:val="26"/>
          <w:szCs w:val="26"/>
        </w:rPr>
        <w:t>(*)</w:t>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142BCC58" w14:textId="77777777" w:rsidR="00363CF1" w:rsidRPr="00CB317B" w:rsidRDefault="00363CF1">
      <w:pPr>
        <w:pStyle w:val="Heading3"/>
        <w:numPr>
          <w:ilvl w:val="3"/>
          <w:numId w:val="230"/>
        </w:numPr>
        <w:tabs>
          <w:tab w:val="clear" w:pos="2160"/>
          <w:tab w:val="num" w:pos="851"/>
          <w:tab w:val="num" w:pos="2880"/>
        </w:tabs>
        <w:spacing w:line="264" w:lineRule="auto"/>
        <w:ind w:left="0" w:firstLine="0"/>
        <w:contextualSpacing/>
        <w:jc w:val="left"/>
        <w:rPr>
          <w:rFonts w:ascii="Times New Roman" w:eastAsia="DengXian" w:hAnsi="Times New Roman"/>
          <w:spacing w:val="-10"/>
          <w:sz w:val="26"/>
          <w:szCs w:val="26"/>
          <w:lang w:val="fr-FR"/>
        </w:rPr>
      </w:pPr>
      <w:bookmarkStart w:id="107" w:name="_Toc16845999"/>
      <w:bookmarkStart w:id="108" w:name="_Toc164953636"/>
      <w:bookmarkStart w:id="109" w:name="_Toc203730673"/>
      <w:r w:rsidRPr="00CB317B">
        <w:rPr>
          <w:rFonts w:ascii="Times New Roman" w:eastAsia="DengXian" w:hAnsi="Times New Roman"/>
          <w:spacing w:val="-10"/>
          <w:sz w:val="26"/>
          <w:szCs w:val="26"/>
          <w:lang w:val="fr-FR"/>
        </w:rPr>
        <w:t>Đặc tính kỹ thuật đầu cáp góc T-plug đơn 24kV:</w:t>
      </w:r>
      <w:bookmarkEnd w:id="107"/>
      <w:bookmarkEnd w:id="108"/>
      <w:bookmarkEnd w:id="109"/>
    </w:p>
    <w:p w14:paraId="6F4B0EF4" w14:textId="77777777" w:rsidR="00363CF1" w:rsidRPr="00CB317B" w:rsidRDefault="00363CF1">
      <w:pPr>
        <w:numPr>
          <w:ilvl w:val="0"/>
          <w:numId w:val="346"/>
        </w:numPr>
        <w:autoSpaceDE w:val="0"/>
        <w:autoSpaceDN w:val="0"/>
        <w:spacing w:line="264" w:lineRule="auto"/>
        <w:contextualSpacing/>
        <w:jc w:val="both"/>
        <w:rPr>
          <w:rFonts w:eastAsia="DengXian"/>
          <w:b/>
          <w:bCs/>
          <w:spacing w:val="-10"/>
          <w:sz w:val="26"/>
          <w:szCs w:val="26"/>
          <w:lang w:val="fr-FR"/>
        </w:rPr>
      </w:pPr>
      <w:r w:rsidRPr="00CB317B">
        <w:rPr>
          <w:rFonts w:eastAsia="DengXian"/>
          <w:b/>
          <w:bCs/>
          <w:spacing w:val="-10"/>
          <w:sz w:val="26"/>
          <w:szCs w:val="26"/>
          <w:lang w:val="fr-FR"/>
        </w:rPr>
        <w:t>PHẠM VI ĐIỀU CHỈNH VÀ ĐỐI TƯỢNG ÁP DỤNG</w:t>
      </w:r>
    </w:p>
    <w:p w14:paraId="2D898F51" w14:textId="77777777" w:rsidR="00363CF1" w:rsidRPr="00CB317B" w:rsidRDefault="00363CF1" w:rsidP="001E6339">
      <w:pPr>
        <w:tabs>
          <w:tab w:val="left" w:pos="851"/>
        </w:tabs>
        <w:spacing w:line="264" w:lineRule="auto"/>
        <w:ind w:left="720" w:hanging="180"/>
        <w:contextualSpacing/>
        <w:jc w:val="both"/>
        <w:rPr>
          <w:rFonts w:eastAsia="DengXian"/>
          <w:spacing w:val="-10"/>
          <w:sz w:val="26"/>
          <w:szCs w:val="26"/>
          <w:lang w:val="sv-SE"/>
        </w:rPr>
      </w:pPr>
      <w:r w:rsidRPr="00CB317B">
        <w:rPr>
          <w:rFonts w:eastAsia="DengXian"/>
          <w:spacing w:val="-10"/>
          <w:sz w:val="26"/>
          <w:szCs w:val="26"/>
          <w:lang w:val="sv-SE"/>
        </w:rPr>
        <w:t>1. Phạm vi điều chỉnh</w:t>
      </w:r>
    </w:p>
    <w:p w14:paraId="114BE6D4"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rPr>
      </w:pPr>
      <w:r w:rsidRPr="00CB317B">
        <w:rPr>
          <w:rFonts w:eastAsia="DengXian"/>
          <w:spacing w:val="-10"/>
          <w:sz w:val="26"/>
          <w:szCs w:val="26"/>
          <w:lang w:val="sv-SE"/>
        </w:rPr>
        <w:t>Quy cách kỹ thuật này qui định các yêu cầu kỹ thuật đối với hộp đầu cáp góc T plug loại đơn.</w:t>
      </w:r>
    </w:p>
    <w:p w14:paraId="27E302AC"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rPr>
      </w:pPr>
      <w:r w:rsidRPr="00CB317B">
        <w:rPr>
          <w:rFonts w:eastAsia="DengXian"/>
          <w:spacing w:val="-10"/>
          <w:sz w:val="26"/>
          <w:szCs w:val="26"/>
          <w:lang w:val="sv-SE"/>
        </w:rPr>
        <w:lastRenderedPageBreak/>
        <w:t xml:space="preserve">2. Đối tượng áp dụng: </w:t>
      </w:r>
    </w:p>
    <w:p w14:paraId="4AEA480A"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rPr>
      </w:pPr>
      <w:r w:rsidRPr="00CB317B">
        <w:rPr>
          <w:rFonts w:eastAsia="DengXian"/>
          <w:spacing w:val="-10"/>
          <w:sz w:val="26"/>
          <w:szCs w:val="26"/>
          <w:lang w:val="sv-SE"/>
        </w:rPr>
        <w:t>Quy cách kỹ thuật này áp dụng đối với các đơn vị trực thuộc Tổng Công ty Điện lực TP.HCM.</w:t>
      </w:r>
    </w:p>
    <w:p w14:paraId="18DA9362" w14:textId="77777777" w:rsidR="00363CF1" w:rsidRPr="00CB317B" w:rsidRDefault="00363CF1">
      <w:pPr>
        <w:numPr>
          <w:ilvl w:val="0"/>
          <w:numId w:val="346"/>
        </w:numPr>
        <w:tabs>
          <w:tab w:val="num" w:pos="540"/>
          <w:tab w:val="num" w:pos="720"/>
        </w:tabs>
        <w:autoSpaceDE w:val="0"/>
        <w:autoSpaceDN w:val="0"/>
        <w:spacing w:line="264" w:lineRule="auto"/>
        <w:ind w:left="0" w:firstLine="0"/>
        <w:contextualSpacing/>
        <w:jc w:val="both"/>
        <w:rPr>
          <w:rFonts w:eastAsia="DengXian"/>
          <w:b/>
          <w:bCs/>
          <w:spacing w:val="-10"/>
          <w:sz w:val="26"/>
          <w:szCs w:val="26"/>
        </w:rPr>
      </w:pPr>
      <w:r w:rsidRPr="00CB317B">
        <w:rPr>
          <w:rFonts w:eastAsia="DengXian"/>
          <w:b/>
          <w:bCs/>
          <w:spacing w:val="-10"/>
          <w:sz w:val="26"/>
          <w:szCs w:val="26"/>
        </w:rPr>
        <w:t>YÊU CẦU CHUNG</w:t>
      </w:r>
    </w:p>
    <w:p w14:paraId="1454D1B9" w14:textId="77777777" w:rsidR="00363CF1" w:rsidRPr="00CB317B" w:rsidRDefault="00363CF1">
      <w:pPr>
        <w:numPr>
          <w:ilvl w:val="0"/>
          <w:numId w:val="347"/>
        </w:numPr>
        <w:tabs>
          <w:tab w:val="left" w:pos="851"/>
        </w:tabs>
        <w:autoSpaceDE w:val="0"/>
        <w:autoSpaceDN w:val="0"/>
        <w:spacing w:line="264" w:lineRule="auto"/>
        <w:ind w:firstLine="207"/>
        <w:contextualSpacing/>
        <w:jc w:val="both"/>
        <w:rPr>
          <w:rFonts w:eastAsia="DengXian"/>
          <w:spacing w:val="-10"/>
          <w:sz w:val="26"/>
          <w:szCs w:val="26"/>
        </w:rPr>
      </w:pPr>
      <w:r w:rsidRPr="00CB317B">
        <w:rPr>
          <w:rFonts w:eastAsia="DengXian"/>
          <w:spacing w:val="-10"/>
          <w:sz w:val="26"/>
          <w:szCs w:val="26"/>
        </w:rPr>
        <w:t xml:space="preserve">Cấu trúc: </w:t>
      </w:r>
    </w:p>
    <w:p w14:paraId="14FE65C0"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Loại: Co nguội, co nóng, sử dụng trong nhà.</w:t>
      </w:r>
    </w:p>
    <w:p w14:paraId="7E922B6C"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Hộp đầu cáp góc T-plug loại đơn dùng cho cáp ba lõi bao gồm 1 hộp đầu cáp thẳng dùng cho cáp ba lõi và 3 T-plugs để có thể đấu một cáp ngầm trung thế ba lõi vào một ngăn tủ điện.</w:t>
      </w:r>
    </w:p>
    <w:p w14:paraId="4898C2AC"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Hộp đầu cáp góc T-plug loại đơn dùng cho cáp một lõi bao gồm 1 hộp đầu cáp thẳng dùng cho cáp một lõi và 1 T-plug để có thể đấu một cáp ngầm trung thế một lõi vào một ngăn tủ điện.</w:t>
      </w:r>
    </w:p>
    <w:p w14:paraId="277124D1"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Hộp đầu cáp thẳng được thiết kế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p w14:paraId="3A9E21B8"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T-plug được thiết kế để đấu nối đầu cáp thẳng vào tủ điện, có thể sử dụng để nối được cả hai loại cáp ngầm trung thế màn chắn băng đồng hoặc sợi đồng.</w:t>
      </w:r>
    </w:p>
    <w:p w14:paraId="5F8067BC"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Đối với hộp đầu cáp góc sử dụng cho cáp 3 lõi: Người mua phải quy định cụ thể khoảng cách tối thiểu từ bushing của ngăn đầu cáp đến chạc ba (chia cáp 3 lõi thành 3 cáp 1 lõi).</w:t>
      </w:r>
    </w:p>
    <w:p w14:paraId="5C18739B"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Mỗi hộp đầu đáp góc được đóng gói trong hộp riêng biệt. Bên trong hộp  phải có danh mục chi tiết trình bày loại và số lượng vật tư mỗi loại bên trong hộp và bản hướng dẫn lắp đặt đầu cáp góc.</w:t>
      </w:r>
    </w:p>
    <w:p w14:paraId="3117F91F" w14:textId="77777777" w:rsidR="00363CF1" w:rsidRPr="00CB317B" w:rsidRDefault="00363CF1">
      <w:pPr>
        <w:numPr>
          <w:ilvl w:val="0"/>
          <w:numId w:val="347"/>
        </w:numPr>
        <w:tabs>
          <w:tab w:val="left" w:pos="851"/>
        </w:tabs>
        <w:autoSpaceDE w:val="0"/>
        <w:autoSpaceDN w:val="0"/>
        <w:spacing w:line="264" w:lineRule="auto"/>
        <w:ind w:left="0" w:firstLine="567"/>
        <w:contextualSpacing/>
        <w:jc w:val="both"/>
        <w:rPr>
          <w:rFonts w:eastAsia="DengXian"/>
          <w:spacing w:val="-10"/>
          <w:sz w:val="26"/>
          <w:szCs w:val="26"/>
        </w:rPr>
      </w:pPr>
      <w:r w:rsidRPr="00CB317B">
        <w:rPr>
          <w:rFonts w:eastAsia="DengXian"/>
          <w:spacing w:val="-10"/>
          <w:sz w:val="26"/>
          <w:szCs w:val="26"/>
        </w:rPr>
        <w:t>Quy cách kỹ thuật của cáp dùng đầu nối:</w:t>
      </w:r>
    </w:p>
    <w:p w14:paraId="7FBCDEBE"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Loại: 24kV hoặc 35kV-3x50, 3x95, 3x240mm² được sản xuất theo IEC 60502-2.</w:t>
      </w:r>
    </w:p>
    <w:p w14:paraId="0BBA1FFB"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Vật liệu làm lõi cáp: Đồng </w:t>
      </w:r>
    </w:p>
    <w:p w14:paraId="7E698485"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Vật liệu cách điện: XLPE, EPR  </w:t>
      </w:r>
    </w:p>
    <w:p w14:paraId="310DE631"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Độ dày của lớp cách điện đối với cáp 12,7(U</w:t>
      </w:r>
      <w:r w:rsidRPr="00CB317B">
        <w:rPr>
          <w:rFonts w:eastAsia="DengXian"/>
          <w:spacing w:val="-10"/>
          <w:sz w:val="26"/>
          <w:szCs w:val="26"/>
          <w:vertAlign w:val="subscript"/>
        </w:rPr>
        <w:t>o</w:t>
      </w:r>
      <w:r w:rsidRPr="00CB317B">
        <w:rPr>
          <w:rFonts w:eastAsia="DengXian"/>
          <w:spacing w:val="-10"/>
          <w:sz w:val="26"/>
          <w:szCs w:val="26"/>
        </w:rPr>
        <w:t>)/22kV: 5,5 mm.</w:t>
      </w:r>
    </w:p>
    <w:p w14:paraId="7D44B3A6"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Người mua phải mô tả cụ thể màn chắn kim loại (băng đồng hay sợi đồng) và tiết diện của loại cáp cần đấu nối khi mua sắm.  </w:t>
      </w:r>
    </w:p>
    <w:p w14:paraId="4FACDCF1"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Lớp giáp:  Theo IEC 60502-2. </w:t>
      </w:r>
    </w:p>
    <w:p w14:paraId="35A4EA49" w14:textId="77777777" w:rsidR="00363CF1" w:rsidRPr="00CB317B" w:rsidRDefault="00363CF1">
      <w:pPr>
        <w:numPr>
          <w:ilvl w:val="0"/>
          <w:numId w:val="346"/>
        </w:numPr>
        <w:tabs>
          <w:tab w:val="num" w:pos="540"/>
          <w:tab w:val="num" w:pos="720"/>
        </w:tabs>
        <w:autoSpaceDE w:val="0"/>
        <w:autoSpaceDN w:val="0"/>
        <w:spacing w:line="264" w:lineRule="auto"/>
        <w:ind w:left="0" w:firstLine="0"/>
        <w:contextualSpacing/>
        <w:jc w:val="both"/>
        <w:rPr>
          <w:rFonts w:eastAsia="DengXian"/>
          <w:b/>
          <w:bCs/>
          <w:spacing w:val="-10"/>
          <w:sz w:val="26"/>
          <w:szCs w:val="26"/>
        </w:rPr>
      </w:pPr>
      <w:r w:rsidRPr="00CB317B">
        <w:rPr>
          <w:rFonts w:eastAsia="DengXian"/>
          <w:b/>
          <w:bCs/>
          <w:spacing w:val="-10"/>
          <w:sz w:val="26"/>
          <w:szCs w:val="26"/>
          <w:lang w:val="sv-SE"/>
        </w:rPr>
        <w:t xml:space="preserve">ĐẶC TÍNH KỸ THUẬT  </w:t>
      </w:r>
    </w:p>
    <w:p w14:paraId="12BCB91B"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rPr>
      </w:pPr>
      <w:r w:rsidRPr="00CB317B">
        <w:rPr>
          <w:rFonts w:eastAsia="DengXian"/>
          <w:spacing w:val="-10"/>
          <w:sz w:val="26"/>
          <w:szCs w:val="26"/>
        </w:rPr>
        <w:t>Độ bền điện áp ở điều kiện khô 4,5U</w:t>
      </w:r>
      <w:r w:rsidRPr="00CB317B">
        <w:rPr>
          <w:rFonts w:eastAsia="DengXian"/>
          <w:spacing w:val="-10"/>
          <w:sz w:val="26"/>
          <w:szCs w:val="26"/>
          <w:vertAlign w:val="subscript"/>
        </w:rPr>
        <w:t>o</w:t>
      </w:r>
      <w:r w:rsidRPr="00CB317B">
        <w:rPr>
          <w:rFonts w:eastAsia="DengXian"/>
          <w:spacing w:val="-10"/>
          <w:sz w:val="26"/>
          <w:szCs w:val="26"/>
        </w:rPr>
        <w:t>/05phút và/hoặc 4U</w:t>
      </w:r>
      <w:r w:rsidRPr="00CB317B">
        <w:rPr>
          <w:rFonts w:eastAsia="DengXian"/>
          <w:spacing w:val="-10"/>
          <w:sz w:val="26"/>
          <w:szCs w:val="26"/>
          <w:vertAlign w:val="subscript"/>
        </w:rPr>
        <w:t>o</w:t>
      </w:r>
      <w:r w:rsidRPr="00CB317B">
        <w:rPr>
          <w:rFonts w:eastAsia="DengXian"/>
          <w:spacing w:val="-10"/>
          <w:sz w:val="26"/>
          <w:szCs w:val="26"/>
        </w:rPr>
        <w:t>/15phút: 57 kVAC/05phút và/hoặc 51 kVDC/15phút (U</w:t>
      </w:r>
      <w:r w:rsidRPr="00CB317B">
        <w:rPr>
          <w:rFonts w:eastAsia="DengXian"/>
          <w:spacing w:val="-10"/>
          <w:sz w:val="26"/>
          <w:szCs w:val="26"/>
          <w:vertAlign w:val="subscript"/>
        </w:rPr>
        <w:t>o</w:t>
      </w:r>
      <w:r w:rsidRPr="00CB317B">
        <w:rPr>
          <w:rFonts w:eastAsia="DengXian"/>
          <w:spacing w:val="-10"/>
          <w:sz w:val="26"/>
          <w:szCs w:val="26"/>
        </w:rPr>
        <w:t>=12,7kV).</w:t>
      </w:r>
    </w:p>
    <w:p w14:paraId="6D15F854"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rPr>
        <w:t>Độ</w:t>
      </w:r>
      <w:r w:rsidRPr="00CB317B">
        <w:rPr>
          <w:rFonts w:eastAsia="DengXian"/>
          <w:spacing w:val="-10"/>
          <w:sz w:val="26"/>
          <w:szCs w:val="26"/>
          <w:lang w:val="da-DK"/>
        </w:rPr>
        <w:t xml:space="preserve"> bền điện áp xung: </w:t>
      </w:r>
      <w:r w:rsidRPr="00CB317B">
        <w:rPr>
          <w:rFonts w:eastAsia="DengXian"/>
          <w:spacing w:val="-10"/>
          <w:sz w:val="26"/>
          <w:szCs w:val="26"/>
        </w:rPr>
        <w:t>125kV</w:t>
      </w:r>
    </w:p>
    <w:p w14:paraId="7EE49F34"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Phóng điện cục bộ: tối đa 10 pC ở điện áp 1,73Uo.</w:t>
      </w:r>
    </w:p>
    <w:p w14:paraId="23BC954A"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Khả năng ổn định nhiệt trong 1s (nhiệt độ lõi trước ngắn mạch là  23</w:t>
      </w:r>
      <w:r w:rsidRPr="00CB317B">
        <w:rPr>
          <w:rFonts w:eastAsia="DengXian"/>
          <w:spacing w:val="-10"/>
          <w:sz w:val="26"/>
          <w:szCs w:val="26"/>
        </w:rPr>
        <w:sym w:font="Symbol" w:char="F0B0"/>
      </w:r>
      <w:r w:rsidRPr="00CB317B">
        <w:rPr>
          <w:rFonts w:eastAsia="DengXian"/>
          <w:spacing w:val="-10"/>
          <w:sz w:val="26"/>
          <w:szCs w:val="26"/>
          <w:lang w:val="da-DK"/>
        </w:rPr>
        <w:t>C và nhiệt độ lõi ở cuối quá trình ngắn mạch là 250</w:t>
      </w:r>
      <w:r w:rsidRPr="00CB317B">
        <w:rPr>
          <w:rFonts w:eastAsia="DengXian"/>
          <w:spacing w:val="-10"/>
          <w:sz w:val="26"/>
          <w:szCs w:val="26"/>
        </w:rPr>
        <w:sym w:font="Symbol" w:char="F0B0"/>
      </w:r>
      <w:r w:rsidRPr="00CB317B">
        <w:rPr>
          <w:rFonts w:eastAsia="DengXian"/>
          <w:spacing w:val="-10"/>
          <w:sz w:val="26"/>
          <w:szCs w:val="26"/>
          <w:lang w:val="da-DK"/>
        </w:rPr>
        <w:t>C, nhiệt độ môi trường  từ 10</w:t>
      </w:r>
      <w:r w:rsidRPr="00CB317B">
        <w:rPr>
          <w:rFonts w:eastAsia="DengXian"/>
          <w:spacing w:val="-10"/>
          <w:sz w:val="26"/>
          <w:szCs w:val="26"/>
        </w:rPr>
        <w:sym w:font="Symbol" w:char="F0B0"/>
      </w:r>
      <w:r w:rsidRPr="00CB317B">
        <w:rPr>
          <w:rFonts w:eastAsia="DengXian"/>
          <w:spacing w:val="-10"/>
          <w:sz w:val="26"/>
          <w:szCs w:val="26"/>
          <w:lang w:val="da-DK"/>
        </w:rPr>
        <w:t>C đến 30</w:t>
      </w:r>
      <w:r w:rsidRPr="00CB317B">
        <w:rPr>
          <w:rFonts w:eastAsia="DengXian"/>
          <w:spacing w:val="-10"/>
          <w:sz w:val="26"/>
          <w:szCs w:val="26"/>
        </w:rPr>
        <w:sym w:font="Symbol" w:char="F0B0"/>
      </w:r>
      <w:r w:rsidRPr="00CB317B">
        <w:rPr>
          <w:rFonts w:eastAsia="DengXian"/>
          <w:spacing w:val="-10"/>
          <w:sz w:val="26"/>
          <w:szCs w:val="26"/>
          <w:lang w:val="da-DK"/>
        </w:rPr>
        <w:t>C): theo tiêu chuẩn VDE 0278-1 hoặc tương đương.</w:t>
      </w:r>
    </w:p>
    <w:p w14:paraId="14B7F40E"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Khoảng cách rò tối thiểu: 20 mm/kV.</w:t>
      </w:r>
    </w:p>
    <w:p w14:paraId="701A6B17"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 xml:space="preserve">Nhà sản xuất T-plug phải xác nhận chất lượng đầu cosse cung cấp kèm theo T-plug đảm bảo chất lượng, có thể sử dụng với T-plug cung cấp.  </w:t>
      </w:r>
    </w:p>
    <w:p w14:paraId="408B3F6D" w14:textId="54F16AD5" w:rsidR="00363CF1" w:rsidRPr="00CB317B" w:rsidRDefault="00363CF1">
      <w:pPr>
        <w:numPr>
          <w:ilvl w:val="0"/>
          <w:numId w:val="346"/>
        </w:numPr>
        <w:tabs>
          <w:tab w:val="num" w:pos="540"/>
          <w:tab w:val="num" w:pos="720"/>
        </w:tabs>
        <w:autoSpaceDE w:val="0"/>
        <w:autoSpaceDN w:val="0"/>
        <w:spacing w:line="264" w:lineRule="auto"/>
        <w:ind w:left="0" w:firstLine="0"/>
        <w:contextualSpacing/>
        <w:jc w:val="both"/>
        <w:rPr>
          <w:rFonts w:eastAsia="DengXian"/>
          <w:b/>
          <w:bCs/>
          <w:spacing w:val="-10"/>
          <w:sz w:val="26"/>
          <w:szCs w:val="26"/>
          <w:lang w:val="da-DK"/>
        </w:rPr>
      </w:pPr>
      <w:r w:rsidRPr="00CB317B">
        <w:rPr>
          <w:rFonts w:eastAsia="DengXian"/>
          <w:b/>
          <w:bCs/>
          <w:spacing w:val="-10"/>
          <w:sz w:val="26"/>
          <w:szCs w:val="26"/>
          <w:lang w:val="sv-SE"/>
        </w:rPr>
        <w:t xml:space="preserve">BẢNG </w:t>
      </w:r>
      <w:r w:rsidR="00003F17">
        <w:rPr>
          <w:rFonts w:eastAsia="DengXian"/>
          <w:b/>
          <w:bCs/>
          <w:spacing w:val="-10"/>
          <w:sz w:val="26"/>
          <w:szCs w:val="26"/>
          <w:lang w:val="sv-SE"/>
        </w:rPr>
        <w:t>ĐẶC TÍNH KỸ THUẬT</w:t>
      </w:r>
      <w:r w:rsidRPr="00CB317B">
        <w:rPr>
          <w:rFonts w:eastAsia="DengXian"/>
          <w:b/>
          <w:bCs/>
          <w:spacing w:val="-10"/>
          <w:sz w:val="26"/>
          <w:szCs w:val="26"/>
          <w:lang w:val="sv-SE"/>
        </w:rPr>
        <w:t>:</w:t>
      </w:r>
    </w:p>
    <w:tbl>
      <w:tblPr>
        <w:tblW w:w="9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3469"/>
        <w:gridCol w:w="2475"/>
        <w:gridCol w:w="2475"/>
      </w:tblGrid>
      <w:tr w:rsidR="00D815B4" w:rsidRPr="00CB317B" w14:paraId="42631267" w14:textId="77777777" w:rsidTr="009E773D">
        <w:trPr>
          <w:trHeight w:val="20"/>
        </w:trPr>
        <w:tc>
          <w:tcPr>
            <w:tcW w:w="701" w:type="dxa"/>
          </w:tcPr>
          <w:p w14:paraId="390D0BFE" w14:textId="77777777" w:rsidR="00363CF1" w:rsidRPr="00CB317B" w:rsidRDefault="00363CF1" w:rsidP="001E6339">
            <w:pPr>
              <w:spacing w:line="264" w:lineRule="auto"/>
              <w:contextualSpacing/>
              <w:rPr>
                <w:rFonts w:eastAsia="DengXian"/>
                <w:b/>
                <w:bCs/>
                <w:spacing w:val="-10"/>
                <w:sz w:val="26"/>
                <w:szCs w:val="26"/>
              </w:rPr>
            </w:pPr>
            <w:r w:rsidRPr="00CB317B">
              <w:rPr>
                <w:rFonts w:eastAsia="DengXian"/>
                <w:b/>
                <w:bCs/>
                <w:spacing w:val="-10"/>
                <w:sz w:val="26"/>
                <w:szCs w:val="26"/>
              </w:rPr>
              <w:t>TT</w:t>
            </w:r>
          </w:p>
        </w:tc>
        <w:tc>
          <w:tcPr>
            <w:tcW w:w="3469" w:type="dxa"/>
          </w:tcPr>
          <w:p w14:paraId="4491EF7B" w14:textId="77777777" w:rsidR="00363CF1" w:rsidRPr="00CB317B" w:rsidRDefault="00363CF1" w:rsidP="001E6339">
            <w:pPr>
              <w:spacing w:line="264" w:lineRule="auto"/>
              <w:contextualSpacing/>
              <w:jc w:val="center"/>
              <w:rPr>
                <w:rFonts w:eastAsia="DengXian"/>
                <w:b/>
                <w:bCs/>
                <w:spacing w:val="-10"/>
                <w:sz w:val="26"/>
                <w:szCs w:val="26"/>
              </w:rPr>
            </w:pPr>
            <w:r w:rsidRPr="00CB317B">
              <w:rPr>
                <w:rFonts w:eastAsia="DengXian"/>
                <w:b/>
                <w:bCs/>
                <w:spacing w:val="-10"/>
                <w:sz w:val="26"/>
                <w:szCs w:val="26"/>
              </w:rPr>
              <w:t>Hạng mục</w:t>
            </w:r>
          </w:p>
        </w:tc>
        <w:tc>
          <w:tcPr>
            <w:tcW w:w="2475" w:type="dxa"/>
          </w:tcPr>
          <w:p w14:paraId="2D9D2437" w14:textId="77777777" w:rsidR="00363CF1" w:rsidRPr="00CB317B" w:rsidRDefault="00363CF1" w:rsidP="001E6339">
            <w:pPr>
              <w:spacing w:line="264" w:lineRule="auto"/>
              <w:contextualSpacing/>
              <w:jc w:val="center"/>
              <w:rPr>
                <w:rFonts w:eastAsia="DengXian"/>
                <w:b/>
                <w:bCs/>
                <w:spacing w:val="-10"/>
                <w:sz w:val="26"/>
                <w:szCs w:val="26"/>
              </w:rPr>
            </w:pPr>
            <w:r w:rsidRPr="00CB317B">
              <w:rPr>
                <w:rFonts w:eastAsia="DengXian"/>
                <w:b/>
                <w:bCs/>
                <w:spacing w:val="-10"/>
                <w:sz w:val="26"/>
                <w:szCs w:val="26"/>
              </w:rPr>
              <w:t>Yêu cầu</w:t>
            </w:r>
          </w:p>
        </w:tc>
        <w:tc>
          <w:tcPr>
            <w:tcW w:w="2475" w:type="dxa"/>
          </w:tcPr>
          <w:p w14:paraId="0083265B" w14:textId="77777777" w:rsidR="00363CF1" w:rsidRPr="00CB317B" w:rsidRDefault="00363CF1" w:rsidP="001E6339">
            <w:pPr>
              <w:spacing w:line="264" w:lineRule="auto"/>
              <w:contextualSpacing/>
              <w:jc w:val="center"/>
              <w:rPr>
                <w:rFonts w:eastAsia="DengXian"/>
                <w:b/>
                <w:bCs/>
                <w:spacing w:val="-10"/>
                <w:sz w:val="26"/>
                <w:szCs w:val="26"/>
              </w:rPr>
            </w:pPr>
            <w:r w:rsidRPr="00CB317B">
              <w:rPr>
                <w:rFonts w:eastAsia="DengXian"/>
                <w:b/>
                <w:bCs/>
                <w:spacing w:val="-10"/>
                <w:sz w:val="26"/>
                <w:szCs w:val="26"/>
              </w:rPr>
              <w:t>Chào thầu</w:t>
            </w:r>
          </w:p>
        </w:tc>
      </w:tr>
      <w:tr w:rsidR="00D815B4" w:rsidRPr="00CB317B" w14:paraId="48081381" w14:textId="77777777" w:rsidTr="009E773D">
        <w:trPr>
          <w:trHeight w:val="20"/>
        </w:trPr>
        <w:tc>
          <w:tcPr>
            <w:tcW w:w="701" w:type="dxa"/>
          </w:tcPr>
          <w:p w14:paraId="6DC5CCBD" w14:textId="77777777" w:rsidR="00363CF1" w:rsidRPr="00CB317B" w:rsidRDefault="00363CF1">
            <w:pPr>
              <w:numPr>
                <w:ilvl w:val="0"/>
                <w:numId w:val="348"/>
              </w:numPr>
              <w:spacing w:line="264" w:lineRule="auto"/>
              <w:contextualSpacing/>
              <w:jc w:val="center"/>
              <w:rPr>
                <w:rFonts w:eastAsia="DengXian"/>
                <w:spacing w:val="-10"/>
                <w:sz w:val="26"/>
                <w:szCs w:val="26"/>
              </w:rPr>
            </w:pPr>
          </w:p>
        </w:tc>
        <w:tc>
          <w:tcPr>
            <w:tcW w:w="3469" w:type="dxa"/>
          </w:tcPr>
          <w:p w14:paraId="584C535D"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Nhà sản xuất</w:t>
            </w:r>
          </w:p>
        </w:tc>
        <w:tc>
          <w:tcPr>
            <w:tcW w:w="2475" w:type="dxa"/>
          </w:tcPr>
          <w:p w14:paraId="0326F56C"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Nhà thầu nêu cụ thể</w:t>
            </w:r>
          </w:p>
        </w:tc>
        <w:tc>
          <w:tcPr>
            <w:tcW w:w="2475" w:type="dxa"/>
          </w:tcPr>
          <w:p w14:paraId="08A1F38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51AFC68C" w14:textId="77777777" w:rsidTr="009E773D">
        <w:trPr>
          <w:trHeight w:val="20"/>
        </w:trPr>
        <w:tc>
          <w:tcPr>
            <w:tcW w:w="701" w:type="dxa"/>
          </w:tcPr>
          <w:p w14:paraId="78E112B1" w14:textId="77777777" w:rsidR="00363CF1" w:rsidRPr="00CB317B" w:rsidRDefault="00363CF1">
            <w:pPr>
              <w:numPr>
                <w:ilvl w:val="0"/>
                <w:numId w:val="348"/>
              </w:numPr>
              <w:spacing w:line="264" w:lineRule="auto"/>
              <w:contextualSpacing/>
              <w:jc w:val="center"/>
              <w:rPr>
                <w:rFonts w:eastAsia="DengXian"/>
                <w:spacing w:val="-10"/>
                <w:sz w:val="26"/>
                <w:szCs w:val="26"/>
              </w:rPr>
            </w:pPr>
          </w:p>
        </w:tc>
        <w:tc>
          <w:tcPr>
            <w:tcW w:w="3469" w:type="dxa"/>
          </w:tcPr>
          <w:p w14:paraId="6D971539"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Nước sản xuất</w:t>
            </w:r>
          </w:p>
        </w:tc>
        <w:tc>
          <w:tcPr>
            <w:tcW w:w="2475" w:type="dxa"/>
          </w:tcPr>
          <w:p w14:paraId="58160E89"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Nhà thầu nêu cụ thể</w:t>
            </w:r>
          </w:p>
        </w:tc>
        <w:tc>
          <w:tcPr>
            <w:tcW w:w="2475" w:type="dxa"/>
          </w:tcPr>
          <w:p w14:paraId="61388E1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BE2A4D1" w14:textId="77777777" w:rsidTr="009E773D">
        <w:trPr>
          <w:trHeight w:val="20"/>
        </w:trPr>
        <w:tc>
          <w:tcPr>
            <w:tcW w:w="701" w:type="dxa"/>
          </w:tcPr>
          <w:p w14:paraId="5F60B98E" w14:textId="77777777" w:rsidR="00363CF1" w:rsidRPr="00CB317B" w:rsidRDefault="00363CF1">
            <w:pPr>
              <w:numPr>
                <w:ilvl w:val="0"/>
                <w:numId w:val="348"/>
              </w:numPr>
              <w:spacing w:line="264" w:lineRule="auto"/>
              <w:contextualSpacing/>
              <w:jc w:val="center"/>
              <w:rPr>
                <w:rFonts w:eastAsia="DengXian"/>
                <w:spacing w:val="-10"/>
                <w:sz w:val="26"/>
                <w:szCs w:val="26"/>
              </w:rPr>
            </w:pPr>
          </w:p>
        </w:tc>
        <w:tc>
          <w:tcPr>
            <w:tcW w:w="3469" w:type="dxa"/>
          </w:tcPr>
          <w:p w14:paraId="1CBB6E7B"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Mã hiệu</w:t>
            </w:r>
          </w:p>
        </w:tc>
        <w:tc>
          <w:tcPr>
            <w:tcW w:w="2475" w:type="dxa"/>
          </w:tcPr>
          <w:p w14:paraId="5D8A1BC1"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Nhà thầu nêu cụ thể</w:t>
            </w:r>
          </w:p>
        </w:tc>
        <w:tc>
          <w:tcPr>
            <w:tcW w:w="2475" w:type="dxa"/>
          </w:tcPr>
          <w:p w14:paraId="1657A85D"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5DE1084A" w14:textId="77777777" w:rsidTr="009E773D">
        <w:trPr>
          <w:trHeight w:val="20"/>
        </w:trPr>
        <w:tc>
          <w:tcPr>
            <w:tcW w:w="701" w:type="dxa"/>
          </w:tcPr>
          <w:p w14:paraId="00D9C623"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3D92E8E2" w14:textId="77777777" w:rsidR="00363CF1" w:rsidRPr="00CB317B" w:rsidRDefault="00363CF1">
            <w:pPr>
              <w:numPr>
                <w:ilvl w:val="0"/>
                <w:numId w:val="487"/>
              </w:numPr>
              <w:tabs>
                <w:tab w:val="left" w:pos="376"/>
              </w:tabs>
              <w:autoSpaceDE w:val="0"/>
              <w:autoSpaceDN w:val="0"/>
              <w:spacing w:line="264" w:lineRule="auto"/>
              <w:contextualSpacing/>
              <w:jc w:val="both"/>
              <w:rPr>
                <w:rFonts w:eastAsia="DengXian"/>
                <w:b/>
                <w:bCs/>
                <w:spacing w:val="-10"/>
                <w:sz w:val="26"/>
                <w:szCs w:val="26"/>
              </w:rPr>
            </w:pPr>
            <w:r w:rsidRPr="00CB317B">
              <w:rPr>
                <w:rFonts w:eastAsia="DengXian"/>
                <w:b/>
                <w:bCs/>
                <w:spacing w:val="-10"/>
                <w:sz w:val="26"/>
                <w:szCs w:val="26"/>
              </w:rPr>
              <w:t>Điều kiện chung:</w:t>
            </w:r>
          </w:p>
        </w:tc>
        <w:tc>
          <w:tcPr>
            <w:tcW w:w="2475" w:type="dxa"/>
          </w:tcPr>
          <w:p w14:paraId="47FCFA79"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4F21C720"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E1B136D" w14:textId="77777777" w:rsidTr="009E773D">
        <w:trPr>
          <w:trHeight w:val="20"/>
        </w:trPr>
        <w:tc>
          <w:tcPr>
            <w:tcW w:w="701" w:type="dxa"/>
          </w:tcPr>
          <w:p w14:paraId="1D07EDC7" w14:textId="77777777" w:rsidR="00363CF1" w:rsidRPr="00CB317B" w:rsidRDefault="00363CF1">
            <w:pPr>
              <w:numPr>
                <w:ilvl w:val="0"/>
                <w:numId w:val="348"/>
              </w:numPr>
              <w:spacing w:line="264" w:lineRule="auto"/>
              <w:contextualSpacing/>
              <w:jc w:val="center"/>
              <w:rPr>
                <w:rFonts w:eastAsia="DengXian"/>
                <w:spacing w:val="-10"/>
                <w:sz w:val="26"/>
                <w:szCs w:val="26"/>
              </w:rPr>
            </w:pPr>
          </w:p>
        </w:tc>
        <w:tc>
          <w:tcPr>
            <w:tcW w:w="3469" w:type="dxa"/>
          </w:tcPr>
          <w:p w14:paraId="5439BE8A"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1. Điều kiện môi trường làm việc của vật tư thiết bị</w:t>
            </w:r>
          </w:p>
        </w:tc>
        <w:tc>
          <w:tcPr>
            <w:tcW w:w="2475" w:type="dxa"/>
          </w:tcPr>
          <w:p w14:paraId="464F8667"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73E40830"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B9A5077" w14:textId="77777777" w:rsidTr="009E773D">
        <w:trPr>
          <w:trHeight w:val="20"/>
        </w:trPr>
        <w:tc>
          <w:tcPr>
            <w:tcW w:w="701" w:type="dxa"/>
          </w:tcPr>
          <w:p w14:paraId="3FC4E4FC"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F916DB6"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Nhiệt độ môi trường lớn nhất</w:t>
            </w:r>
          </w:p>
        </w:tc>
        <w:tc>
          <w:tcPr>
            <w:tcW w:w="2475" w:type="dxa"/>
          </w:tcPr>
          <w:p w14:paraId="092ADAFA"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45</w:t>
            </w:r>
            <w:r w:rsidRPr="00CB317B">
              <w:rPr>
                <w:rFonts w:eastAsia="DengXian"/>
                <w:spacing w:val="-10"/>
                <w:sz w:val="26"/>
                <w:szCs w:val="26"/>
                <w:vertAlign w:val="superscript"/>
              </w:rPr>
              <w:t>o</w:t>
            </w:r>
            <w:r w:rsidRPr="00CB317B">
              <w:rPr>
                <w:rFonts w:eastAsia="DengXian"/>
                <w:spacing w:val="-10"/>
                <w:sz w:val="26"/>
                <w:szCs w:val="26"/>
              </w:rPr>
              <w:t>C</w:t>
            </w:r>
          </w:p>
        </w:tc>
        <w:tc>
          <w:tcPr>
            <w:tcW w:w="2475" w:type="dxa"/>
          </w:tcPr>
          <w:p w14:paraId="4C1F6609"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1D32AFF4" w14:textId="77777777" w:rsidTr="009E773D">
        <w:trPr>
          <w:trHeight w:val="20"/>
        </w:trPr>
        <w:tc>
          <w:tcPr>
            <w:tcW w:w="701" w:type="dxa"/>
          </w:tcPr>
          <w:p w14:paraId="1A0DE656"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224A2385"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Nhiệt độ môi trường nhỏ nhất</w:t>
            </w:r>
          </w:p>
        </w:tc>
        <w:tc>
          <w:tcPr>
            <w:tcW w:w="2475" w:type="dxa"/>
          </w:tcPr>
          <w:p w14:paraId="11417A97"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0</w:t>
            </w:r>
            <w:r w:rsidRPr="00CB317B">
              <w:rPr>
                <w:rFonts w:eastAsia="DengXian"/>
                <w:spacing w:val="-10"/>
                <w:sz w:val="26"/>
                <w:szCs w:val="26"/>
                <w:vertAlign w:val="superscript"/>
              </w:rPr>
              <w:t>o</w:t>
            </w:r>
            <w:r w:rsidRPr="00CB317B">
              <w:rPr>
                <w:rFonts w:eastAsia="DengXian"/>
                <w:spacing w:val="-10"/>
                <w:sz w:val="26"/>
                <w:szCs w:val="26"/>
              </w:rPr>
              <w:t>C</w:t>
            </w:r>
          </w:p>
        </w:tc>
        <w:tc>
          <w:tcPr>
            <w:tcW w:w="2475" w:type="dxa"/>
          </w:tcPr>
          <w:p w14:paraId="18089B1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13D0BF61" w14:textId="77777777" w:rsidTr="009E773D">
        <w:trPr>
          <w:trHeight w:val="20"/>
        </w:trPr>
        <w:tc>
          <w:tcPr>
            <w:tcW w:w="701" w:type="dxa"/>
          </w:tcPr>
          <w:p w14:paraId="3C94DB03"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35A2E4D9"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Khí hậu</w:t>
            </w:r>
          </w:p>
        </w:tc>
        <w:tc>
          <w:tcPr>
            <w:tcW w:w="2475" w:type="dxa"/>
          </w:tcPr>
          <w:p w14:paraId="45321BBE"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Nhiệt đới, nóng ẩm</w:t>
            </w:r>
          </w:p>
        </w:tc>
        <w:tc>
          <w:tcPr>
            <w:tcW w:w="2475" w:type="dxa"/>
          </w:tcPr>
          <w:p w14:paraId="2E5F29BB"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DF4B70C" w14:textId="77777777" w:rsidTr="009E773D">
        <w:trPr>
          <w:trHeight w:val="20"/>
        </w:trPr>
        <w:tc>
          <w:tcPr>
            <w:tcW w:w="701" w:type="dxa"/>
          </w:tcPr>
          <w:p w14:paraId="4A4ABAEA"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2FF17235"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Độ ẩm cực đại</w:t>
            </w:r>
          </w:p>
        </w:tc>
        <w:tc>
          <w:tcPr>
            <w:tcW w:w="2475" w:type="dxa"/>
          </w:tcPr>
          <w:p w14:paraId="5CB734DE"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100%</w:t>
            </w:r>
          </w:p>
        </w:tc>
        <w:tc>
          <w:tcPr>
            <w:tcW w:w="2475" w:type="dxa"/>
          </w:tcPr>
          <w:p w14:paraId="7B740BC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E6C9859" w14:textId="77777777" w:rsidTr="009E773D">
        <w:trPr>
          <w:trHeight w:val="20"/>
        </w:trPr>
        <w:tc>
          <w:tcPr>
            <w:tcW w:w="701" w:type="dxa"/>
          </w:tcPr>
          <w:p w14:paraId="201F149D"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636688ED"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Độ cao lắp đặt thiết bị so với  mực nước biển</w:t>
            </w:r>
          </w:p>
        </w:tc>
        <w:tc>
          <w:tcPr>
            <w:tcW w:w="2475" w:type="dxa"/>
          </w:tcPr>
          <w:p w14:paraId="6F9FC748"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Đến 1000 m</w:t>
            </w:r>
          </w:p>
        </w:tc>
        <w:tc>
          <w:tcPr>
            <w:tcW w:w="2475" w:type="dxa"/>
          </w:tcPr>
          <w:p w14:paraId="5FAD178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D810C99" w14:textId="77777777" w:rsidTr="009E773D">
        <w:trPr>
          <w:trHeight w:val="20"/>
        </w:trPr>
        <w:tc>
          <w:tcPr>
            <w:tcW w:w="701" w:type="dxa"/>
          </w:tcPr>
          <w:p w14:paraId="771D3CEF"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37B79C47"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tc>
        <w:tc>
          <w:tcPr>
            <w:tcW w:w="2475" w:type="dxa"/>
          </w:tcPr>
          <w:p w14:paraId="19F32896"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2068BF5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37E80FF" w14:textId="77777777" w:rsidTr="009E773D">
        <w:trPr>
          <w:trHeight w:val="20"/>
        </w:trPr>
        <w:tc>
          <w:tcPr>
            <w:tcW w:w="701" w:type="dxa"/>
          </w:tcPr>
          <w:p w14:paraId="0ACD38EE" w14:textId="77777777" w:rsidR="00363CF1" w:rsidRPr="00CB317B" w:rsidRDefault="00363CF1">
            <w:pPr>
              <w:numPr>
                <w:ilvl w:val="0"/>
                <w:numId w:val="348"/>
              </w:numPr>
              <w:spacing w:line="264" w:lineRule="auto"/>
              <w:contextualSpacing/>
              <w:jc w:val="center"/>
              <w:rPr>
                <w:rFonts w:eastAsia="DengXian"/>
                <w:spacing w:val="-10"/>
                <w:sz w:val="26"/>
                <w:szCs w:val="26"/>
              </w:rPr>
            </w:pPr>
          </w:p>
        </w:tc>
        <w:tc>
          <w:tcPr>
            <w:tcW w:w="3469" w:type="dxa"/>
          </w:tcPr>
          <w:p w14:paraId="7E0DB2F0"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2. Điều kiện vận hành của hệ thống điện</w:t>
            </w:r>
          </w:p>
        </w:tc>
        <w:tc>
          <w:tcPr>
            <w:tcW w:w="2475" w:type="dxa"/>
          </w:tcPr>
          <w:p w14:paraId="6E968F08"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20FA0AD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6A88BAB" w14:textId="77777777" w:rsidTr="009E773D">
        <w:trPr>
          <w:trHeight w:val="20"/>
        </w:trPr>
        <w:tc>
          <w:tcPr>
            <w:tcW w:w="701" w:type="dxa"/>
          </w:tcPr>
          <w:p w14:paraId="17277488"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FAE3A3B"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Điện áp danh định của hệ thống (kV)</w:t>
            </w:r>
          </w:p>
        </w:tc>
        <w:tc>
          <w:tcPr>
            <w:tcW w:w="2475" w:type="dxa"/>
          </w:tcPr>
          <w:p w14:paraId="39FCC572"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22</w:t>
            </w:r>
          </w:p>
        </w:tc>
        <w:tc>
          <w:tcPr>
            <w:tcW w:w="2475" w:type="dxa"/>
          </w:tcPr>
          <w:p w14:paraId="312F825A"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5B562EA" w14:textId="77777777" w:rsidTr="009E773D">
        <w:trPr>
          <w:trHeight w:val="20"/>
        </w:trPr>
        <w:tc>
          <w:tcPr>
            <w:tcW w:w="701" w:type="dxa"/>
          </w:tcPr>
          <w:p w14:paraId="0B02D1DA"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6394A8D"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Sơ đồ nối</w:t>
            </w:r>
          </w:p>
        </w:tc>
        <w:tc>
          <w:tcPr>
            <w:tcW w:w="2475" w:type="dxa"/>
          </w:tcPr>
          <w:p w14:paraId="5EEDB918"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3 pha 4 dây</w:t>
            </w:r>
          </w:p>
        </w:tc>
        <w:tc>
          <w:tcPr>
            <w:tcW w:w="2475" w:type="dxa"/>
          </w:tcPr>
          <w:p w14:paraId="60E2BE8F"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54704B4" w14:textId="77777777" w:rsidTr="009E773D">
        <w:trPr>
          <w:trHeight w:val="20"/>
        </w:trPr>
        <w:tc>
          <w:tcPr>
            <w:tcW w:w="701" w:type="dxa"/>
          </w:tcPr>
          <w:p w14:paraId="4AA0AB96"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10E367A5"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Chế độ nối đất trung tính</w:t>
            </w:r>
          </w:p>
        </w:tc>
        <w:tc>
          <w:tcPr>
            <w:tcW w:w="2475" w:type="dxa"/>
          </w:tcPr>
          <w:p w14:paraId="7F0BE9B9"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 xml:space="preserve">Nối đất trực tiếp  </w:t>
            </w:r>
          </w:p>
        </w:tc>
        <w:tc>
          <w:tcPr>
            <w:tcW w:w="2475" w:type="dxa"/>
          </w:tcPr>
          <w:p w14:paraId="071254AC"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803A938" w14:textId="77777777" w:rsidTr="009E773D">
        <w:trPr>
          <w:trHeight w:val="20"/>
        </w:trPr>
        <w:tc>
          <w:tcPr>
            <w:tcW w:w="701" w:type="dxa"/>
          </w:tcPr>
          <w:p w14:paraId="708C4C66"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15BCB2E"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Điện áp làm việc lớn nhất của thiết bị (kV)</w:t>
            </w:r>
          </w:p>
        </w:tc>
        <w:tc>
          <w:tcPr>
            <w:tcW w:w="2475" w:type="dxa"/>
          </w:tcPr>
          <w:p w14:paraId="498E93BA"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24</w:t>
            </w:r>
          </w:p>
        </w:tc>
        <w:tc>
          <w:tcPr>
            <w:tcW w:w="2475" w:type="dxa"/>
          </w:tcPr>
          <w:p w14:paraId="7DC6359C"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79FC595" w14:textId="77777777" w:rsidTr="009E773D">
        <w:trPr>
          <w:trHeight w:val="20"/>
        </w:trPr>
        <w:tc>
          <w:tcPr>
            <w:tcW w:w="701" w:type="dxa"/>
          </w:tcPr>
          <w:p w14:paraId="7F7F9372"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C486EE7"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Tần số (Hz)</w:t>
            </w:r>
          </w:p>
        </w:tc>
        <w:tc>
          <w:tcPr>
            <w:tcW w:w="2475" w:type="dxa"/>
          </w:tcPr>
          <w:p w14:paraId="61D382BC"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50</w:t>
            </w:r>
          </w:p>
        </w:tc>
        <w:tc>
          <w:tcPr>
            <w:tcW w:w="2475" w:type="dxa"/>
          </w:tcPr>
          <w:p w14:paraId="0A4B58F1"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B4C2ECA" w14:textId="77777777" w:rsidTr="009E773D">
        <w:trPr>
          <w:trHeight w:val="20"/>
        </w:trPr>
        <w:tc>
          <w:tcPr>
            <w:tcW w:w="701" w:type="dxa"/>
          </w:tcPr>
          <w:p w14:paraId="176BA92B" w14:textId="77777777" w:rsidR="00363CF1" w:rsidRPr="00CB317B" w:rsidRDefault="00363CF1">
            <w:pPr>
              <w:numPr>
                <w:ilvl w:val="0"/>
                <w:numId w:val="348"/>
              </w:numPr>
              <w:spacing w:line="264" w:lineRule="auto"/>
              <w:contextualSpacing/>
              <w:jc w:val="center"/>
              <w:rPr>
                <w:rFonts w:eastAsia="DengXian"/>
                <w:spacing w:val="-10"/>
                <w:sz w:val="26"/>
                <w:szCs w:val="26"/>
              </w:rPr>
            </w:pPr>
          </w:p>
        </w:tc>
        <w:tc>
          <w:tcPr>
            <w:tcW w:w="3469" w:type="dxa"/>
          </w:tcPr>
          <w:p w14:paraId="18458767"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3. Chứng chỉ chất lượng</w:t>
            </w:r>
          </w:p>
        </w:tc>
        <w:tc>
          <w:tcPr>
            <w:tcW w:w="2475" w:type="dxa"/>
          </w:tcPr>
          <w:p w14:paraId="3E683769"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3F228B70"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AEF454B" w14:textId="77777777" w:rsidTr="009E773D">
        <w:trPr>
          <w:trHeight w:val="20"/>
        </w:trPr>
        <w:tc>
          <w:tcPr>
            <w:tcW w:w="701" w:type="dxa"/>
          </w:tcPr>
          <w:p w14:paraId="24ABD2D3"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6EC3C184" w14:textId="77777777" w:rsidR="00363CF1" w:rsidRPr="00CB317B" w:rsidRDefault="00363CF1" w:rsidP="001E6339">
            <w:pPr>
              <w:spacing w:line="264" w:lineRule="auto"/>
              <w:contextualSpacing/>
              <w:jc w:val="both"/>
              <w:rPr>
                <w:rFonts w:eastAsia="DengXian"/>
                <w:spacing w:val="-10"/>
                <w:sz w:val="26"/>
                <w:szCs w:val="26"/>
                <w:lang w:val="pt-BR"/>
              </w:rPr>
            </w:pPr>
            <w:r w:rsidRPr="00CB317B">
              <w:rPr>
                <w:rFonts w:eastAsia="DengXian"/>
                <w:spacing w:val="-10"/>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475" w:type="dxa"/>
          </w:tcPr>
          <w:p w14:paraId="66E3CF20"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4C8DE74D"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4B9CAA6" w14:textId="77777777" w:rsidTr="009E773D">
        <w:trPr>
          <w:trHeight w:val="20"/>
        </w:trPr>
        <w:tc>
          <w:tcPr>
            <w:tcW w:w="701" w:type="dxa"/>
          </w:tcPr>
          <w:p w14:paraId="484243A9"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312A7626"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pt-BR"/>
              </w:rPr>
              <w:t xml:space="preserve">Nhà sản xuất phải tuân thủ các quy định của Nhà nước về tiết kiệm năng lượng, an toàn cháy nổ, môi </w:t>
            </w:r>
            <w:r w:rsidRPr="00CB317B">
              <w:rPr>
                <w:rFonts w:eastAsia="DengXian"/>
                <w:spacing w:val="-10"/>
                <w:sz w:val="26"/>
                <w:szCs w:val="26"/>
                <w:lang w:val="pt-BR"/>
              </w:rPr>
              <w:lastRenderedPageBreak/>
              <w:t>trường, sở hữu trí tuệ, nhãn mác v.v.</w:t>
            </w:r>
          </w:p>
        </w:tc>
        <w:tc>
          <w:tcPr>
            <w:tcW w:w="2475" w:type="dxa"/>
          </w:tcPr>
          <w:p w14:paraId="45035BC8"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lastRenderedPageBreak/>
              <w:t>Đáp ứng</w:t>
            </w:r>
          </w:p>
        </w:tc>
        <w:tc>
          <w:tcPr>
            <w:tcW w:w="2475" w:type="dxa"/>
          </w:tcPr>
          <w:p w14:paraId="2CE4E88A"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11FDCC2C" w14:textId="77777777" w:rsidTr="009E773D">
        <w:trPr>
          <w:trHeight w:val="20"/>
        </w:trPr>
        <w:tc>
          <w:tcPr>
            <w:tcW w:w="701" w:type="dxa"/>
          </w:tcPr>
          <w:p w14:paraId="46A03E50"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C834E25" w14:textId="77777777" w:rsidR="00363CF1" w:rsidRPr="00CB317B" w:rsidRDefault="00363CF1">
            <w:pPr>
              <w:numPr>
                <w:ilvl w:val="0"/>
                <w:numId w:val="487"/>
              </w:numPr>
              <w:tabs>
                <w:tab w:val="left" w:pos="376"/>
              </w:tabs>
              <w:autoSpaceDE w:val="0"/>
              <w:autoSpaceDN w:val="0"/>
              <w:spacing w:line="264" w:lineRule="auto"/>
              <w:ind w:hanging="704"/>
              <w:contextualSpacing/>
              <w:jc w:val="both"/>
              <w:rPr>
                <w:rFonts w:eastAsia="DengXian"/>
                <w:b/>
                <w:bCs/>
                <w:spacing w:val="-10"/>
                <w:sz w:val="26"/>
                <w:szCs w:val="26"/>
              </w:rPr>
            </w:pPr>
            <w:r w:rsidRPr="00CB317B">
              <w:rPr>
                <w:rFonts w:eastAsia="DengXian"/>
                <w:b/>
                <w:bCs/>
                <w:spacing w:val="-10"/>
                <w:sz w:val="26"/>
                <w:szCs w:val="26"/>
              </w:rPr>
              <w:t>Yêu cầu chung:</w:t>
            </w:r>
          </w:p>
        </w:tc>
        <w:tc>
          <w:tcPr>
            <w:tcW w:w="2475" w:type="dxa"/>
          </w:tcPr>
          <w:p w14:paraId="24599512"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1BB88CC9"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8DD4EFF" w14:textId="77777777" w:rsidTr="009E773D">
        <w:trPr>
          <w:trHeight w:val="20"/>
        </w:trPr>
        <w:tc>
          <w:tcPr>
            <w:tcW w:w="701" w:type="dxa"/>
          </w:tcPr>
          <w:p w14:paraId="508E5C98" w14:textId="77777777" w:rsidR="00363CF1" w:rsidRPr="00CB317B" w:rsidRDefault="00363CF1">
            <w:pPr>
              <w:numPr>
                <w:ilvl w:val="0"/>
                <w:numId w:val="348"/>
              </w:numPr>
              <w:spacing w:line="264" w:lineRule="auto"/>
              <w:contextualSpacing/>
              <w:jc w:val="center"/>
              <w:rPr>
                <w:rFonts w:eastAsia="DengXian"/>
                <w:spacing w:val="-10"/>
                <w:sz w:val="26"/>
                <w:szCs w:val="26"/>
              </w:rPr>
            </w:pPr>
          </w:p>
        </w:tc>
        <w:tc>
          <w:tcPr>
            <w:tcW w:w="3469" w:type="dxa"/>
          </w:tcPr>
          <w:p w14:paraId="00831E4C" w14:textId="77777777" w:rsidR="00363CF1" w:rsidRPr="00CB317B" w:rsidRDefault="00363CF1">
            <w:pPr>
              <w:numPr>
                <w:ilvl w:val="0"/>
                <w:numId w:val="294"/>
              </w:numPr>
              <w:tabs>
                <w:tab w:val="left" w:pos="851"/>
              </w:tabs>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xml:space="preserve">Cấu trúc </w:t>
            </w:r>
          </w:p>
        </w:tc>
        <w:tc>
          <w:tcPr>
            <w:tcW w:w="2475" w:type="dxa"/>
          </w:tcPr>
          <w:p w14:paraId="412DEC60"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19D20382"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5746151E" w14:textId="77777777" w:rsidTr="009E773D">
        <w:trPr>
          <w:trHeight w:val="20"/>
        </w:trPr>
        <w:tc>
          <w:tcPr>
            <w:tcW w:w="701" w:type="dxa"/>
          </w:tcPr>
          <w:p w14:paraId="4D2C4C07"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376D75A5"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Loại: </w:t>
            </w:r>
          </w:p>
        </w:tc>
        <w:tc>
          <w:tcPr>
            <w:tcW w:w="2475" w:type="dxa"/>
          </w:tcPr>
          <w:p w14:paraId="7D471141"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Co nguội, co nóng, sử dụng trong nhà.</w:t>
            </w:r>
          </w:p>
        </w:tc>
        <w:tc>
          <w:tcPr>
            <w:tcW w:w="2475" w:type="dxa"/>
          </w:tcPr>
          <w:p w14:paraId="2A6DF46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CB41D54" w14:textId="77777777" w:rsidTr="009E773D">
        <w:trPr>
          <w:trHeight w:val="20"/>
        </w:trPr>
        <w:tc>
          <w:tcPr>
            <w:tcW w:w="701" w:type="dxa"/>
          </w:tcPr>
          <w:p w14:paraId="36A509D9"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4779D86"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Hộp đầu cáp góc T-plug loại đơn dùng cho cáp ba lõi bao gồm 1 hộp đầu cáp thẳng dùng cho cáp ba lõi và 3 T-plugs để có thể đấu một cáp ngầm trung thế ba lõi vào một ngăn tủ điện.</w:t>
            </w:r>
          </w:p>
        </w:tc>
        <w:tc>
          <w:tcPr>
            <w:tcW w:w="2475" w:type="dxa"/>
          </w:tcPr>
          <w:p w14:paraId="2BE319C3"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42601FE3"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FB88875" w14:textId="77777777" w:rsidTr="009E773D">
        <w:trPr>
          <w:trHeight w:val="20"/>
        </w:trPr>
        <w:tc>
          <w:tcPr>
            <w:tcW w:w="701" w:type="dxa"/>
          </w:tcPr>
          <w:p w14:paraId="24D625DD"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46775CFC"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Hộp đầu cáp góc T-plug loại đơn dùng cho cáp một lõi bao gồm 1 hộp đầu cáp thẳng dùng cho cáp một lõi và 1 T-plug để có thể đấu một cáp ngầm trung thế một lõi vào một ngăn tủ điện.</w:t>
            </w:r>
          </w:p>
        </w:tc>
        <w:tc>
          <w:tcPr>
            <w:tcW w:w="2475" w:type="dxa"/>
          </w:tcPr>
          <w:p w14:paraId="6C37173F"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1883B4B7"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993B935" w14:textId="77777777" w:rsidTr="009E773D">
        <w:trPr>
          <w:trHeight w:val="20"/>
        </w:trPr>
        <w:tc>
          <w:tcPr>
            <w:tcW w:w="701" w:type="dxa"/>
          </w:tcPr>
          <w:p w14:paraId="355797EB"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C6BDAAC"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Hộp đầu cáp thẳng được thiết kế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tc>
        <w:tc>
          <w:tcPr>
            <w:tcW w:w="2475" w:type="dxa"/>
          </w:tcPr>
          <w:p w14:paraId="50B1038D"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31E216DC"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113D5B2" w14:textId="77777777" w:rsidTr="009E773D">
        <w:trPr>
          <w:trHeight w:val="20"/>
        </w:trPr>
        <w:tc>
          <w:tcPr>
            <w:tcW w:w="701" w:type="dxa"/>
          </w:tcPr>
          <w:p w14:paraId="43350470"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63F822E3"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T-plug được thiết kế để đấu nối đầu cáp thẳng vào tủ điện, có thể sử dụng để nối được cả hai loại cáp ngầm trung thế màn chắn băng đồng hoặc sợi đồng.</w:t>
            </w:r>
          </w:p>
        </w:tc>
        <w:tc>
          <w:tcPr>
            <w:tcW w:w="2475" w:type="dxa"/>
          </w:tcPr>
          <w:p w14:paraId="415F5560"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015B27D5"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C229B29" w14:textId="77777777" w:rsidTr="009E773D">
        <w:trPr>
          <w:trHeight w:val="20"/>
        </w:trPr>
        <w:tc>
          <w:tcPr>
            <w:tcW w:w="701" w:type="dxa"/>
          </w:tcPr>
          <w:p w14:paraId="10F9D3CD"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B3F1F0C"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Đối với hộp đầu cáp góc sử dụng cho cáp 3 lõi: Người mua phải quy định cụ thể khoảng cách tối thiểu từ bushing của ngăn đầu cáp đến chạc ba (chia cáp 3 lõi thành 3 cáp 1 lõi).</w:t>
            </w:r>
          </w:p>
        </w:tc>
        <w:tc>
          <w:tcPr>
            <w:tcW w:w="2475" w:type="dxa"/>
          </w:tcPr>
          <w:p w14:paraId="1F970111"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7F10A1F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3DF26E4" w14:textId="77777777" w:rsidTr="009E773D">
        <w:trPr>
          <w:trHeight w:val="20"/>
        </w:trPr>
        <w:tc>
          <w:tcPr>
            <w:tcW w:w="701" w:type="dxa"/>
          </w:tcPr>
          <w:p w14:paraId="16A7354F"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27B4E121"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Mỗi hộp đầu đáp góc được đóng gói trong hộp riêng biệt. Bên trong hộp  phải có danh mục chi tiết trình bày loại và số lượng vật tư mỗi loại bên trong hộp và bản hướng dẫn lắp đặt đầu cáp góc.</w:t>
            </w:r>
          </w:p>
        </w:tc>
        <w:tc>
          <w:tcPr>
            <w:tcW w:w="2475" w:type="dxa"/>
          </w:tcPr>
          <w:p w14:paraId="612D8920"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2AF27E2C"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A24867D" w14:textId="77777777" w:rsidTr="009E773D">
        <w:trPr>
          <w:trHeight w:val="20"/>
        </w:trPr>
        <w:tc>
          <w:tcPr>
            <w:tcW w:w="701" w:type="dxa"/>
          </w:tcPr>
          <w:p w14:paraId="12E3C88E" w14:textId="77777777" w:rsidR="00363CF1" w:rsidRPr="00CB317B" w:rsidRDefault="00363CF1">
            <w:pPr>
              <w:numPr>
                <w:ilvl w:val="0"/>
                <w:numId w:val="348"/>
              </w:numPr>
              <w:spacing w:line="264" w:lineRule="auto"/>
              <w:contextualSpacing/>
              <w:jc w:val="center"/>
              <w:rPr>
                <w:rFonts w:eastAsia="DengXian"/>
                <w:spacing w:val="-10"/>
                <w:sz w:val="26"/>
                <w:szCs w:val="26"/>
              </w:rPr>
            </w:pPr>
          </w:p>
        </w:tc>
        <w:tc>
          <w:tcPr>
            <w:tcW w:w="3469" w:type="dxa"/>
          </w:tcPr>
          <w:p w14:paraId="4791AD40" w14:textId="77777777" w:rsidR="00363CF1" w:rsidRPr="00CB317B" w:rsidRDefault="00363CF1">
            <w:pPr>
              <w:numPr>
                <w:ilvl w:val="0"/>
                <w:numId w:val="294"/>
              </w:numPr>
              <w:tabs>
                <w:tab w:val="left" w:pos="851"/>
              </w:tabs>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Quy cách kỹ thuật của cáp dùng đầu nối:</w:t>
            </w:r>
          </w:p>
        </w:tc>
        <w:tc>
          <w:tcPr>
            <w:tcW w:w="2475" w:type="dxa"/>
          </w:tcPr>
          <w:p w14:paraId="3AB05CE6"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1AE8A592"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1C77E08" w14:textId="77777777" w:rsidTr="009E773D">
        <w:trPr>
          <w:trHeight w:val="20"/>
        </w:trPr>
        <w:tc>
          <w:tcPr>
            <w:tcW w:w="701" w:type="dxa"/>
          </w:tcPr>
          <w:p w14:paraId="164848F2"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6E233617"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Loại: </w:t>
            </w:r>
          </w:p>
          <w:p w14:paraId="57DF09D0" w14:textId="77777777" w:rsidR="00363CF1" w:rsidRPr="00CB317B" w:rsidRDefault="00363CF1" w:rsidP="001E6339">
            <w:pPr>
              <w:tabs>
                <w:tab w:val="left" w:pos="385"/>
              </w:tabs>
              <w:spacing w:line="264" w:lineRule="auto"/>
              <w:ind w:left="19"/>
              <w:contextualSpacing/>
              <w:jc w:val="both"/>
              <w:rPr>
                <w:rFonts w:eastAsia="DengXian"/>
                <w:spacing w:val="-10"/>
                <w:sz w:val="26"/>
                <w:szCs w:val="26"/>
              </w:rPr>
            </w:pPr>
          </w:p>
        </w:tc>
        <w:tc>
          <w:tcPr>
            <w:tcW w:w="2475" w:type="dxa"/>
          </w:tcPr>
          <w:p w14:paraId="22885B56"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24kV -3x50, 3x95, 3x240 mm² được sản xuất theo IEC 60502-2.</w:t>
            </w:r>
          </w:p>
        </w:tc>
        <w:tc>
          <w:tcPr>
            <w:tcW w:w="2475" w:type="dxa"/>
          </w:tcPr>
          <w:p w14:paraId="6424C5DC"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B0359E2" w14:textId="77777777" w:rsidTr="009E773D">
        <w:trPr>
          <w:trHeight w:val="20"/>
        </w:trPr>
        <w:tc>
          <w:tcPr>
            <w:tcW w:w="701" w:type="dxa"/>
          </w:tcPr>
          <w:p w14:paraId="0D3AF571"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29E69F55"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Vật liệu làm lõi cáp</w:t>
            </w:r>
          </w:p>
        </w:tc>
        <w:tc>
          <w:tcPr>
            <w:tcW w:w="2475" w:type="dxa"/>
          </w:tcPr>
          <w:p w14:paraId="0F7B4AF6"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Đồng</w:t>
            </w:r>
          </w:p>
        </w:tc>
        <w:tc>
          <w:tcPr>
            <w:tcW w:w="2475" w:type="dxa"/>
          </w:tcPr>
          <w:p w14:paraId="07F772FF"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0AE3FA6" w14:textId="77777777" w:rsidTr="009E773D">
        <w:trPr>
          <w:trHeight w:val="20"/>
        </w:trPr>
        <w:tc>
          <w:tcPr>
            <w:tcW w:w="701" w:type="dxa"/>
          </w:tcPr>
          <w:p w14:paraId="0A9C0441"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1E5BDA3A"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Vật liệu cách điện</w:t>
            </w:r>
          </w:p>
        </w:tc>
        <w:tc>
          <w:tcPr>
            <w:tcW w:w="2475" w:type="dxa"/>
          </w:tcPr>
          <w:p w14:paraId="44CFA7C8"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 xml:space="preserve">XLPE, EPR  </w:t>
            </w:r>
          </w:p>
        </w:tc>
        <w:tc>
          <w:tcPr>
            <w:tcW w:w="2475" w:type="dxa"/>
          </w:tcPr>
          <w:p w14:paraId="6D646CC9"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13B2A23A" w14:textId="77777777" w:rsidTr="009E773D">
        <w:trPr>
          <w:trHeight w:val="20"/>
        </w:trPr>
        <w:tc>
          <w:tcPr>
            <w:tcW w:w="701" w:type="dxa"/>
          </w:tcPr>
          <w:p w14:paraId="77CC9B0B"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F64E9BB"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Độ dày của lớp cách điện:</w:t>
            </w:r>
          </w:p>
        </w:tc>
        <w:tc>
          <w:tcPr>
            <w:tcW w:w="2475" w:type="dxa"/>
          </w:tcPr>
          <w:p w14:paraId="5D67AB22"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5,5 mm</w:t>
            </w:r>
          </w:p>
        </w:tc>
        <w:tc>
          <w:tcPr>
            <w:tcW w:w="2475" w:type="dxa"/>
          </w:tcPr>
          <w:p w14:paraId="6D1D2F7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617732C" w14:textId="77777777" w:rsidTr="009E773D">
        <w:trPr>
          <w:trHeight w:val="20"/>
        </w:trPr>
        <w:tc>
          <w:tcPr>
            <w:tcW w:w="701" w:type="dxa"/>
          </w:tcPr>
          <w:p w14:paraId="47065553"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9042B37"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Người mua phải mô tả cụ thể màn chắn kim loại (băng đồng hay sợi đồng) và tiết diện của loại cáp cần đấu nối khi mua sắm.  </w:t>
            </w:r>
          </w:p>
        </w:tc>
        <w:tc>
          <w:tcPr>
            <w:tcW w:w="2475" w:type="dxa"/>
          </w:tcPr>
          <w:p w14:paraId="0FFAC390"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222D11FA"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B54CFA2" w14:textId="77777777" w:rsidTr="009E773D">
        <w:trPr>
          <w:trHeight w:val="20"/>
        </w:trPr>
        <w:tc>
          <w:tcPr>
            <w:tcW w:w="701" w:type="dxa"/>
          </w:tcPr>
          <w:p w14:paraId="3CAA202C"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65A112DF"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Lớp giáp:  </w:t>
            </w:r>
          </w:p>
        </w:tc>
        <w:tc>
          <w:tcPr>
            <w:tcW w:w="2475" w:type="dxa"/>
          </w:tcPr>
          <w:p w14:paraId="6F5DDB83"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Theo IEC 60502-2.</w:t>
            </w:r>
          </w:p>
        </w:tc>
        <w:tc>
          <w:tcPr>
            <w:tcW w:w="2475" w:type="dxa"/>
          </w:tcPr>
          <w:p w14:paraId="7EBB1D02"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623FDC6" w14:textId="77777777" w:rsidTr="009E773D">
        <w:trPr>
          <w:trHeight w:val="20"/>
        </w:trPr>
        <w:tc>
          <w:tcPr>
            <w:tcW w:w="701" w:type="dxa"/>
          </w:tcPr>
          <w:p w14:paraId="2FAE6813" w14:textId="77777777" w:rsidR="00363CF1" w:rsidRPr="00CB317B" w:rsidRDefault="00363CF1" w:rsidP="001E6339">
            <w:pPr>
              <w:spacing w:line="264" w:lineRule="auto"/>
              <w:ind w:left="360"/>
              <w:contextualSpacing/>
              <w:rPr>
                <w:rFonts w:eastAsia="DengXian"/>
                <w:b/>
                <w:spacing w:val="-10"/>
                <w:sz w:val="26"/>
                <w:szCs w:val="26"/>
              </w:rPr>
            </w:pPr>
          </w:p>
        </w:tc>
        <w:tc>
          <w:tcPr>
            <w:tcW w:w="3469" w:type="dxa"/>
          </w:tcPr>
          <w:p w14:paraId="50DB5BDF" w14:textId="77777777" w:rsidR="00363CF1" w:rsidRPr="00CB317B" w:rsidRDefault="00363CF1">
            <w:pPr>
              <w:numPr>
                <w:ilvl w:val="0"/>
                <w:numId w:val="487"/>
              </w:numPr>
              <w:tabs>
                <w:tab w:val="left" w:pos="385"/>
              </w:tabs>
              <w:autoSpaceDE w:val="0"/>
              <w:autoSpaceDN w:val="0"/>
              <w:spacing w:line="264" w:lineRule="auto"/>
              <w:ind w:hanging="704"/>
              <w:contextualSpacing/>
              <w:jc w:val="both"/>
              <w:rPr>
                <w:rFonts w:eastAsia="DengXian"/>
                <w:b/>
                <w:spacing w:val="-10"/>
                <w:sz w:val="26"/>
                <w:szCs w:val="26"/>
              </w:rPr>
            </w:pPr>
            <w:r w:rsidRPr="00CB317B">
              <w:rPr>
                <w:rFonts w:eastAsia="DengXian"/>
                <w:b/>
                <w:spacing w:val="-10"/>
                <w:sz w:val="26"/>
                <w:szCs w:val="26"/>
              </w:rPr>
              <w:t>Đặc tính kỹ thuật:</w:t>
            </w:r>
          </w:p>
        </w:tc>
        <w:tc>
          <w:tcPr>
            <w:tcW w:w="2475" w:type="dxa"/>
          </w:tcPr>
          <w:p w14:paraId="0A6051FB" w14:textId="77777777" w:rsidR="00363CF1" w:rsidRPr="00CB317B" w:rsidRDefault="00363CF1" w:rsidP="001E6339">
            <w:pPr>
              <w:spacing w:line="264" w:lineRule="auto"/>
              <w:contextualSpacing/>
              <w:jc w:val="center"/>
              <w:rPr>
                <w:rFonts w:eastAsia="DengXian"/>
                <w:b/>
                <w:spacing w:val="-10"/>
                <w:sz w:val="26"/>
                <w:szCs w:val="26"/>
              </w:rPr>
            </w:pPr>
          </w:p>
        </w:tc>
        <w:tc>
          <w:tcPr>
            <w:tcW w:w="2475" w:type="dxa"/>
          </w:tcPr>
          <w:p w14:paraId="2C35C71A" w14:textId="77777777" w:rsidR="00363CF1" w:rsidRPr="00CB317B" w:rsidRDefault="00363CF1" w:rsidP="001E6339">
            <w:pPr>
              <w:spacing w:line="264" w:lineRule="auto"/>
              <w:contextualSpacing/>
              <w:jc w:val="center"/>
              <w:rPr>
                <w:rFonts w:eastAsia="DengXian"/>
                <w:b/>
                <w:spacing w:val="-10"/>
                <w:sz w:val="26"/>
                <w:szCs w:val="26"/>
              </w:rPr>
            </w:pPr>
          </w:p>
        </w:tc>
      </w:tr>
      <w:tr w:rsidR="00D815B4" w:rsidRPr="00CB317B" w14:paraId="702F7135" w14:textId="77777777" w:rsidTr="009E773D">
        <w:trPr>
          <w:trHeight w:val="20"/>
        </w:trPr>
        <w:tc>
          <w:tcPr>
            <w:tcW w:w="701" w:type="dxa"/>
          </w:tcPr>
          <w:p w14:paraId="4DCB59CA" w14:textId="77777777" w:rsidR="00363CF1" w:rsidRPr="00CB317B" w:rsidRDefault="00363CF1">
            <w:pPr>
              <w:numPr>
                <w:ilvl w:val="0"/>
                <w:numId w:val="348"/>
              </w:numPr>
              <w:spacing w:line="264" w:lineRule="auto"/>
              <w:contextualSpacing/>
              <w:jc w:val="center"/>
              <w:rPr>
                <w:rFonts w:eastAsia="DengXian"/>
                <w:spacing w:val="-10"/>
                <w:sz w:val="26"/>
                <w:szCs w:val="26"/>
              </w:rPr>
            </w:pPr>
          </w:p>
        </w:tc>
        <w:tc>
          <w:tcPr>
            <w:tcW w:w="3469" w:type="dxa"/>
          </w:tcPr>
          <w:p w14:paraId="0D407174" w14:textId="265E933C" w:rsidR="00363CF1" w:rsidRPr="00CB317B" w:rsidRDefault="00003F17">
            <w:pPr>
              <w:numPr>
                <w:ilvl w:val="0"/>
                <w:numId w:val="298"/>
              </w:numPr>
              <w:tabs>
                <w:tab w:val="left" w:pos="851"/>
              </w:tabs>
              <w:autoSpaceDE w:val="0"/>
              <w:autoSpaceDN w:val="0"/>
              <w:spacing w:line="264" w:lineRule="auto"/>
              <w:contextualSpacing/>
              <w:jc w:val="both"/>
              <w:rPr>
                <w:rFonts w:eastAsia="DengXian"/>
                <w:spacing w:val="-10"/>
                <w:sz w:val="26"/>
                <w:szCs w:val="26"/>
              </w:rPr>
            </w:pPr>
            <w:r>
              <w:rPr>
                <w:rFonts w:eastAsia="DengXian"/>
                <w:spacing w:val="-10"/>
                <w:sz w:val="26"/>
                <w:szCs w:val="26"/>
              </w:rPr>
              <w:t>Đặc tính kỹ thuật</w:t>
            </w:r>
          </w:p>
        </w:tc>
        <w:tc>
          <w:tcPr>
            <w:tcW w:w="2475" w:type="dxa"/>
          </w:tcPr>
          <w:p w14:paraId="7C4D2529"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369794AD"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5A61DE5" w14:textId="77777777" w:rsidTr="009E773D">
        <w:trPr>
          <w:trHeight w:val="20"/>
        </w:trPr>
        <w:tc>
          <w:tcPr>
            <w:tcW w:w="701" w:type="dxa"/>
          </w:tcPr>
          <w:p w14:paraId="6716FF94"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857BE62" w14:textId="77777777" w:rsidR="00363CF1" w:rsidRPr="00CB317B" w:rsidRDefault="00363CF1">
            <w:pPr>
              <w:numPr>
                <w:ilvl w:val="0"/>
                <w:numId w:val="297"/>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Độ bền điện áp ở điều kiện khô 4,5U</w:t>
            </w:r>
            <w:r w:rsidRPr="00CB317B">
              <w:rPr>
                <w:rFonts w:eastAsia="DengXian"/>
                <w:spacing w:val="-10"/>
                <w:sz w:val="26"/>
                <w:szCs w:val="26"/>
                <w:vertAlign w:val="subscript"/>
              </w:rPr>
              <w:t>o</w:t>
            </w:r>
            <w:r w:rsidRPr="00CB317B">
              <w:rPr>
                <w:rFonts w:eastAsia="DengXian"/>
                <w:spacing w:val="-10"/>
                <w:sz w:val="26"/>
                <w:szCs w:val="26"/>
              </w:rPr>
              <w:t>/05phút và/hoặc 4U</w:t>
            </w:r>
            <w:r w:rsidRPr="00CB317B">
              <w:rPr>
                <w:rFonts w:eastAsia="DengXian"/>
                <w:spacing w:val="-10"/>
                <w:sz w:val="26"/>
                <w:szCs w:val="26"/>
                <w:vertAlign w:val="subscript"/>
              </w:rPr>
              <w:t>o</w:t>
            </w:r>
            <w:r w:rsidRPr="00CB317B">
              <w:rPr>
                <w:rFonts w:eastAsia="DengXian"/>
                <w:spacing w:val="-10"/>
                <w:sz w:val="26"/>
                <w:szCs w:val="26"/>
              </w:rPr>
              <w:t>/15phút (U</w:t>
            </w:r>
            <w:r w:rsidRPr="00CB317B">
              <w:rPr>
                <w:rFonts w:eastAsia="DengXian"/>
                <w:spacing w:val="-10"/>
                <w:sz w:val="26"/>
                <w:szCs w:val="26"/>
                <w:vertAlign w:val="subscript"/>
              </w:rPr>
              <w:t>o</w:t>
            </w:r>
            <w:r w:rsidRPr="00CB317B">
              <w:rPr>
                <w:rFonts w:eastAsia="DengXian"/>
                <w:spacing w:val="-10"/>
                <w:sz w:val="26"/>
                <w:szCs w:val="26"/>
              </w:rPr>
              <w:t>=12,7kV):</w:t>
            </w:r>
          </w:p>
        </w:tc>
        <w:tc>
          <w:tcPr>
            <w:tcW w:w="2475" w:type="dxa"/>
          </w:tcPr>
          <w:p w14:paraId="592FABD6"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57 kVAC/05phút và/hoặc 51 kVDC/15phút</w:t>
            </w:r>
          </w:p>
        </w:tc>
        <w:tc>
          <w:tcPr>
            <w:tcW w:w="2475" w:type="dxa"/>
          </w:tcPr>
          <w:p w14:paraId="14E022DC"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4FEDF3B" w14:textId="77777777" w:rsidTr="009E773D">
        <w:trPr>
          <w:trHeight w:val="20"/>
        </w:trPr>
        <w:tc>
          <w:tcPr>
            <w:tcW w:w="701" w:type="dxa"/>
          </w:tcPr>
          <w:p w14:paraId="00D5E171"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28365A49" w14:textId="77777777" w:rsidR="00363CF1" w:rsidRPr="00CB317B" w:rsidRDefault="00363CF1">
            <w:pPr>
              <w:numPr>
                <w:ilvl w:val="0"/>
                <w:numId w:val="297"/>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Độ</w:t>
            </w:r>
            <w:r w:rsidRPr="00CB317B">
              <w:rPr>
                <w:rFonts w:eastAsia="DengXian"/>
                <w:spacing w:val="-10"/>
                <w:sz w:val="26"/>
                <w:szCs w:val="26"/>
                <w:lang w:val="da-DK"/>
              </w:rPr>
              <w:t xml:space="preserve"> </w:t>
            </w:r>
            <w:r w:rsidRPr="00CB317B">
              <w:rPr>
                <w:rFonts w:eastAsia="DengXian"/>
                <w:spacing w:val="-10"/>
                <w:sz w:val="26"/>
                <w:szCs w:val="26"/>
              </w:rPr>
              <w:t>bền</w:t>
            </w:r>
            <w:r w:rsidRPr="00CB317B">
              <w:rPr>
                <w:rFonts w:eastAsia="DengXian"/>
                <w:spacing w:val="-10"/>
                <w:sz w:val="26"/>
                <w:szCs w:val="26"/>
                <w:lang w:val="da-DK"/>
              </w:rPr>
              <w:t xml:space="preserve"> điện áp xung: </w:t>
            </w:r>
          </w:p>
        </w:tc>
        <w:tc>
          <w:tcPr>
            <w:tcW w:w="2475" w:type="dxa"/>
          </w:tcPr>
          <w:p w14:paraId="483258C5"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125kV</w:t>
            </w:r>
          </w:p>
        </w:tc>
        <w:tc>
          <w:tcPr>
            <w:tcW w:w="2475" w:type="dxa"/>
          </w:tcPr>
          <w:p w14:paraId="4E84500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1DC115D" w14:textId="77777777" w:rsidTr="009E773D">
        <w:trPr>
          <w:trHeight w:val="20"/>
        </w:trPr>
        <w:tc>
          <w:tcPr>
            <w:tcW w:w="701" w:type="dxa"/>
          </w:tcPr>
          <w:p w14:paraId="00C6A73D"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600A899A" w14:textId="77777777" w:rsidR="00363CF1" w:rsidRPr="00CB317B" w:rsidRDefault="00363CF1">
            <w:pPr>
              <w:numPr>
                <w:ilvl w:val="0"/>
                <w:numId w:val="297"/>
              </w:numPr>
              <w:tabs>
                <w:tab w:val="num" w:pos="374"/>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lang w:val="da-DK"/>
              </w:rPr>
              <w:t>Phóng điện cục bộ</w:t>
            </w:r>
            <w:r w:rsidRPr="00CB317B">
              <w:rPr>
                <w:rFonts w:eastAsia="DengXian"/>
                <w:spacing w:val="-10"/>
                <w:sz w:val="26"/>
                <w:szCs w:val="26"/>
              </w:rPr>
              <w:t xml:space="preserve">: </w:t>
            </w:r>
          </w:p>
          <w:p w14:paraId="0F4DCCDD" w14:textId="77777777" w:rsidR="00363CF1" w:rsidRPr="00CB317B" w:rsidRDefault="00363CF1" w:rsidP="001E6339">
            <w:pPr>
              <w:tabs>
                <w:tab w:val="left" w:pos="408"/>
                <w:tab w:val="left" w:pos="4114"/>
              </w:tabs>
              <w:spacing w:line="264" w:lineRule="auto"/>
              <w:ind w:left="19"/>
              <w:contextualSpacing/>
              <w:jc w:val="both"/>
              <w:rPr>
                <w:rFonts w:eastAsia="DengXian"/>
                <w:spacing w:val="-10"/>
                <w:sz w:val="26"/>
                <w:szCs w:val="26"/>
              </w:rPr>
            </w:pPr>
          </w:p>
        </w:tc>
        <w:tc>
          <w:tcPr>
            <w:tcW w:w="2475" w:type="dxa"/>
          </w:tcPr>
          <w:p w14:paraId="36B8F927"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tối đa 10 pC ở điện áp 1,73U</w:t>
            </w:r>
            <w:r w:rsidRPr="00CB317B">
              <w:rPr>
                <w:rFonts w:eastAsia="DengXian"/>
                <w:spacing w:val="-10"/>
                <w:sz w:val="26"/>
                <w:szCs w:val="26"/>
                <w:vertAlign w:val="subscript"/>
              </w:rPr>
              <w:t>o</w:t>
            </w:r>
            <w:r w:rsidRPr="00CB317B">
              <w:rPr>
                <w:rFonts w:eastAsia="DengXian"/>
                <w:spacing w:val="-10"/>
                <w:sz w:val="26"/>
                <w:szCs w:val="26"/>
              </w:rPr>
              <w:t>.</w:t>
            </w:r>
          </w:p>
        </w:tc>
        <w:tc>
          <w:tcPr>
            <w:tcW w:w="2475" w:type="dxa"/>
          </w:tcPr>
          <w:p w14:paraId="713B0FDA"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9A1C568" w14:textId="77777777" w:rsidTr="009E773D">
        <w:trPr>
          <w:trHeight w:val="20"/>
        </w:trPr>
        <w:tc>
          <w:tcPr>
            <w:tcW w:w="701" w:type="dxa"/>
          </w:tcPr>
          <w:p w14:paraId="7292D74D"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65A9FDC" w14:textId="77777777" w:rsidR="00363CF1" w:rsidRPr="00CB317B" w:rsidRDefault="00363CF1">
            <w:pPr>
              <w:numPr>
                <w:ilvl w:val="0"/>
                <w:numId w:val="297"/>
              </w:numPr>
              <w:tabs>
                <w:tab w:val="num" w:pos="374"/>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Khả năng ổn định nhiệt trong 1s (nhiệt độ lõi trước ngắn mạch là  23</w:t>
            </w:r>
            <w:r w:rsidRPr="00CB317B">
              <w:rPr>
                <w:rFonts w:eastAsia="DengXian"/>
                <w:spacing w:val="-10"/>
                <w:sz w:val="26"/>
                <w:szCs w:val="26"/>
              </w:rPr>
              <w:sym w:font="Symbol" w:char="F0B0"/>
            </w:r>
            <w:r w:rsidRPr="00CB317B">
              <w:rPr>
                <w:rFonts w:eastAsia="DengXian"/>
                <w:spacing w:val="-10"/>
                <w:sz w:val="26"/>
                <w:szCs w:val="26"/>
              </w:rPr>
              <w:t>C và nhiệt độ lõi ở cuối quá trình ngắn mạch là 250</w:t>
            </w:r>
            <w:r w:rsidRPr="00CB317B">
              <w:rPr>
                <w:rFonts w:eastAsia="DengXian"/>
                <w:spacing w:val="-10"/>
                <w:sz w:val="26"/>
                <w:szCs w:val="26"/>
              </w:rPr>
              <w:sym w:font="Symbol" w:char="F0B0"/>
            </w:r>
            <w:r w:rsidRPr="00CB317B">
              <w:rPr>
                <w:rFonts w:eastAsia="DengXian"/>
                <w:spacing w:val="-10"/>
                <w:sz w:val="26"/>
                <w:szCs w:val="26"/>
              </w:rPr>
              <w:t>C, nhiệt độ môi trường  từ 10</w:t>
            </w:r>
            <w:r w:rsidRPr="00CB317B">
              <w:rPr>
                <w:rFonts w:eastAsia="DengXian"/>
                <w:spacing w:val="-10"/>
                <w:sz w:val="26"/>
                <w:szCs w:val="26"/>
              </w:rPr>
              <w:sym w:font="Symbol" w:char="F0B0"/>
            </w:r>
            <w:r w:rsidRPr="00CB317B">
              <w:rPr>
                <w:rFonts w:eastAsia="DengXian"/>
                <w:spacing w:val="-10"/>
                <w:sz w:val="26"/>
                <w:szCs w:val="26"/>
              </w:rPr>
              <w:t>C đến 30</w:t>
            </w:r>
            <w:r w:rsidRPr="00CB317B">
              <w:rPr>
                <w:rFonts w:eastAsia="DengXian"/>
                <w:spacing w:val="-10"/>
                <w:sz w:val="26"/>
                <w:szCs w:val="26"/>
              </w:rPr>
              <w:sym w:font="Symbol" w:char="F0B0"/>
            </w:r>
            <w:r w:rsidRPr="00CB317B">
              <w:rPr>
                <w:rFonts w:eastAsia="DengXian"/>
                <w:spacing w:val="-10"/>
                <w:sz w:val="26"/>
                <w:szCs w:val="26"/>
              </w:rPr>
              <w:t>C): theo tiêu chuẩn VDE 0278-1 hoặc tương đương.</w:t>
            </w:r>
          </w:p>
        </w:tc>
        <w:tc>
          <w:tcPr>
            <w:tcW w:w="2475" w:type="dxa"/>
          </w:tcPr>
          <w:p w14:paraId="5DB38147"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4A737023"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5527EE65" w14:textId="77777777" w:rsidTr="009E773D">
        <w:trPr>
          <w:trHeight w:val="20"/>
        </w:trPr>
        <w:tc>
          <w:tcPr>
            <w:tcW w:w="701" w:type="dxa"/>
          </w:tcPr>
          <w:p w14:paraId="5E1F06B0"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67507AF5" w14:textId="77777777" w:rsidR="00363CF1" w:rsidRPr="00CB317B" w:rsidRDefault="00363CF1">
            <w:pPr>
              <w:numPr>
                <w:ilvl w:val="0"/>
                <w:numId w:val="297"/>
              </w:numPr>
              <w:tabs>
                <w:tab w:val="num" w:pos="374"/>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Khoảng cách rò tối thiểu:.</w:t>
            </w:r>
          </w:p>
        </w:tc>
        <w:tc>
          <w:tcPr>
            <w:tcW w:w="2475" w:type="dxa"/>
          </w:tcPr>
          <w:p w14:paraId="1589EDDC"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20 mm/kV</w:t>
            </w:r>
          </w:p>
        </w:tc>
        <w:tc>
          <w:tcPr>
            <w:tcW w:w="2475" w:type="dxa"/>
          </w:tcPr>
          <w:p w14:paraId="6776D721"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5CD909B" w14:textId="77777777" w:rsidTr="009E773D">
        <w:trPr>
          <w:trHeight w:val="20"/>
        </w:trPr>
        <w:tc>
          <w:tcPr>
            <w:tcW w:w="701" w:type="dxa"/>
          </w:tcPr>
          <w:p w14:paraId="77F1779F"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587144A" w14:textId="77777777" w:rsidR="00363CF1" w:rsidRPr="00CB317B" w:rsidRDefault="00363CF1">
            <w:pPr>
              <w:numPr>
                <w:ilvl w:val="0"/>
                <w:numId w:val="297"/>
              </w:numPr>
              <w:tabs>
                <w:tab w:val="num" w:pos="374"/>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Nhà sản xuất T-plug phải xác nhận chất lượng đầu cosse cung cấp kèm theo T-plug đảm bảo chất lượng, có thể sử dụng với T-plug cung cấp.  </w:t>
            </w:r>
          </w:p>
        </w:tc>
        <w:tc>
          <w:tcPr>
            <w:tcW w:w="2475" w:type="dxa"/>
          </w:tcPr>
          <w:p w14:paraId="2A22025F"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75C1C5C8" w14:textId="77777777" w:rsidR="00363CF1" w:rsidRPr="00CB317B" w:rsidRDefault="00363CF1" w:rsidP="001E6339">
            <w:pPr>
              <w:spacing w:line="264" w:lineRule="auto"/>
              <w:contextualSpacing/>
              <w:jc w:val="center"/>
              <w:rPr>
                <w:rFonts w:eastAsia="DengXian"/>
                <w:spacing w:val="-10"/>
                <w:sz w:val="26"/>
                <w:szCs w:val="26"/>
              </w:rPr>
            </w:pPr>
          </w:p>
        </w:tc>
      </w:tr>
    </w:tbl>
    <w:p w14:paraId="5A314307" w14:textId="77777777" w:rsidR="00363CF1" w:rsidRPr="00CB317B" w:rsidRDefault="00363CF1">
      <w:pPr>
        <w:numPr>
          <w:ilvl w:val="0"/>
          <w:numId w:val="346"/>
        </w:numPr>
        <w:tabs>
          <w:tab w:val="num" w:pos="540"/>
          <w:tab w:val="num" w:pos="720"/>
        </w:tabs>
        <w:autoSpaceDE w:val="0"/>
        <w:autoSpaceDN w:val="0"/>
        <w:spacing w:line="264" w:lineRule="auto"/>
        <w:ind w:left="0" w:firstLine="0"/>
        <w:contextualSpacing/>
        <w:jc w:val="both"/>
        <w:rPr>
          <w:rFonts w:eastAsia="DengXian"/>
          <w:b/>
          <w:bCs/>
          <w:spacing w:val="-10"/>
          <w:sz w:val="26"/>
          <w:szCs w:val="26"/>
          <w:lang w:val="sv-SE"/>
        </w:rPr>
      </w:pPr>
      <w:r w:rsidRPr="00CB317B">
        <w:rPr>
          <w:rFonts w:eastAsia="DengXian"/>
          <w:b/>
          <w:bCs/>
          <w:spacing w:val="-10"/>
          <w:sz w:val="26"/>
          <w:szCs w:val="26"/>
          <w:lang w:val="sv-SE"/>
        </w:rPr>
        <w:t>CÁC YÊU CẦU VỀ THỬ NGHIỆM ĐIỂN HÌNH</w:t>
      </w:r>
    </w:p>
    <w:p w14:paraId="2EE550A4"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eastAsia="x-none"/>
        </w:rPr>
      </w:pPr>
      <w:r w:rsidRPr="00CB317B">
        <w:rPr>
          <w:rFonts w:eastAsia="DengXian"/>
          <w:spacing w:val="-10"/>
          <w:sz w:val="26"/>
          <w:szCs w:val="26"/>
          <w:lang w:val="sv-SE" w:eastAsia="x-none"/>
        </w:rPr>
        <w:t xml:space="preserve">Thử nghiệm điển hình được thực hiện theo </w:t>
      </w:r>
      <w:r w:rsidRPr="00CB317B">
        <w:rPr>
          <w:rFonts w:eastAsia="DengXian"/>
          <w:spacing w:val="-10"/>
          <w:sz w:val="26"/>
          <w:szCs w:val="26"/>
          <w:lang w:val="x-none" w:eastAsia="x-none"/>
        </w:rPr>
        <w:t>IEC 60502-4</w:t>
      </w:r>
      <w:r w:rsidRPr="00CB317B">
        <w:rPr>
          <w:rFonts w:eastAsia="DengXian"/>
          <w:spacing w:val="-10"/>
          <w:sz w:val="26"/>
          <w:szCs w:val="26"/>
          <w:lang w:val="sv-SE" w:eastAsia="x-none"/>
        </w:rPr>
        <w:t>:2010 (TCVN 5935-4:2013):</w:t>
      </w:r>
    </w:p>
    <w:p w14:paraId="2E53690A" w14:textId="77777777" w:rsidR="00363CF1" w:rsidRPr="00CB317B" w:rsidRDefault="00363CF1">
      <w:pPr>
        <w:numPr>
          <w:ilvl w:val="0"/>
          <w:numId w:val="341"/>
        </w:numPr>
        <w:tabs>
          <w:tab w:val="left" w:pos="851"/>
        </w:tabs>
        <w:spacing w:line="264" w:lineRule="auto"/>
        <w:ind w:left="0" w:firstLine="567"/>
        <w:contextualSpacing/>
        <w:jc w:val="both"/>
        <w:rPr>
          <w:rFonts w:eastAsia="DengXian"/>
          <w:spacing w:val="-10"/>
          <w:sz w:val="26"/>
          <w:szCs w:val="26"/>
          <w:lang w:val="sv-SE"/>
        </w:rPr>
      </w:pPr>
      <w:r w:rsidRPr="00CB317B">
        <w:rPr>
          <w:rFonts w:eastAsia="DengXian"/>
          <w:spacing w:val="-10"/>
          <w:sz w:val="26"/>
          <w:szCs w:val="26"/>
          <w:lang w:val="sv-SE"/>
        </w:rPr>
        <w:t>Trình tự thử 1:</w:t>
      </w:r>
    </w:p>
    <w:p w14:paraId="50F166B8" w14:textId="77777777" w:rsidR="00363CF1" w:rsidRPr="00CB317B" w:rsidRDefault="00363CF1">
      <w:pPr>
        <w:numPr>
          <w:ilvl w:val="0"/>
          <w:numId w:val="34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(4,5Uo/05 phút) và/hoặc DC (4Uo/15 phút) (AC and/or DC voltage).  </w:t>
      </w:r>
    </w:p>
    <w:p w14:paraId="57FE82A0" w14:textId="77777777" w:rsidR="00363CF1" w:rsidRPr="00CB317B" w:rsidRDefault="00363CF1">
      <w:pPr>
        <w:numPr>
          <w:ilvl w:val="0"/>
          <w:numId w:val="34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phóng điện cục bộ ở 1,73Uo (Partial discharge).   </w:t>
      </w:r>
    </w:p>
    <w:p w14:paraId="59E60F89" w14:textId="77777777" w:rsidR="00363CF1" w:rsidRPr="00CB317B" w:rsidRDefault="00363CF1">
      <w:pPr>
        <w:numPr>
          <w:ilvl w:val="0"/>
          <w:numId w:val="34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xung ở nhiệt độ cáp cực đại trong điều kiện vận hành bình thường (Impulse at maximum cable conductor temperature in normal operation +5K to 10K).  </w:t>
      </w:r>
    </w:p>
    <w:p w14:paraId="69EEEBAF" w14:textId="77777777" w:rsidR="00363CF1" w:rsidRPr="00CB317B" w:rsidRDefault="00363CF1">
      <w:pPr>
        <w:numPr>
          <w:ilvl w:val="0"/>
          <w:numId w:val="34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chu kỳ nhiệt trong môi trường không khí (Heating cycles in air).  </w:t>
      </w:r>
    </w:p>
    <w:p w14:paraId="0DD48E84" w14:textId="77777777" w:rsidR="00363CF1" w:rsidRPr="00CB317B" w:rsidRDefault="00363CF1">
      <w:pPr>
        <w:numPr>
          <w:ilvl w:val="0"/>
          <w:numId w:val="34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lastRenderedPageBreak/>
        <w:t xml:space="preserve">Thử chu kỳ nhiệt trong môi trường nước (Heating cycles under water).  </w:t>
      </w:r>
    </w:p>
    <w:p w14:paraId="2E6C0DAF" w14:textId="77777777" w:rsidR="00363CF1" w:rsidRPr="00CB317B" w:rsidRDefault="00363CF1">
      <w:pPr>
        <w:numPr>
          <w:ilvl w:val="0"/>
          <w:numId w:val="34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tháo lắp 05 lần (disconnect/connect).  </w:t>
      </w:r>
    </w:p>
    <w:p w14:paraId="0255C11A" w14:textId="77777777" w:rsidR="00363CF1" w:rsidRPr="00CB317B" w:rsidRDefault="00363CF1">
      <w:pPr>
        <w:numPr>
          <w:ilvl w:val="0"/>
          <w:numId w:val="34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2EDDC3B6" w14:textId="77777777" w:rsidR="00363CF1" w:rsidRPr="00CB317B" w:rsidRDefault="00363CF1">
      <w:pPr>
        <w:numPr>
          <w:ilvl w:val="0"/>
          <w:numId w:val="34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Thử điện áp xung (Impulse).</w:t>
      </w:r>
    </w:p>
    <w:p w14:paraId="0CA9D89E" w14:textId="77777777" w:rsidR="00363CF1" w:rsidRPr="00CB317B" w:rsidRDefault="00363CF1">
      <w:pPr>
        <w:numPr>
          <w:ilvl w:val="0"/>
          <w:numId w:val="34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ở 2,5Uo/15 phút (AC voltage).  </w:t>
      </w:r>
    </w:p>
    <w:p w14:paraId="6AE7D20E" w14:textId="77777777" w:rsidR="00363CF1" w:rsidRPr="00CB317B" w:rsidRDefault="00363CF1">
      <w:pPr>
        <w:numPr>
          <w:ilvl w:val="0"/>
          <w:numId w:val="342"/>
        </w:numPr>
        <w:tabs>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Kiểm tra ngoại quan (Examination).   </w:t>
      </w:r>
    </w:p>
    <w:p w14:paraId="5A7246D0" w14:textId="77777777" w:rsidR="00363CF1" w:rsidRPr="00CB317B" w:rsidRDefault="00363CF1">
      <w:pPr>
        <w:numPr>
          <w:ilvl w:val="0"/>
          <w:numId w:val="341"/>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Trình tự thử 2:</w:t>
      </w:r>
    </w:p>
    <w:p w14:paraId="6D1390C5" w14:textId="77777777" w:rsidR="00363CF1" w:rsidRPr="00CB317B" w:rsidRDefault="00363CF1">
      <w:pPr>
        <w:numPr>
          <w:ilvl w:val="0"/>
          <w:numId w:val="34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(4,5Uo/05 phút) và/hoặc DC (4Uo/15 phút) (AC and/or DC voltage).  </w:t>
      </w:r>
    </w:p>
    <w:p w14:paraId="22A5D565" w14:textId="77777777" w:rsidR="00363CF1" w:rsidRPr="00CB317B" w:rsidRDefault="00363CF1">
      <w:pPr>
        <w:numPr>
          <w:ilvl w:val="0"/>
          <w:numId w:val="34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màn chắn (Thermal short circuit (screen)).   </w:t>
      </w:r>
    </w:p>
    <w:p w14:paraId="4EF85909" w14:textId="77777777" w:rsidR="00363CF1" w:rsidRPr="00CB317B" w:rsidRDefault="00363CF1">
      <w:pPr>
        <w:numPr>
          <w:ilvl w:val="0"/>
          <w:numId w:val="34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lõi (Thermal short circuit (conductor)).  </w:t>
      </w:r>
    </w:p>
    <w:p w14:paraId="287C83D7" w14:textId="77777777" w:rsidR="00363CF1" w:rsidRPr="00CB317B" w:rsidRDefault="00363CF1">
      <w:pPr>
        <w:numPr>
          <w:ilvl w:val="0"/>
          <w:numId w:val="34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Thử tháo lắp 5 lần (disconnect/connect).</w:t>
      </w:r>
    </w:p>
    <w:p w14:paraId="4BDA9337" w14:textId="77777777" w:rsidR="00363CF1" w:rsidRPr="00CB317B" w:rsidRDefault="00363CF1">
      <w:pPr>
        <w:numPr>
          <w:ilvl w:val="0"/>
          <w:numId w:val="34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xung (Impulse).  </w:t>
      </w:r>
    </w:p>
    <w:p w14:paraId="1B4E8318" w14:textId="77777777" w:rsidR="00363CF1" w:rsidRPr="00CB317B" w:rsidRDefault="00363CF1">
      <w:pPr>
        <w:numPr>
          <w:ilvl w:val="0"/>
          <w:numId w:val="34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ở 2,5Uo/15 phút (AC voltage).  </w:t>
      </w:r>
    </w:p>
    <w:p w14:paraId="2E07E897" w14:textId="77777777" w:rsidR="00363CF1" w:rsidRPr="00CB317B" w:rsidRDefault="00363CF1">
      <w:pPr>
        <w:numPr>
          <w:ilvl w:val="0"/>
          <w:numId w:val="34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Kiểm tra ngoại quan (Examination).  </w:t>
      </w:r>
    </w:p>
    <w:p w14:paraId="0072BD87" w14:textId="77777777" w:rsidR="00363CF1" w:rsidRPr="00CB317B" w:rsidRDefault="00363CF1">
      <w:pPr>
        <w:numPr>
          <w:ilvl w:val="0"/>
          <w:numId w:val="341"/>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Trình tự thử 3:</w:t>
      </w:r>
    </w:p>
    <w:p w14:paraId="4CDDA142" w14:textId="77777777" w:rsidR="00363CF1" w:rsidRPr="00CB317B" w:rsidRDefault="00363CF1">
      <w:pPr>
        <w:numPr>
          <w:ilvl w:val="0"/>
          <w:numId w:val="34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(4,5Uo/05 phút) và/hoặc DC (4Uo/15 phút) (AC and/or DC voltage).  </w:t>
      </w:r>
    </w:p>
    <w:p w14:paraId="6D804A2D" w14:textId="77777777" w:rsidR="00363CF1" w:rsidRPr="00CB317B" w:rsidRDefault="00363CF1">
      <w:pPr>
        <w:numPr>
          <w:ilvl w:val="0"/>
          <w:numId w:val="34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màn chắn (Thermal short circuit (screen)).   </w:t>
      </w:r>
    </w:p>
    <w:p w14:paraId="6DAA868C"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Hạng mục này có thể thử kết hợp với thử ổn định động.</w:t>
      </w:r>
    </w:p>
    <w:p w14:paraId="41F89FC5" w14:textId="77777777" w:rsidR="00363CF1" w:rsidRPr="00CB317B" w:rsidRDefault="00363CF1">
      <w:pPr>
        <w:numPr>
          <w:ilvl w:val="0"/>
          <w:numId w:val="34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lõi (Thermal short circuit (conductor)).   </w:t>
      </w:r>
    </w:p>
    <w:p w14:paraId="7A162C98"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Hạng mục này có thể thử kết hợp với thử ổn định động.</w:t>
      </w:r>
    </w:p>
    <w:p w14:paraId="3FB9AFDD" w14:textId="77777777" w:rsidR="00363CF1" w:rsidRPr="00CB317B" w:rsidRDefault="00363CF1">
      <w:pPr>
        <w:numPr>
          <w:ilvl w:val="0"/>
          <w:numId w:val="34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động (Dynamic short circuit).  </w:t>
      </w:r>
    </w:p>
    <w:p w14:paraId="519C99CF" w14:textId="77777777" w:rsidR="00363CF1" w:rsidRPr="00CB317B" w:rsidRDefault="00363CF1">
      <w:pPr>
        <w:numPr>
          <w:ilvl w:val="0"/>
          <w:numId w:val="34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tháo lắp 5 lần (disconnect/connect).  </w:t>
      </w:r>
    </w:p>
    <w:p w14:paraId="7FC582F2" w14:textId="77777777" w:rsidR="00363CF1" w:rsidRPr="00CB317B" w:rsidRDefault="00363CF1">
      <w:pPr>
        <w:numPr>
          <w:ilvl w:val="0"/>
          <w:numId w:val="34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xung (Impulse).   </w:t>
      </w:r>
    </w:p>
    <w:p w14:paraId="573D7B91" w14:textId="77777777" w:rsidR="00363CF1" w:rsidRPr="00CB317B" w:rsidRDefault="00363CF1">
      <w:pPr>
        <w:numPr>
          <w:ilvl w:val="0"/>
          <w:numId w:val="34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ở 2,5Uo/15 phút (AC voltage).   </w:t>
      </w:r>
    </w:p>
    <w:p w14:paraId="6CBA5B0A" w14:textId="77777777" w:rsidR="00363CF1" w:rsidRPr="00CB317B" w:rsidRDefault="00363CF1">
      <w:pPr>
        <w:numPr>
          <w:ilvl w:val="0"/>
          <w:numId w:val="34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Kiểm tra ngoại quan (Examination).   </w:t>
      </w:r>
    </w:p>
    <w:p w14:paraId="44438804" w14:textId="77777777" w:rsidR="00363CF1" w:rsidRPr="00CB317B" w:rsidRDefault="00363CF1">
      <w:pPr>
        <w:numPr>
          <w:ilvl w:val="0"/>
          <w:numId w:val="341"/>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Trình tự thử 4:</w:t>
      </w:r>
    </w:p>
    <w:p w14:paraId="6DC5E52E" w14:textId="77777777" w:rsidR="00363CF1" w:rsidRPr="00CB317B" w:rsidRDefault="00363CF1">
      <w:pPr>
        <w:numPr>
          <w:ilvl w:val="0"/>
          <w:numId w:val="34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thao tác cơ khí đối với đầu cáp có tiếp xúc loại trượt (operating eye).  </w:t>
      </w:r>
    </w:p>
    <w:p w14:paraId="5BF60CD8" w14:textId="77777777" w:rsidR="00363CF1" w:rsidRPr="00CB317B" w:rsidRDefault="00363CF1">
      <w:pPr>
        <w:numPr>
          <w:ilvl w:val="0"/>
          <w:numId w:val="34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phóng điện cục bộ ở 1,73Uo (Partial discharge).   </w:t>
      </w:r>
    </w:p>
    <w:p w14:paraId="0957B37B" w14:textId="77777777" w:rsidR="00363CF1" w:rsidRPr="00CB317B" w:rsidRDefault="00363CF1">
      <w:pPr>
        <w:numPr>
          <w:ilvl w:val="0"/>
          <w:numId w:val="34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 Kiểm tra ngoại quan (Examination).   </w:t>
      </w:r>
    </w:p>
    <w:p w14:paraId="048D3693" w14:textId="77777777" w:rsidR="00363CF1" w:rsidRPr="00CB317B" w:rsidRDefault="00363CF1">
      <w:pPr>
        <w:numPr>
          <w:ilvl w:val="0"/>
          <w:numId w:val="341"/>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Ngoài các thử nghiệm theo trình tự như quy định trên, các thử nghiệm sau được thực hiện trên các mẫu phụ kiện riêng rẽ:</w:t>
      </w:r>
    </w:p>
    <w:p w14:paraId="3873646B" w14:textId="77777777" w:rsidR="00363CF1" w:rsidRPr="00CB317B" w:rsidRDefault="00363CF1">
      <w:pPr>
        <w:numPr>
          <w:ilvl w:val="0"/>
          <w:numId w:val="340"/>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Điện trở màn chắn (screen resistance).</w:t>
      </w:r>
    </w:p>
    <w:p w14:paraId="3DE02D7F" w14:textId="77777777" w:rsidR="00363CF1" w:rsidRPr="00CB317B" w:rsidRDefault="00363CF1">
      <w:pPr>
        <w:numPr>
          <w:ilvl w:val="0"/>
          <w:numId w:val="340"/>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Dòng rò trên màn chắn (screen leakage current). </w:t>
      </w:r>
    </w:p>
    <w:p w14:paraId="5C3E25B2" w14:textId="77777777" w:rsidR="00363CF1" w:rsidRPr="00CB317B" w:rsidRDefault="00363CF1">
      <w:pPr>
        <w:numPr>
          <w:ilvl w:val="0"/>
          <w:numId w:val="340"/>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Dòng sự cố ban đầu (fault current initiation).</w:t>
      </w:r>
    </w:p>
    <w:p w14:paraId="5738FF38" w14:textId="77777777" w:rsidR="00363CF1" w:rsidRPr="00CB317B" w:rsidRDefault="00363CF1">
      <w:pPr>
        <w:numPr>
          <w:ilvl w:val="0"/>
          <w:numId w:val="340"/>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Lực thao tác (Operating force).</w:t>
      </w:r>
    </w:p>
    <w:p w14:paraId="40A3F437" w14:textId="77777777" w:rsidR="00363CF1" w:rsidRPr="00CB317B" w:rsidRDefault="00363CF1">
      <w:pPr>
        <w:numPr>
          <w:ilvl w:val="0"/>
          <w:numId w:val="340"/>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Điểm thử nghiệm điện dung (capacitive test point).</w:t>
      </w:r>
    </w:p>
    <w:p w14:paraId="6CDCB8E5" w14:textId="77777777" w:rsidR="00363CF1" w:rsidRPr="00CB317B" w:rsidRDefault="00363CF1">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eastAsia="DengXian" w:hAnsi="Times New Roman"/>
          <w:spacing w:val="-10"/>
          <w:sz w:val="26"/>
          <w:szCs w:val="26"/>
          <w:lang w:val="fr-FR"/>
        </w:rPr>
      </w:pPr>
      <w:bookmarkStart w:id="110" w:name="_Toc16846001"/>
      <w:bookmarkStart w:id="111" w:name="_Toc164953637"/>
      <w:bookmarkStart w:id="112" w:name="_Toc203730674"/>
      <w:r w:rsidRPr="00CB317B">
        <w:rPr>
          <w:rFonts w:ascii="Times New Roman" w:eastAsia="DengXian" w:hAnsi="Times New Roman"/>
          <w:spacing w:val="-10"/>
          <w:sz w:val="26"/>
          <w:szCs w:val="26"/>
          <w:lang w:val="fr-FR"/>
        </w:rPr>
        <w:t>Đặc tính kỹ thuật đầu cáp góc T-plug đôi 24kV:</w:t>
      </w:r>
      <w:bookmarkEnd w:id="110"/>
      <w:bookmarkEnd w:id="111"/>
      <w:bookmarkEnd w:id="112"/>
    </w:p>
    <w:p w14:paraId="6AAE1E01" w14:textId="77777777" w:rsidR="00363CF1" w:rsidRPr="00CB317B" w:rsidRDefault="00363CF1">
      <w:pPr>
        <w:numPr>
          <w:ilvl w:val="0"/>
          <w:numId w:val="349"/>
        </w:numPr>
        <w:autoSpaceDE w:val="0"/>
        <w:autoSpaceDN w:val="0"/>
        <w:spacing w:line="264" w:lineRule="auto"/>
        <w:contextualSpacing/>
        <w:jc w:val="both"/>
        <w:rPr>
          <w:rFonts w:eastAsia="DengXian"/>
          <w:b/>
          <w:bCs/>
          <w:spacing w:val="-10"/>
          <w:sz w:val="26"/>
          <w:szCs w:val="26"/>
          <w:lang w:val="fr-FR"/>
        </w:rPr>
      </w:pPr>
      <w:r w:rsidRPr="00CB317B">
        <w:rPr>
          <w:rFonts w:eastAsia="DengXian"/>
          <w:b/>
          <w:bCs/>
          <w:spacing w:val="-10"/>
          <w:sz w:val="26"/>
          <w:szCs w:val="26"/>
          <w:lang w:val="fr-FR"/>
        </w:rPr>
        <w:t>PHẠM VI ĐIỀU CHỈNH VÀ ĐỐI TƯỢNG ÁP DỤNG</w:t>
      </w:r>
    </w:p>
    <w:p w14:paraId="34C1ED19" w14:textId="77777777" w:rsidR="00363CF1" w:rsidRPr="00CB317B" w:rsidRDefault="00363CF1" w:rsidP="001E6339">
      <w:pPr>
        <w:tabs>
          <w:tab w:val="left" w:pos="851"/>
        </w:tabs>
        <w:spacing w:line="264" w:lineRule="auto"/>
        <w:ind w:left="720" w:hanging="180"/>
        <w:contextualSpacing/>
        <w:jc w:val="both"/>
        <w:rPr>
          <w:rFonts w:eastAsia="DengXian"/>
          <w:spacing w:val="-10"/>
          <w:sz w:val="26"/>
          <w:szCs w:val="26"/>
          <w:lang w:val="sv-SE"/>
        </w:rPr>
      </w:pPr>
      <w:r w:rsidRPr="00CB317B">
        <w:rPr>
          <w:rFonts w:eastAsia="DengXian"/>
          <w:spacing w:val="-10"/>
          <w:sz w:val="26"/>
          <w:szCs w:val="26"/>
          <w:lang w:val="sv-SE"/>
        </w:rPr>
        <w:t>1. Phạm vi điều chỉnh</w:t>
      </w:r>
    </w:p>
    <w:p w14:paraId="0EB19EAB"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rPr>
      </w:pPr>
      <w:r w:rsidRPr="00CB317B">
        <w:rPr>
          <w:rFonts w:eastAsia="DengXian"/>
          <w:spacing w:val="-10"/>
          <w:sz w:val="26"/>
          <w:szCs w:val="26"/>
          <w:lang w:val="sv-SE"/>
        </w:rPr>
        <w:t>Quy cách kỹ thuật này qui định các yêu cầu kỹ thuật đối với hộp đầu cáp góc T plug loại đôi.</w:t>
      </w:r>
    </w:p>
    <w:p w14:paraId="4F20BDA4"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rPr>
      </w:pPr>
      <w:r w:rsidRPr="00CB317B">
        <w:rPr>
          <w:rFonts w:eastAsia="DengXian"/>
          <w:spacing w:val="-10"/>
          <w:sz w:val="26"/>
          <w:szCs w:val="26"/>
          <w:lang w:val="sv-SE"/>
        </w:rPr>
        <w:t xml:space="preserve">2. Đối tượng áp dụng: </w:t>
      </w:r>
    </w:p>
    <w:p w14:paraId="36182D45"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rPr>
      </w:pPr>
      <w:r w:rsidRPr="00CB317B">
        <w:rPr>
          <w:rFonts w:eastAsia="DengXian"/>
          <w:spacing w:val="-10"/>
          <w:sz w:val="26"/>
          <w:szCs w:val="26"/>
          <w:lang w:val="sv-SE"/>
        </w:rPr>
        <w:lastRenderedPageBreak/>
        <w:t>Quy cách kỹ thuật này áp dụng đối với các đơn vị trực thuộc Tổng Công ty Điện lực TP.HCM.</w:t>
      </w:r>
    </w:p>
    <w:p w14:paraId="588D9119" w14:textId="77777777" w:rsidR="00363CF1" w:rsidRPr="00CB317B" w:rsidRDefault="00363CF1">
      <w:pPr>
        <w:numPr>
          <w:ilvl w:val="0"/>
          <w:numId w:val="349"/>
        </w:numPr>
        <w:tabs>
          <w:tab w:val="num" w:pos="540"/>
        </w:tabs>
        <w:autoSpaceDE w:val="0"/>
        <w:autoSpaceDN w:val="0"/>
        <w:spacing w:line="264" w:lineRule="auto"/>
        <w:ind w:left="0" w:firstLine="0"/>
        <w:contextualSpacing/>
        <w:jc w:val="both"/>
        <w:rPr>
          <w:rFonts w:eastAsia="DengXian"/>
          <w:b/>
          <w:bCs/>
          <w:spacing w:val="-10"/>
          <w:sz w:val="26"/>
          <w:szCs w:val="26"/>
        </w:rPr>
      </w:pPr>
      <w:r w:rsidRPr="00CB317B">
        <w:rPr>
          <w:rFonts w:eastAsia="DengXian"/>
          <w:b/>
          <w:bCs/>
          <w:spacing w:val="-10"/>
          <w:sz w:val="26"/>
          <w:szCs w:val="26"/>
        </w:rPr>
        <w:t>YÊU CẦU CHUNG</w:t>
      </w:r>
    </w:p>
    <w:p w14:paraId="4A044E8A" w14:textId="77777777" w:rsidR="00363CF1" w:rsidRPr="00CB317B" w:rsidRDefault="00363CF1">
      <w:pPr>
        <w:numPr>
          <w:ilvl w:val="0"/>
          <w:numId w:val="290"/>
        </w:numPr>
        <w:tabs>
          <w:tab w:val="left" w:pos="851"/>
        </w:tabs>
        <w:autoSpaceDE w:val="0"/>
        <w:autoSpaceDN w:val="0"/>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Cấu trúc: </w:t>
      </w:r>
    </w:p>
    <w:p w14:paraId="2245D189"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 Loại: Co nguội, co nóng, sử dụng trong nhà.</w:t>
      </w:r>
    </w:p>
    <w:p w14:paraId="6B844098"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Hộp đầu cáp góc T-plug loại đôi bao gồm 01 hộp đầu cáp góc T-plug thứ nhất và 01 đầu cáp góc T-plug thứ hai đấu vào đầu cáp góc T-plug thứ nhất để có thể đấu 02 cáp ngầm trung thế vào một ngăn tủ điện.</w:t>
      </w:r>
    </w:p>
    <w:p w14:paraId="4BAF0087"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Hộp đầu cáp góc T-plug thứ nhất dùng cho cáp ba lõi bao gồm 1 hộp đầu cáp thẳng dùng cho cáp ba lõi và 3 T-plugs để có thể đấu một cáp ngầm trung thế ba lõi vào một ngăn tủ điện.</w:t>
      </w:r>
    </w:p>
    <w:p w14:paraId="13B417E2"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Hộp đầu cáp góc T-plug thứ hai dùng cho cáp ba lõi bao gồm 1 hộp đầu cáp thẳng dùng cho cáp ba lõi và 3 T-plugs để có thể đấu một cáp ngầm trung thế ba lõi vào đầu cáp góc T-plug thứ nhất.</w:t>
      </w:r>
    </w:p>
    <w:p w14:paraId="7F04EE99"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Hộp đầu cáp thẳng được thiết kế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p w14:paraId="7B4257F1"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T-plug được thiết kế để đấu nối đầu cáp thẳng vào tủ điện, có thể sử dụng để nối được cả hai loại cáp ngầm trung thế màn chắn băng đồng hoặc sợi đồng.</w:t>
      </w:r>
    </w:p>
    <w:p w14:paraId="3B34BC33"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Đối với hộp đầu cáp góc sử dụng cho cáp 3 lõi: Người mua phải quy định cụ thể khoảng cách tối thiểu từ bushing của ngăn đầu cáp đến chạc ba (chia cáp 3 lõi thành 3 cáp 1 lõi).</w:t>
      </w:r>
    </w:p>
    <w:p w14:paraId="7124CFE9"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Mỗi hộp đầu đáp góc được đóng gói trong hộp riêng biệt. Bên trong hộp  phải có danh mục chi tiết trình bày loại và số lượng vật tư mỗi loại bên trong hộp và bản hướng dẫn lắp đặt đầu cáp góc.</w:t>
      </w:r>
    </w:p>
    <w:p w14:paraId="2C490040" w14:textId="77777777" w:rsidR="00363CF1" w:rsidRPr="00CB317B" w:rsidRDefault="00363CF1">
      <w:pPr>
        <w:numPr>
          <w:ilvl w:val="0"/>
          <w:numId w:val="290"/>
        </w:numPr>
        <w:tabs>
          <w:tab w:val="left" w:pos="851"/>
        </w:tabs>
        <w:autoSpaceDE w:val="0"/>
        <w:autoSpaceDN w:val="0"/>
        <w:spacing w:line="264" w:lineRule="auto"/>
        <w:ind w:left="0" w:firstLine="567"/>
        <w:contextualSpacing/>
        <w:jc w:val="both"/>
        <w:rPr>
          <w:rFonts w:eastAsia="DengXian"/>
          <w:spacing w:val="-10"/>
          <w:sz w:val="26"/>
          <w:szCs w:val="26"/>
        </w:rPr>
      </w:pPr>
      <w:r w:rsidRPr="00CB317B">
        <w:rPr>
          <w:rFonts w:eastAsia="DengXian"/>
          <w:spacing w:val="-10"/>
          <w:sz w:val="26"/>
          <w:szCs w:val="26"/>
        </w:rPr>
        <w:t>Quy cách kỹ thuật của cáp dùng đầu nối:</w:t>
      </w:r>
    </w:p>
    <w:p w14:paraId="079B7297"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Loại: 24kV hoặc 35kV-3x50, 3x95, 3x240 mm² được sản xuất theo IEC 60502-2.</w:t>
      </w:r>
    </w:p>
    <w:p w14:paraId="7187CE70"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Vật liệu làm lõi cáp: Đồng </w:t>
      </w:r>
    </w:p>
    <w:p w14:paraId="020798C0"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Vật liệu cách điện: XLPE, EPR  </w:t>
      </w:r>
    </w:p>
    <w:p w14:paraId="787BAD2D"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Độ dày của lớp cách điện đối với cáp 12,7(U</w:t>
      </w:r>
      <w:r w:rsidRPr="00CB317B">
        <w:rPr>
          <w:rFonts w:eastAsia="DengXian"/>
          <w:spacing w:val="-10"/>
          <w:sz w:val="26"/>
          <w:szCs w:val="26"/>
          <w:vertAlign w:val="subscript"/>
        </w:rPr>
        <w:t>o</w:t>
      </w:r>
      <w:r w:rsidRPr="00CB317B">
        <w:rPr>
          <w:rFonts w:eastAsia="DengXian"/>
          <w:spacing w:val="-10"/>
          <w:sz w:val="26"/>
          <w:szCs w:val="26"/>
        </w:rPr>
        <w:t>)/22kV: 5,5 mm.</w:t>
      </w:r>
    </w:p>
    <w:p w14:paraId="3BAF96BB"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Người mua phải mô tả cụ thể màn chắn kim loại (băng đồng hay sợi đồng) và tiết diện của loại cáp cần đấu nối khi mua sắm.  </w:t>
      </w:r>
    </w:p>
    <w:p w14:paraId="5A364665"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Lớp giáp:  Theo IEC 60502-2. </w:t>
      </w:r>
    </w:p>
    <w:p w14:paraId="6F376EF3" w14:textId="77777777" w:rsidR="00363CF1" w:rsidRPr="00CB317B" w:rsidRDefault="00363CF1">
      <w:pPr>
        <w:numPr>
          <w:ilvl w:val="0"/>
          <w:numId w:val="349"/>
        </w:numPr>
        <w:tabs>
          <w:tab w:val="num" w:pos="540"/>
        </w:tabs>
        <w:autoSpaceDE w:val="0"/>
        <w:autoSpaceDN w:val="0"/>
        <w:spacing w:line="264" w:lineRule="auto"/>
        <w:ind w:left="0" w:firstLine="0"/>
        <w:contextualSpacing/>
        <w:jc w:val="both"/>
        <w:rPr>
          <w:rFonts w:eastAsia="DengXian"/>
          <w:b/>
          <w:bCs/>
          <w:spacing w:val="-10"/>
          <w:sz w:val="26"/>
          <w:szCs w:val="26"/>
        </w:rPr>
      </w:pPr>
      <w:r w:rsidRPr="00CB317B">
        <w:rPr>
          <w:rFonts w:eastAsia="DengXian"/>
          <w:b/>
          <w:bCs/>
          <w:spacing w:val="-10"/>
          <w:sz w:val="26"/>
          <w:szCs w:val="26"/>
          <w:lang w:val="sv-SE"/>
        </w:rPr>
        <w:t xml:space="preserve">ĐẶC TÍNH KỸ THUẬT  </w:t>
      </w:r>
    </w:p>
    <w:p w14:paraId="3CA84D73"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rPr>
      </w:pPr>
      <w:r w:rsidRPr="00CB317B">
        <w:rPr>
          <w:rFonts w:eastAsia="DengXian"/>
          <w:spacing w:val="-10"/>
          <w:sz w:val="26"/>
          <w:szCs w:val="26"/>
        </w:rPr>
        <w:t>Độ bền điện áp ở điều kiện khô 4,5U</w:t>
      </w:r>
      <w:r w:rsidRPr="00CB317B">
        <w:rPr>
          <w:rFonts w:eastAsia="DengXian"/>
          <w:spacing w:val="-10"/>
          <w:sz w:val="26"/>
          <w:szCs w:val="26"/>
          <w:vertAlign w:val="subscript"/>
        </w:rPr>
        <w:t>o</w:t>
      </w:r>
      <w:r w:rsidRPr="00CB317B">
        <w:rPr>
          <w:rFonts w:eastAsia="DengXian"/>
          <w:spacing w:val="-10"/>
          <w:sz w:val="26"/>
          <w:szCs w:val="26"/>
        </w:rPr>
        <w:t>/05phút và/hoặc 4U</w:t>
      </w:r>
      <w:r w:rsidRPr="00CB317B">
        <w:rPr>
          <w:rFonts w:eastAsia="DengXian"/>
          <w:spacing w:val="-10"/>
          <w:sz w:val="26"/>
          <w:szCs w:val="26"/>
          <w:vertAlign w:val="subscript"/>
        </w:rPr>
        <w:t>o</w:t>
      </w:r>
      <w:r w:rsidRPr="00CB317B">
        <w:rPr>
          <w:rFonts w:eastAsia="DengXian"/>
          <w:spacing w:val="-10"/>
          <w:sz w:val="26"/>
          <w:szCs w:val="26"/>
        </w:rPr>
        <w:t>/15phút: 57 kVAC/05phút và/hoặc 51 kVDC/15phút (U</w:t>
      </w:r>
      <w:r w:rsidRPr="00CB317B">
        <w:rPr>
          <w:rFonts w:eastAsia="DengXian"/>
          <w:spacing w:val="-10"/>
          <w:sz w:val="26"/>
          <w:szCs w:val="26"/>
          <w:vertAlign w:val="subscript"/>
        </w:rPr>
        <w:t>o</w:t>
      </w:r>
      <w:r w:rsidRPr="00CB317B">
        <w:rPr>
          <w:rFonts w:eastAsia="DengXian"/>
          <w:spacing w:val="-10"/>
          <w:sz w:val="26"/>
          <w:szCs w:val="26"/>
        </w:rPr>
        <w:t>=12,7kV).</w:t>
      </w:r>
    </w:p>
    <w:p w14:paraId="1FB00148"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rPr>
        <w:t>Độ</w:t>
      </w:r>
      <w:r w:rsidRPr="00CB317B">
        <w:rPr>
          <w:rFonts w:eastAsia="DengXian"/>
          <w:spacing w:val="-10"/>
          <w:sz w:val="26"/>
          <w:szCs w:val="26"/>
          <w:lang w:val="da-DK"/>
        </w:rPr>
        <w:t xml:space="preserve"> bền điện áp xung: </w:t>
      </w:r>
      <w:r w:rsidRPr="00CB317B">
        <w:rPr>
          <w:rFonts w:eastAsia="DengXian"/>
          <w:spacing w:val="-10"/>
          <w:sz w:val="26"/>
          <w:szCs w:val="26"/>
        </w:rPr>
        <w:t>125kV</w:t>
      </w:r>
    </w:p>
    <w:p w14:paraId="3E2DEC17"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Phóng điện cục bộ: tối đa 10 pC ở điện áp 1,73Uo.</w:t>
      </w:r>
    </w:p>
    <w:p w14:paraId="02C70C65"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Khả năng ổn định nhiệt trong 1s (nhiệt độ lõi trước ngắn mạch là  23</w:t>
      </w:r>
      <w:r w:rsidRPr="00CB317B">
        <w:rPr>
          <w:rFonts w:eastAsia="DengXian"/>
          <w:spacing w:val="-10"/>
          <w:sz w:val="26"/>
          <w:szCs w:val="26"/>
        </w:rPr>
        <w:sym w:font="Symbol" w:char="F0B0"/>
      </w:r>
      <w:r w:rsidRPr="00CB317B">
        <w:rPr>
          <w:rFonts w:eastAsia="DengXian"/>
          <w:spacing w:val="-10"/>
          <w:sz w:val="26"/>
          <w:szCs w:val="26"/>
          <w:lang w:val="da-DK"/>
        </w:rPr>
        <w:t>C và nhiệt độ lõi ở cuối quá trình ngắn mạch là 250</w:t>
      </w:r>
      <w:r w:rsidRPr="00CB317B">
        <w:rPr>
          <w:rFonts w:eastAsia="DengXian"/>
          <w:spacing w:val="-10"/>
          <w:sz w:val="26"/>
          <w:szCs w:val="26"/>
        </w:rPr>
        <w:sym w:font="Symbol" w:char="F0B0"/>
      </w:r>
      <w:r w:rsidRPr="00CB317B">
        <w:rPr>
          <w:rFonts w:eastAsia="DengXian"/>
          <w:spacing w:val="-10"/>
          <w:sz w:val="26"/>
          <w:szCs w:val="26"/>
          <w:lang w:val="da-DK"/>
        </w:rPr>
        <w:t>C, nhiệt độ môi trường  từ 10</w:t>
      </w:r>
      <w:r w:rsidRPr="00CB317B">
        <w:rPr>
          <w:rFonts w:eastAsia="DengXian"/>
          <w:spacing w:val="-10"/>
          <w:sz w:val="26"/>
          <w:szCs w:val="26"/>
        </w:rPr>
        <w:sym w:font="Symbol" w:char="F0B0"/>
      </w:r>
      <w:r w:rsidRPr="00CB317B">
        <w:rPr>
          <w:rFonts w:eastAsia="DengXian"/>
          <w:spacing w:val="-10"/>
          <w:sz w:val="26"/>
          <w:szCs w:val="26"/>
          <w:lang w:val="da-DK"/>
        </w:rPr>
        <w:t>C đến 30</w:t>
      </w:r>
      <w:r w:rsidRPr="00CB317B">
        <w:rPr>
          <w:rFonts w:eastAsia="DengXian"/>
          <w:spacing w:val="-10"/>
          <w:sz w:val="26"/>
          <w:szCs w:val="26"/>
        </w:rPr>
        <w:sym w:font="Symbol" w:char="F0B0"/>
      </w:r>
      <w:r w:rsidRPr="00CB317B">
        <w:rPr>
          <w:rFonts w:eastAsia="DengXian"/>
          <w:spacing w:val="-10"/>
          <w:sz w:val="26"/>
          <w:szCs w:val="26"/>
          <w:lang w:val="da-DK"/>
        </w:rPr>
        <w:t>C): theo tiêu chuẩn VDE 0278-1 hoặc tương đương.</w:t>
      </w:r>
    </w:p>
    <w:p w14:paraId="29333098"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Khoảng cách rò tối thiểu: 20 mm/kV.</w:t>
      </w:r>
    </w:p>
    <w:p w14:paraId="2BDC1003"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 xml:space="preserve">Nhà sản xuất T-plug phải xác nhận chất lượng đầu cosse cung cấp kèm theo T-plug đảm bảo chất lượng, có thể sử dụng với T-plug cung cấp.  </w:t>
      </w:r>
    </w:p>
    <w:p w14:paraId="345F16F0" w14:textId="4F8D4779" w:rsidR="00363CF1" w:rsidRPr="00CB317B" w:rsidRDefault="00363CF1">
      <w:pPr>
        <w:numPr>
          <w:ilvl w:val="0"/>
          <w:numId w:val="349"/>
        </w:numPr>
        <w:tabs>
          <w:tab w:val="num" w:pos="540"/>
        </w:tabs>
        <w:autoSpaceDE w:val="0"/>
        <w:autoSpaceDN w:val="0"/>
        <w:spacing w:line="264" w:lineRule="auto"/>
        <w:ind w:left="0" w:firstLine="0"/>
        <w:contextualSpacing/>
        <w:jc w:val="both"/>
        <w:rPr>
          <w:rFonts w:eastAsia="DengXian"/>
          <w:b/>
          <w:bCs/>
          <w:spacing w:val="-10"/>
          <w:sz w:val="26"/>
          <w:szCs w:val="26"/>
          <w:lang w:val="da-DK"/>
        </w:rPr>
      </w:pPr>
      <w:r w:rsidRPr="00CB317B">
        <w:rPr>
          <w:rFonts w:eastAsia="DengXian"/>
          <w:b/>
          <w:bCs/>
          <w:spacing w:val="-10"/>
          <w:sz w:val="26"/>
          <w:szCs w:val="26"/>
          <w:lang w:val="sv-SE"/>
        </w:rPr>
        <w:t xml:space="preserve">BẢNG </w:t>
      </w:r>
      <w:r w:rsidR="00003F17">
        <w:rPr>
          <w:rFonts w:eastAsia="DengXian"/>
          <w:b/>
          <w:bCs/>
          <w:spacing w:val="-10"/>
          <w:sz w:val="26"/>
          <w:szCs w:val="26"/>
          <w:lang w:val="sv-SE"/>
        </w:rPr>
        <w:t>ĐẶC TÍNH KỸ THUẬT</w:t>
      </w:r>
      <w:r w:rsidRPr="00CB317B">
        <w:rPr>
          <w:rFonts w:eastAsia="DengXian"/>
          <w:b/>
          <w:bCs/>
          <w:spacing w:val="-10"/>
          <w:sz w:val="26"/>
          <w:szCs w:val="26"/>
          <w:lang w:val="sv-SE"/>
        </w:rPr>
        <w:t>:</w:t>
      </w:r>
    </w:p>
    <w:tbl>
      <w:tblPr>
        <w:tblW w:w="9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3469"/>
        <w:gridCol w:w="2475"/>
        <w:gridCol w:w="2475"/>
      </w:tblGrid>
      <w:tr w:rsidR="00D815B4" w:rsidRPr="00CB317B" w14:paraId="2A779CD4" w14:textId="77777777" w:rsidTr="009E773D">
        <w:trPr>
          <w:trHeight w:val="283"/>
        </w:trPr>
        <w:tc>
          <w:tcPr>
            <w:tcW w:w="701" w:type="dxa"/>
          </w:tcPr>
          <w:p w14:paraId="3EFFB27B" w14:textId="77777777" w:rsidR="00363CF1" w:rsidRPr="00CB317B" w:rsidRDefault="00363CF1" w:rsidP="001E6339">
            <w:pPr>
              <w:spacing w:line="264" w:lineRule="auto"/>
              <w:contextualSpacing/>
              <w:rPr>
                <w:rFonts w:eastAsia="DengXian"/>
                <w:b/>
                <w:bCs/>
                <w:spacing w:val="-10"/>
                <w:sz w:val="26"/>
                <w:szCs w:val="26"/>
              </w:rPr>
            </w:pPr>
            <w:r w:rsidRPr="00CB317B">
              <w:rPr>
                <w:rFonts w:eastAsia="DengXian"/>
                <w:b/>
                <w:bCs/>
                <w:spacing w:val="-10"/>
                <w:sz w:val="26"/>
                <w:szCs w:val="26"/>
              </w:rPr>
              <w:t>TT</w:t>
            </w:r>
          </w:p>
        </w:tc>
        <w:tc>
          <w:tcPr>
            <w:tcW w:w="3469" w:type="dxa"/>
          </w:tcPr>
          <w:p w14:paraId="726EE27C" w14:textId="77777777" w:rsidR="00363CF1" w:rsidRPr="00CB317B" w:rsidRDefault="00363CF1" w:rsidP="001E6339">
            <w:pPr>
              <w:spacing w:line="264" w:lineRule="auto"/>
              <w:contextualSpacing/>
              <w:jc w:val="center"/>
              <w:rPr>
                <w:rFonts w:eastAsia="DengXian"/>
                <w:b/>
                <w:bCs/>
                <w:spacing w:val="-10"/>
                <w:sz w:val="26"/>
                <w:szCs w:val="26"/>
              </w:rPr>
            </w:pPr>
            <w:r w:rsidRPr="00CB317B">
              <w:rPr>
                <w:rFonts w:eastAsia="DengXian"/>
                <w:b/>
                <w:bCs/>
                <w:spacing w:val="-10"/>
                <w:sz w:val="26"/>
                <w:szCs w:val="26"/>
              </w:rPr>
              <w:t>Hạng mục</w:t>
            </w:r>
          </w:p>
        </w:tc>
        <w:tc>
          <w:tcPr>
            <w:tcW w:w="2475" w:type="dxa"/>
          </w:tcPr>
          <w:p w14:paraId="22F3AC08" w14:textId="77777777" w:rsidR="00363CF1" w:rsidRPr="00CB317B" w:rsidRDefault="00363CF1" w:rsidP="001E6339">
            <w:pPr>
              <w:spacing w:line="264" w:lineRule="auto"/>
              <w:contextualSpacing/>
              <w:jc w:val="center"/>
              <w:rPr>
                <w:rFonts w:eastAsia="DengXian"/>
                <w:b/>
                <w:bCs/>
                <w:spacing w:val="-10"/>
                <w:sz w:val="26"/>
                <w:szCs w:val="26"/>
              </w:rPr>
            </w:pPr>
            <w:r w:rsidRPr="00CB317B">
              <w:rPr>
                <w:rFonts w:eastAsia="DengXian"/>
                <w:b/>
                <w:bCs/>
                <w:spacing w:val="-10"/>
                <w:sz w:val="26"/>
                <w:szCs w:val="26"/>
              </w:rPr>
              <w:t>Yêu cầu</w:t>
            </w:r>
          </w:p>
        </w:tc>
        <w:tc>
          <w:tcPr>
            <w:tcW w:w="2475" w:type="dxa"/>
          </w:tcPr>
          <w:p w14:paraId="791B617B" w14:textId="77777777" w:rsidR="00363CF1" w:rsidRPr="00CB317B" w:rsidRDefault="00363CF1" w:rsidP="001E6339">
            <w:pPr>
              <w:spacing w:line="264" w:lineRule="auto"/>
              <w:contextualSpacing/>
              <w:jc w:val="center"/>
              <w:rPr>
                <w:rFonts w:eastAsia="DengXian"/>
                <w:b/>
                <w:bCs/>
                <w:spacing w:val="-10"/>
                <w:sz w:val="26"/>
                <w:szCs w:val="26"/>
              </w:rPr>
            </w:pPr>
            <w:r w:rsidRPr="00CB317B">
              <w:rPr>
                <w:rFonts w:eastAsia="DengXian"/>
                <w:b/>
                <w:bCs/>
                <w:spacing w:val="-10"/>
                <w:sz w:val="26"/>
                <w:szCs w:val="26"/>
              </w:rPr>
              <w:t>Chào thầu</w:t>
            </w:r>
          </w:p>
        </w:tc>
      </w:tr>
      <w:tr w:rsidR="00D815B4" w:rsidRPr="00CB317B" w14:paraId="3CA1F0B3" w14:textId="77777777" w:rsidTr="009E773D">
        <w:trPr>
          <w:trHeight w:val="283"/>
        </w:trPr>
        <w:tc>
          <w:tcPr>
            <w:tcW w:w="701" w:type="dxa"/>
          </w:tcPr>
          <w:p w14:paraId="49C82F48" w14:textId="77777777" w:rsidR="00363CF1" w:rsidRPr="00CB317B" w:rsidRDefault="00363CF1">
            <w:pPr>
              <w:numPr>
                <w:ilvl w:val="0"/>
                <w:numId w:val="350"/>
              </w:numPr>
              <w:spacing w:line="264" w:lineRule="auto"/>
              <w:contextualSpacing/>
              <w:jc w:val="center"/>
              <w:rPr>
                <w:rFonts w:eastAsia="DengXian"/>
                <w:spacing w:val="-10"/>
                <w:sz w:val="26"/>
                <w:szCs w:val="26"/>
              </w:rPr>
            </w:pPr>
          </w:p>
        </w:tc>
        <w:tc>
          <w:tcPr>
            <w:tcW w:w="3469" w:type="dxa"/>
          </w:tcPr>
          <w:p w14:paraId="1FCAB4D3"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Nhà sản xuất</w:t>
            </w:r>
          </w:p>
        </w:tc>
        <w:tc>
          <w:tcPr>
            <w:tcW w:w="2475" w:type="dxa"/>
          </w:tcPr>
          <w:p w14:paraId="3E87CA0F"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Nhà thầu nêu cụ thể</w:t>
            </w:r>
          </w:p>
        </w:tc>
        <w:tc>
          <w:tcPr>
            <w:tcW w:w="2475" w:type="dxa"/>
          </w:tcPr>
          <w:p w14:paraId="7A5F7F42"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AB0D207" w14:textId="77777777" w:rsidTr="009E773D">
        <w:trPr>
          <w:trHeight w:val="283"/>
        </w:trPr>
        <w:tc>
          <w:tcPr>
            <w:tcW w:w="701" w:type="dxa"/>
          </w:tcPr>
          <w:p w14:paraId="2B9BE842" w14:textId="77777777" w:rsidR="00363CF1" w:rsidRPr="00CB317B" w:rsidRDefault="00363CF1">
            <w:pPr>
              <w:numPr>
                <w:ilvl w:val="0"/>
                <w:numId w:val="350"/>
              </w:numPr>
              <w:spacing w:line="264" w:lineRule="auto"/>
              <w:contextualSpacing/>
              <w:jc w:val="center"/>
              <w:rPr>
                <w:rFonts w:eastAsia="DengXian"/>
                <w:spacing w:val="-10"/>
                <w:sz w:val="26"/>
                <w:szCs w:val="26"/>
              </w:rPr>
            </w:pPr>
          </w:p>
        </w:tc>
        <w:tc>
          <w:tcPr>
            <w:tcW w:w="3469" w:type="dxa"/>
          </w:tcPr>
          <w:p w14:paraId="1729EEAA"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Nước sản xuất</w:t>
            </w:r>
          </w:p>
        </w:tc>
        <w:tc>
          <w:tcPr>
            <w:tcW w:w="2475" w:type="dxa"/>
          </w:tcPr>
          <w:p w14:paraId="3EB5BC8F"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Nhà thầu nêu cụ thể</w:t>
            </w:r>
          </w:p>
        </w:tc>
        <w:tc>
          <w:tcPr>
            <w:tcW w:w="2475" w:type="dxa"/>
          </w:tcPr>
          <w:p w14:paraId="5D0F9AC1"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0E86556" w14:textId="77777777" w:rsidTr="009E773D">
        <w:trPr>
          <w:trHeight w:val="283"/>
        </w:trPr>
        <w:tc>
          <w:tcPr>
            <w:tcW w:w="701" w:type="dxa"/>
          </w:tcPr>
          <w:p w14:paraId="2C76304F" w14:textId="77777777" w:rsidR="00363CF1" w:rsidRPr="00CB317B" w:rsidRDefault="00363CF1">
            <w:pPr>
              <w:numPr>
                <w:ilvl w:val="0"/>
                <w:numId w:val="350"/>
              </w:numPr>
              <w:spacing w:line="264" w:lineRule="auto"/>
              <w:contextualSpacing/>
              <w:jc w:val="center"/>
              <w:rPr>
                <w:rFonts w:eastAsia="DengXian"/>
                <w:spacing w:val="-10"/>
                <w:sz w:val="26"/>
                <w:szCs w:val="26"/>
              </w:rPr>
            </w:pPr>
          </w:p>
        </w:tc>
        <w:tc>
          <w:tcPr>
            <w:tcW w:w="3469" w:type="dxa"/>
          </w:tcPr>
          <w:p w14:paraId="4D281167"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Mã hiệu</w:t>
            </w:r>
          </w:p>
        </w:tc>
        <w:tc>
          <w:tcPr>
            <w:tcW w:w="2475" w:type="dxa"/>
          </w:tcPr>
          <w:p w14:paraId="153079EE"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Nhà thầu nêu cụ thể</w:t>
            </w:r>
          </w:p>
        </w:tc>
        <w:tc>
          <w:tcPr>
            <w:tcW w:w="2475" w:type="dxa"/>
          </w:tcPr>
          <w:p w14:paraId="7FC26D4F"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9AA06CB" w14:textId="77777777" w:rsidTr="009E773D">
        <w:trPr>
          <w:trHeight w:val="283"/>
        </w:trPr>
        <w:tc>
          <w:tcPr>
            <w:tcW w:w="701" w:type="dxa"/>
          </w:tcPr>
          <w:p w14:paraId="4E8474F9"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4A886167" w14:textId="77777777" w:rsidR="00363CF1" w:rsidRPr="00CB317B" w:rsidRDefault="00363CF1">
            <w:pPr>
              <w:numPr>
                <w:ilvl w:val="0"/>
                <w:numId w:val="351"/>
              </w:numPr>
              <w:tabs>
                <w:tab w:val="left" w:pos="376"/>
              </w:tabs>
              <w:autoSpaceDE w:val="0"/>
              <w:autoSpaceDN w:val="0"/>
              <w:spacing w:line="264" w:lineRule="auto"/>
              <w:ind w:hanging="704"/>
              <w:contextualSpacing/>
              <w:jc w:val="both"/>
              <w:rPr>
                <w:rFonts w:eastAsia="DengXian"/>
                <w:b/>
                <w:bCs/>
                <w:spacing w:val="-10"/>
                <w:sz w:val="26"/>
                <w:szCs w:val="26"/>
              </w:rPr>
            </w:pPr>
            <w:r w:rsidRPr="00CB317B">
              <w:rPr>
                <w:rFonts w:eastAsia="DengXian"/>
                <w:b/>
                <w:bCs/>
                <w:spacing w:val="-10"/>
                <w:sz w:val="26"/>
                <w:szCs w:val="26"/>
              </w:rPr>
              <w:t>Điều kiện chung:</w:t>
            </w:r>
          </w:p>
        </w:tc>
        <w:tc>
          <w:tcPr>
            <w:tcW w:w="2475" w:type="dxa"/>
          </w:tcPr>
          <w:p w14:paraId="6D0D8A4D"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3B7F9CAA"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F0F728E" w14:textId="77777777" w:rsidTr="009E773D">
        <w:trPr>
          <w:trHeight w:val="283"/>
        </w:trPr>
        <w:tc>
          <w:tcPr>
            <w:tcW w:w="701" w:type="dxa"/>
          </w:tcPr>
          <w:p w14:paraId="7AD355D6" w14:textId="77777777" w:rsidR="00363CF1" w:rsidRPr="00CB317B" w:rsidRDefault="00363CF1">
            <w:pPr>
              <w:numPr>
                <w:ilvl w:val="0"/>
                <w:numId w:val="350"/>
              </w:numPr>
              <w:spacing w:line="264" w:lineRule="auto"/>
              <w:contextualSpacing/>
              <w:jc w:val="center"/>
              <w:rPr>
                <w:rFonts w:eastAsia="DengXian"/>
                <w:spacing w:val="-10"/>
                <w:sz w:val="26"/>
                <w:szCs w:val="26"/>
              </w:rPr>
            </w:pPr>
          </w:p>
        </w:tc>
        <w:tc>
          <w:tcPr>
            <w:tcW w:w="3469" w:type="dxa"/>
          </w:tcPr>
          <w:p w14:paraId="1890E682"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1. Điều kiện môi trường làm việc của vật tư thiết bị</w:t>
            </w:r>
          </w:p>
        </w:tc>
        <w:tc>
          <w:tcPr>
            <w:tcW w:w="2475" w:type="dxa"/>
          </w:tcPr>
          <w:p w14:paraId="09E7D522"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1DE82CE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7BD0981" w14:textId="77777777" w:rsidTr="009E773D">
        <w:trPr>
          <w:trHeight w:val="283"/>
        </w:trPr>
        <w:tc>
          <w:tcPr>
            <w:tcW w:w="701" w:type="dxa"/>
          </w:tcPr>
          <w:p w14:paraId="3EAAAD38"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34C40C18"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Nhiệt độ môi trường lớn nhất</w:t>
            </w:r>
          </w:p>
        </w:tc>
        <w:tc>
          <w:tcPr>
            <w:tcW w:w="2475" w:type="dxa"/>
          </w:tcPr>
          <w:p w14:paraId="6010CAE2"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45</w:t>
            </w:r>
            <w:r w:rsidRPr="00CB317B">
              <w:rPr>
                <w:rFonts w:eastAsia="DengXian"/>
                <w:spacing w:val="-10"/>
                <w:sz w:val="26"/>
                <w:szCs w:val="26"/>
                <w:vertAlign w:val="superscript"/>
              </w:rPr>
              <w:t>o</w:t>
            </w:r>
            <w:r w:rsidRPr="00CB317B">
              <w:rPr>
                <w:rFonts w:eastAsia="DengXian"/>
                <w:spacing w:val="-10"/>
                <w:sz w:val="26"/>
                <w:szCs w:val="26"/>
              </w:rPr>
              <w:t>C</w:t>
            </w:r>
          </w:p>
        </w:tc>
        <w:tc>
          <w:tcPr>
            <w:tcW w:w="2475" w:type="dxa"/>
          </w:tcPr>
          <w:p w14:paraId="7F443BF4"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EDB772F" w14:textId="77777777" w:rsidTr="009E773D">
        <w:trPr>
          <w:trHeight w:val="283"/>
        </w:trPr>
        <w:tc>
          <w:tcPr>
            <w:tcW w:w="701" w:type="dxa"/>
          </w:tcPr>
          <w:p w14:paraId="2A22A276"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DBF4171"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Nhiệt độ môi trường nhỏ nhất</w:t>
            </w:r>
          </w:p>
        </w:tc>
        <w:tc>
          <w:tcPr>
            <w:tcW w:w="2475" w:type="dxa"/>
          </w:tcPr>
          <w:p w14:paraId="7D3E44D8"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0</w:t>
            </w:r>
            <w:r w:rsidRPr="00CB317B">
              <w:rPr>
                <w:rFonts w:eastAsia="DengXian"/>
                <w:spacing w:val="-10"/>
                <w:sz w:val="26"/>
                <w:szCs w:val="26"/>
                <w:vertAlign w:val="superscript"/>
              </w:rPr>
              <w:t>o</w:t>
            </w:r>
            <w:r w:rsidRPr="00CB317B">
              <w:rPr>
                <w:rFonts w:eastAsia="DengXian"/>
                <w:spacing w:val="-10"/>
                <w:sz w:val="26"/>
                <w:szCs w:val="26"/>
              </w:rPr>
              <w:t>C</w:t>
            </w:r>
          </w:p>
        </w:tc>
        <w:tc>
          <w:tcPr>
            <w:tcW w:w="2475" w:type="dxa"/>
          </w:tcPr>
          <w:p w14:paraId="58E4068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51E544ED" w14:textId="77777777" w:rsidTr="009E773D">
        <w:trPr>
          <w:trHeight w:val="283"/>
        </w:trPr>
        <w:tc>
          <w:tcPr>
            <w:tcW w:w="701" w:type="dxa"/>
          </w:tcPr>
          <w:p w14:paraId="04780F82"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CF7A201"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Khí hậu</w:t>
            </w:r>
          </w:p>
        </w:tc>
        <w:tc>
          <w:tcPr>
            <w:tcW w:w="2475" w:type="dxa"/>
          </w:tcPr>
          <w:p w14:paraId="130EC78C"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Nhiệt đới, nóng ẩm</w:t>
            </w:r>
          </w:p>
        </w:tc>
        <w:tc>
          <w:tcPr>
            <w:tcW w:w="2475" w:type="dxa"/>
          </w:tcPr>
          <w:p w14:paraId="390A0EC4"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B41CDB0" w14:textId="77777777" w:rsidTr="009E773D">
        <w:trPr>
          <w:trHeight w:val="283"/>
        </w:trPr>
        <w:tc>
          <w:tcPr>
            <w:tcW w:w="701" w:type="dxa"/>
          </w:tcPr>
          <w:p w14:paraId="63921C20"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74DE445"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Độ ẩm cực đại</w:t>
            </w:r>
          </w:p>
        </w:tc>
        <w:tc>
          <w:tcPr>
            <w:tcW w:w="2475" w:type="dxa"/>
          </w:tcPr>
          <w:p w14:paraId="023B1372"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100%</w:t>
            </w:r>
          </w:p>
        </w:tc>
        <w:tc>
          <w:tcPr>
            <w:tcW w:w="2475" w:type="dxa"/>
          </w:tcPr>
          <w:p w14:paraId="2F65B0F1"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1BBDE5D" w14:textId="77777777" w:rsidTr="009E773D">
        <w:trPr>
          <w:trHeight w:val="283"/>
        </w:trPr>
        <w:tc>
          <w:tcPr>
            <w:tcW w:w="701" w:type="dxa"/>
          </w:tcPr>
          <w:p w14:paraId="567CDC5C"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F1EA658"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Độ cao lắp đặt thiết bị so với  mực nước biển</w:t>
            </w:r>
          </w:p>
        </w:tc>
        <w:tc>
          <w:tcPr>
            <w:tcW w:w="2475" w:type="dxa"/>
          </w:tcPr>
          <w:p w14:paraId="25E0272E"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Đến 1000 m</w:t>
            </w:r>
          </w:p>
        </w:tc>
        <w:tc>
          <w:tcPr>
            <w:tcW w:w="2475" w:type="dxa"/>
          </w:tcPr>
          <w:p w14:paraId="234BE5CE"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432DF4A" w14:textId="77777777" w:rsidTr="009E773D">
        <w:trPr>
          <w:trHeight w:val="283"/>
        </w:trPr>
        <w:tc>
          <w:tcPr>
            <w:tcW w:w="701" w:type="dxa"/>
          </w:tcPr>
          <w:p w14:paraId="0F4E570D"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4B6E4937"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tc>
        <w:tc>
          <w:tcPr>
            <w:tcW w:w="2475" w:type="dxa"/>
          </w:tcPr>
          <w:p w14:paraId="60FBA55C"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3103A73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28C7A45" w14:textId="77777777" w:rsidTr="009E773D">
        <w:trPr>
          <w:trHeight w:val="283"/>
        </w:trPr>
        <w:tc>
          <w:tcPr>
            <w:tcW w:w="701" w:type="dxa"/>
          </w:tcPr>
          <w:p w14:paraId="5EAD12D1" w14:textId="77777777" w:rsidR="00363CF1" w:rsidRPr="00CB317B" w:rsidRDefault="00363CF1">
            <w:pPr>
              <w:numPr>
                <w:ilvl w:val="0"/>
                <w:numId w:val="350"/>
              </w:numPr>
              <w:spacing w:line="264" w:lineRule="auto"/>
              <w:contextualSpacing/>
              <w:jc w:val="center"/>
              <w:rPr>
                <w:rFonts w:eastAsia="DengXian"/>
                <w:spacing w:val="-10"/>
                <w:sz w:val="26"/>
                <w:szCs w:val="26"/>
              </w:rPr>
            </w:pPr>
          </w:p>
        </w:tc>
        <w:tc>
          <w:tcPr>
            <w:tcW w:w="3469" w:type="dxa"/>
          </w:tcPr>
          <w:p w14:paraId="30B7BC5C"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2. Điều kiện vận hành của hệ thống điện</w:t>
            </w:r>
          </w:p>
        </w:tc>
        <w:tc>
          <w:tcPr>
            <w:tcW w:w="2475" w:type="dxa"/>
          </w:tcPr>
          <w:p w14:paraId="13C1E67F"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10B45E25"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350C31A" w14:textId="77777777" w:rsidTr="009E773D">
        <w:trPr>
          <w:trHeight w:val="283"/>
        </w:trPr>
        <w:tc>
          <w:tcPr>
            <w:tcW w:w="701" w:type="dxa"/>
          </w:tcPr>
          <w:p w14:paraId="123B9830"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134A2B4D"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Điện áp danh định của hệ thống (kV)</w:t>
            </w:r>
          </w:p>
        </w:tc>
        <w:tc>
          <w:tcPr>
            <w:tcW w:w="2475" w:type="dxa"/>
          </w:tcPr>
          <w:p w14:paraId="1F6BF5DA"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22</w:t>
            </w:r>
          </w:p>
        </w:tc>
        <w:tc>
          <w:tcPr>
            <w:tcW w:w="2475" w:type="dxa"/>
          </w:tcPr>
          <w:p w14:paraId="0BC36D9C"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112BCC6" w14:textId="77777777" w:rsidTr="009E773D">
        <w:trPr>
          <w:trHeight w:val="283"/>
        </w:trPr>
        <w:tc>
          <w:tcPr>
            <w:tcW w:w="701" w:type="dxa"/>
          </w:tcPr>
          <w:p w14:paraId="2C599696"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3F2BFAE"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Sơ đồ nối</w:t>
            </w:r>
          </w:p>
        </w:tc>
        <w:tc>
          <w:tcPr>
            <w:tcW w:w="2475" w:type="dxa"/>
          </w:tcPr>
          <w:p w14:paraId="12B018C2"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3 pha 4 dây</w:t>
            </w:r>
          </w:p>
        </w:tc>
        <w:tc>
          <w:tcPr>
            <w:tcW w:w="2475" w:type="dxa"/>
          </w:tcPr>
          <w:p w14:paraId="08B273D7"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36A403A" w14:textId="77777777" w:rsidTr="009E773D">
        <w:trPr>
          <w:trHeight w:val="283"/>
        </w:trPr>
        <w:tc>
          <w:tcPr>
            <w:tcW w:w="701" w:type="dxa"/>
          </w:tcPr>
          <w:p w14:paraId="06E0BE37"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6EE05FD"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Chế độ nối đất trung tính</w:t>
            </w:r>
          </w:p>
        </w:tc>
        <w:tc>
          <w:tcPr>
            <w:tcW w:w="2475" w:type="dxa"/>
          </w:tcPr>
          <w:p w14:paraId="2468BC17"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 xml:space="preserve">Nối đất trực tiếp  </w:t>
            </w:r>
          </w:p>
        </w:tc>
        <w:tc>
          <w:tcPr>
            <w:tcW w:w="2475" w:type="dxa"/>
          </w:tcPr>
          <w:p w14:paraId="6104778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B9421A8" w14:textId="77777777" w:rsidTr="009E773D">
        <w:trPr>
          <w:trHeight w:val="283"/>
        </w:trPr>
        <w:tc>
          <w:tcPr>
            <w:tcW w:w="701" w:type="dxa"/>
          </w:tcPr>
          <w:p w14:paraId="1E2E9DCE"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D68AC2B"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Điện áp làm việc lớn nhất của thiết bị (kV)</w:t>
            </w:r>
          </w:p>
        </w:tc>
        <w:tc>
          <w:tcPr>
            <w:tcW w:w="2475" w:type="dxa"/>
          </w:tcPr>
          <w:p w14:paraId="33A1E0A3"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24</w:t>
            </w:r>
          </w:p>
        </w:tc>
        <w:tc>
          <w:tcPr>
            <w:tcW w:w="2475" w:type="dxa"/>
          </w:tcPr>
          <w:p w14:paraId="6433A029"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36AAA68" w14:textId="77777777" w:rsidTr="009E773D">
        <w:trPr>
          <w:trHeight w:val="283"/>
        </w:trPr>
        <w:tc>
          <w:tcPr>
            <w:tcW w:w="701" w:type="dxa"/>
          </w:tcPr>
          <w:p w14:paraId="6CDBFEEC"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4ECF9C38"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Tần số (Hz)</w:t>
            </w:r>
          </w:p>
        </w:tc>
        <w:tc>
          <w:tcPr>
            <w:tcW w:w="2475" w:type="dxa"/>
          </w:tcPr>
          <w:p w14:paraId="0DA8ED2F"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50</w:t>
            </w:r>
          </w:p>
        </w:tc>
        <w:tc>
          <w:tcPr>
            <w:tcW w:w="2475" w:type="dxa"/>
          </w:tcPr>
          <w:p w14:paraId="249FD993"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202E942" w14:textId="77777777" w:rsidTr="009E773D">
        <w:trPr>
          <w:trHeight w:val="283"/>
        </w:trPr>
        <w:tc>
          <w:tcPr>
            <w:tcW w:w="701" w:type="dxa"/>
          </w:tcPr>
          <w:p w14:paraId="4E180EA1" w14:textId="77777777" w:rsidR="00363CF1" w:rsidRPr="00CB317B" w:rsidRDefault="00363CF1">
            <w:pPr>
              <w:numPr>
                <w:ilvl w:val="0"/>
                <w:numId w:val="350"/>
              </w:numPr>
              <w:spacing w:line="264" w:lineRule="auto"/>
              <w:contextualSpacing/>
              <w:jc w:val="center"/>
              <w:rPr>
                <w:rFonts w:eastAsia="DengXian"/>
                <w:spacing w:val="-10"/>
                <w:sz w:val="26"/>
                <w:szCs w:val="26"/>
              </w:rPr>
            </w:pPr>
          </w:p>
        </w:tc>
        <w:tc>
          <w:tcPr>
            <w:tcW w:w="3469" w:type="dxa"/>
          </w:tcPr>
          <w:p w14:paraId="0BF60ED5"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3. Chứng chỉ chất lượng</w:t>
            </w:r>
          </w:p>
        </w:tc>
        <w:tc>
          <w:tcPr>
            <w:tcW w:w="2475" w:type="dxa"/>
          </w:tcPr>
          <w:p w14:paraId="79A3BAC5"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19411D04"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A30A218" w14:textId="77777777" w:rsidTr="009E773D">
        <w:trPr>
          <w:trHeight w:val="283"/>
        </w:trPr>
        <w:tc>
          <w:tcPr>
            <w:tcW w:w="701" w:type="dxa"/>
          </w:tcPr>
          <w:p w14:paraId="74BB7BC4"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787F288" w14:textId="77777777" w:rsidR="00363CF1" w:rsidRPr="00CB317B" w:rsidRDefault="00363CF1" w:rsidP="001E6339">
            <w:pPr>
              <w:spacing w:line="264" w:lineRule="auto"/>
              <w:contextualSpacing/>
              <w:jc w:val="both"/>
              <w:rPr>
                <w:rFonts w:eastAsia="DengXian"/>
                <w:spacing w:val="-10"/>
                <w:sz w:val="26"/>
                <w:szCs w:val="26"/>
                <w:lang w:val="pt-BR"/>
              </w:rPr>
            </w:pPr>
            <w:r w:rsidRPr="00CB317B">
              <w:rPr>
                <w:rFonts w:eastAsia="DengXian"/>
                <w:spacing w:val="-10"/>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475" w:type="dxa"/>
          </w:tcPr>
          <w:p w14:paraId="15702DA4"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0B93A514"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343BDDA" w14:textId="77777777" w:rsidTr="009E773D">
        <w:trPr>
          <w:trHeight w:val="283"/>
        </w:trPr>
        <w:tc>
          <w:tcPr>
            <w:tcW w:w="701" w:type="dxa"/>
          </w:tcPr>
          <w:p w14:paraId="76C7448A"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59D497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pt-BR"/>
              </w:rPr>
              <w:t>Nhà sản xuất phải tuân thủ các quy định của Nhà nước về tiết kiệm năng lượng, an toàn cháy nổ, môi trường, sở hữu trí tuệ, nhãn mác v.v.</w:t>
            </w:r>
          </w:p>
        </w:tc>
        <w:tc>
          <w:tcPr>
            <w:tcW w:w="2475" w:type="dxa"/>
          </w:tcPr>
          <w:p w14:paraId="0E17F9EE"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48DBCC91"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5D79EB8E" w14:textId="77777777" w:rsidTr="009E773D">
        <w:trPr>
          <w:trHeight w:val="283"/>
        </w:trPr>
        <w:tc>
          <w:tcPr>
            <w:tcW w:w="701" w:type="dxa"/>
          </w:tcPr>
          <w:p w14:paraId="48D7329B"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2BD390E" w14:textId="77777777" w:rsidR="00363CF1" w:rsidRPr="00CB317B" w:rsidRDefault="00363CF1">
            <w:pPr>
              <w:numPr>
                <w:ilvl w:val="0"/>
                <w:numId w:val="351"/>
              </w:numPr>
              <w:tabs>
                <w:tab w:val="left" w:pos="376"/>
              </w:tabs>
              <w:autoSpaceDE w:val="0"/>
              <w:autoSpaceDN w:val="0"/>
              <w:spacing w:line="264" w:lineRule="auto"/>
              <w:ind w:hanging="704"/>
              <w:contextualSpacing/>
              <w:jc w:val="both"/>
              <w:rPr>
                <w:rFonts w:eastAsia="DengXian"/>
                <w:b/>
                <w:bCs/>
                <w:spacing w:val="-10"/>
                <w:sz w:val="26"/>
                <w:szCs w:val="26"/>
              </w:rPr>
            </w:pPr>
            <w:r w:rsidRPr="00CB317B">
              <w:rPr>
                <w:rFonts w:eastAsia="DengXian"/>
                <w:b/>
                <w:bCs/>
                <w:spacing w:val="-10"/>
                <w:sz w:val="26"/>
                <w:szCs w:val="26"/>
              </w:rPr>
              <w:t>Yêu cầu chung:</w:t>
            </w:r>
          </w:p>
        </w:tc>
        <w:tc>
          <w:tcPr>
            <w:tcW w:w="2475" w:type="dxa"/>
          </w:tcPr>
          <w:p w14:paraId="30429246"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04F24627"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2AA1C59" w14:textId="77777777" w:rsidTr="009E773D">
        <w:trPr>
          <w:trHeight w:val="283"/>
        </w:trPr>
        <w:tc>
          <w:tcPr>
            <w:tcW w:w="701" w:type="dxa"/>
          </w:tcPr>
          <w:p w14:paraId="294E98EE" w14:textId="77777777" w:rsidR="00363CF1" w:rsidRPr="00CB317B" w:rsidRDefault="00363CF1">
            <w:pPr>
              <w:numPr>
                <w:ilvl w:val="0"/>
                <w:numId w:val="350"/>
              </w:numPr>
              <w:spacing w:line="264" w:lineRule="auto"/>
              <w:contextualSpacing/>
              <w:jc w:val="center"/>
              <w:rPr>
                <w:rFonts w:eastAsia="DengXian"/>
                <w:spacing w:val="-10"/>
                <w:sz w:val="26"/>
                <w:szCs w:val="26"/>
              </w:rPr>
            </w:pPr>
          </w:p>
        </w:tc>
        <w:tc>
          <w:tcPr>
            <w:tcW w:w="3469" w:type="dxa"/>
          </w:tcPr>
          <w:p w14:paraId="474D9CFB" w14:textId="77777777" w:rsidR="00363CF1" w:rsidRPr="00CB317B" w:rsidRDefault="00363CF1">
            <w:pPr>
              <w:numPr>
                <w:ilvl w:val="0"/>
                <w:numId w:val="294"/>
              </w:numPr>
              <w:tabs>
                <w:tab w:val="left" w:pos="851"/>
              </w:tabs>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xml:space="preserve">Cấu trúc </w:t>
            </w:r>
          </w:p>
        </w:tc>
        <w:tc>
          <w:tcPr>
            <w:tcW w:w="2475" w:type="dxa"/>
          </w:tcPr>
          <w:p w14:paraId="078C1DB5"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255C5809"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5EE4F15B" w14:textId="77777777" w:rsidTr="009E773D">
        <w:trPr>
          <w:trHeight w:val="283"/>
        </w:trPr>
        <w:tc>
          <w:tcPr>
            <w:tcW w:w="701" w:type="dxa"/>
          </w:tcPr>
          <w:p w14:paraId="330E5C52"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48F89566"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Loại: </w:t>
            </w:r>
          </w:p>
        </w:tc>
        <w:tc>
          <w:tcPr>
            <w:tcW w:w="2475" w:type="dxa"/>
          </w:tcPr>
          <w:p w14:paraId="03883B35"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Co nguội, co nóng, sử dụng trong nhà.</w:t>
            </w:r>
          </w:p>
        </w:tc>
        <w:tc>
          <w:tcPr>
            <w:tcW w:w="2475" w:type="dxa"/>
          </w:tcPr>
          <w:p w14:paraId="1C5408DE"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D770F1C" w14:textId="77777777" w:rsidTr="009E773D">
        <w:trPr>
          <w:trHeight w:val="283"/>
        </w:trPr>
        <w:tc>
          <w:tcPr>
            <w:tcW w:w="701" w:type="dxa"/>
          </w:tcPr>
          <w:p w14:paraId="100C1F8E"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3C2348DA"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Hộp đầu cáp góc T-plug loại đôi bao gồm 01 hộp đầu cáp góc T-plug thứ nhất và 01 đầu cáp góc T-plug thứ hai đấu vào đầu cáp góc T-plug thứ nhất để có thể đấu 02 cáp ngầm trung thế vào một ngăn tủ điện.</w:t>
            </w:r>
          </w:p>
        </w:tc>
        <w:tc>
          <w:tcPr>
            <w:tcW w:w="2475" w:type="dxa"/>
          </w:tcPr>
          <w:p w14:paraId="30AEAADD"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37DDA7B1"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10F06329" w14:textId="77777777" w:rsidTr="009E773D">
        <w:trPr>
          <w:trHeight w:val="283"/>
        </w:trPr>
        <w:tc>
          <w:tcPr>
            <w:tcW w:w="701" w:type="dxa"/>
          </w:tcPr>
          <w:p w14:paraId="6B8B8EE5"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63F5CC58"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Hộp đầu cáp góc T-plug thứ nhất dùng cho cáp ba lõi bao gồm 1 hộp đầu cáp thẳng dùng cho cáp ba lõi và 3 T-plugs để có thể đấu một cáp ngầm trung thế ba lõi vào một ngăn tủ điện.</w:t>
            </w:r>
          </w:p>
        </w:tc>
        <w:tc>
          <w:tcPr>
            <w:tcW w:w="2475" w:type="dxa"/>
          </w:tcPr>
          <w:p w14:paraId="67AD2E33"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79D23962"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5CBA725" w14:textId="77777777" w:rsidTr="009E773D">
        <w:trPr>
          <w:trHeight w:val="283"/>
        </w:trPr>
        <w:tc>
          <w:tcPr>
            <w:tcW w:w="701" w:type="dxa"/>
          </w:tcPr>
          <w:p w14:paraId="7118C76D"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EA78EE4"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Hộp đầu cáp góc T-plug thứ hai dùng cho cáp ba lõi bao gồm 1 hộp đầu cáp thẳng dùng cho cáp ba lõi và 3 T-plugs để có thể đấu một cáp ngầm trung thế ba lõi vào đầu cáp góc T-plug thứ nhất.</w:t>
            </w:r>
          </w:p>
        </w:tc>
        <w:tc>
          <w:tcPr>
            <w:tcW w:w="2475" w:type="dxa"/>
          </w:tcPr>
          <w:p w14:paraId="5D21A90D"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6F5F4AF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74F2B09" w14:textId="77777777" w:rsidTr="009E773D">
        <w:trPr>
          <w:trHeight w:val="283"/>
        </w:trPr>
        <w:tc>
          <w:tcPr>
            <w:tcW w:w="701" w:type="dxa"/>
          </w:tcPr>
          <w:p w14:paraId="60D7FFF2"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982C805"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Hộp đầu cáp thẳng được thiết kế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tc>
        <w:tc>
          <w:tcPr>
            <w:tcW w:w="2475" w:type="dxa"/>
          </w:tcPr>
          <w:p w14:paraId="0940513F"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037980CF"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934E832" w14:textId="77777777" w:rsidTr="009E773D">
        <w:trPr>
          <w:trHeight w:val="283"/>
        </w:trPr>
        <w:tc>
          <w:tcPr>
            <w:tcW w:w="701" w:type="dxa"/>
          </w:tcPr>
          <w:p w14:paraId="6332EE0E"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33E37D9B"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T-plug được thiết kế để đấu nối đầu cáp thẳng vào tủ điện, có thể sử dụng để nối được cả hai loại cáp ngầm trung thế màn chắn băng đồng hoặc sợi đồng.</w:t>
            </w:r>
          </w:p>
        </w:tc>
        <w:tc>
          <w:tcPr>
            <w:tcW w:w="2475" w:type="dxa"/>
          </w:tcPr>
          <w:p w14:paraId="39567A14"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459611C7"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EB42D54" w14:textId="77777777" w:rsidTr="009E773D">
        <w:trPr>
          <w:trHeight w:val="283"/>
        </w:trPr>
        <w:tc>
          <w:tcPr>
            <w:tcW w:w="701" w:type="dxa"/>
          </w:tcPr>
          <w:p w14:paraId="6DBC8507"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4484697"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Đối với hộp đầu cáp góc sử dụng cho cáp 3 lõi: Người mua </w:t>
            </w:r>
            <w:r w:rsidRPr="00CB317B">
              <w:rPr>
                <w:rFonts w:eastAsia="DengXian"/>
                <w:spacing w:val="-10"/>
                <w:sz w:val="26"/>
                <w:szCs w:val="26"/>
              </w:rPr>
              <w:lastRenderedPageBreak/>
              <w:t>phải quy định cụ thể khoảng cách tối thiểu từ bushing của ngăn đầu cáp đến chạc ba (chia cáp 3 lõi thành 3 cáp 1 lõi).</w:t>
            </w:r>
          </w:p>
        </w:tc>
        <w:tc>
          <w:tcPr>
            <w:tcW w:w="2475" w:type="dxa"/>
          </w:tcPr>
          <w:p w14:paraId="13C9022C"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21651A71"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0209C05" w14:textId="77777777" w:rsidTr="009E773D">
        <w:trPr>
          <w:trHeight w:val="283"/>
        </w:trPr>
        <w:tc>
          <w:tcPr>
            <w:tcW w:w="701" w:type="dxa"/>
          </w:tcPr>
          <w:p w14:paraId="213BC5E9"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D243FAF"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Mỗi hộp đầu đáp góc được đóng gói trong hộp riêng biệt. Bên trong hộp  phải có danh mục chi tiết trình bày loại và số lượng vật tư mỗi loại bên trong hộp và bản hướng dẫn lắp đặt đầu cáp góc.</w:t>
            </w:r>
          </w:p>
        </w:tc>
        <w:tc>
          <w:tcPr>
            <w:tcW w:w="2475" w:type="dxa"/>
          </w:tcPr>
          <w:p w14:paraId="42ABCD5A"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53F1D90D"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79DD09B" w14:textId="77777777" w:rsidTr="009E773D">
        <w:trPr>
          <w:trHeight w:val="283"/>
        </w:trPr>
        <w:tc>
          <w:tcPr>
            <w:tcW w:w="701" w:type="dxa"/>
          </w:tcPr>
          <w:p w14:paraId="7E0E2C8D" w14:textId="77777777" w:rsidR="00363CF1" w:rsidRPr="00CB317B" w:rsidRDefault="00363CF1">
            <w:pPr>
              <w:numPr>
                <w:ilvl w:val="0"/>
                <w:numId w:val="350"/>
              </w:numPr>
              <w:spacing w:line="264" w:lineRule="auto"/>
              <w:contextualSpacing/>
              <w:jc w:val="center"/>
              <w:rPr>
                <w:rFonts w:eastAsia="DengXian"/>
                <w:spacing w:val="-10"/>
                <w:sz w:val="26"/>
                <w:szCs w:val="26"/>
              </w:rPr>
            </w:pPr>
          </w:p>
        </w:tc>
        <w:tc>
          <w:tcPr>
            <w:tcW w:w="3469" w:type="dxa"/>
          </w:tcPr>
          <w:p w14:paraId="00D01B08" w14:textId="77777777" w:rsidR="00363CF1" w:rsidRPr="00CB317B" w:rsidRDefault="00363CF1">
            <w:pPr>
              <w:numPr>
                <w:ilvl w:val="0"/>
                <w:numId w:val="294"/>
              </w:numPr>
              <w:tabs>
                <w:tab w:val="left" w:pos="851"/>
              </w:tabs>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Quy cách kỹ thuật của cáp dùng đầu nối:</w:t>
            </w:r>
          </w:p>
        </w:tc>
        <w:tc>
          <w:tcPr>
            <w:tcW w:w="2475" w:type="dxa"/>
          </w:tcPr>
          <w:p w14:paraId="4AA9C2DE"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6DA5AAFE"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0ADE201" w14:textId="77777777" w:rsidTr="009E773D">
        <w:trPr>
          <w:trHeight w:val="283"/>
        </w:trPr>
        <w:tc>
          <w:tcPr>
            <w:tcW w:w="701" w:type="dxa"/>
          </w:tcPr>
          <w:p w14:paraId="4C588760"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B4E4922"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Loại: </w:t>
            </w:r>
          </w:p>
          <w:p w14:paraId="0558A6B3" w14:textId="77777777" w:rsidR="00363CF1" w:rsidRPr="00CB317B" w:rsidRDefault="00363CF1" w:rsidP="001E6339">
            <w:pPr>
              <w:tabs>
                <w:tab w:val="left" w:pos="385"/>
              </w:tabs>
              <w:spacing w:line="264" w:lineRule="auto"/>
              <w:ind w:left="19"/>
              <w:contextualSpacing/>
              <w:jc w:val="both"/>
              <w:rPr>
                <w:rFonts w:eastAsia="DengXian"/>
                <w:spacing w:val="-10"/>
                <w:sz w:val="26"/>
                <w:szCs w:val="26"/>
              </w:rPr>
            </w:pPr>
          </w:p>
        </w:tc>
        <w:tc>
          <w:tcPr>
            <w:tcW w:w="2475" w:type="dxa"/>
          </w:tcPr>
          <w:p w14:paraId="34FFD28E"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24kV -3x50, 3x95, 3x120, 3x240 mm² được sản xuất theo IEC 60502-2.</w:t>
            </w:r>
          </w:p>
        </w:tc>
        <w:tc>
          <w:tcPr>
            <w:tcW w:w="2475" w:type="dxa"/>
          </w:tcPr>
          <w:p w14:paraId="553D6DE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F68DAFC" w14:textId="77777777" w:rsidTr="009E773D">
        <w:trPr>
          <w:trHeight w:val="283"/>
        </w:trPr>
        <w:tc>
          <w:tcPr>
            <w:tcW w:w="701" w:type="dxa"/>
          </w:tcPr>
          <w:p w14:paraId="19C404DA"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FFAD36C"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Vật liệu làm lõi cáp</w:t>
            </w:r>
          </w:p>
        </w:tc>
        <w:tc>
          <w:tcPr>
            <w:tcW w:w="2475" w:type="dxa"/>
          </w:tcPr>
          <w:p w14:paraId="248DA0DD"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Đồng</w:t>
            </w:r>
          </w:p>
        </w:tc>
        <w:tc>
          <w:tcPr>
            <w:tcW w:w="2475" w:type="dxa"/>
          </w:tcPr>
          <w:p w14:paraId="686114D3"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543ACC7" w14:textId="77777777" w:rsidTr="009E773D">
        <w:trPr>
          <w:trHeight w:val="283"/>
        </w:trPr>
        <w:tc>
          <w:tcPr>
            <w:tcW w:w="701" w:type="dxa"/>
          </w:tcPr>
          <w:p w14:paraId="24A5EAD0"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C2DEB62"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Vật liệu cách điện</w:t>
            </w:r>
          </w:p>
        </w:tc>
        <w:tc>
          <w:tcPr>
            <w:tcW w:w="2475" w:type="dxa"/>
          </w:tcPr>
          <w:p w14:paraId="58ABBC75"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 xml:space="preserve">XLPE, EPR  </w:t>
            </w:r>
          </w:p>
        </w:tc>
        <w:tc>
          <w:tcPr>
            <w:tcW w:w="2475" w:type="dxa"/>
          </w:tcPr>
          <w:p w14:paraId="4F69B4A3"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1539BD0" w14:textId="77777777" w:rsidTr="009E773D">
        <w:trPr>
          <w:trHeight w:val="458"/>
        </w:trPr>
        <w:tc>
          <w:tcPr>
            <w:tcW w:w="701" w:type="dxa"/>
          </w:tcPr>
          <w:p w14:paraId="304826C9"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B04B45A"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Độ dày của lớp cách điện:</w:t>
            </w:r>
          </w:p>
        </w:tc>
        <w:tc>
          <w:tcPr>
            <w:tcW w:w="2475" w:type="dxa"/>
          </w:tcPr>
          <w:p w14:paraId="5E87B789"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5,5 mm</w:t>
            </w:r>
          </w:p>
        </w:tc>
        <w:tc>
          <w:tcPr>
            <w:tcW w:w="2475" w:type="dxa"/>
          </w:tcPr>
          <w:p w14:paraId="1798F09E"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8AFBCB8" w14:textId="77777777" w:rsidTr="009E773D">
        <w:trPr>
          <w:trHeight w:val="283"/>
        </w:trPr>
        <w:tc>
          <w:tcPr>
            <w:tcW w:w="701" w:type="dxa"/>
          </w:tcPr>
          <w:p w14:paraId="5F8D602A"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4DAF10C9"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Người mua phải mô tả cụ thể màn chắn kim loại (băng đồng hay sợi đồng) và tiết diện của loại cáp cần đấu nối khi mua sắm.  </w:t>
            </w:r>
          </w:p>
        </w:tc>
        <w:tc>
          <w:tcPr>
            <w:tcW w:w="2475" w:type="dxa"/>
          </w:tcPr>
          <w:p w14:paraId="5023CD94"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08928973"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1E0369D0" w14:textId="77777777" w:rsidTr="009E773D">
        <w:trPr>
          <w:trHeight w:val="283"/>
        </w:trPr>
        <w:tc>
          <w:tcPr>
            <w:tcW w:w="701" w:type="dxa"/>
          </w:tcPr>
          <w:p w14:paraId="08E7C4AD"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3E70CEA1"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Lớp giáp:  </w:t>
            </w:r>
          </w:p>
        </w:tc>
        <w:tc>
          <w:tcPr>
            <w:tcW w:w="2475" w:type="dxa"/>
          </w:tcPr>
          <w:p w14:paraId="08B3CFA8"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Theo IEC 60502-2.</w:t>
            </w:r>
          </w:p>
        </w:tc>
        <w:tc>
          <w:tcPr>
            <w:tcW w:w="2475" w:type="dxa"/>
          </w:tcPr>
          <w:p w14:paraId="75321959"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86FFBDD" w14:textId="77777777" w:rsidTr="009E773D">
        <w:trPr>
          <w:trHeight w:val="283"/>
        </w:trPr>
        <w:tc>
          <w:tcPr>
            <w:tcW w:w="701" w:type="dxa"/>
          </w:tcPr>
          <w:p w14:paraId="03FF1B6B" w14:textId="77777777" w:rsidR="00363CF1" w:rsidRPr="00CB317B" w:rsidRDefault="00363CF1">
            <w:pPr>
              <w:numPr>
                <w:ilvl w:val="0"/>
                <w:numId w:val="350"/>
              </w:numPr>
              <w:spacing w:line="264" w:lineRule="auto"/>
              <w:contextualSpacing/>
              <w:jc w:val="center"/>
              <w:rPr>
                <w:rFonts w:eastAsia="DengXian"/>
                <w:b/>
                <w:spacing w:val="-10"/>
                <w:sz w:val="26"/>
                <w:szCs w:val="26"/>
              </w:rPr>
            </w:pPr>
          </w:p>
        </w:tc>
        <w:tc>
          <w:tcPr>
            <w:tcW w:w="3469" w:type="dxa"/>
          </w:tcPr>
          <w:p w14:paraId="6CCB9CF4" w14:textId="77777777" w:rsidR="00363CF1" w:rsidRPr="00CB317B" w:rsidRDefault="00363CF1">
            <w:pPr>
              <w:numPr>
                <w:ilvl w:val="0"/>
                <w:numId w:val="351"/>
              </w:numPr>
              <w:tabs>
                <w:tab w:val="left" w:pos="385"/>
              </w:tabs>
              <w:autoSpaceDE w:val="0"/>
              <w:autoSpaceDN w:val="0"/>
              <w:spacing w:line="264" w:lineRule="auto"/>
              <w:ind w:hanging="704"/>
              <w:contextualSpacing/>
              <w:jc w:val="both"/>
              <w:rPr>
                <w:rFonts w:eastAsia="DengXian"/>
                <w:b/>
                <w:spacing w:val="-10"/>
                <w:sz w:val="26"/>
                <w:szCs w:val="26"/>
              </w:rPr>
            </w:pPr>
            <w:r w:rsidRPr="00CB317B">
              <w:rPr>
                <w:rFonts w:eastAsia="DengXian"/>
                <w:b/>
                <w:spacing w:val="-10"/>
                <w:sz w:val="26"/>
                <w:szCs w:val="26"/>
              </w:rPr>
              <w:t>Đặc tính kỹ thuật:</w:t>
            </w:r>
          </w:p>
        </w:tc>
        <w:tc>
          <w:tcPr>
            <w:tcW w:w="2475" w:type="dxa"/>
          </w:tcPr>
          <w:p w14:paraId="5A51289C" w14:textId="77777777" w:rsidR="00363CF1" w:rsidRPr="00CB317B" w:rsidRDefault="00363CF1" w:rsidP="001E6339">
            <w:pPr>
              <w:spacing w:line="264" w:lineRule="auto"/>
              <w:contextualSpacing/>
              <w:jc w:val="center"/>
              <w:rPr>
                <w:rFonts w:eastAsia="DengXian"/>
                <w:b/>
                <w:spacing w:val="-10"/>
                <w:sz w:val="26"/>
                <w:szCs w:val="26"/>
              </w:rPr>
            </w:pPr>
          </w:p>
        </w:tc>
        <w:tc>
          <w:tcPr>
            <w:tcW w:w="2475" w:type="dxa"/>
          </w:tcPr>
          <w:p w14:paraId="768FDF21" w14:textId="77777777" w:rsidR="00363CF1" w:rsidRPr="00CB317B" w:rsidRDefault="00363CF1" w:rsidP="001E6339">
            <w:pPr>
              <w:spacing w:line="264" w:lineRule="auto"/>
              <w:contextualSpacing/>
              <w:jc w:val="center"/>
              <w:rPr>
                <w:rFonts w:eastAsia="DengXian"/>
                <w:b/>
                <w:spacing w:val="-10"/>
                <w:sz w:val="26"/>
                <w:szCs w:val="26"/>
              </w:rPr>
            </w:pPr>
          </w:p>
        </w:tc>
      </w:tr>
      <w:tr w:rsidR="00D815B4" w:rsidRPr="00CB317B" w14:paraId="28ED320B" w14:textId="77777777" w:rsidTr="009E773D">
        <w:trPr>
          <w:trHeight w:val="283"/>
        </w:trPr>
        <w:tc>
          <w:tcPr>
            <w:tcW w:w="701" w:type="dxa"/>
          </w:tcPr>
          <w:p w14:paraId="4B1DFEF6"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8CB0D9D" w14:textId="77777777" w:rsidR="00363CF1" w:rsidRPr="00CB317B" w:rsidRDefault="00363CF1">
            <w:pPr>
              <w:numPr>
                <w:ilvl w:val="0"/>
                <w:numId w:val="297"/>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Độ bền điện áp ở điều kiện khô 4,5U</w:t>
            </w:r>
            <w:r w:rsidRPr="00CB317B">
              <w:rPr>
                <w:rFonts w:eastAsia="DengXian"/>
                <w:spacing w:val="-10"/>
                <w:sz w:val="26"/>
                <w:szCs w:val="26"/>
                <w:vertAlign w:val="subscript"/>
              </w:rPr>
              <w:t>o</w:t>
            </w:r>
            <w:r w:rsidRPr="00CB317B">
              <w:rPr>
                <w:rFonts w:eastAsia="DengXian"/>
                <w:spacing w:val="-10"/>
                <w:sz w:val="26"/>
                <w:szCs w:val="26"/>
              </w:rPr>
              <w:t>/05phút và/hoặc 4U</w:t>
            </w:r>
            <w:r w:rsidRPr="00CB317B">
              <w:rPr>
                <w:rFonts w:eastAsia="DengXian"/>
                <w:spacing w:val="-10"/>
                <w:sz w:val="26"/>
                <w:szCs w:val="26"/>
                <w:vertAlign w:val="subscript"/>
              </w:rPr>
              <w:t>o</w:t>
            </w:r>
            <w:r w:rsidRPr="00CB317B">
              <w:rPr>
                <w:rFonts w:eastAsia="DengXian"/>
                <w:spacing w:val="-10"/>
                <w:sz w:val="26"/>
                <w:szCs w:val="26"/>
              </w:rPr>
              <w:t>/15phút (U</w:t>
            </w:r>
            <w:r w:rsidRPr="00CB317B">
              <w:rPr>
                <w:rFonts w:eastAsia="DengXian"/>
                <w:spacing w:val="-10"/>
                <w:sz w:val="26"/>
                <w:szCs w:val="26"/>
                <w:vertAlign w:val="subscript"/>
              </w:rPr>
              <w:t>o</w:t>
            </w:r>
            <w:r w:rsidRPr="00CB317B">
              <w:rPr>
                <w:rFonts w:eastAsia="DengXian"/>
                <w:spacing w:val="-10"/>
                <w:sz w:val="26"/>
                <w:szCs w:val="26"/>
              </w:rPr>
              <w:t>=12,7kV):</w:t>
            </w:r>
          </w:p>
        </w:tc>
        <w:tc>
          <w:tcPr>
            <w:tcW w:w="2475" w:type="dxa"/>
          </w:tcPr>
          <w:p w14:paraId="00D62F9C"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57 kVAC/05phút và/hoặc 51 kVDC/15phút</w:t>
            </w:r>
          </w:p>
        </w:tc>
        <w:tc>
          <w:tcPr>
            <w:tcW w:w="2475" w:type="dxa"/>
          </w:tcPr>
          <w:p w14:paraId="33ED128B"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EAF73BC" w14:textId="77777777" w:rsidTr="009E773D">
        <w:trPr>
          <w:trHeight w:val="283"/>
        </w:trPr>
        <w:tc>
          <w:tcPr>
            <w:tcW w:w="701" w:type="dxa"/>
          </w:tcPr>
          <w:p w14:paraId="2EA5A348"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2375C3BB" w14:textId="77777777" w:rsidR="00363CF1" w:rsidRPr="00CB317B" w:rsidRDefault="00363CF1">
            <w:pPr>
              <w:numPr>
                <w:ilvl w:val="0"/>
                <w:numId w:val="297"/>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Độ</w:t>
            </w:r>
            <w:r w:rsidRPr="00CB317B">
              <w:rPr>
                <w:rFonts w:eastAsia="DengXian"/>
                <w:spacing w:val="-10"/>
                <w:sz w:val="26"/>
                <w:szCs w:val="26"/>
                <w:lang w:val="da-DK"/>
              </w:rPr>
              <w:t xml:space="preserve"> </w:t>
            </w:r>
            <w:r w:rsidRPr="00CB317B">
              <w:rPr>
                <w:rFonts w:eastAsia="DengXian"/>
                <w:spacing w:val="-10"/>
                <w:sz w:val="26"/>
                <w:szCs w:val="26"/>
              </w:rPr>
              <w:t>bền</w:t>
            </w:r>
            <w:r w:rsidRPr="00CB317B">
              <w:rPr>
                <w:rFonts w:eastAsia="DengXian"/>
                <w:spacing w:val="-10"/>
                <w:sz w:val="26"/>
                <w:szCs w:val="26"/>
                <w:lang w:val="da-DK"/>
              </w:rPr>
              <w:t xml:space="preserve"> điện áp xung: </w:t>
            </w:r>
          </w:p>
        </w:tc>
        <w:tc>
          <w:tcPr>
            <w:tcW w:w="2475" w:type="dxa"/>
          </w:tcPr>
          <w:p w14:paraId="77E2B276"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125kV</w:t>
            </w:r>
          </w:p>
        </w:tc>
        <w:tc>
          <w:tcPr>
            <w:tcW w:w="2475" w:type="dxa"/>
          </w:tcPr>
          <w:p w14:paraId="4EE5530A"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26E49CD" w14:textId="77777777" w:rsidTr="009E773D">
        <w:trPr>
          <w:trHeight w:val="283"/>
        </w:trPr>
        <w:tc>
          <w:tcPr>
            <w:tcW w:w="701" w:type="dxa"/>
          </w:tcPr>
          <w:p w14:paraId="3BF7C99D"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2BFE6F77" w14:textId="77777777" w:rsidR="00363CF1" w:rsidRPr="00CB317B" w:rsidRDefault="00363CF1">
            <w:pPr>
              <w:numPr>
                <w:ilvl w:val="0"/>
                <w:numId w:val="495"/>
              </w:numPr>
              <w:tabs>
                <w:tab w:val="left" w:pos="408"/>
                <w:tab w:val="left" w:pos="4114"/>
              </w:tabs>
              <w:spacing w:line="264" w:lineRule="auto"/>
              <w:ind w:left="0" w:firstLine="0"/>
              <w:contextualSpacing/>
              <w:jc w:val="both"/>
              <w:rPr>
                <w:rFonts w:eastAsia="DengXian"/>
                <w:spacing w:val="-10"/>
                <w:sz w:val="26"/>
                <w:szCs w:val="26"/>
              </w:rPr>
            </w:pPr>
            <w:r w:rsidRPr="00CB317B">
              <w:rPr>
                <w:rFonts w:eastAsia="DengXian"/>
                <w:spacing w:val="-10"/>
                <w:sz w:val="26"/>
                <w:szCs w:val="26"/>
                <w:lang w:val="da-DK"/>
              </w:rPr>
              <w:t>Phóng điện cục bộ</w:t>
            </w:r>
            <w:r w:rsidRPr="00CB317B">
              <w:rPr>
                <w:rFonts w:eastAsia="DengXian"/>
                <w:spacing w:val="-10"/>
                <w:sz w:val="26"/>
                <w:szCs w:val="26"/>
              </w:rPr>
              <w:t xml:space="preserve">: </w:t>
            </w:r>
          </w:p>
          <w:p w14:paraId="5B07037E" w14:textId="77777777" w:rsidR="00363CF1" w:rsidRPr="00CB317B" w:rsidRDefault="00363CF1" w:rsidP="001E6339">
            <w:pPr>
              <w:tabs>
                <w:tab w:val="left" w:pos="408"/>
                <w:tab w:val="left" w:pos="4114"/>
              </w:tabs>
              <w:spacing w:line="264" w:lineRule="auto"/>
              <w:ind w:left="19"/>
              <w:contextualSpacing/>
              <w:jc w:val="both"/>
              <w:rPr>
                <w:rFonts w:eastAsia="DengXian"/>
                <w:spacing w:val="-10"/>
                <w:sz w:val="26"/>
                <w:szCs w:val="26"/>
              </w:rPr>
            </w:pPr>
          </w:p>
        </w:tc>
        <w:tc>
          <w:tcPr>
            <w:tcW w:w="2475" w:type="dxa"/>
          </w:tcPr>
          <w:p w14:paraId="371DDBC1"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tối đa 10 pC ở điện áp 1,73U</w:t>
            </w:r>
            <w:r w:rsidRPr="00CB317B">
              <w:rPr>
                <w:rFonts w:eastAsia="DengXian"/>
                <w:spacing w:val="-10"/>
                <w:sz w:val="26"/>
                <w:szCs w:val="26"/>
                <w:vertAlign w:val="subscript"/>
              </w:rPr>
              <w:t>o</w:t>
            </w:r>
            <w:r w:rsidRPr="00CB317B">
              <w:rPr>
                <w:rFonts w:eastAsia="DengXian"/>
                <w:spacing w:val="-10"/>
                <w:sz w:val="26"/>
                <w:szCs w:val="26"/>
              </w:rPr>
              <w:t>.</w:t>
            </w:r>
          </w:p>
        </w:tc>
        <w:tc>
          <w:tcPr>
            <w:tcW w:w="2475" w:type="dxa"/>
          </w:tcPr>
          <w:p w14:paraId="0F8452EF"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C594FE7" w14:textId="77777777" w:rsidTr="009E773D">
        <w:trPr>
          <w:trHeight w:val="283"/>
        </w:trPr>
        <w:tc>
          <w:tcPr>
            <w:tcW w:w="701" w:type="dxa"/>
          </w:tcPr>
          <w:p w14:paraId="3C123968"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22310EE5" w14:textId="77777777" w:rsidR="00363CF1" w:rsidRPr="00CB317B" w:rsidRDefault="00363CF1">
            <w:pPr>
              <w:numPr>
                <w:ilvl w:val="0"/>
                <w:numId w:val="495"/>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Khả năng ổn định nhiệt trong 1s (nhiệt độ lõi trước ngắn mạch là  23</w:t>
            </w:r>
            <w:r w:rsidRPr="00CB317B">
              <w:rPr>
                <w:rFonts w:eastAsia="DengXian"/>
                <w:spacing w:val="-10"/>
                <w:sz w:val="26"/>
                <w:szCs w:val="26"/>
              </w:rPr>
              <w:sym w:font="Symbol" w:char="F0B0"/>
            </w:r>
            <w:r w:rsidRPr="00CB317B">
              <w:rPr>
                <w:rFonts w:eastAsia="DengXian"/>
                <w:spacing w:val="-10"/>
                <w:sz w:val="26"/>
                <w:szCs w:val="26"/>
              </w:rPr>
              <w:t>C và nhiệt độ lõi ở cuối quá trình ngắn mạch là 250</w:t>
            </w:r>
            <w:r w:rsidRPr="00CB317B">
              <w:rPr>
                <w:rFonts w:eastAsia="DengXian"/>
                <w:spacing w:val="-10"/>
                <w:sz w:val="26"/>
                <w:szCs w:val="26"/>
              </w:rPr>
              <w:sym w:font="Symbol" w:char="F0B0"/>
            </w:r>
            <w:r w:rsidRPr="00CB317B">
              <w:rPr>
                <w:rFonts w:eastAsia="DengXian"/>
                <w:spacing w:val="-10"/>
                <w:sz w:val="26"/>
                <w:szCs w:val="26"/>
              </w:rPr>
              <w:t>C, nhiệt độ môi trường  từ 10</w:t>
            </w:r>
            <w:r w:rsidRPr="00CB317B">
              <w:rPr>
                <w:rFonts w:eastAsia="DengXian"/>
                <w:spacing w:val="-10"/>
                <w:sz w:val="26"/>
                <w:szCs w:val="26"/>
              </w:rPr>
              <w:sym w:font="Symbol" w:char="F0B0"/>
            </w:r>
            <w:r w:rsidRPr="00CB317B">
              <w:rPr>
                <w:rFonts w:eastAsia="DengXian"/>
                <w:spacing w:val="-10"/>
                <w:sz w:val="26"/>
                <w:szCs w:val="26"/>
              </w:rPr>
              <w:t>C đến 30</w:t>
            </w:r>
            <w:r w:rsidRPr="00CB317B">
              <w:rPr>
                <w:rFonts w:eastAsia="DengXian"/>
                <w:spacing w:val="-10"/>
                <w:sz w:val="26"/>
                <w:szCs w:val="26"/>
              </w:rPr>
              <w:sym w:font="Symbol" w:char="F0B0"/>
            </w:r>
            <w:r w:rsidRPr="00CB317B">
              <w:rPr>
                <w:rFonts w:eastAsia="DengXian"/>
                <w:spacing w:val="-10"/>
                <w:sz w:val="26"/>
                <w:szCs w:val="26"/>
              </w:rPr>
              <w:t>C): theo tiêu chuẩn VDE 0278-1 hoặc tương đương.</w:t>
            </w:r>
          </w:p>
        </w:tc>
        <w:tc>
          <w:tcPr>
            <w:tcW w:w="2475" w:type="dxa"/>
          </w:tcPr>
          <w:p w14:paraId="4F151EF0"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7850BC6B"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562551C9" w14:textId="77777777" w:rsidTr="009E773D">
        <w:trPr>
          <w:trHeight w:val="283"/>
        </w:trPr>
        <w:tc>
          <w:tcPr>
            <w:tcW w:w="701" w:type="dxa"/>
          </w:tcPr>
          <w:p w14:paraId="195B34A6"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AFF9513" w14:textId="77777777" w:rsidR="00363CF1" w:rsidRPr="00CB317B" w:rsidRDefault="00363CF1">
            <w:pPr>
              <w:numPr>
                <w:ilvl w:val="0"/>
                <w:numId w:val="495"/>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Khoảng cách rò tối thiểu:.</w:t>
            </w:r>
          </w:p>
        </w:tc>
        <w:tc>
          <w:tcPr>
            <w:tcW w:w="2475" w:type="dxa"/>
          </w:tcPr>
          <w:p w14:paraId="1A06F2C4"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20 mm/kV</w:t>
            </w:r>
          </w:p>
        </w:tc>
        <w:tc>
          <w:tcPr>
            <w:tcW w:w="2475" w:type="dxa"/>
          </w:tcPr>
          <w:p w14:paraId="179BFC2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67A1DEB" w14:textId="77777777" w:rsidTr="009E773D">
        <w:trPr>
          <w:trHeight w:val="283"/>
        </w:trPr>
        <w:tc>
          <w:tcPr>
            <w:tcW w:w="701" w:type="dxa"/>
          </w:tcPr>
          <w:p w14:paraId="70BF8241"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DF4E993" w14:textId="77777777" w:rsidR="00363CF1" w:rsidRPr="00CB317B" w:rsidRDefault="00363CF1">
            <w:pPr>
              <w:numPr>
                <w:ilvl w:val="0"/>
                <w:numId w:val="495"/>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Nhà sản xuất T-plug phải xác nhận chất lượng đầu cosse cung cấp kèm theo T-plug đảm bảo chất </w:t>
            </w:r>
            <w:r w:rsidRPr="00CB317B">
              <w:rPr>
                <w:rFonts w:eastAsia="DengXian"/>
                <w:spacing w:val="-10"/>
                <w:sz w:val="26"/>
                <w:szCs w:val="26"/>
              </w:rPr>
              <w:lastRenderedPageBreak/>
              <w:t xml:space="preserve">lượng, có thể sử dụng với T-plug cung cấp.  </w:t>
            </w:r>
          </w:p>
        </w:tc>
        <w:tc>
          <w:tcPr>
            <w:tcW w:w="2475" w:type="dxa"/>
          </w:tcPr>
          <w:p w14:paraId="37B1B73F"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lastRenderedPageBreak/>
              <w:t>Đáp ứng</w:t>
            </w:r>
          </w:p>
        </w:tc>
        <w:tc>
          <w:tcPr>
            <w:tcW w:w="2475" w:type="dxa"/>
          </w:tcPr>
          <w:p w14:paraId="37CFB5B1" w14:textId="77777777" w:rsidR="00363CF1" w:rsidRPr="00CB317B" w:rsidRDefault="00363CF1" w:rsidP="001E6339">
            <w:pPr>
              <w:spacing w:line="264" w:lineRule="auto"/>
              <w:contextualSpacing/>
              <w:jc w:val="center"/>
              <w:rPr>
                <w:rFonts w:eastAsia="DengXian"/>
                <w:spacing w:val="-10"/>
                <w:sz w:val="26"/>
                <w:szCs w:val="26"/>
              </w:rPr>
            </w:pPr>
          </w:p>
        </w:tc>
      </w:tr>
    </w:tbl>
    <w:p w14:paraId="05DA9951" w14:textId="77777777" w:rsidR="00363CF1" w:rsidRPr="00CB317B" w:rsidRDefault="00363CF1">
      <w:pPr>
        <w:numPr>
          <w:ilvl w:val="0"/>
          <w:numId w:val="349"/>
        </w:numPr>
        <w:tabs>
          <w:tab w:val="num" w:pos="540"/>
        </w:tabs>
        <w:autoSpaceDE w:val="0"/>
        <w:autoSpaceDN w:val="0"/>
        <w:spacing w:line="264" w:lineRule="auto"/>
        <w:ind w:left="0" w:firstLine="0"/>
        <w:contextualSpacing/>
        <w:jc w:val="both"/>
        <w:rPr>
          <w:rFonts w:eastAsia="DengXian"/>
          <w:b/>
          <w:bCs/>
          <w:spacing w:val="-10"/>
          <w:sz w:val="26"/>
          <w:szCs w:val="26"/>
          <w:lang w:val="sv-SE"/>
        </w:rPr>
      </w:pPr>
      <w:r w:rsidRPr="00CB317B">
        <w:rPr>
          <w:rFonts w:eastAsia="DengXian"/>
          <w:b/>
          <w:bCs/>
          <w:spacing w:val="-10"/>
          <w:sz w:val="26"/>
          <w:szCs w:val="26"/>
          <w:lang w:val="sv-SE"/>
        </w:rPr>
        <w:t>CÁC YÊU CẦU VỀ THỬ NGHIỆM ĐIỂN HÌNH</w:t>
      </w:r>
    </w:p>
    <w:p w14:paraId="2E385CD8"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eastAsia="x-none"/>
        </w:rPr>
      </w:pPr>
      <w:r w:rsidRPr="00CB317B">
        <w:rPr>
          <w:rFonts w:eastAsia="DengXian"/>
          <w:spacing w:val="-10"/>
          <w:sz w:val="26"/>
          <w:szCs w:val="26"/>
          <w:lang w:val="sv-SE" w:eastAsia="x-none"/>
        </w:rPr>
        <w:t xml:space="preserve">Thử nghiệm điển hình được thực hiện theo </w:t>
      </w:r>
      <w:r w:rsidRPr="00CB317B">
        <w:rPr>
          <w:rFonts w:eastAsia="DengXian"/>
          <w:spacing w:val="-10"/>
          <w:sz w:val="26"/>
          <w:szCs w:val="26"/>
          <w:lang w:val="x-none" w:eastAsia="x-none"/>
        </w:rPr>
        <w:t>IEC 60502-4</w:t>
      </w:r>
      <w:r w:rsidRPr="00CB317B">
        <w:rPr>
          <w:rFonts w:eastAsia="DengXian"/>
          <w:spacing w:val="-10"/>
          <w:sz w:val="26"/>
          <w:szCs w:val="26"/>
          <w:lang w:val="sv-SE" w:eastAsia="x-none"/>
        </w:rPr>
        <w:t>:2010 (TCVN 5935-4:2013):</w:t>
      </w:r>
    </w:p>
    <w:p w14:paraId="434E8896" w14:textId="77777777" w:rsidR="00363CF1" w:rsidRPr="00CB317B" w:rsidRDefault="00363CF1">
      <w:pPr>
        <w:numPr>
          <w:ilvl w:val="0"/>
          <w:numId w:val="341"/>
        </w:numPr>
        <w:tabs>
          <w:tab w:val="left" w:pos="851"/>
        </w:tabs>
        <w:spacing w:line="264" w:lineRule="auto"/>
        <w:ind w:left="0" w:firstLine="567"/>
        <w:contextualSpacing/>
        <w:jc w:val="both"/>
        <w:rPr>
          <w:rFonts w:eastAsia="DengXian"/>
          <w:spacing w:val="-10"/>
          <w:sz w:val="26"/>
          <w:szCs w:val="26"/>
          <w:lang w:val="sv-SE"/>
        </w:rPr>
      </w:pPr>
      <w:r w:rsidRPr="00CB317B">
        <w:rPr>
          <w:rFonts w:eastAsia="DengXian"/>
          <w:spacing w:val="-10"/>
          <w:sz w:val="26"/>
          <w:szCs w:val="26"/>
          <w:lang w:val="sv-SE"/>
        </w:rPr>
        <w:t>Trình tự thử 1:</w:t>
      </w:r>
    </w:p>
    <w:p w14:paraId="36DAAC39"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(4,5Uo/05 phút) và/hoặc DC (4Uo/15 phút) (AC and/or DC voltage).  </w:t>
      </w:r>
    </w:p>
    <w:p w14:paraId="7E0DD65A"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phóng điện cục bộ ở 1,73Uo (Partial discharge).   </w:t>
      </w:r>
    </w:p>
    <w:p w14:paraId="73E53E1E"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xung ở nhiệt độ cáp cực đại trong điều kiện vận hành bình thường (Impulse at maximum cable conductor temperature in normal operation +5K to 10K).  </w:t>
      </w:r>
    </w:p>
    <w:p w14:paraId="3C8CF5D1"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chu kỳ nhiệt trong môi trường không khí (Heating cycles in air).  </w:t>
      </w:r>
    </w:p>
    <w:p w14:paraId="06BF2294"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chu kỳ nhiệt trong môi trường nước (Heating cycles under water).  </w:t>
      </w:r>
    </w:p>
    <w:p w14:paraId="6D9E3E76"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tháo lắp 05 lần (disconnect/connect).  </w:t>
      </w:r>
    </w:p>
    <w:p w14:paraId="6ACF25A2"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27E39FEE"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Thử điện áp xung (Impulse).</w:t>
      </w:r>
    </w:p>
    <w:p w14:paraId="627B2C79"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ở 2,5Uo/15 phút (AC voltage).  </w:t>
      </w:r>
    </w:p>
    <w:p w14:paraId="2A6614F2"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Kiểm tra ngoại quan (Examination).   </w:t>
      </w:r>
    </w:p>
    <w:p w14:paraId="293E4C7A"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Trình tự thử 2:</w:t>
      </w:r>
    </w:p>
    <w:p w14:paraId="56089F83"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(4,5Uo/05 phút) và/hoặc DC (4Uo/15 phút) (AC and/or DC voltage).  </w:t>
      </w:r>
    </w:p>
    <w:p w14:paraId="23DC5176"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màn chắn (Thermal short circuit (screen)).   </w:t>
      </w:r>
    </w:p>
    <w:p w14:paraId="562DF2C8"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lõi (Thermal short circuit (conductor)).  </w:t>
      </w:r>
    </w:p>
    <w:p w14:paraId="3BC7D778"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Thử tháo lắp 5 lần (disconnect/connect).</w:t>
      </w:r>
    </w:p>
    <w:p w14:paraId="7CA1F73F"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xung (Impulse).  </w:t>
      </w:r>
    </w:p>
    <w:p w14:paraId="6C97383A"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ở 2,5Uo/15 phút (AC voltage).  </w:t>
      </w:r>
    </w:p>
    <w:p w14:paraId="0054EB28" w14:textId="77777777" w:rsidR="00363CF1" w:rsidRPr="00CB317B" w:rsidRDefault="00363CF1">
      <w:pPr>
        <w:numPr>
          <w:ilvl w:val="0"/>
          <w:numId w:val="373"/>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Kiểm tra ngoại quan (Examination).  </w:t>
      </w:r>
    </w:p>
    <w:p w14:paraId="54CE082A" w14:textId="77777777" w:rsidR="00363CF1" w:rsidRPr="00CB317B" w:rsidRDefault="00363CF1">
      <w:pPr>
        <w:numPr>
          <w:ilvl w:val="0"/>
          <w:numId w:val="341"/>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Trình tự thử 3:</w:t>
      </w:r>
    </w:p>
    <w:p w14:paraId="7F1C1AA8" w14:textId="77777777" w:rsidR="00363CF1" w:rsidRPr="00CB317B" w:rsidRDefault="00363CF1">
      <w:pPr>
        <w:numPr>
          <w:ilvl w:val="0"/>
          <w:numId w:val="374"/>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(4,5Uo/05 phút) và/hoặc DC (4Uo/15 phút) (AC and/or DC voltage).  </w:t>
      </w:r>
    </w:p>
    <w:p w14:paraId="7437A0BB" w14:textId="77777777" w:rsidR="00363CF1" w:rsidRPr="00CB317B" w:rsidRDefault="00363CF1">
      <w:pPr>
        <w:numPr>
          <w:ilvl w:val="0"/>
          <w:numId w:val="374"/>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màn chắn (Thermal short circuit (screen)).   </w:t>
      </w:r>
    </w:p>
    <w:p w14:paraId="151E0FF6" w14:textId="77777777" w:rsidR="00363CF1" w:rsidRPr="00CB317B" w:rsidRDefault="00363CF1">
      <w:pPr>
        <w:numPr>
          <w:ilvl w:val="0"/>
          <w:numId w:val="374"/>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Hạng mục này có thể thử kết hợp với thử ổn định động.</w:t>
      </w:r>
    </w:p>
    <w:p w14:paraId="3D5704BE" w14:textId="77777777" w:rsidR="00363CF1" w:rsidRPr="00CB317B" w:rsidRDefault="00363CF1">
      <w:pPr>
        <w:numPr>
          <w:ilvl w:val="0"/>
          <w:numId w:val="374"/>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lõi (Thermal short circuit (conductor)).   </w:t>
      </w:r>
    </w:p>
    <w:p w14:paraId="4E5DC597" w14:textId="77777777" w:rsidR="00363CF1" w:rsidRPr="00CB317B" w:rsidRDefault="00363CF1">
      <w:pPr>
        <w:numPr>
          <w:ilvl w:val="0"/>
          <w:numId w:val="374"/>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Hạng mục này có thể thử kết hợp với thử ổn định động.</w:t>
      </w:r>
    </w:p>
    <w:p w14:paraId="7E720027" w14:textId="77777777" w:rsidR="00363CF1" w:rsidRPr="00CB317B" w:rsidRDefault="00363CF1">
      <w:pPr>
        <w:numPr>
          <w:ilvl w:val="0"/>
          <w:numId w:val="374"/>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động (Dynamic short circuit).  </w:t>
      </w:r>
    </w:p>
    <w:p w14:paraId="767CD140" w14:textId="77777777" w:rsidR="00363CF1" w:rsidRPr="00CB317B" w:rsidRDefault="00363CF1">
      <w:pPr>
        <w:numPr>
          <w:ilvl w:val="0"/>
          <w:numId w:val="374"/>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tháo lắp 5 lần (disconnect/connect).  </w:t>
      </w:r>
    </w:p>
    <w:p w14:paraId="2D747279" w14:textId="77777777" w:rsidR="00363CF1" w:rsidRPr="00CB317B" w:rsidRDefault="00363CF1">
      <w:pPr>
        <w:numPr>
          <w:ilvl w:val="0"/>
          <w:numId w:val="374"/>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xung (Impulse).   </w:t>
      </w:r>
    </w:p>
    <w:p w14:paraId="675846EC" w14:textId="77777777" w:rsidR="00363CF1" w:rsidRPr="00CB317B" w:rsidRDefault="00363CF1">
      <w:pPr>
        <w:numPr>
          <w:ilvl w:val="0"/>
          <w:numId w:val="374"/>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ở 2,5Uo/15 phút (AC voltage).   </w:t>
      </w:r>
    </w:p>
    <w:p w14:paraId="40A5CA10" w14:textId="77777777" w:rsidR="00363CF1" w:rsidRPr="00CB317B" w:rsidRDefault="00363CF1">
      <w:pPr>
        <w:numPr>
          <w:ilvl w:val="0"/>
          <w:numId w:val="374"/>
        </w:numPr>
        <w:tabs>
          <w:tab w:val="clear" w:pos="720"/>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Kiểm tra ngoại quan (Examination).   </w:t>
      </w:r>
    </w:p>
    <w:p w14:paraId="3345AB18" w14:textId="77777777" w:rsidR="00363CF1" w:rsidRPr="00CB317B" w:rsidRDefault="00363CF1">
      <w:pPr>
        <w:numPr>
          <w:ilvl w:val="0"/>
          <w:numId w:val="341"/>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Trình tự thử 4:</w:t>
      </w:r>
    </w:p>
    <w:p w14:paraId="12C1850C" w14:textId="77777777" w:rsidR="00363CF1" w:rsidRPr="00CB317B" w:rsidRDefault="00363CF1">
      <w:pPr>
        <w:numPr>
          <w:ilvl w:val="0"/>
          <w:numId w:val="37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thao tác cơ khí đối với đầu cáp có tiếp xúc loại trượt (operating eye).  </w:t>
      </w:r>
    </w:p>
    <w:p w14:paraId="2519E238" w14:textId="77777777" w:rsidR="00363CF1" w:rsidRPr="00CB317B" w:rsidRDefault="00363CF1">
      <w:pPr>
        <w:numPr>
          <w:ilvl w:val="0"/>
          <w:numId w:val="37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phóng điện cục bộ ở 1,73Uo (Partial discharge).   </w:t>
      </w:r>
    </w:p>
    <w:p w14:paraId="6D085568" w14:textId="77777777" w:rsidR="00363CF1" w:rsidRPr="00CB317B" w:rsidRDefault="00363CF1">
      <w:pPr>
        <w:numPr>
          <w:ilvl w:val="0"/>
          <w:numId w:val="37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 Kiểm tra ngoại quan (Examination).   </w:t>
      </w:r>
    </w:p>
    <w:p w14:paraId="73C17987" w14:textId="77777777" w:rsidR="00363CF1" w:rsidRPr="00CB317B" w:rsidRDefault="00363CF1">
      <w:pPr>
        <w:numPr>
          <w:ilvl w:val="0"/>
          <w:numId w:val="341"/>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Ngoài các thử nghiệm theo trình tự như quy định trên, các thử nghiệm sau được thực hiện trên các mẫu phụ kiện riêng rẽ:</w:t>
      </w:r>
    </w:p>
    <w:p w14:paraId="60602EE5" w14:textId="77777777" w:rsidR="00363CF1" w:rsidRPr="00CB317B" w:rsidRDefault="00363CF1">
      <w:pPr>
        <w:numPr>
          <w:ilvl w:val="0"/>
          <w:numId w:val="376"/>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lastRenderedPageBreak/>
        <w:t>Điện trở màn chắn (screen resistance).</w:t>
      </w:r>
    </w:p>
    <w:p w14:paraId="64F3F4F6" w14:textId="77777777" w:rsidR="00363CF1" w:rsidRPr="00CB317B" w:rsidRDefault="00363CF1">
      <w:pPr>
        <w:numPr>
          <w:ilvl w:val="0"/>
          <w:numId w:val="376"/>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Dòng rò trên màn chắn (screen leakage current). </w:t>
      </w:r>
    </w:p>
    <w:p w14:paraId="7E095F2D" w14:textId="77777777" w:rsidR="00363CF1" w:rsidRPr="00CB317B" w:rsidRDefault="00363CF1">
      <w:pPr>
        <w:numPr>
          <w:ilvl w:val="0"/>
          <w:numId w:val="376"/>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Dòng sự cố ban đầu (fault current initiation).</w:t>
      </w:r>
    </w:p>
    <w:p w14:paraId="48952B12" w14:textId="77777777" w:rsidR="00363CF1" w:rsidRPr="00CB317B" w:rsidRDefault="00363CF1">
      <w:pPr>
        <w:numPr>
          <w:ilvl w:val="0"/>
          <w:numId w:val="376"/>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Lực thao tác (Operating force).</w:t>
      </w:r>
    </w:p>
    <w:p w14:paraId="1DA236C5" w14:textId="77777777" w:rsidR="00363CF1" w:rsidRPr="00CB317B" w:rsidRDefault="00363CF1">
      <w:pPr>
        <w:numPr>
          <w:ilvl w:val="0"/>
          <w:numId w:val="376"/>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Điểm thử nghiệm điện dung (capacitive test point).</w:t>
      </w:r>
    </w:p>
    <w:p w14:paraId="731BE640" w14:textId="77777777" w:rsidR="00363CF1" w:rsidRPr="00CB317B" w:rsidRDefault="00363CF1">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eastAsia="DengXian" w:hAnsi="Times New Roman"/>
          <w:spacing w:val="-10"/>
          <w:sz w:val="26"/>
          <w:szCs w:val="26"/>
          <w:lang w:val="fr-FR"/>
        </w:rPr>
      </w:pPr>
      <w:bookmarkStart w:id="113" w:name="_Toc164953638"/>
      <w:bookmarkStart w:id="114" w:name="_Toc203730675"/>
      <w:r w:rsidRPr="00CB317B">
        <w:rPr>
          <w:rFonts w:ascii="Times New Roman" w:eastAsia="DengXian" w:hAnsi="Times New Roman"/>
          <w:spacing w:val="-10"/>
          <w:sz w:val="26"/>
          <w:szCs w:val="26"/>
          <w:lang w:val="fr-FR"/>
        </w:rPr>
        <w:t>Đặc tính kỹ thuật đầu cáp góc Elbow 24kV:</w:t>
      </w:r>
      <w:bookmarkEnd w:id="113"/>
      <w:bookmarkEnd w:id="114"/>
    </w:p>
    <w:p w14:paraId="105D186B" w14:textId="77777777" w:rsidR="00363CF1" w:rsidRPr="00CB317B" w:rsidRDefault="00363CF1">
      <w:pPr>
        <w:numPr>
          <w:ilvl w:val="0"/>
          <w:numId w:val="358"/>
        </w:numPr>
        <w:autoSpaceDE w:val="0"/>
        <w:autoSpaceDN w:val="0"/>
        <w:spacing w:line="264" w:lineRule="auto"/>
        <w:contextualSpacing/>
        <w:jc w:val="both"/>
        <w:rPr>
          <w:rFonts w:eastAsia="DengXian"/>
          <w:b/>
          <w:bCs/>
          <w:spacing w:val="-10"/>
          <w:sz w:val="26"/>
          <w:szCs w:val="26"/>
          <w:lang w:val="fr-FR"/>
        </w:rPr>
      </w:pPr>
      <w:r w:rsidRPr="00CB317B">
        <w:rPr>
          <w:rFonts w:eastAsia="DengXian"/>
          <w:b/>
          <w:bCs/>
          <w:spacing w:val="-10"/>
          <w:sz w:val="26"/>
          <w:szCs w:val="26"/>
          <w:lang w:val="fr-FR"/>
        </w:rPr>
        <w:t>PHẠM VI ĐIỀU CHỈNH VÀ ĐỐI TƯỢNG ÁP DỤNG</w:t>
      </w:r>
    </w:p>
    <w:p w14:paraId="5E7E7B63" w14:textId="77777777" w:rsidR="00363CF1" w:rsidRPr="00CB317B" w:rsidRDefault="00363CF1" w:rsidP="001E6339">
      <w:pPr>
        <w:tabs>
          <w:tab w:val="left" w:pos="851"/>
        </w:tabs>
        <w:spacing w:line="264" w:lineRule="auto"/>
        <w:ind w:left="720" w:hanging="180"/>
        <w:contextualSpacing/>
        <w:jc w:val="both"/>
        <w:rPr>
          <w:rFonts w:eastAsia="DengXian"/>
          <w:spacing w:val="-10"/>
          <w:sz w:val="26"/>
          <w:szCs w:val="26"/>
          <w:lang w:val="sv-SE"/>
        </w:rPr>
      </w:pPr>
      <w:r w:rsidRPr="00CB317B">
        <w:rPr>
          <w:rFonts w:eastAsia="DengXian"/>
          <w:spacing w:val="-10"/>
          <w:sz w:val="26"/>
          <w:szCs w:val="26"/>
          <w:lang w:val="sv-SE"/>
        </w:rPr>
        <w:t>1. Phạm vi điều chỉnh</w:t>
      </w:r>
    </w:p>
    <w:p w14:paraId="35507FD9"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rPr>
      </w:pPr>
      <w:r w:rsidRPr="00CB317B">
        <w:rPr>
          <w:rFonts w:eastAsia="DengXian"/>
          <w:spacing w:val="-10"/>
          <w:sz w:val="26"/>
          <w:szCs w:val="26"/>
          <w:lang w:val="sv-SE"/>
        </w:rPr>
        <w:t>Quy cách kỹ thuật này qui định các yêu cầu kỹ thuật đối với hộp đầu cáp góc Elbow.</w:t>
      </w:r>
    </w:p>
    <w:p w14:paraId="6C457D79"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rPr>
      </w:pPr>
      <w:r w:rsidRPr="00CB317B">
        <w:rPr>
          <w:rFonts w:eastAsia="DengXian"/>
          <w:spacing w:val="-10"/>
          <w:sz w:val="26"/>
          <w:szCs w:val="26"/>
          <w:lang w:val="sv-SE"/>
        </w:rPr>
        <w:t xml:space="preserve">2. Đối tượng áp dụng: </w:t>
      </w:r>
    </w:p>
    <w:p w14:paraId="40EB7C66"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rPr>
      </w:pPr>
      <w:r w:rsidRPr="00CB317B">
        <w:rPr>
          <w:rFonts w:eastAsia="DengXian"/>
          <w:spacing w:val="-10"/>
          <w:sz w:val="26"/>
          <w:szCs w:val="26"/>
          <w:lang w:val="sv-SE"/>
        </w:rPr>
        <w:t>Quy cách kỹ thuật này áp dụng đối với các đơn vị trực thuộc Tổng Công ty Điện lực TP.HCM.</w:t>
      </w:r>
    </w:p>
    <w:p w14:paraId="25102F32" w14:textId="77777777" w:rsidR="00363CF1" w:rsidRPr="00CB317B" w:rsidRDefault="00363CF1">
      <w:pPr>
        <w:numPr>
          <w:ilvl w:val="0"/>
          <w:numId w:val="358"/>
        </w:numPr>
        <w:tabs>
          <w:tab w:val="num" w:pos="540"/>
        </w:tabs>
        <w:autoSpaceDE w:val="0"/>
        <w:autoSpaceDN w:val="0"/>
        <w:spacing w:line="264" w:lineRule="auto"/>
        <w:ind w:left="0" w:firstLine="0"/>
        <w:contextualSpacing/>
        <w:jc w:val="both"/>
        <w:rPr>
          <w:rFonts w:eastAsia="DengXian"/>
          <w:b/>
          <w:bCs/>
          <w:spacing w:val="-10"/>
          <w:sz w:val="26"/>
          <w:szCs w:val="26"/>
        </w:rPr>
      </w:pPr>
      <w:r w:rsidRPr="00CB317B">
        <w:rPr>
          <w:rFonts w:eastAsia="DengXian"/>
          <w:b/>
          <w:bCs/>
          <w:spacing w:val="-10"/>
          <w:sz w:val="26"/>
          <w:szCs w:val="26"/>
        </w:rPr>
        <w:t>YÊU CẦU CHUNG</w:t>
      </w:r>
    </w:p>
    <w:p w14:paraId="78EF5858" w14:textId="77777777" w:rsidR="00363CF1" w:rsidRPr="00CB317B" w:rsidRDefault="00363CF1">
      <w:pPr>
        <w:numPr>
          <w:ilvl w:val="0"/>
          <w:numId w:val="290"/>
        </w:numPr>
        <w:tabs>
          <w:tab w:val="left" w:pos="851"/>
        </w:tabs>
        <w:autoSpaceDE w:val="0"/>
        <w:autoSpaceDN w:val="0"/>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Cấu trúc: </w:t>
      </w:r>
    </w:p>
    <w:p w14:paraId="111D173E"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Hộp đầu cáp góc Elbow dùng cho cáp ba lõi bao gồm 01 hộp đầu cáp thẳng và 3 elbows để đấu một cáp ngầm trung thế ba lõi vào một ngăn tủ điện.</w:t>
      </w:r>
    </w:p>
    <w:p w14:paraId="24114EF6"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Hộp đầu cáp thẳng được thiết kế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14:paraId="470EF800"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Loại: Co nguội, co nóng, sử dụng trong nhà.   </w:t>
      </w:r>
    </w:p>
    <w:p w14:paraId="244D0087"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Elbow được thiết kế để đấu nối đầu cáp thẳng vào tủ điện. </w:t>
      </w:r>
    </w:p>
    <w:p w14:paraId="3919FD6E"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Mỗi hộp đầu đáp góc được đóng gói trong hộp riêng biệt. Bên trong hộp  phải có danh mục chi tiết trình bày loại và số lượng vật tư mỗi loại bên trong hộp và bản hướng dẫn lắp đặt đầu cáp góc.</w:t>
      </w:r>
    </w:p>
    <w:p w14:paraId="351C3C41" w14:textId="77777777" w:rsidR="00363CF1" w:rsidRPr="00CB317B" w:rsidRDefault="00363CF1">
      <w:pPr>
        <w:numPr>
          <w:ilvl w:val="0"/>
          <w:numId w:val="290"/>
        </w:numPr>
        <w:tabs>
          <w:tab w:val="left" w:pos="851"/>
        </w:tabs>
        <w:autoSpaceDE w:val="0"/>
        <w:autoSpaceDN w:val="0"/>
        <w:spacing w:line="264" w:lineRule="auto"/>
        <w:ind w:left="0" w:firstLine="567"/>
        <w:contextualSpacing/>
        <w:jc w:val="both"/>
        <w:rPr>
          <w:rFonts w:eastAsia="DengXian"/>
          <w:spacing w:val="-10"/>
          <w:sz w:val="26"/>
          <w:szCs w:val="26"/>
        </w:rPr>
      </w:pPr>
      <w:r w:rsidRPr="00CB317B">
        <w:rPr>
          <w:rFonts w:eastAsia="DengXian"/>
          <w:spacing w:val="-10"/>
          <w:sz w:val="26"/>
          <w:szCs w:val="26"/>
        </w:rPr>
        <w:t>Quy cách kỹ thuật của cáp dùng đầu nối:</w:t>
      </w:r>
    </w:p>
    <w:p w14:paraId="1740548B"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Loại: 24kV hoặc 35kV-3x50, 3x95, 3x240 mm² được sản xuất theo IEC 60502-2.</w:t>
      </w:r>
    </w:p>
    <w:p w14:paraId="19F8248D"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Vật liệu làm lõi cáp: Đồng </w:t>
      </w:r>
    </w:p>
    <w:p w14:paraId="5F9EF6B5"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Vật liệu cách điện: XLPE, EPR  </w:t>
      </w:r>
    </w:p>
    <w:p w14:paraId="706B7483"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Độ dày của lớp cách điện đối với cáp 12,7(U</w:t>
      </w:r>
      <w:r w:rsidRPr="00CB317B">
        <w:rPr>
          <w:rFonts w:eastAsia="DengXian"/>
          <w:spacing w:val="-10"/>
          <w:sz w:val="26"/>
          <w:szCs w:val="26"/>
          <w:vertAlign w:val="subscript"/>
        </w:rPr>
        <w:t>o</w:t>
      </w:r>
      <w:r w:rsidRPr="00CB317B">
        <w:rPr>
          <w:rFonts w:eastAsia="DengXian"/>
          <w:spacing w:val="-10"/>
          <w:sz w:val="26"/>
          <w:szCs w:val="26"/>
        </w:rPr>
        <w:t>)/22kV: 5,5 mm.</w:t>
      </w:r>
    </w:p>
    <w:p w14:paraId="6561C1F8"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Người mua phải mô tả cụ thể màn chắn kim loại (băng đồng hay sợi đồng) và tiết diện của loại cáp cần đấu nối khi mua sắm.  </w:t>
      </w:r>
    </w:p>
    <w:p w14:paraId="725B3503" w14:textId="77777777" w:rsidR="00363CF1" w:rsidRPr="00CB317B" w:rsidRDefault="00363CF1" w:rsidP="001E6339">
      <w:pPr>
        <w:tabs>
          <w:tab w:val="left" w:pos="851"/>
          <w:tab w:val="num" w:pos="900"/>
          <w:tab w:val="num" w:pos="1440"/>
        </w:tabs>
        <w:spacing w:line="264" w:lineRule="auto"/>
        <w:ind w:firstLine="567"/>
        <w:contextualSpacing/>
        <w:jc w:val="both"/>
        <w:rPr>
          <w:rFonts w:eastAsia="DengXian"/>
          <w:spacing w:val="-10"/>
          <w:sz w:val="26"/>
          <w:szCs w:val="26"/>
        </w:rPr>
      </w:pPr>
      <w:r w:rsidRPr="00CB317B">
        <w:rPr>
          <w:rFonts w:eastAsia="DengXian"/>
          <w:spacing w:val="-10"/>
          <w:sz w:val="26"/>
          <w:szCs w:val="26"/>
        </w:rPr>
        <w:t xml:space="preserve">Lớp giáp:  Theo IEC 60502-2. </w:t>
      </w:r>
    </w:p>
    <w:p w14:paraId="300D9FD7" w14:textId="77777777" w:rsidR="00363CF1" w:rsidRPr="00CB317B" w:rsidRDefault="00363CF1">
      <w:pPr>
        <w:numPr>
          <w:ilvl w:val="0"/>
          <w:numId w:val="358"/>
        </w:numPr>
        <w:tabs>
          <w:tab w:val="num" w:pos="540"/>
        </w:tabs>
        <w:autoSpaceDE w:val="0"/>
        <w:autoSpaceDN w:val="0"/>
        <w:spacing w:line="264" w:lineRule="auto"/>
        <w:ind w:left="0" w:firstLine="0"/>
        <w:contextualSpacing/>
        <w:jc w:val="both"/>
        <w:rPr>
          <w:rFonts w:eastAsia="DengXian"/>
          <w:b/>
          <w:bCs/>
          <w:spacing w:val="-10"/>
          <w:sz w:val="26"/>
          <w:szCs w:val="26"/>
        </w:rPr>
      </w:pPr>
      <w:r w:rsidRPr="00CB317B">
        <w:rPr>
          <w:rFonts w:eastAsia="DengXian"/>
          <w:b/>
          <w:bCs/>
          <w:spacing w:val="-10"/>
          <w:sz w:val="26"/>
          <w:szCs w:val="26"/>
          <w:lang w:val="sv-SE"/>
        </w:rPr>
        <w:t xml:space="preserve">ĐẶC TÍNH KỸ THUẬT  </w:t>
      </w:r>
    </w:p>
    <w:p w14:paraId="15B9B660"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rPr>
      </w:pPr>
      <w:r w:rsidRPr="00CB317B">
        <w:rPr>
          <w:rFonts w:eastAsia="DengXian"/>
          <w:spacing w:val="-10"/>
          <w:sz w:val="26"/>
          <w:szCs w:val="26"/>
        </w:rPr>
        <w:t>Độ bền điện áp ở điều kiện khô 4,5U</w:t>
      </w:r>
      <w:r w:rsidRPr="00CB317B">
        <w:rPr>
          <w:rFonts w:eastAsia="DengXian"/>
          <w:spacing w:val="-10"/>
          <w:sz w:val="26"/>
          <w:szCs w:val="26"/>
          <w:vertAlign w:val="subscript"/>
        </w:rPr>
        <w:t>o</w:t>
      </w:r>
      <w:r w:rsidRPr="00CB317B">
        <w:rPr>
          <w:rFonts w:eastAsia="DengXian"/>
          <w:spacing w:val="-10"/>
          <w:sz w:val="26"/>
          <w:szCs w:val="26"/>
        </w:rPr>
        <w:t>/05phút và/hoặc 4U</w:t>
      </w:r>
      <w:r w:rsidRPr="00CB317B">
        <w:rPr>
          <w:rFonts w:eastAsia="DengXian"/>
          <w:spacing w:val="-10"/>
          <w:sz w:val="26"/>
          <w:szCs w:val="26"/>
          <w:vertAlign w:val="subscript"/>
        </w:rPr>
        <w:t>o</w:t>
      </w:r>
      <w:r w:rsidRPr="00CB317B">
        <w:rPr>
          <w:rFonts w:eastAsia="DengXian"/>
          <w:spacing w:val="-10"/>
          <w:sz w:val="26"/>
          <w:szCs w:val="26"/>
        </w:rPr>
        <w:t>/15phút: 57 kVAC/05phút và/hoặc 51 kVDC/15phút (U</w:t>
      </w:r>
      <w:r w:rsidRPr="00CB317B">
        <w:rPr>
          <w:rFonts w:eastAsia="DengXian"/>
          <w:spacing w:val="-10"/>
          <w:sz w:val="26"/>
          <w:szCs w:val="26"/>
          <w:vertAlign w:val="subscript"/>
        </w:rPr>
        <w:t>o</w:t>
      </w:r>
      <w:r w:rsidRPr="00CB317B">
        <w:rPr>
          <w:rFonts w:eastAsia="DengXian"/>
          <w:spacing w:val="-10"/>
          <w:sz w:val="26"/>
          <w:szCs w:val="26"/>
        </w:rPr>
        <w:t>=12,7kV).</w:t>
      </w:r>
    </w:p>
    <w:p w14:paraId="10964E5B"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rPr>
        <w:t>Độ</w:t>
      </w:r>
      <w:r w:rsidRPr="00CB317B">
        <w:rPr>
          <w:rFonts w:eastAsia="DengXian"/>
          <w:spacing w:val="-10"/>
          <w:sz w:val="26"/>
          <w:szCs w:val="26"/>
          <w:lang w:val="da-DK"/>
        </w:rPr>
        <w:t xml:space="preserve"> bền điện áp xung: </w:t>
      </w:r>
      <w:r w:rsidRPr="00CB317B">
        <w:rPr>
          <w:rFonts w:eastAsia="DengXian"/>
          <w:spacing w:val="-10"/>
          <w:sz w:val="26"/>
          <w:szCs w:val="26"/>
        </w:rPr>
        <w:t>125kV</w:t>
      </w:r>
    </w:p>
    <w:p w14:paraId="7148A57D"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Phóng điện cục bộ: tối đa 10 pC ở điện áp 1,73Uo.</w:t>
      </w:r>
    </w:p>
    <w:p w14:paraId="0B01A19A"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Khả năng ổn định nhiệt trong 1s (nhiệt độ lõi trước ngắn mạch là  23</w:t>
      </w:r>
      <w:r w:rsidRPr="00CB317B">
        <w:rPr>
          <w:rFonts w:eastAsia="DengXian"/>
          <w:spacing w:val="-10"/>
          <w:sz w:val="26"/>
          <w:szCs w:val="26"/>
        </w:rPr>
        <w:sym w:font="Symbol" w:char="F0B0"/>
      </w:r>
      <w:r w:rsidRPr="00CB317B">
        <w:rPr>
          <w:rFonts w:eastAsia="DengXian"/>
          <w:spacing w:val="-10"/>
          <w:sz w:val="26"/>
          <w:szCs w:val="26"/>
          <w:lang w:val="da-DK"/>
        </w:rPr>
        <w:t>C và nhiệt độ lõi ở cuối quá trình ngắn mạch là 250</w:t>
      </w:r>
      <w:r w:rsidRPr="00CB317B">
        <w:rPr>
          <w:rFonts w:eastAsia="DengXian"/>
          <w:spacing w:val="-10"/>
          <w:sz w:val="26"/>
          <w:szCs w:val="26"/>
        </w:rPr>
        <w:sym w:font="Symbol" w:char="F0B0"/>
      </w:r>
      <w:r w:rsidRPr="00CB317B">
        <w:rPr>
          <w:rFonts w:eastAsia="DengXian"/>
          <w:spacing w:val="-10"/>
          <w:sz w:val="26"/>
          <w:szCs w:val="26"/>
          <w:lang w:val="da-DK"/>
        </w:rPr>
        <w:t>C, nhiệt độ môi trường  từ 10</w:t>
      </w:r>
      <w:r w:rsidRPr="00CB317B">
        <w:rPr>
          <w:rFonts w:eastAsia="DengXian"/>
          <w:spacing w:val="-10"/>
          <w:sz w:val="26"/>
          <w:szCs w:val="26"/>
        </w:rPr>
        <w:sym w:font="Symbol" w:char="F0B0"/>
      </w:r>
      <w:r w:rsidRPr="00CB317B">
        <w:rPr>
          <w:rFonts w:eastAsia="DengXian"/>
          <w:spacing w:val="-10"/>
          <w:sz w:val="26"/>
          <w:szCs w:val="26"/>
          <w:lang w:val="da-DK"/>
        </w:rPr>
        <w:t>C đến 30</w:t>
      </w:r>
      <w:r w:rsidRPr="00CB317B">
        <w:rPr>
          <w:rFonts w:eastAsia="DengXian"/>
          <w:spacing w:val="-10"/>
          <w:sz w:val="26"/>
          <w:szCs w:val="26"/>
        </w:rPr>
        <w:sym w:font="Symbol" w:char="F0B0"/>
      </w:r>
      <w:r w:rsidRPr="00CB317B">
        <w:rPr>
          <w:rFonts w:eastAsia="DengXian"/>
          <w:spacing w:val="-10"/>
          <w:sz w:val="26"/>
          <w:szCs w:val="26"/>
          <w:lang w:val="da-DK"/>
        </w:rPr>
        <w:t>C): theo tiêu chuẩn VDE 0278-1 hoặc tương đương.</w:t>
      </w:r>
    </w:p>
    <w:p w14:paraId="58A147B7"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Khoảng cách rò tối thiểu: 20 mm/kV.</w:t>
      </w:r>
    </w:p>
    <w:p w14:paraId="3E492F37" w14:textId="77777777" w:rsidR="00363CF1" w:rsidRPr="00CB317B" w:rsidRDefault="00363CF1">
      <w:pPr>
        <w:numPr>
          <w:ilvl w:val="1"/>
          <w:numId w:val="52"/>
        </w:numPr>
        <w:tabs>
          <w:tab w:val="num" w:pos="374"/>
          <w:tab w:val="num" w:pos="547"/>
          <w:tab w:val="left" w:pos="851"/>
          <w:tab w:val="left" w:pos="4114"/>
        </w:tabs>
        <w:spacing w:line="264" w:lineRule="auto"/>
        <w:ind w:left="0" w:firstLine="567"/>
        <w:contextualSpacing/>
        <w:jc w:val="both"/>
        <w:rPr>
          <w:rFonts w:eastAsia="DengXian"/>
          <w:spacing w:val="-10"/>
          <w:sz w:val="26"/>
          <w:szCs w:val="26"/>
          <w:lang w:val="da-DK"/>
        </w:rPr>
      </w:pPr>
      <w:r w:rsidRPr="00CB317B">
        <w:rPr>
          <w:rFonts w:eastAsia="DengXian"/>
          <w:spacing w:val="-10"/>
          <w:sz w:val="26"/>
          <w:szCs w:val="26"/>
          <w:lang w:val="da-DK"/>
        </w:rPr>
        <w:t xml:space="preserve">Nhà sản xuất T-plug phải xác nhận chất lượng đầu cosse cung cấp kèm theo T-plug đảm bảo chất lượng, có thể sử dụng với T-plug cung cấp.  </w:t>
      </w:r>
    </w:p>
    <w:p w14:paraId="18A534DD" w14:textId="4BCF88BA" w:rsidR="00363CF1" w:rsidRPr="00CB317B" w:rsidRDefault="00363CF1">
      <w:pPr>
        <w:numPr>
          <w:ilvl w:val="0"/>
          <w:numId w:val="358"/>
        </w:numPr>
        <w:tabs>
          <w:tab w:val="num" w:pos="540"/>
        </w:tabs>
        <w:autoSpaceDE w:val="0"/>
        <w:autoSpaceDN w:val="0"/>
        <w:spacing w:line="264" w:lineRule="auto"/>
        <w:ind w:left="0" w:firstLine="0"/>
        <w:contextualSpacing/>
        <w:jc w:val="both"/>
        <w:rPr>
          <w:rFonts w:eastAsia="DengXian"/>
          <w:b/>
          <w:bCs/>
          <w:spacing w:val="-10"/>
          <w:sz w:val="26"/>
          <w:szCs w:val="26"/>
          <w:lang w:val="da-DK"/>
        </w:rPr>
      </w:pPr>
      <w:r w:rsidRPr="00CB317B">
        <w:rPr>
          <w:rFonts w:eastAsia="DengXian"/>
          <w:b/>
          <w:bCs/>
          <w:spacing w:val="-10"/>
          <w:sz w:val="26"/>
          <w:szCs w:val="26"/>
          <w:lang w:val="sv-SE"/>
        </w:rPr>
        <w:t xml:space="preserve">BẢNG </w:t>
      </w:r>
      <w:r w:rsidR="00003F17">
        <w:rPr>
          <w:rFonts w:eastAsia="DengXian"/>
          <w:b/>
          <w:bCs/>
          <w:spacing w:val="-10"/>
          <w:sz w:val="26"/>
          <w:szCs w:val="26"/>
          <w:lang w:val="sv-SE"/>
        </w:rPr>
        <w:t>ĐẶC TÍNH KỸ THUẬT</w:t>
      </w:r>
      <w:r w:rsidRPr="00CB317B">
        <w:rPr>
          <w:rFonts w:eastAsia="DengXian"/>
          <w:b/>
          <w:bCs/>
          <w:spacing w:val="-10"/>
          <w:sz w:val="26"/>
          <w:szCs w:val="26"/>
          <w:lang w:val="sv-SE"/>
        </w:rPr>
        <w:t>:</w:t>
      </w:r>
    </w:p>
    <w:tbl>
      <w:tblPr>
        <w:tblW w:w="9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01"/>
        <w:gridCol w:w="3469"/>
        <w:gridCol w:w="2475"/>
        <w:gridCol w:w="2475"/>
      </w:tblGrid>
      <w:tr w:rsidR="00D815B4" w:rsidRPr="00CB317B" w14:paraId="4BF9D6E2" w14:textId="77777777" w:rsidTr="004636B4">
        <w:trPr>
          <w:trHeight w:val="283"/>
          <w:tblHeader/>
        </w:trPr>
        <w:tc>
          <w:tcPr>
            <w:tcW w:w="701" w:type="dxa"/>
          </w:tcPr>
          <w:p w14:paraId="14E9BAA2" w14:textId="77777777" w:rsidR="00363CF1" w:rsidRPr="00CB317B" w:rsidRDefault="00363CF1" w:rsidP="001E6339">
            <w:pPr>
              <w:spacing w:line="264" w:lineRule="auto"/>
              <w:contextualSpacing/>
              <w:rPr>
                <w:rFonts w:eastAsia="DengXian"/>
                <w:b/>
                <w:bCs/>
                <w:spacing w:val="-10"/>
                <w:sz w:val="26"/>
                <w:szCs w:val="26"/>
              </w:rPr>
            </w:pPr>
            <w:r w:rsidRPr="00CB317B">
              <w:rPr>
                <w:rFonts w:eastAsia="DengXian"/>
                <w:b/>
                <w:bCs/>
                <w:spacing w:val="-10"/>
                <w:sz w:val="26"/>
                <w:szCs w:val="26"/>
              </w:rPr>
              <w:lastRenderedPageBreak/>
              <w:t>TT</w:t>
            </w:r>
          </w:p>
        </w:tc>
        <w:tc>
          <w:tcPr>
            <w:tcW w:w="3469" w:type="dxa"/>
          </w:tcPr>
          <w:p w14:paraId="65A9A31B" w14:textId="77777777" w:rsidR="00363CF1" w:rsidRPr="00CB317B" w:rsidRDefault="00363CF1" w:rsidP="001E6339">
            <w:pPr>
              <w:spacing w:line="264" w:lineRule="auto"/>
              <w:contextualSpacing/>
              <w:jc w:val="center"/>
              <w:rPr>
                <w:rFonts w:eastAsia="DengXian"/>
                <w:b/>
                <w:bCs/>
                <w:spacing w:val="-10"/>
                <w:sz w:val="26"/>
                <w:szCs w:val="26"/>
              </w:rPr>
            </w:pPr>
            <w:r w:rsidRPr="00CB317B">
              <w:rPr>
                <w:rFonts w:eastAsia="DengXian"/>
                <w:b/>
                <w:bCs/>
                <w:spacing w:val="-10"/>
                <w:sz w:val="26"/>
                <w:szCs w:val="26"/>
              </w:rPr>
              <w:t>Hạng mục</w:t>
            </w:r>
          </w:p>
        </w:tc>
        <w:tc>
          <w:tcPr>
            <w:tcW w:w="2475" w:type="dxa"/>
          </w:tcPr>
          <w:p w14:paraId="37E31CE0" w14:textId="77777777" w:rsidR="00363CF1" w:rsidRPr="00CB317B" w:rsidRDefault="00363CF1" w:rsidP="001E6339">
            <w:pPr>
              <w:spacing w:line="264" w:lineRule="auto"/>
              <w:contextualSpacing/>
              <w:jc w:val="center"/>
              <w:rPr>
                <w:rFonts w:eastAsia="DengXian"/>
                <w:b/>
                <w:bCs/>
                <w:spacing w:val="-10"/>
                <w:sz w:val="26"/>
                <w:szCs w:val="26"/>
              </w:rPr>
            </w:pPr>
            <w:r w:rsidRPr="00CB317B">
              <w:rPr>
                <w:rFonts w:eastAsia="DengXian"/>
                <w:b/>
                <w:bCs/>
                <w:spacing w:val="-10"/>
                <w:sz w:val="26"/>
                <w:szCs w:val="26"/>
              </w:rPr>
              <w:t>Yêu cầu</w:t>
            </w:r>
          </w:p>
        </w:tc>
        <w:tc>
          <w:tcPr>
            <w:tcW w:w="2475" w:type="dxa"/>
          </w:tcPr>
          <w:p w14:paraId="1ED77D97" w14:textId="77777777" w:rsidR="00363CF1" w:rsidRPr="00CB317B" w:rsidRDefault="00363CF1" w:rsidP="001E6339">
            <w:pPr>
              <w:spacing w:line="264" w:lineRule="auto"/>
              <w:contextualSpacing/>
              <w:jc w:val="center"/>
              <w:rPr>
                <w:rFonts w:eastAsia="DengXian"/>
                <w:b/>
                <w:bCs/>
                <w:spacing w:val="-10"/>
                <w:sz w:val="26"/>
                <w:szCs w:val="26"/>
              </w:rPr>
            </w:pPr>
            <w:r w:rsidRPr="00CB317B">
              <w:rPr>
                <w:rFonts w:eastAsia="DengXian"/>
                <w:b/>
                <w:bCs/>
                <w:spacing w:val="-10"/>
                <w:sz w:val="26"/>
                <w:szCs w:val="26"/>
              </w:rPr>
              <w:t>Chào thầu</w:t>
            </w:r>
          </w:p>
        </w:tc>
      </w:tr>
      <w:tr w:rsidR="00D815B4" w:rsidRPr="00CB317B" w14:paraId="4F97C7CB" w14:textId="77777777" w:rsidTr="004636B4">
        <w:trPr>
          <w:trHeight w:val="283"/>
        </w:trPr>
        <w:tc>
          <w:tcPr>
            <w:tcW w:w="701" w:type="dxa"/>
          </w:tcPr>
          <w:p w14:paraId="4AB56B73" w14:textId="77777777" w:rsidR="00363CF1" w:rsidRPr="00CB317B" w:rsidRDefault="00363CF1">
            <w:pPr>
              <w:numPr>
                <w:ilvl w:val="0"/>
                <w:numId w:val="359"/>
              </w:numPr>
              <w:spacing w:line="264" w:lineRule="auto"/>
              <w:contextualSpacing/>
              <w:jc w:val="center"/>
              <w:rPr>
                <w:rFonts w:eastAsia="DengXian"/>
                <w:spacing w:val="-10"/>
                <w:sz w:val="26"/>
                <w:szCs w:val="26"/>
              </w:rPr>
            </w:pPr>
          </w:p>
        </w:tc>
        <w:tc>
          <w:tcPr>
            <w:tcW w:w="3469" w:type="dxa"/>
          </w:tcPr>
          <w:p w14:paraId="2CE80254"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Nhà sản xuất</w:t>
            </w:r>
          </w:p>
        </w:tc>
        <w:tc>
          <w:tcPr>
            <w:tcW w:w="2475" w:type="dxa"/>
          </w:tcPr>
          <w:p w14:paraId="5BAE2B67"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Nhà thầu nêu cụ thể</w:t>
            </w:r>
          </w:p>
        </w:tc>
        <w:tc>
          <w:tcPr>
            <w:tcW w:w="2475" w:type="dxa"/>
          </w:tcPr>
          <w:p w14:paraId="43C3F4EC"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9A730DE" w14:textId="77777777" w:rsidTr="004636B4">
        <w:trPr>
          <w:trHeight w:val="283"/>
        </w:trPr>
        <w:tc>
          <w:tcPr>
            <w:tcW w:w="701" w:type="dxa"/>
          </w:tcPr>
          <w:p w14:paraId="0CD88A38" w14:textId="77777777" w:rsidR="00363CF1" w:rsidRPr="00CB317B" w:rsidRDefault="00363CF1">
            <w:pPr>
              <w:numPr>
                <w:ilvl w:val="0"/>
                <w:numId w:val="359"/>
              </w:numPr>
              <w:spacing w:line="264" w:lineRule="auto"/>
              <w:contextualSpacing/>
              <w:jc w:val="center"/>
              <w:rPr>
                <w:rFonts w:eastAsia="DengXian"/>
                <w:spacing w:val="-10"/>
                <w:sz w:val="26"/>
                <w:szCs w:val="26"/>
              </w:rPr>
            </w:pPr>
          </w:p>
        </w:tc>
        <w:tc>
          <w:tcPr>
            <w:tcW w:w="3469" w:type="dxa"/>
          </w:tcPr>
          <w:p w14:paraId="6A3B4728"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Nước sản xuất</w:t>
            </w:r>
          </w:p>
        </w:tc>
        <w:tc>
          <w:tcPr>
            <w:tcW w:w="2475" w:type="dxa"/>
          </w:tcPr>
          <w:p w14:paraId="7F25A7F0"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Nhà thầu nêu cụ thể</w:t>
            </w:r>
          </w:p>
        </w:tc>
        <w:tc>
          <w:tcPr>
            <w:tcW w:w="2475" w:type="dxa"/>
          </w:tcPr>
          <w:p w14:paraId="62A89D4B"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DABFCD1" w14:textId="77777777" w:rsidTr="004636B4">
        <w:trPr>
          <w:trHeight w:val="283"/>
        </w:trPr>
        <w:tc>
          <w:tcPr>
            <w:tcW w:w="701" w:type="dxa"/>
          </w:tcPr>
          <w:p w14:paraId="1E0AA0B3" w14:textId="77777777" w:rsidR="00363CF1" w:rsidRPr="00CB317B" w:rsidRDefault="00363CF1">
            <w:pPr>
              <w:numPr>
                <w:ilvl w:val="0"/>
                <w:numId w:val="359"/>
              </w:numPr>
              <w:spacing w:line="264" w:lineRule="auto"/>
              <w:contextualSpacing/>
              <w:jc w:val="center"/>
              <w:rPr>
                <w:rFonts w:eastAsia="DengXian"/>
                <w:spacing w:val="-10"/>
                <w:sz w:val="26"/>
                <w:szCs w:val="26"/>
              </w:rPr>
            </w:pPr>
          </w:p>
        </w:tc>
        <w:tc>
          <w:tcPr>
            <w:tcW w:w="3469" w:type="dxa"/>
          </w:tcPr>
          <w:p w14:paraId="18C3A3CF"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Mã hiệu</w:t>
            </w:r>
          </w:p>
        </w:tc>
        <w:tc>
          <w:tcPr>
            <w:tcW w:w="2475" w:type="dxa"/>
          </w:tcPr>
          <w:p w14:paraId="246FF931"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Nhà thầu nêu cụ thể</w:t>
            </w:r>
          </w:p>
        </w:tc>
        <w:tc>
          <w:tcPr>
            <w:tcW w:w="2475" w:type="dxa"/>
          </w:tcPr>
          <w:p w14:paraId="76B7A11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DA85309" w14:textId="77777777" w:rsidTr="004636B4">
        <w:trPr>
          <w:trHeight w:val="283"/>
        </w:trPr>
        <w:tc>
          <w:tcPr>
            <w:tcW w:w="701" w:type="dxa"/>
          </w:tcPr>
          <w:p w14:paraId="4A0EDBBB"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37106DE0" w14:textId="77777777" w:rsidR="00363CF1" w:rsidRPr="00CB317B" w:rsidRDefault="00363CF1">
            <w:pPr>
              <w:numPr>
                <w:ilvl w:val="0"/>
                <w:numId w:val="360"/>
              </w:numPr>
              <w:tabs>
                <w:tab w:val="left" w:pos="376"/>
              </w:tabs>
              <w:autoSpaceDE w:val="0"/>
              <w:autoSpaceDN w:val="0"/>
              <w:spacing w:line="264" w:lineRule="auto"/>
              <w:ind w:hanging="720"/>
              <w:contextualSpacing/>
              <w:jc w:val="both"/>
              <w:rPr>
                <w:rFonts w:eastAsia="DengXian"/>
                <w:b/>
                <w:bCs/>
                <w:spacing w:val="-10"/>
                <w:sz w:val="26"/>
                <w:szCs w:val="26"/>
              </w:rPr>
            </w:pPr>
            <w:r w:rsidRPr="00CB317B">
              <w:rPr>
                <w:rFonts w:eastAsia="DengXian"/>
                <w:b/>
                <w:bCs/>
                <w:spacing w:val="-10"/>
                <w:sz w:val="26"/>
                <w:szCs w:val="26"/>
              </w:rPr>
              <w:t>Điều kiện chung:</w:t>
            </w:r>
          </w:p>
        </w:tc>
        <w:tc>
          <w:tcPr>
            <w:tcW w:w="2475" w:type="dxa"/>
          </w:tcPr>
          <w:p w14:paraId="0C53F528"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0BF0BDA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552B960" w14:textId="77777777" w:rsidTr="004636B4">
        <w:trPr>
          <w:trHeight w:val="283"/>
        </w:trPr>
        <w:tc>
          <w:tcPr>
            <w:tcW w:w="701" w:type="dxa"/>
          </w:tcPr>
          <w:p w14:paraId="2D864FEB" w14:textId="77777777" w:rsidR="00363CF1" w:rsidRPr="00CB317B" w:rsidRDefault="00363CF1">
            <w:pPr>
              <w:numPr>
                <w:ilvl w:val="0"/>
                <w:numId w:val="359"/>
              </w:numPr>
              <w:spacing w:line="264" w:lineRule="auto"/>
              <w:contextualSpacing/>
              <w:jc w:val="center"/>
              <w:rPr>
                <w:rFonts w:eastAsia="DengXian"/>
                <w:spacing w:val="-10"/>
                <w:sz w:val="26"/>
                <w:szCs w:val="26"/>
              </w:rPr>
            </w:pPr>
          </w:p>
        </w:tc>
        <w:tc>
          <w:tcPr>
            <w:tcW w:w="3469" w:type="dxa"/>
          </w:tcPr>
          <w:p w14:paraId="14B4C76F"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1. Điều kiện môi trường làm việc của vật tư thiết bị</w:t>
            </w:r>
          </w:p>
        </w:tc>
        <w:tc>
          <w:tcPr>
            <w:tcW w:w="2475" w:type="dxa"/>
          </w:tcPr>
          <w:p w14:paraId="7653B7BA"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04BC4293"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51A853B1" w14:textId="77777777" w:rsidTr="004636B4">
        <w:trPr>
          <w:trHeight w:val="283"/>
        </w:trPr>
        <w:tc>
          <w:tcPr>
            <w:tcW w:w="701" w:type="dxa"/>
          </w:tcPr>
          <w:p w14:paraId="119E65A7" w14:textId="77777777" w:rsidR="00363CF1" w:rsidRPr="00CB317B" w:rsidRDefault="00363CF1" w:rsidP="001E6339">
            <w:pPr>
              <w:spacing w:line="264" w:lineRule="auto"/>
              <w:ind w:left="360"/>
              <w:contextualSpacing/>
              <w:rPr>
                <w:rFonts w:eastAsia="DengXian"/>
                <w:spacing w:val="-10"/>
                <w:sz w:val="26"/>
                <w:szCs w:val="26"/>
              </w:rPr>
            </w:pPr>
          </w:p>
        </w:tc>
        <w:tc>
          <w:tcPr>
            <w:tcW w:w="3469" w:type="dxa"/>
            <w:vAlign w:val="center"/>
          </w:tcPr>
          <w:p w14:paraId="04AE7FFA"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Nhiệt độ môi trường lớn nhất</w:t>
            </w:r>
          </w:p>
        </w:tc>
        <w:tc>
          <w:tcPr>
            <w:tcW w:w="2475" w:type="dxa"/>
            <w:vAlign w:val="center"/>
          </w:tcPr>
          <w:p w14:paraId="35705829"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45</w:t>
            </w:r>
            <w:r w:rsidRPr="00CB317B">
              <w:rPr>
                <w:rFonts w:eastAsia="DengXian"/>
                <w:spacing w:val="-10"/>
                <w:sz w:val="26"/>
                <w:szCs w:val="26"/>
                <w:vertAlign w:val="superscript"/>
              </w:rPr>
              <w:t>o</w:t>
            </w:r>
            <w:r w:rsidRPr="00CB317B">
              <w:rPr>
                <w:rFonts w:eastAsia="DengXian"/>
                <w:spacing w:val="-10"/>
                <w:sz w:val="26"/>
                <w:szCs w:val="26"/>
              </w:rPr>
              <w:t>C</w:t>
            </w:r>
          </w:p>
        </w:tc>
        <w:tc>
          <w:tcPr>
            <w:tcW w:w="2475" w:type="dxa"/>
          </w:tcPr>
          <w:p w14:paraId="31F2FB8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9E1EA7E" w14:textId="77777777" w:rsidTr="004636B4">
        <w:trPr>
          <w:trHeight w:val="283"/>
        </w:trPr>
        <w:tc>
          <w:tcPr>
            <w:tcW w:w="701" w:type="dxa"/>
          </w:tcPr>
          <w:p w14:paraId="419F8B7C" w14:textId="77777777" w:rsidR="00363CF1" w:rsidRPr="00CB317B" w:rsidRDefault="00363CF1" w:rsidP="001E6339">
            <w:pPr>
              <w:spacing w:line="264" w:lineRule="auto"/>
              <w:ind w:left="360"/>
              <w:contextualSpacing/>
              <w:rPr>
                <w:rFonts w:eastAsia="DengXian"/>
                <w:spacing w:val="-10"/>
                <w:sz w:val="26"/>
                <w:szCs w:val="26"/>
              </w:rPr>
            </w:pPr>
          </w:p>
        </w:tc>
        <w:tc>
          <w:tcPr>
            <w:tcW w:w="3469" w:type="dxa"/>
            <w:vAlign w:val="center"/>
          </w:tcPr>
          <w:p w14:paraId="20B6FA40"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Nhiệt độ môi trường nhỏ nhất</w:t>
            </w:r>
          </w:p>
        </w:tc>
        <w:tc>
          <w:tcPr>
            <w:tcW w:w="2475" w:type="dxa"/>
            <w:vAlign w:val="center"/>
          </w:tcPr>
          <w:p w14:paraId="26AB39CD"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0</w:t>
            </w:r>
            <w:r w:rsidRPr="00CB317B">
              <w:rPr>
                <w:rFonts w:eastAsia="DengXian"/>
                <w:spacing w:val="-10"/>
                <w:sz w:val="26"/>
                <w:szCs w:val="26"/>
                <w:vertAlign w:val="superscript"/>
              </w:rPr>
              <w:t>o</w:t>
            </w:r>
            <w:r w:rsidRPr="00CB317B">
              <w:rPr>
                <w:rFonts w:eastAsia="DengXian"/>
                <w:spacing w:val="-10"/>
                <w:sz w:val="26"/>
                <w:szCs w:val="26"/>
              </w:rPr>
              <w:t>C</w:t>
            </w:r>
          </w:p>
        </w:tc>
        <w:tc>
          <w:tcPr>
            <w:tcW w:w="2475" w:type="dxa"/>
          </w:tcPr>
          <w:p w14:paraId="11D52B11"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E9EC492" w14:textId="77777777" w:rsidTr="004636B4">
        <w:trPr>
          <w:trHeight w:val="283"/>
        </w:trPr>
        <w:tc>
          <w:tcPr>
            <w:tcW w:w="701" w:type="dxa"/>
          </w:tcPr>
          <w:p w14:paraId="2AEDA9E8" w14:textId="77777777" w:rsidR="00363CF1" w:rsidRPr="00CB317B" w:rsidRDefault="00363CF1" w:rsidP="001E6339">
            <w:pPr>
              <w:spacing w:line="264" w:lineRule="auto"/>
              <w:ind w:left="360"/>
              <w:contextualSpacing/>
              <w:rPr>
                <w:rFonts w:eastAsia="DengXian"/>
                <w:spacing w:val="-10"/>
                <w:sz w:val="26"/>
                <w:szCs w:val="26"/>
              </w:rPr>
            </w:pPr>
          </w:p>
        </w:tc>
        <w:tc>
          <w:tcPr>
            <w:tcW w:w="3469" w:type="dxa"/>
            <w:vAlign w:val="center"/>
          </w:tcPr>
          <w:p w14:paraId="7A9C03B7"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Khí hậu</w:t>
            </w:r>
          </w:p>
        </w:tc>
        <w:tc>
          <w:tcPr>
            <w:tcW w:w="2475" w:type="dxa"/>
            <w:vAlign w:val="center"/>
          </w:tcPr>
          <w:p w14:paraId="4E478CE6"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Nhiệt đới, nóng ẩm</w:t>
            </w:r>
          </w:p>
        </w:tc>
        <w:tc>
          <w:tcPr>
            <w:tcW w:w="2475" w:type="dxa"/>
          </w:tcPr>
          <w:p w14:paraId="29F5327E"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CA2919D" w14:textId="77777777" w:rsidTr="004636B4">
        <w:trPr>
          <w:trHeight w:val="283"/>
        </w:trPr>
        <w:tc>
          <w:tcPr>
            <w:tcW w:w="701" w:type="dxa"/>
          </w:tcPr>
          <w:p w14:paraId="6BE7E2BD" w14:textId="77777777" w:rsidR="00363CF1" w:rsidRPr="00CB317B" w:rsidRDefault="00363CF1" w:rsidP="001E6339">
            <w:pPr>
              <w:spacing w:line="264" w:lineRule="auto"/>
              <w:ind w:left="360"/>
              <w:contextualSpacing/>
              <w:rPr>
                <w:rFonts w:eastAsia="DengXian"/>
                <w:spacing w:val="-10"/>
                <w:sz w:val="26"/>
                <w:szCs w:val="26"/>
              </w:rPr>
            </w:pPr>
          </w:p>
        </w:tc>
        <w:tc>
          <w:tcPr>
            <w:tcW w:w="3469" w:type="dxa"/>
            <w:vAlign w:val="center"/>
          </w:tcPr>
          <w:p w14:paraId="39F2545D"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Độ ẩm cực đại</w:t>
            </w:r>
          </w:p>
        </w:tc>
        <w:tc>
          <w:tcPr>
            <w:tcW w:w="2475" w:type="dxa"/>
            <w:vAlign w:val="center"/>
          </w:tcPr>
          <w:p w14:paraId="209B3640"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100%</w:t>
            </w:r>
          </w:p>
        </w:tc>
        <w:tc>
          <w:tcPr>
            <w:tcW w:w="2475" w:type="dxa"/>
          </w:tcPr>
          <w:p w14:paraId="7D7CED25"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F2802E4" w14:textId="77777777" w:rsidTr="004636B4">
        <w:trPr>
          <w:trHeight w:val="283"/>
        </w:trPr>
        <w:tc>
          <w:tcPr>
            <w:tcW w:w="701" w:type="dxa"/>
          </w:tcPr>
          <w:p w14:paraId="43B90089" w14:textId="77777777" w:rsidR="00363CF1" w:rsidRPr="00CB317B" w:rsidRDefault="00363CF1" w:rsidP="001E6339">
            <w:pPr>
              <w:spacing w:line="264" w:lineRule="auto"/>
              <w:ind w:left="360"/>
              <w:contextualSpacing/>
              <w:rPr>
                <w:rFonts w:eastAsia="DengXian"/>
                <w:spacing w:val="-10"/>
                <w:sz w:val="26"/>
                <w:szCs w:val="26"/>
              </w:rPr>
            </w:pPr>
          </w:p>
        </w:tc>
        <w:tc>
          <w:tcPr>
            <w:tcW w:w="3469" w:type="dxa"/>
            <w:vAlign w:val="center"/>
          </w:tcPr>
          <w:p w14:paraId="2B567312"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Độ cao lắp đặt thiết bị so với  mực nước biển</w:t>
            </w:r>
          </w:p>
        </w:tc>
        <w:tc>
          <w:tcPr>
            <w:tcW w:w="2475" w:type="dxa"/>
            <w:vAlign w:val="center"/>
          </w:tcPr>
          <w:p w14:paraId="2E893136"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Đến 1000 m</w:t>
            </w:r>
          </w:p>
        </w:tc>
        <w:tc>
          <w:tcPr>
            <w:tcW w:w="2475" w:type="dxa"/>
          </w:tcPr>
          <w:p w14:paraId="6031BCE2"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FC95851" w14:textId="77777777" w:rsidTr="004636B4">
        <w:trPr>
          <w:trHeight w:val="283"/>
        </w:trPr>
        <w:tc>
          <w:tcPr>
            <w:tcW w:w="701" w:type="dxa"/>
          </w:tcPr>
          <w:p w14:paraId="6D03C808"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451DC7A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tc>
        <w:tc>
          <w:tcPr>
            <w:tcW w:w="2475" w:type="dxa"/>
          </w:tcPr>
          <w:p w14:paraId="2280348C"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2B6C962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4237A86" w14:textId="77777777" w:rsidTr="004636B4">
        <w:trPr>
          <w:trHeight w:val="283"/>
        </w:trPr>
        <w:tc>
          <w:tcPr>
            <w:tcW w:w="701" w:type="dxa"/>
          </w:tcPr>
          <w:p w14:paraId="6A4E08D2" w14:textId="77777777" w:rsidR="00363CF1" w:rsidRPr="00CB317B" w:rsidRDefault="00363CF1">
            <w:pPr>
              <w:numPr>
                <w:ilvl w:val="0"/>
                <w:numId w:val="359"/>
              </w:numPr>
              <w:spacing w:line="264" w:lineRule="auto"/>
              <w:contextualSpacing/>
              <w:jc w:val="center"/>
              <w:rPr>
                <w:rFonts w:eastAsia="DengXian"/>
                <w:spacing w:val="-10"/>
                <w:sz w:val="26"/>
                <w:szCs w:val="26"/>
              </w:rPr>
            </w:pPr>
          </w:p>
        </w:tc>
        <w:tc>
          <w:tcPr>
            <w:tcW w:w="3469" w:type="dxa"/>
          </w:tcPr>
          <w:p w14:paraId="4EB5419F"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2. Điều kiện vận hành của hệ thống điện</w:t>
            </w:r>
          </w:p>
        </w:tc>
        <w:tc>
          <w:tcPr>
            <w:tcW w:w="2475" w:type="dxa"/>
          </w:tcPr>
          <w:p w14:paraId="1AA348BB"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0529EADB"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FD5CED6" w14:textId="77777777" w:rsidTr="004636B4">
        <w:trPr>
          <w:trHeight w:val="283"/>
        </w:trPr>
        <w:tc>
          <w:tcPr>
            <w:tcW w:w="701" w:type="dxa"/>
          </w:tcPr>
          <w:p w14:paraId="50202B8A" w14:textId="77777777" w:rsidR="00363CF1" w:rsidRPr="00CB317B" w:rsidRDefault="00363CF1" w:rsidP="001E6339">
            <w:pPr>
              <w:spacing w:line="264" w:lineRule="auto"/>
              <w:ind w:left="360"/>
              <w:contextualSpacing/>
              <w:rPr>
                <w:rFonts w:eastAsia="DengXian"/>
                <w:spacing w:val="-10"/>
                <w:sz w:val="26"/>
                <w:szCs w:val="26"/>
              </w:rPr>
            </w:pPr>
          </w:p>
        </w:tc>
        <w:tc>
          <w:tcPr>
            <w:tcW w:w="3469" w:type="dxa"/>
            <w:vAlign w:val="center"/>
          </w:tcPr>
          <w:p w14:paraId="7D332432"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Điện áp danh định của hệ thống (kV)</w:t>
            </w:r>
          </w:p>
        </w:tc>
        <w:tc>
          <w:tcPr>
            <w:tcW w:w="2475" w:type="dxa"/>
            <w:vAlign w:val="center"/>
          </w:tcPr>
          <w:p w14:paraId="2E0094EA"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22</w:t>
            </w:r>
          </w:p>
        </w:tc>
        <w:tc>
          <w:tcPr>
            <w:tcW w:w="2475" w:type="dxa"/>
          </w:tcPr>
          <w:p w14:paraId="675DAD7F"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D50E8A7" w14:textId="77777777" w:rsidTr="004636B4">
        <w:trPr>
          <w:trHeight w:val="283"/>
        </w:trPr>
        <w:tc>
          <w:tcPr>
            <w:tcW w:w="701" w:type="dxa"/>
          </w:tcPr>
          <w:p w14:paraId="186C9839" w14:textId="77777777" w:rsidR="00363CF1" w:rsidRPr="00CB317B" w:rsidRDefault="00363CF1" w:rsidP="001E6339">
            <w:pPr>
              <w:spacing w:line="264" w:lineRule="auto"/>
              <w:ind w:left="360"/>
              <w:contextualSpacing/>
              <w:rPr>
                <w:rFonts w:eastAsia="DengXian"/>
                <w:spacing w:val="-10"/>
                <w:sz w:val="26"/>
                <w:szCs w:val="26"/>
              </w:rPr>
            </w:pPr>
          </w:p>
        </w:tc>
        <w:tc>
          <w:tcPr>
            <w:tcW w:w="3469" w:type="dxa"/>
            <w:vAlign w:val="center"/>
          </w:tcPr>
          <w:p w14:paraId="19188A31"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Sơ đồ nối</w:t>
            </w:r>
          </w:p>
        </w:tc>
        <w:tc>
          <w:tcPr>
            <w:tcW w:w="2475" w:type="dxa"/>
            <w:vAlign w:val="center"/>
          </w:tcPr>
          <w:p w14:paraId="5D7A3837"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3 pha 4 dây</w:t>
            </w:r>
          </w:p>
        </w:tc>
        <w:tc>
          <w:tcPr>
            <w:tcW w:w="2475" w:type="dxa"/>
          </w:tcPr>
          <w:p w14:paraId="34CB7B9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10F80C69" w14:textId="77777777" w:rsidTr="004636B4">
        <w:trPr>
          <w:trHeight w:val="283"/>
        </w:trPr>
        <w:tc>
          <w:tcPr>
            <w:tcW w:w="701" w:type="dxa"/>
          </w:tcPr>
          <w:p w14:paraId="23FA5398" w14:textId="77777777" w:rsidR="00363CF1" w:rsidRPr="00CB317B" w:rsidRDefault="00363CF1" w:rsidP="001E6339">
            <w:pPr>
              <w:spacing w:line="264" w:lineRule="auto"/>
              <w:ind w:left="360"/>
              <w:contextualSpacing/>
              <w:rPr>
                <w:rFonts w:eastAsia="DengXian"/>
                <w:spacing w:val="-10"/>
                <w:sz w:val="26"/>
                <w:szCs w:val="26"/>
              </w:rPr>
            </w:pPr>
          </w:p>
        </w:tc>
        <w:tc>
          <w:tcPr>
            <w:tcW w:w="3469" w:type="dxa"/>
            <w:vAlign w:val="center"/>
          </w:tcPr>
          <w:p w14:paraId="5565AAAF"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Chế độ nối đất trung tính</w:t>
            </w:r>
          </w:p>
        </w:tc>
        <w:tc>
          <w:tcPr>
            <w:tcW w:w="2475" w:type="dxa"/>
            <w:vAlign w:val="center"/>
          </w:tcPr>
          <w:p w14:paraId="3851EBD1"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 xml:space="preserve">Nối đất trực tiếp  </w:t>
            </w:r>
          </w:p>
        </w:tc>
        <w:tc>
          <w:tcPr>
            <w:tcW w:w="2475" w:type="dxa"/>
          </w:tcPr>
          <w:p w14:paraId="39D08E83"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13D15D1D" w14:textId="77777777" w:rsidTr="004636B4">
        <w:trPr>
          <w:trHeight w:val="283"/>
        </w:trPr>
        <w:tc>
          <w:tcPr>
            <w:tcW w:w="701" w:type="dxa"/>
          </w:tcPr>
          <w:p w14:paraId="1700E34D" w14:textId="77777777" w:rsidR="00363CF1" w:rsidRPr="00CB317B" w:rsidRDefault="00363CF1" w:rsidP="001E6339">
            <w:pPr>
              <w:spacing w:line="264" w:lineRule="auto"/>
              <w:ind w:left="360"/>
              <w:contextualSpacing/>
              <w:rPr>
                <w:rFonts w:eastAsia="DengXian"/>
                <w:spacing w:val="-10"/>
                <w:sz w:val="26"/>
                <w:szCs w:val="26"/>
              </w:rPr>
            </w:pPr>
          </w:p>
        </w:tc>
        <w:tc>
          <w:tcPr>
            <w:tcW w:w="3469" w:type="dxa"/>
            <w:vAlign w:val="center"/>
          </w:tcPr>
          <w:p w14:paraId="181CBB92"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Điện áp làm việc lớn nhất của thiết bị (kV)</w:t>
            </w:r>
          </w:p>
        </w:tc>
        <w:tc>
          <w:tcPr>
            <w:tcW w:w="2475" w:type="dxa"/>
            <w:vAlign w:val="center"/>
          </w:tcPr>
          <w:p w14:paraId="2154852A"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24</w:t>
            </w:r>
          </w:p>
        </w:tc>
        <w:tc>
          <w:tcPr>
            <w:tcW w:w="2475" w:type="dxa"/>
          </w:tcPr>
          <w:p w14:paraId="42856DC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3CD8F8C" w14:textId="77777777" w:rsidTr="004636B4">
        <w:trPr>
          <w:trHeight w:val="283"/>
        </w:trPr>
        <w:tc>
          <w:tcPr>
            <w:tcW w:w="701" w:type="dxa"/>
          </w:tcPr>
          <w:p w14:paraId="61EDD1A3" w14:textId="77777777" w:rsidR="00363CF1" w:rsidRPr="00CB317B" w:rsidRDefault="00363CF1" w:rsidP="001E6339">
            <w:pPr>
              <w:spacing w:line="264" w:lineRule="auto"/>
              <w:ind w:left="360"/>
              <w:contextualSpacing/>
              <w:rPr>
                <w:rFonts w:eastAsia="DengXian"/>
                <w:spacing w:val="-10"/>
                <w:sz w:val="26"/>
                <w:szCs w:val="26"/>
              </w:rPr>
            </w:pPr>
          </w:p>
        </w:tc>
        <w:tc>
          <w:tcPr>
            <w:tcW w:w="3469" w:type="dxa"/>
            <w:vAlign w:val="center"/>
          </w:tcPr>
          <w:p w14:paraId="7B904B94"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rPr>
              <w:t>Tần số (Hz)</w:t>
            </w:r>
          </w:p>
        </w:tc>
        <w:tc>
          <w:tcPr>
            <w:tcW w:w="2475" w:type="dxa"/>
            <w:vAlign w:val="center"/>
          </w:tcPr>
          <w:p w14:paraId="69B06626"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50</w:t>
            </w:r>
          </w:p>
        </w:tc>
        <w:tc>
          <w:tcPr>
            <w:tcW w:w="2475" w:type="dxa"/>
          </w:tcPr>
          <w:p w14:paraId="2F4BA389"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E825635" w14:textId="77777777" w:rsidTr="004636B4">
        <w:trPr>
          <w:trHeight w:val="283"/>
        </w:trPr>
        <w:tc>
          <w:tcPr>
            <w:tcW w:w="701" w:type="dxa"/>
          </w:tcPr>
          <w:p w14:paraId="000899FF" w14:textId="77777777" w:rsidR="00363CF1" w:rsidRPr="00CB317B" w:rsidRDefault="00363CF1">
            <w:pPr>
              <w:numPr>
                <w:ilvl w:val="0"/>
                <w:numId w:val="359"/>
              </w:numPr>
              <w:spacing w:line="264" w:lineRule="auto"/>
              <w:contextualSpacing/>
              <w:jc w:val="center"/>
              <w:rPr>
                <w:rFonts w:eastAsia="DengXian"/>
                <w:spacing w:val="-10"/>
                <w:sz w:val="26"/>
                <w:szCs w:val="26"/>
              </w:rPr>
            </w:pPr>
          </w:p>
        </w:tc>
        <w:tc>
          <w:tcPr>
            <w:tcW w:w="3469" w:type="dxa"/>
          </w:tcPr>
          <w:p w14:paraId="65087E96" w14:textId="77777777" w:rsidR="00363CF1" w:rsidRPr="00CB317B" w:rsidRDefault="00363CF1" w:rsidP="001E6339">
            <w:pPr>
              <w:spacing w:line="264" w:lineRule="auto"/>
              <w:contextualSpacing/>
              <w:rPr>
                <w:rFonts w:eastAsia="DengXian"/>
                <w:spacing w:val="-10"/>
                <w:sz w:val="26"/>
                <w:szCs w:val="26"/>
              </w:rPr>
            </w:pPr>
            <w:r w:rsidRPr="00CB317B">
              <w:rPr>
                <w:rFonts w:eastAsia="DengXian"/>
                <w:spacing w:val="-10"/>
                <w:sz w:val="26"/>
                <w:szCs w:val="26"/>
                <w:lang w:val="pt-BR"/>
              </w:rPr>
              <w:t>3. Chứng chỉ chất lượng</w:t>
            </w:r>
          </w:p>
        </w:tc>
        <w:tc>
          <w:tcPr>
            <w:tcW w:w="2475" w:type="dxa"/>
          </w:tcPr>
          <w:p w14:paraId="11ED2E1E"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530EEC0B"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48721AC" w14:textId="77777777" w:rsidTr="004636B4">
        <w:trPr>
          <w:trHeight w:val="283"/>
        </w:trPr>
        <w:tc>
          <w:tcPr>
            <w:tcW w:w="701" w:type="dxa"/>
          </w:tcPr>
          <w:p w14:paraId="693224E4"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43BE1F90" w14:textId="77777777" w:rsidR="00363CF1" w:rsidRPr="00CB317B" w:rsidRDefault="00363CF1" w:rsidP="001E6339">
            <w:pPr>
              <w:spacing w:line="264" w:lineRule="auto"/>
              <w:contextualSpacing/>
              <w:jc w:val="both"/>
              <w:rPr>
                <w:rFonts w:eastAsia="DengXian"/>
                <w:spacing w:val="-10"/>
                <w:sz w:val="26"/>
                <w:szCs w:val="26"/>
                <w:lang w:val="pt-BR"/>
              </w:rPr>
            </w:pPr>
            <w:r w:rsidRPr="00CB317B">
              <w:rPr>
                <w:rFonts w:eastAsia="DengXian"/>
                <w:spacing w:val="-10"/>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475" w:type="dxa"/>
          </w:tcPr>
          <w:p w14:paraId="6FCD9DE4"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3E2F3814"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FA46846" w14:textId="77777777" w:rsidTr="004636B4">
        <w:trPr>
          <w:trHeight w:val="283"/>
        </w:trPr>
        <w:tc>
          <w:tcPr>
            <w:tcW w:w="701" w:type="dxa"/>
          </w:tcPr>
          <w:p w14:paraId="3F23851F"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0B6D49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pt-BR"/>
              </w:rPr>
              <w:t>Nhà sản xuất phải tuân thủ các quy định của Nhà nước về tiết kiệm năng lượng, an toàn cháy nổ, môi trường, sở hữu trí tuệ, nhãn mác v.v.</w:t>
            </w:r>
          </w:p>
        </w:tc>
        <w:tc>
          <w:tcPr>
            <w:tcW w:w="2475" w:type="dxa"/>
          </w:tcPr>
          <w:p w14:paraId="1106BF5C"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4AE7F4BA"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56970A6" w14:textId="77777777" w:rsidTr="004636B4">
        <w:trPr>
          <w:trHeight w:val="283"/>
        </w:trPr>
        <w:tc>
          <w:tcPr>
            <w:tcW w:w="701" w:type="dxa"/>
          </w:tcPr>
          <w:p w14:paraId="21412411"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B116376" w14:textId="77777777" w:rsidR="00363CF1" w:rsidRPr="00CB317B" w:rsidRDefault="00363CF1">
            <w:pPr>
              <w:numPr>
                <w:ilvl w:val="0"/>
                <w:numId w:val="360"/>
              </w:numPr>
              <w:tabs>
                <w:tab w:val="left" w:pos="376"/>
              </w:tabs>
              <w:autoSpaceDE w:val="0"/>
              <w:autoSpaceDN w:val="0"/>
              <w:spacing w:line="264" w:lineRule="auto"/>
              <w:ind w:hanging="704"/>
              <w:contextualSpacing/>
              <w:jc w:val="both"/>
              <w:rPr>
                <w:rFonts w:eastAsia="DengXian"/>
                <w:b/>
                <w:bCs/>
                <w:spacing w:val="-10"/>
                <w:sz w:val="26"/>
                <w:szCs w:val="26"/>
              </w:rPr>
            </w:pPr>
            <w:r w:rsidRPr="00CB317B">
              <w:rPr>
                <w:rFonts w:eastAsia="DengXian"/>
                <w:b/>
                <w:bCs/>
                <w:spacing w:val="-10"/>
                <w:sz w:val="26"/>
                <w:szCs w:val="26"/>
              </w:rPr>
              <w:t>Yêu cầu chung:</w:t>
            </w:r>
          </w:p>
        </w:tc>
        <w:tc>
          <w:tcPr>
            <w:tcW w:w="2475" w:type="dxa"/>
          </w:tcPr>
          <w:p w14:paraId="4521840D"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31D3CCED"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525AFCB" w14:textId="77777777" w:rsidTr="004636B4">
        <w:trPr>
          <w:trHeight w:val="283"/>
        </w:trPr>
        <w:tc>
          <w:tcPr>
            <w:tcW w:w="701" w:type="dxa"/>
          </w:tcPr>
          <w:p w14:paraId="59134DE5" w14:textId="77777777" w:rsidR="00363CF1" w:rsidRPr="00CB317B" w:rsidRDefault="00363CF1">
            <w:pPr>
              <w:numPr>
                <w:ilvl w:val="0"/>
                <w:numId w:val="359"/>
              </w:numPr>
              <w:spacing w:line="264" w:lineRule="auto"/>
              <w:contextualSpacing/>
              <w:jc w:val="center"/>
              <w:rPr>
                <w:rFonts w:eastAsia="DengXian"/>
                <w:spacing w:val="-10"/>
                <w:sz w:val="26"/>
                <w:szCs w:val="26"/>
              </w:rPr>
            </w:pPr>
          </w:p>
        </w:tc>
        <w:tc>
          <w:tcPr>
            <w:tcW w:w="3469" w:type="dxa"/>
          </w:tcPr>
          <w:p w14:paraId="54A02FDE" w14:textId="77777777" w:rsidR="00363CF1" w:rsidRPr="00CB317B" w:rsidRDefault="00363CF1">
            <w:pPr>
              <w:numPr>
                <w:ilvl w:val="0"/>
                <w:numId w:val="294"/>
              </w:numPr>
              <w:tabs>
                <w:tab w:val="left" w:pos="851"/>
              </w:tabs>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xml:space="preserve">Cấu trúc </w:t>
            </w:r>
          </w:p>
        </w:tc>
        <w:tc>
          <w:tcPr>
            <w:tcW w:w="2475" w:type="dxa"/>
          </w:tcPr>
          <w:p w14:paraId="20594426"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1B9819E2"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50B81DD6" w14:textId="77777777" w:rsidTr="004636B4">
        <w:trPr>
          <w:trHeight w:val="283"/>
        </w:trPr>
        <w:tc>
          <w:tcPr>
            <w:tcW w:w="701" w:type="dxa"/>
          </w:tcPr>
          <w:p w14:paraId="01D5DD89"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4A07BA2"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Hộp đầu cáp góc Elbow dùng cho cáp ba lõi bao gồm 01 hộp đầu cáp thẳng và 3 elbows để đấu một cáp ngầm trung thế ba lõi vào một ngăn tủ điện.</w:t>
            </w:r>
          </w:p>
        </w:tc>
        <w:tc>
          <w:tcPr>
            <w:tcW w:w="2475" w:type="dxa"/>
          </w:tcPr>
          <w:p w14:paraId="1BB3A570"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55DE6AE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69BE8BD" w14:textId="77777777" w:rsidTr="004636B4">
        <w:trPr>
          <w:trHeight w:val="283"/>
        </w:trPr>
        <w:tc>
          <w:tcPr>
            <w:tcW w:w="701" w:type="dxa"/>
          </w:tcPr>
          <w:p w14:paraId="425D6AEA"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14DB7A7D"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Hộp đầu cáp thẳng được thiết kế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tc>
        <w:tc>
          <w:tcPr>
            <w:tcW w:w="2475" w:type="dxa"/>
          </w:tcPr>
          <w:p w14:paraId="42F6BAF7"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0E6F805B"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05DB041" w14:textId="77777777" w:rsidTr="004636B4">
        <w:trPr>
          <w:trHeight w:val="283"/>
        </w:trPr>
        <w:tc>
          <w:tcPr>
            <w:tcW w:w="701" w:type="dxa"/>
          </w:tcPr>
          <w:p w14:paraId="063C9805"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DA0A6DF"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Loại: </w:t>
            </w:r>
          </w:p>
        </w:tc>
        <w:tc>
          <w:tcPr>
            <w:tcW w:w="2475" w:type="dxa"/>
          </w:tcPr>
          <w:p w14:paraId="772E958C"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 xml:space="preserve">Co nguội, co nóng, sử dụng trong nhà.  </w:t>
            </w:r>
          </w:p>
        </w:tc>
        <w:tc>
          <w:tcPr>
            <w:tcW w:w="2475" w:type="dxa"/>
          </w:tcPr>
          <w:p w14:paraId="512C023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6145655" w14:textId="77777777" w:rsidTr="004636B4">
        <w:trPr>
          <w:trHeight w:val="283"/>
        </w:trPr>
        <w:tc>
          <w:tcPr>
            <w:tcW w:w="701" w:type="dxa"/>
          </w:tcPr>
          <w:p w14:paraId="453F70E6"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2DDB05BE"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Elbow được thiết kế để đấu nối đầu cáp thẳng vào tủ điện. </w:t>
            </w:r>
          </w:p>
        </w:tc>
        <w:tc>
          <w:tcPr>
            <w:tcW w:w="2475" w:type="dxa"/>
          </w:tcPr>
          <w:p w14:paraId="467809DD"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061F33D6"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D693D6C" w14:textId="77777777" w:rsidTr="004636B4">
        <w:trPr>
          <w:trHeight w:val="283"/>
        </w:trPr>
        <w:tc>
          <w:tcPr>
            <w:tcW w:w="701" w:type="dxa"/>
          </w:tcPr>
          <w:p w14:paraId="0540E08F"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24F39429" w14:textId="77777777" w:rsidR="00363CF1" w:rsidRPr="00CB317B" w:rsidRDefault="00363CF1">
            <w:pPr>
              <w:numPr>
                <w:ilvl w:val="0"/>
                <w:numId w:val="296"/>
              </w:numPr>
              <w:tabs>
                <w:tab w:val="left" w:pos="385"/>
              </w:tabs>
              <w:spacing w:line="264" w:lineRule="auto"/>
              <w:ind w:left="19" w:firstLine="0"/>
              <w:contextualSpacing/>
              <w:jc w:val="both"/>
              <w:rPr>
                <w:rFonts w:eastAsia="DengXian"/>
                <w:spacing w:val="-10"/>
                <w:sz w:val="26"/>
                <w:szCs w:val="26"/>
              </w:rPr>
            </w:pPr>
            <w:r w:rsidRPr="00CB317B">
              <w:rPr>
                <w:rFonts w:eastAsia="DengXian"/>
                <w:spacing w:val="-10"/>
                <w:sz w:val="26"/>
                <w:szCs w:val="26"/>
              </w:rPr>
              <w:t>Mỗi hộp đầu đáp góc được đóng gói trong hộp riêng biệt. Bên trong hộp  phải có danh mục chi tiết trình bày loại và số lượng vật tư mỗi loại bên trong hộp và bản hướng dẫn lắp đặt đầu cáp góc.</w:t>
            </w:r>
          </w:p>
        </w:tc>
        <w:tc>
          <w:tcPr>
            <w:tcW w:w="2475" w:type="dxa"/>
          </w:tcPr>
          <w:p w14:paraId="2F87A3F0"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01A90D20"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159C7A89" w14:textId="77777777" w:rsidTr="004636B4">
        <w:trPr>
          <w:trHeight w:val="283"/>
        </w:trPr>
        <w:tc>
          <w:tcPr>
            <w:tcW w:w="701" w:type="dxa"/>
          </w:tcPr>
          <w:p w14:paraId="596625EF" w14:textId="77777777" w:rsidR="00363CF1" w:rsidRPr="00CB317B" w:rsidRDefault="00363CF1">
            <w:pPr>
              <w:numPr>
                <w:ilvl w:val="0"/>
                <w:numId w:val="359"/>
              </w:numPr>
              <w:spacing w:line="264" w:lineRule="auto"/>
              <w:contextualSpacing/>
              <w:jc w:val="center"/>
              <w:rPr>
                <w:rFonts w:eastAsia="DengXian"/>
                <w:spacing w:val="-10"/>
                <w:sz w:val="26"/>
                <w:szCs w:val="26"/>
              </w:rPr>
            </w:pPr>
          </w:p>
        </w:tc>
        <w:tc>
          <w:tcPr>
            <w:tcW w:w="3469" w:type="dxa"/>
          </w:tcPr>
          <w:p w14:paraId="3ECA34FD" w14:textId="77777777" w:rsidR="00363CF1" w:rsidRPr="00CB317B" w:rsidRDefault="00363CF1">
            <w:pPr>
              <w:numPr>
                <w:ilvl w:val="0"/>
                <w:numId w:val="294"/>
              </w:numPr>
              <w:tabs>
                <w:tab w:val="left" w:pos="851"/>
              </w:tabs>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Quy cách kỹ thuật của cáp dùng đầu nối:</w:t>
            </w:r>
          </w:p>
        </w:tc>
        <w:tc>
          <w:tcPr>
            <w:tcW w:w="2475" w:type="dxa"/>
          </w:tcPr>
          <w:p w14:paraId="6E5FAEB7"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67BE9664"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4517F86" w14:textId="77777777" w:rsidTr="004636B4">
        <w:trPr>
          <w:trHeight w:val="283"/>
        </w:trPr>
        <w:tc>
          <w:tcPr>
            <w:tcW w:w="701" w:type="dxa"/>
          </w:tcPr>
          <w:p w14:paraId="2F158514"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679F29A7"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Loại: </w:t>
            </w:r>
          </w:p>
          <w:p w14:paraId="600DE041" w14:textId="77777777" w:rsidR="00363CF1" w:rsidRPr="00CB317B" w:rsidRDefault="00363CF1" w:rsidP="001E6339">
            <w:pPr>
              <w:tabs>
                <w:tab w:val="left" w:pos="385"/>
              </w:tabs>
              <w:spacing w:line="264" w:lineRule="auto"/>
              <w:ind w:left="19"/>
              <w:contextualSpacing/>
              <w:jc w:val="both"/>
              <w:rPr>
                <w:rFonts w:eastAsia="DengXian"/>
                <w:spacing w:val="-10"/>
                <w:sz w:val="26"/>
                <w:szCs w:val="26"/>
              </w:rPr>
            </w:pPr>
          </w:p>
        </w:tc>
        <w:tc>
          <w:tcPr>
            <w:tcW w:w="2475" w:type="dxa"/>
          </w:tcPr>
          <w:p w14:paraId="0F610FBB"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24kV -3x50, 3x95,  3x240 mm² được sản xuất theo IEC 60502-2.</w:t>
            </w:r>
          </w:p>
        </w:tc>
        <w:tc>
          <w:tcPr>
            <w:tcW w:w="2475" w:type="dxa"/>
          </w:tcPr>
          <w:p w14:paraId="19A544EA"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55E8AE6" w14:textId="77777777" w:rsidTr="004636B4">
        <w:trPr>
          <w:trHeight w:val="283"/>
        </w:trPr>
        <w:tc>
          <w:tcPr>
            <w:tcW w:w="701" w:type="dxa"/>
          </w:tcPr>
          <w:p w14:paraId="7596328F"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1E1E93F5"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Vật liệu làm lõi cáp</w:t>
            </w:r>
          </w:p>
        </w:tc>
        <w:tc>
          <w:tcPr>
            <w:tcW w:w="2475" w:type="dxa"/>
          </w:tcPr>
          <w:p w14:paraId="161EE929"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Đồng</w:t>
            </w:r>
          </w:p>
        </w:tc>
        <w:tc>
          <w:tcPr>
            <w:tcW w:w="2475" w:type="dxa"/>
          </w:tcPr>
          <w:p w14:paraId="3AE3847D"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44F5C545" w14:textId="77777777" w:rsidTr="004636B4">
        <w:trPr>
          <w:trHeight w:val="283"/>
        </w:trPr>
        <w:tc>
          <w:tcPr>
            <w:tcW w:w="701" w:type="dxa"/>
          </w:tcPr>
          <w:p w14:paraId="57036B13"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392FA9B8"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Vật liệu cách điện</w:t>
            </w:r>
          </w:p>
        </w:tc>
        <w:tc>
          <w:tcPr>
            <w:tcW w:w="2475" w:type="dxa"/>
          </w:tcPr>
          <w:p w14:paraId="748ECE4F"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 xml:space="preserve">XLPE, EPR  </w:t>
            </w:r>
          </w:p>
        </w:tc>
        <w:tc>
          <w:tcPr>
            <w:tcW w:w="2475" w:type="dxa"/>
          </w:tcPr>
          <w:p w14:paraId="258D9E11"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7186FEDE" w14:textId="77777777" w:rsidTr="004636B4">
        <w:trPr>
          <w:trHeight w:val="458"/>
        </w:trPr>
        <w:tc>
          <w:tcPr>
            <w:tcW w:w="701" w:type="dxa"/>
          </w:tcPr>
          <w:p w14:paraId="239DD2C4"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8AB75DA"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Độ dày của lớp cách điện:</w:t>
            </w:r>
          </w:p>
        </w:tc>
        <w:tc>
          <w:tcPr>
            <w:tcW w:w="2475" w:type="dxa"/>
          </w:tcPr>
          <w:p w14:paraId="64D5256D"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5,5 mm</w:t>
            </w:r>
          </w:p>
        </w:tc>
        <w:tc>
          <w:tcPr>
            <w:tcW w:w="2475" w:type="dxa"/>
          </w:tcPr>
          <w:p w14:paraId="6009C2E7"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5E44A70" w14:textId="77777777" w:rsidTr="004636B4">
        <w:trPr>
          <w:trHeight w:val="283"/>
        </w:trPr>
        <w:tc>
          <w:tcPr>
            <w:tcW w:w="701" w:type="dxa"/>
          </w:tcPr>
          <w:p w14:paraId="62EC7A84"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2524FB23"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Người mua phải mô tả cụ thể màn chắn kim loại (băng đồng hay </w:t>
            </w:r>
            <w:r w:rsidRPr="00CB317B">
              <w:rPr>
                <w:rFonts w:eastAsia="DengXian"/>
                <w:spacing w:val="-10"/>
                <w:sz w:val="26"/>
                <w:szCs w:val="26"/>
              </w:rPr>
              <w:lastRenderedPageBreak/>
              <w:t xml:space="preserve">sợi đồng) và tiết diện của loại cáp cần đấu nối khi mua sắm.  </w:t>
            </w:r>
          </w:p>
        </w:tc>
        <w:tc>
          <w:tcPr>
            <w:tcW w:w="2475" w:type="dxa"/>
          </w:tcPr>
          <w:p w14:paraId="16C337BF"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lastRenderedPageBreak/>
              <w:t>Đáp ứng</w:t>
            </w:r>
          </w:p>
        </w:tc>
        <w:tc>
          <w:tcPr>
            <w:tcW w:w="2475" w:type="dxa"/>
          </w:tcPr>
          <w:p w14:paraId="5A3E5F8B"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21E5748" w14:textId="77777777" w:rsidTr="004636B4">
        <w:trPr>
          <w:trHeight w:val="283"/>
        </w:trPr>
        <w:tc>
          <w:tcPr>
            <w:tcW w:w="701" w:type="dxa"/>
          </w:tcPr>
          <w:p w14:paraId="42087697"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59BA58C5" w14:textId="77777777" w:rsidR="00363CF1" w:rsidRPr="00CB317B" w:rsidRDefault="00363CF1">
            <w:pPr>
              <w:numPr>
                <w:ilvl w:val="0"/>
                <w:numId w:val="296"/>
              </w:numPr>
              <w:tabs>
                <w:tab w:val="left" w:pos="385"/>
                <w:tab w:val="num" w:pos="900"/>
              </w:tabs>
              <w:spacing w:line="264" w:lineRule="auto"/>
              <w:ind w:left="19" w:firstLine="0"/>
              <w:contextualSpacing/>
              <w:jc w:val="both"/>
              <w:rPr>
                <w:rFonts w:eastAsia="DengXian"/>
                <w:spacing w:val="-10"/>
                <w:sz w:val="26"/>
                <w:szCs w:val="26"/>
              </w:rPr>
            </w:pPr>
            <w:r w:rsidRPr="00CB317B">
              <w:rPr>
                <w:rFonts w:eastAsia="DengXian"/>
                <w:spacing w:val="-10"/>
                <w:sz w:val="26"/>
                <w:szCs w:val="26"/>
              </w:rPr>
              <w:t xml:space="preserve">Lớp giáp:  </w:t>
            </w:r>
          </w:p>
        </w:tc>
        <w:tc>
          <w:tcPr>
            <w:tcW w:w="2475" w:type="dxa"/>
          </w:tcPr>
          <w:p w14:paraId="5CEC5635"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Theo IEC 60502-2.</w:t>
            </w:r>
          </w:p>
        </w:tc>
        <w:tc>
          <w:tcPr>
            <w:tcW w:w="2475" w:type="dxa"/>
          </w:tcPr>
          <w:p w14:paraId="71B40485"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1BABB5B0" w14:textId="77777777" w:rsidTr="004636B4">
        <w:trPr>
          <w:trHeight w:val="283"/>
        </w:trPr>
        <w:tc>
          <w:tcPr>
            <w:tcW w:w="701" w:type="dxa"/>
          </w:tcPr>
          <w:p w14:paraId="01072D77" w14:textId="77777777" w:rsidR="00363CF1" w:rsidRPr="00CB317B" w:rsidRDefault="00363CF1" w:rsidP="001E6339">
            <w:pPr>
              <w:spacing w:line="264" w:lineRule="auto"/>
              <w:ind w:left="360"/>
              <w:contextualSpacing/>
              <w:rPr>
                <w:rFonts w:eastAsia="DengXian"/>
                <w:b/>
                <w:spacing w:val="-10"/>
                <w:sz w:val="26"/>
                <w:szCs w:val="26"/>
              </w:rPr>
            </w:pPr>
          </w:p>
        </w:tc>
        <w:tc>
          <w:tcPr>
            <w:tcW w:w="3469" w:type="dxa"/>
          </w:tcPr>
          <w:p w14:paraId="0B67EC93" w14:textId="77777777" w:rsidR="00363CF1" w:rsidRPr="00CB317B" w:rsidRDefault="00363CF1">
            <w:pPr>
              <w:numPr>
                <w:ilvl w:val="0"/>
                <w:numId w:val="360"/>
              </w:numPr>
              <w:tabs>
                <w:tab w:val="left" w:pos="385"/>
              </w:tabs>
              <w:autoSpaceDE w:val="0"/>
              <w:autoSpaceDN w:val="0"/>
              <w:spacing w:line="264" w:lineRule="auto"/>
              <w:ind w:hanging="704"/>
              <w:contextualSpacing/>
              <w:jc w:val="both"/>
              <w:rPr>
                <w:rFonts w:eastAsia="DengXian"/>
                <w:b/>
                <w:spacing w:val="-10"/>
                <w:sz w:val="26"/>
                <w:szCs w:val="26"/>
              </w:rPr>
            </w:pPr>
            <w:r w:rsidRPr="00CB317B">
              <w:rPr>
                <w:rFonts w:eastAsia="DengXian"/>
                <w:b/>
                <w:spacing w:val="-10"/>
                <w:sz w:val="26"/>
                <w:szCs w:val="26"/>
              </w:rPr>
              <w:t>Đặc tính kỹ thuật:</w:t>
            </w:r>
          </w:p>
        </w:tc>
        <w:tc>
          <w:tcPr>
            <w:tcW w:w="2475" w:type="dxa"/>
          </w:tcPr>
          <w:p w14:paraId="2CEB7BAD" w14:textId="77777777" w:rsidR="00363CF1" w:rsidRPr="00CB317B" w:rsidRDefault="00363CF1" w:rsidP="001E6339">
            <w:pPr>
              <w:spacing w:line="264" w:lineRule="auto"/>
              <w:contextualSpacing/>
              <w:jc w:val="center"/>
              <w:rPr>
                <w:rFonts w:eastAsia="DengXian"/>
                <w:b/>
                <w:spacing w:val="-10"/>
                <w:sz w:val="26"/>
                <w:szCs w:val="26"/>
              </w:rPr>
            </w:pPr>
          </w:p>
        </w:tc>
        <w:tc>
          <w:tcPr>
            <w:tcW w:w="2475" w:type="dxa"/>
          </w:tcPr>
          <w:p w14:paraId="60F46AA2" w14:textId="77777777" w:rsidR="00363CF1" w:rsidRPr="00CB317B" w:rsidRDefault="00363CF1" w:rsidP="001E6339">
            <w:pPr>
              <w:spacing w:line="264" w:lineRule="auto"/>
              <w:contextualSpacing/>
              <w:jc w:val="center"/>
              <w:rPr>
                <w:rFonts w:eastAsia="DengXian"/>
                <w:b/>
                <w:spacing w:val="-10"/>
                <w:sz w:val="26"/>
                <w:szCs w:val="26"/>
              </w:rPr>
            </w:pPr>
          </w:p>
        </w:tc>
      </w:tr>
      <w:tr w:rsidR="00D815B4" w:rsidRPr="00CB317B" w14:paraId="409D3B56" w14:textId="77777777" w:rsidTr="004636B4">
        <w:trPr>
          <w:trHeight w:val="283"/>
        </w:trPr>
        <w:tc>
          <w:tcPr>
            <w:tcW w:w="701" w:type="dxa"/>
          </w:tcPr>
          <w:p w14:paraId="2565E13A" w14:textId="77777777" w:rsidR="00363CF1" w:rsidRPr="00CB317B" w:rsidRDefault="00363CF1">
            <w:pPr>
              <w:numPr>
                <w:ilvl w:val="0"/>
                <w:numId w:val="359"/>
              </w:numPr>
              <w:spacing w:line="264" w:lineRule="auto"/>
              <w:contextualSpacing/>
              <w:jc w:val="center"/>
              <w:rPr>
                <w:rFonts w:eastAsia="DengXian"/>
                <w:spacing w:val="-10"/>
                <w:sz w:val="26"/>
                <w:szCs w:val="26"/>
              </w:rPr>
            </w:pPr>
          </w:p>
        </w:tc>
        <w:tc>
          <w:tcPr>
            <w:tcW w:w="3469" w:type="dxa"/>
          </w:tcPr>
          <w:p w14:paraId="507E4210" w14:textId="3C696BC7" w:rsidR="00363CF1" w:rsidRPr="00CB317B" w:rsidRDefault="00003F17">
            <w:pPr>
              <w:numPr>
                <w:ilvl w:val="0"/>
                <w:numId w:val="298"/>
              </w:numPr>
              <w:tabs>
                <w:tab w:val="left" w:pos="851"/>
              </w:tabs>
              <w:autoSpaceDE w:val="0"/>
              <w:autoSpaceDN w:val="0"/>
              <w:spacing w:line="264" w:lineRule="auto"/>
              <w:contextualSpacing/>
              <w:jc w:val="both"/>
              <w:rPr>
                <w:rFonts w:eastAsia="DengXian"/>
                <w:spacing w:val="-10"/>
                <w:sz w:val="26"/>
                <w:szCs w:val="26"/>
              </w:rPr>
            </w:pPr>
            <w:r>
              <w:rPr>
                <w:rFonts w:eastAsia="DengXian"/>
                <w:spacing w:val="-10"/>
                <w:sz w:val="26"/>
                <w:szCs w:val="26"/>
              </w:rPr>
              <w:t>Đặc tính kỹ thuật</w:t>
            </w:r>
          </w:p>
        </w:tc>
        <w:tc>
          <w:tcPr>
            <w:tcW w:w="2475" w:type="dxa"/>
          </w:tcPr>
          <w:p w14:paraId="16B95168" w14:textId="77777777" w:rsidR="00363CF1" w:rsidRPr="00CB317B" w:rsidRDefault="00363CF1" w:rsidP="001E6339">
            <w:pPr>
              <w:spacing w:line="264" w:lineRule="auto"/>
              <w:contextualSpacing/>
              <w:jc w:val="center"/>
              <w:rPr>
                <w:rFonts w:eastAsia="DengXian"/>
                <w:spacing w:val="-10"/>
                <w:sz w:val="26"/>
                <w:szCs w:val="26"/>
              </w:rPr>
            </w:pPr>
          </w:p>
        </w:tc>
        <w:tc>
          <w:tcPr>
            <w:tcW w:w="2475" w:type="dxa"/>
          </w:tcPr>
          <w:p w14:paraId="5E74C458"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64D591BA" w14:textId="77777777" w:rsidTr="004636B4">
        <w:trPr>
          <w:trHeight w:val="283"/>
        </w:trPr>
        <w:tc>
          <w:tcPr>
            <w:tcW w:w="701" w:type="dxa"/>
          </w:tcPr>
          <w:p w14:paraId="6AFA2423"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19494103" w14:textId="77777777" w:rsidR="00363CF1" w:rsidRPr="00CB317B" w:rsidRDefault="00363CF1">
            <w:pPr>
              <w:numPr>
                <w:ilvl w:val="0"/>
                <w:numId w:val="495"/>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Độ bền điện áp ở điều kiện khô 4,5U</w:t>
            </w:r>
            <w:r w:rsidRPr="00CB317B">
              <w:rPr>
                <w:rFonts w:eastAsia="DengXian"/>
                <w:spacing w:val="-10"/>
                <w:sz w:val="26"/>
                <w:szCs w:val="26"/>
                <w:vertAlign w:val="subscript"/>
              </w:rPr>
              <w:t>o</w:t>
            </w:r>
            <w:r w:rsidRPr="00CB317B">
              <w:rPr>
                <w:rFonts w:eastAsia="DengXian"/>
                <w:spacing w:val="-10"/>
                <w:sz w:val="26"/>
                <w:szCs w:val="26"/>
              </w:rPr>
              <w:t>/05phút và/hoặc 4U</w:t>
            </w:r>
            <w:r w:rsidRPr="00CB317B">
              <w:rPr>
                <w:rFonts w:eastAsia="DengXian"/>
                <w:spacing w:val="-10"/>
                <w:sz w:val="26"/>
                <w:szCs w:val="26"/>
                <w:vertAlign w:val="subscript"/>
              </w:rPr>
              <w:t>o</w:t>
            </w:r>
            <w:r w:rsidRPr="00CB317B">
              <w:rPr>
                <w:rFonts w:eastAsia="DengXian"/>
                <w:spacing w:val="-10"/>
                <w:sz w:val="26"/>
                <w:szCs w:val="26"/>
              </w:rPr>
              <w:t>/15phút (U</w:t>
            </w:r>
            <w:r w:rsidRPr="00CB317B">
              <w:rPr>
                <w:rFonts w:eastAsia="DengXian"/>
                <w:spacing w:val="-10"/>
                <w:sz w:val="26"/>
                <w:szCs w:val="26"/>
                <w:vertAlign w:val="subscript"/>
              </w:rPr>
              <w:t>o</w:t>
            </w:r>
            <w:r w:rsidRPr="00CB317B">
              <w:rPr>
                <w:rFonts w:eastAsia="DengXian"/>
                <w:spacing w:val="-10"/>
                <w:sz w:val="26"/>
                <w:szCs w:val="26"/>
              </w:rPr>
              <w:t>=12,7kV):</w:t>
            </w:r>
          </w:p>
        </w:tc>
        <w:tc>
          <w:tcPr>
            <w:tcW w:w="2475" w:type="dxa"/>
          </w:tcPr>
          <w:p w14:paraId="2A4FD1F4"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57 kVAC/05phút và/hoặc 51 kVDC/15phút</w:t>
            </w:r>
          </w:p>
        </w:tc>
        <w:tc>
          <w:tcPr>
            <w:tcW w:w="2475" w:type="dxa"/>
          </w:tcPr>
          <w:p w14:paraId="53364A84"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2B5D126E" w14:textId="77777777" w:rsidTr="004636B4">
        <w:trPr>
          <w:trHeight w:val="283"/>
        </w:trPr>
        <w:tc>
          <w:tcPr>
            <w:tcW w:w="701" w:type="dxa"/>
          </w:tcPr>
          <w:p w14:paraId="70447C5C"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E63D5ED" w14:textId="77777777" w:rsidR="00363CF1" w:rsidRPr="00CB317B" w:rsidRDefault="00363CF1">
            <w:pPr>
              <w:numPr>
                <w:ilvl w:val="0"/>
                <w:numId w:val="495"/>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Độ</w:t>
            </w:r>
            <w:r w:rsidRPr="00CB317B">
              <w:rPr>
                <w:rFonts w:eastAsia="DengXian"/>
                <w:spacing w:val="-10"/>
                <w:sz w:val="26"/>
                <w:szCs w:val="26"/>
                <w:lang w:val="da-DK"/>
              </w:rPr>
              <w:t xml:space="preserve"> </w:t>
            </w:r>
            <w:r w:rsidRPr="00CB317B">
              <w:rPr>
                <w:rFonts w:eastAsia="DengXian"/>
                <w:spacing w:val="-10"/>
                <w:sz w:val="26"/>
                <w:szCs w:val="26"/>
              </w:rPr>
              <w:t>bền</w:t>
            </w:r>
            <w:r w:rsidRPr="00CB317B">
              <w:rPr>
                <w:rFonts w:eastAsia="DengXian"/>
                <w:spacing w:val="-10"/>
                <w:sz w:val="26"/>
                <w:szCs w:val="26"/>
                <w:lang w:val="da-DK"/>
              </w:rPr>
              <w:t xml:space="preserve"> điện áp xung: </w:t>
            </w:r>
          </w:p>
        </w:tc>
        <w:tc>
          <w:tcPr>
            <w:tcW w:w="2475" w:type="dxa"/>
          </w:tcPr>
          <w:p w14:paraId="2712AC5B"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125kV</w:t>
            </w:r>
          </w:p>
        </w:tc>
        <w:tc>
          <w:tcPr>
            <w:tcW w:w="2475" w:type="dxa"/>
          </w:tcPr>
          <w:p w14:paraId="126AEEEF"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5ED8F6F" w14:textId="77777777" w:rsidTr="004636B4">
        <w:trPr>
          <w:trHeight w:val="283"/>
        </w:trPr>
        <w:tc>
          <w:tcPr>
            <w:tcW w:w="701" w:type="dxa"/>
          </w:tcPr>
          <w:p w14:paraId="2C98C401"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BA41D1F" w14:textId="77777777" w:rsidR="00363CF1" w:rsidRPr="00CB317B" w:rsidRDefault="00363CF1">
            <w:pPr>
              <w:numPr>
                <w:ilvl w:val="0"/>
                <w:numId w:val="495"/>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lang w:val="da-DK"/>
              </w:rPr>
              <w:t>Phóng điện cục bộ</w:t>
            </w:r>
            <w:r w:rsidRPr="00CB317B">
              <w:rPr>
                <w:rFonts w:eastAsia="DengXian"/>
                <w:spacing w:val="-10"/>
                <w:sz w:val="26"/>
                <w:szCs w:val="26"/>
              </w:rPr>
              <w:t xml:space="preserve">: </w:t>
            </w:r>
          </w:p>
          <w:p w14:paraId="61FE2865" w14:textId="77777777" w:rsidR="00363CF1" w:rsidRPr="00CB317B" w:rsidRDefault="00363CF1" w:rsidP="001E6339">
            <w:pPr>
              <w:tabs>
                <w:tab w:val="left" w:pos="408"/>
                <w:tab w:val="left" w:pos="4114"/>
              </w:tabs>
              <w:spacing w:line="264" w:lineRule="auto"/>
              <w:ind w:left="19"/>
              <w:contextualSpacing/>
              <w:jc w:val="both"/>
              <w:rPr>
                <w:rFonts w:eastAsia="DengXian"/>
                <w:spacing w:val="-10"/>
                <w:sz w:val="26"/>
                <w:szCs w:val="26"/>
              </w:rPr>
            </w:pPr>
          </w:p>
        </w:tc>
        <w:tc>
          <w:tcPr>
            <w:tcW w:w="2475" w:type="dxa"/>
          </w:tcPr>
          <w:p w14:paraId="6E608786"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tối đa 10 pC ở điện áp 1,73U</w:t>
            </w:r>
            <w:r w:rsidRPr="00CB317B">
              <w:rPr>
                <w:rFonts w:eastAsia="DengXian"/>
                <w:spacing w:val="-10"/>
                <w:sz w:val="26"/>
                <w:szCs w:val="26"/>
                <w:vertAlign w:val="subscript"/>
              </w:rPr>
              <w:t>o</w:t>
            </w:r>
            <w:r w:rsidRPr="00CB317B">
              <w:rPr>
                <w:rFonts w:eastAsia="DengXian"/>
                <w:spacing w:val="-10"/>
                <w:sz w:val="26"/>
                <w:szCs w:val="26"/>
              </w:rPr>
              <w:t>.</w:t>
            </w:r>
          </w:p>
        </w:tc>
        <w:tc>
          <w:tcPr>
            <w:tcW w:w="2475" w:type="dxa"/>
          </w:tcPr>
          <w:p w14:paraId="083C21E9"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08008F4E" w14:textId="77777777" w:rsidTr="004636B4">
        <w:trPr>
          <w:trHeight w:val="283"/>
        </w:trPr>
        <w:tc>
          <w:tcPr>
            <w:tcW w:w="701" w:type="dxa"/>
          </w:tcPr>
          <w:p w14:paraId="05A45A1D"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0D21B446" w14:textId="77777777" w:rsidR="00363CF1" w:rsidRPr="00CB317B" w:rsidRDefault="00363CF1">
            <w:pPr>
              <w:numPr>
                <w:ilvl w:val="0"/>
                <w:numId w:val="495"/>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Khả năng ổn định nhiệt trong 1s (nhiệt độ lõi trước ngắn mạch là  23</w:t>
            </w:r>
            <w:r w:rsidRPr="00CB317B">
              <w:rPr>
                <w:rFonts w:eastAsia="DengXian"/>
                <w:spacing w:val="-10"/>
                <w:sz w:val="26"/>
                <w:szCs w:val="26"/>
              </w:rPr>
              <w:sym w:font="Symbol" w:char="F0B0"/>
            </w:r>
            <w:r w:rsidRPr="00CB317B">
              <w:rPr>
                <w:rFonts w:eastAsia="DengXian"/>
                <w:spacing w:val="-10"/>
                <w:sz w:val="26"/>
                <w:szCs w:val="26"/>
              </w:rPr>
              <w:t>C và nhiệt độ lõi ở cuối quá trình ngắn mạch là 250</w:t>
            </w:r>
            <w:r w:rsidRPr="00CB317B">
              <w:rPr>
                <w:rFonts w:eastAsia="DengXian"/>
                <w:spacing w:val="-10"/>
                <w:sz w:val="26"/>
                <w:szCs w:val="26"/>
              </w:rPr>
              <w:sym w:font="Symbol" w:char="F0B0"/>
            </w:r>
            <w:r w:rsidRPr="00CB317B">
              <w:rPr>
                <w:rFonts w:eastAsia="DengXian"/>
                <w:spacing w:val="-10"/>
                <w:sz w:val="26"/>
                <w:szCs w:val="26"/>
              </w:rPr>
              <w:t>C, nhiệt độ môi trường  từ 10</w:t>
            </w:r>
            <w:r w:rsidRPr="00CB317B">
              <w:rPr>
                <w:rFonts w:eastAsia="DengXian"/>
                <w:spacing w:val="-10"/>
                <w:sz w:val="26"/>
                <w:szCs w:val="26"/>
              </w:rPr>
              <w:sym w:font="Symbol" w:char="F0B0"/>
            </w:r>
            <w:r w:rsidRPr="00CB317B">
              <w:rPr>
                <w:rFonts w:eastAsia="DengXian"/>
                <w:spacing w:val="-10"/>
                <w:sz w:val="26"/>
                <w:szCs w:val="26"/>
              </w:rPr>
              <w:t>C đến 30</w:t>
            </w:r>
            <w:r w:rsidRPr="00CB317B">
              <w:rPr>
                <w:rFonts w:eastAsia="DengXian"/>
                <w:spacing w:val="-10"/>
                <w:sz w:val="26"/>
                <w:szCs w:val="26"/>
              </w:rPr>
              <w:sym w:font="Symbol" w:char="F0B0"/>
            </w:r>
            <w:r w:rsidRPr="00CB317B">
              <w:rPr>
                <w:rFonts w:eastAsia="DengXian"/>
                <w:spacing w:val="-10"/>
                <w:sz w:val="26"/>
                <w:szCs w:val="26"/>
              </w:rPr>
              <w:t>C): theo tiêu chuẩn VDE 0278-1 hoặc tương đương.</w:t>
            </w:r>
          </w:p>
        </w:tc>
        <w:tc>
          <w:tcPr>
            <w:tcW w:w="2475" w:type="dxa"/>
          </w:tcPr>
          <w:p w14:paraId="610D9B93"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tc>
        <w:tc>
          <w:tcPr>
            <w:tcW w:w="2475" w:type="dxa"/>
          </w:tcPr>
          <w:p w14:paraId="62162E71" w14:textId="77777777" w:rsidR="00363CF1" w:rsidRPr="00CB317B" w:rsidRDefault="00363CF1" w:rsidP="001E6339">
            <w:pPr>
              <w:spacing w:line="264" w:lineRule="auto"/>
              <w:contextualSpacing/>
              <w:jc w:val="center"/>
              <w:rPr>
                <w:rFonts w:eastAsia="DengXian"/>
                <w:spacing w:val="-10"/>
                <w:sz w:val="26"/>
                <w:szCs w:val="26"/>
              </w:rPr>
            </w:pPr>
          </w:p>
        </w:tc>
      </w:tr>
      <w:tr w:rsidR="00D815B4" w:rsidRPr="00CB317B" w14:paraId="3576FA8A" w14:textId="77777777" w:rsidTr="004636B4">
        <w:trPr>
          <w:trHeight w:val="283"/>
        </w:trPr>
        <w:tc>
          <w:tcPr>
            <w:tcW w:w="701" w:type="dxa"/>
          </w:tcPr>
          <w:p w14:paraId="1886462E" w14:textId="77777777" w:rsidR="00363CF1" w:rsidRPr="00CB317B" w:rsidRDefault="00363CF1" w:rsidP="001E6339">
            <w:pPr>
              <w:spacing w:line="264" w:lineRule="auto"/>
              <w:ind w:left="360"/>
              <w:contextualSpacing/>
              <w:rPr>
                <w:rFonts w:eastAsia="DengXian"/>
                <w:spacing w:val="-10"/>
                <w:sz w:val="26"/>
                <w:szCs w:val="26"/>
              </w:rPr>
            </w:pPr>
          </w:p>
        </w:tc>
        <w:tc>
          <w:tcPr>
            <w:tcW w:w="3469" w:type="dxa"/>
          </w:tcPr>
          <w:p w14:paraId="723F17F1" w14:textId="77777777" w:rsidR="00363CF1" w:rsidRPr="00CB317B" w:rsidRDefault="00363CF1">
            <w:pPr>
              <w:numPr>
                <w:ilvl w:val="0"/>
                <w:numId w:val="495"/>
              </w:numPr>
              <w:tabs>
                <w:tab w:val="left" w:pos="408"/>
                <w:tab w:val="left" w:pos="4114"/>
              </w:tabs>
              <w:spacing w:line="264" w:lineRule="auto"/>
              <w:ind w:left="19" w:firstLine="0"/>
              <w:contextualSpacing/>
              <w:jc w:val="both"/>
              <w:rPr>
                <w:rFonts w:eastAsia="DengXian"/>
                <w:spacing w:val="-10"/>
                <w:sz w:val="26"/>
                <w:szCs w:val="26"/>
              </w:rPr>
            </w:pPr>
            <w:r w:rsidRPr="00CB317B">
              <w:rPr>
                <w:rFonts w:eastAsia="DengXian"/>
                <w:spacing w:val="-10"/>
                <w:sz w:val="26"/>
                <w:szCs w:val="26"/>
              </w:rPr>
              <w:t>Khoảng cách rò tối thiểu:.</w:t>
            </w:r>
          </w:p>
        </w:tc>
        <w:tc>
          <w:tcPr>
            <w:tcW w:w="2475" w:type="dxa"/>
          </w:tcPr>
          <w:p w14:paraId="79867275" w14:textId="77777777" w:rsidR="00363CF1" w:rsidRPr="00CB317B" w:rsidRDefault="00363CF1" w:rsidP="001E6339">
            <w:pPr>
              <w:spacing w:line="264" w:lineRule="auto"/>
              <w:contextualSpacing/>
              <w:jc w:val="center"/>
              <w:rPr>
                <w:rFonts w:eastAsia="DengXian"/>
                <w:spacing w:val="-10"/>
                <w:sz w:val="26"/>
                <w:szCs w:val="26"/>
              </w:rPr>
            </w:pPr>
            <w:r w:rsidRPr="00CB317B">
              <w:rPr>
                <w:rFonts w:eastAsia="DengXian"/>
                <w:spacing w:val="-10"/>
                <w:sz w:val="26"/>
                <w:szCs w:val="26"/>
              </w:rPr>
              <w:t>20 mm/kV</w:t>
            </w:r>
          </w:p>
        </w:tc>
        <w:tc>
          <w:tcPr>
            <w:tcW w:w="2475" w:type="dxa"/>
          </w:tcPr>
          <w:p w14:paraId="35E1E0B9" w14:textId="77777777" w:rsidR="00363CF1" w:rsidRPr="00CB317B" w:rsidRDefault="00363CF1" w:rsidP="001E6339">
            <w:pPr>
              <w:spacing w:line="264" w:lineRule="auto"/>
              <w:contextualSpacing/>
              <w:jc w:val="center"/>
              <w:rPr>
                <w:rFonts w:eastAsia="DengXian"/>
                <w:spacing w:val="-10"/>
                <w:sz w:val="26"/>
                <w:szCs w:val="26"/>
              </w:rPr>
            </w:pPr>
          </w:p>
        </w:tc>
      </w:tr>
    </w:tbl>
    <w:p w14:paraId="3076581A" w14:textId="77777777" w:rsidR="00363CF1" w:rsidRPr="00CB317B" w:rsidRDefault="00363CF1">
      <w:pPr>
        <w:numPr>
          <w:ilvl w:val="0"/>
          <w:numId w:val="358"/>
        </w:numPr>
        <w:tabs>
          <w:tab w:val="num" w:pos="540"/>
        </w:tabs>
        <w:autoSpaceDE w:val="0"/>
        <w:autoSpaceDN w:val="0"/>
        <w:spacing w:line="264" w:lineRule="auto"/>
        <w:ind w:left="0" w:firstLine="0"/>
        <w:contextualSpacing/>
        <w:jc w:val="both"/>
        <w:rPr>
          <w:rFonts w:eastAsia="DengXian"/>
          <w:b/>
          <w:bCs/>
          <w:spacing w:val="-10"/>
          <w:sz w:val="26"/>
          <w:szCs w:val="26"/>
          <w:lang w:val="sv-SE"/>
        </w:rPr>
      </w:pPr>
      <w:r w:rsidRPr="00CB317B">
        <w:rPr>
          <w:rFonts w:eastAsia="DengXian"/>
          <w:b/>
          <w:bCs/>
          <w:spacing w:val="-10"/>
          <w:sz w:val="26"/>
          <w:szCs w:val="26"/>
          <w:lang w:val="sv-SE"/>
        </w:rPr>
        <w:t>CÁC YÊU CẦU VỀ THỬ NGHIỆM ĐIỂN HÌNH</w:t>
      </w:r>
    </w:p>
    <w:p w14:paraId="471E9A5D"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lang w:val="sv-SE" w:eastAsia="x-none"/>
        </w:rPr>
      </w:pPr>
      <w:r w:rsidRPr="00CB317B">
        <w:rPr>
          <w:rFonts w:eastAsia="DengXian"/>
          <w:spacing w:val="-10"/>
          <w:sz w:val="26"/>
          <w:szCs w:val="26"/>
          <w:lang w:val="sv-SE" w:eastAsia="x-none"/>
        </w:rPr>
        <w:t xml:space="preserve">Thử nghiệm điển hình được thực hiện theo </w:t>
      </w:r>
      <w:r w:rsidRPr="00CB317B">
        <w:rPr>
          <w:rFonts w:eastAsia="DengXian"/>
          <w:spacing w:val="-10"/>
          <w:sz w:val="26"/>
          <w:szCs w:val="26"/>
          <w:lang w:val="x-none" w:eastAsia="x-none"/>
        </w:rPr>
        <w:t>IEC 60502-4</w:t>
      </w:r>
      <w:r w:rsidRPr="00CB317B">
        <w:rPr>
          <w:rFonts w:eastAsia="DengXian"/>
          <w:spacing w:val="-10"/>
          <w:sz w:val="26"/>
          <w:szCs w:val="26"/>
          <w:lang w:val="sv-SE" w:eastAsia="x-none"/>
        </w:rPr>
        <w:t>:2010 (TCVN 5935-4:2013):</w:t>
      </w:r>
    </w:p>
    <w:p w14:paraId="7C14AF1C" w14:textId="77777777" w:rsidR="00363CF1" w:rsidRPr="00CB317B" w:rsidRDefault="00363CF1">
      <w:pPr>
        <w:numPr>
          <w:ilvl w:val="0"/>
          <w:numId w:val="352"/>
        </w:numPr>
        <w:tabs>
          <w:tab w:val="left" w:pos="851"/>
        </w:tabs>
        <w:spacing w:line="264" w:lineRule="auto"/>
        <w:ind w:left="0" w:firstLine="567"/>
        <w:contextualSpacing/>
        <w:jc w:val="both"/>
        <w:rPr>
          <w:rFonts w:eastAsia="DengXian"/>
          <w:spacing w:val="-10"/>
          <w:sz w:val="26"/>
          <w:szCs w:val="26"/>
          <w:lang w:val="sv-SE"/>
        </w:rPr>
      </w:pPr>
      <w:r w:rsidRPr="00CB317B">
        <w:rPr>
          <w:rFonts w:eastAsia="DengXian"/>
          <w:spacing w:val="-10"/>
          <w:sz w:val="26"/>
          <w:szCs w:val="26"/>
          <w:lang w:val="sv-SE"/>
        </w:rPr>
        <w:t>Trình tự thử 1:</w:t>
      </w:r>
    </w:p>
    <w:p w14:paraId="408EB065" w14:textId="77777777" w:rsidR="00363CF1" w:rsidRPr="00CB317B" w:rsidRDefault="00363CF1">
      <w:pPr>
        <w:numPr>
          <w:ilvl w:val="0"/>
          <w:numId w:val="35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(4,5Uo/05 phút) và/hoặc DC (4Uo/15 phút) (AC and/or DC voltage).  </w:t>
      </w:r>
    </w:p>
    <w:p w14:paraId="3D11E9D5" w14:textId="77777777" w:rsidR="00363CF1" w:rsidRPr="00CB317B" w:rsidRDefault="00363CF1">
      <w:pPr>
        <w:numPr>
          <w:ilvl w:val="0"/>
          <w:numId w:val="35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phóng điện cục bộ ở 1,73Uo (Partial discharge).   </w:t>
      </w:r>
    </w:p>
    <w:p w14:paraId="734473BB" w14:textId="77777777" w:rsidR="00363CF1" w:rsidRPr="00CB317B" w:rsidRDefault="00363CF1">
      <w:pPr>
        <w:numPr>
          <w:ilvl w:val="0"/>
          <w:numId w:val="35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xung ở nhiệt độ cáp cực đại trong điều kiện vận hành bình thường (Impulse at maximum cable conductor temperature in normal operation +5K to 10K).  </w:t>
      </w:r>
    </w:p>
    <w:p w14:paraId="2418C798" w14:textId="77777777" w:rsidR="00363CF1" w:rsidRPr="00CB317B" w:rsidRDefault="00363CF1">
      <w:pPr>
        <w:numPr>
          <w:ilvl w:val="0"/>
          <w:numId w:val="35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chu kỳ nhiệt trong môi trường không khí (Heating cycles in air).  </w:t>
      </w:r>
    </w:p>
    <w:p w14:paraId="65ADD308" w14:textId="77777777" w:rsidR="00363CF1" w:rsidRPr="00CB317B" w:rsidRDefault="00363CF1">
      <w:pPr>
        <w:numPr>
          <w:ilvl w:val="0"/>
          <w:numId w:val="35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chu kỳ nhiệt trong môi trường nước (Heating cycles under water).  </w:t>
      </w:r>
    </w:p>
    <w:p w14:paraId="5885B851" w14:textId="77777777" w:rsidR="00363CF1" w:rsidRPr="00CB317B" w:rsidRDefault="00363CF1">
      <w:pPr>
        <w:numPr>
          <w:ilvl w:val="0"/>
          <w:numId w:val="35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tháo lắp 05 lần (disconnect/connect).  </w:t>
      </w:r>
    </w:p>
    <w:p w14:paraId="1CFCD02C" w14:textId="77777777" w:rsidR="00363CF1" w:rsidRPr="00CB317B" w:rsidRDefault="00363CF1">
      <w:pPr>
        <w:numPr>
          <w:ilvl w:val="0"/>
          <w:numId w:val="35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29CAEC2C" w14:textId="77777777" w:rsidR="00363CF1" w:rsidRPr="00CB317B" w:rsidRDefault="00363CF1">
      <w:pPr>
        <w:numPr>
          <w:ilvl w:val="0"/>
          <w:numId w:val="35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xung (Impulse).  </w:t>
      </w:r>
    </w:p>
    <w:p w14:paraId="68D312B2" w14:textId="77777777" w:rsidR="00363CF1" w:rsidRPr="00CB317B" w:rsidRDefault="00363CF1">
      <w:pPr>
        <w:numPr>
          <w:ilvl w:val="0"/>
          <w:numId w:val="353"/>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ở 2,5Uo/15 phút (AC voltage).  </w:t>
      </w:r>
    </w:p>
    <w:p w14:paraId="04813825" w14:textId="77777777" w:rsidR="00363CF1" w:rsidRPr="00CB317B" w:rsidRDefault="00363CF1">
      <w:pPr>
        <w:numPr>
          <w:ilvl w:val="0"/>
          <w:numId w:val="353"/>
        </w:numPr>
        <w:tabs>
          <w:tab w:val="left" w:pos="993"/>
        </w:tabs>
        <w:spacing w:line="264" w:lineRule="auto"/>
        <w:ind w:left="0" w:firstLine="567"/>
        <w:contextualSpacing/>
        <w:jc w:val="both"/>
        <w:rPr>
          <w:rFonts w:eastAsia="DengXian"/>
          <w:spacing w:val="-10"/>
          <w:sz w:val="26"/>
          <w:szCs w:val="26"/>
        </w:rPr>
      </w:pPr>
      <w:r w:rsidRPr="00CB317B">
        <w:rPr>
          <w:rFonts w:eastAsia="DengXian"/>
          <w:spacing w:val="-10"/>
          <w:sz w:val="26"/>
          <w:szCs w:val="26"/>
        </w:rPr>
        <w:t>Kiểm tra ngoại quan (Examination)</w:t>
      </w:r>
      <w:r w:rsidRPr="00CB317B">
        <w:rPr>
          <w:rFonts w:eastAsia="DengXian"/>
          <w:spacing w:val="-10"/>
          <w:sz w:val="26"/>
          <w:szCs w:val="26"/>
          <w:lang w:val="fr-FR"/>
        </w:rPr>
        <w:t>.</w:t>
      </w:r>
      <w:r w:rsidRPr="00CB317B">
        <w:rPr>
          <w:rFonts w:eastAsia="DengXian"/>
          <w:spacing w:val="-10"/>
          <w:sz w:val="26"/>
          <w:szCs w:val="26"/>
        </w:rPr>
        <w:t xml:space="preserve">   </w:t>
      </w:r>
    </w:p>
    <w:p w14:paraId="6C53921F" w14:textId="77777777" w:rsidR="00363CF1" w:rsidRPr="00CB317B" w:rsidRDefault="00363CF1">
      <w:pPr>
        <w:numPr>
          <w:ilvl w:val="0"/>
          <w:numId w:val="35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Trình tự thử 2:</w:t>
      </w:r>
    </w:p>
    <w:p w14:paraId="5D198F51" w14:textId="77777777" w:rsidR="00363CF1" w:rsidRPr="00CB317B" w:rsidRDefault="00363CF1">
      <w:pPr>
        <w:numPr>
          <w:ilvl w:val="0"/>
          <w:numId w:val="35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(4,5Uo/05 phút) và/hoặc DC (4Uo/15 phút) (AC and/or DC voltage).  </w:t>
      </w:r>
    </w:p>
    <w:p w14:paraId="389C1189" w14:textId="77777777" w:rsidR="00363CF1" w:rsidRPr="00CB317B" w:rsidRDefault="00363CF1">
      <w:pPr>
        <w:numPr>
          <w:ilvl w:val="0"/>
          <w:numId w:val="35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màn chắn (Thermal short circuit (screen)).   </w:t>
      </w:r>
    </w:p>
    <w:p w14:paraId="565978F4" w14:textId="77777777" w:rsidR="00363CF1" w:rsidRPr="00CB317B" w:rsidRDefault="00363CF1">
      <w:pPr>
        <w:numPr>
          <w:ilvl w:val="0"/>
          <w:numId w:val="35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lõi (Thermal short circuit (conductor)).  </w:t>
      </w:r>
    </w:p>
    <w:p w14:paraId="41820DB8" w14:textId="77777777" w:rsidR="00363CF1" w:rsidRPr="00CB317B" w:rsidRDefault="00363CF1">
      <w:pPr>
        <w:numPr>
          <w:ilvl w:val="0"/>
          <w:numId w:val="35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Thử tháo lắp 5 lần (disconnect/connect).</w:t>
      </w:r>
    </w:p>
    <w:p w14:paraId="355526F5" w14:textId="77777777" w:rsidR="00363CF1" w:rsidRPr="00CB317B" w:rsidRDefault="00363CF1">
      <w:pPr>
        <w:numPr>
          <w:ilvl w:val="0"/>
          <w:numId w:val="35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xung (Impulse).  </w:t>
      </w:r>
    </w:p>
    <w:p w14:paraId="1EC45A0D" w14:textId="77777777" w:rsidR="00363CF1" w:rsidRPr="00CB317B" w:rsidRDefault="00363CF1">
      <w:pPr>
        <w:numPr>
          <w:ilvl w:val="0"/>
          <w:numId w:val="35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lastRenderedPageBreak/>
        <w:t xml:space="preserve">Thử điện áp AC ở 2,5Uo/15 phút (AC voltage).   </w:t>
      </w:r>
    </w:p>
    <w:p w14:paraId="6DBF5E6A" w14:textId="77777777" w:rsidR="00363CF1" w:rsidRPr="00CB317B" w:rsidRDefault="00363CF1">
      <w:pPr>
        <w:numPr>
          <w:ilvl w:val="0"/>
          <w:numId w:val="354"/>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Kiểm tra ngoại quan (Examination).  </w:t>
      </w:r>
    </w:p>
    <w:p w14:paraId="61960377" w14:textId="77777777" w:rsidR="00363CF1" w:rsidRPr="00CB317B" w:rsidRDefault="00363CF1">
      <w:pPr>
        <w:numPr>
          <w:ilvl w:val="0"/>
          <w:numId w:val="35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Trình tự thử 3:</w:t>
      </w:r>
    </w:p>
    <w:p w14:paraId="530FC8EA" w14:textId="77777777" w:rsidR="00363CF1" w:rsidRPr="00CB317B" w:rsidRDefault="00363CF1">
      <w:pPr>
        <w:numPr>
          <w:ilvl w:val="0"/>
          <w:numId w:val="35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(4,5Uo/05 phút) và/hoặc DC (4Uo/15 phút) (AC and/or DC voltage).  </w:t>
      </w:r>
    </w:p>
    <w:p w14:paraId="1F9BAD4C" w14:textId="77777777" w:rsidR="00363CF1" w:rsidRPr="00CB317B" w:rsidRDefault="00363CF1">
      <w:pPr>
        <w:numPr>
          <w:ilvl w:val="0"/>
          <w:numId w:val="35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màn chắn (Thermal short circuit (screen)).   </w:t>
      </w:r>
    </w:p>
    <w:p w14:paraId="325412DA"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Hạng mục này có thể thử kết hợp với thử ổn định động.</w:t>
      </w:r>
    </w:p>
    <w:p w14:paraId="5E6411A8" w14:textId="77777777" w:rsidR="00363CF1" w:rsidRPr="00CB317B" w:rsidRDefault="00363CF1">
      <w:pPr>
        <w:numPr>
          <w:ilvl w:val="0"/>
          <w:numId w:val="35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nhiệt đối với lõi (Thermal short circuit (conductor)).   </w:t>
      </w:r>
    </w:p>
    <w:p w14:paraId="4006396A" w14:textId="77777777" w:rsidR="00363CF1" w:rsidRPr="00CB317B" w:rsidRDefault="00363CF1" w:rsidP="001E6339">
      <w:pPr>
        <w:tabs>
          <w:tab w:val="left" w:pos="851"/>
        </w:tabs>
        <w:spacing w:line="264" w:lineRule="auto"/>
        <w:ind w:firstLine="567"/>
        <w:contextualSpacing/>
        <w:jc w:val="both"/>
        <w:rPr>
          <w:rFonts w:eastAsia="DengXian"/>
          <w:spacing w:val="-10"/>
          <w:sz w:val="26"/>
          <w:szCs w:val="26"/>
        </w:rPr>
      </w:pPr>
      <w:r w:rsidRPr="00CB317B">
        <w:rPr>
          <w:rFonts w:eastAsia="DengXian"/>
          <w:spacing w:val="-10"/>
          <w:sz w:val="26"/>
          <w:szCs w:val="26"/>
        </w:rPr>
        <w:t>Hạng mục này có thể thử kết hợp với thử ổn định động.</w:t>
      </w:r>
    </w:p>
    <w:p w14:paraId="49D57A1D" w14:textId="77777777" w:rsidR="00363CF1" w:rsidRPr="00CB317B" w:rsidRDefault="00363CF1">
      <w:pPr>
        <w:numPr>
          <w:ilvl w:val="0"/>
          <w:numId w:val="35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ổn định động (Dynamic short circuit).  </w:t>
      </w:r>
    </w:p>
    <w:p w14:paraId="1DBA85E0" w14:textId="77777777" w:rsidR="00363CF1" w:rsidRPr="00CB317B" w:rsidRDefault="00363CF1">
      <w:pPr>
        <w:numPr>
          <w:ilvl w:val="0"/>
          <w:numId w:val="35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tháo lắp 5 lần (disconnect/connect).  </w:t>
      </w:r>
    </w:p>
    <w:p w14:paraId="17AEA5F7" w14:textId="77777777" w:rsidR="00363CF1" w:rsidRPr="00CB317B" w:rsidRDefault="00363CF1">
      <w:pPr>
        <w:numPr>
          <w:ilvl w:val="0"/>
          <w:numId w:val="35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xung (Impulse).   </w:t>
      </w:r>
    </w:p>
    <w:p w14:paraId="2221A210" w14:textId="77777777" w:rsidR="00363CF1" w:rsidRPr="00CB317B" w:rsidRDefault="00363CF1">
      <w:pPr>
        <w:numPr>
          <w:ilvl w:val="0"/>
          <w:numId w:val="35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điện áp AC ở 2,5Uo/15 phút (AC voltage).   </w:t>
      </w:r>
    </w:p>
    <w:p w14:paraId="7F531587" w14:textId="77777777" w:rsidR="00363CF1" w:rsidRPr="00CB317B" w:rsidRDefault="00363CF1">
      <w:pPr>
        <w:numPr>
          <w:ilvl w:val="0"/>
          <w:numId w:val="355"/>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Kiểm tra ngoại quan (Examination)</w:t>
      </w:r>
      <w:r w:rsidRPr="00CB317B">
        <w:rPr>
          <w:rFonts w:eastAsia="DengXian"/>
          <w:spacing w:val="-10"/>
          <w:sz w:val="26"/>
          <w:szCs w:val="26"/>
          <w:lang w:val="fr-FR"/>
        </w:rPr>
        <w:t>.</w:t>
      </w:r>
      <w:r w:rsidRPr="00CB317B">
        <w:rPr>
          <w:rFonts w:eastAsia="DengXian"/>
          <w:spacing w:val="-10"/>
          <w:sz w:val="26"/>
          <w:szCs w:val="26"/>
        </w:rPr>
        <w:t xml:space="preserve">   </w:t>
      </w:r>
    </w:p>
    <w:p w14:paraId="316DD474" w14:textId="77777777" w:rsidR="00363CF1" w:rsidRPr="00CB317B" w:rsidRDefault="00363CF1">
      <w:pPr>
        <w:numPr>
          <w:ilvl w:val="0"/>
          <w:numId w:val="35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Trình tự thử 4:</w:t>
      </w:r>
    </w:p>
    <w:p w14:paraId="5D7C3C15" w14:textId="77777777" w:rsidR="00363CF1" w:rsidRPr="00CB317B" w:rsidRDefault="00363CF1">
      <w:pPr>
        <w:numPr>
          <w:ilvl w:val="0"/>
          <w:numId w:val="356"/>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thao tác cơ khí đối với đầu cáp có tiếp xúc loại trượt (operating eye).  </w:t>
      </w:r>
    </w:p>
    <w:p w14:paraId="0219D896" w14:textId="77777777" w:rsidR="00363CF1" w:rsidRPr="00CB317B" w:rsidRDefault="00363CF1">
      <w:pPr>
        <w:numPr>
          <w:ilvl w:val="0"/>
          <w:numId w:val="356"/>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Thử phóng điện cục bộ ở 1,73Uo (Partial discharge).   </w:t>
      </w:r>
    </w:p>
    <w:p w14:paraId="349695A2" w14:textId="77777777" w:rsidR="00363CF1" w:rsidRPr="00CB317B" w:rsidRDefault="00363CF1">
      <w:pPr>
        <w:numPr>
          <w:ilvl w:val="0"/>
          <w:numId w:val="356"/>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 Kiểm tra ngoại quan (Examination).   </w:t>
      </w:r>
    </w:p>
    <w:p w14:paraId="0FF748F7" w14:textId="77777777" w:rsidR="00363CF1" w:rsidRPr="00CB317B" w:rsidRDefault="00363CF1">
      <w:pPr>
        <w:numPr>
          <w:ilvl w:val="0"/>
          <w:numId w:val="352"/>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Ngoài các thử nghiệm theo trình tự như quy định trên, các thử nghiệm sau được thực hiện trên các mẫu phụ kiện riêng rẽ:</w:t>
      </w:r>
    </w:p>
    <w:p w14:paraId="1CB6DF6F" w14:textId="77777777" w:rsidR="00363CF1" w:rsidRPr="00CB317B" w:rsidRDefault="00363CF1">
      <w:pPr>
        <w:numPr>
          <w:ilvl w:val="0"/>
          <w:numId w:val="357"/>
        </w:numPr>
        <w:tabs>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Điện trở màn chắn (screen resistance).</w:t>
      </w:r>
    </w:p>
    <w:p w14:paraId="2EA6658A" w14:textId="77777777" w:rsidR="00363CF1" w:rsidRPr="00CB317B" w:rsidRDefault="00363CF1">
      <w:pPr>
        <w:numPr>
          <w:ilvl w:val="0"/>
          <w:numId w:val="357"/>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 xml:space="preserve">Dòng rò trên màn chắn (screen leakage current). </w:t>
      </w:r>
    </w:p>
    <w:p w14:paraId="40922C29" w14:textId="77777777" w:rsidR="00363CF1" w:rsidRPr="00CB317B" w:rsidRDefault="00363CF1">
      <w:pPr>
        <w:numPr>
          <w:ilvl w:val="0"/>
          <w:numId w:val="357"/>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Dòng sự cố ban đầu (fault current initiation).</w:t>
      </w:r>
    </w:p>
    <w:p w14:paraId="42B4F03E" w14:textId="77777777" w:rsidR="00363CF1" w:rsidRPr="00CB317B" w:rsidRDefault="00363CF1">
      <w:pPr>
        <w:numPr>
          <w:ilvl w:val="0"/>
          <w:numId w:val="357"/>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Lực thao tác (Operating force).</w:t>
      </w:r>
    </w:p>
    <w:p w14:paraId="32716213" w14:textId="77777777" w:rsidR="00363CF1" w:rsidRPr="00CB317B" w:rsidRDefault="00363CF1">
      <w:pPr>
        <w:numPr>
          <w:ilvl w:val="0"/>
          <w:numId w:val="357"/>
        </w:numPr>
        <w:tabs>
          <w:tab w:val="num" w:pos="374"/>
          <w:tab w:val="left" w:pos="851"/>
        </w:tabs>
        <w:spacing w:line="264" w:lineRule="auto"/>
        <w:ind w:left="0" w:firstLine="567"/>
        <w:contextualSpacing/>
        <w:jc w:val="both"/>
        <w:rPr>
          <w:rFonts w:eastAsia="DengXian"/>
          <w:spacing w:val="-10"/>
          <w:sz w:val="26"/>
          <w:szCs w:val="26"/>
        </w:rPr>
      </w:pPr>
      <w:r w:rsidRPr="00CB317B">
        <w:rPr>
          <w:rFonts w:eastAsia="DengXian"/>
          <w:spacing w:val="-10"/>
          <w:sz w:val="26"/>
          <w:szCs w:val="26"/>
        </w:rPr>
        <w:t>Điểm thử nghiệm điện dung (capacitive test point).</w:t>
      </w:r>
    </w:p>
    <w:p w14:paraId="32D124E3" w14:textId="77777777" w:rsidR="00363CF1" w:rsidRPr="00CB317B" w:rsidRDefault="00363CF1">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hAnsi="Times New Roman"/>
          <w:spacing w:val="-10"/>
          <w:sz w:val="26"/>
          <w:szCs w:val="26"/>
        </w:rPr>
      </w:pPr>
      <w:bookmarkStart w:id="115" w:name="_Toc164953639"/>
      <w:bookmarkStart w:id="116" w:name="_Toc203730676"/>
      <w:r w:rsidRPr="00CB317B">
        <w:rPr>
          <w:rFonts w:ascii="Times New Roman" w:hAnsi="Times New Roman"/>
          <w:spacing w:val="-10"/>
          <w:sz w:val="26"/>
          <w:szCs w:val="26"/>
          <w:lang w:val="fr-FR"/>
        </w:rPr>
        <w:t xml:space="preserve">Đặc tính kỹ thuật </w:t>
      </w:r>
      <w:r w:rsidRPr="00CB317B">
        <w:rPr>
          <w:rFonts w:ascii="Times New Roman" w:hAnsi="Times New Roman"/>
          <w:spacing w:val="-10"/>
          <w:sz w:val="26"/>
          <w:szCs w:val="26"/>
        </w:rPr>
        <w:t>của silicon cách điện (dạng mỡ):</w:t>
      </w:r>
      <w:bookmarkEnd w:id="115"/>
      <w:bookmarkEnd w:id="116"/>
    </w:p>
    <w:p w14:paraId="1C80DE86" w14:textId="77777777" w:rsidR="00363CF1" w:rsidRPr="00CB317B" w:rsidRDefault="00363CF1">
      <w:pPr>
        <w:numPr>
          <w:ilvl w:val="0"/>
          <w:numId w:val="67"/>
        </w:numPr>
        <w:tabs>
          <w:tab w:val="num" w:pos="720"/>
        </w:tabs>
        <w:spacing w:line="264" w:lineRule="auto"/>
        <w:contextualSpacing/>
        <w:jc w:val="both"/>
        <w:rPr>
          <w:b/>
          <w:spacing w:val="-10"/>
          <w:sz w:val="26"/>
          <w:szCs w:val="26"/>
        </w:rPr>
      </w:pPr>
      <w:r w:rsidRPr="00CB317B">
        <w:rPr>
          <w:b/>
          <w:spacing w:val="-10"/>
          <w:sz w:val="26"/>
          <w:szCs w:val="26"/>
        </w:rPr>
        <w:t>PHẠM VI ÁP DỤNG:</w:t>
      </w:r>
    </w:p>
    <w:p w14:paraId="16E58E27" w14:textId="77777777" w:rsidR="00363CF1" w:rsidRPr="00CB317B" w:rsidRDefault="00363CF1" w:rsidP="001E6339">
      <w:pPr>
        <w:spacing w:line="264" w:lineRule="auto"/>
        <w:ind w:firstLine="720"/>
        <w:contextualSpacing/>
        <w:jc w:val="both"/>
        <w:rPr>
          <w:spacing w:val="-10"/>
          <w:sz w:val="26"/>
          <w:szCs w:val="26"/>
        </w:rPr>
      </w:pPr>
      <w:r w:rsidRPr="00CB317B">
        <w:rPr>
          <w:spacing w:val="-10"/>
          <w:sz w:val="26"/>
          <w:szCs w:val="26"/>
        </w:rPr>
        <w:t>Quy cách kỹ thuật này áp dụng cho Silicon cách điện (dạng mỡ).</w:t>
      </w:r>
    </w:p>
    <w:p w14:paraId="7F8B2EFA" w14:textId="77777777" w:rsidR="00363CF1" w:rsidRPr="00CB317B" w:rsidRDefault="00363CF1">
      <w:pPr>
        <w:numPr>
          <w:ilvl w:val="0"/>
          <w:numId w:val="67"/>
        </w:numPr>
        <w:tabs>
          <w:tab w:val="num" w:pos="720"/>
        </w:tabs>
        <w:spacing w:line="264" w:lineRule="auto"/>
        <w:contextualSpacing/>
        <w:jc w:val="both"/>
        <w:rPr>
          <w:b/>
          <w:spacing w:val="-10"/>
          <w:sz w:val="26"/>
          <w:szCs w:val="26"/>
        </w:rPr>
      </w:pPr>
      <w:r w:rsidRPr="00CB317B">
        <w:rPr>
          <w:b/>
          <w:spacing w:val="-10"/>
          <w:sz w:val="26"/>
          <w:szCs w:val="26"/>
        </w:rPr>
        <w:t>TIÊU CHUẨN SẢN XUẤT VÀ THỬ NGHIỆM:</w:t>
      </w:r>
    </w:p>
    <w:p w14:paraId="19963199" w14:textId="77777777" w:rsidR="00363CF1" w:rsidRPr="00CB317B" w:rsidRDefault="00363CF1" w:rsidP="001E6339">
      <w:pPr>
        <w:spacing w:line="264" w:lineRule="auto"/>
        <w:ind w:firstLine="720"/>
        <w:contextualSpacing/>
        <w:jc w:val="both"/>
        <w:rPr>
          <w:spacing w:val="-10"/>
          <w:sz w:val="26"/>
          <w:szCs w:val="26"/>
        </w:rPr>
      </w:pPr>
      <w:r w:rsidRPr="00CB317B">
        <w:rPr>
          <w:spacing w:val="-10"/>
          <w:sz w:val="26"/>
          <w:szCs w:val="26"/>
        </w:rPr>
        <w:t xml:space="preserve">Din 51757 hoặc tương đương. </w:t>
      </w:r>
    </w:p>
    <w:p w14:paraId="31F968F7" w14:textId="77777777" w:rsidR="00363CF1" w:rsidRPr="00CB317B" w:rsidRDefault="00363CF1">
      <w:pPr>
        <w:numPr>
          <w:ilvl w:val="0"/>
          <w:numId w:val="67"/>
        </w:numPr>
        <w:tabs>
          <w:tab w:val="num" w:pos="720"/>
        </w:tabs>
        <w:spacing w:line="264" w:lineRule="auto"/>
        <w:contextualSpacing/>
        <w:jc w:val="both"/>
        <w:rPr>
          <w:b/>
          <w:spacing w:val="-10"/>
          <w:sz w:val="26"/>
          <w:szCs w:val="26"/>
        </w:rPr>
      </w:pPr>
      <w:r w:rsidRPr="00CB317B">
        <w:rPr>
          <w:b/>
          <w:spacing w:val="-10"/>
          <w:sz w:val="26"/>
          <w:szCs w:val="26"/>
        </w:rPr>
        <w:t>MÔ TẢ:</w:t>
      </w:r>
    </w:p>
    <w:p w14:paraId="483C8FEA" w14:textId="77777777" w:rsidR="00363CF1" w:rsidRPr="00CB317B" w:rsidRDefault="00363CF1">
      <w:pPr>
        <w:numPr>
          <w:ilvl w:val="0"/>
          <w:numId w:val="368"/>
        </w:numPr>
        <w:spacing w:line="264" w:lineRule="auto"/>
        <w:contextualSpacing/>
        <w:jc w:val="both"/>
        <w:rPr>
          <w:spacing w:val="-10"/>
          <w:sz w:val="26"/>
          <w:szCs w:val="26"/>
        </w:rPr>
      </w:pPr>
      <w:r w:rsidRPr="00CB317B">
        <w:rPr>
          <w:spacing w:val="-10"/>
          <w:sz w:val="26"/>
          <w:szCs w:val="26"/>
        </w:rPr>
        <w:t>Chức năng: Sử dụng cho hộp đầu cáp, hộp nối cáp, T-Plug, Elbow, … Lấp đầy khoảng hỡ không khí và làm trơn bề mặt lớp XLPE của sợi cáp ngầm</w:t>
      </w:r>
    </w:p>
    <w:p w14:paraId="5669E916" w14:textId="77777777" w:rsidR="00363CF1" w:rsidRPr="00CB317B" w:rsidRDefault="00363CF1">
      <w:pPr>
        <w:numPr>
          <w:ilvl w:val="0"/>
          <w:numId w:val="368"/>
        </w:numPr>
        <w:spacing w:line="264" w:lineRule="auto"/>
        <w:contextualSpacing/>
        <w:jc w:val="both"/>
        <w:rPr>
          <w:spacing w:val="-10"/>
          <w:sz w:val="26"/>
          <w:szCs w:val="26"/>
        </w:rPr>
      </w:pPr>
      <w:r w:rsidRPr="00CB317B">
        <w:rPr>
          <w:spacing w:val="-10"/>
          <w:sz w:val="26"/>
          <w:szCs w:val="26"/>
        </w:rPr>
        <w:t>Màu sắc: Màu trắng ngà</w:t>
      </w:r>
    </w:p>
    <w:p w14:paraId="381FCC1B" w14:textId="77777777" w:rsidR="00363CF1" w:rsidRPr="00CB317B" w:rsidRDefault="00363CF1">
      <w:pPr>
        <w:numPr>
          <w:ilvl w:val="0"/>
          <w:numId w:val="368"/>
        </w:numPr>
        <w:spacing w:line="264" w:lineRule="auto"/>
        <w:contextualSpacing/>
        <w:jc w:val="both"/>
        <w:rPr>
          <w:spacing w:val="-10"/>
          <w:sz w:val="26"/>
          <w:szCs w:val="26"/>
        </w:rPr>
      </w:pPr>
      <w:r w:rsidRPr="00CB317B">
        <w:rPr>
          <w:spacing w:val="-10"/>
          <w:sz w:val="26"/>
          <w:szCs w:val="26"/>
        </w:rPr>
        <w:t>Hình dạng: Hỗn hợp nhão</w:t>
      </w:r>
    </w:p>
    <w:p w14:paraId="36E5FCDA" w14:textId="77777777" w:rsidR="00363CF1" w:rsidRPr="00CB317B" w:rsidRDefault="00363CF1">
      <w:pPr>
        <w:numPr>
          <w:ilvl w:val="0"/>
          <w:numId w:val="368"/>
        </w:numPr>
        <w:spacing w:line="264" w:lineRule="auto"/>
        <w:contextualSpacing/>
        <w:jc w:val="both"/>
        <w:rPr>
          <w:spacing w:val="-10"/>
          <w:sz w:val="26"/>
          <w:szCs w:val="26"/>
        </w:rPr>
      </w:pPr>
      <w:r w:rsidRPr="00CB317B">
        <w:rPr>
          <w:spacing w:val="-10"/>
          <w:sz w:val="26"/>
          <w:szCs w:val="26"/>
        </w:rPr>
        <w:t>Mùi: Không mùi</w:t>
      </w:r>
    </w:p>
    <w:p w14:paraId="30221741" w14:textId="77777777" w:rsidR="00363CF1" w:rsidRPr="00CB317B" w:rsidRDefault="00363CF1">
      <w:pPr>
        <w:numPr>
          <w:ilvl w:val="0"/>
          <w:numId w:val="368"/>
        </w:numPr>
        <w:spacing w:line="264" w:lineRule="auto"/>
        <w:contextualSpacing/>
        <w:jc w:val="both"/>
        <w:rPr>
          <w:spacing w:val="-10"/>
          <w:sz w:val="26"/>
          <w:szCs w:val="26"/>
        </w:rPr>
      </w:pPr>
      <w:r w:rsidRPr="00CB317B">
        <w:rPr>
          <w:spacing w:val="-10"/>
          <w:sz w:val="26"/>
          <w:szCs w:val="26"/>
        </w:rPr>
        <w:t>Tỷ trọng: 1g/cm</w:t>
      </w:r>
      <w:r w:rsidRPr="00CB317B">
        <w:rPr>
          <w:spacing w:val="-10"/>
          <w:sz w:val="26"/>
          <w:szCs w:val="26"/>
          <w:vertAlign w:val="superscript"/>
        </w:rPr>
        <w:t>3</w:t>
      </w:r>
      <w:r w:rsidRPr="00CB317B">
        <w:rPr>
          <w:spacing w:val="-10"/>
          <w:sz w:val="26"/>
          <w:szCs w:val="26"/>
        </w:rPr>
        <w:t xml:space="preserve"> tại 25</w:t>
      </w:r>
      <w:r w:rsidRPr="00CB317B">
        <w:rPr>
          <w:spacing w:val="-10"/>
          <w:sz w:val="26"/>
          <w:szCs w:val="26"/>
          <w:vertAlign w:val="superscript"/>
        </w:rPr>
        <w:t>O</w:t>
      </w:r>
      <w:r w:rsidRPr="00CB317B">
        <w:rPr>
          <w:spacing w:val="-10"/>
          <w:sz w:val="26"/>
          <w:szCs w:val="26"/>
        </w:rPr>
        <w:t>C</w:t>
      </w:r>
    </w:p>
    <w:p w14:paraId="26E2ED36" w14:textId="77777777" w:rsidR="00363CF1" w:rsidRPr="00CB317B" w:rsidRDefault="00363CF1">
      <w:pPr>
        <w:numPr>
          <w:ilvl w:val="0"/>
          <w:numId w:val="368"/>
        </w:numPr>
        <w:spacing w:line="264" w:lineRule="auto"/>
        <w:contextualSpacing/>
        <w:jc w:val="both"/>
        <w:rPr>
          <w:spacing w:val="-10"/>
          <w:sz w:val="26"/>
          <w:szCs w:val="26"/>
        </w:rPr>
      </w:pPr>
      <w:r w:rsidRPr="00CB317B">
        <w:rPr>
          <w:spacing w:val="-10"/>
          <w:sz w:val="26"/>
          <w:szCs w:val="26"/>
        </w:rPr>
        <w:t>Nhiệt độ làm việc: -40</w:t>
      </w:r>
      <w:r w:rsidRPr="00CB317B">
        <w:rPr>
          <w:spacing w:val="-10"/>
          <w:sz w:val="26"/>
          <w:szCs w:val="26"/>
          <w:vertAlign w:val="superscript"/>
        </w:rPr>
        <w:t>O</w:t>
      </w:r>
      <w:r w:rsidRPr="00CB317B">
        <w:rPr>
          <w:spacing w:val="-10"/>
          <w:sz w:val="26"/>
          <w:szCs w:val="26"/>
        </w:rPr>
        <w:t>C ÷ 210</w:t>
      </w:r>
      <w:r w:rsidRPr="00CB317B">
        <w:rPr>
          <w:spacing w:val="-10"/>
          <w:sz w:val="26"/>
          <w:szCs w:val="26"/>
          <w:vertAlign w:val="superscript"/>
        </w:rPr>
        <w:t>O</w:t>
      </w:r>
      <w:r w:rsidRPr="00CB317B">
        <w:rPr>
          <w:spacing w:val="-10"/>
          <w:sz w:val="26"/>
          <w:szCs w:val="26"/>
        </w:rPr>
        <w:t>C</w:t>
      </w:r>
    </w:p>
    <w:p w14:paraId="6AB2E6DD" w14:textId="77777777" w:rsidR="00363CF1" w:rsidRPr="00CB317B" w:rsidRDefault="00363CF1">
      <w:pPr>
        <w:numPr>
          <w:ilvl w:val="0"/>
          <w:numId w:val="368"/>
        </w:numPr>
        <w:spacing w:line="264" w:lineRule="auto"/>
        <w:contextualSpacing/>
        <w:jc w:val="both"/>
        <w:rPr>
          <w:spacing w:val="-10"/>
          <w:sz w:val="26"/>
          <w:szCs w:val="26"/>
        </w:rPr>
      </w:pPr>
      <w:r w:rsidRPr="00CB317B">
        <w:rPr>
          <w:spacing w:val="-10"/>
          <w:sz w:val="26"/>
          <w:szCs w:val="26"/>
        </w:rPr>
        <w:t>Độ hòa tan: Không hòa tan trong nước</w:t>
      </w:r>
    </w:p>
    <w:p w14:paraId="6C4F999A" w14:textId="77777777" w:rsidR="00363CF1" w:rsidRPr="00CB317B" w:rsidRDefault="00363CF1">
      <w:pPr>
        <w:numPr>
          <w:ilvl w:val="0"/>
          <w:numId w:val="368"/>
        </w:numPr>
        <w:spacing w:line="264" w:lineRule="auto"/>
        <w:contextualSpacing/>
        <w:jc w:val="both"/>
        <w:rPr>
          <w:b/>
          <w:spacing w:val="-10"/>
          <w:sz w:val="26"/>
          <w:szCs w:val="26"/>
        </w:rPr>
      </w:pPr>
      <w:r w:rsidRPr="00CB317B">
        <w:rPr>
          <w:spacing w:val="-10"/>
          <w:sz w:val="26"/>
          <w:szCs w:val="26"/>
        </w:rPr>
        <w:t>Đóng gói: 60gram trong ống nhựa</w:t>
      </w:r>
    </w:p>
    <w:p w14:paraId="44C4A9AC" w14:textId="77777777" w:rsidR="00363CF1" w:rsidRPr="00CB317B" w:rsidRDefault="00363CF1">
      <w:pPr>
        <w:numPr>
          <w:ilvl w:val="0"/>
          <w:numId w:val="67"/>
        </w:numPr>
        <w:tabs>
          <w:tab w:val="num" w:pos="720"/>
        </w:tabs>
        <w:spacing w:line="264" w:lineRule="auto"/>
        <w:contextualSpacing/>
        <w:jc w:val="both"/>
        <w:rPr>
          <w:b/>
          <w:spacing w:val="-10"/>
          <w:sz w:val="26"/>
          <w:szCs w:val="26"/>
        </w:rPr>
      </w:pPr>
      <w:r w:rsidRPr="00CB317B">
        <w:rPr>
          <w:b/>
          <w:spacing w:val="-10"/>
          <w:sz w:val="26"/>
          <w:szCs w:val="26"/>
        </w:rPr>
        <w:t>CÁC HẠNG MỤC THỬ NGHIỆM:</w:t>
      </w:r>
    </w:p>
    <w:p w14:paraId="47AE07B9" w14:textId="77777777" w:rsidR="00363CF1" w:rsidRPr="00CB317B" w:rsidRDefault="00363CF1" w:rsidP="001E6339">
      <w:pPr>
        <w:tabs>
          <w:tab w:val="num" w:pos="720"/>
        </w:tabs>
        <w:spacing w:line="264" w:lineRule="auto"/>
        <w:ind w:left="720"/>
        <w:contextualSpacing/>
        <w:jc w:val="both"/>
        <w:rPr>
          <w:spacing w:val="-10"/>
          <w:sz w:val="26"/>
          <w:szCs w:val="26"/>
        </w:rPr>
      </w:pPr>
      <w:r w:rsidRPr="00CB317B">
        <w:rPr>
          <w:spacing w:val="-10"/>
          <w:sz w:val="26"/>
          <w:szCs w:val="26"/>
        </w:rPr>
        <w:t>Không yêu cầu thử nghiệm</w:t>
      </w:r>
    </w:p>
    <w:p w14:paraId="7A6B0EAF" w14:textId="6814DB0E" w:rsidR="00363CF1" w:rsidRPr="00CB317B" w:rsidRDefault="00363CF1">
      <w:pPr>
        <w:numPr>
          <w:ilvl w:val="0"/>
          <w:numId w:val="67"/>
        </w:numPr>
        <w:tabs>
          <w:tab w:val="num" w:pos="720"/>
        </w:tabs>
        <w:spacing w:line="264" w:lineRule="auto"/>
        <w:contextualSpacing/>
        <w:jc w:val="both"/>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9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6"/>
        <w:gridCol w:w="2977"/>
        <w:gridCol w:w="3685"/>
        <w:gridCol w:w="1843"/>
      </w:tblGrid>
      <w:tr w:rsidR="00D815B4" w:rsidRPr="00CB317B" w14:paraId="4C6EBC63" w14:textId="77777777" w:rsidTr="009E773D">
        <w:trPr>
          <w:trHeight w:val="58"/>
        </w:trPr>
        <w:tc>
          <w:tcPr>
            <w:tcW w:w="866" w:type="dxa"/>
            <w:hideMark/>
          </w:tcPr>
          <w:p w14:paraId="781F3E8A" w14:textId="77777777" w:rsidR="00363CF1" w:rsidRPr="00CB317B" w:rsidRDefault="00363CF1" w:rsidP="001E6339">
            <w:pPr>
              <w:spacing w:line="264" w:lineRule="auto"/>
              <w:contextualSpacing/>
              <w:jc w:val="center"/>
              <w:rPr>
                <w:b/>
                <w:bCs/>
                <w:spacing w:val="-10"/>
                <w:sz w:val="26"/>
                <w:szCs w:val="26"/>
              </w:rPr>
            </w:pPr>
            <w:r w:rsidRPr="00CB317B">
              <w:rPr>
                <w:b/>
                <w:bCs/>
                <w:spacing w:val="-10"/>
                <w:sz w:val="26"/>
                <w:szCs w:val="26"/>
              </w:rPr>
              <w:t>STT</w:t>
            </w:r>
          </w:p>
        </w:tc>
        <w:tc>
          <w:tcPr>
            <w:tcW w:w="2977" w:type="dxa"/>
            <w:hideMark/>
          </w:tcPr>
          <w:p w14:paraId="61AF34C8" w14:textId="77777777" w:rsidR="00363CF1" w:rsidRPr="00CB317B" w:rsidRDefault="00363CF1" w:rsidP="001E6339">
            <w:pPr>
              <w:spacing w:line="264" w:lineRule="auto"/>
              <w:contextualSpacing/>
              <w:jc w:val="center"/>
              <w:rPr>
                <w:b/>
                <w:bCs/>
                <w:spacing w:val="-10"/>
                <w:sz w:val="26"/>
                <w:szCs w:val="26"/>
              </w:rPr>
            </w:pPr>
            <w:r w:rsidRPr="00CB317B">
              <w:rPr>
                <w:b/>
                <w:bCs/>
                <w:spacing w:val="-10"/>
                <w:sz w:val="26"/>
                <w:szCs w:val="26"/>
              </w:rPr>
              <w:t>MÔ TẢ</w:t>
            </w:r>
          </w:p>
        </w:tc>
        <w:tc>
          <w:tcPr>
            <w:tcW w:w="3685" w:type="dxa"/>
            <w:hideMark/>
          </w:tcPr>
          <w:p w14:paraId="1988D837" w14:textId="77777777" w:rsidR="00363CF1" w:rsidRPr="00CB317B" w:rsidRDefault="00363CF1" w:rsidP="001E6339">
            <w:pPr>
              <w:spacing w:line="264" w:lineRule="auto"/>
              <w:contextualSpacing/>
              <w:jc w:val="center"/>
              <w:rPr>
                <w:b/>
                <w:bCs/>
                <w:spacing w:val="-10"/>
                <w:sz w:val="26"/>
                <w:szCs w:val="26"/>
              </w:rPr>
            </w:pPr>
            <w:r w:rsidRPr="00CB317B">
              <w:rPr>
                <w:b/>
                <w:bCs/>
                <w:spacing w:val="-10"/>
                <w:sz w:val="26"/>
                <w:szCs w:val="26"/>
              </w:rPr>
              <w:t>YÊU CẦU</w:t>
            </w:r>
          </w:p>
        </w:tc>
        <w:tc>
          <w:tcPr>
            <w:tcW w:w="1843" w:type="dxa"/>
            <w:hideMark/>
          </w:tcPr>
          <w:p w14:paraId="31DB7D9D" w14:textId="77777777" w:rsidR="00363CF1" w:rsidRPr="00CB317B" w:rsidRDefault="00363CF1" w:rsidP="001E6339">
            <w:pPr>
              <w:spacing w:line="264" w:lineRule="auto"/>
              <w:contextualSpacing/>
              <w:jc w:val="center"/>
              <w:rPr>
                <w:b/>
                <w:bCs/>
                <w:spacing w:val="-10"/>
                <w:sz w:val="26"/>
                <w:szCs w:val="26"/>
              </w:rPr>
            </w:pPr>
            <w:r w:rsidRPr="00CB317B">
              <w:rPr>
                <w:b/>
                <w:bCs/>
                <w:spacing w:val="-10"/>
                <w:sz w:val="26"/>
                <w:szCs w:val="26"/>
              </w:rPr>
              <w:t>CHÀO THẦU</w:t>
            </w:r>
          </w:p>
        </w:tc>
      </w:tr>
      <w:tr w:rsidR="00D815B4" w:rsidRPr="00CB317B" w14:paraId="2A864E4C" w14:textId="77777777" w:rsidTr="009E773D">
        <w:trPr>
          <w:trHeight w:val="312"/>
        </w:trPr>
        <w:tc>
          <w:tcPr>
            <w:tcW w:w="866" w:type="dxa"/>
            <w:hideMark/>
          </w:tcPr>
          <w:p w14:paraId="4F3DFF53"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lastRenderedPageBreak/>
              <w:t>1</w:t>
            </w:r>
          </w:p>
        </w:tc>
        <w:tc>
          <w:tcPr>
            <w:tcW w:w="2977" w:type="dxa"/>
            <w:hideMark/>
          </w:tcPr>
          <w:p w14:paraId="1878F96F" w14:textId="77777777" w:rsidR="00363CF1" w:rsidRPr="00CB317B" w:rsidRDefault="00363CF1" w:rsidP="001E6339">
            <w:pPr>
              <w:spacing w:line="264" w:lineRule="auto"/>
              <w:contextualSpacing/>
              <w:rPr>
                <w:spacing w:val="-10"/>
                <w:sz w:val="26"/>
                <w:szCs w:val="26"/>
              </w:rPr>
            </w:pPr>
            <w:r w:rsidRPr="00CB317B">
              <w:rPr>
                <w:spacing w:val="-10"/>
                <w:sz w:val="26"/>
                <w:szCs w:val="26"/>
              </w:rPr>
              <w:t>Nhà sản xuất</w:t>
            </w:r>
          </w:p>
        </w:tc>
        <w:tc>
          <w:tcPr>
            <w:tcW w:w="3685" w:type="dxa"/>
            <w:hideMark/>
          </w:tcPr>
          <w:p w14:paraId="7405C879"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Nhà thầu phát biểu</w:t>
            </w:r>
          </w:p>
        </w:tc>
        <w:tc>
          <w:tcPr>
            <w:tcW w:w="1843" w:type="dxa"/>
          </w:tcPr>
          <w:p w14:paraId="1CE8D028" w14:textId="77777777" w:rsidR="00363CF1" w:rsidRPr="00CB317B" w:rsidRDefault="00363CF1" w:rsidP="001E6339">
            <w:pPr>
              <w:spacing w:line="264" w:lineRule="auto"/>
              <w:contextualSpacing/>
              <w:jc w:val="center"/>
              <w:rPr>
                <w:spacing w:val="-10"/>
                <w:sz w:val="26"/>
                <w:szCs w:val="26"/>
              </w:rPr>
            </w:pPr>
          </w:p>
        </w:tc>
      </w:tr>
      <w:tr w:rsidR="00D815B4" w:rsidRPr="00CB317B" w14:paraId="0345CF68" w14:textId="77777777" w:rsidTr="009E773D">
        <w:trPr>
          <w:trHeight w:val="312"/>
        </w:trPr>
        <w:tc>
          <w:tcPr>
            <w:tcW w:w="866" w:type="dxa"/>
            <w:hideMark/>
          </w:tcPr>
          <w:p w14:paraId="7D76832F"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2</w:t>
            </w:r>
          </w:p>
        </w:tc>
        <w:tc>
          <w:tcPr>
            <w:tcW w:w="2977" w:type="dxa"/>
            <w:hideMark/>
          </w:tcPr>
          <w:p w14:paraId="4693B083" w14:textId="77777777" w:rsidR="00363CF1" w:rsidRPr="00CB317B" w:rsidRDefault="00363CF1" w:rsidP="001E6339">
            <w:pPr>
              <w:spacing w:line="264" w:lineRule="auto"/>
              <w:contextualSpacing/>
              <w:rPr>
                <w:spacing w:val="-10"/>
                <w:sz w:val="26"/>
                <w:szCs w:val="26"/>
              </w:rPr>
            </w:pPr>
            <w:r w:rsidRPr="00CB317B">
              <w:rPr>
                <w:spacing w:val="-10"/>
                <w:sz w:val="26"/>
                <w:szCs w:val="26"/>
              </w:rPr>
              <w:t>Nước sản xuất</w:t>
            </w:r>
          </w:p>
        </w:tc>
        <w:tc>
          <w:tcPr>
            <w:tcW w:w="3685" w:type="dxa"/>
            <w:hideMark/>
          </w:tcPr>
          <w:p w14:paraId="2AE776F8"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Nhà thầu phát biểu</w:t>
            </w:r>
          </w:p>
        </w:tc>
        <w:tc>
          <w:tcPr>
            <w:tcW w:w="1843" w:type="dxa"/>
          </w:tcPr>
          <w:p w14:paraId="0CCBD8B8" w14:textId="77777777" w:rsidR="00363CF1" w:rsidRPr="00CB317B" w:rsidRDefault="00363CF1" w:rsidP="001E6339">
            <w:pPr>
              <w:spacing w:line="264" w:lineRule="auto"/>
              <w:contextualSpacing/>
              <w:jc w:val="center"/>
              <w:rPr>
                <w:spacing w:val="-10"/>
                <w:sz w:val="26"/>
                <w:szCs w:val="26"/>
              </w:rPr>
            </w:pPr>
          </w:p>
        </w:tc>
      </w:tr>
      <w:tr w:rsidR="00D815B4" w:rsidRPr="00CB317B" w14:paraId="03F1F206" w14:textId="77777777" w:rsidTr="009E773D">
        <w:trPr>
          <w:trHeight w:val="312"/>
        </w:trPr>
        <w:tc>
          <w:tcPr>
            <w:tcW w:w="866" w:type="dxa"/>
            <w:hideMark/>
          </w:tcPr>
          <w:p w14:paraId="283283FA"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3</w:t>
            </w:r>
          </w:p>
        </w:tc>
        <w:tc>
          <w:tcPr>
            <w:tcW w:w="2977" w:type="dxa"/>
            <w:hideMark/>
          </w:tcPr>
          <w:p w14:paraId="34FDD455" w14:textId="77777777" w:rsidR="00363CF1" w:rsidRPr="00CB317B" w:rsidRDefault="00363CF1" w:rsidP="001E6339">
            <w:pPr>
              <w:spacing w:line="264" w:lineRule="auto"/>
              <w:contextualSpacing/>
              <w:rPr>
                <w:spacing w:val="-10"/>
                <w:sz w:val="26"/>
                <w:szCs w:val="26"/>
              </w:rPr>
            </w:pPr>
            <w:r w:rsidRPr="00CB317B">
              <w:rPr>
                <w:spacing w:val="-10"/>
                <w:sz w:val="26"/>
                <w:szCs w:val="26"/>
              </w:rPr>
              <w:t>Mã hiệu</w:t>
            </w:r>
          </w:p>
        </w:tc>
        <w:tc>
          <w:tcPr>
            <w:tcW w:w="3685" w:type="dxa"/>
            <w:hideMark/>
          </w:tcPr>
          <w:p w14:paraId="08C78870"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Nhà thầu phát biểu</w:t>
            </w:r>
          </w:p>
        </w:tc>
        <w:tc>
          <w:tcPr>
            <w:tcW w:w="1843" w:type="dxa"/>
          </w:tcPr>
          <w:p w14:paraId="69C9F612" w14:textId="77777777" w:rsidR="00363CF1" w:rsidRPr="00CB317B" w:rsidRDefault="00363CF1" w:rsidP="001E6339">
            <w:pPr>
              <w:spacing w:line="264" w:lineRule="auto"/>
              <w:contextualSpacing/>
              <w:jc w:val="center"/>
              <w:rPr>
                <w:spacing w:val="-10"/>
                <w:sz w:val="26"/>
                <w:szCs w:val="26"/>
              </w:rPr>
            </w:pPr>
          </w:p>
        </w:tc>
      </w:tr>
      <w:tr w:rsidR="00D815B4" w:rsidRPr="00CB317B" w14:paraId="62643F4D" w14:textId="77777777" w:rsidTr="009E773D">
        <w:trPr>
          <w:trHeight w:val="624"/>
        </w:trPr>
        <w:tc>
          <w:tcPr>
            <w:tcW w:w="866" w:type="dxa"/>
            <w:hideMark/>
          </w:tcPr>
          <w:p w14:paraId="73DE8FB7"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4</w:t>
            </w:r>
          </w:p>
        </w:tc>
        <w:tc>
          <w:tcPr>
            <w:tcW w:w="2977" w:type="dxa"/>
            <w:hideMark/>
          </w:tcPr>
          <w:p w14:paraId="3C3C60E2" w14:textId="77777777" w:rsidR="00363CF1" w:rsidRPr="00CB317B" w:rsidRDefault="00363CF1" w:rsidP="001E6339">
            <w:pPr>
              <w:spacing w:line="264" w:lineRule="auto"/>
              <w:contextualSpacing/>
              <w:rPr>
                <w:spacing w:val="-10"/>
                <w:sz w:val="26"/>
                <w:szCs w:val="26"/>
              </w:rPr>
            </w:pPr>
            <w:r w:rsidRPr="00CB317B">
              <w:rPr>
                <w:spacing w:val="-10"/>
                <w:sz w:val="26"/>
                <w:szCs w:val="26"/>
              </w:rPr>
              <w:t>Tiêu chuẩn sản xuất và thử nghiệm</w:t>
            </w:r>
          </w:p>
        </w:tc>
        <w:tc>
          <w:tcPr>
            <w:tcW w:w="3685" w:type="dxa"/>
            <w:hideMark/>
          </w:tcPr>
          <w:p w14:paraId="735D8C40"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Din 51757 hoặc tương đương</w:t>
            </w:r>
          </w:p>
        </w:tc>
        <w:tc>
          <w:tcPr>
            <w:tcW w:w="1843" w:type="dxa"/>
          </w:tcPr>
          <w:p w14:paraId="66DA5E65" w14:textId="77777777" w:rsidR="00363CF1" w:rsidRPr="00CB317B" w:rsidRDefault="00363CF1" w:rsidP="001E6339">
            <w:pPr>
              <w:spacing w:line="264" w:lineRule="auto"/>
              <w:contextualSpacing/>
              <w:jc w:val="center"/>
              <w:rPr>
                <w:spacing w:val="-10"/>
                <w:sz w:val="26"/>
                <w:szCs w:val="26"/>
              </w:rPr>
            </w:pPr>
          </w:p>
        </w:tc>
      </w:tr>
      <w:tr w:rsidR="00D815B4" w:rsidRPr="00CB317B" w14:paraId="174028FD" w14:textId="77777777" w:rsidTr="009E773D">
        <w:trPr>
          <w:trHeight w:val="962"/>
        </w:trPr>
        <w:tc>
          <w:tcPr>
            <w:tcW w:w="866" w:type="dxa"/>
            <w:hideMark/>
          </w:tcPr>
          <w:p w14:paraId="3ADD5B6B"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5</w:t>
            </w:r>
          </w:p>
        </w:tc>
        <w:tc>
          <w:tcPr>
            <w:tcW w:w="2977" w:type="dxa"/>
            <w:hideMark/>
          </w:tcPr>
          <w:p w14:paraId="5908E7AB" w14:textId="77777777" w:rsidR="00363CF1" w:rsidRPr="00CB317B" w:rsidRDefault="00363CF1" w:rsidP="001E6339">
            <w:pPr>
              <w:spacing w:line="264" w:lineRule="auto"/>
              <w:contextualSpacing/>
              <w:rPr>
                <w:spacing w:val="-10"/>
                <w:sz w:val="26"/>
                <w:szCs w:val="26"/>
              </w:rPr>
            </w:pPr>
            <w:r w:rsidRPr="00CB317B">
              <w:rPr>
                <w:spacing w:val="-10"/>
                <w:sz w:val="26"/>
                <w:szCs w:val="26"/>
              </w:rPr>
              <w:t>Chức năng</w:t>
            </w:r>
          </w:p>
        </w:tc>
        <w:tc>
          <w:tcPr>
            <w:tcW w:w="3685" w:type="dxa"/>
            <w:hideMark/>
          </w:tcPr>
          <w:p w14:paraId="45AC761E"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Sử dụng cho hộp đầu cáp, hộp nối cáp, T-Plug, Elbow, … Lấp đầy khoảng hỡ không khí và làm trơn bề mặt lớp XLPE của sợi cáp ngầm</w:t>
            </w:r>
          </w:p>
        </w:tc>
        <w:tc>
          <w:tcPr>
            <w:tcW w:w="1843" w:type="dxa"/>
          </w:tcPr>
          <w:p w14:paraId="043C456D" w14:textId="77777777" w:rsidR="00363CF1" w:rsidRPr="00CB317B" w:rsidRDefault="00363CF1" w:rsidP="001E6339">
            <w:pPr>
              <w:spacing w:line="264" w:lineRule="auto"/>
              <w:contextualSpacing/>
              <w:jc w:val="center"/>
              <w:rPr>
                <w:spacing w:val="-10"/>
                <w:sz w:val="26"/>
                <w:szCs w:val="26"/>
              </w:rPr>
            </w:pPr>
          </w:p>
        </w:tc>
      </w:tr>
      <w:tr w:rsidR="00D815B4" w:rsidRPr="00CB317B" w14:paraId="4A44EED9" w14:textId="77777777" w:rsidTr="009E773D">
        <w:trPr>
          <w:trHeight w:val="312"/>
        </w:trPr>
        <w:tc>
          <w:tcPr>
            <w:tcW w:w="866" w:type="dxa"/>
            <w:hideMark/>
          </w:tcPr>
          <w:p w14:paraId="137122D7"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6</w:t>
            </w:r>
          </w:p>
        </w:tc>
        <w:tc>
          <w:tcPr>
            <w:tcW w:w="2977" w:type="dxa"/>
            <w:hideMark/>
          </w:tcPr>
          <w:p w14:paraId="76525D08" w14:textId="77777777" w:rsidR="00363CF1" w:rsidRPr="00CB317B" w:rsidRDefault="00363CF1" w:rsidP="001E6339">
            <w:pPr>
              <w:spacing w:line="264" w:lineRule="auto"/>
              <w:contextualSpacing/>
              <w:rPr>
                <w:spacing w:val="-10"/>
                <w:sz w:val="26"/>
                <w:szCs w:val="26"/>
              </w:rPr>
            </w:pPr>
            <w:r w:rsidRPr="00CB317B">
              <w:rPr>
                <w:spacing w:val="-10"/>
                <w:sz w:val="26"/>
                <w:szCs w:val="26"/>
              </w:rPr>
              <w:t>Màu sắt</w:t>
            </w:r>
          </w:p>
        </w:tc>
        <w:tc>
          <w:tcPr>
            <w:tcW w:w="3685" w:type="dxa"/>
            <w:hideMark/>
          </w:tcPr>
          <w:p w14:paraId="50C7EE52"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Màu trắng ngà</w:t>
            </w:r>
          </w:p>
        </w:tc>
        <w:tc>
          <w:tcPr>
            <w:tcW w:w="1843" w:type="dxa"/>
          </w:tcPr>
          <w:p w14:paraId="210EA7B8" w14:textId="77777777" w:rsidR="00363CF1" w:rsidRPr="00CB317B" w:rsidRDefault="00363CF1" w:rsidP="001E6339">
            <w:pPr>
              <w:spacing w:line="264" w:lineRule="auto"/>
              <w:contextualSpacing/>
              <w:jc w:val="center"/>
              <w:rPr>
                <w:spacing w:val="-10"/>
                <w:sz w:val="26"/>
                <w:szCs w:val="26"/>
              </w:rPr>
            </w:pPr>
          </w:p>
        </w:tc>
      </w:tr>
      <w:tr w:rsidR="00D815B4" w:rsidRPr="00CB317B" w14:paraId="42F7D5F4" w14:textId="77777777" w:rsidTr="009E773D">
        <w:trPr>
          <w:trHeight w:val="312"/>
        </w:trPr>
        <w:tc>
          <w:tcPr>
            <w:tcW w:w="866" w:type="dxa"/>
            <w:hideMark/>
          </w:tcPr>
          <w:p w14:paraId="518BCCBA"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7</w:t>
            </w:r>
          </w:p>
        </w:tc>
        <w:tc>
          <w:tcPr>
            <w:tcW w:w="2977" w:type="dxa"/>
            <w:hideMark/>
          </w:tcPr>
          <w:p w14:paraId="7B39E9DD" w14:textId="77777777" w:rsidR="00363CF1" w:rsidRPr="00CB317B" w:rsidRDefault="00363CF1" w:rsidP="001E6339">
            <w:pPr>
              <w:spacing w:line="264" w:lineRule="auto"/>
              <w:contextualSpacing/>
              <w:rPr>
                <w:spacing w:val="-10"/>
                <w:sz w:val="26"/>
                <w:szCs w:val="26"/>
              </w:rPr>
            </w:pPr>
            <w:r w:rsidRPr="00CB317B">
              <w:rPr>
                <w:spacing w:val="-10"/>
                <w:sz w:val="26"/>
                <w:szCs w:val="26"/>
              </w:rPr>
              <w:t>Hình dạng</w:t>
            </w:r>
          </w:p>
        </w:tc>
        <w:tc>
          <w:tcPr>
            <w:tcW w:w="3685" w:type="dxa"/>
            <w:hideMark/>
          </w:tcPr>
          <w:p w14:paraId="77CDAB82"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Hỗn hợp nhão</w:t>
            </w:r>
          </w:p>
        </w:tc>
        <w:tc>
          <w:tcPr>
            <w:tcW w:w="1843" w:type="dxa"/>
          </w:tcPr>
          <w:p w14:paraId="28398D8B" w14:textId="77777777" w:rsidR="00363CF1" w:rsidRPr="00CB317B" w:rsidRDefault="00363CF1" w:rsidP="001E6339">
            <w:pPr>
              <w:spacing w:line="264" w:lineRule="auto"/>
              <w:contextualSpacing/>
              <w:jc w:val="center"/>
              <w:rPr>
                <w:spacing w:val="-10"/>
                <w:sz w:val="26"/>
                <w:szCs w:val="26"/>
              </w:rPr>
            </w:pPr>
          </w:p>
        </w:tc>
      </w:tr>
      <w:tr w:rsidR="00D815B4" w:rsidRPr="00CB317B" w14:paraId="6087A553" w14:textId="77777777" w:rsidTr="009E773D">
        <w:trPr>
          <w:trHeight w:val="312"/>
        </w:trPr>
        <w:tc>
          <w:tcPr>
            <w:tcW w:w="866" w:type="dxa"/>
            <w:hideMark/>
          </w:tcPr>
          <w:p w14:paraId="38D7BDEB"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8</w:t>
            </w:r>
          </w:p>
        </w:tc>
        <w:tc>
          <w:tcPr>
            <w:tcW w:w="2977" w:type="dxa"/>
            <w:hideMark/>
          </w:tcPr>
          <w:p w14:paraId="479DB6C3" w14:textId="77777777" w:rsidR="00363CF1" w:rsidRPr="00CB317B" w:rsidRDefault="00363CF1" w:rsidP="001E6339">
            <w:pPr>
              <w:spacing w:line="264" w:lineRule="auto"/>
              <w:contextualSpacing/>
              <w:rPr>
                <w:spacing w:val="-10"/>
                <w:sz w:val="26"/>
                <w:szCs w:val="26"/>
              </w:rPr>
            </w:pPr>
            <w:r w:rsidRPr="00CB317B">
              <w:rPr>
                <w:spacing w:val="-10"/>
                <w:sz w:val="26"/>
                <w:szCs w:val="26"/>
              </w:rPr>
              <w:t>Mùi</w:t>
            </w:r>
          </w:p>
        </w:tc>
        <w:tc>
          <w:tcPr>
            <w:tcW w:w="3685" w:type="dxa"/>
            <w:hideMark/>
          </w:tcPr>
          <w:p w14:paraId="0879413E"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Không mùi</w:t>
            </w:r>
          </w:p>
        </w:tc>
        <w:tc>
          <w:tcPr>
            <w:tcW w:w="1843" w:type="dxa"/>
          </w:tcPr>
          <w:p w14:paraId="2EC8984E" w14:textId="77777777" w:rsidR="00363CF1" w:rsidRPr="00CB317B" w:rsidRDefault="00363CF1" w:rsidP="001E6339">
            <w:pPr>
              <w:spacing w:line="264" w:lineRule="auto"/>
              <w:contextualSpacing/>
              <w:jc w:val="center"/>
              <w:rPr>
                <w:spacing w:val="-10"/>
                <w:sz w:val="26"/>
                <w:szCs w:val="26"/>
              </w:rPr>
            </w:pPr>
          </w:p>
        </w:tc>
      </w:tr>
      <w:tr w:rsidR="00D815B4" w:rsidRPr="00CB317B" w14:paraId="736F25D5" w14:textId="77777777" w:rsidTr="009E773D">
        <w:trPr>
          <w:trHeight w:hRule="exact" w:val="372"/>
        </w:trPr>
        <w:tc>
          <w:tcPr>
            <w:tcW w:w="866" w:type="dxa"/>
            <w:hideMark/>
          </w:tcPr>
          <w:p w14:paraId="4EDE5BCF"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9</w:t>
            </w:r>
          </w:p>
        </w:tc>
        <w:tc>
          <w:tcPr>
            <w:tcW w:w="2977" w:type="dxa"/>
            <w:hideMark/>
          </w:tcPr>
          <w:p w14:paraId="4374FB4D" w14:textId="77777777" w:rsidR="00363CF1" w:rsidRPr="00CB317B" w:rsidRDefault="00363CF1" w:rsidP="001E6339">
            <w:pPr>
              <w:spacing w:line="264" w:lineRule="auto"/>
              <w:contextualSpacing/>
              <w:rPr>
                <w:spacing w:val="-10"/>
                <w:sz w:val="26"/>
                <w:szCs w:val="26"/>
              </w:rPr>
            </w:pPr>
            <w:r w:rsidRPr="00CB317B">
              <w:rPr>
                <w:spacing w:val="-10"/>
                <w:sz w:val="26"/>
                <w:szCs w:val="26"/>
              </w:rPr>
              <w:t>Tỷ trọng</w:t>
            </w:r>
          </w:p>
        </w:tc>
        <w:tc>
          <w:tcPr>
            <w:tcW w:w="3685" w:type="dxa"/>
            <w:hideMark/>
          </w:tcPr>
          <w:p w14:paraId="79D99069"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1g/cm</w:t>
            </w:r>
            <w:r w:rsidRPr="00CB317B">
              <w:rPr>
                <w:spacing w:val="-10"/>
                <w:sz w:val="26"/>
                <w:szCs w:val="26"/>
                <w:vertAlign w:val="superscript"/>
              </w:rPr>
              <w:t>3</w:t>
            </w:r>
            <w:r w:rsidRPr="00CB317B">
              <w:rPr>
                <w:spacing w:val="-10"/>
                <w:sz w:val="26"/>
                <w:szCs w:val="26"/>
              </w:rPr>
              <w:t xml:space="preserve"> tại 25</w:t>
            </w:r>
            <w:r w:rsidRPr="00CB317B">
              <w:rPr>
                <w:spacing w:val="-10"/>
                <w:sz w:val="26"/>
                <w:szCs w:val="26"/>
                <w:vertAlign w:val="superscript"/>
              </w:rPr>
              <w:t>O</w:t>
            </w:r>
            <w:r w:rsidRPr="00CB317B">
              <w:rPr>
                <w:spacing w:val="-10"/>
                <w:sz w:val="26"/>
                <w:szCs w:val="26"/>
              </w:rPr>
              <w:t>C</w:t>
            </w:r>
          </w:p>
        </w:tc>
        <w:tc>
          <w:tcPr>
            <w:tcW w:w="1843" w:type="dxa"/>
          </w:tcPr>
          <w:p w14:paraId="2A860B60" w14:textId="77777777" w:rsidR="00363CF1" w:rsidRPr="00CB317B" w:rsidRDefault="00363CF1" w:rsidP="001E6339">
            <w:pPr>
              <w:spacing w:line="264" w:lineRule="auto"/>
              <w:contextualSpacing/>
              <w:jc w:val="center"/>
              <w:rPr>
                <w:spacing w:val="-10"/>
                <w:sz w:val="26"/>
                <w:szCs w:val="26"/>
              </w:rPr>
            </w:pPr>
          </w:p>
        </w:tc>
      </w:tr>
      <w:tr w:rsidR="00D815B4" w:rsidRPr="00CB317B" w14:paraId="6A8CB0E3" w14:textId="77777777" w:rsidTr="009E773D">
        <w:trPr>
          <w:trHeight w:val="372"/>
        </w:trPr>
        <w:tc>
          <w:tcPr>
            <w:tcW w:w="866" w:type="dxa"/>
            <w:hideMark/>
          </w:tcPr>
          <w:p w14:paraId="0A0B52EB"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10</w:t>
            </w:r>
          </w:p>
        </w:tc>
        <w:tc>
          <w:tcPr>
            <w:tcW w:w="2977" w:type="dxa"/>
            <w:hideMark/>
          </w:tcPr>
          <w:p w14:paraId="6F78C2A2" w14:textId="77777777" w:rsidR="00363CF1" w:rsidRPr="00CB317B" w:rsidRDefault="00363CF1" w:rsidP="001E6339">
            <w:pPr>
              <w:spacing w:line="264" w:lineRule="auto"/>
              <w:contextualSpacing/>
              <w:rPr>
                <w:spacing w:val="-10"/>
                <w:sz w:val="26"/>
                <w:szCs w:val="26"/>
              </w:rPr>
            </w:pPr>
            <w:r w:rsidRPr="00CB317B">
              <w:rPr>
                <w:spacing w:val="-10"/>
                <w:sz w:val="26"/>
                <w:szCs w:val="26"/>
              </w:rPr>
              <w:t>Nhiệt độ làm việc</w:t>
            </w:r>
          </w:p>
        </w:tc>
        <w:tc>
          <w:tcPr>
            <w:tcW w:w="3685" w:type="dxa"/>
            <w:hideMark/>
          </w:tcPr>
          <w:p w14:paraId="06CFA2B6"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-40</w:t>
            </w:r>
            <w:r w:rsidRPr="00CB317B">
              <w:rPr>
                <w:spacing w:val="-10"/>
                <w:sz w:val="26"/>
                <w:szCs w:val="26"/>
                <w:vertAlign w:val="superscript"/>
              </w:rPr>
              <w:t>O</w:t>
            </w:r>
            <w:r w:rsidRPr="00CB317B">
              <w:rPr>
                <w:spacing w:val="-10"/>
                <w:sz w:val="26"/>
                <w:szCs w:val="26"/>
              </w:rPr>
              <w:t>C ÷ 210</w:t>
            </w:r>
            <w:r w:rsidRPr="00CB317B">
              <w:rPr>
                <w:spacing w:val="-10"/>
                <w:sz w:val="26"/>
                <w:szCs w:val="26"/>
                <w:vertAlign w:val="superscript"/>
              </w:rPr>
              <w:t>O</w:t>
            </w:r>
            <w:r w:rsidRPr="00CB317B">
              <w:rPr>
                <w:spacing w:val="-10"/>
                <w:sz w:val="26"/>
                <w:szCs w:val="26"/>
              </w:rPr>
              <w:t>C</w:t>
            </w:r>
          </w:p>
        </w:tc>
        <w:tc>
          <w:tcPr>
            <w:tcW w:w="1843" w:type="dxa"/>
          </w:tcPr>
          <w:p w14:paraId="66A1DC48" w14:textId="77777777" w:rsidR="00363CF1" w:rsidRPr="00CB317B" w:rsidRDefault="00363CF1" w:rsidP="001E6339">
            <w:pPr>
              <w:spacing w:line="264" w:lineRule="auto"/>
              <w:contextualSpacing/>
              <w:jc w:val="center"/>
              <w:rPr>
                <w:spacing w:val="-10"/>
                <w:sz w:val="26"/>
                <w:szCs w:val="26"/>
              </w:rPr>
            </w:pPr>
          </w:p>
        </w:tc>
      </w:tr>
      <w:tr w:rsidR="00D815B4" w:rsidRPr="00CB317B" w14:paraId="00EB4403" w14:textId="77777777" w:rsidTr="009E773D">
        <w:trPr>
          <w:trHeight w:val="312"/>
        </w:trPr>
        <w:tc>
          <w:tcPr>
            <w:tcW w:w="866" w:type="dxa"/>
            <w:hideMark/>
          </w:tcPr>
          <w:p w14:paraId="326AE289"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11</w:t>
            </w:r>
          </w:p>
        </w:tc>
        <w:tc>
          <w:tcPr>
            <w:tcW w:w="2977" w:type="dxa"/>
            <w:hideMark/>
          </w:tcPr>
          <w:p w14:paraId="49817517" w14:textId="77777777" w:rsidR="00363CF1" w:rsidRPr="00CB317B" w:rsidRDefault="00363CF1" w:rsidP="001E6339">
            <w:pPr>
              <w:spacing w:line="264" w:lineRule="auto"/>
              <w:contextualSpacing/>
              <w:rPr>
                <w:spacing w:val="-10"/>
                <w:sz w:val="26"/>
                <w:szCs w:val="26"/>
              </w:rPr>
            </w:pPr>
            <w:r w:rsidRPr="00CB317B">
              <w:rPr>
                <w:spacing w:val="-10"/>
                <w:sz w:val="26"/>
                <w:szCs w:val="26"/>
              </w:rPr>
              <w:t>Độ hòa tan</w:t>
            </w:r>
          </w:p>
        </w:tc>
        <w:tc>
          <w:tcPr>
            <w:tcW w:w="3685" w:type="dxa"/>
            <w:hideMark/>
          </w:tcPr>
          <w:p w14:paraId="0675CC99"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Không hòa tan trong nước</w:t>
            </w:r>
          </w:p>
        </w:tc>
        <w:tc>
          <w:tcPr>
            <w:tcW w:w="1843" w:type="dxa"/>
          </w:tcPr>
          <w:p w14:paraId="7036C9DE" w14:textId="77777777" w:rsidR="00363CF1" w:rsidRPr="00CB317B" w:rsidRDefault="00363CF1" w:rsidP="001E6339">
            <w:pPr>
              <w:spacing w:line="264" w:lineRule="auto"/>
              <w:contextualSpacing/>
              <w:jc w:val="center"/>
              <w:rPr>
                <w:spacing w:val="-10"/>
                <w:sz w:val="26"/>
                <w:szCs w:val="26"/>
              </w:rPr>
            </w:pPr>
          </w:p>
        </w:tc>
      </w:tr>
      <w:tr w:rsidR="00D815B4" w:rsidRPr="00CB317B" w14:paraId="6D2529C3" w14:textId="77777777" w:rsidTr="009E773D">
        <w:trPr>
          <w:trHeight w:val="312"/>
        </w:trPr>
        <w:tc>
          <w:tcPr>
            <w:tcW w:w="866" w:type="dxa"/>
            <w:hideMark/>
          </w:tcPr>
          <w:p w14:paraId="5C9CCC07"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12</w:t>
            </w:r>
          </w:p>
        </w:tc>
        <w:tc>
          <w:tcPr>
            <w:tcW w:w="2977" w:type="dxa"/>
            <w:hideMark/>
          </w:tcPr>
          <w:p w14:paraId="064C1771" w14:textId="77777777" w:rsidR="00363CF1" w:rsidRPr="00CB317B" w:rsidRDefault="00363CF1" w:rsidP="001E6339">
            <w:pPr>
              <w:spacing w:line="264" w:lineRule="auto"/>
              <w:contextualSpacing/>
              <w:rPr>
                <w:spacing w:val="-10"/>
                <w:sz w:val="26"/>
                <w:szCs w:val="26"/>
              </w:rPr>
            </w:pPr>
            <w:r w:rsidRPr="00CB317B">
              <w:rPr>
                <w:spacing w:val="-10"/>
                <w:sz w:val="26"/>
                <w:szCs w:val="26"/>
              </w:rPr>
              <w:t>Đóng gói</w:t>
            </w:r>
          </w:p>
        </w:tc>
        <w:tc>
          <w:tcPr>
            <w:tcW w:w="3685" w:type="dxa"/>
            <w:hideMark/>
          </w:tcPr>
          <w:p w14:paraId="302C0266"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60gram trong ống nhựa</w:t>
            </w:r>
          </w:p>
        </w:tc>
        <w:tc>
          <w:tcPr>
            <w:tcW w:w="1843" w:type="dxa"/>
          </w:tcPr>
          <w:p w14:paraId="2364CD50" w14:textId="77777777" w:rsidR="00363CF1" w:rsidRPr="00CB317B" w:rsidRDefault="00363CF1" w:rsidP="001E6339">
            <w:pPr>
              <w:spacing w:line="264" w:lineRule="auto"/>
              <w:contextualSpacing/>
              <w:jc w:val="center"/>
              <w:rPr>
                <w:spacing w:val="-10"/>
                <w:sz w:val="26"/>
                <w:szCs w:val="26"/>
              </w:rPr>
            </w:pPr>
          </w:p>
        </w:tc>
      </w:tr>
    </w:tbl>
    <w:p w14:paraId="45C0046B" w14:textId="77777777" w:rsidR="00363CF1" w:rsidRPr="00CB317B" w:rsidRDefault="00363CF1" w:rsidP="001E6339">
      <w:pPr>
        <w:spacing w:line="264" w:lineRule="auto"/>
        <w:contextualSpacing/>
        <w:jc w:val="center"/>
        <w:rPr>
          <w:spacing w:val="-10"/>
          <w:sz w:val="26"/>
          <w:szCs w:val="26"/>
        </w:rPr>
      </w:pPr>
      <w:r w:rsidRPr="00CB317B">
        <w:rPr>
          <w:noProof/>
          <w:spacing w:val="-10"/>
          <w:sz w:val="26"/>
          <w:szCs w:val="26"/>
        </w:rPr>
        <w:drawing>
          <wp:inline distT="0" distB="0" distL="0" distR="0" wp14:anchorId="727649F8" wp14:editId="3F00ABC6">
            <wp:extent cx="4889500" cy="914400"/>
            <wp:effectExtent l="0" t="0" r="6350" b="0"/>
            <wp:docPr id="1717248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9500" cy="914400"/>
                    </a:xfrm>
                    <a:prstGeom prst="rect">
                      <a:avLst/>
                    </a:prstGeom>
                    <a:noFill/>
                    <a:ln>
                      <a:noFill/>
                    </a:ln>
                  </pic:spPr>
                </pic:pic>
              </a:graphicData>
            </a:graphic>
          </wp:inline>
        </w:drawing>
      </w:r>
    </w:p>
    <w:p w14:paraId="2C3BFB7E" w14:textId="77777777" w:rsidR="00363CF1" w:rsidRPr="00CB317B" w:rsidRDefault="00363CF1" w:rsidP="001E6339">
      <w:pPr>
        <w:spacing w:line="264" w:lineRule="auto"/>
        <w:rPr>
          <w:spacing w:val="-10"/>
          <w:sz w:val="26"/>
          <w:szCs w:val="26"/>
        </w:rPr>
      </w:pPr>
    </w:p>
    <w:p w14:paraId="231EC09C" w14:textId="5B934673" w:rsidR="00862AAE"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117" w:name="_Toc203730677"/>
      <w:r>
        <w:rPr>
          <w:rFonts w:ascii="Times New Roman" w:hAnsi="Times New Roman"/>
          <w:spacing w:val="-10"/>
          <w:sz w:val="26"/>
          <w:szCs w:val="26"/>
          <w:lang w:val="fr-FR"/>
        </w:rPr>
        <w:t>Đặc tính</w:t>
      </w:r>
      <w:r w:rsidR="00862AAE" w:rsidRPr="00CB317B">
        <w:rPr>
          <w:rFonts w:ascii="Times New Roman" w:hAnsi="Times New Roman"/>
          <w:spacing w:val="-10"/>
          <w:sz w:val="26"/>
          <w:szCs w:val="26"/>
          <w:lang w:val="fr-FR"/>
        </w:rPr>
        <w:t xml:space="preserve"> kỹ thuật đầu cáp 3*240mm</w:t>
      </w:r>
      <w:r w:rsidR="00862AAE" w:rsidRPr="00CB317B">
        <w:rPr>
          <w:rFonts w:ascii="Times New Roman" w:hAnsi="Times New Roman"/>
          <w:spacing w:val="-10"/>
          <w:sz w:val="26"/>
          <w:szCs w:val="26"/>
          <w:vertAlign w:val="superscript"/>
          <w:lang w:val="fr-FR"/>
        </w:rPr>
        <w:t>2</w:t>
      </w:r>
      <w:r w:rsidR="00862AAE" w:rsidRPr="00CB317B">
        <w:rPr>
          <w:rFonts w:ascii="Times New Roman" w:hAnsi="Times New Roman"/>
          <w:spacing w:val="-10"/>
          <w:sz w:val="26"/>
          <w:szCs w:val="26"/>
          <w:lang w:val="fr-FR"/>
        </w:rPr>
        <w:t xml:space="preserve"> </w:t>
      </w:r>
      <w:r w:rsidR="00F36204" w:rsidRPr="00CB317B">
        <w:rPr>
          <w:rFonts w:ascii="Times New Roman" w:hAnsi="Times New Roman"/>
          <w:spacing w:val="-10"/>
          <w:sz w:val="26"/>
          <w:szCs w:val="26"/>
          <w:lang w:val="fr-FR"/>
        </w:rPr>
        <w:t>– OD</w:t>
      </w:r>
      <w:r w:rsidR="00061650" w:rsidRPr="00CB317B">
        <w:rPr>
          <w:rFonts w:ascii="Times New Roman" w:hAnsi="Times New Roman"/>
          <w:spacing w:val="-10"/>
          <w:sz w:val="26"/>
          <w:szCs w:val="26"/>
          <w:lang w:val="fr-FR"/>
        </w:rPr>
        <w:t>, 3*50mm</w:t>
      </w:r>
      <w:r w:rsidR="00061650" w:rsidRPr="00CB317B">
        <w:rPr>
          <w:rFonts w:ascii="Times New Roman" w:hAnsi="Times New Roman"/>
          <w:spacing w:val="-10"/>
          <w:sz w:val="26"/>
          <w:szCs w:val="26"/>
          <w:vertAlign w:val="superscript"/>
          <w:lang w:val="fr-FR"/>
        </w:rPr>
        <w:t>2</w:t>
      </w:r>
      <w:r w:rsidR="00AD2051" w:rsidRPr="00CB317B">
        <w:rPr>
          <w:rFonts w:ascii="Times New Roman" w:hAnsi="Times New Roman"/>
          <w:spacing w:val="-10"/>
          <w:sz w:val="26"/>
          <w:szCs w:val="26"/>
          <w:lang w:val="fr-FR"/>
        </w:rPr>
        <w:t>–</w:t>
      </w:r>
      <w:r w:rsidR="00862AAE" w:rsidRPr="00CB317B">
        <w:rPr>
          <w:rFonts w:ascii="Times New Roman" w:hAnsi="Times New Roman"/>
          <w:spacing w:val="-10"/>
          <w:sz w:val="26"/>
          <w:szCs w:val="26"/>
          <w:lang w:val="fr-FR"/>
        </w:rPr>
        <w:t xml:space="preserve"> OD</w:t>
      </w:r>
      <w:r w:rsidR="00AD2051" w:rsidRPr="00CB317B">
        <w:rPr>
          <w:rFonts w:ascii="Times New Roman" w:hAnsi="Times New Roman"/>
          <w:spacing w:val="-10"/>
          <w:sz w:val="26"/>
          <w:szCs w:val="26"/>
          <w:lang w:val="fr-FR"/>
        </w:rPr>
        <w:t xml:space="preserve"> loại cho cáp màn chắn băng đồng hoặc sợi đồng</w:t>
      </w:r>
      <w:r w:rsidR="00862AAE" w:rsidRPr="00CB317B">
        <w:rPr>
          <w:rFonts w:ascii="Times New Roman" w:hAnsi="Times New Roman"/>
          <w:spacing w:val="-10"/>
          <w:sz w:val="26"/>
          <w:szCs w:val="26"/>
          <w:lang w:val="fr-FR"/>
        </w:rPr>
        <w:t>:</w:t>
      </w:r>
      <w:bookmarkEnd w:id="80"/>
      <w:bookmarkEnd w:id="105"/>
      <w:bookmarkEnd w:id="106"/>
      <w:bookmarkEnd w:id="117"/>
      <w:r w:rsidR="00862AAE" w:rsidRPr="00CB317B">
        <w:rPr>
          <w:rFonts w:ascii="Times New Roman" w:hAnsi="Times New Roman"/>
          <w:spacing w:val="-10"/>
          <w:sz w:val="26"/>
          <w:szCs w:val="26"/>
          <w:lang w:val="fr-FR"/>
        </w:rPr>
        <w:t xml:space="preserve"> </w:t>
      </w:r>
    </w:p>
    <w:p w14:paraId="56CC754E" w14:textId="77777777" w:rsidR="00AD2051" w:rsidRPr="00CB317B" w:rsidRDefault="00AD2051">
      <w:pPr>
        <w:numPr>
          <w:ilvl w:val="0"/>
          <w:numId w:val="300"/>
        </w:numPr>
        <w:tabs>
          <w:tab w:val="clear" w:pos="720"/>
        </w:tabs>
        <w:autoSpaceDE w:val="0"/>
        <w:autoSpaceDN w:val="0"/>
        <w:spacing w:line="264" w:lineRule="auto"/>
        <w:contextualSpacing/>
        <w:jc w:val="both"/>
        <w:rPr>
          <w:b/>
          <w:bCs/>
          <w:spacing w:val="-10"/>
          <w:sz w:val="26"/>
          <w:szCs w:val="26"/>
          <w:lang w:val="fr-FR"/>
        </w:rPr>
      </w:pPr>
      <w:r w:rsidRPr="00CB317B">
        <w:rPr>
          <w:b/>
          <w:bCs/>
          <w:spacing w:val="-10"/>
          <w:sz w:val="26"/>
          <w:szCs w:val="26"/>
          <w:lang w:val="fr-FR"/>
        </w:rPr>
        <w:t>PHẠM VI ĐIỀU CHỈNH VÀ ĐỐI TƯỢNG ÁP DỤNG</w:t>
      </w:r>
    </w:p>
    <w:p w14:paraId="7CBD1549" w14:textId="77777777" w:rsidR="00AD2051" w:rsidRPr="00CB317B" w:rsidRDefault="00AD2051" w:rsidP="001E6339">
      <w:pPr>
        <w:pStyle w:val="ndieund"/>
        <w:tabs>
          <w:tab w:val="left" w:pos="851"/>
        </w:tabs>
        <w:spacing w:after="0" w:line="264" w:lineRule="auto"/>
        <w:ind w:left="720" w:hanging="180"/>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1. Phạm vi điều chỉnh</w:t>
      </w:r>
    </w:p>
    <w:p w14:paraId="7CE69D8F" w14:textId="77777777" w:rsidR="00AD2051" w:rsidRPr="00CB317B" w:rsidRDefault="00AD2051"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 xml:space="preserve">Quy cách kỹ thuật này qui định các yêu cầu kỹ thuật đối với hộp đầu cáp ngầm 22 sử dụng ngoài trời. </w:t>
      </w:r>
    </w:p>
    <w:p w14:paraId="36376385" w14:textId="77777777" w:rsidR="00AD2051" w:rsidRPr="00CB317B" w:rsidRDefault="00AD2051"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 xml:space="preserve">2. Đối tượng áp dụng: </w:t>
      </w:r>
    </w:p>
    <w:p w14:paraId="05F1C6CD" w14:textId="77777777" w:rsidR="00AD2051" w:rsidRPr="00CB317B" w:rsidRDefault="00AD2051"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Quy cách kỹ thuật này áp dụng đối với các đơn vị trực thuộc Tổng Công ty Điện lực TP.HCM.</w:t>
      </w:r>
    </w:p>
    <w:p w14:paraId="27646604" w14:textId="77777777" w:rsidR="00AD2051" w:rsidRPr="00CB317B" w:rsidRDefault="00AD2051">
      <w:pPr>
        <w:numPr>
          <w:ilvl w:val="0"/>
          <w:numId w:val="300"/>
        </w:numPr>
        <w:tabs>
          <w:tab w:val="clear" w:pos="720"/>
          <w:tab w:val="num" w:pos="540"/>
        </w:tabs>
        <w:autoSpaceDE w:val="0"/>
        <w:autoSpaceDN w:val="0"/>
        <w:spacing w:line="264" w:lineRule="auto"/>
        <w:contextualSpacing/>
        <w:jc w:val="both"/>
        <w:rPr>
          <w:b/>
          <w:spacing w:val="-10"/>
          <w:sz w:val="26"/>
          <w:szCs w:val="26"/>
          <w:lang w:val="pt-BR"/>
        </w:rPr>
      </w:pPr>
      <w:r w:rsidRPr="00CB317B">
        <w:rPr>
          <w:b/>
          <w:spacing w:val="-10"/>
          <w:sz w:val="26"/>
          <w:szCs w:val="26"/>
          <w:lang w:val="pt-BR"/>
        </w:rPr>
        <w:t>THUẬT NGỮ VÀ CHỮ VIẾT TẮT:</w:t>
      </w:r>
    </w:p>
    <w:p w14:paraId="51AA5C21" w14:textId="77777777" w:rsidR="00AD2051" w:rsidRPr="00CB317B" w:rsidRDefault="00AD2051" w:rsidP="001E6339">
      <w:pPr>
        <w:tabs>
          <w:tab w:val="left" w:pos="851"/>
        </w:tabs>
        <w:spacing w:line="264" w:lineRule="auto"/>
        <w:ind w:firstLine="567"/>
        <w:contextualSpacing/>
        <w:jc w:val="both"/>
        <w:rPr>
          <w:spacing w:val="-10"/>
          <w:sz w:val="26"/>
          <w:szCs w:val="26"/>
          <w:lang w:val="sv-SE" w:eastAsia="x-none"/>
        </w:rPr>
      </w:pPr>
      <w:r w:rsidRPr="00CB317B">
        <w:rPr>
          <w:spacing w:val="-10"/>
          <w:sz w:val="26"/>
          <w:szCs w:val="26"/>
          <w:lang w:val="sv-SE" w:eastAsia="x-none"/>
        </w:rPr>
        <w:t xml:space="preserve">Trong </w:t>
      </w:r>
      <w:r w:rsidRPr="00CB317B">
        <w:rPr>
          <w:spacing w:val="-10"/>
          <w:sz w:val="26"/>
          <w:szCs w:val="26"/>
          <w:lang w:val="sv-SE"/>
        </w:rPr>
        <w:t>quy cách kỹ thuật</w:t>
      </w:r>
      <w:r w:rsidRPr="00CB317B">
        <w:rPr>
          <w:spacing w:val="-10"/>
          <w:sz w:val="26"/>
          <w:szCs w:val="26"/>
          <w:lang w:val="sv-SE" w:eastAsia="x-none"/>
        </w:rPr>
        <w:t xml:space="preserve"> này, các thuật ngữ và chữ viết tắt dưới đây được hiểu như sau:</w:t>
      </w:r>
    </w:p>
    <w:p w14:paraId="0F9D2C11" w14:textId="77777777" w:rsidR="00AD2051" w:rsidRPr="00CB317B" w:rsidRDefault="00AD2051">
      <w:pPr>
        <w:numPr>
          <w:ilvl w:val="0"/>
          <w:numId w:val="310"/>
        </w:numPr>
        <w:tabs>
          <w:tab w:val="left" w:pos="851"/>
        </w:tabs>
        <w:spacing w:line="264" w:lineRule="auto"/>
        <w:contextualSpacing/>
        <w:jc w:val="both"/>
        <w:rPr>
          <w:spacing w:val="-10"/>
          <w:sz w:val="26"/>
          <w:szCs w:val="26"/>
          <w:lang w:val="sv-SE" w:eastAsia="x-none"/>
        </w:rPr>
      </w:pPr>
      <w:r w:rsidRPr="00CB317B">
        <w:rPr>
          <w:spacing w:val="-10"/>
          <w:sz w:val="26"/>
          <w:szCs w:val="26"/>
          <w:lang w:val="pt-BR"/>
        </w:rPr>
        <w:t xml:space="preserve"> EVN: Tập đoàn Điện lực Việt Nam.</w:t>
      </w:r>
    </w:p>
    <w:p w14:paraId="1BB045FF" w14:textId="77777777" w:rsidR="00AD2051" w:rsidRPr="00CB317B" w:rsidRDefault="00AD2051">
      <w:pPr>
        <w:numPr>
          <w:ilvl w:val="0"/>
          <w:numId w:val="310"/>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IEC (International Electrotechnical Commission): Ủy ban kỹ thuật điện Quốc tế.</w:t>
      </w:r>
    </w:p>
    <w:p w14:paraId="5479F57E" w14:textId="77777777" w:rsidR="00AD2051" w:rsidRPr="00CB317B" w:rsidRDefault="00AD2051">
      <w:pPr>
        <w:numPr>
          <w:ilvl w:val="0"/>
          <w:numId w:val="310"/>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IEEE (Institute of Electrical and Electronics Engineers): Viện các kỹ sư điện và điện tử Hoa Kỳ.</w:t>
      </w:r>
    </w:p>
    <w:p w14:paraId="65CBC2E8" w14:textId="77777777" w:rsidR="00AD2051" w:rsidRPr="00CB317B" w:rsidRDefault="00AD2051">
      <w:pPr>
        <w:numPr>
          <w:ilvl w:val="0"/>
          <w:numId w:val="310"/>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ISO (</w:t>
      </w:r>
      <w:hyperlink r:id="rId13" w:history="1">
        <w:r w:rsidRPr="00CB317B">
          <w:rPr>
            <w:spacing w:val="-10"/>
            <w:sz w:val="26"/>
            <w:szCs w:val="26"/>
            <w:lang w:val="sv-SE" w:eastAsia="x-none"/>
          </w:rPr>
          <w:t>International Organization for Standardization</w:t>
        </w:r>
      </w:hyperlink>
      <w:r w:rsidRPr="00CB317B">
        <w:rPr>
          <w:spacing w:val="-10"/>
          <w:sz w:val="26"/>
          <w:szCs w:val="26"/>
          <w:lang w:val="sv-SE" w:eastAsia="x-none"/>
        </w:rPr>
        <w:t>): Tổ chức tiêu chuẩn hóa Quốc tế.</w:t>
      </w:r>
    </w:p>
    <w:p w14:paraId="550119D8" w14:textId="77777777" w:rsidR="00AD2051" w:rsidRPr="00CB317B" w:rsidRDefault="00AD2051">
      <w:pPr>
        <w:numPr>
          <w:ilvl w:val="0"/>
          <w:numId w:val="310"/>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TCVN: Tiêu chuẩn Việt Nam.</w:t>
      </w:r>
    </w:p>
    <w:p w14:paraId="26494BF6" w14:textId="77777777" w:rsidR="00AD2051" w:rsidRPr="00CB317B" w:rsidRDefault="00AD2051">
      <w:pPr>
        <w:numPr>
          <w:ilvl w:val="0"/>
          <w:numId w:val="310"/>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QCVN: Quy chuẩn Việt Nam.</w:t>
      </w:r>
    </w:p>
    <w:p w14:paraId="64F3E3B2" w14:textId="77777777" w:rsidR="00AD2051" w:rsidRPr="00CB317B" w:rsidRDefault="00AD2051">
      <w:pPr>
        <w:numPr>
          <w:ilvl w:val="0"/>
          <w:numId w:val="310"/>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IEC (International Electrotechnical Commission): Ủy ban kỹ thuật điện Quốc tế.</w:t>
      </w:r>
    </w:p>
    <w:p w14:paraId="7B7320DE" w14:textId="77777777" w:rsidR="00AD2051" w:rsidRPr="00CB317B" w:rsidRDefault="00AD2051">
      <w:pPr>
        <w:numPr>
          <w:ilvl w:val="0"/>
          <w:numId w:val="310"/>
        </w:numPr>
        <w:tabs>
          <w:tab w:val="left" w:pos="851"/>
        </w:tabs>
        <w:spacing w:line="264" w:lineRule="auto"/>
        <w:ind w:left="0"/>
        <w:contextualSpacing/>
        <w:jc w:val="both"/>
        <w:rPr>
          <w:spacing w:val="-10"/>
          <w:sz w:val="26"/>
          <w:szCs w:val="26"/>
          <w:lang w:val="sv-SE" w:eastAsia="x-none"/>
        </w:rPr>
      </w:pPr>
      <w:r w:rsidRPr="00CB317B">
        <w:rPr>
          <w:spacing w:val="-10"/>
          <w:sz w:val="26"/>
          <w:szCs w:val="26"/>
          <w:lang w:val="sv-SE" w:eastAsia="x-none"/>
        </w:rPr>
        <w:t>IEEE (Institute of Electrical and Electronics Engineers): Viện các kỹ sư điện và điện tử Hoa Kỳ.</w:t>
      </w:r>
    </w:p>
    <w:p w14:paraId="0AC0D27F" w14:textId="77777777" w:rsidR="00AD2051" w:rsidRPr="00CB317B" w:rsidRDefault="00AD2051">
      <w:pPr>
        <w:numPr>
          <w:ilvl w:val="0"/>
          <w:numId w:val="310"/>
        </w:numPr>
        <w:tabs>
          <w:tab w:val="left" w:pos="993"/>
        </w:tabs>
        <w:spacing w:line="264" w:lineRule="auto"/>
        <w:ind w:left="0"/>
        <w:contextualSpacing/>
        <w:jc w:val="both"/>
        <w:rPr>
          <w:spacing w:val="-10"/>
          <w:sz w:val="26"/>
          <w:szCs w:val="26"/>
          <w:lang w:val="sv-SE" w:eastAsia="x-none"/>
        </w:rPr>
      </w:pPr>
      <w:r w:rsidRPr="00CB317B">
        <w:rPr>
          <w:spacing w:val="-10"/>
          <w:sz w:val="26"/>
          <w:szCs w:val="26"/>
          <w:lang w:val="sv-SE" w:eastAsia="x-none"/>
        </w:rPr>
        <w:t>ISO (</w:t>
      </w:r>
      <w:hyperlink r:id="rId14" w:history="1">
        <w:r w:rsidRPr="00CB317B">
          <w:rPr>
            <w:spacing w:val="-10"/>
            <w:sz w:val="26"/>
            <w:szCs w:val="26"/>
          </w:rPr>
          <w:t>International Organization for Standardization</w:t>
        </w:r>
      </w:hyperlink>
      <w:r w:rsidRPr="00CB317B">
        <w:rPr>
          <w:spacing w:val="-10"/>
          <w:sz w:val="26"/>
          <w:szCs w:val="26"/>
        </w:rPr>
        <w:t>): Tổ chức tiêu chuẩn hóa Quốc tế.</w:t>
      </w:r>
    </w:p>
    <w:p w14:paraId="225810B4" w14:textId="77777777" w:rsidR="00AD2051" w:rsidRPr="00CB317B" w:rsidRDefault="00AD2051">
      <w:pPr>
        <w:numPr>
          <w:ilvl w:val="0"/>
          <w:numId w:val="310"/>
        </w:numPr>
        <w:tabs>
          <w:tab w:val="left" w:pos="993"/>
        </w:tabs>
        <w:spacing w:line="264" w:lineRule="auto"/>
        <w:ind w:left="0"/>
        <w:contextualSpacing/>
        <w:jc w:val="both"/>
        <w:rPr>
          <w:spacing w:val="-10"/>
          <w:sz w:val="26"/>
          <w:szCs w:val="26"/>
          <w:lang w:val="sv-SE" w:eastAsia="x-none"/>
        </w:rPr>
      </w:pPr>
      <w:r w:rsidRPr="00CB317B">
        <w:rPr>
          <w:spacing w:val="-10"/>
          <w:sz w:val="26"/>
          <w:szCs w:val="26"/>
          <w:lang w:val="sv-SE" w:eastAsia="x-none"/>
        </w:rPr>
        <w:lastRenderedPageBreak/>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27859692" w14:textId="77777777" w:rsidR="00AD2051" w:rsidRPr="00CB317B" w:rsidRDefault="00AD2051">
      <w:pPr>
        <w:numPr>
          <w:ilvl w:val="0"/>
          <w:numId w:val="310"/>
        </w:numPr>
        <w:tabs>
          <w:tab w:val="left" w:pos="993"/>
        </w:tabs>
        <w:spacing w:line="264" w:lineRule="auto"/>
        <w:ind w:left="0"/>
        <w:contextualSpacing/>
        <w:jc w:val="both"/>
        <w:rPr>
          <w:spacing w:val="-10"/>
          <w:sz w:val="26"/>
          <w:szCs w:val="26"/>
          <w:lang w:val="sv-SE" w:eastAsia="x-none"/>
        </w:rPr>
      </w:pPr>
      <w:r w:rsidRPr="00CB317B">
        <w:rPr>
          <w:spacing w:val="-10"/>
          <w:sz w:val="26"/>
          <w:szCs w:val="26"/>
          <w:lang w:val="sv-SE"/>
        </w:rPr>
        <w:t xml:space="preserve">Điện áp danh định của hệ thống điện (Nominal voltage of a system): Là giá trị điện áp thích hợp được dùng để định rõ hoặc nhận dang một hệ thống điện.  </w:t>
      </w:r>
    </w:p>
    <w:p w14:paraId="4AEE15F6" w14:textId="77777777" w:rsidR="00AD2051" w:rsidRPr="00CB317B" w:rsidRDefault="00AD2051">
      <w:pPr>
        <w:numPr>
          <w:ilvl w:val="0"/>
          <w:numId w:val="310"/>
        </w:numPr>
        <w:tabs>
          <w:tab w:val="left" w:pos="993"/>
        </w:tabs>
        <w:spacing w:line="264" w:lineRule="auto"/>
        <w:ind w:left="0"/>
        <w:contextualSpacing/>
        <w:jc w:val="both"/>
        <w:rPr>
          <w:spacing w:val="-10"/>
          <w:sz w:val="26"/>
          <w:szCs w:val="26"/>
          <w:lang w:val="sv-SE" w:eastAsia="x-none"/>
        </w:rPr>
      </w:pPr>
      <w:r w:rsidRPr="00CB317B">
        <w:rPr>
          <w:spacing w:val="-10"/>
          <w:sz w:val="26"/>
          <w:szCs w:val="26"/>
          <w:lang w:val="sv-SE"/>
        </w:rPr>
        <w:t xml:space="preserve">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  </w:t>
      </w:r>
    </w:p>
    <w:p w14:paraId="2ACD5DAD" w14:textId="77777777" w:rsidR="00AD2051" w:rsidRPr="00CB317B" w:rsidRDefault="00AD2051">
      <w:pPr>
        <w:numPr>
          <w:ilvl w:val="0"/>
          <w:numId w:val="310"/>
        </w:numPr>
        <w:tabs>
          <w:tab w:val="left" w:pos="993"/>
        </w:tabs>
        <w:spacing w:line="264" w:lineRule="auto"/>
        <w:ind w:left="0"/>
        <w:contextualSpacing/>
        <w:jc w:val="both"/>
        <w:rPr>
          <w:spacing w:val="-10"/>
          <w:sz w:val="26"/>
          <w:szCs w:val="26"/>
          <w:lang w:val="sv-SE"/>
        </w:rPr>
      </w:pPr>
      <w:r w:rsidRPr="00CB317B">
        <w:rPr>
          <w:spacing w:val="-10"/>
          <w:sz w:val="26"/>
          <w:szCs w:val="26"/>
          <w:lang w:val="sv-SE"/>
        </w:rPr>
        <w:t>Tần số định mức (rated frequency): Tần số tại đó thiết bị được thiết kế để làm việc.</w:t>
      </w:r>
    </w:p>
    <w:p w14:paraId="238F917D" w14:textId="77777777" w:rsidR="00AD2051" w:rsidRPr="00CB317B" w:rsidRDefault="00AD2051">
      <w:pPr>
        <w:numPr>
          <w:ilvl w:val="0"/>
          <w:numId w:val="310"/>
        </w:numPr>
        <w:tabs>
          <w:tab w:val="left" w:pos="993"/>
        </w:tabs>
        <w:spacing w:line="264" w:lineRule="auto"/>
        <w:ind w:left="0"/>
        <w:contextualSpacing/>
        <w:jc w:val="both"/>
        <w:rPr>
          <w:spacing w:val="-10"/>
          <w:sz w:val="26"/>
          <w:szCs w:val="26"/>
          <w:lang w:val="sv-SE"/>
        </w:rPr>
      </w:pPr>
      <w:r w:rsidRPr="00CB317B">
        <w:rPr>
          <w:spacing w:val="-10"/>
          <w:sz w:val="26"/>
          <w:szCs w:val="26"/>
          <w:lang w:val="sv-SE"/>
        </w:rPr>
        <w:t>Cấp chịu đựng xung sét cơ bản của cách điện (BIL): Là một cấp cách điện xác định được biểu diễn bằng kV của giá trị đỉnh của một xung sét tiêu chuẩn.</w:t>
      </w:r>
    </w:p>
    <w:p w14:paraId="55CD2181" w14:textId="77777777" w:rsidR="00AD2051" w:rsidRPr="00CB317B" w:rsidRDefault="00AD2051" w:rsidP="001E6339">
      <w:pPr>
        <w:tabs>
          <w:tab w:val="left" w:pos="851"/>
        </w:tabs>
        <w:spacing w:line="264" w:lineRule="auto"/>
        <w:ind w:firstLine="567"/>
        <w:contextualSpacing/>
        <w:jc w:val="both"/>
        <w:rPr>
          <w:spacing w:val="-10"/>
          <w:sz w:val="26"/>
          <w:szCs w:val="26"/>
          <w:lang w:val="sv-SE"/>
        </w:rPr>
      </w:pPr>
      <w:r w:rsidRPr="00CB317B">
        <w:rPr>
          <w:spacing w:val="-10"/>
          <w:sz w:val="26"/>
          <w:szCs w:val="26"/>
          <w:lang w:val="sv-SE"/>
        </w:rPr>
        <w:t>Các thuật ngữ và định nghĩa khác được hiểu và giải thích trong Quy phạm trang bị điện 2006 ban hành kèm theo Quyết định số 19/2006/QĐ-BCN ngày 11/7/2006 của Bộ Công nghiệp (nay là Bộ Công Thương).</w:t>
      </w:r>
    </w:p>
    <w:p w14:paraId="398B3B70" w14:textId="77777777" w:rsidR="00AD2051" w:rsidRPr="00CB317B" w:rsidRDefault="00AD2051">
      <w:pPr>
        <w:numPr>
          <w:ilvl w:val="0"/>
          <w:numId w:val="300"/>
        </w:numPr>
        <w:tabs>
          <w:tab w:val="clear" w:pos="720"/>
          <w:tab w:val="num" w:pos="540"/>
        </w:tabs>
        <w:autoSpaceDE w:val="0"/>
        <w:autoSpaceDN w:val="0"/>
        <w:spacing w:line="264" w:lineRule="auto"/>
        <w:contextualSpacing/>
        <w:jc w:val="both"/>
        <w:rPr>
          <w:b/>
          <w:spacing w:val="-10"/>
          <w:sz w:val="26"/>
          <w:szCs w:val="26"/>
          <w:lang w:val="pt-BR"/>
        </w:rPr>
      </w:pPr>
      <w:r w:rsidRPr="00CB317B">
        <w:rPr>
          <w:b/>
          <w:spacing w:val="-10"/>
          <w:sz w:val="26"/>
          <w:szCs w:val="26"/>
          <w:lang w:val="pt-BR"/>
        </w:rPr>
        <w:t>ĐIỀU KIỆN CHUNG</w:t>
      </w:r>
    </w:p>
    <w:p w14:paraId="2D740EE8" w14:textId="77777777" w:rsidR="00AD2051" w:rsidRPr="00CB317B" w:rsidRDefault="00AD2051" w:rsidP="001E6339">
      <w:pPr>
        <w:pStyle w:val="ndieund"/>
        <w:tabs>
          <w:tab w:val="left" w:pos="851"/>
        </w:tabs>
        <w:spacing w:after="0" w:line="264" w:lineRule="auto"/>
        <w:ind w:firstLine="567"/>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1. Điều kiện môi trường làm việc của vật tư thiết bị</w:t>
      </w:r>
    </w:p>
    <w:tbl>
      <w:tblPr>
        <w:tblW w:w="905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5394"/>
        <w:gridCol w:w="3663"/>
      </w:tblGrid>
      <w:tr w:rsidR="00D815B4" w:rsidRPr="00CB317B" w14:paraId="39F91424" w14:textId="77777777" w:rsidTr="00AB555E">
        <w:trPr>
          <w:trHeight w:val="20"/>
          <w:jc w:val="center"/>
        </w:trPr>
        <w:tc>
          <w:tcPr>
            <w:tcW w:w="5394" w:type="dxa"/>
            <w:tcBorders>
              <w:bottom w:val="single" w:sz="4" w:space="0" w:color="auto"/>
              <w:right w:val="single" w:sz="4" w:space="0" w:color="auto"/>
            </w:tcBorders>
            <w:vAlign w:val="center"/>
          </w:tcPr>
          <w:p w14:paraId="586C9E3D" w14:textId="77777777" w:rsidR="00AD2051" w:rsidRPr="00CB317B" w:rsidRDefault="00AD2051" w:rsidP="001E6339">
            <w:pPr>
              <w:spacing w:line="264" w:lineRule="auto"/>
              <w:contextualSpacing/>
              <w:rPr>
                <w:spacing w:val="-10"/>
                <w:sz w:val="26"/>
                <w:szCs w:val="26"/>
                <w:lang w:val="pt-BR"/>
              </w:rPr>
            </w:pPr>
            <w:r w:rsidRPr="00CB317B">
              <w:rPr>
                <w:spacing w:val="-10"/>
                <w:sz w:val="26"/>
                <w:szCs w:val="26"/>
                <w:lang w:val="pt-BR"/>
              </w:rPr>
              <w:t>Nhiệt độ môi trường lớn nhất</w:t>
            </w:r>
          </w:p>
        </w:tc>
        <w:tc>
          <w:tcPr>
            <w:tcW w:w="3663" w:type="dxa"/>
            <w:tcBorders>
              <w:left w:val="single" w:sz="4" w:space="0" w:color="auto"/>
              <w:bottom w:val="single" w:sz="4" w:space="0" w:color="auto"/>
            </w:tcBorders>
            <w:vAlign w:val="center"/>
          </w:tcPr>
          <w:p w14:paraId="59FF80B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45</w:t>
            </w:r>
            <w:r w:rsidRPr="00CB317B">
              <w:rPr>
                <w:spacing w:val="-10"/>
                <w:sz w:val="26"/>
                <w:szCs w:val="26"/>
                <w:vertAlign w:val="superscript"/>
              </w:rPr>
              <w:t>o</w:t>
            </w:r>
            <w:r w:rsidRPr="00CB317B">
              <w:rPr>
                <w:spacing w:val="-10"/>
                <w:sz w:val="26"/>
                <w:szCs w:val="26"/>
              </w:rPr>
              <w:t>C</w:t>
            </w:r>
          </w:p>
        </w:tc>
      </w:tr>
      <w:tr w:rsidR="00D815B4" w:rsidRPr="00CB317B" w14:paraId="45B32906" w14:textId="77777777" w:rsidTr="00AB555E">
        <w:trPr>
          <w:trHeight w:val="20"/>
          <w:jc w:val="center"/>
        </w:trPr>
        <w:tc>
          <w:tcPr>
            <w:tcW w:w="5394" w:type="dxa"/>
            <w:tcBorders>
              <w:top w:val="single" w:sz="4" w:space="0" w:color="auto"/>
              <w:bottom w:val="single" w:sz="4" w:space="0" w:color="auto"/>
              <w:right w:val="single" w:sz="4" w:space="0" w:color="auto"/>
            </w:tcBorders>
            <w:vAlign w:val="center"/>
          </w:tcPr>
          <w:p w14:paraId="23867D00" w14:textId="77777777" w:rsidR="00AD2051" w:rsidRPr="00CB317B" w:rsidRDefault="00AD2051" w:rsidP="001E6339">
            <w:pPr>
              <w:spacing w:line="264" w:lineRule="auto"/>
              <w:contextualSpacing/>
              <w:rPr>
                <w:spacing w:val="-10"/>
                <w:sz w:val="26"/>
                <w:szCs w:val="26"/>
              </w:rPr>
            </w:pPr>
            <w:r w:rsidRPr="00CB317B">
              <w:rPr>
                <w:spacing w:val="-10"/>
                <w:sz w:val="26"/>
                <w:szCs w:val="26"/>
              </w:rPr>
              <w:t>Nhiệt độ môi trường nhỏ nhất</w:t>
            </w:r>
          </w:p>
        </w:tc>
        <w:tc>
          <w:tcPr>
            <w:tcW w:w="3663" w:type="dxa"/>
            <w:tcBorders>
              <w:top w:val="single" w:sz="4" w:space="0" w:color="auto"/>
              <w:left w:val="single" w:sz="4" w:space="0" w:color="auto"/>
              <w:bottom w:val="single" w:sz="4" w:space="0" w:color="auto"/>
            </w:tcBorders>
            <w:vAlign w:val="center"/>
          </w:tcPr>
          <w:p w14:paraId="79762D4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w:t>
            </w:r>
            <w:r w:rsidRPr="00CB317B">
              <w:rPr>
                <w:spacing w:val="-10"/>
                <w:sz w:val="26"/>
                <w:szCs w:val="26"/>
                <w:vertAlign w:val="superscript"/>
              </w:rPr>
              <w:t>o</w:t>
            </w:r>
            <w:r w:rsidRPr="00CB317B">
              <w:rPr>
                <w:spacing w:val="-10"/>
                <w:sz w:val="26"/>
                <w:szCs w:val="26"/>
              </w:rPr>
              <w:t>C</w:t>
            </w:r>
          </w:p>
        </w:tc>
      </w:tr>
      <w:tr w:rsidR="00D815B4" w:rsidRPr="00CB317B" w14:paraId="34BFEABD" w14:textId="77777777" w:rsidTr="00AB555E">
        <w:trPr>
          <w:trHeight w:val="20"/>
          <w:jc w:val="center"/>
        </w:trPr>
        <w:tc>
          <w:tcPr>
            <w:tcW w:w="5394" w:type="dxa"/>
            <w:tcBorders>
              <w:top w:val="single" w:sz="4" w:space="0" w:color="auto"/>
              <w:bottom w:val="single" w:sz="4" w:space="0" w:color="auto"/>
              <w:right w:val="single" w:sz="4" w:space="0" w:color="auto"/>
            </w:tcBorders>
            <w:vAlign w:val="center"/>
          </w:tcPr>
          <w:p w14:paraId="0539A253" w14:textId="77777777" w:rsidR="00AD2051" w:rsidRPr="00CB317B" w:rsidRDefault="00AD2051" w:rsidP="001E6339">
            <w:pPr>
              <w:spacing w:line="264" w:lineRule="auto"/>
              <w:contextualSpacing/>
              <w:rPr>
                <w:spacing w:val="-10"/>
                <w:sz w:val="26"/>
                <w:szCs w:val="26"/>
              </w:rPr>
            </w:pPr>
            <w:r w:rsidRPr="00CB317B">
              <w:rPr>
                <w:spacing w:val="-10"/>
                <w:sz w:val="26"/>
                <w:szCs w:val="26"/>
              </w:rPr>
              <w:t>Khí hậu</w:t>
            </w:r>
          </w:p>
        </w:tc>
        <w:tc>
          <w:tcPr>
            <w:tcW w:w="3663" w:type="dxa"/>
            <w:tcBorders>
              <w:top w:val="single" w:sz="4" w:space="0" w:color="auto"/>
              <w:left w:val="single" w:sz="4" w:space="0" w:color="auto"/>
              <w:bottom w:val="single" w:sz="4" w:space="0" w:color="auto"/>
            </w:tcBorders>
            <w:vAlign w:val="center"/>
          </w:tcPr>
          <w:p w14:paraId="0F15072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Nhiệt đới, nóng ẩm</w:t>
            </w:r>
          </w:p>
        </w:tc>
      </w:tr>
      <w:tr w:rsidR="00D815B4" w:rsidRPr="00CB317B" w14:paraId="48EDFE00" w14:textId="77777777" w:rsidTr="00AB555E">
        <w:trPr>
          <w:trHeight w:val="20"/>
          <w:jc w:val="center"/>
        </w:trPr>
        <w:tc>
          <w:tcPr>
            <w:tcW w:w="5394" w:type="dxa"/>
            <w:tcBorders>
              <w:top w:val="single" w:sz="4" w:space="0" w:color="auto"/>
              <w:bottom w:val="single" w:sz="4" w:space="0" w:color="auto"/>
              <w:right w:val="single" w:sz="4" w:space="0" w:color="auto"/>
            </w:tcBorders>
            <w:vAlign w:val="center"/>
          </w:tcPr>
          <w:p w14:paraId="419D1566" w14:textId="77777777" w:rsidR="00AD2051" w:rsidRPr="00CB317B" w:rsidRDefault="00AD2051" w:rsidP="001E6339">
            <w:pPr>
              <w:spacing w:line="264" w:lineRule="auto"/>
              <w:contextualSpacing/>
              <w:rPr>
                <w:spacing w:val="-10"/>
                <w:sz w:val="26"/>
                <w:szCs w:val="26"/>
              </w:rPr>
            </w:pPr>
            <w:r w:rsidRPr="00CB317B">
              <w:rPr>
                <w:spacing w:val="-10"/>
                <w:sz w:val="26"/>
                <w:szCs w:val="26"/>
              </w:rPr>
              <w:t>Độ ẩm cực đại</w:t>
            </w:r>
          </w:p>
        </w:tc>
        <w:tc>
          <w:tcPr>
            <w:tcW w:w="3663" w:type="dxa"/>
            <w:tcBorders>
              <w:top w:val="single" w:sz="4" w:space="0" w:color="auto"/>
              <w:left w:val="single" w:sz="4" w:space="0" w:color="auto"/>
              <w:bottom w:val="single" w:sz="4" w:space="0" w:color="auto"/>
            </w:tcBorders>
            <w:vAlign w:val="center"/>
          </w:tcPr>
          <w:p w14:paraId="424AC17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100%</w:t>
            </w:r>
          </w:p>
        </w:tc>
      </w:tr>
      <w:tr w:rsidR="00D815B4" w:rsidRPr="00CB317B" w14:paraId="673473D8" w14:textId="77777777" w:rsidTr="00AB555E">
        <w:trPr>
          <w:trHeight w:val="20"/>
          <w:jc w:val="center"/>
        </w:trPr>
        <w:tc>
          <w:tcPr>
            <w:tcW w:w="5394" w:type="dxa"/>
            <w:tcBorders>
              <w:top w:val="single" w:sz="4" w:space="0" w:color="auto"/>
              <w:right w:val="single" w:sz="4" w:space="0" w:color="auto"/>
            </w:tcBorders>
            <w:vAlign w:val="center"/>
          </w:tcPr>
          <w:p w14:paraId="6D36302C" w14:textId="77777777" w:rsidR="00AD2051" w:rsidRPr="00CB317B" w:rsidRDefault="00AD2051" w:rsidP="001E6339">
            <w:pPr>
              <w:spacing w:line="264" w:lineRule="auto"/>
              <w:contextualSpacing/>
              <w:rPr>
                <w:spacing w:val="-10"/>
                <w:sz w:val="26"/>
                <w:szCs w:val="26"/>
              </w:rPr>
            </w:pPr>
            <w:r w:rsidRPr="00CB317B">
              <w:rPr>
                <w:spacing w:val="-10"/>
                <w:sz w:val="26"/>
                <w:szCs w:val="26"/>
              </w:rPr>
              <w:t>Độ cao lắp đặt thiết bị so với  mực nước biển</w:t>
            </w:r>
          </w:p>
        </w:tc>
        <w:tc>
          <w:tcPr>
            <w:tcW w:w="3663" w:type="dxa"/>
            <w:tcBorders>
              <w:top w:val="single" w:sz="4" w:space="0" w:color="auto"/>
              <w:left w:val="single" w:sz="4" w:space="0" w:color="auto"/>
              <w:bottom w:val="double" w:sz="4" w:space="0" w:color="auto"/>
            </w:tcBorders>
            <w:vAlign w:val="center"/>
          </w:tcPr>
          <w:p w14:paraId="52E2F09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Đến 1000 m</w:t>
            </w:r>
          </w:p>
        </w:tc>
      </w:tr>
    </w:tbl>
    <w:p w14:paraId="624D1F00" w14:textId="77777777" w:rsidR="00AD2051" w:rsidRPr="00CB317B" w:rsidRDefault="00AD2051"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p w14:paraId="43AB34AB" w14:textId="77777777" w:rsidR="00AD2051" w:rsidRPr="00CB317B" w:rsidRDefault="00AD2051"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2. Điều kiện vận hành của hệ thống điện</w:t>
      </w:r>
    </w:p>
    <w:tbl>
      <w:tblPr>
        <w:tblW w:w="896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184"/>
        <w:gridCol w:w="3780"/>
      </w:tblGrid>
      <w:tr w:rsidR="00D815B4" w:rsidRPr="00CB317B" w14:paraId="490D6447" w14:textId="77777777" w:rsidTr="00B01738">
        <w:trPr>
          <w:jc w:val="center"/>
        </w:trPr>
        <w:tc>
          <w:tcPr>
            <w:tcW w:w="5184" w:type="dxa"/>
            <w:vAlign w:val="center"/>
          </w:tcPr>
          <w:p w14:paraId="1A104CA8" w14:textId="77777777" w:rsidR="00AD2051" w:rsidRPr="00CB317B" w:rsidRDefault="00AD2051" w:rsidP="001E6339">
            <w:pPr>
              <w:spacing w:line="264" w:lineRule="auto"/>
              <w:contextualSpacing/>
              <w:jc w:val="both"/>
              <w:rPr>
                <w:spacing w:val="-10"/>
                <w:sz w:val="26"/>
                <w:szCs w:val="26"/>
                <w:lang w:val="pt-BR"/>
              </w:rPr>
            </w:pPr>
            <w:r w:rsidRPr="00CB317B">
              <w:rPr>
                <w:spacing w:val="-10"/>
                <w:sz w:val="26"/>
                <w:szCs w:val="26"/>
                <w:lang w:val="pt-BR"/>
              </w:rPr>
              <w:t>Điện áp danh định của hệ thống (kV)</w:t>
            </w:r>
          </w:p>
        </w:tc>
        <w:tc>
          <w:tcPr>
            <w:tcW w:w="3780" w:type="dxa"/>
            <w:vAlign w:val="center"/>
          </w:tcPr>
          <w:p w14:paraId="7E5975E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22</w:t>
            </w:r>
          </w:p>
        </w:tc>
      </w:tr>
      <w:tr w:rsidR="00D815B4" w:rsidRPr="00CB317B" w14:paraId="5EFE0E24" w14:textId="77777777" w:rsidTr="00B01738">
        <w:trPr>
          <w:jc w:val="center"/>
        </w:trPr>
        <w:tc>
          <w:tcPr>
            <w:tcW w:w="5184" w:type="dxa"/>
            <w:vAlign w:val="center"/>
          </w:tcPr>
          <w:p w14:paraId="21CCE2B8" w14:textId="77777777" w:rsidR="00AD2051" w:rsidRPr="00CB317B" w:rsidRDefault="00AD2051" w:rsidP="001E6339">
            <w:pPr>
              <w:spacing w:line="264" w:lineRule="auto"/>
              <w:contextualSpacing/>
              <w:jc w:val="both"/>
              <w:rPr>
                <w:spacing w:val="-10"/>
                <w:sz w:val="26"/>
                <w:szCs w:val="26"/>
              </w:rPr>
            </w:pPr>
            <w:r w:rsidRPr="00CB317B">
              <w:rPr>
                <w:spacing w:val="-10"/>
                <w:sz w:val="26"/>
                <w:szCs w:val="26"/>
              </w:rPr>
              <w:t>Sơ đồ nối</w:t>
            </w:r>
          </w:p>
        </w:tc>
        <w:tc>
          <w:tcPr>
            <w:tcW w:w="3780" w:type="dxa"/>
            <w:vAlign w:val="center"/>
          </w:tcPr>
          <w:p w14:paraId="4C22680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 pha 4 dây</w:t>
            </w:r>
          </w:p>
        </w:tc>
      </w:tr>
      <w:tr w:rsidR="00D815B4" w:rsidRPr="00CB317B" w14:paraId="2B1C96A7" w14:textId="77777777" w:rsidTr="00B01738">
        <w:trPr>
          <w:trHeight w:val="512"/>
          <w:jc w:val="center"/>
        </w:trPr>
        <w:tc>
          <w:tcPr>
            <w:tcW w:w="5184" w:type="dxa"/>
            <w:vAlign w:val="center"/>
          </w:tcPr>
          <w:p w14:paraId="537151FE" w14:textId="77777777" w:rsidR="00AD2051" w:rsidRPr="00CB317B" w:rsidRDefault="00AD2051" w:rsidP="001E6339">
            <w:pPr>
              <w:spacing w:line="264" w:lineRule="auto"/>
              <w:contextualSpacing/>
              <w:jc w:val="both"/>
              <w:rPr>
                <w:spacing w:val="-10"/>
                <w:sz w:val="26"/>
                <w:szCs w:val="26"/>
              </w:rPr>
            </w:pPr>
            <w:r w:rsidRPr="00CB317B">
              <w:rPr>
                <w:spacing w:val="-10"/>
                <w:sz w:val="26"/>
                <w:szCs w:val="26"/>
              </w:rPr>
              <w:t>Chế độ nối đất trung tính</w:t>
            </w:r>
          </w:p>
        </w:tc>
        <w:tc>
          <w:tcPr>
            <w:tcW w:w="3780" w:type="dxa"/>
            <w:vAlign w:val="center"/>
          </w:tcPr>
          <w:p w14:paraId="3D637216"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 xml:space="preserve">Nối đất trực tiếp </w:t>
            </w:r>
          </w:p>
        </w:tc>
      </w:tr>
      <w:tr w:rsidR="00D815B4" w:rsidRPr="00CB317B" w14:paraId="32C9F537" w14:textId="77777777" w:rsidTr="00B01738">
        <w:trPr>
          <w:jc w:val="center"/>
        </w:trPr>
        <w:tc>
          <w:tcPr>
            <w:tcW w:w="5184" w:type="dxa"/>
            <w:vAlign w:val="center"/>
          </w:tcPr>
          <w:p w14:paraId="02CC4449" w14:textId="77777777" w:rsidR="00AD2051" w:rsidRPr="00CB317B" w:rsidRDefault="00AD2051" w:rsidP="001E6339">
            <w:pPr>
              <w:spacing w:line="264" w:lineRule="auto"/>
              <w:contextualSpacing/>
              <w:jc w:val="both"/>
              <w:rPr>
                <w:spacing w:val="-10"/>
                <w:sz w:val="26"/>
                <w:szCs w:val="26"/>
              </w:rPr>
            </w:pPr>
            <w:r w:rsidRPr="00CB317B">
              <w:rPr>
                <w:spacing w:val="-10"/>
                <w:sz w:val="26"/>
                <w:szCs w:val="26"/>
              </w:rPr>
              <w:t>Điện áp làm việc lớn nhất của thiết bị (kV)</w:t>
            </w:r>
          </w:p>
        </w:tc>
        <w:tc>
          <w:tcPr>
            <w:tcW w:w="3780" w:type="dxa"/>
            <w:vAlign w:val="center"/>
          </w:tcPr>
          <w:p w14:paraId="7164602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24</w:t>
            </w:r>
          </w:p>
        </w:tc>
      </w:tr>
      <w:tr w:rsidR="00D815B4" w:rsidRPr="00CB317B" w14:paraId="0AF46E8A" w14:textId="77777777" w:rsidTr="00B01738">
        <w:trPr>
          <w:jc w:val="center"/>
        </w:trPr>
        <w:tc>
          <w:tcPr>
            <w:tcW w:w="5184" w:type="dxa"/>
            <w:vAlign w:val="center"/>
          </w:tcPr>
          <w:p w14:paraId="08D1142D" w14:textId="77777777" w:rsidR="00AD2051" w:rsidRPr="00CB317B" w:rsidRDefault="00AD2051" w:rsidP="001E6339">
            <w:pPr>
              <w:spacing w:line="264" w:lineRule="auto"/>
              <w:contextualSpacing/>
              <w:jc w:val="both"/>
              <w:rPr>
                <w:spacing w:val="-10"/>
                <w:sz w:val="26"/>
                <w:szCs w:val="26"/>
              </w:rPr>
            </w:pPr>
            <w:r w:rsidRPr="00CB317B">
              <w:rPr>
                <w:spacing w:val="-10"/>
                <w:sz w:val="26"/>
                <w:szCs w:val="26"/>
              </w:rPr>
              <w:t>Tần số (Hz)</w:t>
            </w:r>
          </w:p>
        </w:tc>
        <w:tc>
          <w:tcPr>
            <w:tcW w:w="3780" w:type="dxa"/>
            <w:vAlign w:val="center"/>
          </w:tcPr>
          <w:p w14:paraId="57FFC9F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50</w:t>
            </w:r>
          </w:p>
        </w:tc>
      </w:tr>
    </w:tbl>
    <w:p w14:paraId="5E415B21" w14:textId="77777777" w:rsidR="00AD2051" w:rsidRPr="00CB317B" w:rsidRDefault="00AD2051" w:rsidP="001E6339">
      <w:pPr>
        <w:pStyle w:val="ndieund"/>
        <w:tabs>
          <w:tab w:val="left" w:pos="851"/>
        </w:tabs>
        <w:spacing w:after="0" w:line="264" w:lineRule="auto"/>
        <w:ind w:firstLine="561"/>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3. Chứng chỉ chất lượng</w:t>
      </w:r>
    </w:p>
    <w:p w14:paraId="0C51E745" w14:textId="77777777" w:rsidR="00AD2051" w:rsidRPr="00CB317B" w:rsidRDefault="00AD2051"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14:paraId="3D21F338" w14:textId="77777777" w:rsidR="00AD2051" w:rsidRPr="00CB317B" w:rsidRDefault="00AD2051" w:rsidP="001E6339">
      <w:pPr>
        <w:pStyle w:val="ndieund"/>
        <w:tabs>
          <w:tab w:val="left" w:pos="851"/>
        </w:tabs>
        <w:spacing w:after="0" w:line="264" w:lineRule="auto"/>
        <w:ind w:firstLine="562"/>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Nhà sản xuất phải tuân thủ các quy định của Nhà nước về tiết kiệm năng lượng, an toàn cháy nổ, môi trường, sở hữu trí tuệ, nhãn mác v.v.</w:t>
      </w:r>
    </w:p>
    <w:p w14:paraId="5A7C8B2D" w14:textId="77777777" w:rsidR="00AD2051" w:rsidRPr="00CB317B" w:rsidRDefault="00AD2051">
      <w:pPr>
        <w:numPr>
          <w:ilvl w:val="0"/>
          <w:numId w:val="300"/>
        </w:numPr>
        <w:tabs>
          <w:tab w:val="clear" w:pos="720"/>
          <w:tab w:val="num" w:pos="540"/>
        </w:tabs>
        <w:autoSpaceDE w:val="0"/>
        <w:autoSpaceDN w:val="0"/>
        <w:spacing w:line="264" w:lineRule="auto"/>
        <w:ind w:left="0" w:firstLine="0"/>
        <w:contextualSpacing/>
        <w:jc w:val="both"/>
        <w:rPr>
          <w:b/>
          <w:bCs/>
          <w:spacing w:val="-10"/>
          <w:sz w:val="26"/>
          <w:szCs w:val="26"/>
        </w:rPr>
      </w:pPr>
      <w:r w:rsidRPr="00CB317B">
        <w:rPr>
          <w:b/>
          <w:bCs/>
          <w:spacing w:val="-10"/>
          <w:sz w:val="26"/>
          <w:szCs w:val="26"/>
        </w:rPr>
        <w:t>YÊU CẦU CHUNG</w:t>
      </w:r>
    </w:p>
    <w:p w14:paraId="76F42366" w14:textId="77777777" w:rsidR="00AD2051" w:rsidRPr="00CB317B" w:rsidRDefault="00AD2051">
      <w:pPr>
        <w:numPr>
          <w:ilvl w:val="0"/>
          <w:numId w:val="496"/>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 xml:space="preserve">Cấu trúc </w:t>
      </w:r>
    </w:p>
    <w:p w14:paraId="0EFEE908" w14:textId="77777777" w:rsidR="00AD2051" w:rsidRPr="00CB317B" w:rsidRDefault="00AD2051" w:rsidP="001E6339">
      <w:pPr>
        <w:tabs>
          <w:tab w:val="left" w:pos="851"/>
          <w:tab w:val="num" w:pos="900"/>
        </w:tabs>
        <w:spacing w:line="264" w:lineRule="auto"/>
        <w:ind w:firstLine="567"/>
        <w:contextualSpacing/>
        <w:jc w:val="both"/>
        <w:rPr>
          <w:spacing w:val="-10"/>
          <w:sz w:val="26"/>
          <w:szCs w:val="26"/>
        </w:rPr>
      </w:pPr>
      <w:r w:rsidRPr="00CB317B">
        <w:rPr>
          <w:spacing w:val="-10"/>
          <w:sz w:val="26"/>
          <w:szCs w:val="26"/>
        </w:rPr>
        <w:t>Loại: Co nguội, co nóng, sử dụng ngoài trời.</w:t>
      </w:r>
    </w:p>
    <w:p w14:paraId="643E9DD0" w14:textId="77777777" w:rsidR="00AD2051" w:rsidRPr="00CB317B" w:rsidRDefault="00AD2051" w:rsidP="001E6339">
      <w:pPr>
        <w:tabs>
          <w:tab w:val="left" w:pos="851"/>
          <w:tab w:val="num" w:pos="900"/>
        </w:tabs>
        <w:spacing w:line="264" w:lineRule="auto"/>
        <w:ind w:firstLine="567"/>
        <w:contextualSpacing/>
        <w:jc w:val="both"/>
        <w:rPr>
          <w:spacing w:val="-10"/>
          <w:sz w:val="26"/>
          <w:szCs w:val="26"/>
        </w:rPr>
      </w:pPr>
      <w:r w:rsidRPr="00CB317B">
        <w:rPr>
          <w:spacing w:val="-10"/>
          <w:sz w:val="26"/>
          <w:szCs w:val="26"/>
        </w:rPr>
        <w:lastRenderedPageBreak/>
        <w:t>Hộp đầu cáp 24 kV có thể dùng để đấu nối cả hai loại cáp ngầm 24 kV cách điện XLPE hay EPR đến thanh cái đồng, đường dây trên không và cáp ngầm.</w:t>
      </w:r>
    </w:p>
    <w:p w14:paraId="51392075" w14:textId="77777777" w:rsidR="00AD2051" w:rsidRPr="00CB317B" w:rsidRDefault="00AD2051" w:rsidP="001E6339">
      <w:pPr>
        <w:tabs>
          <w:tab w:val="left" w:pos="851"/>
          <w:tab w:val="num" w:pos="900"/>
        </w:tabs>
        <w:spacing w:line="264" w:lineRule="auto"/>
        <w:ind w:firstLine="567"/>
        <w:contextualSpacing/>
        <w:jc w:val="both"/>
        <w:rPr>
          <w:spacing w:val="-10"/>
          <w:sz w:val="26"/>
          <w:szCs w:val="26"/>
        </w:rPr>
      </w:pPr>
      <w:r w:rsidRPr="00CB317B">
        <w:rPr>
          <w:spacing w:val="-10"/>
          <w:sz w:val="26"/>
          <w:szCs w:val="26"/>
        </w:rPr>
        <w:t>Hộp đầu cáp bao gồm:</w:t>
      </w:r>
    </w:p>
    <w:p w14:paraId="179F17ED" w14:textId="77777777" w:rsidR="00AD2051" w:rsidRPr="00CB317B" w:rsidRDefault="00AD2051">
      <w:pPr>
        <w:pStyle w:val="ListParagraph"/>
        <w:numPr>
          <w:ilvl w:val="0"/>
          <w:numId w:val="291"/>
        </w:numPr>
        <w:tabs>
          <w:tab w:val="left" w:pos="851"/>
        </w:tabs>
        <w:spacing w:after="0" w:line="264" w:lineRule="auto"/>
        <w:ind w:left="0" w:firstLine="567"/>
        <w:jc w:val="both"/>
        <w:rPr>
          <w:rFonts w:ascii="Times New Roman" w:hAnsi="Times New Roman"/>
          <w:spacing w:val="-10"/>
          <w:sz w:val="26"/>
          <w:szCs w:val="26"/>
        </w:rPr>
      </w:pPr>
      <w:r w:rsidRPr="00CB317B">
        <w:rPr>
          <w:rFonts w:ascii="Times New Roman" w:hAnsi="Times New Roman"/>
          <w:spacing w:val="-10"/>
          <w:sz w:val="26"/>
          <w:szCs w:val="26"/>
        </w:rPr>
        <w:t>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14:paraId="4D659665" w14:textId="77777777" w:rsidR="00AD2051" w:rsidRPr="00CB317B" w:rsidRDefault="00AD2051">
      <w:pPr>
        <w:pStyle w:val="ListParagraph"/>
        <w:numPr>
          <w:ilvl w:val="0"/>
          <w:numId w:val="291"/>
        </w:numPr>
        <w:tabs>
          <w:tab w:val="left" w:pos="851"/>
        </w:tabs>
        <w:spacing w:after="0" w:line="264" w:lineRule="auto"/>
        <w:ind w:left="0" w:firstLine="567"/>
        <w:jc w:val="both"/>
        <w:rPr>
          <w:rFonts w:ascii="Times New Roman" w:hAnsi="Times New Roman"/>
          <w:spacing w:val="-10"/>
          <w:sz w:val="26"/>
          <w:szCs w:val="26"/>
        </w:rPr>
      </w:pPr>
      <w:r w:rsidRPr="00CB317B">
        <w:rPr>
          <w:rFonts w:ascii="Times New Roman" w:hAnsi="Times New Roman"/>
          <w:spacing w:val="-10"/>
          <w:sz w:val="26"/>
          <w:szCs w:val="26"/>
        </w:rPr>
        <w:t>Chiều dài của phần dây tiếp địa tối thiểu là 600mm. Tổng tiết diện của các dây tiếp địa tối thiểu bằng tổng tiết diện màn chắn đồng của các lõi.</w:t>
      </w:r>
    </w:p>
    <w:p w14:paraId="4D477C7A" w14:textId="77777777" w:rsidR="00AD2051" w:rsidRPr="00CB317B" w:rsidRDefault="00AD2051">
      <w:pPr>
        <w:pStyle w:val="ListParagraph"/>
        <w:numPr>
          <w:ilvl w:val="0"/>
          <w:numId w:val="291"/>
        </w:numPr>
        <w:tabs>
          <w:tab w:val="left" w:pos="851"/>
        </w:tabs>
        <w:spacing w:after="0" w:line="264" w:lineRule="auto"/>
        <w:ind w:left="0" w:firstLine="567"/>
        <w:jc w:val="both"/>
        <w:rPr>
          <w:rFonts w:ascii="Times New Roman" w:hAnsi="Times New Roman"/>
          <w:spacing w:val="-10"/>
          <w:sz w:val="26"/>
          <w:szCs w:val="26"/>
        </w:rPr>
      </w:pPr>
      <w:r w:rsidRPr="00CB317B">
        <w:rPr>
          <w:rFonts w:ascii="Times New Roman" w:hAnsi="Times New Roman"/>
          <w:spacing w:val="-10"/>
          <w:sz w:val="26"/>
          <w:szCs w:val="26"/>
        </w:rPr>
        <w:t xml:space="preserve">Các vải làm sạch và dung môi làm sạch.  </w:t>
      </w:r>
    </w:p>
    <w:p w14:paraId="4A7F41B7" w14:textId="77777777" w:rsidR="00AD2051" w:rsidRPr="00CB317B" w:rsidRDefault="00AD2051" w:rsidP="001E6339">
      <w:pPr>
        <w:tabs>
          <w:tab w:val="left" w:pos="851"/>
          <w:tab w:val="num" w:pos="900"/>
        </w:tabs>
        <w:spacing w:line="264" w:lineRule="auto"/>
        <w:ind w:firstLine="567"/>
        <w:contextualSpacing/>
        <w:jc w:val="both"/>
        <w:rPr>
          <w:spacing w:val="-10"/>
          <w:sz w:val="26"/>
          <w:szCs w:val="26"/>
        </w:rPr>
      </w:pPr>
      <w:r w:rsidRPr="00CB317B">
        <w:rPr>
          <w:spacing w:val="-10"/>
          <w:sz w:val="26"/>
          <w:szCs w:val="26"/>
        </w:rPr>
        <w:t>Đầu cáp sau khi lắp đặt có thể vận hành ngay sau khi hoàn tất lắp đặt.</w:t>
      </w:r>
    </w:p>
    <w:p w14:paraId="0F08EAD1" w14:textId="77777777" w:rsidR="00AD2051" w:rsidRPr="00CB317B" w:rsidRDefault="00AD2051" w:rsidP="001E6339">
      <w:pPr>
        <w:tabs>
          <w:tab w:val="left" w:pos="851"/>
          <w:tab w:val="num" w:pos="900"/>
        </w:tabs>
        <w:spacing w:line="264" w:lineRule="auto"/>
        <w:ind w:firstLine="567"/>
        <w:contextualSpacing/>
        <w:jc w:val="both"/>
        <w:rPr>
          <w:spacing w:val="-10"/>
          <w:sz w:val="26"/>
          <w:szCs w:val="26"/>
        </w:rPr>
      </w:pPr>
      <w:r w:rsidRPr="00CB317B">
        <w:rPr>
          <w:spacing w:val="-10"/>
          <w:sz w:val="26"/>
          <w:szCs w:val="26"/>
        </w:rPr>
        <w:t>Mỗi hộp đầu đáp được đóng gói trong hộp riêng biệt. Bên trong hộp  phải có danh mục chi tiết trình bày loại và số lượng vật tư mỗi loại bên trong hộp và bản hướng dẫn lắp đặt đầu cáp.</w:t>
      </w:r>
    </w:p>
    <w:p w14:paraId="64250587" w14:textId="77777777" w:rsidR="00AD2051" w:rsidRPr="00CB317B" w:rsidRDefault="00AD2051">
      <w:pPr>
        <w:numPr>
          <w:ilvl w:val="0"/>
          <w:numId w:val="496"/>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Quy cách kỹ thuật của cáp dùng đầu nối:</w:t>
      </w:r>
    </w:p>
    <w:p w14:paraId="7B51EF52" w14:textId="77777777" w:rsidR="00AD2051" w:rsidRPr="00CB317B" w:rsidRDefault="00AD2051"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Loại: 24kV hoặc 35kV-3x25, 3x35, 3x50, 3x70, 3x95, 3x120, 3x150, 3x185, 3x240, 3x300, 3x400 mm², 1x25, 1x35, 1x50, 1x70, 1x95, 1x120, 1x150, 1x185, 1x240, 1x300, 1x400, 1x500, 1x630 mm² được sản xuất theo IEC 60502-2.</w:t>
      </w:r>
    </w:p>
    <w:p w14:paraId="1157107B" w14:textId="77777777" w:rsidR="00AD2051" w:rsidRPr="00CB317B" w:rsidRDefault="00AD2051"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 xml:space="preserve">Vật liệu làm lõi cáp: Đồng </w:t>
      </w:r>
    </w:p>
    <w:p w14:paraId="5420038B" w14:textId="77777777" w:rsidR="00AD2051" w:rsidRPr="00CB317B" w:rsidRDefault="00AD2051"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 xml:space="preserve">Vật liệu cách điện: XLPE, EPR  </w:t>
      </w:r>
    </w:p>
    <w:p w14:paraId="6B34C28F" w14:textId="77777777" w:rsidR="00AD2051" w:rsidRPr="00CB317B" w:rsidRDefault="00AD2051"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Độ dày của lớp cách điện đối với cáp 12,7(U</w:t>
      </w:r>
      <w:r w:rsidRPr="00CB317B">
        <w:rPr>
          <w:spacing w:val="-10"/>
          <w:sz w:val="26"/>
          <w:szCs w:val="26"/>
          <w:vertAlign w:val="subscript"/>
        </w:rPr>
        <w:t>o</w:t>
      </w:r>
      <w:r w:rsidRPr="00CB317B">
        <w:rPr>
          <w:spacing w:val="-10"/>
          <w:sz w:val="26"/>
          <w:szCs w:val="26"/>
        </w:rPr>
        <w:t>)/22kV: 5,5 mm.</w:t>
      </w:r>
    </w:p>
    <w:p w14:paraId="6218EAB3" w14:textId="77777777" w:rsidR="00AD2051" w:rsidRPr="00CB317B" w:rsidRDefault="00AD2051"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 xml:space="preserve">Người mua phải mô tả cụ thể màn chắn kim loại (băng đồng hay sợi đồng) và tiết diện của loại cáp cần đấu nối khi mua sắm.  </w:t>
      </w:r>
    </w:p>
    <w:p w14:paraId="70F0AD84" w14:textId="77777777" w:rsidR="00AD2051" w:rsidRPr="00CB317B" w:rsidRDefault="00AD2051" w:rsidP="001E6339">
      <w:pPr>
        <w:tabs>
          <w:tab w:val="left" w:pos="851"/>
          <w:tab w:val="num" w:pos="900"/>
          <w:tab w:val="num" w:pos="1440"/>
        </w:tabs>
        <w:spacing w:line="264" w:lineRule="auto"/>
        <w:ind w:firstLine="567"/>
        <w:contextualSpacing/>
        <w:jc w:val="both"/>
        <w:rPr>
          <w:spacing w:val="-10"/>
          <w:sz w:val="26"/>
          <w:szCs w:val="26"/>
        </w:rPr>
      </w:pPr>
      <w:r w:rsidRPr="00CB317B">
        <w:rPr>
          <w:spacing w:val="-10"/>
          <w:sz w:val="26"/>
          <w:szCs w:val="26"/>
        </w:rPr>
        <w:t xml:space="preserve">Lớp giáp:  Theo IEC 60502-2. </w:t>
      </w:r>
    </w:p>
    <w:p w14:paraId="4E9F3F4C" w14:textId="77777777" w:rsidR="00AD2051" w:rsidRPr="00CB317B" w:rsidRDefault="00AD2051">
      <w:pPr>
        <w:numPr>
          <w:ilvl w:val="0"/>
          <w:numId w:val="300"/>
        </w:numPr>
        <w:tabs>
          <w:tab w:val="clear" w:pos="720"/>
          <w:tab w:val="num" w:pos="540"/>
        </w:tabs>
        <w:autoSpaceDE w:val="0"/>
        <w:autoSpaceDN w:val="0"/>
        <w:spacing w:line="264" w:lineRule="auto"/>
        <w:ind w:left="0" w:firstLine="0"/>
        <w:contextualSpacing/>
        <w:jc w:val="both"/>
        <w:rPr>
          <w:b/>
          <w:bCs/>
          <w:spacing w:val="-10"/>
          <w:sz w:val="26"/>
          <w:szCs w:val="26"/>
        </w:rPr>
      </w:pPr>
      <w:r w:rsidRPr="00CB317B">
        <w:rPr>
          <w:b/>
          <w:bCs/>
          <w:spacing w:val="-10"/>
          <w:sz w:val="26"/>
          <w:szCs w:val="26"/>
          <w:lang w:val="sv-SE"/>
        </w:rPr>
        <w:t xml:space="preserve">ĐẶC TÍNH KỸ THUẬT  </w:t>
      </w:r>
    </w:p>
    <w:p w14:paraId="4E4C2C36" w14:textId="4C8BDDC6" w:rsidR="00AD2051" w:rsidRPr="00CB317B" w:rsidRDefault="00003F17">
      <w:pPr>
        <w:numPr>
          <w:ilvl w:val="0"/>
          <w:numId w:val="497"/>
        </w:numPr>
        <w:tabs>
          <w:tab w:val="left" w:pos="851"/>
        </w:tabs>
        <w:autoSpaceDE w:val="0"/>
        <w:autoSpaceDN w:val="0"/>
        <w:spacing w:line="264" w:lineRule="auto"/>
        <w:ind w:left="0" w:firstLine="567"/>
        <w:contextualSpacing/>
        <w:jc w:val="both"/>
        <w:rPr>
          <w:spacing w:val="-10"/>
          <w:sz w:val="26"/>
          <w:szCs w:val="26"/>
        </w:rPr>
      </w:pPr>
      <w:r>
        <w:rPr>
          <w:spacing w:val="-10"/>
          <w:sz w:val="26"/>
          <w:szCs w:val="26"/>
        </w:rPr>
        <w:t>Đặc tính kỹ thuật</w:t>
      </w:r>
    </w:p>
    <w:p w14:paraId="5B48F925" w14:textId="77777777" w:rsidR="00AD2051" w:rsidRPr="00CB317B" w:rsidRDefault="00AD2051">
      <w:pPr>
        <w:numPr>
          <w:ilvl w:val="1"/>
          <w:numId w:val="52"/>
        </w:numPr>
        <w:tabs>
          <w:tab w:val="num" w:pos="374"/>
          <w:tab w:val="num" w:pos="547"/>
          <w:tab w:val="left" w:pos="851"/>
          <w:tab w:val="left" w:pos="4114"/>
        </w:tabs>
        <w:spacing w:line="264" w:lineRule="auto"/>
        <w:ind w:left="0" w:firstLine="567"/>
        <w:contextualSpacing/>
        <w:jc w:val="both"/>
        <w:rPr>
          <w:spacing w:val="-10"/>
          <w:sz w:val="26"/>
          <w:szCs w:val="26"/>
        </w:rPr>
      </w:pPr>
      <w:r w:rsidRPr="00CB317B">
        <w:rPr>
          <w:spacing w:val="-10"/>
          <w:sz w:val="26"/>
          <w:szCs w:val="26"/>
        </w:rPr>
        <w:t>Độ bền điện áp ở điều kiện khô 4,5U</w:t>
      </w:r>
      <w:r w:rsidRPr="00CB317B">
        <w:rPr>
          <w:spacing w:val="-10"/>
          <w:sz w:val="26"/>
          <w:szCs w:val="26"/>
          <w:vertAlign w:val="subscript"/>
        </w:rPr>
        <w:t>o</w:t>
      </w:r>
      <w:r w:rsidRPr="00CB317B">
        <w:rPr>
          <w:spacing w:val="-10"/>
          <w:sz w:val="26"/>
          <w:szCs w:val="26"/>
        </w:rPr>
        <w:t>/05phút và/hoặc 4U</w:t>
      </w:r>
      <w:r w:rsidRPr="00CB317B">
        <w:rPr>
          <w:spacing w:val="-10"/>
          <w:sz w:val="26"/>
          <w:szCs w:val="26"/>
          <w:vertAlign w:val="subscript"/>
        </w:rPr>
        <w:t>o</w:t>
      </w:r>
      <w:r w:rsidRPr="00CB317B">
        <w:rPr>
          <w:spacing w:val="-10"/>
          <w:sz w:val="26"/>
          <w:szCs w:val="26"/>
        </w:rPr>
        <w:t>/15phút: 57 kVAC/05phút và/hoặc 51 kVDC/15phút (U</w:t>
      </w:r>
      <w:r w:rsidRPr="00CB317B">
        <w:rPr>
          <w:spacing w:val="-10"/>
          <w:sz w:val="26"/>
          <w:szCs w:val="26"/>
          <w:vertAlign w:val="subscript"/>
        </w:rPr>
        <w:t>o</w:t>
      </w:r>
      <w:r w:rsidRPr="00CB317B">
        <w:rPr>
          <w:spacing w:val="-10"/>
          <w:sz w:val="26"/>
          <w:szCs w:val="26"/>
        </w:rPr>
        <w:t>=12,7kV).</w:t>
      </w:r>
    </w:p>
    <w:p w14:paraId="198ADF01" w14:textId="77777777" w:rsidR="00AD2051" w:rsidRPr="00CB317B" w:rsidRDefault="00AD2051">
      <w:pPr>
        <w:numPr>
          <w:ilvl w:val="1"/>
          <w:numId w:val="52"/>
        </w:numPr>
        <w:tabs>
          <w:tab w:val="num" w:pos="374"/>
          <w:tab w:val="num" w:pos="547"/>
          <w:tab w:val="left" w:pos="851"/>
          <w:tab w:val="left" w:pos="4114"/>
        </w:tabs>
        <w:spacing w:line="264" w:lineRule="auto"/>
        <w:ind w:left="0" w:firstLine="567"/>
        <w:contextualSpacing/>
        <w:jc w:val="both"/>
        <w:rPr>
          <w:spacing w:val="-10"/>
          <w:sz w:val="26"/>
          <w:szCs w:val="26"/>
          <w:lang w:val="da-DK"/>
        </w:rPr>
      </w:pPr>
      <w:r w:rsidRPr="00CB317B">
        <w:rPr>
          <w:spacing w:val="-10"/>
          <w:sz w:val="26"/>
          <w:szCs w:val="26"/>
        </w:rPr>
        <w:t>Độ</w:t>
      </w:r>
      <w:r w:rsidRPr="00CB317B">
        <w:rPr>
          <w:spacing w:val="-10"/>
          <w:sz w:val="26"/>
          <w:szCs w:val="26"/>
          <w:lang w:val="da-DK"/>
        </w:rPr>
        <w:t xml:space="preserve"> bền điện áp xung: </w:t>
      </w:r>
      <w:r w:rsidRPr="00CB317B">
        <w:rPr>
          <w:spacing w:val="-10"/>
          <w:sz w:val="26"/>
          <w:szCs w:val="26"/>
        </w:rPr>
        <w:t>125kV</w:t>
      </w:r>
    </w:p>
    <w:p w14:paraId="7F99E5AD" w14:textId="77777777" w:rsidR="00AD2051" w:rsidRPr="00CB317B" w:rsidRDefault="00AD2051">
      <w:pPr>
        <w:numPr>
          <w:ilvl w:val="1"/>
          <w:numId w:val="52"/>
        </w:numPr>
        <w:tabs>
          <w:tab w:val="num" w:pos="374"/>
          <w:tab w:val="num" w:pos="547"/>
          <w:tab w:val="left" w:pos="851"/>
          <w:tab w:val="left" w:pos="4114"/>
        </w:tabs>
        <w:spacing w:line="264" w:lineRule="auto"/>
        <w:ind w:left="0" w:firstLine="567"/>
        <w:contextualSpacing/>
        <w:jc w:val="both"/>
        <w:rPr>
          <w:spacing w:val="-10"/>
          <w:sz w:val="26"/>
          <w:szCs w:val="26"/>
          <w:lang w:val="da-DK"/>
        </w:rPr>
      </w:pPr>
      <w:r w:rsidRPr="00CB317B">
        <w:rPr>
          <w:spacing w:val="-10"/>
          <w:sz w:val="26"/>
          <w:szCs w:val="26"/>
          <w:lang w:val="da-DK"/>
        </w:rPr>
        <w:t>Phóng điện cục bộ: tối đa 10 pC ở điện áp 1,73Uo.</w:t>
      </w:r>
    </w:p>
    <w:p w14:paraId="4E0D2684" w14:textId="77777777" w:rsidR="00AD2051" w:rsidRPr="00CB317B" w:rsidRDefault="00AD2051">
      <w:pPr>
        <w:numPr>
          <w:ilvl w:val="1"/>
          <w:numId w:val="52"/>
        </w:numPr>
        <w:tabs>
          <w:tab w:val="num" w:pos="374"/>
          <w:tab w:val="num" w:pos="547"/>
          <w:tab w:val="left" w:pos="851"/>
          <w:tab w:val="left" w:pos="4114"/>
        </w:tabs>
        <w:spacing w:line="264" w:lineRule="auto"/>
        <w:ind w:left="0" w:firstLine="567"/>
        <w:contextualSpacing/>
        <w:jc w:val="both"/>
        <w:rPr>
          <w:spacing w:val="-10"/>
          <w:sz w:val="26"/>
          <w:szCs w:val="26"/>
          <w:lang w:val="da-DK"/>
        </w:rPr>
      </w:pPr>
      <w:r w:rsidRPr="00CB317B">
        <w:rPr>
          <w:spacing w:val="-10"/>
          <w:sz w:val="26"/>
          <w:szCs w:val="26"/>
          <w:lang w:val="da-DK"/>
        </w:rPr>
        <w:t>Khả năng ổn định nhiệt trong 1s (nhiệt độ lõi trước ngắn mạch là  23</w:t>
      </w:r>
      <w:r w:rsidRPr="00CB317B">
        <w:rPr>
          <w:spacing w:val="-10"/>
          <w:sz w:val="26"/>
          <w:szCs w:val="26"/>
        </w:rPr>
        <w:sym w:font="Symbol" w:char="F0B0"/>
      </w:r>
      <w:r w:rsidRPr="00CB317B">
        <w:rPr>
          <w:spacing w:val="-10"/>
          <w:sz w:val="26"/>
          <w:szCs w:val="26"/>
          <w:lang w:val="da-DK"/>
        </w:rPr>
        <w:t>C và nhiệt độ lõi ở cuối quá trình ngắn mạch là 250</w:t>
      </w:r>
      <w:r w:rsidRPr="00CB317B">
        <w:rPr>
          <w:spacing w:val="-10"/>
          <w:sz w:val="26"/>
          <w:szCs w:val="26"/>
        </w:rPr>
        <w:sym w:font="Symbol" w:char="F0B0"/>
      </w:r>
      <w:r w:rsidRPr="00CB317B">
        <w:rPr>
          <w:spacing w:val="-10"/>
          <w:sz w:val="26"/>
          <w:szCs w:val="26"/>
          <w:lang w:val="da-DK"/>
        </w:rPr>
        <w:t>C, nhiệt độ môi trường  từ 10</w:t>
      </w:r>
      <w:r w:rsidRPr="00CB317B">
        <w:rPr>
          <w:spacing w:val="-10"/>
          <w:sz w:val="26"/>
          <w:szCs w:val="26"/>
        </w:rPr>
        <w:sym w:font="Symbol" w:char="F0B0"/>
      </w:r>
      <w:r w:rsidRPr="00CB317B">
        <w:rPr>
          <w:spacing w:val="-10"/>
          <w:sz w:val="26"/>
          <w:szCs w:val="26"/>
          <w:lang w:val="da-DK"/>
        </w:rPr>
        <w:t>C đến 30</w:t>
      </w:r>
      <w:r w:rsidRPr="00CB317B">
        <w:rPr>
          <w:spacing w:val="-10"/>
          <w:sz w:val="26"/>
          <w:szCs w:val="26"/>
        </w:rPr>
        <w:sym w:font="Symbol" w:char="F0B0"/>
      </w:r>
      <w:r w:rsidRPr="00CB317B">
        <w:rPr>
          <w:spacing w:val="-10"/>
          <w:sz w:val="26"/>
          <w:szCs w:val="26"/>
          <w:lang w:val="da-DK"/>
        </w:rPr>
        <w:t>C): theo tiêu chuẩn VDE 0278-1 hoặc tương đương.</w:t>
      </w:r>
    </w:p>
    <w:p w14:paraId="698B7BC7" w14:textId="77777777" w:rsidR="00AD2051" w:rsidRPr="00CB317B" w:rsidRDefault="00AD2051">
      <w:pPr>
        <w:numPr>
          <w:ilvl w:val="1"/>
          <w:numId w:val="52"/>
        </w:numPr>
        <w:tabs>
          <w:tab w:val="num" w:pos="374"/>
          <w:tab w:val="num" w:pos="547"/>
          <w:tab w:val="left" w:pos="851"/>
          <w:tab w:val="left" w:pos="4114"/>
        </w:tabs>
        <w:spacing w:line="264" w:lineRule="auto"/>
        <w:ind w:left="0" w:firstLine="567"/>
        <w:contextualSpacing/>
        <w:jc w:val="both"/>
        <w:rPr>
          <w:spacing w:val="-10"/>
          <w:sz w:val="26"/>
          <w:szCs w:val="26"/>
          <w:lang w:val="da-DK"/>
        </w:rPr>
      </w:pPr>
      <w:r w:rsidRPr="00CB317B">
        <w:rPr>
          <w:spacing w:val="-10"/>
          <w:sz w:val="26"/>
          <w:szCs w:val="26"/>
          <w:lang w:val="da-DK"/>
        </w:rPr>
        <w:t>Khoảng cách rò tối thiểu: 25 mm/kV hoặc 31 mm/kV.</w:t>
      </w:r>
    </w:p>
    <w:p w14:paraId="27187BBA" w14:textId="77777777" w:rsidR="00AD2051" w:rsidRPr="00CB317B" w:rsidRDefault="00AD2051">
      <w:pPr>
        <w:numPr>
          <w:ilvl w:val="1"/>
          <w:numId w:val="52"/>
        </w:numPr>
        <w:tabs>
          <w:tab w:val="num" w:pos="374"/>
          <w:tab w:val="num" w:pos="547"/>
          <w:tab w:val="left" w:pos="851"/>
          <w:tab w:val="left" w:pos="4114"/>
        </w:tabs>
        <w:spacing w:line="264" w:lineRule="auto"/>
        <w:ind w:left="0" w:firstLine="567"/>
        <w:contextualSpacing/>
        <w:jc w:val="both"/>
        <w:rPr>
          <w:spacing w:val="-10"/>
          <w:sz w:val="26"/>
          <w:szCs w:val="26"/>
          <w:lang w:val="da-DK"/>
        </w:rPr>
      </w:pPr>
      <w:r w:rsidRPr="00CB317B">
        <w:rPr>
          <w:spacing w:val="-10"/>
          <w:sz w:val="26"/>
          <w:szCs w:val="26"/>
          <w:lang w:val="da-DK"/>
        </w:rPr>
        <w:t>Đầu cáp có thể vận hành ở vị trí ướt.</w:t>
      </w:r>
    </w:p>
    <w:p w14:paraId="714F60C4" w14:textId="77777777" w:rsidR="00AD2051" w:rsidRPr="00CB317B" w:rsidRDefault="00AD2051">
      <w:pPr>
        <w:numPr>
          <w:ilvl w:val="0"/>
          <w:numId w:val="497"/>
        </w:numPr>
        <w:tabs>
          <w:tab w:val="left" w:pos="851"/>
        </w:tabs>
        <w:autoSpaceDE w:val="0"/>
        <w:autoSpaceDN w:val="0"/>
        <w:spacing w:line="264" w:lineRule="auto"/>
        <w:ind w:left="0" w:firstLine="567"/>
        <w:contextualSpacing/>
        <w:jc w:val="both"/>
        <w:rPr>
          <w:spacing w:val="-10"/>
          <w:sz w:val="26"/>
          <w:szCs w:val="26"/>
        </w:rPr>
      </w:pPr>
      <w:r w:rsidRPr="00CB317B">
        <w:rPr>
          <w:spacing w:val="-10"/>
          <w:sz w:val="26"/>
          <w:szCs w:val="26"/>
        </w:rPr>
        <w:t>Phụ kiện</w:t>
      </w:r>
    </w:p>
    <w:p w14:paraId="406F58F8" w14:textId="77777777" w:rsidR="00AD2051" w:rsidRPr="00CB317B" w:rsidRDefault="00AD2051">
      <w:pPr>
        <w:numPr>
          <w:ilvl w:val="0"/>
          <w:numId w:val="377"/>
        </w:numPr>
        <w:tabs>
          <w:tab w:val="left" w:pos="851"/>
          <w:tab w:val="left" w:pos="4114"/>
        </w:tabs>
        <w:spacing w:line="264" w:lineRule="auto"/>
        <w:contextualSpacing/>
        <w:jc w:val="both"/>
        <w:rPr>
          <w:spacing w:val="-10"/>
          <w:sz w:val="26"/>
          <w:szCs w:val="26"/>
        </w:rPr>
      </w:pPr>
      <w:r w:rsidRPr="00CB317B">
        <w:rPr>
          <w:spacing w:val="-10"/>
          <w:sz w:val="26"/>
          <w:szCs w:val="26"/>
        </w:rPr>
        <w:t xml:space="preserve">Đối với hộp đầu cáp 3x240 mm² </w:t>
      </w:r>
      <w:r w:rsidRPr="00CB317B">
        <w:rPr>
          <w:spacing w:val="-10"/>
          <w:sz w:val="26"/>
          <w:szCs w:val="26"/>
        </w:rPr>
        <w:tab/>
        <w:t>: 3 đầu cosses  240 mm².</w:t>
      </w:r>
    </w:p>
    <w:p w14:paraId="5C31D17F" w14:textId="77777777" w:rsidR="00AD2051" w:rsidRPr="00CB317B" w:rsidRDefault="00AD2051">
      <w:pPr>
        <w:numPr>
          <w:ilvl w:val="0"/>
          <w:numId w:val="377"/>
        </w:numPr>
        <w:tabs>
          <w:tab w:val="left" w:pos="851"/>
          <w:tab w:val="left" w:pos="4114"/>
        </w:tabs>
        <w:spacing w:line="264" w:lineRule="auto"/>
        <w:ind w:left="0" w:firstLine="567"/>
        <w:contextualSpacing/>
        <w:jc w:val="both"/>
        <w:rPr>
          <w:spacing w:val="-10"/>
          <w:sz w:val="26"/>
          <w:szCs w:val="26"/>
        </w:rPr>
      </w:pPr>
      <w:r w:rsidRPr="00CB317B">
        <w:rPr>
          <w:spacing w:val="-10"/>
          <w:sz w:val="26"/>
          <w:szCs w:val="26"/>
        </w:rPr>
        <w:t xml:space="preserve">Đối với hộp đầu cáp 3x150 mm² </w:t>
      </w:r>
      <w:r w:rsidRPr="00CB317B">
        <w:rPr>
          <w:spacing w:val="-10"/>
          <w:sz w:val="26"/>
          <w:szCs w:val="26"/>
        </w:rPr>
        <w:tab/>
        <w:t>: 3 đầu cosses  150 mm².</w:t>
      </w:r>
    </w:p>
    <w:p w14:paraId="7E3ECE86" w14:textId="77777777" w:rsidR="00AD2051" w:rsidRPr="00CB317B" w:rsidRDefault="00AD2051">
      <w:pPr>
        <w:numPr>
          <w:ilvl w:val="0"/>
          <w:numId w:val="377"/>
        </w:numPr>
        <w:tabs>
          <w:tab w:val="left" w:pos="851"/>
          <w:tab w:val="left" w:pos="4114"/>
        </w:tabs>
        <w:spacing w:line="264" w:lineRule="auto"/>
        <w:ind w:left="0" w:firstLine="567"/>
        <w:contextualSpacing/>
        <w:jc w:val="both"/>
        <w:rPr>
          <w:spacing w:val="-10"/>
          <w:sz w:val="26"/>
          <w:szCs w:val="26"/>
        </w:rPr>
      </w:pPr>
      <w:r w:rsidRPr="00CB317B">
        <w:rPr>
          <w:spacing w:val="-10"/>
          <w:sz w:val="26"/>
          <w:szCs w:val="26"/>
        </w:rPr>
        <w:t xml:space="preserve">Đối với hộp đầu cáp 3x120 mm² </w:t>
      </w:r>
      <w:r w:rsidRPr="00CB317B">
        <w:rPr>
          <w:spacing w:val="-10"/>
          <w:sz w:val="26"/>
          <w:szCs w:val="26"/>
        </w:rPr>
        <w:tab/>
        <w:t>: 3 đầu cosses  120 mm².</w:t>
      </w:r>
    </w:p>
    <w:p w14:paraId="4A85DF45" w14:textId="77777777" w:rsidR="00AD2051" w:rsidRPr="00CB317B" w:rsidRDefault="00AD2051">
      <w:pPr>
        <w:numPr>
          <w:ilvl w:val="0"/>
          <w:numId w:val="377"/>
        </w:numPr>
        <w:tabs>
          <w:tab w:val="left" w:pos="851"/>
          <w:tab w:val="left" w:pos="4114"/>
        </w:tabs>
        <w:spacing w:line="264" w:lineRule="auto"/>
        <w:ind w:left="0" w:firstLine="567"/>
        <w:contextualSpacing/>
        <w:jc w:val="both"/>
        <w:rPr>
          <w:spacing w:val="-10"/>
          <w:sz w:val="26"/>
          <w:szCs w:val="26"/>
        </w:rPr>
      </w:pPr>
      <w:r w:rsidRPr="00CB317B">
        <w:rPr>
          <w:spacing w:val="-10"/>
          <w:sz w:val="26"/>
          <w:szCs w:val="26"/>
        </w:rPr>
        <w:t xml:space="preserve">Đối với hộp đầu cáp 3x95 mm² </w:t>
      </w:r>
      <w:r w:rsidRPr="00CB317B">
        <w:rPr>
          <w:spacing w:val="-10"/>
          <w:sz w:val="26"/>
          <w:szCs w:val="26"/>
        </w:rPr>
        <w:tab/>
        <w:t>: 3 đầu cosses  95 mm².</w:t>
      </w:r>
    </w:p>
    <w:p w14:paraId="1B5EB545" w14:textId="77777777" w:rsidR="00AD2051" w:rsidRPr="00CB317B" w:rsidRDefault="00AD2051">
      <w:pPr>
        <w:numPr>
          <w:ilvl w:val="0"/>
          <w:numId w:val="377"/>
        </w:numPr>
        <w:tabs>
          <w:tab w:val="left" w:pos="851"/>
          <w:tab w:val="left" w:pos="4114"/>
        </w:tabs>
        <w:spacing w:line="264" w:lineRule="auto"/>
        <w:ind w:left="0" w:firstLine="567"/>
        <w:contextualSpacing/>
        <w:jc w:val="both"/>
        <w:rPr>
          <w:spacing w:val="-10"/>
          <w:sz w:val="26"/>
          <w:szCs w:val="26"/>
        </w:rPr>
      </w:pPr>
      <w:r w:rsidRPr="00CB317B">
        <w:rPr>
          <w:spacing w:val="-10"/>
          <w:sz w:val="26"/>
          <w:szCs w:val="26"/>
        </w:rPr>
        <w:t xml:space="preserve">Đối với hộp đầu cáp 3x50 mm² </w:t>
      </w:r>
      <w:r w:rsidRPr="00CB317B">
        <w:rPr>
          <w:spacing w:val="-10"/>
          <w:sz w:val="26"/>
          <w:szCs w:val="26"/>
        </w:rPr>
        <w:tab/>
        <w:t>: 3 đầu cosses  50 mm².</w:t>
      </w:r>
    </w:p>
    <w:p w14:paraId="04BA012C" w14:textId="77777777" w:rsidR="00AD2051" w:rsidRPr="00CB317B" w:rsidRDefault="00AD2051" w:rsidP="001E6339">
      <w:pPr>
        <w:tabs>
          <w:tab w:val="left" w:pos="567"/>
          <w:tab w:val="left" w:pos="851"/>
          <w:tab w:val="num" w:pos="1440"/>
          <w:tab w:val="left" w:pos="4114"/>
        </w:tabs>
        <w:spacing w:line="264" w:lineRule="auto"/>
        <w:ind w:firstLine="567"/>
        <w:contextualSpacing/>
        <w:jc w:val="both"/>
        <w:rPr>
          <w:spacing w:val="-10"/>
          <w:sz w:val="26"/>
          <w:szCs w:val="26"/>
        </w:rPr>
      </w:pPr>
      <w:r w:rsidRPr="00CB317B">
        <w:rPr>
          <w:spacing w:val="-10"/>
          <w:sz w:val="26"/>
          <w:szCs w:val="26"/>
        </w:rPr>
        <w:t xml:space="preserve">Nhà sản xuất hộp đầu cáp phải xác nhận chất lượng đầu cosse cung cấp kèm theo hộp đầu cáp đảm bảo chất lượng, có thể sử dụng với hộp đầu cáp cung cấp. </w:t>
      </w:r>
    </w:p>
    <w:p w14:paraId="6ECBAD2E" w14:textId="77777777" w:rsidR="00AD2051" w:rsidRPr="00CB317B" w:rsidRDefault="00AD2051" w:rsidP="001E6339">
      <w:pPr>
        <w:tabs>
          <w:tab w:val="left" w:pos="567"/>
          <w:tab w:val="left" w:pos="851"/>
          <w:tab w:val="num" w:pos="1440"/>
          <w:tab w:val="left" w:pos="4114"/>
        </w:tabs>
        <w:spacing w:line="264" w:lineRule="auto"/>
        <w:ind w:firstLine="567"/>
        <w:contextualSpacing/>
        <w:jc w:val="both"/>
        <w:rPr>
          <w:spacing w:val="-10"/>
          <w:sz w:val="26"/>
          <w:szCs w:val="26"/>
        </w:rPr>
      </w:pPr>
      <w:r w:rsidRPr="00CB317B">
        <w:rPr>
          <w:spacing w:val="-10"/>
          <w:sz w:val="26"/>
          <w:szCs w:val="26"/>
        </w:rPr>
        <w:lastRenderedPageBreak/>
        <w:t xml:space="preserve">Người mua có thể quy định cụ thể loại đầu cosse (loại ép, loại xiết bứt đầu bu lông v.v.), số lỗ bắt bu lông và khoảng cách giữa 2 lỗ bắt bu lông tại bản cực (phù hợp với thiết bị đóng cắt mua sắm) và đường kính trong/ngoài phù hợp với lõi cáp ngầm sử dụng. </w:t>
      </w:r>
    </w:p>
    <w:p w14:paraId="0436DE78" w14:textId="09346328" w:rsidR="00AD2051" w:rsidRPr="00CB317B" w:rsidRDefault="00AD2051">
      <w:pPr>
        <w:numPr>
          <w:ilvl w:val="0"/>
          <w:numId w:val="300"/>
        </w:numPr>
        <w:tabs>
          <w:tab w:val="clear" w:pos="720"/>
          <w:tab w:val="num" w:pos="540"/>
        </w:tabs>
        <w:autoSpaceDE w:val="0"/>
        <w:autoSpaceDN w:val="0"/>
        <w:spacing w:line="264" w:lineRule="auto"/>
        <w:ind w:left="0" w:firstLine="0"/>
        <w:contextualSpacing/>
        <w:jc w:val="both"/>
        <w:rPr>
          <w:b/>
          <w:bCs/>
          <w:spacing w:val="-10"/>
          <w:sz w:val="26"/>
          <w:szCs w:val="26"/>
        </w:rPr>
      </w:pPr>
      <w:r w:rsidRPr="00CB317B">
        <w:rPr>
          <w:b/>
          <w:bCs/>
          <w:spacing w:val="-10"/>
          <w:sz w:val="26"/>
          <w:szCs w:val="26"/>
        </w:rPr>
        <w:t xml:space="preserve">BẢNG </w:t>
      </w:r>
      <w:r w:rsidR="00003F17">
        <w:rPr>
          <w:b/>
          <w:bCs/>
          <w:spacing w:val="-10"/>
          <w:sz w:val="26"/>
          <w:szCs w:val="26"/>
        </w:rPr>
        <w:t>ĐẶC TÍNH KỸ THUẬT</w:t>
      </w:r>
    </w:p>
    <w:tbl>
      <w:tblPr>
        <w:tblW w:w="9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01"/>
        <w:gridCol w:w="3469"/>
        <w:gridCol w:w="2475"/>
        <w:gridCol w:w="2475"/>
      </w:tblGrid>
      <w:tr w:rsidR="00D815B4" w:rsidRPr="00CB317B" w14:paraId="54A07D05" w14:textId="77777777" w:rsidTr="004636B4">
        <w:trPr>
          <w:cantSplit/>
          <w:trHeight w:val="283"/>
        </w:trPr>
        <w:tc>
          <w:tcPr>
            <w:tcW w:w="701" w:type="dxa"/>
          </w:tcPr>
          <w:p w14:paraId="5078FEB5" w14:textId="77777777" w:rsidR="00AD2051" w:rsidRPr="00CB317B" w:rsidRDefault="00AD2051" w:rsidP="001E6339">
            <w:pPr>
              <w:spacing w:line="264" w:lineRule="auto"/>
              <w:contextualSpacing/>
              <w:rPr>
                <w:b/>
                <w:bCs/>
                <w:spacing w:val="-10"/>
                <w:sz w:val="26"/>
                <w:szCs w:val="26"/>
              </w:rPr>
            </w:pPr>
            <w:r w:rsidRPr="00CB317B">
              <w:rPr>
                <w:b/>
                <w:bCs/>
                <w:spacing w:val="-10"/>
                <w:sz w:val="26"/>
                <w:szCs w:val="26"/>
              </w:rPr>
              <w:t>TT</w:t>
            </w:r>
          </w:p>
        </w:tc>
        <w:tc>
          <w:tcPr>
            <w:tcW w:w="3469" w:type="dxa"/>
          </w:tcPr>
          <w:p w14:paraId="4CD0528D" w14:textId="77777777" w:rsidR="00AD2051" w:rsidRPr="00CB317B" w:rsidRDefault="00AD2051" w:rsidP="001E6339">
            <w:pPr>
              <w:spacing w:line="264" w:lineRule="auto"/>
              <w:contextualSpacing/>
              <w:jc w:val="center"/>
              <w:rPr>
                <w:b/>
                <w:bCs/>
                <w:spacing w:val="-10"/>
                <w:sz w:val="26"/>
                <w:szCs w:val="26"/>
              </w:rPr>
            </w:pPr>
            <w:r w:rsidRPr="00CB317B">
              <w:rPr>
                <w:b/>
                <w:bCs/>
                <w:spacing w:val="-10"/>
                <w:sz w:val="26"/>
                <w:szCs w:val="26"/>
              </w:rPr>
              <w:t>Hạng mục</w:t>
            </w:r>
          </w:p>
        </w:tc>
        <w:tc>
          <w:tcPr>
            <w:tcW w:w="2475" w:type="dxa"/>
          </w:tcPr>
          <w:p w14:paraId="6EFBBB2B" w14:textId="77777777" w:rsidR="00AD2051" w:rsidRPr="00CB317B" w:rsidRDefault="00AD2051" w:rsidP="001E6339">
            <w:pPr>
              <w:spacing w:line="264" w:lineRule="auto"/>
              <w:contextualSpacing/>
              <w:jc w:val="center"/>
              <w:rPr>
                <w:b/>
                <w:bCs/>
                <w:spacing w:val="-10"/>
                <w:sz w:val="26"/>
                <w:szCs w:val="26"/>
              </w:rPr>
            </w:pPr>
            <w:r w:rsidRPr="00CB317B">
              <w:rPr>
                <w:b/>
                <w:bCs/>
                <w:spacing w:val="-10"/>
                <w:sz w:val="26"/>
                <w:szCs w:val="26"/>
              </w:rPr>
              <w:t>Yêu cầu</w:t>
            </w:r>
          </w:p>
        </w:tc>
        <w:tc>
          <w:tcPr>
            <w:tcW w:w="2475" w:type="dxa"/>
          </w:tcPr>
          <w:p w14:paraId="4A48598E" w14:textId="77777777" w:rsidR="00AD2051" w:rsidRPr="00CB317B" w:rsidRDefault="00AD2051" w:rsidP="001E6339">
            <w:pPr>
              <w:spacing w:line="264" w:lineRule="auto"/>
              <w:contextualSpacing/>
              <w:jc w:val="center"/>
              <w:rPr>
                <w:b/>
                <w:bCs/>
                <w:spacing w:val="-10"/>
                <w:sz w:val="26"/>
                <w:szCs w:val="26"/>
              </w:rPr>
            </w:pPr>
            <w:r w:rsidRPr="00CB317B">
              <w:rPr>
                <w:b/>
                <w:bCs/>
                <w:spacing w:val="-10"/>
                <w:sz w:val="26"/>
                <w:szCs w:val="26"/>
              </w:rPr>
              <w:t>Chào thầu</w:t>
            </w:r>
          </w:p>
        </w:tc>
      </w:tr>
      <w:tr w:rsidR="00D815B4" w:rsidRPr="00CB317B" w14:paraId="1B1EA3AF" w14:textId="77777777" w:rsidTr="004636B4">
        <w:trPr>
          <w:cantSplit/>
          <w:trHeight w:val="283"/>
        </w:trPr>
        <w:tc>
          <w:tcPr>
            <w:tcW w:w="701" w:type="dxa"/>
          </w:tcPr>
          <w:p w14:paraId="2BE8F9E4" w14:textId="77777777" w:rsidR="00AD2051" w:rsidRPr="00CB317B" w:rsidRDefault="00AD2051">
            <w:pPr>
              <w:numPr>
                <w:ilvl w:val="0"/>
                <w:numId w:val="378"/>
              </w:numPr>
              <w:spacing w:line="264" w:lineRule="auto"/>
              <w:contextualSpacing/>
              <w:jc w:val="center"/>
              <w:rPr>
                <w:spacing w:val="-10"/>
                <w:sz w:val="26"/>
                <w:szCs w:val="26"/>
              </w:rPr>
            </w:pPr>
          </w:p>
        </w:tc>
        <w:tc>
          <w:tcPr>
            <w:tcW w:w="3469" w:type="dxa"/>
          </w:tcPr>
          <w:p w14:paraId="23C767D6" w14:textId="77777777" w:rsidR="00AD2051" w:rsidRPr="00CB317B" w:rsidRDefault="00AD2051" w:rsidP="001E6339">
            <w:pPr>
              <w:spacing w:line="264" w:lineRule="auto"/>
              <w:contextualSpacing/>
              <w:rPr>
                <w:spacing w:val="-10"/>
                <w:sz w:val="26"/>
                <w:szCs w:val="26"/>
              </w:rPr>
            </w:pPr>
            <w:r w:rsidRPr="00CB317B">
              <w:rPr>
                <w:spacing w:val="-10"/>
                <w:sz w:val="26"/>
                <w:szCs w:val="26"/>
              </w:rPr>
              <w:t>Nhà sản xuất</w:t>
            </w:r>
          </w:p>
        </w:tc>
        <w:tc>
          <w:tcPr>
            <w:tcW w:w="2475" w:type="dxa"/>
          </w:tcPr>
          <w:p w14:paraId="33E7459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tcPr>
          <w:p w14:paraId="4A64E128" w14:textId="77777777" w:rsidR="00AD2051" w:rsidRPr="00CB317B" w:rsidRDefault="00AD2051" w:rsidP="001E6339">
            <w:pPr>
              <w:spacing w:line="264" w:lineRule="auto"/>
              <w:contextualSpacing/>
              <w:jc w:val="center"/>
              <w:rPr>
                <w:spacing w:val="-10"/>
                <w:sz w:val="26"/>
                <w:szCs w:val="26"/>
              </w:rPr>
            </w:pPr>
          </w:p>
        </w:tc>
      </w:tr>
      <w:tr w:rsidR="00D815B4" w:rsidRPr="00CB317B" w14:paraId="19F3B94D" w14:textId="77777777" w:rsidTr="004636B4">
        <w:trPr>
          <w:cantSplit/>
          <w:trHeight w:val="283"/>
        </w:trPr>
        <w:tc>
          <w:tcPr>
            <w:tcW w:w="701" w:type="dxa"/>
          </w:tcPr>
          <w:p w14:paraId="017A367D" w14:textId="77777777" w:rsidR="00AD2051" w:rsidRPr="00CB317B" w:rsidRDefault="00AD2051">
            <w:pPr>
              <w:numPr>
                <w:ilvl w:val="0"/>
                <w:numId w:val="378"/>
              </w:numPr>
              <w:spacing w:line="264" w:lineRule="auto"/>
              <w:contextualSpacing/>
              <w:jc w:val="center"/>
              <w:rPr>
                <w:spacing w:val="-10"/>
                <w:sz w:val="26"/>
                <w:szCs w:val="26"/>
              </w:rPr>
            </w:pPr>
          </w:p>
        </w:tc>
        <w:tc>
          <w:tcPr>
            <w:tcW w:w="3469" w:type="dxa"/>
          </w:tcPr>
          <w:p w14:paraId="4888F895" w14:textId="77777777" w:rsidR="00AD2051" w:rsidRPr="00CB317B" w:rsidRDefault="00AD2051" w:rsidP="001E6339">
            <w:pPr>
              <w:spacing w:line="264" w:lineRule="auto"/>
              <w:contextualSpacing/>
              <w:rPr>
                <w:spacing w:val="-10"/>
                <w:sz w:val="26"/>
                <w:szCs w:val="26"/>
              </w:rPr>
            </w:pPr>
            <w:r w:rsidRPr="00CB317B">
              <w:rPr>
                <w:spacing w:val="-10"/>
                <w:sz w:val="26"/>
                <w:szCs w:val="26"/>
              </w:rPr>
              <w:t>Nước sản xuất</w:t>
            </w:r>
          </w:p>
        </w:tc>
        <w:tc>
          <w:tcPr>
            <w:tcW w:w="2475" w:type="dxa"/>
          </w:tcPr>
          <w:p w14:paraId="49B5352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tcPr>
          <w:p w14:paraId="47C63533" w14:textId="77777777" w:rsidR="00AD2051" w:rsidRPr="00CB317B" w:rsidRDefault="00AD2051" w:rsidP="001E6339">
            <w:pPr>
              <w:spacing w:line="264" w:lineRule="auto"/>
              <w:contextualSpacing/>
              <w:jc w:val="center"/>
              <w:rPr>
                <w:spacing w:val="-10"/>
                <w:sz w:val="26"/>
                <w:szCs w:val="26"/>
              </w:rPr>
            </w:pPr>
          </w:p>
        </w:tc>
      </w:tr>
      <w:tr w:rsidR="00D815B4" w:rsidRPr="00CB317B" w14:paraId="6C15FB9B" w14:textId="77777777" w:rsidTr="004636B4">
        <w:trPr>
          <w:cantSplit/>
          <w:trHeight w:val="283"/>
        </w:trPr>
        <w:tc>
          <w:tcPr>
            <w:tcW w:w="701" w:type="dxa"/>
          </w:tcPr>
          <w:p w14:paraId="3618754C" w14:textId="77777777" w:rsidR="00AD2051" w:rsidRPr="00CB317B" w:rsidRDefault="00AD2051">
            <w:pPr>
              <w:numPr>
                <w:ilvl w:val="0"/>
                <w:numId w:val="378"/>
              </w:numPr>
              <w:spacing w:line="264" w:lineRule="auto"/>
              <w:contextualSpacing/>
              <w:jc w:val="center"/>
              <w:rPr>
                <w:spacing w:val="-10"/>
                <w:sz w:val="26"/>
                <w:szCs w:val="26"/>
              </w:rPr>
            </w:pPr>
          </w:p>
        </w:tc>
        <w:tc>
          <w:tcPr>
            <w:tcW w:w="3469" w:type="dxa"/>
          </w:tcPr>
          <w:p w14:paraId="6358B288" w14:textId="77777777" w:rsidR="00AD2051" w:rsidRPr="00CB317B" w:rsidRDefault="00AD2051" w:rsidP="001E6339">
            <w:pPr>
              <w:spacing w:line="264" w:lineRule="auto"/>
              <w:contextualSpacing/>
              <w:rPr>
                <w:spacing w:val="-10"/>
                <w:sz w:val="26"/>
                <w:szCs w:val="26"/>
              </w:rPr>
            </w:pPr>
            <w:r w:rsidRPr="00CB317B">
              <w:rPr>
                <w:spacing w:val="-10"/>
                <w:sz w:val="26"/>
                <w:szCs w:val="26"/>
              </w:rPr>
              <w:t>Mã hiệu</w:t>
            </w:r>
          </w:p>
        </w:tc>
        <w:tc>
          <w:tcPr>
            <w:tcW w:w="2475" w:type="dxa"/>
          </w:tcPr>
          <w:p w14:paraId="5CC6080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Nhà thầu nêu cụ thể</w:t>
            </w:r>
          </w:p>
        </w:tc>
        <w:tc>
          <w:tcPr>
            <w:tcW w:w="2475" w:type="dxa"/>
          </w:tcPr>
          <w:p w14:paraId="342E378D" w14:textId="77777777" w:rsidR="00AD2051" w:rsidRPr="00CB317B" w:rsidRDefault="00AD2051" w:rsidP="001E6339">
            <w:pPr>
              <w:spacing w:line="264" w:lineRule="auto"/>
              <w:contextualSpacing/>
              <w:jc w:val="center"/>
              <w:rPr>
                <w:spacing w:val="-10"/>
                <w:sz w:val="26"/>
                <w:szCs w:val="26"/>
              </w:rPr>
            </w:pPr>
          </w:p>
        </w:tc>
      </w:tr>
      <w:tr w:rsidR="00D815B4" w:rsidRPr="00CB317B" w14:paraId="4AD3D8E5" w14:textId="77777777" w:rsidTr="004636B4">
        <w:trPr>
          <w:cantSplit/>
          <w:trHeight w:val="283"/>
        </w:trPr>
        <w:tc>
          <w:tcPr>
            <w:tcW w:w="701" w:type="dxa"/>
          </w:tcPr>
          <w:p w14:paraId="22624BEB" w14:textId="77777777" w:rsidR="00AD2051" w:rsidRPr="00CB317B" w:rsidRDefault="00AD2051" w:rsidP="001E6339">
            <w:pPr>
              <w:spacing w:line="264" w:lineRule="auto"/>
              <w:ind w:left="360"/>
              <w:contextualSpacing/>
              <w:rPr>
                <w:spacing w:val="-10"/>
                <w:sz w:val="26"/>
                <w:szCs w:val="26"/>
              </w:rPr>
            </w:pPr>
          </w:p>
        </w:tc>
        <w:tc>
          <w:tcPr>
            <w:tcW w:w="3469" w:type="dxa"/>
          </w:tcPr>
          <w:p w14:paraId="30072B59" w14:textId="77777777" w:rsidR="00AD2051" w:rsidRPr="00CB317B" w:rsidRDefault="00AD2051">
            <w:pPr>
              <w:numPr>
                <w:ilvl w:val="0"/>
                <w:numId w:val="488"/>
              </w:numPr>
              <w:tabs>
                <w:tab w:val="left" w:pos="376"/>
              </w:tabs>
              <w:autoSpaceDE w:val="0"/>
              <w:autoSpaceDN w:val="0"/>
              <w:spacing w:line="264" w:lineRule="auto"/>
              <w:contextualSpacing/>
              <w:jc w:val="both"/>
              <w:rPr>
                <w:b/>
                <w:bCs/>
                <w:spacing w:val="-10"/>
                <w:sz w:val="26"/>
                <w:szCs w:val="26"/>
              </w:rPr>
            </w:pPr>
            <w:r w:rsidRPr="00CB317B">
              <w:rPr>
                <w:b/>
                <w:bCs/>
                <w:spacing w:val="-10"/>
                <w:sz w:val="26"/>
                <w:szCs w:val="26"/>
              </w:rPr>
              <w:t>Điều kiện chung:</w:t>
            </w:r>
          </w:p>
        </w:tc>
        <w:tc>
          <w:tcPr>
            <w:tcW w:w="2475" w:type="dxa"/>
          </w:tcPr>
          <w:p w14:paraId="1E16B8EB" w14:textId="77777777" w:rsidR="00AD2051" w:rsidRPr="00CB317B" w:rsidRDefault="00AD2051" w:rsidP="001E6339">
            <w:pPr>
              <w:spacing w:line="264" w:lineRule="auto"/>
              <w:contextualSpacing/>
              <w:jc w:val="center"/>
              <w:rPr>
                <w:spacing w:val="-10"/>
                <w:sz w:val="26"/>
                <w:szCs w:val="26"/>
              </w:rPr>
            </w:pPr>
          </w:p>
        </w:tc>
        <w:tc>
          <w:tcPr>
            <w:tcW w:w="2475" w:type="dxa"/>
          </w:tcPr>
          <w:p w14:paraId="68C0E310" w14:textId="77777777" w:rsidR="00AD2051" w:rsidRPr="00CB317B" w:rsidRDefault="00AD2051" w:rsidP="001E6339">
            <w:pPr>
              <w:spacing w:line="264" w:lineRule="auto"/>
              <w:contextualSpacing/>
              <w:jc w:val="center"/>
              <w:rPr>
                <w:spacing w:val="-10"/>
                <w:sz w:val="26"/>
                <w:szCs w:val="26"/>
              </w:rPr>
            </w:pPr>
          </w:p>
        </w:tc>
      </w:tr>
      <w:tr w:rsidR="00D815B4" w:rsidRPr="00CB317B" w14:paraId="688E21DA" w14:textId="77777777" w:rsidTr="004636B4">
        <w:trPr>
          <w:cantSplit/>
          <w:trHeight w:val="283"/>
        </w:trPr>
        <w:tc>
          <w:tcPr>
            <w:tcW w:w="701" w:type="dxa"/>
          </w:tcPr>
          <w:p w14:paraId="3C349B3D" w14:textId="77777777" w:rsidR="00AD2051" w:rsidRPr="00CB317B" w:rsidRDefault="00AD2051">
            <w:pPr>
              <w:numPr>
                <w:ilvl w:val="0"/>
                <w:numId w:val="378"/>
              </w:numPr>
              <w:spacing w:line="264" w:lineRule="auto"/>
              <w:contextualSpacing/>
              <w:jc w:val="center"/>
              <w:rPr>
                <w:spacing w:val="-10"/>
                <w:sz w:val="26"/>
                <w:szCs w:val="26"/>
              </w:rPr>
            </w:pPr>
          </w:p>
        </w:tc>
        <w:tc>
          <w:tcPr>
            <w:tcW w:w="3469" w:type="dxa"/>
          </w:tcPr>
          <w:p w14:paraId="49344907" w14:textId="77777777" w:rsidR="00AD2051" w:rsidRPr="00CB317B" w:rsidRDefault="00AD2051" w:rsidP="001E6339">
            <w:pPr>
              <w:spacing w:line="264" w:lineRule="auto"/>
              <w:contextualSpacing/>
              <w:rPr>
                <w:spacing w:val="-10"/>
                <w:sz w:val="26"/>
                <w:szCs w:val="26"/>
              </w:rPr>
            </w:pPr>
            <w:r w:rsidRPr="00CB317B">
              <w:rPr>
                <w:spacing w:val="-10"/>
                <w:sz w:val="26"/>
                <w:szCs w:val="26"/>
                <w:lang w:val="pt-BR"/>
              </w:rPr>
              <w:t>1. Điều kiện môi trường làm việc của vật tư thiết bị</w:t>
            </w:r>
          </w:p>
        </w:tc>
        <w:tc>
          <w:tcPr>
            <w:tcW w:w="2475" w:type="dxa"/>
          </w:tcPr>
          <w:p w14:paraId="75E27186" w14:textId="77777777" w:rsidR="00AD2051" w:rsidRPr="00CB317B" w:rsidRDefault="00AD2051" w:rsidP="001E6339">
            <w:pPr>
              <w:spacing w:line="264" w:lineRule="auto"/>
              <w:contextualSpacing/>
              <w:jc w:val="center"/>
              <w:rPr>
                <w:spacing w:val="-10"/>
                <w:sz w:val="26"/>
                <w:szCs w:val="26"/>
              </w:rPr>
            </w:pPr>
          </w:p>
        </w:tc>
        <w:tc>
          <w:tcPr>
            <w:tcW w:w="2475" w:type="dxa"/>
          </w:tcPr>
          <w:p w14:paraId="0B2A15AC" w14:textId="77777777" w:rsidR="00AD2051" w:rsidRPr="00CB317B" w:rsidRDefault="00AD2051" w:rsidP="001E6339">
            <w:pPr>
              <w:spacing w:line="264" w:lineRule="auto"/>
              <w:contextualSpacing/>
              <w:jc w:val="center"/>
              <w:rPr>
                <w:spacing w:val="-10"/>
                <w:sz w:val="26"/>
                <w:szCs w:val="26"/>
              </w:rPr>
            </w:pPr>
          </w:p>
        </w:tc>
      </w:tr>
      <w:tr w:rsidR="00D815B4" w:rsidRPr="00CB317B" w14:paraId="52AB9E23" w14:textId="77777777" w:rsidTr="004636B4">
        <w:trPr>
          <w:cantSplit/>
          <w:trHeight w:val="283"/>
        </w:trPr>
        <w:tc>
          <w:tcPr>
            <w:tcW w:w="701" w:type="dxa"/>
          </w:tcPr>
          <w:p w14:paraId="2FB59524" w14:textId="77777777" w:rsidR="00AD2051" w:rsidRPr="00CB317B" w:rsidRDefault="00AD2051" w:rsidP="001E6339">
            <w:pPr>
              <w:spacing w:line="264" w:lineRule="auto"/>
              <w:ind w:left="360"/>
              <w:contextualSpacing/>
              <w:rPr>
                <w:spacing w:val="-10"/>
                <w:sz w:val="26"/>
                <w:szCs w:val="26"/>
              </w:rPr>
            </w:pPr>
          </w:p>
        </w:tc>
        <w:tc>
          <w:tcPr>
            <w:tcW w:w="3469" w:type="dxa"/>
            <w:vAlign w:val="center"/>
          </w:tcPr>
          <w:p w14:paraId="642763F6" w14:textId="77777777" w:rsidR="00AD2051" w:rsidRPr="00CB317B" w:rsidRDefault="00AD2051" w:rsidP="001E6339">
            <w:pPr>
              <w:spacing w:line="264" w:lineRule="auto"/>
              <w:contextualSpacing/>
              <w:rPr>
                <w:spacing w:val="-10"/>
                <w:sz w:val="26"/>
                <w:szCs w:val="26"/>
              </w:rPr>
            </w:pPr>
            <w:r w:rsidRPr="00CB317B">
              <w:rPr>
                <w:spacing w:val="-10"/>
                <w:sz w:val="26"/>
                <w:szCs w:val="26"/>
                <w:lang w:val="pt-BR"/>
              </w:rPr>
              <w:t>Nhiệt độ môi trường lớn nhất</w:t>
            </w:r>
          </w:p>
        </w:tc>
        <w:tc>
          <w:tcPr>
            <w:tcW w:w="2475" w:type="dxa"/>
            <w:vAlign w:val="center"/>
          </w:tcPr>
          <w:p w14:paraId="5632C50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45</w:t>
            </w:r>
            <w:r w:rsidRPr="00CB317B">
              <w:rPr>
                <w:spacing w:val="-10"/>
                <w:sz w:val="26"/>
                <w:szCs w:val="26"/>
                <w:vertAlign w:val="superscript"/>
              </w:rPr>
              <w:t>o</w:t>
            </w:r>
            <w:r w:rsidRPr="00CB317B">
              <w:rPr>
                <w:spacing w:val="-10"/>
                <w:sz w:val="26"/>
                <w:szCs w:val="26"/>
              </w:rPr>
              <w:t>C</w:t>
            </w:r>
          </w:p>
        </w:tc>
        <w:tc>
          <w:tcPr>
            <w:tcW w:w="2475" w:type="dxa"/>
          </w:tcPr>
          <w:p w14:paraId="74BEB17A" w14:textId="77777777" w:rsidR="00AD2051" w:rsidRPr="00CB317B" w:rsidRDefault="00AD2051" w:rsidP="001E6339">
            <w:pPr>
              <w:spacing w:line="264" w:lineRule="auto"/>
              <w:contextualSpacing/>
              <w:jc w:val="center"/>
              <w:rPr>
                <w:spacing w:val="-10"/>
                <w:sz w:val="26"/>
                <w:szCs w:val="26"/>
              </w:rPr>
            </w:pPr>
          </w:p>
        </w:tc>
      </w:tr>
      <w:tr w:rsidR="00D815B4" w:rsidRPr="00CB317B" w14:paraId="2249870A" w14:textId="77777777" w:rsidTr="004636B4">
        <w:trPr>
          <w:cantSplit/>
          <w:trHeight w:val="283"/>
        </w:trPr>
        <w:tc>
          <w:tcPr>
            <w:tcW w:w="701" w:type="dxa"/>
          </w:tcPr>
          <w:p w14:paraId="1CDE98A2" w14:textId="77777777" w:rsidR="00AD2051" w:rsidRPr="00CB317B" w:rsidRDefault="00AD2051" w:rsidP="001E6339">
            <w:pPr>
              <w:spacing w:line="264" w:lineRule="auto"/>
              <w:ind w:left="360"/>
              <w:contextualSpacing/>
              <w:rPr>
                <w:spacing w:val="-10"/>
                <w:sz w:val="26"/>
                <w:szCs w:val="26"/>
              </w:rPr>
            </w:pPr>
          </w:p>
        </w:tc>
        <w:tc>
          <w:tcPr>
            <w:tcW w:w="3469" w:type="dxa"/>
            <w:vAlign w:val="center"/>
          </w:tcPr>
          <w:p w14:paraId="22923241" w14:textId="77777777" w:rsidR="00AD2051" w:rsidRPr="00CB317B" w:rsidRDefault="00AD2051" w:rsidP="001E6339">
            <w:pPr>
              <w:spacing w:line="264" w:lineRule="auto"/>
              <w:contextualSpacing/>
              <w:rPr>
                <w:spacing w:val="-10"/>
                <w:sz w:val="26"/>
                <w:szCs w:val="26"/>
              </w:rPr>
            </w:pPr>
            <w:r w:rsidRPr="00CB317B">
              <w:rPr>
                <w:spacing w:val="-10"/>
                <w:sz w:val="26"/>
                <w:szCs w:val="26"/>
              </w:rPr>
              <w:t>Nhiệt độ môi trường nhỏ nhất</w:t>
            </w:r>
          </w:p>
        </w:tc>
        <w:tc>
          <w:tcPr>
            <w:tcW w:w="2475" w:type="dxa"/>
            <w:vAlign w:val="center"/>
          </w:tcPr>
          <w:p w14:paraId="5D9EB251"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0</w:t>
            </w:r>
            <w:r w:rsidRPr="00CB317B">
              <w:rPr>
                <w:spacing w:val="-10"/>
                <w:sz w:val="26"/>
                <w:szCs w:val="26"/>
                <w:vertAlign w:val="superscript"/>
              </w:rPr>
              <w:t>o</w:t>
            </w:r>
            <w:r w:rsidRPr="00CB317B">
              <w:rPr>
                <w:spacing w:val="-10"/>
                <w:sz w:val="26"/>
                <w:szCs w:val="26"/>
              </w:rPr>
              <w:t>C</w:t>
            </w:r>
          </w:p>
        </w:tc>
        <w:tc>
          <w:tcPr>
            <w:tcW w:w="2475" w:type="dxa"/>
          </w:tcPr>
          <w:p w14:paraId="2C2BAAF0" w14:textId="77777777" w:rsidR="00AD2051" w:rsidRPr="00CB317B" w:rsidRDefault="00AD2051" w:rsidP="001E6339">
            <w:pPr>
              <w:spacing w:line="264" w:lineRule="auto"/>
              <w:contextualSpacing/>
              <w:jc w:val="center"/>
              <w:rPr>
                <w:spacing w:val="-10"/>
                <w:sz w:val="26"/>
                <w:szCs w:val="26"/>
              </w:rPr>
            </w:pPr>
          </w:p>
        </w:tc>
      </w:tr>
      <w:tr w:rsidR="00D815B4" w:rsidRPr="00CB317B" w14:paraId="0793AF4B" w14:textId="77777777" w:rsidTr="004636B4">
        <w:trPr>
          <w:cantSplit/>
          <w:trHeight w:val="283"/>
        </w:trPr>
        <w:tc>
          <w:tcPr>
            <w:tcW w:w="701" w:type="dxa"/>
          </w:tcPr>
          <w:p w14:paraId="79CE59E7" w14:textId="77777777" w:rsidR="00AD2051" w:rsidRPr="00CB317B" w:rsidRDefault="00AD2051" w:rsidP="001E6339">
            <w:pPr>
              <w:spacing w:line="264" w:lineRule="auto"/>
              <w:ind w:left="360"/>
              <w:contextualSpacing/>
              <w:rPr>
                <w:spacing w:val="-10"/>
                <w:sz w:val="26"/>
                <w:szCs w:val="26"/>
              </w:rPr>
            </w:pPr>
          </w:p>
        </w:tc>
        <w:tc>
          <w:tcPr>
            <w:tcW w:w="3469" w:type="dxa"/>
            <w:vAlign w:val="center"/>
          </w:tcPr>
          <w:p w14:paraId="7C5BF9DC" w14:textId="77777777" w:rsidR="00AD2051" w:rsidRPr="00CB317B" w:rsidRDefault="00AD2051" w:rsidP="001E6339">
            <w:pPr>
              <w:spacing w:line="264" w:lineRule="auto"/>
              <w:contextualSpacing/>
              <w:rPr>
                <w:spacing w:val="-10"/>
                <w:sz w:val="26"/>
                <w:szCs w:val="26"/>
              </w:rPr>
            </w:pPr>
            <w:r w:rsidRPr="00CB317B">
              <w:rPr>
                <w:spacing w:val="-10"/>
                <w:sz w:val="26"/>
                <w:szCs w:val="26"/>
              </w:rPr>
              <w:t>Khí hậu</w:t>
            </w:r>
          </w:p>
        </w:tc>
        <w:tc>
          <w:tcPr>
            <w:tcW w:w="2475" w:type="dxa"/>
            <w:vAlign w:val="center"/>
          </w:tcPr>
          <w:p w14:paraId="6F8D725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Nhiệt đới, nóng ẩm</w:t>
            </w:r>
          </w:p>
        </w:tc>
        <w:tc>
          <w:tcPr>
            <w:tcW w:w="2475" w:type="dxa"/>
          </w:tcPr>
          <w:p w14:paraId="20696D52" w14:textId="77777777" w:rsidR="00AD2051" w:rsidRPr="00CB317B" w:rsidRDefault="00AD2051" w:rsidP="001E6339">
            <w:pPr>
              <w:spacing w:line="264" w:lineRule="auto"/>
              <w:contextualSpacing/>
              <w:jc w:val="center"/>
              <w:rPr>
                <w:spacing w:val="-10"/>
                <w:sz w:val="26"/>
                <w:szCs w:val="26"/>
              </w:rPr>
            </w:pPr>
          </w:p>
        </w:tc>
      </w:tr>
      <w:tr w:rsidR="00D815B4" w:rsidRPr="00CB317B" w14:paraId="1EFB4CB6" w14:textId="77777777" w:rsidTr="004636B4">
        <w:trPr>
          <w:cantSplit/>
          <w:trHeight w:val="283"/>
        </w:trPr>
        <w:tc>
          <w:tcPr>
            <w:tcW w:w="701" w:type="dxa"/>
          </w:tcPr>
          <w:p w14:paraId="47B8952E" w14:textId="77777777" w:rsidR="00AD2051" w:rsidRPr="00CB317B" w:rsidRDefault="00AD2051" w:rsidP="001E6339">
            <w:pPr>
              <w:spacing w:line="264" w:lineRule="auto"/>
              <w:ind w:left="360"/>
              <w:contextualSpacing/>
              <w:rPr>
                <w:spacing w:val="-10"/>
                <w:sz w:val="26"/>
                <w:szCs w:val="26"/>
              </w:rPr>
            </w:pPr>
          </w:p>
        </w:tc>
        <w:tc>
          <w:tcPr>
            <w:tcW w:w="3469" w:type="dxa"/>
            <w:vAlign w:val="center"/>
          </w:tcPr>
          <w:p w14:paraId="0F3FE3C0" w14:textId="77777777" w:rsidR="00AD2051" w:rsidRPr="00CB317B" w:rsidRDefault="00AD2051" w:rsidP="001E6339">
            <w:pPr>
              <w:spacing w:line="264" w:lineRule="auto"/>
              <w:contextualSpacing/>
              <w:rPr>
                <w:spacing w:val="-10"/>
                <w:sz w:val="26"/>
                <w:szCs w:val="26"/>
              </w:rPr>
            </w:pPr>
            <w:r w:rsidRPr="00CB317B">
              <w:rPr>
                <w:spacing w:val="-10"/>
                <w:sz w:val="26"/>
                <w:szCs w:val="26"/>
              </w:rPr>
              <w:t>Độ ẩm cực đại</w:t>
            </w:r>
          </w:p>
        </w:tc>
        <w:tc>
          <w:tcPr>
            <w:tcW w:w="2475" w:type="dxa"/>
            <w:vAlign w:val="center"/>
          </w:tcPr>
          <w:p w14:paraId="2110EEA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100%</w:t>
            </w:r>
          </w:p>
        </w:tc>
        <w:tc>
          <w:tcPr>
            <w:tcW w:w="2475" w:type="dxa"/>
          </w:tcPr>
          <w:p w14:paraId="21A05576" w14:textId="77777777" w:rsidR="00AD2051" w:rsidRPr="00CB317B" w:rsidRDefault="00AD2051" w:rsidP="001E6339">
            <w:pPr>
              <w:spacing w:line="264" w:lineRule="auto"/>
              <w:contextualSpacing/>
              <w:jc w:val="center"/>
              <w:rPr>
                <w:spacing w:val="-10"/>
                <w:sz w:val="26"/>
                <w:szCs w:val="26"/>
              </w:rPr>
            </w:pPr>
          </w:p>
        </w:tc>
      </w:tr>
      <w:tr w:rsidR="00D815B4" w:rsidRPr="00CB317B" w14:paraId="092F78BA" w14:textId="77777777" w:rsidTr="004636B4">
        <w:trPr>
          <w:cantSplit/>
          <w:trHeight w:val="283"/>
        </w:trPr>
        <w:tc>
          <w:tcPr>
            <w:tcW w:w="701" w:type="dxa"/>
          </w:tcPr>
          <w:p w14:paraId="29BAA87A" w14:textId="77777777" w:rsidR="00AD2051" w:rsidRPr="00CB317B" w:rsidRDefault="00AD2051" w:rsidP="001E6339">
            <w:pPr>
              <w:spacing w:line="264" w:lineRule="auto"/>
              <w:ind w:left="360"/>
              <w:contextualSpacing/>
              <w:rPr>
                <w:spacing w:val="-10"/>
                <w:sz w:val="26"/>
                <w:szCs w:val="26"/>
              </w:rPr>
            </w:pPr>
          </w:p>
        </w:tc>
        <w:tc>
          <w:tcPr>
            <w:tcW w:w="3469" w:type="dxa"/>
            <w:vAlign w:val="center"/>
          </w:tcPr>
          <w:p w14:paraId="78DE194C" w14:textId="77777777" w:rsidR="00AD2051" w:rsidRPr="00CB317B" w:rsidRDefault="00AD2051" w:rsidP="001E6339">
            <w:pPr>
              <w:spacing w:line="264" w:lineRule="auto"/>
              <w:contextualSpacing/>
              <w:rPr>
                <w:spacing w:val="-10"/>
                <w:sz w:val="26"/>
                <w:szCs w:val="26"/>
              </w:rPr>
            </w:pPr>
            <w:r w:rsidRPr="00CB317B">
              <w:rPr>
                <w:spacing w:val="-10"/>
                <w:sz w:val="26"/>
                <w:szCs w:val="26"/>
              </w:rPr>
              <w:t>Độ cao lắp đặt thiết bị so với  mực nước biển</w:t>
            </w:r>
          </w:p>
        </w:tc>
        <w:tc>
          <w:tcPr>
            <w:tcW w:w="2475" w:type="dxa"/>
            <w:vAlign w:val="center"/>
          </w:tcPr>
          <w:p w14:paraId="7B7D75A9"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Đến 1000 m</w:t>
            </w:r>
          </w:p>
        </w:tc>
        <w:tc>
          <w:tcPr>
            <w:tcW w:w="2475" w:type="dxa"/>
          </w:tcPr>
          <w:p w14:paraId="1717DABE" w14:textId="77777777" w:rsidR="00AD2051" w:rsidRPr="00CB317B" w:rsidRDefault="00AD2051" w:rsidP="001E6339">
            <w:pPr>
              <w:spacing w:line="264" w:lineRule="auto"/>
              <w:contextualSpacing/>
              <w:jc w:val="center"/>
              <w:rPr>
                <w:spacing w:val="-10"/>
                <w:sz w:val="26"/>
                <w:szCs w:val="26"/>
              </w:rPr>
            </w:pPr>
          </w:p>
        </w:tc>
      </w:tr>
      <w:tr w:rsidR="00D815B4" w:rsidRPr="00CB317B" w14:paraId="4CB254CD" w14:textId="77777777" w:rsidTr="004636B4">
        <w:trPr>
          <w:cantSplit/>
          <w:trHeight w:val="283"/>
        </w:trPr>
        <w:tc>
          <w:tcPr>
            <w:tcW w:w="701" w:type="dxa"/>
          </w:tcPr>
          <w:p w14:paraId="7D3738E8" w14:textId="77777777" w:rsidR="00AD2051" w:rsidRPr="00CB317B" w:rsidRDefault="00AD2051" w:rsidP="001E6339">
            <w:pPr>
              <w:spacing w:line="264" w:lineRule="auto"/>
              <w:ind w:left="360"/>
              <w:contextualSpacing/>
              <w:rPr>
                <w:spacing w:val="-10"/>
                <w:sz w:val="26"/>
                <w:szCs w:val="26"/>
              </w:rPr>
            </w:pPr>
          </w:p>
        </w:tc>
        <w:tc>
          <w:tcPr>
            <w:tcW w:w="3469" w:type="dxa"/>
          </w:tcPr>
          <w:p w14:paraId="4A8F051B" w14:textId="77777777" w:rsidR="00AD2051" w:rsidRPr="00CB317B" w:rsidRDefault="00AD2051" w:rsidP="001E6339">
            <w:pPr>
              <w:spacing w:line="264" w:lineRule="auto"/>
              <w:contextualSpacing/>
              <w:jc w:val="both"/>
              <w:rPr>
                <w:spacing w:val="-10"/>
                <w:sz w:val="26"/>
                <w:szCs w:val="26"/>
              </w:rPr>
            </w:pPr>
            <w:r w:rsidRPr="00CB317B">
              <w:rPr>
                <w:spacing w:val="-10"/>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tc>
        <w:tc>
          <w:tcPr>
            <w:tcW w:w="2475" w:type="dxa"/>
          </w:tcPr>
          <w:p w14:paraId="6BC3BB24" w14:textId="77777777" w:rsidR="00AD2051" w:rsidRPr="00CB317B" w:rsidRDefault="00AD2051" w:rsidP="001E6339">
            <w:pPr>
              <w:spacing w:line="264" w:lineRule="auto"/>
              <w:contextualSpacing/>
              <w:jc w:val="center"/>
              <w:rPr>
                <w:spacing w:val="-10"/>
                <w:sz w:val="26"/>
                <w:szCs w:val="26"/>
              </w:rPr>
            </w:pPr>
          </w:p>
        </w:tc>
        <w:tc>
          <w:tcPr>
            <w:tcW w:w="2475" w:type="dxa"/>
          </w:tcPr>
          <w:p w14:paraId="4EEF4837" w14:textId="77777777" w:rsidR="00AD2051" w:rsidRPr="00CB317B" w:rsidRDefault="00AD2051" w:rsidP="001E6339">
            <w:pPr>
              <w:spacing w:line="264" w:lineRule="auto"/>
              <w:contextualSpacing/>
              <w:jc w:val="center"/>
              <w:rPr>
                <w:spacing w:val="-10"/>
                <w:sz w:val="26"/>
                <w:szCs w:val="26"/>
              </w:rPr>
            </w:pPr>
          </w:p>
        </w:tc>
      </w:tr>
      <w:tr w:rsidR="00D815B4" w:rsidRPr="00CB317B" w14:paraId="161DB9FC" w14:textId="77777777" w:rsidTr="004636B4">
        <w:trPr>
          <w:cantSplit/>
          <w:trHeight w:val="283"/>
        </w:trPr>
        <w:tc>
          <w:tcPr>
            <w:tcW w:w="701" w:type="dxa"/>
          </w:tcPr>
          <w:p w14:paraId="706C08BF" w14:textId="77777777" w:rsidR="00AD2051" w:rsidRPr="00CB317B" w:rsidRDefault="00AD2051">
            <w:pPr>
              <w:numPr>
                <w:ilvl w:val="0"/>
                <w:numId w:val="378"/>
              </w:numPr>
              <w:spacing w:line="264" w:lineRule="auto"/>
              <w:contextualSpacing/>
              <w:jc w:val="center"/>
              <w:rPr>
                <w:spacing w:val="-10"/>
                <w:sz w:val="26"/>
                <w:szCs w:val="26"/>
              </w:rPr>
            </w:pPr>
          </w:p>
        </w:tc>
        <w:tc>
          <w:tcPr>
            <w:tcW w:w="3469" w:type="dxa"/>
          </w:tcPr>
          <w:p w14:paraId="7B988424" w14:textId="77777777" w:rsidR="00AD2051" w:rsidRPr="00CB317B" w:rsidRDefault="00AD2051" w:rsidP="001E6339">
            <w:pPr>
              <w:spacing w:line="264" w:lineRule="auto"/>
              <w:contextualSpacing/>
              <w:rPr>
                <w:spacing w:val="-10"/>
                <w:sz w:val="26"/>
                <w:szCs w:val="26"/>
              </w:rPr>
            </w:pPr>
            <w:r w:rsidRPr="00CB317B">
              <w:rPr>
                <w:spacing w:val="-10"/>
                <w:sz w:val="26"/>
                <w:szCs w:val="26"/>
                <w:lang w:val="pt-BR"/>
              </w:rPr>
              <w:t>2. Điều kiện vận hành của hệ thống điện</w:t>
            </w:r>
          </w:p>
        </w:tc>
        <w:tc>
          <w:tcPr>
            <w:tcW w:w="2475" w:type="dxa"/>
          </w:tcPr>
          <w:p w14:paraId="2512438E" w14:textId="77777777" w:rsidR="00AD2051" w:rsidRPr="00CB317B" w:rsidRDefault="00AD2051" w:rsidP="001E6339">
            <w:pPr>
              <w:spacing w:line="264" w:lineRule="auto"/>
              <w:contextualSpacing/>
              <w:jc w:val="center"/>
              <w:rPr>
                <w:spacing w:val="-10"/>
                <w:sz w:val="26"/>
                <w:szCs w:val="26"/>
              </w:rPr>
            </w:pPr>
          </w:p>
        </w:tc>
        <w:tc>
          <w:tcPr>
            <w:tcW w:w="2475" w:type="dxa"/>
          </w:tcPr>
          <w:p w14:paraId="48B65668" w14:textId="77777777" w:rsidR="00AD2051" w:rsidRPr="00CB317B" w:rsidRDefault="00AD2051" w:rsidP="001E6339">
            <w:pPr>
              <w:spacing w:line="264" w:lineRule="auto"/>
              <w:contextualSpacing/>
              <w:jc w:val="center"/>
              <w:rPr>
                <w:spacing w:val="-10"/>
                <w:sz w:val="26"/>
                <w:szCs w:val="26"/>
              </w:rPr>
            </w:pPr>
          </w:p>
        </w:tc>
      </w:tr>
      <w:tr w:rsidR="00D815B4" w:rsidRPr="00CB317B" w14:paraId="2D5194C5" w14:textId="77777777" w:rsidTr="004636B4">
        <w:trPr>
          <w:cantSplit/>
          <w:trHeight w:val="283"/>
        </w:trPr>
        <w:tc>
          <w:tcPr>
            <w:tcW w:w="701" w:type="dxa"/>
          </w:tcPr>
          <w:p w14:paraId="0D74C919" w14:textId="77777777" w:rsidR="00AD2051" w:rsidRPr="00CB317B" w:rsidRDefault="00AD2051" w:rsidP="001E6339">
            <w:pPr>
              <w:spacing w:line="264" w:lineRule="auto"/>
              <w:ind w:left="360"/>
              <w:contextualSpacing/>
              <w:rPr>
                <w:spacing w:val="-10"/>
                <w:sz w:val="26"/>
                <w:szCs w:val="26"/>
              </w:rPr>
            </w:pPr>
          </w:p>
        </w:tc>
        <w:tc>
          <w:tcPr>
            <w:tcW w:w="3469" w:type="dxa"/>
            <w:vAlign w:val="center"/>
          </w:tcPr>
          <w:p w14:paraId="545381AC" w14:textId="77777777" w:rsidR="00AD2051" w:rsidRPr="00CB317B" w:rsidRDefault="00AD2051" w:rsidP="001E6339">
            <w:pPr>
              <w:spacing w:line="264" w:lineRule="auto"/>
              <w:contextualSpacing/>
              <w:rPr>
                <w:spacing w:val="-10"/>
                <w:sz w:val="26"/>
                <w:szCs w:val="26"/>
              </w:rPr>
            </w:pPr>
            <w:r w:rsidRPr="00CB317B">
              <w:rPr>
                <w:spacing w:val="-10"/>
                <w:sz w:val="26"/>
                <w:szCs w:val="26"/>
                <w:lang w:val="pt-BR"/>
              </w:rPr>
              <w:t>Điện áp danh định của hệ thống (kV)</w:t>
            </w:r>
          </w:p>
        </w:tc>
        <w:tc>
          <w:tcPr>
            <w:tcW w:w="2475" w:type="dxa"/>
            <w:vAlign w:val="center"/>
          </w:tcPr>
          <w:p w14:paraId="22A2892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22</w:t>
            </w:r>
          </w:p>
        </w:tc>
        <w:tc>
          <w:tcPr>
            <w:tcW w:w="2475" w:type="dxa"/>
          </w:tcPr>
          <w:p w14:paraId="5074D664" w14:textId="77777777" w:rsidR="00AD2051" w:rsidRPr="00CB317B" w:rsidRDefault="00AD2051" w:rsidP="001E6339">
            <w:pPr>
              <w:spacing w:line="264" w:lineRule="auto"/>
              <w:contextualSpacing/>
              <w:jc w:val="center"/>
              <w:rPr>
                <w:spacing w:val="-10"/>
                <w:sz w:val="26"/>
                <w:szCs w:val="26"/>
              </w:rPr>
            </w:pPr>
          </w:p>
        </w:tc>
      </w:tr>
      <w:tr w:rsidR="00D815B4" w:rsidRPr="00CB317B" w14:paraId="1E1DCC11" w14:textId="77777777" w:rsidTr="004636B4">
        <w:trPr>
          <w:cantSplit/>
          <w:trHeight w:val="283"/>
        </w:trPr>
        <w:tc>
          <w:tcPr>
            <w:tcW w:w="701" w:type="dxa"/>
          </w:tcPr>
          <w:p w14:paraId="2DC50642" w14:textId="77777777" w:rsidR="00AD2051" w:rsidRPr="00CB317B" w:rsidRDefault="00AD2051" w:rsidP="001E6339">
            <w:pPr>
              <w:spacing w:line="264" w:lineRule="auto"/>
              <w:ind w:left="360"/>
              <w:contextualSpacing/>
              <w:rPr>
                <w:spacing w:val="-10"/>
                <w:sz w:val="26"/>
                <w:szCs w:val="26"/>
              </w:rPr>
            </w:pPr>
          </w:p>
        </w:tc>
        <w:tc>
          <w:tcPr>
            <w:tcW w:w="3469" w:type="dxa"/>
            <w:vAlign w:val="center"/>
          </w:tcPr>
          <w:p w14:paraId="7A8DF0C2" w14:textId="77777777" w:rsidR="00AD2051" w:rsidRPr="00CB317B" w:rsidRDefault="00AD2051" w:rsidP="001E6339">
            <w:pPr>
              <w:spacing w:line="264" w:lineRule="auto"/>
              <w:contextualSpacing/>
              <w:rPr>
                <w:spacing w:val="-10"/>
                <w:sz w:val="26"/>
                <w:szCs w:val="26"/>
              </w:rPr>
            </w:pPr>
            <w:r w:rsidRPr="00CB317B">
              <w:rPr>
                <w:spacing w:val="-10"/>
                <w:sz w:val="26"/>
                <w:szCs w:val="26"/>
              </w:rPr>
              <w:t>Sơ đồ nối</w:t>
            </w:r>
          </w:p>
        </w:tc>
        <w:tc>
          <w:tcPr>
            <w:tcW w:w="2475" w:type="dxa"/>
            <w:vAlign w:val="center"/>
          </w:tcPr>
          <w:p w14:paraId="325A3A1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 pha 4 dây</w:t>
            </w:r>
          </w:p>
        </w:tc>
        <w:tc>
          <w:tcPr>
            <w:tcW w:w="2475" w:type="dxa"/>
          </w:tcPr>
          <w:p w14:paraId="4A724DC1" w14:textId="77777777" w:rsidR="00AD2051" w:rsidRPr="00CB317B" w:rsidRDefault="00AD2051" w:rsidP="001E6339">
            <w:pPr>
              <w:spacing w:line="264" w:lineRule="auto"/>
              <w:contextualSpacing/>
              <w:jc w:val="center"/>
              <w:rPr>
                <w:spacing w:val="-10"/>
                <w:sz w:val="26"/>
                <w:szCs w:val="26"/>
              </w:rPr>
            </w:pPr>
          </w:p>
        </w:tc>
      </w:tr>
      <w:tr w:rsidR="00D815B4" w:rsidRPr="00CB317B" w14:paraId="52E0A986" w14:textId="77777777" w:rsidTr="004636B4">
        <w:trPr>
          <w:cantSplit/>
          <w:trHeight w:val="283"/>
        </w:trPr>
        <w:tc>
          <w:tcPr>
            <w:tcW w:w="701" w:type="dxa"/>
          </w:tcPr>
          <w:p w14:paraId="782A71AD" w14:textId="77777777" w:rsidR="00AD2051" w:rsidRPr="00CB317B" w:rsidRDefault="00AD2051" w:rsidP="001E6339">
            <w:pPr>
              <w:spacing w:line="264" w:lineRule="auto"/>
              <w:ind w:left="360"/>
              <w:contextualSpacing/>
              <w:rPr>
                <w:spacing w:val="-10"/>
                <w:sz w:val="26"/>
                <w:szCs w:val="26"/>
              </w:rPr>
            </w:pPr>
          </w:p>
        </w:tc>
        <w:tc>
          <w:tcPr>
            <w:tcW w:w="3469" w:type="dxa"/>
            <w:vAlign w:val="center"/>
          </w:tcPr>
          <w:p w14:paraId="0F580152" w14:textId="77777777" w:rsidR="00AD2051" w:rsidRPr="00CB317B" w:rsidRDefault="00AD2051" w:rsidP="001E6339">
            <w:pPr>
              <w:spacing w:line="264" w:lineRule="auto"/>
              <w:contextualSpacing/>
              <w:rPr>
                <w:spacing w:val="-10"/>
                <w:sz w:val="26"/>
                <w:szCs w:val="26"/>
              </w:rPr>
            </w:pPr>
            <w:r w:rsidRPr="00CB317B">
              <w:rPr>
                <w:spacing w:val="-10"/>
                <w:sz w:val="26"/>
                <w:szCs w:val="26"/>
              </w:rPr>
              <w:t>Chế độ nối đất trung tính</w:t>
            </w:r>
          </w:p>
        </w:tc>
        <w:tc>
          <w:tcPr>
            <w:tcW w:w="2475" w:type="dxa"/>
            <w:vAlign w:val="center"/>
          </w:tcPr>
          <w:p w14:paraId="3E3769D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 xml:space="preserve">Nối đất trực tiếp  </w:t>
            </w:r>
          </w:p>
        </w:tc>
        <w:tc>
          <w:tcPr>
            <w:tcW w:w="2475" w:type="dxa"/>
          </w:tcPr>
          <w:p w14:paraId="6EE49979" w14:textId="77777777" w:rsidR="00AD2051" w:rsidRPr="00CB317B" w:rsidRDefault="00AD2051" w:rsidP="001E6339">
            <w:pPr>
              <w:spacing w:line="264" w:lineRule="auto"/>
              <w:contextualSpacing/>
              <w:jc w:val="center"/>
              <w:rPr>
                <w:spacing w:val="-10"/>
                <w:sz w:val="26"/>
                <w:szCs w:val="26"/>
              </w:rPr>
            </w:pPr>
          </w:p>
        </w:tc>
      </w:tr>
      <w:tr w:rsidR="00D815B4" w:rsidRPr="00CB317B" w14:paraId="12B2E883" w14:textId="77777777" w:rsidTr="004636B4">
        <w:trPr>
          <w:cantSplit/>
          <w:trHeight w:val="283"/>
        </w:trPr>
        <w:tc>
          <w:tcPr>
            <w:tcW w:w="701" w:type="dxa"/>
          </w:tcPr>
          <w:p w14:paraId="0FD4492F" w14:textId="77777777" w:rsidR="00AD2051" w:rsidRPr="00CB317B" w:rsidRDefault="00AD2051" w:rsidP="001E6339">
            <w:pPr>
              <w:spacing w:line="264" w:lineRule="auto"/>
              <w:ind w:left="360"/>
              <w:contextualSpacing/>
              <w:rPr>
                <w:spacing w:val="-10"/>
                <w:sz w:val="26"/>
                <w:szCs w:val="26"/>
              </w:rPr>
            </w:pPr>
          </w:p>
        </w:tc>
        <w:tc>
          <w:tcPr>
            <w:tcW w:w="3469" w:type="dxa"/>
            <w:vAlign w:val="center"/>
          </w:tcPr>
          <w:p w14:paraId="5E0838D5" w14:textId="77777777" w:rsidR="00AD2051" w:rsidRPr="00CB317B" w:rsidRDefault="00AD2051" w:rsidP="001E6339">
            <w:pPr>
              <w:spacing w:line="264" w:lineRule="auto"/>
              <w:contextualSpacing/>
              <w:rPr>
                <w:spacing w:val="-10"/>
                <w:sz w:val="26"/>
                <w:szCs w:val="26"/>
              </w:rPr>
            </w:pPr>
            <w:r w:rsidRPr="00CB317B">
              <w:rPr>
                <w:spacing w:val="-10"/>
                <w:sz w:val="26"/>
                <w:szCs w:val="26"/>
              </w:rPr>
              <w:t>Điện áp làm việc lớn nhất của thiết bị (kV)</w:t>
            </w:r>
          </w:p>
        </w:tc>
        <w:tc>
          <w:tcPr>
            <w:tcW w:w="2475" w:type="dxa"/>
            <w:vAlign w:val="center"/>
          </w:tcPr>
          <w:p w14:paraId="7C793C6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24</w:t>
            </w:r>
          </w:p>
        </w:tc>
        <w:tc>
          <w:tcPr>
            <w:tcW w:w="2475" w:type="dxa"/>
          </w:tcPr>
          <w:p w14:paraId="520E8937" w14:textId="77777777" w:rsidR="00AD2051" w:rsidRPr="00CB317B" w:rsidRDefault="00AD2051" w:rsidP="001E6339">
            <w:pPr>
              <w:spacing w:line="264" w:lineRule="auto"/>
              <w:contextualSpacing/>
              <w:jc w:val="center"/>
              <w:rPr>
                <w:spacing w:val="-10"/>
                <w:sz w:val="26"/>
                <w:szCs w:val="26"/>
              </w:rPr>
            </w:pPr>
          </w:p>
        </w:tc>
      </w:tr>
      <w:tr w:rsidR="00D815B4" w:rsidRPr="00CB317B" w14:paraId="7C6FCAB6" w14:textId="77777777" w:rsidTr="004636B4">
        <w:trPr>
          <w:cantSplit/>
          <w:trHeight w:val="283"/>
        </w:trPr>
        <w:tc>
          <w:tcPr>
            <w:tcW w:w="701" w:type="dxa"/>
          </w:tcPr>
          <w:p w14:paraId="748EA1C8" w14:textId="77777777" w:rsidR="00AD2051" w:rsidRPr="00CB317B" w:rsidRDefault="00AD2051" w:rsidP="001E6339">
            <w:pPr>
              <w:spacing w:line="264" w:lineRule="auto"/>
              <w:ind w:left="360"/>
              <w:contextualSpacing/>
              <w:rPr>
                <w:spacing w:val="-10"/>
                <w:sz w:val="26"/>
                <w:szCs w:val="26"/>
              </w:rPr>
            </w:pPr>
          </w:p>
        </w:tc>
        <w:tc>
          <w:tcPr>
            <w:tcW w:w="3469" w:type="dxa"/>
            <w:vAlign w:val="center"/>
          </w:tcPr>
          <w:p w14:paraId="1EE17EB4" w14:textId="77777777" w:rsidR="00AD2051" w:rsidRPr="00CB317B" w:rsidRDefault="00AD2051" w:rsidP="001E6339">
            <w:pPr>
              <w:spacing w:line="264" w:lineRule="auto"/>
              <w:contextualSpacing/>
              <w:rPr>
                <w:spacing w:val="-10"/>
                <w:sz w:val="26"/>
                <w:szCs w:val="26"/>
              </w:rPr>
            </w:pPr>
            <w:r w:rsidRPr="00CB317B">
              <w:rPr>
                <w:spacing w:val="-10"/>
                <w:sz w:val="26"/>
                <w:szCs w:val="26"/>
              </w:rPr>
              <w:t>Tần số (Hz)</w:t>
            </w:r>
          </w:p>
        </w:tc>
        <w:tc>
          <w:tcPr>
            <w:tcW w:w="2475" w:type="dxa"/>
            <w:vAlign w:val="center"/>
          </w:tcPr>
          <w:p w14:paraId="4BC67B6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50</w:t>
            </w:r>
          </w:p>
        </w:tc>
        <w:tc>
          <w:tcPr>
            <w:tcW w:w="2475" w:type="dxa"/>
          </w:tcPr>
          <w:p w14:paraId="18793194" w14:textId="77777777" w:rsidR="00AD2051" w:rsidRPr="00CB317B" w:rsidRDefault="00AD2051" w:rsidP="001E6339">
            <w:pPr>
              <w:spacing w:line="264" w:lineRule="auto"/>
              <w:contextualSpacing/>
              <w:jc w:val="center"/>
              <w:rPr>
                <w:spacing w:val="-10"/>
                <w:sz w:val="26"/>
                <w:szCs w:val="26"/>
              </w:rPr>
            </w:pPr>
          </w:p>
        </w:tc>
      </w:tr>
      <w:tr w:rsidR="00D815B4" w:rsidRPr="00CB317B" w14:paraId="3F3DBD55" w14:textId="77777777" w:rsidTr="004636B4">
        <w:trPr>
          <w:cantSplit/>
          <w:trHeight w:val="283"/>
        </w:trPr>
        <w:tc>
          <w:tcPr>
            <w:tcW w:w="701" w:type="dxa"/>
          </w:tcPr>
          <w:p w14:paraId="67C0A10D" w14:textId="77777777" w:rsidR="00AD2051" w:rsidRPr="00CB317B" w:rsidRDefault="00AD2051">
            <w:pPr>
              <w:numPr>
                <w:ilvl w:val="0"/>
                <w:numId w:val="378"/>
              </w:numPr>
              <w:spacing w:line="264" w:lineRule="auto"/>
              <w:contextualSpacing/>
              <w:jc w:val="center"/>
              <w:rPr>
                <w:spacing w:val="-10"/>
                <w:sz w:val="26"/>
                <w:szCs w:val="26"/>
              </w:rPr>
            </w:pPr>
          </w:p>
        </w:tc>
        <w:tc>
          <w:tcPr>
            <w:tcW w:w="3469" w:type="dxa"/>
          </w:tcPr>
          <w:p w14:paraId="63EF5027" w14:textId="77777777" w:rsidR="00AD2051" w:rsidRPr="00CB317B" w:rsidRDefault="00AD2051" w:rsidP="001E6339">
            <w:pPr>
              <w:spacing w:line="264" w:lineRule="auto"/>
              <w:contextualSpacing/>
              <w:rPr>
                <w:spacing w:val="-10"/>
                <w:sz w:val="26"/>
                <w:szCs w:val="26"/>
              </w:rPr>
            </w:pPr>
            <w:r w:rsidRPr="00CB317B">
              <w:rPr>
                <w:spacing w:val="-10"/>
                <w:sz w:val="26"/>
                <w:szCs w:val="26"/>
                <w:lang w:val="pt-BR"/>
              </w:rPr>
              <w:t>3. Chứng chỉ chất lượng</w:t>
            </w:r>
          </w:p>
        </w:tc>
        <w:tc>
          <w:tcPr>
            <w:tcW w:w="2475" w:type="dxa"/>
          </w:tcPr>
          <w:p w14:paraId="6EE2DF9A" w14:textId="77777777" w:rsidR="00AD2051" w:rsidRPr="00CB317B" w:rsidRDefault="00AD2051" w:rsidP="001E6339">
            <w:pPr>
              <w:spacing w:line="264" w:lineRule="auto"/>
              <w:contextualSpacing/>
              <w:jc w:val="center"/>
              <w:rPr>
                <w:spacing w:val="-10"/>
                <w:sz w:val="26"/>
                <w:szCs w:val="26"/>
              </w:rPr>
            </w:pPr>
          </w:p>
        </w:tc>
        <w:tc>
          <w:tcPr>
            <w:tcW w:w="2475" w:type="dxa"/>
          </w:tcPr>
          <w:p w14:paraId="10A90551" w14:textId="77777777" w:rsidR="00AD2051" w:rsidRPr="00CB317B" w:rsidRDefault="00AD2051" w:rsidP="001E6339">
            <w:pPr>
              <w:spacing w:line="264" w:lineRule="auto"/>
              <w:contextualSpacing/>
              <w:jc w:val="center"/>
              <w:rPr>
                <w:spacing w:val="-10"/>
                <w:sz w:val="26"/>
                <w:szCs w:val="26"/>
              </w:rPr>
            </w:pPr>
          </w:p>
        </w:tc>
      </w:tr>
      <w:tr w:rsidR="00D815B4" w:rsidRPr="00CB317B" w14:paraId="590488D8" w14:textId="77777777" w:rsidTr="004636B4">
        <w:trPr>
          <w:cantSplit/>
          <w:trHeight w:val="283"/>
        </w:trPr>
        <w:tc>
          <w:tcPr>
            <w:tcW w:w="701" w:type="dxa"/>
          </w:tcPr>
          <w:p w14:paraId="3E95359A" w14:textId="77777777" w:rsidR="00AD2051" w:rsidRPr="00CB317B" w:rsidRDefault="00AD2051" w:rsidP="001E6339">
            <w:pPr>
              <w:spacing w:line="264" w:lineRule="auto"/>
              <w:ind w:left="360"/>
              <w:contextualSpacing/>
              <w:rPr>
                <w:spacing w:val="-10"/>
                <w:sz w:val="26"/>
                <w:szCs w:val="26"/>
              </w:rPr>
            </w:pPr>
          </w:p>
        </w:tc>
        <w:tc>
          <w:tcPr>
            <w:tcW w:w="3469" w:type="dxa"/>
          </w:tcPr>
          <w:p w14:paraId="7D3638F9" w14:textId="77777777" w:rsidR="00AD2051" w:rsidRPr="00CB317B" w:rsidRDefault="00AD2051" w:rsidP="001E6339">
            <w:pPr>
              <w:spacing w:line="264" w:lineRule="auto"/>
              <w:contextualSpacing/>
              <w:jc w:val="both"/>
              <w:rPr>
                <w:spacing w:val="-10"/>
                <w:sz w:val="26"/>
                <w:szCs w:val="26"/>
                <w:lang w:val="pt-BR"/>
              </w:rPr>
            </w:pPr>
            <w:r w:rsidRPr="00CB317B">
              <w:rPr>
                <w:spacing w:val="-10"/>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475" w:type="dxa"/>
          </w:tcPr>
          <w:p w14:paraId="2434951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1048EEF9" w14:textId="77777777" w:rsidR="00AD2051" w:rsidRPr="00CB317B" w:rsidRDefault="00AD2051" w:rsidP="001E6339">
            <w:pPr>
              <w:spacing w:line="264" w:lineRule="auto"/>
              <w:contextualSpacing/>
              <w:jc w:val="center"/>
              <w:rPr>
                <w:spacing w:val="-10"/>
                <w:sz w:val="26"/>
                <w:szCs w:val="26"/>
              </w:rPr>
            </w:pPr>
          </w:p>
        </w:tc>
      </w:tr>
      <w:tr w:rsidR="00D815B4" w:rsidRPr="00CB317B" w14:paraId="66FC5DA5" w14:textId="77777777" w:rsidTr="004636B4">
        <w:trPr>
          <w:cantSplit/>
          <w:trHeight w:val="283"/>
        </w:trPr>
        <w:tc>
          <w:tcPr>
            <w:tcW w:w="701" w:type="dxa"/>
          </w:tcPr>
          <w:p w14:paraId="1E029DC3" w14:textId="77777777" w:rsidR="00AD2051" w:rsidRPr="00CB317B" w:rsidRDefault="00AD2051" w:rsidP="001E6339">
            <w:pPr>
              <w:spacing w:line="264" w:lineRule="auto"/>
              <w:ind w:left="360"/>
              <w:contextualSpacing/>
              <w:rPr>
                <w:spacing w:val="-10"/>
                <w:sz w:val="26"/>
                <w:szCs w:val="26"/>
              </w:rPr>
            </w:pPr>
          </w:p>
        </w:tc>
        <w:tc>
          <w:tcPr>
            <w:tcW w:w="3469" w:type="dxa"/>
          </w:tcPr>
          <w:p w14:paraId="656B0CC4" w14:textId="77777777" w:rsidR="00AD2051" w:rsidRPr="00CB317B" w:rsidRDefault="00AD2051" w:rsidP="001E6339">
            <w:pPr>
              <w:spacing w:line="264" w:lineRule="auto"/>
              <w:contextualSpacing/>
              <w:jc w:val="both"/>
              <w:rPr>
                <w:spacing w:val="-10"/>
                <w:sz w:val="26"/>
                <w:szCs w:val="26"/>
              </w:rPr>
            </w:pPr>
            <w:r w:rsidRPr="00CB317B">
              <w:rPr>
                <w:spacing w:val="-10"/>
                <w:sz w:val="26"/>
                <w:szCs w:val="26"/>
                <w:lang w:val="pt-BR"/>
              </w:rPr>
              <w:t>Nhà sản xuất phải tuân thủ các quy định của Nhà nước về tiết kiệm năng lượng, an toàn cháy nổ, môi trường, sở hữu trí tuệ, nhãn mác v.v.</w:t>
            </w:r>
          </w:p>
        </w:tc>
        <w:tc>
          <w:tcPr>
            <w:tcW w:w="2475" w:type="dxa"/>
          </w:tcPr>
          <w:p w14:paraId="56D5AD9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5E726E3F" w14:textId="77777777" w:rsidR="00AD2051" w:rsidRPr="00CB317B" w:rsidRDefault="00AD2051" w:rsidP="001E6339">
            <w:pPr>
              <w:spacing w:line="264" w:lineRule="auto"/>
              <w:contextualSpacing/>
              <w:jc w:val="center"/>
              <w:rPr>
                <w:spacing w:val="-10"/>
                <w:sz w:val="26"/>
                <w:szCs w:val="26"/>
              </w:rPr>
            </w:pPr>
          </w:p>
        </w:tc>
      </w:tr>
      <w:tr w:rsidR="00D815B4" w:rsidRPr="00CB317B" w14:paraId="454FC520" w14:textId="77777777" w:rsidTr="004636B4">
        <w:trPr>
          <w:cantSplit/>
          <w:trHeight w:val="283"/>
        </w:trPr>
        <w:tc>
          <w:tcPr>
            <w:tcW w:w="701" w:type="dxa"/>
          </w:tcPr>
          <w:p w14:paraId="7AA17F52" w14:textId="77777777" w:rsidR="00AD2051" w:rsidRPr="00CB317B" w:rsidRDefault="00AD2051" w:rsidP="001E6339">
            <w:pPr>
              <w:spacing w:line="264" w:lineRule="auto"/>
              <w:ind w:left="360"/>
              <w:contextualSpacing/>
              <w:rPr>
                <w:spacing w:val="-10"/>
                <w:sz w:val="26"/>
                <w:szCs w:val="26"/>
              </w:rPr>
            </w:pPr>
          </w:p>
        </w:tc>
        <w:tc>
          <w:tcPr>
            <w:tcW w:w="3469" w:type="dxa"/>
          </w:tcPr>
          <w:p w14:paraId="209E5AB6" w14:textId="77777777" w:rsidR="00AD2051" w:rsidRPr="00CB317B" w:rsidRDefault="00AD2051">
            <w:pPr>
              <w:numPr>
                <w:ilvl w:val="0"/>
                <w:numId w:val="488"/>
              </w:numPr>
              <w:tabs>
                <w:tab w:val="left" w:pos="376"/>
              </w:tabs>
              <w:autoSpaceDE w:val="0"/>
              <w:autoSpaceDN w:val="0"/>
              <w:spacing w:line="264" w:lineRule="auto"/>
              <w:ind w:hanging="704"/>
              <w:contextualSpacing/>
              <w:jc w:val="both"/>
              <w:rPr>
                <w:b/>
                <w:bCs/>
                <w:spacing w:val="-10"/>
                <w:sz w:val="26"/>
                <w:szCs w:val="26"/>
              </w:rPr>
            </w:pPr>
            <w:r w:rsidRPr="00CB317B">
              <w:rPr>
                <w:b/>
                <w:bCs/>
                <w:spacing w:val="-10"/>
                <w:sz w:val="26"/>
                <w:szCs w:val="26"/>
              </w:rPr>
              <w:t>Yêu cầu chung:</w:t>
            </w:r>
          </w:p>
        </w:tc>
        <w:tc>
          <w:tcPr>
            <w:tcW w:w="2475" w:type="dxa"/>
          </w:tcPr>
          <w:p w14:paraId="760ABD93" w14:textId="77777777" w:rsidR="00AD2051" w:rsidRPr="00CB317B" w:rsidRDefault="00AD2051" w:rsidP="001E6339">
            <w:pPr>
              <w:spacing w:line="264" w:lineRule="auto"/>
              <w:contextualSpacing/>
              <w:jc w:val="center"/>
              <w:rPr>
                <w:spacing w:val="-10"/>
                <w:sz w:val="26"/>
                <w:szCs w:val="26"/>
              </w:rPr>
            </w:pPr>
          </w:p>
        </w:tc>
        <w:tc>
          <w:tcPr>
            <w:tcW w:w="2475" w:type="dxa"/>
          </w:tcPr>
          <w:p w14:paraId="151798DB" w14:textId="77777777" w:rsidR="00AD2051" w:rsidRPr="00CB317B" w:rsidRDefault="00AD2051" w:rsidP="001E6339">
            <w:pPr>
              <w:spacing w:line="264" w:lineRule="auto"/>
              <w:contextualSpacing/>
              <w:jc w:val="center"/>
              <w:rPr>
                <w:spacing w:val="-10"/>
                <w:sz w:val="26"/>
                <w:szCs w:val="26"/>
              </w:rPr>
            </w:pPr>
          </w:p>
        </w:tc>
      </w:tr>
      <w:tr w:rsidR="00D815B4" w:rsidRPr="00CB317B" w14:paraId="6742CC3B" w14:textId="77777777" w:rsidTr="004636B4">
        <w:trPr>
          <w:cantSplit/>
          <w:trHeight w:val="283"/>
        </w:trPr>
        <w:tc>
          <w:tcPr>
            <w:tcW w:w="701" w:type="dxa"/>
          </w:tcPr>
          <w:p w14:paraId="204A45FA" w14:textId="77777777" w:rsidR="00AD2051" w:rsidRPr="00CB317B" w:rsidRDefault="00AD2051">
            <w:pPr>
              <w:numPr>
                <w:ilvl w:val="0"/>
                <w:numId w:val="378"/>
              </w:numPr>
              <w:spacing w:line="264" w:lineRule="auto"/>
              <w:contextualSpacing/>
              <w:jc w:val="center"/>
              <w:rPr>
                <w:spacing w:val="-10"/>
                <w:sz w:val="26"/>
                <w:szCs w:val="26"/>
              </w:rPr>
            </w:pPr>
          </w:p>
        </w:tc>
        <w:tc>
          <w:tcPr>
            <w:tcW w:w="3469" w:type="dxa"/>
          </w:tcPr>
          <w:p w14:paraId="5C6B4A21" w14:textId="77777777" w:rsidR="00AD2051" w:rsidRPr="00CB317B" w:rsidRDefault="00AD2051">
            <w:pPr>
              <w:numPr>
                <w:ilvl w:val="0"/>
                <w:numId w:val="294"/>
              </w:numPr>
              <w:tabs>
                <w:tab w:val="left" w:pos="851"/>
              </w:tabs>
              <w:autoSpaceDE w:val="0"/>
              <w:autoSpaceDN w:val="0"/>
              <w:spacing w:line="264" w:lineRule="auto"/>
              <w:contextualSpacing/>
              <w:jc w:val="both"/>
              <w:rPr>
                <w:spacing w:val="-10"/>
                <w:sz w:val="26"/>
                <w:szCs w:val="26"/>
              </w:rPr>
            </w:pPr>
            <w:r w:rsidRPr="00CB317B">
              <w:rPr>
                <w:spacing w:val="-10"/>
                <w:sz w:val="26"/>
                <w:szCs w:val="26"/>
              </w:rPr>
              <w:t xml:space="preserve">Cấu trúc </w:t>
            </w:r>
          </w:p>
        </w:tc>
        <w:tc>
          <w:tcPr>
            <w:tcW w:w="2475" w:type="dxa"/>
          </w:tcPr>
          <w:p w14:paraId="1B07CAAD" w14:textId="77777777" w:rsidR="00AD2051" w:rsidRPr="00CB317B" w:rsidRDefault="00AD2051" w:rsidP="001E6339">
            <w:pPr>
              <w:spacing w:line="264" w:lineRule="auto"/>
              <w:contextualSpacing/>
              <w:jc w:val="center"/>
              <w:rPr>
                <w:spacing w:val="-10"/>
                <w:sz w:val="26"/>
                <w:szCs w:val="26"/>
              </w:rPr>
            </w:pPr>
          </w:p>
        </w:tc>
        <w:tc>
          <w:tcPr>
            <w:tcW w:w="2475" w:type="dxa"/>
          </w:tcPr>
          <w:p w14:paraId="14F71DE6" w14:textId="77777777" w:rsidR="00AD2051" w:rsidRPr="00CB317B" w:rsidRDefault="00AD2051" w:rsidP="001E6339">
            <w:pPr>
              <w:spacing w:line="264" w:lineRule="auto"/>
              <w:contextualSpacing/>
              <w:jc w:val="center"/>
              <w:rPr>
                <w:spacing w:val="-10"/>
                <w:sz w:val="26"/>
                <w:szCs w:val="26"/>
              </w:rPr>
            </w:pPr>
          </w:p>
        </w:tc>
      </w:tr>
      <w:tr w:rsidR="00D815B4" w:rsidRPr="00CB317B" w14:paraId="30C8EB31" w14:textId="77777777" w:rsidTr="004636B4">
        <w:trPr>
          <w:cantSplit/>
          <w:trHeight w:val="283"/>
        </w:trPr>
        <w:tc>
          <w:tcPr>
            <w:tcW w:w="701" w:type="dxa"/>
          </w:tcPr>
          <w:p w14:paraId="08A1DECF" w14:textId="77777777" w:rsidR="00AD2051" w:rsidRPr="00CB317B" w:rsidRDefault="00AD2051" w:rsidP="001E6339">
            <w:pPr>
              <w:spacing w:line="264" w:lineRule="auto"/>
              <w:ind w:left="360"/>
              <w:contextualSpacing/>
              <w:rPr>
                <w:spacing w:val="-10"/>
                <w:sz w:val="26"/>
                <w:szCs w:val="26"/>
              </w:rPr>
            </w:pPr>
          </w:p>
        </w:tc>
        <w:tc>
          <w:tcPr>
            <w:tcW w:w="3469" w:type="dxa"/>
          </w:tcPr>
          <w:p w14:paraId="44ED69D7" w14:textId="77777777" w:rsidR="00AD2051" w:rsidRPr="00CB317B" w:rsidRDefault="00AD2051">
            <w:pPr>
              <w:numPr>
                <w:ilvl w:val="0"/>
                <w:numId w:val="296"/>
              </w:numPr>
              <w:tabs>
                <w:tab w:val="left" w:pos="385"/>
              </w:tabs>
              <w:spacing w:line="264" w:lineRule="auto"/>
              <w:ind w:left="19" w:firstLine="0"/>
              <w:contextualSpacing/>
              <w:jc w:val="both"/>
              <w:rPr>
                <w:spacing w:val="-10"/>
                <w:sz w:val="26"/>
                <w:szCs w:val="26"/>
              </w:rPr>
            </w:pPr>
            <w:r w:rsidRPr="00CB317B">
              <w:rPr>
                <w:spacing w:val="-10"/>
                <w:sz w:val="26"/>
                <w:szCs w:val="26"/>
              </w:rPr>
              <w:t xml:space="preserve">Loại: </w:t>
            </w:r>
          </w:p>
        </w:tc>
        <w:tc>
          <w:tcPr>
            <w:tcW w:w="2475" w:type="dxa"/>
          </w:tcPr>
          <w:p w14:paraId="6302314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Co nguội, co nóng, sử dụng ngoài trời.</w:t>
            </w:r>
          </w:p>
        </w:tc>
        <w:tc>
          <w:tcPr>
            <w:tcW w:w="2475" w:type="dxa"/>
          </w:tcPr>
          <w:p w14:paraId="66283D6A" w14:textId="77777777" w:rsidR="00AD2051" w:rsidRPr="00CB317B" w:rsidRDefault="00AD2051" w:rsidP="001E6339">
            <w:pPr>
              <w:spacing w:line="264" w:lineRule="auto"/>
              <w:contextualSpacing/>
              <w:jc w:val="center"/>
              <w:rPr>
                <w:spacing w:val="-10"/>
                <w:sz w:val="26"/>
                <w:szCs w:val="26"/>
              </w:rPr>
            </w:pPr>
          </w:p>
        </w:tc>
      </w:tr>
      <w:tr w:rsidR="00D815B4" w:rsidRPr="00CB317B" w14:paraId="1A6C072E" w14:textId="77777777" w:rsidTr="004636B4">
        <w:trPr>
          <w:cantSplit/>
          <w:trHeight w:val="283"/>
        </w:trPr>
        <w:tc>
          <w:tcPr>
            <w:tcW w:w="701" w:type="dxa"/>
          </w:tcPr>
          <w:p w14:paraId="26F38EEB" w14:textId="77777777" w:rsidR="00AD2051" w:rsidRPr="00CB317B" w:rsidRDefault="00AD2051" w:rsidP="001E6339">
            <w:pPr>
              <w:spacing w:line="264" w:lineRule="auto"/>
              <w:ind w:left="360"/>
              <w:contextualSpacing/>
              <w:rPr>
                <w:spacing w:val="-10"/>
                <w:sz w:val="26"/>
                <w:szCs w:val="26"/>
              </w:rPr>
            </w:pPr>
          </w:p>
        </w:tc>
        <w:tc>
          <w:tcPr>
            <w:tcW w:w="3469" w:type="dxa"/>
          </w:tcPr>
          <w:p w14:paraId="68BE9839" w14:textId="77777777" w:rsidR="00AD2051" w:rsidRPr="00CB317B" w:rsidRDefault="00AD2051">
            <w:pPr>
              <w:numPr>
                <w:ilvl w:val="0"/>
                <w:numId w:val="296"/>
              </w:numPr>
              <w:tabs>
                <w:tab w:val="left" w:pos="385"/>
              </w:tabs>
              <w:spacing w:line="264" w:lineRule="auto"/>
              <w:ind w:left="19" w:firstLine="0"/>
              <w:contextualSpacing/>
              <w:jc w:val="both"/>
              <w:rPr>
                <w:spacing w:val="-10"/>
                <w:sz w:val="26"/>
                <w:szCs w:val="26"/>
              </w:rPr>
            </w:pPr>
            <w:r w:rsidRPr="00CB317B">
              <w:rPr>
                <w:spacing w:val="-10"/>
                <w:sz w:val="26"/>
                <w:szCs w:val="26"/>
              </w:rPr>
              <w:t>Hộp đầu cáp 24 kV có thể dùng để đấu nối cả hai loại cáp ngầm 24 kV cách điện XLPE hay EPR đến thanh cái đồng, đường dây trên không và cáp ngầm.</w:t>
            </w:r>
          </w:p>
        </w:tc>
        <w:tc>
          <w:tcPr>
            <w:tcW w:w="2475" w:type="dxa"/>
          </w:tcPr>
          <w:p w14:paraId="72E2AE2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7D3FFA23" w14:textId="77777777" w:rsidR="00AD2051" w:rsidRPr="00CB317B" w:rsidRDefault="00AD2051" w:rsidP="001E6339">
            <w:pPr>
              <w:spacing w:line="264" w:lineRule="auto"/>
              <w:contextualSpacing/>
              <w:jc w:val="center"/>
              <w:rPr>
                <w:spacing w:val="-10"/>
                <w:sz w:val="26"/>
                <w:szCs w:val="26"/>
              </w:rPr>
            </w:pPr>
          </w:p>
        </w:tc>
      </w:tr>
      <w:tr w:rsidR="00D815B4" w:rsidRPr="00CB317B" w14:paraId="1D41103F" w14:textId="77777777" w:rsidTr="004636B4">
        <w:trPr>
          <w:cantSplit/>
          <w:trHeight w:val="283"/>
        </w:trPr>
        <w:tc>
          <w:tcPr>
            <w:tcW w:w="701" w:type="dxa"/>
          </w:tcPr>
          <w:p w14:paraId="3D5C29EE" w14:textId="77777777" w:rsidR="00AD2051" w:rsidRPr="00CB317B" w:rsidRDefault="00AD2051" w:rsidP="001E6339">
            <w:pPr>
              <w:spacing w:line="264" w:lineRule="auto"/>
              <w:ind w:left="360"/>
              <w:contextualSpacing/>
              <w:rPr>
                <w:spacing w:val="-10"/>
                <w:sz w:val="26"/>
                <w:szCs w:val="26"/>
              </w:rPr>
            </w:pPr>
          </w:p>
        </w:tc>
        <w:tc>
          <w:tcPr>
            <w:tcW w:w="3469" w:type="dxa"/>
          </w:tcPr>
          <w:p w14:paraId="13C16E79" w14:textId="77777777" w:rsidR="00AD2051" w:rsidRPr="00CB317B" w:rsidRDefault="00AD2051">
            <w:pPr>
              <w:numPr>
                <w:ilvl w:val="0"/>
                <w:numId w:val="296"/>
              </w:numPr>
              <w:tabs>
                <w:tab w:val="left" w:pos="385"/>
              </w:tabs>
              <w:spacing w:line="264" w:lineRule="auto"/>
              <w:ind w:left="19" w:firstLine="0"/>
              <w:contextualSpacing/>
              <w:jc w:val="both"/>
              <w:rPr>
                <w:spacing w:val="-10"/>
                <w:sz w:val="26"/>
                <w:szCs w:val="26"/>
              </w:rPr>
            </w:pPr>
            <w:r w:rsidRPr="00CB317B">
              <w:rPr>
                <w:spacing w:val="-10"/>
                <w:sz w:val="26"/>
                <w:szCs w:val="26"/>
              </w:rPr>
              <w:t>Hộp đầu cáp bao gồm:</w:t>
            </w:r>
          </w:p>
        </w:tc>
        <w:tc>
          <w:tcPr>
            <w:tcW w:w="2475" w:type="dxa"/>
          </w:tcPr>
          <w:p w14:paraId="7EB7D7B8" w14:textId="77777777" w:rsidR="00AD2051" w:rsidRPr="00CB317B" w:rsidRDefault="00AD2051" w:rsidP="001E6339">
            <w:pPr>
              <w:spacing w:line="264" w:lineRule="auto"/>
              <w:contextualSpacing/>
              <w:jc w:val="center"/>
              <w:rPr>
                <w:spacing w:val="-10"/>
                <w:sz w:val="26"/>
                <w:szCs w:val="26"/>
              </w:rPr>
            </w:pPr>
          </w:p>
        </w:tc>
        <w:tc>
          <w:tcPr>
            <w:tcW w:w="2475" w:type="dxa"/>
          </w:tcPr>
          <w:p w14:paraId="6DDB9DC9" w14:textId="77777777" w:rsidR="00AD2051" w:rsidRPr="00CB317B" w:rsidRDefault="00AD2051" w:rsidP="001E6339">
            <w:pPr>
              <w:spacing w:line="264" w:lineRule="auto"/>
              <w:contextualSpacing/>
              <w:jc w:val="center"/>
              <w:rPr>
                <w:spacing w:val="-10"/>
                <w:sz w:val="26"/>
                <w:szCs w:val="26"/>
              </w:rPr>
            </w:pPr>
          </w:p>
        </w:tc>
      </w:tr>
      <w:tr w:rsidR="00D815B4" w:rsidRPr="00CB317B" w14:paraId="22C34316" w14:textId="77777777" w:rsidTr="004636B4">
        <w:trPr>
          <w:cantSplit/>
          <w:trHeight w:val="283"/>
        </w:trPr>
        <w:tc>
          <w:tcPr>
            <w:tcW w:w="701" w:type="dxa"/>
          </w:tcPr>
          <w:p w14:paraId="64190DD6" w14:textId="77777777" w:rsidR="00AD2051" w:rsidRPr="00CB317B" w:rsidRDefault="00AD2051" w:rsidP="001E6339">
            <w:pPr>
              <w:spacing w:line="264" w:lineRule="auto"/>
              <w:ind w:left="360"/>
              <w:contextualSpacing/>
              <w:rPr>
                <w:spacing w:val="-10"/>
                <w:sz w:val="26"/>
                <w:szCs w:val="26"/>
              </w:rPr>
            </w:pPr>
          </w:p>
        </w:tc>
        <w:tc>
          <w:tcPr>
            <w:tcW w:w="3469" w:type="dxa"/>
          </w:tcPr>
          <w:p w14:paraId="3034B97D" w14:textId="77777777" w:rsidR="00AD2051" w:rsidRPr="00CB317B" w:rsidRDefault="00AD2051">
            <w:pPr>
              <w:pStyle w:val="ListParagraph"/>
              <w:numPr>
                <w:ilvl w:val="0"/>
                <w:numId w:val="295"/>
              </w:numPr>
              <w:tabs>
                <w:tab w:val="left" w:pos="485"/>
              </w:tabs>
              <w:spacing w:after="0" w:line="264" w:lineRule="auto"/>
              <w:ind w:left="109" w:hanging="90"/>
              <w:jc w:val="both"/>
              <w:rPr>
                <w:rFonts w:ascii="Times New Roman" w:hAnsi="Times New Roman"/>
                <w:spacing w:val="-10"/>
                <w:sz w:val="26"/>
                <w:szCs w:val="26"/>
              </w:rPr>
            </w:pPr>
            <w:r w:rsidRPr="00CB317B">
              <w:rPr>
                <w:rFonts w:ascii="Times New Roman" w:hAnsi="Times New Roman"/>
                <w:spacing w:val="-10"/>
                <w:sz w:val="26"/>
                <w:szCs w:val="26"/>
              </w:rPr>
              <w:t>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tc>
        <w:tc>
          <w:tcPr>
            <w:tcW w:w="2475" w:type="dxa"/>
          </w:tcPr>
          <w:p w14:paraId="71BCB5B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6F942E5B" w14:textId="77777777" w:rsidR="00AD2051" w:rsidRPr="00CB317B" w:rsidRDefault="00AD2051" w:rsidP="001E6339">
            <w:pPr>
              <w:spacing w:line="264" w:lineRule="auto"/>
              <w:contextualSpacing/>
              <w:jc w:val="center"/>
              <w:rPr>
                <w:spacing w:val="-10"/>
                <w:sz w:val="26"/>
                <w:szCs w:val="26"/>
              </w:rPr>
            </w:pPr>
          </w:p>
        </w:tc>
      </w:tr>
      <w:tr w:rsidR="00D815B4" w:rsidRPr="00CB317B" w14:paraId="00B04719" w14:textId="77777777" w:rsidTr="004636B4">
        <w:trPr>
          <w:cantSplit/>
          <w:trHeight w:val="283"/>
        </w:trPr>
        <w:tc>
          <w:tcPr>
            <w:tcW w:w="701" w:type="dxa"/>
          </w:tcPr>
          <w:p w14:paraId="37F1575E" w14:textId="77777777" w:rsidR="00AD2051" w:rsidRPr="00CB317B" w:rsidRDefault="00AD2051" w:rsidP="001E6339">
            <w:pPr>
              <w:spacing w:line="264" w:lineRule="auto"/>
              <w:ind w:left="360"/>
              <w:contextualSpacing/>
              <w:rPr>
                <w:spacing w:val="-10"/>
                <w:sz w:val="26"/>
                <w:szCs w:val="26"/>
              </w:rPr>
            </w:pPr>
          </w:p>
        </w:tc>
        <w:tc>
          <w:tcPr>
            <w:tcW w:w="3469" w:type="dxa"/>
          </w:tcPr>
          <w:p w14:paraId="40B189B7" w14:textId="77777777" w:rsidR="00AD2051" w:rsidRPr="00CB317B" w:rsidRDefault="00AD2051">
            <w:pPr>
              <w:pStyle w:val="ListParagraph"/>
              <w:numPr>
                <w:ilvl w:val="0"/>
                <w:numId w:val="295"/>
              </w:numPr>
              <w:tabs>
                <w:tab w:val="left" w:pos="485"/>
              </w:tabs>
              <w:spacing w:after="0" w:line="264" w:lineRule="auto"/>
              <w:ind w:left="109" w:hanging="90"/>
              <w:jc w:val="both"/>
              <w:rPr>
                <w:rFonts w:ascii="Times New Roman" w:hAnsi="Times New Roman"/>
                <w:spacing w:val="-10"/>
                <w:sz w:val="26"/>
                <w:szCs w:val="26"/>
              </w:rPr>
            </w:pPr>
            <w:r w:rsidRPr="00CB317B">
              <w:rPr>
                <w:rFonts w:ascii="Times New Roman" w:hAnsi="Times New Roman"/>
                <w:spacing w:val="-10"/>
                <w:sz w:val="26"/>
                <w:szCs w:val="26"/>
              </w:rPr>
              <w:t>Chiều dài của phần dây tiếp địa tối thiểu là 600mm. Tổng tiết diện của các dây tiếp địa tối thiểu bằng tổng tiết diện màn chắn đồng của các lõi.</w:t>
            </w:r>
          </w:p>
        </w:tc>
        <w:tc>
          <w:tcPr>
            <w:tcW w:w="2475" w:type="dxa"/>
          </w:tcPr>
          <w:p w14:paraId="75FCFFC7"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05ED6E62" w14:textId="77777777" w:rsidR="00AD2051" w:rsidRPr="00CB317B" w:rsidRDefault="00AD2051" w:rsidP="001E6339">
            <w:pPr>
              <w:spacing w:line="264" w:lineRule="auto"/>
              <w:contextualSpacing/>
              <w:jc w:val="center"/>
              <w:rPr>
                <w:spacing w:val="-10"/>
                <w:sz w:val="26"/>
                <w:szCs w:val="26"/>
              </w:rPr>
            </w:pPr>
          </w:p>
        </w:tc>
      </w:tr>
      <w:tr w:rsidR="00D815B4" w:rsidRPr="00CB317B" w14:paraId="5A16A895" w14:textId="77777777" w:rsidTr="004636B4">
        <w:trPr>
          <w:cantSplit/>
          <w:trHeight w:val="283"/>
        </w:trPr>
        <w:tc>
          <w:tcPr>
            <w:tcW w:w="701" w:type="dxa"/>
          </w:tcPr>
          <w:p w14:paraId="05A444FB" w14:textId="77777777" w:rsidR="00AD2051" w:rsidRPr="00CB317B" w:rsidRDefault="00AD2051" w:rsidP="001E6339">
            <w:pPr>
              <w:spacing w:line="264" w:lineRule="auto"/>
              <w:ind w:left="360"/>
              <w:contextualSpacing/>
              <w:rPr>
                <w:spacing w:val="-10"/>
                <w:sz w:val="26"/>
                <w:szCs w:val="26"/>
              </w:rPr>
            </w:pPr>
          </w:p>
        </w:tc>
        <w:tc>
          <w:tcPr>
            <w:tcW w:w="3469" w:type="dxa"/>
          </w:tcPr>
          <w:p w14:paraId="09F6FBD3" w14:textId="77777777" w:rsidR="00AD2051" w:rsidRPr="00CB317B" w:rsidRDefault="00AD2051">
            <w:pPr>
              <w:pStyle w:val="ListParagraph"/>
              <w:numPr>
                <w:ilvl w:val="0"/>
                <w:numId w:val="295"/>
              </w:numPr>
              <w:tabs>
                <w:tab w:val="left" w:pos="485"/>
              </w:tabs>
              <w:spacing w:after="0" w:line="264" w:lineRule="auto"/>
              <w:ind w:left="109" w:hanging="90"/>
              <w:jc w:val="both"/>
              <w:rPr>
                <w:rFonts w:ascii="Times New Roman" w:hAnsi="Times New Roman"/>
                <w:spacing w:val="-10"/>
                <w:sz w:val="26"/>
                <w:szCs w:val="26"/>
              </w:rPr>
            </w:pPr>
            <w:r w:rsidRPr="00CB317B">
              <w:rPr>
                <w:rFonts w:ascii="Times New Roman" w:hAnsi="Times New Roman"/>
                <w:spacing w:val="-10"/>
                <w:sz w:val="26"/>
                <w:szCs w:val="26"/>
              </w:rPr>
              <w:t xml:space="preserve">Các vải làm sạch và dung môi làm sạch.  </w:t>
            </w:r>
          </w:p>
        </w:tc>
        <w:tc>
          <w:tcPr>
            <w:tcW w:w="2475" w:type="dxa"/>
          </w:tcPr>
          <w:p w14:paraId="632773D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7B9339A0" w14:textId="77777777" w:rsidR="00AD2051" w:rsidRPr="00CB317B" w:rsidRDefault="00AD2051" w:rsidP="001E6339">
            <w:pPr>
              <w:spacing w:line="264" w:lineRule="auto"/>
              <w:contextualSpacing/>
              <w:jc w:val="center"/>
              <w:rPr>
                <w:spacing w:val="-10"/>
                <w:sz w:val="26"/>
                <w:szCs w:val="26"/>
              </w:rPr>
            </w:pPr>
          </w:p>
        </w:tc>
      </w:tr>
      <w:tr w:rsidR="00D815B4" w:rsidRPr="00CB317B" w14:paraId="7EE35564" w14:textId="77777777" w:rsidTr="004636B4">
        <w:trPr>
          <w:cantSplit/>
          <w:trHeight w:val="283"/>
        </w:trPr>
        <w:tc>
          <w:tcPr>
            <w:tcW w:w="701" w:type="dxa"/>
          </w:tcPr>
          <w:p w14:paraId="324E46E7" w14:textId="77777777" w:rsidR="00AD2051" w:rsidRPr="00CB317B" w:rsidRDefault="00AD2051" w:rsidP="001E6339">
            <w:pPr>
              <w:spacing w:line="264" w:lineRule="auto"/>
              <w:ind w:left="360"/>
              <w:contextualSpacing/>
              <w:rPr>
                <w:spacing w:val="-10"/>
                <w:sz w:val="26"/>
                <w:szCs w:val="26"/>
              </w:rPr>
            </w:pPr>
          </w:p>
        </w:tc>
        <w:tc>
          <w:tcPr>
            <w:tcW w:w="3469" w:type="dxa"/>
          </w:tcPr>
          <w:p w14:paraId="0002DF8B" w14:textId="77777777" w:rsidR="00AD2051" w:rsidRPr="00CB317B" w:rsidRDefault="00AD2051">
            <w:pPr>
              <w:numPr>
                <w:ilvl w:val="0"/>
                <w:numId w:val="296"/>
              </w:numPr>
              <w:tabs>
                <w:tab w:val="left" w:pos="385"/>
                <w:tab w:val="num" w:pos="900"/>
              </w:tabs>
              <w:spacing w:line="264" w:lineRule="auto"/>
              <w:ind w:left="19" w:firstLine="0"/>
              <w:contextualSpacing/>
              <w:jc w:val="both"/>
              <w:rPr>
                <w:spacing w:val="-10"/>
                <w:sz w:val="26"/>
                <w:szCs w:val="26"/>
              </w:rPr>
            </w:pPr>
            <w:r w:rsidRPr="00CB317B">
              <w:rPr>
                <w:spacing w:val="-10"/>
                <w:sz w:val="26"/>
                <w:szCs w:val="26"/>
              </w:rPr>
              <w:t>Đầu cáp sau khi lắp đặt có thể vận hành ngay sau khi hoàn tất lắp đặt.</w:t>
            </w:r>
          </w:p>
        </w:tc>
        <w:tc>
          <w:tcPr>
            <w:tcW w:w="2475" w:type="dxa"/>
          </w:tcPr>
          <w:p w14:paraId="09467FE3"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70A4D745" w14:textId="77777777" w:rsidR="00AD2051" w:rsidRPr="00CB317B" w:rsidRDefault="00AD2051" w:rsidP="001E6339">
            <w:pPr>
              <w:spacing w:line="264" w:lineRule="auto"/>
              <w:contextualSpacing/>
              <w:jc w:val="center"/>
              <w:rPr>
                <w:spacing w:val="-10"/>
                <w:sz w:val="26"/>
                <w:szCs w:val="26"/>
              </w:rPr>
            </w:pPr>
          </w:p>
        </w:tc>
      </w:tr>
      <w:tr w:rsidR="00D815B4" w:rsidRPr="00CB317B" w14:paraId="482EC93A" w14:textId="77777777" w:rsidTr="004636B4">
        <w:trPr>
          <w:cantSplit/>
          <w:trHeight w:val="283"/>
        </w:trPr>
        <w:tc>
          <w:tcPr>
            <w:tcW w:w="701" w:type="dxa"/>
          </w:tcPr>
          <w:p w14:paraId="724FD0A4" w14:textId="77777777" w:rsidR="00AD2051" w:rsidRPr="00CB317B" w:rsidRDefault="00AD2051" w:rsidP="001E6339">
            <w:pPr>
              <w:spacing w:line="264" w:lineRule="auto"/>
              <w:ind w:left="360"/>
              <w:contextualSpacing/>
              <w:rPr>
                <w:spacing w:val="-10"/>
                <w:sz w:val="26"/>
                <w:szCs w:val="26"/>
              </w:rPr>
            </w:pPr>
          </w:p>
        </w:tc>
        <w:tc>
          <w:tcPr>
            <w:tcW w:w="3469" w:type="dxa"/>
          </w:tcPr>
          <w:p w14:paraId="7B041265" w14:textId="77777777" w:rsidR="00AD2051" w:rsidRPr="00CB317B" w:rsidRDefault="00AD2051">
            <w:pPr>
              <w:numPr>
                <w:ilvl w:val="0"/>
                <w:numId w:val="296"/>
              </w:numPr>
              <w:tabs>
                <w:tab w:val="left" w:pos="385"/>
                <w:tab w:val="num" w:pos="900"/>
              </w:tabs>
              <w:spacing w:line="264" w:lineRule="auto"/>
              <w:ind w:left="19" w:firstLine="0"/>
              <w:contextualSpacing/>
              <w:jc w:val="both"/>
              <w:rPr>
                <w:spacing w:val="-10"/>
                <w:sz w:val="26"/>
                <w:szCs w:val="26"/>
              </w:rPr>
            </w:pPr>
            <w:r w:rsidRPr="00CB317B">
              <w:rPr>
                <w:spacing w:val="-10"/>
                <w:sz w:val="26"/>
                <w:szCs w:val="26"/>
              </w:rPr>
              <w:t>Mỗi hộp đầu đáp được đóng gói trong hộp riêng biệt. Bên trong hộp  phải có danh mục chi tiết trình bày loại và số lượng vật tư mỗi loại bên trong hộp và bản hướng dẫn lắp đặt đầu cáp.</w:t>
            </w:r>
          </w:p>
        </w:tc>
        <w:tc>
          <w:tcPr>
            <w:tcW w:w="2475" w:type="dxa"/>
          </w:tcPr>
          <w:p w14:paraId="66429F6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24EA3638" w14:textId="77777777" w:rsidR="00AD2051" w:rsidRPr="00CB317B" w:rsidRDefault="00AD2051" w:rsidP="001E6339">
            <w:pPr>
              <w:spacing w:line="264" w:lineRule="auto"/>
              <w:contextualSpacing/>
              <w:jc w:val="center"/>
              <w:rPr>
                <w:spacing w:val="-10"/>
                <w:sz w:val="26"/>
                <w:szCs w:val="26"/>
              </w:rPr>
            </w:pPr>
          </w:p>
        </w:tc>
      </w:tr>
      <w:tr w:rsidR="00D815B4" w:rsidRPr="00CB317B" w14:paraId="24523130" w14:textId="77777777" w:rsidTr="004636B4">
        <w:trPr>
          <w:cantSplit/>
          <w:trHeight w:val="283"/>
        </w:trPr>
        <w:tc>
          <w:tcPr>
            <w:tcW w:w="701" w:type="dxa"/>
          </w:tcPr>
          <w:p w14:paraId="45EA8977" w14:textId="77777777" w:rsidR="00AD2051" w:rsidRPr="00CB317B" w:rsidRDefault="00AD2051">
            <w:pPr>
              <w:numPr>
                <w:ilvl w:val="0"/>
                <w:numId w:val="378"/>
              </w:numPr>
              <w:spacing w:line="264" w:lineRule="auto"/>
              <w:contextualSpacing/>
              <w:jc w:val="center"/>
              <w:rPr>
                <w:spacing w:val="-10"/>
                <w:sz w:val="26"/>
                <w:szCs w:val="26"/>
              </w:rPr>
            </w:pPr>
          </w:p>
        </w:tc>
        <w:tc>
          <w:tcPr>
            <w:tcW w:w="3469" w:type="dxa"/>
          </w:tcPr>
          <w:p w14:paraId="51A87A70" w14:textId="77777777" w:rsidR="00AD2051" w:rsidRPr="00CB317B" w:rsidRDefault="00AD2051">
            <w:pPr>
              <w:numPr>
                <w:ilvl w:val="0"/>
                <w:numId w:val="294"/>
              </w:numPr>
              <w:tabs>
                <w:tab w:val="left" w:pos="851"/>
              </w:tabs>
              <w:autoSpaceDE w:val="0"/>
              <w:autoSpaceDN w:val="0"/>
              <w:spacing w:line="264" w:lineRule="auto"/>
              <w:contextualSpacing/>
              <w:jc w:val="both"/>
              <w:rPr>
                <w:spacing w:val="-10"/>
                <w:sz w:val="26"/>
                <w:szCs w:val="26"/>
              </w:rPr>
            </w:pPr>
            <w:r w:rsidRPr="00CB317B">
              <w:rPr>
                <w:spacing w:val="-10"/>
                <w:sz w:val="26"/>
                <w:szCs w:val="26"/>
              </w:rPr>
              <w:t>Quy cách kỹ thuật của cáp dùng đầu nối:</w:t>
            </w:r>
          </w:p>
        </w:tc>
        <w:tc>
          <w:tcPr>
            <w:tcW w:w="2475" w:type="dxa"/>
          </w:tcPr>
          <w:p w14:paraId="476DFD38" w14:textId="77777777" w:rsidR="00AD2051" w:rsidRPr="00CB317B" w:rsidRDefault="00AD2051" w:rsidP="001E6339">
            <w:pPr>
              <w:spacing w:line="264" w:lineRule="auto"/>
              <w:contextualSpacing/>
              <w:jc w:val="center"/>
              <w:rPr>
                <w:spacing w:val="-10"/>
                <w:sz w:val="26"/>
                <w:szCs w:val="26"/>
              </w:rPr>
            </w:pPr>
          </w:p>
        </w:tc>
        <w:tc>
          <w:tcPr>
            <w:tcW w:w="2475" w:type="dxa"/>
          </w:tcPr>
          <w:p w14:paraId="619821B6" w14:textId="77777777" w:rsidR="00AD2051" w:rsidRPr="00CB317B" w:rsidRDefault="00AD2051" w:rsidP="001E6339">
            <w:pPr>
              <w:spacing w:line="264" w:lineRule="auto"/>
              <w:contextualSpacing/>
              <w:jc w:val="center"/>
              <w:rPr>
                <w:spacing w:val="-10"/>
                <w:sz w:val="26"/>
                <w:szCs w:val="26"/>
              </w:rPr>
            </w:pPr>
          </w:p>
        </w:tc>
      </w:tr>
      <w:tr w:rsidR="00D815B4" w:rsidRPr="00CB317B" w14:paraId="3B5A00E2" w14:textId="77777777" w:rsidTr="004636B4">
        <w:trPr>
          <w:cantSplit/>
          <w:trHeight w:val="283"/>
        </w:trPr>
        <w:tc>
          <w:tcPr>
            <w:tcW w:w="701" w:type="dxa"/>
          </w:tcPr>
          <w:p w14:paraId="0035D1C3" w14:textId="77777777" w:rsidR="00AD2051" w:rsidRPr="00CB317B" w:rsidRDefault="00AD2051" w:rsidP="001E6339">
            <w:pPr>
              <w:spacing w:line="264" w:lineRule="auto"/>
              <w:ind w:left="360"/>
              <w:contextualSpacing/>
              <w:rPr>
                <w:spacing w:val="-10"/>
                <w:sz w:val="26"/>
                <w:szCs w:val="26"/>
              </w:rPr>
            </w:pPr>
          </w:p>
        </w:tc>
        <w:tc>
          <w:tcPr>
            <w:tcW w:w="3469" w:type="dxa"/>
          </w:tcPr>
          <w:p w14:paraId="2BBCD8B8" w14:textId="77777777" w:rsidR="00AD2051" w:rsidRPr="00CB317B" w:rsidRDefault="00AD2051">
            <w:pPr>
              <w:numPr>
                <w:ilvl w:val="0"/>
                <w:numId w:val="296"/>
              </w:numPr>
              <w:tabs>
                <w:tab w:val="left" w:pos="385"/>
                <w:tab w:val="num" w:pos="900"/>
              </w:tabs>
              <w:spacing w:line="264" w:lineRule="auto"/>
              <w:ind w:left="19" w:firstLine="0"/>
              <w:contextualSpacing/>
              <w:jc w:val="both"/>
              <w:rPr>
                <w:spacing w:val="-10"/>
                <w:sz w:val="26"/>
                <w:szCs w:val="26"/>
              </w:rPr>
            </w:pPr>
            <w:r w:rsidRPr="00CB317B">
              <w:rPr>
                <w:spacing w:val="-10"/>
                <w:sz w:val="26"/>
                <w:szCs w:val="26"/>
              </w:rPr>
              <w:t xml:space="preserve">Loại: </w:t>
            </w:r>
          </w:p>
          <w:p w14:paraId="06D2CB23" w14:textId="77777777" w:rsidR="00AD2051" w:rsidRPr="00CB317B" w:rsidRDefault="00AD2051" w:rsidP="001E6339">
            <w:pPr>
              <w:tabs>
                <w:tab w:val="left" w:pos="385"/>
              </w:tabs>
              <w:spacing w:line="264" w:lineRule="auto"/>
              <w:ind w:left="19"/>
              <w:contextualSpacing/>
              <w:jc w:val="both"/>
              <w:rPr>
                <w:spacing w:val="-10"/>
                <w:sz w:val="26"/>
                <w:szCs w:val="26"/>
              </w:rPr>
            </w:pPr>
          </w:p>
        </w:tc>
        <w:tc>
          <w:tcPr>
            <w:tcW w:w="2475" w:type="dxa"/>
          </w:tcPr>
          <w:p w14:paraId="5FC7B9BB" w14:textId="3B29C2DB" w:rsidR="00AD2051" w:rsidRPr="00CB317B" w:rsidRDefault="00AD2051" w:rsidP="001E6339">
            <w:pPr>
              <w:spacing w:line="264" w:lineRule="auto"/>
              <w:contextualSpacing/>
              <w:jc w:val="center"/>
              <w:rPr>
                <w:spacing w:val="-10"/>
                <w:sz w:val="26"/>
                <w:szCs w:val="26"/>
              </w:rPr>
            </w:pPr>
            <w:r w:rsidRPr="00CB317B">
              <w:rPr>
                <w:spacing w:val="-10"/>
                <w:sz w:val="26"/>
                <w:szCs w:val="26"/>
              </w:rPr>
              <w:t>24kV - 3x50, 3x95, 3x240 mm² được sản xuất theo IEC 60502-2.</w:t>
            </w:r>
          </w:p>
        </w:tc>
        <w:tc>
          <w:tcPr>
            <w:tcW w:w="2475" w:type="dxa"/>
          </w:tcPr>
          <w:p w14:paraId="0C2D27BC" w14:textId="77777777" w:rsidR="00AD2051" w:rsidRPr="00CB317B" w:rsidRDefault="00AD2051" w:rsidP="001E6339">
            <w:pPr>
              <w:spacing w:line="264" w:lineRule="auto"/>
              <w:contextualSpacing/>
              <w:jc w:val="center"/>
              <w:rPr>
                <w:spacing w:val="-10"/>
                <w:sz w:val="26"/>
                <w:szCs w:val="26"/>
              </w:rPr>
            </w:pPr>
          </w:p>
        </w:tc>
      </w:tr>
      <w:tr w:rsidR="00D815B4" w:rsidRPr="00CB317B" w14:paraId="337AD6A9" w14:textId="77777777" w:rsidTr="004636B4">
        <w:trPr>
          <w:cantSplit/>
          <w:trHeight w:val="283"/>
        </w:trPr>
        <w:tc>
          <w:tcPr>
            <w:tcW w:w="701" w:type="dxa"/>
          </w:tcPr>
          <w:p w14:paraId="06E0B0AD" w14:textId="77777777" w:rsidR="00AD2051" w:rsidRPr="00CB317B" w:rsidRDefault="00AD2051" w:rsidP="001E6339">
            <w:pPr>
              <w:spacing w:line="264" w:lineRule="auto"/>
              <w:ind w:left="360"/>
              <w:contextualSpacing/>
              <w:rPr>
                <w:spacing w:val="-10"/>
                <w:sz w:val="26"/>
                <w:szCs w:val="26"/>
              </w:rPr>
            </w:pPr>
          </w:p>
        </w:tc>
        <w:tc>
          <w:tcPr>
            <w:tcW w:w="3469" w:type="dxa"/>
          </w:tcPr>
          <w:p w14:paraId="74E696C4" w14:textId="77777777" w:rsidR="00AD2051" w:rsidRPr="00CB317B" w:rsidRDefault="00AD2051">
            <w:pPr>
              <w:numPr>
                <w:ilvl w:val="0"/>
                <w:numId w:val="296"/>
              </w:numPr>
              <w:tabs>
                <w:tab w:val="left" w:pos="385"/>
                <w:tab w:val="num" w:pos="900"/>
              </w:tabs>
              <w:spacing w:line="264" w:lineRule="auto"/>
              <w:ind w:left="19" w:firstLine="0"/>
              <w:contextualSpacing/>
              <w:jc w:val="both"/>
              <w:rPr>
                <w:spacing w:val="-10"/>
                <w:sz w:val="26"/>
                <w:szCs w:val="26"/>
              </w:rPr>
            </w:pPr>
            <w:r w:rsidRPr="00CB317B">
              <w:rPr>
                <w:spacing w:val="-10"/>
                <w:sz w:val="26"/>
                <w:szCs w:val="26"/>
              </w:rPr>
              <w:t>Vật liệu làm lõi cáp</w:t>
            </w:r>
          </w:p>
        </w:tc>
        <w:tc>
          <w:tcPr>
            <w:tcW w:w="2475" w:type="dxa"/>
          </w:tcPr>
          <w:p w14:paraId="4D32C6B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Đồng</w:t>
            </w:r>
          </w:p>
        </w:tc>
        <w:tc>
          <w:tcPr>
            <w:tcW w:w="2475" w:type="dxa"/>
          </w:tcPr>
          <w:p w14:paraId="2FFDB7A4" w14:textId="77777777" w:rsidR="00AD2051" w:rsidRPr="00CB317B" w:rsidRDefault="00AD2051" w:rsidP="001E6339">
            <w:pPr>
              <w:spacing w:line="264" w:lineRule="auto"/>
              <w:contextualSpacing/>
              <w:jc w:val="center"/>
              <w:rPr>
                <w:spacing w:val="-10"/>
                <w:sz w:val="26"/>
                <w:szCs w:val="26"/>
              </w:rPr>
            </w:pPr>
          </w:p>
        </w:tc>
      </w:tr>
      <w:tr w:rsidR="00D815B4" w:rsidRPr="00CB317B" w14:paraId="65E1C33C" w14:textId="77777777" w:rsidTr="004636B4">
        <w:trPr>
          <w:cantSplit/>
          <w:trHeight w:val="283"/>
        </w:trPr>
        <w:tc>
          <w:tcPr>
            <w:tcW w:w="701" w:type="dxa"/>
          </w:tcPr>
          <w:p w14:paraId="0A89E132" w14:textId="77777777" w:rsidR="00AD2051" w:rsidRPr="00CB317B" w:rsidRDefault="00AD2051" w:rsidP="001E6339">
            <w:pPr>
              <w:spacing w:line="264" w:lineRule="auto"/>
              <w:ind w:left="360"/>
              <w:contextualSpacing/>
              <w:rPr>
                <w:spacing w:val="-10"/>
                <w:sz w:val="26"/>
                <w:szCs w:val="26"/>
              </w:rPr>
            </w:pPr>
          </w:p>
        </w:tc>
        <w:tc>
          <w:tcPr>
            <w:tcW w:w="3469" w:type="dxa"/>
          </w:tcPr>
          <w:p w14:paraId="6690FFCC" w14:textId="77777777" w:rsidR="00AD2051" w:rsidRPr="00CB317B" w:rsidRDefault="00AD2051">
            <w:pPr>
              <w:numPr>
                <w:ilvl w:val="0"/>
                <w:numId w:val="296"/>
              </w:numPr>
              <w:tabs>
                <w:tab w:val="left" w:pos="385"/>
                <w:tab w:val="num" w:pos="900"/>
              </w:tabs>
              <w:spacing w:line="264" w:lineRule="auto"/>
              <w:ind w:left="19" w:firstLine="0"/>
              <w:contextualSpacing/>
              <w:jc w:val="both"/>
              <w:rPr>
                <w:spacing w:val="-10"/>
                <w:sz w:val="26"/>
                <w:szCs w:val="26"/>
              </w:rPr>
            </w:pPr>
            <w:r w:rsidRPr="00CB317B">
              <w:rPr>
                <w:spacing w:val="-10"/>
                <w:sz w:val="26"/>
                <w:szCs w:val="26"/>
              </w:rPr>
              <w:t>Vật liệu cách điện</w:t>
            </w:r>
          </w:p>
        </w:tc>
        <w:tc>
          <w:tcPr>
            <w:tcW w:w="2475" w:type="dxa"/>
          </w:tcPr>
          <w:p w14:paraId="63B21DA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 xml:space="preserve">XLPE, EPR  </w:t>
            </w:r>
          </w:p>
        </w:tc>
        <w:tc>
          <w:tcPr>
            <w:tcW w:w="2475" w:type="dxa"/>
          </w:tcPr>
          <w:p w14:paraId="4327B89A" w14:textId="77777777" w:rsidR="00AD2051" w:rsidRPr="00CB317B" w:rsidRDefault="00AD2051" w:rsidP="001E6339">
            <w:pPr>
              <w:spacing w:line="264" w:lineRule="auto"/>
              <w:contextualSpacing/>
              <w:jc w:val="center"/>
              <w:rPr>
                <w:spacing w:val="-10"/>
                <w:sz w:val="26"/>
                <w:szCs w:val="26"/>
              </w:rPr>
            </w:pPr>
          </w:p>
        </w:tc>
      </w:tr>
      <w:tr w:rsidR="00D815B4" w:rsidRPr="00CB317B" w14:paraId="56A8C944" w14:textId="77777777" w:rsidTr="004636B4">
        <w:trPr>
          <w:cantSplit/>
          <w:trHeight w:val="458"/>
        </w:trPr>
        <w:tc>
          <w:tcPr>
            <w:tcW w:w="701" w:type="dxa"/>
          </w:tcPr>
          <w:p w14:paraId="210BC617" w14:textId="77777777" w:rsidR="00AD2051" w:rsidRPr="00CB317B" w:rsidRDefault="00AD2051" w:rsidP="001E6339">
            <w:pPr>
              <w:spacing w:line="264" w:lineRule="auto"/>
              <w:ind w:left="360"/>
              <w:contextualSpacing/>
              <w:rPr>
                <w:spacing w:val="-10"/>
                <w:sz w:val="26"/>
                <w:szCs w:val="26"/>
              </w:rPr>
            </w:pPr>
          </w:p>
        </w:tc>
        <w:tc>
          <w:tcPr>
            <w:tcW w:w="3469" w:type="dxa"/>
          </w:tcPr>
          <w:p w14:paraId="5BBB2C68" w14:textId="77777777" w:rsidR="00AD2051" w:rsidRPr="00CB317B" w:rsidRDefault="00AD2051">
            <w:pPr>
              <w:numPr>
                <w:ilvl w:val="0"/>
                <w:numId w:val="296"/>
              </w:numPr>
              <w:tabs>
                <w:tab w:val="left" w:pos="385"/>
                <w:tab w:val="num" w:pos="900"/>
              </w:tabs>
              <w:spacing w:line="264" w:lineRule="auto"/>
              <w:ind w:left="19" w:firstLine="0"/>
              <w:contextualSpacing/>
              <w:jc w:val="both"/>
              <w:rPr>
                <w:spacing w:val="-10"/>
                <w:sz w:val="26"/>
                <w:szCs w:val="26"/>
              </w:rPr>
            </w:pPr>
            <w:r w:rsidRPr="00CB317B">
              <w:rPr>
                <w:spacing w:val="-10"/>
                <w:sz w:val="26"/>
                <w:szCs w:val="26"/>
              </w:rPr>
              <w:t>Độ dày của lớp cách điện:</w:t>
            </w:r>
          </w:p>
        </w:tc>
        <w:tc>
          <w:tcPr>
            <w:tcW w:w="2475" w:type="dxa"/>
          </w:tcPr>
          <w:p w14:paraId="36A379A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5,5 mm</w:t>
            </w:r>
          </w:p>
        </w:tc>
        <w:tc>
          <w:tcPr>
            <w:tcW w:w="2475" w:type="dxa"/>
          </w:tcPr>
          <w:p w14:paraId="387E0C40" w14:textId="77777777" w:rsidR="00AD2051" w:rsidRPr="00CB317B" w:rsidRDefault="00AD2051" w:rsidP="001E6339">
            <w:pPr>
              <w:spacing w:line="264" w:lineRule="auto"/>
              <w:contextualSpacing/>
              <w:jc w:val="center"/>
              <w:rPr>
                <w:spacing w:val="-10"/>
                <w:sz w:val="26"/>
                <w:szCs w:val="26"/>
              </w:rPr>
            </w:pPr>
          </w:p>
        </w:tc>
      </w:tr>
      <w:tr w:rsidR="00D815B4" w:rsidRPr="00CB317B" w14:paraId="5E8442F0" w14:textId="77777777" w:rsidTr="004636B4">
        <w:trPr>
          <w:cantSplit/>
          <w:trHeight w:val="283"/>
        </w:trPr>
        <w:tc>
          <w:tcPr>
            <w:tcW w:w="701" w:type="dxa"/>
          </w:tcPr>
          <w:p w14:paraId="243E23A0" w14:textId="77777777" w:rsidR="00AD2051" w:rsidRPr="00CB317B" w:rsidRDefault="00AD2051" w:rsidP="001E6339">
            <w:pPr>
              <w:spacing w:line="264" w:lineRule="auto"/>
              <w:ind w:left="360"/>
              <w:contextualSpacing/>
              <w:rPr>
                <w:spacing w:val="-10"/>
                <w:sz w:val="26"/>
                <w:szCs w:val="26"/>
              </w:rPr>
            </w:pPr>
          </w:p>
        </w:tc>
        <w:tc>
          <w:tcPr>
            <w:tcW w:w="3469" w:type="dxa"/>
          </w:tcPr>
          <w:p w14:paraId="7EE97681" w14:textId="77777777" w:rsidR="00AD2051" w:rsidRPr="00CB317B" w:rsidRDefault="00AD2051">
            <w:pPr>
              <w:numPr>
                <w:ilvl w:val="0"/>
                <w:numId w:val="296"/>
              </w:numPr>
              <w:tabs>
                <w:tab w:val="left" w:pos="385"/>
                <w:tab w:val="num" w:pos="900"/>
              </w:tabs>
              <w:spacing w:line="264" w:lineRule="auto"/>
              <w:ind w:left="19" w:firstLine="0"/>
              <w:contextualSpacing/>
              <w:jc w:val="both"/>
              <w:rPr>
                <w:spacing w:val="-10"/>
                <w:sz w:val="26"/>
                <w:szCs w:val="26"/>
              </w:rPr>
            </w:pPr>
            <w:r w:rsidRPr="00CB317B">
              <w:rPr>
                <w:spacing w:val="-10"/>
                <w:sz w:val="26"/>
                <w:szCs w:val="26"/>
              </w:rPr>
              <w:t xml:space="preserve">Người mua phải mô tả cụ thể màn chắn kim loại (băng đồng hay sợi đồng) và tiết diện của loại cáp cần đấu nối khi mua sắm.  </w:t>
            </w:r>
          </w:p>
        </w:tc>
        <w:tc>
          <w:tcPr>
            <w:tcW w:w="2475" w:type="dxa"/>
          </w:tcPr>
          <w:p w14:paraId="5D743AB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4EFD17BB" w14:textId="77777777" w:rsidR="00AD2051" w:rsidRPr="00CB317B" w:rsidRDefault="00AD2051" w:rsidP="001E6339">
            <w:pPr>
              <w:spacing w:line="264" w:lineRule="auto"/>
              <w:contextualSpacing/>
              <w:jc w:val="center"/>
              <w:rPr>
                <w:spacing w:val="-10"/>
                <w:sz w:val="26"/>
                <w:szCs w:val="26"/>
              </w:rPr>
            </w:pPr>
          </w:p>
        </w:tc>
      </w:tr>
      <w:tr w:rsidR="00D815B4" w:rsidRPr="00CB317B" w14:paraId="050E431E" w14:textId="77777777" w:rsidTr="004636B4">
        <w:trPr>
          <w:cantSplit/>
          <w:trHeight w:val="283"/>
        </w:trPr>
        <w:tc>
          <w:tcPr>
            <w:tcW w:w="701" w:type="dxa"/>
          </w:tcPr>
          <w:p w14:paraId="1308E182" w14:textId="77777777" w:rsidR="00AD2051" w:rsidRPr="00CB317B" w:rsidRDefault="00AD2051" w:rsidP="001E6339">
            <w:pPr>
              <w:spacing w:line="264" w:lineRule="auto"/>
              <w:ind w:left="360"/>
              <w:contextualSpacing/>
              <w:rPr>
                <w:spacing w:val="-10"/>
                <w:sz w:val="26"/>
                <w:szCs w:val="26"/>
              </w:rPr>
            </w:pPr>
          </w:p>
        </w:tc>
        <w:tc>
          <w:tcPr>
            <w:tcW w:w="3469" w:type="dxa"/>
          </w:tcPr>
          <w:p w14:paraId="56BFF66A" w14:textId="77777777" w:rsidR="00AD2051" w:rsidRPr="00CB317B" w:rsidRDefault="00AD2051">
            <w:pPr>
              <w:numPr>
                <w:ilvl w:val="0"/>
                <w:numId w:val="296"/>
              </w:numPr>
              <w:tabs>
                <w:tab w:val="left" w:pos="385"/>
                <w:tab w:val="num" w:pos="900"/>
              </w:tabs>
              <w:spacing w:line="264" w:lineRule="auto"/>
              <w:ind w:left="19" w:firstLine="0"/>
              <w:contextualSpacing/>
              <w:jc w:val="both"/>
              <w:rPr>
                <w:spacing w:val="-10"/>
                <w:sz w:val="26"/>
                <w:szCs w:val="26"/>
              </w:rPr>
            </w:pPr>
            <w:r w:rsidRPr="00CB317B">
              <w:rPr>
                <w:spacing w:val="-10"/>
                <w:sz w:val="26"/>
                <w:szCs w:val="26"/>
              </w:rPr>
              <w:t xml:space="preserve">Lớp giáp:  </w:t>
            </w:r>
          </w:p>
        </w:tc>
        <w:tc>
          <w:tcPr>
            <w:tcW w:w="2475" w:type="dxa"/>
          </w:tcPr>
          <w:p w14:paraId="1D5D3792"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Theo IEC 60502-2.</w:t>
            </w:r>
          </w:p>
        </w:tc>
        <w:tc>
          <w:tcPr>
            <w:tcW w:w="2475" w:type="dxa"/>
          </w:tcPr>
          <w:p w14:paraId="1C29A792" w14:textId="77777777" w:rsidR="00AD2051" w:rsidRPr="00CB317B" w:rsidRDefault="00AD2051" w:rsidP="001E6339">
            <w:pPr>
              <w:spacing w:line="264" w:lineRule="auto"/>
              <w:contextualSpacing/>
              <w:jc w:val="center"/>
              <w:rPr>
                <w:spacing w:val="-10"/>
                <w:sz w:val="26"/>
                <w:szCs w:val="26"/>
              </w:rPr>
            </w:pPr>
          </w:p>
        </w:tc>
      </w:tr>
      <w:tr w:rsidR="00D815B4" w:rsidRPr="00CB317B" w14:paraId="45163DB8" w14:textId="77777777" w:rsidTr="004636B4">
        <w:trPr>
          <w:cantSplit/>
          <w:trHeight w:val="283"/>
        </w:trPr>
        <w:tc>
          <w:tcPr>
            <w:tcW w:w="701" w:type="dxa"/>
          </w:tcPr>
          <w:p w14:paraId="0F31766C" w14:textId="77777777" w:rsidR="00AD2051" w:rsidRPr="00CB317B" w:rsidRDefault="00AD2051" w:rsidP="001E6339">
            <w:pPr>
              <w:spacing w:line="264" w:lineRule="auto"/>
              <w:ind w:left="360"/>
              <w:contextualSpacing/>
              <w:rPr>
                <w:b/>
                <w:spacing w:val="-10"/>
                <w:sz w:val="26"/>
                <w:szCs w:val="26"/>
              </w:rPr>
            </w:pPr>
          </w:p>
        </w:tc>
        <w:tc>
          <w:tcPr>
            <w:tcW w:w="3469" w:type="dxa"/>
          </w:tcPr>
          <w:p w14:paraId="7798BA43" w14:textId="77777777" w:rsidR="00AD2051" w:rsidRPr="00CB317B" w:rsidRDefault="00AD2051">
            <w:pPr>
              <w:numPr>
                <w:ilvl w:val="0"/>
                <w:numId w:val="488"/>
              </w:numPr>
              <w:tabs>
                <w:tab w:val="left" w:pos="385"/>
              </w:tabs>
              <w:autoSpaceDE w:val="0"/>
              <w:autoSpaceDN w:val="0"/>
              <w:spacing w:line="264" w:lineRule="auto"/>
              <w:ind w:hanging="704"/>
              <w:contextualSpacing/>
              <w:jc w:val="both"/>
              <w:rPr>
                <w:b/>
                <w:spacing w:val="-10"/>
                <w:sz w:val="26"/>
                <w:szCs w:val="26"/>
              </w:rPr>
            </w:pPr>
            <w:r w:rsidRPr="00CB317B">
              <w:rPr>
                <w:b/>
                <w:spacing w:val="-10"/>
                <w:sz w:val="26"/>
                <w:szCs w:val="26"/>
              </w:rPr>
              <w:t>Đặc tính kỹ thuật:</w:t>
            </w:r>
          </w:p>
        </w:tc>
        <w:tc>
          <w:tcPr>
            <w:tcW w:w="2475" w:type="dxa"/>
          </w:tcPr>
          <w:p w14:paraId="392EA2E9" w14:textId="77777777" w:rsidR="00AD2051" w:rsidRPr="00CB317B" w:rsidRDefault="00AD2051" w:rsidP="001E6339">
            <w:pPr>
              <w:spacing w:line="264" w:lineRule="auto"/>
              <w:contextualSpacing/>
              <w:jc w:val="center"/>
              <w:rPr>
                <w:b/>
                <w:spacing w:val="-10"/>
                <w:sz w:val="26"/>
                <w:szCs w:val="26"/>
              </w:rPr>
            </w:pPr>
          </w:p>
        </w:tc>
        <w:tc>
          <w:tcPr>
            <w:tcW w:w="2475" w:type="dxa"/>
          </w:tcPr>
          <w:p w14:paraId="4D2CA72D" w14:textId="77777777" w:rsidR="00AD2051" w:rsidRPr="00CB317B" w:rsidRDefault="00AD2051" w:rsidP="001E6339">
            <w:pPr>
              <w:spacing w:line="264" w:lineRule="auto"/>
              <w:contextualSpacing/>
              <w:jc w:val="center"/>
              <w:rPr>
                <w:b/>
                <w:spacing w:val="-10"/>
                <w:sz w:val="26"/>
                <w:szCs w:val="26"/>
              </w:rPr>
            </w:pPr>
          </w:p>
        </w:tc>
      </w:tr>
      <w:tr w:rsidR="00D815B4" w:rsidRPr="00CB317B" w14:paraId="637F9062" w14:textId="77777777" w:rsidTr="004636B4">
        <w:trPr>
          <w:cantSplit/>
          <w:trHeight w:val="283"/>
        </w:trPr>
        <w:tc>
          <w:tcPr>
            <w:tcW w:w="701" w:type="dxa"/>
          </w:tcPr>
          <w:p w14:paraId="014A838E" w14:textId="77777777" w:rsidR="00AD2051" w:rsidRPr="00CB317B" w:rsidRDefault="00AD2051">
            <w:pPr>
              <w:numPr>
                <w:ilvl w:val="0"/>
                <w:numId w:val="378"/>
              </w:numPr>
              <w:spacing w:line="264" w:lineRule="auto"/>
              <w:contextualSpacing/>
              <w:jc w:val="center"/>
              <w:rPr>
                <w:spacing w:val="-10"/>
                <w:sz w:val="26"/>
                <w:szCs w:val="26"/>
              </w:rPr>
            </w:pPr>
          </w:p>
        </w:tc>
        <w:tc>
          <w:tcPr>
            <w:tcW w:w="3469" w:type="dxa"/>
          </w:tcPr>
          <w:p w14:paraId="22A58B8C" w14:textId="793D9D43" w:rsidR="00AD2051" w:rsidRPr="00CB317B" w:rsidRDefault="00003F17">
            <w:pPr>
              <w:numPr>
                <w:ilvl w:val="0"/>
                <w:numId w:val="298"/>
              </w:numPr>
              <w:tabs>
                <w:tab w:val="left" w:pos="851"/>
              </w:tabs>
              <w:autoSpaceDE w:val="0"/>
              <w:autoSpaceDN w:val="0"/>
              <w:spacing w:line="264" w:lineRule="auto"/>
              <w:contextualSpacing/>
              <w:jc w:val="both"/>
              <w:rPr>
                <w:spacing w:val="-10"/>
                <w:sz w:val="26"/>
                <w:szCs w:val="26"/>
              </w:rPr>
            </w:pPr>
            <w:r>
              <w:rPr>
                <w:spacing w:val="-10"/>
                <w:sz w:val="26"/>
                <w:szCs w:val="26"/>
              </w:rPr>
              <w:t>Đặc tính kỹ thuật</w:t>
            </w:r>
          </w:p>
        </w:tc>
        <w:tc>
          <w:tcPr>
            <w:tcW w:w="2475" w:type="dxa"/>
          </w:tcPr>
          <w:p w14:paraId="43E72CBD" w14:textId="77777777" w:rsidR="00AD2051" w:rsidRPr="00CB317B" w:rsidRDefault="00AD2051" w:rsidP="001E6339">
            <w:pPr>
              <w:spacing w:line="264" w:lineRule="auto"/>
              <w:contextualSpacing/>
              <w:jc w:val="center"/>
              <w:rPr>
                <w:spacing w:val="-10"/>
                <w:sz w:val="26"/>
                <w:szCs w:val="26"/>
              </w:rPr>
            </w:pPr>
          </w:p>
        </w:tc>
        <w:tc>
          <w:tcPr>
            <w:tcW w:w="2475" w:type="dxa"/>
          </w:tcPr>
          <w:p w14:paraId="16AC1A74" w14:textId="77777777" w:rsidR="00AD2051" w:rsidRPr="00CB317B" w:rsidRDefault="00AD2051" w:rsidP="001E6339">
            <w:pPr>
              <w:spacing w:line="264" w:lineRule="auto"/>
              <w:contextualSpacing/>
              <w:jc w:val="center"/>
              <w:rPr>
                <w:spacing w:val="-10"/>
                <w:sz w:val="26"/>
                <w:szCs w:val="26"/>
              </w:rPr>
            </w:pPr>
          </w:p>
        </w:tc>
      </w:tr>
      <w:tr w:rsidR="00D815B4" w:rsidRPr="00CB317B" w14:paraId="04251E56" w14:textId="77777777" w:rsidTr="004636B4">
        <w:trPr>
          <w:cantSplit/>
          <w:trHeight w:val="283"/>
        </w:trPr>
        <w:tc>
          <w:tcPr>
            <w:tcW w:w="701" w:type="dxa"/>
          </w:tcPr>
          <w:p w14:paraId="2FD2DAF1" w14:textId="77777777" w:rsidR="00AD2051" w:rsidRPr="00CB317B" w:rsidRDefault="00AD2051" w:rsidP="001E6339">
            <w:pPr>
              <w:spacing w:line="264" w:lineRule="auto"/>
              <w:ind w:left="360"/>
              <w:contextualSpacing/>
              <w:rPr>
                <w:spacing w:val="-10"/>
                <w:sz w:val="26"/>
                <w:szCs w:val="26"/>
              </w:rPr>
            </w:pPr>
          </w:p>
        </w:tc>
        <w:tc>
          <w:tcPr>
            <w:tcW w:w="3469" w:type="dxa"/>
          </w:tcPr>
          <w:p w14:paraId="47261323" w14:textId="77777777" w:rsidR="00AD2051" w:rsidRPr="00CB317B" w:rsidRDefault="00AD2051">
            <w:pPr>
              <w:numPr>
                <w:ilvl w:val="0"/>
                <w:numId w:val="499"/>
              </w:numPr>
              <w:tabs>
                <w:tab w:val="left" w:pos="408"/>
                <w:tab w:val="left" w:pos="4114"/>
              </w:tabs>
              <w:spacing w:line="264" w:lineRule="auto"/>
              <w:ind w:left="19" w:firstLine="0"/>
              <w:contextualSpacing/>
              <w:jc w:val="both"/>
              <w:rPr>
                <w:spacing w:val="-10"/>
                <w:sz w:val="26"/>
                <w:szCs w:val="26"/>
              </w:rPr>
            </w:pPr>
            <w:r w:rsidRPr="00CB317B">
              <w:rPr>
                <w:spacing w:val="-10"/>
                <w:sz w:val="26"/>
                <w:szCs w:val="26"/>
              </w:rPr>
              <w:t>Độ bền điện áp ở điều kiện khô 4,5U</w:t>
            </w:r>
            <w:r w:rsidRPr="00CB317B">
              <w:rPr>
                <w:spacing w:val="-10"/>
                <w:sz w:val="26"/>
                <w:szCs w:val="26"/>
                <w:vertAlign w:val="subscript"/>
              </w:rPr>
              <w:t>o</w:t>
            </w:r>
            <w:r w:rsidRPr="00CB317B">
              <w:rPr>
                <w:spacing w:val="-10"/>
                <w:sz w:val="26"/>
                <w:szCs w:val="26"/>
              </w:rPr>
              <w:t>/05phút và/hoặc 4U</w:t>
            </w:r>
            <w:r w:rsidRPr="00CB317B">
              <w:rPr>
                <w:spacing w:val="-10"/>
                <w:sz w:val="26"/>
                <w:szCs w:val="26"/>
                <w:vertAlign w:val="subscript"/>
              </w:rPr>
              <w:t>o</w:t>
            </w:r>
            <w:r w:rsidRPr="00CB317B">
              <w:rPr>
                <w:spacing w:val="-10"/>
                <w:sz w:val="26"/>
                <w:szCs w:val="26"/>
              </w:rPr>
              <w:t>/15phút (U</w:t>
            </w:r>
            <w:r w:rsidRPr="00CB317B">
              <w:rPr>
                <w:spacing w:val="-10"/>
                <w:sz w:val="26"/>
                <w:szCs w:val="26"/>
                <w:vertAlign w:val="subscript"/>
              </w:rPr>
              <w:t>o</w:t>
            </w:r>
            <w:r w:rsidRPr="00CB317B">
              <w:rPr>
                <w:spacing w:val="-10"/>
                <w:sz w:val="26"/>
                <w:szCs w:val="26"/>
              </w:rPr>
              <w:t>=12,7kV):</w:t>
            </w:r>
          </w:p>
        </w:tc>
        <w:tc>
          <w:tcPr>
            <w:tcW w:w="2475" w:type="dxa"/>
          </w:tcPr>
          <w:p w14:paraId="1AB8F96A"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57 kVAC/05phút và/hoặc 51 kVDC/15phút</w:t>
            </w:r>
          </w:p>
        </w:tc>
        <w:tc>
          <w:tcPr>
            <w:tcW w:w="2475" w:type="dxa"/>
          </w:tcPr>
          <w:p w14:paraId="454506DD" w14:textId="77777777" w:rsidR="00AD2051" w:rsidRPr="00CB317B" w:rsidRDefault="00AD2051" w:rsidP="001E6339">
            <w:pPr>
              <w:spacing w:line="264" w:lineRule="auto"/>
              <w:contextualSpacing/>
              <w:jc w:val="center"/>
              <w:rPr>
                <w:spacing w:val="-10"/>
                <w:sz w:val="26"/>
                <w:szCs w:val="26"/>
              </w:rPr>
            </w:pPr>
          </w:p>
        </w:tc>
      </w:tr>
      <w:tr w:rsidR="00D815B4" w:rsidRPr="00CB317B" w14:paraId="1BF4925D" w14:textId="77777777" w:rsidTr="004636B4">
        <w:trPr>
          <w:cantSplit/>
          <w:trHeight w:val="283"/>
        </w:trPr>
        <w:tc>
          <w:tcPr>
            <w:tcW w:w="701" w:type="dxa"/>
          </w:tcPr>
          <w:p w14:paraId="1F0978C0" w14:textId="77777777" w:rsidR="00AD2051" w:rsidRPr="00CB317B" w:rsidRDefault="00AD2051" w:rsidP="001E6339">
            <w:pPr>
              <w:spacing w:line="264" w:lineRule="auto"/>
              <w:ind w:left="360"/>
              <w:contextualSpacing/>
              <w:rPr>
                <w:spacing w:val="-10"/>
                <w:sz w:val="26"/>
                <w:szCs w:val="26"/>
              </w:rPr>
            </w:pPr>
          </w:p>
        </w:tc>
        <w:tc>
          <w:tcPr>
            <w:tcW w:w="3469" w:type="dxa"/>
          </w:tcPr>
          <w:p w14:paraId="496A175F" w14:textId="77777777" w:rsidR="00AD2051" w:rsidRPr="00CB317B" w:rsidRDefault="00AD2051">
            <w:pPr>
              <w:numPr>
                <w:ilvl w:val="0"/>
                <w:numId w:val="499"/>
              </w:numPr>
              <w:tabs>
                <w:tab w:val="left" w:pos="408"/>
                <w:tab w:val="left" w:pos="4114"/>
              </w:tabs>
              <w:spacing w:line="264" w:lineRule="auto"/>
              <w:ind w:left="19" w:firstLine="0"/>
              <w:contextualSpacing/>
              <w:jc w:val="both"/>
              <w:rPr>
                <w:spacing w:val="-10"/>
                <w:sz w:val="26"/>
                <w:szCs w:val="26"/>
              </w:rPr>
            </w:pPr>
            <w:r w:rsidRPr="00CB317B">
              <w:rPr>
                <w:spacing w:val="-10"/>
                <w:sz w:val="26"/>
                <w:szCs w:val="26"/>
              </w:rPr>
              <w:t>Độ</w:t>
            </w:r>
            <w:r w:rsidRPr="00CB317B">
              <w:rPr>
                <w:spacing w:val="-10"/>
                <w:sz w:val="26"/>
                <w:szCs w:val="26"/>
                <w:lang w:val="da-DK"/>
              </w:rPr>
              <w:t xml:space="preserve"> </w:t>
            </w:r>
            <w:r w:rsidRPr="00CB317B">
              <w:rPr>
                <w:spacing w:val="-10"/>
                <w:sz w:val="26"/>
                <w:szCs w:val="26"/>
              </w:rPr>
              <w:t>bền</w:t>
            </w:r>
            <w:r w:rsidRPr="00CB317B">
              <w:rPr>
                <w:spacing w:val="-10"/>
                <w:sz w:val="26"/>
                <w:szCs w:val="26"/>
                <w:lang w:val="da-DK"/>
              </w:rPr>
              <w:t xml:space="preserve"> điện áp xung: </w:t>
            </w:r>
          </w:p>
        </w:tc>
        <w:tc>
          <w:tcPr>
            <w:tcW w:w="2475" w:type="dxa"/>
          </w:tcPr>
          <w:p w14:paraId="060F6524"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125kV</w:t>
            </w:r>
          </w:p>
        </w:tc>
        <w:tc>
          <w:tcPr>
            <w:tcW w:w="2475" w:type="dxa"/>
          </w:tcPr>
          <w:p w14:paraId="17A7D073" w14:textId="77777777" w:rsidR="00AD2051" w:rsidRPr="00CB317B" w:rsidRDefault="00AD2051" w:rsidP="001E6339">
            <w:pPr>
              <w:spacing w:line="264" w:lineRule="auto"/>
              <w:contextualSpacing/>
              <w:jc w:val="center"/>
              <w:rPr>
                <w:spacing w:val="-10"/>
                <w:sz w:val="26"/>
                <w:szCs w:val="26"/>
              </w:rPr>
            </w:pPr>
          </w:p>
        </w:tc>
      </w:tr>
      <w:tr w:rsidR="00D815B4" w:rsidRPr="00CB317B" w14:paraId="1088ACFC" w14:textId="77777777" w:rsidTr="004636B4">
        <w:trPr>
          <w:cantSplit/>
          <w:trHeight w:val="283"/>
        </w:trPr>
        <w:tc>
          <w:tcPr>
            <w:tcW w:w="701" w:type="dxa"/>
          </w:tcPr>
          <w:p w14:paraId="109FB14F" w14:textId="77777777" w:rsidR="00AD2051" w:rsidRPr="00CB317B" w:rsidRDefault="00AD2051" w:rsidP="001E6339">
            <w:pPr>
              <w:spacing w:line="264" w:lineRule="auto"/>
              <w:ind w:left="360"/>
              <w:contextualSpacing/>
              <w:rPr>
                <w:spacing w:val="-10"/>
                <w:sz w:val="26"/>
                <w:szCs w:val="26"/>
              </w:rPr>
            </w:pPr>
          </w:p>
        </w:tc>
        <w:tc>
          <w:tcPr>
            <w:tcW w:w="3469" w:type="dxa"/>
          </w:tcPr>
          <w:p w14:paraId="5961EE07" w14:textId="77777777" w:rsidR="00AD2051" w:rsidRPr="00CB317B" w:rsidRDefault="00AD2051">
            <w:pPr>
              <w:numPr>
                <w:ilvl w:val="0"/>
                <w:numId w:val="499"/>
              </w:numPr>
              <w:tabs>
                <w:tab w:val="left" w:pos="408"/>
                <w:tab w:val="left" w:pos="4114"/>
              </w:tabs>
              <w:spacing w:line="264" w:lineRule="auto"/>
              <w:ind w:left="19" w:firstLine="0"/>
              <w:contextualSpacing/>
              <w:jc w:val="both"/>
              <w:rPr>
                <w:spacing w:val="-10"/>
                <w:sz w:val="26"/>
                <w:szCs w:val="26"/>
              </w:rPr>
            </w:pPr>
            <w:r w:rsidRPr="00CB317B">
              <w:rPr>
                <w:spacing w:val="-10"/>
                <w:sz w:val="26"/>
                <w:szCs w:val="26"/>
                <w:lang w:val="da-DK"/>
              </w:rPr>
              <w:t>Phóng điện cục bộ</w:t>
            </w:r>
            <w:r w:rsidRPr="00CB317B">
              <w:rPr>
                <w:spacing w:val="-10"/>
                <w:sz w:val="26"/>
                <w:szCs w:val="26"/>
              </w:rPr>
              <w:t xml:space="preserve">: </w:t>
            </w:r>
          </w:p>
          <w:p w14:paraId="1CF56394" w14:textId="77777777" w:rsidR="00AD2051" w:rsidRPr="00CB317B" w:rsidRDefault="00AD2051" w:rsidP="001E6339">
            <w:pPr>
              <w:tabs>
                <w:tab w:val="left" w:pos="408"/>
                <w:tab w:val="left" w:pos="4114"/>
              </w:tabs>
              <w:spacing w:line="264" w:lineRule="auto"/>
              <w:ind w:left="19"/>
              <w:contextualSpacing/>
              <w:jc w:val="both"/>
              <w:rPr>
                <w:spacing w:val="-10"/>
                <w:sz w:val="26"/>
                <w:szCs w:val="26"/>
              </w:rPr>
            </w:pPr>
          </w:p>
        </w:tc>
        <w:tc>
          <w:tcPr>
            <w:tcW w:w="2475" w:type="dxa"/>
          </w:tcPr>
          <w:p w14:paraId="0CF9E0DD"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tối đa 10 pC ở điện áp 1,73U</w:t>
            </w:r>
            <w:r w:rsidRPr="00CB317B">
              <w:rPr>
                <w:spacing w:val="-10"/>
                <w:sz w:val="26"/>
                <w:szCs w:val="26"/>
                <w:vertAlign w:val="subscript"/>
              </w:rPr>
              <w:t>o</w:t>
            </w:r>
            <w:r w:rsidRPr="00CB317B">
              <w:rPr>
                <w:spacing w:val="-10"/>
                <w:sz w:val="26"/>
                <w:szCs w:val="26"/>
              </w:rPr>
              <w:t>.</w:t>
            </w:r>
          </w:p>
        </w:tc>
        <w:tc>
          <w:tcPr>
            <w:tcW w:w="2475" w:type="dxa"/>
          </w:tcPr>
          <w:p w14:paraId="69342552" w14:textId="77777777" w:rsidR="00AD2051" w:rsidRPr="00CB317B" w:rsidRDefault="00AD2051" w:rsidP="001E6339">
            <w:pPr>
              <w:spacing w:line="264" w:lineRule="auto"/>
              <w:contextualSpacing/>
              <w:jc w:val="center"/>
              <w:rPr>
                <w:spacing w:val="-10"/>
                <w:sz w:val="26"/>
                <w:szCs w:val="26"/>
              </w:rPr>
            </w:pPr>
          </w:p>
        </w:tc>
      </w:tr>
      <w:tr w:rsidR="00D815B4" w:rsidRPr="00CB317B" w14:paraId="4934BAA6" w14:textId="77777777" w:rsidTr="004636B4">
        <w:trPr>
          <w:cantSplit/>
          <w:trHeight w:val="283"/>
        </w:trPr>
        <w:tc>
          <w:tcPr>
            <w:tcW w:w="701" w:type="dxa"/>
          </w:tcPr>
          <w:p w14:paraId="6660EC21" w14:textId="77777777" w:rsidR="00AD2051" w:rsidRPr="00CB317B" w:rsidRDefault="00AD2051" w:rsidP="001E6339">
            <w:pPr>
              <w:spacing w:line="264" w:lineRule="auto"/>
              <w:ind w:left="360"/>
              <w:contextualSpacing/>
              <w:rPr>
                <w:spacing w:val="-10"/>
                <w:sz w:val="26"/>
                <w:szCs w:val="26"/>
              </w:rPr>
            </w:pPr>
          </w:p>
        </w:tc>
        <w:tc>
          <w:tcPr>
            <w:tcW w:w="3469" w:type="dxa"/>
          </w:tcPr>
          <w:p w14:paraId="2F4F8AC0" w14:textId="77777777" w:rsidR="00AD2051" w:rsidRPr="00CB317B" w:rsidRDefault="00AD2051">
            <w:pPr>
              <w:numPr>
                <w:ilvl w:val="0"/>
                <w:numId w:val="499"/>
              </w:numPr>
              <w:tabs>
                <w:tab w:val="left" w:pos="408"/>
                <w:tab w:val="left" w:pos="4114"/>
              </w:tabs>
              <w:spacing w:line="264" w:lineRule="auto"/>
              <w:ind w:left="19" w:firstLine="0"/>
              <w:contextualSpacing/>
              <w:jc w:val="both"/>
              <w:rPr>
                <w:spacing w:val="-10"/>
                <w:sz w:val="26"/>
                <w:szCs w:val="26"/>
              </w:rPr>
            </w:pPr>
            <w:r w:rsidRPr="00CB317B">
              <w:rPr>
                <w:spacing w:val="-10"/>
                <w:sz w:val="26"/>
                <w:szCs w:val="26"/>
              </w:rPr>
              <w:t>Khả năng ổn định nhiệt trong 1s (nhiệt độ lõi trước ngắn mạch là  23</w:t>
            </w:r>
            <w:r w:rsidRPr="00CB317B">
              <w:rPr>
                <w:spacing w:val="-10"/>
                <w:sz w:val="26"/>
                <w:szCs w:val="26"/>
              </w:rPr>
              <w:sym w:font="Symbol" w:char="F0B0"/>
            </w:r>
            <w:r w:rsidRPr="00CB317B">
              <w:rPr>
                <w:spacing w:val="-10"/>
                <w:sz w:val="26"/>
                <w:szCs w:val="26"/>
              </w:rPr>
              <w:t>C và nhiệt độ lõi ở cuối quá trình ngắn mạch là 250</w:t>
            </w:r>
            <w:r w:rsidRPr="00CB317B">
              <w:rPr>
                <w:spacing w:val="-10"/>
                <w:sz w:val="26"/>
                <w:szCs w:val="26"/>
              </w:rPr>
              <w:sym w:font="Symbol" w:char="F0B0"/>
            </w:r>
            <w:r w:rsidRPr="00CB317B">
              <w:rPr>
                <w:spacing w:val="-10"/>
                <w:sz w:val="26"/>
                <w:szCs w:val="26"/>
              </w:rPr>
              <w:t>C, nhiệt độ môi trường  từ 10</w:t>
            </w:r>
            <w:r w:rsidRPr="00CB317B">
              <w:rPr>
                <w:spacing w:val="-10"/>
                <w:sz w:val="26"/>
                <w:szCs w:val="26"/>
              </w:rPr>
              <w:sym w:font="Symbol" w:char="F0B0"/>
            </w:r>
            <w:r w:rsidRPr="00CB317B">
              <w:rPr>
                <w:spacing w:val="-10"/>
                <w:sz w:val="26"/>
                <w:szCs w:val="26"/>
              </w:rPr>
              <w:t>C đến 30</w:t>
            </w:r>
            <w:r w:rsidRPr="00CB317B">
              <w:rPr>
                <w:spacing w:val="-10"/>
                <w:sz w:val="26"/>
                <w:szCs w:val="26"/>
              </w:rPr>
              <w:sym w:font="Symbol" w:char="F0B0"/>
            </w:r>
            <w:r w:rsidRPr="00CB317B">
              <w:rPr>
                <w:spacing w:val="-10"/>
                <w:sz w:val="26"/>
                <w:szCs w:val="26"/>
              </w:rPr>
              <w:t>C): theo tiêu chuẩn VDE 0278-1 hoặc tương đương.</w:t>
            </w:r>
          </w:p>
        </w:tc>
        <w:tc>
          <w:tcPr>
            <w:tcW w:w="2475" w:type="dxa"/>
          </w:tcPr>
          <w:p w14:paraId="198ABCA5"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7A73D80F" w14:textId="77777777" w:rsidR="00AD2051" w:rsidRPr="00CB317B" w:rsidRDefault="00AD2051" w:rsidP="001E6339">
            <w:pPr>
              <w:spacing w:line="264" w:lineRule="auto"/>
              <w:contextualSpacing/>
              <w:jc w:val="center"/>
              <w:rPr>
                <w:spacing w:val="-10"/>
                <w:sz w:val="26"/>
                <w:szCs w:val="26"/>
              </w:rPr>
            </w:pPr>
          </w:p>
        </w:tc>
      </w:tr>
      <w:tr w:rsidR="00D815B4" w:rsidRPr="00CB317B" w14:paraId="6B25EA3C" w14:textId="77777777" w:rsidTr="004636B4">
        <w:trPr>
          <w:cantSplit/>
          <w:trHeight w:val="283"/>
        </w:trPr>
        <w:tc>
          <w:tcPr>
            <w:tcW w:w="701" w:type="dxa"/>
          </w:tcPr>
          <w:p w14:paraId="06E94E3F" w14:textId="77777777" w:rsidR="00AD2051" w:rsidRPr="00CB317B" w:rsidRDefault="00AD2051" w:rsidP="001E6339">
            <w:pPr>
              <w:spacing w:line="264" w:lineRule="auto"/>
              <w:ind w:left="360"/>
              <w:contextualSpacing/>
              <w:rPr>
                <w:spacing w:val="-10"/>
                <w:sz w:val="26"/>
                <w:szCs w:val="26"/>
              </w:rPr>
            </w:pPr>
          </w:p>
        </w:tc>
        <w:tc>
          <w:tcPr>
            <w:tcW w:w="3469" w:type="dxa"/>
          </w:tcPr>
          <w:p w14:paraId="3F6B757E" w14:textId="77777777" w:rsidR="00AD2051" w:rsidRPr="00CB317B" w:rsidRDefault="00AD2051">
            <w:pPr>
              <w:numPr>
                <w:ilvl w:val="0"/>
                <w:numId w:val="499"/>
              </w:numPr>
              <w:tabs>
                <w:tab w:val="left" w:pos="408"/>
                <w:tab w:val="left" w:pos="4114"/>
              </w:tabs>
              <w:spacing w:line="264" w:lineRule="auto"/>
              <w:ind w:left="19" w:firstLine="0"/>
              <w:contextualSpacing/>
              <w:jc w:val="both"/>
              <w:rPr>
                <w:spacing w:val="-10"/>
                <w:sz w:val="26"/>
                <w:szCs w:val="26"/>
              </w:rPr>
            </w:pPr>
            <w:r w:rsidRPr="00CB317B">
              <w:rPr>
                <w:spacing w:val="-10"/>
                <w:sz w:val="26"/>
                <w:szCs w:val="26"/>
              </w:rPr>
              <w:t>Khoảng cách rò tối thiểu:.</w:t>
            </w:r>
          </w:p>
        </w:tc>
        <w:tc>
          <w:tcPr>
            <w:tcW w:w="2475" w:type="dxa"/>
          </w:tcPr>
          <w:p w14:paraId="18873BDE"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25 mm/kV hoặc 31 mm/kV</w:t>
            </w:r>
          </w:p>
        </w:tc>
        <w:tc>
          <w:tcPr>
            <w:tcW w:w="2475" w:type="dxa"/>
          </w:tcPr>
          <w:p w14:paraId="17106601" w14:textId="77777777" w:rsidR="00AD2051" w:rsidRPr="00CB317B" w:rsidRDefault="00AD2051" w:rsidP="001E6339">
            <w:pPr>
              <w:spacing w:line="264" w:lineRule="auto"/>
              <w:contextualSpacing/>
              <w:jc w:val="center"/>
              <w:rPr>
                <w:spacing w:val="-10"/>
                <w:sz w:val="26"/>
                <w:szCs w:val="26"/>
              </w:rPr>
            </w:pPr>
          </w:p>
        </w:tc>
      </w:tr>
      <w:tr w:rsidR="00D815B4" w:rsidRPr="00CB317B" w14:paraId="24387876" w14:textId="77777777" w:rsidTr="004636B4">
        <w:trPr>
          <w:cantSplit/>
          <w:trHeight w:val="283"/>
        </w:trPr>
        <w:tc>
          <w:tcPr>
            <w:tcW w:w="701" w:type="dxa"/>
          </w:tcPr>
          <w:p w14:paraId="2897F0A4" w14:textId="77777777" w:rsidR="00AD2051" w:rsidRPr="00CB317B" w:rsidRDefault="00AD2051" w:rsidP="001E6339">
            <w:pPr>
              <w:spacing w:line="264" w:lineRule="auto"/>
              <w:ind w:left="360"/>
              <w:contextualSpacing/>
              <w:rPr>
                <w:spacing w:val="-10"/>
                <w:sz w:val="26"/>
                <w:szCs w:val="26"/>
              </w:rPr>
            </w:pPr>
          </w:p>
        </w:tc>
        <w:tc>
          <w:tcPr>
            <w:tcW w:w="3469" w:type="dxa"/>
          </w:tcPr>
          <w:p w14:paraId="67F78C55" w14:textId="77777777" w:rsidR="00AD2051" w:rsidRPr="00CB317B" w:rsidRDefault="00AD2051">
            <w:pPr>
              <w:numPr>
                <w:ilvl w:val="0"/>
                <w:numId w:val="499"/>
              </w:numPr>
              <w:tabs>
                <w:tab w:val="left" w:pos="408"/>
                <w:tab w:val="left" w:pos="4114"/>
              </w:tabs>
              <w:spacing w:line="264" w:lineRule="auto"/>
              <w:ind w:left="19" w:firstLine="0"/>
              <w:contextualSpacing/>
              <w:jc w:val="both"/>
              <w:rPr>
                <w:spacing w:val="-10"/>
                <w:sz w:val="26"/>
                <w:szCs w:val="26"/>
              </w:rPr>
            </w:pPr>
            <w:r w:rsidRPr="00CB317B">
              <w:rPr>
                <w:spacing w:val="-10"/>
                <w:sz w:val="26"/>
                <w:szCs w:val="26"/>
              </w:rPr>
              <w:t>Đầu cáp có thể vận hành ở vị trí ướt.</w:t>
            </w:r>
          </w:p>
        </w:tc>
        <w:tc>
          <w:tcPr>
            <w:tcW w:w="2475" w:type="dxa"/>
          </w:tcPr>
          <w:p w14:paraId="1ECF810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1995D5D1" w14:textId="77777777" w:rsidR="00AD2051" w:rsidRPr="00CB317B" w:rsidRDefault="00AD2051" w:rsidP="001E6339">
            <w:pPr>
              <w:spacing w:line="264" w:lineRule="auto"/>
              <w:contextualSpacing/>
              <w:jc w:val="center"/>
              <w:rPr>
                <w:spacing w:val="-10"/>
                <w:sz w:val="26"/>
                <w:szCs w:val="26"/>
              </w:rPr>
            </w:pPr>
          </w:p>
        </w:tc>
      </w:tr>
      <w:tr w:rsidR="00D815B4" w:rsidRPr="00CB317B" w14:paraId="3A0D62D0" w14:textId="77777777" w:rsidTr="004636B4">
        <w:trPr>
          <w:cantSplit/>
          <w:trHeight w:val="283"/>
        </w:trPr>
        <w:tc>
          <w:tcPr>
            <w:tcW w:w="701" w:type="dxa"/>
          </w:tcPr>
          <w:p w14:paraId="25720FED" w14:textId="77777777" w:rsidR="00AD2051" w:rsidRPr="00CB317B" w:rsidRDefault="00AD2051">
            <w:pPr>
              <w:numPr>
                <w:ilvl w:val="0"/>
                <w:numId w:val="378"/>
              </w:numPr>
              <w:spacing w:line="264" w:lineRule="auto"/>
              <w:contextualSpacing/>
              <w:jc w:val="center"/>
              <w:rPr>
                <w:spacing w:val="-10"/>
                <w:sz w:val="26"/>
                <w:szCs w:val="26"/>
              </w:rPr>
            </w:pPr>
          </w:p>
        </w:tc>
        <w:tc>
          <w:tcPr>
            <w:tcW w:w="3469" w:type="dxa"/>
          </w:tcPr>
          <w:p w14:paraId="23D9AE66" w14:textId="77777777" w:rsidR="00AD2051" w:rsidRPr="00CB317B" w:rsidRDefault="00AD2051">
            <w:pPr>
              <w:numPr>
                <w:ilvl w:val="0"/>
                <w:numId w:val="298"/>
              </w:numPr>
              <w:tabs>
                <w:tab w:val="left" w:pos="851"/>
              </w:tabs>
              <w:autoSpaceDE w:val="0"/>
              <w:autoSpaceDN w:val="0"/>
              <w:spacing w:line="264" w:lineRule="auto"/>
              <w:contextualSpacing/>
              <w:jc w:val="both"/>
              <w:rPr>
                <w:spacing w:val="-10"/>
                <w:sz w:val="26"/>
                <w:szCs w:val="26"/>
              </w:rPr>
            </w:pPr>
            <w:r w:rsidRPr="00CB317B">
              <w:rPr>
                <w:spacing w:val="-10"/>
                <w:sz w:val="26"/>
                <w:szCs w:val="26"/>
              </w:rPr>
              <w:t>Phụ kiện</w:t>
            </w:r>
          </w:p>
        </w:tc>
        <w:tc>
          <w:tcPr>
            <w:tcW w:w="2475" w:type="dxa"/>
          </w:tcPr>
          <w:p w14:paraId="7104347A" w14:textId="77777777" w:rsidR="00AD2051" w:rsidRPr="00CB317B" w:rsidRDefault="00AD2051" w:rsidP="001E6339">
            <w:pPr>
              <w:spacing w:line="264" w:lineRule="auto"/>
              <w:contextualSpacing/>
              <w:jc w:val="center"/>
              <w:rPr>
                <w:spacing w:val="-10"/>
                <w:sz w:val="26"/>
                <w:szCs w:val="26"/>
              </w:rPr>
            </w:pPr>
          </w:p>
        </w:tc>
        <w:tc>
          <w:tcPr>
            <w:tcW w:w="2475" w:type="dxa"/>
          </w:tcPr>
          <w:p w14:paraId="495E19B7" w14:textId="77777777" w:rsidR="00AD2051" w:rsidRPr="00CB317B" w:rsidRDefault="00AD2051" w:rsidP="001E6339">
            <w:pPr>
              <w:spacing w:line="264" w:lineRule="auto"/>
              <w:contextualSpacing/>
              <w:jc w:val="center"/>
              <w:rPr>
                <w:spacing w:val="-10"/>
                <w:sz w:val="26"/>
                <w:szCs w:val="26"/>
              </w:rPr>
            </w:pPr>
          </w:p>
        </w:tc>
      </w:tr>
      <w:tr w:rsidR="00D815B4" w:rsidRPr="00CB317B" w14:paraId="5A2BF4EF" w14:textId="77777777" w:rsidTr="004636B4">
        <w:trPr>
          <w:cantSplit/>
          <w:trHeight w:val="283"/>
        </w:trPr>
        <w:tc>
          <w:tcPr>
            <w:tcW w:w="701" w:type="dxa"/>
          </w:tcPr>
          <w:p w14:paraId="7D0BBFED" w14:textId="77777777" w:rsidR="00AD2051" w:rsidRPr="00CB317B" w:rsidRDefault="00AD2051" w:rsidP="001E6339">
            <w:pPr>
              <w:spacing w:line="264" w:lineRule="auto"/>
              <w:ind w:left="360"/>
              <w:contextualSpacing/>
              <w:rPr>
                <w:spacing w:val="-10"/>
                <w:sz w:val="26"/>
                <w:szCs w:val="26"/>
              </w:rPr>
            </w:pPr>
          </w:p>
        </w:tc>
        <w:tc>
          <w:tcPr>
            <w:tcW w:w="3469" w:type="dxa"/>
          </w:tcPr>
          <w:p w14:paraId="46CEE14F" w14:textId="77777777" w:rsidR="00AD2051" w:rsidRPr="00CB317B" w:rsidRDefault="00AD2051">
            <w:pPr>
              <w:numPr>
                <w:ilvl w:val="0"/>
                <w:numId w:val="498"/>
              </w:numPr>
              <w:tabs>
                <w:tab w:val="left" w:pos="408"/>
                <w:tab w:val="left" w:pos="4114"/>
              </w:tabs>
              <w:spacing w:line="264" w:lineRule="auto"/>
              <w:ind w:left="19" w:firstLine="0"/>
              <w:contextualSpacing/>
              <w:jc w:val="both"/>
              <w:rPr>
                <w:spacing w:val="-10"/>
                <w:sz w:val="26"/>
                <w:szCs w:val="26"/>
              </w:rPr>
            </w:pPr>
            <w:r w:rsidRPr="00CB317B">
              <w:rPr>
                <w:spacing w:val="-10"/>
                <w:sz w:val="26"/>
                <w:szCs w:val="26"/>
              </w:rPr>
              <w:t>Đối với hộp đầu cáp 3x240 mm²</w:t>
            </w:r>
          </w:p>
        </w:tc>
        <w:tc>
          <w:tcPr>
            <w:tcW w:w="2475" w:type="dxa"/>
          </w:tcPr>
          <w:p w14:paraId="09A65C9C"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 đầu cosses  240 mm²</w:t>
            </w:r>
          </w:p>
        </w:tc>
        <w:tc>
          <w:tcPr>
            <w:tcW w:w="2475" w:type="dxa"/>
          </w:tcPr>
          <w:p w14:paraId="4E3B7608" w14:textId="77777777" w:rsidR="00AD2051" w:rsidRPr="00CB317B" w:rsidRDefault="00AD2051" w:rsidP="001E6339">
            <w:pPr>
              <w:spacing w:line="264" w:lineRule="auto"/>
              <w:contextualSpacing/>
              <w:jc w:val="center"/>
              <w:rPr>
                <w:spacing w:val="-10"/>
                <w:sz w:val="26"/>
                <w:szCs w:val="26"/>
              </w:rPr>
            </w:pPr>
          </w:p>
        </w:tc>
      </w:tr>
      <w:tr w:rsidR="00D815B4" w:rsidRPr="00CB317B" w14:paraId="20DB90BF" w14:textId="77777777" w:rsidTr="004636B4">
        <w:trPr>
          <w:cantSplit/>
          <w:trHeight w:val="283"/>
        </w:trPr>
        <w:tc>
          <w:tcPr>
            <w:tcW w:w="701" w:type="dxa"/>
          </w:tcPr>
          <w:p w14:paraId="4207C68B" w14:textId="77777777" w:rsidR="00AD2051" w:rsidRPr="00CB317B" w:rsidRDefault="00AD2051" w:rsidP="001E6339">
            <w:pPr>
              <w:spacing w:line="264" w:lineRule="auto"/>
              <w:ind w:left="360"/>
              <w:contextualSpacing/>
              <w:rPr>
                <w:spacing w:val="-10"/>
                <w:sz w:val="26"/>
                <w:szCs w:val="26"/>
              </w:rPr>
            </w:pPr>
          </w:p>
        </w:tc>
        <w:tc>
          <w:tcPr>
            <w:tcW w:w="3469" w:type="dxa"/>
          </w:tcPr>
          <w:p w14:paraId="3F589345" w14:textId="77777777" w:rsidR="00AD2051" w:rsidRPr="00CB317B" w:rsidRDefault="00AD2051">
            <w:pPr>
              <w:numPr>
                <w:ilvl w:val="0"/>
                <w:numId w:val="498"/>
              </w:numPr>
              <w:tabs>
                <w:tab w:val="left" w:pos="408"/>
                <w:tab w:val="left" w:pos="4114"/>
              </w:tabs>
              <w:spacing w:line="264" w:lineRule="auto"/>
              <w:ind w:left="19" w:firstLine="0"/>
              <w:contextualSpacing/>
              <w:jc w:val="both"/>
              <w:rPr>
                <w:spacing w:val="-10"/>
                <w:sz w:val="26"/>
                <w:szCs w:val="26"/>
              </w:rPr>
            </w:pPr>
            <w:r w:rsidRPr="00CB317B">
              <w:rPr>
                <w:spacing w:val="-10"/>
                <w:sz w:val="26"/>
                <w:szCs w:val="26"/>
              </w:rPr>
              <w:t>Đối với hộp đầu cáp 3x95 mm²</w:t>
            </w:r>
          </w:p>
        </w:tc>
        <w:tc>
          <w:tcPr>
            <w:tcW w:w="2475" w:type="dxa"/>
          </w:tcPr>
          <w:p w14:paraId="44169090"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 đầu cosses  95 mm²</w:t>
            </w:r>
          </w:p>
        </w:tc>
        <w:tc>
          <w:tcPr>
            <w:tcW w:w="2475" w:type="dxa"/>
          </w:tcPr>
          <w:p w14:paraId="30B4BDA1" w14:textId="77777777" w:rsidR="00AD2051" w:rsidRPr="00CB317B" w:rsidRDefault="00AD2051" w:rsidP="001E6339">
            <w:pPr>
              <w:spacing w:line="264" w:lineRule="auto"/>
              <w:contextualSpacing/>
              <w:jc w:val="center"/>
              <w:rPr>
                <w:spacing w:val="-10"/>
                <w:sz w:val="26"/>
                <w:szCs w:val="26"/>
              </w:rPr>
            </w:pPr>
          </w:p>
        </w:tc>
      </w:tr>
      <w:tr w:rsidR="00D815B4" w:rsidRPr="00CB317B" w14:paraId="274A0DAD" w14:textId="77777777" w:rsidTr="004636B4">
        <w:trPr>
          <w:cantSplit/>
          <w:trHeight w:val="283"/>
        </w:trPr>
        <w:tc>
          <w:tcPr>
            <w:tcW w:w="701" w:type="dxa"/>
          </w:tcPr>
          <w:p w14:paraId="6486F503" w14:textId="77777777" w:rsidR="00AD2051" w:rsidRPr="00CB317B" w:rsidRDefault="00AD2051" w:rsidP="001E6339">
            <w:pPr>
              <w:spacing w:line="264" w:lineRule="auto"/>
              <w:ind w:left="360"/>
              <w:contextualSpacing/>
              <w:rPr>
                <w:spacing w:val="-10"/>
                <w:sz w:val="26"/>
                <w:szCs w:val="26"/>
              </w:rPr>
            </w:pPr>
          </w:p>
        </w:tc>
        <w:tc>
          <w:tcPr>
            <w:tcW w:w="3469" w:type="dxa"/>
          </w:tcPr>
          <w:p w14:paraId="28726442" w14:textId="77777777" w:rsidR="00AD2051" w:rsidRPr="00CB317B" w:rsidRDefault="00AD2051">
            <w:pPr>
              <w:numPr>
                <w:ilvl w:val="0"/>
                <w:numId w:val="498"/>
              </w:numPr>
              <w:tabs>
                <w:tab w:val="left" w:pos="408"/>
                <w:tab w:val="left" w:pos="4114"/>
              </w:tabs>
              <w:spacing w:line="264" w:lineRule="auto"/>
              <w:ind w:left="19" w:firstLine="0"/>
              <w:contextualSpacing/>
              <w:jc w:val="both"/>
              <w:rPr>
                <w:spacing w:val="-10"/>
                <w:sz w:val="26"/>
                <w:szCs w:val="26"/>
              </w:rPr>
            </w:pPr>
            <w:r w:rsidRPr="00CB317B">
              <w:rPr>
                <w:spacing w:val="-10"/>
                <w:sz w:val="26"/>
                <w:szCs w:val="26"/>
              </w:rPr>
              <w:t>Đối với hộp đầu cáp 3x50 mm²</w:t>
            </w:r>
          </w:p>
        </w:tc>
        <w:tc>
          <w:tcPr>
            <w:tcW w:w="2475" w:type="dxa"/>
          </w:tcPr>
          <w:p w14:paraId="477D0E98"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3 đầu cosses  50 mm²</w:t>
            </w:r>
          </w:p>
        </w:tc>
        <w:tc>
          <w:tcPr>
            <w:tcW w:w="2475" w:type="dxa"/>
          </w:tcPr>
          <w:p w14:paraId="23A5B629" w14:textId="77777777" w:rsidR="00AD2051" w:rsidRPr="00CB317B" w:rsidRDefault="00AD2051" w:rsidP="001E6339">
            <w:pPr>
              <w:spacing w:line="264" w:lineRule="auto"/>
              <w:contextualSpacing/>
              <w:jc w:val="center"/>
              <w:rPr>
                <w:spacing w:val="-10"/>
                <w:sz w:val="26"/>
                <w:szCs w:val="26"/>
              </w:rPr>
            </w:pPr>
          </w:p>
        </w:tc>
      </w:tr>
      <w:tr w:rsidR="00D815B4" w:rsidRPr="00CB317B" w14:paraId="50660674" w14:textId="77777777" w:rsidTr="004636B4">
        <w:trPr>
          <w:cantSplit/>
          <w:trHeight w:val="283"/>
        </w:trPr>
        <w:tc>
          <w:tcPr>
            <w:tcW w:w="701" w:type="dxa"/>
          </w:tcPr>
          <w:p w14:paraId="4E082797" w14:textId="77777777" w:rsidR="00AD2051" w:rsidRPr="00CB317B" w:rsidRDefault="00AD2051" w:rsidP="001E6339">
            <w:pPr>
              <w:spacing w:line="264" w:lineRule="auto"/>
              <w:ind w:left="360"/>
              <w:contextualSpacing/>
              <w:rPr>
                <w:spacing w:val="-10"/>
                <w:sz w:val="26"/>
                <w:szCs w:val="26"/>
              </w:rPr>
            </w:pPr>
          </w:p>
        </w:tc>
        <w:tc>
          <w:tcPr>
            <w:tcW w:w="3469" w:type="dxa"/>
          </w:tcPr>
          <w:p w14:paraId="29E3A519" w14:textId="77777777" w:rsidR="00AD2051" w:rsidRPr="00CB317B" w:rsidRDefault="00AD2051" w:rsidP="00160AD8">
            <w:pPr>
              <w:tabs>
                <w:tab w:val="left" w:pos="4114"/>
              </w:tabs>
              <w:spacing w:line="264" w:lineRule="auto"/>
              <w:ind w:left="111" w:right="39"/>
              <w:contextualSpacing/>
              <w:jc w:val="both"/>
              <w:rPr>
                <w:spacing w:val="-10"/>
                <w:sz w:val="26"/>
                <w:szCs w:val="26"/>
              </w:rPr>
            </w:pPr>
            <w:r w:rsidRPr="00CB317B">
              <w:rPr>
                <w:spacing w:val="-10"/>
                <w:sz w:val="26"/>
                <w:szCs w:val="26"/>
              </w:rPr>
              <w:t xml:space="preserve">Nhà sản xuất hộp đầu cáp phải xác nhận chất lượng đầu cosse cung cấp kèm theo hộp đầu cáp đảm bảo chất lượng, có thể sử dụng với hộp đầu cáp cung cấp. </w:t>
            </w:r>
          </w:p>
        </w:tc>
        <w:tc>
          <w:tcPr>
            <w:tcW w:w="2475" w:type="dxa"/>
          </w:tcPr>
          <w:p w14:paraId="1D41705F"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7280C081" w14:textId="77777777" w:rsidR="00AD2051" w:rsidRPr="00CB317B" w:rsidRDefault="00AD2051" w:rsidP="001E6339">
            <w:pPr>
              <w:spacing w:line="264" w:lineRule="auto"/>
              <w:contextualSpacing/>
              <w:jc w:val="center"/>
              <w:rPr>
                <w:spacing w:val="-10"/>
                <w:sz w:val="26"/>
                <w:szCs w:val="26"/>
              </w:rPr>
            </w:pPr>
          </w:p>
        </w:tc>
      </w:tr>
      <w:tr w:rsidR="00D815B4" w:rsidRPr="00CB317B" w14:paraId="1C8BCEC5" w14:textId="77777777" w:rsidTr="004636B4">
        <w:trPr>
          <w:cantSplit/>
          <w:trHeight w:val="283"/>
        </w:trPr>
        <w:tc>
          <w:tcPr>
            <w:tcW w:w="701" w:type="dxa"/>
          </w:tcPr>
          <w:p w14:paraId="75127810" w14:textId="77777777" w:rsidR="00AD2051" w:rsidRPr="00CB317B" w:rsidRDefault="00AD2051" w:rsidP="001E6339">
            <w:pPr>
              <w:spacing w:line="264" w:lineRule="auto"/>
              <w:ind w:left="360"/>
              <w:contextualSpacing/>
              <w:rPr>
                <w:spacing w:val="-10"/>
                <w:sz w:val="26"/>
                <w:szCs w:val="26"/>
              </w:rPr>
            </w:pPr>
          </w:p>
        </w:tc>
        <w:tc>
          <w:tcPr>
            <w:tcW w:w="3469" w:type="dxa"/>
          </w:tcPr>
          <w:p w14:paraId="6094FB8A" w14:textId="77777777" w:rsidR="00AD2051" w:rsidRPr="00CB317B" w:rsidRDefault="00AD2051" w:rsidP="00160AD8">
            <w:pPr>
              <w:tabs>
                <w:tab w:val="left" w:pos="4114"/>
              </w:tabs>
              <w:spacing w:line="264" w:lineRule="auto"/>
              <w:ind w:left="111" w:right="39"/>
              <w:contextualSpacing/>
              <w:jc w:val="both"/>
              <w:rPr>
                <w:spacing w:val="-10"/>
                <w:sz w:val="26"/>
                <w:szCs w:val="26"/>
              </w:rPr>
            </w:pPr>
            <w:r w:rsidRPr="00CB317B">
              <w:rPr>
                <w:spacing w:val="-10"/>
                <w:sz w:val="26"/>
                <w:szCs w:val="26"/>
              </w:rPr>
              <w:t xml:space="preserve">Người mua có thể quy định cụ thể loại đầu cosse (loại ép, loại xiết bứt đầu bu lông v.v.), số lỗ bắt bu lông và khoảng cách giữa 2 lỗ bắt bu lông tại bản cực (phù hợp với thiết bị đóng cắt mua sắm) và đường kính trong/ngoài phù hợp với lõi cáp ngầm sử dụng. </w:t>
            </w:r>
          </w:p>
        </w:tc>
        <w:tc>
          <w:tcPr>
            <w:tcW w:w="2475" w:type="dxa"/>
          </w:tcPr>
          <w:p w14:paraId="4E82D58B" w14:textId="77777777" w:rsidR="00AD2051" w:rsidRPr="00CB317B" w:rsidRDefault="00AD2051" w:rsidP="001E6339">
            <w:pPr>
              <w:spacing w:line="264" w:lineRule="auto"/>
              <w:contextualSpacing/>
              <w:jc w:val="center"/>
              <w:rPr>
                <w:spacing w:val="-10"/>
                <w:sz w:val="26"/>
                <w:szCs w:val="26"/>
              </w:rPr>
            </w:pPr>
            <w:r w:rsidRPr="00CB317B">
              <w:rPr>
                <w:spacing w:val="-10"/>
                <w:sz w:val="26"/>
                <w:szCs w:val="26"/>
              </w:rPr>
              <w:t>Đáp ứng</w:t>
            </w:r>
          </w:p>
        </w:tc>
        <w:tc>
          <w:tcPr>
            <w:tcW w:w="2475" w:type="dxa"/>
          </w:tcPr>
          <w:p w14:paraId="0C470B5E" w14:textId="77777777" w:rsidR="00AD2051" w:rsidRPr="00CB317B" w:rsidRDefault="00AD2051" w:rsidP="001E6339">
            <w:pPr>
              <w:spacing w:line="264" w:lineRule="auto"/>
              <w:contextualSpacing/>
              <w:jc w:val="center"/>
              <w:rPr>
                <w:spacing w:val="-10"/>
                <w:sz w:val="26"/>
                <w:szCs w:val="26"/>
              </w:rPr>
            </w:pPr>
          </w:p>
        </w:tc>
      </w:tr>
    </w:tbl>
    <w:p w14:paraId="14A11D89" w14:textId="77777777" w:rsidR="00AD2051" w:rsidRPr="00CB317B" w:rsidRDefault="00AD2051">
      <w:pPr>
        <w:numPr>
          <w:ilvl w:val="0"/>
          <w:numId w:val="300"/>
        </w:numPr>
        <w:tabs>
          <w:tab w:val="clear" w:pos="720"/>
          <w:tab w:val="num" w:pos="540"/>
        </w:tabs>
        <w:autoSpaceDE w:val="0"/>
        <w:autoSpaceDN w:val="0"/>
        <w:spacing w:line="264" w:lineRule="auto"/>
        <w:ind w:left="0" w:firstLine="0"/>
        <w:contextualSpacing/>
        <w:jc w:val="both"/>
        <w:rPr>
          <w:b/>
          <w:bCs/>
          <w:spacing w:val="-10"/>
          <w:sz w:val="26"/>
          <w:szCs w:val="26"/>
          <w:lang w:val="sv-SE"/>
        </w:rPr>
      </w:pPr>
      <w:r w:rsidRPr="00CB317B">
        <w:rPr>
          <w:b/>
          <w:bCs/>
          <w:spacing w:val="-10"/>
          <w:sz w:val="26"/>
          <w:szCs w:val="26"/>
          <w:lang w:val="sv-SE"/>
        </w:rPr>
        <w:t xml:space="preserve">CÁC YÊU CẦU VỀ THỬ NGHIỆM  </w:t>
      </w:r>
    </w:p>
    <w:p w14:paraId="03F6D75B" w14:textId="77777777" w:rsidR="00AD2051" w:rsidRPr="00CB317B" w:rsidRDefault="00AD2051" w:rsidP="001E6339">
      <w:pPr>
        <w:pStyle w:val="0111"/>
        <w:numPr>
          <w:ilvl w:val="0"/>
          <w:numId w:val="0"/>
        </w:numPr>
        <w:tabs>
          <w:tab w:val="left" w:pos="851"/>
        </w:tabs>
        <w:spacing w:before="0" w:after="0" w:line="264" w:lineRule="auto"/>
        <w:ind w:firstLine="567"/>
        <w:contextualSpacing/>
        <w:jc w:val="both"/>
        <w:rPr>
          <w:b w:val="0"/>
          <w:color w:val="auto"/>
          <w:spacing w:val="-10"/>
          <w:lang w:val="sv-SE"/>
        </w:rPr>
      </w:pPr>
      <w:r w:rsidRPr="00CB317B">
        <w:rPr>
          <w:b w:val="0"/>
          <w:color w:val="auto"/>
          <w:spacing w:val="-10"/>
          <w:lang w:val="sv-SE"/>
        </w:rPr>
        <w:t xml:space="preserve">Thử nghiệm điển hình được thực hiện theo </w:t>
      </w:r>
      <w:r w:rsidRPr="00CB317B">
        <w:rPr>
          <w:b w:val="0"/>
          <w:color w:val="auto"/>
          <w:spacing w:val="-10"/>
        </w:rPr>
        <w:t>IEC 60502-4</w:t>
      </w:r>
      <w:r w:rsidRPr="00CB317B">
        <w:rPr>
          <w:b w:val="0"/>
          <w:color w:val="auto"/>
          <w:spacing w:val="-10"/>
          <w:lang w:val="sv-SE"/>
        </w:rPr>
        <w:t>:2010 (TCVN 5935-4:2013):</w:t>
      </w:r>
    </w:p>
    <w:p w14:paraId="2FB07595" w14:textId="77777777" w:rsidR="00AD2051" w:rsidRPr="00CB317B" w:rsidRDefault="00AD2051">
      <w:pPr>
        <w:numPr>
          <w:ilvl w:val="0"/>
          <w:numId w:val="53"/>
        </w:numPr>
        <w:tabs>
          <w:tab w:val="clear" w:pos="360"/>
          <w:tab w:val="left" w:pos="851"/>
          <w:tab w:val="num" w:pos="1211"/>
        </w:tabs>
        <w:spacing w:line="264" w:lineRule="auto"/>
        <w:ind w:left="0" w:firstLine="567"/>
        <w:contextualSpacing/>
        <w:jc w:val="both"/>
        <w:rPr>
          <w:spacing w:val="-10"/>
          <w:sz w:val="26"/>
          <w:szCs w:val="26"/>
          <w:lang w:val="sv-SE"/>
        </w:rPr>
      </w:pPr>
      <w:r w:rsidRPr="00CB317B">
        <w:rPr>
          <w:spacing w:val="-10"/>
          <w:sz w:val="26"/>
          <w:szCs w:val="26"/>
          <w:lang w:val="sv-SE"/>
        </w:rPr>
        <w:t xml:space="preserve"> Trình tự thử 1:</w:t>
      </w:r>
    </w:p>
    <w:p w14:paraId="1F9B9F76" w14:textId="77777777" w:rsidR="00AD2051" w:rsidRPr="00CB317B" w:rsidRDefault="00AD2051">
      <w:pPr>
        <w:numPr>
          <w:ilvl w:val="0"/>
          <w:numId w:val="54"/>
        </w:numPr>
        <w:tabs>
          <w:tab w:val="num" w:pos="720"/>
          <w:tab w:val="left" w:pos="851"/>
        </w:tabs>
        <w:spacing w:line="264" w:lineRule="auto"/>
        <w:ind w:left="0" w:firstLine="567"/>
        <w:contextualSpacing/>
        <w:jc w:val="both"/>
        <w:rPr>
          <w:spacing w:val="-10"/>
          <w:sz w:val="26"/>
          <w:szCs w:val="26"/>
          <w:lang w:val="sv-SE"/>
        </w:rPr>
      </w:pPr>
      <w:r w:rsidRPr="00CB317B">
        <w:rPr>
          <w:spacing w:val="-10"/>
          <w:sz w:val="26"/>
          <w:szCs w:val="26"/>
          <w:lang w:val="sv-SE"/>
        </w:rPr>
        <w:t>Thử điện áp AC (4,5Uo/5 phút) và/hoặc DC (4Uo/15 phút) ở điều kiện khô và ướt (AC or DC voltage test and AC (wet) test).</w:t>
      </w:r>
    </w:p>
    <w:p w14:paraId="30412C8A" w14:textId="77777777" w:rsidR="00AD2051" w:rsidRPr="00CB317B" w:rsidRDefault="00AD2051">
      <w:pPr>
        <w:numPr>
          <w:ilvl w:val="0"/>
          <w:numId w:val="5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phóng điện cục bộ ở 1,73Uo (Partial discharge).</w:t>
      </w:r>
    </w:p>
    <w:p w14:paraId="4F56663A" w14:textId="77777777" w:rsidR="00AD2051" w:rsidRPr="00CB317B" w:rsidRDefault="00AD2051">
      <w:pPr>
        <w:numPr>
          <w:ilvl w:val="0"/>
          <w:numId w:val="5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điện áp xung ở nhiệt độ cáp cực đại trong điều kiện vận hành bình thường (Impulse at maximum cable conductor temperature in normal operation +5K to 10K).  </w:t>
      </w:r>
    </w:p>
    <w:p w14:paraId="409C8C79" w14:textId="77777777" w:rsidR="00AD2051" w:rsidRPr="00CB317B" w:rsidRDefault="00AD2051">
      <w:pPr>
        <w:numPr>
          <w:ilvl w:val="0"/>
          <w:numId w:val="5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chu kỳ nhiệt trong môi trường không khí (Heating cycles in air).</w:t>
      </w:r>
    </w:p>
    <w:p w14:paraId="50C5C9C9" w14:textId="77777777" w:rsidR="00AD2051" w:rsidRPr="00CB317B" w:rsidRDefault="00AD2051">
      <w:pPr>
        <w:numPr>
          <w:ilvl w:val="0"/>
          <w:numId w:val="5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ngâm nước (immersion test).</w:t>
      </w:r>
    </w:p>
    <w:p w14:paraId="4EDAF6F7" w14:textId="77777777" w:rsidR="00AD2051" w:rsidRPr="00CB317B" w:rsidRDefault="00AD2051">
      <w:pPr>
        <w:numPr>
          <w:ilvl w:val="0"/>
          <w:numId w:val="5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phóng điện cục bộ ở nhiệt độ cáp cực đại trong điều kiện vận hành và nhiệt độ môi trường xung quanh bình thường (Partial discharge at maximum cable conductor temperature in normal operation and ambient temperature).</w:t>
      </w:r>
    </w:p>
    <w:p w14:paraId="41413E7E" w14:textId="77777777" w:rsidR="00AD2051" w:rsidRPr="00CB317B" w:rsidRDefault="00AD2051">
      <w:pPr>
        <w:numPr>
          <w:ilvl w:val="0"/>
          <w:numId w:val="5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điện áp xung (Impulse).</w:t>
      </w:r>
    </w:p>
    <w:p w14:paraId="7F073CAA" w14:textId="77777777" w:rsidR="00AD2051" w:rsidRPr="00CB317B" w:rsidRDefault="00AD2051">
      <w:pPr>
        <w:numPr>
          <w:ilvl w:val="0"/>
          <w:numId w:val="5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điện áp AC ở 2,5Uo/15 phút (AC voltage).</w:t>
      </w:r>
    </w:p>
    <w:p w14:paraId="53AF3E3E" w14:textId="77777777" w:rsidR="00AD2051" w:rsidRPr="00CB317B" w:rsidRDefault="00AD2051">
      <w:pPr>
        <w:numPr>
          <w:ilvl w:val="0"/>
          <w:numId w:val="54"/>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Kiểm tra ngoại quan (Examination)</w:t>
      </w:r>
      <w:r w:rsidRPr="00CB317B">
        <w:rPr>
          <w:spacing w:val="-10"/>
          <w:sz w:val="26"/>
          <w:szCs w:val="26"/>
          <w:lang w:val="fr-FR"/>
        </w:rPr>
        <w:t>.</w:t>
      </w:r>
    </w:p>
    <w:p w14:paraId="04F3AD5D" w14:textId="77777777" w:rsidR="00AD2051" w:rsidRPr="00CB317B" w:rsidRDefault="00AD2051">
      <w:pPr>
        <w:numPr>
          <w:ilvl w:val="0"/>
          <w:numId w:val="53"/>
        </w:numPr>
        <w:tabs>
          <w:tab w:val="clear" w:pos="360"/>
          <w:tab w:val="left" w:pos="851"/>
          <w:tab w:val="num" w:pos="1211"/>
        </w:tabs>
        <w:spacing w:line="264" w:lineRule="auto"/>
        <w:ind w:left="0" w:firstLine="567"/>
        <w:contextualSpacing/>
        <w:jc w:val="both"/>
        <w:rPr>
          <w:spacing w:val="-10"/>
          <w:sz w:val="26"/>
          <w:szCs w:val="26"/>
        </w:rPr>
      </w:pPr>
      <w:r w:rsidRPr="00CB317B">
        <w:rPr>
          <w:spacing w:val="-10"/>
          <w:sz w:val="26"/>
          <w:szCs w:val="26"/>
        </w:rPr>
        <w:t xml:space="preserve"> Trình tự thử 2:</w:t>
      </w:r>
    </w:p>
    <w:p w14:paraId="134E7E49" w14:textId="77777777" w:rsidR="00AD2051" w:rsidRPr="00CB317B" w:rsidRDefault="00AD2051">
      <w:pPr>
        <w:numPr>
          <w:ilvl w:val="0"/>
          <w:numId w:val="55"/>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điện áp AC (4,5Uo/05 phút) và/hoặc DC (4Uo/15 phút) ở điều kiện khô (AC or DC voltage).</w:t>
      </w:r>
    </w:p>
    <w:p w14:paraId="454F8485" w14:textId="77777777" w:rsidR="00AD2051" w:rsidRPr="00CB317B" w:rsidRDefault="00AD2051">
      <w:pPr>
        <w:numPr>
          <w:ilvl w:val="0"/>
          <w:numId w:val="55"/>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ổn định nhiệt đối với màn chắn (Thermal short circuit (screen)).</w:t>
      </w:r>
    </w:p>
    <w:p w14:paraId="169BBF88" w14:textId="77777777" w:rsidR="00AD2051" w:rsidRPr="00CB317B" w:rsidRDefault="00AD2051">
      <w:pPr>
        <w:numPr>
          <w:ilvl w:val="0"/>
          <w:numId w:val="55"/>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ổn định nhiệt đối với lõi cáp (Thermal short circuit (conductor)).</w:t>
      </w:r>
    </w:p>
    <w:p w14:paraId="700F7661" w14:textId="77777777" w:rsidR="00AD2051" w:rsidRPr="00CB317B" w:rsidRDefault="00AD2051">
      <w:pPr>
        <w:numPr>
          <w:ilvl w:val="0"/>
          <w:numId w:val="55"/>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điện áp xung (Impulse).</w:t>
      </w:r>
    </w:p>
    <w:p w14:paraId="1C3D6D5D" w14:textId="77777777" w:rsidR="00AD2051" w:rsidRPr="00CB317B" w:rsidRDefault="00AD2051">
      <w:pPr>
        <w:numPr>
          <w:ilvl w:val="0"/>
          <w:numId w:val="55"/>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điện áp AC ở 2,5Uo/15 phút  (AC voltage).</w:t>
      </w:r>
    </w:p>
    <w:p w14:paraId="7B9941A7" w14:textId="77777777" w:rsidR="00AD2051" w:rsidRPr="00CB317B" w:rsidRDefault="00AD2051">
      <w:pPr>
        <w:numPr>
          <w:ilvl w:val="0"/>
          <w:numId w:val="55"/>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Kiểm tra ngoại quan (Examination)</w:t>
      </w:r>
      <w:r w:rsidRPr="00CB317B">
        <w:rPr>
          <w:spacing w:val="-10"/>
          <w:sz w:val="26"/>
          <w:szCs w:val="26"/>
          <w:lang w:val="fr-FR"/>
        </w:rPr>
        <w:t>.</w:t>
      </w:r>
    </w:p>
    <w:p w14:paraId="41789EB3" w14:textId="77777777" w:rsidR="00AD2051" w:rsidRPr="00CB317B" w:rsidRDefault="00AD2051">
      <w:pPr>
        <w:numPr>
          <w:ilvl w:val="0"/>
          <w:numId w:val="53"/>
        </w:numPr>
        <w:tabs>
          <w:tab w:val="clear" w:pos="360"/>
          <w:tab w:val="left" w:pos="851"/>
          <w:tab w:val="num" w:pos="1211"/>
        </w:tabs>
        <w:spacing w:line="264" w:lineRule="auto"/>
        <w:ind w:left="0" w:firstLine="567"/>
        <w:contextualSpacing/>
        <w:jc w:val="both"/>
        <w:rPr>
          <w:spacing w:val="-10"/>
          <w:sz w:val="26"/>
          <w:szCs w:val="26"/>
        </w:rPr>
      </w:pPr>
      <w:r w:rsidRPr="00CB317B">
        <w:rPr>
          <w:spacing w:val="-10"/>
          <w:sz w:val="26"/>
          <w:szCs w:val="26"/>
        </w:rPr>
        <w:t xml:space="preserve"> Trình tự thử 3:</w:t>
      </w:r>
    </w:p>
    <w:p w14:paraId="4B6D1CC2" w14:textId="77777777" w:rsidR="00AD2051" w:rsidRPr="00CB317B" w:rsidRDefault="00AD2051">
      <w:pPr>
        <w:numPr>
          <w:ilvl w:val="0"/>
          <w:numId w:val="56"/>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điện áp AC (4,5Uo/05 phút) và/hoặc DC (4Uo/ 15 phút) ở điều kiện khô (AC or DC voltage).</w:t>
      </w:r>
    </w:p>
    <w:p w14:paraId="33F50F40" w14:textId="77777777" w:rsidR="00AD2051" w:rsidRPr="00CB317B" w:rsidRDefault="00AD2051">
      <w:pPr>
        <w:numPr>
          <w:ilvl w:val="0"/>
          <w:numId w:val="56"/>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ổn định nhiệt đối với màn chắn (Thermal short circuit (screen)).</w:t>
      </w:r>
    </w:p>
    <w:p w14:paraId="5B56DCBF"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Hạng mục này có thể thử kết hợp với thử ổn định động.</w:t>
      </w:r>
    </w:p>
    <w:p w14:paraId="2E5F64B4" w14:textId="77777777" w:rsidR="00AD2051" w:rsidRPr="00CB317B" w:rsidRDefault="00AD2051">
      <w:pPr>
        <w:numPr>
          <w:ilvl w:val="0"/>
          <w:numId w:val="56"/>
        </w:numPr>
        <w:tabs>
          <w:tab w:val="num" w:pos="720"/>
          <w:tab w:val="left" w:pos="851"/>
        </w:tabs>
        <w:spacing w:line="264" w:lineRule="auto"/>
        <w:ind w:left="0" w:firstLine="567"/>
        <w:contextualSpacing/>
        <w:jc w:val="both"/>
        <w:rPr>
          <w:spacing w:val="-10"/>
          <w:sz w:val="26"/>
          <w:szCs w:val="26"/>
        </w:rPr>
      </w:pPr>
      <w:r w:rsidRPr="00CB317B">
        <w:rPr>
          <w:spacing w:val="-10"/>
          <w:sz w:val="26"/>
          <w:szCs w:val="26"/>
        </w:rPr>
        <w:lastRenderedPageBreak/>
        <w:t>Thử ổn định nhiệt đối với lõi (Thermal short circuit (conductor)).</w:t>
      </w:r>
    </w:p>
    <w:p w14:paraId="1CA714A6" w14:textId="77777777" w:rsidR="00AD2051" w:rsidRPr="00CB317B" w:rsidRDefault="00AD2051" w:rsidP="001E6339">
      <w:pPr>
        <w:tabs>
          <w:tab w:val="left" w:pos="851"/>
        </w:tabs>
        <w:spacing w:line="264" w:lineRule="auto"/>
        <w:ind w:firstLine="567"/>
        <w:contextualSpacing/>
        <w:jc w:val="both"/>
        <w:rPr>
          <w:spacing w:val="-10"/>
          <w:sz w:val="26"/>
          <w:szCs w:val="26"/>
        </w:rPr>
      </w:pPr>
      <w:r w:rsidRPr="00CB317B">
        <w:rPr>
          <w:spacing w:val="-10"/>
          <w:sz w:val="26"/>
          <w:szCs w:val="26"/>
        </w:rPr>
        <w:t>Hạng mục này có thể thử kết hợp với thử ổn định động.</w:t>
      </w:r>
    </w:p>
    <w:p w14:paraId="50CFF42D" w14:textId="77777777" w:rsidR="00AD2051" w:rsidRPr="00CB317B" w:rsidRDefault="00AD2051">
      <w:pPr>
        <w:numPr>
          <w:ilvl w:val="0"/>
          <w:numId w:val="56"/>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ổn định động (Dynamic short circuit).</w:t>
      </w:r>
    </w:p>
    <w:p w14:paraId="54D75450" w14:textId="77777777" w:rsidR="00AD2051" w:rsidRPr="00CB317B" w:rsidRDefault="00AD2051">
      <w:pPr>
        <w:numPr>
          <w:ilvl w:val="0"/>
          <w:numId w:val="56"/>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điện áp xung (Impulse).</w:t>
      </w:r>
    </w:p>
    <w:p w14:paraId="63CA6577" w14:textId="77777777" w:rsidR="00AD2051" w:rsidRPr="00CB317B" w:rsidRDefault="00AD2051">
      <w:pPr>
        <w:numPr>
          <w:ilvl w:val="0"/>
          <w:numId w:val="56"/>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Thử điện áp AC ở 2,5Uo/15 phút (AC voltage).</w:t>
      </w:r>
    </w:p>
    <w:p w14:paraId="66A36F5A" w14:textId="77777777" w:rsidR="00AD2051" w:rsidRPr="00CB317B" w:rsidRDefault="00AD2051">
      <w:pPr>
        <w:numPr>
          <w:ilvl w:val="0"/>
          <w:numId w:val="55"/>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Kiểm tra ngoại quan (Examination)</w:t>
      </w:r>
      <w:r w:rsidRPr="00CB317B">
        <w:rPr>
          <w:spacing w:val="-10"/>
          <w:sz w:val="26"/>
          <w:szCs w:val="26"/>
          <w:lang w:val="fr-FR"/>
        </w:rPr>
        <w:t>.</w:t>
      </w:r>
    </w:p>
    <w:p w14:paraId="26F3C9D5" w14:textId="77777777" w:rsidR="00AD2051" w:rsidRPr="00CB317B" w:rsidRDefault="00AD2051">
      <w:pPr>
        <w:numPr>
          <w:ilvl w:val="0"/>
          <w:numId w:val="53"/>
        </w:numPr>
        <w:tabs>
          <w:tab w:val="clear" w:pos="360"/>
          <w:tab w:val="left" w:pos="851"/>
          <w:tab w:val="num" w:pos="1211"/>
        </w:tabs>
        <w:spacing w:line="264" w:lineRule="auto"/>
        <w:ind w:left="0" w:firstLine="567"/>
        <w:contextualSpacing/>
        <w:jc w:val="both"/>
        <w:rPr>
          <w:spacing w:val="-10"/>
          <w:sz w:val="26"/>
          <w:szCs w:val="26"/>
        </w:rPr>
      </w:pPr>
      <w:r w:rsidRPr="00CB317B">
        <w:rPr>
          <w:spacing w:val="-10"/>
          <w:sz w:val="26"/>
          <w:szCs w:val="26"/>
        </w:rPr>
        <w:t xml:space="preserve"> Trình tự thử 4:</w:t>
      </w:r>
    </w:p>
    <w:p w14:paraId="7192A6B3" w14:textId="77777777" w:rsidR="00AD2051" w:rsidRPr="00CB317B" w:rsidRDefault="00AD2051">
      <w:pPr>
        <w:numPr>
          <w:ilvl w:val="0"/>
          <w:numId w:val="57"/>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 xml:space="preserve">Thử điện áp ở 1,25Uo/1000h trong môi trường sương muối (Salt fog).   </w:t>
      </w:r>
    </w:p>
    <w:p w14:paraId="22121551" w14:textId="77777777" w:rsidR="00AD2051" w:rsidRPr="00CB317B" w:rsidRDefault="00AD2051">
      <w:pPr>
        <w:numPr>
          <w:ilvl w:val="0"/>
          <w:numId w:val="57"/>
        </w:numPr>
        <w:tabs>
          <w:tab w:val="num" w:pos="720"/>
          <w:tab w:val="left" w:pos="851"/>
        </w:tabs>
        <w:spacing w:line="264" w:lineRule="auto"/>
        <w:ind w:left="0" w:firstLine="567"/>
        <w:contextualSpacing/>
        <w:jc w:val="both"/>
        <w:rPr>
          <w:spacing w:val="-10"/>
          <w:sz w:val="26"/>
          <w:szCs w:val="26"/>
        </w:rPr>
      </w:pPr>
      <w:r w:rsidRPr="00CB317B">
        <w:rPr>
          <w:spacing w:val="-10"/>
          <w:sz w:val="26"/>
          <w:szCs w:val="26"/>
        </w:rPr>
        <w:t>Kiểm tra ngoại quan (Examination).</w:t>
      </w:r>
    </w:p>
    <w:p w14:paraId="494AD1A5" w14:textId="4735EA76" w:rsidR="00862AAE"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118" w:name="_Toc360384823"/>
      <w:bookmarkStart w:id="119" w:name="_Toc360384965"/>
      <w:bookmarkStart w:id="120" w:name="_Toc370153521"/>
      <w:bookmarkStart w:id="121" w:name="_Toc354664834"/>
      <w:bookmarkStart w:id="122" w:name="_Toc381882479"/>
      <w:bookmarkStart w:id="123" w:name="_Toc415046892"/>
      <w:bookmarkStart w:id="124" w:name="_Toc415047525"/>
      <w:bookmarkStart w:id="125" w:name="_Toc428450862"/>
      <w:bookmarkStart w:id="126" w:name="_Toc484166797"/>
      <w:bookmarkStart w:id="127" w:name="_Toc16846009"/>
      <w:bookmarkStart w:id="128" w:name="_Toc118386184"/>
      <w:bookmarkStart w:id="129" w:name="_Toc147128629"/>
      <w:bookmarkStart w:id="130" w:name="_Toc203730678"/>
      <w:bookmarkStart w:id="131" w:name="_Toc16846003"/>
      <w:r>
        <w:rPr>
          <w:rFonts w:ascii="Times New Roman" w:hAnsi="Times New Roman"/>
          <w:spacing w:val="-10"/>
          <w:sz w:val="26"/>
          <w:szCs w:val="26"/>
          <w:lang w:val="fr-FR"/>
        </w:rPr>
        <w:t>Đặc tính</w:t>
      </w:r>
      <w:r w:rsidR="00862AAE" w:rsidRPr="00CB317B">
        <w:rPr>
          <w:rFonts w:ascii="Times New Roman" w:hAnsi="Times New Roman"/>
          <w:spacing w:val="-10"/>
          <w:sz w:val="26"/>
          <w:szCs w:val="26"/>
          <w:lang w:val="fr-FR"/>
        </w:rPr>
        <w:t xml:space="preserve"> kỹ thuật </w:t>
      </w:r>
      <w:r w:rsidR="006417C8" w:rsidRPr="00CB317B">
        <w:rPr>
          <w:rFonts w:ascii="Times New Roman" w:hAnsi="Times New Roman"/>
          <w:spacing w:val="-10"/>
          <w:sz w:val="26"/>
          <w:szCs w:val="26"/>
          <w:lang w:val="fr-FR"/>
        </w:rPr>
        <w:t>sứ đứng 22kV, sứ treo Polymer 24kV</w:t>
      </w:r>
      <w:r w:rsidR="00862AAE" w:rsidRPr="00CB317B">
        <w:rPr>
          <w:rFonts w:ascii="Times New Roman" w:hAnsi="Times New Roman"/>
          <w:spacing w:val="-10"/>
          <w:sz w:val="26"/>
          <w:szCs w:val="26"/>
          <w:lang w:val="fr-FR"/>
        </w:rPr>
        <w:t>:</w:t>
      </w:r>
      <w:bookmarkEnd w:id="118"/>
      <w:bookmarkEnd w:id="119"/>
      <w:bookmarkEnd w:id="120"/>
      <w:bookmarkEnd w:id="121"/>
      <w:bookmarkEnd w:id="122"/>
      <w:bookmarkEnd w:id="123"/>
      <w:bookmarkEnd w:id="124"/>
      <w:bookmarkEnd w:id="125"/>
      <w:bookmarkEnd w:id="126"/>
      <w:bookmarkEnd w:id="127"/>
      <w:bookmarkEnd w:id="128"/>
      <w:bookmarkEnd w:id="129"/>
      <w:bookmarkEnd w:id="130"/>
      <w:r w:rsidR="00862AAE" w:rsidRPr="00CB317B">
        <w:rPr>
          <w:rFonts w:ascii="Times New Roman" w:hAnsi="Times New Roman"/>
          <w:spacing w:val="-10"/>
          <w:sz w:val="26"/>
          <w:szCs w:val="26"/>
          <w:lang w:val="fr-FR"/>
        </w:rPr>
        <w:t xml:space="preserve"> </w:t>
      </w:r>
    </w:p>
    <w:p w14:paraId="1E1ED54C" w14:textId="77777777" w:rsidR="006417C8" w:rsidRPr="00CB317B" w:rsidRDefault="006417C8">
      <w:pPr>
        <w:numPr>
          <w:ilvl w:val="0"/>
          <w:numId w:val="240"/>
        </w:numPr>
        <w:tabs>
          <w:tab w:val="clear" w:pos="720"/>
        </w:tabs>
        <w:autoSpaceDE w:val="0"/>
        <w:autoSpaceDN w:val="0"/>
        <w:spacing w:line="264" w:lineRule="auto"/>
        <w:jc w:val="both"/>
        <w:rPr>
          <w:b/>
          <w:bCs/>
          <w:spacing w:val="-10"/>
          <w:sz w:val="26"/>
          <w:szCs w:val="26"/>
          <w:lang w:val="fr-FR"/>
        </w:rPr>
      </w:pPr>
      <w:r w:rsidRPr="00CB317B">
        <w:rPr>
          <w:b/>
          <w:bCs/>
          <w:spacing w:val="-10"/>
          <w:sz w:val="26"/>
          <w:szCs w:val="26"/>
          <w:lang w:val="fr-FR"/>
        </w:rPr>
        <w:t>PHẠM VI ĐIỀU CHỈNH VÀ ĐỐI TƯỢNG ÁP DỤNG</w:t>
      </w:r>
    </w:p>
    <w:p w14:paraId="1FE991CA" w14:textId="77777777" w:rsidR="006417C8" w:rsidRPr="00CB317B" w:rsidRDefault="006417C8" w:rsidP="001E6339">
      <w:pPr>
        <w:pStyle w:val="ndieund"/>
        <w:tabs>
          <w:tab w:val="left" w:pos="851"/>
        </w:tabs>
        <w:spacing w:after="0" w:line="264" w:lineRule="auto"/>
        <w:ind w:left="720" w:hanging="180"/>
        <w:rPr>
          <w:rFonts w:ascii="Times New Roman" w:hAnsi="Times New Roman"/>
          <w:spacing w:val="-10"/>
          <w:sz w:val="26"/>
          <w:szCs w:val="26"/>
          <w:lang w:val="sv-SE"/>
        </w:rPr>
      </w:pPr>
      <w:r w:rsidRPr="00CB317B">
        <w:rPr>
          <w:rFonts w:ascii="Times New Roman" w:hAnsi="Times New Roman"/>
          <w:spacing w:val="-10"/>
          <w:sz w:val="26"/>
          <w:szCs w:val="26"/>
          <w:lang w:val="sv-SE"/>
        </w:rPr>
        <w:t>1. Phạm vi điều chỉnh</w:t>
      </w:r>
    </w:p>
    <w:p w14:paraId="5E8AA94E" w14:textId="77777777" w:rsidR="006417C8" w:rsidRPr="00CB317B" w:rsidRDefault="006417C8" w:rsidP="001E6339">
      <w:pPr>
        <w:pStyle w:val="ndieund"/>
        <w:tabs>
          <w:tab w:val="left" w:pos="851"/>
        </w:tabs>
        <w:spacing w:after="0" w:line="264" w:lineRule="auto"/>
        <w:ind w:firstLine="567"/>
        <w:rPr>
          <w:rFonts w:ascii="Times New Roman" w:hAnsi="Times New Roman"/>
          <w:spacing w:val="-10"/>
          <w:sz w:val="26"/>
          <w:szCs w:val="26"/>
          <w:lang w:val="sv-SE"/>
        </w:rPr>
      </w:pPr>
      <w:r w:rsidRPr="00CB317B">
        <w:rPr>
          <w:rFonts w:ascii="Times New Roman" w:hAnsi="Times New Roman"/>
          <w:spacing w:val="-10"/>
          <w:sz w:val="26"/>
          <w:szCs w:val="26"/>
          <w:lang w:val="sv-SE"/>
        </w:rPr>
        <w:t>Quy cách kỹ thuật này quy định về yêu cầu kỹ thuật đối với cách điện đường dây có cấp điện áp 22 kV trong  Tổng Công ty Điện lực TP.HCM.</w:t>
      </w:r>
    </w:p>
    <w:p w14:paraId="088DF4A6" w14:textId="77777777" w:rsidR="006417C8" w:rsidRPr="00CB317B" w:rsidRDefault="006417C8" w:rsidP="001E6339">
      <w:pPr>
        <w:pStyle w:val="ndieund"/>
        <w:tabs>
          <w:tab w:val="left" w:pos="851"/>
        </w:tabs>
        <w:spacing w:after="0" w:line="264" w:lineRule="auto"/>
        <w:ind w:firstLine="567"/>
        <w:rPr>
          <w:rFonts w:ascii="Times New Roman" w:hAnsi="Times New Roman"/>
          <w:spacing w:val="-10"/>
          <w:sz w:val="26"/>
          <w:szCs w:val="26"/>
          <w:lang w:val="sv-SE"/>
        </w:rPr>
      </w:pPr>
      <w:r w:rsidRPr="00CB317B">
        <w:rPr>
          <w:rFonts w:ascii="Times New Roman" w:hAnsi="Times New Roman"/>
          <w:spacing w:val="-10"/>
          <w:sz w:val="26"/>
          <w:szCs w:val="26"/>
          <w:lang w:val="sv-SE"/>
        </w:rPr>
        <w:t xml:space="preserve">2. Đối tượng áp dụng: </w:t>
      </w:r>
    </w:p>
    <w:p w14:paraId="48EF3994" w14:textId="77777777" w:rsidR="006417C8" w:rsidRPr="00CB317B" w:rsidRDefault="006417C8" w:rsidP="001E6339">
      <w:pPr>
        <w:pStyle w:val="ndieund"/>
        <w:tabs>
          <w:tab w:val="left" w:pos="851"/>
        </w:tabs>
        <w:spacing w:after="0" w:line="264" w:lineRule="auto"/>
        <w:ind w:firstLine="567"/>
        <w:rPr>
          <w:rFonts w:ascii="Times New Roman" w:hAnsi="Times New Roman"/>
          <w:spacing w:val="-10"/>
          <w:sz w:val="26"/>
          <w:szCs w:val="26"/>
          <w:lang w:val="sv-SE"/>
        </w:rPr>
      </w:pPr>
      <w:r w:rsidRPr="00CB317B">
        <w:rPr>
          <w:rFonts w:ascii="Times New Roman" w:hAnsi="Times New Roman"/>
          <w:spacing w:val="-10"/>
          <w:sz w:val="26"/>
          <w:szCs w:val="26"/>
          <w:lang w:val="sv-SE"/>
        </w:rPr>
        <w:t xml:space="preserve">Quy cách kỹ thuật này áp dụng đối với các đơn vị trược thuộc Tổng Công ty Điện lực TP.HCM.  </w:t>
      </w:r>
    </w:p>
    <w:p w14:paraId="1C80C23A" w14:textId="77777777" w:rsidR="006417C8" w:rsidRPr="00CB317B" w:rsidRDefault="006417C8">
      <w:pPr>
        <w:numPr>
          <w:ilvl w:val="0"/>
          <w:numId w:val="240"/>
        </w:numPr>
        <w:tabs>
          <w:tab w:val="clear" w:pos="720"/>
          <w:tab w:val="num" w:pos="540"/>
        </w:tabs>
        <w:autoSpaceDE w:val="0"/>
        <w:autoSpaceDN w:val="0"/>
        <w:spacing w:line="264" w:lineRule="auto"/>
        <w:jc w:val="both"/>
        <w:rPr>
          <w:b/>
          <w:spacing w:val="-10"/>
          <w:sz w:val="26"/>
          <w:szCs w:val="26"/>
          <w:lang w:val="pt-BR"/>
        </w:rPr>
      </w:pPr>
      <w:r w:rsidRPr="00CB317B">
        <w:rPr>
          <w:b/>
          <w:spacing w:val="-10"/>
          <w:sz w:val="26"/>
          <w:szCs w:val="26"/>
          <w:lang w:val="pt-BR"/>
        </w:rPr>
        <w:t>THUẬT NGỮ VÀ CHỮ VIẾT TẮT:</w:t>
      </w:r>
    </w:p>
    <w:p w14:paraId="12A7EE49" w14:textId="77777777" w:rsidR="006417C8" w:rsidRPr="00CB317B" w:rsidRDefault="006417C8" w:rsidP="001E6339">
      <w:pPr>
        <w:tabs>
          <w:tab w:val="left" w:pos="851"/>
        </w:tabs>
        <w:spacing w:line="264" w:lineRule="auto"/>
        <w:ind w:firstLine="567"/>
        <w:jc w:val="both"/>
        <w:rPr>
          <w:spacing w:val="-10"/>
          <w:sz w:val="26"/>
          <w:szCs w:val="26"/>
          <w:lang w:val="sv-SE" w:eastAsia="x-none"/>
        </w:rPr>
      </w:pPr>
      <w:r w:rsidRPr="00CB317B">
        <w:rPr>
          <w:spacing w:val="-10"/>
          <w:sz w:val="26"/>
          <w:szCs w:val="26"/>
          <w:lang w:val="sv-SE" w:eastAsia="x-none"/>
        </w:rPr>
        <w:t>Trong tiêu chuẩn này, các thuật ngữ và chữ viết tắt dưới đây được hiểu như sau:</w:t>
      </w:r>
    </w:p>
    <w:p w14:paraId="4F6D175F" w14:textId="77777777" w:rsidR="006417C8" w:rsidRPr="00CB317B" w:rsidRDefault="006417C8" w:rsidP="001E6339">
      <w:pPr>
        <w:tabs>
          <w:tab w:val="left" w:pos="851"/>
        </w:tabs>
        <w:spacing w:line="264" w:lineRule="auto"/>
        <w:ind w:firstLine="567"/>
        <w:jc w:val="both"/>
        <w:rPr>
          <w:spacing w:val="-10"/>
          <w:sz w:val="26"/>
          <w:szCs w:val="26"/>
          <w:lang w:val="sv-SE" w:eastAsia="x-none"/>
        </w:rPr>
      </w:pPr>
      <w:r w:rsidRPr="00CB317B">
        <w:rPr>
          <w:spacing w:val="-10"/>
          <w:sz w:val="26"/>
          <w:szCs w:val="26"/>
          <w:lang w:val="sv-SE"/>
        </w:rPr>
        <w:t>1. EVN: Tập đoàn Điện lực Việt Nam.</w:t>
      </w:r>
    </w:p>
    <w:p w14:paraId="272681D6"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2. IEC (International Electrotechnical Commission): Ủy ban kỹ thuật điện Quốc tế.</w:t>
      </w:r>
    </w:p>
    <w:p w14:paraId="0B4FBEEB" w14:textId="77777777" w:rsidR="006417C8" w:rsidRPr="00CB317B" w:rsidRDefault="006417C8" w:rsidP="001E6339">
      <w:pPr>
        <w:tabs>
          <w:tab w:val="left" w:pos="851"/>
        </w:tabs>
        <w:spacing w:line="264" w:lineRule="auto"/>
        <w:ind w:firstLine="567"/>
        <w:jc w:val="both"/>
        <w:rPr>
          <w:spacing w:val="-10"/>
          <w:sz w:val="26"/>
          <w:szCs w:val="26"/>
          <w:lang w:val="sv-SE" w:eastAsia="x-none"/>
        </w:rPr>
      </w:pPr>
      <w:r w:rsidRPr="00CB317B">
        <w:rPr>
          <w:spacing w:val="-10"/>
          <w:sz w:val="26"/>
          <w:szCs w:val="26"/>
          <w:lang w:val="sv-SE" w:eastAsia="x-none"/>
        </w:rPr>
        <w:t>3. IEEE (Institute of Electrical and Electronics Engineers): Viện các kỹ sư điện và điện tử Hoa Kỳ.</w:t>
      </w:r>
    </w:p>
    <w:p w14:paraId="0D5BFE7D" w14:textId="77777777" w:rsidR="006417C8" w:rsidRPr="00CB317B" w:rsidRDefault="006417C8" w:rsidP="001E6339">
      <w:pPr>
        <w:tabs>
          <w:tab w:val="left" w:pos="851"/>
        </w:tabs>
        <w:spacing w:line="264" w:lineRule="auto"/>
        <w:ind w:firstLine="567"/>
        <w:jc w:val="both"/>
        <w:rPr>
          <w:spacing w:val="-10"/>
          <w:sz w:val="26"/>
          <w:szCs w:val="26"/>
          <w:lang w:val="sv-SE" w:eastAsia="x-none"/>
        </w:rPr>
      </w:pPr>
      <w:r w:rsidRPr="00CB317B">
        <w:rPr>
          <w:spacing w:val="-10"/>
          <w:sz w:val="26"/>
          <w:szCs w:val="26"/>
          <w:lang w:val="sv-SE" w:eastAsia="x-none"/>
        </w:rPr>
        <w:t>4. ISO (</w:t>
      </w:r>
      <w:hyperlink r:id="rId15" w:history="1">
        <w:r w:rsidRPr="00CB317B">
          <w:rPr>
            <w:spacing w:val="-10"/>
            <w:sz w:val="26"/>
            <w:szCs w:val="26"/>
            <w:lang w:val="sv-SE" w:eastAsia="x-none"/>
          </w:rPr>
          <w:t>International Organization for Standardization</w:t>
        </w:r>
      </w:hyperlink>
      <w:r w:rsidRPr="00CB317B">
        <w:rPr>
          <w:spacing w:val="-10"/>
          <w:sz w:val="26"/>
          <w:szCs w:val="26"/>
          <w:lang w:val="sv-SE" w:eastAsia="x-none"/>
        </w:rPr>
        <w:t>): Tổ chức tiêu chuẩn hóa Quốc tế.</w:t>
      </w:r>
    </w:p>
    <w:p w14:paraId="1D3EAEF8" w14:textId="77777777" w:rsidR="006417C8" w:rsidRPr="00CB317B" w:rsidRDefault="006417C8" w:rsidP="001E6339">
      <w:pPr>
        <w:tabs>
          <w:tab w:val="left" w:pos="851"/>
        </w:tabs>
        <w:spacing w:line="264" w:lineRule="auto"/>
        <w:ind w:firstLine="567"/>
        <w:jc w:val="both"/>
        <w:rPr>
          <w:spacing w:val="-10"/>
          <w:sz w:val="26"/>
          <w:szCs w:val="26"/>
          <w:lang w:val="sv-SE" w:eastAsia="x-none"/>
        </w:rPr>
      </w:pPr>
      <w:r w:rsidRPr="00CB317B">
        <w:rPr>
          <w:spacing w:val="-10"/>
          <w:sz w:val="26"/>
          <w:szCs w:val="26"/>
          <w:lang w:val="sv-SE" w:eastAsia="x-none"/>
        </w:rPr>
        <w:t>5. Điện áp danh định của hệ thống điện (Nominal voltage of a system): Là một giá trị điện áp thích hợp được dùng để định</w:t>
      </w:r>
      <w:r w:rsidRPr="00CB317B">
        <w:rPr>
          <w:spacing w:val="-10"/>
          <w:sz w:val="26"/>
          <w:szCs w:val="26"/>
          <w:lang w:val="sv-SE"/>
        </w:rPr>
        <w:t xml:space="preserve"> rõ hoặc nhận dạng một hệ thống điện </w:t>
      </w:r>
      <w:bookmarkStart w:id="132" w:name="_Hlk7769708"/>
      <w:r w:rsidRPr="00CB317B">
        <w:rPr>
          <w:spacing w:val="-10"/>
          <w:sz w:val="26"/>
          <w:szCs w:val="26"/>
          <w:lang w:val="sv-SE"/>
        </w:rPr>
        <w:t xml:space="preserve">(theo Quy phạm trang bị điện 2006 - Phần I).  </w:t>
      </w:r>
      <w:bookmarkEnd w:id="132"/>
    </w:p>
    <w:p w14:paraId="08CB245B" w14:textId="77777777" w:rsidR="006417C8" w:rsidRPr="00CB317B" w:rsidRDefault="006417C8" w:rsidP="001E6339">
      <w:pPr>
        <w:tabs>
          <w:tab w:val="left" w:pos="851"/>
        </w:tabs>
        <w:spacing w:line="264" w:lineRule="auto"/>
        <w:ind w:firstLine="567"/>
        <w:jc w:val="both"/>
        <w:rPr>
          <w:spacing w:val="-10"/>
          <w:sz w:val="26"/>
          <w:szCs w:val="26"/>
          <w:lang w:val="sv-SE" w:eastAsia="x-none"/>
        </w:rPr>
      </w:pPr>
      <w:r w:rsidRPr="00CB317B">
        <w:rPr>
          <w:spacing w:val="-10"/>
          <w:sz w:val="26"/>
          <w:szCs w:val="26"/>
          <w:lang w:val="sv-SE" w:eastAsia="x-none"/>
        </w:rPr>
        <w:t>6. Điện áp cao nhất đối với thiết bị (Highest voltage for equipment): Là trị số cao nhất của điện áp pha - pha, theo đó cách điện và các</w:t>
      </w:r>
      <w:r w:rsidRPr="00CB317B">
        <w:rPr>
          <w:spacing w:val="-10"/>
          <w:sz w:val="26"/>
          <w:szCs w:val="26"/>
          <w:lang w:val="sv-SE"/>
        </w:rPr>
        <w:t xml:space="preserve"> đặc tính liên quan khác của thiết bị được thiết kế đảm bảo điện áp này và những tiêu chuẩn tương ứng (theo Quy phạm trang bị điện 2006 - Phần I).  </w:t>
      </w:r>
    </w:p>
    <w:p w14:paraId="743E7CBD" w14:textId="77777777" w:rsidR="006417C8" w:rsidRPr="00CB317B" w:rsidRDefault="006417C8" w:rsidP="001E6339">
      <w:pPr>
        <w:tabs>
          <w:tab w:val="left" w:pos="851"/>
        </w:tabs>
        <w:spacing w:line="264" w:lineRule="auto"/>
        <w:ind w:firstLine="567"/>
        <w:jc w:val="both"/>
        <w:rPr>
          <w:spacing w:val="-10"/>
          <w:sz w:val="26"/>
          <w:szCs w:val="26"/>
          <w:lang w:val="sv-SE"/>
        </w:rPr>
      </w:pPr>
      <w:r w:rsidRPr="00CB317B">
        <w:rPr>
          <w:spacing w:val="-10"/>
          <w:sz w:val="26"/>
          <w:szCs w:val="26"/>
          <w:lang w:val="sv-SE" w:eastAsia="x-none"/>
        </w:rPr>
        <w:t>7. Giá trị định mức</w:t>
      </w:r>
      <w:r w:rsidRPr="00CB317B">
        <w:rPr>
          <w:spacing w:val="-10"/>
          <w:sz w:val="26"/>
          <w:szCs w:val="26"/>
          <w:lang w:val="sv-SE"/>
        </w:rPr>
        <w:t xml:space="preserve"> (rated value): Là giá trị của một đại lượng, thường do nhà chế tạo ấn định cho điều kiện vận hành quy định đối với một phần tử, một thiết bị hoặc dụng cụ (theo Quy phạm trang bị điện 2006 - Phần I). </w:t>
      </w:r>
    </w:p>
    <w:p w14:paraId="1C445C05" w14:textId="77777777" w:rsidR="006417C8" w:rsidRPr="00CB317B" w:rsidRDefault="006417C8" w:rsidP="001E6339">
      <w:pPr>
        <w:tabs>
          <w:tab w:val="left" w:pos="851"/>
        </w:tabs>
        <w:spacing w:line="264" w:lineRule="auto"/>
        <w:ind w:firstLine="567"/>
        <w:jc w:val="both"/>
        <w:rPr>
          <w:spacing w:val="-10"/>
          <w:sz w:val="26"/>
          <w:szCs w:val="26"/>
          <w:lang w:val="sv-SE"/>
        </w:rPr>
      </w:pPr>
      <w:r w:rsidRPr="00CB317B">
        <w:rPr>
          <w:spacing w:val="-10"/>
          <w:sz w:val="26"/>
          <w:szCs w:val="26"/>
          <w:lang w:val="sv-SE"/>
        </w:rPr>
        <w:t>8. Chuỗi cách điện (Insulator String): Là chuỗi một hoặc nhiều đơn vị cách điện được dùng để đỡ mềm và căng néo cho dây dẫn điện trên không.</w:t>
      </w:r>
    </w:p>
    <w:p w14:paraId="058ADAF3" w14:textId="77777777" w:rsidR="006417C8" w:rsidRPr="00CB317B" w:rsidRDefault="006417C8" w:rsidP="001E6339">
      <w:pPr>
        <w:tabs>
          <w:tab w:val="left" w:pos="851"/>
        </w:tabs>
        <w:spacing w:line="264" w:lineRule="auto"/>
        <w:ind w:firstLine="567"/>
        <w:jc w:val="both"/>
        <w:rPr>
          <w:spacing w:val="-10"/>
          <w:sz w:val="26"/>
          <w:szCs w:val="26"/>
          <w:lang w:val="sv-SE"/>
        </w:rPr>
      </w:pPr>
      <w:r w:rsidRPr="00CB317B">
        <w:rPr>
          <w:spacing w:val="-10"/>
          <w:sz w:val="26"/>
          <w:szCs w:val="26"/>
          <w:lang w:val="sv-SE"/>
        </w:rPr>
        <w:t>9. Cách điện cứng (Rigid Insulator): Một cách điện cứng được dùng để đỡ cứng cho dây dẫn điện trên không.</w:t>
      </w:r>
    </w:p>
    <w:p w14:paraId="3AFE596B" w14:textId="77777777" w:rsidR="006417C8" w:rsidRPr="00CB317B" w:rsidRDefault="006417C8" w:rsidP="001E6339">
      <w:pPr>
        <w:tabs>
          <w:tab w:val="left" w:pos="851"/>
        </w:tabs>
        <w:spacing w:line="264" w:lineRule="auto"/>
        <w:ind w:firstLine="567"/>
        <w:jc w:val="both"/>
        <w:rPr>
          <w:spacing w:val="-10"/>
          <w:sz w:val="26"/>
          <w:szCs w:val="26"/>
          <w:lang w:val="sv-SE"/>
        </w:rPr>
      </w:pPr>
      <w:r w:rsidRPr="00CB317B">
        <w:rPr>
          <w:spacing w:val="-10"/>
          <w:sz w:val="26"/>
          <w:szCs w:val="26"/>
          <w:lang w:val="sv-SE"/>
        </w:rPr>
        <w:t>10. Sự phóng điện bề mặt (Flashover): Là phóng điện đánh thủng bề mặt ngoài phần cách điện, kết nối tia lửa điện giữa các bộ phận ở trạng thái bình thường khi có một điện áp làm việc giữa chúng.</w:t>
      </w:r>
    </w:p>
    <w:p w14:paraId="4AB9401A" w14:textId="77777777" w:rsidR="006417C8" w:rsidRPr="00CB317B" w:rsidRDefault="006417C8" w:rsidP="001E6339">
      <w:pPr>
        <w:tabs>
          <w:tab w:val="left" w:pos="851"/>
        </w:tabs>
        <w:spacing w:line="264" w:lineRule="auto"/>
        <w:ind w:firstLine="567"/>
        <w:jc w:val="both"/>
        <w:rPr>
          <w:spacing w:val="-10"/>
          <w:sz w:val="26"/>
          <w:szCs w:val="26"/>
          <w:lang w:val="sv-SE" w:eastAsia="x-none"/>
        </w:rPr>
      </w:pPr>
      <w:r w:rsidRPr="00CB317B">
        <w:rPr>
          <w:spacing w:val="-10"/>
          <w:sz w:val="26"/>
          <w:szCs w:val="26"/>
          <w:lang w:val="sv-SE"/>
        </w:rPr>
        <w:t>11. Sự đánh thủng cách điện (Puncture): Là phóng điện đánh thủng đi qua phần cách điện cứng của một cách điện.</w:t>
      </w:r>
    </w:p>
    <w:p w14:paraId="3FDD044E" w14:textId="77777777" w:rsidR="006417C8" w:rsidRPr="00CB317B" w:rsidRDefault="006417C8" w:rsidP="001E6339">
      <w:pPr>
        <w:tabs>
          <w:tab w:val="left" w:pos="851"/>
        </w:tabs>
        <w:spacing w:line="264" w:lineRule="auto"/>
        <w:ind w:firstLine="567"/>
        <w:jc w:val="both"/>
        <w:rPr>
          <w:spacing w:val="-10"/>
          <w:sz w:val="26"/>
          <w:szCs w:val="26"/>
          <w:lang w:val="sv-SE"/>
        </w:rPr>
      </w:pPr>
      <w:r w:rsidRPr="00CB317B">
        <w:rPr>
          <w:spacing w:val="-10"/>
          <w:sz w:val="26"/>
          <w:szCs w:val="26"/>
          <w:lang w:val="sv-SE"/>
        </w:rPr>
        <w:t>12. Điện áp đánh thủng cách điện (Puncture Voltage): Là điện áp gây ra chọc thủng một chuỗi cách điện hoặc cách điện cứng dưới các điều kiện thử nghiệm quy định.</w:t>
      </w:r>
    </w:p>
    <w:p w14:paraId="1CFAFC87" w14:textId="77777777" w:rsidR="006417C8" w:rsidRPr="00CB317B" w:rsidRDefault="006417C8" w:rsidP="001E6339">
      <w:pPr>
        <w:tabs>
          <w:tab w:val="left" w:pos="851"/>
        </w:tabs>
        <w:spacing w:line="264" w:lineRule="auto"/>
        <w:ind w:firstLine="567"/>
        <w:jc w:val="both"/>
        <w:rPr>
          <w:spacing w:val="-10"/>
          <w:sz w:val="26"/>
          <w:szCs w:val="26"/>
          <w:lang w:val="sv-SE"/>
        </w:rPr>
      </w:pPr>
      <w:r w:rsidRPr="00CB317B">
        <w:rPr>
          <w:spacing w:val="-10"/>
          <w:sz w:val="26"/>
          <w:szCs w:val="26"/>
          <w:lang w:val="sv-SE"/>
        </w:rPr>
        <w:lastRenderedPageBreak/>
        <w:t>13. Điện áp chịu đựng xung trạng thái khô (Dry Impulse Withstand Voltage): Là điện áp xung danh định tiêu chuẩn 1,2/50</w:t>
      </w:r>
      <w:r w:rsidRPr="00CB317B">
        <w:rPr>
          <w:spacing w:val="-10"/>
          <w:sz w:val="26"/>
          <w:szCs w:val="26"/>
        </w:rPr>
        <w:t>μ</w:t>
      </w:r>
      <w:r w:rsidRPr="00CB317B">
        <w:rPr>
          <w:spacing w:val="-10"/>
          <w:sz w:val="26"/>
          <w:szCs w:val="26"/>
          <w:lang w:val="sv-SE"/>
        </w:rPr>
        <w:t>s cách điện sẽ phải chịu đựng, dưới điều kiện khô mà không xảy ra sự đánh thủng cách điện.</w:t>
      </w:r>
    </w:p>
    <w:p w14:paraId="63B698DD" w14:textId="77777777" w:rsidR="006417C8" w:rsidRPr="00CB317B" w:rsidRDefault="006417C8" w:rsidP="001E6339">
      <w:pPr>
        <w:tabs>
          <w:tab w:val="left" w:pos="851"/>
        </w:tabs>
        <w:spacing w:line="264" w:lineRule="auto"/>
        <w:ind w:firstLine="567"/>
        <w:jc w:val="both"/>
        <w:rPr>
          <w:spacing w:val="-10"/>
          <w:sz w:val="26"/>
          <w:szCs w:val="26"/>
          <w:lang w:val="sv-SE"/>
        </w:rPr>
      </w:pPr>
      <w:r w:rsidRPr="00CB317B">
        <w:rPr>
          <w:spacing w:val="-10"/>
          <w:sz w:val="26"/>
          <w:szCs w:val="26"/>
          <w:lang w:val="sv-SE"/>
        </w:rPr>
        <w:t>14. Điện áp chịu đựng tần số công nghiệp trạng thái ướt (Wet Power Frequency Withstand Voltage): Là điện áp tần số 50Hz mà cách điện sẽ phải chịu đựng dưới điều kiện ẩm ướt trong một khoảng thời gian mà không xảy ra sự phóng điện bề mặt hay sự đánh thủng cách điện.</w:t>
      </w:r>
    </w:p>
    <w:p w14:paraId="6F133D9C" w14:textId="77777777" w:rsidR="006417C8" w:rsidRPr="00CB317B" w:rsidRDefault="006417C8" w:rsidP="001E6339">
      <w:pPr>
        <w:tabs>
          <w:tab w:val="left" w:pos="851"/>
        </w:tabs>
        <w:spacing w:line="264" w:lineRule="auto"/>
        <w:ind w:firstLine="567"/>
        <w:jc w:val="both"/>
        <w:rPr>
          <w:spacing w:val="-10"/>
          <w:sz w:val="26"/>
          <w:szCs w:val="26"/>
          <w:lang w:val="sv-SE"/>
        </w:rPr>
      </w:pPr>
      <w:r w:rsidRPr="00CB317B">
        <w:rPr>
          <w:spacing w:val="-10"/>
          <w:sz w:val="26"/>
          <w:szCs w:val="26"/>
          <w:lang w:val="sv-SE"/>
        </w:rPr>
        <w:t>15. Điện áp phóng điện tần số công nghiệp trạng thái ướt (Wet Power Frequency Flashover Voltage): Là giá trị trung bình số học của các điện áp đo được gây ra phóng điện bề mặt của cách điện trong điều kiện thử nghiệm quy định.</w:t>
      </w:r>
    </w:p>
    <w:p w14:paraId="502F7604" w14:textId="77777777" w:rsidR="006417C8" w:rsidRPr="00CB317B" w:rsidRDefault="006417C8" w:rsidP="001E6339">
      <w:pPr>
        <w:tabs>
          <w:tab w:val="left" w:pos="851"/>
        </w:tabs>
        <w:spacing w:line="264" w:lineRule="auto"/>
        <w:ind w:firstLine="567"/>
        <w:jc w:val="both"/>
        <w:rPr>
          <w:spacing w:val="-10"/>
          <w:sz w:val="26"/>
          <w:szCs w:val="26"/>
          <w:lang w:val="sv-SE"/>
        </w:rPr>
      </w:pPr>
      <w:r w:rsidRPr="00CB317B">
        <w:rPr>
          <w:spacing w:val="-10"/>
          <w:sz w:val="26"/>
          <w:szCs w:val="26"/>
          <w:lang w:val="sv-SE"/>
        </w:rPr>
        <w:t>16. Tải trọng phá hủy cơ điện (Electromechanical Failing Load): Là tải trọng cực đại mà cách điện có thể đạt được khi thử nghiệm dưới điều kiện quy định.</w:t>
      </w:r>
    </w:p>
    <w:p w14:paraId="47CF6A78"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17. SFL (Specified minimum (Electro) Mechanical Failing Load): Tải trọng phá hủy cơ (cơ điện) nhỏ nhất danh định.</w:t>
      </w:r>
    </w:p>
    <w:p w14:paraId="7B345076"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18. SML (Specified Mechanical Load): Tải trọng cơ khí danh định.</w:t>
      </w:r>
    </w:p>
    <w:p w14:paraId="20FFBB07"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19. Cách điện đường dây trên không được chia làm 02 loại theo thiết kế của chúng, cụ thể như sau:</w:t>
      </w:r>
    </w:p>
    <w:p w14:paraId="0DB6AE46"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Cách điện loại A (Class A): một cách điện hoặc một phần tử của cách điện mà chiều dài của đường dẫn đánh thủng ngắn nhất qua vật liệu cách điện rắn ít nhất bằng nửa khoảng cách phóng điện hồ quang. Một ví dụ của cách điện loại A là cách điện thân dài với các phụ kiện ngoài.</w:t>
      </w:r>
    </w:p>
    <w:p w14:paraId="344865C8"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Cách điện loại B (Class B): một cách điện hoặc một phần tử của cách điện mà chiều dài của đường dẫn đánh thủng ngắn nhất qua vật liệu cách điện rắn bé hơn nửa khoảng cách phóng điện hồ quang. Một ví dụ của cách điện loại B là cách điện cap and pin.</w:t>
      </w:r>
    </w:p>
    <w:p w14:paraId="587585E4"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20. Routine test: thử nghiệm xuất xưởng là thử nghiệm thường xuyên được thực hiện bởi nhà sản xuất nhằm loại bỏ các cách điện bị khiếm khuyết và được thực hiện trong quá trình chế tạo. Thử nghiệm xuất xưởng được thực hiện đối tất cả cách điện trước khi đưa ra thị trường.</w:t>
      </w:r>
    </w:p>
    <w:p w14:paraId="2F9E6CAC"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xml:space="preserve">21. Type test: thử nghiệm điển hình là thử nghiệm nhằm kiểm tra các đặc tính cơ bản của một cách điện, các đặc tính này phụ thuộc chủ yếu vào thiết kế của chúng. Các thử nghiệm này thường được thực hiện trên một số lượng nhỏ các cách điện và chỉ thực hiện một lần đối với một thiết kế mới hoặc quy trình sản xuất mới và sau đó chỉ thực hiện lặp lại khi có sự thay đổi về thiết kế hoặc quy trình sản xuất. </w:t>
      </w:r>
    </w:p>
    <w:p w14:paraId="6BBBCB16"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xml:space="preserve">22. Design test: thử nghiệm thiết kế là thử nghiệm nhằm đánh giá sự phù hợp của thiết kế, vật liệu chế tạo và quy trình sản xuất. </w:t>
      </w:r>
    </w:p>
    <w:p w14:paraId="1E6B0B92"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23. Sample test: thử nghiệm mẫu là thử nghiệm được thực hiện nhằm kiểm tra các đặc tính của cách điện có bị thay đổi do quá trình sản xuất và chất lượng của các vật liệu cấu thành. Các thử nghiệm mẫu được sử dụng như các thử nghiệm nghiệm thu trên một mẫu của cách điện được lấy ngẫu nhiên từ một lô hàng đã đạt các yêu cầu thử nghiệm xuất xưởng tương ứng.</w:t>
      </w:r>
    </w:p>
    <w:p w14:paraId="0BA7AE31"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24. ANSI (American National Standards Institute): Viện Tiêu chuẩn Quốc gia Hoa Kỳ.</w:t>
      </w:r>
    </w:p>
    <w:p w14:paraId="3AD25296"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xml:space="preserve">25. Quy định về 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được nêu ra. Chi tiết về sự khác biệt nội dung tiêu chuẩn ảnh hưởng đến thiết kế hoặc hiệu suất của thiết bị phải được nêu trong hồ sơ dự thầu và Nhà thầu phải kèm theo biên bản thử nghiệm điển hình do một phòng thử nghiệm độc lập để chứng minh </w:t>
      </w:r>
      <w:r w:rsidRPr="00CB317B">
        <w:rPr>
          <w:spacing w:val="-10"/>
          <w:sz w:val="26"/>
          <w:szCs w:val="26"/>
        </w:rPr>
        <w:lastRenderedPageBreak/>
        <w:t>khả năng làm việc của thiết bị. Ngoài ra, nhà thầu phải nộp một bản sao của các tiêu chuẩn liên quan này bằng tiếng Anh.</w:t>
      </w:r>
    </w:p>
    <w:p w14:paraId="31B71497" w14:textId="77777777" w:rsidR="006417C8" w:rsidRPr="00CB317B" w:rsidRDefault="006417C8" w:rsidP="001E6339">
      <w:pPr>
        <w:tabs>
          <w:tab w:val="left" w:pos="851"/>
        </w:tabs>
        <w:spacing w:line="264" w:lineRule="auto"/>
        <w:ind w:firstLine="567"/>
        <w:jc w:val="both"/>
        <w:rPr>
          <w:spacing w:val="-10"/>
          <w:sz w:val="26"/>
          <w:szCs w:val="26"/>
          <w:lang w:val="sv-SE"/>
        </w:rPr>
      </w:pPr>
      <w:r w:rsidRPr="00CB317B">
        <w:rPr>
          <w:spacing w:val="-10"/>
          <w:sz w:val="26"/>
          <w:szCs w:val="26"/>
          <w:lang w:val="sv-SE"/>
        </w:rPr>
        <w:t xml:space="preserve">Các thuật ngữ và định nghĩa khác được hiểu và giải thích theo Quy phạm trang bị điện năm 2006 ban hành kèm theo Quyết định số 19/2006/QĐ-BCN ngày 11/7/2006 của Bộ Công nghiệp </w:t>
      </w:r>
      <w:bookmarkStart w:id="133" w:name="_Hlk7769820"/>
      <w:r w:rsidRPr="00CB317B">
        <w:rPr>
          <w:spacing w:val="-10"/>
          <w:sz w:val="26"/>
          <w:szCs w:val="26"/>
          <w:lang w:val="sv-SE"/>
        </w:rPr>
        <w:t>(nay là Bộ Công Thương)</w:t>
      </w:r>
      <w:bookmarkEnd w:id="133"/>
      <w:r w:rsidRPr="00CB317B">
        <w:rPr>
          <w:spacing w:val="-10"/>
          <w:sz w:val="26"/>
          <w:szCs w:val="26"/>
          <w:lang w:val="sv-SE"/>
        </w:rPr>
        <w:t xml:space="preserve"> hoặc theo các tiêu chuẩn quốc tế được nêu ra ở phần IV các phụ lục tài liệu tham khảo.</w:t>
      </w:r>
    </w:p>
    <w:p w14:paraId="579DC55D" w14:textId="77777777" w:rsidR="006417C8" w:rsidRPr="00CB317B" w:rsidRDefault="006417C8">
      <w:pPr>
        <w:numPr>
          <w:ilvl w:val="0"/>
          <w:numId w:val="240"/>
        </w:numPr>
        <w:tabs>
          <w:tab w:val="clear" w:pos="720"/>
          <w:tab w:val="num" w:pos="540"/>
        </w:tabs>
        <w:autoSpaceDE w:val="0"/>
        <w:autoSpaceDN w:val="0"/>
        <w:spacing w:line="264" w:lineRule="auto"/>
        <w:jc w:val="both"/>
        <w:rPr>
          <w:b/>
          <w:spacing w:val="-10"/>
          <w:sz w:val="26"/>
          <w:szCs w:val="26"/>
          <w:lang w:val="pt-BR"/>
        </w:rPr>
      </w:pPr>
      <w:r w:rsidRPr="00CB317B">
        <w:rPr>
          <w:b/>
          <w:spacing w:val="-10"/>
          <w:sz w:val="26"/>
          <w:szCs w:val="26"/>
          <w:lang w:val="pt-BR"/>
        </w:rPr>
        <w:t>ĐIỀU KIỆN CHUNG</w:t>
      </w:r>
    </w:p>
    <w:p w14:paraId="5AA958D3" w14:textId="77777777" w:rsidR="006417C8" w:rsidRPr="00CB317B" w:rsidRDefault="006417C8">
      <w:pPr>
        <w:numPr>
          <w:ilvl w:val="0"/>
          <w:numId w:val="234"/>
        </w:numPr>
        <w:tabs>
          <w:tab w:val="left" w:pos="540"/>
        </w:tabs>
        <w:autoSpaceDE w:val="0"/>
        <w:autoSpaceDN w:val="0"/>
        <w:spacing w:line="264" w:lineRule="auto"/>
        <w:ind w:hanging="720"/>
        <w:jc w:val="both"/>
        <w:rPr>
          <w:b/>
          <w:spacing w:val="-10"/>
          <w:sz w:val="26"/>
          <w:szCs w:val="26"/>
          <w:lang w:val="pt-BR"/>
        </w:rPr>
      </w:pPr>
      <w:r w:rsidRPr="00CB317B">
        <w:rPr>
          <w:b/>
          <w:spacing w:val="-10"/>
          <w:sz w:val="26"/>
          <w:szCs w:val="26"/>
          <w:lang w:val="pt-BR"/>
        </w:rPr>
        <w:t>Điều kiện môi trường làm việc của thiết bị</w:t>
      </w:r>
    </w:p>
    <w:tbl>
      <w:tblPr>
        <w:tblW w:w="9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088"/>
        <w:gridCol w:w="3954"/>
      </w:tblGrid>
      <w:tr w:rsidR="00D815B4" w:rsidRPr="00CB317B" w14:paraId="4D017BDC" w14:textId="77777777" w:rsidTr="001A78A7">
        <w:trPr>
          <w:jc w:val="center"/>
        </w:trPr>
        <w:tc>
          <w:tcPr>
            <w:tcW w:w="5088" w:type="dxa"/>
          </w:tcPr>
          <w:p w14:paraId="2DC180E7" w14:textId="77777777" w:rsidR="006417C8" w:rsidRPr="00CB317B" w:rsidRDefault="006417C8" w:rsidP="001E6339">
            <w:pPr>
              <w:spacing w:line="264" w:lineRule="auto"/>
              <w:jc w:val="both"/>
              <w:rPr>
                <w:spacing w:val="-10"/>
                <w:sz w:val="26"/>
                <w:szCs w:val="26"/>
                <w:lang w:val="pt-BR"/>
              </w:rPr>
            </w:pPr>
            <w:r w:rsidRPr="00CB317B">
              <w:rPr>
                <w:spacing w:val="-10"/>
                <w:sz w:val="26"/>
                <w:szCs w:val="26"/>
                <w:lang w:val="pt-BR"/>
              </w:rPr>
              <w:t>Nhiệt độ môi trường lớn nhất</w:t>
            </w:r>
          </w:p>
        </w:tc>
        <w:tc>
          <w:tcPr>
            <w:tcW w:w="3954" w:type="dxa"/>
            <w:vAlign w:val="center"/>
          </w:tcPr>
          <w:p w14:paraId="737AE71F" w14:textId="77777777" w:rsidR="006417C8" w:rsidRPr="00CB317B" w:rsidRDefault="006417C8" w:rsidP="001E6339">
            <w:pPr>
              <w:spacing w:line="264" w:lineRule="auto"/>
              <w:jc w:val="center"/>
              <w:rPr>
                <w:spacing w:val="-10"/>
                <w:sz w:val="26"/>
                <w:szCs w:val="26"/>
              </w:rPr>
            </w:pPr>
            <w:r w:rsidRPr="00CB317B">
              <w:rPr>
                <w:spacing w:val="-10"/>
                <w:sz w:val="26"/>
                <w:szCs w:val="26"/>
              </w:rPr>
              <w:t>45</w:t>
            </w:r>
            <w:r w:rsidRPr="00CB317B">
              <w:rPr>
                <w:spacing w:val="-10"/>
                <w:sz w:val="26"/>
                <w:szCs w:val="26"/>
                <w:vertAlign w:val="superscript"/>
              </w:rPr>
              <w:t>o</w:t>
            </w:r>
            <w:r w:rsidRPr="00CB317B">
              <w:rPr>
                <w:spacing w:val="-10"/>
                <w:sz w:val="26"/>
                <w:szCs w:val="26"/>
              </w:rPr>
              <w:t>C</w:t>
            </w:r>
          </w:p>
        </w:tc>
      </w:tr>
      <w:tr w:rsidR="00D815B4" w:rsidRPr="00CB317B" w14:paraId="2B2CDE2A" w14:textId="77777777" w:rsidTr="001A78A7">
        <w:trPr>
          <w:jc w:val="center"/>
        </w:trPr>
        <w:tc>
          <w:tcPr>
            <w:tcW w:w="5088" w:type="dxa"/>
          </w:tcPr>
          <w:p w14:paraId="4CF97A77" w14:textId="77777777" w:rsidR="006417C8" w:rsidRPr="00CB317B" w:rsidRDefault="006417C8" w:rsidP="001E6339">
            <w:pPr>
              <w:spacing w:line="264" w:lineRule="auto"/>
              <w:jc w:val="both"/>
              <w:rPr>
                <w:spacing w:val="-10"/>
                <w:sz w:val="26"/>
                <w:szCs w:val="26"/>
              </w:rPr>
            </w:pPr>
            <w:r w:rsidRPr="00CB317B">
              <w:rPr>
                <w:spacing w:val="-10"/>
                <w:sz w:val="26"/>
                <w:szCs w:val="26"/>
              </w:rPr>
              <w:t>Nhiệt độ môi trường nhỏ nhất</w:t>
            </w:r>
          </w:p>
        </w:tc>
        <w:tc>
          <w:tcPr>
            <w:tcW w:w="3954" w:type="dxa"/>
            <w:vAlign w:val="center"/>
          </w:tcPr>
          <w:p w14:paraId="19DC1561" w14:textId="77777777" w:rsidR="006417C8" w:rsidRPr="00CB317B" w:rsidRDefault="006417C8" w:rsidP="001E6339">
            <w:pPr>
              <w:spacing w:line="264" w:lineRule="auto"/>
              <w:jc w:val="center"/>
              <w:rPr>
                <w:spacing w:val="-10"/>
                <w:sz w:val="26"/>
                <w:szCs w:val="26"/>
              </w:rPr>
            </w:pPr>
            <w:r w:rsidRPr="00CB317B">
              <w:rPr>
                <w:spacing w:val="-10"/>
                <w:sz w:val="26"/>
                <w:szCs w:val="26"/>
              </w:rPr>
              <w:t>0</w:t>
            </w:r>
            <w:r w:rsidRPr="00CB317B">
              <w:rPr>
                <w:spacing w:val="-10"/>
                <w:sz w:val="26"/>
                <w:szCs w:val="26"/>
                <w:vertAlign w:val="superscript"/>
              </w:rPr>
              <w:t>o</w:t>
            </w:r>
            <w:r w:rsidRPr="00CB317B">
              <w:rPr>
                <w:spacing w:val="-10"/>
                <w:sz w:val="26"/>
                <w:szCs w:val="26"/>
              </w:rPr>
              <w:t>C</w:t>
            </w:r>
          </w:p>
        </w:tc>
      </w:tr>
      <w:tr w:rsidR="00D815B4" w:rsidRPr="00CB317B" w14:paraId="20E36978" w14:textId="77777777" w:rsidTr="001A78A7">
        <w:trPr>
          <w:jc w:val="center"/>
        </w:trPr>
        <w:tc>
          <w:tcPr>
            <w:tcW w:w="5088" w:type="dxa"/>
          </w:tcPr>
          <w:p w14:paraId="7353C660" w14:textId="77777777" w:rsidR="006417C8" w:rsidRPr="00CB317B" w:rsidRDefault="006417C8" w:rsidP="001E6339">
            <w:pPr>
              <w:spacing w:line="264" w:lineRule="auto"/>
              <w:jc w:val="both"/>
              <w:rPr>
                <w:spacing w:val="-10"/>
                <w:sz w:val="26"/>
                <w:szCs w:val="26"/>
              </w:rPr>
            </w:pPr>
            <w:r w:rsidRPr="00CB317B">
              <w:rPr>
                <w:spacing w:val="-10"/>
                <w:sz w:val="26"/>
                <w:szCs w:val="26"/>
              </w:rPr>
              <w:t>Khí hậu</w:t>
            </w:r>
          </w:p>
        </w:tc>
        <w:tc>
          <w:tcPr>
            <w:tcW w:w="3954" w:type="dxa"/>
            <w:vAlign w:val="center"/>
          </w:tcPr>
          <w:p w14:paraId="6FEE37E6" w14:textId="77777777" w:rsidR="006417C8" w:rsidRPr="00CB317B" w:rsidRDefault="006417C8" w:rsidP="001E6339">
            <w:pPr>
              <w:spacing w:line="264" w:lineRule="auto"/>
              <w:jc w:val="center"/>
              <w:rPr>
                <w:spacing w:val="-10"/>
                <w:sz w:val="26"/>
                <w:szCs w:val="26"/>
              </w:rPr>
            </w:pPr>
            <w:r w:rsidRPr="00CB317B">
              <w:rPr>
                <w:spacing w:val="-10"/>
                <w:sz w:val="26"/>
                <w:szCs w:val="26"/>
              </w:rPr>
              <w:t>Nhiệt đới, nóng ẩm</w:t>
            </w:r>
          </w:p>
        </w:tc>
      </w:tr>
      <w:tr w:rsidR="00D815B4" w:rsidRPr="00CB317B" w14:paraId="2F7B9A23" w14:textId="77777777" w:rsidTr="001A78A7">
        <w:trPr>
          <w:jc w:val="center"/>
        </w:trPr>
        <w:tc>
          <w:tcPr>
            <w:tcW w:w="5088" w:type="dxa"/>
          </w:tcPr>
          <w:p w14:paraId="4F51DE42" w14:textId="77777777" w:rsidR="006417C8" w:rsidRPr="00CB317B" w:rsidRDefault="006417C8" w:rsidP="001E6339">
            <w:pPr>
              <w:spacing w:line="264" w:lineRule="auto"/>
              <w:jc w:val="both"/>
              <w:rPr>
                <w:spacing w:val="-10"/>
                <w:sz w:val="26"/>
                <w:szCs w:val="26"/>
              </w:rPr>
            </w:pPr>
            <w:r w:rsidRPr="00CB317B">
              <w:rPr>
                <w:spacing w:val="-10"/>
                <w:sz w:val="26"/>
                <w:szCs w:val="26"/>
              </w:rPr>
              <w:t>Độ ẩm tương đối cao nhất</w:t>
            </w:r>
          </w:p>
        </w:tc>
        <w:tc>
          <w:tcPr>
            <w:tcW w:w="3954" w:type="dxa"/>
            <w:vAlign w:val="center"/>
          </w:tcPr>
          <w:p w14:paraId="12C876A0" w14:textId="77777777" w:rsidR="006417C8" w:rsidRPr="00CB317B" w:rsidRDefault="006417C8" w:rsidP="001E6339">
            <w:pPr>
              <w:spacing w:line="264" w:lineRule="auto"/>
              <w:jc w:val="center"/>
              <w:rPr>
                <w:spacing w:val="-10"/>
                <w:sz w:val="26"/>
                <w:szCs w:val="26"/>
              </w:rPr>
            </w:pPr>
            <w:r w:rsidRPr="00CB317B">
              <w:rPr>
                <w:spacing w:val="-10"/>
                <w:sz w:val="26"/>
                <w:szCs w:val="26"/>
              </w:rPr>
              <w:t>100%</w:t>
            </w:r>
          </w:p>
        </w:tc>
      </w:tr>
      <w:tr w:rsidR="00D815B4" w:rsidRPr="00CB317B" w14:paraId="106A0CF3" w14:textId="77777777" w:rsidTr="001A78A7">
        <w:trPr>
          <w:jc w:val="center"/>
        </w:trPr>
        <w:tc>
          <w:tcPr>
            <w:tcW w:w="5088" w:type="dxa"/>
          </w:tcPr>
          <w:p w14:paraId="33D50B87" w14:textId="77777777" w:rsidR="006417C8" w:rsidRPr="00CB317B" w:rsidRDefault="006417C8" w:rsidP="001E6339">
            <w:pPr>
              <w:spacing w:line="264" w:lineRule="auto"/>
              <w:jc w:val="both"/>
              <w:rPr>
                <w:spacing w:val="-10"/>
                <w:sz w:val="26"/>
                <w:szCs w:val="26"/>
              </w:rPr>
            </w:pPr>
            <w:r w:rsidRPr="00CB317B">
              <w:rPr>
                <w:spacing w:val="-10"/>
                <w:sz w:val="26"/>
                <w:szCs w:val="26"/>
              </w:rPr>
              <w:t>Độ cao lắp đặt thiết bị so với  mực nước biển</w:t>
            </w:r>
          </w:p>
        </w:tc>
        <w:tc>
          <w:tcPr>
            <w:tcW w:w="3954" w:type="dxa"/>
            <w:vAlign w:val="center"/>
          </w:tcPr>
          <w:p w14:paraId="0F281994" w14:textId="77777777" w:rsidR="006417C8" w:rsidRPr="00CB317B" w:rsidRDefault="006417C8" w:rsidP="001E6339">
            <w:pPr>
              <w:spacing w:line="264" w:lineRule="auto"/>
              <w:jc w:val="center"/>
              <w:rPr>
                <w:spacing w:val="-10"/>
                <w:sz w:val="26"/>
                <w:szCs w:val="26"/>
              </w:rPr>
            </w:pPr>
            <w:r w:rsidRPr="00CB317B">
              <w:rPr>
                <w:spacing w:val="-10"/>
                <w:sz w:val="26"/>
                <w:szCs w:val="26"/>
              </w:rPr>
              <w:t>Đến 1.000 m</w:t>
            </w:r>
          </w:p>
        </w:tc>
      </w:tr>
      <w:tr w:rsidR="006417C8" w:rsidRPr="00CB317B" w14:paraId="350C6840" w14:textId="77777777" w:rsidTr="001A78A7">
        <w:trPr>
          <w:jc w:val="center"/>
        </w:trPr>
        <w:tc>
          <w:tcPr>
            <w:tcW w:w="5088" w:type="dxa"/>
          </w:tcPr>
          <w:p w14:paraId="4F7F7302" w14:textId="77777777" w:rsidR="006417C8" w:rsidRPr="00CB317B" w:rsidRDefault="006417C8" w:rsidP="001E6339">
            <w:pPr>
              <w:spacing w:line="264" w:lineRule="auto"/>
              <w:jc w:val="both"/>
              <w:rPr>
                <w:spacing w:val="-10"/>
                <w:sz w:val="26"/>
                <w:szCs w:val="26"/>
              </w:rPr>
            </w:pPr>
            <w:r w:rsidRPr="00CB317B">
              <w:rPr>
                <w:spacing w:val="-10"/>
                <w:sz w:val="26"/>
                <w:szCs w:val="26"/>
              </w:rPr>
              <w:t>Vận tốc gió lớn nhất</w:t>
            </w:r>
          </w:p>
        </w:tc>
        <w:tc>
          <w:tcPr>
            <w:tcW w:w="3954" w:type="dxa"/>
            <w:vAlign w:val="center"/>
          </w:tcPr>
          <w:p w14:paraId="676BFE6C" w14:textId="77777777" w:rsidR="006417C8" w:rsidRPr="00CB317B" w:rsidRDefault="006417C8" w:rsidP="001E6339">
            <w:pPr>
              <w:spacing w:line="264" w:lineRule="auto"/>
              <w:jc w:val="center"/>
              <w:rPr>
                <w:spacing w:val="-10"/>
                <w:sz w:val="26"/>
                <w:szCs w:val="26"/>
              </w:rPr>
            </w:pPr>
            <w:r w:rsidRPr="00CB317B">
              <w:rPr>
                <w:spacing w:val="-10"/>
                <w:sz w:val="26"/>
                <w:szCs w:val="26"/>
              </w:rPr>
              <w:t>160 km/h</w:t>
            </w:r>
          </w:p>
        </w:tc>
      </w:tr>
    </w:tbl>
    <w:p w14:paraId="2D77A50E" w14:textId="77777777" w:rsidR="006417C8" w:rsidRPr="00CB317B" w:rsidRDefault="006417C8" w:rsidP="001E6339">
      <w:pPr>
        <w:pStyle w:val="ndieund"/>
        <w:tabs>
          <w:tab w:val="left" w:pos="851"/>
        </w:tabs>
        <w:spacing w:after="0" w:line="264" w:lineRule="auto"/>
        <w:ind w:firstLine="567"/>
        <w:rPr>
          <w:rFonts w:ascii="Times New Roman" w:hAnsi="Times New Roman"/>
          <w:spacing w:val="-10"/>
          <w:sz w:val="26"/>
          <w:szCs w:val="26"/>
          <w:lang w:val="pt-BR"/>
        </w:rPr>
      </w:pPr>
      <w:r w:rsidRPr="00CB317B">
        <w:rPr>
          <w:rFonts w:ascii="Times New Roman" w:hAnsi="Times New Roman"/>
          <w:spacing w:val="-10"/>
          <w:sz w:val="26"/>
          <w:szCs w:val="26"/>
          <w:lang w:val="pt-BR"/>
        </w:rPr>
        <w:t xml:space="preserve">Lưu ý: </w:t>
      </w:r>
    </w:p>
    <w:p w14:paraId="6203E319" w14:textId="77777777" w:rsidR="006417C8" w:rsidRPr="00CB317B" w:rsidRDefault="006417C8" w:rsidP="001E6339">
      <w:pPr>
        <w:pStyle w:val="ndieund"/>
        <w:tabs>
          <w:tab w:val="left" w:pos="851"/>
        </w:tabs>
        <w:spacing w:after="0" w:line="264" w:lineRule="auto"/>
        <w:ind w:firstLine="567"/>
        <w:rPr>
          <w:rFonts w:ascii="Times New Roman" w:hAnsi="Times New Roman"/>
          <w:spacing w:val="-10"/>
          <w:sz w:val="26"/>
          <w:szCs w:val="26"/>
          <w:lang w:val="pt-BR"/>
        </w:rPr>
      </w:pPr>
      <w:r w:rsidRPr="00CB317B">
        <w:rPr>
          <w:rFonts w:ascii="Times New Roman" w:hAnsi="Times New Roman"/>
          <w:spacing w:val="-10"/>
          <w:sz w:val="26"/>
          <w:szCs w:val="26"/>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14:paraId="4A2C2E31" w14:textId="77777777" w:rsidR="006417C8" w:rsidRPr="00CB317B" w:rsidRDefault="006417C8">
      <w:pPr>
        <w:numPr>
          <w:ilvl w:val="0"/>
          <w:numId w:val="234"/>
        </w:numPr>
        <w:tabs>
          <w:tab w:val="left" w:pos="540"/>
        </w:tabs>
        <w:autoSpaceDE w:val="0"/>
        <w:autoSpaceDN w:val="0"/>
        <w:spacing w:line="264" w:lineRule="auto"/>
        <w:ind w:hanging="720"/>
        <w:jc w:val="both"/>
        <w:rPr>
          <w:b/>
          <w:spacing w:val="-10"/>
          <w:sz w:val="26"/>
          <w:szCs w:val="26"/>
          <w:lang w:val="pt-BR"/>
        </w:rPr>
      </w:pPr>
      <w:r w:rsidRPr="00CB317B">
        <w:rPr>
          <w:b/>
          <w:spacing w:val="-10"/>
          <w:sz w:val="26"/>
          <w:szCs w:val="26"/>
          <w:lang w:val="pt-BR"/>
        </w:rPr>
        <w:t>Điều kiện vận hành của hệ thống điện</w:t>
      </w:r>
    </w:p>
    <w:tbl>
      <w:tblPr>
        <w:tblW w:w="926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339"/>
        <w:gridCol w:w="3923"/>
      </w:tblGrid>
      <w:tr w:rsidR="00D815B4" w:rsidRPr="00CB317B" w14:paraId="196C7D21" w14:textId="77777777" w:rsidTr="00535D7F">
        <w:trPr>
          <w:trHeight w:val="20"/>
          <w:jc w:val="center"/>
        </w:trPr>
        <w:tc>
          <w:tcPr>
            <w:tcW w:w="5339" w:type="dxa"/>
            <w:vAlign w:val="center"/>
          </w:tcPr>
          <w:p w14:paraId="1BF4EE29" w14:textId="77777777" w:rsidR="006417C8" w:rsidRPr="00CB317B" w:rsidRDefault="006417C8" w:rsidP="001E6339">
            <w:pPr>
              <w:spacing w:line="264" w:lineRule="auto"/>
              <w:jc w:val="both"/>
              <w:rPr>
                <w:spacing w:val="-10"/>
                <w:sz w:val="26"/>
                <w:szCs w:val="26"/>
                <w:lang w:val="pt-BR"/>
              </w:rPr>
            </w:pPr>
            <w:r w:rsidRPr="00CB317B">
              <w:rPr>
                <w:spacing w:val="-10"/>
                <w:sz w:val="26"/>
                <w:szCs w:val="26"/>
                <w:lang w:val="pt-BR"/>
              </w:rPr>
              <w:t>Điện áp danh định của hệ thống (kV)</w:t>
            </w:r>
          </w:p>
        </w:tc>
        <w:tc>
          <w:tcPr>
            <w:tcW w:w="3923" w:type="dxa"/>
            <w:vAlign w:val="center"/>
          </w:tcPr>
          <w:p w14:paraId="1E616500" w14:textId="77777777" w:rsidR="006417C8" w:rsidRPr="00CB317B" w:rsidRDefault="006417C8" w:rsidP="001E6339">
            <w:pPr>
              <w:spacing w:line="264" w:lineRule="auto"/>
              <w:jc w:val="center"/>
              <w:rPr>
                <w:spacing w:val="-10"/>
                <w:sz w:val="26"/>
                <w:szCs w:val="26"/>
                <w:lang w:val="pt-BR"/>
              </w:rPr>
            </w:pPr>
            <w:r w:rsidRPr="00CB317B">
              <w:rPr>
                <w:spacing w:val="-10"/>
                <w:sz w:val="26"/>
                <w:szCs w:val="26"/>
                <w:lang w:val="pt-BR"/>
              </w:rPr>
              <w:t>22</w:t>
            </w:r>
          </w:p>
        </w:tc>
      </w:tr>
      <w:tr w:rsidR="00D815B4" w:rsidRPr="00CB317B" w14:paraId="496B94D8" w14:textId="77777777" w:rsidTr="00535D7F">
        <w:trPr>
          <w:trHeight w:val="20"/>
          <w:jc w:val="center"/>
        </w:trPr>
        <w:tc>
          <w:tcPr>
            <w:tcW w:w="5339" w:type="dxa"/>
            <w:vAlign w:val="center"/>
          </w:tcPr>
          <w:p w14:paraId="72092371" w14:textId="77777777" w:rsidR="006417C8" w:rsidRPr="00CB317B" w:rsidRDefault="006417C8" w:rsidP="001E6339">
            <w:pPr>
              <w:spacing w:line="264" w:lineRule="auto"/>
              <w:jc w:val="both"/>
              <w:rPr>
                <w:spacing w:val="-10"/>
                <w:sz w:val="26"/>
                <w:szCs w:val="26"/>
                <w:lang w:val="pt-BR"/>
              </w:rPr>
            </w:pPr>
            <w:r w:rsidRPr="00CB317B">
              <w:rPr>
                <w:spacing w:val="-10"/>
                <w:sz w:val="26"/>
                <w:szCs w:val="26"/>
                <w:lang w:val="pt-BR"/>
              </w:rPr>
              <w:t>Sơ đồ nối</w:t>
            </w:r>
          </w:p>
        </w:tc>
        <w:tc>
          <w:tcPr>
            <w:tcW w:w="3923" w:type="dxa"/>
            <w:vAlign w:val="center"/>
          </w:tcPr>
          <w:p w14:paraId="63A198B0" w14:textId="77777777" w:rsidR="006417C8" w:rsidRPr="00CB317B" w:rsidRDefault="006417C8" w:rsidP="001E6339">
            <w:pPr>
              <w:spacing w:line="264" w:lineRule="auto"/>
              <w:jc w:val="center"/>
              <w:rPr>
                <w:spacing w:val="-10"/>
                <w:sz w:val="26"/>
                <w:szCs w:val="26"/>
                <w:lang w:val="pt-BR"/>
              </w:rPr>
            </w:pPr>
            <w:r w:rsidRPr="00CB317B">
              <w:rPr>
                <w:spacing w:val="-10"/>
                <w:sz w:val="26"/>
                <w:szCs w:val="26"/>
                <w:lang w:val="pt-BR"/>
              </w:rPr>
              <w:t>3 pha/1pha</w:t>
            </w:r>
          </w:p>
        </w:tc>
      </w:tr>
      <w:tr w:rsidR="00D815B4" w:rsidRPr="00E54385" w14:paraId="58B18B61" w14:textId="77777777" w:rsidTr="00535D7F">
        <w:trPr>
          <w:trHeight w:val="20"/>
          <w:jc w:val="center"/>
        </w:trPr>
        <w:tc>
          <w:tcPr>
            <w:tcW w:w="5339" w:type="dxa"/>
            <w:vAlign w:val="center"/>
          </w:tcPr>
          <w:p w14:paraId="3F39F471" w14:textId="77777777" w:rsidR="006417C8" w:rsidRPr="00CB317B" w:rsidRDefault="006417C8" w:rsidP="001E6339">
            <w:pPr>
              <w:spacing w:line="264" w:lineRule="auto"/>
              <w:jc w:val="both"/>
              <w:rPr>
                <w:spacing w:val="-10"/>
                <w:sz w:val="26"/>
                <w:szCs w:val="26"/>
                <w:lang w:val="pt-BR"/>
              </w:rPr>
            </w:pPr>
            <w:r w:rsidRPr="00CB317B">
              <w:rPr>
                <w:spacing w:val="-10"/>
                <w:sz w:val="26"/>
                <w:szCs w:val="26"/>
                <w:lang w:val="pt-BR"/>
              </w:rPr>
              <w:t>Chế độ nối đất trung tính</w:t>
            </w:r>
          </w:p>
        </w:tc>
        <w:tc>
          <w:tcPr>
            <w:tcW w:w="3923" w:type="dxa"/>
            <w:vAlign w:val="center"/>
          </w:tcPr>
          <w:p w14:paraId="2D6361F4" w14:textId="77777777" w:rsidR="006417C8" w:rsidRPr="00CB317B" w:rsidRDefault="006417C8" w:rsidP="001E6339">
            <w:pPr>
              <w:spacing w:line="264" w:lineRule="auto"/>
              <w:jc w:val="center"/>
              <w:rPr>
                <w:spacing w:val="-10"/>
                <w:sz w:val="26"/>
                <w:szCs w:val="26"/>
                <w:lang w:val="pt-BR"/>
              </w:rPr>
            </w:pPr>
            <w:r w:rsidRPr="00CB317B">
              <w:rPr>
                <w:spacing w:val="-10"/>
                <w:sz w:val="26"/>
                <w:szCs w:val="26"/>
                <w:lang w:val="pt-BR"/>
              </w:rPr>
              <w:t>Trung tính nối đất   trực tiếp</w:t>
            </w:r>
          </w:p>
        </w:tc>
      </w:tr>
      <w:tr w:rsidR="00D815B4" w:rsidRPr="00CB317B" w14:paraId="56151CF7" w14:textId="77777777" w:rsidTr="00535D7F">
        <w:trPr>
          <w:trHeight w:val="20"/>
          <w:jc w:val="center"/>
        </w:trPr>
        <w:tc>
          <w:tcPr>
            <w:tcW w:w="5339" w:type="dxa"/>
            <w:vAlign w:val="center"/>
          </w:tcPr>
          <w:p w14:paraId="2E3CFBDB" w14:textId="77777777" w:rsidR="006417C8" w:rsidRPr="00CB317B" w:rsidRDefault="006417C8" w:rsidP="001E6339">
            <w:pPr>
              <w:spacing w:line="264" w:lineRule="auto"/>
              <w:jc w:val="both"/>
              <w:rPr>
                <w:spacing w:val="-10"/>
                <w:sz w:val="26"/>
                <w:szCs w:val="26"/>
                <w:lang w:val="pt-BR"/>
              </w:rPr>
            </w:pPr>
            <w:r w:rsidRPr="00CB317B">
              <w:rPr>
                <w:spacing w:val="-10"/>
                <w:sz w:val="26"/>
                <w:szCs w:val="26"/>
                <w:lang w:val="pt-BR"/>
              </w:rPr>
              <w:t>Điện áp làm việc lớn nhất của thiết bị (kV)</w:t>
            </w:r>
          </w:p>
        </w:tc>
        <w:tc>
          <w:tcPr>
            <w:tcW w:w="3923" w:type="dxa"/>
            <w:vAlign w:val="center"/>
          </w:tcPr>
          <w:p w14:paraId="7496BE72" w14:textId="77777777" w:rsidR="006417C8" w:rsidRPr="00CB317B" w:rsidRDefault="006417C8" w:rsidP="001E6339">
            <w:pPr>
              <w:spacing w:line="264" w:lineRule="auto"/>
              <w:jc w:val="center"/>
              <w:rPr>
                <w:spacing w:val="-10"/>
                <w:sz w:val="26"/>
                <w:szCs w:val="26"/>
                <w:lang w:val="pt-BR"/>
              </w:rPr>
            </w:pPr>
            <w:r w:rsidRPr="00CB317B">
              <w:rPr>
                <w:spacing w:val="-10"/>
                <w:sz w:val="26"/>
                <w:szCs w:val="26"/>
                <w:lang w:val="pt-BR"/>
              </w:rPr>
              <w:t>≥ 24</w:t>
            </w:r>
          </w:p>
        </w:tc>
      </w:tr>
      <w:tr w:rsidR="00D815B4" w:rsidRPr="00CB317B" w14:paraId="5708433A" w14:textId="77777777" w:rsidTr="00535D7F">
        <w:trPr>
          <w:trHeight w:val="20"/>
          <w:jc w:val="center"/>
        </w:trPr>
        <w:tc>
          <w:tcPr>
            <w:tcW w:w="5339" w:type="dxa"/>
            <w:vAlign w:val="center"/>
          </w:tcPr>
          <w:p w14:paraId="03050BD2" w14:textId="77777777" w:rsidR="006417C8" w:rsidRPr="00CB317B" w:rsidRDefault="006417C8" w:rsidP="001E6339">
            <w:pPr>
              <w:spacing w:line="264" w:lineRule="auto"/>
              <w:jc w:val="both"/>
              <w:rPr>
                <w:spacing w:val="-10"/>
                <w:sz w:val="26"/>
                <w:szCs w:val="26"/>
                <w:lang w:val="pt-BR"/>
              </w:rPr>
            </w:pPr>
            <w:r w:rsidRPr="00CB317B">
              <w:rPr>
                <w:spacing w:val="-10"/>
                <w:sz w:val="26"/>
                <w:szCs w:val="26"/>
                <w:lang w:val="pt-BR"/>
              </w:rPr>
              <w:t>Điện áp chịu đựng xung sét (BIL) (kV)</w:t>
            </w:r>
          </w:p>
        </w:tc>
        <w:tc>
          <w:tcPr>
            <w:tcW w:w="3923" w:type="dxa"/>
            <w:vAlign w:val="center"/>
          </w:tcPr>
          <w:p w14:paraId="73A333D4" w14:textId="77777777" w:rsidR="006417C8" w:rsidRPr="00CB317B" w:rsidRDefault="006417C8" w:rsidP="001E6339">
            <w:pPr>
              <w:spacing w:line="264" w:lineRule="auto"/>
              <w:jc w:val="center"/>
              <w:rPr>
                <w:spacing w:val="-10"/>
                <w:sz w:val="26"/>
                <w:szCs w:val="26"/>
                <w:lang w:val="pt-BR"/>
              </w:rPr>
            </w:pPr>
            <w:r w:rsidRPr="00CB317B">
              <w:rPr>
                <w:spacing w:val="-10"/>
                <w:sz w:val="26"/>
                <w:szCs w:val="26"/>
                <w:lang w:val="pt-BR"/>
              </w:rPr>
              <w:t>≥ 125</w:t>
            </w:r>
          </w:p>
        </w:tc>
      </w:tr>
      <w:tr w:rsidR="00D815B4" w:rsidRPr="00CB317B" w14:paraId="29B5DCCC" w14:textId="77777777" w:rsidTr="00535D7F">
        <w:trPr>
          <w:trHeight w:val="20"/>
          <w:jc w:val="center"/>
        </w:trPr>
        <w:tc>
          <w:tcPr>
            <w:tcW w:w="5339" w:type="dxa"/>
            <w:vAlign w:val="center"/>
          </w:tcPr>
          <w:p w14:paraId="7307F889" w14:textId="77777777" w:rsidR="006417C8" w:rsidRPr="00CB317B" w:rsidRDefault="006417C8" w:rsidP="001E6339">
            <w:pPr>
              <w:spacing w:line="264" w:lineRule="auto"/>
              <w:jc w:val="both"/>
              <w:rPr>
                <w:spacing w:val="-10"/>
                <w:sz w:val="26"/>
                <w:szCs w:val="26"/>
                <w:lang w:val="pt-BR"/>
              </w:rPr>
            </w:pPr>
            <w:r w:rsidRPr="00CB317B">
              <w:rPr>
                <w:spacing w:val="-10"/>
                <w:sz w:val="26"/>
                <w:szCs w:val="26"/>
                <w:lang w:val="pt-BR"/>
              </w:rPr>
              <w:t>Tần số (Hz)</w:t>
            </w:r>
          </w:p>
        </w:tc>
        <w:tc>
          <w:tcPr>
            <w:tcW w:w="3923" w:type="dxa"/>
            <w:vAlign w:val="center"/>
          </w:tcPr>
          <w:p w14:paraId="13D69243" w14:textId="77777777" w:rsidR="006417C8" w:rsidRPr="00CB317B" w:rsidRDefault="006417C8" w:rsidP="001E6339">
            <w:pPr>
              <w:spacing w:line="264" w:lineRule="auto"/>
              <w:jc w:val="center"/>
              <w:rPr>
                <w:spacing w:val="-10"/>
                <w:sz w:val="26"/>
                <w:szCs w:val="26"/>
                <w:lang w:val="pt-BR"/>
              </w:rPr>
            </w:pPr>
            <w:r w:rsidRPr="00CB317B">
              <w:rPr>
                <w:spacing w:val="-10"/>
                <w:sz w:val="26"/>
                <w:szCs w:val="26"/>
                <w:lang w:val="pt-BR"/>
              </w:rPr>
              <w:t>50</w:t>
            </w:r>
          </w:p>
        </w:tc>
      </w:tr>
    </w:tbl>
    <w:p w14:paraId="40E44A63" w14:textId="77777777" w:rsidR="006417C8" w:rsidRPr="00CB317B" w:rsidRDefault="006417C8">
      <w:pPr>
        <w:numPr>
          <w:ilvl w:val="0"/>
          <w:numId w:val="240"/>
        </w:numPr>
        <w:tabs>
          <w:tab w:val="clear" w:pos="720"/>
          <w:tab w:val="num" w:pos="540"/>
        </w:tabs>
        <w:autoSpaceDE w:val="0"/>
        <w:autoSpaceDN w:val="0"/>
        <w:spacing w:line="264" w:lineRule="auto"/>
        <w:jc w:val="both"/>
        <w:rPr>
          <w:b/>
          <w:spacing w:val="-10"/>
          <w:sz w:val="26"/>
          <w:szCs w:val="26"/>
        </w:rPr>
      </w:pPr>
      <w:r w:rsidRPr="00CB317B">
        <w:rPr>
          <w:b/>
          <w:spacing w:val="-10"/>
          <w:sz w:val="26"/>
          <w:szCs w:val="26"/>
        </w:rPr>
        <w:t xml:space="preserve">YÊU CẦU CHUNG  </w:t>
      </w:r>
    </w:p>
    <w:p w14:paraId="11068E5C"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lang w:eastAsia="zh-CN"/>
        </w:rPr>
        <w:t xml:space="preserve">1. </w:t>
      </w:r>
      <w:r w:rsidRPr="00CB317B">
        <w:rPr>
          <w:spacing w:val="-10"/>
          <w:sz w:val="26"/>
          <w:szCs w:val="26"/>
        </w:rPr>
        <w:t>Thiết bị phải được cung cấp bản vẽ và tài liệu kỹ thuật sau:</w:t>
      </w:r>
      <w:r w:rsidRPr="00CB317B">
        <w:rPr>
          <w:spacing w:val="-10"/>
          <w:sz w:val="26"/>
          <w:szCs w:val="26"/>
        </w:rPr>
        <w:tab/>
      </w:r>
    </w:p>
    <w:p w14:paraId="43902375" w14:textId="77777777" w:rsidR="006417C8" w:rsidRPr="00CB317B" w:rsidRDefault="006417C8">
      <w:pPr>
        <w:pStyle w:val="ListParagraph"/>
        <w:numPr>
          <w:ilvl w:val="0"/>
          <w:numId w:val="235"/>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Bản vẽ mô tả cấu trúc chung của thiết bị.</w:t>
      </w:r>
    </w:p>
    <w:p w14:paraId="0BAD16A6" w14:textId="77777777" w:rsidR="006417C8" w:rsidRPr="00CB317B" w:rsidRDefault="006417C8">
      <w:pPr>
        <w:pStyle w:val="ListParagraph"/>
        <w:numPr>
          <w:ilvl w:val="0"/>
          <w:numId w:val="235"/>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Bản vẽ hướng dẫn lắp đặt.</w:t>
      </w:r>
    </w:p>
    <w:p w14:paraId="0A4A9B4D" w14:textId="77777777" w:rsidR="006417C8" w:rsidRPr="00CB317B" w:rsidRDefault="006417C8">
      <w:pPr>
        <w:pStyle w:val="ListParagraph"/>
        <w:numPr>
          <w:ilvl w:val="0"/>
          <w:numId w:val="235"/>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Tài liệu hướng dẫn lắp đặt, vận hành, sửa chữa và thí nghiệm.</w:t>
      </w:r>
    </w:p>
    <w:p w14:paraId="6B3486E7" w14:textId="77777777" w:rsidR="006417C8" w:rsidRPr="00CB317B" w:rsidRDefault="006417C8">
      <w:pPr>
        <w:pStyle w:val="ListParagraph"/>
        <w:numPr>
          <w:ilvl w:val="0"/>
          <w:numId w:val="235"/>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Các biên bản thí nghiệm và giấy chứng nhận quản lý chất lượng.</w:t>
      </w:r>
    </w:p>
    <w:p w14:paraId="59283305" w14:textId="77777777" w:rsidR="006417C8" w:rsidRPr="00CB317B" w:rsidRDefault="006417C8" w:rsidP="001E6339">
      <w:pPr>
        <w:tabs>
          <w:tab w:val="left" w:pos="851"/>
        </w:tabs>
        <w:spacing w:line="264" w:lineRule="auto"/>
        <w:ind w:firstLine="567"/>
        <w:jc w:val="both"/>
        <w:rPr>
          <w:spacing w:val="-10"/>
          <w:sz w:val="26"/>
          <w:szCs w:val="26"/>
          <w:lang w:eastAsia="zh-CN"/>
        </w:rPr>
      </w:pPr>
      <w:r w:rsidRPr="00CB317B">
        <w:rPr>
          <w:spacing w:val="-10"/>
          <w:sz w:val="26"/>
          <w:szCs w:val="26"/>
          <w:lang w:eastAsia="zh-CN"/>
        </w:rPr>
        <w:t>2. Yêu cầu khác:</w:t>
      </w:r>
    </w:p>
    <w:p w14:paraId="763A1E41" w14:textId="77777777" w:rsidR="006417C8" w:rsidRPr="00CB317B" w:rsidRDefault="006417C8">
      <w:pPr>
        <w:pStyle w:val="ListParagraph"/>
        <w:numPr>
          <w:ilvl w:val="1"/>
          <w:numId w:val="236"/>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 xml:space="preserve">Thiết bị mới nguyên 100%, không có khiếm khuyết, có chứng nhận nguồn gốc xuất xứ hàng hóa (CO)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2EA7A2D8" w14:textId="77777777" w:rsidR="006417C8" w:rsidRPr="00CB317B" w:rsidRDefault="006417C8">
      <w:pPr>
        <w:pStyle w:val="ListParagraph"/>
        <w:numPr>
          <w:ilvl w:val="1"/>
          <w:numId w:val="236"/>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Cách điện đường dây phải đáp ứng được độ bền đối với các điều kiện về khí hậu và môi trường tại Việt Nam: được nhiệt đới hóa, phù hợp với điều kiện môi trường lắp đặt vận hành.</w:t>
      </w:r>
    </w:p>
    <w:p w14:paraId="701EFC6D" w14:textId="77777777" w:rsidR="006417C8" w:rsidRPr="00CB317B" w:rsidRDefault="006417C8">
      <w:pPr>
        <w:pStyle w:val="ListParagraph"/>
        <w:numPr>
          <w:ilvl w:val="1"/>
          <w:numId w:val="236"/>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Các chi tiết bằng thép (ty sứ, các bulông, ...) phải được mạ kẽm nhúng nóng theo tiêu chuẩn TCVN 5408: 2007 và các tiêu chuẩn tương đương hiện hành về mạ kẽm nhúng nóng với bề dày tối thiểu là 85μm.</w:t>
      </w:r>
    </w:p>
    <w:p w14:paraId="6FC6D822" w14:textId="77777777" w:rsidR="006417C8" w:rsidRPr="00CB317B" w:rsidRDefault="006417C8">
      <w:pPr>
        <w:pStyle w:val="ListParagraph"/>
        <w:numPr>
          <w:ilvl w:val="1"/>
          <w:numId w:val="236"/>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lastRenderedPageBreak/>
        <w:t>Ghi nhãn cách điện: Mỗi cách điện phải ghi rõ nhãn hiệu hoặc thương hiệu của nhà sản xuất, năm sản xuất và lực phá hủy. Việc ghi nhãn phải dễ đọc, bền và không tẩy xóa được.</w:t>
      </w:r>
    </w:p>
    <w:p w14:paraId="3A5E77FA" w14:textId="77777777" w:rsidR="006417C8" w:rsidRPr="00CB317B" w:rsidRDefault="006417C8">
      <w:pPr>
        <w:pStyle w:val="ListParagraph"/>
        <w:numPr>
          <w:ilvl w:val="1"/>
          <w:numId w:val="236"/>
        </w:numPr>
        <w:tabs>
          <w:tab w:val="left" w:pos="851"/>
        </w:tabs>
        <w:spacing w:after="0" w:line="264" w:lineRule="auto"/>
        <w:ind w:left="0" w:firstLine="567"/>
        <w:contextualSpacing w:val="0"/>
        <w:jc w:val="both"/>
        <w:rPr>
          <w:rFonts w:ascii="Times New Roman" w:hAnsi="Times New Roman"/>
          <w:bCs/>
          <w:spacing w:val="-10"/>
          <w:sz w:val="26"/>
          <w:szCs w:val="26"/>
          <w:lang w:val="sv-SE"/>
        </w:rPr>
      </w:pPr>
      <w:r w:rsidRPr="00CB317B">
        <w:rPr>
          <w:rFonts w:ascii="Times New Roman" w:hAnsi="Times New Roman"/>
          <w:spacing w:val="-10"/>
          <w:sz w:val="26"/>
          <w:szCs w:val="26"/>
        </w:rPr>
        <w:t>Đóng gói cách điện: Cách điện phải được xếp cẩn thận trong thùng gỗ, carton v.v. đảm bảo cách điện không bị hư hỏng trong quá trình vận chuyển.</w:t>
      </w:r>
    </w:p>
    <w:p w14:paraId="552D93C0" w14:textId="77777777" w:rsidR="006417C8" w:rsidRPr="00CB317B" w:rsidRDefault="006417C8" w:rsidP="001E6339">
      <w:pPr>
        <w:pStyle w:val="ListParagraph"/>
        <w:tabs>
          <w:tab w:val="left" w:pos="851"/>
        </w:tabs>
        <w:spacing w:after="0" w:line="264" w:lineRule="auto"/>
        <w:ind w:left="0" w:firstLine="567"/>
        <w:jc w:val="both"/>
        <w:rPr>
          <w:rFonts w:ascii="Times New Roman" w:hAnsi="Times New Roman"/>
          <w:spacing w:val="-10"/>
          <w:sz w:val="26"/>
          <w:szCs w:val="26"/>
          <w:lang w:eastAsia="zh-CN"/>
        </w:rPr>
      </w:pPr>
      <w:r w:rsidRPr="00CB317B">
        <w:rPr>
          <w:rFonts w:ascii="Times New Roman" w:hAnsi="Times New Roman"/>
          <w:spacing w:val="-10"/>
          <w:sz w:val="26"/>
          <w:szCs w:val="26"/>
          <w:lang w:eastAsia="zh-CN"/>
        </w:rPr>
        <w:t>3. Quy định mẫu thử cho thử nghiệm mẫu (sample tests):</w:t>
      </w:r>
    </w:p>
    <w:p w14:paraId="508A1619"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xml:space="preserve">Đối với thử nghiệm mẫu, có 02 loại kích cỡ mẫu được sử dụng là E1 và E2. Khi số cách điện lớn hơn 10.000 cái thì chúng được chia thành các lô bằng nhau với số lượng trong khoảng từ 2.000 đến 10.000 cái. Kết quả thử nghiệm được đánh giá riêng cho từng lô. </w:t>
      </w:r>
    </w:p>
    <w:p w14:paraId="5C7EA5C1"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Số lượng cách điện dùng cho thử nghiệm mẫu không bao gồm trong số lượng cách điện chỉ định trong bảng phạm vi cung cấp của hồ sơ mời thầu/hợp đồng. Tất cả các chi phí kiểm tra và thử nghiệm bao gồm trong giá chào. Số lượng mẫu thử như sau:</w:t>
      </w:r>
    </w:p>
    <w:tbl>
      <w:tblPr>
        <w:tblW w:w="9351" w:type="dxa"/>
        <w:jc w:val="center"/>
        <w:tblLayout w:type="fixed"/>
        <w:tblLook w:val="04A0" w:firstRow="1" w:lastRow="0" w:firstColumn="1" w:lastColumn="0" w:noHBand="0" w:noVBand="1"/>
      </w:tblPr>
      <w:tblGrid>
        <w:gridCol w:w="3256"/>
        <w:gridCol w:w="3047"/>
        <w:gridCol w:w="3048"/>
      </w:tblGrid>
      <w:tr w:rsidR="00D815B4" w:rsidRPr="00CB317B" w14:paraId="0C18965D" w14:textId="77777777" w:rsidTr="00535D7F">
        <w:trPr>
          <w:trHeight w:val="20"/>
          <w:jc w:val="center"/>
        </w:trPr>
        <w:tc>
          <w:tcPr>
            <w:tcW w:w="3256" w:type="dxa"/>
            <w:tcBorders>
              <w:top w:val="double" w:sz="4" w:space="0" w:color="auto"/>
              <w:left w:val="double" w:sz="4" w:space="0" w:color="auto"/>
              <w:bottom w:val="single" w:sz="4" w:space="0" w:color="auto"/>
              <w:right w:val="single" w:sz="4" w:space="0" w:color="auto"/>
            </w:tcBorders>
            <w:noWrap/>
            <w:vAlign w:val="center"/>
            <w:hideMark/>
          </w:tcPr>
          <w:p w14:paraId="01A9D3CE"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Số lượng mỗi lô hàng</w:t>
            </w:r>
          </w:p>
        </w:tc>
        <w:tc>
          <w:tcPr>
            <w:tcW w:w="6095" w:type="dxa"/>
            <w:gridSpan w:val="2"/>
            <w:tcBorders>
              <w:top w:val="double" w:sz="4" w:space="0" w:color="auto"/>
              <w:left w:val="nil"/>
              <w:bottom w:val="single" w:sz="4" w:space="0" w:color="auto"/>
              <w:right w:val="double" w:sz="4" w:space="0" w:color="auto"/>
            </w:tcBorders>
            <w:noWrap/>
            <w:vAlign w:val="center"/>
            <w:hideMark/>
          </w:tcPr>
          <w:p w14:paraId="6B2F2E85"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Kích cỡ mẫu</w:t>
            </w:r>
          </w:p>
        </w:tc>
      </w:tr>
      <w:tr w:rsidR="00D815B4" w:rsidRPr="00CB317B" w14:paraId="4CED60D7" w14:textId="77777777" w:rsidTr="00535D7F">
        <w:trPr>
          <w:trHeight w:val="20"/>
          <w:jc w:val="center"/>
        </w:trPr>
        <w:tc>
          <w:tcPr>
            <w:tcW w:w="3256" w:type="dxa"/>
            <w:tcBorders>
              <w:top w:val="nil"/>
              <w:left w:val="double" w:sz="4" w:space="0" w:color="auto"/>
              <w:bottom w:val="single" w:sz="4" w:space="0" w:color="auto"/>
              <w:right w:val="single" w:sz="4" w:space="0" w:color="auto"/>
            </w:tcBorders>
            <w:noWrap/>
            <w:vAlign w:val="center"/>
            <w:hideMark/>
          </w:tcPr>
          <w:p w14:paraId="264D17F9"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 </w:t>
            </w:r>
          </w:p>
        </w:tc>
        <w:tc>
          <w:tcPr>
            <w:tcW w:w="3047" w:type="dxa"/>
            <w:tcBorders>
              <w:top w:val="nil"/>
              <w:left w:val="nil"/>
              <w:bottom w:val="single" w:sz="4" w:space="0" w:color="auto"/>
              <w:right w:val="single" w:sz="4" w:space="0" w:color="auto"/>
            </w:tcBorders>
            <w:noWrap/>
            <w:vAlign w:val="center"/>
            <w:hideMark/>
          </w:tcPr>
          <w:p w14:paraId="769D690C"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E1</w:t>
            </w:r>
          </w:p>
        </w:tc>
        <w:tc>
          <w:tcPr>
            <w:tcW w:w="3048" w:type="dxa"/>
            <w:tcBorders>
              <w:top w:val="nil"/>
              <w:left w:val="nil"/>
              <w:bottom w:val="single" w:sz="4" w:space="0" w:color="auto"/>
              <w:right w:val="double" w:sz="4" w:space="0" w:color="auto"/>
            </w:tcBorders>
            <w:noWrap/>
            <w:vAlign w:val="center"/>
            <w:hideMark/>
          </w:tcPr>
          <w:p w14:paraId="0FD3D70A"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E2</w:t>
            </w:r>
          </w:p>
        </w:tc>
      </w:tr>
      <w:tr w:rsidR="00D815B4" w:rsidRPr="00CB317B" w14:paraId="256FF4D7" w14:textId="77777777" w:rsidTr="00535D7F">
        <w:trPr>
          <w:trHeight w:val="20"/>
          <w:jc w:val="center"/>
        </w:trPr>
        <w:tc>
          <w:tcPr>
            <w:tcW w:w="3256" w:type="dxa"/>
            <w:tcBorders>
              <w:top w:val="nil"/>
              <w:left w:val="double" w:sz="4" w:space="0" w:color="auto"/>
              <w:bottom w:val="single" w:sz="4" w:space="0" w:color="auto"/>
              <w:right w:val="single" w:sz="4" w:space="0" w:color="auto"/>
            </w:tcBorders>
            <w:noWrap/>
            <w:vAlign w:val="center"/>
            <w:hideMark/>
          </w:tcPr>
          <w:p w14:paraId="49A8F983" w14:textId="77777777" w:rsidR="006417C8" w:rsidRPr="00CB317B" w:rsidRDefault="006417C8" w:rsidP="001E6339">
            <w:pPr>
              <w:spacing w:line="264" w:lineRule="auto"/>
              <w:jc w:val="center"/>
              <w:rPr>
                <w:spacing w:val="-10"/>
                <w:sz w:val="26"/>
                <w:szCs w:val="26"/>
              </w:rPr>
            </w:pPr>
            <w:r w:rsidRPr="00CB317B">
              <w:rPr>
                <w:spacing w:val="-10"/>
                <w:sz w:val="26"/>
                <w:szCs w:val="26"/>
              </w:rPr>
              <w:t xml:space="preserve">N </w:t>
            </w:r>
            <w:r w:rsidRPr="00CB317B">
              <w:rPr>
                <w:spacing w:val="-10"/>
                <w:sz w:val="26"/>
                <w:szCs w:val="26"/>
                <w:u w:val="single"/>
              </w:rPr>
              <w:t>&lt;</w:t>
            </w:r>
            <w:r w:rsidRPr="00CB317B">
              <w:rPr>
                <w:spacing w:val="-10"/>
                <w:sz w:val="26"/>
                <w:szCs w:val="26"/>
              </w:rPr>
              <w:t xml:space="preserve"> 300</w:t>
            </w:r>
          </w:p>
        </w:tc>
        <w:tc>
          <w:tcPr>
            <w:tcW w:w="6095" w:type="dxa"/>
            <w:gridSpan w:val="2"/>
            <w:tcBorders>
              <w:top w:val="single" w:sz="4" w:space="0" w:color="auto"/>
              <w:left w:val="nil"/>
              <w:bottom w:val="single" w:sz="4" w:space="0" w:color="auto"/>
              <w:right w:val="double" w:sz="4" w:space="0" w:color="auto"/>
            </w:tcBorders>
            <w:noWrap/>
            <w:vAlign w:val="center"/>
            <w:hideMark/>
          </w:tcPr>
          <w:p w14:paraId="7278F585" w14:textId="77777777" w:rsidR="006417C8" w:rsidRPr="00CB317B" w:rsidRDefault="006417C8" w:rsidP="001E6339">
            <w:pPr>
              <w:spacing w:line="264" w:lineRule="auto"/>
              <w:jc w:val="center"/>
              <w:rPr>
                <w:spacing w:val="-10"/>
                <w:sz w:val="26"/>
                <w:szCs w:val="26"/>
              </w:rPr>
            </w:pPr>
            <w:r w:rsidRPr="00CB317B">
              <w:rPr>
                <w:spacing w:val="-10"/>
                <w:sz w:val="26"/>
                <w:szCs w:val="26"/>
              </w:rPr>
              <w:t>Theo thỏa thuận</w:t>
            </w:r>
          </w:p>
        </w:tc>
      </w:tr>
      <w:tr w:rsidR="00D815B4" w:rsidRPr="00CB317B" w14:paraId="4269B8E2" w14:textId="77777777" w:rsidTr="00535D7F">
        <w:trPr>
          <w:trHeight w:val="20"/>
          <w:jc w:val="center"/>
        </w:trPr>
        <w:tc>
          <w:tcPr>
            <w:tcW w:w="3256" w:type="dxa"/>
            <w:tcBorders>
              <w:top w:val="nil"/>
              <w:left w:val="double" w:sz="4" w:space="0" w:color="auto"/>
              <w:bottom w:val="single" w:sz="4" w:space="0" w:color="auto"/>
              <w:right w:val="single" w:sz="4" w:space="0" w:color="auto"/>
            </w:tcBorders>
            <w:noWrap/>
            <w:vAlign w:val="center"/>
            <w:hideMark/>
          </w:tcPr>
          <w:p w14:paraId="5310A9F5" w14:textId="77777777" w:rsidR="006417C8" w:rsidRPr="00CB317B" w:rsidRDefault="006417C8" w:rsidP="001E6339">
            <w:pPr>
              <w:spacing w:line="264" w:lineRule="auto"/>
              <w:jc w:val="center"/>
              <w:rPr>
                <w:spacing w:val="-10"/>
                <w:sz w:val="26"/>
                <w:szCs w:val="26"/>
              </w:rPr>
            </w:pPr>
            <w:r w:rsidRPr="00CB317B">
              <w:rPr>
                <w:spacing w:val="-10"/>
                <w:sz w:val="26"/>
                <w:szCs w:val="26"/>
              </w:rPr>
              <w:t xml:space="preserve">300 &lt; N </w:t>
            </w:r>
            <w:r w:rsidRPr="00CB317B">
              <w:rPr>
                <w:spacing w:val="-10"/>
                <w:sz w:val="26"/>
                <w:szCs w:val="26"/>
                <w:u w:val="single"/>
              </w:rPr>
              <w:t>&lt;</w:t>
            </w:r>
            <w:r w:rsidRPr="00CB317B">
              <w:rPr>
                <w:spacing w:val="-10"/>
                <w:sz w:val="26"/>
                <w:szCs w:val="26"/>
              </w:rPr>
              <w:t xml:space="preserve"> 2.000</w:t>
            </w:r>
          </w:p>
        </w:tc>
        <w:tc>
          <w:tcPr>
            <w:tcW w:w="3047" w:type="dxa"/>
            <w:tcBorders>
              <w:top w:val="nil"/>
              <w:left w:val="nil"/>
              <w:bottom w:val="single" w:sz="4" w:space="0" w:color="auto"/>
              <w:right w:val="single" w:sz="4" w:space="0" w:color="auto"/>
            </w:tcBorders>
            <w:noWrap/>
            <w:vAlign w:val="center"/>
            <w:hideMark/>
          </w:tcPr>
          <w:p w14:paraId="4154EB47" w14:textId="77777777" w:rsidR="006417C8" w:rsidRPr="00CB317B" w:rsidRDefault="006417C8" w:rsidP="001E6339">
            <w:pPr>
              <w:spacing w:line="264" w:lineRule="auto"/>
              <w:jc w:val="center"/>
              <w:rPr>
                <w:spacing w:val="-10"/>
                <w:sz w:val="26"/>
                <w:szCs w:val="26"/>
              </w:rPr>
            </w:pPr>
            <w:r w:rsidRPr="00CB317B">
              <w:rPr>
                <w:spacing w:val="-10"/>
                <w:sz w:val="26"/>
                <w:szCs w:val="26"/>
              </w:rPr>
              <w:t>4</w:t>
            </w:r>
          </w:p>
        </w:tc>
        <w:tc>
          <w:tcPr>
            <w:tcW w:w="3048" w:type="dxa"/>
            <w:tcBorders>
              <w:top w:val="nil"/>
              <w:left w:val="nil"/>
              <w:bottom w:val="single" w:sz="4" w:space="0" w:color="auto"/>
              <w:right w:val="double" w:sz="4" w:space="0" w:color="auto"/>
            </w:tcBorders>
            <w:noWrap/>
            <w:vAlign w:val="center"/>
            <w:hideMark/>
          </w:tcPr>
          <w:p w14:paraId="71D2E35F" w14:textId="77777777" w:rsidR="006417C8" w:rsidRPr="00CB317B" w:rsidRDefault="006417C8" w:rsidP="001E6339">
            <w:pPr>
              <w:spacing w:line="264" w:lineRule="auto"/>
              <w:jc w:val="center"/>
              <w:rPr>
                <w:spacing w:val="-10"/>
                <w:sz w:val="26"/>
                <w:szCs w:val="26"/>
              </w:rPr>
            </w:pPr>
            <w:r w:rsidRPr="00CB317B">
              <w:rPr>
                <w:spacing w:val="-10"/>
                <w:sz w:val="26"/>
                <w:szCs w:val="26"/>
              </w:rPr>
              <w:t>3</w:t>
            </w:r>
          </w:p>
        </w:tc>
      </w:tr>
      <w:tr w:rsidR="00D815B4" w:rsidRPr="00CB317B" w14:paraId="23AE744E" w14:textId="77777777" w:rsidTr="00535D7F">
        <w:trPr>
          <w:trHeight w:val="20"/>
          <w:jc w:val="center"/>
        </w:trPr>
        <w:tc>
          <w:tcPr>
            <w:tcW w:w="3256" w:type="dxa"/>
            <w:tcBorders>
              <w:top w:val="nil"/>
              <w:left w:val="double" w:sz="4" w:space="0" w:color="auto"/>
              <w:bottom w:val="single" w:sz="4" w:space="0" w:color="auto"/>
              <w:right w:val="single" w:sz="4" w:space="0" w:color="auto"/>
            </w:tcBorders>
            <w:noWrap/>
            <w:vAlign w:val="center"/>
            <w:hideMark/>
          </w:tcPr>
          <w:p w14:paraId="6CE69C3A" w14:textId="77777777" w:rsidR="006417C8" w:rsidRPr="00CB317B" w:rsidRDefault="006417C8" w:rsidP="001E6339">
            <w:pPr>
              <w:spacing w:line="264" w:lineRule="auto"/>
              <w:jc w:val="center"/>
              <w:rPr>
                <w:spacing w:val="-10"/>
                <w:sz w:val="26"/>
                <w:szCs w:val="26"/>
              </w:rPr>
            </w:pPr>
            <w:r w:rsidRPr="00CB317B">
              <w:rPr>
                <w:spacing w:val="-10"/>
                <w:sz w:val="26"/>
                <w:szCs w:val="26"/>
              </w:rPr>
              <w:t xml:space="preserve">2.000 &lt; N </w:t>
            </w:r>
            <w:r w:rsidRPr="00CB317B">
              <w:rPr>
                <w:spacing w:val="-10"/>
                <w:sz w:val="26"/>
                <w:szCs w:val="26"/>
                <w:u w:val="single"/>
              </w:rPr>
              <w:t>&lt;</w:t>
            </w:r>
            <w:r w:rsidRPr="00CB317B">
              <w:rPr>
                <w:spacing w:val="-10"/>
                <w:sz w:val="26"/>
                <w:szCs w:val="26"/>
              </w:rPr>
              <w:t xml:space="preserve"> 5.000</w:t>
            </w:r>
          </w:p>
        </w:tc>
        <w:tc>
          <w:tcPr>
            <w:tcW w:w="3047" w:type="dxa"/>
            <w:tcBorders>
              <w:top w:val="nil"/>
              <w:left w:val="nil"/>
              <w:bottom w:val="single" w:sz="4" w:space="0" w:color="auto"/>
              <w:right w:val="single" w:sz="4" w:space="0" w:color="auto"/>
            </w:tcBorders>
            <w:noWrap/>
            <w:vAlign w:val="center"/>
            <w:hideMark/>
          </w:tcPr>
          <w:p w14:paraId="66044D03" w14:textId="77777777" w:rsidR="006417C8" w:rsidRPr="00CB317B" w:rsidRDefault="006417C8" w:rsidP="001E6339">
            <w:pPr>
              <w:spacing w:line="264" w:lineRule="auto"/>
              <w:jc w:val="center"/>
              <w:rPr>
                <w:spacing w:val="-10"/>
                <w:sz w:val="26"/>
                <w:szCs w:val="26"/>
              </w:rPr>
            </w:pPr>
            <w:r w:rsidRPr="00CB317B">
              <w:rPr>
                <w:spacing w:val="-10"/>
                <w:sz w:val="26"/>
                <w:szCs w:val="26"/>
              </w:rPr>
              <w:t>8</w:t>
            </w:r>
          </w:p>
        </w:tc>
        <w:tc>
          <w:tcPr>
            <w:tcW w:w="3048" w:type="dxa"/>
            <w:tcBorders>
              <w:top w:val="nil"/>
              <w:left w:val="nil"/>
              <w:bottom w:val="single" w:sz="4" w:space="0" w:color="auto"/>
              <w:right w:val="double" w:sz="4" w:space="0" w:color="auto"/>
            </w:tcBorders>
            <w:noWrap/>
            <w:vAlign w:val="center"/>
            <w:hideMark/>
          </w:tcPr>
          <w:p w14:paraId="4E0B5451" w14:textId="77777777" w:rsidR="006417C8" w:rsidRPr="00CB317B" w:rsidRDefault="006417C8" w:rsidP="001E6339">
            <w:pPr>
              <w:spacing w:line="264" w:lineRule="auto"/>
              <w:jc w:val="center"/>
              <w:rPr>
                <w:spacing w:val="-10"/>
                <w:sz w:val="26"/>
                <w:szCs w:val="26"/>
              </w:rPr>
            </w:pPr>
            <w:r w:rsidRPr="00CB317B">
              <w:rPr>
                <w:spacing w:val="-10"/>
                <w:sz w:val="26"/>
                <w:szCs w:val="26"/>
              </w:rPr>
              <w:t>4</w:t>
            </w:r>
          </w:p>
        </w:tc>
      </w:tr>
      <w:tr w:rsidR="00D815B4" w:rsidRPr="00CB317B" w14:paraId="279CA874" w14:textId="77777777" w:rsidTr="00535D7F">
        <w:trPr>
          <w:trHeight w:val="20"/>
          <w:jc w:val="center"/>
        </w:trPr>
        <w:tc>
          <w:tcPr>
            <w:tcW w:w="3256" w:type="dxa"/>
            <w:tcBorders>
              <w:top w:val="nil"/>
              <w:left w:val="double" w:sz="4" w:space="0" w:color="auto"/>
              <w:bottom w:val="double" w:sz="4" w:space="0" w:color="auto"/>
              <w:right w:val="single" w:sz="4" w:space="0" w:color="auto"/>
            </w:tcBorders>
            <w:noWrap/>
            <w:vAlign w:val="center"/>
            <w:hideMark/>
          </w:tcPr>
          <w:p w14:paraId="76B095BF" w14:textId="77777777" w:rsidR="006417C8" w:rsidRPr="00CB317B" w:rsidRDefault="006417C8" w:rsidP="001E6339">
            <w:pPr>
              <w:spacing w:line="264" w:lineRule="auto"/>
              <w:jc w:val="center"/>
              <w:rPr>
                <w:spacing w:val="-10"/>
                <w:sz w:val="26"/>
                <w:szCs w:val="26"/>
              </w:rPr>
            </w:pPr>
            <w:r w:rsidRPr="00CB317B">
              <w:rPr>
                <w:spacing w:val="-10"/>
                <w:sz w:val="26"/>
                <w:szCs w:val="26"/>
              </w:rPr>
              <w:t xml:space="preserve">5.000 &lt; N </w:t>
            </w:r>
            <w:r w:rsidRPr="00CB317B">
              <w:rPr>
                <w:spacing w:val="-10"/>
                <w:sz w:val="26"/>
                <w:szCs w:val="26"/>
                <w:u w:val="single"/>
              </w:rPr>
              <w:t>&lt;</w:t>
            </w:r>
            <w:r w:rsidRPr="00CB317B">
              <w:rPr>
                <w:spacing w:val="-10"/>
                <w:sz w:val="26"/>
                <w:szCs w:val="26"/>
              </w:rPr>
              <w:t xml:space="preserve"> 10.000</w:t>
            </w:r>
          </w:p>
        </w:tc>
        <w:tc>
          <w:tcPr>
            <w:tcW w:w="3047" w:type="dxa"/>
            <w:tcBorders>
              <w:top w:val="nil"/>
              <w:left w:val="nil"/>
              <w:bottom w:val="double" w:sz="4" w:space="0" w:color="auto"/>
              <w:right w:val="single" w:sz="4" w:space="0" w:color="auto"/>
            </w:tcBorders>
            <w:noWrap/>
            <w:vAlign w:val="center"/>
            <w:hideMark/>
          </w:tcPr>
          <w:p w14:paraId="6F6DB02D" w14:textId="77777777" w:rsidR="006417C8" w:rsidRPr="00CB317B" w:rsidRDefault="006417C8" w:rsidP="001E6339">
            <w:pPr>
              <w:spacing w:line="264" w:lineRule="auto"/>
              <w:jc w:val="center"/>
              <w:rPr>
                <w:spacing w:val="-10"/>
                <w:sz w:val="26"/>
                <w:szCs w:val="26"/>
              </w:rPr>
            </w:pPr>
            <w:r w:rsidRPr="00CB317B">
              <w:rPr>
                <w:spacing w:val="-10"/>
                <w:sz w:val="26"/>
                <w:szCs w:val="26"/>
              </w:rPr>
              <w:t>12</w:t>
            </w:r>
          </w:p>
        </w:tc>
        <w:tc>
          <w:tcPr>
            <w:tcW w:w="3048" w:type="dxa"/>
            <w:tcBorders>
              <w:top w:val="nil"/>
              <w:left w:val="nil"/>
              <w:bottom w:val="double" w:sz="4" w:space="0" w:color="auto"/>
              <w:right w:val="double" w:sz="4" w:space="0" w:color="auto"/>
            </w:tcBorders>
            <w:noWrap/>
            <w:vAlign w:val="center"/>
            <w:hideMark/>
          </w:tcPr>
          <w:p w14:paraId="5E0CAED9" w14:textId="77777777" w:rsidR="006417C8" w:rsidRPr="00CB317B" w:rsidRDefault="006417C8" w:rsidP="001E6339">
            <w:pPr>
              <w:spacing w:line="264" w:lineRule="auto"/>
              <w:jc w:val="center"/>
              <w:rPr>
                <w:spacing w:val="-10"/>
                <w:sz w:val="26"/>
                <w:szCs w:val="26"/>
              </w:rPr>
            </w:pPr>
            <w:r w:rsidRPr="00CB317B">
              <w:rPr>
                <w:spacing w:val="-10"/>
                <w:sz w:val="26"/>
                <w:szCs w:val="26"/>
              </w:rPr>
              <w:t>6</w:t>
            </w:r>
          </w:p>
        </w:tc>
      </w:tr>
    </w:tbl>
    <w:p w14:paraId="3FF73A04" w14:textId="77777777" w:rsidR="006417C8" w:rsidRPr="00CB317B" w:rsidRDefault="006417C8" w:rsidP="001E6339">
      <w:pPr>
        <w:spacing w:line="264" w:lineRule="auto"/>
        <w:ind w:firstLine="567"/>
        <w:jc w:val="both"/>
        <w:rPr>
          <w:spacing w:val="-10"/>
          <w:sz w:val="26"/>
          <w:szCs w:val="26"/>
        </w:rPr>
      </w:pPr>
      <w:r w:rsidRPr="00CB317B">
        <w:rPr>
          <w:spacing w:val="-10"/>
          <w:sz w:val="26"/>
          <w:szCs w:val="26"/>
        </w:rPr>
        <w:t xml:space="preserve">Căn cứ quy mô, khối lượng các loại cách điện cần mua để lựa chọn số lượng mẫu thử nghiệm và các yêu cầu về thí nghiệm xuất xưởng, thí nghiệm điển hình, thí nghiệm mẫu phù hợp. </w:t>
      </w:r>
    </w:p>
    <w:p w14:paraId="0A79770F" w14:textId="77777777" w:rsidR="006417C8" w:rsidRPr="00CB317B" w:rsidRDefault="006417C8">
      <w:pPr>
        <w:numPr>
          <w:ilvl w:val="0"/>
          <w:numId w:val="240"/>
        </w:numPr>
        <w:tabs>
          <w:tab w:val="clear" w:pos="720"/>
          <w:tab w:val="num" w:pos="540"/>
        </w:tabs>
        <w:autoSpaceDE w:val="0"/>
        <w:autoSpaceDN w:val="0"/>
        <w:spacing w:line="264" w:lineRule="auto"/>
        <w:jc w:val="both"/>
        <w:rPr>
          <w:b/>
          <w:bCs/>
          <w:spacing w:val="-10"/>
          <w:sz w:val="26"/>
          <w:szCs w:val="26"/>
        </w:rPr>
      </w:pPr>
      <w:r w:rsidRPr="00CB317B">
        <w:rPr>
          <w:b/>
          <w:bCs/>
          <w:spacing w:val="-10"/>
          <w:sz w:val="26"/>
          <w:szCs w:val="26"/>
        </w:rPr>
        <w:t>Cách điện đứng bằng gốm 22 kV</w:t>
      </w:r>
    </w:p>
    <w:p w14:paraId="70D9387D" w14:textId="77777777" w:rsidR="006417C8" w:rsidRPr="00CB317B" w:rsidRDefault="006417C8" w:rsidP="001E6339">
      <w:pPr>
        <w:tabs>
          <w:tab w:val="left" w:pos="851"/>
        </w:tabs>
        <w:spacing w:line="264" w:lineRule="auto"/>
        <w:ind w:firstLine="567"/>
        <w:jc w:val="both"/>
        <w:rPr>
          <w:b/>
          <w:bCs/>
          <w:spacing w:val="-10"/>
          <w:sz w:val="26"/>
          <w:szCs w:val="26"/>
        </w:rPr>
      </w:pPr>
      <w:r w:rsidRPr="00CB317B">
        <w:rPr>
          <w:b/>
          <w:bCs/>
          <w:spacing w:val="-10"/>
          <w:sz w:val="26"/>
          <w:szCs w:val="26"/>
        </w:rPr>
        <w:t>1. Mô tả chung:</w:t>
      </w:r>
    </w:p>
    <w:p w14:paraId="5858FC89"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xml:space="preserve">a. Cách điện đỡ là loại Line Post/Pin Post không có ty ngầm trong lòng cách điện. </w:t>
      </w:r>
    </w:p>
    <w:p w14:paraId="68DCE79D"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b. Chất lượng bề mặt sứ cách điện (Theo TCVN 7998-1, IEC 60383-1):</w:t>
      </w:r>
    </w:p>
    <w:p w14:paraId="7DAE55B0"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Bề mặt cách điện trừ những chỗ để gắn chân kim loại phải được phủ một lớp men đều, mặt men phải láng bóng, không có vết gợn rõ rệt, vết men không được nứt, nhăn.</w:t>
      </w:r>
    </w:p>
    <w:p w14:paraId="241A311B"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Sứ cách điện không được có vết rạn nứt, sứt, rỗ và có hiện tượng nung sống.</w:t>
      </w:r>
    </w:p>
    <w:p w14:paraId="1BDAAF81"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Các khuyết tật được phép có trên bề mặt sứ cách điện phải phù hợp với các quy định sau:</w:t>
      </w:r>
    </w:p>
    <w:p w14:paraId="2F8BA169"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xml:space="preserve">+ Khuyết tật trên lớp men là các điểm không có men, vết nứt, kể cả trong lớp men, vết lõm. </w:t>
      </w:r>
    </w:p>
    <w:p w14:paraId="1ABBFFCE"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Tổng diện tích của khiếm khuyết trên mỗi cách điện không được vượt quá: 100+(DxF)/2000 mm</w:t>
      </w:r>
      <w:r w:rsidRPr="00CB317B">
        <w:rPr>
          <w:spacing w:val="-10"/>
          <w:sz w:val="26"/>
          <w:szCs w:val="26"/>
          <w:vertAlign w:val="superscript"/>
        </w:rPr>
        <w:t>2</w:t>
      </w:r>
      <w:r w:rsidRPr="00CB317B">
        <w:rPr>
          <w:spacing w:val="-10"/>
          <w:sz w:val="26"/>
          <w:szCs w:val="26"/>
        </w:rPr>
        <w:t>. Diện tích của mỗi khiếm khuyết không được vượt quá: 50+(DxF)/20000 mm</w:t>
      </w:r>
      <w:r w:rsidRPr="00CB317B">
        <w:rPr>
          <w:spacing w:val="-10"/>
          <w:sz w:val="26"/>
          <w:szCs w:val="26"/>
          <w:vertAlign w:val="superscript"/>
        </w:rPr>
        <w:t>2</w:t>
      </w:r>
      <w:r w:rsidRPr="00CB317B">
        <w:rPr>
          <w:spacing w:val="-10"/>
          <w:sz w:val="26"/>
          <w:szCs w:val="26"/>
        </w:rPr>
        <w:t>. Trong đó: D là đường kính lớn nhất của cách điện (mm), F là chiều dài dòng rò (mm).</w:t>
      </w:r>
    </w:p>
    <w:p w14:paraId="39514054"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Không được có khiếm khuyết trên lớp tráng men của lõi loại cách điện dạng thanh dài lõi đặc.</w:t>
      </w:r>
    </w:p>
    <w:p w14:paraId="7D1D9CB8"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Các dạng cách điện khác thì diện tích khiếm khuyết trên lõi không có lớp tráng men không được vượt quá 25 mm</w:t>
      </w:r>
      <w:r w:rsidRPr="00CB317B">
        <w:rPr>
          <w:spacing w:val="-10"/>
          <w:sz w:val="26"/>
          <w:szCs w:val="26"/>
          <w:vertAlign w:val="superscript"/>
        </w:rPr>
        <w:t>2</w:t>
      </w:r>
      <w:r w:rsidRPr="00CB317B">
        <w:rPr>
          <w:spacing w:val="-10"/>
          <w:sz w:val="26"/>
          <w:szCs w:val="26"/>
        </w:rPr>
        <w:t>, những khiếm khuyết do vật lọt vào lớp men thì tổng diện tích không vượt quá 25 mm</w:t>
      </w:r>
      <w:r w:rsidRPr="00CB317B">
        <w:rPr>
          <w:spacing w:val="-10"/>
          <w:sz w:val="26"/>
          <w:szCs w:val="26"/>
          <w:vertAlign w:val="superscript"/>
        </w:rPr>
        <w:t xml:space="preserve">2 </w:t>
      </w:r>
      <w:r w:rsidRPr="00CB317B">
        <w:rPr>
          <w:spacing w:val="-10"/>
          <w:sz w:val="26"/>
          <w:szCs w:val="26"/>
        </w:rPr>
        <w:t>và nhô ra bề mặt không quá 2mm. Tổng diện tích của các khiếm khuyết loại này được tính vào tổng diện tích khiếm khuyết trên lớp men của cách điện.</w:t>
      </w:r>
    </w:p>
    <w:p w14:paraId="7412469C"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Những vết lõm rất nhỏ trên bề mặt cách điện có đường kính nhỏ hơn 1mm (ví dụ những hạt bụi nhỏ trong quá trình tráng men) thì không tính vào tổng diện tích khiếm khuyết trên lớp men của cách điện. Tuy nhiên, trên diện tích 50mm x 10 mm bất kỳ không được có quá 15 vết. Ngoài ra, tổng số vết lõm trên cách điện không được vượt quá: 50+(DxF)/1500. Trong đó: D, F được xác định như trên.</w:t>
      </w:r>
    </w:p>
    <w:p w14:paraId="7C2BD3F7"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c. Cách điện phải có các ký hiệu: Nhà sản xuất, năm sản xuất, lực phá hủy, mã hiệu cách điện trên bề mặt và không bị mờ trong quá trình sử dụng.</w:t>
      </w:r>
    </w:p>
    <w:p w14:paraId="386FB054"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lastRenderedPageBreak/>
        <w:t>d. Mỗi quả sứ cách điện phải được cung cấp đầy đủ phụ kiện đi kèm như ty sứ, 02 đai ốc, 01 vòng đệm vênh, 01 vòng đệm phẳng v.v.</w:t>
      </w:r>
    </w:p>
    <w:p w14:paraId="2FCC5B43" w14:textId="2C3D702A"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xml:space="preserve">e. Ty sứ là loại có thể tháo rời và được thiết kế phù hợp để lắp đặt trên cánh xà thép hình, lắp trên cột bê tông ly tâm hoặc cột sắt. Chiều dài phần chân ty sứ (phần cắm vào giá đỡ, xà thép v.v.) phải đảm bảo tính toán thiết kế. Các phụ kiện cho cách điện đứng phải đảm bảo khả năng chịu lực tương đương hoặc lớn hơn lực phá hủy của cách điện được quy định ở bảng </w:t>
      </w:r>
      <w:r w:rsidR="00003F17">
        <w:rPr>
          <w:spacing w:val="-10"/>
          <w:sz w:val="26"/>
          <w:szCs w:val="26"/>
        </w:rPr>
        <w:t>Đặc tính kỹ thuật</w:t>
      </w:r>
      <w:r w:rsidRPr="00CB317B">
        <w:rPr>
          <w:spacing w:val="-10"/>
          <w:sz w:val="26"/>
          <w:szCs w:val="26"/>
        </w:rPr>
        <w:t>.</w:t>
      </w:r>
    </w:p>
    <w:p w14:paraId="4DD5DD86"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f. 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p w14:paraId="20A042C3" w14:textId="77777777" w:rsidR="006417C8" w:rsidRPr="00CB317B" w:rsidRDefault="006417C8" w:rsidP="001E6339">
      <w:pPr>
        <w:tabs>
          <w:tab w:val="left" w:pos="851"/>
        </w:tabs>
        <w:spacing w:line="264" w:lineRule="auto"/>
        <w:ind w:firstLine="567"/>
        <w:jc w:val="both"/>
        <w:rPr>
          <w:spacing w:val="-10"/>
          <w:sz w:val="26"/>
          <w:szCs w:val="26"/>
        </w:rPr>
      </w:pPr>
      <w:r w:rsidRPr="00CB317B">
        <w:rPr>
          <w:b/>
          <w:bCs/>
          <w:spacing w:val="-10"/>
          <w:sz w:val="26"/>
          <w:szCs w:val="26"/>
        </w:rPr>
        <w:t>2. Tiêu chuẩn chế tạo:</w:t>
      </w:r>
      <w:r w:rsidRPr="00CB317B">
        <w:rPr>
          <w:spacing w:val="-10"/>
          <w:sz w:val="26"/>
          <w:szCs w:val="26"/>
        </w:rPr>
        <w:t xml:space="preserve"> Cách điện đỡ được chế tạo theo tiêu chuẩn TCVN 7998-1, IEC 60383-1 hoặc các tiêu chuẩn tương đương.</w:t>
      </w:r>
    </w:p>
    <w:p w14:paraId="3F2DE797" w14:textId="77777777" w:rsidR="006417C8" w:rsidRPr="00CB317B" w:rsidRDefault="006417C8" w:rsidP="001E6339">
      <w:pPr>
        <w:tabs>
          <w:tab w:val="left" w:pos="851"/>
        </w:tabs>
        <w:spacing w:line="264" w:lineRule="auto"/>
        <w:ind w:firstLine="567"/>
        <w:jc w:val="both"/>
        <w:rPr>
          <w:b/>
          <w:bCs/>
          <w:spacing w:val="-10"/>
          <w:sz w:val="26"/>
          <w:szCs w:val="26"/>
        </w:rPr>
      </w:pPr>
      <w:r w:rsidRPr="00CB317B">
        <w:rPr>
          <w:b/>
          <w:bCs/>
          <w:spacing w:val="-10"/>
          <w:sz w:val="26"/>
          <w:szCs w:val="26"/>
        </w:rPr>
        <w:t>3. Yêu cầu về thí nghiệm:</w:t>
      </w:r>
    </w:p>
    <w:p w14:paraId="5F1A60E6" w14:textId="77777777" w:rsidR="006417C8" w:rsidRPr="00CB317B" w:rsidRDefault="006417C8" w:rsidP="001E6339">
      <w:pPr>
        <w:tabs>
          <w:tab w:val="left" w:pos="851"/>
        </w:tabs>
        <w:spacing w:line="264" w:lineRule="auto"/>
        <w:ind w:firstLine="567"/>
        <w:jc w:val="both"/>
        <w:rPr>
          <w:b/>
          <w:bCs/>
          <w:spacing w:val="-10"/>
          <w:sz w:val="26"/>
          <w:szCs w:val="26"/>
        </w:rPr>
      </w:pPr>
      <w:r w:rsidRPr="00CB317B">
        <w:rPr>
          <w:spacing w:val="-10"/>
          <w:sz w:val="26"/>
          <w:szCs w:val="26"/>
        </w:rPr>
        <w:t>a. Yêu cầu về thí nghiệm xuất xưởng (Routine test):</w:t>
      </w:r>
      <w:r w:rsidRPr="00CB317B">
        <w:rPr>
          <w:b/>
          <w:bCs/>
          <w:spacing w:val="-10"/>
          <w:sz w:val="26"/>
          <w:szCs w:val="26"/>
        </w:rPr>
        <w:t xml:space="preserve"> </w:t>
      </w:r>
      <w:r w:rsidRPr="00CB317B">
        <w:rPr>
          <w:spacing w:val="-10"/>
          <w:sz w:val="26"/>
          <w:szCs w:val="26"/>
        </w:rPr>
        <w:t>Biên bản thí nghiệm xuất xưởng được thực hiện bởi nhà sản xuất hoặc đơn vị thử nghiệm độc lập trên mỗi sản phẩm sản xuất ra tại nhà sản xuất để chứng minh khả năng đáp ứng các yêu cầu kỹ thuật, bao gồm các hạng mục chính sau:</w:t>
      </w:r>
    </w:p>
    <w:p w14:paraId="1204379E"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Kiểm tra ngoại quan (Routine visual inspection).</w:t>
      </w:r>
    </w:p>
    <w:p w14:paraId="46D656A1"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Thí nghiệm độ bền cơ (Routine mechanical test).</w:t>
      </w:r>
    </w:p>
    <w:p w14:paraId="27C63B1A"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Thí nghiệm điện (Routine electrical test) (only on class B insulators of ceramic material or annealed glass).</w:t>
      </w:r>
    </w:p>
    <w:p w14:paraId="7AD61B66"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b. Yêu cầu về thí nghiệm điển hình (Type test):</w:t>
      </w:r>
      <w:r w:rsidRPr="00CB317B">
        <w:rPr>
          <w:b/>
          <w:bCs/>
          <w:spacing w:val="-10"/>
          <w:sz w:val="26"/>
          <w:szCs w:val="26"/>
        </w:rPr>
        <w:t xml:space="preserve"> </w:t>
      </w:r>
      <w:r w:rsidRPr="00CB317B">
        <w:rPr>
          <w:spacing w:val="-10"/>
          <w:sz w:val="26"/>
          <w:szCs w:val="26"/>
        </w:rPr>
        <w:t>Biên bản thí nghiệm điển hình được thực hiện bởi đơn vị thử nghiệm độc lập đạt chứng chỉ ISO/IEC 17025 để chứng minh khả năng đáp ứng các yêu cầu kỹ thuật, bao gồm các hạng mục chính sau:</w:t>
      </w:r>
    </w:p>
    <w:p w14:paraId="02E618C9"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Kiểm tra kích thước của cách điện (Verification of the dimensions).</w:t>
      </w:r>
    </w:p>
    <w:p w14:paraId="50518CE4"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Thí nghiệm lực phá hủy cơ học khi uốn (Mechanical failing load test).</w:t>
      </w:r>
    </w:p>
    <w:p w14:paraId="6396F7AC"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 xml:space="preserve">Thí nghiệm tính năng nhiệt - cơ (Thermal-mechanical performance test) theo TCVN 7998-1. </w:t>
      </w:r>
    </w:p>
    <w:p w14:paraId="31A86118"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Thí nghiệm điện áp chịu đựng xung sét (Lightning impulse voltage tests).</w:t>
      </w:r>
    </w:p>
    <w:p w14:paraId="23A1A6DE"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Thí nghiệm chịu đựng điện áp ở tần số nguồn ở trạng thái ướt (Wet power-frequency voltage tests).</w:t>
      </w:r>
    </w:p>
    <w:p w14:paraId="0B8B61A0" w14:textId="77777777" w:rsidR="006417C8" w:rsidRPr="00CB317B" w:rsidRDefault="006417C8" w:rsidP="001E6339">
      <w:pPr>
        <w:tabs>
          <w:tab w:val="left" w:pos="851"/>
        </w:tabs>
        <w:spacing w:line="264" w:lineRule="auto"/>
        <w:ind w:firstLine="567"/>
        <w:jc w:val="both"/>
        <w:rPr>
          <w:b/>
          <w:bCs/>
          <w:spacing w:val="-10"/>
          <w:sz w:val="26"/>
          <w:szCs w:val="26"/>
        </w:rPr>
      </w:pPr>
      <w:r w:rsidRPr="00CB317B">
        <w:rPr>
          <w:spacing w:val="-10"/>
          <w:sz w:val="26"/>
          <w:szCs w:val="26"/>
        </w:rPr>
        <w:t>c. Yêu cầu về thí nghiệm mẫu (Sample test):</w:t>
      </w:r>
      <w:r w:rsidRPr="00CB317B">
        <w:rPr>
          <w:b/>
          <w:bCs/>
          <w:spacing w:val="-10"/>
          <w:sz w:val="26"/>
          <w:szCs w:val="26"/>
        </w:rPr>
        <w:t xml:space="preserve"> </w:t>
      </w:r>
      <w:r w:rsidRPr="00CB317B">
        <w:rPr>
          <w:spacing w:val="-10"/>
          <w:sz w:val="26"/>
          <w:szCs w:val="26"/>
        </w:rPr>
        <w:t>Các mẫu thử sẽ được bên mua lựa chọn ngẫu nhiên với số lượng mẫu thử quy định tại mục IV.3 của Quy định này và được thí nghiệm tại một Đơn vị thử nghiệm độc lập đạt chứng chỉ ISO/IEC 17025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14:paraId="7D2CFBD5"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Kiểm tra kích thước của cách điện (Verification of the dimensions) (E2).</w:t>
      </w:r>
    </w:p>
    <w:p w14:paraId="41C609DF"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Thí nghiệm lực chịu đựng cơ học khi uốn (Mechanical failing load test) (E1).</w:t>
      </w:r>
    </w:p>
    <w:p w14:paraId="657594A3"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Thí nghiệm chu kỳ nhiệt (Temperature cycle test) (E1+E2).</w:t>
      </w:r>
    </w:p>
    <w:p w14:paraId="6AD42F3E"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Đo chiều dày lớp mạ kẽm phần kim loại (Galvanizing test) (E2).</w:t>
      </w:r>
    </w:p>
    <w:p w14:paraId="69254B4B"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Thử nghiệm sốc nhiệt (Thermal shock test) (E2) cho cách điện Toughened glass.</w:t>
      </w:r>
    </w:p>
    <w:p w14:paraId="56C65A21"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Kiểm tra độ rỗng cách điện gốm (Porosity test) (E1) cho cách điện Ceramic material.</w:t>
      </w:r>
    </w:p>
    <w:p w14:paraId="127C94AF" w14:textId="6BB00875" w:rsidR="006417C8" w:rsidRPr="00CB317B" w:rsidRDefault="006417C8" w:rsidP="001E6339">
      <w:pPr>
        <w:tabs>
          <w:tab w:val="left" w:pos="851"/>
        </w:tabs>
        <w:spacing w:line="264" w:lineRule="auto"/>
        <w:ind w:firstLine="567"/>
        <w:rPr>
          <w:b/>
          <w:bCs/>
          <w:spacing w:val="-10"/>
          <w:sz w:val="26"/>
          <w:szCs w:val="26"/>
        </w:rPr>
      </w:pPr>
      <w:r w:rsidRPr="00CB317B">
        <w:rPr>
          <w:b/>
          <w:bCs/>
          <w:spacing w:val="-10"/>
          <w:sz w:val="26"/>
          <w:szCs w:val="26"/>
        </w:rPr>
        <w:t xml:space="preserve">4. Bảng </w:t>
      </w:r>
      <w:r w:rsidR="00003F17">
        <w:rPr>
          <w:b/>
          <w:bCs/>
          <w:spacing w:val="-10"/>
          <w:sz w:val="26"/>
          <w:szCs w:val="26"/>
        </w:rPr>
        <w:t>Đặc tính kỹ thuật</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6"/>
        <w:gridCol w:w="3527"/>
        <w:gridCol w:w="1087"/>
        <w:gridCol w:w="2148"/>
        <w:gridCol w:w="1985"/>
      </w:tblGrid>
      <w:tr w:rsidR="00D815B4" w:rsidRPr="00CB317B" w14:paraId="13148110" w14:textId="77777777" w:rsidTr="00160AD8">
        <w:trPr>
          <w:tblHeader/>
          <w:jc w:val="center"/>
        </w:trPr>
        <w:tc>
          <w:tcPr>
            <w:tcW w:w="746" w:type="dxa"/>
            <w:vAlign w:val="center"/>
          </w:tcPr>
          <w:p w14:paraId="5060B83E"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TT</w:t>
            </w:r>
          </w:p>
        </w:tc>
        <w:tc>
          <w:tcPr>
            <w:tcW w:w="3527" w:type="dxa"/>
            <w:vAlign w:val="center"/>
          </w:tcPr>
          <w:p w14:paraId="298904FB"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Hạng mục</w:t>
            </w:r>
          </w:p>
        </w:tc>
        <w:tc>
          <w:tcPr>
            <w:tcW w:w="1087" w:type="dxa"/>
            <w:vAlign w:val="center"/>
          </w:tcPr>
          <w:p w14:paraId="0890DE97"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Đơn vị</w:t>
            </w:r>
          </w:p>
        </w:tc>
        <w:tc>
          <w:tcPr>
            <w:tcW w:w="2148" w:type="dxa"/>
            <w:vAlign w:val="center"/>
          </w:tcPr>
          <w:p w14:paraId="38B7EC52"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Yêu cầu</w:t>
            </w:r>
          </w:p>
        </w:tc>
        <w:tc>
          <w:tcPr>
            <w:tcW w:w="1985" w:type="dxa"/>
            <w:vAlign w:val="center"/>
          </w:tcPr>
          <w:p w14:paraId="02F1D8BD"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Ghi chú</w:t>
            </w:r>
          </w:p>
        </w:tc>
      </w:tr>
      <w:tr w:rsidR="00D815B4" w:rsidRPr="00CB317B" w14:paraId="4E8A55F8" w14:textId="77777777" w:rsidTr="00160AD8">
        <w:trPr>
          <w:jc w:val="center"/>
        </w:trPr>
        <w:tc>
          <w:tcPr>
            <w:tcW w:w="746" w:type="dxa"/>
            <w:vAlign w:val="center"/>
          </w:tcPr>
          <w:p w14:paraId="14A7F159" w14:textId="77777777" w:rsidR="006417C8" w:rsidRPr="00CB317B" w:rsidRDefault="006417C8" w:rsidP="001E6339">
            <w:pPr>
              <w:spacing w:line="264" w:lineRule="auto"/>
              <w:jc w:val="center"/>
              <w:rPr>
                <w:spacing w:val="-10"/>
                <w:sz w:val="26"/>
                <w:szCs w:val="26"/>
              </w:rPr>
            </w:pPr>
            <w:r w:rsidRPr="00CB317B">
              <w:rPr>
                <w:spacing w:val="-10"/>
                <w:sz w:val="26"/>
                <w:szCs w:val="26"/>
              </w:rPr>
              <w:t>1</w:t>
            </w:r>
          </w:p>
        </w:tc>
        <w:tc>
          <w:tcPr>
            <w:tcW w:w="3527" w:type="dxa"/>
            <w:vAlign w:val="center"/>
          </w:tcPr>
          <w:p w14:paraId="09E2A619" w14:textId="77777777" w:rsidR="006417C8" w:rsidRPr="00CB317B" w:rsidRDefault="006417C8" w:rsidP="001E6339">
            <w:pPr>
              <w:spacing w:line="264" w:lineRule="auto"/>
              <w:rPr>
                <w:spacing w:val="-10"/>
                <w:sz w:val="26"/>
                <w:szCs w:val="26"/>
              </w:rPr>
            </w:pPr>
            <w:r w:rsidRPr="00CB317B">
              <w:rPr>
                <w:spacing w:val="-10"/>
                <w:sz w:val="26"/>
                <w:szCs w:val="26"/>
              </w:rPr>
              <w:t>Nhà sản xuất</w:t>
            </w:r>
          </w:p>
        </w:tc>
        <w:tc>
          <w:tcPr>
            <w:tcW w:w="1087" w:type="dxa"/>
            <w:vAlign w:val="center"/>
          </w:tcPr>
          <w:p w14:paraId="570ABA7D" w14:textId="77777777" w:rsidR="006417C8" w:rsidRPr="00CB317B" w:rsidRDefault="006417C8" w:rsidP="001E6339">
            <w:pPr>
              <w:spacing w:line="264" w:lineRule="auto"/>
              <w:jc w:val="center"/>
              <w:rPr>
                <w:spacing w:val="-10"/>
                <w:sz w:val="26"/>
                <w:szCs w:val="26"/>
              </w:rPr>
            </w:pPr>
          </w:p>
        </w:tc>
        <w:tc>
          <w:tcPr>
            <w:tcW w:w="2148" w:type="dxa"/>
            <w:vAlign w:val="center"/>
          </w:tcPr>
          <w:p w14:paraId="51A12A18"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985" w:type="dxa"/>
            <w:vAlign w:val="center"/>
          </w:tcPr>
          <w:p w14:paraId="2ED8CF02" w14:textId="77777777" w:rsidR="006417C8" w:rsidRPr="00CB317B" w:rsidRDefault="006417C8" w:rsidP="001E6339">
            <w:pPr>
              <w:spacing w:line="264" w:lineRule="auto"/>
              <w:jc w:val="center"/>
              <w:rPr>
                <w:spacing w:val="-10"/>
                <w:sz w:val="26"/>
                <w:szCs w:val="26"/>
              </w:rPr>
            </w:pPr>
          </w:p>
        </w:tc>
      </w:tr>
      <w:tr w:rsidR="00D815B4" w:rsidRPr="00CB317B" w14:paraId="408F6FDD" w14:textId="77777777" w:rsidTr="00160AD8">
        <w:trPr>
          <w:jc w:val="center"/>
        </w:trPr>
        <w:tc>
          <w:tcPr>
            <w:tcW w:w="746" w:type="dxa"/>
            <w:vAlign w:val="center"/>
          </w:tcPr>
          <w:p w14:paraId="2C10E78F" w14:textId="77777777" w:rsidR="006417C8" w:rsidRPr="00CB317B" w:rsidRDefault="006417C8" w:rsidP="001E6339">
            <w:pPr>
              <w:spacing w:line="264" w:lineRule="auto"/>
              <w:jc w:val="center"/>
              <w:rPr>
                <w:spacing w:val="-10"/>
                <w:sz w:val="26"/>
                <w:szCs w:val="26"/>
              </w:rPr>
            </w:pPr>
            <w:r w:rsidRPr="00CB317B">
              <w:rPr>
                <w:spacing w:val="-10"/>
                <w:sz w:val="26"/>
                <w:szCs w:val="26"/>
              </w:rPr>
              <w:t>2</w:t>
            </w:r>
          </w:p>
        </w:tc>
        <w:tc>
          <w:tcPr>
            <w:tcW w:w="3527" w:type="dxa"/>
            <w:vAlign w:val="center"/>
          </w:tcPr>
          <w:p w14:paraId="1F9011F9" w14:textId="77777777" w:rsidR="006417C8" w:rsidRPr="00CB317B" w:rsidRDefault="006417C8" w:rsidP="001E6339">
            <w:pPr>
              <w:spacing w:line="264" w:lineRule="auto"/>
              <w:rPr>
                <w:spacing w:val="-10"/>
                <w:sz w:val="26"/>
                <w:szCs w:val="26"/>
              </w:rPr>
            </w:pPr>
            <w:r w:rsidRPr="00CB317B">
              <w:rPr>
                <w:spacing w:val="-10"/>
                <w:sz w:val="26"/>
                <w:szCs w:val="26"/>
              </w:rPr>
              <w:t>Nước sản xuất</w:t>
            </w:r>
          </w:p>
        </w:tc>
        <w:tc>
          <w:tcPr>
            <w:tcW w:w="1087" w:type="dxa"/>
            <w:vAlign w:val="center"/>
          </w:tcPr>
          <w:p w14:paraId="750E39B2" w14:textId="77777777" w:rsidR="006417C8" w:rsidRPr="00CB317B" w:rsidRDefault="006417C8" w:rsidP="001E6339">
            <w:pPr>
              <w:spacing w:line="264" w:lineRule="auto"/>
              <w:jc w:val="center"/>
              <w:rPr>
                <w:spacing w:val="-10"/>
                <w:sz w:val="26"/>
                <w:szCs w:val="26"/>
              </w:rPr>
            </w:pPr>
          </w:p>
        </w:tc>
        <w:tc>
          <w:tcPr>
            <w:tcW w:w="2148" w:type="dxa"/>
            <w:vAlign w:val="center"/>
          </w:tcPr>
          <w:p w14:paraId="3DC8635E"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985" w:type="dxa"/>
            <w:vAlign w:val="center"/>
          </w:tcPr>
          <w:p w14:paraId="4B98D0CF" w14:textId="77777777" w:rsidR="006417C8" w:rsidRPr="00CB317B" w:rsidRDefault="006417C8" w:rsidP="001E6339">
            <w:pPr>
              <w:spacing w:line="264" w:lineRule="auto"/>
              <w:jc w:val="center"/>
              <w:rPr>
                <w:spacing w:val="-10"/>
                <w:sz w:val="26"/>
                <w:szCs w:val="26"/>
              </w:rPr>
            </w:pPr>
          </w:p>
        </w:tc>
      </w:tr>
      <w:tr w:rsidR="00D815B4" w:rsidRPr="00CB317B" w14:paraId="762341EB" w14:textId="77777777" w:rsidTr="00160AD8">
        <w:trPr>
          <w:jc w:val="center"/>
        </w:trPr>
        <w:tc>
          <w:tcPr>
            <w:tcW w:w="746" w:type="dxa"/>
            <w:vAlign w:val="center"/>
          </w:tcPr>
          <w:p w14:paraId="59C342E1" w14:textId="77777777" w:rsidR="006417C8" w:rsidRPr="00CB317B" w:rsidRDefault="006417C8" w:rsidP="001E6339">
            <w:pPr>
              <w:spacing w:line="264" w:lineRule="auto"/>
              <w:jc w:val="center"/>
              <w:rPr>
                <w:spacing w:val="-10"/>
                <w:sz w:val="26"/>
                <w:szCs w:val="26"/>
              </w:rPr>
            </w:pPr>
            <w:r w:rsidRPr="00CB317B">
              <w:rPr>
                <w:spacing w:val="-10"/>
                <w:sz w:val="26"/>
                <w:szCs w:val="26"/>
              </w:rPr>
              <w:lastRenderedPageBreak/>
              <w:t>3</w:t>
            </w:r>
          </w:p>
        </w:tc>
        <w:tc>
          <w:tcPr>
            <w:tcW w:w="3527" w:type="dxa"/>
            <w:vAlign w:val="center"/>
          </w:tcPr>
          <w:p w14:paraId="32E9AA86" w14:textId="77777777" w:rsidR="006417C8" w:rsidRPr="00CB317B" w:rsidRDefault="006417C8" w:rsidP="001E6339">
            <w:pPr>
              <w:spacing w:line="264" w:lineRule="auto"/>
              <w:rPr>
                <w:spacing w:val="-10"/>
                <w:sz w:val="26"/>
                <w:szCs w:val="26"/>
              </w:rPr>
            </w:pPr>
            <w:r w:rsidRPr="00CB317B">
              <w:rPr>
                <w:spacing w:val="-10"/>
                <w:sz w:val="26"/>
                <w:szCs w:val="26"/>
              </w:rPr>
              <w:t>Mã hiệu</w:t>
            </w:r>
          </w:p>
        </w:tc>
        <w:tc>
          <w:tcPr>
            <w:tcW w:w="1087" w:type="dxa"/>
            <w:vAlign w:val="center"/>
          </w:tcPr>
          <w:p w14:paraId="493FA907" w14:textId="77777777" w:rsidR="006417C8" w:rsidRPr="00CB317B" w:rsidRDefault="006417C8" w:rsidP="001E6339">
            <w:pPr>
              <w:spacing w:line="264" w:lineRule="auto"/>
              <w:jc w:val="center"/>
              <w:rPr>
                <w:spacing w:val="-10"/>
                <w:sz w:val="26"/>
                <w:szCs w:val="26"/>
              </w:rPr>
            </w:pPr>
          </w:p>
        </w:tc>
        <w:tc>
          <w:tcPr>
            <w:tcW w:w="2148" w:type="dxa"/>
            <w:vAlign w:val="center"/>
          </w:tcPr>
          <w:p w14:paraId="2A443CEC"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985" w:type="dxa"/>
            <w:vAlign w:val="center"/>
          </w:tcPr>
          <w:p w14:paraId="16E1F93C" w14:textId="77777777" w:rsidR="006417C8" w:rsidRPr="00CB317B" w:rsidRDefault="006417C8" w:rsidP="001E6339">
            <w:pPr>
              <w:spacing w:line="264" w:lineRule="auto"/>
              <w:jc w:val="center"/>
              <w:rPr>
                <w:spacing w:val="-10"/>
                <w:sz w:val="26"/>
                <w:szCs w:val="26"/>
              </w:rPr>
            </w:pPr>
          </w:p>
        </w:tc>
      </w:tr>
      <w:tr w:rsidR="00D815B4" w:rsidRPr="00CB317B" w14:paraId="5E427572" w14:textId="77777777" w:rsidTr="00160AD8">
        <w:trPr>
          <w:jc w:val="center"/>
        </w:trPr>
        <w:tc>
          <w:tcPr>
            <w:tcW w:w="746" w:type="dxa"/>
            <w:vAlign w:val="center"/>
          </w:tcPr>
          <w:p w14:paraId="41A4CD61" w14:textId="77777777" w:rsidR="006417C8" w:rsidRPr="00CB317B" w:rsidRDefault="006417C8" w:rsidP="001E6339">
            <w:pPr>
              <w:spacing w:line="264" w:lineRule="auto"/>
              <w:jc w:val="center"/>
              <w:rPr>
                <w:spacing w:val="-10"/>
                <w:sz w:val="26"/>
                <w:szCs w:val="26"/>
              </w:rPr>
            </w:pPr>
            <w:r w:rsidRPr="00CB317B">
              <w:rPr>
                <w:spacing w:val="-10"/>
                <w:sz w:val="26"/>
                <w:szCs w:val="26"/>
              </w:rPr>
              <w:t>4</w:t>
            </w:r>
          </w:p>
        </w:tc>
        <w:tc>
          <w:tcPr>
            <w:tcW w:w="3527" w:type="dxa"/>
            <w:vAlign w:val="center"/>
          </w:tcPr>
          <w:p w14:paraId="6A67E990" w14:textId="77777777" w:rsidR="006417C8" w:rsidRPr="00CB317B" w:rsidRDefault="006417C8" w:rsidP="001E6339">
            <w:pPr>
              <w:spacing w:line="264" w:lineRule="auto"/>
              <w:rPr>
                <w:spacing w:val="-10"/>
                <w:sz w:val="26"/>
                <w:szCs w:val="26"/>
              </w:rPr>
            </w:pPr>
            <w:r w:rsidRPr="00CB317B">
              <w:rPr>
                <w:spacing w:val="-10"/>
                <w:sz w:val="26"/>
                <w:szCs w:val="26"/>
              </w:rPr>
              <w:t>Tiêu chuẩn áp dụng</w:t>
            </w:r>
          </w:p>
        </w:tc>
        <w:tc>
          <w:tcPr>
            <w:tcW w:w="1087" w:type="dxa"/>
            <w:vAlign w:val="center"/>
          </w:tcPr>
          <w:p w14:paraId="2F7825A9" w14:textId="77777777" w:rsidR="006417C8" w:rsidRPr="00CB317B" w:rsidRDefault="006417C8" w:rsidP="001E6339">
            <w:pPr>
              <w:spacing w:line="264" w:lineRule="auto"/>
              <w:jc w:val="center"/>
              <w:rPr>
                <w:spacing w:val="-10"/>
                <w:sz w:val="26"/>
                <w:szCs w:val="26"/>
              </w:rPr>
            </w:pPr>
          </w:p>
        </w:tc>
        <w:tc>
          <w:tcPr>
            <w:tcW w:w="2148" w:type="dxa"/>
            <w:vAlign w:val="center"/>
          </w:tcPr>
          <w:p w14:paraId="2F4990E6" w14:textId="77777777" w:rsidR="006417C8" w:rsidRPr="00CB317B" w:rsidRDefault="006417C8" w:rsidP="001E6339">
            <w:pPr>
              <w:spacing w:line="264" w:lineRule="auto"/>
              <w:jc w:val="center"/>
              <w:rPr>
                <w:spacing w:val="-10"/>
                <w:sz w:val="26"/>
                <w:szCs w:val="26"/>
              </w:rPr>
            </w:pPr>
            <w:r w:rsidRPr="00CB317B">
              <w:rPr>
                <w:spacing w:val="-10"/>
                <w:sz w:val="26"/>
                <w:szCs w:val="26"/>
              </w:rPr>
              <w:t>TCVN 7998-1, IEC 60383-1 hoặc tương đương</w:t>
            </w:r>
          </w:p>
        </w:tc>
        <w:tc>
          <w:tcPr>
            <w:tcW w:w="1985" w:type="dxa"/>
            <w:vAlign w:val="center"/>
          </w:tcPr>
          <w:p w14:paraId="34488C7D" w14:textId="77777777" w:rsidR="006417C8" w:rsidRPr="00CB317B" w:rsidRDefault="006417C8" w:rsidP="001E6339">
            <w:pPr>
              <w:spacing w:line="264" w:lineRule="auto"/>
              <w:jc w:val="center"/>
              <w:rPr>
                <w:spacing w:val="-10"/>
                <w:sz w:val="26"/>
                <w:szCs w:val="26"/>
              </w:rPr>
            </w:pPr>
          </w:p>
        </w:tc>
      </w:tr>
      <w:tr w:rsidR="00D815B4" w:rsidRPr="00CB317B" w14:paraId="1F1E2026" w14:textId="77777777" w:rsidTr="00160AD8">
        <w:trPr>
          <w:jc w:val="center"/>
        </w:trPr>
        <w:tc>
          <w:tcPr>
            <w:tcW w:w="746" w:type="dxa"/>
            <w:vAlign w:val="center"/>
          </w:tcPr>
          <w:p w14:paraId="36A06EAE" w14:textId="77777777" w:rsidR="006417C8" w:rsidRPr="00CB317B" w:rsidRDefault="006417C8" w:rsidP="001E6339">
            <w:pPr>
              <w:spacing w:line="264" w:lineRule="auto"/>
              <w:jc w:val="center"/>
              <w:rPr>
                <w:spacing w:val="-10"/>
                <w:sz w:val="26"/>
                <w:szCs w:val="26"/>
              </w:rPr>
            </w:pPr>
            <w:r w:rsidRPr="00CB317B">
              <w:rPr>
                <w:spacing w:val="-10"/>
                <w:sz w:val="26"/>
                <w:szCs w:val="26"/>
              </w:rPr>
              <w:t>5</w:t>
            </w:r>
          </w:p>
        </w:tc>
        <w:tc>
          <w:tcPr>
            <w:tcW w:w="3527" w:type="dxa"/>
            <w:vAlign w:val="center"/>
          </w:tcPr>
          <w:p w14:paraId="43C2E200" w14:textId="77777777" w:rsidR="006417C8" w:rsidRPr="00CB317B" w:rsidRDefault="006417C8" w:rsidP="001E6339">
            <w:pPr>
              <w:spacing w:line="264" w:lineRule="auto"/>
              <w:rPr>
                <w:spacing w:val="-10"/>
                <w:sz w:val="26"/>
                <w:szCs w:val="26"/>
              </w:rPr>
            </w:pPr>
            <w:r w:rsidRPr="00CB317B">
              <w:rPr>
                <w:spacing w:val="-10"/>
                <w:sz w:val="26"/>
                <w:szCs w:val="26"/>
              </w:rPr>
              <w:t>Loại</w:t>
            </w:r>
          </w:p>
        </w:tc>
        <w:tc>
          <w:tcPr>
            <w:tcW w:w="1087" w:type="dxa"/>
            <w:vAlign w:val="center"/>
          </w:tcPr>
          <w:p w14:paraId="2664FD35" w14:textId="77777777" w:rsidR="006417C8" w:rsidRPr="00CB317B" w:rsidRDefault="006417C8" w:rsidP="001E6339">
            <w:pPr>
              <w:spacing w:line="264" w:lineRule="auto"/>
              <w:jc w:val="center"/>
              <w:rPr>
                <w:spacing w:val="-10"/>
                <w:sz w:val="26"/>
                <w:szCs w:val="26"/>
              </w:rPr>
            </w:pPr>
          </w:p>
        </w:tc>
        <w:tc>
          <w:tcPr>
            <w:tcW w:w="2148" w:type="dxa"/>
            <w:vAlign w:val="center"/>
          </w:tcPr>
          <w:p w14:paraId="0B52A09D" w14:textId="77777777" w:rsidR="006417C8" w:rsidRPr="00CB317B" w:rsidRDefault="006417C8" w:rsidP="001E6339">
            <w:pPr>
              <w:spacing w:line="264" w:lineRule="auto"/>
              <w:jc w:val="center"/>
              <w:rPr>
                <w:spacing w:val="-10"/>
                <w:sz w:val="26"/>
                <w:szCs w:val="26"/>
              </w:rPr>
            </w:pPr>
            <w:r w:rsidRPr="00CB317B">
              <w:rPr>
                <w:spacing w:val="-10"/>
                <w:sz w:val="26"/>
                <w:szCs w:val="26"/>
              </w:rPr>
              <w:t>Sứ tráng men, cấu trúc theo kiểu Line Post/Pin Post</w:t>
            </w:r>
          </w:p>
        </w:tc>
        <w:tc>
          <w:tcPr>
            <w:tcW w:w="1985" w:type="dxa"/>
            <w:vAlign w:val="center"/>
          </w:tcPr>
          <w:p w14:paraId="7BE87003" w14:textId="77777777" w:rsidR="006417C8" w:rsidRPr="00CB317B" w:rsidRDefault="006417C8" w:rsidP="001E6339">
            <w:pPr>
              <w:spacing w:line="264" w:lineRule="auto"/>
              <w:jc w:val="center"/>
              <w:rPr>
                <w:spacing w:val="-10"/>
                <w:sz w:val="26"/>
                <w:szCs w:val="26"/>
              </w:rPr>
            </w:pPr>
            <w:r w:rsidRPr="00CB317B">
              <w:rPr>
                <w:spacing w:val="-10"/>
                <w:sz w:val="26"/>
                <w:szCs w:val="26"/>
              </w:rPr>
              <w:t>Lựa chọn theo tính toán thiết kế</w:t>
            </w:r>
          </w:p>
        </w:tc>
      </w:tr>
      <w:tr w:rsidR="00D815B4" w:rsidRPr="00CB317B" w14:paraId="636CE6BB" w14:textId="77777777" w:rsidTr="00160AD8">
        <w:trPr>
          <w:jc w:val="center"/>
        </w:trPr>
        <w:tc>
          <w:tcPr>
            <w:tcW w:w="746" w:type="dxa"/>
            <w:vAlign w:val="center"/>
          </w:tcPr>
          <w:p w14:paraId="61C40B6C" w14:textId="77777777" w:rsidR="006417C8" w:rsidRPr="00CB317B" w:rsidRDefault="006417C8" w:rsidP="001E6339">
            <w:pPr>
              <w:spacing w:line="264" w:lineRule="auto"/>
              <w:jc w:val="center"/>
              <w:rPr>
                <w:spacing w:val="-10"/>
                <w:sz w:val="26"/>
                <w:szCs w:val="26"/>
              </w:rPr>
            </w:pPr>
            <w:r w:rsidRPr="00CB317B">
              <w:rPr>
                <w:spacing w:val="-10"/>
                <w:sz w:val="26"/>
                <w:szCs w:val="26"/>
              </w:rPr>
              <w:t>6</w:t>
            </w:r>
          </w:p>
        </w:tc>
        <w:tc>
          <w:tcPr>
            <w:tcW w:w="3527" w:type="dxa"/>
            <w:vAlign w:val="center"/>
          </w:tcPr>
          <w:p w14:paraId="38F72239" w14:textId="77777777" w:rsidR="006417C8" w:rsidRPr="00CB317B" w:rsidRDefault="006417C8" w:rsidP="001E6339">
            <w:pPr>
              <w:spacing w:line="264" w:lineRule="auto"/>
              <w:rPr>
                <w:spacing w:val="-10"/>
                <w:sz w:val="26"/>
                <w:szCs w:val="26"/>
              </w:rPr>
            </w:pPr>
            <w:r w:rsidRPr="00CB317B">
              <w:rPr>
                <w:spacing w:val="-10"/>
                <w:sz w:val="26"/>
                <w:szCs w:val="26"/>
              </w:rPr>
              <w:t>Điện áp làm việc cực đại</w:t>
            </w:r>
          </w:p>
        </w:tc>
        <w:tc>
          <w:tcPr>
            <w:tcW w:w="1087" w:type="dxa"/>
            <w:vAlign w:val="center"/>
          </w:tcPr>
          <w:p w14:paraId="7BE8C570" w14:textId="77777777" w:rsidR="006417C8" w:rsidRPr="00CB317B" w:rsidRDefault="006417C8" w:rsidP="001E6339">
            <w:pPr>
              <w:spacing w:line="264" w:lineRule="auto"/>
              <w:jc w:val="center"/>
              <w:rPr>
                <w:spacing w:val="-10"/>
                <w:sz w:val="26"/>
                <w:szCs w:val="26"/>
              </w:rPr>
            </w:pPr>
            <w:r w:rsidRPr="00CB317B">
              <w:rPr>
                <w:spacing w:val="-10"/>
                <w:sz w:val="26"/>
                <w:szCs w:val="26"/>
              </w:rPr>
              <w:t>kVrms</w:t>
            </w:r>
          </w:p>
        </w:tc>
        <w:tc>
          <w:tcPr>
            <w:tcW w:w="2148" w:type="dxa"/>
            <w:vAlign w:val="center"/>
          </w:tcPr>
          <w:p w14:paraId="2BEB46A3" w14:textId="77777777" w:rsidR="006417C8" w:rsidRPr="00CB317B" w:rsidRDefault="006417C8" w:rsidP="001E6339">
            <w:pPr>
              <w:spacing w:line="264" w:lineRule="auto"/>
              <w:jc w:val="center"/>
              <w:rPr>
                <w:spacing w:val="-10"/>
                <w:sz w:val="26"/>
                <w:szCs w:val="26"/>
              </w:rPr>
            </w:pPr>
            <w:r w:rsidRPr="00CB317B">
              <w:rPr>
                <w:spacing w:val="-10"/>
                <w:sz w:val="26"/>
                <w:szCs w:val="26"/>
              </w:rPr>
              <w:t>≥ 24</w:t>
            </w:r>
          </w:p>
        </w:tc>
        <w:tc>
          <w:tcPr>
            <w:tcW w:w="1985" w:type="dxa"/>
            <w:vAlign w:val="center"/>
          </w:tcPr>
          <w:p w14:paraId="7C0192E2" w14:textId="77777777" w:rsidR="006417C8" w:rsidRPr="00CB317B" w:rsidRDefault="006417C8" w:rsidP="001E6339">
            <w:pPr>
              <w:spacing w:line="264" w:lineRule="auto"/>
              <w:jc w:val="center"/>
              <w:rPr>
                <w:spacing w:val="-10"/>
                <w:sz w:val="26"/>
                <w:szCs w:val="26"/>
              </w:rPr>
            </w:pPr>
          </w:p>
        </w:tc>
      </w:tr>
      <w:tr w:rsidR="00D815B4" w:rsidRPr="00CB317B" w14:paraId="2ED3DA6F" w14:textId="77777777" w:rsidTr="00160AD8">
        <w:trPr>
          <w:jc w:val="center"/>
        </w:trPr>
        <w:tc>
          <w:tcPr>
            <w:tcW w:w="746" w:type="dxa"/>
            <w:vAlign w:val="center"/>
          </w:tcPr>
          <w:p w14:paraId="63DC6CDF" w14:textId="77777777" w:rsidR="006417C8" w:rsidRPr="00CB317B" w:rsidRDefault="006417C8" w:rsidP="001E6339">
            <w:pPr>
              <w:spacing w:line="264" w:lineRule="auto"/>
              <w:jc w:val="center"/>
              <w:rPr>
                <w:spacing w:val="-10"/>
                <w:sz w:val="26"/>
                <w:szCs w:val="26"/>
              </w:rPr>
            </w:pPr>
            <w:r w:rsidRPr="00CB317B">
              <w:rPr>
                <w:spacing w:val="-10"/>
                <w:sz w:val="26"/>
                <w:szCs w:val="26"/>
              </w:rPr>
              <w:t>7</w:t>
            </w:r>
          </w:p>
        </w:tc>
        <w:tc>
          <w:tcPr>
            <w:tcW w:w="3527" w:type="dxa"/>
            <w:vAlign w:val="center"/>
          </w:tcPr>
          <w:p w14:paraId="1A499828" w14:textId="77777777" w:rsidR="006417C8" w:rsidRPr="00CB317B" w:rsidRDefault="006417C8" w:rsidP="001E6339">
            <w:pPr>
              <w:spacing w:line="264" w:lineRule="auto"/>
              <w:rPr>
                <w:spacing w:val="-10"/>
                <w:sz w:val="26"/>
                <w:szCs w:val="26"/>
              </w:rPr>
            </w:pPr>
            <w:r w:rsidRPr="00CB317B">
              <w:rPr>
                <w:spacing w:val="-10"/>
                <w:sz w:val="26"/>
                <w:szCs w:val="26"/>
              </w:rPr>
              <w:t>Chiều dài đường rò trên bề mặt tối thiểu</w:t>
            </w:r>
          </w:p>
        </w:tc>
        <w:tc>
          <w:tcPr>
            <w:tcW w:w="1087" w:type="dxa"/>
            <w:vAlign w:val="center"/>
          </w:tcPr>
          <w:p w14:paraId="145EF4A6" w14:textId="77777777" w:rsidR="006417C8" w:rsidRPr="00CB317B" w:rsidRDefault="006417C8" w:rsidP="001E6339">
            <w:pPr>
              <w:spacing w:line="264" w:lineRule="auto"/>
              <w:jc w:val="center"/>
              <w:rPr>
                <w:spacing w:val="-10"/>
                <w:sz w:val="26"/>
                <w:szCs w:val="26"/>
              </w:rPr>
            </w:pPr>
            <w:r w:rsidRPr="00CB317B">
              <w:rPr>
                <w:spacing w:val="-10"/>
                <w:sz w:val="26"/>
                <w:szCs w:val="26"/>
              </w:rPr>
              <w:t>mm/kV</w:t>
            </w:r>
          </w:p>
        </w:tc>
        <w:tc>
          <w:tcPr>
            <w:tcW w:w="2148" w:type="dxa"/>
            <w:vAlign w:val="center"/>
          </w:tcPr>
          <w:p w14:paraId="19DC4E09" w14:textId="77777777" w:rsidR="006417C8" w:rsidRPr="00CB317B" w:rsidRDefault="006417C8" w:rsidP="001E6339">
            <w:pPr>
              <w:spacing w:line="264" w:lineRule="auto"/>
              <w:jc w:val="center"/>
              <w:rPr>
                <w:spacing w:val="-10"/>
                <w:sz w:val="26"/>
                <w:szCs w:val="26"/>
              </w:rPr>
            </w:pPr>
            <w:r w:rsidRPr="00CB317B">
              <w:rPr>
                <w:spacing w:val="-10"/>
                <w:sz w:val="26"/>
                <w:szCs w:val="26"/>
              </w:rPr>
              <w:t>≥ 25 hoặc ≥ 31</w:t>
            </w:r>
          </w:p>
        </w:tc>
        <w:tc>
          <w:tcPr>
            <w:tcW w:w="1985" w:type="dxa"/>
            <w:vAlign w:val="center"/>
          </w:tcPr>
          <w:p w14:paraId="33AA7EEB" w14:textId="77777777" w:rsidR="006417C8" w:rsidRPr="00CB317B" w:rsidRDefault="006417C8" w:rsidP="001E6339">
            <w:pPr>
              <w:spacing w:line="264" w:lineRule="auto"/>
              <w:jc w:val="center"/>
              <w:rPr>
                <w:spacing w:val="-10"/>
                <w:sz w:val="26"/>
                <w:szCs w:val="26"/>
              </w:rPr>
            </w:pPr>
            <w:r w:rsidRPr="00CB317B">
              <w:rPr>
                <w:spacing w:val="-10"/>
                <w:sz w:val="26"/>
                <w:szCs w:val="26"/>
              </w:rPr>
              <w:t>Tùy theo môi trường khu vực thiết kế</w:t>
            </w:r>
          </w:p>
        </w:tc>
      </w:tr>
      <w:tr w:rsidR="00D815B4" w:rsidRPr="00CB317B" w14:paraId="60E93329" w14:textId="77777777" w:rsidTr="00160AD8">
        <w:trPr>
          <w:jc w:val="center"/>
        </w:trPr>
        <w:tc>
          <w:tcPr>
            <w:tcW w:w="746" w:type="dxa"/>
            <w:vAlign w:val="center"/>
          </w:tcPr>
          <w:p w14:paraId="106F9EBB" w14:textId="77777777" w:rsidR="006417C8" w:rsidRPr="00CB317B" w:rsidRDefault="006417C8" w:rsidP="001E6339">
            <w:pPr>
              <w:spacing w:line="264" w:lineRule="auto"/>
              <w:jc w:val="center"/>
              <w:rPr>
                <w:spacing w:val="-10"/>
                <w:sz w:val="26"/>
                <w:szCs w:val="26"/>
              </w:rPr>
            </w:pPr>
            <w:r w:rsidRPr="00CB317B">
              <w:rPr>
                <w:spacing w:val="-10"/>
                <w:sz w:val="26"/>
                <w:szCs w:val="26"/>
              </w:rPr>
              <w:t>8</w:t>
            </w:r>
          </w:p>
        </w:tc>
        <w:tc>
          <w:tcPr>
            <w:tcW w:w="3527" w:type="dxa"/>
            <w:vAlign w:val="center"/>
          </w:tcPr>
          <w:p w14:paraId="25292D93" w14:textId="77777777" w:rsidR="006417C8" w:rsidRPr="00CB317B" w:rsidRDefault="006417C8" w:rsidP="001E6339">
            <w:pPr>
              <w:spacing w:line="264" w:lineRule="auto"/>
              <w:rPr>
                <w:spacing w:val="-10"/>
                <w:sz w:val="26"/>
                <w:szCs w:val="26"/>
              </w:rPr>
            </w:pPr>
            <w:r w:rsidRPr="00CB317B">
              <w:rPr>
                <w:spacing w:val="-10"/>
                <w:sz w:val="26"/>
                <w:szCs w:val="26"/>
              </w:rPr>
              <w:t>Lực phá hủy cơ học của cách điện khi chịu uốn</w:t>
            </w:r>
          </w:p>
        </w:tc>
        <w:tc>
          <w:tcPr>
            <w:tcW w:w="1087" w:type="dxa"/>
            <w:vAlign w:val="center"/>
          </w:tcPr>
          <w:p w14:paraId="37C61860" w14:textId="77777777" w:rsidR="006417C8" w:rsidRPr="00CB317B" w:rsidRDefault="006417C8" w:rsidP="001E6339">
            <w:pPr>
              <w:spacing w:line="264" w:lineRule="auto"/>
              <w:jc w:val="center"/>
              <w:rPr>
                <w:spacing w:val="-10"/>
                <w:sz w:val="26"/>
                <w:szCs w:val="26"/>
              </w:rPr>
            </w:pPr>
            <w:r w:rsidRPr="00CB317B">
              <w:rPr>
                <w:spacing w:val="-10"/>
                <w:sz w:val="26"/>
                <w:szCs w:val="26"/>
              </w:rPr>
              <w:t>kN</w:t>
            </w:r>
          </w:p>
        </w:tc>
        <w:tc>
          <w:tcPr>
            <w:tcW w:w="2148" w:type="dxa"/>
            <w:vAlign w:val="center"/>
          </w:tcPr>
          <w:p w14:paraId="45A1E8A7" w14:textId="77777777" w:rsidR="006417C8" w:rsidRPr="00CB317B" w:rsidRDefault="006417C8" w:rsidP="001E6339">
            <w:pPr>
              <w:spacing w:line="264" w:lineRule="auto"/>
              <w:jc w:val="center"/>
              <w:rPr>
                <w:spacing w:val="-10"/>
                <w:sz w:val="26"/>
                <w:szCs w:val="26"/>
              </w:rPr>
            </w:pPr>
            <w:r w:rsidRPr="00CB317B">
              <w:rPr>
                <w:spacing w:val="-10"/>
                <w:sz w:val="26"/>
                <w:szCs w:val="26"/>
              </w:rPr>
              <w:t>≥ 12,5</w:t>
            </w:r>
          </w:p>
        </w:tc>
        <w:tc>
          <w:tcPr>
            <w:tcW w:w="1985" w:type="dxa"/>
            <w:vAlign w:val="center"/>
          </w:tcPr>
          <w:p w14:paraId="6F6716F9" w14:textId="77777777" w:rsidR="006417C8" w:rsidRPr="00CB317B" w:rsidRDefault="006417C8" w:rsidP="001E6339">
            <w:pPr>
              <w:spacing w:line="264" w:lineRule="auto"/>
              <w:jc w:val="center"/>
              <w:rPr>
                <w:spacing w:val="-10"/>
                <w:sz w:val="26"/>
                <w:szCs w:val="26"/>
              </w:rPr>
            </w:pPr>
            <w:r w:rsidRPr="00CB317B">
              <w:rPr>
                <w:spacing w:val="-10"/>
                <w:sz w:val="26"/>
                <w:szCs w:val="26"/>
              </w:rPr>
              <w:t>Hoặc lựa chọn theo tính toán thiết kế</w:t>
            </w:r>
          </w:p>
        </w:tc>
      </w:tr>
      <w:tr w:rsidR="00D815B4" w:rsidRPr="00CB317B" w14:paraId="502B2E78" w14:textId="77777777" w:rsidTr="00160AD8">
        <w:trPr>
          <w:jc w:val="center"/>
        </w:trPr>
        <w:tc>
          <w:tcPr>
            <w:tcW w:w="746" w:type="dxa"/>
            <w:vAlign w:val="center"/>
          </w:tcPr>
          <w:p w14:paraId="6D5C8A87" w14:textId="77777777" w:rsidR="006417C8" w:rsidRPr="00CB317B" w:rsidRDefault="006417C8" w:rsidP="001E6339">
            <w:pPr>
              <w:spacing w:line="264" w:lineRule="auto"/>
              <w:jc w:val="center"/>
              <w:rPr>
                <w:spacing w:val="-10"/>
                <w:sz w:val="26"/>
                <w:szCs w:val="26"/>
              </w:rPr>
            </w:pPr>
            <w:r w:rsidRPr="00CB317B">
              <w:rPr>
                <w:spacing w:val="-10"/>
                <w:sz w:val="26"/>
                <w:szCs w:val="26"/>
              </w:rPr>
              <w:t>9</w:t>
            </w:r>
          </w:p>
        </w:tc>
        <w:tc>
          <w:tcPr>
            <w:tcW w:w="3527" w:type="dxa"/>
            <w:vAlign w:val="center"/>
          </w:tcPr>
          <w:p w14:paraId="123B46B2" w14:textId="77777777" w:rsidR="006417C8" w:rsidRPr="00CB317B" w:rsidRDefault="006417C8" w:rsidP="001E6339">
            <w:pPr>
              <w:spacing w:line="264" w:lineRule="auto"/>
              <w:rPr>
                <w:spacing w:val="-10"/>
                <w:sz w:val="26"/>
                <w:szCs w:val="26"/>
              </w:rPr>
            </w:pPr>
            <w:r w:rsidRPr="00CB317B">
              <w:rPr>
                <w:spacing w:val="-10"/>
                <w:sz w:val="26"/>
                <w:szCs w:val="26"/>
              </w:rPr>
              <w:t>Điện áp chịu đựng tần số  50Hz/1 phút ở trạng thái khô</w:t>
            </w:r>
          </w:p>
        </w:tc>
        <w:tc>
          <w:tcPr>
            <w:tcW w:w="1087" w:type="dxa"/>
            <w:vAlign w:val="center"/>
          </w:tcPr>
          <w:p w14:paraId="0713D2A4" w14:textId="77777777" w:rsidR="006417C8" w:rsidRPr="00CB317B" w:rsidRDefault="006417C8" w:rsidP="001E6339">
            <w:pPr>
              <w:spacing w:line="264" w:lineRule="auto"/>
              <w:jc w:val="center"/>
              <w:rPr>
                <w:spacing w:val="-10"/>
                <w:sz w:val="26"/>
                <w:szCs w:val="26"/>
              </w:rPr>
            </w:pPr>
            <w:r w:rsidRPr="00CB317B">
              <w:rPr>
                <w:spacing w:val="-10"/>
                <w:sz w:val="26"/>
                <w:szCs w:val="26"/>
              </w:rPr>
              <w:t>kVrms</w:t>
            </w:r>
          </w:p>
        </w:tc>
        <w:tc>
          <w:tcPr>
            <w:tcW w:w="2148" w:type="dxa"/>
            <w:vAlign w:val="center"/>
          </w:tcPr>
          <w:p w14:paraId="1E8484FE" w14:textId="77777777" w:rsidR="006417C8" w:rsidRPr="00CB317B" w:rsidRDefault="006417C8" w:rsidP="001E6339">
            <w:pPr>
              <w:spacing w:line="264" w:lineRule="auto"/>
              <w:jc w:val="center"/>
              <w:rPr>
                <w:spacing w:val="-10"/>
                <w:sz w:val="26"/>
                <w:szCs w:val="26"/>
              </w:rPr>
            </w:pPr>
            <w:r w:rsidRPr="00CB317B">
              <w:rPr>
                <w:spacing w:val="-10"/>
                <w:sz w:val="26"/>
                <w:szCs w:val="26"/>
              </w:rPr>
              <w:t>≥ 85</w:t>
            </w:r>
          </w:p>
        </w:tc>
        <w:tc>
          <w:tcPr>
            <w:tcW w:w="1985" w:type="dxa"/>
            <w:vAlign w:val="center"/>
          </w:tcPr>
          <w:p w14:paraId="5CEECC94" w14:textId="77777777" w:rsidR="006417C8" w:rsidRPr="00CB317B" w:rsidRDefault="006417C8" w:rsidP="001E6339">
            <w:pPr>
              <w:spacing w:line="264" w:lineRule="auto"/>
              <w:jc w:val="center"/>
              <w:rPr>
                <w:spacing w:val="-10"/>
                <w:sz w:val="26"/>
                <w:szCs w:val="26"/>
              </w:rPr>
            </w:pPr>
          </w:p>
        </w:tc>
      </w:tr>
      <w:tr w:rsidR="00D815B4" w:rsidRPr="00CB317B" w14:paraId="473F48DA" w14:textId="77777777" w:rsidTr="00160AD8">
        <w:trPr>
          <w:jc w:val="center"/>
        </w:trPr>
        <w:tc>
          <w:tcPr>
            <w:tcW w:w="746" w:type="dxa"/>
            <w:vAlign w:val="center"/>
          </w:tcPr>
          <w:p w14:paraId="23A2903B" w14:textId="77777777" w:rsidR="006417C8" w:rsidRPr="00CB317B" w:rsidRDefault="006417C8" w:rsidP="001E6339">
            <w:pPr>
              <w:spacing w:line="264" w:lineRule="auto"/>
              <w:jc w:val="center"/>
              <w:rPr>
                <w:spacing w:val="-10"/>
                <w:sz w:val="26"/>
                <w:szCs w:val="26"/>
              </w:rPr>
            </w:pPr>
            <w:r w:rsidRPr="00CB317B">
              <w:rPr>
                <w:spacing w:val="-10"/>
                <w:sz w:val="26"/>
                <w:szCs w:val="26"/>
              </w:rPr>
              <w:t>10</w:t>
            </w:r>
          </w:p>
        </w:tc>
        <w:tc>
          <w:tcPr>
            <w:tcW w:w="3527" w:type="dxa"/>
            <w:vAlign w:val="center"/>
          </w:tcPr>
          <w:p w14:paraId="2E83EAB8" w14:textId="77777777" w:rsidR="006417C8" w:rsidRPr="00CB317B" w:rsidRDefault="006417C8" w:rsidP="001E6339">
            <w:pPr>
              <w:spacing w:line="264" w:lineRule="auto"/>
              <w:rPr>
                <w:spacing w:val="-10"/>
                <w:sz w:val="26"/>
                <w:szCs w:val="26"/>
              </w:rPr>
            </w:pPr>
            <w:r w:rsidRPr="00CB317B">
              <w:rPr>
                <w:spacing w:val="-10"/>
                <w:sz w:val="26"/>
                <w:szCs w:val="26"/>
              </w:rPr>
              <w:t>Điện áp chịu đựng tần số  50Hz/10 giây ở                  trạng thái ướt</w:t>
            </w:r>
          </w:p>
        </w:tc>
        <w:tc>
          <w:tcPr>
            <w:tcW w:w="1087" w:type="dxa"/>
            <w:vAlign w:val="center"/>
          </w:tcPr>
          <w:p w14:paraId="15D07308" w14:textId="77777777" w:rsidR="006417C8" w:rsidRPr="00CB317B" w:rsidRDefault="006417C8" w:rsidP="001E6339">
            <w:pPr>
              <w:spacing w:line="264" w:lineRule="auto"/>
              <w:jc w:val="center"/>
              <w:rPr>
                <w:spacing w:val="-10"/>
                <w:sz w:val="26"/>
                <w:szCs w:val="26"/>
              </w:rPr>
            </w:pPr>
            <w:r w:rsidRPr="00CB317B">
              <w:rPr>
                <w:spacing w:val="-10"/>
                <w:sz w:val="26"/>
                <w:szCs w:val="26"/>
              </w:rPr>
              <w:t>kVrms</w:t>
            </w:r>
          </w:p>
        </w:tc>
        <w:tc>
          <w:tcPr>
            <w:tcW w:w="2148" w:type="dxa"/>
            <w:vAlign w:val="center"/>
          </w:tcPr>
          <w:p w14:paraId="78D9B9BE" w14:textId="77777777" w:rsidR="006417C8" w:rsidRPr="00CB317B" w:rsidRDefault="006417C8" w:rsidP="001E6339">
            <w:pPr>
              <w:spacing w:line="264" w:lineRule="auto"/>
              <w:jc w:val="center"/>
              <w:rPr>
                <w:spacing w:val="-10"/>
                <w:sz w:val="26"/>
                <w:szCs w:val="26"/>
              </w:rPr>
            </w:pPr>
            <w:r w:rsidRPr="00CB317B">
              <w:rPr>
                <w:spacing w:val="-10"/>
                <w:sz w:val="26"/>
                <w:szCs w:val="26"/>
              </w:rPr>
              <w:t>≥ 65</w:t>
            </w:r>
          </w:p>
        </w:tc>
        <w:tc>
          <w:tcPr>
            <w:tcW w:w="1985" w:type="dxa"/>
            <w:vAlign w:val="center"/>
          </w:tcPr>
          <w:p w14:paraId="53B7A4EF" w14:textId="77777777" w:rsidR="006417C8" w:rsidRPr="00CB317B" w:rsidRDefault="006417C8" w:rsidP="001E6339">
            <w:pPr>
              <w:spacing w:line="264" w:lineRule="auto"/>
              <w:jc w:val="center"/>
              <w:rPr>
                <w:spacing w:val="-10"/>
                <w:sz w:val="26"/>
                <w:szCs w:val="26"/>
              </w:rPr>
            </w:pPr>
          </w:p>
        </w:tc>
      </w:tr>
      <w:tr w:rsidR="00D815B4" w:rsidRPr="00CB317B" w14:paraId="6D4272DB" w14:textId="77777777" w:rsidTr="00160AD8">
        <w:trPr>
          <w:jc w:val="center"/>
        </w:trPr>
        <w:tc>
          <w:tcPr>
            <w:tcW w:w="746" w:type="dxa"/>
            <w:vAlign w:val="center"/>
          </w:tcPr>
          <w:p w14:paraId="61DABFD7" w14:textId="77777777" w:rsidR="006417C8" w:rsidRPr="00CB317B" w:rsidRDefault="006417C8" w:rsidP="001E6339">
            <w:pPr>
              <w:spacing w:line="264" w:lineRule="auto"/>
              <w:jc w:val="center"/>
              <w:rPr>
                <w:spacing w:val="-10"/>
                <w:sz w:val="26"/>
                <w:szCs w:val="26"/>
              </w:rPr>
            </w:pPr>
            <w:r w:rsidRPr="00CB317B">
              <w:rPr>
                <w:spacing w:val="-10"/>
                <w:sz w:val="26"/>
                <w:szCs w:val="26"/>
              </w:rPr>
              <w:t>11</w:t>
            </w:r>
          </w:p>
        </w:tc>
        <w:tc>
          <w:tcPr>
            <w:tcW w:w="3527" w:type="dxa"/>
            <w:vAlign w:val="center"/>
          </w:tcPr>
          <w:p w14:paraId="1FFE837C" w14:textId="77777777" w:rsidR="006417C8" w:rsidRPr="00CB317B" w:rsidRDefault="006417C8" w:rsidP="001E6339">
            <w:pPr>
              <w:spacing w:line="264" w:lineRule="auto"/>
              <w:rPr>
                <w:spacing w:val="-10"/>
                <w:sz w:val="26"/>
                <w:szCs w:val="26"/>
              </w:rPr>
            </w:pPr>
            <w:r w:rsidRPr="00CB317B">
              <w:rPr>
                <w:spacing w:val="-10"/>
                <w:sz w:val="26"/>
                <w:szCs w:val="26"/>
              </w:rPr>
              <w:t>Điện áp chịu đựng xung sét (1,2/50µs)</w:t>
            </w:r>
          </w:p>
        </w:tc>
        <w:tc>
          <w:tcPr>
            <w:tcW w:w="1087" w:type="dxa"/>
            <w:vAlign w:val="center"/>
          </w:tcPr>
          <w:p w14:paraId="0206E080" w14:textId="77777777" w:rsidR="006417C8" w:rsidRPr="00CB317B" w:rsidRDefault="006417C8" w:rsidP="001E6339">
            <w:pPr>
              <w:spacing w:line="264" w:lineRule="auto"/>
              <w:jc w:val="center"/>
              <w:rPr>
                <w:spacing w:val="-10"/>
                <w:sz w:val="26"/>
                <w:szCs w:val="26"/>
              </w:rPr>
            </w:pPr>
            <w:r w:rsidRPr="00CB317B">
              <w:rPr>
                <w:spacing w:val="-10"/>
                <w:sz w:val="26"/>
                <w:szCs w:val="26"/>
              </w:rPr>
              <w:t>kVpeak</w:t>
            </w:r>
          </w:p>
        </w:tc>
        <w:tc>
          <w:tcPr>
            <w:tcW w:w="2148" w:type="dxa"/>
            <w:vAlign w:val="center"/>
          </w:tcPr>
          <w:p w14:paraId="5CDF47AB" w14:textId="77777777" w:rsidR="006417C8" w:rsidRPr="00CB317B" w:rsidRDefault="006417C8" w:rsidP="001E6339">
            <w:pPr>
              <w:spacing w:line="264" w:lineRule="auto"/>
              <w:jc w:val="center"/>
              <w:rPr>
                <w:spacing w:val="-10"/>
                <w:sz w:val="26"/>
                <w:szCs w:val="26"/>
              </w:rPr>
            </w:pPr>
            <w:r w:rsidRPr="00CB317B">
              <w:rPr>
                <w:spacing w:val="-10"/>
                <w:sz w:val="26"/>
                <w:szCs w:val="26"/>
              </w:rPr>
              <w:t>≥ 150</w:t>
            </w:r>
          </w:p>
        </w:tc>
        <w:tc>
          <w:tcPr>
            <w:tcW w:w="1985" w:type="dxa"/>
            <w:vAlign w:val="center"/>
          </w:tcPr>
          <w:p w14:paraId="7CCD5BAA" w14:textId="77777777" w:rsidR="006417C8" w:rsidRPr="00CB317B" w:rsidRDefault="006417C8" w:rsidP="001E6339">
            <w:pPr>
              <w:spacing w:line="264" w:lineRule="auto"/>
              <w:jc w:val="center"/>
              <w:rPr>
                <w:spacing w:val="-10"/>
                <w:sz w:val="26"/>
                <w:szCs w:val="26"/>
              </w:rPr>
            </w:pPr>
          </w:p>
        </w:tc>
      </w:tr>
      <w:tr w:rsidR="00D815B4" w:rsidRPr="00CB317B" w14:paraId="02FF522F" w14:textId="77777777" w:rsidTr="00160AD8">
        <w:trPr>
          <w:jc w:val="center"/>
        </w:trPr>
        <w:tc>
          <w:tcPr>
            <w:tcW w:w="746" w:type="dxa"/>
            <w:vAlign w:val="center"/>
          </w:tcPr>
          <w:p w14:paraId="293D1D31" w14:textId="77777777" w:rsidR="006417C8" w:rsidRPr="00CB317B" w:rsidRDefault="006417C8" w:rsidP="001E6339">
            <w:pPr>
              <w:spacing w:line="264" w:lineRule="auto"/>
              <w:jc w:val="center"/>
              <w:rPr>
                <w:spacing w:val="-10"/>
                <w:sz w:val="26"/>
                <w:szCs w:val="26"/>
              </w:rPr>
            </w:pPr>
            <w:r w:rsidRPr="00CB317B">
              <w:rPr>
                <w:spacing w:val="-10"/>
                <w:sz w:val="26"/>
                <w:szCs w:val="26"/>
              </w:rPr>
              <w:t>12</w:t>
            </w:r>
          </w:p>
        </w:tc>
        <w:tc>
          <w:tcPr>
            <w:tcW w:w="3527" w:type="dxa"/>
            <w:vAlign w:val="center"/>
          </w:tcPr>
          <w:p w14:paraId="2895AE5A" w14:textId="77777777" w:rsidR="006417C8" w:rsidRPr="00CB317B" w:rsidRDefault="006417C8" w:rsidP="001E6339">
            <w:pPr>
              <w:spacing w:line="264" w:lineRule="auto"/>
              <w:rPr>
                <w:spacing w:val="-10"/>
                <w:sz w:val="26"/>
                <w:szCs w:val="26"/>
              </w:rPr>
            </w:pPr>
            <w:r w:rsidRPr="00CB317B">
              <w:rPr>
                <w:spacing w:val="-10"/>
                <w:sz w:val="26"/>
                <w:szCs w:val="26"/>
              </w:rPr>
              <w:t>Chiều dài ty đoạn gắn vào xà</w:t>
            </w:r>
          </w:p>
        </w:tc>
        <w:tc>
          <w:tcPr>
            <w:tcW w:w="1087" w:type="dxa"/>
            <w:vAlign w:val="center"/>
          </w:tcPr>
          <w:p w14:paraId="114E8C76"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148" w:type="dxa"/>
            <w:vAlign w:val="center"/>
          </w:tcPr>
          <w:p w14:paraId="0D6F5593" w14:textId="77777777" w:rsidR="006417C8" w:rsidRPr="00CB317B" w:rsidRDefault="006417C8" w:rsidP="001E6339">
            <w:pPr>
              <w:spacing w:line="264" w:lineRule="auto"/>
              <w:jc w:val="center"/>
              <w:rPr>
                <w:spacing w:val="-10"/>
                <w:sz w:val="26"/>
                <w:szCs w:val="26"/>
              </w:rPr>
            </w:pPr>
            <w:r w:rsidRPr="00CB317B">
              <w:rPr>
                <w:spacing w:val="-10"/>
                <w:sz w:val="26"/>
                <w:szCs w:val="26"/>
              </w:rPr>
              <w:t xml:space="preserve">140-150 </w:t>
            </w:r>
          </w:p>
          <w:p w14:paraId="03329F8E" w14:textId="77777777" w:rsidR="006417C8" w:rsidRPr="00CB317B" w:rsidRDefault="006417C8" w:rsidP="001E6339">
            <w:pPr>
              <w:spacing w:line="264" w:lineRule="auto"/>
              <w:jc w:val="center"/>
              <w:rPr>
                <w:spacing w:val="-10"/>
                <w:sz w:val="26"/>
                <w:szCs w:val="26"/>
              </w:rPr>
            </w:pPr>
            <w:r w:rsidRPr="00CB317B">
              <w:rPr>
                <w:spacing w:val="-10"/>
                <w:sz w:val="26"/>
                <w:szCs w:val="26"/>
              </w:rPr>
              <w:t>hoặc lựa chọn theo tính toán thiết kế</w:t>
            </w:r>
          </w:p>
        </w:tc>
        <w:tc>
          <w:tcPr>
            <w:tcW w:w="1985" w:type="dxa"/>
            <w:vAlign w:val="center"/>
          </w:tcPr>
          <w:p w14:paraId="481FB213" w14:textId="77777777" w:rsidR="006417C8" w:rsidRPr="00CB317B" w:rsidRDefault="006417C8" w:rsidP="001E6339">
            <w:pPr>
              <w:spacing w:line="264" w:lineRule="auto"/>
              <w:jc w:val="center"/>
              <w:rPr>
                <w:spacing w:val="-10"/>
                <w:sz w:val="26"/>
                <w:szCs w:val="26"/>
              </w:rPr>
            </w:pPr>
          </w:p>
        </w:tc>
      </w:tr>
      <w:tr w:rsidR="00D815B4" w:rsidRPr="00CB317B" w14:paraId="68A3E288" w14:textId="77777777" w:rsidTr="00160AD8">
        <w:trPr>
          <w:jc w:val="center"/>
        </w:trPr>
        <w:tc>
          <w:tcPr>
            <w:tcW w:w="746" w:type="dxa"/>
            <w:vAlign w:val="center"/>
          </w:tcPr>
          <w:p w14:paraId="18007FF0" w14:textId="77777777" w:rsidR="006417C8" w:rsidRPr="00CB317B" w:rsidRDefault="006417C8" w:rsidP="001E6339">
            <w:pPr>
              <w:spacing w:line="264" w:lineRule="auto"/>
              <w:jc w:val="center"/>
              <w:rPr>
                <w:spacing w:val="-10"/>
                <w:sz w:val="26"/>
                <w:szCs w:val="26"/>
              </w:rPr>
            </w:pPr>
            <w:r w:rsidRPr="00CB317B">
              <w:rPr>
                <w:spacing w:val="-10"/>
                <w:sz w:val="26"/>
                <w:szCs w:val="26"/>
              </w:rPr>
              <w:t>13</w:t>
            </w:r>
          </w:p>
        </w:tc>
        <w:tc>
          <w:tcPr>
            <w:tcW w:w="3527" w:type="dxa"/>
            <w:vAlign w:val="center"/>
          </w:tcPr>
          <w:p w14:paraId="6638C9C4" w14:textId="77777777" w:rsidR="006417C8" w:rsidRPr="00CB317B" w:rsidRDefault="006417C8" w:rsidP="001E6339">
            <w:pPr>
              <w:spacing w:line="264" w:lineRule="auto"/>
              <w:rPr>
                <w:spacing w:val="-10"/>
                <w:sz w:val="26"/>
                <w:szCs w:val="26"/>
              </w:rPr>
            </w:pPr>
            <w:r w:rsidRPr="00CB317B">
              <w:rPr>
                <w:spacing w:val="-10"/>
                <w:sz w:val="26"/>
                <w:szCs w:val="26"/>
              </w:rPr>
              <w:t>Chiều dài phần ren ty sứ</w:t>
            </w:r>
          </w:p>
        </w:tc>
        <w:tc>
          <w:tcPr>
            <w:tcW w:w="1087" w:type="dxa"/>
            <w:vAlign w:val="center"/>
          </w:tcPr>
          <w:p w14:paraId="2BA16229"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148" w:type="dxa"/>
            <w:vAlign w:val="center"/>
          </w:tcPr>
          <w:p w14:paraId="693F7F55" w14:textId="77777777" w:rsidR="006417C8" w:rsidRPr="00CB317B" w:rsidRDefault="006417C8" w:rsidP="001E6339">
            <w:pPr>
              <w:spacing w:line="264" w:lineRule="auto"/>
              <w:jc w:val="center"/>
              <w:rPr>
                <w:spacing w:val="-10"/>
                <w:sz w:val="26"/>
                <w:szCs w:val="26"/>
              </w:rPr>
            </w:pPr>
            <w:r w:rsidRPr="00CB317B">
              <w:rPr>
                <w:spacing w:val="-10"/>
                <w:sz w:val="26"/>
                <w:szCs w:val="26"/>
              </w:rPr>
              <w:t xml:space="preserve">≥ 100 </w:t>
            </w:r>
          </w:p>
          <w:p w14:paraId="4404C1CF" w14:textId="77777777" w:rsidR="006417C8" w:rsidRPr="00CB317B" w:rsidRDefault="006417C8" w:rsidP="001E6339">
            <w:pPr>
              <w:spacing w:line="264" w:lineRule="auto"/>
              <w:jc w:val="center"/>
              <w:rPr>
                <w:spacing w:val="-10"/>
                <w:sz w:val="26"/>
                <w:szCs w:val="26"/>
              </w:rPr>
            </w:pPr>
            <w:r w:rsidRPr="00CB317B">
              <w:rPr>
                <w:spacing w:val="-10"/>
                <w:sz w:val="26"/>
                <w:szCs w:val="26"/>
              </w:rPr>
              <w:t>hoặc lựa chọn theo tính toán thiết kế</w:t>
            </w:r>
          </w:p>
        </w:tc>
        <w:tc>
          <w:tcPr>
            <w:tcW w:w="1985" w:type="dxa"/>
            <w:vAlign w:val="center"/>
          </w:tcPr>
          <w:p w14:paraId="058C0B8D" w14:textId="77777777" w:rsidR="006417C8" w:rsidRPr="00CB317B" w:rsidRDefault="006417C8" w:rsidP="001E6339">
            <w:pPr>
              <w:spacing w:line="264" w:lineRule="auto"/>
              <w:jc w:val="center"/>
              <w:rPr>
                <w:spacing w:val="-10"/>
                <w:sz w:val="26"/>
                <w:szCs w:val="26"/>
              </w:rPr>
            </w:pPr>
          </w:p>
        </w:tc>
      </w:tr>
      <w:tr w:rsidR="00D815B4" w:rsidRPr="00CB317B" w14:paraId="552C1383" w14:textId="77777777" w:rsidTr="00160AD8">
        <w:trPr>
          <w:jc w:val="center"/>
        </w:trPr>
        <w:tc>
          <w:tcPr>
            <w:tcW w:w="746" w:type="dxa"/>
            <w:vAlign w:val="center"/>
          </w:tcPr>
          <w:p w14:paraId="72367217" w14:textId="77777777" w:rsidR="006417C8" w:rsidRPr="00CB317B" w:rsidRDefault="006417C8" w:rsidP="001E6339">
            <w:pPr>
              <w:spacing w:line="264" w:lineRule="auto"/>
              <w:jc w:val="center"/>
              <w:rPr>
                <w:spacing w:val="-10"/>
                <w:sz w:val="26"/>
                <w:szCs w:val="26"/>
              </w:rPr>
            </w:pPr>
            <w:r w:rsidRPr="00CB317B">
              <w:rPr>
                <w:spacing w:val="-10"/>
                <w:sz w:val="26"/>
                <w:szCs w:val="26"/>
              </w:rPr>
              <w:t>14</w:t>
            </w:r>
          </w:p>
        </w:tc>
        <w:tc>
          <w:tcPr>
            <w:tcW w:w="3527" w:type="dxa"/>
            <w:vAlign w:val="center"/>
          </w:tcPr>
          <w:p w14:paraId="2DC3D1C5" w14:textId="77777777" w:rsidR="006417C8" w:rsidRPr="00CB317B" w:rsidRDefault="006417C8" w:rsidP="001E6339">
            <w:pPr>
              <w:spacing w:line="264" w:lineRule="auto"/>
              <w:rPr>
                <w:spacing w:val="-10"/>
                <w:sz w:val="26"/>
                <w:szCs w:val="26"/>
              </w:rPr>
            </w:pPr>
            <w:r w:rsidRPr="00CB317B">
              <w:rPr>
                <w:spacing w:val="-10"/>
                <w:sz w:val="26"/>
                <w:szCs w:val="26"/>
              </w:rPr>
              <w:t>Đường kính ty sứ</w:t>
            </w:r>
          </w:p>
        </w:tc>
        <w:tc>
          <w:tcPr>
            <w:tcW w:w="1087" w:type="dxa"/>
            <w:vAlign w:val="center"/>
          </w:tcPr>
          <w:p w14:paraId="4C533E52"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148" w:type="dxa"/>
            <w:vAlign w:val="center"/>
          </w:tcPr>
          <w:p w14:paraId="308A9BC5" w14:textId="77777777" w:rsidR="006417C8" w:rsidRPr="00CB317B" w:rsidRDefault="006417C8" w:rsidP="001E6339">
            <w:pPr>
              <w:spacing w:line="264" w:lineRule="auto"/>
              <w:jc w:val="center"/>
              <w:rPr>
                <w:spacing w:val="-10"/>
                <w:sz w:val="26"/>
                <w:szCs w:val="26"/>
              </w:rPr>
            </w:pPr>
            <w:r w:rsidRPr="00CB317B">
              <w:rPr>
                <w:spacing w:val="-10"/>
                <w:sz w:val="26"/>
                <w:szCs w:val="26"/>
              </w:rPr>
              <w:t>16 hoặc 20 hoặc 24</w:t>
            </w:r>
          </w:p>
        </w:tc>
        <w:tc>
          <w:tcPr>
            <w:tcW w:w="1985" w:type="dxa"/>
            <w:vAlign w:val="center"/>
          </w:tcPr>
          <w:p w14:paraId="50868F16" w14:textId="77777777" w:rsidR="006417C8" w:rsidRPr="00CB317B" w:rsidRDefault="006417C8" w:rsidP="001E6339">
            <w:pPr>
              <w:spacing w:line="264" w:lineRule="auto"/>
              <w:jc w:val="center"/>
              <w:rPr>
                <w:spacing w:val="-10"/>
                <w:sz w:val="26"/>
                <w:szCs w:val="26"/>
              </w:rPr>
            </w:pPr>
            <w:r w:rsidRPr="00CB317B">
              <w:rPr>
                <w:spacing w:val="-10"/>
                <w:sz w:val="26"/>
                <w:szCs w:val="26"/>
              </w:rPr>
              <w:t>Hoặc lựa chọn theo tính toán thiết kế</w:t>
            </w:r>
          </w:p>
        </w:tc>
      </w:tr>
      <w:tr w:rsidR="00D815B4" w:rsidRPr="00CB317B" w14:paraId="51363A14" w14:textId="77777777" w:rsidTr="00160AD8">
        <w:trPr>
          <w:jc w:val="center"/>
        </w:trPr>
        <w:tc>
          <w:tcPr>
            <w:tcW w:w="746" w:type="dxa"/>
            <w:vAlign w:val="center"/>
          </w:tcPr>
          <w:p w14:paraId="16F55E3C" w14:textId="77777777" w:rsidR="006417C8" w:rsidRPr="00CB317B" w:rsidRDefault="006417C8" w:rsidP="001E6339">
            <w:pPr>
              <w:spacing w:line="264" w:lineRule="auto"/>
              <w:jc w:val="center"/>
              <w:rPr>
                <w:spacing w:val="-10"/>
                <w:sz w:val="26"/>
                <w:szCs w:val="26"/>
              </w:rPr>
            </w:pPr>
            <w:r w:rsidRPr="00CB317B">
              <w:rPr>
                <w:spacing w:val="-10"/>
                <w:sz w:val="26"/>
                <w:szCs w:val="26"/>
              </w:rPr>
              <w:t>15</w:t>
            </w:r>
          </w:p>
        </w:tc>
        <w:tc>
          <w:tcPr>
            <w:tcW w:w="3527" w:type="dxa"/>
            <w:vAlign w:val="center"/>
          </w:tcPr>
          <w:p w14:paraId="5E2CEEE0" w14:textId="77777777" w:rsidR="006417C8" w:rsidRPr="00CB317B" w:rsidRDefault="006417C8" w:rsidP="001E6339">
            <w:pPr>
              <w:spacing w:line="264" w:lineRule="auto"/>
              <w:rPr>
                <w:spacing w:val="-10"/>
                <w:sz w:val="26"/>
                <w:szCs w:val="26"/>
              </w:rPr>
            </w:pPr>
            <w:r w:rsidRPr="00CB317B">
              <w:rPr>
                <w:spacing w:val="-10"/>
                <w:sz w:val="26"/>
                <w:szCs w:val="26"/>
              </w:rPr>
              <w:t>Bán kính cong của cổ cách điện đỡ</w:t>
            </w:r>
          </w:p>
        </w:tc>
        <w:tc>
          <w:tcPr>
            <w:tcW w:w="1087" w:type="dxa"/>
            <w:vAlign w:val="center"/>
          </w:tcPr>
          <w:p w14:paraId="7CD4E15C"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148" w:type="dxa"/>
            <w:vAlign w:val="center"/>
          </w:tcPr>
          <w:p w14:paraId="0DD68C66" w14:textId="77777777" w:rsidR="006417C8" w:rsidRPr="00CB317B" w:rsidRDefault="006417C8" w:rsidP="001E6339">
            <w:pPr>
              <w:spacing w:line="264" w:lineRule="auto"/>
              <w:jc w:val="center"/>
              <w:rPr>
                <w:spacing w:val="-10"/>
                <w:sz w:val="26"/>
                <w:szCs w:val="26"/>
              </w:rPr>
            </w:pPr>
            <w:r w:rsidRPr="00CB317B">
              <w:rPr>
                <w:spacing w:val="-10"/>
                <w:sz w:val="26"/>
                <w:szCs w:val="26"/>
              </w:rPr>
              <w:t>Nêu rõ</w:t>
            </w:r>
          </w:p>
        </w:tc>
        <w:tc>
          <w:tcPr>
            <w:tcW w:w="1985" w:type="dxa"/>
            <w:vAlign w:val="center"/>
          </w:tcPr>
          <w:p w14:paraId="7AD4CFD6" w14:textId="77777777" w:rsidR="006417C8" w:rsidRPr="00CB317B" w:rsidRDefault="006417C8" w:rsidP="001E6339">
            <w:pPr>
              <w:spacing w:line="264" w:lineRule="auto"/>
              <w:jc w:val="center"/>
              <w:rPr>
                <w:spacing w:val="-10"/>
                <w:sz w:val="26"/>
                <w:szCs w:val="26"/>
              </w:rPr>
            </w:pPr>
            <w:r w:rsidRPr="00CB317B">
              <w:rPr>
                <w:spacing w:val="-10"/>
                <w:sz w:val="26"/>
                <w:szCs w:val="26"/>
              </w:rPr>
              <w:t>Lựa chọn theo tính toán thiết kế</w:t>
            </w:r>
          </w:p>
        </w:tc>
      </w:tr>
      <w:tr w:rsidR="00D815B4" w:rsidRPr="00CB317B" w14:paraId="35EA134C" w14:textId="77777777" w:rsidTr="00160AD8">
        <w:trPr>
          <w:jc w:val="center"/>
        </w:trPr>
        <w:tc>
          <w:tcPr>
            <w:tcW w:w="746" w:type="dxa"/>
            <w:vAlign w:val="center"/>
          </w:tcPr>
          <w:p w14:paraId="285EFC7D" w14:textId="77777777" w:rsidR="006417C8" w:rsidRPr="00CB317B" w:rsidRDefault="006417C8" w:rsidP="001E6339">
            <w:pPr>
              <w:spacing w:line="264" w:lineRule="auto"/>
              <w:jc w:val="center"/>
              <w:rPr>
                <w:spacing w:val="-10"/>
                <w:sz w:val="26"/>
                <w:szCs w:val="26"/>
              </w:rPr>
            </w:pPr>
            <w:r w:rsidRPr="00CB317B">
              <w:rPr>
                <w:spacing w:val="-10"/>
                <w:sz w:val="26"/>
                <w:szCs w:val="26"/>
              </w:rPr>
              <w:t>16</w:t>
            </w:r>
          </w:p>
        </w:tc>
        <w:tc>
          <w:tcPr>
            <w:tcW w:w="3527" w:type="dxa"/>
            <w:vAlign w:val="center"/>
          </w:tcPr>
          <w:p w14:paraId="5F091E7A" w14:textId="77777777" w:rsidR="006417C8" w:rsidRPr="00CB317B" w:rsidRDefault="006417C8" w:rsidP="001E6339">
            <w:pPr>
              <w:spacing w:line="264" w:lineRule="auto"/>
              <w:rPr>
                <w:spacing w:val="-10"/>
                <w:sz w:val="26"/>
                <w:szCs w:val="26"/>
              </w:rPr>
            </w:pPr>
            <w:r w:rsidRPr="00CB317B">
              <w:rPr>
                <w:spacing w:val="-10"/>
                <w:sz w:val="26"/>
                <w:szCs w:val="26"/>
              </w:rPr>
              <w:t>Bán kính cong rãnh đặt dây trên đỉnh sứ</w:t>
            </w:r>
          </w:p>
        </w:tc>
        <w:tc>
          <w:tcPr>
            <w:tcW w:w="1087" w:type="dxa"/>
            <w:vAlign w:val="center"/>
          </w:tcPr>
          <w:p w14:paraId="7BE30AB4"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148" w:type="dxa"/>
            <w:vAlign w:val="center"/>
          </w:tcPr>
          <w:p w14:paraId="501E9A2B" w14:textId="77777777" w:rsidR="006417C8" w:rsidRPr="00CB317B" w:rsidRDefault="006417C8" w:rsidP="001E6339">
            <w:pPr>
              <w:spacing w:line="264" w:lineRule="auto"/>
              <w:jc w:val="center"/>
              <w:rPr>
                <w:spacing w:val="-10"/>
                <w:sz w:val="26"/>
                <w:szCs w:val="26"/>
              </w:rPr>
            </w:pPr>
            <w:r w:rsidRPr="00CB317B">
              <w:rPr>
                <w:spacing w:val="-10"/>
                <w:sz w:val="26"/>
                <w:szCs w:val="26"/>
              </w:rPr>
              <w:t>Nêu rõ</w:t>
            </w:r>
          </w:p>
        </w:tc>
        <w:tc>
          <w:tcPr>
            <w:tcW w:w="1985" w:type="dxa"/>
            <w:vAlign w:val="center"/>
          </w:tcPr>
          <w:p w14:paraId="410D4A59" w14:textId="77777777" w:rsidR="006417C8" w:rsidRPr="00CB317B" w:rsidRDefault="006417C8" w:rsidP="001E6339">
            <w:pPr>
              <w:spacing w:line="264" w:lineRule="auto"/>
              <w:jc w:val="center"/>
              <w:rPr>
                <w:spacing w:val="-10"/>
                <w:sz w:val="26"/>
                <w:szCs w:val="26"/>
              </w:rPr>
            </w:pPr>
            <w:r w:rsidRPr="00CB317B">
              <w:rPr>
                <w:spacing w:val="-10"/>
                <w:sz w:val="26"/>
                <w:szCs w:val="26"/>
              </w:rPr>
              <w:t>Lựa chọn theo tính toán thiết kế</w:t>
            </w:r>
          </w:p>
        </w:tc>
      </w:tr>
      <w:tr w:rsidR="00D815B4" w:rsidRPr="00CB317B" w14:paraId="558B909A" w14:textId="77777777" w:rsidTr="00160AD8">
        <w:trPr>
          <w:jc w:val="center"/>
        </w:trPr>
        <w:tc>
          <w:tcPr>
            <w:tcW w:w="746" w:type="dxa"/>
            <w:vAlign w:val="center"/>
          </w:tcPr>
          <w:p w14:paraId="6FF311B7" w14:textId="77777777" w:rsidR="006417C8" w:rsidRPr="00CB317B" w:rsidRDefault="006417C8" w:rsidP="001E6339">
            <w:pPr>
              <w:spacing w:line="264" w:lineRule="auto"/>
              <w:jc w:val="center"/>
              <w:rPr>
                <w:spacing w:val="-10"/>
                <w:sz w:val="26"/>
                <w:szCs w:val="26"/>
              </w:rPr>
            </w:pPr>
            <w:r w:rsidRPr="00CB317B">
              <w:rPr>
                <w:spacing w:val="-10"/>
                <w:sz w:val="26"/>
                <w:szCs w:val="26"/>
              </w:rPr>
              <w:t>17</w:t>
            </w:r>
          </w:p>
        </w:tc>
        <w:tc>
          <w:tcPr>
            <w:tcW w:w="3527" w:type="dxa"/>
            <w:vAlign w:val="center"/>
          </w:tcPr>
          <w:p w14:paraId="5AFB81C8" w14:textId="77777777" w:rsidR="006417C8" w:rsidRPr="00CB317B" w:rsidRDefault="006417C8" w:rsidP="001E6339">
            <w:pPr>
              <w:spacing w:line="264" w:lineRule="auto"/>
              <w:rPr>
                <w:spacing w:val="-10"/>
                <w:sz w:val="26"/>
                <w:szCs w:val="26"/>
              </w:rPr>
            </w:pPr>
            <w:r w:rsidRPr="00CB317B">
              <w:rPr>
                <w:spacing w:val="-10"/>
                <w:sz w:val="26"/>
                <w:szCs w:val="26"/>
              </w:rPr>
              <w:t>Các phụ kiện đi kèm ty</w:t>
            </w:r>
          </w:p>
        </w:tc>
        <w:tc>
          <w:tcPr>
            <w:tcW w:w="1087" w:type="dxa"/>
            <w:vAlign w:val="center"/>
          </w:tcPr>
          <w:p w14:paraId="7DAEA97F" w14:textId="77777777" w:rsidR="006417C8" w:rsidRPr="00CB317B" w:rsidRDefault="006417C8" w:rsidP="001E6339">
            <w:pPr>
              <w:spacing w:line="264" w:lineRule="auto"/>
              <w:jc w:val="center"/>
              <w:rPr>
                <w:spacing w:val="-10"/>
                <w:sz w:val="26"/>
                <w:szCs w:val="26"/>
              </w:rPr>
            </w:pPr>
          </w:p>
        </w:tc>
        <w:tc>
          <w:tcPr>
            <w:tcW w:w="2148" w:type="dxa"/>
            <w:vAlign w:val="center"/>
          </w:tcPr>
          <w:p w14:paraId="30A97728" w14:textId="77777777" w:rsidR="006417C8" w:rsidRPr="00CB317B" w:rsidRDefault="006417C8" w:rsidP="001E6339">
            <w:pPr>
              <w:spacing w:line="264" w:lineRule="auto"/>
              <w:jc w:val="center"/>
              <w:rPr>
                <w:spacing w:val="-10"/>
                <w:sz w:val="26"/>
                <w:szCs w:val="26"/>
              </w:rPr>
            </w:pPr>
            <w:r w:rsidRPr="00CB317B">
              <w:rPr>
                <w:spacing w:val="-10"/>
                <w:sz w:val="26"/>
                <w:szCs w:val="26"/>
              </w:rPr>
              <w:t>2 đai ốc, 1 đệm phẳng và 1 đệm vênh bằng thép không rỉ hoặc thép mạ kẽm nhúng nóng.</w:t>
            </w:r>
          </w:p>
        </w:tc>
        <w:tc>
          <w:tcPr>
            <w:tcW w:w="1985" w:type="dxa"/>
            <w:vAlign w:val="center"/>
          </w:tcPr>
          <w:p w14:paraId="704D037C" w14:textId="77777777" w:rsidR="006417C8" w:rsidRPr="00CB317B" w:rsidRDefault="006417C8" w:rsidP="001E6339">
            <w:pPr>
              <w:spacing w:line="264" w:lineRule="auto"/>
              <w:jc w:val="center"/>
              <w:rPr>
                <w:spacing w:val="-10"/>
                <w:sz w:val="26"/>
                <w:szCs w:val="26"/>
              </w:rPr>
            </w:pPr>
          </w:p>
        </w:tc>
      </w:tr>
      <w:tr w:rsidR="00D815B4" w:rsidRPr="00CB317B" w14:paraId="15D4D135" w14:textId="77777777" w:rsidTr="00160AD8">
        <w:trPr>
          <w:jc w:val="center"/>
        </w:trPr>
        <w:tc>
          <w:tcPr>
            <w:tcW w:w="746" w:type="dxa"/>
            <w:vAlign w:val="center"/>
          </w:tcPr>
          <w:p w14:paraId="663734CA" w14:textId="77777777" w:rsidR="006417C8" w:rsidRPr="00CB317B" w:rsidRDefault="006417C8" w:rsidP="001E6339">
            <w:pPr>
              <w:spacing w:line="264" w:lineRule="auto"/>
              <w:jc w:val="center"/>
              <w:rPr>
                <w:spacing w:val="-10"/>
                <w:sz w:val="26"/>
                <w:szCs w:val="26"/>
              </w:rPr>
            </w:pPr>
            <w:r w:rsidRPr="00CB317B">
              <w:rPr>
                <w:spacing w:val="-10"/>
                <w:sz w:val="26"/>
                <w:szCs w:val="26"/>
              </w:rPr>
              <w:t>18</w:t>
            </w:r>
          </w:p>
        </w:tc>
        <w:tc>
          <w:tcPr>
            <w:tcW w:w="3527" w:type="dxa"/>
            <w:vAlign w:val="center"/>
          </w:tcPr>
          <w:p w14:paraId="6EF12935" w14:textId="77777777" w:rsidR="006417C8" w:rsidRPr="00CB317B" w:rsidRDefault="006417C8" w:rsidP="001E6339">
            <w:pPr>
              <w:spacing w:line="264" w:lineRule="auto"/>
              <w:rPr>
                <w:spacing w:val="-10"/>
                <w:sz w:val="26"/>
                <w:szCs w:val="26"/>
              </w:rPr>
            </w:pPr>
            <w:r w:rsidRPr="00CB317B">
              <w:rPr>
                <w:spacing w:val="-10"/>
                <w:sz w:val="26"/>
                <w:szCs w:val="26"/>
              </w:rPr>
              <w:t>Điều kiện lắp đặt, môi trường làm việc</w:t>
            </w:r>
          </w:p>
        </w:tc>
        <w:tc>
          <w:tcPr>
            <w:tcW w:w="1087" w:type="dxa"/>
            <w:vAlign w:val="center"/>
          </w:tcPr>
          <w:p w14:paraId="34C6D1D0" w14:textId="77777777" w:rsidR="006417C8" w:rsidRPr="00CB317B" w:rsidRDefault="006417C8" w:rsidP="001E6339">
            <w:pPr>
              <w:spacing w:line="264" w:lineRule="auto"/>
              <w:jc w:val="center"/>
              <w:rPr>
                <w:spacing w:val="-10"/>
                <w:sz w:val="26"/>
                <w:szCs w:val="26"/>
              </w:rPr>
            </w:pPr>
          </w:p>
        </w:tc>
        <w:tc>
          <w:tcPr>
            <w:tcW w:w="2148" w:type="dxa"/>
            <w:vAlign w:val="center"/>
          </w:tcPr>
          <w:p w14:paraId="4A6BE045" w14:textId="77777777" w:rsidR="006417C8" w:rsidRPr="00CB317B" w:rsidRDefault="006417C8" w:rsidP="001E6339">
            <w:pPr>
              <w:spacing w:line="264" w:lineRule="auto"/>
              <w:jc w:val="center"/>
              <w:rPr>
                <w:spacing w:val="-10"/>
                <w:sz w:val="26"/>
                <w:szCs w:val="26"/>
              </w:rPr>
            </w:pPr>
            <w:r w:rsidRPr="00CB317B">
              <w:rPr>
                <w:spacing w:val="-10"/>
                <w:sz w:val="26"/>
                <w:szCs w:val="26"/>
              </w:rPr>
              <w:t>Ngoài trời, nhiệt đới hóa.</w:t>
            </w:r>
          </w:p>
        </w:tc>
        <w:tc>
          <w:tcPr>
            <w:tcW w:w="1985" w:type="dxa"/>
            <w:vAlign w:val="center"/>
          </w:tcPr>
          <w:p w14:paraId="27878A63" w14:textId="77777777" w:rsidR="006417C8" w:rsidRPr="00CB317B" w:rsidRDefault="006417C8" w:rsidP="001E6339">
            <w:pPr>
              <w:spacing w:line="264" w:lineRule="auto"/>
              <w:jc w:val="center"/>
              <w:rPr>
                <w:spacing w:val="-10"/>
                <w:sz w:val="26"/>
                <w:szCs w:val="26"/>
              </w:rPr>
            </w:pPr>
          </w:p>
        </w:tc>
      </w:tr>
      <w:tr w:rsidR="00D815B4" w:rsidRPr="00CB317B" w14:paraId="0772EF98" w14:textId="77777777" w:rsidTr="00160AD8">
        <w:trPr>
          <w:jc w:val="center"/>
        </w:trPr>
        <w:tc>
          <w:tcPr>
            <w:tcW w:w="746" w:type="dxa"/>
            <w:vAlign w:val="center"/>
          </w:tcPr>
          <w:p w14:paraId="206A9E8B" w14:textId="77777777" w:rsidR="006417C8" w:rsidRPr="00CB317B" w:rsidRDefault="006417C8" w:rsidP="001E6339">
            <w:pPr>
              <w:spacing w:line="264" w:lineRule="auto"/>
              <w:jc w:val="center"/>
              <w:rPr>
                <w:spacing w:val="-10"/>
                <w:sz w:val="26"/>
                <w:szCs w:val="26"/>
              </w:rPr>
            </w:pPr>
            <w:r w:rsidRPr="00CB317B">
              <w:rPr>
                <w:spacing w:val="-10"/>
                <w:sz w:val="26"/>
                <w:szCs w:val="26"/>
              </w:rPr>
              <w:lastRenderedPageBreak/>
              <w:t>19</w:t>
            </w:r>
          </w:p>
        </w:tc>
        <w:tc>
          <w:tcPr>
            <w:tcW w:w="3527" w:type="dxa"/>
            <w:vAlign w:val="center"/>
          </w:tcPr>
          <w:p w14:paraId="35510E7E" w14:textId="77777777" w:rsidR="006417C8" w:rsidRPr="00CB317B" w:rsidRDefault="006417C8" w:rsidP="001E6339">
            <w:pPr>
              <w:spacing w:line="264" w:lineRule="auto"/>
              <w:rPr>
                <w:spacing w:val="-10"/>
                <w:sz w:val="26"/>
                <w:szCs w:val="26"/>
              </w:rPr>
            </w:pPr>
            <w:r w:rsidRPr="00CB317B">
              <w:rPr>
                <w:spacing w:val="-10"/>
                <w:sz w:val="26"/>
                <w:szCs w:val="26"/>
              </w:rPr>
              <w:t>Bản vẽ và tài liệu kỹ thuật</w:t>
            </w:r>
          </w:p>
        </w:tc>
        <w:tc>
          <w:tcPr>
            <w:tcW w:w="1087" w:type="dxa"/>
            <w:vAlign w:val="center"/>
          </w:tcPr>
          <w:p w14:paraId="01A5C301" w14:textId="77777777" w:rsidR="006417C8" w:rsidRPr="00CB317B" w:rsidRDefault="006417C8" w:rsidP="001E6339">
            <w:pPr>
              <w:spacing w:line="264" w:lineRule="auto"/>
              <w:jc w:val="center"/>
              <w:rPr>
                <w:spacing w:val="-10"/>
                <w:sz w:val="26"/>
                <w:szCs w:val="26"/>
              </w:rPr>
            </w:pPr>
          </w:p>
        </w:tc>
        <w:tc>
          <w:tcPr>
            <w:tcW w:w="2148" w:type="dxa"/>
            <w:vAlign w:val="center"/>
          </w:tcPr>
          <w:p w14:paraId="4F36BEED" w14:textId="77777777" w:rsidR="006417C8" w:rsidRPr="00CB317B" w:rsidRDefault="006417C8" w:rsidP="001E6339">
            <w:pPr>
              <w:spacing w:line="264" w:lineRule="auto"/>
              <w:jc w:val="center"/>
              <w:rPr>
                <w:spacing w:val="-10"/>
                <w:sz w:val="26"/>
                <w:szCs w:val="26"/>
              </w:rPr>
            </w:pPr>
            <w:r w:rsidRPr="00CB317B">
              <w:rPr>
                <w:spacing w:val="-10"/>
                <w:sz w:val="26"/>
                <w:szCs w:val="26"/>
              </w:rPr>
              <w:t>Có</w:t>
            </w:r>
          </w:p>
        </w:tc>
        <w:tc>
          <w:tcPr>
            <w:tcW w:w="1985" w:type="dxa"/>
            <w:vAlign w:val="center"/>
          </w:tcPr>
          <w:p w14:paraId="02476178" w14:textId="77777777" w:rsidR="006417C8" w:rsidRPr="00CB317B" w:rsidRDefault="006417C8" w:rsidP="001E6339">
            <w:pPr>
              <w:spacing w:line="264" w:lineRule="auto"/>
              <w:jc w:val="center"/>
              <w:rPr>
                <w:spacing w:val="-10"/>
                <w:sz w:val="26"/>
                <w:szCs w:val="26"/>
              </w:rPr>
            </w:pPr>
          </w:p>
        </w:tc>
      </w:tr>
    </w:tbl>
    <w:p w14:paraId="5F5E5A22" w14:textId="77777777" w:rsidR="006417C8" w:rsidRPr="00CB317B" w:rsidRDefault="006417C8" w:rsidP="001E6339">
      <w:pPr>
        <w:tabs>
          <w:tab w:val="left" w:pos="851"/>
        </w:tabs>
        <w:spacing w:line="264" w:lineRule="auto"/>
        <w:ind w:firstLine="567"/>
        <w:rPr>
          <w:b/>
          <w:bCs/>
          <w:spacing w:val="-10"/>
          <w:sz w:val="26"/>
          <w:szCs w:val="26"/>
        </w:rPr>
      </w:pPr>
      <w:r w:rsidRPr="00CB317B">
        <w:rPr>
          <w:b/>
          <w:bCs/>
          <w:spacing w:val="-10"/>
          <w:sz w:val="26"/>
          <w:szCs w:val="26"/>
        </w:rPr>
        <w:t>5. Bảng yêu cầu kỹ thuật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260"/>
        <w:gridCol w:w="1134"/>
        <w:gridCol w:w="1234"/>
        <w:gridCol w:w="1176"/>
        <w:gridCol w:w="1701"/>
      </w:tblGrid>
      <w:tr w:rsidR="00D815B4" w:rsidRPr="00CB317B" w14:paraId="2730FB7F" w14:textId="77777777" w:rsidTr="004636B4">
        <w:tc>
          <w:tcPr>
            <w:tcW w:w="709" w:type="dxa"/>
            <w:vAlign w:val="center"/>
          </w:tcPr>
          <w:p w14:paraId="41B4B8DD" w14:textId="74F60AEC" w:rsidR="006417C8" w:rsidRPr="00CB317B" w:rsidRDefault="00160AD8" w:rsidP="001E6339">
            <w:pPr>
              <w:spacing w:line="264" w:lineRule="auto"/>
              <w:jc w:val="center"/>
              <w:rPr>
                <w:b/>
                <w:snapToGrid w:val="0"/>
                <w:spacing w:val="-10"/>
                <w:sz w:val="26"/>
                <w:szCs w:val="26"/>
              </w:rPr>
            </w:pPr>
            <w:r>
              <w:rPr>
                <w:b/>
                <w:snapToGrid w:val="0"/>
                <w:spacing w:val="-10"/>
                <w:sz w:val="26"/>
                <w:szCs w:val="26"/>
              </w:rPr>
              <w:t>S</w:t>
            </w:r>
            <w:r w:rsidR="006417C8" w:rsidRPr="00CB317B">
              <w:rPr>
                <w:b/>
                <w:snapToGrid w:val="0"/>
                <w:spacing w:val="-10"/>
                <w:sz w:val="26"/>
                <w:szCs w:val="26"/>
              </w:rPr>
              <w:t>TT</w:t>
            </w:r>
          </w:p>
        </w:tc>
        <w:tc>
          <w:tcPr>
            <w:tcW w:w="3260" w:type="dxa"/>
            <w:vAlign w:val="center"/>
          </w:tcPr>
          <w:p w14:paraId="4D24BDC4" w14:textId="77777777" w:rsidR="006417C8" w:rsidRPr="00CB317B" w:rsidRDefault="006417C8" w:rsidP="001E6339">
            <w:pPr>
              <w:autoSpaceDE w:val="0"/>
              <w:autoSpaceDN w:val="0"/>
              <w:spacing w:line="264" w:lineRule="auto"/>
              <w:jc w:val="center"/>
              <w:rPr>
                <w:b/>
                <w:spacing w:val="-10"/>
                <w:sz w:val="26"/>
                <w:szCs w:val="26"/>
                <w:lang w:val="pt-BR"/>
              </w:rPr>
            </w:pPr>
            <w:r w:rsidRPr="00CB317B">
              <w:rPr>
                <w:b/>
                <w:spacing w:val="-10"/>
                <w:sz w:val="26"/>
                <w:szCs w:val="26"/>
                <w:lang w:val="pt-BR"/>
              </w:rPr>
              <w:t>Hạng mục</w:t>
            </w:r>
          </w:p>
        </w:tc>
        <w:tc>
          <w:tcPr>
            <w:tcW w:w="1134" w:type="dxa"/>
            <w:vAlign w:val="center"/>
          </w:tcPr>
          <w:p w14:paraId="1590ECFC" w14:textId="77777777" w:rsidR="006417C8" w:rsidRPr="00CB317B" w:rsidRDefault="006417C8" w:rsidP="001E6339">
            <w:pPr>
              <w:spacing w:line="264" w:lineRule="auto"/>
              <w:jc w:val="center"/>
              <w:rPr>
                <w:b/>
                <w:spacing w:val="-10"/>
                <w:sz w:val="26"/>
                <w:szCs w:val="26"/>
              </w:rPr>
            </w:pPr>
            <w:r w:rsidRPr="00CB317B">
              <w:rPr>
                <w:b/>
                <w:spacing w:val="-10"/>
                <w:sz w:val="26"/>
                <w:szCs w:val="26"/>
              </w:rPr>
              <w:t>Đơn vị</w:t>
            </w:r>
          </w:p>
        </w:tc>
        <w:tc>
          <w:tcPr>
            <w:tcW w:w="2410" w:type="dxa"/>
            <w:gridSpan w:val="2"/>
            <w:vAlign w:val="center"/>
          </w:tcPr>
          <w:p w14:paraId="73E03EC9" w14:textId="77777777" w:rsidR="006417C8" w:rsidRPr="00CB317B" w:rsidRDefault="006417C8" w:rsidP="001E6339">
            <w:pPr>
              <w:spacing w:line="264" w:lineRule="auto"/>
              <w:jc w:val="center"/>
              <w:rPr>
                <w:b/>
                <w:snapToGrid w:val="0"/>
                <w:spacing w:val="-10"/>
                <w:sz w:val="26"/>
                <w:szCs w:val="26"/>
              </w:rPr>
            </w:pPr>
            <w:r w:rsidRPr="00CB317B">
              <w:rPr>
                <w:b/>
                <w:snapToGrid w:val="0"/>
                <w:spacing w:val="-10"/>
                <w:sz w:val="26"/>
                <w:szCs w:val="26"/>
              </w:rPr>
              <w:t>Yêu cầu</w:t>
            </w:r>
          </w:p>
        </w:tc>
        <w:tc>
          <w:tcPr>
            <w:tcW w:w="1701" w:type="dxa"/>
          </w:tcPr>
          <w:p w14:paraId="7CD58A8B" w14:textId="77777777" w:rsidR="006417C8" w:rsidRPr="00CB317B" w:rsidRDefault="006417C8" w:rsidP="001E6339">
            <w:pPr>
              <w:spacing w:line="264" w:lineRule="auto"/>
              <w:jc w:val="center"/>
              <w:rPr>
                <w:b/>
                <w:snapToGrid w:val="0"/>
                <w:spacing w:val="-10"/>
                <w:sz w:val="26"/>
                <w:szCs w:val="26"/>
              </w:rPr>
            </w:pPr>
            <w:r w:rsidRPr="00CB317B">
              <w:rPr>
                <w:b/>
                <w:snapToGrid w:val="0"/>
                <w:spacing w:val="-10"/>
                <w:sz w:val="26"/>
                <w:szCs w:val="26"/>
              </w:rPr>
              <w:t>Chào thầu</w:t>
            </w:r>
          </w:p>
        </w:tc>
      </w:tr>
      <w:tr w:rsidR="00D815B4" w:rsidRPr="00CB317B" w14:paraId="24A1DC98" w14:textId="77777777" w:rsidTr="004636B4">
        <w:tc>
          <w:tcPr>
            <w:tcW w:w="709" w:type="dxa"/>
            <w:vAlign w:val="center"/>
          </w:tcPr>
          <w:p w14:paraId="1D2CFA80" w14:textId="77777777" w:rsidR="006417C8" w:rsidRPr="00CB317B" w:rsidRDefault="006417C8" w:rsidP="001E6339">
            <w:pPr>
              <w:spacing w:line="264" w:lineRule="auto"/>
              <w:jc w:val="center"/>
              <w:rPr>
                <w:b/>
                <w:snapToGrid w:val="0"/>
                <w:spacing w:val="-10"/>
                <w:sz w:val="26"/>
                <w:szCs w:val="26"/>
              </w:rPr>
            </w:pPr>
            <w:r w:rsidRPr="00CB317B">
              <w:rPr>
                <w:b/>
                <w:snapToGrid w:val="0"/>
                <w:spacing w:val="-10"/>
                <w:sz w:val="26"/>
                <w:szCs w:val="26"/>
              </w:rPr>
              <w:t>A</w:t>
            </w:r>
          </w:p>
        </w:tc>
        <w:tc>
          <w:tcPr>
            <w:tcW w:w="3260" w:type="dxa"/>
            <w:vAlign w:val="center"/>
          </w:tcPr>
          <w:p w14:paraId="6192BF4A" w14:textId="77777777" w:rsidR="006417C8" w:rsidRPr="00CB317B" w:rsidRDefault="006417C8" w:rsidP="001E6339">
            <w:pPr>
              <w:autoSpaceDE w:val="0"/>
              <w:autoSpaceDN w:val="0"/>
              <w:spacing w:line="264" w:lineRule="auto"/>
              <w:jc w:val="both"/>
              <w:rPr>
                <w:b/>
                <w:spacing w:val="-10"/>
                <w:sz w:val="26"/>
                <w:szCs w:val="26"/>
                <w:lang w:val="pt-BR"/>
              </w:rPr>
            </w:pPr>
            <w:r w:rsidRPr="00CB317B">
              <w:rPr>
                <w:b/>
                <w:spacing w:val="-10"/>
                <w:sz w:val="26"/>
                <w:szCs w:val="26"/>
                <w:lang w:val="pt-BR"/>
              </w:rPr>
              <w:t>ĐIỀU KIỆN CHUNG</w:t>
            </w:r>
          </w:p>
        </w:tc>
        <w:tc>
          <w:tcPr>
            <w:tcW w:w="1134" w:type="dxa"/>
            <w:vAlign w:val="center"/>
          </w:tcPr>
          <w:p w14:paraId="55C15BF7" w14:textId="77777777" w:rsidR="006417C8" w:rsidRPr="00CB317B" w:rsidRDefault="006417C8" w:rsidP="001E6339">
            <w:pPr>
              <w:spacing w:line="264" w:lineRule="auto"/>
              <w:jc w:val="center"/>
              <w:rPr>
                <w:spacing w:val="-10"/>
                <w:sz w:val="26"/>
                <w:szCs w:val="26"/>
              </w:rPr>
            </w:pPr>
          </w:p>
        </w:tc>
        <w:tc>
          <w:tcPr>
            <w:tcW w:w="2410" w:type="dxa"/>
            <w:gridSpan w:val="2"/>
            <w:vAlign w:val="center"/>
          </w:tcPr>
          <w:p w14:paraId="75F1E3A6" w14:textId="77777777" w:rsidR="006417C8" w:rsidRPr="00CB317B" w:rsidRDefault="006417C8" w:rsidP="001E6339">
            <w:pPr>
              <w:spacing w:line="264" w:lineRule="auto"/>
              <w:jc w:val="center"/>
              <w:rPr>
                <w:snapToGrid w:val="0"/>
                <w:spacing w:val="-10"/>
                <w:sz w:val="26"/>
                <w:szCs w:val="26"/>
              </w:rPr>
            </w:pPr>
          </w:p>
        </w:tc>
        <w:tc>
          <w:tcPr>
            <w:tcW w:w="1701" w:type="dxa"/>
          </w:tcPr>
          <w:p w14:paraId="5BB75E19" w14:textId="77777777" w:rsidR="006417C8" w:rsidRPr="00CB317B" w:rsidRDefault="006417C8" w:rsidP="001E6339">
            <w:pPr>
              <w:spacing w:line="264" w:lineRule="auto"/>
              <w:jc w:val="center"/>
              <w:rPr>
                <w:snapToGrid w:val="0"/>
                <w:spacing w:val="-10"/>
                <w:sz w:val="26"/>
                <w:szCs w:val="26"/>
              </w:rPr>
            </w:pPr>
          </w:p>
        </w:tc>
      </w:tr>
      <w:tr w:rsidR="00D815B4" w:rsidRPr="00CB317B" w14:paraId="52BFFAA9" w14:textId="77777777" w:rsidTr="004636B4">
        <w:tc>
          <w:tcPr>
            <w:tcW w:w="709" w:type="dxa"/>
            <w:vAlign w:val="center"/>
          </w:tcPr>
          <w:p w14:paraId="70988231" w14:textId="77777777" w:rsidR="006417C8" w:rsidRPr="00CB317B" w:rsidRDefault="006417C8" w:rsidP="001E6339">
            <w:pPr>
              <w:spacing w:line="264" w:lineRule="auto"/>
              <w:jc w:val="center"/>
              <w:rPr>
                <w:snapToGrid w:val="0"/>
                <w:spacing w:val="-10"/>
                <w:sz w:val="26"/>
                <w:szCs w:val="26"/>
              </w:rPr>
            </w:pPr>
            <w:r w:rsidRPr="00CB317B">
              <w:rPr>
                <w:snapToGrid w:val="0"/>
                <w:spacing w:val="-10"/>
                <w:sz w:val="26"/>
                <w:szCs w:val="26"/>
              </w:rPr>
              <w:t>1</w:t>
            </w:r>
          </w:p>
        </w:tc>
        <w:tc>
          <w:tcPr>
            <w:tcW w:w="3260" w:type="dxa"/>
            <w:vAlign w:val="center"/>
          </w:tcPr>
          <w:p w14:paraId="25C77CE0" w14:textId="77777777" w:rsidR="006417C8" w:rsidRPr="00CB317B" w:rsidRDefault="006417C8" w:rsidP="001E6339">
            <w:pPr>
              <w:spacing w:line="264" w:lineRule="auto"/>
              <w:rPr>
                <w:snapToGrid w:val="0"/>
                <w:spacing w:val="-10"/>
                <w:sz w:val="26"/>
                <w:szCs w:val="26"/>
              </w:rPr>
            </w:pPr>
            <w:r w:rsidRPr="00CB317B">
              <w:rPr>
                <w:spacing w:val="-10"/>
                <w:sz w:val="26"/>
                <w:szCs w:val="26"/>
                <w:lang w:val="pt-BR"/>
              </w:rPr>
              <w:t>1. Điều kiện môi trường làm việc của thiết bị</w:t>
            </w:r>
          </w:p>
        </w:tc>
        <w:tc>
          <w:tcPr>
            <w:tcW w:w="1134" w:type="dxa"/>
            <w:vAlign w:val="center"/>
          </w:tcPr>
          <w:p w14:paraId="710E6694" w14:textId="77777777" w:rsidR="006417C8" w:rsidRPr="00CB317B" w:rsidRDefault="006417C8" w:rsidP="001E6339">
            <w:pPr>
              <w:spacing w:line="264" w:lineRule="auto"/>
              <w:jc w:val="center"/>
              <w:rPr>
                <w:spacing w:val="-10"/>
                <w:sz w:val="26"/>
                <w:szCs w:val="26"/>
              </w:rPr>
            </w:pPr>
          </w:p>
        </w:tc>
        <w:tc>
          <w:tcPr>
            <w:tcW w:w="2410" w:type="dxa"/>
            <w:gridSpan w:val="2"/>
            <w:vAlign w:val="center"/>
          </w:tcPr>
          <w:p w14:paraId="5082275D" w14:textId="77777777" w:rsidR="006417C8" w:rsidRPr="00CB317B" w:rsidRDefault="006417C8" w:rsidP="001E6339">
            <w:pPr>
              <w:spacing w:line="264" w:lineRule="auto"/>
              <w:jc w:val="center"/>
              <w:rPr>
                <w:snapToGrid w:val="0"/>
                <w:spacing w:val="-10"/>
                <w:sz w:val="26"/>
                <w:szCs w:val="26"/>
              </w:rPr>
            </w:pPr>
          </w:p>
        </w:tc>
        <w:tc>
          <w:tcPr>
            <w:tcW w:w="1701" w:type="dxa"/>
          </w:tcPr>
          <w:p w14:paraId="2C2CEE55" w14:textId="77777777" w:rsidR="006417C8" w:rsidRPr="00CB317B" w:rsidRDefault="006417C8" w:rsidP="001E6339">
            <w:pPr>
              <w:spacing w:line="264" w:lineRule="auto"/>
              <w:jc w:val="center"/>
              <w:rPr>
                <w:snapToGrid w:val="0"/>
                <w:spacing w:val="-10"/>
                <w:sz w:val="26"/>
                <w:szCs w:val="26"/>
              </w:rPr>
            </w:pPr>
          </w:p>
        </w:tc>
      </w:tr>
      <w:tr w:rsidR="00D815B4" w:rsidRPr="00CB317B" w14:paraId="27FEA0BC" w14:textId="77777777" w:rsidTr="004636B4">
        <w:tc>
          <w:tcPr>
            <w:tcW w:w="709" w:type="dxa"/>
            <w:vAlign w:val="center"/>
          </w:tcPr>
          <w:p w14:paraId="29FFFFAF" w14:textId="77777777" w:rsidR="006417C8" w:rsidRPr="00CB317B" w:rsidRDefault="006417C8" w:rsidP="001E6339">
            <w:pPr>
              <w:spacing w:line="264" w:lineRule="auto"/>
              <w:jc w:val="center"/>
              <w:rPr>
                <w:snapToGrid w:val="0"/>
                <w:spacing w:val="-10"/>
                <w:sz w:val="26"/>
                <w:szCs w:val="26"/>
              </w:rPr>
            </w:pPr>
          </w:p>
        </w:tc>
        <w:tc>
          <w:tcPr>
            <w:tcW w:w="3260" w:type="dxa"/>
          </w:tcPr>
          <w:p w14:paraId="5D00B1B1" w14:textId="77777777" w:rsidR="006417C8" w:rsidRPr="00CB317B" w:rsidRDefault="006417C8" w:rsidP="001E6339">
            <w:pPr>
              <w:spacing w:line="264" w:lineRule="auto"/>
              <w:rPr>
                <w:b/>
                <w:spacing w:val="-10"/>
                <w:sz w:val="26"/>
                <w:szCs w:val="26"/>
                <w:lang w:val="pt-BR"/>
              </w:rPr>
            </w:pPr>
            <w:r w:rsidRPr="00CB317B">
              <w:rPr>
                <w:spacing w:val="-10"/>
                <w:sz w:val="26"/>
                <w:szCs w:val="26"/>
                <w:lang w:val="pt-BR"/>
              </w:rPr>
              <w:t>Nhiệt độ môi trường lớn nhất</w:t>
            </w:r>
          </w:p>
        </w:tc>
        <w:tc>
          <w:tcPr>
            <w:tcW w:w="1134" w:type="dxa"/>
            <w:vAlign w:val="center"/>
          </w:tcPr>
          <w:p w14:paraId="7EADBA53" w14:textId="77777777" w:rsidR="006417C8" w:rsidRPr="00CB317B" w:rsidRDefault="006417C8" w:rsidP="001E6339">
            <w:pPr>
              <w:spacing w:line="264" w:lineRule="auto"/>
              <w:jc w:val="center"/>
              <w:rPr>
                <w:spacing w:val="-10"/>
                <w:sz w:val="26"/>
                <w:szCs w:val="26"/>
              </w:rPr>
            </w:pPr>
            <w:r w:rsidRPr="00CB317B">
              <w:rPr>
                <w:spacing w:val="-10"/>
                <w:sz w:val="26"/>
                <w:szCs w:val="26"/>
                <w:vertAlign w:val="superscript"/>
              </w:rPr>
              <w:t>o</w:t>
            </w:r>
            <w:r w:rsidRPr="00CB317B">
              <w:rPr>
                <w:spacing w:val="-10"/>
                <w:sz w:val="26"/>
                <w:szCs w:val="26"/>
              </w:rPr>
              <w:t>C</w:t>
            </w:r>
          </w:p>
        </w:tc>
        <w:tc>
          <w:tcPr>
            <w:tcW w:w="2410" w:type="dxa"/>
            <w:gridSpan w:val="2"/>
            <w:vAlign w:val="center"/>
          </w:tcPr>
          <w:p w14:paraId="69D1F8FD" w14:textId="77777777" w:rsidR="006417C8" w:rsidRPr="00CB317B" w:rsidRDefault="006417C8" w:rsidP="001E6339">
            <w:pPr>
              <w:spacing w:line="264" w:lineRule="auto"/>
              <w:jc w:val="center"/>
              <w:rPr>
                <w:snapToGrid w:val="0"/>
                <w:spacing w:val="-10"/>
                <w:sz w:val="26"/>
                <w:szCs w:val="26"/>
              </w:rPr>
            </w:pPr>
            <w:r w:rsidRPr="00CB317B">
              <w:rPr>
                <w:spacing w:val="-10"/>
                <w:sz w:val="26"/>
                <w:szCs w:val="26"/>
              </w:rPr>
              <w:t>45</w:t>
            </w:r>
          </w:p>
        </w:tc>
        <w:tc>
          <w:tcPr>
            <w:tcW w:w="1701" w:type="dxa"/>
          </w:tcPr>
          <w:p w14:paraId="3749DF0C" w14:textId="77777777" w:rsidR="006417C8" w:rsidRPr="00CB317B" w:rsidRDefault="006417C8" w:rsidP="001E6339">
            <w:pPr>
              <w:spacing w:line="264" w:lineRule="auto"/>
              <w:jc w:val="center"/>
              <w:rPr>
                <w:snapToGrid w:val="0"/>
                <w:spacing w:val="-10"/>
                <w:sz w:val="26"/>
                <w:szCs w:val="26"/>
              </w:rPr>
            </w:pPr>
          </w:p>
        </w:tc>
      </w:tr>
      <w:tr w:rsidR="00D815B4" w:rsidRPr="00CB317B" w14:paraId="3486EC84" w14:textId="77777777" w:rsidTr="004636B4">
        <w:tc>
          <w:tcPr>
            <w:tcW w:w="709" w:type="dxa"/>
            <w:vAlign w:val="center"/>
          </w:tcPr>
          <w:p w14:paraId="6E6909CF" w14:textId="77777777" w:rsidR="006417C8" w:rsidRPr="00CB317B" w:rsidRDefault="006417C8" w:rsidP="001E6339">
            <w:pPr>
              <w:spacing w:line="264" w:lineRule="auto"/>
              <w:jc w:val="center"/>
              <w:rPr>
                <w:snapToGrid w:val="0"/>
                <w:spacing w:val="-10"/>
                <w:sz w:val="26"/>
                <w:szCs w:val="26"/>
              </w:rPr>
            </w:pPr>
          </w:p>
        </w:tc>
        <w:tc>
          <w:tcPr>
            <w:tcW w:w="3260" w:type="dxa"/>
          </w:tcPr>
          <w:p w14:paraId="4EAA4F45" w14:textId="77777777" w:rsidR="006417C8" w:rsidRPr="00CB317B" w:rsidRDefault="006417C8" w:rsidP="001E6339">
            <w:pPr>
              <w:spacing w:line="264" w:lineRule="auto"/>
              <w:rPr>
                <w:b/>
                <w:spacing w:val="-10"/>
                <w:sz w:val="26"/>
                <w:szCs w:val="26"/>
                <w:lang w:val="pt-BR"/>
              </w:rPr>
            </w:pPr>
            <w:r w:rsidRPr="00CB317B">
              <w:rPr>
                <w:spacing w:val="-10"/>
                <w:sz w:val="26"/>
                <w:szCs w:val="26"/>
              </w:rPr>
              <w:t>Nhiệt độ môi trường nhỏ nhất</w:t>
            </w:r>
          </w:p>
        </w:tc>
        <w:tc>
          <w:tcPr>
            <w:tcW w:w="1134" w:type="dxa"/>
            <w:vAlign w:val="center"/>
          </w:tcPr>
          <w:p w14:paraId="76AFFAAE" w14:textId="77777777" w:rsidR="006417C8" w:rsidRPr="00CB317B" w:rsidRDefault="006417C8" w:rsidP="001E6339">
            <w:pPr>
              <w:spacing w:line="264" w:lineRule="auto"/>
              <w:jc w:val="center"/>
              <w:rPr>
                <w:spacing w:val="-10"/>
                <w:sz w:val="26"/>
                <w:szCs w:val="26"/>
              </w:rPr>
            </w:pPr>
            <w:r w:rsidRPr="00CB317B">
              <w:rPr>
                <w:spacing w:val="-10"/>
                <w:sz w:val="26"/>
                <w:szCs w:val="26"/>
                <w:vertAlign w:val="superscript"/>
              </w:rPr>
              <w:t>o</w:t>
            </w:r>
            <w:r w:rsidRPr="00CB317B">
              <w:rPr>
                <w:spacing w:val="-10"/>
                <w:sz w:val="26"/>
                <w:szCs w:val="26"/>
              </w:rPr>
              <w:t>C</w:t>
            </w:r>
          </w:p>
        </w:tc>
        <w:tc>
          <w:tcPr>
            <w:tcW w:w="2410" w:type="dxa"/>
            <w:gridSpan w:val="2"/>
            <w:vAlign w:val="center"/>
          </w:tcPr>
          <w:p w14:paraId="5830E5A3" w14:textId="77777777" w:rsidR="006417C8" w:rsidRPr="00CB317B" w:rsidRDefault="006417C8" w:rsidP="001E6339">
            <w:pPr>
              <w:spacing w:line="264" w:lineRule="auto"/>
              <w:jc w:val="center"/>
              <w:rPr>
                <w:snapToGrid w:val="0"/>
                <w:spacing w:val="-10"/>
                <w:sz w:val="26"/>
                <w:szCs w:val="26"/>
              </w:rPr>
            </w:pPr>
            <w:r w:rsidRPr="00CB317B">
              <w:rPr>
                <w:spacing w:val="-10"/>
                <w:sz w:val="26"/>
                <w:szCs w:val="26"/>
              </w:rPr>
              <w:t>0</w:t>
            </w:r>
          </w:p>
        </w:tc>
        <w:tc>
          <w:tcPr>
            <w:tcW w:w="1701" w:type="dxa"/>
          </w:tcPr>
          <w:p w14:paraId="66E684F1" w14:textId="77777777" w:rsidR="006417C8" w:rsidRPr="00CB317B" w:rsidRDefault="006417C8" w:rsidP="001E6339">
            <w:pPr>
              <w:spacing w:line="264" w:lineRule="auto"/>
              <w:jc w:val="center"/>
              <w:rPr>
                <w:snapToGrid w:val="0"/>
                <w:spacing w:val="-10"/>
                <w:sz w:val="26"/>
                <w:szCs w:val="26"/>
              </w:rPr>
            </w:pPr>
          </w:p>
        </w:tc>
      </w:tr>
      <w:tr w:rsidR="00D815B4" w:rsidRPr="00CB317B" w14:paraId="1D6C8755" w14:textId="77777777" w:rsidTr="004636B4">
        <w:tc>
          <w:tcPr>
            <w:tcW w:w="709" w:type="dxa"/>
            <w:vAlign w:val="center"/>
          </w:tcPr>
          <w:p w14:paraId="372C4B10" w14:textId="77777777" w:rsidR="006417C8" w:rsidRPr="00CB317B" w:rsidRDefault="006417C8" w:rsidP="001E6339">
            <w:pPr>
              <w:spacing w:line="264" w:lineRule="auto"/>
              <w:jc w:val="center"/>
              <w:rPr>
                <w:snapToGrid w:val="0"/>
                <w:spacing w:val="-10"/>
                <w:sz w:val="26"/>
                <w:szCs w:val="26"/>
              </w:rPr>
            </w:pPr>
          </w:p>
        </w:tc>
        <w:tc>
          <w:tcPr>
            <w:tcW w:w="3260" w:type="dxa"/>
          </w:tcPr>
          <w:p w14:paraId="394866C0" w14:textId="77777777" w:rsidR="006417C8" w:rsidRPr="00CB317B" w:rsidRDefault="006417C8" w:rsidP="001E6339">
            <w:pPr>
              <w:spacing w:line="264" w:lineRule="auto"/>
              <w:rPr>
                <w:b/>
                <w:spacing w:val="-10"/>
                <w:sz w:val="26"/>
                <w:szCs w:val="26"/>
                <w:lang w:val="pt-BR"/>
              </w:rPr>
            </w:pPr>
            <w:r w:rsidRPr="00CB317B">
              <w:rPr>
                <w:spacing w:val="-10"/>
                <w:sz w:val="26"/>
                <w:szCs w:val="26"/>
              </w:rPr>
              <w:t>Khí hậu</w:t>
            </w:r>
          </w:p>
        </w:tc>
        <w:tc>
          <w:tcPr>
            <w:tcW w:w="1134" w:type="dxa"/>
            <w:vAlign w:val="center"/>
          </w:tcPr>
          <w:p w14:paraId="299AA799" w14:textId="77777777" w:rsidR="006417C8" w:rsidRPr="00CB317B" w:rsidRDefault="006417C8" w:rsidP="001E6339">
            <w:pPr>
              <w:spacing w:line="264" w:lineRule="auto"/>
              <w:jc w:val="center"/>
              <w:rPr>
                <w:spacing w:val="-10"/>
                <w:sz w:val="26"/>
                <w:szCs w:val="26"/>
              </w:rPr>
            </w:pPr>
          </w:p>
        </w:tc>
        <w:tc>
          <w:tcPr>
            <w:tcW w:w="2410" w:type="dxa"/>
            <w:gridSpan w:val="2"/>
            <w:vAlign w:val="center"/>
          </w:tcPr>
          <w:p w14:paraId="2D1C55E0" w14:textId="77777777" w:rsidR="006417C8" w:rsidRPr="00CB317B" w:rsidRDefault="006417C8" w:rsidP="001E6339">
            <w:pPr>
              <w:spacing w:line="264" w:lineRule="auto"/>
              <w:jc w:val="center"/>
              <w:rPr>
                <w:snapToGrid w:val="0"/>
                <w:spacing w:val="-10"/>
                <w:sz w:val="26"/>
                <w:szCs w:val="26"/>
              </w:rPr>
            </w:pPr>
            <w:r w:rsidRPr="00CB317B">
              <w:rPr>
                <w:spacing w:val="-10"/>
                <w:sz w:val="26"/>
                <w:szCs w:val="26"/>
              </w:rPr>
              <w:t>Nhiệt đới, nóng ẩm</w:t>
            </w:r>
          </w:p>
        </w:tc>
        <w:tc>
          <w:tcPr>
            <w:tcW w:w="1701" w:type="dxa"/>
          </w:tcPr>
          <w:p w14:paraId="33173C2E" w14:textId="77777777" w:rsidR="006417C8" w:rsidRPr="00CB317B" w:rsidRDefault="006417C8" w:rsidP="001E6339">
            <w:pPr>
              <w:spacing w:line="264" w:lineRule="auto"/>
              <w:jc w:val="center"/>
              <w:rPr>
                <w:snapToGrid w:val="0"/>
                <w:spacing w:val="-10"/>
                <w:sz w:val="26"/>
                <w:szCs w:val="26"/>
              </w:rPr>
            </w:pPr>
          </w:p>
        </w:tc>
      </w:tr>
      <w:tr w:rsidR="00D815B4" w:rsidRPr="00CB317B" w14:paraId="66C3D95F" w14:textId="77777777" w:rsidTr="004636B4">
        <w:tc>
          <w:tcPr>
            <w:tcW w:w="709" w:type="dxa"/>
            <w:vAlign w:val="center"/>
          </w:tcPr>
          <w:p w14:paraId="67907A74" w14:textId="77777777" w:rsidR="006417C8" w:rsidRPr="00CB317B" w:rsidRDefault="006417C8" w:rsidP="001E6339">
            <w:pPr>
              <w:spacing w:line="264" w:lineRule="auto"/>
              <w:jc w:val="center"/>
              <w:rPr>
                <w:snapToGrid w:val="0"/>
                <w:spacing w:val="-10"/>
                <w:sz w:val="26"/>
                <w:szCs w:val="26"/>
              </w:rPr>
            </w:pPr>
          </w:p>
        </w:tc>
        <w:tc>
          <w:tcPr>
            <w:tcW w:w="3260" w:type="dxa"/>
          </w:tcPr>
          <w:p w14:paraId="2CB6A549" w14:textId="77777777" w:rsidR="006417C8" w:rsidRPr="00CB317B" w:rsidRDefault="006417C8" w:rsidP="001E6339">
            <w:pPr>
              <w:spacing w:line="264" w:lineRule="auto"/>
              <w:rPr>
                <w:b/>
                <w:spacing w:val="-10"/>
                <w:sz w:val="26"/>
                <w:szCs w:val="26"/>
                <w:lang w:val="pt-BR"/>
              </w:rPr>
            </w:pPr>
            <w:r w:rsidRPr="00CB317B">
              <w:rPr>
                <w:spacing w:val="-10"/>
                <w:sz w:val="26"/>
                <w:szCs w:val="26"/>
              </w:rPr>
              <w:t>Độ ẩm tương đối cao nhất</w:t>
            </w:r>
          </w:p>
        </w:tc>
        <w:tc>
          <w:tcPr>
            <w:tcW w:w="1134" w:type="dxa"/>
            <w:vAlign w:val="center"/>
          </w:tcPr>
          <w:p w14:paraId="75EF9FA2" w14:textId="77777777" w:rsidR="006417C8" w:rsidRPr="00CB317B" w:rsidRDefault="006417C8" w:rsidP="001E6339">
            <w:pPr>
              <w:spacing w:line="264" w:lineRule="auto"/>
              <w:jc w:val="center"/>
              <w:rPr>
                <w:spacing w:val="-10"/>
                <w:sz w:val="26"/>
                <w:szCs w:val="26"/>
              </w:rPr>
            </w:pPr>
            <w:r w:rsidRPr="00CB317B">
              <w:rPr>
                <w:spacing w:val="-10"/>
                <w:sz w:val="26"/>
                <w:szCs w:val="26"/>
              </w:rPr>
              <w:t>%</w:t>
            </w:r>
          </w:p>
        </w:tc>
        <w:tc>
          <w:tcPr>
            <w:tcW w:w="2410" w:type="dxa"/>
            <w:gridSpan w:val="2"/>
            <w:vAlign w:val="center"/>
          </w:tcPr>
          <w:p w14:paraId="04CBF9F3" w14:textId="77777777" w:rsidR="006417C8" w:rsidRPr="00CB317B" w:rsidRDefault="006417C8" w:rsidP="001E6339">
            <w:pPr>
              <w:spacing w:line="264" w:lineRule="auto"/>
              <w:jc w:val="center"/>
              <w:rPr>
                <w:snapToGrid w:val="0"/>
                <w:spacing w:val="-10"/>
                <w:sz w:val="26"/>
                <w:szCs w:val="26"/>
              </w:rPr>
            </w:pPr>
            <w:r w:rsidRPr="00CB317B">
              <w:rPr>
                <w:spacing w:val="-10"/>
                <w:sz w:val="26"/>
                <w:szCs w:val="26"/>
              </w:rPr>
              <w:t>100</w:t>
            </w:r>
          </w:p>
        </w:tc>
        <w:tc>
          <w:tcPr>
            <w:tcW w:w="1701" w:type="dxa"/>
          </w:tcPr>
          <w:p w14:paraId="20408891" w14:textId="77777777" w:rsidR="006417C8" w:rsidRPr="00CB317B" w:rsidRDefault="006417C8" w:rsidP="001E6339">
            <w:pPr>
              <w:spacing w:line="264" w:lineRule="auto"/>
              <w:jc w:val="center"/>
              <w:rPr>
                <w:snapToGrid w:val="0"/>
                <w:spacing w:val="-10"/>
                <w:sz w:val="26"/>
                <w:szCs w:val="26"/>
              </w:rPr>
            </w:pPr>
          </w:p>
        </w:tc>
      </w:tr>
      <w:tr w:rsidR="00D815B4" w:rsidRPr="00CB317B" w14:paraId="1422E522" w14:textId="77777777" w:rsidTr="004636B4">
        <w:tc>
          <w:tcPr>
            <w:tcW w:w="709" w:type="dxa"/>
            <w:vAlign w:val="center"/>
          </w:tcPr>
          <w:p w14:paraId="02770248" w14:textId="77777777" w:rsidR="006417C8" w:rsidRPr="00CB317B" w:rsidRDefault="006417C8" w:rsidP="001E6339">
            <w:pPr>
              <w:spacing w:line="264" w:lineRule="auto"/>
              <w:jc w:val="center"/>
              <w:rPr>
                <w:snapToGrid w:val="0"/>
                <w:spacing w:val="-10"/>
                <w:sz w:val="26"/>
                <w:szCs w:val="26"/>
              </w:rPr>
            </w:pPr>
          </w:p>
        </w:tc>
        <w:tc>
          <w:tcPr>
            <w:tcW w:w="3260" w:type="dxa"/>
          </w:tcPr>
          <w:p w14:paraId="2A9F45CC" w14:textId="77777777" w:rsidR="006417C8" w:rsidRPr="00CB317B" w:rsidRDefault="006417C8" w:rsidP="001E6339">
            <w:pPr>
              <w:spacing w:line="264" w:lineRule="auto"/>
              <w:rPr>
                <w:b/>
                <w:spacing w:val="-10"/>
                <w:sz w:val="26"/>
                <w:szCs w:val="26"/>
                <w:lang w:val="pt-BR"/>
              </w:rPr>
            </w:pPr>
            <w:r w:rsidRPr="00CB317B">
              <w:rPr>
                <w:spacing w:val="-10"/>
                <w:sz w:val="26"/>
                <w:szCs w:val="26"/>
              </w:rPr>
              <w:t>Độ cao lắp đặt thiết bị so với  mực nước biển</w:t>
            </w:r>
          </w:p>
        </w:tc>
        <w:tc>
          <w:tcPr>
            <w:tcW w:w="1134" w:type="dxa"/>
            <w:vAlign w:val="center"/>
          </w:tcPr>
          <w:p w14:paraId="3B455B15" w14:textId="77777777" w:rsidR="006417C8" w:rsidRPr="00CB317B" w:rsidRDefault="006417C8" w:rsidP="001E6339">
            <w:pPr>
              <w:spacing w:line="264" w:lineRule="auto"/>
              <w:jc w:val="center"/>
              <w:rPr>
                <w:spacing w:val="-10"/>
                <w:sz w:val="26"/>
                <w:szCs w:val="26"/>
              </w:rPr>
            </w:pPr>
            <w:r w:rsidRPr="00CB317B">
              <w:rPr>
                <w:spacing w:val="-10"/>
                <w:sz w:val="26"/>
                <w:szCs w:val="26"/>
              </w:rPr>
              <w:t>m</w:t>
            </w:r>
          </w:p>
        </w:tc>
        <w:tc>
          <w:tcPr>
            <w:tcW w:w="2410" w:type="dxa"/>
            <w:gridSpan w:val="2"/>
            <w:vAlign w:val="center"/>
          </w:tcPr>
          <w:p w14:paraId="6EC41968" w14:textId="77777777" w:rsidR="006417C8" w:rsidRPr="00CB317B" w:rsidRDefault="006417C8" w:rsidP="001E6339">
            <w:pPr>
              <w:spacing w:line="264" w:lineRule="auto"/>
              <w:jc w:val="center"/>
              <w:rPr>
                <w:snapToGrid w:val="0"/>
                <w:spacing w:val="-10"/>
                <w:sz w:val="26"/>
                <w:szCs w:val="26"/>
              </w:rPr>
            </w:pPr>
            <w:r w:rsidRPr="00CB317B">
              <w:rPr>
                <w:spacing w:val="-10"/>
                <w:sz w:val="26"/>
                <w:szCs w:val="26"/>
              </w:rPr>
              <w:t xml:space="preserve">Đến 1.000 </w:t>
            </w:r>
          </w:p>
        </w:tc>
        <w:tc>
          <w:tcPr>
            <w:tcW w:w="1701" w:type="dxa"/>
          </w:tcPr>
          <w:p w14:paraId="740F9062" w14:textId="77777777" w:rsidR="006417C8" w:rsidRPr="00CB317B" w:rsidRDefault="006417C8" w:rsidP="001E6339">
            <w:pPr>
              <w:spacing w:line="264" w:lineRule="auto"/>
              <w:jc w:val="center"/>
              <w:rPr>
                <w:snapToGrid w:val="0"/>
                <w:spacing w:val="-10"/>
                <w:sz w:val="26"/>
                <w:szCs w:val="26"/>
              </w:rPr>
            </w:pPr>
          </w:p>
        </w:tc>
      </w:tr>
      <w:tr w:rsidR="00D815B4" w:rsidRPr="00CB317B" w14:paraId="4418E794" w14:textId="77777777" w:rsidTr="004636B4">
        <w:tc>
          <w:tcPr>
            <w:tcW w:w="709" w:type="dxa"/>
            <w:vAlign w:val="center"/>
          </w:tcPr>
          <w:p w14:paraId="19BD01A0" w14:textId="77777777" w:rsidR="006417C8" w:rsidRPr="00CB317B" w:rsidRDefault="006417C8" w:rsidP="001E6339">
            <w:pPr>
              <w:spacing w:line="264" w:lineRule="auto"/>
              <w:jc w:val="center"/>
              <w:rPr>
                <w:snapToGrid w:val="0"/>
                <w:spacing w:val="-10"/>
                <w:sz w:val="26"/>
                <w:szCs w:val="26"/>
              </w:rPr>
            </w:pPr>
          </w:p>
        </w:tc>
        <w:tc>
          <w:tcPr>
            <w:tcW w:w="3260" w:type="dxa"/>
          </w:tcPr>
          <w:p w14:paraId="02F41A6A" w14:textId="77777777" w:rsidR="006417C8" w:rsidRPr="00CB317B" w:rsidRDefault="006417C8" w:rsidP="001E6339">
            <w:pPr>
              <w:spacing w:line="264" w:lineRule="auto"/>
              <w:rPr>
                <w:b/>
                <w:spacing w:val="-10"/>
                <w:sz w:val="26"/>
                <w:szCs w:val="26"/>
                <w:lang w:val="pt-BR"/>
              </w:rPr>
            </w:pPr>
            <w:r w:rsidRPr="00CB317B">
              <w:rPr>
                <w:spacing w:val="-10"/>
                <w:sz w:val="26"/>
                <w:szCs w:val="26"/>
              </w:rPr>
              <w:t>Vận tốc gió lớn nhất</w:t>
            </w:r>
          </w:p>
        </w:tc>
        <w:tc>
          <w:tcPr>
            <w:tcW w:w="1134" w:type="dxa"/>
            <w:vAlign w:val="center"/>
          </w:tcPr>
          <w:p w14:paraId="69A60C54" w14:textId="77777777" w:rsidR="006417C8" w:rsidRPr="00CB317B" w:rsidRDefault="006417C8" w:rsidP="001E6339">
            <w:pPr>
              <w:spacing w:line="264" w:lineRule="auto"/>
              <w:jc w:val="center"/>
              <w:rPr>
                <w:spacing w:val="-10"/>
                <w:sz w:val="26"/>
                <w:szCs w:val="26"/>
              </w:rPr>
            </w:pPr>
            <w:r w:rsidRPr="00CB317B">
              <w:rPr>
                <w:spacing w:val="-10"/>
                <w:sz w:val="26"/>
                <w:szCs w:val="26"/>
              </w:rPr>
              <w:t>km/h</w:t>
            </w:r>
          </w:p>
        </w:tc>
        <w:tc>
          <w:tcPr>
            <w:tcW w:w="2410" w:type="dxa"/>
            <w:gridSpan w:val="2"/>
            <w:vAlign w:val="center"/>
          </w:tcPr>
          <w:p w14:paraId="2233D8B9" w14:textId="77777777" w:rsidR="006417C8" w:rsidRPr="00CB317B" w:rsidRDefault="006417C8" w:rsidP="001E6339">
            <w:pPr>
              <w:spacing w:line="264" w:lineRule="auto"/>
              <w:jc w:val="center"/>
              <w:rPr>
                <w:snapToGrid w:val="0"/>
                <w:spacing w:val="-10"/>
                <w:sz w:val="26"/>
                <w:szCs w:val="26"/>
              </w:rPr>
            </w:pPr>
            <w:r w:rsidRPr="00CB317B">
              <w:rPr>
                <w:spacing w:val="-10"/>
                <w:sz w:val="26"/>
                <w:szCs w:val="26"/>
              </w:rPr>
              <w:t xml:space="preserve">160 </w:t>
            </w:r>
          </w:p>
        </w:tc>
        <w:tc>
          <w:tcPr>
            <w:tcW w:w="1701" w:type="dxa"/>
          </w:tcPr>
          <w:p w14:paraId="3A0DF265" w14:textId="77777777" w:rsidR="006417C8" w:rsidRPr="00CB317B" w:rsidRDefault="006417C8" w:rsidP="001E6339">
            <w:pPr>
              <w:spacing w:line="264" w:lineRule="auto"/>
              <w:jc w:val="center"/>
              <w:rPr>
                <w:snapToGrid w:val="0"/>
                <w:spacing w:val="-10"/>
                <w:sz w:val="26"/>
                <w:szCs w:val="26"/>
              </w:rPr>
            </w:pPr>
          </w:p>
        </w:tc>
      </w:tr>
      <w:tr w:rsidR="00D815B4" w:rsidRPr="00CB317B" w14:paraId="45FA837C" w14:textId="77777777" w:rsidTr="004636B4">
        <w:tc>
          <w:tcPr>
            <w:tcW w:w="709" w:type="dxa"/>
            <w:vAlign w:val="center"/>
          </w:tcPr>
          <w:p w14:paraId="0A78FF45" w14:textId="77777777" w:rsidR="006417C8" w:rsidRPr="00CB317B" w:rsidRDefault="006417C8" w:rsidP="001E6339">
            <w:pPr>
              <w:spacing w:line="264" w:lineRule="auto"/>
              <w:jc w:val="center"/>
              <w:rPr>
                <w:snapToGrid w:val="0"/>
                <w:spacing w:val="-10"/>
                <w:sz w:val="26"/>
                <w:szCs w:val="26"/>
              </w:rPr>
            </w:pPr>
          </w:p>
        </w:tc>
        <w:tc>
          <w:tcPr>
            <w:tcW w:w="3260" w:type="dxa"/>
          </w:tcPr>
          <w:p w14:paraId="5EE5C01F" w14:textId="77777777" w:rsidR="006417C8" w:rsidRPr="00CB317B" w:rsidRDefault="006417C8" w:rsidP="001E6339">
            <w:pPr>
              <w:pStyle w:val="ndieund"/>
              <w:tabs>
                <w:tab w:val="left" w:pos="851"/>
              </w:tabs>
              <w:spacing w:after="0" w:line="264" w:lineRule="auto"/>
              <w:ind w:firstLine="567"/>
              <w:rPr>
                <w:rFonts w:ascii="Times New Roman" w:hAnsi="Times New Roman"/>
                <w:spacing w:val="-10"/>
                <w:sz w:val="26"/>
                <w:szCs w:val="26"/>
                <w:lang w:val="pt-BR"/>
              </w:rPr>
            </w:pPr>
            <w:r w:rsidRPr="00CB317B">
              <w:rPr>
                <w:rFonts w:ascii="Times New Roman" w:hAnsi="Times New Roman"/>
                <w:spacing w:val="-10"/>
                <w:sz w:val="26"/>
                <w:szCs w:val="26"/>
                <w:lang w:val="pt-BR"/>
              </w:rPr>
              <w:t xml:space="preserve">Lưu ý: </w:t>
            </w:r>
          </w:p>
          <w:p w14:paraId="2F085F19" w14:textId="77777777" w:rsidR="006417C8" w:rsidRPr="00CB317B" w:rsidRDefault="006417C8" w:rsidP="001E6339">
            <w:pPr>
              <w:pStyle w:val="ndieund"/>
              <w:tabs>
                <w:tab w:val="left" w:pos="851"/>
              </w:tabs>
              <w:spacing w:after="0" w:line="264" w:lineRule="auto"/>
              <w:ind w:firstLine="567"/>
              <w:rPr>
                <w:rFonts w:ascii="Times New Roman" w:hAnsi="Times New Roman"/>
                <w:spacing w:val="-10"/>
                <w:sz w:val="26"/>
                <w:szCs w:val="26"/>
                <w:lang w:val="pt-BR"/>
              </w:rPr>
            </w:pPr>
            <w:r w:rsidRPr="00CB317B">
              <w:rPr>
                <w:rFonts w:ascii="Times New Roman" w:hAnsi="Times New Roman"/>
                <w:spacing w:val="-10"/>
                <w:sz w:val="26"/>
                <w:szCs w:val="26"/>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tc>
        <w:tc>
          <w:tcPr>
            <w:tcW w:w="1134" w:type="dxa"/>
            <w:vAlign w:val="center"/>
          </w:tcPr>
          <w:p w14:paraId="6F3502E4" w14:textId="77777777" w:rsidR="006417C8" w:rsidRPr="00CB317B" w:rsidRDefault="006417C8" w:rsidP="001E6339">
            <w:pPr>
              <w:spacing w:line="264" w:lineRule="auto"/>
              <w:jc w:val="center"/>
              <w:rPr>
                <w:spacing w:val="-10"/>
                <w:sz w:val="26"/>
                <w:szCs w:val="26"/>
              </w:rPr>
            </w:pPr>
          </w:p>
        </w:tc>
        <w:tc>
          <w:tcPr>
            <w:tcW w:w="2410" w:type="dxa"/>
            <w:gridSpan w:val="2"/>
            <w:vAlign w:val="center"/>
          </w:tcPr>
          <w:p w14:paraId="5FBCE999"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6D5A8DB0" w14:textId="77777777" w:rsidR="006417C8" w:rsidRPr="00CB317B" w:rsidRDefault="006417C8" w:rsidP="001E6339">
            <w:pPr>
              <w:spacing w:line="264" w:lineRule="auto"/>
              <w:jc w:val="center"/>
              <w:rPr>
                <w:snapToGrid w:val="0"/>
                <w:spacing w:val="-10"/>
                <w:sz w:val="26"/>
                <w:szCs w:val="26"/>
              </w:rPr>
            </w:pPr>
          </w:p>
        </w:tc>
      </w:tr>
      <w:tr w:rsidR="00D815B4" w:rsidRPr="00CB317B" w14:paraId="7BCCD5EF" w14:textId="77777777" w:rsidTr="004636B4">
        <w:tc>
          <w:tcPr>
            <w:tcW w:w="709" w:type="dxa"/>
            <w:vAlign w:val="center"/>
          </w:tcPr>
          <w:p w14:paraId="36931147" w14:textId="77777777" w:rsidR="006417C8" w:rsidRPr="00CB317B" w:rsidRDefault="006417C8" w:rsidP="001E6339">
            <w:pPr>
              <w:spacing w:line="264" w:lineRule="auto"/>
              <w:jc w:val="center"/>
              <w:rPr>
                <w:snapToGrid w:val="0"/>
                <w:spacing w:val="-10"/>
                <w:sz w:val="26"/>
                <w:szCs w:val="26"/>
              </w:rPr>
            </w:pPr>
            <w:r w:rsidRPr="00CB317B">
              <w:rPr>
                <w:snapToGrid w:val="0"/>
                <w:spacing w:val="-10"/>
                <w:sz w:val="26"/>
                <w:szCs w:val="26"/>
              </w:rPr>
              <w:t>2</w:t>
            </w:r>
          </w:p>
        </w:tc>
        <w:tc>
          <w:tcPr>
            <w:tcW w:w="3260" w:type="dxa"/>
          </w:tcPr>
          <w:p w14:paraId="430A937B" w14:textId="77777777" w:rsidR="006417C8" w:rsidRPr="00CB317B" w:rsidRDefault="006417C8" w:rsidP="001E6339">
            <w:pPr>
              <w:pStyle w:val="ndieund"/>
              <w:tabs>
                <w:tab w:val="left" w:pos="851"/>
              </w:tabs>
              <w:spacing w:after="0" w:line="264" w:lineRule="auto"/>
              <w:ind w:firstLine="0"/>
              <w:rPr>
                <w:rFonts w:ascii="Times New Roman" w:hAnsi="Times New Roman"/>
                <w:spacing w:val="-10"/>
                <w:sz w:val="26"/>
                <w:szCs w:val="26"/>
                <w:lang w:val="pt-BR"/>
              </w:rPr>
            </w:pPr>
            <w:r w:rsidRPr="00CB317B">
              <w:rPr>
                <w:rFonts w:ascii="Times New Roman" w:hAnsi="Times New Roman"/>
                <w:spacing w:val="-10"/>
                <w:sz w:val="26"/>
                <w:szCs w:val="26"/>
                <w:lang w:val="pt-BR"/>
              </w:rPr>
              <w:t>2. Điều kiện vận hành của hệ thống điện</w:t>
            </w:r>
          </w:p>
        </w:tc>
        <w:tc>
          <w:tcPr>
            <w:tcW w:w="1134" w:type="dxa"/>
            <w:vAlign w:val="center"/>
          </w:tcPr>
          <w:p w14:paraId="07C8A27D" w14:textId="77777777" w:rsidR="006417C8" w:rsidRPr="00CB317B" w:rsidRDefault="006417C8" w:rsidP="001E6339">
            <w:pPr>
              <w:spacing w:line="264" w:lineRule="auto"/>
              <w:jc w:val="center"/>
              <w:rPr>
                <w:spacing w:val="-10"/>
                <w:sz w:val="26"/>
                <w:szCs w:val="26"/>
              </w:rPr>
            </w:pPr>
          </w:p>
        </w:tc>
        <w:tc>
          <w:tcPr>
            <w:tcW w:w="2410" w:type="dxa"/>
            <w:gridSpan w:val="2"/>
            <w:vAlign w:val="center"/>
          </w:tcPr>
          <w:p w14:paraId="370E4FDB" w14:textId="77777777" w:rsidR="006417C8" w:rsidRPr="00CB317B" w:rsidRDefault="006417C8" w:rsidP="001E6339">
            <w:pPr>
              <w:spacing w:line="264" w:lineRule="auto"/>
              <w:jc w:val="center"/>
              <w:rPr>
                <w:spacing w:val="-10"/>
                <w:sz w:val="26"/>
                <w:szCs w:val="26"/>
              </w:rPr>
            </w:pPr>
          </w:p>
        </w:tc>
        <w:tc>
          <w:tcPr>
            <w:tcW w:w="1701" w:type="dxa"/>
          </w:tcPr>
          <w:p w14:paraId="3B1A521C" w14:textId="77777777" w:rsidR="006417C8" w:rsidRPr="00CB317B" w:rsidRDefault="006417C8" w:rsidP="001E6339">
            <w:pPr>
              <w:spacing w:line="264" w:lineRule="auto"/>
              <w:jc w:val="center"/>
              <w:rPr>
                <w:snapToGrid w:val="0"/>
                <w:spacing w:val="-10"/>
                <w:sz w:val="26"/>
                <w:szCs w:val="26"/>
              </w:rPr>
            </w:pPr>
          </w:p>
        </w:tc>
      </w:tr>
      <w:tr w:rsidR="00D815B4" w:rsidRPr="00CB317B" w14:paraId="531DC5F4" w14:textId="77777777" w:rsidTr="004636B4">
        <w:tc>
          <w:tcPr>
            <w:tcW w:w="709" w:type="dxa"/>
            <w:vAlign w:val="center"/>
          </w:tcPr>
          <w:p w14:paraId="7C3822E3"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109F626B" w14:textId="77777777" w:rsidR="006417C8" w:rsidRPr="00CB317B" w:rsidRDefault="006417C8" w:rsidP="001E6339">
            <w:pPr>
              <w:pStyle w:val="ndieund"/>
              <w:tabs>
                <w:tab w:val="left" w:pos="851"/>
              </w:tabs>
              <w:spacing w:after="0" w:line="264" w:lineRule="auto"/>
              <w:ind w:firstLine="0"/>
              <w:rPr>
                <w:rFonts w:ascii="Times New Roman" w:hAnsi="Times New Roman"/>
                <w:b/>
                <w:spacing w:val="-10"/>
                <w:sz w:val="26"/>
                <w:szCs w:val="26"/>
                <w:lang w:val="pt-BR"/>
              </w:rPr>
            </w:pPr>
            <w:r w:rsidRPr="00CB317B">
              <w:rPr>
                <w:rFonts w:ascii="Times New Roman" w:hAnsi="Times New Roman"/>
                <w:spacing w:val="-10"/>
                <w:sz w:val="26"/>
                <w:szCs w:val="26"/>
                <w:lang w:val="pt-BR"/>
              </w:rPr>
              <w:t xml:space="preserve">Điện áp danh định của hệ thống </w:t>
            </w:r>
          </w:p>
        </w:tc>
        <w:tc>
          <w:tcPr>
            <w:tcW w:w="1134" w:type="dxa"/>
            <w:vAlign w:val="center"/>
          </w:tcPr>
          <w:p w14:paraId="4D8F5167" w14:textId="77777777" w:rsidR="006417C8" w:rsidRPr="00CB317B" w:rsidRDefault="006417C8" w:rsidP="001E6339">
            <w:pPr>
              <w:spacing w:line="264" w:lineRule="auto"/>
              <w:jc w:val="center"/>
              <w:rPr>
                <w:spacing w:val="-10"/>
                <w:sz w:val="26"/>
                <w:szCs w:val="26"/>
              </w:rPr>
            </w:pPr>
            <w:r w:rsidRPr="00CB317B">
              <w:rPr>
                <w:spacing w:val="-10"/>
                <w:sz w:val="26"/>
                <w:szCs w:val="26"/>
                <w:lang w:val="pt-BR"/>
              </w:rPr>
              <w:t>kV</w:t>
            </w:r>
          </w:p>
        </w:tc>
        <w:tc>
          <w:tcPr>
            <w:tcW w:w="2410" w:type="dxa"/>
            <w:gridSpan w:val="2"/>
            <w:vAlign w:val="center"/>
          </w:tcPr>
          <w:p w14:paraId="0E32AE8B" w14:textId="77777777" w:rsidR="006417C8" w:rsidRPr="00CB317B" w:rsidRDefault="006417C8" w:rsidP="001E6339">
            <w:pPr>
              <w:spacing w:line="264" w:lineRule="auto"/>
              <w:jc w:val="center"/>
              <w:rPr>
                <w:spacing w:val="-10"/>
                <w:sz w:val="26"/>
                <w:szCs w:val="26"/>
              </w:rPr>
            </w:pPr>
            <w:r w:rsidRPr="00CB317B">
              <w:rPr>
                <w:spacing w:val="-10"/>
                <w:sz w:val="26"/>
                <w:szCs w:val="26"/>
                <w:lang w:val="pt-BR"/>
              </w:rPr>
              <w:t>22</w:t>
            </w:r>
          </w:p>
        </w:tc>
        <w:tc>
          <w:tcPr>
            <w:tcW w:w="1701" w:type="dxa"/>
          </w:tcPr>
          <w:p w14:paraId="495EC0F8" w14:textId="77777777" w:rsidR="006417C8" w:rsidRPr="00CB317B" w:rsidRDefault="006417C8" w:rsidP="001E6339">
            <w:pPr>
              <w:spacing w:line="264" w:lineRule="auto"/>
              <w:jc w:val="center"/>
              <w:rPr>
                <w:snapToGrid w:val="0"/>
                <w:spacing w:val="-10"/>
                <w:sz w:val="26"/>
                <w:szCs w:val="26"/>
              </w:rPr>
            </w:pPr>
          </w:p>
        </w:tc>
      </w:tr>
      <w:tr w:rsidR="00D815B4" w:rsidRPr="00CB317B" w14:paraId="33489EC2" w14:textId="77777777" w:rsidTr="004636B4">
        <w:tc>
          <w:tcPr>
            <w:tcW w:w="709" w:type="dxa"/>
            <w:vAlign w:val="center"/>
          </w:tcPr>
          <w:p w14:paraId="38401601"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0D990194" w14:textId="77777777" w:rsidR="006417C8" w:rsidRPr="00CB317B" w:rsidRDefault="006417C8" w:rsidP="001E6339">
            <w:pPr>
              <w:pStyle w:val="ndieund"/>
              <w:tabs>
                <w:tab w:val="left" w:pos="851"/>
              </w:tabs>
              <w:spacing w:after="0" w:line="264" w:lineRule="auto"/>
              <w:ind w:firstLine="0"/>
              <w:rPr>
                <w:rFonts w:ascii="Times New Roman" w:hAnsi="Times New Roman"/>
                <w:b/>
                <w:spacing w:val="-10"/>
                <w:sz w:val="26"/>
                <w:szCs w:val="26"/>
                <w:lang w:val="pt-BR"/>
              </w:rPr>
            </w:pPr>
            <w:r w:rsidRPr="00CB317B">
              <w:rPr>
                <w:rFonts w:ascii="Times New Roman" w:hAnsi="Times New Roman"/>
                <w:spacing w:val="-10"/>
                <w:sz w:val="26"/>
                <w:szCs w:val="26"/>
                <w:lang w:val="pt-BR"/>
              </w:rPr>
              <w:t>Sơ đồ nối</w:t>
            </w:r>
          </w:p>
        </w:tc>
        <w:tc>
          <w:tcPr>
            <w:tcW w:w="1134" w:type="dxa"/>
            <w:vAlign w:val="center"/>
          </w:tcPr>
          <w:p w14:paraId="41DE3CBE" w14:textId="77777777" w:rsidR="006417C8" w:rsidRPr="00CB317B" w:rsidRDefault="006417C8" w:rsidP="001E6339">
            <w:pPr>
              <w:spacing w:line="264" w:lineRule="auto"/>
              <w:jc w:val="center"/>
              <w:rPr>
                <w:spacing w:val="-10"/>
                <w:sz w:val="26"/>
                <w:szCs w:val="26"/>
              </w:rPr>
            </w:pPr>
          </w:p>
        </w:tc>
        <w:tc>
          <w:tcPr>
            <w:tcW w:w="2410" w:type="dxa"/>
            <w:gridSpan w:val="2"/>
            <w:vAlign w:val="center"/>
          </w:tcPr>
          <w:p w14:paraId="05CD24C9" w14:textId="77777777" w:rsidR="006417C8" w:rsidRPr="00CB317B" w:rsidRDefault="006417C8" w:rsidP="001E6339">
            <w:pPr>
              <w:spacing w:line="264" w:lineRule="auto"/>
              <w:jc w:val="center"/>
              <w:rPr>
                <w:spacing w:val="-10"/>
                <w:sz w:val="26"/>
                <w:szCs w:val="26"/>
              </w:rPr>
            </w:pPr>
            <w:r w:rsidRPr="00CB317B">
              <w:rPr>
                <w:spacing w:val="-10"/>
                <w:sz w:val="26"/>
                <w:szCs w:val="26"/>
                <w:lang w:val="pt-BR"/>
              </w:rPr>
              <w:t>3 pha/1pha</w:t>
            </w:r>
          </w:p>
        </w:tc>
        <w:tc>
          <w:tcPr>
            <w:tcW w:w="1701" w:type="dxa"/>
          </w:tcPr>
          <w:p w14:paraId="2A08EBBE" w14:textId="77777777" w:rsidR="006417C8" w:rsidRPr="00CB317B" w:rsidRDefault="006417C8" w:rsidP="001E6339">
            <w:pPr>
              <w:spacing w:line="264" w:lineRule="auto"/>
              <w:jc w:val="center"/>
              <w:rPr>
                <w:snapToGrid w:val="0"/>
                <w:spacing w:val="-10"/>
                <w:sz w:val="26"/>
                <w:szCs w:val="26"/>
              </w:rPr>
            </w:pPr>
          </w:p>
        </w:tc>
      </w:tr>
      <w:tr w:rsidR="00D815B4" w:rsidRPr="00CB317B" w14:paraId="16DBF956" w14:textId="77777777" w:rsidTr="004636B4">
        <w:tc>
          <w:tcPr>
            <w:tcW w:w="709" w:type="dxa"/>
            <w:vAlign w:val="center"/>
          </w:tcPr>
          <w:p w14:paraId="03FF3DF0"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71F7E246" w14:textId="77777777" w:rsidR="006417C8" w:rsidRPr="00CB317B" w:rsidRDefault="006417C8" w:rsidP="001E6339">
            <w:pPr>
              <w:pStyle w:val="ndieund"/>
              <w:tabs>
                <w:tab w:val="left" w:pos="851"/>
              </w:tabs>
              <w:spacing w:after="0" w:line="264" w:lineRule="auto"/>
              <w:ind w:firstLine="0"/>
              <w:rPr>
                <w:rFonts w:ascii="Times New Roman" w:hAnsi="Times New Roman"/>
                <w:b/>
                <w:spacing w:val="-10"/>
                <w:sz w:val="26"/>
                <w:szCs w:val="26"/>
                <w:lang w:val="pt-BR"/>
              </w:rPr>
            </w:pPr>
            <w:r w:rsidRPr="00CB317B">
              <w:rPr>
                <w:rFonts w:ascii="Times New Roman" w:hAnsi="Times New Roman"/>
                <w:spacing w:val="-10"/>
                <w:sz w:val="26"/>
                <w:szCs w:val="26"/>
                <w:lang w:val="pt-BR"/>
              </w:rPr>
              <w:t>Chế độ nối đất trung tính</w:t>
            </w:r>
          </w:p>
        </w:tc>
        <w:tc>
          <w:tcPr>
            <w:tcW w:w="1134" w:type="dxa"/>
            <w:vAlign w:val="center"/>
          </w:tcPr>
          <w:p w14:paraId="4DB07936" w14:textId="77777777" w:rsidR="006417C8" w:rsidRPr="00CB317B" w:rsidRDefault="006417C8" w:rsidP="001E6339">
            <w:pPr>
              <w:spacing w:line="264" w:lineRule="auto"/>
              <w:jc w:val="center"/>
              <w:rPr>
                <w:spacing w:val="-10"/>
                <w:sz w:val="26"/>
                <w:szCs w:val="26"/>
              </w:rPr>
            </w:pPr>
          </w:p>
        </w:tc>
        <w:tc>
          <w:tcPr>
            <w:tcW w:w="2410" w:type="dxa"/>
            <w:gridSpan w:val="2"/>
            <w:vAlign w:val="center"/>
          </w:tcPr>
          <w:p w14:paraId="0626E81C" w14:textId="77777777" w:rsidR="006417C8" w:rsidRPr="00CB317B" w:rsidRDefault="006417C8" w:rsidP="001E6339">
            <w:pPr>
              <w:spacing w:line="264" w:lineRule="auto"/>
              <w:jc w:val="center"/>
              <w:rPr>
                <w:spacing w:val="-10"/>
                <w:sz w:val="26"/>
                <w:szCs w:val="26"/>
              </w:rPr>
            </w:pPr>
            <w:r w:rsidRPr="00CB317B">
              <w:rPr>
                <w:spacing w:val="-10"/>
                <w:sz w:val="26"/>
                <w:szCs w:val="26"/>
                <w:lang w:val="pt-BR"/>
              </w:rPr>
              <w:t>Trung tính nối đất   trực tiếp</w:t>
            </w:r>
          </w:p>
        </w:tc>
        <w:tc>
          <w:tcPr>
            <w:tcW w:w="1701" w:type="dxa"/>
          </w:tcPr>
          <w:p w14:paraId="1DA32555" w14:textId="77777777" w:rsidR="006417C8" w:rsidRPr="00CB317B" w:rsidRDefault="006417C8" w:rsidP="001E6339">
            <w:pPr>
              <w:spacing w:line="264" w:lineRule="auto"/>
              <w:jc w:val="center"/>
              <w:rPr>
                <w:snapToGrid w:val="0"/>
                <w:spacing w:val="-10"/>
                <w:sz w:val="26"/>
                <w:szCs w:val="26"/>
              </w:rPr>
            </w:pPr>
          </w:p>
        </w:tc>
      </w:tr>
      <w:tr w:rsidR="00D815B4" w:rsidRPr="00CB317B" w14:paraId="009D2BB6" w14:textId="77777777" w:rsidTr="004636B4">
        <w:tc>
          <w:tcPr>
            <w:tcW w:w="709" w:type="dxa"/>
            <w:vAlign w:val="center"/>
          </w:tcPr>
          <w:p w14:paraId="0FF90859"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5FC20955" w14:textId="77777777" w:rsidR="006417C8" w:rsidRPr="00CB317B" w:rsidRDefault="006417C8" w:rsidP="001E6339">
            <w:pPr>
              <w:pStyle w:val="ndieund"/>
              <w:tabs>
                <w:tab w:val="left" w:pos="851"/>
              </w:tabs>
              <w:spacing w:after="0" w:line="264" w:lineRule="auto"/>
              <w:ind w:firstLine="0"/>
              <w:rPr>
                <w:rFonts w:ascii="Times New Roman" w:hAnsi="Times New Roman"/>
                <w:b/>
                <w:spacing w:val="-10"/>
                <w:sz w:val="26"/>
                <w:szCs w:val="26"/>
                <w:lang w:val="pt-BR"/>
              </w:rPr>
            </w:pPr>
            <w:r w:rsidRPr="00CB317B">
              <w:rPr>
                <w:rFonts w:ascii="Times New Roman" w:hAnsi="Times New Roman"/>
                <w:spacing w:val="-10"/>
                <w:sz w:val="26"/>
                <w:szCs w:val="26"/>
                <w:lang w:val="pt-BR"/>
              </w:rPr>
              <w:t xml:space="preserve">Điện áp làm việc lớn nhất của thiết bị </w:t>
            </w:r>
          </w:p>
        </w:tc>
        <w:tc>
          <w:tcPr>
            <w:tcW w:w="1134" w:type="dxa"/>
            <w:vAlign w:val="center"/>
          </w:tcPr>
          <w:p w14:paraId="31ECFB44" w14:textId="77777777" w:rsidR="006417C8" w:rsidRPr="00CB317B" w:rsidRDefault="006417C8" w:rsidP="001E6339">
            <w:pPr>
              <w:spacing w:line="264" w:lineRule="auto"/>
              <w:jc w:val="center"/>
              <w:rPr>
                <w:spacing w:val="-10"/>
                <w:sz w:val="26"/>
                <w:szCs w:val="26"/>
              </w:rPr>
            </w:pPr>
            <w:r w:rsidRPr="00CB317B">
              <w:rPr>
                <w:spacing w:val="-10"/>
                <w:sz w:val="26"/>
                <w:szCs w:val="26"/>
                <w:lang w:val="pt-BR"/>
              </w:rPr>
              <w:t>kV</w:t>
            </w:r>
          </w:p>
        </w:tc>
        <w:tc>
          <w:tcPr>
            <w:tcW w:w="2410" w:type="dxa"/>
            <w:gridSpan w:val="2"/>
            <w:vAlign w:val="center"/>
          </w:tcPr>
          <w:p w14:paraId="6B701D11" w14:textId="77777777" w:rsidR="006417C8" w:rsidRPr="00CB317B" w:rsidRDefault="006417C8" w:rsidP="001E6339">
            <w:pPr>
              <w:spacing w:line="264" w:lineRule="auto"/>
              <w:jc w:val="center"/>
              <w:rPr>
                <w:spacing w:val="-10"/>
                <w:sz w:val="26"/>
                <w:szCs w:val="26"/>
              </w:rPr>
            </w:pPr>
            <w:r w:rsidRPr="00CB317B">
              <w:rPr>
                <w:spacing w:val="-10"/>
                <w:sz w:val="26"/>
                <w:szCs w:val="26"/>
                <w:lang w:val="pt-BR"/>
              </w:rPr>
              <w:t>≥ 24</w:t>
            </w:r>
          </w:p>
        </w:tc>
        <w:tc>
          <w:tcPr>
            <w:tcW w:w="1701" w:type="dxa"/>
          </w:tcPr>
          <w:p w14:paraId="47180C50" w14:textId="77777777" w:rsidR="006417C8" w:rsidRPr="00CB317B" w:rsidRDefault="006417C8" w:rsidP="001E6339">
            <w:pPr>
              <w:spacing w:line="264" w:lineRule="auto"/>
              <w:jc w:val="center"/>
              <w:rPr>
                <w:snapToGrid w:val="0"/>
                <w:spacing w:val="-10"/>
                <w:sz w:val="26"/>
                <w:szCs w:val="26"/>
              </w:rPr>
            </w:pPr>
          </w:p>
        </w:tc>
      </w:tr>
      <w:tr w:rsidR="00D815B4" w:rsidRPr="00CB317B" w14:paraId="10783170" w14:textId="77777777" w:rsidTr="004636B4">
        <w:tc>
          <w:tcPr>
            <w:tcW w:w="709" w:type="dxa"/>
            <w:vAlign w:val="center"/>
          </w:tcPr>
          <w:p w14:paraId="28A2A602"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02C759BF" w14:textId="77777777" w:rsidR="006417C8" w:rsidRPr="00CB317B" w:rsidRDefault="006417C8" w:rsidP="001E6339">
            <w:pPr>
              <w:pStyle w:val="ndieund"/>
              <w:tabs>
                <w:tab w:val="left" w:pos="851"/>
              </w:tabs>
              <w:spacing w:after="0" w:line="264" w:lineRule="auto"/>
              <w:ind w:firstLine="0"/>
              <w:rPr>
                <w:rFonts w:ascii="Times New Roman" w:hAnsi="Times New Roman"/>
                <w:b/>
                <w:spacing w:val="-10"/>
                <w:sz w:val="26"/>
                <w:szCs w:val="26"/>
                <w:lang w:val="pt-BR"/>
              </w:rPr>
            </w:pPr>
            <w:r w:rsidRPr="00CB317B">
              <w:rPr>
                <w:rFonts w:ascii="Times New Roman" w:hAnsi="Times New Roman"/>
                <w:spacing w:val="-10"/>
                <w:sz w:val="26"/>
                <w:szCs w:val="26"/>
                <w:lang w:val="pt-BR"/>
              </w:rPr>
              <w:t xml:space="preserve">Điện áp chịu đựng xung sét (BIL) </w:t>
            </w:r>
          </w:p>
        </w:tc>
        <w:tc>
          <w:tcPr>
            <w:tcW w:w="1134" w:type="dxa"/>
            <w:vAlign w:val="center"/>
          </w:tcPr>
          <w:p w14:paraId="34CAAA26" w14:textId="77777777" w:rsidR="006417C8" w:rsidRPr="00CB317B" w:rsidRDefault="006417C8" w:rsidP="001E6339">
            <w:pPr>
              <w:spacing w:line="264" w:lineRule="auto"/>
              <w:jc w:val="center"/>
              <w:rPr>
                <w:spacing w:val="-10"/>
                <w:sz w:val="26"/>
                <w:szCs w:val="26"/>
              </w:rPr>
            </w:pPr>
            <w:r w:rsidRPr="00CB317B">
              <w:rPr>
                <w:spacing w:val="-10"/>
                <w:sz w:val="26"/>
                <w:szCs w:val="26"/>
                <w:lang w:val="pt-BR"/>
              </w:rPr>
              <w:t>kV</w:t>
            </w:r>
          </w:p>
        </w:tc>
        <w:tc>
          <w:tcPr>
            <w:tcW w:w="2410" w:type="dxa"/>
            <w:gridSpan w:val="2"/>
            <w:vAlign w:val="center"/>
          </w:tcPr>
          <w:p w14:paraId="5DEE4703" w14:textId="77777777" w:rsidR="006417C8" w:rsidRPr="00CB317B" w:rsidRDefault="006417C8" w:rsidP="001E6339">
            <w:pPr>
              <w:spacing w:line="264" w:lineRule="auto"/>
              <w:jc w:val="center"/>
              <w:rPr>
                <w:spacing w:val="-10"/>
                <w:sz w:val="26"/>
                <w:szCs w:val="26"/>
              </w:rPr>
            </w:pPr>
            <w:r w:rsidRPr="00CB317B">
              <w:rPr>
                <w:spacing w:val="-10"/>
                <w:sz w:val="26"/>
                <w:szCs w:val="26"/>
                <w:lang w:val="pt-BR"/>
              </w:rPr>
              <w:t>≥ 125</w:t>
            </w:r>
          </w:p>
        </w:tc>
        <w:tc>
          <w:tcPr>
            <w:tcW w:w="1701" w:type="dxa"/>
          </w:tcPr>
          <w:p w14:paraId="19273710" w14:textId="77777777" w:rsidR="006417C8" w:rsidRPr="00CB317B" w:rsidRDefault="006417C8" w:rsidP="001E6339">
            <w:pPr>
              <w:spacing w:line="264" w:lineRule="auto"/>
              <w:jc w:val="center"/>
              <w:rPr>
                <w:snapToGrid w:val="0"/>
                <w:spacing w:val="-10"/>
                <w:sz w:val="26"/>
                <w:szCs w:val="26"/>
              </w:rPr>
            </w:pPr>
          </w:p>
        </w:tc>
      </w:tr>
      <w:tr w:rsidR="00D815B4" w:rsidRPr="00CB317B" w14:paraId="679BBFF6" w14:textId="77777777" w:rsidTr="004636B4">
        <w:tc>
          <w:tcPr>
            <w:tcW w:w="709" w:type="dxa"/>
            <w:vAlign w:val="center"/>
          </w:tcPr>
          <w:p w14:paraId="6E0D5A3F"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114C0472" w14:textId="77777777" w:rsidR="006417C8" w:rsidRPr="00CB317B" w:rsidRDefault="006417C8" w:rsidP="001E6339">
            <w:pPr>
              <w:pStyle w:val="ndieund"/>
              <w:tabs>
                <w:tab w:val="left" w:pos="851"/>
              </w:tabs>
              <w:spacing w:after="0" w:line="264" w:lineRule="auto"/>
              <w:ind w:firstLine="0"/>
              <w:rPr>
                <w:rFonts w:ascii="Times New Roman" w:hAnsi="Times New Roman"/>
                <w:b/>
                <w:spacing w:val="-10"/>
                <w:sz w:val="26"/>
                <w:szCs w:val="26"/>
                <w:lang w:val="pt-BR"/>
              </w:rPr>
            </w:pPr>
            <w:r w:rsidRPr="00CB317B">
              <w:rPr>
                <w:rFonts w:ascii="Times New Roman" w:hAnsi="Times New Roman"/>
                <w:spacing w:val="-10"/>
                <w:sz w:val="26"/>
                <w:szCs w:val="26"/>
                <w:lang w:val="pt-BR"/>
              </w:rPr>
              <w:t xml:space="preserve">Tần số </w:t>
            </w:r>
          </w:p>
        </w:tc>
        <w:tc>
          <w:tcPr>
            <w:tcW w:w="1134" w:type="dxa"/>
            <w:vAlign w:val="center"/>
          </w:tcPr>
          <w:p w14:paraId="2C535013" w14:textId="77777777" w:rsidR="006417C8" w:rsidRPr="00CB317B" w:rsidRDefault="006417C8" w:rsidP="001E6339">
            <w:pPr>
              <w:spacing w:line="264" w:lineRule="auto"/>
              <w:jc w:val="center"/>
              <w:rPr>
                <w:spacing w:val="-10"/>
                <w:sz w:val="26"/>
                <w:szCs w:val="26"/>
              </w:rPr>
            </w:pPr>
            <w:r w:rsidRPr="00CB317B">
              <w:rPr>
                <w:spacing w:val="-10"/>
                <w:sz w:val="26"/>
                <w:szCs w:val="26"/>
                <w:lang w:val="pt-BR"/>
              </w:rPr>
              <w:t>Hz</w:t>
            </w:r>
          </w:p>
        </w:tc>
        <w:tc>
          <w:tcPr>
            <w:tcW w:w="2410" w:type="dxa"/>
            <w:gridSpan w:val="2"/>
            <w:vAlign w:val="center"/>
          </w:tcPr>
          <w:p w14:paraId="1333A765" w14:textId="77777777" w:rsidR="006417C8" w:rsidRPr="00CB317B" w:rsidRDefault="006417C8" w:rsidP="001E6339">
            <w:pPr>
              <w:spacing w:line="264" w:lineRule="auto"/>
              <w:jc w:val="center"/>
              <w:rPr>
                <w:spacing w:val="-10"/>
                <w:sz w:val="26"/>
                <w:szCs w:val="26"/>
              </w:rPr>
            </w:pPr>
            <w:r w:rsidRPr="00CB317B">
              <w:rPr>
                <w:spacing w:val="-10"/>
                <w:sz w:val="26"/>
                <w:szCs w:val="26"/>
              </w:rPr>
              <w:t>50</w:t>
            </w:r>
          </w:p>
        </w:tc>
        <w:tc>
          <w:tcPr>
            <w:tcW w:w="1701" w:type="dxa"/>
          </w:tcPr>
          <w:p w14:paraId="3FA993E6" w14:textId="77777777" w:rsidR="006417C8" w:rsidRPr="00CB317B" w:rsidRDefault="006417C8" w:rsidP="001E6339">
            <w:pPr>
              <w:spacing w:line="264" w:lineRule="auto"/>
              <w:jc w:val="center"/>
              <w:rPr>
                <w:snapToGrid w:val="0"/>
                <w:spacing w:val="-10"/>
                <w:sz w:val="26"/>
                <w:szCs w:val="26"/>
              </w:rPr>
            </w:pPr>
          </w:p>
        </w:tc>
      </w:tr>
      <w:tr w:rsidR="00D815B4" w:rsidRPr="00CB317B" w14:paraId="2782E9B6" w14:textId="77777777" w:rsidTr="004636B4">
        <w:tc>
          <w:tcPr>
            <w:tcW w:w="709" w:type="dxa"/>
            <w:vAlign w:val="center"/>
          </w:tcPr>
          <w:p w14:paraId="5D201F4D" w14:textId="77777777" w:rsidR="006417C8" w:rsidRPr="00CB317B" w:rsidRDefault="006417C8" w:rsidP="001E6339">
            <w:pPr>
              <w:spacing w:line="264" w:lineRule="auto"/>
              <w:jc w:val="center"/>
              <w:rPr>
                <w:b/>
                <w:snapToGrid w:val="0"/>
                <w:spacing w:val="-10"/>
                <w:sz w:val="26"/>
                <w:szCs w:val="26"/>
              </w:rPr>
            </w:pPr>
            <w:r w:rsidRPr="00CB317B">
              <w:rPr>
                <w:b/>
                <w:snapToGrid w:val="0"/>
                <w:spacing w:val="-10"/>
                <w:sz w:val="26"/>
                <w:szCs w:val="26"/>
              </w:rPr>
              <w:t>B</w:t>
            </w:r>
          </w:p>
        </w:tc>
        <w:tc>
          <w:tcPr>
            <w:tcW w:w="3260" w:type="dxa"/>
            <w:vAlign w:val="center"/>
          </w:tcPr>
          <w:p w14:paraId="345DAC22" w14:textId="77777777" w:rsidR="006417C8" w:rsidRPr="00CB317B" w:rsidRDefault="006417C8" w:rsidP="001E6339">
            <w:pPr>
              <w:autoSpaceDE w:val="0"/>
              <w:autoSpaceDN w:val="0"/>
              <w:spacing w:line="264" w:lineRule="auto"/>
              <w:jc w:val="both"/>
              <w:rPr>
                <w:b/>
                <w:spacing w:val="-10"/>
                <w:sz w:val="26"/>
                <w:szCs w:val="26"/>
              </w:rPr>
            </w:pPr>
            <w:r w:rsidRPr="00CB317B">
              <w:rPr>
                <w:b/>
                <w:spacing w:val="-10"/>
                <w:sz w:val="26"/>
                <w:szCs w:val="26"/>
              </w:rPr>
              <w:t xml:space="preserve">YÊU CẦU CHUNG  </w:t>
            </w:r>
          </w:p>
        </w:tc>
        <w:tc>
          <w:tcPr>
            <w:tcW w:w="1134" w:type="dxa"/>
            <w:vAlign w:val="center"/>
          </w:tcPr>
          <w:p w14:paraId="08A1620E"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323B746D" w14:textId="77777777" w:rsidR="006417C8" w:rsidRPr="00CB317B" w:rsidRDefault="006417C8" w:rsidP="001E6339">
            <w:pPr>
              <w:spacing w:line="264" w:lineRule="auto"/>
              <w:jc w:val="center"/>
              <w:rPr>
                <w:spacing w:val="-10"/>
                <w:sz w:val="26"/>
                <w:szCs w:val="26"/>
              </w:rPr>
            </w:pPr>
          </w:p>
        </w:tc>
        <w:tc>
          <w:tcPr>
            <w:tcW w:w="1701" w:type="dxa"/>
          </w:tcPr>
          <w:p w14:paraId="2DEE3C0F" w14:textId="77777777" w:rsidR="006417C8" w:rsidRPr="00CB317B" w:rsidRDefault="006417C8" w:rsidP="001E6339">
            <w:pPr>
              <w:spacing w:line="264" w:lineRule="auto"/>
              <w:jc w:val="center"/>
              <w:rPr>
                <w:snapToGrid w:val="0"/>
                <w:spacing w:val="-10"/>
                <w:sz w:val="26"/>
                <w:szCs w:val="26"/>
              </w:rPr>
            </w:pPr>
          </w:p>
        </w:tc>
      </w:tr>
      <w:tr w:rsidR="00D815B4" w:rsidRPr="00CB317B" w14:paraId="45683F7A" w14:textId="77777777" w:rsidTr="004636B4">
        <w:tc>
          <w:tcPr>
            <w:tcW w:w="709" w:type="dxa"/>
            <w:vAlign w:val="center"/>
          </w:tcPr>
          <w:p w14:paraId="644CB1EC" w14:textId="77777777" w:rsidR="006417C8" w:rsidRPr="00CB317B" w:rsidRDefault="006417C8" w:rsidP="001E6339">
            <w:pPr>
              <w:spacing w:line="264" w:lineRule="auto"/>
              <w:jc w:val="center"/>
              <w:rPr>
                <w:snapToGrid w:val="0"/>
                <w:spacing w:val="-10"/>
                <w:sz w:val="26"/>
                <w:szCs w:val="26"/>
              </w:rPr>
            </w:pPr>
            <w:r w:rsidRPr="00CB317B">
              <w:rPr>
                <w:snapToGrid w:val="0"/>
                <w:spacing w:val="-10"/>
                <w:sz w:val="26"/>
                <w:szCs w:val="26"/>
              </w:rPr>
              <w:t>1</w:t>
            </w:r>
          </w:p>
        </w:tc>
        <w:tc>
          <w:tcPr>
            <w:tcW w:w="3260" w:type="dxa"/>
            <w:vAlign w:val="center"/>
          </w:tcPr>
          <w:p w14:paraId="6D529D86"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lang w:eastAsia="zh-CN"/>
              </w:rPr>
              <w:t xml:space="preserve">1. </w:t>
            </w:r>
            <w:r w:rsidRPr="00CB317B">
              <w:rPr>
                <w:spacing w:val="-10"/>
                <w:sz w:val="26"/>
                <w:szCs w:val="26"/>
              </w:rPr>
              <w:t>Thiết bị phải được cung cấp bản vẽ và tài liệu kỹ thuật sau:</w:t>
            </w:r>
            <w:r w:rsidRPr="00CB317B">
              <w:rPr>
                <w:spacing w:val="-10"/>
                <w:sz w:val="26"/>
                <w:szCs w:val="26"/>
              </w:rPr>
              <w:tab/>
            </w:r>
          </w:p>
        </w:tc>
        <w:tc>
          <w:tcPr>
            <w:tcW w:w="1134" w:type="dxa"/>
            <w:vAlign w:val="center"/>
          </w:tcPr>
          <w:p w14:paraId="15720203"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51C3E8F5" w14:textId="77777777" w:rsidR="006417C8" w:rsidRPr="00CB317B" w:rsidRDefault="006417C8" w:rsidP="001E6339">
            <w:pPr>
              <w:spacing w:line="264" w:lineRule="auto"/>
              <w:jc w:val="center"/>
              <w:rPr>
                <w:spacing w:val="-10"/>
                <w:sz w:val="26"/>
                <w:szCs w:val="26"/>
              </w:rPr>
            </w:pPr>
          </w:p>
        </w:tc>
        <w:tc>
          <w:tcPr>
            <w:tcW w:w="1701" w:type="dxa"/>
          </w:tcPr>
          <w:p w14:paraId="63CCDDDC" w14:textId="77777777" w:rsidR="006417C8" w:rsidRPr="00CB317B" w:rsidRDefault="006417C8" w:rsidP="001E6339">
            <w:pPr>
              <w:spacing w:line="264" w:lineRule="auto"/>
              <w:jc w:val="center"/>
              <w:rPr>
                <w:snapToGrid w:val="0"/>
                <w:spacing w:val="-10"/>
                <w:sz w:val="26"/>
                <w:szCs w:val="26"/>
              </w:rPr>
            </w:pPr>
          </w:p>
        </w:tc>
      </w:tr>
      <w:tr w:rsidR="00D815B4" w:rsidRPr="00CB317B" w14:paraId="69C2E0F8" w14:textId="77777777" w:rsidTr="004636B4">
        <w:tc>
          <w:tcPr>
            <w:tcW w:w="709" w:type="dxa"/>
            <w:vAlign w:val="center"/>
          </w:tcPr>
          <w:p w14:paraId="4B57FD24"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09973568" w14:textId="77777777" w:rsidR="006417C8" w:rsidRPr="00CB317B" w:rsidRDefault="006417C8">
            <w:pPr>
              <w:pStyle w:val="ListParagraph"/>
              <w:numPr>
                <w:ilvl w:val="0"/>
                <w:numId w:val="238"/>
              </w:numPr>
              <w:tabs>
                <w:tab w:val="left" w:pos="288"/>
              </w:tabs>
              <w:spacing w:after="0" w:line="264" w:lineRule="auto"/>
              <w:ind w:left="5" w:hanging="5"/>
              <w:contextualSpacing w:val="0"/>
              <w:jc w:val="both"/>
              <w:rPr>
                <w:rFonts w:ascii="Times New Roman" w:hAnsi="Times New Roman"/>
                <w:spacing w:val="-10"/>
                <w:sz w:val="26"/>
                <w:szCs w:val="26"/>
              </w:rPr>
            </w:pPr>
            <w:r w:rsidRPr="00CB317B">
              <w:rPr>
                <w:rFonts w:ascii="Times New Roman" w:hAnsi="Times New Roman"/>
                <w:spacing w:val="-10"/>
                <w:sz w:val="26"/>
                <w:szCs w:val="26"/>
              </w:rPr>
              <w:t>Bản vẽ mô tả cấu trúc chung của thiết bị.</w:t>
            </w:r>
          </w:p>
        </w:tc>
        <w:tc>
          <w:tcPr>
            <w:tcW w:w="1134" w:type="dxa"/>
            <w:vAlign w:val="center"/>
          </w:tcPr>
          <w:p w14:paraId="08E89CC5"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5ED2D7B4"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59A9FFB0" w14:textId="77777777" w:rsidR="006417C8" w:rsidRPr="00CB317B" w:rsidRDefault="006417C8" w:rsidP="001E6339">
            <w:pPr>
              <w:spacing w:line="264" w:lineRule="auto"/>
              <w:jc w:val="center"/>
              <w:rPr>
                <w:snapToGrid w:val="0"/>
                <w:spacing w:val="-10"/>
                <w:sz w:val="26"/>
                <w:szCs w:val="26"/>
              </w:rPr>
            </w:pPr>
          </w:p>
        </w:tc>
      </w:tr>
      <w:tr w:rsidR="00D815B4" w:rsidRPr="00CB317B" w14:paraId="78BC0A6B" w14:textId="77777777" w:rsidTr="004636B4">
        <w:tc>
          <w:tcPr>
            <w:tcW w:w="709" w:type="dxa"/>
            <w:vAlign w:val="center"/>
          </w:tcPr>
          <w:p w14:paraId="743D88B8"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77B2F9FE" w14:textId="77777777" w:rsidR="006417C8" w:rsidRPr="00CB317B" w:rsidRDefault="006417C8">
            <w:pPr>
              <w:pStyle w:val="ListParagraph"/>
              <w:numPr>
                <w:ilvl w:val="0"/>
                <w:numId w:val="238"/>
              </w:numPr>
              <w:tabs>
                <w:tab w:val="left" w:pos="288"/>
              </w:tabs>
              <w:spacing w:after="0" w:line="264" w:lineRule="auto"/>
              <w:ind w:left="5" w:hanging="5"/>
              <w:contextualSpacing w:val="0"/>
              <w:jc w:val="both"/>
              <w:rPr>
                <w:rFonts w:ascii="Times New Roman" w:hAnsi="Times New Roman"/>
                <w:spacing w:val="-10"/>
                <w:sz w:val="26"/>
                <w:szCs w:val="26"/>
              </w:rPr>
            </w:pPr>
            <w:r w:rsidRPr="00CB317B">
              <w:rPr>
                <w:rFonts w:ascii="Times New Roman" w:hAnsi="Times New Roman"/>
                <w:spacing w:val="-10"/>
                <w:sz w:val="26"/>
                <w:szCs w:val="26"/>
              </w:rPr>
              <w:t>Bản vẽ hướng dẫn lắp đặt.</w:t>
            </w:r>
          </w:p>
        </w:tc>
        <w:tc>
          <w:tcPr>
            <w:tcW w:w="1134" w:type="dxa"/>
            <w:vAlign w:val="center"/>
          </w:tcPr>
          <w:p w14:paraId="282D8EEB"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76D09AC5"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3BCE69C2" w14:textId="77777777" w:rsidR="006417C8" w:rsidRPr="00CB317B" w:rsidRDefault="006417C8" w:rsidP="001E6339">
            <w:pPr>
              <w:spacing w:line="264" w:lineRule="auto"/>
              <w:jc w:val="center"/>
              <w:rPr>
                <w:snapToGrid w:val="0"/>
                <w:spacing w:val="-10"/>
                <w:sz w:val="26"/>
                <w:szCs w:val="26"/>
              </w:rPr>
            </w:pPr>
          </w:p>
        </w:tc>
      </w:tr>
      <w:tr w:rsidR="00D815B4" w:rsidRPr="00CB317B" w14:paraId="212440B0" w14:textId="77777777" w:rsidTr="004636B4">
        <w:tc>
          <w:tcPr>
            <w:tcW w:w="709" w:type="dxa"/>
            <w:vAlign w:val="center"/>
          </w:tcPr>
          <w:p w14:paraId="60E8ADFE"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5967E4AE" w14:textId="77777777" w:rsidR="006417C8" w:rsidRPr="00CB317B" w:rsidRDefault="006417C8">
            <w:pPr>
              <w:pStyle w:val="ListParagraph"/>
              <w:numPr>
                <w:ilvl w:val="0"/>
                <w:numId w:val="238"/>
              </w:numPr>
              <w:tabs>
                <w:tab w:val="left" w:pos="288"/>
              </w:tabs>
              <w:spacing w:after="0" w:line="264" w:lineRule="auto"/>
              <w:ind w:left="5" w:hanging="5"/>
              <w:contextualSpacing w:val="0"/>
              <w:jc w:val="both"/>
              <w:rPr>
                <w:rFonts w:ascii="Times New Roman" w:hAnsi="Times New Roman"/>
                <w:spacing w:val="-10"/>
                <w:sz w:val="26"/>
                <w:szCs w:val="26"/>
              </w:rPr>
            </w:pPr>
            <w:r w:rsidRPr="00CB317B">
              <w:rPr>
                <w:rFonts w:ascii="Times New Roman" w:hAnsi="Times New Roman"/>
                <w:spacing w:val="-10"/>
                <w:sz w:val="26"/>
                <w:szCs w:val="26"/>
              </w:rPr>
              <w:t>Tài liệu hướng dẫn lắp đặt, vận hành, sửa chữa và thí nghiệm.</w:t>
            </w:r>
          </w:p>
        </w:tc>
        <w:tc>
          <w:tcPr>
            <w:tcW w:w="1134" w:type="dxa"/>
            <w:vAlign w:val="center"/>
          </w:tcPr>
          <w:p w14:paraId="01BCC746"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423576A9"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18160E03" w14:textId="77777777" w:rsidR="006417C8" w:rsidRPr="00CB317B" w:rsidRDefault="006417C8" w:rsidP="001E6339">
            <w:pPr>
              <w:spacing w:line="264" w:lineRule="auto"/>
              <w:jc w:val="center"/>
              <w:rPr>
                <w:snapToGrid w:val="0"/>
                <w:spacing w:val="-10"/>
                <w:sz w:val="26"/>
                <w:szCs w:val="26"/>
              </w:rPr>
            </w:pPr>
          </w:p>
        </w:tc>
      </w:tr>
      <w:tr w:rsidR="00D815B4" w:rsidRPr="00CB317B" w14:paraId="4E5D0AE6" w14:textId="77777777" w:rsidTr="004636B4">
        <w:tc>
          <w:tcPr>
            <w:tcW w:w="709" w:type="dxa"/>
            <w:vAlign w:val="center"/>
          </w:tcPr>
          <w:p w14:paraId="06D2713D"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524EE7B5" w14:textId="77777777" w:rsidR="006417C8" w:rsidRPr="00CB317B" w:rsidRDefault="006417C8">
            <w:pPr>
              <w:pStyle w:val="ListParagraph"/>
              <w:numPr>
                <w:ilvl w:val="0"/>
                <w:numId w:val="238"/>
              </w:numPr>
              <w:tabs>
                <w:tab w:val="left" w:pos="288"/>
              </w:tabs>
              <w:spacing w:after="0" w:line="264" w:lineRule="auto"/>
              <w:ind w:left="5" w:hanging="5"/>
              <w:contextualSpacing w:val="0"/>
              <w:jc w:val="both"/>
              <w:rPr>
                <w:rFonts w:ascii="Times New Roman" w:hAnsi="Times New Roman"/>
                <w:spacing w:val="-10"/>
                <w:sz w:val="26"/>
                <w:szCs w:val="26"/>
              </w:rPr>
            </w:pPr>
            <w:r w:rsidRPr="00CB317B">
              <w:rPr>
                <w:rFonts w:ascii="Times New Roman" w:hAnsi="Times New Roman"/>
                <w:spacing w:val="-10"/>
                <w:sz w:val="26"/>
                <w:szCs w:val="26"/>
              </w:rPr>
              <w:t>Các biên bản thí nghiệm và giấy chứng nhận quản lý chất lượng.</w:t>
            </w:r>
          </w:p>
        </w:tc>
        <w:tc>
          <w:tcPr>
            <w:tcW w:w="1134" w:type="dxa"/>
            <w:vAlign w:val="center"/>
          </w:tcPr>
          <w:p w14:paraId="381BED96"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22765D60"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31E8E319" w14:textId="77777777" w:rsidR="006417C8" w:rsidRPr="00CB317B" w:rsidRDefault="006417C8" w:rsidP="001E6339">
            <w:pPr>
              <w:spacing w:line="264" w:lineRule="auto"/>
              <w:jc w:val="center"/>
              <w:rPr>
                <w:snapToGrid w:val="0"/>
                <w:spacing w:val="-10"/>
                <w:sz w:val="26"/>
                <w:szCs w:val="26"/>
              </w:rPr>
            </w:pPr>
          </w:p>
        </w:tc>
      </w:tr>
      <w:tr w:rsidR="00D815B4" w:rsidRPr="00CB317B" w14:paraId="0F070BF2" w14:textId="77777777" w:rsidTr="004636B4">
        <w:tc>
          <w:tcPr>
            <w:tcW w:w="709" w:type="dxa"/>
            <w:vAlign w:val="center"/>
          </w:tcPr>
          <w:p w14:paraId="62780B12" w14:textId="77777777" w:rsidR="006417C8" w:rsidRPr="00CB317B" w:rsidRDefault="006417C8" w:rsidP="001E6339">
            <w:pPr>
              <w:spacing w:line="264" w:lineRule="auto"/>
              <w:jc w:val="center"/>
              <w:rPr>
                <w:snapToGrid w:val="0"/>
                <w:spacing w:val="-10"/>
                <w:sz w:val="26"/>
                <w:szCs w:val="26"/>
              </w:rPr>
            </w:pPr>
            <w:r w:rsidRPr="00CB317B">
              <w:rPr>
                <w:snapToGrid w:val="0"/>
                <w:spacing w:val="-10"/>
                <w:sz w:val="26"/>
                <w:szCs w:val="26"/>
              </w:rPr>
              <w:t>2</w:t>
            </w:r>
          </w:p>
        </w:tc>
        <w:tc>
          <w:tcPr>
            <w:tcW w:w="3260" w:type="dxa"/>
            <w:vAlign w:val="center"/>
          </w:tcPr>
          <w:p w14:paraId="324D927F" w14:textId="77777777" w:rsidR="006417C8" w:rsidRPr="00CB317B" w:rsidRDefault="006417C8" w:rsidP="001E6339">
            <w:pPr>
              <w:tabs>
                <w:tab w:val="left" w:pos="851"/>
              </w:tabs>
              <w:spacing w:line="264" w:lineRule="auto"/>
              <w:jc w:val="both"/>
              <w:rPr>
                <w:spacing w:val="-10"/>
                <w:sz w:val="26"/>
                <w:szCs w:val="26"/>
                <w:lang w:eastAsia="zh-CN"/>
              </w:rPr>
            </w:pPr>
            <w:r w:rsidRPr="00CB317B">
              <w:rPr>
                <w:spacing w:val="-10"/>
                <w:sz w:val="26"/>
                <w:szCs w:val="26"/>
                <w:lang w:eastAsia="zh-CN"/>
              </w:rPr>
              <w:t>2. Yêu cầu khác:</w:t>
            </w:r>
          </w:p>
        </w:tc>
        <w:tc>
          <w:tcPr>
            <w:tcW w:w="1134" w:type="dxa"/>
            <w:vAlign w:val="center"/>
          </w:tcPr>
          <w:p w14:paraId="64F9ED9F"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631DE4A5" w14:textId="77777777" w:rsidR="006417C8" w:rsidRPr="00CB317B" w:rsidRDefault="006417C8" w:rsidP="001E6339">
            <w:pPr>
              <w:spacing w:line="264" w:lineRule="auto"/>
              <w:jc w:val="center"/>
              <w:rPr>
                <w:spacing w:val="-10"/>
                <w:sz w:val="26"/>
                <w:szCs w:val="26"/>
              </w:rPr>
            </w:pPr>
          </w:p>
        </w:tc>
        <w:tc>
          <w:tcPr>
            <w:tcW w:w="1701" w:type="dxa"/>
          </w:tcPr>
          <w:p w14:paraId="0CD97FC3" w14:textId="77777777" w:rsidR="006417C8" w:rsidRPr="00CB317B" w:rsidRDefault="006417C8" w:rsidP="001E6339">
            <w:pPr>
              <w:spacing w:line="264" w:lineRule="auto"/>
              <w:jc w:val="center"/>
              <w:rPr>
                <w:snapToGrid w:val="0"/>
                <w:spacing w:val="-10"/>
                <w:sz w:val="26"/>
                <w:szCs w:val="26"/>
              </w:rPr>
            </w:pPr>
          </w:p>
        </w:tc>
      </w:tr>
      <w:tr w:rsidR="00D815B4" w:rsidRPr="00CB317B" w14:paraId="2CADD9F8" w14:textId="77777777" w:rsidTr="004636B4">
        <w:tc>
          <w:tcPr>
            <w:tcW w:w="709" w:type="dxa"/>
            <w:vAlign w:val="center"/>
          </w:tcPr>
          <w:p w14:paraId="1C620DEB"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78BCC363" w14:textId="77777777" w:rsidR="006417C8" w:rsidRPr="00CB317B" w:rsidRDefault="006417C8">
            <w:pPr>
              <w:numPr>
                <w:ilvl w:val="0"/>
                <w:numId w:val="239"/>
              </w:numPr>
              <w:tabs>
                <w:tab w:val="left" w:pos="274"/>
              </w:tabs>
              <w:spacing w:line="264" w:lineRule="auto"/>
              <w:ind w:left="5" w:hanging="5"/>
              <w:jc w:val="both"/>
              <w:rPr>
                <w:spacing w:val="-10"/>
                <w:sz w:val="26"/>
                <w:szCs w:val="26"/>
                <w:lang w:eastAsia="zh-CN"/>
              </w:rPr>
            </w:pPr>
            <w:r w:rsidRPr="00CB317B">
              <w:rPr>
                <w:spacing w:val="-10"/>
                <w:sz w:val="26"/>
                <w:szCs w:val="26"/>
              </w:rPr>
              <w:t xml:space="preserve">Thiết bị mới nguyên 100%, không có khiếm khuyết, có chứng nhận nguồn gốc </w:t>
            </w:r>
            <w:r w:rsidRPr="00CB317B">
              <w:rPr>
                <w:spacing w:val="-10"/>
                <w:sz w:val="26"/>
                <w:szCs w:val="26"/>
                <w:lang w:eastAsia="zh-CN"/>
              </w:rPr>
              <w:t xml:space="preserve">xuất xứ hàng hóa (CO) rõ ràng, hợp pháp và có chứng nhận chất lượng hàng hóa, kèm theo các tài liệu liên quan để chứng minh hàng hoá được cung cấp phù hợp với yêu cầu của thiết kế và quy định trong hợp đồng đã ký kết. </w:t>
            </w:r>
          </w:p>
        </w:tc>
        <w:tc>
          <w:tcPr>
            <w:tcW w:w="1134" w:type="dxa"/>
            <w:vAlign w:val="center"/>
          </w:tcPr>
          <w:p w14:paraId="7CA0B70E"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3C9B8B4C"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363BBC26" w14:textId="77777777" w:rsidR="006417C8" w:rsidRPr="00CB317B" w:rsidRDefault="006417C8" w:rsidP="001E6339">
            <w:pPr>
              <w:spacing w:line="264" w:lineRule="auto"/>
              <w:jc w:val="center"/>
              <w:rPr>
                <w:snapToGrid w:val="0"/>
                <w:spacing w:val="-10"/>
                <w:sz w:val="26"/>
                <w:szCs w:val="26"/>
              </w:rPr>
            </w:pPr>
          </w:p>
        </w:tc>
      </w:tr>
      <w:tr w:rsidR="00D815B4" w:rsidRPr="00CB317B" w14:paraId="343F6C26" w14:textId="77777777" w:rsidTr="004636B4">
        <w:tc>
          <w:tcPr>
            <w:tcW w:w="709" w:type="dxa"/>
            <w:vAlign w:val="center"/>
          </w:tcPr>
          <w:p w14:paraId="248FC29B"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3A298109" w14:textId="77777777" w:rsidR="006417C8" w:rsidRPr="00CB317B" w:rsidRDefault="006417C8">
            <w:pPr>
              <w:numPr>
                <w:ilvl w:val="0"/>
                <w:numId w:val="239"/>
              </w:numPr>
              <w:tabs>
                <w:tab w:val="left" w:pos="274"/>
              </w:tabs>
              <w:spacing w:line="264" w:lineRule="auto"/>
              <w:ind w:left="5" w:hanging="5"/>
              <w:jc w:val="both"/>
              <w:rPr>
                <w:spacing w:val="-10"/>
                <w:sz w:val="26"/>
                <w:szCs w:val="26"/>
              </w:rPr>
            </w:pPr>
            <w:r w:rsidRPr="00CB317B">
              <w:rPr>
                <w:spacing w:val="-10"/>
                <w:sz w:val="26"/>
                <w:szCs w:val="26"/>
                <w:lang w:eastAsia="zh-CN"/>
              </w:rPr>
              <w:t>Cách điện đường dây phải đáp ứng được độ bền đối với các điều kiện về khí hậu và môi trường tại Việt Nam: được nhiệt đới hóa, phù hợp với điều kiện môi trường lắp đặt vận hành.</w:t>
            </w:r>
          </w:p>
        </w:tc>
        <w:tc>
          <w:tcPr>
            <w:tcW w:w="1134" w:type="dxa"/>
            <w:vAlign w:val="center"/>
          </w:tcPr>
          <w:p w14:paraId="6548101B"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189ED3D9"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2031DEDC" w14:textId="77777777" w:rsidR="006417C8" w:rsidRPr="00CB317B" w:rsidRDefault="006417C8" w:rsidP="001E6339">
            <w:pPr>
              <w:spacing w:line="264" w:lineRule="auto"/>
              <w:jc w:val="center"/>
              <w:rPr>
                <w:snapToGrid w:val="0"/>
                <w:spacing w:val="-10"/>
                <w:sz w:val="26"/>
                <w:szCs w:val="26"/>
              </w:rPr>
            </w:pPr>
          </w:p>
        </w:tc>
      </w:tr>
      <w:tr w:rsidR="00D815B4" w:rsidRPr="00CB317B" w14:paraId="22E23D6F" w14:textId="77777777" w:rsidTr="004636B4">
        <w:tc>
          <w:tcPr>
            <w:tcW w:w="709" w:type="dxa"/>
            <w:vAlign w:val="center"/>
          </w:tcPr>
          <w:p w14:paraId="0024B990"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1BEF6EEE" w14:textId="77777777" w:rsidR="006417C8" w:rsidRPr="00CB317B" w:rsidRDefault="006417C8">
            <w:pPr>
              <w:numPr>
                <w:ilvl w:val="0"/>
                <w:numId w:val="239"/>
              </w:numPr>
              <w:tabs>
                <w:tab w:val="left" w:pos="274"/>
              </w:tabs>
              <w:spacing w:line="264" w:lineRule="auto"/>
              <w:ind w:left="5" w:hanging="5"/>
              <w:jc w:val="both"/>
              <w:rPr>
                <w:spacing w:val="-10"/>
                <w:sz w:val="26"/>
                <w:szCs w:val="26"/>
                <w:lang w:eastAsia="zh-CN"/>
              </w:rPr>
            </w:pPr>
            <w:r w:rsidRPr="00CB317B">
              <w:rPr>
                <w:spacing w:val="-10"/>
                <w:sz w:val="26"/>
                <w:szCs w:val="26"/>
                <w:lang w:eastAsia="zh-CN"/>
              </w:rPr>
              <w:t>Các chi tiết bằng thép (ty sứ, các bulông, ...) phải được mạ kẽm nhúng nóng theo tiêu chuẩn TCVN 5408: 2007 và các tiêu chuẩn tương đương hiện hành về mạ kẽm nhúng nóng với bề dày tối thiểu là 85μm.</w:t>
            </w:r>
          </w:p>
        </w:tc>
        <w:tc>
          <w:tcPr>
            <w:tcW w:w="1134" w:type="dxa"/>
            <w:vAlign w:val="center"/>
          </w:tcPr>
          <w:p w14:paraId="4B7F5AFB"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6FD23216"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6DD86D33" w14:textId="77777777" w:rsidR="006417C8" w:rsidRPr="00CB317B" w:rsidRDefault="006417C8" w:rsidP="001E6339">
            <w:pPr>
              <w:spacing w:line="264" w:lineRule="auto"/>
              <w:jc w:val="center"/>
              <w:rPr>
                <w:snapToGrid w:val="0"/>
                <w:spacing w:val="-10"/>
                <w:sz w:val="26"/>
                <w:szCs w:val="26"/>
              </w:rPr>
            </w:pPr>
          </w:p>
        </w:tc>
      </w:tr>
      <w:tr w:rsidR="00D815B4" w:rsidRPr="00CB317B" w14:paraId="584D41CB" w14:textId="77777777" w:rsidTr="004636B4">
        <w:tc>
          <w:tcPr>
            <w:tcW w:w="709" w:type="dxa"/>
            <w:vAlign w:val="center"/>
          </w:tcPr>
          <w:p w14:paraId="5C5B8132"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3D784C02" w14:textId="77777777" w:rsidR="006417C8" w:rsidRPr="00CB317B" w:rsidRDefault="006417C8">
            <w:pPr>
              <w:numPr>
                <w:ilvl w:val="0"/>
                <w:numId w:val="239"/>
              </w:numPr>
              <w:tabs>
                <w:tab w:val="left" w:pos="274"/>
              </w:tabs>
              <w:spacing w:line="264" w:lineRule="auto"/>
              <w:ind w:left="5" w:hanging="5"/>
              <w:jc w:val="both"/>
              <w:rPr>
                <w:spacing w:val="-10"/>
                <w:sz w:val="26"/>
                <w:szCs w:val="26"/>
                <w:lang w:eastAsia="zh-CN"/>
              </w:rPr>
            </w:pPr>
            <w:r w:rsidRPr="00CB317B">
              <w:rPr>
                <w:spacing w:val="-10"/>
                <w:sz w:val="26"/>
                <w:szCs w:val="26"/>
                <w:lang w:eastAsia="zh-CN"/>
              </w:rPr>
              <w:t>Ghi nhãn cách điện: Mỗi cách điện phải ghi rõ nhãn hiệu hoặc thương hiệu của nhà sản xuất, năm sản xuất và lực phá hủy. Việc ghi nhãn phải dễ đọc, bền và không tẩy xóa được.</w:t>
            </w:r>
          </w:p>
        </w:tc>
        <w:tc>
          <w:tcPr>
            <w:tcW w:w="1134" w:type="dxa"/>
            <w:vAlign w:val="center"/>
          </w:tcPr>
          <w:p w14:paraId="4B08B155"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2787E418"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23463ADF" w14:textId="77777777" w:rsidR="006417C8" w:rsidRPr="00CB317B" w:rsidRDefault="006417C8" w:rsidP="001E6339">
            <w:pPr>
              <w:spacing w:line="264" w:lineRule="auto"/>
              <w:jc w:val="center"/>
              <w:rPr>
                <w:snapToGrid w:val="0"/>
                <w:spacing w:val="-10"/>
                <w:sz w:val="26"/>
                <w:szCs w:val="26"/>
              </w:rPr>
            </w:pPr>
          </w:p>
        </w:tc>
      </w:tr>
      <w:tr w:rsidR="00D815B4" w:rsidRPr="00CB317B" w14:paraId="5F6CB821" w14:textId="77777777" w:rsidTr="004636B4">
        <w:tc>
          <w:tcPr>
            <w:tcW w:w="709" w:type="dxa"/>
            <w:vAlign w:val="center"/>
          </w:tcPr>
          <w:p w14:paraId="26E1FF36"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470874C3" w14:textId="77777777" w:rsidR="006417C8" w:rsidRPr="00CB317B" w:rsidRDefault="006417C8">
            <w:pPr>
              <w:numPr>
                <w:ilvl w:val="0"/>
                <w:numId w:val="239"/>
              </w:numPr>
              <w:tabs>
                <w:tab w:val="left" w:pos="274"/>
              </w:tabs>
              <w:spacing w:line="264" w:lineRule="auto"/>
              <w:ind w:left="5" w:hanging="5"/>
              <w:jc w:val="both"/>
              <w:rPr>
                <w:bCs/>
                <w:spacing w:val="-10"/>
                <w:sz w:val="26"/>
                <w:szCs w:val="26"/>
                <w:lang w:val="sv-SE"/>
              </w:rPr>
            </w:pPr>
            <w:r w:rsidRPr="00CB317B">
              <w:rPr>
                <w:spacing w:val="-10"/>
                <w:sz w:val="26"/>
                <w:szCs w:val="26"/>
                <w:lang w:eastAsia="zh-CN"/>
              </w:rPr>
              <w:t xml:space="preserve">Đóng gói cách điện: Cách điện phải được xếp cẩn thận trong thùng gỗ, carton v.v. đảm </w:t>
            </w:r>
            <w:r w:rsidRPr="00CB317B">
              <w:rPr>
                <w:spacing w:val="-10"/>
                <w:sz w:val="26"/>
                <w:szCs w:val="26"/>
                <w:lang w:eastAsia="zh-CN"/>
              </w:rPr>
              <w:lastRenderedPageBreak/>
              <w:t>bảo cách</w:t>
            </w:r>
            <w:r w:rsidRPr="00CB317B">
              <w:rPr>
                <w:spacing w:val="-10"/>
                <w:sz w:val="26"/>
                <w:szCs w:val="26"/>
              </w:rPr>
              <w:t xml:space="preserve"> điện không bị hư hỏng trong quá trình vận chuyển.</w:t>
            </w:r>
          </w:p>
        </w:tc>
        <w:tc>
          <w:tcPr>
            <w:tcW w:w="1134" w:type="dxa"/>
            <w:vAlign w:val="center"/>
          </w:tcPr>
          <w:p w14:paraId="2A7434E2"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471D85FD"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52AA041D" w14:textId="77777777" w:rsidR="006417C8" w:rsidRPr="00CB317B" w:rsidRDefault="006417C8" w:rsidP="001E6339">
            <w:pPr>
              <w:spacing w:line="264" w:lineRule="auto"/>
              <w:jc w:val="center"/>
              <w:rPr>
                <w:snapToGrid w:val="0"/>
                <w:spacing w:val="-10"/>
                <w:sz w:val="26"/>
                <w:szCs w:val="26"/>
              </w:rPr>
            </w:pPr>
          </w:p>
        </w:tc>
      </w:tr>
      <w:tr w:rsidR="00D815B4" w:rsidRPr="00CB317B" w14:paraId="26B32C3B" w14:textId="77777777" w:rsidTr="004636B4">
        <w:tc>
          <w:tcPr>
            <w:tcW w:w="709" w:type="dxa"/>
            <w:vAlign w:val="center"/>
          </w:tcPr>
          <w:p w14:paraId="68E0C3E5" w14:textId="77777777" w:rsidR="006417C8" w:rsidRPr="00CB317B" w:rsidRDefault="006417C8" w:rsidP="001E6339">
            <w:pPr>
              <w:spacing w:line="264" w:lineRule="auto"/>
              <w:jc w:val="center"/>
              <w:rPr>
                <w:snapToGrid w:val="0"/>
                <w:spacing w:val="-10"/>
                <w:sz w:val="26"/>
                <w:szCs w:val="26"/>
              </w:rPr>
            </w:pPr>
            <w:r w:rsidRPr="00CB317B">
              <w:rPr>
                <w:snapToGrid w:val="0"/>
                <w:spacing w:val="-10"/>
                <w:sz w:val="26"/>
                <w:szCs w:val="26"/>
              </w:rPr>
              <w:t>3</w:t>
            </w:r>
          </w:p>
        </w:tc>
        <w:tc>
          <w:tcPr>
            <w:tcW w:w="3260" w:type="dxa"/>
            <w:vAlign w:val="center"/>
          </w:tcPr>
          <w:p w14:paraId="11C81657" w14:textId="77777777" w:rsidR="006417C8" w:rsidRPr="00CB317B" w:rsidRDefault="006417C8" w:rsidP="001E6339">
            <w:pPr>
              <w:pStyle w:val="ListParagraph"/>
              <w:tabs>
                <w:tab w:val="left" w:pos="851"/>
              </w:tabs>
              <w:spacing w:after="0" w:line="264" w:lineRule="auto"/>
              <w:ind w:left="0"/>
              <w:jc w:val="both"/>
              <w:rPr>
                <w:rFonts w:ascii="Times New Roman" w:hAnsi="Times New Roman"/>
                <w:spacing w:val="-10"/>
                <w:sz w:val="26"/>
                <w:szCs w:val="26"/>
                <w:lang w:eastAsia="zh-CN"/>
              </w:rPr>
            </w:pPr>
            <w:r w:rsidRPr="00CB317B">
              <w:rPr>
                <w:rFonts w:ascii="Times New Roman" w:hAnsi="Times New Roman"/>
                <w:spacing w:val="-10"/>
                <w:sz w:val="26"/>
                <w:szCs w:val="26"/>
                <w:lang w:eastAsia="zh-CN"/>
              </w:rPr>
              <w:t>3. Quy định mẫu thử cho thử nghiệm mẫu (sample tests):</w:t>
            </w:r>
          </w:p>
        </w:tc>
        <w:tc>
          <w:tcPr>
            <w:tcW w:w="1134" w:type="dxa"/>
            <w:vAlign w:val="center"/>
          </w:tcPr>
          <w:p w14:paraId="440DBB88"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5DE02586" w14:textId="77777777" w:rsidR="006417C8" w:rsidRPr="00CB317B" w:rsidRDefault="006417C8" w:rsidP="001E6339">
            <w:pPr>
              <w:spacing w:line="264" w:lineRule="auto"/>
              <w:jc w:val="center"/>
              <w:rPr>
                <w:spacing w:val="-10"/>
                <w:sz w:val="26"/>
                <w:szCs w:val="26"/>
              </w:rPr>
            </w:pPr>
          </w:p>
        </w:tc>
        <w:tc>
          <w:tcPr>
            <w:tcW w:w="1701" w:type="dxa"/>
          </w:tcPr>
          <w:p w14:paraId="7B0C6CB4" w14:textId="77777777" w:rsidR="006417C8" w:rsidRPr="00CB317B" w:rsidRDefault="006417C8" w:rsidP="001E6339">
            <w:pPr>
              <w:spacing w:line="264" w:lineRule="auto"/>
              <w:jc w:val="center"/>
              <w:rPr>
                <w:snapToGrid w:val="0"/>
                <w:spacing w:val="-10"/>
                <w:sz w:val="26"/>
                <w:szCs w:val="26"/>
              </w:rPr>
            </w:pPr>
          </w:p>
        </w:tc>
      </w:tr>
      <w:tr w:rsidR="00D815B4" w:rsidRPr="00CB317B" w14:paraId="7E817697" w14:textId="77777777" w:rsidTr="004636B4">
        <w:tc>
          <w:tcPr>
            <w:tcW w:w="709" w:type="dxa"/>
            <w:vAlign w:val="center"/>
          </w:tcPr>
          <w:p w14:paraId="42B48A35"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2326E4A1"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 xml:space="preserve">Đối với thử nghiệm mẫu, có 02 loại kích cỡ mẫu được sử dụng là E1 và E2. Khi số cách điện lớn hơn 10.000 cái thì chúng được chia thành các lô bằng nhau với số lượng trong khoảng từ 2.000 đến 10.000 cái. Kết quả thử nghiệm được đánh giá riêng cho từng lô. </w:t>
            </w:r>
          </w:p>
        </w:tc>
        <w:tc>
          <w:tcPr>
            <w:tcW w:w="1134" w:type="dxa"/>
            <w:vAlign w:val="center"/>
          </w:tcPr>
          <w:p w14:paraId="261DB202"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5C42AF12"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05433629" w14:textId="77777777" w:rsidR="006417C8" w:rsidRPr="00CB317B" w:rsidRDefault="006417C8" w:rsidP="001E6339">
            <w:pPr>
              <w:spacing w:line="264" w:lineRule="auto"/>
              <w:jc w:val="center"/>
              <w:rPr>
                <w:snapToGrid w:val="0"/>
                <w:spacing w:val="-10"/>
                <w:sz w:val="26"/>
                <w:szCs w:val="26"/>
              </w:rPr>
            </w:pPr>
          </w:p>
        </w:tc>
      </w:tr>
      <w:tr w:rsidR="00D815B4" w:rsidRPr="00CB317B" w14:paraId="61DEEAD1" w14:textId="77777777" w:rsidTr="004636B4">
        <w:tc>
          <w:tcPr>
            <w:tcW w:w="709" w:type="dxa"/>
            <w:vAlign w:val="center"/>
          </w:tcPr>
          <w:p w14:paraId="47AF8BCC"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3492DE36"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Số lượng cách điện dùng cho thử nghiệm mẫu không bao gồm trong số lượng cách điện chỉ định trong bảng phạm vi cung cấp của hồ sơ mời thầu/hợp đồng. Tất cả các chi phí kiểm tra và thử nghiệm bao gồm trong giá chào. Số lượng mẫu thử như sau:</w:t>
            </w:r>
          </w:p>
        </w:tc>
        <w:tc>
          <w:tcPr>
            <w:tcW w:w="1134" w:type="dxa"/>
            <w:vAlign w:val="center"/>
          </w:tcPr>
          <w:p w14:paraId="016393F0"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642F1B41"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7E3567E0" w14:textId="77777777" w:rsidR="006417C8" w:rsidRPr="00CB317B" w:rsidRDefault="006417C8" w:rsidP="001E6339">
            <w:pPr>
              <w:spacing w:line="264" w:lineRule="auto"/>
              <w:jc w:val="center"/>
              <w:rPr>
                <w:snapToGrid w:val="0"/>
                <w:spacing w:val="-10"/>
                <w:sz w:val="26"/>
                <w:szCs w:val="26"/>
              </w:rPr>
            </w:pPr>
          </w:p>
        </w:tc>
      </w:tr>
      <w:tr w:rsidR="00D815B4" w:rsidRPr="00CB317B" w14:paraId="2F4C93E8" w14:textId="77777777" w:rsidTr="004636B4">
        <w:tc>
          <w:tcPr>
            <w:tcW w:w="709" w:type="dxa"/>
            <w:vAlign w:val="center"/>
          </w:tcPr>
          <w:p w14:paraId="3FE34A3D"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0DA3D8BC" w14:textId="77777777" w:rsidR="006417C8" w:rsidRPr="00CB317B" w:rsidRDefault="006417C8" w:rsidP="001E6339">
            <w:pPr>
              <w:tabs>
                <w:tab w:val="left" w:pos="851"/>
              </w:tabs>
              <w:spacing w:line="264" w:lineRule="auto"/>
              <w:jc w:val="both"/>
              <w:rPr>
                <w:spacing w:val="-10"/>
                <w:sz w:val="26"/>
                <w:szCs w:val="26"/>
              </w:rPr>
            </w:pPr>
            <w:r w:rsidRPr="00CB317B">
              <w:rPr>
                <w:bCs/>
                <w:spacing w:val="-10"/>
                <w:sz w:val="26"/>
                <w:szCs w:val="26"/>
              </w:rPr>
              <w:t>Số lượng mỗi lô hàng</w:t>
            </w:r>
          </w:p>
        </w:tc>
        <w:tc>
          <w:tcPr>
            <w:tcW w:w="1134" w:type="dxa"/>
            <w:vAlign w:val="center"/>
          </w:tcPr>
          <w:p w14:paraId="61BE5E37"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5F314D7A" w14:textId="77777777" w:rsidR="006417C8" w:rsidRPr="00CB317B" w:rsidRDefault="006417C8" w:rsidP="001E6339">
            <w:pPr>
              <w:spacing w:line="264" w:lineRule="auto"/>
              <w:jc w:val="center"/>
              <w:rPr>
                <w:spacing w:val="-10"/>
                <w:sz w:val="26"/>
                <w:szCs w:val="26"/>
              </w:rPr>
            </w:pPr>
            <w:r w:rsidRPr="00CB317B">
              <w:rPr>
                <w:bCs/>
                <w:spacing w:val="-10"/>
                <w:sz w:val="26"/>
                <w:szCs w:val="26"/>
              </w:rPr>
              <w:t>Kích cỡ mẫu</w:t>
            </w:r>
          </w:p>
        </w:tc>
        <w:tc>
          <w:tcPr>
            <w:tcW w:w="1701" w:type="dxa"/>
          </w:tcPr>
          <w:p w14:paraId="017637F0" w14:textId="77777777" w:rsidR="006417C8" w:rsidRPr="00CB317B" w:rsidRDefault="006417C8" w:rsidP="001E6339">
            <w:pPr>
              <w:spacing w:line="264" w:lineRule="auto"/>
              <w:jc w:val="center"/>
              <w:rPr>
                <w:snapToGrid w:val="0"/>
                <w:spacing w:val="-10"/>
                <w:sz w:val="26"/>
                <w:szCs w:val="26"/>
              </w:rPr>
            </w:pPr>
          </w:p>
        </w:tc>
      </w:tr>
      <w:tr w:rsidR="00D815B4" w:rsidRPr="00CB317B" w14:paraId="1ECD69D1" w14:textId="77777777" w:rsidTr="004636B4">
        <w:tc>
          <w:tcPr>
            <w:tcW w:w="709" w:type="dxa"/>
            <w:vAlign w:val="center"/>
          </w:tcPr>
          <w:p w14:paraId="27D2FB15"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63F724C3" w14:textId="77777777" w:rsidR="006417C8" w:rsidRPr="00CB317B" w:rsidRDefault="006417C8" w:rsidP="001E6339">
            <w:pPr>
              <w:tabs>
                <w:tab w:val="left" w:pos="851"/>
              </w:tabs>
              <w:spacing w:line="264" w:lineRule="auto"/>
              <w:jc w:val="both"/>
              <w:rPr>
                <w:spacing w:val="-10"/>
                <w:sz w:val="26"/>
                <w:szCs w:val="26"/>
              </w:rPr>
            </w:pPr>
            <w:r w:rsidRPr="00CB317B">
              <w:rPr>
                <w:bCs/>
                <w:spacing w:val="-10"/>
                <w:sz w:val="26"/>
                <w:szCs w:val="26"/>
              </w:rPr>
              <w:t> </w:t>
            </w:r>
          </w:p>
        </w:tc>
        <w:tc>
          <w:tcPr>
            <w:tcW w:w="1134" w:type="dxa"/>
            <w:vAlign w:val="center"/>
          </w:tcPr>
          <w:p w14:paraId="1B4A4404" w14:textId="77777777" w:rsidR="006417C8" w:rsidRPr="00CB317B" w:rsidRDefault="006417C8" w:rsidP="001E6339">
            <w:pPr>
              <w:spacing w:line="264" w:lineRule="auto"/>
              <w:jc w:val="center"/>
              <w:rPr>
                <w:spacing w:val="-10"/>
                <w:sz w:val="26"/>
                <w:szCs w:val="26"/>
                <w:lang w:val="pt-BR"/>
              </w:rPr>
            </w:pPr>
          </w:p>
        </w:tc>
        <w:tc>
          <w:tcPr>
            <w:tcW w:w="1234" w:type="dxa"/>
            <w:vAlign w:val="center"/>
          </w:tcPr>
          <w:p w14:paraId="0B20104B" w14:textId="77777777" w:rsidR="006417C8" w:rsidRPr="00CB317B" w:rsidRDefault="006417C8" w:rsidP="001E6339">
            <w:pPr>
              <w:spacing w:line="264" w:lineRule="auto"/>
              <w:jc w:val="center"/>
              <w:rPr>
                <w:spacing w:val="-10"/>
                <w:sz w:val="26"/>
                <w:szCs w:val="26"/>
              </w:rPr>
            </w:pPr>
            <w:r w:rsidRPr="00CB317B">
              <w:rPr>
                <w:bCs/>
                <w:spacing w:val="-10"/>
                <w:sz w:val="26"/>
                <w:szCs w:val="26"/>
              </w:rPr>
              <w:t>E1</w:t>
            </w:r>
          </w:p>
        </w:tc>
        <w:tc>
          <w:tcPr>
            <w:tcW w:w="1176" w:type="dxa"/>
            <w:vAlign w:val="center"/>
          </w:tcPr>
          <w:p w14:paraId="681DC19E" w14:textId="77777777" w:rsidR="006417C8" w:rsidRPr="00CB317B" w:rsidRDefault="006417C8" w:rsidP="001E6339">
            <w:pPr>
              <w:spacing w:line="264" w:lineRule="auto"/>
              <w:jc w:val="center"/>
              <w:rPr>
                <w:spacing w:val="-10"/>
                <w:sz w:val="26"/>
                <w:szCs w:val="26"/>
              </w:rPr>
            </w:pPr>
            <w:r w:rsidRPr="00CB317B">
              <w:rPr>
                <w:bCs/>
                <w:spacing w:val="-10"/>
                <w:sz w:val="26"/>
                <w:szCs w:val="26"/>
              </w:rPr>
              <w:t>E2</w:t>
            </w:r>
          </w:p>
        </w:tc>
        <w:tc>
          <w:tcPr>
            <w:tcW w:w="1701" w:type="dxa"/>
          </w:tcPr>
          <w:p w14:paraId="5899C953" w14:textId="77777777" w:rsidR="006417C8" w:rsidRPr="00CB317B" w:rsidRDefault="006417C8" w:rsidP="001E6339">
            <w:pPr>
              <w:spacing w:line="264" w:lineRule="auto"/>
              <w:jc w:val="center"/>
              <w:rPr>
                <w:snapToGrid w:val="0"/>
                <w:spacing w:val="-10"/>
                <w:sz w:val="26"/>
                <w:szCs w:val="26"/>
              </w:rPr>
            </w:pPr>
          </w:p>
        </w:tc>
      </w:tr>
      <w:tr w:rsidR="00D815B4" w:rsidRPr="00CB317B" w14:paraId="4F5A469A" w14:textId="77777777" w:rsidTr="004636B4">
        <w:tc>
          <w:tcPr>
            <w:tcW w:w="709" w:type="dxa"/>
            <w:vAlign w:val="center"/>
          </w:tcPr>
          <w:p w14:paraId="496149A5"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34532D29"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 xml:space="preserve">N </w:t>
            </w:r>
            <w:r w:rsidRPr="00CB317B">
              <w:rPr>
                <w:spacing w:val="-10"/>
                <w:sz w:val="26"/>
                <w:szCs w:val="26"/>
                <w:u w:val="single"/>
              </w:rPr>
              <w:t>&lt;</w:t>
            </w:r>
            <w:r w:rsidRPr="00CB317B">
              <w:rPr>
                <w:spacing w:val="-10"/>
                <w:sz w:val="26"/>
                <w:szCs w:val="26"/>
              </w:rPr>
              <w:t xml:space="preserve"> 300</w:t>
            </w:r>
          </w:p>
        </w:tc>
        <w:tc>
          <w:tcPr>
            <w:tcW w:w="1134" w:type="dxa"/>
            <w:vAlign w:val="center"/>
          </w:tcPr>
          <w:p w14:paraId="75F85F26" w14:textId="77777777" w:rsidR="006417C8" w:rsidRPr="00CB317B" w:rsidRDefault="006417C8" w:rsidP="001E6339">
            <w:pPr>
              <w:spacing w:line="264" w:lineRule="auto"/>
              <w:jc w:val="center"/>
              <w:rPr>
                <w:spacing w:val="-10"/>
                <w:sz w:val="26"/>
                <w:szCs w:val="26"/>
                <w:lang w:val="pt-BR"/>
              </w:rPr>
            </w:pPr>
          </w:p>
        </w:tc>
        <w:tc>
          <w:tcPr>
            <w:tcW w:w="1234" w:type="dxa"/>
            <w:vAlign w:val="center"/>
          </w:tcPr>
          <w:p w14:paraId="54672C2A" w14:textId="77777777" w:rsidR="006417C8" w:rsidRPr="00CB317B" w:rsidRDefault="006417C8" w:rsidP="001E6339">
            <w:pPr>
              <w:spacing w:line="264" w:lineRule="auto"/>
              <w:jc w:val="center"/>
              <w:rPr>
                <w:spacing w:val="-10"/>
                <w:sz w:val="26"/>
                <w:szCs w:val="26"/>
              </w:rPr>
            </w:pPr>
            <w:r w:rsidRPr="00CB317B">
              <w:rPr>
                <w:spacing w:val="-10"/>
                <w:sz w:val="26"/>
                <w:szCs w:val="26"/>
              </w:rPr>
              <w:t>Theo thỏa thuận</w:t>
            </w:r>
          </w:p>
        </w:tc>
        <w:tc>
          <w:tcPr>
            <w:tcW w:w="1176" w:type="dxa"/>
            <w:vAlign w:val="center"/>
          </w:tcPr>
          <w:p w14:paraId="15162EBD" w14:textId="77777777" w:rsidR="006417C8" w:rsidRPr="00CB317B" w:rsidRDefault="006417C8" w:rsidP="001E6339">
            <w:pPr>
              <w:spacing w:line="264" w:lineRule="auto"/>
              <w:jc w:val="center"/>
              <w:rPr>
                <w:spacing w:val="-10"/>
                <w:sz w:val="26"/>
                <w:szCs w:val="26"/>
              </w:rPr>
            </w:pPr>
            <w:r w:rsidRPr="00CB317B">
              <w:rPr>
                <w:spacing w:val="-10"/>
                <w:sz w:val="26"/>
                <w:szCs w:val="26"/>
              </w:rPr>
              <w:t>Theo thỏa thuận</w:t>
            </w:r>
          </w:p>
        </w:tc>
        <w:tc>
          <w:tcPr>
            <w:tcW w:w="1701" w:type="dxa"/>
          </w:tcPr>
          <w:p w14:paraId="0F0BB638" w14:textId="77777777" w:rsidR="006417C8" w:rsidRPr="00CB317B" w:rsidRDefault="006417C8" w:rsidP="001E6339">
            <w:pPr>
              <w:spacing w:line="264" w:lineRule="auto"/>
              <w:jc w:val="center"/>
              <w:rPr>
                <w:snapToGrid w:val="0"/>
                <w:spacing w:val="-10"/>
                <w:sz w:val="26"/>
                <w:szCs w:val="26"/>
              </w:rPr>
            </w:pPr>
          </w:p>
        </w:tc>
      </w:tr>
      <w:tr w:rsidR="00D815B4" w:rsidRPr="00CB317B" w14:paraId="59F01E4C" w14:textId="77777777" w:rsidTr="004636B4">
        <w:tc>
          <w:tcPr>
            <w:tcW w:w="709" w:type="dxa"/>
            <w:vAlign w:val="center"/>
          </w:tcPr>
          <w:p w14:paraId="55536DFE"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7CAF8043"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 xml:space="preserve">300 &lt; N </w:t>
            </w:r>
            <w:r w:rsidRPr="00CB317B">
              <w:rPr>
                <w:spacing w:val="-10"/>
                <w:sz w:val="26"/>
                <w:szCs w:val="26"/>
                <w:u w:val="single"/>
              </w:rPr>
              <w:t>&lt;</w:t>
            </w:r>
            <w:r w:rsidRPr="00CB317B">
              <w:rPr>
                <w:spacing w:val="-10"/>
                <w:sz w:val="26"/>
                <w:szCs w:val="26"/>
              </w:rPr>
              <w:t xml:space="preserve"> 2.000</w:t>
            </w:r>
          </w:p>
        </w:tc>
        <w:tc>
          <w:tcPr>
            <w:tcW w:w="1134" w:type="dxa"/>
            <w:vAlign w:val="center"/>
          </w:tcPr>
          <w:p w14:paraId="73D8861E" w14:textId="77777777" w:rsidR="006417C8" w:rsidRPr="00CB317B" w:rsidRDefault="006417C8" w:rsidP="001E6339">
            <w:pPr>
              <w:spacing w:line="264" w:lineRule="auto"/>
              <w:jc w:val="center"/>
              <w:rPr>
                <w:spacing w:val="-10"/>
                <w:sz w:val="26"/>
                <w:szCs w:val="26"/>
                <w:lang w:val="pt-BR"/>
              </w:rPr>
            </w:pPr>
          </w:p>
        </w:tc>
        <w:tc>
          <w:tcPr>
            <w:tcW w:w="1234" w:type="dxa"/>
            <w:vAlign w:val="center"/>
          </w:tcPr>
          <w:p w14:paraId="549E2FCC" w14:textId="77777777" w:rsidR="006417C8" w:rsidRPr="00CB317B" w:rsidRDefault="006417C8" w:rsidP="001E6339">
            <w:pPr>
              <w:spacing w:line="264" w:lineRule="auto"/>
              <w:jc w:val="center"/>
              <w:rPr>
                <w:spacing w:val="-10"/>
                <w:sz w:val="26"/>
                <w:szCs w:val="26"/>
              </w:rPr>
            </w:pPr>
            <w:r w:rsidRPr="00CB317B">
              <w:rPr>
                <w:spacing w:val="-10"/>
                <w:sz w:val="26"/>
                <w:szCs w:val="26"/>
              </w:rPr>
              <w:t>4</w:t>
            </w:r>
          </w:p>
        </w:tc>
        <w:tc>
          <w:tcPr>
            <w:tcW w:w="1176" w:type="dxa"/>
            <w:vAlign w:val="center"/>
          </w:tcPr>
          <w:p w14:paraId="539C8B89" w14:textId="77777777" w:rsidR="006417C8" w:rsidRPr="00CB317B" w:rsidRDefault="006417C8" w:rsidP="001E6339">
            <w:pPr>
              <w:spacing w:line="264" w:lineRule="auto"/>
              <w:jc w:val="center"/>
              <w:rPr>
                <w:spacing w:val="-10"/>
                <w:sz w:val="26"/>
                <w:szCs w:val="26"/>
              </w:rPr>
            </w:pPr>
            <w:r w:rsidRPr="00CB317B">
              <w:rPr>
                <w:spacing w:val="-10"/>
                <w:sz w:val="26"/>
                <w:szCs w:val="26"/>
              </w:rPr>
              <w:t>3</w:t>
            </w:r>
          </w:p>
        </w:tc>
        <w:tc>
          <w:tcPr>
            <w:tcW w:w="1701" w:type="dxa"/>
          </w:tcPr>
          <w:p w14:paraId="37A1EC39" w14:textId="77777777" w:rsidR="006417C8" w:rsidRPr="00CB317B" w:rsidRDefault="006417C8" w:rsidP="001E6339">
            <w:pPr>
              <w:spacing w:line="264" w:lineRule="auto"/>
              <w:jc w:val="center"/>
              <w:rPr>
                <w:snapToGrid w:val="0"/>
                <w:spacing w:val="-10"/>
                <w:sz w:val="26"/>
                <w:szCs w:val="26"/>
              </w:rPr>
            </w:pPr>
          </w:p>
        </w:tc>
      </w:tr>
      <w:tr w:rsidR="00D815B4" w:rsidRPr="00CB317B" w14:paraId="4178A091" w14:textId="77777777" w:rsidTr="004636B4">
        <w:tc>
          <w:tcPr>
            <w:tcW w:w="709" w:type="dxa"/>
            <w:vAlign w:val="center"/>
          </w:tcPr>
          <w:p w14:paraId="6BC73069"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53990E13"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 xml:space="preserve">2.000 &lt; N </w:t>
            </w:r>
            <w:r w:rsidRPr="00CB317B">
              <w:rPr>
                <w:spacing w:val="-10"/>
                <w:sz w:val="26"/>
                <w:szCs w:val="26"/>
                <w:u w:val="single"/>
              </w:rPr>
              <w:t>&lt;</w:t>
            </w:r>
            <w:r w:rsidRPr="00CB317B">
              <w:rPr>
                <w:spacing w:val="-10"/>
                <w:sz w:val="26"/>
                <w:szCs w:val="26"/>
              </w:rPr>
              <w:t xml:space="preserve"> 5.000</w:t>
            </w:r>
          </w:p>
        </w:tc>
        <w:tc>
          <w:tcPr>
            <w:tcW w:w="1134" w:type="dxa"/>
            <w:vAlign w:val="center"/>
          </w:tcPr>
          <w:p w14:paraId="31BDD854" w14:textId="77777777" w:rsidR="006417C8" w:rsidRPr="00CB317B" w:rsidRDefault="006417C8" w:rsidP="001E6339">
            <w:pPr>
              <w:spacing w:line="264" w:lineRule="auto"/>
              <w:jc w:val="center"/>
              <w:rPr>
                <w:spacing w:val="-10"/>
                <w:sz w:val="26"/>
                <w:szCs w:val="26"/>
                <w:lang w:val="pt-BR"/>
              </w:rPr>
            </w:pPr>
          </w:p>
        </w:tc>
        <w:tc>
          <w:tcPr>
            <w:tcW w:w="1234" w:type="dxa"/>
            <w:vAlign w:val="center"/>
          </w:tcPr>
          <w:p w14:paraId="5B20D7CB" w14:textId="77777777" w:rsidR="006417C8" w:rsidRPr="00CB317B" w:rsidRDefault="006417C8" w:rsidP="001E6339">
            <w:pPr>
              <w:spacing w:line="264" w:lineRule="auto"/>
              <w:jc w:val="center"/>
              <w:rPr>
                <w:spacing w:val="-10"/>
                <w:sz w:val="26"/>
                <w:szCs w:val="26"/>
              </w:rPr>
            </w:pPr>
            <w:r w:rsidRPr="00CB317B">
              <w:rPr>
                <w:spacing w:val="-10"/>
                <w:sz w:val="26"/>
                <w:szCs w:val="26"/>
              </w:rPr>
              <w:t>8</w:t>
            </w:r>
          </w:p>
        </w:tc>
        <w:tc>
          <w:tcPr>
            <w:tcW w:w="1176" w:type="dxa"/>
            <w:vAlign w:val="center"/>
          </w:tcPr>
          <w:p w14:paraId="16037950" w14:textId="77777777" w:rsidR="006417C8" w:rsidRPr="00CB317B" w:rsidRDefault="006417C8" w:rsidP="001E6339">
            <w:pPr>
              <w:spacing w:line="264" w:lineRule="auto"/>
              <w:jc w:val="center"/>
              <w:rPr>
                <w:spacing w:val="-10"/>
                <w:sz w:val="26"/>
                <w:szCs w:val="26"/>
              </w:rPr>
            </w:pPr>
            <w:r w:rsidRPr="00CB317B">
              <w:rPr>
                <w:spacing w:val="-10"/>
                <w:sz w:val="26"/>
                <w:szCs w:val="26"/>
              </w:rPr>
              <w:t>4</w:t>
            </w:r>
          </w:p>
        </w:tc>
        <w:tc>
          <w:tcPr>
            <w:tcW w:w="1701" w:type="dxa"/>
          </w:tcPr>
          <w:p w14:paraId="1E51C17D" w14:textId="77777777" w:rsidR="006417C8" w:rsidRPr="00CB317B" w:rsidRDefault="006417C8" w:rsidP="001E6339">
            <w:pPr>
              <w:spacing w:line="264" w:lineRule="auto"/>
              <w:jc w:val="center"/>
              <w:rPr>
                <w:snapToGrid w:val="0"/>
                <w:spacing w:val="-10"/>
                <w:sz w:val="26"/>
                <w:szCs w:val="26"/>
              </w:rPr>
            </w:pPr>
          </w:p>
        </w:tc>
      </w:tr>
      <w:tr w:rsidR="00D815B4" w:rsidRPr="00CB317B" w14:paraId="256AE28C" w14:textId="77777777" w:rsidTr="004636B4">
        <w:tc>
          <w:tcPr>
            <w:tcW w:w="709" w:type="dxa"/>
            <w:vAlign w:val="center"/>
          </w:tcPr>
          <w:p w14:paraId="4BB4B171"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6E0822ED"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 xml:space="preserve">5.000 &lt; N </w:t>
            </w:r>
            <w:r w:rsidRPr="00CB317B">
              <w:rPr>
                <w:spacing w:val="-10"/>
                <w:sz w:val="26"/>
                <w:szCs w:val="26"/>
                <w:u w:val="single"/>
              </w:rPr>
              <w:t>&lt;</w:t>
            </w:r>
            <w:r w:rsidRPr="00CB317B">
              <w:rPr>
                <w:spacing w:val="-10"/>
                <w:sz w:val="26"/>
                <w:szCs w:val="26"/>
              </w:rPr>
              <w:t xml:space="preserve"> 10.000</w:t>
            </w:r>
          </w:p>
        </w:tc>
        <w:tc>
          <w:tcPr>
            <w:tcW w:w="1134" w:type="dxa"/>
            <w:vAlign w:val="center"/>
          </w:tcPr>
          <w:p w14:paraId="4930C6FF" w14:textId="77777777" w:rsidR="006417C8" w:rsidRPr="00CB317B" w:rsidRDefault="006417C8" w:rsidP="001E6339">
            <w:pPr>
              <w:spacing w:line="264" w:lineRule="auto"/>
              <w:jc w:val="center"/>
              <w:rPr>
                <w:spacing w:val="-10"/>
                <w:sz w:val="26"/>
                <w:szCs w:val="26"/>
                <w:lang w:val="pt-BR"/>
              </w:rPr>
            </w:pPr>
          </w:p>
        </w:tc>
        <w:tc>
          <w:tcPr>
            <w:tcW w:w="1234" w:type="dxa"/>
            <w:vAlign w:val="center"/>
          </w:tcPr>
          <w:p w14:paraId="6F4F09DD" w14:textId="77777777" w:rsidR="006417C8" w:rsidRPr="00CB317B" w:rsidRDefault="006417C8" w:rsidP="001E6339">
            <w:pPr>
              <w:spacing w:line="264" w:lineRule="auto"/>
              <w:jc w:val="center"/>
              <w:rPr>
                <w:spacing w:val="-10"/>
                <w:sz w:val="26"/>
                <w:szCs w:val="26"/>
              </w:rPr>
            </w:pPr>
            <w:r w:rsidRPr="00CB317B">
              <w:rPr>
                <w:spacing w:val="-10"/>
                <w:sz w:val="26"/>
                <w:szCs w:val="26"/>
              </w:rPr>
              <w:t>12</w:t>
            </w:r>
          </w:p>
        </w:tc>
        <w:tc>
          <w:tcPr>
            <w:tcW w:w="1176" w:type="dxa"/>
            <w:vAlign w:val="center"/>
          </w:tcPr>
          <w:p w14:paraId="463A4C56" w14:textId="77777777" w:rsidR="006417C8" w:rsidRPr="00CB317B" w:rsidRDefault="006417C8" w:rsidP="001E6339">
            <w:pPr>
              <w:spacing w:line="264" w:lineRule="auto"/>
              <w:jc w:val="center"/>
              <w:rPr>
                <w:spacing w:val="-10"/>
                <w:sz w:val="26"/>
                <w:szCs w:val="26"/>
              </w:rPr>
            </w:pPr>
            <w:r w:rsidRPr="00CB317B">
              <w:rPr>
                <w:spacing w:val="-10"/>
                <w:sz w:val="26"/>
                <w:szCs w:val="26"/>
              </w:rPr>
              <w:t>6</w:t>
            </w:r>
          </w:p>
        </w:tc>
        <w:tc>
          <w:tcPr>
            <w:tcW w:w="1701" w:type="dxa"/>
          </w:tcPr>
          <w:p w14:paraId="458F4C32" w14:textId="77777777" w:rsidR="006417C8" w:rsidRPr="00CB317B" w:rsidRDefault="006417C8" w:rsidP="001E6339">
            <w:pPr>
              <w:spacing w:line="264" w:lineRule="auto"/>
              <w:jc w:val="center"/>
              <w:rPr>
                <w:snapToGrid w:val="0"/>
                <w:spacing w:val="-10"/>
                <w:sz w:val="26"/>
                <w:szCs w:val="26"/>
              </w:rPr>
            </w:pPr>
          </w:p>
        </w:tc>
      </w:tr>
      <w:tr w:rsidR="00D815B4" w:rsidRPr="00CB317B" w14:paraId="4427C85B" w14:textId="77777777" w:rsidTr="004636B4">
        <w:tc>
          <w:tcPr>
            <w:tcW w:w="709" w:type="dxa"/>
            <w:vAlign w:val="center"/>
          </w:tcPr>
          <w:p w14:paraId="1081DA2C"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609B7E22" w14:textId="77777777" w:rsidR="006417C8" w:rsidRPr="00CB317B" w:rsidRDefault="006417C8" w:rsidP="001E6339">
            <w:pPr>
              <w:spacing w:line="264" w:lineRule="auto"/>
              <w:jc w:val="both"/>
              <w:rPr>
                <w:spacing w:val="-10"/>
                <w:sz w:val="26"/>
                <w:szCs w:val="26"/>
              </w:rPr>
            </w:pPr>
            <w:r w:rsidRPr="00CB317B">
              <w:rPr>
                <w:spacing w:val="-10"/>
                <w:sz w:val="26"/>
                <w:szCs w:val="26"/>
              </w:rPr>
              <w:t xml:space="preserve">Căn cứ quy mô, khối lượng các loại cách điện cần mua để lựa chọn số lượng mẫu thử nghiệm và các yêu cầu về thí nghiệm xuất xưởng, thí nghiệm điển hình, thí nghiệm mẫu phù hợp. </w:t>
            </w:r>
          </w:p>
        </w:tc>
        <w:tc>
          <w:tcPr>
            <w:tcW w:w="1134" w:type="dxa"/>
            <w:vAlign w:val="center"/>
          </w:tcPr>
          <w:p w14:paraId="4842C860"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450DE58A"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412BB0BB" w14:textId="77777777" w:rsidR="006417C8" w:rsidRPr="00CB317B" w:rsidRDefault="006417C8" w:rsidP="001E6339">
            <w:pPr>
              <w:spacing w:line="264" w:lineRule="auto"/>
              <w:jc w:val="center"/>
              <w:rPr>
                <w:snapToGrid w:val="0"/>
                <w:spacing w:val="-10"/>
                <w:sz w:val="26"/>
                <w:szCs w:val="26"/>
              </w:rPr>
            </w:pPr>
          </w:p>
        </w:tc>
      </w:tr>
      <w:tr w:rsidR="00D815B4" w:rsidRPr="00CB317B" w14:paraId="3BA54D2E" w14:textId="77777777" w:rsidTr="004636B4">
        <w:tc>
          <w:tcPr>
            <w:tcW w:w="709" w:type="dxa"/>
            <w:vAlign w:val="center"/>
          </w:tcPr>
          <w:p w14:paraId="453E1D68" w14:textId="77777777" w:rsidR="006417C8" w:rsidRPr="00CB317B" w:rsidRDefault="006417C8" w:rsidP="001E6339">
            <w:pPr>
              <w:spacing w:line="264" w:lineRule="auto"/>
              <w:jc w:val="center"/>
              <w:rPr>
                <w:snapToGrid w:val="0"/>
                <w:spacing w:val="-10"/>
                <w:sz w:val="26"/>
                <w:szCs w:val="26"/>
              </w:rPr>
            </w:pPr>
            <w:r w:rsidRPr="00CB317B">
              <w:rPr>
                <w:snapToGrid w:val="0"/>
                <w:spacing w:val="-10"/>
                <w:sz w:val="26"/>
                <w:szCs w:val="26"/>
              </w:rPr>
              <w:t>C</w:t>
            </w:r>
          </w:p>
        </w:tc>
        <w:tc>
          <w:tcPr>
            <w:tcW w:w="3260" w:type="dxa"/>
            <w:vAlign w:val="center"/>
          </w:tcPr>
          <w:p w14:paraId="7AFAEA28" w14:textId="77777777" w:rsidR="006417C8" w:rsidRPr="00CB317B" w:rsidRDefault="006417C8" w:rsidP="001E6339">
            <w:pPr>
              <w:spacing w:line="264" w:lineRule="auto"/>
              <w:jc w:val="both"/>
              <w:rPr>
                <w:spacing w:val="-10"/>
                <w:sz w:val="26"/>
                <w:szCs w:val="26"/>
              </w:rPr>
            </w:pPr>
            <w:r w:rsidRPr="00CB317B">
              <w:rPr>
                <w:b/>
                <w:bCs/>
                <w:spacing w:val="-10"/>
                <w:sz w:val="26"/>
                <w:szCs w:val="26"/>
              </w:rPr>
              <w:t>Mô tả chung:</w:t>
            </w:r>
          </w:p>
        </w:tc>
        <w:tc>
          <w:tcPr>
            <w:tcW w:w="1134" w:type="dxa"/>
            <w:vAlign w:val="center"/>
          </w:tcPr>
          <w:p w14:paraId="06F5F666"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24FA4FE5" w14:textId="77777777" w:rsidR="006417C8" w:rsidRPr="00CB317B" w:rsidRDefault="006417C8" w:rsidP="001E6339">
            <w:pPr>
              <w:spacing w:line="264" w:lineRule="auto"/>
              <w:jc w:val="center"/>
              <w:rPr>
                <w:spacing w:val="-10"/>
                <w:sz w:val="26"/>
                <w:szCs w:val="26"/>
              </w:rPr>
            </w:pPr>
          </w:p>
        </w:tc>
        <w:tc>
          <w:tcPr>
            <w:tcW w:w="1701" w:type="dxa"/>
          </w:tcPr>
          <w:p w14:paraId="31D7B772" w14:textId="77777777" w:rsidR="006417C8" w:rsidRPr="00CB317B" w:rsidRDefault="006417C8" w:rsidP="001E6339">
            <w:pPr>
              <w:spacing w:line="264" w:lineRule="auto"/>
              <w:jc w:val="center"/>
              <w:rPr>
                <w:snapToGrid w:val="0"/>
                <w:spacing w:val="-10"/>
                <w:sz w:val="26"/>
                <w:szCs w:val="26"/>
              </w:rPr>
            </w:pPr>
          </w:p>
        </w:tc>
      </w:tr>
      <w:tr w:rsidR="00D815B4" w:rsidRPr="00CB317B" w14:paraId="59A0FCAA" w14:textId="77777777" w:rsidTr="004636B4">
        <w:tc>
          <w:tcPr>
            <w:tcW w:w="709" w:type="dxa"/>
            <w:vAlign w:val="center"/>
          </w:tcPr>
          <w:p w14:paraId="4F8EC377" w14:textId="77777777" w:rsidR="006417C8" w:rsidRPr="00CB317B" w:rsidRDefault="006417C8" w:rsidP="001E6339">
            <w:pPr>
              <w:spacing w:line="264" w:lineRule="auto"/>
              <w:jc w:val="center"/>
              <w:rPr>
                <w:snapToGrid w:val="0"/>
                <w:spacing w:val="-10"/>
                <w:sz w:val="26"/>
                <w:szCs w:val="26"/>
              </w:rPr>
            </w:pPr>
            <w:r w:rsidRPr="00CB317B">
              <w:rPr>
                <w:snapToGrid w:val="0"/>
                <w:spacing w:val="-10"/>
                <w:sz w:val="26"/>
                <w:szCs w:val="26"/>
              </w:rPr>
              <w:t>1</w:t>
            </w:r>
          </w:p>
        </w:tc>
        <w:tc>
          <w:tcPr>
            <w:tcW w:w="3260" w:type="dxa"/>
            <w:vAlign w:val="center"/>
          </w:tcPr>
          <w:p w14:paraId="32ED7955"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 xml:space="preserve">a. Cách điện đỡ là loại Line Post/Pin Post không có ty ngầm trong lòng cách điện. </w:t>
            </w:r>
          </w:p>
        </w:tc>
        <w:tc>
          <w:tcPr>
            <w:tcW w:w="1134" w:type="dxa"/>
            <w:vAlign w:val="center"/>
          </w:tcPr>
          <w:p w14:paraId="5B548832"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54F9C998"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0DB7A77C" w14:textId="77777777" w:rsidR="006417C8" w:rsidRPr="00CB317B" w:rsidRDefault="006417C8" w:rsidP="001E6339">
            <w:pPr>
              <w:spacing w:line="264" w:lineRule="auto"/>
              <w:jc w:val="center"/>
              <w:rPr>
                <w:snapToGrid w:val="0"/>
                <w:spacing w:val="-10"/>
                <w:sz w:val="26"/>
                <w:szCs w:val="26"/>
              </w:rPr>
            </w:pPr>
          </w:p>
        </w:tc>
      </w:tr>
      <w:tr w:rsidR="00D815B4" w:rsidRPr="00CB317B" w14:paraId="26E9432D" w14:textId="77777777" w:rsidTr="004636B4">
        <w:tc>
          <w:tcPr>
            <w:tcW w:w="709" w:type="dxa"/>
            <w:vAlign w:val="center"/>
          </w:tcPr>
          <w:p w14:paraId="1009DD94" w14:textId="77777777" w:rsidR="006417C8" w:rsidRPr="00CB317B" w:rsidRDefault="006417C8" w:rsidP="001E6339">
            <w:pPr>
              <w:spacing w:line="264" w:lineRule="auto"/>
              <w:jc w:val="center"/>
              <w:rPr>
                <w:snapToGrid w:val="0"/>
                <w:spacing w:val="-10"/>
                <w:sz w:val="26"/>
                <w:szCs w:val="26"/>
              </w:rPr>
            </w:pPr>
            <w:r w:rsidRPr="00CB317B">
              <w:rPr>
                <w:snapToGrid w:val="0"/>
                <w:spacing w:val="-10"/>
                <w:sz w:val="26"/>
                <w:szCs w:val="26"/>
              </w:rPr>
              <w:t>2</w:t>
            </w:r>
          </w:p>
        </w:tc>
        <w:tc>
          <w:tcPr>
            <w:tcW w:w="3260" w:type="dxa"/>
            <w:vAlign w:val="center"/>
          </w:tcPr>
          <w:p w14:paraId="658625BE"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b. Chất lượng bề mặt sứ cách điện (Theo TCVN 7998-1, IEC 60383-1):</w:t>
            </w:r>
          </w:p>
        </w:tc>
        <w:tc>
          <w:tcPr>
            <w:tcW w:w="1134" w:type="dxa"/>
            <w:vAlign w:val="center"/>
          </w:tcPr>
          <w:p w14:paraId="6662E5F4"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7B1CAC1C" w14:textId="77777777" w:rsidR="006417C8" w:rsidRPr="00CB317B" w:rsidRDefault="006417C8" w:rsidP="001E6339">
            <w:pPr>
              <w:spacing w:line="264" w:lineRule="auto"/>
              <w:jc w:val="center"/>
              <w:rPr>
                <w:spacing w:val="-10"/>
                <w:sz w:val="26"/>
                <w:szCs w:val="26"/>
              </w:rPr>
            </w:pPr>
          </w:p>
        </w:tc>
        <w:tc>
          <w:tcPr>
            <w:tcW w:w="1701" w:type="dxa"/>
          </w:tcPr>
          <w:p w14:paraId="1603B2A6" w14:textId="77777777" w:rsidR="006417C8" w:rsidRPr="00CB317B" w:rsidRDefault="006417C8" w:rsidP="001E6339">
            <w:pPr>
              <w:spacing w:line="264" w:lineRule="auto"/>
              <w:jc w:val="center"/>
              <w:rPr>
                <w:snapToGrid w:val="0"/>
                <w:spacing w:val="-10"/>
                <w:sz w:val="26"/>
                <w:szCs w:val="26"/>
              </w:rPr>
            </w:pPr>
          </w:p>
        </w:tc>
      </w:tr>
      <w:tr w:rsidR="00D815B4" w:rsidRPr="00CB317B" w14:paraId="118A9C0D" w14:textId="77777777" w:rsidTr="004636B4">
        <w:tc>
          <w:tcPr>
            <w:tcW w:w="709" w:type="dxa"/>
            <w:vAlign w:val="center"/>
          </w:tcPr>
          <w:p w14:paraId="5DC2EA04"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19987F09"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 Bề mặt cách điện trừ những chỗ để gắn chân kim loại phải được phủ một lớp men đều, mặt men phải láng bóng, không có vết gợn rõ rệt, vết men không được nứt, nhăn.</w:t>
            </w:r>
          </w:p>
        </w:tc>
        <w:tc>
          <w:tcPr>
            <w:tcW w:w="1134" w:type="dxa"/>
            <w:vAlign w:val="center"/>
          </w:tcPr>
          <w:p w14:paraId="0A4E3F1C"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76D7C98B"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4F5BD86D" w14:textId="77777777" w:rsidR="006417C8" w:rsidRPr="00CB317B" w:rsidRDefault="006417C8" w:rsidP="001E6339">
            <w:pPr>
              <w:spacing w:line="264" w:lineRule="auto"/>
              <w:jc w:val="center"/>
              <w:rPr>
                <w:snapToGrid w:val="0"/>
                <w:spacing w:val="-10"/>
                <w:sz w:val="26"/>
                <w:szCs w:val="26"/>
              </w:rPr>
            </w:pPr>
          </w:p>
        </w:tc>
      </w:tr>
      <w:tr w:rsidR="00D815B4" w:rsidRPr="00CB317B" w14:paraId="33464ADB" w14:textId="77777777" w:rsidTr="004636B4">
        <w:tc>
          <w:tcPr>
            <w:tcW w:w="709" w:type="dxa"/>
            <w:vAlign w:val="center"/>
          </w:tcPr>
          <w:p w14:paraId="0D915905"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1C10D46F"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 Sứ cách điện không được có vết rạn nứt, sứt, rỗ và có hiện tượng nung sống.</w:t>
            </w:r>
          </w:p>
        </w:tc>
        <w:tc>
          <w:tcPr>
            <w:tcW w:w="1134" w:type="dxa"/>
            <w:vAlign w:val="center"/>
          </w:tcPr>
          <w:p w14:paraId="4CB261F7"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7265310C"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2F177DEA" w14:textId="77777777" w:rsidR="006417C8" w:rsidRPr="00CB317B" w:rsidRDefault="006417C8" w:rsidP="001E6339">
            <w:pPr>
              <w:spacing w:line="264" w:lineRule="auto"/>
              <w:jc w:val="center"/>
              <w:rPr>
                <w:snapToGrid w:val="0"/>
                <w:spacing w:val="-10"/>
                <w:sz w:val="26"/>
                <w:szCs w:val="26"/>
              </w:rPr>
            </w:pPr>
          </w:p>
        </w:tc>
      </w:tr>
      <w:tr w:rsidR="00D815B4" w:rsidRPr="00CB317B" w14:paraId="1BD4760E" w14:textId="77777777" w:rsidTr="004636B4">
        <w:tc>
          <w:tcPr>
            <w:tcW w:w="709" w:type="dxa"/>
            <w:vAlign w:val="center"/>
          </w:tcPr>
          <w:p w14:paraId="2AB28D06"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1ED8F460"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 Các khuyết tật được phép có trên bề mặt sứ cách điện phải phù hợp với các quy định sau:</w:t>
            </w:r>
          </w:p>
        </w:tc>
        <w:tc>
          <w:tcPr>
            <w:tcW w:w="1134" w:type="dxa"/>
            <w:vAlign w:val="center"/>
          </w:tcPr>
          <w:p w14:paraId="0423CE83"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6CB61D93" w14:textId="77777777" w:rsidR="006417C8" w:rsidRPr="00CB317B" w:rsidRDefault="006417C8" w:rsidP="001E6339">
            <w:pPr>
              <w:spacing w:line="264" w:lineRule="auto"/>
              <w:jc w:val="center"/>
              <w:rPr>
                <w:spacing w:val="-10"/>
                <w:sz w:val="26"/>
                <w:szCs w:val="26"/>
              </w:rPr>
            </w:pPr>
          </w:p>
        </w:tc>
        <w:tc>
          <w:tcPr>
            <w:tcW w:w="1701" w:type="dxa"/>
          </w:tcPr>
          <w:p w14:paraId="21999421" w14:textId="77777777" w:rsidR="006417C8" w:rsidRPr="00CB317B" w:rsidRDefault="006417C8" w:rsidP="001E6339">
            <w:pPr>
              <w:spacing w:line="264" w:lineRule="auto"/>
              <w:jc w:val="center"/>
              <w:rPr>
                <w:snapToGrid w:val="0"/>
                <w:spacing w:val="-10"/>
                <w:sz w:val="26"/>
                <w:szCs w:val="26"/>
              </w:rPr>
            </w:pPr>
          </w:p>
        </w:tc>
      </w:tr>
      <w:tr w:rsidR="00D815B4" w:rsidRPr="00CB317B" w14:paraId="5DB5FEAF" w14:textId="77777777" w:rsidTr="004636B4">
        <w:tc>
          <w:tcPr>
            <w:tcW w:w="709" w:type="dxa"/>
            <w:vAlign w:val="center"/>
          </w:tcPr>
          <w:p w14:paraId="40C1B62D"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6276B3F0" w14:textId="77777777" w:rsidR="006417C8" w:rsidRPr="00CB317B" w:rsidRDefault="006417C8" w:rsidP="00160AD8">
            <w:pPr>
              <w:tabs>
                <w:tab w:val="left" w:pos="488"/>
              </w:tabs>
              <w:spacing w:line="264" w:lineRule="auto"/>
              <w:ind w:firstLine="346"/>
              <w:jc w:val="both"/>
              <w:rPr>
                <w:spacing w:val="-10"/>
                <w:sz w:val="26"/>
                <w:szCs w:val="26"/>
              </w:rPr>
            </w:pPr>
            <w:r w:rsidRPr="00CB317B">
              <w:rPr>
                <w:spacing w:val="-10"/>
                <w:sz w:val="26"/>
                <w:szCs w:val="26"/>
              </w:rPr>
              <w:t xml:space="preserve">+ Khuyết tật trên lớp men là các điểm không có men, vết nứt, kể cả trong lớp men, vết lõm. </w:t>
            </w:r>
          </w:p>
        </w:tc>
        <w:tc>
          <w:tcPr>
            <w:tcW w:w="1134" w:type="dxa"/>
            <w:vAlign w:val="center"/>
          </w:tcPr>
          <w:p w14:paraId="7EE1E4FC"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3B1A9FD8"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0772E489" w14:textId="77777777" w:rsidR="006417C8" w:rsidRPr="00CB317B" w:rsidRDefault="006417C8" w:rsidP="001E6339">
            <w:pPr>
              <w:spacing w:line="264" w:lineRule="auto"/>
              <w:jc w:val="center"/>
              <w:rPr>
                <w:snapToGrid w:val="0"/>
                <w:spacing w:val="-10"/>
                <w:sz w:val="26"/>
                <w:szCs w:val="26"/>
              </w:rPr>
            </w:pPr>
          </w:p>
        </w:tc>
      </w:tr>
      <w:tr w:rsidR="00D815B4" w:rsidRPr="00CB317B" w14:paraId="1DCED344" w14:textId="77777777" w:rsidTr="004636B4">
        <w:tc>
          <w:tcPr>
            <w:tcW w:w="709" w:type="dxa"/>
            <w:vAlign w:val="center"/>
          </w:tcPr>
          <w:p w14:paraId="29F87224"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3B3F9E81" w14:textId="77777777" w:rsidR="006417C8" w:rsidRPr="00CB317B" w:rsidRDefault="006417C8" w:rsidP="00160AD8">
            <w:pPr>
              <w:tabs>
                <w:tab w:val="left" w:pos="488"/>
              </w:tabs>
              <w:spacing w:line="264" w:lineRule="auto"/>
              <w:ind w:firstLine="346"/>
              <w:jc w:val="both"/>
              <w:rPr>
                <w:spacing w:val="-10"/>
                <w:sz w:val="26"/>
                <w:szCs w:val="26"/>
              </w:rPr>
            </w:pPr>
            <w:r w:rsidRPr="00CB317B">
              <w:rPr>
                <w:spacing w:val="-10"/>
                <w:sz w:val="26"/>
                <w:szCs w:val="26"/>
              </w:rPr>
              <w:t>+ Tổng diện tích của khiếm khuyết trên mỗi cách điện không được vượt quá: 100+(DxF)/2000 mm</w:t>
            </w:r>
            <w:r w:rsidRPr="00CB317B">
              <w:rPr>
                <w:spacing w:val="-10"/>
                <w:sz w:val="26"/>
                <w:szCs w:val="26"/>
                <w:vertAlign w:val="superscript"/>
              </w:rPr>
              <w:t>2</w:t>
            </w:r>
            <w:r w:rsidRPr="00CB317B">
              <w:rPr>
                <w:spacing w:val="-10"/>
                <w:sz w:val="26"/>
                <w:szCs w:val="26"/>
              </w:rPr>
              <w:t>. Diện tích của mỗi khiếm khuyết không được vượt quá: 50+(DxF)/20000 mm</w:t>
            </w:r>
            <w:r w:rsidRPr="00CB317B">
              <w:rPr>
                <w:spacing w:val="-10"/>
                <w:sz w:val="26"/>
                <w:szCs w:val="26"/>
                <w:vertAlign w:val="superscript"/>
              </w:rPr>
              <w:t>2</w:t>
            </w:r>
            <w:r w:rsidRPr="00CB317B">
              <w:rPr>
                <w:spacing w:val="-10"/>
                <w:sz w:val="26"/>
                <w:szCs w:val="26"/>
              </w:rPr>
              <w:t>. Trong đó: D là đường kính lớn nhất của cách điện (mm), F là chiều dài dòng rò (mm).</w:t>
            </w:r>
          </w:p>
        </w:tc>
        <w:tc>
          <w:tcPr>
            <w:tcW w:w="1134" w:type="dxa"/>
            <w:vAlign w:val="center"/>
          </w:tcPr>
          <w:p w14:paraId="12B08306"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189F2D96"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2DA49402" w14:textId="77777777" w:rsidR="006417C8" w:rsidRPr="00CB317B" w:rsidRDefault="006417C8" w:rsidP="001E6339">
            <w:pPr>
              <w:spacing w:line="264" w:lineRule="auto"/>
              <w:jc w:val="center"/>
              <w:rPr>
                <w:snapToGrid w:val="0"/>
                <w:spacing w:val="-10"/>
                <w:sz w:val="26"/>
                <w:szCs w:val="26"/>
              </w:rPr>
            </w:pPr>
          </w:p>
        </w:tc>
      </w:tr>
      <w:tr w:rsidR="00D815B4" w:rsidRPr="00CB317B" w14:paraId="16BD505F" w14:textId="77777777" w:rsidTr="004636B4">
        <w:tc>
          <w:tcPr>
            <w:tcW w:w="709" w:type="dxa"/>
            <w:vAlign w:val="center"/>
          </w:tcPr>
          <w:p w14:paraId="228B9692"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601C21B9" w14:textId="77777777" w:rsidR="006417C8" w:rsidRPr="00CB317B" w:rsidRDefault="006417C8" w:rsidP="00160AD8">
            <w:pPr>
              <w:tabs>
                <w:tab w:val="left" w:pos="488"/>
              </w:tabs>
              <w:spacing w:line="264" w:lineRule="auto"/>
              <w:ind w:firstLine="346"/>
              <w:jc w:val="both"/>
              <w:rPr>
                <w:spacing w:val="-10"/>
                <w:sz w:val="26"/>
                <w:szCs w:val="26"/>
              </w:rPr>
            </w:pPr>
            <w:r w:rsidRPr="00CB317B">
              <w:rPr>
                <w:spacing w:val="-10"/>
                <w:sz w:val="26"/>
                <w:szCs w:val="26"/>
              </w:rPr>
              <w:t>+ Không được có khiếm khuyết trên lớp tráng men của lõi loại cách điện dạng thanh dài lõi đặc.</w:t>
            </w:r>
          </w:p>
        </w:tc>
        <w:tc>
          <w:tcPr>
            <w:tcW w:w="1134" w:type="dxa"/>
            <w:vAlign w:val="center"/>
          </w:tcPr>
          <w:p w14:paraId="3246A95F"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5BDC8251"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35805157" w14:textId="77777777" w:rsidR="006417C8" w:rsidRPr="00CB317B" w:rsidRDefault="006417C8" w:rsidP="001E6339">
            <w:pPr>
              <w:spacing w:line="264" w:lineRule="auto"/>
              <w:jc w:val="center"/>
              <w:rPr>
                <w:snapToGrid w:val="0"/>
                <w:spacing w:val="-10"/>
                <w:sz w:val="26"/>
                <w:szCs w:val="26"/>
              </w:rPr>
            </w:pPr>
          </w:p>
        </w:tc>
      </w:tr>
      <w:tr w:rsidR="00D815B4" w:rsidRPr="00CB317B" w14:paraId="5DD1C339" w14:textId="77777777" w:rsidTr="004636B4">
        <w:tc>
          <w:tcPr>
            <w:tcW w:w="709" w:type="dxa"/>
            <w:vAlign w:val="center"/>
          </w:tcPr>
          <w:p w14:paraId="77C11736"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45A4767E" w14:textId="77777777" w:rsidR="006417C8" w:rsidRPr="00CB317B" w:rsidRDefault="006417C8" w:rsidP="00160AD8">
            <w:pPr>
              <w:tabs>
                <w:tab w:val="left" w:pos="488"/>
              </w:tabs>
              <w:spacing w:line="264" w:lineRule="auto"/>
              <w:ind w:firstLine="346"/>
              <w:jc w:val="both"/>
              <w:rPr>
                <w:spacing w:val="-10"/>
                <w:sz w:val="26"/>
                <w:szCs w:val="26"/>
              </w:rPr>
            </w:pPr>
            <w:r w:rsidRPr="00CB317B">
              <w:rPr>
                <w:spacing w:val="-10"/>
                <w:sz w:val="26"/>
                <w:szCs w:val="26"/>
              </w:rPr>
              <w:t>+ Các dạng cách điện khác thì diện tích khiếm khuyết trên lõi không có lớp tráng men không được vượt quá 25 mm</w:t>
            </w:r>
            <w:r w:rsidRPr="00CB317B">
              <w:rPr>
                <w:spacing w:val="-10"/>
                <w:sz w:val="26"/>
                <w:szCs w:val="26"/>
                <w:vertAlign w:val="superscript"/>
              </w:rPr>
              <w:t>2</w:t>
            </w:r>
            <w:r w:rsidRPr="00CB317B">
              <w:rPr>
                <w:spacing w:val="-10"/>
                <w:sz w:val="26"/>
                <w:szCs w:val="26"/>
              </w:rPr>
              <w:t>, những khiếm khuyết do vật lọt vào lớp men thì tổng diện tích không vượt quá 25 mm</w:t>
            </w:r>
            <w:r w:rsidRPr="00CB317B">
              <w:rPr>
                <w:spacing w:val="-10"/>
                <w:sz w:val="26"/>
                <w:szCs w:val="26"/>
                <w:vertAlign w:val="superscript"/>
              </w:rPr>
              <w:t xml:space="preserve">2 </w:t>
            </w:r>
            <w:r w:rsidRPr="00CB317B">
              <w:rPr>
                <w:spacing w:val="-10"/>
                <w:sz w:val="26"/>
                <w:szCs w:val="26"/>
              </w:rPr>
              <w:t>và nhô ra bề mặt không quá 2mm. Tổng diện tích của các khiếm khuyết loại này được tính vào tổng diện tích khiếm khuyết trên lớp men của cách điện.</w:t>
            </w:r>
          </w:p>
        </w:tc>
        <w:tc>
          <w:tcPr>
            <w:tcW w:w="1134" w:type="dxa"/>
            <w:vAlign w:val="center"/>
          </w:tcPr>
          <w:p w14:paraId="51628DA0"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4CE00266"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48C8E3A3" w14:textId="77777777" w:rsidR="006417C8" w:rsidRPr="00CB317B" w:rsidRDefault="006417C8" w:rsidP="001E6339">
            <w:pPr>
              <w:spacing w:line="264" w:lineRule="auto"/>
              <w:jc w:val="center"/>
              <w:rPr>
                <w:snapToGrid w:val="0"/>
                <w:spacing w:val="-10"/>
                <w:sz w:val="26"/>
                <w:szCs w:val="26"/>
              </w:rPr>
            </w:pPr>
          </w:p>
        </w:tc>
      </w:tr>
      <w:tr w:rsidR="00D815B4" w:rsidRPr="00CB317B" w14:paraId="5197C258" w14:textId="77777777" w:rsidTr="004636B4">
        <w:tc>
          <w:tcPr>
            <w:tcW w:w="709" w:type="dxa"/>
            <w:vAlign w:val="center"/>
          </w:tcPr>
          <w:p w14:paraId="533B47D5"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243FA653" w14:textId="77777777" w:rsidR="006417C8" w:rsidRPr="00CB317B" w:rsidRDefault="006417C8" w:rsidP="00160AD8">
            <w:pPr>
              <w:tabs>
                <w:tab w:val="left" w:pos="488"/>
              </w:tabs>
              <w:spacing w:line="264" w:lineRule="auto"/>
              <w:ind w:firstLine="346"/>
              <w:jc w:val="both"/>
              <w:rPr>
                <w:spacing w:val="-10"/>
                <w:sz w:val="26"/>
                <w:szCs w:val="26"/>
              </w:rPr>
            </w:pPr>
            <w:r w:rsidRPr="00CB317B">
              <w:rPr>
                <w:spacing w:val="-10"/>
                <w:sz w:val="26"/>
                <w:szCs w:val="26"/>
              </w:rPr>
              <w:t xml:space="preserve">+ Những vết lõm rất nhỏ trên bề mặt cách điện có đường kính </w:t>
            </w:r>
            <w:r w:rsidRPr="00CB317B">
              <w:rPr>
                <w:spacing w:val="-10"/>
                <w:sz w:val="26"/>
                <w:szCs w:val="26"/>
              </w:rPr>
              <w:lastRenderedPageBreak/>
              <w:t>nhỏ hơn 1mm (ví dụ những hạt bụi nhỏ trong quá trình tráng men) thì không tính vào tổng diện tích khiếm khuyết trên lớp men của cách điện. Tuy nhiên, trên diện tích 50mm x 10 mm bất kỳ không được có quá 15 vết. Ngoài ra, tổng số vết lõm trên cách điện không được vượt quá: 50+(DxF)/1500. Trong đó: D, F được xác định như trên.</w:t>
            </w:r>
          </w:p>
        </w:tc>
        <w:tc>
          <w:tcPr>
            <w:tcW w:w="1134" w:type="dxa"/>
            <w:vAlign w:val="center"/>
          </w:tcPr>
          <w:p w14:paraId="38DC7FDD"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7E222696"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7F2F3882" w14:textId="77777777" w:rsidR="006417C8" w:rsidRPr="00CB317B" w:rsidRDefault="006417C8" w:rsidP="001E6339">
            <w:pPr>
              <w:spacing w:line="264" w:lineRule="auto"/>
              <w:jc w:val="center"/>
              <w:rPr>
                <w:snapToGrid w:val="0"/>
                <w:spacing w:val="-10"/>
                <w:sz w:val="26"/>
                <w:szCs w:val="26"/>
              </w:rPr>
            </w:pPr>
          </w:p>
        </w:tc>
      </w:tr>
      <w:tr w:rsidR="00D815B4" w:rsidRPr="00CB317B" w14:paraId="5BC2351D" w14:textId="77777777" w:rsidTr="004636B4">
        <w:tc>
          <w:tcPr>
            <w:tcW w:w="709" w:type="dxa"/>
            <w:vAlign w:val="center"/>
          </w:tcPr>
          <w:p w14:paraId="46079232"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754B4868" w14:textId="1BC33639" w:rsidR="006417C8" w:rsidRPr="00CB317B" w:rsidRDefault="006417C8" w:rsidP="00160AD8">
            <w:pPr>
              <w:tabs>
                <w:tab w:val="left" w:pos="851"/>
              </w:tabs>
              <w:spacing w:line="264" w:lineRule="auto"/>
              <w:jc w:val="both"/>
              <w:rPr>
                <w:spacing w:val="-10"/>
                <w:sz w:val="26"/>
                <w:szCs w:val="26"/>
              </w:rPr>
            </w:pPr>
            <w:r w:rsidRPr="00CB317B">
              <w:rPr>
                <w:spacing w:val="-10"/>
                <w:sz w:val="26"/>
                <w:szCs w:val="26"/>
              </w:rPr>
              <w:t>c. Cách điện phải có các ký hiệu: Nhà sản xuất, năm sản xuất, lực phá hủy, mã hiệu cách điện trên bề mặt và không bị mờ trong quá trình sử dụng.</w:t>
            </w:r>
          </w:p>
        </w:tc>
        <w:tc>
          <w:tcPr>
            <w:tcW w:w="1134" w:type="dxa"/>
            <w:vAlign w:val="center"/>
          </w:tcPr>
          <w:p w14:paraId="6425AD93"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1480BA8B"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29812DAE" w14:textId="77777777" w:rsidR="006417C8" w:rsidRPr="00CB317B" w:rsidRDefault="006417C8" w:rsidP="001E6339">
            <w:pPr>
              <w:spacing w:line="264" w:lineRule="auto"/>
              <w:jc w:val="center"/>
              <w:rPr>
                <w:snapToGrid w:val="0"/>
                <w:spacing w:val="-10"/>
                <w:sz w:val="26"/>
                <w:szCs w:val="26"/>
              </w:rPr>
            </w:pPr>
          </w:p>
        </w:tc>
      </w:tr>
      <w:tr w:rsidR="00D815B4" w:rsidRPr="00CB317B" w14:paraId="6FB2A063" w14:textId="77777777" w:rsidTr="004636B4">
        <w:tc>
          <w:tcPr>
            <w:tcW w:w="709" w:type="dxa"/>
            <w:vAlign w:val="center"/>
          </w:tcPr>
          <w:p w14:paraId="447C8F9F"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799EAACA"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d. Mỗi quả sứ cách điện phải được cung cấp đầy đủ phụ kiện đi kèm như ty sứ, 02 đai ốc, 01 vòng đệm vênh, 01 vòng đệm phẳng v.v.</w:t>
            </w:r>
          </w:p>
        </w:tc>
        <w:tc>
          <w:tcPr>
            <w:tcW w:w="1134" w:type="dxa"/>
            <w:vAlign w:val="center"/>
          </w:tcPr>
          <w:p w14:paraId="570AF407"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5A409911"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7B3D09EC" w14:textId="77777777" w:rsidR="006417C8" w:rsidRPr="00CB317B" w:rsidRDefault="006417C8" w:rsidP="001E6339">
            <w:pPr>
              <w:spacing w:line="264" w:lineRule="auto"/>
              <w:jc w:val="center"/>
              <w:rPr>
                <w:snapToGrid w:val="0"/>
                <w:spacing w:val="-10"/>
                <w:sz w:val="26"/>
                <w:szCs w:val="26"/>
              </w:rPr>
            </w:pPr>
          </w:p>
        </w:tc>
      </w:tr>
      <w:tr w:rsidR="00D815B4" w:rsidRPr="00CB317B" w14:paraId="159D86B6" w14:textId="77777777" w:rsidTr="004636B4">
        <w:tc>
          <w:tcPr>
            <w:tcW w:w="709" w:type="dxa"/>
            <w:vAlign w:val="center"/>
          </w:tcPr>
          <w:p w14:paraId="32BFE755"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071A7AFA" w14:textId="75436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 xml:space="preserve">e. Ty sứ là loại có thể tháo rời và được thiết kế phù hợp để lắp đặt trên cánh xà thép hình, lắp trên cột bê tông ly tâm hoặc cột sắt. Chiều dài phần chân ty sứ (phần cắm vào giá đỡ, xà thép v.v.) phải đảm bảo tính toán thiết kế. Các phụ kiện cho cách điện đứng phải đảm bảo khả năng chịu lực tương đương hoặc lớn hơn lực phá hủy của cách điện được quy định ở bảng </w:t>
            </w:r>
            <w:r w:rsidR="00003F17">
              <w:rPr>
                <w:spacing w:val="-10"/>
                <w:sz w:val="26"/>
                <w:szCs w:val="26"/>
              </w:rPr>
              <w:t>Đặc tính kỹ thuật</w:t>
            </w:r>
            <w:r w:rsidRPr="00CB317B">
              <w:rPr>
                <w:spacing w:val="-10"/>
                <w:sz w:val="26"/>
                <w:szCs w:val="26"/>
              </w:rPr>
              <w:t>.</w:t>
            </w:r>
          </w:p>
        </w:tc>
        <w:tc>
          <w:tcPr>
            <w:tcW w:w="1134" w:type="dxa"/>
            <w:vAlign w:val="center"/>
          </w:tcPr>
          <w:p w14:paraId="1DEC8D28"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16F00430"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10DD51F3" w14:textId="77777777" w:rsidR="006417C8" w:rsidRPr="00CB317B" w:rsidRDefault="006417C8" w:rsidP="001E6339">
            <w:pPr>
              <w:spacing w:line="264" w:lineRule="auto"/>
              <w:jc w:val="center"/>
              <w:rPr>
                <w:snapToGrid w:val="0"/>
                <w:spacing w:val="-10"/>
                <w:sz w:val="26"/>
                <w:szCs w:val="26"/>
              </w:rPr>
            </w:pPr>
          </w:p>
        </w:tc>
      </w:tr>
      <w:tr w:rsidR="00D815B4" w:rsidRPr="00CB317B" w14:paraId="34D6DCC1" w14:textId="77777777" w:rsidTr="004636B4">
        <w:tc>
          <w:tcPr>
            <w:tcW w:w="709" w:type="dxa"/>
            <w:vAlign w:val="center"/>
          </w:tcPr>
          <w:p w14:paraId="5745A6C5" w14:textId="77777777" w:rsidR="006417C8" w:rsidRPr="00CB317B" w:rsidRDefault="006417C8" w:rsidP="001E6339">
            <w:pPr>
              <w:spacing w:line="264" w:lineRule="auto"/>
              <w:jc w:val="center"/>
              <w:rPr>
                <w:snapToGrid w:val="0"/>
                <w:spacing w:val="-10"/>
                <w:sz w:val="26"/>
                <w:szCs w:val="26"/>
              </w:rPr>
            </w:pPr>
          </w:p>
        </w:tc>
        <w:tc>
          <w:tcPr>
            <w:tcW w:w="3260" w:type="dxa"/>
            <w:vAlign w:val="center"/>
          </w:tcPr>
          <w:p w14:paraId="261BA551" w14:textId="77777777" w:rsidR="006417C8" w:rsidRPr="00CB317B" w:rsidRDefault="006417C8" w:rsidP="001E6339">
            <w:pPr>
              <w:tabs>
                <w:tab w:val="left" w:pos="851"/>
              </w:tabs>
              <w:spacing w:line="264" w:lineRule="auto"/>
              <w:jc w:val="both"/>
              <w:rPr>
                <w:spacing w:val="-10"/>
                <w:sz w:val="26"/>
                <w:szCs w:val="26"/>
              </w:rPr>
            </w:pPr>
            <w:r w:rsidRPr="00CB317B">
              <w:rPr>
                <w:spacing w:val="-10"/>
                <w:sz w:val="26"/>
                <w:szCs w:val="26"/>
              </w:rPr>
              <w:t>f. 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tc>
        <w:tc>
          <w:tcPr>
            <w:tcW w:w="1134" w:type="dxa"/>
            <w:vAlign w:val="center"/>
          </w:tcPr>
          <w:p w14:paraId="0DA1CE6C"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1378CF57" w14:textId="77777777" w:rsidR="006417C8" w:rsidRPr="00CB317B" w:rsidRDefault="006417C8" w:rsidP="001E6339">
            <w:pPr>
              <w:spacing w:line="264" w:lineRule="auto"/>
              <w:jc w:val="center"/>
              <w:rPr>
                <w:spacing w:val="-10"/>
                <w:sz w:val="26"/>
                <w:szCs w:val="26"/>
              </w:rPr>
            </w:pPr>
            <w:r w:rsidRPr="00CB317B">
              <w:rPr>
                <w:spacing w:val="-10"/>
                <w:sz w:val="26"/>
                <w:szCs w:val="26"/>
              </w:rPr>
              <w:t>Đáp ứng</w:t>
            </w:r>
          </w:p>
        </w:tc>
        <w:tc>
          <w:tcPr>
            <w:tcW w:w="1701" w:type="dxa"/>
          </w:tcPr>
          <w:p w14:paraId="1CB708BC" w14:textId="77777777" w:rsidR="006417C8" w:rsidRPr="00CB317B" w:rsidRDefault="006417C8" w:rsidP="001E6339">
            <w:pPr>
              <w:spacing w:line="264" w:lineRule="auto"/>
              <w:jc w:val="center"/>
              <w:rPr>
                <w:snapToGrid w:val="0"/>
                <w:spacing w:val="-10"/>
                <w:sz w:val="26"/>
                <w:szCs w:val="26"/>
              </w:rPr>
            </w:pPr>
          </w:p>
        </w:tc>
      </w:tr>
      <w:tr w:rsidR="00D815B4" w:rsidRPr="00E54385" w14:paraId="07AD95D5" w14:textId="77777777" w:rsidTr="004636B4">
        <w:tc>
          <w:tcPr>
            <w:tcW w:w="709" w:type="dxa"/>
            <w:vAlign w:val="center"/>
          </w:tcPr>
          <w:p w14:paraId="31DFA464" w14:textId="77777777" w:rsidR="006417C8" w:rsidRPr="00AB555E" w:rsidRDefault="006417C8" w:rsidP="001E6339">
            <w:pPr>
              <w:spacing w:line="264" w:lineRule="auto"/>
              <w:jc w:val="center"/>
              <w:rPr>
                <w:snapToGrid w:val="0"/>
                <w:spacing w:val="-10"/>
                <w:sz w:val="26"/>
                <w:szCs w:val="26"/>
              </w:rPr>
            </w:pPr>
            <w:r w:rsidRPr="00AB555E">
              <w:rPr>
                <w:snapToGrid w:val="0"/>
                <w:spacing w:val="-10"/>
                <w:sz w:val="26"/>
                <w:szCs w:val="26"/>
              </w:rPr>
              <w:lastRenderedPageBreak/>
              <w:t>D</w:t>
            </w:r>
          </w:p>
        </w:tc>
        <w:tc>
          <w:tcPr>
            <w:tcW w:w="3260" w:type="dxa"/>
            <w:vAlign w:val="center"/>
          </w:tcPr>
          <w:p w14:paraId="6BB266B8" w14:textId="77777777" w:rsidR="006417C8" w:rsidRPr="00AB555E" w:rsidRDefault="006417C8" w:rsidP="001E6339">
            <w:pPr>
              <w:tabs>
                <w:tab w:val="left" w:pos="851"/>
              </w:tabs>
              <w:spacing w:line="264" w:lineRule="auto"/>
              <w:jc w:val="both"/>
              <w:rPr>
                <w:spacing w:val="-10"/>
                <w:sz w:val="26"/>
                <w:szCs w:val="26"/>
              </w:rPr>
            </w:pPr>
            <w:r w:rsidRPr="00AB555E">
              <w:rPr>
                <w:spacing w:val="-10"/>
                <w:sz w:val="26"/>
                <w:szCs w:val="26"/>
              </w:rPr>
              <w:t>Tiêu chuẩn chế tạo</w:t>
            </w:r>
          </w:p>
        </w:tc>
        <w:tc>
          <w:tcPr>
            <w:tcW w:w="1134" w:type="dxa"/>
            <w:vAlign w:val="center"/>
          </w:tcPr>
          <w:p w14:paraId="361B8B3E" w14:textId="77777777" w:rsidR="006417C8" w:rsidRPr="00AB555E" w:rsidRDefault="006417C8" w:rsidP="001E6339">
            <w:pPr>
              <w:spacing w:line="264" w:lineRule="auto"/>
              <w:jc w:val="center"/>
              <w:rPr>
                <w:spacing w:val="-10"/>
                <w:sz w:val="26"/>
                <w:szCs w:val="26"/>
                <w:lang w:val="pt-BR"/>
              </w:rPr>
            </w:pPr>
          </w:p>
        </w:tc>
        <w:tc>
          <w:tcPr>
            <w:tcW w:w="2410" w:type="dxa"/>
            <w:gridSpan w:val="2"/>
            <w:vAlign w:val="center"/>
          </w:tcPr>
          <w:p w14:paraId="59B9A0AA" w14:textId="77777777" w:rsidR="006417C8" w:rsidRPr="00AB555E" w:rsidRDefault="006417C8" w:rsidP="001E6339">
            <w:pPr>
              <w:spacing w:line="264" w:lineRule="auto"/>
              <w:jc w:val="center"/>
              <w:rPr>
                <w:spacing w:val="-10"/>
                <w:sz w:val="26"/>
                <w:szCs w:val="26"/>
                <w:lang w:val="pt-BR"/>
              </w:rPr>
            </w:pPr>
            <w:r w:rsidRPr="00AB555E">
              <w:rPr>
                <w:spacing w:val="-10"/>
                <w:sz w:val="26"/>
                <w:szCs w:val="26"/>
                <w:lang w:val="pt-BR"/>
              </w:rPr>
              <w:t>Cách điện đỡ được chế tạo theo tiêu chuẩn TCVN 7998-1, IEC 60383-1 hoặc các tiêu chuẩn tương đương.</w:t>
            </w:r>
          </w:p>
        </w:tc>
        <w:tc>
          <w:tcPr>
            <w:tcW w:w="1701" w:type="dxa"/>
          </w:tcPr>
          <w:p w14:paraId="41557D1D" w14:textId="77777777" w:rsidR="006417C8" w:rsidRPr="00AB555E" w:rsidRDefault="006417C8" w:rsidP="001E6339">
            <w:pPr>
              <w:spacing w:line="264" w:lineRule="auto"/>
              <w:jc w:val="center"/>
              <w:rPr>
                <w:snapToGrid w:val="0"/>
                <w:spacing w:val="-10"/>
                <w:sz w:val="26"/>
                <w:szCs w:val="26"/>
                <w:lang w:val="pt-BR"/>
              </w:rPr>
            </w:pPr>
          </w:p>
        </w:tc>
      </w:tr>
      <w:tr w:rsidR="00D815B4" w:rsidRPr="00E54385" w14:paraId="7B727D1E" w14:textId="77777777" w:rsidTr="004636B4">
        <w:tc>
          <w:tcPr>
            <w:tcW w:w="709" w:type="dxa"/>
            <w:vAlign w:val="center"/>
          </w:tcPr>
          <w:p w14:paraId="2959CD1E" w14:textId="77777777" w:rsidR="006417C8" w:rsidRPr="00CB317B" w:rsidRDefault="006417C8" w:rsidP="001E6339">
            <w:pPr>
              <w:spacing w:line="264" w:lineRule="auto"/>
              <w:jc w:val="center"/>
              <w:rPr>
                <w:snapToGrid w:val="0"/>
                <w:spacing w:val="-10"/>
                <w:sz w:val="26"/>
                <w:szCs w:val="26"/>
              </w:rPr>
            </w:pPr>
            <w:r w:rsidRPr="00CB317B">
              <w:rPr>
                <w:snapToGrid w:val="0"/>
                <w:spacing w:val="-10"/>
                <w:sz w:val="26"/>
                <w:szCs w:val="26"/>
              </w:rPr>
              <w:t>E</w:t>
            </w:r>
          </w:p>
        </w:tc>
        <w:tc>
          <w:tcPr>
            <w:tcW w:w="3260" w:type="dxa"/>
            <w:vAlign w:val="center"/>
          </w:tcPr>
          <w:p w14:paraId="751ECF56" w14:textId="77777777" w:rsidR="006417C8" w:rsidRPr="00CB317B" w:rsidRDefault="006417C8" w:rsidP="001E6339">
            <w:pPr>
              <w:tabs>
                <w:tab w:val="left" w:pos="851"/>
              </w:tabs>
              <w:spacing w:line="264" w:lineRule="auto"/>
              <w:jc w:val="both"/>
              <w:rPr>
                <w:b/>
                <w:bCs/>
                <w:spacing w:val="-10"/>
                <w:sz w:val="26"/>
                <w:szCs w:val="26"/>
              </w:rPr>
            </w:pPr>
            <w:r w:rsidRPr="00CB317B">
              <w:rPr>
                <w:b/>
                <w:bCs/>
                <w:spacing w:val="-10"/>
                <w:sz w:val="26"/>
                <w:szCs w:val="26"/>
              </w:rPr>
              <w:t>Yêu cầu về thí nghiệm:</w:t>
            </w:r>
          </w:p>
        </w:tc>
        <w:tc>
          <w:tcPr>
            <w:tcW w:w="1134" w:type="dxa"/>
            <w:vAlign w:val="center"/>
          </w:tcPr>
          <w:p w14:paraId="3A051579" w14:textId="77777777" w:rsidR="006417C8" w:rsidRPr="00CB317B" w:rsidRDefault="006417C8" w:rsidP="001E6339">
            <w:pPr>
              <w:spacing w:line="264" w:lineRule="auto"/>
              <w:jc w:val="center"/>
              <w:rPr>
                <w:spacing w:val="-10"/>
                <w:sz w:val="26"/>
                <w:szCs w:val="26"/>
                <w:lang w:val="pt-BR"/>
              </w:rPr>
            </w:pPr>
          </w:p>
        </w:tc>
        <w:tc>
          <w:tcPr>
            <w:tcW w:w="2410" w:type="dxa"/>
            <w:gridSpan w:val="2"/>
            <w:vAlign w:val="center"/>
          </w:tcPr>
          <w:p w14:paraId="701586EA" w14:textId="77777777" w:rsidR="006417C8" w:rsidRPr="00CB317B" w:rsidRDefault="006417C8" w:rsidP="001E6339">
            <w:pPr>
              <w:spacing w:line="264" w:lineRule="auto"/>
              <w:jc w:val="center"/>
              <w:rPr>
                <w:spacing w:val="-10"/>
                <w:sz w:val="26"/>
                <w:szCs w:val="26"/>
                <w:lang w:val="pt-BR"/>
              </w:rPr>
            </w:pPr>
            <w:r w:rsidRPr="00CB317B">
              <w:rPr>
                <w:spacing w:val="-10"/>
                <w:sz w:val="26"/>
                <w:szCs w:val="26"/>
                <w:lang w:val="pt-BR"/>
              </w:rPr>
              <w:t>Đáp ứng mục V.3</w:t>
            </w:r>
          </w:p>
        </w:tc>
        <w:tc>
          <w:tcPr>
            <w:tcW w:w="1701" w:type="dxa"/>
          </w:tcPr>
          <w:p w14:paraId="04E5B58C" w14:textId="77777777" w:rsidR="006417C8" w:rsidRPr="00CB317B" w:rsidRDefault="006417C8" w:rsidP="001E6339">
            <w:pPr>
              <w:spacing w:line="264" w:lineRule="auto"/>
              <w:jc w:val="center"/>
              <w:rPr>
                <w:snapToGrid w:val="0"/>
                <w:spacing w:val="-10"/>
                <w:sz w:val="26"/>
                <w:szCs w:val="26"/>
                <w:lang w:val="pt-BR"/>
              </w:rPr>
            </w:pPr>
          </w:p>
        </w:tc>
      </w:tr>
      <w:tr w:rsidR="00D815B4" w:rsidRPr="00CB317B" w14:paraId="1B9BE302" w14:textId="77777777" w:rsidTr="004636B4">
        <w:trPr>
          <w:tblHeader/>
        </w:trPr>
        <w:tc>
          <w:tcPr>
            <w:tcW w:w="709" w:type="dxa"/>
          </w:tcPr>
          <w:p w14:paraId="7236F01E"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F</w:t>
            </w:r>
          </w:p>
        </w:tc>
        <w:tc>
          <w:tcPr>
            <w:tcW w:w="3260" w:type="dxa"/>
          </w:tcPr>
          <w:p w14:paraId="40A6916E" w14:textId="77777777" w:rsidR="006417C8" w:rsidRPr="00CB317B" w:rsidRDefault="006417C8" w:rsidP="001E6339">
            <w:pPr>
              <w:spacing w:line="264" w:lineRule="auto"/>
              <w:rPr>
                <w:b/>
                <w:bCs/>
                <w:spacing w:val="-10"/>
                <w:sz w:val="26"/>
                <w:szCs w:val="26"/>
              </w:rPr>
            </w:pPr>
            <w:r w:rsidRPr="00CB317B">
              <w:rPr>
                <w:b/>
                <w:bCs/>
                <w:spacing w:val="-10"/>
                <w:sz w:val="26"/>
                <w:szCs w:val="26"/>
              </w:rPr>
              <w:t>Đặc tính kỹ thuật</w:t>
            </w:r>
          </w:p>
        </w:tc>
        <w:tc>
          <w:tcPr>
            <w:tcW w:w="1134" w:type="dxa"/>
          </w:tcPr>
          <w:p w14:paraId="5125FD68" w14:textId="77777777" w:rsidR="006417C8" w:rsidRPr="00CB317B" w:rsidRDefault="006417C8" w:rsidP="001E6339">
            <w:pPr>
              <w:spacing w:line="264" w:lineRule="auto"/>
              <w:jc w:val="center"/>
              <w:rPr>
                <w:b/>
                <w:bCs/>
                <w:spacing w:val="-10"/>
                <w:sz w:val="26"/>
                <w:szCs w:val="26"/>
              </w:rPr>
            </w:pPr>
          </w:p>
        </w:tc>
        <w:tc>
          <w:tcPr>
            <w:tcW w:w="2410" w:type="dxa"/>
            <w:gridSpan w:val="2"/>
          </w:tcPr>
          <w:p w14:paraId="39774D75" w14:textId="77777777" w:rsidR="006417C8" w:rsidRPr="00CB317B" w:rsidRDefault="006417C8" w:rsidP="001E6339">
            <w:pPr>
              <w:spacing w:line="264" w:lineRule="auto"/>
              <w:jc w:val="center"/>
              <w:rPr>
                <w:b/>
                <w:bCs/>
                <w:spacing w:val="-10"/>
                <w:sz w:val="26"/>
                <w:szCs w:val="26"/>
              </w:rPr>
            </w:pPr>
          </w:p>
        </w:tc>
        <w:tc>
          <w:tcPr>
            <w:tcW w:w="1701" w:type="dxa"/>
          </w:tcPr>
          <w:p w14:paraId="30E350B4" w14:textId="77777777" w:rsidR="006417C8" w:rsidRPr="00CB317B" w:rsidRDefault="006417C8" w:rsidP="001E6339">
            <w:pPr>
              <w:spacing w:line="264" w:lineRule="auto"/>
              <w:jc w:val="center"/>
              <w:rPr>
                <w:b/>
                <w:bCs/>
                <w:spacing w:val="-10"/>
                <w:sz w:val="26"/>
                <w:szCs w:val="26"/>
              </w:rPr>
            </w:pPr>
          </w:p>
        </w:tc>
      </w:tr>
      <w:tr w:rsidR="00D815B4" w:rsidRPr="00CB317B" w14:paraId="155B5270" w14:textId="77777777" w:rsidTr="004636B4">
        <w:tc>
          <w:tcPr>
            <w:tcW w:w="709" w:type="dxa"/>
          </w:tcPr>
          <w:p w14:paraId="4660807E" w14:textId="77777777" w:rsidR="006417C8" w:rsidRPr="00CB317B" w:rsidRDefault="006417C8" w:rsidP="001E6339">
            <w:pPr>
              <w:spacing w:line="264" w:lineRule="auto"/>
              <w:jc w:val="center"/>
              <w:rPr>
                <w:spacing w:val="-10"/>
                <w:sz w:val="26"/>
                <w:szCs w:val="26"/>
              </w:rPr>
            </w:pPr>
            <w:r w:rsidRPr="00CB317B">
              <w:rPr>
                <w:spacing w:val="-10"/>
                <w:sz w:val="26"/>
                <w:szCs w:val="26"/>
              </w:rPr>
              <w:t>1</w:t>
            </w:r>
          </w:p>
        </w:tc>
        <w:tc>
          <w:tcPr>
            <w:tcW w:w="3260" w:type="dxa"/>
          </w:tcPr>
          <w:p w14:paraId="7F2E4786" w14:textId="77777777" w:rsidR="006417C8" w:rsidRPr="00CB317B" w:rsidRDefault="006417C8" w:rsidP="001E6339">
            <w:pPr>
              <w:spacing w:line="264" w:lineRule="auto"/>
              <w:rPr>
                <w:spacing w:val="-10"/>
                <w:sz w:val="26"/>
                <w:szCs w:val="26"/>
              </w:rPr>
            </w:pPr>
            <w:r w:rsidRPr="00CB317B">
              <w:rPr>
                <w:spacing w:val="-10"/>
                <w:sz w:val="26"/>
                <w:szCs w:val="26"/>
              </w:rPr>
              <w:t>Nhà sản xuất</w:t>
            </w:r>
          </w:p>
        </w:tc>
        <w:tc>
          <w:tcPr>
            <w:tcW w:w="1134" w:type="dxa"/>
          </w:tcPr>
          <w:p w14:paraId="2D7AD325" w14:textId="77777777" w:rsidR="006417C8" w:rsidRPr="00CB317B" w:rsidRDefault="006417C8" w:rsidP="001E6339">
            <w:pPr>
              <w:spacing w:line="264" w:lineRule="auto"/>
              <w:jc w:val="center"/>
              <w:rPr>
                <w:spacing w:val="-10"/>
                <w:sz w:val="26"/>
                <w:szCs w:val="26"/>
              </w:rPr>
            </w:pPr>
          </w:p>
        </w:tc>
        <w:tc>
          <w:tcPr>
            <w:tcW w:w="2410" w:type="dxa"/>
            <w:gridSpan w:val="2"/>
          </w:tcPr>
          <w:p w14:paraId="5C0308D5"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701" w:type="dxa"/>
          </w:tcPr>
          <w:p w14:paraId="7B76BDC6" w14:textId="77777777" w:rsidR="006417C8" w:rsidRPr="00CB317B" w:rsidRDefault="006417C8" w:rsidP="001E6339">
            <w:pPr>
              <w:spacing w:line="264" w:lineRule="auto"/>
              <w:jc w:val="center"/>
              <w:rPr>
                <w:spacing w:val="-10"/>
                <w:sz w:val="26"/>
                <w:szCs w:val="26"/>
              </w:rPr>
            </w:pPr>
          </w:p>
        </w:tc>
      </w:tr>
      <w:tr w:rsidR="00D815B4" w:rsidRPr="00CB317B" w14:paraId="49A7D651" w14:textId="77777777" w:rsidTr="004636B4">
        <w:tc>
          <w:tcPr>
            <w:tcW w:w="709" w:type="dxa"/>
          </w:tcPr>
          <w:p w14:paraId="6B764FC0" w14:textId="77777777" w:rsidR="006417C8" w:rsidRPr="00CB317B" w:rsidRDefault="006417C8" w:rsidP="001E6339">
            <w:pPr>
              <w:spacing w:line="264" w:lineRule="auto"/>
              <w:jc w:val="center"/>
              <w:rPr>
                <w:spacing w:val="-10"/>
                <w:sz w:val="26"/>
                <w:szCs w:val="26"/>
              </w:rPr>
            </w:pPr>
            <w:r w:rsidRPr="00CB317B">
              <w:rPr>
                <w:spacing w:val="-10"/>
                <w:sz w:val="26"/>
                <w:szCs w:val="26"/>
              </w:rPr>
              <w:t>2</w:t>
            </w:r>
          </w:p>
        </w:tc>
        <w:tc>
          <w:tcPr>
            <w:tcW w:w="3260" w:type="dxa"/>
          </w:tcPr>
          <w:p w14:paraId="34DE7A61" w14:textId="77777777" w:rsidR="006417C8" w:rsidRPr="00CB317B" w:rsidRDefault="006417C8" w:rsidP="001E6339">
            <w:pPr>
              <w:spacing w:line="264" w:lineRule="auto"/>
              <w:rPr>
                <w:spacing w:val="-10"/>
                <w:sz w:val="26"/>
                <w:szCs w:val="26"/>
              </w:rPr>
            </w:pPr>
            <w:r w:rsidRPr="00CB317B">
              <w:rPr>
                <w:spacing w:val="-10"/>
                <w:sz w:val="26"/>
                <w:szCs w:val="26"/>
              </w:rPr>
              <w:t>Nước sản xuất</w:t>
            </w:r>
          </w:p>
        </w:tc>
        <w:tc>
          <w:tcPr>
            <w:tcW w:w="1134" w:type="dxa"/>
          </w:tcPr>
          <w:p w14:paraId="56099801" w14:textId="77777777" w:rsidR="006417C8" w:rsidRPr="00CB317B" w:rsidRDefault="006417C8" w:rsidP="001E6339">
            <w:pPr>
              <w:spacing w:line="264" w:lineRule="auto"/>
              <w:jc w:val="center"/>
              <w:rPr>
                <w:spacing w:val="-10"/>
                <w:sz w:val="26"/>
                <w:szCs w:val="26"/>
              </w:rPr>
            </w:pPr>
          </w:p>
        </w:tc>
        <w:tc>
          <w:tcPr>
            <w:tcW w:w="2410" w:type="dxa"/>
            <w:gridSpan w:val="2"/>
          </w:tcPr>
          <w:p w14:paraId="4919441E"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701" w:type="dxa"/>
          </w:tcPr>
          <w:p w14:paraId="6956FFFF" w14:textId="77777777" w:rsidR="006417C8" w:rsidRPr="00CB317B" w:rsidRDefault="006417C8" w:rsidP="001E6339">
            <w:pPr>
              <w:spacing w:line="264" w:lineRule="auto"/>
              <w:jc w:val="center"/>
              <w:rPr>
                <w:spacing w:val="-10"/>
                <w:sz w:val="26"/>
                <w:szCs w:val="26"/>
              </w:rPr>
            </w:pPr>
          </w:p>
        </w:tc>
      </w:tr>
      <w:tr w:rsidR="00D815B4" w:rsidRPr="00CB317B" w14:paraId="2619B6FC" w14:textId="77777777" w:rsidTr="004636B4">
        <w:tc>
          <w:tcPr>
            <w:tcW w:w="709" w:type="dxa"/>
          </w:tcPr>
          <w:p w14:paraId="46D5C4DB" w14:textId="77777777" w:rsidR="006417C8" w:rsidRPr="00CB317B" w:rsidRDefault="006417C8" w:rsidP="001E6339">
            <w:pPr>
              <w:spacing w:line="264" w:lineRule="auto"/>
              <w:jc w:val="center"/>
              <w:rPr>
                <w:spacing w:val="-10"/>
                <w:sz w:val="26"/>
                <w:szCs w:val="26"/>
              </w:rPr>
            </w:pPr>
            <w:r w:rsidRPr="00CB317B">
              <w:rPr>
                <w:spacing w:val="-10"/>
                <w:sz w:val="26"/>
                <w:szCs w:val="26"/>
              </w:rPr>
              <w:t>3</w:t>
            </w:r>
          </w:p>
        </w:tc>
        <w:tc>
          <w:tcPr>
            <w:tcW w:w="3260" w:type="dxa"/>
          </w:tcPr>
          <w:p w14:paraId="11EDE0D3" w14:textId="77777777" w:rsidR="006417C8" w:rsidRPr="00CB317B" w:rsidRDefault="006417C8" w:rsidP="001E6339">
            <w:pPr>
              <w:spacing w:line="264" w:lineRule="auto"/>
              <w:rPr>
                <w:spacing w:val="-10"/>
                <w:sz w:val="26"/>
                <w:szCs w:val="26"/>
              </w:rPr>
            </w:pPr>
            <w:r w:rsidRPr="00CB317B">
              <w:rPr>
                <w:spacing w:val="-10"/>
                <w:sz w:val="26"/>
                <w:szCs w:val="26"/>
              </w:rPr>
              <w:t>Mã hiệu</w:t>
            </w:r>
          </w:p>
        </w:tc>
        <w:tc>
          <w:tcPr>
            <w:tcW w:w="1134" w:type="dxa"/>
          </w:tcPr>
          <w:p w14:paraId="6DD6BB44" w14:textId="77777777" w:rsidR="006417C8" w:rsidRPr="00CB317B" w:rsidRDefault="006417C8" w:rsidP="001E6339">
            <w:pPr>
              <w:spacing w:line="264" w:lineRule="auto"/>
              <w:jc w:val="center"/>
              <w:rPr>
                <w:spacing w:val="-10"/>
                <w:sz w:val="26"/>
                <w:szCs w:val="26"/>
              </w:rPr>
            </w:pPr>
          </w:p>
        </w:tc>
        <w:tc>
          <w:tcPr>
            <w:tcW w:w="2410" w:type="dxa"/>
            <w:gridSpan w:val="2"/>
          </w:tcPr>
          <w:p w14:paraId="61DB1DE1"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701" w:type="dxa"/>
          </w:tcPr>
          <w:p w14:paraId="2E163C72" w14:textId="77777777" w:rsidR="006417C8" w:rsidRPr="00CB317B" w:rsidRDefault="006417C8" w:rsidP="001E6339">
            <w:pPr>
              <w:spacing w:line="264" w:lineRule="auto"/>
              <w:jc w:val="center"/>
              <w:rPr>
                <w:spacing w:val="-10"/>
                <w:sz w:val="26"/>
                <w:szCs w:val="26"/>
              </w:rPr>
            </w:pPr>
          </w:p>
        </w:tc>
      </w:tr>
      <w:tr w:rsidR="00D815B4" w:rsidRPr="00CB317B" w14:paraId="79A158C9" w14:textId="77777777" w:rsidTr="004636B4">
        <w:tc>
          <w:tcPr>
            <w:tcW w:w="709" w:type="dxa"/>
          </w:tcPr>
          <w:p w14:paraId="438DA5A8" w14:textId="77777777" w:rsidR="006417C8" w:rsidRPr="00CB317B" w:rsidRDefault="006417C8" w:rsidP="001E6339">
            <w:pPr>
              <w:spacing w:line="264" w:lineRule="auto"/>
              <w:jc w:val="center"/>
              <w:rPr>
                <w:spacing w:val="-10"/>
                <w:sz w:val="26"/>
                <w:szCs w:val="26"/>
              </w:rPr>
            </w:pPr>
            <w:r w:rsidRPr="00CB317B">
              <w:rPr>
                <w:spacing w:val="-10"/>
                <w:sz w:val="26"/>
                <w:szCs w:val="26"/>
              </w:rPr>
              <w:t>4</w:t>
            </w:r>
          </w:p>
        </w:tc>
        <w:tc>
          <w:tcPr>
            <w:tcW w:w="3260" w:type="dxa"/>
          </w:tcPr>
          <w:p w14:paraId="2C18FC25" w14:textId="77777777" w:rsidR="006417C8" w:rsidRPr="00CB317B" w:rsidRDefault="006417C8" w:rsidP="001E6339">
            <w:pPr>
              <w:spacing w:line="264" w:lineRule="auto"/>
              <w:rPr>
                <w:spacing w:val="-10"/>
                <w:sz w:val="26"/>
                <w:szCs w:val="26"/>
              </w:rPr>
            </w:pPr>
            <w:r w:rsidRPr="00CB317B">
              <w:rPr>
                <w:spacing w:val="-10"/>
                <w:sz w:val="26"/>
                <w:szCs w:val="26"/>
              </w:rPr>
              <w:t>Tiêu chuẩn áp dụng</w:t>
            </w:r>
          </w:p>
        </w:tc>
        <w:tc>
          <w:tcPr>
            <w:tcW w:w="1134" w:type="dxa"/>
          </w:tcPr>
          <w:p w14:paraId="558DD050" w14:textId="77777777" w:rsidR="006417C8" w:rsidRPr="00CB317B" w:rsidRDefault="006417C8" w:rsidP="001E6339">
            <w:pPr>
              <w:spacing w:line="264" w:lineRule="auto"/>
              <w:jc w:val="center"/>
              <w:rPr>
                <w:spacing w:val="-10"/>
                <w:sz w:val="26"/>
                <w:szCs w:val="26"/>
              </w:rPr>
            </w:pPr>
          </w:p>
        </w:tc>
        <w:tc>
          <w:tcPr>
            <w:tcW w:w="2410" w:type="dxa"/>
            <w:gridSpan w:val="2"/>
          </w:tcPr>
          <w:p w14:paraId="3C7D61BB" w14:textId="77777777" w:rsidR="006417C8" w:rsidRPr="00CB317B" w:rsidRDefault="006417C8" w:rsidP="001E6339">
            <w:pPr>
              <w:spacing w:line="264" w:lineRule="auto"/>
              <w:jc w:val="center"/>
              <w:rPr>
                <w:spacing w:val="-10"/>
                <w:sz w:val="26"/>
                <w:szCs w:val="26"/>
              </w:rPr>
            </w:pPr>
            <w:r w:rsidRPr="00CB317B">
              <w:rPr>
                <w:spacing w:val="-10"/>
                <w:sz w:val="26"/>
                <w:szCs w:val="26"/>
              </w:rPr>
              <w:t>TCVN 7998-1, IEC 60383-1 hoặc tương đương</w:t>
            </w:r>
          </w:p>
        </w:tc>
        <w:tc>
          <w:tcPr>
            <w:tcW w:w="1701" w:type="dxa"/>
          </w:tcPr>
          <w:p w14:paraId="311B2684" w14:textId="77777777" w:rsidR="006417C8" w:rsidRPr="00CB317B" w:rsidRDefault="006417C8" w:rsidP="001E6339">
            <w:pPr>
              <w:spacing w:line="264" w:lineRule="auto"/>
              <w:jc w:val="center"/>
              <w:rPr>
                <w:spacing w:val="-10"/>
                <w:sz w:val="26"/>
                <w:szCs w:val="26"/>
              </w:rPr>
            </w:pPr>
          </w:p>
        </w:tc>
      </w:tr>
      <w:tr w:rsidR="00D815B4" w:rsidRPr="00CB317B" w14:paraId="7CA14B04" w14:textId="77777777" w:rsidTr="004636B4">
        <w:tc>
          <w:tcPr>
            <w:tcW w:w="709" w:type="dxa"/>
          </w:tcPr>
          <w:p w14:paraId="3DD8181F" w14:textId="77777777" w:rsidR="006417C8" w:rsidRPr="00CB317B" w:rsidRDefault="006417C8" w:rsidP="001E6339">
            <w:pPr>
              <w:spacing w:line="264" w:lineRule="auto"/>
              <w:jc w:val="center"/>
              <w:rPr>
                <w:spacing w:val="-10"/>
                <w:sz w:val="26"/>
                <w:szCs w:val="26"/>
              </w:rPr>
            </w:pPr>
            <w:r w:rsidRPr="00CB317B">
              <w:rPr>
                <w:spacing w:val="-10"/>
                <w:sz w:val="26"/>
                <w:szCs w:val="26"/>
              </w:rPr>
              <w:t>5</w:t>
            </w:r>
          </w:p>
        </w:tc>
        <w:tc>
          <w:tcPr>
            <w:tcW w:w="3260" w:type="dxa"/>
          </w:tcPr>
          <w:p w14:paraId="262235E7" w14:textId="77777777" w:rsidR="006417C8" w:rsidRPr="00CB317B" w:rsidRDefault="006417C8" w:rsidP="001E6339">
            <w:pPr>
              <w:spacing w:line="264" w:lineRule="auto"/>
              <w:rPr>
                <w:spacing w:val="-10"/>
                <w:sz w:val="26"/>
                <w:szCs w:val="26"/>
              </w:rPr>
            </w:pPr>
            <w:r w:rsidRPr="00CB317B">
              <w:rPr>
                <w:spacing w:val="-10"/>
                <w:sz w:val="26"/>
                <w:szCs w:val="26"/>
              </w:rPr>
              <w:t>Loại</w:t>
            </w:r>
          </w:p>
        </w:tc>
        <w:tc>
          <w:tcPr>
            <w:tcW w:w="1134" w:type="dxa"/>
          </w:tcPr>
          <w:p w14:paraId="097AB431" w14:textId="77777777" w:rsidR="006417C8" w:rsidRPr="00CB317B" w:rsidRDefault="006417C8" w:rsidP="001E6339">
            <w:pPr>
              <w:spacing w:line="264" w:lineRule="auto"/>
              <w:jc w:val="center"/>
              <w:rPr>
                <w:spacing w:val="-10"/>
                <w:sz w:val="26"/>
                <w:szCs w:val="26"/>
              </w:rPr>
            </w:pPr>
          </w:p>
        </w:tc>
        <w:tc>
          <w:tcPr>
            <w:tcW w:w="2410" w:type="dxa"/>
            <w:gridSpan w:val="2"/>
          </w:tcPr>
          <w:p w14:paraId="435F640A" w14:textId="77777777" w:rsidR="006417C8" w:rsidRPr="00CB317B" w:rsidRDefault="006417C8" w:rsidP="001E6339">
            <w:pPr>
              <w:spacing w:line="264" w:lineRule="auto"/>
              <w:jc w:val="center"/>
              <w:rPr>
                <w:spacing w:val="-10"/>
                <w:sz w:val="26"/>
                <w:szCs w:val="26"/>
              </w:rPr>
            </w:pPr>
            <w:r w:rsidRPr="00CB317B">
              <w:rPr>
                <w:spacing w:val="-10"/>
                <w:sz w:val="26"/>
                <w:szCs w:val="26"/>
              </w:rPr>
              <w:t>Sứ tráng men, cấu trúc theo kiểu Line Post/Pin Post  (Lựa chọn theo tính toán thiết kế)</w:t>
            </w:r>
          </w:p>
        </w:tc>
        <w:tc>
          <w:tcPr>
            <w:tcW w:w="1701" w:type="dxa"/>
          </w:tcPr>
          <w:p w14:paraId="3D8D9BDD" w14:textId="77777777" w:rsidR="006417C8" w:rsidRPr="00CB317B" w:rsidRDefault="006417C8" w:rsidP="001E6339">
            <w:pPr>
              <w:spacing w:line="264" w:lineRule="auto"/>
              <w:jc w:val="center"/>
              <w:rPr>
                <w:spacing w:val="-10"/>
                <w:sz w:val="26"/>
                <w:szCs w:val="26"/>
              </w:rPr>
            </w:pPr>
            <w:r w:rsidRPr="00CB317B">
              <w:rPr>
                <w:spacing w:val="-10"/>
                <w:sz w:val="26"/>
                <w:szCs w:val="26"/>
              </w:rPr>
              <w:t xml:space="preserve"> </w:t>
            </w:r>
          </w:p>
        </w:tc>
      </w:tr>
      <w:tr w:rsidR="00D815B4" w:rsidRPr="00CB317B" w14:paraId="6275B123" w14:textId="77777777" w:rsidTr="004636B4">
        <w:tc>
          <w:tcPr>
            <w:tcW w:w="709" w:type="dxa"/>
          </w:tcPr>
          <w:p w14:paraId="52C7E192" w14:textId="77777777" w:rsidR="006417C8" w:rsidRPr="00CB317B" w:rsidRDefault="006417C8" w:rsidP="001E6339">
            <w:pPr>
              <w:spacing w:line="264" w:lineRule="auto"/>
              <w:jc w:val="center"/>
              <w:rPr>
                <w:spacing w:val="-10"/>
                <w:sz w:val="26"/>
                <w:szCs w:val="26"/>
              </w:rPr>
            </w:pPr>
            <w:r w:rsidRPr="00CB317B">
              <w:rPr>
                <w:spacing w:val="-10"/>
                <w:sz w:val="26"/>
                <w:szCs w:val="26"/>
              </w:rPr>
              <w:t>6</w:t>
            </w:r>
          </w:p>
        </w:tc>
        <w:tc>
          <w:tcPr>
            <w:tcW w:w="3260" w:type="dxa"/>
          </w:tcPr>
          <w:p w14:paraId="59258776" w14:textId="77777777" w:rsidR="006417C8" w:rsidRPr="00CB317B" w:rsidRDefault="006417C8" w:rsidP="001E6339">
            <w:pPr>
              <w:spacing w:line="264" w:lineRule="auto"/>
              <w:rPr>
                <w:spacing w:val="-10"/>
                <w:sz w:val="26"/>
                <w:szCs w:val="26"/>
              </w:rPr>
            </w:pPr>
            <w:r w:rsidRPr="00CB317B">
              <w:rPr>
                <w:spacing w:val="-10"/>
                <w:sz w:val="26"/>
                <w:szCs w:val="26"/>
              </w:rPr>
              <w:t>Điện áp làm việc cực đại</w:t>
            </w:r>
          </w:p>
        </w:tc>
        <w:tc>
          <w:tcPr>
            <w:tcW w:w="1134" w:type="dxa"/>
          </w:tcPr>
          <w:p w14:paraId="0FCAA983" w14:textId="77777777" w:rsidR="006417C8" w:rsidRPr="00CB317B" w:rsidRDefault="006417C8" w:rsidP="001E6339">
            <w:pPr>
              <w:spacing w:line="264" w:lineRule="auto"/>
              <w:jc w:val="center"/>
              <w:rPr>
                <w:spacing w:val="-10"/>
                <w:sz w:val="26"/>
                <w:szCs w:val="26"/>
              </w:rPr>
            </w:pPr>
            <w:r w:rsidRPr="00CB317B">
              <w:rPr>
                <w:spacing w:val="-10"/>
                <w:sz w:val="26"/>
                <w:szCs w:val="26"/>
              </w:rPr>
              <w:t>kVrms</w:t>
            </w:r>
          </w:p>
        </w:tc>
        <w:tc>
          <w:tcPr>
            <w:tcW w:w="2410" w:type="dxa"/>
            <w:gridSpan w:val="2"/>
          </w:tcPr>
          <w:p w14:paraId="6CD5D2CA" w14:textId="77777777" w:rsidR="006417C8" w:rsidRPr="00CB317B" w:rsidRDefault="006417C8" w:rsidP="001E6339">
            <w:pPr>
              <w:spacing w:line="264" w:lineRule="auto"/>
              <w:jc w:val="center"/>
              <w:rPr>
                <w:spacing w:val="-10"/>
                <w:sz w:val="26"/>
                <w:szCs w:val="26"/>
              </w:rPr>
            </w:pPr>
            <w:r w:rsidRPr="00CB317B">
              <w:rPr>
                <w:spacing w:val="-10"/>
                <w:sz w:val="26"/>
                <w:szCs w:val="26"/>
              </w:rPr>
              <w:t>≥ 24</w:t>
            </w:r>
          </w:p>
        </w:tc>
        <w:tc>
          <w:tcPr>
            <w:tcW w:w="1701" w:type="dxa"/>
          </w:tcPr>
          <w:p w14:paraId="6204852B" w14:textId="77777777" w:rsidR="006417C8" w:rsidRPr="00CB317B" w:rsidRDefault="006417C8" w:rsidP="001E6339">
            <w:pPr>
              <w:spacing w:line="264" w:lineRule="auto"/>
              <w:jc w:val="center"/>
              <w:rPr>
                <w:spacing w:val="-10"/>
                <w:sz w:val="26"/>
                <w:szCs w:val="26"/>
              </w:rPr>
            </w:pPr>
          </w:p>
        </w:tc>
      </w:tr>
      <w:tr w:rsidR="00D815B4" w:rsidRPr="00CB317B" w14:paraId="46C4DBDD" w14:textId="77777777" w:rsidTr="004636B4">
        <w:tc>
          <w:tcPr>
            <w:tcW w:w="709" w:type="dxa"/>
          </w:tcPr>
          <w:p w14:paraId="581988D8" w14:textId="77777777" w:rsidR="006417C8" w:rsidRPr="00CB317B" w:rsidRDefault="006417C8" w:rsidP="001E6339">
            <w:pPr>
              <w:spacing w:line="264" w:lineRule="auto"/>
              <w:jc w:val="center"/>
              <w:rPr>
                <w:spacing w:val="-10"/>
                <w:sz w:val="26"/>
                <w:szCs w:val="26"/>
              </w:rPr>
            </w:pPr>
            <w:r w:rsidRPr="00CB317B">
              <w:rPr>
                <w:spacing w:val="-10"/>
                <w:sz w:val="26"/>
                <w:szCs w:val="26"/>
              </w:rPr>
              <w:t>7</w:t>
            </w:r>
          </w:p>
        </w:tc>
        <w:tc>
          <w:tcPr>
            <w:tcW w:w="3260" w:type="dxa"/>
          </w:tcPr>
          <w:p w14:paraId="66A3AD58" w14:textId="77777777" w:rsidR="006417C8" w:rsidRPr="00CB317B" w:rsidRDefault="006417C8" w:rsidP="001E6339">
            <w:pPr>
              <w:spacing w:line="264" w:lineRule="auto"/>
              <w:rPr>
                <w:spacing w:val="-10"/>
                <w:sz w:val="26"/>
                <w:szCs w:val="26"/>
              </w:rPr>
            </w:pPr>
            <w:r w:rsidRPr="00CB317B">
              <w:rPr>
                <w:spacing w:val="-10"/>
                <w:sz w:val="26"/>
                <w:szCs w:val="26"/>
              </w:rPr>
              <w:t>Chiều dài đường rò trên bề mặt tối thiểu</w:t>
            </w:r>
          </w:p>
        </w:tc>
        <w:tc>
          <w:tcPr>
            <w:tcW w:w="1134" w:type="dxa"/>
          </w:tcPr>
          <w:p w14:paraId="303DF1DF" w14:textId="77777777" w:rsidR="006417C8" w:rsidRPr="00CB317B" w:rsidRDefault="006417C8" w:rsidP="001E6339">
            <w:pPr>
              <w:spacing w:line="264" w:lineRule="auto"/>
              <w:jc w:val="center"/>
              <w:rPr>
                <w:spacing w:val="-10"/>
                <w:sz w:val="26"/>
                <w:szCs w:val="26"/>
              </w:rPr>
            </w:pPr>
            <w:r w:rsidRPr="00CB317B">
              <w:rPr>
                <w:spacing w:val="-10"/>
                <w:sz w:val="26"/>
                <w:szCs w:val="26"/>
              </w:rPr>
              <w:t>mm/kV</w:t>
            </w:r>
          </w:p>
        </w:tc>
        <w:tc>
          <w:tcPr>
            <w:tcW w:w="2410" w:type="dxa"/>
            <w:gridSpan w:val="2"/>
          </w:tcPr>
          <w:p w14:paraId="5374B6E0" w14:textId="77777777" w:rsidR="006417C8" w:rsidRPr="00CB317B" w:rsidRDefault="006417C8" w:rsidP="001E6339">
            <w:pPr>
              <w:spacing w:line="264" w:lineRule="auto"/>
              <w:jc w:val="center"/>
              <w:rPr>
                <w:spacing w:val="-10"/>
                <w:sz w:val="26"/>
                <w:szCs w:val="26"/>
              </w:rPr>
            </w:pPr>
            <w:r w:rsidRPr="00CB317B">
              <w:rPr>
                <w:spacing w:val="-10"/>
                <w:sz w:val="26"/>
                <w:szCs w:val="26"/>
              </w:rPr>
              <w:t>≥ 25 hoặc ≥ 31</w:t>
            </w:r>
          </w:p>
          <w:p w14:paraId="3F98986D" w14:textId="77777777" w:rsidR="006417C8" w:rsidRPr="00CB317B" w:rsidRDefault="006417C8" w:rsidP="001E6339">
            <w:pPr>
              <w:spacing w:line="264" w:lineRule="auto"/>
              <w:jc w:val="center"/>
              <w:rPr>
                <w:spacing w:val="-10"/>
                <w:sz w:val="26"/>
                <w:szCs w:val="26"/>
              </w:rPr>
            </w:pPr>
            <w:r w:rsidRPr="00CB317B">
              <w:rPr>
                <w:spacing w:val="-10"/>
                <w:sz w:val="26"/>
                <w:szCs w:val="26"/>
              </w:rPr>
              <w:t>(Tùy theo môi trường khu vực thiết kế)</w:t>
            </w:r>
          </w:p>
        </w:tc>
        <w:tc>
          <w:tcPr>
            <w:tcW w:w="1701" w:type="dxa"/>
          </w:tcPr>
          <w:p w14:paraId="5C1C5A66" w14:textId="77777777" w:rsidR="006417C8" w:rsidRPr="00CB317B" w:rsidRDefault="006417C8" w:rsidP="001E6339">
            <w:pPr>
              <w:spacing w:line="264" w:lineRule="auto"/>
              <w:jc w:val="center"/>
              <w:rPr>
                <w:spacing w:val="-10"/>
                <w:sz w:val="26"/>
                <w:szCs w:val="26"/>
              </w:rPr>
            </w:pPr>
          </w:p>
        </w:tc>
      </w:tr>
      <w:tr w:rsidR="00D815B4" w:rsidRPr="00CB317B" w14:paraId="4F88B0F9" w14:textId="77777777" w:rsidTr="004636B4">
        <w:tc>
          <w:tcPr>
            <w:tcW w:w="709" w:type="dxa"/>
          </w:tcPr>
          <w:p w14:paraId="09337AD7" w14:textId="77777777" w:rsidR="006417C8" w:rsidRPr="00CB317B" w:rsidRDefault="006417C8" w:rsidP="001E6339">
            <w:pPr>
              <w:spacing w:line="264" w:lineRule="auto"/>
              <w:jc w:val="center"/>
              <w:rPr>
                <w:spacing w:val="-10"/>
                <w:sz w:val="26"/>
                <w:szCs w:val="26"/>
              </w:rPr>
            </w:pPr>
            <w:r w:rsidRPr="00CB317B">
              <w:rPr>
                <w:spacing w:val="-10"/>
                <w:sz w:val="26"/>
                <w:szCs w:val="26"/>
              </w:rPr>
              <w:t>8</w:t>
            </w:r>
          </w:p>
        </w:tc>
        <w:tc>
          <w:tcPr>
            <w:tcW w:w="3260" w:type="dxa"/>
          </w:tcPr>
          <w:p w14:paraId="16FC3D82" w14:textId="77777777" w:rsidR="006417C8" w:rsidRPr="00CB317B" w:rsidRDefault="006417C8" w:rsidP="001E6339">
            <w:pPr>
              <w:spacing w:line="264" w:lineRule="auto"/>
              <w:rPr>
                <w:spacing w:val="-10"/>
                <w:sz w:val="26"/>
                <w:szCs w:val="26"/>
              </w:rPr>
            </w:pPr>
            <w:r w:rsidRPr="00CB317B">
              <w:rPr>
                <w:spacing w:val="-10"/>
                <w:sz w:val="26"/>
                <w:szCs w:val="26"/>
              </w:rPr>
              <w:t>Lực phá hủy cơ học của cách điện khi chịu uốn</w:t>
            </w:r>
          </w:p>
        </w:tc>
        <w:tc>
          <w:tcPr>
            <w:tcW w:w="1134" w:type="dxa"/>
          </w:tcPr>
          <w:p w14:paraId="65D06EEE" w14:textId="77777777" w:rsidR="006417C8" w:rsidRPr="00CB317B" w:rsidRDefault="006417C8" w:rsidP="001E6339">
            <w:pPr>
              <w:spacing w:line="264" w:lineRule="auto"/>
              <w:jc w:val="center"/>
              <w:rPr>
                <w:spacing w:val="-10"/>
                <w:sz w:val="26"/>
                <w:szCs w:val="26"/>
              </w:rPr>
            </w:pPr>
            <w:r w:rsidRPr="00CB317B">
              <w:rPr>
                <w:spacing w:val="-10"/>
                <w:sz w:val="26"/>
                <w:szCs w:val="26"/>
              </w:rPr>
              <w:t>kN</w:t>
            </w:r>
          </w:p>
        </w:tc>
        <w:tc>
          <w:tcPr>
            <w:tcW w:w="2410" w:type="dxa"/>
            <w:gridSpan w:val="2"/>
          </w:tcPr>
          <w:p w14:paraId="083C7DFA" w14:textId="77777777" w:rsidR="006417C8" w:rsidRPr="00CB317B" w:rsidRDefault="006417C8" w:rsidP="001E6339">
            <w:pPr>
              <w:spacing w:line="264" w:lineRule="auto"/>
              <w:jc w:val="center"/>
              <w:rPr>
                <w:spacing w:val="-10"/>
                <w:sz w:val="26"/>
                <w:szCs w:val="26"/>
              </w:rPr>
            </w:pPr>
            <w:r w:rsidRPr="00CB317B">
              <w:rPr>
                <w:spacing w:val="-10"/>
                <w:sz w:val="26"/>
                <w:szCs w:val="26"/>
              </w:rPr>
              <w:t>≥ 12,5 (Hoặc lựa chọn theo tính toán thiết kế)</w:t>
            </w:r>
          </w:p>
        </w:tc>
        <w:tc>
          <w:tcPr>
            <w:tcW w:w="1701" w:type="dxa"/>
          </w:tcPr>
          <w:p w14:paraId="13B98750" w14:textId="77777777" w:rsidR="006417C8" w:rsidRPr="00CB317B" w:rsidRDefault="006417C8" w:rsidP="001E6339">
            <w:pPr>
              <w:spacing w:line="264" w:lineRule="auto"/>
              <w:jc w:val="center"/>
              <w:rPr>
                <w:spacing w:val="-10"/>
                <w:sz w:val="26"/>
                <w:szCs w:val="26"/>
              </w:rPr>
            </w:pPr>
          </w:p>
        </w:tc>
      </w:tr>
      <w:tr w:rsidR="00D815B4" w:rsidRPr="00CB317B" w14:paraId="24D762B0" w14:textId="77777777" w:rsidTr="004636B4">
        <w:tc>
          <w:tcPr>
            <w:tcW w:w="709" w:type="dxa"/>
          </w:tcPr>
          <w:p w14:paraId="49FA210A" w14:textId="77777777" w:rsidR="006417C8" w:rsidRPr="00CB317B" w:rsidRDefault="006417C8" w:rsidP="001E6339">
            <w:pPr>
              <w:spacing w:line="264" w:lineRule="auto"/>
              <w:jc w:val="center"/>
              <w:rPr>
                <w:spacing w:val="-10"/>
                <w:sz w:val="26"/>
                <w:szCs w:val="26"/>
              </w:rPr>
            </w:pPr>
            <w:r w:rsidRPr="00CB317B">
              <w:rPr>
                <w:spacing w:val="-10"/>
                <w:sz w:val="26"/>
                <w:szCs w:val="26"/>
              </w:rPr>
              <w:t>9</w:t>
            </w:r>
          </w:p>
        </w:tc>
        <w:tc>
          <w:tcPr>
            <w:tcW w:w="3260" w:type="dxa"/>
          </w:tcPr>
          <w:p w14:paraId="1BD25BA5" w14:textId="77777777" w:rsidR="006417C8" w:rsidRPr="00CB317B" w:rsidRDefault="006417C8" w:rsidP="001E6339">
            <w:pPr>
              <w:spacing w:line="264" w:lineRule="auto"/>
              <w:rPr>
                <w:spacing w:val="-10"/>
                <w:sz w:val="26"/>
                <w:szCs w:val="26"/>
              </w:rPr>
            </w:pPr>
            <w:r w:rsidRPr="00CB317B">
              <w:rPr>
                <w:spacing w:val="-10"/>
                <w:sz w:val="26"/>
                <w:szCs w:val="26"/>
              </w:rPr>
              <w:t>Điện áp chịu đựng tần số  50Hz/1 phút ở trạng thái khô</w:t>
            </w:r>
          </w:p>
        </w:tc>
        <w:tc>
          <w:tcPr>
            <w:tcW w:w="1134" w:type="dxa"/>
          </w:tcPr>
          <w:p w14:paraId="701288B4" w14:textId="77777777" w:rsidR="006417C8" w:rsidRPr="00CB317B" w:rsidRDefault="006417C8" w:rsidP="001E6339">
            <w:pPr>
              <w:spacing w:line="264" w:lineRule="auto"/>
              <w:jc w:val="center"/>
              <w:rPr>
                <w:spacing w:val="-10"/>
                <w:sz w:val="26"/>
                <w:szCs w:val="26"/>
              </w:rPr>
            </w:pPr>
            <w:r w:rsidRPr="00CB317B">
              <w:rPr>
                <w:spacing w:val="-10"/>
                <w:sz w:val="26"/>
                <w:szCs w:val="26"/>
              </w:rPr>
              <w:t>kVrms</w:t>
            </w:r>
          </w:p>
        </w:tc>
        <w:tc>
          <w:tcPr>
            <w:tcW w:w="2410" w:type="dxa"/>
            <w:gridSpan w:val="2"/>
          </w:tcPr>
          <w:p w14:paraId="12135156" w14:textId="77777777" w:rsidR="006417C8" w:rsidRPr="00CB317B" w:rsidRDefault="006417C8" w:rsidP="001E6339">
            <w:pPr>
              <w:spacing w:line="264" w:lineRule="auto"/>
              <w:jc w:val="center"/>
              <w:rPr>
                <w:spacing w:val="-10"/>
                <w:sz w:val="26"/>
                <w:szCs w:val="26"/>
              </w:rPr>
            </w:pPr>
            <w:r w:rsidRPr="00CB317B">
              <w:rPr>
                <w:spacing w:val="-10"/>
                <w:sz w:val="26"/>
                <w:szCs w:val="26"/>
              </w:rPr>
              <w:t>≥ 85</w:t>
            </w:r>
          </w:p>
        </w:tc>
        <w:tc>
          <w:tcPr>
            <w:tcW w:w="1701" w:type="dxa"/>
          </w:tcPr>
          <w:p w14:paraId="0A24121C" w14:textId="77777777" w:rsidR="006417C8" w:rsidRPr="00CB317B" w:rsidRDefault="006417C8" w:rsidP="001E6339">
            <w:pPr>
              <w:spacing w:line="264" w:lineRule="auto"/>
              <w:jc w:val="center"/>
              <w:rPr>
                <w:spacing w:val="-10"/>
                <w:sz w:val="26"/>
                <w:szCs w:val="26"/>
              </w:rPr>
            </w:pPr>
          </w:p>
        </w:tc>
      </w:tr>
      <w:tr w:rsidR="00D815B4" w:rsidRPr="00CB317B" w14:paraId="6BD1B479" w14:textId="77777777" w:rsidTr="004636B4">
        <w:tc>
          <w:tcPr>
            <w:tcW w:w="709" w:type="dxa"/>
          </w:tcPr>
          <w:p w14:paraId="75F1BB59" w14:textId="77777777" w:rsidR="006417C8" w:rsidRPr="00CB317B" w:rsidRDefault="006417C8" w:rsidP="001E6339">
            <w:pPr>
              <w:spacing w:line="264" w:lineRule="auto"/>
              <w:jc w:val="center"/>
              <w:rPr>
                <w:spacing w:val="-10"/>
                <w:sz w:val="26"/>
                <w:szCs w:val="26"/>
              </w:rPr>
            </w:pPr>
            <w:r w:rsidRPr="00CB317B">
              <w:rPr>
                <w:spacing w:val="-10"/>
                <w:sz w:val="26"/>
                <w:szCs w:val="26"/>
              </w:rPr>
              <w:t>10</w:t>
            </w:r>
          </w:p>
        </w:tc>
        <w:tc>
          <w:tcPr>
            <w:tcW w:w="3260" w:type="dxa"/>
          </w:tcPr>
          <w:p w14:paraId="55AD3520" w14:textId="77777777" w:rsidR="006417C8" w:rsidRPr="00CB317B" w:rsidRDefault="006417C8" w:rsidP="001E6339">
            <w:pPr>
              <w:spacing w:line="264" w:lineRule="auto"/>
              <w:rPr>
                <w:spacing w:val="-10"/>
                <w:sz w:val="26"/>
                <w:szCs w:val="26"/>
              </w:rPr>
            </w:pPr>
            <w:r w:rsidRPr="00CB317B">
              <w:rPr>
                <w:spacing w:val="-10"/>
                <w:sz w:val="26"/>
                <w:szCs w:val="26"/>
              </w:rPr>
              <w:t>Điện áp chịu đựng tần số  50Hz/10 giây ở                  trạng thái ướt</w:t>
            </w:r>
          </w:p>
        </w:tc>
        <w:tc>
          <w:tcPr>
            <w:tcW w:w="1134" w:type="dxa"/>
          </w:tcPr>
          <w:p w14:paraId="70DBE6C3" w14:textId="77777777" w:rsidR="006417C8" w:rsidRPr="00CB317B" w:rsidRDefault="006417C8" w:rsidP="001E6339">
            <w:pPr>
              <w:spacing w:line="264" w:lineRule="auto"/>
              <w:jc w:val="center"/>
              <w:rPr>
                <w:spacing w:val="-10"/>
                <w:sz w:val="26"/>
                <w:szCs w:val="26"/>
              </w:rPr>
            </w:pPr>
            <w:r w:rsidRPr="00CB317B">
              <w:rPr>
                <w:spacing w:val="-10"/>
                <w:sz w:val="26"/>
                <w:szCs w:val="26"/>
              </w:rPr>
              <w:t>kVrms</w:t>
            </w:r>
          </w:p>
        </w:tc>
        <w:tc>
          <w:tcPr>
            <w:tcW w:w="2410" w:type="dxa"/>
            <w:gridSpan w:val="2"/>
          </w:tcPr>
          <w:p w14:paraId="3F30B463" w14:textId="77777777" w:rsidR="006417C8" w:rsidRPr="00CB317B" w:rsidRDefault="006417C8" w:rsidP="001E6339">
            <w:pPr>
              <w:spacing w:line="264" w:lineRule="auto"/>
              <w:jc w:val="center"/>
              <w:rPr>
                <w:spacing w:val="-10"/>
                <w:sz w:val="26"/>
                <w:szCs w:val="26"/>
              </w:rPr>
            </w:pPr>
            <w:r w:rsidRPr="00CB317B">
              <w:rPr>
                <w:spacing w:val="-10"/>
                <w:sz w:val="26"/>
                <w:szCs w:val="26"/>
              </w:rPr>
              <w:t>≥ 65</w:t>
            </w:r>
          </w:p>
        </w:tc>
        <w:tc>
          <w:tcPr>
            <w:tcW w:w="1701" w:type="dxa"/>
          </w:tcPr>
          <w:p w14:paraId="4A850305" w14:textId="77777777" w:rsidR="006417C8" w:rsidRPr="00CB317B" w:rsidRDefault="006417C8" w:rsidP="001E6339">
            <w:pPr>
              <w:spacing w:line="264" w:lineRule="auto"/>
              <w:jc w:val="center"/>
              <w:rPr>
                <w:spacing w:val="-10"/>
                <w:sz w:val="26"/>
                <w:szCs w:val="26"/>
              </w:rPr>
            </w:pPr>
          </w:p>
        </w:tc>
      </w:tr>
      <w:tr w:rsidR="00D815B4" w:rsidRPr="00CB317B" w14:paraId="45E0E80C" w14:textId="77777777" w:rsidTr="004636B4">
        <w:tc>
          <w:tcPr>
            <w:tcW w:w="709" w:type="dxa"/>
          </w:tcPr>
          <w:p w14:paraId="6705881B" w14:textId="77777777" w:rsidR="006417C8" w:rsidRPr="00CB317B" w:rsidRDefault="006417C8" w:rsidP="001E6339">
            <w:pPr>
              <w:spacing w:line="264" w:lineRule="auto"/>
              <w:jc w:val="center"/>
              <w:rPr>
                <w:spacing w:val="-10"/>
                <w:sz w:val="26"/>
                <w:szCs w:val="26"/>
              </w:rPr>
            </w:pPr>
            <w:r w:rsidRPr="00CB317B">
              <w:rPr>
                <w:spacing w:val="-10"/>
                <w:sz w:val="26"/>
                <w:szCs w:val="26"/>
              </w:rPr>
              <w:t>11</w:t>
            </w:r>
          </w:p>
        </w:tc>
        <w:tc>
          <w:tcPr>
            <w:tcW w:w="3260" w:type="dxa"/>
          </w:tcPr>
          <w:p w14:paraId="5A436147" w14:textId="77777777" w:rsidR="006417C8" w:rsidRPr="00CB317B" w:rsidRDefault="006417C8" w:rsidP="001E6339">
            <w:pPr>
              <w:spacing w:line="264" w:lineRule="auto"/>
              <w:rPr>
                <w:spacing w:val="-10"/>
                <w:sz w:val="26"/>
                <w:szCs w:val="26"/>
              </w:rPr>
            </w:pPr>
            <w:r w:rsidRPr="00CB317B">
              <w:rPr>
                <w:spacing w:val="-10"/>
                <w:sz w:val="26"/>
                <w:szCs w:val="26"/>
              </w:rPr>
              <w:t>Điện áp chịu đựng xung sét (1,2/50µs)</w:t>
            </w:r>
          </w:p>
        </w:tc>
        <w:tc>
          <w:tcPr>
            <w:tcW w:w="1134" w:type="dxa"/>
          </w:tcPr>
          <w:p w14:paraId="65F7C917" w14:textId="77777777" w:rsidR="006417C8" w:rsidRPr="00CB317B" w:rsidRDefault="006417C8" w:rsidP="001E6339">
            <w:pPr>
              <w:spacing w:line="264" w:lineRule="auto"/>
              <w:jc w:val="center"/>
              <w:rPr>
                <w:spacing w:val="-10"/>
                <w:sz w:val="26"/>
                <w:szCs w:val="26"/>
              </w:rPr>
            </w:pPr>
            <w:r w:rsidRPr="00CB317B">
              <w:rPr>
                <w:spacing w:val="-10"/>
                <w:sz w:val="26"/>
                <w:szCs w:val="26"/>
              </w:rPr>
              <w:t>kVpeak</w:t>
            </w:r>
          </w:p>
        </w:tc>
        <w:tc>
          <w:tcPr>
            <w:tcW w:w="2410" w:type="dxa"/>
            <w:gridSpan w:val="2"/>
          </w:tcPr>
          <w:p w14:paraId="6DEA7190" w14:textId="77777777" w:rsidR="006417C8" w:rsidRPr="00CB317B" w:rsidRDefault="006417C8" w:rsidP="001E6339">
            <w:pPr>
              <w:spacing w:line="264" w:lineRule="auto"/>
              <w:jc w:val="center"/>
              <w:rPr>
                <w:spacing w:val="-10"/>
                <w:sz w:val="26"/>
                <w:szCs w:val="26"/>
              </w:rPr>
            </w:pPr>
            <w:r w:rsidRPr="00CB317B">
              <w:rPr>
                <w:spacing w:val="-10"/>
                <w:sz w:val="26"/>
                <w:szCs w:val="26"/>
              </w:rPr>
              <w:t>≥ 150</w:t>
            </w:r>
          </w:p>
        </w:tc>
        <w:tc>
          <w:tcPr>
            <w:tcW w:w="1701" w:type="dxa"/>
          </w:tcPr>
          <w:p w14:paraId="561384F7" w14:textId="77777777" w:rsidR="006417C8" w:rsidRPr="00CB317B" w:rsidRDefault="006417C8" w:rsidP="001E6339">
            <w:pPr>
              <w:spacing w:line="264" w:lineRule="auto"/>
              <w:jc w:val="center"/>
              <w:rPr>
                <w:spacing w:val="-10"/>
                <w:sz w:val="26"/>
                <w:szCs w:val="26"/>
              </w:rPr>
            </w:pPr>
          </w:p>
        </w:tc>
      </w:tr>
      <w:tr w:rsidR="00D815B4" w:rsidRPr="00CB317B" w14:paraId="176C1151" w14:textId="77777777" w:rsidTr="004636B4">
        <w:tc>
          <w:tcPr>
            <w:tcW w:w="709" w:type="dxa"/>
          </w:tcPr>
          <w:p w14:paraId="6032F8E9" w14:textId="77777777" w:rsidR="006417C8" w:rsidRPr="00CB317B" w:rsidRDefault="006417C8" w:rsidP="001E6339">
            <w:pPr>
              <w:spacing w:line="264" w:lineRule="auto"/>
              <w:jc w:val="center"/>
              <w:rPr>
                <w:spacing w:val="-10"/>
                <w:sz w:val="26"/>
                <w:szCs w:val="26"/>
              </w:rPr>
            </w:pPr>
            <w:r w:rsidRPr="00CB317B">
              <w:rPr>
                <w:spacing w:val="-10"/>
                <w:sz w:val="26"/>
                <w:szCs w:val="26"/>
              </w:rPr>
              <w:t>12</w:t>
            </w:r>
          </w:p>
        </w:tc>
        <w:tc>
          <w:tcPr>
            <w:tcW w:w="3260" w:type="dxa"/>
          </w:tcPr>
          <w:p w14:paraId="1E83F9B5" w14:textId="77777777" w:rsidR="006417C8" w:rsidRPr="00CB317B" w:rsidRDefault="006417C8" w:rsidP="001E6339">
            <w:pPr>
              <w:spacing w:line="264" w:lineRule="auto"/>
              <w:rPr>
                <w:spacing w:val="-10"/>
                <w:sz w:val="26"/>
                <w:szCs w:val="26"/>
              </w:rPr>
            </w:pPr>
            <w:r w:rsidRPr="00CB317B">
              <w:rPr>
                <w:spacing w:val="-10"/>
                <w:sz w:val="26"/>
                <w:szCs w:val="26"/>
              </w:rPr>
              <w:t>Chiều dài ty đoạn gắn vào xà</w:t>
            </w:r>
          </w:p>
        </w:tc>
        <w:tc>
          <w:tcPr>
            <w:tcW w:w="1134" w:type="dxa"/>
          </w:tcPr>
          <w:p w14:paraId="480F6048"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410" w:type="dxa"/>
            <w:gridSpan w:val="2"/>
          </w:tcPr>
          <w:p w14:paraId="10ED8798" w14:textId="77777777" w:rsidR="006417C8" w:rsidRPr="00CB317B" w:rsidRDefault="006417C8" w:rsidP="001E6339">
            <w:pPr>
              <w:spacing w:line="264" w:lineRule="auto"/>
              <w:jc w:val="center"/>
              <w:rPr>
                <w:spacing w:val="-10"/>
                <w:sz w:val="26"/>
                <w:szCs w:val="26"/>
              </w:rPr>
            </w:pPr>
            <w:r w:rsidRPr="00CB317B">
              <w:rPr>
                <w:spacing w:val="-10"/>
                <w:sz w:val="26"/>
                <w:szCs w:val="26"/>
              </w:rPr>
              <w:t xml:space="preserve">140-150 </w:t>
            </w:r>
          </w:p>
          <w:p w14:paraId="0377991B" w14:textId="77777777" w:rsidR="006417C8" w:rsidRPr="00CB317B" w:rsidRDefault="006417C8" w:rsidP="001E6339">
            <w:pPr>
              <w:spacing w:line="264" w:lineRule="auto"/>
              <w:jc w:val="center"/>
              <w:rPr>
                <w:spacing w:val="-10"/>
                <w:sz w:val="26"/>
                <w:szCs w:val="26"/>
              </w:rPr>
            </w:pPr>
            <w:r w:rsidRPr="00CB317B">
              <w:rPr>
                <w:spacing w:val="-10"/>
                <w:sz w:val="26"/>
                <w:szCs w:val="26"/>
              </w:rPr>
              <w:t>hoặc lựa chọn theo tính toán thiết kế</w:t>
            </w:r>
          </w:p>
        </w:tc>
        <w:tc>
          <w:tcPr>
            <w:tcW w:w="1701" w:type="dxa"/>
          </w:tcPr>
          <w:p w14:paraId="1E394DD8" w14:textId="77777777" w:rsidR="006417C8" w:rsidRPr="00CB317B" w:rsidRDefault="006417C8" w:rsidP="001E6339">
            <w:pPr>
              <w:spacing w:line="264" w:lineRule="auto"/>
              <w:jc w:val="center"/>
              <w:rPr>
                <w:spacing w:val="-10"/>
                <w:sz w:val="26"/>
                <w:szCs w:val="26"/>
              </w:rPr>
            </w:pPr>
          </w:p>
        </w:tc>
      </w:tr>
      <w:tr w:rsidR="00D815B4" w:rsidRPr="00CB317B" w14:paraId="47AE7BEC" w14:textId="77777777" w:rsidTr="004636B4">
        <w:tc>
          <w:tcPr>
            <w:tcW w:w="709" w:type="dxa"/>
          </w:tcPr>
          <w:p w14:paraId="27E10C98" w14:textId="77777777" w:rsidR="006417C8" w:rsidRPr="00CB317B" w:rsidRDefault="006417C8" w:rsidP="001E6339">
            <w:pPr>
              <w:spacing w:line="264" w:lineRule="auto"/>
              <w:jc w:val="center"/>
              <w:rPr>
                <w:spacing w:val="-10"/>
                <w:sz w:val="26"/>
                <w:szCs w:val="26"/>
              </w:rPr>
            </w:pPr>
            <w:r w:rsidRPr="00CB317B">
              <w:rPr>
                <w:spacing w:val="-10"/>
                <w:sz w:val="26"/>
                <w:szCs w:val="26"/>
              </w:rPr>
              <w:t>13</w:t>
            </w:r>
          </w:p>
        </w:tc>
        <w:tc>
          <w:tcPr>
            <w:tcW w:w="3260" w:type="dxa"/>
          </w:tcPr>
          <w:p w14:paraId="7FACF796" w14:textId="77777777" w:rsidR="006417C8" w:rsidRPr="00CB317B" w:rsidRDefault="006417C8" w:rsidP="001E6339">
            <w:pPr>
              <w:spacing w:line="264" w:lineRule="auto"/>
              <w:rPr>
                <w:spacing w:val="-10"/>
                <w:sz w:val="26"/>
                <w:szCs w:val="26"/>
              </w:rPr>
            </w:pPr>
            <w:r w:rsidRPr="00CB317B">
              <w:rPr>
                <w:spacing w:val="-10"/>
                <w:sz w:val="26"/>
                <w:szCs w:val="26"/>
              </w:rPr>
              <w:t>Chiều dài phần ren ty sứ</w:t>
            </w:r>
          </w:p>
        </w:tc>
        <w:tc>
          <w:tcPr>
            <w:tcW w:w="1134" w:type="dxa"/>
          </w:tcPr>
          <w:p w14:paraId="29A32390"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410" w:type="dxa"/>
            <w:gridSpan w:val="2"/>
          </w:tcPr>
          <w:p w14:paraId="72981EB4" w14:textId="77777777" w:rsidR="006417C8" w:rsidRPr="00CB317B" w:rsidRDefault="006417C8" w:rsidP="001E6339">
            <w:pPr>
              <w:spacing w:line="264" w:lineRule="auto"/>
              <w:jc w:val="center"/>
              <w:rPr>
                <w:spacing w:val="-10"/>
                <w:sz w:val="26"/>
                <w:szCs w:val="26"/>
              </w:rPr>
            </w:pPr>
            <w:r w:rsidRPr="00CB317B">
              <w:rPr>
                <w:spacing w:val="-10"/>
                <w:sz w:val="26"/>
                <w:szCs w:val="26"/>
              </w:rPr>
              <w:t xml:space="preserve">≥ 100 </w:t>
            </w:r>
          </w:p>
          <w:p w14:paraId="50DEE5F6" w14:textId="77777777" w:rsidR="006417C8" w:rsidRPr="00CB317B" w:rsidRDefault="006417C8" w:rsidP="001E6339">
            <w:pPr>
              <w:spacing w:line="264" w:lineRule="auto"/>
              <w:jc w:val="center"/>
              <w:rPr>
                <w:spacing w:val="-10"/>
                <w:sz w:val="26"/>
                <w:szCs w:val="26"/>
              </w:rPr>
            </w:pPr>
            <w:r w:rsidRPr="00CB317B">
              <w:rPr>
                <w:spacing w:val="-10"/>
                <w:sz w:val="26"/>
                <w:szCs w:val="26"/>
              </w:rPr>
              <w:t>hoặc lựa chọn theo tính toán thiết kế</w:t>
            </w:r>
          </w:p>
        </w:tc>
        <w:tc>
          <w:tcPr>
            <w:tcW w:w="1701" w:type="dxa"/>
          </w:tcPr>
          <w:p w14:paraId="1228F0E7" w14:textId="77777777" w:rsidR="006417C8" w:rsidRPr="00CB317B" w:rsidRDefault="006417C8" w:rsidP="001E6339">
            <w:pPr>
              <w:spacing w:line="264" w:lineRule="auto"/>
              <w:jc w:val="center"/>
              <w:rPr>
                <w:spacing w:val="-10"/>
                <w:sz w:val="26"/>
                <w:szCs w:val="26"/>
              </w:rPr>
            </w:pPr>
          </w:p>
        </w:tc>
      </w:tr>
      <w:tr w:rsidR="00D815B4" w:rsidRPr="00CB317B" w14:paraId="10A91E9B" w14:textId="77777777" w:rsidTr="004636B4">
        <w:tc>
          <w:tcPr>
            <w:tcW w:w="709" w:type="dxa"/>
          </w:tcPr>
          <w:p w14:paraId="0BD4FACF" w14:textId="77777777" w:rsidR="006417C8" w:rsidRPr="00CB317B" w:rsidRDefault="006417C8" w:rsidP="001E6339">
            <w:pPr>
              <w:spacing w:line="264" w:lineRule="auto"/>
              <w:jc w:val="center"/>
              <w:rPr>
                <w:spacing w:val="-10"/>
                <w:sz w:val="26"/>
                <w:szCs w:val="26"/>
              </w:rPr>
            </w:pPr>
            <w:r w:rsidRPr="00CB317B">
              <w:rPr>
                <w:spacing w:val="-10"/>
                <w:sz w:val="26"/>
                <w:szCs w:val="26"/>
              </w:rPr>
              <w:t>14</w:t>
            </w:r>
          </w:p>
        </w:tc>
        <w:tc>
          <w:tcPr>
            <w:tcW w:w="3260" w:type="dxa"/>
          </w:tcPr>
          <w:p w14:paraId="04A68429" w14:textId="77777777" w:rsidR="006417C8" w:rsidRPr="00CB317B" w:rsidRDefault="006417C8" w:rsidP="001E6339">
            <w:pPr>
              <w:spacing w:line="264" w:lineRule="auto"/>
              <w:rPr>
                <w:spacing w:val="-10"/>
                <w:sz w:val="26"/>
                <w:szCs w:val="26"/>
              </w:rPr>
            </w:pPr>
            <w:r w:rsidRPr="00CB317B">
              <w:rPr>
                <w:spacing w:val="-10"/>
                <w:sz w:val="26"/>
                <w:szCs w:val="26"/>
              </w:rPr>
              <w:t>Đường kính ty sứ</w:t>
            </w:r>
          </w:p>
        </w:tc>
        <w:tc>
          <w:tcPr>
            <w:tcW w:w="1134" w:type="dxa"/>
          </w:tcPr>
          <w:p w14:paraId="0328CBC6"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410" w:type="dxa"/>
            <w:gridSpan w:val="2"/>
          </w:tcPr>
          <w:p w14:paraId="4F1E2B38" w14:textId="77777777" w:rsidR="006417C8" w:rsidRPr="00CB317B" w:rsidRDefault="006417C8" w:rsidP="001E6339">
            <w:pPr>
              <w:spacing w:line="264" w:lineRule="auto"/>
              <w:jc w:val="center"/>
              <w:rPr>
                <w:spacing w:val="-10"/>
                <w:sz w:val="26"/>
                <w:szCs w:val="26"/>
              </w:rPr>
            </w:pPr>
            <w:r w:rsidRPr="00CB317B">
              <w:rPr>
                <w:spacing w:val="-10"/>
                <w:sz w:val="26"/>
                <w:szCs w:val="26"/>
              </w:rPr>
              <w:t>16 hoặc 20 hoặc 24</w:t>
            </w:r>
          </w:p>
          <w:p w14:paraId="536CD757" w14:textId="77777777" w:rsidR="006417C8" w:rsidRPr="00CB317B" w:rsidRDefault="006417C8" w:rsidP="001E6339">
            <w:pPr>
              <w:spacing w:line="264" w:lineRule="auto"/>
              <w:jc w:val="center"/>
              <w:rPr>
                <w:spacing w:val="-10"/>
                <w:sz w:val="26"/>
                <w:szCs w:val="26"/>
              </w:rPr>
            </w:pPr>
            <w:r w:rsidRPr="00CB317B">
              <w:rPr>
                <w:spacing w:val="-10"/>
                <w:sz w:val="26"/>
                <w:szCs w:val="26"/>
              </w:rPr>
              <w:t>(Hoặc lựa chọn theo tính toán thiết kế)</w:t>
            </w:r>
          </w:p>
        </w:tc>
        <w:tc>
          <w:tcPr>
            <w:tcW w:w="1701" w:type="dxa"/>
          </w:tcPr>
          <w:p w14:paraId="118E06D7" w14:textId="77777777" w:rsidR="006417C8" w:rsidRPr="00CB317B" w:rsidRDefault="006417C8" w:rsidP="001E6339">
            <w:pPr>
              <w:spacing w:line="264" w:lineRule="auto"/>
              <w:jc w:val="center"/>
              <w:rPr>
                <w:spacing w:val="-10"/>
                <w:sz w:val="26"/>
                <w:szCs w:val="26"/>
              </w:rPr>
            </w:pPr>
          </w:p>
        </w:tc>
      </w:tr>
      <w:tr w:rsidR="00D815B4" w:rsidRPr="00CB317B" w14:paraId="6DF6E238" w14:textId="77777777" w:rsidTr="004636B4">
        <w:tc>
          <w:tcPr>
            <w:tcW w:w="709" w:type="dxa"/>
          </w:tcPr>
          <w:p w14:paraId="4307D223" w14:textId="77777777" w:rsidR="006417C8" w:rsidRPr="00CB317B" w:rsidRDefault="006417C8" w:rsidP="001E6339">
            <w:pPr>
              <w:spacing w:line="264" w:lineRule="auto"/>
              <w:jc w:val="center"/>
              <w:rPr>
                <w:spacing w:val="-10"/>
                <w:sz w:val="26"/>
                <w:szCs w:val="26"/>
              </w:rPr>
            </w:pPr>
            <w:r w:rsidRPr="00CB317B">
              <w:rPr>
                <w:spacing w:val="-10"/>
                <w:sz w:val="26"/>
                <w:szCs w:val="26"/>
              </w:rPr>
              <w:t>15</w:t>
            </w:r>
          </w:p>
        </w:tc>
        <w:tc>
          <w:tcPr>
            <w:tcW w:w="3260" w:type="dxa"/>
          </w:tcPr>
          <w:p w14:paraId="1E155A8A" w14:textId="77777777" w:rsidR="006417C8" w:rsidRPr="00CB317B" w:rsidRDefault="006417C8" w:rsidP="001E6339">
            <w:pPr>
              <w:spacing w:line="264" w:lineRule="auto"/>
              <w:rPr>
                <w:spacing w:val="-10"/>
                <w:sz w:val="26"/>
                <w:szCs w:val="26"/>
              </w:rPr>
            </w:pPr>
            <w:r w:rsidRPr="00CB317B">
              <w:rPr>
                <w:spacing w:val="-10"/>
                <w:sz w:val="26"/>
                <w:szCs w:val="26"/>
              </w:rPr>
              <w:t>Bán kính cong của cổ cách điện đỡ</w:t>
            </w:r>
          </w:p>
        </w:tc>
        <w:tc>
          <w:tcPr>
            <w:tcW w:w="1134" w:type="dxa"/>
          </w:tcPr>
          <w:p w14:paraId="343F2119"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410" w:type="dxa"/>
            <w:gridSpan w:val="2"/>
          </w:tcPr>
          <w:p w14:paraId="74E58210" w14:textId="77777777" w:rsidR="006417C8" w:rsidRPr="00CB317B" w:rsidRDefault="006417C8" w:rsidP="001E6339">
            <w:pPr>
              <w:spacing w:line="264" w:lineRule="auto"/>
              <w:jc w:val="center"/>
              <w:rPr>
                <w:spacing w:val="-10"/>
                <w:sz w:val="26"/>
                <w:szCs w:val="26"/>
              </w:rPr>
            </w:pPr>
            <w:r w:rsidRPr="00CB317B">
              <w:rPr>
                <w:spacing w:val="-10"/>
                <w:sz w:val="26"/>
                <w:szCs w:val="26"/>
              </w:rPr>
              <w:t>Nêu rõ (Lựa chọn theo tính toán thiết kế)</w:t>
            </w:r>
          </w:p>
        </w:tc>
        <w:tc>
          <w:tcPr>
            <w:tcW w:w="1701" w:type="dxa"/>
          </w:tcPr>
          <w:p w14:paraId="23BB92AE" w14:textId="77777777" w:rsidR="006417C8" w:rsidRPr="00CB317B" w:rsidRDefault="006417C8" w:rsidP="001E6339">
            <w:pPr>
              <w:spacing w:line="264" w:lineRule="auto"/>
              <w:jc w:val="center"/>
              <w:rPr>
                <w:spacing w:val="-10"/>
                <w:sz w:val="26"/>
                <w:szCs w:val="26"/>
              </w:rPr>
            </w:pPr>
          </w:p>
        </w:tc>
      </w:tr>
      <w:tr w:rsidR="00D815B4" w:rsidRPr="00CB317B" w14:paraId="1EE40D94" w14:textId="77777777" w:rsidTr="004636B4">
        <w:tc>
          <w:tcPr>
            <w:tcW w:w="709" w:type="dxa"/>
          </w:tcPr>
          <w:p w14:paraId="33516359" w14:textId="77777777" w:rsidR="006417C8" w:rsidRPr="00CB317B" w:rsidRDefault="006417C8" w:rsidP="001E6339">
            <w:pPr>
              <w:spacing w:line="264" w:lineRule="auto"/>
              <w:jc w:val="center"/>
              <w:rPr>
                <w:spacing w:val="-10"/>
                <w:sz w:val="26"/>
                <w:szCs w:val="26"/>
              </w:rPr>
            </w:pPr>
            <w:r w:rsidRPr="00CB317B">
              <w:rPr>
                <w:spacing w:val="-10"/>
                <w:sz w:val="26"/>
                <w:szCs w:val="26"/>
              </w:rPr>
              <w:lastRenderedPageBreak/>
              <w:t>16</w:t>
            </w:r>
          </w:p>
        </w:tc>
        <w:tc>
          <w:tcPr>
            <w:tcW w:w="3260" w:type="dxa"/>
          </w:tcPr>
          <w:p w14:paraId="545D217A" w14:textId="77777777" w:rsidR="006417C8" w:rsidRPr="00CB317B" w:rsidRDefault="006417C8" w:rsidP="001E6339">
            <w:pPr>
              <w:spacing w:line="264" w:lineRule="auto"/>
              <w:rPr>
                <w:spacing w:val="-10"/>
                <w:sz w:val="26"/>
                <w:szCs w:val="26"/>
              </w:rPr>
            </w:pPr>
            <w:r w:rsidRPr="00CB317B">
              <w:rPr>
                <w:spacing w:val="-10"/>
                <w:sz w:val="26"/>
                <w:szCs w:val="26"/>
              </w:rPr>
              <w:t>Bán kính cong rãnh đặt dây trên đỉnh sứ</w:t>
            </w:r>
          </w:p>
        </w:tc>
        <w:tc>
          <w:tcPr>
            <w:tcW w:w="1134" w:type="dxa"/>
          </w:tcPr>
          <w:p w14:paraId="13DA1E7D"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410" w:type="dxa"/>
            <w:gridSpan w:val="2"/>
          </w:tcPr>
          <w:p w14:paraId="31D05ABB" w14:textId="77777777" w:rsidR="006417C8" w:rsidRPr="00CB317B" w:rsidRDefault="006417C8" w:rsidP="001E6339">
            <w:pPr>
              <w:spacing w:line="264" w:lineRule="auto"/>
              <w:jc w:val="center"/>
              <w:rPr>
                <w:spacing w:val="-10"/>
                <w:sz w:val="26"/>
                <w:szCs w:val="26"/>
              </w:rPr>
            </w:pPr>
            <w:r w:rsidRPr="00CB317B">
              <w:rPr>
                <w:spacing w:val="-10"/>
                <w:sz w:val="26"/>
                <w:szCs w:val="26"/>
              </w:rPr>
              <w:t>Nêu rõ (Lựa chọn theo tính toán thiết kế)</w:t>
            </w:r>
          </w:p>
        </w:tc>
        <w:tc>
          <w:tcPr>
            <w:tcW w:w="1701" w:type="dxa"/>
          </w:tcPr>
          <w:p w14:paraId="2135900D" w14:textId="77777777" w:rsidR="006417C8" w:rsidRPr="00CB317B" w:rsidRDefault="006417C8" w:rsidP="001E6339">
            <w:pPr>
              <w:spacing w:line="264" w:lineRule="auto"/>
              <w:jc w:val="center"/>
              <w:rPr>
                <w:spacing w:val="-10"/>
                <w:sz w:val="26"/>
                <w:szCs w:val="26"/>
              </w:rPr>
            </w:pPr>
          </w:p>
        </w:tc>
      </w:tr>
      <w:tr w:rsidR="00D815B4" w:rsidRPr="00CB317B" w14:paraId="75E8B36A" w14:textId="77777777" w:rsidTr="004636B4">
        <w:tc>
          <w:tcPr>
            <w:tcW w:w="709" w:type="dxa"/>
          </w:tcPr>
          <w:p w14:paraId="2DE9ABDA" w14:textId="77777777" w:rsidR="006417C8" w:rsidRPr="00CB317B" w:rsidRDefault="006417C8" w:rsidP="001E6339">
            <w:pPr>
              <w:spacing w:line="264" w:lineRule="auto"/>
              <w:jc w:val="center"/>
              <w:rPr>
                <w:spacing w:val="-10"/>
                <w:sz w:val="26"/>
                <w:szCs w:val="26"/>
              </w:rPr>
            </w:pPr>
            <w:r w:rsidRPr="00CB317B">
              <w:rPr>
                <w:spacing w:val="-10"/>
                <w:sz w:val="26"/>
                <w:szCs w:val="26"/>
              </w:rPr>
              <w:t>17</w:t>
            </w:r>
          </w:p>
        </w:tc>
        <w:tc>
          <w:tcPr>
            <w:tcW w:w="3260" w:type="dxa"/>
          </w:tcPr>
          <w:p w14:paraId="78728FCD" w14:textId="77777777" w:rsidR="006417C8" w:rsidRPr="00CB317B" w:rsidRDefault="006417C8" w:rsidP="001E6339">
            <w:pPr>
              <w:spacing w:line="264" w:lineRule="auto"/>
              <w:rPr>
                <w:spacing w:val="-10"/>
                <w:sz w:val="26"/>
                <w:szCs w:val="26"/>
              </w:rPr>
            </w:pPr>
            <w:r w:rsidRPr="00CB317B">
              <w:rPr>
                <w:spacing w:val="-10"/>
                <w:sz w:val="26"/>
                <w:szCs w:val="26"/>
              </w:rPr>
              <w:t>Các phụ kiện đi kèm ty</w:t>
            </w:r>
          </w:p>
        </w:tc>
        <w:tc>
          <w:tcPr>
            <w:tcW w:w="1134" w:type="dxa"/>
          </w:tcPr>
          <w:p w14:paraId="5E03A1DC" w14:textId="77777777" w:rsidR="006417C8" w:rsidRPr="00CB317B" w:rsidRDefault="006417C8" w:rsidP="001E6339">
            <w:pPr>
              <w:spacing w:line="264" w:lineRule="auto"/>
              <w:jc w:val="center"/>
              <w:rPr>
                <w:spacing w:val="-10"/>
                <w:sz w:val="26"/>
                <w:szCs w:val="26"/>
              </w:rPr>
            </w:pPr>
          </w:p>
        </w:tc>
        <w:tc>
          <w:tcPr>
            <w:tcW w:w="2410" w:type="dxa"/>
            <w:gridSpan w:val="2"/>
          </w:tcPr>
          <w:p w14:paraId="4C654E76" w14:textId="77777777" w:rsidR="006417C8" w:rsidRPr="00CB317B" w:rsidRDefault="006417C8" w:rsidP="001E6339">
            <w:pPr>
              <w:spacing w:line="264" w:lineRule="auto"/>
              <w:jc w:val="center"/>
              <w:rPr>
                <w:spacing w:val="-10"/>
                <w:sz w:val="26"/>
                <w:szCs w:val="26"/>
              </w:rPr>
            </w:pPr>
            <w:r w:rsidRPr="00CB317B">
              <w:rPr>
                <w:spacing w:val="-10"/>
                <w:sz w:val="26"/>
                <w:szCs w:val="26"/>
              </w:rPr>
              <w:t>2 đai ốc, 1 đệm phẳng và 1 đệm vênh bằng thép không rỉ hoặc thép mạ kẽm nhúng nóng.</w:t>
            </w:r>
          </w:p>
        </w:tc>
        <w:tc>
          <w:tcPr>
            <w:tcW w:w="1701" w:type="dxa"/>
          </w:tcPr>
          <w:p w14:paraId="657FE107" w14:textId="77777777" w:rsidR="006417C8" w:rsidRPr="00CB317B" w:rsidRDefault="006417C8" w:rsidP="001E6339">
            <w:pPr>
              <w:spacing w:line="264" w:lineRule="auto"/>
              <w:jc w:val="center"/>
              <w:rPr>
                <w:spacing w:val="-10"/>
                <w:sz w:val="26"/>
                <w:szCs w:val="26"/>
              </w:rPr>
            </w:pPr>
          </w:p>
        </w:tc>
      </w:tr>
      <w:tr w:rsidR="00D815B4" w:rsidRPr="00CB317B" w14:paraId="14D98E13" w14:textId="77777777" w:rsidTr="004636B4">
        <w:tc>
          <w:tcPr>
            <w:tcW w:w="709" w:type="dxa"/>
          </w:tcPr>
          <w:p w14:paraId="7B37DC98" w14:textId="77777777" w:rsidR="006417C8" w:rsidRPr="00CB317B" w:rsidRDefault="006417C8" w:rsidP="001E6339">
            <w:pPr>
              <w:spacing w:line="264" w:lineRule="auto"/>
              <w:jc w:val="center"/>
              <w:rPr>
                <w:spacing w:val="-10"/>
                <w:sz w:val="26"/>
                <w:szCs w:val="26"/>
              </w:rPr>
            </w:pPr>
            <w:r w:rsidRPr="00CB317B">
              <w:rPr>
                <w:spacing w:val="-10"/>
                <w:sz w:val="26"/>
                <w:szCs w:val="26"/>
              </w:rPr>
              <w:t>18</w:t>
            </w:r>
          </w:p>
        </w:tc>
        <w:tc>
          <w:tcPr>
            <w:tcW w:w="3260" w:type="dxa"/>
          </w:tcPr>
          <w:p w14:paraId="2916B36C" w14:textId="77777777" w:rsidR="006417C8" w:rsidRPr="00CB317B" w:rsidRDefault="006417C8" w:rsidP="001E6339">
            <w:pPr>
              <w:spacing w:line="264" w:lineRule="auto"/>
              <w:rPr>
                <w:spacing w:val="-10"/>
                <w:sz w:val="26"/>
                <w:szCs w:val="26"/>
              </w:rPr>
            </w:pPr>
            <w:r w:rsidRPr="00CB317B">
              <w:rPr>
                <w:spacing w:val="-10"/>
                <w:sz w:val="26"/>
                <w:szCs w:val="26"/>
              </w:rPr>
              <w:t>Điều kiện lắp đặt, môi trường làm việc</w:t>
            </w:r>
          </w:p>
        </w:tc>
        <w:tc>
          <w:tcPr>
            <w:tcW w:w="1134" w:type="dxa"/>
          </w:tcPr>
          <w:p w14:paraId="66EE07FB" w14:textId="77777777" w:rsidR="006417C8" w:rsidRPr="00CB317B" w:rsidRDefault="006417C8" w:rsidP="001E6339">
            <w:pPr>
              <w:spacing w:line="264" w:lineRule="auto"/>
              <w:jc w:val="center"/>
              <w:rPr>
                <w:spacing w:val="-10"/>
                <w:sz w:val="26"/>
                <w:szCs w:val="26"/>
              </w:rPr>
            </w:pPr>
          </w:p>
        </w:tc>
        <w:tc>
          <w:tcPr>
            <w:tcW w:w="2410" w:type="dxa"/>
            <w:gridSpan w:val="2"/>
          </w:tcPr>
          <w:p w14:paraId="54B5088A" w14:textId="77777777" w:rsidR="006417C8" w:rsidRPr="00CB317B" w:rsidRDefault="006417C8" w:rsidP="001E6339">
            <w:pPr>
              <w:spacing w:line="264" w:lineRule="auto"/>
              <w:jc w:val="center"/>
              <w:rPr>
                <w:spacing w:val="-10"/>
                <w:sz w:val="26"/>
                <w:szCs w:val="26"/>
              </w:rPr>
            </w:pPr>
            <w:r w:rsidRPr="00CB317B">
              <w:rPr>
                <w:spacing w:val="-10"/>
                <w:sz w:val="26"/>
                <w:szCs w:val="26"/>
              </w:rPr>
              <w:t>Ngoài trời, nhiệt đới hóa.</w:t>
            </w:r>
          </w:p>
        </w:tc>
        <w:tc>
          <w:tcPr>
            <w:tcW w:w="1701" w:type="dxa"/>
          </w:tcPr>
          <w:p w14:paraId="4015869A" w14:textId="77777777" w:rsidR="006417C8" w:rsidRPr="00CB317B" w:rsidRDefault="006417C8" w:rsidP="001E6339">
            <w:pPr>
              <w:spacing w:line="264" w:lineRule="auto"/>
              <w:jc w:val="center"/>
              <w:rPr>
                <w:spacing w:val="-10"/>
                <w:sz w:val="26"/>
                <w:szCs w:val="26"/>
              </w:rPr>
            </w:pPr>
          </w:p>
        </w:tc>
      </w:tr>
      <w:tr w:rsidR="00D815B4" w:rsidRPr="00CB317B" w14:paraId="29D6D304" w14:textId="77777777" w:rsidTr="004636B4">
        <w:tc>
          <w:tcPr>
            <w:tcW w:w="709" w:type="dxa"/>
          </w:tcPr>
          <w:p w14:paraId="792C375B" w14:textId="77777777" w:rsidR="006417C8" w:rsidRPr="00CB317B" w:rsidRDefault="006417C8" w:rsidP="001E6339">
            <w:pPr>
              <w:spacing w:line="264" w:lineRule="auto"/>
              <w:jc w:val="center"/>
              <w:rPr>
                <w:spacing w:val="-10"/>
                <w:sz w:val="26"/>
                <w:szCs w:val="26"/>
              </w:rPr>
            </w:pPr>
            <w:r w:rsidRPr="00CB317B">
              <w:rPr>
                <w:spacing w:val="-10"/>
                <w:sz w:val="26"/>
                <w:szCs w:val="26"/>
              </w:rPr>
              <w:t>19</w:t>
            </w:r>
          </w:p>
        </w:tc>
        <w:tc>
          <w:tcPr>
            <w:tcW w:w="3260" w:type="dxa"/>
          </w:tcPr>
          <w:p w14:paraId="305490B3" w14:textId="77777777" w:rsidR="006417C8" w:rsidRPr="00CB317B" w:rsidRDefault="006417C8" w:rsidP="001E6339">
            <w:pPr>
              <w:spacing w:line="264" w:lineRule="auto"/>
              <w:rPr>
                <w:spacing w:val="-10"/>
                <w:sz w:val="26"/>
                <w:szCs w:val="26"/>
              </w:rPr>
            </w:pPr>
            <w:r w:rsidRPr="00CB317B">
              <w:rPr>
                <w:spacing w:val="-10"/>
                <w:sz w:val="26"/>
                <w:szCs w:val="26"/>
              </w:rPr>
              <w:t>Bản vẽ và tài liệu kỹ thuật</w:t>
            </w:r>
          </w:p>
        </w:tc>
        <w:tc>
          <w:tcPr>
            <w:tcW w:w="1134" w:type="dxa"/>
          </w:tcPr>
          <w:p w14:paraId="373FF992" w14:textId="77777777" w:rsidR="006417C8" w:rsidRPr="00CB317B" w:rsidRDefault="006417C8" w:rsidP="001E6339">
            <w:pPr>
              <w:spacing w:line="264" w:lineRule="auto"/>
              <w:jc w:val="center"/>
              <w:rPr>
                <w:spacing w:val="-10"/>
                <w:sz w:val="26"/>
                <w:szCs w:val="26"/>
              </w:rPr>
            </w:pPr>
          </w:p>
        </w:tc>
        <w:tc>
          <w:tcPr>
            <w:tcW w:w="2410" w:type="dxa"/>
            <w:gridSpan w:val="2"/>
          </w:tcPr>
          <w:p w14:paraId="2C562803" w14:textId="77777777" w:rsidR="006417C8" w:rsidRPr="00CB317B" w:rsidRDefault="006417C8" w:rsidP="001E6339">
            <w:pPr>
              <w:spacing w:line="264" w:lineRule="auto"/>
              <w:jc w:val="center"/>
              <w:rPr>
                <w:spacing w:val="-10"/>
                <w:sz w:val="26"/>
                <w:szCs w:val="26"/>
              </w:rPr>
            </w:pPr>
            <w:r w:rsidRPr="00CB317B">
              <w:rPr>
                <w:spacing w:val="-10"/>
                <w:sz w:val="26"/>
                <w:szCs w:val="26"/>
              </w:rPr>
              <w:t>Có</w:t>
            </w:r>
          </w:p>
        </w:tc>
        <w:tc>
          <w:tcPr>
            <w:tcW w:w="1701" w:type="dxa"/>
          </w:tcPr>
          <w:p w14:paraId="0049C9FE" w14:textId="77777777" w:rsidR="006417C8" w:rsidRPr="00CB317B" w:rsidRDefault="006417C8" w:rsidP="001E6339">
            <w:pPr>
              <w:spacing w:line="264" w:lineRule="auto"/>
              <w:jc w:val="center"/>
              <w:rPr>
                <w:spacing w:val="-10"/>
                <w:sz w:val="26"/>
                <w:szCs w:val="26"/>
              </w:rPr>
            </w:pPr>
          </w:p>
        </w:tc>
      </w:tr>
    </w:tbl>
    <w:p w14:paraId="68EDC9C7" w14:textId="77777777" w:rsidR="006417C8" w:rsidRPr="00CB317B" w:rsidRDefault="006417C8">
      <w:pPr>
        <w:numPr>
          <w:ilvl w:val="0"/>
          <w:numId w:val="240"/>
        </w:numPr>
        <w:tabs>
          <w:tab w:val="clear" w:pos="720"/>
          <w:tab w:val="num" w:pos="540"/>
        </w:tabs>
        <w:autoSpaceDE w:val="0"/>
        <w:autoSpaceDN w:val="0"/>
        <w:spacing w:line="264" w:lineRule="auto"/>
        <w:jc w:val="both"/>
        <w:rPr>
          <w:b/>
          <w:bCs/>
          <w:spacing w:val="-10"/>
          <w:sz w:val="26"/>
          <w:szCs w:val="26"/>
        </w:rPr>
      </w:pPr>
      <w:bookmarkStart w:id="134" w:name="_Toc362775197"/>
      <w:bookmarkStart w:id="135" w:name="_Toc362855359"/>
      <w:bookmarkStart w:id="136" w:name="_Toc362860905"/>
      <w:bookmarkStart w:id="137" w:name="_Toc362861373"/>
      <w:bookmarkStart w:id="138" w:name="_Toc362870444"/>
      <w:bookmarkStart w:id="139" w:name="_Toc362870563"/>
      <w:bookmarkStart w:id="140" w:name="_Toc362870682"/>
      <w:bookmarkStart w:id="141" w:name="_Toc362871020"/>
      <w:bookmarkStart w:id="142" w:name="_Toc362874876"/>
      <w:r w:rsidRPr="00CB317B">
        <w:rPr>
          <w:b/>
          <w:bCs/>
          <w:spacing w:val="-10"/>
          <w:sz w:val="26"/>
          <w:szCs w:val="26"/>
        </w:rPr>
        <w:t>Cách điện Poymer</w:t>
      </w:r>
      <w:bookmarkEnd w:id="134"/>
      <w:bookmarkEnd w:id="135"/>
      <w:bookmarkEnd w:id="136"/>
      <w:bookmarkEnd w:id="137"/>
      <w:bookmarkEnd w:id="138"/>
      <w:bookmarkEnd w:id="139"/>
      <w:bookmarkEnd w:id="140"/>
      <w:bookmarkEnd w:id="141"/>
      <w:bookmarkEnd w:id="142"/>
      <w:r w:rsidRPr="00CB317B">
        <w:rPr>
          <w:b/>
          <w:bCs/>
          <w:spacing w:val="-10"/>
          <w:sz w:val="26"/>
          <w:szCs w:val="26"/>
        </w:rPr>
        <w:t xml:space="preserve"> 22 kV</w:t>
      </w:r>
    </w:p>
    <w:p w14:paraId="0562D720" w14:textId="77777777" w:rsidR="006417C8" w:rsidRPr="00CB317B" w:rsidRDefault="006417C8" w:rsidP="001E6339">
      <w:pPr>
        <w:tabs>
          <w:tab w:val="left" w:pos="851"/>
        </w:tabs>
        <w:spacing w:line="264" w:lineRule="auto"/>
        <w:ind w:firstLine="567"/>
        <w:rPr>
          <w:b/>
          <w:bCs/>
          <w:spacing w:val="-10"/>
          <w:sz w:val="26"/>
          <w:szCs w:val="26"/>
        </w:rPr>
      </w:pPr>
      <w:r w:rsidRPr="00CB317B">
        <w:rPr>
          <w:b/>
          <w:bCs/>
          <w:spacing w:val="-10"/>
          <w:sz w:val="26"/>
          <w:szCs w:val="26"/>
        </w:rPr>
        <w:t>1. Mô tả chung:</w:t>
      </w:r>
    </w:p>
    <w:p w14:paraId="3BE39575"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a. Cách điện là loại cách điện Polymer (silicone rubber hoặc hỗn hợp silicone) có đặc tính kháng nước, chống rạn nứt, chống ăn mòn, chống lão hóa tốt, lắp đặt ngoài trời, phù hợp để vận hành dưới điều kiện khí hậu nhiệt đới ẩm ướt, vùng biển, sương muối, vùng ô nhiễm công nghiệp, tia tử ngoại (UV).</w:t>
      </w:r>
    </w:p>
    <w:p w14:paraId="24E97123"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b. Chất lượng bề mặt cách điện (theo tiêu chuẩn IEC 61109):</w:t>
      </w:r>
    </w:p>
    <w:p w14:paraId="2AA61812"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Không được có các khuyết tật sau: Các nếp nhăn rõ rệt, các tạp chất lạ, bọt hở, vết rạn, nứt, rỗ và vỡ.</w:t>
      </w:r>
    </w:p>
    <w:p w14:paraId="40F62189"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xml:space="preserve">- Các khiếm khuyết trên bề mặt cách điện phải tuân thủ theo quy định sau: </w:t>
      </w:r>
    </w:p>
    <w:p w14:paraId="3D716B0C"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Các khiếm khuyết thuộc trên bề mặt phải có tổng diện tích nhỏ hơn 25 mm</w:t>
      </w:r>
      <w:r w:rsidRPr="00CB317B">
        <w:rPr>
          <w:spacing w:val="-10"/>
          <w:sz w:val="26"/>
          <w:szCs w:val="26"/>
          <w:vertAlign w:val="superscript"/>
        </w:rPr>
        <w:t xml:space="preserve">2 </w:t>
      </w:r>
      <w:r w:rsidRPr="00CB317B">
        <w:rPr>
          <w:spacing w:val="-10"/>
          <w:sz w:val="26"/>
          <w:szCs w:val="26"/>
        </w:rPr>
        <w:t>(tổng diện tích vùng khiếm khuyết không được vượt quá 0,2% tổng diện tích bề mặt cách điện) và có độ sâu nhỏ hơn 1mm.</w:t>
      </w:r>
    </w:p>
    <w:p w14:paraId="432482E0"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Không được có vết nứt ở chân tán cách điện, đặc biệt là phần tiếp giáp với chân kim loại.</w:t>
      </w:r>
    </w:p>
    <w:p w14:paraId="6ABDAB35"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Không bị phân tách hoặc thiếu liên kết giữa phần vỏ và khớp nối kim loại.</w:t>
      </w:r>
    </w:p>
    <w:p w14:paraId="095DF64F"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Không bị phân tách hoặc các khiếm khuyết liên kết giữa phần tán cách điện và bề mặt phần vỏ bọc.</w:t>
      </w:r>
    </w:p>
    <w:p w14:paraId="74BEF74F"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Khe nối đúc không được nhô lên quá 1mm so với bề mặt vỏ bọc.</w:t>
      </w:r>
    </w:p>
    <w:p w14:paraId="5D227DE5"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c. Các phụ kiện, chi tiết bằng thép đi kèm theo cách điện phải được mạ kẽm nhúng nóng, bề dày lớp mạ không được nhỏ hơn 85</w:t>
      </w:r>
      <w:r w:rsidRPr="00CB317B">
        <w:rPr>
          <w:spacing w:val="-10"/>
          <w:sz w:val="26"/>
          <w:szCs w:val="26"/>
        </w:rPr>
        <w:sym w:font="Symbol" w:char="F06D"/>
      </w:r>
      <w:r w:rsidRPr="00CB317B">
        <w:rPr>
          <w:spacing w:val="-10"/>
          <w:sz w:val="26"/>
          <w:szCs w:val="26"/>
        </w:rPr>
        <w:t xml:space="preserve">m. Các chi tiết và phụ kiện đi kèm phải chế tạo đảm bảo phù hợp với lực phá huỷ cơ học của cách điện. </w:t>
      </w:r>
    </w:p>
    <w:p w14:paraId="0F449F20"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d. Chuỗi cách điện treo phải đảm bảo có thể một đầu bắt vào xà và một đầu bắt vào khoá néo (đỡ) dây dẫn.</w:t>
      </w:r>
    </w:p>
    <w:p w14:paraId="56993570" w14:textId="77777777" w:rsidR="006417C8" w:rsidRPr="00CB317B" w:rsidRDefault="006417C8" w:rsidP="001E6339">
      <w:pPr>
        <w:tabs>
          <w:tab w:val="left" w:pos="851"/>
        </w:tabs>
        <w:spacing w:line="264" w:lineRule="auto"/>
        <w:ind w:firstLine="567"/>
        <w:jc w:val="both"/>
        <w:rPr>
          <w:spacing w:val="-10"/>
          <w:sz w:val="26"/>
          <w:szCs w:val="26"/>
        </w:rPr>
      </w:pPr>
      <w:r w:rsidRPr="00CB317B">
        <w:rPr>
          <w:b/>
          <w:bCs/>
          <w:spacing w:val="-10"/>
          <w:sz w:val="26"/>
          <w:szCs w:val="26"/>
        </w:rPr>
        <w:t>2. Tiêu chuẩn chế tạo:</w:t>
      </w:r>
      <w:r w:rsidRPr="00CB317B">
        <w:rPr>
          <w:spacing w:val="-10"/>
          <w:sz w:val="26"/>
          <w:szCs w:val="26"/>
        </w:rPr>
        <w:t xml:space="preserve"> Cách điện polymer được chế tạo theo tiêu chuẩn ANSI C29.13, IEC 61109, IEC 61952  hoặc các tiêu chuẩn tương đương. </w:t>
      </w:r>
    </w:p>
    <w:p w14:paraId="4EA3E6F9" w14:textId="77777777" w:rsidR="006417C8" w:rsidRPr="00CB317B" w:rsidRDefault="006417C8" w:rsidP="001E6339">
      <w:pPr>
        <w:tabs>
          <w:tab w:val="left" w:pos="851"/>
        </w:tabs>
        <w:spacing w:line="264" w:lineRule="auto"/>
        <w:ind w:firstLine="567"/>
        <w:jc w:val="both"/>
        <w:rPr>
          <w:b/>
          <w:bCs/>
          <w:spacing w:val="-10"/>
          <w:sz w:val="26"/>
          <w:szCs w:val="26"/>
        </w:rPr>
      </w:pPr>
      <w:r w:rsidRPr="00CB317B">
        <w:rPr>
          <w:b/>
          <w:bCs/>
          <w:spacing w:val="-10"/>
          <w:sz w:val="26"/>
          <w:szCs w:val="26"/>
        </w:rPr>
        <w:t>3. Yêu cầu về thí nghiệm:</w:t>
      </w:r>
    </w:p>
    <w:p w14:paraId="00E0BDC5"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a. Yêu cầu về thí nghiệm xuất xưởng (Routine test): Biên bản thí nghiệm xuất xưởng được thực hiện bởi nhà sản xuất hoặc đơn vị thử nghiệm độc lập trên mỗi sản phẩm sản xuất ra tại nhà sản xuất để chứng minh khả năng đáp ứng các yêu cầu kỹ thuật, bao gồm các hạng mục chính sau:</w:t>
      </w:r>
    </w:p>
    <w:p w14:paraId="48DCE3D7"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Thí nghiệm đặc tính cơ (Mechanical routine test).</w:t>
      </w:r>
    </w:p>
    <w:p w14:paraId="5D1D8E90"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Kiểm tra ngoại quan (visual examination).</w:t>
      </w:r>
    </w:p>
    <w:p w14:paraId="51F31F5A"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 xml:space="preserve">b. Yêu cầu về thí nghiệm điển hình (Type test): Biên bản thí nghiệm được thực hiện bởi đơn vị thử nghiệm độc lập đạt chứng chỉ ISO/IEC 17025 để chứng minh khả năng đáp ứng các yêu cầu kỹ </w:t>
      </w:r>
      <w:r w:rsidRPr="00CB317B">
        <w:rPr>
          <w:spacing w:val="-10"/>
          <w:sz w:val="26"/>
          <w:szCs w:val="26"/>
        </w:rPr>
        <w:lastRenderedPageBreak/>
        <w:t>thuật, bao gồm các hạng mục chính sau (tiêu chuẩn ANSI C29.13-2000, IEC 61109, IEC 61952 hoặc tương đương):</w:t>
      </w:r>
    </w:p>
    <w:p w14:paraId="77068EE4"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Thử nghiệm điện áp chịu đựng xung sét ở điều kiện/trạng thái khô (Dry lightning impulse withstand voltage test).</w:t>
      </w:r>
    </w:p>
    <w:p w14:paraId="51A4C0CE"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Thử nghiệm tần số công nghiệp ở điều kiện/trạng thái ướt (Wet power frequency test).</w:t>
      </w:r>
    </w:p>
    <w:p w14:paraId="388581F8"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Thử nghiệm chứng minh giới hạn phá hủy và thử nghiệm tính bó sát giữa bề mặt phần kim loại và vỏ cách điện (Damage limit proof test and test of the tightness of the interface between end fittings and insulator housing).</w:t>
      </w:r>
    </w:p>
    <w:p w14:paraId="74D7C67B"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c. Yêu cầu về thí nghiệm thiết kế (Design test): quy định thử nghiệm này nhằm đánh giá sự phù hợp của thiết kế, vật liệu chế tạo và quy trình sản xuất. Các thử nghiệm thiết kế được thực hiện tại một Đơn vị thử nghiệm độc lập đạt chứng chỉ ISO/IEC 17025 và được thử nghiệm theo tiêu chuẩn IEC61109 hoặc tiêu chuẩn tương đương, gồm các hạng mục chính sau:</w:t>
      </w:r>
    </w:p>
    <w:p w14:paraId="14E65027"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Thử nghiệm bề mặt tiếp xúc và kết nối của các phần kim loại (Tests on interfaces and connections of end fittings).</w:t>
      </w:r>
    </w:p>
    <w:p w14:paraId="629D9832"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Thử nghiệm vật liệu các tán và khoang của cách điện (Tests on shed and housing material).</w:t>
      </w:r>
    </w:p>
    <w:p w14:paraId="52E4A090"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Thử nghiệm vật liệu lõi (Tests on core material).</w:t>
      </w:r>
    </w:p>
    <w:p w14:paraId="27F08B75"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 xml:space="preserve">Thử nghiệm tải của lõi lắp theo thời gian (Assembled core load-time test). </w:t>
      </w:r>
    </w:p>
    <w:p w14:paraId="5222C47F" w14:textId="77777777" w:rsidR="006417C8" w:rsidRPr="00CB317B" w:rsidRDefault="006417C8" w:rsidP="001E6339">
      <w:pPr>
        <w:tabs>
          <w:tab w:val="left" w:pos="851"/>
        </w:tabs>
        <w:spacing w:line="264" w:lineRule="auto"/>
        <w:ind w:firstLine="567"/>
        <w:jc w:val="both"/>
        <w:rPr>
          <w:spacing w:val="-10"/>
          <w:sz w:val="26"/>
          <w:szCs w:val="26"/>
        </w:rPr>
      </w:pPr>
      <w:r w:rsidRPr="00CB317B">
        <w:rPr>
          <w:spacing w:val="-10"/>
          <w:sz w:val="26"/>
          <w:szCs w:val="26"/>
        </w:rPr>
        <w:t>d. Yêu cầu về thí nghiệm mẫu (Sample test): Các mẫu thử sẽ được bên mua lựa chọn ngẫu nhiên với số lượng mẫu thử quy định tại mục IV.3 của Quy định này và được thí nghiệm tại một Đơn vị thử nghiệm độc lập đạt chứng chỉ ISO/IEC 17025 dưới sự chấp thuận của bên mua để chứng minh hàng hóa đáp ứng các yêu cầu của hợp đồng. Các thử nghiệm mẫu được thực hiện theo tiêu chuẩn IEC 61109 hoặc tiêu chuẩn tương đương, gồm các hạng mục chính sau:</w:t>
      </w:r>
    </w:p>
    <w:p w14:paraId="1AD9106F"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Kiểm tra kích thước (verification of dimensions) (E1+E2).</w:t>
      </w:r>
    </w:p>
    <w:p w14:paraId="14583311"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Kiểm tra hệ thống khóa (verification of the locking system) (E2).</w:t>
      </w:r>
    </w:p>
    <w:p w14:paraId="16ABC442"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Kiểm tra độ bám chặt bề mặt giữa bề mặt phụ kiện kim loại 2 đầu và vỏ cách điện (verification of the tightness of the interface between end fittings and insulator housing) (E2).</w:t>
      </w:r>
    </w:p>
    <w:p w14:paraId="5694CA7A"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Kiểm tra lực phá hủy cơ (verification of the specified mechanical load, SML) (E1).</w:t>
      </w:r>
    </w:p>
    <w:p w14:paraId="2528947F" w14:textId="77777777" w:rsidR="006417C8" w:rsidRPr="00CB317B" w:rsidRDefault="006417C8">
      <w:pPr>
        <w:pStyle w:val="ListParagraph"/>
        <w:numPr>
          <w:ilvl w:val="0"/>
          <w:numId w:val="237"/>
        </w:numPr>
        <w:tabs>
          <w:tab w:val="left" w:pos="851"/>
        </w:tabs>
        <w:spacing w:after="0" w:line="264" w:lineRule="auto"/>
        <w:ind w:left="0" w:firstLine="567"/>
        <w:contextualSpacing w:val="0"/>
        <w:jc w:val="both"/>
        <w:rPr>
          <w:rFonts w:ascii="Times New Roman" w:hAnsi="Times New Roman"/>
          <w:spacing w:val="-10"/>
          <w:sz w:val="26"/>
          <w:szCs w:val="26"/>
        </w:rPr>
      </w:pPr>
      <w:r w:rsidRPr="00CB317B">
        <w:rPr>
          <w:rFonts w:ascii="Times New Roman" w:hAnsi="Times New Roman"/>
          <w:spacing w:val="-10"/>
          <w:sz w:val="26"/>
          <w:szCs w:val="26"/>
        </w:rPr>
        <w:t>Thử nghiệm độ dày lớp mạ (galvanizing test) (E2).</w:t>
      </w:r>
    </w:p>
    <w:p w14:paraId="20D58E60" w14:textId="35E5DFA8" w:rsidR="006417C8" w:rsidRPr="00CB317B" w:rsidRDefault="006417C8" w:rsidP="001E6339">
      <w:pPr>
        <w:tabs>
          <w:tab w:val="left" w:pos="851"/>
        </w:tabs>
        <w:spacing w:line="264" w:lineRule="auto"/>
        <w:ind w:firstLine="567"/>
        <w:rPr>
          <w:b/>
          <w:bCs/>
          <w:spacing w:val="-10"/>
          <w:sz w:val="26"/>
          <w:szCs w:val="26"/>
        </w:rPr>
      </w:pPr>
      <w:r w:rsidRPr="00CB317B">
        <w:rPr>
          <w:b/>
          <w:bCs/>
          <w:spacing w:val="-10"/>
          <w:sz w:val="26"/>
          <w:szCs w:val="26"/>
        </w:rPr>
        <w:t xml:space="preserve">4. Bảng </w:t>
      </w:r>
      <w:r w:rsidR="00003F17">
        <w:rPr>
          <w:b/>
          <w:bCs/>
          <w:spacing w:val="-10"/>
          <w:sz w:val="26"/>
          <w:szCs w:val="26"/>
        </w:rPr>
        <w:t>Đặc tính kỹ thuật</w:t>
      </w:r>
    </w:p>
    <w:p w14:paraId="3BC3C23B" w14:textId="77777777" w:rsidR="006417C8" w:rsidRPr="00CB317B" w:rsidRDefault="006417C8" w:rsidP="001E6339">
      <w:pPr>
        <w:tabs>
          <w:tab w:val="left" w:pos="851"/>
        </w:tabs>
        <w:spacing w:line="264" w:lineRule="auto"/>
        <w:ind w:firstLine="567"/>
        <w:rPr>
          <w:b/>
          <w:bCs/>
          <w:strike/>
          <w:spacing w:val="-10"/>
          <w:sz w:val="26"/>
          <w:szCs w:val="26"/>
        </w:rPr>
      </w:pPr>
      <w:r w:rsidRPr="00CB317B">
        <w:rPr>
          <w:b/>
          <w:bCs/>
          <w:spacing w:val="-10"/>
          <w:sz w:val="26"/>
          <w:szCs w:val="26"/>
        </w:rPr>
        <w:t xml:space="preserve">a. Chuỗi cách điện treo polymer 22 kV: </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6"/>
        <w:gridCol w:w="3218"/>
        <w:gridCol w:w="1134"/>
        <w:gridCol w:w="2410"/>
        <w:gridCol w:w="1675"/>
      </w:tblGrid>
      <w:tr w:rsidR="00D815B4" w:rsidRPr="00CB317B" w14:paraId="24652A23" w14:textId="77777777" w:rsidTr="004636B4">
        <w:trPr>
          <w:tblHeader/>
          <w:jc w:val="center"/>
        </w:trPr>
        <w:tc>
          <w:tcPr>
            <w:tcW w:w="746" w:type="dxa"/>
            <w:vAlign w:val="center"/>
          </w:tcPr>
          <w:p w14:paraId="5FFF249A"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TT</w:t>
            </w:r>
          </w:p>
        </w:tc>
        <w:tc>
          <w:tcPr>
            <w:tcW w:w="3218" w:type="dxa"/>
            <w:vAlign w:val="center"/>
          </w:tcPr>
          <w:p w14:paraId="5A2C199C"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Hạng mục</w:t>
            </w:r>
          </w:p>
        </w:tc>
        <w:tc>
          <w:tcPr>
            <w:tcW w:w="1134" w:type="dxa"/>
            <w:vAlign w:val="center"/>
          </w:tcPr>
          <w:p w14:paraId="68DF6490"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Đơn vị</w:t>
            </w:r>
          </w:p>
        </w:tc>
        <w:tc>
          <w:tcPr>
            <w:tcW w:w="2410" w:type="dxa"/>
            <w:vAlign w:val="center"/>
          </w:tcPr>
          <w:p w14:paraId="5D21E1EB"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Yêu cầu</w:t>
            </w:r>
          </w:p>
        </w:tc>
        <w:tc>
          <w:tcPr>
            <w:tcW w:w="1675" w:type="dxa"/>
            <w:vAlign w:val="center"/>
          </w:tcPr>
          <w:p w14:paraId="77E4ED01" w14:textId="77777777" w:rsidR="006417C8" w:rsidRPr="00CB317B" w:rsidRDefault="006417C8" w:rsidP="001E6339">
            <w:pPr>
              <w:spacing w:line="264" w:lineRule="auto"/>
              <w:jc w:val="center"/>
              <w:rPr>
                <w:b/>
                <w:bCs/>
                <w:spacing w:val="-10"/>
                <w:sz w:val="26"/>
                <w:szCs w:val="26"/>
              </w:rPr>
            </w:pPr>
            <w:r w:rsidRPr="00CB317B">
              <w:rPr>
                <w:b/>
                <w:bCs/>
                <w:spacing w:val="-10"/>
                <w:sz w:val="26"/>
                <w:szCs w:val="26"/>
              </w:rPr>
              <w:t>Ghi chú</w:t>
            </w:r>
          </w:p>
        </w:tc>
      </w:tr>
      <w:tr w:rsidR="00D815B4" w:rsidRPr="00CB317B" w14:paraId="56E8A424" w14:textId="77777777" w:rsidTr="004636B4">
        <w:trPr>
          <w:jc w:val="center"/>
        </w:trPr>
        <w:tc>
          <w:tcPr>
            <w:tcW w:w="746" w:type="dxa"/>
            <w:vAlign w:val="center"/>
          </w:tcPr>
          <w:p w14:paraId="580E5469" w14:textId="77777777" w:rsidR="006417C8" w:rsidRPr="00CB317B" w:rsidRDefault="006417C8" w:rsidP="001E6339">
            <w:pPr>
              <w:spacing w:line="264" w:lineRule="auto"/>
              <w:jc w:val="center"/>
              <w:rPr>
                <w:spacing w:val="-10"/>
                <w:sz w:val="26"/>
                <w:szCs w:val="26"/>
              </w:rPr>
            </w:pPr>
            <w:r w:rsidRPr="00CB317B">
              <w:rPr>
                <w:spacing w:val="-10"/>
                <w:sz w:val="26"/>
                <w:szCs w:val="26"/>
              </w:rPr>
              <w:t>1</w:t>
            </w:r>
          </w:p>
        </w:tc>
        <w:tc>
          <w:tcPr>
            <w:tcW w:w="3218" w:type="dxa"/>
            <w:vAlign w:val="center"/>
          </w:tcPr>
          <w:p w14:paraId="38C915DD" w14:textId="77777777" w:rsidR="006417C8" w:rsidRPr="00CB317B" w:rsidRDefault="006417C8" w:rsidP="001E6339">
            <w:pPr>
              <w:spacing w:line="264" w:lineRule="auto"/>
              <w:rPr>
                <w:spacing w:val="-10"/>
                <w:sz w:val="26"/>
                <w:szCs w:val="26"/>
              </w:rPr>
            </w:pPr>
            <w:r w:rsidRPr="00CB317B">
              <w:rPr>
                <w:spacing w:val="-10"/>
                <w:sz w:val="26"/>
                <w:szCs w:val="26"/>
              </w:rPr>
              <w:t>Nhà sản xuất</w:t>
            </w:r>
          </w:p>
        </w:tc>
        <w:tc>
          <w:tcPr>
            <w:tcW w:w="1134" w:type="dxa"/>
            <w:vAlign w:val="center"/>
          </w:tcPr>
          <w:p w14:paraId="15589156" w14:textId="77777777" w:rsidR="006417C8" w:rsidRPr="00CB317B" w:rsidRDefault="006417C8" w:rsidP="001E6339">
            <w:pPr>
              <w:spacing w:line="264" w:lineRule="auto"/>
              <w:jc w:val="center"/>
              <w:rPr>
                <w:spacing w:val="-10"/>
                <w:sz w:val="26"/>
                <w:szCs w:val="26"/>
              </w:rPr>
            </w:pPr>
          </w:p>
        </w:tc>
        <w:tc>
          <w:tcPr>
            <w:tcW w:w="2410" w:type="dxa"/>
            <w:vAlign w:val="center"/>
          </w:tcPr>
          <w:p w14:paraId="01CC3FC0"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675" w:type="dxa"/>
            <w:vAlign w:val="center"/>
          </w:tcPr>
          <w:p w14:paraId="13B6625F" w14:textId="77777777" w:rsidR="006417C8" w:rsidRPr="00CB317B" w:rsidRDefault="006417C8" w:rsidP="001E6339">
            <w:pPr>
              <w:spacing w:line="264" w:lineRule="auto"/>
              <w:jc w:val="center"/>
              <w:rPr>
                <w:spacing w:val="-10"/>
                <w:sz w:val="26"/>
                <w:szCs w:val="26"/>
              </w:rPr>
            </w:pPr>
          </w:p>
        </w:tc>
      </w:tr>
      <w:tr w:rsidR="00D815B4" w:rsidRPr="00CB317B" w14:paraId="03034424" w14:textId="77777777" w:rsidTr="004636B4">
        <w:trPr>
          <w:jc w:val="center"/>
        </w:trPr>
        <w:tc>
          <w:tcPr>
            <w:tcW w:w="746" w:type="dxa"/>
            <w:vAlign w:val="center"/>
          </w:tcPr>
          <w:p w14:paraId="35EDCA74" w14:textId="77777777" w:rsidR="006417C8" w:rsidRPr="00CB317B" w:rsidRDefault="006417C8" w:rsidP="001E6339">
            <w:pPr>
              <w:spacing w:line="264" w:lineRule="auto"/>
              <w:jc w:val="center"/>
              <w:rPr>
                <w:spacing w:val="-10"/>
                <w:sz w:val="26"/>
                <w:szCs w:val="26"/>
              </w:rPr>
            </w:pPr>
            <w:r w:rsidRPr="00CB317B">
              <w:rPr>
                <w:spacing w:val="-10"/>
                <w:sz w:val="26"/>
                <w:szCs w:val="26"/>
              </w:rPr>
              <w:t>2</w:t>
            </w:r>
          </w:p>
        </w:tc>
        <w:tc>
          <w:tcPr>
            <w:tcW w:w="3218" w:type="dxa"/>
            <w:vAlign w:val="center"/>
          </w:tcPr>
          <w:p w14:paraId="7E7C81A7" w14:textId="77777777" w:rsidR="006417C8" w:rsidRPr="00CB317B" w:rsidRDefault="006417C8" w:rsidP="001E6339">
            <w:pPr>
              <w:spacing w:line="264" w:lineRule="auto"/>
              <w:rPr>
                <w:spacing w:val="-10"/>
                <w:sz w:val="26"/>
                <w:szCs w:val="26"/>
              </w:rPr>
            </w:pPr>
            <w:r w:rsidRPr="00CB317B">
              <w:rPr>
                <w:spacing w:val="-10"/>
                <w:sz w:val="26"/>
                <w:szCs w:val="26"/>
              </w:rPr>
              <w:t>Nước sản xuất</w:t>
            </w:r>
          </w:p>
        </w:tc>
        <w:tc>
          <w:tcPr>
            <w:tcW w:w="1134" w:type="dxa"/>
            <w:vAlign w:val="center"/>
          </w:tcPr>
          <w:p w14:paraId="0986E8BF" w14:textId="77777777" w:rsidR="006417C8" w:rsidRPr="00CB317B" w:rsidRDefault="006417C8" w:rsidP="001E6339">
            <w:pPr>
              <w:spacing w:line="264" w:lineRule="auto"/>
              <w:jc w:val="center"/>
              <w:rPr>
                <w:spacing w:val="-10"/>
                <w:sz w:val="26"/>
                <w:szCs w:val="26"/>
              </w:rPr>
            </w:pPr>
          </w:p>
        </w:tc>
        <w:tc>
          <w:tcPr>
            <w:tcW w:w="2410" w:type="dxa"/>
            <w:vAlign w:val="center"/>
          </w:tcPr>
          <w:p w14:paraId="179B8B48"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675" w:type="dxa"/>
            <w:vAlign w:val="center"/>
          </w:tcPr>
          <w:p w14:paraId="453AFCDB" w14:textId="77777777" w:rsidR="006417C8" w:rsidRPr="00CB317B" w:rsidRDefault="006417C8" w:rsidP="001E6339">
            <w:pPr>
              <w:spacing w:line="264" w:lineRule="auto"/>
              <w:jc w:val="center"/>
              <w:rPr>
                <w:spacing w:val="-10"/>
                <w:sz w:val="26"/>
                <w:szCs w:val="26"/>
              </w:rPr>
            </w:pPr>
          </w:p>
        </w:tc>
      </w:tr>
      <w:tr w:rsidR="00D815B4" w:rsidRPr="00CB317B" w14:paraId="547019CA" w14:textId="77777777" w:rsidTr="004636B4">
        <w:trPr>
          <w:jc w:val="center"/>
        </w:trPr>
        <w:tc>
          <w:tcPr>
            <w:tcW w:w="746" w:type="dxa"/>
            <w:vAlign w:val="center"/>
          </w:tcPr>
          <w:p w14:paraId="2F59BFBE" w14:textId="77777777" w:rsidR="006417C8" w:rsidRPr="00CB317B" w:rsidRDefault="006417C8" w:rsidP="001E6339">
            <w:pPr>
              <w:spacing w:line="264" w:lineRule="auto"/>
              <w:jc w:val="center"/>
              <w:rPr>
                <w:spacing w:val="-10"/>
                <w:sz w:val="26"/>
                <w:szCs w:val="26"/>
              </w:rPr>
            </w:pPr>
            <w:r w:rsidRPr="00CB317B">
              <w:rPr>
                <w:spacing w:val="-10"/>
                <w:sz w:val="26"/>
                <w:szCs w:val="26"/>
              </w:rPr>
              <w:t>3</w:t>
            </w:r>
          </w:p>
        </w:tc>
        <w:tc>
          <w:tcPr>
            <w:tcW w:w="3218" w:type="dxa"/>
            <w:vAlign w:val="center"/>
          </w:tcPr>
          <w:p w14:paraId="211DAB61" w14:textId="77777777" w:rsidR="006417C8" w:rsidRPr="00CB317B" w:rsidRDefault="006417C8" w:rsidP="001E6339">
            <w:pPr>
              <w:spacing w:line="264" w:lineRule="auto"/>
              <w:rPr>
                <w:spacing w:val="-10"/>
                <w:sz w:val="26"/>
                <w:szCs w:val="26"/>
              </w:rPr>
            </w:pPr>
            <w:r w:rsidRPr="00CB317B">
              <w:rPr>
                <w:spacing w:val="-10"/>
                <w:sz w:val="26"/>
                <w:szCs w:val="26"/>
              </w:rPr>
              <w:t>Mã hiệu</w:t>
            </w:r>
          </w:p>
        </w:tc>
        <w:tc>
          <w:tcPr>
            <w:tcW w:w="1134" w:type="dxa"/>
            <w:vAlign w:val="center"/>
          </w:tcPr>
          <w:p w14:paraId="0A445A12" w14:textId="77777777" w:rsidR="006417C8" w:rsidRPr="00CB317B" w:rsidRDefault="006417C8" w:rsidP="001E6339">
            <w:pPr>
              <w:spacing w:line="264" w:lineRule="auto"/>
              <w:jc w:val="center"/>
              <w:rPr>
                <w:spacing w:val="-10"/>
                <w:sz w:val="26"/>
                <w:szCs w:val="26"/>
              </w:rPr>
            </w:pPr>
          </w:p>
        </w:tc>
        <w:tc>
          <w:tcPr>
            <w:tcW w:w="2410" w:type="dxa"/>
            <w:vAlign w:val="center"/>
          </w:tcPr>
          <w:p w14:paraId="7B400FFF"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675" w:type="dxa"/>
            <w:vAlign w:val="center"/>
          </w:tcPr>
          <w:p w14:paraId="63B290F6" w14:textId="77777777" w:rsidR="006417C8" w:rsidRPr="00CB317B" w:rsidRDefault="006417C8" w:rsidP="001E6339">
            <w:pPr>
              <w:spacing w:line="264" w:lineRule="auto"/>
              <w:jc w:val="center"/>
              <w:rPr>
                <w:spacing w:val="-10"/>
                <w:sz w:val="26"/>
                <w:szCs w:val="26"/>
              </w:rPr>
            </w:pPr>
          </w:p>
        </w:tc>
      </w:tr>
      <w:tr w:rsidR="00D815B4" w:rsidRPr="00CB317B" w14:paraId="2A8E42EE" w14:textId="77777777" w:rsidTr="004636B4">
        <w:trPr>
          <w:jc w:val="center"/>
        </w:trPr>
        <w:tc>
          <w:tcPr>
            <w:tcW w:w="746" w:type="dxa"/>
            <w:vAlign w:val="center"/>
          </w:tcPr>
          <w:p w14:paraId="6B9A2DDA" w14:textId="77777777" w:rsidR="006417C8" w:rsidRPr="00CB317B" w:rsidRDefault="006417C8" w:rsidP="001E6339">
            <w:pPr>
              <w:spacing w:line="264" w:lineRule="auto"/>
              <w:jc w:val="center"/>
              <w:rPr>
                <w:spacing w:val="-10"/>
                <w:sz w:val="26"/>
                <w:szCs w:val="26"/>
              </w:rPr>
            </w:pPr>
            <w:r w:rsidRPr="00CB317B">
              <w:rPr>
                <w:spacing w:val="-10"/>
                <w:sz w:val="26"/>
                <w:szCs w:val="26"/>
              </w:rPr>
              <w:t>4</w:t>
            </w:r>
          </w:p>
        </w:tc>
        <w:tc>
          <w:tcPr>
            <w:tcW w:w="3218" w:type="dxa"/>
            <w:vAlign w:val="center"/>
          </w:tcPr>
          <w:p w14:paraId="14DDEB60" w14:textId="77777777" w:rsidR="006417C8" w:rsidRPr="00CB317B" w:rsidRDefault="006417C8" w:rsidP="001E6339">
            <w:pPr>
              <w:spacing w:line="264" w:lineRule="auto"/>
              <w:rPr>
                <w:spacing w:val="-10"/>
                <w:sz w:val="26"/>
                <w:szCs w:val="26"/>
              </w:rPr>
            </w:pPr>
            <w:r w:rsidRPr="00CB317B">
              <w:rPr>
                <w:spacing w:val="-10"/>
                <w:sz w:val="26"/>
                <w:szCs w:val="26"/>
              </w:rPr>
              <w:t>Tiêu chuẩn áp dụng</w:t>
            </w:r>
          </w:p>
        </w:tc>
        <w:tc>
          <w:tcPr>
            <w:tcW w:w="1134" w:type="dxa"/>
            <w:vAlign w:val="center"/>
          </w:tcPr>
          <w:p w14:paraId="209B7A00" w14:textId="77777777" w:rsidR="006417C8" w:rsidRPr="00CB317B" w:rsidRDefault="006417C8" w:rsidP="001E6339">
            <w:pPr>
              <w:spacing w:line="264" w:lineRule="auto"/>
              <w:jc w:val="center"/>
              <w:rPr>
                <w:spacing w:val="-10"/>
                <w:sz w:val="26"/>
                <w:szCs w:val="26"/>
              </w:rPr>
            </w:pPr>
          </w:p>
        </w:tc>
        <w:tc>
          <w:tcPr>
            <w:tcW w:w="2410" w:type="dxa"/>
            <w:vAlign w:val="center"/>
          </w:tcPr>
          <w:p w14:paraId="07A4075A" w14:textId="77777777" w:rsidR="006417C8" w:rsidRPr="00CB317B" w:rsidRDefault="006417C8" w:rsidP="001E6339">
            <w:pPr>
              <w:spacing w:line="264" w:lineRule="auto"/>
              <w:jc w:val="center"/>
              <w:rPr>
                <w:spacing w:val="-10"/>
                <w:sz w:val="26"/>
                <w:szCs w:val="26"/>
              </w:rPr>
            </w:pPr>
            <w:r w:rsidRPr="00CB317B">
              <w:rPr>
                <w:spacing w:val="-10"/>
                <w:sz w:val="26"/>
                <w:szCs w:val="26"/>
              </w:rPr>
              <w:t>ANSI C29.13, IEC 61109 hoặc tương đương</w:t>
            </w:r>
          </w:p>
        </w:tc>
        <w:tc>
          <w:tcPr>
            <w:tcW w:w="1675" w:type="dxa"/>
            <w:vAlign w:val="center"/>
          </w:tcPr>
          <w:p w14:paraId="3ABAC7C2" w14:textId="77777777" w:rsidR="006417C8" w:rsidRPr="00CB317B" w:rsidRDefault="006417C8" w:rsidP="001E6339">
            <w:pPr>
              <w:spacing w:line="264" w:lineRule="auto"/>
              <w:jc w:val="center"/>
              <w:rPr>
                <w:spacing w:val="-10"/>
                <w:sz w:val="26"/>
                <w:szCs w:val="26"/>
              </w:rPr>
            </w:pPr>
          </w:p>
        </w:tc>
      </w:tr>
      <w:tr w:rsidR="00D815B4" w:rsidRPr="00CB317B" w14:paraId="2F4D9719" w14:textId="77777777" w:rsidTr="004636B4">
        <w:trPr>
          <w:jc w:val="center"/>
        </w:trPr>
        <w:tc>
          <w:tcPr>
            <w:tcW w:w="746" w:type="dxa"/>
            <w:vAlign w:val="center"/>
          </w:tcPr>
          <w:p w14:paraId="2EAA7C0E" w14:textId="77777777" w:rsidR="006417C8" w:rsidRPr="00CB317B" w:rsidRDefault="006417C8" w:rsidP="001E6339">
            <w:pPr>
              <w:spacing w:line="264" w:lineRule="auto"/>
              <w:jc w:val="center"/>
              <w:rPr>
                <w:spacing w:val="-10"/>
                <w:sz w:val="26"/>
                <w:szCs w:val="26"/>
              </w:rPr>
            </w:pPr>
            <w:r w:rsidRPr="00CB317B">
              <w:rPr>
                <w:spacing w:val="-10"/>
                <w:sz w:val="26"/>
                <w:szCs w:val="26"/>
              </w:rPr>
              <w:t>5</w:t>
            </w:r>
          </w:p>
        </w:tc>
        <w:tc>
          <w:tcPr>
            <w:tcW w:w="3218" w:type="dxa"/>
            <w:vAlign w:val="center"/>
          </w:tcPr>
          <w:p w14:paraId="5D65E586" w14:textId="77777777" w:rsidR="006417C8" w:rsidRPr="00CB317B" w:rsidRDefault="006417C8" w:rsidP="001E6339">
            <w:pPr>
              <w:spacing w:line="264" w:lineRule="auto"/>
              <w:rPr>
                <w:spacing w:val="-10"/>
                <w:sz w:val="26"/>
                <w:szCs w:val="26"/>
              </w:rPr>
            </w:pPr>
            <w:r w:rsidRPr="00CB317B">
              <w:rPr>
                <w:spacing w:val="-10"/>
                <w:sz w:val="26"/>
                <w:szCs w:val="26"/>
              </w:rPr>
              <w:t>Loại</w:t>
            </w:r>
          </w:p>
        </w:tc>
        <w:tc>
          <w:tcPr>
            <w:tcW w:w="1134" w:type="dxa"/>
            <w:vAlign w:val="center"/>
          </w:tcPr>
          <w:p w14:paraId="2923279D" w14:textId="77777777" w:rsidR="006417C8" w:rsidRPr="00CB317B" w:rsidRDefault="006417C8" w:rsidP="001E6339">
            <w:pPr>
              <w:spacing w:line="264" w:lineRule="auto"/>
              <w:jc w:val="center"/>
              <w:rPr>
                <w:spacing w:val="-10"/>
                <w:sz w:val="26"/>
                <w:szCs w:val="26"/>
              </w:rPr>
            </w:pPr>
          </w:p>
        </w:tc>
        <w:tc>
          <w:tcPr>
            <w:tcW w:w="2410" w:type="dxa"/>
            <w:vAlign w:val="center"/>
          </w:tcPr>
          <w:p w14:paraId="44B37505" w14:textId="77777777" w:rsidR="006417C8" w:rsidRPr="00CB317B" w:rsidRDefault="006417C8" w:rsidP="001E6339">
            <w:pPr>
              <w:spacing w:line="264" w:lineRule="auto"/>
              <w:jc w:val="center"/>
              <w:rPr>
                <w:spacing w:val="-10"/>
                <w:sz w:val="26"/>
                <w:szCs w:val="26"/>
              </w:rPr>
            </w:pPr>
            <w:r w:rsidRPr="00CB317B">
              <w:rPr>
                <w:spacing w:val="-10"/>
                <w:sz w:val="26"/>
                <w:szCs w:val="26"/>
              </w:rPr>
              <w:t>Polymer</w:t>
            </w:r>
          </w:p>
        </w:tc>
        <w:tc>
          <w:tcPr>
            <w:tcW w:w="1675" w:type="dxa"/>
            <w:vAlign w:val="center"/>
          </w:tcPr>
          <w:p w14:paraId="339D297E" w14:textId="77777777" w:rsidR="006417C8" w:rsidRPr="00CB317B" w:rsidRDefault="006417C8" w:rsidP="001E6339">
            <w:pPr>
              <w:spacing w:line="264" w:lineRule="auto"/>
              <w:jc w:val="center"/>
              <w:rPr>
                <w:spacing w:val="-10"/>
                <w:sz w:val="26"/>
                <w:szCs w:val="26"/>
              </w:rPr>
            </w:pPr>
          </w:p>
        </w:tc>
      </w:tr>
      <w:tr w:rsidR="00D815B4" w:rsidRPr="00CB317B" w14:paraId="497374DB" w14:textId="77777777" w:rsidTr="004636B4">
        <w:trPr>
          <w:jc w:val="center"/>
        </w:trPr>
        <w:tc>
          <w:tcPr>
            <w:tcW w:w="746" w:type="dxa"/>
            <w:vAlign w:val="center"/>
          </w:tcPr>
          <w:p w14:paraId="4EAA6921" w14:textId="77777777" w:rsidR="006417C8" w:rsidRPr="00CB317B" w:rsidRDefault="006417C8" w:rsidP="001E6339">
            <w:pPr>
              <w:spacing w:line="264" w:lineRule="auto"/>
              <w:jc w:val="center"/>
              <w:rPr>
                <w:spacing w:val="-10"/>
                <w:sz w:val="26"/>
                <w:szCs w:val="26"/>
              </w:rPr>
            </w:pPr>
            <w:r w:rsidRPr="00CB317B">
              <w:rPr>
                <w:spacing w:val="-10"/>
                <w:sz w:val="26"/>
                <w:szCs w:val="26"/>
              </w:rPr>
              <w:t>6</w:t>
            </w:r>
          </w:p>
        </w:tc>
        <w:tc>
          <w:tcPr>
            <w:tcW w:w="3218" w:type="dxa"/>
            <w:vAlign w:val="center"/>
          </w:tcPr>
          <w:p w14:paraId="7A900907" w14:textId="77777777" w:rsidR="006417C8" w:rsidRPr="00CB317B" w:rsidRDefault="006417C8" w:rsidP="001E6339">
            <w:pPr>
              <w:spacing w:line="264" w:lineRule="auto"/>
              <w:rPr>
                <w:spacing w:val="-10"/>
                <w:sz w:val="26"/>
                <w:szCs w:val="26"/>
              </w:rPr>
            </w:pPr>
            <w:r w:rsidRPr="00CB317B">
              <w:rPr>
                <w:spacing w:val="-10"/>
                <w:sz w:val="26"/>
                <w:szCs w:val="26"/>
              </w:rPr>
              <w:t>Lực phá huỷ nhỏ nhất</w:t>
            </w:r>
          </w:p>
        </w:tc>
        <w:tc>
          <w:tcPr>
            <w:tcW w:w="1134" w:type="dxa"/>
            <w:vAlign w:val="center"/>
          </w:tcPr>
          <w:p w14:paraId="02B73CEB" w14:textId="77777777" w:rsidR="006417C8" w:rsidRPr="00CB317B" w:rsidRDefault="006417C8" w:rsidP="001E6339">
            <w:pPr>
              <w:spacing w:line="264" w:lineRule="auto"/>
              <w:jc w:val="center"/>
              <w:rPr>
                <w:spacing w:val="-10"/>
                <w:sz w:val="26"/>
                <w:szCs w:val="26"/>
              </w:rPr>
            </w:pPr>
            <w:r w:rsidRPr="00CB317B">
              <w:rPr>
                <w:spacing w:val="-10"/>
                <w:sz w:val="26"/>
                <w:szCs w:val="26"/>
              </w:rPr>
              <w:t>kN</w:t>
            </w:r>
          </w:p>
        </w:tc>
        <w:tc>
          <w:tcPr>
            <w:tcW w:w="2410" w:type="dxa"/>
            <w:vAlign w:val="center"/>
          </w:tcPr>
          <w:p w14:paraId="4AA8C216" w14:textId="77777777" w:rsidR="006417C8" w:rsidRPr="00CB317B" w:rsidRDefault="006417C8" w:rsidP="001E6339">
            <w:pPr>
              <w:spacing w:line="264" w:lineRule="auto"/>
              <w:jc w:val="center"/>
              <w:rPr>
                <w:spacing w:val="-10"/>
                <w:sz w:val="26"/>
                <w:szCs w:val="26"/>
              </w:rPr>
            </w:pPr>
            <w:r w:rsidRPr="00CB317B">
              <w:rPr>
                <w:spacing w:val="-10"/>
                <w:sz w:val="26"/>
                <w:szCs w:val="26"/>
              </w:rPr>
              <w:t xml:space="preserve">≥ 70 hoặc ≥ 120 </w:t>
            </w:r>
          </w:p>
        </w:tc>
        <w:tc>
          <w:tcPr>
            <w:tcW w:w="1675" w:type="dxa"/>
            <w:vAlign w:val="center"/>
          </w:tcPr>
          <w:p w14:paraId="472AA11B" w14:textId="77777777" w:rsidR="006417C8" w:rsidRPr="00CB317B" w:rsidRDefault="006417C8" w:rsidP="001E6339">
            <w:pPr>
              <w:spacing w:line="264" w:lineRule="auto"/>
              <w:jc w:val="center"/>
              <w:rPr>
                <w:spacing w:val="-10"/>
                <w:sz w:val="26"/>
                <w:szCs w:val="26"/>
              </w:rPr>
            </w:pPr>
            <w:r w:rsidRPr="00CB317B">
              <w:rPr>
                <w:spacing w:val="-10"/>
                <w:sz w:val="26"/>
                <w:szCs w:val="26"/>
              </w:rPr>
              <w:t>hoặc giá trị khác theo tính toán thiết kế</w:t>
            </w:r>
          </w:p>
        </w:tc>
      </w:tr>
      <w:tr w:rsidR="00D815B4" w:rsidRPr="00CB317B" w14:paraId="752EEFFD" w14:textId="77777777" w:rsidTr="004636B4">
        <w:trPr>
          <w:jc w:val="center"/>
        </w:trPr>
        <w:tc>
          <w:tcPr>
            <w:tcW w:w="746" w:type="dxa"/>
            <w:vAlign w:val="center"/>
          </w:tcPr>
          <w:p w14:paraId="6D56CC8C" w14:textId="77777777" w:rsidR="006417C8" w:rsidRPr="00CB317B" w:rsidRDefault="006417C8" w:rsidP="001E6339">
            <w:pPr>
              <w:spacing w:line="264" w:lineRule="auto"/>
              <w:jc w:val="center"/>
              <w:rPr>
                <w:spacing w:val="-10"/>
                <w:sz w:val="26"/>
                <w:szCs w:val="26"/>
              </w:rPr>
            </w:pPr>
            <w:r w:rsidRPr="00CB317B">
              <w:rPr>
                <w:spacing w:val="-10"/>
                <w:sz w:val="26"/>
                <w:szCs w:val="26"/>
              </w:rPr>
              <w:t>7</w:t>
            </w:r>
          </w:p>
        </w:tc>
        <w:tc>
          <w:tcPr>
            <w:tcW w:w="3218" w:type="dxa"/>
            <w:vAlign w:val="center"/>
          </w:tcPr>
          <w:p w14:paraId="35F212A4" w14:textId="77777777" w:rsidR="006417C8" w:rsidRPr="00CB317B" w:rsidRDefault="006417C8" w:rsidP="001E6339">
            <w:pPr>
              <w:spacing w:line="264" w:lineRule="auto"/>
              <w:rPr>
                <w:spacing w:val="-10"/>
                <w:sz w:val="26"/>
                <w:szCs w:val="26"/>
              </w:rPr>
            </w:pPr>
            <w:r w:rsidRPr="00CB317B">
              <w:rPr>
                <w:spacing w:val="-10"/>
                <w:sz w:val="26"/>
                <w:szCs w:val="26"/>
              </w:rPr>
              <w:t>Điện áp làm việc cực đại</w:t>
            </w:r>
          </w:p>
        </w:tc>
        <w:tc>
          <w:tcPr>
            <w:tcW w:w="1134" w:type="dxa"/>
            <w:vAlign w:val="center"/>
          </w:tcPr>
          <w:p w14:paraId="22C1FA1E" w14:textId="77777777" w:rsidR="006417C8" w:rsidRPr="00CB317B" w:rsidRDefault="006417C8" w:rsidP="001E6339">
            <w:pPr>
              <w:spacing w:line="264" w:lineRule="auto"/>
              <w:jc w:val="center"/>
              <w:rPr>
                <w:spacing w:val="-10"/>
                <w:sz w:val="26"/>
                <w:szCs w:val="26"/>
              </w:rPr>
            </w:pPr>
            <w:r w:rsidRPr="00CB317B">
              <w:rPr>
                <w:spacing w:val="-10"/>
                <w:sz w:val="26"/>
                <w:szCs w:val="26"/>
              </w:rPr>
              <w:t>kV</w:t>
            </w:r>
          </w:p>
        </w:tc>
        <w:tc>
          <w:tcPr>
            <w:tcW w:w="2410" w:type="dxa"/>
            <w:vAlign w:val="center"/>
          </w:tcPr>
          <w:p w14:paraId="06A510E4" w14:textId="77777777" w:rsidR="006417C8" w:rsidRPr="00CB317B" w:rsidRDefault="006417C8" w:rsidP="001E6339">
            <w:pPr>
              <w:spacing w:line="264" w:lineRule="auto"/>
              <w:jc w:val="center"/>
              <w:rPr>
                <w:spacing w:val="-10"/>
                <w:sz w:val="26"/>
                <w:szCs w:val="26"/>
              </w:rPr>
            </w:pPr>
            <w:r w:rsidRPr="00CB317B">
              <w:rPr>
                <w:spacing w:val="-10"/>
                <w:sz w:val="26"/>
                <w:szCs w:val="26"/>
              </w:rPr>
              <w:t>≥24</w:t>
            </w:r>
          </w:p>
        </w:tc>
        <w:tc>
          <w:tcPr>
            <w:tcW w:w="1675" w:type="dxa"/>
            <w:vAlign w:val="center"/>
          </w:tcPr>
          <w:p w14:paraId="0585B2F4" w14:textId="77777777" w:rsidR="006417C8" w:rsidRPr="00CB317B" w:rsidRDefault="006417C8" w:rsidP="001E6339">
            <w:pPr>
              <w:spacing w:line="264" w:lineRule="auto"/>
              <w:jc w:val="center"/>
              <w:rPr>
                <w:spacing w:val="-10"/>
                <w:sz w:val="26"/>
                <w:szCs w:val="26"/>
              </w:rPr>
            </w:pPr>
          </w:p>
        </w:tc>
      </w:tr>
      <w:tr w:rsidR="00D815B4" w:rsidRPr="00CB317B" w14:paraId="69D6109E" w14:textId="77777777" w:rsidTr="004636B4">
        <w:trPr>
          <w:jc w:val="center"/>
        </w:trPr>
        <w:tc>
          <w:tcPr>
            <w:tcW w:w="746" w:type="dxa"/>
            <w:vAlign w:val="center"/>
          </w:tcPr>
          <w:p w14:paraId="24B9A357" w14:textId="77777777" w:rsidR="006417C8" w:rsidRPr="00CB317B" w:rsidRDefault="006417C8" w:rsidP="001E6339">
            <w:pPr>
              <w:spacing w:line="264" w:lineRule="auto"/>
              <w:jc w:val="center"/>
              <w:rPr>
                <w:spacing w:val="-10"/>
                <w:sz w:val="26"/>
                <w:szCs w:val="26"/>
              </w:rPr>
            </w:pPr>
            <w:r w:rsidRPr="00CB317B">
              <w:rPr>
                <w:spacing w:val="-10"/>
                <w:sz w:val="26"/>
                <w:szCs w:val="26"/>
              </w:rPr>
              <w:lastRenderedPageBreak/>
              <w:t>8</w:t>
            </w:r>
          </w:p>
        </w:tc>
        <w:tc>
          <w:tcPr>
            <w:tcW w:w="3218" w:type="dxa"/>
            <w:vAlign w:val="center"/>
          </w:tcPr>
          <w:p w14:paraId="00BBFFC6" w14:textId="77777777" w:rsidR="006417C8" w:rsidRPr="00CB317B" w:rsidRDefault="006417C8" w:rsidP="001E6339">
            <w:pPr>
              <w:spacing w:line="264" w:lineRule="auto"/>
              <w:rPr>
                <w:spacing w:val="-10"/>
                <w:sz w:val="26"/>
                <w:szCs w:val="26"/>
              </w:rPr>
            </w:pPr>
            <w:r w:rsidRPr="00CB317B">
              <w:rPr>
                <w:spacing w:val="-10"/>
                <w:sz w:val="26"/>
                <w:szCs w:val="26"/>
              </w:rPr>
              <w:t>Chiều dài đường rò trên bề mặt tối thiểu</w:t>
            </w:r>
          </w:p>
        </w:tc>
        <w:tc>
          <w:tcPr>
            <w:tcW w:w="1134" w:type="dxa"/>
            <w:vAlign w:val="center"/>
          </w:tcPr>
          <w:p w14:paraId="47500720" w14:textId="77777777" w:rsidR="006417C8" w:rsidRPr="00CB317B" w:rsidRDefault="006417C8" w:rsidP="001E6339">
            <w:pPr>
              <w:spacing w:line="264" w:lineRule="auto"/>
              <w:jc w:val="center"/>
              <w:rPr>
                <w:spacing w:val="-10"/>
                <w:sz w:val="26"/>
                <w:szCs w:val="26"/>
              </w:rPr>
            </w:pPr>
            <w:r w:rsidRPr="00CB317B">
              <w:rPr>
                <w:spacing w:val="-10"/>
                <w:sz w:val="26"/>
                <w:szCs w:val="26"/>
              </w:rPr>
              <w:t>mm/kV</w:t>
            </w:r>
          </w:p>
        </w:tc>
        <w:tc>
          <w:tcPr>
            <w:tcW w:w="2410" w:type="dxa"/>
            <w:vAlign w:val="center"/>
          </w:tcPr>
          <w:p w14:paraId="642E394E" w14:textId="77777777" w:rsidR="006417C8" w:rsidRPr="00CB317B" w:rsidRDefault="006417C8" w:rsidP="001E6339">
            <w:pPr>
              <w:spacing w:line="264" w:lineRule="auto"/>
              <w:jc w:val="center"/>
              <w:rPr>
                <w:spacing w:val="-10"/>
                <w:sz w:val="26"/>
                <w:szCs w:val="26"/>
              </w:rPr>
            </w:pPr>
            <w:r w:rsidRPr="00CB317B">
              <w:rPr>
                <w:spacing w:val="-10"/>
                <w:sz w:val="26"/>
                <w:szCs w:val="26"/>
              </w:rPr>
              <w:t>≥ 25 hoặc ≥ 31</w:t>
            </w:r>
          </w:p>
        </w:tc>
        <w:tc>
          <w:tcPr>
            <w:tcW w:w="1675" w:type="dxa"/>
            <w:vAlign w:val="center"/>
          </w:tcPr>
          <w:p w14:paraId="5C59531B" w14:textId="77777777" w:rsidR="006417C8" w:rsidRPr="00CB317B" w:rsidRDefault="006417C8" w:rsidP="001E6339">
            <w:pPr>
              <w:spacing w:line="264" w:lineRule="auto"/>
              <w:jc w:val="center"/>
              <w:rPr>
                <w:spacing w:val="-10"/>
                <w:sz w:val="26"/>
                <w:szCs w:val="26"/>
              </w:rPr>
            </w:pPr>
            <w:r w:rsidRPr="00CB317B">
              <w:rPr>
                <w:spacing w:val="-10"/>
                <w:sz w:val="26"/>
                <w:szCs w:val="26"/>
              </w:rPr>
              <w:t>Tùy theo môi trường khu vực thiết kế</w:t>
            </w:r>
          </w:p>
        </w:tc>
      </w:tr>
      <w:tr w:rsidR="00D815B4" w:rsidRPr="00CB317B" w14:paraId="25AEA9D6" w14:textId="77777777" w:rsidTr="004636B4">
        <w:trPr>
          <w:jc w:val="center"/>
        </w:trPr>
        <w:tc>
          <w:tcPr>
            <w:tcW w:w="746" w:type="dxa"/>
            <w:vAlign w:val="center"/>
          </w:tcPr>
          <w:p w14:paraId="5448671F" w14:textId="77777777" w:rsidR="006417C8" w:rsidRPr="00CB317B" w:rsidRDefault="006417C8" w:rsidP="001E6339">
            <w:pPr>
              <w:spacing w:line="264" w:lineRule="auto"/>
              <w:jc w:val="center"/>
              <w:rPr>
                <w:spacing w:val="-10"/>
                <w:sz w:val="26"/>
                <w:szCs w:val="26"/>
              </w:rPr>
            </w:pPr>
            <w:r w:rsidRPr="00CB317B">
              <w:rPr>
                <w:spacing w:val="-10"/>
                <w:sz w:val="26"/>
                <w:szCs w:val="26"/>
              </w:rPr>
              <w:t>9</w:t>
            </w:r>
          </w:p>
        </w:tc>
        <w:tc>
          <w:tcPr>
            <w:tcW w:w="3218" w:type="dxa"/>
            <w:vAlign w:val="center"/>
          </w:tcPr>
          <w:p w14:paraId="78A8F569" w14:textId="77777777" w:rsidR="006417C8" w:rsidRPr="00CB317B" w:rsidRDefault="006417C8" w:rsidP="001E6339">
            <w:pPr>
              <w:spacing w:line="264" w:lineRule="auto"/>
              <w:rPr>
                <w:spacing w:val="-10"/>
                <w:sz w:val="26"/>
                <w:szCs w:val="26"/>
              </w:rPr>
            </w:pPr>
            <w:r w:rsidRPr="00CB317B">
              <w:rPr>
                <w:spacing w:val="-10"/>
                <w:sz w:val="26"/>
                <w:szCs w:val="26"/>
              </w:rPr>
              <w:t>Kích thước:</w:t>
            </w:r>
          </w:p>
          <w:p w14:paraId="04DBC598" w14:textId="77777777" w:rsidR="006417C8" w:rsidRPr="00CB317B" w:rsidRDefault="006417C8">
            <w:pPr>
              <w:pStyle w:val="ListParagraph"/>
              <w:numPr>
                <w:ilvl w:val="0"/>
                <w:numId w:val="237"/>
              </w:numPr>
              <w:tabs>
                <w:tab w:val="left" w:pos="196"/>
              </w:tabs>
              <w:spacing w:after="0" w:line="264" w:lineRule="auto"/>
              <w:ind w:left="0" w:firstLine="0"/>
              <w:rPr>
                <w:rFonts w:ascii="Times New Roman" w:hAnsi="Times New Roman"/>
                <w:spacing w:val="-10"/>
                <w:sz w:val="26"/>
                <w:szCs w:val="26"/>
              </w:rPr>
            </w:pPr>
            <w:r w:rsidRPr="00CB317B">
              <w:rPr>
                <w:rFonts w:ascii="Times New Roman" w:hAnsi="Times New Roman"/>
                <w:spacing w:val="-10"/>
                <w:sz w:val="26"/>
                <w:szCs w:val="26"/>
              </w:rPr>
              <w:t>Chiều dài cách điện</w:t>
            </w:r>
          </w:p>
          <w:p w14:paraId="7E3802D9" w14:textId="77777777" w:rsidR="006417C8" w:rsidRPr="00CB317B" w:rsidRDefault="006417C8">
            <w:pPr>
              <w:pStyle w:val="ListParagraph"/>
              <w:numPr>
                <w:ilvl w:val="0"/>
                <w:numId w:val="237"/>
              </w:numPr>
              <w:tabs>
                <w:tab w:val="left" w:pos="196"/>
              </w:tabs>
              <w:spacing w:after="0" w:line="264" w:lineRule="auto"/>
              <w:ind w:left="0" w:firstLine="0"/>
              <w:rPr>
                <w:rFonts w:ascii="Times New Roman" w:hAnsi="Times New Roman"/>
                <w:spacing w:val="-10"/>
                <w:sz w:val="26"/>
                <w:szCs w:val="26"/>
              </w:rPr>
            </w:pPr>
            <w:r w:rsidRPr="00CB317B">
              <w:rPr>
                <w:rFonts w:ascii="Times New Roman" w:hAnsi="Times New Roman"/>
                <w:spacing w:val="-10"/>
                <w:sz w:val="26"/>
                <w:szCs w:val="26"/>
              </w:rPr>
              <w:t>Đường kính lỗ (upper/lower end fittings)</w:t>
            </w:r>
          </w:p>
        </w:tc>
        <w:tc>
          <w:tcPr>
            <w:tcW w:w="1134" w:type="dxa"/>
            <w:vAlign w:val="center"/>
          </w:tcPr>
          <w:p w14:paraId="45D24C99" w14:textId="77777777" w:rsidR="006417C8" w:rsidRPr="00CB317B" w:rsidRDefault="006417C8" w:rsidP="001E6339">
            <w:pPr>
              <w:spacing w:line="264" w:lineRule="auto"/>
              <w:jc w:val="center"/>
              <w:rPr>
                <w:spacing w:val="-10"/>
                <w:sz w:val="26"/>
                <w:szCs w:val="26"/>
              </w:rPr>
            </w:pPr>
            <w:r w:rsidRPr="00CB317B">
              <w:rPr>
                <w:spacing w:val="-10"/>
                <w:sz w:val="26"/>
                <w:szCs w:val="26"/>
              </w:rPr>
              <w:t>mm</w:t>
            </w:r>
          </w:p>
          <w:p w14:paraId="2FD15689"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410" w:type="dxa"/>
            <w:vAlign w:val="center"/>
          </w:tcPr>
          <w:p w14:paraId="0CF18E27"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675" w:type="dxa"/>
            <w:vAlign w:val="center"/>
          </w:tcPr>
          <w:p w14:paraId="29E7337A" w14:textId="77777777" w:rsidR="006417C8" w:rsidRPr="00CB317B" w:rsidRDefault="006417C8" w:rsidP="001E6339">
            <w:pPr>
              <w:spacing w:line="264" w:lineRule="auto"/>
              <w:jc w:val="center"/>
              <w:rPr>
                <w:spacing w:val="-10"/>
                <w:sz w:val="26"/>
                <w:szCs w:val="26"/>
              </w:rPr>
            </w:pPr>
            <w:r w:rsidRPr="00CB317B">
              <w:rPr>
                <w:spacing w:val="-10"/>
                <w:sz w:val="26"/>
                <w:szCs w:val="26"/>
              </w:rPr>
              <w:t>Lựa chọn theo tính toán thiết kế</w:t>
            </w:r>
          </w:p>
        </w:tc>
      </w:tr>
      <w:tr w:rsidR="00D815B4" w:rsidRPr="00CB317B" w14:paraId="255A9EB7" w14:textId="77777777" w:rsidTr="004636B4">
        <w:trPr>
          <w:jc w:val="center"/>
        </w:trPr>
        <w:tc>
          <w:tcPr>
            <w:tcW w:w="746" w:type="dxa"/>
            <w:vAlign w:val="center"/>
          </w:tcPr>
          <w:p w14:paraId="38B63A67" w14:textId="77777777" w:rsidR="006417C8" w:rsidRPr="00CB317B" w:rsidRDefault="006417C8" w:rsidP="001E6339">
            <w:pPr>
              <w:spacing w:line="264" w:lineRule="auto"/>
              <w:jc w:val="center"/>
              <w:rPr>
                <w:spacing w:val="-10"/>
                <w:sz w:val="26"/>
                <w:szCs w:val="26"/>
              </w:rPr>
            </w:pPr>
            <w:r w:rsidRPr="00CB317B">
              <w:rPr>
                <w:spacing w:val="-10"/>
                <w:sz w:val="26"/>
                <w:szCs w:val="26"/>
              </w:rPr>
              <w:t>10</w:t>
            </w:r>
          </w:p>
        </w:tc>
        <w:tc>
          <w:tcPr>
            <w:tcW w:w="3218" w:type="dxa"/>
            <w:vAlign w:val="center"/>
          </w:tcPr>
          <w:p w14:paraId="41EB5C15" w14:textId="77777777" w:rsidR="006417C8" w:rsidRPr="00CB317B" w:rsidRDefault="006417C8" w:rsidP="001E6339">
            <w:pPr>
              <w:spacing w:line="264" w:lineRule="auto"/>
              <w:rPr>
                <w:spacing w:val="-10"/>
                <w:sz w:val="26"/>
                <w:szCs w:val="26"/>
              </w:rPr>
            </w:pPr>
            <w:r w:rsidRPr="00CB317B">
              <w:rPr>
                <w:spacing w:val="-10"/>
                <w:sz w:val="26"/>
                <w:szCs w:val="26"/>
              </w:rPr>
              <w:t>Điện áp chịu đựng tần số 50Hz/1 phút, ở trạng        thái khô</w:t>
            </w:r>
          </w:p>
        </w:tc>
        <w:tc>
          <w:tcPr>
            <w:tcW w:w="1134" w:type="dxa"/>
            <w:vAlign w:val="center"/>
          </w:tcPr>
          <w:p w14:paraId="7D386339" w14:textId="77777777" w:rsidR="006417C8" w:rsidRPr="00CB317B" w:rsidRDefault="006417C8" w:rsidP="001E6339">
            <w:pPr>
              <w:spacing w:line="264" w:lineRule="auto"/>
              <w:jc w:val="center"/>
              <w:rPr>
                <w:spacing w:val="-10"/>
                <w:sz w:val="26"/>
                <w:szCs w:val="26"/>
              </w:rPr>
            </w:pPr>
            <w:r w:rsidRPr="00CB317B">
              <w:rPr>
                <w:spacing w:val="-10"/>
                <w:sz w:val="26"/>
                <w:szCs w:val="26"/>
              </w:rPr>
              <w:t>kVrms</w:t>
            </w:r>
          </w:p>
        </w:tc>
        <w:tc>
          <w:tcPr>
            <w:tcW w:w="2410" w:type="dxa"/>
            <w:vAlign w:val="center"/>
          </w:tcPr>
          <w:p w14:paraId="77437A7D" w14:textId="77777777" w:rsidR="006417C8" w:rsidRPr="00CB317B" w:rsidRDefault="006417C8" w:rsidP="001E6339">
            <w:pPr>
              <w:spacing w:line="264" w:lineRule="auto"/>
              <w:jc w:val="center"/>
              <w:rPr>
                <w:spacing w:val="-10"/>
                <w:sz w:val="26"/>
                <w:szCs w:val="26"/>
              </w:rPr>
            </w:pPr>
            <w:r w:rsidRPr="00CB317B">
              <w:rPr>
                <w:spacing w:val="-10"/>
                <w:sz w:val="26"/>
                <w:szCs w:val="26"/>
              </w:rPr>
              <w:t>≥ 130</w:t>
            </w:r>
          </w:p>
        </w:tc>
        <w:tc>
          <w:tcPr>
            <w:tcW w:w="1675" w:type="dxa"/>
            <w:vAlign w:val="center"/>
          </w:tcPr>
          <w:p w14:paraId="72BF061E" w14:textId="77777777" w:rsidR="006417C8" w:rsidRPr="00CB317B" w:rsidRDefault="006417C8" w:rsidP="001E6339">
            <w:pPr>
              <w:spacing w:line="264" w:lineRule="auto"/>
              <w:jc w:val="center"/>
              <w:rPr>
                <w:spacing w:val="-10"/>
                <w:sz w:val="26"/>
                <w:szCs w:val="26"/>
              </w:rPr>
            </w:pPr>
          </w:p>
        </w:tc>
      </w:tr>
      <w:tr w:rsidR="00D815B4" w:rsidRPr="00CB317B" w14:paraId="1DAB350A" w14:textId="77777777" w:rsidTr="004636B4">
        <w:trPr>
          <w:jc w:val="center"/>
        </w:trPr>
        <w:tc>
          <w:tcPr>
            <w:tcW w:w="746" w:type="dxa"/>
            <w:vAlign w:val="center"/>
          </w:tcPr>
          <w:p w14:paraId="2087A906" w14:textId="77777777" w:rsidR="006417C8" w:rsidRPr="00CB317B" w:rsidRDefault="006417C8" w:rsidP="001E6339">
            <w:pPr>
              <w:spacing w:line="264" w:lineRule="auto"/>
              <w:jc w:val="center"/>
              <w:rPr>
                <w:spacing w:val="-10"/>
                <w:sz w:val="26"/>
                <w:szCs w:val="26"/>
              </w:rPr>
            </w:pPr>
            <w:r w:rsidRPr="00CB317B">
              <w:rPr>
                <w:spacing w:val="-10"/>
                <w:sz w:val="26"/>
                <w:szCs w:val="26"/>
              </w:rPr>
              <w:t>11</w:t>
            </w:r>
          </w:p>
        </w:tc>
        <w:tc>
          <w:tcPr>
            <w:tcW w:w="3218" w:type="dxa"/>
            <w:vAlign w:val="center"/>
          </w:tcPr>
          <w:p w14:paraId="0F6C1D28" w14:textId="77777777" w:rsidR="006417C8" w:rsidRPr="00CB317B" w:rsidRDefault="006417C8" w:rsidP="001E6339">
            <w:pPr>
              <w:spacing w:line="264" w:lineRule="auto"/>
              <w:rPr>
                <w:spacing w:val="-10"/>
                <w:sz w:val="26"/>
                <w:szCs w:val="26"/>
              </w:rPr>
            </w:pPr>
            <w:r w:rsidRPr="00CB317B">
              <w:rPr>
                <w:spacing w:val="-10"/>
                <w:sz w:val="26"/>
                <w:szCs w:val="26"/>
              </w:rPr>
              <w:t>Điện áp chịu đựng tần số  50Hz/1 phút, ở trạng          thái ướt</w:t>
            </w:r>
          </w:p>
        </w:tc>
        <w:tc>
          <w:tcPr>
            <w:tcW w:w="1134" w:type="dxa"/>
            <w:vAlign w:val="center"/>
          </w:tcPr>
          <w:p w14:paraId="41A73011" w14:textId="77777777" w:rsidR="006417C8" w:rsidRPr="00CB317B" w:rsidRDefault="006417C8" w:rsidP="001E6339">
            <w:pPr>
              <w:spacing w:line="264" w:lineRule="auto"/>
              <w:jc w:val="center"/>
              <w:rPr>
                <w:spacing w:val="-10"/>
                <w:sz w:val="26"/>
                <w:szCs w:val="26"/>
              </w:rPr>
            </w:pPr>
            <w:r w:rsidRPr="00CB317B">
              <w:rPr>
                <w:spacing w:val="-10"/>
                <w:sz w:val="26"/>
                <w:szCs w:val="26"/>
              </w:rPr>
              <w:t>kVrms</w:t>
            </w:r>
          </w:p>
        </w:tc>
        <w:tc>
          <w:tcPr>
            <w:tcW w:w="2410" w:type="dxa"/>
            <w:vAlign w:val="center"/>
          </w:tcPr>
          <w:p w14:paraId="45EBE048" w14:textId="77777777" w:rsidR="006417C8" w:rsidRPr="00CB317B" w:rsidRDefault="006417C8" w:rsidP="001E6339">
            <w:pPr>
              <w:spacing w:line="264" w:lineRule="auto"/>
              <w:jc w:val="center"/>
              <w:rPr>
                <w:spacing w:val="-10"/>
                <w:sz w:val="26"/>
                <w:szCs w:val="26"/>
              </w:rPr>
            </w:pPr>
            <w:r w:rsidRPr="00CB317B">
              <w:rPr>
                <w:spacing w:val="-10"/>
                <w:sz w:val="26"/>
                <w:szCs w:val="26"/>
              </w:rPr>
              <w:t>≥ 100</w:t>
            </w:r>
          </w:p>
        </w:tc>
        <w:tc>
          <w:tcPr>
            <w:tcW w:w="1675" w:type="dxa"/>
            <w:vAlign w:val="center"/>
          </w:tcPr>
          <w:p w14:paraId="0507F769" w14:textId="77777777" w:rsidR="006417C8" w:rsidRPr="00CB317B" w:rsidRDefault="006417C8" w:rsidP="001E6339">
            <w:pPr>
              <w:spacing w:line="264" w:lineRule="auto"/>
              <w:jc w:val="center"/>
              <w:rPr>
                <w:spacing w:val="-10"/>
                <w:sz w:val="26"/>
                <w:szCs w:val="26"/>
              </w:rPr>
            </w:pPr>
          </w:p>
        </w:tc>
      </w:tr>
      <w:tr w:rsidR="00D815B4" w:rsidRPr="00CB317B" w14:paraId="510ACE3F" w14:textId="77777777" w:rsidTr="004636B4">
        <w:trPr>
          <w:jc w:val="center"/>
        </w:trPr>
        <w:tc>
          <w:tcPr>
            <w:tcW w:w="746" w:type="dxa"/>
            <w:vAlign w:val="center"/>
          </w:tcPr>
          <w:p w14:paraId="4C1E7575" w14:textId="77777777" w:rsidR="006417C8" w:rsidRPr="00CB317B" w:rsidRDefault="006417C8" w:rsidP="001E6339">
            <w:pPr>
              <w:spacing w:line="264" w:lineRule="auto"/>
              <w:jc w:val="center"/>
              <w:rPr>
                <w:spacing w:val="-10"/>
                <w:sz w:val="26"/>
                <w:szCs w:val="26"/>
              </w:rPr>
            </w:pPr>
            <w:r w:rsidRPr="00CB317B">
              <w:rPr>
                <w:spacing w:val="-10"/>
                <w:sz w:val="26"/>
                <w:szCs w:val="26"/>
              </w:rPr>
              <w:t>12</w:t>
            </w:r>
          </w:p>
        </w:tc>
        <w:tc>
          <w:tcPr>
            <w:tcW w:w="3218" w:type="dxa"/>
            <w:vAlign w:val="center"/>
          </w:tcPr>
          <w:p w14:paraId="478CE584" w14:textId="77777777" w:rsidR="006417C8" w:rsidRPr="00CB317B" w:rsidRDefault="006417C8" w:rsidP="001E6339">
            <w:pPr>
              <w:spacing w:line="264" w:lineRule="auto"/>
              <w:rPr>
                <w:spacing w:val="-10"/>
                <w:sz w:val="26"/>
                <w:szCs w:val="26"/>
              </w:rPr>
            </w:pPr>
            <w:r w:rsidRPr="00CB317B">
              <w:rPr>
                <w:spacing w:val="-10"/>
                <w:sz w:val="26"/>
                <w:szCs w:val="26"/>
              </w:rPr>
              <w:t>Điện áp chịu đựng xung sét (1,2/50µs)</w:t>
            </w:r>
          </w:p>
        </w:tc>
        <w:tc>
          <w:tcPr>
            <w:tcW w:w="1134" w:type="dxa"/>
            <w:vAlign w:val="center"/>
          </w:tcPr>
          <w:p w14:paraId="034DD4E5" w14:textId="77777777" w:rsidR="006417C8" w:rsidRPr="00CB317B" w:rsidRDefault="006417C8" w:rsidP="001E6339">
            <w:pPr>
              <w:spacing w:line="264" w:lineRule="auto"/>
              <w:jc w:val="center"/>
              <w:rPr>
                <w:spacing w:val="-10"/>
                <w:sz w:val="26"/>
                <w:szCs w:val="26"/>
              </w:rPr>
            </w:pPr>
            <w:r w:rsidRPr="00CB317B">
              <w:rPr>
                <w:spacing w:val="-10"/>
                <w:sz w:val="26"/>
                <w:szCs w:val="26"/>
              </w:rPr>
              <w:t>kVpeak</w:t>
            </w:r>
          </w:p>
        </w:tc>
        <w:tc>
          <w:tcPr>
            <w:tcW w:w="2410" w:type="dxa"/>
            <w:vAlign w:val="center"/>
          </w:tcPr>
          <w:p w14:paraId="5BED03CC" w14:textId="77777777" w:rsidR="006417C8" w:rsidRPr="00CB317B" w:rsidRDefault="006417C8" w:rsidP="001E6339">
            <w:pPr>
              <w:spacing w:line="264" w:lineRule="auto"/>
              <w:jc w:val="center"/>
              <w:rPr>
                <w:spacing w:val="-10"/>
                <w:sz w:val="26"/>
                <w:szCs w:val="26"/>
              </w:rPr>
            </w:pPr>
            <w:r w:rsidRPr="00CB317B">
              <w:rPr>
                <w:spacing w:val="-10"/>
                <w:sz w:val="26"/>
                <w:szCs w:val="26"/>
              </w:rPr>
              <w:t>≥ 190</w:t>
            </w:r>
          </w:p>
        </w:tc>
        <w:tc>
          <w:tcPr>
            <w:tcW w:w="1675" w:type="dxa"/>
            <w:vAlign w:val="center"/>
          </w:tcPr>
          <w:p w14:paraId="2EB78234" w14:textId="77777777" w:rsidR="006417C8" w:rsidRPr="00CB317B" w:rsidRDefault="006417C8" w:rsidP="001E6339">
            <w:pPr>
              <w:spacing w:line="264" w:lineRule="auto"/>
              <w:jc w:val="center"/>
              <w:rPr>
                <w:spacing w:val="-10"/>
                <w:sz w:val="26"/>
                <w:szCs w:val="26"/>
              </w:rPr>
            </w:pPr>
          </w:p>
        </w:tc>
      </w:tr>
      <w:tr w:rsidR="00D815B4" w:rsidRPr="00CB317B" w14:paraId="602F7665" w14:textId="77777777" w:rsidTr="004636B4">
        <w:trPr>
          <w:jc w:val="center"/>
        </w:trPr>
        <w:tc>
          <w:tcPr>
            <w:tcW w:w="746" w:type="dxa"/>
            <w:vAlign w:val="center"/>
          </w:tcPr>
          <w:p w14:paraId="26971A0F" w14:textId="77777777" w:rsidR="006417C8" w:rsidRPr="00CB317B" w:rsidRDefault="006417C8" w:rsidP="001E6339">
            <w:pPr>
              <w:spacing w:line="264" w:lineRule="auto"/>
              <w:jc w:val="center"/>
              <w:rPr>
                <w:spacing w:val="-10"/>
                <w:sz w:val="26"/>
                <w:szCs w:val="26"/>
              </w:rPr>
            </w:pPr>
            <w:r w:rsidRPr="00CB317B">
              <w:rPr>
                <w:spacing w:val="-10"/>
                <w:sz w:val="26"/>
                <w:szCs w:val="26"/>
              </w:rPr>
              <w:t>13</w:t>
            </w:r>
          </w:p>
        </w:tc>
        <w:tc>
          <w:tcPr>
            <w:tcW w:w="3218" w:type="dxa"/>
            <w:vAlign w:val="center"/>
          </w:tcPr>
          <w:p w14:paraId="0DCF7CC1" w14:textId="77777777" w:rsidR="006417C8" w:rsidRPr="00CB317B" w:rsidRDefault="006417C8" w:rsidP="001E6339">
            <w:pPr>
              <w:spacing w:line="264" w:lineRule="auto"/>
              <w:rPr>
                <w:spacing w:val="-10"/>
                <w:sz w:val="26"/>
                <w:szCs w:val="26"/>
              </w:rPr>
            </w:pPr>
            <w:r w:rsidRPr="00CB317B">
              <w:rPr>
                <w:spacing w:val="-10"/>
                <w:sz w:val="26"/>
                <w:szCs w:val="26"/>
              </w:rPr>
              <w:t>Mô tả chi tiết:</w:t>
            </w:r>
          </w:p>
        </w:tc>
        <w:tc>
          <w:tcPr>
            <w:tcW w:w="1134" w:type="dxa"/>
            <w:vAlign w:val="center"/>
          </w:tcPr>
          <w:p w14:paraId="6BF1C0A4" w14:textId="77777777" w:rsidR="006417C8" w:rsidRPr="00CB317B" w:rsidRDefault="006417C8" w:rsidP="001E6339">
            <w:pPr>
              <w:spacing w:line="264" w:lineRule="auto"/>
              <w:jc w:val="center"/>
              <w:rPr>
                <w:spacing w:val="-10"/>
                <w:sz w:val="26"/>
                <w:szCs w:val="26"/>
              </w:rPr>
            </w:pPr>
          </w:p>
        </w:tc>
        <w:tc>
          <w:tcPr>
            <w:tcW w:w="2410" w:type="dxa"/>
            <w:vAlign w:val="center"/>
          </w:tcPr>
          <w:p w14:paraId="34784D30" w14:textId="77777777" w:rsidR="006417C8" w:rsidRPr="00CB317B" w:rsidRDefault="006417C8" w:rsidP="001E6339">
            <w:pPr>
              <w:spacing w:line="264" w:lineRule="auto"/>
              <w:jc w:val="center"/>
              <w:rPr>
                <w:spacing w:val="-10"/>
                <w:sz w:val="26"/>
                <w:szCs w:val="26"/>
              </w:rPr>
            </w:pPr>
          </w:p>
        </w:tc>
        <w:tc>
          <w:tcPr>
            <w:tcW w:w="1675" w:type="dxa"/>
            <w:vAlign w:val="center"/>
          </w:tcPr>
          <w:p w14:paraId="0635FCCA" w14:textId="77777777" w:rsidR="006417C8" w:rsidRPr="00CB317B" w:rsidRDefault="006417C8" w:rsidP="001E6339">
            <w:pPr>
              <w:spacing w:line="264" w:lineRule="auto"/>
              <w:jc w:val="center"/>
              <w:rPr>
                <w:spacing w:val="-10"/>
                <w:sz w:val="26"/>
                <w:szCs w:val="26"/>
              </w:rPr>
            </w:pPr>
          </w:p>
        </w:tc>
      </w:tr>
      <w:tr w:rsidR="00D815B4" w:rsidRPr="00CB317B" w14:paraId="1A29DD08" w14:textId="77777777" w:rsidTr="004636B4">
        <w:trPr>
          <w:jc w:val="center"/>
        </w:trPr>
        <w:tc>
          <w:tcPr>
            <w:tcW w:w="746" w:type="dxa"/>
            <w:vAlign w:val="center"/>
          </w:tcPr>
          <w:p w14:paraId="17DDF68E" w14:textId="77777777" w:rsidR="006417C8" w:rsidRPr="00CB317B" w:rsidRDefault="006417C8" w:rsidP="001E6339">
            <w:pPr>
              <w:spacing w:line="264" w:lineRule="auto"/>
              <w:jc w:val="center"/>
              <w:rPr>
                <w:spacing w:val="-10"/>
                <w:sz w:val="26"/>
                <w:szCs w:val="26"/>
              </w:rPr>
            </w:pPr>
          </w:p>
        </w:tc>
        <w:tc>
          <w:tcPr>
            <w:tcW w:w="3218" w:type="dxa"/>
            <w:vAlign w:val="center"/>
          </w:tcPr>
          <w:p w14:paraId="394874B6" w14:textId="77777777" w:rsidR="006417C8" w:rsidRPr="00CB317B" w:rsidRDefault="006417C8" w:rsidP="001E6339">
            <w:pPr>
              <w:spacing w:line="264" w:lineRule="auto"/>
              <w:rPr>
                <w:spacing w:val="-10"/>
                <w:sz w:val="26"/>
                <w:szCs w:val="26"/>
              </w:rPr>
            </w:pPr>
            <w:r w:rsidRPr="00CB317B">
              <w:rPr>
                <w:spacing w:val="-10"/>
                <w:sz w:val="26"/>
                <w:szCs w:val="26"/>
              </w:rPr>
              <w:t>- Vòng treo/chốt bi</w:t>
            </w:r>
          </w:p>
        </w:tc>
        <w:tc>
          <w:tcPr>
            <w:tcW w:w="1134" w:type="dxa"/>
            <w:vAlign w:val="center"/>
          </w:tcPr>
          <w:p w14:paraId="2BB23CC4" w14:textId="77777777" w:rsidR="006417C8" w:rsidRPr="00CB317B" w:rsidRDefault="006417C8" w:rsidP="001E6339">
            <w:pPr>
              <w:spacing w:line="264" w:lineRule="auto"/>
              <w:jc w:val="center"/>
              <w:rPr>
                <w:spacing w:val="-10"/>
                <w:sz w:val="26"/>
                <w:szCs w:val="26"/>
              </w:rPr>
            </w:pPr>
          </w:p>
          <w:p w14:paraId="6FD1EC17" w14:textId="77777777" w:rsidR="006417C8" w:rsidRPr="00CB317B" w:rsidRDefault="006417C8" w:rsidP="001E6339">
            <w:pPr>
              <w:spacing w:line="264" w:lineRule="auto"/>
              <w:jc w:val="center"/>
              <w:rPr>
                <w:spacing w:val="-10"/>
                <w:sz w:val="26"/>
                <w:szCs w:val="26"/>
              </w:rPr>
            </w:pPr>
          </w:p>
          <w:p w14:paraId="635B13BB" w14:textId="77777777" w:rsidR="006417C8" w:rsidRPr="00CB317B" w:rsidRDefault="006417C8" w:rsidP="001E6339">
            <w:pPr>
              <w:spacing w:line="264" w:lineRule="auto"/>
              <w:jc w:val="center"/>
              <w:rPr>
                <w:spacing w:val="-10"/>
                <w:sz w:val="26"/>
                <w:szCs w:val="26"/>
              </w:rPr>
            </w:pPr>
          </w:p>
          <w:p w14:paraId="3810E3FF" w14:textId="77777777" w:rsidR="006417C8" w:rsidRPr="00CB317B" w:rsidRDefault="006417C8" w:rsidP="001E6339">
            <w:pPr>
              <w:spacing w:line="264" w:lineRule="auto"/>
              <w:jc w:val="center"/>
              <w:rPr>
                <w:spacing w:val="-10"/>
                <w:sz w:val="26"/>
                <w:szCs w:val="26"/>
              </w:rPr>
            </w:pPr>
          </w:p>
          <w:p w14:paraId="7B077929" w14:textId="77777777" w:rsidR="006417C8" w:rsidRPr="00CB317B" w:rsidRDefault="006417C8" w:rsidP="001E6339">
            <w:pPr>
              <w:spacing w:line="264" w:lineRule="auto"/>
              <w:jc w:val="center"/>
              <w:rPr>
                <w:spacing w:val="-10"/>
                <w:sz w:val="26"/>
                <w:szCs w:val="26"/>
              </w:rPr>
            </w:pPr>
          </w:p>
          <w:p w14:paraId="68C01DB1" w14:textId="77777777" w:rsidR="006417C8" w:rsidRPr="00CB317B" w:rsidRDefault="006417C8" w:rsidP="001E6339">
            <w:pPr>
              <w:spacing w:line="264" w:lineRule="auto"/>
              <w:jc w:val="center"/>
              <w:rPr>
                <w:spacing w:val="-10"/>
                <w:sz w:val="26"/>
                <w:szCs w:val="26"/>
              </w:rPr>
            </w:pPr>
          </w:p>
        </w:tc>
        <w:tc>
          <w:tcPr>
            <w:tcW w:w="2410" w:type="dxa"/>
            <w:vAlign w:val="center"/>
          </w:tcPr>
          <w:p w14:paraId="2D3FFC9F" w14:textId="77777777" w:rsidR="006417C8" w:rsidRPr="00CB317B" w:rsidRDefault="006417C8" w:rsidP="001E6339">
            <w:pPr>
              <w:spacing w:line="264" w:lineRule="auto"/>
              <w:jc w:val="center"/>
              <w:rPr>
                <w:spacing w:val="-10"/>
                <w:sz w:val="26"/>
                <w:szCs w:val="26"/>
              </w:rPr>
            </w:pPr>
            <w:r w:rsidRPr="00CB317B">
              <w:rPr>
                <w:spacing w:val="-10"/>
                <w:sz w:val="26"/>
                <w:szCs w:val="26"/>
              </w:rPr>
              <w:t>Phù hợp với kết cấu chuỗi thông thường, bằng thép mạ kẽm nhúng nóng, bề dày lớp mạ tối thiểu 85µm.</w:t>
            </w:r>
          </w:p>
          <w:p w14:paraId="0ACB3A21" w14:textId="77777777" w:rsidR="006417C8" w:rsidRPr="00CB317B" w:rsidRDefault="006417C8" w:rsidP="001E6339">
            <w:pPr>
              <w:spacing w:line="264" w:lineRule="auto"/>
              <w:jc w:val="center"/>
              <w:rPr>
                <w:spacing w:val="-10"/>
                <w:sz w:val="26"/>
                <w:szCs w:val="26"/>
              </w:rPr>
            </w:pPr>
            <w:r w:rsidRPr="00CB317B">
              <w:rPr>
                <w:spacing w:val="-10"/>
                <w:sz w:val="26"/>
                <w:szCs w:val="26"/>
              </w:rPr>
              <w:t>+ Đầu trên của cách điện có dạng móc hình chữ U với chốt bi.</w:t>
            </w:r>
          </w:p>
          <w:p w14:paraId="3181B9B7" w14:textId="77777777" w:rsidR="006417C8" w:rsidRPr="00CB317B" w:rsidRDefault="006417C8" w:rsidP="001E6339">
            <w:pPr>
              <w:spacing w:line="264" w:lineRule="auto"/>
              <w:jc w:val="center"/>
              <w:rPr>
                <w:strike/>
                <w:spacing w:val="-10"/>
                <w:sz w:val="26"/>
                <w:szCs w:val="26"/>
              </w:rPr>
            </w:pPr>
            <w:r w:rsidRPr="00CB317B">
              <w:rPr>
                <w:spacing w:val="-10"/>
                <w:sz w:val="26"/>
                <w:szCs w:val="26"/>
              </w:rPr>
              <w:t>+ Đầu dưới của cách điện có dạng lưỡi (tongue)</w:t>
            </w:r>
          </w:p>
        </w:tc>
        <w:tc>
          <w:tcPr>
            <w:tcW w:w="1675" w:type="dxa"/>
            <w:vAlign w:val="center"/>
          </w:tcPr>
          <w:p w14:paraId="58BE5E05" w14:textId="77777777" w:rsidR="006417C8" w:rsidRPr="00CB317B" w:rsidRDefault="006417C8" w:rsidP="001E6339">
            <w:pPr>
              <w:spacing w:line="264" w:lineRule="auto"/>
              <w:jc w:val="center"/>
              <w:rPr>
                <w:spacing w:val="-10"/>
                <w:sz w:val="26"/>
                <w:szCs w:val="26"/>
              </w:rPr>
            </w:pPr>
          </w:p>
        </w:tc>
      </w:tr>
      <w:tr w:rsidR="00D815B4" w:rsidRPr="00CB317B" w14:paraId="0FAD7C5A" w14:textId="77777777" w:rsidTr="004636B4">
        <w:trPr>
          <w:trHeight w:val="491"/>
          <w:jc w:val="center"/>
        </w:trPr>
        <w:tc>
          <w:tcPr>
            <w:tcW w:w="746" w:type="dxa"/>
            <w:vAlign w:val="center"/>
          </w:tcPr>
          <w:p w14:paraId="53112F02" w14:textId="77777777" w:rsidR="006417C8" w:rsidRPr="00CB317B" w:rsidRDefault="006417C8" w:rsidP="001E6339">
            <w:pPr>
              <w:spacing w:line="264" w:lineRule="auto"/>
              <w:jc w:val="center"/>
              <w:rPr>
                <w:spacing w:val="-10"/>
                <w:sz w:val="26"/>
                <w:szCs w:val="26"/>
              </w:rPr>
            </w:pPr>
          </w:p>
        </w:tc>
        <w:tc>
          <w:tcPr>
            <w:tcW w:w="3218" w:type="dxa"/>
            <w:vAlign w:val="center"/>
          </w:tcPr>
          <w:p w14:paraId="554534EB" w14:textId="77777777" w:rsidR="006417C8" w:rsidRPr="00CB317B" w:rsidRDefault="006417C8" w:rsidP="001E6339">
            <w:pPr>
              <w:spacing w:line="264" w:lineRule="auto"/>
              <w:rPr>
                <w:spacing w:val="-10"/>
                <w:sz w:val="26"/>
                <w:szCs w:val="26"/>
              </w:rPr>
            </w:pPr>
            <w:r w:rsidRPr="00CB317B">
              <w:rPr>
                <w:spacing w:val="-10"/>
                <w:sz w:val="26"/>
                <w:szCs w:val="26"/>
              </w:rPr>
              <w:t>- Số tán cách điện</w:t>
            </w:r>
          </w:p>
        </w:tc>
        <w:tc>
          <w:tcPr>
            <w:tcW w:w="1134" w:type="dxa"/>
            <w:vAlign w:val="center"/>
          </w:tcPr>
          <w:p w14:paraId="5B0C095D" w14:textId="77777777" w:rsidR="006417C8" w:rsidRPr="00CB317B" w:rsidRDefault="006417C8" w:rsidP="001E6339">
            <w:pPr>
              <w:spacing w:line="264" w:lineRule="auto"/>
              <w:jc w:val="center"/>
              <w:rPr>
                <w:spacing w:val="-10"/>
                <w:sz w:val="26"/>
                <w:szCs w:val="26"/>
              </w:rPr>
            </w:pPr>
            <w:r w:rsidRPr="00CB317B">
              <w:rPr>
                <w:spacing w:val="-10"/>
                <w:sz w:val="26"/>
                <w:szCs w:val="26"/>
              </w:rPr>
              <w:t>tán</w:t>
            </w:r>
          </w:p>
        </w:tc>
        <w:tc>
          <w:tcPr>
            <w:tcW w:w="2410" w:type="dxa"/>
            <w:vAlign w:val="center"/>
          </w:tcPr>
          <w:p w14:paraId="77D0277F"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675" w:type="dxa"/>
            <w:vAlign w:val="center"/>
          </w:tcPr>
          <w:p w14:paraId="078836DD" w14:textId="77777777" w:rsidR="006417C8" w:rsidRPr="00CB317B" w:rsidRDefault="006417C8" w:rsidP="001E6339">
            <w:pPr>
              <w:spacing w:line="264" w:lineRule="auto"/>
              <w:jc w:val="center"/>
              <w:rPr>
                <w:spacing w:val="-10"/>
                <w:sz w:val="26"/>
                <w:szCs w:val="26"/>
              </w:rPr>
            </w:pPr>
          </w:p>
        </w:tc>
      </w:tr>
      <w:tr w:rsidR="00D815B4" w:rsidRPr="00CB317B" w14:paraId="587E7C3C" w14:textId="77777777" w:rsidTr="004636B4">
        <w:trPr>
          <w:jc w:val="center"/>
        </w:trPr>
        <w:tc>
          <w:tcPr>
            <w:tcW w:w="746" w:type="dxa"/>
            <w:vAlign w:val="center"/>
          </w:tcPr>
          <w:p w14:paraId="0D8847CA" w14:textId="77777777" w:rsidR="006417C8" w:rsidRPr="00CB317B" w:rsidRDefault="006417C8" w:rsidP="001E6339">
            <w:pPr>
              <w:spacing w:line="264" w:lineRule="auto"/>
              <w:jc w:val="center"/>
              <w:rPr>
                <w:spacing w:val="-10"/>
                <w:sz w:val="26"/>
                <w:szCs w:val="26"/>
              </w:rPr>
            </w:pPr>
          </w:p>
        </w:tc>
        <w:tc>
          <w:tcPr>
            <w:tcW w:w="3218" w:type="dxa"/>
            <w:vAlign w:val="center"/>
          </w:tcPr>
          <w:p w14:paraId="4036C19C" w14:textId="77777777" w:rsidR="006417C8" w:rsidRPr="00CB317B" w:rsidRDefault="006417C8" w:rsidP="001E6339">
            <w:pPr>
              <w:spacing w:line="264" w:lineRule="auto"/>
              <w:rPr>
                <w:spacing w:val="-10"/>
                <w:sz w:val="26"/>
                <w:szCs w:val="26"/>
              </w:rPr>
            </w:pPr>
            <w:r w:rsidRPr="00CB317B">
              <w:rPr>
                <w:spacing w:val="-10"/>
                <w:sz w:val="26"/>
                <w:szCs w:val="26"/>
              </w:rPr>
              <w:t>- Đường kính lõi chịu lực</w:t>
            </w:r>
          </w:p>
        </w:tc>
        <w:tc>
          <w:tcPr>
            <w:tcW w:w="1134" w:type="dxa"/>
            <w:vAlign w:val="center"/>
          </w:tcPr>
          <w:p w14:paraId="0FAE647A" w14:textId="77777777" w:rsidR="006417C8" w:rsidRPr="00CB317B" w:rsidRDefault="006417C8" w:rsidP="001E6339">
            <w:pPr>
              <w:spacing w:line="264" w:lineRule="auto"/>
              <w:jc w:val="center"/>
              <w:rPr>
                <w:spacing w:val="-10"/>
                <w:sz w:val="26"/>
                <w:szCs w:val="26"/>
              </w:rPr>
            </w:pPr>
            <w:r w:rsidRPr="00CB317B">
              <w:rPr>
                <w:spacing w:val="-10"/>
                <w:sz w:val="26"/>
                <w:szCs w:val="26"/>
              </w:rPr>
              <w:t>mm</w:t>
            </w:r>
          </w:p>
        </w:tc>
        <w:tc>
          <w:tcPr>
            <w:tcW w:w="2410" w:type="dxa"/>
            <w:vAlign w:val="center"/>
          </w:tcPr>
          <w:p w14:paraId="305157E4" w14:textId="77777777" w:rsidR="006417C8" w:rsidRPr="00CB317B" w:rsidRDefault="006417C8" w:rsidP="001E6339">
            <w:pPr>
              <w:spacing w:line="264" w:lineRule="auto"/>
              <w:jc w:val="center"/>
              <w:rPr>
                <w:spacing w:val="-10"/>
                <w:sz w:val="26"/>
                <w:szCs w:val="26"/>
              </w:rPr>
            </w:pPr>
            <w:r w:rsidRPr="00CB317B">
              <w:rPr>
                <w:spacing w:val="-10"/>
                <w:sz w:val="26"/>
                <w:szCs w:val="26"/>
              </w:rPr>
              <w:t>Nêu cụ thể</w:t>
            </w:r>
          </w:p>
        </w:tc>
        <w:tc>
          <w:tcPr>
            <w:tcW w:w="1675" w:type="dxa"/>
            <w:vAlign w:val="center"/>
          </w:tcPr>
          <w:p w14:paraId="3BA588D1" w14:textId="77777777" w:rsidR="006417C8" w:rsidRPr="00CB317B" w:rsidRDefault="006417C8" w:rsidP="001E6339">
            <w:pPr>
              <w:spacing w:line="264" w:lineRule="auto"/>
              <w:jc w:val="center"/>
              <w:rPr>
                <w:spacing w:val="-10"/>
                <w:sz w:val="26"/>
                <w:szCs w:val="26"/>
              </w:rPr>
            </w:pPr>
            <w:r w:rsidRPr="00CB317B">
              <w:rPr>
                <w:spacing w:val="-10"/>
                <w:sz w:val="26"/>
                <w:szCs w:val="26"/>
              </w:rPr>
              <w:t>Lựa chọn theo tính toán thiết kế</w:t>
            </w:r>
          </w:p>
        </w:tc>
      </w:tr>
      <w:tr w:rsidR="006417C8" w:rsidRPr="00CB317B" w14:paraId="259F05E3" w14:textId="77777777" w:rsidTr="004636B4">
        <w:trPr>
          <w:jc w:val="center"/>
        </w:trPr>
        <w:tc>
          <w:tcPr>
            <w:tcW w:w="746" w:type="dxa"/>
            <w:vAlign w:val="center"/>
          </w:tcPr>
          <w:p w14:paraId="0771007D" w14:textId="77777777" w:rsidR="006417C8" w:rsidRPr="00CB317B" w:rsidRDefault="006417C8" w:rsidP="001E6339">
            <w:pPr>
              <w:spacing w:line="264" w:lineRule="auto"/>
              <w:jc w:val="center"/>
              <w:rPr>
                <w:spacing w:val="-10"/>
                <w:sz w:val="26"/>
                <w:szCs w:val="26"/>
              </w:rPr>
            </w:pPr>
            <w:r w:rsidRPr="00CB317B">
              <w:rPr>
                <w:spacing w:val="-10"/>
                <w:sz w:val="26"/>
                <w:szCs w:val="26"/>
              </w:rPr>
              <w:t>14</w:t>
            </w:r>
          </w:p>
        </w:tc>
        <w:tc>
          <w:tcPr>
            <w:tcW w:w="3218" w:type="dxa"/>
            <w:vAlign w:val="center"/>
          </w:tcPr>
          <w:p w14:paraId="152C6419" w14:textId="77777777" w:rsidR="006417C8" w:rsidRPr="00CB317B" w:rsidRDefault="006417C8" w:rsidP="001E6339">
            <w:pPr>
              <w:spacing w:line="264" w:lineRule="auto"/>
              <w:rPr>
                <w:strike/>
                <w:spacing w:val="-10"/>
                <w:sz w:val="26"/>
                <w:szCs w:val="26"/>
              </w:rPr>
            </w:pPr>
            <w:r w:rsidRPr="00CB317B">
              <w:rPr>
                <w:spacing w:val="-10"/>
                <w:sz w:val="26"/>
                <w:szCs w:val="26"/>
              </w:rPr>
              <w:t xml:space="preserve">Bản vẽ và tài liệu kỹ thuật </w:t>
            </w:r>
          </w:p>
        </w:tc>
        <w:tc>
          <w:tcPr>
            <w:tcW w:w="1134" w:type="dxa"/>
            <w:vAlign w:val="center"/>
          </w:tcPr>
          <w:p w14:paraId="6308DEC2" w14:textId="77777777" w:rsidR="006417C8" w:rsidRPr="00CB317B" w:rsidRDefault="006417C8" w:rsidP="001E6339">
            <w:pPr>
              <w:spacing w:line="264" w:lineRule="auto"/>
              <w:jc w:val="center"/>
              <w:rPr>
                <w:spacing w:val="-10"/>
                <w:sz w:val="26"/>
                <w:szCs w:val="26"/>
              </w:rPr>
            </w:pPr>
          </w:p>
        </w:tc>
        <w:tc>
          <w:tcPr>
            <w:tcW w:w="2410" w:type="dxa"/>
            <w:vAlign w:val="center"/>
          </w:tcPr>
          <w:p w14:paraId="6656A3D9" w14:textId="77777777" w:rsidR="006417C8" w:rsidRPr="00CB317B" w:rsidRDefault="006417C8" w:rsidP="001E6339">
            <w:pPr>
              <w:spacing w:line="264" w:lineRule="auto"/>
              <w:jc w:val="center"/>
              <w:rPr>
                <w:spacing w:val="-10"/>
                <w:sz w:val="26"/>
                <w:szCs w:val="26"/>
              </w:rPr>
            </w:pPr>
            <w:r w:rsidRPr="00CB317B">
              <w:rPr>
                <w:spacing w:val="-10"/>
                <w:sz w:val="26"/>
                <w:szCs w:val="26"/>
              </w:rPr>
              <w:t>Có</w:t>
            </w:r>
          </w:p>
        </w:tc>
        <w:tc>
          <w:tcPr>
            <w:tcW w:w="1675" w:type="dxa"/>
            <w:vAlign w:val="center"/>
          </w:tcPr>
          <w:p w14:paraId="24D8A0D6" w14:textId="77777777" w:rsidR="006417C8" w:rsidRPr="00CB317B" w:rsidRDefault="006417C8" w:rsidP="001E6339">
            <w:pPr>
              <w:spacing w:line="264" w:lineRule="auto"/>
              <w:jc w:val="center"/>
              <w:rPr>
                <w:spacing w:val="-10"/>
                <w:sz w:val="26"/>
                <w:szCs w:val="26"/>
              </w:rPr>
            </w:pPr>
          </w:p>
        </w:tc>
      </w:tr>
    </w:tbl>
    <w:p w14:paraId="00C86657" w14:textId="71C27A31" w:rsidR="00862AAE"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143" w:name="_Toc118386186"/>
      <w:bookmarkStart w:id="144" w:name="_Toc203730679"/>
      <w:r>
        <w:rPr>
          <w:rFonts w:ascii="Times New Roman" w:hAnsi="Times New Roman"/>
          <w:spacing w:val="-10"/>
          <w:sz w:val="26"/>
          <w:szCs w:val="26"/>
          <w:lang w:val="fr-FR"/>
        </w:rPr>
        <w:t xml:space="preserve"> Đặc tính</w:t>
      </w:r>
      <w:r w:rsidR="00862AAE" w:rsidRPr="00CB317B">
        <w:rPr>
          <w:rFonts w:ascii="Times New Roman" w:hAnsi="Times New Roman"/>
          <w:spacing w:val="-10"/>
          <w:sz w:val="26"/>
          <w:szCs w:val="26"/>
        </w:rPr>
        <w:t xml:space="preserve"> kỹ thuật Uclevis:</w:t>
      </w:r>
      <w:bookmarkEnd w:id="143"/>
      <w:bookmarkEnd w:id="144"/>
    </w:p>
    <w:p w14:paraId="230ABEDF" w14:textId="77777777" w:rsidR="00862AAE" w:rsidRPr="00CB317B" w:rsidRDefault="00862AAE">
      <w:pPr>
        <w:numPr>
          <w:ilvl w:val="0"/>
          <w:numId w:val="190"/>
        </w:numPr>
        <w:tabs>
          <w:tab w:val="clear" w:pos="720"/>
          <w:tab w:val="num" w:pos="630"/>
        </w:tabs>
        <w:spacing w:line="264" w:lineRule="auto"/>
        <w:ind w:right="-81"/>
        <w:contextualSpacing/>
        <w:jc w:val="both"/>
        <w:rPr>
          <w:b/>
          <w:spacing w:val="-10"/>
          <w:sz w:val="26"/>
          <w:szCs w:val="26"/>
        </w:rPr>
      </w:pPr>
      <w:r w:rsidRPr="00CB317B">
        <w:rPr>
          <w:b/>
          <w:spacing w:val="-10"/>
          <w:sz w:val="26"/>
          <w:szCs w:val="26"/>
        </w:rPr>
        <w:t>PHẠM VI ÁP DỤNG:</w:t>
      </w:r>
    </w:p>
    <w:p w14:paraId="6E494260" w14:textId="77777777" w:rsidR="00862AAE" w:rsidRPr="00CB317B" w:rsidRDefault="00862AAE" w:rsidP="001E6339">
      <w:pPr>
        <w:pStyle w:val="BodyText3"/>
        <w:tabs>
          <w:tab w:val="left" w:pos="900"/>
        </w:tabs>
        <w:spacing w:after="0" w:line="264" w:lineRule="auto"/>
        <w:ind w:right="-81"/>
        <w:contextualSpacing/>
        <w:rPr>
          <w:spacing w:val="-10"/>
          <w:sz w:val="26"/>
          <w:szCs w:val="26"/>
        </w:rPr>
      </w:pPr>
      <w:r w:rsidRPr="00CB317B">
        <w:rPr>
          <w:spacing w:val="-10"/>
          <w:sz w:val="26"/>
          <w:szCs w:val="26"/>
        </w:rPr>
        <w:tab/>
        <w:t xml:space="preserve">Quy cách kỹ thuật này được áp dụng cho Uclevis kết hợp với sứ ống chỉ để đỡ dây dẫn hoặc chịu lực kéo của dây dẫn nhỏ. </w:t>
      </w:r>
    </w:p>
    <w:p w14:paraId="0B8453FA" w14:textId="77777777" w:rsidR="00862AAE" w:rsidRPr="00CB317B" w:rsidRDefault="00862AAE">
      <w:pPr>
        <w:numPr>
          <w:ilvl w:val="0"/>
          <w:numId w:val="190"/>
        </w:numPr>
        <w:tabs>
          <w:tab w:val="clear" w:pos="720"/>
          <w:tab w:val="num" w:pos="561"/>
        </w:tabs>
        <w:spacing w:line="264" w:lineRule="auto"/>
        <w:ind w:right="-81"/>
        <w:contextualSpacing/>
        <w:jc w:val="both"/>
        <w:rPr>
          <w:b/>
          <w:spacing w:val="-10"/>
          <w:sz w:val="26"/>
          <w:szCs w:val="26"/>
        </w:rPr>
      </w:pPr>
      <w:r w:rsidRPr="00CB317B">
        <w:rPr>
          <w:b/>
          <w:spacing w:val="-10"/>
          <w:sz w:val="26"/>
          <w:szCs w:val="26"/>
        </w:rPr>
        <w:t>TIÊU CHUẨN ÁP DỤNG:</w:t>
      </w:r>
    </w:p>
    <w:p w14:paraId="6E9659AF" w14:textId="77777777" w:rsidR="00862AAE" w:rsidRPr="00CB317B" w:rsidRDefault="00862AAE" w:rsidP="001E6339">
      <w:pPr>
        <w:pStyle w:val="BodyText3"/>
        <w:tabs>
          <w:tab w:val="left" w:pos="900"/>
        </w:tabs>
        <w:spacing w:after="0" w:line="264" w:lineRule="auto"/>
        <w:ind w:right="-81"/>
        <w:contextualSpacing/>
        <w:rPr>
          <w:spacing w:val="-10"/>
          <w:sz w:val="26"/>
          <w:szCs w:val="26"/>
        </w:rPr>
      </w:pPr>
      <w:r w:rsidRPr="00CB317B">
        <w:rPr>
          <w:spacing w:val="-10"/>
          <w:sz w:val="26"/>
          <w:szCs w:val="26"/>
        </w:rPr>
        <w:tab/>
        <w:t>TCVN 5408: Bảo vệ ăn mòn - Lớp phủ mạ kẽm nóng - Yêu cầu kỹ thuật và phương pháp thử.</w:t>
      </w:r>
    </w:p>
    <w:p w14:paraId="18FB93CD" w14:textId="77777777" w:rsidR="00862AAE" w:rsidRPr="00CB317B" w:rsidRDefault="00862AAE">
      <w:pPr>
        <w:numPr>
          <w:ilvl w:val="0"/>
          <w:numId w:val="190"/>
        </w:numPr>
        <w:tabs>
          <w:tab w:val="clear" w:pos="720"/>
          <w:tab w:val="num" w:pos="561"/>
        </w:tabs>
        <w:spacing w:line="264" w:lineRule="auto"/>
        <w:ind w:right="-81"/>
        <w:contextualSpacing/>
        <w:jc w:val="both"/>
        <w:rPr>
          <w:b/>
          <w:spacing w:val="-10"/>
          <w:sz w:val="26"/>
          <w:szCs w:val="26"/>
        </w:rPr>
      </w:pPr>
      <w:r w:rsidRPr="00CB317B">
        <w:rPr>
          <w:b/>
          <w:spacing w:val="-10"/>
          <w:sz w:val="26"/>
          <w:szCs w:val="26"/>
        </w:rPr>
        <w:t>MÔ TẢ:</w:t>
      </w:r>
      <w:r w:rsidRPr="00CB317B">
        <w:rPr>
          <w:b/>
          <w:spacing w:val="-10"/>
          <w:sz w:val="26"/>
          <w:szCs w:val="26"/>
        </w:rPr>
        <w:tab/>
      </w:r>
    </w:p>
    <w:p w14:paraId="0661D174"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Vật liệu chế tạo Uclevis bao gồm :</w:t>
      </w:r>
    </w:p>
    <w:p w14:paraId="71AD0888" w14:textId="77777777" w:rsidR="00862AAE" w:rsidRPr="00CB317B" w:rsidRDefault="00862AAE" w:rsidP="001E6339">
      <w:pPr>
        <w:pStyle w:val="BodyText3"/>
        <w:tabs>
          <w:tab w:val="left" w:pos="900"/>
        </w:tabs>
        <w:spacing w:after="0" w:line="264" w:lineRule="auto"/>
        <w:ind w:left="900" w:right="-81" w:hanging="345"/>
        <w:contextualSpacing/>
        <w:rPr>
          <w:spacing w:val="-10"/>
          <w:sz w:val="26"/>
          <w:szCs w:val="26"/>
        </w:rPr>
      </w:pPr>
      <w:r w:rsidRPr="00CB317B">
        <w:rPr>
          <w:spacing w:val="-10"/>
          <w:sz w:val="26"/>
          <w:szCs w:val="26"/>
        </w:rPr>
        <w:lastRenderedPageBreak/>
        <w:tab/>
        <w:t xml:space="preserve">+ Chi tiết A: Ty Uclevis dài 110mm làm bằng thép CT3 tròn </w:t>
      </w:r>
      <w:r w:rsidRPr="00CB317B">
        <w:rPr>
          <w:spacing w:val="-10"/>
          <w:sz w:val="26"/>
          <w:szCs w:val="26"/>
        </w:rPr>
        <w:sym w:font="Symbol" w:char="F06A"/>
      </w:r>
      <w:r w:rsidRPr="00CB317B">
        <w:rPr>
          <w:spacing w:val="-10"/>
          <w:sz w:val="26"/>
          <w:szCs w:val="26"/>
        </w:rPr>
        <w:t>10 - 12mm tráng kẽm . Một đầu ty là mũ chận, đầu kia khoan lỗ có chốt cài.</w:t>
      </w:r>
    </w:p>
    <w:p w14:paraId="162D4EDB" w14:textId="77777777" w:rsidR="00862AAE" w:rsidRPr="00CB317B" w:rsidRDefault="00862AAE" w:rsidP="001E6339">
      <w:pPr>
        <w:pStyle w:val="BodyText3"/>
        <w:tabs>
          <w:tab w:val="left" w:pos="900"/>
        </w:tabs>
        <w:spacing w:after="0" w:line="264" w:lineRule="auto"/>
        <w:ind w:left="900" w:right="-81" w:hanging="345"/>
        <w:contextualSpacing/>
        <w:rPr>
          <w:spacing w:val="-10"/>
          <w:sz w:val="26"/>
          <w:szCs w:val="26"/>
        </w:rPr>
      </w:pPr>
      <w:r w:rsidRPr="00CB317B">
        <w:rPr>
          <w:spacing w:val="-10"/>
          <w:sz w:val="26"/>
          <w:szCs w:val="26"/>
        </w:rPr>
        <w:tab/>
        <w:t xml:space="preserve">+ Chi tiết B: Tole 3mm chấn hình 3x8x30 mm tráng kẽm, được uốn thành hình chữ U có chìều dài mỗi cạnh là 100mm. Kích thước chi tiết xen hình vẽ. </w:t>
      </w:r>
    </w:p>
    <w:p w14:paraId="6336EE5D"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Sức chịu kéo: 1350 Kg.</w:t>
      </w:r>
    </w:p>
    <w:p w14:paraId="4D635893"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 xml:space="preserve">Độ dày tối thiều của lớp mạ kẽm : </w:t>
      </w:r>
      <w:r w:rsidRPr="00CB317B">
        <w:rPr>
          <w:spacing w:val="-10"/>
          <w:sz w:val="26"/>
          <w:szCs w:val="26"/>
        </w:rPr>
        <w:sym w:font="Symbol" w:char="F0B3"/>
      </w:r>
      <w:r w:rsidRPr="00CB317B">
        <w:rPr>
          <w:spacing w:val="-10"/>
          <w:sz w:val="26"/>
          <w:szCs w:val="26"/>
        </w:rPr>
        <w:t xml:space="preserve"> 55</w:t>
      </w:r>
      <w:r w:rsidRPr="00CB317B">
        <w:rPr>
          <w:spacing w:val="-10"/>
          <w:sz w:val="26"/>
          <w:szCs w:val="26"/>
        </w:rPr>
        <w:sym w:font="Symbol" w:char="F06D"/>
      </w:r>
      <w:r w:rsidRPr="00CB317B">
        <w:rPr>
          <w:spacing w:val="-10"/>
          <w:sz w:val="26"/>
          <w:szCs w:val="26"/>
        </w:rPr>
        <w:t>m.</w:t>
      </w:r>
    </w:p>
    <w:p w14:paraId="7749E3BA" w14:textId="77777777" w:rsidR="00862AAE" w:rsidRPr="00CB317B" w:rsidRDefault="00862AAE">
      <w:pPr>
        <w:numPr>
          <w:ilvl w:val="0"/>
          <w:numId w:val="190"/>
        </w:numPr>
        <w:tabs>
          <w:tab w:val="clear" w:pos="720"/>
          <w:tab w:val="num" w:pos="561"/>
        </w:tabs>
        <w:spacing w:line="264" w:lineRule="auto"/>
        <w:ind w:right="-81"/>
        <w:contextualSpacing/>
        <w:rPr>
          <w:b/>
          <w:spacing w:val="-10"/>
          <w:sz w:val="26"/>
          <w:szCs w:val="26"/>
        </w:rPr>
      </w:pPr>
      <w:r w:rsidRPr="00CB317B">
        <w:rPr>
          <w:b/>
          <w:spacing w:val="-10"/>
          <w:sz w:val="26"/>
          <w:szCs w:val="26"/>
        </w:rPr>
        <w:t>YÊU CẦU THỬ NGHIỆM ĐIỂN HÌNH:</w:t>
      </w:r>
    </w:p>
    <w:p w14:paraId="68B25F16"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Thử nghiệm sức chịu kéo. (*)</w:t>
      </w:r>
    </w:p>
    <w:p w14:paraId="1DF6CD66"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Thử nghiệm độ dày và lớp mạ kẽm:</w:t>
      </w:r>
    </w:p>
    <w:p w14:paraId="203285F1" w14:textId="77777777" w:rsidR="00862AAE" w:rsidRPr="00CB317B" w:rsidRDefault="00862AAE" w:rsidP="001E6339">
      <w:pPr>
        <w:pStyle w:val="BodyText3"/>
        <w:tabs>
          <w:tab w:val="left" w:pos="900"/>
        </w:tabs>
        <w:spacing w:after="0" w:line="264" w:lineRule="auto"/>
        <w:ind w:left="555" w:right="-81"/>
        <w:contextualSpacing/>
        <w:rPr>
          <w:spacing w:val="-10"/>
          <w:sz w:val="26"/>
          <w:szCs w:val="26"/>
        </w:rPr>
      </w:pPr>
      <w:r w:rsidRPr="00CB317B">
        <w:rPr>
          <w:spacing w:val="-10"/>
          <w:sz w:val="26"/>
          <w:szCs w:val="26"/>
        </w:rPr>
        <w:tab/>
        <w:t>+ Thành phần hóa học của kẽm nóng chảy. (*)</w:t>
      </w:r>
    </w:p>
    <w:p w14:paraId="4D4937C1" w14:textId="77777777" w:rsidR="00862AAE" w:rsidRPr="00CB317B" w:rsidRDefault="00862AAE" w:rsidP="001E6339">
      <w:pPr>
        <w:pStyle w:val="BodyText3"/>
        <w:tabs>
          <w:tab w:val="left" w:pos="900"/>
        </w:tabs>
        <w:spacing w:after="0" w:line="264" w:lineRule="auto"/>
        <w:ind w:left="555" w:right="-81"/>
        <w:contextualSpacing/>
        <w:rPr>
          <w:spacing w:val="-10"/>
          <w:sz w:val="26"/>
          <w:szCs w:val="26"/>
        </w:rPr>
      </w:pPr>
      <w:r w:rsidRPr="00CB317B">
        <w:rPr>
          <w:spacing w:val="-10"/>
          <w:sz w:val="26"/>
          <w:szCs w:val="26"/>
        </w:rPr>
        <w:tab/>
        <w:t>+ Chất lượng bề mặt lớp mạ (*)</w:t>
      </w:r>
    </w:p>
    <w:p w14:paraId="0CECD2B7" w14:textId="77777777" w:rsidR="00862AAE" w:rsidRPr="00CB317B" w:rsidRDefault="00862AAE" w:rsidP="001E6339">
      <w:pPr>
        <w:pStyle w:val="BodyText3"/>
        <w:tabs>
          <w:tab w:val="left" w:pos="900"/>
        </w:tabs>
        <w:spacing w:after="0" w:line="264" w:lineRule="auto"/>
        <w:ind w:left="555" w:right="-81"/>
        <w:contextualSpacing/>
        <w:rPr>
          <w:spacing w:val="-10"/>
          <w:sz w:val="26"/>
          <w:szCs w:val="26"/>
        </w:rPr>
      </w:pPr>
      <w:r w:rsidRPr="00CB317B">
        <w:rPr>
          <w:spacing w:val="-10"/>
          <w:sz w:val="26"/>
          <w:szCs w:val="26"/>
        </w:rPr>
        <w:tab/>
        <w:t>+ Độ dày trung bình của lớp mạ. (*)</w:t>
      </w:r>
    </w:p>
    <w:p w14:paraId="745C63A9" w14:textId="77777777" w:rsidR="00862AAE" w:rsidRPr="00CB317B" w:rsidRDefault="00862AAE" w:rsidP="001E6339">
      <w:pPr>
        <w:pStyle w:val="BodyText3"/>
        <w:tabs>
          <w:tab w:val="left" w:pos="900"/>
        </w:tabs>
        <w:spacing w:after="0" w:line="264" w:lineRule="auto"/>
        <w:ind w:left="555" w:right="-81"/>
        <w:contextualSpacing/>
        <w:rPr>
          <w:spacing w:val="-10"/>
          <w:sz w:val="26"/>
          <w:szCs w:val="26"/>
        </w:rPr>
      </w:pPr>
      <w:r w:rsidRPr="00CB317B">
        <w:rPr>
          <w:spacing w:val="-10"/>
          <w:sz w:val="26"/>
          <w:szCs w:val="26"/>
        </w:rPr>
        <w:tab/>
        <w:t>+ Khối lượng lớp mạ. (*)</w:t>
      </w:r>
    </w:p>
    <w:p w14:paraId="1768388B" w14:textId="77777777" w:rsidR="00862AAE" w:rsidRPr="00CB317B" w:rsidRDefault="00862AAE" w:rsidP="001E6339">
      <w:pPr>
        <w:pStyle w:val="BodyText3"/>
        <w:tabs>
          <w:tab w:val="left" w:pos="900"/>
        </w:tabs>
        <w:spacing w:after="0" w:line="264" w:lineRule="auto"/>
        <w:ind w:left="555" w:right="-81"/>
        <w:contextualSpacing/>
        <w:rPr>
          <w:spacing w:val="-10"/>
          <w:sz w:val="26"/>
          <w:szCs w:val="26"/>
        </w:rPr>
      </w:pPr>
      <w:r w:rsidRPr="00CB317B">
        <w:rPr>
          <w:spacing w:val="-10"/>
          <w:sz w:val="26"/>
          <w:szCs w:val="26"/>
        </w:rPr>
        <w:tab/>
        <w:t>+ Độ bền bám dính của lớp mạ. (*)</w:t>
      </w:r>
    </w:p>
    <w:p w14:paraId="144DE093" w14:textId="77777777" w:rsidR="00862AAE" w:rsidRPr="00CB317B" w:rsidRDefault="00862AAE" w:rsidP="001E6339">
      <w:pPr>
        <w:spacing w:line="264" w:lineRule="auto"/>
        <w:ind w:left="720" w:right="-81" w:hanging="165"/>
        <w:contextualSpacing/>
        <w:rPr>
          <w:i/>
          <w:spacing w:val="-10"/>
          <w:sz w:val="26"/>
          <w:szCs w:val="26"/>
        </w:rPr>
      </w:pPr>
      <w:r w:rsidRPr="00CB317B">
        <w:rPr>
          <w:spacing w:val="-10"/>
          <w:sz w:val="26"/>
          <w:szCs w:val="26"/>
          <w:lang w:val="da-DK"/>
        </w:rPr>
        <w:t xml:space="preserve"> (*)</w:t>
      </w:r>
      <w:r w:rsidRPr="00CB317B">
        <w:rPr>
          <w:i/>
          <w:spacing w:val="-10"/>
          <w:sz w:val="26"/>
          <w:szCs w:val="26"/>
        </w:rPr>
        <w:t>: Các hạng mục thử nghiệm phải được thực hiện (Biên bản thử nghiệm phải đính kèm trong hồ sơ dự thầu).</w:t>
      </w:r>
    </w:p>
    <w:p w14:paraId="0AAD2419" w14:textId="04802782" w:rsidR="00862AAE" w:rsidRPr="00CB317B" w:rsidRDefault="00862AAE">
      <w:pPr>
        <w:numPr>
          <w:ilvl w:val="0"/>
          <w:numId w:val="190"/>
        </w:numPr>
        <w:tabs>
          <w:tab w:val="clear" w:pos="720"/>
          <w:tab w:val="num" w:pos="561"/>
        </w:tabs>
        <w:spacing w:line="264" w:lineRule="auto"/>
        <w:ind w:left="540" w:right="-81" w:hanging="540"/>
        <w:contextualSpacing/>
        <w:jc w:val="both"/>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 xml:space="preserve"> :</w:t>
      </w:r>
    </w:p>
    <w:tbl>
      <w:tblPr>
        <w:tblW w:w="9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202"/>
        <w:gridCol w:w="993"/>
        <w:gridCol w:w="3294"/>
      </w:tblGrid>
      <w:tr w:rsidR="00D815B4" w:rsidRPr="00CB317B" w14:paraId="0E6E18AC" w14:textId="77777777" w:rsidTr="004636B4">
        <w:trPr>
          <w:tblHeader/>
          <w:jc w:val="center"/>
        </w:trPr>
        <w:tc>
          <w:tcPr>
            <w:tcW w:w="846" w:type="dxa"/>
            <w:vAlign w:val="center"/>
          </w:tcPr>
          <w:p w14:paraId="2F4E8B81" w14:textId="77777777" w:rsidR="00862AAE" w:rsidRPr="00CB317B" w:rsidRDefault="00862AAE" w:rsidP="001E6339">
            <w:pPr>
              <w:spacing w:line="264" w:lineRule="auto"/>
              <w:ind w:left="-30" w:right="-81"/>
              <w:contextualSpacing/>
              <w:jc w:val="center"/>
              <w:rPr>
                <w:b/>
                <w:spacing w:val="-10"/>
                <w:sz w:val="26"/>
                <w:szCs w:val="26"/>
              </w:rPr>
            </w:pPr>
            <w:r w:rsidRPr="00CB317B">
              <w:rPr>
                <w:b/>
                <w:spacing w:val="-10"/>
                <w:sz w:val="26"/>
                <w:szCs w:val="26"/>
              </w:rPr>
              <w:t>STT</w:t>
            </w:r>
          </w:p>
        </w:tc>
        <w:tc>
          <w:tcPr>
            <w:tcW w:w="4202" w:type="dxa"/>
            <w:vAlign w:val="center"/>
          </w:tcPr>
          <w:p w14:paraId="734AA515" w14:textId="77777777" w:rsidR="00862AAE" w:rsidRPr="00CB317B" w:rsidRDefault="00862AAE" w:rsidP="001E6339">
            <w:pPr>
              <w:spacing w:line="264" w:lineRule="auto"/>
              <w:ind w:right="-81"/>
              <w:contextualSpacing/>
              <w:jc w:val="center"/>
              <w:rPr>
                <w:spacing w:val="-10"/>
                <w:sz w:val="26"/>
                <w:szCs w:val="26"/>
              </w:rPr>
            </w:pPr>
            <w:r w:rsidRPr="00CB317B">
              <w:rPr>
                <w:b/>
                <w:spacing w:val="-10"/>
                <w:sz w:val="26"/>
                <w:szCs w:val="26"/>
              </w:rPr>
              <w:t>Mô tả</w:t>
            </w:r>
          </w:p>
        </w:tc>
        <w:tc>
          <w:tcPr>
            <w:tcW w:w="993" w:type="dxa"/>
            <w:vAlign w:val="center"/>
          </w:tcPr>
          <w:p w14:paraId="11AC12F0" w14:textId="77777777" w:rsidR="00862AAE" w:rsidRPr="00CB317B" w:rsidRDefault="00862AAE" w:rsidP="001E6339">
            <w:pPr>
              <w:spacing w:line="264" w:lineRule="auto"/>
              <w:ind w:right="-40"/>
              <w:contextualSpacing/>
              <w:jc w:val="center"/>
              <w:rPr>
                <w:b/>
                <w:spacing w:val="-10"/>
                <w:sz w:val="26"/>
                <w:szCs w:val="26"/>
              </w:rPr>
            </w:pPr>
            <w:r w:rsidRPr="00CB317B">
              <w:rPr>
                <w:b/>
                <w:spacing w:val="-10"/>
                <w:sz w:val="26"/>
                <w:szCs w:val="26"/>
              </w:rPr>
              <w:t>Đơn vị</w:t>
            </w:r>
          </w:p>
        </w:tc>
        <w:tc>
          <w:tcPr>
            <w:tcW w:w="3294" w:type="dxa"/>
            <w:vAlign w:val="center"/>
          </w:tcPr>
          <w:p w14:paraId="115F41DB" w14:textId="77777777" w:rsidR="00862AAE" w:rsidRPr="00CB317B" w:rsidRDefault="00862AAE" w:rsidP="001E6339">
            <w:pPr>
              <w:spacing w:line="264" w:lineRule="auto"/>
              <w:ind w:right="-81"/>
              <w:contextualSpacing/>
              <w:jc w:val="center"/>
              <w:rPr>
                <w:b/>
                <w:spacing w:val="-10"/>
                <w:sz w:val="26"/>
                <w:szCs w:val="26"/>
              </w:rPr>
            </w:pPr>
            <w:r w:rsidRPr="00CB317B">
              <w:rPr>
                <w:b/>
                <w:spacing w:val="-10"/>
                <w:sz w:val="26"/>
                <w:szCs w:val="26"/>
              </w:rPr>
              <w:t>Yêu cầu</w:t>
            </w:r>
          </w:p>
        </w:tc>
      </w:tr>
      <w:tr w:rsidR="00D815B4" w:rsidRPr="00CB317B" w14:paraId="2B7F6808" w14:textId="77777777" w:rsidTr="004636B4">
        <w:trPr>
          <w:jc w:val="center"/>
        </w:trPr>
        <w:tc>
          <w:tcPr>
            <w:tcW w:w="846" w:type="dxa"/>
          </w:tcPr>
          <w:p w14:paraId="30B5351C" w14:textId="77777777" w:rsidR="00862AAE" w:rsidRPr="00CB317B" w:rsidRDefault="00862AAE">
            <w:pPr>
              <w:numPr>
                <w:ilvl w:val="0"/>
                <w:numId w:val="189"/>
              </w:numPr>
              <w:spacing w:line="264" w:lineRule="auto"/>
              <w:ind w:left="0" w:firstLine="0"/>
              <w:contextualSpacing/>
              <w:jc w:val="right"/>
              <w:rPr>
                <w:spacing w:val="-10"/>
                <w:sz w:val="26"/>
                <w:szCs w:val="26"/>
              </w:rPr>
            </w:pPr>
          </w:p>
        </w:tc>
        <w:tc>
          <w:tcPr>
            <w:tcW w:w="4202" w:type="dxa"/>
          </w:tcPr>
          <w:p w14:paraId="32C3369C" w14:textId="77777777" w:rsidR="00862AAE" w:rsidRPr="00CB317B" w:rsidRDefault="00862AAE" w:rsidP="001E6339">
            <w:pPr>
              <w:spacing w:line="264" w:lineRule="auto"/>
              <w:contextualSpacing/>
              <w:rPr>
                <w:spacing w:val="-10"/>
                <w:sz w:val="26"/>
                <w:szCs w:val="26"/>
              </w:rPr>
            </w:pPr>
            <w:r w:rsidRPr="00CB317B">
              <w:rPr>
                <w:spacing w:val="-10"/>
                <w:sz w:val="26"/>
                <w:szCs w:val="26"/>
              </w:rPr>
              <w:t>Hạng mục</w:t>
            </w:r>
          </w:p>
        </w:tc>
        <w:tc>
          <w:tcPr>
            <w:tcW w:w="993" w:type="dxa"/>
          </w:tcPr>
          <w:p w14:paraId="0612C46F" w14:textId="77777777" w:rsidR="00862AAE" w:rsidRPr="00CB317B" w:rsidRDefault="00862AAE" w:rsidP="001E6339">
            <w:pPr>
              <w:spacing w:line="264" w:lineRule="auto"/>
              <w:contextualSpacing/>
              <w:jc w:val="center"/>
              <w:rPr>
                <w:spacing w:val="-10"/>
                <w:sz w:val="26"/>
                <w:szCs w:val="26"/>
              </w:rPr>
            </w:pPr>
          </w:p>
        </w:tc>
        <w:tc>
          <w:tcPr>
            <w:tcW w:w="3294" w:type="dxa"/>
            <w:vAlign w:val="center"/>
          </w:tcPr>
          <w:p w14:paraId="19068DEC" w14:textId="77777777" w:rsidR="00862AAE" w:rsidRPr="00CB317B" w:rsidRDefault="00862AAE" w:rsidP="001E6339">
            <w:pPr>
              <w:spacing w:line="264" w:lineRule="auto"/>
              <w:contextualSpacing/>
              <w:jc w:val="center"/>
              <w:rPr>
                <w:spacing w:val="-10"/>
                <w:sz w:val="26"/>
                <w:szCs w:val="26"/>
              </w:rPr>
            </w:pPr>
          </w:p>
        </w:tc>
      </w:tr>
      <w:tr w:rsidR="00D815B4" w:rsidRPr="00CB317B" w14:paraId="526355D6" w14:textId="77777777" w:rsidTr="004636B4">
        <w:trPr>
          <w:jc w:val="center"/>
        </w:trPr>
        <w:tc>
          <w:tcPr>
            <w:tcW w:w="846" w:type="dxa"/>
          </w:tcPr>
          <w:p w14:paraId="51C6D7D1" w14:textId="77777777" w:rsidR="00862AAE" w:rsidRPr="00CB317B" w:rsidRDefault="00862AAE">
            <w:pPr>
              <w:numPr>
                <w:ilvl w:val="0"/>
                <w:numId w:val="189"/>
              </w:numPr>
              <w:spacing w:line="264" w:lineRule="auto"/>
              <w:ind w:left="0" w:firstLine="0"/>
              <w:contextualSpacing/>
              <w:jc w:val="right"/>
              <w:rPr>
                <w:spacing w:val="-10"/>
                <w:sz w:val="26"/>
                <w:szCs w:val="26"/>
              </w:rPr>
            </w:pPr>
          </w:p>
        </w:tc>
        <w:tc>
          <w:tcPr>
            <w:tcW w:w="4202" w:type="dxa"/>
          </w:tcPr>
          <w:p w14:paraId="54524FC1"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993" w:type="dxa"/>
          </w:tcPr>
          <w:p w14:paraId="74CA8F5A" w14:textId="77777777" w:rsidR="00862AAE" w:rsidRPr="00CB317B" w:rsidRDefault="00862AAE" w:rsidP="001E6339">
            <w:pPr>
              <w:spacing w:line="264" w:lineRule="auto"/>
              <w:contextualSpacing/>
              <w:jc w:val="center"/>
              <w:rPr>
                <w:spacing w:val="-10"/>
                <w:sz w:val="26"/>
                <w:szCs w:val="26"/>
              </w:rPr>
            </w:pPr>
          </w:p>
        </w:tc>
        <w:tc>
          <w:tcPr>
            <w:tcW w:w="3294" w:type="dxa"/>
            <w:vAlign w:val="center"/>
          </w:tcPr>
          <w:p w14:paraId="19EA73A6" w14:textId="77777777" w:rsidR="00862AAE" w:rsidRPr="00CB317B" w:rsidRDefault="00862AAE" w:rsidP="001E6339">
            <w:pPr>
              <w:spacing w:line="264" w:lineRule="auto"/>
              <w:contextualSpacing/>
              <w:jc w:val="center"/>
              <w:rPr>
                <w:spacing w:val="-10"/>
                <w:sz w:val="26"/>
                <w:szCs w:val="26"/>
              </w:rPr>
            </w:pPr>
          </w:p>
        </w:tc>
      </w:tr>
      <w:tr w:rsidR="00D815B4" w:rsidRPr="00CB317B" w14:paraId="6B94A055" w14:textId="77777777" w:rsidTr="004636B4">
        <w:trPr>
          <w:jc w:val="center"/>
        </w:trPr>
        <w:tc>
          <w:tcPr>
            <w:tcW w:w="846" w:type="dxa"/>
          </w:tcPr>
          <w:p w14:paraId="47E0C4DD" w14:textId="77777777" w:rsidR="00862AAE" w:rsidRPr="00CB317B" w:rsidRDefault="00862AAE">
            <w:pPr>
              <w:numPr>
                <w:ilvl w:val="0"/>
                <w:numId w:val="189"/>
              </w:numPr>
              <w:spacing w:line="264" w:lineRule="auto"/>
              <w:ind w:left="0" w:firstLine="0"/>
              <w:contextualSpacing/>
              <w:jc w:val="right"/>
              <w:rPr>
                <w:spacing w:val="-10"/>
                <w:sz w:val="26"/>
                <w:szCs w:val="26"/>
              </w:rPr>
            </w:pPr>
          </w:p>
        </w:tc>
        <w:tc>
          <w:tcPr>
            <w:tcW w:w="4202" w:type="dxa"/>
          </w:tcPr>
          <w:p w14:paraId="14ED2F20"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993" w:type="dxa"/>
          </w:tcPr>
          <w:p w14:paraId="6A35941F" w14:textId="77777777" w:rsidR="00862AAE" w:rsidRPr="00CB317B" w:rsidRDefault="00862AAE" w:rsidP="001E6339">
            <w:pPr>
              <w:spacing w:line="264" w:lineRule="auto"/>
              <w:contextualSpacing/>
              <w:jc w:val="center"/>
              <w:rPr>
                <w:spacing w:val="-10"/>
                <w:sz w:val="26"/>
                <w:szCs w:val="26"/>
              </w:rPr>
            </w:pPr>
          </w:p>
        </w:tc>
        <w:tc>
          <w:tcPr>
            <w:tcW w:w="3294" w:type="dxa"/>
            <w:vAlign w:val="center"/>
          </w:tcPr>
          <w:p w14:paraId="24805DA1" w14:textId="77777777" w:rsidR="00862AAE" w:rsidRPr="00CB317B" w:rsidRDefault="00862AAE" w:rsidP="001E6339">
            <w:pPr>
              <w:spacing w:line="264" w:lineRule="auto"/>
              <w:contextualSpacing/>
              <w:jc w:val="center"/>
              <w:rPr>
                <w:spacing w:val="-10"/>
                <w:sz w:val="26"/>
                <w:szCs w:val="26"/>
              </w:rPr>
            </w:pPr>
          </w:p>
        </w:tc>
      </w:tr>
      <w:tr w:rsidR="00D815B4" w:rsidRPr="00CB317B" w14:paraId="3D5EBCAA" w14:textId="77777777" w:rsidTr="004636B4">
        <w:trPr>
          <w:jc w:val="center"/>
        </w:trPr>
        <w:tc>
          <w:tcPr>
            <w:tcW w:w="846" w:type="dxa"/>
          </w:tcPr>
          <w:p w14:paraId="3FD7DB95" w14:textId="77777777" w:rsidR="00862AAE" w:rsidRPr="00CB317B" w:rsidRDefault="00862AAE">
            <w:pPr>
              <w:numPr>
                <w:ilvl w:val="0"/>
                <w:numId w:val="189"/>
              </w:numPr>
              <w:spacing w:line="264" w:lineRule="auto"/>
              <w:ind w:left="0" w:firstLine="0"/>
              <w:contextualSpacing/>
              <w:jc w:val="right"/>
              <w:rPr>
                <w:spacing w:val="-10"/>
                <w:sz w:val="26"/>
                <w:szCs w:val="26"/>
              </w:rPr>
            </w:pPr>
          </w:p>
        </w:tc>
        <w:tc>
          <w:tcPr>
            <w:tcW w:w="4202" w:type="dxa"/>
          </w:tcPr>
          <w:p w14:paraId="570FC2F6" w14:textId="77777777" w:rsidR="00862AAE" w:rsidRPr="00CB317B" w:rsidRDefault="00862AAE" w:rsidP="001E6339">
            <w:pPr>
              <w:spacing w:line="264" w:lineRule="auto"/>
              <w:contextualSpacing/>
              <w:rPr>
                <w:spacing w:val="-10"/>
                <w:sz w:val="26"/>
                <w:szCs w:val="26"/>
              </w:rPr>
            </w:pPr>
            <w:r w:rsidRPr="00CB317B">
              <w:rPr>
                <w:spacing w:val="-10"/>
                <w:sz w:val="26"/>
                <w:szCs w:val="26"/>
              </w:rPr>
              <w:t>Mã hiệu</w:t>
            </w:r>
          </w:p>
        </w:tc>
        <w:tc>
          <w:tcPr>
            <w:tcW w:w="993" w:type="dxa"/>
          </w:tcPr>
          <w:p w14:paraId="12B73D6C" w14:textId="77777777" w:rsidR="00862AAE" w:rsidRPr="00CB317B" w:rsidRDefault="00862AAE" w:rsidP="001E6339">
            <w:pPr>
              <w:spacing w:line="264" w:lineRule="auto"/>
              <w:contextualSpacing/>
              <w:jc w:val="center"/>
              <w:rPr>
                <w:spacing w:val="-10"/>
                <w:sz w:val="26"/>
                <w:szCs w:val="26"/>
              </w:rPr>
            </w:pPr>
          </w:p>
        </w:tc>
        <w:tc>
          <w:tcPr>
            <w:tcW w:w="3294" w:type="dxa"/>
            <w:vAlign w:val="center"/>
          </w:tcPr>
          <w:p w14:paraId="1ABC1AD9" w14:textId="77777777" w:rsidR="00862AAE" w:rsidRPr="00CB317B" w:rsidRDefault="00862AAE" w:rsidP="001E6339">
            <w:pPr>
              <w:spacing w:line="264" w:lineRule="auto"/>
              <w:contextualSpacing/>
              <w:jc w:val="center"/>
              <w:rPr>
                <w:spacing w:val="-10"/>
                <w:sz w:val="26"/>
                <w:szCs w:val="26"/>
              </w:rPr>
            </w:pPr>
          </w:p>
        </w:tc>
      </w:tr>
      <w:tr w:rsidR="00D815B4" w:rsidRPr="00CB317B" w14:paraId="2A2E8001" w14:textId="77777777" w:rsidTr="004636B4">
        <w:trPr>
          <w:jc w:val="center"/>
        </w:trPr>
        <w:tc>
          <w:tcPr>
            <w:tcW w:w="846" w:type="dxa"/>
          </w:tcPr>
          <w:p w14:paraId="7678AAAF" w14:textId="77777777" w:rsidR="00862AAE" w:rsidRPr="00CB317B" w:rsidRDefault="00862AAE">
            <w:pPr>
              <w:numPr>
                <w:ilvl w:val="0"/>
                <w:numId w:val="189"/>
              </w:numPr>
              <w:spacing w:line="264" w:lineRule="auto"/>
              <w:ind w:left="0" w:firstLine="0"/>
              <w:contextualSpacing/>
              <w:jc w:val="right"/>
              <w:rPr>
                <w:spacing w:val="-10"/>
                <w:sz w:val="26"/>
                <w:szCs w:val="26"/>
              </w:rPr>
            </w:pPr>
          </w:p>
        </w:tc>
        <w:tc>
          <w:tcPr>
            <w:tcW w:w="4202" w:type="dxa"/>
          </w:tcPr>
          <w:p w14:paraId="0E38EF1E" w14:textId="77777777" w:rsidR="00862AAE" w:rsidRPr="00CB317B" w:rsidRDefault="00862AAE" w:rsidP="001E6339">
            <w:pPr>
              <w:spacing w:line="264" w:lineRule="auto"/>
              <w:contextualSpacing/>
              <w:rPr>
                <w:spacing w:val="-10"/>
                <w:sz w:val="26"/>
                <w:szCs w:val="26"/>
              </w:rPr>
            </w:pPr>
            <w:r w:rsidRPr="00CB317B">
              <w:rPr>
                <w:spacing w:val="-10"/>
                <w:sz w:val="26"/>
                <w:szCs w:val="26"/>
              </w:rPr>
              <w:t>Tiêu chuẩn quản lý chất lượng</w:t>
            </w:r>
          </w:p>
        </w:tc>
        <w:tc>
          <w:tcPr>
            <w:tcW w:w="993" w:type="dxa"/>
          </w:tcPr>
          <w:p w14:paraId="393A08F9" w14:textId="77777777" w:rsidR="00862AAE" w:rsidRPr="00CB317B" w:rsidRDefault="00862AAE" w:rsidP="001E6339">
            <w:pPr>
              <w:spacing w:line="264" w:lineRule="auto"/>
              <w:contextualSpacing/>
              <w:jc w:val="center"/>
              <w:rPr>
                <w:spacing w:val="-10"/>
                <w:sz w:val="26"/>
                <w:szCs w:val="26"/>
              </w:rPr>
            </w:pPr>
          </w:p>
        </w:tc>
        <w:tc>
          <w:tcPr>
            <w:tcW w:w="3294" w:type="dxa"/>
            <w:vAlign w:val="center"/>
          </w:tcPr>
          <w:p w14:paraId="0276FF58" w14:textId="77777777" w:rsidR="00862AAE" w:rsidRPr="00CB317B" w:rsidRDefault="00862AAE" w:rsidP="001E6339">
            <w:pPr>
              <w:spacing w:line="264" w:lineRule="auto"/>
              <w:contextualSpacing/>
              <w:jc w:val="center"/>
              <w:rPr>
                <w:spacing w:val="-10"/>
                <w:sz w:val="26"/>
                <w:szCs w:val="26"/>
              </w:rPr>
            </w:pPr>
          </w:p>
        </w:tc>
      </w:tr>
      <w:tr w:rsidR="00D815B4" w:rsidRPr="00CB317B" w14:paraId="0ACFD8D8" w14:textId="77777777" w:rsidTr="004636B4">
        <w:trPr>
          <w:jc w:val="center"/>
        </w:trPr>
        <w:tc>
          <w:tcPr>
            <w:tcW w:w="846" w:type="dxa"/>
          </w:tcPr>
          <w:p w14:paraId="54F16036" w14:textId="77777777" w:rsidR="00862AAE" w:rsidRPr="00CB317B" w:rsidRDefault="00862AAE">
            <w:pPr>
              <w:numPr>
                <w:ilvl w:val="0"/>
                <w:numId w:val="189"/>
              </w:numPr>
              <w:spacing w:line="264" w:lineRule="auto"/>
              <w:ind w:left="0" w:firstLine="0"/>
              <w:contextualSpacing/>
              <w:jc w:val="right"/>
              <w:rPr>
                <w:spacing w:val="-10"/>
                <w:sz w:val="26"/>
                <w:szCs w:val="26"/>
              </w:rPr>
            </w:pPr>
          </w:p>
        </w:tc>
        <w:tc>
          <w:tcPr>
            <w:tcW w:w="4202" w:type="dxa"/>
          </w:tcPr>
          <w:p w14:paraId="4B04CACA" w14:textId="77777777" w:rsidR="00862AAE" w:rsidRPr="00CB317B" w:rsidRDefault="00862AAE" w:rsidP="001E6339">
            <w:pPr>
              <w:spacing w:line="264" w:lineRule="auto"/>
              <w:contextualSpacing/>
              <w:rPr>
                <w:spacing w:val="-10"/>
                <w:sz w:val="26"/>
                <w:szCs w:val="26"/>
              </w:rPr>
            </w:pPr>
            <w:r w:rsidRPr="00CB317B">
              <w:rPr>
                <w:spacing w:val="-10"/>
                <w:sz w:val="26"/>
                <w:szCs w:val="26"/>
              </w:rPr>
              <w:t>Tiêu chuẩn sản xuất và thử nghiệm</w:t>
            </w:r>
          </w:p>
        </w:tc>
        <w:tc>
          <w:tcPr>
            <w:tcW w:w="993" w:type="dxa"/>
          </w:tcPr>
          <w:p w14:paraId="11E472B0" w14:textId="77777777" w:rsidR="00862AAE" w:rsidRPr="00CB317B" w:rsidRDefault="00862AAE" w:rsidP="001E6339">
            <w:pPr>
              <w:spacing w:line="264" w:lineRule="auto"/>
              <w:contextualSpacing/>
              <w:jc w:val="center"/>
              <w:rPr>
                <w:spacing w:val="-10"/>
                <w:sz w:val="26"/>
                <w:szCs w:val="26"/>
              </w:rPr>
            </w:pPr>
          </w:p>
        </w:tc>
        <w:tc>
          <w:tcPr>
            <w:tcW w:w="3294" w:type="dxa"/>
          </w:tcPr>
          <w:p w14:paraId="0410927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TCVN 5408 hoặc tương đương</w:t>
            </w:r>
          </w:p>
        </w:tc>
      </w:tr>
      <w:tr w:rsidR="00D815B4" w:rsidRPr="00CB317B" w14:paraId="72BF0C09" w14:textId="77777777" w:rsidTr="004636B4">
        <w:trPr>
          <w:jc w:val="center"/>
        </w:trPr>
        <w:tc>
          <w:tcPr>
            <w:tcW w:w="846" w:type="dxa"/>
          </w:tcPr>
          <w:p w14:paraId="62BE8260" w14:textId="77777777" w:rsidR="00862AAE" w:rsidRPr="00CB317B" w:rsidRDefault="00862AAE">
            <w:pPr>
              <w:numPr>
                <w:ilvl w:val="0"/>
                <w:numId w:val="189"/>
              </w:numPr>
              <w:spacing w:line="264" w:lineRule="auto"/>
              <w:ind w:left="0" w:firstLine="0"/>
              <w:contextualSpacing/>
              <w:jc w:val="right"/>
              <w:rPr>
                <w:spacing w:val="-10"/>
                <w:sz w:val="26"/>
                <w:szCs w:val="26"/>
              </w:rPr>
            </w:pPr>
          </w:p>
        </w:tc>
        <w:tc>
          <w:tcPr>
            <w:tcW w:w="4202" w:type="dxa"/>
          </w:tcPr>
          <w:p w14:paraId="419C87A6" w14:textId="77777777" w:rsidR="00862AAE" w:rsidRPr="00CB317B" w:rsidRDefault="00862AAE" w:rsidP="001E6339">
            <w:pPr>
              <w:spacing w:line="264" w:lineRule="auto"/>
              <w:contextualSpacing/>
              <w:rPr>
                <w:spacing w:val="-10"/>
                <w:sz w:val="26"/>
                <w:szCs w:val="26"/>
                <w:lang w:val="fr-FR"/>
              </w:rPr>
            </w:pPr>
            <w:r w:rsidRPr="00CB317B">
              <w:rPr>
                <w:spacing w:val="-10"/>
                <w:sz w:val="26"/>
                <w:szCs w:val="26"/>
                <w:lang w:val="fr-FR"/>
              </w:rPr>
              <w:t>Vật liệu :</w:t>
            </w:r>
          </w:p>
          <w:p w14:paraId="2D0CBEED" w14:textId="77777777" w:rsidR="00862AAE" w:rsidRPr="00CB317B" w:rsidRDefault="00862AAE" w:rsidP="001E6339">
            <w:pPr>
              <w:spacing w:line="264" w:lineRule="auto"/>
              <w:contextualSpacing/>
              <w:rPr>
                <w:spacing w:val="-10"/>
                <w:sz w:val="26"/>
                <w:szCs w:val="26"/>
                <w:lang w:val="fr-FR"/>
              </w:rPr>
            </w:pPr>
            <w:r w:rsidRPr="00CB317B">
              <w:rPr>
                <w:spacing w:val="-10"/>
                <w:sz w:val="26"/>
                <w:szCs w:val="26"/>
                <w:lang w:val="fr-FR"/>
              </w:rPr>
              <w:t xml:space="preserve">   + Chi tiết A</w:t>
            </w:r>
          </w:p>
          <w:p w14:paraId="5D0558D9" w14:textId="77777777" w:rsidR="00862AAE" w:rsidRPr="00CB317B" w:rsidRDefault="00862AAE" w:rsidP="001E6339">
            <w:pPr>
              <w:spacing w:line="264" w:lineRule="auto"/>
              <w:contextualSpacing/>
              <w:rPr>
                <w:spacing w:val="-10"/>
                <w:sz w:val="26"/>
                <w:szCs w:val="26"/>
                <w:lang w:val="fr-FR"/>
              </w:rPr>
            </w:pPr>
            <w:r w:rsidRPr="00CB317B">
              <w:rPr>
                <w:spacing w:val="-10"/>
                <w:sz w:val="26"/>
                <w:szCs w:val="26"/>
                <w:lang w:val="fr-FR"/>
              </w:rPr>
              <w:t xml:space="preserve">   + Chi tiết B</w:t>
            </w:r>
          </w:p>
        </w:tc>
        <w:tc>
          <w:tcPr>
            <w:tcW w:w="993" w:type="dxa"/>
          </w:tcPr>
          <w:p w14:paraId="312E5300" w14:textId="77777777" w:rsidR="00862AAE" w:rsidRPr="00CB317B" w:rsidRDefault="00862AAE" w:rsidP="001E6339">
            <w:pPr>
              <w:spacing w:line="264" w:lineRule="auto"/>
              <w:contextualSpacing/>
              <w:jc w:val="center"/>
              <w:rPr>
                <w:spacing w:val="-10"/>
                <w:sz w:val="26"/>
                <w:szCs w:val="26"/>
                <w:lang w:val="fr-FR"/>
              </w:rPr>
            </w:pPr>
          </w:p>
        </w:tc>
        <w:tc>
          <w:tcPr>
            <w:tcW w:w="3294" w:type="dxa"/>
          </w:tcPr>
          <w:p w14:paraId="5932FC7E" w14:textId="77777777" w:rsidR="00862AAE" w:rsidRPr="00CB317B" w:rsidRDefault="00862AAE" w:rsidP="001E6339">
            <w:pPr>
              <w:spacing w:line="264" w:lineRule="auto"/>
              <w:contextualSpacing/>
              <w:rPr>
                <w:spacing w:val="-10"/>
                <w:sz w:val="26"/>
                <w:szCs w:val="26"/>
                <w:lang w:val="fr-FR"/>
              </w:rPr>
            </w:pPr>
          </w:p>
          <w:p w14:paraId="140D5148"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Thép tròn CT3 </w:t>
            </w:r>
            <w:r w:rsidRPr="00CB317B">
              <w:rPr>
                <w:spacing w:val="-10"/>
                <w:sz w:val="26"/>
                <w:szCs w:val="26"/>
              </w:rPr>
              <w:sym w:font="Symbol" w:char="F06A"/>
            </w:r>
            <w:r w:rsidRPr="00CB317B">
              <w:rPr>
                <w:spacing w:val="-10"/>
                <w:sz w:val="26"/>
                <w:szCs w:val="26"/>
              </w:rPr>
              <w:t>10-12mm</w:t>
            </w:r>
          </w:p>
          <w:p w14:paraId="5DF3F306" w14:textId="77777777" w:rsidR="00862AAE" w:rsidRPr="00CB317B" w:rsidRDefault="00862AAE" w:rsidP="001E6339">
            <w:pPr>
              <w:spacing w:line="264" w:lineRule="auto"/>
              <w:contextualSpacing/>
              <w:rPr>
                <w:spacing w:val="-10"/>
                <w:sz w:val="26"/>
                <w:szCs w:val="26"/>
              </w:rPr>
            </w:pPr>
            <w:r w:rsidRPr="00CB317B">
              <w:rPr>
                <w:spacing w:val="-10"/>
                <w:sz w:val="26"/>
                <w:szCs w:val="26"/>
              </w:rPr>
              <w:t>Tole 3mm chấn hình 3*8*30</w:t>
            </w:r>
          </w:p>
        </w:tc>
      </w:tr>
      <w:tr w:rsidR="00D815B4" w:rsidRPr="00CB317B" w14:paraId="61D2F391" w14:textId="77777777" w:rsidTr="004636B4">
        <w:trPr>
          <w:jc w:val="center"/>
        </w:trPr>
        <w:tc>
          <w:tcPr>
            <w:tcW w:w="846" w:type="dxa"/>
          </w:tcPr>
          <w:p w14:paraId="263DB3D3" w14:textId="77777777" w:rsidR="00862AAE" w:rsidRPr="00CB317B" w:rsidRDefault="00862AAE">
            <w:pPr>
              <w:numPr>
                <w:ilvl w:val="0"/>
                <w:numId w:val="189"/>
              </w:numPr>
              <w:spacing w:line="264" w:lineRule="auto"/>
              <w:ind w:left="0" w:firstLine="0"/>
              <w:contextualSpacing/>
              <w:jc w:val="right"/>
              <w:rPr>
                <w:spacing w:val="-10"/>
                <w:sz w:val="26"/>
                <w:szCs w:val="26"/>
              </w:rPr>
            </w:pPr>
          </w:p>
        </w:tc>
        <w:tc>
          <w:tcPr>
            <w:tcW w:w="4202" w:type="dxa"/>
          </w:tcPr>
          <w:p w14:paraId="2828778D"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Sức chịu kéo     </w:t>
            </w:r>
          </w:p>
        </w:tc>
        <w:tc>
          <w:tcPr>
            <w:tcW w:w="993" w:type="dxa"/>
          </w:tcPr>
          <w:p w14:paraId="337F242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Kg</w:t>
            </w:r>
          </w:p>
        </w:tc>
        <w:tc>
          <w:tcPr>
            <w:tcW w:w="3294" w:type="dxa"/>
          </w:tcPr>
          <w:p w14:paraId="2F9AD465" w14:textId="77777777" w:rsidR="00862AAE" w:rsidRPr="00CB317B" w:rsidRDefault="00862AAE" w:rsidP="001E6339">
            <w:pPr>
              <w:spacing w:line="264" w:lineRule="auto"/>
              <w:contextualSpacing/>
              <w:rPr>
                <w:spacing w:val="-10"/>
                <w:sz w:val="26"/>
                <w:szCs w:val="26"/>
              </w:rPr>
            </w:pPr>
            <w:r w:rsidRPr="00CB317B">
              <w:rPr>
                <w:spacing w:val="-10"/>
                <w:sz w:val="26"/>
                <w:szCs w:val="26"/>
              </w:rPr>
              <w:sym w:font="Symbol" w:char="F0B3"/>
            </w:r>
            <w:r w:rsidRPr="00CB317B">
              <w:rPr>
                <w:spacing w:val="-10"/>
                <w:sz w:val="26"/>
                <w:szCs w:val="26"/>
              </w:rPr>
              <w:t xml:space="preserve"> 1350</w:t>
            </w:r>
          </w:p>
        </w:tc>
      </w:tr>
      <w:tr w:rsidR="00D815B4" w:rsidRPr="00CB317B" w14:paraId="596EFBF7" w14:textId="77777777" w:rsidTr="004636B4">
        <w:trPr>
          <w:jc w:val="center"/>
        </w:trPr>
        <w:tc>
          <w:tcPr>
            <w:tcW w:w="846" w:type="dxa"/>
          </w:tcPr>
          <w:p w14:paraId="74D6E973" w14:textId="77777777" w:rsidR="00862AAE" w:rsidRPr="00CB317B" w:rsidRDefault="00862AAE">
            <w:pPr>
              <w:numPr>
                <w:ilvl w:val="0"/>
                <w:numId w:val="189"/>
              </w:numPr>
              <w:spacing w:line="264" w:lineRule="auto"/>
              <w:ind w:left="0" w:firstLine="0"/>
              <w:contextualSpacing/>
              <w:jc w:val="right"/>
              <w:rPr>
                <w:spacing w:val="-10"/>
                <w:sz w:val="26"/>
                <w:szCs w:val="26"/>
              </w:rPr>
            </w:pPr>
          </w:p>
        </w:tc>
        <w:tc>
          <w:tcPr>
            <w:tcW w:w="4202" w:type="dxa"/>
            <w:vAlign w:val="center"/>
          </w:tcPr>
          <w:p w14:paraId="73C6D091" w14:textId="77777777" w:rsidR="00862AAE" w:rsidRPr="00CB317B" w:rsidRDefault="00862AAE" w:rsidP="001E6339">
            <w:pPr>
              <w:spacing w:line="264" w:lineRule="auto"/>
              <w:contextualSpacing/>
              <w:rPr>
                <w:spacing w:val="-10"/>
                <w:sz w:val="26"/>
                <w:szCs w:val="26"/>
              </w:rPr>
            </w:pPr>
            <w:r w:rsidRPr="00CB317B">
              <w:rPr>
                <w:spacing w:val="-10"/>
                <w:sz w:val="26"/>
                <w:szCs w:val="26"/>
              </w:rPr>
              <w:t>Độ dày tối thiều của lớp mạ kẽm:</w:t>
            </w:r>
          </w:p>
        </w:tc>
        <w:tc>
          <w:tcPr>
            <w:tcW w:w="993" w:type="dxa"/>
          </w:tcPr>
          <w:p w14:paraId="2D3C4B2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6D"/>
            </w:r>
            <w:r w:rsidRPr="00CB317B">
              <w:rPr>
                <w:spacing w:val="-10"/>
                <w:sz w:val="26"/>
                <w:szCs w:val="26"/>
              </w:rPr>
              <w:t>m</w:t>
            </w:r>
          </w:p>
        </w:tc>
        <w:tc>
          <w:tcPr>
            <w:tcW w:w="3294" w:type="dxa"/>
          </w:tcPr>
          <w:p w14:paraId="7D1CEAF7"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w:t>
            </w:r>
            <w:r w:rsidRPr="00CB317B">
              <w:rPr>
                <w:spacing w:val="-10"/>
                <w:sz w:val="26"/>
                <w:szCs w:val="26"/>
              </w:rPr>
              <w:sym w:font="Symbol" w:char="F0B3"/>
            </w:r>
            <w:r w:rsidRPr="00CB317B">
              <w:rPr>
                <w:spacing w:val="-10"/>
                <w:sz w:val="26"/>
                <w:szCs w:val="26"/>
              </w:rPr>
              <w:t xml:space="preserve"> 55</w:t>
            </w:r>
          </w:p>
        </w:tc>
      </w:tr>
      <w:tr w:rsidR="00D815B4" w:rsidRPr="00CB317B" w14:paraId="5912E372" w14:textId="77777777" w:rsidTr="004636B4">
        <w:trPr>
          <w:jc w:val="center"/>
        </w:trPr>
        <w:tc>
          <w:tcPr>
            <w:tcW w:w="846" w:type="dxa"/>
          </w:tcPr>
          <w:p w14:paraId="11C524D9" w14:textId="77777777" w:rsidR="00862AAE" w:rsidRPr="00CB317B" w:rsidRDefault="00862AAE">
            <w:pPr>
              <w:numPr>
                <w:ilvl w:val="0"/>
                <w:numId w:val="189"/>
              </w:numPr>
              <w:spacing w:line="264" w:lineRule="auto"/>
              <w:ind w:left="0" w:firstLine="0"/>
              <w:contextualSpacing/>
              <w:jc w:val="right"/>
              <w:rPr>
                <w:spacing w:val="-10"/>
                <w:sz w:val="26"/>
                <w:szCs w:val="26"/>
              </w:rPr>
            </w:pPr>
          </w:p>
        </w:tc>
        <w:tc>
          <w:tcPr>
            <w:tcW w:w="4202" w:type="dxa"/>
          </w:tcPr>
          <w:p w14:paraId="532364CF"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Bản vẽ kích thước Uclevis và mẫu chào thầu </w:t>
            </w:r>
          </w:p>
        </w:tc>
        <w:tc>
          <w:tcPr>
            <w:tcW w:w="993" w:type="dxa"/>
          </w:tcPr>
          <w:p w14:paraId="0FDF3A16" w14:textId="77777777" w:rsidR="00862AAE" w:rsidRPr="00CB317B" w:rsidRDefault="00862AAE" w:rsidP="001E6339">
            <w:pPr>
              <w:spacing w:line="264" w:lineRule="auto"/>
              <w:contextualSpacing/>
              <w:jc w:val="center"/>
              <w:rPr>
                <w:spacing w:val="-10"/>
                <w:sz w:val="26"/>
                <w:szCs w:val="26"/>
              </w:rPr>
            </w:pPr>
          </w:p>
        </w:tc>
        <w:tc>
          <w:tcPr>
            <w:tcW w:w="3294" w:type="dxa"/>
          </w:tcPr>
          <w:p w14:paraId="01C40C27" w14:textId="77777777" w:rsidR="00862AAE" w:rsidRPr="00CB317B" w:rsidRDefault="00862AAE" w:rsidP="001E6339">
            <w:pPr>
              <w:spacing w:line="264" w:lineRule="auto"/>
              <w:contextualSpacing/>
              <w:rPr>
                <w:spacing w:val="-10"/>
                <w:sz w:val="26"/>
                <w:szCs w:val="26"/>
              </w:rPr>
            </w:pPr>
            <w:r w:rsidRPr="00CB317B">
              <w:rPr>
                <w:spacing w:val="-10"/>
                <w:sz w:val="26"/>
                <w:szCs w:val="26"/>
              </w:rPr>
              <w:t>Bắt buộc cung cấp trong hồ sơ chào thầu</w:t>
            </w:r>
          </w:p>
        </w:tc>
      </w:tr>
    </w:tbl>
    <w:p w14:paraId="44AC7DDC" w14:textId="77777777" w:rsidR="00862AAE" w:rsidRPr="00CB317B" w:rsidRDefault="00862AAE" w:rsidP="001E6339">
      <w:pPr>
        <w:spacing w:line="264" w:lineRule="auto"/>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28652B8D" w14:textId="63B9E4FA" w:rsidR="00862AAE"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145" w:name="_Toc118386187"/>
      <w:bookmarkStart w:id="146" w:name="_Toc147128630"/>
      <w:bookmarkStart w:id="147" w:name="_Toc203730680"/>
      <w:r>
        <w:rPr>
          <w:rFonts w:ascii="Times New Roman" w:hAnsi="Times New Roman"/>
          <w:spacing w:val="-10"/>
          <w:sz w:val="26"/>
          <w:szCs w:val="26"/>
        </w:rPr>
        <w:t xml:space="preserve"> Đặc tính</w:t>
      </w:r>
      <w:r w:rsidR="00862AAE" w:rsidRPr="00CB317B">
        <w:rPr>
          <w:rFonts w:ascii="Times New Roman" w:hAnsi="Times New Roman"/>
          <w:spacing w:val="-10"/>
          <w:sz w:val="26"/>
          <w:szCs w:val="26"/>
        </w:rPr>
        <w:t xml:space="preserve"> kỹ thuật sứ ống chỉ:</w:t>
      </w:r>
      <w:bookmarkEnd w:id="145"/>
      <w:bookmarkEnd w:id="146"/>
      <w:bookmarkEnd w:id="147"/>
    </w:p>
    <w:p w14:paraId="4C4496C4" w14:textId="77777777" w:rsidR="00862AAE" w:rsidRPr="00CB317B" w:rsidRDefault="00862AAE">
      <w:pPr>
        <w:numPr>
          <w:ilvl w:val="0"/>
          <w:numId w:val="192"/>
        </w:numPr>
        <w:spacing w:line="264" w:lineRule="auto"/>
        <w:ind w:right="-81"/>
        <w:contextualSpacing/>
        <w:jc w:val="both"/>
        <w:rPr>
          <w:b/>
          <w:spacing w:val="-10"/>
          <w:sz w:val="26"/>
          <w:szCs w:val="26"/>
        </w:rPr>
      </w:pPr>
      <w:r w:rsidRPr="00CB317B">
        <w:rPr>
          <w:b/>
          <w:spacing w:val="-10"/>
          <w:sz w:val="26"/>
          <w:szCs w:val="26"/>
        </w:rPr>
        <w:t>PHẠM VI ÁP DỤNG:</w:t>
      </w:r>
    </w:p>
    <w:p w14:paraId="7E58AF2C"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Quy cách kỹ thuật này được áp dụng cho sứ ống chỉ.</w:t>
      </w:r>
    </w:p>
    <w:p w14:paraId="2B452040" w14:textId="77777777" w:rsidR="00862AAE" w:rsidRPr="00CB317B" w:rsidRDefault="00862AAE">
      <w:pPr>
        <w:numPr>
          <w:ilvl w:val="0"/>
          <w:numId w:val="192"/>
        </w:numPr>
        <w:tabs>
          <w:tab w:val="clear" w:pos="720"/>
          <w:tab w:val="num" w:pos="561"/>
        </w:tabs>
        <w:spacing w:line="264" w:lineRule="auto"/>
        <w:ind w:right="-81"/>
        <w:contextualSpacing/>
        <w:jc w:val="both"/>
        <w:rPr>
          <w:b/>
          <w:spacing w:val="-10"/>
          <w:sz w:val="26"/>
          <w:szCs w:val="26"/>
        </w:rPr>
      </w:pPr>
      <w:r w:rsidRPr="00CB317B">
        <w:rPr>
          <w:b/>
          <w:spacing w:val="-10"/>
          <w:sz w:val="26"/>
          <w:szCs w:val="26"/>
        </w:rPr>
        <w:t>TIÊU CHUẨN ÁP DỤNG:</w:t>
      </w:r>
    </w:p>
    <w:p w14:paraId="15F2F512"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TCVN 4759</w:t>
      </w:r>
      <w:r w:rsidRPr="00CB317B">
        <w:rPr>
          <w:spacing w:val="-10"/>
          <w:sz w:val="26"/>
          <w:szCs w:val="26"/>
        </w:rPr>
        <w:tab/>
        <w:t>: Sứ đỡ đường dây điện áp từ 1 đến 35KV.</w:t>
      </w:r>
    </w:p>
    <w:p w14:paraId="24B06166" w14:textId="77777777" w:rsidR="00862AAE" w:rsidRPr="00CB317B" w:rsidRDefault="00862AAE">
      <w:pPr>
        <w:numPr>
          <w:ilvl w:val="0"/>
          <w:numId w:val="192"/>
        </w:numPr>
        <w:tabs>
          <w:tab w:val="clear" w:pos="720"/>
          <w:tab w:val="num" w:pos="561"/>
        </w:tabs>
        <w:spacing w:line="264" w:lineRule="auto"/>
        <w:ind w:right="-79"/>
        <w:contextualSpacing/>
        <w:rPr>
          <w:b/>
          <w:spacing w:val="-10"/>
          <w:sz w:val="26"/>
          <w:szCs w:val="26"/>
        </w:rPr>
      </w:pPr>
      <w:r w:rsidRPr="00CB317B">
        <w:rPr>
          <w:b/>
          <w:spacing w:val="-10"/>
          <w:sz w:val="26"/>
          <w:szCs w:val="26"/>
        </w:rPr>
        <w:t>MÔ TẢ:</w:t>
      </w:r>
    </w:p>
    <w:p w14:paraId="1D953FD4" w14:textId="77777777" w:rsidR="00862AAE" w:rsidRPr="00CB317B" w:rsidRDefault="00862AAE">
      <w:pPr>
        <w:numPr>
          <w:ilvl w:val="0"/>
          <w:numId w:val="193"/>
        </w:numPr>
        <w:tabs>
          <w:tab w:val="num" w:pos="900"/>
        </w:tabs>
        <w:spacing w:line="264" w:lineRule="auto"/>
        <w:ind w:left="0" w:right="-81" w:firstLine="540"/>
        <w:contextualSpacing/>
        <w:rPr>
          <w:b/>
          <w:spacing w:val="-10"/>
          <w:sz w:val="26"/>
          <w:szCs w:val="26"/>
        </w:rPr>
      </w:pPr>
      <w:r w:rsidRPr="00CB317B">
        <w:rPr>
          <w:b/>
          <w:spacing w:val="-10"/>
          <w:sz w:val="26"/>
          <w:szCs w:val="26"/>
        </w:rPr>
        <w:t xml:space="preserve">Cấu tạo: </w:t>
      </w:r>
    </w:p>
    <w:p w14:paraId="01BE5D38"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Loại</w:t>
      </w:r>
      <w:r w:rsidRPr="00CB317B">
        <w:rPr>
          <w:spacing w:val="-10"/>
          <w:sz w:val="26"/>
          <w:szCs w:val="26"/>
        </w:rPr>
        <w:tab/>
        <w:t>: Đỡ đường dây bên hông sứ, kiểu ống (spool insulator).</w:t>
      </w:r>
    </w:p>
    <w:p w14:paraId="7F0ADF78"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Điều kiện sử dụng</w:t>
      </w:r>
      <w:r w:rsidRPr="00CB317B">
        <w:rPr>
          <w:spacing w:val="-10"/>
          <w:sz w:val="26"/>
          <w:szCs w:val="26"/>
        </w:rPr>
        <w:tab/>
        <w:t>: lắp đặt ngoài trời.</w:t>
      </w:r>
    </w:p>
    <w:p w14:paraId="5F2BEC4A"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Vật liệu cấu thành</w:t>
      </w:r>
      <w:r w:rsidRPr="00CB317B">
        <w:rPr>
          <w:spacing w:val="-10"/>
          <w:sz w:val="26"/>
          <w:szCs w:val="26"/>
        </w:rPr>
        <w:tab/>
        <w:t>: sứ</w:t>
      </w:r>
    </w:p>
    <w:p w14:paraId="3314C0CE"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lastRenderedPageBreak/>
        <w:t>Bề mặt sứ ống chỉ phải được phủ một lớp men đều, mặt men phải láng bóng, không có vết gợn rõ rệt, vết men không được nứt nhăn.</w:t>
      </w:r>
    </w:p>
    <w:p w14:paraId="3E356438"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Kích thước:</w:t>
      </w:r>
    </w:p>
    <w:p w14:paraId="215299D4" w14:textId="77777777" w:rsidR="00862AAE" w:rsidRPr="00CB317B" w:rsidRDefault="00862AAE" w:rsidP="001E6339">
      <w:pPr>
        <w:tabs>
          <w:tab w:val="left" w:pos="7106"/>
        </w:tabs>
        <w:spacing w:line="264" w:lineRule="auto"/>
        <w:ind w:left="1701" w:hanging="283"/>
        <w:contextualSpacing/>
        <w:rPr>
          <w:spacing w:val="-10"/>
          <w:sz w:val="26"/>
          <w:szCs w:val="26"/>
        </w:rPr>
      </w:pPr>
      <w:r w:rsidRPr="00CB317B">
        <w:rPr>
          <w:spacing w:val="-10"/>
          <w:sz w:val="26"/>
          <w:szCs w:val="26"/>
        </w:rPr>
        <w:t>+</w:t>
      </w:r>
      <w:r w:rsidRPr="00CB317B">
        <w:rPr>
          <w:spacing w:val="-10"/>
          <w:sz w:val="26"/>
          <w:szCs w:val="26"/>
        </w:rPr>
        <w:tab/>
        <w:t>Chiều cao tối đa của sứ</w:t>
      </w:r>
      <w:r w:rsidRPr="00CB317B">
        <w:rPr>
          <w:spacing w:val="-10"/>
          <w:sz w:val="26"/>
          <w:szCs w:val="26"/>
        </w:rPr>
        <w:tab/>
        <w:t>: 72mm</w:t>
      </w:r>
    </w:p>
    <w:p w14:paraId="78E4198D" w14:textId="77777777" w:rsidR="00862AAE" w:rsidRPr="00CB317B" w:rsidRDefault="00862AAE" w:rsidP="001E6339">
      <w:pPr>
        <w:tabs>
          <w:tab w:val="left" w:pos="7106"/>
        </w:tabs>
        <w:spacing w:line="264" w:lineRule="auto"/>
        <w:ind w:left="1701" w:hanging="283"/>
        <w:contextualSpacing/>
        <w:rPr>
          <w:spacing w:val="-10"/>
          <w:sz w:val="26"/>
          <w:szCs w:val="26"/>
        </w:rPr>
      </w:pPr>
      <w:r w:rsidRPr="00CB317B">
        <w:rPr>
          <w:spacing w:val="-10"/>
          <w:sz w:val="26"/>
          <w:szCs w:val="26"/>
        </w:rPr>
        <w:t>+</w:t>
      </w:r>
      <w:r w:rsidRPr="00CB317B">
        <w:rPr>
          <w:spacing w:val="-10"/>
          <w:sz w:val="26"/>
          <w:szCs w:val="26"/>
        </w:rPr>
        <w:tab/>
        <w:t>Đường kính ngoài tối đa của sứ</w:t>
      </w:r>
      <w:r w:rsidRPr="00CB317B">
        <w:rPr>
          <w:spacing w:val="-10"/>
          <w:sz w:val="26"/>
          <w:szCs w:val="26"/>
        </w:rPr>
        <w:tab/>
        <w:t>: 72mm</w:t>
      </w:r>
    </w:p>
    <w:p w14:paraId="61B5379F" w14:textId="77777777" w:rsidR="00862AAE" w:rsidRPr="00CB317B" w:rsidRDefault="00862AAE" w:rsidP="001E6339">
      <w:pPr>
        <w:tabs>
          <w:tab w:val="left" w:pos="7106"/>
        </w:tabs>
        <w:spacing w:line="264" w:lineRule="auto"/>
        <w:ind w:left="1701" w:hanging="283"/>
        <w:contextualSpacing/>
        <w:rPr>
          <w:spacing w:val="-10"/>
          <w:sz w:val="26"/>
          <w:szCs w:val="26"/>
        </w:rPr>
      </w:pPr>
      <w:r w:rsidRPr="00CB317B">
        <w:rPr>
          <w:spacing w:val="-10"/>
          <w:sz w:val="26"/>
          <w:szCs w:val="26"/>
        </w:rPr>
        <w:t>+</w:t>
      </w:r>
      <w:r w:rsidRPr="00CB317B">
        <w:rPr>
          <w:spacing w:val="-10"/>
          <w:sz w:val="26"/>
          <w:szCs w:val="26"/>
        </w:rPr>
        <w:tab/>
        <w:t>Đường kính trong tối đa của sứ</w:t>
      </w:r>
      <w:r w:rsidRPr="00CB317B">
        <w:rPr>
          <w:spacing w:val="-10"/>
          <w:sz w:val="26"/>
          <w:szCs w:val="26"/>
        </w:rPr>
        <w:tab/>
        <w:t>: 20mm</w:t>
      </w:r>
    </w:p>
    <w:p w14:paraId="0023C348" w14:textId="77777777" w:rsidR="00862AAE" w:rsidRPr="00CB317B" w:rsidRDefault="00862AAE" w:rsidP="001E6339">
      <w:pPr>
        <w:tabs>
          <w:tab w:val="left" w:pos="7106"/>
        </w:tabs>
        <w:spacing w:line="264" w:lineRule="auto"/>
        <w:ind w:left="1701" w:hanging="283"/>
        <w:contextualSpacing/>
        <w:rPr>
          <w:spacing w:val="-10"/>
          <w:sz w:val="26"/>
          <w:szCs w:val="26"/>
        </w:rPr>
      </w:pPr>
      <w:r w:rsidRPr="00CB317B">
        <w:rPr>
          <w:spacing w:val="-10"/>
          <w:sz w:val="26"/>
          <w:szCs w:val="26"/>
        </w:rPr>
        <w:t>+</w:t>
      </w:r>
      <w:r w:rsidRPr="00CB317B">
        <w:rPr>
          <w:spacing w:val="-10"/>
          <w:sz w:val="26"/>
          <w:szCs w:val="26"/>
        </w:rPr>
        <w:tab/>
        <w:t>Bán kính tối đa của phần đỡ dây bên hông sứ</w:t>
      </w:r>
      <w:r w:rsidRPr="00CB317B">
        <w:rPr>
          <w:spacing w:val="-10"/>
          <w:sz w:val="26"/>
          <w:szCs w:val="26"/>
        </w:rPr>
        <w:tab/>
        <w:t>: 16mm</w:t>
      </w:r>
    </w:p>
    <w:p w14:paraId="77073F93"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Trọng lượng của sứ</w:t>
      </w:r>
      <w:r w:rsidRPr="00CB317B">
        <w:rPr>
          <w:spacing w:val="-10"/>
          <w:sz w:val="26"/>
          <w:szCs w:val="26"/>
        </w:rPr>
        <w:tab/>
        <w:t>: 0,4kg</w:t>
      </w:r>
    </w:p>
    <w:p w14:paraId="6C1EE0DD"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Trên bề mặt sứ cách điện phải chỉ dẫn các nội dung sau:</w:t>
      </w:r>
    </w:p>
    <w:p w14:paraId="77A56D40" w14:textId="77777777" w:rsidR="00862AAE" w:rsidRPr="00CB317B" w:rsidRDefault="00862AAE" w:rsidP="001E6339">
      <w:pPr>
        <w:tabs>
          <w:tab w:val="left" w:pos="5387"/>
        </w:tabs>
        <w:spacing w:line="264" w:lineRule="auto"/>
        <w:ind w:left="1701" w:hanging="283"/>
        <w:contextualSpacing/>
        <w:rPr>
          <w:spacing w:val="-10"/>
          <w:sz w:val="26"/>
          <w:szCs w:val="26"/>
        </w:rPr>
      </w:pPr>
      <w:r w:rsidRPr="00CB317B">
        <w:rPr>
          <w:spacing w:val="-10"/>
          <w:sz w:val="26"/>
          <w:szCs w:val="26"/>
        </w:rPr>
        <w:t>+</w:t>
      </w:r>
      <w:r w:rsidRPr="00CB317B">
        <w:rPr>
          <w:spacing w:val="-10"/>
          <w:sz w:val="26"/>
          <w:szCs w:val="26"/>
        </w:rPr>
        <w:tab/>
        <w:t>Tên sản phẩm.</w:t>
      </w:r>
    </w:p>
    <w:p w14:paraId="205D30E7" w14:textId="77777777" w:rsidR="00862AAE" w:rsidRPr="00CB317B" w:rsidRDefault="00862AAE" w:rsidP="001E6339">
      <w:pPr>
        <w:tabs>
          <w:tab w:val="left" w:pos="5387"/>
        </w:tabs>
        <w:spacing w:line="264" w:lineRule="auto"/>
        <w:ind w:left="1701" w:hanging="283"/>
        <w:contextualSpacing/>
        <w:rPr>
          <w:spacing w:val="-10"/>
          <w:sz w:val="26"/>
          <w:szCs w:val="26"/>
        </w:rPr>
      </w:pPr>
      <w:r w:rsidRPr="00CB317B">
        <w:rPr>
          <w:spacing w:val="-10"/>
          <w:sz w:val="26"/>
          <w:szCs w:val="26"/>
        </w:rPr>
        <w:t>+</w:t>
      </w:r>
      <w:r w:rsidRPr="00CB317B">
        <w:rPr>
          <w:spacing w:val="-10"/>
          <w:sz w:val="26"/>
          <w:szCs w:val="26"/>
        </w:rPr>
        <w:tab/>
        <w:t>Tên cơ sở sản xuất.</w:t>
      </w:r>
    </w:p>
    <w:p w14:paraId="3229E31D" w14:textId="77777777" w:rsidR="00862AAE" w:rsidRPr="00CB317B" w:rsidRDefault="00862AAE" w:rsidP="001E6339">
      <w:pPr>
        <w:tabs>
          <w:tab w:val="left" w:pos="5387"/>
        </w:tabs>
        <w:spacing w:line="264" w:lineRule="auto"/>
        <w:ind w:left="1701" w:hanging="283"/>
        <w:contextualSpacing/>
        <w:rPr>
          <w:spacing w:val="-10"/>
          <w:sz w:val="26"/>
          <w:szCs w:val="26"/>
        </w:rPr>
      </w:pPr>
      <w:r w:rsidRPr="00CB317B">
        <w:rPr>
          <w:spacing w:val="-10"/>
          <w:sz w:val="26"/>
          <w:szCs w:val="26"/>
        </w:rPr>
        <w:t>+</w:t>
      </w:r>
      <w:r w:rsidRPr="00CB317B">
        <w:rPr>
          <w:spacing w:val="-10"/>
          <w:sz w:val="26"/>
          <w:szCs w:val="26"/>
        </w:rPr>
        <w:tab/>
        <w:t>Năm sản xuất.</w:t>
      </w:r>
    </w:p>
    <w:p w14:paraId="0BFA972C"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Việc ghi nhãn phải đảm bảo rõ và bền trong quá trình vận hành sứ ngoài trời.</w:t>
      </w:r>
    </w:p>
    <w:p w14:paraId="278618FA" w14:textId="7A108BD4" w:rsidR="00862AAE" w:rsidRPr="00CB317B" w:rsidRDefault="00003F17">
      <w:pPr>
        <w:numPr>
          <w:ilvl w:val="0"/>
          <w:numId w:val="193"/>
        </w:numPr>
        <w:tabs>
          <w:tab w:val="num" w:pos="900"/>
        </w:tabs>
        <w:spacing w:line="264" w:lineRule="auto"/>
        <w:ind w:left="0" w:right="-81" w:firstLine="540"/>
        <w:contextualSpacing/>
        <w:rPr>
          <w:b/>
          <w:spacing w:val="-10"/>
          <w:sz w:val="26"/>
          <w:szCs w:val="26"/>
        </w:rPr>
      </w:pPr>
      <w:r>
        <w:rPr>
          <w:b/>
          <w:spacing w:val="-10"/>
          <w:sz w:val="26"/>
          <w:szCs w:val="26"/>
        </w:rPr>
        <w:t>Đặc tính kỹ thuật</w:t>
      </w:r>
      <w:r w:rsidR="00862AAE" w:rsidRPr="00CB317B">
        <w:rPr>
          <w:b/>
          <w:spacing w:val="-10"/>
          <w:sz w:val="26"/>
          <w:szCs w:val="26"/>
        </w:rPr>
        <w:t>:</w:t>
      </w:r>
    </w:p>
    <w:p w14:paraId="5E78E5D1"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 xml:space="preserve">Lực phá hủy cơ học quy định khi uốn: </w:t>
      </w:r>
      <w:r w:rsidRPr="00CB317B">
        <w:rPr>
          <w:spacing w:val="-10"/>
          <w:sz w:val="26"/>
          <w:szCs w:val="26"/>
        </w:rPr>
        <w:sym w:font="Symbol" w:char="F0B3"/>
      </w:r>
      <w:r w:rsidRPr="00CB317B">
        <w:rPr>
          <w:spacing w:val="-10"/>
          <w:sz w:val="26"/>
          <w:szCs w:val="26"/>
        </w:rPr>
        <w:t xml:space="preserve"> 15KN</w:t>
      </w:r>
    </w:p>
    <w:p w14:paraId="5F156934"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 xml:space="preserve">Độ bền điện áp tần số 50Hz ở trạng thái khô trong một phút: </w:t>
      </w:r>
      <w:r w:rsidRPr="00CB317B">
        <w:rPr>
          <w:spacing w:val="-10"/>
          <w:sz w:val="26"/>
          <w:szCs w:val="26"/>
        </w:rPr>
        <w:sym w:font="Symbol" w:char="F0B3"/>
      </w:r>
      <w:r w:rsidRPr="00CB317B">
        <w:rPr>
          <w:spacing w:val="-10"/>
          <w:sz w:val="26"/>
          <w:szCs w:val="26"/>
        </w:rPr>
        <w:t xml:space="preserve"> 25kV</w:t>
      </w:r>
    </w:p>
    <w:p w14:paraId="5371C768"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 xml:space="preserve">Độ bền điện áp tần số 50Hz ở trạng thái ướt trong một phút: </w:t>
      </w:r>
      <w:r w:rsidRPr="00CB317B">
        <w:rPr>
          <w:spacing w:val="-10"/>
          <w:sz w:val="26"/>
          <w:szCs w:val="26"/>
        </w:rPr>
        <w:sym w:font="Symbol" w:char="F0B3"/>
      </w:r>
      <w:r w:rsidRPr="00CB317B">
        <w:rPr>
          <w:spacing w:val="-10"/>
          <w:sz w:val="26"/>
          <w:szCs w:val="26"/>
        </w:rPr>
        <w:t xml:space="preserve"> 12kV</w:t>
      </w:r>
    </w:p>
    <w:p w14:paraId="4EFBC09D"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 xml:space="preserve">Chiều dài dòng rò điện: </w:t>
      </w:r>
      <w:r w:rsidRPr="00CB317B">
        <w:rPr>
          <w:spacing w:val="-10"/>
          <w:sz w:val="26"/>
          <w:szCs w:val="26"/>
        </w:rPr>
        <w:sym w:font="Symbol" w:char="F0B3"/>
      </w:r>
      <w:r w:rsidRPr="00CB317B">
        <w:rPr>
          <w:spacing w:val="-10"/>
          <w:sz w:val="26"/>
          <w:szCs w:val="26"/>
        </w:rPr>
        <w:t xml:space="preserve"> 50mm</w:t>
      </w:r>
    </w:p>
    <w:p w14:paraId="2B192D17" w14:textId="77777777" w:rsidR="00862AAE" w:rsidRPr="00CB317B" w:rsidRDefault="00862AAE">
      <w:pPr>
        <w:numPr>
          <w:ilvl w:val="0"/>
          <w:numId w:val="192"/>
        </w:numPr>
        <w:tabs>
          <w:tab w:val="clear" w:pos="720"/>
          <w:tab w:val="num" w:pos="561"/>
        </w:tabs>
        <w:spacing w:line="264" w:lineRule="auto"/>
        <w:ind w:right="-81"/>
        <w:contextualSpacing/>
        <w:rPr>
          <w:b/>
          <w:spacing w:val="-10"/>
          <w:sz w:val="26"/>
          <w:szCs w:val="26"/>
        </w:rPr>
      </w:pPr>
      <w:r w:rsidRPr="00CB317B">
        <w:rPr>
          <w:b/>
          <w:spacing w:val="-10"/>
          <w:sz w:val="26"/>
          <w:szCs w:val="26"/>
        </w:rPr>
        <w:t>YÊU CẦU THỬ NGHIỆM ĐIỂN HÌNH:</w:t>
      </w:r>
    </w:p>
    <w:p w14:paraId="7FE38DF7" w14:textId="77777777" w:rsidR="00862AAE" w:rsidRPr="00CB317B" w:rsidRDefault="00862AAE">
      <w:pPr>
        <w:numPr>
          <w:ilvl w:val="0"/>
          <w:numId w:val="130"/>
        </w:numPr>
        <w:tabs>
          <w:tab w:val="clear" w:pos="720"/>
          <w:tab w:val="num" w:pos="900"/>
        </w:tabs>
        <w:spacing w:line="264" w:lineRule="auto"/>
        <w:ind w:left="0" w:right="-81" w:firstLine="540"/>
        <w:contextualSpacing/>
        <w:rPr>
          <w:b/>
          <w:spacing w:val="-10"/>
          <w:sz w:val="26"/>
          <w:szCs w:val="26"/>
        </w:rPr>
      </w:pPr>
      <w:r w:rsidRPr="00CB317B">
        <w:rPr>
          <w:b/>
          <w:spacing w:val="-10"/>
          <w:sz w:val="26"/>
          <w:szCs w:val="26"/>
        </w:rPr>
        <w:t>Thử nghiệm thường xuyên:</w:t>
      </w:r>
    </w:p>
    <w:p w14:paraId="57CA28ED"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Kiểm tra bề mặt sứ cách điện bằng cách mắt thường.</w:t>
      </w:r>
    </w:p>
    <w:p w14:paraId="0190F108"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Kiểm tra kích thước, trọng lượng.</w:t>
      </w:r>
    </w:p>
    <w:p w14:paraId="307B66B8" w14:textId="77777777" w:rsidR="00862AAE" w:rsidRPr="00CB317B" w:rsidRDefault="00862AAE">
      <w:pPr>
        <w:numPr>
          <w:ilvl w:val="0"/>
          <w:numId w:val="130"/>
        </w:numPr>
        <w:tabs>
          <w:tab w:val="clear" w:pos="720"/>
          <w:tab w:val="num" w:pos="900"/>
        </w:tabs>
        <w:spacing w:line="264" w:lineRule="auto"/>
        <w:ind w:left="0" w:right="-81" w:firstLine="540"/>
        <w:contextualSpacing/>
        <w:rPr>
          <w:b/>
          <w:spacing w:val="-10"/>
          <w:sz w:val="26"/>
          <w:szCs w:val="26"/>
        </w:rPr>
      </w:pPr>
      <w:r w:rsidRPr="00CB317B">
        <w:rPr>
          <w:b/>
          <w:spacing w:val="-10"/>
          <w:sz w:val="26"/>
          <w:szCs w:val="26"/>
        </w:rPr>
        <w:t>Thử nghiệm điển hình:</w:t>
      </w:r>
    </w:p>
    <w:p w14:paraId="09207E22"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Thử nghiệm bằng dòng tia lửa điện liên tục.</w:t>
      </w:r>
    </w:p>
    <w:p w14:paraId="3E93A2CD"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Thử tính chịu nhiệt.</w:t>
      </w:r>
    </w:p>
    <w:p w14:paraId="40D95665"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Thử nghiệm lực phá hủy cơ học khi uốn.</w:t>
      </w:r>
    </w:p>
    <w:p w14:paraId="6CD44099"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Thử nghiệm điện áp duy trì ở tần số 50Hz trong trạng thái khô và trạng thái ướt trong 1 phút.</w:t>
      </w:r>
    </w:p>
    <w:p w14:paraId="25BF1A9B"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Thử nghiệm chiều dài dòng rò điện.</w:t>
      </w:r>
    </w:p>
    <w:p w14:paraId="2F6C6AE0" w14:textId="77777777" w:rsidR="00862AAE" w:rsidRPr="00CB317B" w:rsidRDefault="00862AAE" w:rsidP="001E6339">
      <w:pPr>
        <w:spacing w:line="264" w:lineRule="auto"/>
        <w:ind w:left="720" w:right="-81" w:hanging="165"/>
        <w:contextualSpacing/>
        <w:rPr>
          <w:i/>
          <w:spacing w:val="-10"/>
          <w:sz w:val="26"/>
          <w:szCs w:val="26"/>
        </w:rPr>
      </w:pPr>
      <w:r w:rsidRPr="00CB317B">
        <w:rPr>
          <w:spacing w:val="-10"/>
          <w:sz w:val="26"/>
          <w:szCs w:val="26"/>
        </w:rPr>
        <w:t xml:space="preserve"> (*)</w:t>
      </w:r>
      <w:r w:rsidRPr="00CB317B">
        <w:rPr>
          <w:i/>
          <w:spacing w:val="-10"/>
          <w:sz w:val="26"/>
          <w:szCs w:val="26"/>
        </w:rPr>
        <w:t>: Các hạng mục thử nghiệm phải được thực hiện (Biên bản thử nghiệm phải đính kèm trong hồ sơ dự thầu).</w:t>
      </w:r>
    </w:p>
    <w:p w14:paraId="6D4CE08C" w14:textId="60D719D0" w:rsidR="00862AAE" w:rsidRPr="00CB317B" w:rsidRDefault="00862AAE">
      <w:pPr>
        <w:numPr>
          <w:ilvl w:val="0"/>
          <w:numId w:val="192"/>
        </w:numPr>
        <w:tabs>
          <w:tab w:val="clear" w:pos="720"/>
          <w:tab w:val="num" w:pos="561"/>
        </w:tabs>
        <w:spacing w:line="264" w:lineRule="auto"/>
        <w:ind w:left="540" w:right="-81" w:hanging="540"/>
        <w:contextualSpacing/>
        <w:jc w:val="both"/>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 xml:space="preserve"> :</w:t>
      </w:r>
    </w:p>
    <w:tbl>
      <w:tblPr>
        <w:tblW w:w="5000" w:type="pct"/>
        <w:jc w:val="center"/>
        <w:tblCellMar>
          <w:left w:w="30" w:type="dxa"/>
          <w:right w:w="30" w:type="dxa"/>
        </w:tblCellMar>
        <w:tblLook w:val="0000" w:firstRow="0" w:lastRow="0" w:firstColumn="0" w:lastColumn="0" w:noHBand="0" w:noVBand="0"/>
      </w:tblPr>
      <w:tblGrid>
        <w:gridCol w:w="816"/>
        <w:gridCol w:w="4281"/>
        <w:gridCol w:w="1020"/>
        <w:gridCol w:w="3507"/>
      </w:tblGrid>
      <w:tr w:rsidR="00D815B4" w:rsidRPr="00CB317B" w14:paraId="75F41A02" w14:textId="77777777" w:rsidTr="009744D1">
        <w:trPr>
          <w:trHeight w:val="302"/>
          <w:tblHeader/>
          <w:jc w:val="center"/>
        </w:trPr>
        <w:tc>
          <w:tcPr>
            <w:tcW w:w="424" w:type="pct"/>
            <w:tcBorders>
              <w:top w:val="single" w:sz="6" w:space="0" w:color="000000"/>
              <w:left w:val="single" w:sz="6" w:space="0" w:color="000000"/>
              <w:bottom w:val="single" w:sz="6" w:space="0" w:color="000000"/>
              <w:right w:val="single" w:sz="6" w:space="0" w:color="000000"/>
            </w:tcBorders>
            <w:vAlign w:val="center"/>
          </w:tcPr>
          <w:p w14:paraId="394F5E82" w14:textId="77777777" w:rsidR="00862AAE" w:rsidRPr="00CB317B" w:rsidRDefault="00862AAE" w:rsidP="001E6339">
            <w:pPr>
              <w:spacing w:line="264" w:lineRule="auto"/>
              <w:ind w:right="-81"/>
              <w:contextualSpacing/>
              <w:jc w:val="center"/>
              <w:rPr>
                <w:b/>
                <w:spacing w:val="-10"/>
                <w:sz w:val="26"/>
                <w:szCs w:val="26"/>
              </w:rPr>
            </w:pPr>
            <w:r w:rsidRPr="00CB317B">
              <w:rPr>
                <w:b/>
                <w:spacing w:val="-10"/>
                <w:sz w:val="26"/>
                <w:szCs w:val="26"/>
              </w:rPr>
              <w:t>STT</w:t>
            </w:r>
          </w:p>
        </w:tc>
        <w:tc>
          <w:tcPr>
            <w:tcW w:w="2224" w:type="pct"/>
            <w:tcBorders>
              <w:top w:val="single" w:sz="6" w:space="0" w:color="000000"/>
              <w:left w:val="single" w:sz="6" w:space="0" w:color="000000"/>
              <w:bottom w:val="single" w:sz="6" w:space="0" w:color="000000"/>
              <w:right w:val="single" w:sz="6" w:space="0" w:color="000000"/>
            </w:tcBorders>
            <w:vAlign w:val="center"/>
          </w:tcPr>
          <w:p w14:paraId="34E9809C" w14:textId="77777777" w:rsidR="00862AAE" w:rsidRPr="00CB317B" w:rsidRDefault="00862AAE" w:rsidP="001E6339">
            <w:pPr>
              <w:spacing w:line="264" w:lineRule="auto"/>
              <w:ind w:right="-81"/>
              <w:contextualSpacing/>
              <w:jc w:val="center"/>
              <w:rPr>
                <w:spacing w:val="-10"/>
                <w:sz w:val="26"/>
                <w:szCs w:val="26"/>
              </w:rPr>
            </w:pPr>
            <w:r w:rsidRPr="00CB317B">
              <w:rPr>
                <w:b/>
                <w:spacing w:val="-10"/>
                <w:sz w:val="26"/>
                <w:szCs w:val="26"/>
              </w:rPr>
              <w:t>Mô tả</w:t>
            </w:r>
          </w:p>
        </w:tc>
        <w:tc>
          <w:tcPr>
            <w:tcW w:w="530" w:type="pct"/>
            <w:tcBorders>
              <w:top w:val="single" w:sz="6" w:space="0" w:color="000000"/>
              <w:left w:val="single" w:sz="6" w:space="0" w:color="000000"/>
              <w:bottom w:val="single" w:sz="6" w:space="0" w:color="000000"/>
              <w:right w:val="single" w:sz="6" w:space="0" w:color="000000"/>
            </w:tcBorders>
            <w:vAlign w:val="center"/>
          </w:tcPr>
          <w:p w14:paraId="7CF7C346" w14:textId="77777777" w:rsidR="00862AAE" w:rsidRPr="00CB317B" w:rsidRDefault="00862AAE" w:rsidP="001E6339">
            <w:pPr>
              <w:spacing w:line="264" w:lineRule="auto"/>
              <w:ind w:right="-40"/>
              <w:contextualSpacing/>
              <w:jc w:val="center"/>
              <w:rPr>
                <w:b/>
                <w:spacing w:val="-10"/>
                <w:sz w:val="26"/>
                <w:szCs w:val="26"/>
              </w:rPr>
            </w:pPr>
            <w:r w:rsidRPr="00CB317B">
              <w:rPr>
                <w:b/>
                <w:spacing w:val="-10"/>
                <w:sz w:val="26"/>
                <w:szCs w:val="26"/>
              </w:rPr>
              <w:t>Đơn vị</w:t>
            </w:r>
          </w:p>
        </w:tc>
        <w:tc>
          <w:tcPr>
            <w:tcW w:w="1822" w:type="pct"/>
            <w:tcBorders>
              <w:top w:val="single" w:sz="6" w:space="0" w:color="000000"/>
              <w:left w:val="single" w:sz="6" w:space="0" w:color="000000"/>
              <w:bottom w:val="single" w:sz="6" w:space="0" w:color="000000"/>
              <w:right w:val="single" w:sz="6" w:space="0" w:color="000000"/>
            </w:tcBorders>
            <w:vAlign w:val="center"/>
          </w:tcPr>
          <w:p w14:paraId="480B5621" w14:textId="77777777" w:rsidR="00862AAE" w:rsidRPr="00CB317B" w:rsidRDefault="00862AAE" w:rsidP="001E6339">
            <w:pPr>
              <w:spacing w:line="264" w:lineRule="auto"/>
              <w:ind w:right="-81"/>
              <w:contextualSpacing/>
              <w:jc w:val="center"/>
              <w:rPr>
                <w:b/>
                <w:spacing w:val="-10"/>
                <w:sz w:val="26"/>
                <w:szCs w:val="26"/>
              </w:rPr>
            </w:pPr>
            <w:r w:rsidRPr="00CB317B">
              <w:rPr>
                <w:b/>
                <w:spacing w:val="-10"/>
                <w:sz w:val="26"/>
                <w:szCs w:val="26"/>
              </w:rPr>
              <w:t>Yêu cầu</w:t>
            </w:r>
          </w:p>
        </w:tc>
      </w:tr>
      <w:tr w:rsidR="00D815B4" w:rsidRPr="00CB317B" w14:paraId="6679D277"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tcPr>
          <w:p w14:paraId="3096BFC1"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1</w:t>
            </w:r>
          </w:p>
        </w:tc>
        <w:tc>
          <w:tcPr>
            <w:tcW w:w="2224" w:type="pct"/>
            <w:tcBorders>
              <w:top w:val="single" w:sz="2" w:space="0" w:color="000000"/>
              <w:left w:val="single" w:sz="6" w:space="0" w:color="000000"/>
              <w:bottom w:val="single" w:sz="2" w:space="0" w:color="000000"/>
              <w:right w:val="single" w:sz="6" w:space="0" w:color="000000"/>
            </w:tcBorders>
          </w:tcPr>
          <w:p w14:paraId="224720DD"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530" w:type="pct"/>
            <w:tcBorders>
              <w:top w:val="single" w:sz="2" w:space="0" w:color="000000"/>
              <w:left w:val="single" w:sz="6" w:space="0" w:color="000000"/>
              <w:bottom w:val="single" w:sz="2" w:space="0" w:color="000000"/>
              <w:right w:val="single" w:sz="6" w:space="0" w:color="000000"/>
            </w:tcBorders>
          </w:tcPr>
          <w:p w14:paraId="1DC47848" w14:textId="77777777" w:rsidR="00862AAE" w:rsidRPr="00CB317B" w:rsidRDefault="00862AAE" w:rsidP="001E6339">
            <w:pPr>
              <w:spacing w:line="264" w:lineRule="auto"/>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vAlign w:val="center"/>
          </w:tcPr>
          <w:p w14:paraId="15472C43" w14:textId="77777777" w:rsidR="00862AAE" w:rsidRPr="00CB317B" w:rsidRDefault="00862AAE" w:rsidP="001E6339">
            <w:pPr>
              <w:pStyle w:val="Footer"/>
              <w:spacing w:line="264" w:lineRule="auto"/>
              <w:contextualSpacing/>
              <w:jc w:val="center"/>
              <w:rPr>
                <w:spacing w:val="-10"/>
                <w:sz w:val="26"/>
                <w:szCs w:val="26"/>
              </w:rPr>
            </w:pPr>
          </w:p>
        </w:tc>
      </w:tr>
      <w:tr w:rsidR="00D815B4" w:rsidRPr="00CB317B" w14:paraId="08FC73B7"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tcPr>
          <w:p w14:paraId="6A8C0E0C"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2</w:t>
            </w:r>
          </w:p>
        </w:tc>
        <w:tc>
          <w:tcPr>
            <w:tcW w:w="2224" w:type="pct"/>
            <w:tcBorders>
              <w:top w:val="single" w:sz="2" w:space="0" w:color="000000"/>
              <w:left w:val="single" w:sz="6" w:space="0" w:color="000000"/>
              <w:bottom w:val="single" w:sz="2" w:space="0" w:color="000000"/>
              <w:right w:val="single" w:sz="6" w:space="0" w:color="000000"/>
            </w:tcBorders>
          </w:tcPr>
          <w:p w14:paraId="1A03D501"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530" w:type="pct"/>
            <w:tcBorders>
              <w:top w:val="single" w:sz="2" w:space="0" w:color="000000"/>
              <w:left w:val="single" w:sz="6" w:space="0" w:color="000000"/>
              <w:bottom w:val="single" w:sz="2" w:space="0" w:color="000000"/>
              <w:right w:val="single" w:sz="6" w:space="0" w:color="000000"/>
            </w:tcBorders>
          </w:tcPr>
          <w:p w14:paraId="200F3765" w14:textId="77777777" w:rsidR="00862AAE" w:rsidRPr="00CB317B" w:rsidRDefault="00862AAE" w:rsidP="001E6339">
            <w:pPr>
              <w:spacing w:line="264" w:lineRule="auto"/>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vAlign w:val="center"/>
          </w:tcPr>
          <w:p w14:paraId="02CCE1BB" w14:textId="77777777" w:rsidR="00862AAE" w:rsidRPr="00CB317B" w:rsidRDefault="00862AAE" w:rsidP="001E6339">
            <w:pPr>
              <w:spacing w:line="264" w:lineRule="auto"/>
              <w:contextualSpacing/>
              <w:jc w:val="center"/>
              <w:rPr>
                <w:spacing w:val="-10"/>
                <w:sz w:val="26"/>
                <w:szCs w:val="26"/>
              </w:rPr>
            </w:pPr>
          </w:p>
        </w:tc>
      </w:tr>
      <w:tr w:rsidR="00D815B4" w:rsidRPr="00CB317B" w14:paraId="06C78419"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tcPr>
          <w:p w14:paraId="57EFF079"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3</w:t>
            </w:r>
          </w:p>
        </w:tc>
        <w:tc>
          <w:tcPr>
            <w:tcW w:w="2224" w:type="pct"/>
            <w:tcBorders>
              <w:top w:val="single" w:sz="2" w:space="0" w:color="000000"/>
              <w:left w:val="single" w:sz="6" w:space="0" w:color="000000"/>
              <w:bottom w:val="single" w:sz="2" w:space="0" w:color="000000"/>
              <w:right w:val="single" w:sz="6" w:space="0" w:color="000000"/>
            </w:tcBorders>
          </w:tcPr>
          <w:p w14:paraId="2AE93D3F" w14:textId="77777777" w:rsidR="00862AAE" w:rsidRPr="00CB317B" w:rsidRDefault="00862AAE" w:rsidP="001E6339">
            <w:pPr>
              <w:spacing w:line="264" w:lineRule="auto"/>
              <w:contextualSpacing/>
              <w:rPr>
                <w:spacing w:val="-10"/>
                <w:sz w:val="26"/>
                <w:szCs w:val="26"/>
              </w:rPr>
            </w:pPr>
            <w:r w:rsidRPr="00CB317B">
              <w:rPr>
                <w:spacing w:val="-10"/>
                <w:sz w:val="26"/>
                <w:szCs w:val="26"/>
              </w:rPr>
              <w:t>Mã hiệu</w:t>
            </w:r>
          </w:p>
        </w:tc>
        <w:tc>
          <w:tcPr>
            <w:tcW w:w="530" w:type="pct"/>
            <w:tcBorders>
              <w:top w:val="single" w:sz="2" w:space="0" w:color="000000"/>
              <w:left w:val="single" w:sz="6" w:space="0" w:color="000000"/>
              <w:bottom w:val="single" w:sz="2" w:space="0" w:color="000000"/>
              <w:right w:val="single" w:sz="6" w:space="0" w:color="000000"/>
            </w:tcBorders>
          </w:tcPr>
          <w:p w14:paraId="50DF68A3" w14:textId="77777777" w:rsidR="00862AAE" w:rsidRPr="00CB317B" w:rsidRDefault="00862AAE" w:rsidP="001E6339">
            <w:pPr>
              <w:spacing w:line="264" w:lineRule="auto"/>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vAlign w:val="center"/>
          </w:tcPr>
          <w:p w14:paraId="25BE0B62" w14:textId="77777777" w:rsidR="00862AAE" w:rsidRPr="00CB317B" w:rsidRDefault="00862AAE" w:rsidP="001E6339">
            <w:pPr>
              <w:spacing w:line="264" w:lineRule="auto"/>
              <w:contextualSpacing/>
              <w:jc w:val="center"/>
              <w:rPr>
                <w:spacing w:val="-10"/>
                <w:sz w:val="26"/>
                <w:szCs w:val="26"/>
              </w:rPr>
            </w:pPr>
          </w:p>
        </w:tc>
      </w:tr>
      <w:tr w:rsidR="00D815B4" w:rsidRPr="00CB317B" w14:paraId="32F0D8C9"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tcPr>
          <w:p w14:paraId="2F23703A"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4</w:t>
            </w:r>
          </w:p>
        </w:tc>
        <w:tc>
          <w:tcPr>
            <w:tcW w:w="2224" w:type="pct"/>
            <w:tcBorders>
              <w:top w:val="single" w:sz="2" w:space="0" w:color="000000"/>
              <w:left w:val="single" w:sz="6" w:space="0" w:color="000000"/>
              <w:bottom w:val="single" w:sz="2" w:space="0" w:color="000000"/>
              <w:right w:val="single" w:sz="6" w:space="0" w:color="000000"/>
            </w:tcBorders>
          </w:tcPr>
          <w:p w14:paraId="7D951CEF" w14:textId="77777777" w:rsidR="00862AAE" w:rsidRPr="00CB317B" w:rsidRDefault="00862AAE" w:rsidP="001E6339">
            <w:pPr>
              <w:spacing w:line="264" w:lineRule="auto"/>
              <w:contextualSpacing/>
              <w:rPr>
                <w:spacing w:val="-10"/>
                <w:sz w:val="26"/>
                <w:szCs w:val="26"/>
              </w:rPr>
            </w:pPr>
            <w:r w:rsidRPr="00CB317B">
              <w:rPr>
                <w:spacing w:val="-10"/>
                <w:sz w:val="26"/>
                <w:szCs w:val="26"/>
              </w:rPr>
              <w:t>Các yêu cầu kỹ thuật chung trình bày trong bản “YÊU CẦU KỸ THUẬT CHUNG”</w:t>
            </w:r>
          </w:p>
        </w:tc>
        <w:tc>
          <w:tcPr>
            <w:tcW w:w="530" w:type="pct"/>
            <w:tcBorders>
              <w:top w:val="single" w:sz="2" w:space="0" w:color="000000"/>
              <w:left w:val="single" w:sz="6" w:space="0" w:color="000000"/>
              <w:bottom w:val="single" w:sz="2" w:space="0" w:color="000000"/>
              <w:right w:val="single" w:sz="6" w:space="0" w:color="000000"/>
            </w:tcBorders>
          </w:tcPr>
          <w:p w14:paraId="5C84020C" w14:textId="77777777" w:rsidR="00862AAE" w:rsidRPr="00CB317B" w:rsidRDefault="00862AAE" w:rsidP="001E6339">
            <w:pPr>
              <w:spacing w:line="264" w:lineRule="auto"/>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vAlign w:val="center"/>
          </w:tcPr>
          <w:p w14:paraId="4F4F5EB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D815B4" w:rsidRPr="00CB317B" w14:paraId="41694C21"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tcPr>
          <w:p w14:paraId="5CB9761A"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5</w:t>
            </w:r>
          </w:p>
        </w:tc>
        <w:tc>
          <w:tcPr>
            <w:tcW w:w="2224" w:type="pct"/>
            <w:tcBorders>
              <w:top w:val="single" w:sz="2" w:space="0" w:color="000000"/>
              <w:left w:val="single" w:sz="6" w:space="0" w:color="000000"/>
              <w:bottom w:val="single" w:sz="2" w:space="0" w:color="000000"/>
              <w:right w:val="single" w:sz="6" w:space="0" w:color="000000"/>
            </w:tcBorders>
          </w:tcPr>
          <w:p w14:paraId="51F4B08A" w14:textId="77777777" w:rsidR="00862AAE" w:rsidRPr="00CB317B" w:rsidRDefault="00862AAE" w:rsidP="001E6339">
            <w:pPr>
              <w:spacing w:line="264" w:lineRule="auto"/>
              <w:ind w:right="-81"/>
              <w:contextualSpacing/>
              <w:rPr>
                <w:spacing w:val="-10"/>
                <w:sz w:val="26"/>
                <w:szCs w:val="26"/>
              </w:rPr>
            </w:pPr>
            <w:r w:rsidRPr="00CB317B">
              <w:rPr>
                <w:spacing w:val="-10"/>
                <w:sz w:val="26"/>
                <w:szCs w:val="26"/>
              </w:rPr>
              <w:t>Tiêu chuẩn sản xuất và thử nghiệm</w:t>
            </w:r>
          </w:p>
        </w:tc>
        <w:tc>
          <w:tcPr>
            <w:tcW w:w="530" w:type="pct"/>
            <w:tcBorders>
              <w:top w:val="single" w:sz="2" w:space="0" w:color="000000"/>
              <w:left w:val="single" w:sz="6" w:space="0" w:color="000000"/>
              <w:bottom w:val="single" w:sz="2" w:space="0" w:color="000000"/>
              <w:right w:val="single" w:sz="6" w:space="0" w:color="000000"/>
            </w:tcBorders>
          </w:tcPr>
          <w:p w14:paraId="332589F5" w14:textId="77777777" w:rsidR="00862AAE" w:rsidRPr="00CB317B" w:rsidRDefault="00862AAE" w:rsidP="001E6339">
            <w:pPr>
              <w:spacing w:line="264" w:lineRule="auto"/>
              <w:ind w:right="-81"/>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tcPr>
          <w:p w14:paraId="422A3E1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TCVN 4759:1993</w:t>
            </w:r>
          </w:p>
          <w:p w14:paraId="699CDA22" w14:textId="77777777" w:rsidR="00862AAE" w:rsidRPr="00CB317B" w:rsidRDefault="00862AAE" w:rsidP="001E6339">
            <w:pPr>
              <w:spacing w:line="264" w:lineRule="auto"/>
              <w:ind w:right="-30"/>
              <w:contextualSpacing/>
              <w:jc w:val="center"/>
              <w:rPr>
                <w:spacing w:val="-10"/>
                <w:sz w:val="26"/>
                <w:szCs w:val="26"/>
              </w:rPr>
            </w:pPr>
            <w:r w:rsidRPr="00CB317B">
              <w:rPr>
                <w:spacing w:val="-10"/>
                <w:sz w:val="26"/>
                <w:szCs w:val="26"/>
              </w:rPr>
              <w:t>hoặc tương đương</w:t>
            </w:r>
          </w:p>
        </w:tc>
      </w:tr>
      <w:tr w:rsidR="00D815B4" w:rsidRPr="00CB317B" w14:paraId="460A9348"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tcPr>
          <w:p w14:paraId="7F9A588A"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6</w:t>
            </w:r>
          </w:p>
        </w:tc>
        <w:tc>
          <w:tcPr>
            <w:tcW w:w="2224" w:type="pct"/>
            <w:tcBorders>
              <w:top w:val="single" w:sz="2" w:space="0" w:color="000000"/>
              <w:left w:val="single" w:sz="6" w:space="0" w:color="000000"/>
              <w:bottom w:val="single" w:sz="2" w:space="0" w:color="000000"/>
              <w:right w:val="single" w:sz="6" w:space="0" w:color="000000"/>
            </w:tcBorders>
          </w:tcPr>
          <w:p w14:paraId="5F439C12" w14:textId="77777777" w:rsidR="00862AAE" w:rsidRPr="00CB317B" w:rsidRDefault="00862AAE" w:rsidP="001E6339">
            <w:pPr>
              <w:spacing w:line="264" w:lineRule="auto"/>
              <w:ind w:right="-81"/>
              <w:contextualSpacing/>
              <w:rPr>
                <w:spacing w:val="-10"/>
                <w:sz w:val="26"/>
                <w:szCs w:val="26"/>
              </w:rPr>
            </w:pPr>
            <w:r w:rsidRPr="00CB317B">
              <w:rPr>
                <w:spacing w:val="-10"/>
                <w:sz w:val="26"/>
                <w:szCs w:val="26"/>
              </w:rPr>
              <w:t>Tiêu chuẩn quản lý chất lượng</w:t>
            </w:r>
          </w:p>
        </w:tc>
        <w:tc>
          <w:tcPr>
            <w:tcW w:w="530" w:type="pct"/>
            <w:tcBorders>
              <w:top w:val="single" w:sz="2" w:space="0" w:color="000000"/>
              <w:left w:val="single" w:sz="6" w:space="0" w:color="000000"/>
              <w:bottom w:val="single" w:sz="2" w:space="0" w:color="000000"/>
              <w:right w:val="single" w:sz="6" w:space="0" w:color="000000"/>
            </w:tcBorders>
          </w:tcPr>
          <w:p w14:paraId="3FC734C8" w14:textId="77777777" w:rsidR="00862AAE" w:rsidRPr="00CB317B" w:rsidRDefault="00862AAE" w:rsidP="001E6339">
            <w:pPr>
              <w:spacing w:line="264" w:lineRule="auto"/>
              <w:ind w:right="-81"/>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tcPr>
          <w:p w14:paraId="5840B91E" w14:textId="77777777" w:rsidR="00862AAE" w:rsidRPr="00CB317B" w:rsidRDefault="00862AAE" w:rsidP="001E6339">
            <w:pPr>
              <w:spacing w:line="264" w:lineRule="auto"/>
              <w:ind w:right="-81"/>
              <w:contextualSpacing/>
              <w:jc w:val="center"/>
              <w:rPr>
                <w:spacing w:val="-10"/>
                <w:sz w:val="26"/>
                <w:szCs w:val="26"/>
              </w:rPr>
            </w:pPr>
          </w:p>
        </w:tc>
      </w:tr>
      <w:tr w:rsidR="00D815B4" w:rsidRPr="00CB317B" w14:paraId="36430FCC"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vAlign w:val="center"/>
          </w:tcPr>
          <w:p w14:paraId="1EC113C4"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7</w:t>
            </w:r>
          </w:p>
        </w:tc>
        <w:tc>
          <w:tcPr>
            <w:tcW w:w="2224" w:type="pct"/>
            <w:tcBorders>
              <w:top w:val="single" w:sz="2" w:space="0" w:color="000000"/>
              <w:left w:val="single" w:sz="6" w:space="0" w:color="000000"/>
              <w:bottom w:val="single" w:sz="2" w:space="0" w:color="000000"/>
              <w:right w:val="single" w:sz="6" w:space="0" w:color="000000"/>
            </w:tcBorders>
            <w:vAlign w:val="center"/>
          </w:tcPr>
          <w:p w14:paraId="701FFB2D" w14:textId="77777777" w:rsidR="00862AAE" w:rsidRPr="00CB317B" w:rsidRDefault="00862AAE" w:rsidP="001E6339">
            <w:pPr>
              <w:spacing w:line="264" w:lineRule="auto"/>
              <w:contextualSpacing/>
              <w:rPr>
                <w:spacing w:val="-10"/>
                <w:sz w:val="26"/>
                <w:szCs w:val="26"/>
              </w:rPr>
            </w:pPr>
            <w:r w:rsidRPr="00CB317B">
              <w:rPr>
                <w:spacing w:val="-10"/>
                <w:sz w:val="26"/>
                <w:szCs w:val="26"/>
              </w:rPr>
              <w:t>Loại sứ</w:t>
            </w:r>
          </w:p>
        </w:tc>
        <w:tc>
          <w:tcPr>
            <w:tcW w:w="530" w:type="pct"/>
            <w:tcBorders>
              <w:top w:val="single" w:sz="2" w:space="0" w:color="000000"/>
              <w:left w:val="single" w:sz="6" w:space="0" w:color="000000"/>
              <w:bottom w:val="single" w:sz="2" w:space="0" w:color="000000"/>
              <w:right w:val="single" w:sz="6" w:space="0" w:color="000000"/>
            </w:tcBorders>
          </w:tcPr>
          <w:p w14:paraId="15F3D74D" w14:textId="77777777" w:rsidR="00862AAE" w:rsidRPr="00CB317B" w:rsidRDefault="00862AAE" w:rsidP="001E6339">
            <w:pPr>
              <w:spacing w:line="264" w:lineRule="auto"/>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tcPr>
          <w:p w14:paraId="46975274" w14:textId="77777777" w:rsidR="00862AAE" w:rsidRPr="00CB317B" w:rsidRDefault="00862AAE" w:rsidP="001E6339">
            <w:pPr>
              <w:tabs>
                <w:tab w:val="left" w:pos="4140"/>
              </w:tabs>
              <w:spacing w:line="264" w:lineRule="auto"/>
              <w:ind w:left="61" w:right="61"/>
              <w:contextualSpacing/>
              <w:rPr>
                <w:spacing w:val="-10"/>
                <w:sz w:val="26"/>
                <w:szCs w:val="26"/>
              </w:rPr>
            </w:pPr>
            <w:r w:rsidRPr="00CB317B">
              <w:rPr>
                <w:spacing w:val="-10"/>
                <w:sz w:val="26"/>
                <w:szCs w:val="26"/>
              </w:rPr>
              <w:t>Đỡ đường dây bên hông sứ, kiểu ống</w:t>
            </w:r>
          </w:p>
        </w:tc>
      </w:tr>
      <w:tr w:rsidR="00D815B4" w:rsidRPr="00CB317B" w14:paraId="29BB0F1F"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vAlign w:val="center"/>
          </w:tcPr>
          <w:p w14:paraId="45C1CEEA"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lastRenderedPageBreak/>
              <w:t>8</w:t>
            </w:r>
          </w:p>
        </w:tc>
        <w:tc>
          <w:tcPr>
            <w:tcW w:w="2224" w:type="pct"/>
            <w:tcBorders>
              <w:top w:val="single" w:sz="2" w:space="0" w:color="000000"/>
              <w:left w:val="single" w:sz="6" w:space="0" w:color="000000"/>
              <w:bottom w:val="single" w:sz="2" w:space="0" w:color="000000"/>
              <w:right w:val="single" w:sz="6" w:space="0" w:color="000000"/>
            </w:tcBorders>
            <w:vAlign w:val="center"/>
          </w:tcPr>
          <w:p w14:paraId="372BBDA0"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Điều kiện sử dụng </w:t>
            </w:r>
          </w:p>
        </w:tc>
        <w:tc>
          <w:tcPr>
            <w:tcW w:w="530" w:type="pct"/>
            <w:tcBorders>
              <w:top w:val="single" w:sz="2" w:space="0" w:color="000000"/>
              <w:left w:val="single" w:sz="6" w:space="0" w:color="000000"/>
              <w:bottom w:val="single" w:sz="2" w:space="0" w:color="000000"/>
              <w:right w:val="single" w:sz="6" w:space="0" w:color="000000"/>
            </w:tcBorders>
          </w:tcPr>
          <w:p w14:paraId="24167C11" w14:textId="77777777" w:rsidR="00862AAE" w:rsidRPr="00CB317B" w:rsidRDefault="00862AAE" w:rsidP="001E6339">
            <w:pPr>
              <w:spacing w:line="264" w:lineRule="auto"/>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tcPr>
          <w:p w14:paraId="0DA262F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Lắp đặt ngoài trời</w:t>
            </w:r>
          </w:p>
        </w:tc>
      </w:tr>
      <w:tr w:rsidR="00D815B4" w:rsidRPr="00CB317B" w14:paraId="461C8B97"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vAlign w:val="center"/>
          </w:tcPr>
          <w:p w14:paraId="083FE1FF"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9</w:t>
            </w:r>
          </w:p>
        </w:tc>
        <w:tc>
          <w:tcPr>
            <w:tcW w:w="2224" w:type="pct"/>
            <w:tcBorders>
              <w:top w:val="single" w:sz="2" w:space="0" w:color="000000"/>
              <w:left w:val="single" w:sz="6" w:space="0" w:color="000000"/>
              <w:bottom w:val="single" w:sz="2" w:space="0" w:color="000000"/>
              <w:right w:val="single" w:sz="6" w:space="0" w:color="000000"/>
            </w:tcBorders>
          </w:tcPr>
          <w:p w14:paraId="15CD9CED"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Vật liệu cấu thành </w:t>
            </w:r>
          </w:p>
        </w:tc>
        <w:tc>
          <w:tcPr>
            <w:tcW w:w="530" w:type="pct"/>
            <w:tcBorders>
              <w:top w:val="single" w:sz="2" w:space="0" w:color="000000"/>
              <w:left w:val="single" w:sz="6" w:space="0" w:color="000000"/>
              <w:bottom w:val="single" w:sz="2" w:space="0" w:color="000000"/>
              <w:right w:val="single" w:sz="6" w:space="0" w:color="000000"/>
            </w:tcBorders>
          </w:tcPr>
          <w:p w14:paraId="0C09E6CC" w14:textId="77777777" w:rsidR="00862AAE" w:rsidRPr="00CB317B" w:rsidRDefault="00862AAE" w:rsidP="001E6339">
            <w:pPr>
              <w:spacing w:line="264" w:lineRule="auto"/>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tcPr>
          <w:p w14:paraId="72E7EA8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Sứ</w:t>
            </w:r>
          </w:p>
        </w:tc>
      </w:tr>
      <w:tr w:rsidR="00D815B4" w:rsidRPr="00CB317B" w14:paraId="541C4128"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vAlign w:val="center"/>
          </w:tcPr>
          <w:p w14:paraId="5023FE31"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10</w:t>
            </w:r>
          </w:p>
        </w:tc>
        <w:tc>
          <w:tcPr>
            <w:tcW w:w="2224" w:type="pct"/>
            <w:tcBorders>
              <w:top w:val="single" w:sz="2" w:space="0" w:color="000000"/>
              <w:left w:val="single" w:sz="6" w:space="0" w:color="000000"/>
              <w:bottom w:val="single" w:sz="2" w:space="0" w:color="000000"/>
              <w:right w:val="single" w:sz="6" w:space="0" w:color="000000"/>
            </w:tcBorders>
          </w:tcPr>
          <w:p w14:paraId="0FDB6B94" w14:textId="77777777" w:rsidR="00862AAE" w:rsidRPr="00CB317B" w:rsidRDefault="00862AAE" w:rsidP="001E6339">
            <w:pPr>
              <w:spacing w:line="264" w:lineRule="auto"/>
              <w:ind w:left="61" w:right="61"/>
              <w:contextualSpacing/>
              <w:rPr>
                <w:spacing w:val="-10"/>
                <w:sz w:val="26"/>
                <w:szCs w:val="26"/>
              </w:rPr>
            </w:pPr>
            <w:r w:rsidRPr="00CB317B">
              <w:rPr>
                <w:spacing w:val="-10"/>
                <w:sz w:val="26"/>
                <w:szCs w:val="26"/>
              </w:rPr>
              <w:t>Bề mặt sứ phải được phủ một lớp men đều, mặt men phải láng bóng, không có vết gợn rõ rệt, vết men không được nứt nhăn</w:t>
            </w:r>
          </w:p>
        </w:tc>
        <w:tc>
          <w:tcPr>
            <w:tcW w:w="530" w:type="pct"/>
            <w:tcBorders>
              <w:top w:val="single" w:sz="2" w:space="0" w:color="000000"/>
              <w:left w:val="single" w:sz="6" w:space="0" w:color="000000"/>
              <w:bottom w:val="single" w:sz="2" w:space="0" w:color="000000"/>
              <w:right w:val="single" w:sz="6" w:space="0" w:color="000000"/>
            </w:tcBorders>
          </w:tcPr>
          <w:p w14:paraId="6FBAD512" w14:textId="77777777" w:rsidR="00862AAE" w:rsidRPr="00CB317B" w:rsidRDefault="00862AAE" w:rsidP="001E6339">
            <w:pPr>
              <w:spacing w:line="264" w:lineRule="auto"/>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vAlign w:val="center"/>
          </w:tcPr>
          <w:p w14:paraId="6D8CF83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D815B4" w:rsidRPr="00CB317B" w14:paraId="72938FC2"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vAlign w:val="center"/>
          </w:tcPr>
          <w:p w14:paraId="5AFC8541"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11</w:t>
            </w:r>
          </w:p>
        </w:tc>
        <w:tc>
          <w:tcPr>
            <w:tcW w:w="2224" w:type="pct"/>
            <w:tcBorders>
              <w:top w:val="single" w:sz="2" w:space="0" w:color="000000"/>
              <w:left w:val="single" w:sz="6" w:space="0" w:color="000000"/>
              <w:bottom w:val="single" w:sz="2" w:space="0" w:color="000000"/>
              <w:right w:val="single" w:sz="6" w:space="0" w:color="000000"/>
            </w:tcBorders>
          </w:tcPr>
          <w:p w14:paraId="2490F3C5" w14:textId="77777777" w:rsidR="00862AAE" w:rsidRPr="00CB317B" w:rsidRDefault="00862AAE" w:rsidP="001E6339">
            <w:pPr>
              <w:tabs>
                <w:tab w:val="left" w:pos="5040"/>
              </w:tabs>
              <w:spacing w:line="264" w:lineRule="auto"/>
              <w:ind w:left="61" w:right="61"/>
              <w:contextualSpacing/>
              <w:rPr>
                <w:spacing w:val="-10"/>
                <w:sz w:val="26"/>
                <w:szCs w:val="26"/>
              </w:rPr>
            </w:pPr>
            <w:r w:rsidRPr="00CB317B">
              <w:rPr>
                <w:spacing w:val="-10"/>
                <w:sz w:val="26"/>
                <w:szCs w:val="26"/>
              </w:rPr>
              <w:t>Kích thước:</w:t>
            </w:r>
          </w:p>
          <w:p w14:paraId="67E48848" w14:textId="77777777" w:rsidR="00862AAE" w:rsidRPr="00CB317B" w:rsidRDefault="00862AAE">
            <w:pPr>
              <w:numPr>
                <w:ilvl w:val="0"/>
                <w:numId w:val="191"/>
              </w:numPr>
              <w:spacing w:line="264" w:lineRule="auto"/>
              <w:ind w:right="61"/>
              <w:contextualSpacing/>
              <w:jc w:val="both"/>
              <w:rPr>
                <w:spacing w:val="-10"/>
                <w:sz w:val="26"/>
                <w:szCs w:val="26"/>
              </w:rPr>
            </w:pPr>
            <w:r w:rsidRPr="00CB317B">
              <w:rPr>
                <w:spacing w:val="-10"/>
                <w:sz w:val="26"/>
                <w:szCs w:val="26"/>
              </w:rPr>
              <w:t>Chiều cao tối đa của sứ</w:t>
            </w:r>
          </w:p>
          <w:p w14:paraId="454D2971" w14:textId="77777777" w:rsidR="00862AAE" w:rsidRPr="00CB317B" w:rsidRDefault="00862AAE">
            <w:pPr>
              <w:numPr>
                <w:ilvl w:val="0"/>
                <w:numId w:val="191"/>
              </w:numPr>
              <w:spacing w:line="264" w:lineRule="auto"/>
              <w:ind w:right="61"/>
              <w:contextualSpacing/>
              <w:jc w:val="both"/>
              <w:rPr>
                <w:spacing w:val="-10"/>
                <w:sz w:val="26"/>
                <w:szCs w:val="26"/>
              </w:rPr>
            </w:pPr>
            <w:r w:rsidRPr="00CB317B">
              <w:rPr>
                <w:spacing w:val="-10"/>
                <w:sz w:val="26"/>
                <w:szCs w:val="26"/>
              </w:rPr>
              <w:t>Đường kính ngoài tối đa của sứ</w:t>
            </w:r>
          </w:p>
          <w:p w14:paraId="3C3BB47C" w14:textId="77777777" w:rsidR="00862AAE" w:rsidRPr="00CB317B" w:rsidRDefault="00862AAE">
            <w:pPr>
              <w:numPr>
                <w:ilvl w:val="0"/>
                <w:numId w:val="191"/>
              </w:numPr>
              <w:spacing w:line="264" w:lineRule="auto"/>
              <w:ind w:right="61"/>
              <w:contextualSpacing/>
              <w:jc w:val="both"/>
              <w:rPr>
                <w:spacing w:val="-10"/>
                <w:sz w:val="26"/>
                <w:szCs w:val="26"/>
              </w:rPr>
            </w:pPr>
            <w:r w:rsidRPr="00CB317B">
              <w:rPr>
                <w:spacing w:val="-10"/>
                <w:sz w:val="26"/>
                <w:szCs w:val="26"/>
              </w:rPr>
              <w:t>Đường kính trong tối đa của sứ</w:t>
            </w:r>
          </w:p>
          <w:p w14:paraId="5987CA1E" w14:textId="77777777" w:rsidR="00862AAE" w:rsidRPr="00CB317B" w:rsidRDefault="00862AAE">
            <w:pPr>
              <w:numPr>
                <w:ilvl w:val="0"/>
                <w:numId w:val="191"/>
              </w:numPr>
              <w:spacing w:line="264" w:lineRule="auto"/>
              <w:ind w:right="61"/>
              <w:contextualSpacing/>
              <w:jc w:val="both"/>
              <w:rPr>
                <w:spacing w:val="-10"/>
                <w:sz w:val="26"/>
                <w:szCs w:val="26"/>
              </w:rPr>
            </w:pPr>
            <w:r w:rsidRPr="00CB317B">
              <w:rPr>
                <w:spacing w:val="-10"/>
                <w:sz w:val="26"/>
                <w:szCs w:val="26"/>
              </w:rPr>
              <w:t>Bán kính tối đa của phần đỡ dây bên hông sứ</w:t>
            </w:r>
          </w:p>
        </w:tc>
        <w:tc>
          <w:tcPr>
            <w:tcW w:w="530" w:type="pct"/>
            <w:tcBorders>
              <w:top w:val="single" w:sz="2" w:space="0" w:color="000000"/>
              <w:left w:val="single" w:sz="6" w:space="0" w:color="000000"/>
              <w:bottom w:val="single" w:sz="2" w:space="0" w:color="000000"/>
              <w:right w:val="single" w:sz="6" w:space="0" w:color="000000"/>
            </w:tcBorders>
          </w:tcPr>
          <w:p w14:paraId="4961CF44" w14:textId="77777777" w:rsidR="00862AAE" w:rsidRPr="00CB317B" w:rsidRDefault="00862AAE" w:rsidP="001E6339">
            <w:pPr>
              <w:spacing w:line="264" w:lineRule="auto"/>
              <w:contextualSpacing/>
              <w:jc w:val="center"/>
              <w:rPr>
                <w:spacing w:val="-10"/>
                <w:sz w:val="26"/>
                <w:szCs w:val="26"/>
              </w:rPr>
            </w:pPr>
          </w:p>
          <w:p w14:paraId="485952E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p w14:paraId="25CE0A5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p w14:paraId="6C6E60D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p w14:paraId="6186511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1822" w:type="pct"/>
            <w:tcBorders>
              <w:top w:val="single" w:sz="2" w:space="0" w:color="000000"/>
              <w:left w:val="single" w:sz="6" w:space="0" w:color="000000"/>
              <w:bottom w:val="single" w:sz="2" w:space="0" w:color="000000"/>
              <w:right w:val="single" w:sz="6" w:space="0" w:color="000000"/>
            </w:tcBorders>
          </w:tcPr>
          <w:p w14:paraId="78E23E6A" w14:textId="77777777" w:rsidR="00862AAE" w:rsidRPr="00CB317B" w:rsidRDefault="00862AAE" w:rsidP="001E6339">
            <w:pPr>
              <w:spacing w:line="264" w:lineRule="auto"/>
              <w:ind w:firstLine="180"/>
              <w:contextualSpacing/>
              <w:jc w:val="center"/>
              <w:rPr>
                <w:spacing w:val="-10"/>
                <w:sz w:val="26"/>
                <w:szCs w:val="26"/>
              </w:rPr>
            </w:pPr>
          </w:p>
          <w:p w14:paraId="1A815EE6"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72</w:t>
            </w:r>
          </w:p>
          <w:p w14:paraId="702250BA"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70</w:t>
            </w:r>
          </w:p>
          <w:p w14:paraId="6F7FF218"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20</w:t>
            </w:r>
          </w:p>
          <w:p w14:paraId="1A776CBF"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16</w:t>
            </w:r>
          </w:p>
        </w:tc>
      </w:tr>
      <w:tr w:rsidR="00D815B4" w:rsidRPr="00CB317B" w14:paraId="6F7B46E2"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tcPr>
          <w:p w14:paraId="21FF0468"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12</w:t>
            </w:r>
          </w:p>
        </w:tc>
        <w:tc>
          <w:tcPr>
            <w:tcW w:w="2224" w:type="pct"/>
            <w:tcBorders>
              <w:top w:val="single" w:sz="2" w:space="0" w:color="000000"/>
              <w:left w:val="single" w:sz="6" w:space="0" w:color="000000"/>
              <w:bottom w:val="single" w:sz="2" w:space="0" w:color="000000"/>
              <w:right w:val="single" w:sz="6" w:space="0" w:color="000000"/>
            </w:tcBorders>
          </w:tcPr>
          <w:p w14:paraId="4F58D83B" w14:textId="77777777" w:rsidR="00862AAE" w:rsidRPr="00CB317B" w:rsidRDefault="00862AAE" w:rsidP="001E6339">
            <w:pPr>
              <w:spacing w:line="264" w:lineRule="auto"/>
              <w:ind w:left="61"/>
              <w:contextualSpacing/>
              <w:rPr>
                <w:spacing w:val="-10"/>
                <w:sz w:val="26"/>
                <w:szCs w:val="26"/>
              </w:rPr>
            </w:pPr>
            <w:r w:rsidRPr="00CB317B">
              <w:rPr>
                <w:spacing w:val="-10"/>
                <w:sz w:val="26"/>
                <w:szCs w:val="26"/>
              </w:rPr>
              <w:t>Trọng lượng của sứ</w:t>
            </w:r>
          </w:p>
        </w:tc>
        <w:tc>
          <w:tcPr>
            <w:tcW w:w="530" w:type="pct"/>
            <w:tcBorders>
              <w:top w:val="single" w:sz="2" w:space="0" w:color="000000"/>
              <w:left w:val="single" w:sz="6" w:space="0" w:color="000000"/>
              <w:bottom w:val="single" w:sz="2" w:space="0" w:color="000000"/>
              <w:right w:val="single" w:sz="6" w:space="0" w:color="000000"/>
            </w:tcBorders>
          </w:tcPr>
          <w:p w14:paraId="1E6C301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Kg</w:t>
            </w:r>
          </w:p>
        </w:tc>
        <w:tc>
          <w:tcPr>
            <w:tcW w:w="1822" w:type="pct"/>
            <w:tcBorders>
              <w:top w:val="single" w:sz="2" w:space="0" w:color="000000"/>
              <w:left w:val="single" w:sz="6" w:space="0" w:color="000000"/>
              <w:bottom w:val="single" w:sz="2" w:space="0" w:color="000000"/>
              <w:right w:val="single" w:sz="6" w:space="0" w:color="000000"/>
            </w:tcBorders>
          </w:tcPr>
          <w:p w14:paraId="377DC855"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0,4</w:t>
            </w:r>
          </w:p>
        </w:tc>
      </w:tr>
      <w:tr w:rsidR="00D815B4" w:rsidRPr="00CB317B" w14:paraId="6384C65E"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tcPr>
          <w:p w14:paraId="675B3C6B"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13</w:t>
            </w:r>
          </w:p>
        </w:tc>
        <w:tc>
          <w:tcPr>
            <w:tcW w:w="2224" w:type="pct"/>
            <w:tcBorders>
              <w:top w:val="single" w:sz="2" w:space="0" w:color="000000"/>
              <w:left w:val="single" w:sz="6" w:space="0" w:color="000000"/>
              <w:bottom w:val="single" w:sz="2" w:space="0" w:color="000000"/>
              <w:right w:val="single" w:sz="6" w:space="0" w:color="000000"/>
            </w:tcBorders>
          </w:tcPr>
          <w:p w14:paraId="3229B980" w14:textId="77777777" w:rsidR="00862AAE" w:rsidRPr="00CB317B" w:rsidRDefault="00862AAE" w:rsidP="001E6339">
            <w:pPr>
              <w:spacing w:line="264" w:lineRule="auto"/>
              <w:ind w:left="61"/>
              <w:contextualSpacing/>
              <w:rPr>
                <w:spacing w:val="-10"/>
                <w:sz w:val="26"/>
                <w:szCs w:val="26"/>
              </w:rPr>
            </w:pPr>
            <w:r w:rsidRPr="00CB317B">
              <w:rPr>
                <w:spacing w:val="-10"/>
                <w:sz w:val="26"/>
                <w:szCs w:val="26"/>
              </w:rPr>
              <w:t>Trên bề mặt sứ cách điện phải chỉ dẫn các nội dung:</w:t>
            </w:r>
          </w:p>
          <w:p w14:paraId="05BE3B2C" w14:textId="77777777" w:rsidR="00862AAE" w:rsidRPr="00CB317B" w:rsidRDefault="00862AAE">
            <w:pPr>
              <w:numPr>
                <w:ilvl w:val="0"/>
                <w:numId w:val="191"/>
              </w:numPr>
              <w:spacing w:line="264" w:lineRule="auto"/>
              <w:contextualSpacing/>
              <w:jc w:val="both"/>
              <w:rPr>
                <w:spacing w:val="-10"/>
                <w:sz w:val="26"/>
                <w:szCs w:val="26"/>
              </w:rPr>
            </w:pPr>
            <w:r w:rsidRPr="00CB317B">
              <w:rPr>
                <w:spacing w:val="-10"/>
                <w:sz w:val="26"/>
                <w:szCs w:val="26"/>
              </w:rPr>
              <w:t>Tên sản phẩm</w:t>
            </w:r>
          </w:p>
          <w:p w14:paraId="6DF0A806" w14:textId="77777777" w:rsidR="00862AAE" w:rsidRPr="00CB317B" w:rsidRDefault="00862AAE">
            <w:pPr>
              <w:numPr>
                <w:ilvl w:val="0"/>
                <w:numId w:val="191"/>
              </w:numPr>
              <w:spacing w:line="264" w:lineRule="auto"/>
              <w:contextualSpacing/>
              <w:jc w:val="both"/>
              <w:rPr>
                <w:spacing w:val="-10"/>
                <w:sz w:val="26"/>
                <w:szCs w:val="26"/>
              </w:rPr>
            </w:pPr>
            <w:r w:rsidRPr="00CB317B">
              <w:rPr>
                <w:spacing w:val="-10"/>
                <w:sz w:val="26"/>
                <w:szCs w:val="26"/>
              </w:rPr>
              <w:t>Tên cơ sở sản xuất</w:t>
            </w:r>
          </w:p>
          <w:p w14:paraId="446AF25A" w14:textId="77777777" w:rsidR="00862AAE" w:rsidRPr="00CB317B" w:rsidRDefault="00862AAE">
            <w:pPr>
              <w:numPr>
                <w:ilvl w:val="0"/>
                <w:numId w:val="191"/>
              </w:numPr>
              <w:spacing w:line="264" w:lineRule="auto"/>
              <w:contextualSpacing/>
              <w:jc w:val="both"/>
              <w:rPr>
                <w:spacing w:val="-10"/>
                <w:sz w:val="26"/>
                <w:szCs w:val="26"/>
              </w:rPr>
            </w:pPr>
            <w:r w:rsidRPr="00CB317B">
              <w:rPr>
                <w:spacing w:val="-10"/>
                <w:sz w:val="26"/>
                <w:szCs w:val="26"/>
              </w:rPr>
              <w:t>Năm sản xuất</w:t>
            </w:r>
          </w:p>
        </w:tc>
        <w:tc>
          <w:tcPr>
            <w:tcW w:w="530" w:type="pct"/>
            <w:tcBorders>
              <w:top w:val="single" w:sz="2" w:space="0" w:color="000000"/>
              <w:left w:val="single" w:sz="6" w:space="0" w:color="000000"/>
              <w:bottom w:val="single" w:sz="2" w:space="0" w:color="000000"/>
              <w:right w:val="single" w:sz="6" w:space="0" w:color="000000"/>
            </w:tcBorders>
          </w:tcPr>
          <w:p w14:paraId="55E0506B" w14:textId="77777777" w:rsidR="00862AAE" w:rsidRPr="00CB317B" w:rsidRDefault="00862AAE" w:rsidP="001E6339">
            <w:pPr>
              <w:spacing w:line="264" w:lineRule="auto"/>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tcPr>
          <w:p w14:paraId="1979FE07" w14:textId="77777777" w:rsidR="00862AAE" w:rsidRPr="00CB317B" w:rsidRDefault="00862AAE" w:rsidP="001E6339">
            <w:pPr>
              <w:spacing w:line="264" w:lineRule="auto"/>
              <w:ind w:firstLine="180"/>
              <w:contextualSpacing/>
              <w:jc w:val="center"/>
              <w:rPr>
                <w:spacing w:val="-10"/>
                <w:sz w:val="26"/>
                <w:szCs w:val="26"/>
              </w:rPr>
            </w:pPr>
          </w:p>
          <w:p w14:paraId="78130E42" w14:textId="77777777" w:rsidR="00862AAE" w:rsidRPr="00CB317B" w:rsidRDefault="00862AAE" w:rsidP="001E6339">
            <w:pPr>
              <w:spacing w:line="264" w:lineRule="auto"/>
              <w:ind w:firstLine="180"/>
              <w:contextualSpacing/>
              <w:jc w:val="center"/>
              <w:rPr>
                <w:spacing w:val="-10"/>
                <w:sz w:val="26"/>
                <w:szCs w:val="26"/>
              </w:rPr>
            </w:pPr>
          </w:p>
          <w:p w14:paraId="0E16F14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213277C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2829B80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D815B4" w:rsidRPr="00CB317B" w14:paraId="54AA834D" w14:textId="77777777" w:rsidTr="009744D1">
        <w:trPr>
          <w:trHeight w:val="283"/>
          <w:jc w:val="center"/>
        </w:trPr>
        <w:tc>
          <w:tcPr>
            <w:tcW w:w="424" w:type="pct"/>
            <w:tcBorders>
              <w:top w:val="single" w:sz="2" w:space="0" w:color="000000"/>
              <w:left w:val="single" w:sz="6" w:space="0" w:color="000000"/>
              <w:bottom w:val="single" w:sz="2" w:space="0" w:color="000000"/>
              <w:right w:val="single" w:sz="6" w:space="0" w:color="000000"/>
            </w:tcBorders>
          </w:tcPr>
          <w:p w14:paraId="77BAF357"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14</w:t>
            </w:r>
          </w:p>
        </w:tc>
        <w:tc>
          <w:tcPr>
            <w:tcW w:w="2224" w:type="pct"/>
            <w:tcBorders>
              <w:top w:val="single" w:sz="2" w:space="0" w:color="000000"/>
              <w:left w:val="single" w:sz="6" w:space="0" w:color="000000"/>
              <w:bottom w:val="single" w:sz="2" w:space="0" w:color="000000"/>
              <w:right w:val="single" w:sz="6" w:space="0" w:color="000000"/>
            </w:tcBorders>
          </w:tcPr>
          <w:p w14:paraId="5A163FB9" w14:textId="77777777" w:rsidR="00862AAE" w:rsidRPr="00CB317B" w:rsidRDefault="00862AAE" w:rsidP="001E6339">
            <w:pPr>
              <w:spacing w:line="264" w:lineRule="auto"/>
              <w:ind w:left="61" w:right="61"/>
              <w:contextualSpacing/>
              <w:rPr>
                <w:spacing w:val="-10"/>
                <w:sz w:val="26"/>
                <w:szCs w:val="26"/>
              </w:rPr>
            </w:pPr>
            <w:r w:rsidRPr="00CB317B">
              <w:rPr>
                <w:spacing w:val="-10"/>
                <w:sz w:val="26"/>
                <w:szCs w:val="26"/>
              </w:rPr>
              <w:t>Việc ghi nhãn phải đảm bảo rõ và bền trong quá trình vận hành sứ ngoài trời</w:t>
            </w:r>
          </w:p>
        </w:tc>
        <w:tc>
          <w:tcPr>
            <w:tcW w:w="530" w:type="pct"/>
            <w:tcBorders>
              <w:top w:val="single" w:sz="2" w:space="0" w:color="000000"/>
              <w:left w:val="single" w:sz="6" w:space="0" w:color="000000"/>
              <w:bottom w:val="single" w:sz="2" w:space="0" w:color="000000"/>
              <w:right w:val="single" w:sz="6" w:space="0" w:color="000000"/>
            </w:tcBorders>
            <w:vAlign w:val="center"/>
          </w:tcPr>
          <w:p w14:paraId="2297846F" w14:textId="77777777" w:rsidR="00862AAE" w:rsidRPr="00CB317B" w:rsidRDefault="00862AAE" w:rsidP="001E6339">
            <w:pPr>
              <w:spacing w:line="264" w:lineRule="auto"/>
              <w:contextualSpacing/>
              <w:jc w:val="center"/>
              <w:rPr>
                <w:spacing w:val="-10"/>
                <w:sz w:val="26"/>
                <w:szCs w:val="26"/>
              </w:rPr>
            </w:pPr>
          </w:p>
        </w:tc>
        <w:tc>
          <w:tcPr>
            <w:tcW w:w="1822" w:type="pct"/>
            <w:tcBorders>
              <w:top w:val="single" w:sz="2" w:space="0" w:color="000000"/>
              <w:left w:val="single" w:sz="6" w:space="0" w:color="000000"/>
              <w:bottom w:val="single" w:sz="2" w:space="0" w:color="000000"/>
              <w:right w:val="single" w:sz="6" w:space="0" w:color="000000"/>
            </w:tcBorders>
            <w:vAlign w:val="center"/>
          </w:tcPr>
          <w:p w14:paraId="29C0633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D815B4" w:rsidRPr="00CB317B" w14:paraId="2B8C41A1" w14:textId="77777777" w:rsidTr="009744D1">
        <w:trPr>
          <w:cantSplit/>
          <w:trHeight w:val="283"/>
          <w:jc w:val="center"/>
        </w:trPr>
        <w:tc>
          <w:tcPr>
            <w:tcW w:w="424" w:type="pct"/>
            <w:tcBorders>
              <w:top w:val="single" w:sz="2" w:space="0" w:color="000000"/>
              <w:left w:val="single" w:sz="6" w:space="0" w:color="000000"/>
              <w:bottom w:val="single" w:sz="2" w:space="0" w:color="000000"/>
              <w:right w:val="single" w:sz="6" w:space="0" w:color="000000"/>
            </w:tcBorders>
          </w:tcPr>
          <w:p w14:paraId="2C7C10C4"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15</w:t>
            </w:r>
          </w:p>
        </w:tc>
        <w:tc>
          <w:tcPr>
            <w:tcW w:w="2224" w:type="pct"/>
            <w:tcBorders>
              <w:top w:val="single" w:sz="2" w:space="0" w:color="000000"/>
              <w:left w:val="single" w:sz="6" w:space="0" w:color="000000"/>
              <w:bottom w:val="single" w:sz="2" w:space="0" w:color="000000"/>
              <w:right w:val="single" w:sz="6" w:space="0" w:color="000000"/>
            </w:tcBorders>
          </w:tcPr>
          <w:p w14:paraId="2E9C0958" w14:textId="77777777" w:rsidR="00862AAE" w:rsidRPr="00CB317B" w:rsidRDefault="00862AAE" w:rsidP="001E6339">
            <w:pPr>
              <w:spacing w:line="264" w:lineRule="auto"/>
              <w:ind w:left="61" w:right="61"/>
              <w:contextualSpacing/>
              <w:rPr>
                <w:spacing w:val="-10"/>
                <w:sz w:val="26"/>
                <w:szCs w:val="26"/>
              </w:rPr>
            </w:pPr>
            <w:r w:rsidRPr="00CB317B">
              <w:rPr>
                <w:spacing w:val="-10"/>
                <w:sz w:val="26"/>
                <w:szCs w:val="26"/>
              </w:rPr>
              <w:t>Lực phá hủy cơ học quy định khi uốn</w:t>
            </w:r>
          </w:p>
        </w:tc>
        <w:tc>
          <w:tcPr>
            <w:tcW w:w="530" w:type="pct"/>
            <w:tcBorders>
              <w:top w:val="single" w:sz="2" w:space="0" w:color="000000"/>
              <w:left w:val="single" w:sz="6" w:space="0" w:color="000000"/>
              <w:bottom w:val="single" w:sz="2" w:space="0" w:color="000000"/>
              <w:right w:val="single" w:sz="6" w:space="0" w:color="000000"/>
            </w:tcBorders>
            <w:vAlign w:val="center"/>
          </w:tcPr>
          <w:p w14:paraId="331F3C2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KN</w:t>
            </w:r>
          </w:p>
        </w:tc>
        <w:tc>
          <w:tcPr>
            <w:tcW w:w="1822" w:type="pct"/>
            <w:tcBorders>
              <w:top w:val="single" w:sz="2" w:space="0" w:color="000000"/>
              <w:left w:val="single" w:sz="6" w:space="0" w:color="000000"/>
              <w:right w:val="single" w:sz="6" w:space="0" w:color="000000"/>
            </w:tcBorders>
            <w:vAlign w:val="center"/>
          </w:tcPr>
          <w:p w14:paraId="50536D1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3"/>
            </w:r>
            <w:r w:rsidRPr="00CB317B">
              <w:rPr>
                <w:spacing w:val="-10"/>
                <w:sz w:val="26"/>
                <w:szCs w:val="26"/>
              </w:rPr>
              <w:t xml:space="preserve"> 15</w:t>
            </w:r>
          </w:p>
        </w:tc>
      </w:tr>
      <w:tr w:rsidR="00D815B4" w:rsidRPr="00CB317B" w14:paraId="41145389" w14:textId="77777777" w:rsidTr="009744D1">
        <w:trPr>
          <w:cantSplit/>
          <w:trHeight w:val="283"/>
          <w:jc w:val="center"/>
        </w:trPr>
        <w:tc>
          <w:tcPr>
            <w:tcW w:w="424" w:type="pct"/>
            <w:tcBorders>
              <w:top w:val="single" w:sz="2" w:space="0" w:color="000000"/>
              <w:left w:val="single" w:sz="6" w:space="0" w:color="000000"/>
              <w:bottom w:val="single" w:sz="2" w:space="0" w:color="000000"/>
              <w:right w:val="single" w:sz="6" w:space="0" w:color="000000"/>
            </w:tcBorders>
          </w:tcPr>
          <w:p w14:paraId="3EBE7B28"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16</w:t>
            </w:r>
          </w:p>
        </w:tc>
        <w:tc>
          <w:tcPr>
            <w:tcW w:w="2224" w:type="pct"/>
            <w:tcBorders>
              <w:top w:val="single" w:sz="2" w:space="0" w:color="000000"/>
              <w:left w:val="single" w:sz="6" w:space="0" w:color="000000"/>
              <w:bottom w:val="single" w:sz="2" w:space="0" w:color="000000"/>
              <w:right w:val="single" w:sz="6" w:space="0" w:color="000000"/>
            </w:tcBorders>
          </w:tcPr>
          <w:p w14:paraId="2C8773D1" w14:textId="77777777" w:rsidR="00862AAE" w:rsidRPr="00CB317B" w:rsidRDefault="00862AAE" w:rsidP="001E6339">
            <w:pPr>
              <w:spacing w:line="264" w:lineRule="auto"/>
              <w:ind w:left="61" w:right="61"/>
              <w:contextualSpacing/>
              <w:rPr>
                <w:spacing w:val="-10"/>
                <w:sz w:val="26"/>
                <w:szCs w:val="26"/>
              </w:rPr>
            </w:pPr>
            <w:r w:rsidRPr="00CB317B">
              <w:rPr>
                <w:spacing w:val="-10"/>
                <w:sz w:val="26"/>
                <w:szCs w:val="26"/>
              </w:rPr>
              <w:t>Độ bền điện áp tần số 50Hz ở trạng thái khô trong một phút</w:t>
            </w:r>
          </w:p>
        </w:tc>
        <w:tc>
          <w:tcPr>
            <w:tcW w:w="530" w:type="pct"/>
            <w:tcBorders>
              <w:top w:val="single" w:sz="2" w:space="0" w:color="000000"/>
              <w:left w:val="single" w:sz="6" w:space="0" w:color="000000"/>
              <w:bottom w:val="single" w:sz="2" w:space="0" w:color="000000"/>
            </w:tcBorders>
            <w:vAlign w:val="center"/>
          </w:tcPr>
          <w:p w14:paraId="6372DAF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w:t>
            </w:r>
          </w:p>
        </w:tc>
        <w:tc>
          <w:tcPr>
            <w:tcW w:w="1822" w:type="pct"/>
            <w:tcBorders>
              <w:top w:val="single" w:sz="4" w:space="0" w:color="auto"/>
              <w:left w:val="single" w:sz="4" w:space="0" w:color="auto"/>
              <w:bottom w:val="single" w:sz="4" w:space="0" w:color="auto"/>
              <w:right w:val="single" w:sz="6" w:space="0" w:color="000000"/>
            </w:tcBorders>
            <w:vAlign w:val="center"/>
          </w:tcPr>
          <w:p w14:paraId="4846040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3"/>
            </w:r>
            <w:r w:rsidRPr="00CB317B">
              <w:rPr>
                <w:spacing w:val="-10"/>
                <w:sz w:val="26"/>
                <w:szCs w:val="26"/>
              </w:rPr>
              <w:t xml:space="preserve"> 25</w:t>
            </w:r>
          </w:p>
        </w:tc>
      </w:tr>
      <w:tr w:rsidR="00D815B4" w:rsidRPr="00CB317B" w14:paraId="03CFC5F1" w14:textId="77777777" w:rsidTr="009744D1">
        <w:trPr>
          <w:cantSplit/>
          <w:trHeight w:val="283"/>
          <w:jc w:val="center"/>
        </w:trPr>
        <w:tc>
          <w:tcPr>
            <w:tcW w:w="424" w:type="pct"/>
            <w:tcBorders>
              <w:top w:val="single" w:sz="2" w:space="0" w:color="000000"/>
              <w:left w:val="single" w:sz="6" w:space="0" w:color="000000"/>
              <w:right w:val="single" w:sz="6" w:space="0" w:color="000000"/>
            </w:tcBorders>
          </w:tcPr>
          <w:p w14:paraId="43D578F3"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17</w:t>
            </w:r>
          </w:p>
        </w:tc>
        <w:tc>
          <w:tcPr>
            <w:tcW w:w="2224" w:type="pct"/>
            <w:tcBorders>
              <w:top w:val="single" w:sz="2" w:space="0" w:color="000000"/>
              <w:left w:val="single" w:sz="6" w:space="0" w:color="000000"/>
              <w:right w:val="single" w:sz="6" w:space="0" w:color="000000"/>
            </w:tcBorders>
          </w:tcPr>
          <w:p w14:paraId="6F8DD55F" w14:textId="77777777" w:rsidR="00862AAE" w:rsidRPr="00CB317B" w:rsidRDefault="00862AAE" w:rsidP="001E6339">
            <w:pPr>
              <w:spacing w:line="264" w:lineRule="auto"/>
              <w:ind w:left="61" w:right="61"/>
              <w:contextualSpacing/>
              <w:rPr>
                <w:spacing w:val="-10"/>
                <w:sz w:val="26"/>
                <w:szCs w:val="26"/>
              </w:rPr>
            </w:pPr>
            <w:r w:rsidRPr="00CB317B">
              <w:rPr>
                <w:spacing w:val="-10"/>
                <w:sz w:val="26"/>
                <w:szCs w:val="26"/>
              </w:rPr>
              <w:t>Độ bền điện áp tần số 50Hz ở trạng thái ướt trong một phút</w:t>
            </w:r>
          </w:p>
        </w:tc>
        <w:tc>
          <w:tcPr>
            <w:tcW w:w="530" w:type="pct"/>
            <w:tcBorders>
              <w:top w:val="single" w:sz="2" w:space="0" w:color="000000"/>
              <w:left w:val="single" w:sz="6" w:space="0" w:color="000000"/>
              <w:right w:val="single" w:sz="6" w:space="0" w:color="000000"/>
            </w:tcBorders>
            <w:vAlign w:val="center"/>
          </w:tcPr>
          <w:p w14:paraId="2F3F883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w:t>
            </w:r>
          </w:p>
        </w:tc>
        <w:tc>
          <w:tcPr>
            <w:tcW w:w="1822" w:type="pct"/>
            <w:tcBorders>
              <w:left w:val="single" w:sz="6" w:space="0" w:color="000000"/>
              <w:right w:val="single" w:sz="6" w:space="0" w:color="000000"/>
            </w:tcBorders>
            <w:vAlign w:val="center"/>
          </w:tcPr>
          <w:p w14:paraId="33594C4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3"/>
            </w:r>
            <w:r w:rsidRPr="00CB317B">
              <w:rPr>
                <w:spacing w:val="-10"/>
                <w:sz w:val="26"/>
                <w:szCs w:val="26"/>
              </w:rPr>
              <w:t xml:space="preserve"> 12</w:t>
            </w:r>
          </w:p>
        </w:tc>
      </w:tr>
      <w:tr w:rsidR="00D815B4" w:rsidRPr="00CB317B" w14:paraId="5FC0B97C" w14:textId="77777777" w:rsidTr="009744D1">
        <w:trPr>
          <w:cantSplit/>
          <w:trHeight w:val="283"/>
          <w:jc w:val="center"/>
        </w:trPr>
        <w:tc>
          <w:tcPr>
            <w:tcW w:w="424" w:type="pct"/>
            <w:tcBorders>
              <w:top w:val="single" w:sz="4" w:space="0" w:color="auto"/>
              <w:left w:val="single" w:sz="4" w:space="0" w:color="auto"/>
              <w:bottom w:val="single" w:sz="4" w:space="0" w:color="auto"/>
              <w:right w:val="single" w:sz="4" w:space="0" w:color="auto"/>
            </w:tcBorders>
          </w:tcPr>
          <w:p w14:paraId="54E95DFB" w14:textId="77777777" w:rsidR="00862AAE" w:rsidRPr="00CB317B" w:rsidRDefault="00862AAE" w:rsidP="001E6339">
            <w:pPr>
              <w:spacing w:line="264" w:lineRule="auto"/>
              <w:ind w:right="-81"/>
              <w:contextualSpacing/>
              <w:jc w:val="center"/>
              <w:rPr>
                <w:spacing w:val="-10"/>
                <w:sz w:val="26"/>
                <w:szCs w:val="26"/>
              </w:rPr>
            </w:pPr>
            <w:r w:rsidRPr="00CB317B">
              <w:rPr>
                <w:spacing w:val="-10"/>
                <w:sz w:val="26"/>
                <w:szCs w:val="26"/>
              </w:rPr>
              <w:t>18</w:t>
            </w:r>
          </w:p>
        </w:tc>
        <w:tc>
          <w:tcPr>
            <w:tcW w:w="2224" w:type="pct"/>
            <w:tcBorders>
              <w:top w:val="single" w:sz="4" w:space="0" w:color="auto"/>
              <w:left w:val="single" w:sz="4" w:space="0" w:color="auto"/>
              <w:bottom w:val="single" w:sz="4" w:space="0" w:color="auto"/>
              <w:right w:val="single" w:sz="4" w:space="0" w:color="auto"/>
            </w:tcBorders>
          </w:tcPr>
          <w:p w14:paraId="17C73F34" w14:textId="77777777" w:rsidR="00862AAE" w:rsidRPr="00CB317B" w:rsidRDefault="00862AAE" w:rsidP="001E6339">
            <w:pPr>
              <w:spacing w:line="264" w:lineRule="auto"/>
              <w:ind w:left="61" w:right="61"/>
              <w:contextualSpacing/>
              <w:rPr>
                <w:spacing w:val="-10"/>
                <w:sz w:val="26"/>
                <w:szCs w:val="26"/>
              </w:rPr>
            </w:pPr>
            <w:r w:rsidRPr="00CB317B">
              <w:rPr>
                <w:spacing w:val="-10"/>
                <w:sz w:val="26"/>
                <w:szCs w:val="26"/>
              </w:rPr>
              <w:t>Chiều dài dòng rò điện</w:t>
            </w:r>
          </w:p>
        </w:tc>
        <w:tc>
          <w:tcPr>
            <w:tcW w:w="530" w:type="pct"/>
            <w:tcBorders>
              <w:top w:val="single" w:sz="4" w:space="0" w:color="auto"/>
              <w:left w:val="single" w:sz="4" w:space="0" w:color="auto"/>
              <w:bottom w:val="single" w:sz="4" w:space="0" w:color="auto"/>
            </w:tcBorders>
          </w:tcPr>
          <w:p w14:paraId="51D0594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tc>
        <w:tc>
          <w:tcPr>
            <w:tcW w:w="1822" w:type="pct"/>
            <w:tcBorders>
              <w:top w:val="single" w:sz="4" w:space="0" w:color="auto"/>
              <w:left w:val="single" w:sz="4" w:space="0" w:color="auto"/>
              <w:bottom w:val="single" w:sz="4" w:space="0" w:color="auto"/>
              <w:right w:val="single" w:sz="4" w:space="0" w:color="auto"/>
            </w:tcBorders>
          </w:tcPr>
          <w:p w14:paraId="40FDB2C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B3"/>
            </w:r>
            <w:r w:rsidRPr="00CB317B">
              <w:rPr>
                <w:spacing w:val="-10"/>
                <w:sz w:val="26"/>
                <w:szCs w:val="26"/>
              </w:rPr>
              <w:t xml:space="preserve"> 50</w:t>
            </w:r>
          </w:p>
        </w:tc>
      </w:tr>
    </w:tbl>
    <w:p w14:paraId="7F98BC89" w14:textId="77777777" w:rsidR="00862AAE" w:rsidRPr="00CB317B" w:rsidRDefault="00862AAE" w:rsidP="001E6339">
      <w:pPr>
        <w:spacing w:line="264" w:lineRule="auto"/>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3C87B9BB" w14:textId="117615EA" w:rsidR="00363CF1" w:rsidRPr="00CB317B" w:rsidRDefault="006A4D66">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eastAsia="DengXian" w:hAnsi="Times New Roman"/>
          <w:spacing w:val="-10"/>
          <w:sz w:val="26"/>
          <w:szCs w:val="26"/>
          <w:lang w:val="fr-FR"/>
        </w:rPr>
      </w:pPr>
      <w:bookmarkStart w:id="148" w:name="_Toc16846012"/>
      <w:bookmarkStart w:id="149" w:name="_Toc164953649"/>
      <w:bookmarkStart w:id="150" w:name="_Toc16846019"/>
      <w:bookmarkStart w:id="151" w:name="_Toc484166815"/>
      <w:bookmarkStart w:id="152" w:name="_Toc118386188"/>
      <w:bookmarkStart w:id="153" w:name="_Toc147128631"/>
      <w:r w:rsidRPr="00CB317B">
        <w:rPr>
          <w:rFonts w:ascii="Times New Roman" w:eastAsia="DengXian" w:hAnsi="Times New Roman"/>
          <w:spacing w:val="-10"/>
          <w:sz w:val="26"/>
          <w:szCs w:val="26"/>
          <w:lang w:val="fr-FR"/>
        </w:rPr>
        <w:t xml:space="preserve"> </w:t>
      </w:r>
      <w:bookmarkStart w:id="154" w:name="_Toc203730681"/>
      <w:r w:rsidR="00A451B8">
        <w:rPr>
          <w:rFonts w:ascii="Times New Roman" w:eastAsia="DengXian" w:hAnsi="Times New Roman"/>
          <w:spacing w:val="-10"/>
          <w:sz w:val="26"/>
          <w:szCs w:val="26"/>
          <w:lang w:val="fr-FR"/>
        </w:rPr>
        <w:t>Đặc tính</w:t>
      </w:r>
      <w:r w:rsidR="00363CF1" w:rsidRPr="00CB317B">
        <w:rPr>
          <w:rFonts w:ascii="Times New Roman" w:eastAsia="DengXian" w:hAnsi="Times New Roman"/>
          <w:spacing w:val="-10"/>
          <w:sz w:val="26"/>
          <w:szCs w:val="26"/>
          <w:lang w:val="fr-FR"/>
        </w:rPr>
        <w:t xml:space="preserve"> kỹ thuật ngăn dao cắt tải 24kV-630A tủ RMU sử dụng ngoài trời:</w:t>
      </w:r>
      <w:bookmarkEnd w:id="148"/>
      <w:bookmarkEnd w:id="149"/>
      <w:bookmarkEnd w:id="154"/>
    </w:p>
    <w:p w14:paraId="3DED1838" w14:textId="77777777" w:rsidR="00363CF1" w:rsidRPr="00CB317B" w:rsidRDefault="00363CF1">
      <w:pPr>
        <w:numPr>
          <w:ilvl w:val="0"/>
          <w:numId w:val="314"/>
        </w:numPr>
        <w:tabs>
          <w:tab w:val="left" w:pos="426"/>
        </w:tabs>
        <w:spacing w:line="264" w:lineRule="auto"/>
        <w:contextualSpacing/>
        <w:jc w:val="both"/>
        <w:rPr>
          <w:rFonts w:eastAsia="DengXian"/>
          <w:b/>
          <w:spacing w:val="-10"/>
          <w:sz w:val="26"/>
          <w:szCs w:val="26"/>
        </w:rPr>
      </w:pPr>
      <w:r w:rsidRPr="00CB317B">
        <w:rPr>
          <w:rFonts w:eastAsia="DengXian"/>
          <w:b/>
          <w:spacing w:val="-10"/>
          <w:sz w:val="26"/>
          <w:szCs w:val="26"/>
        </w:rPr>
        <w:t xml:space="preserve">PHẠM VI </w:t>
      </w:r>
      <w:r w:rsidRPr="00CB317B">
        <w:rPr>
          <w:b/>
          <w:spacing w:val="-10"/>
          <w:sz w:val="26"/>
          <w:szCs w:val="26"/>
        </w:rPr>
        <w:t>SỬ</w:t>
      </w:r>
      <w:r w:rsidRPr="00CB317B">
        <w:rPr>
          <w:rFonts w:eastAsia="DengXian"/>
          <w:b/>
          <w:spacing w:val="-10"/>
          <w:sz w:val="26"/>
          <w:szCs w:val="26"/>
        </w:rPr>
        <w:t xml:space="preserve"> DỤNG:</w:t>
      </w:r>
    </w:p>
    <w:p w14:paraId="4BC6FBA7"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eastAsia="vi-VN" w:bidi="vi-VN"/>
        </w:rPr>
        <w:t xml:space="preserve">Quy cách kỹ thuật này áp dụng cho các ngăn tủ </w:t>
      </w:r>
      <w:r w:rsidRPr="00CB317B">
        <w:rPr>
          <w:rFonts w:eastAsia="DengXian"/>
          <w:spacing w:val="-10"/>
          <w:sz w:val="26"/>
          <w:szCs w:val="26"/>
          <w:lang w:eastAsia="vi-VN" w:bidi="vi-VN"/>
        </w:rPr>
        <w:t>dao</w:t>
      </w:r>
      <w:r w:rsidRPr="00CB317B">
        <w:rPr>
          <w:rFonts w:eastAsia="DengXian"/>
          <w:spacing w:val="-10"/>
          <w:sz w:val="26"/>
          <w:szCs w:val="26"/>
          <w:lang w:val="vi-VN" w:eastAsia="vi-VN" w:bidi="vi-VN"/>
        </w:rPr>
        <w:t xml:space="preserve"> cắt </w:t>
      </w:r>
      <w:r w:rsidRPr="00CB317B">
        <w:rPr>
          <w:rFonts w:eastAsia="DengXian"/>
          <w:spacing w:val="-10"/>
          <w:sz w:val="26"/>
          <w:szCs w:val="26"/>
          <w:lang w:eastAsia="vi-VN" w:bidi="vi-VN"/>
        </w:rPr>
        <w:t xml:space="preserve">tải </w:t>
      </w:r>
      <w:r w:rsidRPr="00CB317B">
        <w:rPr>
          <w:rFonts w:eastAsia="DengXian"/>
          <w:spacing w:val="-10"/>
          <w:sz w:val="26"/>
          <w:szCs w:val="26"/>
          <w:lang w:val="vi-VN" w:eastAsia="vi-VN" w:bidi="vi-VN"/>
        </w:rPr>
        <w:t>24kV</w:t>
      </w:r>
      <w:r w:rsidRPr="00CB317B">
        <w:rPr>
          <w:rFonts w:eastAsia="DengXian"/>
          <w:spacing w:val="-10"/>
          <w:sz w:val="26"/>
          <w:szCs w:val="26"/>
          <w:lang w:eastAsia="vi-VN" w:bidi="vi-VN"/>
        </w:rPr>
        <w:t>-630A</w:t>
      </w:r>
      <w:r w:rsidRPr="00CB317B">
        <w:rPr>
          <w:rFonts w:eastAsia="DengXian"/>
          <w:spacing w:val="-10"/>
          <w:sz w:val="26"/>
          <w:szCs w:val="26"/>
          <w:lang w:val="vi-VN" w:eastAsia="vi-VN" w:bidi="vi-VN"/>
        </w:rPr>
        <w:t xml:space="preserve"> của tủ RM</w:t>
      </w:r>
      <w:r w:rsidRPr="00CB317B">
        <w:rPr>
          <w:rFonts w:eastAsia="DengXian"/>
          <w:spacing w:val="-10"/>
          <w:sz w:val="26"/>
          <w:szCs w:val="26"/>
          <w:lang w:eastAsia="vi-VN" w:bidi="vi-VN"/>
        </w:rPr>
        <w:t>U</w:t>
      </w:r>
      <w:r w:rsidRPr="00CB317B">
        <w:rPr>
          <w:rFonts w:eastAsia="DengXian"/>
          <w:spacing w:val="-10"/>
          <w:sz w:val="26"/>
          <w:szCs w:val="26"/>
          <w:lang w:val="vi-VN" w:eastAsia="vi-VN" w:bidi="vi-VN"/>
        </w:rPr>
        <w:t xml:space="preserve"> sử dụng ngoài trời</w:t>
      </w:r>
      <w:r w:rsidRPr="00CB317B">
        <w:rPr>
          <w:rFonts w:eastAsia="DengXian"/>
          <w:spacing w:val="-10"/>
          <w:sz w:val="26"/>
          <w:szCs w:val="26"/>
        </w:rPr>
        <w:t>.</w:t>
      </w:r>
    </w:p>
    <w:p w14:paraId="2BB1114F" w14:textId="77777777" w:rsidR="00363CF1" w:rsidRPr="00CB317B" w:rsidRDefault="00363CF1">
      <w:pPr>
        <w:numPr>
          <w:ilvl w:val="0"/>
          <w:numId w:val="314"/>
        </w:numPr>
        <w:tabs>
          <w:tab w:val="left" w:pos="426"/>
        </w:tabs>
        <w:spacing w:line="264" w:lineRule="auto"/>
        <w:contextualSpacing/>
        <w:jc w:val="both"/>
        <w:rPr>
          <w:rFonts w:eastAsia="DengXian"/>
          <w:b/>
          <w:spacing w:val="-10"/>
          <w:sz w:val="26"/>
          <w:szCs w:val="26"/>
        </w:rPr>
      </w:pPr>
      <w:r w:rsidRPr="00CB317B">
        <w:rPr>
          <w:rFonts w:eastAsia="DengXian"/>
          <w:b/>
          <w:spacing w:val="-10"/>
          <w:sz w:val="26"/>
          <w:szCs w:val="26"/>
        </w:rPr>
        <w:t>TIÊU CHUẨN SẢN XUẤT VÀ THỬ NGHIỆM:</w:t>
      </w:r>
    </w:p>
    <w:p w14:paraId="42F1BCC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xml:space="preserve">IEC 62271-200: High-voltage switchgear and controlgear – Part 200: AC metal-enclosed switchgear and controlgear for rated voltages above 1 kV and up to </w:t>
      </w:r>
      <w:r w:rsidRPr="00CB317B">
        <w:rPr>
          <w:rFonts w:eastAsia="DengXian"/>
          <w:bCs/>
          <w:spacing w:val="-10"/>
          <w:sz w:val="26"/>
          <w:szCs w:val="26"/>
        </w:rPr>
        <w:t>and including 52 kV.</w:t>
      </w:r>
    </w:p>
    <w:p w14:paraId="4EE4A152" w14:textId="77777777" w:rsidR="00363CF1" w:rsidRPr="00CB317B" w:rsidRDefault="00363CF1">
      <w:pPr>
        <w:numPr>
          <w:ilvl w:val="0"/>
          <w:numId w:val="314"/>
        </w:numPr>
        <w:spacing w:line="264" w:lineRule="auto"/>
        <w:contextualSpacing/>
        <w:jc w:val="both"/>
        <w:rPr>
          <w:rFonts w:eastAsia="DengXian"/>
          <w:b/>
          <w:spacing w:val="-10"/>
          <w:sz w:val="26"/>
          <w:szCs w:val="26"/>
        </w:rPr>
      </w:pPr>
      <w:r w:rsidRPr="00CB317B">
        <w:rPr>
          <w:rFonts w:eastAsia="DengXian"/>
          <w:b/>
          <w:spacing w:val="-10"/>
          <w:sz w:val="26"/>
          <w:szCs w:val="26"/>
        </w:rPr>
        <w:t>THỬ NGHIỆM:</w:t>
      </w:r>
    </w:p>
    <w:p w14:paraId="340D9E02" w14:textId="77777777" w:rsidR="00363CF1" w:rsidRPr="00CB317B" w:rsidRDefault="00363CF1">
      <w:pPr>
        <w:numPr>
          <w:ilvl w:val="0"/>
          <w:numId w:val="319"/>
        </w:numPr>
        <w:spacing w:line="264" w:lineRule="auto"/>
        <w:contextualSpacing/>
        <w:jc w:val="both"/>
        <w:rPr>
          <w:rFonts w:eastAsia="DengXian"/>
          <w:spacing w:val="-10"/>
          <w:sz w:val="26"/>
          <w:szCs w:val="26"/>
          <w:u w:val="single"/>
        </w:rPr>
      </w:pPr>
      <w:r w:rsidRPr="00CB317B">
        <w:rPr>
          <w:rFonts w:eastAsia="DengXian"/>
          <w:spacing w:val="-10"/>
          <w:sz w:val="26"/>
          <w:szCs w:val="26"/>
          <w:u w:val="single"/>
        </w:rPr>
        <w:t>Thử nghiệm thường xuyên:</w:t>
      </w:r>
    </w:p>
    <w:p w14:paraId="097376B1"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Thử nghiệm điện môi trên mạch điện chính (Dielectric test on the main circuit) </w:t>
      </w:r>
    </w:p>
    <w:p w14:paraId="2D9D0E1D"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Thử nghiệm trên mạch nhị thứ nếu có (Tests on auxiliary and control circuits)  </w:t>
      </w:r>
    </w:p>
    <w:p w14:paraId="7D332FA5"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Đo điện trở của mạch chính (Measurement of the resistance of the main circuit)  </w:t>
      </w:r>
    </w:p>
    <w:p w14:paraId="2FB7C73A"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sự rò rỉ thùng khí SF6 hay chân không (Tightness test)  </w:t>
      </w:r>
    </w:p>
    <w:p w14:paraId="3862C055" w14:textId="77777777" w:rsidR="00363CF1" w:rsidRPr="00CB317B" w:rsidRDefault="00363CF1" w:rsidP="001E6339">
      <w:pPr>
        <w:tabs>
          <w:tab w:val="left" w:pos="360"/>
          <w:tab w:val="left" w:pos="720"/>
        </w:tabs>
        <w:spacing w:line="264" w:lineRule="auto"/>
        <w:ind w:left="374" w:hanging="374"/>
        <w:contextualSpacing/>
        <w:jc w:val="both"/>
        <w:rPr>
          <w:rFonts w:eastAsia="DengXian"/>
          <w:spacing w:val="-10"/>
          <w:sz w:val="26"/>
          <w:szCs w:val="26"/>
        </w:rPr>
      </w:pPr>
      <w:r w:rsidRPr="00CB317B">
        <w:rPr>
          <w:rFonts w:eastAsia="DengXian"/>
          <w:spacing w:val="-10"/>
          <w:sz w:val="26"/>
          <w:szCs w:val="26"/>
        </w:rPr>
        <w:t>Kiểm tra thiết kế (Design and visual checks)</w:t>
      </w:r>
    </w:p>
    <w:p w14:paraId="3F794290" w14:textId="77777777" w:rsidR="00363CF1" w:rsidRPr="00CB317B" w:rsidRDefault="00363CF1" w:rsidP="001E6339">
      <w:pPr>
        <w:tabs>
          <w:tab w:val="left" w:pos="360"/>
          <w:tab w:val="left" w:pos="720"/>
        </w:tabs>
        <w:spacing w:line="264" w:lineRule="auto"/>
        <w:ind w:left="374" w:hanging="374"/>
        <w:contextualSpacing/>
        <w:jc w:val="both"/>
        <w:rPr>
          <w:rFonts w:eastAsia="DengXian"/>
          <w:spacing w:val="-10"/>
          <w:sz w:val="26"/>
          <w:szCs w:val="26"/>
        </w:rPr>
      </w:pPr>
      <w:r w:rsidRPr="00CB317B">
        <w:rPr>
          <w:rFonts w:eastAsia="DengXian"/>
          <w:spacing w:val="-10"/>
          <w:sz w:val="26"/>
          <w:szCs w:val="26"/>
        </w:rPr>
        <w:t>Đo phóng điện nội bộ (Partial discharge measurement)</w:t>
      </w:r>
    </w:p>
    <w:p w14:paraId="29FB654E"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Thử nghiệm thao tác cơ khí (Mechanical operation tests)</w:t>
      </w:r>
    </w:p>
    <w:p w14:paraId="2C6A36C1" w14:textId="77777777" w:rsidR="00363CF1" w:rsidRPr="00CB317B" w:rsidRDefault="00363CF1">
      <w:pPr>
        <w:numPr>
          <w:ilvl w:val="0"/>
          <w:numId w:val="319"/>
        </w:numPr>
        <w:spacing w:line="264" w:lineRule="auto"/>
        <w:contextualSpacing/>
        <w:jc w:val="both"/>
        <w:rPr>
          <w:rFonts w:eastAsia="DengXian"/>
          <w:spacing w:val="-10"/>
          <w:sz w:val="26"/>
          <w:szCs w:val="26"/>
          <w:u w:val="single"/>
        </w:rPr>
      </w:pPr>
      <w:r w:rsidRPr="00CB317B">
        <w:rPr>
          <w:rFonts w:eastAsia="DengXian"/>
          <w:spacing w:val="-10"/>
          <w:sz w:val="26"/>
          <w:szCs w:val="26"/>
          <w:u w:val="single"/>
        </w:rPr>
        <w:t>Thử nghiệm điển hình:</w:t>
      </w:r>
    </w:p>
    <w:p w14:paraId="01C366A7" w14:textId="77777777" w:rsidR="00363CF1" w:rsidRPr="00CB317B" w:rsidRDefault="00363CF1">
      <w:pPr>
        <w:numPr>
          <w:ilvl w:val="0"/>
          <w:numId w:val="313"/>
        </w:numPr>
        <w:tabs>
          <w:tab w:val="left" w:pos="36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lastRenderedPageBreak/>
        <w:t xml:space="preserve">Thử nghiệm điện môi (Dielectric tests)  </w:t>
      </w:r>
    </w:p>
    <w:p w14:paraId="4045D4A8" w14:textId="77777777" w:rsidR="00363CF1" w:rsidRPr="00CB317B" w:rsidRDefault="00363CF1" w:rsidP="001E6339">
      <w:pPr>
        <w:tabs>
          <w:tab w:val="left" w:pos="36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Đo điện trở của mạch chính (Measurement of the resistance of the main circuit)   </w:t>
      </w:r>
    </w:p>
    <w:p w14:paraId="51FC0F84" w14:textId="77777777" w:rsidR="00363CF1" w:rsidRPr="00CB317B" w:rsidRDefault="00363CF1">
      <w:pPr>
        <w:numPr>
          <w:ilvl w:val="0"/>
          <w:numId w:val="313"/>
        </w:numPr>
        <w:tabs>
          <w:tab w:val="left" w:pos="36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độ tăng nhiệt (Temperature-rise tests).  </w:t>
      </w:r>
    </w:p>
    <w:p w14:paraId="4DEC2DAB" w14:textId="77777777" w:rsidR="00363CF1" w:rsidRPr="00CB317B" w:rsidRDefault="00363CF1">
      <w:pPr>
        <w:numPr>
          <w:ilvl w:val="0"/>
          <w:numId w:val="313"/>
        </w:numPr>
        <w:tabs>
          <w:tab w:val="left" w:pos="36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khả năng ổn định nhiệt và ổn định động (Short-time withstand current and peak withstand current tests)  </w:t>
      </w:r>
    </w:p>
    <w:p w14:paraId="78A0D67B" w14:textId="77777777" w:rsidR="00363CF1" w:rsidRPr="00CB317B" w:rsidRDefault="00363CF1">
      <w:pPr>
        <w:numPr>
          <w:ilvl w:val="0"/>
          <w:numId w:val="313"/>
        </w:numPr>
        <w:tabs>
          <w:tab w:val="left" w:pos="36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độ kín (Verification of the protection)   </w:t>
      </w:r>
    </w:p>
    <w:p w14:paraId="4D5112F6" w14:textId="77777777" w:rsidR="00363CF1" w:rsidRPr="00CB317B" w:rsidRDefault="00363CF1" w:rsidP="001E6339">
      <w:pPr>
        <w:tabs>
          <w:tab w:val="left" w:pos="36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sự rò rỉ thùng khí SF6 hay chân không (Tightness test)  </w:t>
      </w:r>
    </w:p>
    <w:p w14:paraId="3A513EF6" w14:textId="77777777" w:rsidR="00363CF1" w:rsidRPr="00CB317B" w:rsidRDefault="00363CF1" w:rsidP="001E6339">
      <w:pPr>
        <w:tabs>
          <w:tab w:val="left" w:pos="36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mạch nhị thứ nếu có (Additional tests on auxiliary and control circuits) </w:t>
      </w:r>
    </w:p>
    <w:p w14:paraId="59E923CE" w14:textId="77777777" w:rsidR="00363CF1" w:rsidRPr="00CB317B" w:rsidRDefault="00363CF1" w:rsidP="001E6339">
      <w:pPr>
        <w:tabs>
          <w:tab w:val="left" w:pos="36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Đo phóng xạ đối với buồng ngắt chân không nếu có (X-radiation test procedures for vacuum interrupters)</w:t>
      </w:r>
    </w:p>
    <w:p w14:paraId="600F77C4" w14:textId="77777777" w:rsidR="00363CF1" w:rsidRPr="00CB317B" w:rsidRDefault="00363CF1">
      <w:pPr>
        <w:numPr>
          <w:ilvl w:val="0"/>
          <w:numId w:val="313"/>
        </w:numPr>
        <w:tabs>
          <w:tab w:val="left" w:pos="360"/>
        </w:tabs>
        <w:autoSpaceDE w:val="0"/>
        <w:autoSpaceDN w:val="0"/>
        <w:adjustRightInd w:val="0"/>
        <w:spacing w:line="264" w:lineRule="auto"/>
        <w:ind w:left="374" w:hanging="374"/>
        <w:contextualSpacing/>
        <w:jc w:val="both"/>
        <w:rPr>
          <w:rFonts w:eastAsia="DengXian"/>
          <w:bCs/>
          <w:spacing w:val="-10"/>
          <w:sz w:val="26"/>
          <w:szCs w:val="26"/>
        </w:rPr>
      </w:pPr>
      <w:r w:rsidRPr="00CB317B">
        <w:rPr>
          <w:rFonts w:eastAsia="DengXian"/>
          <w:bCs/>
          <w:spacing w:val="-10"/>
          <w:sz w:val="26"/>
          <w:szCs w:val="26"/>
        </w:rPr>
        <w:t xml:space="preserve">Kiểm tra khả năng đóng và cắt (Verification of </w:t>
      </w:r>
      <w:r w:rsidRPr="00CB317B">
        <w:rPr>
          <w:rFonts w:eastAsia="DengXian"/>
          <w:spacing w:val="-10"/>
          <w:sz w:val="26"/>
          <w:szCs w:val="26"/>
        </w:rPr>
        <w:t>making</w:t>
      </w:r>
      <w:r w:rsidRPr="00CB317B">
        <w:rPr>
          <w:rFonts w:eastAsia="DengXian"/>
          <w:bCs/>
          <w:spacing w:val="-10"/>
          <w:sz w:val="26"/>
          <w:szCs w:val="26"/>
        </w:rPr>
        <w:t xml:space="preserve"> and breaking capacities)  </w:t>
      </w:r>
    </w:p>
    <w:p w14:paraId="4C72838D" w14:textId="77777777" w:rsidR="00363CF1" w:rsidRPr="00CB317B" w:rsidRDefault="00363CF1" w:rsidP="001E6339">
      <w:pPr>
        <w:tabs>
          <w:tab w:val="left" w:pos="360"/>
          <w:tab w:val="num"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Thử nghiệm thao tác cơ khí (Mechanical operation tests)  </w:t>
      </w:r>
    </w:p>
    <w:p w14:paraId="602DA0E5" w14:textId="77777777" w:rsidR="00363CF1" w:rsidRPr="00CB317B" w:rsidRDefault="00363CF1">
      <w:pPr>
        <w:numPr>
          <w:ilvl w:val="0"/>
          <w:numId w:val="313"/>
        </w:numPr>
        <w:tabs>
          <w:tab w:val="left" w:pos="360"/>
        </w:tabs>
        <w:autoSpaceDE w:val="0"/>
        <w:autoSpaceDN w:val="0"/>
        <w:adjustRightInd w:val="0"/>
        <w:spacing w:line="264" w:lineRule="auto"/>
        <w:ind w:left="374" w:hanging="374"/>
        <w:contextualSpacing/>
        <w:jc w:val="both"/>
        <w:rPr>
          <w:rFonts w:eastAsia="DengXian"/>
          <w:bCs/>
          <w:spacing w:val="-10"/>
          <w:sz w:val="26"/>
          <w:szCs w:val="26"/>
        </w:rPr>
      </w:pPr>
      <w:r w:rsidRPr="00CB317B">
        <w:rPr>
          <w:rFonts w:eastAsia="DengXian"/>
          <w:bCs/>
          <w:spacing w:val="-10"/>
          <w:sz w:val="26"/>
          <w:szCs w:val="26"/>
        </w:rPr>
        <w:t>Thử nghiệm chịu áp suất đối với ngăn thiết bị đóng cắt (Pressure withstand test for gas-filled compartments)</w:t>
      </w:r>
    </w:p>
    <w:p w14:paraId="518267E1" w14:textId="77777777" w:rsidR="00363CF1" w:rsidRPr="00CB317B" w:rsidRDefault="00363CF1">
      <w:pPr>
        <w:numPr>
          <w:ilvl w:val="0"/>
          <w:numId w:val="313"/>
        </w:numPr>
        <w:tabs>
          <w:tab w:val="left" w:pos="360"/>
        </w:tabs>
        <w:autoSpaceDE w:val="0"/>
        <w:autoSpaceDN w:val="0"/>
        <w:adjustRightInd w:val="0"/>
        <w:spacing w:line="264" w:lineRule="auto"/>
        <w:ind w:left="374" w:hanging="374"/>
        <w:contextualSpacing/>
        <w:jc w:val="both"/>
        <w:rPr>
          <w:rFonts w:eastAsia="DengXian"/>
          <w:bCs/>
          <w:spacing w:val="-10"/>
          <w:sz w:val="26"/>
          <w:szCs w:val="26"/>
        </w:rPr>
      </w:pPr>
      <w:r w:rsidRPr="00CB317B">
        <w:rPr>
          <w:rFonts w:eastAsia="DengXian"/>
          <w:bCs/>
          <w:spacing w:val="-10"/>
          <w:sz w:val="26"/>
          <w:szCs w:val="26"/>
        </w:rPr>
        <w:t>Thử nghiệm sự cố hồ quang phát sinh bên trong ngăn tủ (Internal arcing test)</w:t>
      </w:r>
    </w:p>
    <w:p w14:paraId="12D7F1CA" w14:textId="77777777" w:rsidR="00363CF1" w:rsidRPr="00CB317B" w:rsidRDefault="00363CF1">
      <w:pPr>
        <w:numPr>
          <w:ilvl w:val="0"/>
          <w:numId w:val="314"/>
        </w:numPr>
        <w:spacing w:line="264" w:lineRule="auto"/>
        <w:ind w:right="-81"/>
        <w:contextualSpacing/>
        <w:jc w:val="both"/>
        <w:rPr>
          <w:rFonts w:eastAsia="DengXian"/>
          <w:b/>
          <w:spacing w:val="-10"/>
          <w:sz w:val="26"/>
          <w:szCs w:val="26"/>
        </w:rPr>
      </w:pPr>
      <w:r w:rsidRPr="00CB317B">
        <w:rPr>
          <w:rFonts w:eastAsia="DengXian"/>
          <w:b/>
          <w:spacing w:val="-10"/>
          <w:sz w:val="26"/>
          <w:szCs w:val="26"/>
        </w:rPr>
        <w:t>BẢNG ĐẶC TÍNH KỸ THUẬT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6340"/>
        <w:gridCol w:w="2023"/>
      </w:tblGrid>
      <w:tr w:rsidR="00D815B4" w:rsidRPr="00CB317B" w14:paraId="6B4FF5DA" w14:textId="77777777" w:rsidTr="009E773D">
        <w:trPr>
          <w:trHeight w:val="428"/>
          <w:tblHeader/>
        </w:trPr>
        <w:tc>
          <w:tcPr>
            <w:tcW w:w="700" w:type="dxa"/>
          </w:tcPr>
          <w:p w14:paraId="01639E11" w14:textId="77777777" w:rsidR="00363CF1" w:rsidRPr="00CB317B" w:rsidRDefault="00363CF1" w:rsidP="001E6339">
            <w:pPr>
              <w:spacing w:line="264" w:lineRule="auto"/>
              <w:contextualSpacing/>
              <w:jc w:val="center"/>
              <w:rPr>
                <w:rFonts w:eastAsia="DengXian"/>
                <w:b/>
                <w:spacing w:val="-10"/>
                <w:sz w:val="26"/>
                <w:szCs w:val="26"/>
              </w:rPr>
            </w:pPr>
            <w:r w:rsidRPr="00CB317B">
              <w:rPr>
                <w:rFonts w:eastAsia="DengXian"/>
                <w:b/>
                <w:spacing w:val="-10"/>
                <w:sz w:val="26"/>
                <w:szCs w:val="26"/>
                <w:lang w:val="vi-VN"/>
              </w:rPr>
              <w:t>STT</w:t>
            </w:r>
          </w:p>
        </w:tc>
        <w:tc>
          <w:tcPr>
            <w:tcW w:w="6340" w:type="dxa"/>
          </w:tcPr>
          <w:p w14:paraId="65B390D2" w14:textId="77777777" w:rsidR="00363CF1" w:rsidRPr="00CB317B" w:rsidRDefault="00363CF1" w:rsidP="001E6339">
            <w:pPr>
              <w:spacing w:line="264" w:lineRule="auto"/>
              <w:contextualSpacing/>
              <w:jc w:val="center"/>
              <w:rPr>
                <w:rFonts w:eastAsia="DengXian"/>
                <w:b/>
                <w:spacing w:val="-10"/>
                <w:sz w:val="26"/>
                <w:szCs w:val="26"/>
              </w:rPr>
            </w:pPr>
            <w:r w:rsidRPr="00CB317B">
              <w:rPr>
                <w:rFonts w:eastAsia="DengXian"/>
                <w:b/>
                <w:spacing w:val="-10"/>
                <w:sz w:val="26"/>
                <w:szCs w:val="26"/>
              </w:rPr>
              <w:t>MÔ TẢ</w:t>
            </w:r>
          </w:p>
        </w:tc>
        <w:tc>
          <w:tcPr>
            <w:tcW w:w="2023" w:type="dxa"/>
          </w:tcPr>
          <w:p w14:paraId="34C7AD4B" w14:textId="77777777" w:rsidR="00363CF1" w:rsidRPr="00CB317B" w:rsidRDefault="00363CF1" w:rsidP="001E6339">
            <w:pPr>
              <w:spacing w:line="264" w:lineRule="auto"/>
              <w:contextualSpacing/>
              <w:jc w:val="center"/>
              <w:rPr>
                <w:rFonts w:eastAsia="DengXian"/>
                <w:b/>
                <w:spacing w:val="-10"/>
                <w:sz w:val="26"/>
                <w:szCs w:val="26"/>
              </w:rPr>
            </w:pPr>
            <w:r w:rsidRPr="00CB317B">
              <w:rPr>
                <w:rFonts w:eastAsia="DengXian"/>
                <w:b/>
                <w:spacing w:val="-10"/>
                <w:sz w:val="26"/>
                <w:szCs w:val="26"/>
              </w:rPr>
              <w:t>YÊU CẦU</w:t>
            </w:r>
          </w:p>
        </w:tc>
      </w:tr>
      <w:tr w:rsidR="00D815B4" w:rsidRPr="00CB317B" w14:paraId="709A3BD5" w14:textId="77777777" w:rsidTr="009E773D">
        <w:trPr>
          <w:trHeight w:val="406"/>
        </w:trPr>
        <w:tc>
          <w:tcPr>
            <w:tcW w:w="700" w:type="dxa"/>
          </w:tcPr>
          <w:p w14:paraId="7597A3B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1.</w:t>
            </w:r>
          </w:p>
        </w:tc>
        <w:tc>
          <w:tcPr>
            <w:tcW w:w="6340" w:type="dxa"/>
          </w:tcPr>
          <w:p w14:paraId="557025CD"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Tiêu chuẩn sản xuất và thử nghiệm</w:t>
            </w:r>
          </w:p>
        </w:tc>
        <w:tc>
          <w:tcPr>
            <w:tcW w:w="2023" w:type="dxa"/>
          </w:tcPr>
          <w:p w14:paraId="4A671B97"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IEC 62271-200</w:t>
            </w:r>
          </w:p>
        </w:tc>
      </w:tr>
      <w:tr w:rsidR="00D815B4" w:rsidRPr="00CB317B" w14:paraId="053BDDA6" w14:textId="77777777" w:rsidTr="009E773D">
        <w:trPr>
          <w:trHeight w:val="696"/>
        </w:trPr>
        <w:tc>
          <w:tcPr>
            <w:tcW w:w="700" w:type="dxa"/>
          </w:tcPr>
          <w:p w14:paraId="67F63B42"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2.</w:t>
            </w:r>
          </w:p>
        </w:tc>
        <w:tc>
          <w:tcPr>
            <w:tcW w:w="6340" w:type="dxa"/>
          </w:tcPr>
          <w:p w14:paraId="6C4C4DE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Ngăn tủ dao cắt tải dùng để đóng và cắt phụ tải và có thể kết nối thanh cái với các ngăn tủ điện khác về cả hai phía trái và phải.</w:t>
            </w:r>
          </w:p>
        </w:tc>
        <w:tc>
          <w:tcPr>
            <w:tcW w:w="2023" w:type="dxa"/>
          </w:tcPr>
          <w:p w14:paraId="4656A66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tc>
      </w:tr>
      <w:tr w:rsidR="00D815B4" w:rsidRPr="00E54385" w14:paraId="412118FC" w14:textId="77777777" w:rsidTr="009E773D">
        <w:trPr>
          <w:trHeight w:val="696"/>
        </w:trPr>
        <w:tc>
          <w:tcPr>
            <w:tcW w:w="700" w:type="dxa"/>
          </w:tcPr>
          <w:p w14:paraId="64B2DD4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3.</w:t>
            </w:r>
          </w:p>
        </w:tc>
        <w:tc>
          <w:tcPr>
            <w:tcW w:w="6340" w:type="dxa"/>
          </w:tcPr>
          <w:p w14:paraId="3CE0D56C" w14:textId="77777777" w:rsidR="00363CF1" w:rsidRPr="00CB317B" w:rsidRDefault="00363CF1" w:rsidP="001E6339">
            <w:pPr>
              <w:widowControl w:val="0"/>
              <w:spacing w:line="264" w:lineRule="auto"/>
              <w:contextualSpacing/>
              <w:jc w:val="both"/>
              <w:rPr>
                <w:rFonts w:eastAsia="DengXian"/>
                <w:spacing w:val="-10"/>
                <w:sz w:val="26"/>
                <w:szCs w:val="26"/>
              </w:rPr>
            </w:pPr>
            <w:r w:rsidRPr="00CB317B">
              <w:rPr>
                <w:rFonts w:eastAsia="DengXian"/>
                <w:spacing w:val="-10"/>
                <w:sz w:val="26"/>
                <w:szCs w:val="26"/>
                <w:lang w:val="vi-VN"/>
              </w:rPr>
              <w:t>Cấu trúc:</w:t>
            </w:r>
          </w:p>
          <w:p w14:paraId="18687324"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Kích thước tối đa:</w:t>
            </w:r>
          </w:p>
          <w:p w14:paraId="7A15FCEC"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Ngang</w:t>
            </w:r>
          </w:p>
          <w:p w14:paraId="3894E990"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Sâu </w:t>
            </w:r>
          </w:p>
          <w:p w14:paraId="43D10EA8"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Cao</w:t>
            </w:r>
          </w:p>
          <w:p w14:paraId="462C1899"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Trường hợp ngăn tủ không có chức năng SCADA:</w:t>
            </w:r>
          </w:p>
          <w:p w14:paraId="24B8900F"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Trường họp ngăn tủ có chức năng SCADA:</w:t>
            </w:r>
          </w:p>
          <w:p w14:paraId="577B4732"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Điêu kiện sử dụng</w:t>
            </w:r>
          </w:p>
          <w:p w14:paraId="2F672866"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Môi trường cách điện của ngăn thanh cái và thiết bị đóng cắt:</w:t>
            </w:r>
          </w:p>
          <w:p w14:paraId="2385A5BA"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Cấp an toàn khi sự cô phát sinh hồ quang bên trong </w:t>
            </w:r>
            <w:r w:rsidRPr="00CB317B">
              <w:rPr>
                <w:rFonts w:eastAsia="DengXian"/>
                <w:spacing w:val="-10"/>
                <w:sz w:val="26"/>
                <w:szCs w:val="26"/>
                <w:lang w:val="fr-FR"/>
              </w:rPr>
              <w:t>ngăn</w:t>
            </w:r>
            <w:r w:rsidRPr="00CB317B">
              <w:rPr>
                <w:rFonts w:eastAsia="DengXian"/>
                <w:spacing w:val="-10"/>
                <w:sz w:val="26"/>
                <w:szCs w:val="26"/>
                <w:lang w:val="vi-VN"/>
              </w:rPr>
              <w:t xml:space="preserve"> tủ:</w:t>
            </w:r>
          </w:p>
          <w:p w14:paraId="59338DC9"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Trường hợp vỏ tủ lắp đặt các ngăn tủ điện đạt cấp an toàn IAC-AB</w:t>
            </w:r>
          </w:p>
          <w:p w14:paraId="29D34138"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p>
          <w:p w14:paraId="2879DC15"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p>
          <w:p w14:paraId="65FCEA31"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Trường hợp vỏ tủ lắp đặt các ngăn tủ điện không đạt cấp an toàn IAC-AB</w:t>
            </w:r>
          </w:p>
          <w:p w14:paraId="32B14E77" w14:textId="77777777" w:rsidR="00363CF1" w:rsidRPr="00CB317B" w:rsidRDefault="00363CF1" w:rsidP="001E6339">
            <w:pPr>
              <w:spacing w:line="264" w:lineRule="auto"/>
              <w:contextualSpacing/>
              <w:jc w:val="both"/>
              <w:rPr>
                <w:rFonts w:eastAsia="DengXian"/>
                <w:spacing w:val="-10"/>
                <w:sz w:val="26"/>
                <w:szCs w:val="26"/>
                <w:lang w:val="vi-VN"/>
              </w:rPr>
            </w:pPr>
          </w:p>
        </w:tc>
        <w:tc>
          <w:tcPr>
            <w:tcW w:w="2023" w:type="dxa"/>
          </w:tcPr>
          <w:p w14:paraId="571BFDF3" w14:textId="77777777" w:rsidR="00363CF1" w:rsidRPr="00CB317B" w:rsidRDefault="00363CF1" w:rsidP="001E6339">
            <w:pPr>
              <w:spacing w:line="264" w:lineRule="auto"/>
              <w:contextualSpacing/>
              <w:jc w:val="both"/>
              <w:rPr>
                <w:rFonts w:eastAsia="DengXian"/>
                <w:spacing w:val="-10"/>
                <w:sz w:val="26"/>
                <w:szCs w:val="26"/>
                <w:lang w:val="vi-VN"/>
              </w:rPr>
            </w:pPr>
          </w:p>
          <w:p w14:paraId="67EA417F"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350mm</w:t>
            </w:r>
          </w:p>
          <w:p w14:paraId="20DF8665"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800mm</w:t>
            </w:r>
          </w:p>
          <w:p w14:paraId="3A33A1B1" w14:textId="77777777" w:rsidR="00363CF1" w:rsidRPr="00CB317B" w:rsidRDefault="00363CF1" w:rsidP="001E6339">
            <w:pPr>
              <w:spacing w:line="264" w:lineRule="auto"/>
              <w:contextualSpacing/>
              <w:jc w:val="both"/>
              <w:rPr>
                <w:rFonts w:eastAsia="DengXian"/>
                <w:spacing w:val="-10"/>
                <w:sz w:val="26"/>
                <w:szCs w:val="26"/>
                <w:lang w:val="fr-FR"/>
              </w:rPr>
            </w:pPr>
          </w:p>
          <w:p w14:paraId="69CEC456" w14:textId="77777777" w:rsidR="00363CF1" w:rsidRPr="00CB317B" w:rsidRDefault="00363CF1" w:rsidP="001E6339">
            <w:pPr>
              <w:spacing w:line="264" w:lineRule="auto"/>
              <w:contextualSpacing/>
              <w:jc w:val="both"/>
              <w:rPr>
                <w:rFonts w:eastAsia="DengXian"/>
                <w:spacing w:val="-10"/>
                <w:sz w:val="26"/>
                <w:szCs w:val="26"/>
                <w:lang w:val="fr-FR"/>
              </w:rPr>
            </w:pPr>
            <w:r w:rsidRPr="00CB317B">
              <w:rPr>
                <w:rFonts w:eastAsia="DengXian"/>
                <w:spacing w:val="-10"/>
                <w:sz w:val="26"/>
                <w:szCs w:val="26"/>
                <w:lang w:val="fr-FR"/>
              </w:rPr>
              <w:t>1400mm</w:t>
            </w:r>
          </w:p>
          <w:p w14:paraId="3C4F0A8F" w14:textId="77777777" w:rsidR="00363CF1" w:rsidRPr="00CB317B" w:rsidRDefault="00363CF1" w:rsidP="001E6339">
            <w:pPr>
              <w:spacing w:line="264" w:lineRule="auto"/>
              <w:contextualSpacing/>
              <w:jc w:val="both"/>
              <w:rPr>
                <w:rFonts w:eastAsia="DengXian"/>
                <w:spacing w:val="-10"/>
                <w:sz w:val="26"/>
                <w:szCs w:val="26"/>
                <w:lang w:val="fr-FR"/>
              </w:rPr>
            </w:pPr>
            <w:r w:rsidRPr="00CB317B">
              <w:rPr>
                <w:rFonts w:eastAsia="DengXian"/>
                <w:spacing w:val="-10"/>
                <w:sz w:val="26"/>
                <w:szCs w:val="26"/>
                <w:lang w:val="fr-FR"/>
              </w:rPr>
              <w:t>1850mm</w:t>
            </w:r>
          </w:p>
          <w:p w14:paraId="3F54D855"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Trong nhà</w:t>
            </w:r>
          </w:p>
          <w:p w14:paraId="34FBFA30" w14:textId="77777777" w:rsidR="00363CF1" w:rsidRPr="00CB317B" w:rsidRDefault="00363CF1" w:rsidP="001E6339">
            <w:pPr>
              <w:spacing w:line="264" w:lineRule="auto"/>
              <w:contextualSpacing/>
              <w:jc w:val="both"/>
              <w:rPr>
                <w:rFonts w:eastAsia="DengXian"/>
                <w:spacing w:val="-10"/>
                <w:sz w:val="26"/>
                <w:szCs w:val="26"/>
                <w:lang w:val="vi-VN"/>
              </w:rPr>
            </w:pPr>
          </w:p>
          <w:p w14:paraId="41B9DDF3"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Khí SF6</w:t>
            </w:r>
          </w:p>
          <w:p w14:paraId="12849D4E" w14:textId="77777777" w:rsidR="00363CF1" w:rsidRPr="00CB317B" w:rsidRDefault="00363CF1" w:rsidP="001E6339">
            <w:pPr>
              <w:spacing w:line="264" w:lineRule="auto"/>
              <w:contextualSpacing/>
              <w:jc w:val="both"/>
              <w:rPr>
                <w:rFonts w:eastAsia="DengXian"/>
                <w:spacing w:val="-10"/>
                <w:sz w:val="26"/>
                <w:szCs w:val="26"/>
                <w:lang w:val="vi-VN"/>
              </w:rPr>
            </w:pPr>
          </w:p>
          <w:p w14:paraId="04936DA4"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IAC </w:t>
            </w:r>
            <w:r w:rsidRPr="00CB317B">
              <w:rPr>
                <w:rFonts w:eastAsia="DengXian"/>
                <w:spacing w:val="-10"/>
                <w:sz w:val="26"/>
                <w:szCs w:val="26"/>
                <w:lang w:val="fr-FR"/>
              </w:rPr>
              <w:t>AFL-</w:t>
            </w:r>
            <w:r w:rsidRPr="00CB317B">
              <w:rPr>
                <w:rFonts w:eastAsia="DengXian"/>
                <w:spacing w:val="-10"/>
                <w:sz w:val="26"/>
                <w:szCs w:val="26"/>
                <w:lang w:val="vi-VN"/>
              </w:rPr>
              <w:t xml:space="preserve"> không hạn chế tiêp cận ngăn tủ từ mặt trước và hai mặt bên.</w:t>
            </w:r>
          </w:p>
          <w:p w14:paraId="26E1D7D0"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IAC </w:t>
            </w:r>
            <w:r w:rsidRPr="00CB317B">
              <w:rPr>
                <w:rFonts w:eastAsia="DengXian"/>
                <w:spacing w:val="-10"/>
                <w:sz w:val="26"/>
                <w:szCs w:val="26"/>
                <w:lang w:val="fr-FR"/>
              </w:rPr>
              <w:t>AFLR-</w:t>
            </w:r>
            <w:r w:rsidRPr="00CB317B">
              <w:rPr>
                <w:rFonts w:eastAsia="DengXian"/>
                <w:spacing w:val="-10"/>
                <w:sz w:val="26"/>
                <w:szCs w:val="26"/>
                <w:lang w:val="vi-VN"/>
              </w:rPr>
              <w:t xml:space="preserve"> không hạn chế tiếp cận ngăn tủ từ mặt trước, hai mặt bên và mặt sau.</w:t>
            </w:r>
          </w:p>
        </w:tc>
      </w:tr>
      <w:tr w:rsidR="00D815B4" w:rsidRPr="00CB317B" w14:paraId="2B3FC972" w14:textId="77777777" w:rsidTr="009E773D">
        <w:trPr>
          <w:trHeight w:val="696"/>
        </w:trPr>
        <w:tc>
          <w:tcPr>
            <w:tcW w:w="700" w:type="dxa"/>
          </w:tcPr>
          <w:p w14:paraId="2DC84DE5" w14:textId="77777777" w:rsidR="00363CF1" w:rsidRPr="00CB317B" w:rsidRDefault="00363CF1" w:rsidP="001E6339">
            <w:pPr>
              <w:spacing w:line="264" w:lineRule="auto"/>
              <w:contextualSpacing/>
              <w:jc w:val="both"/>
              <w:rPr>
                <w:rFonts w:eastAsia="DengXian"/>
                <w:spacing w:val="-10"/>
                <w:sz w:val="26"/>
                <w:szCs w:val="26"/>
                <w:lang w:val="vi-VN"/>
              </w:rPr>
            </w:pPr>
          </w:p>
        </w:tc>
        <w:tc>
          <w:tcPr>
            <w:tcW w:w="6340" w:type="dxa"/>
          </w:tcPr>
          <w:p w14:paraId="78611591"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Yêu cầu về liên tục cung cấp điện:</w:t>
            </w:r>
          </w:p>
          <w:p w14:paraId="3F85518A"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fr-FR"/>
              </w:rPr>
            </w:pPr>
            <w:r w:rsidRPr="00CB317B">
              <w:rPr>
                <w:rFonts w:eastAsia="DengXian"/>
                <w:spacing w:val="-10"/>
                <w:sz w:val="26"/>
                <w:szCs w:val="26"/>
                <w:lang w:val="vi-VN"/>
              </w:rPr>
              <w:t xml:space="preserve">- Các dao căt tải của ngăn tủ sử dụng loại đóng cắt 3 vị trí </w:t>
            </w:r>
            <w:r w:rsidRPr="00CB317B">
              <w:rPr>
                <w:rFonts w:eastAsia="DengXian"/>
                <w:spacing w:val="-10"/>
                <w:sz w:val="26"/>
                <w:szCs w:val="26"/>
                <w:lang w:val="fr-FR"/>
              </w:rPr>
              <w:lastRenderedPageBreak/>
              <w:t>ON/OFF/EARTH.</w:t>
            </w:r>
          </w:p>
          <w:p w14:paraId="7895EA54" w14:textId="77777777" w:rsidR="00363CF1" w:rsidRPr="00CB317B" w:rsidRDefault="00363CF1" w:rsidP="001E6339">
            <w:pPr>
              <w:widowControl w:val="0"/>
              <w:tabs>
                <w:tab w:val="left" w:pos="342"/>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Tât cả các sứ cách điện đều là loại nhựa đúc.</w:t>
            </w:r>
          </w:p>
          <w:p w14:paraId="2A4B987F" w14:textId="77777777" w:rsidR="00363CF1" w:rsidRPr="00CB317B" w:rsidRDefault="00363CF1" w:rsidP="001E6339">
            <w:pPr>
              <w:widowControl w:val="0"/>
              <w:tabs>
                <w:tab w:val="left" w:pos="342"/>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Các đầu nối của mỗi pha:</w:t>
            </w:r>
          </w:p>
          <w:p w14:paraId="3125FCE8"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Trường hợp đầu nối với cáp 3 lõi: có thể nối với 2 cáp 3P 24kV-3x240mm</w:t>
            </w:r>
            <w:r w:rsidRPr="00CB317B">
              <w:rPr>
                <w:rFonts w:eastAsia="DengXian"/>
                <w:spacing w:val="-10"/>
                <w:sz w:val="26"/>
                <w:szCs w:val="26"/>
                <w:vertAlign w:val="superscript"/>
                <w:lang w:val="vi-VN"/>
              </w:rPr>
              <w:t>2</w:t>
            </w:r>
            <w:r w:rsidRPr="00CB317B">
              <w:rPr>
                <w:rFonts w:eastAsia="DengXian"/>
                <w:spacing w:val="-10"/>
                <w:sz w:val="26"/>
                <w:szCs w:val="26"/>
                <w:lang w:val="vi-VN"/>
              </w:rPr>
              <w:t>.</w:t>
            </w:r>
          </w:p>
          <w:p w14:paraId="19640FAC"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Trường hợp đâu nối với cáp 1 lõi: có thể nối với 2 cáp 1 p 24kV-lx240mm</w:t>
            </w:r>
            <w:r w:rsidRPr="00CB317B">
              <w:rPr>
                <w:rFonts w:eastAsia="DengXian"/>
                <w:spacing w:val="-10"/>
                <w:sz w:val="26"/>
                <w:szCs w:val="26"/>
                <w:vertAlign w:val="superscript"/>
                <w:lang w:val="vi-VN"/>
              </w:rPr>
              <w:t>2</w:t>
            </w:r>
            <w:r w:rsidRPr="00CB317B">
              <w:rPr>
                <w:rFonts w:eastAsia="DengXian"/>
                <w:spacing w:val="-10"/>
                <w:sz w:val="26"/>
                <w:szCs w:val="26"/>
                <w:lang w:val="vi-VN"/>
              </w:rPr>
              <w:t>.</w:t>
            </w:r>
          </w:p>
          <w:p w14:paraId="2EBA0696"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Thanh cái</w:t>
            </w:r>
          </w:p>
          <w:p w14:paraId="319B7ED0"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Môi trường đóng cắt của dao cắt tải</w:t>
            </w:r>
          </w:p>
          <w:p w14:paraId="355CAEA1"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Ngăn tủ dao cắt tải phải có:</w:t>
            </w:r>
          </w:p>
          <w:p w14:paraId="3FA431C0"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Khả năng lắp đặt mô tơ để đóng cắt dao cắt tải. Điện áp vận hành mô tơ phải là điện áp một chiều 24VDC.</w:t>
            </w:r>
          </w:p>
          <w:p w14:paraId="191575BC"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+Các liên động cơ khí nhằm ngăn cản các thao tác sai.</w:t>
            </w:r>
          </w:p>
          <w:p w14:paraId="67525EBF"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Bộ chỉ thị vị trí đóng/cắt/nối đất của các dao cắt tải tại 3 vị trí  ON/OFF/EARTH.</w:t>
            </w:r>
          </w:p>
          <w:p w14:paraId="5E09C118"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Đèn báo tình trạng có điện của từng pha</w:t>
            </w:r>
          </w:p>
          <w:p w14:paraId="37418B4A"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Bộ chỉ thị tình trạng áp suất khí SF6.</w:t>
            </w:r>
          </w:p>
        </w:tc>
        <w:tc>
          <w:tcPr>
            <w:tcW w:w="2023" w:type="dxa"/>
          </w:tcPr>
          <w:p w14:paraId="688959FE"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lastRenderedPageBreak/>
              <w:t>LSC2</w:t>
            </w:r>
          </w:p>
          <w:p w14:paraId="784E4361"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6D7BE5D5" w14:textId="77777777" w:rsidR="00363CF1" w:rsidRPr="00CB317B" w:rsidRDefault="00363CF1" w:rsidP="001E6339">
            <w:pPr>
              <w:spacing w:line="264" w:lineRule="auto"/>
              <w:contextualSpacing/>
              <w:jc w:val="both"/>
              <w:rPr>
                <w:rFonts w:eastAsia="DengXian"/>
                <w:spacing w:val="-10"/>
                <w:sz w:val="26"/>
                <w:szCs w:val="26"/>
                <w:lang w:val="vi-VN"/>
              </w:rPr>
            </w:pPr>
          </w:p>
          <w:p w14:paraId="452D177C"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6DEADAAB" w14:textId="77777777" w:rsidR="00363CF1" w:rsidRPr="00CB317B" w:rsidRDefault="00363CF1" w:rsidP="001E6339">
            <w:pPr>
              <w:spacing w:line="264" w:lineRule="auto"/>
              <w:contextualSpacing/>
              <w:jc w:val="both"/>
              <w:rPr>
                <w:rFonts w:eastAsia="DengXian"/>
                <w:spacing w:val="-10"/>
                <w:sz w:val="26"/>
                <w:szCs w:val="26"/>
                <w:lang w:val="vi-VN"/>
              </w:rPr>
            </w:pPr>
          </w:p>
          <w:p w14:paraId="65D3BE2A"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07334EC4" w14:textId="77777777" w:rsidR="00363CF1" w:rsidRPr="00CB317B" w:rsidRDefault="00363CF1" w:rsidP="001E6339">
            <w:pPr>
              <w:spacing w:line="264" w:lineRule="auto"/>
              <w:contextualSpacing/>
              <w:jc w:val="both"/>
              <w:rPr>
                <w:rFonts w:eastAsia="DengXian"/>
                <w:spacing w:val="-10"/>
                <w:sz w:val="26"/>
                <w:szCs w:val="26"/>
                <w:lang w:val="vi-VN"/>
              </w:rPr>
            </w:pPr>
          </w:p>
          <w:p w14:paraId="56617232"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7366BC75" w14:textId="77777777" w:rsidR="00363CF1" w:rsidRPr="00CB317B" w:rsidRDefault="00363CF1" w:rsidP="001E6339">
            <w:pPr>
              <w:spacing w:line="264" w:lineRule="auto"/>
              <w:contextualSpacing/>
              <w:jc w:val="both"/>
              <w:rPr>
                <w:rFonts w:eastAsia="DengXian"/>
                <w:spacing w:val="-10"/>
                <w:sz w:val="26"/>
                <w:szCs w:val="26"/>
                <w:lang w:val="vi-VN"/>
              </w:rPr>
            </w:pPr>
          </w:p>
          <w:p w14:paraId="4758BB9B"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Đơn</w:t>
            </w:r>
          </w:p>
          <w:p w14:paraId="322200C0"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Khí </w:t>
            </w:r>
            <w:r w:rsidRPr="00CB317B">
              <w:rPr>
                <w:rFonts w:eastAsia="DengXian"/>
                <w:spacing w:val="-10"/>
                <w:sz w:val="26"/>
                <w:szCs w:val="26"/>
                <w:lang w:val="fr-FR"/>
              </w:rPr>
              <w:t xml:space="preserve">SF6 </w:t>
            </w:r>
            <w:r w:rsidRPr="00CB317B">
              <w:rPr>
                <w:rFonts w:eastAsia="DengXian"/>
                <w:spacing w:val="-10"/>
                <w:sz w:val="26"/>
                <w:szCs w:val="26"/>
                <w:lang w:val="vi-VN"/>
              </w:rPr>
              <w:t>hoặc chân không.</w:t>
            </w:r>
          </w:p>
          <w:p w14:paraId="5D839E9D"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1D68D736" w14:textId="77777777" w:rsidR="00363CF1" w:rsidRPr="00CB317B" w:rsidRDefault="00363CF1" w:rsidP="001E6339">
            <w:pPr>
              <w:spacing w:line="264" w:lineRule="auto"/>
              <w:contextualSpacing/>
              <w:jc w:val="both"/>
              <w:rPr>
                <w:rFonts w:eastAsia="DengXian"/>
                <w:spacing w:val="-10"/>
                <w:sz w:val="26"/>
                <w:szCs w:val="26"/>
                <w:lang w:val="vi-VN"/>
              </w:rPr>
            </w:pPr>
          </w:p>
          <w:p w14:paraId="5A14F4DA"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71023EE9"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7E346A2D" w14:textId="77777777" w:rsidR="00363CF1" w:rsidRPr="00CB317B" w:rsidRDefault="00363CF1" w:rsidP="001E6339">
            <w:pPr>
              <w:spacing w:line="264" w:lineRule="auto"/>
              <w:contextualSpacing/>
              <w:jc w:val="both"/>
              <w:rPr>
                <w:rFonts w:eastAsia="DengXian"/>
                <w:spacing w:val="-10"/>
                <w:sz w:val="26"/>
                <w:szCs w:val="26"/>
                <w:lang w:val="vi-VN"/>
              </w:rPr>
            </w:pPr>
          </w:p>
          <w:p w14:paraId="3BDA322A"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3CC34BCD"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tc>
      </w:tr>
      <w:tr w:rsidR="00D815B4" w:rsidRPr="00CB317B" w14:paraId="6FEDF60C" w14:textId="77777777" w:rsidTr="009E773D">
        <w:trPr>
          <w:trHeight w:val="4822"/>
        </w:trPr>
        <w:tc>
          <w:tcPr>
            <w:tcW w:w="700" w:type="dxa"/>
          </w:tcPr>
          <w:p w14:paraId="491FE95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lastRenderedPageBreak/>
              <w:t>4.</w:t>
            </w:r>
          </w:p>
        </w:tc>
        <w:tc>
          <w:tcPr>
            <w:tcW w:w="6340" w:type="dxa"/>
          </w:tcPr>
          <w:p w14:paraId="6846862A" w14:textId="02323BF2" w:rsidR="00363CF1" w:rsidRPr="00CB317B" w:rsidRDefault="00003F17" w:rsidP="001E6339">
            <w:pPr>
              <w:widowControl w:val="0"/>
              <w:spacing w:line="264" w:lineRule="auto"/>
              <w:contextualSpacing/>
              <w:jc w:val="both"/>
              <w:rPr>
                <w:rFonts w:eastAsia="DengXian"/>
                <w:spacing w:val="-10"/>
                <w:sz w:val="26"/>
                <w:szCs w:val="26"/>
              </w:rPr>
            </w:pPr>
            <w:r>
              <w:rPr>
                <w:rFonts w:eastAsia="DengXian"/>
                <w:spacing w:val="-10"/>
                <w:sz w:val="26"/>
                <w:szCs w:val="26"/>
              </w:rPr>
              <w:t>Đặc tính kỹ thuật</w:t>
            </w:r>
          </w:p>
          <w:p w14:paraId="7495ECDF"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Điện áp định mức:</w:t>
            </w:r>
          </w:p>
          <w:p w14:paraId="36AD0B44"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Tần số định mức:</w:t>
            </w:r>
          </w:p>
          <w:p w14:paraId="27960B0B"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Dòng điện định mức:</w:t>
            </w:r>
          </w:p>
          <w:p w14:paraId="42326895"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Độ bền điện áp xung:</w:t>
            </w:r>
          </w:p>
          <w:p w14:paraId="22E2EFD3"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Độ bền điện áp tần số công nghiệp ở điều kiện khô trong 1phút:</w:t>
            </w:r>
          </w:p>
          <w:p w14:paraId="7717475E"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Khả năng đóng, cắt dòng định mức:</w:t>
            </w:r>
          </w:p>
          <w:p w14:paraId="5319D98F"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Khả năng ổn định nhiệt I</w:t>
            </w:r>
            <w:r w:rsidRPr="00CB317B">
              <w:rPr>
                <w:rFonts w:eastAsia="DengXian"/>
                <w:spacing w:val="-10"/>
                <w:sz w:val="26"/>
                <w:szCs w:val="26"/>
                <w:vertAlign w:val="subscript"/>
                <w:lang w:val="vi-VN"/>
              </w:rPr>
              <w:t>th</w:t>
            </w:r>
            <w:r w:rsidRPr="00CB317B">
              <w:rPr>
                <w:rFonts w:eastAsia="DengXian"/>
                <w:spacing w:val="-10"/>
                <w:sz w:val="26"/>
                <w:szCs w:val="26"/>
                <w:lang w:val="vi-VN"/>
              </w:rPr>
              <w:t>:</w:t>
            </w:r>
          </w:p>
          <w:p w14:paraId="21BC18E5" w14:textId="77777777" w:rsidR="00363CF1" w:rsidRPr="00CB317B" w:rsidRDefault="00363CF1" w:rsidP="001E6339">
            <w:pPr>
              <w:widowControl w:val="0"/>
              <w:spacing w:line="264" w:lineRule="auto"/>
              <w:contextualSpacing/>
              <w:jc w:val="both"/>
              <w:rPr>
                <w:rFonts w:eastAsia="DengXian"/>
                <w:spacing w:val="-10"/>
                <w:sz w:val="26"/>
                <w:szCs w:val="26"/>
                <w:lang w:val="vi-VN"/>
              </w:rPr>
            </w:pPr>
          </w:p>
          <w:p w14:paraId="4813C9C8"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Khả năng ổn định động(trị đỉnh):</w:t>
            </w:r>
          </w:p>
          <w:p w14:paraId="3A30C729" w14:textId="77777777" w:rsidR="00363CF1" w:rsidRPr="00CB317B" w:rsidRDefault="00363CF1" w:rsidP="001E6339">
            <w:pPr>
              <w:widowControl w:val="0"/>
              <w:spacing w:line="264" w:lineRule="auto"/>
              <w:contextualSpacing/>
              <w:jc w:val="both"/>
              <w:rPr>
                <w:rFonts w:eastAsia="DengXian"/>
                <w:spacing w:val="-10"/>
                <w:sz w:val="26"/>
                <w:szCs w:val="26"/>
                <w:lang w:val="vi-VN"/>
              </w:rPr>
            </w:pPr>
          </w:p>
          <w:p w14:paraId="7C555100" w14:textId="77777777" w:rsidR="00363CF1" w:rsidRPr="00CB317B" w:rsidRDefault="00363CF1" w:rsidP="001E6339">
            <w:pPr>
              <w:widowControl w:val="0"/>
              <w:spacing w:line="264" w:lineRule="auto"/>
              <w:contextualSpacing/>
              <w:jc w:val="both"/>
              <w:rPr>
                <w:rFonts w:eastAsia="DengXian"/>
                <w:spacing w:val="-10"/>
                <w:sz w:val="26"/>
                <w:szCs w:val="26"/>
                <w:lang w:val="vi-VN"/>
              </w:rPr>
            </w:pPr>
          </w:p>
          <w:p w14:paraId="7011566C" w14:textId="77777777" w:rsidR="00363CF1" w:rsidRPr="00CB317B" w:rsidRDefault="00363CF1" w:rsidP="001E6339">
            <w:pPr>
              <w:widowControl w:val="0"/>
              <w:spacing w:line="264" w:lineRule="auto"/>
              <w:contextualSpacing/>
              <w:jc w:val="both"/>
              <w:rPr>
                <w:rFonts w:eastAsia="DengXian"/>
                <w:spacing w:val="-10"/>
                <w:sz w:val="26"/>
                <w:szCs w:val="26"/>
                <w:lang w:val="vi-VN"/>
              </w:rPr>
            </w:pPr>
          </w:p>
          <w:p w14:paraId="642D5CF3"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Số chu kỳ thao tác đóng cắt(C-O) ở dòng điện định mức mà không cần bảo trì:</w:t>
            </w:r>
          </w:p>
        </w:tc>
        <w:tc>
          <w:tcPr>
            <w:tcW w:w="2023" w:type="dxa"/>
          </w:tcPr>
          <w:p w14:paraId="3B53CFE3" w14:textId="77777777" w:rsidR="00363CF1" w:rsidRPr="00CB317B" w:rsidRDefault="00363CF1" w:rsidP="001E6339">
            <w:pPr>
              <w:spacing w:line="264" w:lineRule="auto"/>
              <w:contextualSpacing/>
              <w:jc w:val="both"/>
              <w:rPr>
                <w:rFonts w:eastAsia="DengXian"/>
                <w:spacing w:val="-10"/>
                <w:sz w:val="26"/>
                <w:szCs w:val="26"/>
                <w:lang w:val="vi-VN"/>
              </w:rPr>
            </w:pPr>
          </w:p>
          <w:p w14:paraId="195B09BD"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24kV</w:t>
            </w:r>
          </w:p>
          <w:p w14:paraId="54915C12"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50Hz</w:t>
            </w:r>
          </w:p>
          <w:p w14:paraId="6785F22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630A</w:t>
            </w:r>
          </w:p>
          <w:p w14:paraId="18A7DDA6"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125kV</w:t>
            </w:r>
          </w:p>
          <w:p w14:paraId="7AEED91B" w14:textId="77777777" w:rsidR="00363CF1" w:rsidRPr="00CB317B" w:rsidRDefault="00363CF1" w:rsidP="001E6339">
            <w:pPr>
              <w:spacing w:line="264" w:lineRule="auto"/>
              <w:contextualSpacing/>
              <w:jc w:val="both"/>
              <w:rPr>
                <w:rFonts w:eastAsia="DengXian"/>
                <w:spacing w:val="-10"/>
                <w:sz w:val="26"/>
                <w:szCs w:val="26"/>
              </w:rPr>
            </w:pPr>
          </w:p>
          <w:p w14:paraId="380BDCA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50kV</w:t>
            </w:r>
          </w:p>
          <w:p w14:paraId="3A1D4957"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630A</w:t>
            </w:r>
          </w:p>
          <w:p w14:paraId="10935172"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25kA/1s hoặc 20kA/3s</w:t>
            </w:r>
          </w:p>
          <w:p w14:paraId="7EA836C9"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62,5kA</w:t>
            </w:r>
          </w:p>
          <w:p w14:paraId="164ABBF3"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(I</w:t>
            </w:r>
            <w:r w:rsidRPr="00CB317B">
              <w:rPr>
                <w:rFonts w:eastAsia="DengXian"/>
                <w:spacing w:val="-10"/>
                <w:sz w:val="26"/>
                <w:szCs w:val="26"/>
                <w:vertAlign w:val="subscript"/>
                <w:lang w:val="vi-VN"/>
              </w:rPr>
              <w:t>th</w:t>
            </w:r>
            <w:r w:rsidRPr="00CB317B">
              <w:rPr>
                <w:rFonts w:eastAsia="DengXian"/>
                <w:spacing w:val="-10"/>
                <w:sz w:val="26"/>
                <w:szCs w:val="26"/>
                <w:lang w:val="vi-VN"/>
              </w:rPr>
              <w:t>=25kA/1s</w:t>
            </w:r>
          </w:p>
          <w:p w14:paraId="4C1927B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hay 50kA( I</w:t>
            </w:r>
            <w:r w:rsidRPr="00CB317B">
              <w:rPr>
                <w:rFonts w:eastAsia="DengXian"/>
                <w:spacing w:val="-10"/>
                <w:sz w:val="26"/>
                <w:szCs w:val="26"/>
                <w:vertAlign w:val="subscript"/>
                <w:lang w:val="vi-VN"/>
              </w:rPr>
              <w:t>th</w:t>
            </w:r>
            <w:r w:rsidRPr="00CB317B">
              <w:rPr>
                <w:rFonts w:eastAsia="DengXian"/>
                <w:spacing w:val="-10"/>
                <w:sz w:val="26"/>
                <w:szCs w:val="26"/>
                <w:lang w:val="vi-VN"/>
              </w:rPr>
              <w:t>=20 kA/3s)</w:t>
            </w:r>
          </w:p>
          <w:p w14:paraId="7C15EB3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100</w:t>
            </w:r>
          </w:p>
        </w:tc>
      </w:tr>
      <w:tr w:rsidR="00D815B4" w:rsidRPr="00CB317B" w14:paraId="77E7910F" w14:textId="77777777" w:rsidTr="009E773D">
        <w:trPr>
          <w:trHeight w:val="102"/>
        </w:trPr>
        <w:tc>
          <w:tcPr>
            <w:tcW w:w="700" w:type="dxa"/>
          </w:tcPr>
          <w:p w14:paraId="17050C7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5</w:t>
            </w:r>
          </w:p>
        </w:tc>
        <w:tc>
          <w:tcPr>
            <w:tcW w:w="6340" w:type="dxa"/>
          </w:tcPr>
          <w:p w14:paraId="37BB1C0D"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Phụ kiện</w:t>
            </w:r>
          </w:p>
          <w:p w14:paraId="202FDFC3"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Bộ đầu cáp trong nhà:</w:t>
            </w:r>
          </w:p>
          <w:p w14:paraId="67A808CA"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Trường hợp đấu nối với cáp 3 lõi: 01 Bộ đầu cáp trong nhà 3P 24kV-3x240mm</w:t>
            </w:r>
            <w:r w:rsidRPr="00CB317B">
              <w:rPr>
                <w:rFonts w:eastAsia="DengXian"/>
                <w:spacing w:val="-10"/>
                <w:sz w:val="26"/>
                <w:szCs w:val="26"/>
                <w:vertAlign w:val="superscript"/>
                <w:lang w:val="vi-VN"/>
              </w:rPr>
              <w:t>2</w:t>
            </w:r>
            <w:r w:rsidRPr="00CB317B">
              <w:rPr>
                <w:rFonts w:eastAsia="DengXian"/>
                <w:spacing w:val="-10"/>
                <w:sz w:val="26"/>
                <w:szCs w:val="26"/>
                <w:lang w:val="vi-VN"/>
              </w:rPr>
              <w:t xml:space="preserve">. </w:t>
            </w:r>
          </w:p>
          <w:p w14:paraId="34661C21"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Trường hợp đấu nối với cáp 1 lõi: 03 Bộ đầu cáp trong nhà 1P 24kV-1x240mm2.</w:t>
            </w:r>
          </w:p>
          <w:p w14:paraId="4C51E34C"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Ghi chú: Cung cấp bộ đầu cáp với đầy đủ các phụ kiện để đấu nối cáp ngầm vào ngăn tủ sao cho người mua không phải mua thêm bất kỳ vật tư nào.</w:t>
            </w:r>
          </w:p>
          <w:p w14:paraId="7C89B51F"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lastRenderedPageBreak/>
              <w:t>-Đối với tủ gồm nhiều ngăn tủ lắp ghép với nhau:</w:t>
            </w:r>
          </w:p>
          <w:p w14:paraId="49F65049"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+ 01 bộ cần thao tác.</w:t>
            </w:r>
          </w:p>
          <w:p w14:paraId="0972DB43"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+ 01 bộ thanh cái.</w:t>
            </w:r>
          </w:p>
          <w:p w14:paraId="16524B8B"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Tất cả các ngăn đường dây có bộ chỉ thị sự cố 3 pha.</w:t>
            </w:r>
          </w:p>
          <w:p w14:paraId="6E28E1CB" w14:textId="77777777" w:rsidR="00363CF1" w:rsidRPr="00CB317B" w:rsidRDefault="00363CF1" w:rsidP="001E6339">
            <w:pPr>
              <w:widowControl w:val="0"/>
              <w:spacing w:line="264" w:lineRule="auto"/>
              <w:contextualSpacing/>
              <w:jc w:val="both"/>
              <w:rPr>
                <w:rFonts w:eastAsia="DengXian"/>
                <w:spacing w:val="-10"/>
                <w:sz w:val="26"/>
                <w:szCs w:val="26"/>
              </w:rPr>
            </w:pPr>
            <w:r w:rsidRPr="00CB317B">
              <w:rPr>
                <w:rFonts w:eastAsia="DengXian"/>
                <w:spacing w:val="-10"/>
                <w:sz w:val="26"/>
                <w:szCs w:val="26"/>
                <w:lang w:val="vi-VN"/>
              </w:rPr>
              <w:t xml:space="preserve">          </w:t>
            </w:r>
            <w:r w:rsidRPr="00CB317B">
              <w:rPr>
                <w:rFonts w:eastAsia="DengXian"/>
                <w:spacing w:val="-10"/>
                <w:sz w:val="26"/>
                <w:szCs w:val="26"/>
              </w:rPr>
              <w:t>+ 01 bộ side wall.</w:t>
            </w:r>
          </w:p>
        </w:tc>
        <w:tc>
          <w:tcPr>
            <w:tcW w:w="2023" w:type="dxa"/>
          </w:tcPr>
          <w:p w14:paraId="316B21D5" w14:textId="77777777" w:rsidR="00363CF1" w:rsidRPr="00CB317B" w:rsidRDefault="00363CF1" w:rsidP="001E6339">
            <w:pPr>
              <w:spacing w:line="264" w:lineRule="auto"/>
              <w:contextualSpacing/>
              <w:jc w:val="both"/>
              <w:rPr>
                <w:rFonts w:eastAsia="DengXian"/>
                <w:spacing w:val="-10"/>
                <w:sz w:val="26"/>
                <w:szCs w:val="26"/>
              </w:rPr>
            </w:pPr>
          </w:p>
          <w:p w14:paraId="75FDB03B" w14:textId="77777777" w:rsidR="00363CF1" w:rsidRPr="00CB317B" w:rsidRDefault="00363CF1" w:rsidP="001E6339">
            <w:pPr>
              <w:spacing w:line="264" w:lineRule="auto"/>
              <w:contextualSpacing/>
              <w:jc w:val="both"/>
              <w:rPr>
                <w:rFonts w:eastAsia="DengXian"/>
                <w:spacing w:val="-10"/>
                <w:sz w:val="26"/>
                <w:szCs w:val="26"/>
              </w:rPr>
            </w:pPr>
          </w:p>
          <w:p w14:paraId="205ECF0E"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703A1D3B" w14:textId="77777777" w:rsidR="00363CF1" w:rsidRPr="00CB317B" w:rsidRDefault="00363CF1" w:rsidP="001E6339">
            <w:pPr>
              <w:spacing w:line="264" w:lineRule="auto"/>
              <w:contextualSpacing/>
              <w:jc w:val="both"/>
              <w:rPr>
                <w:rFonts w:eastAsia="DengXian"/>
                <w:spacing w:val="-10"/>
                <w:sz w:val="26"/>
                <w:szCs w:val="26"/>
              </w:rPr>
            </w:pPr>
          </w:p>
          <w:p w14:paraId="008055C7"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566751CA" w14:textId="77777777" w:rsidR="00363CF1" w:rsidRPr="00CB317B" w:rsidRDefault="00363CF1" w:rsidP="001E6339">
            <w:pPr>
              <w:spacing w:line="264" w:lineRule="auto"/>
              <w:contextualSpacing/>
              <w:jc w:val="both"/>
              <w:rPr>
                <w:rFonts w:eastAsia="DengXian"/>
                <w:spacing w:val="-10"/>
                <w:sz w:val="26"/>
                <w:szCs w:val="26"/>
              </w:rPr>
            </w:pPr>
          </w:p>
          <w:p w14:paraId="54B98973"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6CDAE8A0" w14:textId="77777777" w:rsidR="00363CF1" w:rsidRPr="00CB317B" w:rsidRDefault="00363CF1" w:rsidP="001E6339">
            <w:pPr>
              <w:spacing w:line="264" w:lineRule="auto"/>
              <w:contextualSpacing/>
              <w:jc w:val="both"/>
              <w:rPr>
                <w:rFonts w:eastAsia="DengXian"/>
                <w:spacing w:val="-10"/>
                <w:sz w:val="26"/>
                <w:szCs w:val="26"/>
              </w:rPr>
            </w:pPr>
          </w:p>
          <w:p w14:paraId="251B38E3" w14:textId="77777777" w:rsidR="00363CF1" w:rsidRPr="00CB317B" w:rsidRDefault="00363CF1" w:rsidP="001E6339">
            <w:pPr>
              <w:spacing w:line="264" w:lineRule="auto"/>
              <w:contextualSpacing/>
              <w:jc w:val="both"/>
              <w:rPr>
                <w:rFonts w:eastAsia="DengXian"/>
                <w:spacing w:val="-10"/>
                <w:sz w:val="26"/>
                <w:szCs w:val="26"/>
              </w:rPr>
            </w:pPr>
          </w:p>
          <w:p w14:paraId="2062328F" w14:textId="77777777" w:rsidR="00363CF1" w:rsidRPr="00CB317B" w:rsidRDefault="00363CF1" w:rsidP="001E6339">
            <w:pPr>
              <w:spacing w:line="264" w:lineRule="auto"/>
              <w:contextualSpacing/>
              <w:jc w:val="both"/>
              <w:rPr>
                <w:rFonts w:eastAsia="DengXian"/>
                <w:spacing w:val="-10"/>
                <w:sz w:val="26"/>
                <w:szCs w:val="26"/>
              </w:rPr>
            </w:pPr>
          </w:p>
          <w:p w14:paraId="723A6679"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457A1795" w14:textId="77777777" w:rsidR="00363CF1" w:rsidRPr="00CB317B" w:rsidRDefault="00363CF1" w:rsidP="001E6339">
            <w:pPr>
              <w:spacing w:line="264" w:lineRule="auto"/>
              <w:contextualSpacing/>
              <w:jc w:val="both"/>
              <w:rPr>
                <w:rFonts w:eastAsia="DengXian"/>
                <w:spacing w:val="-10"/>
                <w:sz w:val="26"/>
                <w:szCs w:val="26"/>
              </w:rPr>
            </w:pPr>
          </w:p>
        </w:tc>
      </w:tr>
    </w:tbl>
    <w:p w14:paraId="09B4D5CD" w14:textId="0A84D8DD" w:rsidR="00363CF1" w:rsidRPr="00CB317B" w:rsidRDefault="006A4D66">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eastAsia="DengXian" w:hAnsi="Times New Roman"/>
          <w:spacing w:val="-10"/>
          <w:sz w:val="26"/>
          <w:szCs w:val="26"/>
          <w:lang w:val="fr-FR"/>
        </w:rPr>
      </w:pPr>
      <w:bookmarkStart w:id="155" w:name="_Toc484166807"/>
      <w:bookmarkStart w:id="156" w:name="_Toc479753270"/>
      <w:bookmarkStart w:id="157" w:name="_Toc16846013"/>
      <w:bookmarkStart w:id="158" w:name="_Toc164953650"/>
      <w:r w:rsidRPr="00CB317B">
        <w:rPr>
          <w:rFonts w:ascii="Times New Roman" w:eastAsia="DengXian" w:hAnsi="Times New Roman"/>
          <w:spacing w:val="-10"/>
          <w:sz w:val="26"/>
          <w:szCs w:val="26"/>
          <w:lang w:val="fr-FR"/>
        </w:rPr>
        <w:lastRenderedPageBreak/>
        <w:t xml:space="preserve"> </w:t>
      </w:r>
      <w:bookmarkStart w:id="159" w:name="_Toc203730682"/>
      <w:r w:rsidR="00A451B8">
        <w:rPr>
          <w:rFonts w:ascii="Times New Roman" w:eastAsia="DengXian" w:hAnsi="Times New Roman"/>
          <w:spacing w:val="-10"/>
          <w:sz w:val="26"/>
          <w:szCs w:val="26"/>
          <w:lang w:val="fr-FR"/>
        </w:rPr>
        <w:t>Đặc tính</w:t>
      </w:r>
      <w:r w:rsidRPr="00CB317B">
        <w:rPr>
          <w:rFonts w:ascii="Times New Roman" w:eastAsia="DengXian" w:hAnsi="Times New Roman"/>
          <w:spacing w:val="-10"/>
          <w:sz w:val="26"/>
          <w:szCs w:val="26"/>
          <w:lang w:val="fr-FR"/>
        </w:rPr>
        <w:t xml:space="preserve"> </w:t>
      </w:r>
      <w:r w:rsidR="00363CF1" w:rsidRPr="00CB317B">
        <w:rPr>
          <w:rFonts w:ascii="Times New Roman" w:eastAsia="DengXian" w:hAnsi="Times New Roman"/>
          <w:spacing w:val="-10"/>
          <w:sz w:val="26"/>
          <w:szCs w:val="26"/>
          <w:lang w:val="fr-FR"/>
        </w:rPr>
        <w:t>kỹ thuật của ngăn tủ dao cắt tải có bệ đỡ chì 24kV- 200A của tủ RMU sử dụng ngoài trời:</w:t>
      </w:r>
      <w:bookmarkEnd w:id="155"/>
      <w:bookmarkEnd w:id="156"/>
      <w:bookmarkEnd w:id="157"/>
      <w:bookmarkEnd w:id="158"/>
      <w:bookmarkEnd w:id="159"/>
    </w:p>
    <w:p w14:paraId="797ADBEE" w14:textId="77777777" w:rsidR="00363CF1" w:rsidRPr="00CB317B" w:rsidRDefault="00363CF1">
      <w:pPr>
        <w:numPr>
          <w:ilvl w:val="0"/>
          <w:numId w:val="320"/>
        </w:numPr>
        <w:tabs>
          <w:tab w:val="left" w:pos="270"/>
        </w:tabs>
        <w:spacing w:line="264" w:lineRule="auto"/>
        <w:contextualSpacing/>
        <w:jc w:val="both"/>
        <w:rPr>
          <w:rFonts w:eastAsia="DengXian"/>
          <w:b/>
          <w:spacing w:val="-10"/>
          <w:sz w:val="26"/>
          <w:szCs w:val="26"/>
        </w:rPr>
      </w:pPr>
      <w:r w:rsidRPr="00CB317B">
        <w:rPr>
          <w:rFonts w:eastAsia="DengXian"/>
          <w:b/>
          <w:spacing w:val="-10"/>
          <w:sz w:val="26"/>
          <w:szCs w:val="26"/>
        </w:rPr>
        <w:t>PHẠM VI SỬ DỤNG:</w:t>
      </w:r>
    </w:p>
    <w:p w14:paraId="79543E15" w14:textId="77777777" w:rsidR="00363CF1" w:rsidRPr="00CB317B" w:rsidRDefault="00363CF1" w:rsidP="001E6339">
      <w:pPr>
        <w:widowControl w:val="0"/>
        <w:spacing w:line="264" w:lineRule="auto"/>
        <w:ind w:firstLine="720"/>
        <w:contextualSpacing/>
        <w:jc w:val="both"/>
        <w:rPr>
          <w:rFonts w:eastAsia="DengXian"/>
          <w:spacing w:val="-10"/>
          <w:sz w:val="26"/>
          <w:szCs w:val="26"/>
        </w:rPr>
      </w:pPr>
      <w:r w:rsidRPr="00CB317B">
        <w:rPr>
          <w:rFonts w:eastAsia="DengXian"/>
          <w:spacing w:val="-10"/>
          <w:sz w:val="26"/>
          <w:szCs w:val="26"/>
          <w:lang w:val="vi-VN" w:eastAsia="vi-VN" w:bidi="vi-VN"/>
        </w:rPr>
        <w:t>Quy cách kỹ thuật này áp dụng cho các ngăn tủ dao cắt tải có bệ đ</w:t>
      </w:r>
      <w:r w:rsidRPr="00CB317B">
        <w:rPr>
          <w:rFonts w:eastAsia="DengXian"/>
          <w:spacing w:val="-10"/>
          <w:sz w:val="26"/>
          <w:szCs w:val="26"/>
          <w:lang w:eastAsia="vi-VN" w:bidi="vi-VN"/>
        </w:rPr>
        <w:t>ỡ</w:t>
      </w:r>
      <w:r w:rsidRPr="00CB317B">
        <w:rPr>
          <w:rFonts w:eastAsia="DengXian"/>
          <w:spacing w:val="-10"/>
          <w:sz w:val="26"/>
          <w:szCs w:val="26"/>
          <w:lang w:val="vi-VN" w:eastAsia="vi-VN" w:bidi="vi-VN"/>
        </w:rPr>
        <w:t xml:space="preserve"> chì 24kV- 200A của tủ RMU sử dụng ngoài trời.</w:t>
      </w:r>
    </w:p>
    <w:p w14:paraId="2FDE98F3" w14:textId="77777777" w:rsidR="00363CF1" w:rsidRPr="00CB317B" w:rsidRDefault="00363CF1">
      <w:pPr>
        <w:numPr>
          <w:ilvl w:val="0"/>
          <w:numId w:val="320"/>
        </w:numPr>
        <w:tabs>
          <w:tab w:val="left" w:pos="360"/>
        </w:tabs>
        <w:spacing w:line="264" w:lineRule="auto"/>
        <w:contextualSpacing/>
        <w:jc w:val="both"/>
        <w:rPr>
          <w:rFonts w:eastAsia="DengXian"/>
          <w:b/>
          <w:spacing w:val="-10"/>
          <w:sz w:val="26"/>
          <w:szCs w:val="26"/>
        </w:rPr>
      </w:pPr>
      <w:r w:rsidRPr="00CB317B">
        <w:rPr>
          <w:rFonts w:eastAsia="DengXian"/>
          <w:b/>
          <w:spacing w:val="-10"/>
          <w:sz w:val="26"/>
          <w:szCs w:val="26"/>
        </w:rPr>
        <w:t>TIÊU CHUẨN SẢN XUẤT VÀ THỬ NGHIỆM:</w:t>
      </w:r>
    </w:p>
    <w:p w14:paraId="099E7CB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xml:space="preserve">IEC 62271-200: High-voltage switchgear and controlgear – Part 200: AC metal-enclosed switchgear and controlgear for rated voltages above 1 kV and up to </w:t>
      </w:r>
      <w:r w:rsidRPr="00CB317B">
        <w:rPr>
          <w:rFonts w:eastAsia="DengXian"/>
          <w:bCs/>
          <w:spacing w:val="-10"/>
          <w:sz w:val="26"/>
          <w:szCs w:val="26"/>
        </w:rPr>
        <w:t>and including 52 kV.</w:t>
      </w:r>
    </w:p>
    <w:p w14:paraId="20235B8A" w14:textId="77777777" w:rsidR="00363CF1" w:rsidRPr="00CB317B" w:rsidRDefault="00363CF1">
      <w:pPr>
        <w:numPr>
          <w:ilvl w:val="0"/>
          <w:numId w:val="320"/>
        </w:numPr>
        <w:tabs>
          <w:tab w:val="left" w:pos="450"/>
        </w:tabs>
        <w:spacing w:line="264" w:lineRule="auto"/>
        <w:contextualSpacing/>
        <w:jc w:val="both"/>
        <w:rPr>
          <w:rFonts w:eastAsia="DengXian"/>
          <w:b/>
          <w:spacing w:val="-10"/>
          <w:sz w:val="26"/>
          <w:szCs w:val="26"/>
        </w:rPr>
      </w:pPr>
      <w:r w:rsidRPr="00CB317B">
        <w:rPr>
          <w:rFonts w:eastAsia="DengXian"/>
          <w:b/>
          <w:spacing w:val="-10"/>
          <w:sz w:val="26"/>
          <w:szCs w:val="26"/>
        </w:rPr>
        <w:t>MÔ TẢ:</w:t>
      </w:r>
    </w:p>
    <w:p w14:paraId="077B758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Ngăn tủ dao cắt tải có bệ đỡ chì dùng để đóng, cắt và bảo vệ máy biến thế và có thể kết nối thanh cái với các ngăn tủ điện khác về cả hai phía trái và phải.</w:t>
      </w:r>
    </w:p>
    <w:p w14:paraId="265999CF" w14:textId="77777777" w:rsidR="00363CF1" w:rsidRPr="00CB317B" w:rsidRDefault="00363CF1">
      <w:pPr>
        <w:numPr>
          <w:ilvl w:val="0"/>
          <w:numId w:val="321"/>
        </w:numPr>
        <w:spacing w:line="264" w:lineRule="auto"/>
        <w:contextualSpacing/>
        <w:jc w:val="both"/>
        <w:rPr>
          <w:rFonts w:eastAsia="DengXian"/>
          <w:spacing w:val="-10"/>
          <w:sz w:val="26"/>
          <w:szCs w:val="26"/>
        </w:rPr>
      </w:pPr>
      <w:r w:rsidRPr="00CB317B">
        <w:rPr>
          <w:rFonts w:eastAsia="DengXian"/>
          <w:spacing w:val="-10"/>
          <w:sz w:val="26"/>
          <w:szCs w:val="26"/>
          <w:u w:val="single"/>
        </w:rPr>
        <w:t>Cấu trúc:</w:t>
      </w:r>
    </w:p>
    <w:p w14:paraId="566E7024" w14:textId="77777777" w:rsidR="00363CF1" w:rsidRPr="00CB317B" w:rsidRDefault="00363CF1">
      <w:pPr>
        <w:numPr>
          <w:ilvl w:val="0"/>
          <w:numId w:val="315"/>
        </w:numPr>
        <w:tabs>
          <w:tab w:val="left" w:pos="374"/>
        </w:tabs>
        <w:spacing w:line="264" w:lineRule="auto"/>
        <w:ind w:left="0" w:firstLine="0"/>
        <w:contextualSpacing/>
        <w:jc w:val="both"/>
        <w:rPr>
          <w:rFonts w:eastAsia="DengXian"/>
          <w:spacing w:val="-10"/>
          <w:sz w:val="26"/>
          <w:szCs w:val="26"/>
        </w:rPr>
      </w:pPr>
      <w:r w:rsidRPr="00CB317B">
        <w:rPr>
          <w:rFonts w:eastAsia="DengXian"/>
          <w:spacing w:val="-10"/>
          <w:sz w:val="26"/>
          <w:szCs w:val="26"/>
        </w:rPr>
        <w:t xml:space="preserve">Kích thước tối đa:  </w:t>
      </w:r>
    </w:p>
    <w:p w14:paraId="65D0FC07" w14:textId="77777777" w:rsidR="00363CF1" w:rsidRPr="00CB317B" w:rsidRDefault="00363CF1" w:rsidP="001E6339">
      <w:pPr>
        <w:spacing w:line="264" w:lineRule="auto"/>
        <w:ind w:left="426"/>
        <w:contextualSpacing/>
        <w:jc w:val="both"/>
        <w:rPr>
          <w:rFonts w:eastAsia="DengXian"/>
          <w:spacing w:val="-10"/>
          <w:sz w:val="26"/>
          <w:szCs w:val="26"/>
        </w:rPr>
      </w:pPr>
      <w:r w:rsidRPr="00CB317B">
        <w:rPr>
          <w:rFonts w:eastAsia="DengXian"/>
          <w:spacing w:val="-10"/>
          <w:sz w:val="26"/>
          <w:szCs w:val="26"/>
        </w:rPr>
        <w:t>+ Ngang: 430mm</w:t>
      </w:r>
    </w:p>
    <w:p w14:paraId="1D61886A" w14:textId="77777777" w:rsidR="00363CF1" w:rsidRPr="00CB317B" w:rsidRDefault="00363CF1" w:rsidP="001E6339">
      <w:pPr>
        <w:spacing w:line="264" w:lineRule="auto"/>
        <w:ind w:left="426"/>
        <w:contextualSpacing/>
        <w:jc w:val="both"/>
        <w:rPr>
          <w:rFonts w:eastAsia="DengXian"/>
          <w:spacing w:val="-10"/>
          <w:sz w:val="26"/>
          <w:szCs w:val="26"/>
        </w:rPr>
      </w:pPr>
      <w:r w:rsidRPr="00CB317B">
        <w:rPr>
          <w:rFonts w:eastAsia="DengXian"/>
          <w:spacing w:val="-10"/>
          <w:sz w:val="26"/>
          <w:szCs w:val="26"/>
        </w:rPr>
        <w:t>+ Sâu: 870mm</w:t>
      </w:r>
    </w:p>
    <w:p w14:paraId="41BB0540" w14:textId="77777777" w:rsidR="00363CF1" w:rsidRPr="00CB317B" w:rsidRDefault="00363CF1" w:rsidP="001E6339">
      <w:pPr>
        <w:spacing w:line="264" w:lineRule="auto"/>
        <w:ind w:firstLine="426"/>
        <w:contextualSpacing/>
        <w:jc w:val="both"/>
        <w:rPr>
          <w:rFonts w:eastAsia="DengXian"/>
          <w:spacing w:val="-10"/>
          <w:sz w:val="26"/>
          <w:szCs w:val="26"/>
        </w:rPr>
      </w:pPr>
      <w:r w:rsidRPr="00CB317B">
        <w:rPr>
          <w:rFonts w:eastAsia="DengXian"/>
          <w:spacing w:val="-10"/>
          <w:sz w:val="26"/>
          <w:szCs w:val="26"/>
        </w:rPr>
        <w:t xml:space="preserve">+ Cao: </w:t>
      </w:r>
    </w:p>
    <w:p w14:paraId="3EC551AD" w14:textId="77777777" w:rsidR="00363CF1" w:rsidRPr="00CB317B" w:rsidRDefault="00363CF1" w:rsidP="001E6339">
      <w:pPr>
        <w:spacing w:line="264" w:lineRule="auto"/>
        <w:ind w:firstLine="426"/>
        <w:contextualSpacing/>
        <w:jc w:val="both"/>
        <w:rPr>
          <w:rFonts w:eastAsia="DengXian"/>
          <w:spacing w:val="-10"/>
          <w:sz w:val="26"/>
          <w:szCs w:val="26"/>
        </w:rPr>
      </w:pPr>
      <w:r w:rsidRPr="00CB317B">
        <w:rPr>
          <w:rFonts w:eastAsia="DengXian"/>
          <w:spacing w:val="-10"/>
          <w:sz w:val="26"/>
          <w:szCs w:val="26"/>
        </w:rPr>
        <w:t xml:space="preserve">   . Trường hợp ngăn tủ không có chức năng SCADA: 1600mm</w:t>
      </w:r>
    </w:p>
    <w:p w14:paraId="32DB2321" w14:textId="77777777" w:rsidR="00363CF1" w:rsidRPr="00CB317B" w:rsidRDefault="00363CF1" w:rsidP="001E6339">
      <w:pPr>
        <w:spacing w:line="264" w:lineRule="auto"/>
        <w:ind w:firstLine="426"/>
        <w:contextualSpacing/>
        <w:jc w:val="both"/>
        <w:rPr>
          <w:rFonts w:eastAsia="DengXian"/>
          <w:spacing w:val="-10"/>
          <w:sz w:val="26"/>
          <w:szCs w:val="26"/>
        </w:rPr>
      </w:pPr>
      <w:r w:rsidRPr="00CB317B">
        <w:rPr>
          <w:rFonts w:eastAsia="DengXian"/>
          <w:spacing w:val="-10"/>
          <w:sz w:val="26"/>
          <w:szCs w:val="26"/>
        </w:rPr>
        <w:t xml:space="preserve">   . Trường hợp ngăn tủ có chức năng SCADA: 1900mm</w:t>
      </w:r>
    </w:p>
    <w:p w14:paraId="1BDF7531"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t xml:space="preserve">Điều kiện sử dụng: ngoài trời </w:t>
      </w:r>
    </w:p>
    <w:p w14:paraId="669FA839"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lang w:val="vi-VN" w:eastAsia="vi-VN" w:bidi="vi-VN"/>
        </w:rPr>
        <w:t>Môi trường làm việc tại TP.HCM:</w:t>
      </w:r>
    </w:p>
    <w:p w14:paraId="1605813B" w14:textId="77777777" w:rsidR="00363CF1" w:rsidRPr="00CB317B" w:rsidRDefault="00363CF1" w:rsidP="001E6339">
      <w:pPr>
        <w:widowControl w:val="0"/>
        <w:spacing w:line="264" w:lineRule="auto"/>
        <w:ind w:left="600"/>
        <w:contextualSpacing/>
        <w:jc w:val="both"/>
        <w:rPr>
          <w:rFonts w:eastAsia="DengXian"/>
          <w:spacing w:val="-10"/>
          <w:sz w:val="26"/>
          <w:szCs w:val="26"/>
        </w:rPr>
      </w:pPr>
      <w:r w:rsidRPr="00CB317B">
        <w:rPr>
          <w:rFonts w:eastAsia="DengXian"/>
          <w:spacing w:val="-10"/>
          <w:sz w:val="26"/>
          <w:szCs w:val="26"/>
          <w:lang w:val="vi-VN" w:eastAsia="vi-VN" w:bidi="vi-VN"/>
        </w:rPr>
        <w:t xml:space="preserve">+ Biên độ: không vượt quá </w:t>
      </w:r>
      <w:r w:rsidRPr="00CB317B">
        <w:rPr>
          <w:rFonts w:eastAsia="DengXian"/>
          <w:spacing w:val="-10"/>
          <w:sz w:val="26"/>
          <w:szCs w:val="26"/>
          <w:lang w:eastAsia="vi-VN" w:bidi="vi-VN"/>
        </w:rPr>
        <w:t>1.000</w:t>
      </w:r>
      <w:r w:rsidRPr="00CB317B">
        <w:rPr>
          <w:rFonts w:eastAsia="DengXian"/>
          <w:spacing w:val="-10"/>
          <w:sz w:val="26"/>
          <w:szCs w:val="26"/>
          <w:lang w:val="vi-VN" w:eastAsia="vi-VN" w:bidi="vi-VN"/>
        </w:rPr>
        <w:t>m trên mặt nước biển.</w:t>
      </w:r>
    </w:p>
    <w:p w14:paraId="6C3B64D6" w14:textId="77777777" w:rsidR="00363CF1" w:rsidRPr="00CB317B" w:rsidRDefault="00363CF1" w:rsidP="001E6339">
      <w:pPr>
        <w:widowControl w:val="0"/>
        <w:spacing w:line="264" w:lineRule="auto"/>
        <w:ind w:left="600"/>
        <w:contextualSpacing/>
        <w:jc w:val="both"/>
        <w:rPr>
          <w:rFonts w:eastAsia="DengXian"/>
          <w:spacing w:val="-10"/>
          <w:sz w:val="26"/>
          <w:szCs w:val="26"/>
        </w:rPr>
      </w:pPr>
      <w:r w:rsidRPr="00CB317B">
        <w:rPr>
          <w:rFonts w:eastAsia="DengXian"/>
          <w:spacing w:val="-10"/>
          <w:sz w:val="26"/>
          <w:szCs w:val="26"/>
          <w:lang w:val="vi-VN" w:eastAsia="vi-VN" w:bidi="vi-VN"/>
        </w:rPr>
        <w:t xml:space="preserve">+ Nhiệt độ tối đa của môi trường xung quanh: </w:t>
      </w:r>
      <w:r w:rsidRPr="00CB317B">
        <w:rPr>
          <w:rFonts w:eastAsia="DengXian"/>
          <w:spacing w:val="-10"/>
          <w:sz w:val="26"/>
          <w:szCs w:val="26"/>
        </w:rPr>
        <w:t>45°c.</w:t>
      </w:r>
    </w:p>
    <w:p w14:paraId="3D984C9F" w14:textId="77777777" w:rsidR="00363CF1" w:rsidRPr="00CB317B" w:rsidRDefault="00363CF1" w:rsidP="001E6339">
      <w:pPr>
        <w:widowControl w:val="0"/>
        <w:spacing w:line="264" w:lineRule="auto"/>
        <w:ind w:left="600"/>
        <w:contextualSpacing/>
        <w:jc w:val="both"/>
        <w:rPr>
          <w:rFonts w:eastAsia="DengXian"/>
          <w:spacing w:val="-10"/>
          <w:sz w:val="26"/>
          <w:szCs w:val="26"/>
        </w:rPr>
      </w:pPr>
      <w:r w:rsidRPr="00CB317B">
        <w:rPr>
          <w:rFonts w:eastAsia="DengXian"/>
          <w:spacing w:val="-10"/>
          <w:sz w:val="26"/>
          <w:szCs w:val="26"/>
          <w:lang w:val="vi-VN" w:eastAsia="vi-VN" w:bidi="vi-VN"/>
        </w:rPr>
        <w:t xml:space="preserve">+ Nhiệt </w:t>
      </w:r>
      <w:r w:rsidRPr="00CB317B">
        <w:rPr>
          <w:rFonts w:eastAsia="DengXian"/>
          <w:spacing w:val="-10"/>
          <w:sz w:val="26"/>
          <w:szCs w:val="26"/>
          <w:shd w:val="clear" w:color="auto" w:fill="FFFFFF"/>
          <w:lang w:val="vi-VN" w:eastAsia="vi-VN" w:bidi="vi-VN"/>
        </w:rPr>
        <w:t xml:space="preserve">độ </w:t>
      </w:r>
      <w:r w:rsidRPr="00CB317B">
        <w:rPr>
          <w:rFonts w:eastAsia="DengXian"/>
          <w:spacing w:val="-10"/>
          <w:sz w:val="26"/>
          <w:szCs w:val="26"/>
          <w:lang w:val="vi-VN" w:eastAsia="vi-VN" w:bidi="vi-VN"/>
        </w:rPr>
        <w:t xml:space="preserve">trung bình của môi trường xung quanh: </w:t>
      </w:r>
      <w:r w:rsidRPr="00CB317B">
        <w:rPr>
          <w:rFonts w:eastAsia="DengXian"/>
          <w:spacing w:val="-10"/>
          <w:sz w:val="26"/>
          <w:szCs w:val="26"/>
          <w:shd w:val="clear" w:color="auto" w:fill="FFFFFF"/>
          <w:lang w:val="vi-VN" w:eastAsia="vi-VN" w:bidi="vi-VN"/>
        </w:rPr>
        <w:t>35°c.</w:t>
      </w:r>
    </w:p>
    <w:p w14:paraId="16C03260" w14:textId="77777777" w:rsidR="00363CF1" w:rsidRPr="00CB317B" w:rsidRDefault="00363CF1" w:rsidP="001E6339">
      <w:pPr>
        <w:widowControl w:val="0"/>
        <w:spacing w:line="264" w:lineRule="auto"/>
        <w:ind w:left="600"/>
        <w:contextualSpacing/>
        <w:jc w:val="both"/>
        <w:rPr>
          <w:rFonts w:eastAsia="DengXian"/>
          <w:spacing w:val="-10"/>
          <w:sz w:val="26"/>
          <w:szCs w:val="26"/>
        </w:rPr>
      </w:pPr>
      <w:r w:rsidRPr="00CB317B">
        <w:rPr>
          <w:rFonts w:eastAsia="DengXian"/>
          <w:spacing w:val="-10"/>
          <w:sz w:val="26"/>
          <w:szCs w:val="26"/>
          <w:lang w:val="vi-VN" w:eastAsia="vi-VN" w:bidi="vi-VN"/>
        </w:rPr>
        <w:t>+ Độ ẩm: tối đa 100%.</w:t>
      </w:r>
    </w:p>
    <w:p w14:paraId="665952B5" w14:textId="77777777" w:rsidR="00363CF1" w:rsidRPr="00CB317B" w:rsidRDefault="00363CF1" w:rsidP="001E6339">
      <w:pPr>
        <w:widowControl w:val="0"/>
        <w:spacing w:line="264" w:lineRule="auto"/>
        <w:ind w:left="600"/>
        <w:contextualSpacing/>
        <w:jc w:val="both"/>
        <w:rPr>
          <w:rFonts w:eastAsia="DengXian"/>
          <w:spacing w:val="-10"/>
          <w:sz w:val="26"/>
          <w:szCs w:val="26"/>
        </w:rPr>
      </w:pPr>
      <w:r w:rsidRPr="00CB317B">
        <w:rPr>
          <w:rFonts w:eastAsia="DengXian"/>
          <w:spacing w:val="-10"/>
          <w:sz w:val="26"/>
          <w:szCs w:val="26"/>
          <w:lang w:val="vi-VN" w:eastAsia="vi-VN" w:bidi="vi-VN"/>
        </w:rPr>
        <w:t>+ Khí hậu: nhiệt đới, nóng ẩm.</w:t>
      </w:r>
    </w:p>
    <w:p w14:paraId="0BC6CEB0" w14:textId="77777777" w:rsidR="00363CF1" w:rsidRPr="00CB317B" w:rsidRDefault="00363CF1" w:rsidP="001E6339">
      <w:pPr>
        <w:widowControl w:val="0"/>
        <w:spacing w:line="264" w:lineRule="auto"/>
        <w:ind w:left="600"/>
        <w:contextualSpacing/>
        <w:jc w:val="both"/>
        <w:rPr>
          <w:rFonts w:eastAsia="DengXian"/>
          <w:spacing w:val="-10"/>
          <w:sz w:val="26"/>
          <w:szCs w:val="26"/>
        </w:rPr>
      </w:pPr>
      <w:r w:rsidRPr="00CB317B">
        <w:rPr>
          <w:rFonts w:eastAsia="DengXian"/>
          <w:spacing w:val="-10"/>
          <w:sz w:val="26"/>
          <w:szCs w:val="26"/>
          <w:lang w:val="vi-VN" w:eastAsia="vi-VN" w:bidi="vi-VN"/>
        </w:rPr>
        <w:t>+ Bức xạ mặt trời: 1.000 w/m</w:t>
      </w:r>
      <w:r w:rsidRPr="00CB317B">
        <w:rPr>
          <w:rFonts w:eastAsia="DengXian"/>
          <w:spacing w:val="-10"/>
          <w:sz w:val="26"/>
          <w:szCs w:val="26"/>
          <w:vertAlign w:val="superscript"/>
          <w:lang w:val="vi-VN" w:eastAsia="vi-VN" w:bidi="vi-VN"/>
        </w:rPr>
        <w:t>2</w:t>
      </w:r>
      <w:r w:rsidRPr="00CB317B">
        <w:rPr>
          <w:rFonts w:eastAsia="DengXian"/>
          <w:spacing w:val="-10"/>
          <w:sz w:val="26"/>
          <w:szCs w:val="26"/>
          <w:lang w:val="vi-VN" w:eastAsia="vi-VN" w:bidi="vi-VN"/>
        </w:rPr>
        <w:t>.</w:t>
      </w:r>
    </w:p>
    <w:p w14:paraId="64F3DCC0" w14:textId="77777777" w:rsidR="00363CF1" w:rsidRPr="00CB317B" w:rsidRDefault="00363CF1" w:rsidP="001E6339">
      <w:pPr>
        <w:widowControl w:val="0"/>
        <w:spacing w:line="264" w:lineRule="auto"/>
        <w:ind w:left="600"/>
        <w:contextualSpacing/>
        <w:jc w:val="both"/>
        <w:rPr>
          <w:rFonts w:eastAsia="DengXian"/>
          <w:spacing w:val="-10"/>
          <w:sz w:val="26"/>
          <w:szCs w:val="26"/>
        </w:rPr>
      </w:pPr>
      <w:r w:rsidRPr="00CB317B">
        <w:rPr>
          <w:rFonts w:eastAsia="DengXian"/>
          <w:spacing w:val="-10"/>
          <w:sz w:val="26"/>
          <w:szCs w:val="26"/>
          <w:lang w:val="vi-VN" w:eastAsia="vi-VN" w:bidi="vi-VN"/>
        </w:rPr>
        <w:t>+ Tốc độ gió tối đa: 160 km/h.</w:t>
      </w:r>
      <w:r w:rsidRPr="00CB317B">
        <w:rPr>
          <w:rFonts w:eastAsia="DengXian"/>
          <w:spacing w:val="-10"/>
          <w:sz w:val="26"/>
          <w:szCs w:val="26"/>
        </w:rPr>
        <w:t xml:space="preserve"> </w:t>
      </w:r>
    </w:p>
    <w:p w14:paraId="7A688F08"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t>Môi trường cách điện của ngăn thanh cái và thiết bị đóng cắt: khí SF6</w:t>
      </w:r>
    </w:p>
    <w:p w14:paraId="18442B95"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t xml:space="preserve">Cấp an toàn khi sự cố phát sinh hồ quang bên trong ngăn tủ: </w:t>
      </w:r>
    </w:p>
    <w:p w14:paraId="0A48A868" w14:textId="77777777" w:rsidR="00363CF1" w:rsidRPr="00CB317B" w:rsidRDefault="00363CF1" w:rsidP="001E6339">
      <w:pPr>
        <w:spacing w:line="264" w:lineRule="auto"/>
        <w:ind w:left="720" w:hanging="294"/>
        <w:contextualSpacing/>
        <w:jc w:val="both"/>
        <w:rPr>
          <w:rFonts w:eastAsia="DengXian"/>
          <w:spacing w:val="-10"/>
          <w:sz w:val="26"/>
          <w:szCs w:val="26"/>
        </w:rPr>
      </w:pPr>
      <w:r w:rsidRPr="00CB317B">
        <w:rPr>
          <w:rFonts w:eastAsia="DengXian"/>
          <w:spacing w:val="-10"/>
          <w:sz w:val="26"/>
          <w:szCs w:val="26"/>
        </w:rPr>
        <w:t>+ Trường hợp vỏ tủ lắp đặt các ngăn tủ điện đạt cấp an toàn IAC-AB: IAC AFL-không hạn chế tiếp cận ngăn tủ từ mặt trước và  mặt bên.</w:t>
      </w:r>
    </w:p>
    <w:p w14:paraId="207156E1" w14:textId="77777777" w:rsidR="00363CF1" w:rsidRPr="00CB317B" w:rsidRDefault="00363CF1" w:rsidP="001E6339">
      <w:pPr>
        <w:spacing w:line="264" w:lineRule="auto"/>
        <w:ind w:left="720" w:hanging="294"/>
        <w:contextualSpacing/>
        <w:jc w:val="both"/>
        <w:rPr>
          <w:rFonts w:eastAsia="DengXian"/>
          <w:spacing w:val="-10"/>
          <w:sz w:val="26"/>
          <w:szCs w:val="26"/>
        </w:rPr>
      </w:pPr>
      <w:r w:rsidRPr="00CB317B">
        <w:rPr>
          <w:rFonts w:eastAsia="DengXian"/>
          <w:spacing w:val="-10"/>
          <w:sz w:val="26"/>
          <w:szCs w:val="26"/>
        </w:rPr>
        <w:t>+ Trường hợp vỏ tủ lắp đặt các ngăn tủ điện không đạt cấp an toàn IAC-AB: IAC AFLR-không hạn chế tiếp cận ngăn tủ từ mặt trước, mặt bên và mặt</w:t>
      </w:r>
    </w:p>
    <w:p w14:paraId="371EB8F3" w14:textId="77777777" w:rsidR="00363CF1" w:rsidRPr="00CB317B" w:rsidRDefault="00363CF1" w:rsidP="001E6339">
      <w:pPr>
        <w:spacing w:line="264" w:lineRule="auto"/>
        <w:ind w:left="720" w:hanging="294"/>
        <w:contextualSpacing/>
        <w:jc w:val="both"/>
        <w:rPr>
          <w:rFonts w:eastAsia="DengXian"/>
          <w:spacing w:val="-10"/>
          <w:sz w:val="26"/>
          <w:szCs w:val="26"/>
        </w:rPr>
      </w:pPr>
      <w:r w:rsidRPr="00CB317B">
        <w:rPr>
          <w:rFonts w:eastAsia="DengXian"/>
          <w:spacing w:val="-10"/>
          <w:sz w:val="26"/>
          <w:szCs w:val="26"/>
        </w:rPr>
        <w:t xml:space="preserve"> sau.</w:t>
      </w:r>
    </w:p>
    <w:p w14:paraId="30AA197F"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t xml:space="preserve">  Hướng thoát hồ quang khi có sự cố phát sinh hồ quang bên trong tủ: hướng xuống đáy tủ</w:t>
      </w:r>
    </w:p>
    <w:p w14:paraId="08A0E11A"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t>Yêu cầu về liên tục cung cấp điện: LSC 2</w:t>
      </w:r>
    </w:p>
    <w:p w14:paraId="1EE84C42"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t xml:space="preserve">Các dao cắt tải của ngăn tủ sử dụng loại đóng cắt 3 vị trí ON/OFF/EARTH. </w:t>
      </w:r>
    </w:p>
    <w:p w14:paraId="50C24117"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lastRenderedPageBreak/>
        <w:t xml:space="preserve">Ngăn tủ dao cắt tải có bệ đỡ chì để bảo vệ máy biến thế sử dụng chì ống loại cắt nhanh sản xuất theo IEC60282-1. Khi chì ống nổ, một chốt búa (striker fuse) từ bên trong chì ống sẽ phụt ra và tác động vào cơ cấu mở dao cắt tải.  </w:t>
      </w:r>
    </w:p>
    <w:p w14:paraId="4747E346"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t>Tất cả các sứ cách điện đều là loại nhựa đúc.</w:t>
      </w:r>
    </w:p>
    <w:p w14:paraId="2BE6DF0E"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t>Các đầu nối của mỗi pha: có thể nối với cáp 3 lõi 24kV-3x25mm</w:t>
      </w:r>
      <w:r w:rsidRPr="00CB317B">
        <w:rPr>
          <w:rFonts w:eastAsia="DengXian"/>
          <w:spacing w:val="-10"/>
          <w:sz w:val="26"/>
          <w:szCs w:val="26"/>
          <w:vertAlign w:val="superscript"/>
        </w:rPr>
        <w:t>2</w:t>
      </w:r>
      <w:r w:rsidRPr="00CB317B">
        <w:rPr>
          <w:rFonts w:eastAsia="DengXian"/>
          <w:spacing w:val="-10"/>
          <w:sz w:val="26"/>
          <w:szCs w:val="26"/>
        </w:rPr>
        <w:t>.</w:t>
      </w:r>
    </w:p>
    <w:p w14:paraId="5307E1C5"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t xml:space="preserve">Thanh cái: đơn </w:t>
      </w:r>
    </w:p>
    <w:p w14:paraId="706D198E"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t>Môi trường đóng cắt của dao cắt tải: khí SF6 hoặc chân không.</w:t>
      </w:r>
    </w:p>
    <w:p w14:paraId="247A585F" w14:textId="77777777" w:rsidR="00363CF1" w:rsidRPr="00CB317B" w:rsidRDefault="00363CF1">
      <w:pPr>
        <w:numPr>
          <w:ilvl w:val="0"/>
          <w:numId w:val="316"/>
        </w:numPr>
        <w:tabs>
          <w:tab w:val="left" w:pos="360"/>
        </w:tabs>
        <w:spacing w:line="264" w:lineRule="auto"/>
        <w:ind w:left="0" w:firstLine="0"/>
        <w:contextualSpacing/>
        <w:jc w:val="both"/>
        <w:rPr>
          <w:rFonts w:eastAsia="DengXian"/>
          <w:spacing w:val="-10"/>
          <w:sz w:val="26"/>
          <w:szCs w:val="26"/>
        </w:rPr>
      </w:pPr>
      <w:r w:rsidRPr="00CB317B">
        <w:rPr>
          <w:rFonts w:eastAsia="DengXian"/>
          <w:spacing w:val="-10"/>
          <w:sz w:val="26"/>
          <w:szCs w:val="26"/>
        </w:rPr>
        <w:t>Ngăn tủ dao cắt tải có bệ đỡ chì ống phải có:</w:t>
      </w:r>
    </w:p>
    <w:p w14:paraId="049CEAB0" w14:textId="77777777" w:rsidR="00363CF1" w:rsidRPr="00CB317B" w:rsidRDefault="00363CF1" w:rsidP="001E6339">
      <w:pPr>
        <w:tabs>
          <w:tab w:val="left" w:pos="374"/>
        </w:tabs>
        <w:spacing w:line="264" w:lineRule="auto"/>
        <w:ind w:firstLine="374"/>
        <w:contextualSpacing/>
        <w:jc w:val="both"/>
        <w:rPr>
          <w:rFonts w:eastAsia="DengXian"/>
          <w:spacing w:val="-10"/>
          <w:sz w:val="26"/>
          <w:szCs w:val="26"/>
        </w:rPr>
      </w:pPr>
      <w:r w:rsidRPr="00CB317B">
        <w:rPr>
          <w:rFonts w:eastAsia="DengXian"/>
          <w:spacing w:val="-10"/>
          <w:sz w:val="26"/>
          <w:szCs w:val="26"/>
        </w:rPr>
        <w:t>+ Các liên động cơ khí nhằm ngăn cản các thao tác sai.</w:t>
      </w:r>
    </w:p>
    <w:p w14:paraId="12E421EE" w14:textId="77777777" w:rsidR="00363CF1" w:rsidRPr="00CB317B" w:rsidRDefault="00363CF1" w:rsidP="001E6339">
      <w:pPr>
        <w:tabs>
          <w:tab w:val="left" w:pos="374"/>
        </w:tabs>
        <w:spacing w:line="264" w:lineRule="auto"/>
        <w:ind w:firstLine="374"/>
        <w:contextualSpacing/>
        <w:jc w:val="both"/>
        <w:rPr>
          <w:rFonts w:eastAsia="DengXian"/>
          <w:spacing w:val="-10"/>
          <w:sz w:val="26"/>
          <w:szCs w:val="26"/>
        </w:rPr>
      </w:pPr>
      <w:r w:rsidRPr="00CB317B">
        <w:rPr>
          <w:rFonts w:eastAsia="DengXian"/>
          <w:spacing w:val="-10"/>
          <w:sz w:val="26"/>
          <w:szCs w:val="26"/>
        </w:rPr>
        <w:t>+ Bộ chỉ thị vị trí đóng/cắt/nối đất của các dao cắt tải tại 3 vị trí ON/OFF/EARTH.</w:t>
      </w:r>
    </w:p>
    <w:p w14:paraId="54F65F95" w14:textId="77777777" w:rsidR="00363CF1" w:rsidRPr="00CB317B" w:rsidRDefault="00363CF1" w:rsidP="001E6339">
      <w:pPr>
        <w:spacing w:line="264" w:lineRule="auto"/>
        <w:ind w:firstLine="374"/>
        <w:contextualSpacing/>
        <w:jc w:val="both"/>
        <w:rPr>
          <w:rFonts w:eastAsia="DengXian"/>
          <w:spacing w:val="-10"/>
          <w:sz w:val="26"/>
          <w:szCs w:val="26"/>
        </w:rPr>
      </w:pPr>
      <w:r w:rsidRPr="00CB317B">
        <w:rPr>
          <w:rFonts w:eastAsia="DengXian"/>
          <w:spacing w:val="-10"/>
          <w:sz w:val="26"/>
          <w:szCs w:val="26"/>
        </w:rPr>
        <w:t xml:space="preserve">+ Đèn báo tình trạng có điện của từng pha. </w:t>
      </w:r>
    </w:p>
    <w:p w14:paraId="0ABDB2D8" w14:textId="77777777" w:rsidR="00363CF1" w:rsidRPr="00CB317B" w:rsidRDefault="00363CF1" w:rsidP="001E6339">
      <w:pPr>
        <w:spacing w:line="264" w:lineRule="auto"/>
        <w:ind w:firstLine="374"/>
        <w:contextualSpacing/>
        <w:jc w:val="both"/>
        <w:rPr>
          <w:rFonts w:eastAsia="DengXian"/>
          <w:spacing w:val="-10"/>
          <w:sz w:val="26"/>
          <w:szCs w:val="26"/>
        </w:rPr>
      </w:pPr>
      <w:r w:rsidRPr="00CB317B">
        <w:rPr>
          <w:rFonts w:eastAsia="DengXian"/>
          <w:spacing w:val="-10"/>
          <w:sz w:val="26"/>
          <w:szCs w:val="26"/>
        </w:rPr>
        <w:t>+ Bộ chỉ thị tình trạng áp suất khí SF6.</w:t>
      </w:r>
    </w:p>
    <w:p w14:paraId="2A82C889" w14:textId="132D4BEA" w:rsidR="00363CF1" w:rsidRPr="00CB317B" w:rsidRDefault="00003F17">
      <w:pPr>
        <w:numPr>
          <w:ilvl w:val="0"/>
          <w:numId w:val="321"/>
        </w:numPr>
        <w:spacing w:line="264" w:lineRule="auto"/>
        <w:contextualSpacing/>
        <w:jc w:val="both"/>
        <w:rPr>
          <w:rFonts w:eastAsia="DengXian"/>
          <w:spacing w:val="-10"/>
          <w:sz w:val="26"/>
          <w:szCs w:val="26"/>
        </w:rPr>
      </w:pPr>
      <w:r>
        <w:rPr>
          <w:rFonts w:eastAsia="DengXian"/>
          <w:spacing w:val="-10"/>
          <w:sz w:val="26"/>
          <w:szCs w:val="26"/>
          <w:u w:val="single"/>
        </w:rPr>
        <w:t>Đặc tính kỹ thuật</w:t>
      </w:r>
      <w:r w:rsidR="00363CF1" w:rsidRPr="00CB317B">
        <w:rPr>
          <w:rFonts w:eastAsia="DengXian"/>
          <w:spacing w:val="-10"/>
          <w:sz w:val="26"/>
          <w:szCs w:val="26"/>
          <w:u w:val="single"/>
        </w:rPr>
        <w:t>:</w:t>
      </w:r>
    </w:p>
    <w:p w14:paraId="7653EEDB" w14:textId="77777777" w:rsidR="00363CF1" w:rsidRPr="00CB317B" w:rsidRDefault="00363CF1">
      <w:pPr>
        <w:numPr>
          <w:ilvl w:val="0"/>
          <w:numId w:val="317"/>
        </w:numPr>
        <w:tabs>
          <w:tab w:val="left" w:pos="360"/>
        </w:tabs>
        <w:spacing w:line="264" w:lineRule="auto"/>
        <w:ind w:hanging="1146"/>
        <w:contextualSpacing/>
        <w:jc w:val="both"/>
        <w:rPr>
          <w:rFonts w:eastAsia="DengXian"/>
          <w:spacing w:val="-10"/>
          <w:sz w:val="26"/>
          <w:szCs w:val="26"/>
        </w:rPr>
      </w:pPr>
      <w:r w:rsidRPr="00CB317B">
        <w:rPr>
          <w:rFonts w:eastAsia="DengXian"/>
          <w:spacing w:val="-10"/>
          <w:sz w:val="26"/>
          <w:szCs w:val="26"/>
        </w:rPr>
        <w:t>Điện áp định mức: 24kV</w:t>
      </w:r>
    </w:p>
    <w:p w14:paraId="0CFF4584" w14:textId="77777777" w:rsidR="00363CF1" w:rsidRPr="00CB317B" w:rsidRDefault="00363CF1">
      <w:pPr>
        <w:numPr>
          <w:ilvl w:val="0"/>
          <w:numId w:val="317"/>
        </w:numPr>
        <w:tabs>
          <w:tab w:val="left" w:pos="360"/>
        </w:tabs>
        <w:spacing w:line="264" w:lineRule="auto"/>
        <w:ind w:hanging="1146"/>
        <w:contextualSpacing/>
        <w:jc w:val="both"/>
        <w:rPr>
          <w:rFonts w:eastAsia="DengXian"/>
          <w:spacing w:val="-10"/>
          <w:sz w:val="26"/>
          <w:szCs w:val="26"/>
        </w:rPr>
      </w:pPr>
      <w:r w:rsidRPr="00CB317B">
        <w:rPr>
          <w:rFonts w:eastAsia="DengXian"/>
          <w:spacing w:val="-10"/>
          <w:sz w:val="26"/>
          <w:szCs w:val="26"/>
        </w:rPr>
        <w:t>Tần số định mức: 50Hz</w:t>
      </w:r>
    </w:p>
    <w:p w14:paraId="381A9978" w14:textId="77777777" w:rsidR="00363CF1" w:rsidRPr="00CB317B" w:rsidRDefault="00363CF1">
      <w:pPr>
        <w:numPr>
          <w:ilvl w:val="0"/>
          <w:numId w:val="317"/>
        </w:numPr>
        <w:tabs>
          <w:tab w:val="left" w:pos="360"/>
        </w:tabs>
        <w:spacing w:line="264" w:lineRule="auto"/>
        <w:ind w:hanging="1146"/>
        <w:contextualSpacing/>
        <w:jc w:val="both"/>
        <w:rPr>
          <w:rFonts w:eastAsia="DengXian"/>
          <w:spacing w:val="-10"/>
          <w:sz w:val="26"/>
          <w:szCs w:val="26"/>
        </w:rPr>
      </w:pPr>
      <w:r w:rsidRPr="00CB317B">
        <w:rPr>
          <w:rFonts w:eastAsia="DengXian"/>
          <w:spacing w:val="-10"/>
          <w:sz w:val="26"/>
          <w:szCs w:val="26"/>
        </w:rPr>
        <w:t>Dòng điện định mức:</w:t>
      </w:r>
    </w:p>
    <w:p w14:paraId="6F7E5321" w14:textId="77777777" w:rsidR="00363CF1" w:rsidRPr="00CB317B" w:rsidRDefault="00363CF1" w:rsidP="001E6339">
      <w:pPr>
        <w:tabs>
          <w:tab w:val="left" w:pos="374"/>
        </w:tabs>
        <w:spacing w:line="264" w:lineRule="auto"/>
        <w:ind w:firstLine="374"/>
        <w:contextualSpacing/>
        <w:jc w:val="both"/>
        <w:rPr>
          <w:rFonts w:eastAsia="DengXian"/>
          <w:spacing w:val="-10"/>
          <w:sz w:val="26"/>
          <w:szCs w:val="26"/>
        </w:rPr>
      </w:pPr>
      <w:r w:rsidRPr="00CB317B">
        <w:rPr>
          <w:rFonts w:eastAsia="DengXian"/>
          <w:spacing w:val="-10"/>
          <w:sz w:val="26"/>
          <w:szCs w:val="26"/>
        </w:rPr>
        <w:t>+ Dao cắt tải: 200A</w:t>
      </w:r>
    </w:p>
    <w:p w14:paraId="5C47FE37" w14:textId="77777777" w:rsidR="00363CF1" w:rsidRPr="00CB317B" w:rsidRDefault="00363CF1" w:rsidP="001E6339">
      <w:pPr>
        <w:tabs>
          <w:tab w:val="left" w:pos="374"/>
        </w:tabs>
        <w:spacing w:line="264" w:lineRule="auto"/>
        <w:ind w:firstLine="374"/>
        <w:contextualSpacing/>
        <w:jc w:val="both"/>
        <w:rPr>
          <w:rFonts w:eastAsia="DengXian"/>
          <w:spacing w:val="-10"/>
          <w:sz w:val="26"/>
          <w:szCs w:val="26"/>
        </w:rPr>
      </w:pPr>
      <w:r w:rsidRPr="00CB317B">
        <w:rPr>
          <w:rFonts w:eastAsia="DengXian"/>
          <w:spacing w:val="-10"/>
          <w:sz w:val="26"/>
          <w:szCs w:val="26"/>
        </w:rPr>
        <w:t xml:space="preserve">+ Thanh cái: 630A </w:t>
      </w:r>
    </w:p>
    <w:p w14:paraId="50F06D1B" w14:textId="77777777" w:rsidR="00363CF1" w:rsidRPr="00CB317B" w:rsidRDefault="00363CF1">
      <w:pPr>
        <w:numPr>
          <w:ilvl w:val="0"/>
          <w:numId w:val="317"/>
        </w:numPr>
        <w:tabs>
          <w:tab w:val="left" w:pos="450"/>
        </w:tabs>
        <w:spacing w:line="264" w:lineRule="auto"/>
        <w:ind w:hanging="1146"/>
        <w:contextualSpacing/>
        <w:jc w:val="both"/>
        <w:rPr>
          <w:rFonts w:eastAsia="DengXian"/>
          <w:spacing w:val="-10"/>
          <w:sz w:val="26"/>
          <w:szCs w:val="26"/>
        </w:rPr>
      </w:pPr>
      <w:r w:rsidRPr="00CB317B">
        <w:rPr>
          <w:rFonts w:eastAsia="DengXian"/>
          <w:spacing w:val="-10"/>
          <w:sz w:val="26"/>
          <w:szCs w:val="26"/>
        </w:rPr>
        <w:t>Độ bền điện áp xung: 125kV</w:t>
      </w:r>
    </w:p>
    <w:p w14:paraId="32967894" w14:textId="77777777" w:rsidR="00363CF1" w:rsidRPr="00CB317B" w:rsidRDefault="00363CF1">
      <w:pPr>
        <w:numPr>
          <w:ilvl w:val="0"/>
          <w:numId w:val="317"/>
        </w:numPr>
        <w:tabs>
          <w:tab w:val="left" w:pos="450"/>
        </w:tabs>
        <w:spacing w:line="264" w:lineRule="auto"/>
        <w:ind w:hanging="1146"/>
        <w:contextualSpacing/>
        <w:jc w:val="both"/>
        <w:rPr>
          <w:rFonts w:eastAsia="DengXian"/>
          <w:spacing w:val="-10"/>
          <w:sz w:val="26"/>
          <w:szCs w:val="26"/>
        </w:rPr>
      </w:pPr>
      <w:r w:rsidRPr="00CB317B">
        <w:rPr>
          <w:rFonts w:eastAsia="DengXian"/>
          <w:spacing w:val="-10"/>
          <w:sz w:val="26"/>
          <w:szCs w:val="26"/>
        </w:rPr>
        <w:t>Độ bền điện áp tần số công nghiệp ở điều kiện khô trong 1 phút: 50kV</w:t>
      </w:r>
      <w:r w:rsidRPr="00CB317B">
        <w:rPr>
          <w:rFonts w:eastAsia="DengXian"/>
          <w:spacing w:val="-10"/>
          <w:sz w:val="26"/>
          <w:szCs w:val="26"/>
        </w:rPr>
        <w:tab/>
      </w:r>
    </w:p>
    <w:p w14:paraId="519CA274" w14:textId="77777777" w:rsidR="00363CF1" w:rsidRPr="00CB317B" w:rsidRDefault="00363CF1">
      <w:pPr>
        <w:numPr>
          <w:ilvl w:val="0"/>
          <w:numId w:val="317"/>
        </w:numPr>
        <w:tabs>
          <w:tab w:val="left" w:pos="450"/>
        </w:tabs>
        <w:spacing w:line="264" w:lineRule="auto"/>
        <w:ind w:hanging="1146"/>
        <w:contextualSpacing/>
        <w:jc w:val="both"/>
        <w:rPr>
          <w:rFonts w:eastAsia="DengXian"/>
          <w:spacing w:val="-10"/>
          <w:sz w:val="26"/>
          <w:szCs w:val="26"/>
        </w:rPr>
      </w:pPr>
      <w:r w:rsidRPr="00CB317B">
        <w:rPr>
          <w:rFonts w:eastAsia="DengXian"/>
          <w:spacing w:val="-10"/>
          <w:sz w:val="26"/>
          <w:szCs w:val="26"/>
        </w:rPr>
        <w:t>Khả năng đóng, cắt dòng định mức: 200A</w:t>
      </w:r>
    </w:p>
    <w:p w14:paraId="01110A12" w14:textId="77777777" w:rsidR="00363CF1" w:rsidRPr="00CB317B" w:rsidRDefault="00363CF1">
      <w:pPr>
        <w:numPr>
          <w:ilvl w:val="0"/>
          <w:numId w:val="317"/>
        </w:numPr>
        <w:tabs>
          <w:tab w:val="left" w:pos="450"/>
        </w:tabs>
        <w:spacing w:line="264" w:lineRule="auto"/>
        <w:ind w:hanging="1146"/>
        <w:contextualSpacing/>
        <w:jc w:val="both"/>
        <w:rPr>
          <w:rFonts w:eastAsia="DengXian"/>
          <w:spacing w:val="-10"/>
          <w:sz w:val="26"/>
          <w:szCs w:val="26"/>
        </w:rPr>
      </w:pPr>
      <w:r w:rsidRPr="00CB317B">
        <w:rPr>
          <w:rFonts w:eastAsia="DengXian"/>
          <w:spacing w:val="-10"/>
          <w:sz w:val="26"/>
          <w:szCs w:val="26"/>
        </w:rPr>
        <w:t>Khả năng ổn định nhiệt I</w:t>
      </w:r>
      <w:r w:rsidRPr="00CB317B">
        <w:rPr>
          <w:rFonts w:eastAsia="DengXian"/>
          <w:spacing w:val="-10"/>
          <w:sz w:val="26"/>
          <w:szCs w:val="26"/>
          <w:vertAlign w:val="subscript"/>
        </w:rPr>
        <w:t xml:space="preserve">th </w:t>
      </w:r>
      <w:r w:rsidRPr="00CB317B">
        <w:rPr>
          <w:rFonts w:eastAsia="DengXian"/>
          <w:spacing w:val="-10"/>
          <w:sz w:val="26"/>
          <w:szCs w:val="26"/>
        </w:rPr>
        <w:t xml:space="preserve">(trị hiệu dụng): 25kA/1s hoặc 20kA/3s </w:t>
      </w:r>
    </w:p>
    <w:p w14:paraId="05BC046C" w14:textId="77777777" w:rsidR="00363CF1" w:rsidRPr="00CB317B" w:rsidRDefault="00363CF1">
      <w:pPr>
        <w:numPr>
          <w:ilvl w:val="0"/>
          <w:numId w:val="317"/>
        </w:numPr>
        <w:tabs>
          <w:tab w:val="left" w:pos="450"/>
        </w:tabs>
        <w:spacing w:line="264" w:lineRule="auto"/>
        <w:ind w:left="374" w:hanging="374"/>
        <w:contextualSpacing/>
        <w:jc w:val="both"/>
        <w:rPr>
          <w:rFonts w:eastAsia="DengXian"/>
          <w:spacing w:val="-10"/>
          <w:sz w:val="26"/>
          <w:szCs w:val="26"/>
        </w:rPr>
      </w:pPr>
      <w:r w:rsidRPr="00CB317B">
        <w:rPr>
          <w:rFonts w:eastAsia="DengXian"/>
          <w:spacing w:val="-10"/>
          <w:sz w:val="26"/>
          <w:szCs w:val="26"/>
        </w:rPr>
        <w:t>Khả năng ổn định động (trị đỉnh): 62,5kA (I</w:t>
      </w:r>
      <w:r w:rsidRPr="00CB317B">
        <w:rPr>
          <w:rFonts w:eastAsia="DengXian"/>
          <w:spacing w:val="-10"/>
          <w:sz w:val="26"/>
          <w:szCs w:val="26"/>
          <w:vertAlign w:val="subscript"/>
        </w:rPr>
        <w:t>th</w:t>
      </w:r>
      <w:r w:rsidRPr="00CB317B">
        <w:rPr>
          <w:rFonts w:eastAsia="DengXian"/>
          <w:spacing w:val="-10"/>
          <w:sz w:val="26"/>
          <w:szCs w:val="26"/>
        </w:rPr>
        <w:t>=25kA/1s) hay 50kA (I</w:t>
      </w:r>
      <w:r w:rsidRPr="00CB317B">
        <w:rPr>
          <w:rFonts w:eastAsia="DengXian"/>
          <w:spacing w:val="-10"/>
          <w:sz w:val="26"/>
          <w:szCs w:val="26"/>
          <w:vertAlign w:val="subscript"/>
        </w:rPr>
        <w:t>th</w:t>
      </w:r>
      <w:r w:rsidRPr="00CB317B">
        <w:rPr>
          <w:rFonts w:eastAsia="DengXian"/>
          <w:spacing w:val="-10"/>
          <w:sz w:val="26"/>
          <w:szCs w:val="26"/>
        </w:rPr>
        <w:t xml:space="preserve">=20 kA/3s)  </w:t>
      </w:r>
    </w:p>
    <w:p w14:paraId="19025956" w14:textId="77777777" w:rsidR="00363CF1" w:rsidRPr="00CB317B" w:rsidRDefault="00363CF1">
      <w:pPr>
        <w:numPr>
          <w:ilvl w:val="0"/>
          <w:numId w:val="317"/>
        </w:numPr>
        <w:tabs>
          <w:tab w:val="left" w:pos="450"/>
        </w:tabs>
        <w:spacing w:line="264" w:lineRule="auto"/>
        <w:ind w:left="374" w:hanging="374"/>
        <w:contextualSpacing/>
        <w:jc w:val="both"/>
        <w:rPr>
          <w:rFonts w:eastAsia="DengXian"/>
          <w:spacing w:val="-10"/>
          <w:sz w:val="26"/>
          <w:szCs w:val="26"/>
        </w:rPr>
      </w:pPr>
      <w:r w:rsidRPr="00CB317B">
        <w:rPr>
          <w:rFonts w:eastAsia="DengXian"/>
          <w:spacing w:val="-10"/>
          <w:sz w:val="26"/>
          <w:szCs w:val="26"/>
        </w:rPr>
        <w:t>Độ bền điện của Dao cắt tải: Class E3</w:t>
      </w:r>
    </w:p>
    <w:p w14:paraId="0A29FCC3" w14:textId="77777777" w:rsidR="00363CF1" w:rsidRPr="00CB317B" w:rsidRDefault="00363CF1">
      <w:pPr>
        <w:numPr>
          <w:ilvl w:val="0"/>
          <w:numId w:val="317"/>
        </w:numPr>
        <w:tabs>
          <w:tab w:val="left" w:pos="450"/>
        </w:tabs>
        <w:spacing w:line="264" w:lineRule="auto"/>
        <w:ind w:left="374" w:hanging="374"/>
        <w:contextualSpacing/>
        <w:jc w:val="both"/>
        <w:rPr>
          <w:rFonts w:eastAsia="DengXian"/>
          <w:spacing w:val="-10"/>
          <w:sz w:val="26"/>
          <w:szCs w:val="26"/>
        </w:rPr>
      </w:pPr>
      <w:r w:rsidRPr="00CB317B">
        <w:rPr>
          <w:rFonts w:eastAsia="DengXian"/>
          <w:spacing w:val="-10"/>
          <w:sz w:val="26"/>
          <w:szCs w:val="26"/>
        </w:rPr>
        <w:t>Độ bền cơ của Dao cắt tải: Class M1</w:t>
      </w:r>
    </w:p>
    <w:p w14:paraId="07D2881C" w14:textId="77777777" w:rsidR="00363CF1" w:rsidRPr="00CB317B" w:rsidRDefault="00363CF1">
      <w:pPr>
        <w:numPr>
          <w:ilvl w:val="0"/>
          <w:numId w:val="321"/>
        </w:numPr>
        <w:spacing w:line="264" w:lineRule="auto"/>
        <w:contextualSpacing/>
        <w:jc w:val="both"/>
        <w:rPr>
          <w:rFonts w:eastAsia="DengXian"/>
          <w:spacing w:val="-10"/>
          <w:sz w:val="26"/>
          <w:szCs w:val="26"/>
        </w:rPr>
      </w:pPr>
      <w:r w:rsidRPr="00CB317B">
        <w:rPr>
          <w:rFonts w:eastAsia="DengXian"/>
          <w:spacing w:val="-10"/>
          <w:sz w:val="26"/>
          <w:szCs w:val="26"/>
          <w:u w:val="single"/>
        </w:rPr>
        <w:t>Phụ kiện:</w:t>
      </w:r>
    </w:p>
    <w:p w14:paraId="32BC59D8" w14:textId="77777777" w:rsidR="00363CF1" w:rsidRPr="00CB317B" w:rsidRDefault="00363CF1">
      <w:pPr>
        <w:numPr>
          <w:ilvl w:val="0"/>
          <w:numId w:val="318"/>
        </w:numPr>
        <w:spacing w:line="264" w:lineRule="auto"/>
        <w:contextualSpacing/>
        <w:jc w:val="both"/>
        <w:rPr>
          <w:rFonts w:eastAsia="DengXian"/>
          <w:spacing w:val="-10"/>
          <w:sz w:val="26"/>
          <w:szCs w:val="26"/>
        </w:rPr>
      </w:pPr>
      <w:r w:rsidRPr="00CB317B">
        <w:rPr>
          <w:rFonts w:eastAsia="DengXian"/>
          <w:spacing w:val="-10"/>
          <w:sz w:val="26"/>
          <w:szCs w:val="26"/>
        </w:rPr>
        <w:t>01 bộ đầu cáp trong nhà 3P 24kV-3x50mm</w:t>
      </w:r>
      <w:r w:rsidRPr="00CB317B">
        <w:rPr>
          <w:rFonts w:eastAsia="DengXian"/>
          <w:spacing w:val="-10"/>
          <w:sz w:val="26"/>
          <w:szCs w:val="26"/>
          <w:vertAlign w:val="superscript"/>
        </w:rPr>
        <w:t>2</w:t>
      </w:r>
      <w:r w:rsidRPr="00CB317B">
        <w:rPr>
          <w:rFonts w:eastAsia="DengXian"/>
          <w:spacing w:val="-10"/>
          <w:sz w:val="26"/>
          <w:szCs w:val="26"/>
        </w:rPr>
        <w:t xml:space="preserve">. </w:t>
      </w:r>
    </w:p>
    <w:p w14:paraId="7ECF7DED" w14:textId="77777777" w:rsidR="00363CF1" w:rsidRPr="00CB317B" w:rsidRDefault="00363CF1" w:rsidP="001E6339">
      <w:pPr>
        <w:spacing w:line="264" w:lineRule="auto"/>
        <w:ind w:left="360"/>
        <w:contextualSpacing/>
        <w:jc w:val="both"/>
        <w:rPr>
          <w:rFonts w:eastAsia="DengXian"/>
          <w:spacing w:val="-10"/>
          <w:sz w:val="26"/>
          <w:szCs w:val="26"/>
        </w:rPr>
      </w:pPr>
      <w:r w:rsidRPr="00CB317B">
        <w:rPr>
          <w:rFonts w:eastAsia="DengXian"/>
          <w:spacing w:val="-10"/>
          <w:sz w:val="26"/>
          <w:szCs w:val="26"/>
        </w:rPr>
        <w:t>Ghi chú: Cung cấp bộ đầu cáp với đầy đủ các phụ kiện để đấu nối cáp ngầm vào ngăn tủ sao cho người mua không phải mua thêm bất kỳ vật tư nào.</w:t>
      </w:r>
    </w:p>
    <w:p w14:paraId="791EE3EE" w14:textId="77777777" w:rsidR="00363CF1" w:rsidRPr="00CB317B" w:rsidRDefault="00363CF1">
      <w:pPr>
        <w:numPr>
          <w:ilvl w:val="0"/>
          <w:numId w:val="318"/>
        </w:numPr>
        <w:spacing w:line="264" w:lineRule="auto"/>
        <w:contextualSpacing/>
        <w:jc w:val="both"/>
        <w:rPr>
          <w:rFonts w:eastAsia="DengXian"/>
          <w:spacing w:val="-10"/>
          <w:sz w:val="26"/>
          <w:szCs w:val="26"/>
        </w:rPr>
      </w:pPr>
      <w:r w:rsidRPr="00CB317B">
        <w:rPr>
          <w:rFonts w:eastAsia="DengXian"/>
          <w:spacing w:val="-10"/>
          <w:sz w:val="26"/>
          <w:szCs w:val="26"/>
        </w:rPr>
        <w:t xml:space="preserve">Đối với tủ gồm nhiều ngăn tủ lắp ghép với nhau:  </w:t>
      </w:r>
    </w:p>
    <w:p w14:paraId="311B24F6" w14:textId="77777777" w:rsidR="00363CF1" w:rsidRPr="00CB317B" w:rsidRDefault="00363CF1" w:rsidP="001E6339">
      <w:pPr>
        <w:spacing w:line="264" w:lineRule="auto"/>
        <w:ind w:left="360"/>
        <w:contextualSpacing/>
        <w:jc w:val="both"/>
        <w:rPr>
          <w:rFonts w:eastAsia="DengXian"/>
          <w:spacing w:val="-10"/>
          <w:sz w:val="26"/>
          <w:szCs w:val="26"/>
        </w:rPr>
      </w:pPr>
      <w:r w:rsidRPr="00CB317B">
        <w:rPr>
          <w:rFonts w:eastAsia="DengXian"/>
          <w:spacing w:val="-10"/>
          <w:sz w:val="26"/>
          <w:szCs w:val="26"/>
        </w:rPr>
        <w:t>+ 01 bộ cần thao tác.</w:t>
      </w:r>
    </w:p>
    <w:p w14:paraId="7965C2D0" w14:textId="77777777" w:rsidR="00363CF1" w:rsidRPr="00CB317B" w:rsidRDefault="00363CF1" w:rsidP="001E6339">
      <w:pPr>
        <w:spacing w:line="264" w:lineRule="auto"/>
        <w:ind w:left="360"/>
        <w:contextualSpacing/>
        <w:jc w:val="both"/>
        <w:rPr>
          <w:rFonts w:eastAsia="DengXian"/>
          <w:spacing w:val="-10"/>
          <w:sz w:val="26"/>
          <w:szCs w:val="26"/>
        </w:rPr>
      </w:pPr>
      <w:r w:rsidRPr="00CB317B">
        <w:rPr>
          <w:rFonts w:eastAsia="DengXian"/>
          <w:spacing w:val="-10"/>
          <w:sz w:val="26"/>
          <w:szCs w:val="26"/>
        </w:rPr>
        <w:t xml:space="preserve">+ 01 bộ thanh cái. </w:t>
      </w:r>
    </w:p>
    <w:p w14:paraId="4FEF9069" w14:textId="77777777" w:rsidR="00363CF1" w:rsidRPr="00CB317B" w:rsidRDefault="00363CF1" w:rsidP="001E6339">
      <w:pPr>
        <w:spacing w:line="264" w:lineRule="auto"/>
        <w:ind w:left="360"/>
        <w:contextualSpacing/>
        <w:jc w:val="both"/>
        <w:rPr>
          <w:rFonts w:eastAsia="DengXian"/>
          <w:spacing w:val="-10"/>
          <w:sz w:val="26"/>
          <w:szCs w:val="26"/>
        </w:rPr>
      </w:pPr>
      <w:r w:rsidRPr="00CB317B">
        <w:rPr>
          <w:rFonts w:eastAsia="DengXian"/>
          <w:spacing w:val="-10"/>
          <w:sz w:val="26"/>
          <w:szCs w:val="26"/>
        </w:rPr>
        <w:t>+ 01 bộ chỉ thị sự cố 3 pha.</w:t>
      </w:r>
    </w:p>
    <w:p w14:paraId="3483E6E2" w14:textId="77777777" w:rsidR="00363CF1" w:rsidRPr="00CB317B" w:rsidRDefault="00363CF1" w:rsidP="001E6339">
      <w:pPr>
        <w:spacing w:line="264" w:lineRule="auto"/>
        <w:ind w:left="360"/>
        <w:contextualSpacing/>
        <w:jc w:val="both"/>
        <w:rPr>
          <w:rFonts w:eastAsia="DengXian"/>
          <w:spacing w:val="-10"/>
          <w:sz w:val="26"/>
          <w:szCs w:val="26"/>
        </w:rPr>
      </w:pPr>
      <w:r w:rsidRPr="00CB317B">
        <w:rPr>
          <w:rFonts w:eastAsia="DengXian"/>
          <w:spacing w:val="-10"/>
          <w:sz w:val="26"/>
          <w:szCs w:val="26"/>
        </w:rPr>
        <w:t>+ 01 bộ side wall.</w:t>
      </w:r>
    </w:p>
    <w:p w14:paraId="433D44AB" w14:textId="77777777" w:rsidR="00363CF1" w:rsidRPr="00CB317B" w:rsidRDefault="00363CF1">
      <w:pPr>
        <w:numPr>
          <w:ilvl w:val="0"/>
          <w:numId w:val="320"/>
        </w:numPr>
        <w:tabs>
          <w:tab w:val="left" w:pos="450"/>
        </w:tabs>
        <w:spacing w:line="264" w:lineRule="auto"/>
        <w:contextualSpacing/>
        <w:jc w:val="both"/>
        <w:rPr>
          <w:rFonts w:eastAsia="DengXian"/>
          <w:b/>
          <w:spacing w:val="-10"/>
          <w:sz w:val="26"/>
          <w:szCs w:val="26"/>
        </w:rPr>
      </w:pPr>
      <w:r w:rsidRPr="00CB317B">
        <w:rPr>
          <w:rFonts w:eastAsia="DengXian"/>
          <w:b/>
          <w:spacing w:val="-10"/>
          <w:sz w:val="26"/>
          <w:szCs w:val="26"/>
        </w:rPr>
        <w:t>THỬ NGHIỆM:</w:t>
      </w:r>
    </w:p>
    <w:p w14:paraId="2080226C" w14:textId="77777777" w:rsidR="00363CF1" w:rsidRPr="00CB317B" w:rsidRDefault="00363CF1">
      <w:pPr>
        <w:numPr>
          <w:ilvl w:val="3"/>
          <w:numId w:val="52"/>
        </w:numPr>
        <w:tabs>
          <w:tab w:val="left" w:pos="270"/>
        </w:tabs>
        <w:spacing w:line="264" w:lineRule="auto"/>
        <w:ind w:hanging="3060"/>
        <w:contextualSpacing/>
        <w:jc w:val="both"/>
        <w:rPr>
          <w:rFonts w:eastAsia="DengXian"/>
          <w:spacing w:val="-10"/>
          <w:sz w:val="26"/>
          <w:szCs w:val="26"/>
          <w:u w:val="single"/>
        </w:rPr>
      </w:pPr>
      <w:r w:rsidRPr="00CB317B">
        <w:rPr>
          <w:rFonts w:eastAsia="DengXian"/>
          <w:spacing w:val="-10"/>
          <w:sz w:val="26"/>
          <w:szCs w:val="26"/>
          <w:u w:val="single"/>
        </w:rPr>
        <w:t>Thử nghiệm thường xuyên:</w:t>
      </w:r>
    </w:p>
    <w:p w14:paraId="6EB55BF4"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Thử nghiệm điện môi trên mạch điện chính (Dielectric test on the main circuit) </w:t>
      </w:r>
    </w:p>
    <w:p w14:paraId="3E958DDC"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Thử nghiệm trên mạch nhị thứ nếu có (Tests on auxiliary and control circuits)  </w:t>
      </w:r>
    </w:p>
    <w:p w14:paraId="0A701242"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Đo điện trở của mạch chính (Measurement of the resistance of the main circuit)  </w:t>
      </w:r>
    </w:p>
    <w:p w14:paraId="08791F95"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sự rò rỉ thùng khí SF6 hay chân không (Tightness test)  </w:t>
      </w:r>
    </w:p>
    <w:p w14:paraId="29BD540C" w14:textId="77777777" w:rsidR="00363CF1" w:rsidRPr="00CB317B" w:rsidRDefault="00363CF1" w:rsidP="001E6339">
      <w:pPr>
        <w:tabs>
          <w:tab w:val="left" w:pos="360"/>
          <w:tab w:val="left" w:pos="720"/>
        </w:tabs>
        <w:spacing w:line="264" w:lineRule="auto"/>
        <w:ind w:left="374" w:hanging="374"/>
        <w:contextualSpacing/>
        <w:jc w:val="both"/>
        <w:rPr>
          <w:rFonts w:eastAsia="DengXian"/>
          <w:spacing w:val="-10"/>
          <w:sz w:val="26"/>
          <w:szCs w:val="26"/>
        </w:rPr>
      </w:pPr>
      <w:r w:rsidRPr="00CB317B">
        <w:rPr>
          <w:rFonts w:eastAsia="DengXian"/>
          <w:spacing w:val="-10"/>
          <w:sz w:val="26"/>
          <w:szCs w:val="26"/>
        </w:rPr>
        <w:t>Kiểm tra thiết kế (Design and visual checks)</w:t>
      </w:r>
    </w:p>
    <w:p w14:paraId="5F4E1DAF" w14:textId="77777777" w:rsidR="00363CF1" w:rsidRPr="00CB317B" w:rsidRDefault="00363CF1" w:rsidP="001E6339">
      <w:pPr>
        <w:tabs>
          <w:tab w:val="left" w:pos="360"/>
          <w:tab w:val="left" w:pos="720"/>
        </w:tabs>
        <w:spacing w:line="264" w:lineRule="auto"/>
        <w:ind w:left="374" w:hanging="374"/>
        <w:contextualSpacing/>
        <w:jc w:val="both"/>
        <w:rPr>
          <w:rFonts w:eastAsia="DengXian"/>
          <w:spacing w:val="-10"/>
          <w:sz w:val="26"/>
          <w:szCs w:val="26"/>
        </w:rPr>
      </w:pPr>
      <w:r w:rsidRPr="00CB317B">
        <w:rPr>
          <w:rFonts w:eastAsia="DengXian"/>
          <w:spacing w:val="-10"/>
          <w:sz w:val="26"/>
          <w:szCs w:val="26"/>
        </w:rPr>
        <w:t>Đo phóng điện nội bộ (Partial discharge measurement)</w:t>
      </w:r>
    </w:p>
    <w:p w14:paraId="52D5ADCC"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Thử nghiệm thao tác cơ khí (Mechanical operation tests)</w:t>
      </w:r>
    </w:p>
    <w:p w14:paraId="6A79422C" w14:textId="77777777" w:rsidR="00363CF1" w:rsidRPr="00CB317B" w:rsidRDefault="00363CF1">
      <w:pPr>
        <w:numPr>
          <w:ilvl w:val="3"/>
          <w:numId w:val="52"/>
        </w:numPr>
        <w:tabs>
          <w:tab w:val="left" w:pos="270"/>
        </w:tabs>
        <w:spacing w:line="264" w:lineRule="auto"/>
        <w:ind w:hanging="3060"/>
        <w:contextualSpacing/>
        <w:jc w:val="both"/>
        <w:rPr>
          <w:rFonts w:eastAsia="DengXian"/>
          <w:spacing w:val="-10"/>
          <w:sz w:val="26"/>
          <w:szCs w:val="26"/>
          <w:u w:val="single"/>
        </w:rPr>
      </w:pPr>
      <w:r w:rsidRPr="00CB317B">
        <w:rPr>
          <w:rFonts w:eastAsia="DengXian"/>
          <w:spacing w:val="-10"/>
          <w:sz w:val="26"/>
          <w:szCs w:val="26"/>
          <w:u w:val="single"/>
        </w:rPr>
        <w:lastRenderedPageBreak/>
        <w:t>Thử nghiệm điển hình:</w:t>
      </w:r>
    </w:p>
    <w:p w14:paraId="48EC94BC" w14:textId="77777777" w:rsidR="00363CF1" w:rsidRPr="00CB317B" w:rsidRDefault="00363CF1">
      <w:pPr>
        <w:numPr>
          <w:ilvl w:val="0"/>
          <w:numId w:val="313"/>
        </w:numPr>
        <w:tabs>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Thử nghiệm điện môi (Dielectric tests)  </w:t>
      </w:r>
    </w:p>
    <w:p w14:paraId="3712C8B7"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Đo điện trở của mạch chính (Measurement of the resistance of the main circuit)   </w:t>
      </w:r>
    </w:p>
    <w:p w14:paraId="66AAD4D8" w14:textId="77777777" w:rsidR="00363CF1" w:rsidRPr="00CB317B" w:rsidRDefault="00363CF1">
      <w:pPr>
        <w:numPr>
          <w:ilvl w:val="0"/>
          <w:numId w:val="313"/>
        </w:numPr>
        <w:tabs>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độ tăng nhiệt (Temperature-rise tests).  </w:t>
      </w:r>
    </w:p>
    <w:p w14:paraId="42B43D6F" w14:textId="77777777" w:rsidR="00363CF1" w:rsidRPr="00CB317B" w:rsidRDefault="00363CF1">
      <w:pPr>
        <w:numPr>
          <w:ilvl w:val="0"/>
          <w:numId w:val="313"/>
        </w:numPr>
        <w:tabs>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khả năng ổn định nhiệt và ổn định động (Short-time withstand current and peak withstand current tests)  </w:t>
      </w:r>
    </w:p>
    <w:p w14:paraId="17A5926F" w14:textId="77777777" w:rsidR="00363CF1" w:rsidRPr="00CB317B" w:rsidRDefault="00363CF1">
      <w:pPr>
        <w:numPr>
          <w:ilvl w:val="0"/>
          <w:numId w:val="313"/>
        </w:numPr>
        <w:tabs>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độ kín (Verification of the protection)   </w:t>
      </w:r>
    </w:p>
    <w:p w14:paraId="45EF6E43"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sự rò rỉ thùng khí SF6 hay chân không (Tightness test)  </w:t>
      </w:r>
    </w:p>
    <w:p w14:paraId="0D65D430"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mạch nhị thứ nếu có (Additional tests on auxiliary and control circuits) </w:t>
      </w:r>
    </w:p>
    <w:p w14:paraId="1689F2BB"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Đo phóng xạ đối với buồng ngắt chân không nếu có (X-radiation test procedures for vacuum interrupters)</w:t>
      </w:r>
    </w:p>
    <w:p w14:paraId="4531B9BD" w14:textId="77777777" w:rsidR="00363CF1" w:rsidRPr="00CB317B" w:rsidRDefault="00363CF1">
      <w:pPr>
        <w:numPr>
          <w:ilvl w:val="0"/>
          <w:numId w:val="313"/>
        </w:numPr>
        <w:tabs>
          <w:tab w:val="left" w:pos="720"/>
        </w:tabs>
        <w:autoSpaceDE w:val="0"/>
        <w:autoSpaceDN w:val="0"/>
        <w:adjustRightInd w:val="0"/>
        <w:spacing w:line="264" w:lineRule="auto"/>
        <w:ind w:left="374" w:hanging="374"/>
        <w:contextualSpacing/>
        <w:jc w:val="both"/>
        <w:rPr>
          <w:rFonts w:eastAsia="DengXian"/>
          <w:bCs/>
          <w:spacing w:val="-10"/>
          <w:sz w:val="26"/>
          <w:szCs w:val="26"/>
        </w:rPr>
      </w:pPr>
      <w:r w:rsidRPr="00CB317B">
        <w:rPr>
          <w:rFonts w:eastAsia="DengXian"/>
          <w:bCs/>
          <w:spacing w:val="-10"/>
          <w:sz w:val="26"/>
          <w:szCs w:val="26"/>
        </w:rPr>
        <w:t xml:space="preserve">Kiểm tra khả năng đóng và cắt (Verification of </w:t>
      </w:r>
      <w:r w:rsidRPr="00CB317B">
        <w:rPr>
          <w:rFonts w:eastAsia="DengXian"/>
          <w:spacing w:val="-10"/>
          <w:sz w:val="26"/>
          <w:szCs w:val="26"/>
        </w:rPr>
        <w:t>making</w:t>
      </w:r>
      <w:r w:rsidRPr="00CB317B">
        <w:rPr>
          <w:rFonts w:eastAsia="DengXian"/>
          <w:bCs/>
          <w:spacing w:val="-10"/>
          <w:sz w:val="26"/>
          <w:szCs w:val="26"/>
        </w:rPr>
        <w:t xml:space="preserve"> and breaking capacities)  </w:t>
      </w:r>
    </w:p>
    <w:p w14:paraId="1FAF5E48" w14:textId="77777777" w:rsidR="00363CF1" w:rsidRPr="00CB317B" w:rsidRDefault="00363CF1" w:rsidP="001E6339">
      <w:pPr>
        <w:tabs>
          <w:tab w:val="left" w:pos="360"/>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Thử nghiệm thao tác cơ khí (Mechanical operation tests)  </w:t>
      </w:r>
    </w:p>
    <w:p w14:paraId="25C0A2BC" w14:textId="77777777" w:rsidR="00363CF1" w:rsidRPr="00CB317B" w:rsidRDefault="00363CF1">
      <w:pPr>
        <w:numPr>
          <w:ilvl w:val="0"/>
          <w:numId w:val="313"/>
        </w:numPr>
        <w:tabs>
          <w:tab w:val="left" w:pos="720"/>
        </w:tabs>
        <w:autoSpaceDE w:val="0"/>
        <w:autoSpaceDN w:val="0"/>
        <w:adjustRightInd w:val="0"/>
        <w:spacing w:line="264" w:lineRule="auto"/>
        <w:ind w:left="374" w:hanging="374"/>
        <w:contextualSpacing/>
        <w:jc w:val="both"/>
        <w:rPr>
          <w:rFonts w:eastAsia="DengXian"/>
          <w:bCs/>
          <w:spacing w:val="-10"/>
          <w:sz w:val="26"/>
          <w:szCs w:val="26"/>
        </w:rPr>
      </w:pPr>
      <w:r w:rsidRPr="00CB317B">
        <w:rPr>
          <w:rFonts w:eastAsia="DengXian"/>
          <w:bCs/>
          <w:spacing w:val="-10"/>
          <w:sz w:val="26"/>
          <w:szCs w:val="26"/>
        </w:rPr>
        <w:t>Thử nghiệm chịu áp suất đối với ngăn thiết bị đóng cắt (Pressure withstand test for gas-filled compartments)</w:t>
      </w:r>
    </w:p>
    <w:p w14:paraId="6A2FD113" w14:textId="77777777" w:rsidR="00363CF1" w:rsidRPr="00CB317B" w:rsidRDefault="00363CF1" w:rsidP="001E6339">
      <w:pPr>
        <w:spacing w:line="264" w:lineRule="auto"/>
        <w:contextualSpacing/>
        <w:jc w:val="both"/>
        <w:rPr>
          <w:rFonts w:eastAsia="DengXian"/>
          <w:bCs/>
          <w:i/>
          <w:spacing w:val="-10"/>
          <w:sz w:val="26"/>
          <w:szCs w:val="26"/>
          <w:lang w:val="af-ZA"/>
        </w:rPr>
      </w:pPr>
      <w:r w:rsidRPr="00CB317B">
        <w:rPr>
          <w:rFonts w:eastAsia="DengXian"/>
          <w:bCs/>
          <w:spacing w:val="-10"/>
          <w:sz w:val="26"/>
          <w:szCs w:val="26"/>
        </w:rPr>
        <w:t>Thử nghiệm sự cố hồ quang phát sinh bên trong ngăn tủ (Internal arcing test)</w:t>
      </w:r>
    </w:p>
    <w:p w14:paraId="4774AA62" w14:textId="055B4AEA" w:rsidR="00363CF1" w:rsidRPr="00CB317B" w:rsidRDefault="00363CF1">
      <w:pPr>
        <w:numPr>
          <w:ilvl w:val="0"/>
          <w:numId w:val="320"/>
        </w:numPr>
        <w:tabs>
          <w:tab w:val="left" w:pos="450"/>
        </w:tabs>
        <w:spacing w:line="264" w:lineRule="auto"/>
        <w:contextualSpacing/>
        <w:jc w:val="both"/>
        <w:rPr>
          <w:rFonts w:eastAsia="DengXian"/>
          <w:b/>
          <w:spacing w:val="-10"/>
          <w:sz w:val="26"/>
          <w:szCs w:val="26"/>
          <w:lang w:val="af-ZA"/>
        </w:rPr>
      </w:pPr>
      <w:r w:rsidRPr="00CB317B">
        <w:rPr>
          <w:rFonts w:eastAsia="DengXian"/>
          <w:b/>
          <w:spacing w:val="-10"/>
          <w:sz w:val="26"/>
          <w:szCs w:val="26"/>
          <w:lang w:val="af-ZA"/>
        </w:rPr>
        <w:t xml:space="preserve">BẢNG TÓM TẮT </w:t>
      </w:r>
      <w:r w:rsidR="00003F17">
        <w:rPr>
          <w:rFonts w:eastAsia="DengXian"/>
          <w:b/>
          <w:spacing w:val="-10"/>
          <w:sz w:val="26"/>
          <w:szCs w:val="26"/>
          <w:lang w:val="af-ZA"/>
        </w:rPr>
        <w:t>ĐẶC TÍNH KỸ THUẬT</w:t>
      </w:r>
      <w:r w:rsidRPr="00CB317B">
        <w:rPr>
          <w:rFonts w:eastAsia="DengXian"/>
          <w:b/>
          <w:spacing w:val="-10"/>
          <w:sz w:val="26"/>
          <w:szCs w:val="26"/>
          <w:lang w:val="af-Z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6359"/>
        <w:gridCol w:w="2003"/>
      </w:tblGrid>
      <w:tr w:rsidR="00D815B4" w:rsidRPr="00CB317B" w14:paraId="36C7A137" w14:textId="77777777" w:rsidTr="009E773D">
        <w:trPr>
          <w:trHeight w:val="428"/>
          <w:tblHeader/>
        </w:trPr>
        <w:tc>
          <w:tcPr>
            <w:tcW w:w="700" w:type="dxa"/>
          </w:tcPr>
          <w:p w14:paraId="61B93B54"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DengXian"/>
                <w:b/>
                <w:spacing w:val="-10"/>
                <w:sz w:val="26"/>
                <w:szCs w:val="26"/>
                <w:lang w:val="vi-VN"/>
              </w:rPr>
              <w:t>STT</w:t>
            </w:r>
          </w:p>
        </w:tc>
        <w:tc>
          <w:tcPr>
            <w:tcW w:w="6359" w:type="dxa"/>
          </w:tcPr>
          <w:p w14:paraId="1A25FB88"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DengXian"/>
                <w:b/>
                <w:spacing w:val="-10"/>
                <w:sz w:val="26"/>
                <w:szCs w:val="26"/>
              </w:rPr>
              <w:t>MÔ TẢ</w:t>
            </w:r>
          </w:p>
        </w:tc>
        <w:tc>
          <w:tcPr>
            <w:tcW w:w="2003" w:type="dxa"/>
          </w:tcPr>
          <w:p w14:paraId="3E2F471B"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DengXian"/>
                <w:b/>
                <w:spacing w:val="-10"/>
                <w:sz w:val="26"/>
                <w:szCs w:val="26"/>
              </w:rPr>
              <w:t>YÊU CẦU</w:t>
            </w:r>
          </w:p>
        </w:tc>
      </w:tr>
      <w:tr w:rsidR="00D815B4" w:rsidRPr="00CB317B" w14:paraId="53C10235" w14:textId="77777777" w:rsidTr="009E773D">
        <w:trPr>
          <w:trHeight w:val="406"/>
        </w:trPr>
        <w:tc>
          <w:tcPr>
            <w:tcW w:w="700" w:type="dxa"/>
          </w:tcPr>
          <w:p w14:paraId="23807C9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1.</w:t>
            </w:r>
          </w:p>
        </w:tc>
        <w:tc>
          <w:tcPr>
            <w:tcW w:w="6359" w:type="dxa"/>
          </w:tcPr>
          <w:p w14:paraId="133997BC"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Tiêu chuẩn sản xuất và thử nghiệm</w:t>
            </w:r>
          </w:p>
        </w:tc>
        <w:tc>
          <w:tcPr>
            <w:tcW w:w="2003" w:type="dxa"/>
          </w:tcPr>
          <w:p w14:paraId="237ED513"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IEC 62271-200</w:t>
            </w:r>
          </w:p>
        </w:tc>
      </w:tr>
      <w:tr w:rsidR="00D815B4" w:rsidRPr="00CB317B" w14:paraId="47A20278" w14:textId="77777777" w:rsidTr="009E773D">
        <w:trPr>
          <w:trHeight w:val="696"/>
        </w:trPr>
        <w:tc>
          <w:tcPr>
            <w:tcW w:w="700" w:type="dxa"/>
          </w:tcPr>
          <w:p w14:paraId="2E7E8FF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2.</w:t>
            </w:r>
          </w:p>
        </w:tc>
        <w:tc>
          <w:tcPr>
            <w:tcW w:w="6359" w:type="dxa"/>
          </w:tcPr>
          <w:p w14:paraId="486588A3"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Ngăn tủ dao cắt tải dùng để đóng và cắt phụ tải và có thể kết nối thanh cái với các ngăn tủ điện khác về cả hai phía trái và phải.</w:t>
            </w:r>
          </w:p>
        </w:tc>
        <w:tc>
          <w:tcPr>
            <w:tcW w:w="2003" w:type="dxa"/>
          </w:tcPr>
          <w:p w14:paraId="7A37BEDC"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tc>
      </w:tr>
      <w:tr w:rsidR="00D815B4" w:rsidRPr="00E54385" w14:paraId="236317B1" w14:textId="77777777" w:rsidTr="009E773D">
        <w:trPr>
          <w:trHeight w:val="696"/>
        </w:trPr>
        <w:tc>
          <w:tcPr>
            <w:tcW w:w="700" w:type="dxa"/>
          </w:tcPr>
          <w:p w14:paraId="2D459BD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3.</w:t>
            </w:r>
          </w:p>
        </w:tc>
        <w:tc>
          <w:tcPr>
            <w:tcW w:w="6359" w:type="dxa"/>
          </w:tcPr>
          <w:p w14:paraId="62799187" w14:textId="77777777" w:rsidR="00363CF1" w:rsidRPr="00CB317B" w:rsidRDefault="00363CF1" w:rsidP="001E6339">
            <w:pPr>
              <w:widowControl w:val="0"/>
              <w:spacing w:line="264" w:lineRule="auto"/>
              <w:contextualSpacing/>
              <w:jc w:val="both"/>
              <w:rPr>
                <w:rFonts w:eastAsia="DengXian"/>
                <w:spacing w:val="-10"/>
                <w:sz w:val="26"/>
                <w:szCs w:val="26"/>
              </w:rPr>
            </w:pPr>
            <w:r w:rsidRPr="00CB317B">
              <w:rPr>
                <w:rFonts w:eastAsia="DengXian"/>
                <w:spacing w:val="-10"/>
                <w:sz w:val="26"/>
                <w:szCs w:val="26"/>
                <w:lang w:val="vi-VN"/>
              </w:rPr>
              <w:t>Cấu trúc:</w:t>
            </w:r>
          </w:p>
          <w:p w14:paraId="6CD0C7E0"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Kích thước tối đa:</w:t>
            </w:r>
          </w:p>
          <w:p w14:paraId="2090C26E"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Ngang</w:t>
            </w:r>
          </w:p>
          <w:p w14:paraId="6C7FB8B8"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Sâu </w:t>
            </w:r>
          </w:p>
          <w:p w14:paraId="7ADE64F9"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Cao</w:t>
            </w:r>
          </w:p>
          <w:p w14:paraId="40D4A7A8"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Trường hợp ngăn tủ không có chức năng SCADA:</w:t>
            </w:r>
          </w:p>
          <w:p w14:paraId="3930B3F8"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Trường họp ngăn tủ có chức năng SCADA:</w:t>
            </w:r>
          </w:p>
          <w:p w14:paraId="1C750611"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Điêu kiện sử dụng</w:t>
            </w:r>
          </w:p>
          <w:p w14:paraId="50766CE7"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Môi trường cách điện của ngăn thanh cái và thiết bị đóng cắt:</w:t>
            </w:r>
          </w:p>
          <w:p w14:paraId="6A3CB2A1"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Cấp an toàn khi sự cô phát sinh hồ quang bên trong </w:t>
            </w:r>
            <w:r w:rsidRPr="00CB317B">
              <w:rPr>
                <w:rFonts w:eastAsia="DengXian"/>
                <w:spacing w:val="-10"/>
                <w:sz w:val="26"/>
                <w:szCs w:val="26"/>
                <w:lang w:val="fr-FR"/>
              </w:rPr>
              <w:t>ngăn</w:t>
            </w:r>
            <w:r w:rsidRPr="00CB317B">
              <w:rPr>
                <w:rFonts w:eastAsia="DengXian"/>
                <w:spacing w:val="-10"/>
                <w:sz w:val="26"/>
                <w:szCs w:val="26"/>
                <w:lang w:val="vi-VN"/>
              </w:rPr>
              <w:t xml:space="preserve"> tủ:</w:t>
            </w:r>
          </w:p>
          <w:p w14:paraId="359DCD17"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Trường hợp vỏ tủ lắp đặt các ngăn tủ điện đạt cấp an toàn IAC-AB</w:t>
            </w:r>
          </w:p>
          <w:p w14:paraId="01D1B5D7"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Trường hợp vỏ tủ lắp đặt các ngăn tủ điện không đạt cấp an toàn IAC-AB</w:t>
            </w:r>
          </w:p>
          <w:p w14:paraId="65399B59"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p>
          <w:p w14:paraId="6E097F8C"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p>
          <w:p w14:paraId="7D6F0302"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p>
          <w:p w14:paraId="26D36C53"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p>
          <w:p w14:paraId="17EF64BA"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Yêu cầu về liên tục cung cấp điện:</w:t>
            </w:r>
          </w:p>
          <w:p w14:paraId="55F7EC5D"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fr-FR"/>
              </w:rPr>
            </w:pPr>
            <w:r w:rsidRPr="00CB317B">
              <w:rPr>
                <w:rFonts w:eastAsia="DengXian"/>
                <w:spacing w:val="-10"/>
                <w:sz w:val="26"/>
                <w:szCs w:val="26"/>
                <w:lang w:val="vi-VN"/>
              </w:rPr>
              <w:t xml:space="preserve">- Các dao căt tải của ngăn tủ sử dụng loại đóng cắt 3 vị trí </w:t>
            </w:r>
            <w:r w:rsidRPr="00CB317B">
              <w:rPr>
                <w:rFonts w:eastAsia="DengXian"/>
                <w:spacing w:val="-10"/>
                <w:sz w:val="26"/>
                <w:szCs w:val="26"/>
                <w:lang w:val="fr-FR"/>
              </w:rPr>
              <w:t>ON/OFF/EARTH.</w:t>
            </w:r>
          </w:p>
          <w:p w14:paraId="23339FDA" w14:textId="77777777" w:rsidR="00363CF1" w:rsidRPr="00CB317B" w:rsidRDefault="00363CF1" w:rsidP="001E6339">
            <w:pPr>
              <w:widowControl w:val="0"/>
              <w:tabs>
                <w:tab w:val="left" w:pos="367"/>
              </w:tabs>
              <w:spacing w:line="264" w:lineRule="auto"/>
              <w:contextualSpacing/>
              <w:jc w:val="both"/>
              <w:rPr>
                <w:rFonts w:eastAsia="DengXian"/>
                <w:spacing w:val="-10"/>
                <w:sz w:val="26"/>
                <w:szCs w:val="26"/>
                <w:lang w:val="fr-FR"/>
              </w:rPr>
            </w:pPr>
            <w:r w:rsidRPr="00CB317B">
              <w:rPr>
                <w:rFonts w:eastAsia="DengXian"/>
                <w:spacing w:val="-10"/>
                <w:sz w:val="26"/>
                <w:szCs w:val="26"/>
                <w:lang w:val="fr-FR"/>
              </w:rPr>
              <w:lastRenderedPageBreak/>
              <w:t>- Ngăn tủ dao cắt tải có bệ đỡ chì để bảo vệ máy biến thế được sử dụng với chì ống loại cắt nhanh săn xuất theo IEC 60282-1. Khi chì ống nổ, một chốt búa (striker fuse) từ bên trong chì ống sẽ phụt ra và tác động vào cơ cấu mở dao cắt tải.</w:t>
            </w:r>
          </w:p>
          <w:p w14:paraId="0E882F89" w14:textId="77777777" w:rsidR="00363CF1" w:rsidRPr="00CB317B" w:rsidRDefault="00363CF1" w:rsidP="001E6339">
            <w:pPr>
              <w:widowControl w:val="0"/>
              <w:tabs>
                <w:tab w:val="left" w:pos="342"/>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Tât cả các sứ cách điện đều là loại nhựa đúc.</w:t>
            </w:r>
          </w:p>
          <w:p w14:paraId="19945D3C" w14:textId="77777777" w:rsidR="00363CF1" w:rsidRPr="00CB317B" w:rsidRDefault="00363CF1" w:rsidP="001E6339">
            <w:pPr>
              <w:widowControl w:val="0"/>
              <w:tabs>
                <w:tab w:val="left" w:pos="342"/>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Các đầu nối của mỗi pha: có thể nối với cáp 3P 24kV-3x50mm</w:t>
            </w:r>
            <w:r w:rsidRPr="00CB317B">
              <w:rPr>
                <w:rFonts w:eastAsia="DengXian"/>
                <w:spacing w:val="-10"/>
                <w:sz w:val="26"/>
                <w:szCs w:val="26"/>
                <w:vertAlign w:val="superscript"/>
                <w:lang w:val="vi-VN"/>
              </w:rPr>
              <w:t>2</w:t>
            </w:r>
          </w:p>
          <w:p w14:paraId="6BC97EB1"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Thanh cái</w:t>
            </w:r>
          </w:p>
          <w:p w14:paraId="2C0E3979"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Môi trường đóng cắt của dao cắt tải</w:t>
            </w:r>
          </w:p>
          <w:p w14:paraId="38BFA376" w14:textId="77777777" w:rsidR="00363CF1" w:rsidRPr="00CB317B" w:rsidRDefault="00363CF1" w:rsidP="001E6339">
            <w:pPr>
              <w:widowControl w:val="0"/>
              <w:spacing w:line="264" w:lineRule="auto"/>
              <w:contextualSpacing/>
              <w:jc w:val="both"/>
              <w:rPr>
                <w:rFonts w:eastAsia="DengXian"/>
                <w:spacing w:val="-10"/>
                <w:sz w:val="26"/>
                <w:szCs w:val="26"/>
                <w:lang w:val="vi-VN"/>
              </w:rPr>
            </w:pPr>
          </w:p>
          <w:p w14:paraId="2AEEAACE"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Ngăn tủ dao cắt tải+chì ống phải có:</w:t>
            </w:r>
          </w:p>
          <w:p w14:paraId="211B5883"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+Các liên động cơ khí nhằm ngăn cản các thao tác sai.</w:t>
            </w:r>
          </w:p>
          <w:p w14:paraId="311F4B7E"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Bộ chỉ thị vị trí đóng/cắt/nối đất của các dao cắt tải tại 3 vị trí  ON/OFF/EARTH.</w:t>
            </w:r>
          </w:p>
          <w:p w14:paraId="189FF991"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Đèn báo tình trạng có điện của từng pha</w:t>
            </w:r>
          </w:p>
          <w:p w14:paraId="4C35EC84"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Bộ chỉ thị tình trạng áp suất khí SF6.</w:t>
            </w:r>
          </w:p>
        </w:tc>
        <w:tc>
          <w:tcPr>
            <w:tcW w:w="2003" w:type="dxa"/>
          </w:tcPr>
          <w:p w14:paraId="4BBF70AC" w14:textId="77777777" w:rsidR="00363CF1" w:rsidRPr="00CB317B" w:rsidRDefault="00363CF1" w:rsidP="001E6339">
            <w:pPr>
              <w:spacing w:line="264" w:lineRule="auto"/>
              <w:contextualSpacing/>
              <w:jc w:val="both"/>
              <w:rPr>
                <w:rFonts w:eastAsia="DengXian"/>
                <w:spacing w:val="-10"/>
                <w:sz w:val="26"/>
                <w:szCs w:val="26"/>
                <w:lang w:val="vi-VN"/>
              </w:rPr>
            </w:pPr>
          </w:p>
          <w:p w14:paraId="0A5265D5" w14:textId="77777777" w:rsidR="00363CF1" w:rsidRPr="00CB317B" w:rsidRDefault="00363CF1" w:rsidP="001E6339">
            <w:pPr>
              <w:spacing w:line="264" w:lineRule="auto"/>
              <w:contextualSpacing/>
              <w:jc w:val="both"/>
              <w:rPr>
                <w:rFonts w:eastAsia="DengXian"/>
                <w:spacing w:val="-10"/>
                <w:sz w:val="26"/>
                <w:szCs w:val="26"/>
                <w:lang w:val="vi-VN"/>
              </w:rPr>
            </w:pPr>
          </w:p>
          <w:p w14:paraId="16194CB6"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430mm</w:t>
            </w:r>
          </w:p>
          <w:p w14:paraId="63A09BA9"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800mm</w:t>
            </w:r>
          </w:p>
          <w:p w14:paraId="23808F6B" w14:textId="77777777" w:rsidR="00363CF1" w:rsidRPr="00CB317B" w:rsidRDefault="00363CF1" w:rsidP="001E6339">
            <w:pPr>
              <w:spacing w:line="264" w:lineRule="auto"/>
              <w:contextualSpacing/>
              <w:jc w:val="both"/>
              <w:rPr>
                <w:rFonts w:eastAsia="DengXian"/>
                <w:spacing w:val="-10"/>
                <w:sz w:val="26"/>
                <w:szCs w:val="26"/>
              </w:rPr>
            </w:pPr>
          </w:p>
          <w:p w14:paraId="160ABA5D" w14:textId="77777777" w:rsidR="00363CF1" w:rsidRPr="00CB317B" w:rsidRDefault="00363CF1" w:rsidP="001E6339">
            <w:pPr>
              <w:spacing w:line="264" w:lineRule="auto"/>
              <w:contextualSpacing/>
              <w:jc w:val="both"/>
              <w:rPr>
                <w:rFonts w:eastAsia="DengXian"/>
                <w:spacing w:val="-10"/>
                <w:sz w:val="26"/>
                <w:szCs w:val="26"/>
                <w:lang w:val="fr-FR"/>
              </w:rPr>
            </w:pPr>
            <w:r w:rsidRPr="00CB317B">
              <w:rPr>
                <w:rFonts w:eastAsia="DengXian"/>
                <w:spacing w:val="-10"/>
                <w:sz w:val="26"/>
                <w:szCs w:val="26"/>
                <w:lang w:val="fr-FR"/>
              </w:rPr>
              <w:t>1400mm</w:t>
            </w:r>
          </w:p>
          <w:p w14:paraId="349C47FE" w14:textId="77777777" w:rsidR="00363CF1" w:rsidRPr="00CB317B" w:rsidRDefault="00363CF1" w:rsidP="001E6339">
            <w:pPr>
              <w:spacing w:line="264" w:lineRule="auto"/>
              <w:contextualSpacing/>
              <w:jc w:val="both"/>
              <w:rPr>
                <w:rFonts w:eastAsia="DengXian"/>
                <w:spacing w:val="-10"/>
                <w:sz w:val="26"/>
                <w:szCs w:val="26"/>
                <w:lang w:val="fr-FR"/>
              </w:rPr>
            </w:pPr>
            <w:r w:rsidRPr="00CB317B">
              <w:rPr>
                <w:rFonts w:eastAsia="DengXian"/>
                <w:spacing w:val="-10"/>
                <w:sz w:val="26"/>
                <w:szCs w:val="26"/>
                <w:lang w:val="fr-FR"/>
              </w:rPr>
              <w:t>1850mm</w:t>
            </w:r>
          </w:p>
          <w:p w14:paraId="6A82BCAE"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Trong nhà</w:t>
            </w:r>
          </w:p>
          <w:p w14:paraId="348D3E25"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Khí SF6</w:t>
            </w:r>
          </w:p>
          <w:p w14:paraId="2995F09A" w14:textId="77777777" w:rsidR="00363CF1" w:rsidRPr="00CB317B" w:rsidRDefault="00363CF1" w:rsidP="001E6339">
            <w:pPr>
              <w:spacing w:line="264" w:lineRule="auto"/>
              <w:contextualSpacing/>
              <w:jc w:val="both"/>
              <w:rPr>
                <w:rFonts w:eastAsia="DengXian"/>
                <w:spacing w:val="-10"/>
                <w:sz w:val="26"/>
                <w:szCs w:val="26"/>
                <w:lang w:val="vi-VN"/>
              </w:rPr>
            </w:pPr>
          </w:p>
          <w:p w14:paraId="783C11A5"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IAC </w:t>
            </w:r>
            <w:r w:rsidRPr="00CB317B">
              <w:rPr>
                <w:rFonts w:eastAsia="DengXian"/>
                <w:spacing w:val="-10"/>
                <w:sz w:val="26"/>
                <w:szCs w:val="26"/>
                <w:lang w:val="fr-FR"/>
              </w:rPr>
              <w:t>AFL-</w:t>
            </w:r>
            <w:r w:rsidRPr="00CB317B">
              <w:rPr>
                <w:rFonts w:eastAsia="DengXian"/>
                <w:spacing w:val="-10"/>
                <w:sz w:val="26"/>
                <w:szCs w:val="26"/>
                <w:lang w:val="vi-VN"/>
              </w:rPr>
              <w:t xml:space="preserve"> không hạn chế tiêp cận ngăn tủ từ mặt trước và hai mặt bên.</w:t>
            </w:r>
          </w:p>
          <w:p w14:paraId="337DCEA5"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IAC </w:t>
            </w:r>
            <w:r w:rsidRPr="00CB317B">
              <w:rPr>
                <w:rFonts w:eastAsia="DengXian"/>
                <w:spacing w:val="-10"/>
                <w:sz w:val="26"/>
                <w:szCs w:val="26"/>
                <w:lang w:val="fr-FR"/>
              </w:rPr>
              <w:t>AFLR-</w:t>
            </w:r>
            <w:r w:rsidRPr="00CB317B">
              <w:rPr>
                <w:rFonts w:eastAsia="DengXian"/>
                <w:spacing w:val="-10"/>
                <w:sz w:val="26"/>
                <w:szCs w:val="26"/>
                <w:lang w:val="vi-VN"/>
              </w:rPr>
              <w:t xml:space="preserve"> không hạn chế tiếp cận ngăn tủ từ mặt trước, hai mặt bên và mặt sau.</w:t>
            </w:r>
          </w:p>
          <w:p w14:paraId="7C6D5266"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LSC2</w:t>
            </w:r>
          </w:p>
          <w:p w14:paraId="08FF17AE"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lastRenderedPageBreak/>
              <w:t>Đáp ứng</w:t>
            </w:r>
          </w:p>
          <w:p w14:paraId="3D3C352B" w14:textId="77777777" w:rsidR="00363CF1" w:rsidRPr="00CB317B" w:rsidRDefault="00363CF1" w:rsidP="001E6339">
            <w:pPr>
              <w:spacing w:line="264" w:lineRule="auto"/>
              <w:contextualSpacing/>
              <w:jc w:val="both"/>
              <w:rPr>
                <w:rFonts w:eastAsia="DengXian"/>
                <w:spacing w:val="-10"/>
                <w:sz w:val="26"/>
                <w:szCs w:val="26"/>
                <w:lang w:val="vi-VN"/>
              </w:rPr>
            </w:pPr>
          </w:p>
          <w:p w14:paraId="49D08CFC"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60BD7BA2" w14:textId="77777777" w:rsidR="00363CF1" w:rsidRPr="00CB317B" w:rsidRDefault="00363CF1" w:rsidP="001E6339">
            <w:pPr>
              <w:spacing w:line="264" w:lineRule="auto"/>
              <w:contextualSpacing/>
              <w:jc w:val="both"/>
              <w:rPr>
                <w:rFonts w:eastAsia="DengXian"/>
                <w:spacing w:val="-10"/>
                <w:sz w:val="26"/>
                <w:szCs w:val="26"/>
                <w:lang w:val="vi-VN"/>
              </w:rPr>
            </w:pPr>
          </w:p>
          <w:p w14:paraId="603CD8C1" w14:textId="77777777" w:rsidR="00363CF1" w:rsidRPr="00CB317B" w:rsidRDefault="00363CF1" w:rsidP="001E6339">
            <w:pPr>
              <w:spacing w:line="264" w:lineRule="auto"/>
              <w:contextualSpacing/>
              <w:jc w:val="both"/>
              <w:rPr>
                <w:rFonts w:eastAsia="DengXian"/>
                <w:spacing w:val="-10"/>
                <w:sz w:val="26"/>
                <w:szCs w:val="26"/>
                <w:lang w:val="vi-VN"/>
              </w:rPr>
            </w:pPr>
          </w:p>
          <w:p w14:paraId="19545B54" w14:textId="77777777" w:rsidR="00363CF1" w:rsidRPr="00CB317B" w:rsidRDefault="00363CF1" w:rsidP="001E6339">
            <w:pPr>
              <w:spacing w:line="264" w:lineRule="auto"/>
              <w:contextualSpacing/>
              <w:jc w:val="both"/>
              <w:rPr>
                <w:rFonts w:eastAsia="DengXian"/>
                <w:spacing w:val="-10"/>
                <w:sz w:val="26"/>
                <w:szCs w:val="26"/>
                <w:lang w:val="vi-VN"/>
              </w:rPr>
            </w:pPr>
          </w:p>
          <w:p w14:paraId="5440589E" w14:textId="77777777" w:rsidR="00363CF1" w:rsidRPr="00CB317B" w:rsidRDefault="00363CF1" w:rsidP="001E6339">
            <w:pPr>
              <w:spacing w:line="264" w:lineRule="auto"/>
              <w:contextualSpacing/>
              <w:jc w:val="both"/>
              <w:rPr>
                <w:rFonts w:eastAsia="DengXian"/>
                <w:spacing w:val="-10"/>
                <w:sz w:val="26"/>
                <w:szCs w:val="26"/>
                <w:lang w:val="vi-VN"/>
              </w:rPr>
            </w:pPr>
          </w:p>
          <w:p w14:paraId="43947A98"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322FE0DA"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71D1D78B"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w:t>
            </w:r>
          </w:p>
          <w:p w14:paraId="1A46F339"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Đơn</w:t>
            </w:r>
          </w:p>
          <w:p w14:paraId="2EED91C6"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Khí </w:t>
            </w:r>
            <w:r w:rsidRPr="00CB317B">
              <w:rPr>
                <w:rFonts w:eastAsia="DengXian"/>
                <w:spacing w:val="-10"/>
                <w:sz w:val="26"/>
                <w:szCs w:val="26"/>
                <w:lang w:val="fr-FR"/>
              </w:rPr>
              <w:t xml:space="preserve">SF6 </w:t>
            </w:r>
            <w:r w:rsidRPr="00CB317B">
              <w:rPr>
                <w:rFonts w:eastAsia="DengXian"/>
                <w:spacing w:val="-10"/>
                <w:sz w:val="26"/>
                <w:szCs w:val="26"/>
                <w:lang w:val="vi-VN"/>
              </w:rPr>
              <w:t>hoặc chân không.</w:t>
            </w:r>
          </w:p>
          <w:p w14:paraId="6AFE1804"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30EC4F69"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74AF2FA8"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7FC428ED"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tc>
      </w:tr>
      <w:tr w:rsidR="00D815B4" w:rsidRPr="00CB317B" w14:paraId="3DE48FBD" w14:textId="77777777" w:rsidTr="009E773D">
        <w:trPr>
          <w:trHeight w:val="4822"/>
        </w:trPr>
        <w:tc>
          <w:tcPr>
            <w:tcW w:w="700" w:type="dxa"/>
          </w:tcPr>
          <w:p w14:paraId="2B90A41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lastRenderedPageBreak/>
              <w:t>4.</w:t>
            </w:r>
          </w:p>
        </w:tc>
        <w:tc>
          <w:tcPr>
            <w:tcW w:w="6359" w:type="dxa"/>
          </w:tcPr>
          <w:p w14:paraId="66F2CD95" w14:textId="62903857" w:rsidR="00363CF1" w:rsidRPr="00CB317B" w:rsidRDefault="00003F17" w:rsidP="001E6339">
            <w:pPr>
              <w:widowControl w:val="0"/>
              <w:spacing w:line="264" w:lineRule="auto"/>
              <w:contextualSpacing/>
              <w:jc w:val="both"/>
              <w:rPr>
                <w:rFonts w:eastAsia="DengXian"/>
                <w:spacing w:val="-10"/>
                <w:sz w:val="26"/>
                <w:szCs w:val="26"/>
              </w:rPr>
            </w:pPr>
            <w:r>
              <w:rPr>
                <w:rFonts w:eastAsia="DengXian"/>
                <w:spacing w:val="-10"/>
                <w:sz w:val="26"/>
                <w:szCs w:val="26"/>
              </w:rPr>
              <w:t>Đặc tính kỹ thuật</w:t>
            </w:r>
          </w:p>
          <w:p w14:paraId="0BC5A9D2"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Điện áp định mức:</w:t>
            </w:r>
          </w:p>
          <w:p w14:paraId="391084DA"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Tần số định mức:</w:t>
            </w:r>
          </w:p>
          <w:p w14:paraId="49C57570"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Dòng điện định mức:</w:t>
            </w:r>
          </w:p>
          <w:p w14:paraId="37372626"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Dao cắt tải</w:t>
            </w:r>
          </w:p>
          <w:p w14:paraId="59BF5F30"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Thanh cái</w:t>
            </w:r>
          </w:p>
          <w:p w14:paraId="1DB3970C"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Độ bền điện áp xung:</w:t>
            </w:r>
          </w:p>
          <w:p w14:paraId="0DB65C56"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Độ bền điện áp tần số công nghiệp ở điều kiện khô trong 1phút:</w:t>
            </w:r>
          </w:p>
          <w:p w14:paraId="280112D4"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Khả năng đóng, cắt dòng định mức:</w:t>
            </w:r>
          </w:p>
          <w:p w14:paraId="4C3C22B6"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Khả năng ổn định nhiệt I</w:t>
            </w:r>
            <w:r w:rsidRPr="00CB317B">
              <w:rPr>
                <w:rFonts w:eastAsia="DengXian"/>
                <w:spacing w:val="-10"/>
                <w:sz w:val="26"/>
                <w:szCs w:val="26"/>
                <w:vertAlign w:val="subscript"/>
                <w:lang w:val="vi-VN"/>
              </w:rPr>
              <w:t>th</w:t>
            </w:r>
            <w:r w:rsidRPr="00CB317B">
              <w:rPr>
                <w:rFonts w:eastAsia="DengXian"/>
                <w:spacing w:val="-10"/>
                <w:sz w:val="26"/>
                <w:szCs w:val="26"/>
                <w:lang w:val="vi-VN"/>
              </w:rPr>
              <w:t>:</w:t>
            </w:r>
          </w:p>
          <w:p w14:paraId="3A0C75D6" w14:textId="77777777" w:rsidR="00363CF1" w:rsidRPr="00CB317B" w:rsidRDefault="00363CF1" w:rsidP="001E6339">
            <w:pPr>
              <w:widowControl w:val="0"/>
              <w:spacing w:line="264" w:lineRule="auto"/>
              <w:contextualSpacing/>
              <w:jc w:val="both"/>
              <w:rPr>
                <w:rFonts w:eastAsia="DengXian"/>
                <w:spacing w:val="-10"/>
                <w:sz w:val="26"/>
                <w:szCs w:val="26"/>
                <w:lang w:val="vi-VN"/>
              </w:rPr>
            </w:pPr>
          </w:p>
          <w:p w14:paraId="0B1164CB"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Khả năng ổn định động(trị đỉnh):</w:t>
            </w:r>
          </w:p>
          <w:p w14:paraId="35546F40" w14:textId="77777777" w:rsidR="00363CF1" w:rsidRPr="00CB317B" w:rsidRDefault="00363CF1" w:rsidP="001E6339">
            <w:pPr>
              <w:widowControl w:val="0"/>
              <w:spacing w:line="264" w:lineRule="auto"/>
              <w:contextualSpacing/>
              <w:jc w:val="both"/>
              <w:rPr>
                <w:rFonts w:eastAsia="DengXian"/>
                <w:spacing w:val="-10"/>
                <w:sz w:val="26"/>
                <w:szCs w:val="26"/>
                <w:lang w:val="vi-VN"/>
              </w:rPr>
            </w:pPr>
          </w:p>
          <w:p w14:paraId="033CCA3D" w14:textId="77777777" w:rsidR="00363CF1" w:rsidRPr="00CB317B" w:rsidRDefault="00363CF1" w:rsidP="001E6339">
            <w:pPr>
              <w:widowControl w:val="0"/>
              <w:spacing w:line="264" w:lineRule="auto"/>
              <w:contextualSpacing/>
              <w:jc w:val="both"/>
              <w:rPr>
                <w:rFonts w:eastAsia="DengXian"/>
                <w:spacing w:val="-10"/>
                <w:sz w:val="26"/>
                <w:szCs w:val="26"/>
                <w:lang w:val="vi-VN"/>
              </w:rPr>
            </w:pPr>
          </w:p>
          <w:p w14:paraId="4E272D6C"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Số chu kỳ thao tác đóng cắt(C-O) ở dòng điện định mức mà không cần bảo trì:</w:t>
            </w:r>
          </w:p>
        </w:tc>
        <w:tc>
          <w:tcPr>
            <w:tcW w:w="2003" w:type="dxa"/>
          </w:tcPr>
          <w:p w14:paraId="500668F8" w14:textId="77777777" w:rsidR="00363CF1" w:rsidRPr="00CB317B" w:rsidRDefault="00363CF1" w:rsidP="001E6339">
            <w:pPr>
              <w:spacing w:line="264" w:lineRule="auto"/>
              <w:contextualSpacing/>
              <w:jc w:val="both"/>
              <w:rPr>
                <w:rFonts w:eastAsia="DengXian"/>
                <w:spacing w:val="-10"/>
                <w:sz w:val="26"/>
                <w:szCs w:val="26"/>
                <w:lang w:val="vi-VN"/>
              </w:rPr>
            </w:pPr>
          </w:p>
          <w:p w14:paraId="20F5CFA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24kV</w:t>
            </w:r>
          </w:p>
          <w:p w14:paraId="112D1B0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50Hz</w:t>
            </w:r>
          </w:p>
          <w:p w14:paraId="0A72CD1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xml:space="preserve"> </w:t>
            </w:r>
          </w:p>
          <w:p w14:paraId="71319967"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200A</w:t>
            </w:r>
          </w:p>
          <w:p w14:paraId="16D70646"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650A</w:t>
            </w:r>
          </w:p>
          <w:p w14:paraId="521856A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125kV</w:t>
            </w:r>
          </w:p>
          <w:p w14:paraId="0AC18A2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50kV</w:t>
            </w:r>
          </w:p>
          <w:p w14:paraId="3DDED90F" w14:textId="77777777" w:rsidR="00363CF1" w:rsidRPr="00CB317B" w:rsidRDefault="00363CF1" w:rsidP="001E6339">
            <w:pPr>
              <w:spacing w:line="264" w:lineRule="auto"/>
              <w:contextualSpacing/>
              <w:jc w:val="both"/>
              <w:rPr>
                <w:rFonts w:eastAsia="DengXian"/>
                <w:spacing w:val="-10"/>
                <w:sz w:val="26"/>
                <w:szCs w:val="26"/>
              </w:rPr>
            </w:pPr>
          </w:p>
          <w:p w14:paraId="2939DFD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200A</w:t>
            </w:r>
          </w:p>
          <w:p w14:paraId="2C4C9784"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25kA/1s hoặc 20kA/3s</w:t>
            </w:r>
          </w:p>
          <w:p w14:paraId="115D7215"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62,5kA</w:t>
            </w:r>
          </w:p>
          <w:p w14:paraId="48EE3BE9"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I</w:t>
            </w:r>
            <w:r w:rsidRPr="00CB317B">
              <w:rPr>
                <w:rFonts w:eastAsia="DengXian"/>
                <w:spacing w:val="-10"/>
                <w:sz w:val="26"/>
                <w:szCs w:val="26"/>
                <w:vertAlign w:val="subscript"/>
                <w:lang w:val="vi-VN"/>
              </w:rPr>
              <w:t>th</w:t>
            </w:r>
            <w:r w:rsidRPr="00CB317B">
              <w:rPr>
                <w:rFonts w:eastAsia="DengXian"/>
                <w:spacing w:val="-10"/>
                <w:sz w:val="26"/>
                <w:szCs w:val="26"/>
                <w:lang w:val="vi-VN"/>
              </w:rPr>
              <w:t>=25kA/1s</w:t>
            </w:r>
          </w:p>
          <w:p w14:paraId="767D40E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hay 50kA( I</w:t>
            </w:r>
            <w:r w:rsidRPr="00CB317B">
              <w:rPr>
                <w:rFonts w:eastAsia="DengXian"/>
                <w:spacing w:val="-10"/>
                <w:sz w:val="26"/>
                <w:szCs w:val="26"/>
                <w:vertAlign w:val="subscript"/>
                <w:lang w:val="vi-VN"/>
              </w:rPr>
              <w:t>th</w:t>
            </w:r>
            <w:r w:rsidRPr="00CB317B">
              <w:rPr>
                <w:rFonts w:eastAsia="DengXian"/>
                <w:spacing w:val="-10"/>
                <w:sz w:val="26"/>
                <w:szCs w:val="26"/>
                <w:lang w:val="vi-VN"/>
              </w:rPr>
              <w:t>=20 kA/3s)</w:t>
            </w:r>
          </w:p>
          <w:p w14:paraId="3E2F7692"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100</w:t>
            </w:r>
          </w:p>
        </w:tc>
      </w:tr>
      <w:tr w:rsidR="00D815B4" w:rsidRPr="00CB317B" w14:paraId="0C653EF0" w14:textId="77777777" w:rsidTr="009E773D">
        <w:trPr>
          <w:trHeight w:val="2673"/>
        </w:trPr>
        <w:tc>
          <w:tcPr>
            <w:tcW w:w="700" w:type="dxa"/>
          </w:tcPr>
          <w:p w14:paraId="046B113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lastRenderedPageBreak/>
              <w:t>5</w:t>
            </w:r>
          </w:p>
        </w:tc>
        <w:tc>
          <w:tcPr>
            <w:tcW w:w="6359" w:type="dxa"/>
          </w:tcPr>
          <w:p w14:paraId="1A7F3BE0"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Phụ kiện</w:t>
            </w:r>
          </w:p>
          <w:p w14:paraId="1E28C742"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- 01 bộ đầu cáp trong nhà 3P 24kV-3x50mm</w:t>
            </w:r>
            <w:r w:rsidRPr="00CB317B">
              <w:rPr>
                <w:rFonts w:eastAsia="DengXian"/>
                <w:spacing w:val="-10"/>
                <w:sz w:val="26"/>
                <w:szCs w:val="26"/>
                <w:vertAlign w:val="superscript"/>
                <w:lang w:val="vi-VN"/>
              </w:rPr>
              <w:t>2</w:t>
            </w:r>
          </w:p>
          <w:p w14:paraId="1D710260"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Ghi chú: Cung cấp bộ đầu cáp với đầy đủ các phụ kiện để đấu nối cáp ngầm vào ngăn tủ sao cho người mua không phải mua thêm bất kỳ vật tư nào.</w:t>
            </w:r>
          </w:p>
          <w:p w14:paraId="1374D6B9"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-Đối với tủ gồm nhiều ngăn tủ lắp ghép với nhau:</w:t>
            </w:r>
          </w:p>
          <w:p w14:paraId="045E3361"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+ 01 bộ cần thao tác.</w:t>
            </w:r>
          </w:p>
          <w:p w14:paraId="2CE5BE3F"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+ 01 bộ thanh cái.</w:t>
            </w:r>
          </w:p>
          <w:p w14:paraId="04C03E99"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Tất cả các ngăn đường dây có bộ chỉ thị sự cố 3 pha.</w:t>
            </w:r>
          </w:p>
          <w:p w14:paraId="5E2E208A" w14:textId="77777777" w:rsidR="00363CF1" w:rsidRPr="00CB317B" w:rsidRDefault="00363CF1" w:rsidP="001E6339">
            <w:pPr>
              <w:widowControl w:val="0"/>
              <w:spacing w:line="264" w:lineRule="auto"/>
              <w:contextualSpacing/>
              <w:jc w:val="both"/>
              <w:rPr>
                <w:rFonts w:eastAsia="DengXian"/>
                <w:spacing w:val="-10"/>
                <w:sz w:val="26"/>
                <w:szCs w:val="26"/>
              </w:rPr>
            </w:pPr>
            <w:r w:rsidRPr="00CB317B">
              <w:rPr>
                <w:rFonts w:eastAsia="DengXian"/>
                <w:spacing w:val="-10"/>
                <w:sz w:val="26"/>
                <w:szCs w:val="26"/>
                <w:lang w:val="vi-VN"/>
              </w:rPr>
              <w:t xml:space="preserve">          </w:t>
            </w:r>
            <w:r w:rsidRPr="00CB317B">
              <w:rPr>
                <w:rFonts w:eastAsia="DengXian"/>
                <w:spacing w:val="-10"/>
                <w:sz w:val="26"/>
                <w:szCs w:val="26"/>
              </w:rPr>
              <w:t>+ 01 bộ side wall.</w:t>
            </w:r>
          </w:p>
        </w:tc>
        <w:tc>
          <w:tcPr>
            <w:tcW w:w="2003" w:type="dxa"/>
          </w:tcPr>
          <w:p w14:paraId="2AA32760" w14:textId="77777777" w:rsidR="00363CF1" w:rsidRPr="00CB317B" w:rsidRDefault="00363CF1" w:rsidP="001E6339">
            <w:pPr>
              <w:spacing w:line="264" w:lineRule="auto"/>
              <w:contextualSpacing/>
              <w:jc w:val="both"/>
              <w:rPr>
                <w:rFonts w:eastAsia="DengXian"/>
                <w:spacing w:val="-10"/>
                <w:sz w:val="26"/>
                <w:szCs w:val="26"/>
              </w:rPr>
            </w:pPr>
          </w:p>
          <w:p w14:paraId="502A4E2A"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rPr>
              <w:t xml:space="preserve">        </w:t>
            </w:r>
            <w:r w:rsidRPr="00CB317B">
              <w:rPr>
                <w:rFonts w:eastAsia="DengXian"/>
                <w:spacing w:val="-10"/>
                <w:sz w:val="26"/>
                <w:szCs w:val="26"/>
                <w:lang w:val="vi-VN"/>
              </w:rPr>
              <w:t>Đáp ứng</w:t>
            </w:r>
          </w:p>
          <w:p w14:paraId="02057542"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267009D8" w14:textId="77777777" w:rsidR="00363CF1" w:rsidRPr="00CB317B" w:rsidRDefault="00363CF1" w:rsidP="001E6339">
            <w:pPr>
              <w:spacing w:line="264" w:lineRule="auto"/>
              <w:contextualSpacing/>
              <w:jc w:val="both"/>
              <w:rPr>
                <w:rFonts w:eastAsia="DengXian"/>
                <w:spacing w:val="-10"/>
                <w:sz w:val="26"/>
                <w:szCs w:val="26"/>
              </w:rPr>
            </w:pPr>
          </w:p>
          <w:p w14:paraId="33366509" w14:textId="77777777" w:rsidR="00363CF1" w:rsidRPr="00CB317B" w:rsidRDefault="00363CF1" w:rsidP="001E6339">
            <w:pPr>
              <w:spacing w:line="264" w:lineRule="auto"/>
              <w:contextualSpacing/>
              <w:jc w:val="both"/>
              <w:rPr>
                <w:rFonts w:eastAsia="DengXian"/>
                <w:spacing w:val="-10"/>
                <w:sz w:val="26"/>
                <w:szCs w:val="26"/>
              </w:rPr>
            </w:pPr>
          </w:p>
          <w:p w14:paraId="48CED247"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4165B6A0" w14:textId="77777777" w:rsidR="00363CF1" w:rsidRPr="00CB317B" w:rsidRDefault="00363CF1" w:rsidP="001E6339">
            <w:pPr>
              <w:spacing w:line="264" w:lineRule="auto"/>
              <w:contextualSpacing/>
              <w:jc w:val="both"/>
              <w:rPr>
                <w:rFonts w:eastAsia="DengXian"/>
                <w:spacing w:val="-10"/>
                <w:sz w:val="26"/>
                <w:szCs w:val="26"/>
              </w:rPr>
            </w:pPr>
          </w:p>
          <w:p w14:paraId="761BE0E1" w14:textId="77777777" w:rsidR="00363CF1" w:rsidRPr="00CB317B" w:rsidRDefault="00363CF1" w:rsidP="001E6339">
            <w:pPr>
              <w:spacing w:line="264" w:lineRule="auto"/>
              <w:contextualSpacing/>
              <w:jc w:val="both"/>
              <w:rPr>
                <w:rFonts w:eastAsia="DengXian"/>
                <w:spacing w:val="-10"/>
                <w:sz w:val="26"/>
                <w:szCs w:val="26"/>
              </w:rPr>
            </w:pPr>
          </w:p>
          <w:p w14:paraId="268EFFE4" w14:textId="77777777" w:rsidR="00363CF1" w:rsidRPr="00CB317B" w:rsidRDefault="00363CF1" w:rsidP="001E6339">
            <w:pPr>
              <w:spacing w:line="264" w:lineRule="auto"/>
              <w:contextualSpacing/>
              <w:jc w:val="both"/>
              <w:rPr>
                <w:rFonts w:eastAsia="DengXian"/>
                <w:spacing w:val="-10"/>
                <w:sz w:val="26"/>
                <w:szCs w:val="26"/>
              </w:rPr>
            </w:pPr>
          </w:p>
          <w:p w14:paraId="56FB93E3" w14:textId="77777777" w:rsidR="00363CF1" w:rsidRPr="00CB317B" w:rsidRDefault="00363CF1" w:rsidP="001E6339">
            <w:pPr>
              <w:spacing w:line="264" w:lineRule="auto"/>
              <w:contextualSpacing/>
              <w:jc w:val="both"/>
              <w:rPr>
                <w:rFonts w:eastAsia="DengXian"/>
                <w:spacing w:val="-10"/>
                <w:sz w:val="26"/>
                <w:szCs w:val="26"/>
              </w:rPr>
            </w:pPr>
          </w:p>
        </w:tc>
      </w:tr>
    </w:tbl>
    <w:p w14:paraId="232C3E01" w14:textId="1AFD1223" w:rsidR="00363CF1" w:rsidRPr="00CB317B" w:rsidRDefault="006A4D66">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eastAsia="DengXian" w:hAnsi="Times New Roman"/>
          <w:spacing w:val="-10"/>
          <w:sz w:val="26"/>
          <w:szCs w:val="26"/>
          <w:lang w:val="fr-FR"/>
        </w:rPr>
      </w:pPr>
      <w:bookmarkStart w:id="160" w:name="_Toc164953651"/>
      <w:r w:rsidRPr="00CB317B">
        <w:rPr>
          <w:rFonts w:ascii="Times New Roman" w:eastAsia="DengXian" w:hAnsi="Times New Roman"/>
          <w:spacing w:val="-10"/>
          <w:sz w:val="26"/>
          <w:szCs w:val="26"/>
          <w:lang w:val="fr-FR"/>
        </w:rPr>
        <w:t xml:space="preserve"> </w:t>
      </w:r>
      <w:bookmarkStart w:id="161" w:name="_Toc203730683"/>
      <w:r w:rsidR="00A451B8">
        <w:rPr>
          <w:rFonts w:ascii="Times New Roman" w:eastAsia="DengXian" w:hAnsi="Times New Roman"/>
          <w:spacing w:val="-10"/>
          <w:sz w:val="26"/>
          <w:szCs w:val="26"/>
          <w:lang w:val="fr-FR"/>
        </w:rPr>
        <w:t>Đặc tính</w:t>
      </w:r>
      <w:r w:rsidR="00363CF1" w:rsidRPr="00CB317B">
        <w:rPr>
          <w:rFonts w:ascii="Times New Roman" w:eastAsia="DengXian" w:hAnsi="Times New Roman"/>
          <w:spacing w:val="-10"/>
          <w:sz w:val="26"/>
          <w:szCs w:val="26"/>
          <w:lang w:val="fr-FR"/>
        </w:rPr>
        <w:t xml:space="preserve"> kỹ thuật của Tủ RMU 2 ngăn LBS + 01 ngăn LBS có bệ đỡ chì và 1 ngăn thanh cái + 01 ngăn LBS có bệ đỡ chì (RMU lắp đặt trong thân trạm phân phối dạng trụ thép:</w:t>
      </w:r>
      <w:bookmarkEnd w:id="160"/>
      <w:bookmarkEnd w:id="161"/>
    </w:p>
    <w:p w14:paraId="73536468" w14:textId="77777777" w:rsidR="00363CF1" w:rsidRPr="00CB317B" w:rsidRDefault="00363CF1">
      <w:pPr>
        <w:numPr>
          <w:ilvl w:val="0"/>
          <w:numId w:val="361"/>
        </w:numPr>
        <w:tabs>
          <w:tab w:val="left" w:pos="270"/>
        </w:tabs>
        <w:spacing w:line="264" w:lineRule="auto"/>
        <w:contextualSpacing/>
        <w:jc w:val="both"/>
        <w:rPr>
          <w:rFonts w:eastAsia="DengXian"/>
          <w:b/>
          <w:spacing w:val="-10"/>
          <w:sz w:val="26"/>
          <w:szCs w:val="26"/>
        </w:rPr>
      </w:pPr>
      <w:r w:rsidRPr="00CB317B">
        <w:rPr>
          <w:rFonts w:eastAsia="DengXian"/>
          <w:b/>
          <w:spacing w:val="-10"/>
          <w:sz w:val="26"/>
          <w:szCs w:val="26"/>
        </w:rPr>
        <w:t>PHẠM VI SỬ DỤNG:</w:t>
      </w:r>
    </w:p>
    <w:p w14:paraId="613FE4E3" w14:textId="77777777" w:rsidR="00363CF1" w:rsidRPr="00CB317B" w:rsidRDefault="00363CF1" w:rsidP="001E6339">
      <w:pPr>
        <w:widowControl w:val="0"/>
        <w:spacing w:line="264" w:lineRule="auto"/>
        <w:ind w:firstLine="720"/>
        <w:contextualSpacing/>
        <w:jc w:val="both"/>
        <w:rPr>
          <w:rFonts w:eastAsia="DengXian"/>
          <w:spacing w:val="-10"/>
          <w:sz w:val="26"/>
          <w:szCs w:val="26"/>
        </w:rPr>
      </w:pPr>
      <w:r w:rsidRPr="00CB317B">
        <w:rPr>
          <w:rFonts w:eastAsia="DengXian"/>
          <w:spacing w:val="-10"/>
          <w:sz w:val="26"/>
          <w:szCs w:val="26"/>
          <w:lang w:val="vi-VN" w:eastAsia="vi-VN" w:bidi="vi-VN"/>
        </w:rPr>
        <w:t>Quy cách kỹ thuật này áp dụng cho tủ RMƯ 24kV loại không mở rộng, lắp đặt trong thân trạm phân phối dạng cột thép.</w:t>
      </w:r>
    </w:p>
    <w:p w14:paraId="6B3CC316" w14:textId="77777777" w:rsidR="00363CF1" w:rsidRPr="00CB317B" w:rsidRDefault="00363CF1">
      <w:pPr>
        <w:numPr>
          <w:ilvl w:val="0"/>
          <w:numId w:val="361"/>
        </w:numPr>
        <w:tabs>
          <w:tab w:val="left" w:pos="360"/>
        </w:tabs>
        <w:spacing w:line="264" w:lineRule="auto"/>
        <w:contextualSpacing/>
        <w:jc w:val="both"/>
        <w:rPr>
          <w:rFonts w:eastAsia="DengXian"/>
          <w:b/>
          <w:spacing w:val="-10"/>
          <w:sz w:val="26"/>
          <w:szCs w:val="26"/>
        </w:rPr>
      </w:pPr>
      <w:r w:rsidRPr="00CB317B">
        <w:rPr>
          <w:rFonts w:eastAsia="DengXian"/>
          <w:b/>
          <w:spacing w:val="-10"/>
          <w:sz w:val="26"/>
          <w:szCs w:val="26"/>
        </w:rPr>
        <w:t>TIÊU CHUẨN SẢN XUẤT VÀ THỬ NGHIỆM:</w:t>
      </w:r>
    </w:p>
    <w:p w14:paraId="15150F0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IEC 62271-200: High-voltage switchgear and controlgear - Part 200: AC metal-enclosed switchgear and controlgear for rated voltages above 1 kv and up to and including 52 kV</w:t>
      </w:r>
      <w:r w:rsidRPr="00CB317B">
        <w:rPr>
          <w:rFonts w:eastAsia="DengXian"/>
          <w:bCs/>
          <w:spacing w:val="-10"/>
          <w:sz w:val="26"/>
          <w:szCs w:val="26"/>
        </w:rPr>
        <w:t>.</w:t>
      </w:r>
    </w:p>
    <w:p w14:paraId="63EEC9C6" w14:textId="77777777" w:rsidR="00363CF1" w:rsidRPr="00CB317B" w:rsidRDefault="00363CF1">
      <w:pPr>
        <w:numPr>
          <w:ilvl w:val="0"/>
          <w:numId w:val="361"/>
        </w:numPr>
        <w:tabs>
          <w:tab w:val="left" w:pos="450"/>
        </w:tabs>
        <w:spacing w:line="264" w:lineRule="auto"/>
        <w:contextualSpacing/>
        <w:jc w:val="both"/>
        <w:rPr>
          <w:rFonts w:eastAsia="DengXian"/>
          <w:b/>
          <w:spacing w:val="-10"/>
          <w:sz w:val="26"/>
          <w:szCs w:val="26"/>
        </w:rPr>
      </w:pPr>
      <w:r w:rsidRPr="00CB317B">
        <w:rPr>
          <w:rFonts w:eastAsia="DengXian"/>
          <w:b/>
          <w:spacing w:val="-10"/>
          <w:sz w:val="26"/>
          <w:szCs w:val="26"/>
        </w:rPr>
        <w:t>MÔ TẢ:</w:t>
      </w:r>
    </w:p>
    <w:p w14:paraId="5ABF944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Ngăn tủ dao cắt tải có bệ đỡ chì dung để đóng/cắt phụ tải, bảo vệ máy biến thế và có thể kết nối thanh cái với các ngăn tủ điện khác về cả hai phía trái và phải.</w:t>
      </w:r>
    </w:p>
    <w:p w14:paraId="02A888D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1. Cấu trúc:</w:t>
      </w:r>
    </w:p>
    <w:p w14:paraId="16957AA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Điều kiện sử dụng: trong thân trạm phân phối dạng cột thép (trạm vận hành ngoài trời).</w:t>
      </w:r>
    </w:p>
    <w:p w14:paraId="7F8FA333"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Môi trường làm việc tại TP.HCM:</w:t>
      </w:r>
    </w:p>
    <w:p w14:paraId="4474CB6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Biên độ: không vượt quá 1.000m trên mặt nước biển.</w:t>
      </w:r>
    </w:p>
    <w:p w14:paraId="4FABC2D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Nhiệt độ tối đa của môi trường xung quanh: 45°c.</w:t>
      </w:r>
    </w:p>
    <w:p w14:paraId="0B5FD56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Nhiệt độ trung bình của môi trường xung quanh: 35°c.</w:t>
      </w:r>
    </w:p>
    <w:p w14:paraId="768ABBF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Độ ẩm: tối đa 100%.</w:t>
      </w:r>
    </w:p>
    <w:p w14:paraId="4358D92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Khí hậu: nhiệt đới, nóng ẩm.</w:t>
      </w:r>
    </w:p>
    <w:p w14:paraId="428E930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Bức xạ mặt trời: 1.000W/m2.</w:t>
      </w:r>
    </w:p>
    <w:p w14:paraId="72ABCE7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Tốc độ gió tối đa: 160km/h.</w:t>
      </w:r>
    </w:p>
    <w:p w14:paraId="441D3B72"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Loại: ldiông mở rộng</w:t>
      </w:r>
    </w:p>
    <w:p w14:paraId="307E5A82"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Thanh cái: đơn</w:t>
      </w:r>
    </w:p>
    <w:p w14:paraId="7A62FBC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Môi trường cách điện của thanh cái và thiết bị đóng cắt: khí SF6</w:t>
      </w:r>
    </w:p>
    <w:p w14:paraId="4260DC6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Cấp an toàn khi sự cố phát sinh hồ quang bên trong tủ:</w:t>
      </w:r>
    </w:p>
    <w:p w14:paraId="18F330C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Trường hợp vỏ tủ lắp đặt các ngăn tủ điện đạt cấp an toàn IAC-AB: IAC AFL-không hạn chế tiếp cận ngăn tủ từ mặt trước và mặt bên.</w:t>
      </w:r>
    </w:p>
    <w:p w14:paraId="44A4382F" w14:textId="56053780"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Trường hợp vỏ tủ lắp đặt các ngăn tủ điện không đạt cấp an toàn IAC-AB: IAC AFLR-không hạn chế tiếp cận ngăn tủ từ mặt trước, mặt bên</w:t>
      </w:r>
      <w:r w:rsidR="001F34D6" w:rsidRPr="00CB317B">
        <w:rPr>
          <w:rFonts w:eastAsia="DengXian"/>
          <w:spacing w:val="-10"/>
          <w:sz w:val="26"/>
          <w:szCs w:val="26"/>
        </w:rPr>
        <w:t xml:space="preserve"> </w:t>
      </w:r>
      <w:r w:rsidRPr="00CB317B">
        <w:rPr>
          <w:rFonts w:eastAsia="DengXian"/>
          <w:spacing w:val="-10"/>
          <w:sz w:val="26"/>
          <w:szCs w:val="26"/>
        </w:rPr>
        <w:t>và mặt</w:t>
      </w:r>
      <w:r w:rsidRPr="00CB317B">
        <w:rPr>
          <w:rFonts w:eastAsia="DengXian"/>
          <w:spacing w:val="-10"/>
          <w:sz w:val="26"/>
          <w:szCs w:val="26"/>
        </w:rPr>
        <w:tab/>
      </w:r>
      <w:r w:rsidR="001F34D6" w:rsidRPr="00CB317B">
        <w:rPr>
          <w:rFonts w:eastAsia="DengXian"/>
          <w:spacing w:val="-10"/>
          <w:sz w:val="26"/>
          <w:szCs w:val="26"/>
        </w:rPr>
        <w:t xml:space="preserve"> </w:t>
      </w:r>
      <w:r w:rsidRPr="00CB317B">
        <w:rPr>
          <w:rFonts w:eastAsia="DengXian"/>
          <w:spacing w:val="-10"/>
          <w:sz w:val="26"/>
          <w:szCs w:val="26"/>
        </w:rPr>
        <w:t>sau.</w:t>
      </w:r>
    </w:p>
    <w:p w14:paraId="6B0C4BBF" w14:textId="186F4C73"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Hướng thoát hồ quang khi có sự cố phát sinh hồ quang bên trong</w:t>
      </w:r>
      <w:r w:rsidR="001F34D6" w:rsidRPr="00CB317B">
        <w:rPr>
          <w:rFonts w:eastAsia="DengXian"/>
          <w:spacing w:val="-10"/>
          <w:sz w:val="26"/>
          <w:szCs w:val="26"/>
        </w:rPr>
        <w:t xml:space="preserve"> </w:t>
      </w:r>
      <w:r w:rsidRPr="00CB317B">
        <w:rPr>
          <w:rFonts w:eastAsia="DengXian"/>
          <w:spacing w:val="-10"/>
          <w:sz w:val="26"/>
          <w:szCs w:val="26"/>
        </w:rPr>
        <w:t>các ngăn</w:t>
      </w:r>
      <w:r w:rsidR="001F34D6" w:rsidRPr="00CB317B">
        <w:rPr>
          <w:rFonts w:eastAsia="DengXian"/>
          <w:spacing w:val="-10"/>
          <w:sz w:val="26"/>
          <w:szCs w:val="26"/>
        </w:rPr>
        <w:t xml:space="preserve"> </w:t>
      </w:r>
      <w:r w:rsidRPr="00CB317B">
        <w:rPr>
          <w:rFonts w:eastAsia="DengXian"/>
          <w:spacing w:val="-10"/>
          <w:sz w:val="26"/>
          <w:szCs w:val="26"/>
        </w:rPr>
        <w:t>tủ:</w:t>
      </w:r>
    </w:p>
    <w:p w14:paraId="51C2D513"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hướng xuống đáy tủ,</w:t>
      </w:r>
    </w:p>
    <w:p w14:paraId="3A7508F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Tất cả các sứ cách điện đều là loại nhựa đúc.</w:t>
      </w:r>
    </w:p>
    <w:p w14:paraId="36E54452"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lastRenderedPageBreak/>
        <w:t>-</w:t>
      </w:r>
      <w:r w:rsidRPr="00CB317B">
        <w:rPr>
          <w:rFonts w:eastAsia="DengXian"/>
          <w:spacing w:val="-10"/>
          <w:sz w:val="26"/>
          <w:szCs w:val="26"/>
        </w:rPr>
        <w:tab/>
        <w:t>Cấu hình tủ gồm:</w:t>
      </w:r>
    </w:p>
    <w:p w14:paraId="147AC2CD"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Loại 1 (02 ngăn): 01 ngăn thanh cái (đấu cáp đôi) và 01 ngăn dao cắt tải 24kV-200A + chì ống;</w:t>
      </w:r>
    </w:p>
    <w:p w14:paraId="448FF11D"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Loại 2 (03 ngăn): 02 ngăn dao cắt tải 24kV-630A và 01 ngăn dao cắt tải 24kV-200A + chì ống.</w:t>
      </w:r>
    </w:p>
    <w:p w14:paraId="6121B9A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Kích thước tối đa (Ngang X Sâu X Cao):</w:t>
      </w:r>
    </w:p>
    <w:p w14:paraId="65DD216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Loại 1 (02 ngăn): 830mm X 870mm X 1600mm</w:t>
      </w:r>
    </w:p>
    <w:p w14:paraId="6F563F8E" w14:textId="3D5643AA"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Loại 2 (03 ngăn): 1190mm X 870mm x</w:t>
      </w:r>
      <w:r w:rsidR="001F34D6" w:rsidRPr="00CB317B">
        <w:rPr>
          <w:rFonts w:eastAsia="DengXian"/>
          <w:spacing w:val="-10"/>
          <w:sz w:val="26"/>
          <w:szCs w:val="26"/>
        </w:rPr>
        <w:t>1600</w:t>
      </w:r>
      <w:r w:rsidRPr="00CB317B">
        <w:rPr>
          <w:rFonts w:eastAsia="DengXian"/>
          <w:spacing w:val="-10"/>
          <w:sz w:val="26"/>
          <w:szCs w:val="26"/>
        </w:rPr>
        <w:t>mm</w:t>
      </w:r>
    </w:p>
    <w:p w14:paraId="5AD1291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2.</w:t>
      </w:r>
      <w:r w:rsidRPr="00CB317B">
        <w:rPr>
          <w:rFonts w:eastAsia="DengXian"/>
          <w:spacing w:val="-10"/>
          <w:sz w:val="26"/>
          <w:szCs w:val="26"/>
        </w:rPr>
        <w:tab/>
        <w:t>Thông số kỵ thuât chung:</w:t>
      </w:r>
    </w:p>
    <w:p w14:paraId="25213C0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Điện áp định mức: 24kv</w:t>
      </w:r>
    </w:p>
    <w:p w14:paraId="0708C3F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Tần số định mức: 50Hz</w:t>
      </w:r>
    </w:p>
    <w:p w14:paraId="7653ACE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Dòng đỉện định mức thanh, cái: 630A</w:t>
      </w:r>
    </w:p>
    <w:p w14:paraId="031C2A2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Độ bền điện áp xung: 1251cV</w:t>
      </w:r>
    </w:p>
    <w:p w14:paraId="6A88E72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Độ bền điện áp tần số công nghiệp ở điều kiện khô trong 01 phút: 50kV</w:t>
      </w:r>
    </w:p>
    <w:p w14:paraId="2119126D"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Khả năng ổn định nhiệt Ith (trị hiệu dụng): 25kA/ls hoặc 20kA/3s</w:t>
      </w:r>
    </w:p>
    <w:p w14:paraId="59E493B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Khả năng ổn định động (trị đỉnh): 62,5kA (Ith=25kA/1 s) hay 5 OkA (Ith=20 kA/3 s)</w:t>
      </w:r>
    </w:p>
    <w:p w14:paraId="3104F06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Các đầu nối của mỗi pha:</w:t>
      </w:r>
    </w:p>
    <w:p w14:paraId="2587C6C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Ngăn dao cắt tải: có thể nối với 2 cáp 3 pha 24kV-3x240mm2 hoặc 2 cáp 1 pha 24kV-lx240mm2</w:t>
      </w:r>
    </w:p>
    <w:p w14:paraId="64E2C4C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Ngăn dao cắt tải có bệ đỡ chì ống: có thể nối với 1 cáp 3 pha</w:t>
      </w:r>
      <w:r w:rsidRPr="00CB317B">
        <w:rPr>
          <w:rFonts w:eastAsia="DengXian"/>
          <w:spacing w:val="-10"/>
          <w:sz w:val="26"/>
          <w:szCs w:val="26"/>
        </w:rPr>
        <w:tab/>
        <w:t>24kV-3x50mm2</w:t>
      </w:r>
    </w:p>
    <w:p w14:paraId="6AA49887" w14:textId="75DA8105"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Ngăn thanh cái: có thể nối với 2 cáp 3 pha 24kV-3x240mm2</w:t>
      </w:r>
      <w:r w:rsidRPr="00CB317B">
        <w:rPr>
          <w:rFonts w:eastAsia="DengXian"/>
          <w:spacing w:val="-10"/>
          <w:sz w:val="26"/>
          <w:szCs w:val="26"/>
        </w:rPr>
        <w:tab/>
      </w:r>
      <w:r w:rsidR="001F34D6" w:rsidRPr="00CB317B">
        <w:rPr>
          <w:rFonts w:eastAsia="DengXian"/>
          <w:spacing w:val="-10"/>
          <w:sz w:val="26"/>
          <w:szCs w:val="26"/>
        </w:rPr>
        <w:t xml:space="preserve"> </w:t>
      </w:r>
      <w:r w:rsidRPr="00CB317B">
        <w:rPr>
          <w:rFonts w:eastAsia="DengXian"/>
          <w:spacing w:val="-10"/>
          <w:sz w:val="26"/>
          <w:szCs w:val="26"/>
        </w:rPr>
        <w:t>hoặc</w:t>
      </w:r>
      <w:r w:rsidR="001F34D6" w:rsidRPr="00CB317B">
        <w:rPr>
          <w:rFonts w:eastAsia="DengXian"/>
          <w:spacing w:val="-10"/>
          <w:sz w:val="26"/>
          <w:szCs w:val="26"/>
        </w:rPr>
        <w:t xml:space="preserve"> </w:t>
      </w:r>
      <w:r w:rsidRPr="00CB317B">
        <w:rPr>
          <w:rFonts w:eastAsia="DengXian"/>
          <w:spacing w:val="-10"/>
          <w:sz w:val="26"/>
          <w:szCs w:val="26"/>
        </w:rPr>
        <w:t>2</w:t>
      </w:r>
      <w:r w:rsidR="001F34D6" w:rsidRPr="00CB317B">
        <w:rPr>
          <w:rFonts w:eastAsia="DengXian"/>
          <w:spacing w:val="-10"/>
          <w:sz w:val="26"/>
          <w:szCs w:val="26"/>
        </w:rPr>
        <w:t xml:space="preserve"> </w:t>
      </w:r>
      <w:r w:rsidRPr="00CB317B">
        <w:rPr>
          <w:rFonts w:eastAsia="DengXian"/>
          <w:spacing w:val="-10"/>
          <w:sz w:val="26"/>
          <w:szCs w:val="26"/>
        </w:rPr>
        <w:t>cáp</w:t>
      </w:r>
      <w:r w:rsidR="001F34D6" w:rsidRPr="00CB317B">
        <w:rPr>
          <w:rFonts w:eastAsia="DengXian"/>
          <w:spacing w:val="-10"/>
          <w:sz w:val="26"/>
          <w:szCs w:val="26"/>
        </w:rPr>
        <w:t xml:space="preserve"> </w:t>
      </w:r>
      <w:r w:rsidRPr="00CB317B">
        <w:rPr>
          <w:rFonts w:eastAsia="DengXian"/>
          <w:spacing w:val="-10"/>
          <w:sz w:val="26"/>
          <w:szCs w:val="26"/>
        </w:rPr>
        <w:t>1</w:t>
      </w:r>
      <w:r w:rsidR="001F34D6" w:rsidRPr="00CB317B">
        <w:rPr>
          <w:rFonts w:eastAsia="DengXian"/>
          <w:spacing w:val="-10"/>
          <w:sz w:val="26"/>
          <w:szCs w:val="26"/>
        </w:rPr>
        <w:t xml:space="preserve"> </w:t>
      </w:r>
      <w:r w:rsidRPr="00CB317B">
        <w:rPr>
          <w:rFonts w:eastAsia="DengXian"/>
          <w:spacing w:val="-10"/>
          <w:sz w:val="26"/>
          <w:szCs w:val="26"/>
        </w:rPr>
        <w:t>pha</w:t>
      </w:r>
    </w:p>
    <w:p w14:paraId="477C6BC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24kV“lx240mm2</w:t>
      </w:r>
    </w:p>
    <w:p w14:paraId="0B3E967F" w14:textId="167FA70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a.</w:t>
      </w:r>
      <w:r w:rsidRPr="00CB317B">
        <w:rPr>
          <w:rFonts w:eastAsia="DengXian"/>
          <w:spacing w:val="-10"/>
          <w:sz w:val="26"/>
          <w:szCs w:val="26"/>
        </w:rPr>
        <w:tab/>
        <w:t>Ngăn dao cắt tải</w:t>
      </w:r>
    </w:p>
    <w:p w14:paraId="7B202F4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Khả năng đóng/cắt dòng định, mức: 630A</w:t>
      </w:r>
    </w:p>
    <w:p w14:paraId="1CC25F8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Độ bền cơ khí: Class MI</w:t>
      </w:r>
    </w:p>
    <w:p w14:paraId="67D89D3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Độ bền điện: Class E3</w:t>
      </w:r>
    </w:p>
    <w:p w14:paraId="7C14C7A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Loại đóng cắt 3 vị trí ON/OFF/R ARTH</w:t>
      </w:r>
    </w:p>
    <w:p w14:paraId="443D69F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Môi trường đóng cắt của dao cắt tải: khí SF6 hoặc chân không</w:t>
      </w:r>
    </w:p>
    <w:p w14:paraId="0316865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Yêu cầu về liên tục cung cấp điện: LSC 2</w:t>
      </w:r>
    </w:p>
    <w:p w14:paraId="122C8323"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Ngăn dao cắt tải phải có:</w:t>
      </w:r>
    </w:p>
    <w:p w14:paraId="50AF8CC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Các liên động cơ khí nhằm ngăn cản các thao tác sai.</w:t>
      </w:r>
    </w:p>
    <w:p w14:paraId="79B8FF4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Bộ chỉ thị vị trí đóng/cắt/nốỉ đất của các dao cắt tải tại 3 vị trí ON/OFF/EARTH.</w:t>
      </w:r>
    </w:p>
    <w:p w14:paraId="4925C46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Đèn báo tình trạng có điện của từng pha.</w:t>
      </w:r>
    </w:p>
    <w:p w14:paraId="48EC37B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Bộ chỉ thị tình trạng áp suất khí SF6.</w:t>
      </w:r>
    </w:p>
    <w:p w14:paraId="292296AA" w14:textId="7B05F101"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b.</w:t>
      </w:r>
      <w:r w:rsidRPr="00CB317B">
        <w:rPr>
          <w:rFonts w:eastAsia="DengXian"/>
          <w:spacing w:val="-10"/>
          <w:sz w:val="26"/>
          <w:szCs w:val="26"/>
        </w:rPr>
        <w:tab/>
        <w:t>Ngăn dao cắt tải kèm bệ đỡ chì ống</w:t>
      </w:r>
    </w:p>
    <w:p w14:paraId="2EFAC52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Khả năng đóng/cắt dòng định mức: 200A</w:t>
      </w:r>
    </w:p>
    <w:p w14:paraId="656A81B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Độ bền cơ khí: Class MI</w:t>
      </w:r>
    </w:p>
    <w:p w14:paraId="41FF6927"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Độ bền điện: Class E3</w:t>
      </w:r>
    </w:p>
    <w:p w14:paraId="7E71D9ED"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Loại đóng cắt 3 vị trí ON/OFF/EARTH</w:t>
      </w:r>
    </w:p>
    <w:p w14:paraId="70C2545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Môi trường đóng cắt của dao cắt tải: khí SF6 hoặc chân không</w:t>
      </w:r>
    </w:p>
    <w:p w14:paraId="6A2AF94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Yêu cầu về liên tục cung cấp điện: LSC 2</w:t>
      </w:r>
    </w:p>
    <w:p w14:paraId="2AD0BE7C" w14:textId="417C8B1E"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 xml:space="preserve">Dao cắt tải + chì ống để bảo vệ máy biến thế được sử </w:t>
      </w:r>
      <w:r w:rsidR="001F34D6" w:rsidRPr="00CB317B">
        <w:rPr>
          <w:rFonts w:eastAsia="DengXian"/>
          <w:spacing w:val="-10"/>
          <w:sz w:val="26"/>
          <w:szCs w:val="26"/>
        </w:rPr>
        <w:t xml:space="preserve">dụng </w:t>
      </w:r>
      <w:r w:rsidRPr="00CB317B">
        <w:rPr>
          <w:rFonts w:eastAsia="DengXian"/>
          <w:spacing w:val="-10"/>
          <w:sz w:val="26"/>
          <w:szCs w:val="26"/>
        </w:rPr>
        <w:t>với chì ống loại cắt</w:t>
      </w:r>
      <w:r w:rsidR="001F34D6" w:rsidRPr="00CB317B">
        <w:rPr>
          <w:rFonts w:eastAsia="DengXian"/>
          <w:spacing w:val="-10"/>
          <w:sz w:val="26"/>
          <w:szCs w:val="26"/>
        </w:rPr>
        <w:t xml:space="preserve"> </w:t>
      </w:r>
      <w:r w:rsidRPr="00CB317B">
        <w:rPr>
          <w:rFonts w:eastAsia="DengXian"/>
          <w:spacing w:val="-10"/>
          <w:sz w:val="26"/>
          <w:szCs w:val="26"/>
        </w:rPr>
        <w:t>nhanh sản xuất theo IEC60282-1. Khi chì ống nổ, một chốt búa (striker fuse) từ bên trong chì ống sẽ phụt ra và tác động vào cơ cấu mở dao cắt tải.</w:t>
      </w:r>
    </w:p>
    <w:p w14:paraId="2528654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Ngăn dao cắt tải kèm chì ống phải có :</w:t>
      </w:r>
    </w:p>
    <w:p w14:paraId="19C3150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Các liên động cơ khí nhằm ngăn cản các thao tác sai.</w:t>
      </w:r>
    </w:p>
    <w:p w14:paraId="6C0AE0D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lastRenderedPageBreak/>
        <w:t>+ Bộ chỉ thị vị trí đóng/cắt/nối đất của các dao cắt tải tại 3 vị trí ON/OFF/EARTH.</w:t>
      </w:r>
    </w:p>
    <w:p w14:paraId="7860B1D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Đèn báo tình trạng có điện của từng pha.</w:t>
      </w:r>
    </w:p>
    <w:p w14:paraId="30941446"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Bộ chỉ thị tình trạng áp suất khí SF6.</w:t>
      </w:r>
    </w:p>
    <w:p w14:paraId="3BDA82B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c.</w:t>
      </w:r>
      <w:r w:rsidRPr="00CB317B">
        <w:rPr>
          <w:rFonts w:eastAsia="DengXian"/>
          <w:spacing w:val="-10"/>
          <w:sz w:val="26"/>
          <w:szCs w:val="26"/>
        </w:rPr>
        <w:tab/>
        <w:t>/ Ngăn thanh cái “ Sự liên tục cung cấp điện: LSC 1</w:t>
      </w:r>
    </w:p>
    <w:p w14:paraId="48D4A22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Ngăn tủ thanh cái phải được trang bị:</w:t>
      </w:r>
    </w:p>
    <w:p w14:paraId="205DBAE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Cơ cấu liên động hoặc khóa nhằm không cho phép mở ngăn đầu cáp khi đầu cáp đang mang điện.</w:t>
      </w:r>
    </w:p>
    <w:p w14:paraId="46D8697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Đèn báo tình trạng có điện của từng pha.</w:t>
      </w:r>
    </w:p>
    <w:p w14:paraId="7751E3F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Bộ chỉ thị tình trạng áp suất khí SF6.</w:t>
      </w:r>
    </w:p>
    <w:p w14:paraId="1BA4A693"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3.</w:t>
      </w:r>
      <w:r w:rsidRPr="00CB317B">
        <w:rPr>
          <w:rFonts w:eastAsia="DengXian"/>
          <w:spacing w:val="-10"/>
          <w:sz w:val="26"/>
          <w:szCs w:val="26"/>
        </w:rPr>
        <w:tab/>
        <w:t>Phu kiện:</w:t>
      </w:r>
    </w:p>
    <w:p w14:paraId="16970F7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Loại 1 (02 ngăn):</w:t>
      </w:r>
    </w:p>
    <w:p w14:paraId="3C39660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+ 01 Hộp đầu cáp trong nhà 24kV-3x50mm2 + 02 Hộp đầu cáp trong nhà 24kV-3x240mm2 + 01 bộ cần thao tác + 01 bộ chỉ thị sự cố 3 pha.</w:t>
      </w:r>
    </w:p>
    <w:p w14:paraId="010C08E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Loại 2 (03 ngăn):</w:t>
      </w:r>
    </w:p>
    <w:p w14:paraId="45BEC1D7"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+ 01 Hộp đầu cáp trong nhà 24kV-3x50mm2 + 02 Hộp đầu cáp trong nhà 24kV-3x240mm2 + 01 bộ cần thao tác</w:t>
      </w:r>
    </w:p>
    <w:p w14:paraId="421F1DDD"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+ 01 bộ chỉ thị sự cố 3 pha; hoặc 02 bộ chỉ thị sự cố 3 pha (nếu có).</w:t>
      </w:r>
    </w:p>
    <w:p w14:paraId="3EC9748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Ghi chú:</w:t>
      </w:r>
    </w:p>
    <w:p w14:paraId="51889006"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Cung cấp hộp đầu cáp vớỉ đầy đủ các phụ kiện để đấu nối cáp ngầm vào tủ sao cho người mua không phải mua thêm bất kỳ vật tư nào.</w:t>
      </w:r>
    </w:p>
    <w:p w14:paraId="7F0A115D"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4.</w:t>
      </w:r>
      <w:r w:rsidRPr="00CB317B">
        <w:rPr>
          <w:rFonts w:eastAsia="DengXian"/>
          <w:spacing w:val="-10"/>
          <w:sz w:val="26"/>
          <w:szCs w:val="26"/>
        </w:rPr>
        <w:tab/>
        <w:t>Các yêu cầu khác</w:t>
      </w:r>
    </w:p>
    <w:p w14:paraId="40491F2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Có văn bản của nhà sản xuất xác nhận:</w:t>
      </w:r>
    </w:p>
    <w:p w14:paraId="503D43D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Tủ RMU và các phụ kiện được lắp đặt trong thân trạm phân phối dang cột thép (như bản vẽ đính kèm), hoàn toàn phù họp với điều kiện môi trường, khí hậu, thông số lưới điện để vận hành ổn định, an toàn, tin cậy trên lưới điện của Thành phố Hồ Chí Minh;</w:t>
      </w:r>
    </w:p>
    <w:p w14:paraId="5960175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Các bộ đầu cáp, bộ chỉ thị sự cố (nếu có) chào thầu (nhà sản xuất, mã hiệu, nước sản xuất) phù hợp để lắp đặt và vận hành với tủ RMU.</w:t>
      </w:r>
    </w:p>
    <w:p w14:paraId="566C8A6C"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Các ngăn chì của tủ RMU tương thích vận hành với tất cả các loại chì ống sản xuất theo tiêu chuẩn IEC.</w:t>
      </w:r>
    </w:p>
    <w:p w14:paraId="1D0729F4" w14:textId="77777777" w:rsidR="00363CF1" w:rsidRPr="00CB317B" w:rsidRDefault="00363CF1">
      <w:pPr>
        <w:numPr>
          <w:ilvl w:val="0"/>
          <w:numId w:val="361"/>
        </w:numPr>
        <w:tabs>
          <w:tab w:val="left" w:pos="450"/>
        </w:tabs>
        <w:spacing w:line="264" w:lineRule="auto"/>
        <w:contextualSpacing/>
        <w:jc w:val="both"/>
        <w:rPr>
          <w:rFonts w:eastAsia="DengXian"/>
          <w:b/>
          <w:spacing w:val="-10"/>
          <w:sz w:val="26"/>
          <w:szCs w:val="26"/>
        </w:rPr>
      </w:pPr>
      <w:r w:rsidRPr="00CB317B">
        <w:rPr>
          <w:rFonts w:eastAsia="DengXian"/>
          <w:b/>
          <w:spacing w:val="-10"/>
          <w:sz w:val="26"/>
          <w:szCs w:val="26"/>
        </w:rPr>
        <w:t>THỬ NGHIỆM:</w:t>
      </w:r>
    </w:p>
    <w:p w14:paraId="36E12B84" w14:textId="77777777" w:rsidR="00363CF1" w:rsidRPr="00CB317B" w:rsidRDefault="00363CF1">
      <w:pPr>
        <w:numPr>
          <w:ilvl w:val="3"/>
          <w:numId w:val="365"/>
        </w:numPr>
        <w:tabs>
          <w:tab w:val="left" w:pos="270"/>
        </w:tabs>
        <w:spacing w:line="264" w:lineRule="auto"/>
        <w:ind w:hanging="3060"/>
        <w:contextualSpacing/>
        <w:jc w:val="both"/>
        <w:rPr>
          <w:rFonts w:eastAsia="DengXian"/>
          <w:spacing w:val="-10"/>
          <w:sz w:val="26"/>
          <w:szCs w:val="26"/>
          <w:u w:val="single"/>
        </w:rPr>
      </w:pPr>
      <w:r w:rsidRPr="00CB317B">
        <w:rPr>
          <w:rFonts w:eastAsia="DengXian"/>
          <w:spacing w:val="-10"/>
          <w:sz w:val="26"/>
          <w:szCs w:val="26"/>
          <w:u w:val="single"/>
        </w:rPr>
        <w:t>Thử nghiệm thường xuyên:</w:t>
      </w:r>
    </w:p>
    <w:p w14:paraId="774F316E" w14:textId="77777777" w:rsidR="00363CF1" w:rsidRPr="00CB317B" w:rsidRDefault="00363CF1" w:rsidP="001E6339">
      <w:pPr>
        <w:tabs>
          <w:tab w:val="left" w:pos="270"/>
        </w:tabs>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Thử nghiệm điện môi trên mạch điện chính (Dielectric test on the main circuit);</w:t>
      </w:r>
    </w:p>
    <w:p w14:paraId="342837EE" w14:textId="77777777" w:rsidR="00363CF1" w:rsidRPr="00CB317B" w:rsidRDefault="00363CF1" w:rsidP="001E6339">
      <w:pPr>
        <w:tabs>
          <w:tab w:val="left" w:pos="270"/>
        </w:tabs>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Thử nghiệm trên mạch nhị thứ nếu có (Tests on auxiliary and control circuits);</w:t>
      </w:r>
    </w:p>
    <w:p w14:paraId="05F67FC1" w14:textId="77777777" w:rsidR="00363CF1" w:rsidRPr="00CB317B" w:rsidRDefault="00363CF1" w:rsidP="001E6339">
      <w:pPr>
        <w:tabs>
          <w:tab w:val="left" w:pos="270"/>
        </w:tabs>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Đo điện trở của mạch chính (Measurement of the resistance of the main circuit);</w:t>
      </w:r>
    </w:p>
    <w:p w14:paraId="5C8FBDDE" w14:textId="77777777" w:rsidR="00363CF1" w:rsidRPr="00CB317B" w:rsidRDefault="00363CF1" w:rsidP="001E6339">
      <w:pPr>
        <w:tabs>
          <w:tab w:val="left" w:pos="270"/>
        </w:tabs>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Kiểm tra sự rò rỉ thùng khí SF6 hay chân không (Tightness test);</w:t>
      </w:r>
    </w:p>
    <w:p w14:paraId="1173D4AE" w14:textId="77777777" w:rsidR="00363CF1" w:rsidRPr="00CB317B" w:rsidRDefault="00363CF1" w:rsidP="001E6339">
      <w:pPr>
        <w:tabs>
          <w:tab w:val="left" w:pos="270"/>
        </w:tabs>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Kiểm tra thiết kế (Design and visual checks);</w:t>
      </w:r>
    </w:p>
    <w:p w14:paraId="23B2C153" w14:textId="77777777" w:rsidR="00363CF1" w:rsidRPr="00CB317B" w:rsidRDefault="00363CF1" w:rsidP="001E6339">
      <w:pPr>
        <w:tabs>
          <w:tab w:val="left" w:pos="270"/>
        </w:tabs>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Đo phóng điện nội bộ (Partial discharge measurement);</w:t>
      </w:r>
    </w:p>
    <w:p w14:paraId="1BAF43C7" w14:textId="77777777" w:rsidR="00363CF1" w:rsidRPr="00CB317B" w:rsidRDefault="00363CF1" w:rsidP="001E6339">
      <w:pPr>
        <w:tabs>
          <w:tab w:val="left" w:pos="270"/>
        </w:tabs>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Thử nghiệm thao tác cơ khí (Mechanical operation tests).</w:t>
      </w:r>
    </w:p>
    <w:p w14:paraId="2DC7ECBB" w14:textId="77777777" w:rsidR="00363CF1" w:rsidRPr="00CB317B" w:rsidRDefault="00363CF1">
      <w:pPr>
        <w:numPr>
          <w:ilvl w:val="3"/>
          <w:numId w:val="365"/>
        </w:numPr>
        <w:tabs>
          <w:tab w:val="left" w:pos="270"/>
        </w:tabs>
        <w:spacing w:line="264" w:lineRule="auto"/>
        <w:ind w:hanging="3060"/>
        <w:contextualSpacing/>
        <w:jc w:val="both"/>
        <w:rPr>
          <w:rFonts w:eastAsia="DengXian"/>
          <w:spacing w:val="-10"/>
          <w:sz w:val="26"/>
          <w:szCs w:val="26"/>
          <w:u w:val="single"/>
        </w:rPr>
      </w:pPr>
      <w:r w:rsidRPr="00CB317B">
        <w:rPr>
          <w:rFonts w:eastAsia="DengXian"/>
          <w:spacing w:val="-10"/>
          <w:sz w:val="26"/>
          <w:szCs w:val="26"/>
          <w:u w:val="single"/>
        </w:rPr>
        <w:t>Thử nghiệm điển hình:</w:t>
      </w:r>
    </w:p>
    <w:p w14:paraId="69D187B1"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Thừ nghiệm điện môi (Dielectric tests);</w:t>
      </w:r>
    </w:p>
    <w:p w14:paraId="264F6F43"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Đo điện trở của mạch chính (Measurement of the resistance of the main circuit);</w:t>
      </w:r>
    </w:p>
    <w:p w14:paraId="506C2EA3"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Kiểm tra độ tăng nhiệt (Temperature-rise tests);</w:t>
      </w:r>
    </w:p>
    <w:p w14:paraId="61460020"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Kiểm tra khả năng ổn định nhiệt và ổn định động</w:t>
      </w:r>
      <w:r w:rsidRPr="00CB317B">
        <w:rPr>
          <w:rFonts w:eastAsia="DengXian"/>
          <w:spacing w:val="-10"/>
          <w:sz w:val="26"/>
          <w:szCs w:val="26"/>
        </w:rPr>
        <w:tab/>
        <w:t>(Short-time withstand current</w:t>
      </w:r>
    </w:p>
    <w:p w14:paraId="557FAE74"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and peak withstand current tests);</w:t>
      </w:r>
    </w:p>
    <w:p w14:paraId="1E548863"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lastRenderedPageBreak/>
        <w:t>-</w:t>
      </w:r>
      <w:r w:rsidRPr="00CB317B">
        <w:rPr>
          <w:rFonts w:eastAsia="DengXian"/>
          <w:spacing w:val="-10"/>
          <w:sz w:val="26"/>
          <w:szCs w:val="26"/>
        </w:rPr>
        <w:tab/>
        <w:t>Kiểm tra độ kin (Verification of the protection);</w:t>
      </w:r>
    </w:p>
    <w:p w14:paraId="2C00F530"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Kiểm tra sự rò rỉ thùng khí SF6 hay chân không (Tightness test);</w:t>
      </w:r>
    </w:p>
    <w:p w14:paraId="3BCB0742"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Kiểm tra mạch nhị thứ nếu có (Additional tests on auxiliary and control circuits);</w:t>
      </w:r>
    </w:p>
    <w:p w14:paraId="76E23A20"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Đo phóng xạ đối với buồng ngắt chân không nếu có (X-radiation test procedures for vacuum interrupters);</w:t>
      </w:r>
    </w:p>
    <w:p w14:paraId="5FDCE4F2"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Kiểm tra khả năng đóng và cắt (Verification of making and breaking capacities);</w:t>
      </w:r>
    </w:p>
    <w:p w14:paraId="3847F38D"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Thử nghiệm thao tác cơ khí (Mechanical operation tests);</w:t>
      </w:r>
    </w:p>
    <w:p w14:paraId="3B5747AF"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Thử nghiệm chịu áp suất đối với ngăn thiết bị đóng cắt (Pressure withstand</w:t>
      </w:r>
      <w:r w:rsidRPr="00CB317B">
        <w:rPr>
          <w:rFonts w:eastAsia="DengXian"/>
          <w:spacing w:val="-10"/>
          <w:sz w:val="26"/>
          <w:szCs w:val="26"/>
        </w:rPr>
        <w:tab/>
        <w:t>test</w:t>
      </w:r>
    </w:p>
    <w:p w14:paraId="1E65C7CA"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for gas-filled compartments);</w:t>
      </w:r>
    </w:p>
    <w:p w14:paraId="41AE413C" w14:textId="77777777" w:rsidR="00363CF1" w:rsidRPr="00CB317B" w:rsidRDefault="00363CF1" w:rsidP="001E6339">
      <w:pPr>
        <w:tabs>
          <w:tab w:val="left" w:pos="426"/>
        </w:tabs>
        <w:autoSpaceDE w:val="0"/>
        <w:autoSpaceDN w:val="0"/>
        <w:adjustRightInd w:val="0"/>
        <w:spacing w:line="264" w:lineRule="auto"/>
        <w:contextualSpacing/>
        <w:jc w:val="both"/>
        <w:rPr>
          <w:rFonts w:eastAsia="DengXian"/>
          <w:spacing w:val="-10"/>
          <w:sz w:val="26"/>
          <w:szCs w:val="26"/>
        </w:rPr>
      </w:pPr>
      <w:r w:rsidRPr="00CB317B">
        <w:rPr>
          <w:rFonts w:eastAsia="DengXian"/>
          <w:spacing w:val="-10"/>
          <w:sz w:val="26"/>
          <w:szCs w:val="26"/>
        </w:rPr>
        <w:t>-</w:t>
      </w:r>
      <w:r w:rsidRPr="00CB317B">
        <w:rPr>
          <w:rFonts w:eastAsia="DengXian"/>
          <w:spacing w:val="-10"/>
          <w:sz w:val="26"/>
          <w:szCs w:val="26"/>
        </w:rPr>
        <w:tab/>
        <w:t>Thử nghiệm sự cố hồ quang phát sinh bên trong ngăn tủ (Internal arcing test).</w:t>
      </w:r>
    </w:p>
    <w:p w14:paraId="5509851F" w14:textId="6FC59658" w:rsidR="00363CF1" w:rsidRPr="00CB317B" w:rsidRDefault="00363CF1">
      <w:pPr>
        <w:numPr>
          <w:ilvl w:val="0"/>
          <w:numId w:val="361"/>
        </w:numPr>
        <w:tabs>
          <w:tab w:val="left" w:pos="450"/>
        </w:tabs>
        <w:spacing w:line="264" w:lineRule="auto"/>
        <w:contextualSpacing/>
        <w:jc w:val="both"/>
        <w:rPr>
          <w:rFonts w:eastAsia="DengXian"/>
          <w:b/>
          <w:spacing w:val="-10"/>
          <w:sz w:val="26"/>
          <w:szCs w:val="26"/>
        </w:rPr>
      </w:pPr>
      <w:r w:rsidRPr="00CB317B">
        <w:rPr>
          <w:rFonts w:eastAsia="DengXian"/>
          <w:b/>
          <w:spacing w:val="-10"/>
          <w:sz w:val="26"/>
          <w:szCs w:val="26"/>
        </w:rPr>
        <w:t xml:space="preserve">BẢNG TÓM TẮT </w:t>
      </w:r>
      <w:r w:rsidR="00003F17">
        <w:rPr>
          <w:rFonts w:eastAsia="DengXian"/>
          <w:b/>
          <w:spacing w:val="-10"/>
          <w:sz w:val="26"/>
          <w:szCs w:val="26"/>
        </w:rPr>
        <w:t>ĐẶC TÍNH KỸ THUẬT</w:t>
      </w:r>
      <w:r w:rsidRPr="00CB317B">
        <w:rPr>
          <w:rFonts w:eastAsia="DengXian"/>
          <w:b/>
          <w:spacing w:val="-10"/>
          <w:sz w:val="26"/>
          <w:szCs w:val="26"/>
        </w:rPr>
        <w:t>:</w:t>
      </w:r>
    </w:p>
    <w:tbl>
      <w:tblPr>
        <w:tblW w:w="8840" w:type="dxa"/>
        <w:tblInd w:w="29" w:type="dxa"/>
        <w:tblLayout w:type="fixed"/>
        <w:tblCellMar>
          <w:left w:w="29" w:type="dxa"/>
          <w:right w:w="29" w:type="dxa"/>
        </w:tblCellMar>
        <w:tblLook w:val="0000" w:firstRow="0" w:lastRow="0" w:firstColumn="0" w:lastColumn="0" w:noHBand="0" w:noVBand="0"/>
      </w:tblPr>
      <w:tblGrid>
        <w:gridCol w:w="709"/>
        <w:gridCol w:w="4678"/>
        <w:gridCol w:w="3453"/>
      </w:tblGrid>
      <w:tr w:rsidR="00D815B4" w:rsidRPr="00CB317B" w14:paraId="3B1331F4" w14:textId="77777777" w:rsidTr="009E773D">
        <w:trPr>
          <w:trHeight w:val="302"/>
          <w:tblHeader/>
        </w:trPr>
        <w:tc>
          <w:tcPr>
            <w:tcW w:w="709" w:type="dxa"/>
            <w:tcBorders>
              <w:top w:val="single" w:sz="6" w:space="0" w:color="000000"/>
              <w:left w:val="single" w:sz="6" w:space="0" w:color="000000"/>
              <w:bottom w:val="single" w:sz="6" w:space="0" w:color="000000"/>
              <w:right w:val="single" w:sz="6" w:space="0" w:color="000000"/>
            </w:tcBorders>
          </w:tcPr>
          <w:p w14:paraId="6944C66F" w14:textId="445512E6" w:rsidR="00363CF1" w:rsidRPr="00CB317B" w:rsidRDefault="00363CF1" w:rsidP="001E6339">
            <w:pPr>
              <w:spacing w:line="264" w:lineRule="auto"/>
              <w:contextualSpacing/>
              <w:jc w:val="center"/>
              <w:rPr>
                <w:rFonts w:eastAsia="DengXian"/>
                <w:b/>
                <w:spacing w:val="-10"/>
                <w:sz w:val="26"/>
                <w:szCs w:val="26"/>
              </w:rPr>
            </w:pPr>
            <w:r w:rsidRPr="00CB317B">
              <w:rPr>
                <w:rFonts w:eastAsia="DengXian"/>
                <w:b/>
                <w:spacing w:val="-10"/>
                <w:sz w:val="26"/>
                <w:szCs w:val="26"/>
              </w:rPr>
              <w:t>S</w:t>
            </w:r>
            <w:r w:rsidR="00AB555E">
              <w:rPr>
                <w:rFonts w:eastAsia="DengXian"/>
                <w:b/>
                <w:spacing w:val="-10"/>
                <w:sz w:val="26"/>
                <w:szCs w:val="26"/>
              </w:rPr>
              <w:t>TT</w:t>
            </w:r>
          </w:p>
        </w:tc>
        <w:tc>
          <w:tcPr>
            <w:tcW w:w="4678" w:type="dxa"/>
            <w:tcBorders>
              <w:top w:val="single" w:sz="6" w:space="0" w:color="000000"/>
              <w:left w:val="single" w:sz="6" w:space="0" w:color="000000"/>
              <w:bottom w:val="single" w:sz="6" w:space="0" w:color="000000"/>
              <w:right w:val="single" w:sz="6" w:space="0" w:color="000000"/>
            </w:tcBorders>
          </w:tcPr>
          <w:p w14:paraId="0E7D77CE" w14:textId="77777777" w:rsidR="00363CF1" w:rsidRPr="00CB317B" w:rsidRDefault="00363CF1" w:rsidP="001E6339">
            <w:pPr>
              <w:spacing w:line="264" w:lineRule="auto"/>
              <w:contextualSpacing/>
              <w:jc w:val="center"/>
              <w:rPr>
                <w:rFonts w:eastAsia="DengXian"/>
                <w:b/>
                <w:spacing w:val="-10"/>
                <w:sz w:val="26"/>
                <w:szCs w:val="26"/>
              </w:rPr>
            </w:pPr>
            <w:r w:rsidRPr="00CB317B">
              <w:rPr>
                <w:rFonts w:eastAsia="DengXian"/>
                <w:b/>
                <w:spacing w:val="-10"/>
                <w:sz w:val="26"/>
                <w:szCs w:val="26"/>
              </w:rPr>
              <w:t>Mô tả</w:t>
            </w:r>
          </w:p>
        </w:tc>
        <w:tc>
          <w:tcPr>
            <w:tcW w:w="3453" w:type="dxa"/>
            <w:tcBorders>
              <w:top w:val="single" w:sz="6" w:space="0" w:color="000000"/>
              <w:left w:val="single" w:sz="6" w:space="0" w:color="000000"/>
              <w:bottom w:val="single" w:sz="6" w:space="0" w:color="000000"/>
              <w:right w:val="single" w:sz="6" w:space="0" w:color="000000"/>
            </w:tcBorders>
          </w:tcPr>
          <w:p w14:paraId="7E69C764" w14:textId="77777777" w:rsidR="00363CF1" w:rsidRPr="00CB317B" w:rsidRDefault="00363CF1" w:rsidP="001E6339">
            <w:pPr>
              <w:spacing w:line="264" w:lineRule="auto"/>
              <w:contextualSpacing/>
              <w:jc w:val="center"/>
              <w:rPr>
                <w:rFonts w:eastAsia="DengXian"/>
                <w:b/>
                <w:spacing w:val="-10"/>
                <w:sz w:val="26"/>
                <w:szCs w:val="26"/>
              </w:rPr>
            </w:pPr>
            <w:r w:rsidRPr="00CB317B">
              <w:rPr>
                <w:rFonts w:eastAsia="DengXian"/>
                <w:b/>
                <w:spacing w:val="-10"/>
                <w:sz w:val="26"/>
                <w:szCs w:val="26"/>
              </w:rPr>
              <w:t>Yêu cầu</w:t>
            </w:r>
          </w:p>
        </w:tc>
      </w:tr>
      <w:tr w:rsidR="00D815B4" w:rsidRPr="00CB317B" w14:paraId="70C58018" w14:textId="77777777" w:rsidTr="009E773D">
        <w:trPr>
          <w:trHeight w:val="283"/>
        </w:trPr>
        <w:tc>
          <w:tcPr>
            <w:tcW w:w="709" w:type="dxa"/>
            <w:tcBorders>
              <w:top w:val="single" w:sz="2" w:space="0" w:color="000000"/>
              <w:left w:val="single" w:sz="6" w:space="0" w:color="000000"/>
              <w:right w:val="single" w:sz="6" w:space="0" w:color="000000"/>
            </w:tcBorders>
          </w:tcPr>
          <w:p w14:paraId="6A702366" w14:textId="77777777" w:rsidR="00363CF1" w:rsidRPr="00CB317B" w:rsidRDefault="00363CF1">
            <w:pPr>
              <w:numPr>
                <w:ilvl w:val="0"/>
                <w:numId w:val="362"/>
              </w:numPr>
              <w:spacing w:line="264" w:lineRule="auto"/>
              <w:contextualSpacing/>
              <w:jc w:val="both"/>
              <w:rPr>
                <w:rFonts w:eastAsia="DengXian"/>
                <w:spacing w:val="-10"/>
                <w:sz w:val="26"/>
                <w:szCs w:val="26"/>
              </w:rPr>
            </w:pPr>
          </w:p>
        </w:tc>
        <w:tc>
          <w:tcPr>
            <w:tcW w:w="4678" w:type="dxa"/>
            <w:tcBorders>
              <w:top w:val="single" w:sz="2" w:space="0" w:color="000000"/>
              <w:left w:val="single" w:sz="6" w:space="0" w:color="000000"/>
              <w:right w:val="single" w:sz="6" w:space="0" w:color="000000"/>
            </w:tcBorders>
          </w:tcPr>
          <w:p w14:paraId="6B0ADE03" w14:textId="77777777" w:rsidR="00363CF1" w:rsidRPr="00CB317B" w:rsidRDefault="00363CF1" w:rsidP="001E6339">
            <w:pPr>
              <w:tabs>
                <w:tab w:val="left" w:pos="3660"/>
              </w:tabs>
              <w:spacing w:line="264" w:lineRule="auto"/>
              <w:ind w:right="241"/>
              <w:contextualSpacing/>
              <w:jc w:val="both"/>
              <w:rPr>
                <w:rFonts w:eastAsia="DengXian"/>
                <w:spacing w:val="-10"/>
                <w:sz w:val="26"/>
                <w:szCs w:val="26"/>
              </w:rPr>
            </w:pPr>
            <w:r w:rsidRPr="00CB317B">
              <w:rPr>
                <w:rFonts w:eastAsia="DengXian"/>
                <w:spacing w:val="-10"/>
                <w:sz w:val="26"/>
                <w:szCs w:val="26"/>
              </w:rPr>
              <w:t>Tiêu chuẩn sản xuất và thử nghiệm</w:t>
            </w:r>
          </w:p>
        </w:tc>
        <w:tc>
          <w:tcPr>
            <w:tcW w:w="3453" w:type="dxa"/>
            <w:tcBorders>
              <w:top w:val="single" w:sz="2" w:space="0" w:color="000000"/>
              <w:left w:val="single" w:sz="6" w:space="0" w:color="000000"/>
              <w:right w:val="single" w:sz="6" w:space="0" w:color="000000"/>
            </w:tcBorders>
          </w:tcPr>
          <w:p w14:paraId="1AF410C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IEC 62271-200</w:t>
            </w:r>
          </w:p>
          <w:p w14:paraId="203372BD" w14:textId="77777777" w:rsidR="00363CF1" w:rsidRPr="00CB317B" w:rsidRDefault="00363CF1" w:rsidP="001E6339">
            <w:pPr>
              <w:spacing w:line="264" w:lineRule="auto"/>
              <w:contextualSpacing/>
              <w:jc w:val="both"/>
              <w:rPr>
                <w:rFonts w:eastAsia="DengXian"/>
                <w:spacing w:val="-10"/>
                <w:sz w:val="26"/>
                <w:szCs w:val="26"/>
              </w:rPr>
            </w:pPr>
          </w:p>
        </w:tc>
      </w:tr>
      <w:tr w:rsidR="00D815B4" w:rsidRPr="00CB317B" w14:paraId="719C8BC2"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63D004D7" w14:textId="77777777" w:rsidR="00363CF1" w:rsidRPr="00CB317B" w:rsidRDefault="00363CF1">
            <w:pPr>
              <w:numPr>
                <w:ilvl w:val="0"/>
                <w:numId w:val="362"/>
              </w:num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3E568A24" w14:textId="77777777" w:rsidR="00363CF1" w:rsidRPr="00CB317B" w:rsidRDefault="00363CF1">
            <w:pPr>
              <w:numPr>
                <w:ilvl w:val="0"/>
                <w:numId w:val="363"/>
              </w:numPr>
              <w:spacing w:line="264" w:lineRule="auto"/>
              <w:contextualSpacing/>
              <w:jc w:val="both"/>
              <w:rPr>
                <w:rFonts w:eastAsia="DengXian"/>
                <w:spacing w:val="-10"/>
                <w:sz w:val="26"/>
                <w:szCs w:val="26"/>
              </w:rPr>
            </w:pPr>
            <w:r w:rsidRPr="00CB317B">
              <w:rPr>
                <w:rFonts w:eastAsia="DengXian"/>
                <w:spacing w:val="-10"/>
                <w:sz w:val="26"/>
                <w:szCs w:val="26"/>
                <w:u w:val="single"/>
              </w:rPr>
              <w:t>Cấu trúc:</w:t>
            </w:r>
          </w:p>
        </w:tc>
        <w:tc>
          <w:tcPr>
            <w:tcW w:w="3453" w:type="dxa"/>
            <w:tcBorders>
              <w:top w:val="single" w:sz="4" w:space="0" w:color="auto"/>
              <w:left w:val="single" w:sz="6" w:space="0" w:color="000000"/>
              <w:bottom w:val="single" w:sz="4" w:space="0" w:color="auto"/>
              <w:right w:val="single" w:sz="6" w:space="0" w:color="000000"/>
            </w:tcBorders>
          </w:tcPr>
          <w:p w14:paraId="18FE5F59" w14:textId="77777777" w:rsidR="00363CF1" w:rsidRPr="00CB317B" w:rsidRDefault="00363CF1" w:rsidP="001E6339">
            <w:pPr>
              <w:spacing w:line="264" w:lineRule="auto"/>
              <w:contextualSpacing/>
              <w:jc w:val="both"/>
              <w:rPr>
                <w:rFonts w:eastAsia="DengXian"/>
                <w:spacing w:val="-10"/>
                <w:sz w:val="26"/>
                <w:szCs w:val="26"/>
              </w:rPr>
            </w:pPr>
          </w:p>
        </w:tc>
      </w:tr>
      <w:tr w:rsidR="00D815B4" w:rsidRPr="00CB317B" w14:paraId="6A5EC587"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1DAA74AF"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2F4B23E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Điều kiện sử dụng</w:t>
            </w:r>
          </w:p>
        </w:tc>
        <w:tc>
          <w:tcPr>
            <w:tcW w:w="3453" w:type="dxa"/>
            <w:tcBorders>
              <w:top w:val="single" w:sz="4" w:space="0" w:color="auto"/>
              <w:left w:val="single" w:sz="6" w:space="0" w:color="000000"/>
              <w:bottom w:val="single" w:sz="4" w:space="0" w:color="auto"/>
              <w:right w:val="single" w:sz="6" w:space="0" w:color="000000"/>
            </w:tcBorders>
          </w:tcPr>
          <w:p w14:paraId="70AE50CD" w14:textId="77777777" w:rsidR="00363CF1" w:rsidRPr="00CB317B" w:rsidRDefault="00363CF1" w:rsidP="001E6339">
            <w:pPr>
              <w:spacing w:line="264" w:lineRule="auto"/>
              <w:contextualSpacing/>
              <w:jc w:val="both"/>
              <w:rPr>
                <w:rFonts w:eastAsia="Calibri"/>
                <w:spacing w:val="-10"/>
                <w:sz w:val="26"/>
                <w:szCs w:val="26"/>
              </w:rPr>
            </w:pPr>
            <w:r w:rsidRPr="00CB317B">
              <w:rPr>
                <w:rFonts w:eastAsia="DengXian"/>
                <w:spacing w:val="-10"/>
                <w:sz w:val="26"/>
                <w:szCs w:val="26"/>
              </w:rPr>
              <w:t>Trong thân trạm phân phối dạng cột thép (trạm vận hành ngoài trời)</w:t>
            </w:r>
          </w:p>
        </w:tc>
      </w:tr>
      <w:tr w:rsidR="00D815B4" w:rsidRPr="00CB317B" w14:paraId="6B9084A0"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50CCAC07"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56F0562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Calibri"/>
                <w:spacing w:val="-10"/>
                <w:sz w:val="26"/>
                <w:szCs w:val="26"/>
              </w:rPr>
              <w:t xml:space="preserve">- </w:t>
            </w:r>
            <w:r w:rsidRPr="00CB317B">
              <w:rPr>
                <w:rFonts w:eastAsia="Calibri"/>
                <w:spacing w:val="-10"/>
                <w:sz w:val="26"/>
                <w:szCs w:val="26"/>
                <w:lang w:val="vi-VN"/>
              </w:rPr>
              <w:t>Môi trường làm việc tại TP.HCM:</w:t>
            </w:r>
          </w:p>
          <w:p w14:paraId="5D26905A" w14:textId="77777777" w:rsidR="00363CF1" w:rsidRPr="00CB317B" w:rsidRDefault="00363CF1" w:rsidP="001E6339">
            <w:pPr>
              <w:spacing w:line="264" w:lineRule="auto"/>
              <w:ind w:left="120" w:firstLine="460"/>
              <w:contextualSpacing/>
              <w:jc w:val="both"/>
              <w:rPr>
                <w:rFonts w:eastAsia="DengXian"/>
                <w:spacing w:val="-10"/>
                <w:sz w:val="26"/>
                <w:szCs w:val="26"/>
              </w:rPr>
            </w:pPr>
            <w:r w:rsidRPr="00CB317B">
              <w:rPr>
                <w:rFonts w:eastAsia="Calibri"/>
                <w:spacing w:val="-10"/>
                <w:sz w:val="26"/>
                <w:szCs w:val="26"/>
                <w:lang w:val="vi-VN"/>
              </w:rPr>
              <w:t>+ Biên độ:</w:t>
            </w:r>
          </w:p>
          <w:p w14:paraId="2B7CB9A5" w14:textId="77777777" w:rsidR="00363CF1" w:rsidRPr="00CB317B" w:rsidRDefault="00363CF1" w:rsidP="001E6339">
            <w:pPr>
              <w:spacing w:line="264" w:lineRule="auto"/>
              <w:contextualSpacing/>
              <w:jc w:val="both"/>
              <w:rPr>
                <w:rFonts w:eastAsia="Calibri"/>
                <w:spacing w:val="-10"/>
                <w:sz w:val="26"/>
                <w:szCs w:val="26"/>
                <w:lang w:val="vi-VN"/>
              </w:rPr>
            </w:pPr>
          </w:p>
          <w:p w14:paraId="6AEAA676"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Calibri"/>
                <w:spacing w:val="-10"/>
                <w:sz w:val="26"/>
                <w:szCs w:val="26"/>
                <w:lang w:val="vi-VN"/>
              </w:rPr>
              <w:t>+ Nhiệt độ tối đa của môi trường xung quanh:</w:t>
            </w:r>
          </w:p>
          <w:p w14:paraId="4700ED8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Calibri"/>
                <w:spacing w:val="-10"/>
                <w:sz w:val="26"/>
                <w:szCs w:val="26"/>
                <w:lang w:val="vi-VN"/>
              </w:rPr>
              <w:t>+ Nhiệt độ trung bình của môi trường xung quanh:</w:t>
            </w:r>
          </w:p>
          <w:p w14:paraId="09A667FC"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Calibri"/>
                <w:spacing w:val="-10"/>
                <w:sz w:val="26"/>
                <w:szCs w:val="26"/>
                <w:lang w:val="vi-VN"/>
              </w:rPr>
              <w:t>+ Độ ẩm:</w:t>
            </w:r>
          </w:p>
          <w:p w14:paraId="4FEFEAA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Calibri"/>
                <w:spacing w:val="-10"/>
                <w:sz w:val="26"/>
                <w:szCs w:val="26"/>
                <w:lang w:val="vi-VN"/>
              </w:rPr>
              <w:t>+ Khí hậu:</w:t>
            </w:r>
          </w:p>
          <w:p w14:paraId="420962FB" w14:textId="77777777" w:rsidR="00363CF1" w:rsidRPr="00CB317B" w:rsidRDefault="00363CF1" w:rsidP="001E6339">
            <w:pPr>
              <w:spacing w:line="264" w:lineRule="auto"/>
              <w:ind w:left="120" w:firstLine="460"/>
              <w:contextualSpacing/>
              <w:jc w:val="both"/>
              <w:rPr>
                <w:rFonts w:eastAsia="DengXian"/>
                <w:spacing w:val="-10"/>
                <w:sz w:val="26"/>
                <w:szCs w:val="26"/>
              </w:rPr>
            </w:pPr>
            <w:r w:rsidRPr="00CB317B">
              <w:rPr>
                <w:rFonts w:eastAsia="Calibri"/>
                <w:spacing w:val="-10"/>
                <w:sz w:val="26"/>
                <w:szCs w:val="26"/>
                <w:lang w:val="vi-VN"/>
              </w:rPr>
              <w:t>+ Bức xạ mặt trời:</w:t>
            </w:r>
          </w:p>
          <w:p w14:paraId="7D270302" w14:textId="77777777" w:rsidR="00363CF1" w:rsidRPr="00CB317B" w:rsidRDefault="00363CF1" w:rsidP="001E6339">
            <w:pPr>
              <w:spacing w:line="264" w:lineRule="auto"/>
              <w:ind w:left="120" w:firstLine="460"/>
              <w:contextualSpacing/>
              <w:jc w:val="both"/>
              <w:rPr>
                <w:rFonts w:eastAsia="DengXian"/>
                <w:spacing w:val="-10"/>
                <w:sz w:val="26"/>
                <w:szCs w:val="26"/>
              </w:rPr>
            </w:pPr>
            <w:r w:rsidRPr="00CB317B">
              <w:rPr>
                <w:rFonts w:eastAsia="Calibri"/>
                <w:spacing w:val="-10"/>
                <w:sz w:val="26"/>
                <w:szCs w:val="26"/>
                <w:lang w:val="vi-VN"/>
              </w:rPr>
              <w:t xml:space="preserve">+ </w:t>
            </w:r>
            <w:r w:rsidRPr="00CB317B">
              <w:rPr>
                <w:rFonts w:eastAsia="Calibri"/>
                <w:spacing w:val="-10"/>
                <w:sz w:val="26"/>
                <w:szCs w:val="26"/>
              </w:rPr>
              <w:t>Tốc độ gió tối đa</w:t>
            </w:r>
            <w:r w:rsidRPr="00CB317B">
              <w:rPr>
                <w:rFonts w:eastAsia="Calibri"/>
                <w:spacing w:val="-10"/>
                <w:sz w:val="26"/>
                <w:szCs w:val="26"/>
                <w:lang w:val="vi-VN"/>
              </w:rPr>
              <w:t>:</w:t>
            </w:r>
          </w:p>
        </w:tc>
        <w:tc>
          <w:tcPr>
            <w:tcW w:w="3453" w:type="dxa"/>
            <w:tcBorders>
              <w:top w:val="single" w:sz="4" w:space="0" w:color="auto"/>
              <w:left w:val="single" w:sz="6" w:space="0" w:color="000000"/>
              <w:bottom w:val="single" w:sz="4" w:space="0" w:color="auto"/>
              <w:right w:val="single" w:sz="6" w:space="0" w:color="000000"/>
            </w:tcBorders>
          </w:tcPr>
          <w:p w14:paraId="5CAB5D09" w14:textId="77777777" w:rsidR="00363CF1" w:rsidRPr="00CB317B" w:rsidRDefault="00363CF1" w:rsidP="001E6339">
            <w:pPr>
              <w:spacing w:line="264" w:lineRule="auto"/>
              <w:contextualSpacing/>
              <w:jc w:val="both"/>
              <w:rPr>
                <w:rFonts w:eastAsia="Calibri"/>
                <w:spacing w:val="-10"/>
                <w:sz w:val="26"/>
                <w:szCs w:val="26"/>
              </w:rPr>
            </w:pPr>
          </w:p>
          <w:p w14:paraId="351CFF1B"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xml:space="preserve">Không vượt quá 1.000m trên mặt nước biển </w:t>
            </w:r>
          </w:p>
          <w:p w14:paraId="34738AAC"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xml:space="preserve">45°c </w:t>
            </w:r>
          </w:p>
          <w:p w14:paraId="4F9BB67C"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35°c</w:t>
            </w:r>
          </w:p>
          <w:p w14:paraId="23B49042"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Tối đa 100%</w:t>
            </w:r>
          </w:p>
          <w:p w14:paraId="610F0C51"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xml:space="preserve">Nhiệt đới, nóng ẩm. </w:t>
            </w:r>
          </w:p>
          <w:p w14:paraId="6B3B4AC2" w14:textId="77777777" w:rsidR="001F34D6" w:rsidRPr="00CB317B" w:rsidRDefault="001F34D6" w:rsidP="001E6339">
            <w:pPr>
              <w:spacing w:line="264" w:lineRule="auto"/>
              <w:contextualSpacing/>
              <w:jc w:val="both"/>
              <w:rPr>
                <w:rFonts w:eastAsia="Calibri"/>
                <w:spacing w:val="-10"/>
                <w:sz w:val="26"/>
                <w:szCs w:val="26"/>
                <w:lang w:val="vi-VN"/>
              </w:rPr>
            </w:pPr>
          </w:p>
          <w:p w14:paraId="19585F3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Calibri"/>
                <w:spacing w:val="-10"/>
                <w:sz w:val="26"/>
                <w:szCs w:val="26"/>
                <w:lang w:val="vi-VN"/>
              </w:rPr>
              <w:t>1.000 w/m</w:t>
            </w:r>
            <w:r w:rsidRPr="00CB317B">
              <w:rPr>
                <w:rFonts w:eastAsia="Calibri"/>
                <w:spacing w:val="-10"/>
                <w:sz w:val="26"/>
                <w:szCs w:val="26"/>
                <w:vertAlign w:val="superscript"/>
                <w:lang w:val="vi-VN"/>
              </w:rPr>
              <w:t>2</w:t>
            </w:r>
          </w:p>
          <w:p w14:paraId="6E486D2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Calibri"/>
                <w:spacing w:val="-10"/>
                <w:sz w:val="26"/>
                <w:szCs w:val="26"/>
                <w:lang w:val="vi-VN"/>
              </w:rPr>
              <w:t>160 km/h</w:t>
            </w:r>
          </w:p>
        </w:tc>
      </w:tr>
      <w:tr w:rsidR="00D815B4" w:rsidRPr="00CB317B" w14:paraId="67FCB5FA"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223CD9F3"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13820171" w14:textId="77777777" w:rsidR="00363CF1" w:rsidRPr="00CB317B" w:rsidRDefault="00363CF1" w:rsidP="001E6339">
            <w:pPr>
              <w:widowControl w:val="0"/>
              <w:tabs>
                <w:tab w:val="left" w:pos="374"/>
              </w:tabs>
              <w:spacing w:line="264" w:lineRule="auto"/>
              <w:contextualSpacing/>
              <w:jc w:val="both"/>
              <w:rPr>
                <w:rFonts w:eastAsia="DengXian"/>
                <w:spacing w:val="-10"/>
                <w:sz w:val="26"/>
                <w:szCs w:val="26"/>
              </w:rPr>
            </w:pPr>
            <w:r w:rsidRPr="00CB317B">
              <w:rPr>
                <w:rFonts w:eastAsia="DengXian"/>
                <w:spacing w:val="-10"/>
                <w:sz w:val="26"/>
                <w:szCs w:val="26"/>
              </w:rPr>
              <w:t>Loại</w:t>
            </w:r>
          </w:p>
        </w:tc>
        <w:tc>
          <w:tcPr>
            <w:tcW w:w="3453" w:type="dxa"/>
            <w:tcBorders>
              <w:top w:val="single" w:sz="4" w:space="0" w:color="auto"/>
              <w:left w:val="single" w:sz="6" w:space="0" w:color="000000"/>
              <w:bottom w:val="single" w:sz="4" w:space="0" w:color="auto"/>
              <w:right w:val="single" w:sz="6" w:space="0" w:color="000000"/>
            </w:tcBorders>
          </w:tcPr>
          <w:p w14:paraId="7D7E0E6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Không mở rộng</w:t>
            </w:r>
          </w:p>
        </w:tc>
      </w:tr>
      <w:tr w:rsidR="00D815B4" w:rsidRPr="00CB317B" w14:paraId="5234FB92"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64DE292F"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39DEE975" w14:textId="77777777" w:rsidR="00363CF1" w:rsidRPr="00CB317B" w:rsidRDefault="00363CF1" w:rsidP="001E6339">
            <w:pPr>
              <w:widowControl w:val="0"/>
              <w:tabs>
                <w:tab w:val="left" w:pos="374"/>
              </w:tabs>
              <w:spacing w:line="264" w:lineRule="auto"/>
              <w:contextualSpacing/>
              <w:jc w:val="both"/>
              <w:rPr>
                <w:rFonts w:eastAsia="Calibri"/>
                <w:spacing w:val="-10"/>
                <w:sz w:val="26"/>
                <w:szCs w:val="26"/>
                <w:lang w:val="vi-VN"/>
              </w:rPr>
            </w:pPr>
            <w:r w:rsidRPr="00CB317B">
              <w:rPr>
                <w:rFonts w:eastAsia="Calibri"/>
                <w:spacing w:val="-10"/>
                <w:sz w:val="26"/>
                <w:szCs w:val="26"/>
              </w:rPr>
              <w:t>Thanh cái</w:t>
            </w:r>
          </w:p>
        </w:tc>
        <w:tc>
          <w:tcPr>
            <w:tcW w:w="3453" w:type="dxa"/>
            <w:tcBorders>
              <w:top w:val="single" w:sz="4" w:space="0" w:color="auto"/>
              <w:left w:val="single" w:sz="6" w:space="0" w:color="000000"/>
              <w:bottom w:val="single" w:sz="4" w:space="0" w:color="auto"/>
              <w:right w:val="single" w:sz="6" w:space="0" w:color="000000"/>
            </w:tcBorders>
          </w:tcPr>
          <w:p w14:paraId="37AF113C" w14:textId="77777777" w:rsidR="00363CF1" w:rsidRPr="00CB317B" w:rsidRDefault="00363CF1" w:rsidP="001E6339">
            <w:pPr>
              <w:spacing w:line="264" w:lineRule="auto"/>
              <w:contextualSpacing/>
              <w:jc w:val="both"/>
              <w:rPr>
                <w:rFonts w:eastAsia="Calibri"/>
                <w:spacing w:val="-10"/>
                <w:sz w:val="26"/>
                <w:szCs w:val="26"/>
              </w:rPr>
            </w:pPr>
            <w:r w:rsidRPr="00CB317B">
              <w:rPr>
                <w:rFonts w:eastAsia="Calibri"/>
                <w:spacing w:val="-10"/>
                <w:sz w:val="26"/>
                <w:szCs w:val="26"/>
              </w:rPr>
              <w:t>Đơn</w:t>
            </w:r>
          </w:p>
        </w:tc>
      </w:tr>
      <w:tr w:rsidR="00D815B4" w:rsidRPr="00CB317B" w14:paraId="1E54E120"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55A3E289"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0B367B16"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Môi trừờng cách điện của thanh cái và thiết bị đóng cắt</w:t>
            </w:r>
          </w:p>
        </w:tc>
        <w:tc>
          <w:tcPr>
            <w:tcW w:w="3453" w:type="dxa"/>
            <w:tcBorders>
              <w:top w:val="single" w:sz="4" w:space="0" w:color="auto"/>
              <w:left w:val="single" w:sz="6" w:space="0" w:color="000000"/>
              <w:bottom w:val="single" w:sz="4" w:space="0" w:color="auto"/>
              <w:right w:val="single" w:sz="6" w:space="0" w:color="000000"/>
            </w:tcBorders>
          </w:tcPr>
          <w:p w14:paraId="441CC24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Khí SF6</w:t>
            </w:r>
          </w:p>
        </w:tc>
      </w:tr>
      <w:tr w:rsidR="00D815B4" w:rsidRPr="00CB317B" w14:paraId="0389A2C8"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394D543A"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66A5197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Cấp a</w:t>
            </w:r>
            <w:r w:rsidRPr="00CB317B">
              <w:rPr>
                <w:rFonts w:eastAsia="DengXian"/>
                <w:spacing w:val="-10"/>
                <w:sz w:val="26"/>
                <w:szCs w:val="26"/>
              </w:rPr>
              <w:t>n</w:t>
            </w:r>
            <w:r w:rsidRPr="00CB317B">
              <w:rPr>
                <w:rFonts w:eastAsia="DengXian"/>
                <w:spacing w:val="-10"/>
                <w:sz w:val="26"/>
                <w:szCs w:val="26"/>
                <w:lang w:val="vi-VN"/>
              </w:rPr>
              <w:t xml:space="preserve"> toàn khi sự cố phát sinh hồ quang bên trong tủ:</w:t>
            </w:r>
          </w:p>
          <w:p w14:paraId="66CF201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Trường hợp yỏ tủ lắp đặt các ngăn tủ điện đạt cấp an toàn IAC-AB: IAC AFL“không hạn chế tiếp cận ngăn tủ từ mặt trước và mặt bên.</w:t>
            </w:r>
          </w:p>
          <w:p w14:paraId="330E9966"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Trường hợp vỏ tủ lắp đặt các ngăn tủ điện không đạt cấp an toàn IAC-AB: IAC AFLR-không hạn chế tiếp cận ngăn tủ từ mặt trước, mặt bên và mặt sau.</w:t>
            </w:r>
          </w:p>
        </w:tc>
        <w:tc>
          <w:tcPr>
            <w:tcW w:w="3453" w:type="dxa"/>
            <w:tcBorders>
              <w:top w:val="single" w:sz="4" w:space="0" w:color="auto"/>
              <w:left w:val="single" w:sz="6" w:space="0" w:color="000000"/>
              <w:bottom w:val="single" w:sz="4" w:space="0" w:color="auto"/>
              <w:right w:val="single" w:sz="6" w:space="0" w:color="000000"/>
            </w:tcBorders>
          </w:tcPr>
          <w:p w14:paraId="521FBABD"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p w14:paraId="264BD8F3" w14:textId="77777777" w:rsidR="00363CF1" w:rsidRPr="00CB317B" w:rsidRDefault="00363CF1" w:rsidP="001E6339">
            <w:pPr>
              <w:spacing w:line="264" w:lineRule="auto"/>
              <w:contextualSpacing/>
              <w:jc w:val="both"/>
              <w:rPr>
                <w:rFonts w:eastAsia="DengXian"/>
                <w:spacing w:val="-10"/>
                <w:sz w:val="26"/>
                <w:szCs w:val="26"/>
              </w:rPr>
            </w:pPr>
          </w:p>
          <w:p w14:paraId="46CEB88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xml:space="preserve"> Đáp ứng</w:t>
            </w:r>
          </w:p>
        </w:tc>
      </w:tr>
      <w:tr w:rsidR="00D815B4" w:rsidRPr="00CB317B" w14:paraId="241D9945"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52368BAD"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11994E75"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Hướng thoát hồ quang khi có sự cố phát sinh hồ quang bên trong các ngăn tủ</w:t>
            </w:r>
          </w:p>
        </w:tc>
        <w:tc>
          <w:tcPr>
            <w:tcW w:w="3453" w:type="dxa"/>
            <w:tcBorders>
              <w:top w:val="single" w:sz="4" w:space="0" w:color="auto"/>
              <w:left w:val="single" w:sz="6" w:space="0" w:color="000000"/>
              <w:bottom w:val="single" w:sz="4" w:space="0" w:color="auto"/>
              <w:right w:val="single" w:sz="6" w:space="0" w:color="000000"/>
            </w:tcBorders>
          </w:tcPr>
          <w:p w14:paraId="4163937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H</w:t>
            </w:r>
            <w:r w:rsidRPr="00CB317B">
              <w:rPr>
                <w:rFonts w:eastAsia="DengXian"/>
                <w:spacing w:val="-10"/>
                <w:sz w:val="26"/>
                <w:szCs w:val="26"/>
              </w:rPr>
              <w:t>ướng</w:t>
            </w:r>
            <w:r w:rsidRPr="00CB317B">
              <w:rPr>
                <w:rFonts w:eastAsia="DengXian"/>
                <w:spacing w:val="-10"/>
                <w:sz w:val="26"/>
                <w:szCs w:val="26"/>
                <w:lang w:val="vi-VN"/>
              </w:rPr>
              <w:t xml:space="preserve"> x</w:t>
            </w:r>
            <w:r w:rsidRPr="00CB317B">
              <w:rPr>
                <w:rFonts w:eastAsia="DengXian"/>
                <w:spacing w:val="-10"/>
                <w:sz w:val="26"/>
                <w:szCs w:val="26"/>
              </w:rPr>
              <w:t>uốn</w:t>
            </w:r>
            <w:r w:rsidRPr="00CB317B">
              <w:rPr>
                <w:rFonts w:eastAsia="DengXian"/>
                <w:spacing w:val="-10"/>
                <w:sz w:val="26"/>
                <w:szCs w:val="26"/>
                <w:lang w:val="vi-VN"/>
              </w:rPr>
              <w:t>g đáy tủ</w:t>
            </w:r>
          </w:p>
        </w:tc>
      </w:tr>
      <w:tr w:rsidR="00D815B4" w:rsidRPr="00CB317B" w14:paraId="2155A882"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1E8DBFC4"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3F02718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Tất cả các sứ cách điện đều là loại nhựa đúc</w:t>
            </w:r>
          </w:p>
        </w:tc>
        <w:tc>
          <w:tcPr>
            <w:tcW w:w="3453" w:type="dxa"/>
            <w:tcBorders>
              <w:top w:val="single" w:sz="4" w:space="0" w:color="auto"/>
              <w:left w:val="single" w:sz="6" w:space="0" w:color="000000"/>
              <w:bottom w:val="single" w:sz="4" w:space="0" w:color="auto"/>
              <w:right w:val="single" w:sz="6" w:space="0" w:color="000000"/>
            </w:tcBorders>
          </w:tcPr>
          <w:p w14:paraId="5BCB4CF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tc>
      </w:tr>
      <w:tr w:rsidR="00D815B4" w:rsidRPr="00CB317B" w14:paraId="576229B4"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6E2E3CD8"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7EE11E7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Cấu hình tủ gồm:</w:t>
            </w:r>
          </w:p>
          <w:p w14:paraId="1D5A4F3D" w14:textId="39011DF7" w:rsidR="00363CF1" w:rsidRPr="00CB317B" w:rsidRDefault="00363CF1">
            <w:pPr>
              <w:widowControl w:val="0"/>
              <w:numPr>
                <w:ilvl w:val="0"/>
                <w:numId w:val="364"/>
              </w:numPr>
              <w:spacing w:line="264" w:lineRule="auto"/>
              <w:ind w:left="220"/>
              <w:contextualSpacing/>
              <w:jc w:val="both"/>
              <w:rPr>
                <w:rFonts w:eastAsia="DengXian"/>
                <w:spacing w:val="-10"/>
                <w:sz w:val="26"/>
                <w:szCs w:val="26"/>
              </w:rPr>
            </w:pPr>
            <w:r w:rsidRPr="00CB317B">
              <w:rPr>
                <w:rFonts w:eastAsia="DengXian"/>
                <w:spacing w:val="-10"/>
                <w:sz w:val="26"/>
                <w:szCs w:val="26"/>
                <w:lang w:val="vi-VN"/>
              </w:rPr>
              <w:t>Loại 1 (02 ngăn)</w:t>
            </w:r>
            <w:r w:rsidR="000B4E8B" w:rsidRPr="00CB317B">
              <w:rPr>
                <w:rFonts w:eastAsia="DengXian"/>
                <w:spacing w:val="-10"/>
                <w:sz w:val="26"/>
                <w:szCs w:val="26"/>
              </w:rPr>
              <w:t>:</w:t>
            </w:r>
          </w:p>
          <w:p w14:paraId="2C9E9DD2"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+ 01 ngăn thanh cái (đấu cáp đôi)</w:t>
            </w:r>
          </w:p>
          <w:p w14:paraId="5C193FC7"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+ 01 dao cắt tải 24</w:t>
            </w:r>
            <w:r w:rsidRPr="00CB317B">
              <w:rPr>
                <w:rFonts w:eastAsia="DengXian"/>
                <w:spacing w:val="-10"/>
                <w:sz w:val="26"/>
                <w:szCs w:val="26"/>
              </w:rPr>
              <w:t>K</w:t>
            </w:r>
            <w:r w:rsidRPr="00CB317B">
              <w:rPr>
                <w:rFonts w:eastAsia="DengXian"/>
                <w:spacing w:val="-10"/>
                <w:sz w:val="26"/>
                <w:szCs w:val="26"/>
                <w:lang w:val="vi-VN"/>
              </w:rPr>
              <w:t>V-200A + chì ống</w:t>
            </w:r>
          </w:p>
          <w:p w14:paraId="4FB0A1DD" w14:textId="77777777" w:rsidR="00363CF1" w:rsidRPr="00CB317B" w:rsidRDefault="00363CF1">
            <w:pPr>
              <w:widowControl w:val="0"/>
              <w:numPr>
                <w:ilvl w:val="0"/>
                <w:numId w:val="364"/>
              </w:numPr>
              <w:spacing w:line="264" w:lineRule="auto"/>
              <w:ind w:left="220"/>
              <w:contextualSpacing/>
              <w:jc w:val="both"/>
              <w:rPr>
                <w:rFonts w:eastAsia="DengXian"/>
                <w:spacing w:val="-10"/>
                <w:sz w:val="26"/>
                <w:szCs w:val="26"/>
              </w:rPr>
            </w:pPr>
            <w:r w:rsidRPr="00CB317B">
              <w:rPr>
                <w:rFonts w:eastAsia="DengXian"/>
                <w:spacing w:val="-10"/>
                <w:sz w:val="26"/>
                <w:szCs w:val="26"/>
                <w:lang w:val="vi-VN"/>
              </w:rPr>
              <w:t>Loại 2 (03 ngăn):</w:t>
            </w:r>
          </w:p>
          <w:p w14:paraId="463E7CB1"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+ 01 dao cắt tải 24kV-200A + chì ống + 02 dao cắt tải 24kV-630A</w:t>
            </w:r>
          </w:p>
        </w:tc>
        <w:tc>
          <w:tcPr>
            <w:tcW w:w="3453" w:type="dxa"/>
            <w:tcBorders>
              <w:top w:val="single" w:sz="4" w:space="0" w:color="auto"/>
              <w:left w:val="single" w:sz="6" w:space="0" w:color="000000"/>
              <w:bottom w:val="single" w:sz="4" w:space="0" w:color="auto"/>
              <w:right w:val="single" w:sz="6" w:space="0" w:color="000000"/>
            </w:tcBorders>
          </w:tcPr>
          <w:p w14:paraId="4111C74D" w14:textId="77777777" w:rsidR="000B4E8B" w:rsidRPr="00CB317B" w:rsidRDefault="000B4E8B" w:rsidP="001E6339">
            <w:pPr>
              <w:spacing w:line="264" w:lineRule="auto"/>
              <w:contextualSpacing/>
              <w:jc w:val="both"/>
              <w:rPr>
                <w:rFonts w:eastAsia="DengXian"/>
                <w:spacing w:val="-10"/>
                <w:sz w:val="26"/>
                <w:szCs w:val="26"/>
              </w:rPr>
            </w:pPr>
          </w:p>
          <w:p w14:paraId="6642713C" w14:textId="586F4E0A"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xml:space="preserve">Đáp ứng </w:t>
            </w:r>
          </w:p>
          <w:p w14:paraId="3F02311C" w14:textId="77777777" w:rsidR="000B4E8B" w:rsidRPr="00CB317B" w:rsidRDefault="000B4E8B" w:rsidP="001E6339">
            <w:pPr>
              <w:spacing w:line="264" w:lineRule="auto"/>
              <w:contextualSpacing/>
              <w:jc w:val="both"/>
              <w:rPr>
                <w:rFonts w:eastAsia="DengXian"/>
                <w:spacing w:val="-10"/>
                <w:sz w:val="26"/>
                <w:szCs w:val="26"/>
              </w:rPr>
            </w:pPr>
          </w:p>
          <w:p w14:paraId="1CC9C6D3" w14:textId="77777777" w:rsidR="000B4E8B" w:rsidRPr="00CB317B" w:rsidRDefault="000B4E8B" w:rsidP="001E6339">
            <w:pPr>
              <w:spacing w:line="264" w:lineRule="auto"/>
              <w:contextualSpacing/>
              <w:jc w:val="both"/>
              <w:rPr>
                <w:rFonts w:eastAsia="DengXian"/>
                <w:spacing w:val="-10"/>
                <w:sz w:val="26"/>
                <w:szCs w:val="26"/>
              </w:rPr>
            </w:pPr>
          </w:p>
          <w:p w14:paraId="1DFEE9F5" w14:textId="5222D171"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tc>
      </w:tr>
      <w:tr w:rsidR="00D815B4" w:rsidRPr="00CB317B" w14:paraId="3D503A48"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6BE6C617"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0F4A492F"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Kích thước tổng tối đa (Ngang X Sâu X Cao): “ Loại 1 (02 ngăn):</w:t>
            </w:r>
          </w:p>
          <w:p w14:paraId="31AEAB3C" w14:textId="77777777" w:rsidR="000B4E8B"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 xml:space="preserve">+ Ngang: 830mm + Sâu: 870mm + Cao: 1600mm </w:t>
            </w:r>
          </w:p>
          <w:p w14:paraId="2FE6480C" w14:textId="0082B6E2"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 Loại 2 (03 ngăn):</w:t>
            </w:r>
          </w:p>
          <w:p w14:paraId="3066C223"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 Ngang: 1190mm + Sâu: 870mm + Cao: 1600mm</w:t>
            </w:r>
          </w:p>
        </w:tc>
        <w:tc>
          <w:tcPr>
            <w:tcW w:w="3453" w:type="dxa"/>
            <w:tcBorders>
              <w:top w:val="single" w:sz="4" w:space="0" w:color="auto"/>
              <w:left w:val="single" w:sz="6" w:space="0" w:color="000000"/>
              <w:bottom w:val="single" w:sz="4" w:space="0" w:color="auto"/>
              <w:right w:val="single" w:sz="6" w:space="0" w:color="000000"/>
            </w:tcBorders>
          </w:tcPr>
          <w:p w14:paraId="5EC32C2E" w14:textId="77777777" w:rsidR="000B4E8B" w:rsidRPr="00CB317B" w:rsidRDefault="000B4E8B" w:rsidP="001E6339">
            <w:pPr>
              <w:spacing w:line="264" w:lineRule="auto"/>
              <w:contextualSpacing/>
              <w:jc w:val="both"/>
              <w:rPr>
                <w:rFonts w:eastAsia="DengXian"/>
                <w:spacing w:val="-10"/>
                <w:sz w:val="26"/>
                <w:szCs w:val="26"/>
              </w:rPr>
            </w:pPr>
          </w:p>
          <w:p w14:paraId="71328105" w14:textId="03DD604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xml:space="preserve">Đáp ứng </w:t>
            </w:r>
          </w:p>
          <w:p w14:paraId="398C8185" w14:textId="77777777" w:rsidR="00363CF1" w:rsidRPr="00CB317B" w:rsidRDefault="00363CF1" w:rsidP="001E6339">
            <w:pPr>
              <w:spacing w:line="264" w:lineRule="auto"/>
              <w:contextualSpacing/>
              <w:jc w:val="both"/>
              <w:rPr>
                <w:rFonts w:eastAsia="DengXian"/>
                <w:spacing w:val="-10"/>
                <w:sz w:val="26"/>
                <w:szCs w:val="26"/>
              </w:rPr>
            </w:pPr>
          </w:p>
          <w:p w14:paraId="5E51A9F3" w14:textId="77777777" w:rsidR="00363CF1" w:rsidRPr="00CB317B" w:rsidRDefault="00363CF1" w:rsidP="001E6339">
            <w:pPr>
              <w:spacing w:line="264" w:lineRule="auto"/>
              <w:contextualSpacing/>
              <w:jc w:val="both"/>
              <w:rPr>
                <w:rFonts w:eastAsia="DengXian"/>
                <w:spacing w:val="-10"/>
                <w:sz w:val="26"/>
                <w:szCs w:val="26"/>
              </w:rPr>
            </w:pPr>
          </w:p>
          <w:p w14:paraId="7DF1B8EC"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tc>
      </w:tr>
      <w:tr w:rsidR="00D815B4" w:rsidRPr="00CB317B" w14:paraId="2E41033E"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49D8C26F" w14:textId="77777777" w:rsidR="00363CF1" w:rsidRPr="00CB317B" w:rsidRDefault="00363CF1">
            <w:pPr>
              <w:numPr>
                <w:ilvl w:val="0"/>
                <w:numId w:val="362"/>
              </w:numPr>
              <w:spacing w:line="264" w:lineRule="auto"/>
              <w:contextualSpacing/>
              <w:jc w:val="both"/>
              <w:rPr>
                <w:rFonts w:eastAsia="DengXian"/>
                <w:spacing w:val="-10"/>
                <w:sz w:val="26"/>
                <w:szCs w:val="26"/>
              </w:rPr>
            </w:pPr>
            <w:r w:rsidRPr="00CB317B">
              <w:rPr>
                <w:rFonts w:eastAsia="DengXian"/>
                <w:spacing w:val="-10"/>
                <w:sz w:val="26"/>
                <w:szCs w:val="26"/>
              </w:rPr>
              <w:t>3</w:t>
            </w:r>
          </w:p>
        </w:tc>
        <w:tc>
          <w:tcPr>
            <w:tcW w:w="4678" w:type="dxa"/>
            <w:tcBorders>
              <w:top w:val="single" w:sz="4" w:space="0" w:color="auto"/>
              <w:left w:val="single" w:sz="6" w:space="0" w:color="000000"/>
              <w:bottom w:val="single" w:sz="4" w:space="0" w:color="auto"/>
              <w:right w:val="single" w:sz="6" w:space="0" w:color="000000"/>
            </w:tcBorders>
          </w:tcPr>
          <w:p w14:paraId="1BA7F3D8" w14:textId="77777777" w:rsidR="00363CF1" w:rsidRPr="00CB317B" w:rsidRDefault="00363CF1">
            <w:pPr>
              <w:numPr>
                <w:ilvl w:val="0"/>
                <w:numId w:val="363"/>
              </w:numPr>
              <w:spacing w:line="264" w:lineRule="auto"/>
              <w:contextualSpacing/>
              <w:jc w:val="both"/>
              <w:rPr>
                <w:rFonts w:eastAsia="DengXian"/>
                <w:spacing w:val="-10"/>
                <w:sz w:val="26"/>
                <w:szCs w:val="26"/>
              </w:rPr>
            </w:pPr>
            <w:r w:rsidRPr="00CB317B">
              <w:rPr>
                <w:rFonts w:eastAsia="DengXian"/>
                <w:spacing w:val="-10"/>
                <w:sz w:val="26"/>
                <w:szCs w:val="26"/>
              </w:rPr>
              <w:t>Đặc tính kỹ thuật chung</w:t>
            </w:r>
          </w:p>
        </w:tc>
        <w:tc>
          <w:tcPr>
            <w:tcW w:w="3453" w:type="dxa"/>
            <w:tcBorders>
              <w:top w:val="single" w:sz="4" w:space="0" w:color="auto"/>
              <w:left w:val="single" w:sz="6" w:space="0" w:color="000000"/>
              <w:bottom w:val="single" w:sz="4" w:space="0" w:color="auto"/>
              <w:right w:val="single" w:sz="6" w:space="0" w:color="000000"/>
            </w:tcBorders>
          </w:tcPr>
          <w:p w14:paraId="15425EF1" w14:textId="77777777" w:rsidR="00363CF1" w:rsidRPr="00CB317B" w:rsidRDefault="00363CF1" w:rsidP="001E6339">
            <w:pPr>
              <w:spacing w:line="264" w:lineRule="auto"/>
              <w:contextualSpacing/>
              <w:jc w:val="both"/>
              <w:rPr>
                <w:rFonts w:eastAsia="DengXian"/>
                <w:spacing w:val="-10"/>
                <w:sz w:val="26"/>
                <w:szCs w:val="26"/>
                <w:lang w:val="vi-VN"/>
              </w:rPr>
            </w:pPr>
          </w:p>
        </w:tc>
      </w:tr>
      <w:tr w:rsidR="00D815B4" w:rsidRPr="00CB317B" w14:paraId="4B8AED8F"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0F262423"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4545188C"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Điện áp định mức</w:t>
            </w:r>
          </w:p>
        </w:tc>
        <w:tc>
          <w:tcPr>
            <w:tcW w:w="3453" w:type="dxa"/>
            <w:tcBorders>
              <w:top w:val="single" w:sz="4" w:space="0" w:color="auto"/>
              <w:left w:val="single" w:sz="6" w:space="0" w:color="000000"/>
              <w:bottom w:val="single" w:sz="4" w:space="0" w:color="auto"/>
              <w:right w:val="single" w:sz="6" w:space="0" w:color="000000"/>
            </w:tcBorders>
          </w:tcPr>
          <w:p w14:paraId="06CB97C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24kV</w:t>
            </w:r>
          </w:p>
        </w:tc>
      </w:tr>
      <w:tr w:rsidR="00D815B4" w:rsidRPr="00CB317B" w14:paraId="12E958E0"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2BC8643D"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41BA311B"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Tân sô đinh mức</w:t>
            </w:r>
          </w:p>
        </w:tc>
        <w:tc>
          <w:tcPr>
            <w:tcW w:w="3453" w:type="dxa"/>
            <w:tcBorders>
              <w:top w:val="single" w:sz="4" w:space="0" w:color="auto"/>
              <w:left w:val="single" w:sz="6" w:space="0" w:color="000000"/>
              <w:bottom w:val="single" w:sz="4" w:space="0" w:color="auto"/>
              <w:right w:val="single" w:sz="6" w:space="0" w:color="000000"/>
            </w:tcBorders>
          </w:tcPr>
          <w:p w14:paraId="1EFAB473"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50Hz</w:t>
            </w:r>
          </w:p>
        </w:tc>
      </w:tr>
      <w:tr w:rsidR="00D815B4" w:rsidRPr="00CB317B" w14:paraId="030F8671"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1D034C97"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229DEDB6"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Dòng điện định mức thanh cái</w:t>
            </w:r>
          </w:p>
        </w:tc>
        <w:tc>
          <w:tcPr>
            <w:tcW w:w="3453" w:type="dxa"/>
            <w:tcBorders>
              <w:top w:val="single" w:sz="4" w:space="0" w:color="auto"/>
              <w:left w:val="single" w:sz="6" w:space="0" w:color="000000"/>
              <w:bottom w:val="single" w:sz="4" w:space="0" w:color="auto"/>
              <w:right w:val="single" w:sz="6" w:space="0" w:color="000000"/>
            </w:tcBorders>
          </w:tcPr>
          <w:p w14:paraId="1FB5231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630A</w:t>
            </w:r>
          </w:p>
        </w:tc>
      </w:tr>
      <w:tr w:rsidR="00D815B4" w:rsidRPr="00CB317B" w14:paraId="28496777"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05A55E2B"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341A452E"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Độ bền điện áp xung</w:t>
            </w:r>
          </w:p>
        </w:tc>
        <w:tc>
          <w:tcPr>
            <w:tcW w:w="3453" w:type="dxa"/>
            <w:tcBorders>
              <w:top w:val="single" w:sz="4" w:space="0" w:color="auto"/>
              <w:left w:val="single" w:sz="6" w:space="0" w:color="000000"/>
              <w:bottom w:val="single" w:sz="4" w:space="0" w:color="auto"/>
              <w:right w:val="single" w:sz="6" w:space="0" w:color="000000"/>
            </w:tcBorders>
          </w:tcPr>
          <w:p w14:paraId="6EDCD0F6"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125kV</w:t>
            </w:r>
          </w:p>
        </w:tc>
      </w:tr>
      <w:tr w:rsidR="00D815B4" w:rsidRPr="00CB317B" w14:paraId="600E186B"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2313064A"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2BE5185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Độ bền điện áp tần số công nghiệp ở điều kiện khô trong Olphut</w:t>
            </w:r>
          </w:p>
        </w:tc>
        <w:tc>
          <w:tcPr>
            <w:tcW w:w="3453" w:type="dxa"/>
            <w:tcBorders>
              <w:top w:val="single" w:sz="4" w:space="0" w:color="auto"/>
              <w:left w:val="single" w:sz="6" w:space="0" w:color="000000"/>
              <w:bottom w:val="single" w:sz="4" w:space="0" w:color="auto"/>
              <w:right w:val="single" w:sz="6" w:space="0" w:color="000000"/>
            </w:tcBorders>
          </w:tcPr>
          <w:p w14:paraId="0EE41BE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50kV</w:t>
            </w:r>
          </w:p>
        </w:tc>
      </w:tr>
      <w:tr w:rsidR="00D815B4" w:rsidRPr="00CB317B" w14:paraId="22628B43"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17CBBBFB"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7DF7505D"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Khả năng ổn định nhiệt Ith (trị hiệu dụng)</w:t>
            </w:r>
          </w:p>
        </w:tc>
        <w:tc>
          <w:tcPr>
            <w:tcW w:w="3453" w:type="dxa"/>
            <w:tcBorders>
              <w:top w:val="single" w:sz="4" w:space="0" w:color="auto"/>
              <w:left w:val="single" w:sz="6" w:space="0" w:color="000000"/>
              <w:bottom w:val="single" w:sz="4" w:space="0" w:color="auto"/>
              <w:right w:val="single" w:sz="6" w:space="0" w:color="000000"/>
            </w:tcBorders>
          </w:tcPr>
          <w:p w14:paraId="13D30B3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25 kA/ls hoặc 20 kA/3s *</w:t>
            </w:r>
          </w:p>
        </w:tc>
      </w:tr>
      <w:tr w:rsidR="00D815B4" w:rsidRPr="00CB317B" w14:paraId="5932C990"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39853EFD"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47CE4BD9"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Khả năng ổn định động (trị đỉnh)</w:t>
            </w:r>
          </w:p>
        </w:tc>
        <w:tc>
          <w:tcPr>
            <w:tcW w:w="3453" w:type="dxa"/>
            <w:tcBorders>
              <w:top w:val="single" w:sz="4" w:space="0" w:color="auto"/>
              <w:left w:val="single" w:sz="6" w:space="0" w:color="000000"/>
              <w:bottom w:val="single" w:sz="4" w:space="0" w:color="auto"/>
              <w:right w:val="single" w:sz="6" w:space="0" w:color="000000"/>
            </w:tcBorders>
          </w:tcPr>
          <w:p w14:paraId="504098CD" w14:textId="62B2AFA2"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62,5 kA (Ir=25 kA/ls) hay 50 kA (Ith-20 kA/3s)</w:t>
            </w:r>
          </w:p>
        </w:tc>
      </w:tr>
      <w:tr w:rsidR="00D815B4" w:rsidRPr="00CB317B" w14:paraId="32EA4884"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0C6B7208"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110252C8"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Các đầu nối của mỗi pha:</w:t>
            </w:r>
          </w:p>
          <w:p w14:paraId="212E8D23" w14:textId="77777777" w:rsidR="00363CF1" w:rsidRPr="00CB317B" w:rsidRDefault="00363CF1" w:rsidP="00160AD8">
            <w:pPr>
              <w:spacing w:line="264" w:lineRule="auto"/>
              <w:ind w:left="71"/>
              <w:contextualSpacing/>
              <w:jc w:val="both"/>
              <w:rPr>
                <w:rFonts w:eastAsia="DengXian"/>
                <w:spacing w:val="-10"/>
                <w:sz w:val="26"/>
                <w:szCs w:val="26"/>
              </w:rPr>
            </w:pPr>
            <w:r w:rsidRPr="00CB317B">
              <w:rPr>
                <w:rFonts w:eastAsia="DengXian"/>
                <w:spacing w:val="-10"/>
                <w:sz w:val="26"/>
                <w:szCs w:val="26"/>
                <w:lang w:val="vi-VN"/>
              </w:rPr>
              <w:t>+ Ngăn dao cắt tải: có thể nối với 2 cáp 3 pha 24kV- 3x240mm</w:t>
            </w:r>
            <w:r w:rsidRPr="00CB317B">
              <w:rPr>
                <w:rFonts w:eastAsia="DengXian"/>
                <w:spacing w:val="-10"/>
                <w:sz w:val="26"/>
                <w:szCs w:val="26"/>
                <w:vertAlign w:val="superscript"/>
                <w:lang w:val="vi-VN"/>
              </w:rPr>
              <w:t>2</w:t>
            </w:r>
            <w:r w:rsidRPr="00CB317B">
              <w:rPr>
                <w:rFonts w:eastAsia="DengXian"/>
                <w:spacing w:val="-10"/>
                <w:sz w:val="26"/>
                <w:szCs w:val="26"/>
                <w:lang w:val="vi-VN"/>
              </w:rPr>
              <w:t xml:space="preserve"> hoặc 2 cáp 1 pha 24kV-lx240mm</w:t>
            </w:r>
            <w:r w:rsidRPr="00CB317B">
              <w:rPr>
                <w:rFonts w:eastAsia="DengXian"/>
                <w:spacing w:val="-10"/>
                <w:sz w:val="26"/>
                <w:szCs w:val="26"/>
                <w:vertAlign w:val="superscript"/>
                <w:lang w:val="vi-VN"/>
              </w:rPr>
              <w:t>2</w:t>
            </w:r>
            <w:r w:rsidRPr="00CB317B">
              <w:rPr>
                <w:rFonts w:eastAsia="DengXian"/>
                <w:spacing w:val="-10"/>
                <w:sz w:val="26"/>
                <w:szCs w:val="26"/>
                <w:lang w:val="vi-VN"/>
              </w:rPr>
              <w:t xml:space="preserve"> + Ngán dao cắt tải có bệ đỡ chì ống: có thể nổi với 1 cáp 3 pha 24kV-3x50mm</w:t>
            </w:r>
            <w:r w:rsidRPr="00CB317B">
              <w:rPr>
                <w:rFonts w:eastAsia="DengXian"/>
                <w:spacing w:val="-10"/>
                <w:sz w:val="26"/>
                <w:szCs w:val="26"/>
                <w:vertAlign w:val="superscript"/>
                <w:lang w:val="vi-VN"/>
              </w:rPr>
              <w:t>2</w:t>
            </w:r>
          </w:p>
          <w:p w14:paraId="11E94053" w14:textId="77777777" w:rsidR="00363CF1" w:rsidRPr="00CB317B" w:rsidRDefault="00363CF1" w:rsidP="00160AD8">
            <w:pPr>
              <w:spacing w:line="264" w:lineRule="auto"/>
              <w:ind w:left="71"/>
              <w:contextualSpacing/>
              <w:jc w:val="both"/>
              <w:rPr>
                <w:rFonts w:eastAsia="DengXian"/>
                <w:spacing w:val="-10"/>
                <w:sz w:val="26"/>
                <w:szCs w:val="26"/>
              </w:rPr>
            </w:pPr>
            <w:r w:rsidRPr="00CB317B">
              <w:rPr>
                <w:rFonts w:eastAsia="DengXian"/>
                <w:spacing w:val="-10"/>
                <w:sz w:val="26"/>
                <w:szCs w:val="26"/>
                <w:lang w:val="vi-VN"/>
              </w:rPr>
              <w:t>+ Ngăn thanh cái: có thể nối với 2 cáp 3 pha 24kV- 3x240mm</w:t>
            </w:r>
            <w:r w:rsidRPr="00CB317B">
              <w:rPr>
                <w:rFonts w:eastAsia="DengXian"/>
                <w:spacing w:val="-10"/>
                <w:sz w:val="26"/>
                <w:szCs w:val="26"/>
                <w:vertAlign w:val="superscript"/>
                <w:lang w:val="vi-VN"/>
              </w:rPr>
              <w:t>2</w:t>
            </w:r>
            <w:r w:rsidRPr="00CB317B">
              <w:rPr>
                <w:rFonts w:eastAsia="DengXian"/>
                <w:spacing w:val="-10"/>
                <w:sz w:val="26"/>
                <w:szCs w:val="26"/>
                <w:lang w:val="vi-VN"/>
              </w:rPr>
              <w:t xml:space="preserve"> hoặc 2 cáp 1 pha 24kV-lx240mm</w:t>
            </w:r>
            <w:r w:rsidRPr="00CB317B">
              <w:rPr>
                <w:rFonts w:eastAsia="DengXian"/>
                <w:spacing w:val="-10"/>
                <w:sz w:val="26"/>
                <w:szCs w:val="26"/>
                <w:vertAlign w:val="superscript"/>
                <w:lang w:val="vi-VN"/>
              </w:rPr>
              <w:t>2</w:t>
            </w:r>
          </w:p>
        </w:tc>
        <w:tc>
          <w:tcPr>
            <w:tcW w:w="3453" w:type="dxa"/>
            <w:tcBorders>
              <w:top w:val="single" w:sz="4" w:space="0" w:color="auto"/>
              <w:left w:val="single" w:sz="6" w:space="0" w:color="000000"/>
              <w:bottom w:val="single" w:sz="4" w:space="0" w:color="auto"/>
              <w:right w:val="single" w:sz="6" w:space="0" w:color="000000"/>
            </w:tcBorders>
          </w:tcPr>
          <w:p w14:paraId="3C55640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 Đáp ứng Đáp ứng</w:t>
            </w:r>
          </w:p>
        </w:tc>
      </w:tr>
      <w:tr w:rsidR="00D815B4" w:rsidRPr="00CB317B" w14:paraId="7000BB96"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60ECB4BC" w14:textId="77777777" w:rsidR="00363CF1" w:rsidRPr="00CB317B" w:rsidRDefault="00363CF1">
            <w:pPr>
              <w:numPr>
                <w:ilvl w:val="0"/>
                <w:numId w:val="362"/>
              </w:num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73DE86C1" w14:textId="77777777" w:rsidR="00363CF1" w:rsidRPr="00CB317B" w:rsidRDefault="00363CF1">
            <w:pPr>
              <w:widowControl w:val="0"/>
              <w:numPr>
                <w:ilvl w:val="1"/>
                <w:numId w:val="361"/>
              </w:numPr>
              <w:tabs>
                <w:tab w:val="clear" w:pos="1440"/>
              </w:tabs>
              <w:spacing w:line="264" w:lineRule="auto"/>
              <w:ind w:left="361" w:hanging="274"/>
              <w:contextualSpacing/>
              <w:jc w:val="both"/>
              <w:rPr>
                <w:rFonts w:eastAsia="DengXian"/>
                <w:spacing w:val="-10"/>
                <w:sz w:val="26"/>
                <w:szCs w:val="26"/>
              </w:rPr>
            </w:pPr>
            <w:r w:rsidRPr="00CB317B">
              <w:rPr>
                <w:rFonts w:eastAsia="DengXian"/>
                <w:spacing w:val="-10"/>
                <w:sz w:val="26"/>
                <w:szCs w:val="26"/>
              </w:rPr>
              <w:t>Ngăn dao cắt tải</w:t>
            </w:r>
          </w:p>
        </w:tc>
        <w:tc>
          <w:tcPr>
            <w:tcW w:w="3453" w:type="dxa"/>
            <w:tcBorders>
              <w:top w:val="single" w:sz="4" w:space="0" w:color="auto"/>
              <w:left w:val="single" w:sz="6" w:space="0" w:color="000000"/>
              <w:bottom w:val="single" w:sz="4" w:space="0" w:color="auto"/>
              <w:right w:val="single" w:sz="6" w:space="0" w:color="000000"/>
            </w:tcBorders>
          </w:tcPr>
          <w:p w14:paraId="3AE4A0FC" w14:textId="77777777" w:rsidR="00363CF1" w:rsidRPr="00CB317B" w:rsidRDefault="00363CF1" w:rsidP="001E6339">
            <w:pPr>
              <w:spacing w:line="264" w:lineRule="auto"/>
              <w:contextualSpacing/>
              <w:jc w:val="both"/>
              <w:rPr>
                <w:rFonts w:eastAsia="DengXian"/>
                <w:spacing w:val="-10"/>
                <w:sz w:val="26"/>
                <w:szCs w:val="26"/>
              </w:rPr>
            </w:pPr>
          </w:p>
        </w:tc>
      </w:tr>
      <w:tr w:rsidR="00D815B4" w:rsidRPr="00CB317B" w14:paraId="407A6473"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672953BD" w14:textId="77777777" w:rsidR="00363CF1" w:rsidRPr="00CB317B" w:rsidRDefault="00363CF1" w:rsidP="001E6339">
            <w:p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377E6961"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Khả năng đóng/cắt dòng định mức</w:t>
            </w:r>
          </w:p>
        </w:tc>
        <w:tc>
          <w:tcPr>
            <w:tcW w:w="3453" w:type="dxa"/>
            <w:tcBorders>
              <w:top w:val="single" w:sz="4" w:space="0" w:color="auto"/>
              <w:left w:val="single" w:sz="6" w:space="0" w:color="000000"/>
              <w:bottom w:val="single" w:sz="4" w:space="0" w:color="auto"/>
              <w:right w:val="single" w:sz="6" w:space="0" w:color="000000"/>
            </w:tcBorders>
          </w:tcPr>
          <w:p w14:paraId="079D816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630A</w:t>
            </w:r>
          </w:p>
        </w:tc>
      </w:tr>
      <w:tr w:rsidR="00D815B4" w:rsidRPr="00CB317B" w14:paraId="002C5CDA" w14:textId="77777777" w:rsidTr="009E773D">
        <w:trPr>
          <w:trHeight w:val="283"/>
        </w:trPr>
        <w:tc>
          <w:tcPr>
            <w:tcW w:w="709" w:type="dxa"/>
            <w:tcBorders>
              <w:top w:val="single" w:sz="4" w:space="0" w:color="auto"/>
              <w:left w:val="single" w:sz="4" w:space="0" w:color="auto"/>
              <w:right w:val="single" w:sz="6" w:space="0" w:color="000000"/>
            </w:tcBorders>
          </w:tcPr>
          <w:p w14:paraId="326C584F"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0184A1F3"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Đô bền cơ khí</w:t>
            </w:r>
          </w:p>
        </w:tc>
        <w:tc>
          <w:tcPr>
            <w:tcW w:w="3453" w:type="dxa"/>
            <w:tcBorders>
              <w:top w:val="single" w:sz="4" w:space="0" w:color="auto"/>
              <w:left w:val="single" w:sz="6" w:space="0" w:color="000000"/>
              <w:right w:val="single" w:sz="6" w:space="0" w:color="000000"/>
            </w:tcBorders>
          </w:tcPr>
          <w:p w14:paraId="5845932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Class MI</w:t>
            </w:r>
          </w:p>
        </w:tc>
      </w:tr>
      <w:tr w:rsidR="00D815B4" w:rsidRPr="00CB317B" w14:paraId="4E0B6652" w14:textId="77777777" w:rsidTr="009E773D">
        <w:trPr>
          <w:trHeight w:val="283"/>
        </w:trPr>
        <w:tc>
          <w:tcPr>
            <w:tcW w:w="709" w:type="dxa"/>
            <w:tcBorders>
              <w:top w:val="single" w:sz="4" w:space="0" w:color="auto"/>
              <w:left w:val="single" w:sz="4" w:space="0" w:color="auto"/>
              <w:right w:val="single" w:sz="6" w:space="0" w:color="000000"/>
            </w:tcBorders>
          </w:tcPr>
          <w:p w14:paraId="40F2CFEB"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3E1F311B"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Độ bền điện</w:t>
            </w:r>
          </w:p>
        </w:tc>
        <w:tc>
          <w:tcPr>
            <w:tcW w:w="3453" w:type="dxa"/>
            <w:tcBorders>
              <w:top w:val="single" w:sz="4" w:space="0" w:color="auto"/>
              <w:left w:val="single" w:sz="6" w:space="0" w:color="000000"/>
              <w:right w:val="single" w:sz="6" w:space="0" w:color="000000"/>
            </w:tcBorders>
          </w:tcPr>
          <w:p w14:paraId="4DABACA7"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Class E3</w:t>
            </w:r>
          </w:p>
        </w:tc>
      </w:tr>
      <w:tr w:rsidR="00D815B4" w:rsidRPr="00CB317B" w14:paraId="4F61583E" w14:textId="77777777" w:rsidTr="009E773D">
        <w:trPr>
          <w:trHeight w:val="283"/>
        </w:trPr>
        <w:tc>
          <w:tcPr>
            <w:tcW w:w="709" w:type="dxa"/>
            <w:tcBorders>
              <w:top w:val="single" w:sz="4" w:space="0" w:color="auto"/>
              <w:left w:val="single" w:sz="4" w:space="0" w:color="auto"/>
              <w:right w:val="single" w:sz="6" w:space="0" w:color="000000"/>
            </w:tcBorders>
          </w:tcPr>
          <w:p w14:paraId="266147F5"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7D12589E"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Loại đóng cắt 3 vị ừí ON/OFF/EARTH</w:t>
            </w:r>
          </w:p>
        </w:tc>
        <w:tc>
          <w:tcPr>
            <w:tcW w:w="3453" w:type="dxa"/>
            <w:tcBorders>
              <w:top w:val="single" w:sz="4" w:space="0" w:color="auto"/>
              <w:left w:val="single" w:sz="6" w:space="0" w:color="000000"/>
              <w:right w:val="single" w:sz="6" w:space="0" w:color="000000"/>
            </w:tcBorders>
          </w:tcPr>
          <w:p w14:paraId="43DEA4B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tc>
      </w:tr>
      <w:tr w:rsidR="00D815B4" w:rsidRPr="00CB317B" w14:paraId="7E9A1110" w14:textId="77777777" w:rsidTr="009E773D">
        <w:trPr>
          <w:trHeight w:val="283"/>
        </w:trPr>
        <w:tc>
          <w:tcPr>
            <w:tcW w:w="709" w:type="dxa"/>
            <w:tcBorders>
              <w:top w:val="single" w:sz="4" w:space="0" w:color="auto"/>
              <w:left w:val="single" w:sz="4" w:space="0" w:color="auto"/>
              <w:right w:val="single" w:sz="6" w:space="0" w:color="000000"/>
            </w:tcBorders>
          </w:tcPr>
          <w:p w14:paraId="64832DF8"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17876F11"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Môi trường đóng cắt của dao cắt tải</w:t>
            </w:r>
          </w:p>
        </w:tc>
        <w:tc>
          <w:tcPr>
            <w:tcW w:w="3453" w:type="dxa"/>
            <w:tcBorders>
              <w:top w:val="single" w:sz="4" w:space="0" w:color="auto"/>
              <w:left w:val="single" w:sz="6" w:space="0" w:color="000000"/>
              <w:right w:val="single" w:sz="6" w:space="0" w:color="000000"/>
            </w:tcBorders>
          </w:tcPr>
          <w:p w14:paraId="41BCAF33"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Khí SF6 hoặc chân không</w:t>
            </w:r>
          </w:p>
        </w:tc>
      </w:tr>
      <w:tr w:rsidR="00D815B4" w:rsidRPr="00CB317B" w14:paraId="65E5A49D" w14:textId="77777777" w:rsidTr="009E773D">
        <w:trPr>
          <w:trHeight w:val="283"/>
        </w:trPr>
        <w:tc>
          <w:tcPr>
            <w:tcW w:w="709" w:type="dxa"/>
            <w:tcBorders>
              <w:top w:val="single" w:sz="4" w:space="0" w:color="auto"/>
              <w:left w:val="single" w:sz="4" w:space="0" w:color="auto"/>
              <w:right w:val="single" w:sz="6" w:space="0" w:color="000000"/>
            </w:tcBorders>
          </w:tcPr>
          <w:p w14:paraId="778D9556"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0DA6EE45"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Yêu cầu về liên tục cung cấp điện</w:t>
            </w:r>
          </w:p>
        </w:tc>
        <w:tc>
          <w:tcPr>
            <w:tcW w:w="3453" w:type="dxa"/>
            <w:tcBorders>
              <w:top w:val="single" w:sz="4" w:space="0" w:color="auto"/>
              <w:left w:val="single" w:sz="6" w:space="0" w:color="000000"/>
              <w:right w:val="single" w:sz="6" w:space="0" w:color="000000"/>
            </w:tcBorders>
          </w:tcPr>
          <w:p w14:paraId="580F817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LSC 2</w:t>
            </w:r>
          </w:p>
        </w:tc>
      </w:tr>
      <w:tr w:rsidR="00D815B4" w:rsidRPr="00DE1FC1" w14:paraId="7821D6A7" w14:textId="77777777" w:rsidTr="009E773D">
        <w:trPr>
          <w:trHeight w:val="283"/>
        </w:trPr>
        <w:tc>
          <w:tcPr>
            <w:tcW w:w="709" w:type="dxa"/>
            <w:tcBorders>
              <w:top w:val="single" w:sz="4" w:space="0" w:color="auto"/>
              <w:left w:val="single" w:sz="4" w:space="0" w:color="auto"/>
              <w:right w:val="single" w:sz="6" w:space="0" w:color="000000"/>
            </w:tcBorders>
          </w:tcPr>
          <w:p w14:paraId="35E90FB3"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490C18BF"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Ngăn dao cắt tải phải có:</w:t>
            </w:r>
          </w:p>
          <w:p w14:paraId="0FAC4282" w14:textId="77777777" w:rsidR="000B4E8B"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lastRenderedPageBreak/>
              <w:t xml:space="preserve">+ Các liên động cơ khí nhằm ngăn cản các thao tác sai. </w:t>
            </w:r>
          </w:p>
          <w:p w14:paraId="701E459B" w14:textId="0F3EA2DB"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Bộ chỉ thị vị trí đóng/cắt/nối đất của các dao </w:t>
            </w:r>
            <w:r w:rsidR="004810F2" w:rsidRPr="00CB317B">
              <w:rPr>
                <w:rFonts w:eastAsia="DengXian"/>
                <w:spacing w:val="-10"/>
                <w:sz w:val="26"/>
                <w:szCs w:val="26"/>
              </w:rPr>
              <w:t>cắt</w:t>
            </w:r>
            <w:r w:rsidRPr="00CB317B">
              <w:rPr>
                <w:rFonts w:eastAsia="DengXian"/>
                <w:spacing w:val="-10"/>
                <w:sz w:val="26"/>
                <w:szCs w:val="26"/>
                <w:lang w:val="vi-VN"/>
              </w:rPr>
              <w:t xml:space="preserve"> tải tại 3 vị trí </w:t>
            </w:r>
            <w:r w:rsidR="004810F2" w:rsidRPr="00CB317B">
              <w:rPr>
                <w:rFonts w:eastAsia="DengXian"/>
                <w:spacing w:val="-10"/>
                <w:sz w:val="26"/>
                <w:szCs w:val="26"/>
              </w:rPr>
              <w:t>ON</w:t>
            </w:r>
            <w:r w:rsidRPr="00CB317B">
              <w:rPr>
                <w:rFonts w:eastAsia="DengXian"/>
                <w:spacing w:val="-10"/>
                <w:sz w:val="26"/>
                <w:szCs w:val="26"/>
                <w:lang w:val="vi-VN"/>
              </w:rPr>
              <w:t>/OFF/EARTH.</w:t>
            </w:r>
          </w:p>
          <w:p w14:paraId="54612C91"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Đèn báo tình trạng có điện của từng pha.</w:t>
            </w:r>
          </w:p>
          <w:p w14:paraId="2EF787D3"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Bộ chỉ thị tình trạng áp suất khí SF6</w:t>
            </w:r>
          </w:p>
        </w:tc>
        <w:tc>
          <w:tcPr>
            <w:tcW w:w="3453" w:type="dxa"/>
            <w:tcBorders>
              <w:top w:val="single" w:sz="4" w:space="0" w:color="auto"/>
              <w:left w:val="single" w:sz="6" w:space="0" w:color="000000"/>
              <w:right w:val="single" w:sz="6" w:space="0" w:color="000000"/>
            </w:tcBorders>
          </w:tcPr>
          <w:p w14:paraId="49F51440" w14:textId="77777777" w:rsidR="000B4E8B" w:rsidRPr="00CB317B" w:rsidRDefault="000B4E8B" w:rsidP="001E6339">
            <w:pPr>
              <w:spacing w:line="264" w:lineRule="auto"/>
              <w:contextualSpacing/>
              <w:jc w:val="both"/>
              <w:rPr>
                <w:rFonts w:eastAsia="DengXian"/>
                <w:spacing w:val="-10"/>
                <w:sz w:val="26"/>
                <w:szCs w:val="26"/>
                <w:lang w:val="vi-VN"/>
              </w:rPr>
            </w:pPr>
          </w:p>
          <w:p w14:paraId="0217F050" w14:textId="79443D6A" w:rsidR="000B4E8B"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lastRenderedPageBreak/>
              <w:t xml:space="preserve">Đáp ứng </w:t>
            </w:r>
          </w:p>
          <w:p w14:paraId="3708242E" w14:textId="77777777" w:rsidR="000B4E8B" w:rsidRPr="00CB317B" w:rsidRDefault="000B4E8B" w:rsidP="001E6339">
            <w:pPr>
              <w:spacing w:line="264" w:lineRule="auto"/>
              <w:contextualSpacing/>
              <w:jc w:val="both"/>
              <w:rPr>
                <w:rFonts w:eastAsia="DengXian"/>
                <w:spacing w:val="-10"/>
                <w:sz w:val="26"/>
                <w:szCs w:val="26"/>
                <w:lang w:val="vi-VN"/>
              </w:rPr>
            </w:pPr>
          </w:p>
          <w:p w14:paraId="692278A0" w14:textId="5A16C81F"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71C5508D" w14:textId="77777777" w:rsidR="000B4E8B" w:rsidRPr="00CB317B" w:rsidRDefault="000B4E8B" w:rsidP="001E6339">
            <w:pPr>
              <w:spacing w:line="264" w:lineRule="auto"/>
              <w:contextualSpacing/>
              <w:jc w:val="both"/>
              <w:rPr>
                <w:rFonts w:eastAsia="DengXian"/>
                <w:spacing w:val="-10"/>
                <w:sz w:val="26"/>
                <w:szCs w:val="26"/>
                <w:lang w:val="vi-VN"/>
              </w:rPr>
            </w:pPr>
          </w:p>
          <w:p w14:paraId="7B6BFFE0" w14:textId="4E60C729" w:rsidR="000B4E8B"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Đáp ứng </w:t>
            </w:r>
          </w:p>
          <w:p w14:paraId="6A7A7D32" w14:textId="6B6ACDF4"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tc>
      </w:tr>
      <w:tr w:rsidR="00D815B4" w:rsidRPr="00DE1FC1" w14:paraId="6B03D30B" w14:textId="77777777" w:rsidTr="009E773D">
        <w:trPr>
          <w:trHeight w:val="283"/>
        </w:trPr>
        <w:tc>
          <w:tcPr>
            <w:tcW w:w="709" w:type="dxa"/>
            <w:tcBorders>
              <w:top w:val="single" w:sz="4" w:space="0" w:color="auto"/>
              <w:left w:val="single" w:sz="4" w:space="0" w:color="auto"/>
              <w:right w:val="single" w:sz="6" w:space="0" w:color="000000"/>
            </w:tcBorders>
          </w:tcPr>
          <w:p w14:paraId="4534CFA9" w14:textId="77777777" w:rsidR="00363CF1" w:rsidRPr="00CB317B" w:rsidRDefault="00363CF1">
            <w:pPr>
              <w:numPr>
                <w:ilvl w:val="0"/>
                <w:numId w:val="362"/>
              </w:numPr>
              <w:spacing w:line="264" w:lineRule="auto"/>
              <w:contextualSpacing/>
              <w:jc w:val="both"/>
              <w:rPr>
                <w:rFonts w:eastAsia="DengXian"/>
                <w:spacing w:val="-10"/>
                <w:sz w:val="26"/>
                <w:szCs w:val="26"/>
                <w:lang w:val="vi-VN"/>
              </w:rPr>
            </w:pPr>
          </w:p>
        </w:tc>
        <w:tc>
          <w:tcPr>
            <w:tcW w:w="4678" w:type="dxa"/>
            <w:tcBorders>
              <w:top w:val="single" w:sz="4" w:space="0" w:color="auto"/>
              <w:left w:val="single" w:sz="6" w:space="0" w:color="000000"/>
              <w:right w:val="single" w:sz="6" w:space="0" w:color="000000"/>
            </w:tcBorders>
          </w:tcPr>
          <w:p w14:paraId="160F5E23" w14:textId="77777777" w:rsidR="00363CF1" w:rsidRPr="00CB317B" w:rsidRDefault="00363CF1">
            <w:pPr>
              <w:widowControl w:val="0"/>
              <w:numPr>
                <w:ilvl w:val="1"/>
                <w:numId w:val="361"/>
              </w:numPr>
              <w:tabs>
                <w:tab w:val="clear" w:pos="1440"/>
              </w:tabs>
              <w:spacing w:line="264" w:lineRule="auto"/>
              <w:ind w:left="361" w:hanging="274"/>
              <w:contextualSpacing/>
              <w:jc w:val="both"/>
              <w:rPr>
                <w:rFonts w:eastAsia="DengXian"/>
                <w:spacing w:val="-10"/>
                <w:sz w:val="26"/>
                <w:szCs w:val="26"/>
                <w:lang w:val="vi-VN"/>
              </w:rPr>
            </w:pPr>
            <w:r w:rsidRPr="00CB317B">
              <w:rPr>
                <w:rFonts w:eastAsia="DengXian"/>
                <w:spacing w:val="-10"/>
                <w:sz w:val="26"/>
                <w:szCs w:val="26"/>
                <w:lang w:val="vi-VN"/>
              </w:rPr>
              <w:t>Ngăn dao cắt tải kèm bệ đỡ chì ống</w:t>
            </w:r>
          </w:p>
        </w:tc>
        <w:tc>
          <w:tcPr>
            <w:tcW w:w="3453" w:type="dxa"/>
            <w:tcBorders>
              <w:top w:val="single" w:sz="4" w:space="0" w:color="auto"/>
              <w:left w:val="single" w:sz="6" w:space="0" w:color="000000"/>
              <w:right w:val="single" w:sz="6" w:space="0" w:color="000000"/>
            </w:tcBorders>
          </w:tcPr>
          <w:p w14:paraId="669B3316" w14:textId="77777777" w:rsidR="00363CF1" w:rsidRPr="00CB317B" w:rsidRDefault="00363CF1" w:rsidP="001E6339">
            <w:pPr>
              <w:spacing w:line="264" w:lineRule="auto"/>
              <w:contextualSpacing/>
              <w:jc w:val="both"/>
              <w:rPr>
                <w:rFonts w:eastAsia="DengXian"/>
                <w:spacing w:val="-10"/>
                <w:sz w:val="26"/>
                <w:szCs w:val="26"/>
                <w:lang w:val="vi-VN"/>
              </w:rPr>
            </w:pPr>
          </w:p>
        </w:tc>
      </w:tr>
      <w:tr w:rsidR="00D815B4" w:rsidRPr="00CB317B" w14:paraId="2A6B29C8" w14:textId="77777777" w:rsidTr="009E773D">
        <w:trPr>
          <w:trHeight w:val="283"/>
        </w:trPr>
        <w:tc>
          <w:tcPr>
            <w:tcW w:w="709" w:type="dxa"/>
            <w:tcBorders>
              <w:top w:val="single" w:sz="4" w:space="0" w:color="auto"/>
              <w:left w:val="single" w:sz="4" w:space="0" w:color="auto"/>
              <w:right w:val="single" w:sz="6" w:space="0" w:color="000000"/>
            </w:tcBorders>
          </w:tcPr>
          <w:p w14:paraId="0CC43719" w14:textId="77777777" w:rsidR="00363CF1" w:rsidRPr="00CB317B" w:rsidRDefault="00363CF1" w:rsidP="001E6339">
            <w:pPr>
              <w:spacing w:line="264" w:lineRule="auto"/>
              <w:ind w:left="426"/>
              <w:contextualSpacing/>
              <w:jc w:val="both"/>
              <w:rPr>
                <w:rFonts w:eastAsia="DengXian"/>
                <w:spacing w:val="-10"/>
                <w:sz w:val="26"/>
                <w:szCs w:val="26"/>
                <w:lang w:val="vi-VN"/>
              </w:rPr>
            </w:pPr>
          </w:p>
        </w:tc>
        <w:tc>
          <w:tcPr>
            <w:tcW w:w="4678" w:type="dxa"/>
            <w:tcBorders>
              <w:top w:val="single" w:sz="4" w:space="0" w:color="auto"/>
              <w:left w:val="single" w:sz="6" w:space="0" w:color="000000"/>
              <w:right w:val="single" w:sz="6" w:space="0" w:color="000000"/>
            </w:tcBorders>
          </w:tcPr>
          <w:p w14:paraId="5E827559" w14:textId="77777777" w:rsidR="00363CF1" w:rsidRPr="00CB317B" w:rsidRDefault="00363CF1" w:rsidP="001E6339">
            <w:pPr>
              <w:spacing w:line="264" w:lineRule="auto"/>
              <w:ind w:left="40"/>
              <w:contextualSpacing/>
              <w:jc w:val="both"/>
              <w:rPr>
                <w:rFonts w:eastAsia="DengXian"/>
                <w:spacing w:val="-10"/>
                <w:sz w:val="26"/>
                <w:szCs w:val="26"/>
                <w:lang w:val="vi-VN"/>
              </w:rPr>
            </w:pPr>
            <w:r w:rsidRPr="00CB317B">
              <w:rPr>
                <w:rFonts w:eastAsia="DengXian"/>
                <w:spacing w:val="-10"/>
                <w:sz w:val="26"/>
                <w:szCs w:val="26"/>
                <w:lang w:val="vi-VN"/>
              </w:rPr>
              <w:t>Khả năng đóng/cắt dòng định mức</w:t>
            </w:r>
          </w:p>
        </w:tc>
        <w:tc>
          <w:tcPr>
            <w:tcW w:w="3453" w:type="dxa"/>
            <w:tcBorders>
              <w:top w:val="single" w:sz="4" w:space="0" w:color="auto"/>
              <w:left w:val="single" w:sz="6" w:space="0" w:color="000000"/>
              <w:right w:val="single" w:sz="6" w:space="0" w:color="000000"/>
            </w:tcBorders>
          </w:tcPr>
          <w:p w14:paraId="4DDCCB2C"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200A</w:t>
            </w:r>
          </w:p>
        </w:tc>
      </w:tr>
      <w:tr w:rsidR="00D815B4" w:rsidRPr="00CB317B" w14:paraId="3F4FDB25" w14:textId="77777777" w:rsidTr="009E773D">
        <w:trPr>
          <w:trHeight w:val="283"/>
        </w:trPr>
        <w:tc>
          <w:tcPr>
            <w:tcW w:w="709" w:type="dxa"/>
            <w:tcBorders>
              <w:top w:val="single" w:sz="4" w:space="0" w:color="auto"/>
              <w:left w:val="single" w:sz="4" w:space="0" w:color="auto"/>
              <w:right w:val="single" w:sz="6" w:space="0" w:color="000000"/>
            </w:tcBorders>
          </w:tcPr>
          <w:p w14:paraId="6C2EAC7A"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559BC7D2" w14:textId="77777777" w:rsidR="00363CF1" w:rsidRPr="00CB317B" w:rsidRDefault="00363CF1" w:rsidP="001E6339">
            <w:pPr>
              <w:spacing w:line="264" w:lineRule="auto"/>
              <w:ind w:left="40"/>
              <w:contextualSpacing/>
              <w:jc w:val="both"/>
              <w:rPr>
                <w:rFonts w:eastAsia="DengXian"/>
                <w:spacing w:val="-10"/>
                <w:sz w:val="26"/>
                <w:szCs w:val="26"/>
              </w:rPr>
            </w:pPr>
            <w:r w:rsidRPr="00CB317B">
              <w:rPr>
                <w:rFonts w:eastAsia="DengXian"/>
                <w:spacing w:val="-10"/>
                <w:sz w:val="26"/>
                <w:szCs w:val="26"/>
                <w:lang w:val="vi-VN"/>
              </w:rPr>
              <w:t>Đ</w:t>
            </w:r>
            <w:r w:rsidRPr="00CB317B">
              <w:rPr>
                <w:rFonts w:eastAsia="DengXian"/>
                <w:spacing w:val="-10"/>
                <w:sz w:val="26"/>
                <w:szCs w:val="26"/>
              </w:rPr>
              <w:t>ộ</w:t>
            </w:r>
            <w:r w:rsidRPr="00CB317B">
              <w:rPr>
                <w:rFonts w:eastAsia="DengXian"/>
                <w:spacing w:val="-10"/>
                <w:sz w:val="26"/>
                <w:szCs w:val="26"/>
                <w:lang w:val="vi-VN"/>
              </w:rPr>
              <w:t xml:space="preserve"> bền cơ khí</w:t>
            </w:r>
          </w:p>
        </w:tc>
        <w:tc>
          <w:tcPr>
            <w:tcW w:w="3453" w:type="dxa"/>
            <w:tcBorders>
              <w:top w:val="single" w:sz="4" w:space="0" w:color="auto"/>
              <w:left w:val="single" w:sz="6" w:space="0" w:color="000000"/>
              <w:right w:val="single" w:sz="6" w:space="0" w:color="000000"/>
            </w:tcBorders>
          </w:tcPr>
          <w:p w14:paraId="544D94BC"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ClassMl</w:t>
            </w:r>
          </w:p>
        </w:tc>
      </w:tr>
      <w:tr w:rsidR="00D815B4" w:rsidRPr="00CB317B" w14:paraId="694B6308" w14:textId="77777777" w:rsidTr="009E773D">
        <w:trPr>
          <w:trHeight w:val="283"/>
        </w:trPr>
        <w:tc>
          <w:tcPr>
            <w:tcW w:w="709" w:type="dxa"/>
            <w:tcBorders>
              <w:top w:val="single" w:sz="4" w:space="0" w:color="auto"/>
              <w:left w:val="single" w:sz="4" w:space="0" w:color="auto"/>
              <w:right w:val="single" w:sz="6" w:space="0" w:color="000000"/>
            </w:tcBorders>
          </w:tcPr>
          <w:p w14:paraId="7596F507"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3B42FE8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Đô bền điên</w:t>
            </w:r>
          </w:p>
        </w:tc>
        <w:tc>
          <w:tcPr>
            <w:tcW w:w="3453" w:type="dxa"/>
            <w:tcBorders>
              <w:top w:val="single" w:sz="4" w:space="0" w:color="auto"/>
              <w:left w:val="single" w:sz="6" w:space="0" w:color="000000"/>
              <w:right w:val="single" w:sz="6" w:space="0" w:color="000000"/>
            </w:tcBorders>
          </w:tcPr>
          <w:p w14:paraId="142BA45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Class E3</w:t>
            </w:r>
          </w:p>
        </w:tc>
      </w:tr>
      <w:tr w:rsidR="00D815B4" w:rsidRPr="00CB317B" w14:paraId="2F51308B" w14:textId="77777777" w:rsidTr="009E773D">
        <w:trPr>
          <w:trHeight w:val="283"/>
        </w:trPr>
        <w:tc>
          <w:tcPr>
            <w:tcW w:w="709" w:type="dxa"/>
            <w:tcBorders>
              <w:top w:val="single" w:sz="4" w:space="0" w:color="auto"/>
              <w:left w:val="single" w:sz="4" w:space="0" w:color="auto"/>
              <w:right w:val="single" w:sz="6" w:space="0" w:color="000000"/>
            </w:tcBorders>
          </w:tcPr>
          <w:p w14:paraId="0C231F2C"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3A6F98B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Loại đóng cắt 3 vị trí ON/OFF/EARTH</w:t>
            </w:r>
          </w:p>
        </w:tc>
        <w:tc>
          <w:tcPr>
            <w:tcW w:w="3453" w:type="dxa"/>
            <w:tcBorders>
              <w:top w:val="single" w:sz="4" w:space="0" w:color="auto"/>
              <w:left w:val="single" w:sz="6" w:space="0" w:color="000000"/>
              <w:right w:val="single" w:sz="6" w:space="0" w:color="000000"/>
            </w:tcBorders>
          </w:tcPr>
          <w:p w14:paraId="6642E4D2"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tc>
      </w:tr>
      <w:tr w:rsidR="00D815B4" w:rsidRPr="00CB317B" w14:paraId="6DE0A6ED" w14:textId="77777777" w:rsidTr="009E773D">
        <w:trPr>
          <w:trHeight w:val="283"/>
        </w:trPr>
        <w:tc>
          <w:tcPr>
            <w:tcW w:w="709" w:type="dxa"/>
            <w:tcBorders>
              <w:top w:val="single" w:sz="4" w:space="0" w:color="auto"/>
              <w:left w:val="single" w:sz="4" w:space="0" w:color="auto"/>
              <w:right w:val="single" w:sz="6" w:space="0" w:color="000000"/>
            </w:tcBorders>
          </w:tcPr>
          <w:p w14:paraId="58C01FAF"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5D8C5896"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Môi trường đóng căt của dao căt tải</w:t>
            </w:r>
          </w:p>
        </w:tc>
        <w:tc>
          <w:tcPr>
            <w:tcW w:w="3453" w:type="dxa"/>
            <w:tcBorders>
              <w:top w:val="single" w:sz="4" w:space="0" w:color="auto"/>
              <w:left w:val="single" w:sz="6" w:space="0" w:color="000000"/>
              <w:right w:val="single" w:sz="6" w:space="0" w:color="000000"/>
            </w:tcBorders>
          </w:tcPr>
          <w:p w14:paraId="6C2F4E6D"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Khí SF6 hoặc chân không</w:t>
            </w:r>
          </w:p>
        </w:tc>
      </w:tr>
      <w:tr w:rsidR="00D815B4" w:rsidRPr="00CB317B" w14:paraId="18086760" w14:textId="77777777" w:rsidTr="009E773D">
        <w:trPr>
          <w:trHeight w:val="283"/>
        </w:trPr>
        <w:tc>
          <w:tcPr>
            <w:tcW w:w="709" w:type="dxa"/>
            <w:tcBorders>
              <w:top w:val="single" w:sz="4" w:space="0" w:color="auto"/>
              <w:left w:val="single" w:sz="4" w:space="0" w:color="auto"/>
              <w:right w:val="single" w:sz="6" w:space="0" w:color="000000"/>
            </w:tcBorders>
          </w:tcPr>
          <w:p w14:paraId="5E70D1B3"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2929A6C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Yêu cầu về liên tục cung cấp điện</w:t>
            </w:r>
          </w:p>
        </w:tc>
        <w:tc>
          <w:tcPr>
            <w:tcW w:w="3453" w:type="dxa"/>
            <w:tcBorders>
              <w:top w:val="single" w:sz="4" w:space="0" w:color="auto"/>
              <w:left w:val="single" w:sz="6" w:space="0" w:color="000000"/>
              <w:right w:val="single" w:sz="6" w:space="0" w:color="000000"/>
            </w:tcBorders>
          </w:tcPr>
          <w:p w14:paraId="3DEF151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LSC2</w:t>
            </w:r>
          </w:p>
        </w:tc>
      </w:tr>
      <w:tr w:rsidR="00D815B4" w:rsidRPr="00CB317B" w14:paraId="082E897F" w14:textId="77777777" w:rsidTr="009E773D">
        <w:trPr>
          <w:trHeight w:val="283"/>
        </w:trPr>
        <w:tc>
          <w:tcPr>
            <w:tcW w:w="709" w:type="dxa"/>
            <w:tcBorders>
              <w:top w:val="single" w:sz="4" w:space="0" w:color="auto"/>
              <w:left w:val="single" w:sz="4" w:space="0" w:color="auto"/>
              <w:right w:val="single" w:sz="6" w:space="0" w:color="000000"/>
            </w:tcBorders>
          </w:tcPr>
          <w:p w14:paraId="15728FD1"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6703F268"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Dao Gắt tải + chì ống để bảo vệ máy biến thế được sử dụng với chì ống loại cắt nhanh sản xuất theo IEC60282-1. Khi chì ống nổ, một chốt búa (sừiker fuse) từ bên trong chì ống sẽ phụt ra và tác động vào cơ cấu mở dao cắt tải</w:t>
            </w:r>
          </w:p>
        </w:tc>
        <w:tc>
          <w:tcPr>
            <w:tcW w:w="3453" w:type="dxa"/>
            <w:tcBorders>
              <w:top w:val="single" w:sz="4" w:space="0" w:color="auto"/>
              <w:left w:val="single" w:sz="6" w:space="0" w:color="000000"/>
              <w:right w:val="single" w:sz="6" w:space="0" w:color="000000"/>
            </w:tcBorders>
          </w:tcPr>
          <w:p w14:paraId="1D77637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tc>
      </w:tr>
      <w:tr w:rsidR="00D815B4" w:rsidRPr="00DE1FC1" w14:paraId="174EA4E1" w14:textId="77777777" w:rsidTr="009E773D">
        <w:trPr>
          <w:trHeight w:val="283"/>
        </w:trPr>
        <w:tc>
          <w:tcPr>
            <w:tcW w:w="709" w:type="dxa"/>
            <w:tcBorders>
              <w:top w:val="single" w:sz="4" w:space="0" w:color="auto"/>
              <w:left w:val="single" w:sz="4" w:space="0" w:color="auto"/>
              <w:right w:val="single" w:sz="6" w:space="0" w:color="000000"/>
            </w:tcBorders>
          </w:tcPr>
          <w:p w14:paraId="7C5D7D63"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29A03E4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Ngăn dao cắt tải phải có:</w:t>
            </w:r>
          </w:p>
          <w:p w14:paraId="4E7620F4" w14:textId="77777777" w:rsidR="004810F2"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xml:space="preserve">+ Các liên động cơ khí nhằm ngăn cản các thao tác sai. </w:t>
            </w:r>
          </w:p>
          <w:p w14:paraId="0381A7EC" w14:textId="70FA5404"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Bộ chỉ thị vị trí đóng/cắt/nối đất của các dao cắt tải tại 3 vị trí ON/OFF/EARTH.</w:t>
            </w:r>
          </w:p>
          <w:p w14:paraId="2013CDD2" w14:textId="54DF1298"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Đèn báo </w:t>
            </w:r>
            <w:r w:rsidR="004810F2" w:rsidRPr="00CB317B">
              <w:rPr>
                <w:rFonts w:eastAsia="DengXian"/>
                <w:spacing w:val="-10"/>
                <w:sz w:val="26"/>
                <w:szCs w:val="26"/>
                <w:lang w:val="vi-VN"/>
              </w:rPr>
              <w:t>tình</w:t>
            </w:r>
            <w:r w:rsidRPr="00CB317B">
              <w:rPr>
                <w:rFonts w:eastAsia="DengXian"/>
                <w:spacing w:val="-10"/>
                <w:sz w:val="26"/>
                <w:szCs w:val="26"/>
                <w:lang w:val="vi-VN"/>
              </w:rPr>
              <w:t xml:space="preserve"> trạng có điện của từng pha.</w:t>
            </w:r>
          </w:p>
          <w:p w14:paraId="32CBB6E6"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Bộ chỉ thị tình trạng áp suất khí SF6</w:t>
            </w:r>
          </w:p>
        </w:tc>
        <w:tc>
          <w:tcPr>
            <w:tcW w:w="3453" w:type="dxa"/>
            <w:tcBorders>
              <w:top w:val="single" w:sz="4" w:space="0" w:color="auto"/>
              <w:left w:val="single" w:sz="6" w:space="0" w:color="000000"/>
              <w:right w:val="single" w:sz="6" w:space="0" w:color="000000"/>
            </w:tcBorders>
          </w:tcPr>
          <w:p w14:paraId="00EBF0D8" w14:textId="77777777" w:rsidR="004810F2" w:rsidRPr="00CB317B" w:rsidRDefault="004810F2" w:rsidP="001E6339">
            <w:pPr>
              <w:spacing w:line="264" w:lineRule="auto"/>
              <w:contextualSpacing/>
              <w:jc w:val="both"/>
              <w:rPr>
                <w:rFonts w:eastAsia="DengXian"/>
                <w:spacing w:val="-10"/>
                <w:sz w:val="26"/>
                <w:szCs w:val="26"/>
                <w:lang w:val="vi-VN"/>
              </w:rPr>
            </w:pPr>
          </w:p>
          <w:p w14:paraId="4C346594" w14:textId="24DB021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Đáp ứng </w:t>
            </w:r>
          </w:p>
          <w:p w14:paraId="1129B84F" w14:textId="77777777" w:rsidR="00363CF1" w:rsidRPr="00CB317B" w:rsidRDefault="00363CF1" w:rsidP="001E6339">
            <w:pPr>
              <w:spacing w:line="264" w:lineRule="auto"/>
              <w:contextualSpacing/>
              <w:jc w:val="both"/>
              <w:rPr>
                <w:rFonts w:eastAsia="DengXian"/>
                <w:spacing w:val="-10"/>
                <w:sz w:val="26"/>
                <w:szCs w:val="26"/>
                <w:lang w:val="vi-VN"/>
              </w:rPr>
            </w:pPr>
          </w:p>
          <w:p w14:paraId="08906480"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p w14:paraId="24A2714C" w14:textId="77777777" w:rsidR="004810F2" w:rsidRPr="00CB317B" w:rsidRDefault="004810F2" w:rsidP="001E6339">
            <w:pPr>
              <w:spacing w:line="264" w:lineRule="auto"/>
              <w:contextualSpacing/>
              <w:jc w:val="both"/>
              <w:rPr>
                <w:rFonts w:eastAsia="DengXian"/>
                <w:spacing w:val="-10"/>
                <w:sz w:val="26"/>
                <w:szCs w:val="26"/>
                <w:lang w:val="vi-VN"/>
              </w:rPr>
            </w:pPr>
          </w:p>
          <w:p w14:paraId="266C4603" w14:textId="768342B1"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Đáp ứng </w:t>
            </w:r>
          </w:p>
          <w:p w14:paraId="3B0704C4" w14:textId="77777777" w:rsidR="00363CF1" w:rsidRPr="00CB317B" w:rsidRDefault="00363CF1" w:rsidP="001E6339">
            <w:pPr>
              <w:spacing w:line="264" w:lineRule="auto"/>
              <w:contextualSpacing/>
              <w:jc w:val="both"/>
              <w:rPr>
                <w:rFonts w:eastAsia="DengXian"/>
                <w:spacing w:val="-10"/>
                <w:sz w:val="26"/>
                <w:szCs w:val="26"/>
                <w:lang w:val="vi-VN"/>
              </w:rPr>
            </w:pPr>
            <w:r w:rsidRPr="00CB317B">
              <w:rPr>
                <w:rFonts w:eastAsia="DengXian"/>
                <w:spacing w:val="-10"/>
                <w:sz w:val="26"/>
                <w:szCs w:val="26"/>
                <w:lang w:val="vi-VN"/>
              </w:rPr>
              <w:t>Đáp ứng</w:t>
            </w:r>
          </w:p>
        </w:tc>
      </w:tr>
      <w:tr w:rsidR="00D815B4" w:rsidRPr="00CB317B" w14:paraId="2B934E76" w14:textId="77777777" w:rsidTr="009E773D">
        <w:trPr>
          <w:trHeight w:val="283"/>
        </w:trPr>
        <w:tc>
          <w:tcPr>
            <w:tcW w:w="709" w:type="dxa"/>
            <w:tcBorders>
              <w:top w:val="single" w:sz="4" w:space="0" w:color="auto"/>
              <w:left w:val="single" w:sz="4" w:space="0" w:color="auto"/>
              <w:right w:val="single" w:sz="6" w:space="0" w:color="000000"/>
            </w:tcBorders>
          </w:tcPr>
          <w:p w14:paraId="3F17FEC4" w14:textId="77777777" w:rsidR="00363CF1" w:rsidRPr="00CB317B" w:rsidRDefault="00363CF1">
            <w:pPr>
              <w:numPr>
                <w:ilvl w:val="0"/>
                <w:numId w:val="362"/>
              </w:numPr>
              <w:spacing w:line="264" w:lineRule="auto"/>
              <w:contextualSpacing/>
              <w:jc w:val="both"/>
              <w:rPr>
                <w:rFonts w:eastAsia="DengXian"/>
                <w:spacing w:val="-10"/>
                <w:sz w:val="26"/>
                <w:szCs w:val="26"/>
                <w:lang w:val="vi-VN"/>
              </w:rPr>
            </w:pPr>
          </w:p>
        </w:tc>
        <w:tc>
          <w:tcPr>
            <w:tcW w:w="4678" w:type="dxa"/>
            <w:tcBorders>
              <w:top w:val="single" w:sz="4" w:space="0" w:color="auto"/>
              <w:left w:val="single" w:sz="6" w:space="0" w:color="000000"/>
              <w:right w:val="single" w:sz="6" w:space="0" w:color="000000"/>
            </w:tcBorders>
          </w:tcPr>
          <w:p w14:paraId="1695736E" w14:textId="77777777" w:rsidR="00363CF1" w:rsidRPr="00CB317B" w:rsidRDefault="00363CF1">
            <w:pPr>
              <w:widowControl w:val="0"/>
              <w:numPr>
                <w:ilvl w:val="1"/>
                <w:numId w:val="361"/>
              </w:numPr>
              <w:tabs>
                <w:tab w:val="clear" w:pos="1440"/>
              </w:tabs>
              <w:spacing w:line="264" w:lineRule="auto"/>
              <w:ind w:left="361" w:hanging="274"/>
              <w:contextualSpacing/>
              <w:jc w:val="both"/>
              <w:rPr>
                <w:rFonts w:eastAsia="DengXian"/>
                <w:spacing w:val="-10"/>
                <w:sz w:val="26"/>
                <w:szCs w:val="26"/>
              </w:rPr>
            </w:pPr>
            <w:r w:rsidRPr="00CB317B">
              <w:rPr>
                <w:rFonts w:eastAsia="DengXian"/>
                <w:spacing w:val="-10"/>
                <w:sz w:val="26"/>
                <w:szCs w:val="26"/>
              </w:rPr>
              <w:t>Ngăn thanh cái</w:t>
            </w:r>
          </w:p>
        </w:tc>
        <w:tc>
          <w:tcPr>
            <w:tcW w:w="3453" w:type="dxa"/>
            <w:tcBorders>
              <w:top w:val="single" w:sz="4" w:space="0" w:color="auto"/>
              <w:left w:val="single" w:sz="6" w:space="0" w:color="000000"/>
              <w:right w:val="single" w:sz="6" w:space="0" w:color="000000"/>
            </w:tcBorders>
          </w:tcPr>
          <w:p w14:paraId="7E7A0EB6" w14:textId="77777777" w:rsidR="00363CF1" w:rsidRPr="00CB317B" w:rsidRDefault="00363CF1" w:rsidP="001E6339">
            <w:pPr>
              <w:spacing w:line="264" w:lineRule="auto"/>
              <w:contextualSpacing/>
              <w:jc w:val="both"/>
              <w:rPr>
                <w:rFonts w:eastAsia="DengXian"/>
                <w:spacing w:val="-10"/>
                <w:sz w:val="26"/>
                <w:szCs w:val="26"/>
              </w:rPr>
            </w:pPr>
          </w:p>
        </w:tc>
      </w:tr>
      <w:tr w:rsidR="00D815B4" w:rsidRPr="00CB317B" w14:paraId="1D64A8C9" w14:textId="77777777" w:rsidTr="009E773D">
        <w:trPr>
          <w:trHeight w:val="283"/>
        </w:trPr>
        <w:tc>
          <w:tcPr>
            <w:tcW w:w="709" w:type="dxa"/>
            <w:tcBorders>
              <w:top w:val="single" w:sz="4" w:space="0" w:color="auto"/>
              <w:left w:val="single" w:sz="4" w:space="0" w:color="auto"/>
              <w:right w:val="single" w:sz="6" w:space="0" w:color="000000"/>
            </w:tcBorders>
          </w:tcPr>
          <w:p w14:paraId="4D35BF89"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2201CD3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Sự liên tục cung cấp điện</w:t>
            </w:r>
          </w:p>
        </w:tc>
        <w:tc>
          <w:tcPr>
            <w:tcW w:w="3453" w:type="dxa"/>
            <w:tcBorders>
              <w:top w:val="single" w:sz="4" w:space="0" w:color="auto"/>
              <w:left w:val="single" w:sz="6" w:space="0" w:color="000000"/>
              <w:right w:val="single" w:sz="6" w:space="0" w:color="000000"/>
            </w:tcBorders>
          </w:tcPr>
          <w:p w14:paraId="3A2AF77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LSC 1</w:t>
            </w:r>
          </w:p>
        </w:tc>
      </w:tr>
      <w:tr w:rsidR="00D815B4" w:rsidRPr="00CB317B" w14:paraId="0AE15708" w14:textId="77777777" w:rsidTr="009E773D">
        <w:trPr>
          <w:trHeight w:val="283"/>
        </w:trPr>
        <w:tc>
          <w:tcPr>
            <w:tcW w:w="709" w:type="dxa"/>
            <w:tcBorders>
              <w:top w:val="single" w:sz="4" w:space="0" w:color="auto"/>
              <w:left w:val="single" w:sz="4" w:space="0" w:color="auto"/>
              <w:right w:val="single" w:sz="6" w:space="0" w:color="000000"/>
            </w:tcBorders>
          </w:tcPr>
          <w:p w14:paraId="39ABF9F7"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right w:val="single" w:sz="6" w:space="0" w:color="000000"/>
            </w:tcBorders>
          </w:tcPr>
          <w:p w14:paraId="15A1557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Ngăn tủ thanh cái phải được trang bị:</w:t>
            </w:r>
          </w:p>
          <w:p w14:paraId="695997A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Cơ cấu liên động hoặc khóa nhằm không cho phép mở ngăn đầu cáp khi đầu cáp đang mang điện.</w:t>
            </w:r>
          </w:p>
          <w:p w14:paraId="2D1C4D3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Đòn báo tình trạng có điện của từng pha.</w:t>
            </w:r>
          </w:p>
          <w:p w14:paraId="31CC205C"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Bộ chỉ thị tình trạng áp suất khí SF6.</w:t>
            </w:r>
          </w:p>
        </w:tc>
        <w:tc>
          <w:tcPr>
            <w:tcW w:w="3453" w:type="dxa"/>
            <w:tcBorders>
              <w:top w:val="single" w:sz="4" w:space="0" w:color="auto"/>
              <w:left w:val="single" w:sz="6" w:space="0" w:color="000000"/>
              <w:right w:val="single" w:sz="6" w:space="0" w:color="000000"/>
            </w:tcBorders>
          </w:tcPr>
          <w:p w14:paraId="7F024548" w14:textId="77777777" w:rsidR="00363CF1" w:rsidRPr="00CB317B" w:rsidRDefault="00363CF1" w:rsidP="001E6339">
            <w:pPr>
              <w:spacing w:line="264" w:lineRule="auto"/>
              <w:contextualSpacing/>
              <w:jc w:val="both"/>
              <w:rPr>
                <w:rFonts w:eastAsia="DengXian"/>
                <w:spacing w:val="-10"/>
                <w:sz w:val="26"/>
                <w:szCs w:val="26"/>
              </w:rPr>
            </w:pPr>
          </w:p>
          <w:p w14:paraId="59ADFE9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p w14:paraId="030D3942" w14:textId="77777777" w:rsidR="00363CF1" w:rsidRPr="00CB317B" w:rsidRDefault="00363CF1" w:rsidP="001E6339">
            <w:pPr>
              <w:spacing w:line="264" w:lineRule="auto"/>
              <w:contextualSpacing/>
              <w:jc w:val="both"/>
              <w:rPr>
                <w:rFonts w:eastAsia="DengXian"/>
                <w:spacing w:val="-10"/>
                <w:sz w:val="26"/>
                <w:szCs w:val="26"/>
              </w:rPr>
            </w:pPr>
          </w:p>
          <w:p w14:paraId="2D5A4E4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p w14:paraId="7C78CCB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xml:space="preserve"> </w:t>
            </w:r>
          </w:p>
          <w:p w14:paraId="41523C5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tc>
      </w:tr>
      <w:tr w:rsidR="00D815B4" w:rsidRPr="00CB317B" w14:paraId="462F60BD"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2AB52C3E" w14:textId="77777777" w:rsidR="00363CF1" w:rsidRPr="00CB317B" w:rsidRDefault="00363CF1">
            <w:pPr>
              <w:numPr>
                <w:ilvl w:val="0"/>
                <w:numId w:val="362"/>
              </w:numPr>
              <w:spacing w:line="264" w:lineRule="auto"/>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036F108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Phụ kiện (accessories):</w:t>
            </w:r>
          </w:p>
          <w:p w14:paraId="56DADCB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Cung cấp bộ đầu cáp với đầy đủ các phụ kiện để đấu nối cáp ngầm vào ngăn tủ sao cho ngưòi mua không phải mua thêm bất kỳ vật tư nào.</w:t>
            </w:r>
          </w:p>
        </w:tc>
        <w:tc>
          <w:tcPr>
            <w:tcW w:w="3453" w:type="dxa"/>
            <w:tcBorders>
              <w:top w:val="single" w:sz="4" w:space="0" w:color="auto"/>
              <w:left w:val="single" w:sz="6" w:space="0" w:color="000000"/>
              <w:bottom w:val="single" w:sz="4" w:space="0" w:color="auto"/>
              <w:right w:val="single" w:sz="6" w:space="0" w:color="000000"/>
            </w:tcBorders>
          </w:tcPr>
          <w:p w14:paraId="255357F7" w14:textId="77777777" w:rsidR="00363CF1" w:rsidRPr="00CB317B" w:rsidRDefault="00363CF1" w:rsidP="001E6339">
            <w:pPr>
              <w:spacing w:line="264" w:lineRule="auto"/>
              <w:ind w:left="158" w:hanging="158"/>
              <w:contextualSpacing/>
              <w:jc w:val="both"/>
              <w:rPr>
                <w:rFonts w:eastAsia="DengXian"/>
                <w:spacing w:val="-10"/>
                <w:sz w:val="26"/>
                <w:szCs w:val="26"/>
              </w:rPr>
            </w:pPr>
          </w:p>
          <w:p w14:paraId="09626AA3" w14:textId="77777777" w:rsidR="00363CF1" w:rsidRPr="00CB317B" w:rsidRDefault="00363CF1" w:rsidP="001E6339">
            <w:pPr>
              <w:spacing w:line="264" w:lineRule="auto"/>
              <w:ind w:left="158" w:hanging="158"/>
              <w:contextualSpacing/>
              <w:jc w:val="both"/>
              <w:rPr>
                <w:rFonts w:eastAsia="DengXian"/>
                <w:spacing w:val="-10"/>
                <w:sz w:val="26"/>
                <w:szCs w:val="26"/>
              </w:rPr>
            </w:pPr>
          </w:p>
          <w:p w14:paraId="1FA1A2C5" w14:textId="77777777" w:rsidR="00363CF1" w:rsidRPr="00CB317B" w:rsidRDefault="00363CF1" w:rsidP="001E6339">
            <w:pPr>
              <w:spacing w:line="264" w:lineRule="auto"/>
              <w:ind w:left="158" w:hanging="158"/>
              <w:contextualSpacing/>
              <w:jc w:val="both"/>
              <w:rPr>
                <w:rFonts w:eastAsia="DengXian"/>
                <w:spacing w:val="-10"/>
                <w:sz w:val="26"/>
                <w:szCs w:val="26"/>
              </w:rPr>
            </w:pPr>
            <w:r w:rsidRPr="00CB317B">
              <w:rPr>
                <w:rFonts w:eastAsia="DengXian"/>
                <w:spacing w:val="-10"/>
                <w:sz w:val="26"/>
                <w:szCs w:val="26"/>
              </w:rPr>
              <w:t>Đáp ứng</w:t>
            </w:r>
          </w:p>
          <w:p w14:paraId="16EE11D9" w14:textId="77777777" w:rsidR="00363CF1" w:rsidRPr="00CB317B" w:rsidRDefault="00363CF1" w:rsidP="001E6339">
            <w:pPr>
              <w:spacing w:line="264" w:lineRule="auto"/>
              <w:contextualSpacing/>
              <w:jc w:val="both"/>
              <w:rPr>
                <w:rFonts w:eastAsia="DengXian"/>
                <w:spacing w:val="-10"/>
                <w:sz w:val="26"/>
                <w:szCs w:val="26"/>
              </w:rPr>
            </w:pPr>
          </w:p>
        </w:tc>
      </w:tr>
      <w:tr w:rsidR="00D815B4" w:rsidRPr="00CB317B" w14:paraId="0AA86172"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229F0143"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49002F92"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Đối với tủ có cấu hình loại 1</w:t>
            </w:r>
          </w:p>
          <w:p w14:paraId="0404DCBA" w14:textId="77777777" w:rsidR="004810F2" w:rsidRPr="00CB317B" w:rsidRDefault="00363CF1" w:rsidP="001E6339">
            <w:pPr>
              <w:spacing w:line="264" w:lineRule="auto"/>
              <w:ind w:left="220"/>
              <w:contextualSpacing/>
              <w:jc w:val="both"/>
              <w:rPr>
                <w:rFonts w:eastAsia="DengXian"/>
                <w:spacing w:val="-10"/>
                <w:sz w:val="26"/>
                <w:szCs w:val="26"/>
              </w:rPr>
            </w:pPr>
            <w:r w:rsidRPr="00CB317B">
              <w:rPr>
                <w:rFonts w:eastAsia="DengXian"/>
                <w:spacing w:val="-10"/>
                <w:sz w:val="26"/>
                <w:szCs w:val="26"/>
                <w:lang w:val="vi-VN"/>
              </w:rPr>
              <w:t>+ 01 Hộp đầu cáp trong nhà 24kV“3x50mm</w:t>
            </w:r>
            <w:r w:rsidRPr="00CB317B">
              <w:rPr>
                <w:rFonts w:eastAsia="DengXian"/>
                <w:spacing w:val="-10"/>
                <w:sz w:val="26"/>
                <w:szCs w:val="26"/>
                <w:vertAlign w:val="superscript"/>
                <w:lang w:val="vi-VN"/>
              </w:rPr>
              <w:t>2</w:t>
            </w:r>
            <w:r w:rsidRPr="00CB317B">
              <w:rPr>
                <w:rFonts w:eastAsia="DengXian"/>
                <w:spacing w:val="-10"/>
                <w:sz w:val="26"/>
                <w:szCs w:val="26"/>
                <w:lang w:val="vi-VN"/>
              </w:rPr>
              <w:t xml:space="preserve"> + 02 Hộp đầu cáp trong nhà 24kV-3x240mm</w:t>
            </w:r>
            <w:r w:rsidRPr="00CB317B">
              <w:rPr>
                <w:rFonts w:eastAsia="DengXian"/>
                <w:spacing w:val="-10"/>
                <w:sz w:val="26"/>
                <w:szCs w:val="26"/>
                <w:vertAlign w:val="superscript"/>
                <w:lang w:val="vi-VN"/>
              </w:rPr>
              <w:t>2</w:t>
            </w:r>
            <w:r w:rsidRPr="00CB317B">
              <w:rPr>
                <w:rFonts w:eastAsia="DengXian"/>
                <w:spacing w:val="-10"/>
                <w:sz w:val="26"/>
                <w:szCs w:val="26"/>
                <w:lang w:val="vi-VN"/>
              </w:rPr>
              <w:t xml:space="preserve"> </w:t>
            </w:r>
          </w:p>
          <w:p w14:paraId="6022C94E" w14:textId="77777777" w:rsidR="004810F2" w:rsidRPr="00CB317B" w:rsidRDefault="00363CF1" w:rsidP="001E6339">
            <w:pPr>
              <w:spacing w:line="264" w:lineRule="auto"/>
              <w:ind w:left="220"/>
              <w:contextualSpacing/>
              <w:jc w:val="both"/>
              <w:rPr>
                <w:rFonts w:eastAsia="DengXian"/>
                <w:spacing w:val="-10"/>
                <w:sz w:val="26"/>
                <w:szCs w:val="26"/>
              </w:rPr>
            </w:pPr>
            <w:r w:rsidRPr="00CB317B">
              <w:rPr>
                <w:rFonts w:eastAsia="DengXian"/>
                <w:spacing w:val="-10"/>
                <w:sz w:val="26"/>
                <w:szCs w:val="26"/>
                <w:lang w:val="vi-VN"/>
              </w:rPr>
              <w:t>+ 01 bộ cần thao tác</w:t>
            </w:r>
          </w:p>
          <w:p w14:paraId="272DD1C7" w14:textId="74E34830" w:rsidR="00363CF1" w:rsidRPr="00CB317B" w:rsidRDefault="00363CF1" w:rsidP="001E6339">
            <w:pPr>
              <w:spacing w:line="264" w:lineRule="auto"/>
              <w:ind w:left="220"/>
              <w:contextualSpacing/>
              <w:jc w:val="both"/>
              <w:rPr>
                <w:rFonts w:eastAsia="DengXian"/>
                <w:spacing w:val="-10"/>
                <w:sz w:val="26"/>
                <w:szCs w:val="26"/>
              </w:rPr>
            </w:pPr>
            <w:r w:rsidRPr="00CB317B">
              <w:rPr>
                <w:rFonts w:eastAsia="DengXian"/>
                <w:spacing w:val="-10"/>
                <w:sz w:val="26"/>
                <w:szCs w:val="26"/>
                <w:lang w:val="vi-VN"/>
              </w:rPr>
              <w:lastRenderedPageBreak/>
              <w:t>+ 01 bộ chi thị sự cố 3 pha</w:t>
            </w:r>
          </w:p>
        </w:tc>
        <w:tc>
          <w:tcPr>
            <w:tcW w:w="3453" w:type="dxa"/>
            <w:tcBorders>
              <w:top w:val="single" w:sz="4" w:space="0" w:color="auto"/>
              <w:left w:val="single" w:sz="6" w:space="0" w:color="000000"/>
              <w:bottom w:val="single" w:sz="4" w:space="0" w:color="auto"/>
              <w:right w:val="single" w:sz="6" w:space="0" w:color="000000"/>
            </w:tcBorders>
          </w:tcPr>
          <w:p w14:paraId="620E216C" w14:textId="77777777" w:rsidR="004810F2" w:rsidRPr="00CB317B" w:rsidRDefault="004810F2" w:rsidP="001E6339">
            <w:pPr>
              <w:spacing w:line="264" w:lineRule="auto"/>
              <w:contextualSpacing/>
              <w:jc w:val="both"/>
              <w:rPr>
                <w:rFonts w:eastAsia="DengXian"/>
                <w:spacing w:val="-10"/>
                <w:sz w:val="26"/>
                <w:szCs w:val="26"/>
              </w:rPr>
            </w:pPr>
          </w:p>
          <w:p w14:paraId="23D57BB0" w14:textId="6AAF4C4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xml:space="preserve">Đáp ứng </w:t>
            </w:r>
          </w:p>
          <w:p w14:paraId="4FF6D1D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xml:space="preserve">Đáp ứng </w:t>
            </w:r>
          </w:p>
          <w:p w14:paraId="4ADD538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p w14:paraId="27DAA99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lastRenderedPageBreak/>
              <w:t>Đáp ứng</w:t>
            </w:r>
          </w:p>
        </w:tc>
      </w:tr>
      <w:tr w:rsidR="00D815B4" w:rsidRPr="00CB317B" w14:paraId="5D07CCF6"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78AEFB3F" w14:textId="77777777" w:rsidR="00363CF1" w:rsidRPr="00CB317B" w:rsidRDefault="00363CF1" w:rsidP="001E6339">
            <w:pPr>
              <w:spacing w:line="264" w:lineRule="auto"/>
              <w:ind w:left="426"/>
              <w:contextualSpacing/>
              <w:jc w:val="both"/>
              <w:rPr>
                <w:rFonts w:eastAsia="DengXian"/>
                <w:spacing w:val="-10"/>
                <w:sz w:val="26"/>
                <w:szCs w:val="26"/>
              </w:rPr>
            </w:pPr>
          </w:p>
        </w:tc>
        <w:tc>
          <w:tcPr>
            <w:tcW w:w="4678" w:type="dxa"/>
            <w:tcBorders>
              <w:top w:val="single" w:sz="4" w:space="0" w:color="auto"/>
              <w:left w:val="single" w:sz="6" w:space="0" w:color="000000"/>
              <w:bottom w:val="single" w:sz="4" w:space="0" w:color="auto"/>
              <w:right w:val="single" w:sz="6" w:space="0" w:color="000000"/>
            </w:tcBorders>
          </w:tcPr>
          <w:p w14:paraId="6BE99FDD"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Đối với tủ có cấu hình loại 2</w:t>
            </w:r>
          </w:p>
          <w:p w14:paraId="524C4BB3" w14:textId="77777777" w:rsidR="004810F2" w:rsidRPr="00CB317B" w:rsidRDefault="00363CF1" w:rsidP="001E6339">
            <w:pPr>
              <w:spacing w:line="264" w:lineRule="auto"/>
              <w:ind w:left="78"/>
              <w:contextualSpacing/>
              <w:jc w:val="both"/>
              <w:rPr>
                <w:rFonts w:eastAsia="DengXian"/>
                <w:spacing w:val="-10"/>
                <w:sz w:val="26"/>
                <w:szCs w:val="26"/>
              </w:rPr>
            </w:pPr>
            <w:r w:rsidRPr="00CB317B">
              <w:rPr>
                <w:rFonts w:eastAsia="DengXian"/>
                <w:spacing w:val="-10"/>
                <w:sz w:val="26"/>
                <w:szCs w:val="26"/>
                <w:lang w:val="vi-VN"/>
              </w:rPr>
              <w:t>+ 01 Hộp đầu cáp trong nhà 24kV-3x50mm</w:t>
            </w:r>
            <w:r w:rsidRPr="00CB317B">
              <w:rPr>
                <w:rFonts w:eastAsia="DengXian"/>
                <w:spacing w:val="-10"/>
                <w:sz w:val="26"/>
                <w:szCs w:val="26"/>
                <w:vertAlign w:val="superscript"/>
                <w:lang w:val="vi-VN"/>
              </w:rPr>
              <w:t>2</w:t>
            </w:r>
            <w:r w:rsidRPr="00CB317B">
              <w:rPr>
                <w:rFonts w:eastAsia="DengXian"/>
                <w:spacing w:val="-10"/>
                <w:sz w:val="26"/>
                <w:szCs w:val="26"/>
                <w:lang w:val="vi-VN"/>
              </w:rPr>
              <w:t xml:space="preserve"> + 02 Hộp đầu cáp trong nhà 24kV-3x240mm</w:t>
            </w:r>
            <w:r w:rsidRPr="00CB317B">
              <w:rPr>
                <w:rFonts w:eastAsia="DengXian"/>
                <w:spacing w:val="-10"/>
                <w:sz w:val="26"/>
                <w:szCs w:val="26"/>
                <w:vertAlign w:val="superscript"/>
                <w:lang w:val="vi-VN"/>
              </w:rPr>
              <w:t>2</w:t>
            </w:r>
            <w:r w:rsidRPr="00CB317B">
              <w:rPr>
                <w:rFonts w:eastAsia="DengXian"/>
                <w:spacing w:val="-10"/>
                <w:sz w:val="26"/>
                <w:szCs w:val="26"/>
                <w:lang w:val="vi-VN"/>
              </w:rPr>
              <w:t xml:space="preserve"> </w:t>
            </w:r>
          </w:p>
          <w:p w14:paraId="7CA6C469" w14:textId="53252013" w:rsidR="00363CF1" w:rsidRPr="00CB317B" w:rsidRDefault="00363CF1" w:rsidP="001E6339">
            <w:pPr>
              <w:spacing w:line="264" w:lineRule="auto"/>
              <w:ind w:left="78"/>
              <w:contextualSpacing/>
              <w:jc w:val="both"/>
              <w:rPr>
                <w:rFonts w:eastAsia="DengXian"/>
                <w:spacing w:val="-10"/>
                <w:sz w:val="26"/>
                <w:szCs w:val="26"/>
              </w:rPr>
            </w:pPr>
            <w:r w:rsidRPr="00CB317B">
              <w:rPr>
                <w:rFonts w:eastAsia="DengXian"/>
                <w:spacing w:val="-10"/>
                <w:sz w:val="26"/>
                <w:szCs w:val="26"/>
                <w:lang w:val="vi-VN"/>
              </w:rPr>
              <w:t>+ 01 bộ cần thao tác</w:t>
            </w:r>
          </w:p>
          <w:p w14:paraId="24C9FC56" w14:textId="77777777" w:rsidR="00363CF1" w:rsidRPr="00CB317B" w:rsidRDefault="00363CF1" w:rsidP="001E6339">
            <w:pPr>
              <w:spacing w:line="264" w:lineRule="auto"/>
              <w:ind w:left="78"/>
              <w:contextualSpacing/>
              <w:jc w:val="both"/>
              <w:rPr>
                <w:rFonts w:eastAsia="DengXian"/>
                <w:spacing w:val="-10"/>
                <w:sz w:val="26"/>
                <w:szCs w:val="26"/>
              </w:rPr>
            </w:pPr>
            <w:r w:rsidRPr="00CB317B">
              <w:rPr>
                <w:rFonts w:eastAsia="DengXian"/>
                <w:spacing w:val="-10"/>
                <w:sz w:val="26"/>
                <w:szCs w:val="26"/>
                <w:lang w:val="vi-VN"/>
              </w:rPr>
              <w:t>+ 01 bộ chỉ thị sự cố 3 pha</w:t>
            </w:r>
            <w:r w:rsidRPr="00CB317B">
              <w:rPr>
                <w:rFonts w:eastAsia="DengXian"/>
                <w:spacing w:val="-10"/>
                <w:sz w:val="26"/>
                <w:szCs w:val="26"/>
              </w:rPr>
              <w:t xml:space="preserve"> loại 1 và </w:t>
            </w:r>
            <w:r w:rsidRPr="00CB317B">
              <w:rPr>
                <w:rFonts w:eastAsia="DengXian"/>
                <w:spacing w:val="-10"/>
                <w:sz w:val="26"/>
                <w:szCs w:val="26"/>
                <w:lang w:val="vi-VN"/>
              </w:rPr>
              <w:t>02 bộ chỉ thị sự cố 3 pha</w:t>
            </w:r>
            <w:r w:rsidRPr="00CB317B">
              <w:rPr>
                <w:rFonts w:eastAsia="DengXian"/>
                <w:spacing w:val="-10"/>
                <w:sz w:val="26"/>
                <w:szCs w:val="26"/>
              </w:rPr>
              <w:t xml:space="preserve"> loại 2</w:t>
            </w:r>
            <w:r w:rsidRPr="00CB317B">
              <w:rPr>
                <w:rFonts w:eastAsia="DengXian"/>
                <w:spacing w:val="-10"/>
                <w:sz w:val="26"/>
                <w:szCs w:val="26"/>
                <w:lang w:val="vi-VN"/>
              </w:rPr>
              <w:t>.</w:t>
            </w:r>
          </w:p>
        </w:tc>
        <w:tc>
          <w:tcPr>
            <w:tcW w:w="3453" w:type="dxa"/>
            <w:tcBorders>
              <w:top w:val="single" w:sz="4" w:space="0" w:color="auto"/>
              <w:left w:val="single" w:sz="6" w:space="0" w:color="000000"/>
              <w:bottom w:val="single" w:sz="4" w:space="0" w:color="auto"/>
              <w:right w:val="single" w:sz="6" w:space="0" w:color="000000"/>
            </w:tcBorders>
          </w:tcPr>
          <w:p w14:paraId="73E24362" w14:textId="77777777" w:rsidR="00363CF1" w:rsidRPr="00CB317B" w:rsidRDefault="00363CF1" w:rsidP="001E6339">
            <w:pPr>
              <w:spacing w:line="264" w:lineRule="auto"/>
              <w:contextualSpacing/>
              <w:jc w:val="both"/>
              <w:rPr>
                <w:rFonts w:eastAsia="DengXian"/>
                <w:spacing w:val="-10"/>
                <w:sz w:val="26"/>
                <w:szCs w:val="26"/>
              </w:rPr>
            </w:pPr>
          </w:p>
          <w:p w14:paraId="4A40062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xml:space="preserve">Đáp úng </w:t>
            </w:r>
          </w:p>
          <w:p w14:paraId="1537FFD3"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xml:space="preserve">Đáp úng </w:t>
            </w:r>
          </w:p>
          <w:p w14:paraId="205E015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 xml:space="preserve">Đáp ứng </w:t>
            </w:r>
          </w:p>
          <w:p w14:paraId="51664F9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lang w:val="vi-VN"/>
              </w:rPr>
              <w:t>Đáp ứng</w:t>
            </w:r>
          </w:p>
        </w:tc>
      </w:tr>
      <w:tr w:rsidR="00D815B4" w:rsidRPr="00CB317B" w14:paraId="56A4240A" w14:textId="77777777" w:rsidTr="009E773D">
        <w:trPr>
          <w:trHeight w:val="283"/>
        </w:trPr>
        <w:tc>
          <w:tcPr>
            <w:tcW w:w="709" w:type="dxa"/>
            <w:tcBorders>
              <w:top w:val="single" w:sz="4" w:space="0" w:color="auto"/>
              <w:left w:val="single" w:sz="4" w:space="0" w:color="auto"/>
              <w:bottom w:val="single" w:sz="4" w:space="0" w:color="auto"/>
              <w:right w:val="single" w:sz="6" w:space="0" w:color="000000"/>
            </w:tcBorders>
          </w:tcPr>
          <w:p w14:paraId="0F4EDE4D" w14:textId="77777777" w:rsidR="00363CF1" w:rsidRPr="00CB317B" w:rsidRDefault="00363CF1">
            <w:pPr>
              <w:numPr>
                <w:ilvl w:val="0"/>
                <w:numId w:val="362"/>
              </w:numPr>
              <w:spacing w:line="264" w:lineRule="auto"/>
              <w:contextualSpacing/>
              <w:jc w:val="both"/>
              <w:rPr>
                <w:rFonts w:eastAsia="DengXian"/>
                <w:spacing w:val="-10"/>
                <w:sz w:val="26"/>
                <w:szCs w:val="26"/>
              </w:rPr>
            </w:pPr>
            <w:r w:rsidRPr="00CB317B">
              <w:rPr>
                <w:rFonts w:eastAsia="DengXian"/>
                <w:spacing w:val="-10"/>
                <w:sz w:val="26"/>
                <w:szCs w:val="26"/>
              </w:rPr>
              <w:t>6</w:t>
            </w:r>
          </w:p>
        </w:tc>
        <w:tc>
          <w:tcPr>
            <w:tcW w:w="4678" w:type="dxa"/>
            <w:tcBorders>
              <w:top w:val="single" w:sz="4" w:space="0" w:color="auto"/>
              <w:left w:val="single" w:sz="6" w:space="0" w:color="000000"/>
              <w:bottom w:val="single" w:sz="4" w:space="0" w:color="auto"/>
              <w:right w:val="single" w:sz="6" w:space="0" w:color="000000"/>
            </w:tcBorders>
          </w:tcPr>
          <w:p w14:paraId="5FB2D6C9" w14:textId="77777777" w:rsidR="00363CF1" w:rsidRPr="00CB317B" w:rsidRDefault="00363CF1" w:rsidP="001E6339">
            <w:pPr>
              <w:tabs>
                <w:tab w:val="num" w:pos="720"/>
              </w:tabs>
              <w:spacing w:line="264" w:lineRule="auto"/>
              <w:ind w:left="360"/>
              <w:contextualSpacing/>
              <w:jc w:val="both"/>
              <w:rPr>
                <w:rFonts w:eastAsia="DengXian"/>
                <w:spacing w:val="-10"/>
                <w:sz w:val="26"/>
                <w:szCs w:val="26"/>
              </w:rPr>
            </w:pPr>
            <w:r w:rsidRPr="00CB317B">
              <w:rPr>
                <w:rFonts w:eastAsia="DengXian"/>
                <w:spacing w:val="-10"/>
                <w:sz w:val="26"/>
                <w:szCs w:val="26"/>
              </w:rPr>
              <w:t>Các yêu cầu khác</w:t>
            </w:r>
          </w:p>
          <w:p w14:paraId="6AE6BA4E" w14:textId="77777777" w:rsidR="00363CF1" w:rsidRPr="00CB317B" w:rsidRDefault="00363CF1" w:rsidP="00160AD8">
            <w:pPr>
              <w:tabs>
                <w:tab w:val="num" w:pos="720"/>
              </w:tabs>
              <w:spacing w:line="264" w:lineRule="auto"/>
              <w:ind w:left="71" w:right="155"/>
              <w:contextualSpacing/>
              <w:jc w:val="both"/>
              <w:rPr>
                <w:rFonts w:eastAsia="DengXian"/>
                <w:spacing w:val="-10"/>
                <w:sz w:val="26"/>
                <w:szCs w:val="26"/>
              </w:rPr>
            </w:pPr>
            <w:r w:rsidRPr="00CB317B">
              <w:rPr>
                <w:rFonts w:eastAsia="DengXian"/>
                <w:spacing w:val="-10"/>
                <w:sz w:val="26"/>
                <w:szCs w:val="26"/>
              </w:rPr>
              <w:t>- Có văn bản của nhà sản xuất xác nhận:</w:t>
            </w:r>
          </w:p>
          <w:p w14:paraId="308621A5" w14:textId="77777777" w:rsidR="00363CF1" w:rsidRPr="00CB317B" w:rsidRDefault="00363CF1" w:rsidP="00160AD8">
            <w:pPr>
              <w:tabs>
                <w:tab w:val="num" w:pos="720"/>
              </w:tabs>
              <w:spacing w:line="264" w:lineRule="auto"/>
              <w:ind w:left="71" w:right="155"/>
              <w:contextualSpacing/>
              <w:jc w:val="both"/>
              <w:rPr>
                <w:rFonts w:eastAsia="DengXian"/>
                <w:spacing w:val="-10"/>
                <w:sz w:val="26"/>
                <w:szCs w:val="26"/>
              </w:rPr>
            </w:pPr>
            <w:r w:rsidRPr="00CB317B">
              <w:rPr>
                <w:rFonts w:eastAsia="DengXian"/>
                <w:spacing w:val="-10"/>
                <w:sz w:val="26"/>
                <w:szCs w:val="26"/>
              </w:rPr>
              <w:t>+ Tủ RMU và các phụ kiện được lắp đặt trong thân trạm phân phối dạng cột thép (như bản vẽ đính kèm), hoàn toàn phù hợp với điều kiện môi trường, khí hậu, thông số lưới điện để vận hành ổn định, an toàn, tin cậy trên lưới điện của Thành phố Hồ Chí Minh;</w:t>
            </w:r>
          </w:p>
          <w:p w14:paraId="24C59295" w14:textId="77777777" w:rsidR="00363CF1" w:rsidRPr="00CB317B" w:rsidRDefault="00363CF1" w:rsidP="001E6339">
            <w:pPr>
              <w:tabs>
                <w:tab w:val="num" w:pos="720"/>
              </w:tabs>
              <w:spacing w:line="264" w:lineRule="auto"/>
              <w:contextualSpacing/>
              <w:jc w:val="both"/>
              <w:rPr>
                <w:rFonts w:eastAsia="DengXian"/>
                <w:spacing w:val="-10"/>
                <w:sz w:val="26"/>
                <w:szCs w:val="26"/>
              </w:rPr>
            </w:pPr>
            <w:r w:rsidRPr="00CB317B">
              <w:rPr>
                <w:rFonts w:eastAsia="DengXian"/>
                <w:spacing w:val="-10"/>
                <w:sz w:val="26"/>
                <w:szCs w:val="26"/>
              </w:rPr>
              <w:t>+ Các bộ đầu cáp, bộ chỉ thị sự cố (nếu có) chào thầu (nhà sản xuất, mã hiệu, nước sản xuất) phù họp đế lắp đặt và vận hành với tủ RMU;</w:t>
            </w:r>
          </w:p>
          <w:p w14:paraId="4A951739" w14:textId="77777777" w:rsidR="00363CF1" w:rsidRPr="00CB317B" w:rsidRDefault="00363CF1" w:rsidP="001E6339">
            <w:pPr>
              <w:tabs>
                <w:tab w:val="num" w:pos="720"/>
              </w:tabs>
              <w:spacing w:line="264" w:lineRule="auto"/>
              <w:contextualSpacing/>
              <w:jc w:val="both"/>
              <w:rPr>
                <w:rFonts w:eastAsia="DengXian"/>
                <w:spacing w:val="-10"/>
                <w:sz w:val="26"/>
                <w:szCs w:val="26"/>
              </w:rPr>
            </w:pPr>
            <w:r w:rsidRPr="00CB317B">
              <w:rPr>
                <w:rFonts w:eastAsia="DengXian"/>
                <w:spacing w:val="-10"/>
                <w:sz w:val="26"/>
                <w:szCs w:val="26"/>
              </w:rPr>
              <w:t>+ Các ngăn chì của tủ RMU tương thích vận hành với tất cả các loại chì ống sản xuất theo tiêu chuẩn IEC.</w:t>
            </w:r>
          </w:p>
        </w:tc>
        <w:tc>
          <w:tcPr>
            <w:tcW w:w="3453" w:type="dxa"/>
            <w:tcBorders>
              <w:top w:val="single" w:sz="4" w:space="0" w:color="auto"/>
              <w:left w:val="single" w:sz="6" w:space="0" w:color="000000"/>
              <w:bottom w:val="single" w:sz="4" w:space="0" w:color="auto"/>
              <w:right w:val="single" w:sz="6" w:space="0" w:color="000000"/>
            </w:tcBorders>
          </w:tcPr>
          <w:p w14:paraId="54A8CF48" w14:textId="77777777" w:rsidR="00363CF1" w:rsidRPr="00CB317B" w:rsidRDefault="00363CF1" w:rsidP="001E6339">
            <w:pPr>
              <w:spacing w:line="264" w:lineRule="auto"/>
              <w:ind w:left="158" w:hanging="158"/>
              <w:contextualSpacing/>
              <w:jc w:val="both"/>
              <w:rPr>
                <w:rFonts w:eastAsia="DengXian"/>
                <w:spacing w:val="-10"/>
                <w:sz w:val="26"/>
                <w:szCs w:val="26"/>
              </w:rPr>
            </w:pPr>
          </w:p>
          <w:p w14:paraId="6B24D45F" w14:textId="77777777" w:rsidR="00363CF1" w:rsidRPr="00CB317B" w:rsidRDefault="00363CF1" w:rsidP="001E6339">
            <w:pPr>
              <w:spacing w:line="264" w:lineRule="auto"/>
              <w:ind w:left="158" w:hanging="158"/>
              <w:contextualSpacing/>
              <w:jc w:val="both"/>
              <w:rPr>
                <w:rFonts w:eastAsia="DengXian"/>
                <w:spacing w:val="-10"/>
                <w:sz w:val="26"/>
                <w:szCs w:val="26"/>
              </w:rPr>
            </w:pPr>
          </w:p>
          <w:p w14:paraId="7EF42AD5" w14:textId="77777777" w:rsidR="00363CF1" w:rsidRPr="00CB317B" w:rsidRDefault="00363CF1" w:rsidP="001E6339">
            <w:pPr>
              <w:spacing w:line="264" w:lineRule="auto"/>
              <w:ind w:left="158" w:hanging="158"/>
              <w:contextualSpacing/>
              <w:jc w:val="both"/>
              <w:rPr>
                <w:rFonts w:eastAsia="DengXian"/>
                <w:spacing w:val="-10"/>
                <w:sz w:val="26"/>
                <w:szCs w:val="26"/>
              </w:rPr>
            </w:pPr>
            <w:r w:rsidRPr="00CB317B">
              <w:rPr>
                <w:rFonts w:eastAsia="DengXian"/>
                <w:spacing w:val="-10"/>
                <w:sz w:val="26"/>
                <w:szCs w:val="26"/>
              </w:rPr>
              <w:t>Đáp ứng</w:t>
            </w:r>
          </w:p>
          <w:p w14:paraId="781C23FD" w14:textId="77777777" w:rsidR="00363CF1" w:rsidRPr="00CB317B" w:rsidRDefault="00363CF1" w:rsidP="001E6339">
            <w:pPr>
              <w:spacing w:line="264" w:lineRule="auto"/>
              <w:ind w:left="158" w:hanging="158"/>
              <w:contextualSpacing/>
              <w:jc w:val="both"/>
              <w:rPr>
                <w:rFonts w:eastAsia="DengXian"/>
                <w:spacing w:val="-10"/>
                <w:sz w:val="26"/>
                <w:szCs w:val="26"/>
              </w:rPr>
            </w:pPr>
          </w:p>
          <w:p w14:paraId="6A9D8F6D" w14:textId="77777777" w:rsidR="00363CF1" w:rsidRPr="00CB317B" w:rsidRDefault="00363CF1" w:rsidP="001E6339">
            <w:pPr>
              <w:spacing w:line="264" w:lineRule="auto"/>
              <w:ind w:left="158" w:hanging="158"/>
              <w:contextualSpacing/>
              <w:jc w:val="both"/>
              <w:rPr>
                <w:rFonts w:eastAsia="DengXian"/>
                <w:spacing w:val="-10"/>
                <w:sz w:val="26"/>
                <w:szCs w:val="26"/>
              </w:rPr>
            </w:pPr>
          </w:p>
          <w:p w14:paraId="399445CE" w14:textId="77777777" w:rsidR="00363CF1" w:rsidRPr="00CB317B" w:rsidRDefault="00363CF1" w:rsidP="001E6339">
            <w:pPr>
              <w:spacing w:line="264" w:lineRule="auto"/>
              <w:ind w:left="158" w:hanging="158"/>
              <w:contextualSpacing/>
              <w:jc w:val="both"/>
              <w:rPr>
                <w:rFonts w:eastAsia="DengXian"/>
                <w:spacing w:val="-10"/>
                <w:sz w:val="26"/>
                <w:szCs w:val="26"/>
              </w:rPr>
            </w:pPr>
          </w:p>
          <w:p w14:paraId="22E77C6A" w14:textId="77777777" w:rsidR="00B334C5" w:rsidRPr="00CB317B" w:rsidRDefault="00B334C5" w:rsidP="001E6339">
            <w:pPr>
              <w:spacing w:line="264" w:lineRule="auto"/>
              <w:ind w:left="158" w:hanging="158"/>
              <w:contextualSpacing/>
              <w:jc w:val="both"/>
              <w:rPr>
                <w:rFonts w:eastAsia="DengXian"/>
                <w:spacing w:val="-10"/>
                <w:sz w:val="26"/>
                <w:szCs w:val="26"/>
              </w:rPr>
            </w:pPr>
          </w:p>
          <w:p w14:paraId="094640F3" w14:textId="77777777" w:rsidR="00B334C5" w:rsidRPr="00CB317B" w:rsidRDefault="00B334C5" w:rsidP="001E6339">
            <w:pPr>
              <w:spacing w:line="264" w:lineRule="auto"/>
              <w:ind w:left="158" w:hanging="158"/>
              <w:contextualSpacing/>
              <w:jc w:val="both"/>
              <w:rPr>
                <w:rFonts w:eastAsia="DengXian"/>
                <w:spacing w:val="-10"/>
                <w:sz w:val="26"/>
                <w:szCs w:val="26"/>
              </w:rPr>
            </w:pPr>
          </w:p>
          <w:p w14:paraId="0846B752" w14:textId="77777777" w:rsidR="00363CF1" w:rsidRPr="00CB317B" w:rsidRDefault="00363CF1" w:rsidP="001E6339">
            <w:pPr>
              <w:spacing w:line="264" w:lineRule="auto"/>
              <w:ind w:left="158" w:hanging="158"/>
              <w:contextualSpacing/>
              <w:jc w:val="both"/>
              <w:rPr>
                <w:rFonts w:eastAsia="DengXian"/>
                <w:spacing w:val="-10"/>
                <w:sz w:val="26"/>
                <w:szCs w:val="26"/>
              </w:rPr>
            </w:pPr>
            <w:r w:rsidRPr="00CB317B">
              <w:rPr>
                <w:rFonts w:eastAsia="DengXian"/>
                <w:spacing w:val="-10"/>
                <w:sz w:val="26"/>
                <w:szCs w:val="26"/>
              </w:rPr>
              <w:t>Đáp ứng</w:t>
            </w:r>
          </w:p>
          <w:p w14:paraId="1BF38335" w14:textId="77777777" w:rsidR="00363CF1" w:rsidRPr="00CB317B" w:rsidRDefault="00363CF1" w:rsidP="001E6339">
            <w:pPr>
              <w:spacing w:line="264" w:lineRule="auto"/>
              <w:ind w:left="158" w:hanging="158"/>
              <w:contextualSpacing/>
              <w:jc w:val="both"/>
              <w:rPr>
                <w:rFonts w:eastAsia="DengXian"/>
                <w:spacing w:val="-10"/>
                <w:sz w:val="26"/>
                <w:szCs w:val="26"/>
              </w:rPr>
            </w:pPr>
          </w:p>
          <w:p w14:paraId="67FD477E" w14:textId="77777777" w:rsidR="00363CF1" w:rsidRPr="00CB317B" w:rsidRDefault="00363CF1" w:rsidP="001E6339">
            <w:pPr>
              <w:spacing w:line="264" w:lineRule="auto"/>
              <w:ind w:left="158" w:hanging="158"/>
              <w:contextualSpacing/>
              <w:jc w:val="both"/>
              <w:rPr>
                <w:rFonts w:eastAsia="DengXian"/>
                <w:spacing w:val="-10"/>
                <w:sz w:val="26"/>
                <w:szCs w:val="26"/>
              </w:rPr>
            </w:pPr>
          </w:p>
          <w:p w14:paraId="7AAC924C" w14:textId="77777777" w:rsidR="00363CF1" w:rsidRPr="00CB317B" w:rsidRDefault="00363CF1" w:rsidP="001E6339">
            <w:pPr>
              <w:spacing w:line="264" w:lineRule="auto"/>
              <w:ind w:left="158" w:hanging="158"/>
              <w:contextualSpacing/>
              <w:jc w:val="both"/>
              <w:rPr>
                <w:rFonts w:eastAsia="DengXian"/>
                <w:spacing w:val="-10"/>
                <w:sz w:val="26"/>
                <w:szCs w:val="26"/>
              </w:rPr>
            </w:pPr>
          </w:p>
          <w:p w14:paraId="49757288" w14:textId="77777777" w:rsidR="00363CF1" w:rsidRPr="00CB317B" w:rsidRDefault="00363CF1" w:rsidP="001E6339">
            <w:pPr>
              <w:spacing w:line="264" w:lineRule="auto"/>
              <w:ind w:left="158" w:hanging="158"/>
              <w:contextualSpacing/>
              <w:jc w:val="both"/>
              <w:rPr>
                <w:rFonts w:eastAsia="DengXian"/>
                <w:spacing w:val="-10"/>
                <w:sz w:val="26"/>
                <w:szCs w:val="26"/>
              </w:rPr>
            </w:pPr>
            <w:r w:rsidRPr="00CB317B">
              <w:rPr>
                <w:rFonts w:eastAsia="DengXian"/>
                <w:spacing w:val="-10"/>
                <w:sz w:val="26"/>
                <w:szCs w:val="26"/>
              </w:rPr>
              <w:t>Đáp ứng</w:t>
            </w:r>
          </w:p>
          <w:p w14:paraId="39B7AE3D" w14:textId="77777777" w:rsidR="00363CF1" w:rsidRPr="00CB317B" w:rsidRDefault="00363CF1" w:rsidP="001E6339">
            <w:pPr>
              <w:spacing w:line="264" w:lineRule="auto"/>
              <w:ind w:left="158" w:hanging="158"/>
              <w:contextualSpacing/>
              <w:jc w:val="both"/>
              <w:rPr>
                <w:rFonts w:eastAsia="DengXian"/>
                <w:spacing w:val="-10"/>
                <w:sz w:val="26"/>
                <w:szCs w:val="26"/>
              </w:rPr>
            </w:pPr>
          </w:p>
        </w:tc>
      </w:tr>
    </w:tbl>
    <w:p w14:paraId="72077137" w14:textId="5708CF0E" w:rsidR="00363CF1" w:rsidRPr="00CB317B" w:rsidRDefault="006A4D66">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eastAsia="DengXian" w:hAnsi="Times New Roman"/>
          <w:spacing w:val="-10"/>
          <w:sz w:val="26"/>
          <w:szCs w:val="26"/>
          <w:lang w:val="fr-FR"/>
        </w:rPr>
      </w:pPr>
      <w:bookmarkStart w:id="162" w:name="_Toc164953652"/>
      <w:r w:rsidRPr="00CB317B">
        <w:rPr>
          <w:rFonts w:ascii="Times New Roman" w:eastAsia="DengXian" w:hAnsi="Times New Roman"/>
          <w:spacing w:val="-10"/>
          <w:sz w:val="26"/>
          <w:szCs w:val="26"/>
        </w:rPr>
        <w:t xml:space="preserve"> </w:t>
      </w:r>
      <w:bookmarkStart w:id="163" w:name="_Toc203730684"/>
      <w:r w:rsidR="00A451B8">
        <w:rPr>
          <w:rFonts w:ascii="Times New Roman" w:eastAsia="DengXian" w:hAnsi="Times New Roman"/>
          <w:spacing w:val="-10"/>
          <w:sz w:val="26"/>
          <w:szCs w:val="26"/>
        </w:rPr>
        <w:t>Đặc tính</w:t>
      </w:r>
      <w:r w:rsidR="00363CF1" w:rsidRPr="00CB317B">
        <w:rPr>
          <w:rFonts w:ascii="Times New Roman" w:eastAsia="DengXian" w:hAnsi="Times New Roman"/>
          <w:spacing w:val="-10"/>
          <w:sz w:val="26"/>
          <w:szCs w:val="26"/>
          <w:lang w:val="fr-FR"/>
        </w:rPr>
        <w:t xml:space="preserve"> kỹ thuật của vỏ tủ điện bảo vệ các ngăn tủ RMU 24kVcủa tủ RMU sử dụng ngoài trời:</w:t>
      </w:r>
      <w:bookmarkEnd w:id="162"/>
      <w:bookmarkEnd w:id="163"/>
    </w:p>
    <w:p w14:paraId="228F462A" w14:textId="77777777" w:rsidR="00363CF1" w:rsidRPr="00CB317B" w:rsidRDefault="00363CF1">
      <w:pPr>
        <w:numPr>
          <w:ilvl w:val="0"/>
          <w:numId w:val="322"/>
        </w:numPr>
        <w:tabs>
          <w:tab w:val="left" w:pos="426"/>
        </w:tabs>
        <w:spacing w:line="264" w:lineRule="auto"/>
        <w:contextualSpacing/>
        <w:jc w:val="both"/>
        <w:rPr>
          <w:rFonts w:eastAsia="DengXian"/>
          <w:b/>
          <w:spacing w:val="-10"/>
          <w:sz w:val="26"/>
          <w:szCs w:val="26"/>
        </w:rPr>
      </w:pPr>
      <w:r w:rsidRPr="00CB317B">
        <w:rPr>
          <w:rFonts w:eastAsia="DengXian"/>
          <w:b/>
          <w:spacing w:val="-10"/>
          <w:sz w:val="26"/>
          <w:szCs w:val="26"/>
        </w:rPr>
        <w:t>PHẠM VI SỬ DỤNG:</w:t>
      </w:r>
    </w:p>
    <w:p w14:paraId="6D838469" w14:textId="77777777" w:rsidR="00363CF1" w:rsidRPr="00CB317B" w:rsidRDefault="00363CF1" w:rsidP="001E6339">
      <w:pPr>
        <w:widowControl w:val="0"/>
        <w:spacing w:line="264" w:lineRule="auto"/>
        <w:contextualSpacing/>
        <w:jc w:val="both"/>
        <w:rPr>
          <w:rFonts w:eastAsia="DengXian"/>
          <w:spacing w:val="-10"/>
          <w:sz w:val="26"/>
          <w:szCs w:val="26"/>
        </w:rPr>
      </w:pPr>
      <w:r w:rsidRPr="00CB317B">
        <w:rPr>
          <w:rFonts w:eastAsia="DengXian"/>
          <w:spacing w:val="-10"/>
          <w:sz w:val="26"/>
          <w:szCs w:val="26"/>
        </w:rPr>
        <w:t>Quy cách kỹ thuật này áp dụng cho vỏ tủ điện bảo vệ các ngăn tủ RMU 24kVcủa tủ RMU sử dụng ngoài trời.</w:t>
      </w:r>
    </w:p>
    <w:p w14:paraId="697B9119" w14:textId="77777777" w:rsidR="00363CF1" w:rsidRPr="00CB317B" w:rsidRDefault="00363CF1">
      <w:pPr>
        <w:numPr>
          <w:ilvl w:val="0"/>
          <w:numId w:val="322"/>
        </w:numPr>
        <w:tabs>
          <w:tab w:val="left" w:pos="426"/>
        </w:tabs>
        <w:spacing w:line="264" w:lineRule="auto"/>
        <w:contextualSpacing/>
        <w:jc w:val="both"/>
        <w:rPr>
          <w:rFonts w:eastAsia="DengXian"/>
          <w:b/>
          <w:spacing w:val="-10"/>
          <w:sz w:val="26"/>
          <w:szCs w:val="26"/>
        </w:rPr>
      </w:pPr>
      <w:r w:rsidRPr="00CB317B">
        <w:rPr>
          <w:rFonts w:eastAsia="DengXian"/>
          <w:b/>
          <w:spacing w:val="-10"/>
          <w:sz w:val="26"/>
          <w:szCs w:val="26"/>
        </w:rPr>
        <w:t>TIÊU CHUẨN SẢN XUẤT VÀ THỬ NGHIỆM:</w:t>
      </w:r>
    </w:p>
    <w:p w14:paraId="447A6E15" w14:textId="77777777" w:rsidR="00363CF1" w:rsidRPr="00CB317B" w:rsidRDefault="00363CF1">
      <w:pPr>
        <w:numPr>
          <w:ilvl w:val="0"/>
          <w:numId w:val="323"/>
        </w:numPr>
        <w:spacing w:line="264" w:lineRule="auto"/>
        <w:contextualSpacing/>
        <w:jc w:val="both"/>
        <w:rPr>
          <w:rFonts w:eastAsia="DengXian"/>
          <w:bCs/>
          <w:spacing w:val="-10"/>
          <w:sz w:val="26"/>
          <w:szCs w:val="26"/>
        </w:rPr>
      </w:pPr>
      <w:r w:rsidRPr="00CB317B">
        <w:rPr>
          <w:rFonts w:eastAsia="DengXian"/>
          <w:bCs/>
          <w:spacing w:val="-10"/>
          <w:sz w:val="26"/>
          <w:szCs w:val="26"/>
        </w:rPr>
        <w:t>IEC</w:t>
      </w:r>
      <w:r w:rsidRPr="00CB317B">
        <w:rPr>
          <w:rFonts w:eastAsia="DengXian"/>
          <w:spacing w:val="-10"/>
          <w:sz w:val="26"/>
          <w:szCs w:val="26"/>
        </w:rPr>
        <w:t xml:space="preserve"> 62271-200: High-voltage switchgear and controlgear – Part 200: AC metal-enclosed switchgear and controlgear for rated voltages above 1 kV and up to </w:t>
      </w:r>
      <w:r w:rsidRPr="00CB317B">
        <w:rPr>
          <w:rFonts w:eastAsia="DengXian"/>
          <w:bCs/>
          <w:spacing w:val="-10"/>
          <w:sz w:val="26"/>
          <w:szCs w:val="26"/>
        </w:rPr>
        <w:t>and including 52 kV.</w:t>
      </w:r>
    </w:p>
    <w:p w14:paraId="27DDFB17" w14:textId="77777777" w:rsidR="00363CF1" w:rsidRPr="00CB317B" w:rsidRDefault="00363CF1">
      <w:pPr>
        <w:numPr>
          <w:ilvl w:val="0"/>
          <w:numId w:val="323"/>
        </w:numPr>
        <w:spacing w:line="264" w:lineRule="auto"/>
        <w:contextualSpacing/>
        <w:jc w:val="both"/>
        <w:rPr>
          <w:rFonts w:eastAsia="DengXian"/>
          <w:spacing w:val="-10"/>
          <w:sz w:val="26"/>
          <w:szCs w:val="26"/>
        </w:rPr>
      </w:pPr>
      <w:r w:rsidRPr="00CB317B">
        <w:rPr>
          <w:rFonts w:eastAsia="DengXian"/>
          <w:bCs/>
          <w:spacing w:val="-10"/>
          <w:sz w:val="26"/>
          <w:szCs w:val="26"/>
        </w:rPr>
        <w:t>IEC 60694: Common specifications for high-voltage switchgear and controlgear standards.</w:t>
      </w:r>
    </w:p>
    <w:p w14:paraId="09F66492" w14:textId="77777777" w:rsidR="00363CF1" w:rsidRPr="00CB317B" w:rsidRDefault="00363CF1">
      <w:pPr>
        <w:numPr>
          <w:ilvl w:val="0"/>
          <w:numId w:val="322"/>
        </w:numPr>
        <w:tabs>
          <w:tab w:val="left" w:pos="426"/>
        </w:tabs>
        <w:spacing w:line="264" w:lineRule="auto"/>
        <w:contextualSpacing/>
        <w:jc w:val="both"/>
        <w:rPr>
          <w:rFonts w:eastAsia="DengXian"/>
          <w:b/>
          <w:spacing w:val="-10"/>
          <w:sz w:val="26"/>
          <w:szCs w:val="26"/>
        </w:rPr>
      </w:pPr>
      <w:r w:rsidRPr="00CB317B">
        <w:rPr>
          <w:rFonts w:eastAsia="DengXian"/>
          <w:b/>
          <w:spacing w:val="-10"/>
          <w:sz w:val="26"/>
          <w:szCs w:val="26"/>
        </w:rPr>
        <w:t>MÔ TẢ:</w:t>
      </w:r>
    </w:p>
    <w:p w14:paraId="4C7CE5E4" w14:textId="77777777" w:rsidR="00363CF1" w:rsidRPr="00CB317B" w:rsidRDefault="00363CF1">
      <w:pPr>
        <w:numPr>
          <w:ilvl w:val="0"/>
          <w:numId w:val="324"/>
        </w:numPr>
        <w:spacing w:line="264" w:lineRule="auto"/>
        <w:contextualSpacing/>
        <w:jc w:val="both"/>
        <w:rPr>
          <w:rFonts w:eastAsia="DengXian"/>
          <w:spacing w:val="-10"/>
          <w:sz w:val="26"/>
          <w:szCs w:val="26"/>
          <w:u w:val="single"/>
        </w:rPr>
      </w:pPr>
      <w:r w:rsidRPr="00CB317B">
        <w:rPr>
          <w:rFonts w:eastAsia="DengXian"/>
          <w:spacing w:val="-10"/>
          <w:sz w:val="26"/>
          <w:szCs w:val="26"/>
          <w:u w:val="single"/>
        </w:rPr>
        <w:t>Điều kiện vận hành:</w:t>
      </w:r>
    </w:p>
    <w:p w14:paraId="6E8C4626" w14:textId="77777777" w:rsidR="00363CF1" w:rsidRPr="00CB317B" w:rsidRDefault="00363CF1" w:rsidP="001E6339">
      <w:pPr>
        <w:tabs>
          <w:tab w:val="left" w:pos="360"/>
        </w:tabs>
        <w:spacing w:line="264" w:lineRule="auto"/>
        <w:ind w:firstLine="374"/>
        <w:contextualSpacing/>
        <w:jc w:val="both"/>
        <w:rPr>
          <w:rFonts w:eastAsia="DengXian"/>
          <w:spacing w:val="-10"/>
          <w:sz w:val="26"/>
          <w:szCs w:val="26"/>
        </w:rPr>
      </w:pPr>
      <w:r w:rsidRPr="00CB317B">
        <w:rPr>
          <w:rFonts w:eastAsia="DengXian"/>
          <w:spacing w:val="-10"/>
          <w:sz w:val="26"/>
          <w:szCs w:val="26"/>
        </w:rPr>
        <w:t>Vỏ tủ điện được thiết kế và chế tạo để vận hành ngoài trời trên phạm vi  TP.HCM ở các điều kiện sau:</w:t>
      </w:r>
    </w:p>
    <w:p w14:paraId="166C1658" w14:textId="77777777" w:rsidR="00363CF1" w:rsidRPr="00CB317B" w:rsidRDefault="00363CF1" w:rsidP="001E6339">
      <w:pPr>
        <w:spacing w:line="264" w:lineRule="auto"/>
        <w:ind w:left="374"/>
        <w:contextualSpacing/>
        <w:jc w:val="both"/>
        <w:rPr>
          <w:rFonts w:eastAsia="DengXian"/>
          <w:spacing w:val="-10"/>
          <w:sz w:val="26"/>
          <w:szCs w:val="26"/>
        </w:rPr>
      </w:pPr>
      <w:r w:rsidRPr="00CB317B">
        <w:rPr>
          <w:rFonts w:eastAsia="DengXian"/>
          <w:spacing w:val="-10"/>
          <w:sz w:val="26"/>
          <w:szCs w:val="26"/>
        </w:rPr>
        <w:t>+ Biên độ: Không vượt quá 1000m trên mặt nước biển</w:t>
      </w:r>
    </w:p>
    <w:p w14:paraId="4BA1EF3B" w14:textId="77777777" w:rsidR="00363CF1" w:rsidRPr="00CB317B" w:rsidRDefault="00363CF1" w:rsidP="001E6339">
      <w:pPr>
        <w:spacing w:line="264" w:lineRule="auto"/>
        <w:ind w:left="374"/>
        <w:contextualSpacing/>
        <w:jc w:val="both"/>
        <w:rPr>
          <w:rFonts w:eastAsia="DengXian"/>
          <w:spacing w:val="-10"/>
          <w:sz w:val="26"/>
          <w:szCs w:val="26"/>
        </w:rPr>
      </w:pPr>
      <w:r w:rsidRPr="00CB317B">
        <w:rPr>
          <w:rFonts w:eastAsia="DengXian"/>
          <w:spacing w:val="-10"/>
          <w:sz w:val="26"/>
          <w:szCs w:val="26"/>
        </w:rPr>
        <w:t>+ Nhiệt độ tối đa của môi trường xung quanh: 45</w:t>
      </w:r>
      <w:r w:rsidRPr="00CB317B">
        <w:rPr>
          <w:rFonts w:eastAsia="DengXian"/>
          <w:spacing w:val="-10"/>
          <w:sz w:val="26"/>
          <w:szCs w:val="26"/>
        </w:rPr>
        <w:sym w:font="Symbol" w:char="F0B0"/>
      </w:r>
      <w:r w:rsidRPr="00CB317B">
        <w:rPr>
          <w:rFonts w:eastAsia="DengXian"/>
          <w:spacing w:val="-10"/>
          <w:sz w:val="26"/>
          <w:szCs w:val="26"/>
        </w:rPr>
        <w:t xml:space="preserve">C </w:t>
      </w:r>
    </w:p>
    <w:p w14:paraId="1E638C4B" w14:textId="77777777" w:rsidR="00363CF1" w:rsidRPr="00CB317B" w:rsidRDefault="00363CF1" w:rsidP="001E6339">
      <w:pPr>
        <w:spacing w:line="264" w:lineRule="auto"/>
        <w:ind w:left="374"/>
        <w:contextualSpacing/>
        <w:jc w:val="both"/>
        <w:rPr>
          <w:rFonts w:eastAsia="DengXian"/>
          <w:spacing w:val="-10"/>
          <w:sz w:val="26"/>
          <w:szCs w:val="26"/>
        </w:rPr>
      </w:pPr>
      <w:r w:rsidRPr="00CB317B">
        <w:rPr>
          <w:rFonts w:eastAsia="DengXian"/>
          <w:spacing w:val="-10"/>
          <w:sz w:val="26"/>
          <w:szCs w:val="26"/>
        </w:rPr>
        <w:t>+ Nhiệt độ trung bình của môi trường xung quanh: 35</w:t>
      </w:r>
      <w:r w:rsidRPr="00CB317B">
        <w:rPr>
          <w:rFonts w:eastAsia="DengXian"/>
          <w:spacing w:val="-10"/>
          <w:sz w:val="26"/>
          <w:szCs w:val="26"/>
        </w:rPr>
        <w:sym w:font="Symbol" w:char="F0B0"/>
      </w:r>
      <w:r w:rsidRPr="00CB317B">
        <w:rPr>
          <w:rFonts w:eastAsia="DengXian"/>
          <w:spacing w:val="-10"/>
          <w:sz w:val="26"/>
          <w:szCs w:val="26"/>
        </w:rPr>
        <w:t>C</w:t>
      </w:r>
    </w:p>
    <w:p w14:paraId="6C09D543" w14:textId="77777777" w:rsidR="00363CF1" w:rsidRPr="00CB317B" w:rsidRDefault="00363CF1" w:rsidP="001E6339">
      <w:pPr>
        <w:spacing w:line="264" w:lineRule="auto"/>
        <w:ind w:left="374"/>
        <w:contextualSpacing/>
        <w:jc w:val="both"/>
        <w:rPr>
          <w:rFonts w:eastAsia="DengXian"/>
          <w:spacing w:val="-10"/>
          <w:sz w:val="26"/>
          <w:szCs w:val="26"/>
        </w:rPr>
      </w:pPr>
      <w:r w:rsidRPr="00CB317B">
        <w:rPr>
          <w:rFonts w:eastAsia="DengXian"/>
          <w:spacing w:val="-10"/>
          <w:sz w:val="26"/>
          <w:szCs w:val="26"/>
        </w:rPr>
        <w:t>+ Độ ẩm:  100%</w:t>
      </w:r>
    </w:p>
    <w:p w14:paraId="50475823" w14:textId="77777777" w:rsidR="00363CF1" w:rsidRPr="00CB317B" w:rsidRDefault="00363CF1" w:rsidP="001E6339">
      <w:pPr>
        <w:spacing w:line="264" w:lineRule="auto"/>
        <w:ind w:left="374"/>
        <w:contextualSpacing/>
        <w:jc w:val="both"/>
        <w:rPr>
          <w:rFonts w:eastAsia="DengXian"/>
          <w:spacing w:val="-10"/>
          <w:sz w:val="26"/>
          <w:szCs w:val="26"/>
        </w:rPr>
      </w:pPr>
      <w:r w:rsidRPr="00CB317B">
        <w:rPr>
          <w:rFonts w:eastAsia="DengXian"/>
          <w:spacing w:val="-10"/>
          <w:sz w:val="26"/>
          <w:szCs w:val="26"/>
        </w:rPr>
        <w:t xml:space="preserve">+ Khí hậu: Nhiệt đới, nóng ẩm  </w:t>
      </w:r>
    </w:p>
    <w:p w14:paraId="5C0D06A9" w14:textId="77777777" w:rsidR="00363CF1" w:rsidRPr="00CB317B" w:rsidRDefault="00363CF1" w:rsidP="001E6339">
      <w:pPr>
        <w:spacing w:line="264" w:lineRule="auto"/>
        <w:ind w:left="374"/>
        <w:contextualSpacing/>
        <w:jc w:val="both"/>
        <w:rPr>
          <w:rFonts w:eastAsia="DengXian"/>
          <w:spacing w:val="-10"/>
          <w:sz w:val="26"/>
          <w:szCs w:val="26"/>
        </w:rPr>
      </w:pPr>
      <w:r w:rsidRPr="00CB317B">
        <w:rPr>
          <w:rFonts w:eastAsia="DengXian"/>
          <w:spacing w:val="-10"/>
          <w:sz w:val="26"/>
          <w:szCs w:val="26"/>
        </w:rPr>
        <w:t>+ Bức xạ mặt trời:  1000W/m</w:t>
      </w:r>
      <w:r w:rsidRPr="00CB317B">
        <w:rPr>
          <w:rFonts w:eastAsia="DengXian"/>
          <w:spacing w:val="-10"/>
          <w:sz w:val="26"/>
          <w:szCs w:val="26"/>
          <w:vertAlign w:val="superscript"/>
        </w:rPr>
        <w:t>2</w:t>
      </w:r>
    </w:p>
    <w:p w14:paraId="7AC57A53" w14:textId="77777777" w:rsidR="00363CF1" w:rsidRPr="00CB317B" w:rsidRDefault="00363CF1" w:rsidP="001E6339">
      <w:pPr>
        <w:spacing w:line="264" w:lineRule="auto"/>
        <w:ind w:left="374"/>
        <w:contextualSpacing/>
        <w:jc w:val="both"/>
        <w:rPr>
          <w:rFonts w:eastAsia="DengXian"/>
          <w:spacing w:val="-10"/>
          <w:sz w:val="26"/>
          <w:szCs w:val="26"/>
        </w:rPr>
      </w:pPr>
      <w:r w:rsidRPr="00CB317B">
        <w:rPr>
          <w:rFonts w:eastAsia="DengXian"/>
          <w:spacing w:val="-10"/>
          <w:sz w:val="26"/>
          <w:szCs w:val="26"/>
        </w:rPr>
        <w:t>+ Tốc độ gió tối đa: 160km/h</w:t>
      </w:r>
    </w:p>
    <w:p w14:paraId="04F2C8CD" w14:textId="5E02D47F" w:rsidR="00363CF1" w:rsidRPr="00CB317B" w:rsidRDefault="00003F17">
      <w:pPr>
        <w:numPr>
          <w:ilvl w:val="0"/>
          <w:numId w:val="324"/>
        </w:numPr>
        <w:spacing w:line="264" w:lineRule="auto"/>
        <w:contextualSpacing/>
        <w:jc w:val="both"/>
        <w:rPr>
          <w:rFonts w:eastAsia="DengXian"/>
          <w:spacing w:val="-10"/>
          <w:sz w:val="26"/>
          <w:szCs w:val="26"/>
          <w:u w:val="single"/>
        </w:rPr>
      </w:pPr>
      <w:r>
        <w:rPr>
          <w:rFonts w:eastAsia="DengXian"/>
          <w:spacing w:val="-10"/>
          <w:sz w:val="26"/>
          <w:szCs w:val="26"/>
          <w:u w:val="single"/>
        </w:rPr>
        <w:t>Đặc tính kỹ thuật</w:t>
      </w:r>
      <w:r w:rsidR="00363CF1" w:rsidRPr="00CB317B">
        <w:rPr>
          <w:rFonts w:eastAsia="DengXian"/>
          <w:spacing w:val="-10"/>
          <w:sz w:val="26"/>
          <w:szCs w:val="26"/>
          <w:u w:val="single"/>
        </w:rPr>
        <w:t>:</w:t>
      </w:r>
    </w:p>
    <w:p w14:paraId="710E23AE" w14:textId="77777777" w:rsidR="00363CF1" w:rsidRPr="00CB317B" w:rsidRDefault="00363CF1">
      <w:pPr>
        <w:widowControl w:val="0"/>
        <w:numPr>
          <w:ilvl w:val="0"/>
          <w:numId w:val="317"/>
        </w:numPr>
        <w:tabs>
          <w:tab w:val="left" w:pos="360"/>
        </w:tabs>
        <w:spacing w:line="264" w:lineRule="auto"/>
        <w:ind w:left="360"/>
        <w:contextualSpacing/>
        <w:jc w:val="both"/>
        <w:rPr>
          <w:rFonts w:eastAsia="DengXian"/>
          <w:spacing w:val="-10"/>
          <w:sz w:val="26"/>
          <w:szCs w:val="26"/>
        </w:rPr>
      </w:pPr>
      <w:r w:rsidRPr="00CB317B">
        <w:rPr>
          <w:rFonts w:eastAsia="DengXian"/>
          <w:spacing w:val="-10"/>
          <w:sz w:val="26"/>
          <w:szCs w:val="26"/>
        </w:rPr>
        <w:lastRenderedPageBreak/>
        <w:t xml:space="preserve">Vỏ tủ điện được thiết kế, chế tạo với độ kín, độ thông thoáng phù hợp nhằm phòng tránh động vật xâm phạm và tác động của con người, đảm bảo các ngăn RMU bên trong vỏ tủ vận hành an toàn, liên tục theo điều kiện mồi trường thực tế tại vị trí lắp đặt trên địa bàn </w:t>
      </w:r>
      <w:r w:rsidRPr="00CB317B">
        <w:rPr>
          <w:rFonts w:eastAsia="DengXian"/>
          <w:spacing w:val="-10"/>
          <w:sz w:val="26"/>
          <w:szCs w:val="26"/>
          <w:lang w:bidi="en-US"/>
        </w:rPr>
        <w:t xml:space="preserve">TP </w:t>
      </w:r>
      <w:r w:rsidRPr="00CB317B">
        <w:rPr>
          <w:rFonts w:eastAsia="DengXian"/>
          <w:spacing w:val="-10"/>
          <w:sz w:val="26"/>
          <w:szCs w:val="26"/>
        </w:rPr>
        <w:t>HCM</w:t>
      </w:r>
    </w:p>
    <w:p w14:paraId="467BC7CA" w14:textId="77777777" w:rsidR="00363CF1" w:rsidRPr="00CB317B" w:rsidRDefault="00363CF1">
      <w:pPr>
        <w:widowControl w:val="0"/>
        <w:numPr>
          <w:ilvl w:val="0"/>
          <w:numId w:val="317"/>
        </w:numPr>
        <w:tabs>
          <w:tab w:val="left" w:pos="360"/>
        </w:tabs>
        <w:spacing w:line="264" w:lineRule="auto"/>
        <w:ind w:left="360"/>
        <w:contextualSpacing/>
        <w:jc w:val="both"/>
        <w:rPr>
          <w:rFonts w:eastAsia="DengXian"/>
          <w:spacing w:val="-10"/>
          <w:sz w:val="26"/>
          <w:szCs w:val="26"/>
        </w:rPr>
      </w:pPr>
      <w:r w:rsidRPr="00CB317B">
        <w:rPr>
          <w:rFonts w:eastAsia="DengXian"/>
          <w:spacing w:val="-10"/>
          <w:sz w:val="26"/>
          <w:szCs w:val="26"/>
        </w:rPr>
        <w:t>Độ kín vỏ tủ: nhà sản xuất phát biểu.</w:t>
      </w:r>
    </w:p>
    <w:p w14:paraId="15AC7AB5" w14:textId="77777777" w:rsidR="00363CF1" w:rsidRPr="00CB317B" w:rsidRDefault="00363CF1">
      <w:pPr>
        <w:widowControl w:val="0"/>
        <w:numPr>
          <w:ilvl w:val="0"/>
          <w:numId w:val="317"/>
        </w:numPr>
        <w:tabs>
          <w:tab w:val="left" w:pos="360"/>
        </w:tabs>
        <w:spacing w:line="264" w:lineRule="auto"/>
        <w:ind w:left="360"/>
        <w:contextualSpacing/>
        <w:jc w:val="both"/>
        <w:rPr>
          <w:rFonts w:eastAsia="DengXian"/>
          <w:spacing w:val="-10"/>
          <w:sz w:val="26"/>
          <w:szCs w:val="26"/>
        </w:rPr>
      </w:pPr>
      <w:r w:rsidRPr="00CB317B">
        <w:rPr>
          <w:rFonts w:eastAsia="DengXian"/>
          <w:spacing w:val="-10"/>
          <w:sz w:val="26"/>
          <w:szCs w:val="26"/>
        </w:rPr>
        <w:t>Kích thước tối đa của vỏ tủ, đảm bảo:</w:t>
      </w:r>
    </w:p>
    <w:p w14:paraId="14EC41EE" w14:textId="77777777" w:rsidR="00363CF1" w:rsidRPr="00CB317B" w:rsidRDefault="00363CF1" w:rsidP="001E6339">
      <w:pPr>
        <w:widowControl w:val="0"/>
        <w:spacing w:line="264" w:lineRule="auto"/>
        <w:ind w:left="420"/>
        <w:contextualSpacing/>
        <w:jc w:val="both"/>
        <w:rPr>
          <w:rFonts w:eastAsia="DengXian"/>
          <w:spacing w:val="-10"/>
          <w:sz w:val="26"/>
          <w:szCs w:val="26"/>
        </w:rPr>
      </w:pPr>
      <w:r w:rsidRPr="00CB317B">
        <w:rPr>
          <w:rFonts w:eastAsia="DengXian"/>
          <w:spacing w:val="-10"/>
          <w:sz w:val="26"/>
          <w:szCs w:val="26"/>
        </w:rPr>
        <w:t xml:space="preserve">+ Khoảng cách từ tủ RMU 24kV (bao gồm các ngăn tủ đã lắp ghép) đến mặt trước, mặt sau và 2 mặt bên của vỏ tủ: </w:t>
      </w:r>
      <w:r w:rsidRPr="00CB317B">
        <w:rPr>
          <w:rFonts w:eastAsia="DengXian"/>
          <w:spacing w:val="-10"/>
          <w:sz w:val="26"/>
          <w:szCs w:val="26"/>
          <w:lang w:bidi="en-US"/>
        </w:rPr>
        <w:t>100mm.</w:t>
      </w:r>
    </w:p>
    <w:p w14:paraId="46AA0893" w14:textId="77777777" w:rsidR="00363CF1" w:rsidRPr="00CB317B" w:rsidRDefault="00363CF1" w:rsidP="001E6339">
      <w:pPr>
        <w:widowControl w:val="0"/>
        <w:spacing w:line="264" w:lineRule="auto"/>
        <w:ind w:left="420"/>
        <w:contextualSpacing/>
        <w:jc w:val="both"/>
        <w:rPr>
          <w:rFonts w:eastAsia="DengXian"/>
          <w:spacing w:val="-10"/>
          <w:sz w:val="26"/>
          <w:szCs w:val="26"/>
        </w:rPr>
      </w:pPr>
      <w:r w:rsidRPr="00CB317B">
        <w:rPr>
          <w:rFonts w:eastAsia="DengXian"/>
          <w:spacing w:val="-10"/>
          <w:sz w:val="26"/>
          <w:szCs w:val="26"/>
        </w:rPr>
        <w:t>+ Khoảng cách từ nóc tủ RMU 24kV (bao gồm các ngăn tủ đã lắp ghép) đến nóc của vỏ tủ: 200mm (bao gồm cả độ dốc mái).</w:t>
      </w:r>
    </w:p>
    <w:p w14:paraId="0417C353" w14:textId="77777777" w:rsidR="00363CF1" w:rsidRPr="00CB317B" w:rsidRDefault="00363CF1">
      <w:pPr>
        <w:widowControl w:val="0"/>
        <w:numPr>
          <w:ilvl w:val="0"/>
          <w:numId w:val="317"/>
        </w:numPr>
        <w:tabs>
          <w:tab w:val="left" w:pos="360"/>
        </w:tabs>
        <w:spacing w:line="264" w:lineRule="auto"/>
        <w:ind w:left="360"/>
        <w:contextualSpacing/>
        <w:jc w:val="both"/>
        <w:rPr>
          <w:rFonts w:eastAsia="DengXian"/>
          <w:spacing w:val="-10"/>
          <w:sz w:val="26"/>
          <w:szCs w:val="26"/>
        </w:rPr>
      </w:pPr>
      <w:r w:rsidRPr="00CB317B">
        <w:rPr>
          <w:rFonts w:eastAsia="DengXian"/>
          <w:spacing w:val="-10"/>
          <w:sz w:val="26"/>
          <w:szCs w:val="26"/>
        </w:rPr>
        <w:t>Vật liệu chế tạo: kim loại không gỉ hoặc sơn tĩnh điện.</w:t>
      </w:r>
    </w:p>
    <w:p w14:paraId="1EAD0B6A" w14:textId="77777777" w:rsidR="00363CF1" w:rsidRPr="00CB317B" w:rsidRDefault="00363CF1">
      <w:pPr>
        <w:widowControl w:val="0"/>
        <w:numPr>
          <w:ilvl w:val="0"/>
          <w:numId w:val="317"/>
        </w:numPr>
        <w:tabs>
          <w:tab w:val="left" w:pos="360"/>
        </w:tabs>
        <w:spacing w:line="264" w:lineRule="auto"/>
        <w:ind w:left="360"/>
        <w:contextualSpacing/>
        <w:jc w:val="both"/>
        <w:rPr>
          <w:rFonts w:eastAsia="DengXian"/>
          <w:spacing w:val="-10"/>
          <w:sz w:val="26"/>
          <w:szCs w:val="26"/>
        </w:rPr>
      </w:pPr>
      <w:r w:rsidRPr="00CB317B">
        <w:rPr>
          <w:rFonts w:eastAsia="DengXian"/>
          <w:spacing w:val="-10"/>
          <w:sz w:val="26"/>
          <w:szCs w:val="26"/>
        </w:rPr>
        <w:t>Vỏ tủ điện phải có các vị trí tiếp địa bên trong tủ.</w:t>
      </w:r>
    </w:p>
    <w:p w14:paraId="6F9BA730" w14:textId="77777777" w:rsidR="00363CF1" w:rsidRPr="00CB317B" w:rsidRDefault="00363CF1">
      <w:pPr>
        <w:widowControl w:val="0"/>
        <w:numPr>
          <w:ilvl w:val="0"/>
          <w:numId w:val="317"/>
        </w:numPr>
        <w:tabs>
          <w:tab w:val="left" w:pos="360"/>
        </w:tabs>
        <w:spacing w:line="264" w:lineRule="auto"/>
        <w:ind w:left="360"/>
        <w:contextualSpacing/>
        <w:jc w:val="both"/>
        <w:rPr>
          <w:rFonts w:eastAsia="DengXian"/>
          <w:spacing w:val="-10"/>
          <w:sz w:val="26"/>
          <w:szCs w:val="26"/>
        </w:rPr>
      </w:pPr>
      <w:r w:rsidRPr="00CB317B">
        <w:rPr>
          <w:rFonts w:eastAsia="DengXian"/>
          <w:spacing w:val="-10"/>
          <w:sz w:val="26"/>
          <w:szCs w:val="26"/>
        </w:rPr>
        <w:t>Cửa vỏ tủ có cơ cấu tự khép lại.</w:t>
      </w:r>
    </w:p>
    <w:p w14:paraId="4169D9CB" w14:textId="77777777" w:rsidR="00363CF1" w:rsidRPr="00CB317B" w:rsidRDefault="00363CF1">
      <w:pPr>
        <w:numPr>
          <w:ilvl w:val="0"/>
          <w:numId w:val="317"/>
        </w:numPr>
        <w:tabs>
          <w:tab w:val="left" w:pos="360"/>
        </w:tabs>
        <w:spacing w:line="264" w:lineRule="auto"/>
        <w:ind w:left="374" w:hanging="374"/>
        <w:contextualSpacing/>
        <w:jc w:val="both"/>
        <w:rPr>
          <w:rFonts w:eastAsia="DengXian"/>
          <w:spacing w:val="-10"/>
          <w:sz w:val="26"/>
          <w:szCs w:val="26"/>
        </w:rPr>
      </w:pPr>
      <w:r w:rsidRPr="00CB317B">
        <w:rPr>
          <w:rFonts w:eastAsia="DengXian"/>
          <w:spacing w:val="-10"/>
          <w:sz w:val="26"/>
          <w:szCs w:val="26"/>
        </w:rPr>
        <w:t>Nóc vỏ tủ được thiết kế chống thấm nước, có độ dốc phù hợp, đảm bảo không đọng nước trên nóc tủ</w:t>
      </w:r>
    </w:p>
    <w:p w14:paraId="14D5163E" w14:textId="77777777" w:rsidR="00363CF1" w:rsidRPr="00CB317B" w:rsidRDefault="00363CF1">
      <w:pPr>
        <w:numPr>
          <w:ilvl w:val="0"/>
          <w:numId w:val="317"/>
        </w:numPr>
        <w:tabs>
          <w:tab w:val="left" w:pos="360"/>
        </w:tabs>
        <w:spacing w:line="264" w:lineRule="auto"/>
        <w:ind w:left="374" w:hanging="374"/>
        <w:contextualSpacing/>
        <w:jc w:val="both"/>
        <w:rPr>
          <w:rFonts w:eastAsia="DengXian"/>
          <w:spacing w:val="-10"/>
          <w:sz w:val="26"/>
          <w:szCs w:val="26"/>
        </w:rPr>
      </w:pPr>
      <w:r w:rsidRPr="00CB317B">
        <w:rPr>
          <w:rFonts w:eastAsia="DengXian"/>
          <w:spacing w:val="-10"/>
          <w:sz w:val="26"/>
          <w:szCs w:val="26"/>
        </w:rPr>
        <w:t>Độ bền va đập của phần vỏ, cửa, cánh tản nhiệt: chịu được năng lượng va đập 20J.</w:t>
      </w:r>
    </w:p>
    <w:p w14:paraId="4DC305AA" w14:textId="77777777" w:rsidR="00363CF1" w:rsidRPr="00CB317B" w:rsidRDefault="00363CF1">
      <w:pPr>
        <w:numPr>
          <w:ilvl w:val="0"/>
          <w:numId w:val="317"/>
        </w:numPr>
        <w:tabs>
          <w:tab w:val="left" w:pos="360"/>
        </w:tabs>
        <w:spacing w:line="264" w:lineRule="auto"/>
        <w:ind w:left="374" w:hanging="374"/>
        <w:contextualSpacing/>
        <w:jc w:val="both"/>
        <w:rPr>
          <w:rFonts w:eastAsia="DengXian"/>
          <w:spacing w:val="-10"/>
          <w:sz w:val="26"/>
          <w:szCs w:val="26"/>
        </w:rPr>
      </w:pPr>
      <w:r w:rsidRPr="00CB317B">
        <w:rPr>
          <w:rFonts w:eastAsia="DengXian"/>
          <w:spacing w:val="-10"/>
          <w:sz w:val="26"/>
          <w:szCs w:val="26"/>
        </w:rPr>
        <w:t>C</w:t>
      </w:r>
      <w:r w:rsidRPr="00CB317B">
        <w:rPr>
          <w:rFonts w:eastAsia="DengXian"/>
          <w:bCs/>
          <w:spacing w:val="-10"/>
          <w:sz w:val="26"/>
          <w:szCs w:val="26"/>
        </w:rPr>
        <w:t xml:space="preserve">ấp an toàn: Trong trường hợp </w:t>
      </w:r>
      <w:r w:rsidRPr="00CB317B">
        <w:rPr>
          <w:rFonts w:eastAsia="DengXian"/>
          <w:spacing w:val="-10"/>
          <w:sz w:val="26"/>
          <w:szCs w:val="26"/>
        </w:rPr>
        <w:t xml:space="preserve">cấp an toàn của các ngăn tủ 24kV lắp đặt bên trong vỏ tủ là </w:t>
      </w:r>
      <w:r w:rsidRPr="00CB317B">
        <w:rPr>
          <w:rFonts w:eastAsia="DengXian"/>
          <w:bCs/>
          <w:spacing w:val="-10"/>
          <w:sz w:val="26"/>
          <w:szCs w:val="26"/>
        </w:rPr>
        <w:t xml:space="preserve"> </w:t>
      </w:r>
      <w:r w:rsidRPr="00CB317B">
        <w:rPr>
          <w:rFonts w:eastAsia="DengXian"/>
          <w:spacing w:val="-10"/>
          <w:sz w:val="26"/>
          <w:szCs w:val="26"/>
        </w:rPr>
        <w:t xml:space="preserve">IAC AFL (không hạn chế tiếp cận tủ từ mặt trước và hai mặt bên) thì vỏ tủ phải đạt cấp an toàn </w:t>
      </w:r>
      <w:r w:rsidRPr="00CB317B">
        <w:rPr>
          <w:rFonts w:eastAsia="DengXian"/>
          <w:bCs/>
          <w:spacing w:val="-10"/>
          <w:sz w:val="26"/>
          <w:szCs w:val="26"/>
        </w:rPr>
        <w:t xml:space="preserve">IAC-AB theo </w:t>
      </w:r>
      <w:r w:rsidRPr="00CB317B">
        <w:rPr>
          <w:rFonts w:eastAsia="DengXian"/>
          <w:spacing w:val="-10"/>
          <w:sz w:val="26"/>
          <w:szCs w:val="26"/>
        </w:rPr>
        <w:t>IEC 62271-200.</w:t>
      </w:r>
    </w:p>
    <w:p w14:paraId="4DBD2CFD" w14:textId="77777777" w:rsidR="00363CF1" w:rsidRPr="00CB317B" w:rsidRDefault="00363CF1">
      <w:pPr>
        <w:numPr>
          <w:ilvl w:val="0"/>
          <w:numId w:val="317"/>
        </w:numPr>
        <w:tabs>
          <w:tab w:val="left" w:pos="360"/>
        </w:tabs>
        <w:spacing w:line="264" w:lineRule="auto"/>
        <w:ind w:left="360"/>
        <w:contextualSpacing/>
        <w:jc w:val="both"/>
        <w:rPr>
          <w:rFonts w:eastAsia="DengXian"/>
          <w:spacing w:val="-10"/>
          <w:sz w:val="26"/>
          <w:szCs w:val="26"/>
        </w:rPr>
      </w:pPr>
      <w:r w:rsidRPr="00CB317B">
        <w:rPr>
          <w:rFonts w:eastAsia="DengXian"/>
          <w:spacing w:val="-10"/>
          <w:sz w:val="26"/>
          <w:szCs w:val="26"/>
        </w:rPr>
        <w:t xml:space="preserve">Mặt trước của vỏ tủ có ký hiệu sau: </w:t>
      </w:r>
    </w:p>
    <w:p w14:paraId="6D73C4C4" w14:textId="77777777" w:rsidR="00363CF1" w:rsidRPr="00CB317B" w:rsidRDefault="00363CF1" w:rsidP="001E6339">
      <w:pPr>
        <w:spacing w:line="264" w:lineRule="auto"/>
        <w:ind w:firstLine="374"/>
        <w:contextualSpacing/>
        <w:jc w:val="both"/>
        <w:rPr>
          <w:rFonts w:eastAsia="DengXian"/>
          <w:spacing w:val="-10"/>
          <w:sz w:val="26"/>
          <w:szCs w:val="26"/>
        </w:rPr>
      </w:pPr>
      <w:r w:rsidRPr="00CB317B">
        <w:rPr>
          <w:rFonts w:eastAsia="DengXian"/>
          <w:spacing w:val="-10"/>
          <w:sz w:val="26"/>
          <w:szCs w:val="26"/>
        </w:rPr>
        <w:t xml:space="preserve">+ “TỔNG CÔNG TY ĐIỆN LỰC TP.HỒ CHÍ MINH”   </w:t>
      </w:r>
    </w:p>
    <w:p w14:paraId="0D5091C3" w14:textId="77777777" w:rsidR="00363CF1" w:rsidRPr="00CB317B" w:rsidRDefault="00363CF1" w:rsidP="001E6339">
      <w:pPr>
        <w:spacing w:line="264" w:lineRule="auto"/>
        <w:ind w:firstLine="374"/>
        <w:contextualSpacing/>
        <w:jc w:val="both"/>
        <w:rPr>
          <w:rFonts w:eastAsia="DengXian"/>
          <w:spacing w:val="-10"/>
          <w:sz w:val="26"/>
          <w:szCs w:val="26"/>
        </w:rPr>
      </w:pPr>
      <w:r w:rsidRPr="00CB317B">
        <w:rPr>
          <w:rFonts w:eastAsia="DengXian"/>
          <w:spacing w:val="-10"/>
          <w:sz w:val="26"/>
          <w:szCs w:val="26"/>
        </w:rPr>
        <w:t>+ Ký hiệu nhà sản xuất, năm sản xuất</w:t>
      </w:r>
    </w:p>
    <w:p w14:paraId="66F4915F" w14:textId="77777777" w:rsidR="00363CF1" w:rsidRPr="00CB317B" w:rsidRDefault="00363CF1" w:rsidP="001E6339">
      <w:pPr>
        <w:spacing w:line="264" w:lineRule="auto"/>
        <w:ind w:firstLine="374"/>
        <w:contextualSpacing/>
        <w:jc w:val="both"/>
        <w:rPr>
          <w:rFonts w:eastAsia="DengXian"/>
          <w:spacing w:val="-10"/>
          <w:sz w:val="26"/>
          <w:szCs w:val="26"/>
        </w:rPr>
      </w:pPr>
      <w:r w:rsidRPr="00CB317B">
        <w:rPr>
          <w:rFonts w:eastAsia="DengXian"/>
          <w:spacing w:val="-10"/>
          <w:sz w:val="26"/>
          <w:szCs w:val="26"/>
        </w:rPr>
        <w:t>+ “TỦ ĐIỆN TRUNG THẾ”</w:t>
      </w:r>
    </w:p>
    <w:p w14:paraId="4F79D7CE" w14:textId="77777777" w:rsidR="00363CF1" w:rsidRPr="00CB317B" w:rsidRDefault="00363CF1" w:rsidP="001E6339">
      <w:pPr>
        <w:spacing w:line="264" w:lineRule="auto"/>
        <w:ind w:firstLine="374"/>
        <w:contextualSpacing/>
        <w:jc w:val="both"/>
        <w:rPr>
          <w:rFonts w:eastAsia="DengXian"/>
          <w:spacing w:val="-10"/>
          <w:sz w:val="26"/>
          <w:szCs w:val="26"/>
        </w:rPr>
      </w:pPr>
      <w:r w:rsidRPr="00CB317B">
        <w:rPr>
          <w:rFonts w:eastAsia="DengXian"/>
          <w:spacing w:val="-10"/>
          <w:sz w:val="26"/>
          <w:szCs w:val="26"/>
        </w:rPr>
        <w:t xml:space="preserve">Độ cao chữ tối thiểu là 20mm. </w:t>
      </w:r>
    </w:p>
    <w:p w14:paraId="1058E210" w14:textId="77777777" w:rsidR="00363CF1" w:rsidRPr="00CB317B" w:rsidRDefault="00363CF1">
      <w:pPr>
        <w:numPr>
          <w:ilvl w:val="0"/>
          <w:numId w:val="317"/>
        </w:numPr>
        <w:tabs>
          <w:tab w:val="left" w:pos="360"/>
        </w:tabs>
        <w:spacing w:line="264" w:lineRule="auto"/>
        <w:ind w:left="360"/>
        <w:contextualSpacing/>
        <w:jc w:val="both"/>
        <w:rPr>
          <w:rFonts w:eastAsia="DengXian"/>
          <w:spacing w:val="-10"/>
          <w:sz w:val="26"/>
          <w:szCs w:val="26"/>
        </w:rPr>
      </w:pPr>
      <w:r w:rsidRPr="00CB317B">
        <w:rPr>
          <w:rFonts w:eastAsia="DengXian"/>
          <w:spacing w:val="-10"/>
          <w:sz w:val="26"/>
          <w:szCs w:val="26"/>
        </w:rPr>
        <w:t xml:space="preserve">Mặt sau của vỏ tủ có ký hiệu biển báo sau: </w:t>
      </w:r>
    </w:p>
    <w:p w14:paraId="3CE54CB0" w14:textId="77777777" w:rsidR="00363CF1" w:rsidRPr="00CB317B" w:rsidRDefault="00363CF1" w:rsidP="001E6339">
      <w:pPr>
        <w:spacing w:line="264" w:lineRule="auto"/>
        <w:ind w:firstLine="374"/>
        <w:contextualSpacing/>
        <w:jc w:val="center"/>
        <w:rPr>
          <w:rFonts w:eastAsia="DengXian"/>
          <w:spacing w:val="-10"/>
          <w:sz w:val="26"/>
          <w:szCs w:val="26"/>
        </w:rPr>
      </w:pPr>
      <w:r w:rsidRPr="00CB317B">
        <w:rPr>
          <w:rFonts w:eastAsia="DengXian"/>
          <w:noProof/>
          <w:spacing w:val="-10"/>
          <w:sz w:val="26"/>
          <w:szCs w:val="26"/>
        </w:rPr>
        <w:drawing>
          <wp:inline distT="0" distB="0" distL="0" distR="0" wp14:anchorId="0CD79C30" wp14:editId="468FA5D1">
            <wp:extent cx="4086225" cy="1914525"/>
            <wp:effectExtent l="0" t="0" r="0" b="0"/>
            <wp:docPr id="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86225" cy="1914525"/>
                    </a:xfrm>
                    <a:prstGeom prst="rect">
                      <a:avLst/>
                    </a:prstGeom>
                    <a:noFill/>
                    <a:ln>
                      <a:noFill/>
                    </a:ln>
                  </pic:spPr>
                </pic:pic>
              </a:graphicData>
            </a:graphic>
          </wp:inline>
        </w:drawing>
      </w:r>
    </w:p>
    <w:p w14:paraId="43BBE3B7" w14:textId="77777777" w:rsidR="00363CF1" w:rsidRPr="00CB317B" w:rsidRDefault="00363CF1" w:rsidP="001E6339">
      <w:pPr>
        <w:spacing w:line="264" w:lineRule="auto"/>
        <w:ind w:firstLine="374"/>
        <w:contextualSpacing/>
        <w:jc w:val="both"/>
        <w:rPr>
          <w:rFonts w:eastAsia="DengXian"/>
          <w:spacing w:val="-10"/>
          <w:sz w:val="26"/>
          <w:szCs w:val="26"/>
        </w:rPr>
      </w:pPr>
      <w:r w:rsidRPr="00CB317B">
        <w:rPr>
          <w:rFonts w:eastAsia="DengXian"/>
          <w:spacing w:val="-10"/>
          <w:sz w:val="26"/>
          <w:szCs w:val="26"/>
        </w:rPr>
        <w:t>Ghi chú: Viền của biển báo và hình tia chớp màu đỏ tươi, nền màu trắng, chữ màu đen.</w:t>
      </w:r>
    </w:p>
    <w:p w14:paraId="1A1BACEA" w14:textId="77777777" w:rsidR="00363CF1" w:rsidRPr="00CB317B" w:rsidRDefault="00363CF1" w:rsidP="001E6339">
      <w:pPr>
        <w:spacing w:line="264" w:lineRule="auto"/>
        <w:ind w:firstLine="374"/>
        <w:contextualSpacing/>
        <w:jc w:val="both"/>
        <w:rPr>
          <w:rFonts w:eastAsia="DengXian"/>
          <w:spacing w:val="-10"/>
          <w:sz w:val="26"/>
          <w:szCs w:val="26"/>
        </w:rPr>
      </w:pPr>
    </w:p>
    <w:p w14:paraId="32C540C9" w14:textId="77777777" w:rsidR="00363CF1" w:rsidRPr="00CB317B" w:rsidRDefault="00363CF1">
      <w:pPr>
        <w:numPr>
          <w:ilvl w:val="0"/>
          <w:numId w:val="324"/>
        </w:numPr>
        <w:spacing w:line="264" w:lineRule="auto"/>
        <w:contextualSpacing/>
        <w:jc w:val="both"/>
        <w:rPr>
          <w:rFonts w:eastAsia="DengXian"/>
          <w:spacing w:val="-10"/>
          <w:sz w:val="26"/>
          <w:szCs w:val="26"/>
        </w:rPr>
      </w:pPr>
      <w:r w:rsidRPr="00CB317B">
        <w:rPr>
          <w:rFonts w:eastAsia="DengXian"/>
          <w:spacing w:val="-10"/>
          <w:sz w:val="26"/>
          <w:szCs w:val="26"/>
        </w:rPr>
        <w:t>Các yêu cầu khác:</w:t>
      </w:r>
    </w:p>
    <w:p w14:paraId="54532633" w14:textId="77777777" w:rsidR="00363CF1" w:rsidRPr="00CB317B" w:rsidRDefault="00363CF1">
      <w:pPr>
        <w:numPr>
          <w:ilvl w:val="0"/>
          <w:numId w:val="313"/>
        </w:numPr>
        <w:tabs>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Có văn bản của nhà sản xuất xác nhận: tủ RMU và các phụ kiện, vỏ tủ chào thầu hoàn toàn phù hợp với điều kiện môi trường, khí hậu, thông số lưới điện để vận hành ổn định, an toàn, tin cậy trên lưới điện của Thành phố Hồ Chí Minh.</w:t>
      </w:r>
    </w:p>
    <w:p w14:paraId="14ED61CC" w14:textId="77777777" w:rsidR="00363CF1" w:rsidRPr="00CB317B" w:rsidRDefault="00363CF1">
      <w:pPr>
        <w:numPr>
          <w:ilvl w:val="0"/>
          <w:numId w:val="322"/>
        </w:numPr>
        <w:tabs>
          <w:tab w:val="left" w:pos="426"/>
        </w:tabs>
        <w:spacing w:line="264" w:lineRule="auto"/>
        <w:ind w:left="426" w:hanging="426"/>
        <w:contextualSpacing/>
        <w:jc w:val="both"/>
        <w:rPr>
          <w:rFonts w:eastAsia="DengXian"/>
          <w:b/>
          <w:spacing w:val="-10"/>
          <w:sz w:val="26"/>
          <w:szCs w:val="26"/>
        </w:rPr>
      </w:pPr>
      <w:r w:rsidRPr="00CB317B">
        <w:rPr>
          <w:rFonts w:eastAsia="DengXian"/>
          <w:b/>
          <w:spacing w:val="-10"/>
          <w:sz w:val="26"/>
          <w:szCs w:val="26"/>
        </w:rPr>
        <w:t>THỬ NGHIỆM ĐIỂN HÌNH:</w:t>
      </w:r>
    </w:p>
    <w:p w14:paraId="71CD9ED5" w14:textId="77777777" w:rsidR="00363CF1" w:rsidRPr="00CB317B" w:rsidRDefault="00363CF1">
      <w:pPr>
        <w:numPr>
          <w:ilvl w:val="0"/>
          <w:numId w:val="313"/>
        </w:numPr>
        <w:tabs>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độ kín (Verification of the protection)  theo </w:t>
      </w:r>
      <w:r w:rsidRPr="00CB317B">
        <w:rPr>
          <w:rFonts w:eastAsia="DengXian"/>
          <w:bCs/>
          <w:spacing w:val="-10"/>
          <w:sz w:val="26"/>
          <w:szCs w:val="26"/>
        </w:rPr>
        <w:t>IEC 60694</w:t>
      </w:r>
      <w:r w:rsidRPr="00CB317B">
        <w:rPr>
          <w:rFonts w:eastAsia="DengXian"/>
          <w:spacing w:val="-10"/>
          <w:sz w:val="26"/>
          <w:szCs w:val="26"/>
        </w:rPr>
        <w:t xml:space="preserve"> </w:t>
      </w:r>
    </w:p>
    <w:p w14:paraId="78533568" w14:textId="77777777" w:rsidR="00363CF1" w:rsidRPr="00CB317B" w:rsidRDefault="00363CF1">
      <w:pPr>
        <w:numPr>
          <w:ilvl w:val="0"/>
          <w:numId w:val="313"/>
        </w:numPr>
        <w:tabs>
          <w:tab w:val="left" w:pos="720"/>
        </w:tabs>
        <w:autoSpaceDE w:val="0"/>
        <w:autoSpaceDN w:val="0"/>
        <w:adjustRightInd w:val="0"/>
        <w:spacing w:line="264" w:lineRule="auto"/>
        <w:ind w:left="374" w:hanging="374"/>
        <w:contextualSpacing/>
        <w:jc w:val="both"/>
        <w:rPr>
          <w:rFonts w:eastAsia="DengXian"/>
          <w:spacing w:val="-10"/>
          <w:sz w:val="26"/>
          <w:szCs w:val="26"/>
        </w:rPr>
      </w:pPr>
      <w:r w:rsidRPr="00CB317B">
        <w:rPr>
          <w:rFonts w:eastAsia="DengXian"/>
          <w:spacing w:val="-10"/>
          <w:sz w:val="26"/>
          <w:szCs w:val="26"/>
        </w:rPr>
        <w:t xml:space="preserve">Kiểm tra độ bền va đập (mechanical impact test) theo </w:t>
      </w:r>
      <w:r w:rsidRPr="00CB317B">
        <w:rPr>
          <w:rFonts w:eastAsia="DengXian"/>
          <w:bCs/>
          <w:spacing w:val="-10"/>
          <w:sz w:val="26"/>
          <w:szCs w:val="26"/>
        </w:rPr>
        <w:t>IEC 60694</w:t>
      </w:r>
    </w:p>
    <w:p w14:paraId="2B34C381" w14:textId="77777777" w:rsidR="00363CF1" w:rsidRPr="00CB317B" w:rsidRDefault="00363CF1" w:rsidP="001E6339">
      <w:pPr>
        <w:autoSpaceDE w:val="0"/>
        <w:autoSpaceDN w:val="0"/>
        <w:adjustRightInd w:val="0"/>
        <w:spacing w:line="264" w:lineRule="auto"/>
        <w:contextualSpacing/>
        <w:jc w:val="both"/>
        <w:rPr>
          <w:rFonts w:eastAsia="DengXian"/>
          <w:bCs/>
          <w:spacing w:val="-10"/>
          <w:sz w:val="26"/>
          <w:szCs w:val="26"/>
        </w:rPr>
      </w:pPr>
      <w:r w:rsidRPr="00CB317B">
        <w:rPr>
          <w:rFonts w:eastAsia="DengXian"/>
          <w:bCs/>
          <w:spacing w:val="-10"/>
          <w:sz w:val="26"/>
          <w:szCs w:val="26"/>
        </w:rPr>
        <w:lastRenderedPageBreak/>
        <w:t>Thử nghiệm sự cố hồ quang phát sinh bên trong tủ (Internal arcing test) nếu có yêu cầu IAC-AB</w:t>
      </w:r>
      <w:r w:rsidRPr="00CB317B">
        <w:rPr>
          <w:rFonts w:eastAsia="DengXian"/>
          <w:spacing w:val="-10"/>
          <w:sz w:val="26"/>
          <w:szCs w:val="26"/>
        </w:rPr>
        <w:t xml:space="preserve"> theo IEC 62271-200.</w:t>
      </w:r>
    </w:p>
    <w:p w14:paraId="223CF4EC" w14:textId="43E6999F" w:rsidR="00363CF1" w:rsidRPr="00CB317B" w:rsidRDefault="00363CF1">
      <w:pPr>
        <w:numPr>
          <w:ilvl w:val="0"/>
          <w:numId w:val="322"/>
        </w:numPr>
        <w:spacing w:line="264" w:lineRule="auto"/>
        <w:contextualSpacing/>
        <w:jc w:val="both"/>
        <w:rPr>
          <w:rFonts w:eastAsia="DengXian"/>
          <w:b/>
          <w:spacing w:val="-10"/>
          <w:sz w:val="26"/>
          <w:szCs w:val="26"/>
        </w:rPr>
      </w:pPr>
      <w:r w:rsidRPr="00CB317B">
        <w:rPr>
          <w:rFonts w:eastAsia="DengXian"/>
          <w:b/>
          <w:spacing w:val="-10"/>
          <w:sz w:val="26"/>
          <w:szCs w:val="26"/>
        </w:rPr>
        <w:t xml:space="preserve">BẢNG TÓM TẮT </w:t>
      </w:r>
      <w:r w:rsidR="00003F17">
        <w:rPr>
          <w:rFonts w:eastAsia="DengXian"/>
          <w:b/>
          <w:spacing w:val="-10"/>
          <w:sz w:val="26"/>
          <w:szCs w:val="26"/>
        </w:rPr>
        <w:t>ĐẶC TÍNH KỸ THUẬT</w:t>
      </w:r>
      <w:r w:rsidRPr="00CB317B">
        <w:rPr>
          <w:rFonts w:eastAsia="DengXian"/>
          <w:b/>
          <w:spacing w:val="-10"/>
          <w:sz w:val="26"/>
          <w:szCs w:val="26"/>
        </w:rPr>
        <w: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6658"/>
        <w:gridCol w:w="1701"/>
      </w:tblGrid>
      <w:tr w:rsidR="00D815B4" w:rsidRPr="00CB317B" w14:paraId="4534EFFF" w14:textId="77777777" w:rsidTr="009E773D">
        <w:trPr>
          <w:tblHeader/>
        </w:trPr>
        <w:tc>
          <w:tcPr>
            <w:tcW w:w="708" w:type="dxa"/>
          </w:tcPr>
          <w:p w14:paraId="178CB909"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DengXian"/>
                <w:b/>
                <w:spacing w:val="-10"/>
                <w:sz w:val="26"/>
                <w:szCs w:val="26"/>
              </w:rPr>
              <w:t>STT</w:t>
            </w:r>
          </w:p>
        </w:tc>
        <w:tc>
          <w:tcPr>
            <w:tcW w:w="6658" w:type="dxa"/>
          </w:tcPr>
          <w:p w14:paraId="0CA343B2"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DengXian"/>
                <w:b/>
                <w:spacing w:val="-10"/>
                <w:sz w:val="26"/>
                <w:szCs w:val="26"/>
              </w:rPr>
              <w:t>MÔ TẢ</w:t>
            </w:r>
          </w:p>
        </w:tc>
        <w:tc>
          <w:tcPr>
            <w:tcW w:w="1701" w:type="dxa"/>
          </w:tcPr>
          <w:p w14:paraId="6E68CAB2"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DengXian"/>
                <w:b/>
                <w:spacing w:val="-10"/>
                <w:sz w:val="26"/>
                <w:szCs w:val="26"/>
              </w:rPr>
              <w:t>YÊU CẦU</w:t>
            </w:r>
          </w:p>
        </w:tc>
      </w:tr>
      <w:tr w:rsidR="00D815B4" w:rsidRPr="00CB317B" w14:paraId="6CD2781D" w14:textId="77777777" w:rsidTr="009E773D">
        <w:tc>
          <w:tcPr>
            <w:tcW w:w="708" w:type="dxa"/>
            <w:tcBorders>
              <w:bottom w:val="single" w:sz="4" w:space="0" w:color="auto"/>
            </w:tcBorders>
          </w:tcPr>
          <w:p w14:paraId="1AE7E1A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1.</w:t>
            </w:r>
          </w:p>
        </w:tc>
        <w:tc>
          <w:tcPr>
            <w:tcW w:w="6658" w:type="dxa"/>
            <w:tcBorders>
              <w:bottom w:val="single" w:sz="4" w:space="0" w:color="auto"/>
            </w:tcBorders>
          </w:tcPr>
          <w:p w14:paraId="4CC99418" w14:textId="77777777" w:rsidR="00363CF1" w:rsidRPr="00CB317B" w:rsidRDefault="00363CF1" w:rsidP="001E6339">
            <w:pPr>
              <w:widowControl w:val="0"/>
              <w:spacing w:line="264" w:lineRule="auto"/>
              <w:ind w:left="120"/>
              <w:contextualSpacing/>
              <w:jc w:val="both"/>
              <w:rPr>
                <w:rFonts w:eastAsia="DengXian"/>
                <w:spacing w:val="-10"/>
                <w:sz w:val="26"/>
                <w:szCs w:val="26"/>
              </w:rPr>
            </w:pPr>
            <w:r w:rsidRPr="00CB317B">
              <w:rPr>
                <w:rFonts w:eastAsia="DengXian"/>
                <w:spacing w:val="-10"/>
                <w:sz w:val="26"/>
                <w:szCs w:val="26"/>
                <w:lang w:val="vi-VN"/>
              </w:rPr>
              <w:t>Tiêu chuẩn sản xuất và thử nghiệm</w:t>
            </w:r>
          </w:p>
        </w:tc>
        <w:tc>
          <w:tcPr>
            <w:tcW w:w="1701" w:type="dxa"/>
            <w:tcBorders>
              <w:bottom w:val="single" w:sz="4" w:space="0" w:color="auto"/>
            </w:tcBorders>
          </w:tcPr>
          <w:p w14:paraId="6C434C49" w14:textId="77777777" w:rsidR="00363CF1" w:rsidRPr="00CB317B" w:rsidRDefault="00363CF1" w:rsidP="001E6339">
            <w:pPr>
              <w:widowControl w:val="0"/>
              <w:spacing w:line="264" w:lineRule="auto"/>
              <w:contextualSpacing/>
              <w:jc w:val="both"/>
              <w:rPr>
                <w:rFonts w:eastAsia="DengXian"/>
                <w:spacing w:val="-10"/>
                <w:sz w:val="26"/>
                <w:szCs w:val="26"/>
              </w:rPr>
            </w:pPr>
            <w:r w:rsidRPr="00CB317B">
              <w:rPr>
                <w:rFonts w:eastAsia="DengXian"/>
                <w:spacing w:val="-10"/>
                <w:sz w:val="26"/>
                <w:szCs w:val="26"/>
                <w:lang w:val="vi-VN"/>
              </w:rPr>
              <w:t>IEC 62271-200, IEC 60694</w:t>
            </w:r>
          </w:p>
        </w:tc>
      </w:tr>
      <w:tr w:rsidR="00D815B4" w:rsidRPr="00CB317B" w14:paraId="17D08935" w14:textId="77777777" w:rsidTr="009E773D">
        <w:tc>
          <w:tcPr>
            <w:tcW w:w="708" w:type="dxa"/>
            <w:tcBorders>
              <w:bottom w:val="nil"/>
            </w:tcBorders>
          </w:tcPr>
          <w:p w14:paraId="6156EA7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xml:space="preserve">2. </w:t>
            </w:r>
          </w:p>
        </w:tc>
        <w:tc>
          <w:tcPr>
            <w:tcW w:w="6658" w:type="dxa"/>
            <w:tcBorders>
              <w:bottom w:val="nil"/>
            </w:tcBorders>
          </w:tcPr>
          <w:p w14:paraId="5E6CDF45" w14:textId="77777777" w:rsidR="00363CF1" w:rsidRPr="00CB317B" w:rsidRDefault="00363CF1" w:rsidP="001E6339">
            <w:pPr>
              <w:widowControl w:val="0"/>
              <w:spacing w:line="264" w:lineRule="auto"/>
              <w:ind w:left="120"/>
              <w:contextualSpacing/>
              <w:jc w:val="both"/>
              <w:rPr>
                <w:rFonts w:eastAsia="DengXian"/>
                <w:spacing w:val="-10"/>
                <w:sz w:val="26"/>
                <w:szCs w:val="26"/>
                <w:u w:val="single"/>
              </w:rPr>
            </w:pPr>
            <w:r w:rsidRPr="00CB317B">
              <w:rPr>
                <w:rFonts w:eastAsia="DengXian"/>
                <w:spacing w:val="-10"/>
                <w:sz w:val="26"/>
                <w:szCs w:val="26"/>
                <w:u w:val="single"/>
                <w:lang w:val="vi-VN"/>
              </w:rPr>
              <w:t>Điều kiên vân hành:</w:t>
            </w:r>
          </w:p>
          <w:p w14:paraId="11BE3B54"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Calibri"/>
                <w:spacing w:val="-10"/>
                <w:sz w:val="26"/>
                <w:szCs w:val="26"/>
                <w:lang w:val="vi-VN"/>
              </w:rPr>
              <w:t>Vỏ tủ điện được thiết kế và chế tạo để vận hành ngoài trời trên phạm vi TP.HCM ở các điêu kiện sau:</w:t>
            </w:r>
          </w:p>
        </w:tc>
        <w:tc>
          <w:tcPr>
            <w:tcW w:w="1701" w:type="dxa"/>
            <w:tcBorders>
              <w:bottom w:val="nil"/>
            </w:tcBorders>
          </w:tcPr>
          <w:p w14:paraId="49F6B026" w14:textId="77777777" w:rsidR="00363CF1" w:rsidRPr="00CB317B" w:rsidRDefault="00363CF1" w:rsidP="001E6339">
            <w:pPr>
              <w:spacing w:line="264" w:lineRule="auto"/>
              <w:contextualSpacing/>
              <w:jc w:val="both"/>
              <w:rPr>
                <w:rFonts w:eastAsia="DengXian"/>
                <w:spacing w:val="-10"/>
                <w:sz w:val="26"/>
                <w:szCs w:val="26"/>
              </w:rPr>
            </w:pPr>
          </w:p>
        </w:tc>
      </w:tr>
      <w:tr w:rsidR="00D815B4" w:rsidRPr="00CB317B" w14:paraId="239EE6D4" w14:textId="77777777" w:rsidTr="009E773D">
        <w:tc>
          <w:tcPr>
            <w:tcW w:w="708" w:type="dxa"/>
            <w:tcBorders>
              <w:top w:val="nil"/>
              <w:bottom w:val="nil"/>
            </w:tcBorders>
          </w:tcPr>
          <w:p w14:paraId="362C8335"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64B250A2" w14:textId="77777777" w:rsidR="00363CF1" w:rsidRPr="00CB317B" w:rsidRDefault="00363CF1" w:rsidP="001E6339">
            <w:pPr>
              <w:widowControl w:val="0"/>
              <w:spacing w:line="264" w:lineRule="auto"/>
              <w:contextualSpacing/>
              <w:jc w:val="both"/>
              <w:rPr>
                <w:rFonts w:eastAsia="DengXian"/>
                <w:spacing w:val="-10"/>
                <w:sz w:val="26"/>
                <w:szCs w:val="26"/>
              </w:rPr>
            </w:pPr>
            <w:r w:rsidRPr="00CB317B">
              <w:rPr>
                <w:rFonts w:eastAsia="DengXian"/>
                <w:spacing w:val="-10"/>
                <w:sz w:val="26"/>
                <w:szCs w:val="26"/>
                <w:lang w:val="vi-VN"/>
              </w:rPr>
              <w:t>+ Biên độ: Không vượt quá 1000m trên mặt nước biển.</w:t>
            </w:r>
          </w:p>
          <w:p w14:paraId="27CC4286" w14:textId="77777777" w:rsidR="00363CF1" w:rsidRPr="00CB317B" w:rsidRDefault="00363CF1" w:rsidP="001E6339">
            <w:pPr>
              <w:spacing w:line="264" w:lineRule="auto"/>
              <w:contextualSpacing/>
              <w:jc w:val="both"/>
              <w:rPr>
                <w:rFonts w:eastAsia="DengXian"/>
                <w:spacing w:val="-10"/>
                <w:sz w:val="26"/>
                <w:szCs w:val="26"/>
              </w:rPr>
            </w:pPr>
          </w:p>
        </w:tc>
        <w:tc>
          <w:tcPr>
            <w:tcW w:w="1701" w:type="dxa"/>
            <w:tcBorders>
              <w:top w:val="nil"/>
              <w:bottom w:val="nil"/>
            </w:tcBorders>
          </w:tcPr>
          <w:p w14:paraId="6220E93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3B933E4B" w14:textId="77777777" w:rsidTr="009E773D">
        <w:tc>
          <w:tcPr>
            <w:tcW w:w="708" w:type="dxa"/>
            <w:tcBorders>
              <w:top w:val="nil"/>
              <w:bottom w:val="nil"/>
            </w:tcBorders>
          </w:tcPr>
          <w:p w14:paraId="220A0751"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75C78005" w14:textId="4902020E" w:rsidR="00363CF1" w:rsidRPr="00CB317B" w:rsidRDefault="00363CF1" w:rsidP="001E6339">
            <w:pPr>
              <w:spacing w:line="264" w:lineRule="auto"/>
              <w:contextualSpacing/>
              <w:jc w:val="both"/>
              <w:rPr>
                <w:rFonts w:eastAsia="DengXian"/>
                <w:spacing w:val="-10"/>
                <w:sz w:val="26"/>
                <w:szCs w:val="26"/>
              </w:rPr>
            </w:pPr>
            <w:r w:rsidRPr="00CB317B">
              <w:rPr>
                <w:rFonts w:eastAsia="Calibri"/>
                <w:spacing w:val="-10"/>
                <w:sz w:val="26"/>
                <w:szCs w:val="26"/>
                <w:lang w:val="vi-VN"/>
              </w:rPr>
              <w:t xml:space="preserve">+ Nhiệt độ tối đa của môi trường xung quanh: </w:t>
            </w:r>
            <w:r w:rsidRPr="00CB317B">
              <w:rPr>
                <w:rFonts w:eastAsia="Calibri"/>
                <w:noProof/>
                <w:spacing w:val="-10"/>
                <w:sz w:val="26"/>
                <w:szCs w:val="26"/>
              </w:rPr>
              <w:t>40°C</w:t>
            </w:r>
          </w:p>
        </w:tc>
        <w:tc>
          <w:tcPr>
            <w:tcW w:w="1701" w:type="dxa"/>
            <w:tcBorders>
              <w:top w:val="nil"/>
              <w:bottom w:val="nil"/>
            </w:tcBorders>
          </w:tcPr>
          <w:p w14:paraId="0187389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4B854F2B" w14:textId="77777777" w:rsidTr="009E773D">
        <w:tc>
          <w:tcPr>
            <w:tcW w:w="708" w:type="dxa"/>
            <w:tcBorders>
              <w:top w:val="nil"/>
              <w:bottom w:val="nil"/>
            </w:tcBorders>
          </w:tcPr>
          <w:p w14:paraId="1AC98EA1"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41716B17" w14:textId="6D15A248" w:rsidR="00363CF1" w:rsidRPr="00CB317B" w:rsidRDefault="00363CF1" w:rsidP="001E6339">
            <w:pPr>
              <w:widowControl w:val="0"/>
              <w:spacing w:line="264" w:lineRule="auto"/>
              <w:contextualSpacing/>
              <w:jc w:val="both"/>
              <w:rPr>
                <w:rFonts w:eastAsia="DengXian"/>
                <w:spacing w:val="-10"/>
                <w:sz w:val="26"/>
                <w:szCs w:val="26"/>
              </w:rPr>
            </w:pPr>
            <w:r w:rsidRPr="00CB317B">
              <w:rPr>
                <w:rFonts w:eastAsia="DengXian"/>
                <w:spacing w:val="-10"/>
                <w:sz w:val="26"/>
                <w:szCs w:val="26"/>
                <w:lang w:val="vi-VN"/>
              </w:rPr>
              <w:t xml:space="preserve">+ Nhiệt độ trung bình của môi trường xung quanh:35°c </w:t>
            </w:r>
          </w:p>
        </w:tc>
        <w:tc>
          <w:tcPr>
            <w:tcW w:w="1701" w:type="dxa"/>
            <w:tcBorders>
              <w:top w:val="nil"/>
              <w:bottom w:val="nil"/>
            </w:tcBorders>
          </w:tcPr>
          <w:p w14:paraId="37261877"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4D8953C2" w14:textId="77777777" w:rsidTr="009E773D">
        <w:tc>
          <w:tcPr>
            <w:tcW w:w="708" w:type="dxa"/>
            <w:tcBorders>
              <w:top w:val="nil"/>
              <w:bottom w:val="nil"/>
            </w:tcBorders>
          </w:tcPr>
          <w:p w14:paraId="543AF877"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755AD0E2" w14:textId="281BE9FD"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Độ ẩm: 95%</w:t>
            </w:r>
          </w:p>
        </w:tc>
        <w:tc>
          <w:tcPr>
            <w:tcW w:w="1701" w:type="dxa"/>
            <w:tcBorders>
              <w:top w:val="nil"/>
              <w:bottom w:val="nil"/>
            </w:tcBorders>
          </w:tcPr>
          <w:p w14:paraId="380C5E45"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2A08449C" w14:textId="77777777" w:rsidTr="009E773D">
        <w:tc>
          <w:tcPr>
            <w:tcW w:w="708" w:type="dxa"/>
            <w:tcBorders>
              <w:top w:val="nil"/>
              <w:bottom w:val="nil"/>
            </w:tcBorders>
          </w:tcPr>
          <w:p w14:paraId="285F1963"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635DB19F" w14:textId="55FC26E8"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Khí hậu: Nhiệt đới </w:t>
            </w:r>
          </w:p>
        </w:tc>
        <w:tc>
          <w:tcPr>
            <w:tcW w:w="1701" w:type="dxa"/>
            <w:tcBorders>
              <w:top w:val="nil"/>
              <w:bottom w:val="nil"/>
            </w:tcBorders>
          </w:tcPr>
          <w:p w14:paraId="1C74059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622878D2" w14:textId="77777777" w:rsidTr="009E773D">
        <w:tc>
          <w:tcPr>
            <w:tcW w:w="708" w:type="dxa"/>
            <w:tcBorders>
              <w:top w:val="nil"/>
              <w:bottom w:val="nil"/>
            </w:tcBorders>
          </w:tcPr>
          <w:p w14:paraId="1A3CCFB8"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29F97E6B" w14:textId="1C235521"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Bức xạ mặt trời: 1000w/m2</w:t>
            </w:r>
          </w:p>
        </w:tc>
        <w:tc>
          <w:tcPr>
            <w:tcW w:w="1701" w:type="dxa"/>
            <w:tcBorders>
              <w:top w:val="nil"/>
              <w:bottom w:val="nil"/>
            </w:tcBorders>
          </w:tcPr>
          <w:p w14:paraId="637387A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08DF8BC3" w14:textId="77777777" w:rsidTr="009E773D">
        <w:tc>
          <w:tcPr>
            <w:tcW w:w="708" w:type="dxa"/>
            <w:tcBorders>
              <w:top w:val="nil"/>
              <w:bottom w:val="single" w:sz="4" w:space="0" w:color="auto"/>
            </w:tcBorders>
          </w:tcPr>
          <w:p w14:paraId="45AFF7FD"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single" w:sz="4" w:space="0" w:color="auto"/>
            </w:tcBorders>
          </w:tcPr>
          <w:p w14:paraId="0AC98DBD" w14:textId="5DC2E9E1"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 Tốc độ gió tối đa: 34m/s</w:t>
            </w:r>
          </w:p>
        </w:tc>
        <w:tc>
          <w:tcPr>
            <w:tcW w:w="1701" w:type="dxa"/>
            <w:tcBorders>
              <w:top w:val="nil"/>
              <w:bottom w:val="single" w:sz="4" w:space="0" w:color="auto"/>
            </w:tcBorders>
          </w:tcPr>
          <w:p w14:paraId="714F438E"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75BEEF17" w14:textId="77777777" w:rsidTr="009E773D">
        <w:tc>
          <w:tcPr>
            <w:tcW w:w="708" w:type="dxa"/>
            <w:tcBorders>
              <w:bottom w:val="nil"/>
            </w:tcBorders>
          </w:tcPr>
          <w:p w14:paraId="03015DF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3.</w:t>
            </w:r>
          </w:p>
        </w:tc>
        <w:tc>
          <w:tcPr>
            <w:tcW w:w="6658" w:type="dxa"/>
            <w:tcBorders>
              <w:bottom w:val="nil"/>
            </w:tcBorders>
          </w:tcPr>
          <w:p w14:paraId="667F2B1E" w14:textId="77777777" w:rsidR="00363CF1" w:rsidRPr="00CB317B" w:rsidRDefault="00363CF1" w:rsidP="001E6339">
            <w:pPr>
              <w:spacing w:line="264" w:lineRule="auto"/>
              <w:contextualSpacing/>
              <w:jc w:val="both"/>
              <w:rPr>
                <w:rFonts w:eastAsia="Calibri"/>
                <w:spacing w:val="-10"/>
                <w:sz w:val="26"/>
                <w:szCs w:val="26"/>
                <w:u w:val="single"/>
                <w:lang w:val="vi-VN"/>
              </w:rPr>
            </w:pPr>
            <w:r w:rsidRPr="00CB317B">
              <w:rPr>
                <w:rFonts w:eastAsia="Calibri"/>
                <w:spacing w:val="-10"/>
                <w:sz w:val="26"/>
                <w:szCs w:val="26"/>
                <w:u w:val="single"/>
                <w:lang w:val="vi-VN"/>
              </w:rPr>
              <w:t>Thông số kỹ thuât:</w:t>
            </w:r>
          </w:p>
        </w:tc>
        <w:tc>
          <w:tcPr>
            <w:tcW w:w="1701" w:type="dxa"/>
            <w:tcBorders>
              <w:bottom w:val="nil"/>
            </w:tcBorders>
          </w:tcPr>
          <w:p w14:paraId="37A5FBF0" w14:textId="77777777" w:rsidR="00363CF1" w:rsidRPr="00CB317B" w:rsidRDefault="00363CF1" w:rsidP="001E6339">
            <w:pPr>
              <w:spacing w:line="264" w:lineRule="auto"/>
              <w:contextualSpacing/>
              <w:jc w:val="both"/>
              <w:rPr>
                <w:rFonts w:eastAsia="DengXian"/>
                <w:spacing w:val="-10"/>
                <w:sz w:val="26"/>
                <w:szCs w:val="26"/>
              </w:rPr>
            </w:pPr>
          </w:p>
        </w:tc>
      </w:tr>
      <w:tr w:rsidR="00D815B4" w:rsidRPr="00CB317B" w14:paraId="6CA80404" w14:textId="77777777" w:rsidTr="009E773D">
        <w:tc>
          <w:tcPr>
            <w:tcW w:w="708" w:type="dxa"/>
            <w:tcBorders>
              <w:top w:val="nil"/>
              <w:bottom w:val="nil"/>
            </w:tcBorders>
          </w:tcPr>
          <w:p w14:paraId="38E73B71"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19E04215"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Tùy nhu cầu sử dụng, người mua quy định rõ kích thước của vỏ tủ.</w:t>
            </w:r>
          </w:p>
        </w:tc>
        <w:tc>
          <w:tcPr>
            <w:tcW w:w="1701" w:type="dxa"/>
            <w:tcBorders>
              <w:top w:val="nil"/>
              <w:bottom w:val="nil"/>
            </w:tcBorders>
          </w:tcPr>
          <w:p w14:paraId="4B53E5E9"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7C9BD284" w14:textId="77777777" w:rsidTr="009E773D">
        <w:trPr>
          <w:trHeight w:val="671"/>
        </w:trPr>
        <w:tc>
          <w:tcPr>
            <w:tcW w:w="708" w:type="dxa"/>
            <w:tcBorders>
              <w:top w:val="nil"/>
              <w:bottom w:val="nil"/>
            </w:tcBorders>
          </w:tcPr>
          <w:p w14:paraId="04AF0EA2"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4AD11606"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Khoảng cách từ tủ trung thế 24kV (bao gồm các ngăn tủ đã lắp ghép) đến mặt trước, mặt sau và 2 mặt bên của vỏ tủ:</w:t>
            </w:r>
          </w:p>
        </w:tc>
        <w:tc>
          <w:tcPr>
            <w:tcW w:w="1701" w:type="dxa"/>
            <w:tcBorders>
              <w:top w:val="nil"/>
              <w:bottom w:val="nil"/>
            </w:tcBorders>
          </w:tcPr>
          <w:p w14:paraId="5246AE5C"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Calibri"/>
                <w:spacing w:val="-10"/>
                <w:sz w:val="26"/>
                <w:szCs w:val="26"/>
                <w:lang w:val="vi-VN"/>
              </w:rPr>
              <w:t>100mm</w:t>
            </w:r>
          </w:p>
        </w:tc>
      </w:tr>
      <w:tr w:rsidR="00D815B4" w:rsidRPr="00CB317B" w14:paraId="4D4EF7A7" w14:textId="77777777" w:rsidTr="009E773D">
        <w:tc>
          <w:tcPr>
            <w:tcW w:w="708" w:type="dxa"/>
            <w:tcBorders>
              <w:top w:val="nil"/>
              <w:bottom w:val="nil"/>
            </w:tcBorders>
          </w:tcPr>
          <w:p w14:paraId="00E7FCA8"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5ED45F51"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Khoảng cách từ nóc tủ trung thê 24kV (bao gồm các ngăn tủ đã lắp ghép) đên nóc của vỏ tủ (bao gồm cả độ dốc mái):</w:t>
            </w:r>
          </w:p>
        </w:tc>
        <w:tc>
          <w:tcPr>
            <w:tcW w:w="1701" w:type="dxa"/>
            <w:tcBorders>
              <w:top w:val="nil"/>
              <w:bottom w:val="nil"/>
            </w:tcBorders>
          </w:tcPr>
          <w:p w14:paraId="14599FA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Calibri"/>
                <w:spacing w:val="-10"/>
                <w:sz w:val="26"/>
                <w:szCs w:val="26"/>
                <w:lang w:val="vi-VN"/>
              </w:rPr>
              <w:t>200mm</w:t>
            </w:r>
          </w:p>
        </w:tc>
      </w:tr>
      <w:tr w:rsidR="00D815B4" w:rsidRPr="00DE1FC1" w14:paraId="5621DD36" w14:textId="77777777" w:rsidTr="009E773D">
        <w:tc>
          <w:tcPr>
            <w:tcW w:w="708" w:type="dxa"/>
            <w:tcBorders>
              <w:top w:val="nil"/>
              <w:bottom w:val="nil"/>
            </w:tcBorders>
          </w:tcPr>
          <w:p w14:paraId="697F92AA"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5E2A6B28"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Vật liệu chế tạo:</w:t>
            </w:r>
          </w:p>
        </w:tc>
        <w:tc>
          <w:tcPr>
            <w:tcW w:w="1701" w:type="dxa"/>
            <w:tcBorders>
              <w:top w:val="nil"/>
              <w:bottom w:val="nil"/>
            </w:tcBorders>
          </w:tcPr>
          <w:p w14:paraId="1C5DD0D9"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Kim loại không gỉ hoặc sơn tĩnh điện</w:t>
            </w:r>
          </w:p>
        </w:tc>
      </w:tr>
      <w:tr w:rsidR="00D815B4" w:rsidRPr="00CB317B" w14:paraId="5C2B5824" w14:textId="77777777" w:rsidTr="009E773D">
        <w:tc>
          <w:tcPr>
            <w:tcW w:w="708" w:type="dxa"/>
            <w:tcBorders>
              <w:top w:val="nil"/>
              <w:bottom w:val="nil"/>
            </w:tcBorders>
          </w:tcPr>
          <w:p w14:paraId="6C304C49" w14:textId="77777777" w:rsidR="00363CF1" w:rsidRPr="00CB317B" w:rsidRDefault="00363CF1" w:rsidP="001E6339">
            <w:pPr>
              <w:spacing w:line="264" w:lineRule="auto"/>
              <w:contextualSpacing/>
              <w:jc w:val="both"/>
              <w:rPr>
                <w:rFonts w:eastAsia="DengXian"/>
                <w:spacing w:val="-10"/>
                <w:sz w:val="26"/>
                <w:szCs w:val="26"/>
                <w:lang w:val="vi-VN"/>
              </w:rPr>
            </w:pPr>
          </w:p>
        </w:tc>
        <w:tc>
          <w:tcPr>
            <w:tcW w:w="6658" w:type="dxa"/>
            <w:tcBorders>
              <w:top w:val="nil"/>
              <w:bottom w:val="nil"/>
            </w:tcBorders>
          </w:tcPr>
          <w:p w14:paraId="13EB8D66"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Tủ điện phải có các vị trí tiếp địa bên trong tủ.</w:t>
            </w:r>
          </w:p>
        </w:tc>
        <w:tc>
          <w:tcPr>
            <w:tcW w:w="1701" w:type="dxa"/>
            <w:tcBorders>
              <w:top w:val="nil"/>
              <w:bottom w:val="nil"/>
            </w:tcBorders>
          </w:tcPr>
          <w:p w14:paraId="4E9C45B7"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DengXian"/>
                <w:spacing w:val="-10"/>
                <w:sz w:val="26"/>
                <w:szCs w:val="26"/>
              </w:rPr>
              <w:t>Đáp ứng</w:t>
            </w:r>
          </w:p>
        </w:tc>
      </w:tr>
      <w:tr w:rsidR="00D815B4" w:rsidRPr="00CB317B" w14:paraId="5C01D7B3" w14:textId="77777777" w:rsidTr="009E773D">
        <w:tc>
          <w:tcPr>
            <w:tcW w:w="708" w:type="dxa"/>
            <w:tcBorders>
              <w:top w:val="nil"/>
              <w:bottom w:val="nil"/>
            </w:tcBorders>
          </w:tcPr>
          <w:p w14:paraId="05E1550B"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3088330E"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Độ kín</w:t>
            </w:r>
          </w:p>
        </w:tc>
        <w:tc>
          <w:tcPr>
            <w:tcW w:w="1701" w:type="dxa"/>
            <w:tcBorders>
              <w:top w:val="nil"/>
              <w:bottom w:val="nil"/>
            </w:tcBorders>
          </w:tcPr>
          <w:p w14:paraId="741B726E"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IP 33</w:t>
            </w:r>
          </w:p>
        </w:tc>
      </w:tr>
      <w:tr w:rsidR="00D815B4" w:rsidRPr="00CB317B" w14:paraId="53125F2D" w14:textId="77777777" w:rsidTr="009E773D">
        <w:tc>
          <w:tcPr>
            <w:tcW w:w="708" w:type="dxa"/>
            <w:tcBorders>
              <w:top w:val="nil"/>
              <w:bottom w:val="single" w:sz="4" w:space="0" w:color="auto"/>
            </w:tcBorders>
          </w:tcPr>
          <w:p w14:paraId="4DBCE40A"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single" w:sz="4" w:space="0" w:color="auto"/>
            </w:tcBorders>
          </w:tcPr>
          <w:p w14:paraId="628530B1"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Nóc vỏ tủ được thiết kế chống thấm nước và phải có độ dốc 2%, không động nước trên nóc tủ</w:t>
            </w:r>
          </w:p>
        </w:tc>
        <w:tc>
          <w:tcPr>
            <w:tcW w:w="1701" w:type="dxa"/>
            <w:tcBorders>
              <w:top w:val="nil"/>
              <w:bottom w:val="single" w:sz="4" w:space="0" w:color="auto"/>
            </w:tcBorders>
          </w:tcPr>
          <w:p w14:paraId="2AA9E712"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DengXian"/>
                <w:spacing w:val="-10"/>
                <w:sz w:val="26"/>
                <w:szCs w:val="26"/>
              </w:rPr>
              <w:t>Đáp ứng</w:t>
            </w:r>
          </w:p>
        </w:tc>
      </w:tr>
      <w:tr w:rsidR="00D815B4" w:rsidRPr="00DE1FC1" w14:paraId="382026B3" w14:textId="77777777" w:rsidTr="009E773D">
        <w:tc>
          <w:tcPr>
            <w:tcW w:w="708" w:type="dxa"/>
            <w:tcBorders>
              <w:top w:val="single" w:sz="4" w:space="0" w:color="auto"/>
              <w:bottom w:val="nil"/>
            </w:tcBorders>
          </w:tcPr>
          <w:p w14:paraId="02DA1FB0"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single" w:sz="4" w:space="0" w:color="auto"/>
              <w:bottom w:val="nil"/>
            </w:tcBorders>
          </w:tcPr>
          <w:p w14:paraId="04FE4A5B"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Độ bền va đập của phần vỏ, cửa, cánh tản nhiệt</w:t>
            </w:r>
          </w:p>
        </w:tc>
        <w:tc>
          <w:tcPr>
            <w:tcW w:w="1701" w:type="dxa"/>
            <w:tcBorders>
              <w:top w:val="single" w:sz="4" w:space="0" w:color="auto"/>
              <w:bottom w:val="nil"/>
            </w:tcBorders>
          </w:tcPr>
          <w:p w14:paraId="2A772701"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Chịu được năng lượng va đập 20J</w:t>
            </w:r>
          </w:p>
        </w:tc>
      </w:tr>
      <w:tr w:rsidR="00D815B4" w:rsidRPr="00CB317B" w14:paraId="05ABFBEC" w14:textId="77777777" w:rsidTr="009E773D">
        <w:tc>
          <w:tcPr>
            <w:tcW w:w="708" w:type="dxa"/>
            <w:tcBorders>
              <w:top w:val="nil"/>
              <w:bottom w:val="nil"/>
            </w:tcBorders>
          </w:tcPr>
          <w:p w14:paraId="44796759" w14:textId="77777777" w:rsidR="00363CF1" w:rsidRPr="00CB317B" w:rsidRDefault="00363CF1" w:rsidP="001E6339">
            <w:pPr>
              <w:spacing w:line="264" w:lineRule="auto"/>
              <w:contextualSpacing/>
              <w:jc w:val="both"/>
              <w:rPr>
                <w:rFonts w:eastAsia="DengXian"/>
                <w:spacing w:val="-10"/>
                <w:sz w:val="26"/>
                <w:szCs w:val="26"/>
                <w:lang w:val="vi-VN"/>
              </w:rPr>
            </w:pPr>
          </w:p>
        </w:tc>
        <w:tc>
          <w:tcPr>
            <w:tcW w:w="6658" w:type="dxa"/>
            <w:tcBorders>
              <w:top w:val="nil"/>
              <w:bottom w:val="nil"/>
            </w:tcBorders>
          </w:tcPr>
          <w:p w14:paraId="13E89A99" w14:textId="6F28C839" w:rsidR="00363CF1" w:rsidRPr="00CB317B" w:rsidRDefault="00363CF1">
            <w:pPr>
              <w:widowControl w:val="0"/>
              <w:numPr>
                <w:ilvl w:val="0"/>
                <w:numId w:val="325"/>
              </w:numPr>
              <w:tabs>
                <w:tab w:val="left" w:pos="-20"/>
              </w:tabs>
              <w:spacing w:line="264" w:lineRule="auto"/>
              <w:ind w:hanging="380"/>
              <w:contextualSpacing/>
              <w:jc w:val="both"/>
              <w:rPr>
                <w:rFonts w:eastAsia="DengXian"/>
                <w:spacing w:val="-10"/>
                <w:sz w:val="26"/>
                <w:szCs w:val="26"/>
                <w:lang w:val="vi-VN"/>
              </w:rPr>
            </w:pPr>
            <w:r w:rsidRPr="00CB317B">
              <w:rPr>
                <w:rFonts w:eastAsia="DengXian"/>
                <w:spacing w:val="-10"/>
                <w:sz w:val="26"/>
                <w:szCs w:val="26"/>
                <w:lang w:val="vi-VN"/>
              </w:rPr>
              <w:t>- Cấp an toàn: Trong trường hợp cấp an toàn của các ngăn tủ 24kV lấp đặt bên trong vỏ tủ là IAC AFL (không hạn chế tiếp cận tủ từ mặt trước và hai mặt bên) thì vỏ tủ phải đạt cấp an toàn IAC-AB theo IEC 62271-200.</w:t>
            </w:r>
          </w:p>
        </w:tc>
        <w:tc>
          <w:tcPr>
            <w:tcW w:w="1701" w:type="dxa"/>
            <w:tcBorders>
              <w:top w:val="nil"/>
              <w:bottom w:val="nil"/>
            </w:tcBorders>
          </w:tcPr>
          <w:p w14:paraId="5D7FAA0F"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DengXian"/>
                <w:spacing w:val="-10"/>
                <w:sz w:val="26"/>
                <w:szCs w:val="26"/>
              </w:rPr>
              <w:t>Đáp ứng</w:t>
            </w:r>
          </w:p>
        </w:tc>
      </w:tr>
      <w:tr w:rsidR="00D815B4" w:rsidRPr="00CB317B" w14:paraId="6D61A569" w14:textId="77777777" w:rsidTr="009E773D">
        <w:tc>
          <w:tcPr>
            <w:tcW w:w="708" w:type="dxa"/>
            <w:tcBorders>
              <w:top w:val="nil"/>
              <w:bottom w:val="nil"/>
            </w:tcBorders>
          </w:tcPr>
          <w:p w14:paraId="31EC4F46"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51A9EF4B"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xml:space="preserve">- Mặt trước của vỏ tủ có ký hiệu sau: </w:t>
            </w:r>
          </w:p>
        </w:tc>
        <w:tc>
          <w:tcPr>
            <w:tcW w:w="1701" w:type="dxa"/>
            <w:tcBorders>
              <w:top w:val="nil"/>
              <w:bottom w:val="nil"/>
            </w:tcBorders>
          </w:tcPr>
          <w:p w14:paraId="7F4DF94B" w14:textId="77777777" w:rsidR="00363CF1" w:rsidRPr="00CB317B" w:rsidRDefault="00363CF1" w:rsidP="001E6339">
            <w:pPr>
              <w:spacing w:line="264" w:lineRule="auto"/>
              <w:contextualSpacing/>
              <w:jc w:val="both"/>
              <w:rPr>
                <w:rFonts w:eastAsia="Calibri"/>
                <w:spacing w:val="-10"/>
                <w:sz w:val="26"/>
                <w:szCs w:val="26"/>
                <w:lang w:val="vi-VN"/>
              </w:rPr>
            </w:pPr>
          </w:p>
        </w:tc>
      </w:tr>
      <w:tr w:rsidR="00D815B4" w:rsidRPr="00CB317B" w14:paraId="7C039B78" w14:textId="77777777" w:rsidTr="009E773D">
        <w:tc>
          <w:tcPr>
            <w:tcW w:w="708" w:type="dxa"/>
            <w:tcBorders>
              <w:top w:val="nil"/>
              <w:bottom w:val="nil"/>
            </w:tcBorders>
          </w:tcPr>
          <w:p w14:paraId="56138E07"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473C7723"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“TỒNG CÔNG TY ĐIỆN LỰC TP.HỒ CHÍ MINH”</w:t>
            </w:r>
          </w:p>
        </w:tc>
        <w:tc>
          <w:tcPr>
            <w:tcW w:w="1701" w:type="dxa"/>
            <w:tcBorders>
              <w:top w:val="nil"/>
              <w:bottom w:val="nil"/>
            </w:tcBorders>
          </w:tcPr>
          <w:p w14:paraId="75B35653"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DengXian"/>
                <w:spacing w:val="-10"/>
                <w:sz w:val="26"/>
                <w:szCs w:val="26"/>
              </w:rPr>
              <w:t>Đáp ứng</w:t>
            </w:r>
          </w:p>
        </w:tc>
      </w:tr>
      <w:tr w:rsidR="00D815B4" w:rsidRPr="00CB317B" w14:paraId="469AFD19" w14:textId="77777777" w:rsidTr="009E773D">
        <w:tc>
          <w:tcPr>
            <w:tcW w:w="708" w:type="dxa"/>
            <w:tcBorders>
              <w:top w:val="nil"/>
              <w:bottom w:val="nil"/>
            </w:tcBorders>
          </w:tcPr>
          <w:p w14:paraId="31704B66"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3C0944D2"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Ký hiệu nhà sản xuất, năm sản xuất</w:t>
            </w:r>
          </w:p>
        </w:tc>
        <w:tc>
          <w:tcPr>
            <w:tcW w:w="1701" w:type="dxa"/>
            <w:tcBorders>
              <w:top w:val="nil"/>
              <w:bottom w:val="nil"/>
            </w:tcBorders>
          </w:tcPr>
          <w:p w14:paraId="4AA2120B"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74CD6BAD" w14:textId="77777777" w:rsidTr="009E773D">
        <w:tc>
          <w:tcPr>
            <w:tcW w:w="708" w:type="dxa"/>
            <w:tcBorders>
              <w:top w:val="nil"/>
              <w:bottom w:val="nil"/>
            </w:tcBorders>
          </w:tcPr>
          <w:p w14:paraId="42EC7E66"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05B9F27D"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+“TỦ ĐIỆN TRUNG THẾ”</w:t>
            </w:r>
          </w:p>
        </w:tc>
        <w:tc>
          <w:tcPr>
            <w:tcW w:w="1701" w:type="dxa"/>
            <w:tcBorders>
              <w:top w:val="nil"/>
              <w:bottom w:val="nil"/>
            </w:tcBorders>
          </w:tcPr>
          <w:p w14:paraId="49985A4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4D8DEA87" w14:textId="77777777" w:rsidTr="009E773D">
        <w:tc>
          <w:tcPr>
            <w:tcW w:w="708" w:type="dxa"/>
            <w:tcBorders>
              <w:top w:val="nil"/>
              <w:bottom w:val="nil"/>
            </w:tcBorders>
          </w:tcPr>
          <w:p w14:paraId="07A8CA08"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715B43E2"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Độ cao chữ tôi thiểu là 20mm.</w:t>
            </w:r>
          </w:p>
        </w:tc>
        <w:tc>
          <w:tcPr>
            <w:tcW w:w="1701" w:type="dxa"/>
            <w:tcBorders>
              <w:top w:val="nil"/>
              <w:bottom w:val="nil"/>
            </w:tcBorders>
          </w:tcPr>
          <w:p w14:paraId="55483108"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4FDB5F49" w14:textId="77777777" w:rsidTr="009E773D">
        <w:tc>
          <w:tcPr>
            <w:tcW w:w="708" w:type="dxa"/>
            <w:tcBorders>
              <w:top w:val="nil"/>
              <w:bottom w:val="nil"/>
            </w:tcBorders>
          </w:tcPr>
          <w:p w14:paraId="586B2917"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22142E59"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Mặt sau của vỏ tủ có ký hiệu biển báo sau</w:t>
            </w:r>
          </w:p>
        </w:tc>
        <w:tc>
          <w:tcPr>
            <w:tcW w:w="1701" w:type="dxa"/>
            <w:tcBorders>
              <w:top w:val="nil"/>
              <w:bottom w:val="nil"/>
            </w:tcBorders>
          </w:tcPr>
          <w:p w14:paraId="7B42E1B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5E13D0CC" w14:textId="77777777" w:rsidTr="009E773D">
        <w:tc>
          <w:tcPr>
            <w:tcW w:w="708" w:type="dxa"/>
            <w:tcBorders>
              <w:top w:val="nil"/>
              <w:bottom w:val="nil"/>
            </w:tcBorders>
          </w:tcPr>
          <w:p w14:paraId="2DE359F3"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bottom w:val="nil"/>
            </w:tcBorders>
          </w:tcPr>
          <w:p w14:paraId="05FE7E5F"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DengXian"/>
                <w:spacing w:val="-10"/>
                <w:sz w:val="26"/>
                <w:szCs w:val="26"/>
              </w:rPr>
              <w:t xml:space="preserve">  </w:t>
            </w:r>
          </w:p>
          <w:p w14:paraId="0F42B3BE"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DengXian"/>
                <w:noProof/>
                <w:spacing w:val="-10"/>
                <w:sz w:val="26"/>
                <w:szCs w:val="26"/>
              </w:rPr>
              <mc:AlternateContent>
                <mc:Choice Requires="wps">
                  <w:drawing>
                    <wp:anchor distT="0" distB="0" distL="114300" distR="114300" simplePos="0" relativeHeight="251673600" behindDoc="0" locked="0" layoutInCell="1" allowOverlap="1" wp14:anchorId="0FD92E9A" wp14:editId="19DD7E19">
                      <wp:simplePos x="0" y="0"/>
                      <wp:positionH relativeFrom="column">
                        <wp:posOffset>3202940</wp:posOffset>
                      </wp:positionH>
                      <wp:positionV relativeFrom="paragraph">
                        <wp:posOffset>586740</wp:posOffset>
                      </wp:positionV>
                      <wp:extent cx="572135" cy="269240"/>
                      <wp:effectExtent l="0" t="0" r="0" b="0"/>
                      <wp:wrapNone/>
                      <wp:docPr id="71"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2135" cy="269240"/>
                              </a:xfrm>
                              <a:prstGeom prst="rect">
                                <a:avLst/>
                              </a:prstGeom>
                              <a:solidFill>
                                <a:sysClr val="window" lastClr="FFFFFF"/>
                              </a:solidFill>
                              <a:ln w="12700" cap="flat" cmpd="sng" algn="ctr">
                                <a:noFill/>
                                <a:prstDash val="solid"/>
                                <a:miter lim="800000"/>
                              </a:ln>
                              <a:effectLst/>
                            </wps:spPr>
                            <wps:txbx>
                              <w:txbxContent>
                                <w:p w14:paraId="4B6672AA" w14:textId="77777777" w:rsidR="00363CF1" w:rsidRDefault="00363CF1" w:rsidP="00363CF1">
                                  <w:pPr>
                                    <w:jc w:val="center"/>
                                    <w:rPr>
                                      <w:sz w:val="14"/>
                                      <w:szCs w:val="14"/>
                                    </w:rPr>
                                  </w:pPr>
                                  <w:r>
                                    <w:rPr>
                                      <w:sz w:val="14"/>
                                      <w:szCs w:val="14"/>
                                    </w:rPr>
                                    <w:t>240mm</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0FD92E9A" id="Rectangle 26" o:spid="_x0000_s1026" style="position:absolute;left:0;text-align:left;margin-left:252.2pt;margin-top:46.2pt;width:45.05pt;height:21.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" fillcolor="window" stroked="f" strokeweight="1pt">
                      <v:textbox>
                        <w:txbxContent>
                          <w:p w14:paraId="4B6672AA" w14:textId="77777777" w:rsidR="00363CF1" w:rsidRDefault="00363CF1" w:rsidP="00363CF1">
                            <w:pPr>
                              <w:jc w:val="center"/>
                              <w:rPr>
                                <w:sz w:val="14"/>
                                <w:szCs w:val="14"/>
                              </w:rPr>
                            </w:pPr>
                            <w:r>
                              <w:rPr>
                                <w:sz w:val="14"/>
                                <w:szCs w:val="14"/>
                              </w:rPr>
                              <w:t>240mm</w:t>
                            </w:r>
                          </w:p>
                        </w:txbxContent>
                      </v:textbox>
                    </v:rect>
                  </w:pict>
                </mc:Fallback>
              </mc:AlternateContent>
            </w:r>
            <w:r w:rsidRPr="00CB317B">
              <w:rPr>
                <w:rFonts w:eastAsia="DengXian"/>
                <w:noProof/>
                <w:spacing w:val="-10"/>
                <w:sz w:val="26"/>
                <w:szCs w:val="26"/>
              </w:rPr>
              <w:drawing>
                <wp:inline distT="0" distB="0" distL="0" distR="0" wp14:anchorId="613B48BE" wp14:editId="3A627BB0">
                  <wp:extent cx="3248025" cy="1657350"/>
                  <wp:effectExtent l="0" t="0" r="0" b="0"/>
                  <wp:docPr id="2" name="Picture 27" descr="C:\Users\TINHNV~1.TVD\AppData\Local\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TINHNV~1.TVD\AppData\Local\Temp\FineReader11\media\image2.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48025" cy="1657350"/>
                          </a:xfrm>
                          <a:prstGeom prst="rect">
                            <a:avLst/>
                          </a:prstGeom>
                          <a:noFill/>
                          <a:ln>
                            <a:noFill/>
                          </a:ln>
                        </pic:spPr>
                      </pic:pic>
                    </a:graphicData>
                  </a:graphic>
                </wp:inline>
              </w:drawing>
            </w:r>
          </w:p>
        </w:tc>
        <w:tc>
          <w:tcPr>
            <w:tcW w:w="1701" w:type="dxa"/>
            <w:tcBorders>
              <w:top w:val="nil"/>
              <w:bottom w:val="nil"/>
            </w:tcBorders>
          </w:tcPr>
          <w:p w14:paraId="0CF64077" w14:textId="77777777" w:rsidR="00363CF1" w:rsidRPr="00CB317B" w:rsidRDefault="00363CF1" w:rsidP="001E6339">
            <w:pPr>
              <w:spacing w:line="264" w:lineRule="auto"/>
              <w:contextualSpacing/>
              <w:jc w:val="both"/>
              <w:rPr>
                <w:rFonts w:eastAsia="DengXian"/>
                <w:spacing w:val="-10"/>
                <w:sz w:val="26"/>
                <w:szCs w:val="26"/>
              </w:rPr>
            </w:pPr>
          </w:p>
        </w:tc>
      </w:tr>
      <w:tr w:rsidR="00D815B4" w:rsidRPr="00CB317B" w14:paraId="1936D952" w14:textId="77777777" w:rsidTr="009E773D">
        <w:tc>
          <w:tcPr>
            <w:tcW w:w="708" w:type="dxa"/>
            <w:tcBorders>
              <w:top w:val="nil"/>
            </w:tcBorders>
          </w:tcPr>
          <w:p w14:paraId="393E0B76" w14:textId="77777777" w:rsidR="00363CF1" w:rsidRPr="00CB317B" w:rsidRDefault="00363CF1" w:rsidP="001E6339">
            <w:pPr>
              <w:spacing w:line="264" w:lineRule="auto"/>
              <w:contextualSpacing/>
              <w:jc w:val="both"/>
              <w:rPr>
                <w:rFonts w:eastAsia="DengXian"/>
                <w:spacing w:val="-10"/>
                <w:sz w:val="26"/>
                <w:szCs w:val="26"/>
              </w:rPr>
            </w:pPr>
          </w:p>
        </w:tc>
        <w:tc>
          <w:tcPr>
            <w:tcW w:w="6658" w:type="dxa"/>
            <w:tcBorders>
              <w:top w:val="nil"/>
            </w:tcBorders>
          </w:tcPr>
          <w:p w14:paraId="1C4A702E" w14:textId="77777777" w:rsidR="00363CF1" w:rsidRPr="00CB317B" w:rsidRDefault="00363CF1" w:rsidP="001E6339">
            <w:pPr>
              <w:spacing w:line="264" w:lineRule="auto"/>
              <w:ind w:firstLine="313"/>
              <w:contextualSpacing/>
              <w:jc w:val="both"/>
              <w:rPr>
                <w:rFonts w:eastAsia="Calibri"/>
                <w:spacing w:val="-10"/>
                <w:sz w:val="26"/>
                <w:szCs w:val="26"/>
                <w:lang w:val="vi-VN"/>
              </w:rPr>
            </w:pPr>
            <w:r w:rsidRPr="00CB317B">
              <w:rPr>
                <w:rFonts w:eastAsia="Calibri"/>
                <w:spacing w:val="-10"/>
                <w:sz w:val="26"/>
                <w:szCs w:val="26"/>
                <w:lang w:val="vi-VN"/>
              </w:rPr>
              <w:t>Ghi chú: Viền của biển báo và hình tia chóp màu đỏ tươi, nền màu trăng, chừ màu đen.</w:t>
            </w:r>
          </w:p>
        </w:tc>
        <w:tc>
          <w:tcPr>
            <w:tcW w:w="1701" w:type="dxa"/>
            <w:tcBorders>
              <w:top w:val="nil"/>
            </w:tcBorders>
          </w:tcPr>
          <w:p w14:paraId="6EBE6508" w14:textId="77777777" w:rsidR="00363CF1" w:rsidRPr="00CB317B" w:rsidRDefault="00363CF1" w:rsidP="001E6339">
            <w:pPr>
              <w:spacing w:line="264" w:lineRule="auto"/>
              <w:contextualSpacing/>
              <w:jc w:val="both"/>
              <w:rPr>
                <w:rFonts w:eastAsia="DengXian"/>
                <w:spacing w:val="-10"/>
                <w:sz w:val="26"/>
                <w:szCs w:val="26"/>
              </w:rPr>
            </w:pPr>
          </w:p>
        </w:tc>
      </w:tr>
    </w:tbl>
    <w:p w14:paraId="6DCA3621" w14:textId="3C98F2D6" w:rsidR="00D20928" w:rsidRPr="00CB317B" w:rsidRDefault="006A4D66">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eastAsia="DengXian" w:hAnsi="Times New Roman"/>
          <w:spacing w:val="-10"/>
          <w:sz w:val="26"/>
          <w:szCs w:val="26"/>
          <w:lang w:val="fr-FR"/>
        </w:rPr>
      </w:pPr>
      <w:bookmarkStart w:id="164" w:name="_Toc484166809"/>
      <w:bookmarkStart w:id="165" w:name="_Toc16846015"/>
      <w:bookmarkStart w:id="166" w:name="_Toc479753273"/>
      <w:bookmarkStart w:id="167" w:name="_Toc164953653"/>
      <w:r w:rsidRPr="00CB317B">
        <w:rPr>
          <w:rFonts w:ascii="Times New Roman" w:eastAsia="DengXian" w:hAnsi="Times New Roman"/>
          <w:spacing w:val="-10"/>
          <w:sz w:val="26"/>
          <w:szCs w:val="26"/>
          <w:lang w:val="fr-FR"/>
        </w:rPr>
        <w:t xml:space="preserve"> </w:t>
      </w:r>
      <w:bookmarkStart w:id="168" w:name="_Toc203730685"/>
      <w:r w:rsidR="00A451B8">
        <w:rPr>
          <w:rFonts w:ascii="Times New Roman" w:eastAsia="DengXian" w:hAnsi="Times New Roman"/>
          <w:spacing w:val="-10"/>
          <w:sz w:val="26"/>
          <w:szCs w:val="26"/>
          <w:lang w:val="fr-FR"/>
        </w:rPr>
        <w:t xml:space="preserve">Đặc tính </w:t>
      </w:r>
      <w:r w:rsidRPr="00CB317B">
        <w:rPr>
          <w:rFonts w:ascii="Times New Roman" w:eastAsia="DengXian" w:hAnsi="Times New Roman"/>
          <w:spacing w:val="-10"/>
          <w:sz w:val="26"/>
          <w:szCs w:val="26"/>
          <w:lang w:val="fr-FR"/>
        </w:rPr>
        <w:t>kỹ thuật bộ chỉ thị sự cố cáp ngầm cho tuyến dây 24kV trong hệ thống có trung tính nối đất trực tiếp (Loại cho đường dây nổi, lắp đặt tại đầu cáp ngầm ngoài trời trên trụ) :</w:t>
      </w:r>
      <w:bookmarkEnd w:id="168"/>
    </w:p>
    <w:p w14:paraId="7DBCE460" w14:textId="77777777" w:rsidR="00D20928" w:rsidRPr="00CB317B" w:rsidRDefault="00D20928">
      <w:pPr>
        <w:numPr>
          <w:ilvl w:val="0"/>
          <w:numId w:val="391"/>
        </w:numPr>
        <w:autoSpaceDE w:val="0"/>
        <w:autoSpaceDN w:val="0"/>
        <w:spacing w:line="264" w:lineRule="auto"/>
        <w:jc w:val="both"/>
        <w:rPr>
          <w:b/>
          <w:bCs/>
          <w:spacing w:val="-10"/>
          <w:sz w:val="26"/>
          <w:szCs w:val="26"/>
          <w:lang w:val="fr-FR"/>
        </w:rPr>
      </w:pPr>
      <w:r w:rsidRPr="00CB317B">
        <w:rPr>
          <w:b/>
          <w:bCs/>
          <w:spacing w:val="-10"/>
          <w:sz w:val="26"/>
          <w:szCs w:val="26"/>
          <w:lang w:val="fr-FR"/>
        </w:rPr>
        <w:t>PHẠM VI ÁP DỤNG:</w:t>
      </w:r>
    </w:p>
    <w:p w14:paraId="52922EFC" w14:textId="77777777" w:rsidR="00D20928" w:rsidRPr="00CB317B" w:rsidRDefault="00D20928" w:rsidP="001E6339">
      <w:pPr>
        <w:autoSpaceDE w:val="0"/>
        <w:autoSpaceDN w:val="0"/>
        <w:spacing w:line="264" w:lineRule="auto"/>
        <w:jc w:val="both"/>
        <w:rPr>
          <w:spacing w:val="-10"/>
          <w:sz w:val="26"/>
          <w:szCs w:val="26"/>
          <w:lang w:val="fr-FR"/>
        </w:rPr>
      </w:pPr>
      <w:r w:rsidRPr="00CB317B">
        <w:rPr>
          <w:spacing w:val="-10"/>
          <w:sz w:val="26"/>
          <w:szCs w:val="26"/>
          <w:lang w:val="fr-FR"/>
        </w:rPr>
        <w:t>Quy cách kỹ thuật này áp dụng cho bộ chỉ thị sự cố tuyến dây nổi 24kV trong hệ thống có trung tính nối đất trực tiếp.</w:t>
      </w:r>
    </w:p>
    <w:p w14:paraId="4D2159FB" w14:textId="77777777" w:rsidR="00D20928" w:rsidRPr="00CB317B" w:rsidRDefault="00D20928">
      <w:pPr>
        <w:numPr>
          <w:ilvl w:val="0"/>
          <w:numId w:val="391"/>
        </w:numPr>
        <w:autoSpaceDE w:val="0"/>
        <w:autoSpaceDN w:val="0"/>
        <w:spacing w:line="264" w:lineRule="auto"/>
        <w:jc w:val="both"/>
        <w:rPr>
          <w:b/>
          <w:bCs/>
          <w:spacing w:val="-10"/>
          <w:sz w:val="26"/>
          <w:szCs w:val="26"/>
        </w:rPr>
      </w:pPr>
      <w:r w:rsidRPr="00CB317B">
        <w:rPr>
          <w:b/>
          <w:bCs/>
          <w:spacing w:val="-10"/>
          <w:sz w:val="26"/>
          <w:szCs w:val="26"/>
        </w:rPr>
        <w:t>TIÊU CHUẨN:</w:t>
      </w:r>
    </w:p>
    <w:p w14:paraId="1385C342" w14:textId="77777777" w:rsidR="00D20928" w:rsidRPr="00CB317B" w:rsidRDefault="00D20928" w:rsidP="001E6339">
      <w:pPr>
        <w:autoSpaceDE w:val="0"/>
        <w:autoSpaceDN w:val="0"/>
        <w:spacing w:line="264" w:lineRule="auto"/>
        <w:jc w:val="both"/>
        <w:rPr>
          <w:spacing w:val="-10"/>
          <w:sz w:val="26"/>
          <w:szCs w:val="26"/>
        </w:rPr>
      </w:pPr>
      <w:r w:rsidRPr="00CB317B">
        <w:rPr>
          <w:spacing w:val="-10"/>
          <w:sz w:val="26"/>
          <w:szCs w:val="26"/>
        </w:rPr>
        <w:t>IEEE 495:  IEEE Guide for Testing Faulted Circuit Indicators.</w:t>
      </w:r>
    </w:p>
    <w:p w14:paraId="0DA082FC" w14:textId="77777777" w:rsidR="00D20928" w:rsidRPr="00CB317B" w:rsidRDefault="00D20928">
      <w:pPr>
        <w:numPr>
          <w:ilvl w:val="0"/>
          <w:numId w:val="391"/>
        </w:numPr>
        <w:autoSpaceDE w:val="0"/>
        <w:autoSpaceDN w:val="0"/>
        <w:spacing w:line="264" w:lineRule="auto"/>
        <w:jc w:val="both"/>
        <w:rPr>
          <w:b/>
          <w:bCs/>
          <w:spacing w:val="-10"/>
          <w:sz w:val="26"/>
          <w:szCs w:val="26"/>
        </w:rPr>
      </w:pPr>
      <w:r w:rsidRPr="00CB317B">
        <w:rPr>
          <w:b/>
          <w:bCs/>
          <w:spacing w:val="-10"/>
          <w:sz w:val="26"/>
          <w:szCs w:val="26"/>
        </w:rPr>
        <w:t>MÔ TẢ:</w:t>
      </w:r>
    </w:p>
    <w:p w14:paraId="61CDC660"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rPr>
      </w:pPr>
      <w:r w:rsidRPr="00CB317B">
        <w:rPr>
          <w:rFonts w:ascii="Times New Roman" w:hAnsi="Times New Roman"/>
          <w:spacing w:val="-10"/>
          <w:szCs w:val="26"/>
        </w:rPr>
        <w:t>Bộ chỉ thị sự cố được lắp đặt trực tiếp trên tuyến dây trung thế nổi (dây pha) nhằm nhận biết và khoanh vùng sự cố pha – pha, hoặc pha – đất.</w:t>
      </w:r>
    </w:p>
    <w:p w14:paraId="2E403FFF"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rPr>
      </w:pPr>
      <w:r w:rsidRPr="00CB317B">
        <w:rPr>
          <w:rFonts w:ascii="Times New Roman" w:hAnsi="Times New Roman"/>
          <w:spacing w:val="-10"/>
          <w:szCs w:val="26"/>
        </w:rPr>
        <w:t xml:space="preserve">Môi trường làm việc:  </w:t>
      </w:r>
    </w:p>
    <w:p w14:paraId="71E3DB6C" w14:textId="77777777" w:rsidR="00D20928" w:rsidRPr="00CB317B" w:rsidRDefault="00D20928">
      <w:pPr>
        <w:pStyle w:val="BodyText"/>
        <w:numPr>
          <w:ilvl w:val="0"/>
          <w:numId w:val="392"/>
        </w:numPr>
        <w:tabs>
          <w:tab w:val="clear" w:pos="720"/>
        </w:tabs>
        <w:spacing w:before="0" w:after="0" w:line="264" w:lineRule="auto"/>
        <w:ind w:left="374" w:firstLine="0"/>
        <w:rPr>
          <w:rFonts w:ascii="Times New Roman" w:hAnsi="Times New Roman"/>
          <w:color w:val="auto"/>
          <w:spacing w:val="-10"/>
          <w:szCs w:val="26"/>
        </w:rPr>
      </w:pPr>
      <w:r w:rsidRPr="00CB317B">
        <w:rPr>
          <w:rFonts w:ascii="Times New Roman" w:hAnsi="Times New Roman"/>
          <w:color w:val="auto"/>
          <w:spacing w:val="-10"/>
          <w:szCs w:val="26"/>
        </w:rPr>
        <w:t>Độ cao: đến 40m so với mực nước biển</w:t>
      </w:r>
    </w:p>
    <w:p w14:paraId="4D65AA81" w14:textId="77777777" w:rsidR="00D20928" w:rsidRPr="00CB317B" w:rsidRDefault="00D20928">
      <w:pPr>
        <w:pStyle w:val="BodyText"/>
        <w:numPr>
          <w:ilvl w:val="0"/>
          <w:numId w:val="392"/>
        </w:numPr>
        <w:tabs>
          <w:tab w:val="clear" w:pos="720"/>
        </w:tabs>
        <w:spacing w:before="0" w:after="0" w:line="264" w:lineRule="auto"/>
        <w:ind w:left="374" w:firstLine="0"/>
        <w:rPr>
          <w:rFonts w:ascii="Times New Roman" w:hAnsi="Times New Roman"/>
          <w:color w:val="auto"/>
          <w:spacing w:val="-10"/>
          <w:szCs w:val="26"/>
        </w:rPr>
      </w:pPr>
      <w:r w:rsidRPr="00CB317B">
        <w:rPr>
          <w:rFonts w:ascii="Times New Roman" w:hAnsi="Times New Roman"/>
          <w:color w:val="auto"/>
          <w:spacing w:val="-10"/>
          <w:szCs w:val="26"/>
        </w:rPr>
        <w:t>Nhiệt độ môi trường cao nhất: 40</w:t>
      </w:r>
      <w:r w:rsidRPr="00CB317B">
        <w:rPr>
          <w:rFonts w:ascii="Times New Roman" w:hAnsi="Times New Roman"/>
          <w:color w:val="auto"/>
          <w:spacing w:val="-10"/>
          <w:szCs w:val="26"/>
        </w:rPr>
        <w:sym w:font="Symbol" w:char="F0B0"/>
      </w:r>
      <w:r w:rsidRPr="00CB317B">
        <w:rPr>
          <w:rFonts w:ascii="Times New Roman" w:hAnsi="Times New Roman"/>
          <w:color w:val="auto"/>
          <w:spacing w:val="-10"/>
          <w:szCs w:val="26"/>
        </w:rPr>
        <w:t xml:space="preserve">C </w:t>
      </w:r>
    </w:p>
    <w:p w14:paraId="504B02D6" w14:textId="77777777" w:rsidR="00D20928" w:rsidRPr="00CB317B" w:rsidRDefault="00D20928">
      <w:pPr>
        <w:pStyle w:val="BodyText"/>
        <w:numPr>
          <w:ilvl w:val="0"/>
          <w:numId w:val="392"/>
        </w:numPr>
        <w:tabs>
          <w:tab w:val="clear" w:pos="720"/>
        </w:tabs>
        <w:spacing w:before="0" w:after="0" w:line="264" w:lineRule="auto"/>
        <w:ind w:left="374" w:firstLine="0"/>
        <w:rPr>
          <w:rFonts w:ascii="Times New Roman" w:hAnsi="Times New Roman"/>
          <w:color w:val="auto"/>
          <w:spacing w:val="-10"/>
          <w:szCs w:val="26"/>
        </w:rPr>
      </w:pPr>
      <w:r w:rsidRPr="00CB317B">
        <w:rPr>
          <w:rFonts w:ascii="Times New Roman" w:hAnsi="Times New Roman"/>
          <w:color w:val="auto"/>
          <w:spacing w:val="-10"/>
          <w:szCs w:val="26"/>
        </w:rPr>
        <w:t>Nhiệt độ môi trường trung bình trong năm: 30</w:t>
      </w:r>
      <w:r w:rsidRPr="00CB317B">
        <w:rPr>
          <w:rFonts w:ascii="Times New Roman" w:hAnsi="Times New Roman"/>
          <w:color w:val="auto"/>
          <w:spacing w:val="-10"/>
          <w:szCs w:val="26"/>
        </w:rPr>
        <w:sym w:font="Symbol" w:char="F0B0"/>
      </w:r>
      <w:r w:rsidRPr="00CB317B">
        <w:rPr>
          <w:rFonts w:ascii="Times New Roman" w:hAnsi="Times New Roman"/>
          <w:color w:val="auto"/>
          <w:spacing w:val="-10"/>
          <w:szCs w:val="26"/>
        </w:rPr>
        <w:t>C</w:t>
      </w:r>
    </w:p>
    <w:p w14:paraId="68B89BC3" w14:textId="77777777" w:rsidR="00D20928" w:rsidRPr="00CB317B" w:rsidRDefault="00D20928">
      <w:pPr>
        <w:pStyle w:val="BodyText"/>
        <w:numPr>
          <w:ilvl w:val="0"/>
          <w:numId w:val="392"/>
        </w:numPr>
        <w:tabs>
          <w:tab w:val="clear" w:pos="720"/>
        </w:tabs>
        <w:spacing w:before="0" w:after="0" w:line="264" w:lineRule="auto"/>
        <w:ind w:left="374" w:firstLine="0"/>
        <w:rPr>
          <w:rFonts w:ascii="Times New Roman" w:hAnsi="Times New Roman"/>
          <w:color w:val="auto"/>
          <w:spacing w:val="-10"/>
          <w:szCs w:val="26"/>
        </w:rPr>
      </w:pPr>
      <w:r w:rsidRPr="00CB317B">
        <w:rPr>
          <w:rFonts w:ascii="Times New Roman" w:hAnsi="Times New Roman"/>
          <w:color w:val="auto"/>
          <w:spacing w:val="-10"/>
          <w:szCs w:val="26"/>
        </w:rPr>
        <w:t>Độ ẩm tương đối cao nhất: 95%</w:t>
      </w:r>
    </w:p>
    <w:p w14:paraId="0D3C87BF" w14:textId="77777777" w:rsidR="00D20928" w:rsidRPr="00CB317B" w:rsidRDefault="00D20928">
      <w:pPr>
        <w:pStyle w:val="BodyText"/>
        <w:numPr>
          <w:ilvl w:val="0"/>
          <w:numId w:val="392"/>
        </w:numPr>
        <w:tabs>
          <w:tab w:val="clear" w:pos="720"/>
        </w:tabs>
        <w:spacing w:before="0" w:after="0" w:line="264" w:lineRule="auto"/>
        <w:ind w:left="374" w:firstLine="0"/>
        <w:rPr>
          <w:rFonts w:ascii="Times New Roman" w:hAnsi="Times New Roman"/>
          <w:color w:val="auto"/>
          <w:spacing w:val="-10"/>
          <w:szCs w:val="26"/>
        </w:rPr>
      </w:pPr>
      <w:r w:rsidRPr="00CB317B">
        <w:rPr>
          <w:rFonts w:ascii="Times New Roman" w:hAnsi="Times New Roman"/>
          <w:color w:val="auto"/>
          <w:spacing w:val="-10"/>
          <w:szCs w:val="26"/>
        </w:rPr>
        <w:t>Khí hậu: nhiệt đới, nhiễm mặn, ô nhiễm công nghiệp</w:t>
      </w:r>
    </w:p>
    <w:p w14:paraId="6630602F" w14:textId="77777777" w:rsidR="00D20928" w:rsidRPr="00CB317B" w:rsidRDefault="00D20928">
      <w:pPr>
        <w:pStyle w:val="BodyText"/>
        <w:numPr>
          <w:ilvl w:val="0"/>
          <w:numId w:val="392"/>
        </w:numPr>
        <w:tabs>
          <w:tab w:val="clear" w:pos="720"/>
        </w:tabs>
        <w:spacing w:before="0" w:after="0" w:line="264" w:lineRule="auto"/>
        <w:ind w:left="374" w:firstLine="0"/>
        <w:rPr>
          <w:rFonts w:ascii="Times New Roman" w:hAnsi="Times New Roman"/>
          <w:color w:val="auto"/>
          <w:spacing w:val="-10"/>
          <w:szCs w:val="26"/>
        </w:rPr>
      </w:pPr>
      <w:r w:rsidRPr="00CB317B">
        <w:rPr>
          <w:rFonts w:ascii="Times New Roman" w:hAnsi="Times New Roman"/>
          <w:color w:val="auto"/>
          <w:spacing w:val="-10"/>
          <w:szCs w:val="26"/>
        </w:rPr>
        <w:t>Bức xạ mặt trời: 1000W/m2</w:t>
      </w:r>
    </w:p>
    <w:p w14:paraId="68E6D4F2" w14:textId="77777777" w:rsidR="00D20928" w:rsidRPr="00CB317B" w:rsidRDefault="00D20928">
      <w:pPr>
        <w:pStyle w:val="BodyText"/>
        <w:numPr>
          <w:ilvl w:val="0"/>
          <w:numId w:val="392"/>
        </w:numPr>
        <w:tabs>
          <w:tab w:val="clear" w:pos="720"/>
        </w:tabs>
        <w:spacing w:before="0" w:after="0" w:line="264" w:lineRule="auto"/>
        <w:ind w:left="374" w:firstLine="0"/>
        <w:rPr>
          <w:rFonts w:ascii="Times New Roman" w:hAnsi="Times New Roman"/>
          <w:color w:val="auto"/>
          <w:spacing w:val="-10"/>
          <w:szCs w:val="26"/>
        </w:rPr>
      </w:pPr>
      <w:r w:rsidRPr="00CB317B">
        <w:rPr>
          <w:rFonts w:ascii="Times New Roman" w:hAnsi="Times New Roman"/>
          <w:color w:val="auto"/>
          <w:spacing w:val="-10"/>
          <w:szCs w:val="26"/>
        </w:rPr>
        <w:t>Vận tốc gió lớn nhất: 30m/s</w:t>
      </w:r>
    </w:p>
    <w:p w14:paraId="7A843B00" w14:textId="77777777" w:rsidR="00D20928" w:rsidRPr="00CB317B" w:rsidRDefault="00D20928">
      <w:pPr>
        <w:pStyle w:val="BodyText"/>
        <w:numPr>
          <w:ilvl w:val="0"/>
          <w:numId w:val="392"/>
        </w:numPr>
        <w:tabs>
          <w:tab w:val="clear" w:pos="720"/>
        </w:tabs>
        <w:spacing w:before="0" w:after="0" w:line="264" w:lineRule="auto"/>
        <w:ind w:left="374" w:firstLine="0"/>
        <w:rPr>
          <w:rFonts w:ascii="Times New Roman" w:hAnsi="Times New Roman"/>
          <w:color w:val="auto"/>
          <w:spacing w:val="-10"/>
          <w:szCs w:val="26"/>
        </w:rPr>
      </w:pPr>
      <w:r w:rsidRPr="00CB317B">
        <w:rPr>
          <w:rFonts w:ascii="Times New Roman" w:hAnsi="Times New Roman"/>
          <w:color w:val="auto"/>
          <w:spacing w:val="-10"/>
          <w:szCs w:val="26"/>
        </w:rPr>
        <w:t>Tần suất sét đánh: 120 ngày/1 năm</w:t>
      </w:r>
    </w:p>
    <w:p w14:paraId="3DD86F34" w14:textId="41D10D0D"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rPr>
      </w:pPr>
      <w:r w:rsidRPr="00CB317B">
        <w:rPr>
          <w:rFonts w:ascii="Times New Roman" w:hAnsi="Times New Roman"/>
          <w:spacing w:val="-10"/>
          <w:szCs w:val="26"/>
        </w:rPr>
        <w:t>Đặc điểm lưới điện trung thế:</w:t>
      </w:r>
    </w:p>
    <w:p w14:paraId="332EEFA3" w14:textId="51357E8A" w:rsidR="00D20928" w:rsidRPr="00CB317B" w:rsidRDefault="00D20928" w:rsidP="001E6339">
      <w:pPr>
        <w:pStyle w:val="BodyText2"/>
        <w:tabs>
          <w:tab w:val="num" w:pos="374"/>
        </w:tabs>
        <w:spacing w:line="264" w:lineRule="auto"/>
        <w:ind w:left="374" w:firstLine="0"/>
        <w:rPr>
          <w:rFonts w:ascii="Times New Roman" w:hAnsi="Times New Roman"/>
          <w:spacing w:val="-10"/>
          <w:szCs w:val="26"/>
        </w:rPr>
      </w:pPr>
      <w:r w:rsidRPr="00CB317B">
        <w:rPr>
          <w:rFonts w:ascii="Times New Roman" w:hAnsi="Times New Roman"/>
          <w:spacing w:val="-10"/>
          <w:szCs w:val="26"/>
        </w:rPr>
        <w:t>-  Điện áp định mức: 22(24) kV</w:t>
      </w:r>
    </w:p>
    <w:p w14:paraId="2AAC2093" w14:textId="32732683" w:rsidR="00D20928" w:rsidRPr="00CB317B" w:rsidRDefault="00D20928" w:rsidP="001E6339">
      <w:pPr>
        <w:pStyle w:val="BodyText2"/>
        <w:tabs>
          <w:tab w:val="num" w:pos="374"/>
        </w:tabs>
        <w:spacing w:line="264" w:lineRule="auto"/>
        <w:ind w:left="0" w:firstLine="0"/>
        <w:rPr>
          <w:rFonts w:ascii="Times New Roman" w:hAnsi="Times New Roman"/>
          <w:spacing w:val="-10"/>
          <w:szCs w:val="26"/>
        </w:rPr>
      </w:pPr>
      <w:r w:rsidRPr="00CB317B">
        <w:rPr>
          <w:rFonts w:ascii="Times New Roman" w:hAnsi="Times New Roman"/>
          <w:spacing w:val="-10"/>
          <w:szCs w:val="26"/>
        </w:rPr>
        <w:tab/>
        <w:t>- Tần số định mức: 50 Hz</w:t>
      </w:r>
    </w:p>
    <w:p w14:paraId="286A7182" w14:textId="3E6CB79F" w:rsidR="00D20928" w:rsidRPr="00CB317B" w:rsidRDefault="00D20928" w:rsidP="001E6339">
      <w:pPr>
        <w:tabs>
          <w:tab w:val="num" w:pos="374"/>
        </w:tabs>
        <w:autoSpaceDE w:val="0"/>
        <w:autoSpaceDN w:val="0"/>
        <w:spacing w:line="264" w:lineRule="auto"/>
        <w:jc w:val="both"/>
        <w:rPr>
          <w:spacing w:val="-10"/>
          <w:sz w:val="26"/>
          <w:szCs w:val="26"/>
        </w:rPr>
      </w:pPr>
      <w:r w:rsidRPr="00CB317B">
        <w:rPr>
          <w:spacing w:val="-10"/>
          <w:sz w:val="26"/>
          <w:szCs w:val="26"/>
        </w:rPr>
        <w:tab/>
        <w:t xml:space="preserve">- Trung tính: Nối đất trực tiếp  </w:t>
      </w:r>
    </w:p>
    <w:p w14:paraId="1691545B" w14:textId="342E5D0C" w:rsidR="00D20928" w:rsidRPr="00CB317B" w:rsidRDefault="00D20928" w:rsidP="001E6339">
      <w:pPr>
        <w:pStyle w:val="BodyText2"/>
        <w:tabs>
          <w:tab w:val="num" w:pos="374"/>
        </w:tabs>
        <w:spacing w:line="264" w:lineRule="auto"/>
        <w:ind w:left="374" w:firstLine="0"/>
        <w:rPr>
          <w:rFonts w:ascii="Times New Roman" w:hAnsi="Times New Roman"/>
          <w:spacing w:val="-10"/>
          <w:szCs w:val="26"/>
        </w:rPr>
      </w:pPr>
      <w:r w:rsidRPr="00CB317B">
        <w:rPr>
          <w:rFonts w:ascii="Times New Roman" w:hAnsi="Times New Roman"/>
          <w:spacing w:val="-10"/>
          <w:szCs w:val="26"/>
        </w:rPr>
        <w:t>- Đường kính dây dẫn</w:t>
      </w:r>
      <w:r w:rsidR="00D30223" w:rsidRPr="00CB317B">
        <w:rPr>
          <w:rFonts w:ascii="Times New Roman" w:hAnsi="Times New Roman"/>
          <w:spacing w:val="-10"/>
          <w:szCs w:val="26"/>
        </w:rPr>
        <w:t xml:space="preserve"> lắp đặt</w:t>
      </w:r>
      <w:r w:rsidRPr="00CB317B">
        <w:rPr>
          <w:rFonts w:ascii="Times New Roman" w:hAnsi="Times New Roman"/>
          <w:spacing w:val="-10"/>
          <w:szCs w:val="26"/>
        </w:rPr>
        <w:t xml:space="preserve">: </w:t>
      </w:r>
      <w:r w:rsidR="00D30223" w:rsidRPr="00CB317B">
        <w:rPr>
          <w:rFonts w:ascii="Times New Roman" w:hAnsi="Times New Roman"/>
          <w:spacing w:val="-10"/>
          <w:szCs w:val="26"/>
        </w:rPr>
        <w:t>Lắp tại đầu cáp ngầm trung thế 3M240mm2, 3M95mm2 trên trụ BTLT.</w:t>
      </w:r>
    </w:p>
    <w:p w14:paraId="605DEF83"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rPr>
      </w:pPr>
      <w:r w:rsidRPr="00CB317B">
        <w:rPr>
          <w:rFonts w:ascii="Times New Roman" w:hAnsi="Times New Roman"/>
          <w:spacing w:val="-10"/>
          <w:szCs w:val="26"/>
        </w:rPr>
        <w:t>Dụng cụ lắp đặt bộ chỉ thị sự cố lên dây trung thế nổi: Sào cách điện.</w:t>
      </w:r>
    </w:p>
    <w:p w14:paraId="0EBA673C"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rPr>
      </w:pPr>
      <w:r w:rsidRPr="00CB317B">
        <w:rPr>
          <w:rFonts w:ascii="Times New Roman" w:hAnsi="Times New Roman"/>
          <w:spacing w:val="-10"/>
          <w:szCs w:val="26"/>
        </w:rPr>
        <w:t>Bộ chỉ thị sự cố phải được cố định (kẹp) chắc chắn  vào đường dây và chịu được sức gió nhỏ nhất 150km/h.</w:t>
      </w:r>
    </w:p>
    <w:p w14:paraId="201718D4"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rPr>
      </w:pPr>
      <w:r w:rsidRPr="00CB317B">
        <w:rPr>
          <w:rFonts w:ascii="Times New Roman" w:hAnsi="Times New Roman"/>
          <w:spacing w:val="-10"/>
          <w:szCs w:val="26"/>
        </w:rPr>
        <w:lastRenderedPageBreak/>
        <w:t>Vỏ ngoài của bộ chỉ thị sự cố được làm bằng vặt liệu nhựa chịu lực, bền với tia cực tím và có khả năng chống cháy.</w:t>
      </w:r>
    </w:p>
    <w:p w14:paraId="3120410D" w14:textId="77777777" w:rsidR="00D20928" w:rsidRPr="00CB317B" w:rsidRDefault="00D20928" w:rsidP="001E6339">
      <w:pPr>
        <w:pStyle w:val="BodyText2"/>
        <w:spacing w:line="264" w:lineRule="auto"/>
        <w:ind w:left="14" w:firstLine="360"/>
        <w:rPr>
          <w:rFonts w:ascii="Times New Roman" w:hAnsi="Times New Roman"/>
          <w:spacing w:val="-10"/>
          <w:szCs w:val="26"/>
        </w:rPr>
      </w:pPr>
      <w:r w:rsidRPr="00CB317B">
        <w:rPr>
          <w:rFonts w:ascii="Times New Roman" w:hAnsi="Times New Roman"/>
          <w:spacing w:val="-10"/>
          <w:szCs w:val="26"/>
        </w:rPr>
        <w:t>Mức bảo vệ chống sự xâm nhập từ môi trường bên ngoài: IP54 hoặc hơn</w:t>
      </w:r>
    </w:p>
    <w:p w14:paraId="3D6C66DD"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rPr>
      </w:pPr>
      <w:r w:rsidRPr="00CB317B">
        <w:rPr>
          <w:rFonts w:ascii="Times New Roman" w:hAnsi="Times New Roman"/>
          <w:spacing w:val="-10"/>
          <w:szCs w:val="26"/>
        </w:rPr>
        <w:t>Trọng lượng: Không lớn hơn 850g</w:t>
      </w:r>
    </w:p>
    <w:p w14:paraId="02B30FA5"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rPr>
      </w:pPr>
      <w:r w:rsidRPr="00CB317B">
        <w:rPr>
          <w:rFonts w:ascii="Times New Roman" w:hAnsi="Times New Roman"/>
          <w:spacing w:val="-10"/>
          <w:szCs w:val="26"/>
        </w:rPr>
        <w:t>Hiển thị sự cố bằng cờ và đèn nháy. Việc hiển thị sự cố có thể phát hiện bằng mắt từ khoảng cách ít nhất 100m ban ngày, 300m ban đêm.</w:t>
      </w:r>
    </w:p>
    <w:p w14:paraId="2A6BDAE0"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rPr>
      </w:pPr>
      <w:r w:rsidRPr="00CB317B">
        <w:rPr>
          <w:rFonts w:ascii="Times New Roman" w:hAnsi="Times New Roman"/>
          <w:spacing w:val="-10"/>
          <w:szCs w:val="26"/>
        </w:rPr>
        <w:t xml:space="preserve">Có tính năng phát hiện và phân biệt dạng sự cố </w:t>
      </w:r>
      <w:r w:rsidRPr="00CB317B">
        <w:rPr>
          <w:rFonts w:ascii="Times New Roman" w:hAnsi="Times New Roman"/>
          <w:spacing w:val="-10"/>
          <w:szCs w:val="26"/>
          <w:lang w:val="fr-FR"/>
        </w:rPr>
        <w:t xml:space="preserve">vĩnh cửu (permanent fault),  thoáng qua (temporary current) và tình trạng </w:t>
      </w:r>
      <w:r w:rsidRPr="00CB317B">
        <w:rPr>
          <w:rFonts w:ascii="Times New Roman" w:hAnsi="Times New Roman"/>
          <w:spacing w:val="-10"/>
          <w:szCs w:val="26"/>
        </w:rPr>
        <w:t xml:space="preserve">quá dòng do </w:t>
      </w:r>
      <w:r w:rsidRPr="00CB317B">
        <w:rPr>
          <w:rFonts w:ascii="Times New Roman" w:hAnsi="Times New Roman"/>
          <w:spacing w:val="-10"/>
          <w:szCs w:val="26"/>
          <w:lang w:val="fr-FR"/>
        </w:rPr>
        <w:t xml:space="preserve">đóng cắt (transient current) thiết bị.  </w:t>
      </w:r>
    </w:p>
    <w:p w14:paraId="06B8841F" w14:textId="5675CEC7" w:rsidR="00D20928" w:rsidRPr="00CB317B" w:rsidRDefault="00D30223" w:rsidP="001E6339">
      <w:pPr>
        <w:pStyle w:val="BodyText2"/>
        <w:tabs>
          <w:tab w:val="num" w:pos="374"/>
        </w:tabs>
        <w:spacing w:line="264" w:lineRule="auto"/>
        <w:ind w:firstLine="0"/>
        <w:rPr>
          <w:rFonts w:ascii="Times New Roman" w:hAnsi="Times New Roman"/>
          <w:spacing w:val="-10"/>
          <w:szCs w:val="26"/>
          <w:lang w:val="fr-FR"/>
        </w:rPr>
      </w:pPr>
      <w:r w:rsidRPr="00CB317B">
        <w:rPr>
          <w:rFonts w:ascii="Times New Roman" w:hAnsi="Times New Roman"/>
          <w:spacing w:val="-10"/>
          <w:szCs w:val="26"/>
          <w:lang w:val="fr-FR"/>
        </w:rPr>
        <w:t xml:space="preserve">+ </w:t>
      </w:r>
      <w:r w:rsidR="00D20928" w:rsidRPr="00CB317B">
        <w:rPr>
          <w:rFonts w:ascii="Times New Roman" w:hAnsi="Times New Roman"/>
          <w:spacing w:val="-10"/>
          <w:szCs w:val="26"/>
          <w:lang w:val="fr-FR"/>
        </w:rPr>
        <w:t>Các loại sự cố này sẽ được chỉ thị bằng các tín hiệu cờ và đèn nháy khác nhau về màu sắc hoặc tần số nhấp nháy.</w:t>
      </w:r>
    </w:p>
    <w:p w14:paraId="6FB13AFA" w14:textId="6104B21A" w:rsidR="00D20928" w:rsidRPr="00CB317B" w:rsidRDefault="00D30223" w:rsidP="001E6339">
      <w:pPr>
        <w:pStyle w:val="BodyText2"/>
        <w:tabs>
          <w:tab w:val="num" w:pos="374"/>
        </w:tabs>
        <w:spacing w:line="264" w:lineRule="auto"/>
        <w:ind w:firstLine="0"/>
        <w:rPr>
          <w:rFonts w:ascii="Times New Roman" w:hAnsi="Times New Roman"/>
          <w:spacing w:val="-10"/>
          <w:szCs w:val="26"/>
          <w:lang w:val="fr-FR"/>
        </w:rPr>
      </w:pPr>
      <w:r w:rsidRPr="00CB317B">
        <w:rPr>
          <w:rFonts w:ascii="Times New Roman" w:hAnsi="Times New Roman"/>
          <w:spacing w:val="-10"/>
          <w:szCs w:val="26"/>
          <w:lang w:val="fr-FR"/>
        </w:rPr>
        <w:t xml:space="preserve">+ </w:t>
      </w:r>
      <w:r w:rsidR="00D20928" w:rsidRPr="00CB317B">
        <w:rPr>
          <w:rFonts w:ascii="Times New Roman" w:hAnsi="Times New Roman"/>
          <w:spacing w:val="-10"/>
          <w:szCs w:val="26"/>
          <w:lang w:val="fr-FR"/>
        </w:rPr>
        <w:t>Các dạng sự cố vĩnh cửu, thoáng qua  và tình trạng quá dòng do đóng cắt thiết bị (transient current) được bộ chỉ thị sự cố nhận biết bằng thời gian cài đặt.</w:t>
      </w:r>
    </w:p>
    <w:p w14:paraId="7D307EFB"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lang w:val="fr-FR"/>
        </w:rPr>
      </w:pPr>
      <w:r w:rsidRPr="00CB317B">
        <w:rPr>
          <w:rFonts w:ascii="Times New Roman" w:hAnsi="Times New Roman"/>
          <w:spacing w:val="-10"/>
          <w:szCs w:val="26"/>
          <w:lang w:val="fr-FR"/>
        </w:rPr>
        <w:t>Dòng điện phát hiện sự cố (trip current): từ 100-800 A (có thể cài đặt trị số bằng tay theo nhiều cấp, ví dụ 100-200-500-800 A, …).</w:t>
      </w:r>
    </w:p>
    <w:p w14:paraId="48844E42"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lang w:val="fr-FR"/>
        </w:rPr>
      </w:pPr>
      <w:r w:rsidRPr="00CB317B">
        <w:rPr>
          <w:rFonts w:ascii="Times New Roman" w:hAnsi="Times New Roman"/>
          <w:spacing w:val="-10"/>
          <w:szCs w:val="26"/>
          <w:lang w:val="fr-FR"/>
        </w:rPr>
        <w:t>Dòng điện ổn định nhiệt: 25 kA/170 ms</w:t>
      </w:r>
    </w:p>
    <w:p w14:paraId="16BB032F"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lang w:val="fr-FR"/>
        </w:rPr>
      </w:pPr>
      <w:r w:rsidRPr="00CB317B">
        <w:rPr>
          <w:rFonts w:ascii="Times New Roman" w:hAnsi="Times New Roman"/>
          <w:spacing w:val="-10"/>
          <w:szCs w:val="26"/>
          <w:lang w:val="fr-FR"/>
        </w:rPr>
        <w:t>Khả năng chịu điện áp xung: 125 kV</w:t>
      </w:r>
    </w:p>
    <w:p w14:paraId="1F75E74F"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lang w:val="fr-FR"/>
        </w:rPr>
      </w:pPr>
      <w:r w:rsidRPr="00CB317B">
        <w:rPr>
          <w:rFonts w:ascii="Times New Roman" w:hAnsi="Times New Roman"/>
          <w:spacing w:val="-10"/>
          <w:szCs w:val="26"/>
          <w:lang w:val="fr-FR"/>
        </w:rPr>
        <w:t>Thời gian tác động (delay response time) có thể cài đặt được từ 50ms đến 300 ms.</w:t>
      </w:r>
    </w:p>
    <w:p w14:paraId="0937953F"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lang w:val="fr-FR"/>
        </w:rPr>
      </w:pPr>
      <w:r w:rsidRPr="00CB317B">
        <w:rPr>
          <w:rFonts w:ascii="Times New Roman" w:hAnsi="Times New Roman"/>
          <w:spacing w:val="-10"/>
          <w:szCs w:val="26"/>
          <w:lang w:val="fr-FR"/>
        </w:rPr>
        <w:t>Phương thức trả về trạng thái ban đầu sau khi tác động báo sự cố bằng cả hai cách là cài đặt thời gian và bằng tay</w:t>
      </w:r>
    </w:p>
    <w:p w14:paraId="346559AB" w14:textId="77777777" w:rsidR="00D20928" w:rsidRPr="00CB317B" w:rsidRDefault="00D20928">
      <w:pPr>
        <w:pStyle w:val="BodyText2"/>
        <w:widowControl/>
        <w:numPr>
          <w:ilvl w:val="0"/>
          <w:numId w:val="333"/>
        </w:numPr>
        <w:tabs>
          <w:tab w:val="num" w:pos="720"/>
        </w:tabs>
        <w:overflowPunct/>
        <w:autoSpaceDE/>
        <w:autoSpaceDN/>
        <w:adjustRightInd/>
        <w:spacing w:line="264" w:lineRule="auto"/>
        <w:textAlignment w:val="auto"/>
        <w:rPr>
          <w:rFonts w:ascii="Times New Roman" w:hAnsi="Times New Roman"/>
          <w:spacing w:val="-10"/>
          <w:szCs w:val="26"/>
          <w:lang w:val="fr-FR"/>
        </w:rPr>
      </w:pPr>
      <w:r w:rsidRPr="00CB317B">
        <w:rPr>
          <w:rFonts w:ascii="Times New Roman" w:hAnsi="Times New Roman"/>
          <w:spacing w:val="-10"/>
          <w:szCs w:val="26"/>
          <w:lang w:val="fr-FR"/>
        </w:rPr>
        <w:t>Cài đặt thời gian: Có thể cài đặt thời gian từ 1</w:t>
      </w:r>
      <w:r w:rsidRPr="00CB317B">
        <w:rPr>
          <w:rFonts w:ascii="Times New Roman" w:hAnsi="Times New Roman"/>
          <w:spacing w:val="-10"/>
          <w:szCs w:val="26"/>
        </w:rPr>
        <w:sym w:font="Symbol" w:char="F0B8"/>
      </w:r>
      <w:r w:rsidRPr="00CB317B">
        <w:rPr>
          <w:rFonts w:ascii="Times New Roman" w:hAnsi="Times New Roman"/>
          <w:spacing w:val="-10"/>
          <w:szCs w:val="26"/>
          <w:lang w:val="fr-FR"/>
        </w:rPr>
        <w:t xml:space="preserve">8h.   </w:t>
      </w:r>
    </w:p>
    <w:p w14:paraId="2F2DCF69" w14:textId="77777777" w:rsidR="00D20928" w:rsidRPr="00CB317B" w:rsidRDefault="00D20928">
      <w:pPr>
        <w:pStyle w:val="BodyText2"/>
        <w:widowControl/>
        <w:numPr>
          <w:ilvl w:val="0"/>
          <w:numId w:val="333"/>
        </w:numPr>
        <w:tabs>
          <w:tab w:val="num" w:pos="720"/>
        </w:tabs>
        <w:overflowPunct/>
        <w:autoSpaceDE/>
        <w:autoSpaceDN/>
        <w:adjustRightInd/>
        <w:spacing w:line="264" w:lineRule="auto"/>
        <w:textAlignment w:val="auto"/>
        <w:rPr>
          <w:rFonts w:ascii="Times New Roman" w:hAnsi="Times New Roman"/>
          <w:spacing w:val="-10"/>
          <w:szCs w:val="26"/>
        </w:rPr>
      </w:pPr>
      <w:r w:rsidRPr="00CB317B">
        <w:rPr>
          <w:rFonts w:ascii="Times New Roman" w:hAnsi="Times New Roman"/>
          <w:spacing w:val="-10"/>
          <w:szCs w:val="26"/>
        </w:rPr>
        <w:t>Bằng tay:  Sào thao tác.</w:t>
      </w:r>
    </w:p>
    <w:p w14:paraId="0B7AC444" w14:textId="77777777"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rPr>
      </w:pPr>
      <w:r w:rsidRPr="00CB317B">
        <w:rPr>
          <w:rFonts w:ascii="Times New Roman" w:hAnsi="Times New Roman"/>
          <w:spacing w:val="-10"/>
          <w:szCs w:val="26"/>
        </w:rPr>
        <w:t>Nguồn nuôi: Battery có tuổi thọ ít nhất 10 năm (thời gian nuôi bộ chỉ thị trong tình trạng không báo sự cố).</w:t>
      </w:r>
    </w:p>
    <w:p w14:paraId="3C4E579F" w14:textId="12CB366C" w:rsidR="00D20928" w:rsidRPr="00CB317B" w:rsidRDefault="00D20928">
      <w:pPr>
        <w:pStyle w:val="BodyText2"/>
        <w:widowControl/>
        <w:numPr>
          <w:ilvl w:val="0"/>
          <w:numId w:val="332"/>
        </w:numPr>
        <w:tabs>
          <w:tab w:val="clear" w:pos="720"/>
          <w:tab w:val="num" w:pos="374"/>
        </w:tabs>
        <w:overflowPunct/>
        <w:autoSpaceDE/>
        <w:autoSpaceDN/>
        <w:adjustRightInd/>
        <w:spacing w:line="264" w:lineRule="auto"/>
        <w:ind w:left="374"/>
        <w:textAlignment w:val="auto"/>
        <w:rPr>
          <w:rFonts w:ascii="Times New Roman" w:hAnsi="Times New Roman"/>
          <w:spacing w:val="-10"/>
          <w:szCs w:val="26"/>
        </w:rPr>
      </w:pPr>
      <w:r w:rsidRPr="00CB317B">
        <w:rPr>
          <w:rFonts w:ascii="Times New Roman" w:hAnsi="Times New Roman"/>
          <w:spacing w:val="-10"/>
          <w:szCs w:val="26"/>
        </w:rPr>
        <w:t xml:space="preserve">Chức năng điều khiển từ xa (remote control): </w:t>
      </w:r>
      <w:r w:rsidR="00D30223" w:rsidRPr="00CB317B">
        <w:rPr>
          <w:rFonts w:ascii="Times New Roman" w:hAnsi="Times New Roman"/>
          <w:spacing w:val="-10"/>
          <w:szCs w:val="26"/>
        </w:rPr>
        <w:t>Không</w:t>
      </w:r>
    </w:p>
    <w:p w14:paraId="24844BE6" w14:textId="77777777" w:rsidR="00D20928" w:rsidRPr="00CB317B" w:rsidRDefault="00D20928">
      <w:pPr>
        <w:numPr>
          <w:ilvl w:val="0"/>
          <w:numId w:val="391"/>
        </w:numPr>
        <w:tabs>
          <w:tab w:val="clear" w:pos="720"/>
          <w:tab w:val="num" w:pos="561"/>
        </w:tabs>
        <w:autoSpaceDE w:val="0"/>
        <w:autoSpaceDN w:val="0"/>
        <w:spacing w:line="264" w:lineRule="auto"/>
        <w:ind w:left="0" w:firstLine="0"/>
        <w:jc w:val="both"/>
        <w:rPr>
          <w:b/>
          <w:bCs/>
          <w:spacing w:val="-10"/>
          <w:sz w:val="26"/>
          <w:szCs w:val="26"/>
        </w:rPr>
      </w:pPr>
      <w:r w:rsidRPr="00CB317B">
        <w:rPr>
          <w:b/>
          <w:bCs/>
          <w:spacing w:val="-10"/>
          <w:sz w:val="26"/>
          <w:szCs w:val="26"/>
        </w:rPr>
        <w:t>THỬ NGHIỆM THIẾT KẾ (DESIGN TEST):</w:t>
      </w:r>
    </w:p>
    <w:p w14:paraId="026087EE"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nghiệm chu kỳ nhiệt (temperature cycling)  </w:t>
      </w:r>
    </w:p>
    <w:p w14:paraId="4C4B72FA"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nghiệm vận hành ngoài trời (outdoor weathering of plastic test)  </w:t>
      </w:r>
    </w:p>
    <w:p w14:paraId="0586BF89"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sương muối (salt spray test) </w:t>
      </w:r>
    </w:p>
    <w:p w14:paraId="1D6EA5AA"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chống va đập (impact resistance test)  </w:t>
      </w:r>
    </w:p>
    <w:p w14:paraId="38D63BC2"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nghiệm ổn định nhiệt (short time current test)  </w:t>
      </w:r>
    </w:p>
    <w:p w14:paraId="0DBF4285"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nghiệm ảnh hưởng đến bộ chỉ thị sự cố khi pha gần với  pha lắp bộ chỉ thị bị sự cố ngắn mạch (Effect of current from adjacent conductor) </w:t>
      </w:r>
    </w:p>
    <w:p w14:paraId="7D678EE7"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nghiệm dòng tác động (trip test)  </w:t>
      </w:r>
    </w:p>
    <w:p w14:paraId="08E222AA"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nghiệm trả về trạng thái ban đầu (reset test)  </w:t>
      </w:r>
    </w:p>
    <w:p w14:paraId="66589937"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nghiệm thời gian tác động (time current test)  </w:t>
      </w:r>
    </w:p>
    <w:p w14:paraId="6FFABB6E"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nghiệm độ bền cách điện (dielectric test)  </w:t>
      </w:r>
    </w:p>
    <w:p w14:paraId="00F54CBF"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nghiệm cấp bảo vệ chống xâm nhập từ môi trường ngoài  </w:t>
      </w:r>
    </w:p>
    <w:p w14:paraId="5D8DF082" w14:textId="77777777" w:rsidR="00D20928" w:rsidRPr="00CB317B" w:rsidRDefault="00D20928">
      <w:pPr>
        <w:pStyle w:val="BodyText2"/>
        <w:widowControl/>
        <w:numPr>
          <w:ilvl w:val="0"/>
          <w:numId w:val="393"/>
        </w:numPr>
        <w:tabs>
          <w:tab w:val="clear" w:pos="720"/>
          <w:tab w:val="num" w:pos="935"/>
        </w:tabs>
        <w:overflowPunct/>
        <w:autoSpaceDE/>
        <w:autoSpaceDN/>
        <w:adjustRightInd/>
        <w:spacing w:line="264" w:lineRule="auto"/>
        <w:ind w:left="0" w:firstLine="374"/>
        <w:textAlignment w:val="auto"/>
        <w:rPr>
          <w:rFonts w:ascii="Times New Roman" w:hAnsi="Times New Roman"/>
          <w:spacing w:val="-10"/>
          <w:szCs w:val="26"/>
        </w:rPr>
      </w:pPr>
      <w:r w:rsidRPr="00CB317B">
        <w:rPr>
          <w:rFonts w:ascii="Times New Roman" w:hAnsi="Times New Roman"/>
          <w:spacing w:val="-10"/>
          <w:szCs w:val="26"/>
        </w:rPr>
        <w:t xml:space="preserve">Thử nghiệm thao tác đóng, mở ngàm kẹp cố định bộ chỉ thị sự cố vào dây  </w:t>
      </w:r>
    </w:p>
    <w:p w14:paraId="2950A31D" w14:textId="77777777" w:rsidR="00D20928" w:rsidRPr="00CB317B" w:rsidRDefault="00D20928" w:rsidP="001E6339">
      <w:pPr>
        <w:pStyle w:val="BodyText2"/>
        <w:spacing w:line="264" w:lineRule="auto"/>
        <w:ind w:firstLine="935"/>
        <w:rPr>
          <w:rFonts w:ascii="Times New Roman" w:hAnsi="Times New Roman"/>
          <w:spacing w:val="-10"/>
          <w:szCs w:val="26"/>
        </w:rPr>
      </w:pPr>
      <w:r w:rsidRPr="00CB317B">
        <w:rPr>
          <w:rFonts w:ascii="Times New Roman" w:hAnsi="Times New Roman"/>
          <w:spacing w:val="-10"/>
          <w:szCs w:val="26"/>
        </w:rPr>
        <w:t>Thử thao tác 50 lần đóng mở. Sau khi kết thúc đóng mở lần thứ 50, kẹp vẫn còn khả năng kẹp cố định bộ chỉ thị sự cố vào dây.</w:t>
      </w:r>
    </w:p>
    <w:p w14:paraId="158E6674" w14:textId="1FB4B948" w:rsidR="00D20928" w:rsidRPr="00CB317B" w:rsidRDefault="00D20928">
      <w:pPr>
        <w:numPr>
          <w:ilvl w:val="0"/>
          <w:numId w:val="391"/>
        </w:numPr>
        <w:tabs>
          <w:tab w:val="clear" w:pos="720"/>
          <w:tab w:val="num" w:pos="561"/>
        </w:tabs>
        <w:autoSpaceDE w:val="0"/>
        <w:autoSpaceDN w:val="0"/>
        <w:spacing w:line="264" w:lineRule="auto"/>
        <w:ind w:left="0" w:firstLine="0"/>
        <w:jc w:val="both"/>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9501" w:type="dxa"/>
        <w:tblInd w:w="29" w:type="dxa"/>
        <w:tblLayout w:type="fixed"/>
        <w:tblCellMar>
          <w:left w:w="29" w:type="dxa"/>
          <w:right w:w="29" w:type="dxa"/>
        </w:tblCellMar>
        <w:tblLook w:val="0000" w:firstRow="0" w:lastRow="0" w:firstColumn="0" w:lastColumn="0" w:noHBand="0" w:noVBand="0"/>
      </w:tblPr>
      <w:tblGrid>
        <w:gridCol w:w="602"/>
        <w:gridCol w:w="4037"/>
        <w:gridCol w:w="3927"/>
        <w:gridCol w:w="935"/>
      </w:tblGrid>
      <w:tr w:rsidR="00D20928" w:rsidRPr="00CB317B" w14:paraId="5F41D187" w14:textId="77777777" w:rsidTr="007F7E7C">
        <w:trPr>
          <w:trHeight w:val="302"/>
          <w:tblHeader/>
        </w:trPr>
        <w:tc>
          <w:tcPr>
            <w:tcW w:w="602" w:type="dxa"/>
            <w:tcBorders>
              <w:top w:val="single" w:sz="6" w:space="0" w:color="000000"/>
              <w:left w:val="single" w:sz="6" w:space="0" w:color="000000"/>
              <w:bottom w:val="single" w:sz="6" w:space="0" w:color="000000"/>
              <w:right w:val="single" w:sz="6" w:space="0" w:color="000000"/>
            </w:tcBorders>
            <w:vAlign w:val="center"/>
          </w:tcPr>
          <w:p w14:paraId="12FD3E98" w14:textId="77777777" w:rsidR="00D20928" w:rsidRPr="00CB317B" w:rsidRDefault="00D20928" w:rsidP="001E6339">
            <w:pPr>
              <w:spacing w:line="264" w:lineRule="auto"/>
              <w:ind w:right="-29"/>
              <w:jc w:val="center"/>
              <w:rPr>
                <w:b/>
                <w:spacing w:val="-10"/>
                <w:sz w:val="26"/>
                <w:szCs w:val="26"/>
              </w:rPr>
            </w:pPr>
            <w:r w:rsidRPr="00CB317B">
              <w:rPr>
                <w:b/>
                <w:spacing w:val="-10"/>
                <w:sz w:val="26"/>
                <w:szCs w:val="26"/>
              </w:rPr>
              <w:lastRenderedPageBreak/>
              <w:t>STT</w:t>
            </w:r>
          </w:p>
        </w:tc>
        <w:tc>
          <w:tcPr>
            <w:tcW w:w="4037" w:type="dxa"/>
            <w:tcBorders>
              <w:top w:val="single" w:sz="6" w:space="0" w:color="000000"/>
              <w:left w:val="single" w:sz="6" w:space="0" w:color="000000"/>
              <w:bottom w:val="single" w:sz="6" w:space="0" w:color="000000"/>
              <w:right w:val="single" w:sz="6" w:space="0" w:color="000000"/>
            </w:tcBorders>
            <w:vAlign w:val="center"/>
          </w:tcPr>
          <w:p w14:paraId="18570784" w14:textId="77777777" w:rsidR="00D20928" w:rsidRPr="00CB317B" w:rsidRDefault="00D20928" w:rsidP="001E6339">
            <w:pPr>
              <w:spacing w:line="264" w:lineRule="auto"/>
              <w:jc w:val="center"/>
              <w:rPr>
                <w:b/>
                <w:spacing w:val="-10"/>
                <w:sz w:val="26"/>
                <w:szCs w:val="26"/>
              </w:rPr>
            </w:pPr>
            <w:r w:rsidRPr="00CB317B">
              <w:rPr>
                <w:b/>
                <w:spacing w:val="-10"/>
                <w:sz w:val="26"/>
                <w:szCs w:val="26"/>
              </w:rPr>
              <w:t>Mô tả</w:t>
            </w:r>
          </w:p>
        </w:tc>
        <w:tc>
          <w:tcPr>
            <w:tcW w:w="3927" w:type="dxa"/>
            <w:tcBorders>
              <w:top w:val="single" w:sz="6" w:space="0" w:color="000000"/>
              <w:left w:val="single" w:sz="6" w:space="0" w:color="000000"/>
              <w:bottom w:val="single" w:sz="6" w:space="0" w:color="000000"/>
              <w:right w:val="single" w:sz="6" w:space="0" w:color="000000"/>
            </w:tcBorders>
            <w:vAlign w:val="center"/>
          </w:tcPr>
          <w:p w14:paraId="5DC81291" w14:textId="77777777" w:rsidR="00D20928" w:rsidRPr="00CB317B" w:rsidRDefault="00D20928" w:rsidP="001E6339">
            <w:pPr>
              <w:spacing w:line="264" w:lineRule="auto"/>
              <w:jc w:val="center"/>
              <w:rPr>
                <w:b/>
                <w:spacing w:val="-10"/>
                <w:sz w:val="26"/>
                <w:szCs w:val="26"/>
              </w:rPr>
            </w:pPr>
            <w:r w:rsidRPr="00CB317B">
              <w:rPr>
                <w:b/>
                <w:spacing w:val="-10"/>
                <w:sz w:val="26"/>
                <w:szCs w:val="26"/>
              </w:rPr>
              <w:t>Yêu cầu</w:t>
            </w:r>
          </w:p>
        </w:tc>
        <w:tc>
          <w:tcPr>
            <w:tcW w:w="935" w:type="dxa"/>
            <w:tcBorders>
              <w:top w:val="single" w:sz="6" w:space="0" w:color="000000"/>
              <w:left w:val="single" w:sz="6" w:space="0" w:color="000000"/>
              <w:bottom w:val="single" w:sz="6" w:space="0" w:color="000000"/>
              <w:right w:val="single" w:sz="6" w:space="0" w:color="000000"/>
            </w:tcBorders>
            <w:vAlign w:val="center"/>
          </w:tcPr>
          <w:p w14:paraId="5F7D26AE" w14:textId="77777777" w:rsidR="00D20928" w:rsidRPr="00CB317B" w:rsidRDefault="00D20928" w:rsidP="001E6339">
            <w:pPr>
              <w:spacing w:line="264" w:lineRule="auto"/>
              <w:jc w:val="center"/>
              <w:rPr>
                <w:b/>
                <w:spacing w:val="-10"/>
                <w:sz w:val="26"/>
                <w:szCs w:val="26"/>
              </w:rPr>
            </w:pPr>
            <w:r w:rsidRPr="00CB317B">
              <w:rPr>
                <w:b/>
                <w:spacing w:val="-10"/>
                <w:sz w:val="26"/>
                <w:szCs w:val="26"/>
              </w:rPr>
              <w:t>Chào thầu</w:t>
            </w:r>
          </w:p>
        </w:tc>
      </w:tr>
      <w:tr w:rsidR="00D20928" w:rsidRPr="00CB317B" w14:paraId="0B8D04C7" w14:textId="77777777" w:rsidTr="007F7E7C">
        <w:trPr>
          <w:trHeight w:val="283"/>
        </w:trPr>
        <w:tc>
          <w:tcPr>
            <w:tcW w:w="602" w:type="dxa"/>
            <w:tcBorders>
              <w:top w:val="single" w:sz="2" w:space="0" w:color="000000"/>
              <w:left w:val="single" w:sz="6" w:space="0" w:color="000000"/>
              <w:right w:val="single" w:sz="6" w:space="0" w:color="000000"/>
            </w:tcBorders>
          </w:tcPr>
          <w:p w14:paraId="7B100C98"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2" w:space="0" w:color="000000"/>
              <w:left w:val="single" w:sz="6" w:space="0" w:color="000000"/>
              <w:right w:val="single" w:sz="6" w:space="0" w:color="000000"/>
            </w:tcBorders>
          </w:tcPr>
          <w:p w14:paraId="31C01A48"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Nhà sản xuất</w:t>
            </w:r>
          </w:p>
          <w:p w14:paraId="31BD07C3"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Nước sản xuất</w:t>
            </w:r>
          </w:p>
          <w:p w14:paraId="3BDF81E2"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Mã hiệu</w:t>
            </w:r>
          </w:p>
        </w:tc>
        <w:tc>
          <w:tcPr>
            <w:tcW w:w="3927" w:type="dxa"/>
            <w:tcBorders>
              <w:top w:val="single" w:sz="2" w:space="0" w:color="000000"/>
              <w:left w:val="single" w:sz="6" w:space="0" w:color="000000"/>
              <w:right w:val="single" w:sz="6" w:space="0" w:color="000000"/>
            </w:tcBorders>
          </w:tcPr>
          <w:p w14:paraId="08867DDE" w14:textId="77777777" w:rsidR="00D20928" w:rsidRPr="00CB317B" w:rsidRDefault="00D20928" w:rsidP="001E6339">
            <w:pPr>
              <w:pStyle w:val="Heading5"/>
              <w:tabs>
                <w:tab w:val="left" w:pos="1530"/>
              </w:tabs>
              <w:spacing w:before="0" w:line="264" w:lineRule="auto"/>
              <w:ind w:left="0" w:firstLine="0"/>
              <w:jc w:val="center"/>
              <w:rPr>
                <w:rFonts w:ascii="Times New Roman" w:hAnsi="Times New Roman"/>
                <w:bCs/>
                <w:spacing w:val="-10"/>
                <w:sz w:val="26"/>
                <w:szCs w:val="26"/>
              </w:rPr>
            </w:pPr>
            <w:bookmarkStart w:id="169" w:name="_Toc203730686"/>
            <w:r w:rsidRPr="00CB317B">
              <w:rPr>
                <w:rFonts w:ascii="Times New Roman" w:hAnsi="Times New Roman"/>
                <w:bCs/>
                <w:spacing w:val="-10"/>
                <w:sz w:val="26"/>
                <w:szCs w:val="26"/>
              </w:rPr>
              <w:t>Nhà thầu phải trình bày các thông số này</w:t>
            </w:r>
            <w:bookmarkEnd w:id="169"/>
          </w:p>
        </w:tc>
        <w:tc>
          <w:tcPr>
            <w:tcW w:w="935" w:type="dxa"/>
            <w:tcBorders>
              <w:top w:val="single" w:sz="2" w:space="0" w:color="000000"/>
              <w:left w:val="single" w:sz="6" w:space="0" w:color="000000"/>
              <w:right w:val="single" w:sz="6" w:space="0" w:color="000000"/>
            </w:tcBorders>
          </w:tcPr>
          <w:p w14:paraId="2A975B0E"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579A779A" w14:textId="77777777" w:rsidTr="007F7E7C">
        <w:trPr>
          <w:trHeight w:val="283"/>
        </w:trPr>
        <w:tc>
          <w:tcPr>
            <w:tcW w:w="602" w:type="dxa"/>
            <w:tcBorders>
              <w:top w:val="single" w:sz="2" w:space="0" w:color="000000"/>
              <w:left w:val="single" w:sz="6" w:space="0" w:color="000000"/>
              <w:right w:val="single" w:sz="6" w:space="0" w:color="000000"/>
            </w:tcBorders>
          </w:tcPr>
          <w:p w14:paraId="3BFCEDDB"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2" w:space="0" w:color="000000"/>
              <w:left w:val="single" w:sz="6" w:space="0" w:color="000000"/>
              <w:right w:val="single" w:sz="6" w:space="0" w:color="000000"/>
            </w:tcBorders>
          </w:tcPr>
          <w:p w14:paraId="713DC0CC"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Tuổi thọ thiết kế trung bình của hàng hóa chào thầu và điều kiện về chế độ vận hành để đảm bảo đạt được tuổi thọ của thiết kế</w:t>
            </w:r>
          </w:p>
        </w:tc>
        <w:tc>
          <w:tcPr>
            <w:tcW w:w="3927" w:type="dxa"/>
            <w:tcBorders>
              <w:top w:val="single" w:sz="2" w:space="0" w:color="000000"/>
              <w:left w:val="single" w:sz="6" w:space="0" w:color="000000"/>
              <w:right w:val="single" w:sz="6" w:space="0" w:color="000000"/>
            </w:tcBorders>
          </w:tcPr>
          <w:p w14:paraId="691A54EF" w14:textId="77777777" w:rsidR="00D20928" w:rsidRPr="00CB317B" w:rsidRDefault="00D20928" w:rsidP="001E6339">
            <w:pPr>
              <w:pStyle w:val="Heading5"/>
              <w:tabs>
                <w:tab w:val="left" w:pos="1530"/>
              </w:tabs>
              <w:spacing w:before="0" w:line="264" w:lineRule="auto"/>
              <w:ind w:left="0" w:firstLine="0"/>
              <w:jc w:val="center"/>
              <w:rPr>
                <w:rFonts w:ascii="Times New Roman" w:hAnsi="Times New Roman"/>
                <w:bCs/>
                <w:spacing w:val="-10"/>
                <w:sz w:val="26"/>
                <w:szCs w:val="26"/>
              </w:rPr>
            </w:pPr>
            <w:bookmarkStart w:id="170" w:name="_Toc203730687"/>
            <w:r w:rsidRPr="00CB317B">
              <w:rPr>
                <w:rFonts w:ascii="Times New Roman" w:hAnsi="Times New Roman"/>
                <w:bCs/>
                <w:spacing w:val="-10"/>
                <w:sz w:val="26"/>
                <w:szCs w:val="26"/>
              </w:rPr>
              <w:t>Nhà thầu phải trình bày  thông số này</w:t>
            </w:r>
            <w:bookmarkEnd w:id="170"/>
          </w:p>
        </w:tc>
        <w:tc>
          <w:tcPr>
            <w:tcW w:w="935" w:type="dxa"/>
            <w:tcBorders>
              <w:top w:val="single" w:sz="2" w:space="0" w:color="000000"/>
              <w:left w:val="single" w:sz="6" w:space="0" w:color="000000"/>
              <w:right w:val="single" w:sz="6" w:space="0" w:color="000000"/>
            </w:tcBorders>
          </w:tcPr>
          <w:p w14:paraId="3239345C"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75AECD81" w14:textId="77777777" w:rsidTr="007F7E7C">
        <w:trPr>
          <w:trHeight w:val="283"/>
        </w:trPr>
        <w:tc>
          <w:tcPr>
            <w:tcW w:w="602" w:type="dxa"/>
            <w:tcBorders>
              <w:top w:val="single" w:sz="2" w:space="0" w:color="000000"/>
              <w:left w:val="single" w:sz="6" w:space="0" w:color="000000"/>
              <w:right w:val="single" w:sz="6" w:space="0" w:color="000000"/>
            </w:tcBorders>
          </w:tcPr>
          <w:p w14:paraId="5BEB220A"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2" w:space="0" w:color="000000"/>
              <w:left w:val="single" w:sz="6" w:space="0" w:color="000000"/>
              <w:right w:val="single" w:sz="6" w:space="0" w:color="000000"/>
            </w:tcBorders>
          </w:tcPr>
          <w:p w14:paraId="6685C454"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Yêu cầu kỹ thuật chung</w:t>
            </w:r>
          </w:p>
        </w:tc>
        <w:tc>
          <w:tcPr>
            <w:tcW w:w="3927" w:type="dxa"/>
            <w:tcBorders>
              <w:top w:val="single" w:sz="2" w:space="0" w:color="000000"/>
              <w:left w:val="single" w:sz="6" w:space="0" w:color="000000"/>
              <w:right w:val="single" w:sz="6" w:space="0" w:color="000000"/>
            </w:tcBorders>
          </w:tcPr>
          <w:p w14:paraId="34C9BD88" w14:textId="77777777" w:rsidR="00D20928" w:rsidRPr="00CB317B" w:rsidRDefault="00D20928" w:rsidP="001E6339">
            <w:pPr>
              <w:pStyle w:val="Heading5"/>
              <w:tabs>
                <w:tab w:val="left" w:pos="1530"/>
              </w:tabs>
              <w:spacing w:before="0" w:line="264" w:lineRule="auto"/>
              <w:ind w:left="0" w:firstLine="0"/>
              <w:jc w:val="center"/>
              <w:rPr>
                <w:rFonts w:ascii="Times New Roman" w:hAnsi="Times New Roman"/>
                <w:bCs/>
                <w:spacing w:val="-10"/>
                <w:sz w:val="26"/>
                <w:szCs w:val="26"/>
              </w:rPr>
            </w:pPr>
            <w:bookmarkStart w:id="171" w:name="_Toc203730688"/>
            <w:r w:rsidRPr="00CB317B">
              <w:rPr>
                <w:rFonts w:ascii="Times New Roman" w:hAnsi="Times New Roman"/>
                <w:bCs/>
                <w:spacing w:val="-10"/>
                <w:sz w:val="26"/>
                <w:szCs w:val="26"/>
              </w:rPr>
              <w:t>Đáp ứng phần</w:t>
            </w:r>
            <w:bookmarkEnd w:id="171"/>
            <w:r w:rsidRPr="00CB317B">
              <w:rPr>
                <w:rFonts w:ascii="Times New Roman" w:hAnsi="Times New Roman"/>
                <w:bCs/>
                <w:spacing w:val="-10"/>
                <w:sz w:val="26"/>
                <w:szCs w:val="26"/>
              </w:rPr>
              <w:t xml:space="preserve"> </w:t>
            </w:r>
          </w:p>
          <w:p w14:paraId="3A78DD47" w14:textId="77777777" w:rsidR="00D20928" w:rsidRPr="00CB317B" w:rsidRDefault="00D20928" w:rsidP="001E6339">
            <w:pPr>
              <w:pStyle w:val="Heading5"/>
              <w:tabs>
                <w:tab w:val="left" w:pos="1530"/>
              </w:tabs>
              <w:spacing w:before="0" w:line="264" w:lineRule="auto"/>
              <w:ind w:left="0" w:firstLine="0"/>
              <w:jc w:val="center"/>
              <w:rPr>
                <w:rFonts w:ascii="Times New Roman" w:hAnsi="Times New Roman"/>
                <w:bCs/>
                <w:spacing w:val="-10"/>
                <w:sz w:val="26"/>
                <w:szCs w:val="26"/>
              </w:rPr>
            </w:pPr>
            <w:bookmarkStart w:id="172" w:name="_Toc203730689"/>
            <w:r w:rsidRPr="00CB317B">
              <w:rPr>
                <w:rFonts w:ascii="Times New Roman" w:hAnsi="Times New Roman"/>
                <w:bCs/>
                <w:spacing w:val="-10"/>
                <w:sz w:val="26"/>
                <w:szCs w:val="26"/>
              </w:rPr>
              <w:t>“Yêu cầu kỹ thuật chung”</w:t>
            </w:r>
            <w:bookmarkEnd w:id="172"/>
          </w:p>
        </w:tc>
        <w:tc>
          <w:tcPr>
            <w:tcW w:w="935" w:type="dxa"/>
            <w:tcBorders>
              <w:top w:val="single" w:sz="2" w:space="0" w:color="000000"/>
              <w:left w:val="single" w:sz="6" w:space="0" w:color="000000"/>
              <w:right w:val="single" w:sz="6" w:space="0" w:color="000000"/>
            </w:tcBorders>
          </w:tcPr>
          <w:p w14:paraId="49CDC296"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6964D5ED" w14:textId="77777777" w:rsidTr="007F7E7C">
        <w:trPr>
          <w:trHeight w:val="283"/>
        </w:trPr>
        <w:tc>
          <w:tcPr>
            <w:tcW w:w="602" w:type="dxa"/>
            <w:tcBorders>
              <w:top w:val="single" w:sz="2" w:space="0" w:color="000000"/>
              <w:left w:val="single" w:sz="6" w:space="0" w:color="000000"/>
              <w:right w:val="single" w:sz="6" w:space="0" w:color="000000"/>
            </w:tcBorders>
          </w:tcPr>
          <w:p w14:paraId="4E0EC5F9"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2" w:space="0" w:color="000000"/>
              <w:left w:val="single" w:sz="6" w:space="0" w:color="000000"/>
              <w:right w:val="single" w:sz="6" w:space="0" w:color="000000"/>
            </w:tcBorders>
          </w:tcPr>
          <w:p w14:paraId="27CDC1E4"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Giấy chứng nhận hệ thống quản lý chất lượng của nhà sản xuất (ISO hoặc tương đương)</w:t>
            </w:r>
          </w:p>
        </w:tc>
        <w:tc>
          <w:tcPr>
            <w:tcW w:w="3927" w:type="dxa"/>
            <w:tcBorders>
              <w:top w:val="single" w:sz="2" w:space="0" w:color="000000"/>
              <w:left w:val="single" w:sz="6" w:space="0" w:color="000000"/>
              <w:right w:val="single" w:sz="6" w:space="0" w:color="000000"/>
            </w:tcBorders>
          </w:tcPr>
          <w:p w14:paraId="1B9418E7" w14:textId="77777777" w:rsidR="00D20928" w:rsidRPr="00CB317B" w:rsidRDefault="00D20928" w:rsidP="001E6339">
            <w:pPr>
              <w:pStyle w:val="Heading5"/>
              <w:tabs>
                <w:tab w:val="left" w:pos="1530"/>
              </w:tabs>
              <w:spacing w:before="0" w:line="264" w:lineRule="auto"/>
              <w:ind w:left="0" w:firstLine="0"/>
              <w:jc w:val="center"/>
              <w:rPr>
                <w:rFonts w:ascii="Times New Roman" w:hAnsi="Times New Roman"/>
                <w:bCs/>
                <w:spacing w:val="-10"/>
                <w:sz w:val="26"/>
                <w:szCs w:val="26"/>
              </w:rPr>
            </w:pPr>
            <w:bookmarkStart w:id="173" w:name="_Toc203730690"/>
            <w:r w:rsidRPr="00CB317B">
              <w:rPr>
                <w:rFonts w:ascii="Times New Roman" w:hAnsi="Times New Roman"/>
                <w:bCs/>
                <w:spacing w:val="-10"/>
                <w:sz w:val="26"/>
                <w:szCs w:val="26"/>
              </w:rPr>
              <w:t>Cung cấp trong hồ sơ dự thầu</w:t>
            </w:r>
            <w:bookmarkEnd w:id="173"/>
          </w:p>
        </w:tc>
        <w:tc>
          <w:tcPr>
            <w:tcW w:w="935" w:type="dxa"/>
            <w:tcBorders>
              <w:top w:val="single" w:sz="2" w:space="0" w:color="000000"/>
              <w:left w:val="single" w:sz="6" w:space="0" w:color="000000"/>
              <w:right w:val="single" w:sz="6" w:space="0" w:color="000000"/>
            </w:tcBorders>
          </w:tcPr>
          <w:p w14:paraId="1B8C1DED"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099A32A0" w14:textId="77777777" w:rsidTr="007F7E7C">
        <w:trPr>
          <w:trHeight w:val="283"/>
        </w:trPr>
        <w:tc>
          <w:tcPr>
            <w:tcW w:w="602" w:type="dxa"/>
            <w:tcBorders>
              <w:top w:val="single" w:sz="2" w:space="0" w:color="000000"/>
              <w:left w:val="single" w:sz="6" w:space="0" w:color="000000"/>
              <w:right w:val="single" w:sz="6" w:space="0" w:color="000000"/>
            </w:tcBorders>
          </w:tcPr>
          <w:p w14:paraId="5C6FD437"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2" w:space="0" w:color="000000"/>
              <w:left w:val="single" w:sz="6" w:space="0" w:color="000000"/>
              <w:right w:val="single" w:sz="6" w:space="0" w:color="000000"/>
            </w:tcBorders>
          </w:tcPr>
          <w:p w14:paraId="492D2A21"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Tiêu chuẩn sản xuất và thử nghiệm</w:t>
            </w:r>
          </w:p>
        </w:tc>
        <w:tc>
          <w:tcPr>
            <w:tcW w:w="3927" w:type="dxa"/>
            <w:tcBorders>
              <w:top w:val="single" w:sz="2" w:space="0" w:color="000000"/>
              <w:left w:val="single" w:sz="6" w:space="0" w:color="000000"/>
              <w:right w:val="single" w:sz="6" w:space="0" w:color="000000"/>
            </w:tcBorders>
          </w:tcPr>
          <w:p w14:paraId="64B62042" w14:textId="77777777" w:rsidR="00D20928" w:rsidRPr="00CB317B" w:rsidRDefault="00D20928" w:rsidP="001E6339">
            <w:pPr>
              <w:autoSpaceDE w:val="0"/>
              <w:autoSpaceDN w:val="0"/>
              <w:spacing w:line="264" w:lineRule="auto"/>
              <w:jc w:val="center"/>
              <w:rPr>
                <w:bCs/>
                <w:spacing w:val="-10"/>
                <w:sz w:val="26"/>
                <w:szCs w:val="26"/>
              </w:rPr>
            </w:pPr>
            <w:r w:rsidRPr="00CB317B">
              <w:rPr>
                <w:bCs/>
                <w:spacing w:val="-10"/>
                <w:sz w:val="26"/>
                <w:szCs w:val="26"/>
              </w:rPr>
              <w:t>IEEE 495</w:t>
            </w:r>
          </w:p>
          <w:p w14:paraId="3A006FE0" w14:textId="77777777" w:rsidR="00D20928" w:rsidRPr="00CB317B" w:rsidRDefault="00D20928" w:rsidP="001E6339">
            <w:pPr>
              <w:autoSpaceDE w:val="0"/>
              <w:autoSpaceDN w:val="0"/>
              <w:spacing w:line="264" w:lineRule="auto"/>
              <w:jc w:val="center"/>
              <w:rPr>
                <w:bCs/>
                <w:spacing w:val="-10"/>
                <w:sz w:val="26"/>
                <w:szCs w:val="26"/>
              </w:rPr>
            </w:pPr>
            <w:r w:rsidRPr="00CB317B">
              <w:rPr>
                <w:bCs/>
                <w:spacing w:val="-10"/>
                <w:sz w:val="26"/>
                <w:szCs w:val="26"/>
              </w:rPr>
              <w:t>hoặc tương đương</w:t>
            </w:r>
          </w:p>
        </w:tc>
        <w:tc>
          <w:tcPr>
            <w:tcW w:w="935" w:type="dxa"/>
            <w:tcBorders>
              <w:top w:val="single" w:sz="2" w:space="0" w:color="000000"/>
              <w:left w:val="single" w:sz="6" w:space="0" w:color="000000"/>
              <w:right w:val="single" w:sz="6" w:space="0" w:color="000000"/>
            </w:tcBorders>
          </w:tcPr>
          <w:p w14:paraId="3DD0AD6E"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442D2905"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7B94D98C"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186ABD42"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Bộ chỉ thị sự cố được lắp đặt trực tiếp trên tuyến dây trung thế nổi (dây pha) nhằm nhận biết và khoanh vùng sự cố pha – pha, hoặc pha – đất.</w:t>
            </w:r>
          </w:p>
        </w:tc>
        <w:tc>
          <w:tcPr>
            <w:tcW w:w="3927" w:type="dxa"/>
            <w:tcBorders>
              <w:top w:val="single" w:sz="4" w:space="0" w:color="auto"/>
              <w:left w:val="single" w:sz="6" w:space="0" w:color="000000"/>
              <w:bottom w:val="single" w:sz="4" w:space="0" w:color="auto"/>
              <w:right w:val="single" w:sz="6" w:space="0" w:color="000000"/>
            </w:tcBorders>
          </w:tcPr>
          <w:p w14:paraId="51EB47F2" w14:textId="77777777" w:rsidR="00D20928" w:rsidRPr="00CB317B" w:rsidRDefault="00D20928" w:rsidP="001E6339">
            <w:pPr>
              <w:spacing w:line="264" w:lineRule="auto"/>
              <w:jc w:val="center"/>
              <w:rPr>
                <w:bCs/>
                <w:spacing w:val="-10"/>
                <w:sz w:val="26"/>
                <w:szCs w:val="26"/>
              </w:rPr>
            </w:pPr>
            <w:r w:rsidRPr="00CB317B">
              <w:rPr>
                <w:bCs/>
                <w:spacing w:val="-10"/>
                <w:sz w:val="26"/>
                <w:szCs w:val="26"/>
              </w:rPr>
              <w:t>Đáp ứng</w:t>
            </w:r>
          </w:p>
        </w:tc>
        <w:tc>
          <w:tcPr>
            <w:tcW w:w="935" w:type="dxa"/>
            <w:tcBorders>
              <w:top w:val="single" w:sz="4" w:space="0" w:color="auto"/>
              <w:left w:val="single" w:sz="6" w:space="0" w:color="000000"/>
              <w:bottom w:val="single" w:sz="4" w:space="0" w:color="auto"/>
              <w:right w:val="single" w:sz="4" w:space="0" w:color="auto"/>
            </w:tcBorders>
          </w:tcPr>
          <w:p w14:paraId="4A33E6E1"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18300C31"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138B7225"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67A6BA4C"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 xml:space="preserve">Môi trường làm việc:  </w:t>
            </w:r>
          </w:p>
          <w:p w14:paraId="0245F30B" w14:textId="77777777" w:rsidR="00D20928" w:rsidRPr="00CB317B" w:rsidRDefault="00D20928">
            <w:pPr>
              <w:pStyle w:val="BodyText"/>
              <w:numPr>
                <w:ilvl w:val="0"/>
                <w:numId w:val="392"/>
              </w:numPr>
              <w:tabs>
                <w:tab w:val="clear" w:pos="720"/>
              </w:tabs>
              <w:spacing w:before="0" w:after="0" w:line="264" w:lineRule="auto"/>
              <w:ind w:left="374" w:firstLine="31"/>
              <w:rPr>
                <w:rFonts w:ascii="Times New Roman" w:hAnsi="Times New Roman"/>
                <w:color w:val="auto"/>
                <w:spacing w:val="-10"/>
                <w:szCs w:val="26"/>
              </w:rPr>
            </w:pPr>
            <w:r w:rsidRPr="00CB317B">
              <w:rPr>
                <w:rFonts w:ascii="Times New Roman" w:hAnsi="Times New Roman"/>
                <w:color w:val="auto"/>
                <w:spacing w:val="-10"/>
                <w:szCs w:val="26"/>
              </w:rPr>
              <w:t xml:space="preserve">Độ cao: </w:t>
            </w:r>
          </w:p>
          <w:p w14:paraId="5089A305" w14:textId="77777777" w:rsidR="00D20928" w:rsidRPr="00CB317B" w:rsidRDefault="00D20928">
            <w:pPr>
              <w:pStyle w:val="BodyText"/>
              <w:numPr>
                <w:ilvl w:val="0"/>
                <w:numId w:val="392"/>
              </w:numPr>
              <w:tabs>
                <w:tab w:val="clear" w:pos="720"/>
              </w:tabs>
              <w:spacing w:before="0" w:after="0" w:line="264" w:lineRule="auto"/>
              <w:ind w:left="374" w:firstLine="31"/>
              <w:rPr>
                <w:rFonts w:ascii="Times New Roman" w:hAnsi="Times New Roman"/>
                <w:color w:val="auto"/>
                <w:spacing w:val="-10"/>
                <w:szCs w:val="26"/>
              </w:rPr>
            </w:pPr>
            <w:r w:rsidRPr="00CB317B">
              <w:rPr>
                <w:rFonts w:ascii="Times New Roman" w:hAnsi="Times New Roman"/>
                <w:color w:val="auto"/>
                <w:spacing w:val="-10"/>
                <w:szCs w:val="26"/>
              </w:rPr>
              <w:t>Nhiệt độ môi trường cao nhất</w:t>
            </w:r>
          </w:p>
          <w:p w14:paraId="4B3FCF3C" w14:textId="77777777" w:rsidR="00D20928" w:rsidRPr="00CB317B" w:rsidRDefault="00D20928">
            <w:pPr>
              <w:pStyle w:val="BodyText"/>
              <w:numPr>
                <w:ilvl w:val="0"/>
                <w:numId w:val="392"/>
              </w:numPr>
              <w:tabs>
                <w:tab w:val="clear" w:pos="720"/>
              </w:tabs>
              <w:spacing w:before="0" w:after="0" w:line="264" w:lineRule="auto"/>
              <w:ind w:left="374" w:firstLine="31"/>
              <w:rPr>
                <w:rFonts w:ascii="Times New Roman" w:hAnsi="Times New Roman"/>
                <w:color w:val="auto"/>
                <w:spacing w:val="-10"/>
                <w:szCs w:val="26"/>
              </w:rPr>
            </w:pPr>
            <w:r w:rsidRPr="00CB317B">
              <w:rPr>
                <w:rFonts w:ascii="Times New Roman" w:hAnsi="Times New Roman"/>
                <w:color w:val="auto"/>
                <w:spacing w:val="-10"/>
                <w:szCs w:val="26"/>
              </w:rPr>
              <w:t>Nhiệt độ môi trường trung bình trong năm</w:t>
            </w:r>
          </w:p>
          <w:p w14:paraId="69FE0829" w14:textId="77777777" w:rsidR="00D20928" w:rsidRPr="00CB317B" w:rsidRDefault="00D20928">
            <w:pPr>
              <w:pStyle w:val="BodyText"/>
              <w:numPr>
                <w:ilvl w:val="0"/>
                <w:numId w:val="392"/>
              </w:numPr>
              <w:tabs>
                <w:tab w:val="clear" w:pos="720"/>
              </w:tabs>
              <w:spacing w:before="0" w:after="0" w:line="264" w:lineRule="auto"/>
              <w:ind w:left="374" w:firstLine="31"/>
              <w:rPr>
                <w:rFonts w:ascii="Times New Roman" w:hAnsi="Times New Roman"/>
                <w:color w:val="auto"/>
                <w:spacing w:val="-10"/>
                <w:szCs w:val="26"/>
              </w:rPr>
            </w:pPr>
            <w:r w:rsidRPr="00CB317B">
              <w:rPr>
                <w:rFonts w:ascii="Times New Roman" w:hAnsi="Times New Roman"/>
                <w:color w:val="auto"/>
                <w:spacing w:val="-10"/>
                <w:szCs w:val="26"/>
              </w:rPr>
              <w:t>Độ ẩm tương đối cao nhất</w:t>
            </w:r>
          </w:p>
          <w:p w14:paraId="518C0527" w14:textId="77777777" w:rsidR="00D20928" w:rsidRPr="00CB317B" w:rsidRDefault="00D20928">
            <w:pPr>
              <w:pStyle w:val="BodyText"/>
              <w:numPr>
                <w:ilvl w:val="0"/>
                <w:numId w:val="392"/>
              </w:numPr>
              <w:tabs>
                <w:tab w:val="clear" w:pos="720"/>
              </w:tabs>
              <w:spacing w:before="0" w:after="0" w:line="264" w:lineRule="auto"/>
              <w:ind w:left="374" w:firstLine="31"/>
              <w:rPr>
                <w:rFonts w:ascii="Times New Roman" w:hAnsi="Times New Roman"/>
                <w:color w:val="auto"/>
                <w:spacing w:val="-10"/>
                <w:szCs w:val="26"/>
              </w:rPr>
            </w:pPr>
            <w:r w:rsidRPr="00CB317B">
              <w:rPr>
                <w:rFonts w:ascii="Times New Roman" w:hAnsi="Times New Roman"/>
                <w:color w:val="auto"/>
                <w:spacing w:val="-10"/>
                <w:szCs w:val="26"/>
              </w:rPr>
              <w:t>Khí hậu: nhiệt đới, nhiễm mặn, ô nhiễm công nghiệp</w:t>
            </w:r>
          </w:p>
          <w:p w14:paraId="03AE9777" w14:textId="77777777" w:rsidR="00D20928" w:rsidRPr="00CB317B" w:rsidRDefault="00D20928">
            <w:pPr>
              <w:pStyle w:val="BodyText"/>
              <w:numPr>
                <w:ilvl w:val="0"/>
                <w:numId w:val="392"/>
              </w:numPr>
              <w:tabs>
                <w:tab w:val="clear" w:pos="720"/>
              </w:tabs>
              <w:spacing w:before="0" w:after="0" w:line="264" w:lineRule="auto"/>
              <w:ind w:left="374" w:firstLine="31"/>
              <w:rPr>
                <w:rFonts w:ascii="Times New Roman" w:hAnsi="Times New Roman"/>
                <w:color w:val="auto"/>
                <w:spacing w:val="-10"/>
                <w:szCs w:val="26"/>
              </w:rPr>
            </w:pPr>
            <w:r w:rsidRPr="00CB317B">
              <w:rPr>
                <w:rFonts w:ascii="Times New Roman" w:hAnsi="Times New Roman"/>
                <w:color w:val="auto"/>
                <w:spacing w:val="-10"/>
                <w:szCs w:val="26"/>
              </w:rPr>
              <w:t xml:space="preserve">Bức xạ mặt trời: </w:t>
            </w:r>
          </w:p>
          <w:p w14:paraId="5BF57217" w14:textId="77777777" w:rsidR="00D20928" w:rsidRPr="00CB317B" w:rsidRDefault="00D20928">
            <w:pPr>
              <w:pStyle w:val="BodyText"/>
              <w:numPr>
                <w:ilvl w:val="0"/>
                <w:numId w:val="392"/>
              </w:numPr>
              <w:tabs>
                <w:tab w:val="clear" w:pos="720"/>
              </w:tabs>
              <w:spacing w:before="0" w:after="0" w:line="264" w:lineRule="auto"/>
              <w:ind w:left="374" w:firstLine="31"/>
              <w:rPr>
                <w:rFonts w:ascii="Times New Roman" w:hAnsi="Times New Roman"/>
                <w:color w:val="auto"/>
                <w:spacing w:val="-10"/>
                <w:szCs w:val="26"/>
              </w:rPr>
            </w:pPr>
            <w:r w:rsidRPr="00CB317B">
              <w:rPr>
                <w:rFonts w:ascii="Times New Roman" w:hAnsi="Times New Roman"/>
                <w:color w:val="auto"/>
                <w:spacing w:val="-10"/>
                <w:szCs w:val="26"/>
              </w:rPr>
              <w:t xml:space="preserve">Vận tốc gió lớn nhất: </w:t>
            </w:r>
          </w:p>
          <w:p w14:paraId="7226CF98" w14:textId="77777777" w:rsidR="00D20928" w:rsidRPr="00CB317B" w:rsidRDefault="00D20928">
            <w:pPr>
              <w:pStyle w:val="BodyText"/>
              <w:numPr>
                <w:ilvl w:val="0"/>
                <w:numId w:val="392"/>
              </w:numPr>
              <w:tabs>
                <w:tab w:val="clear" w:pos="720"/>
              </w:tabs>
              <w:spacing w:before="0" w:after="0" w:line="264" w:lineRule="auto"/>
              <w:ind w:left="374" w:firstLine="31"/>
              <w:rPr>
                <w:rFonts w:ascii="Times New Roman" w:hAnsi="Times New Roman"/>
                <w:color w:val="auto"/>
                <w:spacing w:val="-10"/>
                <w:szCs w:val="26"/>
              </w:rPr>
            </w:pPr>
            <w:r w:rsidRPr="00CB317B">
              <w:rPr>
                <w:rFonts w:ascii="Times New Roman" w:hAnsi="Times New Roman"/>
                <w:color w:val="auto"/>
                <w:spacing w:val="-10"/>
                <w:szCs w:val="26"/>
              </w:rPr>
              <w:t xml:space="preserve">Tần suất sét đánh: </w:t>
            </w:r>
          </w:p>
        </w:tc>
        <w:tc>
          <w:tcPr>
            <w:tcW w:w="3927" w:type="dxa"/>
            <w:tcBorders>
              <w:top w:val="single" w:sz="4" w:space="0" w:color="auto"/>
              <w:left w:val="single" w:sz="6" w:space="0" w:color="000000"/>
              <w:bottom w:val="single" w:sz="4" w:space="0" w:color="auto"/>
              <w:right w:val="single" w:sz="6" w:space="0" w:color="000000"/>
            </w:tcBorders>
          </w:tcPr>
          <w:p w14:paraId="55F6E1FE" w14:textId="77777777" w:rsidR="00D20928" w:rsidRPr="00CB317B" w:rsidRDefault="00D20928" w:rsidP="001E6339">
            <w:pPr>
              <w:spacing w:line="264" w:lineRule="auto"/>
              <w:jc w:val="center"/>
              <w:rPr>
                <w:bCs/>
                <w:spacing w:val="-10"/>
                <w:sz w:val="26"/>
                <w:szCs w:val="26"/>
              </w:rPr>
            </w:pPr>
          </w:p>
          <w:p w14:paraId="7B48BD23" w14:textId="77777777" w:rsidR="00D20928" w:rsidRPr="00CB317B" w:rsidRDefault="00D20928" w:rsidP="001E6339">
            <w:pPr>
              <w:spacing w:line="264" w:lineRule="auto"/>
              <w:jc w:val="center"/>
              <w:rPr>
                <w:bCs/>
                <w:spacing w:val="-10"/>
                <w:sz w:val="26"/>
                <w:szCs w:val="26"/>
              </w:rPr>
            </w:pPr>
            <w:r w:rsidRPr="00CB317B">
              <w:rPr>
                <w:bCs/>
                <w:spacing w:val="-10"/>
                <w:sz w:val="26"/>
                <w:szCs w:val="26"/>
              </w:rPr>
              <w:t>đến 40m so với mực nước biển</w:t>
            </w:r>
          </w:p>
          <w:p w14:paraId="308CEF30" w14:textId="77777777" w:rsidR="00D20928" w:rsidRPr="00CB317B" w:rsidRDefault="00D20928" w:rsidP="001E6339">
            <w:pPr>
              <w:spacing w:line="264" w:lineRule="auto"/>
              <w:jc w:val="center"/>
              <w:rPr>
                <w:bCs/>
                <w:spacing w:val="-10"/>
                <w:sz w:val="26"/>
                <w:szCs w:val="26"/>
              </w:rPr>
            </w:pPr>
            <w:r w:rsidRPr="00CB317B">
              <w:rPr>
                <w:bCs/>
                <w:spacing w:val="-10"/>
                <w:sz w:val="26"/>
                <w:szCs w:val="26"/>
              </w:rPr>
              <w:t>40</w:t>
            </w:r>
            <w:r w:rsidRPr="00CB317B">
              <w:rPr>
                <w:bCs/>
                <w:spacing w:val="-10"/>
                <w:sz w:val="26"/>
                <w:szCs w:val="26"/>
              </w:rPr>
              <w:sym w:font="Symbol" w:char="F0B0"/>
            </w:r>
            <w:r w:rsidRPr="00CB317B">
              <w:rPr>
                <w:bCs/>
                <w:spacing w:val="-10"/>
                <w:sz w:val="26"/>
                <w:szCs w:val="26"/>
              </w:rPr>
              <w:t xml:space="preserve">C </w:t>
            </w:r>
          </w:p>
          <w:p w14:paraId="29C0C780" w14:textId="77777777" w:rsidR="00D20928" w:rsidRPr="00CB317B" w:rsidRDefault="00D20928" w:rsidP="001E6339">
            <w:pPr>
              <w:spacing w:line="264" w:lineRule="auto"/>
              <w:jc w:val="center"/>
              <w:rPr>
                <w:bCs/>
                <w:spacing w:val="-10"/>
                <w:sz w:val="26"/>
                <w:szCs w:val="26"/>
              </w:rPr>
            </w:pPr>
            <w:r w:rsidRPr="00CB317B">
              <w:rPr>
                <w:bCs/>
                <w:spacing w:val="-10"/>
                <w:sz w:val="26"/>
                <w:szCs w:val="26"/>
              </w:rPr>
              <w:t>30</w:t>
            </w:r>
            <w:r w:rsidRPr="00CB317B">
              <w:rPr>
                <w:bCs/>
                <w:spacing w:val="-10"/>
                <w:sz w:val="26"/>
                <w:szCs w:val="26"/>
              </w:rPr>
              <w:sym w:font="Symbol" w:char="F0B0"/>
            </w:r>
            <w:r w:rsidRPr="00CB317B">
              <w:rPr>
                <w:bCs/>
                <w:spacing w:val="-10"/>
                <w:sz w:val="26"/>
                <w:szCs w:val="26"/>
              </w:rPr>
              <w:t>C</w:t>
            </w:r>
          </w:p>
          <w:p w14:paraId="63B242C7" w14:textId="77777777" w:rsidR="00D20928" w:rsidRPr="00CB317B" w:rsidRDefault="00D20928" w:rsidP="001E6339">
            <w:pPr>
              <w:spacing w:line="264" w:lineRule="auto"/>
              <w:jc w:val="center"/>
              <w:rPr>
                <w:bCs/>
                <w:spacing w:val="-10"/>
                <w:sz w:val="26"/>
                <w:szCs w:val="26"/>
              </w:rPr>
            </w:pPr>
          </w:p>
          <w:p w14:paraId="48B8BEDC" w14:textId="77777777" w:rsidR="00D20928" w:rsidRPr="00CB317B" w:rsidRDefault="00D20928" w:rsidP="001E6339">
            <w:pPr>
              <w:spacing w:line="264" w:lineRule="auto"/>
              <w:jc w:val="center"/>
              <w:rPr>
                <w:bCs/>
                <w:spacing w:val="-10"/>
                <w:sz w:val="26"/>
                <w:szCs w:val="26"/>
              </w:rPr>
            </w:pPr>
            <w:r w:rsidRPr="00CB317B">
              <w:rPr>
                <w:bCs/>
                <w:spacing w:val="-10"/>
                <w:sz w:val="26"/>
                <w:szCs w:val="26"/>
              </w:rPr>
              <w:t>95%</w:t>
            </w:r>
          </w:p>
          <w:p w14:paraId="727ECD58" w14:textId="77777777" w:rsidR="00D20928" w:rsidRPr="00CB317B" w:rsidRDefault="00D20928" w:rsidP="001E6339">
            <w:pPr>
              <w:spacing w:line="264" w:lineRule="auto"/>
              <w:jc w:val="center"/>
              <w:rPr>
                <w:bCs/>
                <w:spacing w:val="-10"/>
                <w:sz w:val="26"/>
                <w:szCs w:val="26"/>
              </w:rPr>
            </w:pPr>
            <w:r w:rsidRPr="00CB317B">
              <w:rPr>
                <w:bCs/>
                <w:spacing w:val="-10"/>
                <w:sz w:val="26"/>
                <w:szCs w:val="26"/>
              </w:rPr>
              <w:t>Đáp ứng</w:t>
            </w:r>
          </w:p>
          <w:p w14:paraId="0598977E" w14:textId="77777777" w:rsidR="00D20928" w:rsidRPr="00CB317B" w:rsidRDefault="00D20928" w:rsidP="001E6339">
            <w:pPr>
              <w:spacing w:line="264" w:lineRule="auto"/>
              <w:jc w:val="center"/>
              <w:rPr>
                <w:bCs/>
                <w:spacing w:val="-10"/>
                <w:sz w:val="26"/>
                <w:szCs w:val="26"/>
              </w:rPr>
            </w:pPr>
          </w:p>
          <w:p w14:paraId="49F86D40" w14:textId="77777777" w:rsidR="00D20928" w:rsidRPr="00CB317B" w:rsidRDefault="00D20928" w:rsidP="001E6339">
            <w:pPr>
              <w:spacing w:line="264" w:lineRule="auto"/>
              <w:jc w:val="center"/>
              <w:rPr>
                <w:bCs/>
                <w:spacing w:val="-10"/>
                <w:sz w:val="26"/>
                <w:szCs w:val="26"/>
              </w:rPr>
            </w:pPr>
            <w:r w:rsidRPr="00CB317B">
              <w:rPr>
                <w:bCs/>
                <w:spacing w:val="-10"/>
                <w:sz w:val="26"/>
                <w:szCs w:val="26"/>
              </w:rPr>
              <w:t>1000W/m2</w:t>
            </w:r>
          </w:p>
          <w:p w14:paraId="5A841E18" w14:textId="77777777" w:rsidR="00D20928" w:rsidRPr="00CB317B" w:rsidRDefault="00D20928" w:rsidP="001E6339">
            <w:pPr>
              <w:spacing w:line="264" w:lineRule="auto"/>
              <w:jc w:val="center"/>
              <w:rPr>
                <w:bCs/>
                <w:spacing w:val="-10"/>
                <w:sz w:val="26"/>
                <w:szCs w:val="26"/>
              </w:rPr>
            </w:pPr>
            <w:r w:rsidRPr="00CB317B">
              <w:rPr>
                <w:bCs/>
                <w:spacing w:val="-10"/>
                <w:sz w:val="26"/>
                <w:szCs w:val="26"/>
              </w:rPr>
              <w:t>30m/s</w:t>
            </w:r>
          </w:p>
          <w:p w14:paraId="19836380" w14:textId="77777777" w:rsidR="00D20928" w:rsidRPr="00CB317B" w:rsidRDefault="00D20928" w:rsidP="001E6339">
            <w:pPr>
              <w:spacing w:line="264" w:lineRule="auto"/>
              <w:jc w:val="center"/>
              <w:rPr>
                <w:bCs/>
                <w:spacing w:val="-10"/>
                <w:sz w:val="26"/>
                <w:szCs w:val="26"/>
              </w:rPr>
            </w:pPr>
            <w:r w:rsidRPr="00CB317B">
              <w:rPr>
                <w:bCs/>
                <w:spacing w:val="-10"/>
                <w:sz w:val="26"/>
                <w:szCs w:val="26"/>
              </w:rPr>
              <w:t>120 ngày/1 năm</w:t>
            </w:r>
          </w:p>
        </w:tc>
        <w:tc>
          <w:tcPr>
            <w:tcW w:w="935" w:type="dxa"/>
            <w:tcBorders>
              <w:top w:val="single" w:sz="4" w:space="0" w:color="auto"/>
              <w:left w:val="single" w:sz="6" w:space="0" w:color="000000"/>
              <w:bottom w:val="single" w:sz="4" w:space="0" w:color="auto"/>
              <w:right w:val="single" w:sz="4" w:space="0" w:color="auto"/>
            </w:tcBorders>
          </w:tcPr>
          <w:p w14:paraId="608CE4BD"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49AC83F4"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06506C00"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564BF851"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Đặc điểm lưới điện trung thế nổi:</w:t>
            </w:r>
          </w:p>
          <w:p w14:paraId="3B821DBB" w14:textId="77777777" w:rsidR="00D20928" w:rsidRPr="00CB317B" w:rsidRDefault="00D20928" w:rsidP="001E6339">
            <w:pPr>
              <w:pStyle w:val="BodyText2"/>
              <w:tabs>
                <w:tab w:val="num" w:pos="374"/>
              </w:tabs>
              <w:spacing w:line="264" w:lineRule="auto"/>
              <w:ind w:left="374" w:firstLine="31"/>
              <w:rPr>
                <w:rFonts w:ascii="Times New Roman" w:hAnsi="Times New Roman"/>
                <w:spacing w:val="-10"/>
                <w:szCs w:val="26"/>
              </w:rPr>
            </w:pPr>
            <w:r w:rsidRPr="00CB317B">
              <w:rPr>
                <w:rFonts w:ascii="Times New Roman" w:hAnsi="Times New Roman"/>
                <w:spacing w:val="-10"/>
                <w:szCs w:val="26"/>
              </w:rPr>
              <w:t xml:space="preserve">Điện áp định mức: </w:t>
            </w:r>
          </w:p>
          <w:p w14:paraId="09BB74C4" w14:textId="77777777" w:rsidR="00D20928" w:rsidRPr="00CB317B" w:rsidRDefault="00D20928" w:rsidP="001E6339">
            <w:pPr>
              <w:pStyle w:val="BodyText2"/>
              <w:tabs>
                <w:tab w:val="num" w:pos="374"/>
              </w:tabs>
              <w:spacing w:line="264" w:lineRule="auto"/>
              <w:ind w:left="374" w:firstLine="31"/>
              <w:rPr>
                <w:rFonts w:ascii="Times New Roman" w:hAnsi="Times New Roman"/>
                <w:spacing w:val="-10"/>
                <w:szCs w:val="26"/>
              </w:rPr>
            </w:pPr>
            <w:r w:rsidRPr="00CB317B">
              <w:rPr>
                <w:rFonts w:ascii="Times New Roman" w:hAnsi="Times New Roman"/>
                <w:spacing w:val="-10"/>
                <w:szCs w:val="26"/>
              </w:rPr>
              <w:t xml:space="preserve">Tần số định mức: </w:t>
            </w:r>
          </w:p>
          <w:p w14:paraId="777B30E8" w14:textId="77777777" w:rsidR="00D20928" w:rsidRPr="00CB317B" w:rsidRDefault="00D20928" w:rsidP="001E6339">
            <w:pPr>
              <w:tabs>
                <w:tab w:val="num" w:pos="374"/>
              </w:tabs>
              <w:autoSpaceDE w:val="0"/>
              <w:autoSpaceDN w:val="0"/>
              <w:spacing w:line="264" w:lineRule="auto"/>
              <w:ind w:firstLine="31"/>
              <w:jc w:val="both"/>
              <w:rPr>
                <w:spacing w:val="-10"/>
                <w:sz w:val="26"/>
                <w:szCs w:val="26"/>
              </w:rPr>
            </w:pPr>
            <w:r w:rsidRPr="00CB317B">
              <w:rPr>
                <w:spacing w:val="-10"/>
                <w:sz w:val="26"/>
                <w:szCs w:val="26"/>
              </w:rPr>
              <w:tab/>
              <w:t xml:space="preserve">Trung tính: </w:t>
            </w:r>
          </w:p>
          <w:p w14:paraId="4C102CD7" w14:textId="77777777" w:rsidR="00D20928" w:rsidRPr="00CB317B" w:rsidRDefault="00D20928" w:rsidP="001E6339">
            <w:pPr>
              <w:pStyle w:val="BodyText2"/>
              <w:tabs>
                <w:tab w:val="num" w:pos="374"/>
              </w:tabs>
              <w:spacing w:line="264" w:lineRule="auto"/>
              <w:ind w:left="374" w:firstLine="31"/>
              <w:rPr>
                <w:rFonts w:ascii="Times New Roman" w:hAnsi="Times New Roman"/>
                <w:spacing w:val="-10"/>
                <w:szCs w:val="26"/>
              </w:rPr>
            </w:pPr>
            <w:r w:rsidRPr="00CB317B">
              <w:rPr>
                <w:rFonts w:ascii="Times New Roman" w:hAnsi="Times New Roman"/>
                <w:spacing w:val="-10"/>
                <w:szCs w:val="26"/>
              </w:rPr>
              <w:t xml:space="preserve">Đường kính dây dẫn: </w:t>
            </w:r>
          </w:p>
          <w:p w14:paraId="239517FD" w14:textId="77777777" w:rsidR="00D20928" w:rsidRPr="00CB317B" w:rsidRDefault="00D20928" w:rsidP="001E6339">
            <w:pPr>
              <w:pStyle w:val="BodyText2"/>
              <w:spacing w:line="264" w:lineRule="auto"/>
              <w:ind w:left="14" w:firstLine="31"/>
              <w:rPr>
                <w:rFonts w:ascii="Times New Roman" w:hAnsi="Times New Roman"/>
                <w:spacing w:val="-10"/>
                <w:szCs w:val="26"/>
              </w:rPr>
            </w:pPr>
          </w:p>
        </w:tc>
        <w:tc>
          <w:tcPr>
            <w:tcW w:w="3927" w:type="dxa"/>
            <w:tcBorders>
              <w:top w:val="single" w:sz="4" w:space="0" w:color="auto"/>
              <w:left w:val="single" w:sz="6" w:space="0" w:color="000000"/>
              <w:bottom w:val="single" w:sz="4" w:space="0" w:color="auto"/>
              <w:right w:val="single" w:sz="6" w:space="0" w:color="000000"/>
            </w:tcBorders>
          </w:tcPr>
          <w:p w14:paraId="29C5FD42" w14:textId="77777777" w:rsidR="00D20928" w:rsidRPr="00CB317B" w:rsidRDefault="00D20928" w:rsidP="001E6339">
            <w:pPr>
              <w:spacing w:line="264" w:lineRule="auto"/>
              <w:jc w:val="center"/>
              <w:rPr>
                <w:bCs/>
                <w:spacing w:val="-10"/>
                <w:sz w:val="26"/>
                <w:szCs w:val="26"/>
              </w:rPr>
            </w:pPr>
          </w:p>
          <w:p w14:paraId="2B91973B" w14:textId="77777777" w:rsidR="00D20928" w:rsidRPr="00CB317B" w:rsidRDefault="00D20928" w:rsidP="001E6339">
            <w:pPr>
              <w:spacing w:line="264" w:lineRule="auto"/>
              <w:jc w:val="center"/>
              <w:rPr>
                <w:bCs/>
                <w:spacing w:val="-10"/>
                <w:sz w:val="26"/>
                <w:szCs w:val="26"/>
              </w:rPr>
            </w:pPr>
            <w:r w:rsidRPr="00CB317B">
              <w:rPr>
                <w:bCs/>
                <w:spacing w:val="-10"/>
                <w:sz w:val="26"/>
                <w:szCs w:val="26"/>
              </w:rPr>
              <w:t>22(24) kV</w:t>
            </w:r>
          </w:p>
          <w:p w14:paraId="0B638C80" w14:textId="77777777" w:rsidR="00D20928" w:rsidRPr="00CB317B" w:rsidRDefault="00D20928" w:rsidP="001E6339">
            <w:pPr>
              <w:spacing w:line="264" w:lineRule="auto"/>
              <w:jc w:val="center"/>
              <w:rPr>
                <w:bCs/>
                <w:spacing w:val="-10"/>
                <w:sz w:val="26"/>
                <w:szCs w:val="26"/>
              </w:rPr>
            </w:pPr>
            <w:r w:rsidRPr="00CB317B">
              <w:rPr>
                <w:bCs/>
                <w:spacing w:val="-10"/>
                <w:sz w:val="26"/>
                <w:szCs w:val="26"/>
              </w:rPr>
              <w:t>50 Hz</w:t>
            </w:r>
          </w:p>
          <w:p w14:paraId="0511CAB8" w14:textId="77777777" w:rsidR="00D20928" w:rsidRPr="00CB317B" w:rsidRDefault="00D20928" w:rsidP="001E6339">
            <w:pPr>
              <w:spacing w:line="264" w:lineRule="auto"/>
              <w:jc w:val="center"/>
              <w:rPr>
                <w:bCs/>
                <w:spacing w:val="-10"/>
                <w:sz w:val="26"/>
                <w:szCs w:val="26"/>
              </w:rPr>
            </w:pPr>
            <w:r w:rsidRPr="00CB317B">
              <w:rPr>
                <w:bCs/>
                <w:spacing w:val="-10"/>
                <w:sz w:val="26"/>
                <w:szCs w:val="26"/>
              </w:rPr>
              <w:t xml:space="preserve">Nối đất trực tiếp  </w:t>
            </w:r>
          </w:p>
          <w:p w14:paraId="169A9B82" w14:textId="77777777" w:rsidR="00D20928" w:rsidRPr="00CB317B" w:rsidRDefault="00D20928" w:rsidP="001E6339">
            <w:pPr>
              <w:pStyle w:val="BodyText2"/>
              <w:tabs>
                <w:tab w:val="num" w:pos="374"/>
              </w:tabs>
              <w:spacing w:line="264" w:lineRule="auto"/>
              <w:rPr>
                <w:rFonts w:ascii="Times New Roman" w:hAnsi="Times New Roman"/>
                <w:bCs/>
                <w:spacing w:val="-10"/>
                <w:szCs w:val="26"/>
              </w:rPr>
            </w:pPr>
            <w:r w:rsidRPr="00CB317B">
              <w:rPr>
                <w:rFonts w:ascii="Times New Roman" w:hAnsi="Times New Roman"/>
                <w:bCs/>
                <w:spacing w:val="-10"/>
                <w:szCs w:val="26"/>
              </w:rPr>
              <w:t>Người mua phải quy định cụ thể đường kính dây đẫn sử dụng dự kiến lắp bộ chỉ thị sự cố (ví dụ: dây nhôm lõi thép bọc 22(24) kV có đường kính ngoài 36 mm, …)</w:t>
            </w:r>
          </w:p>
        </w:tc>
        <w:tc>
          <w:tcPr>
            <w:tcW w:w="935" w:type="dxa"/>
            <w:tcBorders>
              <w:top w:val="single" w:sz="4" w:space="0" w:color="auto"/>
              <w:left w:val="single" w:sz="6" w:space="0" w:color="000000"/>
              <w:bottom w:val="single" w:sz="4" w:space="0" w:color="auto"/>
              <w:right w:val="single" w:sz="4" w:space="0" w:color="auto"/>
            </w:tcBorders>
          </w:tcPr>
          <w:p w14:paraId="444C9993"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1618C849"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7A4F0287"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4420DB8C"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 xml:space="preserve">Dụng cụ lắp đặt bộ chỉ thị sự cố lên dây trung thế nổi </w:t>
            </w:r>
          </w:p>
        </w:tc>
        <w:tc>
          <w:tcPr>
            <w:tcW w:w="3927" w:type="dxa"/>
            <w:tcBorders>
              <w:top w:val="single" w:sz="4" w:space="0" w:color="auto"/>
              <w:left w:val="single" w:sz="6" w:space="0" w:color="000000"/>
              <w:bottom w:val="single" w:sz="4" w:space="0" w:color="auto"/>
              <w:right w:val="single" w:sz="6" w:space="0" w:color="000000"/>
            </w:tcBorders>
          </w:tcPr>
          <w:p w14:paraId="3B934FEB" w14:textId="77777777" w:rsidR="00D20928" w:rsidRPr="00CB317B" w:rsidRDefault="00D20928" w:rsidP="001E6339">
            <w:pPr>
              <w:spacing w:line="264" w:lineRule="auto"/>
              <w:jc w:val="center"/>
              <w:rPr>
                <w:bCs/>
                <w:spacing w:val="-10"/>
                <w:sz w:val="26"/>
                <w:szCs w:val="26"/>
              </w:rPr>
            </w:pPr>
            <w:r w:rsidRPr="00CB317B">
              <w:rPr>
                <w:bCs/>
                <w:spacing w:val="-10"/>
                <w:sz w:val="26"/>
                <w:szCs w:val="26"/>
              </w:rPr>
              <w:t>Sào cách điện.</w:t>
            </w:r>
          </w:p>
        </w:tc>
        <w:tc>
          <w:tcPr>
            <w:tcW w:w="935" w:type="dxa"/>
            <w:tcBorders>
              <w:top w:val="single" w:sz="4" w:space="0" w:color="auto"/>
              <w:left w:val="single" w:sz="6" w:space="0" w:color="000000"/>
              <w:bottom w:val="single" w:sz="4" w:space="0" w:color="auto"/>
              <w:right w:val="single" w:sz="4" w:space="0" w:color="auto"/>
            </w:tcBorders>
          </w:tcPr>
          <w:p w14:paraId="1D6DBDD8"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55214464"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4FC85091"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52C79F6B"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Bộ chỉ thị sự cố phải được cố định (kẹp) chắc chắn  vào đường dây và chịu được sức gió nhỏ nhất 150km/h.</w:t>
            </w:r>
          </w:p>
        </w:tc>
        <w:tc>
          <w:tcPr>
            <w:tcW w:w="3927" w:type="dxa"/>
            <w:tcBorders>
              <w:top w:val="single" w:sz="4" w:space="0" w:color="auto"/>
              <w:left w:val="single" w:sz="6" w:space="0" w:color="000000"/>
              <w:bottom w:val="single" w:sz="4" w:space="0" w:color="auto"/>
              <w:right w:val="single" w:sz="6" w:space="0" w:color="000000"/>
            </w:tcBorders>
          </w:tcPr>
          <w:p w14:paraId="4F3BB66B" w14:textId="77777777" w:rsidR="00D20928" w:rsidRPr="00CB317B" w:rsidRDefault="00D20928" w:rsidP="001E6339">
            <w:pPr>
              <w:spacing w:line="264" w:lineRule="auto"/>
              <w:jc w:val="center"/>
              <w:rPr>
                <w:bCs/>
                <w:spacing w:val="-10"/>
                <w:sz w:val="26"/>
                <w:szCs w:val="26"/>
              </w:rPr>
            </w:pPr>
          </w:p>
        </w:tc>
        <w:tc>
          <w:tcPr>
            <w:tcW w:w="935" w:type="dxa"/>
            <w:tcBorders>
              <w:top w:val="single" w:sz="4" w:space="0" w:color="auto"/>
              <w:left w:val="single" w:sz="6" w:space="0" w:color="000000"/>
              <w:bottom w:val="single" w:sz="4" w:space="0" w:color="auto"/>
              <w:right w:val="single" w:sz="4" w:space="0" w:color="auto"/>
            </w:tcBorders>
          </w:tcPr>
          <w:p w14:paraId="40D20BF3"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160D013D"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7849855E"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378E6D92"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Vỏ ngoài của bộ chỉ thị sự cố được làm bằng vặt liệu nhựa chịu lực, bền với tia cực tím và có khả năng chống cháy.</w:t>
            </w:r>
          </w:p>
          <w:p w14:paraId="6E0E4EC8"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 xml:space="preserve">Mức bảo vệ chống sự xâm nhập từ môi trường bên ngoài: </w:t>
            </w:r>
          </w:p>
        </w:tc>
        <w:tc>
          <w:tcPr>
            <w:tcW w:w="3927" w:type="dxa"/>
            <w:tcBorders>
              <w:top w:val="single" w:sz="4" w:space="0" w:color="auto"/>
              <w:left w:val="single" w:sz="6" w:space="0" w:color="000000"/>
              <w:bottom w:val="single" w:sz="4" w:space="0" w:color="auto"/>
              <w:right w:val="single" w:sz="6" w:space="0" w:color="000000"/>
            </w:tcBorders>
          </w:tcPr>
          <w:p w14:paraId="35F13935" w14:textId="77777777" w:rsidR="00D20928" w:rsidRPr="00CB317B" w:rsidRDefault="00D20928" w:rsidP="001E6339">
            <w:pPr>
              <w:spacing w:line="264" w:lineRule="auto"/>
              <w:jc w:val="center"/>
              <w:rPr>
                <w:bCs/>
                <w:spacing w:val="-10"/>
                <w:sz w:val="26"/>
                <w:szCs w:val="26"/>
              </w:rPr>
            </w:pPr>
            <w:r w:rsidRPr="00CB317B">
              <w:rPr>
                <w:bCs/>
                <w:spacing w:val="-10"/>
                <w:sz w:val="26"/>
                <w:szCs w:val="26"/>
              </w:rPr>
              <w:t>Đáp ứng</w:t>
            </w:r>
          </w:p>
          <w:p w14:paraId="022C651F" w14:textId="77777777" w:rsidR="00D20928" w:rsidRPr="00CB317B" w:rsidRDefault="00D20928" w:rsidP="001E6339">
            <w:pPr>
              <w:spacing w:line="264" w:lineRule="auto"/>
              <w:jc w:val="center"/>
              <w:rPr>
                <w:bCs/>
                <w:spacing w:val="-10"/>
                <w:sz w:val="26"/>
                <w:szCs w:val="26"/>
              </w:rPr>
            </w:pPr>
          </w:p>
          <w:p w14:paraId="7C3018F2" w14:textId="77777777" w:rsidR="00D20928" w:rsidRPr="00CB317B" w:rsidRDefault="00D20928" w:rsidP="001E6339">
            <w:pPr>
              <w:spacing w:line="264" w:lineRule="auto"/>
              <w:jc w:val="center"/>
              <w:rPr>
                <w:bCs/>
                <w:spacing w:val="-10"/>
                <w:sz w:val="26"/>
                <w:szCs w:val="26"/>
              </w:rPr>
            </w:pPr>
          </w:p>
          <w:p w14:paraId="5C39EF14" w14:textId="77777777" w:rsidR="00D20928" w:rsidRPr="00CB317B" w:rsidRDefault="00D20928" w:rsidP="001E6339">
            <w:pPr>
              <w:spacing w:line="264" w:lineRule="auto"/>
              <w:jc w:val="center"/>
              <w:rPr>
                <w:bCs/>
                <w:spacing w:val="-10"/>
                <w:sz w:val="26"/>
                <w:szCs w:val="26"/>
              </w:rPr>
            </w:pPr>
          </w:p>
          <w:p w14:paraId="3595CA14" w14:textId="77777777" w:rsidR="00D20928" w:rsidRPr="00CB317B" w:rsidRDefault="00D20928" w:rsidP="001E6339">
            <w:pPr>
              <w:spacing w:line="264" w:lineRule="auto"/>
              <w:jc w:val="center"/>
              <w:rPr>
                <w:bCs/>
                <w:spacing w:val="-10"/>
                <w:sz w:val="26"/>
                <w:szCs w:val="26"/>
              </w:rPr>
            </w:pPr>
          </w:p>
          <w:p w14:paraId="4E7625C0" w14:textId="77777777" w:rsidR="00D20928" w:rsidRPr="00CB317B" w:rsidRDefault="00D20928" w:rsidP="001E6339">
            <w:pPr>
              <w:spacing w:line="264" w:lineRule="auto"/>
              <w:jc w:val="center"/>
              <w:rPr>
                <w:bCs/>
                <w:spacing w:val="-10"/>
                <w:sz w:val="26"/>
                <w:szCs w:val="26"/>
              </w:rPr>
            </w:pPr>
            <w:r w:rsidRPr="00CB317B">
              <w:rPr>
                <w:bCs/>
                <w:spacing w:val="-10"/>
                <w:sz w:val="26"/>
                <w:szCs w:val="26"/>
              </w:rPr>
              <w:t xml:space="preserve">IP54  </w:t>
            </w:r>
          </w:p>
        </w:tc>
        <w:tc>
          <w:tcPr>
            <w:tcW w:w="935" w:type="dxa"/>
            <w:tcBorders>
              <w:top w:val="single" w:sz="4" w:space="0" w:color="auto"/>
              <w:left w:val="single" w:sz="6" w:space="0" w:color="000000"/>
              <w:bottom w:val="single" w:sz="4" w:space="0" w:color="auto"/>
              <w:right w:val="single" w:sz="4" w:space="0" w:color="auto"/>
            </w:tcBorders>
          </w:tcPr>
          <w:p w14:paraId="25931157"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15ECD88A" w14:textId="77777777" w:rsidTr="007F7E7C">
        <w:trPr>
          <w:trHeight w:val="421"/>
        </w:trPr>
        <w:tc>
          <w:tcPr>
            <w:tcW w:w="602" w:type="dxa"/>
            <w:tcBorders>
              <w:top w:val="single" w:sz="4" w:space="0" w:color="auto"/>
              <w:left w:val="single" w:sz="4" w:space="0" w:color="auto"/>
              <w:bottom w:val="single" w:sz="4" w:space="0" w:color="auto"/>
              <w:right w:val="single" w:sz="6" w:space="0" w:color="000000"/>
            </w:tcBorders>
          </w:tcPr>
          <w:p w14:paraId="0BF53158"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5872A893"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 xml:space="preserve">Trọng lượng </w:t>
            </w:r>
          </w:p>
        </w:tc>
        <w:tc>
          <w:tcPr>
            <w:tcW w:w="3927" w:type="dxa"/>
            <w:tcBorders>
              <w:top w:val="single" w:sz="4" w:space="0" w:color="auto"/>
              <w:left w:val="single" w:sz="6" w:space="0" w:color="000000"/>
              <w:bottom w:val="single" w:sz="4" w:space="0" w:color="auto"/>
              <w:right w:val="single" w:sz="6" w:space="0" w:color="000000"/>
            </w:tcBorders>
          </w:tcPr>
          <w:p w14:paraId="41BA04AA" w14:textId="77777777" w:rsidR="00D20928" w:rsidRPr="00CB317B" w:rsidRDefault="00D20928" w:rsidP="001E6339">
            <w:pPr>
              <w:spacing w:line="264" w:lineRule="auto"/>
              <w:jc w:val="center"/>
              <w:rPr>
                <w:bCs/>
                <w:spacing w:val="-10"/>
                <w:sz w:val="26"/>
                <w:szCs w:val="26"/>
              </w:rPr>
            </w:pPr>
            <w:r w:rsidRPr="00CB317B">
              <w:rPr>
                <w:bCs/>
                <w:spacing w:val="-10"/>
                <w:sz w:val="26"/>
                <w:szCs w:val="26"/>
              </w:rPr>
              <w:t>Không lớn hơn 850g</w:t>
            </w:r>
          </w:p>
        </w:tc>
        <w:tc>
          <w:tcPr>
            <w:tcW w:w="935" w:type="dxa"/>
            <w:tcBorders>
              <w:top w:val="single" w:sz="4" w:space="0" w:color="auto"/>
              <w:left w:val="single" w:sz="6" w:space="0" w:color="000000"/>
              <w:bottom w:val="single" w:sz="4" w:space="0" w:color="auto"/>
              <w:right w:val="single" w:sz="4" w:space="0" w:color="auto"/>
            </w:tcBorders>
          </w:tcPr>
          <w:p w14:paraId="1851D1DD"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7A93AB58"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3A3BE406"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26A7955F"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Hiển thị sự cố bằng cờ và đèn nháy</w:t>
            </w:r>
          </w:p>
        </w:tc>
        <w:tc>
          <w:tcPr>
            <w:tcW w:w="3927" w:type="dxa"/>
            <w:tcBorders>
              <w:top w:val="single" w:sz="4" w:space="0" w:color="auto"/>
              <w:left w:val="single" w:sz="6" w:space="0" w:color="000000"/>
              <w:bottom w:val="single" w:sz="4" w:space="0" w:color="auto"/>
              <w:right w:val="single" w:sz="6" w:space="0" w:color="000000"/>
            </w:tcBorders>
          </w:tcPr>
          <w:p w14:paraId="061A132A" w14:textId="77777777" w:rsidR="00D20928" w:rsidRPr="00CB317B" w:rsidRDefault="00D20928" w:rsidP="001E6339">
            <w:pPr>
              <w:pStyle w:val="BodyText2"/>
              <w:spacing w:line="264" w:lineRule="auto"/>
              <w:ind w:left="14" w:firstLine="31"/>
              <w:rPr>
                <w:rFonts w:ascii="Times New Roman" w:hAnsi="Times New Roman"/>
                <w:bCs/>
                <w:spacing w:val="-10"/>
                <w:szCs w:val="26"/>
              </w:rPr>
            </w:pPr>
            <w:r w:rsidRPr="00CB317B">
              <w:rPr>
                <w:rFonts w:ascii="Times New Roman" w:hAnsi="Times New Roman"/>
                <w:bCs/>
                <w:spacing w:val="-10"/>
                <w:szCs w:val="26"/>
              </w:rPr>
              <w:t xml:space="preserve">Việc hiển thị sự cố có thể phát hiện bằng mắt từ </w:t>
            </w:r>
            <w:r w:rsidRPr="00CB317B">
              <w:rPr>
                <w:rFonts w:ascii="Times New Roman" w:hAnsi="Times New Roman"/>
                <w:spacing w:val="-10"/>
                <w:szCs w:val="26"/>
              </w:rPr>
              <w:t>khoảng</w:t>
            </w:r>
            <w:r w:rsidRPr="00CB317B">
              <w:rPr>
                <w:rFonts w:ascii="Times New Roman" w:hAnsi="Times New Roman"/>
                <w:bCs/>
                <w:spacing w:val="-10"/>
                <w:szCs w:val="26"/>
              </w:rPr>
              <w:t xml:space="preserve"> cách ít nhất 100m ban ngày, 300m ban đêm.</w:t>
            </w:r>
          </w:p>
        </w:tc>
        <w:tc>
          <w:tcPr>
            <w:tcW w:w="935" w:type="dxa"/>
            <w:tcBorders>
              <w:top w:val="single" w:sz="4" w:space="0" w:color="auto"/>
              <w:left w:val="single" w:sz="6" w:space="0" w:color="000000"/>
              <w:bottom w:val="single" w:sz="4" w:space="0" w:color="auto"/>
              <w:right w:val="single" w:sz="4" w:space="0" w:color="auto"/>
            </w:tcBorders>
          </w:tcPr>
          <w:p w14:paraId="315DE7D5"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3E70AFE0"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0E214E6D"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2ECA5E07" w14:textId="77777777" w:rsidR="00D20928" w:rsidRPr="00CB317B" w:rsidRDefault="00D20928" w:rsidP="001E6339">
            <w:pPr>
              <w:pStyle w:val="BodyText2"/>
              <w:spacing w:line="264" w:lineRule="auto"/>
              <w:ind w:left="14" w:firstLine="31"/>
              <w:rPr>
                <w:rFonts w:ascii="Times New Roman" w:hAnsi="Times New Roman"/>
                <w:spacing w:val="-10"/>
                <w:szCs w:val="26"/>
                <w:lang w:val="fr-FR"/>
              </w:rPr>
            </w:pPr>
            <w:r w:rsidRPr="00CB317B">
              <w:rPr>
                <w:rFonts w:ascii="Times New Roman" w:hAnsi="Times New Roman"/>
                <w:spacing w:val="-10"/>
                <w:szCs w:val="26"/>
              </w:rPr>
              <w:t xml:space="preserve">Có tính năng phát hiện và phân biệt dạng sự cố </w:t>
            </w:r>
            <w:r w:rsidRPr="00CB317B">
              <w:rPr>
                <w:rFonts w:ascii="Times New Roman" w:hAnsi="Times New Roman"/>
                <w:spacing w:val="-10"/>
                <w:szCs w:val="26"/>
                <w:lang w:val="fr-FR"/>
              </w:rPr>
              <w:t xml:space="preserve">vĩnh cửu (permanent fault),  thoáng qua (temporary current) và tình trạng </w:t>
            </w:r>
            <w:r w:rsidRPr="00CB317B">
              <w:rPr>
                <w:rFonts w:ascii="Times New Roman" w:hAnsi="Times New Roman"/>
                <w:spacing w:val="-10"/>
                <w:szCs w:val="26"/>
              </w:rPr>
              <w:t xml:space="preserve">quá dòng do </w:t>
            </w:r>
            <w:r w:rsidRPr="00CB317B">
              <w:rPr>
                <w:rFonts w:ascii="Times New Roman" w:hAnsi="Times New Roman"/>
                <w:spacing w:val="-10"/>
                <w:szCs w:val="26"/>
                <w:lang w:val="fr-FR"/>
              </w:rPr>
              <w:t xml:space="preserve">đóng cắt (transient current) thiết bị.  </w:t>
            </w:r>
          </w:p>
          <w:p w14:paraId="2485EF63" w14:textId="77777777" w:rsidR="00D20928" w:rsidRPr="00CB317B" w:rsidRDefault="00D20928" w:rsidP="001E6339">
            <w:pPr>
              <w:pStyle w:val="BodyText2"/>
              <w:spacing w:line="264" w:lineRule="auto"/>
              <w:ind w:left="14" w:firstLine="31"/>
              <w:rPr>
                <w:rFonts w:ascii="Times New Roman" w:hAnsi="Times New Roman"/>
                <w:spacing w:val="-10"/>
                <w:szCs w:val="26"/>
                <w:lang w:val="fr-FR"/>
              </w:rPr>
            </w:pPr>
            <w:r w:rsidRPr="00CB317B">
              <w:rPr>
                <w:rFonts w:ascii="Times New Roman" w:hAnsi="Times New Roman"/>
                <w:spacing w:val="-10"/>
                <w:szCs w:val="26"/>
                <w:lang w:val="fr-FR"/>
              </w:rPr>
              <w:t>Các loại sự cố này sẽ được chỉ thị bằng các tín hiệu cờ và đèn nháy khác nhau về màu sắc hoặc tần số nhấp nháy.</w:t>
            </w:r>
          </w:p>
          <w:p w14:paraId="413D6F53" w14:textId="77777777" w:rsidR="00D20928" w:rsidRPr="00CB317B" w:rsidRDefault="00D20928" w:rsidP="001E6339">
            <w:pPr>
              <w:pStyle w:val="BodyText2"/>
              <w:spacing w:line="264" w:lineRule="auto"/>
              <w:ind w:left="14" w:firstLine="31"/>
              <w:rPr>
                <w:rFonts w:ascii="Times New Roman" w:hAnsi="Times New Roman"/>
                <w:spacing w:val="-10"/>
                <w:szCs w:val="26"/>
                <w:lang w:val="fr-FR"/>
              </w:rPr>
            </w:pPr>
            <w:r w:rsidRPr="00CB317B">
              <w:rPr>
                <w:rFonts w:ascii="Times New Roman" w:hAnsi="Times New Roman"/>
                <w:spacing w:val="-10"/>
                <w:szCs w:val="26"/>
                <w:lang w:val="fr-FR"/>
              </w:rPr>
              <w:t>Các dạng sự cố vĩnh cửu, thoáng qua  và tình trạng quá dòng do đóng cắt thiết bị (transient current) được bộ chỉ thị sự cố nhận biết bằng thời gian cài đặt.</w:t>
            </w:r>
          </w:p>
        </w:tc>
        <w:tc>
          <w:tcPr>
            <w:tcW w:w="3927" w:type="dxa"/>
            <w:tcBorders>
              <w:top w:val="single" w:sz="4" w:space="0" w:color="auto"/>
              <w:left w:val="single" w:sz="6" w:space="0" w:color="000000"/>
              <w:bottom w:val="single" w:sz="4" w:space="0" w:color="auto"/>
              <w:right w:val="single" w:sz="6" w:space="0" w:color="000000"/>
            </w:tcBorders>
          </w:tcPr>
          <w:p w14:paraId="6CE48C21" w14:textId="77777777" w:rsidR="00D20928" w:rsidRPr="00CB317B" w:rsidRDefault="00D20928" w:rsidP="001E6339">
            <w:pPr>
              <w:spacing w:line="264" w:lineRule="auto"/>
              <w:jc w:val="center"/>
              <w:rPr>
                <w:bCs/>
                <w:spacing w:val="-10"/>
                <w:sz w:val="26"/>
                <w:szCs w:val="26"/>
                <w:lang w:val="fr-FR"/>
              </w:rPr>
            </w:pPr>
            <w:r w:rsidRPr="00CB317B">
              <w:rPr>
                <w:bCs/>
                <w:spacing w:val="-10"/>
                <w:sz w:val="26"/>
                <w:szCs w:val="26"/>
                <w:lang w:val="fr-FR"/>
              </w:rPr>
              <w:t>Đáp ứng</w:t>
            </w:r>
          </w:p>
          <w:p w14:paraId="16E0CB0C" w14:textId="77777777" w:rsidR="00D20928" w:rsidRPr="00CB317B" w:rsidRDefault="00D20928" w:rsidP="001E6339">
            <w:pPr>
              <w:spacing w:line="264" w:lineRule="auto"/>
              <w:jc w:val="center"/>
              <w:rPr>
                <w:bCs/>
                <w:spacing w:val="-10"/>
                <w:sz w:val="26"/>
                <w:szCs w:val="26"/>
                <w:lang w:val="fr-FR"/>
              </w:rPr>
            </w:pPr>
          </w:p>
          <w:p w14:paraId="48DA44FB" w14:textId="77777777" w:rsidR="00D20928" w:rsidRPr="00CB317B" w:rsidRDefault="00D20928" w:rsidP="001E6339">
            <w:pPr>
              <w:spacing w:line="264" w:lineRule="auto"/>
              <w:jc w:val="center"/>
              <w:rPr>
                <w:bCs/>
                <w:spacing w:val="-10"/>
                <w:sz w:val="26"/>
                <w:szCs w:val="26"/>
                <w:lang w:val="fr-FR"/>
              </w:rPr>
            </w:pPr>
          </w:p>
          <w:p w14:paraId="78951ECE" w14:textId="77777777" w:rsidR="00D20928" w:rsidRPr="00CB317B" w:rsidRDefault="00D20928" w:rsidP="001E6339">
            <w:pPr>
              <w:spacing w:line="264" w:lineRule="auto"/>
              <w:jc w:val="center"/>
              <w:rPr>
                <w:bCs/>
                <w:spacing w:val="-10"/>
                <w:sz w:val="26"/>
                <w:szCs w:val="26"/>
                <w:lang w:val="fr-FR"/>
              </w:rPr>
            </w:pPr>
          </w:p>
          <w:p w14:paraId="0BCBCBEF" w14:textId="77777777" w:rsidR="00D20928" w:rsidRPr="00CB317B" w:rsidRDefault="00D20928" w:rsidP="001E6339">
            <w:pPr>
              <w:spacing w:line="264" w:lineRule="auto"/>
              <w:jc w:val="center"/>
              <w:rPr>
                <w:bCs/>
                <w:spacing w:val="-10"/>
                <w:sz w:val="26"/>
                <w:szCs w:val="26"/>
                <w:lang w:val="fr-FR"/>
              </w:rPr>
            </w:pPr>
          </w:p>
          <w:p w14:paraId="245B567C" w14:textId="77777777" w:rsidR="00D20928" w:rsidRPr="00CB317B" w:rsidRDefault="00D20928" w:rsidP="001E6339">
            <w:pPr>
              <w:spacing w:line="264" w:lineRule="auto"/>
              <w:jc w:val="center"/>
              <w:rPr>
                <w:bCs/>
                <w:spacing w:val="-10"/>
                <w:sz w:val="26"/>
                <w:szCs w:val="26"/>
                <w:lang w:val="fr-FR"/>
              </w:rPr>
            </w:pPr>
          </w:p>
          <w:p w14:paraId="5F119189" w14:textId="77777777" w:rsidR="00D20928" w:rsidRPr="00CB317B" w:rsidRDefault="00D20928" w:rsidP="001E6339">
            <w:pPr>
              <w:spacing w:line="264" w:lineRule="auto"/>
              <w:jc w:val="center"/>
              <w:rPr>
                <w:bCs/>
                <w:spacing w:val="-10"/>
                <w:sz w:val="26"/>
                <w:szCs w:val="26"/>
                <w:lang w:val="fr-FR"/>
              </w:rPr>
            </w:pPr>
          </w:p>
          <w:p w14:paraId="40092157" w14:textId="77777777" w:rsidR="00D20928" w:rsidRPr="00CB317B" w:rsidRDefault="00D20928" w:rsidP="001E6339">
            <w:pPr>
              <w:spacing w:line="264" w:lineRule="auto"/>
              <w:jc w:val="center"/>
              <w:rPr>
                <w:bCs/>
                <w:spacing w:val="-10"/>
                <w:sz w:val="26"/>
                <w:szCs w:val="26"/>
                <w:lang w:val="fr-FR"/>
              </w:rPr>
            </w:pPr>
            <w:r w:rsidRPr="00CB317B">
              <w:rPr>
                <w:bCs/>
                <w:spacing w:val="-10"/>
                <w:sz w:val="26"/>
                <w:szCs w:val="26"/>
                <w:lang w:val="fr-FR"/>
              </w:rPr>
              <w:t>Đáp ứng</w:t>
            </w:r>
          </w:p>
          <w:p w14:paraId="3950E803" w14:textId="77777777" w:rsidR="00D20928" w:rsidRPr="00CB317B" w:rsidRDefault="00D20928" w:rsidP="001E6339">
            <w:pPr>
              <w:spacing w:line="264" w:lineRule="auto"/>
              <w:jc w:val="center"/>
              <w:rPr>
                <w:bCs/>
                <w:spacing w:val="-10"/>
                <w:sz w:val="26"/>
                <w:szCs w:val="26"/>
                <w:lang w:val="fr-FR"/>
              </w:rPr>
            </w:pPr>
          </w:p>
          <w:p w14:paraId="6FE19A05" w14:textId="77777777" w:rsidR="00D20928" w:rsidRPr="00CB317B" w:rsidRDefault="00D20928" w:rsidP="001E6339">
            <w:pPr>
              <w:spacing w:line="264" w:lineRule="auto"/>
              <w:jc w:val="center"/>
              <w:rPr>
                <w:bCs/>
                <w:spacing w:val="-10"/>
                <w:sz w:val="26"/>
                <w:szCs w:val="26"/>
                <w:lang w:val="fr-FR"/>
              </w:rPr>
            </w:pPr>
          </w:p>
          <w:p w14:paraId="3CDEB757" w14:textId="77777777" w:rsidR="00D20928" w:rsidRPr="00CB317B" w:rsidRDefault="00D20928" w:rsidP="001E6339">
            <w:pPr>
              <w:spacing w:line="264" w:lineRule="auto"/>
              <w:jc w:val="center"/>
              <w:rPr>
                <w:bCs/>
                <w:spacing w:val="-10"/>
                <w:sz w:val="26"/>
                <w:szCs w:val="26"/>
                <w:lang w:val="fr-FR"/>
              </w:rPr>
            </w:pPr>
          </w:p>
          <w:p w14:paraId="472C5275" w14:textId="77777777" w:rsidR="00D20928" w:rsidRPr="00CB317B" w:rsidRDefault="00D20928" w:rsidP="001E6339">
            <w:pPr>
              <w:spacing w:line="264" w:lineRule="auto"/>
              <w:jc w:val="center"/>
              <w:rPr>
                <w:bCs/>
                <w:spacing w:val="-10"/>
                <w:sz w:val="26"/>
                <w:szCs w:val="26"/>
                <w:lang w:val="fr-FR"/>
              </w:rPr>
            </w:pPr>
            <w:r w:rsidRPr="00CB317B">
              <w:rPr>
                <w:bCs/>
                <w:spacing w:val="-10"/>
                <w:sz w:val="26"/>
                <w:szCs w:val="26"/>
                <w:lang w:val="fr-FR"/>
              </w:rPr>
              <w:t>Đáp ứng</w:t>
            </w:r>
          </w:p>
        </w:tc>
        <w:tc>
          <w:tcPr>
            <w:tcW w:w="935" w:type="dxa"/>
            <w:tcBorders>
              <w:top w:val="single" w:sz="4" w:space="0" w:color="auto"/>
              <w:left w:val="single" w:sz="6" w:space="0" w:color="000000"/>
              <w:bottom w:val="single" w:sz="4" w:space="0" w:color="auto"/>
              <w:right w:val="single" w:sz="4" w:space="0" w:color="auto"/>
            </w:tcBorders>
          </w:tcPr>
          <w:p w14:paraId="0A6421C8"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0A34BA78"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04180363"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2846ACBB"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 xml:space="preserve">Dòng điện phát hiện sự cố (trip current) </w:t>
            </w:r>
          </w:p>
        </w:tc>
        <w:tc>
          <w:tcPr>
            <w:tcW w:w="3927" w:type="dxa"/>
            <w:tcBorders>
              <w:top w:val="single" w:sz="4" w:space="0" w:color="auto"/>
              <w:left w:val="single" w:sz="6" w:space="0" w:color="000000"/>
              <w:bottom w:val="single" w:sz="4" w:space="0" w:color="auto"/>
              <w:right w:val="single" w:sz="6" w:space="0" w:color="000000"/>
            </w:tcBorders>
          </w:tcPr>
          <w:p w14:paraId="3A5D4B84" w14:textId="77777777" w:rsidR="00D20928" w:rsidRPr="00CB317B" w:rsidRDefault="00D20928" w:rsidP="001E6339">
            <w:pPr>
              <w:spacing w:line="264" w:lineRule="auto"/>
              <w:jc w:val="center"/>
              <w:rPr>
                <w:bCs/>
                <w:spacing w:val="-10"/>
                <w:sz w:val="26"/>
                <w:szCs w:val="26"/>
              </w:rPr>
            </w:pPr>
            <w:r w:rsidRPr="00CB317B">
              <w:rPr>
                <w:bCs/>
                <w:spacing w:val="-10"/>
                <w:sz w:val="26"/>
                <w:szCs w:val="26"/>
              </w:rPr>
              <w:t xml:space="preserve">từ 100-800 A </w:t>
            </w:r>
          </w:p>
          <w:p w14:paraId="2826C8AB" w14:textId="77777777" w:rsidR="00D20928" w:rsidRPr="00CB317B" w:rsidRDefault="00D20928" w:rsidP="001E6339">
            <w:pPr>
              <w:spacing w:line="264" w:lineRule="auto"/>
              <w:jc w:val="center"/>
              <w:rPr>
                <w:bCs/>
                <w:spacing w:val="-10"/>
                <w:sz w:val="26"/>
                <w:szCs w:val="26"/>
              </w:rPr>
            </w:pPr>
            <w:r w:rsidRPr="00CB317B">
              <w:rPr>
                <w:bCs/>
                <w:spacing w:val="-10"/>
                <w:sz w:val="26"/>
                <w:szCs w:val="26"/>
              </w:rPr>
              <w:t>(có thể cài đặt trị số bằng tay theo nhiều cấp, ví dụ 100-200-500-800 A, …)</w:t>
            </w:r>
          </w:p>
        </w:tc>
        <w:tc>
          <w:tcPr>
            <w:tcW w:w="935" w:type="dxa"/>
            <w:tcBorders>
              <w:top w:val="single" w:sz="4" w:space="0" w:color="auto"/>
              <w:left w:val="single" w:sz="6" w:space="0" w:color="000000"/>
              <w:bottom w:val="single" w:sz="4" w:space="0" w:color="auto"/>
              <w:right w:val="single" w:sz="4" w:space="0" w:color="auto"/>
            </w:tcBorders>
          </w:tcPr>
          <w:p w14:paraId="72ED070F"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29E89931"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23E2565A"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3D177C7C"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Dòng điện ổn định nhiệt</w:t>
            </w:r>
          </w:p>
        </w:tc>
        <w:tc>
          <w:tcPr>
            <w:tcW w:w="3927" w:type="dxa"/>
            <w:tcBorders>
              <w:top w:val="single" w:sz="4" w:space="0" w:color="auto"/>
              <w:left w:val="single" w:sz="6" w:space="0" w:color="000000"/>
              <w:bottom w:val="single" w:sz="4" w:space="0" w:color="auto"/>
              <w:right w:val="single" w:sz="6" w:space="0" w:color="000000"/>
            </w:tcBorders>
          </w:tcPr>
          <w:p w14:paraId="490F66F4" w14:textId="77777777" w:rsidR="00D20928" w:rsidRPr="00CB317B" w:rsidRDefault="00D20928" w:rsidP="001E6339">
            <w:pPr>
              <w:spacing w:line="264" w:lineRule="auto"/>
              <w:jc w:val="center"/>
              <w:rPr>
                <w:bCs/>
                <w:spacing w:val="-10"/>
                <w:sz w:val="26"/>
                <w:szCs w:val="26"/>
              </w:rPr>
            </w:pPr>
            <w:r w:rsidRPr="00CB317B">
              <w:rPr>
                <w:bCs/>
                <w:spacing w:val="-10"/>
                <w:sz w:val="26"/>
                <w:szCs w:val="26"/>
              </w:rPr>
              <w:t>25 kA/170 ms</w:t>
            </w:r>
          </w:p>
        </w:tc>
        <w:tc>
          <w:tcPr>
            <w:tcW w:w="935" w:type="dxa"/>
            <w:tcBorders>
              <w:top w:val="single" w:sz="4" w:space="0" w:color="auto"/>
              <w:left w:val="single" w:sz="6" w:space="0" w:color="000000"/>
              <w:bottom w:val="single" w:sz="4" w:space="0" w:color="auto"/>
              <w:right w:val="single" w:sz="4" w:space="0" w:color="auto"/>
            </w:tcBorders>
          </w:tcPr>
          <w:p w14:paraId="6EED8A89"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73F878D9"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5B49A42C"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332C0EBE"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Khả năng chịu điện áp xung</w:t>
            </w:r>
          </w:p>
        </w:tc>
        <w:tc>
          <w:tcPr>
            <w:tcW w:w="3927" w:type="dxa"/>
            <w:tcBorders>
              <w:top w:val="single" w:sz="4" w:space="0" w:color="auto"/>
              <w:left w:val="single" w:sz="6" w:space="0" w:color="000000"/>
              <w:bottom w:val="single" w:sz="4" w:space="0" w:color="auto"/>
              <w:right w:val="single" w:sz="6" w:space="0" w:color="000000"/>
            </w:tcBorders>
          </w:tcPr>
          <w:p w14:paraId="3C3E51EF" w14:textId="77777777" w:rsidR="00D20928" w:rsidRPr="00CB317B" w:rsidRDefault="00D20928" w:rsidP="001E6339">
            <w:pPr>
              <w:spacing w:line="264" w:lineRule="auto"/>
              <w:jc w:val="center"/>
              <w:rPr>
                <w:bCs/>
                <w:spacing w:val="-10"/>
                <w:sz w:val="26"/>
                <w:szCs w:val="26"/>
              </w:rPr>
            </w:pPr>
            <w:r w:rsidRPr="00CB317B">
              <w:rPr>
                <w:bCs/>
                <w:spacing w:val="-10"/>
                <w:sz w:val="26"/>
                <w:szCs w:val="26"/>
              </w:rPr>
              <w:t>125 kV</w:t>
            </w:r>
          </w:p>
        </w:tc>
        <w:tc>
          <w:tcPr>
            <w:tcW w:w="935" w:type="dxa"/>
            <w:tcBorders>
              <w:top w:val="single" w:sz="4" w:space="0" w:color="auto"/>
              <w:left w:val="single" w:sz="6" w:space="0" w:color="000000"/>
              <w:bottom w:val="single" w:sz="4" w:space="0" w:color="auto"/>
              <w:right w:val="single" w:sz="4" w:space="0" w:color="auto"/>
            </w:tcBorders>
          </w:tcPr>
          <w:p w14:paraId="3DDA1F88"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1FD13004"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1E4111DF"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4157675C"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Thời gian tác động (delay response time)</w:t>
            </w:r>
          </w:p>
        </w:tc>
        <w:tc>
          <w:tcPr>
            <w:tcW w:w="3927" w:type="dxa"/>
            <w:tcBorders>
              <w:top w:val="single" w:sz="4" w:space="0" w:color="auto"/>
              <w:left w:val="single" w:sz="6" w:space="0" w:color="000000"/>
              <w:bottom w:val="single" w:sz="4" w:space="0" w:color="auto"/>
              <w:right w:val="single" w:sz="6" w:space="0" w:color="000000"/>
            </w:tcBorders>
          </w:tcPr>
          <w:p w14:paraId="51251BF9" w14:textId="77777777" w:rsidR="00D20928" w:rsidRPr="00CB317B" w:rsidRDefault="00D20928" w:rsidP="001E6339">
            <w:pPr>
              <w:pStyle w:val="BodyText2"/>
              <w:spacing w:line="264" w:lineRule="auto"/>
              <w:ind w:left="14"/>
              <w:jc w:val="center"/>
              <w:rPr>
                <w:rFonts w:ascii="Times New Roman" w:hAnsi="Times New Roman"/>
                <w:bCs/>
                <w:spacing w:val="-10"/>
                <w:szCs w:val="26"/>
              </w:rPr>
            </w:pPr>
            <w:r w:rsidRPr="00CB317B">
              <w:rPr>
                <w:rFonts w:ascii="Times New Roman" w:hAnsi="Times New Roman"/>
                <w:bCs/>
                <w:spacing w:val="-10"/>
                <w:szCs w:val="26"/>
              </w:rPr>
              <w:t xml:space="preserve">Có thể cài đặt được </w:t>
            </w:r>
          </w:p>
          <w:p w14:paraId="17AEFA59" w14:textId="77777777" w:rsidR="00D20928" w:rsidRPr="00CB317B" w:rsidRDefault="00D20928" w:rsidP="001E6339">
            <w:pPr>
              <w:pStyle w:val="BodyText2"/>
              <w:spacing w:line="264" w:lineRule="auto"/>
              <w:ind w:left="14"/>
              <w:jc w:val="center"/>
              <w:rPr>
                <w:rFonts w:ascii="Times New Roman" w:hAnsi="Times New Roman"/>
                <w:bCs/>
                <w:spacing w:val="-10"/>
                <w:szCs w:val="26"/>
              </w:rPr>
            </w:pPr>
            <w:r w:rsidRPr="00CB317B">
              <w:rPr>
                <w:rFonts w:ascii="Times New Roman" w:hAnsi="Times New Roman"/>
                <w:bCs/>
                <w:spacing w:val="-10"/>
                <w:szCs w:val="26"/>
              </w:rPr>
              <w:t>từ 40ms đến 300 ms.</w:t>
            </w:r>
          </w:p>
        </w:tc>
        <w:tc>
          <w:tcPr>
            <w:tcW w:w="935" w:type="dxa"/>
            <w:tcBorders>
              <w:top w:val="single" w:sz="4" w:space="0" w:color="auto"/>
              <w:left w:val="single" w:sz="6" w:space="0" w:color="000000"/>
              <w:bottom w:val="single" w:sz="4" w:space="0" w:color="auto"/>
              <w:right w:val="single" w:sz="4" w:space="0" w:color="auto"/>
            </w:tcBorders>
          </w:tcPr>
          <w:p w14:paraId="2EC6E879"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5935BB4D"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372BDCED"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28C730EA"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Phương thức trả về trạng thái ban đầu sau khi tác động báo sự cố bằng cả hai cách là cài đặt thời gian và bằng tay:</w:t>
            </w:r>
          </w:p>
          <w:p w14:paraId="7CAC390D" w14:textId="77777777" w:rsidR="00D20928" w:rsidRPr="00CB317B" w:rsidRDefault="00D20928">
            <w:pPr>
              <w:pStyle w:val="BodyText2"/>
              <w:widowControl/>
              <w:numPr>
                <w:ilvl w:val="0"/>
                <w:numId w:val="333"/>
              </w:numPr>
              <w:tabs>
                <w:tab w:val="num" w:pos="720"/>
              </w:tabs>
              <w:overflowPunct/>
              <w:autoSpaceDE/>
              <w:autoSpaceDN/>
              <w:adjustRightInd/>
              <w:spacing w:line="264" w:lineRule="auto"/>
              <w:textAlignment w:val="auto"/>
              <w:rPr>
                <w:rFonts w:ascii="Times New Roman" w:hAnsi="Times New Roman"/>
                <w:spacing w:val="-10"/>
                <w:szCs w:val="26"/>
              </w:rPr>
            </w:pPr>
            <w:r w:rsidRPr="00CB317B">
              <w:rPr>
                <w:rFonts w:ascii="Times New Roman" w:hAnsi="Times New Roman"/>
                <w:spacing w:val="-10"/>
                <w:szCs w:val="26"/>
              </w:rPr>
              <w:t xml:space="preserve">Cài đặt thời gian    </w:t>
            </w:r>
          </w:p>
          <w:p w14:paraId="7615A2D4" w14:textId="77777777" w:rsidR="00D20928" w:rsidRPr="00CB317B" w:rsidRDefault="00D20928">
            <w:pPr>
              <w:pStyle w:val="BodyText2"/>
              <w:widowControl/>
              <w:numPr>
                <w:ilvl w:val="0"/>
                <w:numId w:val="333"/>
              </w:numPr>
              <w:tabs>
                <w:tab w:val="num" w:pos="720"/>
              </w:tabs>
              <w:overflowPunct/>
              <w:autoSpaceDE/>
              <w:autoSpaceDN/>
              <w:adjustRightInd/>
              <w:spacing w:line="264" w:lineRule="auto"/>
              <w:textAlignment w:val="auto"/>
              <w:rPr>
                <w:rFonts w:ascii="Times New Roman" w:hAnsi="Times New Roman"/>
                <w:spacing w:val="-10"/>
                <w:szCs w:val="26"/>
              </w:rPr>
            </w:pPr>
            <w:r w:rsidRPr="00CB317B">
              <w:rPr>
                <w:rFonts w:ascii="Times New Roman" w:hAnsi="Times New Roman"/>
                <w:spacing w:val="-10"/>
                <w:szCs w:val="26"/>
              </w:rPr>
              <w:t xml:space="preserve">Bằng tay:  </w:t>
            </w:r>
          </w:p>
        </w:tc>
        <w:tc>
          <w:tcPr>
            <w:tcW w:w="3927" w:type="dxa"/>
            <w:tcBorders>
              <w:top w:val="single" w:sz="4" w:space="0" w:color="auto"/>
              <w:left w:val="single" w:sz="6" w:space="0" w:color="000000"/>
              <w:bottom w:val="single" w:sz="4" w:space="0" w:color="auto"/>
              <w:right w:val="single" w:sz="6" w:space="0" w:color="000000"/>
            </w:tcBorders>
          </w:tcPr>
          <w:p w14:paraId="371489A4" w14:textId="77777777" w:rsidR="00D20928" w:rsidRPr="00CB317B" w:rsidRDefault="00D20928" w:rsidP="001E6339">
            <w:pPr>
              <w:spacing w:line="264" w:lineRule="auto"/>
              <w:jc w:val="center"/>
              <w:rPr>
                <w:bCs/>
                <w:spacing w:val="-10"/>
                <w:sz w:val="26"/>
                <w:szCs w:val="26"/>
              </w:rPr>
            </w:pPr>
            <w:r w:rsidRPr="00CB317B">
              <w:rPr>
                <w:bCs/>
                <w:spacing w:val="-10"/>
                <w:sz w:val="26"/>
                <w:szCs w:val="26"/>
              </w:rPr>
              <w:t>Đáp ứng</w:t>
            </w:r>
          </w:p>
          <w:p w14:paraId="29F11E57" w14:textId="77777777" w:rsidR="00D20928" w:rsidRPr="00CB317B" w:rsidRDefault="00D20928" w:rsidP="001E6339">
            <w:pPr>
              <w:spacing w:line="264" w:lineRule="auto"/>
              <w:jc w:val="center"/>
              <w:rPr>
                <w:bCs/>
                <w:spacing w:val="-10"/>
                <w:sz w:val="26"/>
                <w:szCs w:val="26"/>
              </w:rPr>
            </w:pPr>
          </w:p>
          <w:p w14:paraId="2225A734" w14:textId="77777777" w:rsidR="00D20928" w:rsidRPr="00CB317B" w:rsidRDefault="00D20928" w:rsidP="001E6339">
            <w:pPr>
              <w:spacing w:line="264" w:lineRule="auto"/>
              <w:jc w:val="center"/>
              <w:rPr>
                <w:bCs/>
                <w:spacing w:val="-10"/>
                <w:sz w:val="26"/>
                <w:szCs w:val="26"/>
              </w:rPr>
            </w:pPr>
          </w:p>
          <w:p w14:paraId="198C4731" w14:textId="77777777" w:rsidR="00D20928" w:rsidRPr="00CB317B" w:rsidRDefault="00D20928" w:rsidP="001E6339">
            <w:pPr>
              <w:spacing w:line="264" w:lineRule="auto"/>
              <w:jc w:val="center"/>
              <w:rPr>
                <w:bCs/>
                <w:spacing w:val="-10"/>
                <w:sz w:val="26"/>
                <w:szCs w:val="26"/>
              </w:rPr>
            </w:pPr>
          </w:p>
          <w:p w14:paraId="3593D959" w14:textId="77777777" w:rsidR="00D20928" w:rsidRPr="00CB317B" w:rsidRDefault="00D20928" w:rsidP="001E6339">
            <w:pPr>
              <w:pStyle w:val="BodyText2"/>
              <w:spacing w:line="264" w:lineRule="auto"/>
              <w:ind w:left="14" w:firstLine="31"/>
              <w:rPr>
                <w:rFonts w:ascii="Times New Roman" w:hAnsi="Times New Roman"/>
                <w:bCs/>
                <w:spacing w:val="-10"/>
                <w:szCs w:val="26"/>
              </w:rPr>
            </w:pPr>
            <w:r w:rsidRPr="00CB317B">
              <w:rPr>
                <w:rFonts w:ascii="Times New Roman" w:hAnsi="Times New Roman"/>
                <w:bCs/>
                <w:spacing w:val="-10"/>
                <w:szCs w:val="26"/>
              </w:rPr>
              <w:t xml:space="preserve">Có thể cài </w:t>
            </w:r>
            <w:r w:rsidRPr="00CB317B">
              <w:rPr>
                <w:rFonts w:ascii="Times New Roman" w:hAnsi="Times New Roman"/>
                <w:spacing w:val="-10"/>
                <w:szCs w:val="26"/>
              </w:rPr>
              <w:t>đặt</w:t>
            </w:r>
            <w:r w:rsidRPr="00CB317B">
              <w:rPr>
                <w:rFonts w:ascii="Times New Roman" w:hAnsi="Times New Roman"/>
                <w:bCs/>
                <w:spacing w:val="-10"/>
                <w:szCs w:val="26"/>
              </w:rPr>
              <w:t xml:space="preserve"> thời gian từ 1</w:t>
            </w:r>
            <w:r w:rsidRPr="00CB317B">
              <w:rPr>
                <w:rFonts w:ascii="Times New Roman" w:hAnsi="Times New Roman"/>
                <w:bCs/>
                <w:spacing w:val="-10"/>
                <w:szCs w:val="26"/>
              </w:rPr>
              <w:sym w:font="Symbol" w:char="F0B8"/>
            </w:r>
            <w:r w:rsidRPr="00CB317B">
              <w:rPr>
                <w:rFonts w:ascii="Times New Roman" w:hAnsi="Times New Roman"/>
                <w:bCs/>
                <w:spacing w:val="-10"/>
                <w:szCs w:val="26"/>
              </w:rPr>
              <w:t>8h.</w:t>
            </w:r>
          </w:p>
          <w:p w14:paraId="04060E2B" w14:textId="77777777" w:rsidR="00D20928" w:rsidRPr="00CB317B" w:rsidRDefault="00D20928" w:rsidP="001E6339">
            <w:pPr>
              <w:spacing w:line="264" w:lineRule="auto"/>
              <w:jc w:val="center"/>
              <w:rPr>
                <w:bCs/>
                <w:spacing w:val="-10"/>
                <w:sz w:val="26"/>
                <w:szCs w:val="26"/>
              </w:rPr>
            </w:pPr>
            <w:r w:rsidRPr="00CB317B">
              <w:rPr>
                <w:bCs/>
                <w:spacing w:val="-10"/>
                <w:sz w:val="26"/>
                <w:szCs w:val="26"/>
              </w:rPr>
              <w:t>Sào thao tác.</w:t>
            </w:r>
          </w:p>
        </w:tc>
        <w:tc>
          <w:tcPr>
            <w:tcW w:w="935" w:type="dxa"/>
            <w:tcBorders>
              <w:top w:val="single" w:sz="4" w:space="0" w:color="auto"/>
              <w:left w:val="single" w:sz="6" w:space="0" w:color="000000"/>
              <w:bottom w:val="single" w:sz="4" w:space="0" w:color="auto"/>
              <w:right w:val="single" w:sz="4" w:space="0" w:color="auto"/>
            </w:tcBorders>
          </w:tcPr>
          <w:p w14:paraId="775A2B22"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r w:rsidR="00D20928" w:rsidRPr="00CB317B" w14:paraId="62011428"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7D5F4DDD"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4C3B0FC5"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 xml:space="preserve">Nguồn nuôi </w:t>
            </w:r>
          </w:p>
        </w:tc>
        <w:tc>
          <w:tcPr>
            <w:tcW w:w="3927" w:type="dxa"/>
            <w:tcBorders>
              <w:top w:val="single" w:sz="4" w:space="0" w:color="auto"/>
              <w:left w:val="single" w:sz="6" w:space="0" w:color="000000"/>
              <w:bottom w:val="single" w:sz="4" w:space="0" w:color="auto"/>
              <w:right w:val="single" w:sz="6" w:space="0" w:color="000000"/>
            </w:tcBorders>
          </w:tcPr>
          <w:p w14:paraId="10D8D568" w14:textId="77777777" w:rsidR="00D20928" w:rsidRPr="00CB317B" w:rsidRDefault="00D20928" w:rsidP="001E6339">
            <w:pPr>
              <w:pStyle w:val="BodyText2"/>
              <w:spacing w:line="264" w:lineRule="auto"/>
              <w:ind w:left="14" w:firstLine="31"/>
              <w:rPr>
                <w:rFonts w:ascii="Times New Roman" w:hAnsi="Times New Roman"/>
                <w:bCs/>
                <w:spacing w:val="-10"/>
                <w:szCs w:val="26"/>
              </w:rPr>
            </w:pPr>
            <w:r w:rsidRPr="00CB317B">
              <w:rPr>
                <w:rFonts w:ascii="Times New Roman" w:hAnsi="Times New Roman"/>
                <w:bCs/>
                <w:spacing w:val="-10"/>
                <w:szCs w:val="26"/>
              </w:rPr>
              <w:t xml:space="preserve">Battery có tuổi thọ ít nhất 10 năm (thời gian nuôi bộ chỉ thị trong tình trạng </w:t>
            </w:r>
            <w:r w:rsidRPr="00CB317B">
              <w:rPr>
                <w:rFonts w:ascii="Times New Roman" w:hAnsi="Times New Roman"/>
                <w:bCs/>
                <w:spacing w:val="-10"/>
                <w:szCs w:val="26"/>
              </w:rPr>
              <w:lastRenderedPageBreak/>
              <w:t>không báo sự cố).</w:t>
            </w:r>
          </w:p>
        </w:tc>
        <w:tc>
          <w:tcPr>
            <w:tcW w:w="935" w:type="dxa"/>
            <w:tcBorders>
              <w:top w:val="single" w:sz="4" w:space="0" w:color="auto"/>
              <w:left w:val="single" w:sz="6" w:space="0" w:color="000000"/>
              <w:bottom w:val="single" w:sz="4" w:space="0" w:color="auto"/>
              <w:right w:val="single" w:sz="4" w:space="0" w:color="auto"/>
            </w:tcBorders>
          </w:tcPr>
          <w:p w14:paraId="697FAC47" w14:textId="77777777" w:rsidR="00D20928" w:rsidRPr="00CB317B" w:rsidRDefault="00D20928" w:rsidP="001E6339">
            <w:pPr>
              <w:spacing w:line="264" w:lineRule="auto"/>
              <w:jc w:val="center"/>
              <w:rPr>
                <w:spacing w:val="-10"/>
                <w:sz w:val="26"/>
                <w:szCs w:val="26"/>
              </w:rPr>
            </w:pPr>
            <w:r w:rsidRPr="00CB317B">
              <w:rPr>
                <w:spacing w:val="-10"/>
                <w:sz w:val="26"/>
                <w:szCs w:val="26"/>
              </w:rPr>
              <w:lastRenderedPageBreak/>
              <w:t>(*)</w:t>
            </w:r>
          </w:p>
        </w:tc>
      </w:tr>
      <w:tr w:rsidR="00D20928" w:rsidRPr="00CB317B" w14:paraId="049D9F9E" w14:textId="77777777" w:rsidTr="007F7E7C">
        <w:trPr>
          <w:trHeight w:val="283"/>
        </w:trPr>
        <w:tc>
          <w:tcPr>
            <w:tcW w:w="602" w:type="dxa"/>
            <w:tcBorders>
              <w:top w:val="single" w:sz="4" w:space="0" w:color="auto"/>
              <w:left w:val="single" w:sz="4" w:space="0" w:color="auto"/>
              <w:bottom w:val="single" w:sz="4" w:space="0" w:color="auto"/>
              <w:right w:val="single" w:sz="6" w:space="0" w:color="000000"/>
            </w:tcBorders>
          </w:tcPr>
          <w:p w14:paraId="5E6F1FBE" w14:textId="77777777" w:rsidR="00D20928" w:rsidRPr="00CB317B" w:rsidRDefault="00D20928">
            <w:pPr>
              <w:numPr>
                <w:ilvl w:val="0"/>
                <w:numId w:val="394"/>
              </w:numPr>
              <w:spacing w:line="264" w:lineRule="auto"/>
              <w:jc w:val="center"/>
              <w:rPr>
                <w:spacing w:val="-10"/>
                <w:sz w:val="26"/>
                <w:szCs w:val="26"/>
              </w:rPr>
            </w:pPr>
          </w:p>
        </w:tc>
        <w:tc>
          <w:tcPr>
            <w:tcW w:w="4037" w:type="dxa"/>
            <w:tcBorders>
              <w:top w:val="single" w:sz="4" w:space="0" w:color="auto"/>
              <w:left w:val="single" w:sz="6" w:space="0" w:color="000000"/>
              <w:bottom w:val="single" w:sz="4" w:space="0" w:color="auto"/>
              <w:right w:val="single" w:sz="6" w:space="0" w:color="000000"/>
            </w:tcBorders>
          </w:tcPr>
          <w:p w14:paraId="6821945D" w14:textId="77777777" w:rsidR="00D20928" w:rsidRPr="00CB317B" w:rsidRDefault="00D20928" w:rsidP="001E6339">
            <w:pPr>
              <w:pStyle w:val="BodyText2"/>
              <w:spacing w:line="264" w:lineRule="auto"/>
              <w:ind w:left="14" w:firstLine="31"/>
              <w:rPr>
                <w:rFonts w:ascii="Times New Roman" w:hAnsi="Times New Roman"/>
                <w:spacing w:val="-10"/>
                <w:szCs w:val="26"/>
              </w:rPr>
            </w:pPr>
            <w:r w:rsidRPr="00CB317B">
              <w:rPr>
                <w:rFonts w:ascii="Times New Roman" w:hAnsi="Times New Roman"/>
                <w:spacing w:val="-10"/>
                <w:szCs w:val="26"/>
              </w:rPr>
              <w:t xml:space="preserve">Chức năng điều khiển từ xa (remote control) </w:t>
            </w:r>
          </w:p>
        </w:tc>
        <w:tc>
          <w:tcPr>
            <w:tcW w:w="3927" w:type="dxa"/>
            <w:tcBorders>
              <w:top w:val="single" w:sz="4" w:space="0" w:color="auto"/>
              <w:left w:val="single" w:sz="6" w:space="0" w:color="000000"/>
              <w:bottom w:val="single" w:sz="4" w:space="0" w:color="auto"/>
              <w:right w:val="single" w:sz="6" w:space="0" w:color="000000"/>
            </w:tcBorders>
          </w:tcPr>
          <w:p w14:paraId="6B45938B" w14:textId="77777777" w:rsidR="00D20928" w:rsidRPr="00CB317B" w:rsidRDefault="00D20928" w:rsidP="001E6339">
            <w:pPr>
              <w:pStyle w:val="BodyText2"/>
              <w:spacing w:line="264" w:lineRule="auto"/>
              <w:ind w:left="14" w:firstLine="31"/>
              <w:rPr>
                <w:rFonts w:ascii="Times New Roman" w:hAnsi="Times New Roman"/>
                <w:bCs/>
                <w:spacing w:val="-10"/>
                <w:szCs w:val="26"/>
              </w:rPr>
            </w:pPr>
            <w:r w:rsidRPr="00CB317B">
              <w:rPr>
                <w:rFonts w:ascii="Times New Roman" w:hAnsi="Times New Roman"/>
                <w:bCs/>
                <w:spacing w:val="-10"/>
                <w:szCs w:val="26"/>
              </w:rPr>
              <w:t xml:space="preserve">Các chức năng cài đặt, kiểm tra, đọc thông số (dòng điện), trả về trạng thái ban đầu sau khi tác </w:t>
            </w:r>
            <w:r w:rsidRPr="00CB317B">
              <w:rPr>
                <w:rFonts w:ascii="Times New Roman" w:hAnsi="Times New Roman"/>
                <w:spacing w:val="-10"/>
                <w:szCs w:val="26"/>
              </w:rPr>
              <w:t>động</w:t>
            </w:r>
            <w:r w:rsidRPr="00CB317B">
              <w:rPr>
                <w:rFonts w:ascii="Times New Roman" w:hAnsi="Times New Roman"/>
                <w:bCs/>
                <w:spacing w:val="-10"/>
                <w:szCs w:val="26"/>
              </w:rPr>
              <w:t xml:space="preserve"> báo sự cố có thể thực hiện bằng bộ điều khiển từ xa. </w:t>
            </w:r>
          </w:p>
          <w:p w14:paraId="673A1A94" w14:textId="77777777" w:rsidR="00D20928" w:rsidRPr="00CB317B" w:rsidRDefault="00D20928" w:rsidP="001E6339">
            <w:pPr>
              <w:pStyle w:val="BodyText2"/>
              <w:spacing w:line="264" w:lineRule="auto"/>
              <w:ind w:left="14" w:firstLine="31"/>
              <w:rPr>
                <w:rFonts w:ascii="Times New Roman" w:hAnsi="Times New Roman"/>
                <w:bCs/>
                <w:spacing w:val="-10"/>
                <w:szCs w:val="26"/>
              </w:rPr>
            </w:pPr>
            <w:r w:rsidRPr="00CB317B">
              <w:rPr>
                <w:rFonts w:ascii="Times New Roman" w:hAnsi="Times New Roman"/>
                <w:bCs/>
                <w:spacing w:val="-10"/>
                <w:szCs w:val="26"/>
              </w:rPr>
              <w:t xml:space="preserve">Người mua phải quy định rõ bộ chỉ thị sự cố có chức </w:t>
            </w:r>
            <w:r w:rsidRPr="00CB317B">
              <w:rPr>
                <w:rFonts w:ascii="Times New Roman" w:hAnsi="Times New Roman"/>
                <w:spacing w:val="-10"/>
                <w:szCs w:val="26"/>
              </w:rPr>
              <w:t>năng</w:t>
            </w:r>
            <w:r w:rsidRPr="00CB317B">
              <w:rPr>
                <w:rFonts w:ascii="Times New Roman" w:hAnsi="Times New Roman"/>
                <w:bCs/>
                <w:spacing w:val="-10"/>
                <w:szCs w:val="26"/>
              </w:rPr>
              <w:t xml:space="preserve"> điều khiển từ xa hay không đồng thời quy định cụ thể phương thức truyền thông GSM, RF, … và số lượng bộ điều khiển từ xa. </w:t>
            </w:r>
          </w:p>
        </w:tc>
        <w:tc>
          <w:tcPr>
            <w:tcW w:w="935" w:type="dxa"/>
            <w:tcBorders>
              <w:top w:val="single" w:sz="4" w:space="0" w:color="auto"/>
              <w:left w:val="single" w:sz="6" w:space="0" w:color="000000"/>
              <w:bottom w:val="single" w:sz="4" w:space="0" w:color="auto"/>
              <w:right w:val="single" w:sz="4" w:space="0" w:color="auto"/>
            </w:tcBorders>
          </w:tcPr>
          <w:p w14:paraId="3B1A8CF0" w14:textId="77777777" w:rsidR="00D20928" w:rsidRPr="00CB317B" w:rsidRDefault="00D20928" w:rsidP="001E6339">
            <w:pPr>
              <w:spacing w:line="264" w:lineRule="auto"/>
              <w:jc w:val="center"/>
              <w:rPr>
                <w:spacing w:val="-10"/>
                <w:sz w:val="26"/>
                <w:szCs w:val="26"/>
              </w:rPr>
            </w:pPr>
            <w:r w:rsidRPr="00CB317B">
              <w:rPr>
                <w:spacing w:val="-10"/>
                <w:sz w:val="26"/>
                <w:szCs w:val="26"/>
              </w:rPr>
              <w:t>(*)</w:t>
            </w:r>
          </w:p>
        </w:tc>
      </w:tr>
    </w:tbl>
    <w:p w14:paraId="2E012E5E" w14:textId="77777777" w:rsidR="00D20928" w:rsidRPr="00CB317B" w:rsidRDefault="00D20928" w:rsidP="001E6339">
      <w:pPr>
        <w:spacing w:line="264" w:lineRule="auto"/>
        <w:rPr>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683BEA8A" w14:textId="439CAB14" w:rsidR="00363CF1" w:rsidRPr="00CB317B" w:rsidRDefault="00363CF1">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eastAsia="DengXian" w:hAnsi="Times New Roman"/>
          <w:spacing w:val="-10"/>
          <w:sz w:val="26"/>
          <w:szCs w:val="26"/>
          <w:lang w:val="fr-FR"/>
        </w:rPr>
      </w:pPr>
      <w:bookmarkStart w:id="174" w:name="_Toc203730691"/>
      <w:r w:rsidRPr="00CB317B">
        <w:rPr>
          <w:rFonts w:ascii="Times New Roman" w:eastAsia="DengXian" w:hAnsi="Times New Roman"/>
          <w:spacing w:val="-10"/>
          <w:sz w:val="26"/>
          <w:szCs w:val="26"/>
          <w:lang w:val="fr-FR"/>
        </w:rPr>
        <w:t>Đặc tính kỹ thuật hệ thống Scada:</w:t>
      </w:r>
      <w:bookmarkEnd w:id="164"/>
      <w:bookmarkEnd w:id="165"/>
      <w:bookmarkEnd w:id="166"/>
      <w:bookmarkEnd w:id="167"/>
      <w:bookmarkEnd w:id="174"/>
    </w:p>
    <w:p w14:paraId="5DA1A279" w14:textId="77777777" w:rsidR="00363CF1" w:rsidRPr="00CB317B" w:rsidRDefault="00363CF1">
      <w:pPr>
        <w:widowControl w:val="0"/>
        <w:numPr>
          <w:ilvl w:val="0"/>
          <w:numId w:val="326"/>
        </w:numPr>
        <w:spacing w:line="264" w:lineRule="auto"/>
        <w:contextualSpacing/>
        <w:jc w:val="both"/>
        <w:rPr>
          <w:rFonts w:eastAsia="DengXian"/>
          <w:b/>
          <w:spacing w:val="-10"/>
          <w:sz w:val="26"/>
          <w:szCs w:val="26"/>
        </w:rPr>
      </w:pPr>
      <w:r w:rsidRPr="00CB317B">
        <w:rPr>
          <w:rFonts w:eastAsia="DengXian"/>
          <w:b/>
          <w:spacing w:val="-10"/>
          <w:sz w:val="26"/>
          <w:szCs w:val="26"/>
          <w:lang w:val="vi-VN" w:eastAsia="vi-VN" w:bidi="vi-VN"/>
        </w:rPr>
        <w:t xml:space="preserve">PHẠM VI </w:t>
      </w:r>
      <w:r w:rsidRPr="00CB317B">
        <w:rPr>
          <w:rFonts w:eastAsia="DengXian"/>
          <w:b/>
          <w:spacing w:val="-10"/>
          <w:sz w:val="26"/>
          <w:szCs w:val="26"/>
        </w:rPr>
        <w:t xml:space="preserve">SỬ </w:t>
      </w:r>
      <w:r w:rsidRPr="00CB317B">
        <w:rPr>
          <w:rFonts w:eastAsia="DengXian"/>
          <w:b/>
          <w:spacing w:val="-10"/>
          <w:sz w:val="26"/>
          <w:szCs w:val="26"/>
          <w:lang w:val="vi-VN" w:eastAsia="vi-VN" w:bidi="vi-VN"/>
        </w:rPr>
        <w:t>DỤNG:</w:t>
      </w:r>
    </w:p>
    <w:p w14:paraId="1CE2DCD7" w14:textId="77777777" w:rsidR="00363CF1" w:rsidRPr="00CB317B" w:rsidRDefault="00363CF1" w:rsidP="001E6339">
      <w:pPr>
        <w:widowControl w:val="0"/>
        <w:spacing w:line="264" w:lineRule="auto"/>
        <w:ind w:firstLine="720"/>
        <w:contextualSpacing/>
        <w:jc w:val="both"/>
        <w:rPr>
          <w:rFonts w:eastAsia="DengXian"/>
          <w:spacing w:val="-10"/>
          <w:sz w:val="26"/>
          <w:szCs w:val="26"/>
        </w:rPr>
      </w:pPr>
      <w:r w:rsidRPr="00CB317B">
        <w:rPr>
          <w:rFonts w:eastAsia="DengXian"/>
          <w:spacing w:val="-10"/>
          <w:sz w:val="26"/>
          <w:szCs w:val="26"/>
        </w:rPr>
        <w:t>Quy cách kỹ thuật này áp dụng cho hệ thống SCADA của tủ trung thế 24kV.</w:t>
      </w:r>
    </w:p>
    <w:p w14:paraId="463EF8A0" w14:textId="77777777" w:rsidR="00363CF1" w:rsidRPr="00CB317B" w:rsidRDefault="00363CF1">
      <w:pPr>
        <w:widowControl w:val="0"/>
        <w:numPr>
          <w:ilvl w:val="0"/>
          <w:numId w:val="326"/>
        </w:numPr>
        <w:spacing w:line="264" w:lineRule="auto"/>
        <w:contextualSpacing/>
        <w:jc w:val="both"/>
        <w:rPr>
          <w:rFonts w:eastAsia="DengXian"/>
          <w:b/>
          <w:spacing w:val="-10"/>
          <w:sz w:val="26"/>
          <w:szCs w:val="26"/>
        </w:rPr>
      </w:pPr>
      <w:r w:rsidRPr="00CB317B">
        <w:rPr>
          <w:rFonts w:eastAsia="DengXian"/>
          <w:b/>
          <w:spacing w:val="-10"/>
          <w:sz w:val="26"/>
          <w:szCs w:val="26"/>
          <w:lang w:val="vi-VN" w:eastAsia="vi-VN" w:bidi="vi-VN"/>
        </w:rPr>
        <w:t>TIÊU CH</w:t>
      </w:r>
      <w:r w:rsidRPr="00CB317B">
        <w:rPr>
          <w:rFonts w:eastAsia="DengXian"/>
          <w:b/>
          <w:spacing w:val="-10"/>
          <w:sz w:val="26"/>
          <w:szCs w:val="26"/>
          <w:lang w:eastAsia="vi-VN" w:bidi="vi-VN"/>
        </w:rPr>
        <w:t>UẨ</w:t>
      </w:r>
      <w:r w:rsidRPr="00CB317B">
        <w:rPr>
          <w:rFonts w:eastAsia="DengXian"/>
          <w:b/>
          <w:spacing w:val="-10"/>
          <w:sz w:val="26"/>
          <w:szCs w:val="26"/>
          <w:lang w:val="vi-VN" w:eastAsia="vi-VN" w:bidi="vi-VN"/>
        </w:rPr>
        <w:t>N SẢN XUẤT VÀ TH</w:t>
      </w:r>
      <w:r w:rsidRPr="00CB317B">
        <w:rPr>
          <w:rFonts w:eastAsia="DengXian"/>
          <w:b/>
          <w:spacing w:val="-10"/>
          <w:sz w:val="26"/>
          <w:szCs w:val="26"/>
          <w:lang w:eastAsia="vi-VN" w:bidi="vi-VN"/>
        </w:rPr>
        <w:t>Ử</w:t>
      </w:r>
      <w:r w:rsidRPr="00CB317B">
        <w:rPr>
          <w:rFonts w:eastAsia="DengXian"/>
          <w:b/>
          <w:spacing w:val="-10"/>
          <w:sz w:val="26"/>
          <w:szCs w:val="26"/>
          <w:lang w:val="vi-VN" w:eastAsia="vi-VN" w:bidi="vi-VN"/>
        </w:rPr>
        <w:t xml:space="preserve"> NGHIỆM:</w:t>
      </w:r>
    </w:p>
    <w:p w14:paraId="78D4E7C4" w14:textId="77777777" w:rsidR="00363CF1" w:rsidRPr="00CB317B" w:rsidRDefault="00363CF1">
      <w:pPr>
        <w:widowControl w:val="0"/>
        <w:numPr>
          <w:ilvl w:val="0"/>
          <w:numId w:val="327"/>
        </w:numPr>
        <w:tabs>
          <w:tab w:val="left" w:pos="279"/>
        </w:tabs>
        <w:spacing w:line="264" w:lineRule="auto"/>
        <w:contextualSpacing/>
        <w:jc w:val="both"/>
        <w:rPr>
          <w:rFonts w:eastAsia="DengXian"/>
          <w:spacing w:val="-10"/>
          <w:sz w:val="26"/>
          <w:szCs w:val="26"/>
        </w:rPr>
      </w:pPr>
      <w:r w:rsidRPr="00CB317B">
        <w:rPr>
          <w:rFonts w:eastAsia="DengXian"/>
          <w:spacing w:val="-10"/>
          <w:sz w:val="26"/>
          <w:szCs w:val="26"/>
        </w:rPr>
        <w:t xml:space="preserve">IEC 61000-4 </w:t>
      </w:r>
      <w:r w:rsidRPr="00CB317B">
        <w:rPr>
          <w:rFonts w:eastAsia="DengXian"/>
          <w:spacing w:val="-10"/>
          <w:sz w:val="26"/>
          <w:szCs w:val="26"/>
          <w:lang w:bidi="en-US"/>
        </w:rPr>
        <w:t xml:space="preserve">“Electromagnetic compatibility </w:t>
      </w:r>
      <w:r w:rsidRPr="00CB317B">
        <w:rPr>
          <w:rFonts w:eastAsia="DengXian"/>
          <w:spacing w:val="-10"/>
          <w:sz w:val="26"/>
          <w:szCs w:val="26"/>
        </w:rPr>
        <w:t>(EMC) hoặc tương đương</w:t>
      </w:r>
    </w:p>
    <w:p w14:paraId="1ACC3BA6" w14:textId="77777777" w:rsidR="00363CF1" w:rsidRPr="00CB317B" w:rsidRDefault="00363CF1">
      <w:pPr>
        <w:widowControl w:val="0"/>
        <w:numPr>
          <w:ilvl w:val="0"/>
          <w:numId w:val="327"/>
        </w:numPr>
        <w:tabs>
          <w:tab w:val="left" w:pos="279"/>
        </w:tabs>
        <w:spacing w:line="264" w:lineRule="auto"/>
        <w:contextualSpacing/>
        <w:jc w:val="both"/>
        <w:rPr>
          <w:rFonts w:eastAsia="DengXian"/>
          <w:spacing w:val="-10"/>
          <w:sz w:val="26"/>
          <w:szCs w:val="26"/>
        </w:rPr>
      </w:pPr>
      <w:r w:rsidRPr="00CB317B">
        <w:rPr>
          <w:rFonts w:eastAsia="DengXian"/>
          <w:spacing w:val="-10"/>
          <w:sz w:val="26"/>
          <w:szCs w:val="26"/>
        </w:rPr>
        <w:t xml:space="preserve">IEC 60068-2 </w:t>
      </w:r>
      <w:r w:rsidRPr="00CB317B">
        <w:rPr>
          <w:rFonts w:eastAsia="DengXian"/>
          <w:spacing w:val="-10"/>
          <w:sz w:val="26"/>
          <w:szCs w:val="26"/>
          <w:lang w:bidi="en-US"/>
        </w:rPr>
        <w:t xml:space="preserve">Environmental testing </w:t>
      </w:r>
      <w:r w:rsidRPr="00CB317B">
        <w:rPr>
          <w:rFonts w:eastAsia="DengXian"/>
          <w:spacing w:val="-10"/>
          <w:sz w:val="26"/>
          <w:szCs w:val="26"/>
        </w:rPr>
        <w:t xml:space="preserve">- </w:t>
      </w:r>
      <w:r w:rsidRPr="00CB317B">
        <w:rPr>
          <w:rFonts w:eastAsia="DengXian"/>
          <w:spacing w:val="-10"/>
          <w:sz w:val="26"/>
          <w:szCs w:val="26"/>
          <w:lang w:bidi="en-US"/>
        </w:rPr>
        <w:t xml:space="preserve">Part </w:t>
      </w:r>
      <w:r w:rsidRPr="00CB317B">
        <w:rPr>
          <w:rFonts w:eastAsia="DengXian"/>
          <w:spacing w:val="-10"/>
          <w:sz w:val="26"/>
          <w:szCs w:val="26"/>
        </w:rPr>
        <w:t>2 hoặc tương đương.</w:t>
      </w:r>
    </w:p>
    <w:p w14:paraId="28190315" w14:textId="77777777" w:rsidR="00363CF1" w:rsidRPr="00CB317B" w:rsidRDefault="00363CF1">
      <w:pPr>
        <w:widowControl w:val="0"/>
        <w:numPr>
          <w:ilvl w:val="0"/>
          <w:numId w:val="327"/>
        </w:numPr>
        <w:tabs>
          <w:tab w:val="left" w:pos="279"/>
        </w:tabs>
        <w:spacing w:line="264" w:lineRule="auto"/>
        <w:contextualSpacing/>
        <w:jc w:val="both"/>
        <w:rPr>
          <w:rFonts w:eastAsia="DengXian"/>
          <w:spacing w:val="-10"/>
          <w:sz w:val="26"/>
          <w:szCs w:val="26"/>
        </w:rPr>
      </w:pPr>
      <w:r w:rsidRPr="00CB317B">
        <w:rPr>
          <w:rFonts w:eastAsia="DengXian"/>
          <w:spacing w:val="-10"/>
          <w:sz w:val="26"/>
          <w:szCs w:val="26"/>
        </w:rPr>
        <w:t xml:space="preserve">IEC 60255-5 </w:t>
      </w:r>
      <w:r w:rsidRPr="00CB317B">
        <w:rPr>
          <w:rFonts w:eastAsia="DengXian"/>
          <w:spacing w:val="-10"/>
          <w:sz w:val="26"/>
          <w:szCs w:val="26"/>
          <w:lang w:bidi="en-US"/>
        </w:rPr>
        <w:t xml:space="preserve">Electrical Relays </w:t>
      </w:r>
      <w:r w:rsidRPr="00CB317B">
        <w:rPr>
          <w:rFonts w:eastAsia="DengXian"/>
          <w:spacing w:val="-10"/>
          <w:sz w:val="26"/>
          <w:szCs w:val="26"/>
        </w:rPr>
        <w:t xml:space="preserve">- </w:t>
      </w:r>
      <w:r w:rsidRPr="00CB317B">
        <w:rPr>
          <w:rFonts w:eastAsia="DengXian"/>
          <w:spacing w:val="-10"/>
          <w:sz w:val="26"/>
          <w:szCs w:val="26"/>
          <w:lang w:bidi="en-US"/>
        </w:rPr>
        <w:t xml:space="preserve">Part </w:t>
      </w:r>
      <w:r w:rsidRPr="00CB317B">
        <w:rPr>
          <w:rFonts w:eastAsia="DengXian"/>
          <w:spacing w:val="-10"/>
          <w:sz w:val="26"/>
          <w:szCs w:val="26"/>
        </w:rPr>
        <w:t xml:space="preserve">5: </w:t>
      </w:r>
      <w:r w:rsidRPr="00CB317B">
        <w:rPr>
          <w:rFonts w:eastAsia="DengXian"/>
          <w:spacing w:val="-10"/>
          <w:sz w:val="26"/>
          <w:szCs w:val="26"/>
          <w:lang w:bidi="en-US"/>
        </w:rPr>
        <w:t xml:space="preserve">Insulation coordination for measuring relays and protection equipment - Requirements and tests </w:t>
      </w:r>
      <w:r w:rsidRPr="00CB317B">
        <w:rPr>
          <w:rFonts w:eastAsia="DengXian"/>
          <w:spacing w:val="-10"/>
          <w:sz w:val="26"/>
          <w:szCs w:val="26"/>
        </w:rPr>
        <w:t>hoặc tương dương.</w:t>
      </w:r>
    </w:p>
    <w:p w14:paraId="629803CF" w14:textId="77777777" w:rsidR="00363CF1" w:rsidRPr="00CB317B" w:rsidRDefault="00363CF1">
      <w:pPr>
        <w:widowControl w:val="0"/>
        <w:numPr>
          <w:ilvl w:val="0"/>
          <w:numId w:val="327"/>
        </w:numPr>
        <w:tabs>
          <w:tab w:val="left" w:pos="279"/>
        </w:tabs>
        <w:spacing w:line="264" w:lineRule="auto"/>
        <w:contextualSpacing/>
        <w:jc w:val="both"/>
        <w:rPr>
          <w:rFonts w:eastAsia="DengXian"/>
          <w:spacing w:val="-10"/>
          <w:sz w:val="26"/>
          <w:szCs w:val="26"/>
        </w:rPr>
      </w:pPr>
      <w:r w:rsidRPr="00CB317B">
        <w:rPr>
          <w:rFonts w:eastAsia="DengXian"/>
          <w:spacing w:val="-10"/>
          <w:sz w:val="26"/>
          <w:szCs w:val="26"/>
        </w:rPr>
        <w:t xml:space="preserve">IEC 60255-27 </w:t>
      </w:r>
      <w:r w:rsidRPr="00CB317B">
        <w:rPr>
          <w:rFonts w:eastAsia="DengXian"/>
          <w:spacing w:val="-10"/>
          <w:sz w:val="26"/>
          <w:szCs w:val="26"/>
          <w:lang w:bidi="en-US"/>
        </w:rPr>
        <w:t xml:space="preserve">Measuring relays and protection equipment - Part 27: Product safety requirements </w:t>
      </w:r>
      <w:r w:rsidRPr="00CB317B">
        <w:rPr>
          <w:rFonts w:eastAsia="DengXian"/>
          <w:spacing w:val="-10"/>
          <w:sz w:val="26"/>
          <w:szCs w:val="26"/>
        </w:rPr>
        <w:t>hoặc tương đương.</w:t>
      </w:r>
    </w:p>
    <w:p w14:paraId="7CD70B77" w14:textId="77777777" w:rsidR="00363CF1" w:rsidRPr="00CB317B" w:rsidRDefault="00363CF1">
      <w:pPr>
        <w:widowControl w:val="0"/>
        <w:numPr>
          <w:ilvl w:val="0"/>
          <w:numId w:val="327"/>
        </w:numPr>
        <w:tabs>
          <w:tab w:val="left" w:pos="279"/>
        </w:tabs>
        <w:spacing w:line="264" w:lineRule="auto"/>
        <w:contextualSpacing/>
        <w:jc w:val="both"/>
        <w:rPr>
          <w:rFonts w:eastAsia="DengXian"/>
          <w:spacing w:val="-10"/>
          <w:sz w:val="26"/>
          <w:szCs w:val="26"/>
        </w:rPr>
      </w:pPr>
      <w:r w:rsidRPr="00CB317B">
        <w:rPr>
          <w:rFonts w:eastAsia="DengXian"/>
          <w:spacing w:val="-10"/>
          <w:sz w:val="26"/>
          <w:szCs w:val="26"/>
        </w:rPr>
        <w:t xml:space="preserve">IEC 60870-5-101 </w:t>
      </w:r>
      <w:r w:rsidRPr="00CB317B">
        <w:rPr>
          <w:rFonts w:eastAsia="DengXian"/>
          <w:spacing w:val="-10"/>
          <w:sz w:val="26"/>
          <w:szCs w:val="26"/>
          <w:lang w:bidi="en-US"/>
        </w:rPr>
        <w:t>Transmission Protocols - companion standards especially for basic telecontrol tasks</w:t>
      </w:r>
    </w:p>
    <w:p w14:paraId="60DFCA51" w14:textId="77777777" w:rsidR="00363CF1" w:rsidRPr="00CB317B" w:rsidRDefault="00363CF1">
      <w:pPr>
        <w:widowControl w:val="0"/>
        <w:numPr>
          <w:ilvl w:val="0"/>
          <w:numId w:val="327"/>
        </w:numPr>
        <w:tabs>
          <w:tab w:val="left" w:pos="279"/>
        </w:tabs>
        <w:spacing w:line="264" w:lineRule="auto"/>
        <w:contextualSpacing/>
        <w:jc w:val="both"/>
        <w:rPr>
          <w:rFonts w:eastAsia="DengXian"/>
          <w:spacing w:val="-10"/>
          <w:sz w:val="26"/>
          <w:szCs w:val="26"/>
        </w:rPr>
      </w:pPr>
      <w:r w:rsidRPr="00CB317B">
        <w:rPr>
          <w:rFonts w:eastAsia="DengXian"/>
          <w:spacing w:val="-10"/>
          <w:sz w:val="26"/>
          <w:szCs w:val="26"/>
          <w:lang w:bidi="en-US"/>
        </w:rPr>
        <w:t>IEC 60870-5-103 Transmission Protocols - Companion standard for the informative interface of protection equipment</w:t>
      </w:r>
    </w:p>
    <w:p w14:paraId="04616976" w14:textId="77777777" w:rsidR="00363CF1" w:rsidRPr="00CB317B" w:rsidRDefault="00363CF1">
      <w:pPr>
        <w:widowControl w:val="0"/>
        <w:numPr>
          <w:ilvl w:val="0"/>
          <w:numId w:val="327"/>
        </w:numPr>
        <w:tabs>
          <w:tab w:val="left" w:pos="279"/>
        </w:tabs>
        <w:spacing w:line="264" w:lineRule="auto"/>
        <w:contextualSpacing/>
        <w:jc w:val="both"/>
        <w:rPr>
          <w:rFonts w:eastAsia="DengXian"/>
          <w:spacing w:val="-10"/>
          <w:sz w:val="26"/>
          <w:szCs w:val="26"/>
        </w:rPr>
      </w:pPr>
      <w:r w:rsidRPr="00CB317B">
        <w:rPr>
          <w:rFonts w:eastAsia="DengXian"/>
          <w:spacing w:val="-10"/>
          <w:sz w:val="26"/>
          <w:szCs w:val="26"/>
          <w:lang w:bidi="en-US"/>
        </w:rPr>
        <w:t>1EC 60870-5-104 : IEC 60870-5-104 Transmission Protocols - Network access for IEC 60870-5-101 using standard transport profiles</w:t>
      </w:r>
    </w:p>
    <w:p w14:paraId="281773CA" w14:textId="77777777" w:rsidR="00363CF1" w:rsidRPr="00CB317B" w:rsidRDefault="00363CF1">
      <w:pPr>
        <w:widowControl w:val="0"/>
        <w:numPr>
          <w:ilvl w:val="0"/>
          <w:numId w:val="327"/>
        </w:numPr>
        <w:tabs>
          <w:tab w:val="left" w:pos="279"/>
        </w:tabs>
        <w:spacing w:line="264" w:lineRule="auto"/>
        <w:contextualSpacing/>
        <w:jc w:val="both"/>
        <w:rPr>
          <w:rFonts w:eastAsia="DengXian"/>
          <w:spacing w:val="-10"/>
          <w:sz w:val="26"/>
          <w:szCs w:val="26"/>
        </w:rPr>
      </w:pPr>
      <w:r w:rsidRPr="00CB317B">
        <w:rPr>
          <w:rFonts w:eastAsia="DengXian"/>
          <w:spacing w:val="-10"/>
          <w:sz w:val="26"/>
          <w:szCs w:val="26"/>
        </w:rPr>
        <w:t>Hoặc các tiêu chuẩn khác tương đương.</w:t>
      </w:r>
    </w:p>
    <w:p w14:paraId="26C1CE66" w14:textId="77777777" w:rsidR="00363CF1" w:rsidRPr="00CB317B" w:rsidRDefault="00363CF1">
      <w:pPr>
        <w:widowControl w:val="0"/>
        <w:numPr>
          <w:ilvl w:val="0"/>
          <w:numId w:val="326"/>
        </w:numPr>
        <w:spacing w:line="264" w:lineRule="auto"/>
        <w:contextualSpacing/>
        <w:jc w:val="both"/>
        <w:rPr>
          <w:rFonts w:eastAsia="DengXian"/>
          <w:b/>
          <w:spacing w:val="-10"/>
          <w:sz w:val="26"/>
          <w:szCs w:val="26"/>
        </w:rPr>
      </w:pPr>
      <w:r w:rsidRPr="00CB317B">
        <w:rPr>
          <w:rFonts w:eastAsia="DengXian"/>
          <w:b/>
          <w:spacing w:val="-10"/>
          <w:sz w:val="26"/>
          <w:szCs w:val="26"/>
          <w:lang w:val="vi-VN" w:eastAsia="vi-VN" w:bidi="vi-VN"/>
        </w:rPr>
        <w:t>TH</w:t>
      </w:r>
      <w:r w:rsidRPr="00CB317B">
        <w:rPr>
          <w:rFonts w:eastAsia="DengXian"/>
          <w:b/>
          <w:spacing w:val="-10"/>
          <w:sz w:val="26"/>
          <w:szCs w:val="26"/>
          <w:lang w:eastAsia="vi-VN" w:bidi="vi-VN"/>
        </w:rPr>
        <w:t>Ử</w:t>
      </w:r>
      <w:r w:rsidRPr="00CB317B">
        <w:rPr>
          <w:rFonts w:eastAsia="DengXian"/>
          <w:b/>
          <w:spacing w:val="-10"/>
          <w:sz w:val="26"/>
          <w:szCs w:val="26"/>
          <w:lang w:val="vi-VN" w:eastAsia="vi-VN" w:bidi="vi-VN"/>
        </w:rPr>
        <w:t xml:space="preserve"> NGHIỆM VÀ CHỨNG NHẬN:</w:t>
      </w:r>
    </w:p>
    <w:p w14:paraId="7417D380" w14:textId="77777777" w:rsidR="00363CF1" w:rsidRPr="00CB317B" w:rsidRDefault="00363CF1" w:rsidP="001E6339">
      <w:pPr>
        <w:widowControl w:val="0"/>
        <w:spacing w:line="264" w:lineRule="auto"/>
        <w:contextualSpacing/>
        <w:jc w:val="both"/>
        <w:rPr>
          <w:rFonts w:eastAsia="DengXian"/>
          <w:spacing w:val="-10"/>
          <w:sz w:val="26"/>
          <w:szCs w:val="26"/>
        </w:rPr>
      </w:pPr>
      <w:r w:rsidRPr="00CB317B">
        <w:rPr>
          <w:rFonts w:eastAsia="DengXian"/>
          <w:spacing w:val="-10"/>
          <w:sz w:val="26"/>
          <w:szCs w:val="26"/>
        </w:rPr>
        <w:t>1. Các hạng mục thử nghiệm điển hình đối với RTU:</w:t>
      </w:r>
    </w:p>
    <w:p w14:paraId="5119DB65" w14:textId="77777777" w:rsidR="00363CF1" w:rsidRPr="00CB317B" w:rsidRDefault="00363CF1" w:rsidP="001E6339">
      <w:pPr>
        <w:widowControl w:val="0"/>
        <w:spacing w:line="264" w:lineRule="auto"/>
        <w:ind w:left="360"/>
        <w:contextualSpacing/>
        <w:jc w:val="both"/>
        <w:rPr>
          <w:rFonts w:eastAsia="DengXian"/>
          <w:spacing w:val="-10"/>
          <w:sz w:val="26"/>
          <w:szCs w:val="26"/>
        </w:rPr>
      </w:pPr>
      <w:r w:rsidRPr="00CB317B">
        <w:rPr>
          <w:rFonts w:eastAsia="DengXian"/>
          <w:spacing w:val="-10"/>
          <w:sz w:val="26"/>
          <w:szCs w:val="26"/>
        </w:rPr>
        <w:t>- Thử nghiệm cách điện theo IEC 60255-5 hoặc tương đương.</w:t>
      </w:r>
    </w:p>
    <w:p w14:paraId="6802A24E" w14:textId="77777777" w:rsidR="00363CF1" w:rsidRPr="00CB317B" w:rsidRDefault="00363CF1" w:rsidP="001E6339">
      <w:pPr>
        <w:widowControl w:val="0"/>
        <w:spacing w:line="264" w:lineRule="auto"/>
        <w:ind w:left="360"/>
        <w:contextualSpacing/>
        <w:jc w:val="both"/>
        <w:rPr>
          <w:rFonts w:eastAsia="DengXian"/>
          <w:spacing w:val="-10"/>
          <w:sz w:val="26"/>
          <w:szCs w:val="26"/>
        </w:rPr>
      </w:pPr>
      <w:r w:rsidRPr="00CB317B">
        <w:rPr>
          <w:rFonts w:eastAsia="DengXian"/>
          <w:spacing w:val="-10"/>
          <w:sz w:val="26"/>
          <w:szCs w:val="26"/>
        </w:rPr>
        <w:t>- Thử nghiệm điện từ theo IEC 61000-4 hoặc tương đương.</w:t>
      </w:r>
    </w:p>
    <w:p w14:paraId="48198AC3" w14:textId="77777777" w:rsidR="00363CF1" w:rsidRPr="00CB317B" w:rsidRDefault="00363CF1" w:rsidP="001E6339">
      <w:pPr>
        <w:widowControl w:val="0"/>
        <w:tabs>
          <w:tab w:val="left" w:pos="730"/>
        </w:tabs>
        <w:spacing w:line="264" w:lineRule="auto"/>
        <w:ind w:left="380"/>
        <w:contextualSpacing/>
        <w:jc w:val="both"/>
        <w:rPr>
          <w:rFonts w:eastAsia="DengXian"/>
          <w:spacing w:val="-10"/>
          <w:sz w:val="26"/>
          <w:szCs w:val="26"/>
        </w:rPr>
      </w:pPr>
      <w:r w:rsidRPr="00CB317B">
        <w:rPr>
          <w:rFonts w:eastAsia="DengXian"/>
          <w:spacing w:val="-10"/>
          <w:sz w:val="26"/>
          <w:szCs w:val="26"/>
        </w:rPr>
        <w:t>- Thử nghiệm môi trường theo IEC 60068-2 hoặc tương đương.</w:t>
      </w:r>
    </w:p>
    <w:p w14:paraId="16ED416B" w14:textId="77777777" w:rsidR="00363CF1" w:rsidRPr="00CB317B" w:rsidRDefault="00363CF1" w:rsidP="001E6339">
      <w:pPr>
        <w:widowControl w:val="0"/>
        <w:tabs>
          <w:tab w:val="left" w:pos="730"/>
        </w:tabs>
        <w:spacing w:line="264" w:lineRule="auto"/>
        <w:ind w:left="380"/>
        <w:contextualSpacing/>
        <w:jc w:val="both"/>
        <w:rPr>
          <w:rFonts w:eastAsia="DengXian"/>
          <w:spacing w:val="-10"/>
          <w:sz w:val="26"/>
          <w:szCs w:val="26"/>
        </w:rPr>
      </w:pPr>
      <w:r w:rsidRPr="00CB317B">
        <w:rPr>
          <w:rFonts w:eastAsia="DengXian"/>
          <w:spacing w:val="-10"/>
          <w:sz w:val="26"/>
          <w:szCs w:val="26"/>
        </w:rPr>
        <w:t>- Thử nghiệm an toàn sản phẩm: IEC 60255-27 hoặc tương đương.</w:t>
      </w:r>
    </w:p>
    <w:p w14:paraId="26F372E6" w14:textId="77777777" w:rsidR="00363CF1" w:rsidRPr="00CB317B" w:rsidRDefault="00363CF1" w:rsidP="001E6339">
      <w:pPr>
        <w:widowControl w:val="0"/>
        <w:spacing w:line="264" w:lineRule="auto"/>
        <w:contextualSpacing/>
        <w:jc w:val="both"/>
        <w:rPr>
          <w:rFonts w:eastAsia="DengXian"/>
          <w:spacing w:val="-10"/>
          <w:sz w:val="26"/>
          <w:szCs w:val="26"/>
        </w:rPr>
      </w:pPr>
      <w:r w:rsidRPr="00CB317B">
        <w:rPr>
          <w:rFonts w:eastAsia="DengXian"/>
          <w:spacing w:val="-10"/>
          <w:sz w:val="26"/>
          <w:szCs w:val="26"/>
        </w:rPr>
        <w:t xml:space="preserve">2. Giấy chứng nhận RTU phù hợp với tiêu chuấn IEC 60870-5-104. </w:t>
      </w:r>
    </w:p>
    <w:p w14:paraId="648BB0E7" w14:textId="77777777" w:rsidR="00363CF1" w:rsidRPr="00CB317B" w:rsidRDefault="00363CF1">
      <w:pPr>
        <w:widowControl w:val="0"/>
        <w:numPr>
          <w:ilvl w:val="0"/>
          <w:numId w:val="326"/>
        </w:numPr>
        <w:spacing w:line="264" w:lineRule="auto"/>
        <w:contextualSpacing/>
        <w:jc w:val="both"/>
        <w:rPr>
          <w:rFonts w:eastAsia="DengXian"/>
          <w:b/>
          <w:spacing w:val="-10"/>
          <w:sz w:val="26"/>
          <w:szCs w:val="26"/>
        </w:rPr>
      </w:pPr>
      <w:r w:rsidRPr="00CB317B">
        <w:rPr>
          <w:rFonts w:eastAsia="DengXian"/>
          <w:b/>
          <w:spacing w:val="-10"/>
          <w:sz w:val="26"/>
          <w:szCs w:val="26"/>
          <w:lang w:val="vi-VN" w:eastAsia="vi-VN" w:bidi="vi-VN"/>
        </w:rPr>
        <w:t>BẢNG TÓM T</w:t>
      </w:r>
      <w:r w:rsidRPr="00CB317B">
        <w:rPr>
          <w:rFonts w:eastAsia="DengXian"/>
          <w:b/>
          <w:spacing w:val="-10"/>
          <w:sz w:val="26"/>
          <w:szCs w:val="26"/>
          <w:lang w:eastAsia="vi-VN" w:bidi="vi-VN"/>
        </w:rPr>
        <w:t>Ắ</w:t>
      </w:r>
      <w:r w:rsidRPr="00CB317B">
        <w:rPr>
          <w:rFonts w:eastAsia="DengXian"/>
          <w:b/>
          <w:spacing w:val="-10"/>
          <w:sz w:val="26"/>
          <w:szCs w:val="26"/>
          <w:lang w:val="vi-VN" w:eastAsia="vi-VN" w:bidi="vi-VN"/>
        </w:rPr>
        <w:t>T CÁC THÔNG SÓ KỸ THUẬT: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084"/>
        <w:gridCol w:w="1559"/>
      </w:tblGrid>
      <w:tr w:rsidR="00D815B4" w:rsidRPr="00CB317B" w14:paraId="65F8277E" w14:textId="77777777" w:rsidTr="009E773D">
        <w:trPr>
          <w:tblHeader/>
          <w:jc w:val="center"/>
        </w:trPr>
        <w:tc>
          <w:tcPr>
            <w:tcW w:w="708" w:type="dxa"/>
          </w:tcPr>
          <w:p w14:paraId="5E0E7578"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DengXian"/>
                <w:b/>
                <w:spacing w:val="-10"/>
                <w:sz w:val="26"/>
                <w:szCs w:val="26"/>
              </w:rPr>
              <w:t>STT</w:t>
            </w:r>
          </w:p>
        </w:tc>
        <w:tc>
          <w:tcPr>
            <w:tcW w:w="7084" w:type="dxa"/>
          </w:tcPr>
          <w:p w14:paraId="6BBD577B"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DengXian"/>
                <w:b/>
                <w:spacing w:val="-10"/>
                <w:sz w:val="26"/>
                <w:szCs w:val="26"/>
              </w:rPr>
              <w:t>MÔ TẢ</w:t>
            </w:r>
          </w:p>
        </w:tc>
        <w:tc>
          <w:tcPr>
            <w:tcW w:w="1559" w:type="dxa"/>
          </w:tcPr>
          <w:p w14:paraId="59D1F02F"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DengXian"/>
                <w:b/>
                <w:spacing w:val="-10"/>
                <w:sz w:val="26"/>
                <w:szCs w:val="26"/>
              </w:rPr>
              <w:t>YÊU CẦU</w:t>
            </w:r>
          </w:p>
        </w:tc>
      </w:tr>
      <w:tr w:rsidR="00D815B4" w:rsidRPr="00CB317B" w14:paraId="1E5B0B1F" w14:textId="77777777" w:rsidTr="009E773D">
        <w:trPr>
          <w:jc w:val="center"/>
        </w:trPr>
        <w:tc>
          <w:tcPr>
            <w:tcW w:w="708" w:type="dxa"/>
            <w:tcBorders>
              <w:bottom w:val="single" w:sz="4" w:space="0" w:color="auto"/>
            </w:tcBorders>
          </w:tcPr>
          <w:p w14:paraId="7C10069A"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 xml:space="preserve">1. </w:t>
            </w:r>
          </w:p>
        </w:tc>
        <w:tc>
          <w:tcPr>
            <w:tcW w:w="7084" w:type="dxa"/>
            <w:tcBorders>
              <w:bottom w:val="single" w:sz="4" w:space="0" w:color="auto"/>
            </w:tcBorders>
          </w:tcPr>
          <w:p w14:paraId="0DDA4F7D"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 xml:space="preserve"> Tiêu chuấn sản xuất và thử nghiệm: IEC 60255-5, IEC 61000-4, IEC 60068-2, IBC 60255-27, IEC 60870-5-104, IEC 60870-5-103</w:t>
            </w:r>
          </w:p>
        </w:tc>
        <w:tc>
          <w:tcPr>
            <w:tcW w:w="1559" w:type="dxa"/>
            <w:tcBorders>
              <w:bottom w:val="single" w:sz="4" w:space="0" w:color="auto"/>
            </w:tcBorders>
          </w:tcPr>
          <w:p w14:paraId="0B282689"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0E122DFF" w14:textId="77777777" w:rsidTr="009E773D">
        <w:trPr>
          <w:jc w:val="center"/>
        </w:trPr>
        <w:tc>
          <w:tcPr>
            <w:tcW w:w="708" w:type="dxa"/>
            <w:tcBorders>
              <w:bottom w:val="nil"/>
            </w:tcBorders>
          </w:tcPr>
          <w:p w14:paraId="25C66454"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DengXian"/>
                <w:spacing w:val="-10"/>
                <w:sz w:val="26"/>
                <w:szCs w:val="26"/>
              </w:rPr>
              <w:t>2.</w:t>
            </w:r>
          </w:p>
        </w:tc>
        <w:tc>
          <w:tcPr>
            <w:tcW w:w="7084" w:type="dxa"/>
            <w:tcBorders>
              <w:bottom w:val="nil"/>
            </w:tcBorders>
          </w:tcPr>
          <w:p w14:paraId="4703A99B" w14:textId="77777777" w:rsidR="00363CF1" w:rsidRPr="00CB317B" w:rsidRDefault="00363CF1" w:rsidP="001E6339">
            <w:pPr>
              <w:widowControl w:val="0"/>
              <w:spacing w:line="264" w:lineRule="auto"/>
              <w:contextualSpacing/>
              <w:jc w:val="both"/>
              <w:rPr>
                <w:rFonts w:eastAsia="DengXian"/>
                <w:spacing w:val="-10"/>
                <w:sz w:val="26"/>
                <w:szCs w:val="26"/>
              </w:rPr>
            </w:pPr>
            <w:r w:rsidRPr="00CB317B">
              <w:rPr>
                <w:rFonts w:eastAsia="DengXian"/>
                <w:spacing w:val="-10"/>
                <w:sz w:val="26"/>
                <w:szCs w:val="26"/>
                <w:lang w:val="vi-VN"/>
              </w:rPr>
              <w:t>Yêu cầu về phân cứng:</w:t>
            </w:r>
          </w:p>
          <w:p w14:paraId="728E76E6" w14:textId="77777777" w:rsidR="00363CF1" w:rsidRPr="00CB317B" w:rsidRDefault="00363CF1">
            <w:pPr>
              <w:numPr>
                <w:ilvl w:val="0"/>
                <w:numId w:val="328"/>
              </w:numPr>
              <w:spacing w:line="264" w:lineRule="auto"/>
              <w:ind w:left="34" w:firstLine="326"/>
              <w:contextualSpacing/>
              <w:jc w:val="both"/>
              <w:rPr>
                <w:rFonts w:eastAsia="Calibri"/>
                <w:b/>
                <w:spacing w:val="-10"/>
                <w:sz w:val="26"/>
                <w:szCs w:val="26"/>
                <w:lang w:val="vi-VN" w:eastAsia="x-none"/>
              </w:rPr>
            </w:pPr>
            <w:r w:rsidRPr="00CB317B">
              <w:rPr>
                <w:rFonts w:eastAsia="Calibri"/>
                <w:spacing w:val="-10"/>
                <w:sz w:val="26"/>
                <w:szCs w:val="26"/>
                <w:lang w:val="vi-VN" w:eastAsia="x-none"/>
              </w:rPr>
              <w:lastRenderedPageBreak/>
              <w:t>Các ngàn tủ dao cắt tải, ngàn tủ dao cắt tải phân đoạn và ngăn tủ máy cắt có điều khiên SCADA phải được trang bị mô tơ. Điện áp vận hành của mô tơ phải là điện áp một chiều 24VDC.</w:t>
            </w:r>
          </w:p>
          <w:p w14:paraId="5E743C5B"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Tùy nhu cầu sử dụng, chủ đầu tư phải quy định cụ thế về số ngăn tủ dao cắt tải, ngăn tủ dao cắt tải phân đoạn, ngăn tủ máy cắt có điêu khiên SCADA.</w:t>
            </w:r>
          </w:p>
          <w:p w14:paraId="2C3C50FE" w14:textId="77777777" w:rsidR="00363CF1" w:rsidRPr="00CB317B" w:rsidRDefault="00363CF1" w:rsidP="001E6339">
            <w:pPr>
              <w:spacing w:line="264" w:lineRule="auto"/>
              <w:ind w:left="360"/>
              <w:contextualSpacing/>
              <w:jc w:val="both"/>
              <w:rPr>
                <w:rFonts w:eastAsia="Calibri"/>
                <w:b/>
                <w:spacing w:val="-10"/>
                <w:sz w:val="26"/>
                <w:szCs w:val="26"/>
                <w:lang w:val="x-none" w:eastAsia="x-none"/>
              </w:rPr>
            </w:pPr>
            <w:r w:rsidRPr="00CB317B">
              <w:rPr>
                <w:rFonts w:eastAsia="Calibri"/>
                <w:spacing w:val="-10"/>
                <w:sz w:val="26"/>
                <w:szCs w:val="26"/>
                <w:lang w:val="vi-VN" w:eastAsia="x-none"/>
              </w:rPr>
              <w:t>Lưu ý: ngăn tủ dao cắt tải có bệ đờ chì không điều khiển SCADA</w:t>
            </w:r>
          </w:p>
        </w:tc>
        <w:tc>
          <w:tcPr>
            <w:tcW w:w="1559" w:type="dxa"/>
            <w:tcBorders>
              <w:bottom w:val="nil"/>
            </w:tcBorders>
          </w:tcPr>
          <w:p w14:paraId="20FBE343" w14:textId="77777777" w:rsidR="00363CF1" w:rsidRPr="00CB317B" w:rsidRDefault="00363CF1" w:rsidP="001E6339">
            <w:pPr>
              <w:spacing w:line="264" w:lineRule="auto"/>
              <w:contextualSpacing/>
              <w:jc w:val="both"/>
              <w:rPr>
                <w:rFonts w:eastAsia="Calibri"/>
                <w:spacing w:val="-10"/>
                <w:sz w:val="26"/>
                <w:szCs w:val="26"/>
                <w:lang w:val="vi-VN"/>
              </w:rPr>
            </w:pPr>
          </w:p>
          <w:p w14:paraId="7A4A43A6"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08FE15F9" w14:textId="77777777" w:rsidTr="009E773D">
        <w:trPr>
          <w:jc w:val="center"/>
        </w:trPr>
        <w:tc>
          <w:tcPr>
            <w:tcW w:w="708" w:type="dxa"/>
            <w:tcBorders>
              <w:top w:val="nil"/>
              <w:bottom w:val="nil"/>
            </w:tcBorders>
          </w:tcPr>
          <w:p w14:paraId="6A7B3852"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142C93D5" w14:textId="77777777" w:rsidR="00363CF1" w:rsidRPr="00CB317B" w:rsidRDefault="00363CF1">
            <w:pPr>
              <w:numPr>
                <w:ilvl w:val="0"/>
                <w:numId w:val="328"/>
              </w:numPr>
              <w:spacing w:line="264" w:lineRule="auto"/>
              <w:ind w:left="34" w:firstLine="326"/>
              <w:contextualSpacing/>
              <w:jc w:val="both"/>
              <w:rPr>
                <w:rFonts w:eastAsia="Calibri"/>
                <w:b/>
                <w:spacing w:val="-10"/>
                <w:sz w:val="26"/>
                <w:szCs w:val="26"/>
                <w:lang w:val="x-none" w:eastAsia="x-none"/>
              </w:rPr>
            </w:pPr>
            <w:r w:rsidRPr="00CB317B">
              <w:rPr>
                <w:rFonts w:eastAsia="Calibri"/>
                <w:spacing w:val="-10"/>
                <w:sz w:val="26"/>
                <w:szCs w:val="26"/>
                <w:lang w:val="vi-VN" w:eastAsia="x-none"/>
              </w:rPr>
              <w:t>Biến điện áp 3 pha tại các ngăn tủ dao cắt tải, ngăn tủ dao cắt tải phân đoạn và ngăn tủ máy cắt có điều khiển SCADA.</w:t>
            </w:r>
          </w:p>
        </w:tc>
        <w:tc>
          <w:tcPr>
            <w:tcW w:w="1559" w:type="dxa"/>
            <w:tcBorders>
              <w:top w:val="nil"/>
              <w:bottom w:val="nil"/>
            </w:tcBorders>
          </w:tcPr>
          <w:p w14:paraId="0D301764"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1A715CDC" w14:textId="77777777" w:rsidTr="009E773D">
        <w:trPr>
          <w:jc w:val="center"/>
        </w:trPr>
        <w:tc>
          <w:tcPr>
            <w:tcW w:w="708" w:type="dxa"/>
            <w:tcBorders>
              <w:top w:val="nil"/>
              <w:bottom w:val="single" w:sz="4" w:space="0" w:color="auto"/>
            </w:tcBorders>
          </w:tcPr>
          <w:p w14:paraId="169D9F3E"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single" w:sz="4" w:space="0" w:color="auto"/>
            </w:tcBorders>
          </w:tcPr>
          <w:p w14:paraId="37F2C053"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vi-VN" w:eastAsia="x-none"/>
              </w:rPr>
              <w:t>Biến dòn</w:t>
            </w:r>
            <w:r w:rsidRPr="00CB317B">
              <w:rPr>
                <w:rFonts w:eastAsia="Calibri"/>
                <w:spacing w:val="-10"/>
                <w:sz w:val="26"/>
                <w:szCs w:val="26"/>
                <w:lang w:eastAsia="x-none"/>
              </w:rPr>
              <w:t>g</w:t>
            </w:r>
            <w:r w:rsidRPr="00CB317B">
              <w:rPr>
                <w:rFonts w:eastAsia="Calibri"/>
                <w:spacing w:val="-10"/>
                <w:sz w:val="26"/>
                <w:szCs w:val="26"/>
                <w:lang w:val="vi-VN" w:eastAsia="x-none"/>
              </w:rPr>
              <w:t xml:space="preserve"> điện 3 pha tại các ngăn tủ dao cắt tải, ngăn tủ dao cắt tải phân đoạn và ngăn tủ máy cắt có điều khiển SCADA.</w:t>
            </w:r>
          </w:p>
        </w:tc>
        <w:tc>
          <w:tcPr>
            <w:tcW w:w="1559" w:type="dxa"/>
            <w:tcBorders>
              <w:top w:val="nil"/>
              <w:bottom w:val="single" w:sz="4" w:space="0" w:color="auto"/>
            </w:tcBorders>
          </w:tcPr>
          <w:p w14:paraId="76C90FD5"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509D1FDB" w14:textId="77777777" w:rsidTr="009E773D">
        <w:trPr>
          <w:jc w:val="center"/>
        </w:trPr>
        <w:tc>
          <w:tcPr>
            <w:tcW w:w="708" w:type="dxa"/>
            <w:tcBorders>
              <w:top w:val="single" w:sz="4" w:space="0" w:color="auto"/>
              <w:bottom w:val="nil"/>
            </w:tcBorders>
          </w:tcPr>
          <w:p w14:paraId="0A042EC7"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single" w:sz="4" w:space="0" w:color="auto"/>
              <w:bottom w:val="nil"/>
            </w:tcBorders>
          </w:tcPr>
          <w:p w14:paraId="5D834D60" w14:textId="77777777" w:rsidR="00363CF1" w:rsidRPr="00CB317B" w:rsidRDefault="00363CF1">
            <w:pPr>
              <w:numPr>
                <w:ilvl w:val="0"/>
                <w:numId w:val="328"/>
              </w:numPr>
              <w:spacing w:line="264" w:lineRule="auto"/>
              <w:ind w:left="34" w:firstLine="326"/>
              <w:contextualSpacing/>
              <w:jc w:val="both"/>
              <w:rPr>
                <w:rFonts w:eastAsia="Calibri"/>
                <w:b/>
                <w:spacing w:val="-10"/>
                <w:sz w:val="26"/>
                <w:szCs w:val="26"/>
                <w:lang w:val="x-none" w:eastAsia="x-none"/>
              </w:rPr>
            </w:pPr>
            <w:r w:rsidRPr="00CB317B">
              <w:rPr>
                <w:rFonts w:eastAsia="Calibri"/>
                <w:spacing w:val="-10"/>
                <w:sz w:val="26"/>
                <w:szCs w:val="26"/>
                <w:lang w:val="vi-VN" w:eastAsia="x-none"/>
              </w:rPr>
              <w:t>Bộ chỉ báo sự cố (Fault Indicator) tại các ngăn tủ dao cắt tải, ngăn tủ dao cắt tải phân đoạn có điêu khiển SCADA.</w:t>
            </w:r>
          </w:p>
        </w:tc>
        <w:tc>
          <w:tcPr>
            <w:tcW w:w="1559" w:type="dxa"/>
            <w:tcBorders>
              <w:top w:val="single" w:sz="4" w:space="0" w:color="auto"/>
              <w:bottom w:val="nil"/>
            </w:tcBorders>
          </w:tcPr>
          <w:p w14:paraId="113C47DA"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739952C7" w14:textId="77777777" w:rsidTr="009E773D">
        <w:trPr>
          <w:jc w:val="center"/>
        </w:trPr>
        <w:tc>
          <w:tcPr>
            <w:tcW w:w="708" w:type="dxa"/>
            <w:tcBorders>
              <w:top w:val="nil"/>
              <w:bottom w:val="nil"/>
            </w:tcBorders>
          </w:tcPr>
          <w:p w14:paraId="36DBEE19"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2E4A113F" w14:textId="77777777" w:rsidR="00363CF1" w:rsidRPr="00CB317B" w:rsidRDefault="00363CF1">
            <w:pPr>
              <w:numPr>
                <w:ilvl w:val="0"/>
                <w:numId w:val="328"/>
              </w:numPr>
              <w:spacing w:line="264" w:lineRule="auto"/>
              <w:ind w:left="34" w:firstLine="326"/>
              <w:contextualSpacing/>
              <w:jc w:val="both"/>
              <w:rPr>
                <w:rFonts w:eastAsia="Calibri"/>
                <w:b/>
                <w:spacing w:val="-10"/>
                <w:sz w:val="26"/>
                <w:szCs w:val="26"/>
                <w:lang w:val="x-none" w:eastAsia="x-none"/>
              </w:rPr>
            </w:pPr>
            <w:r w:rsidRPr="00CB317B">
              <w:rPr>
                <w:rFonts w:eastAsia="Calibri"/>
                <w:spacing w:val="-10"/>
                <w:sz w:val="26"/>
                <w:szCs w:val="26"/>
                <w:lang w:val="vi-VN" w:eastAsia="x-none"/>
              </w:rPr>
              <w:t>01 khóa tổng (Local/Remote) để phân quyền điêu khiên cho tủ trung thê tại chỗ/từ xa.</w:t>
            </w:r>
          </w:p>
        </w:tc>
        <w:tc>
          <w:tcPr>
            <w:tcW w:w="1559" w:type="dxa"/>
            <w:tcBorders>
              <w:top w:val="nil"/>
              <w:bottom w:val="nil"/>
            </w:tcBorders>
          </w:tcPr>
          <w:p w14:paraId="6A846165"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0393EC20" w14:textId="77777777" w:rsidTr="009E773D">
        <w:trPr>
          <w:jc w:val="center"/>
        </w:trPr>
        <w:tc>
          <w:tcPr>
            <w:tcW w:w="708" w:type="dxa"/>
            <w:tcBorders>
              <w:top w:val="nil"/>
              <w:bottom w:val="nil"/>
            </w:tcBorders>
          </w:tcPr>
          <w:p w14:paraId="5C099C7E"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77C585E1" w14:textId="77777777" w:rsidR="00363CF1" w:rsidRPr="00CB317B" w:rsidRDefault="00363CF1">
            <w:pPr>
              <w:numPr>
                <w:ilvl w:val="0"/>
                <w:numId w:val="328"/>
              </w:numPr>
              <w:spacing w:line="264" w:lineRule="auto"/>
              <w:ind w:left="34" w:firstLine="326"/>
              <w:contextualSpacing/>
              <w:jc w:val="both"/>
              <w:rPr>
                <w:rFonts w:eastAsia="Calibri"/>
                <w:b/>
                <w:spacing w:val="-10"/>
                <w:sz w:val="26"/>
                <w:szCs w:val="26"/>
                <w:lang w:val="x-none" w:eastAsia="x-none"/>
              </w:rPr>
            </w:pPr>
            <w:r w:rsidRPr="00CB317B">
              <w:rPr>
                <w:rFonts w:eastAsia="Calibri"/>
                <w:spacing w:val="-10"/>
                <w:sz w:val="26"/>
                <w:szCs w:val="26"/>
                <w:lang w:val="vi-VN" w:eastAsia="x-none"/>
              </w:rPr>
              <w:t>Thiết bị RTU để thu thập và truvền tín hiệu SCADA về Trung tâm Điều độ HTĐ TP.HCM.</w:t>
            </w:r>
          </w:p>
        </w:tc>
        <w:tc>
          <w:tcPr>
            <w:tcW w:w="1559" w:type="dxa"/>
            <w:tcBorders>
              <w:top w:val="nil"/>
              <w:bottom w:val="nil"/>
            </w:tcBorders>
          </w:tcPr>
          <w:p w14:paraId="6FAE0F75"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17C56267" w14:textId="77777777" w:rsidTr="009E773D">
        <w:trPr>
          <w:jc w:val="center"/>
        </w:trPr>
        <w:tc>
          <w:tcPr>
            <w:tcW w:w="708" w:type="dxa"/>
            <w:tcBorders>
              <w:top w:val="nil"/>
              <w:bottom w:val="nil"/>
            </w:tcBorders>
          </w:tcPr>
          <w:p w14:paraId="5CD63B66"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21B1A59A"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x-none" w:eastAsia="x-none"/>
              </w:rPr>
            </w:pPr>
            <w:r w:rsidRPr="00CB317B">
              <w:rPr>
                <w:rFonts w:eastAsia="Calibri"/>
                <w:spacing w:val="-10"/>
                <w:sz w:val="26"/>
                <w:szCs w:val="26"/>
                <w:lang w:val="vi-VN" w:eastAsia="x-none"/>
              </w:rPr>
              <w:t>Bộ sạc chuyển đổi nguồn AC/DC dùn</w:t>
            </w:r>
            <w:r w:rsidRPr="00CB317B">
              <w:rPr>
                <w:rFonts w:eastAsia="Calibri"/>
                <w:spacing w:val="-10"/>
                <w:sz w:val="26"/>
                <w:szCs w:val="26"/>
                <w:lang w:eastAsia="x-none"/>
              </w:rPr>
              <w:t>g</w:t>
            </w:r>
            <w:r w:rsidRPr="00CB317B">
              <w:rPr>
                <w:rFonts w:eastAsia="Calibri"/>
                <w:spacing w:val="-10"/>
                <w:sz w:val="26"/>
                <w:szCs w:val="26"/>
                <w:lang w:val="vi-VN" w:eastAsia="x-none"/>
              </w:rPr>
              <w:t xml:space="preserve"> để sạc cho ắc quy cấp nguồn cho hệ thông SCADA (mô tơ, thiết bị RT</w:t>
            </w:r>
            <w:r w:rsidRPr="00CB317B">
              <w:rPr>
                <w:rFonts w:eastAsia="Calibri"/>
                <w:spacing w:val="-10"/>
                <w:sz w:val="26"/>
                <w:szCs w:val="26"/>
                <w:lang w:eastAsia="x-none"/>
              </w:rPr>
              <w:t>U</w:t>
            </w:r>
            <w:r w:rsidRPr="00CB317B">
              <w:rPr>
                <w:rFonts w:eastAsia="Calibri"/>
                <w:spacing w:val="-10"/>
                <w:sz w:val="26"/>
                <w:szCs w:val="26"/>
                <w:lang w:val="vi-VN" w:eastAsia="x-none"/>
              </w:rPr>
              <w:t>, thiết bị viễn thông, bộ chỉ báo sự cố, các mô-đun I/O..</w:t>
            </w:r>
          </w:p>
          <w:p w14:paraId="372ACDDA" w14:textId="77777777" w:rsidR="00363CF1" w:rsidRPr="00CB317B" w:rsidRDefault="00363CF1" w:rsidP="001E6339">
            <w:pPr>
              <w:widowControl w:val="0"/>
              <w:spacing w:line="264" w:lineRule="auto"/>
              <w:ind w:firstLine="360"/>
              <w:contextualSpacing/>
              <w:jc w:val="both"/>
              <w:rPr>
                <w:rFonts w:eastAsia="DengXian"/>
                <w:spacing w:val="-10"/>
                <w:sz w:val="26"/>
                <w:szCs w:val="26"/>
                <w:lang w:val="vi-VN"/>
              </w:rPr>
            </w:pPr>
            <w:r w:rsidRPr="00CB317B">
              <w:rPr>
                <w:rFonts w:eastAsia="DengXian"/>
                <w:spacing w:val="-10"/>
                <w:sz w:val="26"/>
                <w:szCs w:val="26"/>
                <w:lang w:val="vi-VN"/>
              </w:rPr>
              <w:t>Nguồn AC được lấy từ lưới hạ thế.</w:t>
            </w:r>
          </w:p>
        </w:tc>
        <w:tc>
          <w:tcPr>
            <w:tcW w:w="1559" w:type="dxa"/>
            <w:tcBorders>
              <w:top w:val="nil"/>
              <w:bottom w:val="nil"/>
            </w:tcBorders>
          </w:tcPr>
          <w:p w14:paraId="0027F3EC"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3F5F4785" w14:textId="77777777" w:rsidTr="009E773D">
        <w:trPr>
          <w:jc w:val="center"/>
        </w:trPr>
        <w:tc>
          <w:tcPr>
            <w:tcW w:w="708" w:type="dxa"/>
            <w:tcBorders>
              <w:top w:val="nil"/>
              <w:bottom w:val="nil"/>
            </w:tcBorders>
          </w:tcPr>
          <w:p w14:paraId="0A5CCFB5"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2598FCC6"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vi-VN" w:eastAsia="x-none"/>
              </w:rPr>
              <w:t>Ắc quy đế duy trì hoạt động của hệ thống SCADA (giám sát, đo lường, điều khiển) trong 48h trong trường hợp mất nguồn chính. Ngoài việc duy trì hoạt động của hệ thống SCADA, ắc quy phải đảm bảo cho phép đóng, cắt (C-O) 10 lần liên tục.</w:t>
            </w:r>
          </w:p>
        </w:tc>
        <w:tc>
          <w:tcPr>
            <w:tcW w:w="1559" w:type="dxa"/>
            <w:tcBorders>
              <w:top w:val="nil"/>
              <w:bottom w:val="nil"/>
            </w:tcBorders>
          </w:tcPr>
          <w:p w14:paraId="7925EF6E"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7F74568C" w14:textId="77777777" w:rsidTr="009E773D">
        <w:trPr>
          <w:jc w:val="center"/>
        </w:trPr>
        <w:tc>
          <w:tcPr>
            <w:tcW w:w="708" w:type="dxa"/>
            <w:tcBorders>
              <w:top w:val="nil"/>
              <w:bottom w:val="nil"/>
            </w:tcBorders>
          </w:tcPr>
          <w:p w14:paraId="45479D32"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676665DF"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vi-VN" w:eastAsia="x-none"/>
              </w:rPr>
              <w:t>Ắc quy phải đáp ứng yêu cầu trên trong thời gian tối thiểu 02 năm.</w:t>
            </w:r>
          </w:p>
        </w:tc>
        <w:tc>
          <w:tcPr>
            <w:tcW w:w="1559" w:type="dxa"/>
            <w:tcBorders>
              <w:top w:val="nil"/>
              <w:bottom w:val="nil"/>
            </w:tcBorders>
          </w:tcPr>
          <w:p w14:paraId="5E5F0CA1"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53B38546" w14:textId="77777777" w:rsidTr="009E773D">
        <w:trPr>
          <w:jc w:val="center"/>
        </w:trPr>
        <w:tc>
          <w:tcPr>
            <w:tcW w:w="708" w:type="dxa"/>
            <w:tcBorders>
              <w:top w:val="nil"/>
              <w:bottom w:val="nil"/>
            </w:tcBorders>
          </w:tcPr>
          <w:p w14:paraId="2D2945CD"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23679693"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x-none" w:eastAsia="x-none"/>
              </w:rPr>
              <w:t>Bộ sạc và ăc quy có chế độ tự kiêm tra dung lượng của ắc quy theo chu kỳ định sẵn đê báo lôi nếu dung lượng thấp.</w:t>
            </w:r>
          </w:p>
        </w:tc>
        <w:tc>
          <w:tcPr>
            <w:tcW w:w="1559" w:type="dxa"/>
            <w:tcBorders>
              <w:top w:val="nil"/>
              <w:bottom w:val="nil"/>
            </w:tcBorders>
          </w:tcPr>
          <w:p w14:paraId="58085BB8"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6F7133CE" w14:textId="77777777" w:rsidTr="009E773D">
        <w:trPr>
          <w:jc w:val="center"/>
        </w:trPr>
        <w:tc>
          <w:tcPr>
            <w:tcW w:w="708" w:type="dxa"/>
            <w:tcBorders>
              <w:top w:val="nil"/>
              <w:bottom w:val="single" w:sz="4" w:space="0" w:color="auto"/>
            </w:tcBorders>
          </w:tcPr>
          <w:p w14:paraId="290CA9B2"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single" w:sz="4" w:space="0" w:color="auto"/>
            </w:tcBorders>
          </w:tcPr>
          <w:p w14:paraId="65D6CE47" w14:textId="77777777" w:rsidR="00363CF1" w:rsidRPr="00CB317B" w:rsidRDefault="00363CF1">
            <w:pPr>
              <w:widowControl w:val="0"/>
              <w:numPr>
                <w:ilvl w:val="0"/>
                <w:numId w:val="328"/>
              </w:numPr>
              <w:tabs>
                <w:tab w:val="left" w:pos="355"/>
              </w:tabs>
              <w:spacing w:line="264" w:lineRule="auto"/>
              <w:contextualSpacing/>
              <w:jc w:val="both"/>
              <w:rPr>
                <w:rFonts w:eastAsia="DengXian"/>
                <w:spacing w:val="-10"/>
                <w:sz w:val="26"/>
                <w:szCs w:val="26"/>
              </w:rPr>
            </w:pPr>
            <w:r w:rsidRPr="00CB317B">
              <w:rPr>
                <w:rFonts w:eastAsia="DengXian"/>
                <w:spacing w:val="-10"/>
                <w:sz w:val="26"/>
                <w:szCs w:val="26"/>
              </w:rPr>
              <w:t xml:space="preserve">Vị trí lắp đặt thiết bị viễn thông: bố trí các thiết bị viễn thông truyền dẫn tín hiệu SCADA và máng cáp phù hợp, đảm bảo: </w:t>
            </w:r>
          </w:p>
          <w:p w14:paraId="7CB477F8" w14:textId="77777777" w:rsidR="00363CF1" w:rsidRPr="00CB317B" w:rsidRDefault="00363CF1">
            <w:pPr>
              <w:widowControl w:val="0"/>
              <w:numPr>
                <w:ilvl w:val="0"/>
                <w:numId w:val="328"/>
              </w:numPr>
              <w:tabs>
                <w:tab w:val="left" w:pos="355"/>
              </w:tabs>
              <w:spacing w:line="264" w:lineRule="auto"/>
              <w:contextualSpacing/>
              <w:jc w:val="both"/>
              <w:rPr>
                <w:rFonts w:eastAsia="DengXian"/>
                <w:spacing w:val="-10"/>
                <w:sz w:val="26"/>
                <w:szCs w:val="26"/>
              </w:rPr>
            </w:pPr>
            <w:r w:rsidRPr="00CB317B">
              <w:rPr>
                <w:rFonts w:eastAsia="DengXian"/>
                <w:spacing w:val="-10"/>
                <w:sz w:val="26"/>
                <w:szCs w:val="26"/>
              </w:rPr>
              <w:t>Đối với RMU trong nhà: sử dụng tủ VTDR của người mua, tách rời với RMU.</w:t>
            </w:r>
          </w:p>
          <w:p w14:paraId="326B60CD" w14:textId="77777777" w:rsidR="00363CF1" w:rsidRPr="00CB317B" w:rsidRDefault="00363CF1">
            <w:pPr>
              <w:widowControl w:val="0"/>
              <w:numPr>
                <w:ilvl w:val="0"/>
                <w:numId w:val="328"/>
              </w:numPr>
              <w:tabs>
                <w:tab w:val="left" w:pos="355"/>
              </w:tabs>
              <w:spacing w:line="264" w:lineRule="auto"/>
              <w:contextualSpacing/>
              <w:jc w:val="both"/>
              <w:rPr>
                <w:rFonts w:eastAsia="DengXian"/>
                <w:spacing w:val="-10"/>
                <w:sz w:val="26"/>
                <w:szCs w:val="26"/>
              </w:rPr>
            </w:pPr>
            <w:r w:rsidRPr="00CB317B">
              <w:rPr>
                <w:rFonts w:eastAsia="DengXian"/>
                <w:spacing w:val="-10"/>
                <w:sz w:val="26"/>
                <w:szCs w:val="26"/>
              </w:rPr>
              <w:t xml:space="preserve">Đối với RMU ngoài trời: tại mặt bên của vỏ tủ RMU mở một khung cửa sổ theo yêu cầu kỹ thuật và hình minh họa đính kèm tại phụ lục. Đồng thời, bên trong vỏ tủ RMU bố trí máng dẫn cáp quang từ dưới bệ tủ RMU đến khung đặt tủ VTDR. </w:t>
            </w:r>
          </w:p>
          <w:p w14:paraId="5C6D6E1D" w14:textId="77777777" w:rsidR="00363CF1" w:rsidRPr="00CB317B" w:rsidRDefault="00363CF1">
            <w:pPr>
              <w:widowControl w:val="0"/>
              <w:numPr>
                <w:ilvl w:val="0"/>
                <w:numId w:val="328"/>
              </w:numPr>
              <w:tabs>
                <w:tab w:val="left" w:pos="355"/>
              </w:tabs>
              <w:spacing w:line="264" w:lineRule="auto"/>
              <w:contextualSpacing/>
              <w:jc w:val="both"/>
              <w:rPr>
                <w:rFonts w:eastAsia="DengXian"/>
                <w:spacing w:val="-10"/>
                <w:sz w:val="26"/>
                <w:szCs w:val="26"/>
                <w:lang w:val="vi-VN"/>
              </w:rPr>
            </w:pPr>
            <w:r w:rsidRPr="00CB317B">
              <w:rPr>
                <w:rFonts w:eastAsia="DengXian"/>
                <w:spacing w:val="-10"/>
                <w:sz w:val="26"/>
                <w:szCs w:val="26"/>
              </w:rPr>
              <w:t>Bố trí vị trí đấu nối để cung cấp nguồn AC, DC cho thiết bị viễn thông và bố trí máng cáp dẫn để lắp đặt, cố định dây nguồn, cáp tín hiệu RTU từ RMU đến vị trí lắp đặt thiết bị viễn thông.</w:t>
            </w:r>
          </w:p>
        </w:tc>
        <w:tc>
          <w:tcPr>
            <w:tcW w:w="1559" w:type="dxa"/>
            <w:tcBorders>
              <w:top w:val="nil"/>
              <w:bottom w:val="single" w:sz="4" w:space="0" w:color="auto"/>
            </w:tcBorders>
          </w:tcPr>
          <w:p w14:paraId="6D263FF9"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47FCE380" w14:textId="77777777" w:rsidTr="009E773D">
        <w:trPr>
          <w:jc w:val="center"/>
        </w:trPr>
        <w:tc>
          <w:tcPr>
            <w:tcW w:w="708" w:type="dxa"/>
            <w:tcBorders>
              <w:top w:val="single" w:sz="4" w:space="0" w:color="auto"/>
              <w:bottom w:val="nil"/>
            </w:tcBorders>
          </w:tcPr>
          <w:p w14:paraId="64DD6BE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3.</w:t>
            </w:r>
          </w:p>
        </w:tc>
        <w:tc>
          <w:tcPr>
            <w:tcW w:w="7084" w:type="dxa"/>
            <w:tcBorders>
              <w:top w:val="single" w:sz="4" w:space="0" w:color="auto"/>
              <w:bottom w:val="nil"/>
            </w:tcBorders>
          </w:tcPr>
          <w:p w14:paraId="1D80954B"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Yêu cầu về thiết bị RTU</w:t>
            </w:r>
          </w:p>
        </w:tc>
        <w:tc>
          <w:tcPr>
            <w:tcW w:w="1559" w:type="dxa"/>
            <w:tcBorders>
              <w:top w:val="single" w:sz="4" w:space="0" w:color="auto"/>
              <w:bottom w:val="nil"/>
            </w:tcBorders>
          </w:tcPr>
          <w:p w14:paraId="68EC3011" w14:textId="77777777" w:rsidR="00363CF1" w:rsidRPr="00CB317B" w:rsidRDefault="00363CF1" w:rsidP="001E6339">
            <w:pPr>
              <w:spacing w:line="264" w:lineRule="auto"/>
              <w:contextualSpacing/>
              <w:jc w:val="both"/>
              <w:rPr>
                <w:rFonts w:eastAsia="Calibri"/>
                <w:spacing w:val="-10"/>
                <w:sz w:val="26"/>
                <w:szCs w:val="26"/>
                <w:lang w:val="vi-VN"/>
              </w:rPr>
            </w:pPr>
          </w:p>
        </w:tc>
      </w:tr>
      <w:tr w:rsidR="00D815B4" w:rsidRPr="00CB317B" w14:paraId="6B721261" w14:textId="77777777" w:rsidTr="009E773D">
        <w:trPr>
          <w:jc w:val="center"/>
        </w:trPr>
        <w:tc>
          <w:tcPr>
            <w:tcW w:w="708" w:type="dxa"/>
            <w:tcBorders>
              <w:top w:val="nil"/>
              <w:bottom w:val="nil"/>
            </w:tcBorders>
          </w:tcPr>
          <w:p w14:paraId="4BB091D9"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4FD7FE55"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vi-VN" w:eastAsia="x-none"/>
              </w:rPr>
              <w:t>Đảm bảo thu thập đủ số lượng tín hiệu đo lường, trạng thái, điều khiển theo yêu cầu trong phần III.4 (yêu cầu về tín hiệu SCADA) và có thể mở rộng I/O theo dạng module khi cần thiết.</w:t>
            </w:r>
          </w:p>
        </w:tc>
        <w:tc>
          <w:tcPr>
            <w:tcW w:w="1559" w:type="dxa"/>
            <w:tcBorders>
              <w:top w:val="nil"/>
              <w:bottom w:val="nil"/>
            </w:tcBorders>
          </w:tcPr>
          <w:p w14:paraId="2C44EE2E"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69E32454" w14:textId="77777777" w:rsidTr="009E773D">
        <w:trPr>
          <w:jc w:val="center"/>
        </w:trPr>
        <w:tc>
          <w:tcPr>
            <w:tcW w:w="708" w:type="dxa"/>
            <w:tcBorders>
              <w:top w:val="nil"/>
              <w:bottom w:val="nil"/>
            </w:tcBorders>
          </w:tcPr>
          <w:p w14:paraId="123811DF"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0C124A98"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vi-VN" w:eastAsia="x-none"/>
              </w:rPr>
              <w:t xml:space="preserve">Protocol: </w:t>
            </w:r>
          </w:p>
        </w:tc>
        <w:tc>
          <w:tcPr>
            <w:tcW w:w="1559" w:type="dxa"/>
            <w:tcBorders>
              <w:top w:val="nil"/>
              <w:bottom w:val="nil"/>
            </w:tcBorders>
          </w:tcPr>
          <w:p w14:paraId="34C44DA3" w14:textId="77777777" w:rsidR="00363CF1" w:rsidRPr="00CB317B" w:rsidRDefault="00363CF1" w:rsidP="001E6339">
            <w:pPr>
              <w:spacing w:line="264" w:lineRule="auto"/>
              <w:contextualSpacing/>
              <w:jc w:val="both"/>
              <w:rPr>
                <w:rFonts w:eastAsia="DengXian"/>
                <w:b/>
                <w:spacing w:val="-10"/>
                <w:sz w:val="26"/>
                <w:szCs w:val="26"/>
              </w:rPr>
            </w:pPr>
          </w:p>
        </w:tc>
      </w:tr>
      <w:tr w:rsidR="00D815B4" w:rsidRPr="00CB317B" w14:paraId="45E9F5C0" w14:textId="77777777" w:rsidTr="009E773D">
        <w:trPr>
          <w:jc w:val="center"/>
        </w:trPr>
        <w:tc>
          <w:tcPr>
            <w:tcW w:w="708" w:type="dxa"/>
            <w:tcBorders>
              <w:top w:val="nil"/>
              <w:bottom w:val="nil"/>
            </w:tcBorders>
          </w:tcPr>
          <w:p w14:paraId="49F59A9C"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6E392251"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 Slave: IEC 60870-5-104</w:t>
            </w:r>
          </w:p>
        </w:tc>
        <w:tc>
          <w:tcPr>
            <w:tcW w:w="1559" w:type="dxa"/>
            <w:tcBorders>
              <w:top w:val="nil"/>
              <w:bottom w:val="nil"/>
            </w:tcBorders>
          </w:tcPr>
          <w:p w14:paraId="20E680DA"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11DD6AC6" w14:textId="77777777" w:rsidTr="009E773D">
        <w:trPr>
          <w:jc w:val="center"/>
        </w:trPr>
        <w:tc>
          <w:tcPr>
            <w:tcW w:w="708" w:type="dxa"/>
            <w:tcBorders>
              <w:top w:val="nil"/>
              <w:bottom w:val="nil"/>
            </w:tcBorders>
          </w:tcPr>
          <w:p w14:paraId="3B859653"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0EE4C440"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 Master: Modbus RTU, Modbus TCP, IEC 60870-5-103</w:t>
            </w:r>
          </w:p>
        </w:tc>
        <w:tc>
          <w:tcPr>
            <w:tcW w:w="1559" w:type="dxa"/>
            <w:tcBorders>
              <w:top w:val="nil"/>
              <w:bottom w:val="nil"/>
            </w:tcBorders>
          </w:tcPr>
          <w:p w14:paraId="79497369"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4AE37845" w14:textId="77777777" w:rsidTr="009E773D">
        <w:trPr>
          <w:jc w:val="center"/>
        </w:trPr>
        <w:tc>
          <w:tcPr>
            <w:tcW w:w="708" w:type="dxa"/>
            <w:tcBorders>
              <w:top w:val="nil"/>
              <w:bottom w:val="nil"/>
            </w:tcBorders>
          </w:tcPr>
          <w:p w14:paraId="7655E97F"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58EB967C"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vi-VN" w:eastAsia="x-none"/>
              </w:rPr>
              <w:t>Số cổng giao tiếp: cổng serial ≥ 02, cổng Ethernet ≥ 02</w:t>
            </w:r>
          </w:p>
        </w:tc>
        <w:tc>
          <w:tcPr>
            <w:tcW w:w="1559" w:type="dxa"/>
            <w:tcBorders>
              <w:top w:val="nil"/>
              <w:bottom w:val="nil"/>
            </w:tcBorders>
          </w:tcPr>
          <w:p w14:paraId="60F8FBDF"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26F43C72" w14:textId="77777777" w:rsidTr="009E773D">
        <w:trPr>
          <w:jc w:val="center"/>
        </w:trPr>
        <w:tc>
          <w:tcPr>
            <w:tcW w:w="708" w:type="dxa"/>
            <w:tcBorders>
              <w:top w:val="nil"/>
              <w:bottom w:val="nil"/>
            </w:tcBorders>
          </w:tcPr>
          <w:p w14:paraId="1389DC3D"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2AD2DC97"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vi-VN" w:eastAsia="x-none"/>
              </w:rPr>
              <w:t>Nguồn nuôi:</w:t>
            </w:r>
          </w:p>
        </w:tc>
        <w:tc>
          <w:tcPr>
            <w:tcW w:w="1559" w:type="dxa"/>
            <w:tcBorders>
              <w:top w:val="nil"/>
              <w:bottom w:val="nil"/>
            </w:tcBorders>
          </w:tcPr>
          <w:p w14:paraId="76654AD1"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24VDC</w:t>
            </w:r>
          </w:p>
        </w:tc>
      </w:tr>
      <w:tr w:rsidR="00D815B4" w:rsidRPr="00CB317B" w14:paraId="41A23E02" w14:textId="77777777" w:rsidTr="009E773D">
        <w:trPr>
          <w:jc w:val="center"/>
        </w:trPr>
        <w:tc>
          <w:tcPr>
            <w:tcW w:w="708" w:type="dxa"/>
            <w:tcBorders>
              <w:top w:val="nil"/>
              <w:bottom w:val="nil"/>
            </w:tcBorders>
          </w:tcPr>
          <w:p w14:paraId="02BFB975"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103A8164" w14:textId="77777777" w:rsidR="00363CF1" w:rsidRPr="00CB317B" w:rsidRDefault="00363CF1">
            <w:pPr>
              <w:numPr>
                <w:ilvl w:val="0"/>
                <w:numId w:val="328"/>
              </w:numPr>
              <w:spacing w:line="264" w:lineRule="auto"/>
              <w:contextualSpacing/>
              <w:jc w:val="both"/>
              <w:rPr>
                <w:rFonts w:eastAsia="Calibri"/>
                <w:spacing w:val="-10"/>
                <w:sz w:val="26"/>
                <w:szCs w:val="26"/>
                <w:lang w:val="vi-VN" w:eastAsia="x-none"/>
              </w:rPr>
            </w:pPr>
            <w:r w:rsidRPr="00CB317B">
              <w:rPr>
                <w:rFonts w:eastAsia="Calibri"/>
                <w:spacing w:val="-10"/>
                <w:sz w:val="26"/>
                <w:szCs w:val="26"/>
                <w:lang w:val="vi-VN" w:eastAsia="x-none"/>
              </w:rPr>
              <w:t>Phẩn mềm và bản quyền sử dụng (license):</w:t>
            </w:r>
          </w:p>
        </w:tc>
        <w:tc>
          <w:tcPr>
            <w:tcW w:w="1559" w:type="dxa"/>
            <w:tcBorders>
              <w:top w:val="nil"/>
              <w:bottom w:val="nil"/>
            </w:tcBorders>
          </w:tcPr>
          <w:p w14:paraId="2F82A289"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315DA8DE" w14:textId="77777777" w:rsidTr="009E773D">
        <w:trPr>
          <w:jc w:val="center"/>
        </w:trPr>
        <w:tc>
          <w:tcPr>
            <w:tcW w:w="708" w:type="dxa"/>
            <w:tcBorders>
              <w:top w:val="nil"/>
              <w:bottom w:val="nil"/>
            </w:tcBorders>
          </w:tcPr>
          <w:p w14:paraId="08319D36"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7268C2DB"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 Phần mềm cấu hình RTU kèm theo bản quyền sử dụng không giới hạn thời gian.</w:t>
            </w:r>
          </w:p>
        </w:tc>
        <w:tc>
          <w:tcPr>
            <w:tcW w:w="1559" w:type="dxa"/>
            <w:tcBorders>
              <w:top w:val="nil"/>
              <w:bottom w:val="nil"/>
            </w:tcBorders>
          </w:tcPr>
          <w:p w14:paraId="38084C23"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40397AEF" w14:textId="77777777" w:rsidTr="009E773D">
        <w:trPr>
          <w:jc w:val="center"/>
        </w:trPr>
        <w:tc>
          <w:tcPr>
            <w:tcW w:w="708" w:type="dxa"/>
            <w:tcBorders>
              <w:top w:val="nil"/>
              <w:bottom w:val="single" w:sz="4" w:space="0" w:color="auto"/>
            </w:tcBorders>
          </w:tcPr>
          <w:p w14:paraId="7124116E"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single" w:sz="4" w:space="0" w:color="auto"/>
            </w:tcBorders>
          </w:tcPr>
          <w:p w14:paraId="0FBD9F6D"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-Phần mềm phải có khả năng truy cập từ xa để cấu hình, chẩn đoán lỗi và quản lý RTU từ Trung Tâm.</w:t>
            </w:r>
          </w:p>
        </w:tc>
        <w:tc>
          <w:tcPr>
            <w:tcW w:w="1559" w:type="dxa"/>
            <w:tcBorders>
              <w:top w:val="nil"/>
              <w:bottom w:val="single" w:sz="4" w:space="0" w:color="auto"/>
            </w:tcBorders>
          </w:tcPr>
          <w:p w14:paraId="7899D2D0"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Calibri"/>
                <w:spacing w:val="-10"/>
                <w:sz w:val="26"/>
                <w:szCs w:val="26"/>
                <w:lang w:val="vi-VN"/>
              </w:rPr>
              <w:t>Đáp ứng</w:t>
            </w:r>
          </w:p>
        </w:tc>
      </w:tr>
      <w:tr w:rsidR="00D815B4" w:rsidRPr="00CB317B" w14:paraId="717F1BEA" w14:textId="77777777" w:rsidTr="009E773D">
        <w:trPr>
          <w:jc w:val="center"/>
        </w:trPr>
        <w:tc>
          <w:tcPr>
            <w:tcW w:w="708" w:type="dxa"/>
            <w:tcBorders>
              <w:top w:val="single" w:sz="4" w:space="0" w:color="auto"/>
              <w:bottom w:val="nil"/>
            </w:tcBorders>
          </w:tcPr>
          <w:p w14:paraId="782E08F3"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single" w:sz="4" w:space="0" w:color="auto"/>
              <w:bottom w:val="nil"/>
            </w:tcBorders>
          </w:tcPr>
          <w:p w14:paraId="191A4239"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 Bản quyền sử dụng không siới hạn thời gian cho các protocol theo yêu cầu trên.</w:t>
            </w:r>
          </w:p>
        </w:tc>
        <w:tc>
          <w:tcPr>
            <w:tcW w:w="1559" w:type="dxa"/>
            <w:tcBorders>
              <w:top w:val="single" w:sz="4" w:space="0" w:color="auto"/>
              <w:bottom w:val="nil"/>
            </w:tcBorders>
          </w:tcPr>
          <w:p w14:paraId="1F6B4692"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0ACC1472" w14:textId="77777777" w:rsidTr="009E773D">
        <w:trPr>
          <w:jc w:val="center"/>
        </w:trPr>
        <w:tc>
          <w:tcPr>
            <w:tcW w:w="708" w:type="dxa"/>
            <w:tcBorders>
              <w:top w:val="nil"/>
              <w:bottom w:val="nil"/>
            </w:tcBorders>
          </w:tcPr>
          <w:p w14:paraId="345EC7C9"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33233386"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x-none" w:eastAsia="x-none"/>
              </w:rPr>
            </w:pPr>
            <w:r w:rsidRPr="00CB317B">
              <w:rPr>
                <w:rFonts w:eastAsia="Calibri"/>
                <w:spacing w:val="-10"/>
                <w:sz w:val="26"/>
                <w:szCs w:val="26"/>
                <w:lang w:val="x-none" w:eastAsia="x-none"/>
              </w:rPr>
              <w:t xml:space="preserve">Đồng bộ thời gian: thiết bị RTU phải có tính năng đồng bộ thời gian qua SCADA theo </w:t>
            </w:r>
            <w:r w:rsidRPr="00CB317B">
              <w:rPr>
                <w:rFonts w:eastAsia="Calibri"/>
                <w:noProof/>
                <w:spacing w:val="-10"/>
                <w:sz w:val="26"/>
                <w:szCs w:val="26"/>
                <w:lang w:val="x-none" w:eastAsia="x-none"/>
              </w:rPr>
              <w:t>2 g</w:t>
            </w:r>
            <w:r w:rsidRPr="00CB317B">
              <w:rPr>
                <w:rFonts w:eastAsia="Calibri"/>
                <w:spacing w:val="-10"/>
                <w:sz w:val="26"/>
                <w:szCs w:val="26"/>
                <w:lang w:val="x-none" w:eastAsia="x-none"/>
              </w:rPr>
              <w:t>iao thức IEC 60870-5-104.</w:t>
            </w:r>
          </w:p>
        </w:tc>
        <w:tc>
          <w:tcPr>
            <w:tcW w:w="1559" w:type="dxa"/>
            <w:tcBorders>
              <w:top w:val="nil"/>
              <w:bottom w:val="nil"/>
            </w:tcBorders>
          </w:tcPr>
          <w:p w14:paraId="687C7CC9"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1307C710" w14:textId="77777777" w:rsidTr="009E773D">
        <w:trPr>
          <w:jc w:val="center"/>
        </w:trPr>
        <w:tc>
          <w:tcPr>
            <w:tcW w:w="708" w:type="dxa"/>
            <w:tcBorders>
              <w:top w:val="nil"/>
              <w:bottom w:val="nil"/>
            </w:tcBorders>
          </w:tcPr>
          <w:p w14:paraId="523922B1"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74F4D2DD"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vi-VN" w:eastAsia="x-none"/>
              </w:rPr>
              <w:t>Có hỗ trợ tính năng giao diện WEB để:</w:t>
            </w:r>
          </w:p>
        </w:tc>
        <w:tc>
          <w:tcPr>
            <w:tcW w:w="1559" w:type="dxa"/>
            <w:tcBorders>
              <w:top w:val="nil"/>
              <w:bottom w:val="nil"/>
            </w:tcBorders>
          </w:tcPr>
          <w:p w14:paraId="6F4A5E12" w14:textId="77777777" w:rsidR="00363CF1" w:rsidRPr="00CB317B" w:rsidRDefault="00363CF1" w:rsidP="001E6339">
            <w:pPr>
              <w:spacing w:line="264" w:lineRule="auto"/>
              <w:contextualSpacing/>
              <w:rPr>
                <w:rFonts w:eastAsia="Calibri"/>
                <w:spacing w:val="-10"/>
                <w:sz w:val="26"/>
                <w:szCs w:val="26"/>
                <w:lang w:val="vi-VN"/>
              </w:rPr>
            </w:pPr>
          </w:p>
        </w:tc>
      </w:tr>
      <w:tr w:rsidR="00D815B4" w:rsidRPr="00CB317B" w14:paraId="7FB678EE" w14:textId="77777777" w:rsidTr="009E773D">
        <w:trPr>
          <w:jc w:val="center"/>
        </w:trPr>
        <w:tc>
          <w:tcPr>
            <w:tcW w:w="708" w:type="dxa"/>
            <w:tcBorders>
              <w:top w:val="nil"/>
              <w:bottom w:val="nil"/>
            </w:tcBorders>
          </w:tcPr>
          <w:p w14:paraId="2C6C614B"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54DD41BA"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 Theo dõi trạng thái hoạt động RTU.</w:t>
            </w:r>
          </w:p>
        </w:tc>
        <w:tc>
          <w:tcPr>
            <w:tcW w:w="1559" w:type="dxa"/>
            <w:tcBorders>
              <w:top w:val="nil"/>
              <w:bottom w:val="nil"/>
            </w:tcBorders>
          </w:tcPr>
          <w:p w14:paraId="472F6159"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249AA272" w14:textId="77777777" w:rsidTr="009E773D">
        <w:trPr>
          <w:jc w:val="center"/>
        </w:trPr>
        <w:tc>
          <w:tcPr>
            <w:tcW w:w="708" w:type="dxa"/>
            <w:tcBorders>
              <w:top w:val="nil"/>
              <w:bottom w:val="nil"/>
            </w:tcBorders>
          </w:tcPr>
          <w:p w14:paraId="164A4E5B"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3BACB155"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u w:val="single"/>
                <w:lang w:val="vi-VN" w:eastAsia="x-none"/>
              </w:rPr>
              <w:t>- Theo dõi các thông số cài dặt mạng.</w:t>
            </w:r>
          </w:p>
        </w:tc>
        <w:tc>
          <w:tcPr>
            <w:tcW w:w="1559" w:type="dxa"/>
            <w:tcBorders>
              <w:top w:val="nil"/>
              <w:bottom w:val="nil"/>
            </w:tcBorders>
          </w:tcPr>
          <w:p w14:paraId="6B1BCD2A"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63888BB6" w14:textId="77777777" w:rsidTr="009E773D">
        <w:trPr>
          <w:jc w:val="center"/>
        </w:trPr>
        <w:tc>
          <w:tcPr>
            <w:tcW w:w="708" w:type="dxa"/>
            <w:tcBorders>
              <w:top w:val="nil"/>
              <w:bottom w:val="nil"/>
            </w:tcBorders>
          </w:tcPr>
          <w:p w14:paraId="5B56AF54"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27910109"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 Tải về các logs file và file lưu trữ (archive)</w:t>
            </w:r>
          </w:p>
        </w:tc>
        <w:tc>
          <w:tcPr>
            <w:tcW w:w="1559" w:type="dxa"/>
            <w:tcBorders>
              <w:top w:val="nil"/>
              <w:bottom w:val="nil"/>
            </w:tcBorders>
          </w:tcPr>
          <w:p w14:paraId="00E16FBE"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1E8F509E" w14:textId="77777777" w:rsidTr="009E773D">
        <w:trPr>
          <w:jc w:val="center"/>
        </w:trPr>
        <w:tc>
          <w:tcPr>
            <w:tcW w:w="708" w:type="dxa"/>
            <w:tcBorders>
              <w:top w:val="nil"/>
              <w:bottom w:val="nil"/>
            </w:tcBorders>
          </w:tcPr>
          <w:p w14:paraId="0864AE19"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1977A005"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vi-VN" w:eastAsia="x-none"/>
              </w:rPr>
              <w:t>LED hiển thị:</w:t>
            </w:r>
          </w:p>
        </w:tc>
        <w:tc>
          <w:tcPr>
            <w:tcW w:w="1559" w:type="dxa"/>
            <w:tcBorders>
              <w:top w:val="nil"/>
              <w:bottom w:val="nil"/>
            </w:tcBorders>
          </w:tcPr>
          <w:p w14:paraId="1D42965E" w14:textId="77777777" w:rsidR="00363CF1" w:rsidRPr="00CB317B" w:rsidRDefault="00363CF1" w:rsidP="001E6339">
            <w:pPr>
              <w:spacing w:line="264" w:lineRule="auto"/>
              <w:contextualSpacing/>
              <w:jc w:val="both"/>
              <w:rPr>
                <w:rFonts w:eastAsia="Calibri"/>
                <w:spacing w:val="-10"/>
                <w:sz w:val="26"/>
                <w:szCs w:val="26"/>
                <w:lang w:val="vi-VN"/>
              </w:rPr>
            </w:pPr>
          </w:p>
        </w:tc>
      </w:tr>
      <w:tr w:rsidR="00D815B4" w:rsidRPr="00CB317B" w14:paraId="1886FC7A" w14:textId="77777777" w:rsidTr="009E773D">
        <w:trPr>
          <w:jc w:val="center"/>
        </w:trPr>
        <w:tc>
          <w:tcPr>
            <w:tcW w:w="708" w:type="dxa"/>
            <w:tcBorders>
              <w:top w:val="nil"/>
              <w:bottom w:val="nil"/>
            </w:tcBorders>
          </w:tcPr>
          <w:p w14:paraId="7B148746"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5D968C60"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 Trạng thái RTU.</w:t>
            </w:r>
          </w:p>
        </w:tc>
        <w:tc>
          <w:tcPr>
            <w:tcW w:w="1559" w:type="dxa"/>
            <w:tcBorders>
              <w:top w:val="nil"/>
              <w:bottom w:val="nil"/>
            </w:tcBorders>
          </w:tcPr>
          <w:p w14:paraId="73943A21"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0527CAC6" w14:textId="77777777" w:rsidTr="009E773D">
        <w:trPr>
          <w:jc w:val="center"/>
        </w:trPr>
        <w:tc>
          <w:tcPr>
            <w:tcW w:w="708" w:type="dxa"/>
            <w:tcBorders>
              <w:top w:val="nil"/>
              <w:bottom w:val="nil"/>
            </w:tcBorders>
          </w:tcPr>
          <w:p w14:paraId="0D908ACC"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7D29699B"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 Trạng thái cảnh báo (Alarm).</w:t>
            </w:r>
          </w:p>
        </w:tc>
        <w:tc>
          <w:tcPr>
            <w:tcW w:w="1559" w:type="dxa"/>
            <w:tcBorders>
              <w:top w:val="nil"/>
              <w:bottom w:val="nil"/>
            </w:tcBorders>
          </w:tcPr>
          <w:p w14:paraId="38C553AC"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63C7216E" w14:textId="77777777" w:rsidTr="009E773D">
        <w:trPr>
          <w:jc w:val="center"/>
        </w:trPr>
        <w:tc>
          <w:tcPr>
            <w:tcW w:w="708" w:type="dxa"/>
            <w:tcBorders>
              <w:top w:val="nil"/>
              <w:bottom w:val="nil"/>
            </w:tcBorders>
          </w:tcPr>
          <w:p w14:paraId="629AC6E0"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66CC5B03"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 Trạng thái nguồn cung câp (AC Power).</w:t>
            </w:r>
          </w:p>
        </w:tc>
        <w:tc>
          <w:tcPr>
            <w:tcW w:w="1559" w:type="dxa"/>
            <w:tcBorders>
              <w:top w:val="nil"/>
              <w:bottom w:val="nil"/>
            </w:tcBorders>
          </w:tcPr>
          <w:p w14:paraId="48CC618C"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75C97252" w14:textId="77777777" w:rsidTr="009E773D">
        <w:trPr>
          <w:jc w:val="center"/>
        </w:trPr>
        <w:tc>
          <w:tcPr>
            <w:tcW w:w="708" w:type="dxa"/>
            <w:tcBorders>
              <w:top w:val="nil"/>
              <w:bottom w:val="nil"/>
            </w:tcBorders>
          </w:tcPr>
          <w:p w14:paraId="695A768A"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4E827675"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 Trạng thái ắc quy (Battery Alarm).</w:t>
            </w:r>
          </w:p>
        </w:tc>
        <w:tc>
          <w:tcPr>
            <w:tcW w:w="1559" w:type="dxa"/>
            <w:tcBorders>
              <w:top w:val="nil"/>
              <w:bottom w:val="nil"/>
            </w:tcBorders>
          </w:tcPr>
          <w:p w14:paraId="7E0736AC"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672E29A2" w14:textId="77777777" w:rsidTr="009E773D">
        <w:trPr>
          <w:jc w:val="center"/>
        </w:trPr>
        <w:tc>
          <w:tcPr>
            <w:tcW w:w="708" w:type="dxa"/>
            <w:tcBorders>
              <w:top w:val="nil"/>
              <w:bottom w:val="nil"/>
            </w:tcBorders>
          </w:tcPr>
          <w:p w14:paraId="4C33AE26"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75ACB31B" w14:textId="77777777" w:rsidR="00363CF1" w:rsidRPr="00CB317B" w:rsidRDefault="00363CF1" w:rsidP="001E6339">
            <w:pPr>
              <w:spacing w:line="264" w:lineRule="auto"/>
              <w:ind w:left="360"/>
              <w:contextualSpacing/>
              <w:jc w:val="both"/>
              <w:rPr>
                <w:rFonts w:eastAsia="Calibri"/>
                <w:spacing w:val="-10"/>
                <w:sz w:val="26"/>
                <w:szCs w:val="26"/>
                <w:lang w:val="vi-VN" w:eastAsia="x-none"/>
              </w:rPr>
            </w:pPr>
            <w:r w:rsidRPr="00CB317B">
              <w:rPr>
                <w:rFonts w:eastAsia="Calibri"/>
                <w:spacing w:val="-10"/>
                <w:sz w:val="26"/>
                <w:szCs w:val="26"/>
                <w:lang w:val="vi-VN" w:eastAsia="x-none"/>
              </w:rPr>
              <w:t>- Trạng thái đường truyền (Communication).</w:t>
            </w:r>
          </w:p>
        </w:tc>
        <w:tc>
          <w:tcPr>
            <w:tcW w:w="1559" w:type="dxa"/>
            <w:tcBorders>
              <w:top w:val="nil"/>
              <w:bottom w:val="nil"/>
            </w:tcBorders>
          </w:tcPr>
          <w:p w14:paraId="7D6001B3"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5B597356" w14:textId="77777777" w:rsidTr="009E773D">
        <w:trPr>
          <w:jc w:val="center"/>
        </w:trPr>
        <w:tc>
          <w:tcPr>
            <w:tcW w:w="708" w:type="dxa"/>
            <w:tcBorders>
              <w:top w:val="nil"/>
              <w:bottom w:val="nil"/>
            </w:tcBorders>
          </w:tcPr>
          <w:p w14:paraId="7100248F"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2D8773B1"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vi-VN" w:eastAsia="x-none"/>
              </w:rPr>
              <w:t>Vỏ thiết bị RTU đạt tiêu chuẩn IP 2X.</w:t>
            </w:r>
          </w:p>
        </w:tc>
        <w:tc>
          <w:tcPr>
            <w:tcW w:w="1559" w:type="dxa"/>
            <w:tcBorders>
              <w:top w:val="nil"/>
              <w:bottom w:val="nil"/>
            </w:tcBorders>
          </w:tcPr>
          <w:p w14:paraId="406E1CF3"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3039160F" w14:textId="77777777" w:rsidTr="009E773D">
        <w:trPr>
          <w:jc w:val="center"/>
        </w:trPr>
        <w:tc>
          <w:tcPr>
            <w:tcW w:w="708" w:type="dxa"/>
            <w:tcBorders>
              <w:top w:val="nil"/>
              <w:bottom w:val="nil"/>
            </w:tcBorders>
          </w:tcPr>
          <w:p w14:paraId="11AA9B03"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590983BA" w14:textId="77777777" w:rsidR="00363CF1" w:rsidRPr="00CB317B" w:rsidRDefault="00363CF1">
            <w:pPr>
              <w:numPr>
                <w:ilvl w:val="0"/>
                <w:numId w:val="328"/>
              </w:numPr>
              <w:spacing w:line="264" w:lineRule="auto"/>
              <w:ind w:left="34" w:firstLine="326"/>
              <w:contextualSpacing/>
              <w:jc w:val="both"/>
              <w:rPr>
                <w:rFonts w:eastAsia="Calibri"/>
                <w:spacing w:val="-10"/>
                <w:sz w:val="26"/>
                <w:szCs w:val="26"/>
                <w:lang w:val="vi-VN" w:eastAsia="x-none"/>
              </w:rPr>
            </w:pPr>
            <w:r w:rsidRPr="00CB317B">
              <w:rPr>
                <w:rFonts w:eastAsia="Calibri"/>
                <w:spacing w:val="-10"/>
                <w:sz w:val="26"/>
                <w:szCs w:val="26"/>
                <w:lang w:val="vi-VN" w:eastAsia="x-none"/>
              </w:rPr>
              <w:t>Thiết bị RTU đáp ứng các tiêu chuân sau:</w:t>
            </w:r>
          </w:p>
        </w:tc>
        <w:tc>
          <w:tcPr>
            <w:tcW w:w="1559" w:type="dxa"/>
            <w:tcBorders>
              <w:top w:val="nil"/>
              <w:bottom w:val="nil"/>
            </w:tcBorders>
          </w:tcPr>
          <w:p w14:paraId="5D0F54E7" w14:textId="77777777" w:rsidR="00363CF1" w:rsidRPr="00CB317B" w:rsidRDefault="00363CF1" w:rsidP="001E6339">
            <w:pPr>
              <w:spacing w:line="264" w:lineRule="auto"/>
              <w:contextualSpacing/>
              <w:jc w:val="both"/>
              <w:rPr>
                <w:rFonts w:eastAsia="Calibri"/>
                <w:spacing w:val="-10"/>
                <w:sz w:val="26"/>
                <w:szCs w:val="26"/>
                <w:lang w:val="vi-VN"/>
              </w:rPr>
            </w:pPr>
          </w:p>
        </w:tc>
      </w:tr>
      <w:tr w:rsidR="00D815B4" w:rsidRPr="00CB317B" w14:paraId="421DDC78" w14:textId="77777777" w:rsidTr="009E773D">
        <w:trPr>
          <w:jc w:val="center"/>
        </w:trPr>
        <w:tc>
          <w:tcPr>
            <w:tcW w:w="708" w:type="dxa"/>
            <w:tcBorders>
              <w:top w:val="nil"/>
              <w:bottom w:val="nil"/>
            </w:tcBorders>
          </w:tcPr>
          <w:p w14:paraId="191005C2"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nil"/>
            </w:tcBorders>
          </w:tcPr>
          <w:p w14:paraId="16B9A1D2" w14:textId="77777777" w:rsidR="00363CF1" w:rsidRPr="00CB317B" w:rsidRDefault="00363CF1" w:rsidP="001E6339">
            <w:pPr>
              <w:widowControl w:val="0"/>
              <w:tabs>
                <w:tab w:val="left" w:pos="716"/>
              </w:tabs>
              <w:spacing w:line="264" w:lineRule="auto"/>
              <w:ind w:left="720"/>
              <w:contextualSpacing/>
              <w:jc w:val="both"/>
              <w:rPr>
                <w:rFonts w:eastAsia="DengXian"/>
                <w:spacing w:val="-10"/>
                <w:sz w:val="26"/>
                <w:szCs w:val="26"/>
              </w:rPr>
            </w:pPr>
            <w:r w:rsidRPr="00CB317B">
              <w:rPr>
                <w:rFonts w:eastAsia="DengXian"/>
                <w:spacing w:val="-10"/>
                <w:sz w:val="26"/>
                <w:szCs w:val="26"/>
                <w:lang w:val="vi-VN"/>
              </w:rPr>
              <w:t>- Cách điện: theo IEC 60255-5 hoặc tương đương.</w:t>
            </w:r>
          </w:p>
          <w:p w14:paraId="6A81AD8F" w14:textId="77777777" w:rsidR="00363CF1" w:rsidRPr="00CB317B" w:rsidRDefault="00363CF1" w:rsidP="001E6339">
            <w:pPr>
              <w:widowControl w:val="0"/>
              <w:tabs>
                <w:tab w:val="left" w:pos="716"/>
              </w:tabs>
              <w:spacing w:line="264" w:lineRule="auto"/>
              <w:ind w:left="720"/>
              <w:contextualSpacing/>
              <w:jc w:val="both"/>
              <w:rPr>
                <w:rFonts w:eastAsia="DengXian"/>
                <w:spacing w:val="-10"/>
                <w:sz w:val="26"/>
                <w:szCs w:val="26"/>
              </w:rPr>
            </w:pPr>
            <w:r w:rsidRPr="00CB317B">
              <w:rPr>
                <w:rFonts w:eastAsia="DengXian"/>
                <w:spacing w:val="-10"/>
                <w:sz w:val="26"/>
                <w:szCs w:val="26"/>
                <w:lang w:val="vi-VN"/>
              </w:rPr>
              <w:t>- Điện từ: theo IEC 61000-4 hoặc tương đương.</w:t>
            </w:r>
          </w:p>
          <w:p w14:paraId="0BEC309A" w14:textId="77777777" w:rsidR="00363CF1" w:rsidRPr="00CB317B" w:rsidRDefault="00363CF1" w:rsidP="001E6339">
            <w:pPr>
              <w:spacing w:line="264" w:lineRule="auto"/>
              <w:ind w:left="720"/>
              <w:contextualSpacing/>
              <w:jc w:val="both"/>
              <w:rPr>
                <w:rFonts w:eastAsia="Calibri"/>
                <w:spacing w:val="-10"/>
                <w:sz w:val="26"/>
                <w:szCs w:val="26"/>
                <w:lang w:val="vi-VN" w:eastAsia="x-none"/>
              </w:rPr>
            </w:pPr>
            <w:r w:rsidRPr="00CB317B">
              <w:rPr>
                <w:rFonts w:eastAsia="Calibri"/>
                <w:spacing w:val="-10"/>
                <w:sz w:val="26"/>
                <w:szCs w:val="26"/>
                <w:lang w:val="vi-VN" w:eastAsia="x-none"/>
              </w:rPr>
              <w:t>- Môi trường: theo IEC 60068-2 hoặc tương đương.</w:t>
            </w:r>
          </w:p>
        </w:tc>
        <w:tc>
          <w:tcPr>
            <w:tcW w:w="1559" w:type="dxa"/>
            <w:tcBorders>
              <w:top w:val="nil"/>
              <w:bottom w:val="nil"/>
            </w:tcBorders>
          </w:tcPr>
          <w:p w14:paraId="7F113BC3"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p w14:paraId="532EB468"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p w14:paraId="41CBCA54"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1A013ACF" w14:textId="77777777" w:rsidTr="009E773D">
        <w:trPr>
          <w:jc w:val="center"/>
        </w:trPr>
        <w:tc>
          <w:tcPr>
            <w:tcW w:w="708" w:type="dxa"/>
            <w:tcBorders>
              <w:top w:val="nil"/>
              <w:bottom w:val="single" w:sz="4" w:space="0" w:color="auto"/>
            </w:tcBorders>
          </w:tcPr>
          <w:p w14:paraId="0E9FCD46" w14:textId="77777777" w:rsidR="00363CF1" w:rsidRPr="00CB317B" w:rsidRDefault="00363CF1" w:rsidP="001E6339">
            <w:pPr>
              <w:spacing w:line="264" w:lineRule="auto"/>
              <w:contextualSpacing/>
              <w:jc w:val="both"/>
              <w:rPr>
                <w:rFonts w:eastAsia="DengXian"/>
                <w:b/>
                <w:spacing w:val="-10"/>
                <w:sz w:val="26"/>
                <w:szCs w:val="26"/>
              </w:rPr>
            </w:pPr>
          </w:p>
        </w:tc>
        <w:tc>
          <w:tcPr>
            <w:tcW w:w="7084" w:type="dxa"/>
            <w:tcBorders>
              <w:top w:val="nil"/>
              <w:bottom w:val="single" w:sz="4" w:space="0" w:color="auto"/>
            </w:tcBorders>
          </w:tcPr>
          <w:p w14:paraId="2392BC91" w14:textId="77777777" w:rsidR="00363CF1" w:rsidRPr="00CB317B" w:rsidRDefault="00363CF1" w:rsidP="001E6339">
            <w:pPr>
              <w:spacing w:line="264" w:lineRule="auto"/>
              <w:ind w:left="720"/>
              <w:contextualSpacing/>
              <w:jc w:val="both"/>
              <w:rPr>
                <w:rFonts w:eastAsia="Calibri"/>
                <w:spacing w:val="-10"/>
                <w:sz w:val="26"/>
                <w:szCs w:val="26"/>
                <w:lang w:val="vi-VN" w:eastAsia="x-none"/>
              </w:rPr>
            </w:pPr>
            <w:r w:rsidRPr="00CB317B">
              <w:rPr>
                <w:rFonts w:eastAsia="Calibri"/>
                <w:spacing w:val="-10"/>
                <w:sz w:val="26"/>
                <w:szCs w:val="26"/>
                <w:lang w:val="vi-VN" w:eastAsia="x-none"/>
              </w:rPr>
              <w:t>- An toàn sản phẩm: IEC 60255-27 hoặc tương đương.</w:t>
            </w:r>
          </w:p>
        </w:tc>
        <w:tc>
          <w:tcPr>
            <w:tcW w:w="1559" w:type="dxa"/>
            <w:tcBorders>
              <w:top w:val="nil"/>
              <w:bottom w:val="single" w:sz="4" w:space="0" w:color="auto"/>
            </w:tcBorders>
          </w:tcPr>
          <w:p w14:paraId="4F58BAC0"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2BE9065D" w14:textId="77777777" w:rsidTr="009E773D">
        <w:trPr>
          <w:jc w:val="center"/>
        </w:trPr>
        <w:tc>
          <w:tcPr>
            <w:tcW w:w="708" w:type="dxa"/>
            <w:tcBorders>
              <w:bottom w:val="nil"/>
            </w:tcBorders>
          </w:tcPr>
          <w:p w14:paraId="3C39CF9F"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t>4.</w:t>
            </w:r>
          </w:p>
        </w:tc>
        <w:tc>
          <w:tcPr>
            <w:tcW w:w="7084" w:type="dxa"/>
            <w:tcBorders>
              <w:bottom w:val="nil"/>
            </w:tcBorders>
          </w:tcPr>
          <w:p w14:paraId="10DED7FD"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Yêu cầu về bộ chỉ báo sự cố (Fault Indicator):</w:t>
            </w:r>
          </w:p>
        </w:tc>
        <w:tc>
          <w:tcPr>
            <w:tcW w:w="1559" w:type="dxa"/>
            <w:tcBorders>
              <w:bottom w:val="nil"/>
            </w:tcBorders>
          </w:tcPr>
          <w:p w14:paraId="5010B47D" w14:textId="77777777" w:rsidR="00363CF1" w:rsidRPr="00CB317B" w:rsidRDefault="00363CF1" w:rsidP="001E6339">
            <w:pPr>
              <w:spacing w:line="264" w:lineRule="auto"/>
              <w:contextualSpacing/>
              <w:jc w:val="both"/>
              <w:rPr>
                <w:rFonts w:eastAsia="Calibri"/>
                <w:spacing w:val="-10"/>
                <w:sz w:val="26"/>
                <w:szCs w:val="26"/>
                <w:lang w:val="vi-VN"/>
              </w:rPr>
            </w:pPr>
          </w:p>
        </w:tc>
      </w:tr>
      <w:tr w:rsidR="00D815B4" w:rsidRPr="00CB317B" w14:paraId="05C3C587" w14:textId="77777777" w:rsidTr="009E773D">
        <w:trPr>
          <w:jc w:val="center"/>
        </w:trPr>
        <w:tc>
          <w:tcPr>
            <w:tcW w:w="708" w:type="dxa"/>
            <w:tcBorders>
              <w:top w:val="nil"/>
              <w:bottom w:val="nil"/>
            </w:tcBorders>
          </w:tcPr>
          <w:p w14:paraId="25A5E74B"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68A6E2FD" w14:textId="77777777" w:rsidR="00363CF1" w:rsidRPr="00CB317B" w:rsidRDefault="00363CF1" w:rsidP="001E6339">
            <w:pPr>
              <w:spacing w:line="264" w:lineRule="auto"/>
              <w:ind w:left="34" w:firstLine="283"/>
              <w:contextualSpacing/>
              <w:jc w:val="both"/>
              <w:rPr>
                <w:rFonts w:eastAsia="Calibri"/>
                <w:spacing w:val="-10"/>
                <w:sz w:val="26"/>
                <w:szCs w:val="26"/>
                <w:lang w:val="vi-VN" w:eastAsia="x-none"/>
              </w:rPr>
            </w:pPr>
            <w:r w:rsidRPr="00CB317B">
              <w:rPr>
                <w:rFonts w:eastAsia="Calibri"/>
                <w:spacing w:val="-10"/>
                <w:sz w:val="26"/>
                <w:szCs w:val="26"/>
                <w:lang w:val="vi-VN" w:eastAsia="x-none"/>
              </w:rPr>
              <w:t>- Người mua phải quy định cụ thể số bộ chỉ báo sự cố để lắp đặt cho ngăn tủ dao cắt lải, ngăn tủ dao cắt tải phân đoạn có điều khiển SCADA.</w:t>
            </w:r>
          </w:p>
        </w:tc>
        <w:tc>
          <w:tcPr>
            <w:tcW w:w="1559" w:type="dxa"/>
            <w:tcBorders>
              <w:top w:val="nil"/>
              <w:bottom w:val="nil"/>
            </w:tcBorders>
          </w:tcPr>
          <w:p w14:paraId="655EED55"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2C9E9C4C" w14:textId="77777777" w:rsidTr="009E773D">
        <w:trPr>
          <w:jc w:val="center"/>
        </w:trPr>
        <w:tc>
          <w:tcPr>
            <w:tcW w:w="708" w:type="dxa"/>
            <w:tcBorders>
              <w:top w:val="nil"/>
              <w:bottom w:val="nil"/>
            </w:tcBorders>
          </w:tcPr>
          <w:p w14:paraId="427D71E2"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6186BA86" w14:textId="77777777" w:rsidR="00363CF1" w:rsidRPr="00CB317B" w:rsidRDefault="00363CF1" w:rsidP="001E6339">
            <w:pPr>
              <w:spacing w:line="264" w:lineRule="auto"/>
              <w:ind w:left="34" w:firstLine="283"/>
              <w:contextualSpacing/>
              <w:jc w:val="both"/>
              <w:rPr>
                <w:rFonts w:eastAsia="Calibri"/>
                <w:spacing w:val="-10"/>
                <w:sz w:val="26"/>
                <w:szCs w:val="26"/>
                <w:lang w:val="vi-VN" w:eastAsia="x-none"/>
              </w:rPr>
            </w:pPr>
            <w:r w:rsidRPr="00CB317B">
              <w:rPr>
                <w:rFonts w:eastAsia="Calibri"/>
                <w:spacing w:val="-10"/>
                <w:sz w:val="26"/>
                <w:szCs w:val="26"/>
                <w:lang w:val="vi-VN" w:eastAsia="x-none"/>
              </w:rPr>
              <w:t>- Chức năng: phát hiện dòng ngăn mạch pha - pha, pha – đất.</w:t>
            </w:r>
          </w:p>
        </w:tc>
        <w:tc>
          <w:tcPr>
            <w:tcW w:w="1559" w:type="dxa"/>
            <w:tcBorders>
              <w:top w:val="nil"/>
              <w:bottom w:val="nil"/>
            </w:tcBorders>
          </w:tcPr>
          <w:p w14:paraId="08AE9534"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3AF0BE50" w14:textId="77777777" w:rsidTr="009E773D">
        <w:trPr>
          <w:jc w:val="center"/>
        </w:trPr>
        <w:tc>
          <w:tcPr>
            <w:tcW w:w="708" w:type="dxa"/>
            <w:tcBorders>
              <w:top w:val="nil"/>
              <w:bottom w:val="nil"/>
            </w:tcBorders>
          </w:tcPr>
          <w:p w14:paraId="5BDED01F"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0DE31E2A" w14:textId="77777777" w:rsidR="00363CF1" w:rsidRPr="00CB317B" w:rsidRDefault="00363CF1" w:rsidP="001E6339">
            <w:pPr>
              <w:spacing w:line="264" w:lineRule="auto"/>
              <w:ind w:left="34" w:firstLine="283"/>
              <w:contextualSpacing/>
              <w:jc w:val="both"/>
              <w:rPr>
                <w:rFonts w:eastAsia="Calibri"/>
                <w:spacing w:val="-10"/>
                <w:sz w:val="26"/>
                <w:szCs w:val="26"/>
                <w:lang w:val="vi-VN" w:eastAsia="x-none"/>
              </w:rPr>
            </w:pPr>
            <w:r w:rsidRPr="00CB317B">
              <w:rPr>
                <w:rFonts w:eastAsia="Calibri"/>
                <w:spacing w:val="-10"/>
                <w:sz w:val="26"/>
                <w:szCs w:val="26"/>
                <w:lang w:val="vi-VN" w:eastAsia="x-none"/>
              </w:rPr>
              <w:t>- Protocol: Modbus hoặc IEC.</w:t>
            </w:r>
          </w:p>
        </w:tc>
        <w:tc>
          <w:tcPr>
            <w:tcW w:w="1559" w:type="dxa"/>
            <w:tcBorders>
              <w:top w:val="nil"/>
              <w:bottom w:val="nil"/>
            </w:tcBorders>
          </w:tcPr>
          <w:p w14:paraId="5D08F01F"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371180D5" w14:textId="77777777" w:rsidTr="009E773D">
        <w:trPr>
          <w:jc w:val="center"/>
        </w:trPr>
        <w:tc>
          <w:tcPr>
            <w:tcW w:w="708" w:type="dxa"/>
            <w:tcBorders>
              <w:top w:val="nil"/>
              <w:bottom w:val="nil"/>
            </w:tcBorders>
          </w:tcPr>
          <w:p w14:paraId="40C1CFDD"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66503217" w14:textId="77777777" w:rsidR="00363CF1" w:rsidRPr="00CB317B" w:rsidRDefault="00363CF1" w:rsidP="001E6339">
            <w:pPr>
              <w:spacing w:line="264" w:lineRule="auto"/>
              <w:ind w:left="34" w:firstLine="283"/>
              <w:contextualSpacing/>
              <w:jc w:val="both"/>
              <w:rPr>
                <w:rFonts w:eastAsia="Calibri"/>
                <w:spacing w:val="-10"/>
                <w:sz w:val="26"/>
                <w:szCs w:val="26"/>
                <w:lang w:val="vi-VN" w:eastAsia="x-none"/>
              </w:rPr>
            </w:pPr>
            <w:r w:rsidRPr="00CB317B">
              <w:rPr>
                <w:rFonts w:eastAsia="Calibri"/>
                <w:spacing w:val="-10"/>
                <w:sz w:val="26"/>
                <w:szCs w:val="26"/>
                <w:lang w:val="vi-VN" w:eastAsia="x-none"/>
              </w:rPr>
              <w:t>- Có khả năng reset từ xa thông qua RTU hoặc reset tự động sau khoảng thời gian cài đặt.</w:t>
            </w:r>
          </w:p>
        </w:tc>
        <w:tc>
          <w:tcPr>
            <w:tcW w:w="1559" w:type="dxa"/>
            <w:tcBorders>
              <w:top w:val="nil"/>
              <w:bottom w:val="nil"/>
            </w:tcBorders>
          </w:tcPr>
          <w:p w14:paraId="2D9E9045"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6ADB0CBC" w14:textId="77777777" w:rsidTr="009E773D">
        <w:trPr>
          <w:jc w:val="center"/>
        </w:trPr>
        <w:tc>
          <w:tcPr>
            <w:tcW w:w="708" w:type="dxa"/>
            <w:tcBorders>
              <w:top w:val="nil"/>
              <w:bottom w:val="single" w:sz="4" w:space="0" w:color="auto"/>
            </w:tcBorders>
          </w:tcPr>
          <w:p w14:paraId="35883615"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single" w:sz="4" w:space="0" w:color="auto"/>
            </w:tcBorders>
          </w:tcPr>
          <w:p w14:paraId="458FA124" w14:textId="77777777" w:rsidR="00363CF1" w:rsidRPr="00CB317B" w:rsidRDefault="00363CF1" w:rsidP="001E6339">
            <w:pPr>
              <w:spacing w:line="264" w:lineRule="auto"/>
              <w:ind w:left="34" w:firstLine="283"/>
              <w:contextualSpacing/>
              <w:jc w:val="both"/>
              <w:rPr>
                <w:rFonts w:eastAsia="Calibri"/>
                <w:spacing w:val="-10"/>
                <w:sz w:val="26"/>
                <w:szCs w:val="26"/>
                <w:lang w:val="vi-VN" w:eastAsia="x-none"/>
              </w:rPr>
            </w:pPr>
            <w:r w:rsidRPr="00CB317B">
              <w:rPr>
                <w:rFonts w:eastAsia="Calibri"/>
                <w:spacing w:val="-10"/>
                <w:sz w:val="26"/>
                <w:szCs w:val="26"/>
                <w:lang w:val="vi-VN" w:eastAsia="x-none"/>
              </w:rPr>
              <w:t>- Có các đèn LED đê hiển thị trạng thái vận hành và cảnh báo.</w:t>
            </w:r>
          </w:p>
        </w:tc>
        <w:tc>
          <w:tcPr>
            <w:tcW w:w="1559" w:type="dxa"/>
            <w:tcBorders>
              <w:top w:val="nil"/>
              <w:bottom w:val="single" w:sz="4" w:space="0" w:color="auto"/>
            </w:tcBorders>
          </w:tcPr>
          <w:p w14:paraId="3225AFEE"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1364FA4C" w14:textId="77777777" w:rsidTr="009E773D">
        <w:trPr>
          <w:jc w:val="center"/>
        </w:trPr>
        <w:tc>
          <w:tcPr>
            <w:tcW w:w="708" w:type="dxa"/>
            <w:tcBorders>
              <w:bottom w:val="nil"/>
            </w:tcBorders>
          </w:tcPr>
          <w:p w14:paraId="708468E0" w14:textId="77777777" w:rsidR="00363CF1" w:rsidRPr="00CB317B" w:rsidRDefault="00363CF1" w:rsidP="001E6339">
            <w:pPr>
              <w:spacing w:line="264" w:lineRule="auto"/>
              <w:contextualSpacing/>
              <w:jc w:val="both"/>
              <w:rPr>
                <w:rFonts w:eastAsia="DengXian"/>
                <w:spacing w:val="-10"/>
                <w:sz w:val="26"/>
                <w:szCs w:val="26"/>
              </w:rPr>
            </w:pPr>
            <w:r w:rsidRPr="00CB317B">
              <w:rPr>
                <w:rFonts w:eastAsia="DengXian"/>
                <w:spacing w:val="-10"/>
                <w:sz w:val="26"/>
                <w:szCs w:val="26"/>
              </w:rPr>
              <w:lastRenderedPageBreak/>
              <w:t>5.</w:t>
            </w:r>
          </w:p>
        </w:tc>
        <w:tc>
          <w:tcPr>
            <w:tcW w:w="7084" w:type="dxa"/>
            <w:tcBorders>
              <w:bottom w:val="nil"/>
            </w:tcBorders>
          </w:tcPr>
          <w:p w14:paraId="22B85ED3" w14:textId="77777777" w:rsidR="00363CF1" w:rsidRPr="00CB317B" w:rsidRDefault="00363CF1" w:rsidP="001E6339">
            <w:pPr>
              <w:spacing w:line="264" w:lineRule="auto"/>
              <w:contextualSpacing/>
              <w:jc w:val="both"/>
              <w:rPr>
                <w:rFonts w:eastAsia="Calibri"/>
                <w:b/>
                <w:spacing w:val="-10"/>
                <w:sz w:val="26"/>
                <w:szCs w:val="26"/>
                <w:lang w:val="vi-VN"/>
              </w:rPr>
            </w:pPr>
            <w:r w:rsidRPr="00CB317B">
              <w:rPr>
                <w:rFonts w:eastAsia="Calibri"/>
                <w:b/>
                <w:bCs/>
                <w:spacing w:val="-10"/>
                <w:sz w:val="26"/>
                <w:szCs w:val="26"/>
                <w:lang w:val="vi-VN"/>
              </w:rPr>
              <w:t>Yêu cầu về danh sách tín hiệu SCADA:</w:t>
            </w:r>
          </w:p>
        </w:tc>
        <w:tc>
          <w:tcPr>
            <w:tcW w:w="1559" w:type="dxa"/>
            <w:tcBorders>
              <w:bottom w:val="nil"/>
            </w:tcBorders>
          </w:tcPr>
          <w:p w14:paraId="161A8B76" w14:textId="77777777" w:rsidR="00363CF1" w:rsidRPr="00CB317B" w:rsidRDefault="00363CF1" w:rsidP="001E6339">
            <w:pPr>
              <w:spacing w:line="264" w:lineRule="auto"/>
              <w:contextualSpacing/>
              <w:jc w:val="both"/>
              <w:rPr>
                <w:rFonts w:eastAsia="Calibri"/>
                <w:spacing w:val="-10"/>
                <w:sz w:val="26"/>
                <w:szCs w:val="26"/>
                <w:lang w:val="vi-VN"/>
              </w:rPr>
            </w:pPr>
          </w:p>
        </w:tc>
      </w:tr>
      <w:tr w:rsidR="00D815B4" w:rsidRPr="00CB317B" w14:paraId="4292D56B" w14:textId="77777777" w:rsidTr="009E773D">
        <w:trPr>
          <w:jc w:val="center"/>
        </w:trPr>
        <w:tc>
          <w:tcPr>
            <w:tcW w:w="708" w:type="dxa"/>
            <w:tcBorders>
              <w:top w:val="nil"/>
              <w:bottom w:val="nil"/>
            </w:tcBorders>
          </w:tcPr>
          <w:p w14:paraId="23E2F394"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54A7308F" w14:textId="77777777" w:rsidR="00363CF1" w:rsidRPr="00CB317B" w:rsidRDefault="00363CF1">
            <w:pPr>
              <w:widowControl w:val="0"/>
              <w:numPr>
                <w:ilvl w:val="0"/>
                <w:numId w:val="329"/>
              </w:numPr>
              <w:tabs>
                <w:tab w:val="left" w:pos="284"/>
              </w:tabs>
              <w:spacing w:line="264" w:lineRule="auto"/>
              <w:contextualSpacing/>
              <w:jc w:val="both"/>
              <w:rPr>
                <w:rFonts w:eastAsia="DengXian"/>
                <w:spacing w:val="-10"/>
                <w:sz w:val="26"/>
                <w:szCs w:val="26"/>
              </w:rPr>
            </w:pPr>
            <w:r w:rsidRPr="00CB317B">
              <w:rPr>
                <w:rFonts w:eastAsia="DengXian"/>
                <w:spacing w:val="-10"/>
                <w:sz w:val="26"/>
                <w:szCs w:val="26"/>
                <w:lang w:val="vi-VN"/>
              </w:rPr>
              <w:t>Tín hiệu chung của tủ điện trung thế có trang bị SCADA:</w:t>
            </w:r>
          </w:p>
        </w:tc>
        <w:tc>
          <w:tcPr>
            <w:tcW w:w="1559" w:type="dxa"/>
            <w:tcBorders>
              <w:top w:val="nil"/>
              <w:bottom w:val="nil"/>
            </w:tcBorders>
          </w:tcPr>
          <w:p w14:paraId="2CFEB5D7"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6F0DA771" w14:textId="77777777" w:rsidTr="009E773D">
        <w:trPr>
          <w:jc w:val="center"/>
        </w:trPr>
        <w:tc>
          <w:tcPr>
            <w:tcW w:w="708" w:type="dxa"/>
            <w:tcBorders>
              <w:top w:val="nil"/>
              <w:bottom w:val="nil"/>
            </w:tcBorders>
          </w:tcPr>
          <w:p w14:paraId="16123B52"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547A7D46" w14:textId="77777777" w:rsidR="00363CF1" w:rsidRPr="00CB317B" w:rsidRDefault="00363CF1" w:rsidP="001E6339">
            <w:pPr>
              <w:widowControl w:val="0"/>
              <w:spacing w:line="264" w:lineRule="auto"/>
              <w:contextualSpacing/>
              <w:jc w:val="both"/>
              <w:rPr>
                <w:rFonts w:eastAsia="DengXian"/>
                <w:spacing w:val="-10"/>
                <w:sz w:val="26"/>
                <w:szCs w:val="26"/>
                <w:lang w:val="vi-VN"/>
              </w:rPr>
            </w:pPr>
            <w:r w:rsidRPr="00CB317B">
              <w:rPr>
                <w:rFonts w:eastAsia="DengXian"/>
                <w:spacing w:val="-10"/>
                <w:sz w:val="26"/>
                <w:szCs w:val="26"/>
                <w:lang w:val="vi-VN"/>
              </w:rPr>
              <w:t>Tín hiệu ngõ vào 01 bit:</w:t>
            </w:r>
          </w:p>
        </w:tc>
        <w:tc>
          <w:tcPr>
            <w:tcW w:w="1559" w:type="dxa"/>
            <w:tcBorders>
              <w:top w:val="nil"/>
              <w:bottom w:val="nil"/>
            </w:tcBorders>
          </w:tcPr>
          <w:p w14:paraId="7A24C104"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6B0AED" w14:paraId="4719AC38" w14:textId="77777777" w:rsidTr="009E773D">
        <w:trPr>
          <w:jc w:val="center"/>
        </w:trPr>
        <w:tc>
          <w:tcPr>
            <w:tcW w:w="708" w:type="dxa"/>
            <w:tcBorders>
              <w:top w:val="nil"/>
              <w:bottom w:val="nil"/>
            </w:tcBorders>
          </w:tcPr>
          <w:p w14:paraId="79DD96F4"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44F5070D" w14:textId="77777777" w:rsidR="00363CF1" w:rsidRPr="00CB317B" w:rsidRDefault="00363CF1">
            <w:pPr>
              <w:widowControl w:val="0"/>
              <w:numPr>
                <w:ilvl w:val="0"/>
                <w:numId w:val="330"/>
              </w:numPr>
              <w:tabs>
                <w:tab w:val="left" w:pos="428"/>
              </w:tabs>
              <w:spacing w:line="264" w:lineRule="auto"/>
              <w:ind w:left="175"/>
              <w:contextualSpacing/>
              <w:jc w:val="both"/>
              <w:rPr>
                <w:rFonts w:eastAsia="DengXian"/>
                <w:spacing w:val="-10"/>
                <w:sz w:val="26"/>
                <w:szCs w:val="26"/>
              </w:rPr>
            </w:pPr>
            <w:r w:rsidRPr="00CB317B">
              <w:rPr>
                <w:rFonts w:eastAsia="DengXian"/>
                <w:spacing w:val="-10"/>
                <w:sz w:val="26"/>
                <w:szCs w:val="26"/>
                <w:lang w:val="vi-VN"/>
              </w:rPr>
              <w:t>Mất nguồn AC cấp cho bộ sạc.</w:t>
            </w:r>
          </w:p>
          <w:p w14:paraId="071C53AB" w14:textId="77777777" w:rsidR="00363CF1" w:rsidRPr="00CB317B" w:rsidRDefault="00363CF1">
            <w:pPr>
              <w:widowControl w:val="0"/>
              <w:numPr>
                <w:ilvl w:val="0"/>
                <w:numId w:val="330"/>
              </w:numPr>
              <w:tabs>
                <w:tab w:val="left" w:pos="428"/>
              </w:tabs>
              <w:spacing w:line="264" w:lineRule="auto"/>
              <w:ind w:left="175"/>
              <w:contextualSpacing/>
              <w:jc w:val="both"/>
              <w:rPr>
                <w:rFonts w:eastAsia="DengXian"/>
                <w:spacing w:val="-10"/>
                <w:sz w:val="26"/>
                <w:szCs w:val="26"/>
              </w:rPr>
            </w:pPr>
            <w:r w:rsidRPr="00CB317B">
              <w:rPr>
                <w:rFonts w:eastAsia="DengXian"/>
                <w:spacing w:val="-10"/>
                <w:sz w:val="26"/>
                <w:szCs w:val="26"/>
                <w:lang w:val="vi-VN"/>
              </w:rPr>
              <w:t>Ắc quy bị lồi.</w:t>
            </w:r>
          </w:p>
          <w:p w14:paraId="64C287B5" w14:textId="77777777" w:rsidR="00363CF1" w:rsidRPr="00CB317B" w:rsidRDefault="00363CF1">
            <w:pPr>
              <w:widowControl w:val="0"/>
              <w:numPr>
                <w:ilvl w:val="0"/>
                <w:numId w:val="330"/>
              </w:numPr>
              <w:tabs>
                <w:tab w:val="left" w:pos="414"/>
              </w:tabs>
              <w:spacing w:line="264" w:lineRule="auto"/>
              <w:ind w:left="175"/>
              <w:contextualSpacing/>
              <w:jc w:val="both"/>
              <w:rPr>
                <w:rFonts w:eastAsia="DengXian"/>
                <w:spacing w:val="-10"/>
                <w:sz w:val="26"/>
                <w:szCs w:val="26"/>
              </w:rPr>
            </w:pPr>
            <w:r w:rsidRPr="00CB317B">
              <w:rPr>
                <w:rFonts w:eastAsia="DengXian"/>
                <w:spacing w:val="-10"/>
                <w:sz w:val="26"/>
                <w:szCs w:val="26"/>
                <w:lang w:val="vi-VN"/>
              </w:rPr>
              <w:t>Mở cửa tủ.</w:t>
            </w:r>
          </w:p>
          <w:p w14:paraId="15DD1AA0" w14:textId="77777777" w:rsidR="00363CF1" w:rsidRPr="00CB317B" w:rsidRDefault="00363CF1">
            <w:pPr>
              <w:widowControl w:val="0"/>
              <w:numPr>
                <w:ilvl w:val="0"/>
                <w:numId w:val="330"/>
              </w:numPr>
              <w:tabs>
                <w:tab w:val="left" w:pos="418"/>
              </w:tabs>
              <w:spacing w:line="264" w:lineRule="auto"/>
              <w:ind w:left="175"/>
              <w:contextualSpacing/>
              <w:jc w:val="both"/>
              <w:rPr>
                <w:rFonts w:eastAsia="DengXian"/>
                <w:spacing w:val="-10"/>
                <w:sz w:val="26"/>
                <w:szCs w:val="26"/>
                <w:lang w:val="vi-VN"/>
              </w:rPr>
            </w:pPr>
            <w:r w:rsidRPr="00CB317B">
              <w:rPr>
                <w:rFonts w:eastAsia="DengXian"/>
                <w:spacing w:val="-10"/>
                <w:sz w:val="26"/>
                <w:szCs w:val="26"/>
                <w:lang w:val="vi-VN"/>
              </w:rPr>
              <w:t>Khóa Từ xa/Tại chỗ.</w:t>
            </w:r>
          </w:p>
        </w:tc>
        <w:tc>
          <w:tcPr>
            <w:tcW w:w="1559" w:type="dxa"/>
            <w:tcBorders>
              <w:top w:val="nil"/>
              <w:bottom w:val="nil"/>
            </w:tcBorders>
          </w:tcPr>
          <w:p w14:paraId="5E5326DE"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p w14:paraId="3706FC13"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p w14:paraId="22012E2F"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p w14:paraId="22558D47"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6B0AED" w14:paraId="06DEACFD" w14:textId="77777777" w:rsidTr="009E773D">
        <w:trPr>
          <w:jc w:val="center"/>
        </w:trPr>
        <w:tc>
          <w:tcPr>
            <w:tcW w:w="708" w:type="dxa"/>
            <w:tcBorders>
              <w:top w:val="nil"/>
              <w:bottom w:val="nil"/>
            </w:tcBorders>
          </w:tcPr>
          <w:p w14:paraId="3EF0A880" w14:textId="77777777" w:rsidR="00363CF1" w:rsidRPr="00CB317B" w:rsidRDefault="00363CF1" w:rsidP="001E6339">
            <w:pPr>
              <w:spacing w:line="264" w:lineRule="auto"/>
              <w:contextualSpacing/>
              <w:jc w:val="both"/>
              <w:rPr>
                <w:rFonts w:eastAsia="DengXian"/>
                <w:spacing w:val="-10"/>
                <w:sz w:val="26"/>
                <w:szCs w:val="26"/>
                <w:lang w:val="vi-VN"/>
              </w:rPr>
            </w:pPr>
          </w:p>
        </w:tc>
        <w:tc>
          <w:tcPr>
            <w:tcW w:w="7084" w:type="dxa"/>
            <w:tcBorders>
              <w:top w:val="nil"/>
              <w:bottom w:val="nil"/>
            </w:tcBorders>
          </w:tcPr>
          <w:p w14:paraId="317D0D45" w14:textId="77777777" w:rsidR="00363CF1" w:rsidRPr="00CB317B" w:rsidRDefault="00363CF1">
            <w:pPr>
              <w:widowControl w:val="0"/>
              <w:numPr>
                <w:ilvl w:val="0"/>
                <w:numId w:val="329"/>
              </w:numPr>
              <w:tabs>
                <w:tab w:val="left" w:pos="284"/>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Tín hiệu cho 01 ngăn tủ dao cắt tải, 01 ngăn tủ</w:t>
            </w:r>
          </w:p>
          <w:p w14:paraId="2572D095" w14:textId="77777777" w:rsidR="00363CF1" w:rsidRPr="00CB317B" w:rsidRDefault="00363CF1" w:rsidP="001E6339">
            <w:pPr>
              <w:spacing w:line="264" w:lineRule="auto"/>
              <w:contextualSpacing/>
              <w:jc w:val="both"/>
              <w:rPr>
                <w:rFonts w:eastAsia="Calibri"/>
                <w:b/>
                <w:bCs/>
                <w:spacing w:val="-10"/>
                <w:sz w:val="26"/>
                <w:szCs w:val="26"/>
                <w:lang w:val="vi-VN"/>
              </w:rPr>
            </w:pPr>
            <w:r w:rsidRPr="00CB317B">
              <w:rPr>
                <w:rFonts w:eastAsia="Calibri"/>
                <w:spacing w:val="-10"/>
                <w:sz w:val="26"/>
                <w:szCs w:val="26"/>
                <w:lang w:val="vi-VN"/>
              </w:rPr>
              <w:t xml:space="preserve">dao cắt tải phân đoạn và 01 ngăn tủ máy cắt có điều khiển SCADA. </w:t>
            </w:r>
          </w:p>
        </w:tc>
        <w:tc>
          <w:tcPr>
            <w:tcW w:w="1559" w:type="dxa"/>
            <w:tcBorders>
              <w:top w:val="nil"/>
              <w:bottom w:val="nil"/>
            </w:tcBorders>
          </w:tcPr>
          <w:p w14:paraId="40B8A6AA" w14:textId="77777777" w:rsidR="00363CF1" w:rsidRPr="00CB317B" w:rsidRDefault="00363CF1" w:rsidP="001E6339">
            <w:pPr>
              <w:spacing w:line="264" w:lineRule="auto"/>
              <w:contextualSpacing/>
              <w:jc w:val="both"/>
              <w:rPr>
                <w:rFonts w:eastAsia="Calibri"/>
                <w:spacing w:val="-10"/>
                <w:sz w:val="26"/>
                <w:szCs w:val="26"/>
                <w:lang w:val="vi-VN"/>
              </w:rPr>
            </w:pPr>
          </w:p>
        </w:tc>
      </w:tr>
      <w:tr w:rsidR="00D815B4" w:rsidRPr="006B0AED" w14:paraId="2FAC37AA" w14:textId="77777777" w:rsidTr="009E773D">
        <w:trPr>
          <w:jc w:val="center"/>
        </w:trPr>
        <w:tc>
          <w:tcPr>
            <w:tcW w:w="708" w:type="dxa"/>
            <w:tcBorders>
              <w:top w:val="nil"/>
              <w:bottom w:val="nil"/>
            </w:tcBorders>
          </w:tcPr>
          <w:p w14:paraId="279F2899" w14:textId="77777777" w:rsidR="00363CF1" w:rsidRPr="00CB317B" w:rsidRDefault="00363CF1" w:rsidP="001E6339">
            <w:pPr>
              <w:spacing w:line="264" w:lineRule="auto"/>
              <w:contextualSpacing/>
              <w:jc w:val="both"/>
              <w:rPr>
                <w:rFonts w:eastAsia="DengXian"/>
                <w:spacing w:val="-10"/>
                <w:sz w:val="26"/>
                <w:szCs w:val="26"/>
                <w:lang w:val="vi-VN"/>
              </w:rPr>
            </w:pPr>
          </w:p>
        </w:tc>
        <w:tc>
          <w:tcPr>
            <w:tcW w:w="7084" w:type="dxa"/>
            <w:tcBorders>
              <w:top w:val="nil"/>
              <w:bottom w:val="nil"/>
            </w:tcBorders>
          </w:tcPr>
          <w:p w14:paraId="1FE54263" w14:textId="77777777" w:rsidR="00363CF1" w:rsidRPr="00CB317B" w:rsidRDefault="00363CF1">
            <w:pPr>
              <w:widowControl w:val="0"/>
              <w:numPr>
                <w:ilvl w:val="0"/>
                <w:numId w:val="330"/>
              </w:numPr>
              <w:tabs>
                <w:tab w:val="left" w:pos="425"/>
              </w:tabs>
              <w:spacing w:line="264" w:lineRule="auto"/>
              <w:contextualSpacing/>
              <w:jc w:val="both"/>
              <w:rPr>
                <w:rFonts w:eastAsia="DengXian"/>
                <w:spacing w:val="-10"/>
                <w:sz w:val="26"/>
                <w:szCs w:val="26"/>
              </w:rPr>
            </w:pPr>
            <w:r w:rsidRPr="00CB317B">
              <w:rPr>
                <w:rFonts w:eastAsia="DengXian"/>
                <w:spacing w:val="-10"/>
                <w:sz w:val="26"/>
                <w:szCs w:val="26"/>
                <w:lang w:val="vi-VN"/>
              </w:rPr>
              <w:t>Tín hiệu ngõ vào 02 bit:</w:t>
            </w:r>
          </w:p>
          <w:p w14:paraId="39308A69" w14:textId="77777777" w:rsidR="00363CF1" w:rsidRPr="00CB317B" w:rsidRDefault="00363CF1" w:rsidP="001E6339">
            <w:pPr>
              <w:spacing w:line="264" w:lineRule="auto"/>
              <w:contextualSpacing/>
              <w:jc w:val="both"/>
              <w:rPr>
                <w:rFonts w:eastAsia="Calibri"/>
                <w:bCs/>
                <w:spacing w:val="-10"/>
                <w:sz w:val="26"/>
                <w:szCs w:val="26"/>
                <w:lang w:val="vi-VN"/>
              </w:rPr>
            </w:pPr>
            <w:r w:rsidRPr="00CB317B">
              <w:rPr>
                <w:rFonts w:eastAsia="Calibri"/>
                <w:spacing w:val="-10"/>
                <w:sz w:val="26"/>
                <w:szCs w:val="26"/>
                <w:lang w:val="vi-VN"/>
              </w:rPr>
              <w:t xml:space="preserve">   - Tín hiệu Close/Open của dao cắt tải hoặc máy cắt.</w:t>
            </w:r>
          </w:p>
        </w:tc>
        <w:tc>
          <w:tcPr>
            <w:tcW w:w="1559" w:type="dxa"/>
            <w:tcBorders>
              <w:top w:val="nil"/>
              <w:bottom w:val="nil"/>
            </w:tcBorders>
          </w:tcPr>
          <w:p w14:paraId="163AABB3"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p w14:paraId="63D9A56D"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19AF8666" w14:textId="77777777" w:rsidTr="009E773D">
        <w:trPr>
          <w:jc w:val="center"/>
        </w:trPr>
        <w:tc>
          <w:tcPr>
            <w:tcW w:w="708" w:type="dxa"/>
            <w:tcBorders>
              <w:top w:val="nil"/>
              <w:bottom w:val="nil"/>
            </w:tcBorders>
          </w:tcPr>
          <w:p w14:paraId="7CE05244" w14:textId="77777777" w:rsidR="00363CF1" w:rsidRPr="00CB317B" w:rsidRDefault="00363CF1" w:rsidP="001E6339">
            <w:pPr>
              <w:spacing w:line="264" w:lineRule="auto"/>
              <w:contextualSpacing/>
              <w:jc w:val="both"/>
              <w:rPr>
                <w:rFonts w:eastAsia="DengXian"/>
                <w:spacing w:val="-10"/>
                <w:sz w:val="26"/>
                <w:szCs w:val="26"/>
                <w:lang w:val="vi-VN"/>
              </w:rPr>
            </w:pPr>
          </w:p>
        </w:tc>
        <w:tc>
          <w:tcPr>
            <w:tcW w:w="7084" w:type="dxa"/>
            <w:tcBorders>
              <w:top w:val="nil"/>
              <w:bottom w:val="nil"/>
            </w:tcBorders>
          </w:tcPr>
          <w:p w14:paraId="44C0EEEB" w14:textId="77777777" w:rsidR="00363CF1" w:rsidRPr="00CB317B" w:rsidRDefault="00363CF1" w:rsidP="001E6339">
            <w:pPr>
              <w:spacing w:line="264" w:lineRule="auto"/>
              <w:contextualSpacing/>
              <w:jc w:val="both"/>
              <w:rPr>
                <w:rFonts w:eastAsia="Calibri"/>
                <w:bCs/>
                <w:spacing w:val="-10"/>
                <w:sz w:val="26"/>
                <w:szCs w:val="26"/>
                <w:lang w:val="vi-VN"/>
              </w:rPr>
            </w:pPr>
            <w:r w:rsidRPr="00CB317B">
              <w:rPr>
                <w:rFonts w:eastAsia="Calibri"/>
                <w:spacing w:val="-10"/>
                <w:sz w:val="26"/>
                <w:szCs w:val="26"/>
                <w:lang w:val="vi-VN"/>
              </w:rPr>
              <w:t xml:space="preserve">   - Tín hiệu Close/Open của tiếp địa.</w:t>
            </w:r>
          </w:p>
        </w:tc>
        <w:tc>
          <w:tcPr>
            <w:tcW w:w="1559" w:type="dxa"/>
            <w:tcBorders>
              <w:top w:val="nil"/>
              <w:bottom w:val="nil"/>
            </w:tcBorders>
          </w:tcPr>
          <w:p w14:paraId="389A7CB9"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447E3318" w14:textId="77777777" w:rsidTr="009E773D">
        <w:trPr>
          <w:jc w:val="center"/>
        </w:trPr>
        <w:tc>
          <w:tcPr>
            <w:tcW w:w="708" w:type="dxa"/>
            <w:tcBorders>
              <w:top w:val="nil"/>
              <w:bottom w:val="nil"/>
            </w:tcBorders>
          </w:tcPr>
          <w:p w14:paraId="7DC3AB93"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569A3344"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 xml:space="preserve">   - Tín hiệu Close/Open của dao cách ly (nếu có).</w:t>
            </w:r>
          </w:p>
        </w:tc>
        <w:tc>
          <w:tcPr>
            <w:tcW w:w="1559" w:type="dxa"/>
            <w:tcBorders>
              <w:top w:val="nil"/>
              <w:bottom w:val="nil"/>
            </w:tcBorders>
          </w:tcPr>
          <w:p w14:paraId="74ADA41F"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3A1137E4" w14:textId="77777777" w:rsidTr="009E773D">
        <w:trPr>
          <w:jc w:val="center"/>
        </w:trPr>
        <w:tc>
          <w:tcPr>
            <w:tcW w:w="708" w:type="dxa"/>
            <w:tcBorders>
              <w:top w:val="nil"/>
              <w:bottom w:val="nil"/>
            </w:tcBorders>
          </w:tcPr>
          <w:p w14:paraId="387B070C"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62CA1D57" w14:textId="77777777" w:rsidR="00363CF1" w:rsidRPr="00CB317B" w:rsidRDefault="00363CF1">
            <w:pPr>
              <w:widowControl w:val="0"/>
              <w:numPr>
                <w:ilvl w:val="0"/>
                <w:numId w:val="330"/>
              </w:numPr>
              <w:tabs>
                <w:tab w:val="left" w:pos="425"/>
              </w:tabs>
              <w:spacing w:line="264" w:lineRule="auto"/>
              <w:contextualSpacing/>
              <w:jc w:val="both"/>
              <w:rPr>
                <w:rFonts w:eastAsia="Calibri"/>
                <w:spacing w:val="-10"/>
                <w:sz w:val="26"/>
                <w:szCs w:val="26"/>
                <w:lang w:val="vi-VN"/>
              </w:rPr>
            </w:pPr>
            <w:r w:rsidRPr="00CB317B">
              <w:rPr>
                <w:rFonts w:eastAsia="DengXian"/>
                <w:spacing w:val="-10"/>
                <w:sz w:val="26"/>
                <w:szCs w:val="26"/>
                <w:lang w:val="vi-VN"/>
              </w:rPr>
              <w:t>Tín hiệu ngõ vào 01 bit:</w:t>
            </w:r>
          </w:p>
        </w:tc>
        <w:tc>
          <w:tcPr>
            <w:tcW w:w="1559" w:type="dxa"/>
            <w:tcBorders>
              <w:top w:val="nil"/>
              <w:bottom w:val="nil"/>
            </w:tcBorders>
          </w:tcPr>
          <w:p w14:paraId="7ED48578"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648F5D4B" w14:textId="77777777" w:rsidTr="009E773D">
        <w:trPr>
          <w:jc w:val="center"/>
        </w:trPr>
        <w:tc>
          <w:tcPr>
            <w:tcW w:w="708" w:type="dxa"/>
            <w:tcBorders>
              <w:top w:val="nil"/>
              <w:bottom w:val="nil"/>
            </w:tcBorders>
          </w:tcPr>
          <w:p w14:paraId="419A03DD"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4C930D8D" w14:textId="77777777" w:rsidR="00363CF1" w:rsidRPr="00CB317B" w:rsidRDefault="00363CF1" w:rsidP="001E6339">
            <w:pPr>
              <w:widowControl w:val="0"/>
              <w:tabs>
                <w:tab w:val="left" w:pos="425"/>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DC Fault</w:t>
            </w:r>
          </w:p>
        </w:tc>
        <w:tc>
          <w:tcPr>
            <w:tcW w:w="1559" w:type="dxa"/>
            <w:tcBorders>
              <w:top w:val="nil"/>
              <w:bottom w:val="nil"/>
            </w:tcBorders>
          </w:tcPr>
          <w:p w14:paraId="407BB303"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656B7EDE" w14:textId="77777777" w:rsidTr="009E773D">
        <w:trPr>
          <w:jc w:val="center"/>
        </w:trPr>
        <w:tc>
          <w:tcPr>
            <w:tcW w:w="708" w:type="dxa"/>
            <w:tcBorders>
              <w:top w:val="nil"/>
              <w:bottom w:val="nil"/>
            </w:tcBorders>
          </w:tcPr>
          <w:p w14:paraId="6AFAF2F7"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3847DD13" w14:textId="77777777" w:rsidR="00363CF1" w:rsidRPr="00CB317B" w:rsidRDefault="00363CF1" w:rsidP="001E6339">
            <w:pPr>
              <w:widowControl w:val="0"/>
              <w:tabs>
                <w:tab w:val="left" w:pos="425"/>
              </w:tabs>
              <w:spacing w:line="264" w:lineRule="auto"/>
              <w:contextualSpacing/>
              <w:jc w:val="both"/>
              <w:rPr>
                <w:rFonts w:eastAsia="DengXian"/>
                <w:spacing w:val="-10"/>
                <w:sz w:val="26"/>
                <w:szCs w:val="26"/>
                <w:lang w:val="vi-VN"/>
              </w:rPr>
            </w:pPr>
            <w:r w:rsidRPr="00CB317B">
              <w:rPr>
                <w:rFonts w:eastAsia="DengXian"/>
                <w:spacing w:val="-10"/>
                <w:sz w:val="26"/>
                <w:szCs w:val="26"/>
                <w:lang w:val="vi-VN"/>
              </w:rPr>
              <w:t xml:space="preserve">   - Tín hiệu bảo vệ 50, 51, 50 N, 51N (cho relay của ngăn tủ máy cắt )</w:t>
            </w:r>
          </w:p>
        </w:tc>
        <w:tc>
          <w:tcPr>
            <w:tcW w:w="1559" w:type="dxa"/>
            <w:tcBorders>
              <w:top w:val="nil"/>
              <w:bottom w:val="nil"/>
            </w:tcBorders>
          </w:tcPr>
          <w:p w14:paraId="37F8F8BF"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10E617A6" w14:textId="77777777" w:rsidTr="009E773D">
        <w:trPr>
          <w:jc w:val="center"/>
        </w:trPr>
        <w:tc>
          <w:tcPr>
            <w:tcW w:w="708" w:type="dxa"/>
            <w:tcBorders>
              <w:top w:val="nil"/>
              <w:bottom w:val="nil"/>
            </w:tcBorders>
          </w:tcPr>
          <w:p w14:paraId="67EEEF6D"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54640E33" w14:textId="77777777" w:rsidR="00363CF1" w:rsidRPr="00CB317B" w:rsidRDefault="00363CF1" w:rsidP="001E6339">
            <w:pPr>
              <w:widowControl w:val="0"/>
              <w:tabs>
                <w:tab w:val="left" w:pos="425"/>
              </w:tabs>
              <w:spacing w:line="264" w:lineRule="auto"/>
              <w:contextualSpacing/>
              <w:jc w:val="both"/>
              <w:rPr>
                <w:rFonts w:eastAsia="DengXian"/>
                <w:spacing w:val="-10"/>
                <w:sz w:val="26"/>
                <w:szCs w:val="26"/>
              </w:rPr>
            </w:pPr>
            <w:r w:rsidRPr="00CB317B">
              <w:rPr>
                <w:rFonts w:eastAsia="DengXian"/>
                <w:spacing w:val="-10"/>
                <w:sz w:val="26"/>
                <w:szCs w:val="26"/>
                <w:lang w:val="vi-VN"/>
              </w:rPr>
              <w:t xml:space="preserve">   - Tín hiệu phát hiện sự cố (tín hiệu pickup của relay): thời gian duy trì tín hiệu này phải đạt tối thiểu 5 phút và có thê hiệu chỉnh được - phục vụ cho DAS/DMS</w:t>
            </w:r>
            <w:r w:rsidRPr="00CB317B">
              <w:rPr>
                <w:rFonts w:eastAsia="DengXian"/>
                <w:spacing w:val="-10"/>
                <w:sz w:val="26"/>
                <w:szCs w:val="26"/>
              </w:rPr>
              <w:t>.</w:t>
            </w:r>
          </w:p>
        </w:tc>
        <w:tc>
          <w:tcPr>
            <w:tcW w:w="1559" w:type="dxa"/>
            <w:tcBorders>
              <w:top w:val="nil"/>
              <w:bottom w:val="nil"/>
            </w:tcBorders>
          </w:tcPr>
          <w:p w14:paraId="1D81A00F"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2B7C1D6F" w14:textId="77777777" w:rsidTr="009E773D">
        <w:trPr>
          <w:jc w:val="center"/>
        </w:trPr>
        <w:tc>
          <w:tcPr>
            <w:tcW w:w="708" w:type="dxa"/>
            <w:tcBorders>
              <w:top w:val="nil"/>
              <w:bottom w:val="nil"/>
            </w:tcBorders>
          </w:tcPr>
          <w:p w14:paraId="6625F79F"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59997111" w14:textId="77777777" w:rsidR="00363CF1" w:rsidRPr="00CB317B" w:rsidRDefault="00363CF1" w:rsidP="001E6339">
            <w:pPr>
              <w:widowControl w:val="0"/>
              <w:tabs>
                <w:tab w:val="left" w:pos="425"/>
              </w:tabs>
              <w:spacing w:line="264" w:lineRule="auto"/>
              <w:ind w:firstLine="175"/>
              <w:contextualSpacing/>
              <w:jc w:val="both"/>
              <w:rPr>
                <w:rFonts w:eastAsia="DengXian"/>
                <w:spacing w:val="-10"/>
                <w:sz w:val="26"/>
                <w:szCs w:val="26"/>
                <w:lang w:val="vi-VN"/>
              </w:rPr>
            </w:pPr>
            <w:r w:rsidRPr="00CB317B">
              <w:rPr>
                <w:rFonts w:eastAsia="DengXian"/>
                <w:spacing w:val="-10"/>
                <w:sz w:val="26"/>
                <w:szCs w:val="26"/>
                <w:lang w:val="vi-VN"/>
              </w:rPr>
              <w:t>- Tín hiệu có điện từng pha.</w:t>
            </w:r>
          </w:p>
        </w:tc>
        <w:tc>
          <w:tcPr>
            <w:tcW w:w="1559" w:type="dxa"/>
            <w:tcBorders>
              <w:top w:val="nil"/>
              <w:bottom w:val="nil"/>
            </w:tcBorders>
          </w:tcPr>
          <w:p w14:paraId="6E937F00"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7B8ED124" w14:textId="77777777" w:rsidTr="009E773D">
        <w:trPr>
          <w:jc w:val="center"/>
        </w:trPr>
        <w:tc>
          <w:tcPr>
            <w:tcW w:w="708" w:type="dxa"/>
            <w:tcBorders>
              <w:top w:val="nil"/>
              <w:bottom w:val="nil"/>
            </w:tcBorders>
          </w:tcPr>
          <w:p w14:paraId="5381FDAB"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3CED7ADD" w14:textId="77777777" w:rsidR="00363CF1" w:rsidRPr="00CB317B" w:rsidRDefault="00363CF1" w:rsidP="001E6339">
            <w:pPr>
              <w:widowControl w:val="0"/>
              <w:tabs>
                <w:tab w:val="left" w:pos="425"/>
              </w:tabs>
              <w:spacing w:line="264" w:lineRule="auto"/>
              <w:ind w:firstLine="175"/>
              <w:contextualSpacing/>
              <w:jc w:val="both"/>
              <w:rPr>
                <w:rFonts w:eastAsia="DengXian"/>
                <w:spacing w:val="-10"/>
                <w:sz w:val="26"/>
                <w:szCs w:val="26"/>
                <w:lang w:val="vi-VN"/>
              </w:rPr>
            </w:pPr>
            <w:r w:rsidRPr="00CB317B">
              <w:rPr>
                <w:rFonts w:eastAsia="DengXian"/>
                <w:spacing w:val="-10"/>
                <w:sz w:val="26"/>
                <w:szCs w:val="26"/>
                <w:lang w:val="vi-VN"/>
              </w:rPr>
              <w:t>- Tín hiệu tình trạng áp suất khí SF6.</w:t>
            </w:r>
          </w:p>
        </w:tc>
        <w:tc>
          <w:tcPr>
            <w:tcW w:w="1559" w:type="dxa"/>
            <w:tcBorders>
              <w:top w:val="nil"/>
              <w:bottom w:val="nil"/>
            </w:tcBorders>
          </w:tcPr>
          <w:p w14:paraId="7D8F3FC8"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3E596D6F" w14:textId="77777777" w:rsidTr="009E773D">
        <w:trPr>
          <w:jc w:val="center"/>
        </w:trPr>
        <w:tc>
          <w:tcPr>
            <w:tcW w:w="708" w:type="dxa"/>
            <w:tcBorders>
              <w:top w:val="nil"/>
              <w:bottom w:val="nil"/>
            </w:tcBorders>
          </w:tcPr>
          <w:p w14:paraId="30FA4B17"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0D1F7252" w14:textId="77777777" w:rsidR="00363CF1" w:rsidRPr="00CB317B" w:rsidRDefault="00363CF1" w:rsidP="001E6339">
            <w:pPr>
              <w:widowControl w:val="0"/>
              <w:tabs>
                <w:tab w:val="left" w:pos="425"/>
              </w:tabs>
              <w:spacing w:line="264" w:lineRule="auto"/>
              <w:ind w:firstLine="175"/>
              <w:contextualSpacing/>
              <w:jc w:val="both"/>
              <w:rPr>
                <w:rFonts w:eastAsia="DengXian"/>
                <w:spacing w:val="-10"/>
                <w:sz w:val="26"/>
                <w:szCs w:val="26"/>
                <w:lang w:val="vi-VN"/>
              </w:rPr>
            </w:pPr>
            <w:r w:rsidRPr="00CB317B">
              <w:rPr>
                <w:rFonts w:eastAsia="DengXian"/>
                <w:spacing w:val="-10"/>
                <w:sz w:val="26"/>
                <w:szCs w:val="26"/>
                <w:lang w:val="vi-VN"/>
              </w:rPr>
              <w:t>- Tín hiệu canh báo sự cố từng pha từ bộ Fault Indicator.</w:t>
            </w:r>
          </w:p>
        </w:tc>
        <w:tc>
          <w:tcPr>
            <w:tcW w:w="1559" w:type="dxa"/>
            <w:tcBorders>
              <w:top w:val="nil"/>
              <w:bottom w:val="nil"/>
            </w:tcBorders>
          </w:tcPr>
          <w:p w14:paraId="0A7179C7"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1F110CDA" w14:textId="77777777" w:rsidTr="009E773D">
        <w:trPr>
          <w:jc w:val="center"/>
        </w:trPr>
        <w:tc>
          <w:tcPr>
            <w:tcW w:w="708" w:type="dxa"/>
            <w:tcBorders>
              <w:top w:val="nil"/>
              <w:bottom w:val="nil"/>
            </w:tcBorders>
          </w:tcPr>
          <w:p w14:paraId="07C80043"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1EBEC204" w14:textId="77777777" w:rsidR="00363CF1" w:rsidRPr="00CB317B" w:rsidRDefault="00363CF1" w:rsidP="001E6339">
            <w:pPr>
              <w:widowControl w:val="0"/>
              <w:spacing w:line="264" w:lineRule="auto"/>
              <w:ind w:left="800" w:hanging="380"/>
              <w:contextualSpacing/>
              <w:jc w:val="both"/>
              <w:rPr>
                <w:rFonts w:eastAsia="DengXian"/>
                <w:spacing w:val="-10"/>
                <w:sz w:val="26"/>
                <w:szCs w:val="26"/>
              </w:rPr>
            </w:pPr>
            <w:r w:rsidRPr="00CB317B">
              <w:rPr>
                <w:rFonts w:eastAsia="DengXian"/>
                <w:spacing w:val="-10"/>
                <w:sz w:val="26"/>
                <w:szCs w:val="26"/>
                <w:lang w:val="vi-VN"/>
              </w:rPr>
              <w:t>• Tín hiệu điều khiển 02 bit: Đóng/cắt dao cắt tải, máy cắt.</w:t>
            </w:r>
          </w:p>
        </w:tc>
        <w:tc>
          <w:tcPr>
            <w:tcW w:w="1559" w:type="dxa"/>
            <w:tcBorders>
              <w:top w:val="nil"/>
              <w:bottom w:val="nil"/>
            </w:tcBorders>
          </w:tcPr>
          <w:p w14:paraId="1725C55C"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3CCF4A2D" w14:textId="77777777" w:rsidTr="009E773D">
        <w:trPr>
          <w:jc w:val="center"/>
        </w:trPr>
        <w:tc>
          <w:tcPr>
            <w:tcW w:w="708" w:type="dxa"/>
            <w:tcBorders>
              <w:top w:val="nil"/>
              <w:bottom w:val="nil"/>
            </w:tcBorders>
          </w:tcPr>
          <w:p w14:paraId="6C26C409"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263B79FE" w14:textId="77777777" w:rsidR="00363CF1" w:rsidRPr="00CB317B" w:rsidRDefault="00363CF1" w:rsidP="001E6339">
            <w:pPr>
              <w:widowControl w:val="0"/>
              <w:spacing w:line="264" w:lineRule="auto"/>
              <w:ind w:left="800" w:hanging="380"/>
              <w:contextualSpacing/>
              <w:jc w:val="both"/>
              <w:rPr>
                <w:rFonts w:eastAsia="DengXian"/>
                <w:spacing w:val="-10"/>
                <w:sz w:val="26"/>
                <w:szCs w:val="26"/>
              </w:rPr>
            </w:pPr>
            <w:r w:rsidRPr="00CB317B">
              <w:rPr>
                <w:rFonts w:eastAsia="DengXian"/>
                <w:spacing w:val="-10"/>
                <w:sz w:val="26"/>
                <w:szCs w:val="26"/>
                <w:lang w:val="vi-VN"/>
              </w:rPr>
              <w:t>• Tín hiệu điều khiển 01 bit:</w:t>
            </w:r>
          </w:p>
        </w:tc>
        <w:tc>
          <w:tcPr>
            <w:tcW w:w="1559" w:type="dxa"/>
            <w:tcBorders>
              <w:top w:val="nil"/>
              <w:bottom w:val="nil"/>
            </w:tcBorders>
          </w:tcPr>
          <w:p w14:paraId="52C3CE54"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7DC643CE" w14:textId="77777777" w:rsidTr="009E773D">
        <w:trPr>
          <w:jc w:val="center"/>
        </w:trPr>
        <w:tc>
          <w:tcPr>
            <w:tcW w:w="708" w:type="dxa"/>
            <w:tcBorders>
              <w:top w:val="nil"/>
              <w:bottom w:val="nil"/>
            </w:tcBorders>
          </w:tcPr>
          <w:p w14:paraId="775D7C22"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587011BF" w14:textId="77777777" w:rsidR="00363CF1" w:rsidRPr="00CB317B" w:rsidRDefault="00363CF1" w:rsidP="001E6339">
            <w:pPr>
              <w:widowControl w:val="0"/>
              <w:spacing w:line="264" w:lineRule="auto"/>
              <w:ind w:firstLine="175"/>
              <w:contextualSpacing/>
              <w:jc w:val="both"/>
              <w:rPr>
                <w:rFonts w:eastAsia="DengXian"/>
                <w:spacing w:val="-10"/>
                <w:sz w:val="26"/>
                <w:szCs w:val="26"/>
              </w:rPr>
            </w:pPr>
            <w:r w:rsidRPr="00CB317B">
              <w:rPr>
                <w:rFonts w:eastAsia="DengXian"/>
                <w:spacing w:val="-10"/>
                <w:sz w:val="26"/>
                <w:szCs w:val="26"/>
                <w:lang w:val="vi-VN"/>
              </w:rPr>
              <w:t>- Reset các bộ chỉ báo sự cố đối với ngăn tủ dao cắt tải, ngăn tủ dao cắt tải phân đoạn</w:t>
            </w:r>
          </w:p>
        </w:tc>
        <w:tc>
          <w:tcPr>
            <w:tcW w:w="1559" w:type="dxa"/>
            <w:tcBorders>
              <w:top w:val="nil"/>
              <w:bottom w:val="nil"/>
            </w:tcBorders>
          </w:tcPr>
          <w:p w14:paraId="5E65ADB8"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532DFD3C" w14:textId="77777777" w:rsidTr="009E773D">
        <w:trPr>
          <w:jc w:val="center"/>
        </w:trPr>
        <w:tc>
          <w:tcPr>
            <w:tcW w:w="708" w:type="dxa"/>
            <w:tcBorders>
              <w:top w:val="nil"/>
              <w:bottom w:val="nil"/>
            </w:tcBorders>
          </w:tcPr>
          <w:p w14:paraId="3A243F7B"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1BA41F16" w14:textId="77777777" w:rsidR="00363CF1" w:rsidRPr="00CB317B" w:rsidRDefault="00363CF1" w:rsidP="001E6339">
            <w:pPr>
              <w:widowControl w:val="0"/>
              <w:spacing w:line="264" w:lineRule="auto"/>
              <w:ind w:firstLine="175"/>
              <w:contextualSpacing/>
              <w:jc w:val="both"/>
              <w:rPr>
                <w:rFonts w:eastAsia="DengXian"/>
                <w:spacing w:val="-10"/>
                <w:sz w:val="26"/>
                <w:szCs w:val="26"/>
              </w:rPr>
            </w:pPr>
            <w:r w:rsidRPr="00CB317B">
              <w:rPr>
                <w:rFonts w:eastAsia="DengXian"/>
                <w:spacing w:val="-10"/>
                <w:sz w:val="26"/>
                <w:szCs w:val="26"/>
                <w:lang w:val="vi-VN"/>
              </w:rPr>
              <w:t>- Reset tín hiệu lockout relay đối với ngăn tủ máy cắt</w:t>
            </w:r>
          </w:p>
        </w:tc>
        <w:tc>
          <w:tcPr>
            <w:tcW w:w="1559" w:type="dxa"/>
            <w:tcBorders>
              <w:top w:val="nil"/>
              <w:bottom w:val="nil"/>
            </w:tcBorders>
          </w:tcPr>
          <w:p w14:paraId="02495AD3" w14:textId="77777777" w:rsidR="00363CF1" w:rsidRPr="00CB317B" w:rsidRDefault="00363CF1" w:rsidP="001E6339">
            <w:pPr>
              <w:spacing w:line="264" w:lineRule="auto"/>
              <w:contextualSpacing/>
              <w:jc w:val="both"/>
              <w:rPr>
                <w:rFonts w:eastAsia="Calibri"/>
                <w:spacing w:val="-10"/>
                <w:sz w:val="26"/>
                <w:szCs w:val="26"/>
                <w:lang w:val="vi-VN"/>
              </w:rPr>
            </w:pPr>
          </w:p>
        </w:tc>
      </w:tr>
      <w:tr w:rsidR="00D815B4" w:rsidRPr="00CB317B" w14:paraId="15D28B21" w14:textId="77777777" w:rsidTr="009E773D">
        <w:trPr>
          <w:jc w:val="center"/>
        </w:trPr>
        <w:tc>
          <w:tcPr>
            <w:tcW w:w="708" w:type="dxa"/>
            <w:tcBorders>
              <w:top w:val="nil"/>
              <w:bottom w:val="nil"/>
            </w:tcBorders>
          </w:tcPr>
          <w:p w14:paraId="2658C390"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365330D9" w14:textId="77777777" w:rsidR="00363CF1" w:rsidRPr="00CB317B" w:rsidRDefault="00363CF1" w:rsidP="001E6339">
            <w:pPr>
              <w:widowControl w:val="0"/>
              <w:spacing w:line="264" w:lineRule="auto"/>
              <w:ind w:firstLine="175"/>
              <w:contextualSpacing/>
              <w:jc w:val="both"/>
              <w:rPr>
                <w:rFonts w:eastAsia="DengXian"/>
                <w:spacing w:val="-10"/>
                <w:sz w:val="26"/>
                <w:szCs w:val="26"/>
                <w:lang w:val="vi-VN"/>
              </w:rPr>
            </w:pPr>
            <w:r w:rsidRPr="00CB317B">
              <w:rPr>
                <w:rFonts w:eastAsia="DengXian"/>
                <w:spacing w:val="-10"/>
                <w:sz w:val="26"/>
                <w:szCs w:val="26"/>
                <w:lang w:val="vi-VN"/>
              </w:rPr>
              <w:t>• Tín hiệu đo lường (analog):</w:t>
            </w:r>
          </w:p>
        </w:tc>
        <w:tc>
          <w:tcPr>
            <w:tcW w:w="1559" w:type="dxa"/>
            <w:tcBorders>
              <w:top w:val="nil"/>
              <w:bottom w:val="nil"/>
            </w:tcBorders>
          </w:tcPr>
          <w:p w14:paraId="3085BDE3" w14:textId="77777777" w:rsidR="00363CF1" w:rsidRPr="00CB317B" w:rsidRDefault="00363CF1" w:rsidP="001E6339">
            <w:pPr>
              <w:spacing w:line="264" w:lineRule="auto"/>
              <w:contextualSpacing/>
              <w:jc w:val="both"/>
              <w:rPr>
                <w:rFonts w:eastAsia="Calibri"/>
                <w:spacing w:val="-10"/>
                <w:sz w:val="26"/>
                <w:szCs w:val="26"/>
                <w:lang w:val="vi-VN"/>
              </w:rPr>
            </w:pPr>
          </w:p>
        </w:tc>
      </w:tr>
      <w:tr w:rsidR="00D815B4" w:rsidRPr="00CB317B" w14:paraId="58700F32" w14:textId="77777777" w:rsidTr="009E773D">
        <w:trPr>
          <w:jc w:val="center"/>
        </w:trPr>
        <w:tc>
          <w:tcPr>
            <w:tcW w:w="708" w:type="dxa"/>
            <w:tcBorders>
              <w:top w:val="nil"/>
              <w:bottom w:val="nil"/>
            </w:tcBorders>
          </w:tcPr>
          <w:p w14:paraId="49302669"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573E778A" w14:textId="77777777" w:rsidR="00363CF1" w:rsidRPr="00CB317B" w:rsidRDefault="00363CF1" w:rsidP="001E6339">
            <w:pPr>
              <w:widowControl w:val="0"/>
              <w:spacing w:line="264" w:lineRule="auto"/>
              <w:ind w:firstLine="175"/>
              <w:contextualSpacing/>
              <w:jc w:val="both"/>
              <w:rPr>
                <w:rFonts w:eastAsia="DengXian"/>
                <w:spacing w:val="-10"/>
                <w:sz w:val="26"/>
                <w:szCs w:val="26"/>
              </w:rPr>
            </w:pPr>
            <w:r w:rsidRPr="00CB317B">
              <w:rPr>
                <w:rFonts w:eastAsia="DengXian"/>
                <w:spacing w:val="-10"/>
                <w:sz w:val="26"/>
                <w:szCs w:val="26"/>
                <w:lang w:val="vi-VN"/>
              </w:rPr>
              <w:t>- Dòng điện từng pha.</w:t>
            </w:r>
          </w:p>
        </w:tc>
        <w:tc>
          <w:tcPr>
            <w:tcW w:w="1559" w:type="dxa"/>
            <w:tcBorders>
              <w:top w:val="nil"/>
              <w:bottom w:val="nil"/>
            </w:tcBorders>
          </w:tcPr>
          <w:p w14:paraId="127CCA78"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203B742C" w14:textId="77777777" w:rsidTr="009E773D">
        <w:trPr>
          <w:jc w:val="center"/>
        </w:trPr>
        <w:tc>
          <w:tcPr>
            <w:tcW w:w="708" w:type="dxa"/>
            <w:tcBorders>
              <w:top w:val="nil"/>
              <w:bottom w:val="nil"/>
            </w:tcBorders>
          </w:tcPr>
          <w:p w14:paraId="5E03D471"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53F9E6BD" w14:textId="77777777" w:rsidR="00363CF1" w:rsidRPr="00CB317B" w:rsidRDefault="00363CF1" w:rsidP="001E6339">
            <w:pPr>
              <w:widowControl w:val="0"/>
              <w:spacing w:line="264" w:lineRule="auto"/>
              <w:ind w:firstLine="175"/>
              <w:contextualSpacing/>
              <w:jc w:val="both"/>
              <w:rPr>
                <w:rFonts w:eastAsia="DengXian"/>
                <w:spacing w:val="-10"/>
                <w:sz w:val="26"/>
                <w:szCs w:val="26"/>
              </w:rPr>
            </w:pPr>
            <w:r w:rsidRPr="00CB317B">
              <w:rPr>
                <w:rFonts w:eastAsia="DengXian"/>
                <w:spacing w:val="-10"/>
                <w:sz w:val="26"/>
                <w:szCs w:val="26"/>
                <w:lang w:val="vi-VN"/>
              </w:rPr>
              <w:t>- Điện áp từng pha.</w:t>
            </w:r>
          </w:p>
        </w:tc>
        <w:tc>
          <w:tcPr>
            <w:tcW w:w="1559" w:type="dxa"/>
            <w:tcBorders>
              <w:top w:val="nil"/>
              <w:bottom w:val="nil"/>
            </w:tcBorders>
          </w:tcPr>
          <w:p w14:paraId="3515CBE2"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571C3FCC" w14:textId="77777777" w:rsidTr="009E773D">
        <w:trPr>
          <w:jc w:val="center"/>
        </w:trPr>
        <w:tc>
          <w:tcPr>
            <w:tcW w:w="708" w:type="dxa"/>
            <w:tcBorders>
              <w:top w:val="nil"/>
              <w:bottom w:val="nil"/>
            </w:tcBorders>
          </w:tcPr>
          <w:p w14:paraId="23E47202"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0DF68F25" w14:textId="77777777" w:rsidR="00363CF1" w:rsidRPr="00CB317B" w:rsidRDefault="00363CF1" w:rsidP="001E6339">
            <w:pPr>
              <w:widowControl w:val="0"/>
              <w:spacing w:line="264" w:lineRule="auto"/>
              <w:ind w:firstLine="175"/>
              <w:contextualSpacing/>
              <w:jc w:val="both"/>
              <w:rPr>
                <w:rFonts w:eastAsia="DengXian"/>
                <w:spacing w:val="-10"/>
                <w:sz w:val="26"/>
                <w:szCs w:val="26"/>
              </w:rPr>
            </w:pPr>
            <w:r w:rsidRPr="00CB317B">
              <w:rPr>
                <w:rFonts w:eastAsia="DengXian"/>
                <w:spacing w:val="-10"/>
                <w:sz w:val="26"/>
                <w:szCs w:val="26"/>
                <w:lang w:val="vi-VN"/>
              </w:rPr>
              <w:t>- Các giá trị P, Q, cos φ từng pha.</w:t>
            </w:r>
          </w:p>
        </w:tc>
        <w:tc>
          <w:tcPr>
            <w:tcW w:w="1559" w:type="dxa"/>
            <w:tcBorders>
              <w:top w:val="nil"/>
              <w:bottom w:val="nil"/>
            </w:tcBorders>
          </w:tcPr>
          <w:p w14:paraId="46DE3ECE"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6327B378" w14:textId="77777777" w:rsidTr="009E773D">
        <w:trPr>
          <w:jc w:val="center"/>
        </w:trPr>
        <w:tc>
          <w:tcPr>
            <w:tcW w:w="708" w:type="dxa"/>
            <w:tcBorders>
              <w:top w:val="nil"/>
              <w:bottom w:val="nil"/>
            </w:tcBorders>
          </w:tcPr>
          <w:p w14:paraId="71C86294"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2F7AB011" w14:textId="77777777" w:rsidR="00363CF1" w:rsidRPr="00CB317B" w:rsidRDefault="00363CF1" w:rsidP="001E6339">
            <w:pPr>
              <w:widowControl w:val="0"/>
              <w:spacing w:line="264" w:lineRule="auto"/>
              <w:ind w:firstLine="175"/>
              <w:contextualSpacing/>
              <w:jc w:val="both"/>
              <w:rPr>
                <w:rFonts w:eastAsia="DengXian"/>
                <w:spacing w:val="-10"/>
                <w:sz w:val="26"/>
                <w:szCs w:val="26"/>
                <w:lang w:val="vi-VN"/>
              </w:rPr>
            </w:pPr>
            <w:r w:rsidRPr="00CB317B">
              <w:rPr>
                <w:rFonts w:eastAsia="DengXian"/>
                <w:spacing w:val="-10"/>
                <w:sz w:val="26"/>
                <w:szCs w:val="26"/>
                <w:lang w:val="vi-VN"/>
              </w:rPr>
              <w:t xml:space="preserve">- Các giá trị P, Q, Tổng. </w:t>
            </w:r>
          </w:p>
        </w:tc>
        <w:tc>
          <w:tcPr>
            <w:tcW w:w="1559" w:type="dxa"/>
            <w:tcBorders>
              <w:top w:val="nil"/>
              <w:bottom w:val="nil"/>
            </w:tcBorders>
          </w:tcPr>
          <w:p w14:paraId="10C15006"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36469E32" w14:textId="77777777" w:rsidTr="009E773D">
        <w:trPr>
          <w:jc w:val="center"/>
        </w:trPr>
        <w:tc>
          <w:tcPr>
            <w:tcW w:w="708" w:type="dxa"/>
            <w:tcBorders>
              <w:top w:val="nil"/>
              <w:bottom w:val="nil"/>
            </w:tcBorders>
          </w:tcPr>
          <w:p w14:paraId="051CF2C4"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4299F975" w14:textId="77777777" w:rsidR="00363CF1" w:rsidRPr="00CB317B" w:rsidRDefault="00363CF1" w:rsidP="001E6339">
            <w:pPr>
              <w:widowControl w:val="0"/>
              <w:spacing w:line="264" w:lineRule="auto"/>
              <w:ind w:firstLine="175"/>
              <w:contextualSpacing/>
              <w:jc w:val="both"/>
              <w:rPr>
                <w:rFonts w:eastAsia="DengXian"/>
                <w:spacing w:val="-10"/>
                <w:sz w:val="26"/>
                <w:szCs w:val="26"/>
                <w:lang w:val="vi-VN"/>
              </w:rPr>
            </w:pPr>
            <w:r w:rsidRPr="00CB317B">
              <w:rPr>
                <w:rFonts w:eastAsia="DengXian"/>
                <w:spacing w:val="-10"/>
                <w:sz w:val="26"/>
                <w:szCs w:val="26"/>
                <w:lang w:val="vi-VN"/>
              </w:rPr>
              <w:t xml:space="preserve">c. Tín hiệu cho các ngăn tủ dao cắt tải, ngăn tủ dao cắt tải phân đoạn và các ngăn tủ dao cắt tải có bệ đỡ chì không có điều khiên SCADA </w:t>
            </w:r>
          </w:p>
        </w:tc>
        <w:tc>
          <w:tcPr>
            <w:tcW w:w="1559" w:type="dxa"/>
            <w:tcBorders>
              <w:top w:val="nil"/>
              <w:bottom w:val="nil"/>
            </w:tcBorders>
          </w:tcPr>
          <w:p w14:paraId="2803D672" w14:textId="77777777" w:rsidR="00363CF1" w:rsidRPr="00CB317B" w:rsidRDefault="00363CF1" w:rsidP="001E6339">
            <w:pPr>
              <w:spacing w:line="264" w:lineRule="auto"/>
              <w:contextualSpacing/>
              <w:jc w:val="both"/>
              <w:rPr>
                <w:rFonts w:eastAsia="Calibri"/>
                <w:spacing w:val="-10"/>
                <w:sz w:val="26"/>
                <w:szCs w:val="26"/>
                <w:lang w:val="vi-VN"/>
              </w:rPr>
            </w:pPr>
          </w:p>
        </w:tc>
      </w:tr>
      <w:tr w:rsidR="00D815B4" w:rsidRPr="00CB317B" w14:paraId="0C13CE99" w14:textId="77777777" w:rsidTr="009E773D">
        <w:trPr>
          <w:jc w:val="center"/>
        </w:trPr>
        <w:tc>
          <w:tcPr>
            <w:tcW w:w="708" w:type="dxa"/>
            <w:tcBorders>
              <w:top w:val="nil"/>
              <w:bottom w:val="nil"/>
            </w:tcBorders>
          </w:tcPr>
          <w:p w14:paraId="4E2FA247"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14716DE4" w14:textId="77777777" w:rsidR="00363CF1" w:rsidRPr="00CB317B" w:rsidRDefault="00363CF1" w:rsidP="001E6339">
            <w:pPr>
              <w:widowControl w:val="0"/>
              <w:spacing w:line="264" w:lineRule="auto"/>
              <w:ind w:firstLine="175"/>
              <w:contextualSpacing/>
              <w:jc w:val="both"/>
              <w:rPr>
                <w:rFonts w:eastAsia="DengXian"/>
                <w:spacing w:val="-10"/>
                <w:sz w:val="26"/>
                <w:szCs w:val="26"/>
                <w:lang w:val="vi-VN"/>
              </w:rPr>
            </w:pPr>
            <w:r w:rsidRPr="00CB317B">
              <w:rPr>
                <w:rFonts w:eastAsia="DengXian"/>
                <w:spacing w:val="-10"/>
                <w:sz w:val="26"/>
                <w:szCs w:val="26"/>
                <w:lang w:val="vi-VN"/>
              </w:rPr>
              <w:t>• Tín hiệu ngõ vào 02 bit:</w:t>
            </w:r>
          </w:p>
        </w:tc>
        <w:tc>
          <w:tcPr>
            <w:tcW w:w="1559" w:type="dxa"/>
            <w:tcBorders>
              <w:top w:val="nil"/>
              <w:bottom w:val="nil"/>
            </w:tcBorders>
          </w:tcPr>
          <w:p w14:paraId="5E916D1D" w14:textId="77777777" w:rsidR="00363CF1" w:rsidRPr="00CB317B" w:rsidRDefault="00363CF1" w:rsidP="001E6339">
            <w:pPr>
              <w:spacing w:line="264" w:lineRule="auto"/>
              <w:contextualSpacing/>
              <w:jc w:val="both"/>
              <w:rPr>
                <w:rFonts w:eastAsia="Calibri"/>
                <w:spacing w:val="-10"/>
                <w:sz w:val="26"/>
                <w:szCs w:val="26"/>
                <w:lang w:val="vi-VN"/>
              </w:rPr>
            </w:pPr>
          </w:p>
        </w:tc>
      </w:tr>
      <w:tr w:rsidR="00D815B4" w:rsidRPr="00CB317B" w14:paraId="2C5524F1" w14:textId="77777777" w:rsidTr="009E773D">
        <w:trPr>
          <w:jc w:val="center"/>
        </w:trPr>
        <w:tc>
          <w:tcPr>
            <w:tcW w:w="708" w:type="dxa"/>
            <w:tcBorders>
              <w:top w:val="nil"/>
              <w:bottom w:val="nil"/>
            </w:tcBorders>
          </w:tcPr>
          <w:p w14:paraId="6EE98DFC"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bottom w:val="nil"/>
            </w:tcBorders>
          </w:tcPr>
          <w:p w14:paraId="10F8E48D" w14:textId="77777777" w:rsidR="00363CF1" w:rsidRPr="00CB317B" w:rsidRDefault="00363CF1" w:rsidP="001E6339">
            <w:pPr>
              <w:widowControl w:val="0"/>
              <w:spacing w:line="264" w:lineRule="auto"/>
              <w:ind w:firstLine="317"/>
              <w:contextualSpacing/>
              <w:jc w:val="both"/>
              <w:rPr>
                <w:rFonts w:eastAsia="DengXian"/>
                <w:spacing w:val="-10"/>
                <w:sz w:val="26"/>
                <w:szCs w:val="26"/>
              </w:rPr>
            </w:pPr>
            <w:r w:rsidRPr="00CB317B">
              <w:rPr>
                <w:rFonts w:eastAsia="DengXian"/>
                <w:spacing w:val="-10"/>
                <w:sz w:val="26"/>
                <w:szCs w:val="26"/>
                <w:lang w:val="vi-VN"/>
              </w:rPr>
              <w:t>- Tín hiệu Close/Open của dao cắt tải.</w:t>
            </w:r>
          </w:p>
        </w:tc>
        <w:tc>
          <w:tcPr>
            <w:tcW w:w="1559" w:type="dxa"/>
            <w:tcBorders>
              <w:top w:val="nil"/>
              <w:bottom w:val="nil"/>
            </w:tcBorders>
          </w:tcPr>
          <w:p w14:paraId="3764AD32"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r w:rsidR="00D815B4" w:rsidRPr="00CB317B" w14:paraId="2611451C" w14:textId="77777777" w:rsidTr="009E773D">
        <w:trPr>
          <w:jc w:val="center"/>
        </w:trPr>
        <w:tc>
          <w:tcPr>
            <w:tcW w:w="708" w:type="dxa"/>
            <w:tcBorders>
              <w:top w:val="nil"/>
            </w:tcBorders>
          </w:tcPr>
          <w:p w14:paraId="5976F9DB" w14:textId="77777777" w:rsidR="00363CF1" w:rsidRPr="00CB317B" w:rsidRDefault="00363CF1" w:rsidP="001E6339">
            <w:pPr>
              <w:spacing w:line="264" w:lineRule="auto"/>
              <w:contextualSpacing/>
              <w:jc w:val="both"/>
              <w:rPr>
                <w:rFonts w:eastAsia="DengXian"/>
                <w:spacing w:val="-10"/>
                <w:sz w:val="26"/>
                <w:szCs w:val="26"/>
              </w:rPr>
            </w:pPr>
          </w:p>
        </w:tc>
        <w:tc>
          <w:tcPr>
            <w:tcW w:w="7084" w:type="dxa"/>
            <w:tcBorders>
              <w:top w:val="nil"/>
            </w:tcBorders>
          </w:tcPr>
          <w:p w14:paraId="445C2B43" w14:textId="77777777" w:rsidR="00363CF1" w:rsidRPr="00CB317B" w:rsidRDefault="00363CF1" w:rsidP="001E6339">
            <w:pPr>
              <w:widowControl w:val="0"/>
              <w:spacing w:line="264" w:lineRule="auto"/>
              <w:ind w:firstLine="317"/>
              <w:contextualSpacing/>
              <w:jc w:val="both"/>
              <w:rPr>
                <w:rFonts w:eastAsia="DengXian"/>
                <w:spacing w:val="-10"/>
                <w:sz w:val="26"/>
                <w:szCs w:val="26"/>
              </w:rPr>
            </w:pPr>
            <w:r w:rsidRPr="00CB317B">
              <w:rPr>
                <w:rFonts w:eastAsia="DengXian"/>
                <w:spacing w:val="-10"/>
                <w:sz w:val="26"/>
                <w:szCs w:val="26"/>
                <w:lang w:val="vi-VN"/>
              </w:rPr>
              <w:t>- Tín hiệu Close/Open của tiếp địa.</w:t>
            </w:r>
          </w:p>
        </w:tc>
        <w:tc>
          <w:tcPr>
            <w:tcW w:w="1559" w:type="dxa"/>
            <w:tcBorders>
              <w:top w:val="nil"/>
            </w:tcBorders>
          </w:tcPr>
          <w:p w14:paraId="1EF487FA" w14:textId="77777777" w:rsidR="00363CF1" w:rsidRPr="00CB317B" w:rsidRDefault="00363CF1" w:rsidP="001E6339">
            <w:pPr>
              <w:spacing w:line="264" w:lineRule="auto"/>
              <w:contextualSpacing/>
              <w:jc w:val="both"/>
              <w:rPr>
                <w:rFonts w:eastAsia="Calibri"/>
                <w:spacing w:val="-10"/>
                <w:sz w:val="26"/>
                <w:szCs w:val="26"/>
                <w:lang w:val="vi-VN"/>
              </w:rPr>
            </w:pPr>
            <w:r w:rsidRPr="00CB317B">
              <w:rPr>
                <w:rFonts w:eastAsia="Calibri"/>
                <w:spacing w:val="-10"/>
                <w:sz w:val="26"/>
                <w:szCs w:val="26"/>
                <w:lang w:val="vi-VN"/>
              </w:rPr>
              <w:t>Đáp ứng</w:t>
            </w:r>
          </w:p>
        </w:tc>
      </w:tr>
    </w:tbl>
    <w:p w14:paraId="7F94FAFD" w14:textId="77777777" w:rsidR="00363CF1" w:rsidRPr="00CB317B" w:rsidRDefault="00363CF1">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eastAsia="DengXian" w:hAnsi="Times New Roman"/>
          <w:spacing w:val="-10"/>
          <w:sz w:val="26"/>
          <w:szCs w:val="26"/>
          <w:lang w:val="fr-FR"/>
        </w:rPr>
      </w:pPr>
      <w:bookmarkStart w:id="175" w:name="_Toc16846016"/>
      <w:bookmarkStart w:id="176" w:name="_Toc484166810"/>
      <w:bookmarkStart w:id="177" w:name="_Toc164953654"/>
      <w:bookmarkStart w:id="178" w:name="_Toc203730692"/>
      <w:r w:rsidRPr="00CB317B">
        <w:rPr>
          <w:rFonts w:ascii="Times New Roman" w:eastAsia="DengXian" w:hAnsi="Times New Roman"/>
          <w:spacing w:val="-10"/>
          <w:sz w:val="26"/>
          <w:szCs w:val="26"/>
          <w:lang w:val="fr-FR"/>
        </w:rPr>
        <w:t>Đặc tính kỹ thuật bộ chỉ thị sự cố cáp ngầm trung thế :</w:t>
      </w:r>
      <w:bookmarkEnd w:id="175"/>
      <w:bookmarkEnd w:id="176"/>
      <w:bookmarkEnd w:id="177"/>
      <w:bookmarkEnd w:id="178"/>
    </w:p>
    <w:p w14:paraId="116DC87B" w14:textId="77777777" w:rsidR="00363CF1" w:rsidRPr="00CB317B" w:rsidRDefault="00363CF1">
      <w:pPr>
        <w:numPr>
          <w:ilvl w:val="0"/>
          <w:numId w:val="331"/>
        </w:numPr>
        <w:autoSpaceDE w:val="0"/>
        <w:autoSpaceDN w:val="0"/>
        <w:spacing w:line="264" w:lineRule="auto"/>
        <w:contextualSpacing/>
        <w:jc w:val="both"/>
        <w:rPr>
          <w:rFonts w:eastAsia="DengXian"/>
          <w:b/>
          <w:bCs/>
          <w:spacing w:val="-10"/>
          <w:sz w:val="26"/>
          <w:szCs w:val="26"/>
          <w:lang w:val="fr-FR"/>
        </w:rPr>
      </w:pPr>
      <w:r w:rsidRPr="00CB317B">
        <w:rPr>
          <w:rFonts w:eastAsia="DengXian"/>
          <w:b/>
          <w:bCs/>
          <w:spacing w:val="-10"/>
          <w:sz w:val="26"/>
          <w:szCs w:val="26"/>
          <w:lang w:val="fr-FR"/>
        </w:rPr>
        <w:t>PHẠM VI ÁP DỤNG:</w:t>
      </w:r>
    </w:p>
    <w:p w14:paraId="3BB0C0DE" w14:textId="77777777" w:rsidR="00363CF1" w:rsidRPr="00CB317B" w:rsidRDefault="00363CF1" w:rsidP="001E6339">
      <w:pPr>
        <w:autoSpaceDE w:val="0"/>
        <w:autoSpaceDN w:val="0"/>
        <w:spacing w:line="264" w:lineRule="auto"/>
        <w:contextualSpacing/>
        <w:jc w:val="both"/>
        <w:rPr>
          <w:rFonts w:eastAsia="DengXian"/>
          <w:spacing w:val="-10"/>
          <w:sz w:val="26"/>
          <w:szCs w:val="26"/>
          <w:lang w:val="fr-FR"/>
        </w:rPr>
      </w:pPr>
      <w:r w:rsidRPr="00CB317B">
        <w:rPr>
          <w:rFonts w:eastAsia="DengXian"/>
          <w:spacing w:val="-10"/>
          <w:sz w:val="26"/>
          <w:szCs w:val="26"/>
          <w:lang w:val="fr-FR"/>
        </w:rPr>
        <w:t>Quy cách kỹ thuật này áp dụng cho bộ chỉ thị sự cố cáp ngầm 24kV trong hệ thống có trung tính nối đất trực tiếp hoặc nối đất qua điện trở.</w:t>
      </w:r>
    </w:p>
    <w:p w14:paraId="06E3E89B" w14:textId="77777777" w:rsidR="00363CF1" w:rsidRPr="00CB317B" w:rsidRDefault="00363CF1">
      <w:pPr>
        <w:numPr>
          <w:ilvl w:val="0"/>
          <w:numId w:val="331"/>
        </w:numPr>
        <w:autoSpaceDE w:val="0"/>
        <w:autoSpaceDN w:val="0"/>
        <w:spacing w:line="264" w:lineRule="auto"/>
        <w:contextualSpacing/>
        <w:jc w:val="both"/>
        <w:rPr>
          <w:rFonts w:eastAsia="DengXian"/>
          <w:b/>
          <w:bCs/>
          <w:spacing w:val="-10"/>
          <w:sz w:val="26"/>
          <w:szCs w:val="26"/>
        </w:rPr>
      </w:pPr>
      <w:r w:rsidRPr="00CB317B">
        <w:rPr>
          <w:rFonts w:eastAsia="DengXian"/>
          <w:b/>
          <w:bCs/>
          <w:spacing w:val="-10"/>
          <w:sz w:val="26"/>
          <w:szCs w:val="26"/>
        </w:rPr>
        <w:t>TIÊU CHUẨN:</w:t>
      </w:r>
    </w:p>
    <w:p w14:paraId="705F419F" w14:textId="77777777" w:rsidR="00363CF1" w:rsidRPr="00CB317B" w:rsidRDefault="00363CF1">
      <w:pPr>
        <w:numPr>
          <w:ilvl w:val="0"/>
          <w:numId w:val="332"/>
        </w:numPr>
        <w:spacing w:line="264" w:lineRule="auto"/>
        <w:ind w:left="374"/>
        <w:contextualSpacing/>
        <w:jc w:val="both"/>
        <w:rPr>
          <w:rFonts w:eastAsia="DengXian"/>
          <w:spacing w:val="-10"/>
          <w:sz w:val="26"/>
          <w:szCs w:val="26"/>
        </w:rPr>
      </w:pPr>
      <w:r w:rsidRPr="00CB317B">
        <w:rPr>
          <w:rFonts w:eastAsia="DengXian"/>
          <w:spacing w:val="-10"/>
          <w:sz w:val="26"/>
          <w:szCs w:val="26"/>
        </w:rPr>
        <w:lastRenderedPageBreak/>
        <w:t>IEEE 495 – 2007 IEEE Guide for Testing Faulted Circuit Indicators.</w:t>
      </w:r>
    </w:p>
    <w:p w14:paraId="11655D43" w14:textId="77777777" w:rsidR="00363CF1" w:rsidRPr="00CB317B" w:rsidRDefault="00363CF1">
      <w:pPr>
        <w:numPr>
          <w:ilvl w:val="0"/>
          <w:numId w:val="332"/>
        </w:numPr>
        <w:spacing w:line="264" w:lineRule="auto"/>
        <w:ind w:left="374"/>
        <w:contextualSpacing/>
        <w:jc w:val="both"/>
        <w:rPr>
          <w:rFonts w:eastAsia="DengXian"/>
          <w:spacing w:val="-10"/>
          <w:sz w:val="26"/>
          <w:szCs w:val="26"/>
        </w:rPr>
      </w:pPr>
      <w:r w:rsidRPr="00CB317B">
        <w:rPr>
          <w:rFonts w:eastAsia="DengXian"/>
          <w:spacing w:val="-10"/>
          <w:sz w:val="26"/>
          <w:szCs w:val="26"/>
        </w:rPr>
        <w:t>IEC 6044-1: Current transformers.</w:t>
      </w:r>
    </w:p>
    <w:p w14:paraId="78B78769" w14:textId="77777777" w:rsidR="00363CF1" w:rsidRPr="00CB317B" w:rsidRDefault="00363CF1">
      <w:pPr>
        <w:numPr>
          <w:ilvl w:val="0"/>
          <w:numId w:val="331"/>
        </w:numPr>
        <w:autoSpaceDE w:val="0"/>
        <w:autoSpaceDN w:val="0"/>
        <w:spacing w:line="264" w:lineRule="auto"/>
        <w:contextualSpacing/>
        <w:jc w:val="both"/>
        <w:rPr>
          <w:rFonts w:eastAsia="DengXian"/>
          <w:b/>
          <w:bCs/>
          <w:spacing w:val="-10"/>
          <w:sz w:val="26"/>
          <w:szCs w:val="26"/>
        </w:rPr>
      </w:pPr>
      <w:r w:rsidRPr="00CB317B">
        <w:rPr>
          <w:rFonts w:eastAsia="DengXian"/>
          <w:b/>
          <w:bCs/>
          <w:spacing w:val="-10"/>
          <w:sz w:val="26"/>
          <w:szCs w:val="26"/>
        </w:rPr>
        <w:t xml:space="preserve">CÁC HẠNG MỤC THỬ NGHIỆM: </w:t>
      </w:r>
    </w:p>
    <w:p w14:paraId="33D2D090" w14:textId="77777777" w:rsidR="00363CF1" w:rsidRPr="00CB317B" w:rsidRDefault="00363CF1">
      <w:pPr>
        <w:numPr>
          <w:ilvl w:val="0"/>
          <w:numId w:val="335"/>
        </w:numPr>
        <w:spacing w:line="264" w:lineRule="auto"/>
        <w:ind w:hanging="720"/>
        <w:contextualSpacing/>
        <w:jc w:val="both"/>
        <w:rPr>
          <w:rFonts w:eastAsia="DengXian"/>
          <w:spacing w:val="-10"/>
          <w:sz w:val="26"/>
          <w:szCs w:val="26"/>
          <w:u w:val="single"/>
        </w:rPr>
      </w:pPr>
      <w:r w:rsidRPr="00CB317B">
        <w:rPr>
          <w:rFonts w:eastAsia="DengXian"/>
          <w:spacing w:val="-10"/>
          <w:sz w:val="26"/>
          <w:szCs w:val="26"/>
          <w:u w:val="single"/>
        </w:rPr>
        <w:t>Thử nghiệm thiết kế đối với bộ xử lý tín hiệu:</w:t>
      </w:r>
    </w:p>
    <w:p w14:paraId="3998033F" w14:textId="77777777" w:rsidR="00363CF1" w:rsidRPr="00CB317B" w:rsidRDefault="00363CF1">
      <w:pPr>
        <w:numPr>
          <w:ilvl w:val="0"/>
          <w:numId w:val="336"/>
        </w:numPr>
        <w:tabs>
          <w:tab w:val="left" w:pos="360"/>
        </w:tabs>
        <w:spacing w:line="264" w:lineRule="auto"/>
        <w:ind w:hanging="720"/>
        <w:contextualSpacing/>
        <w:jc w:val="both"/>
        <w:rPr>
          <w:rFonts w:eastAsia="DengXian"/>
          <w:spacing w:val="-10"/>
          <w:sz w:val="26"/>
          <w:szCs w:val="26"/>
        </w:rPr>
      </w:pPr>
      <w:r w:rsidRPr="00CB317B">
        <w:rPr>
          <w:rFonts w:eastAsia="DengXian"/>
          <w:spacing w:val="-10"/>
          <w:sz w:val="26"/>
          <w:szCs w:val="26"/>
        </w:rPr>
        <w:t xml:space="preserve">Thử nghiệm chu kỳ nhiệt (temperature cycling)  </w:t>
      </w:r>
    </w:p>
    <w:p w14:paraId="17C1670C" w14:textId="77777777" w:rsidR="00363CF1" w:rsidRPr="00CB317B" w:rsidRDefault="00363CF1">
      <w:pPr>
        <w:numPr>
          <w:ilvl w:val="0"/>
          <w:numId w:val="336"/>
        </w:numPr>
        <w:tabs>
          <w:tab w:val="left" w:pos="360"/>
        </w:tabs>
        <w:spacing w:line="264" w:lineRule="auto"/>
        <w:ind w:hanging="720"/>
        <w:contextualSpacing/>
        <w:jc w:val="both"/>
        <w:rPr>
          <w:rFonts w:eastAsia="DengXian"/>
          <w:spacing w:val="-10"/>
          <w:sz w:val="26"/>
          <w:szCs w:val="26"/>
        </w:rPr>
      </w:pPr>
      <w:r w:rsidRPr="00CB317B">
        <w:rPr>
          <w:rFonts w:eastAsia="DengXian"/>
          <w:spacing w:val="-10"/>
          <w:sz w:val="26"/>
          <w:szCs w:val="26"/>
        </w:rPr>
        <w:t xml:space="preserve">Thử nghiệm ổn định nhiệt (short time current test)  </w:t>
      </w:r>
    </w:p>
    <w:p w14:paraId="719B050F" w14:textId="77777777" w:rsidR="00363CF1" w:rsidRPr="00CB317B" w:rsidRDefault="00363CF1">
      <w:pPr>
        <w:numPr>
          <w:ilvl w:val="0"/>
          <w:numId w:val="336"/>
        </w:numPr>
        <w:tabs>
          <w:tab w:val="left" w:pos="360"/>
        </w:tabs>
        <w:spacing w:line="264" w:lineRule="auto"/>
        <w:ind w:hanging="720"/>
        <w:contextualSpacing/>
        <w:jc w:val="both"/>
        <w:rPr>
          <w:rFonts w:eastAsia="DengXian"/>
          <w:spacing w:val="-10"/>
          <w:sz w:val="26"/>
          <w:szCs w:val="26"/>
        </w:rPr>
      </w:pPr>
      <w:r w:rsidRPr="00CB317B">
        <w:rPr>
          <w:rFonts w:eastAsia="DengXian"/>
          <w:spacing w:val="-10"/>
          <w:sz w:val="26"/>
          <w:szCs w:val="26"/>
        </w:rPr>
        <w:t xml:space="preserve">Thử nghiệm dòng tác động (trip test)  </w:t>
      </w:r>
    </w:p>
    <w:p w14:paraId="631DF826" w14:textId="77777777" w:rsidR="00363CF1" w:rsidRPr="00CB317B" w:rsidRDefault="00363CF1">
      <w:pPr>
        <w:numPr>
          <w:ilvl w:val="0"/>
          <w:numId w:val="336"/>
        </w:numPr>
        <w:tabs>
          <w:tab w:val="left" w:pos="360"/>
        </w:tabs>
        <w:spacing w:line="264" w:lineRule="auto"/>
        <w:ind w:hanging="720"/>
        <w:contextualSpacing/>
        <w:jc w:val="both"/>
        <w:rPr>
          <w:rFonts w:eastAsia="DengXian"/>
          <w:spacing w:val="-10"/>
          <w:sz w:val="26"/>
          <w:szCs w:val="26"/>
        </w:rPr>
      </w:pPr>
      <w:r w:rsidRPr="00CB317B">
        <w:rPr>
          <w:rFonts w:eastAsia="DengXian"/>
          <w:spacing w:val="-10"/>
          <w:sz w:val="26"/>
          <w:szCs w:val="26"/>
        </w:rPr>
        <w:t xml:space="preserve">Thử nghiệm trả về trạng thái ban đầu (reset test)  </w:t>
      </w:r>
    </w:p>
    <w:p w14:paraId="0FC5B2A2" w14:textId="77777777" w:rsidR="00363CF1" w:rsidRPr="00CB317B" w:rsidRDefault="00363CF1">
      <w:pPr>
        <w:numPr>
          <w:ilvl w:val="0"/>
          <w:numId w:val="336"/>
        </w:numPr>
        <w:tabs>
          <w:tab w:val="left" w:pos="360"/>
        </w:tabs>
        <w:spacing w:line="264" w:lineRule="auto"/>
        <w:ind w:hanging="720"/>
        <w:contextualSpacing/>
        <w:jc w:val="both"/>
        <w:rPr>
          <w:rFonts w:eastAsia="DengXian"/>
          <w:spacing w:val="-10"/>
          <w:sz w:val="26"/>
          <w:szCs w:val="26"/>
        </w:rPr>
      </w:pPr>
      <w:r w:rsidRPr="00CB317B">
        <w:rPr>
          <w:rFonts w:eastAsia="DengXian"/>
          <w:spacing w:val="-10"/>
          <w:sz w:val="26"/>
          <w:szCs w:val="26"/>
        </w:rPr>
        <w:t xml:space="preserve">Thử nghiệm thời gian tác động (time current test)  </w:t>
      </w:r>
    </w:p>
    <w:p w14:paraId="2E62A8C0" w14:textId="77777777" w:rsidR="00363CF1" w:rsidRPr="00CB317B" w:rsidRDefault="00363CF1">
      <w:pPr>
        <w:numPr>
          <w:ilvl w:val="0"/>
          <w:numId w:val="336"/>
        </w:numPr>
        <w:tabs>
          <w:tab w:val="left" w:pos="360"/>
        </w:tabs>
        <w:spacing w:line="264" w:lineRule="auto"/>
        <w:ind w:hanging="720"/>
        <w:contextualSpacing/>
        <w:jc w:val="both"/>
        <w:rPr>
          <w:rFonts w:eastAsia="DengXian"/>
          <w:spacing w:val="-10"/>
          <w:sz w:val="26"/>
          <w:szCs w:val="26"/>
        </w:rPr>
      </w:pPr>
      <w:r w:rsidRPr="00CB317B">
        <w:rPr>
          <w:rFonts w:eastAsia="DengXian"/>
          <w:spacing w:val="-10"/>
          <w:sz w:val="26"/>
          <w:szCs w:val="26"/>
        </w:rPr>
        <w:t xml:space="preserve">Thử nghiệm độ bền cách điện (dielectric test)  </w:t>
      </w:r>
    </w:p>
    <w:p w14:paraId="19F0948F" w14:textId="77777777" w:rsidR="00363CF1" w:rsidRPr="00CB317B" w:rsidRDefault="00363CF1">
      <w:pPr>
        <w:numPr>
          <w:ilvl w:val="0"/>
          <w:numId w:val="336"/>
        </w:numPr>
        <w:tabs>
          <w:tab w:val="left" w:pos="360"/>
        </w:tabs>
        <w:spacing w:line="264" w:lineRule="auto"/>
        <w:ind w:hanging="720"/>
        <w:contextualSpacing/>
        <w:jc w:val="both"/>
        <w:rPr>
          <w:rFonts w:eastAsia="DengXian"/>
          <w:spacing w:val="-10"/>
          <w:sz w:val="26"/>
          <w:szCs w:val="26"/>
        </w:rPr>
      </w:pPr>
      <w:r w:rsidRPr="00CB317B">
        <w:rPr>
          <w:rFonts w:eastAsia="DengXian"/>
          <w:spacing w:val="-10"/>
          <w:sz w:val="26"/>
          <w:szCs w:val="26"/>
        </w:rPr>
        <w:t xml:space="preserve">Thử nghiệm cấp bảo vệ chống xâm nhập từ môi trường ngoài  </w:t>
      </w:r>
    </w:p>
    <w:p w14:paraId="3D7FFE60" w14:textId="77777777" w:rsidR="00363CF1" w:rsidRPr="00CB317B" w:rsidRDefault="00363CF1">
      <w:pPr>
        <w:numPr>
          <w:ilvl w:val="0"/>
          <w:numId w:val="335"/>
        </w:numPr>
        <w:spacing w:line="264" w:lineRule="auto"/>
        <w:ind w:hanging="720"/>
        <w:contextualSpacing/>
        <w:jc w:val="both"/>
        <w:rPr>
          <w:rFonts w:eastAsia="DengXian"/>
          <w:spacing w:val="-10"/>
          <w:sz w:val="26"/>
          <w:szCs w:val="26"/>
          <w:u w:val="single"/>
        </w:rPr>
      </w:pPr>
      <w:r w:rsidRPr="00CB317B">
        <w:rPr>
          <w:rFonts w:eastAsia="DengXian"/>
          <w:spacing w:val="-10"/>
          <w:sz w:val="26"/>
          <w:szCs w:val="26"/>
          <w:u w:val="single"/>
        </w:rPr>
        <w:t xml:space="preserve">Thử nghiệm biến dòng điện: </w:t>
      </w:r>
    </w:p>
    <w:p w14:paraId="724E8D34" w14:textId="77777777" w:rsidR="00363CF1" w:rsidRPr="00CB317B" w:rsidRDefault="00363CF1">
      <w:pPr>
        <w:numPr>
          <w:ilvl w:val="0"/>
          <w:numId w:val="337"/>
        </w:numPr>
        <w:spacing w:line="264" w:lineRule="auto"/>
        <w:contextualSpacing/>
        <w:jc w:val="both"/>
        <w:rPr>
          <w:rFonts w:eastAsia="DengXian"/>
          <w:spacing w:val="-10"/>
          <w:sz w:val="26"/>
          <w:szCs w:val="26"/>
        </w:rPr>
      </w:pPr>
      <w:r w:rsidRPr="00CB317B">
        <w:rPr>
          <w:rFonts w:eastAsia="DengXian"/>
          <w:spacing w:val="-10"/>
          <w:sz w:val="26"/>
          <w:szCs w:val="26"/>
        </w:rPr>
        <w:t>Thử nghiệm thường xuyên:</w:t>
      </w:r>
    </w:p>
    <w:p w14:paraId="4A8BE60C" w14:textId="77777777" w:rsidR="00363CF1" w:rsidRPr="00CB317B" w:rsidRDefault="00363CF1">
      <w:pPr>
        <w:numPr>
          <w:ilvl w:val="0"/>
          <w:numId w:val="338"/>
        </w:numPr>
        <w:spacing w:line="264" w:lineRule="auto"/>
        <w:contextualSpacing/>
        <w:jc w:val="both"/>
        <w:rPr>
          <w:rFonts w:eastAsia="DengXian"/>
          <w:spacing w:val="-10"/>
          <w:sz w:val="26"/>
          <w:szCs w:val="26"/>
        </w:rPr>
      </w:pPr>
      <w:r w:rsidRPr="00CB317B">
        <w:rPr>
          <w:rFonts w:eastAsia="DengXian"/>
          <w:spacing w:val="-10"/>
          <w:sz w:val="26"/>
          <w:szCs w:val="26"/>
        </w:rPr>
        <w:t>Kiểm tra việc ghi nhãn trên các đầu nối.</w:t>
      </w:r>
    </w:p>
    <w:p w14:paraId="74053266" w14:textId="77777777" w:rsidR="00363CF1" w:rsidRPr="00CB317B" w:rsidRDefault="00363CF1">
      <w:pPr>
        <w:numPr>
          <w:ilvl w:val="0"/>
          <w:numId w:val="338"/>
        </w:numPr>
        <w:spacing w:line="264" w:lineRule="auto"/>
        <w:contextualSpacing/>
        <w:jc w:val="both"/>
        <w:rPr>
          <w:rFonts w:eastAsia="DengXian"/>
          <w:spacing w:val="-10"/>
          <w:sz w:val="26"/>
          <w:szCs w:val="26"/>
        </w:rPr>
      </w:pPr>
      <w:r w:rsidRPr="00CB317B">
        <w:rPr>
          <w:rFonts w:eastAsia="DengXian"/>
          <w:spacing w:val="-10"/>
          <w:sz w:val="26"/>
          <w:szCs w:val="26"/>
        </w:rPr>
        <w:t>Thử cách điện tần số công nghiệp cuộn sơ cấp và đo lường phóng điện cục bộ.</w:t>
      </w:r>
    </w:p>
    <w:p w14:paraId="066B5D4F" w14:textId="77777777" w:rsidR="00363CF1" w:rsidRPr="00CB317B" w:rsidRDefault="00363CF1">
      <w:pPr>
        <w:numPr>
          <w:ilvl w:val="0"/>
          <w:numId w:val="338"/>
        </w:numPr>
        <w:spacing w:line="264" w:lineRule="auto"/>
        <w:contextualSpacing/>
        <w:jc w:val="both"/>
        <w:rPr>
          <w:rFonts w:eastAsia="DengXian"/>
          <w:spacing w:val="-10"/>
          <w:sz w:val="26"/>
          <w:szCs w:val="26"/>
        </w:rPr>
      </w:pPr>
      <w:r w:rsidRPr="00CB317B">
        <w:rPr>
          <w:rFonts w:eastAsia="DengXian"/>
          <w:spacing w:val="-10"/>
          <w:sz w:val="26"/>
          <w:szCs w:val="26"/>
        </w:rPr>
        <w:t>Thử cách điện tần số công nghiệp giữa các bộ phận và cuộn thứ cấp.</w:t>
      </w:r>
    </w:p>
    <w:p w14:paraId="5FE742B0" w14:textId="77777777" w:rsidR="00363CF1" w:rsidRPr="00CB317B" w:rsidRDefault="00363CF1">
      <w:pPr>
        <w:numPr>
          <w:ilvl w:val="0"/>
          <w:numId w:val="338"/>
        </w:numPr>
        <w:spacing w:line="264" w:lineRule="auto"/>
        <w:contextualSpacing/>
        <w:jc w:val="both"/>
        <w:rPr>
          <w:rFonts w:eastAsia="DengXian"/>
          <w:spacing w:val="-10"/>
          <w:sz w:val="26"/>
          <w:szCs w:val="26"/>
        </w:rPr>
      </w:pPr>
      <w:r w:rsidRPr="00CB317B">
        <w:rPr>
          <w:rFonts w:eastAsia="DengXian"/>
          <w:spacing w:val="-10"/>
          <w:sz w:val="26"/>
          <w:szCs w:val="26"/>
        </w:rPr>
        <w:t>Thử quá điện áp giữa các vòng dây.</w:t>
      </w:r>
    </w:p>
    <w:p w14:paraId="45F65379" w14:textId="77777777" w:rsidR="00363CF1" w:rsidRPr="00CB317B" w:rsidRDefault="00363CF1">
      <w:pPr>
        <w:numPr>
          <w:ilvl w:val="0"/>
          <w:numId w:val="338"/>
        </w:numPr>
        <w:spacing w:line="264" w:lineRule="auto"/>
        <w:contextualSpacing/>
        <w:jc w:val="both"/>
        <w:rPr>
          <w:rFonts w:eastAsia="DengXian"/>
          <w:spacing w:val="-10"/>
          <w:sz w:val="26"/>
          <w:szCs w:val="26"/>
        </w:rPr>
      </w:pPr>
      <w:r w:rsidRPr="00CB317B">
        <w:rPr>
          <w:rFonts w:eastAsia="DengXian"/>
          <w:spacing w:val="-10"/>
          <w:sz w:val="26"/>
          <w:szCs w:val="26"/>
        </w:rPr>
        <w:t>Thử nghiệm cấp chính xác.</w:t>
      </w:r>
    </w:p>
    <w:p w14:paraId="15ED1443" w14:textId="77777777" w:rsidR="00363CF1" w:rsidRPr="00CB317B" w:rsidRDefault="00363CF1">
      <w:pPr>
        <w:numPr>
          <w:ilvl w:val="0"/>
          <w:numId w:val="337"/>
        </w:numPr>
        <w:spacing w:line="264" w:lineRule="auto"/>
        <w:contextualSpacing/>
        <w:jc w:val="both"/>
        <w:rPr>
          <w:rFonts w:eastAsia="DengXian"/>
          <w:spacing w:val="-10"/>
          <w:sz w:val="26"/>
          <w:szCs w:val="26"/>
        </w:rPr>
      </w:pPr>
      <w:r w:rsidRPr="00CB317B">
        <w:rPr>
          <w:rFonts w:eastAsia="DengXian"/>
          <w:spacing w:val="-10"/>
          <w:sz w:val="26"/>
          <w:szCs w:val="26"/>
        </w:rPr>
        <w:t>Thử nghiệm điển hình:</w:t>
      </w:r>
    </w:p>
    <w:p w14:paraId="432F16DF" w14:textId="77777777" w:rsidR="00363CF1" w:rsidRPr="00CB317B" w:rsidRDefault="00363CF1">
      <w:pPr>
        <w:numPr>
          <w:ilvl w:val="0"/>
          <w:numId w:val="338"/>
        </w:numPr>
        <w:spacing w:line="264" w:lineRule="auto"/>
        <w:contextualSpacing/>
        <w:jc w:val="both"/>
        <w:rPr>
          <w:rFonts w:eastAsia="DengXian"/>
          <w:spacing w:val="-10"/>
          <w:sz w:val="26"/>
          <w:szCs w:val="26"/>
        </w:rPr>
      </w:pPr>
      <w:r w:rsidRPr="00CB317B">
        <w:rPr>
          <w:rFonts w:eastAsia="DengXian"/>
          <w:spacing w:val="-10"/>
          <w:sz w:val="26"/>
          <w:szCs w:val="26"/>
        </w:rPr>
        <w:t xml:space="preserve">Thử dòng điện ngắn hạn </w:t>
      </w:r>
    </w:p>
    <w:p w14:paraId="008D3C43" w14:textId="77777777" w:rsidR="00363CF1" w:rsidRPr="00CB317B" w:rsidRDefault="00363CF1">
      <w:pPr>
        <w:numPr>
          <w:ilvl w:val="0"/>
          <w:numId w:val="338"/>
        </w:numPr>
        <w:spacing w:line="264" w:lineRule="auto"/>
        <w:contextualSpacing/>
        <w:jc w:val="both"/>
        <w:rPr>
          <w:rFonts w:eastAsia="DengXian"/>
          <w:spacing w:val="-10"/>
          <w:sz w:val="26"/>
          <w:szCs w:val="26"/>
        </w:rPr>
      </w:pPr>
      <w:r w:rsidRPr="00CB317B">
        <w:rPr>
          <w:rFonts w:eastAsia="DengXian"/>
          <w:spacing w:val="-10"/>
          <w:sz w:val="26"/>
          <w:szCs w:val="26"/>
        </w:rPr>
        <w:t xml:space="preserve">Thử độ tăng nhiệt </w:t>
      </w:r>
    </w:p>
    <w:p w14:paraId="454D823F" w14:textId="77777777" w:rsidR="00363CF1" w:rsidRPr="00CB317B" w:rsidRDefault="00363CF1">
      <w:pPr>
        <w:numPr>
          <w:ilvl w:val="0"/>
          <w:numId w:val="338"/>
        </w:numPr>
        <w:spacing w:line="264" w:lineRule="auto"/>
        <w:contextualSpacing/>
        <w:jc w:val="both"/>
        <w:rPr>
          <w:rFonts w:eastAsia="DengXian"/>
          <w:spacing w:val="-10"/>
          <w:sz w:val="26"/>
          <w:szCs w:val="26"/>
        </w:rPr>
      </w:pPr>
      <w:r w:rsidRPr="00CB317B">
        <w:rPr>
          <w:rFonts w:eastAsia="DengXian"/>
          <w:spacing w:val="-10"/>
          <w:sz w:val="26"/>
          <w:szCs w:val="26"/>
        </w:rPr>
        <w:t xml:space="preserve">Thử điện áp xung cuộn sơ cấp </w:t>
      </w:r>
    </w:p>
    <w:p w14:paraId="498A95A9" w14:textId="77777777" w:rsidR="00363CF1" w:rsidRPr="00CB317B" w:rsidRDefault="00363CF1">
      <w:pPr>
        <w:numPr>
          <w:ilvl w:val="0"/>
          <w:numId w:val="338"/>
        </w:numPr>
        <w:spacing w:line="264" w:lineRule="auto"/>
        <w:contextualSpacing/>
        <w:jc w:val="both"/>
        <w:rPr>
          <w:rFonts w:eastAsia="DengXian"/>
          <w:spacing w:val="-10"/>
          <w:sz w:val="26"/>
          <w:szCs w:val="26"/>
        </w:rPr>
      </w:pPr>
      <w:r w:rsidRPr="00CB317B">
        <w:rPr>
          <w:rFonts w:eastAsia="DengXian"/>
          <w:spacing w:val="-10"/>
          <w:sz w:val="26"/>
          <w:szCs w:val="26"/>
        </w:rPr>
        <w:t xml:space="preserve">Thử cấp chính xác </w:t>
      </w:r>
    </w:p>
    <w:p w14:paraId="649C537A" w14:textId="4BE03E0B" w:rsidR="00363CF1" w:rsidRPr="00CB317B" w:rsidRDefault="00363CF1">
      <w:pPr>
        <w:numPr>
          <w:ilvl w:val="0"/>
          <w:numId w:val="331"/>
        </w:numPr>
        <w:autoSpaceDE w:val="0"/>
        <w:autoSpaceDN w:val="0"/>
        <w:spacing w:line="264" w:lineRule="auto"/>
        <w:contextualSpacing/>
        <w:jc w:val="both"/>
        <w:rPr>
          <w:rFonts w:eastAsia="DengXian"/>
          <w:b/>
          <w:spacing w:val="-10"/>
          <w:sz w:val="26"/>
          <w:szCs w:val="26"/>
        </w:rPr>
      </w:pPr>
      <w:r w:rsidRPr="00CB317B">
        <w:rPr>
          <w:rFonts w:eastAsia="DengXian"/>
          <w:b/>
          <w:spacing w:val="-10"/>
          <w:sz w:val="26"/>
          <w:szCs w:val="26"/>
        </w:rPr>
        <w:t xml:space="preserve">BẢNG TÓM TẮT CÁC </w:t>
      </w:r>
      <w:r w:rsidR="00003F17">
        <w:rPr>
          <w:rFonts w:eastAsia="DengXian"/>
          <w:b/>
          <w:spacing w:val="-10"/>
          <w:sz w:val="26"/>
          <w:szCs w:val="26"/>
        </w:rPr>
        <w:t>ĐẶC TÍNH KỸ THUẬT</w:t>
      </w:r>
      <w:r w:rsidRPr="00CB317B">
        <w:rPr>
          <w:rFonts w:eastAsia="DengXian"/>
          <w:b/>
          <w:spacing w:val="-10"/>
          <w:sz w:val="26"/>
          <w:szCs w:val="26"/>
        </w:rPr>
        <w:t>:</w:t>
      </w:r>
    </w:p>
    <w:tbl>
      <w:tblPr>
        <w:tblW w:w="9327" w:type="dxa"/>
        <w:tblInd w:w="29" w:type="dxa"/>
        <w:tblLayout w:type="fixed"/>
        <w:tblCellMar>
          <w:left w:w="29" w:type="dxa"/>
          <w:right w:w="29" w:type="dxa"/>
        </w:tblCellMar>
        <w:tblLook w:val="04A0" w:firstRow="1" w:lastRow="0" w:firstColumn="1" w:lastColumn="0" w:noHBand="0" w:noVBand="1"/>
      </w:tblPr>
      <w:tblGrid>
        <w:gridCol w:w="672"/>
        <w:gridCol w:w="4728"/>
        <w:gridCol w:w="3927"/>
      </w:tblGrid>
      <w:tr w:rsidR="00D815B4" w:rsidRPr="00CB317B" w14:paraId="7CE535A9" w14:textId="77777777" w:rsidTr="00AB555E">
        <w:trPr>
          <w:trHeight w:val="302"/>
        </w:trPr>
        <w:tc>
          <w:tcPr>
            <w:tcW w:w="672" w:type="dxa"/>
            <w:tcBorders>
              <w:top w:val="single" w:sz="6" w:space="0" w:color="000000"/>
              <w:left w:val="single" w:sz="6" w:space="0" w:color="000000"/>
              <w:bottom w:val="single" w:sz="6" w:space="0" w:color="000000"/>
              <w:right w:val="single" w:sz="6" w:space="0" w:color="000000"/>
            </w:tcBorders>
          </w:tcPr>
          <w:p w14:paraId="5C3B5C6A" w14:textId="03E0F64A" w:rsidR="00363CF1" w:rsidRPr="00CB317B" w:rsidRDefault="00363CF1" w:rsidP="001E6339">
            <w:pPr>
              <w:spacing w:line="264" w:lineRule="auto"/>
              <w:contextualSpacing/>
              <w:jc w:val="center"/>
              <w:rPr>
                <w:rFonts w:eastAsia="DengXian"/>
                <w:b/>
                <w:spacing w:val="-10"/>
                <w:sz w:val="26"/>
                <w:szCs w:val="26"/>
              </w:rPr>
            </w:pPr>
            <w:r w:rsidRPr="00CB317B">
              <w:rPr>
                <w:rFonts w:eastAsia="DengXian"/>
                <w:b/>
                <w:spacing w:val="-10"/>
                <w:sz w:val="26"/>
                <w:szCs w:val="26"/>
              </w:rPr>
              <w:t>S</w:t>
            </w:r>
            <w:r w:rsidR="00AB555E">
              <w:rPr>
                <w:rFonts w:eastAsia="DengXian"/>
                <w:b/>
                <w:spacing w:val="-10"/>
                <w:sz w:val="26"/>
                <w:szCs w:val="26"/>
              </w:rPr>
              <w:t>TT</w:t>
            </w:r>
          </w:p>
        </w:tc>
        <w:tc>
          <w:tcPr>
            <w:tcW w:w="4728" w:type="dxa"/>
            <w:tcBorders>
              <w:top w:val="single" w:sz="6" w:space="0" w:color="000000"/>
              <w:left w:val="single" w:sz="6" w:space="0" w:color="000000"/>
              <w:bottom w:val="single" w:sz="6" w:space="0" w:color="000000"/>
              <w:right w:val="single" w:sz="6" w:space="0" w:color="000000"/>
            </w:tcBorders>
          </w:tcPr>
          <w:p w14:paraId="6C553A54" w14:textId="77777777" w:rsidR="00363CF1" w:rsidRPr="00CB317B" w:rsidRDefault="00363CF1" w:rsidP="001E6339">
            <w:pPr>
              <w:spacing w:line="264" w:lineRule="auto"/>
              <w:contextualSpacing/>
              <w:jc w:val="center"/>
              <w:rPr>
                <w:rFonts w:eastAsia="DengXian"/>
                <w:b/>
                <w:spacing w:val="-10"/>
                <w:sz w:val="26"/>
                <w:szCs w:val="26"/>
              </w:rPr>
            </w:pPr>
            <w:r w:rsidRPr="00CB317B">
              <w:rPr>
                <w:rFonts w:eastAsia="DengXian"/>
                <w:b/>
                <w:spacing w:val="-10"/>
                <w:sz w:val="26"/>
                <w:szCs w:val="26"/>
              </w:rPr>
              <w:t>Mô tả</w:t>
            </w:r>
          </w:p>
        </w:tc>
        <w:tc>
          <w:tcPr>
            <w:tcW w:w="3927" w:type="dxa"/>
            <w:tcBorders>
              <w:top w:val="single" w:sz="6" w:space="0" w:color="000000"/>
              <w:left w:val="single" w:sz="6" w:space="0" w:color="000000"/>
              <w:bottom w:val="single" w:sz="6" w:space="0" w:color="000000"/>
              <w:right w:val="single" w:sz="6" w:space="0" w:color="000000"/>
            </w:tcBorders>
          </w:tcPr>
          <w:p w14:paraId="1CAB90F8" w14:textId="77777777" w:rsidR="00363CF1" w:rsidRPr="00CB317B" w:rsidRDefault="00363CF1" w:rsidP="001E6339">
            <w:pPr>
              <w:spacing w:line="264" w:lineRule="auto"/>
              <w:contextualSpacing/>
              <w:jc w:val="center"/>
              <w:rPr>
                <w:rFonts w:eastAsia="DengXian"/>
                <w:b/>
                <w:spacing w:val="-10"/>
                <w:sz w:val="26"/>
                <w:szCs w:val="26"/>
              </w:rPr>
            </w:pPr>
            <w:r w:rsidRPr="00CB317B">
              <w:rPr>
                <w:rFonts w:eastAsia="DengXian"/>
                <w:b/>
                <w:spacing w:val="-10"/>
                <w:sz w:val="26"/>
                <w:szCs w:val="26"/>
              </w:rPr>
              <w:t>Yêu cầu</w:t>
            </w:r>
          </w:p>
        </w:tc>
      </w:tr>
      <w:tr w:rsidR="00D815B4" w:rsidRPr="00CB317B" w14:paraId="6A1F1EA3"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00487DBF"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780CCAD8" w14:textId="77777777" w:rsidR="00363CF1" w:rsidRPr="00CB317B" w:rsidRDefault="00363CF1" w:rsidP="001E6339">
            <w:pPr>
              <w:tabs>
                <w:tab w:val="left" w:pos="3660"/>
              </w:tabs>
              <w:spacing w:line="264" w:lineRule="auto"/>
              <w:ind w:right="241"/>
              <w:contextualSpacing/>
              <w:jc w:val="both"/>
              <w:rPr>
                <w:rFonts w:eastAsia="DengXian"/>
                <w:spacing w:val="-10"/>
                <w:sz w:val="26"/>
                <w:szCs w:val="26"/>
              </w:rPr>
            </w:pPr>
            <w:r w:rsidRPr="00CB317B">
              <w:rPr>
                <w:rFonts w:eastAsia="DengXian"/>
                <w:spacing w:val="-10"/>
                <w:sz w:val="26"/>
                <w:szCs w:val="26"/>
              </w:rPr>
              <w:t>Tiêu chuẩn sản xuất và thử nghiệm</w:t>
            </w:r>
          </w:p>
        </w:tc>
        <w:tc>
          <w:tcPr>
            <w:tcW w:w="3927" w:type="dxa"/>
            <w:tcBorders>
              <w:top w:val="single" w:sz="2" w:space="0" w:color="000000"/>
              <w:left w:val="single" w:sz="6" w:space="0" w:color="000000"/>
              <w:bottom w:val="single" w:sz="2" w:space="0" w:color="000000"/>
              <w:right w:val="single" w:sz="6" w:space="0" w:color="000000"/>
            </w:tcBorders>
          </w:tcPr>
          <w:p w14:paraId="1DCEC518"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IEEE 495</w:t>
            </w:r>
          </w:p>
          <w:p w14:paraId="206BFEEA"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hoặc tương đương</w:t>
            </w:r>
          </w:p>
        </w:tc>
      </w:tr>
      <w:tr w:rsidR="00D815B4" w:rsidRPr="00CB317B" w14:paraId="65661031"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46E745EE"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317298D3" w14:textId="77777777" w:rsidR="00363CF1" w:rsidRPr="00CB317B" w:rsidRDefault="00363CF1" w:rsidP="001E6339">
            <w:pPr>
              <w:tabs>
                <w:tab w:val="left" w:pos="3660"/>
              </w:tabs>
              <w:spacing w:line="264" w:lineRule="auto"/>
              <w:ind w:right="241"/>
              <w:contextualSpacing/>
              <w:jc w:val="both"/>
              <w:rPr>
                <w:rFonts w:eastAsia="DengXian"/>
                <w:spacing w:val="-10"/>
                <w:sz w:val="26"/>
                <w:szCs w:val="26"/>
              </w:rPr>
            </w:pPr>
            <w:r w:rsidRPr="00CB317B">
              <w:rPr>
                <w:rFonts w:eastAsia="DengXian"/>
                <w:spacing w:val="-10"/>
                <w:sz w:val="26"/>
                <w:szCs w:val="26"/>
              </w:rPr>
              <w:t>Bộ chỉ thị sự cố cáp ngầm trung thế bao gồm bộ xử lý tín hiệu, 03 biến dòng điện và bộ đèn báo sự cố.</w:t>
            </w:r>
          </w:p>
        </w:tc>
        <w:tc>
          <w:tcPr>
            <w:tcW w:w="3927" w:type="dxa"/>
            <w:tcBorders>
              <w:top w:val="single" w:sz="2" w:space="0" w:color="000000"/>
              <w:left w:val="single" w:sz="6" w:space="0" w:color="000000"/>
              <w:bottom w:val="single" w:sz="2" w:space="0" w:color="000000"/>
              <w:right w:val="single" w:sz="6" w:space="0" w:color="000000"/>
            </w:tcBorders>
          </w:tcPr>
          <w:p w14:paraId="145D9692"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tc>
      </w:tr>
      <w:tr w:rsidR="00D815B4" w:rsidRPr="00CB317B" w14:paraId="68E6D259"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178807A3"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5899B7E7" w14:textId="77777777" w:rsidR="00363CF1" w:rsidRPr="00CB317B" w:rsidRDefault="00363CF1" w:rsidP="001E6339">
            <w:pPr>
              <w:tabs>
                <w:tab w:val="left" w:pos="3660"/>
              </w:tabs>
              <w:spacing w:line="264" w:lineRule="auto"/>
              <w:ind w:right="241"/>
              <w:contextualSpacing/>
              <w:jc w:val="both"/>
              <w:rPr>
                <w:rFonts w:eastAsia="DengXian"/>
                <w:spacing w:val="-10"/>
                <w:sz w:val="26"/>
                <w:szCs w:val="26"/>
              </w:rPr>
            </w:pPr>
            <w:r w:rsidRPr="00CB317B">
              <w:rPr>
                <w:rFonts w:eastAsia="DengXian"/>
                <w:spacing w:val="-10"/>
                <w:sz w:val="26"/>
                <w:szCs w:val="26"/>
              </w:rPr>
              <w:t xml:space="preserve">Điều kiện vận hành: </w:t>
            </w:r>
          </w:p>
          <w:p w14:paraId="1C3101E5" w14:textId="77777777" w:rsidR="00363CF1" w:rsidRPr="00CB317B" w:rsidRDefault="00363CF1" w:rsidP="001E6339">
            <w:pPr>
              <w:widowControl w:val="0"/>
              <w:overflowPunct w:val="0"/>
              <w:autoSpaceDE w:val="0"/>
              <w:autoSpaceDN w:val="0"/>
              <w:adjustRightInd w:val="0"/>
              <w:spacing w:line="264" w:lineRule="auto"/>
              <w:ind w:left="14" w:firstLine="567"/>
              <w:contextualSpacing/>
              <w:jc w:val="both"/>
              <w:textAlignment w:val="baseline"/>
              <w:rPr>
                <w:rFonts w:eastAsia="DengXian"/>
                <w:spacing w:val="-10"/>
                <w:sz w:val="26"/>
                <w:szCs w:val="26"/>
              </w:rPr>
            </w:pPr>
          </w:p>
        </w:tc>
        <w:tc>
          <w:tcPr>
            <w:tcW w:w="3927" w:type="dxa"/>
            <w:tcBorders>
              <w:top w:val="single" w:sz="2" w:space="0" w:color="000000"/>
              <w:left w:val="single" w:sz="6" w:space="0" w:color="000000"/>
              <w:bottom w:val="single" w:sz="2" w:space="0" w:color="000000"/>
              <w:right w:val="single" w:sz="6" w:space="0" w:color="000000"/>
            </w:tcBorders>
          </w:tcPr>
          <w:p w14:paraId="1F227407"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Trong nhà.</w:t>
            </w:r>
          </w:p>
          <w:p w14:paraId="07C9EF1D" w14:textId="77777777" w:rsidR="00363CF1" w:rsidRPr="00CB317B" w:rsidRDefault="00363CF1" w:rsidP="001E6339">
            <w:pPr>
              <w:widowControl w:val="0"/>
              <w:overflowPunct w:val="0"/>
              <w:autoSpaceDE w:val="0"/>
              <w:autoSpaceDN w:val="0"/>
              <w:adjustRightInd w:val="0"/>
              <w:spacing w:line="264" w:lineRule="auto"/>
              <w:ind w:left="14"/>
              <w:contextualSpacing/>
              <w:jc w:val="both"/>
              <w:textAlignment w:val="baseline"/>
              <w:rPr>
                <w:rFonts w:eastAsia="DengXian"/>
                <w:spacing w:val="-10"/>
                <w:sz w:val="26"/>
                <w:szCs w:val="26"/>
              </w:rPr>
            </w:pPr>
            <w:r w:rsidRPr="00CB317B">
              <w:rPr>
                <w:rFonts w:eastAsia="DengXian"/>
                <w:spacing w:val="-10"/>
                <w:sz w:val="26"/>
                <w:szCs w:val="26"/>
              </w:rPr>
              <w:t>Mô tả cụ thể vị trí lắp đặt của bộ chỉ thị sự cố bao gồm vị trí lắp đặt của Bộ xử lý tín hiệu và bộ đèn báo sự cố.</w:t>
            </w:r>
          </w:p>
        </w:tc>
      </w:tr>
      <w:tr w:rsidR="00D815B4" w:rsidRPr="00CB317B" w14:paraId="3D87B18C"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7A207D9D"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4B7FF5B5" w14:textId="77777777" w:rsidR="00363CF1" w:rsidRPr="00CB317B" w:rsidRDefault="00363CF1" w:rsidP="001E6339">
            <w:pPr>
              <w:tabs>
                <w:tab w:val="left" w:pos="3660"/>
              </w:tabs>
              <w:spacing w:line="264" w:lineRule="auto"/>
              <w:ind w:right="241"/>
              <w:contextualSpacing/>
              <w:jc w:val="both"/>
              <w:rPr>
                <w:rFonts w:eastAsia="DengXian"/>
                <w:spacing w:val="-10"/>
                <w:sz w:val="26"/>
                <w:szCs w:val="26"/>
              </w:rPr>
            </w:pPr>
            <w:r w:rsidRPr="00CB317B">
              <w:rPr>
                <w:rFonts w:eastAsia="DengXian"/>
                <w:spacing w:val="-10"/>
                <w:sz w:val="26"/>
                <w:szCs w:val="26"/>
              </w:rPr>
              <w:t>Đặc điểm lưới điện trung thế có cáp ngầm:</w:t>
            </w:r>
          </w:p>
          <w:p w14:paraId="0701FC65" w14:textId="77777777" w:rsidR="00363CF1" w:rsidRPr="00CB317B" w:rsidRDefault="00363CF1" w:rsidP="001E6339">
            <w:pPr>
              <w:widowControl w:val="0"/>
              <w:tabs>
                <w:tab w:val="left" w:pos="374"/>
                <w:tab w:val="left" w:pos="561"/>
              </w:tabs>
              <w:overflowPunct w:val="0"/>
              <w:autoSpaceDE w:val="0"/>
              <w:autoSpaceDN w:val="0"/>
              <w:adjustRightInd w:val="0"/>
              <w:spacing w:line="264" w:lineRule="auto"/>
              <w:contextualSpacing/>
              <w:jc w:val="both"/>
              <w:textAlignment w:val="baseline"/>
              <w:rPr>
                <w:rFonts w:eastAsia="DengXian"/>
                <w:spacing w:val="-10"/>
                <w:sz w:val="26"/>
                <w:szCs w:val="26"/>
              </w:rPr>
            </w:pPr>
            <w:r w:rsidRPr="00CB317B">
              <w:rPr>
                <w:rFonts w:eastAsia="DengXian"/>
                <w:spacing w:val="-10"/>
                <w:sz w:val="26"/>
                <w:szCs w:val="26"/>
              </w:rPr>
              <w:t xml:space="preserve">+ Điện áp định mức: </w:t>
            </w:r>
          </w:p>
          <w:p w14:paraId="723C67C9" w14:textId="77777777" w:rsidR="00363CF1" w:rsidRPr="00CB317B" w:rsidRDefault="00363CF1" w:rsidP="001E6339">
            <w:pPr>
              <w:widowControl w:val="0"/>
              <w:tabs>
                <w:tab w:val="left" w:pos="374"/>
                <w:tab w:val="left" w:pos="561"/>
              </w:tabs>
              <w:overflowPunct w:val="0"/>
              <w:autoSpaceDE w:val="0"/>
              <w:autoSpaceDN w:val="0"/>
              <w:adjustRightInd w:val="0"/>
              <w:spacing w:line="264" w:lineRule="auto"/>
              <w:contextualSpacing/>
              <w:jc w:val="both"/>
              <w:textAlignment w:val="baseline"/>
              <w:rPr>
                <w:rFonts w:eastAsia="DengXian"/>
                <w:spacing w:val="-10"/>
                <w:sz w:val="26"/>
                <w:szCs w:val="26"/>
              </w:rPr>
            </w:pPr>
            <w:r w:rsidRPr="00CB317B">
              <w:rPr>
                <w:rFonts w:eastAsia="DengXian"/>
                <w:spacing w:val="-10"/>
                <w:sz w:val="26"/>
                <w:szCs w:val="26"/>
              </w:rPr>
              <w:t xml:space="preserve">+ Tần số định mức: </w:t>
            </w:r>
          </w:p>
          <w:p w14:paraId="12667399"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xml:space="preserve">+ Trung tính: </w:t>
            </w:r>
          </w:p>
        </w:tc>
        <w:tc>
          <w:tcPr>
            <w:tcW w:w="3927" w:type="dxa"/>
            <w:tcBorders>
              <w:top w:val="single" w:sz="2" w:space="0" w:color="000000"/>
              <w:left w:val="single" w:sz="6" w:space="0" w:color="000000"/>
              <w:bottom w:val="single" w:sz="2" w:space="0" w:color="000000"/>
              <w:right w:val="single" w:sz="6" w:space="0" w:color="000000"/>
            </w:tcBorders>
          </w:tcPr>
          <w:p w14:paraId="7F6D6582"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22DC1D85"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22(24) kV</w:t>
            </w:r>
          </w:p>
          <w:p w14:paraId="7165435E"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50 Hz</w:t>
            </w:r>
          </w:p>
          <w:p w14:paraId="54D65500"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Nối đất trực tiếp hoặc qua điện trở</w:t>
            </w:r>
          </w:p>
        </w:tc>
      </w:tr>
      <w:tr w:rsidR="00D815B4" w:rsidRPr="00CB317B" w14:paraId="599BFCB3"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19B32BD1"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09A4B03E" w14:textId="77777777" w:rsidR="00363CF1" w:rsidRPr="00CB317B" w:rsidRDefault="00363CF1" w:rsidP="001E6339">
            <w:pPr>
              <w:tabs>
                <w:tab w:val="left" w:pos="3660"/>
              </w:tabs>
              <w:spacing w:line="264" w:lineRule="auto"/>
              <w:ind w:right="241"/>
              <w:contextualSpacing/>
              <w:jc w:val="both"/>
              <w:rPr>
                <w:rFonts w:eastAsia="DengXian"/>
                <w:spacing w:val="-10"/>
                <w:sz w:val="26"/>
                <w:szCs w:val="26"/>
              </w:rPr>
            </w:pPr>
            <w:r w:rsidRPr="00CB317B">
              <w:rPr>
                <w:rFonts w:eastAsia="DengXian"/>
                <w:spacing w:val="-10"/>
                <w:sz w:val="26"/>
                <w:szCs w:val="26"/>
              </w:rPr>
              <w:t>Phân loại bộ chỉ thị sự cố:</w:t>
            </w:r>
          </w:p>
          <w:p w14:paraId="0E0A00A9" w14:textId="77777777" w:rsidR="00363CF1" w:rsidRPr="00CB317B" w:rsidRDefault="00363CF1">
            <w:pPr>
              <w:numPr>
                <w:ilvl w:val="1"/>
                <w:numId w:val="332"/>
              </w:numPr>
              <w:tabs>
                <w:tab w:val="clear" w:pos="1440"/>
                <w:tab w:val="left" w:pos="268"/>
              </w:tabs>
              <w:spacing w:line="264" w:lineRule="auto"/>
              <w:ind w:left="748" w:hanging="667"/>
              <w:contextualSpacing/>
              <w:jc w:val="both"/>
              <w:rPr>
                <w:rFonts w:eastAsia="DengXian"/>
                <w:spacing w:val="-10"/>
                <w:sz w:val="26"/>
                <w:szCs w:val="26"/>
              </w:rPr>
            </w:pPr>
            <w:r w:rsidRPr="00CB317B">
              <w:rPr>
                <w:rFonts w:eastAsia="DengXian"/>
                <w:spacing w:val="-10"/>
                <w:sz w:val="26"/>
                <w:szCs w:val="26"/>
              </w:rPr>
              <w:t xml:space="preserve">Loại 1 (xem hình 1): </w:t>
            </w:r>
          </w:p>
          <w:p w14:paraId="30C80779" w14:textId="77777777" w:rsidR="00363CF1" w:rsidRPr="00CB317B" w:rsidRDefault="00363CF1" w:rsidP="001E6339">
            <w:pPr>
              <w:widowControl w:val="0"/>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04D369A7" w14:textId="77777777" w:rsidR="00363CF1" w:rsidRPr="00CB317B" w:rsidRDefault="00363CF1" w:rsidP="001E6339">
            <w:pPr>
              <w:widowControl w:val="0"/>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3D88E417" w14:textId="77777777" w:rsidR="00363CF1" w:rsidRPr="00CB317B" w:rsidRDefault="00363CF1" w:rsidP="001E6339">
            <w:pPr>
              <w:widowControl w:val="0"/>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47A31794" w14:textId="77777777" w:rsidR="00363CF1" w:rsidRPr="00CB317B" w:rsidRDefault="00363CF1" w:rsidP="001E6339">
            <w:pPr>
              <w:widowControl w:val="0"/>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56CC5EB5" w14:textId="77777777" w:rsidR="00363CF1" w:rsidRPr="00CB317B" w:rsidRDefault="00363CF1">
            <w:pPr>
              <w:numPr>
                <w:ilvl w:val="1"/>
                <w:numId w:val="332"/>
              </w:numPr>
              <w:tabs>
                <w:tab w:val="clear" w:pos="1440"/>
                <w:tab w:val="left" w:pos="268"/>
              </w:tabs>
              <w:spacing w:line="264" w:lineRule="auto"/>
              <w:ind w:left="748" w:hanging="667"/>
              <w:contextualSpacing/>
              <w:jc w:val="both"/>
              <w:rPr>
                <w:rFonts w:eastAsia="DengXian"/>
                <w:spacing w:val="-10"/>
                <w:sz w:val="26"/>
                <w:szCs w:val="26"/>
              </w:rPr>
            </w:pPr>
            <w:r w:rsidRPr="00CB317B">
              <w:rPr>
                <w:rFonts w:eastAsia="DengXian"/>
                <w:spacing w:val="-10"/>
                <w:sz w:val="26"/>
                <w:szCs w:val="26"/>
              </w:rPr>
              <w:t xml:space="preserve">Loại 2 (xem hình 2): </w:t>
            </w:r>
          </w:p>
          <w:p w14:paraId="795A2CB4" w14:textId="77777777" w:rsidR="00363CF1" w:rsidRPr="00CB317B" w:rsidRDefault="00363CF1" w:rsidP="001E6339">
            <w:pPr>
              <w:tabs>
                <w:tab w:val="left" w:pos="268"/>
                <w:tab w:val="left" w:pos="720"/>
              </w:tabs>
              <w:spacing w:line="264" w:lineRule="auto"/>
              <w:contextualSpacing/>
              <w:jc w:val="both"/>
              <w:rPr>
                <w:rFonts w:eastAsia="DengXian"/>
                <w:spacing w:val="-10"/>
                <w:sz w:val="26"/>
                <w:szCs w:val="26"/>
              </w:rPr>
            </w:pPr>
          </w:p>
          <w:p w14:paraId="1371E543" w14:textId="77777777" w:rsidR="00363CF1" w:rsidRPr="00CB317B" w:rsidRDefault="00363CF1" w:rsidP="001E6339">
            <w:pPr>
              <w:tabs>
                <w:tab w:val="left" w:pos="268"/>
                <w:tab w:val="left" w:pos="720"/>
              </w:tabs>
              <w:spacing w:line="264" w:lineRule="auto"/>
              <w:contextualSpacing/>
              <w:jc w:val="both"/>
              <w:rPr>
                <w:rFonts w:eastAsia="DengXian"/>
                <w:spacing w:val="-10"/>
                <w:sz w:val="26"/>
                <w:szCs w:val="26"/>
              </w:rPr>
            </w:pPr>
          </w:p>
          <w:p w14:paraId="1374F629" w14:textId="77777777" w:rsidR="00363CF1" w:rsidRPr="00CB317B" w:rsidRDefault="00363CF1" w:rsidP="001E6339">
            <w:pPr>
              <w:widowControl w:val="0"/>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09144CED" w14:textId="77777777" w:rsidR="00363CF1" w:rsidRPr="00CB317B" w:rsidRDefault="00363CF1" w:rsidP="001E6339">
            <w:pPr>
              <w:widowControl w:val="0"/>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6AD7E541" w14:textId="77777777" w:rsidR="00363CF1" w:rsidRPr="00CB317B" w:rsidRDefault="00363CF1" w:rsidP="001E6339">
            <w:pPr>
              <w:widowControl w:val="0"/>
              <w:overflowPunct w:val="0"/>
              <w:autoSpaceDE w:val="0"/>
              <w:autoSpaceDN w:val="0"/>
              <w:adjustRightInd w:val="0"/>
              <w:spacing w:line="264" w:lineRule="auto"/>
              <w:ind w:left="81" w:firstLine="567"/>
              <w:contextualSpacing/>
              <w:jc w:val="both"/>
              <w:textAlignment w:val="baseline"/>
              <w:rPr>
                <w:rFonts w:eastAsia="DengXian"/>
                <w:spacing w:val="-10"/>
                <w:sz w:val="26"/>
                <w:szCs w:val="26"/>
              </w:rPr>
            </w:pPr>
          </w:p>
          <w:p w14:paraId="7782E18D" w14:textId="77777777" w:rsidR="00363CF1" w:rsidRPr="00CB317B" w:rsidRDefault="00363CF1">
            <w:pPr>
              <w:numPr>
                <w:ilvl w:val="1"/>
                <w:numId w:val="332"/>
              </w:numPr>
              <w:tabs>
                <w:tab w:val="clear" w:pos="1440"/>
                <w:tab w:val="left" w:pos="268"/>
              </w:tabs>
              <w:spacing w:line="264" w:lineRule="auto"/>
              <w:ind w:left="748" w:hanging="667"/>
              <w:contextualSpacing/>
              <w:jc w:val="both"/>
              <w:rPr>
                <w:rFonts w:eastAsia="DengXian"/>
                <w:spacing w:val="-10"/>
                <w:sz w:val="26"/>
                <w:szCs w:val="26"/>
              </w:rPr>
            </w:pPr>
            <w:r w:rsidRPr="00CB317B">
              <w:rPr>
                <w:rFonts w:eastAsia="DengXian"/>
                <w:spacing w:val="-10"/>
                <w:sz w:val="26"/>
                <w:szCs w:val="26"/>
              </w:rPr>
              <w:t xml:space="preserve">Loại 3 (xem hình 3): </w:t>
            </w:r>
          </w:p>
          <w:p w14:paraId="7313D0A3" w14:textId="77777777" w:rsidR="00363CF1" w:rsidRPr="00CB317B" w:rsidRDefault="00363CF1" w:rsidP="001E6339">
            <w:pPr>
              <w:widowControl w:val="0"/>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tc>
        <w:tc>
          <w:tcPr>
            <w:tcW w:w="3927" w:type="dxa"/>
            <w:tcBorders>
              <w:top w:val="single" w:sz="2" w:space="0" w:color="000000"/>
              <w:left w:val="single" w:sz="6" w:space="0" w:color="000000"/>
              <w:bottom w:val="single" w:sz="2" w:space="0" w:color="000000"/>
              <w:right w:val="single" w:sz="6" w:space="0" w:color="000000"/>
            </w:tcBorders>
          </w:tcPr>
          <w:p w14:paraId="5A37E524" w14:textId="77777777" w:rsidR="00363CF1" w:rsidRPr="00CB317B" w:rsidRDefault="00363CF1" w:rsidP="001E6339">
            <w:pPr>
              <w:widowControl w:val="0"/>
              <w:overflowPunct w:val="0"/>
              <w:autoSpaceDE w:val="0"/>
              <w:autoSpaceDN w:val="0"/>
              <w:adjustRightInd w:val="0"/>
              <w:spacing w:line="264" w:lineRule="auto"/>
              <w:contextualSpacing/>
              <w:jc w:val="both"/>
              <w:textAlignment w:val="baseline"/>
              <w:rPr>
                <w:rFonts w:eastAsia="DengXian"/>
                <w:spacing w:val="-10"/>
                <w:sz w:val="26"/>
                <w:szCs w:val="26"/>
              </w:rPr>
            </w:pPr>
            <w:r w:rsidRPr="00CB317B">
              <w:rPr>
                <w:rFonts w:eastAsia="DengXian"/>
                <w:spacing w:val="-10"/>
                <w:sz w:val="26"/>
                <w:szCs w:val="26"/>
              </w:rPr>
              <w:lastRenderedPageBreak/>
              <w:t>- Yêu cầu cụ thể loại bộ chỉ thị sự cố.</w:t>
            </w:r>
          </w:p>
          <w:p w14:paraId="2D5E6D85"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xml:space="preserve">- Phát hiện sự cố ngắn mạch pha-đất và pha-pha, loại này sử dụng 03 biến dòng điện, mỗi biến dòng điện được lắp đặt </w:t>
            </w:r>
            <w:r w:rsidRPr="00CB317B">
              <w:rPr>
                <w:rFonts w:eastAsia="DengXian"/>
                <w:spacing w:val="-10"/>
                <w:sz w:val="26"/>
                <w:szCs w:val="26"/>
              </w:rPr>
              <w:lastRenderedPageBreak/>
              <w:t>trên 1 pha (lấy tín hiệu dòng của cả 03 pha).</w:t>
            </w:r>
          </w:p>
          <w:p w14:paraId="1A9C602F"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Phát hiện sự cố ngắn mạch pha-đất và pha-pha, loại này sử dụng 03 biến dòng điện, 02 biến dòng điện được lắp đặt trên 02 pha (lấy tín hiệu dòng của 02 pha) và 01 biến dòng điện được lắp đặt trên cả 3 pha (lấy tín hiệu dòng thứ tự không)</w:t>
            </w:r>
          </w:p>
          <w:p w14:paraId="7C22AEE2"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Phát hiện sự cố ngắn mạch pha-đất, loại này sử dụng 01 biến dòng điện được lắp đặt trên cả 3 pha (lấy tín hiệu dòng thứ tự không)</w:t>
            </w:r>
          </w:p>
        </w:tc>
      </w:tr>
      <w:tr w:rsidR="00D815B4" w:rsidRPr="00CB317B" w14:paraId="26BB02F9"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503A4EBF"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67EBC88E" w14:textId="77777777" w:rsidR="00363CF1" w:rsidRPr="00CB317B" w:rsidRDefault="00363CF1" w:rsidP="001E6339">
            <w:pPr>
              <w:widowControl w:val="0"/>
              <w:overflowPunct w:val="0"/>
              <w:autoSpaceDE w:val="0"/>
              <w:autoSpaceDN w:val="0"/>
              <w:adjustRightInd w:val="0"/>
              <w:spacing w:line="264" w:lineRule="auto"/>
              <w:ind w:left="47" w:right="165" w:hanging="14"/>
              <w:contextualSpacing/>
              <w:jc w:val="both"/>
              <w:textAlignment w:val="baseline"/>
              <w:rPr>
                <w:rFonts w:eastAsia="DengXian"/>
                <w:spacing w:val="-10"/>
                <w:sz w:val="26"/>
                <w:szCs w:val="26"/>
              </w:rPr>
            </w:pPr>
            <w:r w:rsidRPr="00CB317B">
              <w:rPr>
                <w:rFonts w:eastAsia="DengXian"/>
                <w:spacing w:val="-10"/>
                <w:sz w:val="26"/>
                <w:szCs w:val="26"/>
              </w:rPr>
              <w:t xml:space="preserve">Nguồn điện chính cung cấp cho bộ chỉ thị sự cố: </w:t>
            </w:r>
          </w:p>
          <w:p w14:paraId="5B79E140" w14:textId="77777777" w:rsidR="00363CF1" w:rsidRPr="00CB317B" w:rsidRDefault="00363CF1" w:rsidP="001E6339">
            <w:pPr>
              <w:widowControl w:val="0"/>
              <w:overflowPunct w:val="0"/>
              <w:autoSpaceDE w:val="0"/>
              <w:autoSpaceDN w:val="0"/>
              <w:adjustRightInd w:val="0"/>
              <w:spacing w:line="264" w:lineRule="auto"/>
              <w:ind w:left="47" w:right="165" w:hanging="14"/>
              <w:contextualSpacing/>
              <w:jc w:val="both"/>
              <w:textAlignment w:val="baseline"/>
              <w:rPr>
                <w:rFonts w:eastAsia="DengXian"/>
                <w:spacing w:val="-10"/>
                <w:sz w:val="26"/>
                <w:szCs w:val="26"/>
              </w:rPr>
            </w:pPr>
            <w:r w:rsidRPr="00CB317B">
              <w:rPr>
                <w:rFonts w:eastAsia="DengXian"/>
                <w:spacing w:val="-10"/>
                <w:sz w:val="26"/>
                <w:szCs w:val="26"/>
              </w:rPr>
              <w:t>Trong trường hợp tại vị trí lắp đặt không có nguồn điện 220V</w:t>
            </w:r>
            <w:r w:rsidRPr="00CB317B">
              <w:rPr>
                <w:rFonts w:eastAsia="DengXian"/>
                <w:spacing w:val="-10"/>
                <w:sz w:val="26"/>
                <w:szCs w:val="26"/>
                <w:vertAlign w:val="subscript"/>
              </w:rPr>
              <w:t>ac</w:t>
            </w:r>
            <w:r w:rsidRPr="00CB317B">
              <w:rPr>
                <w:rFonts w:eastAsia="DengXian"/>
                <w:spacing w:val="-10"/>
                <w:sz w:val="26"/>
                <w:szCs w:val="26"/>
              </w:rPr>
              <w:t xml:space="preserve"> hoặc khi nguồn điện 220V</w:t>
            </w:r>
            <w:r w:rsidRPr="00CB317B">
              <w:rPr>
                <w:rFonts w:eastAsia="DengXian"/>
                <w:spacing w:val="-10"/>
                <w:sz w:val="26"/>
                <w:szCs w:val="26"/>
                <w:vertAlign w:val="subscript"/>
              </w:rPr>
              <w:t xml:space="preserve">ac </w:t>
            </w:r>
            <w:r w:rsidRPr="00CB317B">
              <w:rPr>
                <w:rFonts w:eastAsia="DengXian"/>
                <w:spacing w:val="-10"/>
                <w:sz w:val="26"/>
                <w:szCs w:val="26"/>
              </w:rPr>
              <w:t>bị sự cố, nguồn battery dự phòng sẽ cung cấp điện cho bộ xử lý tín hiệu và đèn chỉ thị</w:t>
            </w:r>
          </w:p>
        </w:tc>
        <w:tc>
          <w:tcPr>
            <w:tcW w:w="3927" w:type="dxa"/>
            <w:tcBorders>
              <w:top w:val="single" w:sz="2" w:space="0" w:color="000000"/>
              <w:left w:val="single" w:sz="6" w:space="0" w:color="000000"/>
              <w:bottom w:val="single" w:sz="2" w:space="0" w:color="000000"/>
              <w:right w:val="single" w:sz="6" w:space="0" w:color="000000"/>
            </w:tcBorders>
          </w:tcPr>
          <w:p w14:paraId="6DC34324"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220V</w:t>
            </w:r>
            <w:r w:rsidRPr="00CB317B">
              <w:rPr>
                <w:rFonts w:eastAsia="DengXian"/>
                <w:spacing w:val="-10"/>
                <w:sz w:val="26"/>
                <w:szCs w:val="26"/>
                <w:vertAlign w:val="subscript"/>
              </w:rPr>
              <w:t>ac</w:t>
            </w:r>
            <w:r w:rsidRPr="00CB317B">
              <w:rPr>
                <w:rFonts w:eastAsia="DengXian"/>
                <w:spacing w:val="-10"/>
                <w:sz w:val="26"/>
                <w:szCs w:val="26"/>
              </w:rPr>
              <w:sym w:font="Symbol" w:char="F0B1"/>
            </w:r>
            <w:r w:rsidRPr="00CB317B">
              <w:rPr>
                <w:rFonts w:eastAsia="DengXian"/>
                <w:spacing w:val="-10"/>
                <w:sz w:val="26"/>
                <w:szCs w:val="26"/>
              </w:rPr>
              <w:t xml:space="preserve">5%, 50 Hz </w:t>
            </w:r>
            <w:r w:rsidRPr="00CB317B">
              <w:rPr>
                <w:rFonts w:eastAsia="DengXian"/>
                <w:spacing w:val="-10"/>
                <w:sz w:val="26"/>
                <w:szCs w:val="26"/>
              </w:rPr>
              <w:sym w:font="Symbol" w:char="F0B1"/>
            </w:r>
            <w:r w:rsidRPr="00CB317B">
              <w:rPr>
                <w:rFonts w:eastAsia="DengXian"/>
                <w:spacing w:val="-10"/>
                <w:sz w:val="26"/>
                <w:szCs w:val="26"/>
              </w:rPr>
              <w:t xml:space="preserve"> 0,2 Hz</w:t>
            </w:r>
          </w:p>
          <w:p w14:paraId="76F3B5AF"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7E8DF348"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073A07E8"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6F6DE0FF"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655D8EF8" w14:textId="77777777" w:rsidR="00363CF1" w:rsidRPr="00CB317B" w:rsidRDefault="00363CF1" w:rsidP="001E6339">
            <w:pPr>
              <w:widowControl w:val="0"/>
              <w:overflowPunct w:val="0"/>
              <w:autoSpaceDE w:val="0"/>
              <w:autoSpaceDN w:val="0"/>
              <w:adjustRightInd w:val="0"/>
              <w:spacing w:line="264" w:lineRule="auto"/>
              <w:ind w:left="47" w:right="165" w:hanging="14"/>
              <w:contextualSpacing/>
              <w:jc w:val="both"/>
              <w:textAlignment w:val="baseline"/>
              <w:rPr>
                <w:rFonts w:eastAsia="DengXian"/>
                <w:spacing w:val="-10"/>
                <w:sz w:val="26"/>
                <w:szCs w:val="26"/>
              </w:rPr>
            </w:pPr>
            <w:r w:rsidRPr="00CB317B">
              <w:rPr>
                <w:rFonts w:eastAsia="DengXian"/>
                <w:spacing w:val="-10"/>
                <w:sz w:val="26"/>
                <w:szCs w:val="26"/>
              </w:rPr>
              <w:t>Bộ xử lý tín hiệu bao gồm vỏ hộp chứa nguồn battery và bộ vi xử lý.</w:t>
            </w:r>
          </w:p>
        </w:tc>
        <w:tc>
          <w:tcPr>
            <w:tcW w:w="3927" w:type="dxa"/>
            <w:tcBorders>
              <w:top w:val="single" w:sz="2" w:space="0" w:color="000000"/>
              <w:left w:val="single" w:sz="6" w:space="0" w:color="000000"/>
              <w:bottom w:val="single" w:sz="2" w:space="0" w:color="000000"/>
              <w:right w:val="single" w:sz="6" w:space="0" w:color="000000"/>
            </w:tcBorders>
          </w:tcPr>
          <w:p w14:paraId="5142B581"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tc>
      </w:tr>
      <w:tr w:rsidR="00D815B4" w:rsidRPr="00CB317B" w14:paraId="15744D99"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584E144A"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466D3FE3" w14:textId="77777777" w:rsidR="00363CF1" w:rsidRPr="00CB317B" w:rsidRDefault="00363CF1" w:rsidP="001E6339">
            <w:pPr>
              <w:widowControl w:val="0"/>
              <w:overflowPunct w:val="0"/>
              <w:autoSpaceDE w:val="0"/>
              <w:autoSpaceDN w:val="0"/>
              <w:adjustRightInd w:val="0"/>
              <w:spacing w:line="264" w:lineRule="auto"/>
              <w:ind w:left="47" w:right="165" w:hanging="14"/>
              <w:contextualSpacing/>
              <w:jc w:val="both"/>
              <w:textAlignment w:val="baseline"/>
              <w:rPr>
                <w:rFonts w:eastAsia="DengXian"/>
                <w:spacing w:val="-10"/>
                <w:sz w:val="26"/>
                <w:szCs w:val="26"/>
              </w:rPr>
            </w:pPr>
            <w:r w:rsidRPr="00CB317B">
              <w:rPr>
                <w:rFonts w:eastAsia="DengXian"/>
                <w:spacing w:val="-10"/>
                <w:sz w:val="26"/>
                <w:szCs w:val="26"/>
              </w:rPr>
              <w:t>Vỏ hộp:</w:t>
            </w:r>
          </w:p>
          <w:p w14:paraId="6838BB9B" w14:textId="77777777" w:rsidR="00363CF1" w:rsidRPr="00CB317B" w:rsidRDefault="00363CF1">
            <w:pPr>
              <w:numPr>
                <w:ilvl w:val="1"/>
                <w:numId w:val="332"/>
              </w:numPr>
              <w:tabs>
                <w:tab w:val="clear" w:pos="1440"/>
                <w:tab w:val="left" w:pos="81"/>
                <w:tab w:val="left" w:pos="268"/>
                <w:tab w:val="left" w:pos="748"/>
              </w:tabs>
              <w:spacing w:line="264" w:lineRule="auto"/>
              <w:ind w:left="268" w:hanging="254"/>
              <w:contextualSpacing/>
              <w:jc w:val="both"/>
              <w:rPr>
                <w:rFonts w:eastAsia="DengXian"/>
                <w:spacing w:val="-10"/>
                <w:sz w:val="26"/>
                <w:szCs w:val="26"/>
              </w:rPr>
            </w:pPr>
            <w:r w:rsidRPr="00CB317B">
              <w:rPr>
                <w:rFonts w:eastAsia="DengXian"/>
                <w:spacing w:val="-10"/>
                <w:sz w:val="26"/>
                <w:szCs w:val="26"/>
              </w:rPr>
              <w:t>Mức độ bảo vệ</w:t>
            </w:r>
          </w:p>
          <w:p w14:paraId="638228D6" w14:textId="77777777" w:rsidR="00363CF1" w:rsidRPr="00CB317B" w:rsidRDefault="00363CF1">
            <w:pPr>
              <w:numPr>
                <w:ilvl w:val="1"/>
                <w:numId w:val="332"/>
              </w:numPr>
              <w:tabs>
                <w:tab w:val="clear" w:pos="1440"/>
                <w:tab w:val="left" w:pos="81"/>
                <w:tab w:val="left" w:pos="268"/>
                <w:tab w:val="left" w:pos="748"/>
              </w:tabs>
              <w:spacing w:line="264" w:lineRule="auto"/>
              <w:ind w:left="268" w:hanging="254"/>
              <w:contextualSpacing/>
              <w:jc w:val="both"/>
              <w:rPr>
                <w:rFonts w:eastAsia="DengXian"/>
                <w:spacing w:val="-10"/>
                <w:sz w:val="26"/>
                <w:szCs w:val="26"/>
              </w:rPr>
            </w:pPr>
            <w:r w:rsidRPr="00CB317B">
              <w:rPr>
                <w:rFonts w:eastAsia="DengXian"/>
                <w:spacing w:val="-10"/>
                <w:sz w:val="26"/>
                <w:szCs w:val="26"/>
              </w:rPr>
              <w:t xml:space="preserve">Kích thước hộp: </w:t>
            </w:r>
          </w:p>
          <w:p w14:paraId="1365796E" w14:textId="77777777" w:rsidR="00363CF1" w:rsidRPr="00CB317B" w:rsidRDefault="00363CF1" w:rsidP="001E6339">
            <w:pPr>
              <w:widowControl w:val="0"/>
              <w:tabs>
                <w:tab w:val="left" w:pos="268"/>
              </w:tabs>
              <w:overflowPunct w:val="0"/>
              <w:autoSpaceDE w:val="0"/>
              <w:autoSpaceDN w:val="0"/>
              <w:adjustRightInd w:val="0"/>
              <w:spacing w:line="264" w:lineRule="auto"/>
              <w:ind w:left="14" w:firstLine="567"/>
              <w:contextualSpacing/>
              <w:jc w:val="both"/>
              <w:textAlignment w:val="baseline"/>
              <w:rPr>
                <w:rFonts w:eastAsia="DengXian"/>
                <w:spacing w:val="-10"/>
                <w:sz w:val="26"/>
                <w:szCs w:val="26"/>
              </w:rPr>
            </w:pPr>
          </w:p>
          <w:p w14:paraId="36F022B7" w14:textId="77777777" w:rsidR="00363CF1" w:rsidRPr="00CB317B" w:rsidRDefault="00363CF1">
            <w:pPr>
              <w:numPr>
                <w:ilvl w:val="1"/>
                <w:numId w:val="332"/>
              </w:numPr>
              <w:tabs>
                <w:tab w:val="clear" w:pos="1440"/>
                <w:tab w:val="left" w:pos="81"/>
                <w:tab w:val="left" w:pos="268"/>
                <w:tab w:val="left" w:pos="748"/>
              </w:tabs>
              <w:spacing w:line="264" w:lineRule="auto"/>
              <w:ind w:left="268" w:hanging="254"/>
              <w:contextualSpacing/>
              <w:jc w:val="both"/>
              <w:rPr>
                <w:rFonts w:eastAsia="DengXian"/>
                <w:spacing w:val="-10"/>
                <w:sz w:val="26"/>
                <w:szCs w:val="26"/>
              </w:rPr>
            </w:pPr>
            <w:r w:rsidRPr="00CB317B">
              <w:rPr>
                <w:rFonts w:eastAsia="DengXian"/>
                <w:spacing w:val="-10"/>
                <w:sz w:val="26"/>
                <w:szCs w:val="26"/>
              </w:rPr>
              <w:t xml:space="preserve">Vật liệu chế tạo:  </w:t>
            </w:r>
          </w:p>
          <w:p w14:paraId="35709156" w14:textId="77777777" w:rsidR="00363CF1" w:rsidRPr="00CB317B" w:rsidRDefault="00363CF1" w:rsidP="001E6339">
            <w:pPr>
              <w:widowControl w:val="0"/>
              <w:tabs>
                <w:tab w:val="left" w:pos="268"/>
                <w:tab w:val="left" w:pos="748"/>
              </w:tabs>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3A845554" w14:textId="77777777" w:rsidR="00363CF1" w:rsidRPr="00CB317B" w:rsidRDefault="00363CF1">
            <w:pPr>
              <w:numPr>
                <w:ilvl w:val="1"/>
                <w:numId w:val="332"/>
              </w:numPr>
              <w:tabs>
                <w:tab w:val="clear" w:pos="1440"/>
                <w:tab w:val="left" w:pos="81"/>
                <w:tab w:val="left" w:pos="268"/>
                <w:tab w:val="left" w:pos="748"/>
              </w:tabs>
              <w:spacing w:line="264" w:lineRule="auto"/>
              <w:ind w:left="268" w:hanging="254"/>
              <w:contextualSpacing/>
              <w:jc w:val="both"/>
              <w:rPr>
                <w:rFonts w:eastAsia="DengXian"/>
                <w:spacing w:val="-10"/>
                <w:sz w:val="26"/>
                <w:szCs w:val="26"/>
              </w:rPr>
            </w:pPr>
            <w:r w:rsidRPr="00CB317B">
              <w:rPr>
                <w:rFonts w:eastAsia="DengXian"/>
                <w:spacing w:val="-10"/>
                <w:sz w:val="26"/>
                <w:szCs w:val="26"/>
              </w:rPr>
              <w:t>Hộp được cung cấp kèm theo bộ ốc vít để lắp cố định hộp trên tường trạm, … Người mua phải mô tả cụ thể vị trí lắp đặt của Bộ xử lý tín hiệu.</w:t>
            </w:r>
          </w:p>
          <w:p w14:paraId="01CA3D21" w14:textId="77777777" w:rsidR="00363CF1" w:rsidRPr="00CB317B" w:rsidRDefault="00363CF1">
            <w:pPr>
              <w:numPr>
                <w:ilvl w:val="1"/>
                <w:numId w:val="332"/>
              </w:numPr>
              <w:tabs>
                <w:tab w:val="clear" w:pos="1440"/>
                <w:tab w:val="left" w:pos="81"/>
                <w:tab w:val="left" w:pos="268"/>
                <w:tab w:val="left" w:pos="748"/>
              </w:tabs>
              <w:spacing w:line="264" w:lineRule="auto"/>
              <w:ind w:left="268" w:hanging="254"/>
              <w:contextualSpacing/>
              <w:jc w:val="both"/>
              <w:rPr>
                <w:rFonts w:eastAsia="DengXian"/>
                <w:spacing w:val="-10"/>
                <w:sz w:val="26"/>
                <w:szCs w:val="26"/>
              </w:rPr>
            </w:pPr>
            <w:r w:rsidRPr="00CB317B">
              <w:rPr>
                <w:rFonts w:eastAsia="DengXian"/>
                <w:spacing w:val="-10"/>
                <w:sz w:val="26"/>
                <w:szCs w:val="26"/>
              </w:rPr>
              <w:t>Mặt ngoài hộp có các ký hiệu sau:</w:t>
            </w:r>
          </w:p>
          <w:p w14:paraId="4697C4A6" w14:textId="77777777" w:rsidR="00363CF1" w:rsidRPr="00CB317B" w:rsidRDefault="00363CF1" w:rsidP="001E6339">
            <w:pPr>
              <w:widowControl w:val="0"/>
              <w:tabs>
                <w:tab w:val="left" w:pos="81"/>
                <w:tab w:val="left" w:pos="268"/>
              </w:tabs>
              <w:overflowPunct w:val="0"/>
              <w:autoSpaceDE w:val="0"/>
              <w:autoSpaceDN w:val="0"/>
              <w:adjustRightInd w:val="0"/>
              <w:spacing w:line="264" w:lineRule="auto"/>
              <w:ind w:left="268" w:hanging="254"/>
              <w:contextualSpacing/>
              <w:jc w:val="both"/>
              <w:textAlignment w:val="baseline"/>
              <w:rPr>
                <w:rFonts w:eastAsia="DengXian"/>
                <w:spacing w:val="-10"/>
                <w:sz w:val="26"/>
                <w:szCs w:val="26"/>
              </w:rPr>
            </w:pPr>
            <w:r w:rsidRPr="00CB317B">
              <w:rPr>
                <w:rFonts w:eastAsia="DengXian"/>
                <w:spacing w:val="-10"/>
                <w:sz w:val="26"/>
                <w:szCs w:val="26"/>
              </w:rPr>
              <w:t xml:space="preserve">+ TỔNG CÔNG TY ĐIỆN LỰC TP.HCM </w:t>
            </w:r>
          </w:p>
          <w:p w14:paraId="475FEDD9" w14:textId="77777777" w:rsidR="00363CF1" w:rsidRPr="00CB317B" w:rsidRDefault="00363CF1" w:rsidP="001E6339">
            <w:pPr>
              <w:widowControl w:val="0"/>
              <w:tabs>
                <w:tab w:val="left" w:pos="81"/>
                <w:tab w:val="left" w:pos="268"/>
              </w:tabs>
              <w:overflowPunct w:val="0"/>
              <w:autoSpaceDE w:val="0"/>
              <w:autoSpaceDN w:val="0"/>
              <w:adjustRightInd w:val="0"/>
              <w:spacing w:line="264" w:lineRule="auto"/>
              <w:ind w:left="268" w:hanging="254"/>
              <w:contextualSpacing/>
              <w:jc w:val="both"/>
              <w:textAlignment w:val="baseline"/>
              <w:rPr>
                <w:rFonts w:eastAsia="DengXian"/>
                <w:spacing w:val="-10"/>
                <w:sz w:val="26"/>
                <w:szCs w:val="26"/>
              </w:rPr>
            </w:pPr>
            <w:r w:rsidRPr="00CB317B">
              <w:rPr>
                <w:rFonts w:eastAsia="DengXian"/>
                <w:spacing w:val="-10"/>
                <w:sz w:val="26"/>
                <w:szCs w:val="26"/>
              </w:rPr>
              <w:t>+ Ký hiệu của nhà sản xuất</w:t>
            </w:r>
          </w:p>
          <w:p w14:paraId="46346AA2" w14:textId="77777777" w:rsidR="00363CF1" w:rsidRPr="00CB317B" w:rsidRDefault="00363CF1" w:rsidP="001E6339">
            <w:pPr>
              <w:widowControl w:val="0"/>
              <w:tabs>
                <w:tab w:val="left" w:pos="81"/>
                <w:tab w:val="left" w:pos="268"/>
              </w:tabs>
              <w:overflowPunct w:val="0"/>
              <w:autoSpaceDE w:val="0"/>
              <w:autoSpaceDN w:val="0"/>
              <w:adjustRightInd w:val="0"/>
              <w:spacing w:line="264" w:lineRule="auto"/>
              <w:ind w:left="268" w:hanging="254"/>
              <w:contextualSpacing/>
              <w:jc w:val="both"/>
              <w:textAlignment w:val="baseline"/>
              <w:rPr>
                <w:rFonts w:eastAsia="DengXian"/>
                <w:spacing w:val="-10"/>
                <w:sz w:val="26"/>
                <w:szCs w:val="26"/>
              </w:rPr>
            </w:pPr>
            <w:r w:rsidRPr="00CB317B">
              <w:rPr>
                <w:rFonts w:eastAsia="DengXian"/>
                <w:spacing w:val="-10"/>
                <w:sz w:val="26"/>
                <w:szCs w:val="26"/>
              </w:rPr>
              <w:t>+ Bộ chỉ thị sự cố cáp ngầm trung thế</w:t>
            </w:r>
          </w:p>
          <w:p w14:paraId="63EBA9A8" w14:textId="77777777" w:rsidR="00363CF1" w:rsidRPr="00CB317B" w:rsidRDefault="00363CF1" w:rsidP="001E6339">
            <w:pPr>
              <w:widowControl w:val="0"/>
              <w:tabs>
                <w:tab w:val="left" w:pos="81"/>
                <w:tab w:val="left" w:pos="268"/>
              </w:tabs>
              <w:overflowPunct w:val="0"/>
              <w:autoSpaceDE w:val="0"/>
              <w:autoSpaceDN w:val="0"/>
              <w:adjustRightInd w:val="0"/>
              <w:spacing w:line="264" w:lineRule="auto"/>
              <w:ind w:left="268" w:hanging="254"/>
              <w:contextualSpacing/>
              <w:jc w:val="both"/>
              <w:textAlignment w:val="baseline"/>
              <w:rPr>
                <w:rFonts w:eastAsia="DengXian"/>
                <w:spacing w:val="-10"/>
                <w:sz w:val="26"/>
                <w:szCs w:val="26"/>
              </w:rPr>
            </w:pPr>
            <w:r w:rsidRPr="00CB317B">
              <w:rPr>
                <w:rFonts w:eastAsia="DengXian"/>
                <w:spacing w:val="-10"/>
                <w:sz w:val="26"/>
                <w:szCs w:val="26"/>
              </w:rPr>
              <w:t>+ Độ cao tối thiểu của các ký hiệu: 20mm</w:t>
            </w:r>
          </w:p>
          <w:p w14:paraId="62D885F2" w14:textId="77777777" w:rsidR="00363CF1" w:rsidRPr="00CB317B" w:rsidRDefault="00363CF1">
            <w:pPr>
              <w:numPr>
                <w:ilvl w:val="1"/>
                <w:numId w:val="332"/>
              </w:numPr>
              <w:tabs>
                <w:tab w:val="clear" w:pos="1440"/>
                <w:tab w:val="left" w:pos="81"/>
                <w:tab w:val="left" w:pos="268"/>
                <w:tab w:val="left" w:pos="748"/>
              </w:tabs>
              <w:spacing w:line="264" w:lineRule="auto"/>
              <w:ind w:left="268" w:hanging="254"/>
              <w:contextualSpacing/>
              <w:jc w:val="both"/>
              <w:rPr>
                <w:rFonts w:eastAsia="DengXian"/>
                <w:spacing w:val="-10"/>
                <w:sz w:val="26"/>
                <w:szCs w:val="26"/>
              </w:rPr>
            </w:pPr>
            <w:r w:rsidRPr="00CB317B">
              <w:rPr>
                <w:rFonts w:eastAsia="DengXian"/>
                <w:spacing w:val="-10"/>
                <w:sz w:val="26"/>
                <w:szCs w:val="26"/>
              </w:rPr>
              <w:t>Mặt đáy hộp có lỗ cho phép luồn cáp nhị thứ nhận tín hiệu từ biến dòng điện và cáp nguồn 220V</w:t>
            </w:r>
            <w:r w:rsidRPr="00CB317B">
              <w:rPr>
                <w:rFonts w:eastAsia="DengXian"/>
                <w:spacing w:val="-10"/>
                <w:sz w:val="26"/>
                <w:szCs w:val="26"/>
                <w:vertAlign w:val="subscript"/>
              </w:rPr>
              <w:t>ac</w:t>
            </w:r>
            <w:r w:rsidRPr="00CB317B">
              <w:rPr>
                <w:rFonts w:eastAsia="DengXian"/>
                <w:spacing w:val="-10"/>
                <w:sz w:val="26"/>
                <w:szCs w:val="26"/>
              </w:rPr>
              <w:t>.</w:t>
            </w:r>
          </w:p>
        </w:tc>
        <w:tc>
          <w:tcPr>
            <w:tcW w:w="3927" w:type="dxa"/>
            <w:tcBorders>
              <w:top w:val="single" w:sz="2" w:space="0" w:color="000000"/>
              <w:left w:val="single" w:sz="6" w:space="0" w:color="000000"/>
              <w:bottom w:val="single" w:sz="2" w:space="0" w:color="000000"/>
              <w:right w:val="single" w:sz="6" w:space="0" w:color="000000"/>
            </w:tcBorders>
          </w:tcPr>
          <w:p w14:paraId="27976EAE"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777DD3E9"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IP2X</w:t>
            </w:r>
          </w:p>
          <w:p w14:paraId="31379585"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xml:space="preserve">Yêu cầu cụ thể kích thước tối đa của hộp. </w:t>
            </w:r>
          </w:p>
          <w:p w14:paraId="3C6FDD2B"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2A8489E6"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Vật liệu bền chịu lực như nhựa composite, polycacbonat, …</w:t>
            </w:r>
          </w:p>
          <w:p w14:paraId="39AAF6C6"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p w14:paraId="6EC9E8F0"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52FA2550"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61765E14"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15041450"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p w14:paraId="588BFBE1"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p w14:paraId="0D4AD722"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p w14:paraId="0B2BF884"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p w14:paraId="30E9862B"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p w14:paraId="09CCEB87"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tc>
      </w:tr>
      <w:tr w:rsidR="00D815B4" w:rsidRPr="00CB317B" w14:paraId="6C59930C"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29D198DC"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68E20530" w14:textId="77777777" w:rsidR="00363CF1" w:rsidRPr="00CB317B" w:rsidRDefault="00363CF1" w:rsidP="001E6339">
            <w:pPr>
              <w:widowControl w:val="0"/>
              <w:overflowPunct w:val="0"/>
              <w:autoSpaceDE w:val="0"/>
              <w:autoSpaceDN w:val="0"/>
              <w:adjustRightInd w:val="0"/>
              <w:spacing w:line="264" w:lineRule="auto"/>
              <w:ind w:left="47" w:right="165" w:hanging="14"/>
              <w:contextualSpacing/>
              <w:jc w:val="both"/>
              <w:textAlignment w:val="baseline"/>
              <w:rPr>
                <w:rFonts w:eastAsia="DengXian"/>
                <w:spacing w:val="-10"/>
                <w:sz w:val="26"/>
                <w:szCs w:val="26"/>
              </w:rPr>
            </w:pPr>
            <w:r w:rsidRPr="00CB317B">
              <w:rPr>
                <w:rFonts w:eastAsia="DengXian"/>
                <w:spacing w:val="-10"/>
                <w:sz w:val="26"/>
                <w:szCs w:val="26"/>
              </w:rPr>
              <w:t xml:space="preserve">- Nguồn Battery cấp điện cho bộ vi xử lý và bộ đèn báo sự cố trong trường hợp nguồn điện chính bị sự cố: </w:t>
            </w:r>
          </w:p>
          <w:p w14:paraId="41EDF767" w14:textId="77777777" w:rsidR="00363CF1" w:rsidRPr="00CB317B" w:rsidRDefault="00363CF1" w:rsidP="001E6339">
            <w:pPr>
              <w:widowControl w:val="0"/>
              <w:overflowPunct w:val="0"/>
              <w:autoSpaceDE w:val="0"/>
              <w:autoSpaceDN w:val="0"/>
              <w:adjustRightInd w:val="0"/>
              <w:spacing w:line="264" w:lineRule="auto"/>
              <w:ind w:left="47" w:right="165" w:hanging="14"/>
              <w:contextualSpacing/>
              <w:jc w:val="both"/>
              <w:textAlignment w:val="baseline"/>
              <w:rPr>
                <w:rFonts w:eastAsia="DengXian"/>
                <w:spacing w:val="-10"/>
                <w:sz w:val="26"/>
                <w:szCs w:val="26"/>
              </w:rPr>
            </w:pPr>
            <w:r w:rsidRPr="00CB317B">
              <w:rPr>
                <w:rFonts w:eastAsia="DengXian"/>
                <w:spacing w:val="-10"/>
                <w:sz w:val="26"/>
                <w:szCs w:val="26"/>
              </w:rPr>
              <w:t xml:space="preserve">- Có tuổi thọ ít nhất 10 năm (thời gian nuôi bộ vi xử lý trong tình trạng không báo sự cố) </w:t>
            </w:r>
          </w:p>
          <w:p w14:paraId="6138F2A6" w14:textId="77777777" w:rsidR="00363CF1" w:rsidRPr="00CB317B" w:rsidRDefault="00363CF1" w:rsidP="001E6339">
            <w:pPr>
              <w:widowControl w:val="0"/>
              <w:overflowPunct w:val="0"/>
              <w:autoSpaceDE w:val="0"/>
              <w:autoSpaceDN w:val="0"/>
              <w:adjustRightInd w:val="0"/>
              <w:spacing w:line="264" w:lineRule="auto"/>
              <w:ind w:left="47" w:right="165" w:hanging="14"/>
              <w:contextualSpacing/>
              <w:jc w:val="both"/>
              <w:textAlignment w:val="baseline"/>
              <w:rPr>
                <w:rFonts w:eastAsia="DengXian"/>
                <w:spacing w:val="-10"/>
                <w:sz w:val="26"/>
                <w:szCs w:val="26"/>
              </w:rPr>
            </w:pPr>
            <w:r w:rsidRPr="00CB317B">
              <w:rPr>
                <w:rFonts w:eastAsia="DengXian"/>
                <w:spacing w:val="-10"/>
                <w:sz w:val="26"/>
                <w:szCs w:val="26"/>
              </w:rPr>
              <w:t>- Loại battery</w:t>
            </w:r>
          </w:p>
        </w:tc>
        <w:tc>
          <w:tcPr>
            <w:tcW w:w="3927" w:type="dxa"/>
            <w:tcBorders>
              <w:top w:val="single" w:sz="2" w:space="0" w:color="000000"/>
              <w:left w:val="single" w:sz="6" w:space="0" w:color="000000"/>
              <w:bottom w:val="single" w:sz="2" w:space="0" w:color="000000"/>
              <w:right w:val="single" w:sz="6" w:space="0" w:color="000000"/>
            </w:tcBorders>
          </w:tcPr>
          <w:p w14:paraId="60C1A80A"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p w14:paraId="00586A64"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5AF6413D"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3431A2DF"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p w14:paraId="6F42017A"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523F9590"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Thông dụng trên thị trường Việt Nam</w:t>
            </w:r>
          </w:p>
        </w:tc>
      </w:tr>
      <w:tr w:rsidR="00D815B4" w:rsidRPr="00CB317B" w14:paraId="1EA45716"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436B161D"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7E3C3FF5" w14:textId="77777777" w:rsidR="00363CF1" w:rsidRPr="00CB317B" w:rsidRDefault="00363CF1" w:rsidP="001E6339">
            <w:pPr>
              <w:widowControl w:val="0"/>
              <w:overflowPunct w:val="0"/>
              <w:autoSpaceDE w:val="0"/>
              <w:autoSpaceDN w:val="0"/>
              <w:adjustRightInd w:val="0"/>
              <w:spacing w:line="264" w:lineRule="auto"/>
              <w:ind w:left="47" w:right="165" w:hanging="14"/>
              <w:contextualSpacing/>
              <w:jc w:val="both"/>
              <w:textAlignment w:val="baseline"/>
              <w:rPr>
                <w:rFonts w:eastAsia="DengXian"/>
                <w:spacing w:val="-10"/>
                <w:sz w:val="26"/>
                <w:szCs w:val="26"/>
              </w:rPr>
            </w:pPr>
            <w:r w:rsidRPr="00CB317B">
              <w:rPr>
                <w:rFonts w:eastAsia="DengXian"/>
                <w:spacing w:val="-10"/>
                <w:sz w:val="26"/>
                <w:szCs w:val="26"/>
              </w:rPr>
              <w:t>Bộ xử lý tin hiệu nhằm giám sát, thu nhận và phân tích tín hiệu từ 03 biến dòng điện và gửi tín hiệu điều khiển tới bộ đèn báo sự cố.</w:t>
            </w:r>
          </w:p>
          <w:p w14:paraId="686E89A5" w14:textId="77777777" w:rsidR="00363CF1" w:rsidRPr="00CB317B" w:rsidRDefault="00363CF1">
            <w:pPr>
              <w:numPr>
                <w:ilvl w:val="1"/>
                <w:numId w:val="332"/>
              </w:numPr>
              <w:tabs>
                <w:tab w:val="clear" w:pos="1440"/>
                <w:tab w:val="left" w:pos="268"/>
                <w:tab w:val="left" w:pos="748"/>
              </w:tabs>
              <w:spacing w:line="264" w:lineRule="auto"/>
              <w:ind w:left="14" w:firstLine="0"/>
              <w:contextualSpacing/>
              <w:jc w:val="both"/>
              <w:rPr>
                <w:rFonts w:eastAsia="DengXian"/>
                <w:spacing w:val="-10"/>
                <w:sz w:val="26"/>
                <w:szCs w:val="26"/>
              </w:rPr>
            </w:pPr>
            <w:r w:rsidRPr="00CB317B">
              <w:rPr>
                <w:rFonts w:eastAsia="DengXian"/>
                <w:spacing w:val="-10"/>
                <w:sz w:val="26"/>
                <w:szCs w:val="26"/>
              </w:rPr>
              <w:t>Có tính năng phát hiện và phân biệt dạng sự cố ngắn mạch pha-pha và pha-đất. Các dạng sự cố này sẽ được chỉ thị bằng các tín hiệu cờ và đèn nháy khác nhau về màu sắc hoặc tần số nhấp nháy.</w:t>
            </w:r>
          </w:p>
          <w:p w14:paraId="73A371A7" w14:textId="77777777" w:rsidR="00363CF1" w:rsidRPr="00CB317B" w:rsidRDefault="00363CF1">
            <w:pPr>
              <w:numPr>
                <w:ilvl w:val="1"/>
                <w:numId w:val="332"/>
              </w:numPr>
              <w:tabs>
                <w:tab w:val="clear" w:pos="1440"/>
                <w:tab w:val="left" w:pos="268"/>
                <w:tab w:val="left" w:pos="748"/>
              </w:tabs>
              <w:spacing w:line="264" w:lineRule="auto"/>
              <w:ind w:left="14" w:firstLine="0"/>
              <w:contextualSpacing/>
              <w:jc w:val="both"/>
              <w:rPr>
                <w:rFonts w:eastAsia="DengXian"/>
                <w:spacing w:val="-10"/>
                <w:sz w:val="26"/>
                <w:szCs w:val="26"/>
              </w:rPr>
            </w:pPr>
            <w:r w:rsidRPr="00CB317B">
              <w:rPr>
                <w:rFonts w:eastAsia="DengXian"/>
                <w:spacing w:val="-10"/>
                <w:sz w:val="26"/>
                <w:szCs w:val="26"/>
              </w:rPr>
              <w:t>Dòng điện phát hiện sự cố (trip current) ngắn mạch pha-pha (đối với loại 1 và 2)</w:t>
            </w:r>
          </w:p>
          <w:p w14:paraId="604C1764" w14:textId="77777777" w:rsidR="00363CF1" w:rsidRPr="00CB317B" w:rsidRDefault="00363CF1" w:rsidP="001E6339">
            <w:pPr>
              <w:widowControl w:val="0"/>
              <w:tabs>
                <w:tab w:val="left" w:pos="268"/>
              </w:tabs>
              <w:overflowPunct w:val="0"/>
              <w:autoSpaceDE w:val="0"/>
              <w:autoSpaceDN w:val="0"/>
              <w:adjustRightInd w:val="0"/>
              <w:spacing w:line="264" w:lineRule="auto"/>
              <w:ind w:left="14" w:firstLine="567"/>
              <w:contextualSpacing/>
              <w:jc w:val="both"/>
              <w:textAlignment w:val="baseline"/>
              <w:rPr>
                <w:rFonts w:eastAsia="DengXian"/>
                <w:spacing w:val="-10"/>
                <w:sz w:val="26"/>
                <w:szCs w:val="26"/>
              </w:rPr>
            </w:pPr>
          </w:p>
          <w:p w14:paraId="622A3DC1" w14:textId="77777777" w:rsidR="00363CF1" w:rsidRPr="00CB317B" w:rsidRDefault="00363CF1">
            <w:pPr>
              <w:numPr>
                <w:ilvl w:val="1"/>
                <w:numId w:val="332"/>
              </w:numPr>
              <w:tabs>
                <w:tab w:val="clear" w:pos="1440"/>
                <w:tab w:val="left" w:pos="268"/>
                <w:tab w:val="left" w:pos="748"/>
              </w:tabs>
              <w:spacing w:line="264" w:lineRule="auto"/>
              <w:ind w:left="14" w:firstLine="0"/>
              <w:contextualSpacing/>
              <w:jc w:val="both"/>
              <w:rPr>
                <w:rFonts w:eastAsia="DengXian"/>
                <w:spacing w:val="-10"/>
                <w:sz w:val="26"/>
                <w:szCs w:val="26"/>
              </w:rPr>
            </w:pPr>
            <w:r w:rsidRPr="00CB317B">
              <w:rPr>
                <w:rFonts w:eastAsia="DengXian"/>
                <w:spacing w:val="-10"/>
                <w:sz w:val="26"/>
                <w:szCs w:val="26"/>
              </w:rPr>
              <w:t xml:space="preserve">Dòng điện phát hiện sự cố (trip current) ngắn mạch pha-đất (đối với loại 1, 2 và 3) bằng tín hiệu dòng điện thứ tự không (residual zero-sequence current) </w:t>
            </w:r>
          </w:p>
          <w:p w14:paraId="098FFA92" w14:textId="77777777" w:rsidR="00363CF1" w:rsidRPr="00CB317B" w:rsidRDefault="00363CF1">
            <w:pPr>
              <w:numPr>
                <w:ilvl w:val="1"/>
                <w:numId w:val="332"/>
              </w:numPr>
              <w:tabs>
                <w:tab w:val="clear" w:pos="1440"/>
                <w:tab w:val="left" w:pos="268"/>
                <w:tab w:val="left" w:pos="748"/>
              </w:tabs>
              <w:spacing w:line="264" w:lineRule="auto"/>
              <w:ind w:left="14" w:firstLine="0"/>
              <w:contextualSpacing/>
              <w:jc w:val="both"/>
              <w:rPr>
                <w:rFonts w:eastAsia="DengXian"/>
                <w:spacing w:val="-10"/>
                <w:sz w:val="26"/>
                <w:szCs w:val="26"/>
              </w:rPr>
            </w:pPr>
            <w:r w:rsidRPr="00CB317B">
              <w:rPr>
                <w:rFonts w:eastAsia="DengXian"/>
                <w:spacing w:val="-10"/>
                <w:sz w:val="26"/>
                <w:szCs w:val="26"/>
              </w:rPr>
              <w:t xml:space="preserve">Thời gian tác động (delay response time) </w:t>
            </w:r>
          </w:p>
          <w:p w14:paraId="738C6444" w14:textId="77777777" w:rsidR="00363CF1" w:rsidRPr="00CB317B" w:rsidRDefault="00363CF1">
            <w:pPr>
              <w:numPr>
                <w:ilvl w:val="1"/>
                <w:numId w:val="332"/>
              </w:numPr>
              <w:tabs>
                <w:tab w:val="clear" w:pos="1440"/>
                <w:tab w:val="left" w:pos="268"/>
                <w:tab w:val="left" w:pos="748"/>
              </w:tabs>
              <w:spacing w:line="264" w:lineRule="auto"/>
              <w:ind w:left="14" w:firstLine="0"/>
              <w:contextualSpacing/>
              <w:jc w:val="both"/>
              <w:rPr>
                <w:rFonts w:eastAsia="DengXian"/>
                <w:spacing w:val="-10"/>
                <w:sz w:val="26"/>
                <w:szCs w:val="26"/>
              </w:rPr>
            </w:pPr>
            <w:r w:rsidRPr="00CB317B">
              <w:rPr>
                <w:rFonts w:eastAsia="DengXian"/>
                <w:spacing w:val="-10"/>
                <w:sz w:val="26"/>
                <w:szCs w:val="26"/>
              </w:rPr>
              <w:t xml:space="preserve">Phương thức trả về trạng thái ban đầu bằng cả ba cách sau (cách nào xảy ra trước cũng sẽ  trả về trạng thái ban đầu):  </w:t>
            </w:r>
          </w:p>
          <w:p w14:paraId="6BEF6B81" w14:textId="77777777" w:rsidR="00363CF1" w:rsidRPr="00CB317B" w:rsidRDefault="00363CF1">
            <w:pPr>
              <w:numPr>
                <w:ilvl w:val="0"/>
                <w:numId w:val="333"/>
              </w:numPr>
              <w:tabs>
                <w:tab w:val="clear" w:pos="720"/>
                <w:tab w:val="left" w:pos="268"/>
                <w:tab w:val="left" w:pos="1122"/>
              </w:tabs>
              <w:spacing w:line="264" w:lineRule="auto"/>
              <w:ind w:left="14" w:firstLine="0"/>
              <w:contextualSpacing/>
              <w:jc w:val="both"/>
              <w:rPr>
                <w:rFonts w:eastAsia="DengXian"/>
                <w:spacing w:val="-10"/>
                <w:sz w:val="26"/>
                <w:szCs w:val="26"/>
              </w:rPr>
            </w:pPr>
            <w:r w:rsidRPr="00CB317B">
              <w:rPr>
                <w:rFonts w:eastAsia="DengXian"/>
                <w:spacing w:val="-10"/>
                <w:sz w:val="26"/>
                <w:szCs w:val="26"/>
              </w:rPr>
              <w:t xml:space="preserve">Cài đặt theo thời gian: </w:t>
            </w:r>
          </w:p>
          <w:p w14:paraId="5AFC15CB" w14:textId="77777777" w:rsidR="00363CF1" w:rsidRPr="00CB317B" w:rsidRDefault="00363CF1">
            <w:pPr>
              <w:numPr>
                <w:ilvl w:val="0"/>
                <w:numId w:val="333"/>
              </w:numPr>
              <w:tabs>
                <w:tab w:val="clear" w:pos="720"/>
                <w:tab w:val="left" w:pos="268"/>
                <w:tab w:val="left" w:pos="1122"/>
              </w:tabs>
              <w:spacing w:line="264" w:lineRule="auto"/>
              <w:ind w:left="14" w:firstLine="0"/>
              <w:contextualSpacing/>
              <w:jc w:val="both"/>
              <w:rPr>
                <w:rFonts w:eastAsia="DengXian"/>
                <w:spacing w:val="-10"/>
                <w:sz w:val="26"/>
                <w:szCs w:val="26"/>
              </w:rPr>
            </w:pPr>
            <w:r w:rsidRPr="00CB317B">
              <w:rPr>
                <w:rFonts w:eastAsia="DengXian"/>
                <w:spacing w:val="-10"/>
                <w:sz w:val="26"/>
                <w:szCs w:val="26"/>
              </w:rPr>
              <w:t>Bằng tay.</w:t>
            </w:r>
          </w:p>
          <w:p w14:paraId="13DCF62C" w14:textId="77777777" w:rsidR="00363CF1" w:rsidRPr="00CB317B" w:rsidRDefault="00363CF1">
            <w:pPr>
              <w:numPr>
                <w:ilvl w:val="0"/>
                <w:numId w:val="333"/>
              </w:numPr>
              <w:tabs>
                <w:tab w:val="clear" w:pos="720"/>
                <w:tab w:val="left" w:pos="268"/>
                <w:tab w:val="left" w:pos="1122"/>
              </w:tabs>
              <w:spacing w:line="264" w:lineRule="auto"/>
              <w:ind w:left="14" w:firstLine="0"/>
              <w:contextualSpacing/>
              <w:jc w:val="both"/>
              <w:rPr>
                <w:rFonts w:eastAsia="DengXian"/>
                <w:spacing w:val="-10"/>
                <w:sz w:val="26"/>
                <w:szCs w:val="26"/>
              </w:rPr>
            </w:pPr>
            <w:r w:rsidRPr="00CB317B">
              <w:rPr>
                <w:rFonts w:eastAsia="DengXian"/>
                <w:spacing w:val="-10"/>
                <w:sz w:val="26"/>
                <w:szCs w:val="26"/>
              </w:rPr>
              <w:t>Khôi phục điện áp vận hành</w:t>
            </w:r>
          </w:p>
          <w:p w14:paraId="1EDCBF44" w14:textId="77777777" w:rsidR="00363CF1" w:rsidRPr="00CB317B" w:rsidRDefault="00363CF1">
            <w:pPr>
              <w:numPr>
                <w:ilvl w:val="1"/>
                <w:numId w:val="332"/>
              </w:numPr>
              <w:tabs>
                <w:tab w:val="clear" w:pos="1440"/>
                <w:tab w:val="left" w:pos="268"/>
                <w:tab w:val="left" w:pos="748"/>
              </w:tabs>
              <w:spacing w:line="264" w:lineRule="auto"/>
              <w:ind w:left="14" w:firstLine="0"/>
              <w:contextualSpacing/>
              <w:jc w:val="both"/>
              <w:rPr>
                <w:rFonts w:eastAsia="DengXian"/>
                <w:spacing w:val="-10"/>
                <w:sz w:val="26"/>
                <w:szCs w:val="26"/>
              </w:rPr>
            </w:pPr>
            <w:r w:rsidRPr="00CB317B">
              <w:rPr>
                <w:rFonts w:eastAsia="DengXian"/>
                <w:spacing w:val="-10"/>
                <w:sz w:val="26"/>
                <w:szCs w:val="26"/>
              </w:rPr>
              <w:t xml:space="preserve">Khả năng chịu điện áp xung: </w:t>
            </w:r>
          </w:p>
          <w:p w14:paraId="15A25FE8" w14:textId="77777777" w:rsidR="00363CF1" w:rsidRPr="00CB317B" w:rsidRDefault="00363CF1">
            <w:pPr>
              <w:numPr>
                <w:ilvl w:val="1"/>
                <w:numId w:val="332"/>
              </w:numPr>
              <w:tabs>
                <w:tab w:val="clear" w:pos="1440"/>
                <w:tab w:val="left" w:pos="268"/>
                <w:tab w:val="left" w:pos="748"/>
              </w:tabs>
              <w:spacing w:line="264" w:lineRule="auto"/>
              <w:ind w:left="14" w:firstLine="0"/>
              <w:contextualSpacing/>
              <w:jc w:val="both"/>
              <w:rPr>
                <w:rFonts w:eastAsia="DengXian"/>
                <w:spacing w:val="-10"/>
                <w:sz w:val="26"/>
                <w:szCs w:val="26"/>
              </w:rPr>
            </w:pPr>
            <w:r w:rsidRPr="00CB317B">
              <w:rPr>
                <w:rFonts w:eastAsia="DengXian"/>
                <w:spacing w:val="-10"/>
                <w:sz w:val="26"/>
                <w:szCs w:val="26"/>
              </w:rPr>
              <w:t xml:space="preserve">Dòng điện ổn định nhiệt: </w:t>
            </w:r>
          </w:p>
          <w:p w14:paraId="114616B5" w14:textId="77777777" w:rsidR="00363CF1" w:rsidRPr="00CB317B" w:rsidRDefault="00363CF1">
            <w:pPr>
              <w:numPr>
                <w:ilvl w:val="1"/>
                <w:numId w:val="334"/>
              </w:numPr>
              <w:tabs>
                <w:tab w:val="left" w:pos="268"/>
                <w:tab w:val="left" w:pos="748"/>
              </w:tabs>
              <w:spacing w:line="264" w:lineRule="auto"/>
              <w:ind w:left="14" w:firstLine="0"/>
              <w:contextualSpacing/>
              <w:jc w:val="both"/>
              <w:rPr>
                <w:rFonts w:eastAsia="DengXian"/>
                <w:spacing w:val="-10"/>
                <w:sz w:val="26"/>
                <w:szCs w:val="26"/>
              </w:rPr>
            </w:pPr>
            <w:r w:rsidRPr="00CB317B">
              <w:rPr>
                <w:rFonts w:eastAsia="DengXian"/>
                <w:spacing w:val="-10"/>
                <w:sz w:val="26"/>
                <w:szCs w:val="26"/>
              </w:rPr>
              <w:t xml:space="preserve">Màn hình hiển thị: </w:t>
            </w:r>
          </w:p>
          <w:p w14:paraId="48E1E5E9" w14:textId="77777777" w:rsidR="00363CF1" w:rsidRPr="00CB317B" w:rsidRDefault="00363CF1" w:rsidP="001E6339">
            <w:pPr>
              <w:widowControl w:val="0"/>
              <w:tabs>
                <w:tab w:val="left" w:pos="268"/>
              </w:tabs>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1D3DF26A" w14:textId="77777777" w:rsidR="00363CF1" w:rsidRPr="00CB317B" w:rsidRDefault="00363CF1" w:rsidP="001E6339">
            <w:pPr>
              <w:widowControl w:val="0"/>
              <w:tabs>
                <w:tab w:val="left" w:pos="268"/>
              </w:tabs>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6C898D05" w14:textId="77777777" w:rsidR="00363CF1" w:rsidRPr="00CB317B" w:rsidRDefault="00363CF1">
            <w:pPr>
              <w:numPr>
                <w:ilvl w:val="1"/>
                <w:numId w:val="332"/>
              </w:numPr>
              <w:tabs>
                <w:tab w:val="clear" w:pos="1440"/>
                <w:tab w:val="left" w:pos="268"/>
                <w:tab w:val="left" w:pos="748"/>
              </w:tabs>
              <w:spacing w:line="264" w:lineRule="auto"/>
              <w:ind w:left="14" w:firstLine="0"/>
              <w:contextualSpacing/>
              <w:jc w:val="both"/>
              <w:rPr>
                <w:rFonts w:eastAsia="DengXian"/>
                <w:spacing w:val="-10"/>
                <w:sz w:val="26"/>
                <w:szCs w:val="26"/>
              </w:rPr>
            </w:pPr>
            <w:r w:rsidRPr="00CB317B">
              <w:rPr>
                <w:rFonts w:eastAsia="DengXian"/>
                <w:spacing w:val="-10"/>
                <w:sz w:val="26"/>
                <w:szCs w:val="26"/>
              </w:rPr>
              <w:t xml:space="preserve">Chức năng điều khiển từ xa (remote control): </w:t>
            </w:r>
          </w:p>
          <w:p w14:paraId="73F3E1B7" w14:textId="77777777" w:rsidR="00363CF1" w:rsidRPr="00CB317B" w:rsidRDefault="00363CF1" w:rsidP="001E6339">
            <w:pPr>
              <w:widowControl w:val="0"/>
              <w:tabs>
                <w:tab w:val="left" w:pos="268"/>
              </w:tabs>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6E270EB5" w14:textId="77777777" w:rsidR="00363CF1" w:rsidRPr="00CB317B" w:rsidRDefault="00363CF1" w:rsidP="001E6339">
            <w:pPr>
              <w:widowControl w:val="0"/>
              <w:tabs>
                <w:tab w:val="left" w:pos="268"/>
              </w:tabs>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6B6C1EE0" w14:textId="77777777" w:rsidR="00363CF1" w:rsidRPr="00CB317B" w:rsidRDefault="00363CF1" w:rsidP="001E6339">
            <w:pPr>
              <w:widowControl w:val="0"/>
              <w:tabs>
                <w:tab w:val="left" w:pos="268"/>
              </w:tabs>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2DE97196" w14:textId="77777777" w:rsidR="00363CF1" w:rsidRPr="00CB317B" w:rsidRDefault="00363CF1" w:rsidP="001E6339">
            <w:pPr>
              <w:widowControl w:val="0"/>
              <w:tabs>
                <w:tab w:val="left" w:pos="268"/>
              </w:tabs>
              <w:overflowPunct w:val="0"/>
              <w:autoSpaceDE w:val="0"/>
              <w:autoSpaceDN w:val="0"/>
              <w:adjustRightInd w:val="0"/>
              <w:spacing w:line="264" w:lineRule="auto"/>
              <w:ind w:left="14" w:firstLine="567"/>
              <w:contextualSpacing/>
              <w:jc w:val="both"/>
              <w:textAlignment w:val="baseline"/>
              <w:rPr>
                <w:rFonts w:eastAsia="DengXian"/>
                <w:spacing w:val="-10"/>
                <w:sz w:val="26"/>
                <w:szCs w:val="26"/>
              </w:rPr>
            </w:pPr>
          </w:p>
        </w:tc>
        <w:tc>
          <w:tcPr>
            <w:tcW w:w="3927" w:type="dxa"/>
            <w:tcBorders>
              <w:top w:val="single" w:sz="2" w:space="0" w:color="000000"/>
              <w:left w:val="single" w:sz="6" w:space="0" w:color="000000"/>
              <w:bottom w:val="single" w:sz="2" w:space="0" w:color="000000"/>
              <w:right w:val="single" w:sz="6" w:space="0" w:color="000000"/>
            </w:tcBorders>
          </w:tcPr>
          <w:p w14:paraId="6FB744DB"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64D97CB1"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06918B50"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189A3CF4"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p w14:paraId="70211BA7"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412ECCA8"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3B6E0D97"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080C3B6A"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Từ 225÷700 A (có thể cài đặt trị số bằng tay theo nhiều cấp, ví dụ 225-300-400-500-700 A, …).</w:t>
            </w:r>
          </w:p>
          <w:p w14:paraId="58501804"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Từ 20÷160 A (có thể cài đặt trị số bằng tay theo nhiều cấp, ví dụ 20--30-40-50-60,…).</w:t>
            </w:r>
          </w:p>
          <w:p w14:paraId="13B6285F"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4E3792F6"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Có thể cài đặt được từ 60 ms đến 300 ms.</w:t>
            </w:r>
          </w:p>
          <w:p w14:paraId="450DC806"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Đáp ứng</w:t>
            </w:r>
          </w:p>
          <w:p w14:paraId="3CBF7428"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17D8048A"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5532EC16"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Có thể cài đặt thời gian từ 2h</w:t>
            </w:r>
            <w:r w:rsidRPr="00CB317B">
              <w:rPr>
                <w:rFonts w:eastAsia="DengXian"/>
                <w:spacing w:val="-10"/>
                <w:sz w:val="26"/>
                <w:szCs w:val="26"/>
              </w:rPr>
              <w:sym w:font="Symbol" w:char="F0B8"/>
            </w:r>
            <w:r w:rsidRPr="00CB317B">
              <w:rPr>
                <w:rFonts w:eastAsia="DengXian"/>
                <w:spacing w:val="-10"/>
                <w:sz w:val="26"/>
                <w:szCs w:val="26"/>
              </w:rPr>
              <w:t>4h</w:t>
            </w:r>
          </w:p>
          <w:p w14:paraId="1D97EC8C"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Đáp ứng</w:t>
            </w:r>
          </w:p>
          <w:p w14:paraId="685A878E"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Đáp ứng</w:t>
            </w:r>
          </w:p>
          <w:p w14:paraId="740F4479"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5  kV</w:t>
            </w:r>
          </w:p>
          <w:p w14:paraId="08C2D9C2"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25 kA/170 ms</w:t>
            </w:r>
          </w:p>
          <w:p w14:paraId="3628AE6F"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Hiển thị giá trị tức thời của dòng điện các pha, có thể hiển thị các giá trị dòng điện sự cố mới nhất.</w:t>
            </w:r>
          </w:p>
          <w:p w14:paraId="51B8B2B0"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Các chức năng cài đặt, kiểm tra, đọc thông số (dòng điện), trả về trạng thái ban đầu sau khi tác động báo sự cố có thể thực hiện bằng bộ điều khiển từ xa.</w:t>
            </w:r>
          </w:p>
          <w:p w14:paraId="35ABE606"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Người mua phải quy định rõ bộ chỉ thị sự cố có chức năng điều khiển từ xa hay không đồng thời quy định cụ thể phương thức truyền thông GSM, RF, … và số lượng bộ điều khiển từ xa.</w:t>
            </w:r>
          </w:p>
        </w:tc>
      </w:tr>
      <w:tr w:rsidR="00D815B4" w:rsidRPr="00CB317B" w14:paraId="2909FC79"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21ADB7D8"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20728C92" w14:textId="77777777" w:rsidR="00363CF1" w:rsidRPr="00CB317B" w:rsidRDefault="00363CF1" w:rsidP="001E6339">
            <w:pPr>
              <w:widowControl w:val="0"/>
              <w:overflowPunct w:val="0"/>
              <w:autoSpaceDE w:val="0"/>
              <w:autoSpaceDN w:val="0"/>
              <w:adjustRightInd w:val="0"/>
              <w:spacing w:line="264" w:lineRule="auto"/>
              <w:ind w:left="47" w:right="165" w:hanging="14"/>
              <w:contextualSpacing/>
              <w:jc w:val="both"/>
              <w:textAlignment w:val="baseline"/>
              <w:rPr>
                <w:rFonts w:eastAsia="DengXian"/>
                <w:spacing w:val="-10"/>
                <w:sz w:val="26"/>
                <w:szCs w:val="26"/>
              </w:rPr>
            </w:pPr>
            <w:r w:rsidRPr="00CB317B">
              <w:rPr>
                <w:rFonts w:eastAsia="DengXian"/>
                <w:spacing w:val="-10"/>
                <w:sz w:val="26"/>
                <w:szCs w:val="26"/>
              </w:rPr>
              <w:t>Biến dòng điện:</w:t>
            </w:r>
          </w:p>
          <w:p w14:paraId="6587923B" w14:textId="77777777" w:rsidR="00363CF1" w:rsidRPr="00CB317B" w:rsidRDefault="00363CF1">
            <w:pPr>
              <w:numPr>
                <w:ilvl w:val="1"/>
                <w:numId w:val="334"/>
              </w:numPr>
              <w:tabs>
                <w:tab w:val="left" w:pos="268"/>
              </w:tabs>
              <w:spacing w:line="264" w:lineRule="auto"/>
              <w:ind w:left="268" w:hanging="187"/>
              <w:contextualSpacing/>
              <w:jc w:val="both"/>
              <w:rPr>
                <w:rFonts w:eastAsia="DengXian"/>
                <w:spacing w:val="-10"/>
                <w:sz w:val="26"/>
                <w:szCs w:val="26"/>
              </w:rPr>
            </w:pPr>
            <w:r w:rsidRPr="00CB317B">
              <w:rPr>
                <w:rFonts w:eastAsia="DengXian"/>
                <w:spacing w:val="-10"/>
                <w:sz w:val="26"/>
                <w:szCs w:val="26"/>
              </w:rPr>
              <w:t xml:space="preserve">Loại: </w:t>
            </w:r>
          </w:p>
          <w:p w14:paraId="1D01CF6E" w14:textId="77777777" w:rsidR="00363CF1" w:rsidRPr="00CB317B" w:rsidRDefault="00363CF1" w:rsidP="001E6339">
            <w:pPr>
              <w:widowControl w:val="0"/>
              <w:tabs>
                <w:tab w:val="left" w:pos="268"/>
              </w:tabs>
              <w:overflowPunct w:val="0"/>
              <w:autoSpaceDE w:val="0"/>
              <w:autoSpaceDN w:val="0"/>
              <w:adjustRightInd w:val="0"/>
              <w:spacing w:line="264" w:lineRule="auto"/>
              <w:ind w:left="268" w:hanging="187"/>
              <w:contextualSpacing/>
              <w:jc w:val="both"/>
              <w:textAlignment w:val="baseline"/>
              <w:rPr>
                <w:rFonts w:eastAsia="DengXian"/>
                <w:spacing w:val="-10"/>
                <w:sz w:val="26"/>
                <w:szCs w:val="26"/>
              </w:rPr>
            </w:pPr>
          </w:p>
          <w:p w14:paraId="697F7B50" w14:textId="77777777" w:rsidR="00363CF1" w:rsidRPr="00CB317B" w:rsidRDefault="00363CF1" w:rsidP="001E6339">
            <w:pPr>
              <w:widowControl w:val="0"/>
              <w:tabs>
                <w:tab w:val="left" w:pos="268"/>
              </w:tabs>
              <w:overflowPunct w:val="0"/>
              <w:autoSpaceDE w:val="0"/>
              <w:autoSpaceDN w:val="0"/>
              <w:adjustRightInd w:val="0"/>
              <w:spacing w:line="264" w:lineRule="auto"/>
              <w:ind w:left="268" w:hanging="187"/>
              <w:contextualSpacing/>
              <w:jc w:val="both"/>
              <w:textAlignment w:val="baseline"/>
              <w:rPr>
                <w:rFonts w:eastAsia="DengXian"/>
                <w:spacing w:val="-10"/>
                <w:sz w:val="26"/>
                <w:szCs w:val="26"/>
              </w:rPr>
            </w:pPr>
          </w:p>
          <w:p w14:paraId="5AAA896C" w14:textId="77777777" w:rsidR="00363CF1" w:rsidRPr="00CB317B" w:rsidRDefault="00363CF1" w:rsidP="001E6339">
            <w:pPr>
              <w:widowControl w:val="0"/>
              <w:tabs>
                <w:tab w:val="left" w:pos="268"/>
              </w:tabs>
              <w:overflowPunct w:val="0"/>
              <w:autoSpaceDE w:val="0"/>
              <w:autoSpaceDN w:val="0"/>
              <w:adjustRightInd w:val="0"/>
              <w:spacing w:line="264" w:lineRule="auto"/>
              <w:ind w:left="268" w:hanging="187"/>
              <w:contextualSpacing/>
              <w:jc w:val="both"/>
              <w:textAlignment w:val="baseline"/>
              <w:rPr>
                <w:rFonts w:eastAsia="DengXian"/>
                <w:spacing w:val="-10"/>
                <w:sz w:val="26"/>
                <w:szCs w:val="26"/>
              </w:rPr>
            </w:pPr>
          </w:p>
          <w:p w14:paraId="5B66DA83" w14:textId="77777777" w:rsidR="00363CF1" w:rsidRPr="00CB317B" w:rsidRDefault="00363CF1">
            <w:pPr>
              <w:numPr>
                <w:ilvl w:val="1"/>
                <w:numId w:val="334"/>
              </w:numPr>
              <w:tabs>
                <w:tab w:val="left" w:pos="268"/>
              </w:tabs>
              <w:spacing w:line="264" w:lineRule="auto"/>
              <w:ind w:left="268" w:hanging="187"/>
              <w:contextualSpacing/>
              <w:jc w:val="both"/>
              <w:rPr>
                <w:rFonts w:eastAsia="DengXian"/>
                <w:spacing w:val="-10"/>
                <w:sz w:val="26"/>
                <w:szCs w:val="26"/>
              </w:rPr>
            </w:pPr>
            <w:r w:rsidRPr="00CB317B">
              <w:rPr>
                <w:rFonts w:eastAsia="DengXian"/>
                <w:spacing w:val="-10"/>
                <w:sz w:val="26"/>
                <w:szCs w:val="26"/>
              </w:rPr>
              <w:t xml:space="preserve">Biến dòng điện phải có cấp chính xác và tỉ số biến phù hợp với bộ xử lý tín hiệu. </w:t>
            </w:r>
          </w:p>
          <w:p w14:paraId="13D9AB1C" w14:textId="77777777" w:rsidR="00363CF1" w:rsidRPr="00CB317B" w:rsidRDefault="00363CF1">
            <w:pPr>
              <w:numPr>
                <w:ilvl w:val="1"/>
                <w:numId w:val="334"/>
              </w:numPr>
              <w:tabs>
                <w:tab w:val="left" w:pos="268"/>
              </w:tabs>
              <w:spacing w:line="264" w:lineRule="auto"/>
              <w:ind w:left="268" w:hanging="187"/>
              <w:contextualSpacing/>
              <w:jc w:val="both"/>
              <w:rPr>
                <w:rFonts w:eastAsia="DengXian"/>
                <w:spacing w:val="-10"/>
                <w:sz w:val="26"/>
                <w:szCs w:val="26"/>
              </w:rPr>
            </w:pPr>
            <w:r w:rsidRPr="00CB317B">
              <w:rPr>
                <w:rFonts w:eastAsia="DengXian"/>
                <w:spacing w:val="-10"/>
                <w:sz w:val="26"/>
                <w:szCs w:val="26"/>
              </w:rPr>
              <w:lastRenderedPageBreak/>
              <w:t xml:space="preserve">Số lượng: </w:t>
            </w:r>
          </w:p>
          <w:p w14:paraId="20860AA5" w14:textId="77777777" w:rsidR="00363CF1" w:rsidRPr="00CB317B" w:rsidRDefault="00363CF1" w:rsidP="001E6339">
            <w:pPr>
              <w:widowControl w:val="0"/>
              <w:overflowPunct w:val="0"/>
              <w:autoSpaceDE w:val="0"/>
              <w:autoSpaceDN w:val="0"/>
              <w:adjustRightInd w:val="0"/>
              <w:spacing w:line="264" w:lineRule="auto"/>
              <w:ind w:left="374" w:firstLine="374"/>
              <w:contextualSpacing/>
              <w:jc w:val="both"/>
              <w:textAlignment w:val="baseline"/>
              <w:rPr>
                <w:rFonts w:eastAsia="DengXian"/>
                <w:spacing w:val="-10"/>
                <w:sz w:val="26"/>
                <w:szCs w:val="26"/>
              </w:rPr>
            </w:pPr>
            <w:r w:rsidRPr="00CB317B">
              <w:rPr>
                <w:rFonts w:eastAsia="DengXian"/>
                <w:spacing w:val="-10"/>
                <w:sz w:val="26"/>
                <w:szCs w:val="26"/>
              </w:rPr>
              <w:t xml:space="preserve">+ Đối với loại 1 và 2: </w:t>
            </w:r>
          </w:p>
          <w:p w14:paraId="51531BA1" w14:textId="77777777" w:rsidR="00363CF1" w:rsidRPr="00CB317B" w:rsidRDefault="00363CF1" w:rsidP="001E6339">
            <w:pPr>
              <w:widowControl w:val="0"/>
              <w:overflowPunct w:val="0"/>
              <w:autoSpaceDE w:val="0"/>
              <w:autoSpaceDN w:val="0"/>
              <w:adjustRightInd w:val="0"/>
              <w:spacing w:line="264" w:lineRule="auto"/>
              <w:ind w:left="374" w:firstLine="374"/>
              <w:contextualSpacing/>
              <w:jc w:val="both"/>
              <w:textAlignment w:val="baseline"/>
              <w:rPr>
                <w:rFonts w:eastAsia="DengXian"/>
                <w:spacing w:val="-10"/>
                <w:sz w:val="26"/>
                <w:szCs w:val="26"/>
              </w:rPr>
            </w:pPr>
            <w:r w:rsidRPr="00CB317B">
              <w:rPr>
                <w:rFonts w:eastAsia="DengXian"/>
                <w:spacing w:val="-10"/>
                <w:sz w:val="26"/>
                <w:szCs w:val="26"/>
              </w:rPr>
              <w:t xml:space="preserve">+ Đối với loại 3: </w:t>
            </w:r>
          </w:p>
          <w:p w14:paraId="7C57D876" w14:textId="77777777" w:rsidR="00363CF1" w:rsidRPr="00CB317B" w:rsidRDefault="00363CF1">
            <w:pPr>
              <w:numPr>
                <w:ilvl w:val="1"/>
                <w:numId w:val="334"/>
              </w:numPr>
              <w:tabs>
                <w:tab w:val="left" w:pos="268"/>
              </w:tabs>
              <w:spacing w:line="264" w:lineRule="auto"/>
              <w:ind w:left="268" w:hanging="187"/>
              <w:contextualSpacing/>
              <w:jc w:val="both"/>
              <w:rPr>
                <w:rFonts w:eastAsia="DengXian"/>
                <w:spacing w:val="-10"/>
                <w:sz w:val="26"/>
                <w:szCs w:val="26"/>
              </w:rPr>
            </w:pPr>
            <w:r w:rsidRPr="00CB317B">
              <w:rPr>
                <w:rFonts w:eastAsia="DengXian"/>
                <w:spacing w:val="-10"/>
                <w:sz w:val="26"/>
                <w:szCs w:val="26"/>
              </w:rPr>
              <w:t xml:space="preserve">Đường kính tối thiểu của biến dòng điện: </w:t>
            </w:r>
          </w:p>
          <w:p w14:paraId="51181310" w14:textId="77777777" w:rsidR="00363CF1" w:rsidRPr="00CB317B" w:rsidRDefault="00363CF1" w:rsidP="001E6339">
            <w:pPr>
              <w:widowControl w:val="0"/>
              <w:overflowPunct w:val="0"/>
              <w:autoSpaceDE w:val="0"/>
              <w:autoSpaceDN w:val="0"/>
              <w:adjustRightInd w:val="0"/>
              <w:spacing w:line="264" w:lineRule="auto"/>
              <w:ind w:left="81" w:firstLine="567"/>
              <w:contextualSpacing/>
              <w:jc w:val="both"/>
              <w:textAlignment w:val="baseline"/>
              <w:rPr>
                <w:rFonts w:eastAsia="DengXian"/>
                <w:spacing w:val="-10"/>
                <w:sz w:val="26"/>
                <w:szCs w:val="26"/>
              </w:rPr>
            </w:pPr>
          </w:p>
        </w:tc>
        <w:tc>
          <w:tcPr>
            <w:tcW w:w="3927" w:type="dxa"/>
            <w:tcBorders>
              <w:top w:val="single" w:sz="2" w:space="0" w:color="000000"/>
              <w:left w:val="single" w:sz="6" w:space="0" w:color="000000"/>
              <w:bottom w:val="single" w:sz="2" w:space="0" w:color="000000"/>
              <w:right w:val="single" w:sz="6" w:space="0" w:color="000000"/>
            </w:tcBorders>
          </w:tcPr>
          <w:p w14:paraId="23A031BE"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53A11333"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xml:space="preserve">Split core, cho phép lắp đặt biến dòng vào đầu cáp ngầm mà không cần tháo đầu cáp ra khỏi vị trí lắp đặt hiện hữu. </w:t>
            </w:r>
          </w:p>
          <w:p w14:paraId="656A68D0"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Đáp ứng</w:t>
            </w:r>
          </w:p>
          <w:p w14:paraId="3E43D2DF"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4AFD90A6"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7CA30FC3" w14:textId="77777777" w:rsidR="00363CF1" w:rsidRPr="00CB317B" w:rsidRDefault="00363CF1" w:rsidP="001E6339">
            <w:pPr>
              <w:autoSpaceDE w:val="0"/>
              <w:autoSpaceDN w:val="0"/>
              <w:spacing w:line="264" w:lineRule="auto"/>
              <w:contextualSpacing/>
              <w:jc w:val="both"/>
              <w:rPr>
                <w:rFonts w:eastAsia="DengXian"/>
                <w:spacing w:val="-10"/>
                <w:sz w:val="26"/>
                <w:szCs w:val="26"/>
              </w:rPr>
            </w:pPr>
          </w:p>
          <w:p w14:paraId="16A0956B"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03 cái</w:t>
            </w:r>
          </w:p>
          <w:p w14:paraId="2990DACD"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01 cái</w:t>
            </w:r>
          </w:p>
          <w:p w14:paraId="3526B567"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Người mua phải quy định cụ thể đường kính tối thiểu nhằm đảm bảo các biến dòng điện được lắp đặt trên cổ của đầu cáp ngầm 22(24) kV để đo lường tín hiệu dòng điện của ba pha.</w:t>
            </w:r>
          </w:p>
        </w:tc>
      </w:tr>
      <w:tr w:rsidR="00D815B4" w:rsidRPr="00CB317B" w14:paraId="1FA198DB"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7F276F71"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26EB38D0" w14:textId="77777777" w:rsidR="00363CF1" w:rsidRPr="00CB317B" w:rsidRDefault="00363CF1" w:rsidP="001E6339">
            <w:pPr>
              <w:widowControl w:val="0"/>
              <w:overflowPunct w:val="0"/>
              <w:autoSpaceDE w:val="0"/>
              <w:autoSpaceDN w:val="0"/>
              <w:adjustRightInd w:val="0"/>
              <w:spacing w:line="264" w:lineRule="auto"/>
              <w:ind w:left="47" w:right="165" w:hanging="14"/>
              <w:contextualSpacing/>
              <w:jc w:val="both"/>
              <w:textAlignment w:val="baseline"/>
              <w:rPr>
                <w:rFonts w:eastAsia="DengXian"/>
                <w:spacing w:val="-10"/>
                <w:sz w:val="26"/>
                <w:szCs w:val="26"/>
              </w:rPr>
            </w:pPr>
            <w:r w:rsidRPr="00CB317B">
              <w:rPr>
                <w:rFonts w:eastAsia="DengXian"/>
                <w:spacing w:val="-10"/>
                <w:sz w:val="26"/>
                <w:szCs w:val="26"/>
              </w:rPr>
              <w:t>Bộ đèn báo sự cố:</w:t>
            </w:r>
          </w:p>
          <w:p w14:paraId="28EF59A8" w14:textId="77777777" w:rsidR="00363CF1" w:rsidRPr="00CB317B" w:rsidRDefault="00363CF1">
            <w:pPr>
              <w:numPr>
                <w:ilvl w:val="1"/>
                <w:numId w:val="334"/>
              </w:numPr>
              <w:tabs>
                <w:tab w:val="left" w:pos="748"/>
              </w:tabs>
              <w:spacing w:line="264" w:lineRule="auto"/>
              <w:ind w:left="748" w:hanging="374"/>
              <w:contextualSpacing/>
              <w:jc w:val="both"/>
              <w:rPr>
                <w:rFonts w:eastAsia="DengXian"/>
                <w:spacing w:val="-10"/>
                <w:sz w:val="26"/>
                <w:szCs w:val="26"/>
              </w:rPr>
            </w:pPr>
            <w:r w:rsidRPr="00CB317B">
              <w:rPr>
                <w:rFonts w:eastAsia="DengXian"/>
                <w:spacing w:val="-10"/>
                <w:sz w:val="26"/>
                <w:szCs w:val="26"/>
              </w:rPr>
              <w:t>Khoảng cách nhận biết khi đèn báo sự cố</w:t>
            </w:r>
          </w:p>
          <w:p w14:paraId="014F508F" w14:textId="77777777" w:rsidR="00363CF1" w:rsidRPr="00CB317B" w:rsidRDefault="00363CF1" w:rsidP="001E6339">
            <w:pPr>
              <w:widowControl w:val="0"/>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5AD23F36" w14:textId="77777777" w:rsidR="00363CF1" w:rsidRPr="00CB317B" w:rsidRDefault="00363CF1" w:rsidP="001E6339">
            <w:pPr>
              <w:widowControl w:val="0"/>
              <w:overflowPunct w:val="0"/>
              <w:autoSpaceDE w:val="0"/>
              <w:autoSpaceDN w:val="0"/>
              <w:adjustRightInd w:val="0"/>
              <w:spacing w:line="264" w:lineRule="auto"/>
              <w:ind w:left="709" w:firstLine="567"/>
              <w:contextualSpacing/>
              <w:jc w:val="both"/>
              <w:textAlignment w:val="baseline"/>
              <w:rPr>
                <w:rFonts w:eastAsia="DengXian"/>
                <w:spacing w:val="-10"/>
                <w:sz w:val="26"/>
                <w:szCs w:val="26"/>
              </w:rPr>
            </w:pPr>
          </w:p>
          <w:p w14:paraId="4ECFDC79" w14:textId="77777777" w:rsidR="00363CF1" w:rsidRPr="00CB317B" w:rsidRDefault="00363CF1">
            <w:pPr>
              <w:numPr>
                <w:ilvl w:val="1"/>
                <w:numId w:val="334"/>
              </w:numPr>
              <w:tabs>
                <w:tab w:val="left" w:pos="748"/>
              </w:tabs>
              <w:spacing w:line="264" w:lineRule="auto"/>
              <w:ind w:left="748" w:hanging="374"/>
              <w:contextualSpacing/>
              <w:jc w:val="both"/>
              <w:rPr>
                <w:rFonts w:eastAsia="DengXian"/>
                <w:spacing w:val="-10"/>
                <w:sz w:val="26"/>
                <w:szCs w:val="26"/>
              </w:rPr>
            </w:pPr>
            <w:r w:rsidRPr="00CB317B">
              <w:rPr>
                <w:rFonts w:eastAsia="DengXian"/>
                <w:spacing w:val="-10"/>
                <w:sz w:val="26"/>
                <w:szCs w:val="26"/>
              </w:rPr>
              <w:t>Mức độ bảo vệ:</w:t>
            </w:r>
          </w:p>
        </w:tc>
        <w:tc>
          <w:tcPr>
            <w:tcW w:w="3927" w:type="dxa"/>
            <w:tcBorders>
              <w:top w:val="single" w:sz="2" w:space="0" w:color="000000"/>
              <w:left w:val="single" w:sz="6" w:space="0" w:color="000000"/>
              <w:bottom w:val="single" w:sz="2" w:space="0" w:color="000000"/>
              <w:right w:val="single" w:sz="6" w:space="0" w:color="000000"/>
            </w:tcBorders>
          </w:tcPr>
          <w:p w14:paraId="1749FBCE"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xml:space="preserve">- Tùy thuộc vị trí lắp đặt của bộ đèn báo sự cố trong nhà hay ngoài trời, người mua quy định cụ thể khoảng cách tối đa có thể phát hiện đèn báo sự cố bằng mắt. </w:t>
            </w:r>
          </w:p>
          <w:p w14:paraId="0C4DCC41" w14:textId="77777777" w:rsidR="00363CF1" w:rsidRPr="00CB317B" w:rsidRDefault="00363CF1" w:rsidP="001E6339">
            <w:pPr>
              <w:autoSpaceDE w:val="0"/>
              <w:autoSpaceDN w:val="0"/>
              <w:spacing w:line="264" w:lineRule="auto"/>
              <w:ind w:left="19"/>
              <w:contextualSpacing/>
              <w:jc w:val="both"/>
              <w:rPr>
                <w:rFonts w:eastAsia="DengXian"/>
                <w:spacing w:val="-10"/>
                <w:sz w:val="26"/>
                <w:szCs w:val="26"/>
              </w:rPr>
            </w:pPr>
            <w:r w:rsidRPr="00CB317B">
              <w:rPr>
                <w:rFonts w:eastAsia="DengXian"/>
                <w:spacing w:val="-10"/>
                <w:sz w:val="26"/>
                <w:szCs w:val="26"/>
              </w:rPr>
              <w:t>IP54, có thể lắp đặt ngoài trời.</w:t>
            </w:r>
          </w:p>
        </w:tc>
      </w:tr>
      <w:tr w:rsidR="00D815B4" w:rsidRPr="00CB317B" w14:paraId="5A00D468" w14:textId="77777777" w:rsidTr="00AB555E">
        <w:trPr>
          <w:trHeight w:val="283"/>
        </w:trPr>
        <w:tc>
          <w:tcPr>
            <w:tcW w:w="672" w:type="dxa"/>
            <w:tcBorders>
              <w:top w:val="single" w:sz="2" w:space="0" w:color="000000"/>
              <w:left w:val="single" w:sz="6" w:space="0" w:color="000000"/>
              <w:bottom w:val="single" w:sz="2" w:space="0" w:color="000000"/>
              <w:right w:val="single" w:sz="6" w:space="0" w:color="000000"/>
            </w:tcBorders>
          </w:tcPr>
          <w:p w14:paraId="1571C8BA" w14:textId="77777777" w:rsidR="00363CF1" w:rsidRPr="00CB317B" w:rsidRDefault="00363CF1">
            <w:pPr>
              <w:numPr>
                <w:ilvl w:val="0"/>
                <w:numId w:val="339"/>
              </w:numPr>
              <w:spacing w:line="264" w:lineRule="auto"/>
              <w:contextualSpacing/>
              <w:jc w:val="both"/>
              <w:rPr>
                <w:rFonts w:eastAsia="DengXian"/>
                <w:spacing w:val="-10"/>
                <w:sz w:val="26"/>
                <w:szCs w:val="26"/>
              </w:rPr>
            </w:pPr>
          </w:p>
        </w:tc>
        <w:tc>
          <w:tcPr>
            <w:tcW w:w="4728" w:type="dxa"/>
            <w:tcBorders>
              <w:top w:val="single" w:sz="2" w:space="0" w:color="000000"/>
              <w:left w:val="single" w:sz="6" w:space="0" w:color="000000"/>
              <w:bottom w:val="single" w:sz="2" w:space="0" w:color="000000"/>
              <w:right w:val="single" w:sz="6" w:space="0" w:color="000000"/>
            </w:tcBorders>
          </w:tcPr>
          <w:p w14:paraId="492E3FC4" w14:textId="77777777" w:rsidR="00363CF1" w:rsidRPr="00CB317B" w:rsidRDefault="00363CF1" w:rsidP="001E6339">
            <w:pPr>
              <w:widowControl w:val="0"/>
              <w:overflowPunct w:val="0"/>
              <w:autoSpaceDE w:val="0"/>
              <w:autoSpaceDN w:val="0"/>
              <w:adjustRightInd w:val="0"/>
              <w:spacing w:line="264" w:lineRule="auto"/>
              <w:ind w:left="47" w:right="165" w:hanging="14"/>
              <w:contextualSpacing/>
              <w:jc w:val="both"/>
              <w:textAlignment w:val="baseline"/>
              <w:rPr>
                <w:rFonts w:eastAsia="DengXian"/>
                <w:spacing w:val="-10"/>
                <w:sz w:val="26"/>
                <w:szCs w:val="26"/>
              </w:rPr>
            </w:pPr>
            <w:r w:rsidRPr="00CB317B">
              <w:rPr>
                <w:rFonts w:eastAsia="DengXian"/>
                <w:spacing w:val="-10"/>
                <w:sz w:val="26"/>
                <w:szCs w:val="26"/>
              </w:rPr>
              <w:t xml:space="preserve">Phụ kiện </w:t>
            </w:r>
          </w:p>
        </w:tc>
        <w:tc>
          <w:tcPr>
            <w:tcW w:w="3927" w:type="dxa"/>
            <w:tcBorders>
              <w:top w:val="single" w:sz="2" w:space="0" w:color="000000"/>
              <w:left w:val="single" w:sz="6" w:space="0" w:color="000000"/>
              <w:bottom w:val="single" w:sz="2" w:space="0" w:color="000000"/>
              <w:right w:val="single" w:sz="6" w:space="0" w:color="000000"/>
            </w:tcBorders>
          </w:tcPr>
          <w:p w14:paraId="0E5124E3" w14:textId="77777777" w:rsidR="00363CF1" w:rsidRPr="00CB317B" w:rsidRDefault="00363CF1" w:rsidP="001E6339">
            <w:pPr>
              <w:autoSpaceDE w:val="0"/>
              <w:autoSpaceDN w:val="0"/>
              <w:spacing w:line="264" w:lineRule="auto"/>
              <w:contextualSpacing/>
              <w:jc w:val="both"/>
              <w:rPr>
                <w:rFonts w:eastAsia="DengXian"/>
                <w:spacing w:val="-10"/>
                <w:sz w:val="26"/>
                <w:szCs w:val="26"/>
              </w:rPr>
            </w:pPr>
            <w:r w:rsidRPr="00CB317B">
              <w:rPr>
                <w:rFonts w:eastAsia="DengXian"/>
                <w:spacing w:val="-10"/>
                <w:sz w:val="26"/>
                <w:szCs w:val="26"/>
              </w:rPr>
              <w:t>- Cáp nguồn cung cấp cho hộp dò sự, cáp nối từ biến dòng điện đến Bộ xử lý tín hiệu và cáp nối từ Bộ xử lý tín hiệu đến đèn báo. Tùy thuộc vị trí lắp đặt của Bộ xử lý tín hiệu và bộ đèn báo,  người mua quy định cụ thể chiều dài của các loại cáp nối.</w:t>
            </w:r>
          </w:p>
        </w:tc>
      </w:tr>
    </w:tbl>
    <w:p w14:paraId="6CE17F9B" w14:textId="77777777" w:rsidR="00363CF1" w:rsidRPr="00CB317B" w:rsidRDefault="00363CF1" w:rsidP="001E6339">
      <w:pPr>
        <w:tabs>
          <w:tab w:val="left" w:pos="980"/>
        </w:tabs>
        <w:spacing w:line="264" w:lineRule="auto"/>
        <w:contextualSpacing/>
        <w:jc w:val="both"/>
        <w:rPr>
          <w:rFonts w:eastAsia="DengXian"/>
          <w:spacing w:val="-10"/>
          <w:sz w:val="26"/>
          <w:szCs w:val="26"/>
        </w:rPr>
      </w:pPr>
      <w:r w:rsidRPr="00CB317B">
        <w:rPr>
          <w:rFonts w:eastAsia="DengXian"/>
          <w:spacing w:val="-10"/>
          <w:sz w:val="26"/>
          <w:szCs w:val="26"/>
        </w:rPr>
        <w:t xml:space="preserve"> (*): Là các yêu cầu cơ bản.</w:t>
      </w:r>
    </w:p>
    <w:p w14:paraId="21E957BE" w14:textId="77777777" w:rsidR="00363CF1" w:rsidRPr="00CB317B" w:rsidRDefault="00363CF1">
      <w:pPr>
        <w:numPr>
          <w:ilvl w:val="1"/>
          <w:numId w:val="332"/>
        </w:numPr>
        <w:tabs>
          <w:tab w:val="clear" w:pos="1440"/>
        </w:tabs>
        <w:spacing w:line="264" w:lineRule="auto"/>
        <w:ind w:left="0" w:firstLine="374"/>
        <w:contextualSpacing/>
        <w:jc w:val="both"/>
        <w:rPr>
          <w:rFonts w:eastAsia="DengXian"/>
          <w:spacing w:val="-10"/>
          <w:sz w:val="26"/>
          <w:szCs w:val="26"/>
        </w:rPr>
      </w:pPr>
      <w:r w:rsidRPr="00CB317B">
        <w:rPr>
          <w:rFonts w:eastAsia="DengXian"/>
          <w:spacing w:val="-10"/>
          <w:sz w:val="26"/>
          <w:szCs w:val="26"/>
        </w:rPr>
        <w:t xml:space="preserve">Loại 1 (xem hình 1): Phát hiện sự cố ngắn mạch pha-đất và pha-pha, loại này sử dụng 03 biến dòng điện, mỗi biến dòng điện được lắp đặt trên 1 pha (lấy tín hiệu dòng của cả 03 pha). </w:t>
      </w:r>
    </w:p>
    <w:p w14:paraId="0FD7E65F" w14:textId="77777777" w:rsidR="00363CF1" w:rsidRPr="00CB317B" w:rsidRDefault="00363CF1" w:rsidP="001E6339">
      <w:pPr>
        <w:widowControl w:val="0"/>
        <w:overflowPunct w:val="0"/>
        <w:autoSpaceDE w:val="0"/>
        <w:autoSpaceDN w:val="0"/>
        <w:adjustRightInd w:val="0"/>
        <w:spacing w:line="264" w:lineRule="auto"/>
        <w:ind w:left="709" w:firstLine="374"/>
        <w:contextualSpacing/>
        <w:jc w:val="both"/>
        <w:textAlignment w:val="baseline"/>
        <w:rPr>
          <w:rFonts w:eastAsia="DengXian"/>
          <w:b/>
          <w:spacing w:val="-10"/>
          <w:sz w:val="26"/>
          <w:szCs w:val="26"/>
        </w:rPr>
      </w:pPr>
      <w:r w:rsidRPr="00CB317B">
        <w:rPr>
          <w:rFonts w:eastAsia="DengXian"/>
          <w:noProof/>
          <w:spacing w:val="-10"/>
          <w:sz w:val="26"/>
          <w:szCs w:val="26"/>
        </w:rPr>
        <mc:AlternateContent>
          <mc:Choice Requires="wps">
            <w:drawing>
              <wp:anchor distT="0" distB="0" distL="114300" distR="114300" simplePos="0" relativeHeight="251665408" behindDoc="0" locked="0" layoutInCell="1" allowOverlap="1" wp14:anchorId="6F2FE088" wp14:editId="1AC5BA31">
                <wp:simplePos x="0" y="0"/>
                <wp:positionH relativeFrom="column">
                  <wp:posOffset>1969135</wp:posOffset>
                </wp:positionH>
                <wp:positionV relativeFrom="paragraph">
                  <wp:posOffset>289560</wp:posOffset>
                </wp:positionV>
                <wp:extent cx="209550" cy="771525"/>
                <wp:effectExtent l="0" t="0" r="38100" b="28575"/>
                <wp:wrapNone/>
                <wp:docPr id="59"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9550" cy="771525"/>
                        </a:xfrm>
                        <a:prstGeom prst="line">
                          <a:avLst/>
                        </a:prstGeom>
                        <a:noFill/>
                        <a:ln w="9525">
                          <a:solidFill>
                            <a:srgbClr val="000000"/>
                          </a:solidFill>
                          <a:rou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1C338D90" id="Line 20" o:spid="_x0000_s1026" style="position:absolute;left:0;text-align:lef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05pt,22.8pt" to="171.55pt,8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">
                <v:stroke endarrow="block"/>
              </v:line>
            </w:pict>
          </mc:Fallback>
        </mc:AlternateContent>
      </w:r>
      <w:r w:rsidRPr="00CB317B">
        <w:rPr>
          <w:rFonts w:eastAsia="DengXian"/>
          <w:noProof/>
          <w:spacing w:val="-10"/>
          <w:sz w:val="26"/>
          <w:szCs w:val="26"/>
        </w:rPr>
        <mc:AlternateContent>
          <mc:Choice Requires="wps">
            <w:drawing>
              <wp:anchor distT="0" distB="0" distL="114300" distR="114300" simplePos="0" relativeHeight="251666432" behindDoc="0" locked="0" layoutInCell="1" allowOverlap="1" wp14:anchorId="2E84BC26" wp14:editId="3532C92F">
                <wp:simplePos x="0" y="0"/>
                <wp:positionH relativeFrom="column">
                  <wp:posOffset>1769110</wp:posOffset>
                </wp:positionH>
                <wp:positionV relativeFrom="paragraph">
                  <wp:posOffset>280670</wp:posOffset>
                </wp:positionV>
                <wp:extent cx="219075" cy="781050"/>
                <wp:effectExtent l="38100" t="0" r="9525" b="38100"/>
                <wp:wrapNone/>
                <wp:docPr id="58"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9075" cy="781050"/>
                        </a:xfrm>
                        <a:prstGeom prst="line">
                          <a:avLst/>
                        </a:prstGeom>
                        <a:noFill/>
                        <a:ln w="9525">
                          <a:solidFill>
                            <a:srgbClr val="000000"/>
                          </a:solidFill>
                          <a:rou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290F2D64" id="Line 21" o:spid="_x0000_s1026" style="position:absolute;left:0;text-align:lef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3pt,22.1pt" to="156.55pt,8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">
                <v:stroke endarrow="block"/>
              </v:line>
            </w:pict>
          </mc:Fallback>
        </mc:AlternateContent>
      </w:r>
      <w:r w:rsidRPr="00CB317B">
        <w:rPr>
          <w:rFonts w:eastAsia="DengXian"/>
          <w:noProof/>
          <w:spacing w:val="-10"/>
          <w:sz w:val="26"/>
          <w:szCs w:val="26"/>
        </w:rPr>
        <mc:AlternateContent>
          <mc:Choice Requires="wps">
            <w:drawing>
              <wp:anchor distT="0" distB="0" distL="114300" distR="114300" simplePos="0" relativeHeight="251664384" behindDoc="0" locked="0" layoutInCell="1" allowOverlap="1" wp14:anchorId="785CDF92" wp14:editId="1DF9D987">
                <wp:simplePos x="0" y="0"/>
                <wp:positionH relativeFrom="column">
                  <wp:posOffset>1111885</wp:posOffset>
                </wp:positionH>
                <wp:positionV relativeFrom="paragraph">
                  <wp:posOffset>289560</wp:posOffset>
                </wp:positionV>
                <wp:extent cx="904875" cy="695325"/>
                <wp:effectExtent l="38100" t="0" r="9525" b="28575"/>
                <wp:wrapNone/>
                <wp:docPr id="57"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4875" cy="695325"/>
                        </a:xfrm>
                        <a:prstGeom prst="line">
                          <a:avLst/>
                        </a:prstGeom>
                        <a:noFill/>
                        <a:ln w="9525">
                          <a:solidFill>
                            <a:srgbClr val="000000"/>
                          </a:solidFill>
                          <a:rou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0F58DBEF" id="Line 19" o:spid="_x0000_s1026" style="position:absolute;left:0;text-align:lef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55pt,22.8pt" to="158.8pt,7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">
                <v:stroke endarrow="block"/>
              </v:line>
            </w:pict>
          </mc:Fallback>
        </mc:AlternateContent>
      </w:r>
      <w:r w:rsidRPr="00CB317B">
        <w:rPr>
          <w:rFonts w:eastAsia="DengXian"/>
          <w:noProof/>
          <w:spacing w:val="-10"/>
          <w:sz w:val="26"/>
          <w:szCs w:val="26"/>
        </w:rPr>
        <mc:AlternateContent>
          <mc:Choice Requires="wps">
            <w:drawing>
              <wp:anchor distT="0" distB="0" distL="114300" distR="114300" simplePos="0" relativeHeight="251663360" behindDoc="0" locked="0" layoutInCell="1" allowOverlap="1" wp14:anchorId="151AE2B1" wp14:editId="43776130">
                <wp:simplePos x="0" y="0"/>
                <wp:positionH relativeFrom="column">
                  <wp:posOffset>780415</wp:posOffset>
                </wp:positionH>
                <wp:positionV relativeFrom="paragraph">
                  <wp:posOffset>90805</wp:posOffset>
                </wp:positionV>
                <wp:extent cx="1371600" cy="342900"/>
                <wp:effectExtent l="0" t="0" r="0" b="0"/>
                <wp:wrapNone/>
                <wp:docPr id="5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solidFill>
                          <a:srgbClr val="FFFFFF"/>
                        </a:solidFill>
                        <a:ln>
                          <a:noFill/>
                        </a:ln>
                      </wps:spPr>
                      <wps:txbx>
                        <w:txbxContent>
                          <w:p w14:paraId="0D881669" w14:textId="77777777" w:rsidR="00363CF1" w:rsidRPr="009A2410" w:rsidRDefault="00363CF1" w:rsidP="00363CF1">
                            <w:pPr>
                              <w:jc w:val="center"/>
                              <w:rPr>
                                <w:rFonts w:ascii="Calibri Light" w:hAnsi="Calibri Light" w:cs="Calibri Light"/>
                              </w:rPr>
                            </w:pPr>
                            <w:r w:rsidRPr="009A2410">
                              <w:rPr>
                                <w:rFonts w:ascii="Calibri Light" w:hAnsi="Calibri Light" w:cs="Calibri Light"/>
                              </w:rPr>
                              <w:t>Biến dòng điện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1AE2B1" id="_x0000_t202" coordsize="21600,21600" o:spt="202" path="m,l,21600r21600,l21600,xe">
                <v:stroke joinstyle="miter"/>
                <v:path gradientshapeok="t" o:connecttype="rect"/>
              </v:shapetype>
              <v:shape id="Text Box 18" o:spid="_x0000_s1027" type="#_x0000_t202" style="position:absolute;left:0;text-align:left;margin-left:61.45pt;margin-top:7.15pt;width:108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" stroked="f">
                <v:textbox>
                  <w:txbxContent>
                    <w:p w14:paraId="0D881669" w14:textId="77777777" w:rsidR="00363CF1" w:rsidRPr="009A2410" w:rsidRDefault="00363CF1" w:rsidP="00363CF1">
                      <w:pPr>
                        <w:jc w:val="center"/>
                        <w:rPr>
                          <w:rFonts w:ascii="Calibri Light" w:hAnsi="Calibri Light" w:cs="Calibri Light"/>
                        </w:rPr>
                      </w:pPr>
                      <w:r w:rsidRPr="009A2410">
                        <w:rPr>
                          <w:rFonts w:ascii="Calibri Light" w:hAnsi="Calibri Light" w:cs="Calibri Light"/>
                        </w:rPr>
                        <w:t>Biến dòng điện</w:t>
                      </w:r>
                    </w:p>
                  </w:txbxContent>
                </v:textbox>
              </v:shape>
            </w:pict>
          </mc:Fallback>
        </mc:AlternateContent>
      </w:r>
      <w:r w:rsidRPr="00CB317B">
        <w:rPr>
          <w:rFonts w:eastAsia="DengXian"/>
          <w:noProof/>
          <w:spacing w:val="-10"/>
          <w:sz w:val="26"/>
          <w:szCs w:val="26"/>
        </w:rPr>
        <mc:AlternateContent>
          <mc:Choice Requires="wps">
            <w:drawing>
              <wp:anchor distT="0" distB="0" distL="114300" distR="114300" simplePos="0" relativeHeight="251662336" behindDoc="0" locked="0" layoutInCell="1" allowOverlap="1" wp14:anchorId="55D853D1" wp14:editId="6714498C">
                <wp:simplePos x="0" y="0"/>
                <wp:positionH relativeFrom="column">
                  <wp:posOffset>780415</wp:posOffset>
                </wp:positionH>
                <wp:positionV relativeFrom="paragraph">
                  <wp:posOffset>90805</wp:posOffset>
                </wp:positionV>
                <wp:extent cx="1371600" cy="342900"/>
                <wp:effectExtent l="0" t="0" r="0" b="0"/>
                <wp:wrapNone/>
                <wp:docPr id="5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solidFill>
                          <a:srgbClr val="FFFFFF"/>
                        </a:solidFill>
                        <a:ln>
                          <a:noFill/>
                        </a:ln>
                      </wps:spPr>
                      <wps:txbx>
                        <w:txbxContent>
                          <w:p w14:paraId="2FFBB392" w14:textId="77777777" w:rsidR="00363CF1" w:rsidRDefault="00363CF1" w:rsidP="00363CF1">
                            <w:pPr>
                              <w:jc w:val="center"/>
                            </w:pPr>
                            <w:r>
                              <w:t>Biến dòng điện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D853D1" id="Text Box 17" o:spid="_x0000_s1028" type="#_x0000_t202" style="position:absolute;left:0;text-align:left;margin-left:61.45pt;margin-top:7.15pt;width:108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" stroked="f">
                <v:textbox>
                  <w:txbxContent>
                    <w:p w14:paraId="2FFBB392" w14:textId="77777777" w:rsidR="00363CF1" w:rsidRDefault="00363CF1" w:rsidP="00363CF1">
                      <w:pPr>
                        <w:jc w:val="center"/>
                      </w:pPr>
                      <w:r>
                        <w:t>Biến dòng điện</w:t>
                      </w:r>
                    </w:p>
                  </w:txbxContent>
                </v:textbox>
              </v:shape>
            </w:pict>
          </mc:Fallback>
        </mc:AlternateContent>
      </w:r>
      <w:r w:rsidRPr="00CB317B">
        <w:rPr>
          <w:rFonts w:eastAsia="DengXian"/>
          <w:b/>
          <w:noProof/>
          <w:spacing w:val="-10"/>
          <w:sz w:val="26"/>
          <w:szCs w:val="26"/>
        </w:rPr>
        <w:drawing>
          <wp:inline distT="0" distB="0" distL="0" distR="0" wp14:anchorId="10566AC9" wp14:editId="5E4B5C36">
            <wp:extent cx="2533650" cy="2667000"/>
            <wp:effectExtent l="0" t="0" r="0" b="0"/>
            <wp:docPr id="1025392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3650" cy="2667000"/>
                    </a:xfrm>
                    <a:prstGeom prst="rect">
                      <a:avLst/>
                    </a:prstGeom>
                    <a:noFill/>
                    <a:ln>
                      <a:noFill/>
                    </a:ln>
                  </pic:spPr>
                </pic:pic>
              </a:graphicData>
            </a:graphic>
          </wp:inline>
        </w:drawing>
      </w:r>
    </w:p>
    <w:p w14:paraId="68AD95E3" w14:textId="77777777" w:rsidR="00363CF1" w:rsidRPr="00CB317B" w:rsidRDefault="00363CF1" w:rsidP="001E6339">
      <w:pPr>
        <w:widowControl w:val="0"/>
        <w:overflowPunct w:val="0"/>
        <w:autoSpaceDE w:val="0"/>
        <w:autoSpaceDN w:val="0"/>
        <w:adjustRightInd w:val="0"/>
        <w:spacing w:line="264" w:lineRule="auto"/>
        <w:ind w:left="709" w:firstLine="374"/>
        <w:contextualSpacing/>
        <w:jc w:val="both"/>
        <w:textAlignment w:val="baseline"/>
        <w:rPr>
          <w:rFonts w:eastAsia="DengXian"/>
          <w:b/>
          <w:spacing w:val="-10"/>
          <w:sz w:val="26"/>
          <w:szCs w:val="26"/>
        </w:rPr>
      </w:pPr>
      <w:r w:rsidRPr="00CB317B">
        <w:rPr>
          <w:rFonts w:eastAsia="DengXian"/>
          <w:b/>
          <w:spacing w:val="-10"/>
          <w:sz w:val="26"/>
          <w:szCs w:val="26"/>
        </w:rPr>
        <w:t>Hình 1</w:t>
      </w:r>
    </w:p>
    <w:p w14:paraId="665C1B53" w14:textId="77777777" w:rsidR="00363CF1" w:rsidRPr="00CB317B" w:rsidRDefault="00363CF1">
      <w:pPr>
        <w:numPr>
          <w:ilvl w:val="1"/>
          <w:numId w:val="332"/>
        </w:numPr>
        <w:tabs>
          <w:tab w:val="clear" w:pos="1440"/>
        </w:tabs>
        <w:spacing w:line="264" w:lineRule="auto"/>
        <w:ind w:left="0" w:firstLine="374"/>
        <w:contextualSpacing/>
        <w:jc w:val="both"/>
        <w:rPr>
          <w:rFonts w:eastAsia="DengXian"/>
          <w:spacing w:val="-10"/>
          <w:sz w:val="26"/>
          <w:szCs w:val="26"/>
        </w:rPr>
      </w:pPr>
      <w:r w:rsidRPr="00CB317B">
        <w:rPr>
          <w:rFonts w:eastAsia="DengXian"/>
          <w:spacing w:val="-10"/>
          <w:sz w:val="26"/>
          <w:szCs w:val="26"/>
        </w:rPr>
        <w:t>Loại 2 (xem hình 2): Phát hiện sự cố ngắn mạch pha-đất và pha-pha, loại này sử dụng 03 biến dòng điện, 02 biến dòng điện được lắp đặt trên 02 pha (lấy tín hiệu dòng của 02 pha) và 01 biến dòng điện được lắp đặt trên cả 3 pha (lấy tín hiệu dòng thứ tự không):</w:t>
      </w:r>
    </w:p>
    <w:p w14:paraId="769134A3" w14:textId="77777777" w:rsidR="00363CF1" w:rsidRPr="00CB317B" w:rsidRDefault="00363CF1" w:rsidP="001E6339">
      <w:pPr>
        <w:spacing w:line="264" w:lineRule="auto"/>
        <w:ind w:left="2760"/>
        <w:contextualSpacing/>
        <w:jc w:val="both"/>
        <w:rPr>
          <w:rFonts w:eastAsia="DengXian"/>
          <w:spacing w:val="-10"/>
          <w:sz w:val="26"/>
          <w:szCs w:val="26"/>
        </w:rPr>
      </w:pPr>
      <w:r w:rsidRPr="00CB317B">
        <w:rPr>
          <w:rFonts w:eastAsia="DengXian"/>
          <w:noProof/>
          <w:spacing w:val="-10"/>
          <w:sz w:val="26"/>
          <w:szCs w:val="26"/>
        </w:rPr>
        <w:lastRenderedPageBreak/>
        <mc:AlternateContent>
          <mc:Choice Requires="wps">
            <w:drawing>
              <wp:anchor distT="0" distB="0" distL="114300" distR="114300" simplePos="0" relativeHeight="251672576" behindDoc="0" locked="0" layoutInCell="1" allowOverlap="1" wp14:anchorId="0C1D707E" wp14:editId="60714253">
                <wp:simplePos x="0" y="0"/>
                <wp:positionH relativeFrom="column">
                  <wp:posOffset>2374900</wp:posOffset>
                </wp:positionH>
                <wp:positionV relativeFrom="paragraph">
                  <wp:posOffset>623570</wp:posOffset>
                </wp:positionV>
                <wp:extent cx="1543685" cy="114300"/>
                <wp:effectExtent l="0" t="0" r="56515" b="76200"/>
                <wp:wrapNone/>
                <wp:docPr id="54"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3685" cy="114300"/>
                        </a:xfrm>
                        <a:prstGeom prst="line">
                          <a:avLst/>
                        </a:prstGeom>
                        <a:noFill/>
                        <a:ln w="9525">
                          <a:solidFill>
                            <a:srgbClr val="000000"/>
                          </a:solidFill>
                          <a:rou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3D1F5250" id="Line 27" o:spid="_x0000_s1026" style="position:absolute;left:0;text-align:lef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pt,49.1pt" to="308.55pt,5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">
                <v:stroke endarrow="block"/>
              </v:line>
            </w:pict>
          </mc:Fallback>
        </mc:AlternateContent>
      </w:r>
      <w:r w:rsidRPr="00CB317B">
        <w:rPr>
          <w:rFonts w:eastAsia="DengXian"/>
          <w:noProof/>
          <w:spacing w:val="-10"/>
          <w:sz w:val="26"/>
          <w:szCs w:val="26"/>
        </w:rPr>
        <mc:AlternateContent>
          <mc:Choice Requires="wps">
            <w:drawing>
              <wp:anchor distT="0" distB="0" distL="114300" distR="114300" simplePos="0" relativeHeight="251671552" behindDoc="0" locked="0" layoutInCell="1" allowOverlap="1" wp14:anchorId="740A5EF6" wp14:editId="4CEA0A63">
                <wp:simplePos x="0" y="0"/>
                <wp:positionH relativeFrom="column">
                  <wp:posOffset>2362200</wp:posOffset>
                </wp:positionH>
                <wp:positionV relativeFrom="paragraph">
                  <wp:posOffset>628650</wp:posOffset>
                </wp:positionV>
                <wp:extent cx="762000" cy="114300"/>
                <wp:effectExtent l="0" t="0" r="57150" b="57150"/>
                <wp:wrapNone/>
                <wp:docPr id="53"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114300"/>
                        </a:xfrm>
                        <a:prstGeom prst="line">
                          <a:avLst/>
                        </a:prstGeom>
                        <a:noFill/>
                        <a:ln w="9525">
                          <a:solidFill>
                            <a:srgbClr val="000000"/>
                          </a:solidFill>
                          <a:rou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7DAE7C8B" id="Line 26" o:spid="_x0000_s1026" style="position:absolute;left:0;text-align:lef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pt,49.5pt" to="246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">
                <v:stroke endarrow="block"/>
              </v:line>
            </w:pict>
          </mc:Fallback>
        </mc:AlternateContent>
      </w:r>
      <w:r w:rsidRPr="00CB317B">
        <w:rPr>
          <w:rFonts w:eastAsia="DengXian"/>
          <w:noProof/>
          <w:spacing w:val="-10"/>
          <w:sz w:val="26"/>
          <w:szCs w:val="26"/>
        </w:rPr>
        <mc:AlternateContent>
          <mc:Choice Requires="wps">
            <w:drawing>
              <wp:anchor distT="0" distB="0" distL="114300" distR="114300" simplePos="0" relativeHeight="251670528" behindDoc="0" locked="0" layoutInCell="1" allowOverlap="1" wp14:anchorId="499D5E18" wp14:editId="352F884D">
                <wp:simplePos x="0" y="0"/>
                <wp:positionH relativeFrom="column">
                  <wp:posOffset>2381250</wp:posOffset>
                </wp:positionH>
                <wp:positionV relativeFrom="paragraph">
                  <wp:posOffset>657225</wp:posOffset>
                </wp:positionV>
                <wp:extent cx="152400" cy="800100"/>
                <wp:effectExtent l="0" t="0" r="38100" b="38100"/>
                <wp:wrapNone/>
                <wp:docPr id="52"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 cy="800100"/>
                        </a:xfrm>
                        <a:prstGeom prst="line">
                          <a:avLst/>
                        </a:prstGeom>
                        <a:noFill/>
                        <a:ln w="9525">
                          <a:solidFill>
                            <a:srgbClr val="000000"/>
                          </a:solidFill>
                          <a:rou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2C7E265C" id="Line 25" o:spid="_x0000_s1026" style="position:absolute;left:0;text-align:lef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5pt,51.75pt" to="199.5pt,1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">
                <v:stroke endarrow="block"/>
              </v:line>
            </w:pict>
          </mc:Fallback>
        </mc:AlternateContent>
      </w:r>
      <w:r w:rsidRPr="00CB317B">
        <w:rPr>
          <w:rFonts w:eastAsia="DengXian"/>
          <w:noProof/>
          <w:spacing w:val="-10"/>
          <w:sz w:val="26"/>
          <w:szCs w:val="26"/>
        </w:rPr>
        <mc:AlternateContent>
          <mc:Choice Requires="wps">
            <w:drawing>
              <wp:anchor distT="0" distB="0" distL="114300" distR="114300" simplePos="0" relativeHeight="251669504" behindDoc="0" locked="0" layoutInCell="1" allowOverlap="1" wp14:anchorId="7B8CB3AE" wp14:editId="5FD625E0">
                <wp:simplePos x="0" y="0"/>
                <wp:positionH relativeFrom="column">
                  <wp:posOffset>1143000</wp:posOffset>
                </wp:positionH>
                <wp:positionV relativeFrom="paragraph">
                  <wp:posOffset>457200</wp:posOffset>
                </wp:positionV>
                <wp:extent cx="1371600" cy="342900"/>
                <wp:effectExtent l="0" t="0" r="0" b="0"/>
                <wp:wrapNone/>
                <wp:docPr id="5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solidFill>
                          <a:srgbClr val="FFFFFF"/>
                        </a:solidFill>
                        <a:ln>
                          <a:noFill/>
                        </a:ln>
                      </wps:spPr>
                      <wps:txbx>
                        <w:txbxContent>
                          <w:p w14:paraId="2AFAE8BD" w14:textId="77777777" w:rsidR="00363CF1" w:rsidRPr="009A2410" w:rsidRDefault="00363CF1" w:rsidP="00363CF1">
                            <w:pPr>
                              <w:jc w:val="center"/>
                              <w:rPr>
                                <w:rFonts w:ascii="Calibri Light" w:hAnsi="Calibri Light" w:cs="Calibri Light"/>
                              </w:rPr>
                            </w:pPr>
                            <w:r w:rsidRPr="009A2410">
                              <w:rPr>
                                <w:rFonts w:ascii="Calibri Light" w:hAnsi="Calibri Light" w:cs="Calibri Light"/>
                              </w:rPr>
                              <w:t>Biến dòng điện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8CB3AE" id="Text Box 24" o:spid="_x0000_s1029" type="#_x0000_t202" style="position:absolute;left:0;text-align:left;margin-left:90pt;margin-top:36pt;width:108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" stroked="f">
                <v:textbox>
                  <w:txbxContent>
                    <w:p w14:paraId="2AFAE8BD" w14:textId="77777777" w:rsidR="00363CF1" w:rsidRPr="009A2410" w:rsidRDefault="00363CF1" w:rsidP="00363CF1">
                      <w:pPr>
                        <w:jc w:val="center"/>
                        <w:rPr>
                          <w:rFonts w:ascii="Calibri Light" w:hAnsi="Calibri Light" w:cs="Calibri Light"/>
                        </w:rPr>
                      </w:pPr>
                      <w:r w:rsidRPr="009A2410">
                        <w:rPr>
                          <w:rFonts w:ascii="Calibri Light" w:hAnsi="Calibri Light" w:cs="Calibri Light"/>
                        </w:rPr>
                        <w:t>Biến dòng điện</w:t>
                      </w:r>
                    </w:p>
                  </w:txbxContent>
                </v:textbox>
              </v:shape>
            </w:pict>
          </mc:Fallback>
        </mc:AlternateContent>
      </w:r>
      <w:r w:rsidRPr="00CB317B">
        <w:rPr>
          <w:rFonts w:eastAsia="DengXian"/>
          <w:noProof/>
          <w:spacing w:val="-10"/>
          <w:sz w:val="26"/>
          <w:szCs w:val="26"/>
        </w:rPr>
        <w:drawing>
          <wp:inline distT="0" distB="0" distL="0" distR="0" wp14:anchorId="3577F265" wp14:editId="559AD55F">
            <wp:extent cx="2390775" cy="2057400"/>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90775" cy="2057400"/>
                    </a:xfrm>
                    <a:prstGeom prst="rect">
                      <a:avLst/>
                    </a:prstGeom>
                    <a:noFill/>
                    <a:ln>
                      <a:noFill/>
                    </a:ln>
                  </pic:spPr>
                </pic:pic>
              </a:graphicData>
            </a:graphic>
          </wp:inline>
        </w:drawing>
      </w:r>
    </w:p>
    <w:p w14:paraId="3B9D4A3A" w14:textId="77777777" w:rsidR="00363CF1" w:rsidRPr="00CB317B" w:rsidRDefault="00363CF1" w:rsidP="001E6339">
      <w:pPr>
        <w:widowControl w:val="0"/>
        <w:overflowPunct w:val="0"/>
        <w:autoSpaceDE w:val="0"/>
        <w:autoSpaceDN w:val="0"/>
        <w:adjustRightInd w:val="0"/>
        <w:spacing w:line="264" w:lineRule="auto"/>
        <w:ind w:left="374" w:hanging="374"/>
        <w:contextualSpacing/>
        <w:jc w:val="both"/>
        <w:textAlignment w:val="baseline"/>
        <w:rPr>
          <w:rFonts w:eastAsia="DengXian"/>
          <w:b/>
          <w:spacing w:val="-10"/>
          <w:sz w:val="26"/>
          <w:szCs w:val="26"/>
        </w:rPr>
      </w:pPr>
      <w:r w:rsidRPr="00CB317B">
        <w:rPr>
          <w:rFonts w:eastAsia="DengXian"/>
          <w:b/>
          <w:spacing w:val="-10"/>
          <w:sz w:val="26"/>
          <w:szCs w:val="26"/>
        </w:rPr>
        <w:t>Hình 2</w:t>
      </w:r>
    </w:p>
    <w:p w14:paraId="1C355409" w14:textId="77777777" w:rsidR="00363CF1" w:rsidRPr="00CB317B" w:rsidRDefault="00363CF1">
      <w:pPr>
        <w:numPr>
          <w:ilvl w:val="1"/>
          <w:numId w:val="332"/>
        </w:numPr>
        <w:tabs>
          <w:tab w:val="clear" w:pos="1440"/>
        </w:tabs>
        <w:spacing w:line="264" w:lineRule="auto"/>
        <w:ind w:left="0" w:firstLine="374"/>
        <w:contextualSpacing/>
        <w:jc w:val="both"/>
        <w:rPr>
          <w:rFonts w:eastAsia="DengXian"/>
          <w:spacing w:val="-10"/>
          <w:sz w:val="26"/>
          <w:szCs w:val="26"/>
        </w:rPr>
      </w:pPr>
      <w:r w:rsidRPr="00CB317B">
        <w:rPr>
          <w:rFonts w:eastAsia="DengXian"/>
          <w:spacing w:val="-10"/>
          <w:sz w:val="26"/>
          <w:szCs w:val="26"/>
        </w:rPr>
        <w:t>Loại 3 (xem hình 3): Phát hiện sự cố ngắn mạch pha-đất, loại này sử dụng 01 biến dòng điện được lắp đặt trên cả 3 pha (lấy tín hiệu dòng thứ tự không):</w:t>
      </w:r>
    </w:p>
    <w:p w14:paraId="44E5A341" w14:textId="77777777" w:rsidR="00363CF1" w:rsidRPr="00CB317B" w:rsidRDefault="00363CF1" w:rsidP="001E6339">
      <w:pPr>
        <w:widowControl w:val="0"/>
        <w:overflowPunct w:val="0"/>
        <w:autoSpaceDE w:val="0"/>
        <w:autoSpaceDN w:val="0"/>
        <w:adjustRightInd w:val="0"/>
        <w:spacing w:line="264" w:lineRule="auto"/>
        <w:ind w:left="709" w:firstLine="374"/>
        <w:contextualSpacing/>
        <w:jc w:val="both"/>
        <w:textAlignment w:val="baseline"/>
        <w:rPr>
          <w:rFonts w:eastAsia="DengXian"/>
          <w:b/>
          <w:spacing w:val="-10"/>
          <w:sz w:val="26"/>
          <w:szCs w:val="26"/>
        </w:rPr>
      </w:pPr>
    </w:p>
    <w:bookmarkStart w:id="179" w:name="_Toc484456439"/>
    <w:p w14:paraId="38B4C11E" w14:textId="77777777" w:rsidR="00363CF1" w:rsidRPr="00CB317B" w:rsidRDefault="00363CF1" w:rsidP="001E6339">
      <w:pPr>
        <w:spacing w:line="264" w:lineRule="auto"/>
        <w:contextualSpacing/>
        <w:jc w:val="both"/>
        <w:rPr>
          <w:rFonts w:eastAsia="DengXian"/>
          <w:b/>
          <w:spacing w:val="-10"/>
          <w:sz w:val="26"/>
          <w:szCs w:val="26"/>
        </w:rPr>
      </w:pPr>
      <w:r w:rsidRPr="00CB317B">
        <w:rPr>
          <w:rFonts w:eastAsia="DengXian"/>
          <w:noProof/>
          <w:spacing w:val="-10"/>
          <w:sz w:val="26"/>
          <w:szCs w:val="26"/>
        </w:rPr>
        <mc:AlternateContent>
          <mc:Choice Requires="wps">
            <w:drawing>
              <wp:anchor distT="0" distB="0" distL="114300" distR="114300" simplePos="0" relativeHeight="251668480" behindDoc="0" locked="0" layoutInCell="1" allowOverlap="1" wp14:anchorId="2FF87EB2" wp14:editId="6B213CB1">
                <wp:simplePos x="0" y="0"/>
                <wp:positionH relativeFrom="column">
                  <wp:posOffset>168910</wp:posOffset>
                </wp:positionH>
                <wp:positionV relativeFrom="paragraph">
                  <wp:posOffset>603250</wp:posOffset>
                </wp:positionV>
                <wp:extent cx="742950" cy="619125"/>
                <wp:effectExtent l="0" t="0" r="57150" b="28575"/>
                <wp:wrapNone/>
                <wp:docPr id="50"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2950" cy="619125"/>
                        </a:xfrm>
                        <a:prstGeom prst="line">
                          <a:avLst/>
                        </a:prstGeom>
                        <a:noFill/>
                        <a:ln w="9525">
                          <a:solidFill>
                            <a:srgbClr val="000000"/>
                          </a:solidFill>
                          <a:rou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1A38C80D" id="Line 23" o:spid="_x0000_s1026" style="position:absolute;left:0;text-align:lef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47.5pt" to="71.8pt,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">
                <v:stroke endarrow="block"/>
              </v:line>
            </w:pict>
          </mc:Fallback>
        </mc:AlternateContent>
      </w:r>
      <w:r w:rsidRPr="00CB317B">
        <w:rPr>
          <w:rFonts w:eastAsia="DengXian"/>
          <w:noProof/>
          <w:spacing w:val="-10"/>
          <w:sz w:val="26"/>
          <w:szCs w:val="26"/>
        </w:rPr>
        <mc:AlternateContent>
          <mc:Choice Requires="wps">
            <w:drawing>
              <wp:anchor distT="0" distB="0" distL="114300" distR="114300" simplePos="0" relativeHeight="251667456" behindDoc="0" locked="0" layoutInCell="1" allowOverlap="1" wp14:anchorId="75223DD2" wp14:editId="3DAA944E">
                <wp:simplePos x="0" y="0"/>
                <wp:positionH relativeFrom="column">
                  <wp:posOffset>-358775</wp:posOffset>
                </wp:positionH>
                <wp:positionV relativeFrom="paragraph">
                  <wp:posOffset>258445</wp:posOffset>
                </wp:positionV>
                <wp:extent cx="1371600" cy="342900"/>
                <wp:effectExtent l="0" t="0" r="0" b="0"/>
                <wp:wrapNone/>
                <wp:docPr id="49"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solidFill>
                          <a:srgbClr val="FFFFFF"/>
                        </a:solidFill>
                        <a:ln>
                          <a:noFill/>
                        </a:ln>
                      </wps:spPr>
                      <wps:txbx>
                        <w:txbxContent>
                          <w:p w14:paraId="29722959" w14:textId="77777777" w:rsidR="00363CF1" w:rsidRPr="009A2410" w:rsidRDefault="00363CF1" w:rsidP="00363CF1">
                            <w:pPr>
                              <w:jc w:val="center"/>
                              <w:rPr>
                                <w:rFonts w:ascii="Calibri Light" w:hAnsi="Calibri Light" w:cs="Calibri Light"/>
                              </w:rPr>
                            </w:pPr>
                            <w:r w:rsidRPr="009A2410">
                              <w:rPr>
                                <w:rFonts w:ascii="Calibri Light" w:hAnsi="Calibri Light" w:cs="Calibri Light"/>
                              </w:rPr>
                              <w:t>Biến dòng điện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223DD2" id="Text Box 22" o:spid="_x0000_s1030" type="#_x0000_t202" style="position:absolute;left:0;text-align:left;margin-left:-28.25pt;margin-top:20.35pt;width:108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" stroked="f">
                <v:textbox>
                  <w:txbxContent>
                    <w:p w14:paraId="29722959" w14:textId="77777777" w:rsidR="00363CF1" w:rsidRPr="009A2410" w:rsidRDefault="00363CF1" w:rsidP="00363CF1">
                      <w:pPr>
                        <w:jc w:val="center"/>
                        <w:rPr>
                          <w:rFonts w:ascii="Calibri Light" w:hAnsi="Calibri Light" w:cs="Calibri Light"/>
                        </w:rPr>
                      </w:pPr>
                      <w:r w:rsidRPr="009A2410">
                        <w:rPr>
                          <w:rFonts w:ascii="Calibri Light" w:hAnsi="Calibri Light" w:cs="Calibri Light"/>
                        </w:rPr>
                        <w:t>Biến dòng điện</w:t>
                      </w:r>
                    </w:p>
                  </w:txbxContent>
                </v:textbox>
              </v:shape>
            </w:pict>
          </mc:Fallback>
        </mc:AlternateContent>
      </w:r>
      <w:r w:rsidRPr="00CB317B">
        <w:rPr>
          <w:rFonts w:eastAsia="DengXian"/>
          <w:b/>
          <w:noProof/>
          <w:spacing w:val="-10"/>
          <w:sz w:val="26"/>
          <w:szCs w:val="26"/>
        </w:rPr>
        <w:drawing>
          <wp:inline distT="0" distB="0" distL="0" distR="0" wp14:anchorId="54084748" wp14:editId="5CA371EB">
            <wp:extent cx="2543175" cy="1952625"/>
            <wp:effectExtent l="0" t="0" r="0" b="0"/>
            <wp:docPr id="10503983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3175" cy="1952625"/>
                    </a:xfrm>
                    <a:prstGeom prst="rect">
                      <a:avLst/>
                    </a:prstGeom>
                    <a:noFill/>
                    <a:ln>
                      <a:noFill/>
                    </a:ln>
                  </pic:spPr>
                </pic:pic>
              </a:graphicData>
            </a:graphic>
          </wp:inline>
        </w:drawing>
      </w:r>
      <w:bookmarkEnd w:id="179"/>
    </w:p>
    <w:p w14:paraId="096160D6" w14:textId="77777777" w:rsidR="00363CF1" w:rsidRPr="00CB317B" w:rsidRDefault="00363CF1" w:rsidP="001E6339">
      <w:pPr>
        <w:widowControl w:val="0"/>
        <w:overflowPunct w:val="0"/>
        <w:autoSpaceDE w:val="0"/>
        <w:autoSpaceDN w:val="0"/>
        <w:adjustRightInd w:val="0"/>
        <w:spacing w:line="264" w:lineRule="auto"/>
        <w:ind w:left="374" w:hanging="374"/>
        <w:contextualSpacing/>
        <w:jc w:val="both"/>
        <w:textAlignment w:val="baseline"/>
        <w:rPr>
          <w:rFonts w:eastAsia="DengXian"/>
          <w:b/>
          <w:spacing w:val="-10"/>
          <w:sz w:val="26"/>
          <w:szCs w:val="26"/>
        </w:rPr>
      </w:pPr>
      <w:r w:rsidRPr="00CB317B">
        <w:rPr>
          <w:rFonts w:eastAsia="DengXian"/>
          <w:b/>
          <w:spacing w:val="-10"/>
          <w:sz w:val="26"/>
          <w:szCs w:val="26"/>
        </w:rPr>
        <w:t>Hình 3</w:t>
      </w:r>
    </w:p>
    <w:p w14:paraId="77CCA969" w14:textId="77777777" w:rsidR="00363CF1" w:rsidRPr="00CB317B" w:rsidRDefault="00363CF1">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hAnsi="Times New Roman"/>
          <w:spacing w:val="-10"/>
          <w:sz w:val="26"/>
          <w:szCs w:val="26"/>
        </w:rPr>
      </w:pPr>
      <w:bookmarkStart w:id="180" w:name="_Toc164953655"/>
      <w:bookmarkStart w:id="181" w:name="_Toc203730693"/>
      <w:r w:rsidRPr="00CB317B">
        <w:rPr>
          <w:rFonts w:ascii="Times New Roman" w:hAnsi="Times New Roman"/>
          <w:spacing w:val="-10"/>
          <w:sz w:val="26"/>
          <w:szCs w:val="26"/>
        </w:rPr>
        <w:t>Đặc tính kỹ thuật của</w:t>
      </w:r>
      <w:r w:rsidRPr="00CB317B">
        <w:rPr>
          <w:rFonts w:ascii="Times New Roman" w:hAnsi="Times New Roman"/>
          <w:spacing w:val="-10"/>
          <w:sz w:val="26"/>
          <w:szCs w:val="26"/>
          <w:lang w:val="fr-FR"/>
        </w:rPr>
        <w:t xml:space="preserve"> chì ống trung thế</w:t>
      </w:r>
      <w:r w:rsidRPr="00CB317B">
        <w:rPr>
          <w:rFonts w:ascii="Times New Roman" w:hAnsi="Times New Roman"/>
          <w:spacing w:val="-10"/>
          <w:sz w:val="26"/>
          <w:szCs w:val="26"/>
        </w:rPr>
        <w:t>:</w:t>
      </w:r>
      <w:bookmarkEnd w:id="180"/>
      <w:bookmarkEnd w:id="181"/>
    </w:p>
    <w:p w14:paraId="018C1FC7" w14:textId="77777777" w:rsidR="00363CF1" w:rsidRPr="00CB317B" w:rsidRDefault="00363CF1">
      <w:pPr>
        <w:numPr>
          <w:ilvl w:val="0"/>
          <w:numId w:val="366"/>
        </w:numPr>
        <w:tabs>
          <w:tab w:val="clear" w:pos="284"/>
        </w:tabs>
        <w:spacing w:line="264" w:lineRule="auto"/>
        <w:contextualSpacing/>
        <w:jc w:val="both"/>
        <w:rPr>
          <w:b/>
          <w:spacing w:val="-10"/>
          <w:sz w:val="26"/>
          <w:szCs w:val="26"/>
        </w:rPr>
      </w:pPr>
      <w:r w:rsidRPr="00CB317B">
        <w:rPr>
          <w:b/>
          <w:spacing w:val="-10"/>
          <w:sz w:val="26"/>
          <w:szCs w:val="26"/>
        </w:rPr>
        <w:t>PHẠM VI ÁP DỤNG:</w:t>
      </w:r>
    </w:p>
    <w:p w14:paraId="77ABC7DE" w14:textId="77777777" w:rsidR="00363CF1" w:rsidRPr="00CB317B" w:rsidRDefault="00363CF1" w:rsidP="001E6339">
      <w:pPr>
        <w:spacing w:line="264" w:lineRule="auto"/>
        <w:ind w:firstLine="266"/>
        <w:contextualSpacing/>
        <w:rPr>
          <w:bCs/>
          <w:spacing w:val="-10"/>
          <w:sz w:val="26"/>
          <w:szCs w:val="26"/>
        </w:rPr>
      </w:pPr>
      <w:r w:rsidRPr="00CB317B">
        <w:rPr>
          <w:bCs/>
          <w:spacing w:val="-10"/>
          <w:sz w:val="26"/>
          <w:szCs w:val="26"/>
        </w:rPr>
        <w:tab/>
      </w:r>
      <w:r w:rsidRPr="00CB317B">
        <w:rPr>
          <w:bCs/>
          <w:spacing w:val="-10"/>
          <w:sz w:val="26"/>
          <w:szCs w:val="26"/>
          <w:lang w:val="vi-VN" w:eastAsia="vi-VN" w:bidi="vi-VN"/>
        </w:rPr>
        <w:t>Quy cách kỹ thuật này áp dụng cho chì ống 24kV dùng trong tủ RM</w:t>
      </w:r>
      <w:r w:rsidRPr="00CB317B">
        <w:rPr>
          <w:bCs/>
          <w:spacing w:val="-10"/>
          <w:sz w:val="26"/>
          <w:szCs w:val="26"/>
          <w:lang w:eastAsia="vi-VN" w:bidi="vi-VN"/>
        </w:rPr>
        <w:t>U</w:t>
      </w:r>
      <w:r w:rsidRPr="00CB317B">
        <w:rPr>
          <w:bCs/>
          <w:spacing w:val="-10"/>
          <w:sz w:val="26"/>
          <w:szCs w:val="26"/>
          <w:lang w:val="vi-VN" w:eastAsia="vi-VN" w:bidi="vi-VN"/>
        </w:rPr>
        <w:t xml:space="preserve"> để bảo vệ</w:t>
      </w:r>
      <w:r w:rsidRPr="00CB317B">
        <w:rPr>
          <w:bCs/>
          <w:spacing w:val="-10"/>
          <w:sz w:val="26"/>
          <w:szCs w:val="26"/>
          <w:lang w:eastAsia="vi-VN" w:bidi="vi-VN"/>
        </w:rPr>
        <w:t xml:space="preserve"> </w:t>
      </w:r>
      <w:r w:rsidRPr="00CB317B">
        <w:rPr>
          <w:bCs/>
          <w:spacing w:val="-10"/>
          <w:sz w:val="26"/>
          <w:szCs w:val="26"/>
          <w:lang w:val="vi-VN" w:eastAsia="vi-VN" w:bidi="vi-VN"/>
        </w:rPr>
        <w:t xml:space="preserve">máy biến thế có công suất đến </w:t>
      </w:r>
      <w:r w:rsidRPr="00CB317B">
        <w:rPr>
          <w:bCs/>
          <w:spacing w:val="-10"/>
          <w:sz w:val="26"/>
          <w:szCs w:val="26"/>
          <w:lang w:eastAsia="vi-VN" w:bidi="vi-VN"/>
        </w:rPr>
        <w:t>1600</w:t>
      </w:r>
      <w:r w:rsidRPr="00CB317B">
        <w:rPr>
          <w:bCs/>
          <w:spacing w:val="-10"/>
          <w:sz w:val="26"/>
          <w:szCs w:val="26"/>
          <w:lang w:val="vi-VN" w:eastAsia="vi-VN" w:bidi="vi-VN"/>
        </w:rPr>
        <w:t>kVA</w:t>
      </w:r>
    </w:p>
    <w:p w14:paraId="141F80CB" w14:textId="77777777" w:rsidR="00363CF1" w:rsidRPr="00CB317B" w:rsidRDefault="00363CF1">
      <w:pPr>
        <w:numPr>
          <w:ilvl w:val="0"/>
          <w:numId w:val="366"/>
        </w:numPr>
        <w:tabs>
          <w:tab w:val="clear" w:pos="284"/>
          <w:tab w:val="num" w:pos="561"/>
        </w:tabs>
        <w:spacing w:line="264" w:lineRule="auto"/>
        <w:ind w:left="0" w:firstLine="0"/>
        <w:contextualSpacing/>
        <w:jc w:val="both"/>
        <w:rPr>
          <w:b/>
          <w:spacing w:val="-10"/>
          <w:sz w:val="26"/>
          <w:szCs w:val="26"/>
        </w:rPr>
      </w:pPr>
      <w:r w:rsidRPr="00CB317B">
        <w:rPr>
          <w:b/>
          <w:spacing w:val="-10"/>
          <w:sz w:val="26"/>
          <w:szCs w:val="26"/>
        </w:rPr>
        <w:t>TIÊU CHUẨN ÁP DỤNG:</w:t>
      </w:r>
    </w:p>
    <w:p w14:paraId="179CB567" w14:textId="77777777" w:rsidR="00363CF1" w:rsidRPr="00CB317B" w:rsidRDefault="00363CF1">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IEC 60282-1 : High voltage fuses-current limiting fuses hoặc tương đương</w:t>
      </w:r>
    </w:p>
    <w:p w14:paraId="71E7F918" w14:textId="77777777" w:rsidR="00363CF1" w:rsidRPr="00CB317B" w:rsidRDefault="00363CF1">
      <w:pPr>
        <w:numPr>
          <w:ilvl w:val="0"/>
          <w:numId w:val="366"/>
        </w:numPr>
        <w:tabs>
          <w:tab w:val="clear" w:pos="284"/>
          <w:tab w:val="num" w:pos="561"/>
        </w:tabs>
        <w:spacing w:line="264" w:lineRule="auto"/>
        <w:ind w:left="0" w:firstLine="0"/>
        <w:contextualSpacing/>
        <w:jc w:val="both"/>
        <w:rPr>
          <w:b/>
          <w:spacing w:val="-10"/>
          <w:sz w:val="26"/>
          <w:szCs w:val="26"/>
        </w:rPr>
      </w:pPr>
      <w:r w:rsidRPr="00CB317B">
        <w:rPr>
          <w:b/>
          <w:spacing w:val="-10"/>
          <w:sz w:val="26"/>
          <w:szCs w:val="26"/>
        </w:rPr>
        <w:t>MÔ TẢ:</w:t>
      </w:r>
    </w:p>
    <w:p w14:paraId="6B4C1543" w14:textId="77777777" w:rsidR="00363CF1" w:rsidRPr="00CB317B" w:rsidRDefault="00363CF1">
      <w:pPr>
        <w:numPr>
          <w:ilvl w:val="0"/>
          <w:numId w:val="367"/>
        </w:numPr>
        <w:spacing w:line="264" w:lineRule="auto"/>
        <w:ind w:left="0" w:right="-81" w:firstLine="540"/>
        <w:contextualSpacing/>
        <w:rPr>
          <w:b/>
          <w:spacing w:val="-10"/>
          <w:sz w:val="26"/>
          <w:szCs w:val="26"/>
        </w:rPr>
      </w:pPr>
      <w:r w:rsidRPr="00CB317B">
        <w:rPr>
          <w:b/>
          <w:spacing w:val="-10"/>
          <w:sz w:val="26"/>
          <w:szCs w:val="26"/>
        </w:rPr>
        <w:t xml:space="preserve">Cấu tạo: </w:t>
      </w:r>
    </w:p>
    <w:p w14:paraId="60D89BCE" w14:textId="77777777" w:rsidR="00363CF1" w:rsidRPr="00CB317B" w:rsidRDefault="00363CF1">
      <w:pPr>
        <w:pStyle w:val="BodyText3"/>
        <w:numPr>
          <w:ilvl w:val="0"/>
          <w:numId w:val="48"/>
        </w:numPr>
        <w:spacing w:after="0" w:line="264" w:lineRule="auto"/>
        <w:ind w:left="902" w:right="-79" w:hanging="346"/>
        <w:contextualSpacing/>
        <w:jc w:val="both"/>
        <w:rPr>
          <w:spacing w:val="-10"/>
          <w:sz w:val="26"/>
          <w:szCs w:val="26"/>
        </w:rPr>
      </w:pPr>
      <w:r w:rsidRPr="00CB317B">
        <w:rPr>
          <w:spacing w:val="-10"/>
          <w:sz w:val="26"/>
          <w:szCs w:val="26"/>
        </w:rPr>
        <w:t>Loại: back-up fuses.</w:t>
      </w:r>
    </w:p>
    <w:p w14:paraId="70DE2066" w14:textId="77777777" w:rsidR="00363CF1" w:rsidRPr="00CB317B" w:rsidRDefault="00363CF1">
      <w:pPr>
        <w:pStyle w:val="BodyText3"/>
        <w:numPr>
          <w:ilvl w:val="0"/>
          <w:numId w:val="48"/>
        </w:numPr>
        <w:spacing w:after="0" w:line="264" w:lineRule="auto"/>
        <w:ind w:left="902" w:right="-79" w:hanging="346"/>
        <w:contextualSpacing/>
        <w:jc w:val="both"/>
        <w:rPr>
          <w:spacing w:val="-10"/>
          <w:sz w:val="26"/>
          <w:szCs w:val="26"/>
        </w:rPr>
      </w:pPr>
      <w:r w:rsidRPr="00CB317B">
        <w:rPr>
          <w:spacing w:val="-10"/>
          <w:sz w:val="26"/>
          <w:szCs w:val="26"/>
          <w:lang w:val="vi-VN" w:eastAsia="vi-VN" w:bidi="vi-VN"/>
        </w:rPr>
        <w:t>Chì ống sử dụng trong tủ RM</w:t>
      </w:r>
      <w:r w:rsidRPr="00CB317B">
        <w:rPr>
          <w:spacing w:val="-10"/>
          <w:sz w:val="26"/>
          <w:szCs w:val="26"/>
          <w:lang w:eastAsia="vi-VN" w:bidi="vi-VN"/>
        </w:rPr>
        <w:t>U</w:t>
      </w:r>
      <w:r w:rsidRPr="00CB317B">
        <w:rPr>
          <w:spacing w:val="-10"/>
          <w:sz w:val="26"/>
          <w:szCs w:val="26"/>
          <w:lang w:val="vi-VN" w:eastAsia="vi-VN" w:bidi="vi-VN"/>
        </w:rPr>
        <w:t xml:space="preserve"> để bảo vệ máy biến thế.</w:t>
      </w:r>
    </w:p>
    <w:p w14:paraId="148DDED8" w14:textId="77777777" w:rsidR="00363CF1" w:rsidRPr="00CB317B" w:rsidRDefault="00363CF1">
      <w:pPr>
        <w:pStyle w:val="BodyText3"/>
        <w:numPr>
          <w:ilvl w:val="0"/>
          <w:numId w:val="48"/>
        </w:numPr>
        <w:spacing w:after="0" w:line="264" w:lineRule="auto"/>
        <w:ind w:left="902" w:right="-79" w:hanging="346"/>
        <w:contextualSpacing/>
        <w:jc w:val="both"/>
        <w:rPr>
          <w:spacing w:val="-10"/>
          <w:sz w:val="26"/>
          <w:szCs w:val="26"/>
          <w:lang w:val="vi-VN"/>
        </w:rPr>
      </w:pPr>
      <w:r w:rsidRPr="00CB317B">
        <w:rPr>
          <w:spacing w:val="-10"/>
          <w:sz w:val="26"/>
          <w:szCs w:val="26"/>
          <w:lang w:val="vi-VN" w:eastAsia="vi-VN" w:bidi="vi-VN"/>
        </w:rPr>
        <w:t xml:space="preserve">Khi dây chì chảy, một chốt búa </w:t>
      </w:r>
      <w:r w:rsidRPr="00CB317B">
        <w:rPr>
          <w:spacing w:val="-10"/>
          <w:sz w:val="26"/>
          <w:szCs w:val="26"/>
          <w:lang w:bidi="en-US"/>
        </w:rPr>
        <w:t xml:space="preserve">(striker fuse) </w:t>
      </w:r>
      <w:r w:rsidRPr="00CB317B">
        <w:rPr>
          <w:spacing w:val="-10"/>
          <w:sz w:val="26"/>
          <w:szCs w:val="26"/>
          <w:lang w:val="vi-VN" w:eastAsia="vi-VN" w:bidi="vi-VN"/>
        </w:rPr>
        <w:t>từ bên trong chì ống sẽ phụt ra để tác động vào cơ cấu mở thiết bị đóng cắt mắc nối tiếp với chì ống. Ống chì phải còn nguyên vẹn sau khi tác động (trừ chốt búa).</w:t>
      </w:r>
      <w:r w:rsidRPr="00CB317B">
        <w:rPr>
          <w:spacing w:val="-10"/>
          <w:sz w:val="26"/>
          <w:szCs w:val="26"/>
          <w:lang w:val="vi-VN"/>
        </w:rPr>
        <w:t xml:space="preserve"> </w:t>
      </w:r>
    </w:p>
    <w:p w14:paraId="21AACCA0" w14:textId="77777777" w:rsidR="00363CF1" w:rsidRPr="00CB317B" w:rsidRDefault="00363CF1">
      <w:pPr>
        <w:pStyle w:val="BodyText3"/>
        <w:numPr>
          <w:ilvl w:val="0"/>
          <w:numId w:val="48"/>
        </w:numPr>
        <w:spacing w:after="0" w:line="264" w:lineRule="auto"/>
        <w:ind w:left="902" w:right="-79" w:hanging="346"/>
        <w:contextualSpacing/>
        <w:jc w:val="both"/>
        <w:rPr>
          <w:spacing w:val="-10"/>
          <w:sz w:val="26"/>
          <w:szCs w:val="26"/>
          <w:lang w:val="vi-VN"/>
        </w:rPr>
      </w:pPr>
      <w:r w:rsidRPr="00CB317B">
        <w:rPr>
          <w:spacing w:val="-10"/>
          <w:sz w:val="26"/>
          <w:szCs w:val="26"/>
          <w:lang w:val="vi-VN" w:eastAsia="vi-VN" w:bidi="vi-VN"/>
        </w:rPr>
        <w:t>Chức năng: Bảo vệ ngắn mạch cho máy biến thế phân phối 22/0,4kV</w:t>
      </w:r>
      <w:r w:rsidRPr="00CB317B">
        <w:rPr>
          <w:spacing w:val="-10"/>
          <w:sz w:val="26"/>
          <w:szCs w:val="26"/>
          <w:lang w:val="vi-VN"/>
        </w:rPr>
        <w:t>.</w:t>
      </w:r>
    </w:p>
    <w:p w14:paraId="3078ECE5" w14:textId="7C1E5203" w:rsidR="00363CF1" w:rsidRPr="00AB555E" w:rsidRDefault="00003F17">
      <w:pPr>
        <w:numPr>
          <w:ilvl w:val="0"/>
          <w:numId w:val="367"/>
        </w:numPr>
        <w:spacing w:line="264" w:lineRule="auto"/>
        <w:ind w:left="0" w:right="-81" w:firstLine="540"/>
        <w:contextualSpacing/>
        <w:rPr>
          <w:b/>
          <w:spacing w:val="-10"/>
          <w:sz w:val="26"/>
          <w:szCs w:val="26"/>
          <w:lang w:val="vi-VN"/>
        </w:rPr>
      </w:pPr>
      <w:r w:rsidRPr="00AB555E">
        <w:rPr>
          <w:b/>
          <w:spacing w:val="-10"/>
          <w:sz w:val="26"/>
          <w:szCs w:val="26"/>
          <w:lang w:val="vi-VN"/>
        </w:rPr>
        <w:t>Đặc tính kỹ thuật</w:t>
      </w:r>
      <w:r w:rsidR="00363CF1" w:rsidRPr="00AB555E">
        <w:rPr>
          <w:b/>
          <w:spacing w:val="-10"/>
          <w:sz w:val="26"/>
          <w:szCs w:val="26"/>
          <w:lang w:val="vi-VN"/>
        </w:rPr>
        <w:t>:</w:t>
      </w:r>
    </w:p>
    <w:p w14:paraId="2A24CDB5" w14:textId="77777777" w:rsidR="00363CF1" w:rsidRPr="00AB555E" w:rsidRDefault="00363CF1">
      <w:pPr>
        <w:pStyle w:val="BodyText3"/>
        <w:numPr>
          <w:ilvl w:val="0"/>
          <w:numId w:val="48"/>
        </w:numPr>
        <w:spacing w:after="0" w:line="264" w:lineRule="auto"/>
        <w:ind w:left="900" w:right="-81" w:hanging="345"/>
        <w:contextualSpacing/>
        <w:jc w:val="both"/>
        <w:rPr>
          <w:spacing w:val="-10"/>
          <w:sz w:val="26"/>
          <w:szCs w:val="26"/>
          <w:lang w:val="vi-VN"/>
        </w:rPr>
      </w:pPr>
      <w:r w:rsidRPr="00AB555E">
        <w:rPr>
          <w:spacing w:val="-10"/>
          <w:sz w:val="26"/>
          <w:szCs w:val="26"/>
          <w:lang w:val="vi-VN"/>
        </w:rPr>
        <w:t>Điện áp định mức (pha – đất)</w:t>
      </w:r>
      <w:r w:rsidRPr="00AB555E">
        <w:rPr>
          <w:spacing w:val="-10"/>
          <w:sz w:val="26"/>
          <w:szCs w:val="26"/>
          <w:lang w:val="vi-VN"/>
        </w:rPr>
        <w:tab/>
      </w:r>
      <w:r w:rsidRPr="00AB555E">
        <w:rPr>
          <w:spacing w:val="-10"/>
          <w:sz w:val="26"/>
          <w:szCs w:val="26"/>
          <w:lang w:val="vi-VN"/>
        </w:rPr>
        <w:tab/>
      </w:r>
      <w:r w:rsidRPr="00AB555E">
        <w:rPr>
          <w:spacing w:val="-10"/>
          <w:sz w:val="26"/>
          <w:szCs w:val="26"/>
          <w:lang w:val="vi-VN"/>
        </w:rPr>
        <w:tab/>
        <w:t>: 12,7kV</w:t>
      </w:r>
    </w:p>
    <w:p w14:paraId="60F45B4A" w14:textId="60DCD7E1" w:rsidR="00363CF1" w:rsidRPr="00CB317B" w:rsidRDefault="00363CF1">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Tần số</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r>
      <w:r w:rsidR="0095046B">
        <w:rPr>
          <w:spacing w:val="-10"/>
          <w:sz w:val="26"/>
          <w:szCs w:val="26"/>
        </w:rPr>
        <w:tab/>
      </w:r>
      <w:r w:rsidR="0095046B">
        <w:rPr>
          <w:spacing w:val="-10"/>
          <w:sz w:val="26"/>
          <w:szCs w:val="26"/>
        </w:rPr>
        <w:tab/>
      </w:r>
      <w:r w:rsidRPr="00CB317B">
        <w:rPr>
          <w:spacing w:val="-10"/>
          <w:sz w:val="26"/>
          <w:szCs w:val="26"/>
        </w:rPr>
        <w:t>: 50Hz</w:t>
      </w:r>
    </w:p>
    <w:p w14:paraId="195F0B1D" w14:textId="77777777" w:rsidR="00363CF1" w:rsidRPr="00CB317B" w:rsidRDefault="00363CF1">
      <w:pPr>
        <w:pStyle w:val="BodyText3"/>
        <w:numPr>
          <w:ilvl w:val="0"/>
          <w:numId w:val="48"/>
        </w:numPr>
        <w:spacing w:after="0" w:line="264" w:lineRule="auto"/>
        <w:ind w:left="952" w:right="-81" w:hanging="397"/>
        <w:contextualSpacing/>
        <w:jc w:val="both"/>
        <w:rPr>
          <w:spacing w:val="-10"/>
          <w:sz w:val="26"/>
          <w:szCs w:val="26"/>
        </w:rPr>
      </w:pPr>
      <w:r w:rsidRPr="00CB317B">
        <w:rPr>
          <w:spacing w:val="-10"/>
          <w:sz w:val="26"/>
          <w:szCs w:val="26"/>
          <w:lang w:val="vi-VN" w:eastAsia="vi-VN" w:bidi="vi-VN"/>
        </w:rPr>
        <w:lastRenderedPageBreak/>
        <w:t>Dòng điện định mức: do nguời mua lựa chọn tuơng ứng với gam công suất và cấp điện áp của máy biến thế cần bảo vệ, thuộc dãy R10 quy định trong IEC 60282-1 (các số 1; 1,25; 1,6; 2; 2,5; 3,15; 4; 5; 6,3; 8 và bội số 10 của chúng)</w:t>
      </w:r>
    </w:p>
    <w:p w14:paraId="6E3A1A38" w14:textId="77777777" w:rsidR="00363CF1" w:rsidRPr="00CB317B" w:rsidRDefault="00363CF1">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Dòng điện cắt ngắn mạch tối đa (maximum breaking current)</w:t>
      </w:r>
      <w:r w:rsidRPr="00CB317B">
        <w:rPr>
          <w:spacing w:val="-10"/>
          <w:sz w:val="26"/>
          <w:szCs w:val="26"/>
        </w:rPr>
        <w:tab/>
        <w:t>: 40 kA</w:t>
      </w:r>
    </w:p>
    <w:p w14:paraId="460CC982" w14:textId="77777777" w:rsidR="00363CF1" w:rsidRPr="00CB317B" w:rsidRDefault="00363CF1">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Các đường đặc tính bảo vệ (Time-Current Characteristics Curve) và kích thước của cầu chì ống trung thế theo tiêu chuẩn IEC60282-1.</w:t>
      </w:r>
    </w:p>
    <w:p w14:paraId="739B611B" w14:textId="77777777" w:rsidR="00363CF1" w:rsidRPr="00CB317B" w:rsidRDefault="00363CF1">
      <w:pPr>
        <w:numPr>
          <w:ilvl w:val="0"/>
          <w:numId w:val="366"/>
        </w:numPr>
        <w:tabs>
          <w:tab w:val="clear" w:pos="284"/>
          <w:tab w:val="num" w:pos="561"/>
        </w:tabs>
        <w:spacing w:line="264" w:lineRule="auto"/>
        <w:ind w:left="0" w:firstLine="0"/>
        <w:contextualSpacing/>
        <w:jc w:val="both"/>
        <w:rPr>
          <w:b/>
          <w:spacing w:val="-10"/>
          <w:sz w:val="26"/>
          <w:szCs w:val="26"/>
        </w:rPr>
      </w:pPr>
      <w:r w:rsidRPr="00CB317B">
        <w:rPr>
          <w:b/>
          <w:spacing w:val="-10"/>
          <w:sz w:val="26"/>
          <w:szCs w:val="26"/>
        </w:rPr>
        <w:t>YÊU CẦU THỬ NGHIỆM ĐIỂN HÌNH:</w:t>
      </w:r>
    </w:p>
    <w:p w14:paraId="2AE943B1" w14:textId="77777777" w:rsidR="00363CF1" w:rsidRPr="00CB317B" w:rsidRDefault="00363CF1">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độ tăng nhiệt độ và tổn hao (Temperature rise testsand power disspation measurement) (*)</w:t>
      </w:r>
    </w:p>
    <w:p w14:paraId="51D6B2F1" w14:textId="77777777" w:rsidR="00363CF1" w:rsidRPr="00CB317B" w:rsidRDefault="00363CF1">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đặc tính thời gian – dòng điện (Test for Time - Current characteristics). (*)</w:t>
      </w:r>
    </w:p>
    <w:p w14:paraId="349BB8FE" w14:textId="77777777" w:rsidR="00363CF1" w:rsidRPr="00CB317B" w:rsidRDefault="00363CF1">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khả năng cắt (Breaking tests) (*)</w:t>
      </w:r>
    </w:p>
    <w:p w14:paraId="5514C243" w14:textId="77777777" w:rsidR="00363CF1" w:rsidRPr="00CB317B" w:rsidRDefault="00363CF1">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chức năng chốt búa (Tests of strikers). (*)</w:t>
      </w:r>
    </w:p>
    <w:p w14:paraId="186D63F3" w14:textId="77777777" w:rsidR="00363CF1" w:rsidRPr="00CB317B" w:rsidRDefault="00363CF1" w:rsidP="001E6339">
      <w:pPr>
        <w:spacing w:line="264" w:lineRule="auto"/>
        <w:ind w:left="720" w:right="-81" w:hanging="165"/>
        <w:contextualSpacing/>
        <w:jc w:val="both"/>
        <w:rPr>
          <w:i/>
          <w:spacing w:val="-10"/>
          <w:sz w:val="26"/>
          <w:szCs w:val="26"/>
        </w:rPr>
      </w:pPr>
      <w:r w:rsidRPr="00CB317B">
        <w:rPr>
          <w:spacing w:val="-10"/>
          <w:sz w:val="26"/>
          <w:szCs w:val="26"/>
        </w:rPr>
        <w:t>(*)</w:t>
      </w:r>
      <w:r w:rsidRPr="00CB317B">
        <w:rPr>
          <w:i/>
          <w:spacing w:val="-10"/>
          <w:sz w:val="26"/>
          <w:szCs w:val="26"/>
        </w:rPr>
        <w:t>: Các hạng mục thử nghiệm phải được thực hiện (Biên bản thử nghiệm phải đính kèm trong hồ sơ dự thầu).</w:t>
      </w:r>
    </w:p>
    <w:p w14:paraId="37A0326D" w14:textId="77777777" w:rsidR="00363CF1" w:rsidRPr="00CB317B" w:rsidRDefault="00363CF1">
      <w:pPr>
        <w:numPr>
          <w:ilvl w:val="0"/>
          <w:numId w:val="366"/>
        </w:numPr>
        <w:tabs>
          <w:tab w:val="clear" w:pos="284"/>
          <w:tab w:val="num" w:pos="561"/>
        </w:tabs>
        <w:spacing w:line="264" w:lineRule="auto"/>
        <w:ind w:left="0" w:firstLine="0"/>
        <w:contextualSpacing/>
        <w:jc w:val="both"/>
        <w:rPr>
          <w:b/>
          <w:spacing w:val="-10"/>
          <w:sz w:val="26"/>
          <w:szCs w:val="26"/>
        </w:rPr>
      </w:pPr>
      <w:r w:rsidRPr="00CB317B">
        <w:rPr>
          <w:b/>
          <w:spacing w:val="-10"/>
          <w:sz w:val="26"/>
          <w:szCs w:val="26"/>
        </w:rPr>
        <w:t>BẢNG ĐẶC TÍNH KỸ THUẬT :</w:t>
      </w:r>
    </w:p>
    <w:tbl>
      <w:tblPr>
        <w:tblW w:w="9180" w:type="dxa"/>
        <w:jc w:val="center"/>
        <w:tblLayout w:type="fixed"/>
        <w:tblCellMar>
          <w:left w:w="30" w:type="dxa"/>
          <w:right w:w="30" w:type="dxa"/>
        </w:tblCellMar>
        <w:tblLook w:val="0000" w:firstRow="0" w:lastRow="0" w:firstColumn="0" w:lastColumn="0" w:noHBand="0" w:noVBand="0"/>
      </w:tblPr>
      <w:tblGrid>
        <w:gridCol w:w="720"/>
        <w:gridCol w:w="3780"/>
        <w:gridCol w:w="900"/>
        <w:gridCol w:w="2520"/>
        <w:gridCol w:w="1260"/>
      </w:tblGrid>
      <w:tr w:rsidR="007E6F7A" w:rsidRPr="00CB317B" w14:paraId="23B01C43" w14:textId="77777777" w:rsidTr="0095046B">
        <w:trPr>
          <w:trHeight w:val="302"/>
          <w:tblHeader/>
          <w:jc w:val="center"/>
        </w:trPr>
        <w:tc>
          <w:tcPr>
            <w:tcW w:w="720" w:type="dxa"/>
            <w:tcBorders>
              <w:top w:val="single" w:sz="6" w:space="0" w:color="000000"/>
              <w:left w:val="single" w:sz="6" w:space="0" w:color="000000"/>
              <w:bottom w:val="single" w:sz="6" w:space="0" w:color="000000"/>
              <w:right w:val="single" w:sz="6" w:space="0" w:color="000000"/>
            </w:tcBorders>
            <w:vAlign w:val="center"/>
          </w:tcPr>
          <w:p w14:paraId="17BB4E93" w14:textId="77777777" w:rsidR="00363CF1" w:rsidRPr="00CB317B" w:rsidRDefault="00363CF1" w:rsidP="001E6339">
            <w:pPr>
              <w:spacing w:line="264" w:lineRule="auto"/>
              <w:ind w:left="-79" w:right="-81"/>
              <w:contextualSpacing/>
              <w:jc w:val="center"/>
              <w:rPr>
                <w:b/>
                <w:spacing w:val="-10"/>
                <w:sz w:val="26"/>
                <w:szCs w:val="26"/>
              </w:rPr>
            </w:pPr>
            <w:r w:rsidRPr="00CB317B">
              <w:rPr>
                <w:b/>
                <w:spacing w:val="-10"/>
                <w:sz w:val="26"/>
                <w:szCs w:val="26"/>
              </w:rPr>
              <w:t>STT</w:t>
            </w:r>
          </w:p>
        </w:tc>
        <w:tc>
          <w:tcPr>
            <w:tcW w:w="3780" w:type="dxa"/>
            <w:tcBorders>
              <w:top w:val="single" w:sz="6" w:space="0" w:color="000000"/>
              <w:left w:val="single" w:sz="6" w:space="0" w:color="000000"/>
              <w:bottom w:val="single" w:sz="6" w:space="0" w:color="000000"/>
              <w:right w:val="single" w:sz="6" w:space="0" w:color="000000"/>
            </w:tcBorders>
            <w:vAlign w:val="center"/>
          </w:tcPr>
          <w:p w14:paraId="07C2221E" w14:textId="77777777" w:rsidR="00363CF1" w:rsidRPr="00CB317B" w:rsidRDefault="00363CF1" w:rsidP="001E6339">
            <w:pPr>
              <w:spacing w:line="264" w:lineRule="auto"/>
              <w:ind w:right="-81"/>
              <w:contextualSpacing/>
              <w:rPr>
                <w:b/>
                <w:spacing w:val="-10"/>
                <w:sz w:val="26"/>
                <w:szCs w:val="26"/>
              </w:rPr>
            </w:pPr>
            <w:r w:rsidRPr="00CB317B">
              <w:rPr>
                <w:b/>
                <w:spacing w:val="-10"/>
                <w:sz w:val="26"/>
                <w:szCs w:val="26"/>
              </w:rPr>
              <w:t>Mô tả</w:t>
            </w:r>
          </w:p>
        </w:tc>
        <w:tc>
          <w:tcPr>
            <w:tcW w:w="900" w:type="dxa"/>
            <w:tcBorders>
              <w:top w:val="single" w:sz="6" w:space="0" w:color="000000"/>
              <w:left w:val="single" w:sz="6" w:space="0" w:color="000000"/>
              <w:bottom w:val="single" w:sz="6" w:space="0" w:color="000000"/>
              <w:right w:val="single" w:sz="6" w:space="0" w:color="000000"/>
            </w:tcBorders>
            <w:vAlign w:val="center"/>
          </w:tcPr>
          <w:p w14:paraId="3DA37BAA" w14:textId="77777777" w:rsidR="00363CF1" w:rsidRPr="00CB317B" w:rsidRDefault="00363CF1" w:rsidP="001E6339">
            <w:pPr>
              <w:spacing w:line="264" w:lineRule="auto"/>
              <w:ind w:right="-40"/>
              <w:contextualSpacing/>
              <w:jc w:val="center"/>
              <w:rPr>
                <w:b/>
                <w:spacing w:val="-10"/>
                <w:sz w:val="26"/>
                <w:szCs w:val="26"/>
              </w:rPr>
            </w:pPr>
            <w:r w:rsidRPr="00CB317B">
              <w:rPr>
                <w:b/>
                <w:spacing w:val="-10"/>
                <w:sz w:val="26"/>
                <w:szCs w:val="26"/>
              </w:rPr>
              <w:t>Đơn vị</w:t>
            </w:r>
          </w:p>
        </w:tc>
        <w:tc>
          <w:tcPr>
            <w:tcW w:w="2520" w:type="dxa"/>
            <w:tcBorders>
              <w:top w:val="single" w:sz="6" w:space="0" w:color="000000"/>
              <w:left w:val="single" w:sz="6" w:space="0" w:color="000000"/>
              <w:bottom w:val="single" w:sz="6" w:space="0" w:color="000000"/>
              <w:right w:val="single" w:sz="6" w:space="0" w:color="000000"/>
            </w:tcBorders>
            <w:vAlign w:val="center"/>
          </w:tcPr>
          <w:p w14:paraId="43CC0D63" w14:textId="77777777" w:rsidR="00363CF1" w:rsidRPr="00CB317B" w:rsidRDefault="00363CF1" w:rsidP="001E6339">
            <w:pPr>
              <w:spacing w:line="264" w:lineRule="auto"/>
              <w:ind w:right="-81"/>
              <w:contextualSpacing/>
              <w:jc w:val="center"/>
              <w:rPr>
                <w:b/>
                <w:spacing w:val="-10"/>
                <w:sz w:val="26"/>
                <w:szCs w:val="26"/>
              </w:rPr>
            </w:pPr>
            <w:r w:rsidRPr="00CB317B">
              <w:rPr>
                <w:b/>
                <w:spacing w:val="-10"/>
                <w:sz w:val="26"/>
                <w:szCs w:val="26"/>
              </w:rPr>
              <w:t>Yêu cầu</w:t>
            </w:r>
          </w:p>
        </w:tc>
        <w:tc>
          <w:tcPr>
            <w:tcW w:w="1260" w:type="dxa"/>
            <w:tcBorders>
              <w:top w:val="single" w:sz="6" w:space="0" w:color="000000"/>
              <w:left w:val="single" w:sz="6" w:space="0" w:color="000000"/>
              <w:bottom w:val="single" w:sz="6" w:space="0" w:color="000000"/>
              <w:right w:val="single" w:sz="6" w:space="0" w:color="000000"/>
            </w:tcBorders>
            <w:vAlign w:val="center"/>
          </w:tcPr>
          <w:p w14:paraId="062A66A3" w14:textId="77777777" w:rsidR="00363CF1" w:rsidRPr="00CB317B" w:rsidRDefault="00363CF1" w:rsidP="001E6339">
            <w:pPr>
              <w:spacing w:line="264" w:lineRule="auto"/>
              <w:ind w:right="-20"/>
              <w:contextualSpacing/>
              <w:jc w:val="center"/>
              <w:rPr>
                <w:b/>
                <w:spacing w:val="-10"/>
                <w:sz w:val="26"/>
                <w:szCs w:val="26"/>
              </w:rPr>
            </w:pPr>
            <w:r w:rsidRPr="00CB317B">
              <w:rPr>
                <w:b/>
                <w:spacing w:val="-10"/>
                <w:sz w:val="26"/>
                <w:szCs w:val="26"/>
              </w:rPr>
              <w:t>Chào thầu</w:t>
            </w:r>
          </w:p>
        </w:tc>
      </w:tr>
      <w:tr w:rsidR="007E6F7A" w:rsidRPr="00CB317B" w14:paraId="55FBC189" w14:textId="77777777" w:rsidTr="0095046B">
        <w:trPr>
          <w:trHeight w:val="302"/>
          <w:jc w:val="center"/>
        </w:trPr>
        <w:tc>
          <w:tcPr>
            <w:tcW w:w="720" w:type="dxa"/>
            <w:tcBorders>
              <w:top w:val="single" w:sz="6" w:space="0" w:color="000000"/>
              <w:left w:val="single" w:sz="6" w:space="0" w:color="000000"/>
              <w:bottom w:val="single" w:sz="6" w:space="0" w:color="000000"/>
              <w:right w:val="single" w:sz="6" w:space="0" w:color="000000"/>
            </w:tcBorders>
          </w:tcPr>
          <w:p w14:paraId="3638EDCA" w14:textId="77777777" w:rsidR="00363CF1" w:rsidRPr="00CB317B" w:rsidRDefault="00363CF1" w:rsidP="001E6339">
            <w:pPr>
              <w:spacing w:line="264" w:lineRule="auto"/>
              <w:ind w:left="-79" w:right="-81"/>
              <w:contextualSpacing/>
              <w:jc w:val="center"/>
              <w:rPr>
                <w:b/>
                <w:spacing w:val="-10"/>
                <w:sz w:val="26"/>
                <w:szCs w:val="26"/>
              </w:rPr>
            </w:pPr>
            <w:r w:rsidRPr="00CB317B">
              <w:rPr>
                <w:b/>
                <w:spacing w:val="-10"/>
                <w:sz w:val="26"/>
                <w:szCs w:val="26"/>
              </w:rPr>
              <w:t>I</w:t>
            </w:r>
          </w:p>
        </w:tc>
        <w:tc>
          <w:tcPr>
            <w:tcW w:w="3780" w:type="dxa"/>
            <w:tcBorders>
              <w:top w:val="single" w:sz="6" w:space="0" w:color="000000"/>
              <w:left w:val="single" w:sz="6" w:space="0" w:color="000000"/>
              <w:bottom w:val="single" w:sz="6" w:space="0" w:color="000000"/>
              <w:right w:val="single" w:sz="6" w:space="0" w:color="000000"/>
            </w:tcBorders>
          </w:tcPr>
          <w:p w14:paraId="410721BE" w14:textId="77777777" w:rsidR="00363CF1" w:rsidRPr="00CB317B" w:rsidRDefault="00363CF1" w:rsidP="001E6339">
            <w:pPr>
              <w:spacing w:line="264" w:lineRule="auto"/>
              <w:ind w:right="-81"/>
              <w:contextualSpacing/>
              <w:rPr>
                <w:b/>
                <w:spacing w:val="-10"/>
                <w:sz w:val="26"/>
                <w:szCs w:val="26"/>
              </w:rPr>
            </w:pPr>
            <w:r w:rsidRPr="00CB317B">
              <w:rPr>
                <w:b/>
                <w:spacing w:val="-10"/>
                <w:sz w:val="26"/>
                <w:szCs w:val="26"/>
              </w:rPr>
              <w:t>Hạng mục</w:t>
            </w:r>
          </w:p>
        </w:tc>
        <w:tc>
          <w:tcPr>
            <w:tcW w:w="900" w:type="dxa"/>
            <w:tcBorders>
              <w:top w:val="single" w:sz="6" w:space="0" w:color="000000"/>
              <w:left w:val="single" w:sz="6" w:space="0" w:color="000000"/>
              <w:bottom w:val="single" w:sz="6" w:space="0" w:color="000000"/>
              <w:right w:val="single" w:sz="6" w:space="0" w:color="000000"/>
            </w:tcBorders>
          </w:tcPr>
          <w:p w14:paraId="49A65B2D" w14:textId="77777777" w:rsidR="00363CF1" w:rsidRPr="00CB317B" w:rsidRDefault="00363CF1" w:rsidP="001E6339">
            <w:pPr>
              <w:spacing w:line="264" w:lineRule="auto"/>
              <w:ind w:right="-81"/>
              <w:contextualSpacing/>
              <w:jc w:val="center"/>
              <w:rPr>
                <w:b/>
                <w:spacing w:val="-10"/>
                <w:sz w:val="26"/>
                <w:szCs w:val="26"/>
              </w:rPr>
            </w:pPr>
          </w:p>
        </w:tc>
        <w:tc>
          <w:tcPr>
            <w:tcW w:w="2520" w:type="dxa"/>
            <w:tcBorders>
              <w:top w:val="single" w:sz="6" w:space="0" w:color="000000"/>
              <w:left w:val="single" w:sz="6" w:space="0" w:color="000000"/>
              <w:bottom w:val="single" w:sz="6" w:space="0" w:color="000000"/>
              <w:right w:val="single" w:sz="6" w:space="0" w:color="000000"/>
            </w:tcBorders>
          </w:tcPr>
          <w:p w14:paraId="0E04AF6F" w14:textId="77777777" w:rsidR="00363CF1" w:rsidRPr="00CB317B" w:rsidRDefault="00363CF1" w:rsidP="001E6339">
            <w:pPr>
              <w:spacing w:line="264" w:lineRule="auto"/>
              <w:ind w:right="-81"/>
              <w:contextualSpacing/>
              <w:jc w:val="center"/>
              <w:rPr>
                <w:b/>
                <w:spacing w:val="-10"/>
                <w:sz w:val="26"/>
                <w:szCs w:val="26"/>
              </w:rPr>
            </w:pPr>
          </w:p>
        </w:tc>
        <w:tc>
          <w:tcPr>
            <w:tcW w:w="1260" w:type="dxa"/>
            <w:tcBorders>
              <w:top w:val="single" w:sz="6" w:space="0" w:color="000000"/>
              <w:left w:val="single" w:sz="6" w:space="0" w:color="000000"/>
              <w:bottom w:val="single" w:sz="6" w:space="0" w:color="000000"/>
              <w:right w:val="single" w:sz="6" w:space="0" w:color="000000"/>
            </w:tcBorders>
          </w:tcPr>
          <w:p w14:paraId="64CADFE2" w14:textId="77777777" w:rsidR="00363CF1" w:rsidRPr="00CB317B" w:rsidRDefault="00363CF1" w:rsidP="001E6339">
            <w:pPr>
              <w:spacing w:line="264" w:lineRule="auto"/>
              <w:ind w:right="-81"/>
              <w:contextualSpacing/>
              <w:jc w:val="center"/>
              <w:rPr>
                <w:b/>
                <w:spacing w:val="-10"/>
                <w:sz w:val="26"/>
                <w:szCs w:val="26"/>
              </w:rPr>
            </w:pPr>
          </w:p>
        </w:tc>
      </w:tr>
      <w:tr w:rsidR="007E6F7A" w:rsidRPr="00CB317B" w14:paraId="13A32760" w14:textId="77777777" w:rsidTr="0095046B">
        <w:trPr>
          <w:trHeight w:val="283"/>
          <w:jc w:val="center"/>
        </w:trPr>
        <w:tc>
          <w:tcPr>
            <w:tcW w:w="720" w:type="dxa"/>
            <w:tcBorders>
              <w:top w:val="single" w:sz="2" w:space="0" w:color="000000"/>
              <w:left w:val="single" w:sz="6" w:space="0" w:color="000000"/>
              <w:bottom w:val="single" w:sz="2" w:space="0" w:color="000000"/>
              <w:right w:val="single" w:sz="6" w:space="0" w:color="000000"/>
            </w:tcBorders>
          </w:tcPr>
          <w:p w14:paraId="363C75D8"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1</w:t>
            </w:r>
          </w:p>
        </w:tc>
        <w:tc>
          <w:tcPr>
            <w:tcW w:w="3780" w:type="dxa"/>
            <w:tcBorders>
              <w:top w:val="single" w:sz="2" w:space="0" w:color="000000"/>
              <w:left w:val="single" w:sz="6" w:space="0" w:color="000000"/>
              <w:bottom w:val="single" w:sz="2" w:space="0" w:color="000000"/>
              <w:right w:val="single" w:sz="6" w:space="0" w:color="000000"/>
            </w:tcBorders>
          </w:tcPr>
          <w:p w14:paraId="4881A77A" w14:textId="77777777" w:rsidR="00363CF1" w:rsidRPr="00CB317B" w:rsidRDefault="00363CF1" w:rsidP="001E6339">
            <w:pPr>
              <w:spacing w:line="264" w:lineRule="auto"/>
              <w:contextualSpacing/>
              <w:rPr>
                <w:spacing w:val="-10"/>
                <w:sz w:val="26"/>
                <w:szCs w:val="26"/>
              </w:rPr>
            </w:pPr>
            <w:r w:rsidRPr="00CB317B">
              <w:rPr>
                <w:spacing w:val="-10"/>
                <w:sz w:val="26"/>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14:paraId="3102BC27" w14:textId="77777777" w:rsidR="00363CF1" w:rsidRPr="00CB317B" w:rsidRDefault="00363CF1" w:rsidP="001E6339">
            <w:pPr>
              <w:spacing w:line="264" w:lineRule="auto"/>
              <w:contextualSpacing/>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50F8ECEC"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78A601E2"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r w:rsidR="007E6F7A" w:rsidRPr="00CB317B" w14:paraId="01963694" w14:textId="77777777" w:rsidTr="0095046B">
        <w:trPr>
          <w:trHeight w:val="283"/>
          <w:jc w:val="center"/>
        </w:trPr>
        <w:tc>
          <w:tcPr>
            <w:tcW w:w="720" w:type="dxa"/>
            <w:tcBorders>
              <w:top w:val="single" w:sz="2" w:space="0" w:color="000000"/>
              <w:left w:val="single" w:sz="6" w:space="0" w:color="000000"/>
              <w:bottom w:val="single" w:sz="2" w:space="0" w:color="000000"/>
              <w:right w:val="single" w:sz="6" w:space="0" w:color="000000"/>
            </w:tcBorders>
          </w:tcPr>
          <w:p w14:paraId="752A537B"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2</w:t>
            </w:r>
          </w:p>
        </w:tc>
        <w:tc>
          <w:tcPr>
            <w:tcW w:w="3780" w:type="dxa"/>
            <w:tcBorders>
              <w:top w:val="single" w:sz="2" w:space="0" w:color="000000"/>
              <w:left w:val="single" w:sz="6" w:space="0" w:color="000000"/>
              <w:bottom w:val="single" w:sz="2" w:space="0" w:color="000000"/>
              <w:right w:val="single" w:sz="6" w:space="0" w:color="000000"/>
            </w:tcBorders>
          </w:tcPr>
          <w:p w14:paraId="73D18C11" w14:textId="77777777" w:rsidR="00363CF1" w:rsidRPr="00CB317B" w:rsidRDefault="00363CF1" w:rsidP="001E6339">
            <w:pPr>
              <w:spacing w:line="264" w:lineRule="auto"/>
              <w:contextualSpacing/>
              <w:rPr>
                <w:spacing w:val="-10"/>
                <w:sz w:val="26"/>
                <w:szCs w:val="26"/>
              </w:rPr>
            </w:pPr>
            <w:r w:rsidRPr="00CB317B">
              <w:rPr>
                <w:spacing w:val="-10"/>
                <w:sz w:val="26"/>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14:paraId="48F76814" w14:textId="77777777" w:rsidR="00363CF1" w:rsidRPr="00CB317B" w:rsidRDefault="00363CF1" w:rsidP="001E6339">
            <w:pPr>
              <w:spacing w:line="264" w:lineRule="auto"/>
              <w:contextualSpacing/>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5660A380"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546D5657"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r w:rsidR="007E6F7A" w:rsidRPr="00CB317B" w14:paraId="1AF3275E" w14:textId="77777777" w:rsidTr="0095046B">
        <w:trPr>
          <w:trHeight w:val="283"/>
          <w:jc w:val="center"/>
        </w:trPr>
        <w:tc>
          <w:tcPr>
            <w:tcW w:w="720" w:type="dxa"/>
            <w:tcBorders>
              <w:top w:val="single" w:sz="2" w:space="0" w:color="000000"/>
              <w:left w:val="single" w:sz="6" w:space="0" w:color="000000"/>
              <w:bottom w:val="single" w:sz="2" w:space="0" w:color="000000"/>
              <w:right w:val="single" w:sz="6" w:space="0" w:color="000000"/>
            </w:tcBorders>
          </w:tcPr>
          <w:p w14:paraId="7AB87F9D"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3</w:t>
            </w:r>
          </w:p>
        </w:tc>
        <w:tc>
          <w:tcPr>
            <w:tcW w:w="3780" w:type="dxa"/>
            <w:tcBorders>
              <w:top w:val="single" w:sz="2" w:space="0" w:color="000000"/>
              <w:left w:val="single" w:sz="6" w:space="0" w:color="000000"/>
              <w:bottom w:val="single" w:sz="2" w:space="0" w:color="000000"/>
              <w:right w:val="single" w:sz="6" w:space="0" w:color="000000"/>
            </w:tcBorders>
          </w:tcPr>
          <w:p w14:paraId="13049E8E" w14:textId="77777777" w:rsidR="00363CF1" w:rsidRPr="00CB317B" w:rsidRDefault="00363CF1" w:rsidP="001E6339">
            <w:pPr>
              <w:spacing w:line="264" w:lineRule="auto"/>
              <w:contextualSpacing/>
              <w:rPr>
                <w:spacing w:val="-10"/>
                <w:sz w:val="26"/>
                <w:szCs w:val="26"/>
              </w:rPr>
            </w:pPr>
            <w:r w:rsidRPr="00CB317B">
              <w:rPr>
                <w:spacing w:val="-10"/>
                <w:sz w:val="26"/>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14:paraId="3343579F" w14:textId="77777777" w:rsidR="00363CF1" w:rsidRPr="00CB317B" w:rsidRDefault="00363CF1" w:rsidP="001E6339">
            <w:pPr>
              <w:spacing w:line="264" w:lineRule="auto"/>
              <w:contextualSpacing/>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398544C8"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48AC7436"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r w:rsidR="007E6F7A" w:rsidRPr="00CB317B" w14:paraId="1EA55B80" w14:textId="77777777" w:rsidTr="0095046B">
        <w:trPr>
          <w:trHeight w:val="283"/>
          <w:jc w:val="center"/>
        </w:trPr>
        <w:tc>
          <w:tcPr>
            <w:tcW w:w="720" w:type="dxa"/>
            <w:tcBorders>
              <w:top w:val="single" w:sz="2" w:space="0" w:color="000000"/>
              <w:left w:val="single" w:sz="6" w:space="0" w:color="000000"/>
              <w:bottom w:val="single" w:sz="2" w:space="0" w:color="000000"/>
              <w:right w:val="single" w:sz="6" w:space="0" w:color="000000"/>
            </w:tcBorders>
          </w:tcPr>
          <w:p w14:paraId="7D39FC43"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4</w:t>
            </w:r>
          </w:p>
        </w:tc>
        <w:tc>
          <w:tcPr>
            <w:tcW w:w="3780" w:type="dxa"/>
            <w:tcBorders>
              <w:top w:val="single" w:sz="2" w:space="0" w:color="000000"/>
              <w:left w:val="single" w:sz="6" w:space="0" w:color="000000"/>
              <w:bottom w:val="single" w:sz="2" w:space="0" w:color="000000"/>
              <w:right w:val="single" w:sz="6" w:space="0" w:color="000000"/>
            </w:tcBorders>
          </w:tcPr>
          <w:p w14:paraId="348FA29B" w14:textId="77777777" w:rsidR="00363CF1" w:rsidRPr="00CB317B" w:rsidRDefault="00363CF1" w:rsidP="001E6339">
            <w:pPr>
              <w:spacing w:line="264" w:lineRule="auto"/>
              <w:contextualSpacing/>
              <w:rPr>
                <w:spacing w:val="-10"/>
                <w:sz w:val="26"/>
                <w:szCs w:val="26"/>
              </w:rPr>
            </w:pPr>
            <w:r w:rsidRPr="00CB317B">
              <w:rPr>
                <w:spacing w:val="-10"/>
                <w:sz w:val="26"/>
                <w:szCs w:val="26"/>
              </w:rPr>
              <w:t>Giấy chứng nhận hệ thống quản lý chất lượng ISO</w:t>
            </w:r>
          </w:p>
          <w:p w14:paraId="055DEF5A" w14:textId="77777777" w:rsidR="00363CF1" w:rsidRPr="00CB317B" w:rsidRDefault="00363CF1" w:rsidP="001E6339">
            <w:pPr>
              <w:spacing w:line="264" w:lineRule="auto"/>
              <w:contextualSpacing/>
              <w:rPr>
                <w:spacing w:val="-10"/>
                <w:sz w:val="26"/>
                <w:szCs w:val="26"/>
              </w:rPr>
            </w:pPr>
            <w:r w:rsidRPr="00CB317B">
              <w:rPr>
                <w:spacing w:val="-10"/>
                <w:sz w:val="26"/>
                <w:szCs w:val="26"/>
              </w:rPr>
              <w:t>Đơn vị ban hành Giấy chứng nhận</w:t>
            </w:r>
          </w:p>
        </w:tc>
        <w:tc>
          <w:tcPr>
            <w:tcW w:w="900" w:type="dxa"/>
            <w:tcBorders>
              <w:top w:val="single" w:sz="2" w:space="0" w:color="000000"/>
              <w:left w:val="single" w:sz="6" w:space="0" w:color="000000"/>
              <w:bottom w:val="single" w:sz="2" w:space="0" w:color="000000"/>
              <w:right w:val="single" w:sz="6" w:space="0" w:color="000000"/>
            </w:tcBorders>
          </w:tcPr>
          <w:p w14:paraId="7FB3F767" w14:textId="77777777" w:rsidR="00363CF1" w:rsidRPr="00CB317B" w:rsidRDefault="00363CF1" w:rsidP="001E6339">
            <w:pPr>
              <w:spacing w:line="264" w:lineRule="auto"/>
              <w:contextualSpacing/>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362734F6"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192795AA"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r w:rsidR="007E6F7A" w:rsidRPr="00CB317B" w14:paraId="080D4773" w14:textId="77777777" w:rsidTr="0095046B">
        <w:trPr>
          <w:trHeight w:val="233"/>
          <w:jc w:val="center"/>
        </w:trPr>
        <w:tc>
          <w:tcPr>
            <w:tcW w:w="720" w:type="dxa"/>
            <w:tcBorders>
              <w:top w:val="single" w:sz="2" w:space="0" w:color="000000"/>
              <w:left w:val="single" w:sz="6" w:space="0" w:color="000000"/>
              <w:bottom w:val="single" w:sz="2" w:space="0" w:color="000000"/>
              <w:right w:val="single" w:sz="6" w:space="0" w:color="000000"/>
            </w:tcBorders>
          </w:tcPr>
          <w:p w14:paraId="48B3EE94" w14:textId="77777777" w:rsidR="00363CF1" w:rsidRPr="00CB317B" w:rsidRDefault="00363CF1" w:rsidP="001E6339">
            <w:pPr>
              <w:spacing w:line="264" w:lineRule="auto"/>
              <w:ind w:left="-79" w:right="-81"/>
              <w:contextualSpacing/>
              <w:jc w:val="center"/>
              <w:rPr>
                <w:b/>
                <w:spacing w:val="-10"/>
                <w:sz w:val="26"/>
                <w:szCs w:val="26"/>
              </w:rPr>
            </w:pPr>
            <w:r w:rsidRPr="00CB317B">
              <w:rPr>
                <w:b/>
                <w:spacing w:val="-10"/>
                <w:sz w:val="26"/>
                <w:szCs w:val="26"/>
              </w:rPr>
              <w:t>5</w:t>
            </w:r>
          </w:p>
        </w:tc>
        <w:tc>
          <w:tcPr>
            <w:tcW w:w="3780" w:type="dxa"/>
            <w:tcBorders>
              <w:top w:val="single" w:sz="2" w:space="0" w:color="000000"/>
              <w:left w:val="single" w:sz="6" w:space="0" w:color="000000"/>
              <w:bottom w:val="single" w:sz="2" w:space="0" w:color="000000"/>
              <w:right w:val="single" w:sz="6" w:space="0" w:color="000000"/>
            </w:tcBorders>
          </w:tcPr>
          <w:p w14:paraId="39D47CA2" w14:textId="77777777" w:rsidR="00363CF1" w:rsidRPr="00CB317B" w:rsidRDefault="00363CF1" w:rsidP="001E6339">
            <w:pPr>
              <w:spacing w:line="264" w:lineRule="auto"/>
              <w:contextualSpacing/>
              <w:rPr>
                <w:spacing w:val="-10"/>
                <w:sz w:val="26"/>
                <w:szCs w:val="26"/>
              </w:rPr>
            </w:pPr>
            <w:r w:rsidRPr="00CB317B">
              <w:rPr>
                <w:spacing w:val="-10"/>
                <w:sz w:val="26"/>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14:paraId="27BE16AA" w14:textId="77777777" w:rsidR="00363CF1" w:rsidRPr="00CB317B" w:rsidRDefault="00363CF1" w:rsidP="001E6339">
            <w:pPr>
              <w:spacing w:line="264" w:lineRule="auto"/>
              <w:contextualSpacing/>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427839FF"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IEC 60282-1 hoặc tương đương</w:t>
            </w:r>
          </w:p>
        </w:tc>
        <w:tc>
          <w:tcPr>
            <w:tcW w:w="1260" w:type="dxa"/>
            <w:tcBorders>
              <w:top w:val="single" w:sz="2" w:space="0" w:color="000000"/>
              <w:left w:val="single" w:sz="6" w:space="0" w:color="000000"/>
              <w:bottom w:val="single" w:sz="2" w:space="0" w:color="000000"/>
              <w:right w:val="single" w:sz="6" w:space="0" w:color="000000"/>
            </w:tcBorders>
            <w:vAlign w:val="center"/>
          </w:tcPr>
          <w:p w14:paraId="1955B4FF"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r w:rsidR="007E6F7A" w:rsidRPr="00CB317B" w14:paraId="70166840" w14:textId="77777777" w:rsidTr="0095046B">
        <w:trPr>
          <w:trHeight w:val="233"/>
          <w:jc w:val="center"/>
        </w:trPr>
        <w:tc>
          <w:tcPr>
            <w:tcW w:w="720" w:type="dxa"/>
            <w:tcBorders>
              <w:top w:val="single" w:sz="2" w:space="0" w:color="000000"/>
              <w:left w:val="single" w:sz="6" w:space="0" w:color="000000"/>
              <w:bottom w:val="single" w:sz="2" w:space="0" w:color="000000"/>
              <w:right w:val="single" w:sz="6" w:space="0" w:color="000000"/>
            </w:tcBorders>
          </w:tcPr>
          <w:p w14:paraId="007AABB9" w14:textId="77777777" w:rsidR="00363CF1" w:rsidRPr="00CB317B" w:rsidRDefault="00363CF1" w:rsidP="001E6339">
            <w:pPr>
              <w:spacing w:line="264" w:lineRule="auto"/>
              <w:ind w:left="-79" w:right="-81"/>
              <w:contextualSpacing/>
              <w:jc w:val="center"/>
              <w:rPr>
                <w:b/>
                <w:spacing w:val="-10"/>
                <w:sz w:val="26"/>
                <w:szCs w:val="26"/>
              </w:rPr>
            </w:pPr>
            <w:r w:rsidRPr="00CB317B">
              <w:rPr>
                <w:b/>
                <w:spacing w:val="-10"/>
                <w:sz w:val="26"/>
                <w:szCs w:val="26"/>
              </w:rPr>
              <w:t>II</w:t>
            </w:r>
          </w:p>
        </w:tc>
        <w:tc>
          <w:tcPr>
            <w:tcW w:w="3780" w:type="dxa"/>
            <w:tcBorders>
              <w:top w:val="single" w:sz="2" w:space="0" w:color="000000"/>
              <w:left w:val="single" w:sz="6" w:space="0" w:color="000000"/>
              <w:bottom w:val="single" w:sz="2" w:space="0" w:color="000000"/>
              <w:right w:val="single" w:sz="6" w:space="0" w:color="000000"/>
            </w:tcBorders>
          </w:tcPr>
          <w:p w14:paraId="7D1A7A5F" w14:textId="77777777" w:rsidR="00363CF1" w:rsidRPr="00CB317B" w:rsidRDefault="00363CF1" w:rsidP="001E6339">
            <w:pPr>
              <w:spacing w:line="264" w:lineRule="auto"/>
              <w:ind w:right="-81"/>
              <w:contextualSpacing/>
              <w:rPr>
                <w:b/>
                <w:spacing w:val="-10"/>
                <w:sz w:val="26"/>
                <w:szCs w:val="26"/>
              </w:rPr>
            </w:pPr>
            <w:r w:rsidRPr="00CB317B">
              <w:rPr>
                <w:b/>
                <w:spacing w:val="-10"/>
                <w:sz w:val="26"/>
                <w:szCs w:val="26"/>
              </w:rPr>
              <w:t>Cấu tạo</w:t>
            </w:r>
          </w:p>
        </w:tc>
        <w:tc>
          <w:tcPr>
            <w:tcW w:w="900" w:type="dxa"/>
            <w:tcBorders>
              <w:top w:val="single" w:sz="2" w:space="0" w:color="000000"/>
              <w:left w:val="single" w:sz="6" w:space="0" w:color="000000"/>
              <w:bottom w:val="single" w:sz="2" w:space="0" w:color="000000"/>
              <w:right w:val="single" w:sz="6" w:space="0" w:color="000000"/>
            </w:tcBorders>
          </w:tcPr>
          <w:p w14:paraId="7BD5881E" w14:textId="77777777" w:rsidR="00363CF1" w:rsidRPr="00CB317B" w:rsidRDefault="00363CF1" w:rsidP="001E6339">
            <w:pPr>
              <w:spacing w:line="264" w:lineRule="auto"/>
              <w:ind w:right="-81"/>
              <w:contextualSpacing/>
              <w:jc w:val="center"/>
              <w:rPr>
                <w:b/>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tcPr>
          <w:p w14:paraId="49D3EB26" w14:textId="77777777" w:rsidR="00363CF1" w:rsidRPr="00CB317B" w:rsidRDefault="00363CF1" w:rsidP="001E6339">
            <w:pPr>
              <w:spacing w:line="264" w:lineRule="auto"/>
              <w:ind w:right="-81"/>
              <w:contextualSpacing/>
              <w:jc w:val="center"/>
              <w:rPr>
                <w:b/>
                <w:spacing w:val="-10"/>
                <w:sz w:val="26"/>
                <w:szCs w:val="26"/>
              </w:rPr>
            </w:pPr>
          </w:p>
        </w:tc>
        <w:tc>
          <w:tcPr>
            <w:tcW w:w="1260" w:type="dxa"/>
            <w:tcBorders>
              <w:top w:val="single" w:sz="2" w:space="0" w:color="000000"/>
              <w:left w:val="single" w:sz="6" w:space="0" w:color="000000"/>
              <w:bottom w:val="single" w:sz="2" w:space="0" w:color="000000"/>
              <w:right w:val="single" w:sz="6" w:space="0" w:color="000000"/>
            </w:tcBorders>
            <w:vAlign w:val="center"/>
          </w:tcPr>
          <w:p w14:paraId="61F0DB35" w14:textId="77777777" w:rsidR="00363CF1" w:rsidRPr="00CB317B" w:rsidRDefault="00363CF1" w:rsidP="001E6339">
            <w:pPr>
              <w:spacing w:line="264" w:lineRule="auto"/>
              <w:contextualSpacing/>
              <w:jc w:val="center"/>
              <w:rPr>
                <w:spacing w:val="-10"/>
                <w:sz w:val="26"/>
                <w:szCs w:val="26"/>
              </w:rPr>
            </w:pPr>
          </w:p>
        </w:tc>
      </w:tr>
      <w:tr w:rsidR="007E6F7A" w:rsidRPr="00CB317B" w14:paraId="772CDCEE" w14:textId="77777777" w:rsidTr="0095046B">
        <w:trPr>
          <w:trHeight w:val="283"/>
          <w:jc w:val="center"/>
        </w:trPr>
        <w:tc>
          <w:tcPr>
            <w:tcW w:w="720" w:type="dxa"/>
            <w:tcBorders>
              <w:top w:val="single" w:sz="2" w:space="0" w:color="000000"/>
              <w:left w:val="single" w:sz="6" w:space="0" w:color="000000"/>
              <w:bottom w:val="single" w:sz="2" w:space="0" w:color="000000"/>
              <w:right w:val="single" w:sz="6" w:space="0" w:color="000000"/>
            </w:tcBorders>
            <w:vAlign w:val="center"/>
          </w:tcPr>
          <w:p w14:paraId="26AA63F3"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1</w:t>
            </w:r>
          </w:p>
        </w:tc>
        <w:tc>
          <w:tcPr>
            <w:tcW w:w="3780" w:type="dxa"/>
            <w:tcBorders>
              <w:top w:val="single" w:sz="2" w:space="0" w:color="000000"/>
              <w:left w:val="single" w:sz="6" w:space="0" w:color="000000"/>
              <w:bottom w:val="single" w:sz="2" w:space="0" w:color="000000"/>
              <w:right w:val="single" w:sz="6" w:space="0" w:color="000000"/>
            </w:tcBorders>
          </w:tcPr>
          <w:p w14:paraId="71C92F20" w14:textId="77777777" w:rsidR="00363CF1" w:rsidRPr="00CB317B" w:rsidRDefault="00363CF1" w:rsidP="001E6339">
            <w:pPr>
              <w:overflowPunct w:val="0"/>
              <w:autoSpaceDE w:val="0"/>
              <w:autoSpaceDN w:val="0"/>
              <w:adjustRightInd w:val="0"/>
              <w:spacing w:line="264" w:lineRule="auto"/>
              <w:contextualSpacing/>
              <w:jc w:val="both"/>
              <w:textAlignment w:val="baseline"/>
              <w:rPr>
                <w:spacing w:val="-10"/>
                <w:sz w:val="26"/>
                <w:szCs w:val="26"/>
              </w:rPr>
            </w:pPr>
            <w:r w:rsidRPr="00CB317B">
              <w:rPr>
                <w:spacing w:val="-10"/>
                <w:sz w:val="26"/>
                <w:szCs w:val="26"/>
              </w:rPr>
              <w:t>Loại: back-up fuses.</w:t>
            </w:r>
          </w:p>
        </w:tc>
        <w:tc>
          <w:tcPr>
            <w:tcW w:w="900" w:type="dxa"/>
            <w:tcBorders>
              <w:top w:val="single" w:sz="2" w:space="0" w:color="000000"/>
              <w:left w:val="single" w:sz="6" w:space="0" w:color="000000"/>
              <w:bottom w:val="single" w:sz="2" w:space="0" w:color="000000"/>
              <w:right w:val="single" w:sz="6" w:space="0" w:color="000000"/>
            </w:tcBorders>
          </w:tcPr>
          <w:p w14:paraId="4E21D443" w14:textId="77777777" w:rsidR="00363CF1" w:rsidRPr="00CB317B" w:rsidRDefault="00363CF1" w:rsidP="001E6339">
            <w:pPr>
              <w:spacing w:line="264" w:lineRule="auto"/>
              <w:contextualSpacing/>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02D8EF14"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5758727C" w14:textId="77777777" w:rsidR="00363CF1" w:rsidRPr="00CB317B" w:rsidRDefault="00363CF1"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w:t>
            </w:r>
          </w:p>
        </w:tc>
      </w:tr>
      <w:tr w:rsidR="007E6F7A" w:rsidRPr="00CB317B" w14:paraId="7BA33132" w14:textId="77777777" w:rsidTr="0095046B">
        <w:trPr>
          <w:trHeight w:val="283"/>
          <w:jc w:val="center"/>
        </w:trPr>
        <w:tc>
          <w:tcPr>
            <w:tcW w:w="720" w:type="dxa"/>
            <w:tcBorders>
              <w:top w:val="single" w:sz="2" w:space="0" w:color="000000"/>
              <w:left w:val="single" w:sz="6" w:space="0" w:color="000000"/>
              <w:bottom w:val="single" w:sz="2" w:space="0" w:color="000000"/>
              <w:right w:val="single" w:sz="6" w:space="0" w:color="000000"/>
            </w:tcBorders>
            <w:vAlign w:val="center"/>
          </w:tcPr>
          <w:p w14:paraId="0F249E29"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2</w:t>
            </w:r>
          </w:p>
        </w:tc>
        <w:tc>
          <w:tcPr>
            <w:tcW w:w="3780" w:type="dxa"/>
            <w:tcBorders>
              <w:top w:val="single" w:sz="2" w:space="0" w:color="000000"/>
              <w:left w:val="single" w:sz="6" w:space="0" w:color="000000"/>
              <w:bottom w:val="single" w:sz="2" w:space="0" w:color="000000"/>
              <w:right w:val="single" w:sz="6" w:space="0" w:color="000000"/>
            </w:tcBorders>
          </w:tcPr>
          <w:p w14:paraId="0AD43C93" w14:textId="77777777" w:rsidR="00363CF1" w:rsidRPr="00CB317B" w:rsidRDefault="00363CF1" w:rsidP="001E6339">
            <w:pPr>
              <w:pStyle w:val="BodyText3"/>
              <w:tabs>
                <w:tab w:val="left" w:pos="900"/>
              </w:tabs>
              <w:spacing w:after="0" w:line="264" w:lineRule="auto"/>
              <w:ind w:right="37"/>
              <w:contextualSpacing/>
              <w:rPr>
                <w:spacing w:val="-10"/>
                <w:sz w:val="26"/>
                <w:szCs w:val="26"/>
              </w:rPr>
            </w:pPr>
            <w:r w:rsidRPr="00CB317B">
              <w:rPr>
                <w:spacing w:val="-10"/>
                <w:sz w:val="26"/>
                <w:szCs w:val="26"/>
              </w:rPr>
              <w:t>Chì ống sử dụng trong tủ RMU để bảo vệ máy biến thế.</w:t>
            </w:r>
          </w:p>
        </w:tc>
        <w:tc>
          <w:tcPr>
            <w:tcW w:w="900" w:type="dxa"/>
            <w:tcBorders>
              <w:top w:val="single" w:sz="2" w:space="0" w:color="000000"/>
              <w:left w:val="single" w:sz="6" w:space="0" w:color="000000"/>
              <w:bottom w:val="single" w:sz="2" w:space="0" w:color="000000"/>
              <w:right w:val="single" w:sz="6" w:space="0" w:color="000000"/>
            </w:tcBorders>
          </w:tcPr>
          <w:p w14:paraId="0B24974A" w14:textId="77777777" w:rsidR="00363CF1" w:rsidRPr="00CB317B" w:rsidRDefault="00363CF1" w:rsidP="001E6339">
            <w:pPr>
              <w:spacing w:line="264" w:lineRule="auto"/>
              <w:contextualSpacing/>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15CCBB17"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Đáp ứng</w:t>
            </w:r>
          </w:p>
          <w:p w14:paraId="6A322696" w14:textId="77777777" w:rsidR="00363CF1" w:rsidRPr="00CB317B" w:rsidRDefault="00363CF1" w:rsidP="001E6339">
            <w:pPr>
              <w:spacing w:line="264" w:lineRule="auto"/>
              <w:contextualSpacing/>
              <w:jc w:val="center"/>
              <w:rPr>
                <w:spacing w:val="-10"/>
                <w:sz w:val="26"/>
                <w:szCs w:val="26"/>
              </w:rPr>
            </w:pPr>
          </w:p>
        </w:tc>
        <w:tc>
          <w:tcPr>
            <w:tcW w:w="1260" w:type="dxa"/>
            <w:tcBorders>
              <w:top w:val="single" w:sz="2" w:space="0" w:color="000000"/>
              <w:left w:val="single" w:sz="6" w:space="0" w:color="000000"/>
              <w:bottom w:val="single" w:sz="2" w:space="0" w:color="000000"/>
              <w:right w:val="single" w:sz="6" w:space="0" w:color="000000"/>
            </w:tcBorders>
            <w:vAlign w:val="center"/>
          </w:tcPr>
          <w:p w14:paraId="20FF4267" w14:textId="77777777" w:rsidR="00363CF1" w:rsidRPr="00CB317B" w:rsidRDefault="00363CF1" w:rsidP="001E6339">
            <w:pPr>
              <w:overflowPunct w:val="0"/>
              <w:autoSpaceDE w:val="0"/>
              <w:autoSpaceDN w:val="0"/>
              <w:adjustRightInd w:val="0"/>
              <w:spacing w:line="264" w:lineRule="auto"/>
              <w:contextualSpacing/>
              <w:jc w:val="center"/>
              <w:textAlignment w:val="baseline"/>
              <w:rPr>
                <w:spacing w:val="-10"/>
                <w:sz w:val="26"/>
                <w:szCs w:val="26"/>
              </w:rPr>
            </w:pPr>
            <w:r w:rsidRPr="00CB317B">
              <w:rPr>
                <w:spacing w:val="-10"/>
                <w:sz w:val="26"/>
                <w:szCs w:val="26"/>
              </w:rPr>
              <w:t>(*)</w:t>
            </w:r>
          </w:p>
        </w:tc>
      </w:tr>
      <w:tr w:rsidR="007E6F7A" w:rsidRPr="00CB317B" w14:paraId="16CC2BD7" w14:textId="77777777" w:rsidTr="0095046B">
        <w:trPr>
          <w:trHeight w:val="283"/>
          <w:jc w:val="center"/>
        </w:trPr>
        <w:tc>
          <w:tcPr>
            <w:tcW w:w="720" w:type="dxa"/>
            <w:tcBorders>
              <w:top w:val="single" w:sz="2" w:space="0" w:color="000000"/>
              <w:left w:val="single" w:sz="6" w:space="0" w:color="000000"/>
              <w:bottom w:val="single" w:sz="2" w:space="0" w:color="000000"/>
              <w:right w:val="single" w:sz="6" w:space="0" w:color="000000"/>
            </w:tcBorders>
            <w:vAlign w:val="center"/>
          </w:tcPr>
          <w:p w14:paraId="3EA34BD1"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3</w:t>
            </w:r>
          </w:p>
        </w:tc>
        <w:tc>
          <w:tcPr>
            <w:tcW w:w="3780" w:type="dxa"/>
            <w:tcBorders>
              <w:top w:val="single" w:sz="2" w:space="0" w:color="000000"/>
              <w:left w:val="single" w:sz="6" w:space="0" w:color="000000"/>
              <w:bottom w:val="single" w:sz="2" w:space="0" w:color="000000"/>
              <w:right w:val="single" w:sz="6" w:space="0" w:color="000000"/>
            </w:tcBorders>
          </w:tcPr>
          <w:p w14:paraId="19A0661F"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 xml:space="preserve">Khi dây chì chảy, một chốt búa </w:t>
            </w:r>
            <w:r w:rsidRPr="00CB317B">
              <w:rPr>
                <w:spacing w:val="-10"/>
                <w:sz w:val="26"/>
                <w:szCs w:val="26"/>
                <w:lang w:bidi="en-US"/>
              </w:rPr>
              <w:t xml:space="preserve">(striker fuse) </w:t>
            </w:r>
            <w:r w:rsidRPr="00CB317B">
              <w:rPr>
                <w:spacing w:val="-10"/>
                <w:sz w:val="26"/>
                <w:szCs w:val="26"/>
              </w:rPr>
              <w:t>từ bên trong chì ống sẽ phụt ra để tác động vào cơ cấu mở thiết bị đóng cắt mắc nối tiếp với chì ống. Ống chì phải còn nguyên vẹn sau khi tác động (trừ chốt búa).</w:t>
            </w:r>
          </w:p>
        </w:tc>
        <w:tc>
          <w:tcPr>
            <w:tcW w:w="900" w:type="dxa"/>
            <w:tcBorders>
              <w:top w:val="single" w:sz="2" w:space="0" w:color="000000"/>
              <w:left w:val="single" w:sz="6" w:space="0" w:color="000000"/>
              <w:bottom w:val="single" w:sz="2" w:space="0" w:color="000000"/>
              <w:right w:val="single" w:sz="6" w:space="0" w:color="000000"/>
            </w:tcBorders>
          </w:tcPr>
          <w:p w14:paraId="397A7AE5" w14:textId="77777777" w:rsidR="00363CF1" w:rsidRPr="00CB317B" w:rsidRDefault="00363CF1" w:rsidP="001E6339">
            <w:pPr>
              <w:spacing w:line="264" w:lineRule="auto"/>
              <w:contextualSpacing/>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2AC96F8C"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0CC904DC"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r w:rsidR="007E6F7A" w:rsidRPr="00CB317B" w14:paraId="26B792D9" w14:textId="77777777" w:rsidTr="0095046B">
        <w:trPr>
          <w:trHeight w:val="283"/>
          <w:jc w:val="center"/>
        </w:trPr>
        <w:tc>
          <w:tcPr>
            <w:tcW w:w="720" w:type="dxa"/>
            <w:tcBorders>
              <w:top w:val="single" w:sz="2" w:space="0" w:color="000000"/>
              <w:left w:val="single" w:sz="6" w:space="0" w:color="000000"/>
              <w:bottom w:val="single" w:sz="2" w:space="0" w:color="000000"/>
              <w:right w:val="single" w:sz="6" w:space="0" w:color="000000"/>
            </w:tcBorders>
            <w:vAlign w:val="center"/>
          </w:tcPr>
          <w:p w14:paraId="31BA8842"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4</w:t>
            </w:r>
          </w:p>
        </w:tc>
        <w:tc>
          <w:tcPr>
            <w:tcW w:w="3780" w:type="dxa"/>
            <w:tcBorders>
              <w:top w:val="single" w:sz="2" w:space="0" w:color="000000"/>
              <w:left w:val="single" w:sz="6" w:space="0" w:color="000000"/>
              <w:bottom w:val="single" w:sz="2" w:space="0" w:color="000000"/>
              <w:right w:val="single" w:sz="6" w:space="0" w:color="000000"/>
            </w:tcBorders>
          </w:tcPr>
          <w:p w14:paraId="5C0A2BCF"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 xml:space="preserve">Chức năng của Cầu chì ống trung thế: </w:t>
            </w:r>
          </w:p>
        </w:tc>
        <w:tc>
          <w:tcPr>
            <w:tcW w:w="900" w:type="dxa"/>
            <w:tcBorders>
              <w:top w:val="single" w:sz="2" w:space="0" w:color="000000"/>
              <w:left w:val="single" w:sz="6" w:space="0" w:color="000000"/>
              <w:bottom w:val="single" w:sz="2" w:space="0" w:color="000000"/>
              <w:right w:val="single" w:sz="6" w:space="0" w:color="000000"/>
            </w:tcBorders>
          </w:tcPr>
          <w:p w14:paraId="0D3F8A41" w14:textId="77777777" w:rsidR="00363CF1" w:rsidRPr="00CB317B" w:rsidRDefault="00363CF1" w:rsidP="001E6339">
            <w:pPr>
              <w:spacing w:line="264" w:lineRule="auto"/>
              <w:contextualSpacing/>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59A7A239"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 xml:space="preserve">Bảo vệ ngắn mạch cho máy biến thế 22/0,4kV </w:t>
            </w:r>
          </w:p>
        </w:tc>
        <w:tc>
          <w:tcPr>
            <w:tcW w:w="1260" w:type="dxa"/>
            <w:tcBorders>
              <w:top w:val="single" w:sz="2" w:space="0" w:color="000000"/>
              <w:left w:val="single" w:sz="6" w:space="0" w:color="000000"/>
              <w:bottom w:val="single" w:sz="2" w:space="0" w:color="000000"/>
              <w:right w:val="single" w:sz="6" w:space="0" w:color="000000"/>
            </w:tcBorders>
            <w:vAlign w:val="center"/>
          </w:tcPr>
          <w:p w14:paraId="0F0750E8"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r w:rsidR="007E6F7A" w:rsidRPr="00CB317B" w14:paraId="5D225154" w14:textId="77777777" w:rsidTr="0095046B">
        <w:trPr>
          <w:trHeight w:val="283"/>
          <w:jc w:val="center"/>
        </w:trPr>
        <w:tc>
          <w:tcPr>
            <w:tcW w:w="720" w:type="dxa"/>
            <w:tcBorders>
              <w:top w:val="single" w:sz="2" w:space="0" w:color="000000"/>
              <w:left w:val="single" w:sz="6" w:space="0" w:color="000000"/>
              <w:bottom w:val="single" w:sz="2" w:space="0" w:color="000000"/>
              <w:right w:val="single" w:sz="6" w:space="0" w:color="000000"/>
            </w:tcBorders>
          </w:tcPr>
          <w:p w14:paraId="6B895C01" w14:textId="77777777" w:rsidR="00363CF1" w:rsidRPr="00CB317B" w:rsidRDefault="00363CF1" w:rsidP="001E6339">
            <w:pPr>
              <w:spacing w:line="264" w:lineRule="auto"/>
              <w:ind w:left="-79" w:right="-81"/>
              <w:contextualSpacing/>
              <w:jc w:val="center"/>
              <w:rPr>
                <w:b/>
                <w:spacing w:val="-10"/>
                <w:sz w:val="26"/>
                <w:szCs w:val="26"/>
              </w:rPr>
            </w:pPr>
            <w:r w:rsidRPr="00CB317B">
              <w:rPr>
                <w:b/>
                <w:spacing w:val="-10"/>
                <w:sz w:val="26"/>
                <w:szCs w:val="26"/>
              </w:rPr>
              <w:t>III</w:t>
            </w:r>
          </w:p>
        </w:tc>
        <w:tc>
          <w:tcPr>
            <w:tcW w:w="3780" w:type="dxa"/>
            <w:tcBorders>
              <w:top w:val="single" w:sz="2" w:space="0" w:color="000000"/>
              <w:left w:val="single" w:sz="6" w:space="0" w:color="000000"/>
              <w:bottom w:val="single" w:sz="2" w:space="0" w:color="000000"/>
              <w:right w:val="single" w:sz="6" w:space="0" w:color="000000"/>
            </w:tcBorders>
          </w:tcPr>
          <w:p w14:paraId="0F9B9604" w14:textId="6F06DECA" w:rsidR="00363CF1" w:rsidRPr="00CB317B" w:rsidRDefault="00003F17" w:rsidP="001E6339">
            <w:pPr>
              <w:spacing w:line="264" w:lineRule="auto"/>
              <w:ind w:right="-81"/>
              <w:contextualSpacing/>
              <w:rPr>
                <w:b/>
                <w:spacing w:val="-10"/>
                <w:sz w:val="26"/>
                <w:szCs w:val="26"/>
              </w:rPr>
            </w:pPr>
            <w:r>
              <w:rPr>
                <w:b/>
                <w:spacing w:val="-10"/>
                <w:sz w:val="26"/>
                <w:szCs w:val="26"/>
              </w:rPr>
              <w:t>Đặc tính kỹ thuật</w:t>
            </w:r>
          </w:p>
        </w:tc>
        <w:tc>
          <w:tcPr>
            <w:tcW w:w="900" w:type="dxa"/>
            <w:tcBorders>
              <w:top w:val="single" w:sz="2" w:space="0" w:color="000000"/>
              <w:left w:val="single" w:sz="6" w:space="0" w:color="000000"/>
              <w:bottom w:val="single" w:sz="2" w:space="0" w:color="000000"/>
              <w:right w:val="single" w:sz="6" w:space="0" w:color="000000"/>
            </w:tcBorders>
          </w:tcPr>
          <w:p w14:paraId="5ED6D079" w14:textId="77777777" w:rsidR="00363CF1" w:rsidRPr="00CB317B" w:rsidRDefault="00363CF1" w:rsidP="001E6339">
            <w:pPr>
              <w:spacing w:line="264" w:lineRule="auto"/>
              <w:ind w:right="-81"/>
              <w:contextualSpacing/>
              <w:jc w:val="center"/>
              <w:rPr>
                <w:b/>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tcPr>
          <w:p w14:paraId="7208948F" w14:textId="77777777" w:rsidR="00363CF1" w:rsidRPr="00CB317B" w:rsidRDefault="00363CF1" w:rsidP="001E6339">
            <w:pPr>
              <w:spacing w:line="264" w:lineRule="auto"/>
              <w:ind w:right="-81"/>
              <w:contextualSpacing/>
              <w:jc w:val="center"/>
              <w:rPr>
                <w:b/>
                <w:spacing w:val="-10"/>
                <w:sz w:val="26"/>
                <w:szCs w:val="26"/>
              </w:rPr>
            </w:pPr>
          </w:p>
        </w:tc>
        <w:tc>
          <w:tcPr>
            <w:tcW w:w="1260" w:type="dxa"/>
            <w:tcBorders>
              <w:top w:val="single" w:sz="2" w:space="0" w:color="000000"/>
              <w:left w:val="single" w:sz="6" w:space="0" w:color="000000"/>
              <w:bottom w:val="single" w:sz="2" w:space="0" w:color="000000"/>
              <w:right w:val="single" w:sz="6" w:space="0" w:color="000000"/>
            </w:tcBorders>
            <w:vAlign w:val="center"/>
          </w:tcPr>
          <w:p w14:paraId="4E3833A6" w14:textId="77777777" w:rsidR="00363CF1" w:rsidRPr="00CB317B" w:rsidRDefault="00363CF1" w:rsidP="001E6339">
            <w:pPr>
              <w:spacing w:line="264" w:lineRule="auto"/>
              <w:ind w:right="-81"/>
              <w:contextualSpacing/>
              <w:jc w:val="center"/>
              <w:rPr>
                <w:spacing w:val="-10"/>
                <w:sz w:val="26"/>
                <w:szCs w:val="26"/>
              </w:rPr>
            </w:pPr>
          </w:p>
        </w:tc>
      </w:tr>
      <w:tr w:rsidR="007E6F7A" w:rsidRPr="00CB317B" w14:paraId="46D49639" w14:textId="77777777" w:rsidTr="0095046B">
        <w:trPr>
          <w:trHeight w:val="283"/>
          <w:jc w:val="center"/>
        </w:trPr>
        <w:tc>
          <w:tcPr>
            <w:tcW w:w="720" w:type="dxa"/>
            <w:tcBorders>
              <w:top w:val="single" w:sz="2" w:space="0" w:color="000000"/>
              <w:left w:val="single" w:sz="6" w:space="0" w:color="000000"/>
              <w:bottom w:val="single" w:sz="2" w:space="0" w:color="000000"/>
              <w:right w:val="single" w:sz="6" w:space="0" w:color="000000"/>
            </w:tcBorders>
          </w:tcPr>
          <w:p w14:paraId="0896DE2F"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1</w:t>
            </w:r>
          </w:p>
        </w:tc>
        <w:tc>
          <w:tcPr>
            <w:tcW w:w="3780" w:type="dxa"/>
            <w:tcBorders>
              <w:top w:val="single" w:sz="2" w:space="0" w:color="000000"/>
              <w:left w:val="single" w:sz="6" w:space="0" w:color="000000"/>
              <w:bottom w:val="single" w:sz="2" w:space="0" w:color="000000"/>
              <w:right w:val="single" w:sz="6" w:space="0" w:color="000000"/>
            </w:tcBorders>
            <w:vAlign w:val="center"/>
          </w:tcPr>
          <w:p w14:paraId="1ED65C4F" w14:textId="77777777" w:rsidR="00363CF1" w:rsidRPr="00CB317B" w:rsidRDefault="00363CF1" w:rsidP="001E6339">
            <w:pPr>
              <w:spacing w:line="264" w:lineRule="auto"/>
              <w:contextualSpacing/>
              <w:rPr>
                <w:spacing w:val="-10"/>
                <w:sz w:val="26"/>
                <w:szCs w:val="26"/>
              </w:rPr>
            </w:pPr>
            <w:r w:rsidRPr="00CB317B">
              <w:rPr>
                <w:spacing w:val="-10"/>
                <w:sz w:val="26"/>
                <w:szCs w:val="26"/>
              </w:rPr>
              <w:t>Điện áp định mức (pha – đất)</w:t>
            </w:r>
          </w:p>
        </w:tc>
        <w:tc>
          <w:tcPr>
            <w:tcW w:w="900" w:type="dxa"/>
            <w:tcBorders>
              <w:top w:val="single" w:sz="2" w:space="0" w:color="000000"/>
              <w:left w:val="single" w:sz="6" w:space="0" w:color="000000"/>
              <w:bottom w:val="single" w:sz="2" w:space="0" w:color="000000"/>
              <w:right w:val="single" w:sz="6" w:space="0" w:color="000000"/>
            </w:tcBorders>
          </w:tcPr>
          <w:p w14:paraId="20A0151F"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kV</w:t>
            </w:r>
          </w:p>
        </w:tc>
        <w:tc>
          <w:tcPr>
            <w:tcW w:w="2520" w:type="dxa"/>
            <w:tcBorders>
              <w:top w:val="single" w:sz="2" w:space="0" w:color="000000"/>
              <w:left w:val="single" w:sz="6" w:space="0" w:color="000000"/>
              <w:bottom w:val="single" w:sz="2" w:space="0" w:color="000000"/>
              <w:right w:val="single" w:sz="6" w:space="0" w:color="000000"/>
            </w:tcBorders>
          </w:tcPr>
          <w:p w14:paraId="3857189C"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12,7</w:t>
            </w:r>
          </w:p>
        </w:tc>
        <w:tc>
          <w:tcPr>
            <w:tcW w:w="1260" w:type="dxa"/>
            <w:tcBorders>
              <w:top w:val="single" w:sz="2" w:space="0" w:color="000000"/>
              <w:left w:val="single" w:sz="6" w:space="0" w:color="000000"/>
              <w:bottom w:val="single" w:sz="2" w:space="0" w:color="000000"/>
              <w:right w:val="single" w:sz="6" w:space="0" w:color="000000"/>
            </w:tcBorders>
            <w:vAlign w:val="center"/>
          </w:tcPr>
          <w:p w14:paraId="0057E40E"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r w:rsidR="007E6F7A" w:rsidRPr="00CB317B" w14:paraId="234DA7D8" w14:textId="77777777" w:rsidTr="0095046B">
        <w:trPr>
          <w:trHeight w:val="283"/>
          <w:jc w:val="center"/>
        </w:trPr>
        <w:tc>
          <w:tcPr>
            <w:tcW w:w="720" w:type="dxa"/>
            <w:tcBorders>
              <w:top w:val="single" w:sz="2" w:space="0" w:color="000000"/>
              <w:left w:val="single" w:sz="6" w:space="0" w:color="000000"/>
              <w:bottom w:val="single" w:sz="2" w:space="0" w:color="000000"/>
              <w:right w:val="single" w:sz="6" w:space="0" w:color="000000"/>
            </w:tcBorders>
          </w:tcPr>
          <w:p w14:paraId="6493D7D5"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2</w:t>
            </w:r>
          </w:p>
        </w:tc>
        <w:tc>
          <w:tcPr>
            <w:tcW w:w="3780" w:type="dxa"/>
            <w:tcBorders>
              <w:top w:val="single" w:sz="2" w:space="0" w:color="000000"/>
              <w:left w:val="single" w:sz="6" w:space="0" w:color="000000"/>
              <w:bottom w:val="single" w:sz="2" w:space="0" w:color="000000"/>
              <w:right w:val="single" w:sz="6" w:space="0" w:color="000000"/>
            </w:tcBorders>
            <w:vAlign w:val="center"/>
          </w:tcPr>
          <w:p w14:paraId="16CBE76A" w14:textId="77777777" w:rsidR="00363CF1" w:rsidRPr="00CB317B" w:rsidRDefault="00363CF1" w:rsidP="001E6339">
            <w:pPr>
              <w:spacing w:line="264" w:lineRule="auto"/>
              <w:contextualSpacing/>
              <w:rPr>
                <w:spacing w:val="-10"/>
                <w:sz w:val="26"/>
                <w:szCs w:val="26"/>
              </w:rPr>
            </w:pPr>
            <w:r w:rsidRPr="00CB317B">
              <w:rPr>
                <w:spacing w:val="-10"/>
                <w:sz w:val="26"/>
                <w:szCs w:val="26"/>
              </w:rPr>
              <w:t>Tần số</w:t>
            </w:r>
          </w:p>
        </w:tc>
        <w:tc>
          <w:tcPr>
            <w:tcW w:w="900" w:type="dxa"/>
            <w:tcBorders>
              <w:top w:val="single" w:sz="2" w:space="0" w:color="000000"/>
              <w:left w:val="single" w:sz="6" w:space="0" w:color="000000"/>
              <w:bottom w:val="single" w:sz="2" w:space="0" w:color="000000"/>
              <w:right w:val="single" w:sz="6" w:space="0" w:color="000000"/>
            </w:tcBorders>
          </w:tcPr>
          <w:p w14:paraId="2779899A"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Hz</w:t>
            </w:r>
          </w:p>
        </w:tc>
        <w:tc>
          <w:tcPr>
            <w:tcW w:w="2520" w:type="dxa"/>
            <w:tcBorders>
              <w:top w:val="single" w:sz="2" w:space="0" w:color="000000"/>
              <w:left w:val="single" w:sz="6" w:space="0" w:color="000000"/>
              <w:bottom w:val="single" w:sz="2" w:space="0" w:color="000000"/>
              <w:right w:val="single" w:sz="6" w:space="0" w:color="000000"/>
            </w:tcBorders>
          </w:tcPr>
          <w:p w14:paraId="7CA0A658"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50</w:t>
            </w:r>
          </w:p>
        </w:tc>
        <w:tc>
          <w:tcPr>
            <w:tcW w:w="1260" w:type="dxa"/>
            <w:tcBorders>
              <w:top w:val="single" w:sz="2" w:space="0" w:color="000000"/>
              <w:left w:val="single" w:sz="6" w:space="0" w:color="000000"/>
              <w:bottom w:val="single" w:sz="2" w:space="0" w:color="000000"/>
              <w:right w:val="single" w:sz="6" w:space="0" w:color="000000"/>
            </w:tcBorders>
            <w:vAlign w:val="center"/>
          </w:tcPr>
          <w:p w14:paraId="3A1A7029"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r w:rsidR="007E6F7A" w:rsidRPr="00CB317B" w14:paraId="1BE51A9A" w14:textId="77777777" w:rsidTr="0095046B">
        <w:trPr>
          <w:cantSplit/>
          <w:trHeight w:val="283"/>
          <w:jc w:val="center"/>
        </w:trPr>
        <w:tc>
          <w:tcPr>
            <w:tcW w:w="720" w:type="dxa"/>
            <w:tcBorders>
              <w:top w:val="single" w:sz="2" w:space="0" w:color="000000"/>
              <w:left w:val="single" w:sz="6" w:space="0" w:color="000000"/>
              <w:bottom w:val="single" w:sz="2" w:space="0" w:color="000000"/>
              <w:right w:val="single" w:sz="6" w:space="0" w:color="000000"/>
            </w:tcBorders>
          </w:tcPr>
          <w:p w14:paraId="752CBFDD"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3</w:t>
            </w:r>
          </w:p>
        </w:tc>
        <w:tc>
          <w:tcPr>
            <w:tcW w:w="3780" w:type="dxa"/>
            <w:tcBorders>
              <w:top w:val="single" w:sz="2" w:space="0" w:color="000000"/>
              <w:left w:val="single" w:sz="6" w:space="0" w:color="000000"/>
              <w:bottom w:val="single" w:sz="2" w:space="0" w:color="000000"/>
              <w:right w:val="single" w:sz="6" w:space="0" w:color="000000"/>
            </w:tcBorders>
            <w:vAlign w:val="center"/>
          </w:tcPr>
          <w:p w14:paraId="50C97C8B" w14:textId="77777777" w:rsidR="00363CF1" w:rsidRPr="00CB317B" w:rsidRDefault="00363CF1" w:rsidP="001E6339">
            <w:pPr>
              <w:spacing w:line="264" w:lineRule="auto"/>
              <w:contextualSpacing/>
              <w:rPr>
                <w:spacing w:val="-10"/>
                <w:sz w:val="26"/>
                <w:szCs w:val="26"/>
              </w:rPr>
            </w:pPr>
            <w:r w:rsidRPr="00CB317B">
              <w:rPr>
                <w:spacing w:val="-10"/>
                <w:sz w:val="26"/>
                <w:szCs w:val="26"/>
              </w:rPr>
              <w:t xml:space="preserve">Dòng định mức (In) </w:t>
            </w:r>
          </w:p>
        </w:tc>
        <w:tc>
          <w:tcPr>
            <w:tcW w:w="900" w:type="dxa"/>
            <w:tcBorders>
              <w:top w:val="single" w:sz="2" w:space="0" w:color="000000"/>
              <w:left w:val="single" w:sz="6" w:space="0" w:color="000000"/>
              <w:bottom w:val="single" w:sz="2" w:space="0" w:color="000000"/>
              <w:right w:val="single" w:sz="6" w:space="0" w:color="000000"/>
            </w:tcBorders>
            <w:vAlign w:val="center"/>
          </w:tcPr>
          <w:p w14:paraId="5CBBB2B1"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A</w:t>
            </w:r>
          </w:p>
        </w:tc>
        <w:tc>
          <w:tcPr>
            <w:tcW w:w="2520" w:type="dxa"/>
            <w:tcBorders>
              <w:top w:val="single" w:sz="2" w:space="0" w:color="000000"/>
              <w:left w:val="single" w:sz="6" w:space="0" w:color="000000"/>
              <w:right w:val="single" w:sz="6" w:space="0" w:color="000000"/>
            </w:tcBorders>
          </w:tcPr>
          <w:p w14:paraId="27C3141B" w14:textId="77777777" w:rsidR="00363CF1" w:rsidRPr="00CB317B" w:rsidRDefault="00363CF1" w:rsidP="001E6339">
            <w:pPr>
              <w:spacing w:line="264" w:lineRule="auto"/>
              <w:contextualSpacing/>
              <w:jc w:val="center"/>
              <w:rPr>
                <w:b/>
                <w:spacing w:val="-10"/>
                <w:sz w:val="26"/>
                <w:szCs w:val="26"/>
              </w:rPr>
            </w:pPr>
            <w:r w:rsidRPr="00CB317B">
              <w:rPr>
                <w:b/>
                <w:spacing w:val="-10"/>
                <w:sz w:val="26"/>
                <w:szCs w:val="26"/>
              </w:rPr>
              <w:t>Theo hồ sơ thiết kế</w:t>
            </w:r>
          </w:p>
        </w:tc>
        <w:tc>
          <w:tcPr>
            <w:tcW w:w="1260" w:type="dxa"/>
            <w:tcBorders>
              <w:top w:val="single" w:sz="2" w:space="0" w:color="000000"/>
              <w:left w:val="single" w:sz="6" w:space="0" w:color="000000"/>
              <w:bottom w:val="single" w:sz="2" w:space="0" w:color="000000"/>
              <w:right w:val="single" w:sz="6" w:space="0" w:color="000000"/>
            </w:tcBorders>
            <w:vAlign w:val="center"/>
          </w:tcPr>
          <w:p w14:paraId="01E7278E"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r w:rsidR="007E6F7A" w:rsidRPr="00CB317B" w14:paraId="7DEC2E74" w14:textId="77777777" w:rsidTr="0095046B">
        <w:trPr>
          <w:cantSplit/>
          <w:trHeight w:val="283"/>
          <w:jc w:val="center"/>
        </w:trPr>
        <w:tc>
          <w:tcPr>
            <w:tcW w:w="720" w:type="dxa"/>
            <w:tcBorders>
              <w:top w:val="single" w:sz="2" w:space="0" w:color="000000"/>
              <w:left w:val="single" w:sz="6" w:space="0" w:color="000000"/>
              <w:bottom w:val="single" w:sz="4" w:space="0" w:color="auto"/>
              <w:right w:val="single" w:sz="6" w:space="0" w:color="000000"/>
            </w:tcBorders>
          </w:tcPr>
          <w:p w14:paraId="3F3A3946"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lastRenderedPageBreak/>
              <w:t>4</w:t>
            </w:r>
          </w:p>
        </w:tc>
        <w:tc>
          <w:tcPr>
            <w:tcW w:w="3780" w:type="dxa"/>
            <w:tcBorders>
              <w:top w:val="single" w:sz="2" w:space="0" w:color="000000"/>
              <w:left w:val="single" w:sz="6" w:space="0" w:color="000000"/>
              <w:bottom w:val="single" w:sz="4" w:space="0" w:color="auto"/>
              <w:right w:val="single" w:sz="6" w:space="0" w:color="000000"/>
            </w:tcBorders>
            <w:vAlign w:val="center"/>
          </w:tcPr>
          <w:p w14:paraId="37B40D2B" w14:textId="77777777" w:rsidR="00363CF1" w:rsidRPr="00CB317B" w:rsidRDefault="00363CF1" w:rsidP="001E6339">
            <w:pPr>
              <w:spacing w:line="264" w:lineRule="auto"/>
              <w:contextualSpacing/>
              <w:rPr>
                <w:spacing w:val="-10"/>
                <w:sz w:val="26"/>
                <w:szCs w:val="26"/>
              </w:rPr>
            </w:pPr>
            <w:r w:rsidRPr="00CB317B">
              <w:rPr>
                <w:spacing w:val="-10"/>
                <w:sz w:val="26"/>
                <w:szCs w:val="26"/>
              </w:rPr>
              <w:t>Dòng điện cắt ngắn mạch tối đa (maximum breaking current)</w:t>
            </w:r>
          </w:p>
        </w:tc>
        <w:tc>
          <w:tcPr>
            <w:tcW w:w="900" w:type="dxa"/>
            <w:tcBorders>
              <w:top w:val="single" w:sz="2" w:space="0" w:color="000000"/>
              <w:left w:val="single" w:sz="6" w:space="0" w:color="000000"/>
              <w:bottom w:val="single" w:sz="4" w:space="0" w:color="auto"/>
            </w:tcBorders>
          </w:tcPr>
          <w:p w14:paraId="116A0331"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kA</w:t>
            </w:r>
          </w:p>
        </w:tc>
        <w:tc>
          <w:tcPr>
            <w:tcW w:w="2520" w:type="dxa"/>
            <w:tcBorders>
              <w:top w:val="single" w:sz="4" w:space="0" w:color="auto"/>
              <w:left w:val="single" w:sz="4" w:space="0" w:color="auto"/>
              <w:bottom w:val="single" w:sz="4" w:space="0" w:color="auto"/>
              <w:right w:val="single" w:sz="6" w:space="0" w:color="000000"/>
            </w:tcBorders>
          </w:tcPr>
          <w:p w14:paraId="2B0916BD"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40</w:t>
            </w:r>
          </w:p>
        </w:tc>
        <w:tc>
          <w:tcPr>
            <w:tcW w:w="1260" w:type="dxa"/>
            <w:tcBorders>
              <w:top w:val="single" w:sz="2" w:space="0" w:color="000000"/>
              <w:left w:val="nil"/>
              <w:bottom w:val="single" w:sz="4" w:space="0" w:color="auto"/>
              <w:right w:val="single" w:sz="6" w:space="0" w:color="000000"/>
            </w:tcBorders>
            <w:vAlign w:val="center"/>
          </w:tcPr>
          <w:p w14:paraId="16BA2362"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r w:rsidR="007E6F7A" w:rsidRPr="00CB317B" w14:paraId="1CC3ACF4" w14:textId="77777777" w:rsidTr="0095046B">
        <w:trPr>
          <w:cantSplit/>
          <w:trHeight w:val="283"/>
          <w:jc w:val="center"/>
        </w:trPr>
        <w:tc>
          <w:tcPr>
            <w:tcW w:w="720" w:type="dxa"/>
            <w:tcBorders>
              <w:top w:val="single" w:sz="2" w:space="0" w:color="000000"/>
              <w:left w:val="single" w:sz="6" w:space="0" w:color="000000"/>
              <w:bottom w:val="single" w:sz="4" w:space="0" w:color="auto"/>
              <w:right w:val="single" w:sz="6" w:space="0" w:color="000000"/>
            </w:tcBorders>
          </w:tcPr>
          <w:p w14:paraId="68BF1FC2"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5</w:t>
            </w:r>
          </w:p>
        </w:tc>
        <w:tc>
          <w:tcPr>
            <w:tcW w:w="3780" w:type="dxa"/>
            <w:tcBorders>
              <w:top w:val="single" w:sz="2" w:space="0" w:color="000000"/>
              <w:left w:val="single" w:sz="6" w:space="0" w:color="000000"/>
              <w:bottom w:val="single" w:sz="4" w:space="0" w:color="auto"/>
              <w:right w:val="single" w:sz="6" w:space="0" w:color="000000"/>
            </w:tcBorders>
            <w:vAlign w:val="center"/>
          </w:tcPr>
          <w:p w14:paraId="07324CFE" w14:textId="77777777" w:rsidR="00363CF1" w:rsidRPr="00CB317B" w:rsidRDefault="00363CF1" w:rsidP="001E6339">
            <w:pPr>
              <w:spacing w:line="264" w:lineRule="auto"/>
              <w:contextualSpacing/>
              <w:rPr>
                <w:spacing w:val="-10"/>
                <w:sz w:val="26"/>
                <w:szCs w:val="26"/>
              </w:rPr>
            </w:pPr>
            <w:r w:rsidRPr="00CB317B">
              <w:rPr>
                <w:spacing w:val="-10"/>
                <w:sz w:val="26"/>
                <w:szCs w:val="26"/>
              </w:rPr>
              <w:t>Dòng điện cắt ngắn mạch tối thiếu (minimum breaking current)</w:t>
            </w:r>
          </w:p>
        </w:tc>
        <w:tc>
          <w:tcPr>
            <w:tcW w:w="900" w:type="dxa"/>
            <w:tcBorders>
              <w:top w:val="single" w:sz="2" w:space="0" w:color="000000"/>
              <w:left w:val="single" w:sz="6" w:space="0" w:color="000000"/>
              <w:bottom w:val="single" w:sz="4" w:space="0" w:color="auto"/>
            </w:tcBorders>
          </w:tcPr>
          <w:p w14:paraId="2FC054E3" w14:textId="77777777" w:rsidR="00363CF1" w:rsidRPr="00CB317B" w:rsidRDefault="00363CF1" w:rsidP="001E6339">
            <w:pPr>
              <w:spacing w:line="264" w:lineRule="auto"/>
              <w:contextualSpacing/>
              <w:jc w:val="center"/>
              <w:rPr>
                <w:spacing w:val="-10"/>
                <w:sz w:val="26"/>
                <w:szCs w:val="26"/>
              </w:rPr>
            </w:pPr>
          </w:p>
        </w:tc>
        <w:tc>
          <w:tcPr>
            <w:tcW w:w="2520" w:type="dxa"/>
            <w:tcBorders>
              <w:top w:val="single" w:sz="4" w:space="0" w:color="auto"/>
              <w:left w:val="single" w:sz="4" w:space="0" w:color="auto"/>
              <w:bottom w:val="single" w:sz="4" w:space="0" w:color="auto"/>
              <w:right w:val="single" w:sz="6" w:space="0" w:color="000000"/>
            </w:tcBorders>
          </w:tcPr>
          <w:p w14:paraId="00854D2E"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Nhà thầu phát biểu</w:t>
            </w:r>
          </w:p>
        </w:tc>
        <w:tc>
          <w:tcPr>
            <w:tcW w:w="1260" w:type="dxa"/>
            <w:tcBorders>
              <w:top w:val="single" w:sz="2" w:space="0" w:color="000000"/>
              <w:left w:val="nil"/>
              <w:bottom w:val="single" w:sz="4" w:space="0" w:color="auto"/>
              <w:right w:val="single" w:sz="6" w:space="0" w:color="000000"/>
            </w:tcBorders>
            <w:vAlign w:val="center"/>
          </w:tcPr>
          <w:p w14:paraId="14EE807B" w14:textId="77777777" w:rsidR="00363CF1" w:rsidRPr="00CB317B" w:rsidRDefault="00363CF1" w:rsidP="001E6339">
            <w:pPr>
              <w:spacing w:line="264" w:lineRule="auto"/>
              <w:contextualSpacing/>
              <w:jc w:val="center"/>
              <w:rPr>
                <w:spacing w:val="-10"/>
                <w:sz w:val="26"/>
                <w:szCs w:val="26"/>
              </w:rPr>
            </w:pPr>
          </w:p>
        </w:tc>
      </w:tr>
      <w:tr w:rsidR="007E6F7A" w:rsidRPr="00CB317B" w14:paraId="7EFAD290" w14:textId="77777777" w:rsidTr="0095046B">
        <w:trPr>
          <w:cantSplit/>
          <w:trHeight w:val="283"/>
          <w:jc w:val="center"/>
        </w:trPr>
        <w:tc>
          <w:tcPr>
            <w:tcW w:w="720" w:type="dxa"/>
            <w:tcBorders>
              <w:top w:val="single" w:sz="4" w:space="0" w:color="auto"/>
              <w:left w:val="single" w:sz="4" w:space="0" w:color="auto"/>
              <w:bottom w:val="single" w:sz="4" w:space="0" w:color="auto"/>
              <w:right w:val="single" w:sz="4" w:space="0" w:color="auto"/>
            </w:tcBorders>
          </w:tcPr>
          <w:p w14:paraId="19CEC973" w14:textId="77777777" w:rsidR="00363CF1" w:rsidRPr="00CB317B" w:rsidRDefault="00363CF1" w:rsidP="001E6339">
            <w:pPr>
              <w:spacing w:line="264" w:lineRule="auto"/>
              <w:ind w:left="-79" w:right="-81"/>
              <w:contextualSpacing/>
              <w:jc w:val="center"/>
              <w:rPr>
                <w:spacing w:val="-10"/>
                <w:sz w:val="26"/>
                <w:szCs w:val="26"/>
              </w:rPr>
            </w:pPr>
            <w:r w:rsidRPr="00CB317B">
              <w:rPr>
                <w:spacing w:val="-10"/>
                <w:sz w:val="26"/>
                <w:szCs w:val="26"/>
              </w:rPr>
              <w:t>6</w:t>
            </w:r>
          </w:p>
        </w:tc>
        <w:tc>
          <w:tcPr>
            <w:tcW w:w="3780" w:type="dxa"/>
            <w:tcBorders>
              <w:top w:val="single" w:sz="4" w:space="0" w:color="auto"/>
              <w:left w:val="single" w:sz="4" w:space="0" w:color="auto"/>
              <w:bottom w:val="single" w:sz="4" w:space="0" w:color="auto"/>
              <w:right w:val="single" w:sz="4" w:space="0" w:color="auto"/>
            </w:tcBorders>
          </w:tcPr>
          <w:p w14:paraId="2D12F078"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Các đuờng đặc tính bảo vệ và kích thước phù họp với IEC 60282-1.</w:t>
            </w:r>
          </w:p>
        </w:tc>
        <w:tc>
          <w:tcPr>
            <w:tcW w:w="900" w:type="dxa"/>
            <w:tcBorders>
              <w:top w:val="single" w:sz="4" w:space="0" w:color="auto"/>
              <w:left w:val="single" w:sz="4" w:space="0" w:color="auto"/>
              <w:bottom w:val="single" w:sz="4" w:space="0" w:color="auto"/>
            </w:tcBorders>
          </w:tcPr>
          <w:p w14:paraId="4AA009D1" w14:textId="77777777" w:rsidR="00363CF1" w:rsidRPr="00CB317B" w:rsidRDefault="00363CF1" w:rsidP="001E6339">
            <w:pPr>
              <w:spacing w:line="264" w:lineRule="auto"/>
              <w:contextualSpacing/>
              <w:jc w:val="center"/>
              <w:rPr>
                <w:spacing w:val="-10"/>
                <w:sz w:val="26"/>
                <w:szCs w:val="26"/>
              </w:rPr>
            </w:pPr>
          </w:p>
        </w:tc>
        <w:tc>
          <w:tcPr>
            <w:tcW w:w="2520" w:type="dxa"/>
            <w:tcBorders>
              <w:top w:val="single" w:sz="4" w:space="0" w:color="auto"/>
              <w:left w:val="single" w:sz="4" w:space="0" w:color="auto"/>
              <w:bottom w:val="single" w:sz="4" w:space="0" w:color="auto"/>
              <w:right w:val="single" w:sz="4" w:space="0" w:color="auto"/>
            </w:tcBorders>
          </w:tcPr>
          <w:p w14:paraId="78A56D6D"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Nhà thầu phải cung cấp trong hồ sơ thầu.</w:t>
            </w:r>
          </w:p>
        </w:tc>
        <w:tc>
          <w:tcPr>
            <w:tcW w:w="1260" w:type="dxa"/>
            <w:tcBorders>
              <w:top w:val="single" w:sz="4" w:space="0" w:color="auto"/>
              <w:left w:val="nil"/>
              <w:bottom w:val="single" w:sz="4" w:space="0" w:color="auto"/>
              <w:right w:val="single" w:sz="4" w:space="0" w:color="auto"/>
            </w:tcBorders>
            <w:vAlign w:val="center"/>
          </w:tcPr>
          <w:p w14:paraId="7D63F6AA" w14:textId="77777777" w:rsidR="00363CF1" w:rsidRPr="00CB317B" w:rsidRDefault="00363CF1" w:rsidP="001E6339">
            <w:pPr>
              <w:spacing w:line="264" w:lineRule="auto"/>
              <w:contextualSpacing/>
              <w:jc w:val="center"/>
              <w:rPr>
                <w:spacing w:val="-10"/>
                <w:sz w:val="26"/>
                <w:szCs w:val="26"/>
              </w:rPr>
            </w:pPr>
            <w:r w:rsidRPr="00CB317B">
              <w:rPr>
                <w:spacing w:val="-10"/>
                <w:sz w:val="26"/>
                <w:szCs w:val="26"/>
              </w:rPr>
              <w:t>(*)</w:t>
            </w:r>
          </w:p>
        </w:tc>
      </w:tr>
    </w:tbl>
    <w:p w14:paraId="776CD36C" w14:textId="77777777" w:rsidR="00363CF1" w:rsidRPr="00CB317B" w:rsidRDefault="00363CF1" w:rsidP="001E6339">
      <w:pPr>
        <w:spacing w:line="264" w:lineRule="auto"/>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52605EA4" w14:textId="39AC534F" w:rsidR="00363CF1" w:rsidRPr="00CB317B" w:rsidRDefault="00363CF1">
      <w:pPr>
        <w:pStyle w:val="Heading3"/>
        <w:numPr>
          <w:ilvl w:val="3"/>
          <w:numId w:val="230"/>
        </w:numPr>
        <w:tabs>
          <w:tab w:val="clear" w:pos="2160"/>
          <w:tab w:val="num" w:pos="851"/>
          <w:tab w:val="left" w:pos="993"/>
          <w:tab w:val="num" w:pos="2880"/>
        </w:tabs>
        <w:spacing w:line="264" w:lineRule="auto"/>
        <w:ind w:left="0" w:firstLine="0"/>
        <w:contextualSpacing/>
        <w:jc w:val="left"/>
        <w:rPr>
          <w:rFonts w:ascii="Times New Roman" w:hAnsi="Times New Roman"/>
          <w:spacing w:val="-10"/>
          <w:sz w:val="26"/>
          <w:szCs w:val="26"/>
        </w:rPr>
      </w:pPr>
      <w:bookmarkStart w:id="182" w:name="_Toc164953656"/>
      <w:bookmarkStart w:id="183" w:name="_Toc203730694"/>
      <w:r w:rsidRPr="00CB317B">
        <w:rPr>
          <w:rFonts w:ascii="Times New Roman" w:hAnsi="Times New Roman"/>
          <w:spacing w:val="-10"/>
          <w:sz w:val="26"/>
          <w:szCs w:val="26"/>
        </w:rPr>
        <w:t xml:space="preserve">Đặc tính kỹ thuật của </w:t>
      </w:r>
      <w:r w:rsidRPr="00CB317B">
        <w:rPr>
          <w:rFonts w:ascii="Times New Roman" w:hAnsi="Times New Roman"/>
          <w:spacing w:val="-10"/>
          <w:sz w:val="26"/>
          <w:szCs w:val="26"/>
          <w:lang w:val="fr-FR"/>
        </w:rPr>
        <w:t>chống</w:t>
      </w:r>
      <w:r w:rsidRPr="00CB317B">
        <w:rPr>
          <w:rFonts w:ascii="Times New Roman" w:hAnsi="Times New Roman"/>
          <w:spacing w:val="-10"/>
          <w:sz w:val="26"/>
          <w:szCs w:val="26"/>
        </w:rPr>
        <w:t xml:space="preserve"> sét van </w:t>
      </w:r>
      <w:r w:rsidR="001210B3" w:rsidRPr="00CB317B">
        <w:rPr>
          <w:rFonts w:ascii="Times New Roman" w:hAnsi="Times New Roman"/>
          <w:spacing w:val="-10"/>
          <w:sz w:val="26"/>
          <w:szCs w:val="26"/>
        </w:rPr>
        <w:t xml:space="preserve">LA </w:t>
      </w:r>
      <w:r w:rsidRPr="00CB317B">
        <w:rPr>
          <w:rFonts w:ascii="Times New Roman" w:hAnsi="Times New Roman"/>
          <w:spacing w:val="-10"/>
          <w:sz w:val="26"/>
          <w:szCs w:val="26"/>
        </w:rPr>
        <w:t>10KA</w:t>
      </w:r>
      <w:r w:rsidR="001210B3" w:rsidRPr="00CB317B">
        <w:rPr>
          <w:rFonts w:ascii="Times New Roman" w:hAnsi="Times New Roman"/>
          <w:spacing w:val="-10"/>
          <w:sz w:val="26"/>
          <w:szCs w:val="26"/>
        </w:rPr>
        <w:t xml:space="preserve"> </w:t>
      </w:r>
      <w:r w:rsidRPr="00CB317B">
        <w:rPr>
          <w:rFonts w:ascii="Times New Roman" w:hAnsi="Times New Roman"/>
          <w:spacing w:val="-10"/>
          <w:sz w:val="26"/>
          <w:szCs w:val="26"/>
        </w:rPr>
        <w:t>18KV:</w:t>
      </w:r>
      <w:bookmarkEnd w:id="182"/>
      <w:bookmarkEnd w:id="183"/>
      <w:r w:rsidRPr="00CB317B">
        <w:rPr>
          <w:rFonts w:ascii="Times New Roman" w:hAnsi="Times New Roman"/>
          <w:spacing w:val="-10"/>
          <w:sz w:val="26"/>
          <w:szCs w:val="26"/>
        </w:rPr>
        <w:t xml:space="preserve"> </w:t>
      </w:r>
    </w:p>
    <w:p w14:paraId="561B9FEE" w14:textId="77777777" w:rsidR="00363CF1" w:rsidRPr="00CB317B" w:rsidRDefault="00363CF1">
      <w:pPr>
        <w:numPr>
          <w:ilvl w:val="0"/>
          <w:numId w:val="136"/>
        </w:numPr>
        <w:tabs>
          <w:tab w:val="clear" w:pos="720"/>
          <w:tab w:val="left" w:pos="270"/>
        </w:tabs>
        <w:spacing w:line="264" w:lineRule="auto"/>
        <w:ind w:right="-81"/>
        <w:contextualSpacing/>
        <w:jc w:val="both"/>
        <w:rPr>
          <w:b/>
          <w:spacing w:val="-10"/>
          <w:sz w:val="26"/>
          <w:szCs w:val="26"/>
        </w:rPr>
      </w:pPr>
      <w:r w:rsidRPr="00CB317B">
        <w:rPr>
          <w:b/>
          <w:spacing w:val="-10"/>
          <w:sz w:val="26"/>
          <w:szCs w:val="26"/>
        </w:rPr>
        <w:t>PHẠM VI ÁP DỤNG:</w:t>
      </w:r>
    </w:p>
    <w:p w14:paraId="7CD34BF1" w14:textId="77777777" w:rsidR="00363CF1" w:rsidRPr="00CB317B" w:rsidRDefault="00363CF1" w:rsidP="001E6339">
      <w:pPr>
        <w:tabs>
          <w:tab w:val="left" w:pos="709"/>
        </w:tabs>
        <w:spacing w:line="264" w:lineRule="auto"/>
        <w:ind w:right="-79"/>
        <w:contextualSpacing/>
        <w:jc w:val="both"/>
        <w:rPr>
          <w:spacing w:val="-10"/>
          <w:sz w:val="26"/>
          <w:szCs w:val="26"/>
        </w:rPr>
      </w:pPr>
      <w:r w:rsidRPr="00CB317B">
        <w:rPr>
          <w:spacing w:val="-10"/>
          <w:sz w:val="26"/>
          <w:szCs w:val="26"/>
        </w:rPr>
        <w:tab/>
        <w:t>Quy cách kỹ thuật này được áp dụng cho chống sét van trung thế một pha 18 kV lắp đặt ngoài trời, loại oxít kim loại, không khe hở.</w:t>
      </w:r>
    </w:p>
    <w:p w14:paraId="51155EA0" w14:textId="77777777" w:rsidR="00363CF1" w:rsidRPr="00CB317B" w:rsidRDefault="00363CF1">
      <w:pPr>
        <w:numPr>
          <w:ilvl w:val="0"/>
          <w:numId w:val="136"/>
        </w:numPr>
        <w:tabs>
          <w:tab w:val="left" w:pos="360"/>
          <w:tab w:val="left" w:pos="720"/>
        </w:tabs>
        <w:spacing w:line="264" w:lineRule="auto"/>
        <w:ind w:right="-79"/>
        <w:contextualSpacing/>
        <w:jc w:val="both"/>
        <w:rPr>
          <w:b/>
          <w:spacing w:val="-10"/>
          <w:sz w:val="26"/>
          <w:szCs w:val="26"/>
        </w:rPr>
      </w:pPr>
      <w:r w:rsidRPr="00CB317B">
        <w:rPr>
          <w:b/>
          <w:spacing w:val="-10"/>
          <w:sz w:val="26"/>
          <w:szCs w:val="26"/>
        </w:rPr>
        <w:t>TIÊU CHUẨN ÁP DỤNG:</w:t>
      </w:r>
    </w:p>
    <w:p w14:paraId="3BDC068D" w14:textId="77777777" w:rsidR="00363CF1" w:rsidRPr="00CB317B" w:rsidRDefault="00363CF1">
      <w:pPr>
        <w:numPr>
          <w:ilvl w:val="0"/>
          <w:numId w:val="48"/>
        </w:numPr>
        <w:tabs>
          <w:tab w:val="clear" w:pos="915"/>
        </w:tabs>
        <w:spacing w:line="264" w:lineRule="auto"/>
        <w:ind w:left="900" w:right="-79" w:hanging="191"/>
        <w:contextualSpacing/>
        <w:jc w:val="both"/>
        <w:rPr>
          <w:spacing w:val="-10"/>
          <w:sz w:val="26"/>
          <w:szCs w:val="26"/>
        </w:rPr>
      </w:pPr>
      <w:r w:rsidRPr="00CB317B">
        <w:rPr>
          <w:spacing w:val="-10"/>
          <w:sz w:val="26"/>
          <w:szCs w:val="26"/>
        </w:rPr>
        <w:t>IEC</w:t>
      </w:r>
      <w:r w:rsidRPr="00CB317B">
        <w:rPr>
          <w:spacing w:val="-10"/>
          <w:sz w:val="26"/>
          <w:szCs w:val="26"/>
          <w:lang w:val="vi-VN" w:eastAsia="vi-VN" w:bidi="vi-VN"/>
        </w:rPr>
        <w:t xml:space="preserve"> 60099-4:2006- </w:t>
      </w:r>
      <w:r w:rsidRPr="00CB317B">
        <w:rPr>
          <w:spacing w:val="-10"/>
          <w:sz w:val="26"/>
          <w:szCs w:val="26"/>
          <w:lang w:val="es-ES" w:eastAsia="es-ES" w:bidi="es-ES"/>
        </w:rPr>
        <w:t xml:space="preserve">Metal-oxide surge </w:t>
      </w:r>
      <w:r w:rsidRPr="00CB317B">
        <w:rPr>
          <w:spacing w:val="-10"/>
          <w:sz w:val="26"/>
          <w:szCs w:val="26"/>
          <w:lang w:val="vi-VN" w:eastAsia="vi-VN" w:bidi="vi-VN"/>
        </w:rPr>
        <w:t xml:space="preserve">arresters </w:t>
      </w:r>
      <w:r w:rsidRPr="00CB317B">
        <w:rPr>
          <w:spacing w:val="-10"/>
          <w:sz w:val="26"/>
          <w:szCs w:val="26"/>
          <w:lang w:val="es-ES" w:eastAsia="es-ES" w:bidi="es-ES"/>
        </w:rPr>
        <w:t xml:space="preserve">without </w:t>
      </w:r>
      <w:r w:rsidRPr="00CB317B">
        <w:rPr>
          <w:spacing w:val="-10"/>
          <w:sz w:val="26"/>
          <w:szCs w:val="26"/>
          <w:lang w:val="vi-VN" w:eastAsia="vi-VN" w:bidi="vi-VN"/>
        </w:rPr>
        <w:t xml:space="preserve">gaps </w:t>
      </w:r>
      <w:r w:rsidRPr="00CB317B">
        <w:rPr>
          <w:spacing w:val="-10"/>
          <w:sz w:val="26"/>
          <w:szCs w:val="26"/>
          <w:lang w:val="es-ES" w:eastAsia="es-ES" w:bidi="es-ES"/>
        </w:rPr>
        <w:t xml:space="preserve">for-a.c. </w:t>
      </w:r>
      <w:r w:rsidRPr="00CB317B">
        <w:rPr>
          <w:spacing w:val="-10"/>
          <w:sz w:val="26"/>
          <w:szCs w:val="26"/>
          <w:lang w:val="vi-VN" w:eastAsia="vi-VN" w:bidi="vi-VN"/>
        </w:rPr>
        <w:t>Systems.</w:t>
      </w:r>
    </w:p>
    <w:p w14:paraId="02F434AE" w14:textId="77777777" w:rsidR="00363CF1" w:rsidRPr="00CB317B" w:rsidRDefault="00363CF1">
      <w:pPr>
        <w:numPr>
          <w:ilvl w:val="0"/>
          <w:numId w:val="136"/>
        </w:numPr>
        <w:tabs>
          <w:tab w:val="left" w:pos="561"/>
          <w:tab w:val="left" w:pos="720"/>
        </w:tabs>
        <w:spacing w:line="264" w:lineRule="auto"/>
        <w:ind w:right="-79"/>
        <w:contextualSpacing/>
        <w:jc w:val="both"/>
        <w:rPr>
          <w:b/>
          <w:spacing w:val="-10"/>
          <w:sz w:val="26"/>
          <w:szCs w:val="26"/>
        </w:rPr>
      </w:pPr>
      <w:r w:rsidRPr="00CB317B">
        <w:rPr>
          <w:b/>
          <w:spacing w:val="-10"/>
          <w:sz w:val="26"/>
          <w:szCs w:val="26"/>
        </w:rPr>
        <w:t>MÔ TẢ:</w:t>
      </w:r>
    </w:p>
    <w:p w14:paraId="6D95A870" w14:textId="77777777" w:rsidR="00363CF1" w:rsidRPr="00CB317B" w:rsidRDefault="00363CF1">
      <w:pPr>
        <w:numPr>
          <w:ilvl w:val="0"/>
          <w:numId w:val="137"/>
        </w:numPr>
        <w:tabs>
          <w:tab w:val="left" w:pos="900"/>
        </w:tabs>
        <w:spacing w:line="264" w:lineRule="auto"/>
        <w:ind w:right="-79" w:hanging="270"/>
        <w:contextualSpacing/>
        <w:jc w:val="both"/>
        <w:rPr>
          <w:b/>
          <w:spacing w:val="-10"/>
          <w:sz w:val="26"/>
          <w:szCs w:val="26"/>
        </w:rPr>
      </w:pPr>
      <w:r w:rsidRPr="00CB317B">
        <w:rPr>
          <w:b/>
          <w:spacing w:val="-10"/>
          <w:sz w:val="26"/>
          <w:szCs w:val="26"/>
        </w:rPr>
        <w:t>Cấu tạo:</w:t>
      </w:r>
    </w:p>
    <w:p w14:paraId="216BB77E" w14:textId="77777777" w:rsidR="00363CF1" w:rsidRPr="00CB317B" w:rsidRDefault="00363CF1">
      <w:pPr>
        <w:numPr>
          <w:ilvl w:val="0"/>
          <w:numId w:val="48"/>
        </w:numPr>
        <w:tabs>
          <w:tab w:val="clear" w:pos="915"/>
        </w:tabs>
        <w:spacing w:line="264" w:lineRule="auto"/>
        <w:ind w:left="900" w:right="-79" w:hanging="191"/>
        <w:contextualSpacing/>
        <w:jc w:val="both"/>
        <w:rPr>
          <w:spacing w:val="-10"/>
          <w:sz w:val="26"/>
          <w:szCs w:val="26"/>
        </w:rPr>
      </w:pPr>
      <w:r w:rsidRPr="00CB317B">
        <w:rPr>
          <w:spacing w:val="-10"/>
          <w:sz w:val="26"/>
          <w:szCs w:val="26"/>
        </w:rPr>
        <w:t xml:space="preserve">Chống sét van trung thế là loại 1 pha, vỏ bọc bằng nhựa bên ngoài, vận hành ngoài trời </w:t>
      </w:r>
    </w:p>
    <w:p w14:paraId="3C6B2F6B" w14:textId="77777777" w:rsidR="00363CF1" w:rsidRPr="00CB317B" w:rsidRDefault="00363CF1">
      <w:pPr>
        <w:numPr>
          <w:ilvl w:val="0"/>
          <w:numId w:val="48"/>
        </w:numPr>
        <w:tabs>
          <w:tab w:val="clear" w:pos="915"/>
        </w:tabs>
        <w:spacing w:line="264" w:lineRule="auto"/>
        <w:ind w:left="900" w:right="-79" w:hanging="191"/>
        <w:contextualSpacing/>
        <w:jc w:val="both"/>
        <w:rPr>
          <w:spacing w:val="-10"/>
          <w:sz w:val="26"/>
          <w:szCs w:val="26"/>
        </w:rPr>
      </w:pPr>
      <w:r w:rsidRPr="00CB317B">
        <w:rPr>
          <w:spacing w:val="-10"/>
          <w:sz w:val="26"/>
          <w:szCs w:val="26"/>
        </w:rPr>
        <w:t>Trong trường hợp chống sét van trung thế bị hư hỏng, phần đấu nối vào dây tiếp địa sẽ bị rời ra.</w:t>
      </w:r>
    </w:p>
    <w:p w14:paraId="7707031F" w14:textId="42EB7347" w:rsidR="00363CF1" w:rsidRPr="00CB317B" w:rsidRDefault="00003F17">
      <w:pPr>
        <w:numPr>
          <w:ilvl w:val="0"/>
          <w:numId w:val="137"/>
        </w:numPr>
        <w:tabs>
          <w:tab w:val="left" w:pos="900"/>
        </w:tabs>
        <w:spacing w:line="264" w:lineRule="auto"/>
        <w:ind w:right="-79" w:hanging="270"/>
        <w:contextualSpacing/>
        <w:jc w:val="both"/>
        <w:rPr>
          <w:b/>
          <w:spacing w:val="-10"/>
          <w:sz w:val="26"/>
          <w:szCs w:val="26"/>
        </w:rPr>
      </w:pPr>
      <w:r>
        <w:rPr>
          <w:b/>
          <w:spacing w:val="-10"/>
          <w:sz w:val="26"/>
          <w:szCs w:val="26"/>
        </w:rPr>
        <w:t>Đặc tính kỹ thuật</w:t>
      </w:r>
      <w:r w:rsidR="00363CF1" w:rsidRPr="00CB317B">
        <w:rPr>
          <w:b/>
          <w:spacing w:val="-10"/>
          <w:sz w:val="26"/>
          <w:szCs w:val="26"/>
        </w:rPr>
        <w:t>:</w:t>
      </w:r>
    </w:p>
    <w:p w14:paraId="630FA1A3"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Chức năng: Chống quá điện áp cho lưới điện trung thế có trung tính nối đất trực tiếp</w:t>
      </w:r>
    </w:p>
    <w:p w14:paraId="69B8E146"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Điện áp định mức (Ur):  18Kv (sử dụng cho lưới điện 22kV pha – pha)</w:t>
      </w:r>
    </w:p>
    <w:p w14:paraId="74A72C51"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Điện áp làm việc liên tục lớn nhất (MCOV): &gt;13,98kV</w:t>
      </w:r>
    </w:p>
    <w:p w14:paraId="4C5C2339"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Tần số định mức: 50Hz</w:t>
      </w:r>
    </w:p>
    <w:p w14:paraId="05C02F08"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 xml:space="preserve">Dòng điện xả định mức (8/20 </w:t>
      </w:r>
      <w:r w:rsidRPr="00CB317B">
        <w:rPr>
          <w:spacing w:val="-10"/>
          <w:sz w:val="26"/>
          <w:szCs w:val="26"/>
        </w:rPr>
        <w:sym w:font="Symbol" w:char="F06D"/>
      </w:r>
      <w:r w:rsidRPr="00CB317B">
        <w:rPr>
          <w:spacing w:val="-10"/>
          <w:sz w:val="26"/>
          <w:szCs w:val="26"/>
        </w:rPr>
        <w:t>s ): 10KA</w:t>
      </w:r>
    </w:p>
    <w:p w14:paraId="38D8F9E8"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 xml:space="preserve">Điện áp tối đa khi dòng định mức 10KA, 8/20 </w:t>
      </w:r>
      <w:r w:rsidRPr="00CB317B">
        <w:rPr>
          <w:spacing w:val="-10"/>
          <w:sz w:val="26"/>
          <w:szCs w:val="26"/>
        </w:rPr>
        <w:sym w:font="Symbol" w:char="F06D"/>
      </w:r>
      <w:r w:rsidRPr="00CB317B">
        <w:rPr>
          <w:spacing w:val="-10"/>
          <w:sz w:val="26"/>
          <w:szCs w:val="26"/>
        </w:rPr>
        <w:t>s : 59kV</w:t>
      </w:r>
    </w:p>
    <w:p w14:paraId="76F8155D" w14:textId="77777777" w:rsidR="00363CF1" w:rsidRPr="00CB317B" w:rsidRDefault="00363CF1">
      <w:pPr>
        <w:widowControl w:val="0"/>
        <w:numPr>
          <w:ilvl w:val="0"/>
          <w:numId w:val="48"/>
        </w:numPr>
        <w:tabs>
          <w:tab w:val="left" w:pos="368"/>
        </w:tabs>
        <w:spacing w:line="264" w:lineRule="auto"/>
        <w:ind w:right="-12" w:hanging="191"/>
        <w:contextualSpacing/>
        <w:jc w:val="both"/>
        <w:rPr>
          <w:spacing w:val="-10"/>
          <w:sz w:val="26"/>
          <w:szCs w:val="26"/>
        </w:rPr>
      </w:pPr>
      <w:r w:rsidRPr="00CB317B">
        <w:rPr>
          <w:spacing w:val="-10"/>
          <w:sz w:val="26"/>
          <w:szCs w:val="26"/>
          <w:lang w:val="vi-VN" w:eastAsia="vi-VN" w:bidi="vi-VN"/>
        </w:rPr>
        <w:t xml:space="preserve">Phân loại (linẹ discharge </w:t>
      </w:r>
      <w:r w:rsidRPr="00CB317B">
        <w:rPr>
          <w:spacing w:val="-10"/>
          <w:sz w:val="26"/>
          <w:szCs w:val="26"/>
          <w:lang w:val="es-ES" w:eastAsia="es-ES" w:bidi="es-ES"/>
        </w:rPr>
        <w:t xml:space="preserve">class): </w:t>
      </w:r>
      <w:r w:rsidRPr="00CB317B">
        <w:rPr>
          <w:spacing w:val="-10"/>
          <w:sz w:val="26"/>
          <w:szCs w:val="26"/>
          <w:lang w:val="vi-VN" w:eastAsia="vi-VN" w:bidi="vi-VN"/>
        </w:rPr>
        <w:t>class 1, 2, 3 (tùy nhu cầu sử dụng, người mua phải xác định rõ mua loại class 1 hoặc 2 hoặc 3)</w:t>
      </w:r>
    </w:p>
    <w:p w14:paraId="26589A0E" w14:textId="77777777" w:rsidR="00363CF1" w:rsidRPr="00CB317B" w:rsidRDefault="00363CF1">
      <w:pPr>
        <w:widowControl w:val="0"/>
        <w:numPr>
          <w:ilvl w:val="0"/>
          <w:numId w:val="48"/>
        </w:numPr>
        <w:tabs>
          <w:tab w:val="left" w:pos="368"/>
        </w:tabs>
        <w:spacing w:line="264" w:lineRule="auto"/>
        <w:ind w:hanging="191"/>
        <w:contextualSpacing/>
        <w:jc w:val="both"/>
        <w:rPr>
          <w:spacing w:val="-10"/>
          <w:sz w:val="26"/>
          <w:szCs w:val="26"/>
        </w:rPr>
      </w:pPr>
      <w:r w:rsidRPr="00CB317B">
        <w:rPr>
          <w:spacing w:val="-10"/>
          <w:sz w:val="26"/>
          <w:szCs w:val="26"/>
          <w:lang w:val="vi-VN" w:eastAsia="vi-VN" w:bidi="vi-VN"/>
        </w:rPr>
        <w:t>Chế độ vận hành : Heavy duty</w:t>
      </w:r>
    </w:p>
    <w:p w14:paraId="301ADBEF" w14:textId="77777777" w:rsidR="00363CF1" w:rsidRPr="00CB317B" w:rsidRDefault="00363CF1">
      <w:pPr>
        <w:widowControl w:val="0"/>
        <w:numPr>
          <w:ilvl w:val="0"/>
          <w:numId w:val="48"/>
        </w:numPr>
        <w:tabs>
          <w:tab w:val="left" w:pos="368"/>
        </w:tabs>
        <w:spacing w:line="264" w:lineRule="auto"/>
        <w:ind w:hanging="191"/>
        <w:contextualSpacing/>
        <w:jc w:val="both"/>
        <w:rPr>
          <w:spacing w:val="-10"/>
          <w:sz w:val="26"/>
          <w:szCs w:val="26"/>
        </w:rPr>
      </w:pPr>
      <w:r w:rsidRPr="00CB317B">
        <w:rPr>
          <w:spacing w:val="-10"/>
          <w:sz w:val="26"/>
          <w:szCs w:val="26"/>
          <w:lang w:val="vi-VN" w:eastAsia="vi-VN" w:bidi="vi-VN"/>
        </w:rPr>
        <w:t>Khoảng cách rò tối thiểu : 600mm</w:t>
      </w:r>
    </w:p>
    <w:p w14:paraId="1174394B" w14:textId="77777777" w:rsidR="00363CF1" w:rsidRPr="00CB317B" w:rsidRDefault="00363CF1">
      <w:pPr>
        <w:widowControl w:val="0"/>
        <w:numPr>
          <w:ilvl w:val="0"/>
          <w:numId w:val="48"/>
        </w:numPr>
        <w:tabs>
          <w:tab w:val="left" w:pos="368"/>
        </w:tabs>
        <w:spacing w:line="264" w:lineRule="auto"/>
        <w:ind w:hanging="191"/>
        <w:contextualSpacing/>
        <w:jc w:val="both"/>
        <w:rPr>
          <w:spacing w:val="-10"/>
          <w:sz w:val="26"/>
          <w:szCs w:val="26"/>
        </w:rPr>
      </w:pPr>
      <w:r w:rsidRPr="00CB317B">
        <w:rPr>
          <w:spacing w:val="-10"/>
          <w:sz w:val="26"/>
          <w:szCs w:val="26"/>
          <w:lang w:val="vi-VN" w:eastAsia="vi-VN" w:bidi="vi-VN"/>
        </w:rPr>
        <w:t>Cách điện của vỏ bọc ngoài :</w:t>
      </w:r>
    </w:p>
    <w:p w14:paraId="32C6A114" w14:textId="77777777" w:rsidR="00363CF1" w:rsidRPr="00CB317B" w:rsidRDefault="00363CF1" w:rsidP="001E6339">
      <w:pPr>
        <w:spacing w:line="264" w:lineRule="auto"/>
        <w:ind w:left="900" w:right="-79"/>
        <w:contextualSpacing/>
        <w:jc w:val="both"/>
        <w:rPr>
          <w:spacing w:val="-10"/>
          <w:sz w:val="26"/>
          <w:szCs w:val="26"/>
        </w:rPr>
      </w:pPr>
      <w:r w:rsidRPr="00CB317B">
        <w:rPr>
          <w:spacing w:val="-10"/>
          <w:sz w:val="26"/>
          <w:szCs w:val="26"/>
        </w:rPr>
        <w:t>+ Độ bền điện áp xung định mức: 125kV</w:t>
      </w:r>
    </w:p>
    <w:p w14:paraId="091E43E7" w14:textId="77777777" w:rsidR="00363CF1" w:rsidRPr="00CB317B" w:rsidRDefault="00363CF1" w:rsidP="001E6339">
      <w:pPr>
        <w:spacing w:line="264" w:lineRule="auto"/>
        <w:ind w:left="180" w:right="-79" w:firstLine="720"/>
        <w:contextualSpacing/>
        <w:jc w:val="both"/>
        <w:rPr>
          <w:spacing w:val="-10"/>
          <w:sz w:val="26"/>
          <w:szCs w:val="26"/>
        </w:rPr>
      </w:pPr>
      <w:r w:rsidRPr="00CB317B">
        <w:rPr>
          <w:spacing w:val="-10"/>
          <w:sz w:val="26"/>
          <w:szCs w:val="26"/>
        </w:rPr>
        <w:t>+ Độ bền điện áp tần số công nghiệp :</w:t>
      </w:r>
    </w:p>
    <w:p w14:paraId="691F9AE8" w14:textId="77777777" w:rsidR="00363CF1" w:rsidRPr="00CB317B" w:rsidRDefault="00363CF1" w:rsidP="001E6339">
      <w:pPr>
        <w:tabs>
          <w:tab w:val="left" w:pos="900"/>
        </w:tabs>
        <w:spacing w:line="264" w:lineRule="auto"/>
        <w:ind w:left="555" w:right="-79"/>
        <w:contextualSpacing/>
        <w:jc w:val="both"/>
        <w:rPr>
          <w:spacing w:val="-10"/>
          <w:sz w:val="26"/>
          <w:szCs w:val="26"/>
        </w:rPr>
      </w:pPr>
      <w:r w:rsidRPr="00CB317B">
        <w:rPr>
          <w:spacing w:val="-10"/>
          <w:sz w:val="26"/>
          <w:szCs w:val="26"/>
        </w:rPr>
        <w:tab/>
      </w:r>
      <w:r w:rsidRPr="00CB317B">
        <w:rPr>
          <w:spacing w:val="-10"/>
          <w:sz w:val="26"/>
          <w:szCs w:val="26"/>
        </w:rPr>
        <w:tab/>
        <w:t xml:space="preserve">Khô: </w:t>
      </w:r>
      <w:r w:rsidRPr="00CB317B">
        <w:rPr>
          <w:spacing w:val="-10"/>
          <w:sz w:val="26"/>
          <w:szCs w:val="26"/>
        </w:rPr>
        <w:tab/>
        <w:t>50kV - 01 phút</w:t>
      </w:r>
    </w:p>
    <w:p w14:paraId="7C8693A3" w14:textId="77777777" w:rsidR="00363CF1" w:rsidRPr="00CB317B" w:rsidRDefault="00363CF1" w:rsidP="001E6339">
      <w:pPr>
        <w:tabs>
          <w:tab w:val="left" w:pos="900"/>
        </w:tabs>
        <w:spacing w:line="264" w:lineRule="auto"/>
        <w:ind w:left="555" w:right="-79"/>
        <w:contextualSpacing/>
        <w:jc w:val="both"/>
        <w:rPr>
          <w:spacing w:val="-10"/>
          <w:sz w:val="26"/>
          <w:szCs w:val="26"/>
        </w:rPr>
      </w:pPr>
      <w:r w:rsidRPr="00CB317B">
        <w:rPr>
          <w:spacing w:val="-10"/>
          <w:sz w:val="26"/>
          <w:szCs w:val="26"/>
        </w:rPr>
        <w:tab/>
      </w:r>
      <w:r w:rsidRPr="00CB317B">
        <w:rPr>
          <w:spacing w:val="-10"/>
          <w:sz w:val="26"/>
          <w:szCs w:val="26"/>
        </w:rPr>
        <w:tab/>
        <w:t xml:space="preserve">Ướt : </w:t>
      </w:r>
      <w:r w:rsidRPr="00CB317B">
        <w:rPr>
          <w:spacing w:val="-10"/>
          <w:sz w:val="26"/>
          <w:szCs w:val="26"/>
        </w:rPr>
        <w:tab/>
        <w:t>50kV - 10 giây</w:t>
      </w:r>
    </w:p>
    <w:p w14:paraId="51DAE0DB" w14:textId="77777777" w:rsidR="00363CF1" w:rsidRPr="00CB317B" w:rsidRDefault="00363CF1">
      <w:pPr>
        <w:numPr>
          <w:ilvl w:val="0"/>
          <w:numId w:val="137"/>
        </w:numPr>
        <w:tabs>
          <w:tab w:val="left" w:pos="900"/>
        </w:tabs>
        <w:spacing w:line="264" w:lineRule="auto"/>
        <w:ind w:right="-79" w:hanging="270"/>
        <w:contextualSpacing/>
        <w:jc w:val="both"/>
        <w:rPr>
          <w:b/>
          <w:spacing w:val="-10"/>
          <w:sz w:val="26"/>
          <w:szCs w:val="26"/>
        </w:rPr>
      </w:pPr>
      <w:r w:rsidRPr="00CB317B">
        <w:rPr>
          <w:b/>
          <w:spacing w:val="-10"/>
          <w:sz w:val="26"/>
          <w:szCs w:val="26"/>
        </w:rPr>
        <w:t xml:space="preserve">Phụ kiện: </w:t>
      </w:r>
    </w:p>
    <w:p w14:paraId="54F10926"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01</w:t>
      </w:r>
      <w:r w:rsidRPr="00CB317B">
        <w:rPr>
          <w:spacing w:val="-10"/>
          <w:sz w:val="26"/>
          <w:szCs w:val="26"/>
          <w:lang w:val="vi-VN" w:eastAsia="vi-VN" w:bidi="vi-VN"/>
        </w:rPr>
        <w:t xml:space="preserve"> đầu nối dây ph</w:t>
      </w:r>
      <w:r w:rsidRPr="00CB317B">
        <w:rPr>
          <w:spacing w:val="-10"/>
          <w:sz w:val="26"/>
          <w:szCs w:val="26"/>
          <w:lang w:eastAsia="vi-VN" w:bidi="vi-VN"/>
        </w:rPr>
        <w:t>a</w:t>
      </w:r>
      <w:r w:rsidRPr="00CB317B">
        <w:rPr>
          <w:spacing w:val="-10"/>
          <w:sz w:val="26"/>
          <w:szCs w:val="26"/>
          <w:lang w:val="vi-VN" w:eastAsia="vi-VN" w:bidi="vi-VN"/>
        </w:rPr>
        <w:t xml:space="preserve"> bằng đồng tiết diện 50mm</w:t>
      </w:r>
      <w:r w:rsidRPr="00CB317B">
        <w:rPr>
          <w:spacing w:val="-10"/>
          <w:sz w:val="26"/>
          <w:szCs w:val="26"/>
          <w:vertAlign w:val="superscript"/>
          <w:lang w:val="vi-VN" w:eastAsia="vi-VN" w:bidi="vi-VN"/>
        </w:rPr>
        <w:t>2</w:t>
      </w:r>
      <w:r w:rsidRPr="00CB317B">
        <w:rPr>
          <w:spacing w:val="-10"/>
          <w:sz w:val="26"/>
          <w:szCs w:val="26"/>
          <w:lang w:val="vi-VN" w:eastAsia="vi-VN" w:bidi="vi-VN"/>
        </w:rPr>
        <w:t xml:space="preserve"> vào thiết bị ch</w:t>
      </w:r>
      <w:r w:rsidRPr="00CB317B">
        <w:rPr>
          <w:spacing w:val="-10"/>
          <w:sz w:val="26"/>
          <w:szCs w:val="26"/>
          <w:lang w:eastAsia="vi-VN" w:bidi="vi-VN"/>
        </w:rPr>
        <w:t>ố</w:t>
      </w:r>
      <w:r w:rsidRPr="00CB317B">
        <w:rPr>
          <w:spacing w:val="-10"/>
          <w:sz w:val="26"/>
          <w:szCs w:val="26"/>
          <w:lang w:val="vi-VN" w:eastAsia="vi-VN" w:bidi="vi-VN"/>
        </w:rPr>
        <w:t>ng quá điện áp</w:t>
      </w:r>
    </w:p>
    <w:p w14:paraId="3DF8DD9B"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01 đấu nối dây tiếp địa bằng đồng 50mm2 vào thiết bị chống quá điện áp</w:t>
      </w:r>
    </w:p>
    <w:p w14:paraId="0F5A653E"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01 bộ giá đỡ để lắp giá đỡ cách điện vào đà (cross-arm bracket)</w:t>
      </w:r>
    </w:p>
    <w:p w14:paraId="19EABE83"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01 nắp chụp (bird cap)</w:t>
      </w:r>
    </w:p>
    <w:p w14:paraId="5D9B69E6" w14:textId="77777777" w:rsidR="00363CF1" w:rsidRPr="00CB317B" w:rsidRDefault="00363CF1">
      <w:pPr>
        <w:numPr>
          <w:ilvl w:val="0"/>
          <w:numId w:val="136"/>
        </w:numPr>
        <w:tabs>
          <w:tab w:val="left" w:pos="561"/>
          <w:tab w:val="left" w:pos="720"/>
        </w:tabs>
        <w:spacing w:line="264" w:lineRule="auto"/>
        <w:ind w:right="-79"/>
        <w:contextualSpacing/>
        <w:jc w:val="both"/>
        <w:rPr>
          <w:b/>
          <w:spacing w:val="-10"/>
          <w:sz w:val="26"/>
          <w:szCs w:val="26"/>
        </w:rPr>
      </w:pPr>
      <w:r w:rsidRPr="00CB317B">
        <w:rPr>
          <w:b/>
          <w:spacing w:val="-10"/>
          <w:sz w:val="26"/>
          <w:szCs w:val="26"/>
        </w:rPr>
        <w:t>YÊU CẦU THỬ NGHIỆM:</w:t>
      </w:r>
    </w:p>
    <w:p w14:paraId="2E3A933E" w14:textId="77777777" w:rsidR="00363CF1" w:rsidRPr="00CB317B" w:rsidRDefault="00363CF1">
      <w:pPr>
        <w:numPr>
          <w:ilvl w:val="0"/>
          <w:numId w:val="138"/>
        </w:numPr>
        <w:tabs>
          <w:tab w:val="left" w:pos="900"/>
        </w:tabs>
        <w:spacing w:line="264" w:lineRule="auto"/>
        <w:ind w:right="-79" w:hanging="180"/>
        <w:contextualSpacing/>
        <w:jc w:val="both"/>
        <w:rPr>
          <w:b/>
          <w:spacing w:val="-10"/>
          <w:sz w:val="26"/>
          <w:szCs w:val="26"/>
        </w:rPr>
      </w:pPr>
      <w:r w:rsidRPr="00CB317B">
        <w:rPr>
          <w:b/>
          <w:spacing w:val="-10"/>
          <w:sz w:val="26"/>
          <w:szCs w:val="26"/>
        </w:rPr>
        <w:t>Thử nghiệm thường xuyên:</w:t>
      </w:r>
      <w:r w:rsidRPr="00CB317B">
        <w:rPr>
          <w:spacing w:val="-10"/>
          <w:sz w:val="26"/>
          <w:szCs w:val="26"/>
        </w:rPr>
        <w:t xml:space="preserve">  </w:t>
      </w:r>
    </w:p>
    <w:p w14:paraId="182F8093"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lastRenderedPageBreak/>
        <w:t>Thử điện áp dư (Residual voltage test)</w:t>
      </w:r>
    </w:p>
    <w:p w14:paraId="71645314"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Thử phóng điện cục bộ (internal discharge test)</w:t>
      </w:r>
    </w:p>
    <w:p w14:paraId="30D411A4" w14:textId="77777777" w:rsidR="00363CF1" w:rsidRPr="00CB317B" w:rsidRDefault="00363CF1">
      <w:pPr>
        <w:numPr>
          <w:ilvl w:val="0"/>
          <w:numId w:val="48"/>
        </w:numPr>
        <w:spacing w:line="264" w:lineRule="auto"/>
        <w:ind w:left="900" w:right="-79" w:hanging="191"/>
        <w:contextualSpacing/>
        <w:jc w:val="both"/>
        <w:rPr>
          <w:spacing w:val="-10"/>
          <w:sz w:val="26"/>
          <w:szCs w:val="26"/>
        </w:rPr>
      </w:pPr>
      <w:r w:rsidRPr="00CB317B">
        <w:rPr>
          <w:spacing w:val="-10"/>
          <w:sz w:val="26"/>
          <w:szCs w:val="26"/>
        </w:rPr>
        <w:t xml:space="preserve">Kiểm tra rò rỉ điện (Leakage check for arrester with sealed housing) </w:t>
      </w:r>
    </w:p>
    <w:p w14:paraId="52B57F4B" w14:textId="77777777" w:rsidR="00363CF1" w:rsidRPr="00CB317B" w:rsidRDefault="00363CF1">
      <w:pPr>
        <w:numPr>
          <w:ilvl w:val="0"/>
          <w:numId w:val="138"/>
        </w:numPr>
        <w:tabs>
          <w:tab w:val="left" w:pos="900"/>
        </w:tabs>
        <w:spacing w:line="264" w:lineRule="auto"/>
        <w:ind w:right="-79" w:hanging="180"/>
        <w:contextualSpacing/>
        <w:jc w:val="both"/>
        <w:rPr>
          <w:b/>
          <w:spacing w:val="-10"/>
          <w:sz w:val="26"/>
          <w:szCs w:val="26"/>
        </w:rPr>
      </w:pPr>
      <w:r w:rsidRPr="00CB317B">
        <w:rPr>
          <w:b/>
          <w:spacing w:val="-10"/>
          <w:sz w:val="26"/>
          <w:szCs w:val="26"/>
        </w:rPr>
        <w:t>Thử nghiệm điển hình:</w:t>
      </w:r>
    </w:p>
    <w:p w14:paraId="17E13B5D" w14:textId="77777777" w:rsidR="00363CF1" w:rsidRPr="00CB317B" w:rsidRDefault="00363CF1">
      <w:pPr>
        <w:numPr>
          <w:ilvl w:val="0"/>
          <w:numId w:val="48"/>
        </w:numPr>
        <w:tabs>
          <w:tab w:val="clear" w:pos="915"/>
        </w:tabs>
        <w:spacing w:line="264" w:lineRule="auto"/>
        <w:ind w:left="900" w:right="-79" w:hanging="191"/>
        <w:contextualSpacing/>
        <w:jc w:val="both"/>
        <w:rPr>
          <w:spacing w:val="-10"/>
          <w:sz w:val="26"/>
          <w:szCs w:val="26"/>
        </w:rPr>
      </w:pPr>
      <w:r w:rsidRPr="00CB317B">
        <w:rPr>
          <w:spacing w:val="-10"/>
          <w:sz w:val="26"/>
          <w:szCs w:val="26"/>
        </w:rPr>
        <w:t>Kiểm</w:t>
      </w:r>
      <w:r w:rsidRPr="00CB317B">
        <w:rPr>
          <w:spacing w:val="-10"/>
          <w:sz w:val="26"/>
          <w:szCs w:val="26"/>
          <w:lang w:val="vi-VN" w:eastAsia="vi-VN" w:bidi="vi-VN"/>
        </w:rPr>
        <w:t xml:space="preserve"> tr</w:t>
      </w:r>
      <w:r w:rsidRPr="00CB317B">
        <w:rPr>
          <w:spacing w:val="-10"/>
          <w:sz w:val="26"/>
          <w:szCs w:val="26"/>
          <w:lang w:eastAsia="vi-VN" w:bidi="vi-VN"/>
        </w:rPr>
        <w:t>a</w:t>
      </w:r>
      <w:r w:rsidRPr="00CB317B">
        <w:rPr>
          <w:spacing w:val="-10"/>
          <w:sz w:val="26"/>
          <w:szCs w:val="26"/>
          <w:lang w:val="vi-VN" w:eastAsia="vi-VN" w:bidi="vi-VN"/>
        </w:rPr>
        <w:t xml:space="preserve"> độ bền cách điện </w:t>
      </w:r>
      <w:r w:rsidRPr="00CB317B">
        <w:rPr>
          <w:spacing w:val="-10"/>
          <w:sz w:val="26"/>
          <w:szCs w:val="26"/>
          <w:lang w:bidi="en-US"/>
        </w:rPr>
        <w:t>(Insulation withstand test on the arrester housing)</w:t>
      </w:r>
      <w:r w:rsidRPr="00CB317B">
        <w:rPr>
          <w:spacing w:val="-10"/>
          <w:sz w:val="26"/>
          <w:szCs w:val="26"/>
        </w:rPr>
        <w:t>. (*)</w:t>
      </w:r>
    </w:p>
    <w:p w14:paraId="36AF0D77" w14:textId="77777777" w:rsidR="00363CF1" w:rsidRPr="00CB317B" w:rsidRDefault="00363CF1">
      <w:pPr>
        <w:numPr>
          <w:ilvl w:val="0"/>
          <w:numId w:val="48"/>
        </w:numPr>
        <w:tabs>
          <w:tab w:val="clear" w:pos="915"/>
        </w:tabs>
        <w:spacing w:line="264" w:lineRule="auto"/>
        <w:ind w:left="900" w:right="-79" w:hanging="191"/>
        <w:contextualSpacing/>
        <w:jc w:val="both"/>
        <w:rPr>
          <w:spacing w:val="-10"/>
          <w:sz w:val="26"/>
          <w:szCs w:val="26"/>
        </w:rPr>
      </w:pPr>
      <w:r w:rsidRPr="00CB317B">
        <w:rPr>
          <w:spacing w:val="-10"/>
          <w:sz w:val="26"/>
          <w:szCs w:val="26"/>
        </w:rPr>
        <w:t>Thử điện áp dư (Residual voltage tests). (*)</w:t>
      </w:r>
    </w:p>
    <w:p w14:paraId="74A46E49" w14:textId="77777777" w:rsidR="00363CF1" w:rsidRPr="00CB317B" w:rsidRDefault="00363CF1">
      <w:pPr>
        <w:numPr>
          <w:ilvl w:val="0"/>
          <w:numId w:val="48"/>
        </w:numPr>
        <w:tabs>
          <w:tab w:val="clear" w:pos="915"/>
        </w:tabs>
        <w:spacing w:line="264" w:lineRule="auto"/>
        <w:ind w:left="900" w:right="-79" w:hanging="191"/>
        <w:contextualSpacing/>
        <w:jc w:val="both"/>
        <w:rPr>
          <w:spacing w:val="-10"/>
          <w:sz w:val="26"/>
          <w:szCs w:val="26"/>
        </w:rPr>
      </w:pPr>
      <w:r w:rsidRPr="00CB317B">
        <w:rPr>
          <w:spacing w:val="-10"/>
          <w:sz w:val="26"/>
          <w:szCs w:val="26"/>
        </w:rPr>
        <w:t>Thử khả năng chịu dòng xung 2000µs (Long duration current impulse tests). (*)</w:t>
      </w:r>
    </w:p>
    <w:p w14:paraId="6327E17A" w14:textId="77777777" w:rsidR="00363CF1" w:rsidRPr="00CB317B" w:rsidRDefault="00363CF1">
      <w:pPr>
        <w:numPr>
          <w:ilvl w:val="0"/>
          <w:numId w:val="48"/>
        </w:numPr>
        <w:tabs>
          <w:tab w:val="clear" w:pos="915"/>
        </w:tabs>
        <w:spacing w:line="264" w:lineRule="auto"/>
        <w:ind w:left="900" w:right="-79" w:hanging="191"/>
        <w:contextualSpacing/>
        <w:jc w:val="both"/>
        <w:rPr>
          <w:spacing w:val="-10"/>
          <w:sz w:val="26"/>
          <w:szCs w:val="26"/>
        </w:rPr>
      </w:pPr>
      <w:r w:rsidRPr="00CB317B">
        <w:rPr>
          <w:spacing w:val="-10"/>
          <w:sz w:val="26"/>
          <w:szCs w:val="26"/>
        </w:rPr>
        <w:t xml:space="preserve">Thử chu kỳ vận hành (Operating duty tests). (*) </w:t>
      </w:r>
    </w:p>
    <w:p w14:paraId="0C01E203" w14:textId="77777777" w:rsidR="00363CF1" w:rsidRPr="00CB317B" w:rsidRDefault="00363CF1" w:rsidP="001E6339">
      <w:pPr>
        <w:widowControl w:val="0"/>
        <w:spacing w:line="264" w:lineRule="auto"/>
        <w:ind w:left="915" w:right="-12"/>
        <w:contextualSpacing/>
        <w:jc w:val="both"/>
        <w:rPr>
          <w:spacing w:val="-10"/>
          <w:sz w:val="26"/>
          <w:szCs w:val="26"/>
        </w:rPr>
      </w:pPr>
      <w:r w:rsidRPr="00CB317B">
        <w:rPr>
          <w:spacing w:val="-10"/>
          <w:sz w:val="26"/>
          <w:szCs w:val="26"/>
          <w:lang w:val="vi-VN" w:eastAsia="vi-VN" w:bidi="vi-VN"/>
        </w:rPr>
        <w:t xml:space="preserve">+ Đối với </w:t>
      </w:r>
      <w:r w:rsidRPr="00CB317B">
        <w:rPr>
          <w:spacing w:val="-10"/>
          <w:sz w:val="26"/>
          <w:szCs w:val="26"/>
          <w:lang w:bidi="en-US"/>
        </w:rPr>
        <w:t xml:space="preserve">class </w:t>
      </w:r>
      <w:r w:rsidRPr="00CB317B">
        <w:rPr>
          <w:spacing w:val="-10"/>
          <w:sz w:val="26"/>
          <w:szCs w:val="26"/>
          <w:lang w:val="vi-VN" w:eastAsia="vi-VN" w:bidi="vi-VN"/>
        </w:rPr>
        <w:t xml:space="preserve">1 : </w:t>
      </w:r>
      <w:r w:rsidRPr="00CB317B">
        <w:rPr>
          <w:spacing w:val="-10"/>
          <w:sz w:val="26"/>
          <w:szCs w:val="26"/>
          <w:lang w:bidi="en-US"/>
        </w:rPr>
        <w:t xml:space="preserve">High current impulse operating duty test </w:t>
      </w:r>
    </w:p>
    <w:p w14:paraId="3F4834A7" w14:textId="77777777" w:rsidR="00363CF1" w:rsidRPr="00CB317B" w:rsidRDefault="00363CF1" w:rsidP="001E6339">
      <w:pPr>
        <w:widowControl w:val="0"/>
        <w:spacing w:line="264" w:lineRule="auto"/>
        <w:ind w:left="915" w:right="-12"/>
        <w:contextualSpacing/>
        <w:jc w:val="both"/>
        <w:rPr>
          <w:spacing w:val="-10"/>
          <w:sz w:val="26"/>
          <w:szCs w:val="26"/>
        </w:rPr>
      </w:pPr>
      <w:r w:rsidRPr="00CB317B">
        <w:rPr>
          <w:spacing w:val="-10"/>
          <w:sz w:val="26"/>
          <w:szCs w:val="26"/>
          <w:lang w:bidi="en-US"/>
        </w:rPr>
        <w:t xml:space="preserve">+ </w:t>
      </w:r>
      <w:r w:rsidRPr="00CB317B">
        <w:rPr>
          <w:spacing w:val="-10"/>
          <w:sz w:val="26"/>
          <w:szCs w:val="26"/>
          <w:lang w:val="vi-VN" w:eastAsia="vi-VN" w:bidi="vi-VN"/>
        </w:rPr>
        <w:t>Đối v</w:t>
      </w:r>
      <w:r w:rsidRPr="00CB317B">
        <w:rPr>
          <w:spacing w:val="-10"/>
          <w:sz w:val="26"/>
          <w:szCs w:val="26"/>
          <w:lang w:eastAsia="vi-VN" w:bidi="vi-VN"/>
        </w:rPr>
        <w:t>ớ</w:t>
      </w:r>
      <w:r w:rsidRPr="00CB317B">
        <w:rPr>
          <w:spacing w:val="-10"/>
          <w:sz w:val="26"/>
          <w:szCs w:val="26"/>
          <w:lang w:val="vi-VN" w:eastAsia="vi-VN" w:bidi="vi-VN"/>
        </w:rPr>
        <w:t xml:space="preserve">i </w:t>
      </w:r>
      <w:r w:rsidRPr="00CB317B">
        <w:rPr>
          <w:spacing w:val="-10"/>
          <w:sz w:val="26"/>
          <w:szCs w:val="26"/>
          <w:lang w:bidi="en-US"/>
        </w:rPr>
        <w:t>class 2, 3 : Switching surge operating duty test</w:t>
      </w:r>
    </w:p>
    <w:p w14:paraId="5018C0E9" w14:textId="77777777" w:rsidR="00363CF1" w:rsidRPr="00CB317B" w:rsidRDefault="00363CF1">
      <w:pPr>
        <w:widowControl w:val="0"/>
        <w:numPr>
          <w:ilvl w:val="0"/>
          <w:numId w:val="48"/>
        </w:numPr>
        <w:tabs>
          <w:tab w:val="clear" w:pos="915"/>
        </w:tabs>
        <w:spacing w:line="264" w:lineRule="auto"/>
        <w:ind w:hanging="206"/>
        <w:contextualSpacing/>
        <w:jc w:val="both"/>
        <w:rPr>
          <w:spacing w:val="-10"/>
          <w:sz w:val="26"/>
          <w:szCs w:val="26"/>
        </w:rPr>
      </w:pPr>
      <w:r w:rsidRPr="00CB317B">
        <w:rPr>
          <w:spacing w:val="-10"/>
          <w:sz w:val="26"/>
          <w:szCs w:val="26"/>
          <w:lang w:val="vi-VN" w:eastAsia="vi-VN" w:bidi="vi-VN"/>
        </w:rPr>
        <w:t>Th</w:t>
      </w:r>
      <w:r w:rsidRPr="00CB317B">
        <w:rPr>
          <w:spacing w:val="-10"/>
          <w:sz w:val="26"/>
          <w:szCs w:val="26"/>
          <w:lang w:eastAsia="vi-VN" w:bidi="vi-VN"/>
        </w:rPr>
        <w:t>ử</w:t>
      </w:r>
      <w:r w:rsidRPr="00CB317B">
        <w:rPr>
          <w:spacing w:val="-10"/>
          <w:sz w:val="26"/>
          <w:szCs w:val="26"/>
          <w:lang w:val="vi-VN" w:eastAsia="vi-VN" w:bidi="vi-VN"/>
        </w:rPr>
        <w:t xml:space="preserve"> ph</w:t>
      </w:r>
      <w:r w:rsidRPr="00CB317B">
        <w:rPr>
          <w:spacing w:val="-10"/>
          <w:sz w:val="26"/>
          <w:szCs w:val="26"/>
          <w:lang w:eastAsia="vi-VN" w:bidi="vi-VN"/>
        </w:rPr>
        <w:t>ó</w:t>
      </w:r>
      <w:r w:rsidRPr="00CB317B">
        <w:rPr>
          <w:spacing w:val="-10"/>
          <w:sz w:val="26"/>
          <w:szCs w:val="26"/>
          <w:lang w:val="vi-VN" w:eastAsia="vi-VN" w:bidi="vi-VN"/>
        </w:rPr>
        <w:t xml:space="preserve">ng điện cục bộ </w:t>
      </w:r>
      <w:r w:rsidRPr="00CB317B">
        <w:rPr>
          <w:spacing w:val="-10"/>
          <w:sz w:val="26"/>
          <w:szCs w:val="26"/>
          <w:lang w:bidi="en-US"/>
        </w:rPr>
        <w:t>(Partial discharge test)</w:t>
      </w:r>
      <w:r w:rsidRPr="00CB317B">
        <w:rPr>
          <w:spacing w:val="-10"/>
          <w:sz w:val="26"/>
          <w:szCs w:val="26"/>
        </w:rPr>
        <w:t>. (*)</w:t>
      </w:r>
    </w:p>
    <w:p w14:paraId="60AD871B" w14:textId="77777777" w:rsidR="00363CF1" w:rsidRPr="00CB317B" w:rsidRDefault="00363CF1">
      <w:pPr>
        <w:widowControl w:val="0"/>
        <w:numPr>
          <w:ilvl w:val="0"/>
          <w:numId w:val="48"/>
        </w:numPr>
        <w:tabs>
          <w:tab w:val="clear" w:pos="915"/>
        </w:tabs>
        <w:spacing w:line="264" w:lineRule="auto"/>
        <w:ind w:hanging="206"/>
        <w:contextualSpacing/>
        <w:jc w:val="both"/>
        <w:rPr>
          <w:spacing w:val="-10"/>
          <w:sz w:val="26"/>
          <w:szCs w:val="26"/>
        </w:rPr>
      </w:pPr>
      <w:r w:rsidRPr="00CB317B">
        <w:rPr>
          <w:spacing w:val="-10"/>
          <w:sz w:val="26"/>
          <w:szCs w:val="26"/>
          <w:lang w:val="vi-VN" w:eastAsia="vi-VN" w:bidi="vi-VN"/>
        </w:rPr>
        <w:t xml:space="preserve">Thử lão hóa thời tiết </w:t>
      </w:r>
      <w:r w:rsidRPr="00CB317B">
        <w:rPr>
          <w:spacing w:val="-10"/>
          <w:sz w:val="26"/>
          <w:szCs w:val="26"/>
          <w:lang w:bidi="en-US"/>
        </w:rPr>
        <w:t>(weather ageing test)</w:t>
      </w:r>
    </w:p>
    <w:p w14:paraId="7C24F630" w14:textId="77777777" w:rsidR="00363CF1" w:rsidRPr="00CB317B" w:rsidRDefault="00363CF1">
      <w:pPr>
        <w:widowControl w:val="0"/>
        <w:numPr>
          <w:ilvl w:val="0"/>
          <w:numId w:val="48"/>
        </w:numPr>
        <w:tabs>
          <w:tab w:val="clear" w:pos="915"/>
        </w:tabs>
        <w:spacing w:line="264" w:lineRule="auto"/>
        <w:ind w:hanging="206"/>
        <w:contextualSpacing/>
        <w:jc w:val="both"/>
        <w:rPr>
          <w:spacing w:val="-10"/>
          <w:sz w:val="26"/>
          <w:szCs w:val="26"/>
        </w:rPr>
      </w:pPr>
      <w:r w:rsidRPr="00CB317B">
        <w:rPr>
          <w:spacing w:val="-10"/>
          <w:sz w:val="26"/>
          <w:szCs w:val="26"/>
          <w:lang w:bidi="en-US"/>
        </w:rPr>
        <w:t>Thử nghiệm ngắn mạch (short circuit test)</w:t>
      </w:r>
    </w:p>
    <w:p w14:paraId="31059868" w14:textId="77777777" w:rsidR="00363CF1" w:rsidRPr="00CB317B" w:rsidRDefault="00363CF1" w:rsidP="001E6339">
      <w:pPr>
        <w:spacing w:line="264" w:lineRule="auto"/>
        <w:ind w:left="720" w:right="-79" w:hanging="165"/>
        <w:contextualSpacing/>
        <w:jc w:val="both"/>
        <w:rPr>
          <w:i/>
          <w:spacing w:val="-10"/>
          <w:sz w:val="26"/>
          <w:szCs w:val="26"/>
        </w:rPr>
      </w:pPr>
      <w:r w:rsidRPr="00CB317B">
        <w:rPr>
          <w:spacing w:val="-10"/>
          <w:sz w:val="26"/>
          <w:szCs w:val="26"/>
        </w:rPr>
        <w:t>(*)</w:t>
      </w:r>
      <w:r w:rsidRPr="00CB317B">
        <w:rPr>
          <w:i/>
          <w:spacing w:val="-10"/>
          <w:sz w:val="26"/>
          <w:szCs w:val="26"/>
        </w:rPr>
        <w:t>: Các hạng mục thử nghiệm phải được thực hiện.</w:t>
      </w:r>
    </w:p>
    <w:p w14:paraId="3EB4A91F" w14:textId="77777777" w:rsidR="00363CF1" w:rsidRPr="00CB317B" w:rsidRDefault="00363CF1">
      <w:pPr>
        <w:numPr>
          <w:ilvl w:val="0"/>
          <w:numId w:val="136"/>
        </w:numPr>
        <w:tabs>
          <w:tab w:val="left" w:pos="561"/>
          <w:tab w:val="left" w:pos="720"/>
        </w:tabs>
        <w:spacing w:line="264" w:lineRule="auto"/>
        <w:ind w:right="-79"/>
        <w:contextualSpacing/>
        <w:jc w:val="both"/>
        <w:rPr>
          <w:b/>
          <w:spacing w:val="-10"/>
          <w:sz w:val="26"/>
          <w:szCs w:val="26"/>
        </w:rPr>
      </w:pPr>
      <w:r w:rsidRPr="00CB317B">
        <w:rPr>
          <w:b/>
          <w:spacing w:val="-10"/>
          <w:sz w:val="26"/>
          <w:szCs w:val="26"/>
          <w:lang w:val="vi-VN" w:eastAsia="vi-VN" w:bidi="vi-VN"/>
        </w:rPr>
        <w:t>THỬ NGHIỆM NGHI</w:t>
      </w:r>
      <w:r w:rsidRPr="00CB317B">
        <w:rPr>
          <w:b/>
          <w:spacing w:val="-10"/>
          <w:sz w:val="26"/>
          <w:szCs w:val="26"/>
          <w:lang w:eastAsia="vi-VN" w:bidi="vi-VN"/>
        </w:rPr>
        <w:t>Ệ</w:t>
      </w:r>
      <w:r w:rsidRPr="00CB317B">
        <w:rPr>
          <w:b/>
          <w:spacing w:val="-10"/>
          <w:sz w:val="26"/>
          <w:szCs w:val="26"/>
          <w:lang w:val="vi-VN" w:eastAsia="vi-VN" w:bidi="vi-VN"/>
        </w:rPr>
        <w:t>M TH</w:t>
      </w:r>
      <w:r w:rsidRPr="00CB317B">
        <w:rPr>
          <w:b/>
          <w:spacing w:val="-10"/>
          <w:sz w:val="26"/>
          <w:szCs w:val="26"/>
          <w:lang w:eastAsia="vi-VN" w:bidi="vi-VN"/>
        </w:rPr>
        <w:t>U</w:t>
      </w:r>
      <w:r w:rsidRPr="00CB317B">
        <w:rPr>
          <w:b/>
          <w:spacing w:val="-10"/>
          <w:sz w:val="26"/>
          <w:szCs w:val="26"/>
          <w:lang w:val="vi-VN" w:eastAsia="vi-VN" w:bidi="vi-VN"/>
        </w:rPr>
        <w:t>:</w:t>
      </w:r>
    </w:p>
    <w:p w14:paraId="33C8CDD9" w14:textId="77777777" w:rsidR="00363CF1" w:rsidRPr="00CB317B" w:rsidRDefault="00363CF1">
      <w:pPr>
        <w:widowControl w:val="0"/>
        <w:numPr>
          <w:ilvl w:val="0"/>
          <w:numId w:val="48"/>
        </w:numPr>
        <w:tabs>
          <w:tab w:val="left" w:pos="782"/>
        </w:tabs>
        <w:spacing w:line="264" w:lineRule="auto"/>
        <w:contextualSpacing/>
        <w:jc w:val="both"/>
        <w:rPr>
          <w:spacing w:val="-10"/>
          <w:sz w:val="26"/>
          <w:szCs w:val="26"/>
          <w:lang w:val="vi-VN" w:eastAsia="vi-VN" w:bidi="vi-VN"/>
        </w:rPr>
      </w:pPr>
      <w:r w:rsidRPr="00CB317B">
        <w:rPr>
          <w:spacing w:val="-10"/>
          <w:sz w:val="26"/>
          <w:szCs w:val="26"/>
          <w:lang w:val="vi-VN" w:eastAsia="vi-VN" w:bidi="vi-VN"/>
        </w:rPr>
        <w:t>Hạng mục thử: Phóng điện cục bộ (Partial discharge test)</w:t>
      </w:r>
    </w:p>
    <w:p w14:paraId="398DD187" w14:textId="77777777" w:rsidR="00363CF1" w:rsidRPr="00CB317B" w:rsidRDefault="00363CF1">
      <w:pPr>
        <w:widowControl w:val="0"/>
        <w:numPr>
          <w:ilvl w:val="0"/>
          <w:numId w:val="48"/>
        </w:numPr>
        <w:tabs>
          <w:tab w:val="left" w:pos="782"/>
        </w:tabs>
        <w:spacing w:line="264" w:lineRule="auto"/>
        <w:contextualSpacing/>
        <w:jc w:val="both"/>
        <w:rPr>
          <w:spacing w:val="-10"/>
          <w:sz w:val="26"/>
          <w:szCs w:val="26"/>
        </w:rPr>
      </w:pPr>
      <w:r w:rsidRPr="00CB317B">
        <w:rPr>
          <w:spacing w:val="-10"/>
          <w:sz w:val="26"/>
          <w:szCs w:val="26"/>
          <w:lang w:val="vi-VN" w:eastAsia="vi-VN" w:bidi="vi-VN"/>
        </w:rPr>
        <w:t>S</w:t>
      </w:r>
      <w:r w:rsidRPr="00CB317B">
        <w:rPr>
          <w:spacing w:val="-10"/>
          <w:sz w:val="26"/>
          <w:szCs w:val="26"/>
          <w:lang w:eastAsia="vi-VN" w:bidi="vi-VN"/>
        </w:rPr>
        <w:t>ố</w:t>
      </w:r>
      <w:r w:rsidRPr="00CB317B">
        <w:rPr>
          <w:spacing w:val="-10"/>
          <w:sz w:val="26"/>
          <w:szCs w:val="26"/>
          <w:lang w:val="vi-VN" w:eastAsia="vi-VN" w:bidi="vi-VN"/>
        </w:rPr>
        <w:t xml:space="preserve"> lư</w:t>
      </w:r>
      <w:r w:rsidRPr="00CB317B">
        <w:rPr>
          <w:spacing w:val="-10"/>
          <w:sz w:val="26"/>
          <w:szCs w:val="26"/>
          <w:lang w:eastAsia="vi-VN" w:bidi="vi-VN"/>
        </w:rPr>
        <w:t>ợ</w:t>
      </w:r>
      <w:r w:rsidRPr="00CB317B">
        <w:rPr>
          <w:spacing w:val="-10"/>
          <w:sz w:val="26"/>
          <w:szCs w:val="26"/>
          <w:lang w:val="vi-VN" w:eastAsia="vi-VN" w:bidi="vi-VN"/>
        </w:rPr>
        <w:t>ng mẫu:</w:t>
      </w:r>
    </w:p>
    <w:p w14:paraId="10ABFDC4" w14:textId="77777777" w:rsidR="00363CF1" w:rsidRPr="00CB317B" w:rsidRDefault="00363CF1" w:rsidP="001E6339">
      <w:pPr>
        <w:widowControl w:val="0"/>
        <w:spacing w:line="264" w:lineRule="auto"/>
        <w:ind w:left="740" w:right="-12"/>
        <w:contextualSpacing/>
        <w:jc w:val="both"/>
        <w:rPr>
          <w:spacing w:val="-10"/>
          <w:sz w:val="26"/>
          <w:szCs w:val="26"/>
        </w:rPr>
      </w:pPr>
      <w:r w:rsidRPr="00CB317B">
        <w:rPr>
          <w:spacing w:val="-10"/>
          <w:sz w:val="26"/>
          <w:szCs w:val="26"/>
          <w:lang w:val="vi-VN" w:eastAsia="vi-VN" w:bidi="vi-VN"/>
        </w:rPr>
        <w:t>+ Trường hợp số lượng mua sắm &gt; 200 : số lượng mẫu thử là 10 mẫu mỗi loại</w:t>
      </w:r>
    </w:p>
    <w:p w14:paraId="3132F3E3" w14:textId="77777777" w:rsidR="00363CF1" w:rsidRPr="00CB317B" w:rsidRDefault="00363CF1" w:rsidP="001E6339">
      <w:pPr>
        <w:widowControl w:val="0"/>
        <w:spacing w:line="264" w:lineRule="auto"/>
        <w:ind w:left="740" w:right="-12"/>
        <w:contextualSpacing/>
        <w:jc w:val="both"/>
        <w:rPr>
          <w:spacing w:val="-10"/>
          <w:sz w:val="26"/>
          <w:szCs w:val="26"/>
        </w:rPr>
      </w:pPr>
      <w:r w:rsidRPr="00CB317B">
        <w:rPr>
          <w:spacing w:val="-10"/>
          <w:sz w:val="26"/>
          <w:szCs w:val="26"/>
          <w:lang w:val="vi-VN" w:eastAsia="vi-VN" w:bidi="vi-VN"/>
        </w:rPr>
        <w:t>+ Trường hợp số lượng mua s</w:t>
      </w:r>
      <w:r w:rsidRPr="00CB317B">
        <w:rPr>
          <w:spacing w:val="-10"/>
          <w:sz w:val="26"/>
          <w:szCs w:val="26"/>
          <w:lang w:eastAsia="vi-VN" w:bidi="vi-VN"/>
        </w:rPr>
        <w:t>ắ</w:t>
      </w:r>
      <w:r w:rsidRPr="00CB317B">
        <w:rPr>
          <w:spacing w:val="-10"/>
          <w:sz w:val="26"/>
          <w:szCs w:val="26"/>
          <w:lang w:val="vi-VN" w:eastAsia="vi-VN" w:bidi="vi-VN"/>
        </w:rPr>
        <w:t>m từ 100 đến 200: số lượng mẫu thử l</w:t>
      </w:r>
      <w:r w:rsidRPr="00CB317B">
        <w:rPr>
          <w:spacing w:val="-10"/>
          <w:sz w:val="26"/>
          <w:szCs w:val="26"/>
          <w:lang w:eastAsia="vi-VN" w:bidi="vi-VN"/>
        </w:rPr>
        <w:t>à</w:t>
      </w:r>
      <w:r w:rsidRPr="00CB317B">
        <w:rPr>
          <w:spacing w:val="-10"/>
          <w:sz w:val="26"/>
          <w:szCs w:val="26"/>
          <w:lang w:val="vi-VN" w:eastAsia="vi-VN" w:bidi="vi-VN"/>
        </w:rPr>
        <w:t xml:space="preserve"> 05 mẫu mỗi loại.</w:t>
      </w:r>
    </w:p>
    <w:p w14:paraId="0AC32156" w14:textId="77777777" w:rsidR="00363CF1" w:rsidRPr="00CB317B" w:rsidRDefault="00363CF1" w:rsidP="001E6339">
      <w:pPr>
        <w:widowControl w:val="0"/>
        <w:spacing w:line="264" w:lineRule="auto"/>
        <w:ind w:left="740" w:right="-12"/>
        <w:contextualSpacing/>
        <w:jc w:val="both"/>
        <w:rPr>
          <w:spacing w:val="-10"/>
          <w:sz w:val="26"/>
          <w:szCs w:val="26"/>
        </w:rPr>
      </w:pPr>
      <w:r w:rsidRPr="00CB317B">
        <w:rPr>
          <w:spacing w:val="-10"/>
          <w:sz w:val="26"/>
          <w:szCs w:val="26"/>
          <w:lang w:val="vi-VN" w:eastAsia="vi-VN" w:bidi="vi-VN"/>
        </w:rPr>
        <w:t>+ Trường hợp s</w:t>
      </w:r>
      <w:r w:rsidRPr="00CB317B">
        <w:rPr>
          <w:spacing w:val="-10"/>
          <w:sz w:val="26"/>
          <w:szCs w:val="26"/>
          <w:lang w:eastAsia="vi-VN" w:bidi="vi-VN"/>
        </w:rPr>
        <w:t>ố</w:t>
      </w:r>
      <w:r w:rsidRPr="00CB317B">
        <w:rPr>
          <w:spacing w:val="-10"/>
          <w:sz w:val="26"/>
          <w:szCs w:val="26"/>
          <w:lang w:val="vi-VN" w:eastAsia="vi-VN" w:bidi="vi-VN"/>
        </w:rPr>
        <w:t xml:space="preserve"> lượng mua s</w:t>
      </w:r>
      <w:r w:rsidRPr="00CB317B">
        <w:rPr>
          <w:spacing w:val="-10"/>
          <w:sz w:val="26"/>
          <w:szCs w:val="26"/>
          <w:lang w:eastAsia="vi-VN" w:bidi="vi-VN"/>
        </w:rPr>
        <w:t>ắ</w:t>
      </w:r>
      <w:r w:rsidRPr="00CB317B">
        <w:rPr>
          <w:spacing w:val="-10"/>
          <w:sz w:val="26"/>
          <w:szCs w:val="26"/>
          <w:lang w:val="vi-VN" w:eastAsia="vi-VN" w:bidi="vi-VN"/>
        </w:rPr>
        <w:t>m từ 20 đến &lt; 100: số lượng mẫu thử là 5% (làm tròn về cận</w:t>
      </w:r>
      <w:r w:rsidRPr="00CB317B">
        <w:rPr>
          <w:spacing w:val="-10"/>
          <w:sz w:val="26"/>
          <w:szCs w:val="26"/>
          <w:lang w:eastAsia="vi-VN" w:bidi="vi-VN"/>
        </w:rPr>
        <w:t xml:space="preserve"> </w:t>
      </w:r>
      <w:r w:rsidRPr="00CB317B">
        <w:rPr>
          <w:spacing w:val="-10"/>
          <w:sz w:val="26"/>
          <w:szCs w:val="26"/>
          <w:lang w:val="vi-VN" w:eastAsia="vi-VN" w:bidi="vi-VN"/>
        </w:rPr>
        <w:t>d</w:t>
      </w:r>
      <w:r w:rsidRPr="00CB317B">
        <w:rPr>
          <w:spacing w:val="-10"/>
          <w:sz w:val="26"/>
          <w:szCs w:val="26"/>
          <w:lang w:eastAsia="vi-VN" w:bidi="vi-VN"/>
        </w:rPr>
        <w:t>ư</w:t>
      </w:r>
      <w:r w:rsidRPr="00CB317B">
        <w:rPr>
          <w:spacing w:val="-10"/>
          <w:sz w:val="26"/>
          <w:szCs w:val="26"/>
          <w:lang w:val="vi-VN" w:eastAsia="vi-VN" w:bidi="vi-VN"/>
        </w:rPr>
        <w:t>ới) mẫu m</w:t>
      </w:r>
      <w:r w:rsidRPr="00CB317B">
        <w:rPr>
          <w:spacing w:val="-10"/>
          <w:sz w:val="26"/>
          <w:szCs w:val="26"/>
          <w:lang w:eastAsia="vi-VN" w:bidi="vi-VN"/>
        </w:rPr>
        <w:t>ỗ</w:t>
      </w:r>
      <w:r w:rsidRPr="00CB317B">
        <w:rPr>
          <w:spacing w:val="-10"/>
          <w:sz w:val="26"/>
          <w:szCs w:val="26"/>
          <w:lang w:val="vi-VN" w:eastAsia="vi-VN" w:bidi="vi-VN"/>
        </w:rPr>
        <w:t>i l</w:t>
      </w:r>
      <w:r w:rsidRPr="00CB317B">
        <w:rPr>
          <w:spacing w:val="-10"/>
          <w:sz w:val="26"/>
          <w:szCs w:val="26"/>
          <w:lang w:eastAsia="vi-VN" w:bidi="vi-VN"/>
        </w:rPr>
        <w:t>o</w:t>
      </w:r>
      <w:r w:rsidRPr="00CB317B">
        <w:rPr>
          <w:spacing w:val="-10"/>
          <w:sz w:val="26"/>
          <w:szCs w:val="26"/>
          <w:lang w:val="vi-VN" w:eastAsia="vi-VN" w:bidi="vi-VN"/>
        </w:rPr>
        <w:t>ại.</w:t>
      </w:r>
    </w:p>
    <w:p w14:paraId="7AE299DC" w14:textId="77777777" w:rsidR="00363CF1" w:rsidRPr="00CB317B" w:rsidRDefault="00363CF1" w:rsidP="001E6339">
      <w:pPr>
        <w:widowControl w:val="0"/>
        <w:spacing w:line="264" w:lineRule="auto"/>
        <w:ind w:left="740" w:right="-12"/>
        <w:contextualSpacing/>
        <w:jc w:val="both"/>
        <w:rPr>
          <w:spacing w:val="-10"/>
          <w:sz w:val="26"/>
          <w:szCs w:val="26"/>
          <w:lang w:eastAsia="vi-VN" w:bidi="vi-VN"/>
        </w:rPr>
      </w:pPr>
      <w:r w:rsidRPr="00CB317B">
        <w:rPr>
          <w:spacing w:val="-10"/>
          <w:sz w:val="26"/>
          <w:szCs w:val="26"/>
          <w:lang w:val="vi-VN" w:eastAsia="vi-VN" w:bidi="vi-VN"/>
        </w:rPr>
        <w:t>+ Trường hợp số lượng mua sắm từ &lt; 20: số lượng mẫụ thử l</w:t>
      </w:r>
      <w:r w:rsidRPr="00CB317B">
        <w:rPr>
          <w:spacing w:val="-10"/>
          <w:sz w:val="26"/>
          <w:szCs w:val="26"/>
          <w:lang w:eastAsia="vi-VN" w:bidi="vi-VN"/>
        </w:rPr>
        <w:t>à</w:t>
      </w:r>
      <w:r w:rsidRPr="00CB317B">
        <w:rPr>
          <w:spacing w:val="-10"/>
          <w:sz w:val="26"/>
          <w:szCs w:val="26"/>
          <w:lang w:val="vi-VN" w:eastAsia="vi-VN" w:bidi="vi-VN"/>
        </w:rPr>
        <w:t xml:space="preserve"> 01 mẫu mỗi loại.</w:t>
      </w:r>
    </w:p>
    <w:p w14:paraId="623580E9" w14:textId="77777777" w:rsidR="00363CF1" w:rsidRPr="00CB317B" w:rsidRDefault="00363CF1">
      <w:pPr>
        <w:numPr>
          <w:ilvl w:val="0"/>
          <w:numId w:val="136"/>
        </w:numPr>
        <w:tabs>
          <w:tab w:val="left" w:pos="561"/>
          <w:tab w:val="left" w:pos="720"/>
        </w:tabs>
        <w:spacing w:line="264" w:lineRule="auto"/>
        <w:ind w:left="540" w:right="-81" w:hanging="540"/>
        <w:contextualSpacing/>
        <w:jc w:val="both"/>
        <w:rPr>
          <w:b/>
          <w:spacing w:val="-10"/>
          <w:sz w:val="26"/>
          <w:szCs w:val="26"/>
        </w:rPr>
      </w:pPr>
      <w:r w:rsidRPr="00CB317B">
        <w:rPr>
          <w:b/>
          <w:spacing w:val="-10"/>
          <w:sz w:val="26"/>
          <w:szCs w:val="26"/>
        </w:rPr>
        <w:t>BẢNG ĐẶC TÍNH KỸ THUẬT :</w:t>
      </w:r>
    </w:p>
    <w:tbl>
      <w:tblPr>
        <w:tblW w:w="5000" w:type="pct"/>
        <w:tblCellMar>
          <w:left w:w="30" w:type="dxa"/>
          <w:right w:w="30" w:type="dxa"/>
        </w:tblCellMar>
        <w:tblLook w:val="04A0" w:firstRow="1" w:lastRow="0" w:firstColumn="1" w:lastColumn="0" w:noHBand="0" w:noVBand="1"/>
      </w:tblPr>
      <w:tblGrid>
        <w:gridCol w:w="601"/>
        <w:gridCol w:w="5799"/>
        <w:gridCol w:w="3224"/>
      </w:tblGrid>
      <w:tr w:rsidR="007E6F7A" w:rsidRPr="00CB317B" w14:paraId="556B44AD" w14:textId="77777777" w:rsidTr="009E773D">
        <w:trPr>
          <w:trHeight w:val="376"/>
        </w:trPr>
        <w:tc>
          <w:tcPr>
            <w:tcW w:w="312" w:type="pct"/>
            <w:tcBorders>
              <w:top w:val="single" w:sz="6" w:space="0" w:color="000000"/>
              <w:left w:val="single" w:sz="6" w:space="0" w:color="000000"/>
              <w:bottom w:val="single" w:sz="6" w:space="0" w:color="000000"/>
              <w:right w:val="single" w:sz="6" w:space="0" w:color="000000"/>
            </w:tcBorders>
          </w:tcPr>
          <w:p w14:paraId="399F4B61" w14:textId="77777777" w:rsidR="00363CF1" w:rsidRPr="00CB317B" w:rsidRDefault="00363CF1" w:rsidP="001E6339">
            <w:pPr>
              <w:spacing w:line="264" w:lineRule="auto"/>
              <w:contextualSpacing/>
              <w:jc w:val="both"/>
              <w:rPr>
                <w:b/>
                <w:bCs/>
                <w:spacing w:val="-10"/>
                <w:sz w:val="26"/>
                <w:szCs w:val="26"/>
              </w:rPr>
            </w:pPr>
            <w:r w:rsidRPr="00CB317B">
              <w:rPr>
                <w:b/>
                <w:bCs/>
                <w:spacing w:val="-10"/>
                <w:sz w:val="26"/>
                <w:szCs w:val="26"/>
              </w:rPr>
              <w:t>STT</w:t>
            </w:r>
          </w:p>
        </w:tc>
        <w:tc>
          <w:tcPr>
            <w:tcW w:w="3013" w:type="pct"/>
            <w:tcBorders>
              <w:top w:val="single" w:sz="6" w:space="0" w:color="000000"/>
              <w:left w:val="single" w:sz="6" w:space="0" w:color="000000"/>
              <w:bottom w:val="single" w:sz="6" w:space="0" w:color="000000"/>
              <w:right w:val="single" w:sz="6" w:space="0" w:color="000000"/>
            </w:tcBorders>
          </w:tcPr>
          <w:p w14:paraId="2F1B8ED2" w14:textId="77777777" w:rsidR="00363CF1" w:rsidRPr="00CB317B" w:rsidRDefault="00363CF1" w:rsidP="001E6339">
            <w:pPr>
              <w:spacing w:line="264" w:lineRule="auto"/>
              <w:contextualSpacing/>
              <w:jc w:val="both"/>
              <w:rPr>
                <w:b/>
                <w:bCs/>
                <w:spacing w:val="-10"/>
                <w:sz w:val="26"/>
                <w:szCs w:val="26"/>
              </w:rPr>
            </w:pPr>
            <w:r w:rsidRPr="00CB317B">
              <w:rPr>
                <w:b/>
                <w:bCs/>
                <w:spacing w:val="-10"/>
                <w:sz w:val="26"/>
                <w:szCs w:val="26"/>
              </w:rPr>
              <w:t>Mô tả</w:t>
            </w:r>
          </w:p>
        </w:tc>
        <w:tc>
          <w:tcPr>
            <w:tcW w:w="1675" w:type="pct"/>
            <w:tcBorders>
              <w:top w:val="single" w:sz="6" w:space="0" w:color="000000"/>
              <w:left w:val="single" w:sz="6" w:space="0" w:color="000000"/>
              <w:bottom w:val="single" w:sz="6" w:space="0" w:color="000000"/>
              <w:right w:val="single" w:sz="6" w:space="0" w:color="000000"/>
            </w:tcBorders>
          </w:tcPr>
          <w:p w14:paraId="4F42EC2C" w14:textId="77777777" w:rsidR="00363CF1" w:rsidRPr="00CB317B" w:rsidRDefault="00363CF1" w:rsidP="001E6339">
            <w:pPr>
              <w:spacing w:line="264" w:lineRule="auto"/>
              <w:contextualSpacing/>
              <w:jc w:val="both"/>
              <w:rPr>
                <w:b/>
                <w:bCs/>
                <w:spacing w:val="-10"/>
                <w:sz w:val="26"/>
                <w:szCs w:val="26"/>
              </w:rPr>
            </w:pPr>
            <w:r w:rsidRPr="00CB317B">
              <w:rPr>
                <w:b/>
                <w:bCs/>
                <w:spacing w:val="-10"/>
                <w:sz w:val="26"/>
                <w:szCs w:val="26"/>
              </w:rPr>
              <w:t>Yêu cầu</w:t>
            </w:r>
          </w:p>
        </w:tc>
      </w:tr>
      <w:tr w:rsidR="007E6F7A" w:rsidRPr="00CB317B" w14:paraId="4DC53481" w14:textId="77777777" w:rsidTr="009E773D">
        <w:trPr>
          <w:trHeight w:val="283"/>
        </w:trPr>
        <w:tc>
          <w:tcPr>
            <w:tcW w:w="312" w:type="pct"/>
            <w:tcBorders>
              <w:top w:val="single" w:sz="2" w:space="0" w:color="000000"/>
              <w:left w:val="single" w:sz="6" w:space="0" w:color="000000"/>
              <w:bottom w:val="single" w:sz="2" w:space="0" w:color="000000"/>
              <w:right w:val="single" w:sz="6" w:space="0" w:color="000000"/>
            </w:tcBorders>
          </w:tcPr>
          <w:p w14:paraId="0F3681E2" w14:textId="77777777" w:rsidR="00363CF1" w:rsidRPr="00CB317B" w:rsidRDefault="00363CF1">
            <w:pPr>
              <w:numPr>
                <w:ilvl w:val="0"/>
                <w:numId w:val="311"/>
              </w:numPr>
              <w:autoSpaceDE w:val="0"/>
              <w:autoSpaceDN w:val="0"/>
              <w:spacing w:line="264" w:lineRule="auto"/>
              <w:contextualSpacing/>
              <w:jc w:val="both"/>
              <w:rPr>
                <w:spacing w:val="-10"/>
                <w:sz w:val="26"/>
                <w:szCs w:val="26"/>
              </w:rPr>
            </w:pPr>
          </w:p>
        </w:tc>
        <w:tc>
          <w:tcPr>
            <w:tcW w:w="3013" w:type="pct"/>
            <w:tcBorders>
              <w:top w:val="single" w:sz="2" w:space="0" w:color="000000"/>
              <w:left w:val="single" w:sz="6" w:space="0" w:color="000000"/>
              <w:bottom w:val="single" w:sz="2" w:space="0" w:color="000000"/>
              <w:right w:val="single" w:sz="6" w:space="0" w:color="000000"/>
            </w:tcBorders>
          </w:tcPr>
          <w:p w14:paraId="39217732"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Nhà sản xuất</w:t>
            </w:r>
          </w:p>
        </w:tc>
        <w:tc>
          <w:tcPr>
            <w:tcW w:w="1675" w:type="pct"/>
            <w:tcBorders>
              <w:top w:val="single" w:sz="2" w:space="0" w:color="000000"/>
              <w:left w:val="single" w:sz="6" w:space="0" w:color="000000"/>
              <w:bottom w:val="single" w:sz="2" w:space="0" w:color="000000"/>
              <w:right w:val="single" w:sz="6" w:space="0" w:color="000000"/>
            </w:tcBorders>
            <w:vAlign w:val="center"/>
          </w:tcPr>
          <w:p w14:paraId="53E68690" w14:textId="77777777" w:rsidR="00363CF1" w:rsidRPr="00CB317B" w:rsidRDefault="00363CF1" w:rsidP="001E6339">
            <w:pPr>
              <w:pStyle w:val="Footer"/>
              <w:tabs>
                <w:tab w:val="clear" w:pos="4320"/>
                <w:tab w:val="clear" w:pos="8640"/>
              </w:tabs>
              <w:spacing w:line="264" w:lineRule="auto"/>
              <w:contextualSpacing/>
              <w:rPr>
                <w:spacing w:val="-10"/>
                <w:sz w:val="26"/>
                <w:szCs w:val="26"/>
              </w:rPr>
            </w:pPr>
            <w:r w:rsidRPr="00CB317B">
              <w:rPr>
                <w:spacing w:val="-10"/>
                <w:sz w:val="26"/>
                <w:szCs w:val="26"/>
              </w:rPr>
              <w:t>Nhà thầu phải phát biểu</w:t>
            </w:r>
          </w:p>
        </w:tc>
      </w:tr>
      <w:tr w:rsidR="007E6F7A" w:rsidRPr="00CB317B" w14:paraId="17256677" w14:textId="77777777" w:rsidTr="009E773D">
        <w:trPr>
          <w:trHeight w:val="283"/>
        </w:trPr>
        <w:tc>
          <w:tcPr>
            <w:tcW w:w="312" w:type="pct"/>
            <w:tcBorders>
              <w:top w:val="single" w:sz="2" w:space="0" w:color="000000"/>
              <w:left w:val="single" w:sz="6" w:space="0" w:color="000000"/>
              <w:bottom w:val="single" w:sz="2" w:space="0" w:color="000000"/>
              <w:right w:val="single" w:sz="6" w:space="0" w:color="000000"/>
            </w:tcBorders>
          </w:tcPr>
          <w:p w14:paraId="217C0BD0" w14:textId="77777777" w:rsidR="00363CF1" w:rsidRPr="00CB317B" w:rsidRDefault="00363CF1">
            <w:pPr>
              <w:numPr>
                <w:ilvl w:val="0"/>
                <w:numId w:val="311"/>
              </w:numPr>
              <w:autoSpaceDE w:val="0"/>
              <w:autoSpaceDN w:val="0"/>
              <w:spacing w:line="264" w:lineRule="auto"/>
              <w:contextualSpacing/>
              <w:jc w:val="both"/>
              <w:rPr>
                <w:spacing w:val="-10"/>
                <w:sz w:val="26"/>
                <w:szCs w:val="26"/>
              </w:rPr>
            </w:pPr>
          </w:p>
        </w:tc>
        <w:tc>
          <w:tcPr>
            <w:tcW w:w="3013" w:type="pct"/>
            <w:tcBorders>
              <w:top w:val="single" w:sz="2" w:space="0" w:color="000000"/>
              <w:left w:val="single" w:sz="6" w:space="0" w:color="000000"/>
              <w:bottom w:val="single" w:sz="2" w:space="0" w:color="000000"/>
              <w:right w:val="single" w:sz="6" w:space="0" w:color="000000"/>
            </w:tcBorders>
          </w:tcPr>
          <w:p w14:paraId="2EDDE0F6"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Nước sản xuất</w:t>
            </w:r>
          </w:p>
        </w:tc>
        <w:tc>
          <w:tcPr>
            <w:tcW w:w="1675" w:type="pct"/>
            <w:tcBorders>
              <w:top w:val="single" w:sz="2" w:space="0" w:color="000000"/>
              <w:left w:val="single" w:sz="6" w:space="0" w:color="000000"/>
              <w:bottom w:val="single" w:sz="2" w:space="0" w:color="000000"/>
              <w:right w:val="single" w:sz="6" w:space="0" w:color="000000"/>
            </w:tcBorders>
            <w:vAlign w:val="center"/>
          </w:tcPr>
          <w:p w14:paraId="110C1244"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Nhà thầu phải phát biểu</w:t>
            </w:r>
          </w:p>
        </w:tc>
      </w:tr>
      <w:tr w:rsidR="007E6F7A" w:rsidRPr="00CB317B" w14:paraId="17411D40" w14:textId="77777777" w:rsidTr="009E773D">
        <w:trPr>
          <w:trHeight w:val="283"/>
        </w:trPr>
        <w:tc>
          <w:tcPr>
            <w:tcW w:w="312" w:type="pct"/>
            <w:tcBorders>
              <w:top w:val="single" w:sz="2" w:space="0" w:color="000000"/>
              <w:left w:val="single" w:sz="6" w:space="0" w:color="000000"/>
              <w:bottom w:val="single" w:sz="2" w:space="0" w:color="000000"/>
              <w:right w:val="single" w:sz="6" w:space="0" w:color="000000"/>
            </w:tcBorders>
          </w:tcPr>
          <w:p w14:paraId="10D899B5" w14:textId="77777777" w:rsidR="00363CF1" w:rsidRPr="00CB317B" w:rsidRDefault="00363CF1">
            <w:pPr>
              <w:numPr>
                <w:ilvl w:val="0"/>
                <w:numId w:val="311"/>
              </w:numPr>
              <w:autoSpaceDE w:val="0"/>
              <w:autoSpaceDN w:val="0"/>
              <w:spacing w:line="264" w:lineRule="auto"/>
              <w:contextualSpacing/>
              <w:jc w:val="both"/>
              <w:rPr>
                <w:spacing w:val="-10"/>
                <w:sz w:val="26"/>
                <w:szCs w:val="26"/>
              </w:rPr>
            </w:pPr>
          </w:p>
        </w:tc>
        <w:tc>
          <w:tcPr>
            <w:tcW w:w="3013" w:type="pct"/>
            <w:tcBorders>
              <w:top w:val="single" w:sz="2" w:space="0" w:color="000000"/>
              <w:left w:val="single" w:sz="6" w:space="0" w:color="000000"/>
              <w:bottom w:val="single" w:sz="2" w:space="0" w:color="000000"/>
              <w:right w:val="single" w:sz="6" w:space="0" w:color="000000"/>
            </w:tcBorders>
          </w:tcPr>
          <w:p w14:paraId="608D6A40"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Mã hiệu</w:t>
            </w:r>
          </w:p>
        </w:tc>
        <w:tc>
          <w:tcPr>
            <w:tcW w:w="1675" w:type="pct"/>
            <w:tcBorders>
              <w:top w:val="single" w:sz="2" w:space="0" w:color="000000"/>
              <w:left w:val="single" w:sz="6" w:space="0" w:color="000000"/>
              <w:bottom w:val="single" w:sz="2" w:space="0" w:color="000000"/>
              <w:right w:val="single" w:sz="6" w:space="0" w:color="000000"/>
            </w:tcBorders>
            <w:vAlign w:val="center"/>
          </w:tcPr>
          <w:p w14:paraId="2C320D9D"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Nhà thầu phải phát biểu</w:t>
            </w:r>
          </w:p>
        </w:tc>
      </w:tr>
      <w:tr w:rsidR="007E6F7A" w:rsidRPr="00CB317B" w14:paraId="63DB2C2B" w14:textId="77777777" w:rsidTr="009E773D">
        <w:trPr>
          <w:trHeight w:val="283"/>
        </w:trPr>
        <w:tc>
          <w:tcPr>
            <w:tcW w:w="312" w:type="pct"/>
            <w:tcBorders>
              <w:top w:val="single" w:sz="2" w:space="0" w:color="000000"/>
              <w:left w:val="single" w:sz="6" w:space="0" w:color="000000"/>
              <w:bottom w:val="single" w:sz="2" w:space="0" w:color="000000"/>
              <w:right w:val="single" w:sz="6" w:space="0" w:color="000000"/>
            </w:tcBorders>
          </w:tcPr>
          <w:p w14:paraId="380BD23A" w14:textId="77777777" w:rsidR="00363CF1" w:rsidRPr="00CB317B" w:rsidRDefault="00363CF1">
            <w:pPr>
              <w:numPr>
                <w:ilvl w:val="0"/>
                <w:numId w:val="311"/>
              </w:numPr>
              <w:autoSpaceDE w:val="0"/>
              <w:autoSpaceDN w:val="0"/>
              <w:spacing w:line="264" w:lineRule="auto"/>
              <w:contextualSpacing/>
              <w:jc w:val="both"/>
              <w:rPr>
                <w:spacing w:val="-10"/>
                <w:sz w:val="26"/>
                <w:szCs w:val="26"/>
              </w:rPr>
            </w:pPr>
          </w:p>
        </w:tc>
        <w:tc>
          <w:tcPr>
            <w:tcW w:w="3013" w:type="pct"/>
            <w:tcBorders>
              <w:top w:val="single" w:sz="2" w:space="0" w:color="000000"/>
              <w:left w:val="single" w:sz="6" w:space="0" w:color="000000"/>
              <w:bottom w:val="single" w:sz="2" w:space="0" w:color="000000"/>
              <w:right w:val="single" w:sz="6" w:space="0" w:color="000000"/>
            </w:tcBorders>
          </w:tcPr>
          <w:p w14:paraId="388CDAD4"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Các yêu cầu kỹ thuật chung trình bày trong bản “YÊU CẦU KỸ THUẬT CHUNG”</w:t>
            </w:r>
          </w:p>
        </w:tc>
        <w:tc>
          <w:tcPr>
            <w:tcW w:w="1675" w:type="pct"/>
            <w:tcBorders>
              <w:top w:val="single" w:sz="2" w:space="0" w:color="000000"/>
              <w:left w:val="single" w:sz="6" w:space="0" w:color="000000"/>
              <w:bottom w:val="single" w:sz="2" w:space="0" w:color="000000"/>
              <w:right w:val="single" w:sz="6" w:space="0" w:color="000000"/>
            </w:tcBorders>
            <w:vAlign w:val="center"/>
          </w:tcPr>
          <w:p w14:paraId="0EB3D61A" w14:textId="77777777" w:rsidR="00363CF1" w:rsidRPr="00CB317B" w:rsidRDefault="00363CF1" w:rsidP="001E6339">
            <w:pPr>
              <w:spacing w:line="264" w:lineRule="auto"/>
              <w:contextualSpacing/>
              <w:jc w:val="both"/>
              <w:rPr>
                <w:spacing w:val="-10"/>
                <w:sz w:val="26"/>
                <w:szCs w:val="26"/>
              </w:rPr>
            </w:pPr>
          </w:p>
          <w:p w14:paraId="24296A2E"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Đáp ứng</w:t>
            </w:r>
          </w:p>
        </w:tc>
      </w:tr>
      <w:tr w:rsidR="007E6F7A" w:rsidRPr="00CB317B" w14:paraId="12ED2CFE" w14:textId="77777777" w:rsidTr="009E773D">
        <w:trPr>
          <w:trHeight w:val="283"/>
        </w:trPr>
        <w:tc>
          <w:tcPr>
            <w:tcW w:w="312" w:type="pct"/>
            <w:tcBorders>
              <w:top w:val="single" w:sz="2" w:space="0" w:color="000000"/>
              <w:left w:val="single" w:sz="6" w:space="0" w:color="000000"/>
              <w:bottom w:val="single" w:sz="2" w:space="0" w:color="000000"/>
              <w:right w:val="single" w:sz="6" w:space="0" w:color="000000"/>
            </w:tcBorders>
          </w:tcPr>
          <w:p w14:paraId="6A3A5612" w14:textId="77777777" w:rsidR="00363CF1" w:rsidRPr="00CB317B" w:rsidRDefault="00363CF1">
            <w:pPr>
              <w:numPr>
                <w:ilvl w:val="0"/>
                <w:numId w:val="311"/>
              </w:numPr>
              <w:tabs>
                <w:tab w:val="left" w:pos="360"/>
              </w:tabs>
              <w:autoSpaceDE w:val="0"/>
              <w:autoSpaceDN w:val="0"/>
              <w:spacing w:line="264" w:lineRule="auto"/>
              <w:contextualSpacing/>
              <w:jc w:val="both"/>
              <w:rPr>
                <w:spacing w:val="-10"/>
                <w:sz w:val="26"/>
                <w:szCs w:val="26"/>
              </w:rPr>
            </w:pPr>
          </w:p>
        </w:tc>
        <w:tc>
          <w:tcPr>
            <w:tcW w:w="3013" w:type="pct"/>
            <w:tcBorders>
              <w:top w:val="single" w:sz="2" w:space="0" w:color="000000"/>
              <w:left w:val="single" w:sz="6" w:space="0" w:color="000000"/>
              <w:bottom w:val="single" w:sz="2" w:space="0" w:color="000000"/>
              <w:right w:val="single" w:sz="6" w:space="0" w:color="000000"/>
            </w:tcBorders>
          </w:tcPr>
          <w:p w14:paraId="5B04D252"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 xml:space="preserve">Cam kết cung cấp bổ sung biên bản thử nghiệm điển hình của các hạng mục thử nghiệm còn thiếu nếu có (ngoại trừ các hạng mục thử nghiệm bắt buộc được đánh dấu *) </w:t>
            </w:r>
          </w:p>
        </w:tc>
        <w:tc>
          <w:tcPr>
            <w:tcW w:w="1675" w:type="pct"/>
            <w:tcBorders>
              <w:top w:val="single" w:sz="2" w:space="0" w:color="000000"/>
              <w:left w:val="single" w:sz="6" w:space="0" w:color="000000"/>
              <w:bottom w:val="single" w:sz="2" w:space="0" w:color="000000"/>
              <w:right w:val="single" w:sz="6" w:space="0" w:color="000000"/>
            </w:tcBorders>
          </w:tcPr>
          <w:p w14:paraId="63056F33" w14:textId="77777777" w:rsidR="00363CF1" w:rsidRPr="00CB317B" w:rsidRDefault="00363CF1" w:rsidP="001E6339">
            <w:pPr>
              <w:spacing w:line="264" w:lineRule="auto"/>
              <w:contextualSpacing/>
              <w:jc w:val="both"/>
              <w:rPr>
                <w:spacing w:val="-10"/>
                <w:sz w:val="26"/>
                <w:szCs w:val="26"/>
              </w:rPr>
            </w:pPr>
          </w:p>
          <w:p w14:paraId="6287E871"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Đáp ứng</w:t>
            </w:r>
          </w:p>
        </w:tc>
      </w:tr>
      <w:tr w:rsidR="007E6F7A" w:rsidRPr="00CB317B" w14:paraId="648C686E" w14:textId="77777777" w:rsidTr="009E773D">
        <w:trPr>
          <w:trHeight w:val="283"/>
        </w:trPr>
        <w:tc>
          <w:tcPr>
            <w:tcW w:w="312" w:type="pct"/>
            <w:tcBorders>
              <w:top w:val="single" w:sz="2" w:space="0" w:color="000000"/>
              <w:left w:val="single" w:sz="6" w:space="0" w:color="000000"/>
              <w:bottom w:val="single" w:sz="2" w:space="0" w:color="000000"/>
              <w:right w:val="single" w:sz="6" w:space="0" w:color="000000"/>
            </w:tcBorders>
          </w:tcPr>
          <w:p w14:paraId="2FE3BC01" w14:textId="77777777" w:rsidR="00363CF1" w:rsidRPr="00CB317B" w:rsidRDefault="00363CF1">
            <w:pPr>
              <w:numPr>
                <w:ilvl w:val="0"/>
                <w:numId w:val="311"/>
              </w:numPr>
              <w:autoSpaceDE w:val="0"/>
              <w:autoSpaceDN w:val="0"/>
              <w:spacing w:line="264" w:lineRule="auto"/>
              <w:contextualSpacing/>
              <w:jc w:val="both"/>
              <w:rPr>
                <w:spacing w:val="-10"/>
                <w:sz w:val="26"/>
                <w:szCs w:val="26"/>
              </w:rPr>
            </w:pPr>
          </w:p>
        </w:tc>
        <w:tc>
          <w:tcPr>
            <w:tcW w:w="3013" w:type="pct"/>
            <w:tcBorders>
              <w:top w:val="single" w:sz="2" w:space="0" w:color="000000"/>
              <w:left w:val="single" w:sz="6" w:space="0" w:color="000000"/>
              <w:bottom w:val="single" w:sz="2" w:space="0" w:color="000000"/>
              <w:right w:val="single" w:sz="6" w:space="0" w:color="000000"/>
            </w:tcBorders>
          </w:tcPr>
          <w:p w14:paraId="4EB040E3"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Tiêu chuẩn sản xuất và thử nghiệm</w:t>
            </w:r>
          </w:p>
        </w:tc>
        <w:tc>
          <w:tcPr>
            <w:tcW w:w="1675" w:type="pct"/>
            <w:tcBorders>
              <w:top w:val="single" w:sz="2" w:space="0" w:color="000000"/>
              <w:left w:val="single" w:sz="6" w:space="0" w:color="000000"/>
              <w:bottom w:val="single" w:sz="2" w:space="0" w:color="000000"/>
              <w:right w:val="single" w:sz="6" w:space="0" w:color="000000"/>
            </w:tcBorders>
            <w:vAlign w:val="center"/>
          </w:tcPr>
          <w:p w14:paraId="5AB62C17"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 xml:space="preserve">IEC 60099-1 </w:t>
            </w:r>
          </w:p>
          <w:p w14:paraId="19C65037"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hay  IEC 60099-4</w:t>
            </w:r>
          </w:p>
          <w:p w14:paraId="680009FF"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hoặc tương đương</w:t>
            </w:r>
          </w:p>
        </w:tc>
      </w:tr>
      <w:tr w:rsidR="007E6F7A" w:rsidRPr="00CB317B" w14:paraId="1684C566" w14:textId="77777777" w:rsidTr="009E773D">
        <w:trPr>
          <w:trHeight w:val="283"/>
        </w:trPr>
        <w:tc>
          <w:tcPr>
            <w:tcW w:w="312" w:type="pct"/>
            <w:tcBorders>
              <w:top w:val="single" w:sz="2" w:space="0" w:color="000000"/>
              <w:left w:val="single" w:sz="6" w:space="0" w:color="000000"/>
              <w:bottom w:val="single" w:sz="2" w:space="0" w:color="000000"/>
              <w:right w:val="single" w:sz="6" w:space="0" w:color="000000"/>
            </w:tcBorders>
          </w:tcPr>
          <w:p w14:paraId="798F3A45" w14:textId="77777777" w:rsidR="00363CF1" w:rsidRPr="00CB317B" w:rsidRDefault="00363CF1">
            <w:pPr>
              <w:numPr>
                <w:ilvl w:val="0"/>
                <w:numId w:val="311"/>
              </w:numPr>
              <w:autoSpaceDE w:val="0"/>
              <w:autoSpaceDN w:val="0"/>
              <w:spacing w:line="264" w:lineRule="auto"/>
              <w:contextualSpacing/>
              <w:jc w:val="both"/>
              <w:rPr>
                <w:spacing w:val="-10"/>
                <w:sz w:val="26"/>
                <w:szCs w:val="26"/>
              </w:rPr>
            </w:pPr>
          </w:p>
        </w:tc>
        <w:tc>
          <w:tcPr>
            <w:tcW w:w="3013" w:type="pct"/>
            <w:tcBorders>
              <w:top w:val="single" w:sz="2" w:space="0" w:color="000000"/>
              <w:left w:val="single" w:sz="6" w:space="0" w:color="000000"/>
              <w:bottom w:val="single" w:sz="2" w:space="0" w:color="000000"/>
              <w:right w:val="single" w:sz="6" w:space="0" w:color="000000"/>
            </w:tcBorders>
          </w:tcPr>
          <w:p w14:paraId="06BB6201"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Tiêu chuẩn quản lý chất lượng</w:t>
            </w:r>
          </w:p>
        </w:tc>
        <w:tc>
          <w:tcPr>
            <w:tcW w:w="1675" w:type="pct"/>
            <w:tcBorders>
              <w:top w:val="single" w:sz="2" w:space="0" w:color="000000"/>
              <w:left w:val="single" w:sz="6" w:space="0" w:color="000000"/>
              <w:bottom w:val="single" w:sz="2" w:space="0" w:color="000000"/>
              <w:right w:val="single" w:sz="6" w:space="0" w:color="000000"/>
            </w:tcBorders>
            <w:vAlign w:val="center"/>
          </w:tcPr>
          <w:p w14:paraId="5DAB7A6E"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Nhà thầu phải phát biểu</w:t>
            </w:r>
          </w:p>
        </w:tc>
      </w:tr>
      <w:tr w:rsidR="007E6F7A" w:rsidRPr="00CB317B" w14:paraId="347116D1" w14:textId="77777777" w:rsidTr="009E773D">
        <w:trPr>
          <w:trHeight w:val="283"/>
        </w:trPr>
        <w:tc>
          <w:tcPr>
            <w:tcW w:w="312" w:type="pct"/>
            <w:tcBorders>
              <w:top w:val="single" w:sz="2" w:space="0" w:color="000000"/>
              <w:left w:val="single" w:sz="6" w:space="0" w:color="000000"/>
              <w:bottom w:val="single" w:sz="2" w:space="0" w:color="000000"/>
              <w:right w:val="single" w:sz="6" w:space="0" w:color="000000"/>
            </w:tcBorders>
          </w:tcPr>
          <w:p w14:paraId="7E95A20F" w14:textId="77777777" w:rsidR="00363CF1" w:rsidRPr="00CB317B" w:rsidRDefault="00363CF1">
            <w:pPr>
              <w:numPr>
                <w:ilvl w:val="0"/>
                <w:numId w:val="311"/>
              </w:numPr>
              <w:autoSpaceDE w:val="0"/>
              <w:autoSpaceDN w:val="0"/>
              <w:spacing w:line="264" w:lineRule="auto"/>
              <w:contextualSpacing/>
              <w:jc w:val="both"/>
              <w:rPr>
                <w:spacing w:val="-10"/>
                <w:sz w:val="26"/>
                <w:szCs w:val="26"/>
              </w:rPr>
            </w:pPr>
          </w:p>
        </w:tc>
        <w:tc>
          <w:tcPr>
            <w:tcW w:w="3013" w:type="pct"/>
            <w:tcBorders>
              <w:top w:val="single" w:sz="2" w:space="0" w:color="000000"/>
              <w:left w:val="single" w:sz="6" w:space="0" w:color="000000"/>
              <w:bottom w:val="single" w:sz="2" w:space="0" w:color="000000"/>
              <w:right w:val="single" w:sz="6" w:space="0" w:color="000000"/>
            </w:tcBorders>
          </w:tcPr>
          <w:p w14:paraId="4D7708A4" w14:textId="77777777" w:rsidR="00363CF1" w:rsidRPr="00CB317B" w:rsidRDefault="00363CF1" w:rsidP="001E6339">
            <w:pPr>
              <w:spacing w:line="264" w:lineRule="auto"/>
              <w:ind w:hanging="30"/>
              <w:contextualSpacing/>
              <w:jc w:val="both"/>
              <w:rPr>
                <w:spacing w:val="-10"/>
                <w:sz w:val="26"/>
                <w:szCs w:val="26"/>
              </w:rPr>
            </w:pPr>
            <w:r w:rsidRPr="00CB317B">
              <w:rPr>
                <w:spacing w:val="-10"/>
                <w:sz w:val="26"/>
                <w:szCs w:val="26"/>
              </w:rPr>
              <w:t>Tổ chức ban hành giấy chứng nhận quản lý chất lượng</w:t>
            </w:r>
          </w:p>
        </w:tc>
        <w:tc>
          <w:tcPr>
            <w:tcW w:w="1675" w:type="pct"/>
            <w:tcBorders>
              <w:top w:val="single" w:sz="2" w:space="0" w:color="000000"/>
              <w:left w:val="single" w:sz="6" w:space="0" w:color="000000"/>
              <w:bottom w:val="single" w:sz="2" w:space="0" w:color="000000"/>
              <w:right w:val="single" w:sz="6" w:space="0" w:color="000000"/>
            </w:tcBorders>
            <w:vAlign w:val="center"/>
          </w:tcPr>
          <w:p w14:paraId="6A936AB2"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Nhà thầu phải phát biểu</w:t>
            </w:r>
          </w:p>
        </w:tc>
      </w:tr>
      <w:tr w:rsidR="007E6F7A" w:rsidRPr="00CB317B" w14:paraId="5C78D060" w14:textId="77777777" w:rsidTr="009E773D">
        <w:trPr>
          <w:trHeight w:val="283"/>
        </w:trPr>
        <w:tc>
          <w:tcPr>
            <w:tcW w:w="312" w:type="pct"/>
            <w:tcBorders>
              <w:top w:val="single" w:sz="2" w:space="0" w:color="000000"/>
              <w:left w:val="single" w:sz="6" w:space="0" w:color="000000"/>
              <w:bottom w:val="single" w:sz="2" w:space="0" w:color="000000"/>
              <w:right w:val="single" w:sz="6" w:space="0" w:color="000000"/>
            </w:tcBorders>
          </w:tcPr>
          <w:p w14:paraId="718515D5" w14:textId="77777777" w:rsidR="00363CF1" w:rsidRPr="00CB317B" w:rsidRDefault="00363CF1" w:rsidP="001E6339">
            <w:pPr>
              <w:autoSpaceDE w:val="0"/>
              <w:autoSpaceDN w:val="0"/>
              <w:spacing w:line="264" w:lineRule="auto"/>
              <w:contextualSpacing/>
              <w:jc w:val="both"/>
              <w:rPr>
                <w:spacing w:val="-10"/>
                <w:sz w:val="26"/>
                <w:szCs w:val="26"/>
              </w:rPr>
            </w:pPr>
          </w:p>
        </w:tc>
        <w:tc>
          <w:tcPr>
            <w:tcW w:w="3013" w:type="pct"/>
            <w:tcBorders>
              <w:top w:val="single" w:sz="2" w:space="0" w:color="000000"/>
              <w:left w:val="single" w:sz="6" w:space="0" w:color="000000"/>
              <w:bottom w:val="single" w:sz="2" w:space="0" w:color="000000"/>
              <w:right w:val="single" w:sz="6" w:space="0" w:color="000000"/>
            </w:tcBorders>
          </w:tcPr>
          <w:p w14:paraId="19A37847" w14:textId="77777777" w:rsidR="00363CF1" w:rsidRPr="00CB317B" w:rsidRDefault="00363CF1">
            <w:pPr>
              <w:numPr>
                <w:ilvl w:val="0"/>
                <w:numId w:val="118"/>
              </w:numPr>
              <w:tabs>
                <w:tab w:val="left" w:pos="720"/>
              </w:tabs>
              <w:autoSpaceDE w:val="0"/>
              <w:autoSpaceDN w:val="0"/>
              <w:spacing w:line="264" w:lineRule="auto"/>
              <w:contextualSpacing/>
              <w:jc w:val="both"/>
              <w:rPr>
                <w:b/>
                <w:spacing w:val="-10"/>
                <w:sz w:val="26"/>
                <w:szCs w:val="26"/>
              </w:rPr>
            </w:pPr>
            <w:r w:rsidRPr="00CB317B">
              <w:rPr>
                <w:b/>
                <w:spacing w:val="-10"/>
                <w:sz w:val="26"/>
                <w:szCs w:val="26"/>
              </w:rPr>
              <w:t xml:space="preserve">Cấu tạo : </w:t>
            </w:r>
          </w:p>
          <w:p w14:paraId="2F4A04D9" w14:textId="77777777" w:rsidR="00363CF1" w:rsidRPr="00CB317B" w:rsidRDefault="00363CF1">
            <w:pPr>
              <w:numPr>
                <w:ilvl w:val="0"/>
                <w:numId w:val="117"/>
              </w:numPr>
              <w:tabs>
                <w:tab w:val="clear" w:pos="720"/>
                <w:tab w:val="left" w:pos="360"/>
              </w:tabs>
              <w:spacing w:line="264" w:lineRule="auto"/>
              <w:ind w:left="374" w:hanging="374"/>
              <w:contextualSpacing/>
              <w:jc w:val="both"/>
              <w:rPr>
                <w:spacing w:val="-10"/>
                <w:sz w:val="26"/>
                <w:szCs w:val="26"/>
              </w:rPr>
            </w:pPr>
            <w:r w:rsidRPr="00CB317B">
              <w:rPr>
                <w:spacing w:val="-10"/>
                <w:sz w:val="26"/>
                <w:szCs w:val="26"/>
              </w:rPr>
              <w:t xml:space="preserve">Thiết bị chống quá điện áp là loại một pha, vỏ bọc ngoài bằng nhựa và có thể vận hành ngoài trời. </w:t>
            </w:r>
          </w:p>
          <w:p w14:paraId="45A8D67E" w14:textId="77777777" w:rsidR="00363CF1" w:rsidRPr="00CB317B" w:rsidRDefault="00363CF1">
            <w:pPr>
              <w:numPr>
                <w:ilvl w:val="0"/>
                <w:numId w:val="117"/>
              </w:numPr>
              <w:tabs>
                <w:tab w:val="clear" w:pos="720"/>
                <w:tab w:val="left" w:pos="360"/>
              </w:tabs>
              <w:spacing w:line="264" w:lineRule="auto"/>
              <w:ind w:left="374" w:hanging="374"/>
              <w:contextualSpacing/>
              <w:jc w:val="both"/>
              <w:rPr>
                <w:spacing w:val="-10"/>
                <w:sz w:val="26"/>
                <w:szCs w:val="26"/>
              </w:rPr>
            </w:pPr>
            <w:r w:rsidRPr="00CB317B">
              <w:rPr>
                <w:spacing w:val="-10"/>
                <w:sz w:val="26"/>
                <w:szCs w:val="26"/>
              </w:rPr>
              <w:t xml:space="preserve">Trong trường hợp tiết bị chống quá điện áp bị hư hỏng, phần đấu nối vào dây tiếp địa sẽ bị rớt ra. </w:t>
            </w:r>
          </w:p>
        </w:tc>
        <w:tc>
          <w:tcPr>
            <w:tcW w:w="1675" w:type="pct"/>
            <w:tcBorders>
              <w:top w:val="single" w:sz="2" w:space="0" w:color="000000"/>
              <w:left w:val="single" w:sz="6" w:space="0" w:color="000000"/>
              <w:bottom w:val="single" w:sz="2" w:space="0" w:color="000000"/>
              <w:right w:val="single" w:sz="6" w:space="0" w:color="000000"/>
            </w:tcBorders>
          </w:tcPr>
          <w:p w14:paraId="79397B8F" w14:textId="77777777" w:rsidR="00363CF1" w:rsidRPr="00CB317B" w:rsidRDefault="00363CF1" w:rsidP="001E6339">
            <w:pPr>
              <w:spacing w:line="264" w:lineRule="auto"/>
              <w:contextualSpacing/>
              <w:jc w:val="both"/>
              <w:rPr>
                <w:spacing w:val="-10"/>
                <w:sz w:val="26"/>
                <w:szCs w:val="26"/>
              </w:rPr>
            </w:pPr>
          </w:p>
          <w:p w14:paraId="2D460A59"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Đáp ứng</w:t>
            </w:r>
          </w:p>
          <w:p w14:paraId="7307B34C" w14:textId="77777777" w:rsidR="00363CF1" w:rsidRPr="00CB317B" w:rsidRDefault="00363CF1" w:rsidP="001E6339">
            <w:pPr>
              <w:spacing w:line="264" w:lineRule="auto"/>
              <w:contextualSpacing/>
              <w:jc w:val="both"/>
              <w:rPr>
                <w:spacing w:val="-10"/>
                <w:sz w:val="26"/>
                <w:szCs w:val="26"/>
              </w:rPr>
            </w:pPr>
          </w:p>
          <w:p w14:paraId="2CFF62AA"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Đáp ứng</w:t>
            </w:r>
          </w:p>
        </w:tc>
      </w:tr>
      <w:tr w:rsidR="007E6F7A" w:rsidRPr="00CB317B" w14:paraId="6954A977" w14:textId="77777777" w:rsidTr="009E773D">
        <w:trPr>
          <w:trHeight w:val="283"/>
        </w:trPr>
        <w:tc>
          <w:tcPr>
            <w:tcW w:w="312" w:type="pct"/>
            <w:tcBorders>
              <w:top w:val="single" w:sz="2" w:space="0" w:color="000000"/>
              <w:left w:val="single" w:sz="6" w:space="0" w:color="000000"/>
              <w:bottom w:val="single" w:sz="2" w:space="0" w:color="000000"/>
              <w:right w:val="single" w:sz="6" w:space="0" w:color="000000"/>
            </w:tcBorders>
          </w:tcPr>
          <w:p w14:paraId="21DECAB1" w14:textId="77777777" w:rsidR="00363CF1" w:rsidRPr="00CB317B" w:rsidRDefault="00363CF1" w:rsidP="001E6339">
            <w:pPr>
              <w:autoSpaceDE w:val="0"/>
              <w:autoSpaceDN w:val="0"/>
              <w:spacing w:line="264" w:lineRule="auto"/>
              <w:contextualSpacing/>
              <w:jc w:val="both"/>
              <w:rPr>
                <w:spacing w:val="-10"/>
                <w:sz w:val="26"/>
                <w:szCs w:val="26"/>
              </w:rPr>
            </w:pPr>
          </w:p>
        </w:tc>
        <w:tc>
          <w:tcPr>
            <w:tcW w:w="3013" w:type="pct"/>
            <w:tcBorders>
              <w:top w:val="single" w:sz="2" w:space="0" w:color="000000"/>
              <w:left w:val="single" w:sz="6" w:space="0" w:color="000000"/>
              <w:bottom w:val="single" w:sz="2" w:space="0" w:color="000000"/>
              <w:right w:val="single" w:sz="6" w:space="0" w:color="000000"/>
            </w:tcBorders>
          </w:tcPr>
          <w:p w14:paraId="7B12BDA4" w14:textId="77777777" w:rsidR="00363CF1" w:rsidRPr="00CB317B" w:rsidRDefault="00363CF1">
            <w:pPr>
              <w:numPr>
                <w:ilvl w:val="0"/>
                <w:numId w:val="118"/>
              </w:numPr>
              <w:tabs>
                <w:tab w:val="clear" w:pos="720"/>
                <w:tab w:val="left" w:pos="374"/>
              </w:tabs>
              <w:autoSpaceDE w:val="0"/>
              <w:autoSpaceDN w:val="0"/>
              <w:spacing w:line="264" w:lineRule="auto"/>
              <w:contextualSpacing/>
              <w:jc w:val="both"/>
              <w:rPr>
                <w:b/>
                <w:spacing w:val="-10"/>
                <w:sz w:val="26"/>
                <w:szCs w:val="26"/>
              </w:rPr>
            </w:pPr>
            <w:r w:rsidRPr="00CB317B">
              <w:rPr>
                <w:b/>
                <w:spacing w:val="-10"/>
                <w:sz w:val="26"/>
                <w:szCs w:val="26"/>
              </w:rPr>
              <w:t xml:space="preserve">Đặc tính kỹ thuật : </w:t>
            </w:r>
          </w:p>
          <w:p w14:paraId="19023883"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left="374" w:hanging="374"/>
              <w:contextualSpacing/>
              <w:jc w:val="both"/>
              <w:rPr>
                <w:spacing w:val="-10"/>
                <w:sz w:val="26"/>
                <w:szCs w:val="26"/>
              </w:rPr>
            </w:pPr>
            <w:r w:rsidRPr="00CB317B">
              <w:rPr>
                <w:spacing w:val="-10"/>
                <w:sz w:val="26"/>
                <w:szCs w:val="26"/>
              </w:rPr>
              <w:t xml:space="preserve">Chức năng : </w:t>
            </w:r>
          </w:p>
          <w:p w14:paraId="053EBDDA"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hanging="720"/>
              <w:contextualSpacing/>
              <w:jc w:val="both"/>
              <w:rPr>
                <w:spacing w:val="-10"/>
                <w:sz w:val="26"/>
                <w:szCs w:val="26"/>
              </w:rPr>
            </w:pPr>
            <w:r w:rsidRPr="00CB317B">
              <w:rPr>
                <w:spacing w:val="-10"/>
                <w:sz w:val="26"/>
                <w:szCs w:val="26"/>
              </w:rPr>
              <w:t xml:space="preserve">Điện áp định mức (Ur): </w:t>
            </w:r>
          </w:p>
          <w:p w14:paraId="530619E1" w14:textId="77777777" w:rsidR="00363CF1" w:rsidRPr="00CB317B" w:rsidRDefault="00363CF1" w:rsidP="001E6339">
            <w:pPr>
              <w:pStyle w:val="Footer"/>
              <w:tabs>
                <w:tab w:val="clear" w:pos="4320"/>
                <w:tab w:val="clear" w:pos="8640"/>
                <w:tab w:val="left" w:pos="6210"/>
              </w:tabs>
              <w:spacing w:line="264" w:lineRule="auto"/>
              <w:ind w:firstLine="374"/>
              <w:contextualSpacing/>
              <w:rPr>
                <w:spacing w:val="-10"/>
                <w:sz w:val="26"/>
                <w:szCs w:val="26"/>
              </w:rPr>
            </w:pPr>
            <w:r w:rsidRPr="00CB317B">
              <w:rPr>
                <w:spacing w:val="-10"/>
                <w:sz w:val="26"/>
                <w:szCs w:val="26"/>
              </w:rPr>
              <w:t xml:space="preserve">+ Loại 1 (sử dụng cho lưới điện 15 kV pha-pha): </w:t>
            </w:r>
          </w:p>
          <w:p w14:paraId="2C1BA3BB" w14:textId="77777777" w:rsidR="00363CF1" w:rsidRPr="00CB317B" w:rsidRDefault="00363CF1" w:rsidP="001E6339">
            <w:pPr>
              <w:pStyle w:val="Footer"/>
              <w:tabs>
                <w:tab w:val="clear" w:pos="4320"/>
                <w:tab w:val="clear" w:pos="8640"/>
                <w:tab w:val="left" w:pos="6210"/>
              </w:tabs>
              <w:spacing w:line="264" w:lineRule="auto"/>
              <w:ind w:firstLine="374"/>
              <w:contextualSpacing/>
              <w:rPr>
                <w:spacing w:val="-10"/>
                <w:sz w:val="26"/>
                <w:szCs w:val="26"/>
              </w:rPr>
            </w:pPr>
            <w:r w:rsidRPr="00CB317B">
              <w:rPr>
                <w:spacing w:val="-10"/>
                <w:sz w:val="26"/>
                <w:szCs w:val="26"/>
              </w:rPr>
              <w:t xml:space="preserve">+ Loại 2 (sử dụng cho lưới điện 22 kV pha-pha) : </w:t>
            </w:r>
          </w:p>
          <w:p w14:paraId="3B65125A"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left="314" w:hanging="314"/>
              <w:contextualSpacing/>
              <w:jc w:val="both"/>
              <w:rPr>
                <w:spacing w:val="-10"/>
                <w:sz w:val="26"/>
                <w:szCs w:val="26"/>
              </w:rPr>
            </w:pPr>
            <w:r w:rsidRPr="00CB317B">
              <w:rPr>
                <w:spacing w:val="-10"/>
                <w:sz w:val="26"/>
                <w:szCs w:val="26"/>
              </w:rPr>
              <w:t>Điện áp làm việc liên tục cực đại (MCOV) :</w:t>
            </w:r>
          </w:p>
          <w:p w14:paraId="2F7DE33C" w14:textId="77777777" w:rsidR="00363CF1" w:rsidRPr="00CB317B" w:rsidRDefault="00363CF1" w:rsidP="001E6339">
            <w:pPr>
              <w:pStyle w:val="Footer"/>
              <w:tabs>
                <w:tab w:val="clear" w:pos="4320"/>
                <w:tab w:val="clear" w:pos="8640"/>
                <w:tab w:val="left" w:pos="6210"/>
              </w:tabs>
              <w:spacing w:line="264" w:lineRule="auto"/>
              <w:ind w:firstLine="374"/>
              <w:contextualSpacing/>
              <w:rPr>
                <w:spacing w:val="-10"/>
                <w:sz w:val="26"/>
                <w:szCs w:val="26"/>
              </w:rPr>
            </w:pPr>
            <w:r w:rsidRPr="00CB317B">
              <w:rPr>
                <w:spacing w:val="-10"/>
                <w:sz w:val="26"/>
                <w:szCs w:val="26"/>
              </w:rPr>
              <w:t xml:space="preserve">+ Loại 1 :  </w:t>
            </w:r>
          </w:p>
          <w:p w14:paraId="0B8334CA" w14:textId="77777777" w:rsidR="00363CF1" w:rsidRPr="00CB317B" w:rsidRDefault="00363CF1" w:rsidP="001E6339">
            <w:pPr>
              <w:pStyle w:val="Footer"/>
              <w:tabs>
                <w:tab w:val="clear" w:pos="4320"/>
                <w:tab w:val="clear" w:pos="8640"/>
                <w:tab w:val="left" w:pos="6210"/>
              </w:tabs>
              <w:spacing w:line="264" w:lineRule="auto"/>
              <w:ind w:firstLine="374"/>
              <w:contextualSpacing/>
              <w:rPr>
                <w:spacing w:val="-10"/>
                <w:sz w:val="26"/>
                <w:szCs w:val="26"/>
              </w:rPr>
            </w:pPr>
            <w:r w:rsidRPr="00CB317B">
              <w:rPr>
                <w:spacing w:val="-10"/>
                <w:sz w:val="26"/>
                <w:szCs w:val="26"/>
              </w:rPr>
              <w:t xml:space="preserve">+ Loại 2 : </w:t>
            </w:r>
          </w:p>
          <w:p w14:paraId="438CE181"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hanging="720"/>
              <w:contextualSpacing/>
              <w:jc w:val="both"/>
              <w:rPr>
                <w:spacing w:val="-10"/>
                <w:sz w:val="26"/>
                <w:szCs w:val="26"/>
              </w:rPr>
            </w:pPr>
            <w:r w:rsidRPr="00CB317B">
              <w:rPr>
                <w:spacing w:val="-10"/>
                <w:sz w:val="26"/>
                <w:szCs w:val="26"/>
              </w:rPr>
              <w:t xml:space="preserve">Tần số định mức :  </w:t>
            </w:r>
          </w:p>
          <w:p w14:paraId="0EB3ED94"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hanging="720"/>
              <w:contextualSpacing/>
              <w:jc w:val="both"/>
              <w:rPr>
                <w:spacing w:val="-10"/>
                <w:sz w:val="26"/>
                <w:szCs w:val="26"/>
              </w:rPr>
            </w:pPr>
            <w:r w:rsidRPr="00CB317B">
              <w:rPr>
                <w:spacing w:val="-10"/>
                <w:sz w:val="26"/>
                <w:szCs w:val="26"/>
              </w:rPr>
              <w:t xml:space="preserve">Dòng điện xả định mức (dạng sóng 8/20 </w:t>
            </w:r>
            <w:r w:rsidRPr="00CB317B">
              <w:rPr>
                <w:spacing w:val="-10"/>
                <w:sz w:val="26"/>
                <w:szCs w:val="26"/>
              </w:rPr>
              <w:sym w:font="Symbol" w:char="F06D"/>
            </w:r>
            <w:r w:rsidRPr="00CB317B">
              <w:rPr>
                <w:spacing w:val="-10"/>
                <w:sz w:val="26"/>
                <w:szCs w:val="26"/>
              </w:rPr>
              <w:t xml:space="preserve">s ) : </w:t>
            </w:r>
          </w:p>
          <w:p w14:paraId="27AE06D5"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left="314" w:hanging="314"/>
              <w:contextualSpacing/>
              <w:jc w:val="both"/>
              <w:rPr>
                <w:spacing w:val="-10"/>
                <w:sz w:val="26"/>
                <w:szCs w:val="26"/>
              </w:rPr>
            </w:pPr>
            <w:r w:rsidRPr="00CB317B">
              <w:rPr>
                <w:spacing w:val="-10"/>
                <w:sz w:val="26"/>
                <w:szCs w:val="26"/>
              </w:rPr>
              <w:t xml:space="preserve">Điện áp tối đa khi xả dòng định mức 10KA, 8/20 </w:t>
            </w:r>
            <w:r w:rsidRPr="00CB317B">
              <w:rPr>
                <w:spacing w:val="-10"/>
                <w:sz w:val="26"/>
                <w:szCs w:val="26"/>
              </w:rPr>
              <w:sym w:font="Symbol" w:char="F06D"/>
            </w:r>
            <w:r w:rsidRPr="00CB317B">
              <w:rPr>
                <w:spacing w:val="-10"/>
                <w:sz w:val="26"/>
                <w:szCs w:val="26"/>
              </w:rPr>
              <w:t xml:space="preserve">s : </w:t>
            </w:r>
          </w:p>
          <w:p w14:paraId="5A48D878" w14:textId="77777777" w:rsidR="00363CF1" w:rsidRPr="00CB317B" w:rsidRDefault="00363CF1" w:rsidP="001E6339">
            <w:pPr>
              <w:pStyle w:val="Footer"/>
              <w:tabs>
                <w:tab w:val="clear" w:pos="4320"/>
                <w:tab w:val="clear" w:pos="8640"/>
                <w:tab w:val="left" w:pos="6210"/>
              </w:tabs>
              <w:spacing w:line="264" w:lineRule="auto"/>
              <w:ind w:firstLine="374"/>
              <w:contextualSpacing/>
              <w:rPr>
                <w:spacing w:val="-10"/>
                <w:sz w:val="26"/>
                <w:szCs w:val="26"/>
              </w:rPr>
            </w:pPr>
            <w:r w:rsidRPr="00CB317B">
              <w:rPr>
                <w:spacing w:val="-10"/>
                <w:sz w:val="26"/>
                <w:szCs w:val="26"/>
              </w:rPr>
              <w:t xml:space="preserve">+ Loại 1 : </w:t>
            </w:r>
          </w:p>
          <w:p w14:paraId="37A54B30" w14:textId="77777777" w:rsidR="00363CF1" w:rsidRPr="00CB317B" w:rsidRDefault="00363CF1" w:rsidP="001E6339">
            <w:pPr>
              <w:pStyle w:val="Footer"/>
              <w:tabs>
                <w:tab w:val="clear" w:pos="4320"/>
                <w:tab w:val="clear" w:pos="8640"/>
                <w:tab w:val="left" w:pos="6210"/>
              </w:tabs>
              <w:spacing w:line="264" w:lineRule="auto"/>
              <w:ind w:firstLine="374"/>
              <w:contextualSpacing/>
              <w:rPr>
                <w:spacing w:val="-10"/>
                <w:sz w:val="26"/>
                <w:szCs w:val="26"/>
              </w:rPr>
            </w:pPr>
            <w:r w:rsidRPr="00CB317B">
              <w:rPr>
                <w:spacing w:val="-10"/>
                <w:sz w:val="26"/>
                <w:szCs w:val="26"/>
              </w:rPr>
              <w:t xml:space="preserve">+ Loại 2 : </w:t>
            </w:r>
          </w:p>
          <w:p w14:paraId="5B4230E0"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hanging="720"/>
              <w:contextualSpacing/>
              <w:jc w:val="both"/>
              <w:rPr>
                <w:spacing w:val="-10"/>
                <w:sz w:val="26"/>
                <w:szCs w:val="26"/>
              </w:rPr>
            </w:pPr>
            <w:r w:rsidRPr="00CB317B">
              <w:rPr>
                <w:spacing w:val="-10"/>
                <w:sz w:val="26"/>
                <w:szCs w:val="26"/>
              </w:rPr>
              <w:t xml:space="preserve">Chế độ vận hành : </w:t>
            </w:r>
          </w:p>
          <w:p w14:paraId="1559E34F"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hanging="720"/>
              <w:contextualSpacing/>
              <w:jc w:val="both"/>
              <w:rPr>
                <w:spacing w:val="-10"/>
                <w:sz w:val="26"/>
                <w:szCs w:val="26"/>
              </w:rPr>
            </w:pPr>
            <w:r w:rsidRPr="00CB317B">
              <w:rPr>
                <w:spacing w:val="-10"/>
                <w:sz w:val="26"/>
                <w:szCs w:val="26"/>
              </w:rPr>
              <w:t>Mức năng lượng hấp thụ tồi đa</w:t>
            </w:r>
          </w:p>
          <w:p w14:paraId="347210B0" w14:textId="77777777" w:rsidR="00363CF1" w:rsidRPr="00CB317B" w:rsidRDefault="00363CF1" w:rsidP="001E6339">
            <w:pPr>
              <w:pStyle w:val="Footer"/>
              <w:tabs>
                <w:tab w:val="clear" w:pos="4320"/>
                <w:tab w:val="clear" w:pos="8640"/>
                <w:tab w:val="left" w:pos="6210"/>
              </w:tabs>
              <w:spacing w:line="264" w:lineRule="auto"/>
              <w:contextualSpacing/>
              <w:rPr>
                <w:spacing w:val="-10"/>
                <w:sz w:val="26"/>
                <w:szCs w:val="26"/>
              </w:rPr>
            </w:pPr>
          </w:p>
          <w:p w14:paraId="16F6F240"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hanging="720"/>
              <w:contextualSpacing/>
              <w:jc w:val="both"/>
              <w:rPr>
                <w:spacing w:val="-10"/>
                <w:sz w:val="26"/>
                <w:szCs w:val="26"/>
              </w:rPr>
            </w:pPr>
            <w:r w:rsidRPr="00CB317B">
              <w:rPr>
                <w:spacing w:val="-10"/>
                <w:sz w:val="26"/>
                <w:szCs w:val="26"/>
              </w:rPr>
              <w:t xml:space="preserve">Khoảng cách rò tối thiểu : </w:t>
            </w:r>
          </w:p>
          <w:p w14:paraId="1AB85193"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hanging="720"/>
              <w:contextualSpacing/>
              <w:jc w:val="both"/>
              <w:rPr>
                <w:spacing w:val="-10"/>
                <w:sz w:val="26"/>
                <w:szCs w:val="26"/>
              </w:rPr>
            </w:pPr>
            <w:r w:rsidRPr="00CB317B">
              <w:rPr>
                <w:spacing w:val="-10"/>
                <w:sz w:val="26"/>
                <w:szCs w:val="26"/>
              </w:rPr>
              <w:t>Cách điện của vỏ bọc ngoài :</w:t>
            </w:r>
          </w:p>
          <w:p w14:paraId="2C1E4374" w14:textId="77777777" w:rsidR="00363CF1" w:rsidRPr="00CB317B" w:rsidRDefault="00363CF1" w:rsidP="001E6339">
            <w:pPr>
              <w:overflowPunct w:val="0"/>
              <w:autoSpaceDE w:val="0"/>
              <w:autoSpaceDN w:val="0"/>
              <w:adjustRightInd w:val="0"/>
              <w:spacing w:line="264" w:lineRule="auto"/>
              <w:ind w:firstLine="374"/>
              <w:contextualSpacing/>
              <w:jc w:val="both"/>
              <w:textAlignment w:val="baseline"/>
              <w:rPr>
                <w:spacing w:val="-10"/>
                <w:sz w:val="26"/>
                <w:szCs w:val="26"/>
                <w:lang w:val="vi-VN"/>
              </w:rPr>
            </w:pPr>
            <w:r w:rsidRPr="00CB317B">
              <w:rPr>
                <w:spacing w:val="-10"/>
                <w:sz w:val="26"/>
                <w:szCs w:val="26"/>
                <w:lang w:val="vi-VN"/>
              </w:rPr>
              <w:t xml:space="preserve">+ Độ bền điện áp xung : </w:t>
            </w:r>
          </w:p>
          <w:p w14:paraId="200E84D2" w14:textId="77777777" w:rsidR="00363CF1" w:rsidRPr="00CB317B" w:rsidRDefault="00363CF1" w:rsidP="001E6339">
            <w:pPr>
              <w:overflowPunct w:val="0"/>
              <w:autoSpaceDE w:val="0"/>
              <w:autoSpaceDN w:val="0"/>
              <w:adjustRightInd w:val="0"/>
              <w:spacing w:line="264" w:lineRule="auto"/>
              <w:ind w:firstLine="374"/>
              <w:contextualSpacing/>
              <w:jc w:val="both"/>
              <w:textAlignment w:val="baseline"/>
              <w:rPr>
                <w:spacing w:val="-10"/>
                <w:sz w:val="26"/>
                <w:szCs w:val="26"/>
                <w:lang w:val="vi-VN"/>
              </w:rPr>
            </w:pPr>
            <w:r w:rsidRPr="00CB317B">
              <w:rPr>
                <w:spacing w:val="-10"/>
                <w:sz w:val="26"/>
                <w:szCs w:val="26"/>
                <w:lang w:val="vi-VN"/>
              </w:rPr>
              <w:t xml:space="preserve">+ Độ bền điện áp tần số công nghiệp : </w:t>
            </w:r>
          </w:p>
          <w:p w14:paraId="680A314C" w14:textId="77777777" w:rsidR="00363CF1" w:rsidRPr="00CB317B" w:rsidRDefault="00363CF1" w:rsidP="001E6339">
            <w:pPr>
              <w:spacing w:line="264" w:lineRule="auto"/>
              <w:ind w:firstLine="561"/>
              <w:contextualSpacing/>
              <w:jc w:val="both"/>
              <w:rPr>
                <w:spacing w:val="-10"/>
                <w:sz w:val="26"/>
                <w:szCs w:val="26"/>
              </w:rPr>
            </w:pPr>
            <w:r w:rsidRPr="00CB317B">
              <w:rPr>
                <w:spacing w:val="-10"/>
                <w:sz w:val="26"/>
                <w:szCs w:val="26"/>
              </w:rPr>
              <w:t xml:space="preserve">. Ở điều kiện khô trong 1 phút </w:t>
            </w:r>
          </w:p>
          <w:p w14:paraId="6A12159C" w14:textId="77777777" w:rsidR="00363CF1" w:rsidRPr="00CB317B" w:rsidRDefault="00363CF1" w:rsidP="001E6339">
            <w:pPr>
              <w:tabs>
                <w:tab w:val="left" w:pos="5250"/>
              </w:tabs>
              <w:spacing w:line="264" w:lineRule="auto"/>
              <w:ind w:firstLine="561"/>
              <w:contextualSpacing/>
              <w:jc w:val="both"/>
              <w:rPr>
                <w:spacing w:val="-10"/>
                <w:sz w:val="26"/>
                <w:szCs w:val="26"/>
              </w:rPr>
            </w:pPr>
            <w:r w:rsidRPr="00CB317B">
              <w:rPr>
                <w:spacing w:val="-10"/>
                <w:sz w:val="26"/>
                <w:szCs w:val="26"/>
              </w:rPr>
              <w:t xml:space="preserve">. Ở điều kiện ướt trong 10s </w:t>
            </w:r>
            <w:r w:rsidRPr="00CB317B">
              <w:rPr>
                <w:spacing w:val="-10"/>
                <w:sz w:val="26"/>
                <w:szCs w:val="26"/>
              </w:rPr>
              <w:tab/>
            </w:r>
          </w:p>
        </w:tc>
        <w:tc>
          <w:tcPr>
            <w:tcW w:w="1675" w:type="pct"/>
            <w:tcBorders>
              <w:top w:val="single" w:sz="2" w:space="0" w:color="000000"/>
              <w:left w:val="single" w:sz="6" w:space="0" w:color="000000"/>
              <w:bottom w:val="single" w:sz="2" w:space="0" w:color="000000"/>
              <w:right w:val="single" w:sz="6" w:space="0" w:color="000000"/>
            </w:tcBorders>
          </w:tcPr>
          <w:p w14:paraId="52D3FC2E"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 xml:space="preserve">Bảo vệ chống quá điện áp cho lưới điện có trung tính nối đất trực tiếp. </w:t>
            </w:r>
          </w:p>
          <w:p w14:paraId="297E49E1"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12kV</w:t>
            </w:r>
          </w:p>
          <w:p w14:paraId="6CE4F60E"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18kV</w:t>
            </w:r>
          </w:p>
          <w:p w14:paraId="26C07591"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Nhà thầu phải chào chính xác thông số này [kV]</w:t>
            </w:r>
          </w:p>
          <w:p w14:paraId="406B0688"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&gt; 9,54kV</w:t>
            </w:r>
          </w:p>
          <w:p w14:paraId="64E6547D"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&gt; 13,98 kV</w:t>
            </w:r>
          </w:p>
          <w:p w14:paraId="73442B61"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50Hz</w:t>
            </w:r>
          </w:p>
          <w:p w14:paraId="19411EA1"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10KA</w:t>
            </w:r>
          </w:p>
          <w:p w14:paraId="7240B9A9"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Nhà thầu phải chào chính xác thông số này [kV]</w:t>
            </w:r>
          </w:p>
          <w:p w14:paraId="381F8AEC"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39,2kV</w:t>
            </w:r>
          </w:p>
          <w:p w14:paraId="2D214365"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58,8 kV</w:t>
            </w:r>
          </w:p>
          <w:p w14:paraId="7023545A"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Heavy duty</w:t>
            </w:r>
          </w:p>
          <w:p w14:paraId="1667F8A9"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Nhà thầu phải chào chính xác thông số này [kJ/kV]</w:t>
            </w:r>
          </w:p>
          <w:p w14:paraId="2DBB1787"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25mm/kV</w:t>
            </w:r>
          </w:p>
          <w:p w14:paraId="7D826F5B"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125kV</w:t>
            </w:r>
          </w:p>
          <w:p w14:paraId="0FF6E3AF"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50kV</w:t>
            </w:r>
          </w:p>
          <w:p w14:paraId="0D895A2A"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 xml:space="preserve">50kV </w:t>
            </w:r>
          </w:p>
        </w:tc>
      </w:tr>
      <w:tr w:rsidR="007E6F7A" w:rsidRPr="00CB317B" w14:paraId="13BB206C" w14:textId="77777777" w:rsidTr="009E773D">
        <w:trPr>
          <w:trHeight w:val="283"/>
        </w:trPr>
        <w:tc>
          <w:tcPr>
            <w:tcW w:w="312" w:type="pct"/>
            <w:tcBorders>
              <w:top w:val="single" w:sz="2" w:space="0" w:color="000000"/>
              <w:left w:val="single" w:sz="6" w:space="0" w:color="000000"/>
              <w:bottom w:val="single" w:sz="2" w:space="0" w:color="000000"/>
              <w:right w:val="single" w:sz="6" w:space="0" w:color="000000"/>
            </w:tcBorders>
          </w:tcPr>
          <w:p w14:paraId="6FF61A83" w14:textId="77777777" w:rsidR="00363CF1" w:rsidRPr="00CB317B" w:rsidRDefault="00363CF1" w:rsidP="001E6339">
            <w:pPr>
              <w:autoSpaceDE w:val="0"/>
              <w:autoSpaceDN w:val="0"/>
              <w:spacing w:line="264" w:lineRule="auto"/>
              <w:contextualSpacing/>
              <w:jc w:val="both"/>
              <w:rPr>
                <w:spacing w:val="-10"/>
                <w:sz w:val="26"/>
                <w:szCs w:val="26"/>
              </w:rPr>
            </w:pPr>
          </w:p>
        </w:tc>
        <w:tc>
          <w:tcPr>
            <w:tcW w:w="3013" w:type="pct"/>
            <w:tcBorders>
              <w:top w:val="single" w:sz="2" w:space="0" w:color="000000"/>
              <w:left w:val="single" w:sz="6" w:space="0" w:color="000000"/>
              <w:bottom w:val="single" w:sz="2" w:space="0" w:color="000000"/>
              <w:right w:val="single" w:sz="6" w:space="0" w:color="000000"/>
            </w:tcBorders>
          </w:tcPr>
          <w:p w14:paraId="4F63FD17" w14:textId="77777777" w:rsidR="00363CF1" w:rsidRPr="00CB317B" w:rsidRDefault="00363CF1">
            <w:pPr>
              <w:numPr>
                <w:ilvl w:val="0"/>
                <w:numId w:val="118"/>
              </w:numPr>
              <w:tabs>
                <w:tab w:val="clear" w:pos="720"/>
                <w:tab w:val="left" w:pos="374"/>
              </w:tabs>
              <w:autoSpaceDE w:val="0"/>
              <w:autoSpaceDN w:val="0"/>
              <w:spacing w:line="264" w:lineRule="auto"/>
              <w:contextualSpacing/>
              <w:jc w:val="both"/>
              <w:rPr>
                <w:b/>
                <w:spacing w:val="-10"/>
                <w:sz w:val="26"/>
                <w:szCs w:val="26"/>
              </w:rPr>
            </w:pPr>
            <w:r w:rsidRPr="00CB317B">
              <w:rPr>
                <w:b/>
                <w:spacing w:val="-10"/>
                <w:sz w:val="26"/>
                <w:szCs w:val="26"/>
              </w:rPr>
              <w:t xml:space="preserve">Phụ kiện : </w:t>
            </w:r>
          </w:p>
          <w:p w14:paraId="49F12B9A"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left="374" w:hanging="374"/>
              <w:contextualSpacing/>
              <w:jc w:val="both"/>
              <w:rPr>
                <w:spacing w:val="-10"/>
                <w:sz w:val="26"/>
                <w:szCs w:val="26"/>
              </w:rPr>
            </w:pPr>
            <w:r w:rsidRPr="00CB317B">
              <w:rPr>
                <w:spacing w:val="-10"/>
                <w:sz w:val="26"/>
                <w:szCs w:val="26"/>
              </w:rPr>
              <w:t xml:space="preserve">01 đầu nối dây pha bằng đồng tiết diện 50mm2 vào thiết bị chống quá điện áp  </w:t>
            </w:r>
          </w:p>
          <w:p w14:paraId="4422A164"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left="314" w:hanging="314"/>
              <w:contextualSpacing/>
              <w:jc w:val="both"/>
              <w:rPr>
                <w:spacing w:val="-10"/>
                <w:sz w:val="26"/>
                <w:szCs w:val="26"/>
              </w:rPr>
            </w:pPr>
            <w:r w:rsidRPr="00CB317B">
              <w:rPr>
                <w:spacing w:val="-10"/>
                <w:sz w:val="26"/>
                <w:szCs w:val="26"/>
              </w:rPr>
              <w:t xml:space="preserve">01 đầu nối dây tiếp bằng địa đồng 50mm2 vào  thiết bị chống quá điện áp  </w:t>
            </w:r>
          </w:p>
          <w:p w14:paraId="7F964920"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hanging="720"/>
              <w:contextualSpacing/>
              <w:jc w:val="both"/>
              <w:rPr>
                <w:spacing w:val="-10"/>
                <w:sz w:val="26"/>
                <w:szCs w:val="26"/>
              </w:rPr>
            </w:pPr>
            <w:r w:rsidRPr="00CB317B">
              <w:rPr>
                <w:spacing w:val="-10"/>
                <w:sz w:val="26"/>
                <w:szCs w:val="26"/>
              </w:rPr>
              <w:t xml:space="preserve">01 giá đỡ cách điện (insulated hanger)  </w:t>
            </w:r>
          </w:p>
          <w:p w14:paraId="43803B9F"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left="374" w:hanging="374"/>
              <w:contextualSpacing/>
              <w:jc w:val="both"/>
              <w:rPr>
                <w:spacing w:val="-10"/>
                <w:sz w:val="26"/>
                <w:szCs w:val="26"/>
              </w:rPr>
            </w:pPr>
            <w:r w:rsidRPr="00CB317B">
              <w:rPr>
                <w:spacing w:val="-10"/>
                <w:sz w:val="26"/>
                <w:szCs w:val="26"/>
              </w:rPr>
              <w:t xml:space="preserve">01 bộ giá đỡ để lắp giá đỡ cách điện vào đà (cross-arm bracket)  </w:t>
            </w:r>
          </w:p>
          <w:p w14:paraId="297C2B4A" w14:textId="77777777" w:rsidR="00363CF1" w:rsidRPr="00CB317B" w:rsidRDefault="00363CF1">
            <w:pPr>
              <w:pStyle w:val="Footer"/>
              <w:numPr>
                <w:ilvl w:val="0"/>
                <w:numId w:val="32"/>
              </w:numPr>
              <w:tabs>
                <w:tab w:val="clear" w:pos="720"/>
                <w:tab w:val="clear" w:pos="4320"/>
                <w:tab w:val="clear" w:pos="8640"/>
                <w:tab w:val="left" w:pos="374"/>
                <w:tab w:val="left" w:pos="6210"/>
              </w:tabs>
              <w:spacing w:line="264" w:lineRule="auto"/>
              <w:ind w:left="314" w:hanging="314"/>
              <w:contextualSpacing/>
              <w:jc w:val="both"/>
              <w:rPr>
                <w:spacing w:val="-10"/>
                <w:sz w:val="26"/>
                <w:szCs w:val="26"/>
              </w:rPr>
            </w:pPr>
            <w:r w:rsidRPr="00CB317B">
              <w:rPr>
                <w:spacing w:val="-10"/>
                <w:sz w:val="26"/>
                <w:szCs w:val="26"/>
              </w:rPr>
              <w:t>01 nắp bịt tại vị trí đấu nối dây pha</w:t>
            </w:r>
          </w:p>
        </w:tc>
        <w:tc>
          <w:tcPr>
            <w:tcW w:w="1675" w:type="pct"/>
            <w:tcBorders>
              <w:top w:val="single" w:sz="2" w:space="0" w:color="000000"/>
              <w:left w:val="single" w:sz="6" w:space="0" w:color="000000"/>
              <w:bottom w:val="single" w:sz="2" w:space="0" w:color="000000"/>
              <w:right w:val="single" w:sz="6" w:space="0" w:color="000000"/>
            </w:tcBorders>
          </w:tcPr>
          <w:p w14:paraId="1B957846" w14:textId="77777777" w:rsidR="00363CF1" w:rsidRPr="00CB317B" w:rsidRDefault="00363CF1" w:rsidP="001E6339">
            <w:pPr>
              <w:spacing w:line="264" w:lineRule="auto"/>
              <w:contextualSpacing/>
              <w:jc w:val="both"/>
              <w:rPr>
                <w:spacing w:val="-10"/>
                <w:sz w:val="26"/>
                <w:szCs w:val="26"/>
                <w:lang w:val="vi-VN"/>
              </w:rPr>
            </w:pPr>
          </w:p>
          <w:p w14:paraId="5033C65B" w14:textId="77777777" w:rsidR="00363CF1" w:rsidRPr="00CB317B" w:rsidRDefault="00363CF1" w:rsidP="001E6339">
            <w:pPr>
              <w:spacing w:line="264" w:lineRule="auto"/>
              <w:contextualSpacing/>
              <w:jc w:val="both"/>
              <w:rPr>
                <w:spacing w:val="-10"/>
                <w:sz w:val="26"/>
                <w:szCs w:val="26"/>
                <w:lang w:val="vi-VN"/>
              </w:rPr>
            </w:pPr>
            <w:r w:rsidRPr="00CB317B">
              <w:rPr>
                <w:spacing w:val="-10"/>
                <w:sz w:val="26"/>
                <w:szCs w:val="26"/>
                <w:lang w:val="vi-VN"/>
              </w:rPr>
              <w:t>Đáp ứng</w:t>
            </w:r>
          </w:p>
          <w:p w14:paraId="6D4D8259" w14:textId="77777777" w:rsidR="00363CF1" w:rsidRPr="00CB317B" w:rsidRDefault="00363CF1" w:rsidP="001E6339">
            <w:pPr>
              <w:spacing w:line="264" w:lineRule="auto"/>
              <w:contextualSpacing/>
              <w:jc w:val="both"/>
              <w:rPr>
                <w:spacing w:val="-10"/>
                <w:sz w:val="26"/>
                <w:szCs w:val="26"/>
                <w:lang w:val="vi-VN"/>
              </w:rPr>
            </w:pPr>
          </w:p>
          <w:p w14:paraId="518E82BF" w14:textId="77777777" w:rsidR="00363CF1" w:rsidRPr="00CB317B" w:rsidRDefault="00363CF1" w:rsidP="001E6339">
            <w:pPr>
              <w:spacing w:line="264" w:lineRule="auto"/>
              <w:contextualSpacing/>
              <w:jc w:val="both"/>
              <w:rPr>
                <w:spacing w:val="-10"/>
                <w:sz w:val="26"/>
                <w:szCs w:val="26"/>
                <w:lang w:val="vi-VN"/>
              </w:rPr>
            </w:pPr>
            <w:r w:rsidRPr="00CB317B">
              <w:rPr>
                <w:spacing w:val="-10"/>
                <w:sz w:val="26"/>
                <w:szCs w:val="26"/>
                <w:lang w:val="vi-VN"/>
              </w:rPr>
              <w:t>Đáp ứng</w:t>
            </w:r>
          </w:p>
          <w:p w14:paraId="633AC14F" w14:textId="77777777" w:rsidR="00363CF1" w:rsidRPr="00CB317B" w:rsidRDefault="00363CF1" w:rsidP="001E6339">
            <w:pPr>
              <w:spacing w:line="264" w:lineRule="auto"/>
              <w:contextualSpacing/>
              <w:jc w:val="both"/>
              <w:rPr>
                <w:spacing w:val="-10"/>
                <w:sz w:val="26"/>
                <w:szCs w:val="26"/>
                <w:lang w:val="vi-VN"/>
              </w:rPr>
            </w:pPr>
            <w:r w:rsidRPr="00CB317B">
              <w:rPr>
                <w:spacing w:val="-10"/>
                <w:sz w:val="26"/>
                <w:szCs w:val="26"/>
                <w:lang w:val="vi-VN"/>
              </w:rPr>
              <w:t>Đáp ứng</w:t>
            </w:r>
          </w:p>
          <w:p w14:paraId="6016F16D" w14:textId="77777777" w:rsidR="00363CF1" w:rsidRPr="00CB317B" w:rsidRDefault="00363CF1" w:rsidP="001E6339">
            <w:pPr>
              <w:spacing w:line="264" w:lineRule="auto"/>
              <w:contextualSpacing/>
              <w:jc w:val="both"/>
              <w:rPr>
                <w:spacing w:val="-10"/>
                <w:sz w:val="26"/>
                <w:szCs w:val="26"/>
                <w:lang w:val="vi-VN"/>
              </w:rPr>
            </w:pPr>
            <w:r w:rsidRPr="00CB317B">
              <w:rPr>
                <w:spacing w:val="-10"/>
                <w:sz w:val="26"/>
                <w:szCs w:val="26"/>
                <w:lang w:val="vi-VN"/>
              </w:rPr>
              <w:t>Đáp ứng</w:t>
            </w:r>
          </w:p>
          <w:p w14:paraId="6B38DADB" w14:textId="77777777" w:rsidR="00363CF1" w:rsidRPr="00CB317B" w:rsidRDefault="00363CF1" w:rsidP="001E6339">
            <w:pPr>
              <w:spacing w:line="264" w:lineRule="auto"/>
              <w:contextualSpacing/>
              <w:jc w:val="both"/>
              <w:rPr>
                <w:spacing w:val="-10"/>
                <w:sz w:val="26"/>
                <w:szCs w:val="26"/>
                <w:lang w:val="vi-VN"/>
              </w:rPr>
            </w:pPr>
          </w:p>
          <w:p w14:paraId="7F30F1D9" w14:textId="77777777" w:rsidR="00363CF1" w:rsidRPr="00CB317B" w:rsidRDefault="00363CF1" w:rsidP="001E6339">
            <w:pPr>
              <w:spacing w:line="264" w:lineRule="auto"/>
              <w:contextualSpacing/>
              <w:jc w:val="both"/>
              <w:rPr>
                <w:spacing w:val="-10"/>
                <w:sz w:val="26"/>
                <w:szCs w:val="26"/>
              </w:rPr>
            </w:pPr>
            <w:r w:rsidRPr="00CB317B">
              <w:rPr>
                <w:spacing w:val="-10"/>
                <w:sz w:val="26"/>
                <w:szCs w:val="26"/>
              </w:rPr>
              <w:t>Đáp ứng</w:t>
            </w:r>
          </w:p>
        </w:tc>
      </w:tr>
    </w:tbl>
    <w:p w14:paraId="0F4258DD" w14:textId="3B36C992" w:rsidR="001210B3" w:rsidRPr="00CB317B" w:rsidRDefault="001210B3">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bCs/>
          <w:iCs/>
          <w:spacing w:val="-10"/>
          <w:sz w:val="26"/>
          <w:szCs w:val="26"/>
        </w:rPr>
      </w:pPr>
      <w:r w:rsidRPr="00CB317B">
        <w:rPr>
          <w:rFonts w:ascii="Times New Roman" w:hAnsi="Times New Roman"/>
          <w:bCs/>
          <w:iCs/>
          <w:spacing w:val="-10"/>
          <w:sz w:val="26"/>
          <w:szCs w:val="26"/>
        </w:rPr>
        <w:t xml:space="preserve"> </w:t>
      </w:r>
      <w:bookmarkStart w:id="184" w:name="_Toc203730695"/>
      <w:r w:rsidR="00A451B8">
        <w:rPr>
          <w:rFonts w:ascii="Times New Roman" w:hAnsi="Times New Roman"/>
          <w:spacing w:val="-10"/>
          <w:sz w:val="26"/>
          <w:szCs w:val="26"/>
        </w:rPr>
        <w:t xml:space="preserve">Đặc tính </w:t>
      </w:r>
      <w:r w:rsidRPr="00CB317B">
        <w:rPr>
          <w:rFonts w:ascii="Times New Roman" w:hAnsi="Times New Roman"/>
          <w:spacing w:val="-10"/>
          <w:sz w:val="26"/>
          <w:szCs w:val="26"/>
        </w:rPr>
        <w:t>kỹ thuật dao cách ly 630A loại sử dụng ngoài trời:</w:t>
      </w:r>
      <w:bookmarkEnd w:id="184"/>
    </w:p>
    <w:p w14:paraId="1B73BF05" w14:textId="77777777" w:rsidR="001210B3" w:rsidRPr="00CB317B" w:rsidRDefault="001210B3">
      <w:pPr>
        <w:numPr>
          <w:ilvl w:val="0"/>
          <w:numId w:val="386"/>
        </w:numPr>
        <w:tabs>
          <w:tab w:val="clear" w:pos="720"/>
          <w:tab w:val="num" w:pos="561"/>
        </w:tabs>
        <w:spacing w:line="264" w:lineRule="auto"/>
        <w:ind w:right="-81"/>
        <w:jc w:val="both"/>
        <w:rPr>
          <w:b/>
          <w:spacing w:val="-10"/>
          <w:sz w:val="26"/>
          <w:szCs w:val="26"/>
        </w:rPr>
      </w:pPr>
      <w:r w:rsidRPr="00CB317B">
        <w:rPr>
          <w:b/>
          <w:spacing w:val="-10"/>
          <w:sz w:val="26"/>
          <w:szCs w:val="26"/>
        </w:rPr>
        <w:t>PHẠM VI ÁP DỤNG:</w:t>
      </w:r>
    </w:p>
    <w:p w14:paraId="4273DBFD" w14:textId="77777777" w:rsidR="001210B3" w:rsidRPr="00CB317B" w:rsidRDefault="001210B3" w:rsidP="001E6339">
      <w:pPr>
        <w:pStyle w:val="BodyText3"/>
        <w:tabs>
          <w:tab w:val="left" w:pos="709"/>
        </w:tabs>
        <w:spacing w:after="0" w:line="264" w:lineRule="auto"/>
        <w:ind w:right="-81"/>
        <w:jc w:val="both"/>
        <w:rPr>
          <w:spacing w:val="-10"/>
          <w:sz w:val="26"/>
          <w:szCs w:val="26"/>
        </w:rPr>
      </w:pPr>
      <w:r w:rsidRPr="00CB317B">
        <w:rPr>
          <w:spacing w:val="-10"/>
          <w:sz w:val="26"/>
          <w:szCs w:val="26"/>
        </w:rPr>
        <w:tab/>
        <w:t>Quy cách kỹ thuật này được áp dụng cho dao cách ly ba pha 22 (24)kV-630A lắp đặt ngoài trời.</w:t>
      </w:r>
    </w:p>
    <w:p w14:paraId="71CB4316" w14:textId="77777777" w:rsidR="001210B3" w:rsidRPr="00CB317B" w:rsidRDefault="001210B3">
      <w:pPr>
        <w:numPr>
          <w:ilvl w:val="0"/>
          <w:numId w:val="386"/>
        </w:numPr>
        <w:tabs>
          <w:tab w:val="clear" w:pos="720"/>
          <w:tab w:val="num" w:pos="561"/>
        </w:tabs>
        <w:spacing w:line="264" w:lineRule="auto"/>
        <w:ind w:right="-81"/>
        <w:jc w:val="both"/>
        <w:rPr>
          <w:b/>
          <w:spacing w:val="-10"/>
          <w:sz w:val="26"/>
          <w:szCs w:val="26"/>
        </w:rPr>
      </w:pPr>
      <w:r w:rsidRPr="00CB317B">
        <w:rPr>
          <w:b/>
          <w:spacing w:val="-10"/>
          <w:sz w:val="26"/>
          <w:szCs w:val="26"/>
        </w:rPr>
        <w:t>TIÊU CHUẨN ÁP DỤNG:</w:t>
      </w:r>
    </w:p>
    <w:p w14:paraId="1DD99C74" w14:textId="77777777" w:rsidR="001210B3" w:rsidRPr="00CB317B" w:rsidRDefault="001210B3" w:rsidP="001E6339">
      <w:pPr>
        <w:pStyle w:val="BodyText3"/>
        <w:spacing w:after="0" w:line="264" w:lineRule="auto"/>
        <w:ind w:right="-81" w:firstLine="720"/>
        <w:jc w:val="both"/>
        <w:rPr>
          <w:spacing w:val="-10"/>
          <w:sz w:val="26"/>
          <w:szCs w:val="26"/>
        </w:rPr>
      </w:pPr>
      <w:r w:rsidRPr="00CB317B">
        <w:rPr>
          <w:spacing w:val="-10"/>
          <w:sz w:val="26"/>
          <w:szCs w:val="26"/>
        </w:rPr>
        <w:t>IEC 62271-102: High voltage switchgear and controlgear – Alternating Current disconnectors and earthing switches.</w:t>
      </w:r>
    </w:p>
    <w:p w14:paraId="4053D28D" w14:textId="77777777" w:rsidR="001210B3" w:rsidRPr="00CB317B" w:rsidRDefault="001210B3">
      <w:pPr>
        <w:numPr>
          <w:ilvl w:val="0"/>
          <w:numId w:val="386"/>
        </w:numPr>
        <w:tabs>
          <w:tab w:val="clear" w:pos="720"/>
          <w:tab w:val="num" w:pos="561"/>
        </w:tabs>
        <w:spacing w:line="264" w:lineRule="auto"/>
        <w:ind w:right="-81"/>
        <w:rPr>
          <w:b/>
          <w:spacing w:val="-10"/>
          <w:sz w:val="26"/>
          <w:szCs w:val="26"/>
        </w:rPr>
      </w:pPr>
      <w:r w:rsidRPr="00CB317B">
        <w:rPr>
          <w:b/>
          <w:spacing w:val="-10"/>
          <w:sz w:val="26"/>
          <w:szCs w:val="26"/>
        </w:rPr>
        <w:t>MÔ TẢ:</w:t>
      </w:r>
    </w:p>
    <w:p w14:paraId="6AC13ED7" w14:textId="77777777" w:rsidR="001210B3" w:rsidRPr="00CB317B" w:rsidRDefault="001210B3">
      <w:pPr>
        <w:numPr>
          <w:ilvl w:val="0"/>
          <w:numId w:val="131"/>
        </w:numPr>
        <w:tabs>
          <w:tab w:val="clear" w:pos="360"/>
          <w:tab w:val="num" w:pos="900"/>
        </w:tabs>
        <w:spacing w:line="264" w:lineRule="auto"/>
        <w:ind w:left="0" w:right="-81" w:firstLine="540"/>
        <w:rPr>
          <w:b/>
          <w:spacing w:val="-10"/>
          <w:sz w:val="26"/>
          <w:szCs w:val="26"/>
        </w:rPr>
      </w:pPr>
      <w:r w:rsidRPr="00CB317B">
        <w:rPr>
          <w:b/>
          <w:spacing w:val="-10"/>
          <w:sz w:val="26"/>
          <w:szCs w:val="26"/>
        </w:rPr>
        <w:t>Điều kiện vận hành:</w:t>
      </w:r>
    </w:p>
    <w:p w14:paraId="1294B339" w14:textId="77777777" w:rsidR="001210B3" w:rsidRPr="00CB317B" w:rsidRDefault="001210B3" w:rsidP="001E6339">
      <w:pPr>
        <w:pStyle w:val="BodyText3"/>
        <w:tabs>
          <w:tab w:val="left" w:pos="900"/>
        </w:tabs>
        <w:spacing w:after="0" w:line="264" w:lineRule="auto"/>
        <w:ind w:right="-79" w:firstLine="555"/>
        <w:jc w:val="both"/>
        <w:rPr>
          <w:spacing w:val="-10"/>
          <w:sz w:val="26"/>
          <w:szCs w:val="26"/>
        </w:rPr>
      </w:pPr>
      <w:r w:rsidRPr="00CB317B">
        <w:rPr>
          <w:spacing w:val="-10"/>
          <w:sz w:val="26"/>
          <w:szCs w:val="26"/>
        </w:rPr>
        <w:t>Dao cách ly 3 pha 22(24)kV-630A được thiết kế và chế tạo để vận hành ngoài trời trên phạm vi TP.HCM ở các điều kiện sau:</w:t>
      </w:r>
    </w:p>
    <w:p w14:paraId="6DAC4182" w14:textId="77777777" w:rsidR="001210B3" w:rsidRPr="00CB317B" w:rsidRDefault="001210B3">
      <w:pPr>
        <w:pStyle w:val="BodyText3"/>
        <w:numPr>
          <w:ilvl w:val="0"/>
          <w:numId w:val="48"/>
        </w:numPr>
        <w:spacing w:after="0" w:line="264" w:lineRule="auto"/>
        <w:ind w:left="900" w:right="-79" w:hanging="345"/>
        <w:jc w:val="both"/>
        <w:rPr>
          <w:spacing w:val="-10"/>
          <w:sz w:val="26"/>
          <w:szCs w:val="26"/>
        </w:rPr>
      </w:pPr>
      <w:r w:rsidRPr="00CB317B">
        <w:rPr>
          <w:spacing w:val="-10"/>
          <w:sz w:val="26"/>
          <w:szCs w:val="26"/>
        </w:rPr>
        <w:t>Biên độ: Không vượt quá 1000m trên mặt nước biển.</w:t>
      </w:r>
    </w:p>
    <w:p w14:paraId="045A1416" w14:textId="77777777" w:rsidR="001210B3" w:rsidRPr="00CB317B" w:rsidRDefault="001210B3">
      <w:pPr>
        <w:pStyle w:val="BodyText3"/>
        <w:numPr>
          <w:ilvl w:val="0"/>
          <w:numId w:val="48"/>
        </w:numPr>
        <w:spacing w:after="0" w:line="264" w:lineRule="auto"/>
        <w:ind w:left="900" w:right="-79" w:hanging="345"/>
        <w:jc w:val="both"/>
        <w:rPr>
          <w:spacing w:val="-10"/>
          <w:sz w:val="26"/>
          <w:szCs w:val="26"/>
        </w:rPr>
      </w:pPr>
      <w:r w:rsidRPr="00CB317B">
        <w:rPr>
          <w:spacing w:val="-10"/>
          <w:sz w:val="26"/>
          <w:szCs w:val="26"/>
        </w:rPr>
        <w:t>Nhiệt độ tối đa của môi trường xung quanh: 40</w:t>
      </w:r>
      <w:r w:rsidRPr="00CB317B">
        <w:rPr>
          <w:spacing w:val="-10"/>
          <w:sz w:val="26"/>
          <w:szCs w:val="26"/>
        </w:rPr>
        <w:sym w:font="Symbol" w:char="F0B0"/>
      </w:r>
      <w:r w:rsidRPr="00CB317B">
        <w:rPr>
          <w:spacing w:val="-10"/>
          <w:sz w:val="26"/>
          <w:szCs w:val="26"/>
        </w:rPr>
        <w:t xml:space="preserve">C. </w:t>
      </w:r>
    </w:p>
    <w:p w14:paraId="0EC14D36" w14:textId="77777777" w:rsidR="001210B3" w:rsidRPr="00CB317B" w:rsidRDefault="001210B3">
      <w:pPr>
        <w:pStyle w:val="BodyText3"/>
        <w:numPr>
          <w:ilvl w:val="0"/>
          <w:numId w:val="48"/>
        </w:numPr>
        <w:spacing w:after="0" w:line="264" w:lineRule="auto"/>
        <w:ind w:left="900" w:right="-79" w:hanging="345"/>
        <w:jc w:val="both"/>
        <w:rPr>
          <w:spacing w:val="-10"/>
          <w:sz w:val="26"/>
          <w:szCs w:val="26"/>
        </w:rPr>
      </w:pPr>
      <w:r w:rsidRPr="00CB317B">
        <w:rPr>
          <w:spacing w:val="-10"/>
          <w:sz w:val="26"/>
          <w:szCs w:val="26"/>
        </w:rPr>
        <w:lastRenderedPageBreak/>
        <w:t>Nhiệt độ trung bình của môi trường xung quanh: 35</w:t>
      </w:r>
      <w:r w:rsidRPr="00CB317B">
        <w:rPr>
          <w:spacing w:val="-10"/>
          <w:sz w:val="26"/>
          <w:szCs w:val="26"/>
        </w:rPr>
        <w:sym w:font="Symbol" w:char="F0B0"/>
      </w:r>
      <w:r w:rsidRPr="00CB317B">
        <w:rPr>
          <w:spacing w:val="-10"/>
          <w:sz w:val="26"/>
          <w:szCs w:val="26"/>
        </w:rPr>
        <w:t>C.</w:t>
      </w:r>
    </w:p>
    <w:p w14:paraId="28BBD374" w14:textId="77777777" w:rsidR="001210B3" w:rsidRPr="00CB317B" w:rsidRDefault="001210B3">
      <w:pPr>
        <w:pStyle w:val="BodyText3"/>
        <w:numPr>
          <w:ilvl w:val="0"/>
          <w:numId w:val="48"/>
        </w:numPr>
        <w:spacing w:after="0" w:line="264" w:lineRule="auto"/>
        <w:ind w:left="900" w:right="-79" w:hanging="345"/>
        <w:jc w:val="both"/>
        <w:rPr>
          <w:spacing w:val="-10"/>
          <w:sz w:val="26"/>
          <w:szCs w:val="26"/>
        </w:rPr>
      </w:pPr>
      <w:r w:rsidRPr="00CB317B">
        <w:rPr>
          <w:spacing w:val="-10"/>
          <w:sz w:val="26"/>
          <w:szCs w:val="26"/>
        </w:rPr>
        <w:t>Độ ẩm:  95%.</w:t>
      </w:r>
    </w:p>
    <w:p w14:paraId="48ABE3E1" w14:textId="77777777" w:rsidR="001210B3" w:rsidRPr="00CB317B" w:rsidRDefault="001210B3">
      <w:pPr>
        <w:pStyle w:val="BodyText3"/>
        <w:numPr>
          <w:ilvl w:val="0"/>
          <w:numId w:val="48"/>
        </w:numPr>
        <w:spacing w:after="0" w:line="264" w:lineRule="auto"/>
        <w:ind w:left="900" w:right="-79" w:hanging="345"/>
        <w:jc w:val="both"/>
        <w:rPr>
          <w:spacing w:val="-10"/>
          <w:sz w:val="26"/>
          <w:szCs w:val="26"/>
        </w:rPr>
      </w:pPr>
      <w:r w:rsidRPr="00CB317B">
        <w:rPr>
          <w:spacing w:val="-10"/>
          <w:sz w:val="26"/>
          <w:szCs w:val="26"/>
        </w:rPr>
        <w:t xml:space="preserve">Khí hậu: Nhiệt đới.  </w:t>
      </w:r>
    </w:p>
    <w:p w14:paraId="0552074F" w14:textId="77777777" w:rsidR="001210B3" w:rsidRPr="00CB317B" w:rsidRDefault="001210B3">
      <w:pPr>
        <w:pStyle w:val="BodyText3"/>
        <w:numPr>
          <w:ilvl w:val="0"/>
          <w:numId w:val="48"/>
        </w:numPr>
        <w:spacing w:after="0" w:line="264" w:lineRule="auto"/>
        <w:ind w:left="900" w:right="-79" w:hanging="345"/>
        <w:jc w:val="both"/>
        <w:rPr>
          <w:spacing w:val="-10"/>
          <w:sz w:val="26"/>
          <w:szCs w:val="26"/>
        </w:rPr>
      </w:pPr>
      <w:r w:rsidRPr="00CB317B">
        <w:rPr>
          <w:spacing w:val="-10"/>
          <w:sz w:val="26"/>
          <w:szCs w:val="26"/>
        </w:rPr>
        <w:t>Bức xạ mặt trời:  1000W/m2</w:t>
      </w:r>
    </w:p>
    <w:p w14:paraId="36EF09A3" w14:textId="77777777" w:rsidR="001210B3" w:rsidRPr="00CB317B" w:rsidRDefault="001210B3">
      <w:pPr>
        <w:pStyle w:val="BodyText3"/>
        <w:numPr>
          <w:ilvl w:val="0"/>
          <w:numId w:val="48"/>
        </w:numPr>
        <w:spacing w:after="0" w:line="264" w:lineRule="auto"/>
        <w:ind w:left="900" w:right="-79" w:hanging="345"/>
        <w:jc w:val="both"/>
        <w:rPr>
          <w:spacing w:val="-10"/>
          <w:sz w:val="26"/>
          <w:szCs w:val="26"/>
        </w:rPr>
      </w:pPr>
      <w:r w:rsidRPr="00CB317B">
        <w:rPr>
          <w:spacing w:val="-10"/>
          <w:sz w:val="26"/>
          <w:szCs w:val="26"/>
        </w:rPr>
        <w:t>Tốc độ gió tối đa: 34m/s.</w:t>
      </w:r>
    </w:p>
    <w:p w14:paraId="0B5184F0" w14:textId="77777777" w:rsidR="001210B3" w:rsidRPr="00CB317B" w:rsidRDefault="001210B3">
      <w:pPr>
        <w:pStyle w:val="BodyText3"/>
        <w:numPr>
          <w:ilvl w:val="0"/>
          <w:numId w:val="48"/>
        </w:numPr>
        <w:spacing w:after="0" w:line="264" w:lineRule="auto"/>
        <w:ind w:left="900" w:right="-79" w:hanging="345"/>
        <w:jc w:val="both"/>
        <w:rPr>
          <w:spacing w:val="-10"/>
          <w:sz w:val="26"/>
          <w:szCs w:val="26"/>
        </w:rPr>
      </w:pPr>
      <w:r w:rsidRPr="00CB317B">
        <w:rPr>
          <w:spacing w:val="-10"/>
          <w:sz w:val="26"/>
          <w:szCs w:val="26"/>
        </w:rPr>
        <w:t>Số ngày bão mỗi năm: 120 ngày.</w:t>
      </w:r>
    </w:p>
    <w:p w14:paraId="5165B30B" w14:textId="77777777" w:rsidR="001210B3" w:rsidRPr="00CB317B" w:rsidRDefault="001210B3">
      <w:pPr>
        <w:numPr>
          <w:ilvl w:val="0"/>
          <w:numId w:val="131"/>
        </w:numPr>
        <w:tabs>
          <w:tab w:val="clear" w:pos="360"/>
          <w:tab w:val="num" w:pos="900"/>
        </w:tabs>
        <w:spacing w:line="264" w:lineRule="auto"/>
        <w:ind w:left="0" w:right="-81" w:firstLine="540"/>
        <w:rPr>
          <w:b/>
          <w:spacing w:val="-10"/>
          <w:sz w:val="26"/>
          <w:szCs w:val="26"/>
        </w:rPr>
      </w:pPr>
      <w:r w:rsidRPr="00CB317B">
        <w:rPr>
          <w:b/>
          <w:spacing w:val="-10"/>
          <w:sz w:val="26"/>
          <w:szCs w:val="26"/>
        </w:rPr>
        <w:t xml:space="preserve">Cấu trúc: </w:t>
      </w:r>
    </w:p>
    <w:p w14:paraId="45928E41"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Dao cách ly được chế tạo đảm bảo các yêu cầu sau:</w:t>
      </w:r>
    </w:p>
    <w:p w14:paraId="2268249D"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Để đóng cắt không tải đồng thời cả 3 pha</w:t>
      </w:r>
    </w:p>
    <w:p w14:paraId="10515C13" w14:textId="77777777" w:rsidR="001210B3" w:rsidRPr="00CB317B" w:rsidRDefault="001210B3" w:rsidP="001E6339">
      <w:pPr>
        <w:pStyle w:val="BodyText3"/>
        <w:spacing w:after="0" w:line="264" w:lineRule="auto"/>
        <w:ind w:left="902" w:right="-79"/>
        <w:jc w:val="both"/>
        <w:rPr>
          <w:spacing w:val="-10"/>
          <w:sz w:val="26"/>
          <w:szCs w:val="26"/>
        </w:rPr>
      </w:pPr>
      <w:r w:rsidRPr="00CB317B">
        <w:rPr>
          <w:spacing w:val="-10"/>
          <w:sz w:val="26"/>
          <w:szCs w:val="26"/>
        </w:rPr>
        <w:t>+ Tạo khoảng hở cách ly trông thấy được khi cắt</w:t>
      </w:r>
    </w:p>
    <w:p w14:paraId="1C4611DB" w14:textId="77777777" w:rsidR="001210B3" w:rsidRPr="00CB317B" w:rsidRDefault="001210B3" w:rsidP="001E6339">
      <w:pPr>
        <w:pStyle w:val="BodyText3"/>
        <w:spacing w:after="0" w:line="264" w:lineRule="auto"/>
        <w:ind w:left="902" w:right="-79"/>
        <w:jc w:val="both"/>
        <w:rPr>
          <w:spacing w:val="-10"/>
          <w:sz w:val="26"/>
          <w:szCs w:val="26"/>
        </w:rPr>
      </w:pPr>
      <w:r w:rsidRPr="00CB317B">
        <w:rPr>
          <w:spacing w:val="-10"/>
          <w:sz w:val="26"/>
          <w:szCs w:val="26"/>
        </w:rPr>
        <w:t>+ Các dao cách ly của các pha phải được lắp đặt trên cùng 1 khung đỡ</w:t>
      </w:r>
    </w:p>
    <w:p w14:paraId="4727C6F0" w14:textId="77777777" w:rsidR="001210B3" w:rsidRPr="00CB317B" w:rsidRDefault="001210B3" w:rsidP="001E6339">
      <w:pPr>
        <w:overflowPunct w:val="0"/>
        <w:autoSpaceDE w:val="0"/>
        <w:autoSpaceDN w:val="0"/>
        <w:adjustRightInd w:val="0"/>
        <w:spacing w:line="264" w:lineRule="auto"/>
        <w:ind w:left="902"/>
        <w:jc w:val="both"/>
        <w:textAlignment w:val="baseline"/>
        <w:rPr>
          <w:spacing w:val="-10"/>
          <w:sz w:val="26"/>
          <w:szCs w:val="26"/>
        </w:rPr>
      </w:pPr>
      <w:r w:rsidRPr="00CB317B">
        <w:rPr>
          <w:spacing w:val="-10"/>
          <w:sz w:val="26"/>
          <w:szCs w:val="26"/>
        </w:rPr>
        <w:t>+ Cách điện của dao cách ly bằng sứ hay nhựa và phải vuông góc với khung của dao cách ly.</w:t>
      </w:r>
    </w:p>
    <w:p w14:paraId="5C07D0DC" w14:textId="77777777" w:rsidR="001210B3" w:rsidRPr="00CB317B" w:rsidRDefault="001210B3" w:rsidP="001E6339">
      <w:pPr>
        <w:overflowPunct w:val="0"/>
        <w:autoSpaceDE w:val="0"/>
        <w:autoSpaceDN w:val="0"/>
        <w:adjustRightInd w:val="0"/>
        <w:spacing w:line="264" w:lineRule="auto"/>
        <w:ind w:left="879"/>
        <w:jc w:val="both"/>
        <w:textAlignment w:val="baseline"/>
        <w:rPr>
          <w:spacing w:val="-10"/>
          <w:sz w:val="26"/>
          <w:szCs w:val="26"/>
        </w:rPr>
      </w:pPr>
      <w:r w:rsidRPr="00CB317B">
        <w:rPr>
          <w:spacing w:val="-10"/>
          <w:sz w:val="26"/>
          <w:szCs w:val="26"/>
        </w:rPr>
        <w:t xml:space="preserve">+ Đóng cắt thẳng đứng (lưỡi dao đóng cắt luôn nằm trong mặt phẳng vuông góc với khung của dao cách ly). </w:t>
      </w:r>
    </w:p>
    <w:p w14:paraId="32E46270" w14:textId="77777777" w:rsidR="001210B3" w:rsidRPr="00CB317B" w:rsidRDefault="001210B3" w:rsidP="001E6339">
      <w:pPr>
        <w:overflowPunct w:val="0"/>
        <w:autoSpaceDE w:val="0"/>
        <w:autoSpaceDN w:val="0"/>
        <w:adjustRightInd w:val="0"/>
        <w:spacing w:line="264" w:lineRule="auto"/>
        <w:ind w:left="720" w:firstLine="159"/>
        <w:jc w:val="both"/>
        <w:textAlignment w:val="baseline"/>
        <w:rPr>
          <w:spacing w:val="-10"/>
          <w:sz w:val="26"/>
          <w:szCs w:val="26"/>
        </w:rPr>
      </w:pPr>
      <w:r w:rsidRPr="00CB317B">
        <w:rPr>
          <w:spacing w:val="-10"/>
          <w:sz w:val="26"/>
          <w:szCs w:val="26"/>
        </w:rPr>
        <w:t>+ Số lưỡi dao đóng cắt chính : 01 (không chấp nhận loại centre-break)</w:t>
      </w:r>
    </w:p>
    <w:p w14:paraId="7EA12658"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Có thể lắp đặt cả hai cách nằm ngang hay thẳng đứng trên trụ bê tông ly tâm 12m tại vị trí như bản vẽ đính kèm.</w:t>
      </w:r>
    </w:p>
    <w:p w14:paraId="0748FF00"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Tiếp điểm: mạ bạc</w:t>
      </w:r>
    </w:p>
    <w:p w14:paraId="166B4E63"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Đầu nối có thể nối với đầu cosse bằng 02 bu lông M10 (khoảng cách giữa 2 tâm lổ là 32mm)</w:t>
      </w:r>
    </w:p>
    <w:p w14:paraId="2DAAE5F6" w14:textId="1864EA88" w:rsidR="001210B3" w:rsidRPr="00CB317B" w:rsidRDefault="00003F17">
      <w:pPr>
        <w:numPr>
          <w:ilvl w:val="0"/>
          <w:numId w:val="131"/>
        </w:numPr>
        <w:tabs>
          <w:tab w:val="clear" w:pos="360"/>
          <w:tab w:val="num" w:pos="900"/>
        </w:tabs>
        <w:spacing w:line="264" w:lineRule="auto"/>
        <w:ind w:left="0" w:right="-81" w:firstLine="540"/>
        <w:rPr>
          <w:b/>
          <w:spacing w:val="-10"/>
          <w:sz w:val="26"/>
          <w:szCs w:val="26"/>
        </w:rPr>
      </w:pPr>
      <w:r>
        <w:rPr>
          <w:b/>
          <w:spacing w:val="-10"/>
          <w:sz w:val="26"/>
          <w:szCs w:val="26"/>
        </w:rPr>
        <w:t>Đặc tính kỹ thuật</w:t>
      </w:r>
      <w:r w:rsidR="001210B3" w:rsidRPr="00CB317B">
        <w:rPr>
          <w:b/>
          <w:spacing w:val="-10"/>
          <w:sz w:val="26"/>
          <w:szCs w:val="26"/>
        </w:rPr>
        <w:t>:</w:t>
      </w:r>
    </w:p>
    <w:p w14:paraId="1044D879"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Điện áp định mức: 22 (24)kV</w:t>
      </w:r>
    </w:p>
    <w:p w14:paraId="3C316616"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Tần số: 50Hz</w:t>
      </w:r>
    </w:p>
    <w:p w14:paraId="4E262273"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Dòng điện liên tục định mức (I</w:t>
      </w:r>
      <w:r w:rsidRPr="00CB317B">
        <w:rPr>
          <w:spacing w:val="-10"/>
          <w:sz w:val="26"/>
          <w:szCs w:val="26"/>
          <w:vertAlign w:val="subscript"/>
        </w:rPr>
        <w:t>n</w:t>
      </w:r>
      <w:r w:rsidRPr="00CB317B">
        <w:rPr>
          <w:spacing w:val="-10"/>
          <w:sz w:val="26"/>
          <w:szCs w:val="26"/>
        </w:rPr>
        <w:t>): 630A</w:t>
      </w:r>
    </w:p>
    <w:p w14:paraId="2804620E" w14:textId="77777777" w:rsidR="001210B3" w:rsidRPr="00CB317B" w:rsidRDefault="001210B3">
      <w:pPr>
        <w:numPr>
          <w:ilvl w:val="0"/>
          <w:numId w:val="48"/>
        </w:numPr>
        <w:tabs>
          <w:tab w:val="num" w:pos="915"/>
        </w:tabs>
        <w:overflowPunct w:val="0"/>
        <w:autoSpaceDE w:val="0"/>
        <w:autoSpaceDN w:val="0"/>
        <w:adjustRightInd w:val="0"/>
        <w:spacing w:line="264" w:lineRule="auto"/>
        <w:jc w:val="both"/>
        <w:textAlignment w:val="baseline"/>
        <w:rPr>
          <w:spacing w:val="-10"/>
          <w:sz w:val="26"/>
          <w:szCs w:val="26"/>
        </w:rPr>
      </w:pPr>
      <w:r w:rsidRPr="00CB317B">
        <w:rPr>
          <w:spacing w:val="-10"/>
          <w:sz w:val="26"/>
          <w:szCs w:val="26"/>
        </w:rPr>
        <w:t>Khả năng ổn định nhiệt I</w:t>
      </w:r>
      <w:r w:rsidRPr="00CB317B">
        <w:rPr>
          <w:spacing w:val="-10"/>
          <w:sz w:val="26"/>
          <w:szCs w:val="26"/>
          <w:vertAlign w:val="subscript"/>
        </w:rPr>
        <w:t xml:space="preserve">th </w:t>
      </w:r>
      <w:r w:rsidRPr="00CB317B">
        <w:rPr>
          <w:spacing w:val="-10"/>
          <w:sz w:val="26"/>
          <w:szCs w:val="26"/>
        </w:rPr>
        <w:t xml:space="preserve">(trị hiệu dụng) : 25kA/1s hoặc 20kA/3s </w:t>
      </w:r>
    </w:p>
    <w:p w14:paraId="4B32897A" w14:textId="77777777" w:rsidR="001210B3" w:rsidRPr="00CB317B" w:rsidRDefault="001210B3">
      <w:pPr>
        <w:numPr>
          <w:ilvl w:val="0"/>
          <w:numId w:val="48"/>
        </w:numPr>
        <w:tabs>
          <w:tab w:val="num" w:pos="915"/>
        </w:tabs>
        <w:overflowPunct w:val="0"/>
        <w:autoSpaceDE w:val="0"/>
        <w:autoSpaceDN w:val="0"/>
        <w:adjustRightInd w:val="0"/>
        <w:spacing w:line="264" w:lineRule="auto"/>
        <w:jc w:val="both"/>
        <w:textAlignment w:val="baseline"/>
        <w:rPr>
          <w:spacing w:val="-10"/>
          <w:sz w:val="26"/>
          <w:szCs w:val="26"/>
        </w:rPr>
      </w:pPr>
      <w:r w:rsidRPr="00CB317B">
        <w:rPr>
          <w:spacing w:val="-10"/>
          <w:sz w:val="26"/>
          <w:szCs w:val="26"/>
        </w:rPr>
        <w:t>Khả năng ổn định động (trị đỉnh) : 62,5kA (I</w:t>
      </w:r>
      <w:r w:rsidRPr="00CB317B">
        <w:rPr>
          <w:spacing w:val="-10"/>
          <w:sz w:val="26"/>
          <w:szCs w:val="26"/>
          <w:vertAlign w:val="subscript"/>
        </w:rPr>
        <w:t>th</w:t>
      </w:r>
      <w:r w:rsidRPr="00CB317B">
        <w:rPr>
          <w:spacing w:val="-10"/>
          <w:sz w:val="26"/>
          <w:szCs w:val="26"/>
        </w:rPr>
        <w:t>=25kA/1s) hay 50kA (I</w:t>
      </w:r>
      <w:r w:rsidRPr="00CB317B">
        <w:rPr>
          <w:spacing w:val="-10"/>
          <w:sz w:val="26"/>
          <w:szCs w:val="26"/>
          <w:vertAlign w:val="subscript"/>
        </w:rPr>
        <w:t>th</w:t>
      </w:r>
      <w:r w:rsidRPr="00CB317B">
        <w:rPr>
          <w:spacing w:val="-10"/>
          <w:sz w:val="26"/>
          <w:szCs w:val="26"/>
        </w:rPr>
        <w:t xml:space="preserve">=20kA/3s)  </w:t>
      </w:r>
    </w:p>
    <w:p w14:paraId="6CD0F7B7"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Độ bền điện áp xung: 125kV</w:t>
      </w:r>
    </w:p>
    <w:p w14:paraId="27BC24FD"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Độ bền điện áp tần số công nghiệp định mức :</w:t>
      </w:r>
    </w:p>
    <w:p w14:paraId="77E3BAF9" w14:textId="77777777" w:rsidR="001210B3" w:rsidRPr="00CB317B" w:rsidRDefault="001210B3" w:rsidP="001E6339">
      <w:pPr>
        <w:pStyle w:val="BodyText3"/>
        <w:spacing w:after="0" w:line="264" w:lineRule="auto"/>
        <w:ind w:left="735" w:right="-81" w:firstLine="705"/>
        <w:jc w:val="both"/>
        <w:rPr>
          <w:spacing w:val="-10"/>
          <w:sz w:val="26"/>
          <w:szCs w:val="26"/>
        </w:rPr>
      </w:pPr>
      <w:r w:rsidRPr="00CB317B">
        <w:rPr>
          <w:spacing w:val="-10"/>
          <w:sz w:val="26"/>
          <w:szCs w:val="26"/>
        </w:rPr>
        <w:t>+ Ở điều kiện Khô 1 phút: 50kV</w:t>
      </w:r>
    </w:p>
    <w:p w14:paraId="7688E414" w14:textId="77777777" w:rsidR="001210B3" w:rsidRPr="00CB317B" w:rsidRDefault="001210B3" w:rsidP="001E6339">
      <w:pPr>
        <w:pStyle w:val="BodyText3"/>
        <w:spacing w:after="0" w:line="264" w:lineRule="auto"/>
        <w:ind w:left="735" w:right="-81" w:firstLine="705"/>
        <w:jc w:val="both"/>
        <w:rPr>
          <w:spacing w:val="-10"/>
          <w:sz w:val="26"/>
          <w:szCs w:val="26"/>
        </w:rPr>
      </w:pPr>
      <w:r w:rsidRPr="00CB317B">
        <w:rPr>
          <w:spacing w:val="-10"/>
          <w:sz w:val="26"/>
          <w:szCs w:val="26"/>
        </w:rPr>
        <w:t>+ Ở điều kiện Ướt 10 giây: 50kV</w:t>
      </w:r>
    </w:p>
    <w:p w14:paraId="7CA2DCC1"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Khoảng cách rò tối thiểu: 25mm/kV (600mm)</w:t>
      </w:r>
    </w:p>
    <w:p w14:paraId="0EFBE44F"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Số chu kỳ thao tác cơ khí mà không cần bảo trì: 1000 chu kỳ</w:t>
      </w:r>
    </w:p>
    <w:p w14:paraId="7072587A" w14:textId="77777777" w:rsidR="001210B3" w:rsidRPr="00CB317B" w:rsidRDefault="001210B3">
      <w:pPr>
        <w:numPr>
          <w:ilvl w:val="0"/>
          <w:numId w:val="131"/>
        </w:numPr>
        <w:tabs>
          <w:tab w:val="clear" w:pos="360"/>
          <w:tab w:val="num" w:pos="900"/>
        </w:tabs>
        <w:spacing w:line="264" w:lineRule="auto"/>
        <w:ind w:left="0" w:right="-81" w:firstLine="540"/>
        <w:jc w:val="both"/>
        <w:rPr>
          <w:b/>
          <w:spacing w:val="-10"/>
          <w:sz w:val="26"/>
          <w:szCs w:val="26"/>
        </w:rPr>
      </w:pPr>
      <w:r w:rsidRPr="00CB317B">
        <w:rPr>
          <w:b/>
          <w:spacing w:val="-10"/>
          <w:sz w:val="26"/>
          <w:szCs w:val="26"/>
        </w:rPr>
        <w:t>Yêu cầu về cách điện Polymer (Trường hợp DS sử dụng cách điện polymer).</w:t>
      </w:r>
    </w:p>
    <w:p w14:paraId="6DB93FD9"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Cách điện polymer là loại cách điện được chế tạo bằng vật liệu silicon rubber hoặc hỗn hợp silicon có đặc tính tương đương.</w:t>
      </w:r>
    </w:p>
    <w:p w14:paraId="76D347AA"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Vật cách điện polymer được sản xuất và thử nghiệm theo tiêu chuẩn IEC 61109. </w:t>
      </w:r>
    </w:p>
    <w:p w14:paraId="22712AE3"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Lõi cách điện được chế tạo bằng sợi thủy tinh.</w:t>
      </w:r>
    </w:p>
    <w:p w14:paraId="6A87101E"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Cánh cách điện và lõi được đúc liền bằng vật liệu polymer.   </w:t>
      </w:r>
    </w:p>
    <w:p w14:paraId="5A823DF1" w14:textId="77777777" w:rsidR="001210B3" w:rsidRPr="00CB317B" w:rsidRDefault="001210B3">
      <w:pPr>
        <w:numPr>
          <w:ilvl w:val="0"/>
          <w:numId w:val="131"/>
        </w:numPr>
        <w:tabs>
          <w:tab w:val="clear" w:pos="360"/>
          <w:tab w:val="num" w:pos="900"/>
        </w:tabs>
        <w:spacing w:line="264" w:lineRule="auto"/>
        <w:ind w:left="0" w:right="-81" w:firstLine="540"/>
        <w:rPr>
          <w:b/>
          <w:spacing w:val="-10"/>
          <w:sz w:val="26"/>
          <w:szCs w:val="26"/>
        </w:rPr>
      </w:pPr>
      <w:r w:rsidRPr="00CB317B">
        <w:rPr>
          <w:b/>
          <w:spacing w:val="-10"/>
          <w:sz w:val="26"/>
          <w:szCs w:val="26"/>
        </w:rPr>
        <w:t xml:space="preserve">Phụ kiện: </w:t>
      </w:r>
    </w:p>
    <w:p w14:paraId="518F27BB"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01 bộ truyền động cơ khí bao gồm cả thanh truyền động dài 8m và cần thao tác, thích hợp lắp đặt dao cách ly cả hai cách nằm ngang hay thẳng đứng trên trụ bê tông ly tâm 12m tại vị trí như bản vẽ đính kèm.</w:t>
      </w:r>
    </w:p>
    <w:p w14:paraId="7BF42153"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lastRenderedPageBreak/>
        <w:t>06 đầu nối dây nhôm lõi thép 240/32mm2 vào dao cách ly.</w:t>
      </w:r>
    </w:p>
    <w:p w14:paraId="5FAF58AC" w14:textId="77777777" w:rsidR="001210B3" w:rsidRPr="00CB317B" w:rsidRDefault="001210B3" w:rsidP="001E6339">
      <w:pPr>
        <w:pStyle w:val="BodyText2"/>
        <w:spacing w:line="264" w:lineRule="auto"/>
        <w:ind w:left="938" w:hanging="23"/>
        <w:rPr>
          <w:rFonts w:ascii="Times New Roman" w:hAnsi="Times New Roman"/>
          <w:spacing w:val="-10"/>
          <w:szCs w:val="26"/>
        </w:rPr>
      </w:pPr>
      <w:r w:rsidRPr="00CB317B">
        <w:rPr>
          <w:rFonts w:ascii="Times New Roman" w:hAnsi="Times New Roman"/>
          <w:spacing w:val="-10"/>
          <w:szCs w:val="26"/>
        </w:rPr>
        <w:t>Đầu cosse 240/32mm2 có 02 lổ với  đường kính lổ 12mm (khoảng cách giữa 2 tâm lổ là 32mm) để có thể lắp đầu cosse vào bar đồng của thiết bị bằng 02 bu lông M10.</w:t>
      </w:r>
      <w:r w:rsidRPr="00CB317B">
        <w:rPr>
          <w:rFonts w:ascii="Times New Roman" w:hAnsi="Times New Roman"/>
          <w:b/>
          <w:spacing w:val="-10"/>
          <w:szCs w:val="26"/>
        </w:rPr>
        <w:t xml:space="preserve"> </w:t>
      </w:r>
    </w:p>
    <w:p w14:paraId="64E9B17F"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01 bộ giá đỡ bao gồm đầy đủ bu lông, rông đền để lắp đặt dao cách ly cả hai cách nằm ngang hay thẳng đứng trên trụ bê tông ly tâm 12m tại vị trí như bản vẽ đính kèm.</w:t>
      </w:r>
    </w:p>
    <w:p w14:paraId="744B4E5E" w14:textId="77777777" w:rsidR="001210B3" w:rsidRPr="00CB317B" w:rsidRDefault="001210B3">
      <w:pPr>
        <w:numPr>
          <w:ilvl w:val="0"/>
          <w:numId w:val="386"/>
        </w:numPr>
        <w:tabs>
          <w:tab w:val="clear" w:pos="720"/>
          <w:tab w:val="num" w:pos="561"/>
        </w:tabs>
        <w:spacing w:line="264" w:lineRule="auto"/>
        <w:ind w:right="-81"/>
        <w:rPr>
          <w:b/>
          <w:spacing w:val="-10"/>
          <w:sz w:val="26"/>
          <w:szCs w:val="26"/>
        </w:rPr>
      </w:pPr>
      <w:r w:rsidRPr="00CB317B">
        <w:rPr>
          <w:b/>
          <w:spacing w:val="-10"/>
          <w:sz w:val="26"/>
          <w:szCs w:val="26"/>
        </w:rPr>
        <w:t>YÊU CẦU THỬ NGHIỆM:</w:t>
      </w:r>
    </w:p>
    <w:p w14:paraId="080A684F" w14:textId="77777777" w:rsidR="001210B3" w:rsidRPr="00CB317B" w:rsidRDefault="001210B3">
      <w:pPr>
        <w:numPr>
          <w:ilvl w:val="0"/>
          <w:numId w:val="130"/>
        </w:numPr>
        <w:tabs>
          <w:tab w:val="clear" w:pos="720"/>
          <w:tab w:val="num" w:pos="900"/>
        </w:tabs>
        <w:spacing w:line="264" w:lineRule="auto"/>
        <w:ind w:left="0" w:right="-81" w:firstLine="540"/>
        <w:rPr>
          <w:b/>
          <w:spacing w:val="-10"/>
          <w:sz w:val="26"/>
          <w:szCs w:val="26"/>
        </w:rPr>
      </w:pPr>
      <w:r w:rsidRPr="00CB317B">
        <w:rPr>
          <w:b/>
          <w:spacing w:val="-10"/>
          <w:sz w:val="26"/>
          <w:szCs w:val="26"/>
        </w:rPr>
        <w:t>Thử nghiệm thường xuyên:</w:t>
      </w:r>
    </w:p>
    <w:p w14:paraId="1250516E"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độ bền điện môi (Dielectric Tests) (*)</w:t>
      </w:r>
    </w:p>
    <w:p w14:paraId="2E509B50"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Đo điện trở của mạch chính (Measurement of the resistance of the main circuit)  (*)</w:t>
      </w:r>
    </w:p>
    <w:p w14:paraId="6563284C"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thao tác cơ khí (Mechanical Operating tests) (*)</w:t>
      </w:r>
    </w:p>
    <w:p w14:paraId="280DDC74" w14:textId="77777777" w:rsidR="001210B3" w:rsidRPr="00CB317B" w:rsidRDefault="001210B3">
      <w:pPr>
        <w:numPr>
          <w:ilvl w:val="0"/>
          <w:numId w:val="130"/>
        </w:numPr>
        <w:tabs>
          <w:tab w:val="clear" w:pos="720"/>
          <w:tab w:val="num" w:pos="900"/>
        </w:tabs>
        <w:spacing w:line="264" w:lineRule="auto"/>
        <w:ind w:left="0" w:right="-81" w:firstLine="540"/>
        <w:rPr>
          <w:b/>
          <w:spacing w:val="-10"/>
          <w:sz w:val="26"/>
          <w:szCs w:val="26"/>
        </w:rPr>
      </w:pPr>
      <w:r w:rsidRPr="00CB317B">
        <w:rPr>
          <w:b/>
          <w:spacing w:val="-10"/>
          <w:sz w:val="26"/>
          <w:szCs w:val="26"/>
        </w:rPr>
        <w:t>Thử nghiệm điển hình:</w:t>
      </w:r>
    </w:p>
    <w:p w14:paraId="36CF16BF"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độ bền điện môi (Dielectric tests) (*)</w:t>
      </w:r>
    </w:p>
    <w:p w14:paraId="41A8779A"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Đo điện trở của mạch chính (Measurement of the resistance of the main circuit)  (*)</w:t>
      </w:r>
    </w:p>
    <w:p w14:paraId="77011D18"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độ tăng nhiệt độ (Temperature rise tests) (*)</w:t>
      </w:r>
    </w:p>
    <w:p w14:paraId="00C60CDF"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dòng điện ổn định nhiệt và ổn định động (Short time and peak withstand current tests) (*)</w:t>
      </w:r>
    </w:p>
    <w:p w14:paraId="48E870E5"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thao tác cơ khí (Operating and mechanical endurance tests) (*)</w:t>
      </w:r>
    </w:p>
    <w:p w14:paraId="183FEFA4"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Thao tác ở nhiệt độ tới hạn (Operation at temperature limits)</w:t>
      </w:r>
    </w:p>
    <w:p w14:paraId="67D91B7A"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nghiệm vật liệu cách điện polymer (trường hợp DS cách điện polymer) theo tiêu chuẩn IEC 61109  (*)</w:t>
      </w:r>
    </w:p>
    <w:p w14:paraId="0EFFFA4E" w14:textId="77777777" w:rsidR="001210B3" w:rsidRPr="00CB317B" w:rsidRDefault="001210B3" w:rsidP="001E6339">
      <w:pPr>
        <w:spacing w:line="264" w:lineRule="auto"/>
        <w:ind w:left="720" w:right="-81" w:hanging="165"/>
        <w:jc w:val="both"/>
        <w:rPr>
          <w:i/>
          <w:spacing w:val="-10"/>
          <w:sz w:val="26"/>
          <w:szCs w:val="26"/>
        </w:rPr>
      </w:pPr>
      <w:r w:rsidRPr="00CB317B">
        <w:rPr>
          <w:spacing w:val="-10"/>
          <w:sz w:val="26"/>
          <w:szCs w:val="26"/>
        </w:rPr>
        <w:t xml:space="preserve"> (*)</w:t>
      </w:r>
      <w:r w:rsidRPr="00CB317B">
        <w:rPr>
          <w:i/>
          <w:spacing w:val="-10"/>
          <w:sz w:val="26"/>
          <w:szCs w:val="26"/>
        </w:rPr>
        <w:t>: Các hạng mục thử nghiệm phải được thực hiện (Biên bản thử nghiệm phải đính kèm trong hồ sơ dự thầu).</w:t>
      </w:r>
    </w:p>
    <w:p w14:paraId="0D3233CB" w14:textId="1CA473BA" w:rsidR="001210B3" w:rsidRPr="00CB317B" w:rsidRDefault="001210B3">
      <w:pPr>
        <w:numPr>
          <w:ilvl w:val="0"/>
          <w:numId w:val="386"/>
        </w:numPr>
        <w:tabs>
          <w:tab w:val="clear" w:pos="720"/>
          <w:tab w:val="num" w:pos="561"/>
        </w:tabs>
        <w:spacing w:line="264" w:lineRule="auto"/>
        <w:ind w:left="540" w:right="-81" w:hanging="540"/>
        <w:jc w:val="both"/>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 xml:space="preserve"> :</w:t>
      </w:r>
    </w:p>
    <w:tbl>
      <w:tblPr>
        <w:tblW w:w="9180" w:type="dxa"/>
        <w:tblInd w:w="-150" w:type="dxa"/>
        <w:tblLayout w:type="fixed"/>
        <w:tblCellMar>
          <w:left w:w="30" w:type="dxa"/>
          <w:right w:w="30" w:type="dxa"/>
        </w:tblCellMar>
        <w:tblLook w:val="0000" w:firstRow="0" w:lastRow="0" w:firstColumn="0" w:lastColumn="0" w:noHBand="0" w:noVBand="0"/>
      </w:tblPr>
      <w:tblGrid>
        <w:gridCol w:w="720"/>
        <w:gridCol w:w="3780"/>
        <w:gridCol w:w="900"/>
        <w:gridCol w:w="2520"/>
        <w:gridCol w:w="1260"/>
      </w:tblGrid>
      <w:tr w:rsidR="007E6F7A" w:rsidRPr="00CB317B" w14:paraId="7B530562" w14:textId="77777777" w:rsidTr="007F7E7C">
        <w:trPr>
          <w:trHeight w:val="302"/>
          <w:tblHeader/>
        </w:trPr>
        <w:tc>
          <w:tcPr>
            <w:tcW w:w="720" w:type="dxa"/>
            <w:tcBorders>
              <w:top w:val="single" w:sz="6" w:space="0" w:color="000000"/>
              <w:left w:val="single" w:sz="6" w:space="0" w:color="000000"/>
              <w:bottom w:val="single" w:sz="6" w:space="0" w:color="000000"/>
              <w:right w:val="single" w:sz="6" w:space="0" w:color="000000"/>
            </w:tcBorders>
            <w:vAlign w:val="center"/>
          </w:tcPr>
          <w:p w14:paraId="59F9A1BA"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STT</w:t>
            </w:r>
          </w:p>
        </w:tc>
        <w:tc>
          <w:tcPr>
            <w:tcW w:w="3780" w:type="dxa"/>
            <w:tcBorders>
              <w:top w:val="single" w:sz="6" w:space="0" w:color="000000"/>
              <w:left w:val="single" w:sz="6" w:space="0" w:color="000000"/>
              <w:bottom w:val="single" w:sz="6" w:space="0" w:color="000000"/>
              <w:right w:val="single" w:sz="6" w:space="0" w:color="000000"/>
            </w:tcBorders>
            <w:vAlign w:val="center"/>
          </w:tcPr>
          <w:p w14:paraId="58BE3223" w14:textId="77777777" w:rsidR="001210B3" w:rsidRPr="00CB317B" w:rsidRDefault="001210B3" w:rsidP="001E6339">
            <w:pPr>
              <w:pStyle w:val="Heading1"/>
              <w:spacing w:line="264" w:lineRule="auto"/>
            </w:pPr>
            <w:bookmarkStart w:id="185" w:name="_Toc203730696"/>
            <w:r w:rsidRPr="00CB317B">
              <w:t>Mô tả</w:t>
            </w:r>
            <w:bookmarkEnd w:id="185"/>
          </w:p>
        </w:tc>
        <w:tc>
          <w:tcPr>
            <w:tcW w:w="900" w:type="dxa"/>
            <w:tcBorders>
              <w:top w:val="single" w:sz="6" w:space="0" w:color="000000"/>
              <w:left w:val="single" w:sz="6" w:space="0" w:color="000000"/>
              <w:bottom w:val="single" w:sz="6" w:space="0" w:color="000000"/>
              <w:right w:val="single" w:sz="6" w:space="0" w:color="000000"/>
            </w:tcBorders>
            <w:vAlign w:val="center"/>
          </w:tcPr>
          <w:p w14:paraId="13965331" w14:textId="77777777" w:rsidR="001210B3" w:rsidRPr="00CB317B" w:rsidRDefault="001210B3" w:rsidP="001E6339">
            <w:pPr>
              <w:spacing w:line="264" w:lineRule="auto"/>
              <w:ind w:right="-40"/>
              <w:jc w:val="center"/>
              <w:rPr>
                <w:b/>
                <w:spacing w:val="-10"/>
                <w:sz w:val="26"/>
                <w:szCs w:val="26"/>
              </w:rPr>
            </w:pPr>
            <w:r w:rsidRPr="00CB317B">
              <w:rPr>
                <w:b/>
                <w:spacing w:val="-10"/>
                <w:sz w:val="26"/>
                <w:szCs w:val="26"/>
              </w:rPr>
              <w:t>Đơn vị</w:t>
            </w:r>
          </w:p>
        </w:tc>
        <w:tc>
          <w:tcPr>
            <w:tcW w:w="2520" w:type="dxa"/>
            <w:tcBorders>
              <w:top w:val="single" w:sz="6" w:space="0" w:color="000000"/>
              <w:left w:val="single" w:sz="6" w:space="0" w:color="000000"/>
              <w:bottom w:val="single" w:sz="6" w:space="0" w:color="000000"/>
              <w:right w:val="single" w:sz="6" w:space="0" w:color="000000"/>
            </w:tcBorders>
            <w:vAlign w:val="center"/>
          </w:tcPr>
          <w:p w14:paraId="0902368D"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Yêu cầu</w:t>
            </w:r>
          </w:p>
        </w:tc>
        <w:tc>
          <w:tcPr>
            <w:tcW w:w="1260" w:type="dxa"/>
            <w:tcBorders>
              <w:top w:val="single" w:sz="6" w:space="0" w:color="000000"/>
              <w:left w:val="single" w:sz="6" w:space="0" w:color="000000"/>
              <w:bottom w:val="single" w:sz="6" w:space="0" w:color="000000"/>
              <w:right w:val="single" w:sz="6" w:space="0" w:color="000000"/>
            </w:tcBorders>
            <w:vAlign w:val="center"/>
          </w:tcPr>
          <w:p w14:paraId="34F37818" w14:textId="77777777" w:rsidR="001210B3" w:rsidRPr="00CB317B" w:rsidRDefault="001210B3" w:rsidP="001E6339">
            <w:pPr>
              <w:spacing w:line="264" w:lineRule="auto"/>
              <w:ind w:right="-20"/>
              <w:jc w:val="center"/>
              <w:rPr>
                <w:b/>
                <w:spacing w:val="-10"/>
                <w:sz w:val="26"/>
                <w:szCs w:val="26"/>
              </w:rPr>
            </w:pPr>
            <w:r w:rsidRPr="00CB317B">
              <w:rPr>
                <w:b/>
                <w:spacing w:val="-10"/>
                <w:sz w:val="26"/>
                <w:szCs w:val="26"/>
              </w:rPr>
              <w:t>Chào thầu</w:t>
            </w:r>
          </w:p>
        </w:tc>
      </w:tr>
      <w:tr w:rsidR="007E6F7A" w:rsidRPr="00CB317B" w14:paraId="79D74CEB" w14:textId="77777777" w:rsidTr="007F7E7C">
        <w:trPr>
          <w:trHeight w:val="302"/>
        </w:trPr>
        <w:tc>
          <w:tcPr>
            <w:tcW w:w="720" w:type="dxa"/>
            <w:tcBorders>
              <w:top w:val="single" w:sz="6" w:space="0" w:color="000000"/>
              <w:left w:val="single" w:sz="6" w:space="0" w:color="000000"/>
              <w:bottom w:val="single" w:sz="6" w:space="0" w:color="000000"/>
              <w:right w:val="single" w:sz="6" w:space="0" w:color="000000"/>
            </w:tcBorders>
          </w:tcPr>
          <w:p w14:paraId="3B028A8C"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I</w:t>
            </w:r>
          </w:p>
        </w:tc>
        <w:tc>
          <w:tcPr>
            <w:tcW w:w="3780" w:type="dxa"/>
            <w:tcBorders>
              <w:top w:val="single" w:sz="6" w:space="0" w:color="000000"/>
              <w:left w:val="single" w:sz="6" w:space="0" w:color="000000"/>
              <w:bottom w:val="single" w:sz="6" w:space="0" w:color="000000"/>
              <w:right w:val="single" w:sz="6" w:space="0" w:color="000000"/>
            </w:tcBorders>
          </w:tcPr>
          <w:p w14:paraId="6B89DFC5" w14:textId="77777777" w:rsidR="001210B3" w:rsidRPr="00CB317B" w:rsidRDefault="001210B3" w:rsidP="001E6339">
            <w:pPr>
              <w:pStyle w:val="Heading1"/>
              <w:spacing w:line="264" w:lineRule="auto"/>
            </w:pPr>
            <w:bookmarkStart w:id="186" w:name="_Toc203730697"/>
            <w:r w:rsidRPr="00CB317B">
              <w:t>Hạng mục</w:t>
            </w:r>
            <w:bookmarkEnd w:id="186"/>
          </w:p>
        </w:tc>
        <w:tc>
          <w:tcPr>
            <w:tcW w:w="900" w:type="dxa"/>
            <w:tcBorders>
              <w:top w:val="single" w:sz="6" w:space="0" w:color="000000"/>
              <w:left w:val="single" w:sz="6" w:space="0" w:color="000000"/>
              <w:bottom w:val="single" w:sz="6" w:space="0" w:color="000000"/>
              <w:right w:val="single" w:sz="6" w:space="0" w:color="000000"/>
            </w:tcBorders>
          </w:tcPr>
          <w:p w14:paraId="235A6A46" w14:textId="77777777" w:rsidR="001210B3" w:rsidRPr="00CB317B" w:rsidRDefault="001210B3" w:rsidP="001E6339">
            <w:pPr>
              <w:spacing w:line="264" w:lineRule="auto"/>
              <w:ind w:right="-81"/>
              <w:jc w:val="center"/>
              <w:rPr>
                <w:b/>
                <w:spacing w:val="-10"/>
                <w:sz w:val="26"/>
                <w:szCs w:val="26"/>
              </w:rPr>
            </w:pPr>
          </w:p>
        </w:tc>
        <w:tc>
          <w:tcPr>
            <w:tcW w:w="2520" w:type="dxa"/>
            <w:tcBorders>
              <w:top w:val="single" w:sz="6" w:space="0" w:color="000000"/>
              <w:left w:val="single" w:sz="6" w:space="0" w:color="000000"/>
              <w:bottom w:val="single" w:sz="6" w:space="0" w:color="000000"/>
              <w:right w:val="single" w:sz="6" w:space="0" w:color="000000"/>
            </w:tcBorders>
          </w:tcPr>
          <w:p w14:paraId="5EABD3DF" w14:textId="77777777" w:rsidR="001210B3" w:rsidRPr="00CB317B" w:rsidRDefault="001210B3" w:rsidP="001E6339">
            <w:pPr>
              <w:spacing w:line="264" w:lineRule="auto"/>
              <w:ind w:right="-81"/>
              <w:jc w:val="center"/>
              <w:rPr>
                <w:b/>
                <w:spacing w:val="-10"/>
                <w:sz w:val="26"/>
                <w:szCs w:val="26"/>
              </w:rPr>
            </w:pPr>
            <w:r w:rsidRPr="00CB317B">
              <w:rPr>
                <w:spacing w:val="-10"/>
                <w:sz w:val="26"/>
                <w:szCs w:val="26"/>
              </w:rPr>
              <w:t>Nhà thầu phải phát biểu</w:t>
            </w:r>
          </w:p>
        </w:tc>
        <w:tc>
          <w:tcPr>
            <w:tcW w:w="1260" w:type="dxa"/>
            <w:tcBorders>
              <w:top w:val="single" w:sz="6" w:space="0" w:color="000000"/>
              <w:left w:val="single" w:sz="6" w:space="0" w:color="000000"/>
              <w:bottom w:val="single" w:sz="6" w:space="0" w:color="000000"/>
              <w:right w:val="single" w:sz="6" w:space="0" w:color="000000"/>
            </w:tcBorders>
          </w:tcPr>
          <w:p w14:paraId="00EC070E"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w:t>
            </w:r>
          </w:p>
        </w:tc>
      </w:tr>
      <w:tr w:rsidR="007E6F7A" w:rsidRPr="00CB317B" w14:paraId="7E0E8E32"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53AED359"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1</w:t>
            </w:r>
          </w:p>
        </w:tc>
        <w:tc>
          <w:tcPr>
            <w:tcW w:w="3780" w:type="dxa"/>
            <w:tcBorders>
              <w:top w:val="single" w:sz="2" w:space="0" w:color="000000"/>
              <w:left w:val="single" w:sz="6" w:space="0" w:color="000000"/>
              <w:bottom w:val="single" w:sz="2" w:space="0" w:color="000000"/>
              <w:right w:val="single" w:sz="6" w:space="0" w:color="000000"/>
            </w:tcBorders>
          </w:tcPr>
          <w:p w14:paraId="74EEEC00" w14:textId="77777777" w:rsidR="001210B3" w:rsidRPr="00CB317B" w:rsidRDefault="001210B3" w:rsidP="001E6339">
            <w:pPr>
              <w:spacing w:line="264" w:lineRule="auto"/>
              <w:rPr>
                <w:spacing w:val="-10"/>
                <w:sz w:val="26"/>
                <w:szCs w:val="26"/>
              </w:rPr>
            </w:pPr>
            <w:r w:rsidRPr="00CB317B">
              <w:rPr>
                <w:spacing w:val="-10"/>
                <w:sz w:val="26"/>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14:paraId="0CE0A0B5"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2081F807" w14:textId="77777777" w:rsidR="001210B3" w:rsidRPr="00CB317B" w:rsidRDefault="001210B3" w:rsidP="001E6339">
            <w:pPr>
              <w:spacing w:line="264" w:lineRule="auto"/>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3514E7D4"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50BAF797"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0F7220BC"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2</w:t>
            </w:r>
          </w:p>
        </w:tc>
        <w:tc>
          <w:tcPr>
            <w:tcW w:w="3780" w:type="dxa"/>
            <w:tcBorders>
              <w:top w:val="single" w:sz="2" w:space="0" w:color="000000"/>
              <w:left w:val="single" w:sz="6" w:space="0" w:color="000000"/>
              <w:bottom w:val="single" w:sz="2" w:space="0" w:color="000000"/>
              <w:right w:val="single" w:sz="6" w:space="0" w:color="000000"/>
            </w:tcBorders>
          </w:tcPr>
          <w:p w14:paraId="285E767C" w14:textId="77777777" w:rsidR="001210B3" w:rsidRPr="00CB317B" w:rsidRDefault="001210B3" w:rsidP="001E6339">
            <w:pPr>
              <w:spacing w:line="264" w:lineRule="auto"/>
              <w:rPr>
                <w:spacing w:val="-10"/>
                <w:sz w:val="26"/>
                <w:szCs w:val="26"/>
              </w:rPr>
            </w:pPr>
            <w:r w:rsidRPr="00CB317B">
              <w:rPr>
                <w:spacing w:val="-10"/>
                <w:sz w:val="26"/>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14:paraId="4AF430A3"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14FAC2E5" w14:textId="77777777" w:rsidR="001210B3" w:rsidRPr="00CB317B" w:rsidRDefault="001210B3" w:rsidP="001E6339">
            <w:pPr>
              <w:spacing w:line="264" w:lineRule="auto"/>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73139152"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400F14F4"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2FB93EFD"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3</w:t>
            </w:r>
          </w:p>
        </w:tc>
        <w:tc>
          <w:tcPr>
            <w:tcW w:w="3780" w:type="dxa"/>
            <w:tcBorders>
              <w:top w:val="single" w:sz="2" w:space="0" w:color="000000"/>
              <w:left w:val="single" w:sz="6" w:space="0" w:color="000000"/>
              <w:bottom w:val="single" w:sz="2" w:space="0" w:color="000000"/>
              <w:right w:val="single" w:sz="6" w:space="0" w:color="000000"/>
            </w:tcBorders>
          </w:tcPr>
          <w:p w14:paraId="70B22F4C" w14:textId="77777777" w:rsidR="001210B3" w:rsidRPr="00CB317B" w:rsidRDefault="001210B3" w:rsidP="001E6339">
            <w:pPr>
              <w:spacing w:line="264" w:lineRule="auto"/>
              <w:rPr>
                <w:spacing w:val="-10"/>
                <w:sz w:val="26"/>
                <w:szCs w:val="26"/>
              </w:rPr>
            </w:pPr>
            <w:r w:rsidRPr="00CB317B">
              <w:rPr>
                <w:spacing w:val="-10"/>
                <w:sz w:val="26"/>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14:paraId="7ECD6A12"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296B314C" w14:textId="77777777" w:rsidR="001210B3" w:rsidRPr="00CB317B" w:rsidRDefault="001210B3" w:rsidP="001E6339">
            <w:pPr>
              <w:spacing w:line="264" w:lineRule="auto"/>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104EF4B9"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56500D61"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1DA3B3E0"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4</w:t>
            </w:r>
          </w:p>
        </w:tc>
        <w:tc>
          <w:tcPr>
            <w:tcW w:w="3780" w:type="dxa"/>
            <w:tcBorders>
              <w:top w:val="single" w:sz="2" w:space="0" w:color="000000"/>
              <w:left w:val="single" w:sz="6" w:space="0" w:color="000000"/>
              <w:bottom w:val="single" w:sz="2" w:space="0" w:color="000000"/>
              <w:right w:val="single" w:sz="6" w:space="0" w:color="000000"/>
            </w:tcBorders>
          </w:tcPr>
          <w:p w14:paraId="2C386D0C" w14:textId="77777777" w:rsidR="001210B3" w:rsidRPr="00CB317B" w:rsidRDefault="001210B3" w:rsidP="001E6339">
            <w:pPr>
              <w:spacing w:line="264" w:lineRule="auto"/>
              <w:rPr>
                <w:spacing w:val="-10"/>
                <w:sz w:val="26"/>
                <w:szCs w:val="26"/>
              </w:rPr>
            </w:pPr>
            <w:r w:rsidRPr="00CB317B">
              <w:rPr>
                <w:spacing w:val="-10"/>
                <w:sz w:val="26"/>
                <w:szCs w:val="26"/>
              </w:rPr>
              <w:t>Giấy chứng nhận hệ thống quản lý chất lượng ISO</w:t>
            </w:r>
          </w:p>
          <w:p w14:paraId="0BBC2294" w14:textId="77777777" w:rsidR="001210B3" w:rsidRPr="00CB317B" w:rsidRDefault="001210B3" w:rsidP="001E6339">
            <w:pPr>
              <w:spacing w:line="264" w:lineRule="auto"/>
              <w:rPr>
                <w:spacing w:val="-10"/>
                <w:sz w:val="26"/>
                <w:szCs w:val="26"/>
              </w:rPr>
            </w:pPr>
            <w:r w:rsidRPr="00CB317B">
              <w:rPr>
                <w:spacing w:val="-10"/>
                <w:sz w:val="26"/>
                <w:szCs w:val="26"/>
              </w:rPr>
              <w:t>Đơn vị ban hành Giấy chứng nhận</w:t>
            </w:r>
          </w:p>
        </w:tc>
        <w:tc>
          <w:tcPr>
            <w:tcW w:w="900" w:type="dxa"/>
            <w:tcBorders>
              <w:top w:val="single" w:sz="2" w:space="0" w:color="000000"/>
              <w:left w:val="single" w:sz="6" w:space="0" w:color="000000"/>
              <w:bottom w:val="single" w:sz="2" w:space="0" w:color="000000"/>
              <w:right w:val="single" w:sz="6" w:space="0" w:color="000000"/>
            </w:tcBorders>
          </w:tcPr>
          <w:p w14:paraId="4B874A9A"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2045D0B0" w14:textId="77777777" w:rsidR="001210B3" w:rsidRPr="00CB317B" w:rsidRDefault="001210B3" w:rsidP="001E6339">
            <w:pPr>
              <w:spacing w:line="264" w:lineRule="auto"/>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3163A224"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597FCF68"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581E14F5"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5</w:t>
            </w:r>
          </w:p>
        </w:tc>
        <w:tc>
          <w:tcPr>
            <w:tcW w:w="3780" w:type="dxa"/>
            <w:tcBorders>
              <w:top w:val="single" w:sz="2" w:space="0" w:color="000000"/>
              <w:left w:val="single" w:sz="6" w:space="0" w:color="000000"/>
              <w:bottom w:val="single" w:sz="2" w:space="0" w:color="000000"/>
              <w:right w:val="single" w:sz="6" w:space="0" w:color="000000"/>
            </w:tcBorders>
            <w:vAlign w:val="center"/>
          </w:tcPr>
          <w:p w14:paraId="1516E93A" w14:textId="77777777" w:rsidR="001210B3" w:rsidRPr="00CB317B" w:rsidRDefault="001210B3" w:rsidP="001E6339">
            <w:pPr>
              <w:spacing w:line="264" w:lineRule="auto"/>
              <w:jc w:val="both"/>
              <w:rPr>
                <w:spacing w:val="-10"/>
                <w:sz w:val="26"/>
                <w:szCs w:val="26"/>
              </w:rPr>
            </w:pPr>
            <w:r w:rsidRPr="00CB317B">
              <w:rPr>
                <w:spacing w:val="-10"/>
                <w:sz w:val="26"/>
                <w:szCs w:val="26"/>
              </w:rPr>
              <w:t>Thời hạn bảo hành kể từ ngày phát hành biên bản nghiệm thu hàng hóa thuộc đợt giao hàng cuối cùng</w:t>
            </w:r>
          </w:p>
        </w:tc>
        <w:tc>
          <w:tcPr>
            <w:tcW w:w="900" w:type="dxa"/>
            <w:tcBorders>
              <w:top w:val="single" w:sz="2" w:space="0" w:color="000000"/>
              <w:left w:val="single" w:sz="6" w:space="0" w:color="000000"/>
              <w:bottom w:val="single" w:sz="2" w:space="0" w:color="000000"/>
              <w:right w:val="single" w:sz="6" w:space="0" w:color="000000"/>
            </w:tcBorders>
            <w:vAlign w:val="center"/>
          </w:tcPr>
          <w:p w14:paraId="2AFE10F7"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6FDDA4BA" w14:textId="77777777" w:rsidR="001210B3" w:rsidRPr="00CB317B" w:rsidRDefault="001210B3" w:rsidP="001E6339">
            <w:pPr>
              <w:spacing w:line="264" w:lineRule="auto"/>
              <w:jc w:val="center"/>
              <w:rPr>
                <w:spacing w:val="-10"/>
                <w:sz w:val="26"/>
                <w:szCs w:val="26"/>
              </w:rPr>
            </w:pPr>
            <w:r w:rsidRPr="00CB317B">
              <w:rPr>
                <w:spacing w:val="-10"/>
                <w:sz w:val="26"/>
                <w:szCs w:val="26"/>
              </w:rPr>
              <w:t>Nhà thầu phát biểu, đồng thời cung cấp văn bản cam kết bảo hành</w:t>
            </w:r>
          </w:p>
        </w:tc>
        <w:tc>
          <w:tcPr>
            <w:tcW w:w="1260" w:type="dxa"/>
            <w:tcBorders>
              <w:top w:val="single" w:sz="2" w:space="0" w:color="000000"/>
              <w:left w:val="single" w:sz="6" w:space="0" w:color="000000"/>
              <w:bottom w:val="single" w:sz="2" w:space="0" w:color="000000"/>
              <w:right w:val="single" w:sz="6" w:space="0" w:color="000000"/>
            </w:tcBorders>
            <w:vAlign w:val="center"/>
          </w:tcPr>
          <w:p w14:paraId="25055AF9"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1DD83141"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1744B787"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6</w:t>
            </w:r>
          </w:p>
        </w:tc>
        <w:tc>
          <w:tcPr>
            <w:tcW w:w="3780" w:type="dxa"/>
            <w:tcBorders>
              <w:top w:val="single" w:sz="2" w:space="0" w:color="000000"/>
              <w:left w:val="single" w:sz="6" w:space="0" w:color="000000"/>
              <w:bottom w:val="single" w:sz="2" w:space="0" w:color="000000"/>
              <w:right w:val="single" w:sz="6" w:space="0" w:color="000000"/>
            </w:tcBorders>
          </w:tcPr>
          <w:p w14:paraId="42417B5A" w14:textId="77777777" w:rsidR="001210B3" w:rsidRPr="00CB317B" w:rsidRDefault="001210B3" w:rsidP="001E6339">
            <w:pPr>
              <w:spacing w:line="264" w:lineRule="auto"/>
              <w:rPr>
                <w:spacing w:val="-10"/>
                <w:sz w:val="26"/>
                <w:szCs w:val="26"/>
              </w:rPr>
            </w:pPr>
            <w:r w:rsidRPr="00CB317B">
              <w:rPr>
                <w:spacing w:val="-10"/>
                <w:sz w:val="26"/>
                <w:szCs w:val="26"/>
              </w:rPr>
              <w:t>Các yêu cầu kỹ thuật chung</w:t>
            </w:r>
          </w:p>
        </w:tc>
        <w:tc>
          <w:tcPr>
            <w:tcW w:w="900" w:type="dxa"/>
            <w:tcBorders>
              <w:top w:val="single" w:sz="2" w:space="0" w:color="000000"/>
              <w:left w:val="single" w:sz="6" w:space="0" w:color="000000"/>
              <w:bottom w:val="single" w:sz="2" w:space="0" w:color="000000"/>
              <w:right w:val="single" w:sz="6" w:space="0" w:color="000000"/>
            </w:tcBorders>
            <w:vAlign w:val="center"/>
          </w:tcPr>
          <w:p w14:paraId="65260635"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7EC90946" w14:textId="77777777" w:rsidR="001210B3" w:rsidRPr="00CB317B" w:rsidRDefault="001210B3" w:rsidP="001E6339">
            <w:pPr>
              <w:spacing w:line="264" w:lineRule="auto"/>
              <w:jc w:val="center"/>
              <w:rPr>
                <w:spacing w:val="-10"/>
                <w:sz w:val="26"/>
                <w:szCs w:val="26"/>
              </w:rPr>
            </w:pPr>
            <w:r w:rsidRPr="00CB317B">
              <w:rPr>
                <w:spacing w:val="-10"/>
                <w:sz w:val="26"/>
                <w:szCs w:val="26"/>
              </w:rPr>
              <w:t>Đáp ứng phần “Yêu cầu kỹ thuật chung”</w:t>
            </w:r>
          </w:p>
        </w:tc>
        <w:tc>
          <w:tcPr>
            <w:tcW w:w="1260" w:type="dxa"/>
            <w:tcBorders>
              <w:top w:val="single" w:sz="2" w:space="0" w:color="000000"/>
              <w:left w:val="single" w:sz="6" w:space="0" w:color="000000"/>
              <w:bottom w:val="single" w:sz="2" w:space="0" w:color="000000"/>
              <w:right w:val="single" w:sz="6" w:space="0" w:color="000000"/>
            </w:tcBorders>
            <w:vAlign w:val="center"/>
          </w:tcPr>
          <w:p w14:paraId="0175C376"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04CCFF5B" w14:textId="77777777" w:rsidTr="007F7E7C">
        <w:trPr>
          <w:trHeight w:val="233"/>
        </w:trPr>
        <w:tc>
          <w:tcPr>
            <w:tcW w:w="720" w:type="dxa"/>
            <w:tcBorders>
              <w:top w:val="single" w:sz="2" w:space="0" w:color="000000"/>
              <w:left w:val="single" w:sz="6" w:space="0" w:color="000000"/>
              <w:bottom w:val="single" w:sz="2" w:space="0" w:color="000000"/>
              <w:right w:val="single" w:sz="6" w:space="0" w:color="000000"/>
            </w:tcBorders>
          </w:tcPr>
          <w:p w14:paraId="09E6449D"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7</w:t>
            </w:r>
          </w:p>
        </w:tc>
        <w:tc>
          <w:tcPr>
            <w:tcW w:w="3780" w:type="dxa"/>
            <w:tcBorders>
              <w:top w:val="single" w:sz="2" w:space="0" w:color="000000"/>
              <w:left w:val="single" w:sz="6" w:space="0" w:color="000000"/>
              <w:bottom w:val="single" w:sz="2" w:space="0" w:color="000000"/>
              <w:right w:val="single" w:sz="6" w:space="0" w:color="000000"/>
            </w:tcBorders>
          </w:tcPr>
          <w:p w14:paraId="61E2EA47" w14:textId="77777777" w:rsidR="001210B3" w:rsidRPr="00CB317B" w:rsidRDefault="001210B3" w:rsidP="001E6339">
            <w:pPr>
              <w:spacing w:line="264" w:lineRule="auto"/>
              <w:rPr>
                <w:spacing w:val="-10"/>
                <w:sz w:val="26"/>
                <w:szCs w:val="26"/>
              </w:rPr>
            </w:pPr>
            <w:r w:rsidRPr="00CB317B">
              <w:rPr>
                <w:spacing w:val="-10"/>
                <w:sz w:val="26"/>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14:paraId="59428091"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674B29DE" w14:textId="77777777" w:rsidR="001210B3" w:rsidRPr="00CB317B" w:rsidRDefault="001210B3" w:rsidP="001E6339">
            <w:pPr>
              <w:tabs>
                <w:tab w:val="left" w:pos="374"/>
              </w:tabs>
              <w:spacing w:line="264" w:lineRule="auto"/>
              <w:jc w:val="center"/>
              <w:rPr>
                <w:spacing w:val="-10"/>
                <w:sz w:val="26"/>
                <w:szCs w:val="26"/>
              </w:rPr>
            </w:pPr>
            <w:r w:rsidRPr="00CB317B">
              <w:rPr>
                <w:spacing w:val="-10"/>
                <w:sz w:val="26"/>
                <w:szCs w:val="26"/>
              </w:rPr>
              <w:t>IEC 62271-102</w:t>
            </w:r>
          </w:p>
        </w:tc>
        <w:tc>
          <w:tcPr>
            <w:tcW w:w="1260" w:type="dxa"/>
            <w:tcBorders>
              <w:top w:val="single" w:sz="2" w:space="0" w:color="000000"/>
              <w:left w:val="single" w:sz="6" w:space="0" w:color="000000"/>
              <w:bottom w:val="single" w:sz="2" w:space="0" w:color="000000"/>
              <w:right w:val="single" w:sz="6" w:space="0" w:color="000000"/>
            </w:tcBorders>
            <w:vAlign w:val="center"/>
          </w:tcPr>
          <w:p w14:paraId="499218C4"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7AE1DFD1" w14:textId="77777777" w:rsidTr="007F7E7C">
        <w:trPr>
          <w:trHeight w:val="233"/>
        </w:trPr>
        <w:tc>
          <w:tcPr>
            <w:tcW w:w="720" w:type="dxa"/>
            <w:tcBorders>
              <w:top w:val="single" w:sz="2" w:space="0" w:color="000000"/>
              <w:left w:val="single" w:sz="6" w:space="0" w:color="000000"/>
              <w:bottom w:val="single" w:sz="2" w:space="0" w:color="000000"/>
              <w:right w:val="single" w:sz="6" w:space="0" w:color="000000"/>
            </w:tcBorders>
          </w:tcPr>
          <w:p w14:paraId="476D0BF7"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II</w:t>
            </w:r>
          </w:p>
        </w:tc>
        <w:tc>
          <w:tcPr>
            <w:tcW w:w="3780" w:type="dxa"/>
            <w:tcBorders>
              <w:top w:val="single" w:sz="2" w:space="0" w:color="000000"/>
              <w:left w:val="single" w:sz="6" w:space="0" w:color="000000"/>
              <w:bottom w:val="single" w:sz="2" w:space="0" w:color="000000"/>
              <w:right w:val="single" w:sz="6" w:space="0" w:color="000000"/>
            </w:tcBorders>
          </w:tcPr>
          <w:p w14:paraId="3D70EEA1" w14:textId="77777777" w:rsidR="001210B3" w:rsidRPr="00CB317B" w:rsidRDefault="001210B3" w:rsidP="001E6339">
            <w:pPr>
              <w:spacing w:line="264" w:lineRule="auto"/>
              <w:rPr>
                <w:b/>
                <w:spacing w:val="-10"/>
                <w:sz w:val="26"/>
                <w:szCs w:val="26"/>
              </w:rPr>
            </w:pPr>
            <w:r w:rsidRPr="00CB317B">
              <w:rPr>
                <w:b/>
                <w:spacing w:val="-10"/>
                <w:sz w:val="26"/>
                <w:szCs w:val="26"/>
              </w:rPr>
              <w:t>Cấu trúc</w:t>
            </w:r>
          </w:p>
        </w:tc>
        <w:tc>
          <w:tcPr>
            <w:tcW w:w="900" w:type="dxa"/>
            <w:tcBorders>
              <w:top w:val="single" w:sz="2" w:space="0" w:color="000000"/>
              <w:left w:val="single" w:sz="6" w:space="0" w:color="000000"/>
              <w:bottom w:val="single" w:sz="2" w:space="0" w:color="000000"/>
              <w:right w:val="single" w:sz="6" w:space="0" w:color="000000"/>
            </w:tcBorders>
          </w:tcPr>
          <w:p w14:paraId="307F5F8B" w14:textId="77777777" w:rsidR="001210B3" w:rsidRPr="00CB317B" w:rsidRDefault="001210B3" w:rsidP="001E6339">
            <w:pPr>
              <w:spacing w:line="264" w:lineRule="auto"/>
              <w:ind w:right="-81"/>
              <w:jc w:val="center"/>
              <w:rPr>
                <w:b/>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tcPr>
          <w:p w14:paraId="21813529" w14:textId="77777777" w:rsidR="001210B3" w:rsidRPr="00CB317B" w:rsidRDefault="001210B3" w:rsidP="001E6339">
            <w:pPr>
              <w:spacing w:line="264" w:lineRule="auto"/>
              <w:ind w:right="-81"/>
              <w:jc w:val="center"/>
              <w:rPr>
                <w:b/>
                <w:spacing w:val="-10"/>
                <w:sz w:val="26"/>
                <w:szCs w:val="26"/>
              </w:rPr>
            </w:pPr>
          </w:p>
        </w:tc>
        <w:tc>
          <w:tcPr>
            <w:tcW w:w="1260" w:type="dxa"/>
            <w:tcBorders>
              <w:top w:val="single" w:sz="2" w:space="0" w:color="000000"/>
              <w:left w:val="single" w:sz="6" w:space="0" w:color="000000"/>
              <w:bottom w:val="single" w:sz="2" w:space="0" w:color="000000"/>
              <w:right w:val="single" w:sz="6" w:space="0" w:color="000000"/>
            </w:tcBorders>
            <w:vAlign w:val="center"/>
          </w:tcPr>
          <w:p w14:paraId="74E11B51" w14:textId="77777777" w:rsidR="001210B3" w:rsidRPr="00CB317B" w:rsidRDefault="001210B3" w:rsidP="001E6339">
            <w:pPr>
              <w:spacing w:line="264" w:lineRule="auto"/>
              <w:ind w:right="-81"/>
              <w:jc w:val="center"/>
              <w:rPr>
                <w:spacing w:val="-10"/>
                <w:sz w:val="26"/>
                <w:szCs w:val="26"/>
              </w:rPr>
            </w:pPr>
          </w:p>
        </w:tc>
      </w:tr>
      <w:tr w:rsidR="007E6F7A" w:rsidRPr="00CB317B" w14:paraId="0B2323B0"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46545C9F"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1</w:t>
            </w:r>
          </w:p>
        </w:tc>
        <w:tc>
          <w:tcPr>
            <w:tcW w:w="3780" w:type="dxa"/>
            <w:tcBorders>
              <w:top w:val="single" w:sz="2" w:space="0" w:color="000000"/>
              <w:left w:val="single" w:sz="6" w:space="0" w:color="000000"/>
              <w:bottom w:val="single" w:sz="2" w:space="0" w:color="000000"/>
              <w:right w:val="single" w:sz="6" w:space="0" w:color="000000"/>
            </w:tcBorders>
          </w:tcPr>
          <w:p w14:paraId="2D7217CE" w14:textId="77777777" w:rsidR="001210B3" w:rsidRPr="00CB317B" w:rsidRDefault="001210B3" w:rsidP="001E6339">
            <w:pPr>
              <w:pStyle w:val="BodyText3"/>
              <w:tabs>
                <w:tab w:val="left" w:pos="900"/>
              </w:tabs>
              <w:spacing w:after="0" w:line="264" w:lineRule="auto"/>
              <w:jc w:val="both"/>
              <w:rPr>
                <w:spacing w:val="-10"/>
                <w:sz w:val="26"/>
                <w:szCs w:val="26"/>
              </w:rPr>
            </w:pPr>
            <w:r w:rsidRPr="00CB317B">
              <w:rPr>
                <w:spacing w:val="-10"/>
                <w:sz w:val="26"/>
                <w:szCs w:val="26"/>
              </w:rPr>
              <w:t>Dao cách ly 3 pha 22(24)kV-630A loại kín được thiết kế và chế tạo để vận hành ngoài trời trên phạm vi TP.HCM ở các điều kiện sau:</w:t>
            </w:r>
          </w:p>
          <w:p w14:paraId="0D07FDB9" w14:textId="77777777" w:rsidR="001210B3" w:rsidRPr="00CB317B" w:rsidRDefault="001210B3">
            <w:pPr>
              <w:pStyle w:val="BodyText3"/>
              <w:numPr>
                <w:ilvl w:val="0"/>
                <w:numId w:val="48"/>
              </w:numPr>
              <w:tabs>
                <w:tab w:val="clear" w:pos="915"/>
                <w:tab w:val="left" w:pos="281"/>
              </w:tabs>
              <w:spacing w:after="0" w:line="264" w:lineRule="auto"/>
              <w:ind w:left="0" w:firstLine="0"/>
              <w:jc w:val="both"/>
              <w:rPr>
                <w:spacing w:val="-10"/>
                <w:sz w:val="26"/>
                <w:szCs w:val="26"/>
              </w:rPr>
            </w:pPr>
            <w:r w:rsidRPr="00CB317B">
              <w:rPr>
                <w:spacing w:val="-10"/>
                <w:sz w:val="26"/>
                <w:szCs w:val="26"/>
              </w:rPr>
              <w:lastRenderedPageBreak/>
              <w:t>Biên độ: Không vượt quá 1000m trên mặt nước biển.</w:t>
            </w:r>
          </w:p>
          <w:p w14:paraId="069D6B6A" w14:textId="77777777" w:rsidR="001210B3" w:rsidRPr="00CB317B" w:rsidRDefault="001210B3">
            <w:pPr>
              <w:pStyle w:val="BodyText3"/>
              <w:numPr>
                <w:ilvl w:val="0"/>
                <w:numId w:val="48"/>
              </w:numPr>
              <w:tabs>
                <w:tab w:val="clear" w:pos="915"/>
                <w:tab w:val="left" w:pos="281"/>
              </w:tabs>
              <w:spacing w:after="0" w:line="264" w:lineRule="auto"/>
              <w:ind w:left="0" w:firstLine="0"/>
              <w:jc w:val="both"/>
              <w:rPr>
                <w:spacing w:val="-10"/>
                <w:sz w:val="26"/>
                <w:szCs w:val="26"/>
              </w:rPr>
            </w:pPr>
            <w:r w:rsidRPr="00CB317B">
              <w:rPr>
                <w:spacing w:val="-10"/>
                <w:sz w:val="26"/>
                <w:szCs w:val="26"/>
              </w:rPr>
              <w:t>Nhiệt độ tối đa của môi trường xung quanh: 40</w:t>
            </w:r>
            <w:r w:rsidRPr="00CB317B">
              <w:rPr>
                <w:spacing w:val="-10"/>
                <w:sz w:val="26"/>
                <w:szCs w:val="26"/>
              </w:rPr>
              <w:sym w:font="Symbol" w:char="F0B0"/>
            </w:r>
            <w:r w:rsidRPr="00CB317B">
              <w:rPr>
                <w:spacing w:val="-10"/>
                <w:sz w:val="26"/>
                <w:szCs w:val="26"/>
              </w:rPr>
              <w:t xml:space="preserve">C. </w:t>
            </w:r>
          </w:p>
          <w:p w14:paraId="602E86BD" w14:textId="77777777" w:rsidR="001210B3" w:rsidRPr="00CB317B" w:rsidRDefault="001210B3">
            <w:pPr>
              <w:pStyle w:val="BodyText3"/>
              <w:numPr>
                <w:ilvl w:val="0"/>
                <w:numId w:val="48"/>
              </w:numPr>
              <w:tabs>
                <w:tab w:val="clear" w:pos="915"/>
                <w:tab w:val="left" w:pos="281"/>
              </w:tabs>
              <w:spacing w:after="0" w:line="264" w:lineRule="auto"/>
              <w:ind w:left="0" w:firstLine="0"/>
              <w:jc w:val="both"/>
              <w:rPr>
                <w:spacing w:val="-10"/>
                <w:sz w:val="26"/>
                <w:szCs w:val="26"/>
              </w:rPr>
            </w:pPr>
            <w:r w:rsidRPr="00CB317B">
              <w:rPr>
                <w:spacing w:val="-10"/>
                <w:sz w:val="26"/>
                <w:szCs w:val="26"/>
              </w:rPr>
              <w:t>Nhiệt độ trung bình của môi trường xung quanh: 35</w:t>
            </w:r>
            <w:r w:rsidRPr="00CB317B">
              <w:rPr>
                <w:spacing w:val="-10"/>
                <w:sz w:val="26"/>
                <w:szCs w:val="26"/>
              </w:rPr>
              <w:sym w:font="Symbol" w:char="F0B0"/>
            </w:r>
            <w:r w:rsidRPr="00CB317B">
              <w:rPr>
                <w:spacing w:val="-10"/>
                <w:sz w:val="26"/>
                <w:szCs w:val="26"/>
              </w:rPr>
              <w:t>C.</w:t>
            </w:r>
          </w:p>
          <w:p w14:paraId="73F3FA91" w14:textId="77777777" w:rsidR="001210B3" w:rsidRPr="00CB317B" w:rsidRDefault="001210B3">
            <w:pPr>
              <w:pStyle w:val="BodyText3"/>
              <w:numPr>
                <w:ilvl w:val="0"/>
                <w:numId w:val="48"/>
              </w:numPr>
              <w:tabs>
                <w:tab w:val="clear" w:pos="915"/>
                <w:tab w:val="left" w:pos="281"/>
              </w:tabs>
              <w:spacing w:after="0" w:line="264" w:lineRule="auto"/>
              <w:ind w:left="0" w:firstLine="0"/>
              <w:jc w:val="both"/>
              <w:rPr>
                <w:spacing w:val="-10"/>
                <w:sz w:val="26"/>
                <w:szCs w:val="26"/>
              </w:rPr>
            </w:pPr>
            <w:r w:rsidRPr="00CB317B">
              <w:rPr>
                <w:spacing w:val="-10"/>
                <w:sz w:val="26"/>
                <w:szCs w:val="26"/>
              </w:rPr>
              <w:t>Độ ẩm:  95%.</w:t>
            </w:r>
          </w:p>
          <w:p w14:paraId="71E07AD1" w14:textId="77777777" w:rsidR="001210B3" w:rsidRPr="00CB317B" w:rsidRDefault="001210B3">
            <w:pPr>
              <w:pStyle w:val="BodyText3"/>
              <w:numPr>
                <w:ilvl w:val="0"/>
                <w:numId w:val="48"/>
              </w:numPr>
              <w:tabs>
                <w:tab w:val="clear" w:pos="915"/>
                <w:tab w:val="left" w:pos="281"/>
              </w:tabs>
              <w:spacing w:after="0" w:line="264" w:lineRule="auto"/>
              <w:ind w:left="0" w:firstLine="0"/>
              <w:jc w:val="both"/>
              <w:rPr>
                <w:spacing w:val="-10"/>
                <w:sz w:val="26"/>
                <w:szCs w:val="26"/>
              </w:rPr>
            </w:pPr>
            <w:r w:rsidRPr="00CB317B">
              <w:rPr>
                <w:spacing w:val="-10"/>
                <w:sz w:val="26"/>
                <w:szCs w:val="26"/>
              </w:rPr>
              <w:t xml:space="preserve">Khí hậu: Nhiệt đới.  </w:t>
            </w:r>
          </w:p>
          <w:p w14:paraId="4BD4A4BA" w14:textId="77777777" w:rsidR="001210B3" w:rsidRPr="00CB317B" w:rsidRDefault="001210B3">
            <w:pPr>
              <w:pStyle w:val="BodyText3"/>
              <w:numPr>
                <w:ilvl w:val="0"/>
                <w:numId w:val="48"/>
              </w:numPr>
              <w:tabs>
                <w:tab w:val="clear" w:pos="915"/>
                <w:tab w:val="left" w:pos="281"/>
              </w:tabs>
              <w:spacing w:after="0" w:line="264" w:lineRule="auto"/>
              <w:ind w:left="0" w:firstLine="0"/>
              <w:jc w:val="both"/>
              <w:rPr>
                <w:spacing w:val="-10"/>
                <w:sz w:val="26"/>
                <w:szCs w:val="26"/>
              </w:rPr>
            </w:pPr>
            <w:r w:rsidRPr="00CB317B">
              <w:rPr>
                <w:spacing w:val="-10"/>
                <w:sz w:val="26"/>
                <w:szCs w:val="26"/>
              </w:rPr>
              <w:t>Bức xạ mặt trời:  1000W/m2</w:t>
            </w:r>
          </w:p>
          <w:p w14:paraId="37C056B4" w14:textId="77777777" w:rsidR="001210B3" w:rsidRPr="00CB317B" w:rsidRDefault="001210B3">
            <w:pPr>
              <w:pStyle w:val="BodyText3"/>
              <w:numPr>
                <w:ilvl w:val="0"/>
                <w:numId w:val="48"/>
              </w:numPr>
              <w:tabs>
                <w:tab w:val="clear" w:pos="915"/>
                <w:tab w:val="left" w:pos="281"/>
              </w:tabs>
              <w:spacing w:after="0" w:line="264" w:lineRule="auto"/>
              <w:ind w:left="0" w:firstLine="0"/>
              <w:jc w:val="both"/>
              <w:rPr>
                <w:spacing w:val="-10"/>
                <w:sz w:val="26"/>
                <w:szCs w:val="26"/>
              </w:rPr>
            </w:pPr>
            <w:r w:rsidRPr="00CB317B">
              <w:rPr>
                <w:spacing w:val="-10"/>
                <w:sz w:val="26"/>
                <w:szCs w:val="26"/>
              </w:rPr>
              <w:t>Tốc độ gió tối đa: 34m/s.</w:t>
            </w:r>
          </w:p>
          <w:p w14:paraId="68CAF6C7" w14:textId="77777777" w:rsidR="001210B3" w:rsidRPr="00CB317B" w:rsidRDefault="001210B3">
            <w:pPr>
              <w:pStyle w:val="BodyText3"/>
              <w:numPr>
                <w:ilvl w:val="0"/>
                <w:numId w:val="48"/>
              </w:numPr>
              <w:tabs>
                <w:tab w:val="clear" w:pos="915"/>
                <w:tab w:val="left" w:pos="281"/>
              </w:tabs>
              <w:spacing w:after="0" w:line="264" w:lineRule="auto"/>
              <w:ind w:left="0" w:firstLine="0"/>
              <w:jc w:val="both"/>
              <w:rPr>
                <w:spacing w:val="-10"/>
                <w:sz w:val="26"/>
                <w:szCs w:val="26"/>
              </w:rPr>
            </w:pPr>
            <w:r w:rsidRPr="00CB317B">
              <w:rPr>
                <w:spacing w:val="-10"/>
                <w:sz w:val="26"/>
                <w:szCs w:val="26"/>
              </w:rPr>
              <w:t>Số ngày bão mỗi năm: 120 ngày.</w:t>
            </w:r>
          </w:p>
        </w:tc>
        <w:tc>
          <w:tcPr>
            <w:tcW w:w="900" w:type="dxa"/>
            <w:tcBorders>
              <w:top w:val="single" w:sz="2" w:space="0" w:color="000000"/>
              <w:left w:val="single" w:sz="6" w:space="0" w:color="000000"/>
              <w:bottom w:val="single" w:sz="2" w:space="0" w:color="000000"/>
              <w:right w:val="single" w:sz="6" w:space="0" w:color="000000"/>
            </w:tcBorders>
          </w:tcPr>
          <w:p w14:paraId="4D6A23C2"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7BEA9FCA" w14:textId="77777777" w:rsidR="001210B3" w:rsidRPr="00CB317B" w:rsidRDefault="001210B3" w:rsidP="001E6339">
            <w:pPr>
              <w:spacing w:line="264" w:lineRule="auto"/>
              <w:jc w:val="center"/>
              <w:rPr>
                <w:spacing w:val="-10"/>
                <w:sz w:val="26"/>
                <w:szCs w:val="26"/>
              </w:rPr>
            </w:pPr>
            <w:r w:rsidRPr="00CB317B">
              <w:rPr>
                <w:spacing w:val="-10"/>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7301122C" w14:textId="77777777" w:rsidR="001210B3" w:rsidRPr="00CB317B" w:rsidRDefault="001210B3" w:rsidP="001E6339">
            <w:pPr>
              <w:pStyle w:val="BodyText"/>
              <w:spacing w:before="0" w:after="0" w:line="264" w:lineRule="auto"/>
              <w:jc w:val="center"/>
              <w:rPr>
                <w:rFonts w:ascii="Times New Roman" w:hAnsi="Times New Roman"/>
                <w:color w:val="auto"/>
                <w:spacing w:val="-10"/>
                <w:szCs w:val="26"/>
              </w:rPr>
            </w:pPr>
            <w:r w:rsidRPr="00CB317B">
              <w:rPr>
                <w:rFonts w:ascii="Times New Roman" w:hAnsi="Times New Roman"/>
                <w:color w:val="auto"/>
                <w:spacing w:val="-10"/>
                <w:szCs w:val="26"/>
              </w:rPr>
              <w:t>(*)</w:t>
            </w:r>
          </w:p>
        </w:tc>
      </w:tr>
      <w:tr w:rsidR="007E6F7A" w:rsidRPr="00CB317B" w14:paraId="6E7F67A7"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5E1CDA99"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2</w:t>
            </w:r>
          </w:p>
        </w:tc>
        <w:tc>
          <w:tcPr>
            <w:tcW w:w="3780" w:type="dxa"/>
            <w:tcBorders>
              <w:top w:val="single" w:sz="2" w:space="0" w:color="000000"/>
              <w:left w:val="single" w:sz="6" w:space="0" w:color="000000"/>
              <w:bottom w:val="single" w:sz="2" w:space="0" w:color="000000"/>
              <w:right w:val="single" w:sz="6" w:space="0" w:color="000000"/>
            </w:tcBorders>
          </w:tcPr>
          <w:p w14:paraId="13FAFA40" w14:textId="77777777" w:rsidR="001210B3" w:rsidRPr="00CB317B" w:rsidRDefault="001210B3" w:rsidP="001E6339">
            <w:pPr>
              <w:pStyle w:val="BodyText3"/>
              <w:spacing w:after="0" w:line="264" w:lineRule="auto"/>
              <w:ind w:right="37"/>
              <w:jc w:val="both"/>
              <w:rPr>
                <w:spacing w:val="-10"/>
                <w:sz w:val="26"/>
                <w:szCs w:val="26"/>
              </w:rPr>
            </w:pPr>
            <w:r w:rsidRPr="00CB317B">
              <w:rPr>
                <w:spacing w:val="-10"/>
                <w:sz w:val="26"/>
                <w:szCs w:val="26"/>
              </w:rPr>
              <w:t>Dao cách ly được chế tạo đảm bảo các yêu cầu sau:</w:t>
            </w:r>
          </w:p>
          <w:p w14:paraId="1E5F147C" w14:textId="77777777" w:rsidR="001210B3" w:rsidRPr="00CB317B" w:rsidRDefault="001210B3">
            <w:pPr>
              <w:pStyle w:val="BodyText3"/>
              <w:numPr>
                <w:ilvl w:val="0"/>
                <w:numId w:val="48"/>
              </w:numPr>
              <w:tabs>
                <w:tab w:val="clear" w:pos="915"/>
                <w:tab w:val="left" w:pos="281"/>
              </w:tabs>
              <w:spacing w:after="0" w:line="264" w:lineRule="auto"/>
              <w:ind w:left="0" w:right="37" w:firstLine="0"/>
              <w:jc w:val="both"/>
              <w:rPr>
                <w:spacing w:val="-10"/>
                <w:sz w:val="26"/>
                <w:szCs w:val="26"/>
              </w:rPr>
            </w:pPr>
            <w:r w:rsidRPr="00CB317B">
              <w:rPr>
                <w:spacing w:val="-10"/>
                <w:sz w:val="26"/>
                <w:szCs w:val="26"/>
              </w:rPr>
              <w:t>Để đóng cắt không tải đồng thời cả 3 pha</w:t>
            </w:r>
          </w:p>
          <w:p w14:paraId="40A1AB78" w14:textId="77777777" w:rsidR="001210B3" w:rsidRPr="00CB317B" w:rsidRDefault="001210B3">
            <w:pPr>
              <w:pStyle w:val="BodyText3"/>
              <w:numPr>
                <w:ilvl w:val="0"/>
                <w:numId w:val="48"/>
              </w:numPr>
              <w:tabs>
                <w:tab w:val="clear" w:pos="915"/>
                <w:tab w:val="left" w:pos="281"/>
              </w:tabs>
              <w:spacing w:after="0" w:line="264" w:lineRule="auto"/>
              <w:ind w:left="0" w:right="37" w:firstLine="0"/>
              <w:jc w:val="both"/>
              <w:rPr>
                <w:spacing w:val="-10"/>
                <w:sz w:val="26"/>
                <w:szCs w:val="26"/>
              </w:rPr>
            </w:pPr>
            <w:r w:rsidRPr="00CB317B">
              <w:rPr>
                <w:spacing w:val="-10"/>
                <w:sz w:val="26"/>
                <w:szCs w:val="26"/>
              </w:rPr>
              <w:t>Tạo khoảng hở cách ly trông thấy được khi cắt</w:t>
            </w:r>
          </w:p>
          <w:p w14:paraId="153BECF1" w14:textId="77777777" w:rsidR="001210B3" w:rsidRPr="00CB317B" w:rsidRDefault="001210B3">
            <w:pPr>
              <w:pStyle w:val="BodyText3"/>
              <w:numPr>
                <w:ilvl w:val="0"/>
                <w:numId w:val="48"/>
              </w:numPr>
              <w:tabs>
                <w:tab w:val="clear" w:pos="915"/>
                <w:tab w:val="left" w:pos="281"/>
              </w:tabs>
              <w:spacing w:after="0" w:line="264" w:lineRule="auto"/>
              <w:ind w:left="0" w:right="37" w:firstLine="0"/>
              <w:jc w:val="both"/>
              <w:rPr>
                <w:spacing w:val="-10"/>
                <w:sz w:val="26"/>
                <w:szCs w:val="26"/>
              </w:rPr>
            </w:pPr>
            <w:r w:rsidRPr="00CB317B">
              <w:rPr>
                <w:spacing w:val="-10"/>
                <w:sz w:val="26"/>
                <w:szCs w:val="26"/>
              </w:rPr>
              <w:t>Các dao cách ly của các pha phải được lắp đặt trên cùng 1 khung đỡ</w:t>
            </w:r>
          </w:p>
          <w:p w14:paraId="36FDA4EE" w14:textId="77777777" w:rsidR="001210B3" w:rsidRPr="00CB317B" w:rsidRDefault="001210B3">
            <w:pPr>
              <w:pStyle w:val="BodyText3"/>
              <w:numPr>
                <w:ilvl w:val="0"/>
                <w:numId w:val="48"/>
              </w:numPr>
              <w:tabs>
                <w:tab w:val="clear" w:pos="915"/>
                <w:tab w:val="left" w:pos="281"/>
              </w:tabs>
              <w:spacing w:after="0" w:line="264" w:lineRule="auto"/>
              <w:ind w:left="0" w:right="37" w:firstLine="0"/>
              <w:jc w:val="both"/>
              <w:rPr>
                <w:spacing w:val="-10"/>
                <w:sz w:val="26"/>
                <w:szCs w:val="26"/>
              </w:rPr>
            </w:pPr>
            <w:r w:rsidRPr="00CB317B">
              <w:rPr>
                <w:spacing w:val="-10"/>
                <w:sz w:val="26"/>
                <w:szCs w:val="26"/>
              </w:rPr>
              <w:t>Cách điện của dao cách ly bằng sứ hay nhựa và phải vuông góc với khung của dao cách ly.</w:t>
            </w:r>
          </w:p>
          <w:p w14:paraId="3BAD0DF6" w14:textId="77777777" w:rsidR="001210B3" w:rsidRPr="00CB317B" w:rsidRDefault="001210B3">
            <w:pPr>
              <w:pStyle w:val="BodyText3"/>
              <w:numPr>
                <w:ilvl w:val="0"/>
                <w:numId w:val="48"/>
              </w:numPr>
              <w:tabs>
                <w:tab w:val="clear" w:pos="915"/>
                <w:tab w:val="left" w:pos="281"/>
              </w:tabs>
              <w:spacing w:after="0" w:line="264" w:lineRule="auto"/>
              <w:ind w:left="0" w:right="37" w:firstLine="0"/>
              <w:jc w:val="both"/>
              <w:rPr>
                <w:spacing w:val="-10"/>
                <w:sz w:val="26"/>
                <w:szCs w:val="26"/>
              </w:rPr>
            </w:pPr>
            <w:r w:rsidRPr="00CB317B">
              <w:rPr>
                <w:spacing w:val="-10"/>
                <w:sz w:val="26"/>
                <w:szCs w:val="26"/>
              </w:rPr>
              <w:t>Đóng cắt thẳng đứng (Lưỡi dao đóng cắt luôn nằm trong 1 mặt phẳng vuông góc với khung đỡ của dao cách ly)</w:t>
            </w:r>
          </w:p>
          <w:p w14:paraId="78FD657D" w14:textId="77777777" w:rsidR="001210B3" w:rsidRPr="00CB317B" w:rsidRDefault="001210B3">
            <w:pPr>
              <w:pStyle w:val="BodyText3"/>
              <w:numPr>
                <w:ilvl w:val="0"/>
                <w:numId w:val="48"/>
              </w:numPr>
              <w:tabs>
                <w:tab w:val="clear" w:pos="915"/>
                <w:tab w:val="left" w:pos="281"/>
              </w:tabs>
              <w:spacing w:after="0" w:line="264" w:lineRule="auto"/>
              <w:ind w:left="0" w:right="37" w:firstLine="0"/>
              <w:jc w:val="both"/>
              <w:rPr>
                <w:spacing w:val="-10"/>
                <w:sz w:val="26"/>
                <w:szCs w:val="26"/>
              </w:rPr>
            </w:pPr>
            <w:r w:rsidRPr="00CB317B">
              <w:rPr>
                <w:spacing w:val="-10"/>
                <w:sz w:val="26"/>
                <w:szCs w:val="26"/>
              </w:rPr>
              <w:t>Số lưỡi dao đóng cắt chính: 01 (không chấp nhận loại centre-break)</w:t>
            </w:r>
          </w:p>
          <w:p w14:paraId="2C2B656C" w14:textId="77777777" w:rsidR="001210B3" w:rsidRPr="00CB317B" w:rsidRDefault="001210B3">
            <w:pPr>
              <w:pStyle w:val="BodyText3"/>
              <w:numPr>
                <w:ilvl w:val="0"/>
                <w:numId w:val="48"/>
              </w:numPr>
              <w:tabs>
                <w:tab w:val="clear" w:pos="915"/>
                <w:tab w:val="left" w:pos="281"/>
              </w:tabs>
              <w:spacing w:after="0" w:line="264" w:lineRule="auto"/>
              <w:ind w:left="0" w:right="37" w:firstLine="0"/>
              <w:jc w:val="both"/>
              <w:rPr>
                <w:spacing w:val="-10"/>
                <w:sz w:val="26"/>
                <w:szCs w:val="26"/>
              </w:rPr>
            </w:pPr>
            <w:r w:rsidRPr="00CB317B">
              <w:rPr>
                <w:spacing w:val="-10"/>
                <w:sz w:val="26"/>
                <w:szCs w:val="26"/>
              </w:rPr>
              <w:t>Có thể lắp đặt cả hai cách nằm ngang hay thẳng đứng trên trụ bê tông ly tâm 12m tại vị trí như bản vẽ đính kèm.</w:t>
            </w:r>
          </w:p>
          <w:p w14:paraId="17DEA133" w14:textId="77777777" w:rsidR="001210B3" w:rsidRPr="00CB317B" w:rsidRDefault="001210B3">
            <w:pPr>
              <w:pStyle w:val="BodyText3"/>
              <w:numPr>
                <w:ilvl w:val="0"/>
                <w:numId w:val="48"/>
              </w:numPr>
              <w:tabs>
                <w:tab w:val="clear" w:pos="915"/>
                <w:tab w:val="left" w:pos="281"/>
              </w:tabs>
              <w:spacing w:after="0" w:line="264" w:lineRule="auto"/>
              <w:ind w:left="0" w:right="37" w:firstLine="0"/>
              <w:jc w:val="both"/>
              <w:rPr>
                <w:spacing w:val="-10"/>
                <w:sz w:val="26"/>
                <w:szCs w:val="26"/>
              </w:rPr>
            </w:pPr>
            <w:r w:rsidRPr="00CB317B">
              <w:rPr>
                <w:spacing w:val="-10"/>
                <w:sz w:val="26"/>
                <w:szCs w:val="26"/>
              </w:rPr>
              <w:t>Tiếp điểm: mạ bạc</w:t>
            </w:r>
          </w:p>
          <w:p w14:paraId="52DAE782" w14:textId="77777777" w:rsidR="001210B3" w:rsidRPr="00CB317B" w:rsidRDefault="001210B3">
            <w:pPr>
              <w:pStyle w:val="BodyText3"/>
              <w:numPr>
                <w:ilvl w:val="0"/>
                <w:numId w:val="48"/>
              </w:numPr>
              <w:tabs>
                <w:tab w:val="clear" w:pos="915"/>
                <w:tab w:val="left" w:pos="281"/>
              </w:tabs>
              <w:spacing w:after="0" w:line="264" w:lineRule="auto"/>
              <w:ind w:left="0" w:right="37" w:firstLine="0"/>
              <w:jc w:val="both"/>
              <w:rPr>
                <w:spacing w:val="-10"/>
                <w:sz w:val="26"/>
                <w:szCs w:val="26"/>
              </w:rPr>
            </w:pPr>
            <w:r w:rsidRPr="00CB317B">
              <w:rPr>
                <w:spacing w:val="-10"/>
                <w:sz w:val="26"/>
                <w:szCs w:val="26"/>
              </w:rPr>
              <w:t>Đầu nối có thể nối với đầu cosse bằng 02 bu lông M10 (khoảng cách giữa 2 tâm lổ là 32mm)</w:t>
            </w:r>
          </w:p>
        </w:tc>
        <w:tc>
          <w:tcPr>
            <w:tcW w:w="900" w:type="dxa"/>
            <w:tcBorders>
              <w:top w:val="single" w:sz="2" w:space="0" w:color="000000"/>
              <w:left w:val="single" w:sz="6" w:space="0" w:color="000000"/>
              <w:bottom w:val="single" w:sz="2" w:space="0" w:color="000000"/>
              <w:right w:val="single" w:sz="6" w:space="0" w:color="000000"/>
            </w:tcBorders>
          </w:tcPr>
          <w:p w14:paraId="32F05918"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4996B2A7" w14:textId="77777777" w:rsidR="001210B3" w:rsidRPr="00CB317B" w:rsidRDefault="001210B3" w:rsidP="001E6339">
            <w:pPr>
              <w:spacing w:line="264" w:lineRule="auto"/>
              <w:jc w:val="center"/>
              <w:rPr>
                <w:spacing w:val="-10"/>
                <w:sz w:val="26"/>
                <w:szCs w:val="26"/>
              </w:rPr>
            </w:pPr>
            <w:r w:rsidRPr="00CB317B">
              <w:rPr>
                <w:spacing w:val="-10"/>
                <w:sz w:val="26"/>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14:paraId="35508EB4" w14:textId="77777777" w:rsidR="001210B3" w:rsidRPr="00CB317B" w:rsidRDefault="001210B3" w:rsidP="001E6339">
            <w:pPr>
              <w:pStyle w:val="BodyText"/>
              <w:spacing w:before="0" w:after="0" w:line="264" w:lineRule="auto"/>
              <w:jc w:val="center"/>
              <w:rPr>
                <w:rFonts w:ascii="Times New Roman" w:hAnsi="Times New Roman"/>
                <w:color w:val="auto"/>
                <w:spacing w:val="-10"/>
                <w:szCs w:val="26"/>
              </w:rPr>
            </w:pPr>
            <w:r w:rsidRPr="00CB317B">
              <w:rPr>
                <w:rFonts w:ascii="Times New Roman" w:hAnsi="Times New Roman"/>
                <w:color w:val="auto"/>
                <w:spacing w:val="-10"/>
                <w:szCs w:val="26"/>
              </w:rPr>
              <w:t>(*)</w:t>
            </w:r>
          </w:p>
        </w:tc>
      </w:tr>
      <w:tr w:rsidR="007E6F7A" w:rsidRPr="00CB317B" w14:paraId="19585323"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28B870D3"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III</w:t>
            </w:r>
          </w:p>
        </w:tc>
        <w:tc>
          <w:tcPr>
            <w:tcW w:w="3780" w:type="dxa"/>
            <w:tcBorders>
              <w:top w:val="single" w:sz="2" w:space="0" w:color="000000"/>
              <w:left w:val="single" w:sz="6" w:space="0" w:color="000000"/>
              <w:bottom w:val="single" w:sz="2" w:space="0" w:color="000000"/>
              <w:right w:val="single" w:sz="6" w:space="0" w:color="000000"/>
            </w:tcBorders>
          </w:tcPr>
          <w:p w14:paraId="46CD0B92" w14:textId="313BD4B0" w:rsidR="001210B3" w:rsidRPr="00CB317B" w:rsidRDefault="00003F17" w:rsidP="001E6339">
            <w:pPr>
              <w:spacing w:line="264" w:lineRule="auto"/>
              <w:ind w:right="-81"/>
              <w:rPr>
                <w:b/>
                <w:spacing w:val="-10"/>
                <w:sz w:val="26"/>
                <w:szCs w:val="26"/>
              </w:rPr>
            </w:pPr>
            <w:r>
              <w:rPr>
                <w:b/>
                <w:spacing w:val="-10"/>
                <w:sz w:val="26"/>
                <w:szCs w:val="26"/>
              </w:rPr>
              <w:t>Đặc tính kỹ thuật</w:t>
            </w:r>
          </w:p>
        </w:tc>
        <w:tc>
          <w:tcPr>
            <w:tcW w:w="900" w:type="dxa"/>
            <w:tcBorders>
              <w:top w:val="single" w:sz="2" w:space="0" w:color="000000"/>
              <w:left w:val="single" w:sz="6" w:space="0" w:color="000000"/>
              <w:bottom w:val="single" w:sz="2" w:space="0" w:color="000000"/>
              <w:right w:val="single" w:sz="6" w:space="0" w:color="000000"/>
            </w:tcBorders>
          </w:tcPr>
          <w:p w14:paraId="4341AD5D" w14:textId="77777777" w:rsidR="001210B3" w:rsidRPr="00CB317B" w:rsidRDefault="001210B3" w:rsidP="001E6339">
            <w:pPr>
              <w:spacing w:line="264" w:lineRule="auto"/>
              <w:ind w:right="-81"/>
              <w:jc w:val="center"/>
              <w:rPr>
                <w:b/>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tcPr>
          <w:p w14:paraId="49A4B402" w14:textId="77777777" w:rsidR="001210B3" w:rsidRPr="00CB317B" w:rsidRDefault="001210B3" w:rsidP="001E6339">
            <w:pPr>
              <w:spacing w:line="264" w:lineRule="auto"/>
              <w:ind w:right="-81"/>
              <w:jc w:val="center"/>
              <w:rPr>
                <w:b/>
                <w:spacing w:val="-10"/>
                <w:sz w:val="26"/>
                <w:szCs w:val="26"/>
              </w:rPr>
            </w:pPr>
          </w:p>
        </w:tc>
        <w:tc>
          <w:tcPr>
            <w:tcW w:w="1260" w:type="dxa"/>
            <w:tcBorders>
              <w:top w:val="single" w:sz="2" w:space="0" w:color="000000"/>
              <w:left w:val="single" w:sz="6" w:space="0" w:color="000000"/>
              <w:bottom w:val="single" w:sz="2" w:space="0" w:color="000000"/>
              <w:right w:val="single" w:sz="6" w:space="0" w:color="000000"/>
            </w:tcBorders>
            <w:vAlign w:val="center"/>
          </w:tcPr>
          <w:p w14:paraId="4E9A87CB" w14:textId="77777777" w:rsidR="001210B3" w:rsidRPr="00CB317B" w:rsidRDefault="001210B3" w:rsidP="001E6339">
            <w:pPr>
              <w:spacing w:line="264" w:lineRule="auto"/>
              <w:ind w:right="-81"/>
              <w:jc w:val="center"/>
              <w:rPr>
                <w:spacing w:val="-10"/>
                <w:sz w:val="26"/>
                <w:szCs w:val="26"/>
              </w:rPr>
            </w:pPr>
          </w:p>
        </w:tc>
      </w:tr>
      <w:tr w:rsidR="007E6F7A" w:rsidRPr="00CB317B" w14:paraId="28E89C5A"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6C7A17C4"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1</w:t>
            </w:r>
          </w:p>
        </w:tc>
        <w:tc>
          <w:tcPr>
            <w:tcW w:w="3780" w:type="dxa"/>
            <w:tcBorders>
              <w:top w:val="single" w:sz="2" w:space="0" w:color="000000"/>
              <w:left w:val="single" w:sz="6" w:space="0" w:color="000000"/>
              <w:bottom w:val="single" w:sz="2" w:space="0" w:color="000000"/>
              <w:right w:val="single" w:sz="6" w:space="0" w:color="000000"/>
            </w:tcBorders>
            <w:vAlign w:val="center"/>
          </w:tcPr>
          <w:p w14:paraId="22EEA0EF" w14:textId="77777777" w:rsidR="001210B3" w:rsidRPr="00CB317B" w:rsidRDefault="001210B3" w:rsidP="001E6339">
            <w:pPr>
              <w:spacing w:line="264" w:lineRule="auto"/>
              <w:rPr>
                <w:spacing w:val="-10"/>
                <w:sz w:val="26"/>
                <w:szCs w:val="26"/>
              </w:rPr>
            </w:pPr>
            <w:r w:rsidRPr="00CB317B">
              <w:rPr>
                <w:spacing w:val="-10"/>
                <w:sz w:val="26"/>
                <w:szCs w:val="26"/>
              </w:rPr>
              <w:t>Điện áp định mức</w:t>
            </w:r>
          </w:p>
        </w:tc>
        <w:tc>
          <w:tcPr>
            <w:tcW w:w="900" w:type="dxa"/>
            <w:tcBorders>
              <w:top w:val="single" w:sz="2" w:space="0" w:color="000000"/>
              <w:left w:val="single" w:sz="6" w:space="0" w:color="000000"/>
              <w:bottom w:val="single" w:sz="2" w:space="0" w:color="000000"/>
              <w:right w:val="single" w:sz="6" w:space="0" w:color="000000"/>
            </w:tcBorders>
          </w:tcPr>
          <w:p w14:paraId="37A0A580" w14:textId="77777777" w:rsidR="001210B3" w:rsidRPr="00CB317B" w:rsidRDefault="001210B3" w:rsidP="001E6339">
            <w:pPr>
              <w:spacing w:line="264" w:lineRule="auto"/>
              <w:jc w:val="center"/>
              <w:rPr>
                <w:spacing w:val="-10"/>
                <w:sz w:val="26"/>
                <w:szCs w:val="26"/>
              </w:rPr>
            </w:pPr>
            <w:r w:rsidRPr="00CB317B">
              <w:rPr>
                <w:spacing w:val="-10"/>
                <w:sz w:val="26"/>
                <w:szCs w:val="26"/>
              </w:rPr>
              <w:t>kV</w:t>
            </w:r>
          </w:p>
        </w:tc>
        <w:tc>
          <w:tcPr>
            <w:tcW w:w="2520" w:type="dxa"/>
            <w:tcBorders>
              <w:top w:val="single" w:sz="2" w:space="0" w:color="000000"/>
              <w:left w:val="single" w:sz="6" w:space="0" w:color="000000"/>
              <w:bottom w:val="single" w:sz="2" w:space="0" w:color="000000"/>
              <w:right w:val="single" w:sz="6" w:space="0" w:color="000000"/>
            </w:tcBorders>
          </w:tcPr>
          <w:p w14:paraId="28F9ED94" w14:textId="77777777" w:rsidR="001210B3" w:rsidRPr="00CB317B" w:rsidRDefault="001210B3" w:rsidP="001E6339">
            <w:pPr>
              <w:spacing w:line="264" w:lineRule="auto"/>
              <w:jc w:val="center"/>
              <w:rPr>
                <w:spacing w:val="-10"/>
                <w:sz w:val="26"/>
                <w:szCs w:val="26"/>
              </w:rPr>
            </w:pPr>
            <w:r w:rsidRPr="00CB317B">
              <w:rPr>
                <w:spacing w:val="-10"/>
                <w:sz w:val="26"/>
                <w:szCs w:val="26"/>
              </w:rPr>
              <w:t>22 (24)</w:t>
            </w:r>
          </w:p>
        </w:tc>
        <w:tc>
          <w:tcPr>
            <w:tcW w:w="1260" w:type="dxa"/>
            <w:tcBorders>
              <w:top w:val="single" w:sz="2" w:space="0" w:color="000000"/>
              <w:left w:val="single" w:sz="6" w:space="0" w:color="000000"/>
              <w:bottom w:val="single" w:sz="2" w:space="0" w:color="000000"/>
              <w:right w:val="single" w:sz="6" w:space="0" w:color="000000"/>
            </w:tcBorders>
            <w:vAlign w:val="center"/>
          </w:tcPr>
          <w:p w14:paraId="171C0496"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6B80AE49"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7EC2E276"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2</w:t>
            </w:r>
          </w:p>
        </w:tc>
        <w:tc>
          <w:tcPr>
            <w:tcW w:w="3780" w:type="dxa"/>
            <w:tcBorders>
              <w:top w:val="single" w:sz="2" w:space="0" w:color="000000"/>
              <w:left w:val="single" w:sz="6" w:space="0" w:color="000000"/>
              <w:bottom w:val="single" w:sz="2" w:space="0" w:color="000000"/>
              <w:right w:val="single" w:sz="6" w:space="0" w:color="000000"/>
            </w:tcBorders>
            <w:vAlign w:val="center"/>
          </w:tcPr>
          <w:p w14:paraId="1576CACC" w14:textId="77777777" w:rsidR="001210B3" w:rsidRPr="00CB317B" w:rsidRDefault="001210B3" w:rsidP="001E6339">
            <w:pPr>
              <w:spacing w:line="264" w:lineRule="auto"/>
              <w:rPr>
                <w:spacing w:val="-10"/>
                <w:sz w:val="26"/>
                <w:szCs w:val="26"/>
              </w:rPr>
            </w:pPr>
            <w:r w:rsidRPr="00CB317B">
              <w:rPr>
                <w:spacing w:val="-10"/>
                <w:sz w:val="26"/>
                <w:szCs w:val="26"/>
              </w:rPr>
              <w:t>Tần số</w:t>
            </w:r>
          </w:p>
        </w:tc>
        <w:tc>
          <w:tcPr>
            <w:tcW w:w="900" w:type="dxa"/>
            <w:tcBorders>
              <w:top w:val="single" w:sz="2" w:space="0" w:color="000000"/>
              <w:left w:val="single" w:sz="6" w:space="0" w:color="000000"/>
              <w:bottom w:val="single" w:sz="2" w:space="0" w:color="000000"/>
              <w:right w:val="single" w:sz="6" w:space="0" w:color="000000"/>
            </w:tcBorders>
          </w:tcPr>
          <w:p w14:paraId="094EA664" w14:textId="77777777" w:rsidR="001210B3" w:rsidRPr="00CB317B" w:rsidRDefault="001210B3" w:rsidP="001E6339">
            <w:pPr>
              <w:spacing w:line="264" w:lineRule="auto"/>
              <w:jc w:val="center"/>
              <w:rPr>
                <w:spacing w:val="-10"/>
                <w:sz w:val="26"/>
                <w:szCs w:val="26"/>
              </w:rPr>
            </w:pPr>
            <w:r w:rsidRPr="00CB317B">
              <w:rPr>
                <w:spacing w:val="-10"/>
                <w:sz w:val="26"/>
                <w:szCs w:val="26"/>
              </w:rPr>
              <w:t>Hz</w:t>
            </w:r>
          </w:p>
        </w:tc>
        <w:tc>
          <w:tcPr>
            <w:tcW w:w="2520" w:type="dxa"/>
            <w:tcBorders>
              <w:top w:val="single" w:sz="2" w:space="0" w:color="000000"/>
              <w:left w:val="single" w:sz="6" w:space="0" w:color="000000"/>
              <w:bottom w:val="single" w:sz="2" w:space="0" w:color="000000"/>
              <w:right w:val="single" w:sz="6" w:space="0" w:color="000000"/>
            </w:tcBorders>
          </w:tcPr>
          <w:p w14:paraId="2951F93C" w14:textId="77777777" w:rsidR="001210B3" w:rsidRPr="00CB317B" w:rsidRDefault="001210B3" w:rsidP="001E6339">
            <w:pPr>
              <w:spacing w:line="264" w:lineRule="auto"/>
              <w:jc w:val="center"/>
              <w:rPr>
                <w:spacing w:val="-10"/>
                <w:sz w:val="26"/>
                <w:szCs w:val="26"/>
              </w:rPr>
            </w:pPr>
            <w:r w:rsidRPr="00CB317B">
              <w:rPr>
                <w:spacing w:val="-10"/>
                <w:sz w:val="26"/>
                <w:szCs w:val="26"/>
              </w:rPr>
              <w:t>50</w:t>
            </w:r>
          </w:p>
        </w:tc>
        <w:tc>
          <w:tcPr>
            <w:tcW w:w="1260" w:type="dxa"/>
            <w:tcBorders>
              <w:top w:val="single" w:sz="2" w:space="0" w:color="000000"/>
              <w:left w:val="single" w:sz="6" w:space="0" w:color="000000"/>
              <w:bottom w:val="single" w:sz="2" w:space="0" w:color="000000"/>
              <w:right w:val="single" w:sz="6" w:space="0" w:color="000000"/>
            </w:tcBorders>
            <w:vAlign w:val="center"/>
          </w:tcPr>
          <w:p w14:paraId="48D34165"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7FDD48AD" w14:textId="77777777" w:rsidTr="007F7E7C">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42AB0441"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3</w:t>
            </w:r>
          </w:p>
        </w:tc>
        <w:tc>
          <w:tcPr>
            <w:tcW w:w="3780" w:type="dxa"/>
            <w:tcBorders>
              <w:top w:val="single" w:sz="2" w:space="0" w:color="000000"/>
              <w:left w:val="single" w:sz="6" w:space="0" w:color="000000"/>
              <w:bottom w:val="single" w:sz="2" w:space="0" w:color="000000"/>
              <w:right w:val="single" w:sz="6" w:space="0" w:color="000000"/>
            </w:tcBorders>
            <w:vAlign w:val="center"/>
          </w:tcPr>
          <w:p w14:paraId="35CF1472" w14:textId="77777777" w:rsidR="001210B3" w:rsidRPr="00CB317B" w:rsidRDefault="001210B3" w:rsidP="001E6339">
            <w:pPr>
              <w:spacing w:line="264" w:lineRule="auto"/>
              <w:rPr>
                <w:spacing w:val="-10"/>
                <w:sz w:val="26"/>
                <w:szCs w:val="26"/>
              </w:rPr>
            </w:pPr>
            <w:r w:rsidRPr="00CB317B">
              <w:rPr>
                <w:spacing w:val="-10"/>
                <w:sz w:val="26"/>
                <w:szCs w:val="26"/>
              </w:rPr>
              <w:t xml:space="preserve">Dòng liên tục định mức (In) </w:t>
            </w:r>
          </w:p>
        </w:tc>
        <w:tc>
          <w:tcPr>
            <w:tcW w:w="900" w:type="dxa"/>
            <w:tcBorders>
              <w:top w:val="single" w:sz="2" w:space="0" w:color="000000"/>
              <w:left w:val="single" w:sz="6" w:space="0" w:color="000000"/>
              <w:bottom w:val="single" w:sz="2" w:space="0" w:color="000000"/>
              <w:right w:val="single" w:sz="6" w:space="0" w:color="000000"/>
            </w:tcBorders>
          </w:tcPr>
          <w:p w14:paraId="6450234B" w14:textId="77777777" w:rsidR="001210B3" w:rsidRPr="00CB317B" w:rsidRDefault="001210B3" w:rsidP="001E6339">
            <w:pPr>
              <w:spacing w:line="264" w:lineRule="auto"/>
              <w:jc w:val="center"/>
              <w:rPr>
                <w:spacing w:val="-10"/>
                <w:sz w:val="26"/>
                <w:szCs w:val="26"/>
              </w:rPr>
            </w:pPr>
            <w:r w:rsidRPr="00CB317B">
              <w:rPr>
                <w:spacing w:val="-10"/>
                <w:sz w:val="26"/>
                <w:szCs w:val="26"/>
              </w:rPr>
              <w:t>A</w:t>
            </w:r>
          </w:p>
        </w:tc>
        <w:tc>
          <w:tcPr>
            <w:tcW w:w="2520" w:type="dxa"/>
            <w:tcBorders>
              <w:top w:val="single" w:sz="2" w:space="0" w:color="000000"/>
              <w:left w:val="single" w:sz="6" w:space="0" w:color="000000"/>
              <w:right w:val="single" w:sz="6" w:space="0" w:color="000000"/>
            </w:tcBorders>
          </w:tcPr>
          <w:p w14:paraId="7166D1D4" w14:textId="77777777" w:rsidR="001210B3" w:rsidRPr="00CB317B" w:rsidRDefault="001210B3" w:rsidP="001E6339">
            <w:pPr>
              <w:spacing w:line="264" w:lineRule="auto"/>
              <w:jc w:val="center"/>
              <w:rPr>
                <w:spacing w:val="-10"/>
                <w:sz w:val="26"/>
                <w:szCs w:val="26"/>
              </w:rPr>
            </w:pPr>
            <w:r w:rsidRPr="00CB317B">
              <w:rPr>
                <w:spacing w:val="-10"/>
                <w:sz w:val="26"/>
                <w:szCs w:val="26"/>
              </w:rPr>
              <w:t>630</w:t>
            </w:r>
          </w:p>
        </w:tc>
        <w:tc>
          <w:tcPr>
            <w:tcW w:w="1260" w:type="dxa"/>
            <w:tcBorders>
              <w:top w:val="single" w:sz="2" w:space="0" w:color="000000"/>
              <w:left w:val="single" w:sz="6" w:space="0" w:color="000000"/>
              <w:bottom w:val="single" w:sz="2" w:space="0" w:color="000000"/>
              <w:right w:val="single" w:sz="6" w:space="0" w:color="000000"/>
            </w:tcBorders>
            <w:vAlign w:val="center"/>
          </w:tcPr>
          <w:p w14:paraId="108CAD33"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1CA180E4" w14:textId="77777777" w:rsidTr="007F7E7C">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673A1C2B"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4</w:t>
            </w:r>
          </w:p>
        </w:tc>
        <w:tc>
          <w:tcPr>
            <w:tcW w:w="3780" w:type="dxa"/>
            <w:tcBorders>
              <w:top w:val="single" w:sz="2" w:space="0" w:color="000000"/>
              <w:left w:val="single" w:sz="6" w:space="0" w:color="000000"/>
              <w:bottom w:val="single" w:sz="2" w:space="0" w:color="000000"/>
              <w:right w:val="single" w:sz="6" w:space="0" w:color="000000"/>
            </w:tcBorders>
            <w:vAlign w:val="center"/>
          </w:tcPr>
          <w:p w14:paraId="3B577942" w14:textId="77777777" w:rsidR="001210B3" w:rsidRPr="00CB317B" w:rsidRDefault="001210B3" w:rsidP="001E6339">
            <w:pPr>
              <w:spacing w:line="264" w:lineRule="auto"/>
              <w:rPr>
                <w:spacing w:val="-10"/>
                <w:sz w:val="26"/>
                <w:szCs w:val="26"/>
              </w:rPr>
            </w:pPr>
            <w:r w:rsidRPr="00CB317B">
              <w:rPr>
                <w:spacing w:val="-10"/>
                <w:sz w:val="26"/>
                <w:szCs w:val="26"/>
              </w:rPr>
              <w:t>Dòng điện ổn định nhiệt định mức</w:t>
            </w:r>
          </w:p>
        </w:tc>
        <w:tc>
          <w:tcPr>
            <w:tcW w:w="900" w:type="dxa"/>
            <w:tcBorders>
              <w:top w:val="single" w:sz="2" w:space="0" w:color="000000"/>
              <w:left w:val="single" w:sz="6" w:space="0" w:color="000000"/>
              <w:bottom w:val="single" w:sz="2" w:space="0" w:color="000000"/>
            </w:tcBorders>
          </w:tcPr>
          <w:p w14:paraId="25D3B870" w14:textId="77777777" w:rsidR="001210B3" w:rsidRPr="00CB317B" w:rsidRDefault="001210B3" w:rsidP="001E6339">
            <w:pPr>
              <w:spacing w:line="264" w:lineRule="auto"/>
              <w:jc w:val="center"/>
              <w:rPr>
                <w:spacing w:val="-10"/>
                <w:sz w:val="26"/>
                <w:szCs w:val="26"/>
              </w:rPr>
            </w:pPr>
            <w:r w:rsidRPr="00CB317B">
              <w:rPr>
                <w:spacing w:val="-10"/>
                <w:sz w:val="26"/>
                <w:szCs w:val="26"/>
              </w:rPr>
              <w:t xml:space="preserve">kA/s </w:t>
            </w:r>
          </w:p>
        </w:tc>
        <w:tc>
          <w:tcPr>
            <w:tcW w:w="2520" w:type="dxa"/>
            <w:tcBorders>
              <w:top w:val="single" w:sz="4" w:space="0" w:color="auto"/>
              <w:left w:val="single" w:sz="4" w:space="0" w:color="auto"/>
              <w:bottom w:val="single" w:sz="4" w:space="0" w:color="auto"/>
              <w:right w:val="single" w:sz="6" w:space="0" w:color="000000"/>
            </w:tcBorders>
          </w:tcPr>
          <w:p w14:paraId="465763E6" w14:textId="77777777" w:rsidR="001210B3" w:rsidRPr="00CB317B" w:rsidRDefault="001210B3" w:rsidP="001E6339">
            <w:pPr>
              <w:spacing w:line="264" w:lineRule="auto"/>
              <w:jc w:val="center"/>
              <w:rPr>
                <w:spacing w:val="-10"/>
                <w:sz w:val="26"/>
                <w:szCs w:val="26"/>
              </w:rPr>
            </w:pPr>
            <w:r w:rsidRPr="00CB317B">
              <w:rPr>
                <w:spacing w:val="-10"/>
                <w:sz w:val="26"/>
                <w:szCs w:val="26"/>
              </w:rPr>
              <w:t>25/1 hoặc 20/3</w:t>
            </w:r>
          </w:p>
        </w:tc>
        <w:tc>
          <w:tcPr>
            <w:tcW w:w="1260" w:type="dxa"/>
            <w:tcBorders>
              <w:top w:val="single" w:sz="2" w:space="0" w:color="000000"/>
              <w:left w:val="nil"/>
              <w:bottom w:val="single" w:sz="2" w:space="0" w:color="000000"/>
              <w:right w:val="single" w:sz="6" w:space="0" w:color="000000"/>
            </w:tcBorders>
            <w:vAlign w:val="center"/>
          </w:tcPr>
          <w:p w14:paraId="21A045C6"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3214F496" w14:textId="77777777" w:rsidTr="007F7E7C">
        <w:trPr>
          <w:cantSplit/>
          <w:trHeight w:val="283"/>
        </w:trPr>
        <w:tc>
          <w:tcPr>
            <w:tcW w:w="720" w:type="dxa"/>
            <w:tcBorders>
              <w:top w:val="single" w:sz="2" w:space="0" w:color="000000"/>
              <w:left w:val="single" w:sz="6" w:space="0" w:color="000000"/>
              <w:right w:val="single" w:sz="6" w:space="0" w:color="000000"/>
            </w:tcBorders>
          </w:tcPr>
          <w:p w14:paraId="7ADA7B00"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lastRenderedPageBreak/>
              <w:t>5</w:t>
            </w:r>
          </w:p>
        </w:tc>
        <w:tc>
          <w:tcPr>
            <w:tcW w:w="3780" w:type="dxa"/>
            <w:tcBorders>
              <w:top w:val="single" w:sz="2" w:space="0" w:color="000000"/>
              <w:left w:val="single" w:sz="6" w:space="0" w:color="000000"/>
              <w:right w:val="single" w:sz="6" w:space="0" w:color="000000"/>
            </w:tcBorders>
            <w:vAlign w:val="center"/>
          </w:tcPr>
          <w:p w14:paraId="2AAD967A" w14:textId="77777777" w:rsidR="001210B3" w:rsidRPr="00CB317B" w:rsidRDefault="001210B3" w:rsidP="001E6339">
            <w:pPr>
              <w:spacing w:line="264" w:lineRule="auto"/>
              <w:rPr>
                <w:spacing w:val="-10"/>
                <w:sz w:val="26"/>
                <w:szCs w:val="26"/>
              </w:rPr>
            </w:pPr>
            <w:r w:rsidRPr="00CB317B">
              <w:rPr>
                <w:spacing w:val="-10"/>
                <w:sz w:val="26"/>
                <w:szCs w:val="26"/>
              </w:rPr>
              <w:t>Dòng điện ổn định động định mức</w:t>
            </w:r>
          </w:p>
        </w:tc>
        <w:tc>
          <w:tcPr>
            <w:tcW w:w="900" w:type="dxa"/>
            <w:tcBorders>
              <w:top w:val="single" w:sz="2" w:space="0" w:color="000000"/>
              <w:left w:val="single" w:sz="6" w:space="0" w:color="000000"/>
              <w:right w:val="single" w:sz="6" w:space="0" w:color="000000"/>
            </w:tcBorders>
          </w:tcPr>
          <w:p w14:paraId="60729A50" w14:textId="77777777" w:rsidR="001210B3" w:rsidRPr="00CB317B" w:rsidRDefault="001210B3" w:rsidP="001E6339">
            <w:pPr>
              <w:spacing w:line="264" w:lineRule="auto"/>
              <w:jc w:val="center"/>
              <w:rPr>
                <w:spacing w:val="-10"/>
                <w:sz w:val="26"/>
                <w:szCs w:val="26"/>
              </w:rPr>
            </w:pPr>
            <w:r w:rsidRPr="00CB317B">
              <w:rPr>
                <w:spacing w:val="-10"/>
                <w:sz w:val="26"/>
                <w:szCs w:val="26"/>
              </w:rPr>
              <w:t>kA</w:t>
            </w:r>
          </w:p>
        </w:tc>
        <w:tc>
          <w:tcPr>
            <w:tcW w:w="2520" w:type="dxa"/>
            <w:tcBorders>
              <w:left w:val="single" w:sz="6" w:space="0" w:color="000000"/>
              <w:right w:val="single" w:sz="6" w:space="0" w:color="000000"/>
            </w:tcBorders>
          </w:tcPr>
          <w:p w14:paraId="2796E0A8" w14:textId="77777777" w:rsidR="001210B3" w:rsidRPr="00CB317B" w:rsidRDefault="001210B3" w:rsidP="001E6339">
            <w:pPr>
              <w:spacing w:line="264" w:lineRule="auto"/>
              <w:jc w:val="center"/>
              <w:rPr>
                <w:spacing w:val="-10"/>
                <w:sz w:val="26"/>
                <w:szCs w:val="26"/>
              </w:rPr>
            </w:pPr>
            <w:r w:rsidRPr="00CB317B">
              <w:rPr>
                <w:spacing w:val="-10"/>
                <w:sz w:val="26"/>
                <w:szCs w:val="26"/>
              </w:rPr>
              <w:t>62,5 hoặc 50</w:t>
            </w:r>
          </w:p>
        </w:tc>
        <w:tc>
          <w:tcPr>
            <w:tcW w:w="1260" w:type="dxa"/>
            <w:tcBorders>
              <w:top w:val="single" w:sz="2" w:space="0" w:color="000000"/>
              <w:left w:val="single" w:sz="6" w:space="0" w:color="000000"/>
              <w:right w:val="single" w:sz="6" w:space="0" w:color="000000"/>
            </w:tcBorders>
            <w:vAlign w:val="center"/>
          </w:tcPr>
          <w:p w14:paraId="62354E97"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09B9939E" w14:textId="77777777" w:rsidTr="007F7E7C">
        <w:trPr>
          <w:cantSplit/>
          <w:trHeight w:val="283"/>
        </w:trPr>
        <w:tc>
          <w:tcPr>
            <w:tcW w:w="720" w:type="dxa"/>
            <w:tcBorders>
              <w:top w:val="single" w:sz="4" w:space="0" w:color="auto"/>
              <w:left w:val="single" w:sz="4" w:space="0" w:color="auto"/>
              <w:bottom w:val="single" w:sz="4" w:space="0" w:color="auto"/>
              <w:right w:val="single" w:sz="4" w:space="0" w:color="auto"/>
            </w:tcBorders>
          </w:tcPr>
          <w:p w14:paraId="68F7F063"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6</w:t>
            </w:r>
          </w:p>
        </w:tc>
        <w:tc>
          <w:tcPr>
            <w:tcW w:w="3780" w:type="dxa"/>
            <w:tcBorders>
              <w:top w:val="single" w:sz="4" w:space="0" w:color="auto"/>
              <w:left w:val="single" w:sz="4" w:space="0" w:color="auto"/>
              <w:bottom w:val="single" w:sz="4" w:space="0" w:color="auto"/>
              <w:right w:val="single" w:sz="4" w:space="0" w:color="auto"/>
            </w:tcBorders>
            <w:vAlign w:val="center"/>
          </w:tcPr>
          <w:p w14:paraId="0ACDF443" w14:textId="77777777" w:rsidR="001210B3" w:rsidRPr="00CB317B" w:rsidRDefault="001210B3" w:rsidP="001E6339">
            <w:pPr>
              <w:spacing w:line="264" w:lineRule="auto"/>
              <w:rPr>
                <w:spacing w:val="-10"/>
                <w:sz w:val="26"/>
                <w:szCs w:val="26"/>
              </w:rPr>
            </w:pPr>
            <w:r w:rsidRPr="00CB317B">
              <w:rPr>
                <w:spacing w:val="-10"/>
                <w:sz w:val="26"/>
                <w:szCs w:val="26"/>
              </w:rPr>
              <w:t>Độ bền điện áp xung sét định mức</w:t>
            </w:r>
          </w:p>
        </w:tc>
        <w:tc>
          <w:tcPr>
            <w:tcW w:w="900" w:type="dxa"/>
            <w:tcBorders>
              <w:top w:val="single" w:sz="4" w:space="0" w:color="auto"/>
              <w:left w:val="single" w:sz="4" w:space="0" w:color="auto"/>
              <w:bottom w:val="single" w:sz="4" w:space="0" w:color="auto"/>
            </w:tcBorders>
          </w:tcPr>
          <w:p w14:paraId="1A207034" w14:textId="77777777" w:rsidR="001210B3" w:rsidRPr="00CB317B" w:rsidRDefault="001210B3" w:rsidP="001E6339">
            <w:pPr>
              <w:spacing w:line="264" w:lineRule="auto"/>
              <w:jc w:val="center"/>
              <w:rPr>
                <w:spacing w:val="-10"/>
                <w:sz w:val="26"/>
                <w:szCs w:val="26"/>
              </w:rPr>
            </w:pPr>
            <w:r w:rsidRPr="00CB317B">
              <w:rPr>
                <w:spacing w:val="-10"/>
                <w:sz w:val="26"/>
                <w:szCs w:val="26"/>
              </w:rPr>
              <w:t>kV</w:t>
            </w:r>
          </w:p>
        </w:tc>
        <w:tc>
          <w:tcPr>
            <w:tcW w:w="2520" w:type="dxa"/>
            <w:tcBorders>
              <w:top w:val="single" w:sz="4" w:space="0" w:color="auto"/>
              <w:left w:val="single" w:sz="4" w:space="0" w:color="auto"/>
              <w:bottom w:val="single" w:sz="4" w:space="0" w:color="auto"/>
              <w:right w:val="single" w:sz="4" w:space="0" w:color="auto"/>
            </w:tcBorders>
          </w:tcPr>
          <w:p w14:paraId="697D47C4" w14:textId="77777777" w:rsidR="001210B3" w:rsidRPr="00CB317B" w:rsidRDefault="001210B3" w:rsidP="001E6339">
            <w:pPr>
              <w:spacing w:line="264" w:lineRule="auto"/>
              <w:jc w:val="center"/>
              <w:rPr>
                <w:spacing w:val="-10"/>
                <w:sz w:val="26"/>
                <w:szCs w:val="26"/>
              </w:rPr>
            </w:pPr>
            <w:r w:rsidRPr="00CB317B">
              <w:rPr>
                <w:spacing w:val="-10"/>
                <w:sz w:val="26"/>
                <w:szCs w:val="26"/>
              </w:rPr>
              <w:t>125</w:t>
            </w:r>
          </w:p>
        </w:tc>
        <w:tc>
          <w:tcPr>
            <w:tcW w:w="1260" w:type="dxa"/>
            <w:tcBorders>
              <w:top w:val="single" w:sz="4" w:space="0" w:color="auto"/>
              <w:left w:val="nil"/>
              <w:bottom w:val="single" w:sz="4" w:space="0" w:color="auto"/>
              <w:right w:val="single" w:sz="4" w:space="0" w:color="auto"/>
            </w:tcBorders>
            <w:vAlign w:val="center"/>
          </w:tcPr>
          <w:p w14:paraId="063711FC"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28059BFF" w14:textId="77777777" w:rsidTr="007F7E7C">
        <w:trPr>
          <w:cantSplit/>
          <w:trHeight w:val="377"/>
        </w:trPr>
        <w:tc>
          <w:tcPr>
            <w:tcW w:w="720" w:type="dxa"/>
            <w:tcBorders>
              <w:top w:val="single" w:sz="4" w:space="0" w:color="auto"/>
              <w:left w:val="single" w:sz="4" w:space="0" w:color="auto"/>
              <w:bottom w:val="single" w:sz="4" w:space="0" w:color="auto"/>
              <w:right w:val="single" w:sz="4" w:space="0" w:color="auto"/>
            </w:tcBorders>
          </w:tcPr>
          <w:p w14:paraId="2F60C82D"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7</w:t>
            </w:r>
          </w:p>
        </w:tc>
        <w:tc>
          <w:tcPr>
            <w:tcW w:w="3780" w:type="dxa"/>
            <w:tcBorders>
              <w:top w:val="single" w:sz="4" w:space="0" w:color="auto"/>
              <w:left w:val="single" w:sz="4" w:space="0" w:color="auto"/>
              <w:bottom w:val="single" w:sz="4" w:space="0" w:color="auto"/>
              <w:right w:val="single" w:sz="4" w:space="0" w:color="auto"/>
            </w:tcBorders>
            <w:vAlign w:val="center"/>
          </w:tcPr>
          <w:p w14:paraId="2EEC2D88" w14:textId="77777777" w:rsidR="001210B3" w:rsidRPr="00CB317B" w:rsidRDefault="001210B3" w:rsidP="001E6339">
            <w:pPr>
              <w:pStyle w:val="BodyText"/>
              <w:spacing w:before="0" w:after="0" w:line="264" w:lineRule="auto"/>
              <w:jc w:val="left"/>
              <w:rPr>
                <w:rFonts w:ascii="Times New Roman" w:hAnsi="Times New Roman"/>
                <w:color w:val="auto"/>
                <w:spacing w:val="-10"/>
                <w:szCs w:val="26"/>
              </w:rPr>
            </w:pPr>
            <w:r w:rsidRPr="00CB317B">
              <w:rPr>
                <w:rFonts w:ascii="Times New Roman" w:hAnsi="Times New Roman"/>
                <w:color w:val="auto"/>
                <w:spacing w:val="-10"/>
                <w:szCs w:val="26"/>
              </w:rPr>
              <w:t>Độ bền điện áp tần số công nghiệp định mức:</w:t>
            </w:r>
          </w:p>
          <w:p w14:paraId="359B8350" w14:textId="77777777" w:rsidR="001210B3" w:rsidRPr="00CB317B" w:rsidRDefault="001210B3" w:rsidP="001E6339">
            <w:pPr>
              <w:spacing w:line="264" w:lineRule="auto"/>
              <w:ind w:firstLine="360"/>
              <w:rPr>
                <w:spacing w:val="-10"/>
                <w:sz w:val="26"/>
                <w:szCs w:val="26"/>
              </w:rPr>
            </w:pPr>
            <w:r w:rsidRPr="00CB317B">
              <w:rPr>
                <w:spacing w:val="-10"/>
                <w:sz w:val="26"/>
                <w:szCs w:val="26"/>
              </w:rPr>
              <w:t xml:space="preserve">+ Ở điều kiện Khô 1 phút </w:t>
            </w:r>
            <w:r w:rsidRPr="00CB317B">
              <w:rPr>
                <w:spacing w:val="-10"/>
                <w:sz w:val="26"/>
                <w:szCs w:val="26"/>
              </w:rPr>
              <w:tab/>
            </w:r>
          </w:p>
          <w:p w14:paraId="2A0963CA" w14:textId="77777777" w:rsidR="001210B3" w:rsidRPr="00CB317B" w:rsidRDefault="001210B3" w:rsidP="001E6339">
            <w:pPr>
              <w:spacing w:line="264" w:lineRule="auto"/>
              <w:ind w:firstLine="360"/>
              <w:rPr>
                <w:spacing w:val="-10"/>
                <w:sz w:val="26"/>
                <w:szCs w:val="26"/>
              </w:rPr>
            </w:pPr>
            <w:r w:rsidRPr="00CB317B">
              <w:rPr>
                <w:spacing w:val="-10"/>
                <w:sz w:val="26"/>
                <w:szCs w:val="26"/>
              </w:rPr>
              <w:t>+ Ở điều kiện Ướt 10 giây</w:t>
            </w:r>
            <w:r w:rsidRPr="00CB317B">
              <w:rPr>
                <w:spacing w:val="-10"/>
                <w:sz w:val="26"/>
                <w:szCs w:val="26"/>
              </w:rPr>
              <w:tab/>
            </w:r>
          </w:p>
        </w:tc>
        <w:tc>
          <w:tcPr>
            <w:tcW w:w="900" w:type="dxa"/>
            <w:tcBorders>
              <w:top w:val="single" w:sz="4" w:space="0" w:color="auto"/>
              <w:left w:val="single" w:sz="4" w:space="0" w:color="auto"/>
              <w:bottom w:val="single" w:sz="4" w:space="0" w:color="auto"/>
            </w:tcBorders>
          </w:tcPr>
          <w:p w14:paraId="4545FA0C" w14:textId="77777777" w:rsidR="001210B3" w:rsidRPr="00CB317B" w:rsidRDefault="001210B3" w:rsidP="001E6339">
            <w:pPr>
              <w:spacing w:line="264" w:lineRule="auto"/>
              <w:jc w:val="center"/>
              <w:rPr>
                <w:spacing w:val="-10"/>
                <w:sz w:val="26"/>
                <w:szCs w:val="26"/>
              </w:rPr>
            </w:pPr>
            <w:r w:rsidRPr="00CB317B">
              <w:rPr>
                <w:spacing w:val="-10"/>
                <w:sz w:val="26"/>
                <w:szCs w:val="26"/>
              </w:rPr>
              <w:t>kV</w:t>
            </w:r>
          </w:p>
          <w:p w14:paraId="28968B02" w14:textId="77777777" w:rsidR="001210B3" w:rsidRPr="00CB317B" w:rsidRDefault="001210B3" w:rsidP="001E6339">
            <w:pPr>
              <w:spacing w:line="264" w:lineRule="auto"/>
              <w:jc w:val="center"/>
              <w:rPr>
                <w:spacing w:val="-10"/>
                <w:sz w:val="26"/>
                <w:szCs w:val="26"/>
              </w:rPr>
            </w:pPr>
          </w:p>
        </w:tc>
        <w:tc>
          <w:tcPr>
            <w:tcW w:w="2520" w:type="dxa"/>
            <w:tcBorders>
              <w:top w:val="single" w:sz="4" w:space="0" w:color="auto"/>
              <w:left w:val="single" w:sz="4" w:space="0" w:color="auto"/>
              <w:bottom w:val="single" w:sz="4" w:space="0" w:color="auto"/>
              <w:right w:val="single" w:sz="4" w:space="0" w:color="auto"/>
            </w:tcBorders>
          </w:tcPr>
          <w:p w14:paraId="325F8DBD" w14:textId="77777777" w:rsidR="001210B3" w:rsidRPr="00CB317B" w:rsidRDefault="001210B3" w:rsidP="001E6339">
            <w:pPr>
              <w:spacing w:line="264" w:lineRule="auto"/>
              <w:jc w:val="center"/>
              <w:rPr>
                <w:spacing w:val="-10"/>
                <w:sz w:val="26"/>
                <w:szCs w:val="26"/>
              </w:rPr>
            </w:pPr>
          </w:p>
          <w:p w14:paraId="16CD667A" w14:textId="77777777" w:rsidR="001210B3" w:rsidRPr="00CB317B" w:rsidRDefault="001210B3" w:rsidP="001E6339">
            <w:pPr>
              <w:spacing w:line="264" w:lineRule="auto"/>
              <w:jc w:val="center"/>
              <w:rPr>
                <w:spacing w:val="-10"/>
                <w:sz w:val="26"/>
                <w:szCs w:val="26"/>
              </w:rPr>
            </w:pPr>
          </w:p>
          <w:p w14:paraId="60E10F7D" w14:textId="77777777" w:rsidR="001210B3" w:rsidRPr="00CB317B" w:rsidRDefault="001210B3" w:rsidP="001E6339">
            <w:pPr>
              <w:spacing w:line="264" w:lineRule="auto"/>
              <w:jc w:val="center"/>
              <w:rPr>
                <w:spacing w:val="-10"/>
                <w:sz w:val="26"/>
                <w:szCs w:val="26"/>
              </w:rPr>
            </w:pPr>
            <w:r w:rsidRPr="00CB317B">
              <w:rPr>
                <w:spacing w:val="-10"/>
                <w:sz w:val="26"/>
                <w:szCs w:val="26"/>
              </w:rPr>
              <w:t>50</w:t>
            </w:r>
          </w:p>
          <w:p w14:paraId="351C1EF4" w14:textId="77777777" w:rsidR="001210B3" w:rsidRPr="00CB317B" w:rsidRDefault="001210B3" w:rsidP="001E6339">
            <w:pPr>
              <w:spacing w:line="264" w:lineRule="auto"/>
              <w:jc w:val="center"/>
              <w:rPr>
                <w:spacing w:val="-10"/>
                <w:sz w:val="26"/>
                <w:szCs w:val="26"/>
              </w:rPr>
            </w:pPr>
            <w:r w:rsidRPr="00CB317B">
              <w:rPr>
                <w:spacing w:val="-10"/>
                <w:sz w:val="26"/>
                <w:szCs w:val="26"/>
              </w:rPr>
              <w:t>50</w:t>
            </w:r>
          </w:p>
        </w:tc>
        <w:tc>
          <w:tcPr>
            <w:tcW w:w="1260" w:type="dxa"/>
            <w:tcBorders>
              <w:top w:val="single" w:sz="4" w:space="0" w:color="auto"/>
              <w:left w:val="nil"/>
              <w:bottom w:val="single" w:sz="4" w:space="0" w:color="auto"/>
              <w:right w:val="single" w:sz="4" w:space="0" w:color="auto"/>
            </w:tcBorders>
            <w:vAlign w:val="center"/>
          </w:tcPr>
          <w:p w14:paraId="12DC49BD"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w:t>
            </w:r>
          </w:p>
        </w:tc>
      </w:tr>
      <w:tr w:rsidR="007E6F7A" w:rsidRPr="00CB317B" w14:paraId="766E91D2" w14:textId="77777777" w:rsidTr="007F7E7C">
        <w:trPr>
          <w:cantSplit/>
          <w:trHeight w:val="283"/>
        </w:trPr>
        <w:tc>
          <w:tcPr>
            <w:tcW w:w="720" w:type="dxa"/>
            <w:tcBorders>
              <w:top w:val="single" w:sz="4" w:space="0" w:color="auto"/>
              <w:left w:val="single" w:sz="4" w:space="0" w:color="auto"/>
              <w:bottom w:val="single" w:sz="4" w:space="0" w:color="auto"/>
              <w:right w:val="single" w:sz="4" w:space="0" w:color="auto"/>
            </w:tcBorders>
          </w:tcPr>
          <w:p w14:paraId="7A3E5249"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8</w:t>
            </w:r>
          </w:p>
        </w:tc>
        <w:tc>
          <w:tcPr>
            <w:tcW w:w="3780" w:type="dxa"/>
            <w:tcBorders>
              <w:top w:val="single" w:sz="4" w:space="0" w:color="auto"/>
              <w:left w:val="single" w:sz="4" w:space="0" w:color="auto"/>
              <w:bottom w:val="single" w:sz="4" w:space="0" w:color="auto"/>
              <w:right w:val="single" w:sz="4" w:space="0" w:color="auto"/>
            </w:tcBorders>
            <w:vAlign w:val="center"/>
          </w:tcPr>
          <w:p w14:paraId="43E7B3C1" w14:textId="77777777" w:rsidR="001210B3" w:rsidRPr="00CB317B" w:rsidRDefault="001210B3" w:rsidP="001E6339">
            <w:pPr>
              <w:pStyle w:val="BodyText"/>
              <w:spacing w:before="0" w:after="0" w:line="264" w:lineRule="auto"/>
              <w:jc w:val="left"/>
              <w:rPr>
                <w:rFonts w:ascii="Times New Roman" w:hAnsi="Times New Roman"/>
                <w:color w:val="auto"/>
                <w:spacing w:val="-10"/>
                <w:szCs w:val="26"/>
              </w:rPr>
            </w:pPr>
            <w:r w:rsidRPr="00CB317B">
              <w:rPr>
                <w:rFonts w:ascii="Times New Roman" w:hAnsi="Times New Roman"/>
                <w:color w:val="auto"/>
                <w:spacing w:val="-10"/>
                <w:szCs w:val="26"/>
              </w:rPr>
              <w:t>Khoảng cách rò tối thiểu</w:t>
            </w:r>
          </w:p>
        </w:tc>
        <w:tc>
          <w:tcPr>
            <w:tcW w:w="900" w:type="dxa"/>
            <w:tcBorders>
              <w:top w:val="single" w:sz="4" w:space="0" w:color="auto"/>
              <w:left w:val="single" w:sz="4" w:space="0" w:color="auto"/>
              <w:bottom w:val="single" w:sz="4" w:space="0" w:color="auto"/>
            </w:tcBorders>
          </w:tcPr>
          <w:p w14:paraId="2AE7C90F" w14:textId="77777777" w:rsidR="001210B3" w:rsidRPr="00CB317B" w:rsidRDefault="001210B3" w:rsidP="001E6339">
            <w:pPr>
              <w:spacing w:line="264" w:lineRule="auto"/>
              <w:jc w:val="center"/>
              <w:rPr>
                <w:spacing w:val="-10"/>
                <w:sz w:val="26"/>
                <w:szCs w:val="26"/>
              </w:rPr>
            </w:pPr>
            <w:r w:rsidRPr="00CB317B">
              <w:rPr>
                <w:spacing w:val="-10"/>
                <w:sz w:val="26"/>
                <w:szCs w:val="26"/>
              </w:rPr>
              <w:t>mm/ kV</w:t>
            </w:r>
          </w:p>
        </w:tc>
        <w:tc>
          <w:tcPr>
            <w:tcW w:w="2520" w:type="dxa"/>
            <w:tcBorders>
              <w:top w:val="single" w:sz="4" w:space="0" w:color="auto"/>
              <w:left w:val="single" w:sz="4" w:space="0" w:color="auto"/>
              <w:bottom w:val="single" w:sz="4" w:space="0" w:color="auto"/>
              <w:right w:val="single" w:sz="4" w:space="0" w:color="auto"/>
            </w:tcBorders>
          </w:tcPr>
          <w:p w14:paraId="1919050A" w14:textId="77777777" w:rsidR="001210B3" w:rsidRPr="00CB317B" w:rsidRDefault="001210B3" w:rsidP="001E6339">
            <w:pPr>
              <w:spacing w:line="264" w:lineRule="auto"/>
              <w:jc w:val="center"/>
              <w:rPr>
                <w:spacing w:val="-10"/>
                <w:sz w:val="26"/>
                <w:szCs w:val="26"/>
              </w:rPr>
            </w:pPr>
            <w:r w:rsidRPr="00CB317B">
              <w:rPr>
                <w:spacing w:val="-10"/>
                <w:sz w:val="26"/>
                <w:szCs w:val="26"/>
              </w:rPr>
              <w:t>25</w:t>
            </w:r>
          </w:p>
        </w:tc>
        <w:tc>
          <w:tcPr>
            <w:tcW w:w="1260" w:type="dxa"/>
            <w:tcBorders>
              <w:top w:val="single" w:sz="4" w:space="0" w:color="auto"/>
              <w:left w:val="nil"/>
              <w:bottom w:val="single" w:sz="4" w:space="0" w:color="auto"/>
              <w:right w:val="single" w:sz="4" w:space="0" w:color="auto"/>
            </w:tcBorders>
            <w:vAlign w:val="center"/>
          </w:tcPr>
          <w:p w14:paraId="6FE31A23"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w:t>
            </w:r>
          </w:p>
        </w:tc>
      </w:tr>
      <w:tr w:rsidR="007E6F7A" w:rsidRPr="00CB317B" w14:paraId="5A759676" w14:textId="77777777" w:rsidTr="007F7E7C">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0ADD0EB7" w14:textId="77777777" w:rsidR="001210B3" w:rsidRPr="00CB317B" w:rsidRDefault="001210B3" w:rsidP="001E6339">
            <w:pPr>
              <w:spacing w:line="264" w:lineRule="auto"/>
              <w:ind w:right="-79"/>
              <w:jc w:val="center"/>
              <w:rPr>
                <w:spacing w:val="-10"/>
                <w:sz w:val="26"/>
                <w:szCs w:val="26"/>
              </w:rPr>
            </w:pPr>
            <w:r w:rsidRPr="00CB317B">
              <w:rPr>
                <w:spacing w:val="-10"/>
                <w:sz w:val="26"/>
                <w:szCs w:val="26"/>
              </w:rPr>
              <w:t>9</w:t>
            </w:r>
          </w:p>
        </w:tc>
        <w:tc>
          <w:tcPr>
            <w:tcW w:w="3780" w:type="dxa"/>
            <w:tcBorders>
              <w:top w:val="single" w:sz="4" w:space="0" w:color="auto"/>
              <w:left w:val="single" w:sz="6" w:space="0" w:color="000000"/>
              <w:bottom w:val="single" w:sz="6" w:space="0" w:color="000000"/>
              <w:right w:val="single" w:sz="6" w:space="0" w:color="000000"/>
            </w:tcBorders>
            <w:vAlign w:val="center"/>
          </w:tcPr>
          <w:p w14:paraId="5D8A4BD5" w14:textId="77777777" w:rsidR="001210B3" w:rsidRPr="00CB317B" w:rsidRDefault="001210B3" w:rsidP="001E6339">
            <w:pPr>
              <w:pStyle w:val="BodyText"/>
              <w:spacing w:before="0" w:after="0" w:line="264" w:lineRule="auto"/>
              <w:jc w:val="left"/>
              <w:rPr>
                <w:rFonts w:ascii="Times New Roman" w:hAnsi="Times New Roman"/>
                <w:color w:val="auto"/>
                <w:spacing w:val="-10"/>
                <w:szCs w:val="26"/>
              </w:rPr>
            </w:pPr>
            <w:r w:rsidRPr="00CB317B">
              <w:rPr>
                <w:rFonts w:ascii="Times New Roman" w:hAnsi="Times New Roman"/>
                <w:color w:val="auto"/>
                <w:spacing w:val="-10"/>
                <w:szCs w:val="26"/>
              </w:rPr>
              <w:t>Số chu kỳ thao tác cơ khí mà không cần bảo trì:</w:t>
            </w:r>
          </w:p>
        </w:tc>
        <w:tc>
          <w:tcPr>
            <w:tcW w:w="900" w:type="dxa"/>
            <w:tcBorders>
              <w:top w:val="single" w:sz="4" w:space="0" w:color="auto"/>
              <w:left w:val="single" w:sz="6" w:space="0" w:color="000000"/>
              <w:bottom w:val="single" w:sz="6" w:space="0" w:color="000000"/>
            </w:tcBorders>
          </w:tcPr>
          <w:p w14:paraId="1D8C23EA" w14:textId="77777777" w:rsidR="001210B3" w:rsidRPr="00CB317B" w:rsidRDefault="001210B3" w:rsidP="001E6339">
            <w:pPr>
              <w:spacing w:line="264" w:lineRule="auto"/>
              <w:jc w:val="center"/>
              <w:rPr>
                <w:spacing w:val="-10"/>
                <w:sz w:val="26"/>
                <w:szCs w:val="26"/>
              </w:rPr>
            </w:pPr>
            <w:r w:rsidRPr="00CB317B">
              <w:rPr>
                <w:spacing w:val="-10"/>
                <w:sz w:val="26"/>
                <w:szCs w:val="26"/>
              </w:rPr>
              <w:t>Chu kỳ</w:t>
            </w:r>
          </w:p>
        </w:tc>
        <w:tc>
          <w:tcPr>
            <w:tcW w:w="2520" w:type="dxa"/>
            <w:tcBorders>
              <w:top w:val="single" w:sz="4" w:space="0" w:color="auto"/>
              <w:left w:val="single" w:sz="4" w:space="0" w:color="auto"/>
              <w:bottom w:val="single" w:sz="6" w:space="0" w:color="000000"/>
              <w:right w:val="single" w:sz="6" w:space="0" w:color="000000"/>
            </w:tcBorders>
          </w:tcPr>
          <w:p w14:paraId="244A9350" w14:textId="77777777" w:rsidR="001210B3" w:rsidRPr="00CB317B" w:rsidRDefault="001210B3" w:rsidP="001E6339">
            <w:pPr>
              <w:spacing w:line="264" w:lineRule="auto"/>
              <w:jc w:val="center"/>
              <w:rPr>
                <w:spacing w:val="-10"/>
                <w:sz w:val="26"/>
                <w:szCs w:val="26"/>
              </w:rPr>
            </w:pPr>
            <w:r w:rsidRPr="00CB317B">
              <w:rPr>
                <w:spacing w:val="-10"/>
                <w:sz w:val="26"/>
                <w:szCs w:val="26"/>
              </w:rPr>
              <w:t xml:space="preserve">1000 </w:t>
            </w:r>
          </w:p>
        </w:tc>
        <w:tc>
          <w:tcPr>
            <w:tcW w:w="1260" w:type="dxa"/>
            <w:tcBorders>
              <w:top w:val="single" w:sz="4" w:space="0" w:color="auto"/>
              <w:left w:val="nil"/>
              <w:bottom w:val="single" w:sz="6" w:space="0" w:color="000000"/>
              <w:right w:val="single" w:sz="6" w:space="0" w:color="000000"/>
            </w:tcBorders>
            <w:vAlign w:val="center"/>
          </w:tcPr>
          <w:p w14:paraId="5C022C97" w14:textId="77777777" w:rsidR="001210B3" w:rsidRPr="00CB317B" w:rsidRDefault="001210B3" w:rsidP="001E6339">
            <w:pPr>
              <w:spacing w:line="264" w:lineRule="auto"/>
              <w:ind w:right="-79"/>
              <w:jc w:val="center"/>
              <w:rPr>
                <w:spacing w:val="-10"/>
                <w:sz w:val="26"/>
                <w:szCs w:val="26"/>
              </w:rPr>
            </w:pPr>
            <w:r w:rsidRPr="00CB317B">
              <w:rPr>
                <w:spacing w:val="-10"/>
                <w:sz w:val="26"/>
                <w:szCs w:val="26"/>
              </w:rPr>
              <w:t>(*)</w:t>
            </w:r>
          </w:p>
        </w:tc>
      </w:tr>
      <w:tr w:rsidR="007E6F7A" w:rsidRPr="00CB317B" w14:paraId="51E0E853"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6C1A2580" w14:textId="6662BC15" w:rsidR="001210B3" w:rsidRPr="00CB317B" w:rsidRDefault="001210B3" w:rsidP="001E6339">
            <w:pPr>
              <w:spacing w:line="264" w:lineRule="auto"/>
              <w:ind w:right="-81"/>
              <w:jc w:val="center"/>
              <w:rPr>
                <w:b/>
                <w:spacing w:val="-10"/>
                <w:sz w:val="26"/>
                <w:szCs w:val="26"/>
              </w:rPr>
            </w:pPr>
            <w:r w:rsidRPr="00CB317B">
              <w:rPr>
                <w:b/>
                <w:spacing w:val="-10"/>
                <w:sz w:val="26"/>
                <w:szCs w:val="26"/>
              </w:rPr>
              <w:t>I</w:t>
            </w:r>
            <w:r w:rsidR="0095046B">
              <w:rPr>
                <w:b/>
                <w:spacing w:val="-10"/>
                <w:sz w:val="26"/>
                <w:szCs w:val="26"/>
              </w:rPr>
              <w:t>V</w:t>
            </w:r>
          </w:p>
        </w:tc>
        <w:tc>
          <w:tcPr>
            <w:tcW w:w="3780" w:type="dxa"/>
            <w:tcBorders>
              <w:top w:val="single" w:sz="2" w:space="0" w:color="000000"/>
              <w:left w:val="single" w:sz="6" w:space="0" w:color="000000"/>
              <w:bottom w:val="single" w:sz="2" w:space="0" w:color="000000"/>
              <w:right w:val="single" w:sz="6" w:space="0" w:color="000000"/>
            </w:tcBorders>
          </w:tcPr>
          <w:p w14:paraId="421D8A46" w14:textId="77777777" w:rsidR="001210B3" w:rsidRPr="00CB317B" w:rsidRDefault="001210B3" w:rsidP="001E6339">
            <w:pPr>
              <w:spacing w:line="264" w:lineRule="auto"/>
              <w:ind w:right="-81"/>
              <w:rPr>
                <w:spacing w:val="-10"/>
                <w:sz w:val="26"/>
                <w:szCs w:val="26"/>
              </w:rPr>
            </w:pPr>
            <w:r w:rsidRPr="00CB317B">
              <w:rPr>
                <w:b/>
                <w:spacing w:val="-10"/>
                <w:sz w:val="26"/>
                <w:szCs w:val="26"/>
              </w:rPr>
              <w:t>Phụ kiện</w:t>
            </w:r>
            <w:r w:rsidRPr="00CB317B">
              <w:rPr>
                <w:spacing w:val="-10"/>
                <w:sz w:val="26"/>
                <w:szCs w:val="26"/>
              </w:rPr>
              <w:t xml:space="preserve"> :</w:t>
            </w:r>
          </w:p>
        </w:tc>
        <w:tc>
          <w:tcPr>
            <w:tcW w:w="900" w:type="dxa"/>
            <w:tcBorders>
              <w:top w:val="single" w:sz="2" w:space="0" w:color="000000"/>
              <w:left w:val="single" w:sz="6" w:space="0" w:color="000000"/>
              <w:bottom w:val="single" w:sz="2" w:space="0" w:color="000000"/>
              <w:right w:val="single" w:sz="6" w:space="0" w:color="000000"/>
            </w:tcBorders>
          </w:tcPr>
          <w:p w14:paraId="024E7321" w14:textId="77777777" w:rsidR="001210B3" w:rsidRPr="00CB317B" w:rsidRDefault="001210B3" w:rsidP="001E6339">
            <w:pPr>
              <w:spacing w:line="264" w:lineRule="auto"/>
              <w:ind w:right="-81"/>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tcPr>
          <w:p w14:paraId="16A36859" w14:textId="77777777" w:rsidR="001210B3" w:rsidRPr="00CB317B" w:rsidRDefault="001210B3" w:rsidP="001E6339">
            <w:pPr>
              <w:spacing w:line="264" w:lineRule="auto"/>
              <w:ind w:right="-81"/>
              <w:jc w:val="center"/>
              <w:rPr>
                <w:spacing w:val="-10"/>
                <w:sz w:val="26"/>
                <w:szCs w:val="26"/>
              </w:rPr>
            </w:pPr>
          </w:p>
        </w:tc>
        <w:tc>
          <w:tcPr>
            <w:tcW w:w="1260" w:type="dxa"/>
            <w:tcBorders>
              <w:top w:val="single" w:sz="2" w:space="0" w:color="000000"/>
              <w:left w:val="single" w:sz="6" w:space="0" w:color="000000"/>
              <w:bottom w:val="single" w:sz="2" w:space="0" w:color="000000"/>
              <w:right w:val="single" w:sz="6" w:space="0" w:color="000000"/>
            </w:tcBorders>
            <w:vAlign w:val="center"/>
          </w:tcPr>
          <w:p w14:paraId="15E6CA05" w14:textId="77777777" w:rsidR="001210B3" w:rsidRPr="00CB317B" w:rsidRDefault="001210B3" w:rsidP="001E6339">
            <w:pPr>
              <w:spacing w:line="264" w:lineRule="auto"/>
              <w:ind w:right="-81"/>
              <w:jc w:val="center"/>
              <w:rPr>
                <w:spacing w:val="-10"/>
                <w:sz w:val="26"/>
                <w:szCs w:val="26"/>
              </w:rPr>
            </w:pPr>
          </w:p>
        </w:tc>
      </w:tr>
      <w:tr w:rsidR="007E6F7A" w:rsidRPr="00CB317B" w14:paraId="0AA273CE"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3C3D8F12"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1</w:t>
            </w:r>
          </w:p>
        </w:tc>
        <w:tc>
          <w:tcPr>
            <w:tcW w:w="3780" w:type="dxa"/>
            <w:tcBorders>
              <w:top w:val="single" w:sz="2" w:space="0" w:color="000000"/>
              <w:left w:val="single" w:sz="6" w:space="0" w:color="000000"/>
              <w:bottom w:val="single" w:sz="2" w:space="0" w:color="000000"/>
              <w:right w:val="single" w:sz="6" w:space="0" w:color="000000"/>
            </w:tcBorders>
          </w:tcPr>
          <w:p w14:paraId="20A673FE" w14:textId="77777777" w:rsidR="001210B3" w:rsidRPr="00CB317B" w:rsidRDefault="001210B3" w:rsidP="001E6339">
            <w:pPr>
              <w:pStyle w:val="BodyText3"/>
              <w:tabs>
                <w:tab w:val="left" w:pos="900"/>
              </w:tabs>
              <w:spacing w:after="0" w:line="264" w:lineRule="auto"/>
              <w:ind w:right="37"/>
              <w:jc w:val="both"/>
              <w:rPr>
                <w:spacing w:val="-10"/>
                <w:sz w:val="26"/>
                <w:szCs w:val="26"/>
              </w:rPr>
            </w:pPr>
            <w:r w:rsidRPr="00CB317B">
              <w:rPr>
                <w:spacing w:val="-10"/>
                <w:sz w:val="26"/>
                <w:szCs w:val="26"/>
              </w:rPr>
              <w:t>01 bộ truyền động cơ khí bao gồm cả thanh truyền động dài 8m và cần thao tác, thích hợp lắp đặt dao cách ly cả hai cách nằm ngang hay thẳng đứng trên trụ bê tông ly tâm 12m tại vị trí như bản vẽ đính kèm.</w:t>
            </w:r>
          </w:p>
        </w:tc>
        <w:tc>
          <w:tcPr>
            <w:tcW w:w="900" w:type="dxa"/>
            <w:tcBorders>
              <w:top w:val="single" w:sz="2" w:space="0" w:color="000000"/>
              <w:left w:val="single" w:sz="6" w:space="0" w:color="000000"/>
              <w:bottom w:val="single" w:sz="2" w:space="0" w:color="000000"/>
              <w:right w:val="single" w:sz="6" w:space="0" w:color="000000"/>
            </w:tcBorders>
            <w:vAlign w:val="center"/>
          </w:tcPr>
          <w:p w14:paraId="2CBC9192"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Bô</w:t>
            </w:r>
          </w:p>
        </w:tc>
        <w:tc>
          <w:tcPr>
            <w:tcW w:w="2520" w:type="dxa"/>
            <w:tcBorders>
              <w:top w:val="single" w:sz="2" w:space="0" w:color="000000"/>
              <w:left w:val="single" w:sz="6" w:space="0" w:color="000000"/>
              <w:bottom w:val="single" w:sz="2" w:space="0" w:color="000000"/>
              <w:right w:val="single" w:sz="6" w:space="0" w:color="000000"/>
            </w:tcBorders>
            <w:vAlign w:val="center"/>
          </w:tcPr>
          <w:p w14:paraId="59294DA7"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01</w:t>
            </w:r>
          </w:p>
        </w:tc>
        <w:tc>
          <w:tcPr>
            <w:tcW w:w="1260" w:type="dxa"/>
            <w:tcBorders>
              <w:top w:val="single" w:sz="2" w:space="0" w:color="000000"/>
              <w:left w:val="single" w:sz="6" w:space="0" w:color="000000"/>
              <w:bottom w:val="single" w:sz="2" w:space="0" w:color="000000"/>
              <w:right w:val="single" w:sz="6" w:space="0" w:color="000000"/>
            </w:tcBorders>
            <w:vAlign w:val="center"/>
          </w:tcPr>
          <w:p w14:paraId="2094E1AD"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w:t>
            </w:r>
          </w:p>
        </w:tc>
      </w:tr>
      <w:tr w:rsidR="007E6F7A" w:rsidRPr="00CB317B" w14:paraId="3EED2E26"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15416408"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2</w:t>
            </w:r>
          </w:p>
        </w:tc>
        <w:tc>
          <w:tcPr>
            <w:tcW w:w="3780" w:type="dxa"/>
            <w:tcBorders>
              <w:top w:val="single" w:sz="2" w:space="0" w:color="000000"/>
              <w:left w:val="single" w:sz="6" w:space="0" w:color="000000"/>
              <w:bottom w:val="single" w:sz="2" w:space="0" w:color="000000"/>
              <w:right w:val="single" w:sz="6" w:space="0" w:color="000000"/>
            </w:tcBorders>
          </w:tcPr>
          <w:p w14:paraId="08A7313F" w14:textId="77777777" w:rsidR="001210B3" w:rsidRPr="00CB317B" w:rsidRDefault="001210B3" w:rsidP="001E6339">
            <w:pPr>
              <w:pStyle w:val="BodyText3"/>
              <w:spacing w:after="0" w:line="264" w:lineRule="auto"/>
              <w:ind w:right="37"/>
              <w:jc w:val="both"/>
              <w:rPr>
                <w:spacing w:val="-10"/>
                <w:sz w:val="26"/>
                <w:szCs w:val="26"/>
              </w:rPr>
            </w:pPr>
            <w:r w:rsidRPr="00CB317B">
              <w:rPr>
                <w:spacing w:val="-10"/>
                <w:sz w:val="26"/>
                <w:szCs w:val="26"/>
              </w:rPr>
              <w:t>06 đầu nối dây nhôm lõi thép 240/32mm2 vào dao cách ly.</w:t>
            </w:r>
          </w:p>
          <w:p w14:paraId="1118E30E" w14:textId="77777777" w:rsidR="001210B3" w:rsidRPr="00CB317B" w:rsidRDefault="001210B3" w:rsidP="001E6339">
            <w:pPr>
              <w:pStyle w:val="BodyText3"/>
              <w:spacing w:after="0" w:line="264" w:lineRule="auto"/>
              <w:ind w:right="37"/>
              <w:jc w:val="both"/>
              <w:rPr>
                <w:spacing w:val="-10"/>
                <w:szCs w:val="26"/>
              </w:rPr>
            </w:pPr>
            <w:r w:rsidRPr="00CB317B">
              <w:rPr>
                <w:spacing w:val="-10"/>
                <w:sz w:val="26"/>
                <w:szCs w:val="26"/>
              </w:rPr>
              <w:t>Đầu cosse 240/32mm2 có 02 lổ với  đường kính lổ 12mm (khoảng cách giữa 2 tâm lổ là 32mm) để có thể lắp đầu cosse vào bar đồng của thiết bị bằng 02 bu lông M10</w:t>
            </w:r>
            <w:r w:rsidRPr="00CB317B">
              <w:rPr>
                <w:spacing w:val="-10"/>
                <w:szCs w:val="26"/>
              </w:rPr>
              <w:t>.</w:t>
            </w:r>
            <w:r w:rsidRPr="00CB317B">
              <w:rPr>
                <w:b/>
                <w:spacing w:val="-10"/>
                <w:szCs w:val="26"/>
              </w:rPr>
              <w:t xml:space="preserve"> </w:t>
            </w:r>
          </w:p>
        </w:tc>
        <w:tc>
          <w:tcPr>
            <w:tcW w:w="900" w:type="dxa"/>
            <w:tcBorders>
              <w:top w:val="single" w:sz="2" w:space="0" w:color="000000"/>
              <w:left w:val="single" w:sz="6" w:space="0" w:color="000000"/>
              <w:bottom w:val="single" w:sz="2" w:space="0" w:color="000000"/>
              <w:right w:val="single" w:sz="6" w:space="0" w:color="000000"/>
            </w:tcBorders>
            <w:vAlign w:val="center"/>
          </w:tcPr>
          <w:p w14:paraId="02CB472A"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Cái</w:t>
            </w:r>
          </w:p>
        </w:tc>
        <w:tc>
          <w:tcPr>
            <w:tcW w:w="2520" w:type="dxa"/>
            <w:tcBorders>
              <w:top w:val="single" w:sz="2" w:space="0" w:color="000000"/>
              <w:left w:val="single" w:sz="6" w:space="0" w:color="000000"/>
              <w:bottom w:val="single" w:sz="2" w:space="0" w:color="000000"/>
              <w:right w:val="single" w:sz="6" w:space="0" w:color="000000"/>
            </w:tcBorders>
            <w:vAlign w:val="center"/>
          </w:tcPr>
          <w:p w14:paraId="4B75B6C7"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06</w:t>
            </w:r>
          </w:p>
        </w:tc>
        <w:tc>
          <w:tcPr>
            <w:tcW w:w="1260" w:type="dxa"/>
            <w:tcBorders>
              <w:top w:val="single" w:sz="2" w:space="0" w:color="000000"/>
              <w:left w:val="single" w:sz="6" w:space="0" w:color="000000"/>
              <w:bottom w:val="single" w:sz="2" w:space="0" w:color="000000"/>
              <w:right w:val="single" w:sz="6" w:space="0" w:color="000000"/>
            </w:tcBorders>
            <w:vAlign w:val="center"/>
          </w:tcPr>
          <w:p w14:paraId="7DF1C3B0"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w:t>
            </w:r>
          </w:p>
        </w:tc>
      </w:tr>
      <w:tr w:rsidR="007E6F7A" w:rsidRPr="00CB317B" w14:paraId="7A2ADB21"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2C104158"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3</w:t>
            </w:r>
          </w:p>
        </w:tc>
        <w:tc>
          <w:tcPr>
            <w:tcW w:w="3780" w:type="dxa"/>
            <w:tcBorders>
              <w:top w:val="single" w:sz="2" w:space="0" w:color="000000"/>
              <w:left w:val="single" w:sz="6" w:space="0" w:color="000000"/>
              <w:bottom w:val="single" w:sz="2" w:space="0" w:color="000000"/>
              <w:right w:val="single" w:sz="6" w:space="0" w:color="000000"/>
            </w:tcBorders>
          </w:tcPr>
          <w:p w14:paraId="06A7A922" w14:textId="77777777" w:rsidR="001210B3" w:rsidRPr="00CB317B" w:rsidRDefault="001210B3" w:rsidP="001E6339">
            <w:pPr>
              <w:spacing w:line="264" w:lineRule="auto"/>
              <w:ind w:right="37"/>
              <w:jc w:val="both"/>
              <w:rPr>
                <w:spacing w:val="-10"/>
                <w:sz w:val="26"/>
                <w:szCs w:val="26"/>
              </w:rPr>
            </w:pPr>
            <w:r w:rsidRPr="00CB317B">
              <w:rPr>
                <w:spacing w:val="-10"/>
                <w:sz w:val="26"/>
                <w:szCs w:val="26"/>
              </w:rPr>
              <w:t>01 bộ giá đỡ bao gồm đầy đủ bu lông, rông đền để lắp đặt dao cách ly cả hai cách nằm ngang hay thẳng đứng trên trụ bê tông ly tâm 12m tại vị trí như bản vẽ đính kèm</w:t>
            </w:r>
          </w:p>
        </w:tc>
        <w:tc>
          <w:tcPr>
            <w:tcW w:w="900" w:type="dxa"/>
            <w:tcBorders>
              <w:top w:val="single" w:sz="2" w:space="0" w:color="000000"/>
              <w:left w:val="single" w:sz="6" w:space="0" w:color="000000"/>
              <w:bottom w:val="single" w:sz="2" w:space="0" w:color="000000"/>
              <w:right w:val="single" w:sz="6" w:space="0" w:color="000000"/>
            </w:tcBorders>
            <w:vAlign w:val="center"/>
          </w:tcPr>
          <w:p w14:paraId="691040DC"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Bộ</w:t>
            </w:r>
          </w:p>
        </w:tc>
        <w:tc>
          <w:tcPr>
            <w:tcW w:w="2520" w:type="dxa"/>
            <w:tcBorders>
              <w:top w:val="single" w:sz="2" w:space="0" w:color="000000"/>
              <w:left w:val="single" w:sz="6" w:space="0" w:color="000000"/>
              <w:bottom w:val="single" w:sz="2" w:space="0" w:color="000000"/>
              <w:right w:val="single" w:sz="6" w:space="0" w:color="000000"/>
            </w:tcBorders>
            <w:vAlign w:val="center"/>
          </w:tcPr>
          <w:p w14:paraId="2F952B03"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01</w:t>
            </w:r>
          </w:p>
        </w:tc>
        <w:tc>
          <w:tcPr>
            <w:tcW w:w="1260" w:type="dxa"/>
            <w:tcBorders>
              <w:top w:val="single" w:sz="2" w:space="0" w:color="000000"/>
              <w:left w:val="single" w:sz="6" w:space="0" w:color="000000"/>
              <w:bottom w:val="single" w:sz="2" w:space="0" w:color="000000"/>
              <w:right w:val="single" w:sz="6" w:space="0" w:color="000000"/>
            </w:tcBorders>
            <w:vAlign w:val="center"/>
          </w:tcPr>
          <w:p w14:paraId="089FEBEF"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w:t>
            </w:r>
          </w:p>
        </w:tc>
      </w:tr>
    </w:tbl>
    <w:p w14:paraId="592580BD" w14:textId="77777777" w:rsidR="001210B3" w:rsidRPr="00CB317B" w:rsidRDefault="001210B3" w:rsidP="001E6339">
      <w:pPr>
        <w:spacing w:line="264" w:lineRule="auto"/>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0EC8C754" w14:textId="77777777" w:rsidR="001210B3" w:rsidRPr="00CB317B" w:rsidRDefault="001210B3">
      <w:pPr>
        <w:numPr>
          <w:ilvl w:val="0"/>
          <w:numId w:val="386"/>
        </w:numPr>
        <w:tabs>
          <w:tab w:val="clear" w:pos="720"/>
          <w:tab w:val="num" w:pos="561"/>
        </w:tabs>
        <w:spacing w:line="264" w:lineRule="auto"/>
        <w:ind w:right="-81"/>
        <w:rPr>
          <w:b/>
          <w:spacing w:val="-10"/>
          <w:sz w:val="26"/>
          <w:szCs w:val="26"/>
        </w:rPr>
      </w:pPr>
      <w:r w:rsidRPr="00CB317B">
        <w:rPr>
          <w:b/>
          <w:spacing w:val="-10"/>
          <w:sz w:val="26"/>
          <w:szCs w:val="26"/>
        </w:rPr>
        <w:t>THỬ NGHIỆM NGHIỆM THU</w:t>
      </w:r>
    </w:p>
    <w:p w14:paraId="47938DDF" w14:textId="77777777" w:rsidR="001210B3" w:rsidRPr="00CB317B" w:rsidRDefault="001210B3">
      <w:pPr>
        <w:numPr>
          <w:ilvl w:val="0"/>
          <w:numId w:val="387"/>
        </w:numPr>
        <w:tabs>
          <w:tab w:val="left" w:pos="1134"/>
        </w:tabs>
        <w:spacing w:line="264" w:lineRule="auto"/>
        <w:ind w:left="0" w:right="-81" w:firstLine="720"/>
        <w:jc w:val="both"/>
        <w:rPr>
          <w:b/>
          <w:spacing w:val="-10"/>
          <w:sz w:val="26"/>
          <w:szCs w:val="26"/>
        </w:rPr>
      </w:pPr>
      <w:r w:rsidRPr="00CB317B">
        <w:rPr>
          <w:b/>
          <w:spacing w:val="-10"/>
          <w:sz w:val="26"/>
          <w:szCs w:val="26"/>
        </w:rPr>
        <w:t xml:space="preserve">Số lượng mẫu thử: </w:t>
      </w:r>
    </w:p>
    <w:p w14:paraId="02B6923C" w14:textId="77777777" w:rsidR="001210B3" w:rsidRPr="00CB317B" w:rsidRDefault="001210B3" w:rsidP="001E6339">
      <w:pPr>
        <w:spacing w:line="264" w:lineRule="auto"/>
        <w:ind w:left="360" w:firstLine="720"/>
        <w:jc w:val="both"/>
        <w:rPr>
          <w:spacing w:val="-10"/>
          <w:sz w:val="26"/>
          <w:szCs w:val="26"/>
        </w:rPr>
      </w:pPr>
      <w:r w:rsidRPr="00CB317B">
        <w:rPr>
          <w:spacing w:val="-10"/>
          <w:sz w:val="26"/>
          <w:szCs w:val="26"/>
        </w:rPr>
        <w:t xml:space="preserve">+ Số lượng mua sắm &lt; 100 cái :  01 cái  </w:t>
      </w:r>
    </w:p>
    <w:p w14:paraId="3114C2B1" w14:textId="77777777" w:rsidR="001210B3" w:rsidRPr="00CB317B" w:rsidRDefault="001210B3" w:rsidP="001E6339">
      <w:pPr>
        <w:tabs>
          <w:tab w:val="left" w:pos="1134"/>
        </w:tabs>
        <w:spacing w:line="264" w:lineRule="auto"/>
        <w:ind w:left="1080" w:right="-81"/>
        <w:rPr>
          <w:b/>
          <w:spacing w:val="-10"/>
          <w:sz w:val="26"/>
          <w:szCs w:val="26"/>
        </w:rPr>
      </w:pPr>
      <w:r w:rsidRPr="00CB317B">
        <w:rPr>
          <w:spacing w:val="-10"/>
          <w:sz w:val="26"/>
          <w:szCs w:val="26"/>
        </w:rPr>
        <w:t>+ Số lượng mua sắm  ≥ 100 cái :  03 cái</w:t>
      </w:r>
      <w:r w:rsidRPr="00CB317B">
        <w:rPr>
          <w:b/>
          <w:spacing w:val="-10"/>
          <w:sz w:val="26"/>
          <w:szCs w:val="26"/>
        </w:rPr>
        <w:t xml:space="preserve"> </w:t>
      </w:r>
    </w:p>
    <w:p w14:paraId="047DD14E" w14:textId="77777777" w:rsidR="001210B3" w:rsidRPr="00CB317B" w:rsidRDefault="001210B3">
      <w:pPr>
        <w:numPr>
          <w:ilvl w:val="0"/>
          <w:numId w:val="387"/>
        </w:numPr>
        <w:tabs>
          <w:tab w:val="left" w:pos="1134"/>
        </w:tabs>
        <w:spacing w:line="264" w:lineRule="auto"/>
        <w:ind w:left="0" w:right="-81" w:firstLine="720"/>
        <w:jc w:val="both"/>
        <w:rPr>
          <w:b/>
          <w:spacing w:val="-10"/>
          <w:sz w:val="26"/>
          <w:szCs w:val="26"/>
        </w:rPr>
      </w:pPr>
      <w:r w:rsidRPr="00CB317B">
        <w:rPr>
          <w:b/>
          <w:spacing w:val="-10"/>
          <w:sz w:val="26"/>
          <w:szCs w:val="26"/>
        </w:rPr>
        <w:t>Hạng mục thử nghiệm:</w:t>
      </w:r>
    </w:p>
    <w:p w14:paraId="69D34F03" w14:textId="77777777" w:rsidR="001210B3" w:rsidRPr="00CB317B" w:rsidRDefault="001210B3" w:rsidP="001E6339">
      <w:pPr>
        <w:spacing w:line="264" w:lineRule="auto"/>
        <w:ind w:left="360" w:firstLine="720"/>
        <w:jc w:val="both"/>
        <w:rPr>
          <w:spacing w:val="-10"/>
          <w:sz w:val="26"/>
          <w:szCs w:val="26"/>
        </w:rPr>
      </w:pPr>
      <w:r w:rsidRPr="00CB317B">
        <w:rPr>
          <w:spacing w:val="-10"/>
          <w:sz w:val="26"/>
          <w:szCs w:val="26"/>
        </w:rPr>
        <w:t xml:space="preserve">+ Thử độ bền điện môi (Dielectric Tests) </w:t>
      </w:r>
    </w:p>
    <w:p w14:paraId="6A8B1056" w14:textId="77777777" w:rsidR="001210B3" w:rsidRPr="00CB317B" w:rsidRDefault="001210B3" w:rsidP="001E6339">
      <w:pPr>
        <w:spacing w:line="264" w:lineRule="auto"/>
        <w:ind w:left="1330" w:hanging="250"/>
        <w:jc w:val="both"/>
        <w:rPr>
          <w:spacing w:val="-10"/>
          <w:sz w:val="26"/>
          <w:szCs w:val="26"/>
        </w:rPr>
      </w:pPr>
      <w:r w:rsidRPr="00CB317B">
        <w:rPr>
          <w:spacing w:val="-10"/>
          <w:sz w:val="26"/>
          <w:szCs w:val="26"/>
        </w:rPr>
        <w:t xml:space="preserve">+ Đo điện trở của mạch chính (Measurement of the resistance of the main circuit)  </w:t>
      </w:r>
    </w:p>
    <w:p w14:paraId="16E64DCF" w14:textId="73FEA2CF" w:rsidR="001210B3" w:rsidRPr="00CB317B" w:rsidRDefault="001210B3" w:rsidP="001E6339">
      <w:pPr>
        <w:spacing w:line="264" w:lineRule="auto"/>
        <w:ind w:left="1330" w:hanging="250"/>
        <w:jc w:val="both"/>
        <w:rPr>
          <w:bCs/>
          <w:iCs/>
          <w:spacing w:val="-10"/>
          <w:sz w:val="26"/>
          <w:szCs w:val="26"/>
        </w:rPr>
      </w:pPr>
      <w:r w:rsidRPr="00CB317B">
        <w:rPr>
          <w:spacing w:val="-10"/>
          <w:sz w:val="26"/>
          <w:szCs w:val="26"/>
        </w:rPr>
        <w:t>+ Thử thao tác cơ khí (Mechanical Operating tests)</w:t>
      </w:r>
    </w:p>
    <w:p w14:paraId="2009E8C6" w14:textId="5CEACA7F" w:rsidR="001210B3" w:rsidRPr="00CB317B" w:rsidRDefault="001210B3">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bCs/>
          <w:iCs/>
          <w:spacing w:val="-10"/>
          <w:sz w:val="26"/>
          <w:szCs w:val="26"/>
        </w:rPr>
      </w:pPr>
      <w:r w:rsidRPr="00CB317B">
        <w:rPr>
          <w:rFonts w:ascii="Times New Roman" w:hAnsi="Times New Roman"/>
          <w:bCs/>
          <w:iCs/>
          <w:spacing w:val="-10"/>
          <w:sz w:val="26"/>
          <w:szCs w:val="26"/>
        </w:rPr>
        <w:t xml:space="preserve"> </w:t>
      </w:r>
      <w:bookmarkStart w:id="187" w:name="_Toc203730698"/>
      <w:r w:rsidR="00A451B8">
        <w:rPr>
          <w:rFonts w:ascii="Times New Roman" w:hAnsi="Times New Roman"/>
          <w:spacing w:val="-10"/>
          <w:sz w:val="26"/>
          <w:szCs w:val="26"/>
        </w:rPr>
        <w:t>Đặc tính</w:t>
      </w:r>
      <w:r w:rsidRPr="00CB317B">
        <w:rPr>
          <w:rFonts w:ascii="Times New Roman" w:hAnsi="Times New Roman"/>
          <w:spacing w:val="-10"/>
          <w:sz w:val="26"/>
          <w:szCs w:val="26"/>
        </w:rPr>
        <w:t xml:space="preserve"> kỹ thuật dao cách ly 630A loại sử dụng trong nhà:</w:t>
      </w:r>
      <w:bookmarkEnd w:id="187"/>
    </w:p>
    <w:p w14:paraId="35C9AF4B" w14:textId="77777777" w:rsidR="001210B3" w:rsidRPr="00CB317B" w:rsidRDefault="001210B3">
      <w:pPr>
        <w:numPr>
          <w:ilvl w:val="0"/>
          <w:numId w:val="489"/>
        </w:numPr>
        <w:spacing w:line="264" w:lineRule="auto"/>
        <w:ind w:right="-81"/>
        <w:jc w:val="both"/>
        <w:rPr>
          <w:b/>
          <w:spacing w:val="-10"/>
          <w:sz w:val="26"/>
          <w:szCs w:val="26"/>
        </w:rPr>
      </w:pPr>
      <w:r w:rsidRPr="00CB317B">
        <w:rPr>
          <w:b/>
          <w:spacing w:val="-10"/>
          <w:sz w:val="26"/>
          <w:szCs w:val="26"/>
        </w:rPr>
        <w:t>PHẠM VI ÁP DỤNG:</w:t>
      </w:r>
    </w:p>
    <w:p w14:paraId="15568E84" w14:textId="77777777" w:rsidR="001210B3" w:rsidRPr="00CB317B" w:rsidRDefault="001210B3" w:rsidP="001E6339">
      <w:pPr>
        <w:pStyle w:val="BodyText3"/>
        <w:tabs>
          <w:tab w:val="left" w:pos="900"/>
        </w:tabs>
        <w:spacing w:after="0" w:line="264" w:lineRule="auto"/>
        <w:ind w:right="-81"/>
        <w:jc w:val="both"/>
        <w:rPr>
          <w:spacing w:val="-10"/>
          <w:sz w:val="26"/>
          <w:szCs w:val="26"/>
        </w:rPr>
      </w:pPr>
      <w:r w:rsidRPr="00CB317B">
        <w:rPr>
          <w:spacing w:val="-10"/>
          <w:sz w:val="26"/>
          <w:szCs w:val="26"/>
        </w:rPr>
        <w:tab/>
        <w:t>Quy cách kỹ thuật này được áp dụng cho dao cách ly ba pha 22 (24)kV-630A lắp đặt trong nhà.</w:t>
      </w:r>
    </w:p>
    <w:p w14:paraId="34A60F42" w14:textId="77777777" w:rsidR="001210B3" w:rsidRPr="00CB317B" w:rsidRDefault="001210B3">
      <w:pPr>
        <w:numPr>
          <w:ilvl w:val="0"/>
          <w:numId w:val="489"/>
        </w:numPr>
        <w:spacing w:line="264" w:lineRule="auto"/>
        <w:ind w:right="-81"/>
        <w:jc w:val="both"/>
        <w:rPr>
          <w:b/>
          <w:spacing w:val="-10"/>
          <w:sz w:val="26"/>
          <w:szCs w:val="26"/>
        </w:rPr>
      </w:pPr>
      <w:r w:rsidRPr="00CB317B">
        <w:rPr>
          <w:b/>
          <w:spacing w:val="-10"/>
          <w:sz w:val="26"/>
          <w:szCs w:val="26"/>
        </w:rPr>
        <w:t>TIÊU CHUẨN ÁP DỤNG:</w:t>
      </w:r>
    </w:p>
    <w:p w14:paraId="61A41E62" w14:textId="77777777" w:rsidR="001210B3" w:rsidRPr="00CB317B" w:rsidRDefault="001210B3" w:rsidP="001E6339">
      <w:pPr>
        <w:pStyle w:val="BodyText3"/>
        <w:spacing w:after="0" w:line="264" w:lineRule="auto"/>
        <w:ind w:right="-81" w:firstLine="851"/>
        <w:jc w:val="both"/>
        <w:rPr>
          <w:spacing w:val="-10"/>
          <w:sz w:val="26"/>
          <w:szCs w:val="26"/>
        </w:rPr>
      </w:pPr>
      <w:r w:rsidRPr="00CB317B">
        <w:rPr>
          <w:spacing w:val="-10"/>
          <w:sz w:val="26"/>
          <w:szCs w:val="26"/>
        </w:rPr>
        <w:lastRenderedPageBreak/>
        <w:t>IEC 62271-102: High voltage switchgear and controlgear – Alternating Current disconnectors and earthing switchs.</w:t>
      </w:r>
    </w:p>
    <w:p w14:paraId="702E7369" w14:textId="77777777" w:rsidR="001210B3" w:rsidRPr="00CB317B" w:rsidRDefault="001210B3">
      <w:pPr>
        <w:numPr>
          <w:ilvl w:val="0"/>
          <w:numId w:val="489"/>
        </w:numPr>
        <w:spacing w:line="264" w:lineRule="auto"/>
        <w:ind w:right="-81"/>
        <w:rPr>
          <w:b/>
          <w:spacing w:val="-10"/>
          <w:sz w:val="26"/>
          <w:szCs w:val="26"/>
        </w:rPr>
      </w:pPr>
      <w:r w:rsidRPr="00CB317B">
        <w:rPr>
          <w:b/>
          <w:spacing w:val="-10"/>
          <w:sz w:val="26"/>
          <w:szCs w:val="26"/>
        </w:rPr>
        <w:t>MÔ TẢ:</w:t>
      </w:r>
    </w:p>
    <w:p w14:paraId="410E6CDE" w14:textId="77777777" w:rsidR="001210B3" w:rsidRPr="00CB317B" w:rsidRDefault="001210B3">
      <w:pPr>
        <w:numPr>
          <w:ilvl w:val="0"/>
          <w:numId w:val="131"/>
        </w:numPr>
        <w:tabs>
          <w:tab w:val="clear" w:pos="360"/>
          <w:tab w:val="num" w:pos="900"/>
        </w:tabs>
        <w:spacing w:line="264" w:lineRule="auto"/>
        <w:ind w:left="0" w:right="-81" w:firstLine="540"/>
        <w:rPr>
          <w:b/>
          <w:spacing w:val="-10"/>
          <w:sz w:val="26"/>
          <w:szCs w:val="26"/>
        </w:rPr>
      </w:pPr>
      <w:r w:rsidRPr="00CB317B">
        <w:rPr>
          <w:b/>
          <w:spacing w:val="-10"/>
          <w:sz w:val="26"/>
          <w:szCs w:val="26"/>
        </w:rPr>
        <w:t>Cấu trúc:</w:t>
      </w:r>
    </w:p>
    <w:p w14:paraId="617365E0" w14:textId="77777777" w:rsidR="001210B3" w:rsidRPr="00CB317B" w:rsidRDefault="001210B3" w:rsidP="001E6339">
      <w:pPr>
        <w:pStyle w:val="BodyText3"/>
        <w:spacing w:after="0" w:line="264" w:lineRule="auto"/>
        <w:ind w:right="-81" w:firstLine="540"/>
        <w:jc w:val="both"/>
        <w:rPr>
          <w:spacing w:val="-10"/>
          <w:sz w:val="26"/>
          <w:szCs w:val="26"/>
        </w:rPr>
      </w:pPr>
      <w:r w:rsidRPr="00CB317B">
        <w:rPr>
          <w:spacing w:val="-10"/>
          <w:sz w:val="26"/>
          <w:szCs w:val="26"/>
        </w:rPr>
        <w:t>Loại : Vận hành trong nhà</w:t>
      </w:r>
    </w:p>
    <w:p w14:paraId="23182B6D" w14:textId="77777777" w:rsidR="001210B3" w:rsidRPr="00CB317B" w:rsidRDefault="001210B3" w:rsidP="001E6339">
      <w:pPr>
        <w:pStyle w:val="BodyText3"/>
        <w:spacing w:after="0" w:line="264" w:lineRule="auto"/>
        <w:ind w:right="-81" w:firstLine="540"/>
        <w:jc w:val="both"/>
        <w:rPr>
          <w:spacing w:val="-10"/>
          <w:sz w:val="26"/>
          <w:szCs w:val="26"/>
        </w:rPr>
      </w:pPr>
      <w:r w:rsidRPr="00CB317B">
        <w:rPr>
          <w:spacing w:val="-10"/>
          <w:sz w:val="26"/>
          <w:szCs w:val="26"/>
        </w:rPr>
        <w:t>Dao cách ly được chế tạo đảm bảo các yêu cầu sau:</w:t>
      </w:r>
    </w:p>
    <w:p w14:paraId="7146C165"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Để đóng cắt không tải đồng thời cả 3 pha</w:t>
      </w:r>
    </w:p>
    <w:p w14:paraId="427646DD"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Tạo khoảng hở cách ly trông thấy được khi cắt</w:t>
      </w:r>
    </w:p>
    <w:p w14:paraId="4E8959D6"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Các dao cách ly của các pha phải được lắp đặt trên cùng 1 khung đỡ</w:t>
      </w:r>
    </w:p>
    <w:p w14:paraId="06484083" w14:textId="77777777" w:rsidR="001210B3" w:rsidRPr="00CB317B" w:rsidRDefault="001210B3" w:rsidP="001E6339">
      <w:pPr>
        <w:tabs>
          <w:tab w:val="left" w:pos="374"/>
          <w:tab w:val="num" w:pos="540"/>
        </w:tabs>
        <w:spacing w:line="264" w:lineRule="auto"/>
        <w:ind w:left="913"/>
        <w:jc w:val="both"/>
        <w:rPr>
          <w:spacing w:val="-10"/>
          <w:sz w:val="26"/>
          <w:szCs w:val="26"/>
        </w:rPr>
      </w:pPr>
      <w:r w:rsidRPr="00CB317B">
        <w:rPr>
          <w:spacing w:val="-10"/>
          <w:sz w:val="26"/>
          <w:szCs w:val="26"/>
        </w:rPr>
        <w:t xml:space="preserve">+ Cách điện của dao cách ly bằng sứ hoặc nhựa phải vuông góc với khung đỡ của dao cách ly. </w:t>
      </w:r>
    </w:p>
    <w:p w14:paraId="1CDF85EF" w14:textId="77777777" w:rsidR="001210B3" w:rsidRPr="00CB317B" w:rsidRDefault="001210B3" w:rsidP="001E6339">
      <w:pPr>
        <w:tabs>
          <w:tab w:val="left" w:pos="374"/>
          <w:tab w:val="num" w:pos="540"/>
        </w:tabs>
        <w:spacing w:line="264" w:lineRule="auto"/>
        <w:ind w:left="913"/>
        <w:jc w:val="both"/>
        <w:rPr>
          <w:spacing w:val="-10"/>
          <w:sz w:val="26"/>
          <w:szCs w:val="26"/>
        </w:rPr>
      </w:pPr>
      <w:r w:rsidRPr="00CB317B">
        <w:rPr>
          <w:spacing w:val="-10"/>
          <w:sz w:val="26"/>
          <w:szCs w:val="26"/>
        </w:rPr>
        <w:t>+ Công nghệ đúc cách điện phải là công nghệ đúc trong chân không (vacuum cast).</w:t>
      </w:r>
    </w:p>
    <w:p w14:paraId="4621D8F9" w14:textId="77777777" w:rsidR="001210B3" w:rsidRPr="00CB317B" w:rsidRDefault="001210B3" w:rsidP="001E6339">
      <w:pPr>
        <w:tabs>
          <w:tab w:val="left" w:pos="374"/>
          <w:tab w:val="num" w:pos="540"/>
        </w:tabs>
        <w:spacing w:line="264" w:lineRule="auto"/>
        <w:ind w:left="913"/>
        <w:jc w:val="both"/>
        <w:rPr>
          <w:spacing w:val="-10"/>
          <w:sz w:val="26"/>
          <w:szCs w:val="26"/>
        </w:rPr>
      </w:pPr>
      <w:r w:rsidRPr="00CB317B">
        <w:rPr>
          <w:spacing w:val="-10"/>
          <w:sz w:val="26"/>
          <w:szCs w:val="26"/>
        </w:rPr>
        <w:t>+ Công nghệ phối trộn các thành phần nhựa epoxy (epoxy resin) và chất đóng rắn (hardener) là công nghệ trộn tĩnh (static mixer): không sử dụng cơ cấu cánh khuấy vật liệu trong bình trộn vật liệu như trộn động (trộn mẻ) thông thường  nhằm hạn chế sự thay đổi nhiệt độ và độ nhớt của hỗn hợp trong quá trình khuấy trộn.</w:t>
      </w:r>
    </w:p>
    <w:p w14:paraId="1B8D964F"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Đóng cắt thẳng đứng (Lưỡi dao đóng cắt luôn nằm trong 1 mặt phẳng vuông góc với khung đỡ của dao cách ly</w:t>
      </w:r>
    </w:p>
    <w:p w14:paraId="21CC23FA"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Số lưỡi dao đóng cắt chính: 01 (không chấp nhận loại centre-break)</w:t>
      </w:r>
    </w:p>
    <w:p w14:paraId="2F8CE80A"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Dao cách ly lắp đặt lắp đặt thẳng đứng trên tường bê tông</w:t>
      </w:r>
    </w:p>
    <w:p w14:paraId="4BAEA6A4"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Tiếp điểm: mạ bạc</w:t>
      </w:r>
    </w:p>
    <w:p w14:paraId="063BC7B6" w14:textId="77777777" w:rsidR="001210B3" w:rsidRPr="00CB317B" w:rsidRDefault="001210B3" w:rsidP="001E6339">
      <w:pPr>
        <w:overflowPunct w:val="0"/>
        <w:autoSpaceDE w:val="0"/>
        <w:autoSpaceDN w:val="0"/>
        <w:adjustRightInd w:val="0"/>
        <w:spacing w:line="264" w:lineRule="auto"/>
        <w:ind w:left="938" w:hanging="42"/>
        <w:jc w:val="both"/>
        <w:textAlignment w:val="baseline"/>
        <w:rPr>
          <w:spacing w:val="-10"/>
          <w:sz w:val="26"/>
          <w:szCs w:val="26"/>
        </w:rPr>
      </w:pPr>
      <w:r w:rsidRPr="00CB317B">
        <w:rPr>
          <w:spacing w:val="-10"/>
          <w:sz w:val="26"/>
          <w:szCs w:val="26"/>
        </w:rPr>
        <w:t xml:space="preserve">+ Đầu nối có thể nối với đầu cosse bằng 02 bu lông M10 (khoảng cách giữa 2 tâm lổ là 32mm) </w:t>
      </w:r>
    </w:p>
    <w:p w14:paraId="3E693455" w14:textId="77777777" w:rsidR="001210B3" w:rsidRPr="00CB317B" w:rsidRDefault="001210B3" w:rsidP="001E6339">
      <w:pPr>
        <w:pStyle w:val="BodyText3"/>
        <w:spacing w:after="0" w:line="264" w:lineRule="auto"/>
        <w:ind w:left="900" w:right="-81"/>
        <w:jc w:val="both"/>
        <w:rPr>
          <w:spacing w:val="-10"/>
          <w:sz w:val="26"/>
          <w:szCs w:val="26"/>
        </w:rPr>
      </w:pPr>
      <w:r w:rsidRPr="00CB317B">
        <w:rPr>
          <w:spacing w:val="-10"/>
          <w:sz w:val="26"/>
          <w:szCs w:val="26"/>
        </w:rPr>
        <w:t xml:space="preserve">+ Kích thước: </w:t>
      </w:r>
    </w:p>
    <w:p w14:paraId="650988F4" w14:textId="77777777" w:rsidR="001210B3" w:rsidRPr="00CB317B" w:rsidRDefault="001210B3">
      <w:pPr>
        <w:pStyle w:val="BodyText3"/>
        <w:numPr>
          <w:ilvl w:val="0"/>
          <w:numId w:val="390"/>
        </w:numPr>
        <w:spacing w:after="0" w:line="264" w:lineRule="auto"/>
        <w:ind w:right="-81" w:hanging="546"/>
        <w:jc w:val="both"/>
        <w:rPr>
          <w:spacing w:val="-10"/>
          <w:sz w:val="26"/>
          <w:szCs w:val="26"/>
        </w:rPr>
      </w:pPr>
      <w:r w:rsidRPr="00CB317B">
        <w:rPr>
          <w:spacing w:val="-10"/>
          <w:sz w:val="26"/>
          <w:szCs w:val="26"/>
        </w:rPr>
        <w:t>Độ rộng tối đa của khung dao cách ly (nhìn từ bên hông): 1100mm</w:t>
      </w:r>
    </w:p>
    <w:p w14:paraId="39D7DDF2" w14:textId="77777777" w:rsidR="001210B3" w:rsidRPr="00CB317B" w:rsidRDefault="001210B3">
      <w:pPr>
        <w:pStyle w:val="BodyText3"/>
        <w:numPr>
          <w:ilvl w:val="0"/>
          <w:numId w:val="390"/>
        </w:numPr>
        <w:spacing w:after="0" w:line="264" w:lineRule="auto"/>
        <w:ind w:right="-81" w:hanging="546"/>
        <w:jc w:val="both"/>
        <w:rPr>
          <w:spacing w:val="-10"/>
          <w:sz w:val="26"/>
          <w:szCs w:val="26"/>
        </w:rPr>
      </w:pPr>
      <w:r w:rsidRPr="00CB317B">
        <w:rPr>
          <w:spacing w:val="-10"/>
          <w:sz w:val="26"/>
          <w:szCs w:val="26"/>
        </w:rPr>
        <w:t xml:space="preserve"> Độ dài tối đa của thanh truyền động 3 pha: 1300mm</w:t>
      </w:r>
    </w:p>
    <w:p w14:paraId="296A5692" w14:textId="498ED647" w:rsidR="001210B3" w:rsidRPr="00CB317B" w:rsidRDefault="00003F17">
      <w:pPr>
        <w:numPr>
          <w:ilvl w:val="0"/>
          <w:numId w:val="131"/>
        </w:numPr>
        <w:tabs>
          <w:tab w:val="clear" w:pos="360"/>
          <w:tab w:val="num" w:pos="900"/>
        </w:tabs>
        <w:spacing w:line="264" w:lineRule="auto"/>
        <w:ind w:left="0" w:right="-81" w:firstLine="540"/>
        <w:rPr>
          <w:b/>
          <w:spacing w:val="-10"/>
          <w:sz w:val="26"/>
          <w:szCs w:val="26"/>
        </w:rPr>
      </w:pPr>
      <w:r>
        <w:rPr>
          <w:b/>
          <w:spacing w:val="-10"/>
          <w:sz w:val="26"/>
          <w:szCs w:val="26"/>
        </w:rPr>
        <w:t>Đặc tính kỹ thuật</w:t>
      </w:r>
      <w:r w:rsidR="001210B3" w:rsidRPr="00CB317B">
        <w:rPr>
          <w:b/>
          <w:spacing w:val="-10"/>
          <w:sz w:val="26"/>
          <w:szCs w:val="26"/>
        </w:rPr>
        <w:t>:</w:t>
      </w:r>
    </w:p>
    <w:p w14:paraId="6F87E7B8"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Điện áp định mức: 22 (24)kV</w:t>
      </w:r>
    </w:p>
    <w:p w14:paraId="4BD15F06"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Tần số: 50Hz</w:t>
      </w:r>
    </w:p>
    <w:p w14:paraId="3A3759A6"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Dòng điện liên tục định mức (I</w:t>
      </w:r>
      <w:r w:rsidRPr="00CB317B">
        <w:rPr>
          <w:spacing w:val="-10"/>
          <w:sz w:val="26"/>
          <w:szCs w:val="26"/>
          <w:vertAlign w:val="subscript"/>
        </w:rPr>
        <w:t>n</w:t>
      </w:r>
      <w:r w:rsidRPr="00CB317B">
        <w:rPr>
          <w:spacing w:val="-10"/>
          <w:sz w:val="26"/>
          <w:szCs w:val="26"/>
        </w:rPr>
        <w:t>): 630A</w:t>
      </w:r>
    </w:p>
    <w:p w14:paraId="7877016E"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Dòng điện ổn định nhiệt định mức I</w:t>
      </w:r>
      <w:r w:rsidRPr="00CB317B">
        <w:rPr>
          <w:spacing w:val="-10"/>
          <w:sz w:val="26"/>
          <w:szCs w:val="26"/>
          <w:vertAlign w:val="subscript"/>
        </w:rPr>
        <w:t>th</w:t>
      </w:r>
      <w:r w:rsidRPr="00CB317B">
        <w:rPr>
          <w:spacing w:val="-10"/>
          <w:sz w:val="26"/>
          <w:szCs w:val="26"/>
        </w:rPr>
        <w:t xml:space="preserve"> (trị hiệu dụng): 25kA/1s hoặc 20kA/3s</w:t>
      </w:r>
      <w:r w:rsidRPr="00CB317B">
        <w:rPr>
          <w:spacing w:val="-10"/>
          <w:sz w:val="26"/>
          <w:szCs w:val="26"/>
        </w:rPr>
        <w:tab/>
      </w:r>
    </w:p>
    <w:p w14:paraId="087EC7C9"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Dòng điện ổn định động (trị đỉnh): 62,5KA (I</w:t>
      </w:r>
      <w:r w:rsidRPr="00CB317B">
        <w:rPr>
          <w:spacing w:val="-10"/>
          <w:sz w:val="26"/>
          <w:szCs w:val="26"/>
          <w:vertAlign w:val="subscript"/>
        </w:rPr>
        <w:t>th</w:t>
      </w:r>
      <w:r w:rsidRPr="00CB317B">
        <w:rPr>
          <w:spacing w:val="-10"/>
          <w:sz w:val="26"/>
          <w:szCs w:val="26"/>
        </w:rPr>
        <w:t>=25kA/1s) hay 50kA (I</w:t>
      </w:r>
      <w:r w:rsidRPr="00CB317B">
        <w:rPr>
          <w:spacing w:val="-10"/>
          <w:sz w:val="26"/>
          <w:szCs w:val="26"/>
          <w:vertAlign w:val="subscript"/>
        </w:rPr>
        <w:t>th</w:t>
      </w:r>
      <w:r w:rsidRPr="00CB317B">
        <w:rPr>
          <w:spacing w:val="-10"/>
          <w:sz w:val="26"/>
          <w:szCs w:val="26"/>
        </w:rPr>
        <w:t xml:space="preserve">=20kA/3s)  </w:t>
      </w:r>
    </w:p>
    <w:p w14:paraId="02C31003"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Độ bền điện áp xung: 125kV</w:t>
      </w:r>
    </w:p>
    <w:p w14:paraId="1049FA17"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Độ bền điện áp tần số công nghiệp định mức điều kiện Khô 1 phút: 50kV</w:t>
      </w:r>
    </w:p>
    <w:p w14:paraId="010C0447"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Khoảng cách rò tối thiểu: 480mm </w:t>
      </w:r>
    </w:p>
    <w:p w14:paraId="450CB996"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Số chu kỳ thao tác cơ khí mà không cần bảo trì: 1000 chu kỳ</w:t>
      </w:r>
    </w:p>
    <w:p w14:paraId="14388643" w14:textId="77777777" w:rsidR="001210B3" w:rsidRPr="00CB317B" w:rsidRDefault="001210B3">
      <w:pPr>
        <w:numPr>
          <w:ilvl w:val="0"/>
          <w:numId w:val="131"/>
        </w:numPr>
        <w:tabs>
          <w:tab w:val="clear" w:pos="360"/>
          <w:tab w:val="num" w:pos="900"/>
        </w:tabs>
        <w:spacing w:line="264" w:lineRule="auto"/>
        <w:ind w:left="0" w:right="-81" w:firstLine="540"/>
        <w:jc w:val="both"/>
        <w:rPr>
          <w:b/>
          <w:spacing w:val="-10"/>
          <w:sz w:val="26"/>
          <w:szCs w:val="26"/>
        </w:rPr>
      </w:pPr>
      <w:r w:rsidRPr="00CB317B">
        <w:rPr>
          <w:b/>
          <w:spacing w:val="-10"/>
          <w:sz w:val="26"/>
          <w:szCs w:val="26"/>
        </w:rPr>
        <w:t>Yêu cầu về cách điện Polymer (Trường hợp DS sử dụng cách điện polymer).</w:t>
      </w:r>
    </w:p>
    <w:p w14:paraId="57838451"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Cách điện polymer là loại cách điện được chế tạo bằng vật liệu silicon rubber hoặc hỗn hợp silicon có đặc tính tương đương.</w:t>
      </w:r>
    </w:p>
    <w:p w14:paraId="6B77F84E"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Vật cách điện polymer được sản xuất và thử nghiệm theo tiêu chuẩn IEC 61109. </w:t>
      </w:r>
    </w:p>
    <w:p w14:paraId="747DC337"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Lõi cách điện được chế tạo bằng sợi thủy tinh.</w:t>
      </w:r>
    </w:p>
    <w:p w14:paraId="17B710FD"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Cánh cách điện và lõi được đúc liền bằng vật liệu polymer.   </w:t>
      </w:r>
    </w:p>
    <w:p w14:paraId="65138510" w14:textId="77777777" w:rsidR="001210B3" w:rsidRPr="00CB317B" w:rsidRDefault="001210B3">
      <w:pPr>
        <w:numPr>
          <w:ilvl w:val="0"/>
          <w:numId w:val="131"/>
        </w:numPr>
        <w:tabs>
          <w:tab w:val="clear" w:pos="360"/>
          <w:tab w:val="num" w:pos="900"/>
        </w:tabs>
        <w:spacing w:line="264" w:lineRule="auto"/>
        <w:ind w:left="0" w:right="-81" w:firstLine="540"/>
        <w:rPr>
          <w:b/>
          <w:spacing w:val="-10"/>
          <w:sz w:val="26"/>
          <w:szCs w:val="26"/>
        </w:rPr>
      </w:pPr>
      <w:r w:rsidRPr="00CB317B">
        <w:rPr>
          <w:b/>
          <w:spacing w:val="-10"/>
          <w:sz w:val="26"/>
          <w:szCs w:val="26"/>
        </w:rPr>
        <w:t xml:space="preserve">Phụ kiện: </w:t>
      </w:r>
    </w:p>
    <w:p w14:paraId="38E497C5"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lastRenderedPageBreak/>
        <w:t>01 bộ truyền động cơ khí bao gồm cả thanh truyền động dài 2,5m và cần thao tác, thích hợp lắp đặt trên tường bê tông.</w:t>
      </w:r>
    </w:p>
    <w:p w14:paraId="349F3C0E"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06 đầu nối dây đồng 240mm2 vào dao cách ly.</w:t>
      </w:r>
    </w:p>
    <w:p w14:paraId="5BCFB69B" w14:textId="77777777" w:rsidR="001210B3" w:rsidRPr="00CB317B" w:rsidRDefault="001210B3" w:rsidP="001E6339">
      <w:pPr>
        <w:pStyle w:val="BodyText3"/>
        <w:tabs>
          <w:tab w:val="left" w:pos="900"/>
        </w:tabs>
        <w:spacing w:after="0" w:line="264" w:lineRule="auto"/>
        <w:ind w:left="900" w:right="-81"/>
        <w:jc w:val="both"/>
        <w:rPr>
          <w:spacing w:val="-10"/>
          <w:sz w:val="26"/>
          <w:szCs w:val="26"/>
        </w:rPr>
      </w:pPr>
      <w:r w:rsidRPr="00CB317B">
        <w:rPr>
          <w:spacing w:val="-10"/>
          <w:sz w:val="26"/>
          <w:szCs w:val="26"/>
        </w:rPr>
        <w:t xml:space="preserve">Đầu cosse 240mm2 có 02 lổ với  đường kính lổ 12mm (khoảng cách giữa 2 tâm lổ là 32mm) để có thể lắp đầu cosse vào bar đồng của thiết bị bằng 02 bu lông M10. </w:t>
      </w:r>
    </w:p>
    <w:p w14:paraId="4A9D4A20"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01 bộ giá đỡ bao gồm đầy đủ bu lông, rông đền để lắp đặt dao cách ly trên tường bê tông.</w:t>
      </w:r>
    </w:p>
    <w:p w14:paraId="0F318418" w14:textId="77777777" w:rsidR="001210B3" w:rsidRPr="00CB317B" w:rsidRDefault="001210B3">
      <w:pPr>
        <w:numPr>
          <w:ilvl w:val="0"/>
          <w:numId w:val="489"/>
        </w:numPr>
        <w:spacing w:line="264" w:lineRule="auto"/>
        <w:ind w:right="-81"/>
        <w:rPr>
          <w:b/>
          <w:spacing w:val="-10"/>
          <w:sz w:val="26"/>
          <w:szCs w:val="26"/>
        </w:rPr>
      </w:pPr>
      <w:r w:rsidRPr="00CB317B">
        <w:rPr>
          <w:b/>
          <w:spacing w:val="-10"/>
          <w:sz w:val="26"/>
          <w:szCs w:val="26"/>
        </w:rPr>
        <w:t>YÊU CẦU THỬ NGHIỆM:</w:t>
      </w:r>
    </w:p>
    <w:p w14:paraId="79A557B8" w14:textId="77777777" w:rsidR="001210B3" w:rsidRPr="00CB317B" w:rsidRDefault="001210B3">
      <w:pPr>
        <w:numPr>
          <w:ilvl w:val="0"/>
          <w:numId w:val="130"/>
        </w:numPr>
        <w:tabs>
          <w:tab w:val="clear" w:pos="720"/>
          <w:tab w:val="num" w:pos="900"/>
        </w:tabs>
        <w:spacing w:line="264" w:lineRule="auto"/>
        <w:ind w:left="0" w:right="-81" w:firstLine="540"/>
        <w:rPr>
          <w:b/>
          <w:spacing w:val="-10"/>
          <w:sz w:val="26"/>
          <w:szCs w:val="26"/>
        </w:rPr>
      </w:pPr>
      <w:r w:rsidRPr="00CB317B">
        <w:rPr>
          <w:b/>
          <w:spacing w:val="-10"/>
          <w:sz w:val="26"/>
          <w:szCs w:val="26"/>
        </w:rPr>
        <w:t>Thử nghiệm thường xuyên:</w:t>
      </w:r>
    </w:p>
    <w:p w14:paraId="5723273A"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độ bền điện môi (Dielectric Tests) (*)</w:t>
      </w:r>
    </w:p>
    <w:p w14:paraId="7AA4BFCC"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Đo điện trở của mạch chính (Measurement of the resistance of the main circuit)  (*)</w:t>
      </w:r>
    </w:p>
    <w:p w14:paraId="1D5EEC3F"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thao tác cơ khí (Mechanical Operating tests) (*)</w:t>
      </w:r>
    </w:p>
    <w:p w14:paraId="5D99FF88" w14:textId="77777777" w:rsidR="001210B3" w:rsidRPr="00CB317B" w:rsidRDefault="001210B3">
      <w:pPr>
        <w:numPr>
          <w:ilvl w:val="0"/>
          <w:numId w:val="130"/>
        </w:numPr>
        <w:tabs>
          <w:tab w:val="clear" w:pos="720"/>
          <w:tab w:val="num" w:pos="900"/>
        </w:tabs>
        <w:spacing w:line="264" w:lineRule="auto"/>
        <w:ind w:left="0" w:right="-81" w:firstLine="540"/>
        <w:rPr>
          <w:b/>
          <w:spacing w:val="-10"/>
          <w:sz w:val="26"/>
          <w:szCs w:val="26"/>
        </w:rPr>
      </w:pPr>
      <w:r w:rsidRPr="00CB317B">
        <w:rPr>
          <w:b/>
          <w:spacing w:val="-10"/>
          <w:sz w:val="26"/>
          <w:szCs w:val="26"/>
        </w:rPr>
        <w:t>Thử nghiệm điển hình:</w:t>
      </w:r>
    </w:p>
    <w:p w14:paraId="77ECEBA8"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điện môi (Dielectric tests) (*)</w:t>
      </w:r>
    </w:p>
    <w:p w14:paraId="57197168"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độ tăng nhiệt độ (Temperature rise tests) (*)</w:t>
      </w:r>
    </w:p>
    <w:p w14:paraId="062099D9"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Đo điện trở của mạch chính (Measurement of the resistance of the main circuit)  (*)</w:t>
      </w:r>
    </w:p>
    <w:p w14:paraId="2BBABEFF"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dòng điện ổn định nhiệt và ổn định động (Short time and peak withstand current tests) (*)</w:t>
      </w:r>
    </w:p>
    <w:p w14:paraId="363E1A13"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thao tác cơ khí (Operating and mechanical endurance tests) (*)</w:t>
      </w:r>
    </w:p>
    <w:p w14:paraId="077B11CA" w14:textId="77777777" w:rsidR="001210B3" w:rsidRPr="00CB317B" w:rsidRDefault="001210B3">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nghiệm vật liệu cách điện polymer (trường hợp DS cách điện polymer) theo tiêu chuẩn IEC 61109  (*)</w:t>
      </w:r>
    </w:p>
    <w:p w14:paraId="17661F6B" w14:textId="77777777" w:rsidR="001210B3" w:rsidRPr="00CB317B" w:rsidRDefault="001210B3" w:rsidP="001E6339">
      <w:pPr>
        <w:spacing w:line="264" w:lineRule="auto"/>
        <w:ind w:left="720" w:right="-81" w:hanging="165"/>
        <w:jc w:val="both"/>
        <w:rPr>
          <w:i/>
          <w:spacing w:val="-10"/>
          <w:sz w:val="26"/>
          <w:szCs w:val="26"/>
        </w:rPr>
      </w:pPr>
      <w:r w:rsidRPr="00CB317B">
        <w:rPr>
          <w:spacing w:val="-10"/>
          <w:sz w:val="26"/>
          <w:szCs w:val="26"/>
        </w:rPr>
        <w:t xml:space="preserve"> (*)</w:t>
      </w:r>
      <w:r w:rsidRPr="00CB317B">
        <w:rPr>
          <w:i/>
          <w:spacing w:val="-10"/>
          <w:sz w:val="26"/>
          <w:szCs w:val="26"/>
        </w:rPr>
        <w:t>: Các hạng mục thử nghiệm phải được thực hiện (Biên bản thử nghiệm phải đính kèm trong hồ sơ dự thầu).</w:t>
      </w:r>
    </w:p>
    <w:p w14:paraId="43D005B7" w14:textId="4CC759E3" w:rsidR="001210B3" w:rsidRPr="00CB317B" w:rsidRDefault="001210B3">
      <w:pPr>
        <w:numPr>
          <w:ilvl w:val="0"/>
          <w:numId w:val="489"/>
        </w:numPr>
        <w:spacing w:line="264" w:lineRule="auto"/>
        <w:ind w:left="539" w:right="-79" w:hanging="539"/>
        <w:jc w:val="both"/>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 xml:space="preserve"> :</w:t>
      </w:r>
    </w:p>
    <w:tbl>
      <w:tblPr>
        <w:tblW w:w="9180" w:type="dxa"/>
        <w:tblInd w:w="-150" w:type="dxa"/>
        <w:tblLayout w:type="fixed"/>
        <w:tblCellMar>
          <w:left w:w="30" w:type="dxa"/>
          <w:right w:w="30" w:type="dxa"/>
        </w:tblCellMar>
        <w:tblLook w:val="0000" w:firstRow="0" w:lastRow="0" w:firstColumn="0" w:lastColumn="0" w:noHBand="0" w:noVBand="0"/>
      </w:tblPr>
      <w:tblGrid>
        <w:gridCol w:w="720"/>
        <w:gridCol w:w="3780"/>
        <w:gridCol w:w="900"/>
        <w:gridCol w:w="2520"/>
        <w:gridCol w:w="1260"/>
      </w:tblGrid>
      <w:tr w:rsidR="007E6F7A" w:rsidRPr="00CB317B" w14:paraId="3F73E148" w14:textId="77777777" w:rsidTr="007F7E7C">
        <w:trPr>
          <w:trHeight w:val="302"/>
          <w:tblHeader/>
        </w:trPr>
        <w:tc>
          <w:tcPr>
            <w:tcW w:w="720" w:type="dxa"/>
            <w:tcBorders>
              <w:top w:val="single" w:sz="6" w:space="0" w:color="000000"/>
              <w:left w:val="single" w:sz="6" w:space="0" w:color="000000"/>
              <w:bottom w:val="single" w:sz="6" w:space="0" w:color="000000"/>
              <w:right w:val="single" w:sz="6" w:space="0" w:color="000000"/>
            </w:tcBorders>
            <w:vAlign w:val="center"/>
          </w:tcPr>
          <w:p w14:paraId="1E782003"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STT</w:t>
            </w:r>
          </w:p>
        </w:tc>
        <w:tc>
          <w:tcPr>
            <w:tcW w:w="3780" w:type="dxa"/>
            <w:tcBorders>
              <w:top w:val="single" w:sz="6" w:space="0" w:color="000000"/>
              <w:left w:val="single" w:sz="6" w:space="0" w:color="000000"/>
              <w:bottom w:val="single" w:sz="6" w:space="0" w:color="000000"/>
              <w:right w:val="single" w:sz="6" w:space="0" w:color="000000"/>
            </w:tcBorders>
            <w:vAlign w:val="center"/>
          </w:tcPr>
          <w:p w14:paraId="0170E777" w14:textId="77777777" w:rsidR="001210B3" w:rsidRPr="00CB317B" w:rsidRDefault="001210B3" w:rsidP="001E6339">
            <w:pPr>
              <w:pStyle w:val="Heading1"/>
              <w:spacing w:line="264" w:lineRule="auto"/>
            </w:pPr>
            <w:bookmarkStart w:id="188" w:name="_Toc203730699"/>
            <w:r w:rsidRPr="00CB317B">
              <w:t>Mô tả</w:t>
            </w:r>
            <w:bookmarkEnd w:id="188"/>
          </w:p>
        </w:tc>
        <w:tc>
          <w:tcPr>
            <w:tcW w:w="900" w:type="dxa"/>
            <w:tcBorders>
              <w:top w:val="single" w:sz="6" w:space="0" w:color="000000"/>
              <w:left w:val="single" w:sz="6" w:space="0" w:color="000000"/>
              <w:bottom w:val="single" w:sz="6" w:space="0" w:color="000000"/>
              <w:right w:val="single" w:sz="6" w:space="0" w:color="000000"/>
            </w:tcBorders>
            <w:vAlign w:val="center"/>
          </w:tcPr>
          <w:p w14:paraId="636C6192" w14:textId="77777777" w:rsidR="001210B3" w:rsidRPr="00CB317B" w:rsidRDefault="001210B3" w:rsidP="001E6339">
            <w:pPr>
              <w:spacing w:line="264" w:lineRule="auto"/>
              <w:ind w:right="-40"/>
              <w:jc w:val="center"/>
              <w:rPr>
                <w:b/>
                <w:spacing w:val="-10"/>
                <w:sz w:val="26"/>
                <w:szCs w:val="26"/>
              </w:rPr>
            </w:pPr>
            <w:r w:rsidRPr="00CB317B">
              <w:rPr>
                <w:b/>
                <w:spacing w:val="-10"/>
                <w:sz w:val="26"/>
                <w:szCs w:val="26"/>
              </w:rPr>
              <w:t>Đơn vị</w:t>
            </w:r>
          </w:p>
        </w:tc>
        <w:tc>
          <w:tcPr>
            <w:tcW w:w="2520" w:type="dxa"/>
            <w:tcBorders>
              <w:top w:val="single" w:sz="6" w:space="0" w:color="000000"/>
              <w:left w:val="single" w:sz="6" w:space="0" w:color="000000"/>
              <w:bottom w:val="single" w:sz="6" w:space="0" w:color="000000"/>
              <w:right w:val="single" w:sz="6" w:space="0" w:color="000000"/>
            </w:tcBorders>
            <w:vAlign w:val="center"/>
          </w:tcPr>
          <w:p w14:paraId="4FE817B9"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Yêu cầu</w:t>
            </w:r>
          </w:p>
        </w:tc>
        <w:tc>
          <w:tcPr>
            <w:tcW w:w="1260" w:type="dxa"/>
            <w:tcBorders>
              <w:top w:val="single" w:sz="6" w:space="0" w:color="000000"/>
              <w:left w:val="single" w:sz="6" w:space="0" w:color="000000"/>
              <w:bottom w:val="single" w:sz="6" w:space="0" w:color="000000"/>
              <w:right w:val="single" w:sz="6" w:space="0" w:color="000000"/>
            </w:tcBorders>
            <w:vAlign w:val="center"/>
          </w:tcPr>
          <w:p w14:paraId="15E2F8EA" w14:textId="77777777" w:rsidR="001210B3" w:rsidRPr="00CB317B" w:rsidRDefault="001210B3" w:rsidP="001E6339">
            <w:pPr>
              <w:spacing w:line="264" w:lineRule="auto"/>
              <w:ind w:right="-20"/>
              <w:jc w:val="center"/>
              <w:rPr>
                <w:b/>
                <w:spacing w:val="-10"/>
                <w:sz w:val="26"/>
                <w:szCs w:val="26"/>
              </w:rPr>
            </w:pPr>
            <w:r w:rsidRPr="00CB317B">
              <w:rPr>
                <w:b/>
                <w:spacing w:val="-10"/>
                <w:sz w:val="26"/>
                <w:szCs w:val="26"/>
              </w:rPr>
              <w:t>Chào thầu</w:t>
            </w:r>
          </w:p>
        </w:tc>
      </w:tr>
      <w:tr w:rsidR="007E6F7A" w:rsidRPr="00CB317B" w14:paraId="22E73A1D" w14:textId="77777777" w:rsidTr="007F7E7C">
        <w:trPr>
          <w:trHeight w:val="302"/>
        </w:trPr>
        <w:tc>
          <w:tcPr>
            <w:tcW w:w="720" w:type="dxa"/>
            <w:tcBorders>
              <w:top w:val="single" w:sz="6" w:space="0" w:color="000000"/>
              <w:left w:val="single" w:sz="6" w:space="0" w:color="000000"/>
              <w:bottom w:val="single" w:sz="6" w:space="0" w:color="000000"/>
              <w:right w:val="single" w:sz="6" w:space="0" w:color="000000"/>
            </w:tcBorders>
          </w:tcPr>
          <w:p w14:paraId="5B964A71"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I</w:t>
            </w:r>
          </w:p>
        </w:tc>
        <w:tc>
          <w:tcPr>
            <w:tcW w:w="3780" w:type="dxa"/>
            <w:tcBorders>
              <w:top w:val="single" w:sz="6" w:space="0" w:color="000000"/>
              <w:left w:val="single" w:sz="6" w:space="0" w:color="000000"/>
              <w:bottom w:val="single" w:sz="6" w:space="0" w:color="000000"/>
              <w:right w:val="single" w:sz="6" w:space="0" w:color="000000"/>
            </w:tcBorders>
          </w:tcPr>
          <w:p w14:paraId="2FB2AF3D" w14:textId="77777777" w:rsidR="001210B3" w:rsidRPr="00CB317B" w:rsidRDefault="001210B3" w:rsidP="001E6339">
            <w:pPr>
              <w:pStyle w:val="Heading1"/>
              <w:spacing w:line="264" w:lineRule="auto"/>
            </w:pPr>
            <w:bookmarkStart w:id="189" w:name="_Toc203730700"/>
            <w:r w:rsidRPr="00CB317B">
              <w:t>Hạng mục</w:t>
            </w:r>
            <w:bookmarkEnd w:id="189"/>
          </w:p>
        </w:tc>
        <w:tc>
          <w:tcPr>
            <w:tcW w:w="900" w:type="dxa"/>
            <w:tcBorders>
              <w:top w:val="single" w:sz="6" w:space="0" w:color="000000"/>
              <w:left w:val="single" w:sz="6" w:space="0" w:color="000000"/>
              <w:bottom w:val="single" w:sz="6" w:space="0" w:color="000000"/>
              <w:right w:val="single" w:sz="6" w:space="0" w:color="000000"/>
            </w:tcBorders>
          </w:tcPr>
          <w:p w14:paraId="74F976FF" w14:textId="77777777" w:rsidR="001210B3" w:rsidRPr="00CB317B" w:rsidRDefault="001210B3" w:rsidP="001E6339">
            <w:pPr>
              <w:spacing w:line="264" w:lineRule="auto"/>
              <w:ind w:right="-81"/>
              <w:jc w:val="center"/>
              <w:rPr>
                <w:b/>
                <w:spacing w:val="-10"/>
                <w:sz w:val="26"/>
                <w:szCs w:val="26"/>
              </w:rPr>
            </w:pPr>
          </w:p>
        </w:tc>
        <w:tc>
          <w:tcPr>
            <w:tcW w:w="2520" w:type="dxa"/>
            <w:tcBorders>
              <w:top w:val="single" w:sz="6" w:space="0" w:color="000000"/>
              <w:left w:val="single" w:sz="6" w:space="0" w:color="000000"/>
              <w:bottom w:val="single" w:sz="6" w:space="0" w:color="000000"/>
              <w:right w:val="single" w:sz="6" w:space="0" w:color="000000"/>
            </w:tcBorders>
          </w:tcPr>
          <w:p w14:paraId="21570B8D" w14:textId="77777777" w:rsidR="001210B3" w:rsidRPr="00CB317B" w:rsidRDefault="001210B3" w:rsidP="001E6339">
            <w:pPr>
              <w:spacing w:line="264" w:lineRule="auto"/>
              <w:ind w:right="-81"/>
              <w:jc w:val="center"/>
              <w:rPr>
                <w:b/>
                <w:spacing w:val="-10"/>
                <w:sz w:val="26"/>
                <w:szCs w:val="26"/>
              </w:rPr>
            </w:pPr>
            <w:r w:rsidRPr="00CB317B">
              <w:rPr>
                <w:spacing w:val="-10"/>
                <w:sz w:val="26"/>
                <w:szCs w:val="26"/>
              </w:rPr>
              <w:t>Nhà thầu phải phát biểu</w:t>
            </w:r>
          </w:p>
        </w:tc>
        <w:tc>
          <w:tcPr>
            <w:tcW w:w="1260" w:type="dxa"/>
            <w:tcBorders>
              <w:top w:val="single" w:sz="6" w:space="0" w:color="000000"/>
              <w:left w:val="single" w:sz="6" w:space="0" w:color="000000"/>
              <w:bottom w:val="single" w:sz="6" w:space="0" w:color="000000"/>
              <w:right w:val="single" w:sz="6" w:space="0" w:color="000000"/>
            </w:tcBorders>
          </w:tcPr>
          <w:p w14:paraId="2362DDE4" w14:textId="77777777" w:rsidR="001210B3" w:rsidRPr="00CB317B" w:rsidRDefault="001210B3" w:rsidP="001E6339">
            <w:pPr>
              <w:spacing w:line="264" w:lineRule="auto"/>
              <w:ind w:right="39"/>
              <w:jc w:val="center"/>
              <w:rPr>
                <w:b/>
                <w:spacing w:val="-10"/>
                <w:sz w:val="26"/>
                <w:szCs w:val="26"/>
              </w:rPr>
            </w:pPr>
            <w:r w:rsidRPr="00CB317B">
              <w:rPr>
                <w:b/>
                <w:spacing w:val="-10"/>
                <w:sz w:val="26"/>
                <w:szCs w:val="26"/>
              </w:rPr>
              <w:t>(*)</w:t>
            </w:r>
          </w:p>
        </w:tc>
      </w:tr>
      <w:tr w:rsidR="007E6F7A" w:rsidRPr="00CB317B" w14:paraId="2533A5A3"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1BAD2C8D"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1</w:t>
            </w:r>
          </w:p>
        </w:tc>
        <w:tc>
          <w:tcPr>
            <w:tcW w:w="3780" w:type="dxa"/>
            <w:tcBorders>
              <w:top w:val="single" w:sz="2" w:space="0" w:color="000000"/>
              <w:left w:val="single" w:sz="6" w:space="0" w:color="000000"/>
              <w:bottom w:val="single" w:sz="2" w:space="0" w:color="000000"/>
              <w:right w:val="single" w:sz="6" w:space="0" w:color="000000"/>
            </w:tcBorders>
          </w:tcPr>
          <w:p w14:paraId="5D92D1AC" w14:textId="77777777" w:rsidR="001210B3" w:rsidRPr="00CB317B" w:rsidRDefault="001210B3" w:rsidP="001E6339">
            <w:pPr>
              <w:spacing w:line="264" w:lineRule="auto"/>
              <w:rPr>
                <w:spacing w:val="-10"/>
                <w:sz w:val="26"/>
                <w:szCs w:val="26"/>
              </w:rPr>
            </w:pPr>
            <w:r w:rsidRPr="00CB317B">
              <w:rPr>
                <w:spacing w:val="-10"/>
                <w:sz w:val="26"/>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14:paraId="64829304"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004EF100" w14:textId="77777777" w:rsidR="001210B3" w:rsidRPr="00CB317B" w:rsidRDefault="001210B3" w:rsidP="001E6339">
            <w:pPr>
              <w:spacing w:line="264" w:lineRule="auto"/>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6F8039BB"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31D0EA43"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496612E4"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2</w:t>
            </w:r>
          </w:p>
        </w:tc>
        <w:tc>
          <w:tcPr>
            <w:tcW w:w="3780" w:type="dxa"/>
            <w:tcBorders>
              <w:top w:val="single" w:sz="2" w:space="0" w:color="000000"/>
              <w:left w:val="single" w:sz="6" w:space="0" w:color="000000"/>
              <w:bottom w:val="single" w:sz="2" w:space="0" w:color="000000"/>
              <w:right w:val="single" w:sz="6" w:space="0" w:color="000000"/>
            </w:tcBorders>
          </w:tcPr>
          <w:p w14:paraId="6BEF82E7" w14:textId="77777777" w:rsidR="001210B3" w:rsidRPr="00CB317B" w:rsidRDefault="001210B3" w:rsidP="001E6339">
            <w:pPr>
              <w:spacing w:line="264" w:lineRule="auto"/>
              <w:rPr>
                <w:spacing w:val="-10"/>
                <w:sz w:val="26"/>
                <w:szCs w:val="26"/>
              </w:rPr>
            </w:pPr>
            <w:r w:rsidRPr="00CB317B">
              <w:rPr>
                <w:spacing w:val="-10"/>
                <w:sz w:val="26"/>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14:paraId="5E7DBC18"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18A5DF61" w14:textId="77777777" w:rsidR="001210B3" w:rsidRPr="00CB317B" w:rsidRDefault="001210B3" w:rsidP="001E6339">
            <w:pPr>
              <w:spacing w:line="264" w:lineRule="auto"/>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2E774CFA"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06B86FD0"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36B7E535"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3</w:t>
            </w:r>
          </w:p>
        </w:tc>
        <w:tc>
          <w:tcPr>
            <w:tcW w:w="3780" w:type="dxa"/>
            <w:tcBorders>
              <w:top w:val="single" w:sz="2" w:space="0" w:color="000000"/>
              <w:left w:val="single" w:sz="6" w:space="0" w:color="000000"/>
              <w:bottom w:val="single" w:sz="2" w:space="0" w:color="000000"/>
              <w:right w:val="single" w:sz="6" w:space="0" w:color="000000"/>
            </w:tcBorders>
          </w:tcPr>
          <w:p w14:paraId="47E0E610" w14:textId="77777777" w:rsidR="001210B3" w:rsidRPr="00CB317B" w:rsidRDefault="001210B3" w:rsidP="001E6339">
            <w:pPr>
              <w:spacing w:line="264" w:lineRule="auto"/>
              <w:rPr>
                <w:spacing w:val="-10"/>
                <w:sz w:val="26"/>
                <w:szCs w:val="26"/>
              </w:rPr>
            </w:pPr>
            <w:r w:rsidRPr="00CB317B">
              <w:rPr>
                <w:spacing w:val="-10"/>
                <w:sz w:val="26"/>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14:paraId="19E6DC6A"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48A297DD" w14:textId="77777777" w:rsidR="001210B3" w:rsidRPr="00CB317B" w:rsidRDefault="001210B3" w:rsidP="001E6339">
            <w:pPr>
              <w:spacing w:line="264" w:lineRule="auto"/>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20A8CC75"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3ECF7EE9"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6CA620BA"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4</w:t>
            </w:r>
          </w:p>
        </w:tc>
        <w:tc>
          <w:tcPr>
            <w:tcW w:w="3780" w:type="dxa"/>
            <w:tcBorders>
              <w:top w:val="single" w:sz="2" w:space="0" w:color="000000"/>
              <w:left w:val="single" w:sz="6" w:space="0" w:color="000000"/>
              <w:bottom w:val="single" w:sz="2" w:space="0" w:color="000000"/>
              <w:right w:val="single" w:sz="6" w:space="0" w:color="000000"/>
            </w:tcBorders>
          </w:tcPr>
          <w:p w14:paraId="3C42792E" w14:textId="77777777" w:rsidR="001210B3" w:rsidRPr="00CB317B" w:rsidRDefault="001210B3" w:rsidP="001E6339">
            <w:pPr>
              <w:spacing w:line="264" w:lineRule="auto"/>
              <w:rPr>
                <w:spacing w:val="-10"/>
                <w:sz w:val="26"/>
                <w:szCs w:val="26"/>
              </w:rPr>
            </w:pPr>
            <w:r w:rsidRPr="00CB317B">
              <w:rPr>
                <w:spacing w:val="-10"/>
                <w:sz w:val="26"/>
                <w:szCs w:val="26"/>
              </w:rPr>
              <w:t>Giấy chứng nhận hệ thống quản lý chất lượng ISO</w:t>
            </w:r>
          </w:p>
          <w:p w14:paraId="5D2FAC0E" w14:textId="77777777" w:rsidR="001210B3" w:rsidRPr="00CB317B" w:rsidRDefault="001210B3" w:rsidP="001E6339">
            <w:pPr>
              <w:spacing w:line="264" w:lineRule="auto"/>
              <w:rPr>
                <w:spacing w:val="-10"/>
                <w:sz w:val="26"/>
                <w:szCs w:val="26"/>
              </w:rPr>
            </w:pPr>
            <w:r w:rsidRPr="00CB317B">
              <w:rPr>
                <w:spacing w:val="-10"/>
                <w:sz w:val="26"/>
                <w:szCs w:val="26"/>
              </w:rPr>
              <w:t>Đơn vị ban hành Giấy chứng nhận</w:t>
            </w:r>
          </w:p>
        </w:tc>
        <w:tc>
          <w:tcPr>
            <w:tcW w:w="900" w:type="dxa"/>
            <w:tcBorders>
              <w:top w:val="single" w:sz="2" w:space="0" w:color="000000"/>
              <w:left w:val="single" w:sz="6" w:space="0" w:color="000000"/>
              <w:bottom w:val="single" w:sz="2" w:space="0" w:color="000000"/>
              <w:right w:val="single" w:sz="6" w:space="0" w:color="000000"/>
            </w:tcBorders>
          </w:tcPr>
          <w:p w14:paraId="08E886D5"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5B894283" w14:textId="77777777" w:rsidR="001210B3" w:rsidRPr="00CB317B" w:rsidRDefault="001210B3" w:rsidP="001E6339">
            <w:pPr>
              <w:spacing w:line="264" w:lineRule="auto"/>
              <w:jc w:val="center"/>
              <w:rPr>
                <w:spacing w:val="-10"/>
                <w:sz w:val="26"/>
                <w:szCs w:val="26"/>
              </w:rPr>
            </w:pPr>
            <w:r w:rsidRPr="00CB317B">
              <w:rPr>
                <w:spacing w:val="-10"/>
                <w:sz w:val="26"/>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14:paraId="3BC99114"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734C020D"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394497E5"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5</w:t>
            </w:r>
          </w:p>
        </w:tc>
        <w:tc>
          <w:tcPr>
            <w:tcW w:w="3780" w:type="dxa"/>
            <w:tcBorders>
              <w:top w:val="single" w:sz="2" w:space="0" w:color="000000"/>
              <w:left w:val="single" w:sz="6" w:space="0" w:color="000000"/>
              <w:bottom w:val="single" w:sz="2" w:space="0" w:color="000000"/>
              <w:right w:val="single" w:sz="6" w:space="0" w:color="000000"/>
            </w:tcBorders>
            <w:vAlign w:val="center"/>
          </w:tcPr>
          <w:p w14:paraId="17841192" w14:textId="77777777" w:rsidR="001210B3" w:rsidRPr="00CB317B" w:rsidRDefault="001210B3" w:rsidP="001E6339">
            <w:pPr>
              <w:spacing w:line="264" w:lineRule="auto"/>
              <w:jc w:val="both"/>
              <w:rPr>
                <w:spacing w:val="-10"/>
                <w:sz w:val="26"/>
                <w:szCs w:val="26"/>
              </w:rPr>
            </w:pPr>
            <w:r w:rsidRPr="00CB317B">
              <w:rPr>
                <w:spacing w:val="-10"/>
                <w:sz w:val="26"/>
                <w:szCs w:val="26"/>
              </w:rPr>
              <w:t>Thời hạn bảo hành kể từ ngày phát hành biên bản nghiệm thu hàng hóa thuộc đợt giao hàng cuối cùng</w:t>
            </w:r>
          </w:p>
        </w:tc>
        <w:tc>
          <w:tcPr>
            <w:tcW w:w="900" w:type="dxa"/>
            <w:tcBorders>
              <w:top w:val="single" w:sz="2" w:space="0" w:color="000000"/>
              <w:left w:val="single" w:sz="6" w:space="0" w:color="000000"/>
              <w:bottom w:val="single" w:sz="2" w:space="0" w:color="000000"/>
              <w:right w:val="single" w:sz="6" w:space="0" w:color="000000"/>
            </w:tcBorders>
            <w:vAlign w:val="center"/>
          </w:tcPr>
          <w:p w14:paraId="40A2DEAA"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4344E451" w14:textId="77777777" w:rsidR="001210B3" w:rsidRPr="00CB317B" w:rsidRDefault="001210B3" w:rsidP="001E6339">
            <w:pPr>
              <w:spacing w:line="264" w:lineRule="auto"/>
              <w:jc w:val="center"/>
              <w:rPr>
                <w:spacing w:val="-10"/>
                <w:sz w:val="26"/>
                <w:szCs w:val="26"/>
              </w:rPr>
            </w:pPr>
            <w:r w:rsidRPr="00CB317B">
              <w:rPr>
                <w:spacing w:val="-10"/>
                <w:sz w:val="26"/>
                <w:szCs w:val="26"/>
              </w:rPr>
              <w:t>Nhà thầu phát biểu, đồng thời cung cấp văn bản cam kết bảo hành</w:t>
            </w:r>
          </w:p>
        </w:tc>
        <w:tc>
          <w:tcPr>
            <w:tcW w:w="1260" w:type="dxa"/>
            <w:tcBorders>
              <w:top w:val="single" w:sz="2" w:space="0" w:color="000000"/>
              <w:left w:val="single" w:sz="6" w:space="0" w:color="000000"/>
              <w:bottom w:val="single" w:sz="2" w:space="0" w:color="000000"/>
              <w:right w:val="single" w:sz="6" w:space="0" w:color="000000"/>
            </w:tcBorders>
            <w:vAlign w:val="center"/>
          </w:tcPr>
          <w:p w14:paraId="44F7D8FC"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3529C6EF"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45F7AA01"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6</w:t>
            </w:r>
          </w:p>
        </w:tc>
        <w:tc>
          <w:tcPr>
            <w:tcW w:w="3780" w:type="dxa"/>
            <w:tcBorders>
              <w:top w:val="single" w:sz="2" w:space="0" w:color="000000"/>
              <w:left w:val="single" w:sz="6" w:space="0" w:color="000000"/>
              <w:bottom w:val="single" w:sz="2" w:space="0" w:color="000000"/>
              <w:right w:val="single" w:sz="6" w:space="0" w:color="000000"/>
            </w:tcBorders>
          </w:tcPr>
          <w:p w14:paraId="4941B6D0" w14:textId="77777777" w:rsidR="001210B3" w:rsidRPr="00CB317B" w:rsidRDefault="001210B3" w:rsidP="001E6339">
            <w:pPr>
              <w:spacing w:line="264" w:lineRule="auto"/>
              <w:rPr>
                <w:spacing w:val="-10"/>
                <w:sz w:val="26"/>
                <w:szCs w:val="26"/>
              </w:rPr>
            </w:pPr>
            <w:r w:rsidRPr="00CB317B">
              <w:rPr>
                <w:spacing w:val="-10"/>
                <w:sz w:val="26"/>
                <w:szCs w:val="26"/>
              </w:rPr>
              <w:t>Các yêu cầu kỹ thuật chung</w:t>
            </w:r>
          </w:p>
        </w:tc>
        <w:tc>
          <w:tcPr>
            <w:tcW w:w="900" w:type="dxa"/>
            <w:tcBorders>
              <w:top w:val="single" w:sz="2" w:space="0" w:color="000000"/>
              <w:left w:val="single" w:sz="6" w:space="0" w:color="000000"/>
              <w:bottom w:val="single" w:sz="2" w:space="0" w:color="000000"/>
              <w:right w:val="single" w:sz="6" w:space="0" w:color="000000"/>
            </w:tcBorders>
            <w:vAlign w:val="center"/>
          </w:tcPr>
          <w:p w14:paraId="790F2A38"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55D38C52" w14:textId="77777777" w:rsidR="001210B3" w:rsidRPr="00CB317B" w:rsidRDefault="001210B3" w:rsidP="001E6339">
            <w:pPr>
              <w:spacing w:line="264" w:lineRule="auto"/>
              <w:jc w:val="center"/>
              <w:rPr>
                <w:spacing w:val="-10"/>
                <w:sz w:val="26"/>
                <w:szCs w:val="26"/>
              </w:rPr>
            </w:pPr>
            <w:r w:rsidRPr="00CB317B">
              <w:rPr>
                <w:spacing w:val="-10"/>
                <w:sz w:val="26"/>
                <w:szCs w:val="26"/>
              </w:rPr>
              <w:t>Đáp ứng phần “Yêu cầu kỹ thuật chung”</w:t>
            </w:r>
          </w:p>
        </w:tc>
        <w:tc>
          <w:tcPr>
            <w:tcW w:w="1260" w:type="dxa"/>
            <w:tcBorders>
              <w:top w:val="single" w:sz="2" w:space="0" w:color="000000"/>
              <w:left w:val="single" w:sz="6" w:space="0" w:color="000000"/>
              <w:bottom w:val="single" w:sz="2" w:space="0" w:color="000000"/>
              <w:right w:val="single" w:sz="6" w:space="0" w:color="000000"/>
            </w:tcBorders>
            <w:vAlign w:val="center"/>
          </w:tcPr>
          <w:p w14:paraId="2FBB07DF"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53662227" w14:textId="77777777" w:rsidTr="007F7E7C">
        <w:trPr>
          <w:trHeight w:val="233"/>
        </w:trPr>
        <w:tc>
          <w:tcPr>
            <w:tcW w:w="720" w:type="dxa"/>
            <w:tcBorders>
              <w:top w:val="single" w:sz="2" w:space="0" w:color="000000"/>
              <w:left w:val="single" w:sz="6" w:space="0" w:color="000000"/>
              <w:bottom w:val="single" w:sz="2" w:space="0" w:color="000000"/>
              <w:right w:val="single" w:sz="6" w:space="0" w:color="000000"/>
            </w:tcBorders>
          </w:tcPr>
          <w:p w14:paraId="1EC19F42"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7</w:t>
            </w:r>
          </w:p>
        </w:tc>
        <w:tc>
          <w:tcPr>
            <w:tcW w:w="3780" w:type="dxa"/>
            <w:tcBorders>
              <w:top w:val="single" w:sz="2" w:space="0" w:color="000000"/>
              <w:left w:val="single" w:sz="6" w:space="0" w:color="000000"/>
              <w:bottom w:val="single" w:sz="2" w:space="0" w:color="000000"/>
              <w:right w:val="single" w:sz="6" w:space="0" w:color="000000"/>
            </w:tcBorders>
          </w:tcPr>
          <w:p w14:paraId="0507780E" w14:textId="77777777" w:rsidR="001210B3" w:rsidRPr="00CB317B" w:rsidRDefault="001210B3" w:rsidP="001E6339">
            <w:pPr>
              <w:spacing w:line="264" w:lineRule="auto"/>
              <w:rPr>
                <w:spacing w:val="-10"/>
                <w:sz w:val="26"/>
                <w:szCs w:val="26"/>
              </w:rPr>
            </w:pPr>
            <w:r w:rsidRPr="00CB317B">
              <w:rPr>
                <w:spacing w:val="-10"/>
                <w:sz w:val="26"/>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14:paraId="0A9552BB"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1D9398C4" w14:textId="77777777" w:rsidR="001210B3" w:rsidRPr="00CB317B" w:rsidRDefault="001210B3" w:rsidP="001E6339">
            <w:pPr>
              <w:tabs>
                <w:tab w:val="left" w:pos="374"/>
              </w:tabs>
              <w:spacing w:line="264" w:lineRule="auto"/>
              <w:jc w:val="center"/>
              <w:rPr>
                <w:spacing w:val="-10"/>
                <w:sz w:val="26"/>
                <w:szCs w:val="26"/>
              </w:rPr>
            </w:pPr>
            <w:r w:rsidRPr="00CB317B">
              <w:rPr>
                <w:spacing w:val="-10"/>
                <w:sz w:val="26"/>
                <w:szCs w:val="26"/>
              </w:rPr>
              <w:t>IEC 62271-102</w:t>
            </w:r>
          </w:p>
        </w:tc>
        <w:tc>
          <w:tcPr>
            <w:tcW w:w="1260" w:type="dxa"/>
            <w:tcBorders>
              <w:top w:val="single" w:sz="2" w:space="0" w:color="000000"/>
              <w:left w:val="single" w:sz="6" w:space="0" w:color="000000"/>
              <w:bottom w:val="single" w:sz="2" w:space="0" w:color="000000"/>
              <w:right w:val="single" w:sz="6" w:space="0" w:color="000000"/>
            </w:tcBorders>
            <w:vAlign w:val="center"/>
          </w:tcPr>
          <w:p w14:paraId="42585FF5"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72E43FBA" w14:textId="77777777" w:rsidTr="007F7E7C">
        <w:trPr>
          <w:trHeight w:val="233"/>
        </w:trPr>
        <w:tc>
          <w:tcPr>
            <w:tcW w:w="720" w:type="dxa"/>
            <w:tcBorders>
              <w:top w:val="single" w:sz="2" w:space="0" w:color="000000"/>
              <w:left w:val="single" w:sz="6" w:space="0" w:color="000000"/>
              <w:bottom w:val="single" w:sz="2" w:space="0" w:color="000000"/>
              <w:right w:val="single" w:sz="6" w:space="0" w:color="000000"/>
            </w:tcBorders>
          </w:tcPr>
          <w:p w14:paraId="10391E71"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II</w:t>
            </w:r>
          </w:p>
        </w:tc>
        <w:tc>
          <w:tcPr>
            <w:tcW w:w="3780" w:type="dxa"/>
            <w:tcBorders>
              <w:top w:val="single" w:sz="2" w:space="0" w:color="000000"/>
              <w:left w:val="single" w:sz="6" w:space="0" w:color="000000"/>
              <w:bottom w:val="single" w:sz="2" w:space="0" w:color="000000"/>
              <w:right w:val="single" w:sz="6" w:space="0" w:color="000000"/>
            </w:tcBorders>
          </w:tcPr>
          <w:p w14:paraId="7A519A95" w14:textId="77777777" w:rsidR="001210B3" w:rsidRPr="00CB317B" w:rsidRDefault="001210B3" w:rsidP="001E6339">
            <w:pPr>
              <w:spacing w:line="264" w:lineRule="auto"/>
              <w:rPr>
                <w:b/>
                <w:spacing w:val="-10"/>
                <w:sz w:val="26"/>
                <w:szCs w:val="26"/>
              </w:rPr>
            </w:pPr>
            <w:r w:rsidRPr="00CB317B">
              <w:rPr>
                <w:b/>
                <w:spacing w:val="-10"/>
                <w:sz w:val="26"/>
                <w:szCs w:val="26"/>
              </w:rPr>
              <w:t>Cấu trúc</w:t>
            </w:r>
          </w:p>
        </w:tc>
        <w:tc>
          <w:tcPr>
            <w:tcW w:w="900" w:type="dxa"/>
            <w:tcBorders>
              <w:top w:val="single" w:sz="2" w:space="0" w:color="000000"/>
              <w:left w:val="single" w:sz="6" w:space="0" w:color="000000"/>
              <w:bottom w:val="single" w:sz="2" w:space="0" w:color="000000"/>
              <w:right w:val="single" w:sz="6" w:space="0" w:color="000000"/>
            </w:tcBorders>
          </w:tcPr>
          <w:p w14:paraId="27A4358D" w14:textId="77777777" w:rsidR="001210B3" w:rsidRPr="00CB317B" w:rsidRDefault="001210B3" w:rsidP="001E6339">
            <w:pPr>
              <w:spacing w:line="264" w:lineRule="auto"/>
              <w:ind w:right="-81"/>
              <w:jc w:val="center"/>
              <w:rPr>
                <w:b/>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tcPr>
          <w:p w14:paraId="61A71998" w14:textId="77777777" w:rsidR="001210B3" w:rsidRPr="00CB317B" w:rsidRDefault="001210B3" w:rsidP="001E6339">
            <w:pPr>
              <w:spacing w:line="264" w:lineRule="auto"/>
              <w:ind w:right="-81"/>
              <w:jc w:val="center"/>
              <w:rPr>
                <w:b/>
                <w:spacing w:val="-10"/>
                <w:sz w:val="26"/>
                <w:szCs w:val="26"/>
              </w:rPr>
            </w:pPr>
          </w:p>
        </w:tc>
        <w:tc>
          <w:tcPr>
            <w:tcW w:w="1260" w:type="dxa"/>
            <w:tcBorders>
              <w:top w:val="single" w:sz="2" w:space="0" w:color="000000"/>
              <w:left w:val="single" w:sz="6" w:space="0" w:color="000000"/>
              <w:bottom w:val="single" w:sz="2" w:space="0" w:color="000000"/>
              <w:right w:val="single" w:sz="6" w:space="0" w:color="000000"/>
            </w:tcBorders>
            <w:vAlign w:val="center"/>
          </w:tcPr>
          <w:p w14:paraId="628DBEF9" w14:textId="77777777" w:rsidR="001210B3" w:rsidRPr="00CB317B" w:rsidRDefault="001210B3" w:rsidP="001E6339">
            <w:pPr>
              <w:spacing w:line="264" w:lineRule="auto"/>
              <w:ind w:right="-81"/>
              <w:jc w:val="center"/>
              <w:rPr>
                <w:spacing w:val="-10"/>
                <w:sz w:val="26"/>
                <w:szCs w:val="26"/>
              </w:rPr>
            </w:pPr>
          </w:p>
        </w:tc>
      </w:tr>
      <w:tr w:rsidR="007E6F7A" w:rsidRPr="00CB317B" w14:paraId="5A369AF1" w14:textId="77777777" w:rsidTr="007F7E7C">
        <w:trPr>
          <w:trHeight w:val="283"/>
        </w:trPr>
        <w:tc>
          <w:tcPr>
            <w:tcW w:w="720" w:type="dxa"/>
            <w:tcBorders>
              <w:top w:val="single" w:sz="2" w:space="0" w:color="000000"/>
              <w:left w:val="single" w:sz="6" w:space="0" w:color="000000"/>
              <w:bottom w:val="single" w:sz="6" w:space="0" w:color="000000"/>
              <w:right w:val="single" w:sz="6" w:space="0" w:color="000000"/>
            </w:tcBorders>
            <w:vAlign w:val="center"/>
          </w:tcPr>
          <w:p w14:paraId="396DCAA4"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1</w:t>
            </w:r>
          </w:p>
        </w:tc>
        <w:tc>
          <w:tcPr>
            <w:tcW w:w="3780" w:type="dxa"/>
            <w:tcBorders>
              <w:top w:val="single" w:sz="2" w:space="0" w:color="000000"/>
              <w:left w:val="single" w:sz="6" w:space="0" w:color="000000"/>
              <w:bottom w:val="single" w:sz="6" w:space="0" w:color="000000"/>
              <w:right w:val="single" w:sz="6" w:space="0" w:color="000000"/>
            </w:tcBorders>
          </w:tcPr>
          <w:p w14:paraId="4403CA06" w14:textId="77777777" w:rsidR="001210B3" w:rsidRPr="00CB317B" w:rsidRDefault="001210B3" w:rsidP="001E6339">
            <w:pPr>
              <w:pStyle w:val="BodyText3"/>
              <w:spacing w:after="0" w:line="264" w:lineRule="auto"/>
              <w:ind w:right="37"/>
              <w:jc w:val="both"/>
              <w:rPr>
                <w:spacing w:val="-10"/>
                <w:sz w:val="26"/>
                <w:szCs w:val="26"/>
              </w:rPr>
            </w:pPr>
            <w:r w:rsidRPr="00CB317B">
              <w:rPr>
                <w:spacing w:val="-10"/>
                <w:sz w:val="26"/>
                <w:szCs w:val="26"/>
              </w:rPr>
              <w:t>Dao cách ly được chế tạo đảm bảo các yêu cầu sau:</w:t>
            </w:r>
          </w:p>
          <w:p w14:paraId="606A16DA" w14:textId="77777777" w:rsidR="001210B3" w:rsidRPr="00CB317B" w:rsidRDefault="001210B3" w:rsidP="001E6339">
            <w:pPr>
              <w:pStyle w:val="BodyText3"/>
              <w:spacing w:after="0" w:line="264" w:lineRule="auto"/>
              <w:ind w:right="37"/>
              <w:jc w:val="both"/>
              <w:rPr>
                <w:spacing w:val="-10"/>
                <w:sz w:val="26"/>
                <w:szCs w:val="26"/>
              </w:rPr>
            </w:pPr>
            <w:r w:rsidRPr="00CB317B">
              <w:rPr>
                <w:spacing w:val="-10"/>
                <w:sz w:val="26"/>
                <w:szCs w:val="26"/>
              </w:rPr>
              <w:t>+ Để đóng cắt không tải đồng thời cả 3 pha</w:t>
            </w:r>
          </w:p>
          <w:p w14:paraId="60FB9EC2" w14:textId="77777777" w:rsidR="001210B3" w:rsidRPr="00CB317B" w:rsidRDefault="001210B3" w:rsidP="001E6339">
            <w:pPr>
              <w:pStyle w:val="BodyText3"/>
              <w:spacing w:after="0" w:line="264" w:lineRule="auto"/>
              <w:ind w:right="37"/>
              <w:jc w:val="both"/>
              <w:rPr>
                <w:spacing w:val="-10"/>
                <w:sz w:val="26"/>
                <w:szCs w:val="26"/>
              </w:rPr>
            </w:pPr>
            <w:r w:rsidRPr="00CB317B">
              <w:rPr>
                <w:spacing w:val="-10"/>
                <w:sz w:val="26"/>
                <w:szCs w:val="26"/>
              </w:rPr>
              <w:lastRenderedPageBreak/>
              <w:t>+ Tạo khoảng hở cách ly trông thấy được khi cắt</w:t>
            </w:r>
          </w:p>
          <w:p w14:paraId="30065218" w14:textId="77777777" w:rsidR="001210B3" w:rsidRPr="00CB317B" w:rsidRDefault="001210B3" w:rsidP="001E6339">
            <w:pPr>
              <w:pStyle w:val="BodyText3"/>
              <w:spacing w:after="0" w:line="264" w:lineRule="auto"/>
              <w:ind w:right="37"/>
              <w:jc w:val="both"/>
              <w:rPr>
                <w:spacing w:val="-10"/>
                <w:sz w:val="26"/>
                <w:szCs w:val="26"/>
              </w:rPr>
            </w:pPr>
            <w:r w:rsidRPr="00CB317B">
              <w:rPr>
                <w:spacing w:val="-10"/>
                <w:sz w:val="26"/>
                <w:szCs w:val="26"/>
              </w:rPr>
              <w:t>+ Các dao cách ly của các pha phải được lắp đặt trên cùng 1 khung đỡ</w:t>
            </w:r>
          </w:p>
          <w:p w14:paraId="7D881F7B" w14:textId="77777777" w:rsidR="001210B3" w:rsidRPr="00CB317B" w:rsidRDefault="001210B3" w:rsidP="001E6339">
            <w:pPr>
              <w:tabs>
                <w:tab w:val="left" w:pos="374"/>
                <w:tab w:val="num" w:pos="540"/>
              </w:tabs>
              <w:spacing w:line="264" w:lineRule="auto"/>
              <w:jc w:val="both"/>
              <w:rPr>
                <w:spacing w:val="-10"/>
                <w:sz w:val="26"/>
                <w:szCs w:val="26"/>
              </w:rPr>
            </w:pPr>
            <w:r w:rsidRPr="00CB317B">
              <w:rPr>
                <w:spacing w:val="-10"/>
                <w:sz w:val="26"/>
                <w:szCs w:val="26"/>
              </w:rPr>
              <w:t xml:space="preserve">+ Cách điện của dao cách ly bằng sứ hoặc nhựa phải vuông góc với khung đỡ của dao cách ly. </w:t>
            </w:r>
          </w:p>
          <w:p w14:paraId="6A2CBDCC" w14:textId="77777777" w:rsidR="001210B3" w:rsidRPr="00CB317B" w:rsidRDefault="001210B3" w:rsidP="001E6339">
            <w:pPr>
              <w:tabs>
                <w:tab w:val="left" w:pos="374"/>
                <w:tab w:val="num" w:pos="540"/>
              </w:tabs>
              <w:spacing w:line="264" w:lineRule="auto"/>
              <w:jc w:val="both"/>
              <w:rPr>
                <w:spacing w:val="-10"/>
                <w:sz w:val="26"/>
                <w:szCs w:val="26"/>
              </w:rPr>
            </w:pPr>
            <w:r w:rsidRPr="00CB317B">
              <w:rPr>
                <w:spacing w:val="-10"/>
                <w:sz w:val="26"/>
                <w:szCs w:val="26"/>
              </w:rPr>
              <w:t>+ Công nghệ đúc cách điện phải là công nghệ đúc trong chân không (vacuum cast).</w:t>
            </w:r>
          </w:p>
          <w:p w14:paraId="517A2EB9" w14:textId="77777777" w:rsidR="001210B3" w:rsidRPr="00CB317B" w:rsidRDefault="001210B3" w:rsidP="001E6339">
            <w:pPr>
              <w:tabs>
                <w:tab w:val="left" w:pos="374"/>
                <w:tab w:val="num" w:pos="540"/>
              </w:tabs>
              <w:spacing w:line="264" w:lineRule="auto"/>
              <w:jc w:val="both"/>
              <w:rPr>
                <w:spacing w:val="-10"/>
                <w:sz w:val="26"/>
                <w:szCs w:val="26"/>
              </w:rPr>
            </w:pPr>
            <w:r w:rsidRPr="00CB317B">
              <w:rPr>
                <w:spacing w:val="-10"/>
                <w:sz w:val="26"/>
                <w:szCs w:val="26"/>
              </w:rPr>
              <w:t>+ Công nghệ phối trộn các thành phần nhựa epoxy (epoxy resin) và chất đóng rắn (hardener) là công nghệ trộn tĩnh (static mixer): không sử dụng cơ cấu cánh khuấy vật liệu trong bình trộn vật liệu như trộn động (trộn mẻ) thông thường  nhằm hạn chế sự thay đổi nhiệt độ và độ nhớt của hỗn hợp trong quá trình khuấy trộn.</w:t>
            </w:r>
          </w:p>
          <w:p w14:paraId="575F5376" w14:textId="77777777" w:rsidR="001210B3" w:rsidRPr="00CB317B" w:rsidRDefault="001210B3" w:rsidP="001E6339">
            <w:pPr>
              <w:pStyle w:val="BodyText3"/>
              <w:spacing w:after="0" w:line="264" w:lineRule="auto"/>
              <w:ind w:right="37"/>
              <w:jc w:val="both"/>
              <w:rPr>
                <w:spacing w:val="-10"/>
                <w:sz w:val="26"/>
                <w:szCs w:val="26"/>
              </w:rPr>
            </w:pPr>
            <w:r w:rsidRPr="00CB317B">
              <w:rPr>
                <w:spacing w:val="-10"/>
                <w:sz w:val="26"/>
                <w:szCs w:val="26"/>
              </w:rPr>
              <w:t>+ Đóng cắt thẳng đứng (Lưỡi dao đóng cắt luôn nằm trong 1 mặt phẳng vuông góc với khung đỡ của dao cách ly</w:t>
            </w:r>
          </w:p>
          <w:p w14:paraId="7F11B10D" w14:textId="77777777" w:rsidR="001210B3" w:rsidRPr="00CB317B" w:rsidRDefault="001210B3" w:rsidP="001E6339">
            <w:pPr>
              <w:pStyle w:val="BodyText3"/>
              <w:spacing w:after="0" w:line="264" w:lineRule="auto"/>
              <w:ind w:right="37"/>
              <w:jc w:val="both"/>
              <w:rPr>
                <w:spacing w:val="-10"/>
                <w:sz w:val="26"/>
                <w:szCs w:val="26"/>
              </w:rPr>
            </w:pPr>
            <w:r w:rsidRPr="00CB317B">
              <w:rPr>
                <w:spacing w:val="-10"/>
                <w:sz w:val="26"/>
                <w:szCs w:val="26"/>
              </w:rPr>
              <w:t>+ Số lưỡi dao đóng cắt chính: 01 (không chấp nhận loại centre-break)</w:t>
            </w:r>
          </w:p>
          <w:p w14:paraId="64C24219" w14:textId="77777777" w:rsidR="001210B3" w:rsidRPr="00CB317B" w:rsidRDefault="001210B3" w:rsidP="001E6339">
            <w:pPr>
              <w:pStyle w:val="BodyText3"/>
              <w:spacing w:after="0" w:line="264" w:lineRule="auto"/>
              <w:ind w:right="37"/>
              <w:jc w:val="both"/>
              <w:rPr>
                <w:spacing w:val="-10"/>
                <w:sz w:val="26"/>
                <w:szCs w:val="26"/>
              </w:rPr>
            </w:pPr>
            <w:r w:rsidRPr="00CB317B">
              <w:rPr>
                <w:spacing w:val="-10"/>
                <w:sz w:val="26"/>
                <w:szCs w:val="26"/>
              </w:rPr>
              <w:t>+ Dao cách ly lắp đặt lắp đặt thẳng đứng trên tường bê tông</w:t>
            </w:r>
          </w:p>
          <w:p w14:paraId="0B6E9506" w14:textId="77777777" w:rsidR="001210B3" w:rsidRPr="00CB317B" w:rsidRDefault="001210B3" w:rsidP="001E6339">
            <w:pPr>
              <w:pStyle w:val="BodyText3"/>
              <w:spacing w:after="0" w:line="264" w:lineRule="auto"/>
              <w:ind w:right="37"/>
              <w:jc w:val="both"/>
              <w:rPr>
                <w:spacing w:val="-10"/>
                <w:sz w:val="26"/>
                <w:szCs w:val="26"/>
              </w:rPr>
            </w:pPr>
            <w:r w:rsidRPr="00CB317B">
              <w:rPr>
                <w:spacing w:val="-10"/>
                <w:sz w:val="26"/>
                <w:szCs w:val="26"/>
              </w:rPr>
              <w:t>+ Tiếp điểm: mạ bạc</w:t>
            </w:r>
          </w:p>
          <w:p w14:paraId="2C57B5C9" w14:textId="77777777" w:rsidR="001210B3" w:rsidRPr="00CB317B" w:rsidRDefault="001210B3" w:rsidP="001E6339">
            <w:pPr>
              <w:pStyle w:val="BodyText3"/>
              <w:spacing w:after="0" w:line="264" w:lineRule="auto"/>
              <w:ind w:right="37"/>
              <w:jc w:val="both"/>
              <w:rPr>
                <w:spacing w:val="-10"/>
                <w:sz w:val="26"/>
                <w:szCs w:val="26"/>
              </w:rPr>
            </w:pPr>
            <w:r w:rsidRPr="00CB317B">
              <w:rPr>
                <w:spacing w:val="-10"/>
                <w:sz w:val="26"/>
                <w:szCs w:val="26"/>
              </w:rPr>
              <w:t>+ Đầu nối có thể nối với đầu cosse bằng 02 bu lông M10 (khoảng cách giữa 2 tâm lổ là 32mm)</w:t>
            </w:r>
          </w:p>
        </w:tc>
        <w:tc>
          <w:tcPr>
            <w:tcW w:w="900" w:type="dxa"/>
            <w:tcBorders>
              <w:top w:val="single" w:sz="2" w:space="0" w:color="000000"/>
              <w:left w:val="single" w:sz="6" w:space="0" w:color="000000"/>
              <w:bottom w:val="single" w:sz="6" w:space="0" w:color="000000"/>
              <w:right w:val="single" w:sz="6" w:space="0" w:color="000000"/>
            </w:tcBorders>
          </w:tcPr>
          <w:p w14:paraId="3BE5B91C" w14:textId="77777777" w:rsidR="001210B3" w:rsidRPr="00CB317B" w:rsidRDefault="001210B3" w:rsidP="001E6339">
            <w:pPr>
              <w:spacing w:line="264" w:lineRule="auto"/>
              <w:jc w:val="center"/>
              <w:rPr>
                <w:spacing w:val="-10"/>
                <w:sz w:val="26"/>
                <w:szCs w:val="26"/>
              </w:rPr>
            </w:pPr>
          </w:p>
        </w:tc>
        <w:tc>
          <w:tcPr>
            <w:tcW w:w="2520" w:type="dxa"/>
            <w:tcBorders>
              <w:top w:val="single" w:sz="2" w:space="0" w:color="000000"/>
              <w:left w:val="single" w:sz="6" w:space="0" w:color="000000"/>
              <w:bottom w:val="single" w:sz="6" w:space="0" w:color="000000"/>
              <w:right w:val="single" w:sz="6" w:space="0" w:color="000000"/>
            </w:tcBorders>
            <w:vAlign w:val="center"/>
          </w:tcPr>
          <w:p w14:paraId="76FB3FE2" w14:textId="77777777" w:rsidR="001210B3" w:rsidRPr="00CB317B" w:rsidRDefault="001210B3" w:rsidP="001E6339">
            <w:pPr>
              <w:spacing w:line="264" w:lineRule="auto"/>
              <w:jc w:val="center"/>
              <w:rPr>
                <w:spacing w:val="-10"/>
                <w:sz w:val="26"/>
                <w:szCs w:val="26"/>
              </w:rPr>
            </w:pPr>
            <w:r w:rsidRPr="00CB317B">
              <w:rPr>
                <w:spacing w:val="-10"/>
                <w:sz w:val="26"/>
                <w:szCs w:val="26"/>
              </w:rPr>
              <w:t>Đáp ứng</w:t>
            </w:r>
          </w:p>
        </w:tc>
        <w:tc>
          <w:tcPr>
            <w:tcW w:w="1260" w:type="dxa"/>
            <w:tcBorders>
              <w:top w:val="single" w:sz="2" w:space="0" w:color="000000"/>
              <w:left w:val="single" w:sz="6" w:space="0" w:color="000000"/>
              <w:bottom w:val="single" w:sz="6" w:space="0" w:color="000000"/>
              <w:right w:val="single" w:sz="6" w:space="0" w:color="000000"/>
            </w:tcBorders>
            <w:vAlign w:val="center"/>
          </w:tcPr>
          <w:p w14:paraId="1FCEC3B4" w14:textId="77777777" w:rsidR="001210B3" w:rsidRPr="00CB317B" w:rsidRDefault="001210B3" w:rsidP="001E6339">
            <w:pPr>
              <w:pStyle w:val="BodyText"/>
              <w:spacing w:before="0" w:after="0" w:line="264" w:lineRule="auto"/>
              <w:jc w:val="center"/>
              <w:rPr>
                <w:rFonts w:ascii="Times New Roman" w:hAnsi="Times New Roman"/>
                <w:color w:val="auto"/>
                <w:spacing w:val="-10"/>
                <w:szCs w:val="26"/>
              </w:rPr>
            </w:pPr>
            <w:r w:rsidRPr="00CB317B">
              <w:rPr>
                <w:rFonts w:ascii="Times New Roman" w:hAnsi="Times New Roman"/>
                <w:color w:val="auto"/>
                <w:spacing w:val="-10"/>
                <w:szCs w:val="26"/>
              </w:rPr>
              <w:t>(*)</w:t>
            </w:r>
          </w:p>
        </w:tc>
      </w:tr>
      <w:tr w:rsidR="007E6F7A" w:rsidRPr="00CB317B" w14:paraId="7B1B781C" w14:textId="77777777" w:rsidTr="007F7E7C">
        <w:trPr>
          <w:trHeight w:val="283"/>
        </w:trPr>
        <w:tc>
          <w:tcPr>
            <w:tcW w:w="720" w:type="dxa"/>
            <w:tcBorders>
              <w:top w:val="single" w:sz="2" w:space="0" w:color="000000"/>
              <w:left w:val="single" w:sz="6" w:space="0" w:color="000000"/>
              <w:bottom w:val="single" w:sz="6" w:space="0" w:color="000000"/>
              <w:right w:val="single" w:sz="6" w:space="0" w:color="000000"/>
            </w:tcBorders>
            <w:vAlign w:val="center"/>
          </w:tcPr>
          <w:p w14:paraId="7BE3057C" w14:textId="77777777" w:rsidR="001210B3" w:rsidRPr="00CB317B" w:rsidRDefault="001210B3" w:rsidP="001E6339">
            <w:pPr>
              <w:spacing w:line="264" w:lineRule="auto"/>
              <w:ind w:right="-81"/>
              <w:jc w:val="center"/>
              <w:rPr>
                <w:spacing w:val="-10"/>
                <w:sz w:val="26"/>
                <w:szCs w:val="26"/>
              </w:rPr>
            </w:pPr>
          </w:p>
        </w:tc>
        <w:tc>
          <w:tcPr>
            <w:tcW w:w="3780" w:type="dxa"/>
            <w:tcBorders>
              <w:top w:val="single" w:sz="2" w:space="0" w:color="000000"/>
              <w:left w:val="single" w:sz="6" w:space="0" w:color="000000"/>
              <w:bottom w:val="single" w:sz="6" w:space="0" w:color="000000"/>
              <w:right w:val="single" w:sz="6" w:space="0" w:color="000000"/>
            </w:tcBorders>
          </w:tcPr>
          <w:p w14:paraId="4F566281" w14:textId="77777777" w:rsidR="001210B3" w:rsidRPr="00CB317B" w:rsidRDefault="001210B3" w:rsidP="001E6339">
            <w:pPr>
              <w:pStyle w:val="BodyText3"/>
              <w:spacing w:after="0" w:line="264" w:lineRule="auto"/>
              <w:ind w:right="-81"/>
              <w:jc w:val="both"/>
              <w:rPr>
                <w:spacing w:val="-10"/>
                <w:sz w:val="26"/>
                <w:szCs w:val="26"/>
              </w:rPr>
            </w:pPr>
            <w:r w:rsidRPr="00CB317B">
              <w:rPr>
                <w:spacing w:val="-10"/>
                <w:sz w:val="26"/>
                <w:szCs w:val="26"/>
              </w:rPr>
              <w:t xml:space="preserve">+ Kích thước: </w:t>
            </w:r>
          </w:p>
          <w:p w14:paraId="400DBD77" w14:textId="77777777" w:rsidR="001210B3" w:rsidRPr="00CB317B" w:rsidRDefault="001210B3">
            <w:pPr>
              <w:pStyle w:val="BodyText3"/>
              <w:numPr>
                <w:ilvl w:val="0"/>
                <w:numId w:val="390"/>
              </w:numPr>
              <w:spacing w:after="0" w:line="264" w:lineRule="auto"/>
              <w:ind w:left="423" w:right="37" w:hanging="284"/>
              <w:jc w:val="both"/>
              <w:rPr>
                <w:spacing w:val="-10"/>
                <w:sz w:val="26"/>
                <w:szCs w:val="26"/>
              </w:rPr>
            </w:pPr>
            <w:r w:rsidRPr="00CB317B">
              <w:rPr>
                <w:spacing w:val="-10"/>
                <w:sz w:val="26"/>
                <w:szCs w:val="26"/>
              </w:rPr>
              <w:t xml:space="preserve">Độ rộng tối đa của khung dao cách ly (nhìn từ bên hông): </w:t>
            </w:r>
          </w:p>
          <w:p w14:paraId="6A2A4676" w14:textId="77777777" w:rsidR="001210B3" w:rsidRPr="00CB317B" w:rsidRDefault="001210B3">
            <w:pPr>
              <w:pStyle w:val="BodyText3"/>
              <w:numPr>
                <w:ilvl w:val="0"/>
                <w:numId w:val="390"/>
              </w:numPr>
              <w:spacing w:after="0" w:line="264" w:lineRule="auto"/>
              <w:ind w:left="423" w:right="37" w:hanging="284"/>
              <w:jc w:val="both"/>
              <w:rPr>
                <w:spacing w:val="-10"/>
                <w:sz w:val="26"/>
                <w:szCs w:val="26"/>
              </w:rPr>
            </w:pPr>
            <w:r w:rsidRPr="00CB317B">
              <w:rPr>
                <w:spacing w:val="-10"/>
                <w:sz w:val="26"/>
                <w:szCs w:val="26"/>
              </w:rPr>
              <w:t xml:space="preserve"> Độ dài tối đa của thanh truyền động 3 pha: </w:t>
            </w:r>
          </w:p>
        </w:tc>
        <w:tc>
          <w:tcPr>
            <w:tcW w:w="900" w:type="dxa"/>
            <w:tcBorders>
              <w:top w:val="single" w:sz="2" w:space="0" w:color="000000"/>
              <w:left w:val="single" w:sz="6" w:space="0" w:color="000000"/>
              <w:bottom w:val="single" w:sz="6" w:space="0" w:color="000000"/>
              <w:right w:val="single" w:sz="6" w:space="0" w:color="000000"/>
            </w:tcBorders>
          </w:tcPr>
          <w:p w14:paraId="72DDFA9A" w14:textId="77777777" w:rsidR="001210B3" w:rsidRPr="00CB317B" w:rsidRDefault="001210B3" w:rsidP="001E6339">
            <w:pPr>
              <w:spacing w:line="264" w:lineRule="auto"/>
              <w:jc w:val="center"/>
              <w:rPr>
                <w:spacing w:val="-10"/>
                <w:sz w:val="26"/>
                <w:szCs w:val="26"/>
              </w:rPr>
            </w:pPr>
          </w:p>
          <w:p w14:paraId="48E3C8B3" w14:textId="77777777" w:rsidR="001210B3" w:rsidRPr="00CB317B" w:rsidRDefault="001210B3" w:rsidP="001E6339">
            <w:pPr>
              <w:spacing w:line="264" w:lineRule="auto"/>
              <w:jc w:val="center"/>
              <w:rPr>
                <w:spacing w:val="-10"/>
                <w:sz w:val="26"/>
                <w:szCs w:val="26"/>
              </w:rPr>
            </w:pPr>
            <w:r w:rsidRPr="00CB317B">
              <w:rPr>
                <w:spacing w:val="-10"/>
                <w:sz w:val="26"/>
                <w:szCs w:val="26"/>
              </w:rPr>
              <w:t>Mm</w:t>
            </w:r>
          </w:p>
          <w:p w14:paraId="65976473" w14:textId="77777777" w:rsidR="001210B3" w:rsidRPr="00CB317B" w:rsidRDefault="001210B3" w:rsidP="001E6339">
            <w:pPr>
              <w:spacing w:line="264" w:lineRule="auto"/>
              <w:jc w:val="center"/>
              <w:rPr>
                <w:spacing w:val="-10"/>
                <w:sz w:val="26"/>
                <w:szCs w:val="26"/>
              </w:rPr>
            </w:pPr>
          </w:p>
          <w:p w14:paraId="7BF57F6B" w14:textId="77777777" w:rsidR="001210B3" w:rsidRPr="00CB317B" w:rsidRDefault="001210B3" w:rsidP="001E6339">
            <w:pPr>
              <w:spacing w:line="264" w:lineRule="auto"/>
              <w:jc w:val="center"/>
              <w:rPr>
                <w:spacing w:val="-10"/>
                <w:sz w:val="26"/>
                <w:szCs w:val="26"/>
              </w:rPr>
            </w:pPr>
          </w:p>
          <w:p w14:paraId="14261E71" w14:textId="77777777" w:rsidR="001210B3" w:rsidRPr="00CB317B" w:rsidRDefault="001210B3" w:rsidP="001E6339">
            <w:pPr>
              <w:spacing w:line="264" w:lineRule="auto"/>
              <w:jc w:val="center"/>
              <w:rPr>
                <w:spacing w:val="-10"/>
                <w:sz w:val="26"/>
                <w:szCs w:val="26"/>
              </w:rPr>
            </w:pPr>
            <w:r w:rsidRPr="00CB317B">
              <w:rPr>
                <w:spacing w:val="-10"/>
                <w:sz w:val="26"/>
                <w:szCs w:val="26"/>
              </w:rPr>
              <w:t>mm</w:t>
            </w:r>
          </w:p>
        </w:tc>
        <w:tc>
          <w:tcPr>
            <w:tcW w:w="2520" w:type="dxa"/>
            <w:tcBorders>
              <w:top w:val="single" w:sz="2" w:space="0" w:color="000000"/>
              <w:left w:val="single" w:sz="6" w:space="0" w:color="000000"/>
              <w:bottom w:val="single" w:sz="6" w:space="0" w:color="000000"/>
              <w:right w:val="single" w:sz="6" w:space="0" w:color="000000"/>
            </w:tcBorders>
          </w:tcPr>
          <w:p w14:paraId="156A7E30" w14:textId="77777777" w:rsidR="001210B3" w:rsidRPr="00CB317B" w:rsidRDefault="001210B3" w:rsidP="001E6339">
            <w:pPr>
              <w:spacing w:line="264" w:lineRule="auto"/>
              <w:jc w:val="center"/>
              <w:rPr>
                <w:spacing w:val="-10"/>
                <w:sz w:val="26"/>
                <w:szCs w:val="26"/>
              </w:rPr>
            </w:pPr>
          </w:p>
          <w:p w14:paraId="3177C690" w14:textId="77777777" w:rsidR="001210B3" w:rsidRPr="00CB317B" w:rsidRDefault="001210B3" w:rsidP="001E6339">
            <w:pPr>
              <w:spacing w:line="264" w:lineRule="auto"/>
              <w:jc w:val="center"/>
              <w:rPr>
                <w:spacing w:val="-10"/>
                <w:sz w:val="26"/>
                <w:szCs w:val="26"/>
              </w:rPr>
            </w:pPr>
            <w:r w:rsidRPr="00CB317B">
              <w:rPr>
                <w:spacing w:val="-10"/>
                <w:sz w:val="26"/>
                <w:szCs w:val="26"/>
              </w:rPr>
              <w:t>1100</w:t>
            </w:r>
          </w:p>
          <w:p w14:paraId="5B0954F5" w14:textId="77777777" w:rsidR="001210B3" w:rsidRPr="00CB317B" w:rsidRDefault="001210B3" w:rsidP="001E6339">
            <w:pPr>
              <w:spacing w:line="264" w:lineRule="auto"/>
              <w:jc w:val="center"/>
              <w:rPr>
                <w:spacing w:val="-10"/>
                <w:sz w:val="26"/>
                <w:szCs w:val="26"/>
              </w:rPr>
            </w:pPr>
          </w:p>
          <w:p w14:paraId="100D2242" w14:textId="77777777" w:rsidR="001210B3" w:rsidRPr="00CB317B" w:rsidRDefault="001210B3" w:rsidP="001E6339">
            <w:pPr>
              <w:spacing w:line="264" w:lineRule="auto"/>
              <w:jc w:val="center"/>
              <w:rPr>
                <w:spacing w:val="-10"/>
                <w:sz w:val="26"/>
                <w:szCs w:val="26"/>
              </w:rPr>
            </w:pPr>
          </w:p>
          <w:p w14:paraId="62E7FCFD" w14:textId="77777777" w:rsidR="001210B3" w:rsidRPr="00CB317B" w:rsidRDefault="001210B3" w:rsidP="001E6339">
            <w:pPr>
              <w:spacing w:line="264" w:lineRule="auto"/>
              <w:jc w:val="center"/>
              <w:rPr>
                <w:spacing w:val="-10"/>
                <w:sz w:val="26"/>
                <w:szCs w:val="26"/>
              </w:rPr>
            </w:pPr>
            <w:r w:rsidRPr="00CB317B">
              <w:rPr>
                <w:spacing w:val="-10"/>
                <w:sz w:val="26"/>
                <w:szCs w:val="26"/>
              </w:rPr>
              <w:t>1300</w:t>
            </w:r>
          </w:p>
        </w:tc>
        <w:tc>
          <w:tcPr>
            <w:tcW w:w="1260" w:type="dxa"/>
            <w:tcBorders>
              <w:top w:val="single" w:sz="2" w:space="0" w:color="000000"/>
              <w:left w:val="single" w:sz="6" w:space="0" w:color="000000"/>
              <w:bottom w:val="single" w:sz="6" w:space="0" w:color="000000"/>
              <w:right w:val="single" w:sz="6" w:space="0" w:color="000000"/>
            </w:tcBorders>
            <w:vAlign w:val="center"/>
          </w:tcPr>
          <w:p w14:paraId="78E16CE5" w14:textId="77777777" w:rsidR="001210B3" w:rsidRPr="00CB317B" w:rsidRDefault="001210B3" w:rsidP="001E6339">
            <w:pPr>
              <w:pStyle w:val="BodyText"/>
              <w:spacing w:before="0" w:after="0" w:line="264" w:lineRule="auto"/>
              <w:jc w:val="center"/>
              <w:rPr>
                <w:rFonts w:ascii="Times New Roman" w:hAnsi="Times New Roman"/>
                <w:color w:val="auto"/>
                <w:spacing w:val="-10"/>
                <w:szCs w:val="26"/>
              </w:rPr>
            </w:pPr>
            <w:r w:rsidRPr="00CB317B">
              <w:rPr>
                <w:rFonts w:ascii="Times New Roman" w:hAnsi="Times New Roman"/>
                <w:color w:val="auto"/>
                <w:spacing w:val="-10"/>
                <w:szCs w:val="26"/>
              </w:rPr>
              <w:t>(*)</w:t>
            </w:r>
          </w:p>
        </w:tc>
      </w:tr>
      <w:tr w:rsidR="007E6F7A" w:rsidRPr="00CB317B" w14:paraId="266DA94D" w14:textId="77777777" w:rsidTr="007F7E7C">
        <w:trPr>
          <w:trHeight w:val="283"/>
        </w:trPr>
        <w:tc>
          <w:tcPr>
            <w:tcW w:w="720" w:type="dxa"/>
            <w:tcBorders>
              <w:top w:val="single" w:sz="6" w:space="0" w:color="000000"/>
              <w:left w:val="single" w:sz="6" w:space="0" w:color="000000"/>
              <w:bottom w:val="single" w:sz="2" w:space="0" w:color="000000"/>
              <w:right w:val="single" w:sz="6" w:space="0" w:color="000000"/>
            </w:tcBorders>
          </w:tcPr>
          <w:p w14:paraId="67DBD22A"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2</w:t>
            </w:r>
          </w:p>
        </w:tc>
        <w:tc>
          <w:tcPr>
            <w:tcW w:w="3780" w:type="dxa"/>
            <w:tcBorders>
              <w:top w:val="single" w:sz="6" w:space="0" w:color="000000"/>
              <w:left w:val="single" w:sz="6" w:space="0" w:color="000000"/>
              <w:bottom w:val="single" w:sz="2" w:space="0" w:color="000000"/>
              <w:right w:val="single" w:sz="6" w:space="0" w:color="000000"/>
            </w:tcBorders>
          </w:tcPr>
          <w:p w14:paraId="771A892B" w14:textId="77777777" w:rsidR="001210B3" w:rsidRPr="00CB317B" w:rsidRDefault="001210B3" w:rsidP="001E6339">
            <w:pPr>
              <w:pStyle w:val="BodyText3"/>
              <w:tabs>
                <w:tab w:val="left" w:pos="900"/>
              </w:tabs>
              <w:spacing w:after="0" w:line="264" w:lineRule="auto"/>
              <w:jc w:val="both"/>
              <w:rPr>
                <w:spacing w:val="-10"/>
                <w:sz w:val="26"/>
                <w:szCs w:val="26"/>
              </w:rPr>
            </w:pPr>
            <w:r w:rsidRPr="00CB317B">
              <w:rPr>
                <w:spacing w:val="-10"/>
                <w:sz w:val="26"/>
                <w:szCs w:val="26"/>
              </w:rPr>
              <w:t>Khung lắp đặt có điểm nối đất an toàn bằng boulong, nối được với dây đồng có tiết diện đến 50mm</w:t>
            </w:r>
            <w:r w:rsidRPr="00CB317B">
              <w:rPr>
                <w:spacing w:val="-10"/>
                <w:sz w:val="26"/>
                <w:szCs w:val="26"/>
                <w:vertAlign w:val="superscript"/>
              </w:rPr>
              <w:t>2</w:t>
            </w:r>
          </w:p>
        </w:tc>
        <w:tc>
          <w:tcPr>
            <w:tcW w:w="900" w:type="dxa"/>
            <w:tcBorders>
              <w:top w:val="single" w:sz="6" w:space="0" w:color="000000"/>
              <w:left w:val="single" w:sz="6" w:space="0" w:color="000000"/>
              <w:bottom w:val="single" w:sz="2" w:space="0" w:color="000000"/>
              <w:right w:val="single" w:sz="6" w:space="0" w:color="000000"/>
            </w:tcBorders>
          </w:tcPr>
          <w:p w14:paraId="500D36BF" w14:textId="77777777" w:rsidR="001210B3" w:rsidRPr="00CB317B" w:rsidRDefault="001210B3" w:rsidP="001E6339">
            <w:pPr>
              <w:spacing w:line="264" w:lineRule="auto"/>
              <w:ind w:right="-81"/>
              <w:jc w:val="center"/>
              <w:rPr>
                <w:spacing w:val="-10"/>
                <w:sz w:val="26"/>
                <w:szCs w:val="26"/>
              </w:rPr>
            </w:pPr>
          </w:p>
        </w:tc>
        <w:tc>
          <w:tcPr>
            <w:tcW w:w="2520" w:type="dxa"/>
            <w:tcBorders>
              <w:top w:val="single" w:sz="6" w:space="0" w:color="000000"/>
              <w:left w:val="single" w:sz="6" w:space="0" w:color="000000"/>
              <w:bottom w:val="single" w:sz="2" w:space="0" w:color="000000"/>
              <w:right w:val="single" w:sz="6" w:space="0" w:color="000000"/>
            </w:tcBorders>
            <w:vAlign w:val="center"/>
          </w:tcPr>
          <w:p w14:paraId="25FA2E9B" w14:textId="77777777" w:rsidR="001210B3" w:rsidRPr="00CB317B" w:rsidRDefault="001210B3" w:rsidP="001E6339">
            <w:pPr>
              <w:spacing w:line="264" w:lineRule="auto"/>
              <w:jc w:val="center"/>
              <w:rPr>
                <w:spacing w:val="-10"/>
                <w:sz w:val="26"/>
                <w:szCs w:val="26"/>
              </w:rPr>
            </w:pPr>
            <w:r w:rsidRPr="00CB317B">
              <w:rPr>
                <w:spacing w:val="-10"/>
                <w:sz w:val="26"/>
                <w:szCs w:val="26"/>
              </w:rPr>
              <w:t>Đáp ứng</w:t>
            </w:r>
          </w:p>
        </w:tc>
        <w:tc>
          <w:tcPr>
            <w:tcW w:w="1260" w:type="dxa"/>
            <w:tcBorders>
              <w:top w:val="single" w:sz="6" w:space="0" w:color="000000"/>
              <w:left w:val="single" w:sz="6" w:space="0" w:color="000000"/>
              <w:bottom w:val="single" w:sz="2" w:space="0" w:color="000000"/>
              <w:right w:val="single" w:sz="6" w:space="0" w:color="000000"/>
            </w:tcBorders>
            <w:vAlign w:val="center"/>
          </w:tcPr>
          <w:p w14:paraId="09DAB565" w14:textId="77777777" w:rsidR="001210B3" w:rsidRPr="00CB317B" w:rsidRDefault="001210B3" w:rsidP="001E6339">
            <w:pPr>
              <w:pStyle w:val="BodyText"/>
              <w:spacing w:before="0" w:after="0" w:line="264" w:lineRule="auto"/>
              <w:jc w:val="center"/>
              <w:rPr>
                <w:rFonts w:ascii="Times New Roman" w:hAnsi="Times New Roman"/>
                <w:color w:val="auto"/>
                <w:spacing w:val="-10"/>
                <w:szCs w:val="26"/>
              </w:rPr>
            </w:pPr>
            <w:r w:rsidRPr="00CB317B">
              <w:rPr>
                <w:rFonts w:ascii="Times New Roman" w:hAnsi="Times New Roman"/>
                <w:color w:val="auto"/>
                <w:spacing w:val="-10"/>
                <w:szCs w:val="26"/>
              </w:rPr>
              <w:t>(*)</w:t>
            </w:r>
          </w:p>
        </w:tc>
      </w:tr>
      <w:tr w:rsidR="007E6F7A" w:rsidRPr="00CB317B" w14:paraId="1E5140B2" w14:textId="77777777" w:rsidTr="007F7E7C">
        <w:trPr>
          <w:trHeight w:val="283"/>
        </w:trPr>
        <w:tc>
          <w:tcPr>
            <w:tcW w:w="720" w:type="dxa"/>
            <w:tcBorders>
              <w:top w:val="single" w:sz="6" w:space="0" w:color="000000"/>
              <w:left w:val="single" w:sz="6" w:space="0" w:color="000000"/>
              <w:bottom w:val="single" w:sz="2" w:space="0" w:color="000000"/>
              <w:right w:val="single" w:sz="6" w:space="0" w:color="000000"/>
            </w:tcBorders>
          </w:tcPr>
          <w:p w14:paraId="5804BEFF" w14:textId="77777777" w:rsidR="001210B3" w:rsidRPr="00CB317B" w:rsidRDefault="001210B3" w:rsidP="001E6339">
            <w:pPr>
              <w:spacing w:line="264" w:lineRule="auto"/>
              <w:ind w:right="-81"/>
              <w:jc w:val="center"/>
              <w:rPr>
                <w:b/>
                <w:spacing w:val="-10"/>
                <w:sz w:val="26"/>
                <w:szCs w:val="26"/>
              </w:rPr>
            </w:pPr>
            <w:r w:rsidRPr="00CB317B">
              <w:rPr>
                <w:b/>
                <w:spacing w:val="-10"/>
                <w:sz w:val="26"/>
                <w:szCs w:val="26"/>
              </w:rPr>
              <w:t>III</w:t>
            </w:r>
          </w:p>
        </w:tc>
        <w:tc>
          <w:tcPr>
            <w:tcW w:w="3780" w:type="dxa"/>
            <w:tcBorders>
              <w:top w:val="single" w:sz="6" w:space="0" w:color="000000"/>
              <w:left w:val="single" w:sz="6" w:space="0" w:color="000000"/>
              <w:bottom w:val="single" w:sz="2" w:space="0" w:color="000000"/>
              <w:right w:val="single" w:sz="6" w:space="0" w:color="000000"/>
            </w:tcBorders>
          </w:tcPr>
          <w:p w14:paraId="4920162D" w14:textId="4DB178F9" w:rsidR="001210B3" w:rsidRPr="00CB317B" w:rsidRDefault="00003F17" w:rsidP="001E6339">
            <w:pPr>
              <w:spacing w:line="264" w:lineRule="auto"/>
              <w:ind w:right="-81"/>
              <w:rPr>
                <w:b/>
                <w:spacing w:val="-10"/>
                <w:sz w:val="26"/>
                <w:szCs w:val="26"/>
              </w:rPr>
            </w:pPr>
            <w:r>
              <w:rPr>
                <w:b/>
                <w:spacing w:val="-10"/>
                <w:sz w:val="26"/>
                <w:szCs w:val="26"/>
              </w:rPr>
              <w:t>Đặc tính kỹ thuật</w:t>
            </w:r>
          </w:p>
        </w:tc>
        <w:tc>
          <w:tcPr>
            <w:tcW w:w="900" w:type="dxa"/>
            <w:tcBorders>
              <w:top w:val="single" w:sz="6" w:space="0" w:color="000000"/>
              <w:left w:val="single" w:sz="6" w:space="0" w:color="000000"/>
              <w:bottom w:val="single" w:sz="2" w:space="0" w:color="000000"/>
              <w:right w:val="single" w:sz="6" w:space="0" w:color="000000"/>
            </w:tcBorders>
          </w:tcPr>
          <w:p w14:paraId="6EFF9882" w14:textId="77777777" w:rsidR="001210B3" w:rsidRPr="00CB317B" w:rsidRDefault="001210B3" w:rsidP="001E6339">
            <w:pPr>
              <w:spacing w:line="264" w:lineRule="auto"/>
              <w:ind w:right="-81"/>
              <w:jc w:val="center"/>
              <w:rPr>
                <w:b/>
                <w:spacing w:val="-10"/>
                <w:sz w:val="26"/>
                <w:szCs w:val="26"/>
              </w:rPr>
            </w:pPr>
          </w:p>
        </w:tc>
        <w:tc>
          <w:tcPr>
            <w:tcW w:w="2520" w:type="dxa"/>
            <w:tcBorders>
              <w:top w:val="single" w:sz="6" w:space="0" w:color="000000"/>
              <w:left w:val="single" w:sz="6" w:space="0" w:color="000000"/>
              <w:bottom w:val="single" w:sz="2" w:space="0" w:color="000000"/>
              <w:right w:val="single" w:sz="6" w:space="0" w:color="000000"/>
            </w:tcBorders>
          </w:tcPr>
          <w:p w14:paraId="5E8A9D19" w14:textId="77777777" w:rsidR="001210B3" w:rsidRPr="00CB317B" w:rsidRDefault="001210B3" w:rsidP="001E6339">
            <w:pPr>
              <w:spacing w:line="264" w:lineRule="auto"/>
              <w:ind w:right="-81"/>
              <w:jc w:val="center"/>
              <w:rPr>
                <w:b/>
                <w:spacing w:val="-10"/>
                <w:sz w:val="26"/>
                <w:szCs w:val="26"/>
              </w:rPr>
            </w:pPr>
          </w:p>
        </w:tc>
        <w:tc>
          <w:tcPr>
            <w:tcW w:w="1260" w:type="dxa"/>
            <w:tcBorders>
              <w:top w:val="single" w:sz="6" w:space="0" w:color="000000"/>
              <w:left w:val="single" w:sz="6" w:space="0" w:color="000000"/>
              <w:bottom w:val="single" w:sz="2" w:space="0" w:color="000000"/>
              <w:right w:val="single" w:sz="6" w:space="0" w:color="000000"/>
            </w:tcBorders>
            <w:vAlign w:val="center"/>
          </w:tcPr>
          <w:p w14:paraId="06B9BB40" w14:textId="77777777" w:rsidR="001210B3" w:rsidRPr="00CB317B" w:rsidRDefault="001210B3" w:rsidP="001E6339">
            <w:pPr>
              <w:spacing w:line="264" w:lineRule="auto"/>
              <w:ind w:right="-81"/>
              <w:jc w:val="center"/>
              <w:rPr>
                <w:spacing w:val="-10"/>
                <w:sz w:val="26"/>
                <w:szCs w:val="26"/>
              </w:rPr>
            </w:pPr>
          </w:p>
        </w:tc>
      </w:tr>
      <w:tr w:rsidR="007E6F7A" w:rsidRPr="00CB317B" w14:paraId="0CD499DA"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2E2BBA37"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1</w:t>
            </w:r>
          </w:p>
        </w:tc>
        <w:tc>
          <w:tcPr>
            <w:tcW w:w="3780" w:type="dxa"/>
            <w:tcBorders>
              <w:top w:val="single" w:sz="2" w:space="0" w:color="000000"/>
              <w:left w:val="single" w:sz="6" w:space="0" w:color="000000"/>
              <w:bottom w:val="single" w:sz="2" w:space="0" w:color="000000"/>
              <w:right w:val="single" w:sz="6" w:space="0" w:color="000000"/>
            </w:tcBorders>
            <w:vAlign w:val="center"/>
          </w:tcPr>
          <w:p w14:paraId="5E93A9BE" w14:textId="77777777" w:rsidR="001210B3" w:rsidRPr="00CB317B" w:rsidRDefault="001210B3" w:rsidP="001E6339">
            <w:pPr>
              <w:spacing w:line="264" w:lineRule="auto"/>
              <w:rPr>
                <w:spacing w:val="-10"/>
                <w:sz w:val="26"/>
                <w:szCs w:val="26"/>
              </w:rPr>
            </w:pPr>
            <w:r w:rsidRPr="00CB317B">
              <w:rPr>
                <w:spacing w:val="-10"/>
                <w:sz w:val="26"/>
                <w:szCs w:val="26"/>
              </w:rPr>
              <w:t>Điện áp định mức</w:t>
            </w:r>
          </w:p>
        </w:tc>
        <w:tc>
          <w:tcPr>
            <w:tcW w:w="900" w:type="dxa"/>
            <w:tcBorders>
              <w:top w:val="single" w:sz="2" w:space="0" w:color="000000"/>
              <w:left w:val="single" w:sz="6" w:space="0" w:color="000000"/>
              <w:bottom w:val="single" w:sz="2" w:space="0" w:color="000000"/>
              <w:right w:val="single" w:sz="6" w:space="0" w:color="000000"/>
            </w:tcBorders>
          </w:tcPr>
          <w:p w14:paraId="61E3CF17" w14:textId="77777777" w:rsidR="001210B3" w:rsidRPr="00CB317B" w:rsidRDefault="001210B3" w:rsidP="001E6339">
            <w:pPr>
              <w:spacing w:line="264" w:lineRule="auto"/>
              <w:jc w:val="center"/>
              <w:rPr>
                <w:spacing w:val="-10"/>
                <w:sz w:val="26"/>
                <w:szCs w:val="26"/>
              </w:rPr>
            </w:pPr>
            <w:r w:rsidRPr="00CB317B">
              <w:rPr>
                <w:spacing w:val="-10"/>
                <w:sz w:val="26"/>
                <w:szCs w:val="26"/>
              </w:rPr>
              <w:t>kV</w:t>
            </w:r>
          </w:p>
        </w:tc>
        <w:tc>
          <w:tcPr>
            <w:tcW w:w="2520" w:type="dxa"/>
            <w:tcBorders>
              <w:top w:val="single" w:sz="2" w:space="0" w:color="000000"/>
              <w:left w:val="single" w:sz="6" w:space="0" w:color="000000"/>
              <w:bottom w:val="single" w:sz="2" w:space="0" w:color="000000"/>
              <w:right w:val="single" w:sz="6" w:space="0" w:color="000000"/>
            </w:tcBorders>
          </w:tcPr>
          <w:p w14:paraId="7B8C82DD" w14:textId="77777777" w:rsidR="001210B3" w:rsidRPr="00CB317B" w:rsidRDefault="001210B3" w:rsidP="001E6339">
            <w:pPr>
              <w:spacing w:line="264" w:lineRule="auto"/>
              <w:jc w:val="center"/>
              <w:rPr>
                <w:spacing w:val="-10"/>
                <w:sz w:val="26"/>
                <w:szCs w:val="26"/>
              </w:rPr>
            </w:pPr>
            <w:r w:rsidRPr="00CB317B">
              <w:rPr>
                <w:spacing w:val="-10"/>
                <w:sz w:val="26"/>
                <w:szCs w:val="26"/>
              </w:rPr>
              <w:t>22 (24)</w:t>
            </w:r>
          </w:p>
        </w:tc>
        <w:tc>
          <w:tcPr>
            <w:tcW w:w="1260" w:type="dxa"/>
            <w:tcBorders>
              <w:top w:val="single" w:sz="2" w:space="0" w:color="000000"/>
              <w:left w:val="single" w:sz="6" w:space="0" w:color="000000"/>
              <w:bottom w:val="single" w:sz="2" w:space="0" w:color="000000"/>
              <w:right w:val="single" w:sz="6" w:space="0" w:color="000000"/>
            </w:tcBorders>
            <w:vAlign w:val="center"/>
          </w:tcPr>
          <w:p w14:paraId="58854C7F"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17FA8EFE"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531F0162"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2</w:t>
            </w:r>
          </w:p>
        </w:tc>
        <w:tc>
          <w:tcPr>
            <w:tcW w:w="3780" w:type="dxa"/>
            <w:tcBorders>
              <w:top w:val="single" w:sz="2" w:space="0" w:color="000000"/>
              <w:left w:val="single" w:sz="6" w:space="0" w:color="000000"/>
              <w:bottom w:val="single" w:sz="2" w:space="0" w:color="000000"/>
              <w:right w:val="single" w:sz="6" w:space="0" w:color="000000"/>
            </w:tcBorders>
            <w:vAlign w:val="center"/>
          </w:tcPr>
          <w:p w14:paraId="6784E77D" w14:textId="77777777" w:rsidR="001210B3" w:rsidRPr="00CB317B" w:rsidRDefault="001210B3" w:rsidP="001E6339">
            <w:pPr>
              <w:spacing w:line="264" w:lineRule="auto"/>
              <w:rPr>
                <w:spacing w:val="-10"/>
                <w:sz w:val="26"/>
                <w:szCs w:val="26"/>
              </w:rPr>
            </w:pPr>
            <w:r w:rsidRPr="00CB317B">
              <w:rPr>
                <w:spacing w:val="-10"/>
                <w:sz w:val="26"/>
                <w:szCs w:val="26"/>
              </w:rPr>
              <w:t>Tần số</w:t>
            </w:r>
          </w:p>
        </w:tc>
        <w:tc>
          <w:tcPr>
            <w:tcW w:w="900" w:type="dxa"/>
            <w:tcBorders>
              <w:top w:val="single" w:sz="2" w:space="0" w:color="000000"/>
              <w:left w:val="single" w:sz="6" w:space="0" w:color="000000"/>
              <w:bottom w:val="single" w:sz="2" w:space="0" w:color="000000"/>
              <w:right w:val="single" w:sz="6" w:space="0" w:color="000000"/>
            </w:tcBorders>
          </w:tcPr>
          <w:p w14:paraId="70B18CE9" w14:textId="77777777" w:rsidR="001210B3" w:rsidRPr="00CB317B" w:rsidRDefault="001210B3" w:rsidP="001E6339">
            <w:pPr>
              <w:spacing w:line="264" w:lineRule="auto"/>
              <w:jc w:val="center"/>
              <w:rPr>
                <w:spacing w:val="-10"/>
                <w:sz w:val="26"/>
                <w:szCs w:val="26"/>
              </w:rPr>
            </w:pPr>
            <w:r w:rsidRPr="00CB317B">
              <w:rPr>
                <w:spacing w:val="-10"/>
                <w:sz w:val="26"/>
                <w:szCs w:val="26"/>
              </w:rPr>
              <w:t>Hz</w:t>
            </w:r>
          </w:p>
        </w:tc>
        <w:tc>
          <w:tcPr>
            <w:tcW w:w="2520" w:type="dxa"/>
            <w:tcBorders>
              <w:top w:val="single" w:sz="2" w:space="0" w:color="000000"/>
              <w:left w:val="single" w:sz="6" w:space="0" w:color="000000"/>
              <w:bottom w:val="single" w:sz="2" w:space="0" w:color="000000"/>
              <w:right w:val="single" w:sz="6" w:space="0" w:color="000000"/>
            </w:tcBorders>
          </w:tcPr>
          <w:p w14:paraId="6677B310" w14:textId="77777777" w:rsidR="001210B3" w:rsidRPr="00CB317B" w:rsidRDefault="001210B3" w:rsidP="001E6339">
            <w:pPr>
              <w:spacing w:line="264" w:lineRule="auto"/>
              <w:jc w:val="center"/>
              <w:rPr>
                <w:spacing w:val="-10"/>
                <w:sz w:val="26"/>
                <w:szCs w:val="26"/>
              </w:rPr>
            </w:pPr>
            <w:r w:rsidRPr="00CB317B">
              <w:rPr>
                <w:spacing w:val="-10"/>
                <w:sz w:val="26"/>
                <w:szCs w:val="26"/>
              </w:rPr>
              <w:t>50</w:t>
            </w:r>
          </w:p>
        </w:tc>
        <w:tc>
          <w:tcPr>
            <w:tcW w:w="1260" w:type="dxa"/>
            <w:tcBorders>
              <w:top w:val="single" w:sz="2" w:space="0" w:color="000000"/>
              <w:left w:val="single" w:sz="6" w:space="0" w:color="000000"/>
              <w:bottom w:val="single" w:sz="2" w:space="0" w:color="000000"/>
              <w:right w:val="single" w:sz="6" w:space="0" w:color="000000"/>
            </w:tcBorders>
            <w:vAlign w:val="center"/>
          </w:tcPr>
          <w:p w14:paraId="191D66B9"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414A99A1" w14:textId="77777777" w:rsidTr="007F7E7C">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024C5A34"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lastRenderedPageBreak/>
              <w:t>3</w:t>
            </w:r>
          </w:p>
        </w:tc>
        <w:tc>
          <w:tcPr>
            <w:tcW w:w="3780" w:type="dxa"/>
            <w:tcBorders>
              <w:top w:val="single" w:sz="2" w:space="0" w:color="000000"/>
              <w:left w:val="single" w:sz="6" w:space="0" w:color="000000"/>
              <w:bottom w:val="single" w:sz="2" w:space="0" w:color="000000"/>
              <w:right w:val="single" w:sz="6" w:space="0" w:color="000000"/>
            </w:tcBorders>
            <w:vAlign w:val="center"/>
          </w:tcPr>
          <w:p w14:paraId="462D2BA5" w14:textId="77777777" w:rsidR="001210B3" w:rsidRPr="00CB317B" w:rsidRDefault="001210B3" w:rsidP="001E6339">
            <w:pPr>
              <w:spacing w:line="264" w:lineRule="auto"/>
              <w:rPr>
                <w:spacing w:val="-10"/>
                <w:sz w:val="26"/>
                <w:szCs w:val="26"/>
              </w:rPr>
            </w:pPr>
            <w:r w:rsidRPr="00CB317B">
              <w:rPr>
                <w:spacing w:val="-10"/>
                <w:sz w:val="26"/>
                <w:szCs w:val="26"/>
              </w:rPr>
              <w:t xml:space="preserve">Dòng liên tục định mức (In) </w:t>
            </w:r>
          </w:p>
        </w:tc>
        <w:tc>
          <w:tcPr>
            <w:tcW w:w="900" w:type="dxa"/>
            <w:tcBorders>
              <w:top w:val="single" w:sz="2" w:space="0" w:color="000000"/>
              <w:left w:val="single" w:sz="6" w:space="0" w:color="000000"/>
              <w:bottom w:val="single" w:sz="2" w:space="0" w:color="000000"/>
              <w:right w:val="single" w:sz="6" w:space="0" w:color="000000"/>
            </w:tcBorders>
          </w:tcPr>
          <w:p w14:paraId="4DF03FF8" w14:textId="77777777" w:rsidR="001210B3" w:rsidRPr="00CB317B" w:rsidRDefault="001210B3" w:rsidP="001E6339">
            <w:pPr>
              <w:spacing w:line="264" w:lineRule="auto"/>
              <w:jc w:val="center"/>
              <w:rPr>
                <w:spacing w:val="-10"/>
                <w:sz w:val="26"/>
                <w:szCs w:val="26"/>
              </w:rPr>
            </w:pPr>
            <w:r w:rsidRPr="00CB317B">
              <w:rPr>
                <w:spacing w:val="-10"/>
                <w:sz w:val="26"/>
                <w:szCs w:val="26"/>
              </w:rPr>
              <w:t>A</w:t>
            </w:r>
          </w:p>
        </w:tc>
        <w:tc>
          <w:tcPr>
            <w:tcW w:w="2520" w:type="dxa"/>
            <w:tcBorders>
              <w:top w:val="single" w:sz="2" w:space="0" w:color="000000"/>
              <w:left w:val="single" w:sz="6" w:space="0" w:color="000000"/>
              <w:right w:val="single" w:sz="6" w:space="0" w:color="000000"/>
            </w:tcBorders>
          </w:tcPr>
          <w:p w14:paraId="14D2F493" w14:textId="77777777" w:rsidR="001210B3" w:rsidRPr="00CB317B" w:rsidRDefault="001210B3" w:rsidP="001E6339">
            <w:pPr>
              <w:spacing w:line="264" w:lineRule="auto"/>
              <w:jc w:val="center"/>
              <w:rPr>
                <w:spacing w:val="-10"/>
                <w:sz w:val="26"/>
                <w:szCs w:val="26"/>
              </w:rPr>
            </w:pPr>
            <w:r w:rsidRPr="00CB317B">
              <w:rPr>
                <w:spacing w:val="-10"/>
                <w:sz w:val="26"/>
                <w:szCs w:val="26"/>
              </w:rPr>
              <w:t>630</w:t>
            </w:r>
          </w:p>
        </w:tc>
        <w:tc>
          <w:tcPr>
            <w:tcW w:w="1260" w:type="dxa"/>
            <w:tcBorders>
              <w:top w:val="single" w:sz="2" w:space="0" w:color="000000"/>
              <w:left w:val="single" w:sz="6" w:space="0" w:color="000000"/>
              <w:bottom w:val="single" w:sz="2" w:space="0" w:color="000000"/>
              <w:right w:val="single" w:sz="6" w:space="0" w:color="000000"/>
            </w:tcBorders>
            <w:vAlign w:val="center"/>
          </w:tcPr>
          <w:p w14:paraId="7BFD58F5"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3C56B4BD" w14:textId="77777777" w:rsidTr="007F7E7C">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65F47B3F"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4</w:t>
            </w:r>
          </w:p>
        </w:tc>
        <w:tc>
          <w:tcPr>
            <w:tcW w:w="3780" w:type="dxa"/>
            <w:tcBorders>
              <w:top w:val="single" w:sz="2" w:space="0" w:color="000000"/>
              <w:left w:val="single" w:sz="6" w:space="0" w:color="000000"/>
              <w:bottom w:val="single" w:sz="2" w:space="0" w:color="000000"/>
              <w:right w:val="single" w:sz="6" w:space="0" w:color="000000"/>
            </w:tcBorders>
            <w:vAlign w:val="center"/>
          </w:tcPr>
          <w:p w14:paraId="6F28FDD8" w14:textId="77777777" w:rsidR="001210B3" w:rsidRPr="00CB317B" w:rsidRDefault="001210B3" w:rsidP="001E6339">
            <w:pPr>
              <w:spacing w:line="264" w:lineRule="auto"/>
              <w:rPr>
                <w:spacing w:val="-10"/>
                <w:sz w:val="26"/>
                <w:szCs w:val="26"/>
              </w:rPr>
            </w:pPr>
            <w:r w:rsidRPr="00CB317B">
              <w:rPr>
                <w:spacing w:val="-10"/>
                <w:sz w:val="26"/>
                <w:szCs w:val="26"/>
              </w:rPr>
              <w:t>Dòng điện ổn định nhiệt định mức</w:t>
            </w:r>
          </w:p>
        </w:tc>
        <w:tc>
          <w:tcPr>
            <w:tcW w:w="900" w:type="dxa"/>
            <w:tcBorders>
              <w:top w:val="single" w:sz="2" w:space="0" w:color="000000"/>
              <w:left w:val="single" w:sz="6" w:space="0" w:color="000000"/>
              <w:bottom w:val="single" w:sz="2" w:space="0" w:color="000000"/>
            </w:tcBorders>
          </w:tcPr>
          <w:p w14:paraId="129F3F22" w14:textId="77777777" w:rsidR="001210B3" w:rsidRPr="00CB317B" w:rsidRDefault="001210B3" w:rsidP="001E6339">
            <w:pPr>
              <w:spacing w:line="264" w:lineRule="auto"/>
              <w:jc w:val="center"/>
              <w:rPr>
                <w:spacing w:val="-10"/>
                <w:sz w:val="26"/>
                <w:szCs w:val="26"/>
              </w:rPr>
            </w:pPr>
            <w:r w:rsidRPr="00CB317B">
              <w:rPr>
                <w:spacing w:val="-10"/>
                <w:sz w:val="26"/>
                <w:szCs w:val="26"/>
              </w:rPr>
              <w:t xml:space="preserve">kA/s </w:t>
            </w:r>
          </w:p>
        </w:tc>
        <w:tc>
          <w:tcPr>
            <w:tcW w:w="2520" w:type="dxa"/>
            <w:tcBorders>
              <w:top w:val="single" w:sz="4" w:space="0" w:color="auto"/>
              <w:left w:val="single" w:sz="4" w:space="0" w:color="auto"/>
              <w:bottom w:val="single" w:sz="4" w:space="0" w:color="auto"/>
              <w:right w:val="single" w:sz="6" w:space="0" w:color="000000"/>
            </w:tcBorders>
          </w:tcPr>
          <w:p w14:paraId="0245B1FA" w14:textId="77777777" w:rsidR="001210B3" w:rsidRPr="00CB317B" w:rsidRDefault="001210B3" w:rsidP="001E6339">
            <w:pPr>
              <w:spacing w:line="264" w:lineRule="auto"/>
              <w:jc w:val="center"/>
              <w:rPr>
                <w:spacing w:val="-10"/>
                <w:sz w:val="26"/>
                <w:szCs w:val="26"/>
              </w:rPr>
            </w:pPr>
            <w:r w:rsidRPr="00CB317B">
              <w:rPr>
                <w:spacing w:val="-10"/>
                <w:sz w:val="26"/>
                <w:szCs w:val="26"/>
              </w:rPr>
              <w:t>25/1 hoặc 20/3</w:t>
            </w:r>
          </w:p>
        </w:tc>
        <w:tc>
          <w:tcPr>
            <w:tcW w:w="1260" w:type="dxa"/>
            <w:tcBorders>
              <w:top w:val="single" w:sz="2" w:space="0" w:color="000000"/>
              <w:left w:val="nil"/>
              <w:bottom w:val="single" w:sz="2" w:space="0" w:color="000000"/>
              <w:right w:val="single" w:sz="6" w:space="0" w:color="000000"/>
            </w:tcBorders>
            <w:vAlign w:val="center"/>
          </w:tcPr>
          <w:p w14:paraId="46C98741"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6CFA475A" w14:textId="77777777" w:rsidTr="007F7E7C">
        <w:trPr>
          <w:cantSplit/>
          <w:trHeight w:val="283"/>
        </w:trPr>
        <w:tc>
          <w:tcPr>
            <w:tcW w:w="720" w:type="dxa"/>
            <w:tcBorders>
              <w:top w:val="single" w:sz="2" w:space="0" w:color="000000"/>
              <w:left w:val="single" w:sz="6" w:space="0" w:color="000000"/>
              <w:right w:val="single" w:sz="6" w:space="0" w:color="000000"/>
            </w:tcBorders>
          </w:tcPr>
          <w:p w14:paraId="65608542"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5</w:t>
            </w:r>
          </w:p>
        </w:tc>
        <w:tc>
          <w:tcPr>
            <w:tcW w:w="3780" w:type="dxa"/>
            <w:tcBorders>
              <w:top w:val="single" w:sz="2" w:space="0" w:color="000000"/>
              <w:left w:val="single" w:sz="6" w:space="0" w:color="000000"/>
              <w:right w:val="single" w:sz="6" w:space="0" w:color="000000"/>
            </w:tcBorders>
            <w:vAlign w:val="center"/>
          </w:tcPr>
          <w:p w14:paraId="42E52392" w14:textId="77777777" w:rsidR="001210B3" w:rsidRPr="00CB317B" w:rsidRDefault="001210B3" w:rsidP="001E6339">
            <w:pPr>
              <w:spacing w:line="264" w:lineRule="auto"/>
              <w:rPr>
                <w:spacing w:val="-10"/>
                <w:sz w:val="26"/>
                <w:szCs w:val="26"/>
              </w:rPr>
            </w:pPr>
            <w:r w:rsidRPr="00CB317B">
              <w:rPr>
                <w:spacing w:val="-10"/>
                <w:sz w:val="26"/>
                <w:szCs w:val="26"/>
              </w:rPr>
              <w:t>Dòng điện ổn định động định mức</w:t>
            </w:r>
          </w:p>
        </w:tc>
        <w:tc>
          <w:tcPr>
            <w:tcW w:w="900" w:type="dxa"/>
            <w:tcBorders>
              <w:top w:val="single" w:sz="2" w:space="0" w:color="000000"/>
              <w:left w:val="single" w:sz="6" w:space="0" w:color="000000"/>
              <w:right w:val="single" w:sz="6" w:space="0" w:color="000000"/>
            </w:tcBorders>
          </w:tcPr>
          <w:p w14:paraId="6B9275C6" w14:textId="77777777" w:rsidR="001210B3" w:rsidRPr="00CB317B" w:rsidRDefault="001210B3" w:rsidP="001E6339">
            <w:pPr>
              <w:spacing w:line="264" w:lineRule="auto"/>
              <w:jc w:val="center"/>
              <w:rPr>
                <w:spacing w:val="-10"/>
                <w:sz w:val="26"/>
                <w:szCs w:val="26"/>
              </w:rPr>
            </w:pPr>
            <w:r w:rsidRPr="00CB317B">
              <w:rPr>
                <w:spacing w:val="-10"/>
                <w:sz w:val="26"/>
                <w:szCs w:val="26"/>
              </w:rPr>
              <w:t>kA</w:t>
            </w:r>
          </w:p>
        </w:tc>
        <w:tc>
          <w:tcPr>
            <w:tcW w:w="2520" w:type="dxa"/>
            <w:tcBorders>
              <w:left w:val="single" w:sz="6" w:space="0" w:color="000000"/>
              <w:right w:val="single" w:sz="6" w:space="0" w:color="000000"/>
            </w:tcBorders>
          </w:tcPr>
          <w:p w14:paraId="6CBD0FAF" w14:textId="77777777" w:rsidR="001210B3" w:rsidRPr="00CB317B" w:rsidRDefault="001210B3" w:rsidP="001E6339">
            <w:pPr>
              <w:spacing w:line="264" w:lineRule="auto"/>
              <w:jc w:val="center"/>
              <w:rPr>
                <w:spacing w:val="-10"/>
                <w:sz w:val="26"/>
                <w:szCs w:val="26"/>
              </w:rPr>
            </w:pPr>
            <w:r w:rsidRPr="00CB317B">
              <w:rPr>
                <w:spacing w:val="-10"/>
                <w:sz w:val="26"/>
                <w:szCs w:val="26"/>
              </w:rPr>
              <w:t>62,5 hoặc 50</w:t>
            </w:r>
          </w:p>
        </w:tc>
        <w:tc>
          <w:tcPr>
            <w:tcW w:w="1260" w:type="dxa"/>
            <w:tcBorders>
              <w:top w:val="single" w:sz="2" w:space="0" w:color="000000"/>
              <w:left w:val="single" w:sz="6" w:space="0" w:color="000000"/>
              <w:right w:val="single" w:sz="6" w:space="0" w:color="000000"/>
            </w:tcBorders>
            <w:vAlign w:val="center"/>
          </w:tcPr>
          <w:p w14:paraId="2C0F9600"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75C3D8FF" w14:textId="77777777" w:rsidTr="007F7E7C">
        <w:trPr>
          <w:cantSplit/>
          <w:trHeight w:val="283"/>
        </w:trPr>
        <w:tc>
          <w:tcPr>
            <w:tcW w:w="720" w:type="dxa"/>
            <w:tcBorders>
              <w:top w:val="single" w:sz="4" w:space="0" w:color="auto"/>
              <w:left w:val="single" w:sz="4" w:space="0" w:color="auto"/>
              <w:bottom w:val="single" w:sz="4" w:space="0" w:color="auto"/>
              <w:right w:val="single" w:sz="4" w:space="0" w:color="auto"/>
            </w:tcBorders>
          </w:tcPr>
          <w:p w14:paraId="5890413A"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6</w:t>
            </w:r>
          </w:p>
        </w:tc>
        <w:tc>
          <w:tcPr>
            <w:tcW w:w="3780" w:type="dxa"/>
            <w:tcBorders>
              <w:top w:val="single" w:sz="4" w:space="0" w:color="auto"/>
              <w:left w:val="single" w:sz="4" w:space="0" w:color="auto"/>
              <w:bottom w:val="single" w:sz="4" w:space="0" w:color="auto"/>
              <w:right w:val="single" w:sz="4" w:space="0" w:color="auto"/>
            </w:tcBorders>
            <w:vAlign w:val="center"/>
          </w:tcPr>
          <w:p w14:paraId="31233FE3" w14:textId="77777777" w:rsidR="001210B3" w:rsidRPr="00CB317B" w:rsidRDefault="001210B3" w:rsidP="001E6339">
            <w:pPr>
              <w:spacing w:line="264" w:lineRule="auto"/>
              <w:rPr>
                <w:spacing w:val="-10"/>
                <w:sz w:val="26"/>
                <w:szCs w:val="26"/>
              </w:rPr>
            </w:pPr>
            <w:r w:rsidRPr="00CB317B">
              <w:rPr>
                <w:spacing w:val="-10"/>
                <w:sz w:val="26"/>
                <w:szCs w:val="26"/>
              </w:rPr>
              <w:t>Độ bền điện áp xung sét định mức</w:t>
            </w:r>
          </w:p>
        </w:tc>
        <w:tc>
          <w:tcPr>
            <w:tcW w:w="900" w:type="dxa"/>
            <w:tcBorders>
              <w:top w:val="single" w:sz="4" w:space="0" w:color="auto"/>
              <w:left w:val="single" w:sz="4" w:space="0" w:color="auto"/>
              <w:bottom w:val="single" w:sz="4" w:space="0" w:color="auto"/>
            </w:tcBorders>
          </w:tcPr>
          <w:p w14:paraId="3056BDEF" w14:textId="77777777" w:rsidR="001210B3" w:rsidRPr="00CB317B" w:rsidRDefault="001210B3" w:rsidP="001E6339">
            <w:pPr>
              <w:spacing w:line="264" w:lineRule="auto"/>
              <w:jc w:val="center"/>
              <w:rPr>
                <w:spacing w:val="-10"/>
                <w:sz w:val="26"/>
                <w:szCs w:val="26"/>
              </w:rPr>
            </w:pPr>
            <w:r w:rsidRPr="00CB317B">
              <w:rPr>
                <w:spacing w:val="-10"/>
                <w:sz w:val="26"/>
                <w:szCs w:val="26"/>
              </w:rPr>
              <w:t>kV</w:t>
            </w:r>
          </w:p>
        </w:tc>
        <w:tc>
          <w:tcPr>
            <w:tcW w:w="2520" w:type="dxa"/>
            <w:tcBorders>
              <w:top w:val="single" w:sz="4" w:space="0" w:color="auto"/>
              <w:left w:val="single" w:sz="4" w:space="0" w:color="auto"/>
              <w:bottom w:val="single" w:sz="4" w:space="0" w:color="auto"/>
              <w:right w:val="single" w:sz="4" w:space="0" w:color="auto"/>
            </w:tcBorders>
          </w:tcPr>
          <w:p w14:paraId="0AC144D5" w14:textId="77777777" w:rsidR="001210B3" w:rsidRPr="00CB317B" w:rsidRDefault="001210B3" w:rsidP="001E6339">
            <w:pPr>
              <w:spacing w:line="264" w:lineRule="auto"/>
              <w:jc w:val="center"/>
              <w:rPr>
                <w:spacing w:val="-10"/>
                <w:sz w:val="26"/>
                <w:szCs w:val="26"/>
              </w:rPr>
            </w:pPr>
            <w:r w:rsidRPr="00CB317B">
              <w:rPr>
                <w:spacing w:val="-10"/>
                <w:sz w:val="26"/>
                <w:szCs w:val="26"/>
              </w:rPr>
              <w:t>125</w:t>
            </w:r>
          </w:p>
        </w:tc>
        <w:tc>
          <w:tcPr>
            <w:tcW w:w="1260" w:type="dxa"/>
            <w:tcBorders>
              <w:top w:val="single" w:sz="4" w:space="0" w:color="auto"/>
              <w:left w:val="nil"/>
              <w:bottom w:val="single" w:sz="4" w:space="0" w:color="auto"/>
              <w:right w:val="single" w:sz="4" w:space="0" w:color="auto"/>
            </w:tcBorders>
            <w:vAlign w:val="center"/>
          </w:tcPr>
          <w:p w14:paraId="337A4C0A" w14:textId="77777777" w:rsidR="001210B3" w:rsidRPr="00CB317B" w:rsidRDefault="001210B3" w:rsidP="001E6339">
            <w:pPr>
              <w:spacing w:line="264" w:lineRule="auto"/>
              <w:jc w:val="center"/>
              <w:rPr>
                <w:spacing w:val="-10"/>
                <w:sz w:val="26"/>
                <w:szCs w:val="26"/>
              </w:rPr>
            </w:pPr>
            <w:r w:rsidRPr="00CB317B">
              <w:rPr>
                <w:spacing w:val="-10"/>
                <w:sz w:val="26"/>
                <w:szCs w:val="26"/>
              </w:rPr>
              <w:t>(*)</w:t>
            </w:r>
          </w:p>
        </w:tc>
      </w:tr>
      <w:tr w:rsidR="007E6F7A" w:rsidRPr="00CB317B" w14:paraId="366E2EA7" w14:textId="77777777" w:rsidTr="007F7E7C">
        <w:trPr>
          <w:cantSplit/>
          <w:trHeight w:val="377"/>
        </w:trPr>
        <w:tc>
          <w:tcPr>
            <w:tcW w:w="720" w:type="dxa"/>
            <w:tcBorders>
              <w:top w:val="single" w:sz="4" w:space="0" w:color="auto"/>
              <w:left w:val="single" w:sz="4" w:space="0" w:color="auto"/>
              <w:bottom w:val="single" w:sz="4" w:space="0" w:color="auto"/>
              <w:right w:val="single" w:sz="4" w:space="0" w:color="auto"/>
            </w:tcBorders>
          </w:tcPr>
          <w:p w14:paraId="7568A5C5"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7</w:t>
            </w:r>
          </w:p>
        </w:tc>
        <w:tc>
          <w:tcPr>
            <w:tcW w:w="3780" w:type="dxa"/>
            <w:tcBorders>
              <w:top w:val="single" w:sz="4" w:space="0" w:color="auto"/>
              <w:left w:val="single" w:sz="4" w:space="0" w:color="auto"/>
              <w:bottom w:val="single" w:sz="4" w:space="0" w:color="auto"/>
              <w:right w:val="single" w:sz="4" w:space="0" w:color="auto"/>
            </w:tcBorders>
            <w:vAlign w:val="center"/>
          </w:tcPr>
          <w:p w14:paraId="4AAC6F93" w14:textId="77777777" w:rsidR="001210B3" w:rsidRPr="00CB317B" w:rsidRDefault="001210B3" w:rsidP="001E6339">
            <w:pPr>
              <w:pStyle w:val="BodyText"/>
              <w:spacing w:before="0" w:after="0" w:line="264" w:lineRule="auto"/>
              <w:jc w:val="left"/>
              <w:rPr>
                <w:rFonts w:ascii="Times New Roman" w:hAnsi="Times New Roman"/>
                <w:color w:val="auto"/>
                <w:spacing w:val="-10"/>
                <w:szCs w:val="26"/>
              </w:rPr>
            </w:pPr>
            <w:r w:rsidRPr="00CB317B">
              <w:rPr>
                <w:rFonts w:ascii="Times New Roman" w:hAnsi="Times New Roman"/>
                <w:color w:val="auto"/>
                <w:spacing w:val="-10"/>
                <w:szCs w:val="26"/>
              </w:rPr>
              <w:t>Độ bền điện áp tần số công nghiệp định mức:</w:t>
            </w:r>
          </w:p>
          <w:p w14:paraId="544141BA" w14:textId="77777777" w:rsidR="001210B3" w:rsidRPr="00CB317B" w:rsidRDefault="001210B3" w:rsidP="001E6339">
            <w:pPr>
              <w:spacing w:line="264" w:lineRule="auto"/>
              <w:ind w:firstLine="360"/>
              <w:rPr>
                <w:spacing w:val="-10"/>
                <w:sz w:val="26"/>
                <w:szCs w:val="26"/>
              </w:rPr>
            </w:pPr>
            <w:r w:rsidRPr="00CB317B">
              <w:rPr>
                <w:spacing w:val="-10"/>
                <w:sz w:val="26"/>
                <w:szCs w:val="26"/>
              </w:rPr>
              <w:t xml:space="preserve">+ Ở điều kiện Khô 1 phút </w:t>
            </w:r>
            <w:r w:rsidRPr="00CB317B">
              <w:rPr>
                <w:spacing w:val="-10"/>
                <w:sz w:val="26"/>
                <w:szCs w:val="26"/>
              </w:rPr>
              <w:tab/>
            </w:r>
          </w:p>
        </w:tc>
        <w:tc>
          <w:tcPr>
            <w:tcW w:w="900" w:type="dxa"/>
            <w:tcBorders>
              <w:top w:val="single" w:sz="4" w:space="0" w:color="auto"/>
              <w:left w:val="single" w:sz="4" w:space="0" w:color="auto"/>
              <w:bottom w:val="single" w:sz="4" w:space="0" w:color="auto"/>
            </w:tcBorders>
          </w:tcPr>
          <w:p w14:paraId="668368EA" w14:textId="77777777" w:rsidR="001210B3" w:rsidRPr="00CB317B" w:rsidRDefault="001210B3" w:rsidP="001E6339">
            <w:pPr>
              <w:spacing w:line="264" w:lineRule="auto"/>
              <w:jc w:val="center"/>
              <w:rPr>
                <w:spacing w:val="-10"/>
                <w:sz w:val="26"/>
                <w:szCs w:val="26"/>
              </w:rPr>
            </w:pPr>
            <w:r w:rsidRPr="00CB317B">
              <w:rPr>
                <w:spacing w:val="-10"/>
                <w:sz w:val="26"/>
                <w:szCs w:val="26"/>
              </w:rPr>
              <w:t>kV</w:t>
            </w:r>
          </w:p>
          <w:p w14:paraId="5A5CCBDF" w14:textId="77777777" w:rsidR="001210B3" w:rsidRPr="00CB317B" w:rsidRDefault="001210B3" w:rsidP="001E6339">
            <w:pPr>
              <w:spacing w:line="264" w:lineRule="auto"/>
              <w:jc w:val="center"/>
              <w:rPr>
                <w:spacing w:val="-10"/>
                <w:sz w:val="26"/>
                <w:szCs w:val="26"/>
              </w:rPr>
            </w:pPr>
          </w:p>
        </w:tc>
        <w:tc>
          <w:tcPr>
            <w:tcW w:w="2520" w:type="dxa"/>
            <w:tcBorders>
              <w:top w:val="single" w:sz="4" w:space="0" w:color="auto"/>
              <w:left w:val="single" w:sz="4" w:space="0" w:color="auto"/>
              <w:bottom w:val="single" w:sz="4" w:space="0" w:color="auto"/>
              <w:right w:val="single" w:sz="4" w:space="0" w:color="auto"/>
            </w:tcBorders>
          </w:tcPr>
          <w:p w14:paraId="3506154F" w14:textId="77777777" w:rsidR="001210B3" w:rsidRPr="00CB317B" w:rsidRDefault="001210B3" w:rsidP="001E6339">
            <w:pPr>
              <w:spacing w:line="264" w:lineRule="auto"/>
              <w:jc w:val="center"/>
              <w:rPr>
                <w:spacing w:val="-10"/>
                <w:sz w:val="26"/>
                <w:szCs w:val="26"/>
              </w:rPr>
            </w:pPr>
          </w:p>
          <w:p w14:paraId="456C55BC" w14:textId="77777777" w:rsidR="001210B3" w:rsidRPr="00CB317B" w:rsidRDefault="001210B3" w:rsidP="001E6339">
            <w:pPr>
              <w:spacing w:line="264" w:lineRule="auto"/>
              <w:jc w:val="center"/>
              <w:rPr>
                <w:spacing w:val="-10"/>
                <w:sz w:val="26"/>
                <w:szCs w:val="26"/>
              </w:rPr>
            </w:pPr>
          </w:p>
          <w:p w14:paraId="6821E58F" w14:textId="77777777" w:rsidR="001210B3" w:rsidRPr="00CB317B" w:rsidRDefault="001210B3" w:rsidP="001E6339">
            <w:pPr>
              <w:spacing w:line="264" w:lineRule="auto"/>
              <w:jc w:val="center"/>
              <w:rPr>
                <w:spacing w:val="-10"/>
                <w:sz w:val="26"/>
                <w:szCs w:val="26"/>
              </w:rPr>
            </w:pPr>
            <w:r w:rsidRPr="00CB317B">
              <w:rPr>
                <w:spacing w:val="-10"/>
                <w:sz w:val="26"/>
                <w:szCs w:val="26"/>
              </w:rPr>
              <w:t>50</w:t>
            </w:r>
          </w:p>
        </w:tc>
        <w:tc>
          <w:tcPr>
            <w:tcW w:w="1260" w:type="dxa"/>
            <w:tcBorders>
              <w:top w:val="single" w:sz="4" w:space="0" w:color="auto"/>
              <w:left w:val="nil"/>
              <w:bottom w:val="single" w:sz="4" w:space="0" w:color="auto"/>
              <w:right w:val="single" w:sz="4" w:space="0" w:color="auto"/>
            </w:tcBorders>
            <w:vAlign w:val="center"/>
          </w:tcPr>
          <w:p w14:paraId="77709E19"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w:t>
            </w:r>
          </w:p>
        </w:tc>
      </w:tr>
      <w:tr w:rsidR="007E6F7A" w:rsidRPr="00CB317B" w14:paraId="0D353993" w14:textId="77777777" w:rsidTr="007F7E7C">
        <w:trPr>
          <w:cantSplit/>
          <w:trHeight w:val="283"/>
        </w:trPr>
        <w:tc>
          <w:tcPr>
            <w:tcW w:w="720" w:type="dxa"/>
            <w:tcBorders>
              <w:top w:val="single" w:sz="4" w:space="0" w:color="auto"/>
              <w:left w:val="single" w:sz="4" w:space="0" w:color="auto"/>
              <w:bottom w:val="single" w:sz="4" w:space="0" w:color="auto"/>
              <w:right w:val="single" w:sz="4" w:space="0" w:color="auto"/>
            </w:tcBorders>
          </w:tcPr>
          <w:p w14:paraId="3C008307"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8</w:t>
            </w:r>
          </w:p>
        </w:tc>
        <w:tc>
          <w:tcPr>
            <w:tcW w:w="3780" w:type="dxa"/>
            <w:tcBorders>
              <w:top w:val="single" w:sz="4" w:space="0" w:color="auto"/>
              <w:left w:val="single" w:sz="4" w:space="0" w:color="auto"/>
              <w:bottom w:val="single" w:sz="4" w:space="0" w:color="auto"/>
              <w:right w:val="single" w:sz="4" w:space="0" w:color="auto"/>
            </w:tcBorders>
            <w:vAlign w:val="center"/>
          </w:tcPr>
          <w:p w14:paraId="7AAF6C85" w14:textId="77777777" w:rsidR="001210B3" w:rsidRPr="00CB317B" w:rsidRDefault="001210B3" w:rsidP="001E6339">
            <w:pPr>
              <w:pStyle w:val="BodyText"/>
              <w:spacing w:before="0" w:after="0" w:line="264" w:lineRule="auto"/>
              <w:jc w:val="left"/>
              <w:rPr>
                <w:rFonts w:ascii="Times New Roman" w:hAnsi="Times New Roman"/>
                <w:color w:val="auto"/>
                <w:spacing w:val="-10"/>
                <w:szCs w:val="26"/>
              </w:rPr>
            </w:pPr>
            <w:r w:rsidRPr="00CB317B">
              <w:rPr>
                <w:rFonts w:ascii="Times New Roman" w:hAnsi="Times New Roman"/>
                <w:color w:val="auto"/>
                <w:spacing w:val="-10"/>
                <w:szCs w:val="26"/>
              </w:rPr>
              <w:t>Khoảng cách rò tối thiểu</w:t>
            </w:r>
          </w:p>
        </w:tc>
        <w:tc>
          <w:tcPr>
            <w:tcW w:w="900" w:type="dxa"/>
            <w:tcBorders>
              <w:top w:val="single" w:sz="4" w:space="0" w:color="auto"/>
              <w:left w:val="single" w:sz="4" w:space="0" w:color="auto"/>
              <w:bottom w:val="single" w:sz="4" w:space="0" w:color="auto"/>
            </w:tcBorders>
          </w:tcPr>
          <w:p w14:paraId="36E3275F" w14:textId="77777777" w:rsidR="001210B3" w:rsidRPr="00CB317B" w:rsidRDefault="001210B3" w:rsidP="001E6339">
            <w:pPr>
              <w:spacing w:line="264" w:lineRule="auto"/>
              <w:jc w:val="center"/>
              <w:rPr>
                <w:spacing w:val="-10"/>
                <w:sz w:val="26"/>
                <w:szCs w:val="26"/>
              </w:rPr>
            </w:pPr>
            <w:r w:rsidRPr="00CB317B">
              <w:rPr>
                <w:spacing w:val="-10"/>
                <w:sz w:val="26"/>
                <w:szCs w:val="26"/>
              </w:rPr>
              <w:t>mm</w:t>
            </w:r>
          </w:p>
        </w:tc>
        <w:tc>
          <w:tcPr>
            <w:tcW w:w="2520" w:type="dxa"/>
            <w:tcBorders>
              <w:top w:val="single" w:sz="4" w:space="0" w:color="auto"/>
              <w:left w:val="single" w:sz="4" w:space="0" w:color="auto"/>
              <w:bottom w:val="single" w:sz="4" w:space="0" w:color="auto"/>
              <w:right w:val="single" w:sz="4" w:space="0" w:color="auto"/>
            </w:tcBorders>
          </w:tcPr>
          <w:p w14:paraId="436A477F" w14:textId="77777777" w:rsidR="001210B3" w:rsidRPr="00CB317B" w:rsidRDefault="001210B3" w:rsidP="001E6339">
            <w:pPr>
              <w:spacing w:line="264" w:lineRule="auto"/>
              <w:jc w:val="center"/>
              <w:rPr>
                <w:spacing w:val="-10"/>
                <w:sz w:val="26"/>
                <w:szCs w:val="26"/>
              </w:rPr>
            </w:pPr>
            <w:r w:rsidRPr="00CB317B">
              <w:rPr>
                <w:spacing w:val="-10"/>
                <w:sz w:val="26"/>
                <w:szCs w:val="26"/>
              </w:rPr>
              <w:t>480</w:t>
            </w:r>
          </w:p>
        </w:tc>
        <w:tc>
          <w:tcPr>
            <w:tcW w:w="1260" w:type="dxa"/>
            <w:tcBorders>
              <w:top w:val="single" w:sz="4" w:space="0" w:color="auto"/>
              <w:left w:val="nil"/>
              <w:bottom w:val="single" w:sz="4" w:space="0" w:color="auto"/>
              <w:right w:val="single" w:sz="4" w:space="0" w:color="auto"/>
            </w:tcBorders>
            <w:vAlign w:val="center"/>
          </w:tcPr>
          <w:p w14:paraId="5F45A0C3"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w:t>
            </w:r>
          </w:p>
        </w:tc>
      </w:tr>
      <w:tr w:rsidR="007E6F7A" w:rsidRPr="00CB317B" w14:paraId="670D6972" w14:textId="77777777" w:rsidTr="007F7E7C">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4DEE82FC" w14:textId="77777777" w:rsidR="001210B3" w:rsidRPr="00CB317B" w:rsidRDefault="001210B3" w:rsidP="001E6339">
            <w:pPr>
              <w:spacing w:line="264" w:lineRule="auto"/>
              <w:ind w:right="-79"/>
              <w:jc w:val="center"/>
              <w:rPr>
                <w:spacing w:val="-10"/>
                <w:sz w:val="26"/>
                <w:szCs w:val="26"/>
              </w:rPr>
            </w:pPr>
            <w:r w:rsidRPr="00CB317B">
              <w:rPr>
                <w:spacing w:val="-10"/>
                <w:sz w:val="26"/>
                <w:szCs w:val="26"/>
              </w:rPr>
              <w:t>9</w:t>
            </w:r>
          </w:p>
        </w:tc>
        <w:tc>
          <w:tcPr>
            <w:tcW w:w="3780" w:type="dxa"/>
            <w:tcBorders>
              <w:top w:val="single" w:sz="4" w:space="0" w:color="auto"/>
              <w:left w:val="single" w:sz="6" w:space="0" w:color="000000"/>
              <w:bottom w:val="single" w:sz="6" w:space="0" w:color="000000"/>
              <w:right w:val="single" w:sz="6" w:space="0" w:color="000000"/>
            </w:tcBorders>
            <w:vAlign w:val="center"/>
          </w:tcPr>
          <w:p w14:paraId="5223DB6E" w14:textId="77777777" w:rsidR="001210B3" w:rsidRPr="00CB317B" w:rsidRDefault="001210B3" w:rsidP="001E6339">
            <w:pPr>
              <w:pStyle w:val="BodyText"/>
              <w:spacing w:before="0" w:after="0" w:line="264" w:lineRule="auto"/>
              <w:jc w:val="left"/>
              <w:rPr>
                <w:rFonts w:ascii="Times New Roman" w:hAnsi="Times New Roman"/>
                <w:color w:val="auto"/>
                <w:spacing w:val="-10"/>
                <w:szCs w:val="26"/>
              </w:rPr>
            </w:pPr>
            <w:r w:rsidRPr="00CB317B">
              <w:rPr>
                <w:rFonts w:ascii="Times New Roman" w:hAnsi="Times New Roman"/>
                <w:color w:val="auto"/>
                <w:spacing w:val="-10"/>
                <w:szCs w:val="26"/>
              </w:rPr>
              <w:t>Số chu kỳ thao tác cơ khí mà không cần bảo trì:</w:t>
            </w:r>
          </w:p>
        </w:tc>
        <w:tc>
          <w:tcPr>
            <w:tcW w:w="900" w:type="dxa"/>
            <w:tcBorders>
              <w:top w:val="single" w:sz="4" w:space="0" w:color="auto"/>
              <w:left w:val="single" w:sz="6" w:space="0" w:color="000000"/>
              <w:bottom w:val="single" w:sz="6" w:space="0" w:color="000000"/>
            </w:tcBorders>
          </w:tcPr>
          <w:p w14:paraId="44A5FBA7" w14:textId="77777777" w:rsidR="001210B3" w:rsidRPr="00CB317B" w:rsidRDefault="001210B3" w:rsidP="001E6339">
            <w:pPr>
              <w:spacing w:line="264" w:lineRule="auto"/>
              <w:jc w:val="center"/>
              <w:rPr>
                <w:spacing w:val="-10"/>
                <w:sz w:val="26"/>
                <w:szCs w:val="26"/>
              </w:rPr>
            </w:pPr>
            <w:r w:rsidRPr="00CB317B">
              <w:rPr>
                <w:spacing w:val="-10"/>
                <w:sz w:val="26"/>
                <w:szCs w:val="26"/>
              </w:rPr>
              <w:t>chu kỳ</w:t>
            </w:r>
          </w:p>
        </w:tc>
        <w:tc>
          <w:tcPr>
            <w:tcW w:w="2520" w:type="dxa"/>
            <w:tcBorders>
              <w:top w:val="single" w:sz="4" w:space="0" w:color="auto"/>
              <w:left w:val="single" w:sz="4" w:space="0" w:color="auto"/>
              <w:bottom w:val="single" w:sz="6" w:space="0" w:color="000000"/>
              <w:right w:val="single" w:sz="6" w:space="0" w:color="000000"/>
            </w:tcBorders>
          </w:tcPr>
          <w:p w14:paraId="2EB416B4" w14:textId="77777777" w:rsidR="001210B3" w:rsidRPr="00CB317B" w:rsidRDefault="001210B3" w:rsidP="001E6339">
            <w:pPr>
              <w:spacing w:line="264" w:lineRule="auto"/>
              <w:jc w:val="center"/>
              <w:rPr>
                <w:spacing w:val="-10"/>
                <w:sz w:val="26"/>
                <w:szCs w:val="26"/>
              </w:rPr>
            </w:pPr>
            <w:r w:rsidRPr="00CB317B">
              <w:rPr>
                <w:spacing w:val="-10"/>
                <w:sz w:val="26"/>
                <w:szCs w:val="26"/>
              </w:rPr>
              <w:t xml:space="preserve">1000 </w:t>
            </w:r>
          </w:p>
        </w:tc>
        <w:tc>
          <w:tcPr>
            <w:tcW w:w="1260" w:type="dxa"/>
            <w:tcBorders>
              <w:top w:val="single" w:sz="4" w:space="0" w:color="auto"/>
              <w:left w:val="nil"/>
              <w:bottom w:val="single" w:sz="6" w:space="0" w:color="000000"/>
              <w:right w:val="single" w:sz="6" w:space="0" w:color="000000"/>
            </w:tcBorders>
            <w:vAlign w:val="center"/>
          </w:tcPr>
          <w:p w14:paraId="4DD7B37C" w14:textId="77777777" w:rsidR="001210B3" w:rsidRPr="00CB317B" w:rsidRDefault="001210B3" w:rsidP="001E6339">
            <w:pPr>
              <w:spacing w:line="264" w:lineRule="auto"/>
              <w:ind w:right="-79"/>
              <w:jc w:val="center"/>
              <w:rPr>
                <w:spacing w:val="-10"/>
                <w:sz w:val="26"/>
                <w:szCs w:val="26"/>
              </w:rPr>
            </w:pPr>
            <w:r w:rsidRPr="00CB317B">
              <w:rPr>
                <w:spacing w:val="-10"/>
                <w:sz w:val="26"/>
                <w:szCs w:val="26"/>
              </w:rPr>
              <w:t>(*)</w:t>
            </w:r>
          </w:p>
        </w:tc>
      </w:tr>
      <w:tr w:rsidR="007E6F7A" w:rsidRPr="00CB317B" w14:paraId="7F6661C5"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08932C9C" w14:textId="5A489BC8" w:rsidR="001210B3" w:rsidRPr="00CB317B" w:rsidRDefault="0095046B" w:rsidP="001E6339">
            <w:pPr>
              <w:spacing w:line="264" w:lineRule="auto"/>
              <w:ind w:right="-81"/>
              <w:jc w:val="center"/>
              <w:rPr>
                <w:b/>
                <w:spacing w:val="-10"/>
                <w:sz w:val="26"/>
                <w:szCs w:val="26"/>
              </w:rPr>
            </w:pPr>
            <w:r>
              <w:rPr>
                <w:b/>
                <w:spacing w:val="-10"/>
                <w:sz w:val="26"/>
                <w:szCs w:val="26"/>
              </w:rPr>
              <w:t>IV</w:t>
            </w:r>
          </w:p>
        </w:tc>
        <w:tc>
          <w:tcPr>
            <w:tcW w:w="3780" w:type="dxa"/>
            <w:tcBorders>
              <w:top w:val="single" w:sz="2" w:space="0" w:color="000000"/>
              <w:left w:val="single" w:sz="6" w:space="0" w:color="000000"/>
              <w:bottom w:val="single" w:sz="2" w:space="0" w:color="000000"/>
              <w:right w:val="single" w:sz="6" w:space="0" w:color="000000"/>
            </w:tcBorders>
          </w:tcPr>
          <w:p w14:paraId="11230942" w14:textId="77777777" w:rsidR="001210B3" w:rsidRPr="00CB317B" w:rsidRDefault="001210B3" w:rsidP="001E6339">
            <w:pPr>
              <w:spacing w:line="264" w:lineRule="auto"/>
              <w:ind w:right="-81"/>
              <w:rPr>
                <w:spacing w:val="-10"/>
                <w:sz w:val="26"/>
                <w:szCs w:val="26"/>
              </w:rPr>
            </w:pPr>
            <w:r w:rsidRPr="00CB317B">
              <w:rPr>
                <w:b/>
                <w:spacing w:val="-10"/>
                <w:sz w:val="26"/>
                <w:szCs w:val="26"/>
              </w:rPr>
              <w:t>Phụ kiện</w:t>
            </w:r>
            <w:r w:rsidRPr="00CB317B">
              <w:rPr>
                <w:spacing w:val="-10"/>
                <w:sz w:val="26"/>
                <w:szCs w:val="26"/>
              </w:rPr>
              <w:t xml:space="preserve"> :</w:t>
            </w:r>
          </w:p>
        </w:tc>
        <w:tc>
          <w:tcPr>
            <w:tcW w:w="900" w:type="dxa"/>
            <w:tcBorders>
              <w:top w:val="single" w:sz="2" w:space="0" w:color="000000"/>
              <w:left w:val="single" w:sz="6" w:space="0" w:color="000000"/>
              <w:bottom w:val="single" w:sz="2" w:space="0" w:color="000000"/>
              <w:right w:val="single" w:sz="6" w:space="0" w:color="000000"/>
            </w:tcBorders>
          </w:tcPr>
          <w:p w14:paraId="0826DF61" w14:textId="77777777" w:rsidR="001210B3" w:rsidRPr="00CB317B" w:rsidRDefault="001210B3" w:rsidP="001E6339">
            <w:pPr>
              <w:spacing w:line="264" w:lineRule="auto"/>
              <w:ind w:right="-81"/>
              <w:jc w:val="center"/>
              <w:rPr>
                <w:spacing w:val="-10"/>
                <w:sz w:val="26"/>
                <w:szCs w:val="26"/>
              </w:rPr>
            </w:pPr>
          </w:p>
        </w:tc>
        <w:tc>
          <w:tcPr>
            <w:tcW w:w="2520" w:type="dxa"/>
            <w:tcBorders>
              <w:top w:val="single" w:sz="2" w:space="0" w:color="000000"/>
              <w:left w:val="single" w:sz="6" w:space="0" w:color="000000"/>
              <w:bottom w:val="single" w:sz="2" w:space="0" w:color="000000"/>
              <w:right w:val="single" w:sz="6" w:space="0" w:color="000000"/>
            </w:tcBorders>
          </w:tcPr>
          <w:p w14:paraId="56543AC5" w14:textId="77777777" w:rsidR="001210B3" w:rsidRPr="00CB317B" w:rsidRDefault="001210B3" w:rsidP="001E6339">
            <w:pPr>
              <w:spacing w:line="264" w:lineRule="auto"/>
              <w:ind w:right="-81"/>
              <w:jc w:val="center"/>
              <w:rPr>
                <w:spacing w:val="-10"/>
                <w:sz w:val="26"/>
                <w:szCs w:val="26"/>
              </w:rPr>
            </w:pPr>
          </w:p>
        </w:tc>
        <w:tc>
          <w:tcPr>
            <w:tcW w:w="1260" w:type="dxa"/>
            <w:tcBorders>
              <w:top w:val="single" w:sz="2" w:space="0" w:color="000000"/>
              <w:left w:val="single" w:sz="6" w:space="0" w:color="000000"/>
              <w:bottom w:val="single" w:sz="2" w:space="0" w:color="000000"/>
              <w:right w:val="single" w:sz="6" w:space="0" w:color="000000"/>
            </w:tcBorders>
            <w:vAlign w:val="center"/>
          </w:tcPr>
          <w:p w14:paraId="785F69AF" w14:textId="77777777" w:rsidR="001210B3" w:rsidRPr="00CB317B" w:rsidRDefault="001210B3" w:rsidP="001E6339">
            <w:pPr>
              <w:spacing w:line="264" w:lineRule="auto"/>
              <w:ind w:right="-81"/>
              <w:jc w:val="center"/>
              <w:rPr>
                <w:spacing w:val="-10"/>
                <w:sz w:val="26"/>
                <w:szCs w:val="26"/>
              </w:rPr>
            </w:pPr>
          </w:p>
        </w:tc>
      </w:tr>
      <w:tr w:rsidR="007E6F7A" w:rsidRPr="00CB317B" w14:paraId="257C1A23"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15C1C4DF"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1</w:t>
            </w:r>
          </w:p>
        </w:tc>
        <w:tc>
          <w:tcPr>
            <w:tcW w:w="3780" w:type="dxa"/>
            <w:tcBorders>
              <w:top w:val="single" w:sz="2" w:space="0" w:color="000000"/>
              <w:left w:val="single" w:sz="6" w:space="0" w:color="000000"/>
              <w:bottom w:val="single" w:sz="2" w:space="0" w:color="000000"/>
              <w:right w:val="single" w:sz="6" w:space="0" w:color="000000"/>
            </w:tcBorders>
          </w:tcPr>
          <w:p w14:paraId="45AA4DB1" w14:textId="77777777" w:rsidR="001210B3" w:rsidRPr="00CB317B" w:rsidRDefault="001210B3">
            <w:pPr>
              <w:pStyle w:val="BodyText3"/>
              <w:numPr>
                <w:ilvl w:val="0"/>
                <w:numId w:val="48"/>
              </w:numPr>
              <w:tabs>
                <w:tab w:val="clear" w:pos="915"/>
              </w:tabs>
              <w:spacing w:after="0" w:line="264" w:lineRule="auto"/>
              <w:ind w:left="281" w:right="37" w:hanging="284"/>
              <w:jc w:val="both"/>
              <w:rPr>
                <w:spacing w:val="-10"/>
                <w:sz w:val="26"/>
                <w:szCs w:val="26"/>
              </w:rPr>
            </w:pPr>
            <w:r w:rsidRPr="00CB317B">
              <w:rPr>
                <w:spacing w:val="-10"/>
                <w:sz w:val="26"/>
                <w:szCs w:val="26"/>
              </w:rPr>
              <w:t>01 bộ truyền động cơ khí bao gồm cả thanh truyền động dài 2,5m và cần thao tác, thích hợp lắp đặt trên tường bê tông.</w:t>
            </w:r>
          </w:p>
        </w:tc>
        <w:tc>
          <w:tcPr>
            <w:tcW w:w="900" w:type="dxa"/>
            <w:tcBorders>
              <w:top w:val="single" w:sz="2" w:space="0" w:color="000000"/>
              <w:left w:val="single" w:sz="6" w:space="0" w:color="000000"/>
              <w:bottom w:val="single" w:sz="2" w:space="0" w:color="000000"/>
              <w:right w:val="single" w:sz="6" w:space="0" w:color="000000"/>
            </w:tcBorders>
            <w:vAlign w:val="center"/>
          </w:tcPr>
          <w:p w14:paraId="31735F5C"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Bộ</w:t>
            </w:r>
          </w:p>
        </w:tc>
        <w:tc>
          <w:tcPr>
            <w:tcW w:w="2520" w:type="dxa"/>
            <w:tcBorders>
              <w:top w:val="single" w:sz="2" w:space="0" w:color="000000"/>
              <w:left w:val="single" w:sz="6" w:space="0" w:color="000000"/>
              <w:bottom w:val="single" w:sz="2" w:space="0" w:color="000000"/>
              <w:right w:val="single" w:sz="6" w:space="0" w:color="000000"/>
            </w:tcBorders>
            <w:vAlign w:val="center"/>
          </w:tcPr>
          <w:p w14:paraId="321E2104"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01</w:t>
            </w:r>
          </w:p>
        </w:tc>
        <w:tc>
          <w:tcPr>
            <w:tcW w:w="1260" w:type="dxa"/>
            <w:tcBorders>
              <w:top w:val="single" w:sz="2" w:space="0" w:color="000000"/>
              <w:left w:val="single" w:sz="6" w:space="0" w:color="000000"/>
              <w:bottom w:val="single" w:sz="2" w:space="0" w:color="000000"/>
              <w:right w:val="single" w:sz="6" w:space="0" w:color="000000"/>
            </w:tcBorders>
            <w:vAlign w:val="center"/>
          </w:tcPr>
          <w:p w14:paraId="48E57310"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w:t>
            </w:r>
          </w:p>
        </w:tc>
      </w:tr>
      <w:tr w:rsidR="007E6F7A" w:rsidRPr="00CB317B" w14:paraId="0195E21E"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250364B8" w14:textId="77777777" w:rsidR="001210B3" w:rsidRPr="00CB317B" w:rsidRDefault="001210B3" w:rsidP="001E6339">
            <w:pPr>
              <w:spacing w:line="264" w:lineRule="auto"/>
              <w:ind w:right="-81"/>
              <w:jc w:val="center"/>
              <w:rPr>
                <w:spacing w:val="-10"/>
                <w:sz w:val="26"/>
                <w:szCs w:val="26"/>
              </w:rPr>
            </w:pPr>
            <w:r w:rsidRPr="00CB317B">
              <w:rPr>
                <w:spacing w:val="-10"/>
                <w:sz w:val="26"/>
                <w:szCs w:val="26"/>
              </w:rPr>
              <w:t>2</w:t>
            </w:r>
          </w:p>
        </w:tc>
        <w:tc>
          <w:tcPr>
            <w:tcW w:w="3780" w:type="dxa"/>
            <w:tcBorders>
              <w:top w:val="single" w:sz="2" w:space="0" w:color="000000"/>
              <w:left w:val="single" w:sz="6" w:space="0" w:color="000000"/>
              <w:bottom w:val="single" w:sz="2" w:space="0" w:color="000000"/>
              <w:right w:val="single" w:sz="6" w:space="0" w:color="000000"/>
            </w:tcBorders>
          </w:tcPr>
          <w:p w14:paraId="0E3B9C92" w14:textId="77777777" w:rsidR="001210B3" w:rsidRPr="00CB317B" w:rsidRDefault="001210B3">
            <w:pPr>
              <w:pStyle w:val="BodyText3"/>
              <w:numPr>
                <w:ilvl w:val="0"/>
                <w:numId w:val="48"/>
              </w:numPr>
              <w:tabs>
                <w:tab w:val="clear" w:pos="915"/>
              </w:tabs>
              <w:spacing w:after="0" w:line="264" w:lineRule="auto"/>
              <w:ind w:left="281" w:right="37" w:hanging="284"/>
              <w:jc w:val="both"/>
              <w:rPr>
                <w:spacing w:val="-10"/>
                <w:sz w:val="26"/>
                <w:szCs w:val="26"/>
              </w:rPr>
            </w:pPr>
            <w:r w:rsidRPr="00CB317B">
              <w:rPr>
                <w:spacing w:val="-10"/>
                <w:sz w:val="26"/>
                <w:szCs w:val="26"/>
              </w:rPr>
              <w:t>06 đầu nối dây đồng 240mm2 vào dao cách ly.</w:t>
            </w:r>
          </w:p>
          <w:p w14:paraId="1FF24995" w14:textId="77777777" w:rsidR="001210B3" w:rsidRPr="00CB317B" w:rsidRDefault="001210B3" w:rsidP="001E6339">
            <w:pPr>
              <w:pStyle w:val="BodyText3"/>
              <w:spacing w:after="0" w:line="264" w:lineRule="auto"/>
              <w:ind w:left="281" w:right="37"/>
              <w:jc w:val="both"/>
              <w:rPr>
                <w:spacing w:val="-10"/>
                <w:sz w:val="26"/>
                <w:szCs w:val="26"/>
              </w:rPr>
            </w:pPr>
            <w:r w:rsidRPr="00CB317B">
              <w:rPr>
                <w:spacing w:val="-10"/>
                <w:sz w:val="26"/>
                <w:szCs w:val="26"/>
              </w:rPr>
              <w:t xml:space="preserve">Đầu cosse 240mm2 có 02 lổ với  đường kính lổ 12mm (khoảng cách giữa 2 tâm lổ là 32mm) để có thể lắp đầu cosse vào bar đồng của thiết bị bằng 02 bu lông M10. </w:t>
            </w:r>
          </w:p>
        </w:tc>
        <w:tc>
          <w:tcPr>
            <w:tcW w:w="900" w:type="dxa"/>
            <w:tcBorders>
              <w:top w:val="single" w:sz="2" w:space="0" w:color="000000"/>
              <w:left w:val="single" w:sz="6" w:space="0" w:color="000000"/>
              <w:bottom w:val="single" w:sz="2" w:space="0" w:color="000000"/>
              <w:right w:val="single" w:sz="6" w:space="0" w:color="000000"/>
            </w:tcBorders>
            <w:vAlign w:val="center"/>
          </w:tcPr>
          <w:p w14:paraId="2CFDA9FA"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Bộ</w:t>
            </w:r>
          </w:p>
        </w:tc>
        <w:tc>
          <w:tcPr>
            <w:tcW w:w="2520" w:type="dxa"/>
            <w:tcBorders>
              <w:top w:val="single" w:sz="2" w:space="0" w:color="000000"/>
              <w:left w:val="single" w:sz="6" w:space="0" w:color="000000"/>
              <w:bottom w:val="single" w:sz="2" w:space="0" w:color="000000"/>
              <w:right w:val="single" w:sz="6" w:space="0" w:color="000000"/>
            </w:tcBorders>
            <w:vAlign w:val="center"/>
          </w:tcPr>
          <w:p w14:paraId="1A6EB54A"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01</w:t>
            </w:r>
          </w:p>
        </w:tc>
        <w:tc>
          <w:tcPr>
            <w:tcW w:w="1260" w:type="dxa"/>
            <w:tcBorders>
              <w:top w:val="single" w:sz="2" w:space="0" w:color="000000"/>
              <w:left w:val="single" w:sz="6" w:space="0" w:color="000000"/>
              <w:bottom w:val="single" w:sz="2" w:space="0" w:color="000000"/>
              <w:right w:val="single" w:sz="6" w:space="0" w:color="000000"/>
            </w:tcBorders>
            <w:vAlign w:val="center"/>
          </w:tcPr>
          <w:p w14:paraId="242D86B7" w14:textId="77777777" w:rsidR="001210B3" w:rsidRPr="00CB317B" w:rsidRDefault="001210B3" w:rsidP="001E6339">
            <w:pPr>
              <w:spacing w:line="264" w:lineRule="auto"/>
              <w:ind w:right="-30"/>
              <w:jc w:val="center"/>
              <w:rPr>
                <w:spacing w:val="-10"/>
                <w:sz w:val="26"/>
                <w:szCs w:val="26"/>
              </w:rPr>
            </w:pPr>
            <w:r w:rsidRPr="00CB317B">
              <w:rPr>
                <w:spacing w:val="-10"/>
                <w:sz w:val="26"/>
                <w:szCs w:val="26"/>
              </w:rPr>
              <w:t>(*)</w:t>
            </w:r>
          </w:p>
        </w:tc>
      </w:tr>
      <w:tr w:rsidR="007E6F7A" w:rsidRPr="00CB317B" w14:paraId="19F2451E" w14:textId="77777777" w:rsidTr="007F7E7C">
        <w:trPr>
          <w:trHeight w:val="283"/>
        </w:trPr>
        <w:tc>
          <w:tcPr>
            <w:tcW w:w="720" w:type="dxa"/>
            <w:tcBorders>
              <w:top w:val="single" w:sz="2" w:space="0" w:color="000000"/>
              <w:left w:val="single" w:sz="6" w:space="0" w:color="000000"/>
              <w:bottom w:val="single" w:sz="2" w:space="0" w:color="000000"/>
              <w:right w:val="single" w:sz="6" w:space="0" w:color="000000"/>
            </w:tcBorders>
          </w:tcPr>
          <w:p w14:paraId="6E103EE2" w14:textId="77777777" w:rsidR="001210B3" w:rsidRPr="00CB317B" w:rsidRDefault="001210B3" w:rsidP="001E6339">
            <w:pPr>
              <w:spacing w:line="264" w:lineRule="auto"/>
              <w:ind w:right="-81"/>
              <w:jc w:val="center"/>
              <w:rPr>
                <w:color w:val="EE0000"/>
                <w:spacing w:val="-10"/>
                <w:sz w:val="26"/>
                <w:szCs w:val="26"/>
                <w:highlight w:val="yellow"/>
              </w:rPr>
            </w:pPr>
          </w:p>
        </w:tc>
        <w:tc>
          <w:tcPr>
            <w:tcW w:w="3780" w:type="dxa"/>
            <w:tcBorders>
              <w:top w:val="single" w:sz="2" w:space="0" w:color="000000"/>
              <w:left w:val="single" w:sz="6" w:space="0" w:color="000000"/>
              <w:bottom w:val="single" w:sz="2" w:space="0" w:color="000000"/>
              <w:right w:val="single" w:sz="6" w:space="0" w:color="000000"/>
            </w:tcBorders>
          </w:tcPr>
          <w:p w14:paraId="004967D5" w14:textId="77777777" w:rsidR="001210B3" w:rsidRPr="00CB317B" w:rsidRDefault="001210B3">
            <w:pPr>
              <w:pStyle w:val="BodyText3"/>
              <w:numPr>
                <w:ilvl w:val="0"/>
                <w:numId w:val="48"/>
              </w:numPr>
              <w:tabs>
                <w:tab w:val="clear" w:pos="915"/>
              </w:tabs>
              <w:spacing w:after="0" w:line="264" w:lineRule="auto"/>
              <w:ind w:left="281" w:right="37" w:hanging="284"/>
              <w:jc w:val="both"/>
              <w:rPr>
                <w:color w:val="EE0000"/>
                <w:spacing w:val="-10"/>
                <w:sz w:val="26"/>
                <w:szCs w:val="26"/>
                <w:highlight w:val="yellow"/>
              </w:rPr>
            </w:pPr>
            <w:r w:rsidRPr="00CB317B">
              <w:rPr>
                <w:color w:val="EE0000"/>
                <w:spacing w:val="-10"/>
                <w:sz w:val="26"/>
                <w:szCs w:val="26"/>
                <w:highlight w:val="yellow"/>
              </w:rPr>
              <w:t>01 bộ giá đỡ bao gồm đầy đủ bu lông, rông đền để lắp đặt dao cách ly trên tường bê tông</w:t>
            </w:r>
          </w:p>
        </w:tc>
        <w:tc>
          <w:tcPr>
            <w:tcW w:w="900" w:type="dxa"/>
            <w:tcBorders>
              <w:top w:val="single" w:sz="2" w:space="0" w:color="000000"/>
              <w:left w:val="single" w:sz="6" w:space="0" w:color="000000"/>
              <w:bottom w:val="single" w:sz="2" w:space="0" w:color="000000"/>
              <w:right w:val="single" w:sz="6" w:space="0" w:color="000000"/>
            </w:tcBorders>
            <w:vAlign w:val="center"/>
          </w:tcPr>
          <w:p w14:paraId="1B20FB79" w14:textId="77777777" w:rsidR="001210B3" w:rsidRPr="00CB317B" w:rsidRDefault="001210B3" w:rsidP="001E6339">
            <w:pPr>
              <w:spacing w:line="264" w:lineRule="auto"/>
              <w:ind w:right="-30"/>
              <w:jc w:val="center"/>
              <w:rPr>
                <w:color w:val="EE0000"/>
                <w:spacing w:val="-10"/>
                <w:sz w:val="26"/>
                <w:szCs w:val="26"/>
                <w:highlight w:val="yellow"/>
              </w:rPr>
            </w:pPr>
            <w:r w:rsidRPr="00CB317B">
              <w:rPr>
                <w:color w:val="EE0000"/>
                <w:spacing w:val="-10"/>
                <w:sz w:val="26"/>
                <w:szCs w:val="26"/>
                <w:highlight w:val="yellow"/>
              </w:rPr>
              <w:t>Bộ</w:t>
            </w:r>
          </w:p>
        </w:tc>
        <w:tc>
          <w:tcPr>
            <w:tcW w:w="2520" w:type="dxa"/>
            <w:tcBorders>
              <w:top w:val="single" w:sz="2" w:space="0" w:color="000000"/>
              <w:left w:val="single" w:sz="6" w:space="0" w:color="000000"/>
              <w:bottom w:val="single" w:sz="2" w:space="0" w:color="000000"/>
              <w:right w:val="single" w:sz="6" w:space="0" w:color="000000"/>
            </w:tcBorders>
            <w:vAlign w:val="center"/>
          </w:tcPr>
          <w:p w14:paraId="5B5C0110" w14:textId="77777777" w:rsidR="001210B3" w:rsidRPr="00CB317B" w:rsidRDefault="001210B3" w:rsidP="001E6339">
            <w:pPr>
              <w:spacing w:line="264" w:lineRule="auto"/>
              <w:ind w:right="-30"/>
              <w:jc w:val="center"/>
              <w:rPr>
                <w:color w:val="EE0000"/>
                <w:spacing w:val="-10"/>
                <w:sz w:val="26"/>
                <w:szCs w:val="26"/>
                <w:highlight w:val="yellow"/>
              </w:rPr>
            </w:pPr>
            <w:r w:rsidRPr="00CB317B">
              <w:rPr>
                <w:color w:val="EE0000"/>
                <w:spacing w:val="-10"/>
                <w:sz w:val="26"/>
                <w:szCs w:val="26"/>
                <w:highlight w:val="yellow"/>
              </w:rPr>
              <w:t>01</w:t>
            </w:r>
          </w:p>
        </w:tc>
        <w:tc>
          <w:tcPr>
            <w:tcW w:w="1260" w:type="dxa"/>
            <w:tcBorders>
              <w:top w:val="single" w:sz="2" w:space="0" w:color="000000"/>
              <w:left w:val="single" w:sz="6" w:space="0" w:color="000000"/>
              <w:bottom w:val="single" w:sz="2" w:space="0" w:color="000000"/>
              <w:right w:val="single" w:sz="6" w:space="0" w:color="000000"/>
            </w:tcBorders>
            <w:vAlign w:val="center"/>
          </w:tcPr>
          <w:p w14:paraId="73A19C33" w14:textId="77777777" w:rsidR="001210B3" w:rsidRPr="00CB317B" w:rsidRDefault="001210B3" w:rsidP="001E6339">
            <w:pPr>
              <w:spacing w:line="264" w:lineRule="auto"/>
              <w:ind w:right="-30"/>
              <w:jc w:val="center"/>
              <w:rPr>
                <w:color w:val="EE0000"/>
                <w:spacing w:val="-10"/>
                <w:sz w:val="26"/>
                <w:szCs w:val="26"/>
                <w:highlight w:val="yellow"/>
              </w:rPr>
            </w:pPr>
            <w:r w:rsidRPr="00CB317B">
              <w:rPr>
                <w:color w:val="EE0000"/>
                <w:spacing w:val="-10"/>
                <w:sz w:val="26"/>
                <w:szCs w:val="26"/>
                <w:highlight w:val="yellow"/>
              </w:rPr>
              <w:t>(*)</w:t>
            </w:r>
          </w:p>
        </w:tc>
      </w:tr>
    </w:tbl>
    <w:p w14:paraId="7E525BA6" w14:textId="77777777" w:rsidR="001210B3" w:rsidRPr="00CB317B" w:rsidRDefault="001210B3" w:rsidP="001E6339">
      <w:pPr>
        <w:spacing w:line="264" w:lineRule="auto"/>
        <w:rPr>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3892E1A5" w14:textId="77777777" w:rsidR="001210B3" w:rsidRPr="00CB317B" w:rsidRDefault="001210B3">
      <w:pPr>
        <w:numPr>
          <w:ilvl w:val="0"/>
          <w:numId w:val="489"/>
        </w:numPr>
        <w:spacing w:line="264" w:lineRule="auto"/>
        <w:ind w:right="-81"/>
        <w:rPr>
          <w:b/>
          <w:spacing w:val="-10"/>
          <w:sz w:val="26"/>
          <w:szCs w:val="26"/>
        </w:rPr>
      </w:pPr>
      <w:r w:rsidRPr="00CB317B">
        <w:rPr>
          <w:b/>
          <w:spacing w:val="-10"/>
          <w:sz w:val="26"/>
          <w:szCs w:val="26"/>
        </w:rPr>
        <w:t>THỬ NGHIỆM NGHIỆM THU</w:t>
      </w:r>
    </w:p>
    <w:p w14:paraId="75E757F8" w14:textId="77777777" w:rsidR="001210B3" w:rsidRPr="00CB317B" w:rsidRDefault="001210B3">
      <w:pPr>
        <w:numPr>
          <w:ilvl w:val="0"/>
          <w:numId w:val="490"/>
        </w:numPr>
        <w:tabs>
          <w:tab w:val="left" w:pos="1134"/>
        </w:tabs>
        <w:spacing w:line="264" w:lineRule="auto"/>
        <w:ind w:right="-81"/>
        <w:jc w:val="both"/>
        <w:rPr>
          <w:b/>
          <w:spacing w:val="-10"/>
          <w:sz w:val="26"/>
          <w:szCs w:val="26"/>
        </w:rPr>
      </w:pPr>
      <w:r w:rsidRPr="00CB317B">
        <w:rPr>
          <w:b/>
          <w:spacing w:val="-10"/>
          <w:sz w:val="26"/>
          <w:szCs w:val="26"/>
        </w:rPr>
        <w:t xml:space="preserve">Số lượng mẫu thử: </w:t>
      </w:r>
    </w:p>
    <w:p w14:paraId="4726CDEA" w14:textId="77777777" w:rsidR="001210B3" w:rsidRPr="00CB317B" w:rsidRDefault="001210B3" w:rsidP="001E6339">
      <w:pPr>
        <w:spacing w:line="264" w:lineRule="auto"/>
        <w:ind w:left="360" w:firstLine="720"/>
        <w:jc w:val="both"/>
        <w:rPr>
          <w:spacing w:val="-10"/>
          <w:sz w:val="26"/>
          <w:szCs w:val="26"/>
        </w:rPr>
      </w:pPr>
      <w:r w:rsidRPr="00CB317B">
        <w:rPr>
          <w:spacing w:val="-10"/>
          <w:sz w:val="26"/>
          <w:szCs w:val="26"/>
        </w:rPr>
        <w:t xml:space="preserve">+ Số lượng mua sắm &lt; 100 cái :  01 cái  </w:t>
      </w:r>
    </w:p>
    <w:p w14:paraId="36B6578F" w14:textId="77777777" w:rsidR="001210B3" w:rsidRPr="00CB317B" w:rsidRDefault="001210B3" w:rsidP="001E6339">
      <w:pPr>
        <w:tabs>
          <w:tab w:val="left" w:pos="1134"/>
        </w:tabs>
        <w:spacing w:line="264" w:lineRule="auto"/>
        <w:ind w:left="1080" w:right="-81"/>
        <w:rPr>
          <w:b/>
          <w:spacing w:val="-10"/>
          <w:sz w:val="26"/>
          <w:szCs w:val="26"/>
        </w:rPr>
      </w:pPr>
      <w:r w:rsidRPr="00CB317B">
        <w:rPr>
          <w:spacing w:val="-10"/>
          <w:sz w:val="26"/>
          <w:szCs w:val="26"/>
        </w:rPr>
        <w:t>+ Số lượng mua sắm  ≥ 100 cái :  03 cái</w:t>
      </w:r>
      <w:r w:rsidRPr="00CB317B">
        <w:rPr>
          <w:b/>
          <w:spacing w:val="-10"/>
          <w:sz w:val="26"/>
          <w:szCs w:val="26"/>
        </w:rPr>
        <w:t xml:space="preserve"> </w:t>
      </w:r>
    </w:p>
    <w:p w14:paraId="0C49E2B7" w14:textId="77777777" w:rsidR="001210B3" w:rsidRPr="00CB317B" w:rsidRDefault="001210B3">
      <w:pPr>
        <w:numPr>
          <w:ilvl w:val="0"/>
          <w:numId w:val="490"/>
        </w:numPr>
        <w:tabs>
          <w:tab w:val="left" w:pos="1134"/>
        </w:tabs>
        <w:spacing w:line="264" w:lineRule="auto"/>
        <w:ind w:left="0" w:right="-81" w:firstLine="720"/>
        <w:jc w:val="both"/>
        <w:rPr>
          <w:b/>
          <w:spacing w:val="-10"/>
          <w:sz w:val="26"/>
          <w:szCs w:val="26"/>
        </w:rPr>
      </w:pPr>
      <w:r w:rsidRPr="00CB317B">
        <w:rPr>
          <w:b/>
          <w:spacing w:val="-10"/>
          <w:sz w:val="26"/>
          <w:szCs w:val="26"/>
        </w:rPr>
        <w:t>Hạng mục thử nghiệm:</w:t>
      </w:r>
    </w:p>
    <w:p w14:paraId="098B5130" w14:textId="77777777" w:rsidR="001210B3" w:rsidRPr="00CB317B" w:rsidRDefault="001210B3" w:rsidP="001E6339">
      <w:pPr>
        <w:tabs>
          <w:tab w:val="left" w:pos="1134"/>
        </w:tabs>
        <w:spacing w:line="264" w:lineRule="auto"/>
        <w:ind w:left="1080" w:right="-81"/>
        <w:rPr>
          <w:spacing w:val="-10"/>
          <w:sz w:val="26"/>
          <w:szCs w:val="26"/>
        </w:rPr>
      </w:pPr>
      <w:r w:rsidRPr="00CB317B">
        <w:rPr>
          <w:spacing w:val="-10"/>
          <w:sz w:val="26"/>
          <w:szCs w:val="26"/>
        </w:rPr>
        <w:t>+ Thử độ bền điện môi (Dielectric Tests) (*)</w:t>
      </w:r>
    </w:p>
    <w:p w14:paraId="40B65596" w14:textId="77777777" w:rsidR="001210B3" w:rsidRPr="00CB317B" w:rsidRDefault="001210B3" w:rsidP="001E6339">
      <w:pPr>
        <w:tabs>
          <w:tab w:val="left" w:pos="1134"/>
        </w:tabs>
        <w:spacing w:line="264" w:lineRule="auto"/>
        <w:ind w:left="1080" w:right="-81"/>
        <w:rPr>
          <w:spacing w:val="-10"/>
          <w:sz w:val="26"/>
          <w:szCs w:val="26"/>
        </w:rPr>
      </w:pPr>
      <w:r w:rsidRPr="00CB317B">
        <w:rPr>
          <w:spacing w:val="-10"/>
          <w:sz w:val="26"/>
          <w:szCs w:val="26"/>
        </w:rPr>
        <w:t>+ Đo điện trở của mạch chính (Measurement of the resistance of the main circuit)  (*)</w:t>
      </w:r>
    </w:p>
    <w:p w14:paraId="2DFE2958" w14:textId="77777777" w:rsidR="001210B3" w:rsidRPr="00CB317B" w:rsidRDefault="001210B3" w:rsidP="001E6339">
      <w:pPr>
        <w:tabs>
          <w:tab w:val="left" w:pos="1134"/>
        </w:tabs>
        <w:spacing w:line="264" w:lineRule="auto"/>
        <w:ind w:left="1080" w:right="-81"/>
        <w:rPr>
          <w:spacing w:val="-10"/>
          <w:sz w:val="26"/>
          <w:szCs w:val="26"/>
        </w:rPr>
      </w:pPr>
      <w:r w:rsidRPr="00CB317B">
        <w:rPr>
          <w:spacing w:val="-10"/>
          <w:sz w:val="26"/>
          <w:szCs w:val="26"/>
        </w:rPr>
        <w:t>+ Thử thao tác cơ khí (Mechanical Operating tests)</w:t>
      </w:r>
    </w:p>
    <w:p w14:paraId="0B8AEC38" w14:textId="4DBC28F9" w:rsidR="00A32333"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bCs/>
          <w:iCs/>
          <w:spacing w:val="-10"/>
          <w:sz w:val="26"/>
          <w:szCs w:val="26"/>
        </w:rPr>
      </w:pPr>
      <w:bookmarkStart w:id="190" w:name="_Toc203730701"/>
      <w:r>
        <w:rPr>
          <w:rFonts w:ascii="Times New Roman" w:hAnsi="Times New Roman"/>
          <w:iCs/>
          <w:spacing w:val="-10"/>
          <w:sz w:val="26"/>
          <w:szCs w:val="26"/>
        </w:rPr>
        <w:t>Đặc tính</w:t>
      </w:r>
      <w:r w:rsidR="00862AAE" w:rsidRPr="00CB317B">
        <w:rPr>
          <w:rFonts w:ascii="Times New Roman" w:hAnsi="Times New Roman"/>
          <w:iCs/>
          <w:spacing w:val="-10"/>
          <w:sz w:val="26"/>
          <w:szCs w:val="26"/>
        </w:rPr>
        <w:t xml:space="preserve"> kỹ thuật </w:t>
      </w:r>
      <w:r w:rsidR="00862AAE" w:rsidRPr="00CB317B">
        <w:rPr>
          <w:rFonts w:ascii="Times New Roman" w:hAnsi="Times New Roman"/>
          <w:spacing w:val="-10"/>
          <w:sz w:val="26"/>
          <w:szCs w:val="26"/>
        </w:rPr>
        <w:t>của</w:t>
      </w:r>
      <w:r w:rsidR="00862AAE" w:rsidRPr="00CB317B">
        <w:rPr>
          <w:rFonts w:ascii="Times New Roman" w:hAnsi="Times New Roman"/>
          <w:iCs/>
          <w:spacing w:val="-10"/>
          <w:sz w:val="26"/>
          <w:szCs w:val="26"/>
        </w:rPr>
        <w:t xml:space="preserve"> FCO 24kV</w:t>
      </w:r>
      <w:bookmarkEnd w:id="150"/>
      <w:bookmarkEnd w:id="151"/>
      <w:bookmarkEnd w:id="152"/>
      <w:r w:rsidR="00A32333" w:rsidRPr="00CB317B">
        <w:rPr>
          <w:rFonts w:ascii="Times New Roman" w:hAnsi="Times New Roman"/>
          <w:iCs/>
          <w:spacing w:val="-10"/>
          <w:sz w:val="26"/>
          <w:szCs w:val="26"/>
        </w:rPr>
        <w:t>, LBFCO 24kV, Fuselink cầu chì trung thế:</w:t>
      </w:r>
      <w:bookmarkEnd w:id="153"/>
      <w:bookmarkEnd w:id="190"/>
    </w:p>
    <w:p w14:paraId="2386E736" w14:textId="77777777" w:rsidR="00862AAE" w:rsidRPr="00CB317B" w:rsidRDefault="00862AAE">
      <w:pPr>
        <w:numPr>
          <w:ilvl w:val="0"/>
          <w:numId w:val="110"/>
        </w:numPr>
        <w:tabs>
          <w:tab w:val="clear" w:pos="720"/>
          <w:tab w:val="num" w:pos="540"/>
        </w:tabs>
        <w:autoSpaceDE w:val="0"/>
        <w:autoSpaceDN w:val="0"/>
        <w:spacing w:line="264" w:lineRule="auto"/>
        <w:contextualSpacing/>
        <w:jc w:val="both"/>
        <w:rPr>
          <w:b/>
          <w:spacing w:val="-10"/>
          <w:sz w:val="26"/>
          <w:szCs w:val="26"/>
        </w:rPr>
      </w:pPr>
      <w:r w:rsidRPr="00CB317B">
        <w:rPr>
          <w:b/>
          <w:spacing w:val="-10"/>
          <w:sz w:val="26"/>
          <w:szCs w:val="26"/>
        </w:rPr>
        <w:t>YÊU CẦU CHUNG CỦA FCO 22kV CÁCH ĐIỆN POLYMER</w:t>
      </w:r>
    </w:p>
    <w:p w14:paraId="0960B99E"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1. Cầu chì tự rơi (FCO) là loại 1 pha, lắp đặt ngoài trời, trên cột điện. Thiết kế FCO bao gồm các bộ phận: Cách điện, cần cầu chì, dây chì (với dòng điện định mức phù hợp) và bộ giá đỡ lắp trên xà, bu lông, đai ốc, vòng đệm v.v. Cách điện là loại polymer (cao su silicone hoặc hỗn hợp silicone) có khả năng làm việc ở điều kiện ô nhiễm nặng như khu vực ven biển, sương muối, ô nhiễm công nghiệp, bức </w:t>
      </w:r>
      <w:r w:rsidRPr="00CB317B">
        <w:rPr>
          <w:spacing w:val="-10"/>
          <w:sz w:val="26"/>
          <w:szCs w:val="26"/>
        </w:rPr>
        <w:lastRenderedPageBreak/>
        <w:t>xạ tia cực tím v.v. cũng như khí hậu nhiệt đới ẩm. Yêu cầu kỹ thuật của dây chì: Theo quy định tại mục III-điều kiện chung</w:t>
      </w:r>
    </w:p>
    <w:p w14:paraId="5EBDA250"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2. Thiết bị được chế tạo, thử nghiệm theo tiêu chuẩn IEC 60282-2, IEC 61109, ANSI C37.41, ANSI C37.42 hoặc các tiêu chuẩn tương đương.</w:t>
      </w:r>
    </w:p>
    <w:p w14:paraId="2C08AE95"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3. Các yêu cầu về thử nghiệm:</w:t>
      </w:r>
    </w:p>
    <w:p w14:paraId="641E4399"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a. Thử nghiệm xuất xưởng (Routine test): </w:t>
      </w:r>
    </w:p>
    <w:p w14:paraId="78142AA2"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Thử nghiệm xuất xưởng được thực hiện bởi Nhà sản xuất trên mỗi sản phẩm sản xuất ra tại Nhà sản xuất. Việc thử nghiệm xuất xưởng được thực hiện theo tiêu chuẩn sản xuất tương ứng, bao gồm các hạng mục sau đây:</w:t>
      </w:r>
    </w:p>
    <w:p w14:paraId="38B471D4"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Kiểm tra ngoại quan (Visual inspection).</w:t>
      </w:r>
    </w:p>
    <w:p w14:paraId="7D7F97EC"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chịu đựng điện áp tần số công nghiệp 50 Hz, 1 phút (Power-frequency withstand voltage test).</w:t>
      </w:r>
    </w:p>
    <w:p w14:paraId="22F424A2"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thao tác cơ khí (Mechanical operation test).</w:t>
      </w:r>
    </w:p>
    <w:p w14:paraId="0B2E23E9"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b. Thử nghiệm điển hình (Design/type test): </w:t>
      </w:r>
    </w:p>
    <w:p w14:paraId="042458F2"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60282-2, IEC 61109, ANSI C37.41, ANSI C37.42 hoặc các tiêu chuẩn tương đương áp dụng cho FCO và phần cách điện Polymer, bao gồm những hạng mục thử nghiệm sau đây:</w:t>
      </w:r>
    </w:p>
    <w:p w14:paraId="0174F158"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b.1. Đối với FCO:</w:t>
      </w:r>
    </w:p>
    <w:p w14:paraId="7E5B5DA2"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điện môi (Dielectric test).</w:t>
      </w:r>
    </w:p>
    <w:p w14:paraId="1224178D"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khả năng cắt (Interrupting/Breaking tests).</w:t>
      </w:r>
    </w:p>
    <w:p w14:paraId="0DA83971"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độ tăng nhiệt (Temperature rise tests).</w:t>
      </w:r>
    </w:p>
    <w:p w14:paraId="09B066E4"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ảnh hưởng tần số radio (Radio-influence tests).</w:t>
      </w:r>
    </w:p>
    <w:p w14:paraId="4F67ED34"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áp suất tĩnh (Expandable cap static relief pressure tests).</w:t>
      </w:r>
    </w:p>
    <w:p w14:paraId="6103BC74"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độ bền cơ khí (Mechanical tests).</w:t>
      </w:r>
    </w:p>
    <w:p w14:paraId="6761A2CD"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b.2. Đối với cách điện Polymer:</w:t>
      </w:r>
    </w:p>
    <w:p w14:paraId="27AF8B8F"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rạn nứt và ăn mòn của vỏ cách điện (Test housing: tracking and erosion test).</w:t>
      </w:r>
    </w:p>
    <w:p w14:paraId="1489B4CF"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độ cứng của vỏ cách điện (Hardness test) có so sánh giá trị ban đầu.</w:t>
      </w:r>
    </w:p>
    <w:p w14:paraId="01EA2419"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lão hóa thời tiết bằng tia UV trong 1000 giờ (Accelerated weathering test) theo IEC 62217.</w:t>
      </w:r>
    </w:p>
    <w:p w14:paraId="0E777DB8"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vật liệu lõi (Tests for core material).</w:t>
      </w:r>
    </w:p>
    <w:p w14:paraId="191EBCE3"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chống cháy (Flammability test).</w:t>
      </w:r>
    </w:p>
    <w:p w14:paraId="4B410E0E"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c. Thử nghiệm nghiệm thu sự phù hợp (Conformance test): </w:t>
      </w:r>
    </w:p>
    <w:p w14:paraId="19C514C4"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Trường hợp cần thiết, trong quá trình giao hàng, Đơn vị có thể yêu cầu nhà sản xuất (hoặc đơn vị cấp hàng) thực hiện lấy mẫu ngẫu nhiên FCO từ lô hàng để thực hiện thí nghiệm, kiểm tra chất lượng hàng hóa so với cam kết trong Hợp đồng. Việc thử nghiệm nghiệm thu được thực hiện bởi Phòng thử nghiệm độc lập (</w:t>
      </w:r>
      <w:r w:rsidRPr="00CB317B">
        <w:rPr>
          <w:spacing w:val="-10"/>
          <w:sz w:val="26"/>
          <w:szCs w:val="26"/>
          <w:lang w:val="x-none"/>
        </w:rPr>
        <w:t>đạt chứng chỉ ISO/IEC 17025</w:t>
      </w:r>
      <w:r w:rsidRPr="00CB317B">
        <w:rPr>
          <w:spacing w:val="-10"/>
          <w:sz w:val="26"/>
          <w:szCs w:val="26"/>
        </w:rPr>
        <w:t>) với các hạng mục sau:</w:t>
      </w:r>
    </w:p>
    <w:p w14:paraId="38BA6956"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chịu đựng điện áp tần số công nghiệp - khô (Power-frequency dry-withstand voltage test).</w:t>
      </w:r>
    </w:p>
    <w:p w14:paraId="6267E2AE"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độ bền cơ khí (Mechanical tests).</w:t>
      </w:r>
    </w:p>
    <w:p w14:paraId="46701044"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4. Bản vẽ và tài liệu kỹ thuật:</w:t>
      </w:r>
    </w:p>
    <w:p w14:paraId="542CDF7D"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Thiết bị phải được cung cấp bản vẽ và tài liệu kỹ thuật sau:</w:t>
      </w:r>
      <w:r w:rsidRPr="00CB317B">
        <w:rPr>
          <w:spacing w:val="-10"/>
          <w:sz w:val="26"/>
          <w:szCs w:val="26"/>
        </w:rPr>
        <w:tab/>
      </w:r>
    </w:p>
    <w:p w14:paraId="58868FA2" w14:textId="77777777" w:rsidR="00862AAE" w:rsidRPr="00CB317B" w:rsidRDefault="00862AAE">
      <w:pPr>
        <w:pStyle w:val="ListParagraph"/>
        <w:numPr>
          <w:ilvl w:val="7"/>
          <w:numId w:val="107"/>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Bản vẽ tổng thể bao gồm kích thước và khối lượng.</w:t>
      </w:r>
    </w:p>
    <w:p w14:paraId="3D410FCB" w14:textId="77777777" w:rsidR="00862AAE" w:rsidRPr="00CB317B" w:rsidRDefault="00862AAE">
      <w:pPr>
        <w:pStyle w:val="ListParagraph"/>
        <w:numPr>
          <w:ilvl w:val="7"/>
          <w:numId w:val="107"/>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Tài liệu hướng dẫn lắp đặt, vận hành, sửa chữa và bảo dưỡng thiết bị, phụ kiện.</w:t>
      </w:r>
    </w:p>
    <w:p w14:paraId="0407C5B4" w14:textId="77777777" w:rsidR="00862AAE" w:rsidRPr="00CB317B" w:rsidRDefault="00862AAE">
      <w:pPr>
        <w:pStyle w:val="ListParagraph"/>
        <w:numPr>
          <w:ilvl w:val="7"/>
          <w:numId w:val="107"/>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lastRenderedPageBreak/>
        <w:t>Các biên bản thử nghiệm và giấy chứng nhận quản lý chất lượng ISO.</w:t>
      </w:r>
    </w:p>
    <w:p w14:paraId="39382D88" w14:textId="77777777" w:rsidR="00862AAE" w:rsidRPr="00CB317B" w:rsidRDefault="00862AAE" w:rsidP="001E6339">
      <w:pPr>
        <w:tabs>
          <w:tab w:val="left" w:pos="851"/>
        </w:tabs>
        <w:spacing w:line="264" w:lineRule="auto"/>
        <w:ind w:firstLine="567"/>
        <w:contextualSpacing/>
        <w:jc w:val="both"/>
        <w:rPr>
          <w:spacing w:val="-10"/>
          <w:sz w:val="26"/>
          <w:szCs w:val="26"/>
          <w:lang w:val="vi-VN"/>
        </w:rPr>
      </w:pPr>
      <w:r w:rsidRPr="00CB317B">
        <w:rPr>
          <w:spacing w:val="-10"/>
          <w:sz w:val="26"/>
          <w:szCs w:val="26"/>
          <w:lang w:val="vi-VN"/>
        </w:rPr>
        <w:t>5. Yêu cầu khác:</w:t>
      </w:r>
    </w:p>
    <w:p w14:paraId="3B379B84" w14:textId="77777777" w:rsidR="00862AAE" w:rsidRPr="00CB317B" w:rsidRDefault="00862AAE">
      <w:pPr>
        <w:pStyle w:val="ListParagraph"/>
        <w:numPr>
          <w:ilvl w:val="0"/>
          <w:numId w:val="97"/>
        </w:numPr>
        <w:tabs>
          <w:tab w:val="left" w:pos="851"/>
        </w:tabs>
        <w:spacing w:after="0" w:line="264" w:lineRule="auto"/>
        <w:ind w:left="0" w:firstLine="567"/>
        <w:jc w:val="both"/>
        <w:rPr>
          <w:rFonts w:ascii="Times New Roman" w:hAnsi="Times New Roman"/>
          <w:spacing w:val="-10"/>
          <w:sz w:val="26"/>
          <w:szCs w:val="26"/>
          <w:lang w:val="sv-SE"/>
        </w:rPr>
      </w:pPr>
      <w:r w:rsidRPr="00CB317B">
        <w:rPr>
          <w:rFonts w:ascii="Times New Roman" w:hAnsi="Times New Roman"/>
          <w:spacing w:val="-10"/>
          <w:sz w:val="26"/>
          <w:szCs w:val="26"/>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5F55DA03" w14:textId="77777777" w:rsidR="00862AAE" w:rsidRPr="00CB317B" w:rsidRDefault="00862AAE">
      <w:pPr>
        <w:pStyle w:val="ListParagraph"/>
        <w:numPr>
          <w:ilvl w:val="0"/>
          <w:numId w:val="97"/>
        </w:numPr>
        <w:tabs>
          <w:tab w:val="left" w:pos="851"/>
        </w:tabs>
        <w:spacing w:after="0" w:line="264" w:lineRule="auto"/>
        <w:ind w:left="0" w:firstLine="567"/>
        <w:jc w:val="both"/>
        <w:rPr>
          <w:rFonts w:ascii="Times New Roman" w:hAnsi="Times New Roman"/>
          <w:spacing w:val="-10"/>
          <w:sz w:val="26"/>
          <w:szCs w:val="26"/>
          <w:lang w:val="sv-SE"/>
        </w:rPr>
      </w:pPr>
      <w:r w:rsidRPr="00CB317B">
        <w:rPr>
          <w:rFonts w:ascii="Times New Roman" w:hAnsi="Times New Roman"/>
          <w:spacing w:val="-10"/>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p w14:paraId="7B9994BB" w14:textId="77777777" w:rsidR="00862AAE" w:rsidRPr="00CB317B" w:rsidRDefault="00862AAE">
      <w:pPr>
        <w:pStyle w:val="ListParagraph"/>
        <w:numPr>
          <w:ilvl w:val="0"/>
          <w:numId w:val="97"/>
        </w:numPr>
        <w:tabs>
          <w:tab w:val="left" w:pos="851"/>
        </w:tabs>
        <w:spacing w:after="0" w:line="264" w:lineRule="auto"/>
        <w:ind w:left="0" w:firstLine="567"/>
        <w:jc w:val="both"/>
        <w:rPr>
          <w:rFonts w:ascii="Times New Roman" w:hAnsi="Times New Roman"/>
          <w:spacing w:val="-10"/>
          <w:sz w:val="26"/>
          <w:szCs w:val="26"/>
          <w:lang w:val="sv-SE"/>
        </w:rPr>
      </w:pPr>
      <w:r w:rsidRPr="00CB317B">
        <w:rPr>
          <w:rFonts w:ascii="Times New Roman" w:hAnsi="Times New Roman"/>
          <w:spacing w:val="-10"/>
          <w:sz w:val="26"/>
          <w:szCs w:val="26"/>
          <w:lang w:val="sv-SE"/>
        </w:rPr>
        <w:t>Các chi tiết bằng thép (giá đỡ, các bulông, đai ốc v.v.) phải được mạ kẽm nhúng nóng theo tiêu chuẩn TCVN 5408:2007 và các tiêu chuẩn tương đương hiện hành về mạ kẽm nhúng nóng.</w:t>
      </w:r>
    </w:p>
    <w:p w14:paraId="4DEBBC80" w14:textId="77777777" w:rsidR="00862AAE" w:rsidRPr="00CB317B" w:rsidRDefault="00862AAE">
      <w:pPr>
        <w:numPr>
          <w:ilvl w:val="0"/>
          <w:numId w:val="110"/>
        </w:numPr>
        <w:tabs>
          <w:tab w:val="clear" w:pos="720"/>
          <w:tab w:val="num" w:pos="540"/>
        </w:tabs>
        <w:autoSpaceDE w:val="0"/>
        <w:autoSpaceDN w:val="0"/>
        <w:spacing w:line="264" w:lineRule="auto"/>
        <w:ind w:left="90" w:hanging="90"/>
        <w:contextualSpacing/>
        <w:jc w:val="both"/>
        <w:rPr>
          <w:b/>
          <w:bCs/>
          <w:spacing w:val="-10"/>
          <w:sz w:val="26"/>
          <w:szCs w:val="26"/>
          <w:lang w:val="sv-SE"/>
        </w:rPr>
      </w:pPr>
      <w:r w:rsidRPr="00CB317B">
        <w:rPr>
          <w:b/>
          <w:spacing w:val="-10"/>
          <w:sz w:val="26"/>
          <w:szCs w:val="26"/>
          <w:lang w:val="pt-BR"/>
        </w:rPr>
        <w:t xml:space="preserve">BẢNG YÊU CẦU ĐẶC TÍNH KỸ THUẬT </w:t>
      </w:r>
      <w:r w:rsidRPr="00CB317B">
        <w:rPr>
          <w:b/>
          <w:spacing w:val="-10"/>
          <w:sz w:val="26"/>
          <w:szCs w:val="26"/>
          <w:lang w:val="sv-SE"/>
        </w:rPr>
        <w:t>CỦA FCO 22kV CÁCH ĐIỆN POLYMER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701"/>
        <w:gridCol w:w="3820"/>
        <w:gridCol w:w="1132"/>
        <w:gridCol w:w="3955"/>
      </w:tblGrid>
      <w:tr w:rsidR="007E6F7A" w:rsidRPr="00CB317B" w14:paraId="7DCF11CD" w14:textId="77777777" w:rsidTr="00DE7EB7">
        <w:trPr>
          <w:trHeight w:val="283"/>
          <w:tblHeader/>
        </w:trPr>
        <w:tc>
          <w:tcPr>
            <w:tcW w:w="701" w:type="dxa"/>
            <w:vAlign w:val="center"/>
          </w:tcPr>
          <w:p w14:paraId="67AB49FF"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TT</w:t>
            </w:r>
          </w:p>
        </w:tc>
        <w:tc>
          <w:tcPr>
            <w:tcW w:w="3820" w:type="dxa"/>
            <w:vAlign w:val="center"/>
          </w:tcPr>
          <w:p w14:paraId="3142B120"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Hạng mục</w:t>
            </w:r>
          </w:p>
        </w:tc>
        <w:tc>
          <w:tcPr>
            <w:tcW w:w="1132" w:type="dxa"/>
            <w:vAlign w:val="center"/>
          </w:tcPr>
          <w:p w14:paraId="6691EB45"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 xml:space="preserve">Đơn vị </w:t>
            </w:r>
          </w:p>
        </w:tc>
        <w:tc>
          <w:tcPr>
            <w:tcW w:w="3955" w:type="dxa"/>
            <w:vAlign w:val="center"/>
          </w:tcPr>
          <w:p w14:paraId="06FB9D52"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Yêu cầu</w:t>
            </w:r>
          </w:p>
        </w:tc>
      </w:tr>
      <w:tr w:rsidR="007E6F7A" w:rsidRPr="00CB317B" w14:paraId="725AF18C" w14:textId="77777777" w:rsidTr="00DE7EB7">
        <w:trPr>
          <w:trHeight w:val="283"/>
        </w:trPr>
        <w:tc>
          <w:tcPr>
            <w:tcW w:w="701" w:type="dxa"/>
            <w:vAlign w:val="center"/>
          </w:tcPr>
          <w:p w14:paraId="0BEADC76"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4C185F6D"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1132" w:type="dxa"/>
            <w:vAlign w:val="center"/>
          </w:tcPr>
          <w:p w14:paraId="5E11BA27"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691F570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r>
      <w:tr w:rsidR="007E6F7A" w:rsidRPr="00CB317B" w14:paraId="660F43E0" w14:textId="77777777" w:rsidTr="00DE7EB7">
        <w:trPr>
          <w:trHeight w:val="283"/>
        </w:trPr>
        <w:tc>
          <w:tcPr>
            <w:tcW w:w="701" w:type="dxa"/>
            <w:vAlign w:val="center"/>
          </w:tcPr>
          <w:p w14:paraId="25F17CAD"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3C48B338"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1132" w:type="dxa"/>
            <w:vAlign w:val="center"/>
          </w:tcPr>
          <w:p w14:paraId="4C1031ED"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24582EF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r>
      <w:tr w:rsidR="007E6F7A" w:rsidRPr="00CB317B" w14:paraId="3CEF95CF" w14:textId="77777777" w:rsidTr="00DE7EB7">
        <w:trPr>
          <w:trHeight w:val="283"/>
        </w:trPr>
        <w:tc>
          <w:tcPr>
            <w:tcW w:w="701" w:type="dxa"/>
            <w:vAlign w:val="center"/>
          </w:tcPr>
          <w:p w14:paraId="72ABC968"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435A7D3D" w14:textId="77777777" w:rsidR="00862AAE" w:rsidRPr="00CB317B" w:rsidRDefault="00862AAE" w:rsidP="001E6339">
            <w:pPr>
              <w:spacing w:line="264" w:lineRule="auto"/>
              <w:contextualSpacing/>
              <w:rPr>
                <w:spacing w:val="-10"/>
                <w:sz w:val="26"/>
                <w:szCs w:val="26"/>
              </w:rPr>
            </w:pPr>
            <w:r w:rsidRPr="00CB317B">
              <w:rPr>
                <w:spacing w:val="-10"/>
                <w:sz w:val="26"/>
                <w:szCs w:val="26"/>
              </w:rPr>
              <w:t>Mã hiệu</w:t>
            </w:r>
          </w:p>
        </w:tc>
        <w:tc>
          <w:tcPr>
            <w:tcW w:w="1132" w:type="dxa"/>
            <w:vAlign w:val="center"/>
          </w:tcPr>
          <w:p w14:paraId="01835AB7"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273BD1E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r>
      <w:tr w:rsidR="007E6F7A" w:rsidRPr="00CB317B" w14:paraId="2840D40F" w14:textId="77777777" w:rsidTr="00DE7EB7">
        <w:trPr>
          <w:trHeight w:val="283"/>
        </w:trPr>
        <w:tc>
          <w:tcPr>
            <w:tcW w:w="701" w:type="dxa"/>
            <w:vAlign w:val="center"/>
          </w:tcPr>
          <w:p w14:paraId="4E52E8D9"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5DBBA94B"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Tiêu chuẩn áp dụng </w:t>
            </w:r>
          </w:p>
        </w:tc>
        <w:tc>
          <w:tcPr>
            <w:tcW w:w="1132" w:type="dxa"/>
            <w:vAlign w:val="center"/>
          </w:tcPr>
          <w:p w14:paraId="035A81A2"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422BE01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IEC 60282-2, IEC 61109, ANSI C37.41, ANSI C37.42 hoặc các tiêu chuẩn tương đương</w:t>
            </w:r>
          </w:p>
        </w:tc>
      </w:tr>
      <w:tr w:rsidR="007E6F7A" w:rsidRPr="00CB317B" w14:paraId="502F2185" w14:textId="77777777" w:rsidTr="00DE7EB7">
        <w:trPr>
          <w:trHeight w:val="283"/>
        </w:trPr>
        <w:tc>
          <w:tcPr>
            <w:tcW w:w="701" w:type="dxa"/>
            <w:vAlign w:val="center"/>
          </w:tcPr>
          <w:p w14:paraId="5A140709"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4D5EB7F7" w14:textId="77777777" w:rsidR="00862AAE" w:rsidRPr="00CB317B" w:rsidRDefault="00862AAE" w:rsidP="001E6339">
            <w:pPr>
              <w:spacing w:line="264" w:lineRule="auto"/>
              <w:contextualSpacing/>
              <w:rPr>
                <w:spacing w:val="-10"/>
                <w:sz w:val="26"/>
                <w:szCs w:val="26"/>
              </w:rPr>
            </w:pPr>
            <w:r w:rsidRPr="00CB317B">
              <w:rPr>
                <w:spacing w:val="-10"/>
                <w:sz w:val="26"/>
                <w:szCs w:val="26"/>
              </w:rPr>
              <w:t>Chủng loại</w:t>
            </w:r>
          </w:p>
        </w:tc>
        <w:tc>
          <w:tcPr>
            <w:tcW w:w="1132" w:type="dxa"/>
            <w:vAlign w:val="center"/>
          </w:tcPr>
          <w:p w14:paraId="45C45473"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17E891D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FCO loại 01 pha, lắp đặt ngoài trời, trên cột điện, cách điện là loại polymer (cao su silicone hoặc hỗn hợp silicone) có khả năng làm việc ở điều kiện ô nhiễm nặng như khu vực ven biển, sương muối, ô nhiễm công nghiệp, bức xạ tia cực tím v.v cũng như khí hậu nhiệt đới ẩm</w:t>
            </w:r>
          </w:p>
        </w:tc>
      </w:tr>
      <w:tr w:rsidR="007E6F7A" w:rsidRPr="00CB317B" w14:paraId="3502589D" w14:textId="77777777" w:rsidTr="00DE7EB7">
        <w:trPr>
          <w:trHeight w:val="283"/>
        </w:trPr>
        <w:tc>
          <w:tcPr>
            <w:tcW w:w="701" w:type="dxa"/>
            <w:vAlign w:val="center"/>
          </w:tcPr>
          <w:p w14:paraId="3B25CB4D"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33F51699" w14:textId="77777777" w:rsidR="00862AAE" w:rsidRPr="00CB317B" w:rsidRDefault="00862AAE" w:rsidP="001E6339">
            <w:pPr>
              <w:spacing w:line="264" w:lineRule="auto"/>
              <w:contextualSpacing/>
              <w:rPr>
                <w:spacing w:val="-10"/>
                <w:sz w:val="26"/>
                <w:szCs w:val="26"/>
              </w:rPr>
            </w:pPr>
            <w:r w:rsidRPr="00CB317B">
              <w:rPr>
                <w:spacing w:val="-10"/>
                <w:sz w:val="26"/>
                <w:szCs w:val="26"/>
              </w:rPr>
              <w:t>Điện áp định mức làm việc của thiết bị (pha - pha)</w:t>
            </w:r>
          </w:p>
        </w:tc>
        <w:tc>
          <w:tcPr>
            <w:tcW w:w="1132" w:type="dxa"/>
            <w:vAlign w:val="center"/>
          </w:tcPr>
          <w:p w14:paraId="5C70CC5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w:t>
            </w:r>
          </w:p>
        </w:tc>
        <w:tc>
          <w:tcPr>
            <w:tcW w:w="3955" w:type="dxa"/>
            <w:vAlign w:val="center"/>
          </w:tcPr>
          <w:p w14:paraId="6E5B060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&gt; 24</w:t>
            </w:r>
          </w:p>
        </w:tc>
      </w:tr>
      <w:tr w:rsidR="007E6F7A" w:rsidRPr="00CB317B" w14:paraId="3E5FAF8F" w14:textId="77777777" w:rsidTr="00DE7EB7">
        <w:trPr>
          <w:trHeight w:val="283"/>
        </w:trPr>
        <w:tc>
          <w:tcPr>
            <w:tcW w:w="701" w:type="dxa"/>
            <w:vAlign w:val="center"/>
          </w:tcPr>
          <w:p w14:paraId="360E4971"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5D2435B0" w14:textId="77777777" w:rsidR="00862AAE" w:rsidRPr="00CB317B" w:rsidRDefault="00862AAE" w:rsidP="001E6339">
            <w:pPr>
              <w:spacing w:line="264" w:lineRule="auto"/>
              <w:contextualSpacing/>
              <w:rPr>
                <w:spacing w:val="-10"/>
                <w:sz w:val="26"/>
                <w:szCs w:val="26"/>
              </w:rPr>
            </w:pPr>
            <w:r w:rsidRPr="00CB317B">
              <w:rPr>
                <w:spacing w:val="-10"/>
                <w:sz w:val="26"/>
                <w:szCs w:val="26"/>
              </w:rPr>
              <w:t>Tần số định mức</w:t>
            </w:r>
          </w:p>
        </w:tc>
        <w:tc>
          <w:tcPr>
            <w:tcW w:w="1132" w:type="dxa"/>
            <w:vAlign w:val="center"/>
          </w:tcPr>
          <w:p w14:paraId="512C7F4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Hz</w:t>
            </w:r>
          </w:p>
        </w:tc>
        <w:tc>
          <w:tcPr>
            <w:tcW w:w="3955" w:type="dxa"/>
            <w:vAlign w:val="center"/>
          </w:tcPr>
          <w:p w14:paraId="331B6E3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r>
      <w:tr w:rsidR="007E6F7A" w:rsidRPr="00CB317B" w14:paraId="04EC9A03" w14:textId="77777777" w:rsidTr="00DE7EB7">
        <w:trPr>
          <w:trHeight w:val="283"/>
        </w:trPr>
        <w:tc>
          <w:tcPr>
            <w:tcW w:w="701" w:type="dxa"/>
            <w:vAlign w:val="center"/>
          </w:tcPr>
          <w:p w14:paraId="77DEE5A6"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3D1D164E" w14:textId="77777777" w:rsidR="00862AAE" w:rsidRPr="00CB317B" w:rsidRDefault="00862AAE" w:rsidP="001E6339">
            <w:pPr>
              <w:spacing w:line="264" w:lineRule="auto"/>
              <w:contextualSpacing/>
              <w:rPr>
                <w:spacing w:val="-10"/>
                <w:sz w:val="26"/>
                <w:szCs w:val="26"/>
              </w:rPr>
            </w:pPr>
            <w:r w:rsidRPr="00CB317B">
              <w:rPr>
                <w:spacing w:val="-10"/>
                <w:sz w:val="26"/>
                <w:szCs w:val="26"/>
              </w:rPr>
              <w:t>Dòng điện làm việc liên tục định mức</w:t>
            </w:r>
          </w:p>
        </w:tc>
        <w:tc>
          <w:tcPr>
            <w:tcW w:w="1132" w:type="dxa"/>
            <w:vAlign w:val="center"/>
          </w:tcPr>
          <w:p w14:paraId="1FED71B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A</w:t>
            </w:r>
          </w:p>
        </w:tc>
        <w:tc>
          <w:tcPr>
            <w:tcW w:w="3955" w:type="dxa"/>
            <w:vAlign w:val="center"/>
          </w:tcPr>
          <w:p w14:paraId="732F9ED1" w14:textId="77777777" w:rsidR="00862AAE" w:rsidRPr="00CB317B" w:rsidRDefault="00862AAE" w:rsidP="001E6339">
            <w:pPr>
              <w:spacing w:line="264" w:lineRule="auto"/>
              <w:contextualSpacing/>
              <w:jc w:val="center"/>
              <w:rPr>
                <w:spacing w:val="-10"/>
                <w:sz w:val="26"/>
                <w:szCs w:val="26"/>
              </w:rPr>
            </w:pPr>
          </w:p>
        </w:tc>
      </w:tr>
      <w:tr w:rsidR="007E6F7A" w:rsidRPr="00CB317B" w14:paraId="21346EB0" w14:textId="77777777" w:rsidTr="00DE7EB7">
        <w:trPr>
          <w:trHeight w:val="283"/>
        </w:trPr>
        <w:tc>
          <w:tcPr>
            <w:tcW w:w="701" w:type="dxa"/>
            <w:vAlign w:val="center"/>
          </w:tcPr>
          <w:p w14:paraId="03DD0FBA" w14:textId="77777777" w:rsidR="00862AAE" w:rsidRPr="00CB317B" w:rsidRDefault="00862AAE" w:rsidP="001E6339">
            <w:pPr>
              <w:spacing w:line="264" w:lineRule="auto"/>
              <w:contextualSpacing/>
              <w:rPr>
                <w:spacing w:val="-10"/>
                <w:sz w:val="26"/>
                <w:szCs w:val="26"/>
              </w:rPr>
            </w:pPr>
          </w:p>
        </w:tc>
        <w:tc>
          <w:tcPr>
            <w:tcW w:w="3820" w:type="dxa"/>
            <w:vAlign w:val="center"/>
          </w:tcPr>
          <w:p w14:paraId="52B1139B"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FCO-100A</w:t>
            </w:r>
          </w:p>
        </w:tc>
        <w:tc>
          <w:tcPr>
            <w:tcW w:w="1132" w:type="dxa"/>
            <w:vAlign w:val="center"/>
          </w:tcPr>
          <w:p w14:paraId="6E4A149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3955" w:type="dxa"/>
            <w:vAlign w:val="center"/>
          </w:tcPr>
          <w:p w14:paraId="2B06068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100</w:t>
            </w:r>
          </w:p>
        </w:tc>
      </w:tr>
      <w:tr w:rsidR="007E6F7A" w:rsidRPr="00CB317B" w14:paraId="13671B16" w14:textId="77777777" w:rsidTr="00DE7EB7">
        <w:trPr>
          <w:trHeight w:val="283"/>
        </w:trPr>
        <w:tc>
          <w:tcPr>
            <w:tcW w:w="701" w:type="dxa"/>
            <w:vAlign w:val="center"/>
          </w:tcPr>
          <w:p w14:paraId="73871805" w14:textId="77777777" w:rsidR="00862AAE" w:rsidRPr="00CB317B" w:rsidRDefault="00862AAE" w:rsidP="001E6339">
            <w:pPr>
              <w:spacing w:line="264" w:lineRule="auto"/>
              <w:contextualSpacing/>
              <w:rPr>
                <w:spacing w:val="-10"/>
                <w:sz w:val="26"/>
                <w:szCs w:val="26"/>
              </w:rPr>
            </w:pPr>
          </w:p>
        </w:tc>
        <w:tc>
          <w:tcPr>
            <w:tcW w:w="3820" w:type="dxa"/>
            <w:vAlign w:val="center"/>
          </w:tcPr>
          <w:p w14:paraId="20B17FF7"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FCO-200A</w:t>
            </w:r>
          </w:p>
        </w:tc>
        <w:tc>
          <w:tcPr>
            <w:tcW w:w="1132" w:type="dxa"/>
            <w:vAlign w:val="center"/>
          </w:tcPr>
          <w:p w14:paraId="5486DBD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3955" w:type="dxa"/>
            <w:vAlign w:val="center"/>
          </w:tcPr>
          <w:p w14:paraId="54AD321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200</w:t>
            </w:r>
          </w:p>
        </w:tc>
      </w:tr>
      <w:tr w:rsidR="007E6F7A" w:rsidRPr="00CB317B" w14:paraId="5F75B4F3" w14:textId="77777777" w:rsidTr="00DE7EB7">
        <w:trPr>
          <w:trHeight w:val="283"/>
        </w:trPr>
        <w:tc>
          <w:tcPr>
            <w:tcW w:w="701" w:type="dxa"/>
            <w:vAlign w:val="center"/>
          </w:tcPr>
          <w:p w14:paraId="7586CB18"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4F2A4916" w14:textId="77777777" w:rsidR="00862AAE" w:rsidRPr="00CB317B" w:rsidRDefault="00862AAE" w:rsidP="001E6339">
            <w:pPr>
              <w:spacing w:line="264" w:lineRule="auto"/>
              <w:contextualSpacing/>
              <w:rPr>
                <w:spacing w:val="-10"/>
                <w:sz w:val="26"/>
                <w:szCs w:val="26"/>
              </w:rPr>
            </w:pPr>
            <w:r w:rsidRPr="00CB317B">
              <w:rPr>
                <w:spacing w:val="-10"/>
                <w:sz w:val="26"/>
                <w:szCs w:val="26"/>
              </w:rPr>
              <w:t>Định mức dòng cắt không đối xứng</w:t>
            </w:r>
          </w:p>
        </w:tc>
        <w:tc>
          <w:tcPr>
            <w:tcW w:w="1132" w:type="dxa"/>
            <w:vAlign w:val="center"/>
          </w:tcPr>
          <w:p w14:paraId="2442A41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kArms</w:t>
            </w:r>
          </w:p>
        </w:tc>
        <w:tc>
          <w:tcPr>
            <w:tcW w:w="3955" w:type="dxa"/>
            <w:vAlign w:val="center"/>
          </w:tcPr>
          <w:p w14:paraId="2B9DCAB1" w14:textId="77777777" w:rsidR="00862AAE" w:rsidRPr="00CB317B" w:rsidRDefault="00862AAE" w:rsidP="001E6339">
            <w:pPr>
              <w:spacing w:line="264" w:lineRule="auto"/>
              <w:contextualSpacing/>
              <w:jc w:val="center"/>
              <w:rPr>
                <w:spacing w:val="-10"/>
                <w:sz w:val="26"/>
                <w:szCs w:val="26"/>
              </w:rPr>
            </w:pPr>
          </w:p>
        </w:tc>
      </w:tr>
      <w:tr w:rsidR="007E6F7A" w:rsidRPr="00CB317B" w14:paraId="0A1D20CE" w14:textId="77777777" w:rsidTr="00DE7EB7">
        <w:trPr>
          <w:trHeight w:val="283"/>
        </w:trPr>
        <w:tc>
          <w:tcPr>
            <w:tcW w:w="701" w:type="dxa"/>
            <w:vAlign w:val="center"/>
          </w:tcPr>
          <w:p w14:paraId="41ABC783" w14:textId="77777777" w:rsidR="00862AAE" w:rsidRPr="00CB317B" w:rsidRDefault="00862AAE" w:rsidP="001E6339">
            <w:pPr>
              <w:spacing w:line="264" w:lineRule="auto"/>
              <w:contextualSpacing/>
              <w:rPr>
                <w:spacing w:val="-10"/>
                <w:sz w:val="26"/>
                <w:szCs w:val="26"/>
              </w:rPr>
            </w:pPr>
          </w:p>
        </w:tc>
        <w:tc>
          <w:tcPr>
            <w:tcW w:w="3820" w:type="dxa"/>
            <w:vAlign w:val="center"/>
          </w:tcPr>
          <w:p w14:paraId="7611C261"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FCO-100A</w:t>
            </w:r>
          </w:p>
        </w:tc>
        <w:tc>
          <w:tcPr>
            <w:tcW w:w="1132" w:type="dxa"/>
            <w:vAlign w:val="center"/>
          </w:tcPr>
          <w:p w14:paraId="225B029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3955" w:type="dxa"/>
            <w:vAlign w:val="center"/>
          </w:tcPr>
          <w:p w14:paraId="18803926" w14:textId="77777777" w:rsidR="00862AAE" w:rsidRPr="00CB317B" w:rsidDel="00934B63" w:rsidRDefault="00862AAE" w:rsidP="001E6339">
            <w:pPr>
              <w:spacing w:line="264" w:lineRule="auto"/>
              <w:contextualSpacing/>
              <w:jc w:val="center"/>
              <w:rPr>
                <w:spacing w:val="-10"/>
                <w:sz w:val="26"/>
                <w:szCs w:val="26"/>
              </w:rPr>
            </w:pPr>
            <w:r w:rsidRPr="00CB317B">
              <w:rPr>
                <w:spacing w:val="-10"/>
                <w:sz w:val="26"/>
                <w:szCs w:val="26"/>
              </w:rPr>
              <w:t>&gt; 12</w:t>
            </w:r>
          </w:p>
        </w:tc>
      </w:tr>
      <w:tr w:rsidR="007E6F7A" w:rsidRPr="00CB317B" w14:paraId="594AE6AB" w14:textId="77777777" w:rsidTr="00DE7EB7">
        <w:trPr>
          <w:trHeight w:val="283"/>
        </w:trPr>
        <w:tc>
          <w:tcPr>
            <w:tcW w:w="701" w:type="dxa"/>
            <w:vAlign w:val="center"/>
          </w:tcPr>
          <w:p w14:paraId="1A802294" w14:textId="77777777" w:rsidR="00862AAE" w:rsidRPr="00CB317B" w:rsidRDefault="00862AAE" w:rsidP="001E6339">
            <w:pPr>
              <w:spacing w:line="264" w:lineRule="auto"/>
              <w:contextualSpacing/>
              <w:rPr>
                <w:spacing w:val="-10"/>
                <w:sz w:val="26"/>
                <w:szCs w:val="26"/>
              </w:rPr>
            </w:pPr>
          </w:p>
        </w:tc>
        <w:tc>
          <w:tcPr>
            <w:tcW w:w="3820" w:type="dxa"/>
            <w:vAlign w:val="center"/>
          </w:tcPr>
          <w:p w14:paraId="40BB53E5"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FCO-200A</w:t>
            </w:r>
          </w:p>
        </w:tc>
        <w:tc>
          <w:tcPr>
            <w:tcW w:w="1132" w:type="dxa"/>
            <w:vAlign w:val="center"/>
          </w:tcPr>
          <w:p w14:paraId="6D8E40A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3955" w:type="dxa"/>
            <w:vAlign w:val="center"/>
          </w:tcPr>
          <w:p w14:paraId="0552EC96" w14:textId="77777777" w:rsidR="00862AAE" w:rsidRPr="00CB317B" w:rsidDel="00934B63" w:rsidRDefault="00862AAE" w:rsidP="001E6339">
            <w:pPr>
              <w:spacing w:line="264" w:lineRule="auto"/>
              <w:contextualSpacing/>
              <w:jc w:val="center"/>
              <w:rPr>
                <w:spacing w:val="-10"/>
                <w:sz w:val="26"/>
                <w:szCs w:val="26"/>
              </w:rPr>
            </w:pPr>
            <w:r w:rsidRPr="00CB317B">
              <w:rPr>
                <w:spacing w:val="-10"/>
                <w:sz w:val="26"/>
                <w:szCs w:val="26"/>
              </w:rPr>
              <w:t>&gt; 10</w:t>
            </w:r>
          </w:p>
        </w:tc>
      </w:tr>
      <w:tr w:rsidR="007E6F7A" w:rsidRPr="00CB317B" w14:paraId="18852FB8" w14:textId="77777777" w:rsidTr="00DE7EB7">
        <w:trPr>
          <w:trHeight w:val="283"/>
        </w:trPr>
        <w:tc>
          <w:tcPr>
            <w:tcW w:w="701" w:type="dxa"/>
            <w:vAlign w:val="center"/>
          </w:tcPr>
          <w:p w14:paraId="29802675"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34502568" w14:textId="77777777" w:rsidR="00862AAE" w:rsidRPr="00CB317B" w:rsidRDefault="00862AAE" w:rsidP="001E6339">
            <w:pPr>
              <w:spacing w:line="264" w:lineRule="auto"/>
              <w:contextualSpacing/>
              <w:rPr>
                <w:spacing w:val="-10"/>
                <w:sz w:val="26"/>
                <w:szCs w:val="26"/>
              </w:rPr>
            </w:pPr>
            <w:r w:rsidRPr="00CB317B">
              <w:rPr>
                <w:spacing w:val="-10"/>
                <w:sz w:val="26"/>
                <w:szCs w:val="26"/>
              </w:rPr>
              <w:t>Định mức dòng cắt đối xứng</w:t>
            </w:r>
          </w:p>
        </w:tc>
        <w:tc>
          <w:tcPr>
            <w:tcW w:w="1132" w:type="dxa"/>
            <w:vAlign w:val="center"/>
          </w:tcPr>
          <w:p w14:paraId="01B7C48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kArms</w:t>
            </w:r>
          </w:p>
        </w:tc>
        <w:tc>
          <w:tcPr>
            <w:tcW w:w="3955" w:type="dxa"/>
            <w:vAlign w:val="center"/>
          </w:tcPr>
          <w:p w14:paraId="01FB15EF" w14:textId="77777777" w:rsidR="00862AAE" w:rsidRPr="00CB317B" w:rsidRDefault="00862AAE" w:rsidP="001E6339">
            <w:pPr>
              <w:spacing w:line="264" w:lineRule="auto"/>
              <w:contextualSpacing/>
              <w:jc w:val="center"/>
              <w:rPr>
                <w:spacing w:val="-10"/>
                <w:sz w:val="26"/>
                <w:szCs w:val="26"/>
              </w:rPr>
            </w:pPr>
          </w:p>
        </w:tc>
      </w:tr>
      <w:tr w:rsidR="007E6F7A" w:rsidRPr="00CB317B" w14:paraId="1DFBC0A6" w14:textId="77777777" w:rsidTr="00DE7EB7">
        <w:trPr>
          <w:trHeight w:val="283"/>
        </w:trPr>
        <w:tc>
          <w:tcPr>
            <w:tcW w:w="701" w:type="dxa"/>
            <w:vAlign w:val="center"/>
          </w:tcPr>
          <w:p w14:paraId="488471AB" w14:textId="77777777" w:rsidR="00862AAE" w:rsidRPr="00CB317B" w:rsidRDefault="00862AAE" w:rsidP="001E6339">
            <w:pPr>
              <w:spacing w:line="264" w:lineRule="auto"/>
              <w:contextualSpacing/>
              <w:rPr>
                <w:spacing w:val="-10"/>
                <w:sz w:val="26"/>
                <w:szCs w:val="26"/>
              </w:rPr>
            </w:pPr>
          </w:p>
        </w:tc>
        <w:tc>
          <w:tcPr>
            <w:tcW w:w="3820" w:type="dxa"/>
            <w:vAlign w:val="center"/>
          </w:tcPr>
          <w:p w14:paraId="1C097872"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FCO-100A</w:t>
            </w:r>
          </w:p>
        </w:tc>
        <w:tc>
          <w:tcPr>
            <w:tcW w:w="1132" w:type="dxa"/>
            <w:vAlign w:val="center"/>
          </w:tcPr>
          <w:p w14:paraId="325E6E1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3955" w:type="dxa"/>
            <w:vAlign w:val="center"/>
          </w:tcPr>
          <w:p w14:paraId="6BB1C5B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&gt; 8,0</w:t>
            </w:r>
          </w:p>
        </w:tc>
      </w:tr>
      <w:tr w:rsidR="007E6F7A" w:rsidRPr="00CB317B" w14:paraId="32FC35F2" w14:textId="77777777" w:rsidTr="00DE7EB7">
        <w:trPr>
          <w:trHeight w:val="283"/>
        </w:trPr>
        <w:tc>
          <w:tcPr>
            <w:tcW w:w="701" w:type="dxa"/>
            <w:vAlign w:val="center"/>
          </w:tcPr>
          <w:p w14:paraId="5E1A63D0" w14:textId="77777777" w:rsidR="00862AAE" w:rsidRPr="00CB317B" w:rsidRDefault="00862AAE" w:rsidP="001E6339">
            <w:pPr>
              <w:spacing w:line="264" w:lineRule="auto"/>
              <w:contextualSpacing/>
              <w:rPr>
                <w:spacing w:val="-10"/>
                <w:sz w:val="26"/>
                <w:szCs w:val="26"/>
              </w:rPr>
            </w:pPr>
          </w:p>
        </w:tc>
        <w:tc>
          <w:tcPr>
            <w:tcW w:w="3820" w:type="dxa"/>
            <w:vAlign w:val="center"/>
          </w:tcPr>
          <w:p w14:paraId="357415A7"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FCO-200A</w:t>
            </w:r>
          </w:p>
        </w:tc>
        <w:tc>
          <w:tcPr>
            <w:tcW w:w="1132" w:type="dxa"/>
            <w:vAlign w:val="center"/>
          </w:tcPr>
          <w:p w14:paraId="416F818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3955" w:type="dxa"/>
            <w:vAlign w:val="center"/>
          </w:tcPr>
          <w:p w14:paraId="6DC829E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&gt; 7,1</w:t>
            </w:r>
          </w:p>
        </w:tc>
      </w:tr>
      <w:tr w:rsidR="007E6F7A" w:rsidRPr="00CB317B" w14:paraId="3AADC271" w14:textId="77777777" w:rsidTr="00DE7EB7">
        <w:trPr>
          <w:trHeight w:val="283"/>
        </w:trPr>
        <w:tc>
          <w:tcPr>
            <w:tcW w:w="701" w:type="dxa"/>
            <w:vAlign w:val="center"/>
          </w:tcPr>
          <w:p w14:paraId="10AE5338"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0ABB37B4" w14:textId="77777777" w:rsidR="00862AAE" w:rsidRPr="00CB317B" w:rsidRDefault="00862AAE" w:rsidP="001E6339">
            <w:pPr>
              <w:spacing w:line="264" w:lineRule="auto"/>
              <w:contextualSpacing/>
              <w:rPr>
                <w:spacing w:val="-10"/>
                <w:sz w:val="26"/>
                <w:szCs w:val="26"/>
              </w:rPr>
            </w:pPr>
            <w:r w:rsidRPr="00CB317B">
              <w:rPr>
                <w:spacing w:val="-10"/>
                <w:sz w:val="26"/>
                <w:szCs w:val="26"/>
              </w:rPr>
              <w:t>Mức chịu đựng điện áp xung (l,2/50 µs)</w:t>
            </w:r>
          </w:p>
        </w:tc>
        <w:tc>
          <w:tcPr>
            <w:tcW w:w="1132" w:type="dxa"/>
            <w:vAlign w:val="center"/>
          </w:tcPr>
          <w:p w14:paraId="4B54BC3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kVp</w:t>
            </w:r>
          </w:p>
        </w:tc>
        <w:tc>
          <w:tcPr>
            <w:tcW w:w="3955" w:type="dxa"/>
            <w:vAlign w:val="center"/>
          </w:tcPr>
          <w:p w14:paraId="0CC69E2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&gt; 125</w:t>
            </w:r>
          </w:p>
        </w:tc>
      </w:tr>
      <w:tr w:rsidR="007E6F7A" w:rsidRPr="00CB317B" w14:paraId="655CEF71" w14:textId="77777777" w:rsidTr="00DE7EB7">
        <w:trPr>
          <w:trHeight w:val="283"/>
        </w:trPr>
        <w:tc>
          <w:tcPr>
            <w:tcW w:w="701" w:type="dxa"/>
            <w:vAlign w:val="center"/>
          </w:tcPr>
          <w:p w14:paraId="37092A17"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75A0814E" w14:textId="77777777" w:rsidR="00862AAE" w:rsidRPr="00CB317B" w:rsidRDefault="00862AAE" w:rsidP="001E6339">
            <w:pPr>
              <w:spacing w:line="264" w:lineRule="auto"/>
              <w:contextualSpacing/>
              <w:rPr>
                <w:spacing w:val="-10"/>
                <w:sz w:val="26"/>
                <w:szCs w:val="26"/>
              </w:rPr>
            </w:pPr>
            <w:r w:rsidRPr="00CB317B">
              <w:rPr>
                <w:spacing w:val="-10"/>
                <w:sz w:val="26"/>
                <w:szCs w:val="26"/>
              </w:rPr>
              <w:t>Mức chịu đựng điện áp tần số công nghiệp 50Hz trong 1 phút</w:t>
            </w:r>
          </w:p>
        </w:tc>
        <w:tc>
          <w:tcPr>
            <w:tcW w:w="1132" w:type="dxa"/>
            <w:vAlign w:val="center"/>
          </w:tcPr>
          <w:p w14:paraId="298D7C1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kVrms</w:t>
            </w:r>
          </w:p>
        </w:tc>
        <w:tc>
          <w:tcPr>
            <w:tcW w:w="3955" w:type="dxa"/>
            <w:vAlign w:val="center"/>
          </w:tcPr>
          <w:p w14:paraId="33DDF71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&gt; 50</w:t>
            </w:r>
          </w:p>
        </w:tc>
      </w:tr>
      <w:tr w:rsidR="007E6F7A" w:rsidRPr="00CB317B" w14:paraId="751F7CF3" w14:textId="77777777" w:rsidTr="00DE7EB7">
        <w:trPr>
          <w:trHeight w:val="283"/>
        </w:trPr>
        <w:tc>
          <w:tcPr>
            <w:tcW w:w="701" w:type="dxa"/>
            <w:vAlign w:val="center"/>
          </w:tcPr>
          <w:p w14:paraId="395AA3D5"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654BFDCA" w14:textId="77777777" w:rsidR="00862AAE" w:rsidRPr="00CB317B" w:rsidRDefault="00862AAE" w:rsidP="001E6339">
            <w:pPr>
              <w:spacing w:line="264" w:lineRule="auto"/>
              <w:contextualSpacing/>
              <w:rPr>
                <w:spacing w:val="-10"/>
                <w:sz w:val="26"/>
                <w:szCs w:val="26"/>
              </w:rPr>
            </w:pPr>
            <w:r w:rsidRPr="00CB317B">
              <w:rPr>
                <w:spacing w:val="-10"/>
                <w:sz w:val="26"/>
                <w:szCs w:val="26"/>
              </w:rPr>
              <w:t>Phụ kiện đi kèm FCO</w:t>
            </w:r>
          </w:p>
        </w:tc>
        <w:tc>
          <w:tcPr>
            <w:tcW w:w="1132" w:type="dxa"/>
            <w:vAlign w:val="center"/>
          </w:tcPr>
          <w:p w14:paraId="2F541F4D"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49419C8C" w14:textId="77777777" w:rsidR="00862AAE" w:rsidRPr="00CB317B" w:rsidRDefault="00862AAE" w:rsidP="001E6339">
            <w:pPr>
              <w:spacing w:line="264" w:lineRule="auto"/>
              <w:contextualSpacing/>
              <w:jc w:val="center"/>
              <w:rPr>
                <w:spacing w:val="-10"/>
                <w:sz w:val="26"/>
                <w:szCs w:val="26"/>
              </w:rPr>
            </w:pPr>
          </w:p>
        </w:tc>
      </w:tr>
      <w:tr w:rsidR="007E6F7A" w:rsidRPr="00CB317B" w14:paraId="2B698201" w14:textId="77777777" w:rsidTr="00DE7EB7">
        <w:trPr>
          <w:trHeight w:val="283"/>
        </w:trPr>
        <w:tc>
          <w:tcPr>
            <w:tcW w:w="701" w:type="dxa"/>
            <w:vAlign w:val="center"/>
          </w:tcPr>
          <w:p w14:paraId="54096B2A" w14:textId="77777777" w:rsidR="00862AAE" w:rsidRPr="00CB317B" w:rsidRDefault="00862AAE" w:rsidP="001E6339">
            <w:pPr>
              <w:spacing w:line="264" w:lineRule="auto"/>
              <w:contextualSpacing/>
              <w:rPr>
                <w:spacing w:val="-10"/>
                <w:sz w:val="26"/>
                <w:szCs w:val="26"/>
              </w:rPr>
            </w:pPr>
            <w:r w:rsidRPr="00CB317B">
              <w:rPr>
                <w:spacing w:val="-10"/>
                <w:sz w:val="26"/>
                <w:szCs w:val="26"/>
              </w:rPr>
              <w:lastRenderedPageBreak/>
              <w:t>13.1</w:t>
            </w:r>
          </w:p>
        </w:tc>
        <w:tc>
          <w:tcPr>
            <w:tcW w:w="3820" w:type="dxa"/>
            <w:vAlign w:val="center"/>
          </w:tcPr>
          <w:p w14:paraId="086111E3" w14:textId="77777777" w:rsidR="00862AAE" w:rsidRPr="00CB317B" w:rsidRDefault="00862AAE" w:rsidP="001E6339">
            <w:pPr>
              <w:spacing w:line="264" w:lineRule="auto"/>
              <w:contextualSpacing/>
              <w:rPr>
                <w:spacing w:val="-10"/>
                <w:sz w:val="26"/>
                <w:szCs w:val="26"/>
              </w:rPr>
            </w:pPr>
            <w:r w:rsidRPr="00CB317B">
              <w:rPr>
                <w:spacing w:val="-10"/>
                <w:sz w:val="26"/>
                <w:szCs w:val="26"/>
              </w:rPr>
              <w:t>Cách điện</w:t>
            </w:r>
          </w:p>
        </w:tc>
        <w:tc>
          <w:tcPr>
            <w:tcW w:w="1132" w:type="dxa"/>
            <w:vAlign w:val="center"/>
          </w:tcPr>
          <w:p w14:paraId="0EF7ECF6" w14:textId="77777777" w:rsidR="00862AAE" w:rsidRPr="00CB317B" w:rsidRDefault="00862AAE" w:rsidP="001E6339">
            <w:pPr>
              <w:spacing w:line="264" w:lineRule="auto"/>
              <w:contextualSpacing/>
              <w:jc w:val="both"/>
              <w:rPr>
                <w:spacing w:val="-10"/>
                <w:sz w:val="26"/>
                <w:szCs w:val="26"/>
              </w:rPr>
            </w:pPr>
          </w:p>
        </w:tc>
        <w:tc>
          <w:tcPr>
            <w:tcW w:w="3955" w:type="dxa"/>
            <w:vAlign w:val="center"/>
          </w:tcPr>
          <w:p w14:paraId="584A556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Loại Polymer (cao su silicon hoặc hỗn hợp silicone). Trên thân cách điện phải có tên của Nhà sản xuất được đúc nổi hoặc đúc chìm.</w:t>
            </w:r>
          </w:p>
          <w:p w14:paraId="36BA7D6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Cấp chống cháy: HB40</w:t>
            </w:r>
          </w:p>
        </w:tc>
      </w:tr>
      <w:tr w:rsidR="007E6F7A" w:rsidRPr="00CB317B" w14:paraId="76BA246E" w14:textId="77777777" w:rsidTr="00DE7EB7">
        <w:trPr>
          <w:trHeight w:val="283"/>
        </w:trPr>
        <w:tc>
          <w:tcPr>
            <w:tcW w:w="701" w:type="dxa"/>
            <w:vAlign w:val="center"/>
          </w:tcPr>
          <w:p w14:paraId="09AD32F0" w14:textId="77777777" w:rsidR="00862AAE" w:rsidRPr="00CB317B" w:rsidRDefault="00862AAE" w:rsidP="001E6339">
            <w:pPr>
              <w:spacing w:line="264" w:lineRule="auto"/>
              <w:contextualSpacing/>
              <w:rPr>
                <w:spacing w:val="-10"/>
                <w:sz w:val="26"/>
                <w:szCs w:val="26"/>
              </w:rPr>
            </w:pPr>
          </w:p>
        </w:tc>
        <w:tc>
          <w:tcPr>
            <w:tcW w:w="3820" w:type="dxa"/>
            <w:vAlign w:val="center"/>
          </w:tcPr>
          <w:p w14:paraId="5487DB1B" w14:textId="77777777" w:rsidR="00862AAE" w:rsidRPr="00CB317B" w:rsidRDefault="00862AAE" w:rsidP="001E6339">
            <w:pPr>
              <w:spacing w:line="264" w:lineRule="auto"/>
              <w:contextualSpacing/>
              <w:rPr>
                <w:spacing w:val="-10"/>
                <w:sz w:val="26"/>
                <w:szCs w:val="26"/>
              </w:rPr>
            </w:pPr>
            <w:r w:rsidRPr="00CB317B">
              <w:rPr>
                <w:spacing w:val="-10"/>
                <w:sz w:val="26"/>
                <w:szCs w:val="26"/>
              </w:rPr>
              <w:t>- Nhà sản xuất</w:t>
            </w:r>
          </w:p>
        </w:tc>
        <w:tc>
          <w:tcPr>
            <w:tcW w:w="1132" w:type="dxa"/>
            <w:vAlign w:val="center"/>
          </w:tcPr>
          <w:p w14:paraId="7AED844E"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04F99AF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r>
      <w:tr w:rsidR="007E6F7A" w:rsidRPr="00CB317B" w14:paraId="36350944" w14:textId="77777777" w:rsidTr="00DE7EB7">
        <w:trPr>
          <w:trHeight w:val="283"/>
        </w:trPr>
        <w:tc>
          <w:tcPr>
            <w:tcW w:w="701" w:type="dxa"/>
            <w:vAlign w:val="center"/>
          </w:tcPr>
          <w:p w14:paraId="5E148D17" w14:textId="77777777" w:rsidR="00862AAE" w:rsidRPr="00CB317B" w:rsidRDefault="00862AAE" w:rsidP="001E6339">
            <w:pPr>
              <w:spacing w:line="264" w:lineRule="auto"/>
              <w:contextualSpacing/>
              <w:rPr>
                <w:spacing w:val="-10"/>
                <w:sz w:val="26"/>
                <w:szCs w:val="26"/>
              </w:rPr>
            </w:pPr>
          </w:p>
        </w:tc>
        <w:tc>
          <w:tcPr>
            <w:tcW w:w="3820" w:type="dxa"/>
            <w:vAlign w:val="center"/>
          </w:tcPr>
          <w:p w14:paraId="55759262" w14:textId="77777777" w:rsidR="00862AAE" w:rsidRPr="00CB317B" w:rsidRDefault="00862AAE" w:rsidP="001E6339">
            <w:pPr>
              <w:spacing w:line="264" w:lineRule="auto"/>
              <w:contextualSpacing/>
              <w:rPr>
                <w:spacing w:val="-10"/>
                <w:sz w:val="26"/>
                <w:szCs w:val="26"/>
              </w:rPr>
            </w:pPr>
            <w:r w:rsidRPr="00CB317B">
              <w:rPr>
                <w:spacing w:val="-10"/>
                <w:sz w:val="26"/>
                <w:szCs w:val="26"/>
              </w:rPr>
              <w:t>- Nước sản xuất</w:t>
            </w:r>
          </w:p>
        </w:tc>
        <w:tc>
          <w:tcPr>
            <w:tcW w:w="1132" w:type="dxa"/>
            <w:vAlign w:val="center"/>
          </w:tcPr>
          <w:p w14:paraId="1A7D8A14"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5D26D7E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r>
      <w:tr w:rsidR="007E6F7A" w:rsidRPr="00CB317B" w14:paraId="7195B549" w14:textId="77777777" w:rsidTr="00DE7EB7">
        <w:trPr>
          <w:trHeight w:val="283"/>
        </w:trPr>
        <w:tc>
          <w:tcPr>
            <w:tcW w:w="701" w:type="dxa"/>
            <w:vAlign w:val="center"/>
          </w:tcPr>
          <w:p w14:paraId="2BB13B77" w14:textId="77777777" w:rsidR="00862AAE" w:rsidRPr="00CB317B" w:rsidRDefault="00862AAE" w:rsidP="001E6339">
            <w:pPr>
              <w:spacing w:line="264" w:lineRule="auto"/>
              <w:contextualSpacing/>
              <w:rPr>
                <w:spacing w:val="-10"/>
                <w:sz w:val="26"/>
                <w:szCs w:val="26"/>
              </w:rPr>
            </w:pPr>
          </w:p>
        </w:tc>
        <w:tc>
          <w:tcPr>
            <w:tcW w:w="3820" w:type="dxa"/>
            <w:vAlign w:val="center"/>
          </w:tcPr>
          <w:p w14:paraId="4942FBD4" w14:textId="77777777" w:rsidR="00862AAE" w:rsidRPr="00CB317B" w:rsidRDefault="00862AAE" w:rsidP="001E6339">
            <w:pPr>
              <w:spacing w:line="264" w:lineRule="auto"/>
              <w:contextualSpacing/>
              <w:rPr>
                <w:spacing w:val="-10"/>
                <w:sz w:val="26"/>
                <w:szCs w:val="26"/>
              </w:rPr>
            </w:pPr>
            <w:r w:rsidRPr="00CB317B">
              <w:rPr>
                <w:spacing w:val="-10"/>
                <w:sz w:val="26"/>
                <w:szCs w:val="26"/>
              </w:rPr>
              <w:t>- Chiều dài đường rò tối thiểu qua bề mặt cách điện</w:t>
            </w:r>
          </w:p>
        </w:tc>
        <w:tc>
          <w:tcPr>
            <w:tcW w:w="1132" w:type="dxa"/>
            <w:vAlign w:val="center"/>
          </w:tcPr>
          <w:p w14:paraId="29C3C55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mm/kV</w:t>
            </w:r>
          </w:p>
        </w:tc>
        <w:tc>
          <w:tcPr>
            <w:tcW w:w="3955" w:type="dxa"/>
            <w:vAlign w:val="center"/>
          </w:tcPr>
          <w:p w14:paraId="56756AF9" w14:textId="32FA0EF1" w:rsidR="00862AAE" w:rsidRPr="00CB317B" w:rsidRDefault="00862AAE" w:rsidP="001E6339">
            <w:pPr>
              <w:spacing w:line="264" w:lineRule="auto"/>
              <w:contextualSpacing/>
              <w:jc w:val="center"/>
              <w:rPr>
                <w:spacing w:val="-10"/>
                <w:sz w:val="26"/>
                <w:szCs w:val="26"/>
              </w:rPr>
            </w:pPr>
            <w:r w:rsidRPr="00CB317B">
              <w:rPr>
                <w:spacing w:val="-10"/>
                <w:sz w:val="26"/>
                <w:szCs w:val="26"/>
              </w:rPr>
              <w:t>&gt; 25</w:t>
            </w:r>
          </w:p>
        </w:tc>
      </w:tr>
      <w:tr w:rsidR="007E6F7A" w:rsidRPr="00CB317B" w14:paraId="31E65CF1" w14:textId="77777777" w:rsidTr="00DE7EB7">
        <w:trPr>
          <w:trHeight w:val="283"/>
        </w:trPr>
        <w:tc>
          <w:tcPr>
            <w:tcW w:w="701" w:type="dxa"/>
            <w:vAlign w:val="center"/>
          </w:tcPr>
          <w:p w14:paraId="1758A1C4" w14:textId="77777777" w:rsidR="00862AAE" w:rsidRPr="00CB317B" w:rsidRDefault="00862AAE" w:rsidP="001E6339">
            <w:pPr>
              <w:spacing w:line="264" w:lineRule="auto"/>
              <w:contextualSpacing/>
              <w:rPr>
                <w:spacing w:val="-10"/>
                <w:sz w:val="26"/>
                <w:szCs w:val="26"/>
              </w:rPr>
            </w:pPr>
            <w:r w:rsidRPr="00CB317B">
              <w:rPr>
                <w:spacing w:val="-10"/>
                <w:sz w:val="26"/>
                <w:szCs w:val="26"/>
              </w:rPr>
              <w:t>13.2</w:t>
            </w:r>
          </w:p>
        </w:tc>
        <w:tc>
          <w:tcPr>
            <w:tcW w:w="3820" w:type="dxa"/>
            <w:vAlign w:val="center"/>
          </w:tcPr>
          <w:p w14:paraId="3E429393" w14:textId="77777777" w:rsidR="00862AAE" w:rsidRPr="00CB317B" w:rsidRDefault="00862AAE" w:rsidP="001E6339">
            <w:pPr>
              <w:spacing w:line="264" w:lineRule="auto"/>
              <w:contextualSpacing/>
              <w:rPr>
                <w:spacing w:val="-10"/>
                <w:sz w:val="26"/>
                <w:szCs w:val="26"/>
              </w:rPr>
            </w:pPr>
            <w:r w:rsidRPr="00CB317B">
              <w:rPr>
                <w:spacing w:val="-10"/>
                <w:sz w:val="26"/>
                <w:szCs w:val="26"/>
              </w:rPr>
              <w:t>Cần cầu chì (Fuseholder)</w:t>
            </w:r>
          </w:p>
        </w:tc>
        <w:tc>
          <w:tcPr>
            <w:tcW w:w="1132" w:type="dxa"/>
            <w:vAlign w:val="center"/>
          </w:tcPr>
          <w:p w14:paraId="1B245129"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5B4A54C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Được làm bằng vật liệu sợi thủy tinh (fiber glass) chịu lực cao và chịu được tia cực tím</w:t>
            </w:r>
          </w:p>
          <w:p w14:paraId="4DA4448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Có lõi đồng làm ngắn hồ quang tương thích với các dây chì thông dụng.</w:t>
            </w:r>
          </w:p>
        </w:tc>
      </w:tr>
      <w:tr w:rsidR="007E6F7A" w:rsidRPr="00CB317B" w14:paraId="6566FD84" w14:textId="77777777" w:rsidTr="00DE7EB7">
        <w:trPr>
          <w:trHeight w:val="283"/>
        </w:trPr>
        <w:tc>
          <w:tcPr>
            <w:tcW w:w="701" w:type="dxa"/>
            <w:vAlign w:val="center"/>
          </w:tcPr>
          <w:p w14:paraId="6D885839" w14:textId="77777777" w:rsidR="00862AAE" w:rsidRPr="00CB317B" w:rsidRDefault="00862AAE" w:rsidP="001E6339">
            <w:pPr>
              <w:spacing w:line="264" w:lineRule="auto"/>
              <w:contextualSpacing/>
              <w:rPr>
                <w:spacing w:val="-10"/>
                <w:sz w:val="26"/>
                <w:szCs w:val="26"/>
              </w:rPr>
            </w:pPr>
            <w:r w:rsidRPr="00CB317B">
              <w:rPr>
                <w:spacing w:val="-10"/>
                <w:sz w:val="26"/>
                <w:szCs w:val="26"/>
              </w:rPr>
              <w:t>13.3</w:t>
            </w:r>
          </w:p>
        </w:tc>
        <w:tc>
          <w:tcPr>
            <w:tcW w:w="3820" w:type="dxa"/>
            <w:vAlign w:val="center"/>
          </w:tcPr>
          <w:p w14:paraId="22AD7846" w14:textId="77777777" w:rsidR="00862AAE" w:rsidRPr="00CB317B" w:rsidRDefault="00862AAE" w:rsidP="001E6339">
            <w:pPr>
              <w:spacing w:line="264" w:lineRule="auto"/>
              <w:contextualSpacing/>
              <w:rPr>
                <w:spacing w:val="-10"/>
                <w:sz w:val="26"/>
                <w:szCs w:val="26"/>
              </w:rPr>
            </w:pPr>
            <w:r w:rsidRPr="00CB317B">
              <w:rPr>
                <w:spacing w:val="-10"/>
                <w:sz w:val="26"/>
                <w:szCs w:val="26"/>
              </w:rPr>
              <w:t>Đầu cực đấu nối</w:t>
            </w:r>
          </w:p>
        </w:tc>
        <w:tc>
          <w:tcPr>
            <w:tcW w:w="1132" w:type="dxa"/>
            <w:vAlign w:val="center"/>
          </w:tcPr>
          <w:p w14:paraId="73EBC8C1"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37817E3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Các đầu nối là loại kẹp 2 rãnh song song (PG clamp) bằng đồng mạ thiếc (tin-plated bronze): </w:t>
            </w:r>
          </w:p>
          <w:p w14:paraId="7DD3BF3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Đối với FCO-100A: Sử dụng cho dây dẫn tiết diện đến 50mm².</w:t>
            </w:r>
          </w:p>
          <w:p w14:paraId="3F5CC7B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Đối với FCO-200A: Sử dụng cho dây dẫn tiết diện đến 95mm².</w:t>
            </w:r>
          </w:p>
        </w:tc>
      </w:tr>
      <w:tr w:rsidR="007E6F7A" w:rsidRPr="00CB317B" w14:paraId="08961AD3" w14:textId="77777777" w:rsidTr="00DE7EB7">
        <w:trPr>
          <w:trHeight w:val="283"/>
        </w:trPr>
        <w:tc>
          <w:tcPr>
            <w:tcW w:w="701" w:type="dxa"/>
            <w:vAlign w:val="center"/>
          </w:tcPr>
          <w:p w14:paraId="3B188DB7" w14:textId="77777777" w:rsidR="00862AAE" w:rsidRPr="00CB317B" w:rsidRDefault="00862AAE" w:rsidP="001E6339">
            <w:pPr>
              <w:spacing w:line="264" w:lineRule="auto"/>
              <w:contextualSpacing/>
              <w:rPr>
                <w:spacing w:val="-10"/>
                <w:sz w:val="26"/>
                <w:szCs w:val="26"/>
              </w:rPr>
            </w:pPr>
            <w:r w:rsidRPr="00CB317B">
              <w:rPr>
                <w:spacing w:val="-10"/>
                <w:sz w:val="26"/>
                <w:szCs w:val="26"/>
              </w:rPr>
              <w:t>13.4</w:t>
            </w:r>
          </w:p>
        </w:tc>
        <w:tc>
          <w:tcPr>
            <w:tcW w:w="3820" w:type="dxa"/>
            <w:vAlign w:val="center"/>
          </w:tcPr>
          <w:p w14:paraId="38017A60" w14:textId="77777777" w:rsidR="00862AAE" w:rsidRPr="00CB317B" w:rsidRDefault="00862AAE" w:rsidP="001E6339">
            <w:pPr>
              <w:spacing w:line="264" w:lineRule="auto"/>
              <w:contextualSpacing/>
              <w:rPr>
                <w:spacing w:val="-10"/>
                <w:sz w:val="26"/>
                <w:szCs w:val="26"/>
              </w:rPr>
            </w:pPr>
            <w:r w:rsidRPr="00CB317B">
              <w:rPr>
                <w:spacing w:val="-10"/>
                <w:sz w:val="26"/>
                <w:szCs w:val="26"/>
              </w:rPr>
              <w:t>Giá đỡ lắp trên xà, bu lông, đai ốc, vòng đệm,..</w:t>
            </w:r>
          </w:p>
        </w:tc>
        <w:tc>
          <w:tcPr>
            <w:tcW w:w="1132" w:type="dxa"/>
            <w:vAlign w:val="center"/>
          </w:tcPr>
          <w:p w14:paraId="2BC086FF"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1407C17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Làm thép không gỉ hoặc làm bằng thép mạ kẽm nhúng nóng với bề dày lớp mạ &gt; 80 µm</w:t>
            </w:r>
          </w:p>
        </w:tc>
      </w:tr>
      <w:tr w:rsidR="007E6F7A" w:rsidRPr="00CB317B" w14:paraId="55B0ED7B" w14:textId="77777777" w:rsidTr="00DE7EB7">
        <w:trPr>
          <w:trHeight w:val="283"/>
        </w:trPr>
        <w:tc>
          <w:tcPr>
            <w:tcW w:w="701" w:type="dxa"/>
            <w:vAlign w:val="center"/>
          </w:tcPr>
          <w:p w14:paraId="018FB84B"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019DCC19" w14:textId="77777777" w:rsidR="00862AAE" w:rsidRPr="00CB317B" w:rsidRDefault="00862AAE" w:rsidP="001E6339">
            <w:pPr>
              <w:spacing w:line="264" w:lineRule="auto"/>
              <w:contextualSpacing/>
              <w:rPr>
                <w:spacing w:val="-10"/>
                <w:sz w:val="26"/>
                <w:szCs w:val="26"/>
              </w:rPr>
            </w:pPr>
            <w:r w:rsidRPr="00CB317B">
              <w:rPr>
                <w:spacing w:val="-10"/>
                <w:sz w:val="26"/>
                <w:szCs w:val="26"/>
              </w:rPr>
              <w:t>Nhãn thiết bị</w:t>
            </w:r>
          </w:p>
        </w:tc>
        <w:tc>
          <w:tcPr>
            <w:tcW w:w="1132" w:type="dxa"/>
            <w:vAlign w:val="center"/>
          </w:tcPr>
          <w:p w14:paraId="1DAB8D10"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594F63B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Theo tiêu chuẩn ANSI C37.42 hoặc tương đương</w:t>
            </w:r>
          </w:p>
        </w:tc>
      </w:tr>
      <w:tr w:rsidR="007E6F7A" w:rsidRPr="00CB317B" w14:paraId="708C774F" w14:textId="77777777" w:rsidTr="00DE7EB7">
        <w:trPr>
          <w:trHeight w:val="283"/>
        </w:trPr>
        <w:tc>
          <w:tcPr>
            <w:tcW w:w="701" w:type="dxa"/>
            <w:vAlign w:val="center"/>
          </w:tcPr>
          <w:p w14:paraId="7F937E37"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585E11D2" w14:textId="77777777" w:rsidR="00862AAE" w:rsidRPr="00CB317B" w:rsidRDefault="00862AAE" w:rsidP="001E6339">
            <w:pPr>
              <w:spacing w:line="264" w:lineRule="auto"/>
              <w:contextualSpacing/>
              <w:rPr>
                <w:spacing w:val="-10"/>
                <w:sz w:val="26"/>
                <w:szCs w:val="26"/>
              </w:rPr>
            </w:pPr>
            <w:r w:rsidRPr="00CB317B">
              <w:rPr>
                <w:spacing w:val="-10"/>
                <w:sz w:val="26"/>
                <w:szCs w:val="26"/>
              </w:rPr>
              <w:t>Nhận dạng nhà sản xuất</w:t>
            </w:r>
          </w:p>
        </w:tc>
        <w:tc>
          <w:tcPr>
            <w:tcW w:w="1132" w:type="dxa"/>
            <w:vAlign w:val="center"/>
          </w:tcPr>
          <w:p w14:paraId="2BDE7949"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10DFB0C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Tên hoặc logo nhà sản xuất phải được đúc nổi hoặc đúc chìm trên phần cách điện hoặc được đúc nổi trên phần ngàm đỡ cần cầu chì.</w:t>
            </w:r>
          </w:p>
        </w:tc>
      </w:tr>
      <w:tr w:rsidR="007E6F7A" w:rsidRPr="00CB317B" w14:paraId="1DC37A43" w14:textId="77777777" w:rsidTr="00DE7EB7">
        <w:trPr>
          <w:trHeight w:val="283"/>
        </w:trPr>
        <w:tc>
          <w:tcPr>
            <w:tcW w:w="701" w:type="dxa"/>
            <w:vAlign w:val="center"/>
          </w:tcPr>
          <w:p w14:paraId="57CA0F6E"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7DBEC101" w14:textId="77777777" w:rsidR="00862AAE" w:rsidRPr="00CB317B" w:rsidRDefault="00862AAE" w:rsidP="001E6339">
            <w:pPr>
              <w:spacing w:line="264" w:lineRule="auto"/>
              <w:contextualSpacing/>
              <w:rPr>
                <w:spacing w:val="-10"/>
                <w:sz w:val="26"/>
                <w:szCs w:val="26"/>
              </w:rPr>
            </w:pPr>
            <w:r w:rsidRPr="00CB317B">
              <w:rPr>
                <w:spacing w:val="-10"/>
                <w:sz w:val="26"/>
                <w:szCs w:val="26"/>
              </w:rPr>
              <w:t>Yêu cầu về thử nghiệm</w:t>
            </w:r>
          </w:p>
        </w:tc>
        <w:tc>
          <w:tcPr>
            <w:tcW w:w="1132" w:type="dxa"/>
            <w:vAlign w:val="center"/>
          </w:tcPr>
          <w:p w14:paraId="19FF3F99"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70378A5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Theo yêu cầu tại mục IV.3 </w:t>
            </w:r>
          </w:p>
        </w:tc>
      </w:tr>
      <w:tr w:rsidR="007E6F7A" w:rsidRPr="00CB317B" w14:paraId="18F3AD35" w14:textId="77777777" w:rsidTr="00DE7EB7">
        <w:trPr>
          <w:trHeight w:val="283"/>
        </w:trPr>
        <w:tc>
          <w:tcPr>
            <w:tcW w:w="701" w:type="dxa"/>
            <w:vAlign w:val="center"/>
          </w:tcPr>
          <w:p w14:paraId="6F360E9D" w14:textId="77777777" w:rsidR="00862AAE" w:rsidRPr="00CB317B" w:rsidRDefault="00862AAE">
            <w:pPr>
              <w:numPr>
                <w:ilvl w:val="0"/>
                <w:numId w:val="108"/>
              </w:numPr>
              <w:spacing w:line="264" w:lineRule="auto"/>
              <w:ind w:left="238" w:hanging="11"/>
              <w:contextualSpacing/>
              <w:rPr>
                <w:spacing w:val="-10"/>
                <w:sz w:val="26"/>
                <w:szCs w:val="26"/>
              </w:rPr>
            </w:pPr>
          </w:p>
        </w:tc>
        <w:tc>
          <w:tcPr>
            <w:tcW w:w="3820" w:type="dxa"/>
            <w:vAlign w:val="center"/>
          </w:tcPr>
          <w:p w14:paraId="07DB98AC" w14:textId="77777777" w:rsidR="00862AAE" w:rsidRPr="00CB317B" w:rsidRDefault="00862AAE" w:rsidP="001E6339">
            <w:pPr>
              <w:spacing w:line="264" w:lineRule="auto"/>
              <w:contextualSpacing/>
              <w:rPr>
                <w:spacing w:val="-10"/>
                <w:sz w:val="26"/>
                <w:szCs w:val="26"/>
              </w:rPr>
            </w:pPr>
            <w:r w:rsidRPr="00CB317B">
              <w:rPr>
                <w:spacing w:val="-10"/>
                <w:sz w:val="26"/>
                <w:szCs w:val="26"/>
              </w:rPr>
              <w:t>Bản vẽ và tài liệu kỹ thuật</w:t>
            </w:r>
          </w:p>
        </w:tc>
        <w:tc>
          <w:tcPr>
            <w:tcW w:w="1132" w:type="dxa"/>
            <w:vAlign w:val="center"/>
          </w:tcPr>
          <w:p w14:paraId="0E7CA6E0" w14:textId="77777777" w:rsidR="00862AAE" w:rsidRPr="00CB317B" w:rsidRDefault="00862AAE" w:rsidP="001E6339">
            <w:pPr>
              <w:spacing w:line="264" w:lineRule="auto"/>
              <w:contextualSpacing/>
              <w:jc w:val="center"/>
              <w:rPr>
                <w:spacing w:val="-10"/>
                <w:sz w:val="26"/>
                <w:szCs w:val="26"/>
              </w:rPr>
            </w:pPr>
          </w:p>
        </w:tc>
        <w:tc>
          <w:tcPr>
            <w:tcW w:w="3955" w:type="dxa"/>
            <w:vAlign w:val="center"/>
          </w:tcPr>
          <w:p w14:paraId="5F1A8F2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Theo yêu cầu tại mục IV.4</w:t>
            </w:r>
          </w:p>
        </w:tc>
      </w:tr>
    </w:tbl>
    <w:p w14:paraId="57488765" w14:textId="44972963" w:rsidR="00862AAE" w:rsidRPr="00CB317B" w:rsidRDefault="00862AAE">
      <w:pPr>
        <w:numPr>
          <w:ilvl w:val="0"/>
          <w:numId w:val="110"/>
        </w:numPr>
        <w:tabs>
          <w:tab w:val="clear" w:pos="720"/>
          <w:tab w:val="num" w:pos="540"/>
        </w:tabs>
        <w:autoSpaceDE w:val="0"/>
        <w:autoSpaceDN w:val="0"/>
        <w:spacing w:line="264" w:lineRule="auto"/>
        <w:ind w:left="0" w:firstLine="0"/>
        <w:contextualSpacing/>
        <w:jc w:val="both"/>
        <w:rPr>
          <w:b/>
          <w:bCs/>
          <w:spacing w:val="-10"/>
          <w:sz w:val="26"/>
          <w:szCs w:val="26"/>
        </w:rPr>
      </w:pPr>
      <w:r w:rsidRPr="00CB317B">
        <w:rPr>
          <w:b/>
          <w:spacing w:val="-10"/>
          <w:sz w:val="26"/>
          <w:szCs w:val="26"/>
          <w:lang w:val="pt-BR"/>
        </w:rPr>
        <w:t xml:space="preserve">BẢNG </w:t>
      </w:r>
      <w:r w:rsidR="00003F17">
        <w:rPr>
          <w:b/>
          <w:spacing w:val="-10"/>
          <w:sz w:val="26"/>
          <w:szCs w:val="26"/>
          <w:lang w:val="pt-BR"/>
        </w:rPr>
        <w:t>ĐẶC TÍNH KỸ THUẬT</w:t>
      </w:r>
      <w:r w:rsidRPr="00CB317B">
        <w:rPr>
          <w:b/>
          <w:spacing w:val="-10"/>
          <w:sz w:val="26"/>
          <w:szCs w:val="26"/>
          <w:lang w:val="pt-BR"/>
        </w:rPr>
        <w:t xml:space="preserve"> </w:t>
      </w:r>
      <w:r w:rsidRPr="00CB317B">
        <w:rPr>
          <w:b/>
          <w:spacing w:val="-10"/>
          <w:sz w:val="26"/>
          <w:szCs w:val="26"/>
        </w:rPr>
        <w:t>CỦA FCO 22kV CÁCH ĐIỆN POLYMER</w:t>
      </w:r>
    </w:p>
    <w:tbl>
      <w:tblPr>
        <w:tblW w:w="9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701"/>
        <w:gridCol w:w="3395"/>
        <w:gridCol w:w="900"/>
        <w:gridCol w:w="2340"/>
        <w:gridCol w:w="2340"/>
      </w:tblGrid>
      <w:tr w:rsidR="007E6F7A" w:rsidRPr="00CB317B" w14:paraId="73AB136E" w14:textId="77777777" w:rsidTr="000223CA">
        <w:trPr>
          <w:trHeight w:val="283"/>
          <w:tblHeader/>
        </w:trPr>
        <w:tc>
          <w:tcPr>
            <w:tcW w:w="701" w:type="dxa"/>
            <w:vAlign w:val="center"/>
          </w:tcPr>
          <w:p w14:paraId="147F0FED"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TT</w:t>
            </w:r>
          </w:p>
        </w:tc>
        <w:tc>
          <w:tcPr>
            <w:tcW w:w="3395" w:type="dxa"/>
            <w:vAlign w:val="center"/>
          </w:tcPr>
          <w:p w14:paraId="6992AF97"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Hạng mục</w:t>
            </w:r>
          </w:p>
        </w:tc>
        <w:tc>
          <w:tcPr>
            <w:tcW w:w="900" w:type="dxa"/>
            <w:vAlign w:val="center"/>
          </w:tcPr>
          <w:p w14:paraId="3B673269"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 xml:space="preserve">Đơn vị </w:t>
            </w:r>
          </w:p>
        </w:tc>
        <w:tc>
          <w:tcPr>
            <w:tcW w:w="2340" w:type="dxa"/>
            <w:vAlign w:val="center"/>
          </w:tcPr>
          <w:p w14:paraId="0105B7F8"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Yêu cầu</w:t>
            </w:r>
          </w:p>
        </w:tc>
        <w:tc>
          <w:tcPr>
            <w:tcW w:w="2340" w:type="dxa"/>
            <w:vAlign w:val="center"/>
          </w:tcPr>
          <w:p w14:paraId="536F660E"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Chào thầu</w:t>
            </w:r>
          </w:p>
        </w:tc>
      </w:tr>
      <w:tr w:rsidR="007E6F7A" w:rsidRPr="00CB317B" w14:paraId="52CCC0F7" w14:textId="77777777" w:rsidTr="000223CA">
        <w:trPr>
          <w:trHeight w:val="283"/>
        </w:trPr>
        <w:tc>
          <w:tcPr>
            <w:tcW w:w="701" w:type="dxa"/>
            <w:vAlign w:val="center"/>
          </w:tcPr>
          <w:p w14:paraId="0515614B" w14:textId="77777777" w:rsidR="00862AAE" w:rsidRPr="00CB317B" w:rsidRDefault="00862AAE" w:rsidP="001E6339">
            <w:pPr>
              <w:spacing w:line="264" w:lineRule="auto"/>
              <w:contextualSpacing/>
              <w:jc w:val="center"/>
              <w:rPr>
                <w:b/>
                <w:bCs/>
                <w:spacing w:val="-10"/>
                <w:sz w:val="26"/>
                <w:szCs w:val="26"/>
              </w:rPr>
            </w:pPr>
          </w:p>
        </w:tc>
        <w:tc>
          <w:tcPr>
            <w:tcW w:w="3395" w:type="dxa"/>
            <w:vAlign w:val="center"/>
          </w:tcPr>
          <w:p w14:paraId="20423751" w14:textId="77777777" w:rsidR="00862AAE" w:rsidRPr="00CB317B" w:rsidRDefault="00862AAE">
            <w:pPr>
              <w:numPr>
                <w:ilvl w:val="0"/>
                <w:numId w:val="101"/>
              </w:numPr>
              <w:autoSpaceDE w:val="0"/>
              <w:autoSpaceDN w:val="0"/>
              <w:spacing w:line="264" w:lineRule="auto"/>
              <w:ind w:left="469"/>
              <w:contextualSpacing/>
              <w:jc w:val="both"/>
              <w:rPr>
                <w:b/>
                <w:spacing w:val="-10"/>
                <w:sz w:val="26"/>
                <w:szCs w:val="26"/>
                <w:lang w:val="pt-BR"/>
              </w:rPr>
            </w:pPr>
            <w:r w:rsidRPr="00CB317B">
              <w:rPr>
                <w:b/>
                <w:spacing w:val="-10"/>
                <w:sz w:val="26"/>
                <w:szCs w:val="26"/>
                <w:lang w:val="pt-BR"/>
              </w:rPr>
              <w:t>ĐIỀU KIỆN CHUNG</w:t>
            </w:r>
          </w:p>
        </w:tc>
        <w:tc>
          <w:tcPr>
            <w:tcW w:w="900" w:type="dxa"/>
            <w:vAlign w:val="center"/>
          </w:tcPr>
          <w:p w14:paraId="2750D354"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62C7FA21"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2CD3C22B" w14:textId="77777777" w:rsidR="00862AAE" w:rsidRPr="00CB317B" w:rsidRDefault="00862AAE" w:rsidP="001E6339">
            <w:pPr>
              <w:spacing w:line="264" w:lineRule="auto"/>
              <w:contextualSpacing/>
              <w:jc w:val="center"/>
              <w:rPr>
                <w:b/>
                <w:bCs/>
                <w:spacing w:val="-10"/>
                <w:sz w:val="26"/>
                <w:szCs w:val="26"/>
              </w:rPr>
            </w:pPr>
          </w:p>
        </w:tc>
      </w:tr>
      <w:tr w:rsidR="007E6F7A" w:rsidRPr="00CB317B" w14:paraId="67B6075F" w14:textId="77777777" w:rsidTr="000223CA">
        <w:trPr>
          <w:trHeight w:val="283"/>
        </w:trPr>
        <w:tc>
          <w:tcPr>
            <w:tcW w:w="701" w:type="dxa"/>
            <w:vAlign w:val="center"/>
          </w:tcPr>
          <w:p w14:paraId="1413994D"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1</w:t>
            </w:r>
          </w:p>
        </w:tc>
        <w:tc>
          <w:tcPr>
            <w:tcW w:w="3395" w:type="dxa"/>
            <w:vAlign w:val="center"/>
          </w:tcPr>
          <w:p w14:paraId="4EECE315" w14:textId="77777777" w:rsidR="00862AAE" w:rsidRPr="00CB317B" w:rsidRDefault="00862AAE">
            <w:pPr>
              <w:numPr>
                <w:ilvl w:val="0"/>
                <w:numId w:val="102"/>
              </w:numPr>
              <w:tabs>
                <w:tab w:val="left" w:pos="469"/>
              </w:tabs>
              <w:autoSpaceDE w:val="0"/>
              <w:autoSpaceDN w:val="0"/>
              <w:spacing w:line="264" w:lineRule="auto"/>
              <w:ind w:left="109" w:firstLine="0"/>
              <w:contextualSpacing/>
              <w:jc w:val="both"/>
              <w:rPr>
                <w:spacing w:val="-10"/>
                <w:sz w:val="26"/>
                <w:szCs w:val="26"/>
                <w:lang w:val="pt-BR"/>
              </w:rPr>
            </w:pPr>
            <w:r w:rsidRPr="00CB317B">
              <w:rPr>
                <w:spacing w:val="-10"/>
                <w:sz w:val="26"/>
                <w:szCs w:val="26"/>
                <w:lang w:val="pt-BR"/>
              </w:rPr>
              <w:t>Điều kiện môi trường làm việc của thiết bị</w:t>
            </w:r>
          </w:p>
        </w:tc>
        <w:tc>
          <w:tcPr>
            <w:tcW w:w="900" w:type="dxa"/>
            <w:vAlign w:val="center"/>
          </w:tcPr>
          <w:p w14:paraId="70D07ABC" w14:textId="77777777" w:rsidR="00862AAE" w:rsidRPr="00CB317B" w:rsidRDefault="00862AAE" w:rsidP="001E6339">
            <w:pPr>
              <w:spacing w:line="264" w:lineRule="auto"/>
              <w:contextualSpacing/>
              <w:jc w:val="center"/>
              <w:rPr>
                <w:bCs/>
                <w:spacing w:val="-10"/>
                <w:sz w:val="26"/>
                <w:szCs w:val="26"/>
              </w:rPr>
            </w:pPr>
          </w:p>
        </w:tc>
        <w:tc>
          <w:tcPr>
            <w:tcW w:w="2340" w:type="dxa"/>
            <w:vAlign w:val="center"/>
          </w:tcPr>
          <w:p w14:paraId="090183E6" w14:textId="77777777" w:rsidR="00862AAE" w:rsidRPr="00CB317B" w:rsidRDefault="00862AAE" w:rsidP="001E6339">
            <w:pPr>
              <w:spacing w:line="264" w:lineRule="auto"/>
              <w:contextualSpacing/>
              <w:jc w:val="center"/>
              <w:rPr>
                <w:bCs/>
                <w:spacing w:val="-10"/>
                <w:sz w:val="26"/>
                <w:szCs w:val="26"/>
              </w:rPr>
            </w:pPr>
          </w:p>
        </w:tc>
        <w:tc>
          <w:tcPr>
            <w:tcW w:w="2340" w:type="dxa"/>
            <w:vAlign w:val="center"/>
          </w:tcPr>
          <w:p w14:paraId="1A2DBCF0" w14:textId="77777777" w:rsidR="00862AAE" w:rsidRPr="00CB317B" w:rsidRDefault="00862AAE" w:rsidP="001E6339">
            <w:pPr>
              <w:spacing w:line="264" w:lineRule="auto"/>
              <w:contextualSpacing/>
              <w:jc w:val="center"/>
              <w:rPr>
                <w:bCs/>
                <w:spacing w:val="-10"/>
                <w:sz w:val="26"/>
                <w:szCs w:val="26"/>
              </w:rPr>
            </w:pPr>
          </w:p>
        </w:tc>
      </w:tr>
      <w:tr w:rsidR="007E6F7A" w:rsidRPr="00CB317B" w14:paraId="7A67A14A" w14:textId="77777777" w:rsidTr="000223CA">
        <w:trPr>
          <w:trHeight w:val="283"/>
        </w:trPr>
        <w:tc>
          <w:tcPr>
            <w:tcW w:w="701" w:type="dxa"/>
            <w:vAlign w:val="center"/>
          </w:tcPr>
          <w:p w14:paraId="4D45AC97" w14:textId="77777777" w:rsidR="00862AAE" w:rsidRPr="00CB317B" w:rsidRDefault="00862AAE" w:rsidP="001E6339">
            <w:pPr>
              <w:spacing w:line="264" w:lineRule="auto"/>
              <w:contextualSpacing/>
              <w:jc w:val="center"/>
              <w:rPr>
                <w:b/>
                <w:bCs/>
                <w:spacing w:val="-10"/>
                <w:sz w:val="26"/>
                <w:szCs w:val="26"/>
              </w:rPr>
            </w:pPr>
          </w:p>
        </w:tc>
        <w:tc>
          <w:tcPr>
            <w:tcW w:w="3395" w:type="dxa"/>
          </w:tcPr>
          <w:p w14:paraId="04FAF7F9" w14:textId="77777777" w:rsidR="00862AAE" w:rsidRPr="00CB317B" w:rsidRDefault="00862AAE" w:rsidP="001E6339">
            <w:pPr>
              <w:spacing w:line="264" w:lineRule="auto"/>
              <w:contextualSpacing/>
              <w:jc w:val="both"/>
              <w:rPr>
                <w:spacing w:val="-10"/>
                <w:sz w:val="26"/>
                <w:szCs w:val="26"/>
                <w:lang w:val="pt-BR"/>
              </w:rPr>
            </w:pPr>
            <w:r w:rsidRPr="00CB317B">
              <w:rPr>
                <w:spacing w:val="-10"/>
                <w:sz w:val="26"/>
                <w:szCs w:val="26"/>
                <w:lang w:val="pt-BR"/>
              </w:rPr>
              <w:t>Nhiệt độ môi trường lớn nhất</w:t>
            </w:r>
          </w:p>
        </w:tc>
        <w:tc>
          <w:tcPr>
            <w:tcW w:w="900" w:type="dxa"/>
            <w:vAlign w:val="center"/>
          </w:tcPr>
          <w:p w14:paraId="2B07BA24"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vertAlign w:val="superscript"/>
              </w:rPr>
              <w:t>o</w:t>
            </w:r>
            <w:r w:rsidRPr="00CB317B">
              <w:rPr>
                <w:spacing w:val="-10"/>
                <w:sz w:val="26"/>
                <w:szCs w:val="26"/>
              </w:rPr>
              <w:t>C</w:t>
            </w:r>
          </w:p>
        </w:tc>
        <w:tc>
          <w:tcPr>
            <w:tcW w:w="2340" w:type="dxa"/>
            <w:vAlign w:val="center"/>
          </w:tcPr>
          <w:p w14:paraId="627CB0C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45</w:t>
            </w:r>
          </w:p>
        </w:tc>
        <w:tc>
          <w:tcPr>
            <w:tcW w:w="2340" w:type="dxa"/>
            <w:vAlign w:val="center"/>
          </w:tcPr>
          <w:p w14:paraId="64967086" w14:textId="77777777" w:rsidR="00862AAE" w:rsidRPr="00CB317B" w:rsidRDefault="00862AAE" w:rsidP="001E6339">
            <w:pPr>
              <w:spacing w:line="264" w:lineRule="auto"/>
              <w:contextualSpacing/>
              <w:jc w:val="center"/>
              <w:rPr>
                <w:b/>
                <w:bCs/>
                <w:spacing w:val="-10"/>
                <w:sz w:val="26"/>
                <w:szCs w:val="26"/>
              </w:rPr>
            </w:pPr>
          </w:p>
        </w:tc>
      </w:tr>
      <w:tr w:rsidR="007E6F7A" w:rsidRPr="00CB317B" w14:paraId="7BC38084" w14:textId="77777777" w:rsidTr="000223CA">
        <w:trPr>
          <w:trHeight w:val="283"/>
        </w:trPr>
        <w:tc>
          <w:tcPr>
            <w:tcW w:w="701" w:type="dxa"/>
            <w:vAlign w:val="center"/>
          </w:tcPr>
          <w:p w14:paraId="74A38133" w14:textId="77777777" w:rsidR="00862AAE" w:rsidRPr="00CB317B" w:rsidRDefault="00862AAE" w:rsidP="001E6339">
            <w:pPr>
              <w:spacing w:line="264" w:lineRule="auto"/>
              <w:contextualSpacing/>
              <w:jc w:val="center"/>
              <w:rPr>
                <w:b/>
                <w:bCs/>
                <w:spacing w:val="-10"/>
                <w:sz w:val="26"/>
                <w:szCs w:val="26"/>
              </w:rPr>
            </w:pPr>
          </w:p>
        </w:tc>
        <w:tc>
          <w:tcPr>
            <w:tcW w:w="3395" w:type="dxa"/>
          </w:tcPr>
          <w:p w14:paraId="3FA0825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Nhiệt độ môi trường nhỏ nhất</w:t>
            </w:r>
          </w:p>
        </w:tc>
        <w:tc>
          <w:tcPr>
            <w:tcW w:w="900" w:type="dxa"/>
            <w:vAlign w:val="center"/>
          </w:tcPr>
          <w:p w14:paraId="0BB4B3A6"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vertAlign w:val="superscript"/>
              </w:rPr>
              <w:t>o</w:t>
            </w:r>
            <w:r w:rsidRPr="00CB317B">
              <w:rPr>
                <w:spacing w:val="-10"/>
                <w:sz w:val="26"/>
                <w:szCs w:val="26"/>
              </w:rPr>
              <w:t>C</w:t>
            </w:r>
          </w:p>
        </w:tc>
        <w:tc>
          <w:tcPr>
            <w:tcW w:w="2340" w:type="dxa"/>
            <w:vAlign w:val="center"/>
          </w:tcPr>
          <w:p w14:paraId="2E5CA6B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w:t>
            </w:r>
          </w:p>
        </w:tc>
        <w:tc>
          <w:tcPr>
            <w:tcW w:w="2340" w:type="dxa"/>
            <w:vAlign w:val="center"/>
          </w:tcPr>
          <w:p w14:paraId="3373C7C4" w14:textId="77777777" w:rsidR="00862AAE" w:rsidRPr="00CB317B" w:rsidRDefault="00862AAE" w:rsidP="001E6339">
            <w:pPr>
              <w:spacing w:line="264" w:lineRule="auto"/>
              <w:contextualSpacing/>
              <w:jc w:val="center"/>
              <w:rPr>
                <w:b/>
                <w:bCs/>
                <w:spacing w:val="-10"/>
                <w:sz w:val="26"/>
                <w:szCs w:val="26"/>
              </w:rPr>
            </w:pPr>
          </w:p>
        </w:tc>
      </w:tr>
      <w:tr w:rsidR="007E6F7A" w:rsidRPr="00CB317B" w14:paraId="68BC6D6D" w14:textId="77777777" w:rsidTr="000223CA">
        <w:trPr>
          <w:trHeight w:val="283"/>
        </w:trPr>
        <w:tc>
          <w:tcPr>
            <w:tcW w:w="701" w:type="dxa"/>
            <w:vAlign w:val="center"/>
          </w:tcPr>
          <w:p w14:paraId="162651C0" w14:textId="77777777" w:rsidR="00862AAE" w:rsidRPr="00CB317B" w:rsidRDefault="00862AAE" w:rsidP="001E6339">
            <w:pPr>
              <w:spacing w:line="264" w:lineRule="auto"/>
              <w:contextualSpacing/>
              <w:jc w:val="center"/>
              <w:rPr>
                <w:b/>
                <w:bCs/>
                <w:spacing w:val="-10"/>
                <w:sz w:val="26"/>
                <w:szCs w:val="26"/>
              </w:rPr>
            </w:pPr>
          </w:p>
        </w:tc>
        <w:tc>
          <w:tcPr>
            <w:tcW w:w="3395" w:type="dxa"/>
          </w:tcPr>
          <w:p w14:paraId="571AE7B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Khí hậu</w:t>
            </w:r>
          </w:p>
        </w:tc>
        <w:tc>
          <w:tcPr>
            <w:tcW w:w="900" w:type="dxa"/>
            <w:vAlign w:val="center"/>
          </w:tcPr>
          <w:p w14:paraId="3E388E28"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1AB2683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Nhiệt đới, nóng ẩm</w:t>
            </w:r>
          </w:p>
        </w:tc>
        <w:tc>
          <w:tcPr>
            <w:tcW w:w="2340" w:type="dxa"/>
            <w:vAlign w:val="center"/>
          </w:tcPr>
          <w:p w14:paraId="49554ECA" w14:textId="77777777" w:rsidR="00862AAE" w:rsidRPr="00CB317B" w:rsidRDefault="00862AAE" w:rsidP="001E6339">
            <w:pPr>
              <w:spacing w:line="264" w:lineRule="auto"/>
              <w:contextualSpacing/>
              <w:jc w:val="center"/>
              <w:rPr>
                <w:b/>
                <w:bCs/>
                <w:spacing w:val="-10"/>
                <w:sz w:val="26"/>
                <w:szCs w:val="26"/>
              </w:rPr>
            </w:pPr>
          </w:p>
        </w:tc>
      </w:tr>
      <w:tr w:rsidR="007E6F7A" w:rsidRPr="00CB317B" w14:paraId="57A7BABF" w14:textId="77777777" w:rsidTr="000223CA">
        <w:trPr>
          <w:trHeight w:val="283"/>
        </w:trPr>
        <w:tc>
          <w:tcPr>
            <w:tcW w:w="701" w:type="dxa"/>
            <w:vAlign w:val="center"/>
          </w:tcPr>
          <w:p w14:paraId="1FBEEAD5" w14:textId="77777777" w:rsidR="00862AAE" w:rsidRPr="00CB317B" w:rsidRDefault="00862AAE" w:rsidP="001E6339">
            <w:pPr>
              <w:spacing w:line="264" w:lineRule="auto"/>
              <w:contextualSpacing/>
              <w:jc w:val="center"/>
              <w:rPr>
                <w:b/>
                <w:bCs/>
                <w:spacing w:val="-10"/>
                <w:sz w:val="26"/>
                <w:szCs w:val="26"/>
              </w:rPr>
            </w:pPr>
          </w:p>
        </w:tc>
        <w:tc>
          <w:tcPr>
            <w:tcW w:w="3395" w:type="dxa"/>
          </w:tcPr>
          <w:p w14:paraId="7A43A6F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Độ ẩm tương đối cao nhất</w:t>
            </w:r>
          </w:p>
        </w:tc>
        <w:tc>
          <w:tcPr>
            <w:tcW w:w="900" w:type="dxa"/>
            <w:vAlign w:val="center"/>
          </w:tcPr>
          <w:p w14:paraId="106A78A1"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rPr>
              <w:t>%</w:t>
            </w:r>
          </w:p>
        </w:tc>
        <w:tc>
          <w:tcPr>
            <w:tcW w:w="2340" w:type="dxa"/>
            <w:vAlign w:val="center"/>
          </w:tcPr>
          <w:p w14:paraId="5FA272D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100</w:t>
            </w:r>
          </w:p>
        </w:tc>
        <w:tc>
          <w:tcPr>
            <w:tcW w:w="2340" w:type="dxa"/>
            <w:vAlign w:val="center"/>
          </w:tcPr>
          <w:p w14:paraId="761D2880" w14:textId="77777777" w:rsidR="00862AAE" w:rsidRPr="00CB317B" w:rsidRDefault="00862AAE" w:rsidP="001E6339">
            <w:pPr>
              <w:spacing w:line="264" w:lineRule="auto"/>
              <w:contextualSpacing/>
              <w:jc w:val="center"/>
              <w:rPr>
                <w:b/>
                <w:bCs/>
                <w:spacing w:val="-10"/>
                <w:sz w:val="26"/>
                <w:szCs w:val="26"/>
              </w:rPr>
            </w:pPr>
          </w:p>
        </w:tc>
      </w:tr>
      <w:tr w:rsidR="007E6F7A" w:rsidRPr="00CB317B" w14:paraId="19F0EB13" w14:textId="77777777" w:rsidTr="000223CA">
        <w:trPr>
          <w:trHeight w:val="283"/>
        </w:trPr>
        <w:tc>
          <w:tcPr>
            <w:tcW w:w="701" w:type="dxa"/>
            <w:vAlign w:val="center"/>
          </w:tcPr>
          <w:p w14:paraId="58B42227" w14:textId="77777777" w:rsidR="00862AAE" w:rsidRPr="00CB317B" w:rsidRDefault="00862AAE" w:rsidP="001E6339">
            <w:pPr>
              <w:spacing w:line="264" w:lineRule="auto"/>
              <w:contextualSpacing/>
              <w:jc w:val="center"/>
              <w:rPr>
                <w:b/>
                <w:bCs/>
                <w:spacing w:val="-10"/>
                <w:sz w:val="26"/>
                <w:szCs w:val="26"/>
              </w:rPr>
            </w:pPr>
          </w:p>
        </w:tc>
        <w:tc>
          <w:tcPr>
            <w:tcW w:w="3395" w:type="dxa"/>
          </w:tcPr>
          <w:p w14:paraId="118F1A2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Độ cao lắp đặt thiết bị so với  mực nước biển</w:t>
            </w:r>
          </w:p>
        </w:tc>
        <w:tc>
          <w:tcPr>
            <w:tcW w:w="900" w:type="dxa"/>
            <w:vAlign w:val="center"/>
          </w:tcPr>
          <w:p w14:paraId="39EBC1F5"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rPr>
              <w:t>m</w:t>
            </w:r>
          </w:p>
        </w:tc>
        <w:tc>
          <w:tcPr>
            <w:tcW w:w="2340" w:type="dxa"/>
            <w:vAlign w:val="center"/>
          </w:tcPr>
          <w:p w14:paraId="247CA1C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Đến 1.000 </w:t>
            </w:r>
          </w:p>
        </w:tc>
        <w:tc>
          <w:tcPr>
            <w:tcW w:w="2340" w:type="dxa"/>
            <w:vAlign w:val="center"/>
          </w:tcPr>
          <w:p w14:paraId="5C573DF6" w14:textId="77777777" w:rsidR="00862AAE" w:rsidRPr="00CB317B" w:rsidRDefault="00862AAE" w:rsidP="001E6339">
            <w:pPr>
              <w:spacing w:line="264" w:lineRule="auto"/>
              <w:contextualSpacing/>
              <w:jc w:val="center"/>
              <w:rPr>
                <w:b/>
                <w:bCs/>
                <w:spacing w:val="-10"/>
                <w:sz w:val="26"/>
                <w:szCs w:val="26"/>
              </w:rPr>
            </w:pPr>
          </w:p>
        </w:tc>
      </w:tr>
      <w:tr w:rsidR="007E6F7A" w:rsidRPr="00CB317B" w14:paraId="58CDD3D1" w14:textId="77777777" w:rsidTr="000223CA">
        <w:trPr>
          <w:trHeight w:val="283"/>
        </w:trPr>
        <w:tc>
          <w:tcPr>
            <w:tcW w:w="701" w:type="dxa"/>
            <w:vAlign w:val="center"/>
          </w:tcPr>
          <w:p w14:paraId="4A76F02C" w14:textId="77777777" w:rsidR="00862AAE" w:rsidRPr="00CB317B" w:rsidRDefault="00862AAE" w:rsidP="001E6339">
            <w:pPr>
              <w:spacing w:line="264" w:lineRule="auto"/>
              <w:contextualSpacing/>
              <w:jc w:val="center"/>
              <w:rPr>
                <w:b/>
                <w:bCs/>
                <w:spacing w:val="-10"/>
                <w:sz w:val="26"/>
                <w:szCs w:val="26"/>
              </w:rPr>
            </w:pPr>
          </w:p>
        </w:tc>
        <w:tc>
          <w:tcPr>
            <w:tcW w:w="3395" w:type="dxa"/>
          </w:tcPr>
          <w:p w14:paraId="4FE8B1A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Vận tốc gió lớn nhất</w:t>
            </w:r>
          </w:p>
        </w:tc>
        <w:tc>
          <w:tcPr>
            <w:tcW w:w="900" w:type="dxa"/>
            <w:vAlign w:val="center"/>
          </w:tcPr>
          <w:p w14:paraId="2CF3720A"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rPr>
              <w:t>km/h</w:t>
            </w:r>
          </w:p>
        </w:tc>
        <w:tc>
          <w:tcPr>
            <w:tcW w:w="2340" w:type="dxa"/>
            <w:vAlign w:val="center"/>
          </w:tcPr>
          <w:p w14:paraId="126AA97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160 </w:t>
            </w:r>
          </w:p>
        </w:tc>
        <w:tc>
          <w:tcPr>
            <w:tcW w:w="2340" w:type="dxa"/>
            <w:vAlign w:val="center"/>
          </w:tcPr>
          <w:p w14:paraId="20F45782" w14:textId="77777777" w:rsidR="00862AAE" w:rsidRPr="00CB317B" w:rsidRDefault="00862AAE" w:rsidP="001E6339">
            <w:pPr>
              <w:spacing w:line="264" w:lineRule="auto"/>
              <w:contextualSpacing/>
              <w:jc w:val="center"/>
              <w:rPr>
                <w:b/>
                <w:bCs/>
                <w:spacing w:val="-10"/>
                <w:sz w:val="26"/>
                <w:szCs w:val="26"/>
              </w:rPr>
            </w:pPr>
          </w:p>
        </w:tc>
      </w:tr>
      <w:tr w:rsidR="007E6F7A" w:rsidRPr="00CB317B" w14:paraId="2E434FAD" w14:textId="77777777" w:rsidTr="000223CA">
        <w:trPr>
          <w:trHeight w:val="283"/>
        </w:trPr>
        <w:tc>
          <w:tcPr>
            <w:tcW w:w="701" w:type="dxa"/>
            <w:vAlign w:val="center"/>
          </w:tcPr>
          <w:p w14:paraId="6B43DE9A" w14:textId="77777777" w:rsidR="00862AAE" w:rsidRPr="00CB317B" w:rsidRDefault="00862AAE" w:rsidP="001E6339">
            <w:pPr>
              <w:spacing w:line="264" w:lineRule="auto"/>
              <w:contextualSpacing/>
              <w:jc w:val="center"/>
              <w:rPr>
                <w:b/>
                <w:bCs/>
                <w:spacing w:val="-10"/>
                <w:sz w:val="26"/>
                <w:szCs w:val="26"/>
              </w:rPr>
            </w:pPr>
          </w:p>
        </w:tc>
        <w:tc>
          <w:tcPr>
            <w:tcW w:w="3395" w:type="dxa"/>
          </w:tcPr>
          <w:p w14:paraId="25BFA672" w14:textId="77777777" w:rsidR="00862AAE" w:rsidRPr="00CB317B" w:rsidRDefault="00862AAE" w:rsidP="001E6339">
            <w:pPr>
              <w:pStyle w:val="ndieund"/>
              <w:tabs>
                <w:tab w:val="left" w:pos="851"/>
              </w:tabs>
              <w:spacing w:after="0" w:line="264" w:lineRule="auto"/>
              <w:ind w:firstLine="0"/>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tc>
        <w:tc>
          <w:tcPr>
            <w:tcW w:w="900" w:type="dxa"/>
            <w:vAlign w:val="center"/>
          </w:tcPr>
          <w:p w14:paraId="4461177D"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5BCEF97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2E452904" w14:textId="77777777" w:rsidR="00862AAE" w:rsidRPr="00CB317B" w:rsidRDefault="00862AAE" w:rsidP="001E6339">
            <w:pPr>
              <w:spacing w:line="264" w:lineRule="auto"/>
              <w:contextualSpacing/>
              <w:jc w:val="center"/>
              <w:rPr>
                <w:b/>
                <w:bCs/>
                <w:spacing w:val="-10"/>
                <w:sz w:val="26"/>
                <w:szCs w:val="26"/>
              </w:rPr>
            </w:pPr>
          </w:p>
        </w:tc>
      </w:tr>
      <w:tr w:rsidR="007E6F7A" w:rsidRPr="00CB317B" w14:paraId="40C845CF" w14:textId="77777777" w:rsidTr="000223CA">
        <w:trPr>
          <w:trHeight w:val="283"/>
        </w:trPr>
        <w:tc>
          <w:tcPr>
            <w:tcW w:w="701" w:type="dxa"/>
            <w:vAlign w:val="center"/>
          </w:tcPr>
          <w:p w14:paraId="675475CA"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2</w:t>
            </w:r>
          </w:p>
        </w:tc>
        <w:tc>
          <w:tcPr>
            <w:tcW w:w="3395" w:type="dxa"/>
          </w:tcPr>
          <w:p w14:paraId="2E37AD56" w14:textId="77777777" w:rsidR="00862AAE" w:rsidRPr="00CB317B" w:rsidRDefault="00862AAE" w:rsidP="001E6339">
            <w:pPr>
              <w:pStyle w:val="ndieund"/>
              <w:tabs>
                <w:tab w:val="left" w:pos="851"/>
              </w:tabs>
              <w:spacing w:after="0" w:line="264" w:lineRule="auto"/>
              <w:ind w:firstLine="0"/>
              <w:contextualSpacing/>
              <w:rPr>
                <w:rFonts w:ascii="Times New Roman" w:hAnsi="Times New Roman"/>
                <w:bCs/>
                <w:spacing w:val="-10"/>
                <w:sz w:val="26"/>
                <w:szCs w:val="26"/>
              </w:rPr>
            </w:pPr>
            <w:r w:rsidRPr="00CB317B">
              <w:rPr>
                <w:rFonts w:ascii="Times New Roman" w:hAnsi="Times New Roman"/>
                <w:bCs/>
                <w:spacing w:val="-10"/>
                <w:sz w:val="26"/>
                <w:szCs w:val="26"/>
              </w:rPr>
              <w:t>2. Điều kiện vận hành của hệ thống điện</w:t>
            </w:r>
          </w:p>
        </w:tc>
        <w:tc>
          <w:tcPr>
            <w:tcW w:w="900" w:type="dxa"/>
            <w:vAlign w:val="center"/>
          </w:tcPr>
          <w:p w14:paraId="290185C0"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3A74D17F"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E95B833" w14:textId="77777777" w:rsidR="00862AAE" w:rsidRPr="00CB317B" w:rsidRDefault="00862AAE" w:rsidP="001E6339">
            <w:pPr>
              <w:spacing w:line="264" w:lineRule="auto"/>
              <w:contextualSpacing/>
              <w:jc w:val="center"/>
              <w:rPr>
                <w:b/>
                <w:bCs/>
                <w:spacing w:val="-10"/>
                <w:sz w:val="26"/>
                <w:szCs w:val="26"/>
              </w:rPr>
            </w:pPr>
          </w:p>
        </w:tc>
      </w:tr>
      <w:tr w:rsidR="007E6F7A" w:rsidRPr="00CB317B" w14:paraId="4B7BF54A" w14:textId="77777777" w:rsidTr="000223CA">
        <w:trPr>
          <w:trHeight w:val="283"/>
        </w:trPr>
        <w:tc>
          <w:tcPr>
            <w:tcW w:w="701" w:type="dxa"/>
            <w:vAlign w:val="center"/>
          </w:tcPr>
          <w:p w14:paraId="5E2AE266"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2E3C58D8" w14:textId="77777777" w:rsidR="00862AAE" w:rsidRPr="00CB317B" w:rsidRDefault="00862AAE" w:rsidP="001E6339">
            <w:pPr>
              <w:spacing w:line="264" w:lineRule="auto"/>
              <w:contextualSpacing/>
              <w:jc w:val="both"/>
              <w:rPr>
                <w:spacing w:val="-10"/>
                <w:sz w:val="26"/>
                <w:szCs w:val="26"/>
                <w:lang w:val="pt-BR"/>
              </w:rPr>
            </w:pPr>
            <w:r w:rsidRPr="00CB317B">
              <w:rPr>
                <w:spacing w:val="-10"/>
                <w:sz w:val="26"/>
                <w:szCs w:val="26"/>
                <w:lang w:val="pt-BR"/>
              </w:rPr>
              <w:t xml:space="preserve">Điện áp danh định của hệ thống </w:t>
            </w:r>
          </w:p>
        </w:tc>
        <w:tc>
          <w:tcPr>
            <w:tcW w:w="900" w:type="dxa"/>
            <w:vAlign w:val="center"/>
          </w:tcPr>
          <w:p w14:paraId="5C291EA0"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lang w:val="pt-BR"/>
              </w:rPr>
              <w:t>kV</w:t>
            </w:r>
          </w:p>
        </w:tc>
        <w:tc>
          <w:tcPr>
            <w:tcW w:w="2340" w:type="dxa"/>
            <w:vAlign w:val="center"/>
          </w:tcPr>
          <w:p w14:paraId="3088B6E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22</w:t>
            </w:r>
          </w:p>
        </w:tc>
        <w:tc>
          <w:tcPr>
            <w:tcW w:w="2340" w:type="dxa"/>
            <w:vAlign w:val="center"/>
          </w:tcPr>
          <w:p w14:paraId="07DD2FB5" w14:textId="77777777" w:rsidR="00862AAE" w:rsidRPr="00CB317B" w:rsidRDefault="00862AAE" w:rsidP="001E6339">
            <w:pPr>
              <w:spacing w:line="264" w:lineRule="auto"/>
              <w:contextualSpacing/>
              <w:jc w:val="center"/>
              <w:rPr>
                <w:b/>
                <w:bCs/>
                <w:spacing w:val="-10"/>
                <w:sz w:val="26"/>
                <w:szCs w:val="26"/>
              </w:rPr>
            </w:pPr>
          </w:p>
        </w:tc>
      </w:tr>
      <w:tr w:rsidR="007E6F7A" w:rsidRPr="00CB317B" w14:paraId="0086F376" w14:textId="77777777" w:rsidTr="000223CA">
        <w:trPr>
          <w:trHeight w:val="283"/>
        </w:trPr>
        <w:tc>
          <w:tcPr>
            <w:tcW w:w="701" w:type="dxa"/>
            <w:vAlign w:val="center"/>
          </w:tcPr>
          <w:p w14:paraId="6D7DFD1C"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1564043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Sơ đồ</w:t>
            </w:r>
          </w:p>
        </w:tc>
        <w:tc>
          <w:tcPr>
            <w:tcW w:w="900" w:type="dxa"/>
            <w:vAlign w:val="center"/>
          </w:tcPr>
          <w:p w14:paraId="3902CBA9"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3B4BDAC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 pha</w:t>
            </w:r>
          </w:p>
        </w:tc>
        <w:tc>
          <w:tcPr>
            <w:tcW w:w="2340" w:type="dxa"/>
            <w:vAlign w:val="center"/>
          </w:tcPr>
          <w:p w14:paraId="6814C999" w14:textId="77777777" w:rsidR="00862AAE" w:rsidRPr="00CB317B" w:rsidRDefault="00862AAE" w:rsidP="001E6339">
            <w:pPr>
              <w:spacing w:line="264" w:lineRule="auto"/>
              <w:contextualSpacing/>
              <w:jc w:val="center"/>
              <w:rPr>
                <w:b/>
                <w:bCs/>
                <w:spacing w:val="-10"/>
                <w:sz w:val="26"/>
                <w:szCs w:val="26"/>
              </w:rPr>
            </w:pPr>
          </w:p>
        </w:tc>
      </w:tr>
      <w:tr w:rsidR="007E6F7A" w:rsidRPr="00CB317B" w14:paraId="790A9E28" w14:textId="77777777" w:rsidTr="000223CA">
        <w:trPr>
          <w:trHeight w:val="283"/>
        </w:trPr>
        <w:tc>
          <w:tcPr>
            <w:tcW w:w="701" w:type="dxa"/>
            <w:vAlign w:val="center"/>
          </w:tcPr>
          <w:p w14:paraId="5436B987"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52784AB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Chế độ nối đất trung tính</w:t>
            </w:r>
          </w:p>
        </w:tc>
        <w:tc>
          <w:tcPr>
            <w:tcW w:w="900" w:type="dxa"/>
            <w:vAlign w:val="center"/>
          </w:tcPr>
          <w:p w14:paraId="6BD6DED0"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2D2EC25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Trung tính nối đất trực tiếp</w:t>
            </w:r>
          </w:p>
        </w:tc>
        <w:tc>
          <w:tcPr>
            <w:tcW w:w="2340" w:type="dxa"/>
            <w:vAlign w:val="center"/>
          </w:tcPr>
          <w:p w14:paraId="75E1F897" w14:textId="77777777" w:rsidR="00862AAE" w:rsidRPr="00CB317B" w:rsidRDefault="00862AAE" w:rsidP="001E6339">
            <w:pPr>
              <w:spacing w:line="264" w:lineRule="auto"/>
              <w:contextualSpacing/>
              <w:jc w:val="center"/>
              <w:rPr>
                <w:b/>
                <w:bCs/>
                <w:spacing w:val="-10"/>
                <w:sz w:val="26"/>
                <w:szCs w:val="26"/>
              </w:rPr>
            </w:pPr>
          </w:p>
        </w:tc>
      </w:tr>
      <w:tr w:rsidR="007E6F7A" w:rsidRPr="00CB317B" w14:paraId="3D002300" w14:textId="77777777" w:rsidTr="000223CA">
        <w:trPr>
          <w:trHeight w:val="283"/>
        </w:trPr>
        <w:tc>
          <w:tcPr>
            <w:tcW w:w="701" w:type="dxa"/>
            <w:vAlign w:val="center"/>
          </w:tcPr>
          <w:p w14:paraId="2762548D"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02526DF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Điện áp làm việc lớn nhất của thiết bị </w:t>
            </w:r>
          </w:p>
        </w:tc>
        <w:tc>
          <w:tcPr>
            <w:tcW w:w="900" w:type="dxa"/>
            <w:vAlign w:val="center"/>
          </w:tcPr>
          <w:p w14:paraId="2F51F7F9"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rPr>
              <w:t>kV</w:t>
            </w:r>
          </w:p>
        </w:tc>
        <w:tc>
          <w:tcPr>
            <w:tcW w:w="2340" w:type="dxa"/>
            <w:vAlign w:val="center"/>
          </w:tcPr>
          <w:p w14:paraId="76A2D15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24</w:t>
            </w:r>
          </w:p>
        </w:tc>
        <w:tc>
          <w:tcPr>
            <w:tcW w:w="2340" w:type="dxa"/>
            <w:vAlign w:val="center"/>
          </w:tcPr>
          <w:p w14:paraId="5F46DFAF" w14:textId="77777777" w:rsidR="00862AAE" w:rsidRPr="00CB317B" w:rsidRDefault="00862AAE" w:rsidP="001E6339">
            <w:pPr>
              <w:spacing w:line="264" w:lineRule="auto"/>
              <w:contextualSpacing/>
              <w:jc w:val="center"/>
              <w:rPr>
                <w:b/>
                <w:bCs/>
                <w:spacing w:val="-10"/>
                <w:sz w:val="26"/>
                <w:szCs w:val="26"/>
              </w:rPr>
            </w:pPr>
          </w:p>
        </w:tc>
      </w:tr>
      <w:tr w:rsidR="007E6F7A" w:rsidRPr="00CB317B" w14:paraId="15BB728C" w14:textId="77777777" w:rsidTr="000223CA">
        <w:trPr>
          <w:trHeight w:val="283"/>
        </w:trPr>
        <w:tc>
          <w:tcPr>
            <w:tcW w:w="701" w:type="dxa"/>
            <w:vAlign w:val="center"/>
          </w:tcPr>
          <w:p w14:paraId="494B9C74"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74BDE5B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Tần số</w:t>
            </w:r>
          </w:p>
        </w:tc>
        <w:tc>
          <w:tcPr>
            <w:tcW w:w="900" w:type="dxa"/>
            <w:vAlign w:val="center"/>
          </w:tcPr>
          <w:p w14:paraId="34231DBC"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rPr>
              <w:t>Hz</w:t>
            </w:r>
          </w:p>
        </w:tc>
        <w:tc>
          <w:tcPr>
            <w:tcW w:w="2340" w:type="dxa"/>
            <w:vAlign w:val="center"/>
          </w:tcPr>
          <w:p w14:paraId="4238973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c>
          <w:tcPr>
            <w:tcW w:w="2340" w:type="dxa"/>
            <w:vAlign w:val="center"/>
          </w:tcPr>
          <w:p w14:paraId="100E756C" w14:textId="77777777" w:rsidR="00862AAE" w:rsidRPr="00CB317B" w:rsidRDefault="00862AAE" w:rsidP="001E6339">
            <w:pPr>
              <w:spacing w:line="264" w:lineRule="auto"/>
              <w:contextualSpacing/>
              <w:jc w:val="center"/>
              <w:rPr>
                <w:b/>
                <w:bCs/>
                <w:spacing w:val="-10"/>
                <w:sz w:val="26"/>
                <w:szCs w:val="26"/>
              </w:rPr>
            </w:pPr>
          </w:p>
        </w:tc>
      </w:tr>
      <w:tr w:rsidR="007E6F7A" w:rsidRPr="00CB317B" w14:paraId="704DF740" w14:textId="77777777" w:rsidTr="000223CA">
        <w:trPr>
          <w:trHeight w:val="283"/>
        </w:trPr>
        <w:tc>
          <w:tcPr>
            <w:tcW w:w="701" w:type="dxa"/>
            <w:vAlign w:val="center"/>
          </w:tcPr>
          <w:p w14:paraId="5326352F"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3</w:t>
            </w:r>
          </w:p>
        </w:tc>
        <w:tc>
          <w:tcPr>
            <w:tcW w:w="3395" w:type="dxa"/>
            <w:vAlign w:val="center"/>
          </w:tcPr>
          <w:p w14:paraId="7BD31B1F" w14:textId="77777777" w:rsidR="00862AAE" w:rsidRPr="00CB317B" w:rsidRDefault="00862AAE" w:rsidP="001E6339">
            <w:pPr>
              <w:tabs>
                <w:tab w:val="left" w:pos="540"/>
              </w:tabs>
              <w:autoSpaceDE w:val="0"/>
              <w:autoSpaceDN w:val="0"/>
              <w:spacing w:line="264" w:lineRule="auto"/>
              <w:contextualSpacing/>
              <w:jc w:val="both"/>
              <w:rPr>
                <w:bCs/>
                <w:spacing w:val="-10"/>
                <w:sz w:val="26"/>
                <w:szCs w:val="26"/>
                <w:lang w:val="pt-BR"/>
              </w:rPr>
            </w:pPr>
            <w:r w:rsidRPr="00CB317B">
              <w:rPr>
                <w:spacing w:val="-10"/>
                <w:sz w:val="26"/>
                <w:szCs w:val="26"/>
                <w:lang w:val="pt-BR"/>
              </w:rPr>
              <w:t>3. Chứng</w:t>
            </w:r>
            <w:r w:rsidRPr="00CB317B">
              <w:rPr>
                <w:bCs/>
                <w:spacing w:val="-10"/>
                <w:sz w:val="26"/>
                <w:szCs w:val="26"/>
                <w:lang w:val="pt-BR"/>
              </w:rPr>
              <w:t xml:space="preserve"> chỉ </w:t>
            </w:r>
            <w:r w:rsidRPr="00CB317B">
              <w:rPr>
                <w:spacing w:val="-10"/>
                <w:sz w:val="26"/>
                <w:szCs w:val="26"/>
                <w:lang w:val="pt-BR"/>
              </w:rPr>
              <w:t>chất</w:t>
            </w:r>
            <w:r w:rsidRPr="00CB317B">
              <w:rPr>
                <w:bCs/>
                <w:spacing w:val="-10"/>
                <w:sz w:val="26"/>
                <w:szCs w:val="26"/>
                <w:lang w:val="pt-BR"/>
              </w:rPr>
              <w:t xml:space="preserve"> lượng</w:t>
            </w:r>
          </w:p>
        </w:tc>
        <w:tc>
          <w:tcPr>
            <w:tcW w:w="900" w:type="dxa"/>
            <w:vAlign w:val="center"/>
          </w:tcPr>
          <w:p w14:paraId="6CC4664D"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595837F"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13E26BCB" w14:textId="77777777" w:rsidR="00862AAE" w:rsidRPr="00CB317B" w:rsidRDefault="00862AAE" w:rsidP="001E6339">
            <w:pPr>
              <w:spacing w:line="264" w:lineRule="auto"/>
              <w:contextualSpacing/>
              <w:jc w:val="center"/>
              <w:rPr>
                <w:b/>
                <w:bCs/>
                <w:spacing w:val="-10"/>
                <w:sz w:val="26"/>
                <w:szCs w:val="26"/>
              </w:rPr>
            </w:pPr>
          </w:p>
        </w:tc>
      </w:tr>
      <w:tr w:rsidR="007E6F7A" w:rsidRPr="00CB317B" w14:paraId="54FF8518" w14:textId="77777777" w:rsidTr="000223CA">
        <w:trPr>
          <w:trHeight w:val="283"/>
        </w:trPr>
        <w:tc>
          <w:tcPr>
            <w:tcW w:w="701" w:type="dxa"/>
            <w:vAlign w:val="center"/>
          </w:tcPr>
          <w:p w14:paraId="7A134E67"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51B3C4DF" w14:textId="77777777" w:rsidR="00862AAE" w:rsidRPr="00CB317B" w:rsidRDefault="00862AAE" w:rsidP="001E6339">
            <w:pPr>
              <w:pStyle w:val="BodyText"/>
              <w:tabs>
                <w:tab w:val="left" w:pos="851"/>
              </w:tabs>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tc>
        <w:tc>
          <w:tcPr>
            <w:tcW w:w="900" w:type="dxa"/>
            <w:vAlign w:val="center"/>
          </w:tcPr>
          <w:p w14:paraId="789477CC"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72C4D6A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046C9793" w14:textId="77777777" w:rsidR="00862AAE" w:rsidRPr="00CB317B" w:rsidRDefault="00862AAE" w:rsidP="001E6339">
            <w:pPr>
              <w:spacing w:line="264" w:lineRule="auto"/>
              <w:contextualSpacing/>
              <w:jc w:val="center"/>
              <w:rPr>
                <w:b/>
                <w:bCs/>
                <w:spacing w:val="-10"/>
                <w:sz w:val="26"/>
                <w:szCs w:val="26"/>
              </w:rPr>
            </w:pPr>
          </w:p>
        </w:tc>
      </w:tr>
      <w:tr w:rsidR="007E6F7A" w:rsidRPr="00CB317B" w14:paraId="1A4C589F" w14:textId="77777777" w:rsidTr="000223CA">
        <w:trPr>
          <w:trHeight w:val="283"/>
        </w:trPr>
        <w:tc>
          <w:tcPr>
            <w:tcW w:w="701" w:type="dxa"/>
            <w:vAlign w:val="center"/>
          </w:tcPr>
          <w:p w14:paraId="69A1C760"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7E6AB006" w14:textId="77777777" w:rsidR="00862AAE" w:rsidRPr="00CB317B" w:rsidRDefault="00862AAE" w:rsidP="001E6339">
            <w:pPr>
              <w:pStyle w:val="BodyText"/>
              <w:tabs>
                <w:tab w:val="left" w:pos="851"/>
              </w:tabs>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Nhà sản xuất phải tuân thủ các quy định của Nhà nước về an toàn cháy nổ, môi trường, sở hữu trí tuệ, nhãn mác v.v.</w:t>
            </w:r>
          </w:p>
        </w:tc>
        <w:tc>
          <w:tcPr>
            <w:tcW w:w="900" w:type="dxa"/>
            <w:vAlign w:val="center"/>
          </w:tcPr>
          <w:p w14:paraId="5DEFC393"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522EBFB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667E6743" w14:textId="77777777" w:rsidR="00862AAE" w:rsidRPr="00CB317B" w:rsidRDefault="00862AAE" w:rsidP="001E6339">
            <w:pPr>
              <w:spacing w:line="264" w:lineRule="auto"/>
              <w:contextualSpacing/>
              <w:jc w:val="center"/>
              <w:rPr>
                <w:b/>
                <w:bCs/>
                <w:spacing w:val="-10"/>
                <w:sz w:val="26"/>
                <w:szCs w:val="26"/>
              </w:rPr>
            </w:pPr>
          </w:p>
        </w:tc>
      </w:tr>
      <w:tr w:rsidR="007E6F7A" w:rsidRPr="00CB317B" w14:paraId="20051E68" w14:textId="77777777" w:rsidTr="000223CA">
        <w:trPr>
          <w:trHeight w:val="283"/>
        </w:trPr>
        <w:tc>
          <w:tcPr>
            <w:tcW w:w="701" w:type="dxa"/>
            <w:vAlign w:val="center"/>
          </w:tcPr>
          <w:p w14:paraId="7DF09916"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122DCC38" w14:textId="77777777" w:rsidR="00862AAE" w:rsidRPr="00CB317B" w:rsidRDefault="00862AAE">
            <w:pPr>
              <w:pStyle w:val="ndieund"/>
              <w:numPr>
                <w:ilvl w:val="0"/>
                <w:numId w:val="101"/>
              </w:numPr>
              <w:tabs>
                <w:tab w:val="left" w:pos="540"/>
              </w:tabs>
              <w:spacing w:after="0" w:line="264" w:lineRule="auto"/>
              <w:ind w:hanging="720"/>
              <w:contextualSpacing/>
              <w:rPr>
                <w:rFonts w:ascii="Times New Roman" w:hAnsi="Times New Roman"/>
                <w:b/>
                <w:spacing w:val="-10"/>
                <w:sz w:val="26"/>
                <w:szCs w:val="26"/>
              </w:rPr>
            </w:pPr>
            <w:r w:rsidRPr="00CB317B">
              <w:rPr>
                <w:rFonts w:ascii="Times New Roman" w:hAnsi="Times New Roman"/>
                <w:b/>
                <w:spacing w:val="-10"/>
                <w:sz w:val="26"/>
                <w:szCs w:val="26"/>
              </w:rPr>
              <w:t>YÊU CẦU CHUNG</w:t>
            </w:r>
          </w:p>
        </w:tc>
        <w:tc>
          <w:tcPr>
            <w:tcW w:w="900" w:type="dxa"/>
            <w:vAlign w:val="center"/>
          </w:tcPr>
          <w:p w14:paraId="02003120"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5C69559D"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500662B2" w14:textId="77777777" w:rsidR="00862AAE" w:rsidRPr="00CB317B" w:rsidRDefault="00862AAE" w:rsidP="001E6339">
            <w:pPr>
              <w:spacing w:line="264" w:lineRule="auto"/>
              <w:contextualSpacing/>
              <w:jc w:val="center"/>
              <w:rPr>
                <w:b/>
                <w:bCs/>
                <w:spacing w:val="-10"/>
                <w:sz w:val="26"/>
                <w:szCs w:val="26"/>
              </w:rPr>
            </w:pPr>
          </w:p>
        </w:tc>
      </w:tr>
      <w:tr w:rsidR="007E6F7A" w:rsidRPr="00CB317B" w14:paraId="21119A7C" w14:textId="77777777" w:rsidTr="000223CA">
        <w:trPr>
          <w:trHeight w:val="283"/>
        </w:trPr>
        <w:tc>
          <w:tcPr>
            <w:tcW w:w="701" w:type="dxa"/>
            <w:vAlign w:val="center"/>
          </w:tcPr>
          <w:p w14:paraId="7F6C4A27"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4</w:t>
            </w:r>
          </w:p>
        </w:tc>
        <w:tc>
          <w:tcPr>
            <w:tcW w:w="3395" w:type="dxa"/>
            <w:vAlign w:val="center"/>
          </w:tcPr>
          <w:p w14:paraId="7865BA38"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 xml:space="preserve">1. Cầu chì tự rơi (FCO) là loại 1 pha, lắp đặt ngoài trời, trên cột điện. Thiết kế FCO bao gồm các </w:t>
            </w:r>
            <w:r w:rsidRPr="00CB317B">
              <w:rPr>
                <w:spacing w:val="-10"/>
                <w:sz w:val="26"/>
                <w:szCs w:val="26"/>
              </w:rPr>
              <w:lastRenderedPageBreak/>
              <w:t>bộ phận: Cách điện, cần cầu chì, dây chì (với dòng điện định mức phù hợp) và bộ giá đỡ lắp trên xà, bu lông, đai ốc, vòng đệm v.v. Cách điện là loại polymer (cao su silicone hoặc hỗn hợp silicone) có khả năng làm việc ở điều kiện ô nhiễm nặng như khu vực ven biển, sương muối, ô nhiễm công nghiệp, bức xạ tia cực tím v.v. cũng như khí hậu nhiệt đới ẩm. Yêu cầu kỹ thuật của dây chì theo quy định tại mục IX</w:t>
            </w:r>
          </w:p>
        </w:tc>
        <w:tc>
          <w:tcPr>
            <w:tcW w:w="900" w:type="dxa"/>
            <w:vAlign w:val="center"/>
          </w:tcPr>
          <w:p w14:paraId="71A5E084"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03A310A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21C1C0E3" w14:textId="77777777" w:rsidR="00862AAE" w:rsidRPr="00CB317B" w:rsidRDefault="00862AAE" w:rsidP="001E6339">
            <w:pPr>
              <w:spacing w:line="264" w:lineRule="auto"/>
              <w:contextualSpacing/>
              <w:jc w:val="center"/>
              <w:rPr>
                <w:b/>
                <w:bCs/>
                <w:spacing w:val="-10"/>
                <w:sz w:val="26"/>
                <w:szCs w:val="26"/>
              </w:rPr>
            </w:pPr>
          </w:p>
        </w:tc>
      </w:tr>
      <w:tr w:rsidR="007E6F7A" w:rsidRPr="00CB317B" w14:paraId="06D4FFE1" w14:textId="77777777" w:rsidTr="000223CA">
        <w:trPr>
          <w:trHeight w:val="283"/>
        </w:trPr>
        <w:tc>
          <w:tcPr>
            <w:tcW w:w="701" w:type="dxa"/>
            <w:vAlign w:val="center"/>
          </w:tcPr>
          <w:p w14:paraId="3B604E9B"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5</w:t>
            </w:r>
          </w:p>
        </w:tc>
        <w:tc>
          <w:tcPr>
            <w:tcW w:w="3395" w:type="dxa"/>
            <w:vAlign w:val="center"/>
          </w:tcPr>
          <w:p w14:paraId="78B455B0"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2. Thiết bị được chế tạo, thử nghiệm theo tiêu chuẩn IEC 60282-2, IEC 61109, ANSI C37.41, ANSI C37.42 hoặc các tiêu chuẩn tương đương.</w:t>
            </w:r>
          </w:p>
        </w:tc>
        <w:tc>
          <w:tcPr>
            <w:tcW w:w="900" w:type="dxa"/>
            <w:vAlign w:val="center"/>
          </w:tcPr>
          <w:p w14:paraId="394848C9"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51D06A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659456DB" w14:textId="77777777" w:rsidR="00862AAE" w:rsidRPr="00CB317B" w:rsidRDefault="00862AAE" w:rsidP="001E6339">
            <w:pPr>
              <w:spacing w:line="264" w:lineRule="auto"/>
              <w:contextualSpacing/>
              <w:jc w:val="center"/>
              <w:rPr>
                <w:b/>
                <w:bCs/>
                <w:spacing w:val="-10"/>
                <w:sz w:val="26"/>
                <w:szCs w:val="26"/>
              </w:rPr>
            </w:pPr>
          </w:p>
        </w:tc>
      </w:tr>
      <w:tr w:rsidR="007E6F7A" w:rsidRPr="00CB317B" w14:paraId="1A8FE18C" w14:textId="77777777" w:rsidTr="000223CA">
        <w:trPr>
          <w:trHeight w:val="283"/>
        </w:trPr>
        <w:tc>
          <w:tcPr>
            <w:tcW w:w="701" w:type="dxa"/>
            <w:vAlign w:val="center"/>
          </w:tcPr>
          <w:p w14:paraId="346918EE"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6</w:t>
            </w:r>
          </w:p>
        </w:tc>
        <w:tc>
          <w:tcPr>
            <w:tcW w:w="3395" w:type="dxa"/>
            <w:vAlign w:val="center"/>
          </w:tcPr>
          <w:p w14:paraId="3EEE3329"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3. Các yêu cầu về thử nghiệm:</w:t>
            </w:r>
          </w:p>
        </w:tc>
        <w:tc>
          <w:tcPr>
            <w:tcW w:w="900" w:type="dxa"/>
            <w:vAlign w:val="center"/>
          </w:tcPr>
          <w:p w14:paraId="532D776C"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124B47A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 mục IV.3</w:t>
            </w:r>
          </w:p>
        </w:tc>
        <w:tc>
          <w:tcPr>
            <w:tcW w:w="2340" w:type="dxa"/>
            <w:vAlign w:val="center"/>
          </w:tcPr>
          <w:p w14:paraId="6D09585D" w14:textId="77777777" w:rsidR="00862AAE" w:rsidRPr="00CB317B" w:rsidRDefault="00862AAE" w:rsidP="001E6339">
            <w:pPr>
              <w:spacing w:line="264" w:lineRule="auto"/>
              <w:contextualSpacing/>
              <w:jc w:val="center"/>
              <w:rPr>
                <w:b/>
                <w:bCs/>
                <w:spacing w:val="-10"/>
                <w:sz w:val="26"/>
                <w:szCs w:val="26"/>
              </w:rPr>
            </w:pPr>
          </w:p>
        </w:tc>
      </w:tr>
      <w:tr w:rsidR="007E6F7A" w:rsidRPr="00CB317B" w14:paraId="423CF593" w14:textId="77777777" w:rsidTr="000223CA">
        <w:trPr>
          <w:trHeight w:val="283"/>
        </w:trPr>
        <w:tc>
          <w:tcPr>
            <w:tcW w:w="701" w:type="dxa"/>
            <w:vAlign w:val="center"/>
          </w:tcPr>
          <w:p w14:paraId="1CCC71C8"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6A35C8CA"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4. Bản vẽ và tài liệu kỹ thuật:</w:t>
            </w:r>
          </w:p>
        </w:tc>
        <w:tc>
          <w:tcPr>
            <w:tcW w:w="900" w:type="dxa"/>
            <w:vAlign w:val="center"/>
          </w:tcPr>
          <w:p w14:paraId="2C64E3FF"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358B75B8"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22FE3A4" w14:textId="77777777" w:rsidR="00862AAE" w:rsidRPr="00CB317B" w:rsidRDefault="00862AAE" w:rsidP="001E6339">
            <w:pPr>
              <w:spacing w:line="264" w:lineRule="auto"/>
              <w:contextualSpacing/>
              <w:jc w:val="center"/>
              <w:rPr>
                <w:b/>
                <w:bCs/>
                <w:spacing w:val="-10"/>
                <w:sz w:val="26"/>
                <w:szCs w:val="26"/>
              </w:rPr>
            </w:pPr>
          </w:p>
        </w:tc>
      </w:tr>
      <w:tr w:rsidR="007E6F7A" w:rsidRPr="00CB317B" w14:paraId="14CC73E8" w14:textId="77777777" w:rsidTr="000223CA">
        <w:trPr>
          <w:trHeight w:val="283"/>
        </w:trPr>
        <w:tc>
          <w:tcPr>
            <w:tcW w:w="701" w:type="dxa"/>
            <w:vAlign w:val="center"/>
          </w:tcPr>
          <w:p w14:paraId="37A5F0EE"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7</w:t>
            </w:r>
          </w:p>
        </w:tc>
        <w:tc>
          <w:tcPr>
            <w:tcW w:w="3395" w:type="dxa"/>
            <w:vAlign w:val="center"/>
          </w:tcPr>
          <w:p w14:paraId="74189CD8"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Thiết bị phải được cung cấp bản vẽ và tài liệu kỹ thuật sau:</w:t>
            </w:r>
            <w:r w:rsidRPr="00CB317B">
              <w:rPr>
                <w:spacing w:val="-10"/>
                <w:sz w:val="26"/>
                <w:szCs w:val="26"/>
              </w:rPr>
              <w:tab/>
            </w:r>
          </w:p>
        </w:tc>
        <w:tc>
          <w:tcPr>
            <w:tcW w:w="900" w:type="dxa"/>
            <w:vAlign w:val="center"/>
          </w:tcPr>
          <w:p w14:paraId="6F46081F"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6CB27EA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16B0B996" w14:textId="77777777" w:rsidR="00862AAE" w:rsidRPr="00CB317B" w:rsidRDefault="00862AAE" w:rsidP="001E6339">
            <w:pPr>
              <w:spacing w:line="264" w:lineRule="auto"/>
              <w:contextualSpacing/>
              <w:jc w:val="center"/>
              <w:rPr>
                <w:b/>
                <w:bCs/>
                <w:spacing w:val="-10"/>
                <w:sz w:val="26"/>
                <w:szCs w:val="26"/>
              </w:rPr>
            </w:pPr>
          </w:p>
        </w:tc>
      </w:tr>
      <w:tr w:rsidR="007E6F7A" w:rsidRPr="00CB317B" w14:paraId="35CCD1CE" w14:textId="77777777" w:rsidTr="000223CA">
        <w:trPr>
          <w:trHeight w:val="283"/>
        </w:trPr>
        <w:tc>
          <w:tcPr>
            <w:tcW w:w="701" w:type="dxa"/>
            <w:vAlign w:val="center"/>
          </w:tcPr>
          <w:p w14:paraId="0287388B"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8</w:t>
            </w:r>
          </w:p>
        </w:tc>
        <w:tc>
          <w:tcPr>
            <w:tcW w:w="3395" w:type="dxa"/>
            <w:vAlign w:val="center"/>
          </w:tcPr>
          <w:p w14:paraId="1890D4E3" w14:textId="77777777" w:rsidR="00862AAE" w:rsidRPr="00CB317B" w:rsidRDefault="00862AAE">
            <w:pPr>
              <w:numPr>
                <w:ilvl w:val="1"/>
                <w:numId w:val="97"/>
              </w:numPr>
              <w:tabs>
                <w:tab w:val="left" w:pos="379"/>
              </w:tabs>
              <w:spacing w:line="264" w:lineRule="auto"/>
              <w:ind w:left="109" w:firstLine="0"/>
              <w:contextualSpacing/>
              <w:jc w:val="both"/>
              <w:rPr>
                <w:spacing w:val="-10"/>
                <w:sz w:val="26"/>
                <w:szCs w:val="26"/>
              </w:rPr>
            </w:pPr>
            <w:r w:rsidRPr="00CB317B">
              <w:rPr>
                <w:spacing w:val="-10"/>
                <w:sz w:val="26"/>
                <w:szCs w:val="26"/>
                <w:lang w:val="vi-VN"/>
              </w:rPr>
              <w:t xml:space="preserve">Bản </w:t>
            </w:r>
            <w:r w:rsidRPr="00CB317B">
              <w:rPr>
                <w:spacing w:val="-10"/>
                <w:sz w:val="26"/>
                <w:szCs w:val="26"/>
              </w:rPr>
              <w:t>vẽ tổng thể bao gồm kích thước và khối lượng.</w:t>
            </w:r>
          </w:p>
        </w:tc>
        <w:tc>
          <w:tcPr>
            <w:tcW w:w="900" w:type="dxa"/>
            <w:vAlign w:val="center"/>
          </w:tcPr>
          <w:p w14:paraId="0743B846"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C011B9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618B3DC0" w14:textId="77777777" w:rsidR="00862AAE" w:rsidRPr="00CB317B" w:rsidRDefault="00862AAE" w:rsidP="001E6339">
            <w:pPr>
              <w:spacing w:line="264" w:lineRule="auto"/>
              <w:contextualSpacing/>
              <w:jc w:val="center"/>
              <w:rPr>
                <w:b/>
                <w:bCs/>
                <w:spacing w:val="-10"/>
                <w:sz w:val="26"/>
                <w:szCs w:val="26"/>
              </w:rPr>
            </w:pPr>
          </w:p>
        </w:tc>
      </w:tr>
      <w:tr w:rsidR="007E6F7A" w:rsidRPr="00CB317B" w14:paraId="7D38A1FD" w14:textId="77777777" w:rsidTr="000223CA">
        <w:trPr>
          <w:trHeight w:val="283"/>
        </w:trPr>
        <w:tc>
          <w:tcPr>
            <w:tcW w:w="701" w:type="dxa"/>
            <w:vAlign w:val="center"/>
          </w:tcPr>
          <w:p w14:paraId="0D99AAA0"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9</w:t>
            </w:r>
          </w:p>
        </w:tc>
        <w:tc>
          <w:tcPr>
            <w:tcW w:w="3395" w:type="dxa"/>
            <w:vAlign w:val="center"/>
          </w:tcPr>
          <w:p w14:paraId="5B3366FC" w14:textId="77777777" w:rsidR="00862AAE" w:rsidRPr="00CB317B" w:rsidRDefault="00862AAE">
            <w:pPr>
              <w:numPr>
                <w:ilvl w:val="1"/>
                <w:numId w:val="97"/>
              </w:numPr>
              <w:tabs>
                <w:tab w:val="left" w:pos="379"/>
              </w:tabs>
              <w:spacing w:line="264" w:lineRule="auto"/>
              <w:ind w:left="109" w:firstLine="0"/>
              <w:contextualSpacing/>
              <w:jc w:val="both"/>
              <w:rPr>
                <w:spacing w:val="-10"/>
                <w:sz w:val="26"/>
                <w:szCs w:val="26"/>
                <w:lang w:val="vi-VN"/>
              </w:rPr>
            </w:pPr>
            <w:r w:rsidRPr="00CB317B">
              <w:rPr>
                <w:spacing w:val="-10"/>
                <w:sz w:val="26"/>
                <w:szCs w:val="26"/>
              </w:rPr>
              <w:t>Tài liệu hướng dẫn lắp đặt, vận hành, sửa chữa và bảo dưỡng thiết bị, phụ kiện.</w:t>
            </w:r>
          </w:p>
        </w:tc>
        <w:tc>
          <w:tcPr>
            <w:tcW w:w="900" w:type="dxa"/>
            <w:vAlign w:val="center"/>
          </w:tcPr>
          <w:p w14:paraId="5E02A77D"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6E04D5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0604B24B" w14:textId="77777777" w:rsidR="00862AAE" w:rsidRPr="00CB317B" w:rsidRDefault="00862AAE" w:rsidP="001E6339">
            <w:pPr>
              <w:spacing w:line="264" w:lineRule="auto"/>
              <w:contextualSpacing/>
              <w:jc w:val="center"/>
              <w:rPr>
                <w:b/>
                <w:bCs/>
                <w:spacing w:val="-10"/>
                <w:sz w:val="26"/>
                <w:szCs w:val="26"/>
              </w:rPr>
            </w:pPr>
          </w:p>
        </w:tc>
      </w:tr>
      <w:tr w:rsidR="007E6F7A" w:rsidRPr="00CB317B" w14:paraId="43C623AD" w14:textId="77777777" w:rsidTr="000223CA">
        <w:trPr>
          <w:trHeight w:val="283"/>
        </w:trPr>
        <w:tc>
          <w:tcPr>
            <w:tcW w:w="701" w:type="dxa"/>
            <w:vAlign w:val="center"/>
          </w:tcPr>
          <w:p w14:paraId="00AB5057"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10</w:t>
            </w:r>
          </w:p>
        </w:tc>
        <w:tc>
          <w:tcPr>
            <w:tcW w:w="3395" w:type="dxa"/>
            <w:vAlign w:val="center"/>
          </w:tcPr>
          <w:p w14:paraId="4735BC99" w14:textId="77777777" w:rsidR="00862AAE" w:rsidRPr="00CB317B" w:rsidRDefault="00862AAE">
            <w:pPr>
              <w:numPr>
                <w:ilvl w:val="1"/>
                <w:numId w:val="97"/>
              </w:numPr>
              <w:tabs>
                <w:tab w:val="left" w:pos="379"/>
              </w:tabs>
              <w:spacing w:line="264" w:lineRule="auto"/>
              <w:ind w:left="109" w:firstLine="0"/>
              <w:contextualSpacing/>
              <w:jc w:val="both"/>
              <w:rPr>
                <w:spacing w:val="-10"/>
                <w:sz w:val="26"/>
                <w:szCs w:val="26"/>
              </w:rPr>
            </w:pPr>
            <w:r w:rsidRPr="00CB317B">
              <w:rPr>
                <w:spacing w:val="-10"/>
                <w:sz w:val="26"/>
                <w:szCs w:val="26"/>
              </w:rPr>
              <w:t>Các b</w:t>
            </w:r>
            <w:r w:rsidRPr="00CB317B">
              <w:rPr>
                <w:spacing w:val="-10"/>
                <w:sz w:val="26"/>
                <w:szCs w:val="26"/>
                <w:lang w:val="vi-VN"/>
              </w:rPr>
              <w:t>iên bản thử nghiệm và giấy chứng nhận quản lý chất lượng</w:t>
            </w:r>
            <w:r w:rsidRPr="00CB317B">
              <w:rPr>
                <w:spacing w:val="-10"/>
                <w:sz w:val="26"/>
                <w:szCs w:val="26"/>
              </w:rPr>
              <w:t xml:space="preserve"> ISO</w:t>
            </w:r>
            <w:r w:rsidRPr="00CB317B">
              <w:rPr>
                <w:spacing w:val="-10"/>
                <w:sz w:val="26"/>
                <w:szCs w:val="26"/>
                <w:lang w:val="vi-VN"/>
              </w:rPr>
              <w:t>.</w:t>
            </w:r>
          </w:p>
        </w:tc>
        <w:tc>
          <w:tcPr>
            <w:tcW w:w="900" w:type="dxa"/>
            <w:vAlign w:val="center"/>
          </w:tcPr>
          <w:p w14:paraId="73910CC0"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1EA31EE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72E484C3" w14:textId="77777777" w:rsidR="00862AAE" w:rsidRPr="00CB317B" w:rsidRDefault="00862AAE" w:rsidP="001E6339">
            <w:pPr>
              <w:spacing w:line="264" w:lineRule="auto"/>
              <w:contextualSpacing/>
              <w:jc w:val="center"/>
              <w:rPr>
                <w:b/>
                <w:bCs/>
                <w:spacing w:val="-10"/>
                <w:sz w:val="26"/>
                <w:szCs w:val="26"/>
              </w:rPr>
            </w:pPr>
          </w:p>
        </w:tc>
      </w:tr>
      <w:tr w:rsidR="007E6F7A" w:rsidRPr="00CB317B" w14:paraId="712810D3" w14:textId="77777777" w:rsidTr="000223CA">
        <w:trPr>
          <w:trHeight w:val="283"/>
        </w:trPr>
        <w:tc>
          <w:tcPr>
            <w:tcW w:w="701" w:type="dxa"/>
            <w:vAlign w:val="center"/>
          </w:tcPr>
          <w:p w14:paraId="235380FC"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558814EB"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5. Yêu cầu khác:</w:t>
            </w:r>
          </w:p>
        </w:tc>
        <w:tc>
          <w:tcPr>
            <w:tcW w:w="900" w:type="dxa"/>
            <w:vAlign w:val="center"/>
          </w:tcPr>
          <w:p w14:paraId="60975F40"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A2DF8F6"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0B4BF9F" w14:textId="77777777" w:rsidR="00862AAE" w:rsidRPr="00CB317B" w:rsidRDefault="00862AAE" w:rsidP="001E6339">
            <w:pPr>
              <w:spacing w:line="264" w:lineRule="auto"/>
              <w:contextualSpacing/>
              <w:jc w:val="center"/>
              <w:rPr>
                <w:b/>
                <w:bCs/>
                <w:spacing w:val="-10"/>
                <w:sz w:val="26"/>
                <w:szCs w:val="26"/>
              </w:rPr>
            </w:pPr>
          </w:p>
        </w:tc>
      </w:tr>
      <w:tr w:rsidR="007E6F7A" w:rsidRPr="00CB317B" w14:paraId="161ADF45" w14:textId="77777777" w:rsidTr="000223CA">
        <w:trPr>
          <w:trHeight w:val="283"/>
        </w:trPr>
        <w:tc>
          <w:tcPr>
            <w:tcW w:w="701" w:type="dxa"/>
            <w:vAlign w:val="center"/>
          </w:tcPr>
          <w:p w14:paraId="291A553B"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11</w:t>
            </w:r>
          </w:p>
        </w:tc>
        <w:tc>
          <w:tcPr>
            <w:tcW w:w="3395" w:type="dxa"/>
            <w:vAlign w:val="center"/>
          </w:tcPr>
          <w:p w14:paraId="72448588" w14:textId="77777777" w:rsidR="00862AAE" w:rsidRPr="00CB317B" w:rsidRDefault="00862AAE" w:rsidP="001E6339">
            <w:pPr>
              <w:pStyle w:val="ListParagraph"/>
              <w:tabs>
                <w:tab w:val="left" w:pos="851"/>
              </w:tabs>
              <w:spacing w:after="0" w:line="264" w:lineRule="auto"/>
              <w:ind w:left="0"/>
              <w:jc w:val="both"/>
              <w:rPr>
                <w:rFonts w:ascii="Times New Roman" w:hAnsi="Times New Roman"/>
                <w:spacing w:val="-10"/>
                <w:sz w:val="26"/>
                <w:szCs w:val="26"/>
                <w:lang w:val="sv-SE"/>
              </w:rPr>
            </w:pPr>
            <w:r w:rsidRPr="00CB317B">
              <w:rPr>
                <w:rFonts w:ascii="Times New Roman" w:hAnsi="Times New Roman"/>
                <w:spacing w:val="-10"/>
                <w:sz w:val="26"/>
                <w:szCs w:val="26"/>
                <w:lang w:val="sv-SE"/>
              </w:rPr>
              <w:t xml:space="preserve">a. 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tc>
        <w:tc>
          <w:tcPr>
            <w:tcW w:w="900" w:type="dxa"/>
            <w:vAlign w:val="center"/>
          </w:tcPr>
          <w:p w14:paraId="49C3AF16"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7320C26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4ACF847F" w14:textId="77777777" w:rsidR="00862AAE" w:rsidRPr="00CB317B" w:rsidRDefault="00862AAE" w:rsidP="001E6339">
            <w:pPr>
              <w:spacing w:line="264" w:lineRule="auto"/>
              <w:contextualSpacing/>
              <w:jc w:val="center"/>
              <w:rPr>
                <w:b/>
                <w:bCs/>
                <w:spacing w:val="-10"/>
                <w:sz w:val="26"/>
                <w:szCs w:val="26"/>
              </w:rPr>
            </w:pPr>
          </w:p>
        </w:tc>
      </w:tr>
      <w:tr w:rsidR="007E6F7A" w:rsidRPr="00CB317B" w14:paraId="233C20D0" w14:textId="77777777" w:rsidTr="000223CA">
        <w:trPr>
          <w:trHeight w:val="283"/>
        </w:trPr>
        <w:tc>
          <w:tcPr>
            <w:tcW w:w="701" w:type="dxa"/>
            <w:vAlign w:val="center"/>
          </w:tcPr>
          <w:p w14:paraId="1FF41975"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lastRenderedPageBreak/>
              <w:t>12</w:t>
            </w:r>
          </w:p>
        </w:tc>
        <w:tc>
          <w:tcPr>
            <w:tcW w:w="3395" w:type="dxa"/>
            <w:vAlign w:val="center"/>
          </w:tcPr>
          <w:p w14:paraId="72816A9A" w14:textId="77777777" w:rsidR="00862AAE" w:rsidRPr="00CB317B" w:rsidRDefault="00862AAE" w:rsidP="001E6339">
            <w:pPr>
              <w:pStyle w:val="ListParagraph"/>
              <w:tabs>
                <w:tab w:val="left" w:pos="851"/>
              </w:tabs>
              <w:spacing w:after="0" w:line="264" w:lineRule="auto"/>
              <w:ind w:left="0"/>
              <w:jc w:val="both"/>
              <w:rPr>
                <w:rFonts w:ascii="Times New Roman" w:hAnsi="Times New Roman"/>
                <w:spacing w:val="-10"/>
                <w:sz w:val="26"/>
                <w:szCs w:val="26"/>
                <w:lang w:val="sv-SE"/>
              </w:rPr>
            </w:pPr>
            <w:r w:rsidRPr="00CB317B">
              <w:rPr>
                <w:rFonts w:ascii="Times New Roman" w:hAnsi="Times New Roman"/>
                <w:spacing w:val="-10"/>
                <w:sz w:val="26"/>
                <w:szCs w:val="26"/>
                <w:lang w:val="sv-SE"/>
              </w:rPr>
              <w:t>b. Thiết bị phải đáp ứng được độ bền đối với các điều kiện về khí hậu và môi trường tại Việt Nam: được nhiệt đới hóa, phù hợp với điều kiện môi trường lắp đặt vận hành.</w:t>
            </w:r>
          </w:p>
        </w:tc>
        <w:tc>
          <w:tcPr>
            <w:tcW w:w="900" w:type="dxa"/>
            <w:vAlign w:val="center"/>
          </w:tcPr>
          <w:p w14:paraId="69E392A0"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5A7CE78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04CC0DDA" w14:textId="77777777" w:rsidR="00862AAE" w:rsidRPr="00CB317B" w:rsidRDefault="00862AAE" w:rsidP="001E6339">
            <w:pPr>
              <w:spacing w:line="264" w:lineRule="auto"/>
              <w:contextualSpacing/>
              <w:jc w:val="center"/>
              <w:rPr>
                <w:b/>
                <w:bCs/>
                <w:spacing w:val="-10"/>
                <w:sz w:val="26"/>
                <w:szCs w:val="26"/>
              </w:rPr>
            </w:pPr>
          </w:p>
        </w:tc>
      </w:tr>
      <w:tr w:rsidR="007E6F7A" w:rsidRPr="00CB317B" w14:paraId="50B97EAB" w14:textId="77777777" w:rsidTr="000223CA">
        <w:trPr>
          <w:trHeight w:val="283"/>
        </w:trPr>
        <w:tc>
          <w:tcPr>
            <w:tcW w:w="701" w:type="dxa"/>
            <w:vAlign w:val="center"/>
          </w:tcPr>
          <w:p w14:paraId="54C3A361"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13</w:t>
            </w:r>
          </w:p>
        </w:tc>
        <w:tc>
          <w:tcPr>
            <w:tcW w:w="3395" w:type="dxa"/>
            <w:vAlign w:val="center"/>
          </w:tcPr>
          <w:p w14:paraId="705F9594" w14:textId="77777777" w:rsidR="00862AAE" w:rsidRPr="00CB317B" w:rsidRDefault="00862AAE" w:rsidP="001E6339">
            <w:pPr>
              <w:pStyle w:val="ListParagraph"/>
              <w:tabs>
                <w:tab w:val="left" w:pos="851"/>
              </w:tabs>
              <w:spacing w:after="0" w:line="264" w:lineRule="auto"/>
              <w:ind w:left="0"/>
              <w:jc w:val="both"/>
              <w:rPr>
                <w:rFonts w:ascii="Times New Roman" w:hAnsi="Times New Roman"/>
                <w:spacing w:val="-10"/>
                <w:sz w:val="26"/>
                <w:szCs w:val="26"/>
                <w:lang w:val="sv-SE"/>
              </w:rPr>
            </w:pPr>
            <w:r w:rsidRPr="00CB317B">
              <w:rPr>
                <w:rFonts w:ascii="Times New Roman" w:hAnsi="Times New Roman"/>
                <w:spacing w:val="-10"/>
                <w:sz w:val="26"/>
                <w:szCs w:val="26"/>
                <w:lang w:val="sv-SE"/>
              </w:rPr>
              <w:t>c. Các chi tiết bằng thép (giá đỡ, các bulông, đai ốc v.v.) phải được mạ kẽm nhúng nóng theo tiêu chuẩn TCVN 5408:2007 và các tiêu chuẩn tương đương hiện hành về mạ kẽm nhúng nóng.</w:t>
            </w:r>
          </w:p>
        </w:tc>
        <w:tc>
          <w:tcPr>
            <w:tcW w:w="900" w:type="dxa"/>
            <w:vAlign w:val="center"/>
          </w:tcPr>
          <w:p w14:paraId="1DFA4AB3"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610794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6109D190" w14:textId="77777777" w:rsidR="00862AAE" w:rsidRPr="00CB317B" w:rsidRDefault="00862AAE" w:rsidP="001E6339">
            <w:pPr>
              <w:spacing w:line="264" w:lineRule="auto"/>
              <w:contextualSpacing/>
              <w:jc w:val="center"/>
              <w:rPr>
                <w:b/>
                <w:bCs/>
                <w:spacing w:val="-10"/>
                <w:sz w:val="26"/>
                <w:szCs w:val="26"/>
              </w:rPr>
            </w:pPr>
          </w:p>
        </w:tc>
      </w:tr>
      <w:tr w:rsidR="007E6F7A" w:rsidRPr="00CB317B" w14:paraId="026A30C6" w14:textId="77777777" w:rsidTr="000223CA">
        <w:trPr>
          <w:trHeight w:val="283"/>
        </w:trPr>
        <w:tc>
          <w:tcPr>
            <w:tcW w:w="701" w:type="dxa"/>
            <w:vAlign w:val="center"/>
          </w:tcPr>
          <w:p w14:paraId="773D3B89"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 xml:space="preserve"> </w:t>
            </w:r>
          </w:p>
        </w:tc>
        <w:tc>
          <w:tcPr>
            <w:tcW w:w="3395" w:type="dxa"/>
            <w:vAlign w:val="center"/>
          </w:tcPr>
          <w:p w14:paraId="0321F9AC" w14:textId="77777777" w:rsidR="00862AAE" w:rsidRPr="00CB317B" w:rsidRDefault="00862AAE">
            <w:pPr>
              <w:numPr>
                <w:ilvl w:val="0"/>
                <w:numId w:val="101"/>
              </w:numPr>
              <w:spacing w:line="264" w:lineRule="auto"/>
              <w:ind w:left="380"/>
              <w:contextualSpacing/>
              <w:rPr>
                <w:b/>
                <w:bCs/>
                <w:spacing w:val="-10"/>
                <w:sz w:val="26"/>
                <w:szCs w:val="26"/>
              </w:rPr>
            </w:pPr>
            <w:r w:rsidRPr="00CB317B">
              <w:rPr>
                <w:b/>
                <w:bCs/>
                <w:spacing w:val="-10"/>
                <w:sz w:val="26"/>
                <w:szCs w:val="26"/>
              </w:rPr>
              <w:t>ĐẶC TÍNH KỸ THUẬT</w:t>
            </w:r>
          </w:p>
        </w:tc>
        <w:tc>
          <w:tcPr>
            <w:tcW w:w="900" w:type="dxa"/>
            <w:vAlign w:val="center"/>
          </w:tcPr>
          <w:p w14:paraId="4973FB8C"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01860F52"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0F065EA9" w14:textId="77777777" w:rsidR="00862AAE" w:rsidRPr="00CB317B" w:rsidRDefault="00862AAE" w:rsidP="001E6339">
            <w:pPr>
              <w:spacing w:line="264" w:lineRule="auto"/>
              <w:contextualSpacing/>
              <w:jc w:val="center"/>
              <w:rPr>
                <w:b/>
                <w:bCs/>
                <w:spacing w:val="-10"/>
                <w:sz w:val="26"/>
                <w:szCs w:val="26"/>
              </w:rPr>
            </w:pPr>
          </w:p>
        </w:tc>
      </w:tr>
      <w:tr w:rsidR="007E6F7A" w:rsidRPr="00CB317B" w14:paraId="4CE7C657" w14:textId="77777777" w:rsidTr="000223CA">
        <w:trPr>
          <w:trHeight w:val="283"/>
        </w:trPr>
        <w:tc>
          <w:tcPr>
            <w:tcW w:w="701" w:type="dxa"/>
            <w:vAlign w:val="center"/>
          </w:tcPr>
          <w:p w14:paraId="3EDDBD76"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5BBA296D"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900" w:type="dxa"/>
            <w:vAlign w:val="center"/>
          </w:tcPr>
          <w:p w14:paraId="0FD433AF"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5ACF886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c>
          <w:tcPr>
            <w:tcW w:w="2340" w:type="dxa"/>
          </w:tcPr>
          <w:p w14:paraId="66B1C537" w14:textId="77777777" w:rsidR="00862AAE" w:rsidRPr="00CB317B" w:rsidRDefault="00862AAE" w:rsidP="001E6339">
            <w:pPr>
              <w:spacing w:line="264" w:lineRule="auto"/>
              <w:contextualSpacing/>
              <w:jc w:val="center"/>
              <w:rPr>
                <w:spacing w:val="-10"/>
                <w:sz w:val="26"/>
                <w:szCs w:val="26"/>
              </w:rPr>
            </w:pPr>
          </w:p>
        </w:tc>
      </w:tr>
      <w:tr w:rsidR="007E6F7A" w:rsidRPr="00CB317B" w14:paraId="65F331CF" w14:textId="77777777" w:rsidTr="000223CA">
        <w:trPr>
          <w:trHeight w:val="283"/>
        </w:trPr>
        <w:tc>
          <w:tcPr>
            <w:tcW w:w="701" w:type="dxa"/>
            <w:vAlign w:val="center"/>
          </w:tcPr>
          <w:p w14:paraId="72B0DF01"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06681CAF"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900" w:type="dxa"/>
            <w:vAlign w:val="center"/>
          </w:tcPr>
          <w:p w14:paraId="632107AA"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052FF76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c>
          <w:tcPr>
            <w:tcW w:w="2340" w:type="dxa"/>
          </w:tcPr>
          <w:p w14:paraId="1C32DA73" w14:textId="77777777" w:rsidR="00862AAE" w:rsidRPr="00CB317B" w:rsidRDefault="00862AAE" w:rsidP="001E6339">
            <w:pPr>
              <w:spacing w:line="264" w:lineRule="auto"/>
              <w:contextualSpacing/>
              <w:jc w:val="center"/>
              <w:rPr>
                <w:spacing w:val="-10"/>
                <w:sz w:val="26"/>
                <w:szCs w:val="26"/>
              </w:rPr>
            </w:pPr>
          </w:p>
        </w:tc>
      </w:tr>
      <w:tr w:rsidR="007E6F7A" w:rsidRPr="00CB317B" w14:paraId="7F44F9BA" w14:textId="77777777" w:rsidTr="000223CA">
        <w:trPr>
          <w:trHeight w:val="283"/>
        </w:trPr>
        <w:tc>
          <w:tcPr>
            <w:tcW w:w="701" w:type="dxa"/>
            <w:vAlign w:val="center"/>
          </w:tcPr>
          <w:p w14:paraId="3DCACFB4"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288F0FBF" w14:textId="77777777" w:rsidR="00862AAE" w:rsidRPr="00CB317B" w:rsidRDefault="00862AAE" w:rsidP="001E6339">
            <w:pPr>
              <w:spacing w:line="264" w:lineRule="auto"/>
              <w:contextualSpacing/>
              <w:rPr>
                <w:spacing w:val="-10"/>
                <w:sz w:val="26"/>
                <w:szCs w:val="26"/>
              </w:rPr>
            </w:pPr>
            <w:r w:rsidRPr="00CB317B">
              <w:rPr>
                <w:spacing w:val="-10"/>
                <w:sz w:val="26"/>
                <w:szCs w:val="26"/>
              </w:rPr>
              <w:t>Mã hiệu</w:t>
            </w:r>
          </w:p>
        </w:tc>
        <w:tc>
          <w:tcPr>
            <w:tcW w:w="900" w:type="dxa"/>
            <w:vAlign w:val="center"/>
          </w:tcPr>
          <w:p w14:paraId="135BE6AF"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7AD885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c>
          <w:tcPr>
            <w:tcW w:w="2340" w:type="dxa"/>
          </w:tcPr>
          <w:p w14:paraId="67533C80" w14:textId="77777777" w:rsidR="00862AAE" w:rsidRPr="00CB317B" w:rsidRDefault="00862AAE" w:rsidP="001E6339">
            <w:pPr>
              <w:spacing w:line="264" w:lineRule="auto"/>
              <w:contextualSpacing/>
              <w:jc w:val="center"/>
              <w:rPr>
                <w:spacing w:val="-10"/>
                <w:sz w:val="26"/>
                <w:szCs w:val="26"/>
              </w:rPr>
            </w:pPr>
          </w:p>
        </w:tc>
      </w:tr>
      <w:tr w:rsidR="007E6F7A" w:rsidRPr="00CB317B" w14:paraId="1B58D956" w14:textId="77777777" w:rsidTr="000223CA">
        <w:trPr>
          <w:trHeight w:val="283"/>
        </w:trPr>
        <w:tc>
          <w:tcPr>
            <w:tcW w:w="701" w:type="dxa"/>
            <w:vAlign w:val="center"/>
          </w:tcPr>
          <w:p w14:paraId="142D3EBF"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26CCE7B3"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Tiêu chuẩn áp dụng </w:t>
            </w:r>
          </w:p>
        </w:tc>
        <w:tc>
          <w:tcPr>
            <w:tcW w:w="900" w:type="dxa"/>
            <w:vAlign w:val="center"/>
          </w:tcPr>
          <w:p w14:paraId="1DE18E5A"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711EE1B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IEC 60282-2, IEC 61109, ANSI C37.41, ANSI C37.42 hoặc các tiêu chuẩn tương đương</w:t>
            </w:r>
          </w:p>
        </w:tc>
        <w:tc>
          <w:tcPr>
            <w:tcW w:w="2340" w:type="dxa"/>
          </w:tcPr>
          <w:p w14:paraId="48C72810" w14:textId="77777777" w:rsidR="00862AAE" w:rsidRPr="00CB317B" w:rsidRDefault="00862AAE" w:rsidP="001E6339">
            <w:pPr>
              <w:spacing w:line="264" w:lineRule="auto"/>
              <w:contextualSpacing/>
              <w:jc w:val="both"/>
              <w:rPr>
                <w:spacing w:val="-10"/>
                <w:sz w:val="26"/>
                <w:szCs w:val="26"/>
              </w:rPr>
            </w:pPr>
          </w:p>
        </w:tc>
      </w:tr>
      <w:tr w:rsidR="007E6F7A" w:rsidRPr="00CB317B" w14:paraId="3E9A5C02" w14:textId="77777777" w:rsidTr="000223CA">
        <w:trPr>
          <w:trHeight w:val="283"/>
        </w:trPr>
        <w:tc>
          <w:tcPr>
            <w:tcW w:w="701" w:type="dxa"/>
            <w:vAlign w:val="center"/>
          </w:tcPr>
          <w:p w14:paraId="3A9684D2"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3B723831" w14:textId="77777777" w:rsidR="00862AAE" w:rsidRPr="00CB317B" w:rsidRDefault="00862AAE" w:rsidP="001E6339">
            <w:pPr>
              <w:spacing w:line="264" w:lineRule="auto"/>
              <w:contextualSpacing/>
              <w:rPr>
                <w:spacing w:val="-10"/>
                <w:sz w:val="26"/>
                <w:szCs w:val="26"/>
              </w:rPr>
            </w:pPr>
            <w:r w:rsidRPr="00CB317B">
              <w:rPr>
                <w:spacing w:val="-10"/>
                <w:sz w:val="26"/>
                <w:szCs w:val="26"/>
              </w:rPr>
              <w:t>Chủng loại</w:t>
            </w:r>
          </w:p>
        </w:tc>
        <w:tc>
          <w:tcPr>
            <w:tcW w:w="900" w:type="dxa"/>
            <w:vAlign w:val="center"/>
          </w:tcPr>
          <w:p w14:paraId="27E289B7"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38CA0A1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FCO loại 01 pha, lắp đặt ngoài trời, trên cột điện, cách điện là loại polymer (cao su silicone hoặc hỗn hợp silicone) có khả năng làm việc ở điều kiện ô nhiễm nặng như khu vực ven biển, sương muối, ô nhiễm công nghiệp, bức xạ tia cực tím v.v cũng như khí hậu nhiệt đới ẩm</w:t>
            </w:r>
          </w:p>
        </w:tc>
        <w:tc>
          <w:tcPr>
            <w:tcW w:w="2340" w:type="dxa"/>
          </w:tcPr>
          <w:p w14:paraId="39F31C88" w14:textId="77777777" w:rsidR="00862AAE" w:rsidRPr="00CB317B" w:rsidRDefault="00862AAE" w:rsidP="001E6339">
            <w:pPr>
              <w:spacing w:line="264" w:lineRule="auto"/>
              <w:contextualSpacing/>
              <w:jc w:val="both"/>
              <w:rPr>
                <w:spacing w:val="-10"/>
                <w:sz w:val="26"/>
                <w:szCs w:val="26"/>
              </w:rPr>
            </w:pPr>
          </w:p>
        </w:tc>
      </w:tr>
      <w:tr w:rsidR="007E6F7A" w:rsidRPr="00CB317B" w14:paraId="765CB63A" w14:textId="77777777" w:rsidTr="000223CA">
        <w:trPr>
          <w:trHeight w:val="283"/>
        </w:trPr>
        <w:tc>
          <w:tcPr>
            <w:tcW w:w="701" w:type="dxa"/>
            <w:vAlign w:val="center"/>
          </w:tcPr>
          <w:p w14:paraId="42C880F5"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210814BE" w14:textId="77777777" w:rsidR="00862AAE" w:rsidRPr="00CB317B" w:rsidRDefault="00862AAE" w:rsidP="001E6339">
            <w:pPr>
              <w:spacing w:line="264" w:lineRule="auto"/>
              <w:contextualSpacing/>
              <w:rPr>
                <w:spacing w:val="-10"/>
                <w:sz w:val="26"/>
                <w:szCs w:val="26"/>
              </w:rPr>
            </w:pPr>
            <w:r w:rsidRPr="00CB317B">
              <w:rPr>
                <w:spacing w:val="-10"/>
                <w:sz w:val="26"/>
                <w:szCs w:val="26"/>
              </w:rPr>
              <w:t>Điện áp định mức làm việc của thiết bị (pha - pha)</w:t>
            </w:r>
          </w:p>
        </w:tc>
        <w:tc>
          <w:tcPr>
            <w:tcW w:w="900" w:type="dxa"/>
            <w:vAlign w:val="center"/>
          </w:tcPr>
          <w:p w14:paraId="4E10796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w:t>
            </w:r>
          </w:p>
        </w:tc>
        <w:tc>
          <w:tcPr>
            <w:tcW w:w="2340" w:type="dxa"/>
            <w:vAlign w:val="center"/>
          </w:tcPr>
          <w:p w14:paraId="690EC0C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&gt; 24</w:t>
            </w:r>
          </w:p>
        </w:tc>
        <w:tc>
          <w:tcPr>
            <w:tcW w:w="2340" w:type="dxa"/>
          </w:tcPr>
          <w:p w14:paraId="76069A5C" w14:textId="77777777" w:rsidR="00862AAE" w:rsidRPr="00CB317B" w:rsidRDefault="00862AAE" w:rsidP="001E6339">
            <w:pPr>
              <w:spacing w:line="264" w:lineRule="auto"/>
              <w:contextualSpacing/>
              <w:jc w:val="center"/>
              <w:rPr>
                <w:spacing w:val="-10"/>
                <w:sz w:val="26"/>
                <w:szCs w:val="26"/>
              </w:rPr>
            </w:pPr>
          </w:p>
        </w:tc>
      </w:tr>
      <w:tr w:rsidR="007E6F7A" w:rsidRPr="00CB317B" w14:paraId="3EA46A07" w14:textId="77777777" w:rsidTr="000223CA">
        <w:trPr>
          <w:trHeight w:val="283"/>
        </w:trPr>
        <w:tc>
          <w:tcPr>
            <w:tcW w:w="701" w:type="dxa"/>
            <w:vAlign w:val="center"/>
          </w:tcPr>
          <w:p w14:paraId="5DC7C42F"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53BE1551" w14:textId="77777777" w:rsidR="00862AAE" w:rsidRPr="00CB317B" w:rsidRDefault="00862AAE" w:rsidP="001E6339">
            <w:pPr>
              <w:spacing w:line="264" w:lineRule="auto"/>
              <w:contextualSpacing/>
              <w:rPr>
                <w:spacing w:val="-10"/>
                <w:sz w:val="26"/>
                <w:szCs w:val="26"/>
              </w:rPr>
            </w:pPr>
            <w:r w:rsidRPr="00CB317B">
              <w:rPr>
                <w:spacing w:val="-10"/>
                <w:sz w:val="26"/>
                <w:szCs w:val="26"/>
              </w:rPr>
              <w:t>Tần số định mức</w:t>
            </w:r>
          </w:p>
        </w:tc>
        <w:tc>
          <w:tcPr>
            <w:tcW w:w="900" w:type="dxa"/>
            <w:vAlign w:val="center"/>
          </w:tcPr>
          <w:p w14:paraId="3E44A0E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Hz</w:t>
            </w:r>
          </w:p>
        </w:tc>
        <w:tc>
          <w:tcPr>
            <w:tcW w:w="2340" w:type="dxa"/>
            <w:vAlign w:val="center"/>
          </w:tcPr>
          <w:p w14:paraId="69DD03D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c>
          <w:tcPr>
            <w:tcW w:w="2340" w:type="dxa"/>
          </w:tcPr>
          <w:p w14:paraId="5EE97E70" w14:textId="77777777" w:rsidR="00862AAE" w:rsidRPr="00CB317B" w:rsidRDefault="00862AAE" w:rsidP="001E6339">
            <w:pPr>
              <w:spacing w:line="264" w:lineRule="auto"/>
              <w:contextualSpacing/>
              <w:jc w:val="center"/>
              <w:rPr>
                <w:spacing w:val="-10"/>
                <w:sz w:val="26"/>
                <w:szCs w:val="26"/>
              </w:rPr>
            </w:pPr>
          </w:p>
        </w:tc>
      </w:tr>
      <w:tr w:rsidR="007E6F7A" w:rsidRPr="00CB317B" w14:paraId="5E90F0AB" w14:textId="77777777" w:rsidTr="000223CA">
        <w:trPr>
          <w:trHeight w:val="283"/>
        </w:trPr>
        <w:tc>
          <w:tcPr>
            <w:tcW w:w="701" w:type="dxa"/>
            <w:vAlign w:val="center"/>
          </w:tcPr>
          <w:p w14:paraId="44845221"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234F8FAF" w14:textId="77777777" w:rsidR="00862AAE" w:rsidRPr="00CB317B" w:rsidRDefault="00862AAE" w:rsidP="001E6339">
            <w:pPr>
              <w:spacing w:line="264" w:lineRule="auto"/>
              <w:contextualSpacing/>
              <w:rPr>
                <w:spacing w:val="-10"/>
                <w:sz w:val="26"/>
                <w:szCs w:val="26"/>
              </w:rPr>
            </w:pPr>
            <w:r w:rsidRPr="00CB317B">
              <w:rPr>
                <w:spacing w:val="-10"/>
                <w:sz w:val="26"/>
                <w:szCs w:val="26"/>
              </w:rPr>
              <w:t>Dòng điện làm việc liên tục định mức</w:t>
            </w:r>
          </w:p>
        </w:tc>
        <w:tc>
          <w:tcPr>
            <w:tcW w:w="900" w:type="dxa"/>
            <w:vAlign w:val="center"/>
          </w:tcPr>
          <w:p w14:paraId="3E48024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A</w:t>
            </w:r>
          </w:p>
        </w:tc>
        <w:tc>
          <w:tcPr>
            <w:tcW w:w="2340" w:type="dxa"/>
            <w:vAlign w:val="center"/>
          </w:tcPr>
          <w:p w14:paraId="6B8CC94A" w14:textId="77777777" w:rsidR="00862AAE" w:rsidRPr="00CB317B" w:rsidRDefault="00862AAE" w:rsidP="001E6339">
            <w:pPr>
              <w:spacing w:line="264" w:lineRule="auto"/>
              <w:contextualSpacing/>
              <w:jc w:val="center"/>
              <w:rPr>
                <w:spacing w:val="-10"/>
                <w:sz w:val="26"/>
                <w:szCs w:val="26"/>
              </w:rPr>
            </w:pPr>
          </w:p>
        </w:tc>
        <w:tc>
          <w:tcPr>
            <w:tcW w:w="2340" w:type="dxa"/>
          </w:tcPr>
          <w:p w14:paraId="1313181E" w14:textId="77777777" w:rsidR="00862AAE" w:rsidRPr="00CB317B" w:rsidRDefault="00862AAE" w:rsidP="001E6339">
            <w:pPr>
              <w:spacing w:line="264" w:lineRule="auto"/>
              <w:contextualSpacing/>
              <w:jc w:val="center"/>
              <w:rPr>
                <w:spacing w:val="-10"/>
                <w:sz w:val="26"/>
                <w:szCs w:val="26"/>
              </w:rPr>
            </w:pPr>
          </w:p>
        </w:tc>
      </w:tr>
      <w:tr w:rsidR="007E6F7A" w:rsidRPr="00CB317B" w14:paraId="3EA9B2B0" w14:textId="77777777" w:rsidTr="000223CA">
        <w:trPr>
          <w:trHeight w:val="283"/>
        </w:trPr>
        <w:tc>
          <w:tcPr>
            <w:tcW w:w="701" w:type="dxa"/>
            <w:vAlign w:val="center"/>
          </w:tcPr>
          <w:p w14:paraId="796DABAE" w14:textId="77777777" w:rsidR="00862AAE" w:rsidRPr="00CB317B" w:rsidRDefault="00862AAE" w:rsidP="001E6339">
            <w:pPr>
              <w:spacing w:line="264" w:lineRule="auto"/>
              <w:contextualSpacing/>
              <w:rPr>
                <w:spacing w:val="-10"/>
                <w:sz w:val="26"/>
                <w:szCs w:val="26"/>
              </w:rPr>
            </w:pPr>
          </w:p>
        </w:tc>
        <w:tc>
          <w:tcPr>
            <w:tcW w:w="3395" w:type="dxa"/>
            <w:vAlign w:val="center"/>
          </w:tcPr>
          <w:p w14:paraId="7F603110"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FCO-100A</w:t>
            </w:r>
          </w:p>
        </w:tc>
        <w:tc>
          <w:tcPr>
            <w:tcW w:w="900" w:type="dxa"/>
            <w:vAlign w:val="center"/>
          </w:tcPr>
          <w:p w14:paraId="2847209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340" w:type="dxa"/>
            <w:vAlign w:val="center"/>
          </w:tcPr>
          <w:p w14:paraId="4BB9D20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100</w:t>
            </w:r>
          </w:p>
        </w:tc>
        <w:tc>
          <w:tcPr>
            <w:tcW w:w="2340" w:type="dxa"/>
          </w:tcPr>
          <w:p w14:paraId="32BAADC8" w14:textId="77777777" w:rsidR="00862AAE" w:rsidRPr="00CB317B" w:rsidRDefault="00862AAE" w:rsidP="001E6339">
            <w:pPr>
              <w:spacing w:line="264" w:lineRule="auto"/>
              <w:contextualSpacing/>
              <w:jc w:val="center"/>
              <w:rPr>
                <w:spacing w:val="-10"/>
                <w:sz w:val="26"/>
                <w:szCs w:val="26"/>
              </w:rPr>
            </w:pPr>
          </w:p>
        </w:tc>
      </w:tr>
      <w:tr w:rsidR="007E6F7A" w:rsidRPr="00CB317B" w14:paraId="1A7F067A" w14:textId="77777777" w:rsidTr="000223CA">
        <w:trPr>
          <w:trHeight w:val="283"/>
        </w:trPr>
        <w:tc>
          <w:tcPr>
            <w:tcW w:w="701" w:type="dxa"/>
            <w:vAlign w:val="center"/>
          </w:tcPr>
          <w:p w14:paraId="0F38EC66" w14:textId="77777777" w:rsidR="00862AAE" w:rsidRPr="00CB317B" w:rsidRDefault="00862AAE" w:rsidP="001E6339">
            <w:pPr>
              <w:spacing w:line="264" w:lineRule="auto"/>
              <w:contextualSpacing/>
              <w:rPr>
                <w:spacing w:val="-10"/>
                <w:sz w:val="26"/>
                <w:szCs w:val="26"/>
              </w:rPr>
            </w:pPr>
          </w:p>
        </w:tc>
        <w:tc>
          <w:tcPr>
            <w:tcW w:w="3395" w:type="dxa"/>
            <w:vAlign w:val="center"/>
          </w:tcPr>
          <w:p w14:paraId="15D1AC18"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FCO-200A</w:t>
            </w:r>
          </w:p>
        </w:tc>
        <w:tc>
          <w:tcPr>
            <w:tcW w:w="900" w:type="dxa"/>
            <w:vAlign w:val="center"/>
          </w:tcPr>
          <w:p w14:paraId="27C3E08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340" w:type="dxa"/>
            <w:vAlign w:val="center"/>
          </w:tcPr>
          <w:p w14:paraId="208A2DC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200</w:t>
            </w:r>
          </w:p>
        </w:tc>
        <w:tc>
          <w:tcPr>
            <w:tcW w:w="2340" w:type="dxa"/>
          </w:tcPr>
          <w:p w14:paraId="700C1498" w14:textId="77777777" w:rsidR="00862AAE" w:rsidRPr="00CB317B" w:rsidRDefault="00862AAE" w:rsidP="001E6339">
            <w:pPr>
              <w:spacing w:line="264" w:lineRule="auto"/>
              <w:contextualSpacing/>
              <w:jc w:val="center"/>
              <w:rPr>
                <w:spacing w:val="-10"/>
                <w:sz w:val="26"/>
                <w:szCs w:val="26"/>
              </w:rPr>
            </w:pPr>
          </w:p>
        </w:tc>
      </w:tr>
      <w:tr w:rsidR="007E6F7A" w:rsidRPr="00CB317B" w14:paraId="07AB9E95" w14:textId="77777777" w:rsidTr="000223CA">
        <w:trPr>
          <w:trHeight w:val="283"/>
        </w:trPr>
        <w:tc>
          <w:tcPr>
            <w:tcW w:w="701" w:type="dxa"/>
            <w:vAlign w:val="center"/>
          </w:tcPr>
          <w:p w14:paraId="16284885"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2272D3C2" w14:textId="77777777" w:rsidR="00862AAE" w:rsidRPr="00CB317B" w:rsidRDefault="00862AAE" w:rsidP="001E6339">
            <w:pPr>
              <w:spacing w:line="264" w:lineRule="auto"/>
              <w:contextualSpacing/>
              <w:rPr>
                <w:spacing w:val="-10"/>
                <w:sz w:val="26"/>
                <w:szCs w:val="26"/>
              </w:rPr>
            </w:pPr>
            <w:r w:rsidRPr="00CB317B">
              <w:rPr>
                <w:spacing w:val="-10"/>
                <w:sz w:val="26"/>
                <w:szCs w:val="26"/>
              </w:rPr>
              <w:t>Định mức dòng cắt không đối xứng</w:t>
            </w:r>
          </w:p>
        </w:tc>
        <w:tc>
          <w:tcPr>
            <w:tcW w:w="900" w:type="dxa"/>
            <w:vAlign w:val="center"/>
          </w:tcPr>
          <w:p w14:paraId="2A32913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kArms</w:t>
            </w:r>
          </w:p>
        </w:tc>
        <w:tc>
          <w:tcPr>
            <w:tcW w:w="2340" w:type="dxa"/>
            <w:vAlign w:val="center"/>
          </w:tcPr>
          <w:p w14:paraId="70F9DFB7" w14:textId="77777777" w:rsidR="00862AAE" w:rsidRPr="00CB317B" w:rsidRDefault="00862AAE" w:rsidP="001E6339">
            <w:pPr>
              <w:spacing w:line="264" w:lineRule="auto"/>
              <w:contextualSpacing/>
              <w:jc w:val="center"/>
              <w:rPr>
                <w:spacing w:val="-10"/>
                <w:sz w:val="26"/>
                <w:szCs w:val="26"/>
              </w:rPr>
            </w:pPr>
          </w:p>
        </w:tc>
        <w:tc>
          <w:tcPr>
            <w:tcW w:w="2340" w:type="dxa"/>
          </w:tcPr>
          <w:p w14:paraId="3D086F89" w14:textId="77777777" w:rsidR="00862AAE" w:rsidRPr="00CB317B" w:rsidRDefault="00862AAE" w:rsidP="001E6339">
            <w:pPr>
              <w:spacing w:line="264" w:lineRule="auto"/>
              <w:contextualSpacing/>
              <w:jc w:val="center"/>
              <w:rPr>
                <w:spacing w:val="-10"/>
                <w:sz w:val="26"/>
                <w:szCs w:val="26"/>
              </w:rPr>
            </w:pPr>
          </w:p>
        </w:tc>
      </w:tr>
      <w:tr w:rsidR="007E6F7A" w:rsidRPr="00CB317B" w:rsidDel="00934B63" w14:paraId="398DBE12" w14:textId="77777777" w:rsidTr="000223CA">
        <w:trPr>
          <w:trHeight w:val="283"/>
        </w:trPr>
        <w:tc>
          <w:tcPr>
            <w:tcW w:w="701" w:type="dxa"/>
            <w:vAlign w:val="center"/>
          </w:tcPr>
          <w:p w14:paraId="5DEF7C5D" w14:textId="77777777" w:rsidR="00862AAE" w:rsidRPr="00CB317B" w:rsidRDefault="00862AAE" w:rsidP="001E6339">
            <w:pPr>
              <w:spacing w:line="264" w:lineRule="auto"/>
              <w:contextualSpacing/>
              <w:rPr>
                <w:spacing w:val="-10"/>
                <w:sz w:val="26"/>
                <w:szCs w:val="26"/>
              </w:rPr>
            </w:pPr>
          </w:p>
        </w:tc>
        <w:tc>
          <w:tcPr>
            <w:tcW w:w="3395" w:type="dxa"/>
            <w:vAlign w:val="center"/>
          </w:tcPr>
          <w:p w14:paraId="4782EB81"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FCO-100A</w:t>
            </w:r>
          </w:p>
        </w:tc>
        <w:tc>
          <w:tcPr>
            <w:tcW w:w="900" w:type="dxa"/>
            <w:vAlign w:val="center"/>
          </w:tcPr>
          <w:p w14:paraId="0491870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340" w:type="dxa"/>
            <w:vAlign w:val="center"/>
          </w:tcPr>
          <w:p w14:paraId="5DF62F92" w14:textId="77777777" w:rsidR="00862AAE" w:rsidRPr="00CB317B" w:rsidDel="00934B63" w:rsidRDefault="00862AAE" w:rsidP="001E6339">
            <w:pPr>
              <w:spacing w:line="264" w:lineRule="auto"/>
              <w:contextualSpacing/>
              <w:jc w:val="center"/>
              <w:rPr>
                <w:spacing w:val="-10"/>
                <w:sz w:val="26"/>
                <w:szCs w:val="26"/>
              </w:rPr>
            </w:pPr>
            <w:r w:rsidRPr="00CB317B">
              <w:rPr>
                <w:spacing w:val="-10"/>
                <w:sz w:val="26"/>
                <w:szCs w:val="26"/>
              </w:rPr>
              <w:t>&gt; 12</w:t>
            </w:r>
          </w:p>
        </w:tc>
        <w:tc>
          <w:tcPr>
            <w:tcW w:w="2340" w:type="dxa"/>
          </w:tcPr>
          <w:p w14:paraId="488BE2EF" w14:textId="77777777" w:rsidR="00862AAE" w:rsidRPr="00CB317B" w:rsidRDefault="00862AAE" w:rsidP="001E6339">
            <w:pPr>
              <w:spacing w:line="264" w:lineRule="auto"/>
              <w:contextualSpacing/>
              <w:jc w:val="center"/>
              <w:rPr>
                <w:spacing w:val="-10"/>
                <w:sz w:val="26"/>
                <w:szCs w:val="26"/>
              </w:rPr>
            </w:pPr>
          </w:p>
        </w:tc>
      </w:tr>
      <w:tr w:rsidR="007E6F7A" w:rsidRPr="00CB317B" w:rsidDel="00934B63" w14:paraId="4FA54F41" w14:textId="77777777" w:rsidTr="000223CA">
        <w:trPr>
          <w:trHeight w:val="283"/>
        </w:trPr>
        <w:tc>
          <w:tcPr>
            <w:tcW w:w="701" w:type="dxa"/>
            <w:vAlign w:val="center"/>
          </w:tcPr>
          <w:p w14:paraId="0DC18AD0" w14:textId="77777777" w:rsidR="00862AAE" w:rsidRPr="00CB317B" w:rsidRDefault="00862AAE" w:rsidP="001E6339">
            <w:pPr>
              <w:spacing w:line="264" w:lineRule="auto"/>
              <w:contextualSpacing/>
              <w:rPr>
                <w:spacing w:val="-10"/>
                <w:sz w:val="26"/>
                <w:szCs w:val="26"/>
              </w:rPr>
            </w:pPr>
          </w:p>
        </w:tc>
        <w:tc>
          <w:tcPr>
            <w:tcW w:w="3395" w:type="dxa"/>
            <w:vAlign w:val="center"/>
          </w:tcPr>
          <w:p w14:paraId="54F711F9"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FCO-200A</w:t>
            </w:r>
          </w:p>
        </w:tc>
        <w:tc>
          <w:tcPr>
            <w:tcW w:w="900" w:type="dxa"/>
            <w:vAlign w:val="center"/>
          </w:tcPr>
          <w:p w14:paraId="2579511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340" w:type="dxa"/>
            <w:vAlign w:val="center"/>
          </w:tcPr>
          <w:p w14:paraId="3A283B04" w14:textId="77777777" w:rsidR="00862AAE" w:rsidRPr="00CB317B" w:rsidDel="00934B63" w:rsidRDefault="00862AAE" w:rsidP="001E6339">
            <w:pPr>
              <w:spacing w:line="264" w:lineRule="auto"/>
              <w:contextualSpacing/>
              <w:jc w:val="center"/>
              <w:rPr>
                <w:spacing w:val="-10"/>
                <w:sz w:val="26"/>
                <w:szCs w:val="26"/>
              </w:rPr>
            </w:pPr>
            <w:r w:rsidRPr="00CB317B">
              <w:rPr>
                <w:spacing w:val="-10"/>
                <w:sz w:val="26"/>
                <w:szCs w:val="26"/>
              </w:rPr>
              <w:t>&gt; 10</w:t>
            </w:r>
          </w:p>
        </w:tc>
        <w:tc>
          <w:tcPr>
            <w:tcW w:w="2340" w:type="dxa"/>
          </w:tcPr>
          <w:p w14:paraId="346CDE9F" w14:textId="77777777" w:rsidR="00862AAE" w:rsidRPr="00CB317B" w:rsidRDefault="00862AAE" w:rsidP="001E6339">
            <w:pPr>
              <w:spacing w:line="264" w:lineRule="auto"/>
              <w:contextualSpacing/>
              <w:jc w:val="center"/>
              <w:rPr>
                <w:spacing w:val="-10"/>
                <w:sz w:val="26"/>
                <w:szCs w:val="26"/>
              </w:rPr>
            </w:pPr>
          </w:p>
        </w:tc>
      </w:tr>
      <w:tr w:rsidR="007E6F7A" w:rsidRPr="00CB317B" w14:paraId="0B36A933" w14:textId="77777777" w:rsidTr="000223CA">
        <w:trPr>
          <w:trHeight w:val="283"/>
        </w:trPr>
        <w:tc>
          <w:tcPr>
            <w:tcW w:w="701" w:type="dxa"/>
            <w:vAlign w:val="center"/>
          </w:tcPr>
          <w:p w14:paraId="13DE541F"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534DE521" w14:textId="77777777" w:rsidR="00862AAE" w:rsidRPr="00CB317B" w:rsidRDefault="00862AAE" w:rsidP="001E6339">
            <w:pPr>
              <w:spacing w:line="264" w:lineRule="auto"/>
              <w:contextualSpacing/>
              <w:rPr>
                <w:spacing w:val="-10"/>
                <w:sz w:val="26"/>
                <w:szCs w:val="26"/>
              </w:rPr>
            </w:pPr>
            <w:r w:rsidRPr="00CB317B">
              <w:rPr>
                <w:spacing w:val="-10"/>
                <w:sz w:val="26"/>
                <w:szCs w:val="26"/>
              </w:rPr>
              <w:t>Định mức dòng cắt đối xứng</w:t>
            </w:r>
          </w:p>
        </w:tc>
        <w:tc>
          <w:tcPr>
            <w:tcW w:w="900" w:type="dxa"/>
            <w:vAlign w:val="center"/>
          </w:tcPr>
          <w:p w14:paraId="6E5C01D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kArms</w:t>
            </w:r>
          </w:p>
        </w:tc>
        <w:tc>
          <w:tcPr>
            <w:tcW w:w="2340" w:type="dxa"/>
            <w:vAlign w:val="center"/>
          </w:tcPr>
          <w:p w14:paraId="5ABFBA05" w14:textId="77777777" w:rsidR="00862AAE" w:rsidRPr="00CB317B" w:rsidRDefault="00862AAE" w:rsidP="001E6339">
            <w:pPr>
              <w:spacing w:line="264" w:lineRule="auto"/>
              <w:contextualSpacing/>
              <w:jc w:val="center"/>
              <w:rPr>
                <w:spacing w:val="-10"/>
                <w:sz w:val="26"/>
                <w:szCs w:val="26"/>
              </w:rPr>
            </w:pPr>
          </w:p>
        </w:tc>
        <w:tc>
          <w:tcPr>
            <w:tcW w:w="2340" w:type="dxa"/>
          </w:tcPr>
          <w:p w14:paraId="08504A14" w14:textId="77777777" w:rsidR="00862AAE" w:rsidRPr="00CB317B" w:rsidRDefault="00862AAE" w:rsidP="001E6339">
            <w:pPr>
              <w:spacing w:line="264" w:lineRule="auto"/>
              <w:contextualSpacing/>
              <w:jc w:val="center"/>
              <w:rPr>
                <w:spacing w:val="-10"/>
                <w:sz w:val="26"/>
                <w:szCs w:val="26"/>
              </w:rPr>
            </w:pPr>
          </w:p>
        </w:tc>
      </w:tr>
      <w:tr w:rsidR="007E6F7A" w:rsidRPr="00CB317B" w14:paraId="0CD8D8F8" w14:textId="77777777" w:rsidTr="000223CA">
        <w:trPr>
          <w:trHeight w:val="283"/>
        </w:trPr>
        <w:tc>
          <w:tcPr>
            <w:tcW w:w="701" w:type="dxa"/>
            <w:vAlign w:val="center"/>
          </w:tcPr>
          <w:p w14:paraId="4B05CB64" w14:textId="77777777" w:rsidR="00862AAE" w:rsidRPr="00CB317B" w:rsidRDefault="00862AAE" w:rsidP="001E6339">
            <w:pPr>
              <w:spacing w:line="264" w:lineRule="auto"/>
              <w:contextualSpacing/>
              <w:rPr>
                <w:spacing w:val="-10"/>
                <w:sz w:val="26"/>
                <w:szCs w:val="26"/>
              </w:rPr>
            </w:pPr>
          </w:p>
        </w:tc>
        <w:tc>
          <w:tcPr>
            <w:tcW w:w="3395" w:type="dxa"/>
            <w:vAlign w:val="center"/>
          </w:tcPr>
          <w:p w14:paraId="38588835"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FCO-100A</w:t>
            </w:r>
          </w:p>
        </w:tc>
        <w:tc>
          <w:tcPr>
            <w:tcW w:w="900" w:type="dxa"/>
            <w:vAlign w:val="center"/>
          </w:tcPr>
          <w:p w14:paraId="376E1AA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340" w:type="dxa"/>
            <w:vAlign w:val="center"/>
          </w:tcPr>
          <w:p w14:paraId="1601DB8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&gt; 8,0</w:t>
            </w:r>
          </w:p>
        </w:tc>
        <w:tc>
          <w:tcPr>
            <w:tcW w:w="2340" w:type="dxa"/>
          </w:tcPr>
          <w:p w14:paraId="60508A5C" w14:textId="77777777" w:rsidR="00862AAE" w:rsidRPr="00CB317B" w:rsidRDefault="00862AAE" w:rsidP="001E6339">
            <w:pPr>
              <w:spacing w:line="264" w:lineRule="auto"/>
              <w:contextualSpacing/>
              <w:jc w:val="center"/>
              <w:rPr>
                <w:spacing w:val="-10"/>
                <w:sz w:val="26"/>
                <w:szCs w:val="26"/>
              </w:rPr>
            </w:pPr>
          </w:p>
        </w:tc>
      </w:tr>
      <w:tr w:rsidR="007E6F7A" w:rsidRPr="00CB317B" w14:paraId="5F652469" w14:textId="77777777" w:rsidTr="000223CA">
        <w:trPr>
          <w:trHeight w:val="283"/>
        </w:trPr>
        <w:tc>
          <w:tcPr>
            <w:tcW w:w="701" w:type="dxa"/>
            <w:vAlign w:val="center"/>
          </w:tcPr>
          <w:p w14:paraId="76086AFF" w14:textId="77777777" w:rsidR="00862AAE" w:rsidRPr="00CB317B" w:rsidRDefault="00862AAE" w:rsidP="001E6339">
            <w:pPr>
              <w:spacing w:line="264" w:lineRule="auto"/>
              <w:contextualSpacing/>
              <w:rPr>
                <w:spacing w:val="-10"/>
                <w:sz w:val="26"/>
                <w:szCs w:val="26"/>
              </w:rPr>
            </w:pPr>
          </w:p>
        </w:tc>
        <w:tc>
          <w:tcPr>
            <w:tcW w:w="3395" w:type="dxa"/>
            <w:vAlign w:val="center"/>
          </w:tcPr>
          <w:p w14:paraId="3BFDAEB9" w14:textId="77777777" w:rsidR="00862AAE" w:rsidRPr="00CB317B" w:rsidRDefault="00862AAE" w:rsidP="001E6339">
            <w:pPr>
              <w:spacing w:line="264" w:lineRule="auto"/>
              <w:contextualSpacing/>
              <w:rPr>
                <w:spacing w:val="-10"/>
                <w:sz w:val="26"/>
                <w:szCs w:val="26"/>
              </w:rPr>
            </w:pPr>
            <w:r w:rsidRPr="00CB317B">
              <w:rPr>
                <w:spacing w:val="-10"/>
                <w:sz w:val="26"/>
                <w:szCs w:val="26"/>
              </w:rPr>
              <w:t>+ Đối với FCO-200A</w:t>
            </w:r>
          </w:p>
        </w:tc>
        <w:tc>
          <w:tcPr>
            <w:tcW w:w="900" w:type="dxa"/>
            <w:vAlign w:val="center"/>
          </w:tcPr>
          <w:p w14:paraId="0E24D33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340" w:type="dxa"/>
            <w:vAlign w:val="center"/>
          </w:tcPr>
          <w:p w14:paraId="35C8917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&gt; 7,1</w:t>
            </w:r>
          </w:p>
        </w:tc>
        <w:tc>
          <w:tcPr>
            <w:tcW w:w="2340" w:type="dxa"/>
          </w:tcPr>
          <w:p w14:paraId="6A80846C" w14:textId="77777777" w:rsidR="00862AAE" w:rsidRPr="00CB317B" w:rsidRDefault="00862AAE" w:rsidP="001E6339">
            <w:pPr>
              <w:spacing w:line="264" w:lineRule="auto"/>
              <w:contextualSpacing/>
              <w:jc w:val="center"/>
              <w:rPr>
                <w:spacing w:val="-10"/>
                <w:sz w:val="26"/>
                <w:szCs w:val="26"/>
              </w:rPr>
            </w:pPr>
          </w:p>
        </w:tc>
      </w:tr>
      <w:tr w:rsidR="007E6F7A" w:rsidRPr="00CB317B" w14:paraId="12BC4032" w14:textId="77777777" w:rsidTr="000223CA">
        <w:trPr>
          <w:trHeight w:val="283"/>
        </w:trPr>
        <w:tc>
          <w:tcPr>
            <w:tcW w:w="701" w:type="dxa"/>
            <w:vAlign w:val="center"/>
          </w:tcPr>
          <w:p w14:paraId="4632AFAE"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218A7064" w14:textId="77777777" w:rsidR="00862AAE" w:rsidRPr="00CB317B" w:rsidRDefault="00862AAE" w:rsidP="001E6339">
            <w:pPr>
              <w:spacing w:line="264" w:lineRule="auto"/>
              <w:contextualSpacing/>
              <w:rPr>
                <w:spacing w:val="-10"/>
                <w:sz w:val="26"/>
                <w:szCs w:val="26"/>
              </w:rPr>
            </w:pPr>
            <w:r w:rsidRPr="00CB317B">
              <w:rPr>
                <w:spacing w:val="-10"/>
                <w:sz w:val="26"/>
                <w:szCs w:val="26"/>
              </w:rPr>
              <w:t>Mức chịu đựng điện áp xung (l,2/50 µs)</w:t>
            </w:r>
          </w:p>
        </w:tc>
        <w:tc>
          <w:tcPr>
            <w:tcW w:w="900" w:type="dxa"/>
            <w:vAlign w:val="center"/>
          </w:tcPr>
          <w:p w14:paraId="57067F6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kVp</w:t>
            </w:r>
          </w:p>
        </w:tc>
        <w:tc>
          <w:tcPr>
            <w:tcW w:w="2340" w:type="dxa"/>
            <w:vAlign w:val="center"/>
          </w:tcPr>
          <w:p w14:paraId="2F533CE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&gt; 125</w:t>
            </w:r>
          </w:p>
        </w:tc>
        <w:tc>
          <w:tcPr>
            <w:tcW w:w="2340" w:type="dxa"/>
          </w:tcPr>
          <w:p w14:paraId="2755697A" w14:textId="77777777" w:rsidR="00862AAE" w:rsidRPr="00CB317B" w:rsidRDefault="00862AAE" w:rsidP="001E6339">
            <w:pPr>
              <w:spacing w:line="264" w:lineRule="auto"/>
              <w:contextualSpacing/>
              <w:jc w:val="center"/>
              <w:rPr>
                <w:spacing w:val="-10"/>
                <w:sz w:val="26"/>
                <w:szCs w:val="26"/>
              </w:rPr>
            </w:pPr>
          </w:p>
        </w:tc>
      </w:tr>
      <w:tr w:rsidR="007E6F7A" w:rsidRPr="00CB317B" w14:paraId="67CA7CE2" w14:textId="77777777" w:rsidTr="000223CA">
        <w:trPr>
          <w:trHeight w:val="283"/>
        </w:trPr>
        <w:tc>
          <w:tcPr>
            <w:tcW w:w="701" w:type="dxa"/>
            <w:vAlign w:val="center"/>
          </w:tcPr>
          <w:p w14:paraId="5AF76D98"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6134393B" w14:textId="77777777" w:rsidR="00862AAE" w:rsidRPr="00CB317B" w:rsidRDefault="00862AAE" w:rsidP="001E6339">
            <w:pPr>
              <w:spacing w:line="264" w:lineRule="auto"/>
              <w:contextualSpacing/>
              <w:rPr>
                <w:spacing w:val="-10"/>
                <w:sz w:val="26"/>
                <w:szCs w:val="26"/>
              </w:rPr>
            </w:pPr>
            <w:r w:rsidRPr="00CB317B">
              <w:rPr>
                <w:spacing w:val="-10"/>
                <w:sz w:val="26"/>
                <w:szCs w:val="26"/>
              </w:rPr>
              <w:t>Mức chịu đựng điện áp tần số công nghiệp 50Hz trong 1 phút</w:t>
            </w:r>
          </w:p>
        </w:tc>
        <w:tc>
          <w:tcPr>
            <w:tcW w:w="900" w:type="dxa"/>
            <w:vAlign w:val="center"/>
          </w:tcPr>
          <w:p w14:paraId="2B84848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kVrms</w:t>
            </w:r>
          </w:p>
        </w:tc>
        <w:tc>
          <w:tcPr>
            <w:tcW w:w="2340" w:type="dxa"/>
            <w:vAlign w:val="center"/>
          </w:tcPr>
          <w:p w14:paraId="15DDA8D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&gt; 50</w:t>
            </w:r>
          </w:p>
        </w:tc>
        <w:tc>
          <w:tcPr>
            <w:tcW w:w="2340" w:type="dxa"/>
          </w:tcPr>
          <w:p w14:paraId="73A3A3A9" w14:textId="77777777" w:rsidR="00862AAE" w:rsidRPr="00CB317B" w:rsidRDefault="00862AAE" w:rsidP="001E6339">
            <w:pPr>
              <w:spacing w:line="264" w:lineRule="auto"/>
              <w:contextualSpacing/>
              <w:jc w:val="center"/>
              <w:rPr>
                <w:spacing w:val="-10"/>
                <w:sz w:val="26"/>
                <w:szCs w:val="26"/>
              </w:rPr>
            </w:pPr>
          </w:p>
        </w:tc>
      </w:tr>
      <w:tr w:rsidR="007E6F7A" w:rsidRPr="00CB317B" w14:paraId="3F24EED0" w14:textId="77777777" w:rsidTr="000223CA">
        <w:trPr>
          <w:trHeight w:val="283"/>
        </w:trPr>
        <w:tc>
          <w:tcPr>
            <w:tcW w:w="701" w:type="dxa"/>
            <w:vAlign w:val="center"/>
          </w:tcPr>
          <w:p w14:paraId="5E25D8EB"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6CFFA202" w14:textId="77777777" w:rsidR="00862AAE" w:rsidRPr="00CB317B" w:rsidRDefault="00862AAE" w:rsidP="001E6339">
            <w:pPr>
              <w:spacing w:line="264" w:lineRule="auto"/>
              <w:contextualSpacing/>
              <w:rPr>
                <w:spacing w:val="-10"/>
                <w:sz w:val="26"/>
                <w:szCs w:val="26"/>
              </w:rPr>
            </w:pPr>
            <w:r w:rsidRPr="00CB317B">
              <w:rPr>
                <w:spacing w:val="-10"/>
                <w:sz w:val="26"/>
                <w:szCs w:val="26"/>
              </w:rPr>
              <w:t>Phụ kiện đi kèm FCO</w:t>
            </w:r>
          </w:p>
        </w:tc>
        <w:tc>
          <w:tcPr>
            <w:tcW w:w="900" w:type="dxa"/>
            <w:vAlign w:val="center"/>
          </w:tcPr>
          <w:p w14:paraId="25F7237C"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15191029" w14:textId="77777777" w:rsidR="00862AAE" w:rsidRPr="00CB317B" w:rsidRDefault="00862AAE" w:rsidP="001E6339">
            <w:pPr>
              <w:spacing w:line="264" w:lineRule="auto"/>
              <w:contextualSpacing/>
              <w:jc w:val="center"/>
              <w:rPr>
                <w:spacing w:val="-10"/>
                <w:sz w:val="26"/>
                <w:szCs w:val="26"/>
              </w:rPr>
            </w:pPr>
          </w:p>
        </w:tc>
        <w:tc>
          <w:tcPr>
            <w:tcW w:w="2340" w:type="dxa"/>
          </w:tcPr>
          <w:p w14:paraId="7D8DACA3" w14:textId="77777777" w:rsidR="00862AAE" w:rsidRPr="00CB317B" w:rsidRDefault="00862AAE" w:rsidP="001E6339">
            <w:pPr>
              <w:spacing w:line="264" w:lineRule="auto"/>
              <w:contextualSpacing/>
              <w:jc w:val="center"/>
              <w:rPr>
                <w:spacing w:val="-10"/>
                <w:sz w:val="26"/>
                <w:szCs w:val="26"/>
              </w:rPr>
            </w:pPr>
          </w:p>
        </w:tc>
      </w:tr>
      <w:tr w:rsidR="007E6F7A" w:rsidRPr="00CB317B" w14:paraId="5F490B01" w14:textId="77777777" w:rsidTr="000223CA">
        <w:trPr>
          <w:trHeight w:val="283"/>
        </w:trPr>
        <w:tc>
          <w:tcPr>
            <w:tcW w:w="701" w:type="dxa"/>
            <w:vAlign w:val="center"/>
          </w:tcPr>
          <w:p w14:paraId="06EA764F" w14:textId="77777777" w:rsidR="00862AAE" w:rsidRPr="00CB317B" w:rsidRDefault="00862AAE" w:rsidP="001E6339">
            <w:pPr>
              <w:spacing w:line="264" w:lineRule="auto"/>
              <w:contextualSpacing/>
              <w:rPr>
                <w:spacing w:val="-10"/>
                <w:sz w:val="26"/>
                <w:szCs w:val="26"/>
              </w:rPr>
            </w:pPr>
            <w:r w:rsidRPr="00CB317B">
              <w:rPr>
                <w:spacing w:val="-10"/>
                <w:sz w:val="26"/>
                <w:szCs w:val="26"/>
              </w:rPr>
              <w:t>13.1</w:t>
            </w:r>
          </w:p>
        </w:tc>
        <w:tc>
          <w:tcPr>
            <w:tcW w:w="3395" w:type="dxa"/>
            <w:vAlign w:val="center"/>
          </w:tcPr>
          <w:p w14:paraId="6BC978E2" w14:textId="77777777" w:rsidR="00862AAE" w:rsidRPr="00CB317B" w:rsidRDefault="00862AAE" w:rsidP="001E6339">
            <w:pPr>
              <w:spacing w:line="264" w:lineRule="auto"/>
              <w:contextualSpacing/>
              <w:rPr>
                <w:spacing w:val="-10"/>
                <w:sz w:val="26"/>
                <w:szCs w:val="26"/>
              </w:rPr>
            </w:pPr>
            <w:r w:rsidRPr="00CB317B">
              <w:rPr>
                <w:spacing w:val="-10"/>
                <w:sz w:val="26"/>
                <w:szCs w:val="26"/>
              </w:rPr>
              <w:t>Cách điện</w:t>
            </w:r>
          </w:p>
        </w:tc>
        <w:tc>
          <w:tcPr>
            <w:tcW w:w="900" w:type="dxa"/>
            <w:vAlign w:val="center"/>
          </w:tcPr>
          <w:p w14:paraId="2B2F5B2E" w14:textId="77777777" w:rsidR="00862AAE" w:rsidRPr="00CB317B" w:rsidRDefault="00862AAE" w:rsidP="001E6339">
            <w:pPr>
              <w:spacing w:line="264" w:lineRule="auto"/>
              <w:contextualSpacing/>
              <w:jc w:val="both"/>
              <w:rPr>
                <w:spacing w:val="-10"/>
                <w:sz w:val="26"/>
                <w:szCs w:val="26"/>
              </w:rPr>
            </w:pPr>
          </w:p>
        </w:tc>
        <w:tc>
          <w:tcPr>
            <w:tcW w:w="2340" w:type="dxa"/>
            <w:vAlign w:val="center"/>
          </w:tcPr>
          <w:p w14:paraId="52C9CEE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Loại Polymer (cao su silicon hoặc hỗn hợp silicone). Trên thân cách điện phải có tên của Nhà sản xuất được đúc nổi hoặc đúc chìm.</w:t>
            </w:r>
          </w:p>
          <w:p w14:paraId="2313299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Cấp chống cháy: HB40</w:t>
            </w:r>
          </w:p>
        </w:tc>
        <w:tc>
          <w:tcPr>
            <w:tcW w:w="2340" w:type="dxa"/>
          </w:tcPr>
          <w:p w14:paraId="312E7B9D" w14:textId="77777777" w:rsidR="00862AAE" w:rsidRPr="00CB317B" w:rsidRDefault="00862AAE" w:rsidP="001E6339">
            <w:pPr>
              <w:spacing w:line="264" w:lineRule="auto"/>
              <w:contextualSpacing/>
              <w:jc w:val="both"/>
              <w:rPr>
                <w:spacing w:val="-10"/>
                <w:sz w:val="26"/>
                <w:szCs w:val="26"/>
              </w:rPr>
            </w:pPr>
          </w:p>
        </w:tc>
      </w:tr>
      <w:tr w:rsidR="007E6F7A" w:rsidRPr="00CB317B" w14:paraId="55F6CB14" w14:textId="77777777" w:rsidTr="000223CA">
        <w:trPr>
          <w:trHeight w:val="283"/>
        </w:trPr>
        <w:tc>
          <w:tcPr>
            <w:tcW w:w="701" w:type="dxa"/>
            <w:vAlign w:val="center"/>
          </w:tcPr>
          <w:p w14:paraId="1037FE75" w14:textId="77777777" w:rsidR="00862AAE" w:rsidRPr="00CB317B" w:rsidRDefault="00862AAE" w:rsidP="001E6339">
            <w:pPr>
              <w:spacing w:line="264" w:lineRule="auto"/>
              <w:contextualSpacing/>
              <w:rPr>
                <w:spacing w:val="-10"/>
                <w:sz w:val="26"/>
                <w:szCs w:val="26"/>
              </w:rPr>
            </w:pPr>
          </w:p>
        </w:tc>
        <w:tc>
          <w:tcPr>
            <w:tcW w:w="3395" w:type="dxa"/>
            <w:vAlign w:val="center"/>
          </w:tcPr>
          <w:p w14:paraId="4F2980DB" w14:textId="77777777" w:rsidR="00862AAE" w:rsidRPr="00CB317B" w:rsidRDefault="00862AAE" w:rsidP="001E6339">
            <w:pPr>
              <w:spacing w:line="264" w:lineRule="auto"/>
              <w:contextualSpacing/>
              <w:rPr>
                <w:spacing w:val="-10"/>
                <w:sz w:val="26"/>
                <w:szCs w:val="26"/>
              </w:rPr>
            </w:pPr>
            <w:r w:rsidRPr="00CB317B">
              <w:rPr>
                <w:spacing w:val="-10"/>
                <w:sz w:val="26"/>
                <w:szCs w:val="26"/>
              </w:rPr>
              <w:t>- Nhà sản xuất</w:t>
            </w:r>
          </w:p>
        </w:tc>
        <w:tc>
          <w:tcPr>
            <w:tcW w:w="900" w:type="dxa"/>
            <w:vAlign w:val="center"/>
          </w:tcPr>
          <w:p w14:paraId="06412DCD"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0D86B59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c>
          <w:tcPr>
            <w:tcW w:w="2340" w:type="dxa"/>
          </w:tcPr>
          <w:p w14:paraId="03F12A77" w14:textId="77777777" w:rsidR="00862AAE" w:rsidRPr="00CB317B" w:rsidRDefault="00862AAE" w:rsidP="001E6339">
            <w:pPr>
              <w:spacing w:line="264" w:lineRule="auto"/>
              <w:contextualSpacing/>
              <w:jc w:val="center"/>
              <w:rPr>
                <w:spacing w:val="-10"/>
                <w:sz w:val="26"/>
                <w:szCs w:val="26"/>
              </w:rPr>
            </w:pPr>
          </w:p>
        </w:tc>
      </w:tr>
      <w:tr w:rsidR="007E6F7A" w:rsidRPr="00CB317B" w14:paraId="7DF28EDB" w14:textId="77777777" w:rsidTr="000223CA">
        <w:trPr>
          <w:trHeight w:val="283"/>
        </w:trPr>
        <w:tc>
          <w:tcPr>
            <w:tcW w:w="701" w:type="dxa"/>
            <w:vAlign w:val="center"/>
          </w:tcPr>
          <w:p w14:paraId="77D9B2C7" w14:textId="77777777" w:rsidR="00862AAE" w:rsidRPr="00CB317B" w:rsidRDefault="00862AAE" w:rsidP="001E6339">
            <w:pPr>
              <w:spacing w:line="264" w:lineRule="auto"/>
              <w:contextualSpacing/>
              <w:rPr>
                <w:spacing w:val="-10"/>
                <w:sz w:val="26"/>
                <w:szCs w:val="26"/>
              </w:rPr>
            </w:pPr>
          </w:p>
        </w:tc>
        <w:tc>
          <w:tcPr>
            <w:tcW w:w="3395" w:type="dxa"/>
            <w:vAlign w:val="center"/>
          </w:tcPr>
          <w:p w14:paraId="75AC6770" w14:textId="77777777" w:rsidR="00862AAE" w:rsidRPr="00CB317B" w:rsidRDefault="00862AAE" w:rsidP="001E6339">
            <w:pPr>
              <w:spacing w:line="264" w:lineRule="auto"/>
              <w:contextualSpacing/>
              <w:rPr>
                <w:spacing w:val="-10"/>
                <w:sz w:val="26"/>
                <w:szCs w:val="26"/>
              </w:rPr>
            </w:pPr>
            <w:r w:rsidRPr="00CB317B">
              <w:rPr>
                <w:spacing w:val="-10"/>
                <w:sz w:val="26"/>
                <w:szCs w:val="26"/>
              </w:rPr>
              <w:t>- Nước sản xuất</w:t>
            </w:r>
          </w:p>
        </w:tc>
        <w:tc>
          <w:tcPr>
            <w:tcW w:w="900" w:type="dxa"/>
            <w:vAlign w:val="center"/>
          </w:tcPr>
          <w:p w14:paraId="72092A4C"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64A8942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c>
          <w:tcPr>
            <w:tcW w:w="2340" w:type="dxa"/>
          </w:tcPr>
          <w:p w14:paraId="32478CD5" w14:textId="77777777" w:rsidR="00862AAE" w:rsidRPr="00CB317B" w:rsidRDefault="00862AAE" w:rsidP="001E6339">
            <w:pPr>
              <w:spacing w:line="264" w:lineRule="auto"/>
              <w:contextualSpacing/>
              <w:jc w:val="center"/>
              <w:rPr>
                <w:spacing w:val="-10"/>
                <w:sz w:val="26"/>
                <w:szCs w:val="26"/>
              </w:rPr>
            </w:pPr>
          </w:p>
        </w:tc>
      </w:tr>
      <w:tr w:rsidR="007E6F7A" w:rsidRPr="00CB317B" w14:paraId="395F383E" w14:textId="77777777" w:rsidTr="000223CA">
        <w:trPr>
          <w:trHeight w:val="283"/>
        </w:trPr>
        <w:tc>
          <w:tcPr>
            <w:tcW w:w="701" w:type="dxa"/>
            <w:vAlign w:val="center"/>
          </w:tcPr>
          <w:p w14:paraId="5D5F72B3" w14:textId="77777777" w:rsidR="00862AAE" w:rsidRPr="00CB317B" w:rsidRDefault="00862AAE" w:rsidP="001E6339">
            <w:pPr>
              <w:spacing w:line="264" w:lineRule="auto"/>
              <w:contextualSpacing/>
              <w:rPr>
                <w:spacing w:val="-10"/>
                <w:sz w:val="26"/>
                <w:szCs w:val="26"/>
              </w:rPr>
            </w:pPr>
          </w:p>
        </w:tc>
        <w:tc>
          <w:tcPr>
            <w:tcW w:w="3395" w:type="dxa"/>
            <w:vAlign w:val="center"/>
          </w:tcPr>
          <w:p w14:paraId="31C022B5" w14:textId="77777777" w:rsidR="00862AAE" w:rsidRPr="00CB317B" w:rsidRDefault="00862AAE" w:rsidP="001E6339">
            <w:pPr>
              <w:spacing w:line="264" w:lineRule="auto"/>
              <w:contextualSpacing/>
              <w:rPr>
                <w:spacing w:val="-10"/>
                <w:sz w:val="26"/>
                <w:szCs w:val="26"/>
              </w:rPr>
            </w:pPr>
            <w:r w:rsidRPr="00CB317B">
              <w:rPr>
                <w:spacing w:val="-10"/>
                <w:sz w:val="26"/>
                <w:szCs w:val="26"/>
              </w:rPr>
              <w:t>- Chiều dài đường rò tối thiểu qua bề mặt cách điện</w:t>
            </w:r>
          </w:p>
        </w:tc>
        <w:tc>
          <w:tcPr>
            <w:tcW w:w="900" w:type="dxa"/>
            <w:vAlign w:val="center"/>
          </w:tcPr>
          <w:p w14:paraId="33003FE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mm/kV</w:t>
            </w:r>
          </w:p>
        </w:tc>
        <w:tc>
          <w:tcPr>
            <w:tcW w:w="2340" w:type="dxa"/>
            <w:vAlign w:val="center"/>
          </w:tcPr>
          <w:p w14:paraId="2B9FC1E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&gt; 25 hoặc &gt; 31 (tùy theo môi trường khu vực thiết kế)</w:t>
            </w:r>
          </w:p>
        </w:tc>
        <w:tc>
          <w:tcPr>
            <w:tcW w:w="2340" w:type="dxa"/>
          </w:tcPr>
          <w:p w14:paraId="2ADE9DFA" w14:textId="77777777" w:rsidR="00862AAE" w:rsidRPr="00CB317B" w:rsidRDefault="00862AAE" w:rsidP="001E6339">
            <w:pPr>
              <w:spacing w:line="264" w:lineRule="auto"/>
              <w:contextualSpacing/>
              <w:jc w:val="center"/>
              <w:rPr>
                <w:spacing w:val="-10"/>
                <w:sz w:val="26"/>
                <w:szCs w:val="26"/>
              </w:rPr>
            </w:pPr>
          </w:p>
        </w:tc>
      </w:tr>
      <w:tr w:rsidR="007E6F7A" w:rsidRPr="00CB317B" w14:paraId="1B9E6B91" w14:textId="77777777" w:rsidTr="000223CA">
        <w:trPr>
          <w:trHeight w:val="283"/>
        </w:trPr>
        <w:tc>
          <w:tcPr>
            <w:tcW w:w="701" w:type="dxa"/>
            <w:vAlign w:val="center"/>
          </w:tcPr>
          <w:p w14:paraId="14FD73C0" w14:textId="77777777" w:rsidR="00862AAE" w:rsidRPr="00CB317B" w:rsidRDefault="00862AAE" w:rsidP="001E6339">
            <w:pPr>
              <w:spacing w:line="264" w:lineRule="auto"/>
              <w:contextualSpacing/>
              <w:rPr>
                <w:spacing w:val="-10"/>
                <w:sz w:val="26"/>
                <w:szCs w:val="26"/>
              </w:rPr>
            </w:pPr>
            <w:r w:rsidRPr="00CB317B">
              <w:rPr>
                <w:spacing w:val="-10"/>
                <w:sz w:val="26"/>
                <w:szCs w:val="26"/>
              </w:rPr>
              <w:t>13.2</w:t>
            </w:r>
          </w:p>
        </w:tc>
        <w:tc>
          <w:tcPr>
            <w:tcW w:w="3395" w:type="dxa"/>
            <w:vAlign w:val="center"/>
          </w:tcPr>
          <w:p w14:paraId="5A4E3C54" w14:textId="77777777" w:rsidR="00862AAE" w:rsidRPr="00CB317B" w:rsidRDefault="00862AAE" w:rsidP="001E6339">
            <w:pPr>
              <w:spacing w:line="264" w:lineRule="auto"/>
              <w:contextualSpacing/>
              <w:rPr>
                <w:spacing w:val="-10"/>
                <w:sz w:val="26"/>
                <w:szCs w:val="26"/>
              </w:rPr>
            </w:pPr>
            <w:r w:rsidRPr="00CB317B">
              <w:rPr>
                <w:spacing w:val="-10"/>
                <w:sz w:val="26"/>
                <w:szCs w:val="26"/>
              </w:rPr>
              <w:t>Cần cầu chì (Fuseholder)</w:t>
            </w:r>
          </w:p>
        </w:tc>
        <w:tc>
          <w:tcPr>
            <w:tcW w:w="900" w:type="dxa"/>
            <w:vAlign w:val="center"/>
          </w:tcPr>
          <w:p w14:paraId="066D4979"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9A84A1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Được làm bằng vật liệu sợi thủy tinh (fiber glass) chịu lực cao và chịu được tia cực tím</w:t>
            </w:r>
          </w:p>
          <w:p w14:paraId="382F823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Có lõi đồng làm ngắn hồ quang tương thích với các dây chì thông dụng.</w:t>
            </w:r>
          </w:p>
        </w:tc>
        <w:tc>
          <w:tcPr>
            <w:tcW w:w="2340" w:type="dxa"/>
          </w:tcPr>
          <w:p w14:paraId="11A254DD" w14:textId="77777777" w:rsidR="00862AAE" w:rsidRPr="00CB317B" w:rsidRDefault="00862AAE" w:rsidP="001E6339">
            <w:pPr>
              <w:spacing w:line="264" w:lineRule="auto"/>
              <w:contextualSpacing/>
              <w:jc w:val="both"/>
              <w:rPr>
                <w:spacing w:val="-10"/>
                <w:sz w:val="26"/>
                <w:szCs w:val="26"/>
              </w:rPr>
            </w:pPr>
          </w:p>
        </w:tc>
      </w:tr>
      <w:tr w:rsidR="007E6F7A" w:rsidRPr="00CB317B" w14:paraId="045F733C" w14:textId="77777777" w:rsidTr="000223CA">
        <w:trPr>
          <w:trHeight w:val="283"/>
        </w:trPr>
        <w:tc>
          <w:tcPr>
            <w:tcW w:w="701" w:type="dxa"/>
            <w:vAlign w:val="center"/>
          </w:tcPr>
          <w:p w14:paraId="279165E1" w14:textId="77777777" w:rsidR="00862AAE" w:rsidRPr="00CB317B" w:rsidRDefault="00862AAE" w:rsidP="001E6339">
            <w:pPr>
              <w:spacing w:line="264" w:lineRule="auto"/>
              <w:contextualSpacing/>
              <w:rPr>
                <w:spacing w:val="-10"/>
                <w:sz w:val="26"/>
                <w:szCs w:val="26"/>
              </w:rPr>
            </w:pPr>
            <w:r w:rsidRPr="00CB317B">
              <w:rPr>
                <w:spacing w:val="-10"/>
                <w:sz w:val="26"/>
                <w:szCs w:val="26"/>
              </w:rPr>
              <w:t>13.3</w:t>
            </w:r>
          </w:p>
        </w:tc>
        <w:tc>
          <w:tcPr>
            <w:tcW w:w="3395" w:type="dxa"/>
            <w:vAlign w:val="center"/>
          </w:tcPr>
          <w:p w14:paraId="0FFE382A" w14:textId="77777777" w:rsidR="00862AAE" w:rsidRPr="00CB317B" w:rsidRDefault="00862AAE" w:rsidP="001E6339">
            <w:pPr>
              <w:spacing w:line="264" w:lineRule="auto"/>
              <w:contextualSpacing/>
              <w:rPr>
                <w:spacing w:val="-10"/>
                <w:sz w:val="26"/>
                <w:szCs w:val="26"/>
              </w:rPr>
            </w:pPr>
            <w:r w:rsidRPr="00CB317B">
              <w:rPr>
                <w:spacing w:val="-10"/>
                <w:sz w:val="26"/>
                <w:szCs w:val="26"/>
              </w:rPr>
              <w:t>Đầu cực đấu nối</w:t>
            </w:r>
          </w:p>
        </w:tc>
        <w:tc>
          <w:tcPr>
            <w:tcW w:w="900" w:type="dxa"/>
            <w:vAlign w:val="center"/>
          </w:tcPr>
          <w:p w14:paraId="26BD6B6A"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BCE984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Các đầu nối là loại kẹp 2 rãnh song song (PG clamp) bằng đồng mạ thiếc (tin-plated bronze): </w:t>
            </w:r>
          </w:p>
          <w:p w14:paraId="4FB49C4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Đối với FCO-100A: Sử dụng cho dây dẫn tiết diện đến 50mm².</w:t>
            </w:r>
          </w:p>
          <w:p w14:paraId="5EDD453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lastRenderedPageBreak/>
              <w:t>+ Đối với FCO-200A: Sử dụng cho dây dẫn tiết diện đến 95mm².</w:t>
            </w:r>
          </w:p>
        </w:tc>
        <w:tc>
          <w:tcPr>
            <w:tcW w:w="2340" w:type="dxa"/>
          </w:tcPr>
          <w:p w14:paraId="69B5F406" w14:textId="77777777" w:rsidR="00862AAE" w:rsidRPr="00CB317B" w:rsidRDefault="00862AAE" w:rsidP="001E6339">
            <w:pPr>
              <w:spacing w:line="264" w:lineRule="auto"/>
              <w:contextualSpacing/>
              <w:jc w:val="both"/>
              <w:rPr>
                <w:spacing w:val="-10"/>
                <w:sz w:val="26"/>
                <w:szCs w:val="26"/>
              </w:rPr>
            </w:pPr>
          </w:p>
        </w:tc>
      </w:tr>
      <w:tr w:rsidR="007E6F7A" w:rsidRPr="00CB317B" w14:paraId="26753C17" w14:textId="77777777" w:rsidTr="000223CA">
        <w:trPr>
          <w:trHeight w:val="283"/>
        </w:trPr>
        <w:tc>
          <w:tcPr>
            <w:tcW w:w="701" w:type="dxa"/>
            <w:vAlign w:val="center"/>
          </w:tcPr>
          <w:p w14:paraId="5CD46B3C" w14:textId="77777777" w:rsidR="00862AAE" w:rsidRPr="00CB317B" w:rsidRDefault="00862AAE" w:rsidP="001E6339">
            <w:pPr>
              <w:spacing w:line="264" w:lineRule="auto"/>
              <w:contextualSpacing/>
              <w:rPr>
                <w:spacing w:val="-10"/>
                <w:sz w:val="26"/>
                <w:szCs w:val="26"/>
              </w:rPr>
            </w:pPr>
            <w:r w:rsidRPr="00CB317B">
              <w:rPr>
                <w:spacing w:val="-10"/>
                <w:sz w:val="26"/>
                <w:szCs w:val="26"/>
              </w:rPr>
              <w:t>13.4</w:t>
            </w:r>
          </w:p>
        </w:tc>
        <w:tc>
          <w:tcPr>
            <w:tcW w:w="3395" w:type="dxa"/>
            <w:vAlign w:val="center"/>
          </w:tcPr>
          <w:p w14:paraId="5C22BD9A" w14:textId="77777777" w:rsidR="00862AAE" w:rsidRPr="00CB317B" w:rsidRDefault="00862AAE" w:rsidP="001E6339">
            <w:pPr>
              <w:spacing w:line="264" w:lineRule="auto"/>
              <w:contextualSpacing/>
              <w:rPr>
                <w:spacing w:val="-10"/>
                <w:sz w:val="26"/>
                <w:szCs w:val="26"/>
              </w:rPr>
            </w:pPr>
            <w:r w:rsidRPr="00CB317B">
              <w:rPr>
                <w:spacing w:val="-10"/>
                <w:sz w:val="26"/>
                <w:szCs w:val="26"/>
              </w:rPr>
              <w:t>Giá đỡ lắp trên xà, bu lông, đai ốc, vòng đệm,..</w:t>
            </w:r>
          </w:p>
        </w:tc>
        <w:tc>
          <w:tcPr>
            <w:tcW w:w="900" w:type="dxa"/>
            <w:vAlign w:val="center"/>
          </w:tcPr>
          <w:p w14:paraId="3BD0B0DC"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501DC1A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Làm thép không gỉ hoặc làm bằng thép mạ kẽm nhúng nóng với bề dày lớp mạ &gt; 80 µm</w:t>
            </w:r>
          </w:p>
        </w:tc>
        <w:tc>
          <w:tcPr>
            <w:tcW w:w="2340" w:type="dxa"/>
          </w:tcPr>
          <w:p w14:paraId="209C47A5" w14:textId="77777777" w:rsidR="00862AAE" w:rsidRPr="00CB317B" w:rsidRDefault="00862AAE" w:rsidP="001E6339">
            <w:pPr>
              <w:spacing w:line="264" w:lineRule="auto"/>
              <w:contextualSpacing/>
              <w:jc w:val="both"/>
              <w:rPr>
                <w:spacing w:val="-10"/>
                <w:sz w:val="26"/>
                <w:szCs w:val="26"/>
              </w:rPr>
            </w:pPr>
          </w:p>
        </w:tc>
      </w:tr>
      <w:tr w:rsidR="007E6F7A" w:rsidRPr="00CB317B" w14:paraId="5444E2AB" w14:textId="77777777" w:rsidTr="000223CA">
        <w:trPr>
          <w:trHeight w:val="283"/>
        </w:trPr>
        <w:tc>
          <w:tcPr>
            <w:tcW w:w="701" w:type="dxa"/>
            <w:vAlign w:val="center"/>
          </w:tcPr>
          <w:p w14:paraId="7A8F0C34"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5CD41C87" w14:textId="77777777" w:rsidR="00862AAE" w:rsidRPr="00CB317B" w:rsidRDefault="00862AAE" w:rsidP="001E6339">
            <w:pPr>
              <w:spacing w:line="264" w:lineRule="auto"/>
              <w:contextualSpacing/>
              <w:rPr>
                <w:spacing w:val="-10"/>
                <w:sz w:val="26"/>
                <w:szCs w:val="26"/>
              </w:rPr>
            </w:pPr>
            <w:r w:rsidRPr="00CB317B">
              <w:rPr>
                <w:spacing w:val="-10"/>
                <w:sz w:val="26"/>
                <w:szCs w:val="26"/>
              </w:rPr>
              <w:t>Nhãn thiết bị</w:t>
            </w:r>
          </w:p>
        </w:tc>
        <w:tc>
          <w:tcPr>
            <w:tcW w:w="900" w:type="dxa"/>
            <w:vAlign w:val="center"/>
          </w:tcPr>
          <w:p w14:paraId="505747C6"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3F6963E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Theo tiêu chuẩn ANSI C37.42 hoặc tương đương</w:t>
            </w:r>
          </w:p>
        </w:tc>
        <w:tc>
          <w:tcPr>
            <w:tcW w:w="2340" w:type="dxa"/>
          </w:tcPr>
          <w:p w14:paraId="49296643" w14:textId="77777777" w:rsidR="00862AAE" w:rsidRPr="00CB317B" w:rsidRDefault="00862AAE" w:rsidP="001E6339">
            <w:pPr>
              <w:spacing w:line="264" w:lineRule="auto"/>
              <w:contextualSpacing/>
              <w:jc w:val="center"/>
              <w:rPr>
                <w:spacing w:val="-10"/>
                <w:sz w:val="26"/>
                <w:szCs w:val="26"/>
              </w:rPr>
            </w:pPr>
          </w:p>
        </w:tc>
      </w:tr>
      <w:tr w:rsidR="007E6F7A" w:rsidRPr="00CB317B" w14:paraId="66110EFC" w14:textId="77777777" w:rsidTr="000223CA">
        <w:trPr>
          <w:trHeight w:val="283"/>
        </w:trPr>
        <w:tc>
          <w:tcPr>
            <w:tcW w:w="701" w:type="dxa"/>
            <w:vAlign w:val="center"/>
          </w:tcPr>
          <w:p w14:paraId="71B89B27"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5225099F" w14:textId="77777777" w:rsidR="00862AAE" w:rsidRPr="00CB317B" w:rsidRDefault="00862AAE" w:rsidP="001E6339">
            <w:pPr>
              <w:spacing w:line="264" w:lineRule="auto"/>
              <w:contextualSpacing/>
              <w:rPr>
                <w:spacing w:val="-10"/>
                <w:sz w:val="26"/>
                <w:szCs w:val="26"/>
              </w:rPr>
            </w:pPr>
            <w:r w:rsidRPr="00CB317B">
              <w:rPr>
                <w:spacing w:val="-10"/>
                <w:sz w:val="26"/>
                <w:szCs w:val="26"/>
              </w:rPr>
              <w:t>Nhận dạng nhà sản xuất</w:t>
            </w:r>
          </w:p>
        </w:tc>
        <w:tc>
          <w:tcPr>
            <w:tcW w:w="900" w:type="dxa"/>
            <w:vAlign w:val="center"/>
          </w:tcPr>
          <w:p w14:paraId="71EF0CAC"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7AC6229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Tên hoặc logo nhà sản xuất phải được đúc nổi hoặc đúc chìm trên phần cách điện hoặc được đúc nổi trên phần ngàm đỡ cần cầu chì.</w:t>
            </w:r>
          </w:p>
        </w:tc>
        <w:tc>
          <w:tcPr>
            <w:tcW w:w="2340" w:type="dxa"/>
          </w:tcPr>
          <w:p w14:paraId="1E2AABE4" w14:textId="77777777" w:rsidR="00862AAE" w:rsidRPr="00CB317B" w:rsidRDefault="00862AAE" w:rsidP="001E6339">
            <w:pPr>
              <w:spacing w:line="264" w:lineRule="auto"/>
              <w:contextualSpacing/>
              <w:jc w:val="both"/>
              <w:rPr>
                <w:spacing w:val="-10"/>
                <w:sz w:val="26"/>
                <w:szCs w:val="26"/>
              </w:rPr>
            </w:pPr>
          </w:p>
        </w:tc>
      </w:tr>
      <w:tr w:rsidR="007E6F7A" w:rsidRPr="00CB317B" w14:paraId="29F24951" w14:textId="77777777" w:rsidTr="000223CA">
        <w:trPr>
          <w:trHeight w:val="283"/>
        </w:trPr>
        <w:tc>
          <w:tcPr>
            <w:tcW w:w="701" w:type="dxa"/>
            <w:vAlign w:val="center"/>
          </w:tcPr>
          <w:p w14:paraId="3778CC7D"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3049A350" w14:textId="77777777" w:rsidR="00862AAE" w:rsidRPr="00CB317B" w:rsidRDefault="00862AAE" w:rsidP="001E6339">
            <w:pPr>
              <w:spacing w:line="264" w:lineRule="auto"/>
              <w:contextualSpacing/>
              <w:rPr>
                <w:spacing w:val="-10"/>
                <w:sz w:val="26"/>
                <w:szCs w:val="26"/>
              </w:rPr>
            </w:pPr>
            <w:r w:rsidRPr="00CB317B">
              <w:rPr>
                <w:spacing w:val="-10"/>
                <w:sz w:val="26"/>
                <w:szCs w:val="26"/>
              </w:rPr>
              <w:t>Yêu cầu về thử nghiệm:</w:t>
            </w:r>
          </w:p>
        </w:tc>
        <w:tc>
          <w:tcPr>
            <w:tcW w:w="900" w:type="dxa"/>
            <w:vAlign w:val="center"/>
          </w:tcPr>
          <w:p w14:paraId="140B0DFB"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0724087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Theo yêu cầu tại mục IV.A.3</w:t>
            </w:r>
          </w:p>
        </w:tc>
        <w:tc>
          <w:tcPr>
            <w:tcW w:w="2340" w:type="dxa"/>
          </w:tcPr>
          <w:p w14:paraId="0C656C24" w14:textId="77777777" w:rsidR="00862AAE" w:rsidRPr="00CB317B" w:rsidRDefault="00862AAE" w:rsidP="001E6339">
            <w:pPr>
              <w:spacing w:line="264" w:lineRule="auto"/>
              <w:contextualSpacing/>
              <w:jc w:val="center"/>
              <w:rPr>
                <w:spacing w:val="-10"/>
                <w:sz w:val="26"/>
                <w:szCs w:val="26"/>
              </w:rPr>
            </w:pPr>
          </w:p>
        </w:tc>
      </w:tr>
      <w:tr w:rsidR="007E6F7A" w:rsidRPr="00CB317B" w14:paraId="7D5AE6B9" w14:textId="77777777" w:rsidTr="000223CA">
        <w:trPr>
          <w:trHeight w:val="283"/>
        </w:trPr>
        <w:tc>
          <w:tcPr>
            <w:tcW w:w="701" w:type="dxa"/>
            <w:vAlign w:val="center"/>
          </w:tcPr>
          <w:p w14:paraId="4EF370A8" w14:textId="77777777" w:rsidR="00862AAE" w:rsidRPr="00CB317B" w:rsidRDefault="00862AAE">
            <w:pPr>
              <w:numPr>
                <w:ilvl w:val="0"/>
                <w:numId w:val="109"/>
              </w:numPr>
              <w:spacing w:line="264" w:lineRule="auto"/>
              <w:ind w:left="238" w:hanging="11"/>
              <w:contextualSpacing/>
              <w:rPr>
                <w:spacing w:val="-10"/>
                <w:sz w:val="26"/>
                <w:szCs w:val="26"/>
              </w:rPr>
            </w:pPr>
          </w:p>
        </w:tc>
        <w:tc>
          <w:tcPr>
            <w:tcW w:w="3395" w:type="dxa"/>
            <w:vAlign w:val="center"/>
          </w:tcPr>
          <w:p w14:paraId="6C35BAC4" w14:textId="77777777" w:rsidR="00862AAE" w:rsidRPr="00CB317B" w:rsidRDefault="00862AAE" w:rsidP="001E6339">
            <w:pPr>
              <w:spacing w:line="264" w:lineRule="auto"/>
              <w:contextualSpacing/>
              <w:rPr>
                <w:spacing w:val="-10"/>
                <w:sz w:val="26"/>
                <w:szCs w:val="26"/>
              </w:rPr>
            </w:pPr>
            <w:r w:rsidRPr="00CB317B">
              <w:rPr>
                <w:spacing w:val="-10"/>
                <w:sz w:val="26"/>
                <w:szCs w:val="26"/>
              </w:rPr>
              <w:t>Bản vẽ và tài liệu kỹ thuật</w:t>
            </w:r>
          </w:p>
        </w:tc>
        <w:tc>
          <w:tcPr>
            <w:tcW w:w="900" w:type="dxa"/>
            <w:vAlign w:val="center"/>
          </w:tcPr>
          <w:p w14:paraId="644AD3F5"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5B2476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Theo yêu cầu tại mục IV.A.4</w:t>
            </w:r>
          </w:p>
        </w:tc>
        <w:tc>
          <w:tcPr>
            <w:tcW w:w="2340" w:type="dxa"/>
          </w:tcPr>
          <w:p w14:paraId="436B103E" w14:textId="77777777" w:rsidR="00862AAE" w:rsidRPr="00CB317B" w:rsidRDefault="00862AAE" w:rsidP="001E6339">
            <w:pPr>
              <w:spacing w:line="264" w:lineRule="auto"/>
              <w:contextualSpacing/>
              <w:jc w:val="center"/>
              <w:rPr>
                <w:spacing w:val="-10"/>
                <w:sz w:val="26"/>
                <w:szCs w:val="26"/>
              </w:rPr>
            </w:pPr>
          </w:p>
        </w:tc>
      </w:tr>
    </w:tbl>
    <w:p w14:paraId="23523CFF" w14:textId="77777777" w:rsidR="00862AAE" w:rsidRPr="00CB317B" w:rsidRDefault="00862AAE">
      <w:pPr>
        <w:numPr>
          <w:ilvl w:val="0"/>
          <w:numId w:val="110"/>
        </w:numPr>
        <w:tabs>
          <w:tab w:val="clear" w:pos="720"/>
          <w:tab w:val="num" w:pos="540"/>
        </w:tabs>
        <w:autoSpaceDE w:val="0"/>
        <w:autoSpaceDN w:val="0"/>
        <w:spacing w:line="264" w:lineRule="auto"/>
        <w:ind w:left="0" w:firstLine="0"/>
        <w:contextualSpacing/>
        <w:jc w:val="both"/>
        <w:rPr>
          <w:b/>
          <w:spacing w:val="-10"/>
          <w:sz w:val="26"/>
          <w:szCs w:val="26"/>
        </w:rPr>
      </w:pPr>
      <w:r w:rsidRPr="00CB317B">
        <w:rPr>
          <w:b/>
          <w:bCs/>
          <w:spacing w:val="-10"/>
          <w:sz w:val="26"/>
          <w:szCs w:val="26"/>
        </w:rPr>
        <w:t>YÊU CẦU CHUNG CỦA DÂY CHÌ SỬ DỤNG CHO F</w:t>
      </w:r>
      <w:r w:rsidRPr="00CB317B">
        <w:rPr>
          <w:b/>
          <w:spacing w:val="-10"/>
          <w:sz w:val="26"/>
          <w:szCs w:val="26"/>
        </w:rPr>
        <w:t>CO, LBFCO 22kV CÁCH ĐIỆN POLYMER</w:t>
      </w:r>
    </w:p>
    <w:p w14:paraId="24FACACB"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1. Dây chì (Fuse link) thuộc loại K (cắt nhanh), được chế tạo để lắp đặt phù hợp trên FCO, LBFCO sử dụng trên lưới điện trung áp 22kV.</w:t>
      </w:r>
    </w:p>
    <w:p w14:paraId="4442A483"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2. Dây chì được chế tạo, thử nghiệm theo tiêu chuẩn ANSI C37.41, ANSI C37.42 hoặc các tiêu chuẩn tương đương.</w:t>
      </w:r>
    </w:p>
    <w:p w14:paraId="4BAE1C77"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3. Các yêu cầu về thử nghiệm:</w:t>
      </w:r>
    </w:p>
    <w:p w14:paraId="7186EA21"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a. Thử nghiệm xuất xưởng (Routine test): </w:t>
      </w:r>
    </w:p>
    <w:p w14:paraId="5FD0D937"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Thử nghiệm xuất xưởng được thực hiện bởi Nhà sản xuất trên mỗi sản phẩm sản xuất ra tại Nhà sản xuất. Việc thử nghiệm xuất xưởng được thực hiện theo tiêu chuẩn sản xuất tương ứng. </w:t>
      </w:r>
    </w:p>
    <w:p w14:paraId="6A29FC1A"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b. Thử nghiệm điển hình (Design/type test): </w:t>
      </w:r>
    </w:p>
    <w:p w14:paraId="67B96B94"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Thử nghiệm điển hình phải được thực hiện và chứng nhận bởi phòng thử nghiệm độc lập (đạt chứng chỉ ISO/IEC 17025) trên mẫu sản phẩm tương tự. Việc thử nghiệm điển hình được thực hiện theo tiêu chuẩn ANSI C37.41, ANSI C37.42 hoặc các tiêu chuẩn tương đương bao gồm những hạng mục thử nghiệm sau đây:</w:t>
      </w:r>
    </w:p>
    <w:p w14:paraId="4F60E974"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độ tăng nhiệt (Temperature rise tests)</w:t>
      </w:r>
    </w:p>
    <w:p w14:paraId="53E8D511"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đường cong đặc tuyến thời gian cắt theo dòng sự cố (Time-Current tests).</w:t>
      </w:r>
    </w:p>
    <w:p w14:paraId="2642C36C"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độ bền cơ khí dây chì (Mechanical tests of fuse-links).</w:t>
      </w:r>
    </w:p>
    <w:p w14:paraId="6A4FBC55"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khả năng chịu kéo (Tensile withstand strength).</w:t>
      </w:r>
    </w:p>
    <w:p w14:paraId="0FF8E844"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c. Thử nghiệm nghiệm thu (Sample test): </w:t>
      </w:r>
    </w:p>
    <w:p w14:paraId="5AF334F2"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xml:space="preserve">Trường hợp cần thiết, trong quá trình giao hàng, Đơn vị có thể yêu cầu nhà sản xuất (hoặc đơn vị cấp hàng) thực hiện lấy mẫu ngẫu nhiên dây chì từ lô hàng để thực hiện thí nghiệm, kiểm tra chất lượng </w:t>
      </w:r>
      <w:r w:rsidRPr="00CB317B">
        <w:rPr>
          <w:spacing w:val="-10"/>
          <w:sz w:val="26"/>
          <w:szCs w:val="26"/>
        </w:rPr>
        <w:lastRenderedPageBreak/>
        <w:t>hàng hóa. Việc thử nghiệm nghiệm thu được thực hiện bởi Phòng thử nghiệm độc lập (</w:t>
      </w:r>
      <w:r w:rsidRPr="00CB317B">
        <w:rPr>
          <w:spacing w:val="-10"/>
          <w:sz w:val="26"/>
          <w:szCs w:val="26"/>
          <w:lang w:val="x-none"/>
        </w:rPr>
        <w:t>đạt chứng chỉ ISO/IEC 17025</w:t>
      </w:r>
      <w:r w:rsidRPr="00CB317B">
        <w:rPr>
          <w:spacing w:val="-10"/>
          <w:sz w:val="26"/>
          <w:szCs w:val="26"/>
        </w:rPr>
        <w:t>) với hạng mục sau:</w:t>
      </w:r>
    </w:p>
    <w:p w14:paraId="3F430341"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  Thử nghiệm độ bền cơ khí dây chì (Mechanical tests of fuse-links).</w:t>
      </w:r>
    </w:p>
    <w:p w14:paraId="08E09834"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4. Bản vẽ và tài liệu kỹ thuật:</w:t>
      </w:r>
    </w:p>
    <w:p w14:paraId="2B3BB039" w14:textId="77777777" w:rsidR="00862AAE" w:rsidRPr="00CB317B" w:rsidRDefault="00862AAE" w:rsidP="001E6339">
      <w:pPr>
        <w:tabs>
          <w:tab w:val="left" w:pos="851"/>
        </w:tabs>
        <w:spacing w:line="264" w:lineRule="auto"/>
        <w:ind w:firstLine="567"/>
        <w:contextualSpacing/>
        <w:jc w:val="both"/>
        <w:rPr>
          <w:spacing w:val="-10"/>
          <w:sz w:val="26"/>
          <w:szCs w:val="26"/>
        </w:rPr>
      </w:pPr>
      <w:r w:rsidRPr="00CB317B">
        <w:rPr>
          <w:spacing w:val="-10"/>
          <w:sz w:val="26"/>
          <w:szCs w:val="26"/>
        </w:rPr>
        <w:t>Thiết bị phải được cung cấp bản vẽ và tài liệu kỹ thuật sau:</w:t>
      </w:r>
      <w:r w:rsidRPr="00CB317B">
        <w:rPr>
          <w:spacing w:val="-10"/>
          <w:sz w:val="26"/>
          <w:szCs w:val="26"/>
        </w:rPr>
        <w:tab/>
      </w:r>
    </w:p>
    <w:p w14:paraId="2BE4506D" w14:textId="77777777" w:rsidR="00862AAE" w:rsidRPr="00CB317B" w:rsidRDefault="00862AAE">
      <w:pPr>
        <w:pStyle w:val="ListParagraph"/>
        <w:numPr>
          <w:ilvl w:val="0"/>
          <w:numId w:val="98"/>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Bản vẽ tổng thể bao gồm kích thước và khối lượng.</w:t>
      </w:r>
    </w:p>
    <w:p w14:paraId="70EE37A4" w14:textId="77777777" w:rsidR="00862AAE" w:rsidRPr="00CB317B" w:rsidRDefault="00862AAE">
      <w:pPr>
        <w:pStyle w:val="ListParagraph"/>
        <w:numPr>
          <w:ilvl w:val="0"/>
          <w:numId w:val="98"/>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Tài liệu hướng dẫn lắp đặt, vận hành thiết bị.</w:t>
      </w:r>
    </w:p>
    <w:p w14:paraId="7DD98ACE" w14:textId="77777777" w:rsidR="00862AAE" w:rsidRPr="00CB317B" w:rsidRDefault="00862AAE">
      <w:pPr>
        <w:pStyle w:val="ListParagraph"/>
        <w:numPr>
          <w:ilvl w:val="0"/>
          <w:numId w:val="98"/>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Bảng đặc tuyến thời gian cắt theo dòng sự cố (Time - Current characteristics) tương ứng dòng định mức dây chì công bố của nhà sản xuất đúng với loại dây chì được cung cấp.</w:t>
      </w:r>
    </w:p>
    <w:p w14:paraId="1DAF0756" w14:textId="77777777" w:rsidR="00862AAE" w:rsidRPr="00CB317B" w:rsidRDefault="00862AAE">
      <w:pPr>
        <w:pStyle w:val="ListParagraph"/>
        <w:numPr>
          <w:ilvl w:val="0"/>
          <w:numId w:val="98"/>
        </w:numPr>
        <w:tabs>
          <w:tab w:val="left" w:pos="851"/>
        </w:tabs>
        <w:spacing w:after="0" w:line="264" w:lineRule="auto"/>
        <w:ind w:left="0" w:firstLine="567"/>
        <w:jc w:val="both"/>
        <w:rPr>
          <w:rStyle w:val="fontstyle01"/>
          <w:rFonts w:ascii="Times New Roman" w:hAnsi="Times New Roman"/>
          <w:b/>
          <w:bCs/>
          <w:color w:val="auto"/>
          <w:spacing w:val="-10"/>
          <w:lang w:val="vi-VN"/>
        </w:rPr>
      </w:pPr>
      <w:r w:rsidRPr="00CB317B">
        <w:rPr>
          <w:rFonts w:ascii="Times New Roman" w:hAnsi="Times New Roman"/>
          <w:spacing w:val="-10"/>
          <w:sz w:val="26"/>
          <w:szCs w:val="26"/>
          <w:lang w:val="vi-VN"/>
        </w:rPr>
        <w:t>Các biên bản thử nghiệm và giấy chứng nhận quản lý chất lượng ISO.</w:t>
      </w:r>
    </w:p>
    <w:p w14:paraId="5EB92384" w14:textId="77777777" w:rsidR="00862AAE" w:rsidRPr="00CB317B" w:rsidRDefault="00862AAE" w:rsidP="001E6339">
      <w:pPr>
        <w:tabs>
          <w:tab w:val="left" w:pos="851"/>
        </w:tabs>
        <w:spacing w:line="264" w:lineRule="auto"/>
        <w:ind w:firstLine="567"/>
        <w:contextualSpacing/>
        <w:jc w:val="both"/>
        <w:rPr>
          <w:spacing w:val="-10"/>
          <w:sz w:val="26"/>
          <w:szCs w:val="26"/>
          <w:lang w:val="vi-VN"/>
        </w:rPr>
      </w:pPr>
      <w:r w:rsidRPr="00CB317B">
        <w:rPr>
          <w:spacing w:val="-10"/>
          <w:sz w:val="26"/>
          <w:szCs w:val="26"/>
          <w:lang w:val="vi-VN"/>
        </w:rPr>
        <w:t>5. Yêu cầu khác:</w:t>
      </w:r>
    </w:p>
    <w:p w14:paraId="7F945E69" w14:textId="77777777" w:rsidR="00862AAE" w:rsidRPr="00CB317B" w:rsidRDefault="00862AAE">
      <w:pPr>
        <w:pStyle w:val="ListParagraph"/>
        <w:numPr>
          <w:ilvl w:val="0"/>
          <w:numId w:val="99"/>
        </w:numPr>
        <w:tabs>
          <w:tab w:val="left" w:pos="851"/>
        </w:tabs>
        <w:spacing w:after="0" w:line="264" w:lineRule="auto"/>
        <w:ind w:left="0" w:firstLine="567"/>
        <w:jc w:val="both"/>
        <w:rPr>
          <w:rFonts w:ascii="Times New Roman" w:hAnsi="Times New Roman"/>
          <w:spacing w:val="-10"/>
          <w:sz w:val="26"/>
          <w:szCs w:val="26"/>
          <w:lang w:val="sv-SE"/>
        </w:rPr>
      </w:pPr>
      <w:r w:rsidRPr="00CB317B">
        <w:rPr>
          <w:rFonts w:ascii="Times New Roman" w:hAnsi="Times New Roman"/>
          <w:spacing w:val="-10"/>
          <w:sz w:val="26"/>
          <w:szCs w:val="26"/>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79F6CBB7" w14:textId="77777777" w:rsidR="00862AAE" w:rsidRPr="00CB317B" w:rsidRDefault="00862AAE">
      <w:pPr>
        <w:pStyle w:val="ListParagraph"/>
        <w:numPr>
          <w:ilvl w:val="0"/>
          <w:numId w:val="99"/>
        </w:numPr>
        <w:tabs>
          <w:tab w:val="left" w:pos="851"/>
        </w:tabs>
        <w:spacing w:after="0" w:line="264" w:lineRule="auto"/>
        <w:ind w:left="0" w:firstLine="567"/>
        <w:jc w:val="both"/>
        <w:rPr>
          <w:rFonts w:ascii="Times New Roman" w:hAnsi="Times New Roman"/>
          <w:spacing w:val="-10"/>
          <w:sz w:val="26"/>
          <w:szCs w:val="26"/>
          <w:lang w:val="sv-SE"/>
        </w:rPr>
      </w:pPr>
      <w:r w:rsidRPr="00CB317B">
        <w:rPr>
          <w:rFonts w:ascii="Times New Roman" w:hAnsi="Times New Roman"/>
          <w:spacing w:val="-10"/>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p w14:paraId="0BF22924" w14:textId="77777777" w:rsidR="00862AAE" w:rsidRPr="00CB317B" w:rsidRDefault="00862AAE">
      <w:pPr>
        <w:numPr>
          <w:ilvl w:val="0"/>
          <w:numId w:val="110"/>
        </w:numPr>
        <w:tabs>
          <w:tab w:val="clear" w:pos="720"/>
          <w:tab w:val="num" w:pos="540"/>
        </w:tabs>
        <w:autoSpaceDE w:val="0"/>
        <w:autoSpaceDN w:val="0"/>
        <w:spacing w:line="264" w:lineRule="auto"/>
        <w:ind w:left="0" w:firstLine="0"/>
        <w:contextualSpacing/>
        <w:jc w:val="both"/>
        <w:rPr>
          <w:b/>
          <w:spacing w:val="-10"/>
          <w:sz w:val="26"/>
          <w:szCs w:val="26"/>
          <w:lang w:val="sv-SE"/>
        </w:rPr>
      </w:pPr>
      <w:r w:rsidRPr="00CB317B">
        <w:rPr>
          <w:b/>
          <w:bCs/>
          <w:spacing w:val="-10"/>
          <w:sz w:val="26"/>
          <w:szCs w:val="26"/>
          <w:lang w:val="sv-SE"/>
        </w:rPr>
        <w:t>BẢNG YÊU CẦU ĐẶC TÍNH KỸ THUẬT CỦA DÂY CHÌ (FUSE LINK) SỬ DỤNG CHO F</w:t>
      </w:r>
      <w:r w:rsidRPr="00CB317B">
        <w:rPr>
          <w:b/>
          <w:spacing w:val="-10"/>
          <w:sz w:val="26"/>
          <w:szCs w:val="26"/>
          <w:lang w:val="sv-SE"/>
        </w:rPr>
        <w:t>CO, LBFCO 22kV CÁCH ĐIỆN POLYMER</w:t>
      </w:r>
    </w:p>
    <w:tbl>
      <w:tblPr>
        <w:tblW w:w="50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000" w:firstRow="0" w:lastRow="0" w:firstColumn="0" w:lastColumn="0" w:noHBand="0" w:noVBand="0"/>
      </w:tblPr>
      <w:tblGrid>
        <w:gridCol w:w="739"/>
        <w:gridCol w:w="3472"/>
        <w:gridCol w:w="1208"/>
        <w:gridCol w:w="4226"/>
      </w:tblGrid>
      <w:tr w:rsidR="007E6F7A" w:rsidRPr="00CB317B" w14:paraId="4DA0DEB7" w14:textId="77777777" w:rsidTr="000223CA">
        <w:trPr>
          <w:trHeight w:val="283"/>
          <w:tblHeader/>
        </w:trPr>
        <w:tc>
          <w:tcPr>
            <w:tcW w:w="383" w:type="pct"/>
            <w:vAlign w:val="center"/>
          </w:tcPr>
          <w:p w14:paraId="6420EEB7" w14:textId="3E1C090B" w:rsidR="00862AAE" w:rsidRPr="00CB317B" w:rsidRDefault="0095046B" w:rsidP="001E6339">
            <w:pPr>
              <w:spacing w:line="264" w:lineRule="auto"/>
              <w:contextualSpacing/>
              <w:jc w:val="center"/>
              <w:rPr>
                <w:b/>
                <w:bCs/>
                <w:spacing w:val="-10"/>
                <w:sz w:val="26"/>
                <w:szCs w:val="26"/>
              </w:rPr>
            </w:pPr>
            <w:r>
              <w:rPr>
                <w:b/>
                <w:bCs/>
                <w:spacing w:val="-10"/>
                <w:sz w:val="26"/>
                <w:szCs w:val="26"/>
              </w:rPr>
              <w:t>S</w:t>
            </w:r>
            <w:r w:rsidR="00862AAE" w:rsidRPr="00CB317B">
              <w:rPr>
                <w:b/>
                <w:bCs/>
                <w:spacing w:val="-10"/>
                <w:sz w:val="26"/>
                <w:szCs w:val="26"/>
              </w:rPr>
              <w:t>TT</w:t>
            </w:r>
          </w:p>
        </w:tc>
        <w:tc>
          <w:tcPr>
            <w:tcW w:w="1800" w:type="pct"/>
            <w:vAlign w:val="center"/>
          </w:tcPr>
          <w:p w14:paraId="5E72DBDD"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Hạng mục</w:t>
            </w:r>
          </w:p>
        </w:tc>
        <w:tc>
          <w:tcPr>
            <w:tcW w:w="626" w:type="pct"/>
            <w:vAlign w:val="center"/>
          </w:tcPr>
          <w:p w14:paraId="77699103"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 xml:space="preserve">Đơn vị </w:t>
            </w:r>
          </w:p>
        </w:tc>
        <w:tc>
          <w:tcPr>
            <w:tcW w:w="2191" w:type="pct"/>
            <w:vAlign w:val="center"/>
          </w:tcPr>
          <w:p w14:paraId="27ED173A"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Yêu cầu</w:t>
            </w:r>
          </w:p>
        </w:tc>
      </w:tr>
      <w:tr w:rsidR="007E6F7A" w:rsidRPr="00CB317B" w14:paraId="2B2CD2B2" w14:textId="77777777" w:rsidTr="000223CA">
        <w:trPr>
          <w:trHeight w:val="283"/>
        </w:trPr>
        <w:tc>
          <w:tcPr>
            <w:tcW w:w="383" w:type="pct"/>
            <w:vAlign w:val="center"/>
          </w:tcPr>
          <w:p w14:paraId="2F8CF9BC"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4E556050"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626" w:type="pct"/>
            <w:vAlign w:val="center"/>
          </w:tcPr>
          <w:p w14:paraId="3C5CADB0" w14:textId="77777777" w:rsidR="00862AAE" w:rsidRPr="00CB317B" w:rsidRDefault="00862AAE" w:rsidP="001E6339">
            <w:pPr>
              <w:spacing w:line="264" w:lineRule="auto"/>
              <w:contextualSpacing/>
              <w:jc w:val="center"/>
              <w:rPr>
                <w:spacing w:val="-10"/>
                <w:sz w:val="26"/>
                <w:szCs w:val="26"/>
              </w:rPr>
            </w:pPr>
          </w:p>
        </w:tc>
        <w:tc>
          <w:tcPr>
            <w:tcW w:w="2191" w:type="pct"/>
            <w:vAlign w:val="center"/>
          </w:tcPr>
          <w:p w14:paraId="4A7FFD7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r>
      <w:tr w:rsidR="007E6F7A" w:rsidRPr="00CB317B" w14:paraId="4BF741AF" w14:textId="77777777" w:rsidTr="000223CA">
        <w:trPr>
          <w:trHeight w:val="283"/>
        </w:trPr>
        <w:tc>
          <w:tcPr>
            <w:tcW w:w="383" w:type="pct"/>
            <w:vAlign w:val="center"/>
          </w:tcPr>
          <w:p w14:paraId="719BBD2B"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7EB517E6"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626" w:type="pct"/>
            <w:vAlign w:val="center"/>
          </w:tcPr>
          <w:p w14:paraId="0462C75F" w14:textId="77777777" w:rsidR="00862AAE" w:rsidRPr="00CB317B" w:rsidRDefault="00862AAE" w:rsidP="001E6339">
            <w:pPr>
              <w:spacing w:line="264" w:lineRule="auto"/>
              <w:contextualSpacing/>
              <w:jc w:val="center"/>
              <w:rPr>
                <w:spacing w:val="-10"/>
                <w:sz w:val="26"/>
                <w:szCs w:val="26"/>
              </w:rPr>
            </w:pPr>
          </w:p>
        </w:tc>
        <w:tc>
          <w:tcPr>
            <w:tcW w:w="2191" w:type="pct"/>
            <w:vAlign w:val="center"/>
          </w:tcPr>
          <w:p w14:paraId="5C8741E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r>
      <w:tr w:rsidR="007E6F7A" w:rsidRPr="00CB317B" w14:paraId="11DE4909" w14:textId="77777777" w:rsidTr="000223CA">
        <w:trPr>
          <w:trHeight w:val="283"/>
        </w:trPr>
        <w:tc>
          <w:tcPr>
            <w:tcW w:w="383" w:type="pct"/>
            <w:vAlign w:val="center"/>
          </w:tcPr>
          <w:p w14:paraId="679FB475"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74DADD31" w14:textId="77777777" w:rsidR="00862AAE" w:rsidRPr="00CB317B" w:rsidRDefault="00862AAE" w:rsidP="001E6339">
            <w:pPr>
              <w:spacing w:line="264" w:lineRule="auto"/>
              <w:contextualSpacing/>
              <w:rPr>
                <w:spacing w:val="-10"/>
                <w:sz w:val="26"/>
                <w:szCs w:val="26"/>
              </w:rPr>
            </w:pPr>
            <w:r w:rsidRPr="00CB317B">
              <w:rPr>
                <w:spacing w:val="-10"/>
                <w:sz w:val="26"/>
                <w:szCs w:val="26"/>
              </w:rPr>
              <w:t>Mã hiệu</w:t>
            </w:r>
          </w:p>
        </w:tc>
        <w:tc>
          <w:tcPr>
            <w:tcW w:w="626" w:type="pct"/>
            <w:vAlign w:val="center"/>
          </w:tcPr>
          <w:p w14:paraId="0B64A833" w14:textId="77777777" w:rsidR="00862AAE" w:rsidRPr="00CB317B" w:rsidRDefault="00862AAE" w:rsidP="001E6339">
            <w:pPr>
              <w:spacing w:line="264" w:lineRule="auto"/>
              <w:contextualSpacing/>
              <w:jc w:val="center"/>
              <w:rPr>
                <w:spacing w:val="-10"/>
                <w:sz w:val="26"/>
                <w:szCs w:val="26"/>
              </w:rPr>
            </w:pPr>
          </w:p>
        </w:tc>
        <w:tc>
          <w:tcPr>
            <w:tcW w:w="2191" w:type="pct"/>
            <w:vAlign w:val="center"/>
          </w:tcPr>
          <w:p w14:paraId="2F9568B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r>
      <w:tr w:rsidR="007E6F7A" w:rsidRPr="00CB317B" w14:paraId="21564A43" w14:textId="77777777" w:rsidTr="000223CA">
        <w:trPr>
          <w:trHeight w:val="283"/>
        </w:trPr>
        <w:tc>
          <w:tcPr>
            <w:tcW w:w="383" w:type="pct"/>
            <w:vAlign w:val="center"/>
          </w:tcPr>
          <w:p w14:paraId="17A4A5FB"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22803B25"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Tiêu chuẩn áp dụng </w:t>
            </w:r>
          </w:p>
        </w:tc>
        <w:tc>
          <w:tcPr>
            <w:tcW w:w="626" w:type="pct"/>
            <w:vAlign w:val="center"/>
          </w:tcPr>
          <w:p w14:paraId="2C69AD52" w14:textId="77777777" w:rsidR="00862AAE" w:rsidRPr="00CB317B" w:rsidRDefault="00862AAE" w:rsidP="001E6339">
            <w:pPr>
              <w:spacing w:line="264" w:lineRule="auto"/>
              <w:contextualSpacing/>
              <w:jc w:val="center"/>
              <w:rPr>
                <w:spacing w:val="-10"/>
                <w:sz w:val="26"/>
                <w:szCs w:val="26"/>
              </w:rPr>
            </w:pPr>
          </w:p>
        </w:tc>
        <w:tc>
          <w:tcPr>
            <w:tcW w:w="2191" w:type="pct"/>
            <w:vAlign w:val="center"/>
          </w:tcPr>
          <w:p w14:paraId="6D2AE31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ANSI C37.41, ANSI C37.42 hoặc các tiêu chuẩn tương đương</w:t>
            </w:r>
          </w:p>
        </w:tc>
      </w:tr>
      <w:tr w:rsidR="007E6F7A" w:rsidRPr="00CB317B" w14:paraId="61ED4689" w14:textId="77777777" w:rsidTr="000223CA">
        <w:trPr>
          <w:trHeight w:val="283"/>
        </w:trPr>
        <w:tc>
          <w:tcPr>
            <w:tcW w:w="383" w:type="pct"/>
            <w:vAlign w:val="center"/>
          </w:tcPr>
          <w:p w14:paraId="066BB7A6"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6D70FD78" w14:textId="77777777" w:rsidR="00862AAE" w:rsidRPr="00CB317B" w:rsidRDefault="00862AAE" w:rsidP="001E6339">
            <w:pPr>
              <w:spacing w:line="264" w:lineRule="auto"/>
              <w:contextualSpacing/>
              <w:rPr>
                <w:spacing w:val="-10"/>
                <w:sz w:val="26"/>
                <w:szCs w:val="26"/>
              </w:rPr>
            </w:pPr>
            <w:r w:rsidRPr="00CB317B">
              <w:rPr>
                <w:spacing w:val="-10"/>
                <w:sz w:val="26"/>
                <w:szCs w:val="26"/>
              </w:rPr>
              <w:t>Chủng loại</w:t>
            </w:r>
          </w:p>
        </w:tc>
        <w:tc>
          <w:tcPr>
            <w:tcW w:w="626" w:type="pct"/>
            <w:vAlign w:val="center"/>
          </w:tcPr>
          <w:p w14:paraId="22B8DE34" w14:textId="77777777" w:rsidR="00862AAE" w:rsidRPr="00CB317B" w:rsidRDefault="00862AAE" w:rsidP="001E6339">
            <w:pPr>
              <w:spacing w:line="264" w:lineRule="auto"/>
              <w:contextualSpacing/>
              <w:jc w:val="center"/>
              <w:rPr>
                <w:spacing w:val="-10"/>
                <w:sz w:val="26"/>
                <w:szCs w:val="26"/>
              </w:rPr>
            </w:pPr>
          </w:p>
        </w:tc>
        <w:tc>
          <w:tcPr>
            <w:tcW w:w="2191" w:type="pct"/>
            <w:vAlign w:val="center"/>
          </w:tcPr>
          <w:p w14:paraId="2931433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Chì loại K (cắt nhanh), được chế tạo để lắp đặt phù hợp trên FCO, LBFCO sử dụng trên lưới điện trung áp 22kV và 35kV.</w:t>
            </w:r>
          </w:p>
        </w:tc>
      </w:tr>
      <w:tr w:rsidR="007E6F7A" w:rsidRPr="00CB317B" w14:paraId="6F6B776F" w14:textId="77777777" w:rsidTr="000223CA">
        <w:trPr>
          <w:trHeight w:val="283"/>
        </w:trPr>
        <w:tc>
          <w:tcPr>
            <w:tcW w:w="383" w:type="pct"/>
            <w:vAlign w:val="center"/>
          </w:tcPr>
          <w:p w14:paraId="66B7EBA1"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38D774FA" w14:textId="77777777" w:rsidR="00862AAE" w:rsidRPr="00CB317B" w:rsidRDefault="00862AAE" w:rsidP="001E6339">
            <w:pPr>
              <w:spacing w:line="264" w:lineRule="auto"/>
              <w:contextualSpacing/>
              <w:rPr>
                <w:spacing w:val="-10"/>
                <w:sz w:val="26"/>
                <w:szCs w:val="26"/>
              </w:rPr>
            </w:pPr>
            <w:r w:rsidRPr="00CB317B">
              <w:rPr>
                <w:spacing w:val="-10"/>
                <w:sz w:val="26"/>
                <w:szCs w:val="26"/>
              </w:rPr>
              <w:t>Chiều dài tổng thể</w:t>
            </w:r>
          </w:p>
        </w:tc>
        <w:tc>
          <w:tcPr>
            <w:tcW w:w="626" w:type="pct"/>
            <w:vAlign w:val="center"/>
          </w:tcPr>
          <w:p w14:paraId="3CAF6D77" w14:textId="77777777" w:rsidR="00862AAE" w:rsidRPr="00CB317B" w:rsidRDefault="00862AAE" w:rsidP="001E6339">
            <w:pPr>
              <w:spacing w:line="264" w:lineRule="auto"/>
              <w:contextualSpacing/>
              <w:jc w:val="center"/>
              <w:rPr>
                <w:spacing w:val="-10"/>
                <w:sz w:val="26"/>
                <w:szCs w:val="26"/>
              </w:rPr>
            </w:pPr>
          </w:p>
        </w:tc>
        <w:tc>
          <w:tcPr>
            <w:tcW w:w="2191" w:type="pct"/>
            <w:vAlign w:val="center"/>
          </w:tcPr>
          <w:p w14:paraId="3107557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&gt; 23 inch (584 mm) hoặc </w:t>
            </w:r>
          </w:p>
          <w:p w14:paraId="0167351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&gt; 32 inch (812 mm) tùy thuộc vào thực tế sử dụng </w:t>
            </w:r>
          </w:p>
        </w:tc>
      </w:tr>
      <w:tr w:rsidR="007E6F7A" w:rsidRPr="00CB317B" w14:paraId="04F11D8D" w14:textId="77777777" w:rsidTr="000223CA">
        <w:trPr>
          <w:trHeight w:val="283"/>
        </w:trPr>
        <w:tc>
          <w:tcPr>
            <w:tcW w:w="383" w:type="pct"/>
            <w:vAlign w:val="center"/>
          </w:tcPr>
          <w:p w14:paraId="08D1C840"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72FC060E" w14:textId="77777777" w:rsidR="00862AAE" w:rsidRPr="00CB317B" w:rsidRDefault="00862AAE" w:rsidP="001E6339">
            <w:pPr>
              <w:spacing w:line="264" w:lineRule="auto"/>
              <w:contextualSpacing/>
              <w:rPr>
                <w:spacing w:val="-10"/>
                <w:sz w:val="26"/>
                <w:szCs w:val="26"/>
              </w:rPr>
            </w:pPr>
            <w:r w:rsidRPr="00CB317B">
              <w:rPr>
                <w:spacing w:val="-10"/>
                <w:sz w:val="26"/>
                <w:szCs w:val="26"/>
              </w:rPr>
              <w:t>Tần số định mức</w:t>
            </w:r>
          </w:p>
        </w:tc>
        <w:tc>
          <w:tcPr>
            <w:tcW w:w="626" w:type="pct"/>
            <w:vAlign w:val="center"/>
          </w:tcPr>
          <w:p w14:paraId="498139E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Hz</w:t>
            </w:r>
          </w:p>
        </w:tc>
        <w:tc>
          <w:tcPr>
            <w:tcW w:w="2191" w:type="pct"/>
            <w:vAlign w:val="center"/>
          </w:tcPr>
          <w:p w14:paraId="7D962AB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r>
      <w:tr w:rsidR="007E6F7A" w:rsidRPr="00CB317B" w14:paraId="06835A44" w14:textId="77777777" w:rsidTr="000223CA">
        <w:trPr>
          <w:trHeight w:val="283"/>
        </w:trPr>
        <w:tc>
          <w:tcPr>
            <w:tcW w:w="383" w:type="pct"/>
            <w:vAlign w:val="center"/>
          </w:tcPr>
          <w:p w14:paraId="31075BE7"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025D70CF" w14:textId="77777777" w:rsidR="00862AAE" w:rsidRPr="00CB317B" w:rsidRDefault="00862AAE" w:rsidP="001E6339">
            <w:pPr>
              <w:spacing w:line="264" w:lineRule="auto"/>
              <w:contextualSpacing/>
              <w:rPr>
                <w:spacing w:val="-10"/>
                <w:sz w:val="26"/>
                <w:szCs w:val="26"/>
              </w:rPr>
            </w:pPr>
            <w:r w:rsidRPr="00CB317B">
              <w:rPr>
                <w:spacing w:val="-10"/>
                <w:sz w:val="26"/>
                <w:szCs w:val="26"/>
              </w:rPr>
              <w:t>Cỡ chì/dòng điện định mức của dây chì</w:t>
            </w:r>
          </w:p>
        </w:tc>
        <w:tc>
          <w:tcPr>
            <w:tcW w:w="626" w:type="pct"/>
            <w:vAlign w:val="center"/>
          </w:tcPr>
          <w:p w14:paraId="55BD580A" w14:textId="77777777" w:rsidR="00862AAE" w:rsidRPr="00CB317B" w:rsidRDefault="00862AAE" w:rsidP="001E6339">
            <w:pPr>
              <w:spacing w:line="264" w:lineRule="auto"/>
              <w:contextualSpacing/>
              <w:jc w:val="center"/>
              <w:rPr>
                <w:spacing w:val="-10"/>
                <w:sz w:val="26"/>
                <w:szCs w:val="26"/>
              </w:rPr>
            </w:pPr>
          </w:p>
        </w:tc>
        <w:tc>
          <w:tcPr>
            <w:tcW w:w="2191" w:type="pct"/>
            <w:vAlign w:val="center"/>
          </w:tcPr>
          <w:p w14:paraId="5BE7633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Đảm phù hợp với dòng định mức vận hành đường dây hoặc dung lượng máy biến áp phân phối</w:t>
            </w:r>
          </w:p>
          <w:p w14:paraId="56D6B8F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(Chọn cỡ chì tham khảo trong dải 1K, 2K, 3K, 6K, 8K, 10K, 12K, 15K, 20K, 25K, 30K, 40K, 50K, 65K, 80K, 100K, 140K, 200K) </w:t>
            </w:r>
          </w:p>
        </w:tc>
      </w:tr>
      <w:tr w:rsidR="007E6F7A" w:rsidRPr="00CB317B" w14:paraId="766D8733" w14:textId="77777777" w:rsidTr="000223CA">
        <w:trPr>
          <w:trHeight w:val="283"/>
        </w:trPr>
        <w:tc>
          <w:tcPr>
            <w:tcW w:w="383" w:type="pct"/>
            <w:vAlign w:val="center"/>
          </w:tcPr>
          <w:p w14:paraId="782A9773"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15011230" w14:textId="77777777" w:rsidR="00862AAE" w:rsidRPr="00CB317B" w:rsidRDefault="00862AAE" w:rsidP="001E6339">
            <w:pPr>
              <w:spacing w:line="264" w:lineRule="auto"/>
              <w:contextualSpacing/>
              <w:rPr>
                <w:spacing w:val="-10"/>
                <w:sz w:val="26"/>
                <w:szCs w:val="26"/>
              </w:rPr>
            </w:pPr>
            <w:r w:rsidRPr="00CB317B">
              <w:rPr>
                <w:spacing w:val="-10"/>
                <w:sz w:val="26"/>
                <w:szCs w:val="26"/>
              </w:rPr>
              <w:t>Đầu chì</w:t>
            </w:r>
          </w:p>
        </w:tc>
        <w:tc>
          <w:tcPr>
            <w:tcW w:w="626" w:type="pct"/>
            <w:vAlign w:val="center"/>
          </w:tcPr>
          <w:p w14:paraId="65237535" w14:textId="77777777" w:rsidR="00862AAE" w:rsidRPr="00CB317B" w:rsidRDefault="00862AAE" w:rsidP="001E6339">
            <w:pPr>
              <w:spacing w:line="264" w:lineRule="auto"/>
              <w:contextualSpacing/>
              <w:jc w:val="center"/>
              <w:rPr>
                <w:spacing w:val="-10"/>
                <w:sz w:val="26"/>
                <w:szCs w:val="26"/>
              </w:rPr>
            </w:pPr>
          </w:p>
        </w:tc>
        <w:tc>
          <w:tcPr>
            <w:tcW w:w="2191" w:type="pct"/>
            <w:vAlign w:val="center"/>
          </w:tcPr>
          <w:p w14:paraId="1C544DD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Đầu chì là loại tháo rời được, </w:t>
            </w:r>
          </w:p>
          <w:p w14:paraId="693A236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Được làm bằng đồng mạ bạc, lớp mạ phải trắng đều, không bị hoen ố, không bị bong tróc.</w:t>
            </w:r>
          </w:p>
        </w:tc>
      </w:tr>
      <w:tr w:rsidR="007E6F7A" w:rsidRPr="00CB317B" w14:paraId="560AACCF" w14:textId="77777777" w:rsidTr="000223CA">
        <w:trPr>
          <w:trHeight w:val="283"/>
        </w:trPr>
        <w:tc>
          <w:tcPr>
            <w:tcW w:w="383" w:type="pct"/>
            <w:vAlign w:val="center"/>
          </w:tcPr>
          <w:p w14:paraId="62E8ACBB"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13376FDB" w14:textId="77777777" w:rsidR="00862AAE" w:rsidRPr="00CB317B" w:rsidRDefault="00862AAE" w:rsidP="001E6339">
            <w:pPr>
              <w:spacing w:line="264" w:lineRule="auto"/>
              <w:contextualSpacing/>
              <w:rPr>
                <w:spacing w:val="-10"/>
                <w:sz w:val="26"/>
                <w:szCs w:val="26"/>
              </w:rPr>
            </w:pPr>
            <w:r w:rsidRPr="00CB317B">
              <w:rPr>
                <w:spacing w:val="-10"/>
                <w:sz w:val="26"/>
                <w:szCs w:val="26"/>
              </w:rPr>
              <w:t>Ống giấy bảo vệ chì</w:t>
            </w:r>
          </w:p>
        </w:tc>
        <w:tc>
          <w:tcPr>
            <w:tcW w:w="626" w:type="pct"/>
            <w:vAlign w:val="center"/>
          </w:tcPr>
          <w:p w14:paraId="50CAE9F1" w14:textId="77777777" w:rsidR="00862AAE" w:rsidRPr="00CB317B" w:rsidRDefault="00862AAE" w:rsidP="001E6339">
            <w:pPr>
              <w:spacing w:line="264" w:lineRule="auto"/>
              <w:contextualSpacing/>
              <w:jc w:val="center"/>
              <w:rPr>
                <w:spacing w:val="-10"/>
                <w:sz w:val="26"/>
                <w:szCs w:val="26"/>
              </w:rPr>
            </w:pPr>
          </w:p>
        </w:tc>
        <w:tc>
          <w:tcPr>
            <w:tcW w:w="2191" w:type="pct"/>
          </w:tcPr>
          <w:p w14:paraId="137DA40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Vật liệu: giấy đã lưu hóa, dạng quấn sớ, có chức năng dập hồ quang và ngăn lửa tiếp xúc với ống fuseholder.</w:t>
            </w:r>
          </w:p>
        </w:tc>
      </w:tr>
      <w:tr w:rsidR="007E6F7A" w:rsidRPr="00CB317B" w14:paraId="78EDF18B" w14:textId="77777777" w:rsidTr="000223CA">
        <w:trPr>
          <w:trHeight w:val="283"/>
        </w:trPr>
        <w:tc>
          <w:tcPr>
            <w:tcW w:w="383" w:type="pct"/>
            <w:vAlign w:val="center"/>
          </w:tcPr>
          <w:p w14:paraId="72945C3C" w14:textId="77777777" w:rsidR="00862AAE" w:rsidRPr="00CB317B" w:rsidRDefault="00862AAE" w:rsidP="001E6339">
            <w:pPr>
              <w:spacing w:line="264" w:lineRule="auto"/>
              <w:ind w:left="457"/>
              <w:contextualSpacing/>
              <w:rPr>
                <w:spacing w:val="-10"/>
                <w:sz w:val="26"/>
                <w:szCs w:val="26"/>
              </w:rPr>
            </w:pPr>
          </w:p>
        </w:tc>
        <w:tc>
          <w:tcPr>
            <w:tcW w:w="1800" w:type="pct"/>
            <w:vAlign w:val="center"/>
          </w:tcPr>
          <w:p w14:paraId="40A35E3C" w14:textId="77777777" w:rsidR="00862AAE" w:rsidRPr="00CB317B" w:rsidRDefault="00862AAE" w:rsidP="001E6339">
            <w:pPr>
              <w:spacing w:line="264" w:lineRule="auto"/>
              <w:contextualSpacing/>
              <w:rPr>
                <w:spacing w:val="-10"/>
                <w:sz w:val="26"/>
                <w:szCs w:val="26"/>
              </w:rPr>
            </w:pPr>
          </w:p>
        </w:tc>
        <w:tc>
          <w:tcPr>
            <w:tcW w:w="626" w:type="pct"/>
            <w:vAlign w:val="center"/>
          </w:tcPr>
          <w:p w14:paraId="56630820" w14:textId="77777777" w:rsidR="00862AAE" w:rsidRPr="00CB317B" w:rsidRDefault="00862AAE" w:rsidP="001E6339">
            <w:pPr>
              <w:spacing w:line="264" w:lineRule="auto"/>
              <w:contextualSpacing/>
              <w:jc w:val="center"/>
              <w:rPr>
                <w:spacing w:val="-10"/>
                <w:sz w:val="26"/>
                <w:szCs w:val="26"/>
              </w:rPr>
            </w:pPr>
          </w:p>
        </w:tc>
        <w:tc>
          <w:tcPr>
            <w:tcW w:w="2191" w:type="pct"/>
          </w:tcPr>
          <w:p w14:paraId="303B95C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Ống giấy có độ cứng chắn chắc, không biến dạng, méo mó.</w:t>
            </w:r>
          </w:p>
        </w:tc>
      </w:tr>
      <w:tr w:rsidR="007E6F7A" w:rsidRPr="00CB317B" w14:paraId="7566DA02" w14:textId="77777777" w:rsidTr="000223CA">
        <w:trPr>
          <w:trHeight w:val="283"/>
        </w:trPr>
        <w:tc>
          <w:tcPr>
            <w:tcW w:w="383" w:type="pct"/>
            <w:vAlign w:val="center"/>
          </w:tcPr>
          <w:p w14:paraId="5B58642B" w14:textId="77777777" w:rsidR="00862AAE" w:rsidRPr="00CB317B" w:rsidRDefault="00862AAE" w:rsidP="001E6339">
            <w:pPr>
              <w:spacing w:line="264" w:lineRule="auto"/>
              <w:ind w:left="457"/>
              <w:contextualSpacing/>
              <w:rPr>
                <w:spacing w:val="-10"/>
                <w:sz w:val="26"/>
                <w:szCs w:val="26"/>
              </w:rPr>
            </w:pPr>
          </w:p>
        </w:tc>
        <w:tc>
          <w:tcPr>
            <w:tcW w:w="1800" w:type="pct"/>
            <w:vAlign w:val="center"/>
          </w:tcPr>
          <w:p w14:paraId="6907BD6E" w14:textId="77777777" w:rsidR="00862AAE" w:rsidRPr="00CB317B" w:rsidRDefault="00862AAE" w:rsidP="001E6339">
            <w:pPr>
              <w:spacing w:line="264" w:lineRule="auto"/>
              <w:contextualSpacing/>
              <w:rPr>
                <w:spacing w:val="-10"/>
                <w:sz w:val="26"/>
                <w:szCs w:val="26"/>
              </w:rPr>
            </w:pPr>
          </w:p>
        </w:tc>
        <w:tc>
          <w:tcPr>
            <w:tcW w:w="626" w:type="pct"/>
            <w:vAlign w:val="center"/>
          </w:tcPr>
          <w:p w14:paraId="68FB0FCE" w14:textId="77777777" w:rsidR="00862AAE" w:rsidRPr="00CB317B" w:rsidRDefault="00862AAE" w:rsidP="001E6339">
            <w:pPr>
              <w:spacing w:line="264" w:lineRule="auto"/>
              <w:contextualSpacing/>
              <w:jc w:val="center"/>
              <w:rPr>
                <w:spacing w:val="-10"/>
                <w:sz w:val="26"/>
                <w:szCs w:val="26"/>
              </w:rPr>
            </w:pPr>
          </w:p>
        </w:tc>
        <w:tc>
          <w:tcPr>
            <w:tcW w:w="2191" w:type="pct"/>
          </w:tcPr>
          <w:p w14:paraId="029A52C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Đầu ống giấy phải được gắn chắc chắn vào đầu tiếp xúc của chì (các loại chì có đường kính nhỏ cần tăng cường thêm vòng kẹp) đảm bảo ống không tuột xuống trong quá trình vận hành đóng cắt chì hoặc ngắn mạch.</w:t>
            </w:r>
          </w:p>
        </w:tc>
      </w:tr>
      <w:tr w:rsidR="007E6F7A" w:rsidRPr="00CB317B" w14:paraId="5824E8CC" w14:textId="77777777" w:rsidTr="000223CA">
        <w:trPr>
          <w:trHeight w:val="283"/>
        </w:trPr>
        <w:tc>
          <w:tcPr>
            <w:tcW w:w="383" w:type="pct"/>
            <w:vAlign w:val="center"/>
          </w:tcPr>
          <w:p w14:paraId="05C67BA3"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2A81DED4" w14:textId="77777777" w:rsidR="00862AAE" w:rsidRPr="00CB317B" w:rsidRDefault="00862AAE" w:rsidP="001E6339">
            <w:pPr>
              <w:spacing w:line="264" w:lineRule="auto"/>
              <w:contextualSpacing/>
              <w:rPr>
                <w:spacing w:val="-10"/>
                <w:sz w:val="26"/>
                <w:szCs w:val="26"/>
              </w:rPr>
            </w:pPr>
            <w:r w:rsidRPr="00CB317B">
              <w:rPr>
                <w:spacing w:val="-10"/>
                <w:sz w:val="26"/>
                <w:szCs w:val="26"/>
              </w:rPr>
              <w:t>Nhãn thiết bị</w:t>
            </w:r>
          </w:p>
        </w:tc>
        <w:tc>
          <w:tcPr>
            <w:tcW w:w="626" w:type="pct"/>
            <w:vAlign w:val="center"/>
          </w:tcPr>
          <w:p w14:paraId="534E30D9" w14:textId="77777777" w:rsidR="00862AAE" w:rsidRPr="00CB317B" w:rsidRDefault="00862AAE" w:rsidP="001E6339">
            <w:pPr>
              <w:spacing w:line="264" w:lineRule="auto"/>
              <w:contextualSpacing/>
              <w:jc w:val="center"/>
              <w:rPr>
                <w:spacing w:val="-10"/>
                <w:sz w:val="26"/>
                <w:szCs w:val="26"/>
              </w:rPr>
            </w:pPr>
          </w:p>
        </w:tc>
        <w:tc>
          <w:tcPr>
            <w:tcW w:w="2191" w:type="pct"/>
            <w:vAlign w:val="center"/>
          </w:tcPr>
          <w:p w14:paraId="79B4D9C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Theo tiêu chuẩn ANSI C37.42 hoặc tương đương.</w:t>
            </w:r>
          </w:p>
          <w:p w14:paraId="2A12DB0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Các thông tin dưới dây phải được in hoặc khắc trên đầu dây chì:</w:t>
            </w:r>
          </w:p>
          <w:p w14:paraId="306905E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Tên nhà sản xuất (thương hiệu).</w:t>
            </w:r>
          </w:p>
          <w:p w14:paraId="4813C2B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Dòng điện định mức.</w:t>
            </w:r>
          </w:p>
          <w:p w14:paraId="3921938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Dấu hiện dây chì loại K theo sau dòng điện.</w:t>
            </w:r>
          </w:p>
        </w:tc>
      </w:tr>
      <w:tr w:rsidR="007E6F7A" w:rsidRPr="00CB317B" w14:paraId="6C8573C2" w14:textId="77777777" w:rsidTr="000223CA">
        <w:trPr>
          <w:trHeight w:val="283"/>
        </w:trPr>
        <w:tc>
          <w:tcPr>
            <w:tcW w:w="383" w:type="pct"/>
            <w:vAlign w:val="center"/>
          </w:tcPr>
          <w:p w14:paraId="1B03BCA5"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7968B3F2" w14:textId="77777777" w:rsidR="00862AAE" w:rsidRPr="00CB317B" w:rsidRDefault="00862AAE" w:rsidP="001E6339">
            <w:pPr>
              <w:spacing w:line="264" w:lineRule="auto"/>
              <w:contextualSpacing/>
              <w:rPr>
                <w:spacing w:val="-10"/>
                <w:sz w:val="26"/>
                <w:szCs w:val="26"/>
              </w:rPr>
            </w:pPr>
            <w:r w:rsidRPr="00CB317B">
              <w:rPr>
                <w:spacing w:val="-10"/>
                <w:sz w:val="26"/>
                <w:szCs w:val="26"/>
              </w:rPr>
              <w:t>Yêu cầu về thử nghiệm</w:t>
            </w:r>
          </w:p>
        </w:tc>
        <w:tc>
          <w:tcPr>
            <w:tcW w:w="626" w:type="pct"/>
            <w:vAlign w:val="center"/>
          </w:tcPr>
          <w:p w14:paraId="40CC38FC" w14:textId="77777777" w:rsidR="00862AAE" w:rsidRPr="00CB317B" w:rsidRDefault="00862AAE" w:rsidP="001E6339">
            <w:pPr>
              <w:spacing w:line="264" w:lineRule="auto"/>
              <w:contextualSpacing/>
              <w:jc w:val="center"/>
              <w:rPr>
                <w:spacing w:val="-10"/>
                <w:sz w:val="26"/>
                <w:szCs w:val="26"/>
              </w:rPr>
            </w:pPr>
          </w:p>
        </w:tc>
        <w:tc>
          <w:tcPr>
            <w:tcW w:w="2191" w:type="pct"/>
            <w:vAlign w:val="center"/>
          </w:tcPr>
          <w:p w14:paraId="75B2EEF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Theo yêu cầu tại mục VII.3</w:t>
            </w:r>
          </w:p>
        </w:tc>
      </w:tr>
      <w:tr w:rsidR="007E6F7A" w:rsidRPr="00CB317B" w14:paraId="1C7031D6" w14:textId="77777777" w:rsidTr="000223CA">
        <w:trPr>
          <w:trHeight w:val="283"/>
        </w:trPr>
        <w:tc>
          <w:tcPr>
            <w:tcW w:w="383" w:type="pct"/>
            <w:vAlign w:val="center"/>
          </w:tcPr>
          <w:p w14:paraId="56B6BC02" w14:textId="77777777" w:rsidR="00862AAE" w:rsidRPr="00CB317B" w:rsidRDefault="00862AAE">
            <w:pPr>
              <w:pStyle w:val="ListParagraph"/>
              <w:numPr>
                <w:ilvl w:val="0"/>
                <w:numId w:val="100"/>
              </w:numPr>
              <w:spacing w:after="0" w:line="264" w:lineRule="auto"/>
              <w:ind w:left="239" w:hanging="65"/>
              <w:rPr>
                <w:rFonts w:ascii="Times New Roman" w:hAnsi="Times New Roman"/>
                <w:spacing w:val="-10"/>
                <w:sz w:val="26"/>
                <w:szCs w:val="26"/>
              </w:rPr>
            </w:pPr>
          </w:p>
        </w:tc>
        <w:tc>
          <w:tcPr>
            <w:tcW w:w="1800" w:type="pct"/>
            <w:vAlign w:val="center"/>
          </w:tcPr>
          <w:p w14:paraId="3B576D2C" w14:textId="77777777" w:rsidR="00862AAE" w:rsidRPr="00CB317B" w:rsidRDefault="00862AAE" w:rsidP="001E6339">
            <w:pPr>
              <w:spacing w:line="264" w:lineRule="auto"/>
              <w:contextualSpacing/>
              <w:rPr>
                <w:spacing w:val="-10"/>
                <w:sz w:val="26"/>
                <w:szCs w:val="26"/>
              </w:rPr>
            </w:pPr>
            <w:r w:rsidRPr="00CB317B">
              <w:rPr>
                <w:spacing w:val="-10"/>
                <w:sz w:val="26"/>
                <w:szCs w:val="26"/>
              </w:rPr>
              <w:t>Bản vẽ và tài liệu kỹ thuật</w:t>
            </w:r>
          </w:p>
        </w:tc>
        <w:tc>
          <w:tcPr>
            <w:tcW w:w="626" w:type="pct"/>
            <w:vAlign w:val="center"/>
          </w:tcPr>
          <w:p w14:paraId="2403FFA9" w14:textId="77777777" w:rsidR="00862AAE" w:rsidRPr="00CB317B" w:rsidRDefault="00862AAE" w:rsidP="001E6339">
            <w:pPr>
              <w:spacing w:line="264" w:lineRule="auto"/>
              <w:contextualSpacing/>
              <w:jc w:val="center"/>
              <w:rPr>
                <w:spacing w:val="-10"/>
                <w:sz w:val="26"/>
                <w:szCs w:val="26"/>
              </w:rPr>
            </w:pPr>
          </w:p>
        </w:tc>
        <w:tc>
          <w:tcPr>
            <w:tcW w:w="2191" w:type="pct"/>
            <w:vAlign w:val="center"/>
          </w:tcPr>
          <w:p w14:paraId="4873C59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Theo yêu cầu tại mục VII.4</w:t>
            </w:r>
          </w:p>
        </w:tc>
      </w:tr>
    </w:tbl>
    <w:p w14:paraId="17349B83" w14:textId="1C228942" w:rsidR="00862AAE" w:rsidRPr="00CB317B" w:rsidRDefault="00862AAE">
      <w:pPr>
        <w:numPr>
          <w:ilvl w:val="0"/>
          <w:numId w:val="110"/>
        </w:numPr>
        <w:tabs>
          <w:tab w:val="clear" w:pos="720"/>
          <w:tab w:val="num" w:pos="540"/>
        </w:tabs>
        <w:autoSpaceDE w:val="0"/>
        <w:autoSpaceDN w:val="0"/>
        <w:spacing w:line="264" w:lineRule="auto"/>
        <w:ind w:left="0" w:firstLine="0"/>
        <w:contextualSpacing/>
        <w:jc w:val="both"/>
        <w:rPr>
          <w:b/>
          <w:spacing w:val="-10"/>
          <w:sz w:val="26"/>
          <w:szCs w:val="26"/>
        </w:rPr>
      </w:pPr>
      <w:r w:rsidRPr="00CB317B">
        <w:rPr>
          <w:b/>
          <w:bCs/>
          <w:spacing w:val="-10"/>
          <w:sz w:val="26"/>
          <w:szCs w:val="26"/>
        </w:rPr>
        <w:t xml:space="preserve">BẢNG </w:t>
      </w:r>
      <w:r w:rsidR="00003F17">
        <w:rPr>
          <w:b/>
          <w:bCs/>
          <w:spacing w:val="-10"/>
          <w:sz w:val="26"/>
          <w:szCs w:val="26"/>
        </w:rPr>
        <w:t>ĐẶC TÍNH KỸ THUẬT</w:t>
      </w:r>
      <w:r w:rsidRPr="00CB317B">
        <w:rPr>
          <w:b/>
          <w:bCs/>
          <w:spacing w:val="-10"/>
          <w:sz w:val="26"/>
          <w:szCs w:val="26"/>
        </w:rPr>
        <w:t xml:space="preserve"> CỦA DÂY CHÌ (FUSE LINK) SỬ DỤNG CHO F</w:t>
      </w:r>
      <w:r w:rsidRPr="00CB317B">
        <w:rPr>
          <w:b/>
          <w:spacing w:val="-10"/>
          <w:sz w:val="26"/>
          <w:szCs w:val="26"/>
        </w:rPr>
        <w:t>CO, LBFCO 22kV CÁCH ĐIỆN POLYMER</w:t>
      </w:r>
    </w:p>
    <w:tbl>
      <w:tblPr>
        <w:tblW w:w="9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660"/>
        <w:gridCol w:w="41"/>
        <w:gridCol w:w="3395"/>
        <w:gridCol w:w="901"/>
        <w:gridCol w:w="2340"/>
        <w:gridCol w:w="2340"/>
      </w:tblGrid>
      <w:tr w:rsidR="007E6F7A" w:rsidRPr="00CB317B" w14:paraId="5BE7E2DE" w14:textId="77777777" w:rsidTr="000223CA">
        <w:trPr>
          <w:trHeight w:val="283"/>
          <w:tblHeader/>
        </w:trPr>
        <w:tc>
          <w:tcPr>
            <w:tcW w:w="701" w:type="dxa"/>
            <w:gridSpan w:val="2"/>
            <w:vAlign w:val="center"/>
          </w:tcPr>
          <w:p w14:paraId="583EAFFA"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TT</w:t>
            </w:r>
          </w:p>
        </w:tc>
        <w:tc>
          <w:tcPr>
            <w:tcW w:w="3395" w:type="dxa"/>
            <w:vAlign w:val="center"/>
          </w:tcPr>
          <w:p w14:paraId="77F1FD48"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Hạng mục</w:t>
            </w:r>
          </w:p>
        </w:tc>
        <w:tc>
          <w:tcPr>
            <w:tcW w:w="901" w:type="dxa"/>
            <w:vAlign w:val="center"/>
          </w:tcPr>
          <w:p w14:paraId="198EAFD7"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 xml:space="preserve">Đơn vị </w:t>
            </w:r>
          </w:p>
        </w:tc>
        <w:tc>
          <w:tcPr>
            <w:tcW w:w="2340" w:type="dxa"/>
            <w:vAlign w:val="center"/>
          </w:tcPr>
          <w:p w14:paraId="11FC882D"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Yêu cầu</w:t>
            </w:r>
          </w:p>
        </w:tc>
        <w:tc>
          <w:tcPr>
            <w:tcW w:w="2340" w:type="dxa"/>
            <w:vAlign w:val="center"/>
          </w:tcPr>
          <w:p w14:paraId="2000DB40"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Chào thầu</w:t>
            </w:r>
          </w:p>
        </w:tc>
      </w:tr>
      <w:tr w:rsidR="007E6F7A" w:rsidRPr="00CB317B" w14:paraId="03E41543" w14:textId="77777777" w:rsidTr="000223CA">
        <w:trPr>
          <w:trHeight w:val="283"/>
        </w:trPr>
        <w:tc>
          <w:tcPr>
            <w:tcW w:w="701" w:type="dxa"/>
            <w:gridSpan w:val="2"/>
            <w:vAlign w:val="center"/>
          </w:tcPr>
          <w:p w14:paraId="69F73676" w14:textId="77777777" w:rsidR="00862AAE" w:rsidRPr="00CB317B" w:rsidRDefault="00862AAE" w:rsidP="001E6339">
            <w:pPr>
              <w:spacing w:line="264" w:lineRule="auto"/>
              <w:contextualSpacing/>
              <w:jc w:val="center"/>
              <w:rPr>
                <w:b/>
                <w:bCs/>
                <w:spacing w:val="-10"/>
                <w:sz w:val="26"/>
                <w:szCs w:val="26"/>
              </w:rPr>
            </w:pPr>
          </w:p>
        </w:tc>
        <w:tc>
          <w:tcPr>
            <w:tcW w:w="3395" w:type="dxa"/>
            <w:vAlign w:val="center"/>
          </w:tcPr>
          <w:p w14:paraId="4BF14893" w14:textId="77777777" w:rsidR="00862AAE" w:rsidRPr="00CB317B" w:rsidRDefault="00862AAE">
            <w:pPr>
              <w:numPr>
                <w:ilvl w:val="0"/>
                <w:numId w:val="104"/>
              </w:numPr>
              <w:autoSpaceDE w:val="0"/>
              <w:autoSpaceDN w:val="0"/>
              <w:spacing w:line="264" w:lineRule="auto"/>
              <w:ind w:hanging="700"/>
              <w:contextualSpacing/>
              <w:jc w:val="both"/>
              <w:rPr>
                <w:b/>
                <w:spacing w:val="-10"/>
                <w:sz w:val="26"/>
                <w:szCs w:val="26"/>
                <w:lang w:val="pt-BR"/>
              </w:rPr>
            </w:pPr>
            <w:r w:rsidRPr="00CB317B">
              <w:rPr>
                <w:b/>
                <w:spacing w:val="-10"/>
                <w:sz w:val="26"/>
                <w:szCs w:val="26"/>
                <w:lang w:val="pt-BR"/>
              </w:rPr>
              <w:t>ĐIỀU KIỆN CHUNG</w:t>
            </w:r>
          </w:p>
        </w:tc>
        <w:tc>
          <w:tcPr>
            <w:tcW w:w="901" w:type="dxa"/>
            <w:vAlign w:val="center"/>
          </w:tcPr>
          <w:p w14:paraId="027A04F9"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1E1D8892"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6E0D00C9" w14:textId="77777777" w:rsidR="00862AAE" w:rsidRPr="00CB317B" w:rsidRDefault="00862AAE" w:rsidP="001E6339">
            <w:pPr>
              <w:spacing w:line="264" w:lineRule="auto"/>
              <w:contextualSpacing/>
              <w:jc w:val="center"/>
              <w:rPr>
                <w:b/>
                <w:bCs/>
                <w:spacing w:val="-10"/>
                <w:sz w:val="26"/>
                <w:szCs w:val="26"/>
              </w:rPr>
            </w:pPr>
          </w:p>
        </w:tc>
      </w:tr>
      <w:tr w:rsidR="007E6F7A" w:rsidRPr="00CB317B" w14:paraId="18607FFA" w14:textId="77777777" w:rsidTr="000223CA">
        <w:trPr>
          <w:trHeight w:val="283"/>
        </w:trPr>
        <w:tc>
          <w:tcPr>
            <w:tcW w:w="701" w:type="dxa"/>
            <w:gridSpan w:val="2"/>
            <w:vAlign w:val="center"/>
          </w:tcPr>
          <w:p w14:paraId="601050BA"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1</w:t>
            </w:r>
          </w:p>
        </w:tc>
        <w:tc>
          <w:tcPr>
            <w:tcW w:w="3395" w:type="dxa"/>
            <w:vAlign w:val="center"/>
          </w:tcPr>
          <w:p w14:paraId="6CF5E1E9" w14:textId="77777777" w:rsidR="00862AAE" w:rsidRPr="00CB317B" w:rsidRDefault="00862AAE">
            <w:pPr>
              <w:numPr>
                <w:ilvl w:val="0"/>
                <w:numId w:val="102"/>
              </w:numPr>
              <w:tabs>
                <w:tab w:val="left" w:pos="469"/>
              </w:tabs>
              <w:autoSpaceDE w:val="0"/>
              <w:autoSpaceDN w:val="0"/>
              <w:spacing w:line="264" w:lineRule="auto"/>
              <w:ind w:left="109" w:firstLine="0"/>
              <w:contextualSpacing/>
              <w:jc w:val="both"/>
              <w:rPr>
                <w:spacing w:val="-10"/>
                <w:sz w:val="26"/>
                <w:szCs w:val="26"/>
                <w:lang w:val="pt-BR"/>
              </w:rPr>
            </w:pPr>
            <w:r w:rsidRPr="00CB317B">
              <w:rPr>
                <w:spacing w:val="-10"/>
                <w:sz w:val="26"/>
                <w:szCs w:val="26"/>
                <w:lang w:val="pt-BR"/>
              </w:rPr>
              <w:t>Điều kiện môi trường làm việc của thiết bị</w:t>
            </w:r>
          </w:p>
        </w:tc>
        <w:tc>
          <w:tcPr>
            <w:tcW w:w="901" w:type="dxa"/>
            <w:vAlign w:val="center"/>
          </w:tcPr>
          <w:p w14:paraId="2FE88887" w14:textId="77777777" w:rsidR="00862AAE" w:rsidRPr="00CB317B" w:rsidRDefault="00862AAE" w:rsidP="001E6339">
            <w:pPr>
              <w:spacing w:line="264" w:lineRule="auto"/>
              <w:contextualSpacing/>
              <w:jc w:val="center"/>
              <w:rPr>
                <w:bCs/>
                <w:spacing w:val="-10"/>
                <w:sz w:val="26"/>
                <w:szCs w:val="26"/>
              </w:rPr>
            </w:pPr>
          </w:p>
        </w:tc>
        <w:tc>
          <w:tcPr>
            <w:tcW w:w="2340" w:type="dxa"/>
            <w:vAlign w:val="center"/>
          </w:tcPr>
          <w:p w14:paraId="06CA77A4" w14:textId="77777777" w:rsidR="00862AAE" w:rsidRPr="00CB317B" w:rsidRDefault="00862AAE" w:rsidP="001E6339">
            <w:pPr>
              <w:spacing w:line="264" w:lineRule="auto"/>
              <w:contextualSpacing/>
              <w:jc w:val="center"/>
              <w:rPr>
                <w:bCs/>
                <w:spacing w:val="-10"/>
                <w:sz w:val="26"/>
                <w:szCs w:val="26"/>
              </w:rPr>
            </w:pPr>
          </w:p>
        </w:tc>
        <w:tc>
          <w:tcPr>
            <w:tcW w:w="2340" w:type="dxa"/>
            <w:vAlign w:val="center"/>
          </w:tcPr>
          <w:p w14:paraId="205C84D4" w14:textId="77777777" w:rsidR="00862AAE" w:rsidRPr="00CB317B" w:rsidRDefault="00862AAE" w:rsidP="001E6339">
            <w:pPr>
              <w:spacing w:line="264" w:lineRule="auto"/>
              <w:contextualSpacing/>
              <w:jc w:val="center"/>
              <w:rPr>
                <w:bCs/>
                <w:spacing w:val="-10"/>
                <w:sz w:val="26"/>
                <w:szCs w:val="26"/>
              </w:rPr>
            </w:pPr>
          </w:p>
        </w:tc>
      </w:tr>
      <w:tr w:rsidR="007E6F7A" w:rsidRPr="00CB317B" w14:paraId="2BED28B6" w14:textId="77777777" w:rsidTr="000223CA">
        <w:trPr>
          <w:trHeight w:val="283"/>
        </w:trPr>
        <w:tc>
          <w:tcPr>
            <w:tcW w:w="701" w:type="dxa"/>
            <w:gridSpan w:val="2"/>
            <w:vAlign w:val="center"/>
          </w:tcPr>
          <w:p w14:paraId="491A4DD2" w14:textId="77777777" w:rsidR="00862AAE" w:rsidRPr="00CB317B" w:rsidRDefault="00862AAE" w:rsidP="001E6339">
            <w:pPr>
              <w:spacing w:line="264" w:lineRule="auto"/>
              <w:contextualSpacing/>
              <w:jc w:val="center"/>
              <w:rPr>
                <w:b/>
                <w:bCs/>
                <w:spacing w:val="-10"/>
                <w:sz w:val="26"/>
                <w:szCs w:val="26"/>
              </w:rPr>
            </w:pPr>
          </w:p>
        </w:tc>
        <w:tc>
          <w:tcPr>
            <w:tcW w:w="3395" w:type="dxa"/>
          </w:tcPr>
          <w:p w14:paraId="11284D61" w14:textId="77777777" w:rsidR="00862AAE" w:rsidRPr="00CB317B" w:rsidRDefault="00862AAE" w:rsidP="001E6339">
            <w:pPr>
              <w:spacing w:line="264" w:lineRule="auto"/>
              <w:contextualSpacing/>
              <w:jc w:val="both"/>
              <w:rPr>
                <w:spacing w:val="-10"/>
                <w:sz w:val="26"/>
                <w:szCs w:val="26"/>
                <w:lang w:val="pt-BR"/>
              </w:rPr>
            </w:pPr>
            <w:r w:rsidRPr="00CB317B">
              <w:rPr>
                <w:spacing w:val="-10"/>
                <w:sz w:val="26"/>
                <w:szCs w:val="26"/>
                <w:lang w:val="pt-BR"/>
              </w:rPr>
              <w:t>Nhiệt độ môi trường lớn nhất</w:t>
            </w:r>
          </w:p>
        </w:tc>
        <w:tc>
          <w:tcPr>
            <w:tcW w:w="901" w:type="dxa"/>
            <w:vAlign w:val="center"/>
          </w:tcPr>
          <w:p w14:paraId="522D3EC8"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vertAlign w:val="superscript"/>
              </w:rPr>
              <w:t>o</w:t>
            </w:r>
            <w:r w:rsidRPr="00CB317B">
              <w:rPr>
                <w:spacing w:val="-10"/>
                <w:sz w:val="26"/>
                <w:szCs w:val="26"/>
              </w:rPr>
              <w:t>C</w:t>
            </w:r>
          </w:p>
        </w:tc>
        <w:tc>
          <w:tcPr>
            <w:tcW w:w="2340" w:type="dxa"/>
            <w:vAlign w:val="center"/>
          </w:tcPr>
          <w:p w14:paraId="2CCE4F8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45</w:t>
            </w:r>
          </w:p>
        </w:tc>
        <w:tc>
          <w:tcPr>
            <w:tcW w:w="2340" w:type="dxa"/>
            <w:vAlign w:val="center"/>
          </w:tcPr>
          <w:p w14:paraId="01CCE155" w14:textId="77777777" w:rsidR="00862AAE" w:rsidRPr="00CB317B" w:rsidRDefault="00862AAE" w:rsidP="001E6339">
            <w:pPr>
              <w:spacing w:line="264" w:lineRule="auto"/>
              <w:contextualSpacing/>
              <w:jc w:val="center"/>
              <w:rPr>
                <w:b/>
                <w:bCs/>
                <w:spacing w:val="-10"/>
                <w:sz w:val="26"/>
                <w:szCs w:val="26"/>
              </w:rPr>
            </w:pPr>
          </w:p>
        </w:tc>
      </w:tr>
      <w:tr w:rsidR="007E6F7A" w:rsidRPr="00CB317B" w14:paraId="62F922E9" w14:textId="77777777" w:rsidTr="000223CA">
        <w:trPr>
          <w:trHeight w:val="283"/>
        </w:trPr>
        <w:tc>
          <w:tcPr>
            <w:tcW w:w="701" w:type="dxa"/>
            <w:gridSpan w:val="2"/>
            <w:vAlign w:val="center"/>
          </w:tcPr>
          <w:p w14:paraId="443F95C0" w14:textId="77777777" w:rsidR="00862AAE" w:rsidRPr="00CB317B" w:rsidRDefault="00862AAE" w:rsidP="001E6339">
            <w:pPr>
              <w:spacing w:line="264" w:lineRule="auto"/>
              <w:contextualSpacing/>
              <w:jc w:val="center"/>
              <w:rPr>
                <w:b/>
                <w:bCs/>
                <w:spacing w:val="-10"/>
                <w:sz w:val="26"/>
                <w:szCs w:val="26"/>
              </w:rPr>
            </w:pPr>
          </w:p>
        </w:tc>
        <w:tc>
          <w:tcPr>
            <w:tcW w:w="3395" w:type="dxa"/>
          </w:tcPr>
          <w:p w14:paraId="5660CA1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Nhiệt độ môi trường nhỏ nhất</w:t>
            </w:r>
          </w:p>
        </w:tc>
        <w:tc>
          <w:tcPr>
            <w:tcW w:w="901" w:type="dxa"/>
            <w:vAlign w:val="center"/>
          </w:tcPr>
          <w:p w14:paraId="5A36421A"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vertAlign w:val="superscript"/>
              </w:rPr>
              <w:t>o</w:t>
            </w:r>
            <w:r w:rsidRPr="00CB317B">
              <w:rPr>
                <w:spacing w:val="-10"/>
                <w:sz w:val="26"/>
                <w:szCs w:val="26"/>
              </w:rPr>
              <w:t>C</w:t>
            </w:r>
          </w:p>
        </w:tc>
        <w:tc>
          <w:tcPr>
            <w:tcW w:w="2340" w:type="dxa"/>
            <w:vAlign w:val="center"/>
          </w:tcPr>
          <w:p w14:paraId="6E92C68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w:t>
            </w:r>
          </w:p>
        </w:tc>
        <w:tc>
          <w:tcPr>
            <w:tcW w:w="2340" w:type="dxa"/>
            <w:vAlign w:val="center"/>
          </w:tcPr>
          <w:p w14:paraId="0FD7C04E" w14:textId="77777777" w:rsidR="00862AAE" w:rsidRPr="00CB317B" w:rsidRDefault="00862AAE" w:rsidP="001E6339">
            <w:pPr>
              <w:spacing w:line="264" w:lineRule="auto"/>
              <w:contextualSpacing/>
              <w:jc w:val="center"/>
              <w:rPr>
                <w:b/>
                <w:bCs/>
                <w:spacing w:val="-10"/>
                <w:sz w:val="26"/>
                <w:szCs w:val="26"/>
              </w:rPr>
            </w:pPr>
          </w:p>
        </w:tc>
      </w:tr>
      <w:tr w:rsidR="007E6F7A" w:rsidRPr="00CB317B" w14:paraId="595785B4" w14:textId="77777777" w:rsidTr="000223CA">
        <w:trPr>
          <w:trHeight w:val="283"/>
        </w:trPr>
        <w:tc>
          <w:tcPr>
            <w:tcW w:w="701" w:type="dxa"/>
            <w:gridSpan w:val="2"/>
            <w:vAlign w:val="center"/>
          </w:tcPr>
          <w:p w14:paraId="0ABD35CA" w14:textId="77777777" w:rsidR="00862AAE" w:rsidRPr="00CB317B" w:rsidRDefault="00862AAE" w:rsidP="001E6339">
            <w:pPr>
              <w:spacing w:line="264" w:lineRule="auto"/>
              <w:contextualSpacing/>
              <w:jc w:val="center"/>
              <w:rPr>
                <w:b/>
                <w:bCs/>
                <w:spacing w:val="-10"/>
                <w:sz w:val="26"/>
                <w:szCs w:val="26"/>
              </w:rPr>
            </w:pPr>
          </w:p>
        </w:tc>
        <w:tc>
          <w:tcPr>
            <w:tcW w:w="3395" w:type="dxa"/>
          </w:tcPr>
          <w:p w14:paraId="17C5448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Khí hậu</w:t>
            </w:r>
          </w:p>
        </w:tc>
        <w:tc>
          <w:tcPr>
            <w:tcW w:w="901" w:type="dxa"/>
            <w:vAlign w:val="center"/>
          </w:tcPr>
          <w:p w14:paraId="05E1AC3C"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3D99231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Nhiệt đới, nóng ẩm</w:t>
            </w:r>
          </w:p>
        </w:tc>
        <w:tc>
          <w:tcPr>
            <w:tcW w:w="2340" w:type="dxa"/>
            <w:vAlign w:val="center"/>
          </w:tcPr>
          <w:p w14:paraId="36E3B9B1" w14:textId="77777777" w:rsidR="00862AAE" w:rsidRPr="00CB317B" w:rsidRDefault="00862AAE" w:rsidP="001E6339">
            <w:pPr>
              <w:spacing w:line="264" w:lineRule="auto"/>
              <w:contextualSpacing/>
              <w:jc w:val="center"/>
              <w:rPr>
                <w:b/>
                <w:bCs/>
                <w:spacing w:val="-10"/>
                <w:sz w:val="26"/>
                <w:szCs w:val="26"/>
              </w:rPr>
            </w:pPr>
          </w:p>
        </w:tc>
      </w:tr>
      <w:tr w:rsidR="007E6F7A" w:rsidRPr="00CB317B" w14:paraId="2F9218D1" w14:textId="77777777" w:rsidTr="000223CA">
        <w:trPr>
          <w:trHeight w:val="283"/>
        </w:trPr>
        <w:tc>
          <w:tcPr>
            <w:tcW w:w="701" w:type="dxa"/>
            <w:gridSpan w:val="2"/>
            <w:vAlign w:val="center"/>
          </w:tcPr>
          <w:p w14:paraId="0DB13265" w14:textId="77777777" w:rsidR="00862AAE" w:rsidRPr="00CB317B" w:rsidRDefault="00862AAE" w:rsidP="001E6339">
            <w:pPr>
              <w:spacing w:line="264" w:lineRule="auto"/>
              <w:contextualSpacing/>
              <w:jc w:val="center"/>
              <w:rPr>
                <w:b/>
                <w:bCs/>
                <w:spacing w:val="-10"/>
                <w:sz w:val="26"/>
                <w:szCs w:val="26"/>
              </w:rPr>
            </w:pPr>
          </w:p>
        </w:tc>
        <w:tc>
          <w:tcPr>
            <w:tcW w:w="3395" w:type="dxa"/>
          </w:tcPr>
          <w:p w14:paraId="61E704A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Độ ẩm tương đối cao nhất</w:t>
            </w:r>
          </w:p>
        </w:tc>
        <w:tc>
          <w:tcPr>
            <w:tcW w:w="901" w:type="dxa"/>
            <w:vAlign w:val="center"/>
          </w:tcPr>
          <w:p w14:paraId="76AABB88"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rPr>
              <w:t>%</w:t>
            </w:r>
          </w:p>
        </w:tc>
        <w:tc>
          <w:tcPr>
            <w:tcW w:w="2340" w:type="dxa"/>
            <w:vAlign w:val="center"/>
          </w:tcPr>
          <w:p w14:paraId="0EE93F1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100</w:t>
            </w:r>
          </w:p>
        </w:tc>
        <w:tc>
          <w:tcPr>
            <w:tcW w:w="2340" w:type="dxa"/>
            <w:vAlign w:val="center"/>
          </w:tcPr>
          <w:p w14:paraId="2525A0AF" w14:textId="77777777" w:rsidR="00862AAE" w:rsidRPr="00CB317B" w:rsidRDefault="00862AAE" w:rsidP="001E6339">
            <w:pPr>
              <w:spacing w:line="264" w:lineRule="auto"/>
              <w:contextualSpacing/>
              <w:jc w:val="center"/>
              <w:rPr>
                <w:b/>
                <w:bCs/>
                <w:spacing w:val="-10"/>
                <w:sz w:val="26"/>
                <w:szCs w:val="26"/>
              </w:rPr>
            </w:pPr>
          </w:p>
        </w:tc>
      </w:tr>
      <w:tr w:rsidR="007E6F7A" w:rsidRPr="00CB317B" w14:paraId="1B2BB6C4" w14:textId="77777777" w:rsidTr="000223CA">
        <w:trPr>
          <w:trHeight w:val="283"/>
        </w:trPr>
        <w:tc>
          <w:tcPr>
            <w:tcW w:w="701" w:type="dxa"/>
            <w:gridSpan w:val="2"/>
            <w:vAlign w:val="center"/>
          </w:tcPr>
          <w:p w14:paraId="12CEC918" w14:textId="77777777" w:rsidR="00862AAE" w:rsidRPr="00CB317B" w:rsidRDefault="00862AAE" w:rsidP="001E6339">
            <w:pPr>
              <w:spacing w:line="264" w:lineRule="auto"/>
              <w:contextualSpacing/>
              <w:jc w:val="center"/>
              <w:rPr>
                <w:b/>
                <w:bCs/>
                <w:spacing w:val="-10"/>
                <w:sz w:val="26"/>
                <w:szCs w:val="26"/>
              </w:rPr>
            </w:pPr>
          </w:p>
        </w:tc>
        <w:tc>
          <w:tcPr>
            <w:tcW w:w="3395" w:type="dxa"/>
          </w:tcPr>
          <w:p w14:paraId="220555E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Độ cao lắp đặt thiết bị so với  mực nước biển</w:t>
            </w:r>
          </w:p>
        </w:tc>
        <w:tc>
          <w:tcPr>
            <w:tcW w:w="901" w:type="dxa"/>
            <w:vAlign w:val="center"/>
          </w:tcPr>
          <w:p w14:paraId="41BDD4B0"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rPr>
              <w:t>m</w:t>
            </w:r>
          </w:p>
        </w:tc>
        <w:tc>
          <w:tcPr>
            <w:tcW w:w="2340" w:type="dxa"/>
            <w:vAlign w:val="center"/>
          </w:tcPr>
          <w:p w14:paraId="2A95463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Đến 1.000 </w:t>
            </w:r>
          </w:p>
        </w:tc>
        <w:tc>
          <w:tcPr>
            <w:tcW w:w="2340" w:type="dxa"/>
            <w:vAlign w:val="center"/>
          </w:tcPr>
          <w:p w14:paraId="3BB49E5A" w14:textId="77777777" w:rsidR="00862AAE" w:rsidRPr="00CB317B" w:rsidRDefault="00862AAE" w:rsidP="001E6339">
            <w:pPr>
              <w:spacing w:line="264" w:lineRule="auto"/>
              <w:contextualSpacing/>
              <w:jc w:val="center"/>
              <w:rPr>
                <w:b/>
                <w:bCs/>
                <w:spacing w:val="-10"/>
                <w:sz w:val="26"/>
                <w:szCs w:val="26"/>
              </w:rPr>
            </w:pPr>
          </w:p>
        </w:tc>
      </w:tr>
      <w:tr w:rsidR="007E6F7A" w:rsidRPr="00CB317B" w14:paraId="7636F5BA" w14:textId="77777777" w:rsidTr="000223CA">
        <w:trPr>
          <w:trHeight w:val="283"/>
        </w:trPr>
        <w:tc>
          <w:tcPr>
            <w:tcW w:w="701" w:type="dxa"/>
            <w:gridSpan w:val="2"/>
            <w:vAlign w:val="center"/>
          </w:tcPr>
          <w:p w14:paraId="770F4F65" w14:textId="77777777" w:rsidR="00862AAE" w:rsidRPr="00CB317B" w:rsidRDefault="00862AAE" w:rsidP="001E6339">
            <w:pPr>
              <w:spacing w:line="264" w:lineRule="auto"/>
              <w:contextualSpacing/>
              <w:jc w:val="center"/>
              <w:rPr>
                <w:b/>
                <w:bCs/>
                <w:spacing w:val="-10"/>
                <w:sz w:val="26"/>
                <w:szCs w:val="26"/>
              </w:rPr>
            </w:pPr>
          </w:p>
        </w:tc>
        <w:tc>
          <w:tcPr>
            <w:tcW w:w="3395" w:type="dxa"/>
          </w:tcPr>
          <w:p w14:paraId="2165DFD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Vận tốc gió lớn nhất</w:t>
            </w:r>
          </w:p>
        </w:tc>
        <w:tc>
          <w:tcPr>
            <w:tcW w:w="901" w:type="dxa"/>
            <w:vAlign w:val="center"/>
          </w:tcPr>
          <w:p w14:paraId="5C49D2A9"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rPr>
              <w:t>km/h</w:t>
            </w:r>
          </w:p>
        </w:tc>
        <w:tc>
          <w:tcPr>
            <w:tcW w:w="2340" w:type="dxa"/>
            <w:vAlign w:val="center"/>
          </w:tcPr>
          <w:p w14:paraId="1723922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160 </w:t>
            </w:r>
          </w:p>
        </w:tc>
        <w:tc>
          <w:tcPr>
            <w:tcW w:w="2340" w:type="dxa"/>
            <w:vAlign w:val="center"/>
          </w:tcPr>
          <w:p w14:paraId="4AA9FC0A" w14:textId="77777777" w:rsidR="00862AAE" w:rsidRPr="00CB317B" w:rsidRDefault="00862AAE" w:rsidP="001E6339">
            <w:pPr>
              <w:spacing w:line="264" w:lineRule="auto"/>
              <w:contextualSpacing/>
              <w:jc w:val="center"/>
              <w:rPr>
                <w:b/>
                <w:bCs/>
                <w:spacing w:val="-10"/>
                <w:sz w:val="26"/>
                <w:szCs w:val="26"/>
              </w:rPr>
            </w:pPr>
          </w:p>
        </w:tc>
      </w:tr>
      <w:tr w:rsidR="007E6F7A" w:rsidRPr="00CB317B" w14:paraId="50B679F3" w14:textId="77777777" w:rsidTr="000223CA">
        <w:trPr>
          <w:trHeight w:val="283"/>
        </w:trPr>
        <w:tc>
          <w:tcPr>
            <w:tcW w:w="701" w:type="dxa"/>
            <w:gridSpan w:val="2"/>
            <w:vAlign w:val="center"/>
          </w:tcPr>
          <w:p w14:paraId="357DE891" w14:textId="77777777" w:rsidR="00862AAE" w:rsidRPr="00CB317B" w:rsidRDefault="00862AAE" w:rsidP="001E6339">
            <w:pPr>
              <w:spacing w:line="264" w:lineRule="auto"/>
              <w:contextualSpacing/>
              <w:jc w:val="center"/>
              <w:rPr>
                <w:b/>
                <w:bCs/>
                <w:spacing w:val="-10"/>
                <w:sz w:val="26"/>
                <w:szCs w:val="26"/>
              </w:rPr>
            </w:pPr>
          </w:p>
        </w:tc>
        <w:tc>
          <w:tcPr>
            <w:tcW w:w="3395" w:type="dxa"/>
          </w:tcPr>
          <w:p w14:paraId="3A4FD03A" w14:textId="77777777" w:rsidR="00862AAE" w:rsidRPr="00CB317B" w:rsidRDefault="00862AAE" w:rsidP="001E6339">
            <w:pPr>
              <w:pStyle w:val="ndieund"/>
              <w:tabs>
                <w:tab w:val="left" w:pos="851"/>
              </w:tabs>
              <w:spacing w:after="0" w:line="264" w:lineRule="auto"/>
              <w:ind w:firstLine="0"/>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 xml:space="preserve">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w:t>
            </w:r>
            <w:r w:rsidRPr="00CB317B">
              <w:rPr>
                <w:rFonts w:ascii="Times New Roman" w:hAnsi="Times New Roman"/>
                <w:spacing w:val="-10"/>
                <w:sz w:val="26"/>
                <w:szCs w:val="26"/>
                <w:lang w:val="pt-BR"/>
              </w:rPr>
              <w:lastRenderedPageBreak/>
              <w:t>thuận lợi cho công tác lựa chọn vật tư thiết bị nhưng không được trái quy định pháp luật, quy chế quản lý nội bộ của EVN có liên quan.</w:t>
            </w:r>
          </w:p>
        </w:tc>
        <w:tc>
          <w:tcPr>
            <w:tcW w:w="901" w:type="dxa"/>
            <w:vAlign w:val="center"/>
          </w:tcPr>
          <w:p w14:paraId="22F41AD6"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09B64E7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31EC48ED" w14:textId="77777777" w:rsidR="00862AAE" w:rsidRPr="00CB317B" w:rsidRDefault="00862AAE" w:rsidP="001E6339">
            <w:pPr>
              <w:spacing w:line="264" w:lineRule="auto"/>
              <w:contextualSpacing/>
              <w:jc w:val="center"/>
              <w:rPr>
                <w:b/>
                <w:bCs/>
                <w:spacing w:val="-10"/>
                <w:sz w:val="26"/>
                <w:szCs w:val="26"/>
              </w:rPr>
            </w:pPr>
          </w:p>
        </w:tc>
      </w:tr>
      <w:tr w:rsidR="007E6F7A" w:rsidRPr="00CB317B" w14:paraId="433103F8" w14:textId="77777777" w:rsidTr="000223CA">
        <w:trPr>
          <w:trHeight w:val="283"/>
        </w:trPr>
        <w:tc>
          <w:tcPr>
            <w:tcW w:w="701" w:type="dxa"/>
            <w:gridSpan w:val="2"/>
            <w:vAlign w:val="center"/>
          </w:tcPr>
          <w:p w14:paraId="03712E8E"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2</w:t>
            </w:r>
          </w:p>
        </w:tc>
        <w:tc>
          <w:tcPr>
            <w:tcW w:w="3395" w:type="dxa"/>
          </w:tcPr>
          <w:p w14:paraId="2813B7CF" w14:textId="77777777" w:rsidR="00862AAE" w:rsidRPr="00CB317B" w:rsidRDefault="00862AAE" w:rsidP="001E6339">
            <w:pPr>
              <w:pStyle w:val="ndieund"/>
              <w:tabs>
                <w:tab w:val="left" w:pos="851"/>
              </w:tabs>
              <w:spacing w:after="0" w:line="264" w:lineRule="auto"/>
              <w:ind w:firstLine="0"/>
              <w:contextualSpacing/>
              <w:rPr>
                <w:rFonts w:ascii="Times New Roman" w:hAnsi="Times New Roman"/>
                <w:bCs/>
                <w:spacing w:val="-10"/>
                <w:sz w:val="26"/>
                <w:szCs w:val="26"/>
              </w:rPr>
            </w:pPr>
            <w:r w:rsidRPr="00CB317B">
              <w:rPr>
                <w:rFonts w:ascii="Times New Roman" w:hAnsi="Times New Roman"/>
                <w:bCs/>
                <w:spacing w:val="-10"/>
                <w:sz w:val="26"/>
                <w:szCs w:val="26"/>
              </w:rPr>
              <w:t>2. Điều kiện vận hành của hệ thống điện</w:t>
            </w:r>
          </w:p>
        </w:tc>
        <w:tc>
          <w:tcPr>
            <w:tcW w:w="901" w:type="dxa"/>
            <w:vAlign w:val="center"/>
          </w:tcPr>
          <w:p w14:paraId="177F38D9"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06B49C9A"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59E86329" w14:textId="77777777" w:rsidR="00862AAE" w:rsidRPr="00CB317B" w:rsidRDefault="00862AAE" w:rsidP="001E6339">
            <w:pPr>
              <w:spacing w:line="264" w:lineRule="auto"/>
              <w:contextualSpacing/>
              <w:jc w:val="center"/>
              <w:rPr>
                <w:b/>
                <w:bCs/>
                <w:spacing w:val="-10"/>
                <w:sz w:val="26"/>
                <w:szCs w:val="26"/>
              </w:rPr>
            </w:pPr>
          </w:p>
        </w:tc>
      </w:tr>
      <w:tr w:rsidR="007E6F7A" w:rsidRPr="00CB317B" w14:paraId="575664F3" w14:textId="77777777" w:rsidTr="000223CA">
        <w:trPr>
          <w:trHeight w:val="283"/>
        </w:trPr>
        <w:tc>
          <w:tcPr>
            <w:tcW w:w="701" w:type="dxa"/>
            <w:gridSpan w:val="2"/>
            <w:vAlign w:val="center"/>
          </w:tcPr>
          <w:p w14:paraId="4A722666"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1837E0B6" w14:textId="77777777" w:rsidR="00862AAE" w:rsidRPr="00CB317B" w:rsidRDefault="00862AAE" w:rsidP="001E6339">
            <w:pPr>
              <w:spacing w:line="264" w:lineRule="auto"/>
              <w:contextualSpacing/>
              <w:jc w:val="both"/>
              <w:rPr>
                <w:spacing w:val="-10"/>
                <w:sz w:val="26"/>
                <w:szCs w:val="26"/>
                <w:lang w:val="pt-BR"/>
              </w:rPr>
            </w:pPr>
            <w:r w:rsidRPr="00CB317B">
              <w:rPr>
                <w:spacing w:val="-10"/>
                <w:sz w:val="26"/>
                <w:szCs w:val="26"/>
                <w:lang w:val="pt-BR"/>
              </w:rPr>
              <w:t xml:space="preserve">Điện áp danh định của hệ thống </w:t>
            </w:r>
          </w:p>
        </w:tc>
        <w:tc>
          <w:tcPr>
            <w:tcW w:w="901" w:type="dxa"/>
            <w:vAlign w:val="center"/>
          </w:tcPr>
          <w:p w14:paraId="32B46ECC"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lang w:val="pt-BR"/>
              </w:rPr>
              <w:t>kV</w:t>
            </w:r>
          </w:p>
        </w:tc>
        <w:tc>
          <w:tcPr>
            <w:tcW w:w="2340" w:type="dxa"/>
            <w:vAlign w:val="center"/>
          </w:tcPr>
          <w:p w14:paraId="4F0B694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22</w:t>
            </w:r>
          </w:p>
        </w:tc>
        <w:tc>
          <w:tcPr>
            <w:tcW w:w="2340" w:type="dxa"/>
            <w:vAlign w:val="center"/>
          </w:tcPr>
          <w:p w14:paraId="03D32C47" w14:textId="77777777" w:rsidR="00862AAE" w:rsidRPr="00CB317B" w:rsidRDefault="00862AAE" w:rsidP="001E6339">
            <w:pPr>
              <w:spacing w:line="264" w:lineRule="auto"/>
              <w:contextualSpacing/>
              <w:jc w:val="center"/>
              <w:rPr>
                <w:b/>
                <w:bCs/>
                <w:spacing w:val="-10"/>
                <w:sz w:val="26"/>
                <w:szCs w:val="26"/>
              </w:rPr>
            </w:pPr>
          </w:p>
        </w:tc>
      </w:tr>
      <w:tr w:rsidR="007E6F7A" w:rsidRPr="00CB317B" w14:paraId="0CE35E70" w14:textId="77777777" w:rsidTr="000223CA">
        <w:trPr>
          <w:trHeight w:val="283"/>
        </w:trPr>
        <w:tc>
          <w:tcPr>
            <w:tcW w:w="701" w:type="dxa"/>
            <w:gridSpan w:val="2"/>
            <w:vAlign w:val="center"/>
          </w:tcPr>
          <w:p w14:paraId="286BB138"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467A7D3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Sơ đồ</w:t>
            </w:r>
          </w:p>
        </w:tc>
        <w:tc>
          <w:tcPr>
            <w:tcW w:w="901" w:type="dxa"/>
            <w:vAlign w:val="center"/>
          </w:tcPr>
          <w:p w14:paraId="6423B3CC"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48B5981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 pha</w:t>
            </w:r>
          </w:p>
        </w:tc>
        <w:tc>
          <w:tcPr>
            <w:tcW w:w="2340" w:type="dxa"/>
            <w:vAlign w:val="center"/>
          </w:tcPr>
          <w:p w14:paraId="799965CD" w14:textId="77777777" w:rsidR="00862AAE" w:rsidRPr="00CB317B" w:rsidRDefault="00862AAE" w:rsidP="001E6339">
            <w:pPr>
              <w:spacing w:line="264" w:lineRule="auto"/>
              <w:contextualSpacing/>
              <w:jc w:val="center"/>
              <w:rPr>
                <w:b/>
                <w:bCs/>
                <w:spacing w:val="-10"/>
                <w:sz w:val="26"/>
                <w:szCs w:val="26"/>
              </w:rPr>
            </w:pPr>
          </w:p>
        </w:tc>
      </w:tr>
      <w:tr w:rsidR="007E6F7A" w:rsidRPr="00CB317B" w14:paraId="0F4CDFA5" w14:textId="77777777" w:rsidTr="000223CA">
        <w:trPr>
          <w:trHeight w:val="283"/>
        </w:trPr>
        <w:tc>
          <w:tcPr>
            <w:tcW w:w="701" w:type="dxa"/>
            <w:gridSpan w:val="2"/>
            <w:vAlign w:val="center"/>
          </w:tcPr>
          <w:p w14:paraId="09AAB6FF"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753B12F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Chế độ nối đất trung tính</w:t>
            </w:r>
          </w:p>
        </w:tc>
        <w:tc>
          <w:tcPr>
            <w:tcW w:w="901" w:type="dxa"/>
            <w:vAlign w:val="center"/>
          </w:tcPr>
          <w:p w14:paraId="7653DF74"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0AB04ED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Trung tính nối đất trực tiếp</w:t>
            </w:r>
          </w:p>
        </w:tc>
        <w:tc>
          <w:tcPr>
            <w:tcW w:w="2340" w:type="dxa"/>
            <w:vAlign w:val="center"/>
          </w:tcPr>
          <w:p w14:paraId="28CE5984" w14:textId="77777777" w:rsidR="00862AAE" w:rsidRPr="00CB317B" w:rsidRDefault="00862AAE" w:rsidP="001E6339">
            <w:pPr>
              <w:spacing w:line="264" w:lineRule="auto"/>
              <w:contextualSpacing/>
              <w:jc w:val="center"/>
              <w:rPr>
                <w:b/>
                <w:bCs/>
                <w:spacing w:val="-10"/>
                <w:sz w:val="26"/>
                <w:szCs w:val="26"/>
              </w:rPr>
            </w:pPr>
          </w:p>
        </w:tc>
      </w:tr>
      <w:tr w:rsidR="007E6F7A" w:rsidRPr="00CB317B" w14:paraId="1E472258" w14:textId="77777777" w:rsidTr="000223CA">
        <w:trPr>
          <w:trHeight w:val="283"/>
        </w:trPr>
        <w:tc>
          <w:tcPr>
            <w:tcW w:w="701" w:type="dxa"/>
            <w:gridSpan w:val="2"/>
            <w:vAlign w:val="center"/>
          </w:tcPr>
          <w:p w14:paraId="132C6362"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28ED610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Điện áp làm việc lớn nhất của thiết bị </w:t>
            </w:r>
          </w:p>
        </w:tc>
        <w:tc>
          <w:tcPr>
            <w:tcW w:w="901" w:type="dxa"/>
            <w:vAlign w:val="center"/>
          </w:tcPr>
          <w:p w14:paraId="35B0D6E9"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rPr>
              <w:t>kV</w:t>
            </w:r>
          </w:p>
        </w:tc>
        <w:tc>
          <w:tcPr>
            <w:tcW w:w="2340" w:type="dxa"/>
            <w:vAlign w:val="center"/>
          </w:tcPr>
          <w:p w14:paraId="5C31826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24</w:t>
            </w:r>
          </w:p>
        </w:tc>
        <w:tc>
          <w:tcPr>
            <w:tcW w:w="2340" w:type="dxa"/>
            <w:vAlign w:val="center"/>
          </w:tcPr>
          <w:p w14:paraId="7264C0D8" w14:textId="77777777" w:rsidR="00862AAE" w:rsidRPr="00CB317B" w:rsidRDefault="00862AAE" w:rsidP="001E6339">
            <w:pPr>
              <w:spacing w:line="264" w:lineRule="auto"/>
              <w:contextualSpacing/>
              <w:jc w:val="center"/>
              <w:rPr>
                <w:b/>
                <w:bCs/>
                <w:spacing w:val="-10"/>
                <w:sz w:val="26"/>
                <w:szCs w:val="26"/>
              </w:rPr>
            </w:pPr>
          </w:p>
        </w:tc>
      </w:tr>
      <w:tr w:rsidR="007E6F7A" w:rsidRPr="00CB317B" w14:paraId="664ED85F" w14:textId="77777777" w:rsidTr="000223CA">
        <w:trPr>
          <w:trHeight w:val="283"/>
        </w:trPr>
        <w:tc>
          <w:tcPr>
            <w:tcW w:w="701" w:type="dxa"/>
            <w:gridSpan w:val="2"/>
            <w:vAlign w:val="center"/>
          </w:tcPr>
          <w:p w14:paraId="29FD57D2"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771EE28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Tần số</w:t>
            </w:r>
          </w:p>
        </w:tc>
        <w:tc>
          <w:tcPr>
            <w:tcW w:w="901" w:type="dxa"/>
            <w:vAlign w:val="center"/>
          </w:tcPr>
          <w:p w14:paraId="76E68EE4" w14:textId="77777777" w:rsidR="00862AAE" w:rsidRPr="00CB317B" w:rsidRDefault="00862AAE" w:rsidP="001E6339">
            <w:pPr>
              <w:spacing w:line="264" w:lineRule="auto"/>
              <w:contextualSpacing/>
              <w:jc w:val="center"/>
              <w:rPr>
                <w:b/>
                <w:bCs/>
                <w:spacing w:val="-10"/>
                <w:sz w:val="26"/>
                <w:szCs w:val="26"/>
              </w:rPr>
            </w:pPr>
            <w:r w:rsidRPr="00CB317B">
              <w:rPr>
                <w:spacing w:val="-10"/>
                <w:sz w:val="26"/>
                <w:szCs w:val="26"/>
              </w:rPr>
              <w:t>Hz</w:t>
            </w:r>
          </w:p>
        </w:tc>
        <w:tc>
          <w:tcPr>
            <w:tcW w:w="2340" w:type="dxa"/>
            <w:vAlign w:val="center"/>
          </w:tcPr>
          <w:p w14:paraId="0604C64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c>
          <w:tcPr>
            <w:tcW w:w="2340" w:type="dxa"/>
            <w:vAlign w:val="center"/>
          </w:tcPr>
          <w:p w14:paraId="0037589B" w14:textId="77777777" w:rsidR="00862AAE" w:rsidRPr="00CB317B" w:rsidRDefault="00862AAE" w:rsidP="001E6339">
            <w:pPr>
              <w:spacing w:line="264" w:lineRule="auto"/>
              <w:contextualSpacing/>
              <w:jc w:val="center"/>
              <w:rPr>
                <w:b/>
                <w:bCs/>
                <w:spacing w:val="-10"/>
                <w:sz w:val="26"/>
                <w:szCs w:val="26"/>
              </w:rPr>
            </w:pPr>
          </w:p>
        </w:tc>
      </w:tr>
      <w:tr w:rsidR="007E6F7A" w:rsidRPr="00CB317B" w14:paraId="4165544C" w14:textId="77777777" w:rsidTr="000223CA">
        <w:trPr>
          <w:trHeight w:val="283"/>
        </w:trPr>
        <w:tc>
          <w:tcPr>
            <w:tcW w:w="701" w:type="dxa"/>
            <w:gridSpan w:val="2"/>
            <w:vAlign w:val="center"/>
          </w:tcPr>
          <w:p w14:paraId="79CF98D7"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3</w:t>
            </w:r>
          </w:p>
        </w:tc>
        <w:tc>
          <w:tcPr>
            <w:tcW w:w="3395" w:type="dxa"/>
            <w:vAlign w:val="center"/>
          </w:tcPr>
          <w:p w14:paraId="2C2760A6" w14:textId="77777777" w:rsidR="00862AAE" w:rsidRPr="00CB317B" w:rsidRDefault="00862AAE" w:rsidP="001E6339">
            <w:pPr>
              <w:tabs>
                <w:tab w:val="left" w:pos="540"/>
              </w:tabs>
              <w:autoSpaceDE w:val="0"/>
              <w:autoSpaceDN w:val="0"/>
              <w:spacing w:line="264" w:lineRule="auto"/>
              <w:contextualSpacing/>
              <w:jc w:val="both"/>
              <w:rPr>
                <w:bCs/>
                <w:spacing w:val="-10"/>
                <w:sz w:val="26"/>
                <w:szCs w:val="26"/>
                <w:lang w:val="pt-BR"/>
              </w:rPr>
            </w:pPr>
            <w:r w:rsidRPr="00CB317B">
              <w:rPr>
                <w:spacing w:val="-10"/>
                <w:sz w:val="26"/>
                <w:szCs w:val="26"/>
                <w:lang w:val="pt-BR"/>
              </w:rPr>
              <w:t>3. Chứng</w:t>
            </w:r>
            <w:r w:rsidRPr="00CB317B">
              <w:rPr>
                <w:bCs/>
                <w:spacing w:val="-10"/>
                <w:sz w:val="26"/>
                <w:szCs w:val="26"/>
                <w:lang w:val="pt-BR"/>
              </w:rPr>
              <w:t xml:space="preserve"> chỉ </w:t>
            </w:r>
            <w:r w:rsidRPr="00CB317B">
              <w:rPr>
                <w:spacing w:val="-10"/>
                <w:sz w:val="26"/>
                <w:szCs w:val="26"/>
                <w:lang w:val="pt-BR"/>
              </w:rPr>
              <w:t>chất</w:t>
            </w:r>
            <w:r w:rsidRPr="00CB317B">
              <w:rPr>
                <w:bCs/>
                <w:spacing w:val="-10"/>
                <w:sz w:val="26"/>
                <w:szCs w:val="26"/>
                <w:lang w:val="pt-BR"/>
              </w:rPr>
              <w:t xml:space="preserve"> lượng</w:t>
            </w:r>
          </w:p>
        </w:tc>
        <w:tc>
          <w:tcPr>
            <w:tcW w:w="901" w:type="dxa"/>
            <w:vAlign w:val="center"/>
          </w:tcPr>
          <w:p w14:paraId="7DB3938C"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6D305A7E"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730C7EB1" w14:textId="77777777" w:rsidR="00862AAE" w:rsidRPr="00CB317B" w:rsidRDefault="00862AAE" w:rsidP="001E6339">
            <w:pPr>
              <w:spacing w:line="264" w:lineRule="auto"/>
              <w:contextualSpacing/>
              <w:jc w:val="center"/>
              <w:rPr>
                <w:b/>
                <w:bCs/>
                <w:spacing w:val="-10"/>
                <w:sz w:val="26"/>
                <w:szCs w:val="26"/>
              </w:rPr>
            </w:pPr>
          </w:p>
        </w:tc>
      </w:tr>
      <w:tr w:rsidR="007E6F7A" w:rsidRPr="00CB317B" w14:paraId="30B9A3D1" w14:textId="77777777" w:rsidTr="000223CA">
        <w:trPr>
          <w:trHeight w:val="283"/>
        </w:trPr>
        <w:tc>
          <w:tcPr>
            <w:tcW w:w="701" w:type="dxa"/>
            <w:gridSpan w:val="2"/>
            <w:vAlign w:val="center"/>
          </w:tcPr>
          <w:p w14:paraId="675FB528"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5DB5BFA8" w14:textId="77777777" w:rsidR="00862AAE" w:rsidRPr="00CB317B" w:rsidRDefault="00862AAE" w:rsidP="001E6339">
            <w:pPr>
              <w:pStyle w:val="BodyText"/>
              <w:tabs>
                <w:tab w:val="left" w:pos="851"/>
              </w:tabs>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tc>
        <w:tc>
          <w:tcPr>
            <w:tcW w:w="901" w:type="dxa"/>
            <w:vAlign w:val="center"/>
          </w:tcPr>
          <w:p w14:paraId="2086811A"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6313799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7D2C8A11" w14:textId="77777777" w:rsidR="00862AAE" w:rsidRPr="00CB317B" w:rsidRDefault="00862AAE" w:rsidP="001E6339">
            <w:pPr>
              <w:spacing w:line="264" w:lineRule="auto"/>
              <w:contextualSpacing/>
              <w:jc w:val="center"/>
              <w:rPr>
                <w:b/>
                <w:bCs/>
                <w:spacing w:val="-10"/>
                <w:sz w:val="26"/>
                <w:szCs w:val="26"/>
              </w:rPr>
            </w:pPr>
          </w:p>
        </w:tc>
      </w:tr>
      <w:tr w:rsidR="007E6F7A" w:rsidRPr="00CB317B" w14:paraId="64ADF9A4" w14:textId="77777777" w:rsidTr="000223CA">
        <w:trPr>
          <w:trHeight w:val="283"/>
        </w:trPr>
        <w:tc>
          <w:tcPr>
            <w:tcW w:w="701" w:type="dxa"/>
            <w:gridSpan w:val="2"/>
            <w:vAlign w:val="center"/>
          </w:tcPr>
          <w:p w14:paraId="5CCE434B"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6FF88130" w14:textId="77777777" w:rsidR="00862AAE" w:rsidRPr="00CB317B" w:rsidRDefault="00862AAE" w:rsidP="001E6339">
            <w:pPr>
              <w:pStyle w:val="BodyText"/>
              <w:tabs>
                <w:tab w:val="left" w:pos="851"/>
              </w:tabs>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Nhà sản xuất phải tuân thủ các quy định của Nhà nước về an toàn cháy nổ, môi trường, sở hữu trí tuệ, nhãn mác v.v.</w:t>
            </w:r>
          </w:p>
        </w:tc>
        <w:tc>
          <w:tcPr>
            <w:tcW w:w="901" w:type="dxa"/>
            <w:vAlign w:val="center"/>
          </w:tcPr>
          <w:p w14:paraId="2B8112B0"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11B6B45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2931559C" w14:textId="77777777" w:rsidR="00862AAE" w:rsidRPr="00CB317B" w:rsidRDefault="00862AAE" w:rsidP="001E6339">
            <w:pPr>
              <w:spacing w:line="264" w:lineRule="auto"/>
              <w:contextualSpacing/>
              <w:jc w:val="center"/>
              <w:rPr>
                <w:b/>
                <w:bCs/>
                <w:spacing w:val="-10"/>
                <w:sz w:val="26"/>
                <w:szCs w:val="26"/>
              </w:rPr>
            </w:pPr>
          </w:p>
        </w:tc>
      </w:tr>
      <w:tr w:rsidR="007E6F7A" w:rsidRPr="00CB317B" w14:paraId="3DAF2B7F" w14:textId="77777777" w:rsidTr="000223CA">
        <w:trPr>
          <w:trHeight w:val="283"/>
        </w:trPr>
        <w:tc>
          <w:tcPr>
            <w:tcW w:w="701" w:type="dxa"/>
            <w:gridSpan w:val="2"/>
            <w:vAlign w:val="center"/>
          </w:tcPr>
          <w:p w14:paraId="014EFCB9"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4E41E726" w14:textId="77777777" w:rsidR="00862AAE" w:rsidRPr="00CB317B" w:rsidRDefault="00862AAE">
            <w:pPr>
              <w:numPr>
                <w:ilvl w:val="0"/>
                <w:numId w:val="104"/>
              </w:numPr>
              <w:autoSpaceDE w:val="0"/>
              <w:autoSpaceDN w:val="0"/>
              <w:spacing w:line="264" w:lineRule="auto"/>
              <w:ind w:hanging="700"/>
              <w:contextualSpacing/>
              <w:jc w:val="both"/>
              <w:rPr>
                <w:b/>
                <w:spacing w:val="-10"/>
                <w:sz w:val="26"/>
                <w:szCs w:val="26"/>
              </w:rPr>
            </w:pPr>
            <w:r w:rsidRPr="00CB317B">
              <w:rPr>
                <w:b/>
                <w:spacing w:val="-10"/>
                <w:sz w:val="26"/>
                <w:szCs w:val="26"/>
              </w:rPr>
              <w:t>YÊU CẦU CHUNG</w:t>
            </w:r>
          </w:p>
        </w:tc>
        <w:tc>
          <w:tcPr>
            <w:tcW w:w="901" w:type="dxa"/>
            <w:vAlign w:val="center"/>
          </w:tcPr>
          <w:p w14:paraId="514D8182"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56E4254"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11F34BC9" w14:textId="77777777" w:rsidR="00862AAE" w:rsidRPr="00CB317B" w:rsidRDefault="00862AAE" w:rsidP="001E6339">
            <w:pPr>
              <w:spacing w:line="264" w:lineRule="auto"/>
              <w:contextualSpacing/>
              <w:jc w:val="center"/>
              <w:rPr>
                <w:b/>
                <w:bCs/>
                <w:spacing w:val="-10"/>
                <w:sz w:val="26"/>
                <w:szCs w:val="26"/>
              </w:rPr>
            </w:pPr>
          </w:p>
        </w:tc>
      </w:tr>
      <w:tr w:rsidR="007E6F7A" w:rsidRPr="00CB317B" w14:paraId="103E633F" w14:textId="77777777" w:rsidTr="000223CA">
        <w:trPr>
          <w:trHeight w:val="283"/>
        </w:trPr>
        <w:tc>
          <w:tcPr>
            <w:tcW w:w="701" w:type="dxa"/>
            <w:gridSpan w:val="2"/>
            <w:vAlign w:val="center"/>
          </w:tcPr>
          <w:p w14:paraId="042479F0"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4</w:t>
            </w:r>
          </w:p>
        </w:tc>
        <w:tc>
          <w:tcPr>
            <w:tcW w:w="3395" w:type="dxa"/>
            <w:vAlign w:val="center"/>
          </w:tcPr>
          <w:p w14:paraId="066694A7"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1. Dây chì (Fuse link) thuộc loại K (cắt nhanh), được chế tạo để lắp đặt phù hợp trên FCO, LBFCO sử dụng trên lưới điện trung áp 22kV.</w:t>
            </w:r>
          </w:p>
        </w:tc>
        <w:tc>
          <w:tcPr>
            <w:tcW w:w="901" w:type="dxa"/>
            <w:vAlign w:val="center"/>
          </w:tcPr>
          <w:p w14:paraId="28618171"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3FAF9D6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4F371C1D" w14:textId="77777777" w:rsidR="00862AAE" w:rsidRPr="00CB317B" w:rsidRDefault="00862AAE" w:rsidP="001E6339">
            <w:pPr>
              <w:spacing w:line="264" w:lineRule="auto"/>
              <w:contextualSpacing/>
              <w:jc w:val="center"/>
              <w:rPr>
                <w:b/>
                <w:bCs/>
                <w:spacing w:val="-10"/>
                <w:sz w:val="26"/>
                <w:szCs w:val="26"/>
              </w:rPr>
            </w:pPr>
          </w:p>
        </w:tc>
      </w:tr>
      <w:tr w:rsidR="007E6F7A" w:rsidRPr="00CB317B" w14:paraId="25037F0E" w14:textId="77777777" w:rsidTr="000223CA">
        <w:trPr>
          <w:trHeight w:val="283"/>
        </w:trPr>
        <w:tc>
          <w:tcPr>
            <w:tcW w:w="701" w:type="dxa"/>
            <w:gridSpan w:val="2"/>
            <w:vAlign w:val="center"/>
          </w:tcPr>
          <w:p w14:paraId="44723224"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5</w:t>
            </w:r>
          </w:p>
        </w:tc>
        <w:tc>
          <w:tcPr>
            <w:tcW w:w="3395" w:type="dxa"/>
            <w:vAlign w:val="center"/>
          </w:tcPr>
          <w:p w14:paraId="6BFA6924"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2. Dây chì được chế tạo, thử nghiệm theo tiêu chuẩn ANSI C37.41, ANSI C37.42 hoặc các tiêu chuẩn tương đương.</w:t>
            </w:r>
          </w:p>
        </w:tc>
        <w:tc>
          <w:tcPr>
            <w:tcW w:w="901" w:type="dxa"/>
            <w:vAlign w:val="center"/>
          </w:tcPr>
          <w:p w14:paraId="00A070A9"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60EAA2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1BA1B0AC" w14:textId="77777777" w:rsidR="00862AAE" w:rsidRPr="00CB317B" w:rsidRDefault="00862AAE" w:rsidP="001E6339">
            <w:pPr>
              <w:spacing w:line="264" w:lineRule="auto"/>
              <w:contextualSpacing/>
              <w:jc w:val="center"/>
              <w:rPr>
                <w:b/>
                <w:bCs/>
                <w:spacing w:val="-10"/>
                <w:sz w:val="26"/>
                <w:szCs w:val="26"/>
              </w:rPr>
            </w:pPr>
          </w:p>
        </w:tc>
      </w:tr>
      <w:tr w:rsidR="007E6F7A" w:rsidRPr="00CB317B" w14:paraId="7B63DC8D" w14:textId="77777777" w:rsidTr="000223CA">
        <w:trPr>
          <w:trHeight w:val="283"/>
        </w:trPr>
        <w:tc>
          <w:tcPr>
            <w:tcW w:w="701" w:type="dxa"/>
            <w:gridSpan w:val="2"/>
            <w:vAlign w:val="center"/>
          </w:tcPr>
          <w:p w14:paraId="122DFFA3"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6</w:t>
            </w:r>
          </w:p>
        </w:tc>
        <w:tc>
          <w:tcPr>
            <w:tcW w:w="3395" w:type="dxa"/>
            <w:vAlign w:val="center"/>
          </w:tcPr>
          <w:p w14:paraId="09B4CD3F"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3. Các yêu cầu về thử nghiệm:</w:t>
            </w:r>
          </w:p>
        </w:tc>
        <w:tc>
          <w:tcPr>
            <w:tcW w:w="901" w:type="dxa"/>
            <w:vAlign w:val="center"/>
          </w:tcPr>
          <w:p w14:paraId="7832AE7B"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B5C9CE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 mục VII.3</w:t>
            </w:r>
          </w:p>
        </w:tc>
        <w:tc>
          <w:tcPr>
            <w:tcW w:w="2340" w:type="dxa"/>
            <w:vAlign w:val="center"/>
          </w:tcPr>
          <w:p w14:paraId="3AFC4806" w14:textId="77777777" w:rsidR="00862AAE" w:rsidRPr="00CB317B" w:rsidRDefault="00862AAE" w:rsidP="001E6339">
            <w:pPr>
              <w:spacing w:line="264" w:lineRule="auto"/>
              <w:contextualSpacing/>
              <w:jc w:val="center"/>
              <w:rPr>
                <w:b/>
                <w:bCs/>
                <w:spacing w:val="-10"/>
                <w:sz w:val="26"/>
                <w:szCs w:val="26"/>
              </w:rPr>
            </w:pPr>
          </w:p>
        </w:tc>
      </w:tr>
      <w:tr w:rsidR="007E6F7A" w:rsidRPr="00CB317B" w14:paraId="62EBC079" w14:textId="77777777" w:rsidTr="000223CA">
        <w:trPr>
          <w:trHeight w:val="283"/>
        </w:trPr>
        <w:tc>
          <w:tcPr>
            <w:tcW w:w="701" w:type="dxa"/>
            <w:gridSpan w:val="2"/>
            <w:vAlign w:val="center"/>
          </w:tcPr>
          <w:p w14:paraId="41110D46"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4637209A"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4. Bản vẽ và tài liệu kỹ thuật:</w:t>
            </w:r>
          </w:p>
        </w:tc>
        <w:tc>
          <w:tcPr>
            <w:tcW w:w="901" w:type="dxa"/>
            <w:vAlign w:val="center"/>
          </w:tcPr>
          <w:p w14:paraId="4BEA9C8B"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02847038"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DD1C127" w14:textId="77777777" w:rsidR="00862AAE" w:rsidRPr="00CB317B" w:rsidRDefault="00862AAE" w:rsidP="001E6339">
            <w:pPr>
              <w:spacing w:line="264" w:lineRule="auto"/>
              <w:contextualSpacing/>
              <w:jc w:val="center"/>
              <w:rPr>
                <w:b/>
                <w:bCs/>
                <w:spacing w:val="-10"/>
                <w:sz w:val="26"/>
                <w:szCs w:val="26"/>
              </w:rPr>
            </w:pPr>
          </w:p>
        </w:tc>
      </w:tr>
      <w:tr w:rsidR="007E6F7A" w:rsidRPr="00CB317B" w14:paraId="1DFE7DC2" w14:textId="77777777" w:rsidTr="000223CA">
        <w:trPr>
          <w:trHeight w:val="283"/>
        </w:trPr>
        <w:tc>
          <w:tcPr>
            <w:tcW w:w="701" w:type="dxa"/>
            <w:gridSpan w:val="2"/>
            <w:vAlign w:val="center"/>
          </w:tcPr>
          <w:p w14:paraId="0943C17F"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0762C8F5"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Thiết bị phải được cung cấp bản vẽ và tài liệu kỹ thuật sau:</w:t>
            </w:r>
            <w:r w:rsidRPr="00CB317B">
              <w:rPr>
                <w:spacing w:val="-10"/>
                <w:sz w:val="26"/>
                <w:szCs w:val="26"/>
              </w:rPr>
              <w:tab/>
            </w:r>
          </w:p>
        </w:tc>
        <w:tc>
          <w:tcPr>
            <w:tcW w:w="901" w:type="dxa"/>
            <w:vAlign w:val="center"/>
          </w:tcPr>
          <w:p w14:paraId="73C40BBC"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30315FF"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686FA449" w14:textId="77777777" w:rsidR="00862AAE" w:rsidRPr="00CB317B" w:rsidRDefault="00862AAE" w:rsidP="001E6339">
            <w:pPr>
              <w:spacing w:line="264" w:lineRule="auto"/>
              <w:contextualSpacing/>
              <w:jc w:val="center"/>
              <w:rPr>
                <w:b/>
                <w:bCs/>
                <w:spacing w:val="-10"/>
                <w:sz w:val="26"/>
                <w:szCs w:val="26"/>
              </w:rPr>
            </w:pPr>
          </w:p>
        </w:tc>
      </w:tr>
      <w:tr w:rsidR="007E6F7A" w:rsidRPr="00CB317B" w14:paraId="0F177FF3" w14:textId="77777777" w:rsidTr="000223CA">
        <w:trPr>
          <w:trHeight w:val="283"/>
        </w:trPr>
        <w:tc>
          <w:tcPr>
            <w:tcW w:w="701" w:type="dxa"/>
            <w:gridSpan w:val="2"/>
            <w:vAlign w:val="center"/>
          </w:tcPr>
          <w:p w14:paraId="472B2AE8"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lastRenderedPageBreak/>
              <w:t>7</w:t>
            </w:r>
          </w:p>
        </w:tc>
        <w:tc>
          <w:tcPr>
            <w:tcW w:w="3395" w:type="dxa"/>
            <w:vAlign w:val="center"/>
          </w:tcPr>
          <w:p w14:paraId="5E19DF4B" w14:textId="77777777" w:rsidR="00862AAE" w:rsidRPr="00CB317B" w:rsidRDefault="00862AAE">
            <w:pPr>
              <w:pStyle w:val="ListParagraph"/>
              <w:numPr>
                <w:ilvl w:val="0"/>
                <w:numId w:val="105"/>
              </w:numPr>
              <w:tabs>
                <w:tab w:val="left" w:pos="470"/>
              </w:tabs>
              <w:spacing w:after="0" w:line="264" w:lineRule="auto"/>
              <w:ind w:left="110" w:firstLine="0"/>
              <w:jc w:val="both"/>
              <w:rPr>
                <w:rFonts w:ascii="Times New Roman" w:hAnsi="Times New Roman"/>
                <w:spacing w:val="-10"/>
                <w:sz w:val="26"/>
                <w:szCs w:val="26"/>
                <w:lang w:val="vi-VN"/>
              </w:rPr>
            </w:pPr>
            <w:r w:rsidRPr="00CB317B">
              <w:rPr>
                <w:rFonts w:ascii="Times New Roman" w:hAnsi="Times New Roman"/>
                <w:spacing w:val="-10"/>
                <w:sz w:val="26"/>
                <w:szCs w:val="26"/>
                <w:lang w:val="vi-VN"/>
              </w:rPr>
              <w:t>Bản vẽ tổng thể bao gồm kích thước và khối lượng.</w:t>
            </w:r>
          </w:p>
        </w:tc>
        <w:tc>
          <w:tcPr>
            <w:tcW w:w="901" w:type="dxa"/>
            <w:vAlign w:val="center"/>
          </w:tcPr>
          <w:p w14:paraId="2198385C"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67B6DB6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6D0C61F9" w14:textId="77777777" w:rsidR="00862AAE" w:rsidRPr="00CB317B" w:rsidRDefault="00862AAE" w:rsidP="001E6339">
            <w:pPr>
              <w:spacing w:line="264" w:lineRule="auto"/>
              <w:contextualSpacing/>
              <w:jc w:val="center"/>
              <w:rPr>
                <w:b/>
                <w:bCs/>
                <w:spacing w:val="-10"/>
                <w:sz w:val="26"/>
                <w:szCs w:val="26"/>
              </w:rPr>
            </w:pPr>
          </w:p>
        </w:tc>
      </w:tr>
      <w:tr w:rsidR="007E6F7A" w:rsidRPr="00CB317B" w14:paraId="1130D17D" w14:textId="77777777" w:rsidTr="000223CA">
        <w:trPr>
          <w:trHeight w:val="283"/>
        </w:trPr>
        <w:tc>
          <w:tcPr>
            <w:tcW w:w="701" w:type="dxa"/>
            <w:gridSpan w:val="2"/>
            <w:vAlign w:val="center"/>
          </w:tcPr>
          <w:p w14:paraId="139455BC"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8</w:t>
            </w:r>
          </w:p>
        </w:tc>
        <w:tc>
          <w:tcPr>
            <w:tcW w:w="3395" w:type="dxa"/>
            <w:vAlign w:val="center"/>
          </w:tcPr>
          <w:p w14:paraId="3CA9D993" w14:textId="77777777" w:rsidR="00862AAE" w:rsidRPr="00CB317B" w:rsidRDefault="00862AAE">
            <w:pPr>
              <w:pStyle w:val="ListParagraph"/>
              <w:numPr>
                <w:ilvl w:val="0"/>
                <w:numId w:val="105"/>
              </w:numPr>
              <w:tabs>
                <w:tab w:val="left" w:pos="470"/>
              </w:tabs>
              <w:spacing w:after="0" w:line="264" w:lineRule="auto"/>
              <w:ind w:left="110" w:firstLine="0"/>
              <w:jc w:val="both"/>
              <w:rPr>
                <w:rFonts w:ascii="Times New Roman" w:hAnsi="Times New Roman"/>
                <w:spacing w:val="-10"/>
                <w:sz w:val="26"/>
                <w:szCs w:val="26"/>
                <w:lang w:val="vi-VN"/>
              </w:rPr>
            </w:pPr>
            <w:r w:rsidRPr="00CB317B">
              <w:rPr>
                <w:rFonts w:ascii="Times New Roman" w:hAnsi="Times New Roman"/>
                <w:spacing w:val="-10"/>
                <w:sz w:val="26"/>
                <w:szCs w:val="26"/>
                <w:lang w:val="vi-VN"/>
              </w:rPr>
              <w:t>Tài liệu hướng dẫn lắp đặt, vận hành thiết bị.</w:t>
            </w:r>
          </w:p>
        </w:tc>
        <w:tc>
          <w:tcPr>
            <w:tcW w:w="901" w:type="dxa"/>
            <w:vAlign w:val="center"/>
          </w:tcPr>
          <w:p w14:paraId="5B0CB2CB"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1134002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12F66296" w14:textId="77777777" w:rsidR="00862AAE" w:rsidRPr="00CB317B" w:rsidRDefault="00862AAE" w:rsidP="001E6339">
            <w:pPr>
              <w:spacing w:line="264" w:lineRule="auto"/>
              <w:contextualSpacing/>
              <w:jc w:val="center"/>
              <w:rPr>
                <w:b/>
                <w:bCs/>
                <w:spacing w:val="-10"/>
                <w:sz w:val="26"/>
                <w:szCs w:val="26"/>
              </w:rPr>
            </w:pPr>
          </w:p>
        </w:tc>
      </w:tr>
      <w:tr w:rsidR="007E6F7A" w:rsidRPr="00CB317B" w14:paraId="0F336315" w14:textId="77777777" w:rsidTr="000223CA">
        <w:trPr>
          <w:trHeight w:val="283"/>
        </w:trPr>
        <w:tc>
          <w:tcPr>
            <w:tcW w:w="701" w:type="dxa"/>
            <w:gridSpan w:val="2"/>
            <w:vAlign w:val="center"/>
          </w:tcPr>
          <w:p w14:paraId="18E15658"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9</w:t>
            </w:r>
          </w:p>
        </w:tc>
        <w:tc>
          <w:tcPr>
            <w:tcW w:w="3395" w:type="dxa"/>
            <w:vAlign w:val="center"/>
          </w:tcPr>
          <w:p w14:paraId="17BA2EB6" w14:textId="77777777" w:rsidR="00862AAE" w:rsidRPr="00CB317B" w:rsidRDefault="00862AAE">
            <w:pPr>
              <w:pStyle w:val="ListParagraph"/>
              <w:numPr>
                <w:ilvl w:val="0"/>
                <w:numId w:val="105"/>
              </w:numPr>
              <w:tabs>
                <w:tab w:val="left" w:pos="470"/>
              </w:tabs>
              <w:spacing w:after="0" w:line="264" w:lineRule="auto"/>
              <w:ind w:left="110" w:firstLine="0"/>
              <w:jc w:val="both"/>
              <w:rPr>
                <w:rFonts w:ascii="Times New Roman" w:hAnsi="Times New Roman"/>
                <w:spacing w:val="-10"/>
                <w:sz w:val="26"/>
                <w:szCs w:val="26"/>
                <w:lang w:val="vi-VN"/>
              </w:rPr>
            </w:pPr>
            <w:r w:rsidRPr="00CB317B">
              <w:rPr>
                <w:rFonts w:ascii="Times New Roman" w:hAnsi="Times New Roman"/>
                <w:spacing w:val="-10"/>
                <w:sz w:val="26"/>
                <w:szCs w:val="26"/>
                <w:lang w:val="vi-VN"/>
              </w:rPr>
              <w:t>Bảng đặc tuyến thời gian cắt theo dòng sự cố (Time - Current characteristics) tương ứng dòng định mức dây chì công bố của nhà sản xuất đúng với loại dây chì được cung cấp.</w:t>
            </w:r>
          </w:p>
        </w:tc>
        <w:tc>
          <w:tcPr>
            <w:tcW w:w="901" w:type="dxa"/>
            <w:vAlign w:val="center"/>
          </w:tcPr>
          <w:p w14:paraId="5C9EAD32"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E67300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67AA66B7" w14:textId="77777777" w:rsidR="00862AAE" w:rsidRPr="00CB317B" w:rsidRDefault="00862AAE" w:rsidP="001E6339">
            <w:pPr>
              <w:spacing w:line="264" w:lineRule="auto"/>
              <w:contextualSpacing/>
              <w:jc w:val="center"/>
              <w:rPr>
                <w:b/>
                <w:bCs/>
                <w:spacing w:val="-10"/>
                <w:sz w:val="26"/>
                <w:szCs w:val="26"/>
              </w:rPr>
            </w:pPr>
          </w:p>
        </w:tc>
      </w:tr>
      <w:tr w:rsidR="007E6F7A" w:rsidRPr="00CB317B" w14:paraId="39EAC2AF" w14:textId="77777777" w:rsidTr="000223CA">
        <w:trPr>
          <w:trHeight w:val="283"/>
        </w:trPr>
        <w:tc>
          <w:tcPr>
            <w:tcW w:w="701" w:type="dxa"/>
            <w:gridSpan w:val="2"/>
            <w:vAlign w:val="center"/>
          </w:tcPr>
          <w:p w14:paraId="416CE5FC"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10</w:t>
            </w:r>
          </w:p>
        </w:tc>
        <w:tc>
          <w:tcPr>
            <w:tcW w:w="3395" w:type="dxa"/>
            <w:vAlign w:val="center"/>
          </w:tcPr>
          <w:p w14:paraId="09BFC7B9" w14:textId="77777777" w:rsidR="00862AAE" w:rsidRPr="00CB317B" w:rsidRDefault="00862AAE">
            <w:pPr>
              <w:pStyle w:val="ListParagraph"/>
              <w:numPr>
                <w:ilvl w:val="0"/>
                <w:numId w:val="105"/>
              </w:numPr>
              <w:tabs>
                <w:tab w:val="left" w:pos="470"/>
              </w:tabs>
              <w:spacing w:after="0" w:line="264" w:lineRule="auto"/>
              <w:ind w:left="110" w:firstLine="0"/>
              <w:jc w:val="both"/>
              <w:rPr>
                <w:rFonts w:ascii="Times New Roman" w:hAnsi="Times New Roman"/>
                <w:spacing w:val="-10"/>
                <w:sz w:val="26"/>
                <w:szCs w:val="26"/>
                <w:lang w:val="vi-VN"/>
              </w:rPr>
            </w:pPr>
            <w:r w:rsidRPr="00CB317B">
              <w:rPr>
                <w:rFonts w:ascii="Times New Roman" w:hAnsi="Times New Roman"/>
                <w:spacing w:val="-10"/>
                <w:sz w:val="26"/>
                <w:szCs w:val="26"/>
                <w:lang w:val="vi-VN"/>
              </w:rPr>
              <w:t>Các biên bản thử nghiệm và giấy chứng nhận quản lý chất lượng</w:t>
            </w:r>
            <w:r w:rsidRPr="00CB317B">
              <w:rPr>
                <w:rFonts w:ascii="Times New Roman" w:hAnsi="Times New Roman"/>
                <w:spacing w:val="-10"/>
                <w:sz w:val="26"/>
                <w:szCs w:val="26"/>
              </w:rPr>
              <w:t xml:space="preserve"> ISO</w:t>
            </w:r>
            <w:r w:rsidRPr="00CB317B">
              <w:rPr>
                <w:rFonts w:ascii="Times New Roman" w:hAnsi="Times New Roman"/>
                <w:spacing w:val="-10"/>
                <w:sz w:val="26"/>
                <w:szCs w:val="26"/>
                <w:lang w:val="vi-VN"/>
              </w:rPr>
              <w:t>.</w:t>
            </w:r>
          </w:p>
        </w:tc>
        <w:tc>
          <w:tcPr>
            <w:tcW w:w="901" w:type="dxa"/>
            <w:vAlign w:val="center"/>
          </w:tcPr>
          <w:p w14:paraId="1D5DA926"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D2EDF5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7A3AB97C" w14:textId="77777777" w:rsidR="00862AAE" w:rsidRPr="00CB317B" w:rsidRDefault="00862AAE" w:rsidP="001E6339">
            <w:pPr>
              <w:spacing w:line="264" w:lineRule="auto"/>
              <w:contextualSpacing/>
              <w:jc w:val="center"/>
              <w:rPr>
                <w:b/>
                <w:bCs/>
                <w:spacing w:val="-10"/>
                <w:sz w:val="26"/>
                <w:szCs w:val="26"/>
              </w:rPr>
            </w:pPr>
          </w:p>
        </w:tc>
      </w:tr>
      <w:tr w:rsidR="007E6F7A" w:rsidRPr="00CB317B" w14:paraId="338A1F1D" w14:textId="77777777" w:rsidTr="000223CA">
        <w:trPr>
          <w:trHeight w:val="283"/>
        </w:trPr>
        <w:tc>
          <w:tcPr>
            <w:tcW w:w="701" w:type="dxa"/>
            <w:gridSpan w:val="2"/>
            <w:vAlign w:val="center"/>
          </w:tcPr>
          <w:p w14:paraId="7E3B7821" w14:textId="77777777" w:rsidR="00862AAE" w:rsidRPr="00CB317B" w:rsidRDefault="00862AAE" w:rsidP="001E6339">
            <w:pPr>
              <w:spacing w:line="264" w:lineRule="auto"/>
              <w:contextualSpacing/>
              <w:jc w:val="center"/>
              <w:rPr>
                <w:bCs/>
                <w:spacing w:val="-10"/>
                <w:sz w:val="26"/>
                <w:szCs w:val="26"/>
              </w:rPr>
            </w:pPr>
          </w:p>
        </w:tc>
        <w:tc>
          <w:tcPr>
            <w:tcW w:w="3395" w:type="dxa"/>
            <w:vAlign w:val="center"/>
          </w:tcPr>
          <w:p w14:paraId="4A7C91E8" w14:textId="77777777" w:rsidR="00862AAE" w:rsidRPr="00CB317B" w:rsidRDefault="00862AAE" w:rsidP="001E6339">
            <w:pPr>
              <w:tabs>
                <w:tab w:val="left" w:pos="851"/>
              </w:tabs>
              <w:spacing w:line="264" w:lineRule="auto"/>
              <w:contextualSpacing/>
              <w:jc w:val="both"/>
              <w:rPr>
                <w:spacing w:val="-10"/>
                <w:sz w:val="26"/>
                <w:szCs w:val="26"/>
              </w:rPr>
            </w:pPr>
            <w:r w:rsidRPr="00CB317B">
              <w:rPr>
                <w:spacing w:val="-10"/>
                <w:sz w:val="26"/>
                <w:szCs w:val="26"/>
              </w:rPr>
              <w:t>5. Yêu cầu khác:</w:t>
            </w:r>
          </w:p>
        </w:tc>
        <w:tc>
          <w:tcPr>
            <w:tcW w:w="901" w:type="dxa"/>
            <w:vAlign w:val="center"/>
          </w:tcPr>
          <w:p w14:paraId="27F65E4E"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318C94D4"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79364F38" w14:textId="77777777" w:rsidR="00862AAE" w:rsidRPr="00CB317B" w:rsidRDefault="00862AAE" w:rsidP="001E6339">
            <w:pPr>
              <w:spacing w:line="264" w:lineRule="auto"/>
              <w:contextualSpacing/>
              <w:jc w:val="center"/>
              <w:rPr>
                <w:b/>
                <w:bCs/>
                <w:spacing w:val="-10"/>
                <w:sz w:val="26"/>
                <w:szCs w:val="26"/>
              </w:rPr>
            </w:pPr>
          </w:p>
        </w:tc>
      </w:tr>
      <w:tr w:rsidR="007E6F7A" w:rsidRPr="00CB317B" w14:paraId="425CE485" w14:textId="77777777" w:rsidTr="000223CA">
        <w:trPr>
          <w:trHeight w:val="283"/>
        </w:trPr>
        <w:tc>
          <w:tcPr>
            <w:tcW w:w="701" w:type="dxa"/>
            <w:gridSpan w:val="2"/>
            <w:vAlign w:val="center"/>
          </w:tcPr>
          <w:p w14:paraId="54D87A78"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11</w:t>
            </w:r>
          </w:p>
        </w:tc>
        <w:tc>
          <w:tcPr>
            <w:tcW w:w="3395" w:type="dxa"/>
            <w:vAlign w:val="center"/>
          </w:tcPr>
          <w:p w14:paraId="0FDF2CC2" w14:textId="77777777" w:rsidR="00862AAE" w:rsidRPr="00CB317B" w:rsidRDefault="00862AAE">
            <w:pPr>
              <w:pStyle w:val="ListParagraph"/>
              <w:numPr>
                <w:ilvl w:val="0"/>
                <w:numId w:val="106"/>
              </w:numPr>
              <w:tabs>
                <w:tab w:val="left" w:pos="380"/>
              </w:tabs>
              <w:spacing w:after="0" w:line="264" w:lineRule="auto"/>
              <w:ind w:left="110" w:hanging="90"/>
              <w:jc w:val="both"/>
              <w:rPr>
                <w:rFonts w:ascii="Times New Roman" w:hAnsi="Times New Roman"/>
                <w:spacing w:val="-10"/>
                <w:sz w:val="26"/>
                <w:szCs w:val="26"/>
                <w:lang w:val="sv-SE"/>
              </w:rPr>
            </w:pPr>
            <w:r w:rsidRPr="00CB317B">
              <w:rPr>
                <w:rFonts w:ascii="Times New Roman" w:hAnsi="Times New Roman"/>
                <w:spacing w:val="-10"/>
                <w:sz w:val="26"/>
                <w:szCs w:val="26"/>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tc>
        <w:tc>
          <w:tcPr>
            <w:tcW w:w="901" w:type="dxa"/>
            <w:vAlign w:val="center"/>
          </w:tcPr>
          <w:p w14:paraId="7FC4B5CF"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387FD44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1AFEF72B" w14:textId="77777777" w:rsidR="00862AAE" w:rsidRPr="00CB317B" w:rsidRDefault="00862AAE" w:rsidP="001E6339">
            <w:pPr>
              <w:spacing w:line="264" w:lineRule="auto"/>
              <w:contextualSpacing/>
              <w:jc w:val="center"/>
              <w:rPr>
                <w:b/>
                <w:bCs/>
                <w:spacing w:val="-10"/>
                <w:sz w:val="26"/>
                <w:szCs w:val="26"/>
              </w:rPr>
            </w:pPr>
          </w:p>
        </w:tc>
      </w:tr>
      <w:tr w:rsidR="007E6F7A" w:rsidRPr="00CB317B" w14:paraId="72F59214" w14:textId="77777777" w:rsidTr="000223CA">
        <w:trPr>
          <w:trHeight w:val="283"/>
        </w:trPr>
        <w:tc>
          <w:tcPr>
            <w:tcW w:w="701" w:type="dxa"/>
            <w:gridSpan w:val="2"/>
            <w:vAlign w:val="center"/>
          </w:tcPr>
          <w:p w14:paraId="00B78921"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12</w:t>
            </w:r>
          </w:p>
        </w:tc>
        <w:tc>
          <w:tcPr>
            <w:tcW w:w="3395" w:type="dxa"/>
            <w:vAlign w:val="center"/>
          </w:tcPr>
          <w:p w14:paraId="1C145D0E" w14:textId="77777777" w:rsidR="00862AAE" w:rsidRPr="00CB317B" w:rsidRDefault="00862AAE">
            <w:pPr>
              <w:pStyle w:val="ListParagraph"/>
              <w:numPr>
                <w:ilvl w:val="0"/>
                <w:numId w:val="106"/>
              </w:numPr>
              <w:tabs>
                <w:tab w:val="left" w:pos="380"/>
              </w:tabs>
              <w:spacing w:after="0" w:line="264" w:lineRule="auto"/>
              <w:ind w:left="110" w:hanging="90"/>
              <w:jc w:val="both"/>
              <w:rPr>
                <w:rFonts w:ascii="Times New Roman" w:hAnsi="Times New Roman"/>
                <w:spacing w:val="-10"/>
                <w:sz w:val="26"/>
                <w:szCs w:val="26"/>
                <w:lang w:val="sv-SE"/>
              </w:rPr>
            </w:pPr>
            <w:r w:rsidRPr="00CB317B">
              <w:rPr>
                <w:rFonts w:ascii="Times New Roman" w:hAnsi="Times New Roman"/>
                <w:spacing w:val="-10"/>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tc>
        <w:tc>
          <w:tcPr>
            <w:tcW w:w="901" w:type="dxa"/>
            <w:vAlign w:val="center"/>
          </w:tcPr>
          <w:p w14:paraId="5442A00D"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1B03006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2340" w:type="dxa"/>
            <w:vAlign w:val="center"/>
          </w:tcPr>
          <w:p w14:paraId="5D326FBD" w14:textId="77777777" w:rsidR="00862AAE" w:rsidRPr="00CB317B" w:rsidRDefault="00862AAE" w:rsidP="001E6339">
            <w:pPr>
              <w:spacing w:line="264" w:lineRule="auto"/>
              <w:contextualSpacing/>
              <w:jc w:val="center"/>
              <w:rPr>
                <w:b/>
                <w:bCs/>
                <w:spacing w:val="-10"/>
                <w:sz w:val="26"/>
                <w:szCs w:val="26"/>
              </w:rPr>
            </w:pPr>
          </w:p>
        </w:tc>
      </w:tr>
      <w:tr w:rsidR="007E6F7A" w:rsidRPr="00CB317B" w14:paraId="644050C9" w14:textId="77777777" w:rsidTr="000223CA">
        <w:trPr>
          <w:trHeight w:val="283"/>
        </w:trPr>
        <w:tc>
          <w:tcPr>
            <w:tcW w:w="660" w:type="dxa"/>
            <w:vAlign w:val="center"/>
          </w:tcPr>
          <w:p w14:paraId="51F20319" w14:textId="77777777" w:rsidR="00862AAE" w:rsidRPr="00CB317B" w:rsidRDefault="00862AAE" w:rsidP="001E6339">
            <w:pPr>
              <w:spacing w:line="264" w:lineRule="auto"/>
              <w:contextualSpacing/>
              <w:jc w:val="center"/>
              <w:rPr>
                <w:b/>
                <w:bCs/>
                <w:spacing w:val="-10"/>
                <w:sz w:val="26"/>
                <w:szCs w:val="26"/>
              </w:rPr>
            </w:pPr>
          </w:p>
        </w:tc>
        <w:tc>
          <w:tcPr>
            <w:tcW w:w="3436" w:type="dxa"/>
            <w:gridSpan w:val="2"/>
            <w:vAlign w:val="center"/>
          </w:tcPr>
          <w:p w14:paraId="4C6DBD68" w14:textId="77777777" w:rsidR="00862AAE" w:rsidRPr="00CB317B" w:rsidRDefault="00862AAE">
            <w:pPr>
              <w:numPr>
                <w:ilvl w:val="0"/>
                <w:numId w:val="104"/>
              </w:numPr>
              <w:spacing w:line="264" w:lineRule="auto"/>
              <w:ind w:hanging="660"/>
              <w:contextualSpacing/>
              <w:jc w:val="both"/>
              <w:rPr>
                <w:b/>
                <w:bCs/>
                <w:spacing w:val="-10"/>
                <w:sz w:val="26"/>
                <w:szCs w:val="26"/>
              </w:rPr>
            </w:pPr>
            <w:r w:rsidRPr="00CB317B">
              <w:rPr>
                <w:b/>
                <w:bCs/>
                <w:spacing w:val="-10"/>
                <w:sz w:val="26"/>
                <w:szCs w:val="26"/>
              </w:rPr>
              <w:t>ĐẶC TÍNH KỸ THUẬT</w:t>
            </w:r>
          </w:p>
        </w:tc>
        <w:tc>
          <w:tcPr>
            <w:tcW w:w="901" w:type="dxa"/>
            <w:vAlign w:val="center"/>
          </w:tcPr>
          <w:p w14:paraId="29082B21"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396B5D7E" w14:textId="77777777" w:rsidR="00862AAE" w:rsidRPr="00CB317B" w:rsidRDefault="00862AAE" w:rsidP="001E6339">
            <w:pPr>
              <w:spacing w:line="264" w:lineRule="auto"/>
              <w:contextualSpacing/>
              <w:jc w:val="center"/>
              <w:rPr>
                <w:b/>
                <w:bCs/>
                <w:spacing w:val="-10"/>
                <w:sz w:val="26"/>
                <w:szCs w:val="26"/>
              </w:rPr>
            </w:pPr>
          </w:p>
        </w:tc>
        <w:tc>
          <w:tcPr>
            <w:tcW w:w="2340" w:type="dxa"/>
            <w:vAlign w:val="center"/>
          </w:tcPr>
          <w:p w14:paraId="66EE6FB5" w14:textId="77777777" w:rsidR="00862AAE" w:rsidRPr="00CB317B" w:rsidRDefault="00862AAE" w:rsidP="001E6339">
            <w:pPr>
              <w:spacing w:line="264" w:lineRule="auto"/>
              <w:contextualSpacing/>
              <w:jc w:val="center"/>
              <w:rPr>
                <w:b/>
                <w:bCs/>
                <w:spacing w:val="-10"/>
                <w:sz w:val="26"/>
                <w:szCs w:val="26"/>
              </w:rPr>
            </w:pPr>
          </w:p>
        </w:tc>
      </w:tr>
      <w:tr w:rsidR="007E6F7A" w:rsidRPr="00CB317B" w14:paraId="0BD81735" w14:textId="77777777" w:rsidTr="000223CA">
        <w:trPr>
          <w:trHeight w:val="283"/>
        </w:trPr>
        <w:tc>
          <w:tcPr>
            <w:tcW w:w="660" w:type="dxa"/>
            <w:vAlign w:val="center"/>
          </w:tcPr>
          <w:p w14:paraId="12682DA7"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41AC1218"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901" w:type="dxa"/>
            <w:vAlign w:val="center"/>
          </w:tcPr>
          <w:p w14:paraId="013F05EE"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69D31B7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c>
          <w:tcPr>
            <w:tcW w:w="2340" w:type="dxa"/>
          </w:tcPr>
          <w:p w14:paraId="62D1207C" w14:textId="77777777" w:rsidR="00862AAE" w:rsidRPr="00CB317B" w:rsidRDefault="00862AAE" w:rsidP="001E6339">
            <w:pPr>
              <w:spacing w:line="264" w:lineRule="auto"/>
              <w:contextualSpacing/>
              <w:jc w:val="center"/>
              <w:rPr>
                <w:spacing w:val="-10"/>
                <w:sz w:val="26"/>
                <w:szCs w:val="26"/>
              </w:rPr>
            </w:pPr>
          </w:p>
        </w:tc>
      </w:tr>
      <w:tr w:rsidR="007E6F7A" w:rsidRPr="00CB317B" w14:paraId="601B24BA" w14:textId="77777777" w:rsidTr="000223CA">
        <w:trPr>
          <w:trHeight w:val="283"/>
        </w:trPr>
        <w:tc>
          <w:tcPr>
            <w:tcW w:w="660" w:type="dxa"/>
            <w:vAlign w:val="center"/>
          </w:tcPr>
          <w:p w14:paraId="7BFEFDC7"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005ABDF9"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901" w:type="dxa"/>
            <w:vAlign w:val="center"/>
          </w:tcPr>
          <w:p w14:paraId="3436A48B"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2F532CF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c>
          <w:tcPr>
            <w:tcW w:w="2340" w:type="dxa"/>
          </w:tcPr>
          <w:p w14:paraId="24F18229" w14:textId="77777777" w:rsidR="00862AAE" w:rsidRPr="00CB317B" w:rsidRDefault="00862AAE" w:rsidP="001E6339">
            <w:pPr>
              <w:spacing w:line="264" w:lineRule="auto"/>
              <w:contextualSpacing/>
              <w:jc w:val="center"/>
              <w:rPr>
                <w:spacing w:val="-10"/>
                <w:sz w:val="26"/>
                <w:szCs w:val="26"/>
              </w:rPr>
            </w:pPr>
          </w:p>
        </w:tc>
      </w:tr>
      <w:tr w:rsidR="007E6F7A" w:rsidRPr="00CB317B" w14:paraId="179BE95E" w14:textId="77777777" w:rsidTr="000223CA">
        <w:trPr>
          <w:trHeight w:val="283"/>
        </w:trPr>
        <w:tc>
          <w:tcPr>
            <w:tcW w:w="660" w:type="dxa"/>
            <w:vAlign w:val="center"/>
          </w:tcPr>
          <w:p w14:paraId="0C5CD881"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60EA73AD" w14:textId="77777777" w:rsidR="00862AAE" w:rsidRPr="00CB317B" w:rsidRDefault="00862AAE" w:rsidP="001E6339">
            <w:pPr>
              <w:spacing w:line="264" w:lineRule="auto"/>
              <w:contextualSpacing/>
              <w:rPr>
                <w:spacing w:val="-10"/>
                <w:sz w:val="26"/>
                <w:szCs w:val="26"/>
              </w:rPr>
            </w:pPr>
            <w:r w:rsidRPr="00CB317B">
              <w:rPr>
                <w:spacing w:val="-10"/>
                <w:sz w:val="26"/>
                <w:szCs w:val="26"/>
              </w:rPr>
              <w:t>Mã hiệu</w:t>
            </w:r>
          </w:p>
        </w:tc>
        <w:tc>
          <w:tcPr>
            <w:tcW w:w="901" w:type="dxa"/>
            <w:vAlign w:val="center"/>
          </w:tcPr>
          <w:p w14:paraId="1D649123"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3620A4A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Nêu cụ thể</w:t>
            </w:r>
          </w:p>
        </w:tc>
        <w:tc>
          <w:tcPr>
            <w:tcW w:w="2340" w:type="dxa"/>
          </w:tcPr>
          <w:p w14:paraId="1D59C309" w14:textId="77777777" w:rsidR="00862AAE" w:rsidRPr="00CB317B" w:rsidRDefault="00862AAE" w:rsidP="001E6339">
            <w:pPr>
              <w:spacing w:line="264" w:lineRule="auto"/>
              <w:contextualSpacing/>
              <w:jc w:val="center"/>
              <w:rPr>
                <w:spacing w:val="-10"/>
                <w:sz w:val="26"/>
                <w:szCs w:val="26"/>
              </w:rPr>
            </w:pPr>
          </w:p>
        </w:tc>
      </w:tr>
      <w:tr w:rsidR="007E6F7A" w:rsidRPr="00CB317B" w14:paraId="26AD2B60" w14:textId="77777777" w:rsidTr="000223CA">
        <w:trPr>
          <w:trHeight w:val="283"/>
        </w:trPr>
        <w:tc>
          <w:tcPr>
            <w:tcW w:w="660" w:type="dxa"/>
            <w:vAlign w:val="center"/>
          </w:tcPr>
          <w:p w14:paraId="53547E5C"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6B8066A3"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Tiêu chuẩn áp dụng </w:t>
            </w:r>
          </w:p>
        </w:tc>
        <w:tc>
          <w:tcPr>
            <w:tcW w:w="901" w:type="dxa"/>
            <w:vAlign w:val="center"/>
          </w:tcPr>
          <w:p w14:paraId="37EE658A"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FBA2F6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ANSI C37.41, ANSI C37.42 hoặc các tiêu chuẩn tương đương</w:t>
            </w:r>
          </w:p>
        </w:tc>
        <w:tc>
          <w:tcPr>
            <w:tcW w:w="2340" w:type="dxa"/>
          </w:tcPr>
          <w:p w14:paraId="34B88AAF" w14:textId="77777777" w:rsidR="00862AAE" w:rsidRPr="00CB317B" w:rsidRDefault="00862AAE" w:rsidP="001E6339">
            <w:pPr>
              <w:spacing w:line="264" w:lineRule="auto"/>
              <w:contextualSpacing/>
              <w:jc w:val="both"/>
              <w:rPr>
                <w:spacing w:val="-10"/>
                <w:sz w:val="26"/>
                <w:szCs w:val="26"/>
              </w:rPr>
            </w:pPr>
          </w:p>
        </w:tc>
      </w:tr>
      <w:tr w:rsidR="007E6F7A" w:rsidRPr="00CB317B" w14:paraId="7958CAE6" w14:textId="77777777" w:rsidTr="000223CA">
        <w:trPr>
          <w:trHeight w:val="283"/>
        </w:trPr>
        <w:tc>
          <w:tcPr>
            <w:tcW w:w="660" w:type="dxa"/>
            <w:vAlign w:val="center"/>
          </w:tcPr>
          <w:p w14:paraId="5C65C682"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477D51C0" w14:textId="77777777" w:rsidR="00862AAE" w:rsidRPr="00CB317B" w:rsidRDefault="00862AAE" w:rsidP="001E6339">
            <w:pPr>
              <w:spacing w:line="264" w:lineRule="auto"/>
              <w:contextualSpacing/>
              <w:rPr>
                <w:spacing w:val="-10"/>
                <w:sz w:val="26"/>
                <w:szCs w:val="26"/>
              </w:rPr>
            </w:pPr>
            <w:r w:rsidRPr="00CB317B">
              <w:rPr>
                <w:spacing w:val="-10"/>
                <w:sz w:val="26"/>
                <w:szCs w:val="26"/>
              </w:rPr>
              <w:t>Chủng loại</w:t>
            </w:r>
          </w:p>
        </w:tc>
        <w:tc>
          <w:tcPr>
            <w:tcW w:w="901" w:type="dxa"/>
            <w:vAlign w:val="center"/>
          </w:tcPr>
          <w:p w14:paraId="2DB61B80"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3E49D4C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Chì loại K (cắt nhanh), được chế tạo để lắp đặt phù hợp trên FCO, LBFCO sử dụng trên </w:t>
            </w:r>
            <w:r w:rsidRPr="00CB317B">
              <w:rPr>
                <w:spacing w:val="-10"/>
                <w:sz w:val="26"/>
                <w:szCs w:val="26"/>
              </w:rPr>
              <w:lastRenderedPageBreak/>
              <w:t xml:space="preserve">lưới điện trung áp 22kV  </w:t>
            </w:r>
          </w:p>
        </w:tc>
        <w:tc>
          <w:tcPr>
            <w:tcW w:w="2340" w:type="dxa"/>
          </w:tcPr>
          <w:p w14:paraId="31753AAD" w14:textId="77777777" w:rsidR="00862AAE" w:rsidRPr="00CB317B" w:rsidRDefault="00862AAE" w:rsidP="001E6339">
            <w:pPr>
              <w:spacing w:line="264" w:lineRule="auto"/>
              <w:contextualSpacing/>
              <w:jc w:val="both"/>
              <w:rPr>
                <w:spacing w:val="-10"/>
                <w:sz w:val="26"/>
                <w:szCs w:val="26"/>
              </w:rPr>
            </w:pPr>
          </w:p>
        </w:tc>
      </w:tr>
      <w:tr w:rsidR="007E6F7A" w:rsidRPr="00CB317B" w14:paraId="5EA07FCE" w14:textId="77777777" w:rsidTr="000223CA">
        <w:trPr>
          <w:trHeight w:val="283"/>
        </w:trPr>
        <w:tc>
          <w:tcPr>
            <w:tcW w:w="660" w:type="dxa"/>
            <w:vAlign w:val="center"/>
          </w:tcPr>
          <w:p w14:paraId="5E6CC167"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0D448355" w14:textId="77777777" w:rsidR="00862AAE" w:rsidRPr="00CB317B" w:rsidRDefault="00862AAE" w:rsidP="001E6339">
            <w:pPr>
              <w:spacing w:line="264" w:lineRule="auto"/>
              <w:contextualSpacing/>
              <w:rPr>
                <w:spacing w:val="-10"/>
                <w:sz w:val="26"/>
                <w:szCs w:val="26"/>
              </w:rPr>
            </w:pPr>
            <w:r w:rsidRPr="00CB317B">
              <w:rPr>
                <w:spacing w:val="-10"/>
                <w:sz w:val="26"/>
                <w:szCs w:val="26"/>
              </w:rPr>
              <w:t>Chiều dài tổng thể</w:t>
            </w:r>
          </w:p>
        </w:tc>
        <w:tc>
          <w:tcPr>
            <w:tcW w:w="901" w:type="dxa"/>
            <w:vAlign w:val="center"/>
          </w:tcPr>
          <w:p w14:paraId="186F1179"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77FE0E4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&gt; 23 inch (584 mm) hoặc </w:t>
            </w:r>
          </w:p>
          <w:p w14:paraId="6876598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&gt; 32 inch (812 mm) tùy thuộc vào thực tế sử dụng </w:t>
            </w:r>
          </w:p>
        </w:tc>
        <w:tc>
          <w:tcPr>
            <w:tcW w:w="2340" w:type="dxa"/>
          </w:tcPr>
          <w:p w14:paraId="1F56C3C1" w14:textId="77777777" w:rsidR="00862AAE" w:rsidRPr="00CB317B" w:rsidRDefault="00862AAE" w:rsidP="001E6339">
            <w:pPr>
              <w:spacing w:line="264" w:lineRule="auto"/>
              <w:contextualSpacing/>
              <w:jc w:val="center"/>
              <w:rPr>
                <w:spacing w:val="-10"/>
                <w:sz w:val="26"/>
                <w:szCs w:val="26"/>
              </w:rPr>
            </w:pPr>
          </w:p>
        </w:tc>
      </w:tr>
      <w:tr w:rsidR="007E6F7A" w:rsidRPr="00CB317B" w14:paraId="60B9F828" w14:textId="77777777" w:rsidTr="000223CA">
        <w:trPr>
          <w:trHeight w:val="283"/>
        </w:trPr>
        <w:tc>
          <w:tcPr>
            <w:tcW w:w="660" w:type="dxa"/>
            <w:vAlign w:val="center"/>
          </w:tcPr>
          <w:p w14:paraId="4E53E09F"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02DD04FD" w14:textId="77777777" w:rsidR="00862AAE" w:rsidRPr="00CB317B" w:rsidRDefault="00862AAE" w:rsidP="001E6339">
            <w:pPr>
              <w:spacing w:line="264" w:lineRule="auto"/>
              <w:contextualSpacing/>
              <w:rPr>
                <w:spacing w:val="-10"/>
                <w:sz w:val="26"/>
                <w:szCs w:val="26"/>
              </w:rPr>
            </w:pPr>
            <w:r w:rsidRPr="00CB317B">
              <w:rPr>
                <w:spacing w:val="-10"/>
                <w:sz w:val="26"/>
                <w:szCs w:val="26"/>
              </w:rPr>
              <w:t>Tần số định mức</w:t>
            </w:r>
          </w:p>
        </w:tc>
        <w:tc>
          <w:tcPr>
            <w:tcW w:w="901" w:type="dxa"/>
            <w:vAlign w:val="center"/>
          </w:tcPr>
          <w:p w14:paraId="74150D7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Hz</w:t>
            </w:r>
          </w:p>
        </w:tc>
        <w:tc>
          <w:tcPr>
            <w:tcW w:w="2340" w:type="dxa"/>
            <w:vAlign w:val="center"/>
          </w:tcPr>
          <w:p w14:paraId="66B35B5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c>
          <w:tcPr>
            <w:tcW w:w="2340" w:type="dxa"/>
          </w:tcPr>
          <w:p w14:paraId="09C4DF5F" w14:textId="77777777" w:rsidR="00862AAE" w:rsidRPr="00CB317B" w:rsidRDefault="00862AAE" w:rsidP="001E6339">
            <w:pPr>
              <w:spacing w:line="264" w:lineRule="auto"/>
              <w:contextualSpacing/>
              <w:jc w:val="center"/>
              <w:rPr>
                <w:spacing w:val="-10"/>
                <w:sz w:val="26"/>
                <w:szCs w:val="26"/>
              </w:rPr>
            </w:pPr>
          </w:p>
        </w:tc>
      </w:tr>
      <w:tr w:rsidR="007E6F7A" w:rsidRPr="00CB317B" w14:paraId="69E6CADA" w14:textId="77777777" w:rsidTr="000223CA">
        <w:trPr>
          <w:trHeight w:val="283"/>
        </w:trPr>
        <w:tc>
          <w:tcPr>
            <w:tcW w:w="660" w:type="dxa"/>
            <w:vAlign w:val="center"/>
          </w:tcPr>
          <w:p w14:paraId="5971FCA8"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04F6A8FA" w14:textId="77777777" w:rsidR="00862AAE" w:rsidRPr="00CB317B" w:rsidRDefault="00862AAE" w:rsidP="001E6339">
            <w:pPr>
              <w:spacing w:line="264" w:lineRule="auto"/>
              <w:contextualSpacing/>
              <w:rPr>
                <w:spacing w:val="-10"/>
                <w:sz w:val="26"/>
                <w:szCs w:val="26"/>
              </w:rPr>
            </w:pPr>
            <w:r w:rsidRPr="00CB317B">
              <w:rPr>
                <w:spacing w:val="-10"/>
                <w:sz w:val="26"/>
                <w:szCs w:val="26"/>
              </w:rPr>
              <w:t>Cỡ chì/dòng điện định mức của dây chì</w:t>
            </w:r>
          </w:p>
        </w:tc>
        <w:tc>
          <w:tcPr>
            <w:tcW w:w="901" w:type="dxa"/>
            <w:vAlign w:val="center"/>
          </w:tcPr>
          <w:p w14:paraId="05BD4089"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86186B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Đảm phù hợp với dòng định mức vận hành đường dây hoặc dung lượng máy biến áp phân phối</w:t>
            </w:r>
          </w:p>
          <w:p w14:paraId="6079BDC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(Chọn cỡ chì tham khảo trong dải 1K, 2K, 3K, 6K, 8K, 10K, 12K, 15K, 20K, 25K, 30K, 40K, 50K, 65K, 80K, 100K, 140K, 200K) </w:t>
            </w:r>
          </w:p>
        </w:tc>
        <w:tc>
          <w:tcPr>
            <w:tcW w:w="2340" w:type="dxa"/>
          </w:tcPr>
          <w:p w14:paraId="39721D9C" w14:textId="77777777" w:rsidR="00862AAE" w:rsidRPr="00CB317B" w:rsidRDefault="00862AAE" w:rsidP="001E6339">
            <w:pPr>
              <w:spacing w:line="264" w:lineRule="auto"/>
              <w:contextualSpacing/>
              <w:jc w:val="both"/>
              <w:rPr>
                <w:spacing w:val="-10"/>
                <w:sz w:val="26"/>
                <w:szCs w:val="26"/>
              </w:rPr>
            </w:pPr>
          </w:p>
        </w:tc>
      </w:tr>
      <w:tr w:rsidR="007E6F7A" w:rsidRPr="00CB317B" w14:paraId="3F5236C3" w14:textId="77777777" w:rsidTr="000223CA">
        <w:trPr>
          <w:trHeight w:val="283"/>
        </w:trPr>
        <w:tc>
          <w:tcPr>
            <w:tcW w:w="660" w:type="dxa"/>
            <w:vAlign w:val="center"/>
          </w:tcPr>
          <w:p w14:paraId="5600FD96"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7F0D4F03" w14:textId="77777777" w:rsidR="00862AAE" w:rsidRPr="00CB317B" w:rsidRDefault="00862AAE" w:rsidP="001E6339">
            <w:pPr>
              <w:spacing w:line="264" w:lineRule="auto"/>
              <w:contextualSpacing/>
              <w:rPr>
                <w:spacing w:val="-10"/>
                <w:sz w:val="26"/>
                <w:szCs w:val="26"/>
              </w:rPr>
            </w:pPr>
            <w:r w:rsidRPr="00CB317B">
              <w:rPr>
                <w:spacing w:val="-10"/>
                <w:sz w:val="26"/>
                <w:szCs w:val="26"/>
              </w:rPr>
              <w:t>Đầu chì</w:t>
            </w:r>
          </w:p>
        </w:tc>
        <w:tc>
          <w:tcPr>
            <w:tcW w:w="901" w:type="dxa"/>
            <w:vAlign w:val="center"/>
          </w:tcPr>
          <w:p w14:paraId="3C9D1908"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71D613F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Đầu chì là loại tháo rời được, </w:t>
            </w:r>
          </w:p>
          <w:p w14:paraId="3CC885D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Được làm bằng đồng mạ bạc, lớp mạ phải trắng đều, không bị hoen ố, không bị bong tróc.</w:t>
            </w:r>
          </w:p>
        </w:tc>
        <w:tc>
          <w:tcPr>
            <w:tcW w:w="2340" w:type="dxa"/>
          </w:tcPr>
          <w:p w14:paraId="73C3F31B" w14:textId="77777777" w:rsidR="00862AAE" w:rsidRPr="00CB317B" w:rsidRDefault="00862AAE" w:rsidP="001E6339">
            <w:pPr>
              <w:spacing w:line="264" w:lineRule="auto"/>
              <w:contextualSpacing/>
              <w:jc w:val="both"/>
              <w:rPr>
                <w:spacing w:val="-10"/>
                <w:sz w:val="26"/>
                <w:szCs w:val="26"/>
              </w:rPr>
            </w:pPr>
          </w:p>
        </w:tc>
      </w:tr>
      <w:tr w:rsidR="007E6F7A" w:rsidRPr="00CB317B" w14:paraId="006568E3" w14:textId="77777777" w:rsidTr="000223CA">
        <w:trPr>
          <w:trHeight w:val="283"/>
        </w:trPr>
        <w:tc>
          <w:tcPr>
            <w:tcW w:w="660" w:type="dxa"/>
            <w:vAlign w:val="center"/>
          </w:tcPr>
          <w:p w14:paraId="500BBCAB"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6D51C030" w14:textId="77777777" w:rsidR="00862AAE" w:rsidRPr="00CB317B" w:rsidRDefault="00862AAE" w:rsidP="001E6339">
            <w:pPr>
              <w:spacing w:line="264" w:lineRule="auto"/>
              <w:contextualSpacing/>
              <w:rPr>
                <w:spacing w:val="-10"/>
                <w:sz w:val="26"/>
                <w:szCs w:val="26"/>
              </w:rPr>
            </w:pPr>
            <w:r w:rsidRPr="00CB317B">
              <w:rPr>
                <w:spacing w:val="-10"/>
                <w:sz w:val="26"/>
                <w:szCs w:val="26"/>
              </w:rPr>
              <w:t>Ống giấy bảo vệ chì</w:t>
            </w:r>
          </w:p>
        </w:tc>
        <w:tc>
          <w:tcPr>
            <w:tcW w:w="901" w:type="dxa"/>
            <w:vAlign w:val="center"/>
          </w:tcPr>
          <w:p w14:paraId="7446E9FF" w14:textId="77777777" w:rsidR="00862AAE" w:rsidRPr="00CB317B" w:rsidRDefault="00862AAE" w:rsidP="001E6339">
            <w:pPr>
              <w:spacing w:line="264" w:lineRule="auto"/>
              <w:contextualSpacing/>
              <w:jc w:val="center"/>
              <w:rPr>
                <w:spacing w:val="-10"/>
                <w:sz w:val="26"/>
                <w:szCs w:val="26"/>
              </w:rPr>
            </w:pPr>
          </w:p>
        </w:tc>
        <w:tc>
          <w:tcPr>
            <w:tcW w:w="2340" w:type="dxa"/>
          </w:tcPr>
          <w:p w14:paraId="5F8BBF8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Vật liệu: giấy đã lưu hóa, dạng quấn sớ, có chức năng dập hồ quang và ngăn lửa tiếp xúc với ống fuseholder.</w:t>
            </w:r>
          </w:p>
        </w:tc>
        <w:tc>
          <w:tcPr>
            <w:tcW w:w="2340" w:type="dxa"/>
          </w:tcPr>
          <w:p w14:paraId="0F3F09BE" w14:textId="77777777" w:rsidR="00862AAE" w:rsidRPr="00CB317B" w:rsidRDefault="00862AAE" w:rsidP="001E6339">
            <w:pPr>
              <w:spacing w:line="264" w:lineRule="auto"/>
              <w:contextualSpacing/>
              <w:jc w:val="both"/>
              <w:rPr>
                <w:spacing w:val="-10"/>
                <w:sz w:val="26"/>
                <w:szCs w:val="26"/>
              </w:rPr>
            </w:pPr>
          </w:p>
        </w:tc>
      </w:tr>
      <w:tr w:rsidR="007E6F7A" w:rsidRPr="00CB317B" w14:paraId="485CF2EA" w14:textId="77777777" w:rsidTr="000223CA">
        <w:trPr>
          <w:trHeight w:val="283"/>
        </w:trPr>
        <w:tc>
          <w:tcPr>
            <w:tcW w:w="660" w:type="dxa"/>
            <w:vAlign w:val="center"/>
          </w:tcPr>
          <w:p w14:paraId="4D757C0B" w14:textId="77777777" w:rsidR="00862AAE" w:rsidRPr="00CB317B" w:rsidRDefault="00862AAE" w:rsidP="001E6339">
            <w:pPr>
              <w:spacing w:line="264" w:lineRule="auto"/>
              <w:ind w:left="457"/>
              <w:contextualSpacing/>
              <w:rPr>
                <w:spacing w:val="-10"/>
                <w:sz w:val="26"/>
                <w:szCs w:val="26"/>
              </w:rPr>
            </w:pPr>
          </w:p>
        </w:tc>
        <w:tc>
          <w:tcPr>
            <w:tcW w:w="3436" w:type="dxa"/>
            <w:gridSpan w:val="2"/>
            <w:vAlign w:val="center"/>
          </w:tcPr>
          <w:p w14:paraId="2F2498F3" w14:textId="77777777" w:rsidR="00862AAE" w:rsidRPr="00CB317B" w:rsidRDefault="00862AAE" w:rsidP="001E6339">
            <w:pPr>
              <w:spacing w:line="264" w:lineRule="auto"/>
              <w:contextualSpacing/>
              <w:rPr>
                <w:spacing w:val="-10"/>
                <w:sz w:val="26"/>
                <w:szCs w:val="26"/>
              </w:rPr>
            </w:pPr>
          </w:p>
        </w:tc>
        <w:tc>
          <w:tcPr>
            <w:tcW w:w="901" w:type="dxa"/>
            <w:vAlign w:val="center"/>
          </w:tcPr>
          <w:p w14:paraId="2A0C7A2B" w14:textId="77777777" w:rsidR="00862AAE" w:rsidRPr="00CB317B" w:rsidRDefault="00862AAE" w:rsidP="001E6339">
            <w:pPr>
              <w:spacing w:line="264" w:lineRule="auto"/>
              <w:contextualSpacing/>
              <w:jc w:val="center"/>
              <w:rPr>
                <w:spacing w:val="-10"/>
                <w:sz w:val="26"/>
                <w:szCs w:val="26"/>
              </w:rPr>
            </w:pPr>
          </w:p>
        </w:tc>
        <w:tc>
          <w:tcPr>
            <w:tcW w:w="2340" w:type="dxa"/>
          </w:tcPr>
          <w:p w14:paraId="3BB79FE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Ống giấy có độ cứng chắn chắc, không biến dạng, méo mó.</w:t>
            </w:r>
          </w:p>
        </w:tc>
        <w:tc>
          <w:tcPr>
            <w:tcW w:w="2340" w:type="dxa"/>
          </w:tcPr>
          <w:p w14:paraId="0E7F6546" w14:textId="77777777" w:rsidR="00862AAE" w:rsidRPr="00CB317B" w:rsidRDefault="00862AAE" w:rsidP="001E6339">
            <w:pPr>
              <w:spacing w:line="264" w:lineRule="auto"/>
              <w:contextualSpacing/>
              <w:jc w:val="both"/>
              <w:rPr>
                <w:spacing w:val="-10"/>
                <w:sz w:val="26"/>
                <w:szCs w:val="26"/>
              </w:rPr>
            </w:pPr>
          </w:p>
        </w:tc>
      </w:tr>
      <w:tr w:rsidR="007E6F7A" w:rsidRPr="00CB317B" w14:paraId="155FFAF7" w14:textId="77777777" w:rsidTr="000223CA">
        <w:trPr>
          <w:trHeight w:val="283"/>
        </w:trPr>
        <w:tc>
          <w:tcPr>
            <w:tcW w:w="660" w:type="dxa"/>
            <w:vAlign w:val="center"/>
          </w:tcPr>
          <w:p w14:paraId="30DFD599" w14:textId="77777777" w:rsidR="00862AAE" w:rsidRPr="00CB317B" w:rsidRDefault="00862AAE" w:rsidP="001E6339">
            <w:pPr>
              <w:spacing w:line="264" w:lineRule="auto"/>
              <w:ind w:left="457"/>
              <w:contextualSpacing/>
              <w:rPr>
                <w:spacing w:val="-10"/>
                <w:sz w:val="26"/>
                <w:szCs w:val="26"/>
              </w:rPr>
            </w:pPr>
          </w:p>
        </w:tc>
        <w:tc>
          <w:tcPr>
            <w:tcW w:w="3436" w:type="dxa"/>
            <w:gridSpan w:val="2"/>
            <w:vAlign w:val="center"/>
          </w:tcPr>
          <w:p w14:paraId="16121937" w14:textId="77777777" w:rsidR="00862AAE" w:rsidRPr="00CB317B" w:rsidRDefault="00862AAE" w:rsidP="001E6339">
            <w:pPr>
              <w:spacing w:line="264" w:lineRule="auto"/>
              <w:contextualSpacing/>
              <w:rPr>
                <w:spacing w:val="-10"/>
                <w:sz w:val="26"/>
                <w:szCs w:val="26"/>
              </w:rPr>
            </w:pPr>
          </w:p>
        </w:tc>
        <w:tc>
          <w:tcPr>
            <w:tcW w:w="901" w:type="dxa"/>
            <w:vAlign w:val="center"/>
          </w:tcPr>
          <w:p w14:paraId="4F5E0329" w14:textId="77777777" w:rsidR="00862AAE" w:rsidRPr="00CB317B" w:rsidRDefault="00862AAE" w:rsidP="001E6339">
            <w:pPr>
              <w:spacing w:line="264" w:lineRule="auto"/>
              <w:contextualSpacing/>
              <w:jc w:val="center"/>
              <w:rPr>
                <w:spacing w:val="-10"/>
                <w:sz w:val="26"/>
                <w:szCs w:val="26"/>
              </w:rPr>
            </w:pPr>
          </w:p>
        </w:tc>
        <w:tc>
          <w:tcPr>
            <w:tcW w:w="2340" w:type="dxa"/>
          </w:tcPr>
          <w:p w14:paraId="64AC0DD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Đầu ống giấy phải được gắn chắc chắn vào đầu tiếp xúc của chì (các loại chì có đường kính nhỏ cần tăng cường thêm vòng </w:t>
            </w:r>
            <w:r w:rsidRPr="00CB317B">
              <w:rPr>
                <w:spacing w:val="-10"/>
                <w:sz w:val="26"/>
                <w:szCs w:val="26"/>
              </w:rPr>
              <w:lastRenderedPageBreak/>
              <w:t>kẹp) đảm bảo ống không tuột xuống trong quá trình vận hành đóng cắt chì hoặc ngắn mạch.</w:t>
            </w:r>
          </w:p>
        </w:tc>
        <w:tc>
          <w:tcPr>
            <w:tcW w:w="2340" w:type="dxa"/>
          </w:tcPr>
          <w:p w14:paraId="379CCC8C" w14:textId="77777777" w:rsidR="00862AAE" w:rsidRPr="00CB317B" w:rsidRDefault="00862AAE" w:rsidP="001E6339">
            <w:pPr>
              <w:spacing w:line="264" w:lineRule="auto"/>
              <w:contextualSpacing/>
              <w:jc w:val="both"/>
              <w:rPr>
                <w:spacing w:val="-10"/>
                <w:sz w:val="26"/>
                <w:szCs w:val="26"/>
              </w:rPr>
            </w:pPr>
          </w:p>
        </w:tc>
      </w:tr>
      <w:tr w:rsidR="007E6F7A" w:rsidRPr="00CB317B" w14:paraId="12DA6678" w14:textId="77777777" w:rsidTr="000223CA">
        <w:trPr>
          <w:trHeight w:val="283"/>
        </w:trPr>
        <w:tc>
          <w:tcPr>
            <w:tcW w:w="660" w:type="dxa"/>
            <w:vAlign w:val="center"/>
          </w:tcPr>
          <w:p w14:paraId="1E2BA2FC"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0B185B71" w14:textId="77777777" w:rsidR="00862AAE" w:rsidRPr="00CB317B" w:rsidRDefault="00862AAE" w:rsidP="001E6339">
            <w:pPr>
              <w:spacing w:line="264" w:lineRule="auto"/>
              <w:contextualSpacing/>
              <w:rPr>
                <w:spacing w:val="-10"/>
                <w:sz w:val="26"/>
                <w:szCs w:val="26"/>
              </w:rPr>
            </w:pPr>
            <w:r w:rsidRPr="00CB317B">
              <w:rPr>
                <w:spacing w:val="-10"/>
                <w:sz w:val="26"/>
                <w:szCs w:val="26"/>
              </w:rPr>
              <w:t>Nhãn thiết bị</w:t>
            </w:r>
          </w:p>
        </w:tc>
        <w:tc>
          <w:tcPr>
            <w:tcW w:w="901" w:type="dxa"/>
            <w:vAlign w:val="center"/>
          </w:tcPr>
          <w:p w14:paraId="4078B2E0"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7173176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Theo tiêu chuẩn ANSI C37.42 hoặc tương đương.</w:t>
            </w:r>
          </w:p>
          <w:p w14:paraId="67550CE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Các thông tin dưới dây phải được in hoặc khắc trên đầu dây chì:</w:t>
            </w:r>
          </w:p>
          <w:p w14:paraId="44DCCEF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Tên nhà sản xuất (thương hiệu).</w:t>
            </w:r>
          </w:p>
          <w:p w14:paraId="65FC936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Dòng điện định mức.</w:t>
            </w:r>
          </w:p>
          <w:p w14:paraId="25B0913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Dấu hiện dây chì loại K theo sau dòng điện.</w:t>
            </w:r>
          </w:p>
        </w:tc>
        <w:tc>
          <w:tcPr>
            <w:tcW w:w="2340" w:type="dxa"/>
          </w:tcPr>
          <w:p w14:paraId="01BEE16B" w14:textId="77777777" w:rsidR="00862AAE" w:rsidRPr="00CB317B" w:rsidRDefault="00862AAE" w:rsidP="001E6339">
            <w:pPr>
              <w:spacing w:line="264" w:lineRule="auto"/>
              <w:contextualSpacing/>
              <w:jc w:val="both"/>
              <w:rPr>
                <w:spacing w:val="-10"/>
                <w:sz w:val="26"/>
                <w:szCs w:val="26"/>
              </w:rPr>
            </w:pPr>
          </w:p>
        </w:tc>
      </w:tr>
      <w:tr w:rsidR="007E6F7A" w:rsidRPr="00CB317B" w14:paraId="4773514C" w14:textId="77777777" w:rsidTr="000223CA">
        <w:trPr>
          <w:trHeight w:val="283"/>
        </w:trPr>
        <w:tc>
          <w:tcPr>
            <w:tcW w:w="660" w:type="dxa"/>
            <w:vAlign w:val="center"/>
          </w:tcPr>
          <w:p w14:paraId="5F99BD98"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280B634F" w14:textId="77777777" w:rsidR="00862AAE" w:rsidRPr="00CB317B" w:rsidRDefault="00862AAE" w:rsidP="001E6339">
            <w:pPr>
              <w:spacing w:line="264" w:lineRule="auto"/>
              <w:contextualSpacing/>
              <w:rPr>
                <w:spacing w:val="-10"/>
                <w:sz w:val="26"/>
                <w:szCs w:val="26"/>
              </w:rPr>
            </w:pPr>
            <w:r w:rsidRPr="00CB317B">
              <w:rPr>
                <w:spacing w:val="-10"/>
                <w:sz w:val="26"/>
                <w:szCs w:val="26"/>
              </w:rPr>
              <w:t>Yêu cầu về thử nghiệm</w:t>
            </w:r>
          </w:p>
        </w:tc>
        <w:tc>
          <w:tcPr>
            <w:tcW w:w="901" w:type="dxa"/>
            <w:vAlign w:val="center"/>
          </w:tcPr>
          <w:p w14:paraId="57EDA789"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53412AC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Theo yêu cầu tại mục VII.3 </w:t>
            </w:r>
          </w:p>
        </w:tc>
        <w:tc>
          <w:tcPr>
            <w:tcW w:w="2340" w:type="dxa"/>
          </w:tcPr>
          <w:p w14:paraId="0613FA3B" w14:textId="77777777" w:rsidR="00862AAE" w:rsidRPr="00CB317B" w:rsidRDefault="00862AAE" w:rsidP="001E6339">
            <w:pPr>
              <w:spacing w:line="264" w:lineRule="auto"/>
              <w:contextualSpacing/>
              <w:jc w:val="center"/>
              <w:rPr>
                <w:spacing w:val="-10"/>
                <w:sz w:val="26"/>
                <w:szCs w:val="26"/>
              </w:rPr>
            </w:pPr>
          </w:p>
        </w:tc>
      </w:tr>
      <w:tr w:rsidR="007E6F7A" w:rsidRPr="00CB317B" w14:paraId="4D11130F" w14:textId="77777777" w:rsidTr="000223CA">
        <w:trPr>
          <w:trHeight w:val="283"/>
        </w:trPr>
        <w:tc>
          <w:tcPr>
            <w:tcW w:w="660" w:type="dxa"/>
            <w:vAlign w:val="center"/>
          </w:tcPr>
          <w:p w14:paraId="2E029C5D" w14:textId="77777777" w:rsidR="00862AAE" w:rsidRPr="00CB317B" w:rsidRDefault="00862AAE">
            <w:pPr>
              <w:pStyle w:val="ListParagraph"/>
              <w:numPr>
                <w:ilvl w:val="0"/>
                <w:numId w:val="103"/>
              </w:numPr>
              <w:spacing w:after="0" w:line="264" w:lineRule="auto"/>
              <w:ind w:left="239" w:hanging="65"/>
              <w:rPr>
                <w:rFonts w:ascii="Times New Roman" w:hAnsi="Times New Roman"/>
                <w:spacing w:val="-10"/>
                <w:sz w:val="26"/>
                <w:szCs w:val="26"/>
              </w:rPr>
            </w:pPr>
          </w:p>
        </w:tc>
        <w:tc>
          <w:tcPr>
            <w:tcW w:w="3436" w:type="dxa"/>
            <w:gridSpan w:val="2"/>
            <w:vAlign w:val="center"/>
          </w:tcPr>
          <w:p w14:paraId="353567C3" w14:textId="77777777" w:rsidR="00862AAE" w:rsidRPr="00CB317B" w:rsidRDefault="00862AAE" w:rsidP="001E6339">
            <w:pPr>
              <w:spacing w:line="264" w:lineRule="auto"/>
              <w:contextualSpacing/>
              <w:rPr>
                <w:spacing w:val="-10"/>
                <w:sz w:val="26"/>
                <w:szCs w:val="26"/>
              </w:rPr>
            </w:pPr>
            <w:r w:rsidRPr="00CB317B">
              <w:rPr>
                <w:spacing w:val="-10"/>
                <w:sz w:val="26"/>
                <w:szCs w:val="26"/>
              </w:rPr>
              <w:t>Bản vẽ và tài liệu kỹ thuật</w:t>
            </w:r>
          </w:p>
        </w:tc>
        <w:tc>
          <w:tcPr>
            <w:tcW w:w="901" w:type="dxa"/>
            <w:vAlign w:val="center"/>
          </w:tcPr>
          <w:p w14:paraId="5CDA84B8" w14:textId="77777777" w:rsidR="00862AAE" w:rsidRPr="00CB317B" w:rsidRDefault="00862AAE" w:rsidP="001E6339">
            <w:pPr>
              <w:spacing w:line="264" w:lineRule="auto"/>
              <w:contextualSpacing/>
              <w:jc w:val="center"/>
              <w:rPr>
                <w:spacing w:val="-10"/>
                <w:sz w:val="26"/>
                <w:szCs w:val="26"/>
              </w:rPr>
            </w:pPr>
          </w:p>
        </w:tc>
        <w:tc>
          <w:tcPr>
            <w:tcW w:w="2340" w:type="dxa"/>
            <w:vAlign w:val="center"/>
          </w:tcPr>
          <w:p w14:paraId="462281B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Theo yêu cầu tại mục VII.4</w:t>
            </w:r>
          </w:p>
        </w:tc>
        <w:tc>
          <w:tcPr>
            <w:tcW w:w="2340" w:type="dxa"/>
          </w:tcPr>
          <w:p w14:paraId="34D79237" w14:textId="77777777" w:rsidR="00862AAE" w:rsidRPr="00CB317B" w:rsidRDefault="00862AAE" w:rsidP="001E6339">
            <w:pPr>
              <w:spacing w:line="264" w:lineRule="auto"/>
              <w:contextualSpacing/>
              <w:jc w:val="center"/>
              <w:rPr>
                <w:spacing w:val="-10"/>
                <w:sz w:val="26"/>
                <w:szCs w:val="26"/>
              </w:rPr>
            </w:pPr>
          </w:p>
        </w:tc>
      </w:tr>
    </w:tbl>
    <w:p w14:paraId="343444DE" w14:textId="593F540B" w:rsidR="0012167F"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191" w:name="_Toc18936259"/>
      <w:bookmarkStart w:id="192" w:name="_Toc115962485"/>
      <w:bookmarkStart w:id="193" w:name="_Toc147128632"/>
      <w:bookmarkStart w:id="194" w:name="_Toc203730702"/>
      <w:bookmarkStart w:id="195" w:name="_Toc484166813"/>
      <w:bookmarkStart w:id="196" w:name="_Toc16846018"/>
      <w:bookmarkStart w:id="197" w:name="_Toc118386189"/>
      <w:r>
        <w:rPr>
          <w:rFonts w:ascii="Times New Roman" w:hAnsi="Times New Roman"/>
          <w:spacing w:val="-10"/>
          <w:sz w:val="26"/>
          <w:szCs w:val="26"/>
        </w:rPr>
        <w:t>Đặc tính</w:t>
      </w:r>
      <w:r w:rsidR="0012167F" w:rsidRPr="00CB317B">
        <w:rPr>
          <w:rFonts w:ascii="Times New Roman" w:hAnsi="Times New Roman"/>
          <w:spacing w:val="-10"/>
          <w:sz w:val="26"/>
          <w:szCs w:val="26"/>
        </w:rPr>
        <w:t xml:space="preserve"> kỹ </w:t>
      </w:r>
      <w:r w:rsidR="0012167F" w:rsidRPr="00CB317B">
        <w:rPr>
          <w:rFonts w:ascii="Times New Roman" w:hAnsi="Times New Roman"/>
          <w:iCs/>
          <w:spacing w:val="-10"/>
          <w:sz w:val="26"/>
          <w:szCs w:val="26"/>
        </w:rPr>
        <w:t>thuật</w:t>
      </w:r>
      <w:r w:rsidR="0012167F" w:rsidRPr="00CB317B">
        <w:rPr>
          <w:rFonts w:ascii="Times New Roman" w:hAnsi="Times New Roman"/>
          <w:spacing w:val="-10"/>
          <w:sz w:val="26"/>
          <w:szCs w:val="26"/>
        </w:rPr>
        <w:t xml:space="preserve"> móc treo chữ U18:</w:t>
      </w:r>
      <w:bookmarkEnd w:id="191"/>
      <w:bookmarkEnd w:id="192"/>
      <w:bookmarkEnd w:id="193"/>
      <w:bookmarkEnd w:id="194"/>
    </w:p>
    <w:p w14:paraId="01102293" w14:textId="77777777" w:rsidR="0012167F" w:rsidRPr="00CB317B" w:rsidRDefault="0012167F">
      <w:pPr>
        <w:pStyle w:val="LEVEL7"/>
        <w:numPr>
          <w:ilvl w:val="0"/>
          <w:numId w:val="243"/>
        </w:numPr>
        <w:spacing w:line="264" w:lineRule="auto"/>
        <w:rPr>
          <w:lang w:val="fr-FR"/>
        </w:rPr>
      </w:pPr>
      <w:r w:rsidRPr="00CB317B">
        <w:rPr>
          <w:lang w:val="fr-FR"/>
        </w:rPr>
        <w:t>Tiêu chuẩn sản xuất và thử nghiệm:</w:t>
      </w:r>
    </w:p>
    <w:p w14:paraId="630B20CA" w14:textId="77777777" w:rsidR="0012167F" w:rsidRPr="00CB317B" w:rsidRDefault="0012167F" w:rsidP="001E6339">
      <w:pPr>
        <w:spacing w:line="264" w:lineRule="auto"/>
        <w:ind w:firstLine="567"/>
        <w:jc w:val="both"/>
        <w:rPr>
          <w:spacing w:val="-10"/>
          <w:sz w:val="26"/>
          <w:szCs w:val="26"/>
          <w:lang w:val="fr-FR"/>
        </w:rPr>
      </w:pPr>
      <w:r w:rsidRPr="00CB317B">
        <w:rPr>
          <w:spacing w:val="-10"/>
          <w:sz w:val="26"/>
          <w:szCs w:val="26"/>
          <w:lang w:val="fr-FR"/>
        </w:rPr>
        <w:t>TCVN 1765: Thép cacbon kết cấu thông thường.</w:t>
      </w:r>
    </w:p>
    <w:p w14:paraId="3CF5D8D9" w14:textId="77777777" w:rsidR="0012167F" w:rsidRPr="00CB317B" w:rsidRDefault="0012167F" w:rsidP="001E6339">
      <w:pPr>
        <w:spacing w:line="264" w:lineRule="auto"/>
        <w:ind w:firstLine="567"/>
        <w:jc w:val="both"/>
        <w:rPr>
          <w:spacing w:val="-10"/>
          <w:sz w:val="26"/>
          <w:szCs w:val="26"/>
          <w:lang w:val="fr-FR"/>
        </w:rPr>
      </w:pPr>
      <w:r w:rsidRPr="00CB317B">
        <w:rPr>
          <w:spacing w:val="-10"/>
          <w:sz w:val="26"/>
          <w:szCs w:val="26"/>
          <w:lang w:val="fr-FR"/>
        </w:rPr>
        <w:t>TCVN 5408: Bảo vệ ăn mòn - Lớp phủ mạ kẽm nóng - Yêu cầu kỹ thuật và phương pháp thử.</w:t>
      </w:r>
    </w:p>
    <w:p w14:paraId="3E8CDE9D" w14:textId="77777777" w:rsidR="0012167F" w:rsidRPr="00CB317B" w:rsidRDefault="0012167F">
      <w:pPr>
        <w:pStyle w:val="LEVEL7"/>
        <w:numPr>
          <w:ilvl w:val="0"/>
          <w:numId w:val="243"/>
        </w:numPr>
        <w:spacing w:line="264" w:lineRule="auto"/>
        <w:rPr>
          <w:lang w:val="fr-FR"/>
        </w:rPr>
      </w:pPr>
      <w:r w:rsidRPr="00CB317B">
        <w:rPr>
          <w:lang w:val="fr-FR"/>
        </w:rPr>
        <w:t>Các hạng mục thử nghiệm:</w:t>
      </w:r>
    </w:p>
    <w:p w14:paraId="3D450873" w14:textId="77777777" w:rsidR="0012167F" w:rsidRPr="00CB317B" w:rsidRDefault="0012167F">
      <w:pPr>
        <w:pStyle w:val="BodyText3"/>
        <w:numPr>
          <w:ilvl w:val="0"/>
          <w:numId w:val="48"/>
        </w:numPr>
        <w:spacing w:after="0" w:line="264" w:lineRule="auto"/>
        <w:ind w:left="900" w:right="-86" w:hanging="345"/>
        <w:contextualSpacing/>
        <w:jc w:val="both"/>
        <w:rPr>
          <w:spacing w:val="-10"/>
          <w:sz w:val="26"/>
          <w:szCs w:val="26"/>
        </w:rPr>
      </w:pPr>
      <w:bookmarkStart w:id="198" w:name="_Hlk9844189"/>
      <w:r w:rsidRPr="00CB317B">
        <w:rPr>
          <w:spacing w:val="-10"/>
          <w:sz w:val="26"/>
          <w:szCs w:val="26"/>
          <w:lang w:val="fr-FR"/>
        </w:rPr>
        <w:t xml:space="preserve">Thử lực phá hủy. </w:t>
      </w:r>
      <w:r w:rsidRPr="00CB317B">
        <w:rPr>
          <w:spacing w:val="-10"/>
          <w:sz w:val="26"/>
          <w:szCs w:val="26"/>
        </w:rPr>
        <w:t>(*)</w:t>
      </w:r>
    </w:p>
    <w:p w14:paraId="1C61EE55" w14:textId="77777777" w:rsidR="0012167F" w:rsidRPr="00CB317B" w:rsidRDefault="0012167F">
      <w:pPr>
        <w:pStyle w:val="BodyText3"/>
        <w:numPr>
          <w:ilvl w:val="0"/>
          <w:numId w:val="48"/>
        </w:numPr>
        <w:spacing w:after="0" w:line="264" w:lineRule="auto"/>
        <w:ind w:left="900" w:right="-86" w:hanging="345"/>
        <w:contextualSpacing/>
        <w:jc w:val="both"/>
        <w:rPr>
          <w:spacing w:val="-10"/>
          <w:sz w:val="26"/>
          <w:szCs w:val="26"/>
        </w:rPr>
      </w:pPr>
      <w:r w:rsidRPr="00CB317B">
        <w:rPr>
          <w:spacing w:val="-10"/>
          <w:sz w:val="26"/>
          <w:szCs w:val="26"/>
        </w:rPr>
        <w:t>Thử nghiệm độ dày lớp mạ kẽm:</w:t>
      </w:r>
    </w:p>
    <w:p w14:paraId="74010273" w14:textId="77777777" w:rsidR="0012167F" w:rsidRPr="00CB317B" w:rsidRDefault="0012167F" w:rsidP="001E6339">
      <w:pPr>
        <w:pStyle w:val="BodyText3"/>
        <w:tabs>
          <w:tab w:val="left" w:pos="900"/>
        </w:tabs>
        <w:spacing w:after="0" w:line="264" w:lineRule="auto"/>
        <w:ind w:left="555" w:right="-86"/>
        <w:contextualSpacing/>
        <w:jc w:val="both"/>
        <w:rPr>
          <w:spacing w:val="-10"/>
          <w:sz w:val="26"/>
          <w:szCs w:val="26"/>
        </w:rPr>
      </w:pPr>
      <w:r w:rsidRPr="00CB317B">
        <w:rPr>
          <w:spacing w:val="-10"/>
          <w:sz w:val="26"/>
          <w:szCs w:val="26"/>
        </w:rPr>
        <w:tab/>
        <w:t>+ Thành phần hóa học của kẽm nóng chảy. (*)</w:t>
      </w:r>
    </w:p>
    <w:p w14:paraId="65C7F23B" w14:textId="77777777" w:rsidR="0012167F" w:rsidRPr="00CB317B" w:rsidRDefault="0012167F" w:rsidP="001E6339">
      <w:pPr>
        <w:pStyle w:val="BodyText3"/>
        <w:tabs>
          <w:tab w:val="left" w:pos="900"/>
        </w:tabs>
        <w:spacing w:after="0" w:line="264" w:lineRule="auto"/>
        <w:ind w:left="555" w:right="-86"/>
        <w:contextualSpacing/>
        <w:jc w:val="both"/>
        <w:rPr>
          <w:spacing w:val="-10"/>
          <w:sz w:val="26"/>
          <w:szCs w:val="26"/>
        </w:rPr>
      </w:pPr>
      <w:r w:rsidRPr="00CB317B">
        <w:rPr>
          <w:spacing w:val="-10"/>
          <w:sz w:val="26"/>
          <w:szCs w:val="26"/>
        </w:rPr>
        <w:tab/>
        <w:t>+ Chất lượng bề mặt lớp mạ. (*)</w:t>
      </w:r>
    </w:p>
    <w:p w14:paraId="42A4B666" w14:textId="77777777" w:rsidR="0012167F" w:rsidRPr="00CB317B" w:rsidRDefault="0012167F" w:rsidP="001E6339">
      <w:pPr>
        <w:pStyle w:val="BodyText3"/>
        <w:tabs>
          <w:tab w:val="left" w:pos="900"/>
        </w:tabs>
        <w:spacing w:after="0" w:line="264" w:lineRule="auto"/>
        <w:ind w:left="555" w:right="-86"/>
        <w:contextualSpacing/>
        <w:jc w:val="both"/>
        <w:rPr>
          <w:spacing w:val="-10"/>
          <w:sz w:val="26"/>
          <w:szCs w:val="26"/>
        </w:rPr>
      </w:pPr>
      <w:r w:rsidRPr="00CB317B">
        <w:rPr>
          <w:spacing w:val="-10"/>
          <w:sz w:val="26"/>
          <w:szCs w:val="26"/>
        </w:rPr>
        <w:tab/>
        <w:t>+ Độ dày trung bình của lớp mạ. (*)</w:t>
      </w:r>
    </w:p>
    <w:p w14:paraId="43F62F49" w14:textId="77777777" w:rsidR="0012167F" w:rsidRPr="00CB317B" w:rsidRDefault="0012167F" w:rsidP="001E6339">
      <w:pPr>
        <w:pStyle w:val="BodyText3"/>
        <w:tabs>
          <w:tab w:val="left" w:pos="900"/>
        </w:tabs>
        <w:spacing w:after="0" w:line="264" w:lineRule="auto"/>
        <w:ind w:left="555" w:right="-86"/>
        <w:contextualSpacing/>
        <w:jc w:val="both"/>
        <w:rPr>
          <w:spacing w:val="-10"/>
          <w:sz w:val="26"/>
          <w:szCs w:val="26"/>
        </w:rPr>
      </w:pPr>
      <w:r w:rsidRPr="00CB317B">
        <w:rPr>
          <w:spacing w:val="-10"/>
          <w:sz w:val="26"/>
          <w:szCs w:val="26"/>
        </w:rPr>
        <w:tab/>
        <w:t>+ Khối lượng lớp mạ. (*)</w:t>
      </w:r>
    </w:p>
    <w:p w14:paraId="5680E141" w14:textId="77777777" w:rsidR="0012167F" w:rsidRPr="00CB317B" w:rsidRDefault="0012167F" w:rsidP="001E6339">
      <w:pPr>
        <w:pStyle w:val="BodyText3"/>
        <w:tabs>
          <w:tab w:val="left" w:pos="900"/>
        </w:tabs>
        <w:spacing w:after="0" w:line="264" w:lineRule="auto"/>
        <w:ind w:left="555" w:right="-86"/>
        <w:contextualSpacing/>
        <w:jc w:val="both"/>
        <w:rPr>
          <w:spacing w:val="-10"/>
          <w:sz w:val="26"/>
          <w:szCs w:val="26"/>
        </w:rPr>
      </w:pPr>
      <w:r w:rsidRPr="00CB317B">
        <w:rPr>
          <w:spacing w:val="-10"/>
          <w:sz w:val="26"/>
          <w:szCs w:val="26"/>
        </w:rPr>
        <w:tab/>
        <w:t>+ Độ bền bám dính của lớp mạ. (*)</w:t>
      </w:r>
    </w:p>
    <w:bookmarkEnd w:id="198"/>
    <w:p w14:paraId="294E5D5F" w14:textId="77777777" w:rsidR="0012167F" w:rsidRPr="00CB317B" w:rsidRDefault="0012167F" w:rsidP="001E6339">
      <w:pPr>
        <w:spacing w:line="264" w:lineRule="auto"/>
        <w:ind w:firstLine="567"/>
        <w:jc w:val="both"/>
        <w:rPr>
          <w:i/>
          <w:spacing w:val="-10"/>
          <w:sz w:val="26"/>
          <w:szCs w:val="26"/>
        </w:rPr>
      </w:pPr>
      <w:r w:rsidRPr="00CB317B">
        <w:rPr>
          <w:i/>
          <w:spacing w:val="-10"/>
          <w:sz w:val="26"/>
          <w:szCs w:val="26"/>
        </w:rPr>
        <w:t>(*)</w:t>
      </w:r>
      <w:r w:rsidRPr="00CB317B">
        <w:rPr>
          <w:i/>
          <w:spacing w:val="-10"/>
          <w:sz w:val="26"/>
          <w:szCs w:val="26"/>
        </w:rPr>
        <w:tab/>
        <w:t>: Các hạng mục bắt buộc thử khi mua sắm hàng hóa (Biên bản thử nghiệm   điển hình phải đính kèm theo hồ sơ chào háng).</w:t>
      </w:r>
    </w:p>
    <w:p w14:paraId="3E60C86C" w14:textId="1DB43523" w:rsidR="0012167F" w:rsidRPr="00CB317B" w:rsidRDefault="0012167F">
      <w:pPr>
        <w:pStyle w:val="LEVEL7"/>
        <w:numPr>
          <w:ilvl w:val="0"/>
          <w:numId w:val="243"/>
        </w:numPr>
        <w:spacing w:line="264" w:lineRule="auto"/>
      </w:pPr>
      <w:r w:rsidRPr="00CB317B">
        <w:t xml:space="preserve">Bảng tóm tắt các </w:t>
      </w:r>
      <w:r w:rsidR="00003F17">
        <w:t>Đặc tính kỹ thuật</w:t>
      </w:r>
      <w:r w:rsidRPr="00CB317B">
        <w:t>:</w:t>
      </w:r>
    </w:p>
    <w:tbl>
      <w:tblPr>
        <w:tblW w:w="91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780"/>
        <w:gridCol w:w="900"/>
        <w:gridCol w:w="2880"/>
        <w:gridCol w:w="900"/>
      </w:tblGrid>
      <w:tr w:rsidR="007E6F7A" w:rsidRPr="00CB317B" w14:paraId="1BB648C6" w14:textId="77777777" w:rsidTr="009B2B65">
        <w:tc>
          <w:tcPr>
            <w:tcW w:w="709" w:type="dxa"/>
            <w:vAlign w:val="center"/>
          </w:tcPr>
          <w:p w14:paraId="21F5B8F1" w14:textId="77777777" w:rsidR="0012167F" w:rsidRPr="00CB317B" w:rsidRDefault="0012167F" w:rsidP="001E6339">
            <w:pPr>
              <w:spacing w:line="264" w:lineRule="auto"/>
              <w:ind w:left="-30" w:right="-81"/>
              <w:jc w:val="center"/>
              <w:rPr>
                <w:b/>
                <w:spacing w:val="-10"/>
                <w:sz w:val="26"/>
                <w:szCs w:val="26"/>
              </w:rPr>
            </w:pPr>
            <w:r w:rsidRPr="00CB317B">
              <w:rPr>
                <w:b/>
                <w:spacing w:val="-10"/>
                <w:sz w:val="26"/>
                <w:szCs w:val="26"/>
              </w:rPr>
              <w:t>STT</w:t>
            </w:r>
          </w:p>
        </w:tc>
        <w:tc>
          <w:tcPr>
            <w:tcW w:w="3780" w:type="dxa"/>
            <w:vAlign w:val="center"/>
          </w:tcPr>
          <w:p w14:paraId="6AC4C9FE" w14:textId="77777777" w:rsidR="0012167F" w:rsidRPr="00CB317B" w:rsidRDefault="0012167F" w:rsidP="001E6339">
            <w:pPr>
              <w:spacing w:line="264" w:lineRule="auto"/>
              <w:ind w:right="-81"/>
              <w:jc w:val="center"/>
              <w:rPr>
                <w:spacing w:val="-10"/>
                <w:sz w:val="26"/>
                <w:szCs w:val="26"/>
              </w:rPr>
            </w:pPr>
            <w:bookmarkStart w:id="199" w:name="_Toc9849505"/>
            <w:r w:rsidRPr="00CB317B">
              <w:rPr>
                <w:b/>
                <w:spacing w:val="-10"/>
                <w:sz w:val="26"/>
                <w:szCs w:val="26"/>
              </w:rPr>
              <w:t>Mô tả</w:t>
            </w:r>
            <w:bookmarkEnd w:id="199"/>
          </w:p>
        </w:tc>
        <w:tc>
          <w:tcPr>
            <w:tcW w:w="900" w:type="dxa"/>
            <w:vAlign w:val="center"/>
          </w:tcPr>
          <w:p w14:paraId="1A860A50" w14:textId="77777777" w:rsidR="0012167F" w:rsidRPr="00CB317B" w:rsidRDefault="0012167F" w:rsidP="001E6339">
            <w:pPr>
              <w:spacing w:line="264" w:lineRule="auto"/>
              <w:ind w:right="-40"/>
              <w:jc w:val="center"/>
              <w:rPr>
                <w:b/>
                <w:spacing w:val="-10"/>
                <w:sz w:val="26"/>
                <w:szCs w:val="26"/>
              </w:rPr>
            </w:pPr>
            <w:r w:rsidRPr="00CB317B">
              <w:rPr>
                <w:b/>
                <w:spacing w:val="-10"/>
                <w:sz w:val="26"/>
                <w:szCs w:val="26"/>
              </w:rPr>
              <w:t>Đơn vị</w:t>
            </w:r>
          </w:p>
        </w:tc>
        <w:tc>
          <w:tcPr>
            <w:tcW w:w="2880" w:type="dxa"/>
            <w:vAlign w:val="center"/>
          </w:tcPr>
          <w:p w14:paraId="23466E44" w14:textId="77777777" w:rsidR="0012167F" w:rsidRPr="00CB317B" w:rsidRDefault="0012167F" w:rsidP="001E6339">
            <w:pPr>
              <w:spacing w:line="264" w:lineRule="auto"/>
              <w:ind w:right="-81"/>
              <w:jc w:val="center"/>
              <w:rPr>
                <w:b/>
                <w:spacing w:val="-10"/>
                <w:sz w:val="26"/>
                <w:szCs w:val="26"/>
              </w:rPr>
            </w:pPr>
            <w:r w:rsidRPr="00CB317B">
              <w:rPr>
                <w:b/>
                <w:spacing w:val="-10"/>
                <w:sz w:val="26"/>
                <w:szCs w:val="26"/>
              </w:rPr>
              <w:t>Yêu cầu</w:t>
            </w:r>
          </w:p>
        </w:tc>
        <w:tc>
          <w:tcPr>
            <w:tcW w:w="900" w:type="dxa"/>
            <w:vAlign w:val="center"/>
          </w:tcPr>
          <w:p w14:paraId="6000D9F4" w14:textId="77777777" w:rsidR="0012167F" w:rsidRPr="00CB317B" w:rsidRDefault="0012167F" w:rsidP="001E6339">
            <w:pPr>
              <w:spacing w:line="264" w:lineRule="auto"/>
              <w:ind w:right="-20"/>
              <w:jc w:val="center"/>
              <w:rPr>
                <w:b/>
                <w:spacing w:val="-10"/>
                <w:sz w:val="26"/>
                <w:szCs w:val="26"/>
              </w:rPr>
            </w:pPr>
            <w:r w:rsidRPr="00CB317B">
              <w:rPr>
                <w:b/>
                <w:spacing w:val="-10"/>
                <w:sz w:val="26"/>
                <w:szCs w:val="26"/>
              </w:rPr>
              <w:t>Chào thầu</w:t>
            </w:r>
          </w:p>
        </w:tc>
      </w:tr>
      <w:tr w:rsidR="007E6F7A" w:rsidRPr="00CB317B" w14:paraId="112A1E5C" w14:textId="77777777" w:rsidTr="009B2B65">
        <w:tc>
          <w:tcPr>
            <w:tcW w:w="709" w:type="dxa"/>
            <w:vAlign w:val="center"/>
          </w:tcPr>
          <w:p w14:paraId="3B129352"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1</w:t>
            </w:r>
          </w:p>
        </w:tc>
        <w:tc>
          <w:tcPr>
            <w:tcW w:w="3780" w:type="dxa"/>
            <w:vAlign w:val="center"/>
          </w:tcPr>
          <w:p w14:paraId="52AA7DE4" w14:textId="77777777" w:rsidR="0012167F" w:rsidRPr="00CB317B" w:rsidRDefault="0012167F" w:rsidP="001E6339">
            <w:pPr>
              <w:spacing w:line="264" w:lineRule="auto"/>
              <w:ind w:right="-81"/>
              <w:rPr>
                <w:spacing w:val="-10"/>
                <w:sz w:val="26"/>
                <w:szCs w:val="26"/>
              </w:rPr>
            </w:pPr>
            <w:r w:rsidRPr="00CB317B">
              <w:rPr>
                <w:spacing w:val="-10"/>
                <w:sz w:val="26"/>
                <w:szCs w:val="26"/>
              </w:rPr>
              <w:t>Hạng mục</w:t>
            </w:r>
          </w:p>
        </w:tc>
        <w:tc>
          <w:tcPr>
            <w:tcW w:w="900" w:type="dxa"/>
            <w:vAlign w:val="center"/>
          </w:tcPr>
          <w:p w14:paraId="71AC6A25" w14:textId="77777777" w:rsidR="0012167F" w:rsidRPr="00CB317B" w:rsidRDefault="0012167F" w:rsidP="001E6339">
            <w:pPr>
              <w:spacing w:line="264" w:lineRule="auto"/>
              <w:jc w:val="center"/>
              <w:rPr>
                <w:spacing w:val="-10"/>
                <w:sz w:val="26"/>
                <w:szCs w:val="26"/>
              </w:rPr>
            </w:pPr>
          </w:p>
        </w:tc>
        <w:tc>
          <w:tcPr>
            <w:tcW w:w="2880" w:type="dxa"/>
          </w:tcPr>
          <w:p w14:paraId="7E70F0DE" w14:textId="77777777" w:rsidR="0012167F" w:rsidRPr="00CB317B" w:rsidRDefault="0012167F" w:rsidP="001E6339">
            <w:pPr>
              <w:spacing w:line="264" w:lineRule="auto"/>
              <w:jc w:val="center"/>
              <w:rPr>
                <w:spacing w:val="-10"/>
                <w:sz w:val="26"/>
                <w:szCs w:val="26"/>
              </w:rPr>
            </w:pPr>
            <w:r w:rsidRPr="00CB317B">
              <w:rPr>
                <w:spacing w:val="-10"/>
                <w:sz w:val="26"/>
                <w:szCs w:val="26"/>
              </w:rPr>
              <w:t>Nhà thầu phát biểu</w:t>
            </w:r>
          </w:p>
        </w:tc>
        <w:tc>
          <w:tcPr>
            <w:tcW w:w="900" w:type="dxa"/>
            <w:vAlign w:val="center"/>
          </w:tcPr>
          <w:p w14:paraId="4DD57659"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4AD04BE8" w14:textId="77777777" w:rsidTr="009B2B65">
        <w:tc>
          <w:tcPr>
            <w:tcW w:w="709" w:type="dxa"/>
            <w:vAlign w:val="center"/>
          </w:tcPr>
          <w:p w14:paraId="17DB63B9"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2</w:t>
            </w:r>
          </w:p>
        </w:tc>
        <w:tc>
          <w:tcPr>
            <w:tcW w:w="3780" w:type="dxa"/>
            <w:vAlign w:val="center"/>
          </w:tcPr>
          <w:p w14:paraId="568D81CE" w14:textId="77777777" w:rsidR="0012167F" w:rsidRPr="00CB317B" w:rsidRDefault="0012167F" w:rsidP="001E6339">
            <w:pPr>
              <w:spacing w:line="264" w:lineRule="auto"/>
              <w:jc w:val="both"/>
              <w:rPr>
                <w:spacing w:val="-10"/>
                <w:sz w:val="26"/>
                <w:szCs w:val="26"/>
              </w:rPr>
            </w:pPr>
            <w:r w:rsidRPr="00CB317B">
              <w:rPr>
                <w:spacing w:val="-10"/>
                <w:sz w:val="26"/>
                <w:szCs w:val="26"/>
              </w:rPr>
              <w:t>Nhà sản xuất</w:t>
            </w:r>
          </w:p>
        </w:tc>
        <w:tc>
          <w:tcPr>
            <w:tcW w:w="900" w:type="dxa"/>
            <w:vAlign w:val="center"/>
          </w:tcPr>
          <w:p w14:paraId="0DB98E43" w14:textId="77777777" w:rsidR="0012167F" w:rsidRPr="00CB317B" w:rsidRDefault="0012167F" w:rsidP="001E6339">
            <w:pPr>
              <w:spacing w:line="264" w:lineRule="auto"/>
              <w:jc w:val="center"/>
              <w:rPr>
                <w:spacing w:val="-10"/>
                <w:sz w:val="26"/>
                <w:szCs w:val="26"/>
              </w:rPr>
            </w:pPr>
          </w:p>
        </w:tc>
        <w:tc>
          <w:tcPr>
            <w:tcW w:w="2880" w:type="dxa"/>
          </w:tcPr>
          <w:p w14:paraId="22934C53" w14:textId="77777777" w:rsidR="0012167F" w:rsidRPr="00CB317B" w:rsidRDefault="0012167F" w:rsidP="001E6339">
            <w:pPr>
              <w:spacing w:line="264" w:lineRule="auto"/>
              <w:jc w:val="center"/>
              <w:rPr>
                <w:spacing w:val="-10"/>
                <w:sz w:val="26"/>
                <w:szCs w:val="26"/>
              </w:rPr>
            </w:pPr>
            <w:r w:rsidRPr="00CB317B">
              <w:rPr>
                <w:spacing w:val="-10"/>
                <w:sz w:val="26"/>
                <w:szCs w:val="26"/>
              </w:rPr>
              <w:t>Nhà thầu phát biểu</w:t>
            </w:r>
          </w:p>
        </w:tc>
        <w:tc>
          <w:tcPr>
            <w:tcW w:w="900" w:type="dxa"/>
            <w:vAlign w:val="center"/>
          </w:tcPr>
          <w:p w14:paraId="07E3D789"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69CA0F15" w14:textId="77777777" w:rsidTr="009B2B65">
        <w:tc>
          <w:tcPr>
            <w:tcW w:w="709" w:type="dxa"/>
            <w:vAlign w:val="center"/>
          </w:tcPr>
          <w:p w14:paraId="33FCD268"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3</w:t>
            </w:r>
          </w:p>
        </w:tc>
        <w:tc>
          <w:tcPr>
            <w:tcW w:w="3780" w:type="dxa"/>
            <w:vAlign w:val="center"/>
          </w:tcPr>
          <w:p w14:paraId="0520B26E" w14:textId="77777777" w:rsidR="0012167F" w:rsidRPr="00CB317B" w:rsidRDefault="0012167F" w:rsidP="001E6339">
            <w:pPr>
              <w:spacing w:line="264" w:lineRule="auto"/>
              <w:jc w:val="both"/>
              <w:rPr>
                <w:spacing w:val="-10"/>
                <w:sz w:val="26"/>
                <w:szCs w:val="26"/>
              </w:rPr>
            </w:pPr>
            <w:r w:rsidRPr="00CB317B">
              <w:rPr>
                <w:spacing w:val="-10"/>
                <w:sz w:val="26"/>
                <w:szCs w:val="26"/>
              </w:rPr>
              <w:t>Nước sản xuất</w:t>
            </w:r>
          </w:p>
        </w:tc>
        <w:tc>
          <w:tcPr>
            <w:tcW w:w="900" w:type="dxa"/>
            <w:vAlign w:val="center"/>
          </w:tcPr>
          <w:p w14:paraId="5269E6D9" w14:textId="77777777" w:rsidR="0012167F" w:rsidRPr="00CB317B" w:rsidRDefault="0012167F" w:rsidP="001E6339">
            <w:pPr>
              <w:spacing w:line="264" w:lineRule="auto"/>
              <w:jc w:val="center"/>
              <w:rPr>
                <w:spacing w:val="-10"/>
                <w:sz w:val="26"/>
                <w:szCs w:val="26"/>
              </w:rPr>
            </w:pPr>
          </w:p>
        </w:tc>
        <w:tc>
          <w:tcPr>
            <w:tcW w:w="2880" w:type="dxa"/>
          </w:tcPr>
          <w:p w14:paraId="43C9F836" w14:textId="77777777" w:rsidR="0012167F" w:rsidRPr="00CB317B" w:rsidRDefault="0012167F" w:rsidP="001E6339">
            <w:pPr>
              <w:spacing w:line="264" w:lineRule="auto"/>
              <w:jc w:val="center"/>
              <w:rPr>
                <w:spacing w:val="-10"/>
                <w:sz w:val="26"/>
                <w:szCs w:val="26"/>
              </w:rPr>
            </w:pPr>
            <w:r w:rsidRPr="00CB317B">
              <w:rPr>
                <w:spacing w:val="-10"/>
                <w:sz w:val="26"/>
                <w:szCs w:val="26"/>
              </w:rPr>
              <w:t>Nhà thầu phát biểu</w:t>
            </w:r>
          </w:p>
        </w:tc>
        <w:tc>
          <w:tcPr>
            <w:tcW w:w="900" w:type="dxa"/>
            <w:vAlign w:val="center"/>
          </w:tcPr>
          <w:p w14:paraId="3644003E"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336AD955" w14:textId="77777777" w:rsidTr="009B2B65">
        <w:tc>
          <w:tcPr>
            <w:tcW w:w="709" w:type="dxa"/>
            <w:vAlign w:val="center"/>
          </w:tcPr>
          <w:p w14:paraId="07B17A30"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4</w:t>
            </w:r>
          </w:p>
        </w:tc>
        <w:tc>
          <w:tcPr>
            <w:tcW w:w="3780" w:type="dxa"/>
            <w:vAlign w:val="center"/>
          </w:tcPr>
          <w:p w14:paraId="3EA949F2" w14:textId="77777777" w:rsidR="0012167F" w:rsidRPr="00CB317B" w:rsidRDefault="0012167F" w:rsidP="001E6339">
            <w:pPr>
              <w:spacing w:line="264" w:lineRule="auto"/>
              <w:jc w:val="both"/>
              <w:rPr>
                <w:spacing w:val="-10"/>
                <w:sz w:val="26"/>
                <w:szCs w:val="26"/>
              </w:rPr>
            </w:pPr>
            <w:r w:rsidRPr="00CB317B">
              <w:rPr>
                <w:spacing w:val="-10"/>
                <w:sz w:val="26"/>
                <w:szCs w:val="26"/>
              </w:rPr>
              <w:t>Mã hiệu</w:t>
            </w:r>
          </w:p>
        </w:tc>
        <w:tc>
          <w:tcPr>
            <w:tcW w:w="900" w:type="dxa"/>
            <w:vAlign w:val="center"/>
          </w:tcPr>
          <w:p w14:paraId="7F869FD4" w14:textId="77777777" w:rsidR="0012167F" w:rsidRPr="00CB317B" w:rsidRDefault="0012167F" w:rsidP="001E6339">
            <w:pPr>
              <w:spacing w:line="264" w:lineRule="auto"/>
              <w:jc w:val="center"/>
              <w:rPr>
                <w:spacing w:val="-10"/>
                <w:sz w:val="26"/>
                <w:szCs w:val="26"/>
              </w:rPr>
            </w:pPr>
          </w:p>
        </w:tc>
        <w:tc>
          <w:tcPr>
            <w:tcW w:w="2880" w:type="dxa"/>
          </w:tcPr>
          <w:p w14:paraId="6AAE7CD4" w14:textId="77777777" w:rsidR="0012167F" w:rsidRPr="00CB317B" w:rsidRDefault="0012167F" w:rsidP="001E6339">
            <w:pPr>
              <w:spacing w:line="264" w:lineRule="auto"/>
              <w:jc w:val="center"/>
              <w:rPr>
                <w:spacing w:val="-10"/>
                <w:sz w:val="26"/>
                <w:szCs w:val="26"/>
              </w:rPr>
            </w:pPr>
            <w:r w:rsidRPr="00CB317B">
              <w:rPr>
                <w:spacing w:val="-10"/>
                <w:sz w:val="26"/>
                <w:szCs w:val="26"/>
              </w:rPr>
              <w:t>Nhà thầu phát biểu</w:t>
            </w:r>
          </w:p>
        </w:tc>
        <w:tc>
          <w:tcPr>
            <w:tcW w:w="900" w:type="dxa"/>
            <w:vAlign w:val="center"/>
          </w:tcPr>
          <w:p w14:paraId="42F7B1C0"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401CEB5F" w14:textId="77777777" w:rsidTr="009B2B65">
        <w:tc>
          <w:tcPr>
            <w:tcW w:w="709" w:type="dxa"/>
            <w:vAlign w:val="center"/>
          </w:tcPr>
          <w:p w14:paraId="25206FC4"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lastRenderedPageBreak/>
              <w:t>5</w:t>
            </w:r>
          </w:p>
        </w:tc>
        <w:tc>
          <w:tcPr>
            <w:tcW w:w="3780" w:type="dxa"/>
          </w:tcPr>
          <w:p w14:paraId="686C7C88" w14:textId="77777777" w:rsidR="0012167F" w:rsidRPr="00CB317B" w:rsidRDefault="0012167F" w:rsidP="001E6339">
            <w:pPr>
              <w:spacing w:line="264" w:lineRule="auto"/>
              <w:jc w:val="both"/>
              <w:rPr>
                <w:spacing w:val="-10"/>
                <w:sz w:val="26"/>
                <w:szCs w:val="26"/>
              </w:rPr>
            </w:pPr>
            <w:r w:rsidRPr="00CB317B">
              <w:rPr>
                <w:spacing w:val="-10"/>
                <w:sz w:val="26"/>
                <w:szCs w:val="26"/>
              </w:rPr>
              <w:t>Các yêu cầu kỹ thuật chung trình bày trong bản “YÊU CẦU KỸ THUẬT CHUNG”</w:t>
            </w:r>
          </w:p>
        </w:tc>
        <w:tc>
          <w:tcPr>
            <w:tcW w:w="900" w:type="dxa"/>
          </w:tcPr>
          <w:p w14:paraId="24F24E71" w14:textId="77777777" w:rsidR="0012167F" w:rsidRPr="00CB317B" w:rsidRDefault="0012167F" w:rsidP="001E6339">
            <w:pPr>
              <w:spacing w:line="264" w:lineRule="auto"/>
              <w:jc w:val="center"/>
              <w:rPr>
                <w:spacing w:val="-10"/>
                <w:sz w:val="26"/>
                <w:szCs w:val="26"/>
              </w:rPr>
            </w:pPr>
          </w:p>
        </w:tc>
        <w:tc>
          <w:tcPr>
            <w:tcW w:w="2880" w:type="dxa"/>
            <w:vAlign w:val="center"/>
          </w:tcPr>
          <w:p w14:paraId="7EB80124" w14:textId="77777777" w:rsidR="0012167F" w:rsidRPr="00CB317B" w:rsidRDefault="0012167F" w:rsidP="001E6339">
            <w:pPr>
              <w:spacing w:line="264" w:lineRule="auto"/>
              <w:jc w:val="center"/>
              <w:rPr>
                <w:spacing w:val="-10"/>
                <w:sz w:val="26"/>
                <w:szCs w:val="26"/>
              </w:rPr>
            </w:pPr>
            <w:r w:rsidRPr="00CB317B">
              <w:rPr>
                <w:spacing w:val="-10"/>
                <w:sz w:val="26"/>
                <w:szCs w:val="26"/>
              </w:rPr>
              <w:t>Đáp ứng</w:t>
            </w:r>
          </w:p>
        </w:tc>
        <w:tc>
          <w:tcPr>
            <w:tcW w:w="900" w:type="dxa"/>
            <w:vAlign w:val="center"/>
          </w:tcPr>
          <w:p w14:paraId="7410B5D7"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3F03D896" w14:textId="77777777" w:rsidTr="009B2B65">
        <w:tc>
          <w:tcPr>
            <w:tcW w:w="709" w:type="dxa"/>
            <w:vAlign w:val="center"/>
          </w:tcPr>
          <w:p w14:paraId="307E7580"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6</w:t>
            </w:r>
          </w:p>
        </w:tc>
        <w:tc>
          <w:tcPr>
            <w:tcW w:w="3780" w:type="dxa"/>
            <w:vAlign w:val="center"/>
          </w:tcPr>
          <w:p w14:paraId="7E6E8F1B" w14:textId="77777777" w:rsidR="0012167F" w:rsidRPr="00CB317B" w:rsidRDefault="0012167F" w:rsidP="001E6339">
            <w:pPr>
              <w:spacing w:line="264" w:lineRule="auto"/>
              <w:jc w:val="both"/>
              <w:rPr>
                <w:spacing w:val="-10"/>
                <w:sz w:val="26"/>
                <w:szCs w:val="26"/>
              </w:rPr>
            </w:pPr>
            <w:r w:rsidRPr="00CB317B">
              <w:rPr>
                <w:spacing w:val="-10"/>
                <w:sz w:val="26"/>
                <w:szCs w:val="26"/>
              </w:rPr>
              <w:t>Tiêu chuẩn sản xuất và thử nghiệm</w:t>
            </w:r>
          </w:p>
        </w:tc>
        <w:tc>
          <w:tcPr>
            <w:tcW w:w="900" w:type="dxa"/>
            <w:vAlign w:val="center"/>
          </w:tcPr>
          <w:p w14:paraId="7274F651" w14:textId="77777777" w:rsidR="0012167F" w:rsidRPr="00CB317B" w:rsidRDefault="0012167F" w:rsidP="001E6339">
            <w:pPr>
              <w:spacing w:line="264" w:lineRule="auto"/>
              <w:jc w:val="center"/>
              <w:rPr>
                <w:spacing w:val="-10"/>
                <w:sz w:val="26"/>
                <w:szCs w:val="26"/>
              </w:rPr>
            </w:pPr>
          </w:p>
        </w:tc>
        <w:tc>
          <w:tcPr>
            <w:tcW w:w="2880" w:type="dxa"/>
            <w:vAlign w:val="center"/>
          </w:tcPr>
          <w:p w14:paraId="0C1A76D8" w14:textId="77777777" w:rsidR="0012167F" w:rsidRPr="00CB317B" w:rsidRDefault="0012167F" w:rsidP="001E6339">
            <w:pPr>
              <w:spacing w:line="264" w:lineRule="auto"/>
              <w:jc w:val="center"/>
              <w:rPr>
                <w:spacing w:val="-10"/>
                <w:sz w:val="26"/>
                <w:szCs w:val="26"/>
              </w:rPr>
            </w:pPr>
            <w:r w:rsidRPr="00CB317B">
              <w:rPr>
                <w:spacing w:val="-10"/>
                <w:sz w:val="26"/>
                <w:szCs w:val="26"/>
              </w:rPr>
              <w:t>TCVN 1765</w:t>
            </w:r>
          </w:p>
          <w:p w14:paraId="6E4DE1DB" w14:textId="77777777" w:rsidR="0012167F" w:rsidRPr="00CB317B" w:rsidRDefault="0012167F" w:rsidP="001E6339">
            <w:pPr>
              <w:spacing w:line="264" w:lineRule="auto"/>
              <w:jc w:val="center"/>
              <w:rPr>
                <w:spacing w:val="-10"/>
                <w:sz w:val="26"/>
                <w:szCs w:val="26"/>
              </w:rPr>
            </w:pPr>
            <w:r w:rsidRPr="00CB317B">
              <w:rPr>
                <w:spacing w:val="-10"/>
                <w:sz w:val="26"/>
                <w:szCs w:val="26"/>
              </w:rPr>
              <w:t>TCVN 5408</w:t>
            </w:r>
          </w:p>
        </w:tc>
        <w:tc>
          <w:tcPr>
            <w:tcW w:w="900" w:type="dxa"/>
            <w:vAlign w:val="center"/>
          </w:tcPr>
          <w:p w14:paraId="3CDE80E6"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7CAEE177" w14:textId="77777777" w:rsidTr="009B2B65">
        <w:tc>
          <w:tcPr>
            <w:tcW w:w="709" w:type="dxa"/>
            <w:vAlign w:val="center"/>
          </w:tcPr>
          <w:p w14:paraId="1198D4F3"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7</w:t>
            </w:r>
          </w:p>
        </w:tc>
        <w:tc>
          <w:tcPr>
            <w:tcW w:w="3780" w:type="dxa"/>
          </w:tcPr>
          <w:p w14:paraId="2F2E3BAE" w14:textId="77777777" w:rsidR="0012167F" w:rsidRPr="00CB317B" w:rsidRDefault="0012167F" w:rsidP="001E6339">
            <w:pPr>
              <w:spacing w:line="264" w:lineRule="auto"/>
              <w:jc w:val="both"/>
              <w:rPr>
                <w:spacing w:val="-10"/>
                <w:sz w:val="26"/>
                <w:szCs w:val="26"/>
              </w:rPr>
            </w:pPr>
            <w:r w:rsidRPr="00CB317B">
              <w:rPr>
                <w:spacing w:val="-10"/>
                <w:sz w:val="26"/>
                <w:szCs w:val="26"/>
              </w:rPr>
              <w:t>- Vật liệu:</w:t>
            </w:r>
          </w:p>
          <w:p w14:paraId="6F22A893" w14:textId="77777777" w:rsidR="0012167F" w:rsidRPr="00CB317B" w:rsidRDefault="0012167F" w:rsidP="001E6339">
            <w:pPr>
              <w:spacing w:line="264" w:lineRule="auto"/>
              <w:jc w:val="both"/>
              <w:rPr>
                <w:spacing w:val="-10"/>
                <w:sz w:val="26"/>
                <w:szCs w:val="26"/>
              </w:rPr>
            </w:pPr>
            <w:r w:rsidRPr="00CB317B">
              <w:rPr>
                <w:spacing w:val="-10"/>
                <w:sz w:val="26"/>
                <w:szCs w:val="26"/>
              </w:rPr>
              <w:t>- Nguồn gốc nguyên liệu thép CT3 dùng để sản xuất boulon</w:t>
            </w:r>
          </w:p>
          <w:p w14:paraId="1FAA1287" w14:textId="77777777" w:rsidR="0012167F" w:rsidRPr="00CB317B" w:rsidRDefault="0012167F" w:rsidP="001E6339">
            <w:pPr>
              <w:spacing w:line="264" w:lineRule="auto"/>
              <w:jc w:val="both"/>
              <w:rPr>
                <w:spacing w:val="-10"/>
                <w:sz w:val="26"/>
                <w:szCs w:val="26"/>
              </w:rPr>
            </w:pPr>
          </w:p>
          <w:p w14:paraId="5A959A16" w14:textId="77777777" w:rsidR="0012167F" w:rsidRPr="00CB317B" w:rsidRDefault="0012167F" w:rsidP="001E6339">
            <w:pPr>
              <w:spacing w:line="264" w:lineRule="auto"/>
              <w:ind w:firstLine="284"/>
              <w:jc w:val="both"/>
              <w:rPr>
                <w:spacing w:val="-10"/>
                <w:sz w:val="26"/>
                <w:szCs w:val="26"/>
              </w:rPr>
            </w:pPr>
            <w:r w:rsidRPr="00CB317B">
              <w:rPr>
                <w:spacing w:val="-10"/>
                <w:sz w:val="26"/>
                <w:szCs w:val="26"/>
              </w:rPr>
              <w:t>+ Nhà sản xuất thép CT3</w:t>
            </w:r>
          </w:p>
          <w:p w14:paraId="38451E0D" w14:textId="77777777" w:rsidR="0012167F" w:rsidRPr="00CB317B" w:rsidRDefault="0012167F" w:rsidP="001E6339">
            <w:pPr>
              <w:spacing w:line="264" w:lineRule="auto"/>
              <w:jc w:val="both"/>
              <w:rPr>
                <w:spacing w:val="-10"/>
                <w:sz w:val="26"/>
                <w:szCs w:val="26"/>
              </w:rPr>
            </w:pPr>
          </w:p>
          <w:p w14:paraId="4E9EAD51" w14:textId="77777777" w:rsidR="0012167F" w:rsidRPr="00CB317B" w:rsidRDefault="0012167F" w:rsidP="001E6339">
            <w:pPr>
              <w:spacing w:line="264" w:lineRule="auto"/>
              <w:ind w:firstLine="284"/>
              <w:jc w:val="both"/>
              <w:rPr>
                <w:spacing w:val="-10"/>
                <w:sz w:val="26"/>
                <w:szCs w:val="26"/>
              </w:rPr>
            </w:pPr>
            <w:r w:rsidRPr="00CB317B">
              <w:rPr>
                <w:spacing w:val="-10"/>
                <w:sz w:val="26"/>
                <w:szCs w:val="26"/>
              </w:rPr>
              <w:t xml:space="preserve">+ Bản sao chứng chỉ  ISO 9001 của nhà máy sản xuất thép CT3 </w:t>
            </w:r>
          </w:p>
          <w:p w14:paraId="386BD90A" w14:textId="77777777" w:rsidR="0012167F" w:rsidRPr="00CB317B" w:rsidRDefault="0012167F" w:rsidP="001E6339">
            <w:pPr>
              <w:spacing w:line="264" w:lineRule="auto"/>
              <w:jc w:val="both"/>
              <w:rPr>
                <w:spacing w:val="-10"/>
                <w:sz w:val="26"/>
                <w:szCs w:val="26"/>
              </w:rPr>
            </w:pPr>
            <w:r w:rsidRPr="00CB317B">
              <w:rPr>
                <w:spacing w:val="-10"/>
                <w:sz w:val="26"/>
                <w:szCs w:val="26"/>
              </w:rPr>
              <w:t>- Nhà thầu phải cung cấp giấy chứng nhận nguồn gốc thép CT3 sản xuất khi giao hàng trong trường hợp được chọn trúng thầu</w:t>
            </w:r>
          </w:p>
        </w:tc>
        <w:tc>
          <w:tcPr>
            <w:tcW w:w="900" w:type="dxa"/>
          </w:tcPr>
          <w:p w14:paraId="1C721B98" w14:textId="77777777" w:rsidR="0012167F" w:rsidRPr="00CB317B" w:rsidRDefault="0012167F" w:rsidP="001E6339">
            <w:pPr>
              <w:spacing w:line="264" w:lineRule="auto"/>
              <w:jc w:val="center"/>
              <w:rPr>
                <w:spacing w:val="-10"/>
                <w:sz w:val="26"/>
                <w:szCs w:val="26"/>
              </w:rPr>
            </w:pPr>
          </w:p>
        </w:tc>
        <w:tc>
          <w:tcPr>
            <w:tcW w:w="2880" w:type="dxa"/>
          </w:tcPr>
          <w:p w14:paraId="60994A38" w14:textId="77777777" w:rsidR="0012167F" w:rsidRPr="00CB317B" w:rsidRDefault="0012167F" w:rsidP="001E6339">
            <w:pPr>
              <w:spacing w:line="264" w:lineRule="auto"/>
              <w:jc w:val="both"/>
              <w:rPr>
                <w:spacing w:val="-10"/>
                <w:sz w:val="26"/>
                <w:szCs w:val="26"/>
              </w:rPr>
            </w:pPr>
            <w:r w:rsidRPr="00CB317B">
              <w:rPr>
                <w:spacing w:val="-10"/>
                <w:sz w:val="26"/>
                <w:szCs w:val="26"/>
              </w:rPr>
              <w:t xml:space="preserve">Thép CT3 tráng kẽm nóng </w:t>
            </w:r>
          </w:p>
          <w:p w14:paraId="73C1226E" w14:textId="77777777" w:rsidR="0012167F" w:rsidRPr="00CB317B" w:rsidRDefault="0012167F" w:rsidP="001E6339">
            <w:pPr>
              <w:spacing w:line="264" w:lineRule="auto"/>
              <w:jc w:val="both"/>
              <w:rPr>
                <w:spacing w:val="-10"/>
                <w:sz w:val="26"/>
                <w:szCs w:val="26"/>
              </w:rPr>
            </w:pPr>
            <w:r w:rsidRPr="00CB317B">
              <w:rPr>
                <w:spacing w:val="-10"/>
                <w:sz w:val="26"/>
                <w:szCs w:val="26"/>
              </w:rPr>
              <w:t>Do nhà sản xuất thép có uy tín, có chứng chỉ  ISO 9001 ở Việt Nam sản xuất.</w:t>
            </w:r>
          </w:p>
          <w:p w14:paraId="5352B8DE" w14:textId="77777777" w:rsidR="0012167F" w:rsidRPr="00CB317B" w:rsidRDefault="0012167F" w:rsidP="001E6339">
            <w:pPr>
              <w:spacing w:line="264" w:lineRule="auto"/>
              <w:jc w:val="both"/>
              <w:rPr>
                <w:spacing w:val="-10"/>
                <w:sz w:val="26"/>
                <w:szCs w:val="26"/>
              </w:rPr>
            </w:pPr>
            <w:r w:rsidRPr="00CB317B">
              <w:rPr>
                <w:spacing w:val="-10"/>
                <w:sz w:val="26"/>
                <w:szCs w:val="26"/>
              </w:rPr>
              <w:t>Nhà thầu phải trình bày  tên nhà máy sản xuất thép CT3 ở cột bên</w:t>
            </w:r>
          </w:p>
          <w:p w14:paraId="278AED7F" w14:textId="77777777" w:rsidR="0012167F" w:rsidRPr="00CB317B" w:rsidRDefault="0012167F" w:rsidP="001E6339">
            <w:pPr>
              <w:spacing w:line="264" w:lineRule="auto"/>
              <w:jc w:val="both"/>
              <w:rPr>
                <w:spacing w:val="-10"/>
                <w:sz w:val="26"/>
                <w:szCs w:val="26"/>
              </w:rPr>
            </w:pPr>
            <w:r w:rsidRPr="00CB317B">
              <w:rPr>
                <w:spacing w:val="-10"/>
                <w:sz w:val="26"/>
                <w:szCs w:val="26"/>
              </w:rPr>
              <w:t>Cung cấp trong hồ sơ dự thầu</w:t>
            </w:r>
          </w:p>
          <w:p w14:paraId="17C5FA9B" w14:textId="77777777" w:rsidR="0012167F" w:rsidRPr="00CB317B" w:rsidRDefault="0012167F" w:rsidP="001E6339">
            <w:pPr>
              <w:spacing w:line="264" w:lineRule="auto"/>
              <w:jc w:val="both"/>
              <w:rPr>
                <w:spacing w:val="-10"/>
                <w:sz w:val="26"/>
                <w:szCs w:val="26"/>
              </w:rPr>
            </w:pPr>
          </w:p>
          <w:p w14:paraId="212BBB24" w14:textId="77777777" w:rsidR="0012167F" w:rsidRPr="00CB317B" w:rsidRDefault="0012167F" w:rsidP="001E6339">
            <w:pPr>
              <w:spacing w:line="264" w:lineRule="auto"/>
              <w:jc w:val="both"/>
              <w:rPr>
                <w:spacing w:val="-10"/>
                <w:sz w:val="26"/>
                <w:szCs w:val="26"/>
              </w:rPr>
            </w:pPr>
            <w:r w:rsidRPr="00CB317B">
              <w:rPr>
                <w:spacing w:val="-10"/>
                <w:sz w:val="26"/>
                <w:szCs w:val="26"/>
              </w:rPr>
              <w:t>Đáp ứng</w:t>
            </w:r>
          </w:p>
        </w:tc>
        <w:tc>
          <w:tcPr>
            <w:tcW w:w="900" w:type="dxa"/>
            <w:vAlign w:val="center"/>
          </w:tcPr>
          <w:p w14:paraId="25B71BB6"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5F03011B" w14:textId="77777777" w:rsidTr="009B2B65">
        <w:tc>
          <w:tcPr>
            <w:tcW w:w="709" w:type="dxa"/>
            <w:vAlign w:val="center"/>
          </w:tcPr>
          <w:p w14:paraId="5C0C95F4"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8</w:t>
            </w:r>
          </w:p>
        </w:tc>
        <w:tc>
          <w:tcPr>
            <w:tcW w:w="3780" w:type="dxa"/>
            <w:vAlign w:val="center"/>
          </w:tcPr>
          <w:p w14:paraId="69E19811" w14:textId="77777777" w:rsidR="0012167F" w:rsidRPr="00CB317B" w:rsidRDefault="0012167F" w:rsidP="001E6339">
            <w:pPr>
              <w:spacing w:line="264" w:lineRule="auto"/>
              <w:jc w:val="both"/>
              <w:rPr>
                <w:spacing w:val="-10"/>
                <w:sz w:val="26"/>
                <w:szCs w:val="26"/>
              </w:rPr>
            </w:pPr>
            <w:r w:rsidRPr="00CB317B">
              <w:rPr>
                <w:spacing w:val="-10"/>
                <w:sz w:val="26"/>
                <w:szCs w:val="26"/>
              </w:rPr>
              <w:t>Bề mặt của móc treo chữ U phải trơn nhẵn, không có vết xước và khuyết tật</w:t>
            </w:r>
          </w:p>
        </w:tc>
        <w:tc>
          <w:tcPr>
            <w:tcW w:w="900" w:type="dxa"/>
            <w:vAlign w:val="center"/>
          </w:tcPr>
          <w:p w14:paraId="0E93A9A2" w14:textId="77777777" w:rsidR="0012167F" w:rsidRPr="00CB317B" w:rsidRDefault="0012167F" w:rsidP="001E6339">
            <w:pPr>
              <w:spacing w:line="264" w:lineRule="auto"/>
              <w:jc w:val="center"/>
              <w:rPr>
                <w:spacing w:val="-10"/>
                <w:sz w:val="26"/>
                <w:szCs w:val="26"/>
              </w:rPr>
            </w:pPr>
          </w:p>
        </w:tc>
        <w:tc>
          <w:tcPr>
            <w:tcW w:w="2880" w:type="dxa"/>
            <w:vAlign w:val="center"/>
          </w:tcPr>
          <w:p w14:paraId="51DF5D14" w14:textId="77777777" w:rsidR="0012167F" w:rsidRPr="00CB317B" w:rsidRDefault="0012167F" w:rsidP="001E6339">
            <w:pPr>
              <w:spacing w:line="264" w:lineRule="auto"/>
              <w:jc w:val="center"/>
              <w:rPr>
                <w:spacing w:val="-10"/>
                <w:sz w:val="26"/>
                <w:szCs w:val="26"/>
              </w:rPr>
            </w:pPr>
            <w:r w:rsidRPr="00CB317B">
              <w:rPr>
                <w:spacing w:val="-10"/>
                <w:sz w:val="26"/>
                <w:szCs w:val="26"/>
              </w:rPr>
              <w:t>Đáp ứng</w:t>
            </w:r>
          </w:p>
        </w:tc>
        <w:tc>
          <w:tcPr>
            <w:tcW w:w="900" w:type="dxa"/>
            <w:vAlign w:val="center"/>
          </w:tcPr>
          <w:p w14:paraId="0102AF12"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4F6661C6" w14:textId="77777777" w:rsidTr="009B2B65">
        <w:tc>
          <w:tcPr>
            <w:tcW w:w="709" w:type="dxa"/>
            <w:vAlign w:val="center"/>
          </w:tcPr>
          <w:p w14:paraId="114E522A"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9</w:t>
            </w:r>
          </w:p>
        </w:tc>
        <w:tc>
          <w:tcPr>
            <w:tcW w:w="3780" w:type="dxa"/>
            <w:vAlign w:val="center"/>
          </w:tcPr>
          <w:p w14:paraId="04B2BCAD" w14:textId="77777777" w:rsidR="0012167F" w:rsidRPr="00CB317B" w:rsidRDefault="0012167F" w:rsidP="001E6339">
            <w:pPr>
              <w:spacing w:line="264" w:lineRule="auto"/>
              <w:jc w:val="both"/>
              <w:rPr>
                <w:spacing w:val="-10"/>
                <w:sz w:val="26"/>
                <w:szCs w:val="26"/>
              </w:rPr>
            </w:pPr>
            <w:r w:rsidRPr="00CB317B">
              <w:rPr>
                <w:spacing w:val="-10"/>
                <w:sz w:val="26"/>
                <w:szCs w:val="26"/>
              </w:rPr>
              <w:t>Cấu trúc</w:t>
            </w:r>
          </w:p>
        </w:tc>
        <w:tc>
          <w:tcPr>
            <w:tcW w:w="900" w:type="dxa"/>
            <w:vAlign w:val="center"/>
          </w:tcPr>
          <w:p w14:paraId="57FCDACA" w14:textId="77777777" w:rsidR="0012167F" w:rsidRPr="00CB317B" w:rsidRDefault="0012167F" w:rsidP="001E6339">
            <w:pPr>
              <w:spacing w:line="264" w:lineRule="auto"/>
              <w:jc w:val="center"/>
              <w:rPr>
                <w:spacing w:val="-10"/>
                <w:sz w:val="26"/>
                <w:szCs w:val="26"/>
              </w:rPr>
            </w:pPr>
          </w:p>
        </w:tc>
        <w:tc>
          <w:tcPr>
            <w:tcW w:w="2880" w:type="dxa"/>
            <w:vAlign w:val="center"/>
          </w:tcPr>
          <w:p w14:paraId="1A625C17" w14:textId="77777777" w:rsidR="0012167F" w:rsidRPr="00CB317B" w:rsidRDefault="0012167F" w:rsidP="001E6339">
            <w:pPr>
              <w:spacing w:line="264" w:lineRule="auto"/>
              <w:jc w:val="center"/>
              <w:rPr>
                <w:spacing w:val="-10"/>
                <w:sz w:val="26"/>
                <w:szCs w:val="26"/>
              </w:rPr>
            </w:pPr>
            <w:r w:rsidRPr="00CB317B">
              <w:rPr>
                <w:spacing w:val="-10"/>
                <w:sz w:val="26"/>
                <w:szCs w:val="26"/>
              </w:rPr>
              <w:t>Móc treo có dạng chữ U với chốt</w:t>
            </w:r>
          </w:p>
        </w:tc>
        <w:tc>
          <w:tcPr>
            <w:tcW w:w="900" w:type="dxa"/>
            <w:vAlign w:val="center"/>
          </w:tcPr>
          <w:p w14:paraId="4A7396A0"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6AD71A08" w14:textId="77777777" w:rsidTr="009B2B65">
        <w:tc>
          <w:tcPr>
            <w:tcW w:w="709" w:type="dxa"/>
            <w:vAlign w:val="center"/>
          </w:tcPr>
          <w:p w14:paraId="25C1C71E"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10</w:t>
            </w:r>
          </w:p>
        </w:tc>
        <w:tc>
          <w:tcPr>
            <w:tcW w:w="3780" w:type="dxa"/>
          </w:tcPr>
          <w:p w14:paraId="160089BD" w14:textId="77777777" w:rsidR="0012167F" w:rsidRPr="00CB317B" w:rsidRDefault="0012167F" w:rsidP="001E6339">
            <w:pPr>
              <w:spacing w:line="264" w:lineRule="auto"/>
              <w:rPr>
                <w:spacing w:val="-10"/>
                <w:sz w:val="26"/>
                <w:szCs w:val="26"/>
              </w:rPr>
            </w:pPr>
            <w:r w:rsidRPr="00CB317B">
              <w:rPr>
                <w:spacing w:val="-10"/>
                <w:sz w:val="26"/>
                <w:szCs w:val="26"/>
              </w:rPr>
              <w:t>Đường kính chốt</w:t>
            </w:r>
          </w:p>
        </w:tc>
        <w:tc>
          <w:tcPr>
            <w:tcW w:w="900" w:type="dxa"/>
            <w:vAlign w:val="center"/>
          </w:tcPr>
          <w:p w14:paraId="2DB0E836" w14:textId="77777777" w:rsidR="0012167F" w:rsidRPr="00CB317B" w:rsidRDefault="0012167F" w:rsidP="001E6339">
            <w:pPr>
              <w:spacing w:line="264" w:lineRule="auto"/>
              <w:jc w:val="center"/>
              <w:rPr>
                <w:spacing w:val="-10"/>
                <w:sz w:val="26"/>
                <w:szCs w:val="26"/>
              </w:rPr>
            </w:pPr>
            <w:r w:rsidRPr="00CB317B">
              <w:rPr>
                <w:spacing w:val="-10"/>
                <w:sz w:val="26"/>
                <w:szCs w:val="26"/>
              </w:rPr>
              <w:t>mm</w:t>
            </w:r>
          </w:p>
        </w:tc>
        <w:tc>
          <w:tcPr>
            <w:tcW w:w="2880" w:type="dxa"/>
            <w:vAlign w:val="center"/>
          </w:tcPr>
          <w:p w14:paraId="76C91D35" w14:textId="77777777" w:rsidR="0012167F" w:rsidRPr="00CB317B" w:rsidRDefault="0012167F" w:rsidP="001E6339">
            <w:pPr>
              <w:spacing w:line="264" w:lineRule="auto"/>
              <w:jc w:val="center"/>
              <w:rPr>
                <w:spacing w:val="-10"/>
                <w:sz w:val="26"/>
                <w:szCs w:val="26"/>
              </w:rPr>
            </w:pPr>
            <w:r w:rsidRPr="00CB317B">
              <w:rPr>
                <w:spacing w:val="-10"/>
                <w:sz w:val="26"/>
                <w:szCs w:val="26"/>
              </w:rPr>
              <w:t>16</w:t>
            </w:r>
          </w:p>
        </w:tc>
        <w:tc>
          <w:tcPr>
            <w:tcW w:w="900" w:type="dxa"/>
            <w:vAlign w:val="center"/>
          </w:tcPr>
          <w:p w14:paraId="1C725FEF"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2A05F562" w14:textId="77777777" w:rsidTr="009B2B65">
        <w:tc>
          <w:tcPr>
            <w:tcW w:w="709" w:type="dxa"/>
            <w:vAlign w:val="center"/>
          </w:tcPr>
          <w:p w14:paraId="590E8650"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11</w:t>
            </w:r>
          </w:p>
        </w:tc>
        <w:tc>
          <w:tcPr>
            <w:tcW w:w="3780" w:type="dxa"/>
            <w:vAlign w:val="center"/>
          </w:tcPr>
          <w:p w14:paraId="1D438A00" w14:textId="77777777" w:rsidR="0012167F" w:rsidRPr="00CB317B" w:rsidRDefault="0012167F" w:rsidP="001E6339">
            <w:pPr>
              <w:spacing w:line="264" w:lineRule="auto"/>
              <w:jc w:val="both"/>
              <w:rPr>
                <w:spacing w:val="-10"/>
                <w:sz w:val="26"/>
                <w:szCs w:val="26"/>
              </w:rPr>
            </w:pPr>
            <w:r w:rsidRPr="00CB317B">
              <w:rPr>
                <w:spacing w:val="-10"/>
                <w:sz w:val="26"/>
                <w:szCs w:val="26"/>
              </w:rPr>
              <w:t>Khoảng cách từ trục tâm chốt đến đáy móc U</w:t>
            </w:r>
          </w:p>
        </w:tc>
        <w:tc>
          <w:tcPr>
            <w:tcW w:w="900" w:type="dxa"/>
            <w:vAlign w:val="center"/>
          </w:tcPr>
          <w:p w14:paraId="4311DACC" w14:textId="77777777" w:rsidR="0012167F" w:rsidRPr="00CB317B" w:rsidRDefault="0012167F" w:rsidP="001E6339">
            <w:pPr>
              <w:spacing w:line="264" w:lineRule="auto"/>
              <w:jc w:val="center"/>
              <w:rPr>
                <w:spacing w:val="-10"/>
                <w:sz w:val="26"/>
                <w:szCs w:val="26"/>
              </w:rPr>
            </w:pPr>
            <w:r w:rsidRPr="00CB317B">
              <w:rPr>
                <w:spacing w:val="-10"/>
                <w:sz w:val="26"/>
                <w:szCs w:val="26"/>
              </w:rPr>
              <w:t>mm</w:t>
            </w:r>
          </w:p>
        </w:tc>
        <w:tc>
          <w:tcPr>
            <w:tcW w:w="2880" w:type="dxa"/>
            <w:vAlign w:val="center"/>
          </w:tcPr>
          <w:p w14:paraId="1F0391D0" w14:textId="77777777" w:rsidR="0012167F" w:rsidRPr="00CB317B" w:rsidRDefault="0012167F" w:rsidP="001E6339">
            <w:pPr>
              <w:spacing w:line="264" w:lineRule="auto"/>
              <w:jc w:val="center"/>
              <w:rPr>
                <w:spacing w:val="-10"/>
                <w:sz w:val="26"/>
                <w:szCs w:val="26"/>
              </w:rPr>
            </w:pPr>
            <w:r w:rsidRPr="00CB317B">
              <w:rPr>
                <w:spacing w:val="-10"/>
                <w:sz w:val="26"/>
                <w:szCs w:val="26"/>
              </w:rPr>
              <w:sym w:font="Symbol" w:char="F0B3"/>
            </w:r>
            <w:r w:rsidRPr="00CB317B">
              <w:rPr>
                <w:spacing w:val="-10"/>
                <w:sz w:val="26"/>
                <w:szCs w:val="26"/>
              </w:rPr>
              <w:t xml:space="preserve"> 50</w:t>
            </w:r>
          </w:p>
        </w:tc>
        <w:tc>
          <w:tcPr>
            <w:tcW w:w="900" w:type="dxa"/>
            <w:vAlign w:val="center"/>
          </w:tcPr>
          <w:p w14:paraId="66FD99E6"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684A96F2" w14:textId="77777777" w:rsidTr="009B2B65">
        <w:tc>
          <w:tcPr>
            <w:tcW w:w="709" w:type="dxa"/>
            <w:vAlign w:val="center"/>
          </w:tcPr>
          <w:p w14:paraId="41A36880"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12</w:t>
            </w:r>
          </w:p>
        </w:tc>
        <w:tc>
          <w:tcPr>
            <w:tcW w:w="3780" w:type="dxa"/>
            <w:vAlign w:val="center"/>
          </w:tcPr>
          <w:p w14:paraId="34ECBD4F" w14:textId="77777777" w:rsidR="0012167F" w:rsidRPr="00CB317B" w:rsidRDefault="0012167F" w:rsidP="001E6339">
            <w:pPr>
              <w:spacing w:line="264" w:lineRule="auto"/>
              <w:jc w:val="both"/>
              <w:rPr>
                <w:spacing w:val="-10"/>
                <w:sz w:val="26"/>
                <w:szCs w:val="26"/>
              </w:rPr>
            </w:pPr>
            <w:r w:rsidRPr="00CB317B">
              <w:rPr>
                <w:spacing w:val="-10"/>
                <w:sz w:val="26"/>
                <w:szCs w:val="26"/>
              </w:rPr>
              <w:t>Khoảng cách giữa 2 cạnh song song của móc U</w:t>
            </w:r>
          </w:p>
        </w:tc>
        <w:tc>
          <w:tcPr>
            <w:tcW w:w="900" w:type="dxa"/>
            <w:vAlign w:val="center"/>
          </w:tcPr>
          <w:p w14:paraId="79274C1F" w14:textId="77777777" w:rsidR="0012167F" w:rsidRPr="00CB317B" w:rsidRDefault="0012167F" w:rsidP="001E6339">
            <w:pPr>
              <w:spacing w:line="264" w:lineRule="auto"/>
              <w:jc w:val="center"/>
              <w:rPr>
                <w:spacing w:val="-10"/>
                <w:sz w:val="26"/>
                <w:szCs w:val="26"/>
              </w:rPr>
            </w:pPr>
            <w:r w:rsidRPr="00CB317B">
              <w:rPr>
                <w:spacing w:val="-10"/>
                <w:sz w:val="26"/>
                <w:szCs w:val="26"/>
              </w:rPr>
              <w:t>mm</w:t>
            </w:r>
          </w:p>
        </w:tc>
        <w:tc>
          <w:tcPr>
            <w:tcW w:w="2880" w:type="dxa"/>
            <w:vAlign w:val="center"/>
          </w:tcPr>
          <w:p w14:paraId="73A04BF3" w14:textId="77777777" w:rsidR="0012167F" w:rsidRPr="00CB317B" w:rsidRDefault="0012167F" w:rsidP="001E6339">
            <w:pPr>
              <w:spacing w:line="264" w:lineRule="auto"/>
              <w:jc w:val="center"/>
              <w:rPr>
                <w:spacing w:val="-10"/>
                <w:sz w:val="26"/>
                <w:szCs w:val="26"/>
              </w:rPr>
            </w:pPr>
            <w:r w:rsidRPr="00CB317B">
              <w:rPr>
                <w:spacing w:val="-10"/>
                <w:sz w:val="26"/>
                <w:szCs w:val="26"/>
              </w:rPr>
              <w:sym w:font="Symbol" w:char="F0B3"/>
            </w:r>
            <w:r w:rsidRPr="00CB317B">
              <w:rPr>
                <w:spacing w:val="-10"/>
                <w:sz w:val="26"/>
                <w:szCs w:val="26"/>
              </w:rPr>
              <w:t xml:space="preserve"> 25</w:t>
            </w:r>
          </w:p>
        </w:tc>
        <w:tc>
          <w:tcPr>
            <w:tcW w:w="900" w:type="dxa"/>
            <w:vAlign w:val="center"/>
          </w:tcPr>
          <w:p w14:paraId="678EB1DF"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216450E9" w14:textId="77777777" w:rsidTr="009B2B65">
        <w:tc>
          <w:tcPr>
            <w:tcW w:w="709" w:type="dxa"/>
            <w:vAlign w:val="center"/>
          </w:tcPr>
          <w:p w14:paraId="108DA114"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13</w:t>
            </w:r>
          </w:p>
        </w:tc>
        <w:tc>
          <w:tcPr>
            <w:tcW w:w="3780" w:type="dxa"/>
            <w:vAlign w:val="center"/>
          </w:tcPr>
          <w:p w14:paraId="2469239B" w14:textId="77777777" w:rsidR="0012167F" w:rsidRPr="00CB317B" w:rsidRDefault="0012167F" w:rsidP="001E6339">
            <w:pPr>
              <w:spacing w:line="264" w:lineRule="auto"/>
              <w:jc w:val="both"/>
              <w:rPr>
                <w:spacing w:val="-10"/>
                <w:sz w:val="26"/>
                <w:szCs w:val="26"/>
              </w:rPr>
            </w:pPr>
            <w:r w:rsidRPr="00CB317B">
              <w:rPr>
                <w:spacing w:val="-10"/>
                <w:sz w:val="26"/>
                <w:szCs w:val="26"/>
              </w:rPr>
              <w:t>Lực phá hủy</w:t>
            </w:r>
          </w:p>
        </w:tc>
        <w:tc>
          <w:tcPr>
            <w:tcW w:w="900" w:type="dxa"/>
            <w:vAlign w:val="center"/>
          </w:tcPr>
          <w:p w14:paraId="7087B2A5" w14:textId="77777777" w:rsidR="0012167F" w:rsidRPr="00CB317B" w:rsidRDefault="0012167F" w:rsidP="001E6339">
            <w:pPr>
              <w:spacing w:line="264" w:lineRule="auto"/>
              <w:jc w:val="center"/>
              <w:rPr>
                <w:spacing w:val="-10"/>
                <w:sz w:val="26"/>
                <w:szCs w:val="26"/>
              </w:rPr>
            </w:pPr>
            <w:r w:rsidRPr="00CB317B">
              <w:rPr>
                <w:spacing w:val="-10"/>
                <w:sz w:val="26"/>
                <w:szCs w:val="26"/>
              </w:rPr>
              <w:t>KN</w:t>
            </w:r>
          </w:p>
        </w:tc>
        <w:tc>
          <w:tcPr>
            <w:tcW w:w="2880" w:type="dxa"/>
            <w:vAlign w:val="center"/>
          </w:tcPr>
          <w:p w14:paraId="20DD4CC5" w14:textId="77777777" w:rsidR="0012167F" w:rsidRPr="00CB317B" w:rsidRDefault="0012167F" w:rsidP="001E6339">
            <w:pPr>
              <w:spacing w:line="264" w:lineRule="auto"/>
              <w:jc w:val="center"/>
              <w:rPr>
                <w:spacing w:val="-10"/>
                <w:sz w:val="26"/>
                <w:szCs w:val="26"/>
              </w:rPr>
            </w:pPr>
            <w:r w:rsidRPr="00CB317B">
              <w:rPr>
                <w:spacing w:val="-10"/>
                <w:sz w:val="26"/>
                <w:szCs w:val="26"/>
              </w:rPr>
              <w:sym w:font="Symbol" w:char="F0B3"/>
            </w:r>
            <w:r w:rsidRPr="00CB317B">
              <w:rPr>
                <w:spacing w:val="-10"/>
                <w:sz w:val="26"/>
                <w:szCs w:val="26"/>
              </w:rPr>
              <w:t xml:space="preserve"> 75</w:t>
            </w:r>
          </w:p>
        </w:tc>
        <w:tc>
          <w:tcPr>
            <w:tcW w:w="900" w:type="dxa"/>
            <w:vAlign w:val="center"/>
          </w:tcPr>
          <w:p w14:paraId="64D6D989"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4B7A93B2" w14:textId="77777777" w:rsidTr="009B2B65">
        <w:tc>
          <w:tcPr>
            <w:tcW w:w="709" w:type="dxa"/>
            <w:vAlign w:val="center"/>
          </w:tcPr>
          <w:p w14:paraId="2080C2F4"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14</w:t>
            </w:r>
          </w:p>
        </w:tc>
        <w:tc>
          <w:tcPr>
            <w:tcW w:w="3780" w:type="dxa"/>
            <w:vAlign w:val="center"/>
          </w:tcPr>
          <w:p w14:paraId="06C3C8FC" w14:textId="77777777" w:rsidR="0012167F" w:rsidRPr="00CB317B" w:rsidRDefault="0012167F" w:rsidP="001E6339">
            <w:pPr>
              <w:spacing w:line="264" w:lineRule="auto"/>
              <w:jc w:val="both"/>
              <w:rPr>
                <w:spacing w:val="-10"/>
                <w:sz w:val="26"/>
                <w:szCs w:val="26"/>
              </w:rPr>
            </w:pPr>
            <w:r w:rsidRPr="00CB317B">
              <w:rPr>
                <w:spacing w:val="-10"/>
                <w:sz w:val="26"/>
                <w:szCs w:val="26"/>
              </w:rPr>
              <w:t>Độ dày trung bình tối thiểu của lớp tráng kẽm</w:t>
            </w:r>
          </w:p>
        </w:tc>
        <w:tc>
          <w:tcPr>
            <w:tcW w:w="900" w:type="dxa"/>
            <w:vAlign w:val="center"/>
          </w:tcPr>
          <w:p w14:paraId="200223D2" w14:textId="77777777" w:rsidR="0012167F" w:rsidRPr="00CB317B" w:rsidRDefault="0012167F" w:rsidP="001E6339">
            <w:pPr>
              <w:spacing w:line="264" w:lineRule="auto"/>
              <w:jc w:val="center"/>
              <w:rPr>
                <w:spacing w:val="-10"/>
                <w:sz w:val="26"/>
                <w:szCs w:val="26"/>
              </w:rPr>
            </w:pPr>
            <w:r w:rsidRPr="00CB317B">
              <w:rPr>
                <w:spacing w:val="-10"/>
                <w:sz w:val="26"/>
                <w:szCs w:val="26"/>
              </w:rPr>
              <w:sym w:font="Symbol" w:char="F06D"/>
            </w:r>
            <w:r w:rsidRPr="00CB317B">
              <w:rPr>
                <w:spacing w:val="-10"/>
                <w:sz w:val="26"/>
                <w:szCs w:val="26"/>
              </w:rPr>
              <w:t>m</w:t>
            </w:r>
          </w:p>
        </w:tc>
        <w:tc>
          <w:tcPr>
            <w:tcW w:w="2880" w:type="dxa"/>
            <w:vAlign w:val="center"/>
          </w:tcPr>
          <w:p w14:paraId="0D24F294" w14:textId="77777777" w:rsidR="0012167F" w:rsidRPr="00CB317B" w:rsidRDefault="0012167F" w:rsidP="001E6339">
            <w:pPr>
              <w:spacing w:line="264" w:lineRule="auto"/>
              <w:jc w:val="center"/>
              <w:rPr>
                <w:spacing w:val="-10"/>
                <w:sz w:val="26"/>
                <w:szCs w:val="26"/>
              </w:rPr>
            </w:pPr>
            <w:r w:rsidRPr="00CB317B">
              <w:rPr>
                <w:spacing w:val="-10"/>
                <w:sz w:val="26"/>
                <w:szCs w:val="26"/>
              </w:rPr>
              <w:sym w:font="Symbol" w:char="F0B3"/>
            </w:r>
            <w:r w:rsidRPr="00CB317B">
              <w:rPr>
                <w:spacing w:val="-10"/>
                <w:sz w:val="26"/>
                <w:szCs w:val="26"/>
              </w:rPr>
              <w:t xml:space="preserve"> 55</w:t>
            </w:r>
          </w:p>
        </w:tc>
        <w:tc>
          <w:tcPr>
            <w:tcW w:w="900" w:type="dxa"/>
            <w:vAlign w:val="center"/>
          </w:tcPr>
          <w:p w14:paraId="5D7ACF96"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78482907" w14:textId="77777777" w:rsidTr="009B2B65">
        <w:tc>
          <w:tcPr>
            <w:tcW w:w="709" w:type="dxa"/>
            <w:vAlign w:val="center"/>
          </w:tcPr>
          <w:p w14:paraId="3880E436" w14:textId="77777777" w:rsidR="0012167F" w:rsidRPr="00CB317B" w:rsidRDefault="0012167F" w:rsidP="001E6339">
            <w:pPr>
              <w:spacing w:line="264" w:lineRule="auto"/>
              <w:ind w:left="-108"/>
              <w:jc w:val="center"/>
              <w:rPr>
                <w:spacing w:val="-10"/>
                <w:sz w:val="26"/>
                <w:szCs w:val="26"/>
              </w:rPr>
            </w:pPr>
            <w:r w:rsidRPr="00CB317B">
              <w:rPr>
                <w:spacing w:val="-10"/>
                <w:sz w:val="26"/>
                <w:szCs w:val="26"/>
              </w:rPr>
              <w:t>15</w:t>
            </w:r>
          </w:p>
        </w:tc>
        <w:tc>
          <w:tcPr>
            <w:tcW w:w="3780" w:type="dxa"/>
            <w:vAlign w:val="center"/>
          </w:tcPr>
          <w:p w14:paraId="43BFCF92" w14:textId="77777777" w:rsidR="0012167F" w:rsidRPr="00CB317B" w:rsidRDefault="0012167F" w:rsidP="001E6339">
            <w:pPr>
              <w:spacing w:line="264" w:lineRule="auto"/>
              <w:jc w:val="both"/>
              <w:rPr>
                <w:spacing w:val="-10"/>
                <w:sz w:val="26"/>
                <w:szCs w:val="26"/>
              </w:rPr>
            </w:pPr>
            <w:r w:rsidRPr="00CB317B">
              <w:rPr>
                <w:spacing w:val="-10"/>
                <w:sz w:val="26"/>
                <w:szCs w:val="26"/>
              </w:rPr>
              <w:t>Lớp tráng kẽm phải đều và bám dính chắc vào kim loại nền</w:t>
            </w:r>
          </w:p>
        </w:tc>
        <w:tc>
          <w:tcPr>
            <w:tcW w:w="900" w:type="dxa"/>
            <w:vAlign w:val="center"/>
          </w:tcPr>
          <w:p w14:paraId="308AF9B8" w14:textId="77777777" w:rsidR="0012167F" w:rsidRPr="00CB317B" w:rsidRDefault="0012167F" w:rsidP="001E6339">
            <w:pPr>
              <w:spacing w:line="264" w:lineRule="auto"/>
              <w:jc w:val="center"/>
              <w:rPr>
                <w:spacing w:val="-10"/>
                <w:sz w:val="26"/>
                <w:szCs w:val="26"/>
              </w:rPr>
            </w:pPr>
          </w:p>
        </w:tc>
        <w:tc>
          <w:tcPr>
            <w:tcW w:w="2880" w:type="dxa"/>
            <w:vAlign w:val="center"/>
          </w:tcPr>
          <w:p w14:paraId="5E9ACDFA" w14:textId="77777777" w:rsidR="0012167F" w:rsidRPr="00CB317B" w:rsidRDefault="0012167F" w:rsidP="001E6339">
            <w:pPr>
              <w:spacing w:line="264" w:lineRule="auto"/>
              <w:jc w:val="center"/>
              <w:rPr>
                <w:spacing w:val="-10"/>
                <w:sz w:val="26"/>
                <w:szCs w:val="26"/>
              </w:rPr>
            </w:pPr>
            <w:r w:rsidRPr="00CB317B">
              <w:rPr>
                <w:spacing w:val="-10"/>
                <w:sz w:val="26"/>
                <w:szCs w:val="26"/>
              </w:rPr>
              <w:t>Đáp ứng</w:t>
            </w:r>
          </w:p>
        </w:tc>
        <w:tc>
          <w:tcPr>
            <w:tcW w:w="900" w:type="dxa"/>
            <w:vAlign w:val="center"/>
          </w:tcPr>
          <w:p w14:paraId="73DCCA42"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bl>
    <w:p w14:paraId="0D70B46C" w14:textId="716A16AA" w:rsidR="00013425"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200" w:name="_Toc203730703"/>
      <w:bookmarkStart w:id="201" w:name="_Toc147128633"/>
      <w:r>
        <w:rPr>
          <w:rFonts w:ascii="Times New Roman" w:hAnsi="Times New Roman"/>
          <w:spacing w:val="-10"/>
          <w:sz w:val="26"/>
          <w:szCs w:val="26"/>
        </w:rPr>
        <w:t>Đặc tính</w:t>
      </w:r>
      <w:r w:rsidR="00013425" w:rsidRPr="00CB317B">
        <w:rPr>
          <w:rFonts w:ascii="Times New Roman" w:hAnsi="Times New Roman"/>
          <w:spacing w:val="-10"/>
          <w:sz w:val="26"/>
          <w:szCs w:val="26"/>
        </w:rPr>
        <w:t xml:space="preserve"> kỹ thuật Boulon các loại:</w:t>
      </w:r>
      <w:bookmarkEnd w:id="200"/>
    </w:p>
    <w:p w14:paraId="6E6143A3" w14:textId="77777777" w:rsidR="00013425" w:rsidRPr="00CB317B" w:rsidRDefault="00013425">
      <w:pPr>
        <w:numPr>
          <w:ilvl w:val="0"/>
          <w:numId w:val="285"/>
        </w:numPr>
        <w:spacing w:line="264" w:lineRule="auto"/>
        <w:jc w:val="both"/>
        <w:rPr>
          <w:b/>
          <w:spacing w:val="-10"/>
          <w:sz w:val="26"/>
          <w:szCs w:val="26"/>
        </w:rPr>
      </w:pPr>
      <w:r w:rsidRPr="00CB317B">
        <w:rPr>
          <w:b/>
          <w:spacing w:val="-10"/>
          <w:sz w:val="26"/>
          <w:szCs w:val="26"/>
        </w:rPr>
        <w:t>PHẠM VI ÁP DỤNG:</w:t>
      </w:r>
    </w:p>
    <w:p w14:paraId="246CA626" w14:textId="77777777" w:rsidR="00013425" w:rsidRPr="00CB317B" w:rsidRDefault="00013425" w:rsidP="001E6339">
      <w:pPr>
        <w:spacing w:line="264" w:lineRule="auto"/>
        <w:jc w:val="both"/>
        <w:rPr>
          <w:spacing w:val="-10"/>
          <w:sz w:val="26"/>
          <w:szCs w:val="26"/>
        </w:rPr>
      </w:pPr>
      <w:r w:rsidRPr="00CB317B">
        <w:rPr>
          <w:spacing w:val="-10"/>
          <w:sz w:val="26"/>
          <w:szCs w:val="26"/>
        </w:rPr>
        <w:t>Quy cách kỹ thuật này được áp dụng cho bu lông M12x40, M12x150, M16x50, M16x60, M16x250, M16x300, M16x350mm</w:t>
      </w:r>
    </w:p>
    <w:p w14:paraId="57F687ED" w14:textId="77777777" w:rsidR="00013425" w:rsidRPr="00CB317B" w:rsidRDefault="00013425">
      <w:pPr>
        <w:numPr>
          <w:ilvl w:val="0"/>
          <w:numId w:val="285"/>
        </w:numPr>
        <w:spacing w:line="264" w:lineRule="auto"/>
        <w:jc w:val="both"/>
        <w:rPr>
          <w:b/>
          <w:spacing w:val="-10"/>
          <w:sz w:val="26"/>
          <w:szCs w:val="26"/>
        </w:rPr>
      </w:pPr>
      <w:r w:rsidRPr="00CB317B">
        <w:rPr>
          <w:b/>
          <w:spacing w:val="-10"/>
          <w:sz w:val="26"/>
          <w:szCs w:val="26"/>
        </w:rPr>
        <w:t>TIÊU CHUẨN:</w:t>
      </w:r>
    </w:p>
    <w:p w14:paraId="27C981D1" w14:textId="77777777" w:rsidR="00013425" w:rsidRPr="00CB317B" w:rsidRDefault="00013425" w:rsidP="001E6339">
      <w:pPr>
        <w:tabs>
          <w:tab w:val="left" w:pos="2520"/>
        </w:tabs>
        <w:spacing w:line="264" w:lineRule="auto"/>
        <w:ind w:left="2520" w:hanging="2520"/>
        <w:jc w:val="both"/>
        <w:rPr>
          <w:spacing w:val="-10"/>
          <w:sz w:val="26"/>
          <w:szCs w:val="26"/>
        </w:rPr>
      </w:pPr>
      <w:r w:rsidRPr="00CB317B">
        <w:rPr>
          <w:spacing w:val="-10"/>
          <w:sz w:val="26"/>
          <w:szCs w:val="26"/>
        </w:rPr>
        <w:t>TCVN 1916 – 1995</w:t>
      </w:r>
      <w:r w:rsidRPr="00CB317B">
        <w:rPr>
          <w:spacing w:val="-10"/>
          <w:sz w:val="26"/>
          <w:szCs w:val="26"/>
        </w:rPr>
        <w:tab/>
        <w:t>: Bu lông, Vít, Vít cấy và Đai ốc - Yêu cầu kỹ thuật.</w:t>
      </w:r>
    </w:p>
    <w:p w14:paraId="43D27503" w14:textId="77777777" w:rsidR="00013425" w:rsidRPr="00CB317B" w:rsidRDefault="00013425">
      <w:pPr>
        <w:numPr>
          <w:ilvl w:val="0"/>
          <w:numId w:val="285"/>
        </w:numPr>
        <w:spacing w:line="264" w:lineRule="auto"/>
        <w:jc w:val="both"/>
        <w:rPr>
          <w:b/>
          <w:spacing w:val="-10"/>
          <w:sz w:val="26"/>
          <w:szCs w:val="26"/>
        </w:rPr>
      </w:pPr>
      <w:r w:rsidRPr="00CB317B">
        <w:rPr>
          <w:b/>
          <w:spacing w:val="-10"/>
          <w:sz w:val="26"/>
          <w:szCs w:val="26"/>
        </w:rPr>
        <w:t>MÔ TẢ:</w:t>
      </w:r>
    </w:p>
    <w:p w14:paraId="7BDFCBAD"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1. </w:t>
      </w:r>
      <w:r w:rsidRPr="00CB317B">
        <w:rPr>
          <w:spacing w:val="-10"/>
          <w:sz w:val="26"/>
          <w:szCs w:val="26"/>
          <w:u w:val="single"/>
        </w:rPr>
        <w:t>Cấu tạo</w:t>
      </w:r>
      <w:r w:rsidRPr="00CB317B">
        <w:rPr>
          <w:spacing w:val="-10"/>
          <w:sz w:val="26"/>
          <w:szCs w:val="26"/>
        </w:rPr>
        <w:t>:</w:t>
      </w:r>
    </w:p>
    <w:p w14:paraId="5395B903"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Bề mặt của bu lông, đai ốc phải trơn nhẵn, không có vết xước và khuyết tật </w:t>
      </w:r>
    </w:p>
    <w:p w14:paraId="31E78A06" w14:textId="77777777" w:rsidR="00013425" w:rsidRPr="00CB317B" w:rsidRDefault="00013425" w:rsidP="001E6339">
      <w:pPr>
        <w:spacing w:line="264" w:lineRule="auto"/>
        <w:jc w:val="both"/>
        <w:rPr>
          <w:spacing w:val="-10"/>
          <w:sz w:val="26"/>
          <w:szCs w:val="26"/>
        </w:rPr>
      </w:pPr>
      <w:r w:rsidRPr="00CB317B">
        <w:rPr>
          <w:spacing w:val="-10"/>
          <w:sz w:val="26"/>
          <w:szCs w:val="26"/>
        </w:rPr>
        <w:t>- Bu lông bao gồm:</w:t>
      </w:r>
    </w:p>
    <w:p w14:paraId="1AA6CB2B" w14:textId="77777777" w:rsidR="00013425" w:rsidRPr="00CB317B" w:rsidRDefault="00013425" w:rsidP="001E6339">
      <w:pPr>
        <w:tabs>
          <w:tab w:val="left" w:pos="1710"/>
        </w:tabs>
        <w:spacing w:line="264" w:lineRule="auto"/>
        <w:ind w:firstLine="180"/>
        <w:jc w:val="both"/>
        <w:rPr>
          <w:spacing w:val="-10"/>
          <w:sz w:val="26"/>
          <w:szCs w:val="26"/>
        </w:rPr>
      </w:pPr>
      <w:r w:rsidRPr="00CB317B">
        <w:rPr>
          <w:spacing w:val="-10"/>
          <w:sz w:val="26"/>
          <w:szCs w:val="26"/>
        </w:rPr>
        <w:t>+ Bu lông</w:t>
      </w:r>
      <w:r w:rsidRPr="00CB317B">
        <w:rPr>
          <w:spacing w:val="-10"/>
          <w:sz w:val="26"/>
          <w:szCs w:val="26"/>
        </w:rPr>
        <w:tab/>
        <w:t>: 01 M12x40, M12x150, M16x50, M16x60, M16x250, M16x300, M16x350mm.</w:t>
      </w:r>
    </w:p>
    <w:p w14:paraId="0BCCF2F0" w14:textId="77777777" w:rsidR="00013425" w:rsidRPr="00CB317B" w:rsidRDefault="00013425" w:rsidP="001E6339">
      <w:pPr>
        <w:tabs>
          <w:tab w:val="left" w:pos="1710"/>
        </w:tabs>
        <w:spacing w:line="264" w:lineRule="auto"/>
        <w:ind w:left="1843" w:hanging="1663"/>
        <w:jc w:val="both"/>
        <w:rPr>
          <w:spacing w:val="-10"/>
          <w:sz w:val="26"/>
          <w:szCs w:val="26"/>
        </w:rPr>
      </w:pPr>
      <w:r w:rsidRPr="00CB317B">
        <w:rPr>
          <w:spacing w:val="-10"/>
          <w:sz w:val="26"/>
          <w:szCs w:val="26"/>
        </w:rPr>
        <w:lastRenderedPageBreak/>
        <w:t>+ Lông đền</w:t>
      </w:r>
      <w:r w:rsidRPr="00CB317B">
        <w:rPr>
          <w:spacing w:val="-10"/>
          <w:sz w:val="26"/>
          <w:szCs w:val="26"/>
        </w:rPr>
        <w:tab/>
        <w:t xml:space="preserve">: 02 lông đền vuông </w:t>
      </w:r>
      <w:r w:rsidRPr="00CB317B">
        <w:rPr>
          <w:spacing w:val="-10"/>
          <w:sz w:val="26"/>
          <w:szCs w:val="26"/>
        </w:rPr>
        <w:sym w:font="Symbol" w:char="F066"/>
      </w:r>
      <w:r w:rsidRPr="00CB317B">
        <w:rPr>
          <w:spacing w:val="-10"/>
          <w:sz w:val="26"/>
          <w:szCs w:val="26"/>
        </w:rPr>
        <w:t>14 cho bu lông M12x40, M12x150mm</w:t>
      </w:r>
    </w:p>
    <w:p w14:paraId="50908B26" w14:textId="77777777" w:rsidR="00013425" w:rsidRPr="00CB317B" w:rsidRDefault="00013425" w:rsidP="001E6339">
      <w:pPr>
        <w:tabs>
          <w:tab w:val="left" w:pos="1710"/>
        </w:tabs>
        <w:spacing w:line="264" w:lineRule="auto"/>
        <w:ind w:left="1843" w:hanging="1663"/>
        <w:jc w:val="both"/>
        <w:rPr>
          <w:spacing w:val="-10"/>
          <w:sz w:val="26"/>
          <w:szCs w:val="26"/>
        </w:rPr>
      </w:pPr>
      <w:r w:rsidRPr="00CB317B">
        <w:rPr>
          <w:spacing w:val="-10"/>
          <w:sz w:val="26"/>
          <w:szCs w:val="26"/>
        </w:rPr>
        <w:tab/>
        <w:t xml:space="preserve">  02 lông đền vuông </w:t>
      </w:r>
      <w:r w:rsidRPr="00CB317B">
        <w:rPr>
          <w:spacing w:val="-10"/>
          <w:sz w:val="26"/>
          <w:szCs w:val="26"/>
        </w:rPr>
        <w:sym w:font="Symbol" w:char="F066"/>
      </w:r>
      <w:r w:rsidRPr="00CB317B">
        <w:rPr>
          <w:spacing w:val="-10"/>
          <w:sz w:val="26"/>
          <w:szCs w:val="26"/>
        </w:rPr>
        <w:t>18 cho bu lông M16x50, M16x60, M16x250, M16x300, M16x350mm</w:t>
      </w:r>
    </w:p>
    <w:p w14:paraId="5436FFDA" w14:textId="77777777" w:rsidR="00013425" w:rsidRPr="00CB317B" w:rsidRDefault="00013425" w:rsidP="001E6339">
      <w:pPr>
        <w:tabs>
          <w:tab w:val="left" w:pos="1710"/>
        </w:tabs>
        <w:spacing w:line="264" w:lineRule="auto"/>
        <w:ind w:left="1843" w:hanging="1663"/>
        <w:jc w:val="both"/>
        <w:rPr>
          <w:spacing w:val="-10"/>
          <w:sz w:val="26"/>
          <w:szCs w:val="26"/>
        </w:rPr>
      </w:pPr>
      <w:r w:rsidRPr="00CB317B">
        <w:rPr>
          <w:spacing w:val="-10"/>
          <w:sz w:val="26"/>
          <w:szCs w:val="26"/>
        </w:rPr>
        <w:t>+ Đai ốc</w:t>
      </w:r>
      <w:r w:rsidRPr="00CB317B">
        <w:rPr>
          <w:spacing w:val="-10"/>
          <w:sz w:val="26"/>
          <w:szCs w:val="26"/>
        </w:rPr>
        <w:tab/>
        <w:t xml:space="preserve">: 01 cái M12 cho bu lông M12x40, M12x150mm </w:t>
      </w:r>
    </w:p>
    <w:p w14:paraId="5D02403C" w14:textId="77777777" w:rsidR="00013425" w:rsidRPr="00CB317B" w:rsidRDefault="00013425" w:rsidP="001E6339">
      <w:pPr>
        <w:tabs>
          <w:tab w:val="left" w:pos="1710"/>
        </w:tabs>
        <w:spacing w:line="264" w:lineRule="auto"/>
        <w:ind w:left="1843" w:hanging="43"/>
        <w:jc w:val="both"/>
        <w:rPr>
          <w:spacing w:val="-10"/>
          <w:sz w:val="26"/>
          <w:szCs w:val="26"/>
        </w:rPr>
      </w:pPr>
      <w:r w:rsidRPr="00CB317B">
        <w:rPr>
          <w:spacing w:val="-10"/>
          <w:sz w:val="26"/>
          <w:szCs w:val="26"/>
        </w:rPr>
        <w:t>01 cái M16 cho bu lông M16x50, M16x60, M16x250, M16x300, M16x350mm</w:t>
      </w:r>
    </w:p>
    <w:p w14:paraId="3A67292B" w14:textId="77777777" w:rsidR="00013425" w:rsidRPr="00CB317B" w:rsidRDefault="00013425" w:rsidP="001E6339">
      <w:pPr>
        <w:spacing w:line="264" w:lineRule="auto"/>
        <w:jc w:val="both"/>
        <w:rPr>
          <w:spacing w:val="-10"/>
          <w:sz w:val="26"/>
          <w:szCs w:val="26"/>
        </w:rPr>
      </w:pPr>
      <w:r w:rsidRPr="00CB317B">
        <w:rPr>
          <w:spacing w:val="-10"/>
          <w:sz w:val="26"/>
          <w:szCs w:val="26"/>
        </w:rPr>
        <w:t>- Kích thước:</w:t>
      </w:r>
    </w:p>
    <w:p w14:paraId="22A33BA0" w14:textId="77777777" w:rsidR="00013425" w:rsidRPr="00CB317B" w:rsidRDefault="00013425" w:rsidP="001E6339">
      <w:pPr>
        <w:tabs>
          <w:tab w:val="left" w:pos="1710"/>
          <w:tab w:val="left" w:pos="2970"/>
          <w:tab w:val="left" w:pos="3510"/>
        </w:tabs>
        <w:spacing w:line="264" w:lineRule="auto"/>
        <w:ind w:firstLine="180"/>
        <w:jc w:val="both"/>
        <w:rPr>
          <w:spacing w:val="-10"/>
          <w:sz w:val="26"/>
          <w:szCs w:val="26"/>
        </w:rPr>
      </w:pPr>
      <w:r w:rsidRPr="00CB317B">
        <w:rPr>
          <w:spacing w:val="-10"/>
          <w:sz w:val="26"/>
          <w:szCs w:val="26"/>
        </w:rPr>
        <w:t xml:space="preserve">+ Đường kính thân bu lông: </w:t>
      </w:r>
    </w:p>
    <w:p w14:paraId="6B333D44"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M12x40, M12x150: 12mm</w:t>
      </w:r>
      <w:r w:rsidRPr="00CB317B">
        <w:rPr>
          <w:spacing w:val="-10"/>
          <w:sz w:val="26"/>
          <w:szCs w:val="26"/>
        </w:rPr>
        <w:sym w:font="Symbol" w:char="F0B1"/>
      </w:r>
      <w:r w:rsidRPr="00CB317B">
        <w:rPr>
          <w:spacing w:val="-10"/>
          <w:sz w:val="26"/>
          <w:szCs w:val="26"/>
        </w:rPr>
        <w:t>0,3mm</w:t>
      </w:r>
    </w:p>
    <w:p w14:paraId="27C2593C"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M16x50, M16x60, M16x250, M16x300, M16x350: 16mm</w:t>
      </w:r>
      <w:r w:rsidRPr="00CB317B">
        <w:rPr>
          <w:spacing w:val="-10"/>
          <w:sz w:val="26"/>
          <w:szCs w:val="26"/>
        </w:rPr>
        <w:sym w:font="Symbol" w:char="F0B1"/>
      </w:r>
      <w:r w:rsidRPr="00CB317B">
        <w:rPr>
          <w:spacing w:val="-10"/>
          <w:sz w:val="26"/>
          <w:szCs w:val="26"/>
        </w:rPr>
        <w:t>0,4mm</w:t>
      </w:r>
    </w:p>
    <w:p w14:paraId="65E60C44" w14:textId="77777777" w:rsidR="00013425" w:rsidRPr="00CB317B" w:rsidRDefault="00013425" w:rsidP="001E6339">
      <w:pPr>
        <w:tabs>
          <w:tab w:val="left" w:pos="1710"/>
          <w:tab w:val="left" w:pos="2970"/>
          <w:tab w:val="left" w:pos="3510"/>
          <w:tab w:val="left" w:pos="4140"/>
        </w:tabs>
        <w:spacing w:line="264" w:lineRule="auto"/>
        <w:ind w:firstLine="180"/>
        <w:jc w:val="both"/>
        <w:rPr>
          <w:spacing w:val="-10"/>
          <w:sz w:val="26"/>
          <w:szCs w:val="26"/>
        </w:rPr>
      </w:pPr>
      <w:r w:rsidRPr="00CB317B">
        <w:rPr>
          <w:spacing w:val="-10"/>
          <w:sz w:val="26"/>
          <w:szCs w:val="26"/>
        </w:rPr>
        <w:t>+ Chiều dài</w:t>
      </w:r>
      <w:r w:rsidRPr="00CB317B">
        <w:rPr>
          <w:spacing w:val="-10"/>
          <w:sz w:val="26"/>
          <w:szCs w:val="26"/>
        </w:rPr>
        <w:tab/>
        <w:t xml:space="preserve">: </w:t>
      </w:r>
    </w:p>
    <w:p w14:paraId="457172C1"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M12x40: 40mm</w:t>
      </w:r>
    </w:p>
    <w:p w14:paraId="2C4C3F17"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M12x150: 150mm</w:t>
      </w:r>
    </w:p>
    <w:p w14:paraId="041D1B31"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M16x50: 50mm</w:t>
      </w:r>
    </w:p>
    <w:p w14:paraId="6BA8E55D"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M16x60: 60mm</w:t>
      </w:r>
    </w:p>
    <w:p w14:paraId="49741453"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M16x250: 250mm</w:t>
      </w:r>
    </w:p>
    <w:p w14:paraId="053C9198"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M16x300: 300mm</w:t>
      </w:r>
    </w:p>
    <w:p w14:paraId="7FAA14BC"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M16x350: 350mm</w:t>
      </w:r>
    </w:p>
    <w:p w14:paraId="3AEA6A0E" w14:textId="77777777" w:rsidR="00013425" w:rsidRPr="00CB317B" w:rsidRDefault="00013425" w:rsidP="001E6339">
      <w:pPr>
        <w:spacing w:line="264" w:lineRule="auto"/>
        <w:jc w:val="both"/>
        <w:rPr>
          <w:spacing w:val="-10"/>
          <w:sz w:val="26"/>
          <w:szCs w:val="26"/>
        </w:rPr>
      </w:pPr>
      <w:r w:rsidRPr="00CB317B">
        <w:rPr>
          <w:spacing w:val="-10"/>
          <w:sz w:val="26"/>
          <w:szCs w:val="26"/>
        </w:rPr>
        <w:t>- Bu lông phải có chiều dài ven răng tối thiểu là 50% chiều dài bu lông.</w:t>
      </w:r>
    </w:p>
    <w:p w14:paraId="4DF37B5E"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Độ dày trung bình tối thiểu lớp tráng kẽm: 55 </w:t>
      </w:r>
      <w:r w:rsidRPr="00CB317B">
        <w:rPr>
          <w:spacing w:val="-10"/>
          <w:sz w:val="26"/>
          <w:szCs w:val="26"/>
        </w:rPr>
        <w:sym w:font="Courier New" w:char="00B5"/>
      </w:r>
      <w:r w:rsidRPr="00CB317B">
        <w:rPr>
          <w:spacing w:val="-10"/>
          <w:sz w:val="26"/>
          <w:szCs w:val="26"/>
        </w:rPr>
        <w:t>m</w:t>
      </w:r>
      <w:r w:rsidRPr="00CB317B">
        <w:rPr>
          <w:spacing w:val="-10"/>
          <w:sz w:val="26"/>
          <w:szCs w:val="26"/>
        </w:rPr>
        <w:tab/>
      </w:r>
    </w:p>
    <w:p w14:paraId="10D0AEA7" w14:textId="77777777" w:rsidR="00013425" w:rsidRPr="00CB317B" w:rsidRDefault="00013425" w:rsidP="001E6339">
      <w:pPr>
        <w:spacing w:line="264" w:lineRule="auto"/>
        <w:jc w:val="both"/>
        <w:rPr>
          <w:spacing w:val="-10"/>
          <w:sz w:val="26"/>
          <w:szCs w:val="26"/>
        </w:rPr>
      </w:pPr>
      <w:r w:rsidRPr="00CB317B">
        <w:rPr>
          <w:spacing w:val="-10"/>
          <w:sz w:val="26"/>
          <w:szCs w:val="26"/>
        </w:rPr>
        <w:t>- Trên bề mặt đầu bu lông phải có ký hiệu của nhà sản xuất (nổi hay chìm)</w:t>
      </w:r>
    </w:p>
    <w:p w14:paraId="30C8E68E" w14:textId="063D0CC8" w:rsidR="00013425" w:rsidRPr="00CB317B" w:rsidRDefault="00013425" w:rsidP="001E6339">
      <w:pPr>
        <w:spacing w:line="264" w:lineRule="auto"/>
        <w:jc w:val="both"/>
        <w:rPr>
          <w:spacing w:val="-10"/>
          <w:sz w:val="26"/>
          <w:szCs w:val="26"/>
        </w:rPr>
      </w:pPr>
      <w:r w:rsidRPr="00CB317B">
        <w:rPr>
          <w:spacing w:val="-10"/>
          <w:sz w:val="26"/>
          <w:szCs w:val="26"/>
        </w:rPr>
        <w:t xml:space="preserve">2. </w:t>
      </w:r>
      <w:r w:rsidR="00003F17">
        <w:rPr>
          <w:spacing w:val="-10"/>
          <w:sz w:val="26"/>
          <w:szCs w:val="26"/>
          <w:u w:val="single"/>
        </w:rPr>
        <w:t>Đặc tính kỹ thuật</w:t>
      </w:r>
      <w:r w:rsidRPr="00CB317B">
        <w:rPr>
          <w:spacing w:val="-10"/>
          <w:sz w:val="26"/>
          <w:szCs w:val="26"/>
        </w:rPr>
        <w:t>:</w:t>
      </w:r>
    </w:p>
    <w:p w14:paraId="26419DAB" w14:textId="77777777" w:rsidR="00013425" w:rsidRPr="00CB317B" w:rsidRDefault="00013425" w:rsidP="001E6339">
      <w:pPr>
        <w:tabs>
          <w:tab w:val="left" w:pos="4500"/>
        </w:tabs>
        <w:spacing w:line="264" w:lineRule="auto"/>
        <w:jc w:val="both"/>
        <w:rPr>
          <w:spacing w:val="-10"/>
          <w:sz w:val="26"/>
          <w:szCs w:val="26"/>
        </w:rPr>
      </w:pPr>
      <w:r w:rsidRPr="00CB317B">
        <w:rPr>
          <w:spacing w:val="-10"/>
          <w:sz w:val="26"/>
          <w:szCs w:val="26"/>
        </w:rPr>
        <w:t>- Lực kéo tối thiểu không bị tuột răng:</w:t>
      </w:r>
      <w:r w:rsidRPr="00CB317B">
        <w:rPr>
          <w:spacing w:val="-10"/>
          <w:sz w:val="26"/>
          <w:szCs w:val="26"/>
        </w:rPr>
        <w:tab/>
      </w:r>
    </w:p>
    <w:p w14:paraId="3E4A78EC" w14:textId="77777777" w:rsidR="00013425" w:rsidRPr="00CB317B" w:rsidRDefault="00013425" w:rsidP="001E6339">
      <w:pPr>
        <w:tabs>
          <w:tab w:val="left" w:pos="4500"/>
        </w:tabs>
        <w:spacing w:line="264" w:lineRule="auto"/>
        <w:ind w:firstLine="180"/>
        <w:jc w:val="both"/>
        <w:rPr>
          <w:spacing w:val="-10"/>
          <w:sz w:val="26"/>
          <w:szCs w:val="26"/>
        </w:rPr>
      </w:pPr>
      <w:r w:rsidRPr="00CB317B">
        <w:rPr>
          <w:spacing w:val="-10"/>
          <w:sz w:val="26"/>
          <w:szCs w:val="26"/>
        </w:rPr>
        <w:t>+ Đối với bu lông M12x40, M12x150: 3125kG</w:t>
      </w:r>
    </w:p>
    <w:p w14:paraId="4A0DBA5E" w14:textId="77777777" w:rsidR="00013425" w:rsidRPr="00CB317B" w:rsidRDefault="00013425" w:rsidP="001E6339">
      <w:pPr>
        <w:tabs>
          <w:tab w:val="left" w:pos="4500"/>
        </w:tabs>
        <w:spacing w:line="264" w:lineRule="auto"/>
        <w:ind w:firstLine="180"/>
        <w:jc w:val="both"/>
        <w:rPr>
          <w:spacing w:val="-10"/>
          <w:sz w:val="26"/>
          <w:szCs w:val="26"/>
        </w:rPr>
      </w:pPr>
      <w:r w:rsidRPr="00CB317B">
        <w:rPr>
          <w:spacing w:val="-10"/>
          <w:sz w:val="26"/>
          <w:szCs w:val="26"/>
        </w:rPr>
        <w:t>+ Đối với bu lông M16x50, M16x60, M16x250, M16x300, M16x350: 5600 kG</w:t>
      </w:r>
      <w:r w:rsidRPr="00CB317B">
        <w:rPr>
          <w:spacing w:val="-10"/>
          <w:sz w:val="26"/>
          <w:szCs w:val="26"/>
        </w:rPr>
        <w:tab/>
      </w:r>
    </w:p>
    <w:p w14:paraId="0BB390AD" w14:textId="77777777" w:rsidR="00013425" w:rsidRPr="00CB317B" w:rsidRDefault="00013425" w:rsidP="001E6339">
      <w:pPr>
        <w:tabs>
          <w:tab w:val="left" w:pos="3828"/>
        </w:tabs>
        <w:spacing w:line="264" w:lineRule="auto"/>
        <w:jc w:val="both"/>
        <w:rPr>
          <w:spacing w:val="-10"/>
          <w:sz w:val="26"/>
          <w:szCs w:val="26"/>
        </w:rPr>
      </w:pPr>
      <w:r w:rsidRPr="00CB317B">
        <w:rPr>
          <w:spacing w:val="-10"/>
          <w:sz w:val="26"/>
          <w:szCs w:val="26"/>
        </w:rPr>
        <w:t xml:space="preserve">- Giới hạn bền đứt </w:t>
      </w:r>
      <w:r w:rsidRPr="00CB317B">
        <w:rPr>
          <w:spacing w:val="-10"/>
          <w:sz w:val="26"/>
          <w:szCs w:val="26"/>
        </w:rPr>
        <w:tab/>
        <w:t>:</w:t>
      </w:r>
      <w:r w:rsidRPr="00CB317B">
        <w:rPr>
          <w:spacing w:val="-10"/>
          <w:sz w:val="26"/>
          <w:szCs w:val="26"/>
        </w:rPr>
        <w:tab/>
        <w:t>≥ 400N/mm²</w:t>
      </w:r>
    </w:p>
    <w:p w14:paraId="02C1FF3D" w14:textId="77777777" w:rsidR="00013425" w:rsidRPr="00CB317B" w:rsidRDefault="00013425" w:rsidP="001E6339">
      <w:pPr>
        <w:tabs>
          <w:tab w:val="left" w:pos="3828"/>
        </w:tabs>
        <w:spacing w:line="264" w:lineRule="auto"/>
        <w:jc w:val="both"/>
        <w:rPr>
          <w:spacing w:val="-10"/>
          <w:sz w:val="26"/>
          <w:szCs w:val="26"/>
        </w:rPr>
      </w:pPr>
      <w:r w:rsidRPr="00CB317B">
        <w:rPr>
          <w:spacing w:val="-10"/>
          <w:sz w:val="26"/>
          <w:szCs w:val="26"/>
        </w:rPr>
        <w:t>- Giới hạn chảy</w:t>
      </w:r>
      <w:r w:rsidRPr="00CB317B">
        <w:rPr>
          <w:spacing w:val="-10"/>
          <w:sz w:val="26"/>
          <w:szCs w:val="26"/>
        </w:rPr>
        <w:tab/>
        <w:t xml:space="preserve">: </w:t>
      </w:r>
      <w:r w:rsidRPr="00CB317B">
        <w:rPr>
          <w:spacing w:val="-10"/>
          <w:sz w:val="26"/>
          <w:szCs w:val="26"/>
        </w:rPr>
        <w:tab/>
        <w:t>≥  240N/mm²</w:t>
      </w:r>
    </w:p>
    <w:p w14:paraId="67697816" w14:textId="77777777" w:rsidR="00013425" w:rsidRPr="00CB317B" w:rsidRDefault="00013425" w:rsidP="001E6339">
      <w:pPr>
        <w:tabs>
          <w:tab w:val="left" w:pos="3828"/>
        </w:tabs>
        <w:spacing w:line="264" w:lineRule="auto"/>
        <w:jc w:val="both"/>
        <w:rPr>
          <w:spacing w:val="-10"/>
          <w:sz w:val="26"/>
          <w:szCs w:val="26"/>
        </w:rPr>
      </w:pPr>
      <w:r w:rsidRPr="00CB317B">
        <w:rPr>
          <w:spacing w:val="-10"/>
          <w:sz w:val="26"/>
          <w:szCs w:val="26"/>
        </w:rPr>
        <w:t>- Độ dãn dài tương đối khi đứt</w:t>
      </w:r>
      <w:r w:rsidRPr="00CB317B">
        <w:rPr>
          <w:spacing w:val="-10"/>
          <w:sz w:val="26"/>
          <w:szCs w:val="26"/>
        </w:rPr>
        <w:tab/>
        <w:t>:</w:t>
      </w:r>
      <w:r w:rsidRPr="00CB317B">
        <w:rPr>
          <w:spacing w:val="-10"/>
          <w:sz w:val="26"/>
          <w:szCs w:val="26"/>
        </w:rPr>
        <w:tab/>
        <w:t>≥  22%</w:t>
      </w:r>
    </w:p>
    <w:p w14:paraId="70733492" w14:textId="77777777" w:rsidR="00013425" w:rsidRPr="00CB317B" w:rsidRDefault="00013425">
      <w:pPr>
        <w:numPr>
          <w:ilvl w:val="0"/>
          <w:numId w:val="285"/>
        </w:numPr>
        <w:spacing w:line="264" w:lineRule="auto"/>
        <w:jc w:val="both"/>
        <w:rPr>
          <w:b/>
          <w:spacing w:val="-10"/>
          <w:sz w:val="26"/>
          <w:szCs w:val="26"/>
        </w:rPr>
      </w:pPr>
      <w:r w:rsidRPr="00CB317B">
        <w:rPr>
          <w:b/>
          <w:spacing w:val="-10"/>
          <w:sz w:val="26"/>
          <w:szCs w:val="26"/>
        </w:rPr>
        <w:t>CÁC HẠNG MỤC THỬ NGHIỆM:</w:t>
      </w:r>
    </w:p>
    <w:p w14:paraId="0EB4CA31" w14:textId="77777777" w:rsidR="00013425" w:rsidRPr="00CB317B" w:rsidRDefault="00013425" w:rsidP="001E6339">
      <w:pPr>
        <w:spacing w:line="264" w:lineRule="auto"/>
        <w:jc w:val="both"/>
        <w:rPr>
          <w:i/>
          <w:spacing w:val="-10"/>
          <w:sz w:val="26"/>
          <w:szCs w:val="26"/>
        </w:rPr>
      </w:pPr>
      <w:r w:rsidRPr="00CB317B">
        <w:rPr>
          <w:i/>
          <w:spacing w:val="-10"/>
          <w:sz w:val="26"/>
          <w:szCs w:val="26"/>
        </w:rPr>
        <w:t>a) Thử nghiệm điển hình:</w:t>
      </w:r>
    </w:p>
    <w:p w14:paraId="48BD64BC"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dạng ngoài của bulông  và đai ốc được tiến hành không sử dụng dụng cụ phóng đại  </w:t>
      </w:r>
    </w:p>
    <w:p w14:paraId="24CE5D36"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khuyết tật  bề mặt của bulông theo TCVN 4795  </w:t>
      </w:r>
    </w:p>
    <w:p w14:paraId="1BDA9D16"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khuyết tật  bề mặt của đai ốc theo TCVN 4796  </w:t>
      </w:r>
    </w:p>
    <w:p w14:paraId="2CC91EDF"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kích thước của bulông và đai ốc   </w:t>
      </w:r>
    </w:p>
    <w:p w14:paraId="3AB22E99"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độ nhám bề mặt  </w:t>
      </w:r>
    </w:p>
    <w:p w14:paraId="60B27866"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Độ nhám ren bulông  </w:t>
      </w:r>
    </w:p>
    <w:p w14:paraId="39C1D292"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Độ nhám ren bulông và đai ốc  </w:t>
      </w:r>
    </w:p>
    <w:p w14:paraId="5BB80BFF"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chất lượng và bề dày lớp mạ theo TCVN 4392 (*) </w:t>
      </w:r>
    </w:p>
    <w:p w14:paraId="3EB11120" w14:textId="77777777" w:rsidR="00013425" w:rsidRPr="00CB317B" w:rsidRDefault="00013425" w:rsidP="001E6339">
      <w:pPr>
        <w:spacing w:line="264" w:lineRule="auto"/>
        <w:jc w:val="both"/>
        <w:rPr>
          <w:spacing w:val="-10"/>
          <w:sz w:val="26"/>
          <w:szCs w:val="26"/>
        </w:rPr>
      </w:pPr>
      <w:r w:rsidRPr="00CB317B">
        <w:rPr>
          <w:spacing w:val="-10"/>
          <w:sz w:val="26"/>
          <w:szCs w:val="26"/>
        </w:rPr>
        <w:t>- Thử tải trọng phá hỏng của bulông (*)</w:t>
      </w:r>
    </w:p>
    <w:p w14:paraId="29EACA26" w14:textId="77777777" w:rsidR="00013425" w:rsidRPr="00CB317B" w:rsidRDefault="00013425" w:rsidP="001E6339">
      <w:pPr>
        <w:spacing w:line="264" w:lineRule="auto"/>
        <w:jc w:val="both"/>
        <w:rPr>
          <w:spacing w:val="-10"/>
          <w:sz w:val="26"/>
          <w:szCs w:val="26"/>
        </w:rPr>
      </w:pPr>
      <w:r w:rsidRPr="00CB317B">
        <w:rPr>
          <w:spacing w:val="-10"/>
          <w:sz w:val="26"/>
          <w:szCs w:val="26"/>
        </w:rPr>
        <w:t>- Thử tải trọng cho đai ốc (*)</w:t>
      </w:r>
    </w:p>
    <w:p w14:paraId="2F59DF42"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w:t>
      </w:r>
      <w:r w:rsidRPr="00CB317B">
        <w:rPr>
          <w:i/>
          <w:spacing w:val="-10"/>
          <w:sz w:val="26"/>
          <w:szCs w:val="26"/>
        </w:rPr>
        <w:t>Các hạng mục bắt buộc thử nghiệm khi mua sắm hàng hóa</w:t>
      </w:r>
      <w:r w:rsidRPr="00CB317B">
        <w:rPr>
          <w:spacing w:val="-10"/>
          <w:sz w:val="26"/>
          <w:szCs w:val="26"/>
        </w:rPr>
        <w:t xml:space="preserve"> </w:t>
      </w:r>
    </w:p>
    <w:p w14:paraId="25D6BD72" w14:textId="77777777" w:rsidR="00013425" w:rsidRPr="00CB317B" w:rsidRDefault="00013425" w:rsidP="001E6339">
      <w:pPr>
        <w:spacing w:line="264" w:lineRule="auto"/>
        <w:jc w:val="both"/>
        <w:rPr>
          <w:i/>
          <w:spacing w:val="-10"/>
          <w:sz w:val="26"/>
          <w:szCs w:val="26"/>
        </w:rPr>
      </w:pPr>
      <w:r w:rsidRPr="00CB317B">
        <w:rPr>
          <w:i/>
          <w:spacing w:val="-10"/>
          <w:sz w:val="26"/>
          <w:szCs w:val="26"/>
        </w:rPr>
        <w:t>b) Thử nghiệm nghiệm thu:</w:t>
      </w:r>
    </w:p>
    <w:p w14:paraId="3A2E896B" w14:textId="77777777" w:rsidR="00013425" w:rsidRPr="00CB317B" w:rsidRDefault="00013425" w:rsidP="001E6339">
      <w:pPr>
        <w:spacing w:line="264" w:lineRule="auto"/>
        <w:jc w:val="both"/>
        <w:rPr>
          <w:spacing w:val="-10"/>
          <w:sz w:val="26"/>
          <w:szCs w:val="26"/>
        </w:rPr>
      </w:pPr>
      <w:r w:rsidRPr="00CB317B">
        <w:rPr>
          <w:spacing w:val="-10"/>
          <w:sz w:val="26"/>
          <w:szCs w:val="26"/>
        </w:rPr>
        <w:t>- Kiểm tra chất lượng và bề dày lớp mạ theo TCVN 4392</w:t>
      </w:r>
    </w:p>
    <w:p w14:paraId="7DDB2E8E" w14:textId="3CD8FB85" w:rsidR="00013425" w:rsidRPr="00CB317B" w:rsidRDefault="00013425">
      <w:pPr>
        <w:numPr>
          <w:ilvl w:val="0"/>
          <w:numId w:val="285"/>
        </w:numPr>
        <w:spacing w:line="264" w:lineRule="auto"/>
        <w:jc w:val="both"/>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8"/>
        <w:gridCol w:w="3254"/>
        <w:gridCol w:w="1186"/>
        <w:gridCol w:w="3153"/>
        <w:gridCol w:w="1169"/>
      </w:tblGrid>
      <w:tr w:rsidR="007E6F7A" w:rsidRPr="00CB317B" w14:paraId="356003B9" w14:textId="77777777" w:rsidTr="004636B4">
        <w:trPr>
          <w:tblHeader/>
        </w:trPr>
        <w:tc>
          <w:tcPr>
            <w:tcW w:w="450" w:type="pct"/>
            <w:vAlign w:val="center"/>
          </w:tcPr>
          <w:p w14:paraId="5C95F4B8" w14:textId="77777777" w:rsidR="00013425" w:rsidRPr="00CB317B" w:rsidRDefault="00013425" w:rsidP="001E6339">
            <w:pPr>
              <w:pStyle w:val="Heading1"/>
              <w:spacing w:line="264" w:lineRule="auto"/>
            </w:pPr>
            <w:bookmarkStart w:id="202" w:name="_Toc203730704"/>
            <w:r w:rsidRPr="00CB317B">
              <w:lastRenderedPageBreak/>
              <w:t>STT</w:t>
            </w:r>
            <w:bookmarkEnd w:id="202"/>
          </w:p>
        </w:tc>
        <w:tc>
          <w:tcPr>
            <w:tcW w:w="1689" w:type="pct"/>
            <w:vAlign w:val="center"/>
          </w:tcPr>
          <w:p w14:paraId="7FDA2FD9" w14:textId="77777777" w:rsidR="00013425" w:rsidRPr="00CB317B" w:rsidRDefault="00013425" w:rsidP="001E6339">
            <w:pPr>
              <w:spacing w:line="264" w:lineRule="auto"/>
              <w:jc w:val="center"/>
              <w:rPr>
                <w:b/>
                <w:spacing w:val="-10"/>
                <w:sz w:val="26"/>
                <w:szCs w:val="26"/>
              </w:rPr>
            </w:pPr>
            <w:r w:rsidRPr="00CB317B">
              <w:rPr>
                <w:b/>
                <w:spacing w:val="-10"/>
                <w:sz w:val="26"/>
                <w:szCs w:val="26"/>
              </w:rPr>
              <w:t>MÔ TẢ</w:t>
            </w:r>
          </w:p>
        </w:tc>
        <w:tc>
          <w:tcPr>
            <w:tcW w:w="616" w:type="pct"/>
            <w:vAlign w:val="center"/>
          </w:tcPr>
          <w:p w14:paraId="706AA572" w14:textId="77777777" w:rsidR="00013425" w:rsidRPr="00CB317B" w:rsidRDefault="00013425" w:rsidP="001E6339">
            <w:pPr>
              <w:spacing w:line="264" w:lineRule="auto"/>
              <w:jc w:val="center"/>
              <w:rPr>
                <w:b/>
                <w:spacing w:val="-10"/>
                <w:sz w:val="26"/>
                <w:szCs w:val="26"/>
              </w:rPr>
            </w:pPr>
            <w:r w:rsidRPr="00CB317B">
              <w:rPr>
                <w:b/>
                <w:spacing w:val="-10"/>
                <w:sz w:val="26"/>
                <w:szCs w:val="26"/>
              </w:rPr>
              <w:t>ĐƠN VỊ</w:t>
            </w:r>
          </w:p>
        </w:tc>
        <w:tc>
          <w:tcPr>
            <w:tcW w:w="1637" w:type="pct"/>
            <w:vAlign w:val="center"/>
          </w:tcPr>
          <w:p w14:paraId="4659EBF1" w14:textId="77777777" w:rsidR="00013425" w:rsidRPr="00CB317B" w:rsidRDefault="00013425" w:rsidP="001E6339">
            <w:pPr>
              <w:spacing w:line="264" w:lineRule="auto"/>
              <w:jc w:val="center"/>
              <w:rPr>
                <w:b/>
                <w:spacing w:val="-10"/>
                <w:sz w:val="26"/>
                <w:szCs w:val="26"/>
              </w:rPr>
            </w:pPr>
            <w:r w:rsidRPr="00CB317B">
              <w:rPr>
                <w:b/>
                <w:spacing w:val="-10"/>
                <w:sz w:val="26"/>
                <w:szCs w:val="26"/>
              </w:rPr>
              <w:t>YÊU CẦU</w:t>
            </w:r>
          </w:p>
        </w:tc>
        <w:tc>
          <w:tcPr>
            <w:tcW w:w="607" w:type="pct"/>
            <w:vAlign w:val="center"/>
          </w:tcPr>
          <w:p w14:paraId="02BD5B30" w14:textId="77777777" w:rsidR="00013425" w:rsidRPr="00CB317B" w:rsidRDefault="00013425" w:rsidP="001E6339">
            <w:pPr>
              <w:spacing w:line="264" w:lineRule="auto"/>
              <w:ind w:left="34" w:hanging="34"/>
              <w:jc w:val="center"/>
              <w:rPr>
                <w:b/>
                <w:spacing w:val="-10"/>
                <w:sz w:val="26"/>
                <w:szCs w:val="26"/>
              </w:rPr>
            </w:pPr>
            <w:r w:rsidRPr="00CB317B">
              <w:rPr>
                <w:b/>
                <w:spacing w:val="-10"/>
                <w:sz w:val="26"/>
                <w:szCs w:val="26"/>
              </w:rPr>
              <w:t>CHO THẦU</w:t>
            </w:r>
          </w:p>
        </w:tc>
      </w:tr>
      <w:tr w:rsidR="007E6F7A" w:rsidRPr="00CB317B" w14:paraId="45FE7180" w14:textId="77777777" w:rsidTr="004636B4">
        <w:tc>
          <w:tcPr>
            <w:tcW w:w="450" w:type="pct"/>
          </w:tcPr>
          <w:p w14:paraId="3F7BAE65"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06DE2F8A" w14:textId="77777777" w:rsidR="00013425" w:rsidRPr="00CB317B" w:rsidRDefault="00013425" w:rsidP="001E6339">
            <w:pPr>
              <w:spacing w:line="264" w:lineRule="auto"/>
              <w:jc w:val="both"/>
              <w:rPr>
                <w:spacing w:val="-10"/>
                <w:sz w:val="26"/>
                <w:szCs w:val="26"/>
              </w:rPr>
            </w:pPr>
            <w:r w:rsidRPr="00CB317B">
              <w:rPr>
                <w:spacing w:val="-10"/>
                <w:sz w:val="26"/>
                <w:szCs w:val="26"/>
              </w:rPr>
              <w:t>Nhà sản xuất</w:t>
            </w:r>
          </w:p>
          <w:p w14:paraId="14D26241" w14:textId="77777777" w:rsidR="00013425" w:rsidRPr="00CB317B" w:rsidRDefault="00013425" w:rsidP="001E6339">
            <w:pPr>
              <w:spacing w:line="264" w:lineRule="auto"/>
              <w:jc w:val="both"/>
              <w:rPr>
                <w:spacing w:val="-10"/>
                <w:sz w:val="26"/>
                <w:szCs w:val="26"/>
              </w:rPr>
            </w:pPr>
            <w:r w:rsidRPr="00CB317B">
              <w:rPr>
                <w:spacing w:val="-10"/>
                <w:sz w:val="26"/>
                <w:szCs w:val="26"/>
              </w:rPr>
              <w:t>Nước sản xuất</w:t>
            </w:r>
          </w:p>
          <w:p w14:paraId="66101607" w14:textId="77777777" w:rsidR="00013425" w:rsidRPr="00CB317B" w:rsidRDefault="00013425" w:rsidP="001E6339">
            <w:pPr>
              <w:spacing w:line="264" w:lineRule="auto"/>
              <w:rPr>
                <w:spacing w:val="-10"/>
                <w:sz w:val="26"/>
                <w:szCs w:val="26"/>
              </w:rPr>
            </w:pPr>
            <w:r w:rsidRPr="00CB317B">
              <w:rPr>
                <w:spacing w:val="-10"/>
                <w:sz w:val="26"/>
                <w:szCs w:val="26"/>
              </w:rPr>
              <w:t>Mã hiệu</w:t>
            </w:r>
          </w:p>
        </w:tc>
        <w:tc>
          <w:tcPr>
            <w:tcW w:w="616" w:type="pct"/>
          </w:tcPr>
          <w:p w14:paraId="1229F026" w14:textId="77777777" w:rsidR="00013425" w:rsidRPr="00CB317B" w:rsidRDefault="00013425"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1637" w:type="pct"/>
            <w:vAlign w:val="center"/>
          </w:tcPr>
          <w:p w14:paraId="6DEEA0F7" w14:textId="77777777" w:rsidR="00013425" w:rsidRPr="00CB317B" w:rsidRDefault="00013425" w:rsidP="001E6339">
            <w:pPr>
              <w:spacing w:line="264" w:lineRule="auto"/>
              <w:jc w:val="center"/>
              <w:rPr>
                <w:spacing w:val="-10"/>
                <w:sz w:val="26"/>
                <w:szCs w:val="26"/>
              </w:rPr>
            </w:pPr>
            <w:r w:rsidRPr="00CB317B">
              <w:rPr>
                <w:spacing w:val="-10"/>
                <w:sz w:val="26"/>
                <w:szCs w:val="26"/>
              </w:rPr>
              <w:t>Nhà thầu phải trình bày các thông số này</w:t>
            </w:r>
          </w:p>
        </w:tc>
        <w:tc>
          <w:tcPr>
            <w:tcW w:w="607" w:type="pct"/>
            <w:vAlign w:val="center"/>
          </w:tcPr>
          <w:p w14:paraId="76A228A6"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143F3263" w14:textId="77777777" w:rsidTr="004636B4">
        <w:tc>
          <w:tcPr>
            <w:tcW w:w="450" w:type="pct"/>
          </w:tcPr>
          <w:p w14:paraId="4D550574"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51BF17B2" w14:textId="77777777" w:rsidR="00013425" w:rsidRPr="00CB317B" w:rsidRDefault="00013425" w:rsidP="001E6339">
            <w:pPr>
              <w:spacing w:line="264" w:lineRule="auto"/>
              <w:jc w:val="both"/>
              <w:rPr>
                <w:spacing w:val="-10"/>
                <w:sz w:val="26"/>
                <w:szCs w:val="26"/>
              </w:rPr>
            </w:pPr>
            <w:r w:rsidRPr="00CB317B">
              <w:rPr>
                <w:spacing w:val="-10"/>
                <w:sz w:val="26"/>
                <w:szCs w:val="26"/>
              </w:rPr>
              <w:t>Tuổi thọ thiết kế trung bình của hàng hóa chào thầu và điều kiện về chế độ vận hành để đảm bảo đạt được tuổi thọ của thiết kế</w:t>
            </w:r>
          </w:p>
        </w:tc>
        <w:tc>
          <w:tcPr>
            <w:tcW w:w="616" w:type="pct"/>
          </w:tcPr>
          <w:p w14:paraId="2AFCD85D" w14:textId="77777777" w:rsidR="00013425" w:rsidRPr="00CB317B" w:rsidRDefault="00013425"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1637" w:type="pct"/>
            <w:vAlign w:val="center"/>
          </w:tcPr>
          <w:p w14:paraId="41053350" w14:textId="77777777" w:rsidR="00013425" w:rsidRPr="00CB317B" w:rsidRDefault="00013425" w:rsidP="001E6339">
            <w:pPr>
              <w:spacing w:line="264" w:lineRule="auto"/>
              <w:jc w:val="center"/>
              <w:rPr>
                <w:spacing w:val="-10"/>
                <w:sz w:val="26"/>
                <w:szCs w:val="26"/>
              </w:rPr>
            </w:pPr>
            <w:r w:rsidRPr="00CB317B">
              <w:rPr>
                <w:spacing w:val="-10"/>
                <w:sz w:val="26"/>
                <w:szCs w:val="26"/>
              </w:rPr>
              <w:t>Nhà thầu phải trình bày  thông số này</w:t>
            </w:r>
          </w:p>
        </w:tc>
        <w:tc>
          <w:tcPr>
            <w:tcW w:w="607" w:type="pct"/>
            <w:vAlign w:val="center"/>
          </w:tcPr>
          <w:p w14:paraId="7F8E617F"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6BB2514E" w14:textId="77777777" w:rsidTr="004636B4">
        <w:tc>
          <w:tcPr>
            <w:tcW w:w="450" w:type="pct"/>
          </w:tcPr>
          <w:p w14:paraId="577CAD25"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650B5296" w14:textId="77777777" w:rsidR="00013425" w:rsidRPr="00CB317B" w:rsidRDefault="00013425" w:rsidP="001E6339">
            <w:pPr>
              <w:spacing w:line="264" w:lineRule="auto"/>
              <w:jc w:val="both"/>
              <w:rPr>
                <w:spacing w:val="-10"/>
                <w:sz w:val="26"/>
                <w:szCs w:val="26"/>
              </w:rPr>
            </w:pPr>
            <w:r w:rsidRPr="00CB317B">
              <w:rPr>
                <w:spacing w:val="-10"/>
                <w:sz w:val="26"/>
                <w:szCs w:val="26"/>
              </w:rPr>
              <w:t>Yêu cầu kỹ thuật chung</w:t>
            </w:r>
          </w:p>
        </w:tc>
        <w:tc>
          <w:tcPr>
            <w:tcW w:w="616" w:type="pct"/>
          </w:tcPr>
          <w:p w14:paraId="7E6C1EC7" w14:textId="77777777" w:rsidR="00013425" w:rsidRPr="00CB317B" w:rsidRDefault="00013425"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1637" w:type="pct"/>
            <w:vAlign w:val="center"/>
          </w:tcPr>
          <w:p w14:paraId="14E5B3C7" w14:textId="77777777" w:rsidR="00013425" w:rsidRPr="00CB317B" w:rsidRDefault="00013425"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203" w:name="_Toc203730705"/>
            <w:r w:rsidRPr="00CB317B">
              <w:rPr>
                <w:rFonts w:ascii="Times New Roman" w:hAnsi="Times New Roman"/>
                <w:b/>
                <w:spacing w:val="-10"/>
                <w:sz w:val="26"/>
                <w:szCs w:val="26"/>
              </w:rPr>
              <w:t>Đáp ứng phần</w:t>
            </w:r>
            <w:bookmarkEnd w:id="203"/>
          </w:p>
          <w:p w14:paraId="4B2E99F5" w14:textId="77777777" w:rsidR="00013425" w:rsidRPr="00CB317B" w:rsidRDefault="00013425"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204" w:name="_Toc203730706"/>
            <w:r w:rsidRPr="00CB317B">
              <w:rPr>
                <w:rFonts w:ascii="Times New Roman" w:hAnsi="Times New Roman"/>
                <w:b/>
                <w:spacing w:val="-10"/>
                <w:sz w:val="26"/>
                <w:szCs w:val="26"/>
              </w:rPr>
              <w:t>“Yêu cầu kỹ thuật chung”</w:t>
            </w:r>
            <w:bookmarkEnd w:id="204"/>
          </w:p>
        </w:tc>
        <w:tc>
          <w:tcPr>
            <w:tcW w:w="607" w:type="pct"/>
            <w:vAlign w:val="center"/>
          </w:tcPr>
          <w:p w14:paraId="55D51C7A"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2BC19C9E" w14:textId="77777777" w:rsidTr="004636B4">
        <w:tc>
          <w:tcPr>
            <w:tcW w:w="450" w:type="pct"/>
          </w:tcPr>
          <w:p w14:paraId="32E60723"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3DAC8F79" w14:textId="77777777" w:rsidR="00013425" w:rsidRPr="00CB317B" w:rsidRDefault="00013425" w:rsidP="001E6339">
            <w:pPr>
              <w:spacing w:line="264" w:lineRule="auto"/>
              <w:jc w:val="both"/>
              <w:rPr>
                <w:spacing w:val="-10"/>
                <w:sz w:val="26"/>
                <w:szCs w:val="26"/>
              </w:rPr>
            </w:pPr>
            <w:r w:rsidRPr="00CB317B">
              <w:rPr>
                <w:spacing w:val="-10"/>
                <w:sz w:val="26"/>
                <w:szCs w:val="26"/>
              </w:rPr>
              <w:t>Tiêu chuẩn sản xuất và thử nghiệm</w:t>
            </w:r>
          </w:p>
        </w:tc>
        <w:tc>
          <w:tcPr>
            <w:tcW w:w="616" w:type="pct"/>
          </w:tcPr>
          <w:p w14:paraId="2008F2EB" w14:textId="77777777" w:rsidR="00013425" w:rsidRPr="00CB317B" w:rsidRDefault="00013425" w:rsidP="001E6339">
            <w:pPr>
              <w:spacing w:line="264" w:lineRule="auto"/>
              <w:jc w:val="center"/>
              <w:rPr>
                <w:spacing w:val="-10"/>
                <w:sz w:val="26"/>
                <w:szCs w:val="26"/>
              </w:rPr>
            </w:pPr>
          </w:p>
        </w:tc>
        <w:tc>
          <w:tcPr>
            <w:tcW w:w="1637" w:type="pct"/>
          </w:tcPr>
          <w:p w14:paraId="125BF2AC" w14:textId="77777777" w:rsidR="00013425" w:rsidRPr="00CB317B" w:rsidRDefault="00013425" w:rsidP="001E6339">
            <w:pPr>
              <w:spacing w:line="264" w:lineRule="auto"/>
              <w:jc w:val="center"/>
              <w:rPr>
                <w:spacing w:val="-10"/>
                <w:sz w:val="26"/>
                <w:szCs w:val="26"/>
              </w:rPr>
            </w:pPr>
            <w:r w:rsidRPr="00CB317B">
              <w:rPr>
                <w:spacing w:val="-10"/>
                <w:sz w:val="26"/>
                <w:szCs w:val="26"/>
              </w:rPr>
              <w:t xml:space="preserve">TCVN 1916-95 </w:t>
            </w:r>
          </w:p>
          <w:p w14:paraId="6C796708" w14:textId="77777777" w:rsidR="00013425" w:rsidRPr="00CB317B" w:rsidRDefault="00013425" w:rsidP="001E6339">
            <w:pPr>
              <w:spacing w:line="264" w:lineRule="auto"/>
              <w:jc w:val="center"/>
              <w:rPr>
                <w:spacing w:val="-10"/>
                <w:sz w:val="26"/>
                <w:szCs w:val="26"/>
              </w:rPr>
            </w:pPr>
            <w:r w:rsidRPr="00CB317B">
              <w:rPr>
                <w:spacing w:val="-10"/>
                <w:sz w:val="26"/>
                <w:szCs w:val="26"/>
              </w:rPr>
              <w:t>hoặc tương đương</w:t>
            </w:r>
          </w:p>
        </w:tc>
        <w:tc>
          <w:tcPr>
            <w:tcW w:w="607" w:type="pct"/>
            <w:vAlign w:val="center"/>
          </w:tcPr>
          <w:p w14:paraId="087280BE"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7F389FDE" w14:textId="77777777" w:rsidTr="004636B4">
        <w:tc>
          <w:tcPr>
            <w:tcW w:w="450" w:type="pct"/>
          </w:tcPr>
          <w:p w14:paraId="3DA21797" w14:textId="77777777" w:rsidR="00013425" w:rsidRPr="00CB317B" w:rsidRDefault="00013425" w:rsidP="001E6339">
            <w:pPr>
              <w:spacing w:line="264" w:lineRule="auto"/>
              <w:jc w:val="center"/>
              <w:rPr>
                <w:spacing w:val="-10"/>
                <w:sz w:val="26"/>
                <w:szCs w:val="26"/>
              </w:rPr>
            </w:pPr>
          </w:p>
        </w:tc>
        <w:tc>
          <w:tcPr>
            <w:tcW w:w="1689" w:type="pct"/>
          </w:tcPr>
          <w:p w14:paraId="0E6FCC8E"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1. </w:t>
            </w:r>
            <w:r w:rsidRPr="00CB317B">
              <w:rPr>
                <w:spacing w:val="-10"/>
                <w:sz w:val="26"/>
                <w:szCs w:val="26"/>
                <w:u w:val="single"/>
              </w:rPr>
              <w:t>Cấu tạo</w:t>
            </w:r>
            <w:r w:rsidRPr="00CB317B">
              <w:rPr>
                <w:spacing w:val="-10"/>
                <w:sz w:val="26"/>
                <w:szCs w:val="26"/>
              </w:rPr>
              <w:t>:</w:t>
            </w:r>
          </w:p>
        </w:tc>
        <w:tc>
          <w:tcPr>
            <w:tcW w:w="616" w:type="pct"/>
          </w:tcPr>
          <w:p w14:paraId="72072F1C" w14:textId="77777777" w:rsidR="00013425" w:rsidRPr="00CB317B" w:rsidRDefault="00013425" w:rsidP="001E6339">
            <w:pPr>
              <w:spacing w:line="264" w:lineRule="auto"/>
              <w:jc w:val="center"/>
              <w:rPr>
                <w:spacing w:val="-10"/>
                <w:sz w:val="26"/>
                <w:szCs w:val="26"/>
              </w:rPr>
            </w:pPr>
          </w:p>
        </w:tc>
        <w:tc>
          <w:tcPr>
            <w:tcW w:w="1637" w:type="pct"/>
          </w:tcPr>
          <w:p w14:paraId="18A748F9" w14:textId="77777777" w:rsidR="00013425" w:rsidRPr="00CB317B" w:rsidRDefault="00013425" w:rsidP="001E6339">
            <w:pPr>
              <w:spacing w:line="264" w:lineRule="auto"/>
              <w:jc w:val="center"/>
              <w:rPr>
                <w:spacing w:val="-10"/>
                <w:sz w:val="26"/>
                <w:szCs w:val="26"/>
              </w:rPr>
            </w:pPr>
          </w:p>
        </w:tc>
        <w:tc>
          <w:tcPr>
            <w:tcW w:w="607" w:type="pct"/>
            <w:vAlign w:val="center"/>
          </w:tcPr>
          <w:p w14:paraId="64A73F6A" w14:textId="77777777" w:rsidR="00013425" w:rsidRPr="00CB317B" w:rsidRDefault="00013425" w:rsidP="001E6339">
            <w:pPr>
              <w:spacing w:line="264" w:lineRule="auto"/>
              <w:jc w:val="center"/>
              <w:rPr>
                <w:spacing w:val="-10"/>
                <w:sz w:val="26"/>
                <w:szCs w:val="26"/>
              </w:rPr>
            </w:pPr>
          </w:p>
        </w:tc>
      </w:tr>
      <w:tr w:rsidR="007E6F7A" w:rsidRPr="00CB317B" w14:paraId="33420063" w14:textId="77777777" w:rsidTr="004636B4">
        <w:tc>
          <w:tcPr>
            <w:tcW w:w="450" w:type="pct"/>
          </w:tcPr>
          <w:p w14:paraId="3A5A0A19"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2B424410" w14:textId="77777777" w:rsidR="00013425" w:rsidRPr="00CB317B" w:rsidRDefault="00013425" w:rsidP="001E6339">
            <w:pPr>
              <w:spacing w:line="264" w:lineRule="auto"/>
              <w:jc w:val="both"/>
              <w:rPr>
                <w:spacing w:val="-10"/>
                <w:sz w:val="26"/>
                <w:szCs w:val="26"/>
              </w:rPr>
            </w:pPr>
            <w:r w:rsidRPr="00CB317B">
              <w:rPr>
                <w:spacing w:val="-10"/>
                <w:sz w:val="26"/>
                <w:szCs w:val="26"/>
              </w:rPr>
              <w:t>Bề mặt của bu lông, đai ốc phải trơn nhẵn,  không có vết xước và khuyết tật.</w:t>
            </w:r>
          </w:p>
        </w:tc>
        <w:tc>
          <w:tcPr>
            <w:tcW w:w="616" w:type="pct"/>
          </w:tcPr>
          <w:p w14:paraId="2839F1A1" w14:textId="77777777" w:rsidR="00013425" w:rsidRPr="00CB317B" w:rsidRDefault="00013425" w:rsidP="001E6339">
            <w:pPr>
              <w:spacing w:line="264" w:lineRule="auto"/>
              <w:jc w:val="center"/>
              <w:rPr>
                <w:spacing w:val="-10"/>
                <w:sz w:val="26"/>
                <w:szCs w:val="26"/>
              </w:rPr>
            </w:pPr>
          </w:p>
        </w:tc>
        <w:tc>
          <w:tcPr>
            <w:tcW w:w="1637" w:type="pct"/>
          </w:tcPr>
          <w:p w14:paraId="51F782D5" w14:textId="77777777" w:rsidR="00013425" w:rsidRPr="00CB317B" w:rsidRDefault="00013425" w:rsidP="001E6339">
            <w:pPr>
              <w:spacing w:line="264" w:lineRule="auto"/>
              <w:jc w:val="center"/>
              <w:rPr>
                <w:spacing w:val="-10"/>
                <w:sz w:val="26"/>
                <w:szCs w:val="26"/>
              </w:rPr>
            </w:pPr>
            <w:r w:rsidRPr="00CB317B">
              <w:rPr>
                <w:spacing w:val="-10"/>
                <w:sz w:val="26"/>
                <w:szCs w:val="26"/>
              </w:rPr>
              <w:t xml:space="preserve">Đáp ứng </w:t>
            </w:r>
          </w:p>
        </w:tc>
        <w:tc>
          <w:tcPr>
            <w:tcW w:w="607" w:type="pct"/>
            <w:vAlign w:val="center"/>
          </w:tcPr>
          <w:p w14:paraId="1F62FAF3"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2428E9F6" w14:textId="77777777" w:rsidTr="004636B4">
        <w:tc>
          <w:tcPr>
            <w:tcW w:w="450" w:type="pct"/>
          </w:tcPr>
          <w:p w14:paraId="0615B414"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09AA1C24" w14:textId="77777777" w:rsidR="00013425" w:rsidRPr="00CB317B" w:rsidRDefault="00013425" w:rsidP="001E6339">
            <w:pPr>
              <w:spacing w:line="264" w:lineRule="auto"/>
              <w:jc w:val="both"/>
              <w:rPr>
                <w:spacing w:val="-10"/>
                <w:sz w:val="26"/>
                <w:szCs w:val="26"/>
              </w:rPr>
            </w:pPr>
            <w:r w:rsidRPr="00CB317B">
              <w:rPr>
                <w:spacing w:val="-10"/>
                <w:sz w:val="26"/>
                <w:szCs w:val="26"/>
              </w:rPr>
              <w:t>Bu lông phải bao gồm:</w:t>
            </w:r>
          </w:p>
          <w:p w14:paraId="5E063F62" w14:textId="77777777" w:rsidR="00013425" w:rsidRPr="00CB317B" w:rsidRDefault="00013425" w:rsidP="001E6339">
            <w:pPr>
              <w:spacing w:line="264" w:lineRule="auto"/>
              <w:jc w:val="both"/>
              <w:rPr>
                <w:spacing w:val="-10"/>
                <w:sz w:val="26"/>
                <w:szCs w:val="26"/>
              </w:rPr>
            </w:pPr>
            <w:r w:rsidRPr="00CB317B">
              <w:rPr>
                <w:spacing w:val="-10"/>
                <w:sz w:val="26"/>
                <w:szCs w:val="26"/>
              </w:rPr>
              <w:t>- Bu lông</w:t>
            </w:r>
          </w:p>
          <w:p w14:paraId="30BA762F" w14:textId="77777777" w:rsidR="00013425" w:rsidRPr="00CB317B" w:rsidRDefault="00013425" w:rsidP="001E6339">
            <w:pPr>
              <w:spacing w:line="264" w:lineRule="auto"/>
              <w:jc w:val="both"/>
              <w:rPr>
                <w:spacing w:val="-10"/>
                <w:sz w:val="26"/>
                <w:szCs w:val="26"/>
              </w:rPr>
            </w:pPr>
          </w:p>
          <w:p w14:paraId="7C54ABE8" w14:textId="77777777" w:rsidR="00013425" w:rsidRPr="00CB317B" w:rsidRDefault="00013425" w:rsidP="001E6339">
            <w:pPr>
              <w:spacing w:line="264" w:lineRule="auto"/>
              <w:jc w:val="both"/>
              <w:rPr>
                <w:spacing w:val="-10"/>
                <w:sz w:val="26"/>
                <w:szCs w:val="26"/>
              </w:rPr>
            </w:pPr>
          </w:p>
          <w:p w14:paraId="5753E462" w14:textId="77777777" w:rsidR="00013425" w:rsidRPr="00CB317B" w:rsidRDefault="00013425" w:rsidP="001E6339">
            <w:pPr>
              <w:spacing w:line="264" w:lineRule="auto"/>
              <w:jc w:val="both"/>
              <w:rPr>
                <w:spacing w:val="-10"/>
                <w:sz w:val="26"/>
                <w:szCs w:val="26"/>
              </w:rPr>
            </w:pPr>
          </w:p>
          <w:p w14:paraId="486D5C3E" w14:textId="77777777" w:rsidR="00013425" w:rsidRPr="00CB317B" w:rsidRDefault="00013425">
            <w:pPr>
              <w:numPr>
                <w:ilvl w:val="0"/>
                <w:numId w:val="287"/>
              </w:numPr>
              <w:tabs>
                <w:tab w:val="clear" w:pos="360"/>
                <w:tab w:val="num" w:pos="107"/>
              </w:tabs>
              <w:spacing w:line="264" w:lineRule="auto"/>
              <w:jc w:val="both"/>
              <w:rPr>
                <w:spacing w:val="-10"/>
                <w:sz w:val="26"/>
                <w:szCs w:val="26"/>
              </w:rPr>
            </w:pPr>
            <w:r w:rsidRPr="00CB317B">
              <w:rPr>
                <w:spacing w:val="-10"/>
                <w:sz w:val="26"/>
                <w:szCs w:val="26"/>
              </w:rPr>
              <w:t>Lông đền :</w:t>
            </w:r>
          </w:p>
          <w:p w14:paraId="26788BCB" w14:textId="77777777" w:rsidR="00013425" w:rsidRPr="00CB317B" w:rsidRDefault="00013425" w:rsidP="001E6339">
            <w:pPr>
              <w:spacing w:line="264" w:lineRule="auto"/>
              <w:jc w:val="both"/>
              <w:rPr>
                <w:spacing w:val="-10"/>
                <w:sz w:val="26"/>
                <w:szCs w:val="26"/>
              </w:rPr>
            </w:pPr>
            <w:r w:rsidRPr="00CB317B">
              <w:rPr>
                <w:spacing w:val="-10"/>
                <w:sz w:val="26"/>
                <w:szCs w:val="26"/>
              </w:rPr>
              <w:t>+ Bu lông M12x40, M12x150mm</w:t>
            </w:r>
          </w:p>
          <w:p w14:paraId="7997B958" w14:textId="77777777" w:rsidR="00013425" w:rsidRPr="00CB317B" w:rsidRDefault="00013425" w:rsidP="001E6339">
            <w:pPr>
              <w:spacing w:line="264" w:lineRule="auto"/>
              <w:jc w:val="both"/>
              <w:rPr>
                <w:spacing w:val="-10"/>
                <w:sz w:val="26"/>
                <w:szCs w:val="26"/>
              </w:rPr>
            </w:pPr>
          </w:p>
          <w:p w14:paraId="4CAE5390" w14:textId="77777777" w:rsidR="00013425" w:rsidRPr="00CB317B" w:rsidRDefault="00013425" w:rsidP="001E6339">
            <w:pPr>
              <w:spacing w:line="264" w:lineRule="auto"/>
              <w:rPr>
                <w:spacing w:val="-10"/>
                <w:sz w:val="26"/>
                <w:szCs w:val="26"/>
              </w:rPr>
            </w:pPr>
            <w:r w:rsidRPr="00CB317B">
              <w:rPr>
                <w:spacing w:val="-10"/>
                <w:sz w:val="26"/>
                <w:szCs w:val="26"/>
              </w:rPr>
              <w:t>+ Bu lông M16x50, M16x60, M16x250, M16x300, M16x350mm</w:t>
            </w:r>
          </w:p>
          <w:p w14:paraId="68A4441D" w14:textId="77777777" w:rsidR="00013425" w:rsidRPr="00CB317B" w:rsidRDefault="00013425">
            <w:pPr>
              <w:numPr>
                <w:ilvl w:val="0"/>
                <w:numId w:val="287"/>
              </w:numPr>
              <w:spacing w:line="264" w:lineRule="auto"/>
              <w:jc w:val="both"/>
              <w:rPr>
                <w:spacing w:val="-10"/>
                <w:sz w:val="26"/>
                <w:szCs w:val="26"/>
              </w:rPr>
            </w:pPr>
            <w:r w:rsidRPr="00CB317B">
              <w:rPr>
                <w:spacing w:val="-10"/>
                <w:sz w:val="26"/>
                <w:szCs w:val="26"/>
              </w:rPr>
              <w:t xml:space="preserve">Đai ốc </w:t>
            </w:r>
          </w:p>
          <w:p w14:paraId="00D5F5D0" w14:textId="19933528" w:rsidR="00013425" w:rsidRPr="00CB317B" w:rsidRDefault="00013425" w:rsidP="001E6339">
            <w:pPr>
              <w:spacing w:line="264" w:lineRule="auto"/>
              <w:rPr>
                <w:spacing w:val="-10"/>
                <w:sz w:val="26"/>
                <w:szCs w:val="26"/>
              </w:rPr>
            </w:pPr>
            <w:r w:rsidRPr="00CB317B">
              <w:rPr>
                <w:spacing w:val="-10"/>
                <w:sz w:val="26"/>
                <w:szCs w:val="26"/>
              </w:rPr>
              <w:t>+Bu lông M12x40, M12x150mm</w:t>
            </w:r>
          </w:p>
          <w:p w14:paraId="2B43E7E8" w14:textId="77777777" w:rsidR="00013425" w:rsidRPr="00CB317B" w:rsidRDefault="00013425" w:rsidP="001E6339">
            <w:pPr>
              <w:spacing w:line="264" w:lineRule="auto"/>
              <w:rPr>
                <w:spacing w:val="-10"/>
                <w:sz w:val="26"/>
                <w:szCs w:val="26"/>
              </w:rPr>
            </w:pPr>
            <w:r w:rsidRPr="00CB317B">
              <w:rPr>
                <w:spacing w:val="-10"/>
                <w:sz w:val="26"/>
                <w:szCs w:val="26"/>
              </w:rPr>
              <w:t>+ Bu lông M16x50, M16x60, M16x250, M16x300, M16x350mm</w:t>
            </w:r>
          </w:p>
        </w:tc>
        <w:tc>
          <w:tcPr>
            <w:tcW w:w="616" w:type="pct"/>
          </w:tcPr>
          <w:p w14:paraId="672483B9" w14:textId="77777777" w:rsidR="00013425" w:rsidRPr="00CB317B" w:rsidRDefault="00013425" w:rsidP="001E6339">
            <w:pPr>
              <w:spacing w:line="264" w:lineRule="auto"/>
              <w:jc w:val="center"/>
              <w:rPr>
                <w:spacing w:val="-10"/>
                <w:sz w:val="26"/>
                <w:szCs w:val="26"/>
              </w:rPr>
            </w:pPr>
          </w:p>
        </w:tc>
        <w:tc>
          <w:tcPr>
            <w:tcW w:w="1637" w:type="pct"/>
          </w:tcPr>
          <w:p w14:paraId="7EDE50BE" w14:textId="77777777" w:rsidR="00013425" w:rsidRPr="00CB317B" w:rsidRDefault="00013425" w:rsidP="001E6339">
            <w:pPr>
              <w:spacing w:line="264" w:lineRule="auto"/>
              <w:jc w:val="center"/>
              <w:rPr>
                <w:spacing w:val="-10"/>
                <w:sz w:val="26"/>
                <w:szCs w:val="26"/>
              </w:rPr>
            </w:pPr>
          </w:p>
          <w:p w14:paraId="31CC8D33" w14:textId="77777777" w:rsidR="00013425" w:rsidRPr="00CB317B" w:rsidRDefault="00013425" w:rsidP="001E6339">
            <w:pPr>
              <w:spacing w:line="264" w:lineRule="auto"/>
              <w:jc w:val="center"/>
              <w:rPr>
                <w:spacing w:val="-10"/>
                <w:sz w:val="26"/>
                <w:szCs w:val="26"/>
              </w:rPr>
            </w:pPr>
            <w:r w:rsidRPr="00CB317B">
              <w:rPr>
                <w:spacing w:val="-10"/>
                <w:sz w:val="26"/>
                <w:szCs w:val="26"/>
              </w:rPr>
              <w:t xml:space="preserve">01 M12x40, M12x150, M16x50, M16x60, M16x250, M16x300, M16x350mm </w:t>
            </w:r>
          </w:p>
          <w:p w14:paraId="0F51A0E4" w14:textId="77777777" w:rsidR="00013425" w:rsidRPr="00CB317B" w:rsidRDefault="00013425" w:rsidP="001E6339">
            <w:pPr>
              <w:spacing w:line="264" w:lineRule="auto"/>
              <w:jc w:val="center"/>
              <w:rPr>
                <w:spacing w:val="-10"/>
                <w:sz w:val="26"/>
                <w:szCs w:val="26"/>
              </w:rPr>
            </w:pPr>
          </w:p>
          <w:p w14:paraId="4996099E" w14:textId="77777777" w:rsidR="00013425" w:rsidRPr="00CB317B" w:rsidRDefault="00013425" w:rsidP="001E6339">
            <w:pPr>
              <w:spacing w:line="264" w:lineRule="auto"/>
              <w:jc w:val="center"/>
              <w:rPr>
                <w:spacing w:val="-10"/>
                <w:sz w:val="26"/>
                <w:szCs w:val="26"/>
              </w:rPr>
            </w:pPr>
            <w:r w:rsidRPr="00CB317B">
              <w:rPr>
                <w:spacing w:val="-10"/>
                <w:sz w:val="26"/>
                <w:szCs w:val="26"/>
              </w:rPr>
              <w:t>02 lông đền vuông</w:t>
            </w:r>
          </w:p>
          <w:p w14:paraId="1BFBD47B" w14:textId="77777777" w:rsidR="00013425" w:rsidRPr="00CB317B" w:rsidRDefault="00013425" w:rsidP="001E6339">
            <w:pPr>
              <w:spacing w:line="264" w:lineRule="auto"/>
              <w:jc w:val="center"/>
              <w:rPr>
                <w:spacing w:val="-10"/>
                <w:sz w:val="26"/>
                <w:szCs w:val="26"/>
              </w:rPr>
            </w:pPr>
            <w:r w:rsidRPr="00CB317B">
              <w:rPr>
                <w:spacing w:val="-10"/>
                <w:sz w:val="26"/>
                <w:szCs w:val="26"/>
              </w:rPr>
              <w:sym w:font="Symbol" w:char="F066"/>
            </w:r>
            <w:r w:rsidRPr="00CB317B">
              <w:rPr>
                <w:spacing w:val="-10"/>
                <w:sz w:val="26"/>
                <w:szCs w:val="26"/>
              </w:rPr>
              <w:t xml:space="preserve">14 </w:t>
            </w:r>
          </w:p>
          <w:p w14:paraId="2713439C" w14:textId="77777777" w:rsidR="00013425" w:rsidRPr="00CB317B" w:rsidRDefault="00013425" w:rsidP="001E6339">
            <w:pPr>
              <w:spacing w:line="264" w:lineRule="auto"/>
              <w:jc w:val="center"/>
              <w:rPr>
                <w:spacing w:val="-10"/>
                <w:sz w:val="26"/>
                <w:szCs w:val="26"/>
              </w:rPr>
            </w:pPr>
          </w:p>
          <w:p w14:paraId="291571BE" w14:textId="77777777" w:rsidR="00013425" w:rsidRPr="00CB317B" w:rsidRDefault="00013425" w:rsidP="001E6339">
            <w:pPr>
              <w:spacing w:line="264" w:lineRule="auto"/>
              <w:jc w:val="center"/>
              <w:rPr>
                <w:spacing w:val="-10"/>
                <w:sz w:val="26"/>
                <w:szCs w:val="26"/>
              </w:rPr>
            </w:pPr>
            <w:r w:rsidRPr="00CB317B">
              <w:rPr>
                <w:spacing w:val="-10"/>
                <w:sz w:val="26"/>
                <w:szCs w:val="26"/>
              </w:rPr>
              <w:t>02 lông đền vuông</w:t>
            </w:r>
          </w:p>
          <w:p w14:paraId="36B95719" w14:textId="77777777" w:rsidR="00013425" w:rsidRPr="00CB317B" w:rsidRDefault="00013425" w:rsidP="001E6339">
            <w:pPr>
              <w:spacing w:line="264" w:lineRule="auto"/>
              <w:jc w:val="center"/>
              <w:rPr>
                <w:spacing w:val="-10"/>
                <w:sz w:val="26"/>
                <w:szCs w:val="26"/>
              </w:rPr>
            </w:pPr>
            <w:r w:rsidRPr="00CB317B">
              <w:rPr>
                <w:spacing w:val="-10"/>
                <w:sz w:val="26"/>
                <w:szCs w:val="26"/>
              </w:rPr>
              <w:sym w:font="Symbol" w:char="F066"/>
            </w:r>
            <w:r w:rsidRPr="00CB317B">
              <w:rPr>
                <w:spacing w:val="-10"/>
                <w:sz w:val="26"/>
                <w:szCs w:val="26"/>
              </w:rPr>
              <w:t xml:space="preserve">18  </w:t>
            </w:r>
          </w:p>
          <w:p w14:paraId="7F4F2216" w14:textId="77777777" w:rsidR="00013425" w:rsidRPr="00CB317B" w:rsidRDefault="00013425" w:rsidP="001E6339">
            <w:pPr>
              <w:spacing w:line="264" w:lineRule="auto"/>
              <w:jc w:val="center"/>
              <w:rPr>
                <w:spacing w:val="-10"/>
                <w:sz w:val="26"/>
                <w:szCs w:val="26"/>
              </w:rPr>
            </w:pPr>
          </w:p>
          <w:p w14:paraId="19DB9530" w14:textId="77777777" w:rsidR="00013425" w:rsidRPr="00CB317B" w:rsidRDefault="00013425" w:rsidP="001E6339">
            <w:pPr>
              <w:spacing w:line="264" w:lineRule="auto"/>
              <w:jc w:val="center"/>
              <w:rPr>
                <w:spacing w:val="-10"/>
                <w:sz w:val="26"/>
                <w:szCs w:val="26"/>
              </w:rPr>
            </w:pPr>
          </w:p>
          <w:p w14:paraId="17F71B32" w14:textId="77777777" w:rsidR="00013425" w:rsidRPr="00CB317B" w:rsidRDefault="00013425" w:rsidP="001E6339">
            <w:pPr>
              <w:spacing w:line="264" w:lineRule="auto"/>
              <w:jc w:val="center"/>
              <w:rPr>
                <w:spacing w:val="-10"/>
                <w:sz w:val="26"/>
                <w:szCs w:val="26"/>
              </w:rPr>
            </w:pPr>
          </w:p>
          <w:p w14:paraId="7DDB0EF3" w14:textId="77777777" w:rsidR="00013425" w:rsidRPr="00CB317B" w:rsidRDefault="00013425" w:rsidP="001E6339">
            <w:pPr>
              <w:spacing w:line="264" w:lineRule="auto"/>
              <w:jc w:val="center"/>
              <w:rPr>
                <w:spacing w:val="-10"/>
                <w:sz w:val="26"/>
                <w:szCs w:val="26"/>
              </w:rPr>
            </w:pPr>
            <w:r w:rsidRPr="00CB317B">
              <w:rPr>
                <w:spacing w:val="-10"/>
                <w:sz w:val="26"/>
                <w:szCs w:val="26"/>
              </w:rPr>
              <w:t xml:space="preserve">01 cái M12  </w:t>
            </w:r>
          </w:p>
          <w:p w14:paraId="57D96C8C" w14:textId="77777777" w:rsidR="00013425" w:rsidRPr="00CB317B" w:rsidRDefault="00013425" w:rsidP="001E6339">
            <w:pPr>
              <w:spacing w:line="264" w:lineRule="auto"/>
              <w:jc w:val="center"/>
              <w:rPr>
                <w:spacing w:val="-10"/>
                <w:sz w:val="26"/>
                <w:szCs w:val="26"/>
              </w:rPr>
            </w:pPr>
          </w:p>
          <w:p w14:paraId="4B2622D5" w14:textId="77777777" w:rsidR="00013425" w:rsidRPr="00CB317B" w:rsidRDefault="00013425" w:rsidP="001E6339">
            <w:pPr>
              <w:spacing w:line="264" w:lineRule="auto"/>
              <w:jc w:val="center"/>
              <w:rPr>
                <w:spacing w:val="-10"/>
                <w:sz w:val="26"/>
                <w:szCs w:val="26"/>
              </w:rPr>
            </w:pPr>
            <w:r w:rsidRPr="00CB317B">
              <w:rPr>
                <w:spacing w:val="-10"/>
                <w:sz w:val="26"/>
                <w:szCs w:val="26"/>
              </w:rPr>
              <w:t xml:space="preserve">01 cái M16  </w:t>
            </w:r>
          </w:p>
        </w:tc>
        <w:tc>
          <w:tcPr>
            <w:tcW w:w="607" w:type="pct"/>
            <w:vAlign w:val="center"/>
          </w:tcPr>
          <w:p w14:paraId="11131568"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41AF5B7C" w14:textId="77777777" w:rsidTr="004636B4">
        <w:tc>
          <w:tcPr>
            <w:tcW w:w="450" w:type="pct"/>
          </w:tcPr>
          <w:p w14:paraId="50A4382A"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470B8D22" w14:textId="77777777" w:rsidR="00013425" w:rsidRPr="00CB317B" w:rsidRDefault="00013425" w:rsidP="001E6339">
            <w:pPr>
              <w:spacing w:line="264" w:lineRule="auto"/>
              <w:jc w:val="both"/>
              <w:rPr>
                <w:spacing w:val="-10"/>
                <w:sz w:val="26"/>
                <w:szCs w:val="26"/>
              </w:rPr>
            </w:pPr>
            <w:r w:rsidRPr="00CB317B">
              <w:rPr>
                <w:spacing w:val="-10"/>
                <w:sz w:val="26"/>
                <w:szCs w:val="26"/>
              </w:rPr>
              <w:t>Kích thước:</w:t>
            </w:r>
            <w:r w:rsidRPr="00CB317B">
              <w:rPr>
                <w:spacing w:val="-10"/>
                <w:sz w:val="26"/>
                <w:szCs w:val="26"/>
              </w:rPr>
              <w:tab/>
            </w:r>
          </w:p>
          <w:p w14:paraId="21321E15" w14:textId="77777777" w:rsidR="00013425" w:rsidRPr="00CB317B" w:rsidRDefault="00013425" w:rsidP="001E6339">
            <w:pPr>
              <w:spacing w:line="264" w:lineRule="auto"/>
              <w:jc w:val="both"/>
              <w:rPr>
                <w:spacing w:val="-10"/>
                <w:sz w:val="26"/>
                <w:szCs w:val="26"/>
              </w:rPr>
            </w:pPr>
            <w:r w:rsidRPr="00CB317B">
              <w:rPr>
                <w:spacing w:val="-10"/>
                <w:sz w:val="26"/>
                <w:szCs w:val="26"/>
              </w:rPr>
              <w:t>+ Đường kính thân bu lông:</w:t>
            </w:r>
          </w:p>
          <w:p w14:paraId="1AB8BF1B" w14:textId="77777777" w:rsidR="00013425" w:rsidRPr="00CB317B" w:rsidRDefault="00013425" w:rsidP="001E6339">
            <w:pPr>
              <w:spacing w:line="264" w:lineRule="auto"/>
              <w:jc w:val="both"/>
              <w:rPr>
                <w:spacing w:val="-10"/>
                <w:sz w:val="26"/>
                <w:szCs w:val="26"/>
              </w:rPr>
            </w:pPr>
            <w:r w:rsidRPr="00CB317B">
              <w:rPr>
                <w:spacing w:val="-10"/>
                <w:sz w:val="26"/>
                <w:szCs w:val="26"/>
              </w:rPr>
              <w:t>. Bu lông M12x40, M12x150</w:t>
            </w:r>
          </w:p>
          <w:p w14:paraId="3C88407B" w14:textId="77777777" w:rsidR="00013425" w:rsidRPr="00CB317B" w:rsidRDefault="00013425" w:rsidP="001E6339">
            <w:pPr>
              <w:spacing w:line="264" w:lineRule="auto"/>
              <w:rPr>
                <w:spacing w:val="-10"/>
                <w:sz w:val="26"/>
                <w:szCs w:val="26"/>
              </w:rPr>
            </w:pPr>
            <w:r w:rsidRPr="00CB317B">
              <w:rPr>
                <w:spacing w:val="-10"/>
                <w:sz w:val="26"/>
                <w:szCs w:val="26"/>
              </w:rPr>
              <w:t>. Bu lông M16x50, M16x60, M16x250, M16x300, M16x350mm</w:t>
            </w:r>
          </w:p>
          <w:p w14:paraId="78570F20" w14:textId="77777777" w:rsidR="00013425" w:rsidRPr="00CB317B" w:rsidRDefault="00013425" w:rsidP="001E6339">
            <w:pPr>
              <w:tabs>
                <w:tab w:val="left" w:pos="1710"/>
                <w:tab w:val="left" w:pos="2970"/>
                <w:tab w:val="left" w:pos="3510"/>
                <w:tab w:val="left" w:pos="4140"/>
              </w:tabs>
              <w:spacing w:line="264" w:lineRule="auto"/>
              <w:ind w:firstLine="180"/>
              <w:jc w:val="both"/>
              <w:rPr>
                <w:spacing w:val="-10"/>
                <w:sz w:val="26"/>
                <w:szCs w:val="26"/>
              </w:rPr>
            </w:pPr>
            <w:r w:rsidRPr="00CB317B">
              <w:rPr>
                <w:spacing w:val="-10"/>
                <w:sz w:val="26"/>
                <w:szCs w:val="26"/>
              </w:rPr>
              <w:t>+ Chiều dài</w:t>
            </w:r>
            <w:r w:rsidRPr="00CB317B">
              <w:rPr>
                <w:spacing w:val="-10"/>
                <w:sz w:val="26"/>
                <w:szCs w:val="26"/>
              </w:rPr>
              <w:tab/>
              <w:t xml:space="preserve">: </w:t>
            </w:r>
          </w:p>
          <w:p w14:paraId="3EEC30BE"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M12x40</w:t>
            </w:r>
          </w:p>
          <w:p w14:paraId="0616B514"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lastRenderedPageBreak/>
              <w:t>. Đối với bu lông M12x150</w:t>
            </w:r>
          </w:p>
          <w:p w14:paraId="302D81C1"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M16x50</w:t>
            </w:r>
          </w:p>
          <w:p w14:paraId="5CD79983"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M16x60</w:t>
            </w:r>
          </w:p>
          <w:p w14:paraId="56290C9B"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M16x250</w:t>
            </w:r>
          </w:p>
          <w:p w14:paraId="7FD5843A"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M16x300</w:t>
            </w:r>
          </w:p>
          <w:p w14:paraId="3D3E90D1" w14:textId="77777777"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M16x350</w:t>
            </w:r>
          </w:p>
        </w:tc>
        <w:tc>
          <w:tcPr>
            <w:tcW w:w="616" w:type="pct"/>
          </w:tcPr>
          <w:p w14:paraId="2446838F" w14:textId="77777777" w:rsidR="00013425" w:rsidRPr="00CB317B" w:rsidRDefault="00013425" w:rsidP="001E6339">
            <w:pPr>
              <w:spacing w:line="264" w:lineRule="auto"/>
              <w:jc w:val="center"/>
              <w:rPr>
                <w:spacing w:val="-10"/>
                <w:sz w:val="26"/>
                <w:szCs w:val="26"/>
              </w:rPr>
            </w:pPr>
          </w:p>
          <w:p w14:paraId="4031D26D" w14:textId="77777777" w:rsidR="00013425" w:rsidRPr="00CB317B" w:rsidRDefault="00013425" w:rsidP="001E6339">
            <w:pPr>
              <w:spacing w:line="264" w:lineRule="auto"/>
              <w:jc w:val="center"/>
              <w:rPr>
                <w:spacing w:val="-10"/>
                <w:sz w:val="26"/>
                <w:szCs w:val="26"/>
              </w:rPr>
            </w:pPr>
          </w:p>
          <w:p w14:paraId="52627265" w14:textId="77777777" w:rsidR="00013425" w:rsidRPr="00CB317B" w:rsidRDefault="00013425" w:rsidP="001E6339">
            <w:pPr>
              <w:spacing w:line="264" w:lineRule="auto"/>
              <w:jc w:val="center"/>
              <w:rPr>
                <w:spacing w:val="-10"/>
                <w:sz w:val="26"/>
                <w:szCs w:val="26"/>
              </w:rPr>
            </w:pPr>
          </w:p>
          <w:p w14:paraId="25CB5B85" w14:textId="77777777" w:rsidR="00013425" w:rsidRPr="00CB317B" w:rsidRDefault="00013425" w:rsidP="001E6339">
            <w:pPr>
              <w:spacing w:line="264" w:lineRule="auto"/>
              <w:jc w:val="center"/>
              <w:rPr>
                <w:spacing w:val="-10"/>
                <w:sz w:val="26"/>
                <w:szCs w:val="26"/>
              </w:rPr>
            </w:pPr>
            <w:r w:rsidRPr="00CB317B">
              <w:rPr>
                <w:spacing w:val="-10"/>
                <w:sz w:val="26"/>
                <w:szCs w:val="26"/>
              </w:rPr>
              <w:t>mm</w:t>
            </w:r>
          </w:p>
          <w:p w14:paraId="0582B418" w14:textId="77777777" w:rsidR="00013425" w:rsidRPr="00CB317B" w:rsidRDefault="00013425" w:rsidP="001E6339">
            <w:pPr>
              <w:spacing w:line="264" w:lineRule="auto"/>
              <w:jc w:val="center"/>
              <w:rPr>
                <w:spacing w:val="-10"/>
                <w:sz w:val="26"/>
                <w:szCs w:val="26"/>
              </w:rPr>
            </w:pPr>
          </w:p>
          <w:p w14:paraId="0243A7BB" w14:textId="77777777" w:rsidR="00013425" w:rsidRPr="00CB317B" w:rsidRDefault="00013425" w:rsidP="001E6339">
            <w:pPr>
              <w:spacing w:line="264" w:lineRule="auto"/>
              <w:jc w:val="center"/>
              <w:rPr>
                <w:spacing w:val="-10"/>
                <w:sz w:val="26"/>
                <w:szCs w:val="26"/>
              </w:rPr>
            </w:pPr>
            <w:r w:rsidRPr="00CB317B">
              <w:rPr>
                <w:spacing w:val="-10"/>
                <w:sz w:val="26"/>
                <w:szCs w:val="26"/>
              </w:rPr>
              <w:t>mm</w:t>
            </w:r>
          </w:p>
          <w:p w14:paraId="5848107D" w14:textId="77777777" w:rsidR="00013425" w:rsidRPr="00CB317B" w:rsidRDefault="00013425" w:rsidP="001E6339">
            <w:pPr>
              <w:spacing w:line="264" w:lineRule="auto"/>
              <w:jc w:val="center"/>
              <w:rPr>
                <w:spacing w:val="-10"/>
                <w:sz w:val="26"/>
                <w:szCs w:val="26"/>
              </w:rPr>
            </w:pPr>
          </w:p>
          <w:p w14:paraId="5FAD6CBE" w14:textId="77777777" w:rsidR="00013425" w:rsidRPr="00CB317B" w:rsidRDefault="00013425" w:rsidP="001E6339">
            <w:pPr>
              <w:spacing w:line="264" w:lineRule="auto"/>
              <w:jc w:val="center"/>
              <w:rPr>
                <w:spacing w:val="-10"/>
                <w:sz w:val="26"/>
                <w:szCs w:val="26"/>
              </w:rPr>
            </w:pPr>
          </w:p>
          <w:p w14:paraId="1B318CFE" w14:textId="77777777" w:rsidR="00013425" w:rsidRPr="00CB317B" w:rsidRDefault="00013425" w:rsidP="001E6339">
            <w:pPr>
              <w:spacing w:line="264" w:lineRule="auto"/>
              <w:jc w:val="center"/>
              <w:rPr>
                <w:spacing w:val="-10"/>
                <w:sz w:val="26"/>
                <w:szCs w:val="26"/>
              </w:rPr>
            </w:pPr>
            <w:r w:rsidRPr="00CB317B">
              <w:rPr>
                <w:spacing w:val="-10"/>
                <w:sz w:val="26"/>
                <w:szCs w:val="26"/>
              </w:rPr>
              <w:lastRenderedPageBreak/>
              <w:t>mm</w:t>
            </w:r>
          </w:p>
        </w:tc>
        <w:tc>
          <w:tcPr>
            <w:tcW w:w="1637" w:type="pct"/>
          </w:tcPr>
          <w:p w14:paraId="56FAA930" w14:textId="77777777" w:rsidR="00013425" w:rsidRPr="00CB317B" w:rsidRDefault="00013425" w:rsidP="001E6339">
            <w:pPr>
              <w:spacing w:line="264" w:lineRule="auto"/>
              <w:jc w:val="center"/>
              <w:rPr>
                <w:spacing w:val="-10"/>
                <w:sz w:val="26"/>
                <w:szCs w:val="26"/>
              </w:rPr>
            </w:pPr>
          </w:p>
          <w:p w14:paraId="69398A20" w14:textId="77777777" w:rsidR="00013425" w:rsidRPr="00CB317B" w:rsidRDefault="00013425" w:rsidP="001E6339">
            <w:pPr>
              <w:tabs>
                <w:tab w:val="left" w:pos="1710"/>
                <w:tab w:val="left" w:pos="2970"/>
                <w:tab w:val="left" w:pos="3510"/>
              </w:tabs>
              <w:spacing w:line="264" w:lineRule="auto"/>
              <w:ind w:firstLine="180"/>
              <w:jc w:val="center"/>
              <w:rPr>
                <w:spacing w:val="-10"/>
                <w:sz w:val="26"/>
                <w:szCs w:val="26"/>
              </w:rPr>
            </w:pPr>
          </w:p>
          <w:p w14:paraId="5F74D8D9" w14:textId="77777777" w:rsidR="00013425" w:rsidRPr="00CB317B" w:rsidRDefault="00013425" w:rsidP="001E6339">
            <w:pPr>
              <w:tabs>
                <w:tab w:val="left" w:pos="1710"/>
                <w:tab w:val="left" w:pos="2970"/>
                <w:tab w:val="left" w:pos="3510"/>
              </w:tabs>
              <w:spacing w:line="264" w:lineRule="auto"/>
              <w:ind w:firstLine="180"/>
              <w:jc w:val="center"/>
              <w:rPr>
                <w:spacing w:val="-10"/>
                <w:sz w:val="26"/>
                <w:szCs w:val="26"/>
              </w:rPr>
            </w:pPr>
          </w:p>
          <w:p w14:paraId="20AFD3E7" w14:textId="77777777" w:rsidR="00013425" w:rsidRPr="00CB317B" w:rsidRDefault="00013425" w:rsidP="001E6339">
            <w:pPr>
              <w:tabs>
                <w:tab w:val="left" w:pos="1710"/>
                <w:tab w:val="left" w:pos="2970"/>
                <w:tab w:val="left" w:pos="3510"/>
              </w:tabs>
              <w:spacing w:line="264" w:lineRule="auto"/>
              <w:ind w:firstLine="180"/>
              <w:jc w:val="center"/>
              <w:rPr>
                <w:spacing w:val="-10"/>
                <w:sz w:val="26"/>
                <w:szCs w:val="26"/>
              </w:rPr>
            </w:pPr>
            <w:r w:rsidRPr="00CB317B">
              <w:rPr>
                <w:spacing w:val="-10"/>
                <w:sz w:val="26"/>
                <w:szCs w:val="26"/>
              </w:rPr>
              <w:t>12</w:t>
            </w:r>
            <w:r w:rsidRPr="00CB317B">
              <w:rPr>
                <w:spacing w:val="-10"/>
                <w:sz w:val="26"/>
                <w:szCs w:val="26"/>
              </w:rPr>
              <w:sym w:font="Symbol" w:char="F0B1"/>
            </w:r>
            <w:r w:rsidRPr="00CB317B">
              <w:rPr>
                <w:spacing w:val="-10"/>
                <w:sz w:val="26"/>
                <w:szCs w:val="26"/>
              </w:rPr>
              <w:t>0,3</w:t>
            </w:r>
          </w:p>
          <w:p w14:paraId="1460FAF2" w14:textId="77777777" w:rsidR="00013425" w:rsidRPr="00CB317B" w:rsidRDefault="00013425" w:rsidP="001E6339">
            <w:pPr>
              <w:tabs>
                <w:tab w:val="left" w:pos="1710"/>
                <w:tab w:val="left" w:pos="2970"/>
                <w:tab w:val="left" w:pos="3510"/>
              </w:tabs>
              <w:spacing w:line="264" w:lineRule="auto"/>
              <w:ind w:firstLine="180"/>
              <w:jc w:val="center"/>
              <w:rPr>
                <w:spacing w:val="-10"/>
                <w:sz w:val="26"/>
                <w:szCs w:val="26"/>
              </w:rPr>
            </w:pPr>
          </w:p>
          <w:p w14:paraId="6787C7F7" w14:textId="77777777" w:rsidR="00013425" w:rsidRPr="00CB317B" w:rsidRDefault="00013425" w:rsidP="001E6339">
            <w:pPr>
              <w:tabs>
                <w:tab w:val="left" w:pos="1710"/>
                <w:tab w:val="left" w:pos="2970"/>
                <w:tab w:val="left" w:pos="3510"/>
              </w:tabs>
              <w:spacing w:line="264" w:lineRule="auto"/>
              <w:ind w:firstLine="180"/>
              <w:jc w:val="center"/>
              <w:rPr>
                <w:spacing w:val="-10"/>
                <w:sz w:val="26"/>
                <w:szCs w:val="26"/>
              </w:rPr>
            </w:pPr>
            <w:r w:rsidRPr="00CB317B">
              <w:rPr>
                <w:spacing w:val="-10"/>
                <w:sz w:val="26"/>
                <w:szCs w:val="26"/>
              </w:rPr>
              <w:t>16</w:t>
            </w:r>
            <w:r w:rsidRPr="00CB317B">
              <w:rPr>
                <w:spacing w:val="-10"/>
                <w:sz w:val="26"/>
                <w:szCs w:val="26"/>
              </w:rPr>
              <w:sym w:font="Symbol" w:char="F0B1"/>
            </w:r>
            <w:r w:rsidRPr="00CB317B">
              <w:rPr>
                <w:spacing w:val="-10"/>
                <w:sz w:val="26"/>
                <w:szCs w:val="26"/>
              </w:rPr>
              <w:t xml:space="preserve">0,4; </w:t>
            </w:r>
          </w:p>
          <w:p w14:paraId="08C6F955" w14:textId="77777777" w:rsidR="00013425" w:rsidRPr="00CB317B" w:rsidRDefault="00013425" w:rsidP="001E6339">
            <w:pPr>
              <w:spacing w:line="264" w:lineRule="auto"/>
              <w:jc w:val="center"/>
              <w:rPr>
                <w:spacing w:val="-10"/>
                <w:sz w:val="26"/>
                <w:szCs w:val="26"/>
              </w:rPr>
            </w:pPr>
          </w:p>
          <w:p w14:paraId="5457DF5C" w14:textId="77777777" w:rsidR="00013425" w:rsidRPr="00CB317B" w:rsidRDefault="00013425" w:rsidP="001E6339">
            <w:pPr>
              <w:spacing w:line="264" w:lineRule="auto"/>
              <w:jc w:val="center"/>
              <w:rPr>
                <w:spacing w:val="-10"/>
                <w:sz w:val="26"/>
                <w:szCs w:val="26"/>
              </w:rPr>
            </w:pPr>
            <w:r w:rsidRPr="00CB317B">
              <w:rPr>
                <w:spacing w:val="-10"/>
                <w:sz w:val="26"/>
                <w:szCs w:val="26"/>
              </w:rPr>
              <w:lastRenderedPageBreak/>
              <w:t>40</w:t>
            </w:r>
          </w:p>
          <w:p w14:paraId="630FB911" w14:textId="77777777" w:rsidR="00013425" w:rsidRPr="00CB317B" w:rsidRDefault="00013425" w:rsidP="001E6339">
            <w:pPr>
              <w:spacing w:line="264" w:lineRule="auto"/>
              <w:jc w:val="center"/>
              <w:rPr>
                <w:spacing w:val="-10"/>
                <w:sz w:val="26"/>
                <w:szCs w:val="26"/>
              </w:rPr>
            </w:pPr>
            <w:r w:rsidRPr="00CB317B">
              <w:rPr>
                <w:spacing w:val="-10"/>
                <w:sz w:val="26"/>
                <w:szCs w:val="26"/>
              </w:rPr>
              <w:t>150</w:t>
            </w:r>
          </w:p>
          <w:p w14:paraId="27FADD79" w14:textId="77777777" w:rsidR="00013425" w:rsidRPr="00CB317B" w:rsidRDefault="00013425" w:rsidP="001E6339">
            <w:pPr>
              <w:spacing w:line="264" w:lineRule="auto"/>
              <w:jc w:val="center"/>
              <w:rPr>
                <w:spacing w:val="-10"/>
                <w:sz w:val="26"/>
                <w:szCs w:val="26"/>
              </w:rPr>
            </w:pPr>
            <w:r w:rsidRPr="00CB317B">
              <w:rPr>
                <w:spacing w:val="-10"/>
                <w:sz w:val="26"/>
                <w:szCs w:val="26"/>
              </w:rPr>
              <w:t>50</w:t>
            </w:r>
          </w:p>
          <w:p w14:paraId="089031A6" w14:textId="77777777" w:rsidR="00013425" w:rsidRPr="00CB317B" w:rsidRDefault="00013425" w:rsidP="001E6339">
            <w:pPr>
              <w:spacing w:line="264" w:lineRule="auto"/>
              <w:jc w:val="center"/>
              <w:rPr>
                <w:spacing w:val="-10"/>
                <w:sz w:val="26"/>
                <w:szCs w:val="26"/>
              </w:rPr>
            </w:pPr>
            <w:r w:rsidRPr="00CB317B">
              <w:rPr>
                <w:spacing w:val="-10"/>
                <w:sz w:val="26"/>
                <w:szCs w:val="26"/>
              </w:rPr>
              <w:t>60</w:t>
            </w:r>
          </w:p>
          <w:p w14:paraId="4ABE4B08" w14:textId="77777777" w:rsidR="00013425" w:rsidRPr="00CB317B" w:rsidRDefault="00013425" w:rsidP="001E6339">
            <w:pPr>
              <w:spacing w:line="264" w:lineRule="auto"/>
              <w:jc w:val="center"/>
              <w:rPr>
                <w:spacing w:val="-10"/>
                <w:sz w:val="26"/>
                <w:szCs w:val="26"/>
              </w:rPr>
            </w:pPr>
            <w:r w:rsidRPr="00CB317B">
              <w:rPr>
                <w:spacing w:val="-10"/>
                <w:sz w:val="26"/>
                <w:szCs w:val="26"/>
              </w:rPr>
              <w:t>250</w:t>
            </w:r>
          </w:p>
          <w:p w14:paraId="26C83094" w14:textId="77777777" w:rsidR="00013425" w:rsidRPr="00CB317B" w:rsidRDefault="00013425" w:rsidP="001E6339">
            <w:pPr>
              <w:spacing w:line="264" w:lineRule="auto"/>
              <w:jc w:val="center"/>
              <w:rPr>
                <w:spacing w:val="-10"/>
                <w:sz w:val="26"/>
                <w:szCs w:val="26"/>
              </w:rPr>
            </w:pPr>
            <w:r w:rsidRPr="00CB317B">
              <w:rPr>
                <w:spacing w:val="-10"/>
                <w:sz w:val="26"/>
                <w:szCs w:val="26"/>
              </w:rPr>
              <w:t>300</w:t>
            </w:r>
          </w:p>
          <w:p w14:paraId="352CB906" w14:textId="77777777" w:rsidR="00013425" w:rsidRPr="00CB317B" w:rsidRDefault="00013425" w:rsidP="001E6339">
            <w:pPr>
              <w:spacing w:line="264" w:lineRule="auto"/>
              <w:jc w:val="center"/>
              <w:rPr>
                <w:spacing w:val="-10"/>
                <w:sz w:val="26"/>
                <w:szCs w:val="26"/>
              </w:rPr>
            </w:pPr>
            <w:r w:rsidRPr="00CB317B">
              <w:rPr>
                <w:spacing w:val="-10"/>
                <w:sz w:val="26"/>
                <w:szCs w:val="26"/>
              </w:rPr>
              <w:t>350</w:t>
            </w:r>
          </w:p>
        </w:tc>
        <w:tc>
          <w:tcPr>
            <w:tcW w:w="607" w:type="pct"/>
            <w:vAlign w:val="center"/>
          </w:tcPr>
          <w:p w14:paraId="0FC2DD45" w14:textId="77777777" w:rsidR="00013425" w:rsidRPr="00CB317B" w:rsidRDefault="00013425" w:rsidP="001E6339">
            <w:pPr>
              <w:spacing w:line="264" w:lineRule="auto"/>
              <w:jc w:val="center"/>
              <w:rPr>
                <w:spacing w:val="-10"/>
                <w:sz w:val="26"/>
                <w:szCs w:val="26"/>
              </w:rPr>
            </w:pPr>
            <w:r w:rsidRPr="00CB317B">
              <w:rPr>
                <w:spacing w:val="-10"/>
                <w:sz w:val="26"/>
                <w:szCs w:val="26"/>
              </w:rPr>
              <w:lastRenderedPageBreak/>
              <w:t>(*)</w:t>
            </w:r>
          </w:p>
        </w:tc>
      </w:tr>
      <w:tr w:rsidR="007E6F7A" w:rsidRPr="00CB317B" w14:paraId="2EEE0165" w14:textId="77777777" w:rsidTr="004636B4">
        <w:tc>
          <w:tcPr>
            <w:tcW w:w="450" w:type="pct"/>
          </w:tcPr>
          <w:p w14:paraId="7F557F75"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0E079C6D"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Chiều dài ven răng tối thiểu. </w:t>
            </w:r>
          </w:p>
        </w:tc>
        <w:tc>
          <w:tcPr>
            <w:tcW w:w="616" w:type="pct"/>
          </w:tcPr>
          <w:p w14:paraId="5508AAE2" w14:textId="77777777" w:rsidR="00013425" w:rsidRPr="00CB317B" w:rsidRDefault="00013425" w:rsidP="001E6339">
            <w:pPr>
              <w:spacing w:line="264" w:lineRule="auto"/>
              <w:jc w:val="center"/>
              <w:rPr>
                <w:spacing w:val="-10"/>
                <w:sz w:val="26"/>
                <w:szCs w:val="26"/>
              </w:rPr>
            </w:pPr>
            <w:r w:rsidRPr="00CB317B">
              <w:rPr>
                <w:spacing w:val="-10"/>
                <w:sz w:val="26"/>
                <w:szCs w:val="26"/>
              </w:rPr>
              <w:t>mm</w:t>
            </w:r>
          </w:p>
        </w:tc>
        <w:tc>
          <w:tcPr>
            <w:tcW w:w="1637" w:type="pct"/>
            <w:vAlign w:val="center"/>
          </w:tcPr>
          <w:p w14:paraId="48907D2A" w14:textId="77777777" w:rsidR="00013425" w:rsidRPr="00CB317B" w:rsidRDefault="00013425" w:rsidP="001E6339">
            <w:pPr>
              <w:spacing w:line="264" w:lineRule="auto"/>
              <w:jc w:val="center"/>
              <w:rPr>
                <w:spacing w:val="-10"/>
                <w:sz w:val="26"/>
                <w:szCs w:val="26"/>
              </w:rPr>
            </w:pPr>
            <w:r w:rsidRPr="00CB317B">
              <w:rPr>
                <w:spacing w:val="-10"/>
                <w:sz w:val="26"/>
                <w:szCs w:val="26"/>
              </w:rPr>
              <w:t>50% chiều dài bu lông</w:t>
            </w:r>
          </w:p>
        </w:tc>
        <w:tc>
          <w:tcPr>
            <w:tcW w:w="607" w:type="pct"/>
            <w:vAlign w:val="center"/>
          </w:tcPr>
          <w:p w14:paraId="6A1E7EA9"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56A54ECF" w14:textId="77777777" w:rsidTr="004636B4">
        <w:tc>
          <w:tcPr>
            <w:tcW w:w="450" w:type="pct"/>
          </w:tcPr>
          <w:p w14:paraId="7BB85E06"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6AFC0051"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Độ dày trung bình tối thiểu lớp tráng kẽm nóng </w:t>
            </w:r>
          </w:p>
        </w:tc>
        <w:tc>
          <w:tcPr>
            <w:tcW w:w="616" w:type="pct"/>
          </w:tcPr>
          <w:p w14:paraId="60A5123E" w14:textId="77777777" w:rsidR="00013425" w:rsidRPr="00CB317B" w:rsidRDefault="00013425" w:rsidP="001E6339">
            <w:pPr>
              <w:spacing w:line="264" w:lineRule="auto"/>
              <w:jc w:val="center"/>
              <w:rPr>
                <w:spacing w:val="-10"/>
                <w:sz w:val="26"/>
                <w:szCs w:val="26"/>
              </w:rPr>
            </w:pPr>
            <w:r w:rsidRPr="00CB317B">
              <w:rPr>
                <w:spacing w:val="-10"/>
                <w:sz w:val="26"/>
                <w:szCs w:val="26"/>
              </w:rPr>
              <w:t xml:space="preserve">   </w:t>
            </w:r>
            <w:r w:rsidRPr="00CB317B">
              <w:rPr>
                <w:spacing w:val="-10"/>
                <w:sz w:val="26"/>
                <w:szCs w:val="26"/>
              </w:rPr>
              <w:sym w:font="Courier New" w:char="00B5"/>
            </w:r>
            <w:r w:rsidRPr="00CB317B">
              <w:rPr>
                <w:spacing w:val="-10"/>
                <w:sz w:val="26"/>
                <w:szCs w:val="26"/>
              </w:rPr>
              <w:t>m</w:t>
            </w:r>
            <w:r w:rsidRPr="00CB317B">
              <w:rPr>
                <w:spacing w:val="-10"/>
                <w:sz w:val="26"/>
                <w:szCs w:val="26"/>
              </w:rPr>
              <w:tab/>
            </w:r>
          </w:p>
          <w:p w14:paraId="37B9C73D" w14:textId="77777777" w:rsidR="00013425" w:rsidRPr="00CB317B" w:rsidRDefault="00013425" w:rsidP="001E6339">
            <w:pPr>
              <w:spacing w:line="264" w:lineRule="auto"/>
              <w:jc w:val="center"/>
              <w:rPr>
                <w:spacing w:val="-10"/>
                <w:sz w:val="26"/>
                <w:szCs w:val="26"/>
              </w:rPr>
            </w:pPr>
          </w:p>
        </w:tc>
        <w:tc>
          <w:tcPr>
            <w:tcW w:w="1637" w:type="pct"/>
            <w:vAlign w:val="center"/>
          </w:tcPr>
          <w:p w14:paraId="6D1D4C85" w14:textId="77777777" w:rsidR="00013425" w:rsidRPr="00CB317B" w:rsidRDefault="00013425" w:rsidP="001E6339">
            <w:pPr>
              <w:spacing w:line="264" w:lineRule="auto"/>
              <w:jc w:val="center"/>
              <w:rPr>
                <w:spacing w:val="-10"/>
                <w:sz w:val="26"/>
                <w:szCs w:val="26"/>
              </w:rPr>
            </w:pPr>
            <w:r w:rsidRPr="00CB317B">
              <w:rPr>
                <w:spacing w:val="-10"/>
                <w:sz w:val="26"/>
                <w:szCs w:val="26"/>
              </w:rPr>
              <w:t>55</w:t>
            </w:r>
          </w:p>
        </w:tc>
        <w:tc>
          <w:tcPr>
            <w:tcW w:w="607" w:type="pct"/>
            <w:vAlign w:val="center"/>
          </w:tcPr>
          <w:p w14:paraId="180D7099"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18309E14" w14:textId="77777777" w:rsidTr="004636B4">
        <w:tc>
          <w:tcPr>
            <w:tcW w:w="450" w:type="pct"/>
          </w:tcPr>
          <w:p w14:paraId="1ECD4201"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4369DBEE" w14:textId="77777777" w:rsidR="00013425" w:rsidRPr="00CB317B" w:rsidRDefault="00013425" w:rsidP="001E6339">
            <w:pPr>
              <w:spacing w:line="264" w:lineRule="auto"/>
              <w:jc w:val="both"/>
              <w:rPr>
                <w:spacing w:val="-10"/>
                <w:sz w:val="26"/>
                <w:szCs w:val="26"/>
              </w:rPr>
            </w:pPr>
            <w:r w:rsidRPr="00CB317B">
              <w:rPr>
                <w:spacing w:val="-10"/>
                <w:sz w:val="26"/>
                <w:szCs w:val="26"/>
              </w:rPr>
              <w:t>Trên bề mặt đầu bu lông phải có ký hiệu của nhà sản xuất (nổi hay chìm)</w:t>
            </w:r>
          </w:p>
        </w:tc>
        <w:tc>
          <w:tcPr>
            <w:tcW w:w="616" w:type="pct"/>
          </w:tcPr>
          <w:p w14:paraId="4F2722CF" w14:textId="77777777" w:rsidR="00013425" w:rsidRPr="00CB317B" w:rsidRDefault="00013425" w:rsidP="001E6339">
            <w:pPr>
              <w:spacing w:line="264" w:lineRule="auto"/>
              <w:jc w:val="center"/>
              <w:rPr>
                <w:spacing w:val="-10"/>
                <w:sz w:val="26"/>
                <w:szCs w:val="26"/>
              </w:rPr>
            </w:pPr>
          </w:p>
        </w:tc>
        <w:tc>
          <w:tcPr>
            <w:tcW w:w="1637" w:type="pct"/>
            <w:vAlign w:val="center"/>
          </w:tcPr>
          <w:p w14:paraId="2B6F47E0" w14:textId="77777777" w:rsidR="00013425" w:rsidRPr="00CB317B" w:rsidRDefault="00013425" w:rsidP="001E6339">
            <w:pPr>
              <w:spacing w:line="264" w:lineRule="auto"/>
              <w:jc w:val="center"/>
              <w:rPr>
                <w:spacing w:val="-10"/>
                <w:sz w:val="26"/>
                <w:szCs w:val="26"/>
              </w:rPr>
            </w:pPr>
            <w:r w:rsidRPr="00CB317B">
              <w:rPr>
                <w:spacing w:val="-10"/>
                <w:sz w:val="26"/>
                <w:szCs w:val="26"/>
              </w:rPr>
              <w:t>Đáp ứng</w:t>
            </w:r>
          </w:p>
        </w:tc>
        <w:tc>
          <w:tcPr>
            <w:tcW w:w="607" w:type="pct"/>
            <w:vAlign w:val="center"/>
          </w:tcPr>
          <w:p w14:paraId="67252CB2"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7971CFAE" w14:textId="77777777" w:rsidTr="004636B4">
        <w:tc>
          <w:tcPr>
            <w:tcW w:w="450" w:type="pct"/>
          </w:tcPr>
          <w:p w14:paraId="1C2D30F2" w14:textId="77777777" w:rsidR="00013425" w:rsidRPr="00CB317B" w:rsidRDefault="00013425" w:rsidP="001E6339">
            <w:pPr>
              <w:spacing w:line="264" w:lineRule="auto"/>
              <w:jc w:val="center"/>
              <w:rPr>
                <w:spacing w:val="-10"/>
                <w:sz w:val="26"/>
                <w:szCs w:val="26"/>
              </w:rPr>
            </w:pPr>
          </w:p>
        </w:tc>
        <w:tc>
          <w:tcPr>
            <w:tcW w:w="1689" w:type="pct"/>
          </w:tcPr>
          <w:p w14:paraId="0CBB78ED" w14:textId="120C778C" w:rsidR="00013425" w:rsidRPr="00CB317B" w:rsidRDefault="00013425" w:rsidP="001E6339">
            <w:pPr>
              <w:spacing w:line="264" w:lineRule="auto"/>
              <w:jc w:val="both"/>
              <w:rPr>
                <w:spacing w:val="-10"/>
                <w:sz w:val="26"/>
                <w:szCs w:val="26"/>
              </w:rPr>
            </w:pPr>
            <w:r w:rsidRPr="00CB317B">
              <w:rPr>
                <w:spacing w:val="-10"/>
                <w:sz w:val="26"/>
                <w:szCs w:val="26"/>
              </w:rPr>
              <w:t xml:space="preserve">2. </w:t>
            </w:r>
            <w:r w:rsidR="00003F17">
              <w:rPr>
                <w:spacing w:val="-10"/>
                <w:sz w:val="26"/>
                <w:szCs w:val="26"/>
                <w:u w:val="single"/>
              </w:rPr>
              <w:t>Đặc tính kỹ thuật</w:t>
            </w:r>
            <w:r w:rsidRPr="00CB317B">
              <w:rPr>
                <w:spacing w:val="-10"/>
                <w:sz w:val="26"/>
                <w:szCs w:val="26"/>
              </w:rPr>
              <w:t>:</w:t>
            </w:r>
          </w:p>
        </w:tc>
        <w:tc>
          <w:tcPr>
            <w:tcW w:w="616" w:type="pct"/>
          </w:tcPr>
          <w:p w14:paraId="0F1ADABE" w14:textId="77777777" w:rsidR="00013425" w:rsidRPr="00CB317B" w:rsidRDefault="00013425" w:rsidP="001E6339">
            <w:pPr>
              <w:spacing w:line="264" w:lineRule="auto"/>
              <w:jc w:val="center"/>
              <w:rPr>
                <w:spacing w:val="-10"/>
                <w:sz w:val="26"/>
                <w:szCs w:val="26"/>
              </w:rPr>
            </w:pPr>
          </w:p>
        </w:tc>
        <w:tc>
          <w:tcPr>
            <w:tcW w:w="1637" w:type="pct"/>
          </w:tcPr>
          <w:p w14:paraId="144658CF" w14:textId="77777777" w:rsidR="00013425" w:rsidRPr="00CB317B" w:rsidRDefault="00013425" w:rsidP="001E6339">
            <w:pPr>
              <w:spacing w:line="264" w:lineRule="auto"/>
              <w:jc w:val="center"/>
              <w:rPr>
                <w:spacing w:val="-10"/>
                <w:sz w:val="26"/>
                <w:szCs w:val="26"/>
              </w:rPr>
            </w:pPr>
          </w:p>
        </w:tc>
        <w:tc>
          <w:tcPr>
            <w:tcW w:w="607" w:type="pct"/>
            <w:vAlign w:val="center"/>
          </w:tcPr>
          <w:p w14:paraId="69C9B000" w14:textId="77777777" w:rsidR="00013425" w:rsidRPr="00CB317B" w:rsidRDefault="00013425" w:rsidP="001E6339">
            <w:pPr>
              <w:spacing w:line="264" w:lineRule="auto"/>
              <w:jc w:val="center"/>
              <w:rPr>
                <w:spacing w:val="-10"/>
                <w:sz w:val="26"/>
                <w:szCs w:val="26"/>
              </w:rPr>
            </w:pPr>
          </w:p>
        </w:tc>
      </w:tr>
      <w:tr w:rsidR="007E6F7A" w:rsidRPr="00CB317B" w14:paraId="6361305F" w14:textId="77777777" w:rsidTr="004636B4">
        <w:tc>
          <w:tcPr>
            <w:tcW w:w="450" w:type="pct"/>
          </w:tcPr>
          <w:p w14:paraId="1E3944B1"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160D0528" w14:textId="77777777" w:rsidR="00013425" w:rsidRPr="00CB317B" w:rsidRDefault="00013425" w:rsidP="001E6339">
            <w:pPr>
              <w:spacing w:line="264" w:lineRule="auto"/>
              <w:jc w:val="both"/>
              <w:rPr>
                <w:spacing w:val="-10"/>
                <w:sz w:val="26"/>
                <w:szCs w:val="26"/>
              </w:rPr>
            </w:pPr>
            <w:r w:rsidRPr="00CB317B">
              <w:rPr>
                <w:spacing w:val="-10"/>
                <w:sz w:val="26"/>
                <w:szCs w:val="26"/>
              </w:rPr>
              <w:t>Lực kéo tối thiểu không bị tuột răng:</w:t>
            </w:r>
          </w:p>
          <w:p w14:paraId="0C8B949E" w14:textId="77777777" w:rsidR="00013425" w:rsidRPr="00CB317B" w:rsidRDefault="00013425" w:rsidP="001E6339">
            <w:pPr>
              <w:spacing w:line="264" w:lineRule="auto"/>
              <w:jc w:val="both"/>
              <w:rPr>
                <w:spacing w:val="-10"/>
                <w:sz w:val="26"/>
                <w:szCs w:val="26"/>
              </w:rPr>
            </w:pPr>
            <w:r w:rsidRPr="00CB317B">
              <w:rPr>
                <w:spacing w:val="-10"/>
                <w:sz w:val="26"/>
                <w:szCs w:val="26"/>
              </w:rPr>
              <w:t>+ bu lông M12x40, M12x150</w:t>
            </w:r>
          </w:p>
          <w:p w14:paraId="61D13701" w14:textId="77777777" w:rsidR="00013425" w:rsidRPr="00CB317B" w:rsidRDefault="00013425" w:rsidP="001E6339">
            <w:pPr>
              <w:spacing w:line="264" w:lineRule="auto"/>
              <w:rPr>
                <w:spacing w:val="-10"/>
                <w:sz w:val="26"/>
                <w:szCs w:val="26"/>
              </w:rPr>
            </w:pPr>
            <w:r w:rsidRPr="00CB317B">
              <w:rPr>
                <w:spacing w:val="-10"/>
                <w:sz w:val="26"/>
                <w:szCs w:val="26"/>
              </w:rPr>
              <w:t>+ bu lông M16x50, M16x60, M16x250, M16x300, M16x350:</w:t>
            </w:r>
          </w:p>
        </w:tc>
        <w:tc>
          <w:tcPr>
            <w:tcW w:w="616" w:type="pct"/>
          </w:tcPr>
          <w:p w14:paraId="323817C0" w14:textId="77777777" w:rsidR="00013425" w:rsidRPr="00CB317B" w:rsidRDefault="00013425" w:rsidP="001E6339">
            <w:pPr>
              <w:spacing w:line="264" w:lineRule="auto"/>
              <w:jc w:val="center"/>
              <w:rPr>
                <w:spacing w:val="-10"/>
                <w:sz w:val="26"/>
                <w:szCs w:val="26"/>
              </w:rPr>
            </w:pPr>
            <w:r w:rsidRPr="00CB317B">
              <w:rPr>
                <w:spacing w:val="-10"/>
                <w:sz w:val="26"/>
                <w:szCs w:val="26"/>
              </w:rPr>
              <w:t>kG</w:t>
            </w:r>
          </w:p>
        </w:tc>
        <w:tc>
          <w:tcPr>
            <w:tcW w:w="1637" w:type="pct"/>
          </w:tcPr>
          <w:p w14:paraId="2CF3FA4A" w14:textId="77777777" w:rsidR="00013425" w:rsidRPr="00CB317B" w:rsidRDefault="00013425" w:rsidP="001E6339">
            <w:pPr>
              <w:spacing w:line="264" w:lineRule="auto"/>
              <w:jc w:val="center"/>
              <w:rPr>
                <w:spacing w:val="-10"/>
                <w:sz w:val="26"/>
                <w:szCs w:val="26"/>
              </w:rPr>
            </w:pPr>
          </w:p>
          <w:p w14:paraId="26D5C50C" w14:textId="77777777" w:rsidR="00013425" w:rsidRPr="00CB317B" w:rsidRDefault="00013425" w:rsidP="001E6339">
            <w:pPr>
              <w:spacing w:line="264" w:lineRule="auto"/>
              <w:jc w:val="center"/>
              <w:rPr>
                <w:spacing w:val="-10"/>
                <w:sz w:val="26"/>
                <w:szCs w:val="26"/>
              </w:rPr>
            </w:pPr>
          </w:p>
          <w:p w14:paraId="71F520DE" w14:textId="77777777" w:rsidR="00013425" w:rsidRPr="00CB317B" w:rsidRDefault="00013425" w:rsidP="001E6339">
            <w:pPr>
              <w:spacing w:line="264" w:lineRule="auto"/>
              <w:jc w:val="center"/>
              <w:rPr>
                <w:spacing w:val="-10"/>
                <w:sz w:val="26"/>
                <w:szCs w:val="26"/>
              </w:rPr>
            </w:pPr>
            <w:r w:rsidRPr="00CB317B">
              <w:rPr>
                <w:spacing w:val="-10"/>
                <w:sz w:val="26"/>
                <w:szCs w:val="26"/>
              </w:rPr>
              <w:t>3125</w:t>
            </w:r>
          </w:p>
          <w:p w14:paraId="63FAD7BD" w14:textId="77777777" w:rsidR="00013425" w:rsidRPr="00CB317B" w:rsidRDefault="00013425" w:rsidP="001E6339">
            <w:pPr>
              <w:spacing w:line="264" w:lineRule="auto"/>
              <w:jc w:val="center"/>
              <w:rPr>
                <w:spacing w:val="-10"/>
                <w:sz w:val="26"/>
                <w:szCs w:val="26"/>
              </w:rPr>
            </w:pPr>
          </w:p>
          <w:p w14:paraId="29334780" w14:textId="77777777" w:rsidR="00013425" w:rsidRPr="00CB317B" w:rsidRDefault="00013425" w:rsidP="001E6339">
            <w:pPr>
              <w:spacing w:line="264" w:lineRule="auto"/>
              <w:jc w:val="center"/>
              <w:rPr>
                <w:spacing w:val="-10"/>
                <w:sz w:val="26"/>
                <w:szCs w:val="26"/>
              </w:rPr>
            </w:pPr>
            <w:r w:rsidRPr="00CB317B">
              <w:rPr>
                <w:spacing w:val="-10"/>
                <w:sz w:val="26"/>
                <w:szCs w:val="26"/>
              </w:rPr>
              <w:t>5600</w:t>
            </w:r>
          </w:p>
        </w:tc>
        <w:tc>
          <w:tcPr>
            <w:tcW w:w="607" w:type="pct"/>
            <w:vAlign w:val="center"/>
          </w:tcPr>
          <w:p w14:paraId="2F4ACB2C"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771EBBEC" w14:textId="77777777" w:rsidTr="004636B4">
        <w:tc>
          <w:tcPr>
            <w:tcW w:w="450" w:type="pct"/>
          </w:tcPr>
          <w:p w14:paraId="2289A11A"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14F62E33"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Giới hạn bền đứt </w:t>
            </w:r>
          </w:p>
        </w:tc>
        <w:tc>
          <w:tcPr>
            <w:tcW w:w="616" w:type="pct"/>
          </w:tcPr>
          <w:p w14:paraId="43572681" w14:textId="77777777" w:rsidR="00013425" w:rsidRPr="00CB317B" w:rsidRDefault="00013425" w:rsidP="001E6339">
            <w:pPr>
              <w:spacing w:line="264" w:lineRule="auto"/>
              <w:jc w:val="center"/>
              <w:rPr>
                <w:spacing w:val="-10"/>
                <w:sz w:val="26"/>
                <w:szCs w:val="26"/>
              </w:rPr>
            </w:pPr>
            <w:r w:rsidRPr="00CB317B">
              <w:rPr>
                <w:spacing w:val="-10"/>
                <w:sz w:val="26"/>
                <w:szCs w:val="26"/>
              </w:rPr>
              <w:t>N/mm²</w:t>
            </w:r>
          </w:p>
        </w:tc>
        <w:tc>
          <w:tcPr>
            <w:tcW w:w="1637" w:type="pct"/>
          </w:tcPr>
          <w:p w14:paraId="016D03C0" w14:textId="77777777" w:rsidR="00013425" w:rsidRPr="00CB317B" w:rsidRDefault="00013425" w:rsidP="001E6339">
            <w:pPr>
              <w:spacing w:line="264" w:lineRule="auto"/>
              <w:jc w:val="center"/>
              <w:rPr>
                <w:spacing w:val="-10"/>
                <w:sz w:val="26"/>
                <w:szCs w:val="26"/>
              </w:rPr>
            </w:pPr>
            <w:r w:rsidRPr="00CB317B">
              <w:rPr>
                <w:spacing w:val="-10"/>
                <w:sz w:val="26"/>
                <w:szCs w:val="26"/>
              </w:rPr>
              <w:t>≥ 400</w:t>
            </w:r>
          </w:p>
        </w:tc>
        <w:tc>
          <w:tcPr>
            <w:tcW w:w="607" w:type="pct"/>
            <w:vAlign w:val="center"/>
          </w:tcPr>
          <w:p w14:paraId="4E358AE8"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308916E2" w14:textId="77777777" w:rsidTr="004636B4">
        <w:tc>
          <w:tcPr>
            <w:tcW w:w="450" w:type="pct"/>
          </w:tcPr>
          <w:p w14:paraId="711C49A3"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6541EA9F"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Giới hạn chảy </w:t>
            </w:r>
          </w:p>
        </w:tc>
        <w:tc>
          <w:tcPr>
            <w:tcW w:w="616" w:type="pct"/>
          </w:tcPr>
          <w:p w14:paraId="2CD2D212" w14:textId="77777777" w:rsidR="00013425" w:rsidRPr="00CB317B" w:rsidRDefault="00013425" w:rsidP="001E6339">
            <w:pPr>
              <w:spacing w:line="264" w:lineRule="auto"/>
              <w:jc w:val="center"/>
              <w:rPr>
                <w:spacing w:val="-10"/>
                <w:sz w:val="26"/>
                <w:szCs w:val="26"/>
              </w:rPr>
            </w:pPr>
            <w:r w:rsidRPr="00CB317B">
              <w:rPr>
                <w:spacing w:val="-10"/>
                <w:sz w:val="26"/>
                <w:szCs w:val="26"/>
              </w:rPr>
              <w:t>N/mm²</w:t>
            </w:r>
          </w:p>
        </w:tc>
        <w:tc>
          <w:tcPr>
            <w:tcW w:w="1637" w:type="pct"/>
          </w:tcPr>
          <w:p w14:paraId="2ED1BD21" w14:textId="77777777" w:rsidR="00013425" w:rsidRPr="00CB317B" w:rsidRDefault="00013425" w:rsidP="001E6339">
            <w:pPr>
              <w:spacing w:line="264" w:lineRule="auto"/>
              <w:jc w:val="center"/>
              <w:rPr>
                <w:spacing w:val="-10"/>
                <w:sz w:val="26"/>
                <w:szCs w:val="26"/>
              </w:rPr>
            </w:pPr>
            <w:r w:rsidRPr="00CB317B">
              <w:rPr>
                <w:spacing w:val="-10"/>
                <w:sz w:val="26"/>
                <w:szCs w:val="26"/>
              </w:rPr>
              <w:t>≥ 240</w:t>
            </w:r>
          </w:p>
        </w:tc>
        <w:tc>
          <w:tcPr>
            <w:tcW w:w="607" w:type="pct"/>
            <w:vAlign w:val="center"/>
          </w:tcPr>
          <w:p w14:paraId="3F51647E"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2152ED90" w14:textId="77777777" w:rsidTr="004636B4">
        <w:tc>
          <w:tcPr>
            <w:tcW w:w="450" w:type="pct"/>
          </w:tcPr>
          <w:p w14:paraId="163F9F2A" w14:textId="77777777" w:rsidR="00013425" w:rsidRPr="00CB317B" w:rsidRDefault="00013425">
            <w:pPr>
              <w:numPr>
                <w:ilvl w:val="0"/>
                <w:numId w:val="286"/>
              </w:numPr>
              <w:spacing w:line="264" w:lineRule="auto"/>
              <w:ind w:hanging="432"/>
              <w:jc w:val="center"/>
              <w:rPr>
                <w:spacing w:val="-10"/>
                <w:sz w:val="26"/>
                <w:szCs w:val="26"/>
              </w:rPr>
            </w:pPr>
          </w:p>
        </w:tc>
        <w:tc>
          <w:tcPr>
            <w:tcW w:w="1689" w:type="pct"/>
          </w:tcPr>
          <w:p w14:paraId="21C9D78A" w14:textId="77777777" w:rsidR="00013425" w:rsidRPr="00CB317B" w:rsidRDefault="00013425" w:rsidP="001E6339">
            <w:pPr>
              <w:spacing w:line="264" w:lineRule="auto"/>
              <w:jc w:val="both"/>
              <w:rPr>
                <w:spacing w:val="-10"/>
                <w:sz w:val="26"/>
                <w:szCs w:val="26"/>
              </w:rPr>
            </w:pPr>
            <w:r w:rsidRPr="00CB317B">
              <w:rPr>
                <w:spacing w:val="-10"/>
                <w:sz w:val="26"/>
                <w:szCs w:val="26"/>
              </w:rPr>
              <w:t>Độ dãn dài tương đối khi đứt.</w:t>
            </w:r>
          </w:p>
        </w:tc>
        <w:tc>
          <w:tcPr>
            <w:tcW w:w="616" w:type="pct"/>
          </w:tcPr>
          <w:p w14:paraId="575E9555"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c>
          <w:tcPr>
            <w:tcW w:w="1637" w:type="pct"/>
          </w:tcPr>
          <w:p w14:paraId="6293D3AA" w14:textId="77777777" w:rsidR="00013425" w:rsidRPr="00CB317B" w:rsidRDefault="00013425" w:rsidP="001E6339">
            <w:pPr>
              <w:spacing w:line="264" w:lineRule="auto"/>
              <w:jc w:val="center"/>
              <w:rPr>
                <w:spacing w:val="-10"/>
                <w:sz w:val="26"/>
                <w:szCs w:val="26"/>
              </w:rPr>
            </w:pPr>
            <w:r w:rsidRPr="00CB317B">
              <w:rPr>
                <w:spacing w:val="-10"/>
                <w:sz w:val="26"/>
                <w:szCs w:val="26"/>
              </w:rPr>
              <w:t>≥ 22</w:t>
            </w:r>
          </w:p>
        </w:tc>
        <w:tc>
          <w:tcPr>
            <w:tcW w:w="607" w:type="pct"/>
            <w:vAlign w:val="center"/>
          </w:tcPr>
          <w:p w14:paraId="5C2C0F47"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bl>
    <w:p w14:paraId="05706DD4" w14:textId="77777777" w:rsidR="00013425" w:rsidRPr="00CB317B" w:rsidRDefault="00013425" w:rsidP="001E6339">
      <w:pPr>
        <w:spacing w:line="264" w:lineRule="auto"/>
        <w:rPr>
          <w:spacing w:val="-10"/>
          <w:sz w:val="26"/>
          <w:szCs w:val="26"/>
        </w:rPr>
      </w:pPr>
      <w:r w:rsidRPr="00CB317B">
        <w:rPr>
          <w:spacing w:val="-10"/>
          <w:sz w:val="26"/>
          <w:szCs w:val="26"/>
        </w:rPr>
        <w:t>(*): Là yêu cầu cơ bản</w:t>
      </w:r>
    </w:p>
    <w:p w14:paraId="35A9C716" w14:textId="091F4BAB" w:rsidR="00013425"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205" w:name="_Toc203730707"/>
      <w:r>
        <w:rPr>
          <w:rFonts w:ascii="Times New Roman" w:hAnsi="Times New Roman"/>
          <w:spacing w:val="-10"/>
          <w:sz w:val="26"/>
          <w:szCs w:val="26"/>
        </w:rPr>
        <w:t xml:space="preserve"> Đặc tính</w:t>
      </w:r>
      <w:r w:rsidR="00013425" w:rsidRPr="00CB317B">
        <w:rPr>
          <w:rFonts w:ascii="Times New Roman" w:hAnsi="Times New Roman"/>
          <w:spacing w:val="-10"/>
          <w:sz w:val="26"/>
          <w:szCs w:val="26"/>
        </w:rPr>
        <w:t xml:space="preserve"> kỹ thuật Boulon ven răng hai đầu + đai ốc M16x300mm, M16x600mm:</w:t>
      </w:r>
      <w:bookmarkEnd w:id="205"/>
    </w:p>
    <w:p w14:paraId="65B36D5F" w14:textId="77777777" w:rsidR="00013425" w:rsidRPr="00CB317B" w:rsidRDefault="00013425">
      <w:pPr>
        <w:numPr>
          <w:ilvl w:val="0"/>
          <w:numId w:val="288"/>
        </w:numPr>
        <w:spacing w:line="264" w:lineRule="auto"/>
        <w:jc w:val="both"/>
        <w:rPr>
          <w:b/>
          <w:spacing w:val="-10"/>
          <w:sz w:val="26"/>
          <w:szCs w:val="26"/>
        </w:rPr>
      </w:pPr>
      <w:r w:rsidRPr="00CB317B">
        <w:rPr>
          <w:b/>
          <w:spacing w:val="-10"/>
          <w:sz w:val="26"/>
          <w:szCs w:val="26"/>
        </w:rPr>
        <w:t>PHẠM VI ÁP DỤNG:</w:t>
      </w:r>
    </w:p>
    <w:p w14:paraId="2F77C109" w14:textId="72AEDBC9" w:rsidR="00013425" w:rsidRPr="00CB317B" w:rsidRDefault="00013425" w:rsidP="001E6339">
      <w:pPr>
        <w:spacing w:line="264" w:lineRule="auto"/>
        <w:jc w:val="both"/>
        <w:rPr>
          <w:spacing w:val="-10"/>
          <w:sz w:val="26"/>
          <w:szCs w:val="26"/>
        </w:rPr>
      </w:pPr>
      <w:r w:rsidRPr="00CB317B">
        <w:rPr>
          <w:spacing w:val="-10"/>
          <w:sz w:val="26"/>
          <w:szCs w:val="26"/>
        </w:rPr>
        <w:t>Quy cách kỹ thuật này được áp dụng cho bu lông ven răng hai đầu 16x300, 16x600.</w:t>
      </w:r>
    </w:p>
    <w:p w14:paraId="203542D9" w14:textId="77777777" w:rsidR="00013425" w:rsidRPr="00CB317B" w:rsidRDefault="00013425">
      <w:pPr>
        <w:numPr>
          <w:ilvl w:val="0"/>
          <w:numId w:val="288"/>
        </w:numPr>
        <w:spacing w:line="264" w:lineRule="auto"/>
        <w:jc w:val="both"/>
        <w:rPr>
          <w:b/>
          <w:spacing w:val="-10"/>
          <w:sz w:val="26"/>
          <w:szCs w:val="26"/>
        </w:rPr>
      </w:pPr>
      <w:r w:rsidRPr="00CB317B">
        <w:rPr>
          <w:b/>
          <w:spacing w:val="-10"/>
          <w:sz w:val="26"/>
          <w:szCs w:val="26"/>
        </w:rPr>
        <w:t>TIÊU CHUẨN:</w:t>
      </w:r>
    </w:p>
    <w:p w14:paraId="36524ABC" w14:textId="77777777" w:rsidR="00013425" w:rsidRPr="00CB317B" w:rsidRDefault="00013425" w:rsidP="001E6339">
      <w:pPr>
        <w:tabs>
          <w:tab w:val="left" w:pos="2340"/>
        </w:tabs>
        <w:spacing w:line="264" w:lineRule="auto"/>
        <w:jc w:val="both"/>
        <w:rPr>
          <w:spacing w:val="-10"/>
          <w:sz w:val="26"/>
          <w:szCs w:val="26"/>
        </w:rPr>
      </w:pPr>
      <w:r w:rsidRPr="00CB317B">
        <w:rPr>
          <w:spacing w:val="-10"/>
          <w:sz w:val="26"/>
          <w:szCs w:val="26"/>
        </w:rPr>
        <w:t xml:space="preserve"> TCVN 1916 – 1995: Bu lông, Vít, Vít cấy và Đai ốc - Yêu cầu kỹ thuật.</w:t>
      </w:r>
    </w:p>
    <w:p w14:paraId="0E09E837" w14:textId="77777777" w:rsidR="00013425" w:rsidRPr="00CB317B" w:rsidRDefault="00013425">
      <w:pPr>
        <w:numPr>
          <w:ilvl w:val="0"/>
          <w:numId w:val="288"/>
        </w:numPr>
        <w:spacing w:line="264" w:lineRule="auto"/>
        <w:jc w:val="both"/>
        <w:rPr>
          <w:b/>
          <w:spacing w:val="-10"/>
          <w:sz w:val="26"/>
          <w:szCs w:val="26"/>
        </w:rPr>
      </w:pPr>
      <w:r w:rsidRPr="00CB317B">
        <w:rPr>
          <w:b/>
          <w:spacing w:val="-10"/>
          <w:sz w:val="26"/>
          <w:szCs w:val="26"/>
        </w:rPr>
        <w:t>MÔ TẢ:</w:t>
      </w:r>
    </w:p>
    <w:p w14:paraId="2D1E3842"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1. </w:t>
      </w:r>
      <w:r w:rsidRPr="00CB317B">
        <w:rPr>
          <w:spacing w:val="-10"/>
          <w:sz w:val="26"/>
          <w:szCs w:val="26"/>
          <w:u w:val="single"/>
        </w:rPr>
        <w:t>Cấu tạo</w:t>
      </w:r>
      <w:r w:rsidRPr="00CB317B">
        <w:rPr>
          <w:spacing w:val="-10"/>
          <w:sz w:val="26"/>
          <w:szCs w:val="26"/>
        </w:rPr>
        <w:t>:</w:t>
      </w:r>
    </w:p>
    <w:p w14:paraId="7B61113E" w14:textId="77777777" w:rsidR="00013425" w:rsidRPr="00CB317B" w:rsidRDefault="00013425" w:rsidP="001E6339">
      <w:pPr>
        <w:spacing w:line="264" w:lineRule="auto"/>
        <w:jc w:val="both"/>
        <w:rPr>
          <w:spacing w:val="-10"/>
          <w:sz w:val="26"/>
          <w:szCs w:val="26"/>
        </w:rPr>
      </w:pPr>
      <w:r w:rsidRPr="00CB317B">
        <w:rPr>
          <w:spacing w:val="-10"/>
          <w:sz w:val="26"/>
          <w:szCs w:val="26"/>
        </w:rPr>
        <w:t>- Bề mặt của bu lông, đai ốc phải trơn nhẵn, không có vết xước và khuyết tật.</w:t>
      </w:r>
    </w:p>
    <w:p w14:paraId="55DF6C7C"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Bu lông phải được ven răng ở 2 đầu với chiều dài ven răng mỗi đầu là 200mm. </w:t>
      </w:r>
    </w:p>
    <w:p w14:paraId="7751BFB7" w14:textId="77777777" w:rsidR="00013425" w:rsidRPr="00CB317B" w:rsidRDefault="00013425" w:rsidP="001E6339">
      <w:pPr>
        <w:spacing w:line="264" w:lineRule="auto"/>
        <w:jc w:val="both"/>
        <w:rPr>
          <w:spacing w:val="-10"/>
          <w:sz w:val="26"/>
          <w:szCs w:val="26"/>
        </w:rPr>
      </w:pPr>
      <w:r w:rsidRPr="00CB317B">
        <w:rPr>
          <w:spacing w:val="-10"/>
          <w:sz w:val="26"/>
          <w:szCs w:val="26"/>
        </w:rPr>
        <w:t>- Bu lông bao gồm:</w:t>
      </w:r>
    </w:p>
    <w:p w14:paraId="1634B430" w14:textId="3506A576" w:rsidR="00013425" w:rsidRPr="00CB317B" w:rsidRDefault="00013425" w:rsidP="001E6339">
      <w:pPr>
        <w:tabs>
          <w:tab w:val="left" w:pos="1710"/>
        </w:tabs>
        <w:spacing w:line="264" w:lineRule="auto"/>
        <w:ind w:firstLine="180"/>
        <w:jc w:val="both"/>
        <w:rPr>
          <w:spacing w:val="-10"/>
          <w:sz w:val="26"/>
          <w:szCs w:val="26"/>
        </w:rPr>
      </w:pPr>
      <w:r w:rsidRPr="00CB317B">
        <w:rPr>
          <w:spacing w:val="-10"/>
          <w:sz w:val="26"/>
          <w:szCs w:val="26"/>
        </w:rPr>
        <w:t>+ Bu lông</w:t>
      </w:r>
      <w:r w:rsidRPr="00CB317B">
        <w:rPr>
          <w:spacing w:val="-10"/>
          <w:sz w:val="26"/>
          <w:szCs w:val="26"/>
        </w:rPr>
        <w:tab/>
        <w:t>: 01 bu lông 16x300mm hoặc 16x600mm.</w:t>
      </w:r>
    </w:p>
    <w:p w14:paraId="7EF14DB5" w14:textId="77777777" w:rsidR="00013425" w:rsidRPr="00CB317B" w:rsidRDefault="00013425" w:rsidP="001E6339">
      <w:pPr>
        <w:tabs>
          <w:tab w:val="left" w:pos="1710"/>
        </w:tabs>
        <w:spacing w:line="264" w:lineRule="auto"/>
        <w:ind w:left="1843" w:hanging="1663"/>
        <w:jc w:val="both"/>
        <w:rPr>
          <w:spacing w:val="-10"/>
          <w:sz w:val="26"/>
          <w:szCs w:val="26"/>
        </w:rPr>
      </w:pPr>
      <w:r w:rsidRPr="00CB317B">
        <w:rPr>
          <w:spacing w:val="-10"/>
          <w:sz w:val="26"/>
          <w:szCs w:val="26"/>
        </w:rPr>
        <w:t>+ Lông đền</w:t>
      </w:r>
      <w:r w:rsidRPr="00CB317B">
        <w:rPr>
          <w:spacing w:val="-10"/>
          <w:sz w:val="26"/>
          <w:szCs w:val="26"/>
        </w:rPr>
        <w:tab/>
        <w:t xml:space="preserve">: 04 lông đền vuông </w:t>
      </w:r>
      <w:r w:rsidRPr="00CB317B">
        <w:rPr>
          <w:spacing w:val="-10"/>
          <w:sz w:val="26"/>
          <w:szCs w:val="26"/>
        </w:rPr>
        <w:sym w:font="Symbol" w:char="F066"/>
      </w:r>
      <w:r w:rsidRPr="00CB317B">
        <w:rPr>
          <w:spacing w:val="-10"/>
          <w:sz w:val="26"/>
          <w:szCs w:val="26"/>
        </w:rPr>
        <w:t>18</w:t>
      </w:r>
    </w:p>
    <w:p w14:paraId="0A3F0268" w14:textId="77777777" w:rsidR="00013425" w:rsidRPr="00CB317B" w:rsidRDefault="00013425" w:rsidP="001E6339">
      <w:pPr>
        <w:tabs>
          <w:tab w:val="left" w:pos="1710"/>
        </w:tabs>
        <w:spacing w:line="264" w:lineRule="auto"/>
        <w:ind w:left="1843" w:hanging="1663"/>
        <w:jc w:val="both"/>
        <w:rPr>
          <w:spacing w:val="-10"/>
          <w:sz w:val="26"/>
          <w:szCs w:val="26"/>
        </w:rPr>
      </w:pPr>
      <w:r w:rsidRPr="00CB317B">
        <w:rPr>
          <w:spacing w:val="-10"/>
          <w:sz w:val="26"/>
          <w:szCs w:val="26"/>
        </w:rPr>
        <w:t>+ Đai ốc</w:t>
      </w:r>
      <w:r w:rsidRPr="00CB317B">
        <w:rPr>
          <w:spacing w:val="-10"/>
          <w:sz w:val="26"/>
          <w:szCs w:val="26"/>
        </w:rPr>
        <w:tab/>
        <w:t xml:space="preserve">: 04 cái </w:t>
      </w:r>
    </w:p>
    <w:p w14:paraId="2E4C07C1" w14:textId="77777777" w:rsidR="00013425" w:rsidRPr="00CB317B" w:rsidRDefault="00013425" w:rsidP="001E6339">
      <w:pPr>
        <w:spacing w:line="264" w:lineRule="auto"/>
        <w:jc w:val="both"/>
        <w:rPr>
          <w:spacing w:val="-10"/>
          <w:sz w:val="26"/>
          <w:szCs w:val="26"/>
        </w:rPr>
      </w:pPr>
      <w:r w:rsidRPr="00CB317B">
        <w:rPr>
          <w:spacing w:val="-10"/>
          <w:sz w:val="26"/>
          <w:szCs w:val="26"/>
        </w:rPr>
        <w:t>- Kích thước:</w:t>
      </w:r>
    </w:p>
    <w:p w14:paraId="35D244E4" w14:textId="77777777" w:rsidR="00013425" w:rsidRPr="00CB317B" w:rsidRDefault="00013425" w:rsidP="001E6339">
      <w:pPr>
        <w:tabs>
          <w:tab w:val="left" w:pos="1710"/>
          <w:tab w:val="left" w:pos="2970"/>
          <w:tab w:val="left" w:pos="3510"/>
        </w:tabs>
        <w:spacing w:line="264" w:lineRule="auto"/>
        <w:ind w:firstLine="180"/>
        <w:jc w:val="both"/>
        <w:rPr>
          <w:spacing w:val="-10"/>
          <w:sz w:val="26"/>
          <w:szCs w:val="26"/>
        </w:rPr>
      </w:pPr>
      <w:r w:rsidRPr="00CB317B">
        <w:rPr>
          <w:spacing w:val="-10"/>
          <w:sz w:val="26"/>
          <w:szCs w:val="26"/>
        </w:rPr>
        <w:t>+ Đường kính thân bu lông:  16mm</w:t>
      </w:r>
      <w:r w:rsidRPr="00CB317B">
        <w:rPr>
          <w:spacing w:val="-10"/>
          <w:sz w:val="26"/>
          <w:szCs w:val="26"/>
        </w:rPr>
        <w:sym w:font="Symbol" w:char="F0B1"/>
      </w:r>
      <w:r w:rsidRPr="00CB317B">
        <w:rPr>
          <w:spacing w:val="-10"/>
          <w:sz w:val="26"/>
          <w:szCs w:val="26"/>
        </w:rPr>
        <w:t>0,4mm</w:t>
      </w:r>
    </w:p>
    <w:p w14:paraId="5EA9A722" w14:textId="77777777" w:rsidR="00013425" w:rsidRPr="00CB317B" w:rsidRDefault="00013425" w:rsidP="001E6339">
      <w:pPr>
        <w:tabs>
          <w:tab w:val="left" w:pos="1710"/>
          <w:tab w:val="left" w:pos="2970"/>
          <w:tab w:val="left" w:pos="3510"/>
          <w:tab w:val="left" w:pos="4140"/>
        </w:tabs>
        <w:spacing w:line="264" w:lineRule="auto"/>
        <w:ind w:firstLine="180"/>
        <w:jc w:val="both"/>
        <w:rPr>
          <w:spacing w:val="-10"/>
          <w:sz w:val="26"/>
          <w:szCs w:val="26"/>
        </w:rPr>
      </w:pPr>
      <w:r w:rsidRPr="00CB317B">
        <w:rPr>
          <w:spacing w:val="-10"/>
          <w:sz w:val="26"/>
          <w:szCs w:val="26"/>
        </w:rPr>
        <w:t>+ Chiều dài</w:t>
      </w:r>
      <w:r w:rsidRPr="00CB317B">
        <w:rPr>
          <w:spacing w:val="-10"/>
          <w:sz w:val="26"/>
          <w:szCs w:val="26"/>
        </w:rPr>
        <w:tab/>
        <w:t xml:space="preserve">: </w:t>
      </w:r>
    </w:p>
    <w:p w14:paraId="2D7DA80F" w14:textId="460419F1"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lastRenderedPageBreak/>
        <w:t>. Đối với bu lông 16x300: 300mm</w:t>
      </w:r>
    </w:p>
    <w:p w14:paraId="0E956748" w14:textId="1AA20BFA" w:rsidR="00013425" w:rsidRPr="00CB317B" w:rsidRDefault="00013425" w:rsidP="001E6339">
      <w:pPr>
        <w:tabs>
          <w:tab w:val="left" w:pos="1710"/>
          <w:tab w:val="left" w:pos="2970"/>
          <w:tab w:val="left" w:pos="3510"/>
        </w:tabs>
        <w:spacing w:line="264" w:lineRule="auto"/>
        <w:ind w:firstLine="360"/>
        <w:jc w:val="both"/>
        <w:rPr>
          <w:spacing w:val="-10"/>
          <w:sz w:val="26"/>
          <w:szCs w:val="26"/>
        </w:rPr>
      </w:pPr>
      <w:r w:rsidRPr="00CB317B">
        <w:rPr>
          <w:spacing w:val="-10"/>
          <w:sz w:val="26"/>
          <w:szCs w:val="26"/>
        </w:rPr>
        <w:t>. Đối với bu lông 16x600: 600mm</w:t>
      </w:r>
    </w:p>
    <w:p w14:paraId="48A4FFB8" w14:textId="77777777" w:rsidR="00013425" w:rsidRPr="00CB317B" w:rsidRDefault="00013425" w:rsidP="001E6339">
      <w:pPr>
        <w:spacing w:line="264" w:lineRule="auto"/>
        <w:jc w:val="both"/>
        <w:rPr>
          <w:spacing w:val="-10"/>
          <w:sz w:val="26"/>
          <w:szCs w:val="26"/>
        </w:rPr>
      </w:pPr>
      <w:r w:rsidRPr="00CB317B">
        <w:rPr>
          <w:spacing w:val="-10"/>
          <w:sz w:val="26"/>
          <w:szCs w:val="26"/>
        </w:rPr>
        <w:t>- Độ dày trung bình tối thiểu lớp tráng kẽm: 55</w:t>
      </w:r>
      <w:r w:rsidRPr="00CB317B">
        <w:rPr>
          <w:spacing w:val="-10"/>
          <w:sz w:val="26"/>
          <w:szCs w:val="26"/>
        </w:rPr>
        <w:sym w:font="Courier New" w:char="00B5"/>
      </w:r>
      <w:r w:rsidRPr="00CB317B">
        <w:rPr>
          <w:spacing w:val="-10"/>
          <w:sz w:val="26"/>
          <w:szCs w:val="26"/>
        </w:rPr>
        <w:t>m</w:t>
      </w:r>
    </w:p>
    <w:p w14:paraId="7CF31F7D" w14:textId="77777777" w:rsidR="00013425" w:rsidRPr="00CB317B" w:rsidRDefault="00013425" w:rsidP="001E6339">
      <w:pPr>
        <w:spacing w:line="264" w:lineRule="auto"/>
        <w:jc w:val="both"/>
        <w:rPr>
          <w:spacing w:val="-10"/>
          <w:sz w:val="26"/>
          <w:szCs w:val="26"/>
        </w:rPr>
      </w:pPr>
      <w:r w:rsidRPr="00CB317B">
        <w:rPr>
          <w:spacing w:val="-10"/>
          <w:sz w:val="26"/>
          <w:szCs w:val="26"/>
        </w:rPr>
        <w:t>- Phần  giữa bu lông không ven răng phải có ký hiệu của nhà sản xuất (nổi hay chìm)</w:t>
      </w:r>
    </w:p>
    <w:p w14:paraId="160C02F6" w14:textId="229FADF2" w:rsidR="00013425" w:rsidRPr="00CB317B" w:rsidRDefault="00013425" w:rsidP="001E6339">
      <w:pPr>
        <w:spacing w:line="264" w:lineRule="auto"/>
        <w:jc w:val="both"/>
        <w:rPr>
          <w:spacing w:val="-10"/>
          <w:sz w:val="26"/>
          <w:szCs w:val="26"/>
        </w:rPr>
      </w:pPr>
      <w:r w:rsidRPr="00CB317B">
        <w:rPr>
          <w:spacing w:val="-10"/>
          <w:sz w:val="26"/>
          <w:szCs w:val="26"/>
        </w:rPr>
        <w:t xml:space="preserve">2. </w:t>
      </w:r>
      <w:r w:rsidR="00003F17">
        <w:rPr>
          <w:spacing w:val="-10"/>
          <w:sz w:val="26"/>
          <w:szCs w:val="26"/>
          <w:u w:val="single"/>
        </w:rPr>
        <w:t>Đặc tính kỹ thuật</w:t>
      </w:r>
      <w:r w:rsidRPr="00CB317B">
        <w:rPr>
          <w:spacing w:val="-10"/>
          <w:sz w:val="26"/>
          <w:szCs w:val="26"/>
        </w:rPr>
        <w:t>:</w:t>
      </w:r>
    </w:p>
    <w:p w14:paraId="65DA5747" w14:textId="77777777" w:rsidR="00013425" w:rsidRPr="00CB317B" w:rsidRDefault="00013425" w:rsidP="001E6339">
      <w:pPr>
        <w:tabs>
          <w:tab w:val="left" w:pos="4500"/>
        </w:tabs>
        <w:spacing w:line="264" w:lineRule="auto"/>
        <w:jc w:val="both"/>
        <w:rPr>
          <w:spacing w:val="-10"/>
          <w:sz w:val="26"/>
          <w:szCs w:val="26"/>
        </w:rPr>
      </w:pPr>
      <w:r w:rsidRPr="00CB317B">
        <w:rPr>
          <w:spacing w:val="-10"/>
          <w:sz w:val="26"/>
          <w:szCs w:val="26"/>
        </w:rPr>
        <w:t>- Sức chịu kéo tối thiểu không bị tuột răng: 5600 kG</w:t>
      </w:r>
    </w:p>
    <w:p w14:paraId="04533CAD" w14:textId="77777777" w:rsidR="00013425" w:rsidRPr="00CB317B" w:rsidRDefault="00013425" w:rsidP="001E6339">
      <w:pPr>
        <w:tabs>
          <w:tab w:val="left" w:pos="4500"/>
        </w:tabs>
        <w:spacing w:line="264" w:lineRule="auto"/>
        <w:jc w:val="both"/>
        <w:rPr>
          <w:spacing w:val="-10"/>
          <w:sz w:val="26"/>
          <w:szCs w:val="26"/>
        </w:rPr>
      </w:pPr>
      <w:r w:rsidRPr="00CB317B">
        <w:rPr>
          <w:spacing w:val="-10"/>
          <w:sz w:val="26"/>
          <w:szCs w:val="26"/>
        </w:rPr>
        <w:t xml:space="preserve">- Giới hạn bền đứt </w:t>
      </w:r>
      <w:r w:rsidRPr="00CB317B">
        <w:rPr>
          <w:spacing w:val="-10"/>
          <w:sz w:val="26"/>
          <w:szCs w:val="26"/>
        </w:rPr>
        <w:tab/>
      </w:r>
      <w:r w:rsidRPr="00CB317B">
        <w:rPr>
          <w:spacing w:val="-10"/>
          <w:sz w:val="26"/>
          <w:szCs w:val="26"/>
        </w:rPr>
        <w:tab/>
        <w:t>: ≥ 400N/mm²</w:t>
      </w:r>
    </w:p>
    <w:p w14:paraId="084B7252" w14:textId="77777777" w:rsidR="00013425" w:rsidRPr="00CB317B" w:rsidRDefault="00013425" w:rsidP="001E6339">
      <w:pPr>
        <w:tabs>
          <w:tab w:val="left" w:pos="4500"/>
        </w:tabs>
        <w:spacing w:line="264" w:lineRule="auto"/>
        <w:jc w:val="both"/>
        <w:rPr>
          <w:spacing w:val="-10"/>
          <w:sz w:val="26"/>
          <w:szCs w:val="26"/>
        </w:rPr>
      </w:pPr>
      <w:r w:rsidRPr="00CB317B">
        <w:rPr>
          <w:spacing w:val="-10"/>
          <w:sz w:val="26"/>
          <w:szCs w:val="26"/>
        </w:rPr>
        <w:t>- Giới hạn chảy</w:t>
      </w:r>
      <w:r w:rsidRPr="00CB317B">
        <w:rPr>
          <w:spacing w:val="-10"/>
          <w:sz w:val="26"/>
          <w:szCs w:val="26"/>
        </w:rPr>
        <w:tab/>
      </w:r>
      <w:r w:rsidRPr="00CB317B">
        <w:rPr>
          <w:spacing w:val="-10"/>
          <w:sz w:val="26"/>
          <w:szCs w:val="26"/>
        </w:rPr>
        <w:tab/>
        <w:t>: ≥ 240N/mm²</w:t>
      </w:r>
    </w:p>
    <w:p w14:paraId="516D737A" w14:textId="77777777" w:rsidR="00013425" w:rsidRPr="00CB317B" w:rsidRDefault="00013425" w:rsidP="001E6339">
      <w:pPr>
        <w:tabs>
          <w:tab w:val="left" w:pos="4500"/>
        </w:tabs>
        <w:spacing w:line="264" w:lineRule="auto"/>
        <w:jc w:val="both"/>
        <w:rPr>
          <w:spacing w:val="-10"/>
          <w:sz w:val="26"/>
          <w:szCs w:val="26"/>
        </w:rPr>
      </w:pPr>
      <w:r w:rsidRPr="00CB317B">
        <w:rPr>
          <w:spacing w:val="-10"/>
          <w:sz w:val="26"/>
          <w:szCs w:val="26"/>
        </w:rPr>
        <w:t>- Độ dãn dài tương đối khi đứt</w:t>
      </w:r>
      <w:r w:rsidRPr="00CB317B">
        <w:rPr>
          <w:spacing w:val="-10"/>
          <w:sz w:val="26"/>
          <w:szCs w:val="26"/>
        </w:rPr>
        <w:tab/>
      </w:r>
      <w:r w:rsidRPr="00CB317B">
        <w:rPr>
          <w:spacing w:val="-10"/>
          <w:sz w:val="26"/>
          <w:szCs w:val="26"/>
        </w:rPr>
        <w:tab/>
        <w:t>: ≥ 22%</w:t>
      </w:r>
    </w:p>
    <w:p w14:paraId="6EF3F84B" w14:textId="77777777" w:rsidR="00013425" w:rsidRPr="00CB317B" w:rsidRDefault="00013425">
      <w:pPr>
        <w:numPr>
          <w:ilvl w:val="0"/>
          <w:numId w:val="288"/>
        </w:numPr>
        <w:spacing w:line="264" w:lineRule="auto"/>
        <w:jc w:val="both"/>
        <w:rPr>
          <w:b/>
          <w:spacing w:val="-10"/>
          <w:sz w:val="26"/>
          <w:szCs w:val="26"/>
        </w:rPr>
      </w:pPr>
      <w:r w:rsidRPr="00CB317B">
        <w:rPr>
          <w:b/>
          <w:spacing w:val="-10"/>
          <w:sz w:val="26"/>
          <w:szCs w:val="26"/>
        </w:rPr>
        <w:t>CÁC HẠNG MỤC THỬ NGHIỆM:</w:t>
      </w:r>
    </w:p>
    <w:p w14:paraId="20894172" w14:textId="77777777" w:rsidR="00013425" w:rsidRPr="00CB317B" w:rsidRDefault="00013425" w:rsidP="001E6339">
      <w:pPr>
        <w:spacing w:line="264" w:lineRule="auto"/>
        <w:jc w:val="both"/>
        <w:rPr>
          <w:i/>
          <w:spacing w:val="-10"/>
          <w:sz w:val="26"/>
          <w:szCs w:val="26"/>
        </w:rPr>
      </w:pPr>
      <w:r w:rsidRPr="00CB317B">
        <w:rPr>
          <w:i/>
          <w:spacing w:val="-10"/>
          <w:sz w:val="26"/>
          <w:szCs w:val="26"/>
        </w:rPr>
        <w:t>a) Thử nghiệm điển hình:</w:t>
      </w:r>
    </w:p>
    <w:p w14:paraId="4CA070FB"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dạng ngoài của bulông và đai ốc được tiến hành không sử dụng dụng cụ phóng đại  </w:t>
      </w:r>
    </w:p>
    <w:p w14:paraId="421B1A5C"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khuyết tật  bề mặt của bulông theo TCVN 4795  </w:t>
      </w:r>
    </w:p>
    <w:p w14:paraId="24CF18B6"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khuyết tật  bề mặt của đai ốc theo TCVN 4796  </w:t>
      </w:r>
    </w:p>
    <w:p w14:paraId="37F3B710"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kích thước của bulông và đai ốc   </w:t>
      </w:r>
    </w:p>
    <w:p w14:paraId="1BC2BC74"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độ nhám bề mặt  </w:t>
      </w:r>
    </w:p>
    <w:p w14:paraId="18C4673D"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Độ nhám ren bulông  </w:t>
      </w:r>
    </w:p>
    <w:p w14:paraId="41B9525F"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Độ nhám ren bulông và đai ốc  </w:t>
      </w:r>
    </w:p>
    <w:p w14:paraId="7D99DDBA"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Kiểm tra chất lượng và bề dày lớp mạ theo TCVN 4392 (*) </w:t>
      </w:r>
    </w:p>
    <w:p w14:paraId="12DC12E6" w14:textId="77777777" w:rsidR="00013425" w:rsidRPr="00CB317B" w:rsidRDefault="00013425" w:rsidP="001E6339">
      <w:pPr>
        <w:spacing w:line="264" w:lineRule="auto"/>
        <w:jc w:val="both"/>
        <w:rPr>
          <w:spacing w:val="-10"/>
          <w:sz w:val="26"/>
          <w:szCs w:val="26"/>
        </w:rPr>
      </w:pPr>
      <w:r w:rsidRPr="00CB317B">
        <w:rPr>
          <w:spacing w:val="-10"/>
          <w:sz w:val="26"/>
          <w:szCs w:val="26"/>
        </w:rPr>
        <w:t>- Thử tải trọng phá hỏng của bulông (*)</w:t>
      </w:r>
    </w:p>
    <w:p w14:paraId="1FCDAB71" w14:textId="77777777" w:rsidR="00013425" w:rsidRPr="00CB317B" w:rsidRDefault="00013425" w:rsidP="001E6339">
      <w:pPr>
        <w:spacing w:line="264" w:lineRule="auto"/>
        <w:jc w:val="both"/>
        <w:rPr>
          <w:spacing w:val="-10"/>
          <w:sz w:val="26"/>
          <w:szCs w:val="26"/>
        </w:rPr>
      </w:pPr>
      <w:r w:rsidRPr="00CB317B">
        <w:rPr>
          <w:spacing w:val="-10"/>
          <w:sz w:val="26"/>
          <w:szCs w:val="26"/>
        </w:rPr>
        <w:t>- Thử tải trọng cho đai ốc (*)</w:t>
      </w:r>
    </w:p>
    <w:p w14:paraId="3036D622"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Các hạng mục bắt buộc thử nghiệm khi mua sắm hàng hóa </w:t>
      </w:r>
    </w:p>
    <w:p w14:paraId="42C1A626" w14:textId="77777777" w:rsidR="00013425" w:rsidRPr="00CB317B" w:rsidRDefault="00013425" w:rsidP="001E6339">
      <w:pPr>
        <w:spacing w:line="264" w:lineRule="auto"/>
        <w:jc w:val="both"/>
        <w:rPr>
          <w:i/>
          <w:spacing w:val="-10"/>
          <w:sz w:val="26"/>
          <w:szCs w:val="26"/>
        </w:rPr>
      </w:pPr>
      <w:r w:rsidRPr="00CB317B">
        <w:rPr>
          <w:i/>
          <w:spacing w:val="-10"/>
          <w:sz w:val="26"/>
          <w:szCs w:val="26"/>
        </w:rPr>
        <w:t>b) Thử nghiệm nghiệm thu:</w:t>
      </w:r>
    </w:p>
    <w:p w14:paraId="1A0FEACE" w14:textId="77777777" w:rsidR="00013425" w:rsidRPr="00CB317B" w:rsidRDefault="00013425" w:rsidP="001E6339">
      <w:pPr>
        <w:spacing w:line="264" w:lineRule="auto"/>
        <w:jc w:val="both"/>
        <w:rPr>
          <w:spacing w:val="-10"/>
          <w:sz w:val="26"/>
          <w:szCs w:val="26"/>
        </w:rPr>
      </w:pPr>
      <w:r w:rsidRPr="00CB317B">
        <w:rPr>
          <w:spacing w:val="-10"/>
          <w:sz w:val="26"/>
          <w:szCs w:val="26"/>
        </w:rPr>
        <w:t>- Kiểm tra chất lượng và bề dày lớp mạ theo TCVN 4392</w:t>
      </w:r>
    </w:p>
    <w:p w14:paraId="6FAFA2FF" w14:textId="68539639" w:rsidR="00013425" w:rsidRPr="00CB317B" w:rsidRDefault="00013425" w:rsidP="001E6339">
      <w:pPr>
        <w:spacing w:line="264" w:lineRule="auto"/>
        <w:jc w:val="both"/>
        <w:rPr>
          <w:b/>
          <w:spacing w:val="-10"/>
          <w:sz w:val="26"/>
          <w:szCs w:val="26"/>
        </w:rPr>
      </w:pPr>
      <w:r w:rsidRPr="00CB317B">
        <w:rPr>
          <w:b/>
          <w:spacing w:val="-10"/>
          <w:sz w:val="26"/>
          <w:szCs w:val="26"/>
        </w:rPr>
        <w:t>V.</w:t>
      </w:r>
      <w:r w:rsidRPr="00CB317B">
        <w:rPr>
          <w:spacing w:val="-10"/>
          <w:sz w:val="26"/>
          <w:szCs w:val="26"/>
        </w:rPr>
        <w:t xml:space="preserve"> </w:t>
      </w: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 xml:space="preserve">:                                                                                                                                                                                                                                                                                                                                                                                                                                                                                                                                                                                                                                                                                                                                       </w:t>
      </w:r>
    </w:p>
    <w:tbl>
      <w:tblPr>
        <w:tblW w:w="9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3705"/>
        <w:gridCol w:w="1170"/>
        <w:gridCol w:w="3205"/>
        <w:gridCol w:w="1006"/>
      </w:tblGrid>
      <w:tr w:rsidR="007E6F7A" w:rsidRPr="00CB317B" w14:paraId="532E5112" w14:textId="77777777" w:rsidTr="009079C1">
        <w:trPr>
          <w:trHeight w:val="654"/>
          <w:tblHeader/>
        </w:trPr>
        <w:tc>
          <w:tcPr>
            <w:tcW w:w="704" w:type="dxa"/>
            <w:vAlign w:val="center"/>
          </w:tcPr>
          <w:p w14:paraId="400CF963" w14:textId="77777777" w:rsidR="00013425" w:rsidRPr="00CB317B" w:rsidRDefault="00013425" w:rsidP="001E6339">
            <w:pPr>
              <w:pStyle w:val="Heading1"/>
              <w:spacing w:line="264" w:lineRule="auto"/>
            </w:pPr>
            <w:bookmarkStart w:id="206" w:name="_Toc203730708"/>
            <w:r w:rsidRPr="00CB317B">
              <w:t>STT</w:t>
            </w:r>
            <w:bookmarkEnd w:id="206"/>
          </w:p>
        </w:tc>
        <w:tc>
          <w:tcPr>
            <w:tcW w:w="3705" w:type="dxa"/>
            <w:vAlign w:val="center"/>
          </w:tcPr>
          <w:p w14:paraId="4CC82268" w14:textId="77777777" w:rsidR="00013425" w:rsidRPr="00CB317B" w:rsidRDefault="00013425" w:rsidP="001E6339">
            <w:pPr>
              <w:spacing w:line="264" w:lineRule="auto"/>
              <w:jc w:val="center"/>
              <w:rPr>
                <w:b/>
                <w:spacing w:val="-10"/>
                <w:sz w:val="26"/>
                <w:szCs w:val="26"/>
              </w:rPr>
            </w:pPr>
            <w:r w:rsidRPr="00CB317B">
              <w:rPr>
                <w:b/>
                <w:spacing w:val="-10"/>
                <w:sz w:val="26"/>
                <w:szCs w:val="26"/>
              </w:rPr>
              <w:t>MÔ TẢ</w:t>
            </w:r>
          </w:p>
        </w:tc>
        <w:tc>
          <w:tcPr>
            <w:tcW w:w="1170" w:type="dxa"/>
            <w:vAlign w:val="center"/>
          </w:tcPr>
          <w:p w14:paraId="34DCC8A6" w14:textId="77777777" w:rsidR="00013425" w:rsidRPr="00CB317B" w:rsidRDefault="00013425" w:rsidP="001E6339">
            <w:pPr>
              <w:spacing w:line="264" w:lineRule="auto"/>
              <w:jc w:val="center"/>
              <w:rPr>
                <w:b/>
                <w:spacing w:val="-10"/>
                <w:sz w:val="26"/>
                <w:szCs w:val="26"/>
              </w:rPr>
            </w:pPr>
            <w:r w:rsidRPr="00CB317B">
              <w:rPr>
                <w:b/>
                <w:spacing w:val="-10"/>
                <w:sz w:val="26"/>
                <w:szCs w:val="26"/>
              </w:rPr>
              <w:t>ĐƠN VỊ</w:t>
            </w:r>
          </w:p>
        </w:tc>
        <w:tc>
          <w:tcPr>
            <w:tcW w:w="3205" w:type="dxa"/>
            <w:vAlign w:val="center"/>
          </w:tcPr>
          <w:p w14:paraId="150A4C1E" w14:textId="77777777" w:rsidR="00013425" w:rsidRPr="00CB317B" w:rsidRDefault="00013425" w:rsidP="001E6339">
            <w:pPr>
              <w:spacing w:line="264" w:lineRule="auto"/>
              <w:jc w:val="center"/>
              <w:rPr>
                <w:b/>
                <w:spacing w:val="-10"/>
                <w:sz w:val="26"/>
                <w:szCs w:val="26"/>
              </w:rPr>
            </w:pPr>
            <w:r w:rsidRPr="00CB317B">
              <w:rPr>
                <w:b/>
                <w:spacing w:val="-10"/>
                <w:sz w:val="26"/>
                <w:szCs w:val="26"/>
              </w:rPr>
              <w:t>YÊU CẦU</w:t>
            </w:r>
          </w:p>
        </w:tc>
        <w:tc>
          <w:tcPr>
            <w:tcW w:w="1006" w:type="dxa"/>
            <w:vAlign w:val="center"/>
          </w:tcPr>
          <w:p w14:paraId="4716DD23" w14:textId="2A745A62" w:rsidR="00013425" w:rsidRPr="00CB317B" w:rsidRDefault="00013425" w:rsidP="001E6339">
            <w:pPr>
              <w:spacing w:line="264" w:lineRule="auto"/>
              <w:jc w:val="center"/>
              <w:rPr>
                <w:b/>
                <w:spacing w:val="-10"/>
                <w:sz w:val="26"/>
                <w:szCs w:val="26"/>
              </w:rPr>
            </w:pPr>
            <w:r w:rsidRPr="00CB317B">
              <w:rPr>
                <w:b/>
                <w:spacing w:val="-10"/>
                <w:sz w:val="26"/>
                <w:szCs w:val="26"/>
              </w:rPr>
              <w:t>CH</w:t>
            </w:r>
            <w:r w:rsidR="00103B69" w:rsidRPr="00CB317B">
              <w:rPr>
                <w:b/>
                <w:spacing w:val="-10"/>
                <w:sz w:val="26"/>
                <w:szCs w:val="26"/>
              </w:rPr>
              <w:t>À</w:t>
            </w:r>
            <w:r w:rsidRPr="00CB317B">
              <w:rPr>
                <w:b/>
                <w:spacing w:val="-10"/>
                <w:sz w:val="26"/>
                <w:szCs w:val="26"/>
              </w:rPr>
              <w:t>O THẦU</w:t>
            </w:r>
          </w:p>
        </w:tc>
      </w:tr>
      <w:tr w:rsidR="007E6F7A" w:rsidRPr="00CB317B" w14:paraId="105AC36A" w14:textId="77777777" w:rsidTr="009079C1">
        <w:tc>
          <w:tcPr>
            <w:tcW w:w="704" w:type="dxa"/>
          </w:tcPr>
          <w:p w14:paraId="32E8F2B6" w14:textId="77777777" w:rsidR="00013425" w:rsidRPr="00CB317B" w:rsidRDefault="00013425">
            <w:pPr>
              <w:numPr>
                <w:ilvl w:val="0"/>
                <w:numId w:val="289"/>
              </w:numPr>
              <w:spacing w:line="264" w:lineRule="auto"/>
              <w:jc w:val="center"/>
              <w:rPr>
                <w:spacing w:val="-10"/>
                <w:sz w:val="26"/>
                <w:szCs w:val="26"/>
              </w:rPr>
            </w:pPr>
          </w:p>
        </w:tc>
        <w:tc>
          <w:tcPr>
            <w:tcW w:w="3705" w:type="dxa"/>
          </w:tcPr>
          <w:p w14:paraId="2DB3FB6C" w14:textId="77777777" w:rsidR="00013425" w:rsidRPr="00CB317B" w:rsidRDefault="00013425" w:rsidP="001E6339">
            <w:pPr>
              <w:spacing w:line="264" w:lineRule="auto"/>
              <w:jc w:val="both"/>
              <w:rPr>
                <w:spacing w:val="-10"/>
                <w:sz w:val="26"/>
                <w:szCs w:val="26"/>
              </w:rPr>
            </w:pPr>
            <w:r w:rsidRPr="00CB317B">
              <w:rPr>
                <w:spacing w:val="-10"/>
                <w:sz w:val="26"/>
                <w:szCs w:val="26"/>
              </w:rPr>
              <w:t>Nhà sản xuất</w:t>
            </w:r>
          </w:p>
          <w:p w14:paraId="6CC126C3" w14:textId="77777777" w:rsidR="00013425" w:rsidRPr="00CB317B" w:rsidRDefault="00013425" w:rsidP="001E6339">
            <w:pPr>
              <w:spacing w:line="264" w:lineRule="auto"/>
              <w:jc w:val="both"/>
              <w:rPr>
                <w:spacing w:val="-10"/>
                <w:sz w:val="26"/>
                <w:szCs w:val="26"/>
              </w:rPr>
            </w:pPr>
            <w:r w:rsidRPr="00CB317B">
              <w:rPr>
                <w:spacing w:val="-10"/>
                <w:sz w:val="26"/>
                <w:szCs w:val="26"/>
              </w:rPr>
              <w:t>Nước sản xuất</w:t>
            </w:r>
          </w:p>
          <w:p w14:paraId="48F90073" w14:textId="77777777" w:rsidR="00013425" w:rsidRPr="00CB317B" w:rsidRDefault="00013425" w:rsidP="001E6339">
            <w:pPr>
              <w:spacing w:line="264" w:lineRule="auto"/>
              <w:rPr>
                <w:spacing w:val="-10"/>
                <w:sz w:val="26"/>
                <w:szCs w:val="26"/>
              </w:rPr>
            </w:pPr>
            <w:r w:rsidRPr="00CB317B">
              <w:rPr>
                <w:spacing w:val="-10"/>
                <w:sz w:val="26"/>
                <w:szCs w:val="26"/>
              </w:rPr>
              <w:t>Mã hiệu</w:t>
            </w:r>
          </w:p>
        </w:tc>
        <w:tc>
          <w:tcPr>
            <w:tcW w:w="1170" w:type="dxa"/>
          </w:tcPr>
          <w:p w14:paraId="13930E20" w14:textId="77777777" w:rsidR="00013425" w:rsidRPr="00CB317B" w:rsidRDefault="00013425"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3205" w:type="dxa"/>
            <w:vAlign w:val="center"/>
          </w:tcPr>
          <w:p w14:paraId="0B91AD02" w14:textId="77777777" w:rsidR="00013425" w:rsidRPr="00CB317B" w:rsidRDefault="00013425" w:rsidP="001E6339">
            <w:pPr>
              <w:spacing w:line="264" w:lineRule="auto"/>
              <w:jc w:val="center"/>
              <w:rPr>
                <w:bCs/>
                <w:spacing w:val="-10"/>
                <w:sz w:val="26"/>
                <w:szCs w:val="26"/>
              </w:rPr>
            </w:pPr>
            <w:r w:rsidRPr="00CB317B">
              <w:rPr>
                <w:bCs/>
                <w:spacing w:val="-10"/>
                <w:sz w:val="26"/>
                <w:szCs w:val="26"/>
              </w:rPr>
              <w:t>Nhà thầu phải trình bày các thông số này</w:t>
            </w:r>
          </w:p>
        </w:tc>
        <w:tc>
          <w:tcPr>
            <w:tcW w:w="1006" w:type="dxa"/>
            <w:vAlign w:val="center"/>
          </w:tcPr>
          <w:p w14:paraId="6EA6CEDC"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6233D348" w14:textId="77777777" w:rsidTr="009079C1">
        <w:tc>
          <w:tcPr>
            <w:tcW w:w="704" w:type="dxa"/>
          </w:tcPr>
          <w:p w14:paraId="050765CB" w14:textId="77777777" w:rsidR="00013425" w:rsidRPr="00CB317B" w:rsidRDefault="00013425">
            <w:pPr>
              <w:numPr>
                <w:ilvl w:val="0"/>
                <w:numId w:val="289"/>
              </w:numPr>
              <w:spacing w:line="264" w:lineRule="auto"/>
              <w:jc w:val="center"/>
              <w:rPr>
                <w:spacing w:val="-10"/>
                <w:sz w:val="26"/>
                <w:szCs w:val="26"/>
              </w:rPr>
            </w:pPr>
          </w:p>
        </w:tc>
        <w:tc>
          <w:tcPr>
            <w:tcW w:w="3705" w:type="dxa"/>
          </w:tcPr>
          <w:p w14:paraId="07D8DDA3" w14:textId="77777777" w:rsidR="00013425" w:rsidRPr="00CB317B" w:rsidRDefault="00013425" w:rsidP="001E6339">
            <w:pPr>
              <w:spacing w:line="264" w:lineRule="auto"/>
              <w:jc w:val="both"/>
              <w:rPr>
                <w:spacing w:val="-10"/>
                <w:sz w:val="26"/>
                <w:szCs w:val="26"/>
              </w:rPr>
            </w:pPr>
            <w:r w:rsidRPr="00CB317B">
              <w:rPr>
                <w:spacing w:val="-10"/>
                <w:sz w:val="26"/>
                <w:szCs w:val="26"/>
              </w:rPr>
              <w:t>Tuổi thọ thiết kế trung bình của hàng hóa chào thầu và điều kiện về chế độ vận hành để đảm bảo đạt được tuổi thọ của thiết kế</w:t>
            </w:r>
          </w:p>
        </w:tc>
        <w:tc>
          <w:tcPr>
            <w:tcW w:w="1170" w:type="dxa"/>
          </w:tcPr>
          <w:p w14:paraId="25BB753B" w14:textId="77777777" w:rsidR="00013425" w:rsidRPr="00CB317B" w:rsidRDefault="00013425"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3205" w:type="dxa"/>
            <w:vAlign w:val="center"/>
          </w:tcPr>
          <w:p w14:paraId="238D290F" w14:textId="77777777" w:rsidR="00013425" w:rsidRPr="00CB317B" w:rsidRDefault="00013425" w:rsidP="001E6339">
            <w:pPr>
              <w:spacing w:line="264" w:lineRule="auto"/>
              <w:jc w:val="center"/>
              <w:rPr>
                <w:bCs/>
                <w:spacing w:val="-10"/>
                <w:sz w:val="26"/>
                <w:szCs w:val="26"/>
              </w:rPr>
            </w:pPr>
            <w:r w:rsidRPr="00CB317B">
              <w:rPr>
                <w:bCs/>
                <w:spacing w:val="-10"/>
                <w:sz w:val="26"/>
                <w:szCs w:val="26"/>
              </w:rPr>
              <w:t>Nhà thầu phải trình bày  thông số này</w:t>
            </w:r>
          </w:p>
        </w:tc>
        <w:tc>
          <w:tcPr>
            <w:tcW w:w="1006" w:type="dxa"/>
            <w:vAlign w:val="center"/>
          </w:tcPr>
          <w:p w14:paraId="796CE901"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78C83535" w14:textId="77777777" w:rsidTr="009079C1">
        <w:tc>
          <w:tcPr>
            <w:tcW w:w="704" w:type="dxa"/>
          </w:tcPr>
          <w:p w14:paraId="793D5E2C" w14:textId="77777777" w:rsidR="00013425" w:rsidRPr="00CB317B" w:rsidRDefault="00013425">
            <w:pPr>
              <w:numPr>
                <w:ilvl w:val="0"/>
                <w:numId w:val="289"/>
              </w:numPr>
              <w:spacing w:line="264" w:lineRule="auto"/>
              <w:jc w:val="center"/>
              <w:rPr>
                <w:spacing w:val="-10"/>
                <w:sz w:val="26"/>
                <w:szCs w:val="26"/>
              </w:rPr>
            </w:pPr>
          </w:p>
        </w:tc>
        <w:tc>
          <w:tcPr>
            <w:tcW w:w="3705" w:type="dxa"/>
          </w:tcPr>
          <w:p w14:paraId="4252C934" w14:textId="77777777" w:rsidR="00013425" w:rsidRPr="00CB317B" w:rsidRDefault="00013425" w:rsidP="001E6339">
            <w:pPr>
              <w:spacing w:line="264" w:lineRule="auto"/>
              <w:jc w:val="both"/>
              <w:rPr>
                <w:spacing w:val="-10"/>
                <w:sz w:val="26"/>
                <w:szCs w:val="26"/>
              </w:rPr>
            </w:pPr>
            <w:r w:rsidRPr="00CB317B">
              <w:rPr>
                <w:spacing w:val="-10"/>
                <w:sz w:val="26"/>
                <w:szCs w:val="26"/>
              </w:rPr>
              <w:t>Yêu cầu kỹ thuật chung</w:t>
            </w:r>
          </w:p>
        </w:tc>
        <w:tc>
          <w:tcPr>
            <w:tcW w:w="1170" w:type="dxa"/>
          </w:tcPr>
          <w:p w14:paraId="7CFD963F" w14:textId="77777777" w:rsidR="00013425" w:rsidRPr="00CB317B" w:rsidRDefault="00013425"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3205" w:type="dxa"/>
            <w:vAlign w:val="center"/>
          </w:tcPr>
          <w:p w14:paraId="2779DE3B" w14:textId="77777777" w:rsidR="00013425" w:rsidRPr="00CB317B" w:rsidRDefault="00013425" w:rsidP="001E6339">
            <w:pPr>
              <w:pStyle w:val="Heading5"/>
              <w:tabs>
                <w:tab w:val="left" w:pos="1530"/>
              </w:tabs>
              <w:spacing w:before="0" w:line="264" w:lineRule="auto"/>
              <w:ind w:left="0" w:firstLine="0"/>
              <w:jc w:val="center"/>
              <w:rPr>
                <w:rFonts w:ascii="Times New Roman" w:hAnsi="Times New Roman"/>
                <w:bCs/>
                <w:spacing w:val="-10"/>
                <w:sz w:val="26"/>
                <w:szCs w:val="26"/>
              </w:rPr>
            </w:pPr>
            <w:bookmarkStart w:id="207" w:name="_Toc203730709"/>
            <w:r w:rsidRPr="00CB317B">
              <w:rPr>
                <w:rFonts w:ascii="Times New Roman" w:hAnsi="Times New Roman"/>
                <w:bCs/>
                <w:spacing w:val="-10"/>
                <w:sz w:val="26"/>
                <w:szCs w:val="26"/>
              </w:rPr>
              <w:t>Đáp ứng phần</w:t>
            </w:r>
            <w:bookmarkEnd w:id="207"/>
          </w:p>
          <w:p w14:paraId="094F5447" w14:textId="77777777" w:rsidR="00013425" w:rsidRPr="00CB317B" w:rsidRDefault="00013425" w:rsidP="001E6339">
            <w:pPr>
              <w:pStyle w:val="Heading5"/>
              <w:tabs>
                <w:tab w:val="left" w:pos="1530"/>
              </w:tabs>
              <w:spacing w:before="0" w:line="264" w:lineRule="auto"/>
              <w:ind w:left="0" w:firstLine="0"/>
              <w:jc w:val="center"/>
              <w:rPr>
                <w:rFonts w:ascii="Times New Roman" w:hAnsi="Times New Roman"/>
                <w:bCs/>
                <w:spacing w:val="-10"/>
                <w:sz w:val="26"/>
                <w:szCs w:val="26"/>
              </w:rPr>
            </w:pPr>
            <w:bookmarkStart w:id="208" w:name="_Toc203730710"/>
            <w:r w:rsidRPr="00CB317B">
              <w:rPr>
                <w:rFonts w:ascii="Times New Roman" w:hAnsi="Times New Roman"/>
                <w:bCs/>
                <w:spacing w:val="-10"/>
                <w:sz w:val="26"/>
                <w:szCs w:val="26"/>
              </w:rPr>
              <w:t>“Yêu cầu kỹ thuật chung”</w:t>
            </w:r>
            <w:bookmarkEnd w:id="208"/>
          </w:p>
        </w:tc>
        <w:tc>
          <w:tcPr>
            <w:tcW w:w="1006" w:type="dxa"/>
            <w:vAlign w:val="center"/>
          </w:tcPr>
          <w:p w14:paraId="4360EF46"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05D78ED8" w14:textId="77777777" w:rsidTr="009079C1">
        <w:tc>
          <w:tcPr>
            <w:tcW w:w="704" w:type="dxa"/>
          </w:tcPr>
          <w:p w14:paraId="33AE17DC" w14:textId="77777777" w:rsidR="00013425" w:rsidRPr="00CB317B" w:rsidRDefault="00013425">
            <w:pPr>
              <w:numPr>
                <w:ilvl w:val="0"/>
                <w:numId w:val="289"/>
              </w:numPr>
              <w:spacing w:line="264" w:lineRule="auto"/>
              <w:jc w:val="center"/>
              <w:rPr>
                <w:spacing w:val="-10"/>
                <w:sz w:val="26"/>
                <w:szCs w:val="26"/>
              </w:rPr>
            </w:pPr>
          </w:p>
        </w:tc>
        <w:tc>
          <w:tcPr>
            <w:tcW w:w="3705" w:type="dxa"/>
          </w:tcPr>
          <w:p w14:paraId="38D61216" w14:textId="77777777" w:rsidR="00013425" w:rsidRPr="00CB317B" w:rsidRDefault="00013425" w:rsidP="001E6339">
            <w:pPr>
              <w:spacing w:line="264" w:lineRule="auto"/>
              <w:jc w:val="both"/>
              <w:rPr>
                <w:spacing w:val="-10"/>
                <w:sz w:val="26"/>
                <w:szCs w:val="26"/>
              </w:rPr>
            </w:pPr>
            <w:r w:rsidRPr="00CB317B">
              <w:rPr>
                <w:spacing w:val="-10"/>
                <w:sz w:val="26"/>
                <w:szCs w:val="26"/>
              </w:rPr>
              <w:t>Tiêu chuẩn sản xuất và thử nghiệm</w:t>
            </w:r>
          </w:p>
        </w:tc>
        <w:tc>
          <w:tcPr>
            <w:tcW w:w="1170" w:type="dxa"/>
          </w:tcPr>
          <w:p w14:paraId="0780B48E" w14:textId="77777777" w:rsidR="00013425" w:rsidRPr="00CB317B" w:rsidRDefault="00013425" w:rsidP="001E6339">
            <w:pPr>
              <w:spacing w:line="264" w:lineRule="auto"/>
              <w:jc w:val="center"/>
              <w:rPr>
                <w:spacing w:val="-10"/>
                <w:sz w:val="26"/>
                <w:szCs w:val="26"/>
              </w:rPr>
            </w:pPr>
          </w:p>
        </w:tc>
        <w:tc>
          <w:tcPr>
            <w:tcW w:w="3205" w:type="dxa"/>
          </w:tcPr>
          <w:p w14:paraId="6F9B67E7" w14:textId="77777777" w:rsidR="00013425" w:rsidRPr="00CB317B" w:rsidRDefault="00013425" w:rsidP="001E6339">
            <w:pPr>
              <w:spacing w:line="264" w:lineRule="auto"/>
              <w:jc w:val="center"/>
              <w:rPr>
                <w:bCs/>
                <w:spacing w:val="-10"/>
                <w:sz w:val="26"/>
                <w:szCs w:val="26"/>
              </w:rPr>
            </w:pPr>
            <w:r w:rsidRPr="00CB317B">
              <w:rPr>
                <w:bCs/>
                <w:spacing w:val="-10"/>
                <w:sz w:val="26"/>
                <w:szCs w:val="26"/>
              </w:rPr>
              <w:t xml:space="preserve">TCVN 1916-95 </w:t>
            </w:r>
          </w:p>
          <w:p w14:paraId="37EDEB3A" w14:textId="77777777" w:rsidR="00013425" w:rsidRPr="00CB317B" w:rsidRDefault="00013425" w:rsidP="001E6339">
            <w:pPr>
              <w:spacing w:line="264" w:lineRule="auto"/>
              <w:jc w:val="center"/>
              <w:rPr>
                <w:bCs/>
                <w:spacing w:val="-10"/>
                <w:sz w:val="26"/>
                <w:szCs w:val="26"/>
              </w:rPr>
            </w:pPr>
            <w:r w:rsidRPr="00CB317B">
              <w:rPr>
                <w:bCs/>
                <w:spacing w:val="-10"/>
                <w:sz w:val="26"/>
                <w:szCs w:val="26"/>
              </w:rPr>
              <w:t xml:space="preserve">hoặc tương đương </w:t>
            </w:r>
          </w:p>
        </w:tc>
        <w:tc>
          <w:tcPr>
            <w:tcW w:w="1006" w:type="dxa"/>
            <w:vAlign w:val="center"/>
          </w:tcPr>
          <w:p w14:paraId="3D65CF89"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666D7F96" w14:textId="77777777" w:rsidTr="009079C1">
        <w:tc>
          <w:tcPr>
            <w:tcW w:w="704" w:type="dxa"/>
          </w:tcPr>
          <w:p w14:paraId="398FA04D" w14:textId="77777777" w:rsidR="00013425" w:rsidRPr="00CB317B" w:rsidRDefault="00013425" w:rsidP="001E6339">
            <w:pPr>
              <w:spacing w:line="264" w:lineRule="auto"/>
              <w:jc w:val="center"/>
              <w:rPr>
                <w:spacing w:val="-10"/>
                <w:sz w:val="26"/>
                <w:szCs w:val="26"/>
              </w:rPr>
            </w:pPr>
          </w:p>
        </w:tc>
        <w:tc>
          <w:tcPr>
            <w:tcW w:w="3705" w:type="dxa"/>
          </w:tcPr>
          <w:p w14:paraId="56058DC7"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1. </w:t>
            </w:r>
            <w:r w:rsidRPr="00CB317B">
              <w:rPr>
                <w:spacing w:val="-10"/>
                <w:sz w:val="26"/>
                <w:szCs w:val="26"/>
                <w:u w:val="single"/>
              </w:rPr>
              <w:t>Cấu tạo</w:t>
            </w:r>
            <w:r w:rsidRPr="00CB317B">
              <w:rPr>
                <w:spacing w:val="-10"/>
                <w:sz w:val="26"/>
                <w:szCs w:val="26"/>
              </w:rPr>
              <w:t>:</w:t>
            </w:r>
          </w:p>
        </w:tc>
        <w:tc>
          <w:tcPr>
            <w:tcW w:w="1170" w:type="dxa"/>
          </w:tcPr>
          <w:p w14:paraId="2E1CE309" w14:textId="77777777" w:rsidR="00013425" w:rsidRPr="00CB317B" w:rsidRDefault="00013425" w:rsidP="001E6339">
            <w:pPr>
              <w:spacing w:line="264" w:lineRule="auto"/>
              <w:jc w:val="center"/>
              <w:rPr>
                <w:spacing w:val="-10"/>
                <w:sz w:val="26"/>
                <w:szCs w:val="26"/>
              </w:rPr>
            </w:pPr>
          </w:p>
        </w:tc>
        <w:tc>
          <w:tcPr>
            <w:tcW w:w="3205" w:type="dxa"/>
            <w:vAlign w:val="center"/>
          </w:tcPr>
          <w:p w14:paraId="253E9EA6" w14:textId="77777777" w:rsidR="00013425" w:rsidRPr="00CB317B" w:rsidRDefault="00013425" w:rsidP="001E6339">
            <w:pPr>
              <w:spacing w:line="264" w:lineRule="auto"/>
              <w:jc w:val="center"/>
              <w:rPr>
                <w:bCs/>
                <w:spacing w:val="-10"/>
                <w:sz w:val="26"/>
                <w:szCs w:val="26"/>
              </w:rPr>
            </w:pPr>
          </w:p>
        </w:tc>
        <w:tc>
          <w:tcPr>
            <w:tcW w:w="1006" w:type="dxa"/>
            <w:vAlign w:val="center"/>
          </w:tcPr>
          <w:p w14:paraId="6E58F9A1" w14:textId="77777777" w:rsidR="00013425" w:rsidRPr="00CB317B" w:rsidRDefault="00013425" w:rsidP="001E6339">
            <w:pPr>
              <w:spacing w:line="264" w:lineRule="auto"/>
              <w:jc w:val="center"/>
              <w:rPr>
                <w:spacing w:val="-10"/>
                <w:sz w:val="26"/>
                <w:szCs w:val="26"/>
              </w:rPr>
            </w:pPr>
          </w:p>
        </w:tc>
      </w:tr>
      <w:tr w:rsidR="007E6F7A" w:rsidRPr="00CB317B" w14:paraId="323208F8" w14:textId="77777777" w:rsidTr="009079C1">
        <w:tc>
          <w:tcPr>
            <w:tcW w:w="704" w:type="dxa"/>
          </w:tcPr>
          <w:p w14:paraId="11C47F20" w14:textId="77777777" w:rsidR="00013425" w:rsidRPr="00CB317B" w:rsidRDefault="00013425">
            <w:pPr>
              <w:numPr>
                <w:ilvl w:val="0"/>
                <w:numId w:val="289"/>
              </w:numPr>
              <w:spacing w:line="264" w:lineRule="auto"/>
              <w:jc w:val="center"/>
              <w:rPr>
                <w:spacing w:val="-10"/>
                <w:sz w:val="26"/>
                <w:szCs w:val="26"/>
              </w:rPr>
            </w:pPr>
          </w:p>
        </w:tc>
        <w:tc>
          <w:tcPr>
            <w:tcW w:w="3705" w:type="dxa"/>
          </w:tcPr>
          <w:p w14:paraId="3A4DBC1A"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Bề mặt của bu lông, đai ốc phải trơn nhẵn, không có vết xước và khuyết tật </w:t>
            </w:r>
          </w:p>
        </w:tc>
        <w:tc>
          <w:tcPr>
            <w:tcW w:w="1170" w:type="dxa"/>
          </w:tcPr>
          <w:p w14:paraId="5336043D" w14:textId="77777777" w:rsidR="00013425" w:rsidRPr="00CB317B" w:rsidRDefault="00013425" w:rsidP="001E6339">
            <w:pPr>
              <w:spacing w:line="264" w:lineRule="auto"/>
              <w:jc w:val="center"/>
              <w:rPr>
                <w:spacing w:val="-10"/>
                <w:sz w:val="26"/>
                <w:szCs w:val="26"/>
              </w:rPr>
            </w:pPr>
          </w:p>
        </w:tc>
        <w:tc>
          <w:tcPr>
            <w:tcW w:w="3205" w:type="dxa"/>
            <w:vAlign w:val="center"/>
          </w:tcPr>
          <w:p w14:paraId="5A4D8D59" w14:textId="77777777" w:rsidR="00013425" w:rsidRPr="00CB317B" w:rsidRDefault="00013425" w:rsidP="001E6339">
            <w:pPr>
              <w:spacing w:line="264" w:lineRule="auto"/>
              <w:jc w:val="center"/>
              <w:rPr>
                <w:bCs/>
                <w:spacing w:val="-10"/>
                <w:sz w:val="26"/>
                <w:szCs w:val="26"/>
              </w:rPr>
            </w:pPr>
            <w:r w:rsidRPr="00CB317B">
              <w:rPr>
                <w:bCs/>
                <w:spacing w:val="-10"/>
                <w:sz w:val="26"/>
                <w:szCs w:val="26"/>
              </w:rPr>
              <w:t>Đáp ứng</w:t>
            </w:r>
          </w:p>
        </w:tc>
        <w:tc>
          <w:tcPr>
            <w:tcW w:w="1006" w:type="dxa"/>
            <w:vAlign w:val="center"/>
          </w:tcPr>
          <w:p w14:paraId="6C346C77"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002FA073" w14:textId="77777777" w:rsidTr="009079C1">
        <w:tc>
          <w:tcPr>
            <w:tcW w:w="704" w:type="dxa"/>
          </w:tcPr>
          <w:p w14:paraId="448ECFC3" w14:textId="77777777" w:rsidR="00013425" w:rsidRPr="00CB317B" w:rsidRDefault="00013425">
            <w:pPr>
              <w:numPr>
                <w:ilvl w:val="0"/>
                <w:numId w:val="289"/>
              </w:numPr>
              <w:spacing w:line="264" w:lineRule="auto"/>
              <w:jc w:val="center"/>
              <w:rPr>
                <w:spacing w:val="-10"/>
                <w:sz w:val="26"/>
                <w:szCs w:val="26"/>
              </w:rPr>
            </w:pPr>
          </w:p>
        </w:tc>
        <w:tc>
          <w:tcPr>
            <w:tcW w:w="3705" w:type="dxa"/>
          </w:tcPr>
          <w:p w14:paraId="35C53220"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Bu lông phải được ven răng ở 2 đầu với chiều dài ven răng mỗi đầu là 200mm. </w:t>
            </w:r>
          </w:p>
        </w:tc>
        <w:tc>
          <w:tcPr>
            <w:tcW w:w="1170" w:type="dxa"/>
          </w:tcPr>
          <w:p w14:paraId="6920B7A2" w14:textId="77777777" w:rsidR="00013425" w:rsidRPr="00CB317B" w:rsidRDefault="00013425" w:rsidP="001E6339">
            <w:pPr>
              <w:spacing w:line="264" w:lineRule="auto"/>
              <w:jc w:val="center"/>
              <w:rPr>
                <w:spacing w:val="-10"/>
                <w:sz w:val="26"/>
                <w:szCs w:val="26"/>
              </w:rPr>
            </w:pPr>
          </w:p>
        </w:tc>
        <w:tc>
          <w:tcPr>
            <w:tcW w:w="3205" w:type="dxa"/>
            <w:vAlign w:val="center"/>
          </w:tcPr>
          <w:p w14:paraId="2731C308" w14:textId="77777777" w:rsidR="00013425" w:rsidRPr="00CB317B" w:rsidRDefault="00013425" w:rsidP="001E6339">
            <w:pPr>
              <w:spacing w:line="264" w:lineRule="auto"/>
              <w:jc w:val="center"/>
              <w:rPr>
                <w:bCs/>
                <w:spacing w:val="-10"/>
                <w:sz w:val="26"/>
                <w:szCs w:val="26"/>
              </w:rPr>
            </w:pPr>
            <w:r w:rsidRPr="00CB317B">
              <w:rPr>
                <w:bCs/>
                <w:spacing w:val="-10"/>
                <w:sz w:val="26"/>
                <w:szCs w:val="26"/>
              </w:rPr>
              <w:t>Đáp ứng</w:t>
            </w:r>
          </w:p>
        </w:tc>
        <w:tc>
          <w:tcPr>
            <w:tcW w:w="1006" w:type="dxa"/>
            <w:vAlign w:val="center"/>
          </w:tcPr>
          <w:p w14:paraId="3B13C314"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43A8E6D7" w14:textId="77777777" w:rsidTr="009079C1">
        <w:tc>
          <w:tcPr>
            <w:tcW w:w="704" w:type="dxa"/>
          </w:tcPr>
          <w:p w14:paraId="3E2B0883" w14:textId="77777777" w:rsidR="00013425" w:rsidRPr="00CB317B" w:rsidRDefault="00013425">
            <w:pPr>
              <w:numPr>
                <w:ilvl w:val="0"/>
                <w:numId w:val="289"/>
              </w:numPr>
              <w:spacing w:line="264" w:lineRule="auto"/>
              <w:jc w:val="center"/>
              <w:rPr>
                <w:spacing w:val="-10"/>
                <w:sz w:val="26"/>
                <w:szCs w:val="26"/>
              </w:rPr>
            </w:pPr>
          </w:p>
        </w:tc>
        <w:tc>
          <w:tcPr>
            <w:tcW w:w="3705" w:type="dxa"/>
          </w:tcPr>
          <w:p w14:paraId="13F24DEE" w14:textId="77777777" w:rsidR="00013425" w:rsidRPr="00CB317B" w:rsidRDefault="00013425" w:rsidP="001E6339">
            <w:pPr>
              <w:spacing w:line="264" w:lineRule="auto"/>
              <w:jc w:val="both"/>
              <w:rPr>
                <w:spacing w:val="-10"/>
                <w:sz w:val="26"/>
                <w:szCs w:val="26"/>
              </w:rPr>
            </w:pPr>
            <w:r w:rsidRPr="00CB317B">
              <w:rPr>
                <w:spacing w:val="-10"/>
                <w:sz w:val="26"/>
                <w:szCs w:val="26"/>
              </w:rPr>
              <w:t>Bu lông phải bao gồm:</w:t>
            </w:r>
          </w:p>
          <w:p w14:paraId="51A45823" w14:textId="77777777" w:rsidR="00013425" w:rsidRPr="00CB317B" w:rsidRDefault="00013425" w:rsidP="001E6339">
            <w:pPr>
              <w:spacing w:line="264" w:lineRule="auto"/>
              <w:jc w:val="both"/>
              <w:rPr>
                <w:spacing w:val="-10"/>
                <w:sz w:val="26"/>
                <w:szCs w:val="26"/>
              </w:rPr>
            </w:pPr>
            <w:r w:rsidRPr="00CB317B">
              <w:rPr>
                <w:spacing w:val="-10"/>
                <w:sz w:val="26"/>
                <w:szCs w:val="26"/>
              </w:rPr>
              <w:t>+ Bu lông</w:t>
            </w:r>
          </w:p>
          <w:p w14:paraId="16B30186" w14:textId="77777777" w:rsidR="00013425" w:rsidRPr="00CB317B" w:rsidRDefault="00013425" w:rsidP="001E6339">
            <w:pPr>
              <w:spacing w:line="264" w:lineRule="auto"/>
              <w:jc w:val="both"/>
              <w:rPr>
                <w:spacing w:val="-10"/>
                <w:sz w:val="26"/>
                <w:szCs w:val="26"/>
              </w:rPr>
            </w:pPr>
          </w:p>
          <w:p w14:paraId="28D604CB" w14:textId="77777777" w:rsidR="00013425" w:rsidRPr="00CB317B" w:rsidRDefault="00013425" w:rsidP="001E6339">
            <w:pPr>
              <w:spacing w:line="264" w:lineRule="auto"/>
              <w:jc w:val="both"/>
              <w:rPr>
                <w:spacing w:val="-10"/>
                <w:sz w:val="26"/>
                <w:szCs w:val="26"/>
              </w:rPr>
            </w:pPr>
            <w:r w:rsidRPr="00CB317B">
              <w:rPr>
                <w:spacing w:val="-10"/>
                <w:sz w:val="26"/>
                <w:szCs w:val="26"/>
              </w:rPr>
              <w:t>+ Lông đền :</w:t>
            </w:r>
          </w:p>
          <w:p w14:paraId="35829D90"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 Đai ốc </w:t>
            </w:r>
          </w:p>
        </w:tc>
        <w:tc>
          <w:tcPr>
            <w:tcW w:w="1170" w:type="dxa"/>
          </w:tcPr>
          <w:p w14:paraId="6EE37188" w14:textId="77777777" w:rsidR="00013425" w:rsidRPr="00CB317B" w:rsidRDefault="00013425" w:rsidP="001E6339">
            <w:pPr>
              <w:spacing w:line="264" w:lineRule="auto"/>
              <w:jc w:val="center"/>
              <w:rPr>
                <w:spacing w:val="-10"/>
                <w:sz w:val="26"/>
                <w:szCs w:val="26"/>
              </w:rPr>
            </w:pPr>
          </w:p>
        </w:tc>
        <w:tc>
          <w:tcPr>
            <w:tcW w:w="3205" w:type="dxa"/>
          </w:tcPr>
          <w:p w14:paraId="26874E8B" w14:textId="77777777" w:rsidR="00013425" w:rsidRPr="00CB317B" w:rsidRDefault="00013425" w:rsidP="001E6339">
            <w:pPr>
              <w:spacing w:line="264" w:lineRule="auto"/>
              <w:jc w:val="center"/>
              <w:rPr>
                <w:bCs/>
                <w:spacing w:val="-10"/>
                <w:sz w:val="26"/>
                <w:szCs w:val="26"/>
              </w:rPr>
            </w:pPr>
          </w:p>
          <w:p w14:paraId="2FDCDFC5" w14:textId="71F7A645" w:rsidR="00013425" w:rsidRPr="00CB317B" w:rsidRDefault="00013425" w:rsidP="001E6339">
            <w:pPr>
              <w:spacing w:line="264" w:lineRule="auto"/>
              <w:jc w:val="center"/>
              <w:rPr>
                <w:bCs/>
                <w:spacing w:val="-10"/>
                <w:sz w:val="26"/>
                <w:szCs w:val="26"/>
              </w:rPr>
            </w:pPr>
            <w:r w:rsidRPr="00CB317B">
              <w:rPr>
                <w:bCs/>
                <w:spacing w:val="-10"/>
                <w:sz w:val="26"/>
                <w:szCs w:val="26"/>
              </w:rPr>
              <w:t>01 bu lông 16x300mm hoặc 01 bu lông 16x600mm</w:t>
            </w:r>
          </w:p>
          <w:p w14:paraId="47816806" w14:textId="77777777" w:rsidR="00013425" w:rsidRPr="00CB317B" w:rsidRDefault="00013425" w:rsidP="001E6339">
            <w:pPr>
              <w:spacing w:line="264" w:lineRule="auto"/>
              <w:jc w:val="center"/>
              <w:rPr>
                <w:bCs/>
                <w:spacing w:val="-10"/>
                <w:sz w:val="26"/>
                <w:szCs w:val="26"/>
              </w:rPr>
            </w:pPr>
            <w:r w:rsidRPr="00CB317B">
              <w:rPr>
                <w:bCs/>
                <w:spacing w:val="-10"/>
                <w:sz w:val="26"/>
                <w:szCs w:val="26"/>
              </w:rPr>
              <w:t xml:space="preserve">04 lông đền vuông </w:t>
            </w:r>
            <w:r w:rsidRPr="00CB317B">
              <w:rPr>
                <w:bCs/>
                <w:spacing w:val="-10"/>
                <w:sz w:val="26"/>
                <w:szCs w:val="26"/>
              </w:rPr>
              <w:sym w:font="Symbol" w:char="F066"/>
            </w:r>
            <w:r w:rsidRPr="00CB317B">
              <w:rPr>
                <w:bCs/>
                <w:spacing w:val="-10"/>
                <w:sz w:val="26"/>
                <w:szCs w:val="26"/>
              </w:rPr>
              <w:t xml:space="preserve">18 </w:t>
            </w:r>
          </w:p>
          <w:p w14:paraId="4A8097C1" w14:textId="77777777" w:rsidR="00013425" w:rsidRPr="00CB317B" w:rsidRDefault="00013425" w:rsidP="001E6339">
            <w:pPr>
              <w:spacing w:line="264" w:lineRule="auto"/>
              <w:jc w:val="center"/>
              <w:rPr>
                <w:bCs/>
                <w:spacing w:val="-10"/>
                <w:sz w:val="26"/>
                <w:szCs w:val="26"/>
              </w:rPr>
            </w:pPr>
            <w:r w:rsidRPr="00CB317B">
              <w:rPr>
                <w:bCs/>
                <w:spacing w:val="-10"/>
                <w:sz w:val="26"/>
                <w:szCs w:val="26"/>
              </w:rPr>
              <w:t xml:space="preserve">04 cái </w:t>
            </w:r>
          </w:p>
        </w:tc>
        <w:tc>
          <w:tcPr>
            <w:tcW w:w="1006" w:type="dxa"/>
            <w:vAlign w:val="center"/>
          </w:tcPr>
          <w:p w14:paraId="424A9E54"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21D7F8D5" w14:textId="77777777" w:rsidTr="009079C1">
        <w:tc>
          <w:tcPr>
            <w:tcW w:w="704" w:type="dxa"/>
          </w:tcPr>
          <w:p w14:paraId="41AC9647" w14:textId="77777777" w:rsidR="00013425" w:rsidRPr="00CB317B" w:rsidRDefault="00013425">
            <w:pPr>
              <w:numPr>
                <w:ilvl w:val="0"/>
                <w:numId w:val="289"/>
              </w:numPr>
              <w:spacing w:line="264" w:lineRule="auto"/>
              <w:jc w:val="center"/>
              <w:rPr>
                <w:spacing w:val="-10"/>
                <w:sz w:val="26"/>
                <w:szCs w:val="26"/>
              </w:rPr>
            </w:pPr>
          </w:p>
        </w:tc>
        <w:tc>
          <w:tcPr>
            <w:tcW w:w="3705" w:type="dxa"/>
          </w:tcPr>
          <w:p w14:paraId="150E0946" w14:textId="77777777" w:rsidR="00013425" w:rsidRPr="00CB317B" w:rsidRDefault="00013425" w:rsidP="001E6339">
            <w:pPr>
              <w:spacing w:line="264" w:lineRule="auto"/>
              <w:jc w:val="both"/>
              <w:rPr>
                <w:spacing w:val="-10"/>
                <w:sz w:val="26"/>
                <w:szCs w:val="26"/>
              </w:rPr>
            </w:pPr>
            <w:r w:rsidRPr="00CB317B">
              <w:rPr>
                <w:spacing w:val="-10"/>
                <w:sz w:val="26"/>
                <w:szCs w:val="26"/>
              </w:rPr>
              <w:t>Kích thước:</w:t>
            </w:r>
            <w:r w:rsidRPr="00CB317B">
              <w:rPr>
                <w:spacing w:val="-10"/>
                <w:sz w:val="26"/>
                <w:szCs w:val="26"/>
              </w:rPr>
              <w:tab/>
            </w:r>
          </w:p>
          <w:p w14:paraId="56866FFC" w14:textId="77777777" w:rsidR="00013425" w:rsidRPr="00CB317B" w:rsidRDefault="00013425" w:rsidP="001E6339">
            <w:pPr>
              <w:spacing w:line="264" w:lineRule="auto"/>
              <w:jc w:val="both"/>
              <w:rPr>
                <w:spacing w:val="-10"/>
                <w:sz w:val="26"/>
                <w:szCs w:val="26"/>
              </w:rPr>
            </w:pPr>
            <w:r w:rsidRPr="00CB317B">
              <w:rPr>
                <w:spacing w:val="-10"/>
                <w:sz w:val="26"/>
                <w:szCs w:val="26"/>
              </w:rPr>
              <w:t>+ Đường kính thân bu lông</w:t>
            </w:r>
          </w:p>
          <w:p w14:paraId="7E83012B" w14:textId="77777777" w:rsidR="00013425" w:rsidRPr="00CB317B" w:rsidRDefault="00013425" w:rsidP="001E6339">
            <w:pPr>
              <w:spacing w:line="264" w:lineRule="auto"/>
              <w:jc w:val="both"/>
              <w:rPr>
                <w:spacing w:val="-10"/>
                <w:sz w:val="26"/>
                <w:szCs w:val="26"/>
              </w:rPr>
            </w:pPr>
            <w:r w:rsidRPr="00CB317B">
              <w:rPr>
                <w:spacing w:val="-10"/>
                <w:sz w:val="26"/>
                <w:szCs w:val="26"/>
              </w:rPr>
              <w:t>+ Chiều dài</w:t>
            </w:r>
          </w:p>
          <w:p w14:paraId="02D0BAAC" w14:textId="77777777" w:rsidR="00013425" w:rsidRPr="00CB317B" w:rsidRDefault="00013425" w:rsidP="001E6339">
            <w:pPr>
              <w:tabs>
                <w:tab w:val="left" w:pos="1710"/>
                <w:tab w:val="left" w:pos="2970"/>
                <w:tab w:val="left" w:pos="3510"/>
              </w:tabs>
              <w:spacing w:line="264" w:lineRule="auto"/>
              <w:ind w:firstLine="165"/>
              <w:jc w:val="both"/>
              <w:rPr>
                <w:spacing w:val="-10"/>
                <w:sz w:val="26"/>
                <w:szCs w:val="26"/>
              </w:rPr>
            </w:pPr>
            <w:r w:rsidRPr="00CB317B">
              <w:rPr>
                <w:spacing w:val="-10"/>
                <w:sz w:val="26"/>
                <w:szCs w:val="26"/>
              </w:rPr>
              <w:t>. Đối với bu lông 16x300</w:t>
            </w:r>
          </w:p>
        </w:tc>
        <w:tc>
          <w:tcPr>
            <w:tcW w:w="1170" w:type="dxa"/>
          </w:tcPr>
          <w:p w14:paraId="1C960944" w14:textId="77777777" w:rsidR="00013425" w:rsidRPr="00CB317B" w:rsidRDefault="00013425" w:rsidP="001E6339">
            <w:pPr>
              <w:spacing w:line="264" w:lineRule="auto"/>
              <w:jc w:val="center"/>
              <w:rPr>
                <w:spacing w:val="-10"/>
                <w:sz w:val="26"/>
                <w:szCs w:val="26"/>
              </w:rPr>
            </w:pPr>
          </w:p>
          <w:p w14:paraId="42EE32B2" w14:textId="77777777" w:rsidR="00013425" w:rsidRPr="00CB317B" w:rsidRDefault="00013425" w:rsidP="001E6339">
            <w:pPr>
              <w:spacing w:line="264" w:lineRule="auto"/>
              <w:jc w:val="center"/>
              <w:rPr>
                <w:spacing w:val="-10"/>
                <w:sz w:val="26"/>
                <w:szCs w:val="26"/>
              </w:rPr>
            </w:pPr>
            <w:r w:rsidRPr="00CB317B">
              <w:rPr>
                <w:spacing w:val="-10"/>
                <w:sz w:val="26"/>
                <w:szCs w:val="26"/>
              </w:rPr>
              <w:t>mm</w:t>
            </w:r>
          </w:p>
          <w:p w14:paraId="471BC1F6" w14:textId="77777777" w:rsidR="00013425" w:rsidRPr="00CB317B" w:rsidRDefault="00013425" w:rsidP="001E6339">
            <w:pPr>
              <w:spacing w:line="264" w:lineRule="auto"/>
              <w:jc w:val="center"/>
              <w:rPr>
                <w:spacing w:val="-10"/>
                <w:sz w:val="26"/>
                <w:szCs w:val="26"/>
              </w:rPr>
            </w:pPr>
            <w:r w:rsidRPr="00CB317B">
              <w:rPr>
                <w:spacing w:val="-10"/>
                <w:sz w:val="26"/>
                <w:szCs w:val="26"/>
              </w:rPr>
              <w:t>mm</w:t>
            </w:r>
          </w:p>
        </w:tc>
        <w:tc>
          <w:tcPr>
            <w:tcW w:w="3205" w:type="dxa"/>
          </w:tcPr>
          <w:p w14:paraId="0EECD868" w14:textId="77777777" w:rsidR="00013425" w:rsidRPr="00CB317B" w:rsidRDefault="00013425" w:rsidP="001E6339">
            <w:pPr>
              <w:spacing w:line="264" w:lineRule="auto"/>
              <w:jc w:val="center"/>
              <w:rPr>
                <w:bCs/>
                <w:spacing w:val="-10"/>
                <w:sz w:val="26"/>
                <w:szCs w:val="26"/>
              </w:rPr>
            </w:pPr>
          </w:p>
          <w:p w14:paraId="2F36BFAF" w14:textId="77777777" w:rsidR="00013425" w:rsidRPr="00CB317B" w:rsidRDefault="00013425" w:rsidP="001E6339">
            <w:pPr>
              <w:tabs>
                <w:tab w:val="left" w:pos="1710"/>
                <w:tab w:val="left" w:pos="2970"/>
                <w:tab w:val="left" w:pos="3510"/>
              </w:tabs>
              <w:spacing w:line="264" w:lineRule="auto"/>
              <w:ind w:firstLine="180"/>
              <w:jc w:val="center"/>
              <w:rPr>
                <w:bCs/>
                <w:spacing w:val="-10"/>
                <w:sz w:val="26"/>
                <w:szCs w:val="26"/>
              </w:rPr>
            </w:pPr>
            <w:r w:rsidRPr="00CB317B">
              <w:rPr>
                <w:bCs/>
                <w:spacing w:val="-10"/>
                <w:sz w:val="26"/>
                <w:szCs w:val="26"/>
              </w:rPr>
              <w:t>16</w:t>
            </w:r>
            <w:r w:rsidRPr="00CB317B">
              <w:rPr>
                <w:bCs/>
                <w:spacing w:val="-10"/>
                <w:sz w:val="26"/>
                <w:szCs w:val="26"/>
              </w:rPr>
              <w:sym w:font="Symbol" w:char="F0B1"/>
            </w:r>
            <w:r w:rsidRPr="00CB317B">
              <w:rPr>
                <w:bCs/>
                <w:spacing w:val="-10"/>
                <w:sz w:val="26"/>
                <w:szCs w:val="26"/>
              </w:rPr>
              <w:t>0,4</w:t>
            </w:r>
          </w:p>
          <w:p w14:paraId="6264755D" w14:textId="77777777" w:rsidR="00013425" w:rsidRPr="00CB317B" w:rsidRDefault="00013425" w:rsidP="001E6339">
            <w:pPr>
              <w:spacing w:line="264" w:lineRule="auto"/>
              <w:jc w:val="center"/>
              <w:rPr>
                <w:bCs/>
                <w:spacing w:val="-10"/>
                <w:sz w:val="26"/>
                <w:szCs w:val="26"/>
              </w:rPr>
            </w:pPr>
          </w:p>
          <w:p w14:paraId="42F753FE" w14:textId="77777777" w:rsidR="00013425" w:rsidRPr="00CB317B" w:rsidRDefault="00013425" w:rsidP="001E6339">
            <w:pPr>
              <w:spacing w:line="264" w:lineRule="auto"/>
              <w:jc w:val="center"/>
              <w:rPr>
                <w:bCs/>
                <w:spacing w:val="-10"/>
                <w:sz w:val="26"/>
                <w:szCs w:val="26"/>
              </w:rPr>
            </w:pPr>
            <w:r w:rsidRPr="00CB317B">
              <w:rPr>
                <w:bCs/>
                <w:spacing w:val="-10"/>
                <w:sz w:val="26"/>
                <w:szCs w:val="26"/>
              </w:rPr>
              <w:t>300</w:t>
            </w:r>
          </w:p>
        </w:tc>
        <w:tc>
          <w:tcPr>
            <w:tcW w:w="1006" w:type="dxa"/>
            <w:vAlign w:val="center"/>
          </w:tcPr>
          <w:p w14:paraId="255DFDA2"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045FA7B2" w14:textId="77777777" w:rsidTr="009079C1">
        <w:tc>
          <w:tcPr>
            <w:tcW w:w="704" w:type="dxa"/>
          </w:tcPr>
          <w:p w14:paraId="7571DA11" w14:textId="77777777" w:rsidR="00013425" w:rsidRPr="00CB317B" w:rsidRDefault="00013425">
            <w:pPr>
              <w:numPr>
                <w:ilvl w:val="0"/>
                <w:numId w:val="289"/>
              </w:numPr>
              <w:spacing w:line="264" w:lineRule="auto"/>
              <w:jc w:val="center"/>
              <w:rPr>
                <w:spacing w:val="-10"/>
                <w:sz w:val="26"/>
                <w:szCs w:val="26"/>
              </w:rPr>
            </w:pPr>
          </w:p>
        </w:tc>
        <w:tc>
          <w:tcPr>
            <w:tcW w:w="3705" w:type="dxa"/>
          </w:tcPr>
          <w:p w14:paraId="2BC7C473" w14:textId="77777777" w:rsidR="00013425" w:rsidRPr="00CB317B" w:rsidRDefault="00013425" w:rsidP="001E6339">
            <w:pPr>
              <w:spacing w:line="264" w:lineRule="auto"/>
              <w:jc w:val="both"/>
              <w:rPr>
                <w:spacing w:val="-10"/>
                <w:sz w:val="26"/>
                <w:szCs w:val="26"/>
              </w:rPr>
            </w:pPr>
            <w:r w:rsidRPr="00CB317B">
              <w:rPr>
                <w:spacing w:val="-10"/>
                <w:sz w:val="26"/>
                <w:szCs w:val="26"/>
              </w:rPr>
              <w:t>Độ dày trung bình tối thiểu lớp tráng kẽm nóng</w:t>
            </w:r>
          </w:p>
        </w:tc>
        <w:tc>
          <w:tcPr>
            <w:tcW w:w="1170" w:type="dxa"/>
          </w:tcPr>
          <w:p w14:paraId="29C83670" w14:textId="77777777" w:rsidR="00013425" w:rsidRPr="00CB317B" w:rsidRDefault="00013425" w:rsidP="001E6339">
            <w:pPr>
              <w:spacing w:line="264" w:lineRule="auto"/>
              <w:jc w:val="center"/>
              <w:rPr>
                <w:spacing w:val="-10"/>
                <w:sz w:val="26"/>
                <w:szCs w:val="26"/>
              </w:rPr>
            </w:pPr>
            <w:r w:rsidRPr="00CB317B">
              <w:rPr>
                <w:spacing w:val="-10"/>
                <w:sz w:val="26"/>
                <w:szCs w:val="26"/>
              </w:rPr>
              <w:t xml:space="preserve">   </w:t>
            </w:r>
            <w:r w:rsidRPr="00CB317B">
              <w:rPr>
                <w:spacing w:val="-10"/>
                <w:sz w:val="26"/>
                <w:szCs w:val="26"/>
              </w:rPr>
              <w:sym w:font="Courier New" w:char="00B5"/>
            </w:r>
            <w:r w:rsidRPr="00CB317B">
              <w:rPr>
                <w:spacing w:val="-10"/>
                <w:sz w:val="26"/>
                <w:szCs w:val="26"/>
              </w:rPr>
              <w:t>m</w:t>
            </w:r>
            <w:r w:rsidRPr="00CB317B">
              <w:rPr>
                <w:spacing w:val="-10"/>
                <w:sz w:val="26"/>
                <w:szCs w:val="26"/>
              </w:rPr>
              <w:tab/>
            </w:r>
          </w:p>
          <w:p w14:paraId="00DD252F" w14:textId="77777777" w:rsidR="00013425" w:rsidRPr="00CB317B" w:rsidRDefault="00013425" w:rsidP="001E6339">
            <w:pPr>
              <w:spacing w:line="264" w:lineRule="auto"/>
              <w:jc w:val="center"/>
              <w:rPr>
                <w:spacing w:val="-10"/>
                <w:sz w:val="26"/>
                <w:szCs w:val="26"/>
              </w:rPr>
            </w:pPr>
          </w:p>
        </w:tc>
        <w:tc>
          <w:tcPr>
            <w:tcW w:w="3205" w:type="dxa"/>
          </w:tcPr>
          <w:p w14:paraId="3EE81BEB" w14:textId="77777777" w:rsidR="00013425" w:rsidRPr="00CB317B" w:rsidRDefault="00013425" w:rsidP="001E6339">
            <w:pPr>
              <w:spacing w:line="264" w:lineRule="auto"/>
              <w:jc w:val="center"/>
              <w:rPr>
                <w:bCs/>
                <w:spacing w:val="-10"/>
                <w:sz w:val="26"/>
                <w:szCs w:val="26"/>
              </w:rPr>
            </w:pPr>
            <w:r w:rsidRPr="00CB317B">
              <w:rPr>
                <w:bCs/>
                <w:spacing w:val="-10"/>
                <w:sz w:val="26"/>
                <w:szCs w:val="26"/>
              </w:rPr>
              <w:t>55</w:t>
            </w:r>
          </w:p>
        </w:tc>
        <w:tc>
          <w:tcPr>
            <w:tcW w:w="1006" w:type="dxa"/>
            <w:vAlign w:val="center"/>
          </w:tcPr>
          <w:p w14:paraId="6983E7C7"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0FCEB698" w14:textId="77777777" w:rsidTr="009079C1">
        <w:tc>
          <w:tcPr>
            <w:tcW w:w="704" w:type="dxa"/>
          </w:tcPr>
          <w:p w14:paraId="64B10871" w14:textId="77777777" w:rsidR="00013425" w:rsidRPr="00CB317B" w:rsidRDefault="00013425" w:rsidP="001E6339">
            <w:pPr>
              <w:spacing w:line="264" w:lineRule="auto"/>
              <w:jc w:val="center"/>
              <w:rPr>
                <w:spacing w:val="-10"/>
                <w:sz w:val="26"/>
                <w:szCs w:val="26"/>
              </w:rPr>
            </w:pPr>
          </w:p>
        </w:tc>
        <w:tc>
          <w:tcPr>
            <w:tcW w:w="3705" w:type="dxa"/>
          </w:tcPr>
          <w:p w14:paraId="769DBA67" w14:textId="292EFA3F" w:rsidR="00013425" w:rsidRPr="00CB317B" w:rsidRDefault="00013425" w:rsidP="001E6339">
            <w:pPr>
              <w:spacing w:line="264" w:lineRule="auto"/>
              <w:rPr>
                <w:spacing w:val="-10"/>
                <w:sz w:val="26"/>
                <w:szCs w:val="26"/>
              </w:rPr>
            </w:pPr>
            <w:r w:rsidRPr="00CB317B">
              <w:rPr>
                <w:spacing w:val="-10"/>
                <w:sz w:val="26"/>
                <w:szCs w:val="26"/>
              </w:rPr>
              <w:t xml:space="preserve">2. </w:t>
            </w:r>
            <w:r w:rsidR="00003F17">
              <w:rPr>
                <w:spacing w:val="-10"/>
                <w:sz w:val="26"/>
                <w:szCs w:val="26"/>
              </w:rPr>
              <w:t>Đặc tính kỹ thuật</w:t>
            </w:r>
            <w:r w:rsidRPr="00CB317B">
              <w:rPr>
                <w:spacing w:val="-10"/>
                <w:sz w:val="26"/>
                <w:szCs w:val="26"/>
              </w:rPr>
              <w:t>:</w:t>
            </w:r>
          </w:p>
        </w:tc>
        <w:tc>
          <w:tcPr>
            <w:tcW w:w="1170" w:type="dxa"/>
          </w:tcPr>
          <w:p w14:paraId="1C04FC14" w14:textId="77777777" w:rsidR="00013425" w:rsidRPr="00CB317B" w:rsidRDefault="00013425" w:rsidP="001E6339">
            <w:pPr>
              <w:spacing w:line="264" w:lineRule="auto"/>
              <w:jc w:val="center"/>
              <w:rPr>
                <w:spacing w:val="-10"/>
                <w:sz w:val="26"/>
                <w:szCs w:val="26"/>
              </w:rPr>
            </w:pPr>
          </w:p>
        </w:tc>
        <w:tc>
          <w:tcPr>
            <w:tcW w:w="3205" w:type="dxa"/>
            <w:vAlign w:val="center"/>
          </w:tcPr>
          <w:p w14:paraId="06474C15" w14:textId="77777777" w:rsidR="00013425" w:rsidRPr="00CB317B" w:rsidRDefault="00013425" w:rsidP="001E6339">
            <w:pPr>
              <w:spacing w:line="264" w:lineRule="auto"/>
              <w:jc w:val="center"/>
              <w:rPr>
                <w:bCs/>
                <w:spacing w:val="-10"/>
                <w:sz w:val="26"/>
                <w:szCs w:val="26"/>
              </w:rPr>
            </w:pPr>
          </w:p>
        </w:tc>
        <w:tc>
          <w:tcPr>
            <w:tcW w:w="1006" w:type="dxa"/>
            <w:vAlign w:val="center"/>
          </w:tcPr>
          <w:p w14:paraId="783E79AC" w14:textId="77777777" w:rsidR="00013425" w:rsidRPr="00CB317B" w:rsidRDefault="00013425" w:rsidP="001E6339">
            <w:pPr>
              <w:spacing w:line="264" w:lineRule="auto"/>
              <w:jc w:val="center"/>
              <w:rPr>
                <w:spacing w:val="-10"/>
                <w:sz w:val="26"/>
                <w:szCs w:val="26"/>
              </w:rPr>
            </w:pPr>
          </w:p>
        </w:tc>
      </w:tr>
      <w:tr w:rsidR="007E6F7A" w:rsidRPr="00CB317B" w14:paraId="08D594D7" w14:textId="77777777" w:rsidTr="009079C1">
        <w:tc>
          <w:tcPr>
            <w:tcW w:w="704" w:type="dxa"/>
          </w:tcPr>
          <w:p w14:paraId="083FA97B" w14:textId="77777777" w:rsidR="00013425" w:rsidRPr="00CB317B" w:rsidRDefault="00013425">
            <w:pPr>
              <w:numPr>
                <w:ilvl w:val="0"/>
                <w:numId w:val="289"/>
              </w:numPr>
              <w:spacing w:line="264" w:lineRule="auto"/>
              <w:jc w:val="center"/>
              <w:rPr>
                <w:spacing w:val="-10"/>
                <w:sz w:val="26"/>
                <w:szCs w:val="26"/>
              </w:rPr>
            </w:pPr>
          </w:p>
        </w:tc>
        <w:tc>
          <w:tcPr>
            <w:tcW w:w="3705" w:type="dxa"/>
          </w:tcPr>
          <w:p w14:paraId="0D55995F" w14:textId="77777777" w:rsidR="00013425" w:rsidRPr="00CB317B" w:rsidRDefault="00013425" w:rsidP="001E6339">
            <w:pPr>
              <w:spacing w:line="264" w:lineRule="auto"/>
              <w:jc w:val="both"/>
              <w:rPr>
                <w:spacing w:val="-10"/>
                <w:sz w:val="26"/>
                <w:szCs w:val="26"/>
              </w:rPr>
            </w:pPr>
            <w:r w:rsidRPr="00CB317B">
              <w:rPr>
                <w:spacing w:val="-10"/>
                <w:sz w:val="26"/>
                <w:szCs w:val="26"/>
              </w:rPr>
              <w:t>Phần  giữa bu lông không ven răng phải có ký hiệu của nhà sản xuất (nổi hay chìm)</w:t>
            </w:r>
          </w:p>
        </w:tc>
        <w:tc>
          <w:tcPr>
            <w:tcW w:w="1170" w:type="dxa"/>
          </w:tcPr>
          <w:p w14:paraId="27E98224" w14:textId="77777777" w:rsidR="00013425" w:rsidRPr="00CB317B" w:rsidRDefault="00013425" w:rsidP="001E6339">
            <w:pPr>
              <w:spacing w:line="264" w:lineRule="auto"/>
              <w:jc w:val="center"/>
              <w:rPr>
                <w:spacing w:val="-10"/>
                <w:sz w:val="26"/>
                <w:szCs w:val="26"/>
              </w:rPr>
            </w:pPr>
          </w:p>
        </w:tc>
        <w:tc>
          <w:tcPr>
            <w:tcW w:w="3205" w:type="dxa"/>
            <w:vAlign w:val="center"/>
          </w:tcPr>
          <w:p w14:paraId="4432747F" w14:textId="77777777" w:rsidR="00013425" w:rsidRPr="00CB317B" w:rsidRDefault="00013425" w:rsidP="001E6339">
            <w:pPr>
              <w:spacing w:line="264" w:lineRule="auto"/>
              <w:jc w:val="center"/>
              <w:rPr>
                <w:bCs/>
                <w:spacing w:val="-10"/>
                <w:sz w:val="26"/>
                <w:szCs w:val="26"/>
              </w:rPr>
            </w:pPr>
            <w:r w:rsidRPr="00CB317B">
              <w:rPr>
                <w:bCs/>
                <w:spacing w:val="-10"/>
                <w:sz w:val="26"/>
                <w:szCs w:val="26"/>
              </w:rPr>
              <w:t>Đáp ứng</w:t>
            </w:r>
          </w:p>
        </w:tc>
        <w:tc>
          <w:tcPr>
            <w:tcW w:w="1006" w:type="dxa"/>
            <w:vAlign w:val="center"/>
          </w:tcPr>
          <w:p w14:paraId="5EAC08AC"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49192225" w14:textId="77777777" w:rsidTr="009079C1">
        <w:tc>
          <w:tcPr>
            <w:tcW w:w="704" w:type="dxa"/>
          </w:tcPr>
          <w:p w14:paraId="04BBB43B" w14:textId="77777777" w:rsidR="00013425" w:rsidRPr="00CB317B" w:rsidRDefault="00013425">
            <w:pPr>
              <w:numPr>
                <w:ilvl w:val="0"/>
                <w:numId w:val="289"/>
              </w:numPr>
              <w:spacing w:line="264" w:lineRule="auto"/>
              <w:jc w:val="center"/>
              <w:rPr>
                <w:spacing w:val="-10"/>
                <w:sz w:val="26"/>
                <w:szCs w:val="26"/>
              </w:rPr>
            </w:pPr>
          </w:p>
        </w:tc>
        <w:tc>
          <w:tcPr>
            <w:tcW w:w="3705" w:type="dxa"/>
          </w:tcPr>
          <w:p w14:paraId="2FFDF0C9" w14:textId="77777777" w:rsidR="00013425" w:rsidRPr="00CB317B" w:rsidRDefault="00013425" w:rsidP="001E6339">
            <w:pPr>
              <w:spacing w:line="264" w:lineRule="auto"/>
              <w:jc w:val="both"/>
              <w:rPr>
                <w:spacing w:val="-10"/>
                <w:sz w:val="26"/>
                <w:szCs w:val="26"/>
              </w:rPr>
            </w:pPr>
            <w:r w:rsidRPr="00CB317B">
              <w:rPr>
                <w:spacing w:val="-10"/>
                <w:sz w:val="26"/>
                <w:szCs w:val="26"/>
              </w:rPr>
              <w:t>Sức chịu kéo tối thiểu không bị tuột răng</w:t>
            </w:r>
          </w:p>
        </w:tc>
        <w:tc>
          <w:tcPr>
            <w:tcW w:w="1170" w:type="dxa"/>
          </w:tcPr>
          <w:p w14:paraId="3C0B0F15" w14:textId="77777777" w:rsidR="00013425" w:rsidRPr="00CB317B" w:rsidRDefault="00013425" w:rsidP="001E6339">
            <w:pPr>
              <w:spacing w:line="264" w:lineRule="auto"/>
              <w:jc w:val="center"/>
              <w:rPr>
                <w:spacing w:val="-10"/>
                <w:sz w:val="26"/>
                <w:szCs w:val="26"/>
              </w:rPr>
            </w:pPr>
            <w:r w:rsidRPr="00CB317B">
              <w:rPr>
                <w:spacing w:val="-10"/>
                <w:sz w:val="26"/>
                <w:szCs w:val="26"/>
              </w:rPr>
              <w:t>kG</w:t>
            </w:r>
          </w:p>
        </w:tc>
        <w:tc>
          <w:tcPr>
            <w:tcW w:w="3205" w:type="dxa"/>
            <w:vAlign w:val="center"/>
          </w:tcPr>
          <w:p w14:paraId="0F4E7E16" w14:textId="77777777" w:rsidR="00013425" w:rsidRPr="00CB317B" w:rsidRDefault="00013425" w:rsidP="001E6339">
            <w:pPr>
              <w:spacing w:line="264" w:lineRule="auto"/>
              <w:jc w:val="center"/>
              <w:rPr>
                <w:bCs/>
                <w:spacing w:val="-10"/>
                <w:sz w:val="26"/>
                <w:szCs w:val="26"/>
              </w:rPr>
            </w:pPr>
            <w:r w:rsidRPr="00CB317B">
              <w:rPr>
                <w:bCs/>
                <w:spacing w:val="-10"/>
                <w:sz w:val="26"/>
                <w:szCs w:val="26"/>
              </w:rPr>
              <w:t>5600</w:t>
            </w:r>
          </w:p>
        </w:tc>
        <w:tc>
          <w:tcPr>
            <w:tcW w:w="1006" w:type="dxa"/>
            <w:vAlign w:val="center"/>
          </w:tcPr>
          <w:p w14:paraId="5147C338"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41338E73" w14:textId="77777777" w:rsidTr="009079C1">
        <w:tc>
          <w:tcPr>
            <w:tcW w:w="704" w:type="dxa"/>
          </w:tcPr>
          <w:p w14:paraId="643FC75F" w14:textId="77777777" w:rsidR="00013425" w:rsidRPr="00CB317B" w:rsidRDefault="00013425">
            <w:pPr>
              <w:numPr>
                <w:ilvl w:val="0"/>
                <w:numId w:val="289"/>
              </w:numPr>
              <w:spacing w:line="264" w:lineRule="auto"/>
              <w:jc w:val="center"/>
              <w:rPr>
                <w:spacing w:val="-10"/>
                <w:sz w:val="26"/>
                <w:szCs w:val="26"/>
              </w:rPr>
            </w:pPr>
          </w:p>
        </w:tc>
        <w:tc>
          <w:tcPr>
            <w:tcW w:w="3705" w:type="dxa"/>
          </w:tcPr>
          <w:p w14:paraId="7DD070DC"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Giới hạn bền đứt </w:t>
            </w:r>
          </w:p>
        </w:tc>
        <w:tc>
          <w:tcPr>
            <w:tcW w:w="1170" w:type="dxa"/>
          </w:tcPr>
          <w:p w14:paraId="40869099" w14:textId="77777777" w:rsidR="00013425" w:rsidRPr="00CB317B" w:rsidRDefault="00013425" w:rsidP="001E6339">
            <w:pPr>
              <w:spacing w:line="264" w:lineRule="auto"/>
              <w:jc w:val="center"/>
              <w:rPr>
                <w:spacing w:val="-10"/>
                <w:sz w:val="26"/>
                <w:szCs w:val="26"/>
              </w:rPr>
            </w:pPr>
            <w:r w:rsidRPr="00CB317B">
              <w:rPr>
                <w:spacing w:val="-10"/>
                <w:sz w:val="26"/>
                <w:szCs w:val="26"/>
              </w:rPr>
              <w:t>N/mm²</w:t>
            </w:r>
          </w:p>
        </w:tc>
        <w:tc>
          <w:tcPr>
            <w:tcW w:w="3205" w:type="dxa"/>
          </w:tcPr>
          <w:p w14:paraId="05660DFC" w14:textId="77777777" w:rsidR="00013425" w:rsidRPr="00CB317B" w:rsidRDefault="00013425" w:rsidP="001E6339">
            <w:pPr>
              <w:spacing w:line="264" w:lineRule="auto"/>
              <w:jc w:val="center"/>
              <w:rPr>
                <w:bCs/>
                <w:spacing w:val="-10"/>
                <w:sz w:val="26"/>
                <w:szCs w:val="26"/>
              </w:rPr>
            </w:pPr>
            <w:r w:rsidRPr="00CB317B">
              <w:rPr>
                <w:bCs/>
                <w:spacing w:val="-10"/>
                <w:sz w:val="26"/>
                <w:szCs w:val="26"/>
              </w:rPr>
              <w:t>≥ 400</w:t>
            </w:r>
          </w:p>
        </w:tc>
        <w:tc>
          <w:tcPr>
            <w:tcW w:w="1006" w:type="dxa"/>
            <w:vAlign w:val="center"/>
          </w:tcPr>
          <w:p w14:paraId="37332C34"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3521D506" w14:textId="77777777" w:rsidTr="009079C1">
        <w:tc>
          <w:tcPr>
            <w:tcW w:w="704" w:type="dxa"/>
          </w:tcPr>
          <w:p w14:paraId="71EC9729" w14:textId="77777777" w:rsidR="00013425" w:rsidRPr="00CB317B" w:rsidRDefault="00013425">
            <w:pPr>
              <w:numPr>
                <w:ilvl w:val="0"/>
                <w:numId w:val="289"/>
              </w:numPr>
              <w:spacing w:line="264" w:lineRule="auto"/>
              <w:jc w:val="center"/>
              <w:rPr>
                <w:spacing w:val="-10"/>
                <w:sz w:val="26"/>
                <w:szCs w:val="26"/>
              </w:rPr>
            </w:pPr>
          </w:p>
        </w:tc>
        <w:tc>
          <w:tcPr>
            <w:tcW w:w="3705" w:type="dxa"/>
          </w:tcPr>
          <w:p w14:paraId="1C6FE161" w14:textId="77777777" w:rsidR="00013425" w:rsidRPr="00CB317B" w:rsidRDefault="00013425" w:rsidP="001E6339">
            <w:pPr>
              <w:spacing w:line="264" w:lineRule="auto"/>
              <w:jc w:val="both"/>
              <w:rPr>
                <w:spacing w:val="-10"/>
                <w:sz w:val="26"/>
                <w:szCs w:val="26"/>
              </w:rPr>
            </w:pPr>
            <w:r w:rsidRPr="00CB317B">
              <w:rPr>
                <w:spacing w:val="-10"/>
                <w:sz w:val="26"/>
                <w:szCs w:val="26"/>
              </w:rPr>
              <w:t xml:space="preserve">Giới hạn chảy </w:t>
            </w:r>
          </w:p>
        </w:tc>
        <w:tc>
          <w:tcPr>
            <w:tcW w:w="1170" w:type="dxa"/>
          </w:tcPr>
          <w:p w14:paraId="0B2605DB" w14:textId="77777777" w:rsidR="00013425" w:rsidRPr="00CB317B" w:rsidRDefault="00013425" w:rsidP="001E6339">
            <w:pPr>
              <w:spacing w:line="264" w:lineRule="auto"/>
              <w:jc w:val="center"/>
              <w:rPr>
                <w:spacing w:val="-10"/>
                <w:sz w:val="26"/>
                <w:szCs w:val="26"/>
              </w:rPr>
            </w:pPr>
            <w:r w:rsidRPr="00CB317B">
              <w:rPr>
                <w:spacing w:val="-10"/>
                <w:sz w:val="26"/>
                <w:szCs w:val="26"/>
              </w:rPr>
              <w:t>N/mm²</w:t>
            </w:r>
          </w:p>
        </w:tc>
        <w:tc>
          <w:tcPr>
            <w:tcW w:w="3205" w:type="dxa"/>
          </w:tcPr>
          <w:p w14:paraId="4CBB5E33" w14:textId="77777777" w:rsidR="00013425" w:rsidRPr="00CB317B" w:rsidRDefault="00013425" w:rsidP="001E6339">
            <w:pPr>
              <w:spacing w:line="264" w:lineRule="auto"/>
              <w:jc w:val="center"/>
              <w:rPr>
                <w:bCs/>
                <w:spacing w:val="-10"/>
                <w:sz w:val="26"/>
                <w:szCs w:val="26"/>
              </w:rPr>
            </w:pPr>
            <w:r w:rsidRPr="00CB317B">
              <w:rPr>
                <w:bCs/>
                <w:spacing w:val="-10"/>
                <w:sz w:val="26"/>
                <w:szCs w:val="26"/>
              </w:rPr>
              <w:t>≥ 240</w:t>
            </w:r>
          </w:p>
        </w:tc>
        <w:tc>
          <w:tcPr>
            <w:tcW w:w="1006" w:type="dxa"/>
            <w:vAlign w:val="center"/>
          </w:tcPr>
          <w:p w14:paraId="4B19BAD8"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r w:rsidR="007E6F7A" w:rsidRPr="00CB317B" w14:paraId="2022500D" w14:textId="77777777" w:rsidTr="009079C1">
        <w:tc>
          <w:tcPr>
            <w:tcW w:w="704" w:type="dxa"/>
          </w:tcPr>
          <w:p w14:paraId="6DF617E0" w14:textId="77777777" w:rsidR="00013425" w:rsidRPr="00CB317B" w:rsidRDefault="00013425">
            <w:pPr>
              <w:numPr>
                <w:ilvl w:val="0"/>
                <w:numId w:val="289"/>
              </w:numPr>
              <w:spacing w:line="264" w:lineRule="auto"/>
              <w:jc w:val="center"/>
              <w:rPr>
                <w:spacing w:val="-10"/>
                <w:sz w:val="26"/>
                <w:szCs w:val="26"/>
              </w:rPr>
            </w:pPr>
          </w:p>
        </w:tc>
        <w:tc>
          <w:tcPr>
            <w:tcW w:w="3705" w:type="dxa"/>
          </w:tcPr>
          <w:p w14:paraId="14FEDE45" w14:textId="77777777" w:rsidR="00013425" w:rsidRPr="00CB317B" w:rsidRDefault="00013425" w:rsidP="001E6339">
            <w:pPr>
              <w:spacing w:line="264" w:lineRule="auto"/>
              <w:jc w:val="both"/>
              <w:rPr>
                <w:spacing w:val="-10"/>
                <w:sz w:val="26"/>
                <w:szCs w:val="26"/>
              </w:rPr>
            </w:pPr>
            <w:r w:rsidRPr="00CB317B">
              <w:rPr>
                <w:spacing w:val="-10"/>
                <w:sz w:val="26"/>
                <w:szCs w:val="26"/>
              </w:rPr>
              <w:t>Độ dãn dài tương đối khi đứt.</w:t>
            </w:r>
          </w:p>
        </w:tc>
        <w:tc>
          <w:tcPr>
            <w:tcW w:w="1170" w:type="dxa"/>
          </w:tcPr>
          <w:p w14:paraId="10A1B424"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c>
          <w:tcPr>
            <w:tcW w:w="3205" w:type="dxa"/>
          </w:tcPr>
          <w:p w14:paraId="26888FF6" w14:textId="77777777" w:rsidR="00013425" w:rsidRPr="00CB317B" w:rsidRDefault="00013425" w:rsidP="001E6339">
            <w:pPr>
              <w:spacing w:line="264" w:lineRule="auto"/>
              <w:jc w:val="center"/>
              <w:rPr>
                <w:bCs/>
                <w:spacing w:val="-10"/>
                <w:sz w:val="26"/>
                <w:szCs w:val="26"/>
              </w:rPr>
            </w:pPr>
            <w:r w:rsidRPr="00CB317B">
              <w:rPr>
                <w:bCs/>
                <w:spacing w:val="-10"/>
                <w:sz w:val="26"/>
                <w:szCs w:val="26"/>
              </w:rPr>
              <w:t>≥ 22</w:t>
            </w:r>
          </w:p>
        </w:tc>
        <w:tc>
          <w:tcPr>
            <w:tcW w:w="1006" w:type="dxa"/>
            <w:vAlign w:val="center"/>
          </w:tcPr>
          <w:p w14:paraId="6007A3C3" w14:textId="77777777" w:rsidR="00013425" w:rsidRPr="00CB317B" w:rsidRDefault="00013425" w:rsidP="001E6339">
            <w:pPr>
              <w:spacing w:line="264" w:lineRule="auto"/>
              <w:jc w:val="center"/>
              <w:rPr>
                <w:spacing w:val="-10"/>
                <w:sz w:val="26"/>
                <w:szCs w:val="26"/>
              </w:rPr>
            </w:pPr>
            <w:r w:rsidRPr="00CB317B">
              <w:rPr>
                <w:spacing w:val="-10"/>
                <w:sz w:val="26"/>
                <w:szCs w:val="26"/>
              </w:rPr>
              <w:t>(*)</w:t>
            </w:r>
          </w:p>
        </w:tc>
      </w:tr>
    </w:tbl>
    <w:p w14:paraId="5F65BEE3" w14:textId="77777777" w:rsidR="00013425" w:rsidRPr="00CB317B" w:rsidRDefault="00013425" w:rsidP="001E6339">
      <w:pPr>
        <w:spacing w:line="264" w:lineRule="auto"/>
        <w:rPr>
          <w:spacing w:val="-10"/>
          <w:sz w:val="26"/>
          <w:szCs w:val="26"/>
        </w:rPr>
      </w:pPr>
      <w:r w:rsidRPr="00CB317B">
        <w:rPr>
          <w:spacing w:val="-10"/>
          <w:sz w:val="26"/>
          <w:szCs w:val="26"/>
        </w:rPr>
        <w:t>(*): Là yêu cầu cơ bản</w:t>
      </w:r>
    </w:p>
    <w:p w14:paraId="76BACBEF" w14:textId="62D1BF00" w:rsidR="00862AAE"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209" w:name="_Toc358029643"/>
      <w:bookmarkStart w:id="210" w:name="_Toc358292508"/>
      <w:bookmarkStart w:id="211" w:name="_Toc484166798"/>
      <w:bookmarkStart w:id="212" w:name="_Toc356979906"/>
      <w:bookmarkStart w:id="213" w:name="_Toc359234184"/>
      <w:bookmarkStart w:id="214" w:name="_Toc357155666"/>
      <w:bookmarkStart w:id="215" w:name="_Toc362879342"/>
      <w:bookmarkStart w:id="216" w:name="_Toc415047526"/>
      <w:bookmarkStart w:id="217" w:name="_Toc358639555"/>
      <w:bookmarkStart w:id="218" w:name="_Toc361651237"/>
      <w:bookmarkStart w:id="219" w:name="_Toc373399574"/>
      <w:bookmarkStart w:id="220" w:name="_Toc373823734"/>
      <w:bookmarkStart w:id="221" w:name="_Toc373400103"/>
      <w:bookmarkStart w:id="222" w:name="_Toc358024916"/>
      <w:bookmarkStart w:id="223" w:name="_Toc358029404"/>
      <w:bookmarkStart w:id="224" w:name="_Toc358024697"/>
      <w:bookmarkStart w:id="225" w:name="_Toc358025009"/>
      <w:bookmarkStart w:id="226" w:name="_Toc358291959"/>
      <w:bookmarkStart w:id="227" w:name="_Toc16846010"/>
      <w:bookmarkStart w:id="228" w:name="_Toc428450863"/>
      <w:bookmarkStart w:id="229" w:name="_Toc373398799"/>
      <w:bookmarkStart w:id="230" w:name="_Toc118386193"/>
      <w:bookmarkStart w:id="231" w:name="_Toc147128637"/>
      <w:bookmarkStart w:id="232" w:name="_Toc203730711"/>
      <w:bookmarkStart w:id="233" w:name="_Toc370153524"/>
      <w:bookmarkStart w:id="234" w:name="_Toc368303692"/>
      <w:bookmarkStart w:id="235" w:name="_Toc381882481"/>
      <w:bookmarkEnd w:id="195"/>
      <w:bookmarkEnd w:id="196"/>
      <w:bookmarkEnd w:id="197"/>
      <w:bookmarkEnd w:id="201"/>
      <w:r>
        <w:rPr>
          <w:rFonts w:ascii="Times New Roman" w:hAnsi="Times New Roman"/>
          <w:spacing w:val="-10"/>
          <w:sz w:val="26"/>
          <w:szCs w:val="26"/>
          <w:lang w:val="af-ZA"/>
        </w:rPr>
        <w:t xml:space="preserve"> Đặc tính </w:t>
      </w:r>
      <w:r w:rsidR="00862AAE" w:rsidRPr="00CB317B">
        <w:rPr>
          <w:rFonts w:ascii="Times New Roman" w:hAnsi="Times New Roman"/>
          <w:spacing w:val="-10"/>
          <w:sz w:val="26"/>
          <w:szCs w:val="26"/>
          <w:lang w:val="af-ZA"/>
        </w:rPr>
        <w:t>kỹ thuật</w:t>
      </w:r>
      <w:r w:rsidR="00862AAE" w:rsidRPr="00CB317B">
        <w:rPr>
          <w:rFonts w:ascii="Times New Roman" w:hAnsi="Times New Roman"/>
          <w:spacing w:val="-10"/>
          <w:sz w:val="26"/>
          <w:szCs w:val="26"/>
          <w:lang w:val="fr-FR"/>
        </w:rPr>
        <w:t xml:space="preserve"> đà </w:t>
      </w:r>
      <w:r w:rsidR="00865A08" w:rsidRPr="00CB317B">
        <w:rPr>
          <w:rFonts w:ascii="Times New Roman" w:hAnsi="Times New Roman"/>
          <w:spacing w:val="-10"/>
          <w:sz w:val="26"/>
          <w:szCs w:val="26"/>
          <w:lang w:val="fr-FR"/>
        </w:rPr>
        <w:t xml:space="preserve">2.4m, </w:t>
      </w:r>
      <w:r w:rsidR="00862AAE" w:rsidRPr="00CB317B">
        <w:rPr>
          <w:rFonts w:ascii="Times New Roman" w:hAnsi="Times New Roman"/>
          <w:spacing w:val="-10"/>
          <w:sz w:val="26"/>
          <w:szCs w:val="26"/>
          <w:lang w:val="fr-FR"/>
        </w:rPr>
        <w:t>2.0m</w:t>
      </w:r>
      <w:r w:rsidR="00A80AB7" w:rsidRPr="00CB317B">
        <w:rPr>
          <w:rFonts w:ascii="Times New Roman" w:hAnsi="Times New Roman"/>
          <w:spacing w:val="-10"/>
          <w:sz w:val="26"/>
          <w:szCs w:val="26"/>
          <w:lang w:val="fr-FR"/>
        </w:rPr>
        <w:t xml:space="preserve">, </w:t>
      </w:r>
      <w:r w:rsidR="00865A08" w:rsidRPr="00CB317B">
        <w:rPr>
          <w:rFonts w:ascii="Times New Roman" w:hAnsi="Times New Roman"/>
          <w:spacing w:val="-10"/>
          <w:sz w:val="26"/>
          <w:szCs w:val="26"/>
          <w:lang w:val="fr-FR"/>
        </w:rPr>
        <w:t>1.2m ,</w:t>
      </w:r>
      <w:r w:rsidR="00A80AB7" w:rsidRPr="00CB317B">
        <w:rPr>
          <w:rFonts w:ascii="Times New Roman" w:hAnsi="Times New Roman"/>
          <w:spacing w:val="-10"/>
          <w:sz w:val="26"/>
          <w:szCs w:val="26"/>
          <w:lang w:val="fr-FR"/>
        </w:rPr>
        <w:t>0.8m</w:t>
      </w:r>
      <w:r w:rsidR="00862AAE" w:rsidRPr="00CB317B">
        <w:rPr>
          <w:rFonts w:ascii="Times New Roman" w:hAnsi="Times New Roman"/>
          <w:spacing w:val="-10"/>
          <w:sz w:val="26"/>
          <w:szCs w:val="26"/>
          <w:lang w:val="fr-FR"/>
        </w:rPr>
        <w:t>:</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772E871B" w14:textId="77777777" w:rsidR="00862AAE" w:rsidRPr="00CB317B" w:rsidRDefault="00862AAE">
      <w:pPr>
        <w:numPr>
          <w:ilvl w:val="0"/>
          <w:numId w:val="63"/>
        </w:numPr>
        <w:tabs>
          <w:tab w:val="left" w:pos="270"/>
        </w:tabs>
        <w:spacing w:line="264" w:lineRule="auto"/>
        <w:ind w:right="-81" w:hanging="2880"/>
        <w:contextualSpacing/>
        <w:jc w:val="both"/>
        <w:rPr>
          <w:b/>
          <w:spacing w:val="-10"/>
          <w:sz w:val="26"/>
          <w:szCs w:val="26"/>
          <w:lang w:val="fr-FR"/>
        </w:rPr>
      </w:pPr>
      <w:r w:rsidRPr="00CB317B">
        <w:rPr>
          <w:b/>
          <w:spacing w:val="-10"/>
          <w:sz w:val="26"/>
          <w:szCs w:val="26"/>
          <w:lang w:val="fr-FR"/>
        </w:rPr>
        <w:t>PHẠM VI ÁP DỤNG:</w:t>
      </w:r>
    </w:p>
    <w:p w14:paraId="4F021D9B" w14:textId="35869E1B" w:rsidR="00862AAE" w:rsidRPr="00CB317B" w:rsidRDefault="00862AAE" w:rsidP="001E6339">
      <w:pPr>
        <w:pStyle w:val="BodyText3"/>
        <w:tabs>
          <w:tab w:val="left" w:pos="900"/>
        </w:tabs>
        <w:spacing w:after="0" w:line="264" w:lineRule="auto"/>
        <w:ind w:right="-81"/>
        <w:contextualSpacing/>
        <w:rPr>
          <w:spacing w:val="-10"/>
          <w:sz w:val="26"/>
          <w:szCs w:val="26"/>
          <w:lang w:val="fr-FR"/>
        </w:rPr>
      </w:pPr>
      <w:r w:rsidRPr="00CB317B">
        <w:rPr>
          <w:spacing w:val="-10"/>
          <w:sz w:val="26"/>
          <w:szCs w:val="26"/>
          <w:lang w:val="fr-FR"/>
        </w:rPr>
        <w:tab/>
        <w:t>Quy cách kỹ thuật này được áp dụng cho</w:t>
      </w:r>
      <w:r w:rsidR="00B6443B" w:rsidRPr="00CB317B">
        <w:rPr>
          <w:spacing w:val="-10"/>
          <w:sz w:val="26"/>
          <w:szCs w:val="26"/>
          <w:lang w:val="fr-FR"/>
        </w:rPr>
        <w:t>,</w:t>
      </w:r>
      <w:r w:rsidR="00954245" w:rsidRPr="00CB317B">
        <w:rPr>
          <w:spacing w:val="-10"/>
          <w:sz w:val="26"/>
          <w:szCs w:val="26"/>
          <w:lang w:val="fr-FR"/>
        </w:rPr>
        <w:t xml:space="preserve"> đà cân 2</w:t>
      </w:r>
      <w:r w:rsidR="00865A08" w:rsidRPr="00CB317B">
        <w:rPr>
          <w:spacing w:val="-10"/>
          <w:sz w:val="26"/>
          <w:szCs w:val="26"/>
          <w:lang w:val="fr-FR"/>
        </w:rPr>
        <w:t>.4</w:t>
      </w:r>
      <w:r w:rsidR="00954245" w:rsidRPr="00CB317B">
        <w:rPr>
          <w:spacing w:val="-10"/>
          <w:sz w:val="26"/>
          <w:szCs w:val="26"/>
          <w:lang w:val="fr-FR"/>
        </w:rPr>
        <w:t>m</w:t>
      </w:r>
      <w:r w:rsidR="00B6443B" w:rsidRPr="00CB317B">
        <w:rPr>
          <w:spacing w:val="-10"/>
          <w:sz w:val="26"/>
          <w:szCs w:val="26"/>
          <w:lang w:val="fr-FR"/>
        </w:rPr>
        <w:t xml:space="preserve"> </w:t>
      </w:r>
      <w:r w:rsidR="00865A08" w:rsidRPr="00CB317B">
        <w:rPr>
          <w:spacing w:val="-10"/>
          <w:sz w:val="26"/>
          <w:szCs w:val="26"/>
          <w:lang w:val="fr-FR"/>
        </w:rPr>
        <w:t>,</w:t>
      </w:r>
      <w:r w:rsidR="00B6443B" w:rsidRPr="00CB317B">
        <w:rPr>
          <w:spacing w:val="-10"/>
          <w:sz w:val="26"/>
          <w:szCs w:val="26"/>
          <w:lang w:val="fr-FR"/>
        </w:rPr>
        <w:t>đà lệch 2.0m, 0.8m</w:t>
      </w:r>
      <w:r w:rsidR="00865A08" w:rsidRPr="00CB317B">
        <w:rPr>
          <w:spacing w:val="-10"/>
          <w:sz w:val="26"/>
          <w:szCs w:val="26"/>
          <w:lang w:val="fr-FR"/>
        </w:rPr>
        <w:t>, 1.2m</w:t>
      </w:r>
      <w:r w:rsidRPr="00CB317B">
        <w:rPr>
          <w:spacing w:val="-10"/>
          <w:sz w:val="26"/>
          <w:szCs w:val="26"/>
          <w:lang w:val="fr-FR"/>
        </w:rPr>
        <w:t>.</w:t>
      </w:r>
    </w:p>
    <w:p w14:paraId="1F369475" w14:textId="77777777" w:rsidR="00862AAE" w:rsidRPr="00CB317B" w:rsidRDefault="00862AAE">
      <w:pPr>
        <w:numPr>
          <w:ilvl w:val="2"/>
          <w:numId w:val="52"/>
        </w:numPr>
        <w:tabs>
          <w:tab w:val="left" w:pos="360"/>
          <w:tab w:val="left" w:pos="2160"/>
        </w:tabs>
        <w:spacing w:line="264" w:lineRule="auto"/>
        <w:ind w:right="-81" w:hanging="2880"/>
        <w:contextualSpacing/>
        <w:jc w:val="both"/>
        <w:rPr>
          <w:b/>
          <w:spacing w:val="-10"/>
          <w:sz w:val="26"/>
          <w:szCs w:val="26"/>
          <w:lang w:val="fr-FR"/>
        </w:rPr>
      </w:pPr>
      <w:r w:rsidRPr="00CB317B">
        <w:rPr>
          <w:b/>
          <w:spacing w:val="-10"/>
          <w:sz w:val="26"/>
          <w:szCs w:val="26"/>
          <w:lang w:val="fr-FR"/>
        </w:rPr>
        <w:t>TIÊU CHUẨN ÁP DỤNG:</w:t>
      </w:r>
    </w:p>
    <w:p w14:paraId="0BEA1B7B"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lang w:val="fr-FR"/>
        </w:rPr>
      </w:pPr>
      <w:r w:rsidRPr="00CB317B">
        <w:rPr>
          <w:spacing w:val="-10"/>
          <w:sz w:val="26"/>
          <w:szCs w:val="26"/>
          <w:lang w:val="fr-FR"/>
        </w:rPr>
        <w:t>TCVN 1765: Thép cacbon kết cấu thông thường.</w:t>
      </w:r>
    </w:p>
    <w:p w14:paraId="2F2D0265"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lang w:val="fr-FR"/>
        </w:rPr>
      </w:pPr>
      <w:r w:rsidRPr="00CB317B">
        <w:rPr>
          <w:spacing w:val="-10"/>
          <w:sz w:val="26"/>
          <w:szCs w:val="26"/>
          <w:lang w:val="fr-FR"/>
        </w:rPr>
        <w:t>TCVN 1656: Thép góc cạnh đều cán nóng - Cỡ, Thông số kích thước.</w:t>
      </w:r>
    </w:p>
    <w:p w14:paraId="6CC1A5D2"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lang w:val="fr-FR"/>
        </w:rPr>
      </w:pPr>
      <w:r w:rsidRPr="00CB317B">
        <w:rPr>
          <w:spacing w:val="-10"/>
          <w:sz w:val="26"/>
          <w:szCs w:val="26"/>
          <w:lang w:val="fr-FR"/>
        </w:rPr>
        <w:t>TCVN 5408: Bảo vệ ăn mòn - Lớp phủ mạ kẽm nóng - Yêu cầu kỹ thuật và phương pháp thử.</w:t>
      </w:r>
    </w:p>
    <w:p w14:paraId="5C034DEB" w14:textId="77777777" w:rsidR="00862AAE" w:rsidRPr="00CB317B" w:rsidRDefault="00862AAE">
      <w:pPr>
        <w:numPr>
          <w:ilvl w:val="2"/>
          <w:numId w:val="52"/>
        </w:numPr>
        <w:tabs>
          <w:tab w:val="left" w:pos="450"/>
          <w:tab w:val="left" w:pos="2160"/>
        </w:tabs>
        <w:spacing w:line="264" w:lineRule="auto"/>
        <w:ind w:right="-81" w:hanging="2880"/>
        <w:contextualSpacing/>
        <w:jc w:val="both"/>
        <w:rPr>
          <w:b/>
          <w:spacing w:val="-10"/>
          <w:sz w:val="26"/>
          <w:szCs w:val="26"/>
        </w:rPr>
      </w:pPr>
      <w:r w:rsidRPr="00CB317B">
        <w:rPr>
          <w:b/>
          <w:spacing w:val="-10"/>
          <w:sz w:val="26"/>
          <w:szCs w:val="26"/>
        </w:rPr>
        <w:t>MÔ TẢ:</w:t>
      </w:r>
      <w:r w:rsidRPr="00CB317B">
        <w:rPr>
          <w:b/>
          <w:spacing w:val="-10"/>
          <w:sz w:val="26"/>
          <w:szCs w:val="26"/>
        </w:rPr>
        <w:tab/>
      </w:r>
    </w:p>
    <w:p w14:paraId="05D1081E" w14:textId="77777777" w:rsidR="00862AAE" w:rsidRPr="00CB317B" w:rsidRDefault="00862AAE">
      <w:pPr>
        <w:numPr>
          <w:ilvl w:val="0"/>
          <w:numId w:val="135"/>
        </w:numPr>
        <w:tabs>
          <w:tab w:val="left" w:pos="810"/>
        </w:tabs>
        <w:spacing w:line="264" w:lineRule="auto"/>
        <w:ind w:right="-79" w:hanging="180"/>
        <w:contextualSpacing/>
        <w:jc w:val="both"/>
        <w:rPr>
          <w:b/>
          <w:spacing w:val="-10"/>
          <w:sz w:val="26"/>
          <w:szCs w:val="26"/>
        </w:rPr>
      </w:pPr>
      <w:r w:rsidRPr="00CB317B">
        <w:rPr>
          <w:b/>
          <w:spacing w:val="-10"/>
          <w:sz w:val="26"/>
          <w:szCs w:val="26"/>
        </w:rPr>
        <w:t>Cấu tạo</w:t>
      </w:r>
    </w:p>
    <w:p w14:paraId="3F310EE9"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Vật liệu: Thép CT3 tráng kẽm nóng</w:t>
      </w:r>
    </w:p>
    <w:p w14:paraId="5815DA55"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Nguồn gốc nguyên liệu thép CT3: Do nhà sản xuất thép có uy tín, có chứng chỉ  ISO 9001 ở Việt Nam sản xuất.</w:t>
      </w:r>
    </w:p>
    <w:p w14:paraId="5965D8FA"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Kích thước  :  75mm x 75mm x 8mm</w:t>
      </w:r>
    </w:p>
    <w:p w14:paraId="3341D074" w14:textId="04892208"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Chiều dài</w:t>
      </w:r>
      <w:r w:rsidRPr="00CB317B">
        <w:rPr>
          <w:spacing w:val="-10"/>
          <w:sz w:val="26"/>
          <w:szCs w:val="26"/>
        </w:rPr>
        <w:tab/>
        <w:t xml:space="preserve">  : </w:t>
      </w:r>
      <w:r w:rsidR="00B6443B" w:rsidRPr="00CB317B">
        <w:rPr>
          <w:spacing w:val="-10"/>
          <w:sz w:val="26"/>
          <w:szCs w:val="26"/>
        </w:rPr>
        <w:t>2</w:t>
      </w:r>
      <w:r w:rsidR="00865A08" w:rsidRPr="00CB317B">
        <w:rPr>
          <w:spacing w:val="-10"/>
          <w:sz w:val="26"/>
          <w:szCs w:val="26"/>
        </w:rPr>
        <w:t>4</w:t>
      </w:r>
      <w:r w:rsidR="00B6443B" w:rsidRPr="00CB317B">
        <w:rPr>
          <w:spacing w:val="-10"/>
          <w:sz w:val="26"/>
          <w:szCs w:val="26"/>
        </w:rPr>
        <w:t xml:space="preserve">00mm, </w:t>
      </w:r>
      <w:r w:rsidR="00865A08" w:rsidRPr="00CB317B">
        <w:rPr>
          <w:spacing w:val="-10"/>
          <w:sz w:val="26"/>
          <w:szCs w:val="26"/>
        </w:rPr>
        <w:t xml:space="preserve">1200mm, </w:t>
      </w:r>
      <w:r w:rsidR="00B6443B" w:rsidRPr="00CB317B">
        <w:rPr>
          <w:spacing w:val="-10"/>
          <w:sz w:val="26"/>
          <w:szCs w:val="26"/>
        </w:rPr>
        <w:t>800mm</w:t>
      </w:r>
    </w:p>
    <w:p w14:paraId="7EE6BF9D"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Vị trí và kích thước các lỗ để bắt sứ đứng và sứ treo phải được thực hiện theo bản vẽ đính kèm.</w:t>
      </w:r>
    </w:p>
    <w:p w14:paraId="7551E331"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Bề mặt của đà phải trơn nhẵn, không có vết xước và khuyết tật.</w:t>
      </w:r>
    </w:p>
    <w:p w14:paraId="6185C410"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lastRenderedPageBreak/>
        <w:t>Độ dày trung bình tối thiểu lớp tráng kẽm :</w:t>
      </w:r>
      <w:r w:rsidRPr="00CB317B">
        <w:rPr>
          <w:spacing w:val="-10"/>
          <w:sz w:val="26"/>
          <w:szCs w:val="26"/>
        </w:rPr>
        <w:tab/>
        <w:t xml:space="preserve">70 </w:t>
      </w:r>
      <w:r w:rsidRPr="00CB317B">
        <w:rPr>
          <w:spacing w:val="-10"/>
          <w:sz w:val="26"/>
          <w:szCs w:val="26"/>
        </w:rPr>
        <w:sym w:font="Courier New" w:char="00B5"/>
      </w:r>
      <w:r w:rsidRPr="00CB317B">
        <w:rPr>
          <w:spacing w:val="-10"/>
          <w:sz w:val="26"/>
          <w:szCs w:val="26"/>
        </w:rPr>
        <w:t>m</w:t>
      </w:r>
      <w:r w:rsidRPr="00CB317B">
        <w:rPr>
          <w:spacing w:val="-10"/>
          <w:sz w:val="26"/>
          <w:szCs w:val="26"/>
        </w:rPr>
        <w:tab/>
      </w:r>
    </w:p>
    <w:p w14:paraId="63BF7DFD"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Lớp tráng kẽm phải đều và bám dính chắc vào kim loại nền.</w:t>
      </w:r>
    </w:p>
    <w:p w14:paraId="44514D7E" w14:textId="4A72CB99" w:rsidR="00862AAE" w:rsidRPr="00CB317B" w:rsidRDefault="00003F17">
      <w:pPr>
        <w:numPr>
          <w:ilvl w:val="0"/>
          <w:numId w:val="135"/>
        </w:numPr>
        <w:tabs>
          <w:tab w:val="left" w:pos="900"/>
        </w:tabs>
        <w:spacing w:line="264" w:lineRule="auto"/>
        <w:ind w:right="-79" w:hanging="180"/>
        <w:contextualSpacing/>
        <w:jc w:val="both"/>
        <w:rPr>
          <w:b/>
          <w:spacing w:val="-10"/>
          <w:sz w:val="26"/>
          <w:szCs w:val="26"/>
        </w:rPr>
      </w:pPr>
      <w:r>
        <w:rPr>
          <w:b/>
          <w:spacing w:val="-10"/>
          <w:sz w:val="26"/>
          <w:szCs w:val="26"/>
        </w:rPr>
        <w:t>Đặc tính kỹ thuật</w:t>
      </w:r>
      <w:r w:rsidR="00862AAE" w:rsidRPr="00CB317B">
        <w:rPr>
          <w:b/>
          <w:spacing w:val="-10"/>
          <w:sz w:val="26"/>
          <w:szCs w:val="26"/>
        </w:rPr>
        <w:t xml:space="preserve"> :</w:t>
      </w:r>
    </w:p>
    <w:p w14:paraId="7E16BAE7"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 xml:space="preserve">Giới hạn bền đứt </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t xml:space="preserve">: </w:t>
      </w:r>
      <w:r w:rsidRPr="00CB317B">
        <w:rPr>
          <w:spacing w:val="-10"/>
          <w:sz w:val="26"/>
          <w:szCs w:val="26"/>
        </w:rPr>
        <w:sym w:font="Symbol" w:char="F0B3"/>
      </w:r>
      <w:r w:rsidRPr="00CB317B">
        <w:rPr>
          <w:spacing w:val="-10"/>
          <w:sz w:val="26"/>
          <w:szCs w:val="26"/>
        </w:rPr>
        <w:t xml:space="preserve"> 380N/mm²</w:t>
      </w:r>
    </w:p>
    <w:p w14:paraId="490D31D8" w14:textId="1BBE663D"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Giới hạn chảy</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r>
      <w:r w:rsidR="00865A08" w:rsidRPr="00CB317B">
        <w:rPr>
          <w:spacing w:val="-10"/>
          <w:sz w:val="26"/>
          <w:szCs w:val="26"/>
        </w:rPr>
        <w:tab/>
      </w:r>
      <w:r w:rsidRPr="00CB317B">
        <w:rPr>
          <w:spacing w:val="-10"/>
          <w:sz w:val="26"/>
          <w:szCs w:val="26"/>
        </w:rPr>
        <w:t xml:space="preserve">: </w:t>
      </w:r>
      <w:r w:rsidRPr="00CB317B">
        <w:rPr>
          <w:spacing w:val="-10"/>
          <w:sz w:val="26"/>
          <w:szCs w:val="26"/>
        </w:rPr>
        <w:sym w:font="Symbol" w:char="F0B3"/>
      </w:r>
      <w:r w:rsidRPr="00CB317B">
        <w:rPr>
          <w:spacing w:val="-10"/>
          <w:sz w:val="26"/>
          <w:szCs w:val="26"/>
        </w:rPr>
        <w:t xml:space="preserve">  250N/mm²</w:t>
      </w:r>
    </w:p>
    <w:p w14:paraId="1A3E041D" w14:textId="7264EB41"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Độ dãn dài tương đối khi đứt</w:t>
      </w:r>
      <w:r w:rsidRPr="00CB317B">
        <w:rPr>
          <w:spacing w:val="-10"/>
          <w:sz w:val="26"/>
          <w:szCs w:val="26"/>
        </w:rPr>
        <w:tab/>
        <w:t xml:space="preserve">: </w:t>
      </w:r>
      <w:r w:rsidRPr="00CB317B">
        <w:rPr>
          <w:spacing w:val="-10"/>
          <w:sz w:val="26"/>
          <w:szCs w:val="26"/>
        </w:rPr>
        <w:sym w:font="Symbol" w:char="F0B3"/>
      </w:r>
      <w:r w:rsidRPr="00CB317B">
        <w:rPr>
          <w:spacing w:val="-10"/>
          <w:sz w:val="26"/>
          <w:szCs w:val="26"/>
        </w:rPr>
        <w:t xml:space="preserve">  26%</w:t>
      </w:r>
    </w:p>
    <w:p w14:paraId="58307B70" w14:textId="77777777" w:rsidR="00862AAE" w:rsidRPr="00CB317B" w:rsidRDefault="00862AAE">
      <w:pPr>
        <w:numPr>
          <w:ilvl w:val="2"/>
          <w:numId w:val="52"/>
        </w:numPr>
        <w:tabs>
          <w:tab w:val="left" w:pos="450"/>
          <w:tab w:val="left" w:pos="2160"/>
        </w:tabs>
        <w:spacing w:line="264" w:lineRule="auto"/>
        <w:ind w:right="-81" w:hanging="2880"/>
        <w:contextualSpacing/>
        <w:jc w:val="both"/>
        <w:rPr>
          <w:b/>
          <w:spacing w:val="-10"/>
          <w:sz w:val="26"/>
          <w:szCs w:val="26"/>
        </w:rPr>
      </w:pPr>
      <w:r w:rsidRPr="00CB317B">
        <w:rPr>
          <w:b/>
          <w:spacing w:val="-10"/>
          <w:sz w:val="26"/>
          <w:szCs w:val="26"/>
        </w:rPr>
        <w:t>YÊU CẦU THỬ NGHIỆM ĐIỂN HÌNH:</w:t>
      </w:r>
    </w:p>
    <w:p w14:paraId="56FC6CA6"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Đo kích thước. (*)</w:t>
      </w:r>
    </w:p>
    <w:p w14:paraId="2CE10AE6"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Giới hạn bền đứt. (*)</w:t>
      </w:r>
      <w:r w:rsidRPr="00CB317B">
        <w:rPr>
          <w:spacing w:val="-10"/>
          <w:sz w:val="26"/>
          <w:szCs w:val="26"/>
        </w:rPr>
        <w:tab/>
      </w:r>
      <w:r w:rsidRPr="00CB317B">
        <w:rPr>
          <w:spacing w:val="-10"/>
          <w:sz w:val="26"/>
          <w:szCs w:val="26"/>
        </w:rPr>
        <w:tab/>
      </w:r>
      <w:r w:rsidRPr="00CB317B">
        <w:rPr>
          <w:spacing w:val="-10"/>
          <w:sz w:val="26"/>
          <w:szCs w:val="26"/>
        </w:rPr>
        <w:tab/>
      </w:r>
    </w:p>
    <w:p w14:paraId="506BF74A"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Giới hạn chảy. (*)</w:t>
      </w:r>
      <w:r w:rsidRPr="00CB317B">
        <w:rPr>
          <w:spacing w:val="-10"/>
          <w:sz w:val="26"/>
          <w:szCs w:val="26"/>
        </w:rPr>
        <w:tab/>
      </w:r>
      <w:r w:rsidRPr="00CB317B">
        <w:rPr>
          <w:spacing w:val="-10"/>
          <w:sz w:val="26"/>
          <w:szCs w:val="26"/>
        </w:rPr>
        <w:tab/>
      </w:r>
      <w:r w:rsidRPr="00CB317B">
        <w:rPr>
          <w:spacing w:val="-10"/>
          <w:sz w:val="26"/>
          <w:szCs w:val="26"/>
        </w:rPr>
        <w:tab/>
        <w:t xml:space="preserve"> </w:t>
      </w:r>
    </w:p>
    <w:p w14:paraId="58FAB4A3"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Độ dãn dài tương đối khi đứt. (*)</w:t>
      </w:r>
    </w:p>
    <w:p w14:paraId="24F0BA7E"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 xml:space="preserve">Thử uốn 1800  </w:t>
      </w:r>
    </w:p>
    <w:p w14:paraId="422F2F1E"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Thử nghiệm độ dày lớp mạ :</w:t>
      </w:r>
    </w:p>
    <w:p w14:paraId="272F6658" w14:textId="77777777" w:rsidR="00862AAE" w:rsidRPr="00CB317B" w:rsidRDefault="00862AAE" w:rsidP="001E6339">
      <w:pPr>
        <w:pStyle w:val="BodyText3"/>
        <w:tabs>
          <w:tab w:val="left" w:pos="900"/>
        </w:tabs>
        <w:spacing w:after="0" w:line="264" w:lineRule="auto"/>
        <w:ind w:left="555" w:right="-81"/>
        <w:contextualSpacing/>
        <w:rPr>
          <w:spacing w:val="-10"/>
          <w:sz w:val="26"/>
          <w:szCs w:val="26"/>
        </w:rPr>
      </w:pPr>
      <w:r w:rsidRPr="00CB317B">
        <w:rPr>
          <w:spacing w:val="-10"/>
          <w:sz w:val="26"/>
          <w:szCs w:val="26"/>
        </w:rPr>
        <w:tab/>
        <w:t>+ Thành phần hóa học của kẽm nóng chảy. (*)</w:t>
      </w:r>
    </w:p>
    <w:p w14:paraId="60760CA4" w14:textId="77777777" w:rsidR="00862AAE" w:rsidRPr="00CB317B" w:rsidRDefault="00862AAE" w:rsidP="001E6339">
      <w:pPr>
        <w:pStyle w:val="BodyText3"/>
        <w:tabs>
          <w:tab w:val="left" w:pos="900"/>
        </w:tabs>
        <w:spacing w:after="0" w:line="264" w:lineRule="auto"/>
        <w:ind w:left="555" w:right="-81"/>
        <w:contextualSpacing/>
        <w:rPr>
          <w:spacing w:val="-10"/>
          <w:sz w:val="26"/>
          <w:szCs w:val="26"/>
        </w:rPr>
      </w:pPr>
      <w:r w:rsidRPr="00CB317B">
        <w:rPr>
          <w:spacing w:val="-10"/>
          <w:sz w:val="26"/>
          <w:szCs w:val="26"/>
        </w:rPr>
        <w:tab/>
        <w:t>+ Chất lượng bề mặt lớp phủ đánh giá bằng mắt . (*)</w:t>
      </w:r>
    </w:p>
    <w:p w14:paraId="2BCFE524" w14:textId="77777777" w:rsidR="00862AAE" w:rsidRPr="00CB317B" w:rsidRDefault="00862AAE" w:rsidP="001E6339">
      <w:pPr>
        <w:pStyle w:val="BodyText3"/>
        <w:tabs>
          <w:tab w:val="left" w:pos="900"/>
        </w:tabs>
        <w:spacing w:after="0" w:line="264" w:lineRule="auto"/>
        <w:ind w:left="555" w:right="-81"/>
        <w:contextualSpacing/>
        <w:rPr>
          <w:spacing w:val="-10"/>
          <w:sz w:val="26"/>
          <w:szCs w:val="26"/>
        </w:rPr>
      </w:pPr>
      <w:r w:rsidRPr="00CB317B">
        <w:rPr>
          <w:spacing w:val="-10"/>
          <w:sz w:val="26"/>
          <w:szCs w:val="26"/>
        </w:rPr>
        <w:tab/>
        <w:t>+ Độ dày trung bình của lớp mạ. (*)</w:t>
      </w:r>
    </w:p>
    <w:p w14:paraId="61966FB1" w14:textId="77777777" w:rsidR="00862AAE" w:rsidRPr="00CB317B" w:rsidRDefault="00862AAE" w:rsidP="001E6339">
      <w:pPr>
        <w:pStyle w:val="BodyText3"/>
        <w:tabs>
          <w:tab w:val="left" w:pos="900"/>
        </w:tabs>
        <w:spacing w:after="0" w:line="264" w:lineRule="auto"/>
        <w:ind w:left="555" w:right="-81"/>
        <w:contextualSpacing/>
        <w:rPr>
          <w:spacing w:val="-10"/>
          <w:sz w:val="26"/>
          <w:szCs w:val="26"/>
        </w:rPr>
      </w:pPr>
      <w:r w:rsidRPr="00CB317B">
        <w:rPr>
          <w:spacing w:val="-10"/>
          <w:sz w:val="26"/>
          <w:szCs w:val="26"/>
        </w:rPr>
        <w:tab/>
        <w:t>+ Khối lượng lớp phủ. (*)</w:t>
      </w:r>
    </w:p>
    <w:p w14:paraId="6347BC6E" w14:textId="77777777" w:rsidR="00862AAE" w:rsidRPr="00CB317B" w:rsidRDefault="00862AAE" w:rsidP="001E6339">
      <w:pPr>
        <w:pStyle w:val="BodyText3"/>
        <w:tabs>
          <w:tab w:val="left" w:pos="900"/>
        </w:tabs>
        <w:spacing w:after="0" w:line="264" w:lineRule="auto"/>
        <w:ind w:left="555" w:right="-81"/>
        <w:contextualSpacing/>
        <w:rPr>
          <w:spacing w:val="-10"/>
          <w:sz w:val="26"/>
          <w:szCs w:val="26"/>
        </w:rPr>
      </w:pPr>
      <w:r w:rsidRPr="00CB317B">
        <w:rPr>
          <w:spacing w:val="-10"/>
          <w:sz w:val="26"/>
          <w:szCs w:val="26"/>
        </w:rPr>
        <w:tab/>
        <w:t>+ Độ bền bám dính của lớp mạ. (*)</w:t>
      </w:r>
    </w:p>
    <w:p w14:paraId="5214ADB6" w14:textId="77777777" w:rsidR="00862AAE" w:rsidRPr="00CB317B" w:rsidRDefault="00862AAE" w:rsidP="001E6339">
      <w:pPr>
        <w:spacing w:line="264" w:lineRule="auto"/>
        <w:ind w:left="720" w:right="-81" w:hanging="165"/>
        <w:contextualSpacing/>
        <w:jc w:val="both"/>
        <w:rPr>
          <w:i/>
          <w:spacing w:val="-10"/>
          <w:sz w:val="26"/>
          <w:szCs w:val="26"/>
        </w:rPr>
      </w:pPr>
      <w:r w:rsidRPr="00CB317B">
        <w:rPr>
          <w:spacing w:val="-10"/>
          <w:sz w:val="26"/>
          <w:szCs w:val="26"/>
          <w:lang w:val="da-DK"/>
        </w:rPr>
        <w:t xml:space="preserve"> (*)</w:t>
      </w:r>
      <w:r w:rsidRPr="00CB317B">
        <w:rPr>
          <w:i/>
          <w:spacing w:val="-10"/>
          <w:sz w:val="26"/>
          <w:szCs w:val="26"/>
        </w:rPr>
        <w:t>: Các hạng mục thử nghiệm phải được thực hiện.</w:t>
      </w:r>
    </w:p>
    <w:p w14:paraId="7E591294" w14:textId="6F2554B9" w:rsidR="00862AAE" w:rsidRPr="00CB317B" w:rsidRDefault="00862AAE">
      <w:pPr>
        <w:numPr>
          <w:ilvl w:val="2"/>
          <w:numId w:val="52"/>
        </w:numPr>
        <w:tabs>
          <w:tab w:val="left" w:pos="450"/>
          <w:tab w:val="left" w:pos="2160"/>
        </w:tabs>
        <w:spacing w:line="264" w:lineRule="auto"/>
        <w:ind w:right="-81" w:hanging="2880"/>
        <w:contextualSpacing/>
        <w:jc w:val="both"/>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544"/>
        <w:gridCol w:w="1134"/>
        <w:gridCol w:w="2533"/>
        <w:gridCol w:w="1170"/>
      </w:tblGrid>
      <w:tr w:rsidR="007E6F7A" w:rsidRPr="00CB317B" w14:paraId="171F1854" w14:textId="77777777" w:rsidTr="008729A6">
        <w:tc>
          <w:tcPr>
            <w:tcW w:w="709" w:type="dxa"/>
          </w:tcPr>
          <w:p w14:paraId="16E766A6" w14:textId="77777777" w:rsidR="008729A6" w:rsidRPr="00CB317B" w:rsidRDefault="008729A6" w:rsidP="001E6339">
            <w:pPr>
              <w:spacing w:line="264" w:lineRule="auto"/>
              <w:jc w:val="center"/>
              <w:rPr>
                <w:b/>
                <w:spacing w:val="-10"/>
                <w:sz w:val="26"/>
                <w:szCs w:val="26"/>
              </w:rPr>
            </w:pPr>
            <w:r w:rsidRPr="00CB317B">
              <w:rPr>
                <w:b/>
                <w:spacing w:val="-10"/>
                <w:sz w:val="26"/>
                <w:szCs w:val="26"/>
              </w:rPr>
              <w:t>STT</w:t>
            </w:r>
          </w:p>
        </w:tc>
        <w:tc>
          <w:tcPr>
            <w:tcW w:w="3544" w:type="dxa"/>
          </w:tcPr>
          <w:p w14:paraId="4659A215" w14:textId="77777777" w:rsidR="008729A6" w:rsidRPr="00CB317B" w:rsidRDefault="008729A6" w:rsidP="001E6339">
            <w:pPr>
              <w:spacing w:line="264" w:lineRule="auto"/>
              <w:jc w:val="center"/>
              <w:rPr>
                <w:b/>
                <w:spacing w:val="-10"/>
                <w:sz w:val="26"/>
                <w:szCs w:val="26"/>
              </w:rPr>
            </w:pPr>
            <w:r w:rsidRPr="00CB317B">
              <w:rPr>
                <w:b/>
                <w:spacing w:val="-10"/>
                <w:sz w:val="26"/>
                <w:szCs w:val="26"/>
              </w:rPr>
              <w:t>MÔ TẢ</w:t>
            </w:r>
          </w:p>
        </w:tc>
        <w:tc>
          <w:tcPr>
            <w:tcW w:w="1134" w:type="dxa"/>
          </w:tcPr>
          <w:p w14:paraId="77ABC6CF" w14:textId="77777777" w:rsidR="008729A6" w:rsidRPr="00CB317B" w:rsidRDefault="008729A6" w:rsidP="001E6339">
            <w:pPr>
              <w:spacing w:line="264" w:lineRule="auto"/>
              <w:jc w:val="center"/>
              <w:rPr>
                <w:b/>
                <w:spacing w:val="-10"/>
                <w:sz w:val="26"/>
                <w:szCs w:val="26"/>
              </w:rPr>
            </w:pPr>
            <w:r w:rsidRPr="00CB317B">
              <w:rPr>
                <w:b/>
                <w:spacing w:val="-10"/>
                <w:sz w:val="26"/>
                <w:szCs w:val="26"/>
              </w:rPr>
              <w:t>ĐƠN VỊ</w:t>
            </w:r>
          </w:p>
        </w:tc>
        <w:tc>
          <w:tcPr>
            <w:tcW w:w="2533" w:type="dxa"/>
          </w:tcPr>
          <w:p w14:paraId="13F6E279" w14:textId="77777777" w:rsidR="008729A6" w:rsidRPr="00CB317B" w:rsidRDefault="008729A6" w:rsidP="001E6339">
            <w:pPr>
              <w:spacing w:line="264" w:lineRule="auto"/>
              <w:jc w:val="center"/>
              <w:rPr>
                <w:b/>
                <w:spacing w:val="-10"/>
                <w:sz w:val="26"/>
                <w:szCs w:val="26"/>
              </w:rPr>
            </w:pPr>
            <w:r w:rsidRPr="00CB317B">
              <w:rPr>
                <w:b/>
                <w:spacing w:val="-10"/>
                <w:sz w:val="26"/>
                <w:szCs w:val="26"/>
              </w:rPr>
              <w:t>YÊU CẦU</w:t>
            </w:r>
          </w:p>
        </w:tc>
        <w:tc>
          <w:tcPr>
            <w:tcW w:w="1170" w:type="dxa"/>
          </w:tcPr>
          <w:p w14:paraId="015AE566" w14:textId="77777777" w:rsidR="008729A6" w:rsidRPr="00CB317B" w:rsidRDefault="008729A6" w:rsidP="001E6339">
            <w:pPr>
              <w:spacing w:line="264" w:lineRule="auto"/>
              <w:jc w:val="center"/>
              <w:rPr>
                <w:b/>
                <w:spacing w:val="-10"/>
                <w:sz w:val="26"/>
                <w:szCs w:val="26"/>
              </w:rPr>
            </w:pPr>
            <w:r w:rsidRPr="00CB317B">
              <w:rPr>
                <w:b/>
                <w:spacing w:val="-10"/>
                <w:sz w:val="26"/>
                <w:szCs w:val="26"/>
              </w:rPr>
              <w:t>CHÀO THẦU</w:t>
            </w:r>
          </w:p>
        </w:tc>
      </w:tr>
      <w:tr w:rsidR="007E6F7A" w:rsidRPr="00CB317B" w14:paraId="6B28E6E6" w14:textId="77777777" w:rsidTr="008729A6">
        <w:trPr>
          <w:trHeight w:val="260"/>
        </w:trPr>
        <w:tc>
          <w:tcPr>
            <w:tcW w:w="709" w:type="dxa"/>
          </w:tcPr>
          <w:p w14:paraId="1EF510AE" w14:textId="77777777" w:rsidR="008729A6" w:rsidRPr="00CB317B" w:rsidRDefault="008729A6">
            <w:pPr>
              <w:numPr>
                <w:ilvl w:val="0"/>
                <w:numId w:val="265"/>
              </w:numPr>
              <w:spacing w:line="264" w:lineRule="auto"/>
              <w:jc w:val="center"/>
              <w:rPr>
                <w:spacing w:val="-10"/>
                <w:sz w:val="26"/>
                <w:szCs w:val="26"/>
              </w:rPr>
            </w:pPr>
          </w:p>
        </w:tc>
        <w:tc>
          <w:tcPr>
            <w:tcW w:w="3544" w:type="dxa"/>
          </w:tcPr>
          <w:p w14:paraId="3A8DB119" w14:textId="77777777" w:rsidR="008729A6" w:rsidRPr="00CB317B" w:rsidRDefault="008729A6" w:rsidP="001E6339">
            <w:pPr>
              <w:spacing w:line="264" w:lineRule="auto"/>
              <w:jc w:val="both"/>
              <w:rPr>
                <w:spacing w:val="-10"/>
                <w:sz w:val="26"/>
                <w:szCs w:val="26"/>
              </w:rPr>
            </w:pPr>
            <w:r w:rsidRPr="00CB317B">
              <w:rPr>
                <w:spacing w:val="-10"/>
                <w:sz w:val="26"/>
                <w:szCs w:val="26"/>
              </w:rPr>
              <w:t>Hạng mục</w:t>
            </w:r>
          </w:p>
        </w:tc>
        <w:tc>
          <w:tcPr>
            <w:tcW w:w="1134" w:type="dxa"/>
          </w:tcPr>
          <w:p w14:paraId="68CFF205" w14:textId="77777777" w:rsidR="008729A6" w:rsidRPr="00CB317B" w:rsidRDefault="008729A6" w:rsidP="001E6339">
            <w:pPr>
              <w:spacing w:line="264" w:lineRule="auto"/>
              <w:jc w:val="center"/>
              <w:rPr>
                <w:spacing w:val="-10"/>
                <w:sz w:val="26"/>
                <w:szCs w:val="26"/>
              </w:rPr>
            </w:pPr>
          </w:p>
        </w:tc>
        <w:tc>
          <w:tcPr>
            <w:tcW w:w="2533" w:type="dxa"/>
          </w:tcPr>
          <w:p w14:paraId="0C849B90" w14:textId="77777777" w:rsidR="008729A6" w:rsidRPr="00CB317B" w:rsidRDefault="008729A6" w:rsidP="001E6339">
            <w:pPr>
              <w:spacing w:line="264" w:lineRule="auto"/>
              <w:jc w:val="center"/>
              <w:rPr>
                <w:spacing w:val="-10"/>
                <w:sz w:val="26"/>
                <w:szCs w:val="26"/>
              </w:rPr>
            </w:pPr>
          </w:p>
        </w:tc>
        <w:tc>
          <w:tcPr>
            <w:tcW w:w="1170" w:type="dxa"/>
          </w:tcPr>
          <w:p w14:paraId="56508C72"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78CF55BC" w14:textId="77777777" w:rsidTr="008729A6">
        <w:tc>
          <w:tcPr>
            <w:tcW w:w="709" w:type="dxa"/>
          </w:tcPr>
          <w:p w14:paraId="1B2EFE91" w14:textId="77777777" w:rsidR="008729A6" w:rsidRPr="00CB317B" w:rsidRDefault="008729A6">
            <w:pPr>
              <w:numPr>
                <w:ilvl w:val="0"/>
                <w:numId w:val="265"/>
              </w:numPr>
              <w:spacing w:line="264" w:lineRule="auto"/>
              <w:jc w:val="center"/>
              <w:rPr>
                <w:spacing w:val="-10"/>
                <w:sz w:val="26"/>
                <w:szCs w:val="26"/>
              </w:rPr>
            </w:pPr>
          </w:p>
        </w:tc>
        <w:tc>
          <w:tcPr>
            <w:tcW w:w="3544" w:type="dxa"/>
          </w:tcPr>
          <w:p w14:paraId="74E8C1A3" w14:textId="77777777" w:rsidR="008729A6" w:rsidRPr="00CB317B" w:rsidRDefault="008729A6" w:rsidP="001E6339">
            <w:pPr>
              <w:spacing w:line="264" w:lineRule="auto"/>
              <w:jc w:val="both"/>
              <w:rPr>
                <w:spacing w:val="-10"/>
                <w:sz w:val="26"/>
                <w:szCs w:val="26"/>
              </w:rPr>
            </w:pPr>
            <w:r w:rsidRPr="00CB317B">
              <w:rPr>
                <w:spacing w:val="-10"/>
                <w:sz w:val="26"/>
                <w:szCs w:val="26"/>
              </w:rPr>
              <w:t>Nhà sản xuất</w:t>
            </w:r>
          </w:p>
        </w:tc>
        <w:tc>
          <w:tcPr>
            <w:tcW w:w="1134" w:type="dxa"/>
          </w:tcPr>
          <w:p w14:paraId="20597690" w14:textId="77777777" w:rsidR="008729A6" w:rsidRPr="00CB317B" w:rsidRDefault="008729A6" w:rsidP="001E6339">
            <w:pPr>
              <w:spacing w:line="264" w:lineRule="auto"/>
              <w:jc w:val="center"/>
              <w:rPr>
                <w:spacing w:val="-10"/>
                <w:sz w:val="26"/>
                <w:szCs w:val="26"/>
              </w:rPr>
            </w:pPr>
          </w:p>
        </w:tc>
        <w:tc>
          <w:tcPr>
            <w:tcW w:w="2533" w:type="dxa"/>
          </w:tcPr>
          <w:p w14:paraId="23263EF7" w14:textId="77777777" w:rsidR="008729A6" w:rsidRPr="00CB317B" w:rsidRDefault="008729A6" w:rsidP="001E6339">
            <w:pPr>
              <w:spacing w:line="264" w:lineRule="auto"/>
              <w:jc w:val="center"/>
              <w:rPr>
                <w:spacing w:val="-10"/>
                <w:sz w:val="26"/>
                <w:szCs w:val="26"/>
              </w:rPr>
            </w:pPr>
          </w:p>
        </w:tc>
        <w:tc>
          <w:tcPr>
            <w:tcW w:w="1170" w:type="dxa"/>
          </w:tcPr>
          <w:p w14:paraId="0D4A5C9B"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28A24830" w14:textId="77777777" w:rsidTr="008729A6">
        <w:tc>
          <w:tcPr>
            <w:tcW w:w="709" w:type="dxa"/>
          </w:tcPr>
          <w:p w14:paraId="45190CAD" w14:textId="77777777" w:rsidR="008729A6" w:rsidRPr="00CB317B" w:rsidRDefault="008729A6">
            <w:pPr>
              <w:numPr>
                <w:ilvl w:val="0"/>
                <w:numId w:val="265"/>
              </w:numPr>
              <w:spacing w:line="264" w:lineRule="auto"/>
              <w:jc w:val="center"/>
              <w:rPr>
                <w:spacing w:val="-10"/>
                <w:sz w:val="26"/>
                <w:szCs w:val="26"/>
              </w:rPr>
            </w:pPr>
          </w:p>
        </w:tc>
        <w:tc>
          <w:tcPr>
            <w:tcW w:w="3544" w:type="dxa"/>
          </w:tcPr>
          <w:p w14:paraId="6D081A98" w14:textId="77777777" w:rsidR="008729A6" w:rsidRPr="00CB317B" w:rsidRDefault="008729A6" w:rsidP="001E6339">
            <w:pPr>
              <w:spacing w:line="264" w:lineRule="auto"/>
              <w:jc w:val="both"/>
              <w:rPr>
                <w:spacing w:val="-10"/>
                <w:sz w:val="26"/>
                <w:szCs w:val="26"/>
              </w:rPr>
            </w:pPr>
            <w:r w:rsidRPr="00CB317B">
              <w:rPr>
                <w:spacing w:val="-10"/>
                <w:sz w:val="26"/>
                <w:szCs w:val="26"/>
              </w:rPr>
              <w:t>Nước sản xuất</w:t>
            </w:r>
          </w:p>
        </w:tc>
        <w:tc>
          <w:tcPr>
            <w:tcW w:w="1134" w:type="dxa"/>
          </w:tcPr>
          <w:p w14:paraId="6AF11993" w14:textId="77777777" w:rsidR="008729A6" w:rsidRPr="00CB317B" w:rsidRDefault="008729A6" w:rsidP="001E6339">
            <w:pPr>
              <w:spacing w:line="264" w:lineRule="auto"/>
              <w:jc w:val="center"/>
              <w:rPr>
                <w:spacing w:val="-10"/>
                <w:sz w:val="26"/>
                <w:szCs w:val="26"/>
              </w:rPr>
            </w:pPr>
          </w:p>
        </w:tc>
        <w:tc>
          <w:tcPr>
            <w:tcW w:w="2533" w:type="dxa"/>
          </w:tcPr>
          <w:p w14:paraId="3E6F0D05" w14:textId="77777777" w:rsidR="008729A6" w:rsidRPr="00CB317B" w:rsidRDefault="008729A6" w:rsidP="001E6339">
            <w:pPr>
              <w:spacing w:line="264" w:lineRule="auto"/>
              <w:jc w:val="center"/>
              <w:rPr>
                <w:spacing w:val="-10"/>
                <w:sz w:val="26"/>
                <w:szCs w:val="26"/>
              </w:rPr>
            </w:pPr>
          </w:p>
        </w:tc>
        <w:tc>
          <w:tcPr>
            <w:tcW w:w="1170" w:type="dxa"/>
          </w:tcPr>
          <w:p w14:paraId="455352F5"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288680E2" w14:textId="77777777" w:rsidTr="008729A6">
        <w:tc>
          <w:tcPr>
            <w:tcW w:w="709" w:type="dxa"/>
          </w:tcPr>
          <w:p w14:paraId="74B82257" w14:textId="77777777" w:rsidR="008729A6" w:rsidRPr="00CB317B" w:rsidRDefault="008729A6">
            <w:pPr>
              <w:numPr>
                <w:ilvl w:val="0"/>
                <w:numId w:val="265"/>
              </w:numPr>
              <w:spacing w:line="264" w:lineRule="auto"/>
              <w:jc w:val="center"/>
              <w:rPr>
                <w:spacing w:val="-10"/>
                <w:sz w:val="26"/>
                <w:szCs w:val="26"/>
              </w:rPr>
            </w:pPr>
          </w:p>
        </w:tc>
        <w:tc>
          <w:tcPr>
            <w:tcW w:w="3544" w:type="dxa"/>
          </w:tcPr>
          <w:p w14:paraId="570A59B1" w14:textId="77777777" w:rsidR="008729A6" w:rsidRPr="00CB317B" w:rsidRDefault="008729A6" w:rsidP="001E6339">
            <w:pPr>
              <w:spacing w:line="264" w:lineRule="auto"/>
              <w:jc w:val="both"/>
              <w:rPr>
                <w:spacing w:val="-10"/>
                <w:sz w:val="26"/>
                <w:szCs w:val="26"/>
              </w:rPr>
            </w:pPr>
            <w:r w:rsidRPr="00CB317B">
              <w:rPr>
                <w:spacing w:val="-10"/>
                <w:sz w:val="26"/>
                <w:szCs w:val="26"/>
              </w:rPr>
              <w:t xml:space="preserve">Mã hiệu </w:t>
            </w:r>
          </w:p>
        </w:tc>
        <w:tc>
          <w:tcPr>
            <w:tcW w:w="1134" w:type="dxa"/>
          </w:tcPr>
          <w:p w14:paraId="431FBF55" w14:textId="77777777" w:rsidR="008729A6" w:rsidRPr="00CB317B" w:rsidRDefault="008729A6" w:rsidP="001E6339">
            <w:pPr>
              <w:spacing w:line="264" w:lineRule="auto"/>
              <w:jc w:val="center"/>
              <w:rPr>
                <w:spacing w:val="-10"/>
                <w:sz w:val="26"/>
                <w:szCs w:val="26"/>
              </w:rPr>
            </w:pPr>
          </w:p>
        </w:tc>
        <w:tc>
          <w:tcPr>
            <w:tcW w:w="2533" w:type="dxa"/>
          </w:tcPr>
          <w:p w14:paraId="33FBE62A" w14:textId="77777777" w:rsidR="008729A6" w:rsidRPr="00CB317B" w:rsidRDefault="008729A6" w:rsidP="001E6339">
            <w:pPr>
              <w:spacing w:line="264" w:lineRule="auto"/>
              <w:jc w:val="center"/>
              <w:rPr>
                <w:spacing w:val="-10"/>
                <w:sz w:val="26"/>
                <w:szCs w:val="26"/>
              </w:rPr>
            </w:pPr>
          </w:p>
        </w:tc>
        <w:tc>
          <w:tcPr>
            <w:tcW w:w="1170" w:type="dxa"/>
          </w:tcPr>
          <w:p w14:paraId="61B99B45"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32ECA0C7" w14:textId="77777777" w:rsidTr="008729A6">
        <w:tc>
          <w:tcPr>
            <w:tcW w:w="709" w:type="dxa"/>
          </w:tcPr>
          <w:p w14:paraId="4B0B1746" w14:textId="77777777" w:rsidR="008729A6" w:rsidRPr="00CB317B" w:rsidRDefault="008729A6">
            <w:pPr>
              <w:numPr>
                <w:ilvl w:val="0"/>
                <w:numId w:val="265"/>
              </w:numPr>
              <w:spacing w:line="264" w:lineRule="auto"/>
              <w:jc w:val="center"/>
              <w:rPr>
                <w:spacing w:val="-10"/>
                <w:sz w:val="26"/>
                <w:szCs w:val="26"/>
              </w:rPr>
            </w:pPr>
          </w:p>
        </w:tc>
        <w:tc>
          <w:tcPr>
            <w:tcW w:w="3544" w:type="dxa"/>
          </w:tcPr>
          <w:p w14:paraId="0388A29D" w14:textId="77777777" w:rsidR="008729A6" w:rsidRPr="00CB317B" w:rsidRDefault="008729A6" w:rsidP="001E6339">
            <w:pPr>
              <w:spacing w:line="264" w:lineRule="auto"/>
              <w:jc w:val="both"/>
              <w:rPr>
                <w:spacing w:val="-10"/>
                <w:sz w:val="26"/>
                <w:szCs w:val="26"/>
              </w:rPr>
            </w:pPr>
            <w:r w:rsidRPr="00CB317B">
              <w:rPr>
                <w:spacing w:val="-10"/>
                <w:sz w:val="26"/>
                <w:szCs w:val="26"/>
              </w:rPr>
              <w:t>Tiêu chuẩn sản xuất và thử nghiệm</w:t>
            </w:r>
          </w:p>
        </w:tc>
        <w:tc>
          <w:tcPr>
            <w:tcW w:w="1134" w:type="dxa"/>
          </w:tcPr>
          <w:p w14:paraId="2BD30DC5" w14:textId="77777777" w:rsidR="008729A6" w:rsidRPr="00CB317B" w:rsidRDefault="008729A6" w:rsidP="001E6339">
            <w:pPr>
              <w:spacing w:line="264" w:lineRule="auto"/>
              <w:jc w:val="center"/>
              <w:rPr>
                <w:spacing w:val="-10"/>
                <w:sz w:val="26"/>
                <w:szCs w:val="26"/>
              </w:rPr>
            </w:pPr>
          </w:p>
        </w:tc>
        <w:tc>
          <w:tcPr>
            <w:tcW w:w="2533" w:type="dxa"/>
          </w:tcPr>
          <w:p w14:paraId="5AC402E6" w14:textId="77777777" w:rsidR="008729A6" w:rsidRPr="00CB317B" w:rsidRDefault="008729A6" w:rsidP="001E6339">
            <w:pPr>
              <w:spacing w:line="264" w:lineRule="auto"/>
              <w:jc w:val="center"/>
              <w:rPr>
                <w:spacing w:val="-10"/>
                <w:sz w:val="26"/>
                <w:szCs w:val="26"/>
              </w:rPr>
            </w:pPr>
            <w:r w:rsidRPr="00CB317B">
              <w:rPr>
                <w:spacing w:val="-10"/>
                <w:sz w:val="26"/>
                <w:szCs w:val="26"/>
              </w:rPr>
              <w:t>TCVN 1765 - 75</w:t>
            </w:r>
          </w:p>
          <w:p w14:paraId="2CB02492" w14:textId="77777777" w:rsidR="008729A6" w:rsidRPr="00CB317B" w:rsidRDefault="008729A6" w:rsidP="001E6339">
            <w:pPr>
              <w:spacing w:line="264" w:lineRule="auto"/>
              <w:jc w:val="center"/>
              <w:rPr>
                <w:spacing w:val="-10"/>
                <w:sz w:val="26"/>
                <w:szCs w:val="26"/>
              </w:rPr>
            </w:pPr>
            <w:r w:rsidRPr="00CB317B">
              <w:rPr>
                <w:spacing w:val="-10"/>
                <w:sz w:val="26"/>
                <w:szCs w:val="26"/>
              </w:rPr>
              <w:t>TCVN 1656 - 93</w:t>
            </w:r>
          </w:p>
          <w:p w14:paraId="7C77C7E8" w14:textId="77777777" w:rsidR="008729A6" w:rsidRPr="00CB317B" w:rsidRDefault="008729A6" w:rsidP="001E6339">
            <w:pPr>
              <w:spacing w:line="264" w:lineRule="auto"/>
              <w:jc w:val="center"/>
              <w:rPr>
                <w:spacing w:val="-10"/>
                <w:sz w:val="26"/>
                <w:szCs w:val="26"/>
              </w:rPr>
            </w:pPr>
            <w:r w:rsidRPr="00CB317B">
              <w:rPr>
                <w:spacing w:val="-10"/>
                <w:sz w:val="26"/>
                <w:szCs w:val="26"/>
              </w:rPr>
              <w:t>TCVN 5408 – 91 hoặc tương đương</w:t>
            </w:r>
          </w:p>
        </w:tc>
        <w:tc>
          <w:tcPr>
            <w:tcW w:w="1170" w:type="dxa"/>
          </w:tcPr>
          <w:p w14:paraId="1A3D0B71"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187FFCE3" w14:textId="77777777" w:rsidTr="008729A6">
        <w:tc>
          <w:tcPr>
            <w:tcW w:w="709" w:type="dxa"/>
          </w:tcPr>
          <w:p w14:paraId="3AE0CB02" w14:textId="77777777" w:rsidR="008729A6" w:rsidRPr="00CB317B" w:rsidRDefault="008729A6">
            <w:pPr>
              <w:numPr>
                <w:ilvl w:val="0"/>
                <w:numId w:val="265"/>
              </w:numPr>
              <w:spacing w:line="264" w:lineRule="auto"/>
              <w:jc w:val="center"/>
              <w:rPr>
                <w:spacing w:val="-10"/>
                <w:sz w:val="26"/>
                <w:szCs w:val="26"/>
              </w:rPr>
            </w:pPr>
          </w:p>
        </w:tc>
        <w:tc>
          <w:tcPr>
            <w:tcW w:w="3544" w:type="dxa"/>
          </w:tcPr>
          <w:p w14:paraId="5CD8E7F6" w14:textId="77777777" w:rsidR="008729A6" w:rsidRPr="00CB317B" w:rsidRDefault="008729A6" w:rsidP="001E6339">
            <w:pPr>
              <w:spacing w:line="264" w:lineRule="auto"/>
              <w:ind w:left="360" w:hanging="360"/>
              <w:jc w:val="both"/>
              <w:rPr>
                <w:spacing w:val="-10"/>
                <w:sz w:val="26"/>
                <w:szCs w:val="26"/>
              </w:rPr>
            </w:pPr>
            <w:r w:rsidRPr="00CB317B">
              <w:rPr>
                <w:spacing w:val="-10"/>
                <w:sz w:val="26"/>
                <w:szCs w:val="26"/>
              </w:rPr>
              <w:t xml:space="preserve">Kích thước  </w:t>
            </w:r>
          </w:p>
        </w:tc>
        <w:tc>
          <w:tcPr>
            <w:tcW w:w="1134" w:type="dxa"/>
          </w:tcPr>
          <w:p w14:paraId="0847B937"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mm</w:t>
            </w:r>
          </w:p>
        </w:tc>
        <w:tc>
          <w:tcPr>
            <w:tcW w:w="2533" w:type="dxa"/>
          </w:tcPr>
          <w:p w14:paraId="42991539"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 xml:space="preserve">75 x 75 x 8 </w:t>
            </w:r>
          </w:p>
        </w:tc>
        <w:tc>
          <w:tcPr>
            <w:tcW w:w="1170" w:type="dxa"/>
          </w:tcPr>
          <w:p w14:paraId="05D005ED"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w:t>
            </w:r>
          </w:p>
        </w:tc>
      </w:tr>
      <w:tr w:rsidR="007E6F7A" w:rsidRPr="00CB317B" w14:paraId="781538E6" w14:textId="77777777" w:rsidTr="008729A6">
        <w:tc>
          <w:tcPr>
            <w:tcW w:w="709" w:type="dxa"/>
          </w:tcPr>
          <w:p w14:paraId="01155541" w14:textId="77777777" w:rsidR="008729A6" w:rsidRPr="00CB317B" w:rsidRDefault="008729A6">
            <w:pPr>
              <w:numPr>
                <w:ilvl w:val="0"/>
                <w:numId w:val="265"/>
              </w:numPr>
              <w:spacing w:line="264" w:lineRule="auto"/>
              <w:jc w:val="center"/>
              <w:rPr>
                <w:spacing w:val="-10"/>
                <w:sz w:val="26"/>
                <w:szCs w:val="26"/>
              </w:rPr>
            </w:pPr>
          </w:p>
        </w:tc>
        <w:tc>
          <w:tcPr>
            <w:tcW w:w="3544" w:type="dxa"/>
          </w:tcPr>
          <w:p w14:paraId="1C824FE1" w14:textId="2D5E367E" w:rsidR="008729A6" w:rsidRPr="00CB317B" w:rsidRDefault="008729A6" w:rsidP="001E6339">
            <w:pPr>
              <w:spacing w:line="264" w:lineRule="auto"/>
              <w:ind w:left="360" w:hanging="360"/>
              <w:jc w:val="both"/>
              <w:rPr>
                <w:spacing w:val="-10"/>
                <w:sz w:val="26"/>
                <w:szCs w:val="26"/>
              </w:rPr>
            </w:pPr>
            <w:r w:rsidRPr="00CB317B">
              <w:rPr>
                <w:spacing w:val="-10"/>
                <w:sz w:val="26"/>
                <w:szCs w:val="26"/>
              </w:rPr>
              <w:t>Chiều dài:</w:t>
            </w:r>
          </w:p>
        </w:tc>
        <w:tc>
          <w:tcPr>
            <w:tcW w:w="1134" w:type="dxa"/>
          </w:tcPr>
          <w:p w14:paraId="4E3F24A8"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mm</w:t>
            </w:r>
          </w:p>
        </w:tc>
        <w:tc>
          <w:tcPr>
            <w:tcW w:w="2533" w:type="dxa"/>
          </w:tcPr>
          <w:p w14:paraId="2B6C7456" w14:textId="63D0AF28" w:rsidR="008729A6" w:rsidRPr="00CB317B" w:rsidRDefault="00865A08" w:rsidP="001E6339">
            <w:pPr>
              <w:spacing w:line="264" w:lineRule="auto"/>
              <w:rPr>
                <w:spacing w:val="-10"/>
                <w:sz w:val="26"/>
                <w:szCs w:val="26"/>
              </w:rPr>
            </w:pPr>
            <w:r w:rsidRPr="00CB317B">
              <w:rPr>
                <w:spacing w:val="-10"/>
                <w:sz w:val="26"/>
                <w:szCs w:val="26"/>
              </w:rPr>
              <w:t>2400, 2000, 1200, 800</w:t>
            </w:r>
          </w:p>
        </w:tc>
        <w:tc>
          <w:tcPr>
            <w:tcW w:w="1170" w:type="dxa"/>
          </w:tcPr>
          <w:p w14:paraId="7AB7CBE0"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w:t>
            </w:r>
          </w:p>
        </w:tc>
      </w:tr>
      <w:tr w:rsidR="007E6F7A" w:rsidRPr="00CB317B" w14:paraId="65AE102A" w14:textId="77777777" w:rsidTr="008729A6">
        <w:tc>
          <w:tcPr>
            <w:tcW w:w="709" w:type="dxa"/>
          </w:tcPr>
          <w:p w14:paraId="6134B861" w14:textId="77777777" w:rsidR="008729A6" w:rsidRPr="00CB317B" w:rsidRDefault="008729A6">
            <w:pPr>
              <w:numPr>
                <w:ilvl w:val="0"/>
                <w:numId w:val="265"/>
              </w:numPr>
              <w:spacing w:line="264" w:lineRule="auto"/>
              <w:jc w:val="center"/>
              <w:rPr>
                <w:spacing w:val="-10"/>
                <w:sz w:val="26"/>
                <w:szCs w:val="26"/>
              </w:rPr>
            </w:pPr>
          </w:p>
        </w:tc>
        <w:tc>
          <w:tcPr>
            <w:tcW w:w="3544" w:type="dxa"/>
          </w:tcPr>
          <w:p w14:paraId="3E923F93" w14:textId="77777777" w:rsidR="008729A6" w:rsidRPr="00CB317B" w:rsidRDefault="008729A6" w:rsidP="001E6339">
            <w:pPr>
              <w:spacing w:line="264" w:lineRule="auto"/>
              <w:jc w:val="both"/>
              <w:rPr>
                <w:spacing w:val="-10"/>
                <w:sz w:val="26"/>
                <w:szCs w:val="26"/>
              </w:rPr>
            </w:pPr>
            <w:r w:rsidRPr="00CB317B">
              <w:rPr>
                <w:spacing w:val="-10"/>
                <w:sz w:val="26"/>
                <w:szCs w:val="26"/>
              </w:rPr>
              <w:t>Vị trí và kích thước các lỗ để bắt sứ đứng và sứ treo theo đúng bản vẽ đính kèm</w:t>
            </w:r>
          </w:p>
        </w:tc>
        <w:tc>
          <w:tcPr>
            <w:tcW w:w="1134" w:type="dxa"/>
          </w:tcPr>
          <w:p w14:paraId="0B9DB82E" w14:textId="77777777" w:rsidR="008729A6" w:rsidRPr="00CB317B" w:rsidRDefault="008729A6" w:rsidP="001E6339">
            <w:pPr>
              <w:spacing w:line="264" w:lineRule="auto"/>
              <w:ind w:left="360" w:hanging="360"/>
              <w:jc w:val="center"/>
              <w:rPr>
                <w:spacing w:val="-10"/>
                <w:sz w:val="26"/>
                <w:szCs w:val="26"/>
              </w:rPr>
            </w:pPr>
          </w:p>
        </w:tc>
        <w:tc>
          <w:tcPr>
            <w:tcW w:w="2533" w:type="dxa"/>
          </w:tcPr>
          <w:p w14:paraId="3CAF8504"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Đáp ứng</w:t>
            </w:r>
          </w:p>
        </w:tc>
        <w:tc>
          <w:tcPr>
            <w:tcW w:w="1170" w:type="dxa"/>
          </w:tcPr>
          <w:p w14:paraId="348ECF28"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w:t>
            </w:r>
          </w:p>
        </w:tc>
      </w:tr>
      <w:tr w:rsidR="007E6F7A" w:rsidRPr="00CB317B" w14:paraId="649D3E47" w14:textId="77777777" w:rsidTr="008729A6">
        <w:tc>
          <w:tcPr>
            <w:tcW w:w="709" w:type="dxa"/>
          </w:tcPr>
          <w:p w14:paraId="61AF04E8" w14:textId="77777777" w:rsidR="008729A6" w:rsidRPr="00CB317B" w:rsidRDefault="008729A6">
            <w:pPr>
              <w:numPr>
                <w:ilvl w:val="0"/>
                <w:numId w:val="265"/>
              </w:numPr>
              <w:spacing w:line="264" w:lineRule="auto"/>
              <w:jc w:val="center"/>
              <w:rPr>
                <w:spacing w:val="-10"/>
                <w:sz w:val="26"/>
                <w:szCs w:val="26"/>
              </w:rPr>
            </w:pPr>
          </w:p>
        </w:tc>
        <w:tc>
          <w:tcPr>
            <w:tcW w:w="3544" w:type="dxa"/>
          </w:tcPr>
          <w:p w14:paraId="125C1678" w14:textId="77777777" w:rsidR="008729A6" w:rsidRPr="00CB317B" w:rsidRDefault="008729A6" w:rsidP="001E6339">
            <w:pPr>
              <w:pStyle w:val="DAUDONG"/>
              <w:spacing w:before="0" w:line="264" w:lineRule="auto"/>
              <w:rPr>
                <w:spacing w:val="-10"/>
                <w:sz w:val="26"/>
                <w:szCs w:val="26"/>
              </w:rPr>
            </w:pPr>
            <w:r w:rsidRPr="00CB317B">
              <w:rPr>
                <w:spacing w:val="-10"/>
                <w:sz w:val="26"/>
                <w:szCs w:val="26"/>
              </w:rPr>
              <w:t>Bề mặt của đà phải trơn nhẵn, không có vết xước và khuyết tật</w:t>
            </w:r>
          </w:p>
        </w:tc>
        <w:tc>
          <w:tcPr>
            <w:tcW w:w="1134" w:type="dxa"/>
          </w:tcPr>
          <w:p w14:paraId="71D6B96E" w14:textId="77777777" w:rsidR="008729A6" w:rsidRPr="00CB317B" w:rsidRDefault="008729A6" w:rsidP="001E6339">
            <w:pPr>
              <w:spacing w:line="264" w:lineRule="auto"/>
              <w:ind w:left="360" w:hanging="360"/>
              <w:jc w:val="center"/>
              <w:rPr>
                <w:spacing w:val="-10"/>
                <w:sz w:val="26"/>
                <w:szCs w:val="26"/>
              </w:rPr>
            </w:pPr>
          </w:p>
        </w:tc>
        <w:tc>
          <w:tcPr>
            <w:tcW w:w="2533" w:type="dxa"/>
          </w:tcPr>
          <w:p w14:paraId="5594A7DF"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Đáp ứng</w:t>
            </w:r>
          </w:p>
        </w:tc>
        <w:tc>
          <w:tcPr>
            <w:tcW w:w="1170" w:type="dxa"/>
          </w:tcPr>
          <w:p w14:paraId="42F8FA0B"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w:t>
            </w:r>
          </w:p>
        </w:tc>
      </w:tr>
      <w:tr w:rsidR="007E6F7A" w:rsidRPr="00CB317B" w14:paraId="78B782C6" w14:textId="77777777" w:rsidTr="008729A6">
        <w:tc>
          <w:tcPr>
            <w:tcW w:w="709" w:type="dxa"/>
          </w:tcPr>
          <w:p w14:paraId="7F6B122A" w14:textId="77777777" w:rsidR="008729A6" w:rsidRPr="00CB317B" w:rsidRDefault="008729A6">
            <w:pPr>
              <w:numPr>
                <w:ilvl w:val="0"/>
                <w:numId w:val="265"/>
              </w:numPr>
              <w:spacing w:line="264" w:lineRule="auto"/>
              <w:jc w:val="center"/>
              <w:rPr>
                <w:spacing w:val="-10"/>
                <w:sz w:val="26"/>
                <w:szCs w:val="26"/>
              </w:rPr>
            </w:pPr>
          </w:p>
        </w:tc>
        <w:tc>
          <w:tcPr>
            <w:tcW w:w="3544" w:type="dxa"/>
          </w:tcPr>
          <w:p w14:paraId="49A4D66F" w14:textId="77777777" w:rsidR="008729A6" w:rsidRPr="00CB317B" w:rsidRDefault="008729A6" w:rsidP="001E6339">
            <w:pPr>
              <w:spacing w:line="264" w:lineRule="auto"/>
              <w:jc w:val="both"/>
              <w:rPr>
                <w:spacing w:val="-10"/>
                <w:sz w:val="26"/>
                <w:szCs w:val="26"/>
              </w:rPr>
            </w:pPr>
            <w:r w:rsidRPr="00CB317B">
              <w:rPr>
                <w:spacing w:val="-10"/>
                <w:sz w:val="26"/>
                <w:szCs w:val="26"/>
              </w:rPr>
              <w:t>Độ dày trung bình tối thiểu lớp tráng kẽm</w:t>
            </w:r>
          </w:p>
        </w:tc>
        <w:tc>
          <w:tcPr>
            <w:tcW w:w="1134" w:type="dxa"/>
          </w:tcPr>
          <w:p w14:paraId="53C33FDB"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sym w:font="Courier New" w:char="00B5"/>
            </w:r>
            <w:r w:rsidRPr="00CB317B">
              <w:rPr>
                <w:spacing w:val="-10"/>
                <w:sz w:val="26"/>
                <w:szCs w:val="26"/>
              </w:rPr>
              <w:t>m</w:t>
            </w:r>
          </w:p>
          <w:p w14:paraId="0475A51B" w14:textId="77777777" w:rsidR="008729A6" w:rsidRPr="00CB317B" w:rsidRDefault="008729A6" w:rsidP="001E6339">
            <w:pPr>
              <w:pStyle w:val="Header"/>
              <w:tabs>
                <w:tab w:val="clear" w:pos="4320"/>
                <w:tab w:val="clear" w:pos="8640"/>
              </w:tabs>
              <w:spacing w:line="264" w:lineRule="auto"/>
              <w:ind w:left="360" w:hanging="360"/>
              <w:jc w:val="center"/>
              <w:rPr>
                <w:rFonts w:ascii="Times New Roman" w:hAnsi="Times New Roman"/>
                <w:spacing w:val="-10"/>
                <w:sz w:val="26"/>
                <w:szCs w:val="26"/>
              </w:rPr>
            </w:pPr>
          </w:p>
        </w:tc>
        <w:tc>
          <w:tcPr>
            <w:tcW w:w="2533" w:type="dxa"/>
          </w:tcPr>
          <w:p w14:paraId="304BA98B"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70</w:t>
            </w:r>
          </w:p>
          <w:p w14:paraId="61B3FDD4" w14:textId="77777777" w:rsidR="008729A6" w:rsidRPr="00CB317B" w:rsidRDefault="008729A6" w:rsidP="001E6339">
            <w:pPr>
              <w:spacing w:line="264" w:lineRule="auto"/>
              <w:ind w:left="360" w:hanging="360"/>
              <w:jc w:val="center"/>
              <w:rPr>
                <w:spacing w:val="-10"/>
                <w:sz w:val="26"/>
                <w:szCs w:val="26"/>
              </w:rPr>
            </w:pPr>
          </w:p>
        </w:tc>
        <w:tc>
          <w:tcPr>
            <w:tcW w:w="1170" w:type="dxa"/>
          </w:tcPr>
          <w:p w14:paraId="511DA108"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w:t>
            </w:r>
          </w:p>
        </w:tc>
      </w:tr>
      <w:tr w:rsidR="007E6F7A" w:rsidRPr="00CB317B" w14:paraId="29FCB4E7" w14:textId="77777777" w:rsidTr="008729A6">
        <w:tc>
          <w:tcPr>
            <w:tcW w:w="709" w:type="dxa"/>
          </w:tcPr>
          <w:p w14:paraId="3320E216" w14:textId="77777777" w:rsidR="008729A6" w:rsidRPr="00CB317B" w:rsidRDefault="008729A6">
            <w:pPr>
              <w:numPr>
                <w:ilvl w:val="0"/>
                <w:numId w:val="265"/>
              </w:numPr>
              <w:spacing w:line="264" w:lineRule="auto"/>
              <w:jc w:val="center"/>
              <w:rPr>
                <w:spacing w:val="-10"/>
                <w:sz w:val="26"/>
                <w:szCs w:val="26"/>
              </w:rPr>
            </w:pPr>
          </w:p>
        </w:tc>
        <w:tc>
          <w:tcPr>
            <w:tcW w:w="3544" w:type="dxa"/>
          </w:tcPr>
          <w:p w14:paraId="0F8E3F16" w14:textId="77777777" w:rsidR="008729A6" w:rsidRPr="00CB317B" w:rsidRDefault="008729A6" w:rsidP="001E6339">
            <w:pPr>
              <w:spacing w:line="264" w:lineRule="auto"/>
              <w:jc w:val="both"/>
              <w:rPr>
                <w:spacing w:val="-10"/>
                <w:sz w:val="26"/>
                <w:szCs w:val="26"/>
              </w:rPr>
            </w:pPr>
            <w:r w:rsidRPr="00CB317B">
              <w:rPr>
                <w:spacing w:val="-10"/>
                <w:sz w:val="26"/>
                <w:szCs w:val="26"/>
              </w:rPr>
              <w:t>Trên bề mặt đà phải có ký hiệu của nhà sản xuất và năm sàn xuất (nổi hay chiều)</w:t>
            </w:r>
          </w:p>
        </w:tc>
        <w:tc>
          <w:tcPr>
            <w:tcW w:w="1134" w:type="dxa"/>
          </w:tcPr>
          <w:p w14:paraId="5F16E158" w14:textId="77777777" w:rsidR="008729A6" w:rsidRPr="00CB317B" w:rsidRDefault="008729A6" w:rsidP="001E6339">
            <w:pPr>
              <w:spacing w:line="264" w:lineRule="auto"/>
              <w:ind w:left="360" w:hanging="360"/>
              <w:jc w:val="both"/>
              <w:rPr>
                <w:spacing w:val="-10"/>
                <w:sz w:val="26"/>
                <w:szCs w:val="26"/>
              </w:rPr>
            </w:pPr>
          </w:p>
        </w:tc>
        <w:tc>
          <w:tcPr>
            <w:tcW w:w="2533" w:type="dxa"/>
          </w:tcPr>
          <w:p w14:paraId="0BCFC936"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Đáp ứng</w:t>
            </w:r>
          </w:p>
        </w:tc>
        <w:tc>
          <w:tcPr>
            <w:tcW w:w="1170" w:type="dxa"/>
          </w:tcPr>
          <w:p w14:paraId="3D66C0BC" w14:textId="77777777" w:rsidR="008729A6" w:rsidRPr="00CB317B" w:rsidRDefault="008729A6" w:rsidP="001E6339">
            <w:pPr>
              <w:spacing w:line="264" w:lineRule="auto"/>
              <w:ind w:left="360" w:hanging="360"/>
              <w:jc w:val="center"/>
              <w:rPr>
                <w:spacing w:val="-10"/>
                <w:sz w:val="26"/>
                <w:szCs w:val="26"/>
              </w:rPr>
            </w:pPr>
          </w:p>
        </w:tc>
      </w:tr>
      <w:tr w:rsidR="007E6F7A" w:rsidRPr="00CB317B" w14:paraId="66092E23" w14:textId="77777777" w:rsidTr="008729A6">
        <w:tc>
          <w:tcPr>
            <w:tcW w:w="709" w:type="dxa"/>
          </w:tcPr>
          <w:p w14:paraId="5EB4DC21" w14:textId="77777777" w:rsidR="008729A6" w:rsidRPr="00CB317B" w:rsidRDefault="008729A6">
            <w:pPr>
              <w:numPr>
                <w:ilvl w:val="0"/>
                <w:numId w:val="265"/>
              </w:numPr>
              <w:spacing w:line="264" w:lineRule="auto"/>
              <w:jc w:val="center"/>
              <w:rPr>
                <w:spacing w:val="-10"/>
                <w:sz w:val="26"/>
                <w:szCs w:val="26"/>
              </w:rPr>
            </w:pPr>
          </w:p>
        </w:tc>
        <w:tc>
          <w:tcPr>
            <w:tcW w:w="3544" w:type="dxa"/>
          </w:tcPr>
          <w:p w14:paraId="5B6DD280" w14:textId="77777777" w:rsidR="008729A6" w:rsidRPr="00CB317B" w:rsidRDefault="008729A6" w:rsidP="001E6339">
            <w:pPr>
              <w:spacing w:line="264" w:lineRule="auto"/>
              <w:jc w:val="both"/>
              <w:rPr>
                <w:spacing w:val="-10"/>
                <w:sz w:val="26"/>
                <w:szCs w:val="26"/>
              </w:rPr>
            </w:pPr>
            <w:r w:rsidRPr="00CB317B">
              <w:rPr>
                <w:spacing w:val="-10"/>
                <w:sz w:val="26"/>
                <w:szCs w:val="26"/>
              </w:rPr>
              <w:t>Lớp tráng kẽm phải đều và bám dính chắc vào kim loại nền</w:t>
            </w:r>
          </w:p>
        </w:tc>
        <w:tc>
          <w:tcPr>
            <w:tcW w:w="1134" w:type="dxa"/>
          </w:tcPr>
          <w:p w14:paraId="1F3163A6" w14:textId="77777777" w:rsidR="008729A6" w:rsidRPr="00CB317B" w:rsidRDefault="008729A6" w:rsidP="001E6339">
            <w:pPr>
              <w:spacing w:line="264" w:lineRule="auto"/>
              <w:ind w:left="360" w:hanging="360"/>
              <w:jc w:val="both"/>
              <w:rPr>
                <w:spacing w:val="-10"/>
                <w:sz w:val="26"/>
                <w:szCs w:val="26"/>
              </w:rPr>
            </w:pPr>
          </w:p>
        </w:tc>
        <w:tc>
          <w:tcPr>
            <w:tcW w:w="2533" w:type="dxa"/>
          </w:tcPr>
          <w:p w14:paraId="44C8A767"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Đáp ứng</w:t>
            </w:r>
          </w:p>
        </w:tc>
        <w:tc>
          <w:tcPr>
            <w:tcW w:w="1170" w:type="dxa"/>
          </w:tcPr>
          <w:p w14:paraId="60CAFAED"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w:t>
            </w:r>
          </w:p>
        </w:tc>
      </w:tr>
      <w:tr w:rsidR="007E6F7A" w:rsidRPr="00CB317B" w14:paraId="376C92EC" w14:textId="77777777" w:rsidTr="008729A6">
        <w:tc>
          <w:tcPr>
            <w:tcW w:w="709" w:type="dxa"/>
          </w:tcPr>
          <w:p w14:paraId="093BDEF8" w14:textId="77777777" w:rsidR="008729A6" w:rsidRPr="00CB317B" w:rsidRDefault="008729A6">
            <w:pPr>
              <w:numPr>
                <w:ilvl w:val="0"/>
                <w:numId w:val="265"/>
              </w:numPr>
              <w:spacing w:line="264" w:lineRule="auto"/>
              <w:jc w:val="center"/>
              <w:rPr>
                <w:spacing w:val="-10"/>
                <w:sz w:val="26"/>
                <w:szCs w:val="26"/>
              </w:rPr>
            </w:pPr>
          </w:p>
        </w:tc>
        <w:tc>
          <w:tcPr>
            <w:tcW w:w="3544" w:type="dxa"/>
          </w:tcPr>
          <w:p w14:paraId="58E572EF" w14:textId="77777777" w:rsidR="008729A6" w:rsidRPr="00CB317B" w:rsidRDefault="008729A6" w:rsidP="001E6339">
            <w:pPr>
              <w:spacing w:line="264" w:lineRule="auto"/>
              <w:ind w:left="360" w:hanging="360"/>
              <w:jc w:val="both"/>
              <w:rPr>
                <w:spacing w:val="-10"/>
                <w:sz w:val="26"/>
                <w:szCs w:val="26"/>
              </w:rPr>
            </w:pPr>
            <w:r w:rsidRPr="00CB317B">
              <w:rPr>
                <w:spacing w:val="-10"/>
                <w:sz w:val="26"/>
                <w:szCs w:val="26"/>
              </w:rPr>
              <w:t xml:space="preserve">Giới hạn bền đứt </w:t>
            </w:r>
          </w:p>
        </w:tc>
        <w:tc>
          <w:tcPr>
            <w:tcW w:w="1134" w:type="dxa"/>
          </w:tcPr>
          <w:p w14:paraId="7577266B"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N/mm²</w:t>
            </w:r>
          </w:p>
        </w:tc>
        <w:tc>
          <w:tcPr>
            <w:tcW w:w="2533" w:type="dxa"/>
          </w:tcPr>
          <w:p w14:paraId="7709D0C7"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 380</w:t>
            </w:r>
          </w:p>
        </w:tc>
        <w:tc>
          <w:tcPr>
            <w:tcW w:w="1170" w:type="dxa"/>
          </w:tcPr>
          <w:p w14:paraId="4E9B5083"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w:t>
            </w:r>
          </w:p>
        </w:tc>
      </w:tr>
      <w:tr w:rsidR="007E6F7A" w:rsidRPr="00CB317B" w14:paraId="72F7156E" w14:textId="77777777" w:rsidTr="008729A6">
        <w:tc>
          <w:tcPr>
            <w:tcW w:w="709" w:type="dxa"/>
          </w:tcPr>
          <w:p w14:paraId="5B4D3FB3" w14:textId="77777777" w:rsidR="008729A6" w:rsidRPr="00CB317B" w:rsidRDefault="008729A6">
            <w:pPr>
              <w:numPr>
                <w:ilvl w:val="0"/>
                <w:numId w:val="265"/>
              </w:numPr>
              <w:spacing w:line="264" w:lineRule="auto"/>
              <w:jc w:val="center"/>
              <w:rPr>
                <w:spacing w:val="-10"/>
                <w:sz w:val="26"/>
                <w:szCs w:val="26"/>
              </w:rPr>
            </w:pPr>
          </w:p>
        </w:tc>
        <w:tc>
          <w:tcPr>
            <w:tcW w:w="3544" w:type="dxa"/>
          </w:tcPr>
          <w:p w14:paraId="3D91994F" w14:textId="77777777" w:rsidR="008729A6" w:rsidRPr="00CB317B" w:rsidRDefault="008729A6" w:rsidP="001E6339">
            <w:pPr>
              <w:spacing w:line="264" w:lineRule="auto"/>
              <w:ind w:left="360" w:hanging="360"/>
              <w:jc w:val="both"/>
              <w:rPr>
                <w:spacing w:val="-10"/>
                <w:sz w:val="26"/>
                <w:szCs w:val="26"/>
              </w:rPr>
            </w:pPr>
            <w:r w:rsidRPr="00CB317B">
              <w:rPr>
                <w:spacing w:val="-10"/>
                <w:sz w:val="26"/>
                <w:szCs w:val="26"/>
              </w:rPr>
              <w:t xml:space="preserve">Giới hạn chảy </w:t>
            </w:r>
          </w:p>
        </w:tc>
        <w:tc>
          <w:tcPr>
            <w:tcW w:w="1134" w:type="dxa"/>
          </w:tcPr>
          <w:p w14:paraId="15B33907"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N/mm²</w:t>
            </w:r>
          </w:p>
        </w:tc>
        <w:tc>
          <w:tcPr>
            <w:tcW w:w="2533" w:type="dxa"/>
          </w:tcPr>
          <w:p w14:paraId="179F8668"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≥250</w:t>
            </w:r>
          </w:p>
        </w:tc>
        <w:tc>
          <w:tcPr>
            <w:tcW w:w="1170" w:type="dxa"/>
          </w:tcPr>
          <w:p w14:paraId="5DF3F47C"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w:t>
            </w:r>
          </w:p>
        </w:tc>
      </w:tr>
      <w:tr w:rsidR="007E6F7A" w:rsidRPr="00CB317B" w14:paraId="31FCD5AB" w14:textId="77777777" w:rsidTr="008729A6">
        <w:tc>
          <w:tcPr>
            <w:tcW w:w="709" w:type="dxa"/>
          </w:tcPr>
          <w:p w14:paraId="0BFE1BBE" w14:textId="77777777" w:rsidR="008729A6" w:rsidRPr="00CB317B" w:rsidRDefault="008729A6">
            <w:pPr>
              <w:numPr>
                <w:ilvl w:val="0"/>
                <w:numId w:val="265"/>
              </w:numPr>
              <w:spacing w:line="264" w:lineRule="auto"/>
              <w:jc w:val="center"/>
              <w:rPr>
                <w:spacing w:val="-10"/>
                <w:sz w:val="26"/>
                <w:szCs w:val="26"/>
              </w:rPr>
            </w:pPr>
          </w:p>
        </w:tc>
        <w:tc>
          <w:tcPr>
            <w:tcW w:w="3544" w:type="dxa"/>
          </w:tcPr>
          <w:p w14:paraId="2E7B0863" w14:textId="77777777" w:rsidR="008729A6" w:rsidRPr="00CB317B" w:rsidRDefault="008729A6" w:rsidP="001E6339">
            <w:pPr>
              <w:spacing w:line="264" w:lineRule="auto"/>
              <w:ind w:left="360" w:hanging="360"/>
              <w:jc w:val="both"/>
              <w:rPr>
                <w:spacing w:val="-10"/>
                <w:sz w:val="26"/>
                <w:szCs w:val="26"/>
              </w:rPr>
            </w:pPr>
            <w:r w:rsidRPr="00CB317B">
              <w:rPr>
                <w:spacing w:val="-10"/>
                <w:sz w:val="26"/>
                <w:szCs w:val="26"/>
              </w:rPr>
              <w:t>Độ dãn dài tương đối khi đứt</w:t>
            </w:r>
          </w:p>
        </w:tc>
        <w:tc>
          <w:tcPr>
            <w:tcW w:w="1134" w:type="dxa"/>
          </w:tcPr>
          <w:p w14:paraId="40FD98EE"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w:t>
            </w:r>
          </w:p>
        </w:tc>
        <w:tc>
          <w:tcPr>
            <w:tcW w:w="2533" w:type="dxa"/>
          </w:tcPr>
          <w:p w14:paraId="5BE0A991"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 26</w:t>
            </w:r>
          </w:p>
        </w:tc>
        <w:tc>
          <w:tcPr>
            <w:tcW w:w="1170" w:type="dxa"/>
          </w:tcPr>
          <w:p w14:paraId="54D607FA" w14:textId="77777777" w:rsidR="008729A6" w:rsidRPr="00CB317B" w:rsidRDefault="008729A6" w:rsidP="001E6339">
            <w:pPr>
              <w:spacing w:line="264" w:lineRule="auto"/>
              <w:ind w:left="360" w:hanging="360"/>
              <w:jc w:val="center"/>
              <w:rPr>
                <w:spacing w:val="-10"/>
                <w:sz w:val="26"/>
                <w:szCs w:val="26"/>
              </w:rPr>
            </w:pPr>
            <w:r w:rsidRPr="00CB317B">
              <w:rPr>
                <w:spacing w:val="-10"/>
                <w:sz w:val="26"/>
                <w:szCs w:val="26"/>
              </w:rPr>
              <w:t>(*)</w:t>
            </w:r>
          </w:p>
        </w:tc>
      </w:tr>
    </w:tbl>
    <w:p w14:paraId="528250E7" w14:textId="77777777" w:rsidR="008729A6" w:rsidRPr="00CB317B" w:rsidRDefault="008729A6" w:rsidP="001E6339">
      <w:pPr>
        <w:spacing w:line="264" w:lineRule="auto"/>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5CFE4D04" w14:textId="1A2D2EC2" w:rsidR="00862AAE" w:rsidRPr="00CB317B" w:rsidRDefault="00A451B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236" w:name="_Toc358025010"/>
      <w:bookmarkStart w:id="237" w:name="_Toc373400104"/>
      <w:bookmarkStart w:id="238" w:name="_Toc484166799"/>
      <w:bookmarkStart w:id="239" w:name="_Toc357155667"/>
      <w:bookmarkStart w:id="240" w:name="_Toc358029405"/>
      <w:bookmarkStart w:id="241" w:name="_Toc362879343"/>
      <w:bookmarkStart w:id="242" w:name="_Toc373398800"/>
      <w:bookmarkStart w:id="243" w:name="_Toc361142540"/>
      <w:bookmarkStart w:id="244" w:name="_Toc358291960"/>
      <w:bookmarkStart w:id="245" w:name="_Toc358024698"/>
      <w:bookmarkStart w:id="246" w:name="_Toc361651238"/>
      <w:bookmarkStart w:id="247" w:name="_Toc373823735"/>
      <w:bookmarkStart w:id="248" w:name="_Toc428450864"/>
      <w:bookmarkStart w:id="249" w:name="_Toc359234185"/>
      <w:bookmarkStart w:id="250" w:name="_Toc415047527"/>
      <w:bookmarkStart w:id="251" w:name="_Toc358029644"/>
      <w:bookmarkStart w:id="252" w:name="_Toc373399575"/>
      <w:bookmarkStart w:id="253" w:name="_Toc358639556"/>
      <w:bookmarkStart w:id="254" w:name="_Toc358292509"/>
      <w:bookmarkStart w:id="255" w:name="_Toc358024917"/>
      <w:bookmarkStart w:id="256" w:name="_Toc356979907"/>
      <w:bookmarkStart w:id="257" w:name="_Toc16846011"/>
      <w:bookmarkStart w:id="258" w:name="_Toc118386194"/>
      <w:bookmarkStart w:id="259" w:name="_Toc147128638"/>
      <w:bookmarkStart w:id="260" w:name="_Toc203730712"/>
      <w:r>
        <w:rPr>
          <w:rFonts w:ascii="Times New Roman" w:hAnsi="Times New Roman"/>
          <w:spacing w:val="-10"/>
          <w:sz w:val="26"/>
          <w:szCs w:val="26"/>
          <w:lang w:val="fr-FR"/>
        </w:rPr>
        <w:t>Đặc tính</w:t>
      </w:r>
      <w:r w:rsidR="00862AAE" w:rsidRPr="00CB317B">
        <w:rPr>
          <w:rFonts w:ascii="Times New Roman" w:hAnsi="Times New Roman"/>
          <w:spacing w:val="-10"/>
          <w:sz w:val="26"/>
          <w:szCs w:val="26"/>
          <w:lang w:val="fr-FR"/>
        </w:rPr>
        <w:t xml:space="preserve"> kỹ thuật thanh chống</w:t>
      </w:r>
      <w:r w:rsidR="00147DE7" w:rsidRPr="00CB317B">
        <w:rPr>
          <w:rFonts w:ascii="Times New Roman" w:hAnsi="Times New Roman"/>
          <w:spacing w:val="-10"/>
          <w:sz w:val="26"/>
          <w:szCs w:val="26"/>
          <w:lang w:val="fr-FR"/>
        </w:rPr>
        <w:t xml:space="preserve"> </w:t>
      </w:r>
      <w:r w:rsidR="00862AAE" w:rsidRPr="00CB317B">
        <w:rPr>
          <w:rFonts w:ascii="Times New Roman" w:hAnsi="Times New Roman"/>
          <w:spacing w:val="-10"/>
          <w:sz w:val="26"/>
          <w:szCs w:val="26"/>
          <w:lang w:val="fr-FR"/>
        </w:rPr>
        <w:t>2.1</w:t>
      </w:r>
      <w:r w:rsidR="00862AAE" w:rsidRPr="00CB317B">
        <w:rPr>
          <w:rFonts w:ascii="Times New Roman" w:hAnsi="Times New Roman"/>
          <w:spacing w:val="-10"/>
          <w:sz w:val="26"/>
          <w:szCs w:val="26"/>
          <w:lang w:val="af-ZA"/>
        </w:rPr>
        <w:t>m</w:t>
      </w:r>
      <w:r w:rsidR="00862AAE" w:rsidRPr="00CB317B">
        <w:rPr>
          <w:rFonts w:ascii="Times New Roman" w:hAnsi="Times New Roman"/>
          <w:spacing w:val="-10"/>
          <w:sz w:val="26"/>
          <w:szCs w:val="26"/>
          <w:lang w:val="fr-FR"/>
        </w:rPr>
        <w:t>, 0.</w:t>
      </w:r>
      <w:r w:rsidR="00862AAE" w:rsidRPr="00CB317B">
        <w:rPr>
          <w:rFonts w:ascii="Times New Roman" w:hAnsi="Times New Roman"/>
          <w:spacing w:val="-10"/>
          <w:sz w:val="26"/>
          <w:szCs w:val="26"/>
          <w:lang w:val="af-ZA"/>
        </w:rPr>
        <w:t>92m</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sidR="00B6443B" w:rsidRPr="00CB317B">
        <w:rPr>
          <w:rFonts w:ascii="Times New Roman" w:hAnsi="Times New Roman"/>
          <w:spacing w:val="-10"/>
          <w:sz w:val="26"/>
          <w:szCs w:val="26"/>
          <w:lang w:val="af-ZA"/>
        </w:rPr>
        <w:t xml:space="preserve">, </w:t>
      </w:r>
      <w:r w:rsidR="00B6443B" w:rsidRPr="00CB317B">
        <w:rPr>
          <w:rFonts w:ascii="Times New Roman" w:hAnsi="Times New Roman"/>
          <w:spacing w:val="-10"/>
          <w:sz w:val="26"/>
          <w:szCs w:val="26"/>
          <w:lang w:val="fr-FR"/>
        </w:rPr>
        <w:t>0.</w:t>
      </w:r>
      <w:r w:rsidR="00B6443B" w:rsidRPr="00CB317B">
        <w:rPr>
          <w:rFonts w:ascii="Times New Roman" w:hAnsi="Times New Roman"/>
          <w:spacing w:val="-10"/>
          <w:sz w:val="26"/>
          <w:szCs w:val="26"/>
          <w:lang w:val="af-ZA"/>
        </w:rPr>
        <w:t>72m</w:t>
      </w:r>
      <w:r w:rsidR="00862AAE" w:rsidRPr="00CB317B">
        <w:rPr>
          <w:rFonts w:ascii="Times New Roman" w:hAnsi="Times New Roman"/>
          <w:spacing w:val="-10"/>
          <w:sz w:val="26"/>
          <w:szCs w:val="26"/>
          <w:lang w:val="fr-FR"/>
        </w:rPr>
        <w:t>:</w:t>
      </w:r>
      <w:bookmarkEnd w:id="257"/>
      <w:bookmarkEnd w:id="258"/>
      <w:bookmarkEnd w:id="259"/>
      <w:bookmarkEnd w:id="260"/>
    </w:p>
    <w:p w14:paraId="22DD8B17" w14:textId="77777777" w:rsidR="00862AAE" w:rsidRPr="00CB317B" w:rsidRDefault="00862AAE">
      <w:pPr>
        <w:numPr>
          <w:ilvl w:val="0"/>
          <w:numId w:val="64"/>
        </w:numPr>
        <w:tabs>
          <w:tab w:val="clear" w:pos="1080"/>
          <w:tab w:val="left" w:pos="567"/>
        </w:tabs>
        <w:spacing w:line="264" w:lineRule="auto"/>
        <w:ind w:left="567" w:hanging="567"/>
        <w:contextualSpacing/>
        <w:jc w:val="both"/>
        <w:rPr>
          <w:b/>
          <w:bCs/>
          <w:spacing w:val="-10"/>
          <w:sz w:val="26"/>
          <w:szCs w:val="26"/>
        </w:rPr>
      </w:pPr>
      <w:r w:rsidRPr="00CB317B">
        <w:rPr>
          <w:b/>
          <w:bCs/>
          <w:spacing w:val="-10"/>
          <w:sz w:val="26"/>
          <w:szCs w:val="26"/>
        </w:rPr>
        <w:t>PHẠM VI ÁP DỤNG</w:t>
      </w:r>
    </w:p>
    <w:p w14:paraId="71579773" w14:textId="7F67ECDC" w:rsidR="008729A6" w:rsidRPr="00CB317B" w:rsidRDefault="008729A6" w:rsidP="001E6339">
      <w:pPr>
        <w:spacing w:line="264" w:lineRule="auto"/>
        <w:ind w:firstLine="425"/>
        <w:jc w:val="both"/>
        <w:rPr>
          <w:spacing w:val="-10"/>
          <w:sz w:val="26"/>
          <w:szCs w:val="26"/>
        </w:rPr>
      </w:pPr>
      <w:r w:rsidRPr="00CB317B">
        <w:rPr>
          <w:spacing w:val="-10"/>
          <w:sz w:val="26"/>
          <w:szCs w:val="26"/>
        </w:rPr>
        <w:t>Quy cách kỹ thuật này được áp dụng cho thanh chống L50x50x5 - 0,72m; 2,1m và thanh chống dẹp 60x6-0,92m</w:t>
      </w:r>
    </w:p>
    <w:p w14:paraId="7CA2F3D2" w14:textId="77777777" w:rsidR="00862AAE" w:rsidRPr="00CB317B" w:rsidRDefault="00862AAE">
      <w:pPr>
        <w:numPr>
          <w:ilvl w:val="0"/>
          <w:numId w:val="64"/>
        </w:numPr>
        <w:tabs>
          <w:tab w:val="clear" w:pos="1080"/>
          <w:tab w:val="left" w:pos="567"/>
        </w:tabs>
        <w:spacing w:line="264" w:lineRule="auto"/>
        <w:ind w:left="567" w:hanging="567"/>
        <w:contextualSpacing/>
        <w:jc w:val="both"/>
        <w:rPr>
          <w:b/>
          <w:bCs/>
          <w:spacing w:val="-10"/>
          <w:sz w:val="26"/>
          <w:szCs w:val="26"/>
        </w:rPr>
      </w:pPr>
      <w:r w:rsidRPr="00CB317B">
        <w:rPr>
          <w:b/>
          <w:bCs/>
          <w:spacing w:val="-10"/>
          <w:sz w:val="26"/>
          <w:szCs w:val="26"/>
        </w:rPr>
        <w:t>TIÊU CHUẨN</w:t>
      </w:r>
    </w:p>
    <w:p w14:paraId="1270B468" w14:textId="3E18B06D" w:rsidR="00862AAE" w:rsidRPr="00CB317B" w:rsidRDefault="00D14943" w:rsidP="001E6339">
      <w:pPr>
        <w:spacing w:line="264" w:lineRule="auto"/>
        <w:jc w:val="both"/>
        <w:rPr>
          <w:spacing w:val="-10"/>
          <w:sz w:val="26"/>
          <w:szCs w:val="26"/>
        </w:rPr>
      </w:pPr>
      <w:r w:rsidRPr="00CB317B">
        <w:rPr>
          <w:spacing w:val="-10"/>
          <w:sz w:val="26"/>
          <w:szCs w:val="26"/>
        </w:rPr>
        <w:t xml:space="preserve">- </w:t>
      </w:r>
      <w:r w:rsidR="00862AAE" w:rsidRPr="00CB317B">
        <w:rPr>
          <w:spacing w:val="-10"/>
          <w:sz w:val="26"/>
          <w:szCs w:val="26"/>
        </w:rPr>
        <w:t>TCVN 1765 – 75</w:t>
      </w:r>
      <w:r w:rsidR="00862AAE" w:rsidRPr="00CB317B">
        <w:rPr>
          <w:spacing w:val="-10"/>
          <w:sz w:val="26"/>
          <w:szCs w:val="26"/>
        </w:rPr>
        <w:tab/>
        <w:t>: Thép cacbon kết cấu thông thường.</w:t>
      </w:r>
    </w:p>
    <w:p w14:paraId="08C5A9AA" w14:textId="531207CE" w:rsidR="00862AAE" w:rsidRPr="00CB317B" w:rsidRDefault="00D14943" w:rsidP="001E6339">
      <w:pPr>
        <w:spacing w:line="264" w:lineRule="auto"/>
        <w:jc w:val="both"/>
        <w:rPr>
          <w:spacing w:val="-10"/>
          <w:sz w:val="26"/>
          <w:szCs w:val="26"/>
        </w:rPr>
      </w:pPr>
      <w:r w:rsidRPr="00CB317B">
        <w:rPr>
          <w:spacing w:val="-10"/>
          <w:sz w:val="26"/>
          <w:szCs w:val="26"/>
        </w:rPr>
        <w:t xml:space="preserve">- </w:t>
      </w:r>
      <w:r w:rsidR="00862AAE" w:rsidRPr="00CB317B">
        <w:rPr>
          <w:spacing w:val="-10"/>
          <w:sz w:val="26"/>
          <w:szCs w:val="26"/>
        </w:rPr>
        <w:t>TCVN 1656 – 93</w:t>
      </w:r>
      <w:r w:rsidR="00862AAE" w:rsidRPr="00CB317B">
        <w:rPr>
          <w:spacing w:val="-10"/>
          <w:sz w:val="26"/>
          <w:szCs w:val="26"/>
        </w:rPr>
        <w:tab/>
        <w:t>: Thép góc cạnh đều cán nóng – Cỡ, thông số kích thước.</w:t>
      </w:r>
    </w:p>
    <w:p w14:paraId="220A94DC" w14:textId="397FCBF3" w:rsidR="00862AAE" w:rsidRPr="00CB317B" w:rsidRDefault="00D14943" w:rsidP="001E6339">
      <w:pPr>
        <w:spacing w:line="264" w:lineRule="auto"/>
        <w:jc w:val="both"/>
        <w:rPr>
          <w:spacing w:val="-10"/>
          <w:sz w:val="26"/>
          <w:szCs w:val="26"/>
        </w:rPr>
      </w:pPr>
      <w:r w:rsidRPr="00CB317B">
        <w:rPr>
          <w:spacing w:val="-10"/>
          <w:sz w:val="26"/>
          <w:szCs w:val="26"/>
        </w:rPr>
        <w:t xml:space="preserve">- </w:t>
      </w:r>
      <w:r w:rsidR="00862AAE" w:rsidRPr="00CB317B">
        <w:rPr>
          <w:spacing w:val="-10"/>
          <w:sz w:val="26"/>
          <w:szCs w:val="26"/>
        </w:rPr>
        <w:t>TCVN 5408 – 2007</w:t>
      </w:r>
      <w:r w:rsidR="00862AAE" w:rsidRPr="00CB317B">
        <w:rPr>
          <w:spacing w:val="-10"/>
          <w:sz w:val="26"/>
          <w:szCs w:val="26"/>
        </w:rPr>
        <w:tab/>
        <w:t>: Bảo vệ ăn mòn – Lớp phủ mạ kẽm nóng – Yêu cầu kỹ thuật và phương pháp thử.</w:t>
      </w:r>
    </w:p>
    <w:p w14:paraId="0AFD74F2" w14:textId="02AB2297" w:rsidR="00862AAE" w:rsidRPr="00CB317B" w:rsidRDefault="00862AAE">
      <w:pPr>
        <w:numPr>
          <w:ilvl w:val="0"/>
          <w:numId w:val="64"/>
        </w:numPr>
        <w:tabs>
          <w:tab w:val="clear" w:pos="1080"/>
          <w:tab w:val="left" w:pos="567"/>
        </w:tabs>
        <w:spacing w:line="264" w:lineRule="auto"/>
        <w:ind w:left="567" w:hanging="567"/>
        <w:contextualSpacing/>
        <w:jc w:val="both"/>
        <w:rPr>
          <w:b/>
          <w:bCs/>
          <w:spacing w:val="-10"/>
          <w:sz w:val="26"/>
          <w:szCs w:val="26"/>
        </w:rPr>
      </w:pPr>
      <w:r w:rsidRPr="00CB317B">
        <w:rPr>
          <w:b/>
          <w:bCs/>
          <w:spacing w:val="-10"/>
          <w:sz w:val="26"/>
          <w:szCs w:val="26"/>
        </w:rPr>
        <w:t xml:space="preserve">BẢNG TÓM TẮT CÁC </w:t>
      </w:r>
      <w:r w:rsidR="00003F17">
        <w:rPr>
          <w:b/>
          <w:bCs/>
          <w:spacing w:val="-10"/>
          <w:sz w:val="26"/>
          <w:szCs w:val="26"/>
        </w:rPr>
        <w:t>ĐẶC TÍNH KỸ THUẬT</w:t>
      </w:r>
    </w:p>
    <w:p w14:paraId="53CE2189" w14:textId="77777777" w:rsidR="008729A6" w:rsidRPr="00CB317B" w:rsidRDefault="008729A6">
      <w:pPr>
        <w:numPr>
          <w:ilvl w:val="0"/>
          <w:numId w:val="266"/>
        </w:numPr>
        <w:spacing w:line="264" w:lineRule="auto"/>
        <w:jc w:val="both"/>
        <w:rPr>
          <w:b/>
          <w:spacing w:val="-10"/>
          <w:sz w:val="26"/>
          <w:szCs w:val="26"/>
        </w:rPr>
      </w:pPr>
      <w:r w:rsidRPr="00CB317B">
        <w:rPr>
          <w:b/>
          <w:spacing w:val="-10"/>
          <w:sz w:val="26"/>
          <w:szCs w:val="26"/>
        </w:rPr>
        <w:t>TIÊU CHUẨN:</w:t>
      </w:r>
    </w:p>
    <w:p w14:paraId="25E97098" w14:textId="77777777" w:rsidR="008729A6" w:rsidRPr="00CB317B" w:rsidRDefault="008729A6" w:rsidP="001E6339">
      <w:pPr>
        <w:spacing w:line="264" w:lineRule="auto"/>
        <w:jc w:val="both"/>
        <w:rPr>
          <w:spacing w:val="-10"/>
          <w:sz w:val="26"/>
          <w:szCs w:val="26"/>
        </w:rPr>
      </w:pPr>
      <w:r w:rsidRPr="00CB317B">
        <w:rPr>
          <w:spacing w:val="-10"/>
          <w:sz w:val="26"/>
          <w:szCs w:val="26"/>
        </w:rPr>
        <w:t>- TCVN 1765 - 1975    : Thép cacbon kết cấu thông thường.</w:t>
      </w:r>
    </w:p>
    <w:p w14:paraId="0791394F" w14:textId="77777777" w:rsidR="008729A6" w:rsidRPr="00CB317B" w:rsidRDefault="008729A6" w:rsidP="001E6339">
      <w:pPr>
        <w:spacing w:line="264" w:lineRule="auto"/>
        <w:jc w:val="both"/>
        <w:rPr>
          <w:spacing w:val="-10"/>
          <w:sz w:val="26"/>
          <w:szCs w:val="26"/>
        </w:rPr>
      </w:pPr>
      <w:r w:rsidRPr="00CB317B">
        <w:rPr>
          <w:spacing w:val="-10"/>
          <w:sz w:val="26"/>
          <w:szCs w:val="26"/>
        </w:rPr>
        <w:t>- TCVN 1656 – 1993 : Thép góc cạnh đều cán nóng - Cỡ, Thông số kích thước.</w:t>
      </w:r>
    </w:p>
    <w:p w14:paraId="6950471D" w14:textId="77777777" w:rsidR="008729A6" w:rsidRPr="00CB317B" w:rsidRDefault="008729A6" w:rsidP="001E6339">
      <w:pPr>
        <w:spacing w:line="264" w:lineRule="auto"/>
        <w:rPr>
          <w:spacing w:val="-10"/>
          <w:sz w:val="26"/>
          <w:szCs w:val="26"/>
        </w:rPr>
      </w:pPr>
      <w:r w:rsidRPr="00CB317B">
        <w:rPr>
          <w:spacing w:val="-10"/>
          <w:sz w:val="26"/>
          <w:szCs w:val="26"/>
        </w:rPr>
        <w:t>- TCVN 6283-3 - 1997 : Thép thanh cán nóng - Kích thước của thép dẹt.</w:t>
      </w:r>
    </w:p>
    <w:p w14:paraId="47C52550" w14:textId="77777777" w:rsidR="008729A6" w:rsidRPr="00CB317B" w:rsidRDefault="008729A6" w:rsidP="001E6339">
      <w:pPr>
        <w:spacing w:line="264" w:lineRule="auto"/>
        <w:ind w:left="2268" w:hanging="2268"/>
        <w:rPr>
          <w:spacing w:val="-10"/>
          <w:sz w:val="26"/>
          <w:szCs w:val="26"/>
        </w:rPr>
      </w:pPr>
      <w:r w:rsidRPr="00CB317B">
        <w:rPr>
          <w:spacing w:val="-10"/>
          <w:sz w:val="26"/>
          <w:szCs w:val="26"/>
        </w:rPr>
        <w:t>- TCVN 5408 - 2007  : Bảo vệ ăn mòn - Lớp phủ mạ kẽm nóng - Yêu cầu kỹ thuật và phương pháp thử.</w:t>
      </w:r>
    </w:p>
    <w:p w14:paraId="7135389D" w14:textId="77777777" w:rsidR="008729A6" w:rsidRPr="00CB317B" w:rsidRDefault="008729A6">
      <w:pPr>
        <w:numPr>
          <w:ilvl w:val="0"/>
          <w:numId w:val="266"/>
        </w:numPr>
        <w:spacing w:line="264" w:lineRule="auto"/>
        <w:jc w:val="both"/>
        <w:rPr>
          <w:b/>
          <w:spacing w:val="-10"/>
          <w:sz w:val="26"/>
          <w:szCs w:val="26"/>
        </w:rPr>
      </w:pPr>
      <w:r w:rsidRPr="00CB317B">
        <w:rPr>
          <w:b/>
          <w:spacing w:val="-10"/>
          <w:sz w:val="26"/>
          <w:szCs w:val="26"/>
        </w:rPr>
        <w:t>MÔ TẢ:</w:t>
      </w:r>
    </w:p>
    <w:p w14:paraId="21C9D4F9" w14:textId="77777777" w:rsidR="008729A6" w:rsidRPr="00CB317B" w:rsidRDefault="008729A6">
      <w:pPr>
        <w:pStyle w:val="ListParagraph"/>
        <w:numPr>
          <w:ilvl w:val="0"/>
          <w:numId w:val="267"/>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u w:val="single"/>
        </w:rPr>
        <w:t>Cấu tạo</w:t>
      </w:r>
      <w:r w:rsidRPr="00CB317B">
        <w:rPr>
          <w:rFonts w:ascii="Times New Roman" w:hAnsi="Times New Roman"/>
          <w:spacing w:val="-10"/>
          <w:sz w:val="26"/>
          <w:szCs w:val="26"/>
        </w:rPr>
        <w:t xml:space="preserve"> :</w:t>
      </w:r>
    </w:p>
    <w:p w14:paraId="56FC2AB3" w14:textId="77777777" w:rsidR="008729A6" w:rsidRPr="00CB317B" w:rsidRDefault="008729A6" w:rsidP="001E6339">
      <w:pPr>
        <w:tabs>
          <w:tab w:val="left" w:pos="3960"/>
        </w:tabs>
        <w:spacing w:line="264" w:lineRule="auto"/>
        <w:jc w:val="both"/>
        <w:rPr>
          <w:spacing w:val="-10"/>
          <w:sz w:val="26"/>
          <w:szCs w:val="26"/>
        </w:rPr>
      </w:pPr>
      <w:r w:rsidRPr="00CB317B">
        <w:rPr>
          <w:spacing w:val="-10"/>
          <w:sz w:val="26"/>
          <w:szCs w:val="26"/>
        </w:rPr>
        <w:t>- Kích thước:</w:t>
      </w:r>
    </w:p>
    <w:p w14:paraId="22FEF17E" w14:textId="3171215F" w:rsidR="008729A6" w:rsidRPr="00CB317B" w:rsidRDefault="008729A6" w:rsidP="001E6339">
      <w:pPr>
        <w:tabs>
          <w:tab w:val="left" w:pos="3960"/>
        </w:tabs>
        <w:spacing w:line="264" w:lineRule="auto"/>
        <w:ind w:firstLine="426"/>
        <w:jc w:val="both"/>
        <w:rPr>
          <w:spacing w:val="-10"/>
          <w:sz w:val="26"/>
          <w:szCs w:val="26"/>
        </w:rPr>
      </w:pPr>
      <w:r w:rsidRPr="00CB317B">
        <w:rPr>
          <w:spacing w:val="-10"/>
          <w:sz w:val="26"/>
          <w:szCs w:val="26"/>
        </w:rPr>
        <w:t>+ Đối với thanh chống 0,72m; 2,1m: 50mm x 50mm x 5mm</w:t>
      </w:r>
    </w:p>
    <w:p w14:paraId="298327CC" w14:textId="5C1A1705" w:rsidR="008729A6" w:rsidRPr="00CB317B" w:rsidRDefault="008729A6" w:rsidP="001E6339">
      <w:pPr>
        <w:spacing w:line="264" w:lineRule="auto"/>
        <w:ind w:firstLine="426"/>
        <w:jc w:val="both"/>
        <w:rPr>
          <w:spacing w:val="-10"/>
          <w:sz w:val="26"/>
          <w:szCs w:val="26"/>
        </w:rPr>
      </w:pPr>
      <w:r w:rsidRPr="00CB317B">
        <w:rPr>
          <w:spacing w:val="-10"/>
          <w:sz w:val="26"/>
          <w:szCs w:val="26"/>
        </w:rPr>
        <w:t>+ Đối với thanh chống 0,92m: 60mm x 6mm</w:t>
      </w:r>
    </w:p>
    <w:p w14:paraId="279A795B" w14:textId="77777777" w:rsidR="008729A6" w:rsidRPr="00CB317B" w:rsidRDefault="008729A6" w:rsidP="001E6339">
      <w:pPr>
        <w:tabs>
          <w:tab w:val="left" w:pos="3960"/>
        </w:tabs>
        <w:spacing w:line="264" w:lineRule="auto"/>
        <w:jc w:val="both"/>
        <w:rPr>
          <w:spacing w:val="-10"/>
          <w:sz w:val="26"/>
          <w:szCs w:val="26"/>
        </w:rPr>
      </w:pPr>
      <w:r w:rsidRPr="00CB317B">
        <w:rPr>
          <w:spacing w:val="-10"/>
          <w:sz w:val="26"/>
          <w:szCs w:val="26"/>
        </w:rPr>
        <w:t>- Chiều dài :</w:t>
      </w:r>
    </w:p>
    <w:p w14:paraId="6C2E4D08" w14:textId="4E974671" w:rsidR="008729A6" w:rsidRPr="00CB317B" w:rsidRDefault="008729A6" w:rsidP="001E6339">
      <w:pPr>
        <w:tabs>
          <w:tab w:val="left" w:pos="3960"/>
        </w:tabs>
        <w:spacing w:line="264" w:lineRule="auto"/>
        <w:ind w:firstLine="426"/>
        <w:jc w:val="both"/>
        <w:rPr>
          <w:spacing w:val="-10"/>
          <w:sz w:val="26"/>
          <w:szCs w:val="26"/>
        </w:rPr>
      </w:pPr>
      <w:r w:rsidRPr="00CB317B">
        <w:rPr>
          <w:spacing w:val="-10"/>
          <w:sz w:val="26"/>
          <w:szCs w:val="26"/>
        </w:rPr>
        <w:t>+ Loại L50x50x5: 720mm, 2100mm.</w:t>
      </w:r>
    </w:p>
    <w:p w14:paraId="474E15DB" w14:textId="01019987" w:rsidR="008729A6" w:rsidRPr="00CB317B" w:rsidRDefault="008729A6" w:rsidP="001E6339">
      <w:pPr>
        <w:tabs>
          <w:tab w:val="left" w:pos="3960"/>
        </w:tabs>
        <w:spacing w:line="264" w:lineRule="auto"/>
        <w:ind w:firstLine="426"/>
        <w:jc w:val="both"/>
        <w:rPr>
          <w:spacing w:val="-10"/>
          <w:sz w:val="26"/>
          <w:szCs w:val="26"/>
        </w:rPr>
      </w:pPr>
      <w:r w:rsidRPr="00CB317B">
        <w:rPr>
          <w:spacing w:val="-10"/>
          <w:sz w:val="26"/>
          <w:szCs w:val="26"/>
        </w:rPr>
        <w:t>+ Loại dẹp 60x6: 920mm</w:t>
      </w:r>
    </w:p>
    <w:p w14:paraId="19A94668" w14:textId="77777777" w:rsidR="008729A6" w:rsidRPr="00CB317B" w:rsidRDefault="008729A6" w:rsidP="001E6339">
      <w:pPr>
        <w:spacing w:line="264" w:lineRule="auto"/>
        <w:jc w:val="both"/>
        <w:rPr>
          <w:spacing w:val="-10"/>
          <w:sz w:val="26"/>
          <w:szCs w:val="26"/>
        </w:rPr>
      </w:pPr>
      <w:r w:rsidRPr="00CB317B">
        <w:rPr>
          <w:spacing w:val="-10"/>
          <w:sz w:val="26"/>
          <w:szCs w:val="26"/>
        </w:rPr>
        <w:t>- Vị trí và kích thước các lỗ để bắt vào đà và trụ phải được thực hiện theo bản vẽ đính kèm.</w:t>
      </w:r>
    </w:p>
    <w:p w14:paraId="0DFEC113" w14:textId="77777777" w:rsidR="008729A6" w:rsidRPr="00CB317B" w:rsidRDefault="008729A6" w:rsidP="001E6339">
      <w:pPr>
        <w:spacing w:line="264" w:lineRule="auto"/>
        <w:jc w:val="both"/>
        <w:rPr>
          <w:spacing w:val="-10"/>
          <w:sz w:val="26"/>
          <w:szCs w:val="26"/>
        </w:rPr>
      </w:pPr>
      <w:r w:rsidRPr="00CB317B">
        <w:rPr>
          <w:spacing w:val="-10"/>
          <w:sz w:val="26"/>
          <w:szCs w:val="26"/>
        </w:rPr>
        <w:t>- Bề mặt của thanh chống phải trơn nhẵn , không có vết xước và khuyết tật.</w:t>
      </w:r>
    </w:p>
    <w:p w14:paraId="0141BFB6" w14:textId="77777777" w:rsidR="008729A6" w:rsidRPr="00CB317B" w:rsidRDefault="008729A6" w:rsidP="001E6339">
      <w:pPr>
        <w:spacing w:line="264" w:lineRule="auto"/>
        <w:jc w:val="both"/>
        <w:rPr>
          <w:spacing w:val="-10"/>
          <w:sz w:val="26"/>
          <w:szCs w:val="26"/>
        </w:rPr>
      </w:pPr>
      <w:r w:rsidRPr="00CB317B">
        <w:rPr>
          <w:spacing w:val="-10"/>
          <w:sz w:val="26"/>
          <w:szCs w:val="26"/>
        </w:rPr>
        <w:t xml:space="preserve">- Độ dày trung bình tối thiểu lớp tráng kẽm : 70 </w:t>
      </w:r>
      <w:r w:rsidRPr="00CB317B">
        <w:rPr>
          <w:spacing w:val="-10"/>
          <w:sz w:val="26"/>
          <w:szCs w:val="26"/>
        </w:rPr>
        <w:sym w:font="Courier New" w:char="00B5"/>
      </w:r>
      <w:r w:rsidRPr="00CB317B">
        <w:rPr>
          <w:spacing w:val="-10"/>
          <w:sz w:val="26"/>
          <w:szCs w:val="26"/>
        </w:rPr>
        <w:t>m</w:t>
      </w:r>
    </w:p>
    <w:p w14:paraId="5264595F" w14:textId="77777777" w:rsidR="008729A6" w:rsidRPr="00CB317B" w:rsidRDefault="008729A6" w:rsidP="001E6339">
      <w:pPr>
        <w:spacing w:line="264" w:lineRule="auto"/>
        <w:jc w:val="both"/>
        <w:rPr>
          <w:spacing w:val="-10"/>
          <w:sz w:val="26"/>
          <w:szCs w:val="26"/>
        </w:rPr>
      </w:pPr>
      <w:r w:rsidRPr="00CB317B">
        <w:rPr>
          <w:spacing w:val="-10"/>
          <w:sz w:val="26"/>
          <w:szCs w:val="26"/>
        </w:rPr>
        <w:t>- Lớp tráng kẽm phải đều và bám dính chắc vào kim loại nền.</w:t>
      </w:r>
    </w:p>
    <w:p w14:paraId="6EC56A73" w14:textId="77777777" w:rsidR="008729A6" w:rsidRPr="00CB317B" w:rsidRDefault="008729A6" w:rsidP="001E6339">
      <w:pPr>
        <w:spacing w:line="264" w:lineRule="auto"/>
        <w:jc w:val="both"/>
        <w:rPr>
          <w:spacing w:val="-10"/>
          <w:sz w:val="26"/>
          <w:szCs w:val="26"/>
        </w:rPr>
      </w:pPr>
    </w:p>
    <w:p w14:paraId="2691BA63" w14:textId="0282F435" w:rsidR="008729A6" w:rsidRPr="00CB317B" w:rsidRDefault="008729A6" w:rsidP="001E6339">
      <w:pPr>
        <w:spacing w:line="264" w:lineRule="auto"/>
        <w:jc w:val="both"/>
        <w:rPr>
          <w:spacing w:val="-10"/>
          <w:sz w:val="26"/>
          <w:szCs w:val="26"/>
        </w:rPr>
      </w:pPr>
      <w:r w:rsidRPr="00CB317B">
        <w:rPr>
          <w:spacing w:val="-10"/>
          <w:sz w:val="26"/>
          <w:szCs w:val="26"/>
        </w:rPr>
        <w:t xml:space="preserve">2. </w:t>
      </w:r>
      <w:r w:rsidR="00003F17">
        <w:rPr>
          <w:spacing w:val="-10"/>
          <w:sz w:val="26"/>
          <w:szCs w:val="26"/>
          <w:u w:val="single"/>
        </w:rPr>
        <w:t>Đặc tính kỹ thuật</w:t>
      </w:r>
      <w:r w:rsidRPr="00CB317B">
        <w:rPr>
          <w:spacing w:val="-10"/>
          <w:sz w:val="26"/>
          <w:szCs w:val="26"/>
        </w:rPr>
        <w:t xml:space="preserve"> :</w:t>
      </w:r>
    </w:p>
    <w:p w14:paraId="3FA81E23" w14:textId="77777777" w:rsidR="008729A6" w:rsidRPr="00CB317B" w:rsidRDefault="008729A6" w:rsidP="001E6339">
      <w:pPr>
        <w:tabs>
          <w:tab w:val="left" w:pos="3960"/>
        </w:tabs>
        <w:spacing w:line="264" w:lineRule="auto"/>
        <w:jc w:val="both"/>
        <w:rPr>
          <w:spacing w:val="-10"/>
          <w:sz w:val="26"/>
          <w:szCs w:val="26"/>
        </w:rPr>
      </w:pPr>
      <w:r w:rsidRPr="00CB317B">
        <w:rPr>
          <w:spacing w:val="-10"/>
          <w:sz w:val="26"/>
          <w:szCs w:val="26"/>
        </w:rPr>
        <w:t xml:space="preserve">- Giới hạn bền đứt </w:t>
      </w:r>
      <w:r w:rsidRPr="00CB317B">
        <w:rPr>
          <w:spacing w:val="-10"/>
          <w:sz w:val="26"/>
          <w:szCs w:val="26"/>
        </w:rPr>
        <w:tab/>
      </w:r>
      <w:r w:rsidRPr="00CB317B">
        <w:rPr>
          <w:spacing w:val="-10"/>
          <w:sz w:val="26"/>
          <w:szCs w:val="26"/>
        </w:rPr>
        <w:tab/>
        <w:t>:</w:t>
      </w:r>
      <w:r w:rsidRPr="00CB317B">
        <w:rPr>
          <w:spacing w:val="-10"/>
          <w:sz w:val="26"/>
          <w:szCs w:val="26"/>
        </w:rPr>
        <w:tab/>
        <w:t>≥ 380N/mm²</w:t>
      </w:r>
    </w:p>
    <w:p w14:paraId="2F990B11" w14:textId="77777777" w:rsidR="008729A6" w:rsidRPr="00CB317B" w:rsidRDefault="008729A6" w:rsidP="001E6339">
      <w:pPr>
        <w:tabs>
          <w:tab w:val="left" w:pos="3960"/>
        </w:tabs>
        <w:spacing w:line="264" w:lineRule="auto"/>
        <w:jc w:val="both"/>
        <w:rPr>
          <w:spacing w:val="-10"/>
          <w:sz w:val="26"/>
          <w:szCs w:val="26"/>
        </w:rPr>
      </w:pPr>
      <w:r w:rsidRPr="00CB317B">
        <w:rPr>
          <w:spacing w:val="-10"/>
          <w:sz w:val="26"/>
          <w:szCs w:val="26"/>
        </w:rPr>
        <w:t>- Giới hạn chảy</w:t>
      </w:r>
      <w:r w:rsidRPr="00CB317B">
        <w:rPr>
          <w:spacing w:val="-10"/>
          <w:sz w:val="26"/>
          <w:szCs w:val="26"/>
        </w:rPr>
        <w:tab/>
      </w:r>
      <w:r w:rsidRPr="00CB317B">
        <w:rPr>
          <w:spacing w:val="-10"/>
          <w:sz w:val="26"/>
          <w:szCs w:val="26"/>
        </w:rPr>
        <w:tab/>
        <w:t xml:space="preserve">: </w:t>
      </w:r>
      <w:r w:rsidRPr="00CB317B">
        <w:rPr>
          <w:spacing w:val="-10"/>
          <w:sz w:val="26"/>
          <w:szCs w:val="26"/>
        </w:rPr>
        <w:tab/>
        <w:t>≥ 250N/mm²</w:t>
      </w:r>
    </w:p>
    <w:p w14:paraId="1D4A69AA" w14:textId="77777777" w:rsidR="008729A6" w:rsidRPr="00CB317B" w:rsidRDefault="008729A6" w:rsidP="001E6339">
      <w:pPr>
        <w:tabs>
          <w:tab w:val="left" w:pos="3960"/>
        </w:tabs>
        <w:spacing w:line="264" w:lineRule="auto"/>
        <w:jc w:val="both"/>
        <w:rPr>
          <w:spacing w:val="-10"/>
          <w:sz w:val="26"/>
          <w:szCs w:val="26"/>
        </w:rPr>
      </w:pPr>
      <w:r w:rsidRPr="00CB317B">
        <w:rPr>
          <w:spacing w:val="-10"/>
          <w:sz w:val="26"/>
          <w:szCs w:val="26"/>
        </w:rPr>
        <w:t>- Độ dãn dài tương đối khi đứt</w:t>
      </w:r>
      <w:r w:rsidRPr="00CB317B">
        <w:rPr>
          <w:spacing w:val="-10"/>
          <w:sz w:val="26"/>
          <w:szCs w:val="26"/>
        </w:rPr>
        <w:tab/>
      </w:r>
      <w:r w:rsidRPr="00CB317B">
        <w:rPr>
          <w:spacing w:val="-10"/>
          <w:sz w:val="26"/>
          <w:szCs w:val="26"/>
        </w:rPr>
        <w:tab/>
        <w:t>:</w:t>
      </w:r>
      <w:r w:rsidRPr="00CB317B">
        <w:rPr>
          <w:spacing w:val="-10"/>
          <w:sz w:val="26"/>
          <w:szCs w:val="26"/>
        </w:rPr>
        <w:tab/>
        <w:t>≥ 26%</w:t>
      </w:r>
    </w:p>
    <w:p w14:paraId="4AC4541B" w14:textId="77777777" w:rsidR="008729A6" w:rsidRPr="00CB317B" w:rsidRDefault="008729A6">
      <w:pPr>
        <w:numPr>
          <w:ilvl w:val="0"/>
          <w:numId w:val="266"/>
        </w:numPr>
        <w:spacing w:line="264" w:lineRule="auto"/>
        <w:jc w:val="both"/>
        <w:rPr>
          <w:b/>
          <w:spacing w:val="-10"/>
          <w:sz w:val="26"/>
          <w:szCs w:val="26"/>
        </w:rPr>
      </w:pPr>
      <w:r w:rsidRPr="00CB317B">
        <w:rPr>
          <w:b/>
          <w:spacing w:val="-10"/>
          <w:sz w:val="26"/>
          <w:szCs w:val="26"/>
        </w:rPr>
        <w:t>CÁC HẠNG MỤC THỬ NGHIỆM :</w:t>
      </w:r>
    </w:p>
    <w:p w14:paraId="68DB763C" w14:textId="4BBDAEBF" w:rsidR="008729A6" w:rsidRPr="00CB317B" w:rsidRDefault="0095046B" w:rsidP="001E6339">
      <w:pPr>
        <w:spacing w:line="264" w:lineRule="auto"/>
        <w:jc w:val="both"/>
        <w:rPr>
          <w:b/>
          <w:spacing w:val="-10"/>
          <w:sz w:val="26"/>
          <w:szCs w:val="26"/>
        </w:rPr>
      </w:pPr>
      <w:r>
        <w:rPr>
          <w:b/>
          <w:spacing w:val="-10"/>
          <w:sz w:val="26"/>
          <w:szCs w:val="26"/>
        </w:rPr>
        <w:t>III</w:t>
      </w:r>
      <w:r w:rsidR="008729A6" w:rsidRPr="00CB317B">
        <w:rPr>
          <w:b/>
          <w:spacing w:val="-10"/>
          <w:sz w:val="26"/>
          <w:szCs w:val="26"/>
        </w:rPr>
        <w:t>.1. THỬ NGHIỆM ĐIỂN HÌNH</w:t>
      </w:r>
    </w:p>
    <w:p w14:paraId="16298BD8" w14:textId="77777777" w:rsidR="008729A6" w:rsidRPr="00CB317B" w:rsidRDefault="008729A6" w:rsidP="001E6339">
      <w:pPr>
        <w:spacing w:line="264" w:lineRule="auto"/>
        <w:jc w:val="both"/>
        <w:rPr>
          <w:spacing w:val="-10"/>
          <w:sz w:val="26"/>
          <w:szCs w:val="26"/>
        </w:rPr>
      </w:pPr>
      <w:r w:rsidRPr="00CB317B">
        <w:rPr>
          <w:spacing w:val="-10"/>
          <w:sz w:val="26"/>
          <w:szCs w:val="26"/>
        </w:rPr>
        <w:t xml:space="preserve">1. </w:t>
      </w:r>
      <w:r w:rsidRPr="00CB317B">
        <w:rPr>
          <w:spacing w:val="-10"/>
          <w:sz w:val="26"/>
          <w:szCs w:val="26"/>
          <w:u w:val="single"/>
        </w:rPr>
        <w:t>Thử nghiệm thường xuyên</w:t>
      </w:r>
      <w:r w:rsidRPr="00CB317B">
        <w:rPr>
          <w:spacing w:val="-10"/>
          <w:sz w:val="26"/>
          <w:szCs w:val="26"/>
        </w:rPr>
        <w:t xml:space="preserve"> :</w:t>
      </w:r>
    </w:p>
    <w:p w14:paraId="52E69DE8" w14:textId="77777777" w:rsidR="008729A6" w:rsidRPr="00CB317B" w:rsidRDefault="008729A6" w:rsidP="001E6339">
      <w:pPr>
        <w:spacing w:line="264" w:lineRule="auto"/>
        <w:jc w:val="both"/>
        <w:rPr>
          <w:spacing w:val="-10"/>
          <w:sz w:val="26"/>
          <w:szCs w:val="26"/>
        </w:rPr>
      </w:pPr>
      <w:r w:rsidRPr="00CB317B">
        <w:rPr>
          <w:spacing w:val="-10"/>
          <w:sz w:val="26"/>
          <w:szCs w:val="26"/>
        </w:rPr>
        <w:t xml:space="preserve">- Kiểm tra hình dáng bên ngoài (trơn nhẵn ,không có vết xước, khuyết tật ...). </w:t>
      </w:r>
    </w:p>
    <w:p w14:paraId="7444AF36" w14:textId="77777777" w:rsidR="008729A6" w:rsidRPr="00CB317B" w:rsidRDefault="008729A6" w:rsidP="001E6339">
      <w:pPr>
        <w:spacing w:line="264" w:lineRule="auto"/>
        <w:jc w:val="both"/>
        <w:rPr>
          <w:spacing w:val="-10"/>
          <w:sz w:val="26"/>
          <w:szCs w:val="26"/>
        </w:rPr>
      </w:pPr>
      <w:r w:rsidRPr="00CB317B">
        <w:rPr>
          <w:spacing w:val="-10"/>
          <w:sz w:val="26"/>
          <w:szCs w:val="26"/>
        </w:rPr>
        <w:lastRenderedPageBreak/>
        <w:t xml:space="preserve">- Đo kích thước. </w:t>
      </w:r>
    </w:p>
    <w:p w14:paraId="0A0293F8" w14:textId="77777777" w:rsidR="008729A6" w:rsidRPr="00CB317B" w:rsidRDefault="008729A6" w:rsidP="001E6339">
      <w:pPr>
        <w:spacing w:line="264" w:lineRule="auto"/>
        <w:jc w:val="both"/>
        <w:rPr>
          <w:spacing w:val="-10"/>
          <w:sz w:val="26"/>
          <w:szCs w:val="26"/>
        </w:rPr>
      </w:pPr>
      <w:r w:rsidRPr="00CB317B">
        <w:rPr>
          <w:spacing w:val="-10"/>
          <w:sz w:val="26"/>
          <w:szCs w:val="26"/>
        </w:rPr>
        <w:t xml:space="preserve">2. </w:t>
      </w:r>
      <w:r w:rsidRPr="00CB317B">
        <w:rPr>
          <w:spacing w:val="-10"/>
          <w:sz w:val="26"/>
          <w:szCs w:val="26"/>
          <w:u w:val="single"/>
        </w:rPr>
        <w:t>Thử nghiệm điển hình</w:t>
      </w:r>
      <w:r w:rsidRPr="00CB317B">
        <w:rPr>
          <w:spacing w:val="-10"/>
          <w:sz w:val="26"/>
          <w:szCs w:val="26"/>
        </w:rPr>
        <w:t xml:space="preserve"> :</w:t>
      </w:r>
    </w:p>
    <w:p w14:paraId="1FF3538F" w14:textId="77777777" w:rsidR="008729A6" w:rsidRPr="00CB317B" w:rsidRDefault="008729A6" w:rsidP="001E6339">
      <w:pPr>
        <w:spacing w:line="264" w:lineRule="auto"/>
        <w:jc w:val="both"/>
        <w:rPr>
          <w:spacing w:val="-10"/>
          <w:sz w:val="26"/>
          <w:szCs w:val="26"/>
        </w:rPr>
      </w:pPr>
      <w:r w:rsidRPr="00CB317B">
        <w:rPr>
          <w:spacing w:val="-10"/>
          <w:sz w:val="26"/>
          <w:szCs w:val="26"/>
        </w:rPr>
        <w:t>- Đo kích thước. (*)</w:t>
      </w:r>
    </w:p>
    <w:p w14:paraId="54D94CD8" w14:textId="77777777" w:rsidR="008729A6" w:rsidRPr="00CB317B" w:rsidRDefault="008729A6" w:rsidP="001E6339">
      <w:pPr>
        <w:spacing w:line="264" w:lineRule="auto"/>
        <w:jc w:val="both"/>
        <w:rPr>
          <w:spacing w:val="-10"/>
          <w:sz w:val="26"/>
          <w:szCs w:val="26"/>
        </w:rPr>
      </w:pPr>
      <w:r w:rsidRPr="00CB317B">
        <w:rPr>
          <w:spacing w:val="-10"/>
          <w:sz w:val="26"/>
          <w:szCs w:val="26"/>
        </w:rPr>
        <w:t>- Giới hạn bền đứt. (*)</w:t>
      </w:r>
      <w:r w:rsidRPr="00CB317B">
        <w:rPr>
          <w:spacing w:val="-10"/>
          <w:sz w:val="26"/>
          <w:szCs w:val="26"/>
        </w:rPr>
        <w:tab/>
      </w:r>
      <w:r w:rsidRPr="00CB317B">
        <w:rPr>
          <w:spacing w:val="-10"/>
          <w:sz w:val="26"/>
          <w:szCs w:val="26"/>
        </w:rPr>
        <w:tab/>
      </w:r>
      <w:r w:rsidRPr="00CB317B">
        <w:rPr>
          <w:spacing w:val="-10"/>
          <w:sz w:val="26"/>
          <w:szCs w:val="26"/>
        </w:rPr>
        <w:tab/>
      </w:r>
    </w:p>
    <w:p w14:paraId="2F65E7A4" w14:textId="77777777" w:rsidR="008729A6" w:rsidRPr="00CB317B" w:rsidRDefault="008729A6" w:rsidP="001E6339">
      <w:pPr>
        <w:spacing w:line="264" w:lineRule="auto"/>
        <w:jc w:val="both"/>
        <w:rPr>
          <w:spacing w:val="-10"/>
          <w:sz w:val="26"/>
          <w:szCs w:val="26"/>
        </w:rPr>
      </w:pPr>
      <w:r w:rsidRPr="00CB317B">
        <w:rPr>
          <w:spacing w:val="-10"/>
          <w:sz w:val="26"/>
          <w:szCs w:val="26"/>
        </w:rPr>
        <w:t>- Giới hạn chảy. (*)</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t xml:space="preserve"> </w:t>
      </w:r>
    </w:p>
    <w:p w14:paraId="73744B01" w14:textId="77777777" w:rsidR="008729A6" w:rsidRPr="00CB317B" w:rsidRDefault="008729A6" w:rsidP="001E6339">
      <w:pPr>
        <w:spacing w:line="264" w:lineRule="auto"/>
        <w:jc w:val="both"/>
        <w:rPr>
          <w:spacing w:val="-10"/>
          <w:sz w:val="26"/>
          <w:szCs w:val="26"/>
        </w:rPr>
      </w:pPr>
      <w:r w:rsidRPr="00CB317B">
        <w:rPr>
          <w:spacing w:val="-10"/>
          <w:sz w:val="26"/>
          <w:szCs w:val="26"/>
        </w:rPr>
        <w:t>- Độ dãn dài tương đối khi đứt. (*)</w:t>
      </w:r>
    </w:p>
    <w:p w14:paraId="4F6E49B1" w14:textId="77777777" w:rsidR="008729A6" w:rsidRPr="00CB317B" w:rsidRDefault="008729A6" w:rsidP="001E6339">
      <w:pPr>
        <w:spacing w:line="264" w:lineRule="auto"/>
        <w:jc w:val="both"/>
        <w:rPr>
          <w:spacing w:val="-10"/>
          <w:sz w:val="26"/>
          <w:szCs w:val="26"/>
        </w:rPr>
      </w:pPr>
      <w:r w:rsidRPr="00CB317B">
        <w:rPr>
          <w:spacing w:val="-10"/>
          <w:sz w:val="26"/>
          <w:szCs w:val="26"/>
        </w:rPr>
        <w:t>- Thử uốn 180</w:t>
      </w:r>
      <w:r w:rsidRPr="00CB317B">
        <w:rPr>
          <w:spacing w:val="-10"/>
          <w:sz w:val="26"/>
          <w:szCs w:val="26"/>
          <w:vertAlign w:val="superscript"/>
        </w:rPr>
        <w:t>0</w:t>
      </w:r>
      <w:r w:rsidRPr="00CB317B">
        <w:rPr>
          <w:spacing w:val="-10"/>
          <w:sz w:val="26"/>
          <w:szCs w:val="26"/>
        </w:rPr>
        <w:t xml:space="preserve"> . (*)</w:t>
      </w:r>
    </w:p>
    <w:p w14:paraId="550DED88" w14:textId="77777777" w:rsidR="008729A6" w:rsidRPr="00CB317B" w:rsidRDefault="008729A6" w:rsidP="001E6339">
      <w:pPr>
        <w:spacing w:line="264" w:lineRule="auto"/>
        <w:jc w:val="both"/>
        <w:rPr>
          <w:spacing w:val="-10"/>
          <w:sz w:val="26"/>
          <w:szCs w:val="26"/>
        </w:rPr>
      </w:pPr>
      <w:r w:rsidRPr="00CB317B">
        <w:rPr>
          <w:spacing w:val="-10"/>
          <w:sz w:val="26"/>
          <w:szCs w:val="26"/>
        </w:rPr>
        <w:t>- Thử nghiệm độ dày lớp mạ:</w:t>
      </w:r>
    </w:p>
    <w:p w14:paraId="125E5945" w14:textId="77777777" w:rsidR="008729A6" w:rsidRPr="00CB317B" w:rsidRDefault="008729A6" w:rsidP="001E6339">
      <w:pPr>
        <w:spacing w:line="264" w:lineRule="auto"/>
        <w:jc w:val="both"/>
        <w:rPr>
          <w:spacing w:val="-10"/>
          <w:sz w:val="26"/>
          <w:szCs w:val="26"/>
        </w:rPr>
      </w:pPr>
      <w:r w:rsidRPr="00CB317B">
        <w:rPr>
          <w:spacing w:val="-10"/>
          <w:sz w:val="26"/>
          <w:szCs w:val="26"/>
        </w:rPr>
        <w:tab/>
        <w:t>+ Thành phần hóa học của kẽm nóng chảy. (*)</w:t>
      </w:r>
    </w:p>
    <w:p w14:paraId="48935DE5" w14:textId="77777777" w:rsidR="008729A6" w:rsidRPr="00CB317B" w:rsidRDefault="008729A6" w:rsidP="001E6339">
      <w:pPr>
        <w:spacing w:line="264" w:lineRule="auto"/>
        <w:jc w:val="both"/>
        <w:rPr>
          <w:spacing w:val="-10"/>
          <w:sz w:val="26"/>
          <w:szCs w:val="26"/>
        </w:rPr>
      </w:pPr>
      <w:r w:rsidRPr="00CB317B">
        <w:rPr>
          <w:spacing w:val="-10"/>
          <w:sz w:val="26"/>
          <w:szCs w:val="26"/>
        </w:rPr>
        <w:tab/>
        <w:t>+ Chất lượng bề mặt lớp phủ đánh giá bằng mắt . (*)</w:t>
      </w:r>
    </w:p>
    <w:p w14:paraId="5885EC03" w14:textId="77777777" w:rsidR="008729A6" w:rsidRPr="00CB317B" w:rsidRDefault="008729A6" w:rsidP="001E6339">
      <w:pPr>
        <w:spacing w:line="264" w:lineRule="auto"/>
        <w:jc w:val="both"/>
        <w:rPr>
          <w:spacing w:val="-10"/>
          <w:sz w:val="26"/>
          <w:szCs w:val="26"/>
        </w:rPr>
      </w:pPr>
      <w:r w:rsidRPr="00CB317B">
        <w:rPr>
          <w:spacing w:val="-10"/>
          <w:sz w:val="26"/>
          <w:szCs w:val="26"/>
        </w:rPr>
        <w:tab/>
        <w:t>+ Độ dày trung bình của lớp mạ. (*)</w:t>
      </w:r>
    </w:p>
    <w:p w14:paraId="24BC166B" w14:textId="77777777" w:rsidR="008729A6" w:rsidRPr="00CB317B" w:rsidRDefault="008729A6" w:rsidP="001E6339">
      <w:pPr>
        <w:spacing w:line="264" w:lineRule="auto"/>
        <w:jc w:val="both"/>
        <w:rPr>
          <w:spacing w:val="-10"/>
          <w:sz w:val="26"/>
          <w:szCs w:val="26"/>
        </w:rPr>
      </w:pPr>
      <w:r w:rsidRPr="00CB317B">
        <w:rPr>
          <w:spacing w:val="-10"/>
          <w:sz w:val="26"/>
          <w:szCs w:val="26"/>
        </w:rPr>
        <w:tab/>
        <w:t>+ Khối lượng lớp phủ. (*)</w:t>
      </w:r>
    </w:p>
    <w:p w14:paraId="5EB4CCDA" w14:textId="77777777" w:rsidR="008729A6" w:rsidRPr="00CB317B" w:rsidRDefault="008729A6" w:rsidP="001E6339">
      <w:pPr>
        <w:numPr>
          <w:ilvl w:val="12"/>
          <w:numId w:val="0"/>
        </w:numPr>
        <w:spacing w:line="264" w:lineRule="auto"/>
        <w:jc w:val="both"/>
        <w:rPr>
          <w:spacing w:val="-10"/>
          <w:sz w:val="26"/>
          <w:szCs w:val="26"/>
        </w:rPr>
      </w:pPr>
      <w:r w:rsidRPr="00CB317B">
        <w:rPr>
          <w:spacing w:val="-10"/>
          <w:sz w:val="26"/>
          <w:szCs w:val="26"/>
        </w:rPr>
        <w:tab/>
        <w:t>+ Độ bền bám dính của lớp mạ. (*)</w:t>
      </w:r>
    </w:p>
    <w:p w14:paraId="5923BA0F" w14:textId="77777777" w:rsidR="008729A6" w:rsidRPr="00CB317B" w:rsidRDefault="008729A6" w:rsidP="001E6339">
      <w:pPr>
        <w:numPr>
          <w:ilvl w:val="12"/>
          <w:numId w:val="0"/>
        </w:numPr>
        <w:spacing w:line="264" w:lineRule="auto"/>
        <w:jc w:val="both"/>
        <w:rPr>
          <w:i/>
          <w:spacing w:val="-10"/>
          <w:sz w:val="26"/>
          <w:szCs w:val="26"/>
        </w:rPr>
      </w:pPr>
      <w:r w:rsidRPr="00CB317B">
        <w:rPr>
          <w:spacing w:val="-10"/>
          <w:sz w:val="26"/>
          <w:szCs w:val="26"/>
        </w:rPr>
        <w:t xml:space="preserve"> (*)</w:t>
      </w:r>
      <w:r w:rsidRPr="00CB317B">
        <w:rPr>
          <w:spacing w:val="-10"/>
          <w:sz w:val="26"/>
          <w:szCs w:val="26"/>
        </w:rPr>
        <w:tab/>
      </w:r>
      <w:r w:rsidRPr="00CB317B">
        <w:rPr>
          <w:i/>
          <w:spacing w:val="-10"/>
          <w:sz w:val="26"/>
          <w:szCs w:val="26"/>
        </w:rPr>
        <w:t>: Các hạng mục bắt buộc thử khi mua sắm hàng hóa.</w:t>
      </w:r>
    </w:p>
    <w:p w14:paraId="4AA5BCBF" w14:textId="4D58457A" w:rsidR="008729A6" w:rsidRPr="00CB317B" w:rsidRDefault="0095046B" w:rsidP="001E6339">
      <w:pPr>
        <w:spacing w:line="264" w:lineRule="auto"/>
        <w:jc w:val="both"/>
        <w:rPr>
          <w:b/>
          <w:spacing w:val="-10"/>
          <w:sz w:val="26"/>
          <w:szCs w:val="26"/>
        </w:rPr>
      </w:pPr>
      <w:r>
        <w:rPr>
          <w:b/>
          <w:spacing w:val="-10"/>
          <w:sz w:val="26"/>
          <w:szCs w:val="26"/>
        </w:rPr>
        <w:t>III</w:t>
      </w:r>
      <w:r w:rsidR="008729A6" w:rsidRPr="00CB317B">
        <w:rPr>
          <w:b/>
          <w:spacing w:val="-10"/>
          <w:sz w:val="26"/>
          <w:szCs w:val="26"/>
        </w:rPr>
        <w:t>.2. THỬ NGHIỆM NGHIỆM THU</w:t>
      </w:r>
    </w:p>
    <w:p w14:paraId="5346C96C" w14:textId="77777777" w:rsidR="008729A6" w:rsidRPr="00CB317B" w:rsidRDefault="008729A6" w:rsidP="001E6339">
      <w:pPr>
        <w:spacing w:line="264" w:lineRule="auto"/>
        <w:ind w:firstLine="720"/>
        <w:jc w:val="both"/>
        <w:rPr>
          <w:spacing w:val="-10"/>
          <w:sz w:val="26"/>
          <w:szCs w:val="26"/>
        </w:rPr>
      </w:pPr>
      <w:r w:rsidRPr="00CB317B">
        <w:rPr>
          <w:spacing w:val="-10"/>
          <w:sz w:val="26"/>
          <w:szCs w:val="26"/>
        </w:rPr>
        <w:t>- Độ dày trung bình của lớp mạ.</w:t>
      </w:r>
    </w:p>
    <w:p w14:paraId="5DAA0C80" w14:textId="77777777" w:rsidR="008729A6" w:rsidRPr="00CB317B" w:rsidRDefault="008729A6" w:rsidP="001E6339">
      <w:pPr>
        <w:numPr>
          <w:ilvl w:val="12"/>
          <w:numId w:val="0"/>
        </w:numPr>
        <w:spacing w:line="264" w:lineRule="auto"/>
        <w:ind w:firstLine="720"/>
        <w:jc w:val="both"/>
        <w:rPr>
          <w:spacing w:val="-10"/>
          <w:sz w:val="26"/>
          <w:szCs w:val="26"/>
        </w:rPr>
      </w:pPr>
      <w:r w:rsidRPr="00CB317B">
        <w:rPr>
          <w:spacing w:val="-10"/>
          <w:sz w:val="26"/>
          <w:szCs w:val="26"/>
        </w:rPr>
        <w:t>- Độ bền bám dính của lớp mạ.</w:t>
      </w:r>
    </w:p>
    <w:p w14:paraId="3DE4C5B7" w14:textId="32949B07" w:rsidR="008729A6" w:rsidRPr="00CB317B" w:rsidRDefault="008729A6">
      <w:pPr>
        <w:numPr>
          <w:ilvl w:val="0"/>
          <w:numId w:val="266"/>
        </w:numPr>
        <w:spacing w:line="264" w:lineRule="auto"/>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9267" w:type="dxa"/>
        <w:tblInd w:w="93" w:type="dxa"/>
        <w:tblLook w:val="04A0" w:firstRow="1" w:lastRow="0" w:firstColumn="1" w:lastColumn="0" w:noHBand="0" w:noVBand="1"/>
      </w:tblPr>
      <w:tblGrid>
        <w:gridCol w:w="582"/>
        <w:gridCol w:w="3969"/>
        <w:gridCol w:w="992"/>
        <w:gridCol w:w="2728"/>
        <w:gridCol w:w="996"/>
      </w:tblGrid>
      <w:tr w:rsidR="007E6F7A" w:rsidRPr="00CB317B" w14:paraId="558BB61E" w14:textId="77777777" w:rsidTr="00D26124">
        <w:trPr>
          <w:trHeight w:val="672"/>
          <w:tblHeader/>
        </w:trPr>
        <w:tc>
          <w:tcPr>
            <w:tcW w:w="582" w:type="dxa"/>
            <w:tcBorders>
              <w:top w:val="single" w:sz="4" w:space="0" w:color="auto"/>
              <w:left w:val="single" w:sz="4" w:space="0" w:color="auto"/>
              <w:bottom w:val="single" w:sz="4" w:space="0" w:color="auto"/>
              <w:right w:val="single" w:sz="4" w:space="0" w:color="auto"/>
            </w:tcBorders>
            <w:vAlign w:val="center"/>
            <w:hideMark/>
          </w:tcPr>
          <w:p w14:paraId="0C81C677" w14:textId="77777777" w:rsidR="008729A6" w:rsidRPr="00CB317B" w:rsidRDefault="008729A6" w:rsidP="001E6339">
            <w:pPr>
              <w:spacing w:line="264" w:lineRule="auto"/>
              <w:jc w:val="center"/>
              <w:rPr>
                <w:b/>
                <w:bCs/>
                <w:spacing w:val="-10"/>
                <w:sz w:val="26"/>
                <w:szCs w:val="26"/>
              </w:rPr>
            </w:pPr>
            <w:r w:rsidRPr="00CB317B">
              <w:rPr>
                <w:b/>
                <w:bCs/>
                <w:spacing w:val="-10"/>
                <w:sz w:val="26"/>
                <w:szCs w:val="26"/>
              </w:rPr>
              <w:t>Stt</w:t>
            </w:r>
          </w:p>
        </w:tc>
        <w:tc>
          <w:tcPr>
            <w:tcW w:w="3969" w:type="dxa"/>
            <w:tcBorders>
              <w:top w:val="single" w:sz="4" w:space="0" w:color="auto"/>
              <w:left w:val="nil"/>
              <w:bottom w:val="single" w:sz="4" w:space="0" w:color="auto"/>
              <w:right w:val="single" w:sz="4" w:space="0" w:color="auto"/>
            </w:tcBorders>
            <w:vAlign w:val="center"/>
            <w:hideMark/>
          </w:tcPr>
          <w:p w14:paraId="69A7738F" w14:textId="77777777" w:rsidR="008729A6" w:rsidRPr="00CB317B" w:rsidRDefault="008729A6" w:rsidP="001E6339">
            <w:pPr>
              <w:spacing w:line="264" w:lineRule="auto"/>
              <w:jc w:val="center"/>
              <w:rPr>
                <w:b/>
                <w:bCs/>
                <w:spacing w:val="-10"/>
                <w:sz w:val="26"/>
                <w:szCs w:val="26"/>
              </w:rPr>
            </w:pPr>
            <w:r w:rsidRPr="00CB317B">
              <w:rPr>
                <w:b/>
                <w:bCs/>
                <w:spacing w:val="-10"/>
                <w:sz w:val="26"/>
                <w:szCs w:val="26"/>
              </w:rPr>
              <w:t>MÔ TẢ</w:t>
            </w:r>
          </w:p>
        </w:tc>
        <w:tc>
          <w:tcPr>
            <w:tcW w:w="992" w:type="dxa"/>
            <w:tcBorders>
              <w:top w:val="single" w:sz="4" w:space="0" w:color="auto"/>
              <w:left w:val="nil"/>
              <w:bottom w:val="single" w:sz="4" w:space="0" w:color="auto"/>
              <w:right w:val="single" w:sz="4" w:space="0" w:color="auto"/>
            </w:tcBorders>
            <w:vAlign w:val="center"/>
            <w:hideMark/>
          </w:tcPr>
          <w:p w14:paraId="580914DB" w14:textId="77777777" w:rsidR="008729A6" w:rsidRPr="00CB317B" w:rsidRDefault="008729A6" w:rsidP="001E6339">
            <w:pPr>
              <w:spacing w:line="264" w:lineRule="auto"/>
              <w:jc w:val="center"/>
              <w:rPr>
                <w:b/>
                <w:bCs/>
                <w:spacing w:val="-10"/>
                <w:sz w:val="26"/>
                <w:szCs w:val="26"/>
              </w:rPr>
            </w:pPr>
            <w:r w:rsidRPr="00CB317B">
              <w:rPr>
                <w:b/>
                <w:bCs/>
                <w:spacing w:val="-10"/>
                <w:sz w:val="26"/>
                <w:szCs w:val="26"/>
              </w:rPr>
              <w:t>ĐƠN VỊ</w:t>
            </w:r>
          </w:p>
        </w:tc>
        <w:tc>
          <w:tcPr>
            <w:tcW w:w="2728" w:type="dxa"/>
            <w:tcBorders>
              <w:top w:val="single" w:sz="4" w:space="0" w:color="auto"/>
              <w:left w:val="nil"/>
              <w:bottom w:val="single" w:sz="4" w:space="0" w:color="auto"/>
              <w:right w:val="single" w:sz="4" w:space="0" w:color="auto"/>
            </w:tcBorders>
            <w:vAlign w:val="center"/>
            <w:hideMark/>
          </w:tcPr>
          <w:p w14:paraId="6F720294" w14:textId="77777777" w:rsidR="008729A6" w:rsidRPr="00CB317B" w:rsidRDefault="008729A6" w:rsidP="001E6339">
            <w:pPr>
              <w:spacing w:line="264" w:lineRule="auto"/>
              <w:jc w:val="center"/>
              <w:rPr>
                <w:b/>
                <w:bCs/>
                <w:spacing w:val="-10"/>
                <w:sz w:val="26"/>
                <w:szCs w:val="26"/>
              </w:rPr>
            </w:pPr>
            <w:r w:rsidRPr="00CB317B">
              <w:rPr>
                <w:b/>
                <w:bCs/>
                <w:spacing w:val="-10"/>
                <w:sz w:val="26"/>
                <w:szCs w:val="26"/>
              </w:rPr>
              <w:t>YÊU CẦU</w:t>
            </w:r>
          </w:p>
        </w:tc>
        <w:tc>
          <w:tcPr>
            <w:tcW w:w="996" w:type="dxa"/>
            <w:tcBorders>
              <w:top w:val="single" w:sz="4" w:space="0" w:color="auto"/>
              <w:left w:val="nil"/>
              <w:bottom w:val="single" w:sz="4" w:space="0" w:color="auto"/>
              <w:right w:val="single" w:sz="4" w:space="0" w:color="auto"/>
            </w:tcBorders>
            <w:vAlign w:val="center"/>
            <w:hideMark/>
          </w:tcPr>
          <w:p w14:paraId="03D9CCA0" w14:textId="77777777" w:rsidR="008729A6" w:rsidRPr="00CB317B" w:rsidRDefault="008729A6" w:rsidP="001E6339">
            <w:pPr>
              <w:spacing w:line="264" w:lineRule="auto"/>
              <w:jc w:val="center"/>
              <w:rPr>
                <w:b/>
                <w:bCs/>
                <w:spacing w:val="-10"/>
                <w:sz w:val="26"/>
                <w:szCs w:val="26"/>
              </w:rPr>
            </w:pPr>
            <w:r w:rsidRPr="00CB317B">
              <w:rPr>
                <w:b/>
                <w:bCs/>
                <w:spacing w:val="-10"/>
                <w:sz w:val="26"/>
                <w:szCs w:val="26"/>
              </w:rPr>
              <w:t>CHÀO THẦU</w:t>
            </w:r>
          </w:p>
        </w:tc>
      </w:tr>
      <w:tr w:rsidR="007E6F7A" w:rsidRPr="00CB317B" w14:paraId="11820055" w14:textId="77777777" w:rsidTr="00D26124">
        <w:trPr>
          <w:trHeight w:val="336"/>
        </w:trPr>
        <w:tc>
          <w:tcPr>
            <w:tcW w:w="582" w:type="dxa"/>
            <w:tcBorders>
              <w:top w:val="nil"/>
              <w:left w:val="single" w:sz="4" w:space="0" w:color="auto"/>
              <w:bottom w:val="single" w:sz="4" w:space="0" w:color="auto"/>
              <w:right w:val="single" w:sz="4" w:space="0" w:color="auto"/>
            </w:tcBorders>
            <w:vAlign w:val="center"/>
            <w:hideMark/>
          </w:tcPr>
          <w:p w14:paraId="6BD68C3D" w14:textId="77777777" w:rsidR="008729A6" w:rsidRPr="00CB317B" w:rsidRDefault="008729A6" w:rsidP="001E6339">
            <w:pPr>
              <w:spacing w:line="264" w:lineRule="auto"/>
              <w:jc w:val="center"/>
              <w:rPr>
                <w:spacing w:val="-10"/>
                <w:sz w:val="26"/>
                <w:szCs w:val="26"/>
              </w:rPr>
            </w:pPr>
            <w:r w:rsidRPr="00CB317B">
              <w:rPr>
                <w:spacing w:val="-10"/>
                <w:sz w:val="26"/>
                <w:szCs w:val="26"/>
              </w:rPr>
              <w:t>1</w:t>
            </w:r>
          </w:p>
        </w:tc>
        <w:tc>
          <w:tcPr>
            <w:tcW w:w="3969" w:type="dxa"/>
            <w:tcBorders>
              <w:top w:val="nil"/>
              <w:left w:val="nil"/>
              <w:bottom w:val="single" w:sz="4" w:space="0" w:color="auto"/>
              <w:right w:val="single" w:sz="4" w:space="0" w:color="auto"/>
            </w:tcBorders>
            <w:vAlign w:val="center"/>
            <w:hideMark/>
          </w:tcPr>
          <w:p w14:paraId="20CEFD38" w14:textId="77777777" w:rsidR="008729A6" w:rsidRPr="00CB317B" w:rsidRDefault="008729A6" w:rsidP="001E6339">
            <w:pPr>
              <w:spacing w:line="264" w:lineRule="auto"/>
              <w:jc w:val="both"/>
              <w:rPr>
                <w:spacing w:val="-10"/>
                <w:sz w:val="26"/>
                <w:szCs w:val="26"/>
              </w:rPr>
            </w:pPr>
            <w:r w:rsidRPr="00CB317B">
              <w:rPr>
                <w:spacing w:val="-10"/>
                <w:sz w:val="26"/>
                <w:szCs w:val="26"/>
              </w:rPr>
              <w:t>Hạng mục</w:t>
            </w:r>
          </w:p>
        </w:tc>
        <w:tc>
          <w:tcPr>
            <w:tcW w:w="992" w:type="dxa"/>
            <w:tcBorders>
              <w:top w:val="nil"/>
              <w:left w:val="nil"/>
              <w:bottom w:val="single" w:sz="4" w:space="0" w:color="auto"/>
              <w:right w:val="single" w:sz="4" w:space="0" w:color="auto"/>
            </w:tcBorders>
            <w:vAlign w:val="center"/>
            <w:hideMark/>
          </w:tcPr>
          <w:p w14:paraId="3FD506F7" w14:textId="77777777" w:rsidR="008729A6" w:rsidRPr="00CB317B" w:rsidRDefault="008729A6" w:rsidP="001E6339">
            <w:pPr>
              <w:spacing w:line="264" w:lineRule="auto"/>
              <w:jc w:val="center"/>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6A78FF5B" w14:textId="77777777" w:rsidR="008729A6" w:rsidRPr="00CB317B" w:rsidRDefault="008729A6" w:rsidP="001E6339">
            <w:pPr>
              <w:spacing w:line="264" w:lineRule="auto"/>
              <w:jc w:val="center"/>
              <w:rPr>
                <w:spacing w:val="-10"/>
                <w:sz w:val="26"/>
                <w:szCs w:val="26"/>
              </w:rPr>
            </w:pPr>
            <w:r w:rsidRPr="00CB317B">
              <w:rPr>
                <w:spacing w:val="-10"/>
                <w:sz w:val="26"/>
                <w:szCs w:val="26"/>
              </w:rPr>
              <w:t> </w:t>
            </w:r>
          </w:p>
        </w:tc>
        <w:tc>
          <w:tcPr>
            <w:tcW w:w="996" w:type="dxa"/>
            <w:tcBorders>
              <w:top w:val="nil"/>
              <w:left w:val="nil"/>
              <w:bottom w:val="single" w:sz="4" w:space="0" w:color="auto"/>
              <w:right w:val="single" w:sz="4" w:space="0" w:color="auto"/>
            </w:tcBorders>
            <w:vAlign w:val="center"/>
            <w:hideMark/>
          </w:tcPr>
          <w:p w14:paraId="3EE926CB"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24D05417" w14:textId="77777777" w:rsidTr="00D26124">
        <w:trPr>
          <w:trHeight w:val="336"/>
        </w:trPr>
        <w:tc>
          <w:tcPr>
            <w:tcW w:w="582" w:type="dxa"/>
            <w:tcBorders>
              <w:top w:val="nil"/>
              <w:left w:val="single" w:sz="4" w:space="0" w:color="auto"/>
              <w:bottom w:val="single" w:sz="4" w:space="0" w:color="auto"/>
              <w:right w:val="single" w:sz="4" w:space="0" w:color="auto"/>
            </w:tcBorders>
            <w:vAlign w:val="center"/>
            <w:hideMark/>
          </w:tcPr>
          <w:p w14:paraId="43537467" w14:textId="77777777" w:rsidR="008729A6" w:rsidRPr="00CB317B" w:rsidRDefault="008729A6" w:rsidP="001E6339">
            <w:pPr>
              <w:spacing w:line="264" w:lineRule="auto"/>
              <w:jc w:val="center"/>
              <w:rPr>
                <w:spacing w:val="-10"/>
                <w:sz w:val="26"/>
                <w:szCs w:val="26"/>
              </w:rPr>
            </w:pPr>
            <w:r w:rsidRPr="00CB317B">
              <w:rPr>
                <w:spacing w:val="-10"/>
                <w:sz w:val="26"/>
                <w:szCs w:val="26"/>
              </w:rPr>
              <w:t>2</w:t>
            </w:r>
          </w:p>
        </w:tc>
        <w:tc>
          <w:tcPr>
            <w:tcW w:w="3969" w:type="dxa"/>
            <w:tcBorders>
              <w:top w:val="nil"/>
              <w:left w:val="nil"/>
              <w:bottom w:val="single" w:sz="4" w:space="0" w:color="auto"/>
              <w:right w:val="single" w:sz="4" w:space="0" w:color="auto"/>
            </w:tcBorders>
            <w:vAlign w:val="center"/>
            <w:hideMark/>
          </w:tcPr>
          <w:p w14:paraId="73A55DBE" w14:textId="77777777" w:rsidR="008729A6" w:rsidRPr="00CB317B" w:rsidRDefault="008729A6" w:rsidP="001E6339">
            <w:pPr>
              <w:spacing w:line="264" w:lineRule="auto"/>
              <w:jc w:val="both"/>
              <w:rPr>
                <w:spacing w:val="-10"/>
                <w:sz w:val="26"/>
                <w:szCs w:val="26"/>
              </w:rPr>
            </w:pPr>
            <w:r w:rsidRPr="00CB317B">
              <w:rPr>
                <w:spacing w:val="-10"/>
                <w:sz w:val="26"/>
                <w:szCs w:val="26"/>
              </w:rPr>
              <w:t>Nhà sản xuất</w:t>
            </w:r>
          </w:p>
        </w:tc>
        <w:tc>
          <w:tcPr>
            <w:tcW w:w="992" w:type="dxa"/>
            <w:tcBorders>
              <w:top w:val="nil"/>
              <w:left w:val="nil"/>
              <w:bottom w:val="single" w:sz="4" w:space="0" w:color="auto"/>
              <w:right w:val="single" w:sz="4" w:space="0" w:color="auto"/>
            </w:tcBorders>
            <w:vAlign w:val="center"/>
            <w:hideMark/>
          </w:tcPr>
          <w:p w14:paraId="2A0A496C" w14:textId="77777777" w:rsidR="008729A6" w:rsidRPr="00CB317B" w:rsidRDefault="008729A6" w:rsidP="001E6339">
            <w:pPr>
              <w:spacing w:line="264" w:lineRule="auto"/>
              <w:jc w:val="center"/>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67AF7066" w14:textId="77777777" w:rsidR="008729A6" w:rsidRPr="00CB317B" w:rsidRDefault="008729A6" w:rsidP="001E6339">
            <w:pPr>
              <w:spacing w:line="264" w:lineRule="auto"/>
              <w:jc w:val="center"/>
              <w:rPr>
                <w:spacing w:val="-10"/>
                <w:sz w:val="26"/>
                <w:szCs w:val="26"/>
              </w:rPr>
            </w:pPr>
            <w:r w:rsidRPr="00CB317B">
              <w:rPr>
                <w:spacing w:val="-10"/>
                <w:sz w:val="26"/>
                <w:szCs w:val="26"/>
              </w:rPr>
              <w:t> </w:t>
            </w:r>
          </w:p>
        </w:tc>
        <w:tc>
          <w:tcPr>
            <w:tcW w:w="996" w:type="dxa"/>
            <w:tcBorders>
              <w:top w:val="nil"/>
              <w:left w:val="nil"/>
              <w:bottom w:val="single" w:sz="4" w:space="0" w:color="auto"/>
              <w:right w:val="single" w:sz="4" w:space="0" w:color="auto"/>
            </w:tcBorders>
            <w:vAlign w:val="center"/>
            <w:hideMark/>
          </w:tcPr>
          <w:p w14:paraId="5077F3C9"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453AAE6F" w14:textId="77777777" w:rsidTr="00D26124">
        <w:trPr>
          <w:trHeight w:val="336"/>
        </w:trPr>
        <w:tc>
          <w:tcPr>
            <w:tcW w:w="582" w:type="dxa"/>
            <w:tcBorders>
              <w:top w:val="nil"/>
              <w:left w:val="single" w:sz="4" w:space="0" w:color="auto"/>
              <w:bottom w:val="single" w:sz="4" w:space="0" w:color="auto"/>
              <w:right w:val="single" w:sz="4" w:space="0" w:color="auto"/>
            </w:tcBorders>
            <w:vAlign w:val="center"/>
            <w:hideMark/>
          </w:tcPr>
          <w:p w14:paraId="6736C9AC" w14:textId="77777777" w:rsidR="008729A6" w:rsidRPr="00CB317B" w:rsidRDefault="008729A6" w:rsidP="001E6339">
            <w:pPr>
              <w:spacing w:line="264" w:lineRule="auto"/>
              <w:jc w:val="center"/>
              <w:rPr>
                <w:spacing w:val="-10"/>
                <w:sz w:val="26"/>
                <w:szCs w:val="26"/>
              </w:rPr>
            </w:pPr>
            <w:r w:rsidRPr="00CB317B">
              <w:rPr>
                <w:spacing w:val="-10"/>
                <w:sz w:val="26"/>
                <w:szCs w:val="26"/>
              </w:rPr>
              <w:t>3</w:t>
            </w:r>
          </w:p>
        </w:tc>
        <w:tc>
          <w:tcPr>
            <w:tcW w:w="3969" w:type="dxa"/>
            <w:tcBorders>
              <w:top w:val="nil"/>
              <w:left w:val="nil"/>
              <w:bottom w:val="single" w:sz="4" w:space="0" w:color="auto"/>
              <w:right w:val="single" w:sz="4" w:space="0" w:color="auto"/>
            </w:tcBorders>
            <w:vAlign w:val="center"/>
            <w:hideMark/>
          </w:tcPr>
          <w:p w14:paraId="3BE3CB16" w14:textId="77777777" w:rsidR="008729A6" w:rsidRPr="00CB317B" w:rsidRDefault="008729A6" w:rsidP="001E6339">
            <w:pPr>
              <w:spacing w:line="264" w:lineRule="auto"/>
              <w:jc w:val="both"/>
              <w:rPr>
                <w:spacing w:val="-10"/>
                <w:sz w:val="26"/>
                <w:szCs w:val="26"/>
              </w:rPr>
            </w:pPr>
            <w:r w:rsidRPr="00CB317B">
              <w:rPr>
                <w:spacing w:val="-10"/>
                <w:sz w:val="26"/>
                <w:szCs w:val="26"/>
              </w:rPr>
              <w:t>Nước sản xuất</w:t>
            </w:r>
          </w:p>
        </w:tc>
        <w:tc>
          <w:tcPr>
            <w:tcW w:w="992" w:type="dxa"/>
            <w:tcBorders>
              <w:top w:val="nil"/>
              <w:left w:val="nil"/>
              <w:bottom w:val="single" w:sz="4" w:space="0" w:color="auto"/>
              <w:right w:val="single" w:sz="4" w:space="0" w:color="auto"/>
            </w:tcBorders>
            <w:vAlign w:val="center"/>
            <w:hideMark/>
          </w:tcPr>
          <w:p w14:paraId="2CF2F1A5" w14:textId="77777777" w:rsidR="008729A6" w:rsidRPr="00CB317B" w:rsidRDefault="008729A6" w:rsidP="001E6339">
            <w:pPr>
              <w:spacing w:line="264" w:lineRule="auto"/>
              <w:jc w:val="center"/>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7F2D1AEF" w14:textId="77777777" w:rsidR="008729A6" w:rsidRPr="00CB317B" w:rsidRDefault="008729A6" w:rsidP="001E6339">
            <w:pPr>
              <w:spacing w:line="264" w:lineRule="auto"/>
              <w:jc w:val="center"/>
              <w:rPr>
                <w:spacing w:val="-10"/>
                <w:sz w:val="26"/>
                <w:szCs w:val="26"/>
              </w:rPr>
            </w:pPr>
            <w:r w:rsidRPr="00CB317B">
              <w:rPr>
                <w:spacing w:val="-10"/>
                <w:sz w:val="26"/>
                <w:szCs w:val="26"/>
              </w:rPr>
              <w:t> </w:t>
            </w:r>
          </w:p>
        </w:tc>
        <w:tc>
          <w:tcPr>
            <w:tcW w:w="996" w:type="dxa"/>
            <w:tcBorders>
              <w:top w:val="nil"/>
              <w:left w:val="nil"/>
              <w:bottom w:val="single" w:sz="4" w:space="0" w:color="auto"/>
              <w:right w:val="single" w:sz="4" w:space="0" w:color="auto"/>
            </w:tcBorders>
            <w:vAlign w:val="center"/>
            <w:hideMark/>
          </w:tcPr>
          <w:p w14:paraId="006F346B"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7E9D74AC" w14:textId="77777777" w:rsidTr="00D26124">
        <w:trPr>
          <w:trHeight w:val="1008"/>
        </w:trPr>
        <w:tc>
          <w:tcPr>
            <w:tcW w:w="582" w:type="dxa"/>
            <w:tcBorders>
              <w:top w:val="nil"/>
              <w:left w:val="single" w:sz="4" w:space="0" w:color="auto"/>
              <w:bottom w:val="single" w:sz="4" w:space="0" w:color="auto"/>
              <w:right w:val="single" w:sz="4" w:space="0" w:color="auto"/>
            </w:tcBorders>
            <w:vAlign w:val="center"/>
            <w:hideMark/>
          </w:tcPr>
          <w:p w14:paraId="7742AFB0" w14:textId="77777777" w:rsidR="008729A6" w:rsidRPr="00CB317B" w:rsidRDefault="008729A6" w:rsidP="001E6339">
            <w:pPr>
              <w:spacing w:line="264" w:lineRule="auto"/>
              <w:jc w:val="center"/>
              <w:rPr>
                <w:spacing w:val="-10"/>
                <w:sz w:val="26"/>
                <w:szCs w:val="26"/>
              </w:rPr>
            </w:pPr>
            <w:r w:rsidRPr="00CB317B">
              <w:rPr>
                <w:spacing w:val="-10"/>
                <w:sz w:val="26"/>
                <w:szCs w:val="26"/>
              </w:rPr>
              <w:t>4</w:t>
            </w:r>
          </w:p>
        </w:tc>
        <w:tc>
          <w:tcPr>
            <w:tcW w:w="3969" w:type="dxa"/>
            <w:tcBorders>
              <w:top w:val="nil"/>
              <w:left w:val="nil"/>
              <w:bottom w:val="single" w:sz="4" w:space="0" w:color="auto"/>
              <w:right w:val="single" w:sz="4" w:space="0" w:color="auto"/>
            </w:tcBorders>
            <w:vAlign w:val="center"/>
            <w:hideMark/>
          </w:tcPr>
          <w:p w14:paraId="545AF6A9" w14:textId="77777777" w:rsidR="008729A6" w:rsidRPr="00CB317B" w:rsidRDefault="008729A6" w:rsidP="001E6339">
            <w:pPr>
              <w:spacing w:line="264" w:lineRule="auto"/>
              <w:jc w:val="both"/>
              <w:rPr>
                <w:spacing w:val="-10"/>
                <w:sz w:val="26"/>
                <w:szCs w:val="26"/>
              </w:rPr>
            </w:pPr>
            <w:r w:rsidRPr="00CB317B">
              <w:rPr>
                <w:spacing w:val="-10"/>
                <w:sz w:val="26"/>
                <w:szCs w:val="26"/>
              </w:rPr>
              <w:t>Tiêu chuẩn sản xuất và thử nghiệm</w:t>
            </w:r>
          </w:p>
        </w:tc>
        <w:tc>
          <w:tcPr>
            <w:tcW w:w="992" w:type="dxa"/>
            <w:tcBorders>
              <w:top w:val="nil"/>
              <w:left w:val="nil"/>
              <w:bottom w:val="single" w:sz="4" w:space="0" w:color="auto"/>
              <w:right w:val="single" w:sz="4" w:space="0" w:color="auto"/>
            </w:tcBorders>
            <w:vAlign w:val="center"/>
            <w:hideMark/>
          </w:tcPr>
          <w:p w14:paraId="40B597D2" w14:textId="77777777" w:rsidR="008729A6" w:rsidRPr="00CB317B" w:rsidRDefault="008729A6" w:rsidP="001E6339">
            <w:pPr>
              <w:spacing w:line="264" w:lineRule="auto"/>
              <w:jc w:val="center"/>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118E38BF" w14:textId="77777777" w:rsidR="008729A6" w:rsidRPr="00CB317B" w:rsidRDefault="008729A6" w:rsidP="001E6339">
            <w:pPr>
              <w:spacing w:line="264" w:lineRule="auto"/>
              <w:jc w:val="center"/>
              <w:rPr>
                <w:spacing w:val="-10"/>
                <w:sz w:val="26"/>
                <w:szCs w:val="26"/>
              </w:rPr>
            </w:pPr>
            <w:r w:rsidRPr="00CB317B">
              <w:rPr>
                <w:spacing w:val="-10"/>
                <w:sz w:val="26"/>
                <w:szCs w:val="26"/>
              </w:rPr>
              <w:t>TCVN 1765 - 1975</w:t>
            </w:r>
            <w:r w:rsidRPr="00CB317B">
              <w:rPr>
                <w:spacing w:val="-10"/>
                <w:sz w:val="26"/>
                <w:szCs w:val="26"/>
              </w:rPr>
              <w:br/>
              <w:t>TCVN 1656 – 1993</w:t>
            </w:r>
          </w:p>
          <w:p w14:paraId="1823A89E" w14:textId="77777777" w:rsidR="008729A6" w:rsidRPr="00CB317B" w:rsidRDefault="008729A6" w:rsidP="001E6339">
            <w:pPr>
              <w:spacing w:line="264" w:lineRule="auto"/>
              <w:jc w:val="center"/>
              <w:rPr>
                <w:spacing w:val="-10"/>
                <w:sz w:val="26"/>
                <w:szCs w:val="26"/>
              </w:rPr>
            </w:pPr>
            <w:r w:rsidRPr="00CB317B">
              <w:rPr>
                <w:spacing w:val="-10"/>
                <w:sz w:val="26"/>
                <w:szCs w:val="26"/>
              </w:rPr>
              <w:t>TCVN 6283-3 - 1997</w:t>
            </w:r>
            <w:r w:rsidRPr="00CB317B">
              <w:rPr>
                <w:spacing w:val="-10"/>
                <w:sz w:val="26"/>
                <w:szCs w:val="26"/>
              </w:rPr>
              <w:br/>
              <w:t>TCVN 5408 – 2007 hoặc tương đương</w:t>
            </w:r>
          </w:p>
        </w:tc>
        <w:tc>
          <w:tcPr>
            <w:tcW w:w="996" w:type="dxa"/>
            <w:tcBorders>
              <w:top w:val="nil"/>
              <w:left w:val="nil"/>
              <w:bottom w:val="single" w:sz="4" w:space="0" w:color="auto"/>
              <w:right w:val="single" w:sz="4" w:space="0" w:color="auto"/>
            </w:tcBorders>
            <w:vAlign w:val="center"/>
            <w:hideMark/>
          </w:tcPr>
          <w:p w14:paraId="2B0875D7"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33377B83" w14:textId="77777777" w:rsidTr="00D26124">
        <w:trPr>
          <w:trHeight w:val="305"/>
        </w:trPr>
        <w:tc>
          <w:tcPr>
            <w:tcW w:w="582" w:type="dxa"/>
            <w:tcBorders>
              <w:top w:val="nil"/>
              <w:left w:val="single" w:sz="4" w:space="0" w:color="auto"/>
              <w:bottom w:val="single" w:sz="4" w:space="0" w:color="auto"/>
              <w:right w:val="single" w:sz="4" w:space="0" w:color="auto"/>
            </w:tcBorders>
            <w:vAlign w:val="center"/>
            <w:hideMark/>
          </w:tcPr>
          <w:p w14:paraId="7991D3D5" w14:textId="77777777" w:rsidR="008729A6" w:rsidRPr="00CB317B" w:rsidRDefault="008729A6" w:rsidP="001E6339">
            <w:pPr>
              <w:spacing w:line="264" w:lineRule="auto"/>
              <w:jc w:val="center"/>
              <w:rPr>
                <w:spacing w:val="-10"/>
                <w:sz w:val="26"/>
                <w:szCs w:val="26"/>
              </w:rPr>
            </w:pPr>
            <w:r w:rsidRPr="00CB317B">
              <w:rPr>
                <w:spacing w:val="-10"/>
                <w:sz w:val="26"/>
                <w:szCs w:val="26"/>
              </w:rPr>
              <w:t>5</w:t>
            </w:r>
          </w:p>
        </w:tc>
        <w:tc>
          <w:tcPr>
            <w:tcW w:w="3969" w:type="dxa"/>
            <w:tcBorders>
              <w:top w:val="nil"/>
              <w:left w:val="nil"/>
              <w:bottom w:val="single" w:sz="4" w:space="0" w:color="auto"/>
              <w:right w:val="single" w:sz="4" w:space="0" w:color="auto"/>
            </w:tcBorders>
            <w:vAlign w:val="center"/>
            <w:hideMark/>
          </w:tcPr>
          <w:p w14:paraId="6A787B34" w14:textId="12EA034B" w:rsidR="008729A6" w:rsidRPr="00CB317B" w:rsidRDefault="008729A6" w:rsidP="001E6339">
            <w:pPr>
              <w:spacing w:line="264" w:lineRule="auto"/>
              <w:rPr>
                <w:spacing w:val="-10"/>
                <w:sz w:val="26"/>
                <w:szCs w:val="26"/>
              </w:rPr>
            </w:pPr>
            <w:r w:rsidRPr="00CB317B">
              <w:rPr>
                <w:spacing w:val="-10"/>
                <w:sz w:val="26"/>
                <w:szCs w:val="26"/>
              </w:rPr>
              <w:t>Kích thước</w:t>
            </w:r>
            <w:r w:rsidRPr="00CB317B">
              <w:rPr>
                <w:spacing w:val="-10"/>
                <w:sz w:val="26"/>
                <w:szCs w:val="26"/>
              </w:rPr>
              <w:br/>
              <w:t>+ Đối với thanh chống 0,72m; 2,1m</w:t>
            </w:r>
            <w:r w:rsidRPr="00CB317B">
              <w:rPr>
                <w:spacing w:val="-10"/>
                <w:sz w:val="26"/>
                <w:szCs w:val="26"/>
              </w:rPr>
              <w:br/>
              <w:t xml:space="preserve">+ Đối với tahnh chống 0,92m </w:t>
            </w:r>
          </w:p>
        </w:tc>
        <w:tc>
          <w:tcPr>
            <w:tcW w:w="992" w:type="dxa"/>
            <w:tcBorders>
              <w:top w:val="nil"/>
              <w:left w:val="nil"/>
              <w:bottom w:val="single" w:sz="4" w:space="0" w:color="auto"/>
              <w:right w:val="single" w:sz="4" w:space="0" w:color="auto"/>
            </w:tcBorders>
            <w:vAlign w:val="center"/>
            <w:hideMark/>
          </w:tcPr>
          <w:p w14:paraId="2B1B583A" w14:textId="77777777" w:rsidR="008729A6" w:rsidRPr="00CB317B" w:rsidRDefault="008729A6" w:rsidP="001E6339">
            <w:pPr>
              <w:spacing w:line="264" w:lineRule="auto"/>
              <w:jc w:val="center"/>
              <w:rPr>
                <w:spacing w:val="-10"/>
                <w:sz w:val="26"/>
                <w:szCs w:val="26"/>
              </w:rPr>
            </w:pPr>
            <w:r w:rsidRPr="00CB317B">
              <w:rPr>
                <w:spacing w:val="-10"/>
                <w:sz w:val="26"/>
                <w:szCs w:val="26"/>
              </w:rPr>
              <w:t>mm</w:t>
            </w:r>
          </w:p>
        </w:tc>
        <w:tc>
          <w:tcPr>
            <w:tcW w:w="2728" w:type="dxa"/>
            <w:tcBorders>
              <w:top w:val="nil"/>
              <w:left w:val="nil"/>
              <w:bottom w:val="single" w:sz="4" w:space="0" w:color="auto"/>
              <w:right w:val="single" w:sz="4" w:space="0" w:color="auto"/>
            </w:tcBorders>
            <w:hideMark/>
          </w:tcPr>
          <w:p w14:paraId="531476D8" w14:textId="77777777" w:rsidR="008729A6" w:rsidRPr="00CB317B" w:rsidRDefault="008729A6" w:rsidP="001E6339">
            <w:pPr>
              <w:spacing w:line="264" w:lineRule="auto"/>
              <w:jc w:val="center"/>
              <w:rPr>
                <w:spacing w:val="-10"/>
                <w:sz w:val="26"/>
                <w:szCs w:val="26"/>
              </w:rPr>
            </w:pPr>
          </w:p>
          <w:p w14:paraId="1423C26C" w14:textId="7D028611" w:rsidR="008729A6" w:rsidRPr="00CB317B" w:rsidRDefault="008729A6" w:rsidP="00AD3358">
            <w:pPr>
              <w:spacing w:line="264" w:lineRule="auto"/>
              <w:jc w:val="center"/>
              <w:rPr>
                <w:spacing w:val="-10"/>
                <w:sz w:val="26"/>
                <w:szCs w:val="26"/>
              </w:rPr>
            </w:pPr>
            <w:r w:rsidRPr="00CB317B">
              <w:rPr>
                <w:spacing w:val="-10"/>
                <w:sz w:val="26"/>
                <w:szCs w:val="26"/>
              </w:rPr>
              <w:t>50 x 5 0 x 5</w:t>
            </w:r>
            <w:r w:rsidRPr="00CB317B">
              <w:rPr>
                <w:spacing w:val="-10"/>
                <w:sz w:val="26"/>
                <w:szCs w:val="26"/>
              </w:rPr>
              <w:br/>
              <w:t>60 x 6</w:t>
            </w:r>
          </w:p>
        </w:tc>
        <w:tc>
          <w:tcPr>
            <w:tcW w:w="996" w:type="dxa"/>
            <w:tcBorders>
              <w:top w:val="nil"/>
              <w:left w:val="nil"/>
              <w:bottom w:val="single" w:sz="4" w:space="0" w:color="auto"/>
              <w:right w:val="single" w:sz="4" w:space="0" w:color="auto"/>
            </w:tcBorders>
            <w:vAlign w:val="center"/>
            <w:hideMark/>
          </w:tcPr>
          <w:p w14:paraId="3AE66182"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38EAC7F8" w14:textId="77777777" w:rsidTr="00D26124">
        <w:trPr>
          <w:trHeight w:val="281"/>
        </w:trPr>
        <w:tc>
          <w:tcPr>
            <w:tcW w:w="582" w:type="dxa"/>
            <w:tcBorders>
              <w:top w:val="nil"/>
              <w:left w:val="single" w:sz="4" w:space="0" w:color="auto"/>
              <w:bottom w:val="single" w:sz="4" w:space="0" w:color="auto"/>
              <w:right w:val="single" w:sz="4" w:space="0" w:color="auto"/>
            </w:tcBorders>
            <w:vAlign w:val="center"/>
            <w:hideMark/>
          </w:tcPr>
          <w:p w14:paraId="728A2EC6" w14:textId="77777777" w:rsidR="008729A6" w:rsidRPr="00CB317B" w:rsidRDefault="008729A6" w:rsidP="001E6339">
            <w:pPr>
              <w:spacing w:line="264" w:lineRule="auto"/>
              <w:jc w:val="center"/>
              <w:rPr>
                <w:spacing w:val="-10"/>
                <w:sz w:val="26"/>
                <w:szCs w:val="26"/>
              </w:rPr>
            </w:pPr>
            <w:r w:rsidRPr="00CB317B">
              <w:rPr>
                <w:spacing w:val="-10"/>
                <w:sz w:val="26"/>
                <w:szCs w:val="26"/>
              </w:rPr>
              <w:t>6</w:t>
            </w:r>
          </w:p>
        </w:tc>
        <w:tc>
          <w:tcPr>
            <w:tcW w:w="3969" w:type="dxa"/>
            <w:tcBorders>
              <w:top w:val="nil"/>
              <w:left w:val="nil"/>
              <w:bottom w:val="single" w:sz="4" w:space="0" w:color="auto"/>
              <w:right w:val="single" w:sz="4" w:space="0" w:color="auto"/>
            </w:tcBorders>
            <w:vAlign w:val="center"/>
            <w:hideMark/>
          </w:tcPr>
          <w:p w14:paraId="3A314822" w14:textId="77777777" w:rsidR="008729A6" w:rsidRPr="00CB317B" w:rsidRDefault="008729A6" w:rsidP="001E6339">
            <w:pPr>
              <w:spacing w:line="264" w:lineRule="auto"/>
              <w:rPr>
                <w:spacing w:val="-10"/>
                <w:sz w:val="26"/>
                <w:szCs w:val="26"/>
              </w:rPr>
            </w:pPr>
            <w:r w:rsidRPr="00CB317B">
              <w:rPr>
                <w:spacing w:val="-10"/>
                <w:sz w:val="26"/>
                <w:szCs w:val="26"/>
              </w:rPr>
              <w:t>Chiều dài:</w:t>
            </w:r>
            <w:r w:rsidRPr="00CB317B">
              <w:rPr>
                <w:spacing w:val="-10"/>
                <w:sz w:val="26"/>
                <w:szCs w:val="26"/>
              </w:rPr>
              <w:br/>
              <w:t>+ Loại L50x50x5</w:t>
            </w:r>
          </w:p>
          <w:p w14:paraId="0FA910E7" w14:textId="77777777" w:rsidR="008729A6" w:rsidRPr="00CB317B" w:rsidRDefault="008729A6" w:rsidP="001E6339">
            <w:pPr>
              <w:spacing w:line="264" w:lineRule="auto"/>
              <w:rPr>
                <w:spacing w:val="-10"/>
                <w:sz w:val="26"/>
                <w:szCs w:val="26"/>
              </w:rPr>
            </w:pPr>
            <w:r w:rsidRPr="00CB317B">
              <w:rPr>
                <w:spacing w:val="-10"/>
                <w:sz w:val="26"/>
                <w:szCs w:val="26"/>
              </w:rPr>
              <w:t>+ Loại dẹp 60x6</w:t>
            </w:r>
          </w:p>
        </w:tc>
        <w:tc>
          <w:tcPr>
            <w:tcW w:w="992" w:type="dxa"/>
            <w:tcBorders>
              <w:top w:val="nil"/>
              <w:left w:val="nil"/>
              <w:bottom w:val="single" w:sz="4" w:space="0" w:color="auto"/>
              <w:right w:val="single" w:sz="4" w:space="0" w:color="auto"/>
            </w:tcBorders>
            <w:vAlign w:val="center"/>
            <w:hideMark/>
          </w:tcPr>
          <w:p w14:paraId="63FA2B82" w14:textId="77777777" w:rsidR="008729A6" w:rsidRPr="00CB317B" w:rsidRDefault="008729A6" w:rsidP="001E6339">
            <w:pPr>
              <w:spacing w:line="264" w:lineRule="auto"/>
              <w:jc w:val="center"/>
              <w:rPr>
                <w:spacing w:val="-10"/>
                <w:sz w:val="26"/>
                <w:szCs w:val="26"/>
              </w:rPr>
            </w:pPr>
            <w:r w:rsidRPr="00CB317B">
              <w:rPr>
                <w:spacing w:val="-10"/>
                <w:sz w:val="26"/>
                <w:szCs w:val="26"/>
              </w:rPr>
              <w:t>mm</w:t>
            </w:r>
          </w:p>
        </w:tc>
        <w:tc>
          <w:tcPr>
            <w:tcW w:w="2728" w:type="dxa"/>
            <w:tcBorders>
              <w:top w:val="nil"/>
              <w:left w:val="nil"/>
              <w:bottom w:val="single" w:sz="4" w:space="0" w:color="auto"/>
              <w:right w:val="single" w:sz="4" w:space="0" w:color="auto"/>
            </w:tcBorders>
            <w:vAlign w:val="center"/>
            <w:hideMark/>
          </w:tcPr>
          <w:p w14:paraId="0F63FFE8" w14:textId="77777777" w:rsidR="008729A6" w:rsidRPr="00CB317B" w:rsidRDefault="008729A6" w:rsidP="001E6339">
            <w:pPr>
              <w:spacing w:line="264" w:lineRule="auto"/>
              <w:jc w:val="center"/>
              <w:rPr>
                <w:spacing w:val="-10"/>
                <w:sz w:val="26"/>
                <w:szCs w:val="26"/>
              </w:rPr>
            </w:pPr>
          </w:p>
          <w:p w14:paraId="0A5D2D6B" w14:textId="4BA71D03" w:rsidR="008729A6" w:rsidRPr="00CB317B" w:rsidRDefault="008729A6" w:rsidP="001E6339">
            <w:pPr>
              <w:spacing w:line="264" w:lineRule="auto"/>
              <w:jc w:val="center"/>
              <w:rPr>
                <w:spacing w:val="-10"/>
                <w:sz w:val="26"/>
                <w:szCs w:val="26"/>
              </w:rPr>
            </w:pPr>
            <w:r w:rsidRPr="00CB317B">
              <w:rPr>
                <w:spacing w:val="-10"/>
                <w:sz w:val="26"/>
                <w:szCs w:val="26"/>
              </w:rPr>
              <w:t>720; 2100</w:t>
            </w:r>
            <w:r w:rsidRPr="00CB317B">
              <w:rPr>
                <w:spacing w:val="-10"/>
                <w:sz w:val="26"/>
                <w:szCs w:val="26"/>
              </w:rPr>
              <w:br/>
              <w:t>920</w:t>
            </w:r>
          </w:p>
        </w:tc>
        <w:tc>
          <w:tcPr>
            <w:tcW w:w="996" w:type="dxa"/>
            <w:tcBorders>
              <w:top w:val="nil"/>
              <w:left w:val="nil"/>
              <w:bottom w:val="single" w:sz="4" w:space="0" w:color="auto"/>
              <w:right w:val="single" w:sz="4" w:space="0" w:color="auto"/>
            </w:tcBorders>
            <w:vAlign w:val="center"/>
            <w:hideMark/>
          </w:tcPr>
          <w:p w14:paraId="33A415F3"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7EF9CC17" w14:textId="77777777" w:rsidTr="00D26124">
        <w:trPr>
          <w:trHeight w:val="1008"/>
        </w:trPr>
        <w:tc>
          <w:tcPr>
            <w:tcW w:w="582" w:type="dxa"/>
            <w:tcBorders>
              <w:top w:val="nil"/>
              <w:left w:val="single" w:sz="4" w:space="0" w:color="auto"/>
              <w:bottom w:val="single" w:sz="4" w:space="0" w:color="auto"/>
              <w:right w:val="single" w:sz="4" w:space="0" w:color="auto"/>
            </w:tcBorders>
            <w:vAlign w:val="center"/>
            <w:hideMark/>
          </w:tcPr>
          <w:p w14:paraId="220653E1" w14:textId="77777777" w:rsidR="008729A6" w:rsidRPr="00CB317B" w:rsidRDefault="008729A6" w:rsidP="001E6339">
            <w:pPr>
              <w:spacing w:line="264" w:lineRule="auto"/>
              <w:jc w:val="center"/>
              <w:rPr>
                <w:spacing w:val="-10"/>
                <w:sz w:val="26"/>
                <w:szCs w:val="26"/>
              </w:rPr>
            </w:pPr>
            <w:r w:rsidRPr="00CB317B">
              <w:rPr>
                <w:spacing w:val="-10"/>
                <w:sz w:val="26"/>
                <w:szCs w:val="26"/>
              </w:rPr>
              <w:t>7</w:t>
            </w:r>
          </w:p>
        </w:tc>
        <w:tc>
          <w:tcPr>
            <w:tcW w:w="3969" w:type="dxa"/>
            <w:tcBorders>
              <w:top w:val="nil"/>
              <w:left w:val="nil"/>
              <w:bottom w:val="single" w:sz="4" w:space="0" w:color="auto"/>
              <w:right w:val="single" w:sz="4" w:space="0" w:color="auto"/>
            </w:tcBorders>
            <w:vAlign w:val="center"/>
            <w:hideMark/>
          </w:tcPr>
          <w:p w14:paraId="67CCAFF5" w14:textId="77777777" w:rsidR="008729A6" w:rsidRPr="00CB317B" w:rsidRDefault="008729A6" w:rsidP="001E6339">
            <w:pPr>
              <w:spacing w:line="264" w:lineRule="auto"/>
              <w:jc w:val="both"/>
              <w:rPr>
                <w:spacing w:val="-10"/>
                <w:sz w:val="26"/>
                <w:szCs w:val="26"/>
              </w:rPr>
            </w:pPr>
            <w:r w:rsidRPr="00CB317B">
              <w:rPr>
                <w:spacing w:val="-10"/>
                <w:sz w:val="26"/>
                <w:szCs w:val="26"/>
              </w:rPr>
              <w:t>Bề mặt của thanh chống phải trơn nhẵn, không có vết xước và khuyết tật.</w:t>
            </w:r>
          </w:p>
        </w:tc>
        <w:tc>
          <w:tcPr>
            <w:tcW w:w="992" w:type="dxa"/>
            <w:tcBorders>
              <w:top w:val="nil"/>
              <w:left w:val="nil"/>
              <w:bottom w:val="single" w:sz="4" w:space="0" w:color="auto"/>
              <w:right w:val="single" w:sz="4" w:space="0" w:color="auto"/>
            </w:tcBorders>
            <w:vAlign w:val="center"/>
            <w:hideMark/>
          </w:tcPr>
          <w:p w14:paraId="32874650" w14:textId="77777777" w:rsidR="008729A6" w:rsidRPr="00CB317B" w:rsidRDefault="008729A6" w:rsidP="001E6339">
            <w:pPr>
              <w:spacing w:line="264" w:lineRule="auto"/>
              <w:jc w:val="center"/>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0AA12BA7" w14:textId="77777777" w:rsidR="008729A6" w:rsidRPr="00CB317B" w:rsidRDefault="008729A6" w:rsidP="001E6339">
            <w:pPr>
              <w:spacing w:line="264" w:lineRule="auto"/>
              <w:jc w:val="center"/>
              <w:rPr>
                <w:spacing w:val="-10"/>
                <w:sz w:val="26"/>
                <w:szCs w:val="26"/>
              </w:rPr>
            </w:pPr>
            <w:r w:rsidRPr="00CB317B">
              <w:rPr>
                <w:spacing w:val="-10"/>
                <w:sz w:val="26"/>
                <w:szCs w:val="26"/>
              </w:rPr>
              <w:t>Đáp ứng</w:t>
            </w:r>
          </w:p>
        </w:tc>
        <w:tc>
          <w:tcPr>
            <w:tcW w:w="996" w:type="dxa"/>
            <w:tcBorders>
              <w:top w:val="nil"/>
              <w:left w:val="nil"/>
              <w:bottom w:val="single" w:sz="4" w:space="0" w:color="auto"/>
              <w:right w:val="single" w:sz="4" w:space="0" w:color="auto"/>
            </w:tcBorders>
            <w:vAlign w:val="center"/>
            <w:hideMark/>
          </w:tcPr>
          <w:p w14:paraId="64146F2C"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113F5735" w14:textId="77777777" w:rsidTr="00D26124">
        <w:trPr>
          <w:trHeight w:val="672"/>
        </w:trPr>
        <w:tc>
          <w:tcPr>
            <w:tcW w:w="582" w:type="dxa"/>
            <w:tcBorders>
              <w:top w:val="nil"/>
              <w:left w:val="single" w:sz="4" w:space="0" w:color="auto"/>
              <w:bottom w:val="single" w:sz="4" w:space="0" w:color="auto"/>
              <w:right w:val="single" w:sz="4" w:space="0" w:color="auto"/>
            </w:tcBorders>
            <w:vAlign w:val="center"/>
            <w:hideMark/>
          </w:tcPr>
          <w:p w14:paraId="501777C7" w14:textId="77777777" w:rsidR="008729A6" w:rsidRPr="00CB317B" w:rsidRDefault="008729A6" w:rsidP="001E6339">
            <w:pPr>
              <w:spacing w:line="264" w:lineRule="auto"/>
              <w:jc w:val="center"/>
              <w:rPr>
                <w:spacing w:val="-10"/>
                <w:sz w:val="26"/>
                <w:szCs w:val="26"/>
              </w:rPr>
            </w:pPr>
            <w:r w:rsidRPr="00CB317B">
              <w:rPr>
                <w:spacing w:val="-10"/>
                <w:sz w:val="26"/>
                <w:szCs w:val="26"/>
              </w:rPr>
              <w:t>8</w:t>
            </w:r>
          </w:p>
        </w:tc>
        <w:tc>
          <w:tcPr>
            <w:tcW w:w="3969" w:type="dxa"/>
            <w:tcBorders>
              <w:top w:val="nil"/>
              <w:left w:val="nil"/>
              <w:bottom w:val="single" w:sz="4" w:space="0" w:color="auto"/>
              <w:right w:val="single" w:sz="4" w:space="0" w:color="auto"/>
            </w:tcBorders>
            <w:vAlign w:val="center"/>
            <w:hideMark/>
          </w:tcPr>
          <w:p w14:paraId="2F5AFD03" w14:textId="77777777" w:rsidR="008729A6" w:rsidRPr="00CB317B" w:rsidRDefault="008729A6" w:rsidP="001E6339">
            <w:pPr>
              <w:spacing w:line="264" w:lineRule="auto"/>
              <w:jc w:val="both"/>
              <w:rPr>
                <w:spacing w:val="-10"/>
                <w:sz w:val="26"/>
                <w:szCs w:val="26"/>
              </w:rPr>
            </w:pPr>
            <w:r w:rsidRPr="00CB317B">
              <w:rPr>
                <w:spacing w:val="-10"/>
                <w:sz w:val="26"/>
                <w:szCs w:val="26"/>
              </w:rPr>
              <w:t xml:space="preserve">Độ dày trung bình tối thiểu lớp tráng kẽm  </w:t>
            </w:r>
          </w:p>
        </w:tc>
        <w:tc>
          <w:tcPr>
            <w:tcW w:w="992" w:type="dxa"/>
            <w:tcBorders>
              <w:top w:val="nil"/>
              <w:left w:val="nil"/>
              <w:bottom w:val="single" w:sz="4" w:space="0" w:color="auto"/>
              <w:right w:val="single" w:sz="4" w:space="0" w:color="auto"/>
            </w:tcBorders>
            <w:vAlign w:val="center"/>
            <w:hideMark/>
          </w:tcPr>
          <w:p w14:paraId="50A92F42" w14:textId="77777777" w:rsidR="008729A6" w:rsidRPr="00CB317B" w:rsidRDefault="008729A6" w:rsidP="001E6339">
            <w:pPr>
              <w:spacing w:line="264" w:lineRule="auto"/>
              <w:jc w:val="center"/>
              <w:rPr>
                <w:spacing w:val="-10"/>
                <w:sz w:val="26"/>
                <w:szCs w:val="26"/>
              </w:rPr>
            </w:pPr>
            <w:r w:rsidRPr="00CB317B">
              <w:rPr>
                <w:spacing w:val="-10"/>
                <w:sz w:val="26"/>
                <w:szCs w:val="26"/>
              </w:rPr>
              <w:sym w:font="Courier New" w:char="00B5"/>
            </w:r>
            <w:r w:rsidRPr="00CB317B">
              <w:rPr>
                <w:spacing w:val="-10"/>
                <w:sz w:val="26"/>
                <w:szCs w:val="26"/>
              </w:rPr>
              <w:t>m</w:t>
            </w:r>
          </w:p>
        </w:tc>
        <w:tc>
          <w:tcPr>
            <w:tcW w:w="2728" w:type="dxa"/>
            <w:tcBorders>
              <w:top w:val="nil"/>
              <w:left w:val="nil"/>
              <w:bottom w:val="single" w:sz="4" w:space="0" w:color="auto"/>
              <w:right w:val="single" w:sz="4" w:space="0" w:color="auto"/>
            </w:tcBorders>
            <w:vAlign w:val="center"/>
            <w:hideMark/>
          </w:tcPr>
          <w:p w14:paraId="0586E8A6" w14:textId="77777777" w:rsidR="008729A6" w:rsidRPr="00CB317B" w:rsidRDefault="008729A6" w:rsidP="001E6339">
            <w:pPr>
              <w:spacing w:line="264" w:lineRule="auto"/>
              <w:jc w:val="center"/>
              <w:rPr>
                <w:spacing w:val="-10"/>
                <w:sz w:val="26"/>
                <w:szCs w:val="26"/>
              </w:rPr>
            </w:pPr>
            <w:r w:rsidRPr="00CB317B">
              <w:rPr>
                <w:spacing w:val="-10"/>
                <w:sz w:val="26"/>
                <w:szCs w:val="26"/>
              </w:rPr>
              <w:t>70</w:t>
            </w:r>
          </w:p>
        </w:tc>
        <w:tc>
          <w:tcPr>
            <w:tcW w:w="996" w:type="dxa"/>
            <w:tcBorders>
              <w:top w:val="nil"/>
              <w:left w:val="nil"/>
              <w:bottom w:val="single" w:sz="4" w:space="0" w:color="auto"/>
              <w:right w:val="single" w:sz="4" w:space="0" w:color="auto"/>
            </w:tcBorders>
            <w:vAlign w:val="center"/>
            <w:hideMark/>
          </w:tcPr>
          <w:p w14:paraId="2397CA79"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5312E393" w14:textId="77777777" w:rsidTr="00D26124">
        <w:trPr>
          <w:trHeight w:val="672"/>
        </w:trPr>
        <w:tc>
          <w:tcPr>
            <w:tcW w:w="582" w:type="dxa"/>
            <w:tcBorders>
              <w:top w:val="nil"/>
              <w:left w:val="single" w:sz="4" w:space="0" w:color="auto"/>
              <w:bottom w:val="single" w:sz="4" w:space="0" w:color="auto"/>
              <w:right w:val="single" w:sz="4" w:space="0" w:color="auto"/>
            </w:tcBorders>
            <w:vAlign w:val="center"/>
            <w:hideMark/>
          </w:tcPr>
          <w:p w14:paraId="46013829" w14:textId="77777777" w:rsidR="008729A6" w:rsidRPr="00CB317B" w:rsidRDefault="008729A6" w:rsidP="001E6339">
            <w:pPr>
              <w:spacing w:line="264" w:lineRule="auto"/>
              <w:jc w:val="center"/>
              <w:rPr>
                <w:spacing w:val="-10"/>
                <w:sz w:val="26"/>
                <w:szCs w:val="26"/>
              </w:rPr>
            </w:pPr>
            <w:r w:rsidRPr="00CB317B">
              <w:rPr>
                <w:spacing w:val="-10"/>
                <w:sz w:val="26"/>
                <w:szCs w:val="26"/>
              </w:rPr>
              <w:t>9</w:t>
            </w:r>
          </w:p>
        </w:tc>
        <w:tc>
          <w:tcPr>
            <w:tcW w:w="3969" w:type="dxa"/>
            <w:tcBorders>
              <w:top w:val="nil"/>
              <w:left w:val="nil"/>
              <w:bottom w:val="single" w:sz="4" w:space="0" w:color="auto"/>
              <w:right w:val="single" w:sz="4" w:space="0" w:color="auto"/>
            </w:tcBorders>
            <w:vAlign w:val="center"/>
            <w:hideMark/>
          </w:tcPr>
          <w:p w14:paraId="37D467AB" w14:textId="77777777" w:rsidR="008729A6" w:rsidRPr="00CB317B" w:rsidRDefault="008729A6" w:rsidP="001E6339">
            <w:pPr>
              <w:spacing w:line="264" w:lineRule="auto"/>
              <w:jc w:val="both"/>
              <w:rPr>
                <w:spacing w:val="-10"/>
                <w:sz w:val="26"/>
                <w:szCs w:val="26"/>
              </w:rPr>
            </w:pPr>
            <w:r w:rsidRPr="00CB317B">
              <w:rPr>
                <w:spacing w:val="-10"/>
                <w:sz w:val="26"/>
                <w:szCs w:val="26"/>
              </w:rPr>
              <w:t>Lớp tráng kẽm phải đều và bám dính chắc vào kim loại nền</w:t>
            </w:r>
          </w:p>
        </w:tc>
        <w:tc>
          <w:tcPr>
            <w:tcW w:w="992" w:type="dxa"/>
            <w:tcBorders>
              <w:top w:val="nil"/>
              <w:left w:val="nil"/>
              <w:bottom w:val="single" w:sz="4" w:space="0" w:color="auto"/>
              <w:right w:val="single" w:sz="4" w:space="0" w:color="auto"/>
            </w:tcBorders>
            <w:vAlign w:val="center"/>
            <w:hideMark/>
          </w:tcPr>
          <w:p w14:paraId="6A99DEBD" w14:textId="77777777" w:rsidR="008729A6" w:rsidRPr="00CB317B" w:rsidRDefault="008729A6" w:rsidP="001E6339">
            <w:pPr>
              <w:spacing w:line="264" w:lineRule="auto"/>
              <w:jc w:val="both"/>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2C02EDC6" w14:textId="77777777" w:rsidR="008729A6" w:rsidRPr="00CB317B" w:rsidRDefault="008729A6" w:rsidP="001E6339">
            <w:pPr>
              <w:spacing w:line="264" w:lineRule="auto"/>
              <w:jc w:val="center"/>
              <w:rPr>
                <w:spacing w:val="-10"/>
                <w:sz w:val="26"/>
                <w:szCs w:val="26"/>
              </w:rPr>
            </w:pPr>
            <w:r w:rsidRPr="00CB317B">
              <w:rPr>
                <w:spacing w:val="-10"/>
                <w:sz w:val="26"/>
                <w:szCs w:val="26"/>
              </w:rPr>
              <w:t>Đáp ứng</w:t>
            </w:r>
          </w:p>
        </w:tc>
        <w:tc>
          <w:tcPr>
            <w:tcW w:w="996" w:type="dxa"/>
            <w:tcBorders>
              <w:top w:val="nil"/>
              <w:left w:val="nil"/>
              <w:bottom w:val="single" w:sz="4" w:space="0" w:color="auto"/>
              <w:right w:val="single" w:sz="4" w:space="0" w:color="auto"/>
            </w:tcBorders>
            <w:vAlign w:val="center"/>
            <w:hideMark/>
          </w:tcPr>
          <w:p w14:paraId="07689B1A"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5003E555" w14:textId="77777777" w:rsidTr="00D26124">
        <w:trPr>
          <w:trHeight w:val="384"/>
        </w:trPr>
        <w:tc>
          <w:tcPr>
            <w:tcW w:w="582" w:type="dxa"/>
            <w:tcBorders>
              <w:top w:val="nil"/>
              <w:left w:val="single" w:sz="4" w:space="0" w:color="auto"/>
              <w:bottom w:val="single" w:sz="4" w:space="0" w:color="auto"/>
              <w:right w:val="single" w:sz="4" w:space="0" w:color="auto"/>
            </w:tcBorders>
            <w:vAlign w:val="center"/>
            <w:hideMark/>
          </w:tcPr>
          <w:p w14:paraId="16B161E9" w14:textId="77777777" w:rsidR="008729A6" w:rsidRPr="00CB317B" w:rsidRDefault="008729A6" w:rsidP="001E6339">
            <w:pPr>
              <w:spacing w:line="264" w:lineRule="auto"/>
              <w:jc w:val="center"/>
              <w:rPr>
                <w:spacing w:val="-10"/>
                <w:sz w:val="26"/>
                <w:szCs w:val="26"/>
              </w:rPr>
            </w:pPr>
            <w:r w:rsidRPr="00CB317B">
              <w:rPr>
                <w:spacing w:val="-10"/>
                <w:sz w:val="26"/>
                <w:szCs w:val="26"/>
              </w:rPr>
              <w:t>10</w:t>
            </w:r>
          </w:p>
        </w:tc>
        <w:tc>
          <w:tcPr>
            <w:tcW w:w="3969" w:type="dxa"/>
            <w:tcBorders>
              <w:top w:val="nil"/>
              <w:left w:val="nil"/>
              <w:bottom w:val="single" w:sz="4" w:space="0" w:color="auto"/>
              <w:right w:val="single" w:sz="4" w:space="0" w:color="auto"/>
            </w:tcBorders>
            <w:vAlign w:val="center"/>
            <w:hideMark/>
          </w:tcPr>
          <w:p w14:paraId="2E05E383" w14:textId="77777777" w:rsidR="008729A6" w:rsidRPr="00CB317B" w:rsidRDefault="008729A6" w:rsidP="001E6339">
            <w:pPr>
              <w:spacing w:line="264" w:lineRule="auto"/>
              <w:jc w:val="both"/>
              <w:rPr>
                <w:spacing w:val="-10"/>
                <w:sz w:val="26"/>
                <w:szCs w:val="26"/>
              </w:rPr>
            </w:pPr>
            <w:r w:rsidRPr="00CB317B">
              <w:rPr>
                <w:spacing w:val="-10"/>
                <w:sz w:val="26"/>
                <w:szCs w:val="26"/>
              </w:rPr>
              <w:t xml:space="preserve">Giới hạn bền đứt </w:t>
            </w:r>
          </w:p>
        </w:tc>
        <w:tc>
          <w:tcPr>
            <w:tcW w:w="992" w:type="dxa"/>
            <w:tcBorders>
              <w:top w:val="nil"/>
              <w:left w:val="nil"/>
              <w:bottom w:val="single" w:sz="4" w:space="0" w:color="auto"/>
              <w:right w:val="single" w:sz="4" w:space="0" w:color="auto"/>
            </w:tcBorders>
            <w:vAlign w:val="center"/>
            <w:hideMark/>
          </w:tcPr>
          <w:p w14:paraId="32F5F773" w14:textId="77777777" w:rsidR="008729A6" w:rsidRPr="00CB317B" w:rsidRDefault="008729A6" w:rsidP="001E6339">
            <w:pPr>
              <w:spacing w:line="264" w:lineRule="auto"/>
              <w:jc w:val="center"/>
              <w:rPr>
                <w:spacing w:val="-10"/>
                <w:sz w:val="26"/>
                <w:szCs w:val="26"/>
              </w:rPr>
            </w:pPr>
            <w:r w:rsidRPr="00CB317B">
              <w:rPr>
                <w:spacing w:val="-10"/>
                <w:sz w:val="26"/>
                <w:szCs w:val="26"/>
              </w:rPr>
              <w:t>N/mm²</w:t>
            </w:r>
          </w:p>
        </w:tc>
        <w:tc>
          <w:tcPr>
            <w:tcW w:w="2728" w:type="dxa"/>
            <w:tcBorders>
              <w:top w:val="nil"/>
              <w:left w:val="nil"/>
              <w:bottom w:val="single" w:sz="4" w:space="0" w:color="auto"/>
              <w:right w:val="single" w:sz="4" w:space="0" w:color="auto"/>
            </w:tcBorders>
            <w:hideMark/>
          </w:tcPr>
          <w:p w14:paraId="2122CEF8" w14:textId="77777777" w:rsidR="008729A6" w:rsidRPr="00CB317B" w:rsidRDefault="008729A6" w:rsidP="001E6339">
            <w:pPr>
              <w:spacing w:line="264" w:lineRule="auto"/>
              <w:jc w:val="center"/>
              <w:rPr>
                <w:spacing w:val="-10"/>
                <w:sz w:val="26"/>
                <w:szCs w:val="26"/>
              </w:rPr>
            </w:pPr>
            <w:r w:rsidRPr="00CB317B">
              <w:rPr>
                <w:spacing w:val="-10"/>
                <w:sz w:val="26"/>
                <w:szCs w:val="26"/>
              </w:rPr>
              <w:sym w:font="Courier New" w:char="2265"/>
            </w:r>
            <w:r w:rsidRPr="00CB317B">
              <w:rPr>
                <w:spacing w:val="-10"/>
                <w:sz w:val="26"/>
                <w:szCs w:val="26"/>
              </w:rPr>
              <w:t xml:space="preserve"> 380</w:t>
            </w:r>
          </w:p>
        </w:tc>
        <w:tc>
          <w:tcPr>
            <w:tcW w:w="996" w:type="dxa"/>
            <w:tcBorders>
              <w:top w:val="nil"/>
              <w:left w:val="nil"/>
              <w:bottom w:val="single" w:sz="4" w:space="0" w:color="auto"/>
              <w:right w:val="single" w:sz="4" w:space="0" w:color="auto"/>
            </w:tcBorders>
            <w:vAlign w:val="center"/>
            <w:hideMark/>
          </w:tcPr>
          <w:p w14:paraId="4F6AD1EA"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35E7883D" w14:textId="77777777" w:rsidTr="00D26124">
        <w:trPr>
          <w:trHeight w:val="384"/>
        </w:trPr>
        <w:tc>
          <w:tcPr>
            <w:tcW w:w="582" w:type="dxa"/>
            <w:tcBorders>
              <w:top w:val="nil"/>
              <w:left w:val="single" w:sz="4" w:space="0" w:color="auto"/>
              <w:bottom w:val="single" w:sz="4" w:space="0" w:color="auto"/>
              <w:right w:val="single" w:sz="4" w:space="0" w:color="auto"/>
            </w:tcBorders>
            <w:vAlign w:val="center"/>
            <w:hideMark/>
          </w:tcPr>
          <w:p w14:paraId="4081DA3A" w14:textId="77777777" w:rsidR="008729A6" w:rsidRPr="00CB317B" w:rsidRDefault="008729A6" w:rsidP="001E6339">
            <w:pPr>
              <w:spacing w:line="264" w:lineRule="auto"/>
              <w:jc w:val="center"/>
              <w:rPr>
                <w:spacing w:val="-10"/>
                <w:sz w:val="26"/>
                <w:szCs w:val="26"/>
              </w:rPr>
            </w:pPr>
            <w:r w:rsidRPr="00CB317B">
              <w:rPr>
                <w:spacing w:val="-10"/>
                <w:sz w:val="26"/>
                <w:szCs w:val="26"/>
              </w:rPr>
              <w:lastRenderedPageBreak/>
              <w:t>11</w:t>
            </w:r>
          </w:p>
        </w:tc>
        <w:tc>
          <w:tcPr>
            <w:tcW w:w="3969" w:type="dxa"/>
            <w:tcBorders>
              <w:top w:val="nil"/>
              <w:left w:val="nil"/>
              <w:bottom w:val="single" w:sz="4" w:space="0" w:color="auto"/>
              <w:right w:val="single" w:sz="4" w:space="0" w:color="auto"/>
            </w:tcBorders>
            <w:vAlign w:val="center"/>
            <w:hideMark/>
          </w:tcPr>
          <w:p w14:paraId="509DAF92" w14:textId="77777777" w:rsidR="008729A6" w:rsidRPr="00CB317B" w:rsidRDefault="008729A6" w:rsidP="001E6339">
            <w:pPr>
              <w:spacing w:line="264" w:lineRule="auto"/>
              <w:jc w:val="both"/>
              <w:rPr>
                <w:spacing w:val="-10"/>
                <w:sz w:val="26"/>
                <w:szCs w:val="26"/>
              </w:rPr>
            </w:pPr>
            <w:r w:rsidRPr="00CB317B">
              <w:rPr>
                <w:spacing w:val="-10"/>
                <w:sz w:val="26"/>
                <w:szCs w:val="26"/>
              </w:rPr>
              <w:t xml:space="preserve">Giới hạn chảy </w:t>
            </w:r>
          </w:p>
        </w:tc>
        <w:tc>
          <w:tcPr>
            <w:tcW w:w="992" w:type="dxa"/>
            <w:tcBorders>
              <w:top w:val="nil"/>
              <w:left w:val="nil"/>
              <w:bottom w:val="single" w:sz="4" w:space="0" w:color="auto"/>
              <w:right w:val="single" w:sz="4" w:space="0" w:color="auto"/>
            </w:tcBorders>
            <w:vAlign w:val="center"/>
            <w:hideMark/>
          </w:tcPr>
          <w:p w14:paraId="4C655F56" w14:textId="77777777" w:rsidR="008729A6" w:rsidRPr="00CB317B" w:rsidRDefault="008729A6" w:rsidP="001E6339">
            <w:pPr>
              <w:spacing w:line="264" w:lineRule="auto"/>
              <w:jc w:val="center"/>
              <w:rPr>
                <w:spacing w:val="-10"/>
                <w:sz w:val="26"/>
                <w:szCs w:val="26"/>
              </w:rPr>
            </w:pPr>
            <w:r w:rsidRPr="00CB317B">
              <w:rPr>
                <w:spacing w:val="-10"/>
                <w:sz w:val="26"/>
                <w:szCs w:val="26"/>
              </w:rPr>
              <w:t>N/mm²</w:t>
            </w:r>
          </w:p>
        </w:tc>
        <w:tc>
          <w:tcPr>
            <w:tcW w:w="2728" w:type="dxa"/>
            <w:tcBorders>
              <w:top w:val="nil"/>
              <w:left w:val="nil"/>
              <w:bottom w:val="single" w:sz="4" w:space="0" w:color="auto"/>
              <w:right w:val="single" w:sz="4" w:space="0" w:color="auto"/>
            </w:tcBorders>
            <w:hideMark/>
          </w:tcPr>
          <w:p w14:paraId="68074446" w14:textId="77777777" w:rsidR="008729A6" w:rsidRPr="00CB317B" w:rsidRDefault="008729A6" w:rsidP="001E6339">
            <w:pPr>
              <w:spacing w:line="264" w:lineRule="auto"/>
              <w:jc w:val="center"/>
              <w:rPr>
                <w:spacing w:val="-10"/>
                <w:sz w:val="26"/>
                <w:szCs w:val="26"/>
              </w:rPr>
            </w:pPr>
            <w:r w:rsidRPr="00CB317B">
              <w:rPr>
                <w:spacing w:val="-10"/>
                <w:sz w:val="26"/>
                <w:szCs w:val="26"/>
              </w:rPr>
              <w:sym w:font="Courier New" w:char="2265"/>
            </w:r>
            <w:r w:rsidRPr="00CB317B">
              <w:rPr>
                <w:spacing w:val="-10"/>
                <w:sz w:val="26"/>
                <w:szCs w:val="26"/>
              </w:rPr>
              <w:t xml:space="preserve"> 250</w:t>
            </w:r>
          </w:p>
        </w:tc>
        <w:tc>
          <w:tcPr>
            <w:tcW w:w="996" w:type="dxa"/>
            <w:tcBorders>
              <w:top w:val="nil"/>
              <w:left w:val="nil"/>
              <w:bottom w:val="single" w:sz="4" w:space="0" w:color="auto"/>
              <w:right w:val="single" w:sz="4" w:space="0" w:color="auto"/>
            </w:tcBorders>
            <w:vAlign w:val="center"/>
            <w:hideMark/>
          </w:tcPr>
          <w:p w14:paraId="79D3300E"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r w:rsidR="007E6F7A" w:rsidRPr="00CB317B" w14:paraId="55F7BB1B" w14:textId="77777777" w:rsidTr="00D26124">
        <w:trPr>
          <w:trHeight w:val="384"/>
        </w:trPr>
        <w:tc>
          <w:tcPr>
            <w:tcW w:w="582" w:type="dxa"/>
            <w:tcBorders>
              <w:top w:val="nil"/>
              <w:left w:val="single" w:sz="4" w:space="0" w:color="auto"/>
              <w:bottom w:val="single" w:sz="4" w:space="0" w:color="auto"/>
              <w:right w:val="single" w:sz="4" w:space="0" w:color="auto"/>
            </w:tcBorders>
            <w:vAlign w:val="center"/>
            <w:hideMark/>
          </w:tcPr>
          <w:p w14:paraId="0E626F72" w14:textId="77777777" w:rsidR="008729A6" w:rsidRPr="00CB317B" w:rsidRDefault="008729A6" w:rsidP="001E6339">
            <w:pPr>
              <w:spacing w:line="264" w:lineRule="auto"/>
              <w:jc w:val="center"/>
              <w:rPr>
                <w:spacing w:val="-10"/>
                <w:sz w:val="26"/>
                <w:szCs w:val="26"/>
              </w:rPr>
            </w:pPr>
            <w:r w:rsidRPr="00CB317B">
              <w:rPr>
                <w:spacing w:val="-10"/>
                <w:sz w:val="26"/>
                <w:szCs w:val="26"/>
              </w:rPr>
              <w:t>12</w:t>
            </w:r>
          </w:p>
        </w:tc>
        <w:tc>
          <w:tcPr>
            <w:tcW w:w="3969" w:type="dxa"/>
            <w:tcBorders>
              <w:top w:val="nil"/>
              <w:left w:val="nil"/>
              <w:bottom w:val="single" w:sz="4" w:space="0" w:color="auto"/>
              <w:right w:val="single" w:sz="4" w:space="0" w:color="auto"/>
            </w:tcBorders>
            <w:vAlign w:val="center"/>
            <w:hideMark/>
          </w:tcPr>
          <w:p w14:paraId="715A0F60" w14:textId="77777777" w:rsidR="008729A6" w:rsidRPr="00CB317B" w:rsidRDefault="008729A6" w:rsidP="001E6339">
            <w:pPr>
              <w:spacing w:line="264" w:lineRule="auto"/>
              <w:jc w:val="both"/>
              <w:rPr>
                <w:spacing w:val="-10"/>
                <w:sz w:val="26"/>
                <w:szCs w:val="26"/>
              </w:rPr>
            </w:pPr>
            <w:r w:rsidRPr="00CB317B">
              <w:rPr>
                <w:spacing w:val="-10"/>
                <w:sz w:val="26"/>
                <w:szCs w:val="26"/>
              </w:rPr>
              <w:t>Độ dãn dài tương đối khi đứt.</w:t>
            </w:r>
          </w:p>
        </w:tc>
        <w:tc>
          <w:tcPr>
            <w:tcW w:w="992" w:type="dxa"/>
            <w:tcBorders>
              <w:top w:val="nil"/>
              <w:left w:val="nil"/>
              <w:bottom w:val="single" w:sz="4" w:space="0" w:color="auto"/>
              <w:right w:val="single" w:sz="4" w:space="0" w:color="auto"/>
            </w:tcBorders>
            <w:vAlign w:val="center"/>
            <w:hideMark/>
          </w:tcPr>
          <w:p w14:paraId="270CC119"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c>
          <w:tcPr>
            <w:tcW w:w="2728" w:type="dxa"/>
            <w:tcBorders>
              <w:top w:val="nil"/>
              <w:left w:val="nil"/>
              <w:bottom w:val="single" w:sz="4" w:space="0" w:color="auto"/>
              <w:right w:val="single" w:sz="4" w:space="0" w:color="auto"/>
            </w:tcBorders>
            <w:hideMark/>
          </w:tcPr>
          <w:p w14:paraId="2F58B33A" w14:textId="77777777" w:rsidR="008729A6" w:rsidRPr="00CB317B" w:rsidRDefault="008729A6" w:rsidP="001E6339">
            <w:pPr>
              <w:spacing w:line="264" w:lineRule="auto"/>
              <w:jc w:val="center"/>
              <w:rPr>
                <w:spacing w:val="-10"/>
                <w:sz w:val="26"/>
                <w:szCs w:val="26"/>
              </w:rPr>
            </w:pPr>
            <w:r w:rsidRPr="00CB317B">
              <w:rPr>
                <w:spacing w:val="-10"/>
                <w:sz w:val="26"/>
                <w:szCs w:val="26"/>
              </w:rPr>
              <w:sym w:font="Courier New" w:char="2265"/>
            </w:r>
            <w:r w:rsidRPr="00CB317B">
              <w:rPr>
                <w:spacing w:val="-10"/>
                <w:sz w:val="26"/>
                <w:szCs w:val="26"/>
              </w:rPr>
              <w:t xml:space="preserve"> 26</w:t>
            </w:r>
          </w:p>
        </w:tc>
        <w:tc>
          <w:tcPr>
            <w:tcW w:w="996" w:type="dxa"/>
            <w:tcBorders>
              <w:top w:val="nil"/>
              <w:left w:val="nil"/>
              <w:bottom w:val="single" w:sz="4" w:space="0" w:color="auto"/>
              <w:right w:val="single" w:sz="4" w:space="0" w:color="auto"/>
            </w:tcBorders>
            <w:vAlign w:val="center"/>
            <w:hideMark/>
          </w:tcPr>
          <w:p w14:paraId="78E0750F" w14:textId="77777777" w:rsidR="008729A6" w:rsidRPr="00CB317B" w:rsidRDefault="008729A6" w:rsidP="001E6339">
            <w:pPr>
              <w:spacing w:line="264" w:lineRule="auto"/>
              <w:jc w:val="center"/>
              <w:rPr>
                <w:spacing w:val="-10"/>
                <w:sz w:val="26"/>
                <w:szCs w:val="26"/>
              </w:rPr>
            </w:pPr>
            <w:r w:rsidRPr="00CB317B">
              <w:rPr>
                <w:spacing w:val="-10"/>
                <w:sz w:val="26"/>
                <w:szCs w:val="26"/>
              </w:rPr>
              <w:t>(*)</w:t>
            </w:r>
          </w:p>
        </w:tc>
      </w:tr>
    </w:tbl>
    <w:p w14:paraId="1BD1E1FD" w14:textId="77777777" w:rsidR="008729A6" w:rsidRPr="00CB317B" w:rsidRDefault="008729A6" w:rsidP="001E6339">
      <w:pPr>
        <w:spacing w:line="264" w:lineRule="auto"/>
        <w:rPr>
          <w:i/>
          <w:spacing w:val="-10"/>
          <w:sz w:val="26"/>
          <w:szCs w:val="26"/>
        </w:rPr>
      </w:pPr>
      <w:r w:rsidRPr="00CB317B">
        <w:rPr>
          <w:spacing w:val="-10"/>
          <w:sz w:val="26"/>
          <w:szCs w:val="26"/>
        </w:rPr>
        <w:t>(*)</w:t>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08102ED4" w14:textId="16730ECA" w:rsidR="00862AAE" w:rsidRPr="00CB317B" w:rsidRDefault="00862AAE">
      <w:pPr>
        <w:numPr>
          <w:ilvl w:val="0"/>
          <w:numId w:val="64"/>
        </w:numPr>
        <w:tabs>
          <w:tab w:val="clear" w:pos="1080"/>
          <w:tab w:val="left" w:pos="540"/>
        </w:tabs>
        <w:spacing w:line="264" w:lineRule="auto"/>
        <w:ind w:left="539" w:hanging="539"/>
        <w:contextualSpacing/>
        <w:jc w:val="both"/>
        <w:rPr>
          <w:b/>
          <w:bCs/>
          <w:spacing w:val="-10"/>
          <w:sz w:val="26"/>
          <w:szCs w:val="26"/>
        </w:rPr>
      </w:pPr>
      <w:bookmarkStart w:id="261" w:name="_Toc479753269"/>
      <w:bookmarkStart w:id="262" w:name="_Toc484166806"/>
      <w:bookmarkEnd w:id="233"/>
      <w:bookmarkEnd w:id="234"/>
      <w:bookmarkEnd w:id="235"/>
      <w:r w:rsidRPr="00CB317B">
        <w:rPr>
          <w:b/>
          <w:bCs/>
          <w:spacing w:val="-10"/>
          <w:sz w:val="26"/>
          <w:szCs w:val="26"/>
        </w:rPr>
        <w:t>CÁC YÊU CẦU THỬ NGHIỆM</w:t>
      </w:r>
    </w:p>
    <w:p w14:paraId="6FE13F46" w14:textId="77777777" w:rsidR="00862AAE" w:rsidRPr="00CB317B" w:rsidRDefault="00862AAE">
      <w:pPr>
        <w:numPr>
          <w:ilvl w:val="0"/>
          <w:numId w:val="65"/>
        </w:numPr>
        <w:spacing w:line="264" w:lineRule="auto"/>
        <w:ind w:left="568" w:hanging="284"/>
        <w:contextualSpacing/>
        <w:jc w:val="both"/>
        <w:rPr>
          <w:spacing w:val="-10"/>
          <w:sz w:val="26"/>
          <w:szCs w:val="26"/>
        </w:rPr>
      </w:pPr>
      <w:r w:rsidRPr="00CB317B">
        <w:rPr>
          <w:spacing w:val="-10"/>
          <w:sz w:val="26"/>
          <w:szCs w:val="26"/>
        </w:rPr>
        <w:t>Thử nghiệm thường xuyên:</w:t>
      </w:r>
    </w:p>
    <w:p w14:paraId="2F454C7A" w14:textId="77777777" w:rsidR="00862AAE" w:rsidRPr="00CB317B" w:rsidRDefault="00862AAE">
      <w:pPr>
        <w:numPr>
          <w:ilvl w:val="1"/>
          <w:numId w:val="64"/>
        </w:numPr>
        <w:tabs>
          <w:tab w:val="clear" w:pos="1440"/>
          <w:tab w:val="left" w:pos="851"/>
        </w:tabs>
        <w:spacing w:line="264" w:lineRule="auto"/>
        <w:ind w:left="851" w:hanging="284"/>
        <w:contextualSpacing/>
        <w:jc w:val="both"/>
        <w:rPr>
          <w:spacing w:val="-10"/>
          <w:sz w:val="26"/>
          <w:szCs w:val="26"/>
        </w:rPr>
      </w:pPr>
      <w:r w:rsidRPr="00CB317B">
        <w:rPr>
          <w:spacing w:val="-10"/>
          <w:sz w:val="26"/>
          <w:szCs w:val="26"/>
        </w:rPr>
        <w:t>Kiểm tra hình dáng bên ngoài (trơn nhẵn, không có vết xước, khuyết tật…)</w:t>
      </w:r>
    </w:p>
    <w:p w14:paraId="1093BB77" w14:textId="77777777" w:rsidR="00862AAE" w:rsidRPr="00CB317B" w:rsidRDefault="00862AAE">
      <w:pPr>
        <w:numPr>
          <w:ilvl w:val="1"/>
          <w:numId w:val="64"/>
        </w:numPr>
        <w:tabs>
          <w:tab w:val="clear" w:pos="1440"/>
          <w:tab w:val="left" w:pos="851"/>
        </w:tabs>
        <w:spacing w:line="264" w:lineRule="auto"/>
        <w:ind w:left="851" w:hanging="284"/>
        <w:contextualSpacing/>
        <w:jc w:val="both"/>
        <w:rPr>
          <w:spacing w:val="-10"/>
          <w:sz w:val="26"/>
          <w:szCs w:val="26"/>
        </w:rPr>
      </w:pPr>
      <w:r w:rsidRPr="00CB317B">
        <w:rPr>
          <w:spacing w:val="-10"/>
          <w:sz w:val="26"/>
          <w:szCs w:val="26"/>
        </w:rPr>
        <w:t>Đo kích thước.</w:t>
      </w:r>
    </w:p>
    <w:p w14:paraId="0E8B813A" w14:textId="77777777" w:rsidR="00862AAE" w:rsidRPr="00CB317B" w:rsidRDefault="00862AAE">
      <w:pPr>
        <w:numPr>
          <w:ilvl w:val="0"/>
          <w:numId w:val="65"/>
        </w:numPr>
        <w:spacing w:line="264" w:lineRule="auto"/>
        <w:ind w:left="568" w:hanging="284"/>
        <w:contextualSpacing/>
        <w:jc w:val="both"/>
        <w:rPr>
          <w:spacing w:val="-10"/>
          <w:sz w:val="26"/>
          <w:szCs w:val="26"/>
        </w:rPr>
      </w:pPr>
      <w:r w:rsidRPr="00CB317B">
        <w:rPr>
          <w:spacing w:val="-10"/>
          <w:sz w:val="26"/>
          <w:szCs w:val="26"/>
        </w:rPr>
        <w:t>Thử nghiệm điển hình:</w:t>
      </w:r>
    </w:p>
    <w:p w14:paraId="18E93C01" w14:textId="77777777" w:rsidR="00862AAE" w:rsidRPr="00CB317B" w:rsidRDefault="00862AAE">
      <w:pPr>
        <w:numPr>
          <w:ilvl w:val="1"/>
          <w:numId w:val="64"/>
        </w:numPr>
        <w:tabs>
          <w:tab w:val="clear" w:pos="1440"/>
          <w:tab w:val="left" w:pos="851"/>
        </w:tabs>
        <w:spacing w:line="264" w:lineRule="auto"/>
        <w:ind w:left="851" w:hanging="284"/>
        <w:contextualSpacing/>
        <w:jc w:val="both"/>
        <w:rPr>
          <w:spacing w:val="-10"/>
          <w:sz w:val="26"/>
          <w:szCs w:val="26"/>
        </w:rPr>
      </w:pPr>
      <w:r w:rsidRPr="00CB317B">
        <w:rPr>
          <w:spacing w:val="-10"/>
          <w:sz w:val="26"/>
          <w:szCs w:val="26"/>
        </w:rPr>
        <w:t>Giới hạn bền đứt. (*)</w:t>
      </w:r>
    </w:p>
    <w:p w14:paraId="46AFB31A" w14:textId="77777777" w:rsidR="00862AAE" w:rsidRPr="00CB317B" w:rsidRDefault="00862AAE">
      <w:pPr>
        <w:numPr>
          <w:ilvl w:val="1"/>
          <w:numId w:val="64"/>
        </w:numPr>
        <w:tabs>
          <w:tab w:val="clear" w:pos="1440"/>
          <w:tab w:val="left" w:pos="851"/>
        </w:tabs>
        <w:spacing w:line="264" w:lineRule="auto"/>
        <w:ind w:left="851" w:hanging="284"/>
        <w:contextualSpacing/>
        <w:jc w:val="both"/>
        <w:rPr>
          <w:spacing w:val="-10"/>
          <w:sz w:val="26"/>
          <w:szCs w:val="26"/>
        </w:rPr>
      </w:pPr>
      <w:r w:rsidRPr="00CB317B">
        <w:rPr>
          <w:spacing w:val="-10"/>
          <w:sz w:val="26"/>
          <w:szCs w:val="26"/>
        </w:rPr>
        <w:t>Giới hạn chảy. (*)</w:t>
      </w:r>
    </w:p>
    <w:p w14:paraId="5D76C3E3" w14:textId="77777777" w:rsidR="00862AAE" w:rsidRPr="00CB317B" w:rsidRDefault="00862AAE">
      <w:pPr>
        <w:numPr>
          <w:ilvl w:val="1"/>
          <w:numId w:val="64"/>
        </w:numPr>
        <w:tabs>
          <w:tab w:val="clear" w:pos="1440"/>
          <w:tab w:val="left" w:pos="851"/>
        </w:tabs>
        <w:spacing w:line="264" w:lineRule="auto"/>
        <w:ind w:left="851" w:hanging="284"/>
        <w:contextualSpacing/>
        <w:jc w:val="both"/>
        <w:rPr>
          <w:spacing w:val="-10"/>
          <w:sz w:val="26"/>
          <w:szCs w:val="26"/>
        </w:rPr>
      </w:pPr>
      <w:r w:rsidRPr="00CB317B">
        <w:rPr>
          <w:spacing w:val="-10"/>
          <w:sz w:val="26"/>
          <w:szCs w:val="26"/>
        </w:rPr>
        <w:t>Độ dãn dài tương đối khi đứt. (*)</w:t>
      </w:r>
    </w:p>
    <w:p w14:paraId="3045B455" w14:textId="77777777" w:rsidR="00862AAE" w:rsidRPr="00CB317B" w:rsidRDefault="00862AAE">
      <w:pPr>
        <w:numPr>
          <w:ilvl w:val="1"/>
          <w:numId w:val="64"/>
        </w:numPr>
        <w:tabs>
          <w:tab w:val="clear" w:pos="1440"/>
          <w:tab w:val="left" w:pos="851"/>
        </w:tabs>
        <w:spacing w:line="264" w:lineRule="auto"/>
        <w:ind w:left="851" w:hanging="284"/>
        <w:contextualSpacing/>
        <w:jc w:val="both"/>
        <w:rPr>
          <w:spacing w:val="-10"/>
          <w:sz w:val="26"/>
          <w:szCs w:val="26"/>
        </w:rPr>
      </w:pPr>
      <w:r w:rsidRPr="00CB317B">
        <w:rPr>
          <w:spacing w:val="-10"/>
          <w:sz w:val="26"/>
          <w:szCs w:val="26"/>
        </w:rPr>
        <w:t>Thử uốn 180</w:t>
      </w:r>
      <w:r w:rsidRPr="00CB317B">
        <w:rPr>
          <w:spacing w:val="-10"/>
          <w:sz w:val="26"/>
          <w:szCs w:val="26"/>
          <w:vertAlign w:val="superscript"/>
        </w:rPr>
        <w:t>0</w:t>
      </w:r>
      <w:r w:rsidRPr="00CB317B">
        <w:rPr>
          <w:spacing w:val="-10"/>
          <w:sz w:val="26"/>
          <w:szCs w:val="26"/>
        </w:rPr>
        <w:t>.</w:t>
      </w:r>
    </w:p>
    <w:p w14:paraId="7D23E4B0" w14:textId="77777777" w:rsidR="00862AAE" w:rsidRPr="00CB317B" w:rsidRDefault="00862AAE">
      <w:pPr>
        <w:numPr>
          <w:ilvl w:val="1"/>
          <w:numId w:val="64"/>
        </w:numPr>
        <w:tabs>
          <w:tab w:val="clear" w:pos="1440"/>
          <w:tab w:val="left" w:pos="851"/>
        </w:tabs>
        <w:spacing w:line="264" w:lineRule="auto"/>
        <w:ind w:left="851" w:hanging="284"/>
        <w:contextualSpacing/>
        <w:jc w:val="both"/>
        <w:rPr>
          <w:spacing w:val="-10"/>
          <w:sz w:val="26"/>
          <w:szCs w:val="26"/>
        </w:rPr>
      </w:pPr>
      <w:r w:rsidRPr="00CB317B">
        <w:rPr>
          <w:spacing w:val="-10"/>
          <w:sz w:val="26"/>
          <w:szCs w:val="26"/>
        </w:rPr>
        <w:t>Thử nghiệm độ dày lớp mạ của thanh chống:</w:t>
      </w:r>
    </w:p>
    <w:p w14:paraId="65091C89" w14:textId="77777777" w:rsidR="00862AAE" w:rsidRPr="00CB317B" w:rsidRDefault="00862AAE">
      <w:pPr>
        <w:numPr>
          <w:ilvl w:val="1"/>
          <w:numId w:val="66"/>
        </w:numPr>
        <w:tabs>
          <w:tab w:val="left" w:pos="5040"/>
        </w:tabs>
        <w:spacing w:line="264" w:lineRule="auto"/>
        <w:contextualSpacing/>
        <w:jc w:val="both"/>
        <w:rPr>
          <w:spacing w:val="-10"/>
          <w:sz w:val="26"/>
          <w:szCs w:val="26"/>
        </w:rPr>
      </w:pPr>
      <w:r w:rsidRPr="00CB317B">
        <w:rPr>
          <w:spacing w:val="-10"/>
          <w:sz w:val="26"/>
          <w:szCs w:val="26"/>
        </w:rPr>
        <w:t>Thành phần hóa học của kẽm nóng chảy.</w:t>
      </w:r>
    </w:p>
    <w:p w14:paraId="2998A37D" w14:textId="77777777" w:rsidR="00862AAE" w:rsidRPr="00CB317B" w:rsidRDefault="00862AAE">
      <w:pPr>
        <w:numPr>
          <w:ilvl w:val="1"/>
          <w:numId w:val="66"/>
        </w:numPr>
        <w:tabs>
          <w:tab w:val="left" w:pos="5040"/>
        </w:tabs>
        <w:spacing w:line="264" w:lineRule="auto"/>
        <w:contextualSpacing/>
        <w:jc w:val="both"/>
        <w:rPr>
          <w:spacing w:val="-10"/>
          <w:sz w:val="26"/>
          <w:szCs w:val="26"/>
        </w:rPr>
      </w:pPr>
      <w:r w:rsidRPr="00CB317B">
        <w:rPr>
          <w:spacing w:val="-10"/>
          <w:sz w:val="26"/>
          <w:szCs w:val="26"/>
        </w:rPr>
        <w:t>Chất lượng bề mặt lớp phủ đánh giá bằng mắt.</w:t>
      </w:r>
    </w:p>
    <w:p w14:paraId="5FC4C594" w14:textId="77777777" w:rsidR="00862AAE" w:rsidRPr="00CB317B" w:rsidRDefault="00862AAE">
      <w:pPr>
        <w:numPr>
          <w:ilvl w:val="1"/>
          <w:numId w:val="66"/>
        </w:numPr>
        <w:tabs>
          <w:tab w:val="left" w:pos="5040"/>
        </w:tabs>
        <w:spacing w:line="264" w:lineRule="auto"/>
        <w:contextualSpacing/>
        <w:jc w:val="both"/>
        <w:rPr>
          <w:spacing w:val="-10"/>
          <w:sz w:val="26"/>
          <w:szCs w:val="26"/>
        </w:rPr>
      </w:pPr>
      <w:r w:rsidRPr="00CB317B">
        <w:rPr>
          <w:spacing w:val="-10"/>
          <w:sz w:val="26"/>
          <w:szCs w:val="26"/>
        </w:rPr>
        <w:t>Độ dày trung bình của lớp mạ. (*)</w:t>
      </w:r>
    </w:p>
    <w:p w14:paraId="1ADCB06F" w14:textId="77777777" w:rsidR="00862AAE" w:rsidRPr="00CB317B" w:rsidRDefault="00862AAE">
      <w:pPr>
        <w:numPr>
          <w:ilvl w:val="1"/>
          <w:numId w:val="66"/>
        </w:numPr>
        <w:tabs>
          <w:tab w:val="left" w:pos="5040"/>
        </w:tabs>
        <w:spacing w:line="264" w:lineRule="auto"/>
        <w:contextualSpacing/>
        <w:jc w:val="both"/>
        <w:rPr>
          <w:spacing w:val="-10"/>
          <w:sz w:val="26"/>
          <w:szCs w:val="26"/>
        </w:rPr>
      </w:pPr>
      <w:r w:rsidRPr="00CB317B">
        <w:rPr>
          <w:spacing w:val="-10"/>
          <w:sz w:val="26"/>
          <w:szCs w:val="26"/>
        </w:rPr>
        <w:t>Khối lượng lớp phủ.</w:t>
      </w:r>
    </w:p>
    <w:p w14:paraId="1F695ADB" w14:textId="77777777" w:rsidR="00862AAE" w:rsidRPr="00CB317B" w:rsidRDefault="00862AAE">
      <w:pPr>
        <w:numPr>
          <w:ilvl w:val="1"/>
          <w:numId w:val="66"/>
        </w:numPr>
        <w:tabs>
          <w:tab w:val="left" w:pos="5040"/>
        </w:tabs>
        <w:spacing w:line="264" w:lineRule="auto"/>
        <w:contextualSpacing/>
        <w:jc w:val="both"/>
        <w:rPr>
          <w:spacing w:val="-10"/>
          <w:sz w:val="26"/>
          <w:szCs w:val="26"/>
        </w:rPr>
      </w:pPr>
      <w:r w:rsidRPr="00CB317B">
        <w:rPr>
          <w:spacing w:val="-10"/>
          <w:sz w:val="26"/>
          <w:szCs w:val="26"/>
        </w:rPr>
        <w:t>Độ bền bám dính của lớp mạ (*).</w:t>
      </w:r>
    </w:p>
    <w:p w14:paraId="27CF56CE" w14:textId="77777777" w:rsidR="00862AAE" w:rsidRPr="00CB317B" w:rsidRDefault="00862AAE" w:rsidP="001E6339">
      <w:pPr>
        <w:spacing w:line="264" w:lineRule="auto"/>
        <w:contextualSpacing/>
        <w:jc w:val="both"/>
        <w:rPr>
          <w:i/>
          <w:spacing w:val="-10"/>
          <w:sz w:val="26"/>
          <w:szCs w:val="26"/>
        </w:rPr>
      </w:pPr>
      <w:r w:rsidRPr="00CB317B">
        <w:rPr>
          <w:spacing w:val="-10"/>
          <w:sz w:val="26"/>
          <w:szCs w:val="26"/>
        </w:rPr>
        <w:t xml:space="preserve"> (*)</w:t>
      </w:r>
      <w:r w:rsidRPr="00CB317B">
        <w:rPr>
          <w:spacing w:val="-10"/>
          <w:sz w:val="26"/>
          <w:szCs w:val="26"/>
        </w:rPr>
        <w:tab/>
      </w:r>
      <w:r w:rsidRPr="00CB317B">
        <w:rPr>
          <w:i/>
          <w:spacing w:val="-10"/>
          <w:sz w:val="26"/>
          <w:szCs w:val="26"/>
        </w:rPr>
        <w:t xml:space="preserve">: Các hạng mục bắt buộc thử nghiệm khi mua sắm hàng hóa </w:t>
      </w:r>
    </w:p>
    <w:p w14:paraId="7E4E249F" w14:textId="2E054A4D" w:rsidR="00D14943"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263" w:name="_Toc203730713"/>
      <w:r>
        <w:rPr>
          <w:rFonts w:ascii="Times New Roman" w:hAnsi="Times New Roman"/>
          <w:spacing w:val="-10"/>
          <w:sz w:val="26"/>
          <w:szCs w:val="26"/>
          <w:lang w:val="fr-FR"/>
        </w:rPr>
        <w:t xml:space="preserve"> Đặc tính </w:t>
      </w:r>
      <w:r w:rsidR="00D14943" w:rsidRPr="00CB317B">
        <w:rPr>
          <w:rFonts w:ascii="Times New Roman" w:hAnsi="Times New Roman"/>
          <w:spacing w:val="-10"/>
          <w:sz w:val="26"/>
          <w:szCs w:val="26"/>
          <w:lang w:val="fr-FR"/>
        </w:rPr>
        <w:t>kỹ thuật thanh liên kết đà hai</w:t>
      </w:r>
      <w:r w:rsidR="00743D96" w:rsidRPr="00CB317B">
        <w:rPr>
          <w:rFonts w:ascii="Times New Roman" w:hAnsi="Times New Roman"/>
          <w:spacing w:val="-10"/>
          <w:sz w:val="26"/>
          <w:szCs w:val="26"/>
          <w:lang w:val="fr-FR"/>
        </w:rPr>
        <w:t>/ba</w:t>
      </w:r>
      <w:r w:rsidR="00D14943" w:rsidRPr="00CB317B">
        <w:rPr>
          <w:rFonts w:ascii="Times New Roman" w:hAnsi="Times New Roman"/>
          <w:spacing w:val="-10"/>
          <w:sz w:val="26"/>
          <w:szCs w:val="26"/>
          <w:lang w:val="fr-FR"/>
        </w:rPr>
        <w:t xml:space="preserve"> tầng 1.125m</w:t>
      </w:r>
      <w:r w:rsidR="00D14943" w:rsidRPr="00CB317B">
        <w:rPr>
          <w:rFonts w:ascii="Times New Roman" w:hAnsi="Times New Roman"/>
          <w:spacing w:val="-10"/>
          <w:sz w:val="26"/>
          <w:szCs w:val="26"/>
          <w:lang w:val="af-ZA"/>
        </w:rPr>
        <w:t>m</w:t>
      </w:r>
      <w:r w:rsidR="00D14943" w:rsidRPr="00CB317B">
        <w:rPr>
          <w:rFonts w:ascii="Times New Roman" w:hAnsi="Times New Roman"/>
          <w:spacing w:val="-10"/>
          <w:sz w:val="26"/>
          <w:szCs w:val="26"/>
          <w:lang w:val="fr-FR"/>
        </w:rPr>
        <w:t>, 1.275m:</w:t>
      </w:r>
      <w:bookmarkEnd w:id="263"/>
    </w:p>
    <w:p w14:paraId="16DFEB0A" w14:textId="77777777" w:rsidR="00D14943" w:rsidRPr="00A451B8" w:rsidRDefault="00D14943">
      <w:pPr>
        <w:numPr>
          <w:ilvl w:val="0"/>
          <w:numId w:val="483"/>
        </w:numPr>
        <w:tabs>
          <w:tab w:val="left" w:pos="567"/>
        </w:tabs>
        <w:spacing w:line="264" w:lineRule="auto"/>
        <w:ind w:left="567" w:hanging="567"/>
        <w:contextualSpacing/>
        <w:jc w:val="both"/>
        <w:rPr>
          <w:b/>
          <w:bCs/>
          <w:spacing w:val="-10"/>
          <w:sz w:val="26"/>
          <w:szCs w:val="26"/>
          <w:lang w:val="fr-FR"/>
        </w:rPr>
      </w:pPr>
      <w:r w:rsidRPr="00A451B8">
        <w:rPr>
          <w:b/>
          <w:bCs/>
          <w:spacing w:val="-10"/>
          <w:sz w:val="26"/>
          <w:szCs w:val="26"/>
        </w:rPr>
        <w:t>PHẠM</w:t>
      </w:r>
      <w:r w:rsidRPr="00A451B8">
        <w:rPr>
          <w:b/>
          <w:bCs/>
          <w:spacing w:val="-10"/>
          <w:sz w:val="26"/>
          <w:szCs w:val="26"/>
          <w:lang w:val="fr-FR"/>
        </w:rPr>
        <w:t xml:space="preserve"> VI ÁP DỤNG</w:t>
      </w:r>
    </w:p>
    <w:p w14:paraId="27489B1A" w14:textId="5B089854" w:rsidR="00D14943" w:rsidRPr="00AB555E" w:rsidRDefault="00D14943" w:rsidP="001E6339">
      <w:pPr>
        <w:spacing w:line="264" w:lineRule="auto"/>
        <w:ind w:firstLine="425"/>
        <w:jc w:val="both"/>
        <w:rPr>
          <w:spacing w:val="-10"/>
          <w:sz w:val="26"/>
          <w:szCs w:val="26"/>
          <w:lang w:val="fr-FR"/>
        </w:rPr>
      </w:pPr>
      <w:r w:rsidRPr="00AB555E">
        <w:rPr>
          <w:spacing w:val="-10"/>
          <w:sz w:val="26"/>
          <w:szCs w:val="26"/>
          <w:lang w:val="fr-FR"/>
        </w:rPr>
        <w:t>Quy cách kỹ thuật này được áp dụng cho thanh</w:t>
      </w:r>
      <w:r w:rsidR="00743D96" w:rsidRPr="00AB555E">
        <w:rPr>
          <w:spacing w:val="-10"/>
          <w:sz w:val="26"/>
          <w:szCs w:val="26"/>
          <w:lang w:val="fr-FR"/>
        </w:rPr>
        <w:t xml:space="preserve"> liên kết đà hai/ba tầng</w:t>
      </w:r>
      <w:r w:rsidRPr="00AB555E">
        <w:rPr>
          <w:spacing w:val="-10"/>
          <w:sz w:val="26"/>
          <w:szCs w:val="26"/>
          <w:lang w:val="fr-FR"/>
        </w:rPr>
        <w:t xml:space="preserve"> L50x50x5 </w:t>
      </w:r>
      <w:r w:rsidR="00743D96" w:rsidRPr="00AB555E">
        <w:rPr>
          <w:spacing w:val="-10"/>
          <w:sz w:val="26"/>
          <w:szCs w:val="26"/>
          <w:lang w:val="fr-FR"/>
        </w:rPr>
        <w:t>dài 1.125m và 1.275m</w:t>
      </w:r>
    </w:p>
    <w:p w14:paraId="2772FE54" w14:textId="77777777" w:rsidR="00D14943" w:rsidRPr="00CB317B" w:rsidRDefault="00D14943">
      <w:pPr>
        <w:numPr>
          <w:ilvl w:val="0"/>
          <w:numId w:val="483"/>
        </w:numPr>
        <w:tabs>
          <w:tab w:val="left" w:pos="567"/>
        </w:tabs>
        <w:spacing w:line="264" w:lineRule="auto"/>
        <w:ind w:left="567" w:hanging="567"/>
        <w:contextualSpacing/>
        <w:jc w:val="both"/>
        <w:rPr>
          <w:b/>
          <w:bCs/>
          <w:spacing w:val="-10"/>
          <w:sz w:val="26"/>
          <w:szCs w:val="26"/>
        </w:rPr>
      </w:pPr>
      <w:r w:rsidRPr="00CB317B">
        <w:rPr>
          <w:b/>
          <w:bCs/>
          <w:spacing w:val="-10"/>
          <w:sz w:val="26"/>
          <w:szCs w:val="26"/>
        </w:rPr>
        <w:t>TIÊU CHUẨN</w:t>
      </w:r>
    </w:p>
    <w:p w14:paraId="019393BE" w14:textId="77777777" w:rsidR="00D14943" w:rsidRPr="00CB317B" w:rsidRDefault="00D14943" w:rsidP="001E6339">
      <w:pPr>
        <w:spacing w:line="264" w:lineRule="auto"/>
        <w:jc w:val="both"/>
        <w:rPr>
          <w:spacing w:val="-10"/>
          <w:sz w:val="26"/>
          <w:szCs w:val="26"/>
        </w:rPr>
      </w:pPr>
      <w:r w:rsidRPr="00CB317B">
        <w:rPr>
          <w:spacing w:val="-10"/>
          <w:sz w:val="26"/>
          <w:szCs w:val="26"/>
        </w:rPr>
        <w:t>- TCVN 1765 – 75</w:t>
      </w:r>
      <w:r w:rsidRPr="00CB317B">
        <w:rPr>
          <w:spacing w:val="-10"/>
          <w:sz w:val="26"/>
          <w:szCs w:val="26"/>
        </w:rPr>
        <w:tab/>
        <w:t>: Thép cacbon kết cấu thông thường.</w:t>
      </w:r>
    </w:p>
    <w:p w14:paraId="15978E7B" w14:textId="77777777" w:rsidR="00D14943" w:rsidRPr="00CB317B" w:rsidRDefault="00D14943" w:rsidP="001E6339">
      <w:pPr>
        <w:spacing w:line="264" w:lineRule="auto"/>
        <w:jc w:val="both"/>
        <w:rPr>
          <w:spacing w:val="-10"/>
          <w:sz w:val="26"/>
          <w:szCs w:val="26"/>
        </w:rPr>
      </w:pPr>
      <w:r w:rsidRPr="00CB317B">
        <w:rPr>
          <w:spacing w:val="-10"/>
          <w:sz w:val="26"/>
          <w:szCs w:val="26"/>
        </w:rPr>
        <w:t>- TCVN 1656 – 93</w:t>
      </w:r>
      <w:r w:rsidRPr="00CB317B">
        <w:rPr>
          <w:spacing w:val="-10"/>
          <w:sz w:val="26"/>
          <w:szCs w:val="26"/>
        </w:rPr>
        <w:tab/>
        <w:t>: Thép góc cạnh đều cán nóng – Cỡ, thông số kích thước.</w:t>
      </w:r>
    </w:p>
    <w:p w14:paraId="7241CFD6" w14:textId="77777777" w:rsidR="00D14943" w:rsidRPr="00CB317B" w:rsidRDefault="00D14943" w:rsidP="001E6339">
      <w:pPr>
        <w:spacing w:line="264" w:lineRule="auto"/>
        <w:jc w:val="both"/>
        <w:rPr>
          <w:spacing w:val="-10"/>
          <w:sz w:val="26"/>
          <w:szCs w:val="26"/>
        </w:rPr>
      </w:pPr>
      <w:r w:rsidRPr="00CB317B">
        <w:rPr>
          <w:spacing w:val="-10"/>
          <w:sz w:val="26"/>
          <w:szCs w:val="26"/>
        </w:rPr>
        <w:t>- TCVN 5408 – 2007</w:t>
      </w:r>
      <w:r w:rsidRPr="00CB317B">
        <w:rPr>
          <w:spacing w:val="-10"/>
          <w:sz w:val="26"/>
          <w:szCs w:val="26"/>
        </w:rPr>
        <w:tab/>
        <w:t>: Bảo vệ ăn mòn – Lớp phủ mạ kẽm nóng – Yêu cầu kỹ thuật và phương pháp thử.</w:t>
      </w:r>
    </w:p>
    <w:p w14:paraId="61CF3133" w14:textId="0DBFAC70" w:rsidR="00D14943" w:rsidRPr="00CB317B" w:rsidRDefault="00D14943">
      <w:pPr>
        <w:numPr>
          <w:ilvl w:val="0"/>
          <w:numId w:val="483"/>
        </w:numPr>
        <w:tabs>
          <w:tab w:val="left" w:pos="567"/>
        </w:tabs>
        <w:spacing w:line="264" w:lineRule="auto"/>
        <w:ind w:left="567" w:hanging="567"/>
        <w:contextualSpacing/>
        <w:jc w:val="both"/>
        <w:rPr>
          <w:b/>
          <w:bCs/>
          <w:spacing w:val="-10"/>
          <w:sz w:val="26"/>
          <w:szCs w:val="26"/>
        </w:rPr>
      </w:pPr>
      <w:r w:rsidRPr="00CB317B">
        <w:rPr>
          <w:b/>
          <w:bCs/>
          <w:spacing w:val="-10"/>
          <w:sz w:val="26"/>
          <w:szCs w:val="26"/>
        </w:rPr>
        <w:t xml:space="preserve">BẢNG TÓM TẮT CÁC </w:t>
      </w:r>
      <w:r w:rsidR="00003F17">
        <w:rPr>
          <w:b/>
          <w:bCs/>
          <w:spacing w:val="-10"/>
          <w:sz w:val="26"/>
          <w:szCs w:val="26"/>
        </w:rPr>
        <w:t>ĐẶC TÍNH KỸ THUẬT</w:t>
      </w:r>
    </w:p>
    <w:p w14:paraId="649F5BB3" w14:textId="77777777" w:rsidR="00D14943" w:rsidRPr="00CB317B" w:rsidRDefault="00D14943">
      <w:pPr>
        <w:numPr>
          <w:ilvl w:val="0"/>
          <w:numId w:val="484"/>
        </w:numPr>
        <w:spacing w:line="264" w:lineRule="auto"/>
        <w:jc w:val="both"/>
        <w:rPr>
          <w:b/>
          <w:spacing w:val="-10"/>
          <w:sz w:val="26"/>
          <w:szCs w:val="26"/>
        </w:rPr>
      </w:pPr>
      <w:r w:rsidRPr="00CB317B">
        <w:rPr>
          <w:b/>
          <w:spacing w:val="-10"/>
          <w:sz w:val="26"/>
          <w:szCs w:val="26"/>
        </w:rPr>
        <w:t>TIÊU CHUẨN:</w:t>
      </w:r>
    </w:p>
    <w:p w14:paraId="508DCAA0" w14:textId="77777777" w:rsidR="00D14943" w:rsidRPr="00CB317B" w:rsidRDefault="00D14943" w:rsidP="001E6339">
      <w:pPr>
        <w:spacing w:line="264" w:lineRule="auto"/>
        <w:jc w:val="both"/>
        <w:rPr>
          <w:spacing w:val="-10"/>
          <w:sz w:val="26"/>
          <w:szCs w:val="26"/>
        </w:rPr>
      </w:pPr>
      <w:r w:rsidRPr="00CB317B">
        <w:rPr>
          <w:spacing w:val="-10"/>
          <w:sz w:val="26"/>
          <w:szCs w:val="26"/>
        </w:rPr>
        <w:t>- TCVN 1765 - 1975    : Thép cacbon kết cấu thông thường.</w:t>
      </w:r>
    </w:p>
    <w:p w14:paraId="6AA34BD7" w14:textId="77777777" w:rsidR="00D14943" w:rsidRPr="00CB317B" w:rsidRDefault="00D14943" w:rsidP="001E6339">
      <w:pPr>
        <w:spacing w:line="264" w:lineRule="auto"/>
        <w:jc w:val="both"/>
        <w:rPr>
          <w:spacing w:val="-10"/>
          <w:sz w:val="26"/>
          <w:szCs w:val="26"/>
        </w:rPr>
      </w:pPr>
      <w:r w:rsidRPr="00CB317B">
        <w:rPr>
          <w:spacing w:val="-10"/>
          <w:sz w:val="26"/>
          <w:szCs w:val="26"/>
        </w:rPr>
        <w:t>- TCVN 1656 – 1993 : Thép góc cạnh đều cán nóng - Cỡ, Thông số kích thước.</w:t>
      </w:r>
    </w:p>
    <w:p w14:paraId="15A170A4" w14:textId="77777777" w:rsidR="00D14943" w:rsidRPr="00CB317B" w:rsidRDefault="00D14943" w:rsidP="001E6339">
      <w:pPr>
        <w:spacing w:line="264" w:lineRule="auto"/>
        <w:rPr>
          <w:spacing w:val="-10"/>
          <w:sz w:val="26"/>
          <w:szCs w:val="26"/>
        </w:rPr>
      </w:pPr>
      <w:r w:rsidRPr="00CB317B">
        <w:rPr>
          <w:spacing w:val="-10"/>
          <w:sz w:val="26"/>
          <w:szCs w:val="26"/>
        </w:rPr>
        <w:t>- TCVN 6283-3 - 1997 : Thép thanh cán nóng - Kích thước của thép dẹt.</w:t>
      </w:r>
    </w:p>
    <w:p w14:paraId="6D6B0EE1" w14:textId="77777777" w:rsidR="00D14943" w:rsidRPr="00CB317B" w:rsidRDefault="00D14943" w:rsidP="001E6339">
      <w:pPr>
        <w:spacing w:line="264" w:lineRule="auto"/>
        <w:ind w:left="2268" w:hanging="2268"/>
        <w:rPr>
          <w:spacing w:val="-10"/>
          <w:sz w:val="26"/>
          <w:szCs w:val="26"/>
        </w:rPr>
      </w:pPr>
      <w:r w:rsidRPr="00CB317B">
        <w:rPr>
          <w:spacing w:val="-10"/>
          <w:sz w:val="26"/>
          <w:szCs w:val="26"/>
        </w:rPr>
        <w:t>- TCVN 5408 - 2007  : Bảo vệ ăn mòn - Lớp phủ mạ kẽm nóng - Yêu cầu kỹ thuật và phương pháp thử.</w:t>
      </w:r>
    </w:p>
    <w:p w14:paraId="3F26BCA2" w14:textId="77777777" w:rsidR="00D14943" w:rsidRPr="00CB317B" w:rsidRDefault="00D14943">
      <w:pPr>
        <w:numPr>
          <w:ilvl w:val="0"/>
          <w:numId w:val="484"/>
        </w:numPr>
        <w:spacing w:line="264" w:lineRule="auto"/>
        <w:jc w:val="both"/>
        <w:rPr>
          <w:b/>
          <w:spacing w:val="-10"/>
          <w:sz w:val="26"/>
          <w:szCs w:val="26"/>
        </w:rPr>
      </w:pPr>
      <w:r w:rsidRPr="00CB317B">
        <w:rPr>
          <w:b/>
          <w:spacing w:val="-10"/>
          <w:sz w:val="26"/>
          <w:szCs w:val="26"/>
        </w:rPr>
        <w:t>MÔ TẢ:</w:t>
      </w:r>
    </w:p>
    <w:p w14:paraId="4C1F6619" w14:textId="77777777" w:rsidR="00D14943" w:rsidRPr="00CB317B" w:rsidRDefault="00D14943">
      <w:pPr>
        <w:pStyle w:val="ListParagraph"/>
        <w:numPr>
          <w:ilvl w:val="0"/>
          <w:numId w:val="267"/>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u w:val="single"/>
        </w:rPr>
        <w:t>Cấu tạo</w:t>
      </w:r>
      <w:r w:rsidRPr="00CB317B">
        <w:rPr>
          <w:rFonts w:ascii="Times New Roman" w:hAnsi="Times New Roman"/>
          <w:spacing w:val="-10"/>
          <w:sz w:val="26"/>
          <w:szCs w:val="26"/>
        </w:rPr>
        <w:t xml:space="preserve"> :</w:t>
      </w:r>
    </w:p>
    <w:p w14:paraId="729A2A77" w14:textId="2F5EC972" w:rsidR="00D14943" w:rsidRPr="00CB317B" w:rsidRDefault="00D14943" w:rsidP="001E6339">
      <w:pPr>
        <w:tabs>
          <w:tab w:val="left" w:pos="3960"/>
        </w:tabs>
        <w:spacing w:line="264" w:lineRule="auto"/>
        <w:jc w:val="both"/>
        <w:rPr>
          <w:spacing w:val="-10"/>
          <w:sz w:val="26"/>
          <w:szCs w:val="26"/>
        </w:rPr>
      </w:pPr>
      <w:r w:rsidRPr="00CB317B">
        <w:rPr>
          <w:spacing w:val="-10"/>
          <w:sz w:val="26"/>
          <w:szCs w:val="26"/>
        </w:rPr>
        <w:t>- Kích thước:</w:t>
      </w:r>
      <w:r w:rsidR="00743D96" w:rsidRPr="00CB317B">
        <w:rPr>
          <w:spacing w:val="-10"/>
          <w:sz w:val="26"/>
          <w:szCs w:val="26"/>
        </w:rPr>
        <w:t xml:space="preserve"> L5</w:t>
      </w:r>
      <w:r w:rsidRPr="00CB317B">
        <w:rPr>
          <w:spacing w:val="-10"/>
          <w:sz w:val="26"/>
          <w:szCs w:val="26"/>
        </w:rPr>
        <w:t>0mm x 50mm x 5mm</w:t>
      </w:r>
    </w:p>
    <w:p w14:paraId="2A1019AD" w14:textId="4E61E806" w:rsidR="00D14943" w:rsidRPr="00CB317B" w:rsidRDefault="00D14943" w:rsidP="001E6339">
      <w:pPr>
        <w:tabs>
          <w:tab w:val="left" w:pos="3960"/>
        </w:tabs>
        <w:spacing w:line="264" w:lineRule="auto"/>
        <w:jc w:val="both"/>
        <w:rPr>
          <w:spacing w:val="-10"/>
          <w:sz w:val="26"/>
          <w:szCs w:val="26"/>
        </w:rPr>
      </w:pPr>
      <w:r w:rsidRPr="00CB317B">
        <w:rPr>
          <w:spacing w:val="-10"/>
          <w:sz w:val="26"/>
          <w:szCs w:val="26"/>
        </w:rPr>
        <w:t>- Chiều dài :</w:t>
      </w:r>
      <w:r w:rsidR="00743D96" w:rsidRPr="00CB317B">
        <w:rPr>
          <w:spacing w:val="-10"/>
          <w:sz w:val="26"/>
          <w:szCs w:val="26"/>
        </w:rPr>
        <w:t xml:space="preserve"> 1.125m, 1.275m</w:t>
      </w:r>
    </w:p>
    <w:p w14:paraId="39186D44" w14:textId="77777777" w:rsidR="00D14943" w:rsidRPr="00CB317B" w:rsidRDefault="00D14943" w:rsidP="001E6339">
      <w:pPr>
        <w:spacing w:line="264" w:lineRule="auto"/>
        <w:jc w:val="both"/>
        <w:rPr>
          <w:spacing w:val="-10"/>
          <w:sz w:val="26"/>
          <w:szCs w:val="26"/>
        </w:rPr>
      </w:pPr>
      <w:r w:rsidRPr="00CB317B">
        <w:rPr>
          <w:spacing w:val="-10"/>
          <w:sz w:val="26"/>
          <w:szCs w:val="26"/>
        </w:rPr>
        <w:t>- Vị trí và kích thước các lỗ để bắt vào đà và trụ phải được thực hiện theo bản vẽ đính kèm.</w:t>
      </w:r>
    </w:p>
    <w:p w14:paraId="792493CE" w14:textId="77777777" w:rsidR="00D14943" w:rsidRPr="00CB317B" w:rsidRDefault="00D14943" w:rsidP="001E6339">
      <w:pPr>
        <w:spacing w:line="264" w:lineRule="auto"/>
        <w:jc w:val="both"/>
        <w:rPr>
          <w:spacing w:val="-10"/>
          <w:sz w:val="26"/>
          <w:szCs w:val="26"/>
        </w:rPr>
      </w:pPr>
      <w:r w:rsidRPr="00CB317B">
        <w:rPr>
          <w:spacing w:val="-10"/>
          <w:sz w:val="26"/>
          <w:szCs w:val="26"/>
        </w:rPr>
        <w:lastRenderedPageBreak/>
        <w:t>- Bề mặt của thanh chống phải trơn nhẵn , không có vết xước và khuyết tật.</w:t>
      </w:r>
    </w:p>
    <w:p w14:paraId="0B473854" w14:textId="77777777" w:rsidR="00D14943" w:rsidRPr="00CB317B" w:rsidRDefault="00D14943" w:rsidP="001E6339">
      <w:pPr>
        <w:spacing w:line="264" w:lineRule="auto"/>
        <w:jc w:val="both"/>
        <w:rPr>
          <w:spacing w:val="-10"/>
          <w:sz w:val="26"/>
          <w:szCs w:val="26"/>
        </w:rPr>
      </w:pPr>
      <w:r w:rsidRPr="00CB317B">
        <w:rPr>
          <w:spacing w:val="-10"/>
          <w:sz w:val="26"/>
          <w:szCs w:val="26"/>
        </w:rPr>
        <w:t xml:space="preserve">- Độ dày trung bình tối thiểu lớp tráng kẽm : 70 </w:t>
      </w:r>
      <w:r w:rsidRPr="00CB317B">
        <w:rPr>
          <w:spacing w:val="-10"/>
          <w:sz w:val="26"/>
          <w:szCs w:val="26"/>
        </w:rPr>
        <w:sym w:font="Courier New" w:char="00B5"/>
      </w:r>
      <w:r w:rsidRPr="00CB317B">
        <w:rPr>
          <w:spacing w:val="-10"/>
          <w:sz w:val="26"/>
          <w:szCs w:val="26"/>
        </w:rPr>
        <w:t>m</w:t>
      </w:r>
    </w:p>
    <w:p w14:paraId="4648B6F9" w14:textId="77777777" w:rsidR="00D14943" w:rsidRPr="00CB317B" w:rsidRDefault="00D14943" w:rsidP="001E6339">
      <w:pPr>
        <w:spacing w:line="264" w:lineRule="auto"/>
        <w:jc w:val="both"/>
        <w:rPr>
          <w:spacing w:val="-10"/>
          <w:sz w:val="26"/>
          <w:szCs w:val="26"/>
        </w:rPr>
      </w:pPr>
      <w:r w:rsidRPr="00CB317B">
        <w:rPr>
          <w:spacing w:val="-10"/>
          <w:sz w:val="26"/>
          <w:szCs w:val="26"/>
        </w:rPr>
        <w:t>- Lớp tráng kẽm phải đều và bám dính chắc vào kim loại nền.</w:t>
      </w:r>
    </w:p>
    <w:p w14:paraId="13FA14B1" w14:textId="76B6B469" w:rsidR="00D14943" w:rsidRPr="00CB317B" w:rsidRDefault="00D14943" w:rsidP="001E6339">
      <w:pPr>
        <w:spacing w:line="264" w:lineRule="auto"/>
        <w:jc w:val="both"/>
        <w:rPr>
          <w:spacing w:val="-10"/>
          <w:sz w:val="26"/>
          <w:szCs w:val="26"/>
        </w:rPr>
      </w:pPr>
      <w:r w:rsidRPr="00CB317B">
        <w:rPr>
          <w:spacing w:val="-10"/>
          <w:sz w:val="26"/>
          <w:szCs w:val="26"/>
        </w:rPr>
        <w:t xml:space="preserve">2. </w:t>
      </w:r>
      <w:r w:rsidR="00003F17">
        <w:rPr>
          <w:spacing w:val="-10"/>
          <w:sz w:val="26"/>
          <w:szCs w:val="26"/>
          <w:u w:val="single"/>
        </w:rPr>
        <w:t>Đặc tính kỹ thuật</w:t>
      </w:r>
      <w:r w:rsidRPr="00CB317B">
        <w:rPr>
          <w:spacing w:val="-10"/>
          <w:sz w:val="26"/>
          <w:szCs w:val="26"/>
        </w:rPr>
        <w:t xml:space="preserve"> :</w:t>
      </w:r>
    </w:p>
    <w:p w14:paraId="7BF88E68" w14:textId="77777777" w:rsidR="00D14943" w:rsidRPr="00CB317B" w:rsidRDefault="00D14943" w:rsidP="001E6339">
      <w:pPr>
        <w:tabs>
          <w:tab w:val="left" w:pos="3960"/>
        </w:tabs>
        <w:spacing w:line="264" w:lineRule="auto"/>
        <w:jc w:val="both"/>
        <w:rPr>
          <w:spacing w:val="-10"/>
          <w:sz w:val="26"/>
          <w:szCs w:val="26"/>
        </w:rPr>
      </w:pPr>
      <w:r w:rsidRPr="00CB317B">
        <w:rPr>
          <w:spacing w:val="-10"/>
          <w:sz w:val="26"/>
          <w:szCs w:val="26"/>
        </w:rPr>
        <w:t xml:space="preserve">- Giới hạn bền đứt </w:t>
      </w:r>
      <w:r w:rsidRPr="00CB317B">
        <w:rPr>
          <w:spacing w:val="-10"/>
          <w:sz w:val="26"/>
          <w:szCs w:val="26"/>
        </w:rPr>
        <w:tab/>
      </w:r>
      <w:r w:rsidRPr="00CB317B">
        <w:rPr>
          <w:spacing w:val="-10"/>
          <w:sz w:val="26"/>
          <w:szCs w:val="26"/>
        </w:rPr>
        <w:tab/>
        <w:t>:</w:t>
      </w:r>
      <w:r w:rsidRPr="00CB317B">
        <w:rPr>
          <w:spacing w:val="-10"/>
          <w:sz w:val="26"/>
          <w:szCs w:val="26"/>
        </w:rPr>
        <w:tab/>
        <w:t>≥ 380N/mm²</w:t>
      </w:r>
    </w:p>
    <w:p w14:paraId="097C3042" w14:textId="77777777" w:rsidR="00D14943" w:rsidRPr="00CB317B" w:rsidRDefault="00D14943" w:rsidP="001E6339">
      <w:pPr>
        <w:tabs>
          <w:tab w:val="left" w:pos="3960"/>
        </w:tabs>
        <w:spacing w:line="264" w:lineRule="auto"/>
        <w:jc w:val="both"/>
        <w:rPr>
          <w:spacing w:val="-10"/>
          <w:sz w:val="26"/>
          <w:szCs w:val="26"/>
        </w:rPr>
      </w:pPr>
      <w:r w:rsidRPr="00CB317B">
        <w:rPr>
          <w:spacing w:val="-10"/>
          <w:sz w:val="26"/>
          <w:szCs w:val="26"/>
        </w:rPr>
        <w:t>- Giới hạn chảy</w:t>
      </w:r>
      <w:r w:rsidRPr="00CB317B">
        <w:rPr>
          <w:spacing w:val="-10"/>
          <w:sz w:val="26"/>
          <w:szCs w:val="26"/>
        </w:rPr>
        <w:tab/>
      </w:r>
      <w:r w:rsidRPr="00CB317B">
        <w:rPr>
          <w:spacing w:val="-10"/>
          <w:sz w:val="26"/>
          <w:szCs w:val="26"/>
        </w:rPr>
        <w:tab/>
        <w:t xml:space="preserve">: </w:t>
      </w:r>
      <w:r w:rsidRPr="00CB317B">
        <w:rPr>
          <w:spacing w:val="-10"/>
          <w:sz w:val="26"/>
          <w:szCs w:val="26"/>
        </w:rPr>
        <w:tab/>
        <w:t>≥ 250N/mm²</w:t>
      </w:r>
    </w:p>
    <w:p w14:paraId="7C540CD8" w14:textId="77777777" w:rsidR="00D14943" w:rsidRPr="00CB317B" w:rsidRDefault="00D14943" w:rsidP="001E6339">
      <w:pPr>
        <w:tabs>
          <w:tab w:val="left" w:pos="3960"/>
        </w:tabs>
        <w:spacing w:line="264" w:lineRule="auto"/>
        <w:jc w:val="both"/>
        <w:rPr>
          <w:spacing w:val="-10"/>
          <w:sz w:val="26"/>
          <w:szCs w:val="26"/>
        </w:rPr>
      </w:pPr>
      <w:r w:rsidRPr="00CB317B">
        <w:rPr>
          <w:spacing w:val="-10"/>
          <w:sz w:val="26"/>
          <w:szCs w:val="26"/>
        </w:rPr>
        <w:t>- Độ dãn dài tương đối khi đứt</w:t>
      </w:r>
      <w:r w:rsidRPr="00CB317B">
        <w:rPr>
          <w:spacing w:val="-10"/>
          <w:sz w:val="26"/>
          <w:szCs w:val="26"/>
        </w:rPr>
        <w:tab/>
      </w:r>
      <w:r w:rsidRPr="00CB317B">
        <w:rPr>
          <w:spacing w:val="-10"/>
          <w:sz w:val="26"/>
          <w:szCs w:val="26"/>
        </w:rPr>
        <w:tab/>
        <w:t>:</w:t>
      </w:r>
      <w:r w:rsidRPr="00CB317B">
        <w:rPr>
          <w:spacing w:val="-10"/>
          <w:sz w:val="26"/>
          <w:szCs w:val="26"/>
        </w:rPr>
        <w:tab/>
        <w:t>≥ 26%</w:t>
      </w:r>
    </w:p>
    <w:p w14:paraId="3F7DB580" w14:textId="77777777" w:rsidR="00D14943" w:rsidRPr="00CB317B" w:rsidRDefault="00D14943">
      <w:pPr>
        <w:numPr>
          <w:ilvl w:val="0"/>
          <w:numId w:val="484"/>
        </w:numPr>
        <w:spacing w:line="264" w:lineRule="auto"/>
        <w:jc w:val="both"/>
        <w:rPr>
          <w:b/>
          <w:spacing w:val="-10"/>
          <w:sz w:val="26"/>
          <w:szCs w:val="26"/>
        </w:rPr>
      </w:pPr>
      <w:r w:rsidRPr="00CB317B">
        <w:rPr>
          <w:b/>
          <w:spacing w:val="-10"/>
          <w:sz w:val="26"/>
          <w:szCs w:val="26"/>
        </w:rPr>
        <w:t>CÁC HẠNG MỤC THỬ NGHIỆM :</w:t>
      </w:r>
    </w:p>
    <w:p w14:paraId="54A8D33B" w14:textId="77777777" w:rsidR="00D14943" w:rsidRPr="00CB317B" w:rsidRDefault="00D14943" w:rsidP="001E6339">
      <w:pPr>
        <w:spacing w:line="264" w:lineRule="auto"/>
        <w:jc w:val="both"/>
        <w:rPr>
          <w:b/>
          <w:spacing w:val="-10"/>
          <w:sz w:val="26"/>
          <w:szCs w:val="26"/>
        </w:rPr>
      </w:pPr>
      <w:r w:rsidRPr="00CB317B">
        <w:rPr>
          <w:b/>
          <w:spacing w:val="-10"/>
          <w:sz w:val="26"/>
          <w:szCs w:val="26"/>
        </w:rPr>
        <w:t>IV.1. THỬ NGHIỆM ĐIỂN HÌNH</w:t>
      </w:r>
    </w:p>
    <w:p w14:paraId="6BBC4F34" w14:textId="77777777" w:rsidR="00D14943" w:rsidRPr="00CB317B" w:rsidRDefault="00D14943" w:rsidP="001E6339">
      <w:pPr>
        <w:spacing w:line="264" w:lineRule="auto"/>
        <w:jc w:val="both"/>
        <w:rPr>
          <w:spacing w:val="-10"/>
          <w:sz w:val="26"/>
          <w:szCs w:val="26"/>
        </w:rPr>
      </w:pPr>
      <w:r w:rsidRPr="00CB317B">
        <w:rPr>
          <w:spacing w:val="-10"/>
          <w:sz w:val="26"/>
          <w:szCs w:val="26"/>
        </w:rPr>
        <w:t xml:space="preserve">1. </w:t>
      </w:r>
      <w:r w:rsidRPr="00CB317B">
        <w:rPr>
          <w:spacing w:val="-10"/>
          <w:sz w:val="26"/>
          <w:szCs w:val="26"/>
          <w:u w:val="single"/>
        </w:rPr>
        <w:t>Thử nghiệm thường xuyên</w:t>
      </w:r>
      <w:r w:rsidRPr="00CB317B">
        <w:rPr>
          <w:spacing w:val="-10"/>
          <w:sz w:val="26"/>
          <w:szCs w:val="26"/>
        </w:rPr>
        <w:t xml:space="preserve"> :</w:t>
      </w:r>
    </w:p>
    <w:p w14:paraId="323776C0" w14:textId="77777777" w:rsidR="00D14943" w:rsidRPr="00CB317B" w:rsidRDefault="00D14943" w:rsidP="001E6339">
      <w:pPr>
        <w:spacing w:line="264" w:lineRule="auto"/>
        <w:jc w:val="both"/>
        <w:rPr>
          <w:spacing w:val="-10"/>
          <w:sz w:val="26"/>
          <w:szCs w:val="26"/>
        </w:rPr>
      </w:pPr>
      <w:r w:rsidRPr="00CB317B">
        <w:rPr>
          <w:spacing w:val="-10"/>
          <w:sz w:val="26"/>
          <w:szCs w:val="26"/>
        </w:rPr>
        <w:t xml:space="preserve">- Kiểm tra hình dáng bên ngoài (trơn nhẵn ,không có vết xước, khuyết tật ...). </w:t>
      </w:r>
    </w:p>
    <w:p w14:paraId="14D37D24" w14:textId="77777777" w:rsidR="00D14943" w:rsidRPr="00CB317B" w:rsidRDefault="00D14943" w:rsidP="001E6339">
      <w:pPr>
        <w:spacing w:line="264" w:lineRule="auto"/>
        <w:jc w:val="both"/>
        <w:rPr>
          <w:spacing w:val="-10"/>
          <w:sz w:val="26"/>
          <w:szCs w:val="26"/>
        </w:rPr>
      </w:pPr>
      <w:r w:rsidRPr="00CB317B">
        <w:rPr>
          <w:spacing w:val="-10"/>
          <w:sz w:val="26"/>
          <w:szCs w:val="26"/>
        </w:rPr>
        <w:t xml:space="preserve">- Đo kích thước. </w:t>
      </w:r>
    </w:p>
    <w:p w14:paraId="10749C4E" w14:textId="77777777" w:rsidR="00D14943" w:rsidRPr="00CB317B" w:rsidRDefault="00D14943" w:rsidP="001E6339">
      <w:pPr>
        <w:spacing w:line="264" w:lineRule="auto"/>
        <w:jc w:val="both"/>
        <w:rPr>
          <w:spacing w:val="-10"/>
          <w:sz w:val="26"/>
          <w:szCs w:val="26"/>
        </w:rPr>
      </w:pPr>
      <w:r w:rsidRPr="00CB317B">
        <w:rPr>
          <w:spacing w:val="-10"/>
          <w:sz w:val="26"/>
          <w:szCs w:val="26"/>
        </w:rPr>
        <w:t xml:space="preserve">2. </w:t>
      </w:r>
      <w:r w:rsidRPr="00CB317B">
        <w:rPr>
          <w:spacing w:val="-10"/>
          <w:sz w:val="26"/>
          <w:szCs w:val="26"/>
          <w:u w:val="single"/>
        </w:rPr>
        <w:t>Thử nghiệm điển hình</w:t>
      </w:r>
      <w:r w:rsidRPr="00CB317B">
        <w:rPr>
          <w:spacing w:val="-10"/>
          <w:sz w:val="26"/>
          <w:szCs w:val="26"/>
        </w:rPr>
        <w:t xml:space="preserve"> :</w:t>
      </w:r>
    </w:p>
    <w:p w14:paraId="649D2816" w14:textId="77777777" w:rsidR="00D14943" w:rsidRPr="00CB317B" w:rsidRDefault="00D14943" w:rsidP="001E6339">
      <w:pPr>
        <w:spacing w:line="264" w:lineRule="auto"/>
        <w:jc w:val="both"/>
        <w:rPr>
          <w:spacing w:val="-10"/>
          <w:sz w:val="26"/>
          <w:szCs w:val="26"/>
        </w:rPr>
      </w:pPr>
      <w:r w:rsidRPr="00CB317B">
        <w:rPr>
          <w:spacing w:val="-10"/>
          <w:sz w:val="26"/>
          <w:szCs w:val="26"/>
        </w:rPr>
        <w:t>- Đo kích thước. (*)</w:t>
      </w:r>
    </w:p>
    <w:p w14:paraId="7C17C654" w14:textId="77777777" w:rsidR="00D14943" w:rsidRPr="00CB317B" w:rsidRDefault="00D14943" w:rsidP="001E6339">
      <w:pPr>
        <w:spacing w:line="264" w:lineRule="auto"/>
        <w:jc w:val="both"/>
        <w:rPr>
          <w:spacing w:val="-10"/>
          <w:sz w:val="26"/>
          <w:szCs w:val="26"/>
        </w:rPr>
      </w:pPr>
      <w:r w:rsidRPr="00CB317B">
        <w:rPr>
          <w:spacing w:val="-10"/>
          <w:sz w:val="26"/>
          <w:szCs w:val="26"/>
        </w:rPr>
        <w:t>- Giới hạn bền đứt. (*)</w:t>
      </w:r>
      <w:r w:rsidRPr="00CB317B">
        <w:rPr>
          <w:spacing w:val="-10"/>
          <w:sz w:val="26"/>
          <w:szCs w:val="26"/>
        </w:rPr>
        <w:tab/>
      </w:r>
      <w:r w:rsidRPr="00CB317B">
        <w:rPr>
          <w:spacing w:val="-10"/>
          <w:sz w:val="26"/>
          <w:szCs w:val="26"/>
        </w:rPr>
        <w:tab/>
      </w:r>
      <w:r w:rsidRPr="00CB317B">
        <w:rPr>
          <w:spacing w:val="-10"/>
          <w:sz w:val="26"/>
          <w:szCs w:val="26"/>
        </w:rPr>
        <w:tab/>
      </w:r>
    </w:p>
    <w:p w14:paraId="37208BC3" w14:textId="77777777" w:rsidR="00D14943" w:rsidRPr="00CB317B" w:rsidRDefault="00D14943" w:rsidP="001E6339">
      <w:pPr>
        <w:spacing w:line="264" w:lineRule="auto"/>
        <w:jc w:val="both"/>
        <w:rPr>
          <w:spacing w:val="-10"/>
          <w:sz w:val="26"/>
          <w:szCs w:val="26"/>
        </w:rPr>
      </w:pPr>
      <w:r w:rsidRPr="00CB317B">
        <w:rPr>
          <w:spacing w:val="-10"/>
          <w:sz w:val="26"/>
          <w:szCs w:val="26"/>
        </w:rPr>
        <w:t>- Giới hạn chảy. (*)</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t xml:space="preserve"> </w:t>
      </w:r>
    </w:p>
    <w:p w14:paraId="769E8C6E" w14:textId="77777777" w:rsidR="00D14943" w:rsidRPr="00CB317B" w:rsidRDefault="00D14943" w:rsidP="001E6339">
      <w:pPr>
        <w:spacing w:line="264" w:lineRule="auto"/>
        <w:jc w:val="both"/>
        <w:rPr>
          <w:spacing w:val="-10"/>
          <w:sz w:val="26"/>
          <w:szCs w:val="26"/>
        </w:rPr>
      </w:pPr>
      <w:r w:rsidRPr="00CB317B">
        <w:rPr>
          <w:spacing w:val="-10"/>
          <w:sz w:val="26"/>
          <w:szCs w:val="26"/>
        </w:rPr>
        <w:t>- Độ dãn dài tương đối khi đứt. (*)</w:t>
      </w:r>
    </w:p>
    <w:p w14:paraId="3B7E5AF0" w14:textId="77777777" w:rsidR="00D14943" w:rsidRPr="00CB317B" w:rsidRDefault="00D14943" w:rsidP="001E6339">
      <w:pPr>
        <w:spacing w:line="264" w:lineRule="auto"/>
        <w:jc w:val="both"/>
        <w:rPr>
          <w:spacing w:val="-10"/>
          <w:sz w:val="26"/>
          <w:szCs w:val="26"/>
        </w:rPr>
      </w:pPr>
      <w:r w:rsidRPr="00CB317B">
        <w:rPr>
          <w:spacing w:val="-10"/>
          <w:sz w:val="26"/>
          <w:szCs w:val="26"/>
        </w:rPr>
        <w:t>- Thử uốn 180</w:t>
      </w:r>
      <w:r w:rsidRPr="00CB317B">
        <w:rPr>
          <w:spacing w:val="-10"/>
          <w:sz w:val="26"/>
          <w:szCs w:val="26"/>
          <w:vertAlign w:val="superscript"/>
        </w:rPr>
        <w:t>0</w:t>
      </w:r>
      <w:r w:rsidRPr="00CB317B">
        <w:rPr>
          <w:spacing w:val="-10"/>
          <w:sz w:val="26"/>
          <w:szCs w:val="26"/>
        </w:rPr>
        <w:t xml:space="preserve"> . (*)</w:t>
      </w:r>
    </w:p>
    <w:p w14:paraId="79737024" w14:textId="77777777" w:rsidR="00D14943" w:rsidRPr="00CB317B" w:rsidRDefault="00D14943" w:rsidP="001E6339">
      <w:pPr>
        <w:spacing w:line="264" w:lineRule="auto"/>
        <w:jc w:val="both"/>
        <w:rPr>
          <w:spacing w:val="-10"/>
          <w:sz w:val="26"/>
          <w:szCs w:val="26"/>
        </w:rPr>
      </w:pPr>
      <w:r w:rsidRPr="00CB317B">
        <w:rPr>
          <w:spacing w:val="-10"/>
          <w:sz w:val="26"/>
          <w:szCs w:val="26"/>
        </w:rPr>
        <w:t>- Thử nghiệm độ dày lớp mạ:</w:t>
      </w:r>
    </w:p>
    <w:p w14:paraId="5CA215CE" w14:textId="77777777" w:rsidR="00D14943" w:rsidRPr="00CB317B" w:rsidRDefault="00D14943" w:rsidP="001E6339">
      <w:pPr>
        <w:spacing w:line="264" w:lineRule="auto"/>
        <w:jc w:val="both"/>
        <w:rPr>
          <w:spacing w:val="-10"/>
          <w:sz w:val="26"/>
          <w:szCs w:val="26"/>
        </w:rPr>
      </w:pPr>
      <w:r w:rsidRPr="00CB317B">
        <w:rPr>
          <w:spacing w:val="-10"/>
          <w:sz w:val="26"/>
          <w:szCs w:val="26"/>
        </w:rPr>
        <w:tab/>
        <w:t>+ Thành phần hóa học của kẽm nóng chảy. (*)</w:t>
      </w:r>
    </w:p>
    <w:p w14:paraId="512B5C12" w14:textId="77777777" w:rsidR="00D14943" w:rsidRPr="00CB317B" w:rsidRDefault="00D14943" w:rsidP="001E6339">
      <w:pPr>
        <w:spacing w:line="264" w:lineRule="auto"/>
        <w:jc w:val="both"/>
        <w:rPr>
          <w:spacing w:val="-10"/>
          <w:sz w:val="26"/>
          <w:szCs w:val="26"/>
        </w:rPr>
      </w:pPr>
      <w:r w:rsidRPr="00CB317B">
        <w:rPr>
          <w:spacing w:val="-10"/>
          <w:sz w:val="26"/>
          <w:szCs w:val="26"/>
        </w:rPr>
        <w:tab/>
        <w:t>+ Chất lượng bề mặt lớp phủ đánh giá bằng mắt . (*)</w:t>
      </w:r>
    </w:p>
    <w:p w14:paraId="07780F63" w14:textId="77777777" w:rsidR="00D14943" w:rsidRPr="00CB317B" w:rsidRDefault="00D14943" w:rsidP="001E6339">
      <w:pPr>
        <w:spacing w:line="264" w:lineRule="auto"/>
        <w:jc w:val="both"/>
        <w:rPr>
          <w:spacing w:val="-10"/>
          <w:sz w:val="26"/>
          <w:szCs w:val="26"/>
        </w:rPr>
      </w:pPr>
      <w:r w:rsidRPr="00CB317B">
        <w:rPr>
          <w:spacing w:val="-10"/>
          <w:sz w:val="26"/>
          <w:szCs w:val="26"/>
        </w:rPr>
        <w:tab/>
        <w:t>+ Độ dày trung bình của lớp mạ. (*)</w:t>
      </w:r>
    </w:p>
    <w:p w14:paraId="23F2EB36" w14:textId="77777777" w:rsidR="00D14943" w:rsidRPr="00CB317B" w:rsidRDefault="00D14943" w:rsidP="001E6339">
      <w:pPr>
        <w:spacing w:line="264" w:lineRule="auto"/>
        <w:jc w:val="both"/>
        <w:rPr>
          <w:spacing w:val="-10"/>
          <w:sz w:val="26"/>
          <w:szCs w:val="26"/>
        </w:rPr>
      </w:pPr>
      <w:r w:rsidRPr="00CB317B">
        <w:rPr>
          <w:spacing w:val="-10"/>
          <w:sz w:val="26"/>
          <w:szCs w:val="26"/>
        </w:rPr>
        <w:tab/>
        <w:t>+ Khối lượng lớp phủ. (*)</w:t>
      </w:r>
    </w:p>
    <w:p w14:paraId="39362A78" w14:textId="77777777" w:rsidR="00D14943" w:rsidRPr="00CB317B" w:rsidRDefault="00D14943" w:rsidP="001E6339">
      <w:pPr>
        <w:numPr>
          <w:ilvl w:val="12"/>
          <w:numId w:val="0"/>
        </w:numPr>
        <w:spacing w:line="264" w:lineRule="auto"/>
        <w:jc w:val="both"/>
        <w:rPr>
          <w:spacing w:val="-10"/>
          <w:sz w:val="26"/>
          <w:szCs w:val="26"/>
        </w:rPr>
      </w:pPr>
      <w:r w:rsidRPr="00CB317B">
        <w:rPr>
          <w:spacing w:val="-10"/>
          <w:sz w:val="26"/>
          <w:szCs w:val="26"/>
        </w:rPr>
        <w:tab/>
        <w:t>+ Độ bền bám dính của lớp mạ. (*)</w:t>
      </w:r>
    </w:p>
    <w:p w14:paraId="6E080BBE" w14:textId="77777777" w:rsidR="00D14943" w:rsidRPr="00CB317B" w:rsidRDefault="00D14943" w:rsidP="001E6339">
      <w:pPr>
        <w:numPr>
          <w:ilvl w:val="12"/>
          <w:numId w:val="0"/>
        </w:numPr>
        <w:spacing w:line="264" w:lineRule="auto"/>
        <w:jc w:val="both"/>
        <w:rPr>
          <w:i/>
          <w:spacing w:val="-10"/>
          <w:sz w:val="26"/>
          <w:szCs w:val="26"/>
        </w:rPr>
      </w:pPr>
      <w:r w:rsidRPr="00CB317B">
        <w:rPr>
          <w:spacing w:val="-10"/>
          <w:sz w:val="26"/>
          <w:szCs w:val="26"/>
        </w:rPr>
        <w:t xml:space="preserve"> (*)</w:t>
      </w:r>
      <w:r w:rsidRPr="00CB317B">
        <w:rPr>
          <w:spacing w:val="-10"/>
          <w:sz w:val="26"/>
          <w:szCs w:val="26"/>
        </w:rPr>
        <w:tab/>
      </w:r>
      <w:r w:rsidRPr="00CB317B">
        <w:rPr>
          <w:i/>
          <w:spacing w:val="-10"/>
          <w:sz w:val="26"/>
          <w:szCs w:val="26"/>
        </w:rPr>
        <w:t>: Các hạng mục bắt buộc thử khi mua sắm hàng hóa.</w:t>
      </w:r>
    </w:p>
    <w:p w14:paraId="45B7632C" w14:textId="77777777" w:rsidR="00D14943" w:rsidRPr="00CB317B" w:rsidRDefault="00D14943" w:rsidP="001E6339">
      <w:pPr>
        <w:spacing w:line="264" w:lineRule="auto"/>
        <w:jc w:val="both"/>
        <w:rPr>
          <w:b/>
          <w:spacing w:val="-10"/>
          <w:sz w:val="26"/>
          <w:szCs w:val="26"/>
        </w:rPr>
      </w:pPr>
      <w:r w:rsidRPr="00CB317B">
        <w:rPr>
          <w:b/>
          <w:spacing w:val="-10"/>
          <w:sz w:val="26"/>
          <w:szCs w:val="26"/>
        </w:rPr>
        <w:t>IV.2. THỬ NGHIỆM NGHIỆM THU</w:t>
      </w:r>
    </w:p>
    <w:p w14:paraId="27645F3C" w14:textId="77777777" w:rsidR="00D14943" w:rsidRPr="00CB317B" w:rsidRDefault="00D14943" w:rsidP="001E6339">
      <w:pPr>
        <w:spacing w:line="264" w:lineRule="auto"/>
        <w:ind w:firstLine="720"/>
        <w:jc w:val="both"/>
        <w:rPr>
          <w:spacing w:val="-10"/>
          <w:sz w:val="26"/>
          <w:szCs w:val="26"/>
        </w:rPr>
      </w:pPr>
      <w:r w:rsidRPr="00CB317B">
        <w:rPr>
          <w:spacing w:val="-10"/>
          <w:sz w:val="26"/>
          <w:szCs w:val="26"/>
        </w:rPr>
        <w:t>- Độ dày trung bình của lớp mạ.</w:t>
      </w:r>
    </w:p>
    <w:p w14:paraId="50A648E1" w14:textId="77777777" w:rsidR="00D14943" w:rsidRPr="00CB317B" w:rsidRDefault="00D14943" w:rsidP="001E6339">
      <w:pPr>
        <w:numPr>
          <w:ilvl w:val="12"/>
          <w:numId w:val="0"/>
        </w:numPr>
        <w:spacing w:line="264" w:lineRule="auto"/>
        <w:ind w:firstLine="720"/>
        <w:jc w:val="both"/>
        <w:rPr>
          <w:spacing w:val="-10"/>
          <w:sz w:val="26"/>
          <w:szCs w:val="26"/>
        </w:rPr>
      </w:pPr>
      <w:r w:rsidRPr="00CB317B">
        <w:rPr>
          <w:spacing w:val="-10"/>
          <w:sz w:val="26"/>
          <w:szCs w:val="26"/>
        </w:rPr>
        <w:t>- Độ bền bám dính của lớp mạ.</w:t>
      </w:r>
    </w:p>
    <w:p w14:paraId="1646AF8A" w14:textId="1A40254F" w:rsidR="00D14943" w:rsidRPr="00CB317B" w:rsidRDefault="00D14943">
      <w:pPr>
        <w:numPr>
          <w:ilvl w:val="0"/>
          <w:numId w:val="484"/>
        </w:numPr>
        <w:spacing w:line="264" w:lineRule="auto"/>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9267" w:type="dxa"/>
        <w:tblInd w:w="93" w:type="dxa"/>
        <w:tblLook w:val="04A0" w:firstRow="1" w:lastRow="0" w:firstColumn="1" w:lastColumn="0" w:noHBand="0" w:noVBand="1"/>
      </w:tblPr>
      <w:tblGrid>
        <w:gridCol w:w="582"/>
        <w:gridCol w:w="3969"/>
        <w:gridCol w:w="992"/>
        <w:gridCol w:w="2728"/>
        <w:gridCol w:w="996"/>
      </w:tblGrid>
      <w:tr w:rsidR="007E6F7A" w:rsidRPr="00CB317B" w14:paraId="3C8AD301" w14:textId="77777777" w:rsidTr="007F7E7C">
        <w:trPr>
          <w:trHeight w:val="672"/>
          <w:tblHeader/>
        </w:trPr>
        <w:tc>
          <w:tcPr>
            <w:tcW w:w="582" w:type="dxa"/>
            <w:tcBorders>
              <w:top w:val="single" w:sz="4" w:space="0" w:color="auto"/>
              <w:left w:val="single" w:sz="4" w:space="0" w:color="auto"/>
              <w:bottom w:val="single" w:sz="4" w:space="0" w:color="auto"/>
              <w:right w:val="single" w:sz="4" w:space="0" w:color="auto"/>
            </w:tcBorders>
            <w:vAlign w:val="center"/>
            <w:hideMark/>
          </w:tcPr>
          <w:p w14:paraId="30C905C5" w14:textId="77777777" w:rsidR="00D14943" w:rsidRPr="00CB317B" w:rsidRDefault="00D14943" w:rsidP="001E6339">
            <w:pPr>
              <w:spacing w:line="264" w:lineRule="auto"/>
              <w:jc w:val="center"/>
              <w:rPr>
                <w:b/>
                <w:bCs/>
                <w:spacing w:val="-10"/>
                <w:sz w:val="26"/>
                <w:szCs w:val="26"/>
              </w:rPr>
            </w:pPr>
            <w:r w:rsidRPr="00CB317B">
              <w:rPr>
                <w:b/>
                <w:bCs/>
                <w:spacing w:val="-10"/>
                <w:sz w:val="26"/>
                <w:szCs w:val="26"/>
              </w:rPr>
              <w:t>Stt</w:t>
            </w:r>
          </w:p>
        </w:tc>
        <w:tc>
          <w:tcPr>
            <w:tcW w:w="3969" w:type="dxa"/>
            <w:tcBorders>
              <w:top w:val="single" w:sz="4" w:space="0" w:color="auto"/>
              <w:left w:val="nil"/>
              <w:bottom w:val="single" w:sz="4" w:space="0" w:color="auto"/>
              <w:right w:val="single" w:sz="4" w:space="0" w:color="auto"/>
            </w:tcBorders>
            <w:vAlign w:val="center"/>
            <w:hideMark/>
          </w:tcPr>
          <w:p w14:paraId="2AEF18BB" w14:textId="77777777" w:rsidR="00D14943" w:rsidRPr="00CB317B" w:rsidRDefault="00D14943" w:rsidP="001E6339">
            <w:pPr>
              <w:spacing w:line="264" w:lineRule="auto"/>
              <w:jc w:val="center"/>
              <w:rPr>
                <w:b/>
                <w:bCs/>
                <w:spacing w:val="-10"/>
                <w:sz w:val="26"/>
                <w:szCs w:val="26"/>
              </w:rPr>
            </w:pPr>
            <w:r w:rsidRPr="00CB317B">
              <w:rPr>
                <w:b/>
                <w:bCs/>
                <w:spacing w:val="-10"/>
                <w:sz w:val="26"/>
                <w:szCs w:val="26"/>
              </w:rPr>
              <w:t>MÔ TẢ</w:t>
            </w:r>
          </w:p>
        </w:tc>
        <w:tc>
          <w:tcPr>
            <w:tcW w:w="992" w:type="dxa"/>
            <w:tcBorders>
              <w:top w:val="single" w:sz="4" w:space="0" w:color="auto"/>
              <w:left w:val="nil"/>
              <w:bottom w:val="single" w:sz="4" w:space="0" w:color="auto"/>
              <w:right w:val="single" w:sz="4" w:space="0" w:color="auto"/>
            </w:tcBorders>
            <w:vAlign w:val="center"/>
            <w:hideMark/>
          </w:tcPr>
          <w:p w14:paraId="31948052" w14:textId="77777777" w:rsidR="00D14943" w:rsidRPr="00CB317B" w:rsidRDefault="00D14943" w:rsidP="001E6339">
            <w:pPr>
              <w:spacing w:line="264" w:lineRule="auto"/>
              <w:jc w:val="center"/>
              <w:rPr>
                <w:b/>
                <w:bCs/>
                <w:spacing w:val="-10"/>
                <w:sz w:val="26"/>
                <w:szCs w:val="26"/>
              </w:rPr>
            </w:pPr>
            <w:r w:rsidRPr="00CB317B">
              <w:rPr>
                <w:b/>
                <w:bCs/>
                <w:spacing w:val="-10"/>
                <w:sz w:val="26"/>
                <w:szCs w:val="26"/>
              </w:rPr>
              <w:t>ĐƠN VỊ</w:t>
            </w:r>
          </w:p>
        </w:tc>
        <w:tc>
          <w:tcPr>
            <w:tcW w:w="2728" w:type="dxa"/>
            <w:tcBorders>
              <w:top w:val="single" w:sz="4" w:space="0" w:color="auto"/>
              <w:left w:val="nil"/>
              <w:bottom w:val="single" w:sz="4" w:space="0" w:color="auto"/>
              <w:right w:val="single" w:sz="4" w:space="0" w:color="auto"/>
            </w:tcBorders>
            <w:vAlign w:val="center"/>
            <w:hideMark/>
          </w:tcPr>
          <w:p w14:paraId="290BA115" w14:textId="77777777" w:rsidR="00D14943" w:rsidRPr="00CB317B" w:rsidRDefault="00D14943" w:rsidP="001E6339">
            <w:pPr>
              <w:spacing w:line="264" w:lineRule="auto"/>
              <w:jc w:val="center"/>
              <w:rPr>
                <w:b/>
                <w:bCs/>
                <w:spacing w:val="-10"/>
                <w:sz w:val="26"/>
                <w:szCs w:val="26"/>
              </w:rPr>
            </w:pPr>
            <w:r w:rsidRPr="00CB317B">
              <w:rPr>
                <w:b/>
                <w:bCs/>
                <w:spacing w:val="-10"/>
                <w:sz w:val="26"/>
                <w:szCs w:val="26"/>
              </w:rPr>
              <w:t>YÊU CẦU</w:t>
            </w:r>
          </w:p>
        </w:tc>
        <w:tc>
          <w:tcPr>
            <w:tcW w:w="996" w:type="dxa"/>
            <w:tcBorders>
              <w:top w:val="single" w:sz="4" w:space="0" w:color="auto"/>
              <w:left w:val="nil"/>
              <w:bottom w:val="single" w:sz="4" w:space="0" w:color="auto"/>
              <w:right w:val="single" w:sz="4" w:space="0" w:color="auto"/>
            </w:tcBorders>
            <w:vAlign w:val="center"/>
            <w:hideMark/>
          </w:tcPr>
          <w:p w14:paraId="3E2F6D8F" w14:textId="77777777" w:rsidR="00D14943" w:rsidRPr="00CB317B" w:rsidRDefault="00D14943" w:rsidP="001E6339">
            <w:pPr>
              <w:spacing w:line="264" w:lineRule="auto"/>
              <w:jc w:val="center"/>
              <w:rPr>
                <w:b/>
                <w:bCs/>
                <w:spacing w:val="-10"/>
                <w:sz w:val="26"/>
                <w:szCs w:val="26"/>
              </w:rPr>
            </w:pPr>
            <w:r w:rsidRPr="00CB317B">
              <w:rPr>
                <w:b/>
                <w:bCs/>
                <w:spacing w:val="-10"/>
                <w:sz w:val="26"/>
                <w:szCs w:val="26"/>
              </w:rPr>
              <w:t>CHÀO THẦU</w:t>
            </w:r>
          </w:p>
        </w:tc>
      </w:tr>
      <w:tr w:rsidR="007E6F7A" w:rsidRPr="00CB317B" w14:paraId="360EFF8E" w14:textId="77777777" w:rsidTr="007F7E7C">
        <w:trPr>
          <w:trHeight w:val="336"/>
        </w:trPr>
        <w:tc>
          <w:tcPr>
            <w:tcW w:w="582" w:type="dxa"/>
            <w:tcBorders>
              <w:top w:val="nil"/>
              <w:left w:val="single" w:sz="4" w:space="0" w:color="auto"/>
              <w:bottom w:val="single" w:sz="4" w:space="0" w:color="auto"/>
              <w:right w:val="single" w:sz="4" w:space="0" w:color="auto"/>
            </w:tcBorders>
            <w:vAlign w:val="center"/>
            <w:hideMark/>
          </w:tcPr>
          <w:p w14:paraId="34CD8EDA" w14:textId="77777777" w:rsidR="00D14943" w:rsidRPr="00CB317B" w:rsidRDefault="00D14943" w:rsidP="001E6339">
            <w:pPr>
              <w:spacing w:line="264" w:lineRule="auto"/>
              <w:jc w:val="center"/>
              <w:rPr>
                <w:spacing w:val="-10"/>
                <w:sz w:val="26"/>
                <w:szCs w:val="26"/>
              </w:rPr>
            </w:pPr>
            <w:r w:rsidRPr="00CB317B">
              <w:rPr>
                <w:spacing w:val="-10"/>
                <w:sz w:val="26"/>
                <w:szCs w:val="26"/>
              </w:rPr>
              <w:t>1</w:t>
            </w:r>
          </w:p>
        </w:tc>
        <w:tc>
          <w:tcPr>
            <w:tcW w:w="3969" w:type="dxa"/>
            <w:tcBorders>
              <w:top w:val="nil"/>
              <w:left w:val="nil"/>
              <w:bottom w:val="single" w:sz="4" w:space="0" w:color="auto"/>
              <w:right w:val="single" w:sz="4" w:space="0" w:color="auto"/>
            </w:tcBorders>
            <w:vAlign w:val="center"/>
            <w:hideMark/>
          </w:tcPr>
          <w:p w14:paraId="4CEE1198" w14:textId="77777777" w:rsidR="00D14943" w:rsidRPr="00CB317B" w:rsidRDefault="00D14943" w:rsidP="001E6339">
            <w:pPr>
              <w:spacing w:line="264" w:lineRule="auto"/>
              <w:jc w:val="both"/>
              <w:rPr>
                <w:spacing w:val="-10"/>
                <w:sz w:val="26"/>
                <w:szCs w:val="26"/>
              </w:rPr>
            </w:pPr>
            <w:r w:rsidRPr="00CB317B">
              <w:rPr>
                <w:spacing w:val="-10"/>
                <w:sz w:val="26"/>
                <w:szCs w:val="26"/>
              </w:rPr>
              <w:t>Hạng mục</w:t>
            </w:r>
          </w:p>
        </w:tc>
        <w:tc>
          <w:tcPr>
            <w:tcW w:w="992" w:type="dxa"/>
            <w:tcBorders>
              <w:top w:val="nil"/>
              <w:left w:val="nil"/>
              <w:bottom w:val="single" w:sz="4" w:space="0" w:color="auto"/>
              <w:right w:val="single" w:sz="4" w:space="0" w:color="auto"/>
            </w:tcBorders>
            <w:vAlign w:val="center"/>
            <w:hideMark/>
          </w:tcPr>
          <w:p w14:paraId="6425CA3C" w14:textId="77777777" w:rsidR="00D14943" w:rsidRPr="00CB317B" w:rsidRDefault="00D14943" w:rsidP="001E6339">
            <w:pPr>
              <w:spacing w:line="264" w:lineRule="auto"/>
              <w:jc w:val="center"/>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18CC4DB8" w14:textId="77777777" w:rsidR="00D14943" w:rsidRPr="00CB317B" w:rsidRDefault="00D14943" w:rsidP="001E6339">
            <w:pPr>
              <w:spacing w:line="264" w:lineRule="auto"/>
              <w:jc w:val="center"/>
              <w:rPr>
                <w:spacing w:val="-10"/>
                <w:sz w:val="26"/>
                <w:szCs w:val="26"/>
              </w:rPr>
            </w:pPr>
            <w:r w:rsidRPr="00CB317B">
              <w:rPr>
                <w:spacing w:val="-10"/>
                <w:sz w:val="26"/>
                <w:szCs w:val="26"/>
              </w:rPr>
              <w:t> </w:t>
            </w:r>
          </w:p>
        </w:tc>
        <w:tc>
          <w:tcPr>
            <w:tcW w:w="996" w:type="dxa"/>
            <w:tcBorders>
              <w:top w:val="nil"/>
              <w:left w:val="nil"/>
              <w:bottom w:val="single" w:sz="4" w:space="0" w:color="auto"/>
              <w:right w:val="single" w:sz="4" w:space="0" w:color="auto"/>
            </w:tcBorders>
            <w:vAlign w:val="center"/>
            <w:hideMark/>
          </w:tcPr>
          <w:p w14:paraId="70CE513A"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r w:rsidR="007E6F7A" w:rsidRPr="00CB317B" w14:paraId="676E60A9" w14:textId="77777777" w:rsidTr="007F7E7C">
        <w:trPr>
          <w:trHeight w:val="336"/>
        </w:trPr>
        <w:tc>
          <w:tcPr>
            <w:tcW w:w="582" w:type="dxa"/>
            <w:tcBorders>
              <w:top w:val="nil"/>
              <w:left w:val="single" w:sz="4" w:space="0" w:color="auto"/>
              <w:bottom w:val="single" w:sz="4" w:space="0" w:color="auto"/>
              <w:right w:val="single" w:sz="4" w:space="0" w:color="auto"/>
            </w:tcBorders>
            <w:vAlign w:val="center"/>
            <w:hideMark/>
          </w:tcPr>
          <w:p w14:paraId="786EAA32" w14:textId="77777777" w:rsidR="00D14943" w:rsidRPr="00CB317B" w:rsidRDefault="00D14943" w:rsidP="001E6339">
            <w:pPr>
              <w:spacing w:line="264" w:lineRule="auto"/>
              <w:jc w:val="center"/>
              <w:rPr>
                <w:spacing w:val="-10"/>
                <w:sz w:val="26"/>
                <w:szCs w:val="26"/>
              </w:rPr>
            </w:pPr>
            <w:r w:rsidRPr="00CB317B">
              <w:rPr>
                <w:spacing w:val="-10"/>
                <w:sz w:val="26"/>
                <w:szCs w:val="26"/>
              </w:rPr>
              <w:t>2</w:t>
            </w:r>
          </w:p>
        </w:tc>
        <w:tc>
          <w:tcPr>
            <w:tcW w:w="3969" w:type="dxa"/>
            <w:tcBorders>
              <w:top w:val="nil"/>
              <w:left w:val="nil"/>
              <w:bottom w:val="single" w:sz="4" w:space="0" w:color="auto"/>
              <w:right w:val="single" w:sz="4" w:space="0" w:color="auto"/>
            </w:tcBorders>
            <w:vAlign w:val="center"/>
            <w:hideMark/>
          </w:tcPr>
          <w:p w14:paraId="48844889" w14:textId="77777777" w:rsidR="00D14943" w:rsidRPr="00CB317B" w:rsidRDefault="00D14943" w:rsidP="001E6339">
            <w:pPr>
              <w:spacing w:line="264" w:lineRule="auto"/>
              <w:jc w:val="both"/>
              <w:rPr>
                <w:spacing w:val="-10"/>
                <w:sz w:val="26"/>
                <w:szCs w:val="26"/>
              </w:rPr>
            </w:pPr>
            <w:r w:rsidRPr="00CB317B">
              <w:rPr>
                <w:spacing w:val="-10"/>
                <w:sz w:val="26"/>
                <w:szCs w:val="26"/>
              </w:rPr>
              <w:t>Nhà sản xuất</w:t>
            </w:r>
          </w:p>
        </w:tc>
        <w:tc>
          <w:tcPr>
            <w:tcW w:w="992" w:type="dxa"/>
            <w:tcBorders>
              <w:top w:val="nil"/>
              <w:left w:val="nil"/>
              <w:bottom w:val="single" w:sz="4" w:space="0" w:color="auto"/>
              <w:right w:val="single" w:sz="4" w:space="0" w:color="auto"/>
            </w:tcBorders>
            <w:vAlign w:val="center"/>
            <w:hideMark/>
          </w:tcPr>
          <w:p w14:paraId="15DF79BA" w14:textId="77777777" w:rsidR="00D14943" w:rsidRPr="00CB317B" w:rsidRDefault="00D14943" w:rsidP="001E6339">
            <w:pPr>
              <w:spacing w:line="264" w:lineRule="auto"/>
              <w:jc w:val="center"/>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394D92C3" w14:textId="77777777" w:rsidR="00D14943" w:rsidRPr="00CB317B" w:rsidRDefault="00D14943" w:rsidP="001E6339">
            <w:pPr>
              <w:spacing w:line="264" w:lineRule="auto"/>
              <w:jc w:val="center"/>
              <w:rPr>
                <w:spacing w:val="-10"/>
                <w:sz w:val="26"/>
                <w:szCs w:val="26"/>
              </w:rPr>
            </w:pPr>
            <w:r w:rsidRPr="00CB317B">
              <w:rPr>
                <w:spacing w:val="-10"/>
                <w:sz w:val="26"/>
                <w:szCs w:val="26"/>
              </w:rPr>
              <w:t> </w:t>
            </w:r>
          </w:p>
        </w:tc>
        <w:tc>
          <w:tcPr>
            <w:tcW w:w="996" w:type="dxa"/>
            <w:tcBorders>
              <w:top w:val="nil"/>
              <w:left w:val="nil"/>
              <w:bottom w:val="single" w:sz="4" w:space="0" w:color="auto"/>
              <w:right w:val="single" w:sz="4" w:space="0" w:color="auto"/>
            </w:tcBorders>
            <w:vAlign w:val="center"/>
            <w:hideMark/>
          </w:tcPr>
          <w:p w14:paraId="70041389"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r w:rsidR="007E6F7A" w:rsidRPr="00CB317B" w14:paraId="2CEE3AF4" w14:textId="77777777" w:rsidTr="007F7E7C">
        <w:trPr>
          <w:trHeight w:val="336"/>
        </w:trPr>
        <w:tc>
          <w:tcPr>
            <w:tcW w:w="582" w:type="dxa"/>
            <w:tcBorders>
              <w:top w:val="nil"/>
              <w:left w:val="single" w:sz="4" w:space="0" w:color="auto"/>
              <w:bottom w:val="single" w:sz="4" w:space="0" w:color="auto"/>
              <w:right w:val="single" w:sz="4" w:space="0" w:color="auto"/>
            </w:tcBorders>
            <w:vAlign w:val="center"/>
            <w:hideMark/>
          </w:tcPr>
          <w:p w14:paraId="107F10D5" w14:textId="77777777" w:rsidR="00D14943" w:rsidRPr="00CB317B" w:rsidRDefault="00D14943" w:rsidP="001E6339">
            <w:pPr>
              <w:spacing w:line="264" w:lineRule="auto"/>
              <w:jc w:val="center"/>
              <w:rPr>
                <w:spacing w:val="-10"/>
                <w:sz w:val="26"/>
                <w:szCs w:val="26"/>
              </w:rPr>
            </w:pPr>
            <w:r w:rsidRPr="00CB317B">
              <w:rPr>
                <w:spacing w:val="-10"/>
                <w:sz w:val="26"/>
                <w:szCs w:val="26"/>
              </w:rPr>
              <w:t>3</w:t>
            </w:r>
          </w:p>
        </w:tc>
        <w:tc>
          <w:tcPr>
            <w:tcW w:w="3969" w:type="dxa"/>
            <w:tcBorders>
              <w:top w:val="nil"/>
              <w:left w:val="nil"/>
              <w:bottom w:val="single" w:sz="4" w:space="0" w:color="auto"/>
              <w:right w:val="single" w:sz="4" w:space="0" w:color="auto"/>
            </w:tcBorders>
            <w:vAlign w:val="center"/>
            <w:hideMark/>
          </w:tcPr>
          <w:p w14:paraId="75B58242" w14:textId="77777777" w:rsidR="00D14943" w:rsidRPr="00CB317B" w:rsidRDefault="00D14943" w:rsidP="001E6339">
            <w:pPr>
              <w:spacing w:line="264" w:lineRule="auto"/>
              <w:jc w:val="both"/>
              <w:rPr>
                <w:spacing w:val="-10"/>
                <w:sz w:val="26"/>
                <w:szCs w:val="26"/>
              </w:rPr>
            </w:pPr>
            <w:r w:rsidRPr="00CB317B">
              <w:rPr>
                <w:spacing w:val="-10"/>
                <w:sz w:val="26"/>
                <w:szCs w:val="26"/>
              </w:rPr>
              <w:t>Nước sản xuất</w:t>
            </w:r>
          </w:p>
        </w:tc>
        <w:tc>
          <w:tcPr>
            <w:tcW w:w="992" w:type="dxa"/>
            <w:tcBorders>
              <w:top w:val="nil"/>
              <w:left w:val="nil"/>
              <w:bottom w:val="single" w:sz="4" w:space="0" w:color="auto"/>
              <w:right w:val="single" w:sz="4" w:space="0" w:color="auto"/>
            </w:tcBorders>
            <w:vAlign w:val="center"/>
            <w:hideMark/>
          </w:tcPr>
          <w:p w14:paraId="4F5317BC" w14:textId="77777777" w:rsidR="00D14943" w:rsidRPr="00CB317B" w:rsidRDefault="00D14943" w:rsidP="001E6339">
            <w:pPr>
              <w:spacing w:line="264" w:lineRule="auto"/>
              <w:jc w:val="center"/>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41C26794" w14:textId="77777777" w:rsidR="00D14943" w:rsidRPr="00CB317B" w:rsidRDefault="00D14943" w:rsidP="001E6339">
            <w:pPr>
              <w:spacing w:line="264" w:lineRule="auto"/>
              <w:jc w:val="center"/>
              <w:rPr>
                <w:spacing w:val="-10"/>
                <w:sz w:val="26"/>
                <w:szCs w:val="26"/>
              </w:rPr>
            </w:pPr>
            <w:r w:rsidRPr="00CB317B">
              <w:rPr>
                <w:spacing w:val="-10"/>
                <w:sz w:val="26"/>
                <w:szCs w:val="26"/>
              </w:rPr>
              <w:t> </w:t>
            </w:r>
          </w:p>
        </w:tc>
        <w:tc>
          <w:tcPr>
            <w:tcW w:w="996" w:type="dxa"/>
            <w:tcBorders>
              <w:top w:val="nil"/>
              <w:left w:val="nil"/>
              <w:bottom w:val="single" w:sz="4" w:space="0" w:color="auto"/>
              <w:right w:val="single" w:sz="4" w:space="0" w:color="auto"/>
            </w:tcBorders>
            <w:vAlign w:val="center"/>
            <w:hideMark/>
          </w:tcPr>
          <w:p w14:paraId="5A0C8243"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r w:rsidR="007E6F7A" w:rsidRPr="00CB317B" w14:paraId="114C3BA7" w14:textId="77777777" w:rsidTr="007F7E7C">
        <w:trPr>
          <w:trHeight w:val="1008"/>
        </w:trPr>
        <w:tc>
          <w:tcPr>
            <w:tcW w:w="582" w:type="dxa"/>
            <w:tcBorders>
              <w:top w:val="nil"/>
              <w:left w:val="single" w:sz="4" w:space="0" w:color="auto"/>
              <w:bottom w:val="single" w:sz="4" w:space="0" w:color="auto"/>
              <w:right w:val="single" w:sz="4" w:space="0" w:color="auto"/>
            </w:tcBorders>
            <w:vAlign w:val="center"/>
            <w:hideMark/>
          </w:tcPr>
          <w:p w14:paraId="4A586AB9" w14:textId="77777777" w:rsidR="00D14943" w:rsidRPr="00CB317B" w:rsidRDefault="00D14943" w:rsidP="001E6339">
            <w:pPr>
              <w:spacing w:line="264" w:lineRule="auto"/>
              <w:jc w:val="center"/>
              <w:rPr>
                <w:spacing w:val="-10"/>
                <w:sz w:val="26"/>
                <w:szCs w:val="26"/>
              </w:rPr>
            </w:pPr>
            <w:r w:rsidRPr="00CB317B">
              <w:rPr>
                <w:spacing w:val="-10"/>
                <w:sz w:val="26"/>
                <w:szCs w:val="26"/>
              </w:rPr>
              <w:t>4</w:t>
            </w:r>
          </w:p>
        </w:tc>
        <w:tc>
          <w:tcPr>
            <w:tcW w:w="3969" w:type="dxa"/>
            <w:tcBorders>
              <w:top w:val="nil"/>
              <w:left w:val="nil"/>
              <w:bottom w:val="single" w:sz="4" w:space="0" w:color="auto"/>
              <w:right w:val="single" w:sz="4" w:space="0" w:color="auto"/>
            </w:tcBorders>
            <w:vAlign w:val="center"/>
            <w:hideMark/>
          </w:tcPr>
          <w:p w14:paraId="3D030B02" w14:textId="77777777" w:rsidR="00D14943" w:rsidRPr="00CB317B" w:rsidRDefault="00D14943" w:rsidP="001E6339">
            <w:pPr>
              <w:spacing w:line="264" w:lineRule="auto"/>
              <w:jc w:val="both"/>
              <w:rPr>
                <w:spacing w:val="-10"/>
                <w:sz w:val="26"/>
                <w:szCs w:val="26"/>
              </w:rPr>
            </w:pPr>
            <w:r w:rsidRPr="00CB317B">
              <w:rPr>
                <w:spacing w:val="-10"/>
                <w:sz w:val="26"/>
                <w:szCs w:val="26"/>
              </w:rPr>
              <w:t>Tiêu chuẩn sản xuất và thử nghiệm</w:t>
            </w:r>
          </w:p>
        </w:tc>
        <w:tc>
          <w:tcPr>
            <w:tcW w:w="992" w:type="dxa"/>
            <w:tcBorders>
              <w:top w:val="nil"/>
              <w:left w:val="nil"/>
              <w:bottom w:val="single" w:sz="4" w:space="0" w:color="auto"/>
              <w:right w:val="single" w:sz="4" w:space="0" w:color="auto"/>
            </w:tcBorders>
            <w:vAlign w:val="center"/>
            <w:hideMark/>
          </w:tcPr>
          <w:p w14:paraId="38CA105D" w14:textId="77777777" w:rsidR="00D14943" w:rsidRPr="00CB317B" w:rsidRDefault="00D14943" w:rsidP="001E6339">
            <w:pPr>
              <w:spacing w:line="264" w:lineRule="auto"/>
              <w:jc w:val="center"/>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3AE281F3" w14:textId="77777777" w:rsidR="00D14943" w:rsidRPr="00CB317B" w:rsidRDefault="00D14943" w:rsidP="001E6339">
            <w:pPr>
              <w:spacing w:line="264" w:lineRule="auto"/>
              <w:jc w:val="center"/>
              <w:rPr>
                <w:spacing w:val="-10"/>
                <w:sz w:val="26"/>
                <w:szCs w:val="26"/>
              </w:rPr>
            </w:pPr>
            <w:r w:rsidRPr="00CB317B">
              <w:rPr>
                <w:spacing w:val="-10"/>
                <w:sz w:val="26"/>
                <w:szCs w:val="26"/>
              </w:rPr>
              <w:t>TCVN 1765 - 1975</w:t>
            </w:r>
            <w:r w:rsidRPr="00CB317B">
              <w:rPr>
                <w:spacing w:val="-10"/>
                <w:sz w:val="26"/>
                <w:szCs w:val="26"/>
              </w:rPr>
              <w:br/>
              <w:t>TCVN 1656 – 1993</w:t>
            </w:r>
          </w:p>
          <w:p w14:paraId="1EA009AB" w14:textId="77777777" w:rsidR="00D14943" w:rsidRPr="00CB317B" w:rsidRDefault="00D14943" w:rsidP="001E6339">
            <w:pPr>
              <w:spacing w:line="264" w:lineRule="auto"/>
              <w:jc w:val="center"/>
              <w:rPr>
                <w:spacing w:val="-10"/>
                <w:sz w:val="26"/>
                <w:szCs w:val="26"/>
              </w:rPr>
            </w:pPr>
            <w:r w:rsidRPr="00CB317B">
              <w:rPr>
                <w:spacing w:val="-10"/>
                <w:sz w:val="26"/>
                <w:szCs w:val="26"/>
              </w:rPr>
              <w:t>TCVN 6283-3 - 1997</w:t>
            </w:r>
            <w:r w:rsidRPr="00CB317B">
              <w:rPr>
                <w:spacing w:val="-10"/>
                <w:sz w:val="26"/>
                <w:szCs w:val="26"/>
              </w:rPr>
              <w:br/>
              <w:t>TCVN 5408 – 2007 hoặc tương đương</w:t>
            </w:r>
          </w:p>
        </w:tc>
        <w:tc>
          <w:tcPr>
            <w:tcW w:w="996" w:type="dxa"/>
            <w:tcBorders>
              <w:top w:val="nil"/>
              <w:left w:val="nil"/>
              <w:bottom w:val="single" w:sz="4" w:space="0" w:color="auto"/>
              <w:right w:val="single" w:sz="4" w:space="0" w:color="auto"/>
            </w:tcBorders>
            <w:vAlign w:val="center"/>
            <w:hideMark/>
          </w:tcPr>
          <w:p w14:paraId="7C9F960C"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r w:rsidR="007E6F7A" w:rsidRPr="00CB317B" w14:paraId="23B5AECB" w14:textId="77777777" w:rsidTr="007F7E7C">
        <w:trPr>
          <w:trHeight w:val="305"/>
        </w:trPr>
        <w:tc>
          <w:tcPr>
            <w:tcW w:w="582" w:type="dxa"/>
            <w:tcBorders>
              <w:top w:val="nil"/>
              <w:left w:val="single" w:sz="4" w:space="0" w:color="auto"/>
              <w:bottom w:val="single" w:sz="4" w:space="0" w:color="auto"/>
              <w:right w:val="single" w:sz="4" w:space="0" w:color="auto"/>
            </w:tcBorders>
            <w:vAlign w:val="center"/>
            <w:hideMark/>
          </w:tcPr>
          <w:p w14:paraId="349941B9" w14:textId="77777777" w:rsidR="00D14943" w:rsidRPr="00CB317B" w:rsidRDefault="00D14943" w:rsidP="001E6339">
            <w:pPr>
              <w:spacing w:line="264" w:lineRule="auto"/>
              <w:jc w:val="center"/>
              <w:rPr>
                <w:spacing w:val="-10"/>
                <w:sz w:val="26"/>
                <w:szCs w:val="26"/>
              </w:rPr>
            </w:pPr>
            <w:r w:rsidRPr="00CB317B">
              <w:rPr>
                <w:spacing w:val="-10"/>
                <w:sz w:val="26"/>
                <w:szCs w:val="26"/>
              </w:rPr>
              <w:t>5</w:t>
            </w:r>
          </w:p>
        </w:tc>
        <w:tc>
          <w:tcPr>
            <w:tcW w:w="3969" w:type="dxa"/>
            <w:tcBorders>
              <w:top w:val="nil"/>
              <w:left w:val="nil"/>
              <w:bottom w:val="single" w:sz="4" w:space="0" w:color="auto"/>
              <w:right w:val="single" w:sz="4" w:space="0" w:color="auto"/>
            </w:tcBorders>
            <w:vAlign w:val="center"/>
            <w:hideMark/>
          </w:tcPr>
          <w:p w14:paraId="767B17B1" w14:textId="4AE87795" w:rsidR="00D14943" w:rsidRPr="00CB317B" w:rsidRDefault="00D14943" w:rsidP="001E6339">
            <w:pPr>
              <w:spacing w:line="264" w:lineRule="auto"/>
              <w:rPr>
                <w:spacing w:val="-10"/>
                <w:sz w:val="26"/>
                <w:szCs w:val="26"/>
              </w:rPr>
            </w:pPr>
            <w:r w:rsidRPr="00CB317B">
              <w:rPr>
                <w:spacing w:val="-10"/>
                <w:sz w:val="26"/>
                <w:szCs w:val="26"/>
              </w:rPr>
              <w:t>Kích thước</w:t>
            </w:r>
          </w:p>
        </w:tc>
        <w:tc>
          <w:tcPr>
            <w:tcW w:w="992" w:type="dxa"/>
            <w:tcBorders>
              <w:top w:val="nil"/>
              <w:left w:val="nil"/>
              <w:bottom w:val="single" w:sz="4" w:space="0" w:color="auto"/>
              <w:right w:val="single" w:sz="4" w:space="0" w:color="auto"/>
            </w:tcBorders>
            <w:vAlign w:val="center"/>
            <w:hideMark/>
          </w:tcPr>
          <w:p w14:paraId="6B48D80F" w14:textId="77777777" w:rsidR="00D14943" w:rsidRPr="00CB317B" w:rsidRDefault="00D14943" w:rsidP="001E6339">
            <w:pPr>
              <w:spacing w:line="264" w:lineRule="auto"/>
              <w:jc w:val="center"/>
              <w:rPr>
                <w:spacing w:val="-10"/>
                <w:sz w:val="26"/>
                <w:szCs w:val="26"/>
              </w:rPr>
            </w:pPr>
            <w:r w:rsidRPr="00CB317B">
              <w:rPr>
                <w:spacing w:val="-10"/>
                <w:sz w:val="26"/>
                <w:szCs w:val="26"/>
              </w:rPr>
              <w:t>mm</w:t>
            </w:r>
          </w:p>
        </w:tc>
        <w:tc>
          <w:tcPr>
            <w:tcW w:w="2728" w:type="dxa"/>
            <w:tcBorders>
              <w:top w:val="nil"/>
              <w:left w:val="nil"/>
              <w:bottom w:val="single" w:sz="4" w:space="0" w:color="auto"/>
              <w:right w:val="single" w:sz="4" w:space="0" w:color="auto"/>
            </w:tcBorders>
            <w:hideMark/>
          </w:tcPr>
          <w:p w14:paraId="6495B3E7" w14:textId="77777777" w:rsidR="00D14943" w:rsidRPr="00CB317B" w:rsidRDefault="00D14943" w:rsidP="001E6339">
            <w:pPr>
              <w:spacing w:line="264" w:lineRule="auto"/>
              <w:jc w:val="center"/>
              <w:rPr>
                <w:spacing w:val="-10"/>
                <w:sz w:val="26"/>
                <w:szCs w:val="26"/>
              </w:rPr>
            </w:pPr>
          </w:p>
          <w:p w14:paraId="16D33B56" w14:textId="67D71179" w:rsidR="00D14943" w:rsidRPr="00CB317B" w:rsidRDefault="00743D96" w:rsidP="001E6339">
            <w:pPr>
              <w:spacing w:line="264" w:lineRule="auto"/>
              <w:jc w:val="center"/>
              <w:rPr>
                <w:spacing w:val="-10"/>
                <w:sz w:val="26"/>
                <w:szCs w:val="26"/>
              </w:rPr>
            </w:pPr>
            <w:r w:rsidRPr="00CB317B">
              <w:rPr>
                <w:spacing w:val="-10"/>
                <w:sz w:val="26"/>
                <w:szCs w:val="26"/>
              </w:rPr>
              <w:t>L</w:t>
            </w:r>
            <w:r w:rsidR="00D14943" w:rsidRPr="00CB317B">
              <w:rPr>
                <w:spacing w:val="-10"/>
                <w:sz w:val="26"/>
                <w:szCs w:val="26"/>
              </w:rPr>
              <w:t>50 x 50 x 5</w:t>
            </w:r>
            <w:r w:rsidR="00D14943" w:rsidRPr="00CB317B">
              <w:rPr>
                <w:spacing w:val="-10"/>
                <w:sz w:val="26"/>
                <w:szCs w:val="26"/>
              </w:rPr>
              <w:br/>
            </w:r>
          </w:p>
        </w:tc>
        <w:tc>
          <w:tcPr>
            <w:tcW w:w="996" w:type="dxa"/>
            <w:tcBorders>
              <w:top w:val="nil"/>
              <w:left w:val="nil"/>
              <w:bottom w:val="single" w:sz="4" w:space="0" w:color="auto"/>
              <w:right w:val="single" w:sz="4" w:space="0" w:color="auto"/>
            </w:tcBorders>
            <w:vAlign w:val="center"/>
            <w:hideMark/>
          </w:tcPr>
          <w:p w14:paraId="4098099D"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r w:rsidR="007E6F7A" w:rsidRPr="00CB317B" w14:paraId="454BE83E" w14:textId="77777777" w:rsidTr="007F7E7C">
        <w:trPr>
          <w:trHeight w:val="281"/>
        </w:trPr>
        <w:tc>
          <w:tcPr>
            <w:tcW w:w="582" w:type="dxa"/>
            <w:tcBorders>
              <w:top w:val="nil"/>
              <w:left w:val="single" w:sz="4" w:space="0" w:color="auto"/>
              <w:bottom w:val="single" w:sz="4" w:space="0" w:color="auto"/>
              <w:right w:val="single" w:sz="4" w:space="0" w:color="auto"/>
            </w:tcBorders>
            <w:vAlign w:val="center"/>
            <w:hideMark/>
          </w:tcPr>
          <w:p w14:paraId="0BFF64A9" w14:textId="77777777" w:rsidR="00D14943" w:rsidRPr="00CB317B" w:rsidRDefault="00D14943" w:rsidP="001E6339">
            <w:pPr>
              <w:spacing w:line="264" w:lineRule="auto"/>
              <w:jc w:val="center"/>
              <w:rPr>
                <w:spacing w:val="-10"/>
                <w:sz w:val="26"/>
                <w:szCs w:val="26"/>
              </w:rPr>
            </w:pPr>
            <w:r w:rsidRPr="00CB317B">
              <w:rPr>
                <w:spacing w:val="-10"/>
                <w:sz w:val="26"/>
                <w:szCs w:val="26"/>
              </w:rPr>
              <w:lastRenderedPageBreak/>
              <w:t>6</w:t>
            </w:r>
          </w:p>
        </w:tc>
        <w:tc>
          <w:tcPr>
            <w:tcW w:w="3969" w:type="dxa"/>
            <w:tcBorders>
              <w:top w:val="nil"/>
              <w:left w:val="nil"/>
              <w:bottom w:val="single" w:sz="4" w:space="0" w:color="auto"/>
              <w:right w:val="single" w:sz="4" w:space="0" w:color="auto"/>
            </w:tcBorders>
            <w:vAlign w:val="center"/>
            <w:hideMark/>
          </w:tcPr>
          <w:p w14:paraId="3269C11B" w14:textId="402FF3DA" w:rsidR="00D14943" w:rsidRPr="00CB317B" w:rsidRDefault="00D14943" w:rsidP="001E6339">
            <w:pPr>
              <w:spacing w:line="264" w:lineRule="auto"/>
              <w:rPr>
                <w:spacing w:val="-10"/>
                <w:sz w:val="26"/>
                <w:szCs w:val="26"/>
              </w:rPr>
            </w:pPr>
            <w:r w:rsidRPr="00CB317B">
              <w:rPr>
                <w:spacing w:val="-10"/>
                <w:sz w:val="26"/>
                <w:szCs w:val="26"/>
              </w:rPr>
              <w:t>Chiều dài:</w:t>
            </w:r>
            <w:r w:rsidRPr="00CB317B">
              <w:rPr>
                <w:spacing w:val="-10"/>
                <w:sz w:val="26"/>
                <w:szCs w:val="26"/>
              </w:rPr>
              <w:br/>
              <w:t>+ Loại L50x50x5</w:t>
            </w:r>
          </w:p>
        </w:tc>
        <w:tc>
          <w:tcPr>
            <w:tcW w:w="992" w:type="dxa"/>
            <w:tcBorders>
              <w:top w:val="nil"/>
              <w:left w:val="nil"/>
              <w:bottom w:val="single" w:sz="4" w:space="0" w:color="auto"/>
              <w:right w:val="single" w:sz="4" w:space="0" w:color="auto"/>
            </w:tcBorders>
            <w:vAlign w:val="center"/>
            <w:hideMark/>
          </w:tcPr>
          <w:p w14:paraId="1E21F77C" w14:textId="77777777" w:rsidR="00D14943" w:rsidRPr="00CB317B" w:rsidRDefault="00D14943" w:rsidP="001E6339">
            <w:pPr>
              <w:spacing w:line="264" w:lineRule="auto"/>
              <w:jc w:val="center"/>
              <w:rPr>
                <w:spacing w:val="-10"/>
                <w:sz w:val="26"/>
                <w:szCs w:val="26"/>
              </w:rPr>
            </w:pPr>
            <w:r w:rsidRPr="00CB317B">
              <w:rPr>
                <w:spacing w:val="-10"/>
                <w:sz w:val="26"/>
                <w:szCs w:val="26"/>
              </w:rPr>
              <w:t>mm</w:t>
            </w:r>
          </w:p>
        </w:tc>
        <w:tc>
          <w:tcPr>
            <w:tcW w:w="2728" w:type="dxa"/>
            <w:tcBorders>
              <w:top w:val="nil"/>
              <w:left w:val="nil"/>
              <w:bottom w:val="single" w:sz="4" w:space="0" w:color="auto"/>
              <w:right w:val="single" w:sz="4" w:space="0" w:color="auto"/>
            </w:tcBorders>
            <w:vAlign w:val="center"/>
            <w:hideMark/>
          </w:tcPr>
          <w:p w14:paraId="235B8D81" w14:textId="496A48DA" w:rsidR="00D14943" w:rsidRPr="00CB317B" w:rsidRDefault="00743D96" w:rsidP="001E6339">
            <w:pPr>
              <w:spacing w:line="264" w:lineRule="auto"/>
              <w:jc w:val="center"/>
              <w:rPr>
                <w:spacing w:val="-10"/>
                <w:sz w:val="26"/>
                <w:szCs w:val="26"/>
              </w:rPr>
            </w:pPr>
            <w:r w:rsidRPr="00CB317B">
              <w:rPr>
                <w:spacing w:val="-10"/>
                <w:sz w:val="26"/>
                <w:szCs w:val="26"/>
              </w:rPr>
              <w:t>1125, 1275</w:t>
            </w:r>
          </w:p>
        </w:tc>
        <w:tc>
          <w:tcPr>
            <w:tcW w:w="996" w:type="dxa"/>
            <w:tcBorders>
              <w:top w:val="nil"/>
              <w:left w:val="nil"/>
              <w:bottom w:val="single" w:sz="4" w:space="0" w:color="auto"/>
              <w:right w:val="single" w:sz="4" w:space="0" w:color="auto"/>
            </w:tcBorders>
            <w:vAlign w:val="center"/>
            <w:hideMark/>
          </w:tcPr>
          <w:p w14:paraId="0A504AA2"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r w:rsidR="007E6F7A" w:rsidRPr="00CB317B" w14:paraId="6CC72514" w14:textId="77777777" w:rsidTr="007F7E7C">
        <w:trPr>
          <w:trHeight w:val="1008"/>
        </w:trPr>
        <w:tc>
          <w:tcPr>
            <w:tcW w:w="582" w:type="dxa"/>
            <w:tcBorders>
              <w:top w:val="nil"/>
              <w:left w:val="single" w:sz="4" w:space="0" w:color="auto"/>
              <w:bottom w:val="single" w:sz="4" w:space="0" w:color="auto"/>
              <w:right w:val="single" w:sz="4" w:space="0" w:color="auto"/>
            </w:tcBorders>
            <w:vAlign w:val="center"/>
            <w:hideMark/>
          </w:tcPr>
          <w:p w14:paraId="0C195FA1" w14:textId="77777777" w:rsidR="00D14943" w:rsidRPr="00CB317B" w:rsidRDefault="00D14943" w:rsidP="001E6339">
            <w:pPr>
              <w:spacing w:line="264" w:lineRule="auto"/>
              <w:jc w:val="center"/>
              <w:rPr>
                <w:spacing w:val="-10"/>
                <w:sz w:val="26"/>
                <w:szCs w:val="26"/>
              </w:rPr>
            </w:pPr>
            <w:r w:rsidRPr="00CB317B">
              <w:rPr>
                <w:spacing w:val="-10"/>
                <w:sz w:val="26"/>
                <w:szCs w:val="26"/>
              </w:rPr>
              <w:t>7</w:t>
            </w:r>
          </w:p>
        </w:tc>
        <w:tc>
          <w:tcPr>
            <w:tcW w:w="3969" w:type="dxa"/>
            <w:tcBorders>
              <w:top w:val="nil"/>
              <w:left w:val="nil"/>
              <w:bottom w:val="single" w:sz="4" w:space="0" w:color="auto"/>
              <w:right w:val="single" w:sz="4" w:space="0" w:color="auto"/>
            </w:tcBorders>
            <w:vAlign w:val="center"/>
            <w:hideMark/>
          </w:tcPr>
          <w:p w14:paraId="44765371" w14:textId="77777777" w:rsidR="00D14943" w:rsidRPr="00CB317B" w:rsidRDefault="00D14943" w:rsidP="001E6339">
            <w:pPr>
              <w:spacing w:line="264" w:lineRule="auto"/>
              <w:jc w:val="both"/>
              <w:rPr>
                <w:spacing w:val="-10"/>
                <w:sz w:val="26"/>
                <w:szCs w:val="26"/>
              </w:rPr>
            </w:pPr>
            <w:r w:rsidRPr="00CB317B">
              <w:rPr>
                <w:spacing w:val="-10"/>
                <w:sz w:val="26"/>
                <w:szCs w:val="26"/>
              </w:rPr>
              <w:t>Bề mặt của thanh chống phải trơn nhẵn, không có vết xước và khuyết tật.</w:t>
            </w:r>
          </w:p>
        </w:tc>
        <w:tc>
          <w:tcPr>
            <w:tcW w:w="992" w:type="dxa"/>
            <w:tcBorders>
              <w:top w:val="nil"/>
              <w:left w:val="nil"/>
              <w:bottom w:val="single" w:sz="4" w:space="0" w:color="auto"/>
              <w:right w:val="single" w:sz="4" w:space="0" w:color="auto"/>
            </w:tcBorders>
            <w:vAlign w:val="center"/>
            <w:hideMark/>
          </w:tcPr>
          <w:p w14:paraId="0A6BF97C" w14:textId="77777777" w:rsidR="00D14943" w:rsidRPr="00CB317B" w:rsidRDefault="00D14943" w:rsidP="001E6339">
            <w:pPr>
              <w:spacing w:line="264" w:lineRule="auto"/>
              <w:jc w:val="center"/>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6B4EBEF2" w14:textId="77777777" w:rsidR="00D14943" w:rsidRPr="00CB317B" w:rsidRDefault="00D14943" w:rsidP="001E6339">
            <w:pPr>
              <w:spacing w:line="264" w:lineRule="auto"/>
              <w:jc w:val="center"/>
              <w:rPr>
                <w:spacing w:val="-10"/>
                <w:sz w:val="26"/>
                <w:szCs w:val="26"/>
              </w:rPr>
            </w:pPr>
            <w:r w:rsidRPr="00CB317B">
              <w:rPr>
                <w:spacing w:val="-10"/>
                <w:sz w:val="26"/>
                <w:szCs w:val="26"/>
              </w:rPr>
              <w:t>Đáp ứng</w:t>
            </w:r>
          </w:p>
        </w:tc>
        <w:tc>
          <w:tcPr>
            <w:tcW w:w="996" w:type="dxa"/>
            <w:tcBorders>
              <w:top w:val="nil"/>
              <w:left w:val="nil"/>
              <w:bottom w:val="single" w:sz="4" w:space="0" w:color="auto"/>
              <w:right w:val="single" w:sz="4" w:space="0" w:color="auto"/>
            </w:tcBorders>
            <w:vAlign w:val="center"/>
            <w:hideMark/>
          </w:tcPr>
          <w:p w14:paraId="47002CE5"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r w:rsidR="007E6F7A" w:rsidRPr="00CB317B" w14:paraId="4208D403" w14:textId="77777777" w:rsidTr="007F7E7C">
        <w:trPr>
          <w:trHeight w:val="672"/>
        </w:trPr>
        <w:tc>
          <w:tcPr>
            <w:tcW w:w="582" w:type="dxa"/>
            <w:tcBorders>
              <w:top w:val="nil"/>
              <w:left w:val="single" w:sz="4" w:space="0" w:color="auto"/>
              <w:bottom w:val="single" w:sz="4" w:space="0" w:color="auto"/>
              <w:right w:val="single" w:sz="4" w:space="0" w:color="auto"/>
            </w:tcBorders>
            <w:vAlign w:val="center"/>
            <w:hideMark/>
          </w:tcPr>
          <w:p w14:paraId="2EE672F1" w14:textId="77777777" w:rsidR="00D14943" w:rsidRPr="00CB317B" w:rsidRDefault="00D14943" w:rsidP="001E6339">
            <w:pPr>
              <w:spacing w:line="264" w:lineRule="auto"/>
              <w:jc w:val="center"/>
              <w:rPr>
                <w:spacing w:val="-10"/>
                <w:sz w:val="26"/>
                <w:szCs w:val="26"/>
              </w:rPr>
            </w:pPr>
            <w:r w:rsidRPr="00CB317B">
              <w:rPr>
                <w:spacing w:val="-10"/>
                <w:sz w:val="26"/>
                <w:szCs w:val="26"/>
              </w:rPr>
              <w:t>8</w:t>
            </w:r>
          </w:p>
        </w:tc>
        <w:tc>
          <w:tcPr>
            <w:tcW w:w="3969" w:type="dxa"/>
            <w:tcBorders>
              <w:top w:val="nil"/>
              <w:left w:val="nil"/>
              <w:bottom w:val="single" w:sz="4" w:space="0" w:color="auto"/>
              <w:right w:val="single" w:sz="4" w:space="0" w:color="auto"/>
            </w:tcBorders>
            <w:vAlign w:val="center"/>
            <w:hideMark/>
          </w:tcPr>
          <w:p w14:paraId="59D458FF" w14:textId="77777777" w:rsidR="00D14943" w:rsidRPr="00CB317B" w:rsidRDefault="00D14943" w:rsidP="001E6339">
            <w:pPr>
              <w:spacing w:line="264" w:lineRule="auto"/>
              <w:jc w:val="both"/>
              <w:rPr>
                <w:spacing w:val="-10"/>
                <w:sz w:val="26"/>
                <w:szCs w:val="26"/>
              </w:rPr>
            </w:pPr>
            <w:r w:rsidRPr="00CB317B">
              <w:rPr>
                <w:spacing w:val="-10"/>
                <w:sz w:val="26"/>
                <w:szCs w:val="26"/>
              </w:rPr>
              <w:t xml:space="preserve">Độ dày trung bình tối thiểu lớp tráng kẽm  </w:t>
            </w:r>
          </w:p>
        </w:tc>
        <w:tc>
          <w:tcPr>
            <w:tcW w:w="992" w:type="dxa"/>
            <w:tcBorders>
              <w:top w:val="nil"/>
              <w:left w:val="nil"/>
              <w:bottom w:val="single" w:sz="4" w:space="0" w:color="auto"/>
              <w:right w:val="single" w:sz="4" w:space="0" w:color="auto"/>
            </w:tcBorders>
            <w:vAlign w:val="center"/>
            <w:hideMark/>
          </w:tcPr>
          <w:p w14:paraId="4267197C" w14:textId="77777777" w:rsidR="00D14943" w:rsidRPr="00CB317B" w:rsidRDefault="00D14943" w:rsidP="001E6339">
            <w:pPr>
              <w:spacing w:line="264" w:lineRule="auto"/>
              <w:jc w:val="center"/>
              <w:rPr>
                <w:spacing w:val="-10"/>
                <w:sz w:val="26"/>
                <w:szCs w:val="26"/>
              </w:rPr>
            </w:pPr>
            <w:r w:rsidRPr="00CB317B">
              <w:rPr>
                <w:spacing w:val="-10"/>
                <w:sz w:val="26"/>
                <w:szCs w:val="26"/>
              </w:rPr>
              <w:sym w:font="Courier New" w:char="00B5"/>
            </w:r>
            <w:r w:rsidRPr="00CB317B">
              <w:rPr>
                <w:spacing w:val="-10"/>
                <w:sz w:val="26"/>
                <w:szCs w:val="26"/>
              </w:rPr>
              <w:t>m</w:t>
            </w:r>
          </w:p>
        </w:tc>
        <w:tc>
          <w:tcPr>
            <w:tcW w:w="2728" w:type="dxa"/>
            <w:tcBorders>
              <w:top w:val="nil"/>
              <w:left w:val="nil"/>
              <w:bottom w:val="single" w:sz="4" w:space="0" w:color="auto"/>
              <w:right w:val="single" w:sz="4" w:space="0" w:color="auto"/>
            </w:tcBorders>
            <w:vAlign w:val="center"/>
            <w:hideMark/>
          </w:tcPr>
          <w:p w14:paraId="084984A4" w14:textId="77777777" w:rsidR="00D14943" w:rsidRPr="00CB317B" w:rsidRDefault="00D14943" w:rsidP="001E6339">
            <w:pPr>
              <w:spacing w:line="264" w:lineRule="auto"/>
              <w:jc w:val="center"/>
              <w:rPr>
                <w:spacing w:val="-10"/>
                <w:sz w:val="26"/>
                <w:szCs w:val="26"/>
              </w:rPr>
            </w:pPr>
            <w:r w:rsidRPr="00CB317B">
              <w:rPr>
                <w:spacing w:val="-10"/>
                <w:sz w:val="26"/>
                <w:szCs w:val="26"/>
              </w:rPr>
              <w:t>70</w:t>
            </w:r>
          </w:p>
        </w:tc>
        <w:tc>
          <w:tcPr>
            <w:tcW w:w="996" w:type="dxa"/>
            <w:tcBorders>
              <w:top w:val="nil"/>
              <w:left w:val="nil"/>
              <w:bottom w:val="single" w:sz="4" w:space="0" w:color="auto"/>
              <w:right w:val="single" w:sz="4" w:space="0" w:color="auto"/>
            </w:tcBorders>
            <w:vAlign w:val="center"/>
            <w:hideMark/>
          </w:tcPr>
          <w:p w14:paraId="07722BD9"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r w:rsidR="007E6F7A" w:rsidRPr="00CB317B" w14:paraId="761A3850" w14:textId="77777777" w:rsidTr="007F7E7C">
        <w:trPr>
          <w:trHeight w:val="672"/>
        </w:trPr>
        <w:tc>
          <w:tcPr>
            <w:tcW w:w="582" w:type="dxa"/>
            <w:tcBorders>
              <w:top w:val="nil"/>
              <w:left w:val="single" w:sz="4" w:space="0" w:color="auto"/>
              <w:bottom w:val="single" w:sz="4" w:space="0" w:color="auto"/>
              <w:right w:val="single" w:sz="4" w:space="0" w:color="auto"/>
            </w:tcBorders>
            <w:vAlign w:val="center"/>
            <w:hideMark/>
          </w:tcPr>
          <w:p w14:paraId="67BA490F" w14:textId="77777777" w:rsidR="00D14943" w:rsidRPr="00CB317B" w:rsidRDefault="00D14943" w:rsidP="001E6339">
            <w:pPr>
              <w:spacing w:line="264" w:lineRule="auto"/>
              <w:jc w:val="center"/>
              <w:rPr>
                <w:spacing w:val="-10"/>
                <w:sz w:val="26"/>
                <w:szCs w:val="26"/>
              </w:rPr>
            </w:pPr>
            <w:r w:rsidRPr="00CB317B">
              <w:rPr>
                <w:spacing w:val="-10"/>
                <w:sz w:val="26"/>
                <w:szCs w:val="26"/>
              </w:rPr>
              <w:t>9</w:t>
            </w:r>
          </w:p>
        </w:tc>
        <w:tc>
          <w:tcPr>
            <w:tcW w:w="3969" w:type="dxa"/>
            <w:tcBorders>
              <w:top w:val="nil"/>
              <w:left w:val="nil"/>
              <w:bottom w:val="single" w:sz="4" w:space="0" w:color="auto"/>
              <w:right w:val="single" w:sz="4" w:space="0" w:color="auto"/>
            </w:tcBorders>
            <w:vAlign w:val="center"/>
            <w:hideMark/>
          </w:tcPr>
          <w:p w14:paraId="7091B9B6" w14:textId="77777777" w:rsidR="00D14943" w:rsidRPr="00CB317B" w:rsidRDefault="00D14943" w:rsidP="001E6339">
            <w:pPr>
              <w:spacing w:line="264" w:lineRule="auto"/>
              <w:jc w:val="both"/>
              <w:rPr>
                <w:spacing w:val="-10"/>
                <w:sz w:val="26"/>
                <w:szCs w:val="26"/>
              </w:rPr>
            </w:pPr>
            <w:r w:rsidRPr="00CB317B">
              <w:rPr>
                <w:spacing w:val="-10"/>
                <w:sz w:val="26"/>
                <w:szCs w:val="26"/>
              </w:rPr>
              <w:t>Lớp tráng kẽm phải đều và bám dính chắc vào kim loại nền</w:t>
            </w:r>
          </w:p>
        </w:tc>
        <w:tc>
          <w:tcPr>
            <w:tcW w:w="992" w:type="dxa"/>
            <w:tcBorders>
              <w:top w:val="nil"/>
              <w:left w:val="nil"/>
              <w:bottom w:val="single" w:sz="4" w:space="0" w:color="auto"/>
              <w:right w:val="single" w:sz="4" w:space="0" w:color="auto"/>
            </w:tcBorders>
            <w:vAlign w:val="center"/>
            <w:hideMark/>
          </w:tcPr>
          <w:p w14:paraId="218E5F39" w14:textId="77777777" w:rsidR="00D14943" w:rsidRPr="00CB317B" w:rsidRDefault="00D14943" w:rsidP="001E6339">
            <w:pPr>
              <w:spacing w:line="264" w:lineRule="auto"/>
              <w:jc w:val="both"/>
              <w:rPr>
                <w:spacing w:val="-10"/>
                <w:sz w:val="26"/>
                <w:szCs w:val="26"/>
              </w:rPr>
            </w:pPr>
            <w:r w:rsidRPr="00CB317B">
              <w:rPr>
                <w:spacing w:val="-10"/>
                <w:sz w:val="26"/>
                <w:szCs w:val="26"/>
              </w:rPr>
              <w:t> </w:t>
            </w:r>
          </w:p>
        </w:tc>
        <w:tc>
          <w:tcPr>
            <w:tcW w:w="2728" w:type="dxa"/>
            <w:tcBorders>
              <w:top w:val="nil"/>
              <w:left w:val="nil"/>
              <w:bottom w:val="single" w:sz="4" w:space="0" w:color="auto"/>
              <w:right w:val="single" w:sz="4" w:space="0" w:color="auto"/>
            </w:tcBorders>
            <w:vAlign w:val="center"/>
            <w:hideMark/>
          </w:tcPr>
          <w:p w14:paraId="6DE7DAF5" w14:textId="77777777" w:rsidR="00D14943" w:rsidRPr="00CB317B" w:rsidRDefault="00D14943" w:rsidP="001E6339">
            <w:pPr>
              <w:spacing w:line="264" w:lineRule="auto"/>
              <w:jc w:val="center"/>
              <w:rPr>
                <w:spacing w:val="-10"/>
                <w:sz w:val="26"/>
                <w:szCs w:val="26"/>
              </w:rPr>
            </w:pPr>
            <w:r w:rsidRPr="00CB317B">
              <w:rPr>
                <w:spacing w:val="-10"/>
                <w:sz w:val="26"/>
                <w:szCs w:val="26"/>
              </w:rPr>
              <w:t>Đáp ứng</w:t>
            </w:r>
          </w:p>
        </w:tc>
        <w:tc>
          <w:tcPr>
            <w:tcW w:w="996" w:type="dxa"/>
            <w:tcBorders>
              <w:top w:val="nil"/>
              <w:left w:val="nil"/>
              <w:bottom w:val="single" w:sz="4" w:space="0" w:color="auto"/>
              <w:right w:val="single" w:sz="4" w:space="0" w:color="auto"/>
            </w:tcBorders>
            <w:vAlign w:val="center"/>
            <w:hideMark/>
          </w:tcPr>
          <w:p w14:paraId="72C7CD41"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r w:rsidR="007E6F7A" w:rsidRPr="00CB317B" w14:paraId="7799C850" w14:textId="77777777" w:rsidTr="007F7E7C">
        <w:trPr>
          <w:trHeight w:val="384"/>
        </w:trPr>
        <w:tc>
          <w:tcPr>
            <w:tcW w:w="582" w:type="dxa"/>
            <w:tcBorders>
              <w:top w:val="nil"/>
              <w:left w:val="single" w:sz="4" w:space="0" w:color="auto"/>
              <w:bottom w:val="single" w:sz="4" w:space="0" w:color="auto"/>
              <w:right w:val="single" w:sz="4" w:space="0" w:color="auto"/>
            </w:tcBorders>
            <w:vAlign w:val="center"/>
            <w:hideMark/>
          </w:tcPr>
          <w:p w14:paraId="66EF3F16" w14:textId="77777777" w:rsidR="00D14943" w:rsidRPr="00CB317B" w:rsidRDefault="00D14943" w:rsidP="001E6339">
            <w:pPr>
              <w:spacing w:line="264" w:lineRule="auto"/>
              <w:jc w:val="center"/>
              <w:rPr>
                <w:spacing w:val="-10"/>
                <w:sz w:val="26"/>
                <w:szCs w:val="26"/>
              </w:rPr>
            </w:pPr>
            <w:r w:rsidRPr="00CB317B">
              <w:rPr>
                <w:spacing w:val="-10"/>
                <w:sz w:val="26"/>
                <w:szCs w:val="26"/>
              </w:rPr>
              <w:t>10</w:t>
            </w:r>
          </w:p>
        </w:tc>
        <w:tc>
          <w:tcPr>
            <w:tcW w:w="3969" w:type="dxa"/>
            <w:tcBorders>
              <w:top w:val="nil"/>
              <w:left w:val="nil"/>
              <w:bottom w:val="single" w:sz="4" w:space="0" w:color="auto"/>
              <w:right w:val="single" w:sz="4" w:space="0" w:color="auto"/>
            </w:tcBorders>
            <w:vAlign w:val="center"/>
            <w:hideMark/>
          </w:tcPr>
          <w:p w14:paraId="035409BC" w14:textId="77777777" w:rsidR="00D14943" w:rsidRPr="00CB317B" w:rsidRDefault="00D14943" w:rsidP="001E6339">
            <w:pPr>
              <w:spacing w:line="264" w:lineRule="auto"/>
              <w:jc w:val="both"/>
              <w:rPr>
                <w:spacing w:val="-10"/>
                <w:sz w:val="26"/>
                <w:szCs w:val="26"/>
              </w:rPr>
            </w:pPr>
            <w:r w:rsidRPr="00CB317B">
              <w:rPr>
                <w:spacing w:val="-10"/>
                <w:sz w:val="26"/>
                <w:szCs w:val="26"/>
              </w:rPr>
              <w:t xml:space="preserve">Giới hạn bền đứt </w:t>
            </w:r>
          </w:p>
        </w:tc>
        <w:tc>
          <w:tcPr>
            <w:tcW w:w="992" w:type="dxa"/>
            <w:tcBorders>
              <w:top w:val="nil"/>
              <w:left w:val="nil"/>
              <w:bottom w:val="single" w:sz="4" w:space="0" w:color="auto"/>
              <w:right w:val="single" w:sz="4" w:space="0" w:color="auto"/>
            </w:tcBorders>
            <w:vAlign w:val="center"/>
            <w:hideMark/>
          </w:tcPr>
          <w:p w14:paraId="4A062380" w14:textId="77777777" w:rsidR="00D14943" w:rsidRPr="00CB317B" w:rsidRDefault="00D14943" w:rsidP="001E6339">
            <w:pPr>
              <w:spacing w:line="264" w:lineRule="auto"/>
              <w:jc w:val="center"/>
              <w:rPr>
                <w:spacing w:val="-10"/>
                <w:sz w:val="26"/>
                <w:szCs w:val="26"/>
              </w:rPr>
            </w:pPr>
            <w:r w:rsidRPr="00CB317B">
              <w:rPr>
                <w:spacing w:val="-10"/>
                <w:sz w:val="26"/>
                <w:szCs w:val="26"/>
              </w:rPr>
              <w:t>N/mm²</w:t>
            </w:r>
          </w:p>
        </w:tc>
        <w:tc>
          <w:tcPr>
            <w:tcW w:w="2728" w:type="dxa"/>
            <w:tcBorders>
              <w:top w:val="nil"/>
              <w:left w:val="nil"/>
              <w:bottom w:val="single" w:sz="4" w:space="0" w:color="auto"/>
              <w:right w:val="single" w:sz="4" w:space="0" w:color="auto"/>
            </w:tcBorders>
            <w:hideMark/>
          </w:tcPr>
          <w:p w14:paraId="688CB3CD" w14:textId="77777777" w:rsidR="00D14943" w:rsidRPr="00CB317B" w:rsidRDefault="00D14943" w:rsidP="001E6339">
            <w:pPr>
              <w:spacing w:line="264" w:lineRule="auto"/>
              <w:jc w:val="center"/>
              <w:rPr>
                <w:spacing w:val="-10"/>
                <w:sz w:val="26"/>
                <w:szCs w:val="26"/>
              </w:rPr>
            </w:pPr>
            <w:r w:rsidRPr="00CB317B">
              <w:rPr>
                <w:spacing w:val="-10"/>
                <w:sz w:val="26"/>
                <w:szCs w:val="26"/>
              </w:rPr>
              <w:sym w:font="Courier New" w:char="2265"/>
            </w:r>
            <w:r w:rsidRPr="00CB317B">
              <w:rPr>
                <w:spacing w:val="-10"/>
                <w:sz w:val="26"/>
                <w:szCs w:val="26"/>
              </w:rPr>
              <w:t xml:space="preserve"> 380</w:t>
            </w:r>
          </w:p>
        </w:tc>
        <w:tc>
          <w:tcPr>
            <w:tcW w:w="996" w:type="dxa"/>
            <w:tcBorders>
              <w:top w:val="nil"/>
              <w:left w:val="nil"/>
              <w:bottom w:val="single" w:sz="4" w:space="0" w:color="auto"/>
              <w:right w:val="single" w:sz="4" w:space="0" w:color="auto"/>
            </w:tcBorders>
            <w:vAlign w:val="center"/>
            <w:hideMark/>
          </w:tcPr>
          <w:p w14:paraId="78DAA931"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r w:rsidR="007E6F7A" w:rsidRPr="00CB317B" w14:paraId="719701D8" w14:textId="77777777" w:rsidTr="007F7E7C">
        <w:trPr>
          <w:trHeight w:val="384"/>
        </w:trPr>
        <w:tc>
          <w:tcPr>
            <w:tcW w:w="582" w:type="dxa"/>
            <w:tcBorders>
              <w:top w:val="nil"/>
              <w:left w:val="single" w:sz="4" w:space="0" w:color="auto"/>
              <w:bottom w:val="single" w:sz="4" w:space="0" w:color="auto"/>
              <w:right w:val="single" w:sz="4" w:space="0" w:color="auto"/>
            </w:tcBorders>
            <w:vAlign w:val="center"/>
            <w:hideMark/>
          </w:tcPr>
          <w:p w14:paraId="61A6ADA8" w14:textId="77777777" w:rsidR="00D14943" w:rsidRPr="00CB317B" w:rsidRDefault="00D14943" w:rsidP="001E6339">
            <w:pPr>
              <w:spacing w:line="264" w:lineRule="auto"/>
              <w:jc w:val="center"/>
              <w:rPr>
                <w:spacing w:val="-10"/>
                <w:sz w:val="26"/>
                <w:szCs w:val="26"/>
              </w:rPr>
            </w:pPr>
            <w:r w:rsidRPr="00CB317B">
              <w:rPr>
                <w:spacing w:val="-10"/>
                <w:sz w:val="26"/>
                <w:szCs w:val="26"/>
              </w:rPr>
              <w:t>11</w:t>
            </w:r>
          </w:p>
        </w:tc>
        <w:tc>
          <w:tcPr>
            <w:tcW w:w="3969" w:type="dxa"/>
            <w:tcBorders>
              <w:top w:val="nil"/>
              <w:left w:val="nil"/>
              <w:bottom w:val="single" w:sz="4" w:space="0" w:color="auto"/>
              <w:right w:val="single" w:sz="4" w:space="0" w:color="auto"/>
            </w:tcBorders>
            <w:vAlign w:val="center"/>
            <w:hideMark/>
          </w:tcPr>
          <w:p w14:paraId="5260E4F7" w14:textId="77777777" w:rsidR="00D14943" w:rsidRPr="00CB317B" w:rsidRDefault="00D14943" w:rsidP="001E6339">
            <w:pPr>
              <w:spacing w:line="264" w:lineRule="auto"/>
              <w:jc w:val="both"/>
              <w:rPr>
                <w:spacing w:val="-10"/>
                <w:sz w:val="26"/>
                <w:szCs w:val="26"/>
              </w:rPr>
            </w:pPr>
            <w:r w:rsidRPr="00CB317B">
              <w:rPr>
                <w:spacing w:val="-10"/>
                <w:sz w:val="26"/>
                <w:szCs w:val="26"/>
              </w:rPr>
              <w:t xml:space="preserve">Giới hạn chảy </w:t>
            </w:r>
          </w:p>
        </w:tc>
        <w:tc>
          <w:tcPr>
            <w:tcW w:w="992" w:type="dxa"/>
            <w:tcBorders>
              <w:top w:val="nil"/>
              <w:left w:val="nil"/>
              <w:bottom w:val="single" w:sz="4" w:space="0" w:color="auto"/>
              <w:right w:val="single" w:sz="4" w:space="0" w:color="auto"/>
            </w:tcBorders>
            <w:vAlign w:val="center"/>
            <w:hideMark/>
          </w:tcPr>
          <w:p w14:paraId="6A3CB6E3" w14:textId="77777777" w:rsidR="00D14943" w:rsidRPr="00CB317B" w:rsidRDefault="00D14943" w:rsidP="001E6339">
            <w:pPr>
              <w:spacing w:line="264" w:lineRule="auto"/>
              <w:jc w:val="center"/>
              <w:rPr>
                <w:spacing w:val="-10"/>
                <w:sz w:val="26"/>
                <w:szCs w:val="26"/>
              </w:rPr>
            </w:pPr>
            <w:r w:rsidRPr="00CB317B">
              <w:rPr>
                <w:spacing w:val="-10"/>
                <w:sz w:val="26"/>
                <w:szCs w:val="26"/>
              </w:rPr>
              <w:t>N/mm²</w:t>
            </w:r>
          </w:p>
        </w:tc>
        <w:tc>
          <w:tcPr>
            <w:tcW w:w="2728" w:type="dxa"/>
            <w:tcBorders>
              <w:top w:val="nil"/>
              <w:left w:val="nil"/>
              <w:bottom w:val="single" w:sz="4" w:space="0" w:color="auto"/>
              <w:right w:val="single" w:sz="4" w:space="0" w:color="auto"/>
            </w:tcBorders>
            <w:hideMark/>
          </w:tcPr>
          <w:p w14:paraId="36411688" w14:textId="77777777" w:rsidR="00D14943" w:rsidRPr="00CB317B" w:rsidRDefault="00D14943" w:rsidP="001E6339">
            <w:pPr>
              <w:spacing w:line="264" w:lineRule="auto"/>
              <w:jc w:val="center"/>
              <w:rPr>
                <w:spacing w:val="-10"/>
                <w:sz w:val="26"/>
                <w:szCs w:val="26"/>
              </w:rPr>
            </w:pPr>
            <w:r w:rsidRPr="00CB317B">
              <w:rPr>
                <w:spacing w:val="-10"/>
                <w:sz w:val="26"/>
                <w:szCs w:val="26"/>
              </w:rPr>
              <w:sym w:font="Courier New" w:char="2265"/>
            </w:r>
            <w:r w:rsidRPr="00CB317B">
              <w:rPr>
                <w:spacing w:val="-10"/>
                <w:sz w:val="26"/>
                <w:szCs w:val="26"/>
              </w:rPr>
              <w:t xml:space="preserve"> 250</w:t>
            </w:r>
          </w:p>
        </w:tc>
        <w:tc>
          <w:tcPr>
            <w:tcW w:w="996" w:type="dxa"/>
            <w:tcBorders>
              <w:top w:val="nil"/>
              <w:left w:val="nil"/>
              <w:bottom w:val="single" w:sz="4" w:space="0" w:color="auto"/>
              <w:right w:val="single" w:sz="4" w:space="0" w:color="auto"/>
            </w:tcBorders>
            <w:vAlign w:val="center"/>
            <w:hideMark/>
          </w:tcPr>
          <w:p w14:paraId="7A0A20BE"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r w:rsidR="007E6F7A" w:rsidRPr="00CB317B" w14:paraId="28F288FF" w14:textId="77777777" w:rsidTr="007F7E7C">
        <w:trPr>
          <w:trHeight w:val="384"/>
        </w:trPr>
        <w:tc>
          <w:tcPr>
            <w:tcW w:w="582" w:type="dxa"/>
            <w:tcBorders>
              <w:top w:val="nil"/>
              <w:left w:val="single" w:sz="4" w:space="0" w:color="auto"/>
              <w:bottom w:val="single" w:sz="4" w:space="0" w:color="auto"/>
              <w:right w:val="single" w:sz="4" w:space="0" w:color="auto"/>
            </w:tcBorders>
            <w:vAlign w:val="center"/>
            <w:hideMark/>
          </w:tcPr>
          <w:p w14:paraId="492EC02B" w14:textId="77777777" w:rsidR="00D14943" w:rsidRPr="00CB317B" w:rsidRDefault="00D14943" w:rsidP="001E6339">
            <w:pPr>
              <w:spacing w:line="264" w:lineRule="auto"/>
              <w:jc w:val="center"/>
              <w:rPr>
                <w:spacing w:val="-10"/>
                <w:sz w:val="26"/>
                <w:szCs w:val="26"/>
              </w:rPr>
            </w:pPr>
            <w:r w:rsidRPr="00CB317B">
              <w:rPr>
                <w:spacing w:val="-10"/>
                <w:sz w:val="26"/>
                <w:szCs w:val="26"/>
              </w:rPr>
              <w:t>12</w:t>
            </w:r>
          </w:p>
        </w:tc>
        <w:tc>
          <w:tcPr>
            <w:tcW w:w="3969" w:type="dxa"/>
            <w:tcBorders>
              <w:top w:val="nil"/>
              <w:left w:val="nil"/>
              <w:bottom w:val="single" w:sz="4" w:space="0" w:color="auto"/>
              <w:right w:val="single" w:sz="4" w:space="0" w:color="auto"/>
            </w:tcBorders>
            <w:vAlign w:val="center"/>
            <w:hideMark/>
          </w:tcPr>
          <w:p w14:paraId="218EFF79" w14:textId="77777777" w:rsidR="00D14943" w:rsidRPr="00CB317B" w:rsidRDefault="00D14943" w:rsidP="001E6339">
            <w:pPr>
              <w:spacing w:line="264" w:lineRule="auto"/>
              <w:jc w:val="both"/>
              <w:rPr>
                <w:spacing w:val="-10"/>
                <w:sz w:val="26"/>
                <w:szCs w:val="26"/>
              </w:rPr>
            </w:pPr>
            <w:r w:rsidRPr="00CB317B">
              <w:rPr>
                <w:spacing w:val="-10"/>
                <w:sz w:val="26"/>
                <w:szCs w:val="26"/>
              </w:rPr>
              <w:t>Độ dãn dài tương đối khi đứt.</w:t>
            </w:r>
          </w:p>
        </w:tc>
        <w:tc>
          <w:tcPr>
            <w:tcW w:w="992" w:type="dxa"/>
            <w:tcBorders>
              <w:top w:val="nil"/>
              <w:left w:val="nil"/>
              <w:bottom w:val="single" w:sz="4" w:space="0" w:color="auto"/>
              <w:right w:val="single" w:sz="4" w:space="0" w:color="auto"/>
            </w:tcBorders>
            <w:vAlign w:val="center"/>
            <w:hideMark/>
          </w:tcPr>
          <w:p w14:paraId="05EB943C"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c>
          <w:tcPr>
            <w:tcW w:w="2728" w:type="dxa"/>
            <w:tcBorders>
              <w:top w:val="nil"/>
              <w:left w:val="nil"/>
              <w:bottom w:val="single" w:sz="4" w:space="0" w:color="auto"/>
              <w:right w:val="single" w:sz="4" w:space="0" w:color="auto"/>
            </w:tcBorders>
            <w:hideMark/>
          </w:tcPr>
          <w:p w14:paraId="39A27C04" w14:textId="77777777" w:rsidR="00D14943" w:rsidRPr="00CB317B" w:rsidRDefault="00D14943" w:rsidP="001E6339">
            <w:pPr>
              <w:spacing w:line="264" w:lineRule="auto"/>
              <w:jc w:val="center"/>
              <w:rPr>
                <w:spacing w:val="-10"/>
                <w:sz w:val="26"/>
                <w:szCs w:val="26"/>
              </w:rPr>
            </w:pPr>
            <w:r w:rsidRPr="00CB317B">
              <w:rPr>
                <w:spacing w:val="-10"/>
                <w:sz w:val="26"/>
                <w:szCs w:val="26"/>
              </w:rPr>
              <w:sym w:font="Courier New" w:char="2265"/>
            </w:r>
            <w:r w:rsidRPr="00CB317B">
              <w:rPr>
                <w:spacing w:val="-10"/>
                <w:sz w:val="26"/>
                <w:szCs w:val="26"/>
              </w:rPr>
              <w:t xml:space="preserve"> 26</w:t>
            </w:r>
          </w:p>
        </w:tc>
        <w:tc>
          <w:tcPr>
            <w:tcW w:w="996" w:type="dxa"/>
            <w:tcBorders>
              <w:top w:val="nil"/>
              <w:left w:val="nil"/>
              <w:bottom w:val="single" w:sz="4" w:space="0" w:color="auto"/>
              <w:right w:val="single" w:sz="4" w:space="0" w:color="auto"/>
            </w:tcBorders>
            <w:vAlign w:val="center"/>
            <w:hideMark/>
          </w:tcPr>
          <w:p w14:paraId="297C8477" w14:textId="77777777" w:rsidR="00D14943" w:rsidRPr="00CB317B" w:rsidRDefault="00D14943" w:rsidP="001E6339">
            <w:pPr>
              <w:spacing w:line="264" w:lineRule="auto"/>
              <w:jc w:val="center"/>
              <w:rPr>
                <w:spacing w:val="-10"/>
                <w:sz w:val="26"/>
                <w:szCs w:val="26"/>
              </w:rPr>
            </w:pPr>
            <w:r w:rsidRPr="00CB317B">
              <w:rPr>
                <w:spacing w:val="-10"/>
                <w:sz w:val="26"/>
                <w:szCs w:val="26"/>
              </w:rPr>
              <w:t>(*)</w:t>
            </w:r>
          </w:p>
        </w:tc>
      </w:tr>
    </w:tbl>
    <w:p w14:paraId="7B7E6837" w14:textId="77777777" w:rsidR="00D14943" w:rsidRPr="00CB317B" w:rsidRDefault="00D14943" w:rsidP="001E6339">
      <w:pPr>
        <w:spacing w:line="264" w:lineRule="auto"/>
        <w:rPr>
          <w:i/>
          <w:spacing w:val="-10"/>
          <w:sz w:val="26"/>
          <w:szCs w:val="26"/>
        </w:rPr>
      </w:pPr>
      <w:r w:rsidRPr="00CB317B">
        <w:rPr>
          <w:spacing w:val="-10"/>
          <w:sz w:val="26"/>
          <w:szCs w:val="26"/>
        </w:rPr>
        <w:t>(*)</w:t>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3B70EE0E" w14:textId="77777777" w:rsidR="00D14943" w:rsidRPr="00CB317B" w:rsidRDefault="00D14943">
      <w:pPr>
        <w:numPr>
          <w:ilvl w:val="0"/>
          <w:numId w:val="483"/>
        </w:numPr>
        <w:tabs>
          <w:tab w:val="left" w:pos="540"/>
        </w:tabs>
        <w:spacing w:line="264" w:lineRule="auto"/>
        <w:ind w:left="539" w:hanging="539"/>
        <w:contextualSpacing/>
        <w:jc w:val="both"/>
        <w:rPr>
          <w:b/>
          <w:bCs/>
          <w:spacing w:val="-10"/>
          <w:sz w:val="26"/>
          <w:szCs w:val="26"/>
        </w:rPr>
      </w:pPr>
      <w:r w:rsidRPr="00CB317B">
        <w:rPr>
          <w:b/>
          <w:bCs/>
          <w:spacing w:val="-10"/>
          <w:sz w:val="26"/>
          <w:szCs w:val="26"/>
        </w:rPr>
        <w:t>CÁC YÊU CẦU THỬ NGHIỆM</w:t>
      </w:r>
    </w:p>
    <w:p w14:paraId="76697476" w14:textId="77777777" w:rsidR="00D14943" w:rsidRPr="00CB317B" w:rsidRDefault="00D14943">
      <w:pPr>
        <w:numPr>
          <w:ilvl w:val="0"/>
          <w:numId w:val="485"/>
        </w:numPr>
        <w:spacing w:line="264" w:lineRule="auto"/>
        <w:contextualSpacing/>
        <w:jc w:val="both"/>
        <w:rPr>
          <w:spacing w:val="-10"/>
          <w:sz w:val="26"/>
          <w:szCs w:val="26"/>
        </w:rPr>
      </w:pPr>
      <w:r w:rsidRPr="00CB317B">
        <w:rPr>
          <w:spacing w:val="-10"/>
          <w:sz w:val="26"/>
          <w:szCs w:val="26"/>
        </w:rPr>
        <w:t>Thử nghiệm thường xuyên:</w:t>
      </w:r>
    </w:p>
    <w:p w14:paraId="46A5C9DA" w14:textId="77777777" w:rsidR="00D14943" w:rsidRPr="00CB317B" w:rsidRDefault="00D14943">
      <w:pPr>
        <w:numPr>
          <w:ilvl w:val="1"/>
          <w:numId w:val="483"/>
        </w:numPr>
        <w:tabs>
          <w:tab w:val="left" w:pos="851"/>
        </w:tabs>
        <w:spacing w:line="264" w:lineRule="auto"/>
        <w:ind w:left="851" w:hanging="284"/>
        <w:contextualSpacing/>
        <w:jc w:val="both"/>
        <w:rPr>
          <w:spacing w:val="-10"/>
          <w:sz w:val="26"/>
          <w:szCs w:val="26"/>
        </w:rPr>
      </w:pPr>
      <w:r w:rsidRPr="00CB317B">
        <w:rPr>
          <w:spacing w:val="-10"/>
          <w:sz w:val="26"/>
          <w:szCs w:val="26"/>
        </w:rPr>
        <w:t>Kiểm tra hình dáng bên ngoài (trơn nhẵn, không có vết xước, khuyết tật…)</w:t>
      </w:r>
    </w:p>
    <w:p w14:paraId="613D9B1E" w14:textId="77777777" w:rsidR="00D14943" w:rsidRPr="00CB317B" w:rsidRDefault="00D14943">
      <w:pPr>
        <w:numPr>
          <w:ilvl w:val="1"/>
          <w:numId w:val="483"/>
        </w:numPr>
        <w:tabs>
          <w:tab w:val="left" w:pos="851"/>
        </w:tabs>
        <w:spacing w:line="264" w:lineRule="auto"/>
        <w:ind w:left="851" w:hanging="284"/>
        <w:contextualSpacing/>
        <w:jc w:val="both"/>
        <w:rPr>
          <w:spacing w:val="-10"/>
          <w:sz w:val="26"/>
          <w:szCs w:val="26"/>
        </w:rPr>
      </w:pPr>
      <w:r w:rsidRPr="00CB317B">
        <w:rPr>
          <w:spacing w:val="-10"/>
          <w:sz w:val="26"/>
          <w:szCs w:val="26"/>
        </w:rPr>
        <w:t>Đo kích thước.</w:t>
      </w:r>
    </w:p>
    <w:p w14:paraId="1374AF75" w14:textId="77777777" w:rsidR="00D14943" w:rsidRPr="00CB317B" w:rsidRDefault="00D14943">
      <w:pPr>
        <w:numPr>
          <w:ilvl w:val="0"/>
          <w:numId w:val="485"/>
        </w:numPr>
        <w:spacing w:line="264" w:lineRule="auto"/>
        <w:ind w:left="568" w:hanging="284"/>
        <w:contextualSpacing/>
        <w:jc w:val="both"/>
        <w:rPr>
          <w:spacing w:val="-10"/>
          <w:sz w:val="26"/>
          <w:szCs w:val="26"/>
        </w:rPr>
      </w:pPr>
      <w:r w:rsidRPr="00CB317B">
        <w:rPr>
          <w:spacing w:val="-10"/>
          <w:sz w:val="26"/>
          <w:szCs w:val="26"/>
        </w:rPr>
        <w:t>Thử nghiệm điển hình:</w:t>
      </w:r>
    </w:p>
    <w:p w14:paraId="7E7BE202" w14:textId="77777777" w:rsidR="00D14943" w:rsidRPr="00CB317B" w:rsidRDefault="00D14943">
      <w:pPr>
        <w:numPr>
          <w:ilvl w:val="1"/>
          <w:numId w:val="483"/>
        </w:numPr>
        <w:tabs>
          <w:tab w:val="left" w:pos="851"/>
        </w:tabs>
        <w:spacing w:line="264" w:lineRule="auto"/>
        <w:ind w:left="851" w:hanging="284"/>
        <w:contextualSpacing/>
        <w:jc w:val="both"/>
        <w:rPr>
          <w:spacing w:val="-10"/>
          <w:sz w:val="26"/>
          <w:szCs w:val="26"/>
        </w:rPr>
      </w:pPr>
      <w:r w:rsidRPr="00CB317B">
        <w:rPr>
          <w:spacing w:val="-10"/>
          <w:sz w:val="26"/>
          <w:szCs w:val="26"/>
        </w:rPr>
        <w:t>Giới hạn bền đứt. (*)</w:t>
      </w:r>
    </w:p>
    <w:p w14:paraId="719A6401" w14:textId="77777777" w:rsidR="00D14943" w:rsidRPr="00CB317B" w:rsidRDefault="00D14943">
      <w:pPr>
        <w:numPr>
          <w:ilvl w:val="1"/>
          <w:numId w:val="483"/>
        </w:numPr>
        <w:tabs>
          <w:tab w:val="left" w:pos="851"/>
        </w:tabs>
        <w:spacing w:line="264" w:lineRule="auto"/>
        <w:ind w:left="851" w:hanging="284"/>
        <w:contextualSpacing/>
        <w:jc w:val="both"/>
        <w:rPr>
          <w:spacing w:val="-10"/>
          <w:sz w:val="26"/>
          <w:szCs w:val="26"/>
        </w:rPr>
      </w:pPr>
      <w:r w:rsidRPr="00CB317B">
        <w:rPr>
          <w:spacing w:val="-10"/>
          <w:sz w:val="26"/>
          <w:szCs w:val="26"/>
        </w:rPr>
        <w:t>Giới hạn chảy. (*)</w:t>
      </w:r>
    </w:p>
    <w:p w14:paraId="4AFB6F2D" w14:textId="77777777" w:rsidR="00D14943" w:rsidRPr="00CB317B" w:rsidRDefault="00D14943">
      <w:pPr>
        <w:numPr>
          <w:ilvl w:val="1"/>
          <w:numId w:val="483"/>
        </w:numPr>
        <w:tabs>
          <w:tab w:val="left" w:pos="851"/>
        </w:tabs>
        <w:spacing w:line="264" w:lineRule="auto"/>
        <w:ind w:left="851" w:hanging="284"/>
        <w:contextualSpacing/>
        <w:jc w:val="both"/>
        <w:rPr>
          <w:spacing w:val="-10"/>
          <w:sz w:val="26"/>
          <w:szCs w:val="26"/>
        </w:rPr>
      </w:pPr>
      <w:r w:rsidRPr="00CB317B">
        <w:rPr>
          <w:spacing w:val="-10"/>
          <w:sz w:val="26"/>
          <w:szCs w:val="26"/>
        </w:rPr>
        <w:t>Độ dãn dài tương đối khi đứt. (*)</w:t>
      </w:r>
    </w:p>
    <w:p w14:paraId="2AE4F215" w14:textId="77777777" w:rsidR="00D14943" w:rsidRPr="00CB317B" w:rsidRDefault="00D14943">
      <w:pPr>
        <w:numPr>
          <w:ilvl w:val="1"/>
          <w:numId w:val="483"/>
        </w:numPr>
        <w:tabs>
          <w:tab w:val="left" w:pos="851"/>
        </w:tabs>
        <w:spacing w:line="264" w:lineRule="auto"/>
        <w:ind w:left="851" w:hanging="284"/>
        <w:contextualSpacing/>
        <w:jc w:val="both"/>
        <w:rPr>
          <w:spacing w:val="-10"/>
          <w:sz w:val="26"/>
          <w:szCs w:val="26"/>
        </w:rPr>
      </w:pPr>
      <w:r w:rsidRPr="00CB317B">
        <w:rPr>
          <w:spacing w:val="-10"/>
          <w:sz w:val="26"/>
          <w:szCs w:val="26"/>
        </w:rPr>
        <w:t>Thử uốn 180</w:t>
      </w:r>
      <w:r w:rsidRPr="00CB317B">
        <w:rPr>
          <w:spacing w:val="-10"/>
          <w:sz w:val="26"/>
          <w:szCs w:val="26"/>
          <w:vertAlign w:val="superscript"/>
        </w:rPr>
        <w:t>0</w:t>
      </w:r>
      <w:r w:rsidRPr="00CB317B">
        <w:rPr>
          <w:spacing w:val="-10"/>
          <w:sz w:val="26"/>
          <w:szCs w:val="26"/>
        </w:rPr>
        <w:t>.</w:t>
      </w:r>
    </w:p>
    <w:p w14:paraId="2C27D637" w14:textId="77777777" w:rsidR="00D14943" w:rsidRPr="00CB317B" w:rsidRDefault="00D14943">
      <w:pPr>
        <w:numPr>
          <w:ilvl w:val="1"/>
          <w:numId w:val="483"/>
        </w:numPr>
        <w:tabs>
          <w:tab w:val="left" w:pos="851"/>
        </w:tabs>
        <w:spacing w:line="264" w:lineRule="auto"/>
        <w:ind w:left="851" w:hanging="284"/>
        <w:contextualSpacing/>
        <w:jc w:val="both"/>
        <w:rPr>
          <w:spacing w:val="-10"/>
          <w:sz w:val="26"/>
          <w:szCs w:val="26"/>
        </w:rPr>
      </w:pPr>
      <w:r w:rsidRPr="00CB317B">
        <w:rPr>
          <w:spacing w:val="-10"/>
          <w:sz w:val="26"/>
          <w:szCs w:val="26"/>
        </w:rPr>
        <w:t>Thử nghiệm độ dày lớp mạ của thanh chống:</w:t>
      </w:r>
    </w:p>
    <w:p w14:paraId="0F51B381" w14:textId="77777777" w:rsidR="00D14943" w:rsidRPr="00CB317B" w:rsidRDefault="00D14943">
      <w:pPr>
        <w:numPr>
          <w:ilvl w:val="1"/>
          <w:numId w:val="66"/>
        </w:numPr>
        <w:tabs>
          <w:tab w:val="left" w:pos="5040"/>
        </w:tabs>
        <w:spacing w:line="264" w:lineRule="auto"/>
        <w:contextualSpacing/>
        <w:jc w:val="both"/>
        <w:rPr>
          <w:spacing w:val="-10"/>
          <w:sz w:val="26"/>
          <w:szCs w:val="26"/>
        </w:rPr>
      </w:pPr>
      <w:r w:rsidRPr="00CB317B">
        <w:rPr>
          <w:spacing w:val="-10"/>
          <w:sz w:val="26"/>
          <w:szCs w:val="26"/>
        </w:rPr>
        <w:t>Thành phần hóa học của kẽm nóng chảy.</w:t>
      </w:r>
    </w:p>
    <w:p w14:paraId="4C602631" w14:textId="77777777" w:rsidR="00D14943" w:rsidRPr="00CB317B" w:rsidRDefault="00D14943">
      <w:pPr>
        <w:numPr>
          <w:ilvl w:val="1"/>
          <w:numId w:val="66"/>
        </w:numPr>
        <w:tabs>
          <w:tab w:val="left" w:pos="5040"/>
        </w:tabs>
        <w:spacing w:line="264" w:lineRule="auto"/>
        <w:contextualSpacing/>
        <w:jc w:val="both"/>
        <w:rPr>
          <w:spacing w:val="-10"/>
          <w:sz w:val="26"/>
          <w:szCs w:val="26"/>
        </w:rPr>
      </w:pPr>
      <w:r w:rsidRPr="00CB317B">
        <w:rPr>
          <w:spacing w:val="-10"/>
          <w:sz w:val="26"/>
          <w:szCs w:val="26"/>
        </w:rPr>
        <w:t>Chất lượng bề mặt lớp phủ đánh giá bằng mắt.</w:t>
      </w:r>
    </w:p>
    <w:p w14:paraId="1FA606D6" w14:textId="77777777" w:rsidR="00D14943" w:rsidRPr="00CB317B" w:rsidRDefault="00D14943">
      <w:pPr>
        <w:numPr>
          <w:ilvl w:val="1"/>
          <w:numId w:val="66"/>
        </w:numPr>
        <w:tabs>
          <w:tab w:val="left" w:pos="5040"/>
        </w:tabs>
        <w:spacing w:line="264" w:lineRule="auto"/>
        <w:contextualSpacing/>
        <w:jc w:val="both"/>
        <w:rPr>
          <w:spacing w:val="-10"/>
          <w:sz w:val="26"/>
          <w:szCs w:val="26"/>
        </w:rPr>
      </w:pPr>
      <w:r w:rsidRPr="00CB317B">
        <w:rPr>
          <w:spacing w:val="-10"/>
          <w:sz w:val="26"/>
          <w:szCs w:val="26"/>
        </w:rPr>
        <w:t>Độ dày trung bình của lớp mạ. (*)</w:t>
      </w:r>
    </w:p>
    <w:p w14:paraId="3F60FBD6" w14:textId="77777777" w:rsidR="00D14943" w:rsidRPr="00CB317B" w:rsidRDefault="00D14943">
      <w:pPr>
        <w:numPr>
          <w:ilvl w:val="1"/>
          <w:numId w:val="66"/>
        </w:numPr>
        <w:tabs>
          <w:tab w:val="left" w:pos="5040"/>
        </w:tabs>
        <w:spacing w:line="264" w:lineRule="auto"/>
        <w:contextualSpacing/>
        <w:jc w:val="both"/>
        <w:rPr>
          <w:spacing w:val="-10"/>
          <w:sz w:val="26"/>
          <w:szCs w:val="26"/>
        </w:rPr>
      </w:pPr>
      <w:r w:rsidRPr="00CB317B">
        <w:rPr>
          <w:spacing w:val="-10"/>
          <w:sz w:val="26"/>
          <w:szCs w:val="26"/>
        </w:rPr>
        <w:t>Khối lượng lớp phủ.</w:t>
      </w:r>
    </w:p>
    <w:p w14:paraId="06AA0E26" w14:textId="77777777" w:rsidR="00D14943" w:rsidRPr="00CB317B" w:rsidRDefault="00D14943">
      <w:pPr>
        <w:numPr>
          <w:ilvl w:val="1"/>
          <w:numId w:val="66"/>
        </w:numPr>
        <w:tabs>
          <w:tab w:val="left" w:pos="5040"/>
        </w:tabs>
        <w:spacing w:line="264" w:lineRule="auto"/>
        <w:contextualSpacing/>
        <w:jc w:val="both"/>
        <w:rPr>
          <w:spacing w:val="-10"/>
          <w:sz w:val="26"/>
          <w:szCs w:val="26"/>
        </w:rPr>
      </w:pPr>
      <w:r w:rsidRPr="00CB317B">
        <w:rPr>
          <w:spacing w:val="-10"/>
          <w:sz w:val="26"/>
          <w:szCs w:val="26"/>
        </w:rPr>
        <w:t>Độ bền bám dính của lớp mạ (*).</w:t>
      </w:r>
    </w:p>
    <w:p w14:paraId="44ED6D45" w14:textId="77777777" w:rsidR="00D14943" w:rsidRPr="00CB317B" w:rsidRDefault="00D14943" w:rsidP="001E6339">
      <w:pPr>
        <w:spacing w:line="264" w:lineRule="auto"/>
        <w:contextualSpacing/>
        <w:jc w:val="both"/>
        <w:rPr>
          <w:i/>
          <w:spacing w:val="-10"/>
          <w:sz w:val="26"/>
          <w:szCs w:val="26"/>
        </w:rPr>
      </w:pPr>
      <w:r w:rsidRPr="00CB317B">
        <w:rPr>
          <w:spacing w:val="-10"/>
          <w:sz w:val="26"/>
          <w:szCs w:val="26"/>
        </w:rPr>
        <w:t xml:space="preserve"> (*)</w:t>
      </w:r>
      <w:r w:rsidRPr="00CB317B">
        <w:rPr>
          <w:spacing w:val="-10"/>
          <w:sz w:val="26"/>
          <w:szCs w:val="26"/>
        </w:rPr>
        <w:tab/>
      </w:r>
      <w:r w:rsidRPr="00CB317B">
        <w:rPr>
          <w:i/>
          <w:spacing w:val="-10"/>
          <w:sz w:val="26"/>
          <w:szCs w:val="26"/>
        </w:rPr>
        <w:t xml:space="preserve">: Các hạng mục bắt buộc thử nghiệm khi mua sắm hàng hóa </w:t>
      </w:r>
    </w:p>
    <w:p w14:paraId="5841EF1B" w14:textId="4326A0C6"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264" w:name="_Toc16846024"/>
      <w:bookmarkStart w:id="265" w:name="_Toc118386195"/>
      <w:bookmarkStart w:id="266" w:name="_Toc147128639"/>
      <w:bookmarkStart w:id="267" w:name="_Toc203730714"/>
      <w:bookmarkEnd w:id="261"/>
      <w:bookmarkEnd w:id="262"/>
      <w:r>
        <w:rPr>
          <w:rFonts w:ascii="Times New Roman" w:hAnsi="Times New Roman"/>
          <w:spacing w:val="-10"/>
          <w:sz w:val="26"/>
          <w:szCs w:val="26"/>
        </w:rPr>
        <w:t>Đặc tính</w:t>
      </w:r>
      <w:r w:rsidR="00862AAE" w:rsidRPr="00CB317B">
        <w:rPr>
          <w:rFonts w:ascii="Times New Roman" w:hAnsi="Times New Roman"/>
          <w:spacing w:val="-10"/>
          <w:sz w:val="26"/>
          <w:szCs w:val="26"/>
        </w:rPr>
        <w:t xml:space="preserve"> kỹ thuật trụ BTLT:</w:t>
      </w:r>
      <w:bookmarkEnd w:id="264"/>
      <w:bookmarkEnd w:id="265"/>
      <w:bookmarkEnd w:id="266"/>
      <w:bookmarkEnd w:id="267"/>
    </w:p>
    <w:p w14:paraId="747EC994" w14:textId="77777777" w:rsidR="00862AAE" w:rsidRPr="00CB317B" w:rsidRDefault="00862AAE">
      <w:pPr>
        <w:numPr>
          <w:ilvl w:val="0"/>
          <w:numId w:val="486"/>
        </w:numPr>
        <w:spacing w:line="264" w:lineRule="auto"/>
        <w:contextualSpacing/>
        <w:jc w:val="both"/>
        <w:rPr>
          <w:b/>
          <w:spacing w:val="-10"/>
          <w:sz w:val="26"/>
          <w:szCs w:val="26"/>
        </w:rPr>
      </w:pPr>
      <w:r w:rsidRPr="00CB317B">
        <w:rPr>
          <w:b/>
          <w:spacing w:val="-10"/>
          <w:sz w:val="26"/>
          <w:szCs w:val="26"/>
        </w:rPr>
        <w:t>PHẠM VI ÁP DỤNG:</w:t>
      </w:r>
    </w:p>
    <w:p w14:paraId="3F082CC0" w14:textId="77777777" w:rsidR="00862AAE" w:rsidRPr="00CB317B" w:rsidRDefault="00862AAE" w:rsidP="001E6339">
      <w:pPr>
        <w:spacing w:line="264" w:lineRule="auto"/>
        <w:ind w:left="426"/>
        <w:contextualSpacing/>
        <w:rPr>
          <w:spacing w:val="-10"/>
          <w:sz w:val="26"/>
          <w:szCs w:val="26"/>
        </w:rPr>
      </w:pPr>
      <w:r w:rsidRPr="00CB317B">
        <w:rPr>
          <w:spacing w:val="-10"/>
          <w:sz w:val="26"/>
          <w:szCs w:val="26"/>
        </w:rPr>
        <w:t>Quy cách kỹ thuật này áp dụng cho các loại trụ điện bê tông cốt thép ứng lực trước và không ứng lực trước sản xuất theo phương pháp ly tâm.</w:t>
      </w:r>
    </w:p>
    <w:p w14:paraId="37A99080" w14:textId="77777777" w:rsidR="00862AAE" w:rsidRPr="00CB317B" w:rsidRDefault="00862AAE">
      <w:pPr>
        <w:numPr>
          <w:ilvl w:val="0"/>
          <w:numId w:val="486"/>
        </w:numPr>
        <w:spacing w:line="264" w:lineRule="auto"/>
        <w:ind w:left="426" w:hanging="426"/>
        <w:contextualSpacing/>
        <w:jc w:val="both"/>
        <w:rPr>
          <w:b/>
          <w:spacing w:val="-10"/>
          <w:sz w:val="26"/>
          <w:szCs w:val="26"/>
        </w:rPr>
      </w:pPr>
      <w:r w:rsidRPr="00CB317B">
        <w:rPr>
          <w:b/>
          <w:spacing w:val="-10"/>
          <w:sz w:val="26"/>
          <w:szCs w:val="26"/>
        </w:rPr>
        <w:t>TIÊU CHUẨN SẢN XUẤT VÀ THỬ NGHIỆM:</w:t>
      </w:r>
    </w:p>
    <w:p w14:paraId="7F1954AA" w14:textId="77777777" w:rsidR="00862AAE" w:rsidRPr="00CB317B" w:rsidRDefault="00862AAE" w:rsidP="001E6339">
      <w:pPr>
        <w:spacing w:line="264" w:lineRule="auto"/>
        <w:ind w:left="426"/>
        <w:contextualSpacing/>
        <w:rPr>
          <w:spacing w:val="-10"/>
          <w:sz w:val="26"/>
          <w:szCs w:val="26"/>
        </w:rPr>
      </w:pPr>
      <w:r w:rsidRPr="00CB317B">
        <w:rPr>
          <w:spacing w:val="-10"/>
          <w:sz w:val="26"/>
          <w:szCs w:val="26"/>
        </w:rPr>
        <w:t xml:space="preserve">TCVN 5847-2016: Trụ điện bê tông cốt thép ly tâm. </w:t>
      </w:r>
    </w:p>
    <w:p w14:paraId="09D1F99E" w14:textId="77777777" w:rsidR="00862AAE" w:rsidRPr="00CB317B" w:rsidRDefault="00862AAE">
      <w:pPr>
        <w:numPr>
          <w:ilvl w:val="0"/>
          <w:numId w:val="486"/>
        </w:numPr>
        <w:spacing w:line="264" w:lineRule="auto"/>
        <w:ind w:left="426" w:hanging="426"/>
        <w:contextualSpacing/>
        <w:jc w:val="both"/>
        <w:rPr>
          <w:b/>
          <w:spacing w:val="-10"/>
          <w:sz w:val="26"/>
          <w:szCs w:val="26"/>
        </w:rPr>
      </w:pPr>
      <w:r w:rsidRPr="00CB317B">
        <w:rPr>
          <w:b/>
          <w:spacing w:val="-10"/>
          <w:sz w:val="26"/>
          <w:szCs w:val="26"/>
        </w:rPr>
        <w:t>MÔ TẢ:</w:t>
      </w:r>
    </w:p>
    <w:p w14:paraId="5761DF9D" w14:textId="77777777" w:rsidR="00862AAE" w:rsidRPr="00CB317B" w:rsidRDefault="00862AAE">
      <w:pPr>
        <w:numPr>
          <w:ilvl w:val="0"/>
          <w:numId w:val="139"/>
        </w:numPr>
        <w:spacing w:line="264" w:lineRule="auto"/>
        <w:ind w:left="426" w:hanging="426"/>
        <w:contextualSpacing/>
        <w:jc w:val="both"/>
        <w:rPr>
          <w:b/>
          <w:spacing w:val="-10"/>
          <w:sz w:val="26"/>
          <w:szCs w:val="26"/>
        </w:rPr>
      </w:pPr>
      <w:r w:rsidRPr="00CB317B">
        <w:rPr>
          <w:b/>
          <w:spacing w:val="-10"/>
          <w:sz w:val="26"/>
          <w:szCs w:val="26"/>
        </w:rPr>
        <w:t>Phân loại:</w:t>
      </w:r>
    </w:p>
    <w:p w14:paraId="60CC733C" w14:textId="77777777" w:rsidR="00862AAE" w:rsidRPr="00CB317B" w:rsidRDefault="00862AAE">
      <w:pPr>
        <w:pStyle w:val="BodyTextIndent"/>
        <w:numPr>
          <w:ilvl w:val="2"/>
          <w:numId w:val="143"/>
        </w:numPr>
        <w:tabs>
          <w:tab w:val="left" w:pos="720"/>
          <w:tab w:val="num" w:pos="2340"/>
          <w:tab w:val="left" w:pos="3690"/>
        </w:tabs>
        <w:spacing w:before="0" w:after="0" w:line="264" w:lineRule="auto"/>
        <w:ind w:hanging="1734"/>
        <w:contextualSpacing/>
        <w:rPr>
          <w:rFonts w:ascii="Times New Roman" w:hAnsi="Times New Roman"/>
          <w:color w:val="auto"/>
          <w:spacing w:val="-10"/>
          <w:szCs w:val="26"/>
        </w:rPr>
      </w:pPr>
      <w:r w:rsidRPr="00CB317B">
        <w:rPr>
          <w:rFonts w:ascii="Times New Roman" w:hAnsi="Times New Roman"/>
          <w:color w:val="auto"/>
          <w:spacing w:val="-10"/>
          <w:szCs w:val="26"/>
        </w:rPr>
        <w:t>Mục đích sử dụng: Truyền dẫn, phân phối điện (trụ nhóm I)</w:t>
      </w:r>
    </w:p>
    <w:p w14:paraId="1E6D9F8A" w14:textId="77777777" w:rsidR="00862AAE" w:rsidRPr="00CB317B" w:rsidRDefault="00862AAE">
      <w:pPr>
        <w:pStyle w:val="BodyTextIndent"/>
        <w:numPr>
          <w:ilvl w:val="0"/>
          <w:numId w:val="143"/>
        </w:numPr>
        <w:tabs>
          <w:tab w:val="left" w:pos="720"/>
          <w:tab w:val="left" w:pos="3690"/>
        </w:tabs>
        <w:spacing w:before="0" w:after="0" w:line="264" w:lineRule="auto"/>
        <w:ind w:hanging="294"/>
        <w:contextualSpacing/>
        <w:rPr>
          <w:rFonts w:ascii="Times New Roman" w:hAnsi="Times New Roman"/>
          <w:color w:val="auto"/>
          <w:spacing w:val="-10"/>
          <w:szCs w:val="26"/>
        </w:rPr>
      </w:pPr>
      <w:r w:rsidRPr="00CB317B">
        <w:rPr>
          <w:rFonts w:ascii="Times New Roman" w:hAnsi="Times New Roman"/>
          <w:color w:val="auto"/>
          <w:spacing w:val="-10"/>
          <w:szCs w:val="26"/>
        </w:rPr>
        <w:t>Trạng thái ứng suất: Cốt thép không ứng lực trước hoặc cốt thép ứng lực trước.</w:t>
      </w:r>
    </w:p>
    <w:p w14:paraId="6E8E2355" w14:textId="77777777" w:rsidR="00862AAE" w:rsidRPr="00CB317B" w:rsidRDefault="00862AAE">
      <w:pPr>
        <w:numPr>
          <w:ilvl w:val="0"/>
          <w:numId w:val="139"/>
        </w:numPr>
        <w:spacing w:line="264" w:lineRule="auto"/>
        <w:ind w:left="426" w:hanging="426"/>
        <w:contextualSpacing/>
        <w:jc w:val="both"/>
        <w:rPr>
          <w:spacing w:val="-10"/>
          <w:sz w:val="26"/>
          <w:szCs w:val="26"/>
          <w:lang w:val="vi-VN"/>
        </w:rPr>
      </w:pPr>
      <w:r w:rsidRPr="00CB317B">
        <w:rPr>
          <w:b/>
          <w:spacing w:val="-10"/>
          <w:sz w:val="26"/>
          <w:szCs w:val="26"/>
          <w:lang w:val="vi-VN"/>
        </w:rPr>
        <w:lastRenderedPageBreak/>
        <w:t>Hình</w:t>
      </w:r>
      <w:r w:rsidRPr="00CB317B">
        <w:rPr>
          <w:spacing w:val="-10"/>
          <w:sz w:val="26"/>
          <w:szCs w:val="26"/>
          <w:lang w:val="vi-VN"/>
        </w:rPr>
        <w:t xml:space="preserve"> </w:t>
      </w:r>
      <w:r w:rsidRPr="00CB317B">
        <w:rPr>
          <w:b/>
          <w:spacing w:val="-10"/>
          <w:sz w:val="26"/>
          <w:szCs w:val="26"/>
          <w:lang w:val="vi-VN"/>
        </w:rPr>
        <w:t>dạng:</w:t>
      </w:r>
      <w:r w:rsidRPr="00CB317B">
        <w:rPr>
          <w:spacing w:val="-10"/>
          <w:sz w:val="26"/>
          <w:szCs w:val="26"/>
          <w:lang w:val="vi-VN"/>
        </w:rPr>
        <w:t xml:space="preserve"> Trụ điện bê tông ly tâm có dạng côn cụt rỗng, mặt cắt tròn độ côn bằng 1,11% và 1,33% theo chiều dài trụ.  </w:t>
      </w:r>
    </w:p>
    <w:p w14:paraId="5DEE688A" w14:textId="77777777" w:rsidR="00862AAE" w:rsidRPr="00CB317B" w:rsidRDefault="00862AAE">
      <w:pPr>
        <w:numPr>
          <w:ilvl w:val="0"/>
          <w:numId w:val="139"/>
        </w:numPr>
        <w:spacing w:line="264" w:lineRule="auto"/>
        <w:ind w:left="426" w:hanging="426"/>
        <w:contextualSpacing/>
        <w:jc w:val="both"/>
        <w:rPr>
          <w:spacing w:val="-10"/>
          <w:sz w:val="26"/>
          <w:szCs w:val="26"/>
        </w:rPr>
      </w:pPr>
      <w:r w:rsidRPr="00CB317B">
        <w:rPr>
          <w:b/>
          <w:spacing w:val="-10"/>
          <w:sz w:val="26"/>
          <w:szCs w:val="26"/>
        </w:rPr>
        <w:t>Ký hiệu sản phẩm:</w:t>
      </w:r>
    </w:p>
    <w:p w14:paraId="1E2D6F4B" w14:textId="77777777" w:rsidR="00862AAE" w:rsidRPr="00CB317B" w:rsidRDefault="00862AAE" w:rsidP="001E6339">
      <w:pPr>
        <w:spacing w:line="264" w:lineRule="auto"/>
        <w:ind w:left="426"/>
        <w:contextualSpacing/>
        <w:rPr>
          <w:spacing w:val="-10"/>
          <w:sz w:val="26"/>
          <w:szCs w:val="26"/>
        </w:rPr>
      </w:pPr>
      <w:r w:rsidRPr="00CB317B">
        <w:rPr>
          <w:spacing w:val="-10"/>
          <w:sz w:val="26"/>
          <w:szCs w:val="26"/>
        </w:rPr>
        <w:t>Các sản phẩm trụ điện bê tông được ký hiệu bằng các chữ cái và số theo trình tự qui ước như sau:</w:t>
      </w:r>
    </w:p>
    <w:p w14:paraId="50135F12" w14:textId="77777777" w:rsidR="00862AAE" w:rsidRPr="00CB317B" w:rsidRDefault="00862AAE">
      <w:pPr>
        <w:pStyle w:val="BodyTextIndent"/>
        <w:numPr>
          <w:ilvl w:val="0"/>
          <w:numId w:val="144"/>
        </w:numPr>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Trạng thái ứng suất của kết cấu trụ:</w:t>
      </w:r>
    </w:p>
    <w:p w14:paraId="123312AE" w14:textId="77777777" w:rsidR="00862AAE" w:rsidRPr="00CB317B" w:rsidRDefault="00862AAE" w:rsidP="001E6339">
      <w:pPr>
        <w:spacing w:line="264" w:lineRule="auto"/>
        <w:ind w:left="1146" w:hanging="426"/>
        <w:contextualSpacing/>
        <w:rPr>
          <w:spacing w:val="-10"/>
          <w:sz w:val="26"/>
          <w:szCs w:val="26"/>
          <w:lang w:val="vi-VN"/>
        </w:rPr>
      </w:pPr>
      <w:r w:rsidRPr="00CB317B">
        <w:rPr>
          <w:spacing w:val="-10"/>
          <w:sz w:val="26"/>
          <w:szCs w:val="26"/>
          <w:lang w:val="vi-VN"/>
        </w:rPr>
        <w:t>+ Trụ điện bê tông cốt thép ly tâm không ứng lực trước: NPC;</w:t>
      </w:r>
    </w:p>
    <w:p w14:paraId="4C604838" w14:textId="77777777" w:rsidR="00862AAE" w:rsidRPr="00CB317B" w:rsidRDefault="00862AAE" w:rsidP="001E6339">
      <w:pPr>
        <w:spacing w:line="264" w:lineRule="auto"/>
        <w:ind w:left="1146" w:hanging="426"/>
        <w:contextualSpacing/>
        <w:rPr>
          <w:spacing w:val="-10"/>
          <w:sz w:val="26"/>
          <w:szCs w:val="26"/>
          <w:lang w:val="vi-VN"/>
        </w:rPr>
      </w:pPr>
      <w:r w:rsidRPr="00CB317B">
        <w:rPr>
          <w:spacing w:val="-10"/>
          <w:sz w:val="26"/>
          <w:szCs w:val="26"/>
          <w:lang w:val="vi-VN"/>
        </w:rPr>
        <w:t>+ Trụ điện bê tông cốt thép ly tâm ứng lực trước: PC.</w:t>
      </w:r>
    </w:p>
    <w:p w14:paraId="24BF703A" w14:textId="77777777" w:rsidR="00862AAE" w:rsidRPr="00CB317B" w:rsidRDefault="00862AAE">
      <w:pPr>
        <w:pStyle w:val="BodyTextIndent"/>
        <w:numPr>
          <w:ilvl w:val="0"/>
          <w:numId w:val="145"/>
        </w:numPr>
        <w:tabs>
          <w:tab w:val="clear" w:pos="2424"/>
        </w:tabs>
        <w:spacing w:before="0" w:after="0" w:line="264" w:lineRule="auto"/>
        <w:ind w:left="709" w:hanging="283"/>
        <w:contextualSpacing/>
        <w:rPr>
          <w:rFonts w:ascii="Times New Roman" w:hAnsi="Times New Roman"/>
          <w:color w:val="auto"/>
          <w:spacing w:val="-10"/>
          <w:szCs w:val="26"/>
          <w:lang w:val="vi-VN"/>
        </w:rPr>
      </w:pPr>
      <w:r w:rsidRPr="00CB317B">
        <w:rPr>
          <w:rFonts w:ascii="Times New Roman" w:hAnsi="Times New Roman"/>
          <w:color w:val="auto"/>
          <w:spacing w:val="-10"/>
          <w:szCs w:val="26"/>
          <w:lang w:val="vi-VN"/>
        </w:rPr>
        <w:t xml:space="preserve">Nhóm theo mục đích sử dụng: Trụ điện bê tông nhóm I  </w:t>
      </w:r>
    </w:p>
    <w:p w14:paraId="5F41196A" w14:textId="77777777" w:rsidR="00862AAE" w:rsidRPr="00CB317B" w:rsidRDefault="00862AAE">
      <w:pPr>
        <w:pStyle w:val="BodyTextIndent"/>
        <w:numPr>
          <w:ilvl w:val="0"/>
          <w:numId w:val="145"/>
        </w:numPr>
        <w:tabs>
          <w:tab w:val="clear" w:pos="2424"/>
        </w:tabs>
        <w:spacing w:before="0" w:after="0" w:line="264" w:lineRule="auto"/>
        <w:ind w:left="709" w:hanging="283"/>
        <w:contextualSpacing/>
        <w:rPr>
          <w:rFonts w:ascii="Times New Roman" w:hAnsi="Times New Roman"/>
          <w:color w:val="auto"/>
          <w:spacing w:val="-10"/>
          <w:szCs w:val="26"/>
          <w:lang w:val="vi-VN"/>
        </w:rPr>
      </w:pPr>
      <w:r w:rsidRPr="00CB317B">
        <w:rPr>
          <w:rFonts w:ascii="Times New Roman" w:hAnsi="Times New Roman"/>
          <w:color w:val="auto"/>
          <w:spacing w:val="-10"/>
          <w:szCs w:val="26"/>
          <w:lang w:val="vi-VN"/>
        </w:rPr>
        <w:t>Kích thước cơ bản:</w:t>
      </w:r>
    </w:p>
    <w:p w14:paraId="5F78E820" w14:textId="1CEE720C" w:rsidR="00862AAE" w:rsidRPr="00CB317B" w:rsidRDefault="00862AAE" w:rsidP="001E6339">
      <w:pPr>
        <w:spacing w:line="264" w:lineRule="auto"/>
        <w:ind w:left="1135" w:hanging="426"/>
        <w:contextualSpacing/>
        <w:rPr>
          <w:spacing w:val="-10"/>
          <w:sz w:val="26"/>
          <w:szCs w:val="26"/>
        </w:rPr>
      </w:pPr>
      <w:r w:rsidRPr="00CB317B">
        <w:rPr>
          <w:spacing w:val="-10"/>
          <w:sz w:val="26"/>
          <w:szCs w:val="26"/>
        </w:rPr>
        <w:t>+ Chiều dài trụ</w:t>
      </w:r>
      <w:r w:rsidR="003F325B" w:rsidRPr="00CB317B">
        <w:rPr>
          <w:spacing w:val="-10"/>
          <w:sz w:val="26"/>
          <w:szCs w:val="26"/>
        </w:rPr>
        <w:t xml:space="preserve"> </w:t>
      </w:r>
      <w:r w:rsidRPr="00CB317B">
        <w:rPr>
          <w:spacing w:val="-10"/>
          <w:sz w:val="26"/>
          <w:szCs w:val="26"/>
        </w:rPr>
        <w:t>: 14</w:t>
      </w:r>
      <w:r w:rsidR="003F325B" w:rsidRPr="00CB317B">
        <w:rPr>
          <w:spacing w:val="-10"/>
          <w:sz w:val="26"/>
          <w:szCs w:val="26"/>
        </w:rPr>
        <w:t>m</w:t>
      </w:r>
    </w:p>
    <w:p w14:paraId="3C6DEDB0" w14:textId="77777777" w:rsidR="00862AAE" w:rsidRPr="00CB317B" w:rsidRDefault="00862AAE" w:rsidP="001E6339">
      <w:pPr>
        <w:spacing w:line="264" w:lineRule="auto"/>
        <w:ind w:left="1135" w:hanging="426"/>
        <w:contextualSpacing/>
        <w:rPr>
          <w:spacing w:val="-10"/>
          <w:sz w:val="26"/>
          <w:szCs w:val="26"/>
        </w:rPr>
      </w:pPr>
      <w:r w:rsidRPr="00CB317B">
        <w:rPr>
          <w:spacing w:val="-10"/>
          <w:sz w:val="26"/>
          <w:szCs w:val="26"/>
        </w:rPr>
        <w:t xml:space="preserve">+ Đường kính ngoài đầu trụ điện nhóm I, mm: </w:t>
      </w:r>
    </w:p>
    <w:p w14:paraId="3A1117FB" w14:textId="06B0350F" w:rsidR="00862AAE" w:rsidRPr="00CB317B" w:rsidRDefault="00862AAE">
      <w:pPr>
        <w:pStyle w:val="ListParagraph"/>
        <w:numPr>
          <w:ilvl w:val="0"/>
          <w:numId w:val="141"/>
        </w:numPr>
        <w:spacing w:after="0" w:line="264" w:lineRule="auto"/>
        <w:ind w:left="426" w:firstLine="567"/>
        <w:jc w:val="both"/>
        <w:rPr>
          <w:rFonts w:ascii="Times New Roman" w:hAnsi="Times New Roman"/>
          <w:spacing w:val="-10"/>
          <w:sz w:val="26"/>
          <w:szCs w:val="26"/>
        </w:rPr>
      </w:pPr>
      <w:r w:rsidRPr="00CB317B">
        <w:rPr>
          <w:rFonts w:ascii="Times New Roman" w:hAnsi="Times New Roman"/>
          <w:spacing w:val="-10"/>
          <w:sz w:val="26"/>
          <w:szCs w:val="26"/>
        </w:rPr>
        <w:t xml:space="preserve">Cột </w:t>
      </w:r>
      <w:r w:rsidR="003F325B" w:rsidRPr="00CB317B">
        <w:rPr>
          <w:rFonts w:ascii="Times New Roman" w:hAnsi="Times New Roman"/>
          <w:spacing w:val="-10"/>
          <w:sz w:val="26"/>
          <w:szCs w:val="26"/>
        </w:rPr>
        <w:t>1</w:t>
      </w:r>
      <w:r w:rsidRPr="00CB317B">
        <w:rPr>
          <w:rFonts w:ascii="Times New Roman" w:hAnsi="Times New Roman"/>
          <w:spacing w:val="-10"/>
          <w:sz w:val="26"/>
          <w:szCs w:val="26"/>
        </w:rPr>
        <w:t>4m</w:t>
      </w:r>
      <w:r w:rsidRPr="00CB317B">
        <w:rPr>
          <w:rFonts w:ascii="Times New Roman" w:hAnsi="Times New Roman"/>
          <w:spacing w:val="-10"/>
          <w:sz w:val="26"/>
          <w:szCs w:val="26"/>
        </w:rPr>
        <w:tab/>
        <w:t>: 190 mm;</w:t>
      </w:r>
    </w:p>
    <w:p w14:paraId="3CD1C788" w14:textId="77777777" w:rsidR="00862AAE" w:rsidRPr="00CB317B" w:rsidRDefault="00862AAE">
      <w:pPr>
        <w:pStyle w:val="BodyTextIndent"/>
        <w:numPr>
          <w:ilvl w:val="0"/>
          <w:numId w:val="119"/>
        </w:numPr>
        <w:tabs>
          <w:tab w:val="clear" w:pos="720"/>
        </w:tabs>
        <w:spacing w:before="0" w:after="0" w:line="264" w:lineRule="auto"/>
        <w:ind w:left="426" w:firstLine="0"/>
        <w:contextualSpacing/>
        <w:rPr>
          <w:rFonts w:ascii="Times New Roman" w:hAnsi="Times New Roman"/>
          <w:color w:val="auto"/>
          <w:spacing w:val="-10"/>
          <w:szCs w:val="26"/>
        </w:rPr>
      </w:pPr>
      <w:r w:rsidRPr="00CB317B">
        <w:rPr>
          <w:rFonts w:ascii="Times New Roman" w:hAnsi="Times New Roman"/>
          <w:color w:val="auto"/>
          <w:spacing w:val="-10"/>
          <w:szCs w:val="26"/>
        </w:rPr>
        <w:t>Tải trọng và mô men uốn thiết kế (kN)</w:t>
      </w:r>
    </w:p>
    <w:p w14:paraId="56E093F5" w14:textId="77777777" w:rsidR="00862AAE" w:rsidRPr="00CB317B" w:rsidRDefault="00862AAE">
      <w:pPr>
        <w:pStyle w:val="BodyTextIndent"/>
        <w:numPr>
          <w:ilvl w:val="0"/>
          <w:numId w:val="119"/>
        </w:numPr>
        <w:tabs>
          <w:tab w:val="clear" w:pos="720"/>
        </w:tabs>
        <w:spacing w:before="0" w:after="0" w:line="264" w:lineRule="auto"/>
        <w:ind w:left="426" w:firstLine="0"/>
        <w:contextualSpacing/>
        <w:rPr>
          <w:rFonts w:ascii="Times New Roman" w:hAnsi="Times New Roman"/>
          <w:color w:val="auto"/>
          <w:spacing w:val="-10"/>
          <w:szCs w:val="26"/>
        </w:rPr>
      </w:pPr>
      <w:r w:rsidRPr="00CB317B">
        <w:rPr>
          <w:rFonts w:ascii="Times New Roman" w:hAnsi="Times New Roman"/>
          <w:color w:val="auto"/>
          <w:spacing w:val="-10"/>
          <w:szCs w:val="26"/>
        </w:rPr>
        <w:t>Số hiệu tiêu chuẩn áp dụng: TCVN 5847:2016.</w:t>
      </w:r>
    </w:p>
    <w:p w14:paraId="0098F8E5" w14:textId="77777777" w:rsidR="00862AAE" w:rsidRPr="00CB317B" w:rsidRDefault="00862AAE" w:rsidP="001E6339">
      <w:pPr>
        <w:spacing w:line="264" w:lineRule="auto"/>
        <w:ind w:left="426"/>
        <w:contextualSpacing/>
        <w:rPr>
          <w:spacing w:val="-10"/>
          <w:sz w:val="26"/>
          <w:szCs w:val="26"/>
          <w:lang w:val="vi-VN"/>
        </w:rPr>
      </w:pPr>
      <w:r w:rsidRPr="00CB317B">
        <w:rPr>
          <w:spacing w:val="-10"/>
          <w:sz w:val="26"/>
          <w:szCs w:val="26"/>
          <w:lang w:val="vi-VN"/>
        </w:rPr>
        <w:t>Ví dụ: "PC.I-12-190-3,5.TCVN 5847:2016" được hiểu là loại trụ điện bê tông cốt thép ly tâm ứng lực trước, nhóm I, dài 12 m, đường kính ngoài đầu trụ 190 mm, tải trọng thiết kế 3,5 kN, sản xuất theo TCVN 5847:2016.</w:t>
      </w:r>
    </w:p>
    <w:p w14:paraId="07912955" w14:textId="77777777" w:rsidR="00862AAE" w:rsidRPr="00CB317B" w:rsidRDefault="00862AAE">
      <w:pPr>
        <w:numPr>
          <w:ilvl w:val="0"/>
          <w:numId w:val="139"/>
        </w:numPr>
        <w:tabs>
          <w:tab w:val="clear" w:pos="720"/>
        </w:tabs>
        <w:spacing w:line="264" w:lineRule="auto"/>
        <w:ind w:left="426" w:hanging="426"/>
        <w:contextualSpacing/>
        <w:jc w:val="both"/>
        <w:rPr>
          <w:b/>
          <w:spacing w:val="-10"/>
          <w:sz w:val="26"/>
          <w:szCs w:val="26"/>
          <w:lang w:val="vi-VN"/>
        </w:rPr>
      </w:pPr>
      <w:r w:rsidRPr="00CB317B">
        <w:rPr>
          <w:b/>
          <w:spacing w:val="-10"/>
          <w:sz w:val="26"/>
          <w:szCs w:val="26"/>
          <w:lang w:val="vi-VN"/>
        </w:rPr>
        <w:t>Yêu cầu kỹ thuật:</w:t>
      </w:r>
    </w:p>
    <w:p w14:paraId="66EB67F0" w14:textId="77777777" w:rsidR="00862AAE" w:rsidRPr="00CB317B" w:rsidRDefault="00862AAE" w:rsidP="001E6339">
      <w:pPr>
        <w:tabs>
          <w:tab w:val="left" w:pos="720"/>
        </w:tabs>
        <w:spacing w:line="264" w:lineRule="auto"/>
        <w:ind w:left="720" w:hanging="720"/>
        <w:contextualSpacing/>
        <w:rPr>
          <w:b/>
          <w:spacing w:val="-10"/>
          <w:sz w:val="26"/>
          <w:szCs w:val="26"/>
          <w:lang w:val="vi-VN"/>
        </w:rPr>
      </w:pPr>
      <w:r w:rsidRPr="00CB317B">
        <w:rPr>
          <w:b/>
          <w:spacing w:val="-10"/>
          <w:sz w:val="26"/>
          <w:szCs w:val="26"/>
          <w:lang w:val="vi-VN"/>
        </w:rPr>
        <w:t>4.1. Yêu cầu về vật liệu</w:t>
      </w:r>
    </w:p>
    <w:p w14:paraId="6FFF4128" w14:textId="77777777" w:rsidR="00862AAE" w:rsidRPr="00CB317B" w:rsidRDefault="00862AAE" w:rsidP="001E6339">
      <w:pPr>
        <w:spacing w:line="264" w:lineRule="auto"/>
        <w:ind w:left="720" w:hanging="720"/>
        <w:contextualSpacing/>
        <w:rPr>
          <w:b/>
          <w:spacing w:val="-10"/>
          <w:sz w:val="26"/>
          <w:szCs w:val="26"/>
          <w:lang w:val="vi-VN"/>
        </w:rPr>
      </w:pPr>
      <w:r w:rsidRPr="00CB317B">
        <w:rPr>
          <w:b/>
          <w:spacing w:val="-10"/>
          <w:sz w:val="26"/>
          <w:szCs w:val="26"/>
          <w:lang w:val="vi-VN"/>
        </w:rPr>
        <w:t>4.1.1. Xi măng</w:t>
      </w:r>
    </w:p>
    <w:p w14:paraId="2E739152" w14:textId="77777777" w:rsidR="00862AAE" w:rsidRPr="00CB317B" w:rsidRDefault="00862AAE" w:rsidP="001E6339">
      <w:pPr>
        <w:spacing w:line="264" w:lineRule="auto"/>
        <w:ind w:firstLine="720"/>
        <w:contextualSpacing/>
        <w:jc w:val="both"/>
        <w:rPr>
          <w:spacing w:val="-10"/>
          <w:sz w:val="26"/>
          <w:szCs w:val="26"/>
          <w:lang w:val="vi-VN"/>
        </w:rPr>
      </w:pPr>
      <w:r w:rsidRPr="00CB317B">
        <w:rPr>
          <w:spacing w:val="-10"/>
          <w:sz w:val="26"/>
          <w:szCs w:val="26"/>
          <w:lang w:val="vi-VN"/>
        </w:rPr>
        <w:t>Xi măng dùng để sản xuất trụ điện bê tông cốt thép ly tâm có thể sử dụng xi măng poóc lăng phù hợp với TCVN 2682:2009 hoặc xi măng poóc lăng hỗn hợp phù hợp với TCVN 6260:2009. Đối với vùng có môi trường xâm thực có thể dùng xi măng poóc lăng bền sun phát (PC</w:t>
      </w:r>
      <w:r w:rsidRPr="00CB317B">
        <w:rPr>
          <w:spacing w:val="-10"/>
          <w:sz w:val="26"/>
          <w:szCs w:val="26"/>
          <w:vertAlign w:val="subscript"/>
          <w:lang w:val="vi-VN"/>
        </w:rPr>
        <w:t>SR</w:t>
      </w:r>
      <w:r w:rsidRPr="00CB317B">
        <w:rPr>
          <w:spacing w:val="-10"/>
          <w:sz w:val="26"/>
          <w:szCs w:val="26"/>
          <w:lang w:val="vi-VN"/>
        </w:rPr>
        <w:t>) phù hợp với TCVN 6067:2004 hoặc xi măng poóc lăng hỗn hợp bền sun phát (PCB</w:t>
      </w:r>
      <w:r w:rsidRPr="00CB317B">
        <w:rPr>
          <w:spacing w:val="-10"/>
          <w:sz w:val="26"/>
          <w:szCs w:val="26"/>
          <w:vertAlign w:val="subscript"/>
          <w:lang w:val="vi-VN"/>
        </w:rPr>
        <w:t>MSR</w:t>
      </w:r>
      <w:r w:rsidRPr="00CB317B">
        <w:rPr>
          <w:spacing w:val="-10"/>
          <w:sz w:val="26"/>
          <w:szCs w:val="26"/>
          <w:lang w:val="vi-VN"/>
        </w:rPr>
        <w:t>, PCB</w:t>
      </w:r>
      <w:r w:rsidRPr="00CB317B">
        <w:rPr>
          <w:spacing w:val="-10"/>
          <w:sz w:val="26"/>
          <w:szCs w:val="26"/>
          <w:vertAlign w:val="subscript"/>
          <w:lang w:val="vi-VN"/>
        </w:rPr>
        <w:t>HSR</w:t>
      </w:r>
      <w:r w:rsidRPr="00CB317B">
        <w:rPr>
          <w:spacing w:val="-10"/>
          <w:sz w:val="26"/>
          <w:szCs w:val="26"/>
          <w:lang w:val="vi-VN"/>
        </w:rPr>
        <w:t>) phù hợp với TCVN 7711:2013. Cũng có thể sử dụng các loại xi măng poóc lăng khác kết hợp với phụ gia hoạt tính đáp ứng yêu cầu về khả năng chống xâm thực.</w:t>
      </w:r>
    </w:p>
    <w:p w14:paraId="229ABEF2" w14:textId="77777777" w:rsidR="00862AAE" w:rsidRPr="00CB317B" w:rsidRDefault="00862AAE" w:rsidP="001E6339">
      <w:pPr>
        <w:spacing w:line="264" w:lineRule="auto"/>
        <w:ind w:left="720" w:hanging="720"/>
        <w:contextualSpacing/>
        <w:rPr>
          <w:b/>
          <w:spacing w:val="-10"/>
          <w:sz w:val="26"/>
          <w:szCs w:val="26"/>
          <w:lang w:val="vi-VN"/>
        </w:rPr>
      </w:pPr>
      <w:r w:rsidRPr="00CB317B">
        <w:rPr>
          <w:b/>
          <w:spacing w:val="-10"/>
          <w:sz w:val="26"/>
          <w:szCs w:val="26"/>
          <w:lang w:val="vi-VN"/>
        </w:rPr>
        <w:t>4.1.2. Cốt liệu</w:t>
      </w:r>
    </w:p>
    <w:p w14:paraId="259C20AF" w14:textId="77777777" w:rsidR="00862AAE" w:rsidRPr="00CB317B" w:rsidRDefault="00862AAE" w:rsidP="001E6339">
      <w:pPr>
        <w:spacing w:line="264" w:lineRule="auto"/>
        <w:ind w:firstLine="720"/>
        <w:contextualSpacing/>
        <w:jc w:val="both"/>
        <w:rPr>
          <w:spacing w:val="-10"/>
          <w:sz w:val="26"/>
          <w:szCs w:val="26"/>
          <w:lang w:val="vi-VN"/>
        </w:rPr>
      </w:pPr>
      <w:r w:rsidRPr="00CB317B">
        <w:rPr>
          <w:spacing w:val="-10"/>
          <w:sz w:val="26"/>
          <w:szCs w:val="26"/>
          <w:lang w:val="vi-VN"/>
        </w:rPr>
        <w:t>Các loại cốt liệu dùng để sản xuất trụ điện bê tông cốt thép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thỏa mãn các quy định của thiết kế.</w:t>
      </w:r>
    </w:p>
    <w:p w14:paraId="719E9A16" w14:textId="77777777" w:rsidR="00862AAE" w:rsidRPr="00CB317B" w:rsidRDefault="00862AAE" w:rsidP="001E6339">
      <w:pPr>
        <w:spacing w:line="264" w:lineRule="auto"/>
        <w:ind w:left="720" w:hanging="720"/>
        <w:contextualSpacing/>
        <w:rPr>
          <w:b/>
          <w:spacing w:val="-10"/>
          <w:sz w:val="26"/>
          <w:szCs w:val="26"/>
          <w:lang w:val="vi-VN"/>
        </w:rPr>
      </w:pPr>
      <w:r w:rsidRPr="00CB317B">
        <w:rPr>
          <w:b/>
          <w:spacing w:val="-10"/>
          <w:sz w:val="26"/>
          <w:szCs w:val="26"/>
          <w:lang w:val="vi-VN"/>
        </w:rPr>
        <w:t>4.1.3. Nước</w:t>
      </w:r>
    </w:p>
    <w:p w14:paraId="6C8A26E4" w14:textId="77777777" w:rsidR="00862AAE" w:rsidRPr="00CB317B" w:rsidRDefault="00862AAE" w:rsidP="001E6339">
      <w:pPr>
        <w:spacing w:line="264" w:lineRule="auto"/>
        <w:ind w:left="720"/>
        <w:contextualSpacing/>
        <w:rPr>
          <w:spacing w:val="-10"/>
          <w:sz w:val="26"/>
          <w:szCs w:val="26"/>
          <w:lang w:val="vi-VN"/>
        </w:rPr>
      </w:pPr>
      <w:r w:rsidRPr="00CB317B">
        <w:rPr>
          <w:spacing w:val="-10"/>
          <w:sz w:val="26"/>
          <w:szCs w:val="26"/>
          <w:lang w:val="vi-VN"/>
        </w:rPr>
        <w:t>Nước trộn bê tông phù hợp với TCVN 4506:2012.</w:t>
      </w:r>
    </w:p>
    <w:p w14:paraId="0B02DE0F" w14:textId="77777777" w:rsidR="00862AAE" w:rsidRPr="00CB317B" w:rsidRDefault="00862AAE" w:rsidP="001E6339">
      <w:pPr>
        <w:spacing w:line="264" w:lineRule="auto"/>
        <w:ind w:left="720" w:hanging="720"/>
        <w:contextualSpacing/>
        <w:rPr>
          <w:b/>
          <w:spacing w:val="-10"/>
          <w:sz w:val="26"/>
          <w:szCs w:val="26"/>
          <w:lang w:val="vi-VN"/>
        </w:rPr>
      </w:pPr>
      <w:r w:rsidRPr="00CB317B">
        <w:rPr>
          <w:b/>
          <w:spacing w:val="-10"/>
          <w:sz w:val="26"/>
          <w:szCs w:val="26"/>
          <w:lang w:val="vi-VN"/>
        </w:rPr>
        <w:t>4.1.4. Phụ gia</w:t>
      </w:r>
    </w:p>
    <w:p w14:paraId="080DA837" w14:textId="77777777" w:rsidR="00862AAE" w:rsidRPr="00CB317B" w:rsidRDefault="00862AAE" w:rsidP="001E6339">
      <w:pPr>
        <w:spacing w:line="264" w:lineRule="auto"/>
        <w:ind w:firstLine="709"/>
        <w:contextualSpacing/>
        <w:jc w:val="both"/>
        <w:rPr>
          <w:spacing w:val="-10"/>
          <w:sz w:val="26"/>
          <w:szCs w:val="26"/>
          <w:lang w:val="vi-VN"/>
        </w:rPr>
      </w:pPr>
      <w:r w:rsidRPr="00CB317B">
        <w:rPr>
          <w:spacing w:val="-10"/>
          <w:sz w:val="26"/>
          <w:szCs w:val="26"/>
          <w:lang w:val="vi-VN"/>
        </w:rPr>
        <w:t>Phụ gia bê tông dùng để sản xuất trụ điện bê tông cốt thép ly tâm phù hợp với TCVN 8826:2011, TCVN 8827:2011 và TCVN 10302:2014.</w:t>
      </w:r>
    </w:p>
    <w:p w14:paraId="0EFAF364"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4.1.5. Cốt thép</w:t>
      </w:r>
    </w:p>
    <w:p w14:paraId="4C57F9A7" w14:textId="77777777" w:rsidR="00862AAE" w:rsidRPr="00CB317B" w:rsidRDefault="00862AAE">
      <w:pPr>
        <w:pStyle w:val="BodyTextIndent"/>
        <w:numPr>
          <w:ilvl w:val="0"/>
          <w:numId w:val="146"/>
        </w:numPr>
        <w:tabs>
          <w:tab w:val="clear" w:pos="2424"/>
        </w:tabs>
        <w:spacing w:before="0" w:after="0" w:line="264" w:lineRule="auto"/>
        <w:ind w:left="851" w:hanging="425"/>
        <w:contextualSpacing/>
        <w:rPr>
          <w:rFonts w:ascii="Times New Roman" w:hAnsi="Times New Roman"/>
          <w:color w:val="auto"/>
          <w:spacing w:val="-10"/>
          <w:szCs w:val="26"/>
        </w:rPr>
      </w:pPr>
      <w:r w:rsidRPr="00CB317B">
        <w:rPr>
          <w:rFonts w:ascii="Times New Roman" w:hAnsi="Times New Roman"/>
          <w:color w:val="auto"/>
          <w:spacing w:val="-10"/>
          <w:szCs w:val="26"/>
        </w:rPr>
        <w:t>Cốt thép ứng lực trước (PC) phù hợp TCVN 6284-1:1997; TCVN 6284-2:1997; TCVN 6284-3:1997 hoặc theo tiêu chuẩn tương đương.</w:t>
      </w:r>
    </w:p>
    <w:p w14:paraId="66114997" w14:textId="0D6E5876" w:rsidR="00862AAE" w:rsidRPr="00CB317B" w:rsidRDefault="00862AAE">
      <w:pPr>
        <w:pStyle w:val="BodyTextIndent"/>
        <w:numPr>
          <w:ilvl w:val="0"/>
          <w:numId w:val="146"/>
        </w:numPr>
        <w:tabs>
          <w:tab w:val="clear" w:pos="2424"/>
        </w:tabs>
        <w:spacing w:before="0" w:after="0" w:line="264" w:lineRule="auto"/>
        <w:ind w:left="851" w:hanging="425"/>
        <w:contextualSpacing/>
        <w:rPr>
          <w:rFonts w:ascii="Times New Roman" w:hAnsi="Times New Roman"/>
          <w:color w:val="auto"/>
          <w:spacing w:val="-10"/>
          <w:szCs w:val="26"/>
        </w:rPr>
      </w:pPr>
      <w:r w:rsidRPr="00CB317B">
        <w:rPr>
          <w:rFonts w:ascii="Times New Roman" w:hAnsi="Times New Roman"/>
          <w:color w:val="auto"/>
          <w:spacing w:val="-10"/>
          <w:szCs w:val="26"/>
        </w:rPr>
        <w:t>Cốt thép thường phù hợp với TCVN 1651-1:20</w:t>
      </w:r>
      <w:r w:rsidR="002C7BDD" w:rsidRPr="00CB317B">
        <w:rPr>
          <w:rFonts w:ascii="Times New Roman" w:hAnsi="Times New Roman"/>
          <w:color w:val="auto"/>
          <w:spacing w:val="-10"/>
          <w:szCs w:val="26"/>
        </w:rPr>
        <w:t>1</w:t>
      </w:r>
      <w:r w:rsidRPr="00CB317B">
        <w:rPr>
          <w:rFonts w:ascii="Times New Roman" w:hAnsi="Times New Roman"/>
          <w:color w:val="auto"/>
          <w:spacing w:val="-10"/>
          <w:szCs w:val="26"/>
        </w:rPr>
        <w:t>8; TCVN 1651-2:20</w:t>
      </w:r>
      <w:r w:rsidR="002C7BDD" w:rsidRPr="00CB317B">
        <w:rPr>
          <w:rFonts w:ascii="Times New Roman" w:hAnsi="Times New Roman"/>
          <w:color w:val="auto"/>
          <w:spacing w:val="-10"/>
          <w:szCs w:val="26"/>
        </w:rPr>
        <w:t>1</w:t>
      </w:r>
      <w:r w:rsidRPr="00CB317B">
        <w:rPr>
          <w:rFonts w:ascii="Times New Roman" w:hAnsi="Times New Roman"/>
          <w:color w:val="auto"/>
          <w:spacing w:val="-10"/>
          <w:szCs w:val="26"/>
        </w:rPr>
        <w:t>8 hoặc theo tiêu chuẩn tương đương.</w:t>
      </w:r>
    </w:p>
    <w:p w14:paraId="40412276" w14:textId="77777777" w:rsidR="00862AAE" w:rsidRPr="00CB317B" w:rsidRDefault="00862AAE">
      <w:pPr>
        <w:pStyle w:val="BodyTextIndent"/>
        <w:numPr>
          <w:ilvl w:val="0"/>
          <w:numId w:val="146"/>
        </w:numPr>
        <w:tabs>
          <w:tab w:val="clear" w:pos="2424"/>
        </w:tabs>
        <w:spacing w:before="0" w:after="0" w:line="264" w:lineRule="auto"/>
        <w:ind w:left="851" w:hanging="425"/>
        <w:contextualSpacing/>
        <w:rPr>
          <w:rFonts w:ascii="Times New Roman" w:hAnsi="Times New Roman"/>
          <w:color w:val="auto"/>
          <w:spacing w:val="-10"/>
          <w:szCs w:val="26"/>
        </w:rPr>
      </w:pPr>
      <w:r w:rsidRPr="00CB317B">
        <w:rPr>
          <w:rFonts w:ascii="Times New Roman" w:hAnsi="Times New Roman"/>
          <w:color w:val="auto"/>
          <w:spacing w:val="-10"/>
          <w:szCs w:val="26"/>
        </w:rPr>
        <w:t>Thép kết cấu phù hợp TCVN 5709:2009 hoặc theo tiêu chuẩn tương đương.</w:t>
      </w:r>
    </w:p>
    <w:p w14:paraId="1DD3E555" w14:textId="77777777" w:rsidR="00862AAE" w:rsidRPr="00CB317B" w:rsidRDefault="00862AAE" w:rsidP="001E6339">
      <w:pPr>
        <w:spacing w:line="264" w:lineRule="auto"/>
        <w:ind w:left="720" w:hanging="720"/>
        <w:contextualSpacing/>
        <w:rPr>
          <w:b/>
          <w:spacing w:val="-10"/>
          <w:sz w:val="26"/>
          <w:szCs w:val="26"/>
          <w:lang w:val="vi-VN"/>
        </w:rPr>
      </w:pPr>
      <w:r w:rsidRPr="00CB317B">
        <w:rPr>
          <w:b/>
          <w:spacing w:val="-10"/>
          <w:sz w:val="26"/>
          <w:szCs w:val="26"/>
          <w:lang w:val="vi-VN"/>
        </w:rPr>
        <w:t>4.1.6. Bê tông</w:t>
      </w:r>
    </w:p>
    <w:p w14:paraId="6511A6E6" w14:textId="77777777" w:rsidR="00862AAE" w:rsidRPr="00CB317B" w:rsidRDefault="00862AAE" w:rsidP="001E6339">
      <w:pPr>
        <w:spacing w:line="264" w:lineRule="auto"/>
        <w:ind w:firstLine="720"/>
        <w:contextualSpacing/>
        <w:jc w:val="both"/>
        <w:rPr>
          <w:spacing w:val="-10"/>
          <w:sz w:val="26"/>
          <w:szCs w:val="26"/>
          <w:lang w:val="vi-VN"/>
        </w:rPr>
      </w:pPr>
      <w:r w:rsidRPr="00CB317B">
        <w:rPr>
          <w:spacing w:val="-10"/>
          <w:sz w:val="26"/>
          <w:szCs w:val="26"/>
          <w:lang w:val="vi-VN"/>
        </w:rPr>
        <w:lastRenderedPageBreak/>
        <w:t>Cường độ chịu nén ở tuổi 28 ngày của bê tông chế tạo trụ điện bê tông cốt thép ly tâm không nhỏ hơn 30 MPa đối với trụ điện bê tông cốt thép ly tâm không ứng lực trước và không nhỏ hơn 40 MPa đối với trụ điện bê tông cốt thép ly tâm ứng lực trước với mẫu thử hình trụ (150 x</w:t>
      </w:r>
      <w:r w:rsidRPr="00CB317B">
        <w:rPr>
          <w:spacing w:val="-10"/>
          <w:sz w:val="26"/>
          <w:szCs w:val="26"/>
        </w:rPr>
        <w:sym w:font="Symbol" w:char="F020"/>
      </w:r>
      <w:r w:rsidRPr="00CB317B">
        <w:rPr>
          <w:spacing w:val="-10"/>
          <w:sz w:val="26"/>
          <w:szCs w:val="26"/>
          <w:lang w:val="vi-VN"/>
        </w:rPr>
        <w:t>300) mm. Cũng có thể sử dụng mẫu lập phương (150 x 150 x 150) mm nhưng phải nhân hệ số chuyển đổi theo TCVN 3118:1993.</w:t>
      </w:r>
    </w:p>
    <w:p w14:paraId="713CA828" w14:textId="77777777" w:rsidR="00862AAE" w:rsidRPr="00CB317B" w:rsidRDefault="00862AAE" w:rsidP="001E6339">
      <w:pPr>
        <w:spacing w:line="264" w:lineRule="auto"/>
        <w:ind w:left="720" w:hanging="720"/>
        <w:contextualSpacing/>
        <w:rPr>
          <w:b/>
          <w:spacing w:val="-10"/>
          <w:sz w:val="26"/>
          <w:szCs w:val="26"/>
          <w:lang w:val="vi-VN"/>
        </w:rPr>
      </w:pPr>
      <w:r w:rsidRPr="00CB317B">
        <w:rPr>
          <w:b/>
          <w:spacing w:val="-10"/>
          <w:sz w:val="26"/>
          <w:szCs w:val="26"/>
          <w:lang w:val="vi-VN"/>
        </w:rPr>
        <w:t>4.2. Yêu cầu về kích thước, tải trọng và mô men uốn thiết kế</w:t>
      </w:r>
    </w:p>
    <w:p w14:paraId="3F0C083C" w14:textId="77777777" w:rsidR="00862AAE" w:rsidRPr="00CB317B" w:rsidRDefault="00862AAE" w:rsidP="001E6339">
      <w:pPr>
        <w:spacing w:line="264" w:lineRule="auto"/>
        <w:ind w:left="810" w:hanging="810"/>
        <w:contextualSpacing/>
        <w:rPr>
          <w:b/>
          <w:spacing w:val="-10"/>
          <w:sz w:val="26"/>
          <w:szCs w:val="26"/>
          <w:lang w:val="vi-VN"/>
        </w:rPr>
      </w:pPr>
      <w:r w:rsidRPr="00CB317B">
        <w:rPr>
          <w:b/>
          <w:spacing w:val="-10"/>
          <w:sz w:val="26"/>
          <w:szCs w:val="26"/>
          <w:lang w:val="vi-VN"/>
        </w:rPr>
        <w:t>4.2.1.  Kích thước cơ bản và tải trọng thiết kế của các loại trụ điện bê tông cốt thép ly tâm   được quy định như sau:</w:t>
      </w:r>
    </w:p>
    <w:tbl>
      <w:tblPr>
        <w:tblW w:w="92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70"/>
        <w:gridCol w:w="1865"/>
        <w:gridCol w:w="2268"/>
        <w:gridCol w:w="1975"/>
        <w:gridCol w:w="2130"/>
      </w:tblGrid>
      <w:tr w:rsidR="007E6F7A" w:rsidRPr="00CB317B" w14:paraId="03DCEB39" w14:textId="77777777" w:rsidTr="007D3D48">
        <w:trPr>
          <w:trHeight w:val="20"/>
        </w:trPr>
        <w:tc>
          <w:tcPr>
            <w:tcW w:w="5103" w:type="dxa"/>
            <w:gridSpan w:val="3"/>
            <w:shd w:val="clear" w:color="auto" w:fill="FFFFFF"/>
            <w:vAlign w:val="center"/>
          </w:tcPr>
          <w:p w14:paraId="4BA4A975"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Kích thước</w:t>
            </w:r>
          </w:p>
        </w:tc>
        <w:tc>
          <w:tcPr>
            <w:tcW w:w="4105" w:type="dxa"/>
            <w:gridSpan w:val="2"/>
            <w:shd w:val="clear" w:color="auto" w:fill="FFFFFF"/>
            <w:vAlign w:val="center"/>
          </w:tcPr>
          <w:p w14:paraId="0705C82C"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Tải trọng thiết kế, kN, không nhỏ hơn</w:t>
            </w:r>
          </w:p>
        </w:tc>
      </w:tr>
      <w:tr w:rsidR="007E6F7A" w:rsidRPr="00CB317B" w14:paraId="339A1DC8" w14:textId="77777777" w:rsidTr="007D3D48">
        <w:trPr>
          <w:trHeight w:val="20"/>
        </w:trPr>
        <w:tc>
          <w:tcPr>
            <w:tcW w:w="970" w:type="dxa"/>
            <w:vMerge w:val="restart"/>
            <w:shd w:val="clear" w:color="auto" w:fill="FFFFFF"/>
            <w:vAlign w:val="center"/>
          </w:tcPr>
          <w:p w14:paraId="4D3895C4"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Chiều dài trụ</w:t>
            </w:r>
          </w:p>
          <w:p w14:paraId="0ED6528D"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L [m]</w:t>
            </w:r>
          </w:p>
        </w:tc>
        <w:tc>
          <w:tcPr>
            <w:tcW w:w="1865" w:type="dxa"/>
            <w:vMerge w:val="restart"/>
            <w:shd w:val="clear" w:color="auto" w:fill="FFFFFF"/>
            <w:vAlign w:val="center"/>
          </w:tcPr>
          <w:p w14:paraId="4F29B69A"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Chiều cao điểm chất tải kể từ mặt đất [m]</w:t>
            </w:r>
          </w:p>
        </w:tc>
        <w:tc>
          <w:tcPr>
            <w:tcW w:w="2268" w:type="dxa"/>
            <w:vMerge w:val="restart"/>
            <w:shd w:val="clear" w:color="auto" w:fill="FFFFFF"/>
            <w:vAlign w:val="center"/>
          </w:tcPr>
          <w:p w14:paraId="0E4F0173"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Chiều sâu chôn đất h</w:t>
            </w:r>
            <w:r w:rsidRPr="00CB317B">
              <w:rPr>
                <w:b/>
                <w:spacing w:val="-10"/>
                <w:sz w:val="26"/>
                <w:szCs w:val="26"/>
                <w:vertAlign w:val="subscript"/>
              </w:rPr>
              <w:t>1</w:t>
            </w:r>
            <w:r w:rsidRPr="00CB317B">
              <w:rPr>
                <w:b/>
                <w:spacing w:val="-10"/>
                <w:sz w:val="26"/>
                <w:szCs w:val="26"/>
              </w:rPr>
              <w:t xml:space="preserve"> [m]</w:t>
            </w:r>
          </w:p>
        </w:tc>
        <w:tc>
          <w:tcPr>
            <w:tcW w:w="4105" w:type="dxa"/>
            <w:gridSpan w:val="2"/>
            <w:shd w:val="clear" w:color="auto" w:fill="FFFFFF"/>
            <w:vAlign w:val="center"/>
          </w:tcPr>
          <w:p w14:paraId="07F7418B"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Đường kính ngoài đầu trụ [mm]</w:t>
            </w:r>
          </w:p>
        </w:tc>
      </w:tr>
      <w:tr w:rsidR="007E6F7A" w:rsidRPr="00CB317B" w14:paraId="6D7FE5BB" w14:textId="77777777" w:rsidTr="007D3D48">
        <w:trPr>
          <w:trHeight w:val="20"/>
        </w:trPr>
        <w:tc>
          <w:tcPr>
            <w:tcW w:w="0" w:type="auto"/>
            <w:vMerge/>
            <w:shd w:val="clear" w:color="auto" w:fill="FFFFFF"/>
            <w:vAlign w:val="center"/>
          </w:tcPr>
          <w:p w14:paraId="3A75428B" w14:textId="77777777" w:rsidR="00862AAE" w:rsidRPr="00CB317B" w:rsidRDefault="00862AAE" w:rsidP="001E6339">
            <w:pPr>
              <w:spacing w:line="264" w:lineRule="auto"/>
              <w:contextualSpacing/>
              <w:jc w:val="center"/>
              <w:rPr>
                <w:b/>
                <w:spacing w:val="-10"/>
                <w:sz w:val="26"/>
                <w:szCs w:val="26"/>
              </w:rPr>
            </w:pPr>
          </w:p>
        </w:tc>
        <w:tc>
          <w:tcPr>
            <w:tcW w:w="1865" w:type="dxa"/>
            <w:vMerge/>
            <w:shd w:val="clear" w:color="auto" w:fill="FFFFFF"/>
            <w:vAlign w:val="center"/>
          </w:tcPr>
          <w:p w14:paraId="3F86B3E0" w14:textId="77777777" w:rsidR="00862AAE" w:rsidRPr="00CB317B" w:rsidRDefault="00862AAE" w:rsidP="001E6339">
            <w:pPr>
              <w:spacing w:line="264" w:lineRule="auto"/>
              <w:contextualSpacing/>
              <w:jc w:val="center"/>
              <w:rPr>
                <w:b/>
                <w:spacing w:val="-10"/>
                <w:sz w:val="26"/>
                <w:szCs w:val="26"/>
              </w:rPr>
            </w:pPr>
          </w:p>
        </w:tc>
        <w:tc>
          <w:tcPr>
            <w:tcW w:w="2268" w:type="dxa"/>
            <w:vMerge/>
            <w:shd w:val="clear" w:color="auto" w:fill="FFFFFF"/>
            <w:vAlign w:val="center"/>
          </w:tcPr>
          <w:p w14:paraId="2DAF6900" w14:textId="77777777" w:rsidR="00862AAE" w:rsidRPr="00CB317B" w:rsidRDefault="00862AAE" w:rsidP="001E6339">
            <w:pPr>
              <w:spacing w:line="264" w:lineRule="auto"/>
              <w:contextualSpacing/>
              <w:jc w:val="center"/>
              <w:rPr>
                <w:b/>
                <w:spacing w:val="-10"/>
                <w:sz w:val="26"/>
                <w:szCs w:val="26"/>
              </w:rPr>
            </w:pPr>
          </w:p>
        </w:tc>
        <w:tc>
          <w:tcPr>
            <w:tcW w:w="1975" w:type="dxa"/>
            <w:shd w:val="clear" w:color="auto" w:fill="FFFFFF"/>
            <w:vAlign w:val="center"/>
          </w:tcPr>
          <w:p w14:paraId="3D5BE98F"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160</w:t>
            </w:r>
          </w:p>
        </w:tc>
        <w:tc>
          <w:tcPr>
            <w:tcW w:w="2130" w:type="dxa"/>
            <w:shd w:val="clear" w:color="auto" w:fill="FFFFFF"/>
            <w:vAlign w:val="center"/>
          </w:tcPr>
          <w:p w14:paraId="0A1BF482"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190</w:t>
            </w:r>
          </w:p>
        </w:tc>
      </w:tr>
      <w:tr w:rsidR="007E6F7A" w:rsidRPr="00CB317B" w14:paraId="29BA613E" w14:textId="77777777" w:rsidTr="007D3D48">
        <w:trPr>
          <w:trHeight w:val="20"/>
        </w:trPr>
        <w:tc>
          <w:tcPr>
            <w:tcW w:w="970" w:type="dxa"/>
            <w:shd w:val="clear" w:color="auto" w:fill="FFFFFF"/>
            <w:vAlign w:val="center"/>
          </w:tcPr>
          <w:p w14:paraId="6EFF94A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w:t>
            </w:r>
          </w:p>
        </w:tc>
        <w:tc>
          <w:tcPr>
            <w:tcW w:w="1865" w:type="dxa"/>
            <w:shd w:val="clear" w:color="auto" w:fill="FFFFFF"/>
            <w:vAlign w:val="center"/>
          </w:tcPr>
          <w:p w14:paraId="5DF6284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11,35</w:t>
            </w:r>
          </w:p>
        </w:tc>
        <w:tc>
          <w:tcPr>
            <w:tcW w:w="2268" w:type="dxa"/>
            <w:shd w:val="clear" w:color="auto" w:fill="FFFFFF"/>
            <w:vAlign w:val="center"/>
          </w:tcPr>
          <w:p w14:paraId="4773F76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2,4</w:t>
            </w:r>
          </w:p>
        </w:tc>
        <w:tc>
          <w:tcPr>
            <w:tcW w:w="1975" w:type="dxa"/>
            <w:shd w:val="clear" w:color="auto" w:fill="FFFFFF"/>
            <w:vAlign w:val="center"/>
          </w:tcPr>
          <w:p w14:paraId="46E6C21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130" w:type="dxa"/>
            <w:shd w:val="clear" w:color="auto" w:fill="FFFFFF"/>
            <w:vAlign w:val="center"/>
          </w:tcPr>
          <w:p w14:paraId="1DB0FBD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8,5</w:t>
            </w:r>
          </w:p>
        </w:tc>
      </w:tr>
      <w:tr w:rsidR="007E6F7A" w:rsidRPr="00CB317B" w14:paraId="4FB7EC57" w14:textId="77777777" w:rsidTr="007D3D48">
        <w:trPr>
          <w:trHeight w:val="20"/>
        </w:trPr>
        <w:tc>
          <w:tcPr>
            <w:tcW w:w="970" w:type="dxa"/>
            <w:shd w:val="clear" w:color="auto" w:fill="FFFFFF"/>
            <w:vAlign w:val="center"/>
          </w:tcPr>
          <w:p w14:paraId="6E313DD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16</w:t>
            </w:r>
          </w:p>
        </w:tc>
        <w:tc>
          <w:tcPr>
            <w:tcW w:w="1865" w:type="dxa"/>
            <w:shd w:val="clear" w:color="auto" w:fill="FFFFFF"/>
            <w:vAlign w:val="center"/>
          </w:tcPr>
          <w:p w14:paraId="721E7BC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13,25</w:t>
            </w:r>
          </w:p>
        </w:tc>
        <w:tc>
          <w:tcPr>
            <w:tcW w:w="2268" w:type="dxa"/>
            <w:shd w:val="clear" w:color="auto" w:fill="FFFFFF"/>
            <w:vAlign w:val="center"/>
          </w:tcPr>
          <w:p w14:paraId="167E97B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2,5</w:t>
            </w:r>
          </w:p>
        </w:tc>
        <w:tc>
          <w:tcPr>
            <w:tcW w:w="1975" w:type="dxa"/>
            <w:shd w:val="clear" w:color="auto" w:fill="FFFFFF"/>
            <w:vAlign w:val="center"/>
          </w:tcPr>
          <w:p w14:paraId="118F4A6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130" w:type="dxa"/>
            <w:shd w:val="clear" w:color="auto" w:fill="FFFFFF"/>
            <w:vAlign w:val="center"/>
          </w:tcPr>
          <w:p w14:paraId="4125519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9,2</w:t>
            </w:r>
          </w:p>
        </w:tc>
      </w:tr>
    </w:tbl>
    <w:p w14:paraId="5DF2A151"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4.2.2. Sai lệch kích thước</w:t>
      </w:r>
    </w:p>
    <w:p w14:paraId="402386DA"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Mức sai lệch kích thước cho phép của trụ điện bê tông được quy định như sau:</w:t>
      </w:r>
    </w:p>
    <w:tbl>
      <w:tblPr>
        <w:tblW w:w="920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559"/>
        <w:gridCol w:w="2818"/>
        <w:gridCol w:w="2827"/>
      </w:tblGrid>
      <w:tr w:rsidR="007E6F7A" w:rsidRPr="00CB317B" w14:paraId="6E8460FE" w14:textId="77777777" w:rsidTr="007D3D48">
        <w:trPr>
          <w:trHeight w:val="20"/>
        </w:trPr>
        <w:tc>
          <w:tcPr>
            <w:tcW w:w="6377" w:type="dxa"/>
            <w:gridSpan w:val="2"/>
            <w:shd w:val="clear" w:color="auto" w:fill="FFFFFF"/>
            <w:vAlign w:val="center"/>
          </w:tcPr>
          <w:p w14:paraId="2DF93EA6"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Sai lệch kích thước</w:t>
            </w:r>
          </w:p>
        </w:tc>
        <w:tc>
          <w:tcPr>
            <w:tcW w:w="2827" w:type="dxa"/>
            <w:shd w:val="clear" w:color="auto" w:fill="FFFFFF"/>
            <w:vAlign w:val="center"/>
          </w:tcPr>
          <w:p w14:paraId="4DE53DE5"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Mức cho phép</w:t>
            </w:r>
          </w:p>
        </w:tc>
      </w:tr>
      <w:tr w:rsidR="007E6F7A" w:rsidRPr="00CB317B" w14:paraId="716B276D" w14:textId="77777777" w:rsidTr="007D3D48">
        <w:trPr>
          <w:trHeight w:val="20"/>
        </w:trPr>
        <w:tc>
          <w:tcPr>
            <w:tcW w:w="3559" w:type="dxa"/>
            <w:vMerge w:val="restart"/>
            <w:shd w:val="clear" w:color="auto" w:fill="FFFFFF"/>
            <w:vAlign w:val="center"/>
          </w:tcPr>
          <w:p w14:paraId="6789D234" w14:textId="77777777" w:rsidR="00862AAE" w:rsidRPr="00CB317B" w:rsidRDefault="00862AAE" w:rsidP="001E6339">
            <w:pPr>
              <w:spacing w:line="264" w:lineRule="auto"/>
              <w:contextualSpacing/>
              <w:rPr>
                <w:spacing w:val="-10"/>
                <w:sz w:val="26"/>
                <w:szCs w:val="26"/>
              </w:rPr>
            </w:pPr>
            <w:r w:rsidRPr="00CB317B">
              <w:rPr>
                <w:spacing w:val="-10"/>
                <w:sz w:val="26"/>
                <w:szCs w:val="26"/>
              </w:rPr>
              <w:t>1. Sai lệch chiều dài trụ L, mm</w:t>
            </w:r>
          </w:p>
        </w:tc>
        <w:tc>
          <w:tcPr>
            <w:tcW w:w="2818" w:type="dxa"/>
            <w:shd w:val="clear" w:color="auto" w:fill="FFFFFF"/>
            <w:vAlign w:val="center"/>
          </w:tcPr>
          <w:p w14:paraId="2D51FE5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Đối với trụ có L ≤ 14 m</w:t>
            </w:r>
          </w:p>
        </w:tc>
        <w:tc>
          <w:tcPr>
            <w:tcW w:w="2827" w:type="dxa"/>
            <w:shd w:val="clear" w:color="auto" w:fill="FFFFFF"/>
            <w:vAlign w:val="center"/>
          </w:tcPr>
          <w:p w14:paraId="3D9632B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+ 25</w:t>
            </w:r>
          </w:p>
          <w:p w14:paraId="462415F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w:t>
            </w:r>
          </w:p>
        </w:tc>
      </w:tr>
      <w:tr w:rsidR="007E6F7A" w:rsidRPr="00CB317B" w14:paraId="02C9B62F" w14:textId="77777777" w:rsidTr="007D3D48">
        <w:trPr>
          <w:trHeight w:val="20"/>
        </w:trPr>
        <w:tc>
          <w:tcPr>
            <w:tcW w:w="3559" w:type="dxa"/>
            <w:vMerge/>
            <w:shd w:val="clear" w:color="auto" w:fill="FFFFFF"/>
            <w:vAlign w:val="center"/>
          </w:tcPr>
          <w:p w14:paraId="36D46F1E" w14:textId="77777777" w:rsidR="00862AAE" w:rsidRPr="00CB317B" w:rsidRDefault="00862AAE" w:rsidP="001E6339">
            <w:pPr>
              <w:spacing w:line="264" w:lineRule="auto"/>
              <w:contextualSpacing/>
              <w:rPr>
                <w:spacing w:val="-10"/>
                <w:sz w:val="26"/>
                <w:szCs w:val="26"/>
              </w:rPr>
            </w:pPr>
          </w:p>
        </w:tc>
        <w:tc>
          <w:tcPr>
            <w:tcW w:w="2818" w:type="dxa"/>
            <w:shd w:val="clear" w:color="auto" w:fill="FFFFFF"/>
            <w:vAlign w:val="center"/>
          </w:tcPr>
          <w:p w14:paraId="0EB7A8B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Đối với trụ có L &gt; 14 m</w:t>
            </w:r>
          </w:p>
        </w:tc>
        <w:tc>
          <w:tcPr>
            <w:tcW w:w="2827" w:type="dxa"/>
            <w:shd w:val="clear" w:color="auto" w:fill="FFFFFF"/>
            <w:vAlign w:val="center"/>
          </w:tcPr>
          <w:p w14:paraId="36D1488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+ 50</w:t>
            </w:r>
          </w:p>
          <w:p w14:paraId="15D761A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w:t>
            </w:r>
          </w:p>
        </w:tc>
      </w:tr>
      <w:tr w:rsidR="007E6F7A" w:rsidRPr="00CB317B" w14:paraId="29800A49" w14:textId="77777777" w:rsidTr="007D3D48">
        <w:trPr>
          <w:trHeight w:val="20"/>
        </w:trPr>
        <w:tc>
          <w:tcPr>
            <w:tcW w:w="6377" w:type="dxa"/>
            <w:gridSpan w:val="2"/>
            <w:shd w:val="clear" w:color="auto" w:fill="FFFFFF"/>
            <w:vAlign w:val="center"/>
          </w:tcPr>
          <w:p w14:paraId="0F5EE83E" w14:textId="77777777" w:rsidR="00862AAE" w:rsidRPr="00CB317B" w:rsidRDefault="00862AAE" w:rsidP="001E6339">
            <w:pPr>
              <w:spacing w:line="264" w:lineRule="auto"/>
              <w:contextualSpacing/>
              <w:rPr>
                <w:spacing w:val="-10"/>
                <w:sz w:val="26"/>
                <w:szCs w:val="26"/>
              </w:rPr>
            </w:pPr>
            <w:r w:rsidRPr="00CB317B">
              <w:rPr>
                <w:spacing w:val="-10"/>
                <w:sz w:val="26"/>
                <w:szCs w:val="26"/>
              </w:rPr>
              <w:t>2. Sai lệch đường kính ngoài, mm</w:t>
            </w:r>
          </w:p>
        </w:tc>
        <w:tc>
          <w:tcPr>
            <w:tcW w:w="2827" w:type="dxa"/>
            <w:shd w:val="clear" w:color="auto" w:fill="FFFFFF"/>
            <w:vAlign w:val="center"/>
          </w:tcPr>
          <w:p w14:paraId="47004AB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+ 4</w:t>
            </w:r>
          </w:p>
          <w:p w14:paraId="713F6E8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r>
      <w:tr w:rsidR="007E6F7A" w:rsidRPr="00CB317B" w14:paraId="51C3B475" w14:textId="77777777" w:rsidTr="007D3D48">
        <w:trPr>
          <w:trHeight w:val="20"/>
        </w:trPr>
        <w:tc>
          <w:tcPr>
            <w:tcW w:w="6377" w:type="dxa"/>
            <w:gridSpan w:val="2"/>
            <w:shd w:val="clear" w:color="auto" w:fill="FFFFFF"/>
            <w:vAlign w:val="center"/>
          </w:tcPr>
          <w:p w14:paraId="301752E2" w14:textId="77777777" w:rsidR="00862AAE" w:rsidRPr="00CB317B" w:rsidRDefault="00862AAE" w:rsidP="001E6339">
            <w:pPr>
              <w:spacing w:line="264" w:lineRule="auto"/>
              <w:contextualSpacing/>
              <w:rPr>
                <w:spacing w:val="-10"/>
                <w:sz w:val="26"/>
                <w:szCs w:val="26"/>
              </w:rPr>
            </w:pPr>
            <w:r w:rsidRPr="00CB317B">
              <w:rPr>
                <w:spacing w:val="-10"/>
                <w:sz w:val="26"/>
                <w:szCs w:val="26"/>
              </w:rPr>
              <w:t>3. Sai lệch chiều dày dột, mm</w:t>
            </w:r>
          </w:p>
        </w:tc>
        <w:tc>
          <w:tcPr>
            <w:tcW w:w="2827" w:type="dxa"/>
            <w:shd w:val="clear" w:color="auto" w:fill="FFFFFF"/>
            <w:vAlign w:val="center"/>
          </w:tcPr>
          <w:p w14:paraId="09D3831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+ 7</w:t>
            </w:r>
          </w:p>
          <w:p w14:paraId="1257EA4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w:t>
            </w:r>
          </w:p>
        </w:tc>
      </w:tr>
    </w:tbl>
    <w:p w14:paraId="5BEEC059"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4.2.4. Chiều dày lớp bê tông bảo vệ cốt thép</w:t>
      </w:r>
    </w:p>
    <w:p w14:paraId="7155F9FC" w14:textId="77777777" w:rsidR="00862AAE" w:rsidRPr="00CB317B" w:rsidRDefault="00862AAE" w:rsidP="001E6339">
      <w:pPr>
        <w:spacing w:line="264" w:lineRule="auto"/>
        <w:ind w:left="567"/>
        <w:contextualSpacing/>
        <w:rPr>
          <w:spacing w:val="-10"/>
          <w:sz w:val="26"/>
          <w:szCs w:val="26"/>
        </w:rPr>
      </w:pPr>
      <w:r w:rsidRPr="00CB317B">
        <w:rPr>
          <w:spacing w:val="-10"/>
          <w:sz w:val="26"/>
          <w:szCs w:val="26"/>
        </w:rPr>
        <w:t>Chiều dày lớp bê tông bảo vệ cốt thép tại:</w:t>
      </w:r>
    </w:p>
    <w:p w14:paraId="0A6428B8" w14:textId="77777777" w:rsidR="00862AAE" w:rsidRPr="00CB317B" w:rsidRDefault="00862AAE">
      <w:pPr>
        <w:pStyle w:val="BodyTextIndent"/>
        <w:numPr>
          <w:ilvl w:val="0"/>
          <w:numId w:val="147"/>
        </w:numPr>
        <w:tabs>
          <w:tab w:val="clear" w:pos="2424"/>
        </w:tabs>
        <w:spacing w:before="0" w:after="0" w:line="264" w:lineRule="auto"/>
        <w:ind w:left="851" w:hanging="284"/>
        <w:contextualSpacing/>
        <w:rPr>
          <w:rFonts w:ascii="Times New Roman" w:hAnsi="Times New Roman"/>
          <w:color w:val="auto"/>
          <w:spacing w:val="-10"/>
          <w:szCs w:val="26"/>
        </w:rPr>
      </w:pPr>
      <w:r w:rsidRPr="00CB317B">
        <w:rPr>
          <w:rFonts w:ascii="Times New Roman" w:hAnsi="Times New Roman"/>
          <w:color w:val="auto"/>
          <w:spacing w:val="-10"/>
          <w:szCs w:val="26"/>
        </w:rPr>
        <w:t>Bề mặt thân trụ: không nhỏ hơn 15 mm và không nhỏ hơn đường kính cốt thép dự ứng lực và cốt thép thường;</w:t>
      </w:r>
    </w:p>
    <w:p w14:paraId="3F7ACB2C" w14:textId="77777777" w:rsidR="00862AAE" w:rsidRPr="00CB317B" w:rsidRDefault="00862AAE">
      <w:pPr>
        <w:pStyle w:val="BodyTextIndent"/>
        <w:numPr>
          <w:ilvl w:val="0"/>
          <w:numId w:val="147"/>
        </w:numPr>
        <w:tabs>
          <w:tab w:val="clear" w:pos="2424"/>
        </w:tabs>
        <w:spacing w:before="0" w:after="0" w:line="264" w:lineRule="auto"/>
        <w:ind w:left="851" w:hanging="284"/>
        <w:contextualSpacing/>
        <w:rPr>
          <w:rFonts w:ascii="Times New Roman" w:hAnsi="Times New Roman"/>
          <w:color w:val="auto"/>
          <w:spacing w:val="-10"/>
          <w:szCs w:val="26"/>
        </w:rPr>
      </w:pPr>
      <w:r w:rsidRPr="00CB317B">
        <w:rPr>
          <w:rFonts w:ascii="Times New Roman" w:hAnsi="Times New Roman"/>
          <w:color w:val="auto"/>
          <w:spacing w:val="-10"/>
          <w:szCs w:val="26"/>
        </w:rPr>
        <w:t>Bề mặt đỉnh trụ: trát vữa xi măng, chiều dày không nhỏ hơn 25 mm;</w:t>
      </w:r>
    </w:p>
    <w:p w14:paraId="64D136E4" w14:textId="77777777" w:rsidR="00862AAE" w:rsidRPr="00CB317B" w:rsidRDefault="00862AAE">
      <w:pPr>
        <w:pStyle w:val="BodyTextIndent"/>
        <w:numPr>
          <w:ilvl w:val="0"/>
          <w:numId w:val="147"/>
        </w:numPr>
        <w:tabs>
          <w:tab w:val="clear" w:pos="2424"/>
        </w:tabs>
        <w:spacing w:before="0" w:after="0" w:line="264" w:lineRule="auto"/>
        <w:ind w:left="851" w:hanging="284"/>
        <w:contextualSpacing/>
        <w:rPr>
          <w:rFonts w:ascii="Times New Roman" w:hAnsi="Times New Roman"/>
          <w:color w:val="auto"/>
          <w:spacing w:val="-10"/>
          <w:szCs w:val="26"/>
        </w:rPr>
      </w:pPr>
      <w:r w:rsidRPr="00CB317B">
        <w:rPr>
          <w:rFonts w:ascii="Times New Roman" w:hAnsi="Times New Roman"/>
          <w:color w:val="auto"/>
          <w:spacing w:val="-10"/>
          <w:szCs w:val="26"/>
        </w:rPr>
        <w:t>Bề mặt đáy trụ: trát vữa xi măng, chiều dày không nhỏ hơn 35 mm.</w:t>
      </w:r>
    </w:p>
    <w:p w14:paraId="4933B5D9"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 xml:space="preserve">4.2.5. Các lỗ trụ:  </w:t>
      </w:r>
    </w:p>
    <w:p w14:paraId="5FD42AAF" w14:textId="77777777" w:rsidR="00862AAE" w:rsidRPr="00CB317B" w:rsidRDefault="00862AAE">
      <w:pPr>
        <w:pStyle w:val="BodyTextIndent"/>
        <w:numPr>
          <w:ilvl w:val="0"/>
          <w:numId w:val="148"/>
        </w:numPr>
        <w:tabs>
          <w:tab w:val="clear" w:pos="2424"/>
        </w:tabs>
        <w:spacing w:before="0" w:after="0" w:line="264" w:lineRule="auto"/>
        <w:ind w:left="851" w:hanging="284"/>
        <w:contextualSpacing/>
        <w:rPr>
          <w:rFonts w:ascii="Times New Roman" w:hAnsi="Times New Roman"/>
          <w:color w:val="auto"/>
          <w:spacing w:val="-10"/>
          <w:szCs w:val="26"/>
        </w:rPr>
      </w:pPr>
      <w:r w:rsidRPr="00CB317B">
        <w:rPr>
          <w:rFonts w:ascii="Times New Roman" w:hAnsi="Times New Roman"/>
          <w:color w:val="auto"/>
          <w:spacing w:val="-10"/>
          <w:szCs w:val="26"/>
        </w:rPr>
        <w:t>Các lỗ trụ bao gồm lỗ để leo trụ và bắt thiết bị, lỗ tiếp địa và lỗ bắt ngáng bê tông: Vị trí và kích thước như bản vẽ đính kèm.</w:t>
      </w:r>
    </w:p>
    <w:p w14:paraId="69766825" w14:textId="77777777" w:rsidR="00862AAE" w:rsidRPr="00CB317B" w:rsidRDefault="00862AAE" w:rsidP="001E6339">
      <w:pPr>
        <w:spacing w:line="264" w:lineRule="auto"/>
        <w:ind w:left="720" w:hanging="720"/>
        <w:contextualSpacing/>
        <w:rPr>
          <w:b/>
          <w:spacing w:val="-10"/>
          <w:sz w:val="26"/>
          <w:szCs w:val="26"/>
          <w:lang w:val="vi-VN"/>
        </w:rPr>
      </w:pPr>
      <w:r w:rsidRPr="00CB317B">
        <w:rPr>
          <w:b/>
          <w:spacing w:val="-10"/>
          <w:sz w:val="26"/>
          <w:szCs w:val="26"/>
          <w:lang w:val="vi-VN"/>
        </w:rPr>
        <w:t>4.3. Yêu cầu ngoại quan và các khuyết tật cho phép</w:t>
      </w:r>
    </w:p>
    <w:p w14:paraId="7E8634D8" w14:textId="77777777" w:rsidR="00862AAE" w:rsidRPr="00CB317B" w:rsidRDefault="00862AAE" w:rsidP="001E6339">
      <w:pPr>
        <w:spacing w:line="264" w:lineRule="auto"/>
        <w:ind w:left="720" w:hanging="720"/>
        <w:contextualSpacing/>
        <w:rPr>
          <w:b/>
          <w:spacing w:val="-10"/>
          <w:sz w:val="26"/>
          <w:szCs w:val="26"/>
          <w:lang w:val="vi-VN"/>
        </w:rPr>
      </w:pPr>
      <w:r w:rsidRPr="00CB317B">
        <w:rPr>
          <w:b/>
          <w:spacing w:val="-10"/>
          <w:sz w:val="26"/>
          <w:szCs w:val="26"/>
          <w:lang w:val="vi-VN"/>
        </w:rPr>
        <w:t>4.3.1. Độ nhẵn bề mặt</w:t>
      </w:r>
    </w:p>
    <w:p w14:paraId="7DA647C3" w14:textId="77777777" w:rsidR="00862AAE" w:rsidRPr="00CB317B" w:rsidRDefault="00862AAE" w:rsidP="001E6339">
      <w:pPr>
        <w:spacing w:line="264" w:lineRule="auto"/>
        <w:ind w:firstLine="720"/>
        <w:contextualSpacing/>
        <w:rPr>
          <w:spacing w:val="-10"/>
          <w:sz w:val="26"/>
          <w:szCs w:val="26"/>
          <w:lang w:val="vi-VN"/>
        </w:rPr>
      </w:pPr>
      <w:r w:rsidRPr="00CB317B">
        <w:rPr>
          <w:spacing w:val="-10"/>
          <w:sz w:val="26"/>
          <w:szCs w:val="26"/>
          <w:lang w:val="vi-VN"/>
        </w:rPr>
        <w:t>Bề mặt ngoài trụ điện bê tông phải nhẵn đều. Cho phép có lỗ rỗ ở vị trí mép khuôn với chiều sâu không lớn hơn 2 mm, dài không quá 15 mm.</w:t>
      </w:r>
    </w:p>
    <w:p w14:paraId="6F1C096F" w14:textId="77777777" w:rsidR="00862AAE" w:rsidRPr="00CB317B" w:rsidRDefault="00862AAE" w:rsidP="001E6339">
      <w:pPr>
        <w:spacing w:line="264" w:lineRule="auto"/>
        <w:ind w:firstLine="720"/>
        <w:contextualSpacing/>
        <w:rPr>
          <w:spacing w:val="-10"/>
          <w:sz w:val="26"/>
          <w:szCs w:val="26"/>
          <w:lang w:val="vi-VN"/>
        </w:rPr>
      </w:pPr>
      <w:r w:rsidRPr="00CB317B">
        <w:rPr>
          <w:spacing w:val="-10"/>
          <w:sz w:val="26"/>
          <w:szCs w:val="26"/>
          <w:lang w:val="vi-VN"/>
        </w:rPr>
        <w:t>Kích thước cho phép của lỗ rỗ, vết lồi, lõm trên bề mặt ngoài của trụ và mặt mút được qui định như sau:</w:t>
      </w:r>
    </w:p>
    <w:tbl>
      <w:tblPr>
        <w:tblW w:w="8647"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214"/>
        <w:gridCol w:w="2214"/>
        <w:gridCol w:w="2214"/>
        <w:gridCol w:w="2005"/>
      </w:tblGrid>
      <w:tr w:rsidR="007E6F7A" w:rsidRPr="00CB317B" w14:paraId="19B2C02E" w14:textId="77777777" w:rsidTr="007D3D48">
        <w:trPr>
          <w:trHeight w:val="20"/>
        </w:trPr>
        <w:tc>
          <w:tcPr>
            <w:tcW w:w="2214" w:type="dxa"/>
            <w:vMerge w:val="restart"/>
            <w:vAlign w:val="center"/>
          </w:tcPr>
          <w:p w14:paraId="21A2E26F"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Bề mặt</w:t>
            </w:r>
          </w:p>
        </w:tc>
        <w:tc>
          <w:tcPr>
            <w:tcW w:w="6433" w:type="dxa"/>
            <w:gridSpan w:val="3"/>
            <w:vAlign w:val="center"/>
          </w:tcPr>
          <w:p w14:paraId="00D58097"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Kích thước, không lớn hơn (Đơn vị tính bằng milimet)</w:t>
            </w:r>
          </w:p>
        </w:tc>
      </w:tr>
      <w:tr w:rsidR="007E6F7A" w:rsidRPr="00CB317B" w14:paraId="64197AFC" w14:textId="77777777" w:rsidTr="007D3D48">
        <w:trPr>
          <w:trHeight w:val="20"/>
        </w:trPr>
        <w:tc>
          <w:tcPr>
            <w:tcW w:w="2214" w:type="dxa"/>
            <w:vMerge/>
            <w:vAlign w:val="center"/>
          </w:tcPr>
          <w:p w14:paraId="79835556" w14:textId="77777777" w:rsidR="00862AAE" w:rsidRPr="00CB317B" w:rsidRDefault="00862AAE" w:rsidP="001E6339">
            <w:pPr>
              <w:spacing w:line="264" w:lineRule="auto"/>
              <w:contextualSpacing/>
              <w:jc w:val="center"/>
              <w:rPr>
                <w:spacing w:val="-10"/>
                <w:sz w:val="26"/>
                <w:szCs w:val="26"/>
              </w:rPr>
            </w:pPr>
          </w:p>
        </w:tc>
        <w:tc>
          <w:tcPr>
            <w:tcW w:w="4428" w:type="dxa"/>
            <w:gridSpan w:val="2"/>
            <w:vAlign w:val="center"/>
          </w:tcPr>
          <w:p w14:paraId="3E6DCB8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Lỗ rỗ</w:t>
            </w:r>
          </w:p>
        </w:tc>
        <w:tc>
          <w:tcPr>
            <w:tcW w:w="2005" w:type="dxa"/>
            <w:vMerge w:val="restart"/>
            <w:vAlign w:val="center"/>
          </w:tcPr>
          <w:p w14:paraId="1525BEE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Vết lồi, lõm</w:t>
            </w:r>
          </w:p>
        </w:tc>
      </w:tr>
      <w:tr w:rsidR="007E6F7A" w:rsidRPr="00CB317B" w14:paraId="06670E04" w14:textId="77777777" w:rsidTr="007D3D48">
        <w:trPr>
          <w:trHeight w:val="20"/>
        </w:trPr>
        <w:tc>
          <w:tcPr>
            <w:tcW w:w="2214" w:type="dxa"/>
            <w:vMerge/>
            <w:vAlign w:val="center"/>
          </w:tcPr>
          <w:p w14:paraId="408FF1EF" w14:textId="77777777" w:rsidR="00862AAE" w:rsidRPr="00CB317B" w:rsidRDefault="00862AAE" w:rsidP="001E6339">
            <w:pPr>
              <w:spacing w:line="264" w:lineRule="auto"/>
              <w:contextualSpacing/>
              <w:rPr>
                <w:spacing w:val="-10"/>
                <w:sz w:val="26"/>
                <w:szCs w:val="26"/>
              </w:rPr>
            </w:pPr>
          </w:p>
        </w:tc>
        <w:tc>
          <w:tcPr>
            <w:tcW w:w="2214" w:type="dxa"/>
            <w:vAlign w:val="center"/>
          </w:tcPr>
          <w:p w14:paraId="6D41363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Đường kính</w:t>
            </w:r>
          </w:p>
        </w:tc>
        <w:tc>
          <w:tcPr>
            <w:tcW w:w="2214" w:type="dxa"/>
            <w:vAlign w:val="center"/>
          </w:tcPr>
          <w:p w14:paraId="79CAA8E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Chiều sâu</w:t>
            </w:r>
          </w:p>
        </w:tc>
        <w:tc>
          <w:tcPr>
            <w:tcW w:w="2005" w:type="dxa"/>
            <w:vMerge/>
            <w:vAlign w:val="center"/>
          </w:tcPr>
          <w:p w14:paraId="6EBDE780" w14:textId="77777777" w:rsidR="00862AAE" w:rsidRPr="00CB317B" w:rsidRDefault="00862AAE" w:rsidP="001E6339">
            <w:pPr>
              <w:spacing w:line="264" w:lineRule="auto"/>
              <w:contextualSpacing/>
              <w:rPr>
                <w:spacing w:val="-10"/>
                <w:sz w:val="26"/>
                <w:szCs w:val="26"/>
              </w:rPr>
            </w:pPr>
          </w:p>
        </w:tc>
      </w:tr>
      <w:tr w:rsidR="007E6F7A" w:rsidRPr="00CB317B" w14:paraId="1659E27C" w14:textId="77777777" w:rsidTr="007D3D48">
        <w:trPr>
          <w:trHeight w:val="20"/>
        </w:trPr>
        <w:tc>
          <w:tcPr>
            <w:tcW w:w="2214" w:type="dxa"/>
            <w:vAlign w:val="center"/>
          </w:tcPr>
          <w:p w14:paraId="3A91745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Mặt ngoài trụ</w:t>
            </w:r>
          </w:p>
        </w:tc>
        <w:tc>
          <w:tcPr>
            <w:tcW w:w="2214" w:type="dxa"/>
            <w:vAlign w:val="center"/>
          </w:tcPr>
          <w:p w14:paraId="7927F82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w:t>
            </w:r>
          </w:p>
        </w:tc>
        <w:tc>
          <w:tcPr>
            <w:tcW w:w="2214" w:type="dxa"/>
            <w:vAlign w:val="center"/>
          </w:tcPr>
          <w:p w14:paraId="0D66E66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w:t>
            </w:r>
          </w:p>
        </w:tc>
        <w:tc>
          <w:tcPr>
            <w:tcW w:w="2005" w:type="dxa"/>
            <w:vAlign w:val="center"/>
          </w:tcPr>
          <w:p w14:paraId="3FA0C95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r>
      <w:tr w:rsidR="007E6F7A" w:rsidRPr="00CB317B" w14:paraId="04D90157" w14:textId="77777777" w:rsidTr="007D3D48">
        <w:trPr>
          <w:trHeight w:val="20"/>
        </w:trPr>
        <w:tc>
          <w:tcPr>
            <w:tcW w:w="2214" w:type="dxa"/>
            <w:vAlign w:val="center"/>
          </w:tcPr>
          <w:p w14:paraId="11525F8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Mặt mút trụ</w:t>
            </w:r>
          </w:p>
        </w:tc>
        <w:tc>
          <w:tcPr>
            <w:tcW w:w="2214" w:type="dxa"/>
            <w:vAlign w:val="center"/>
          </w:tcPr>
          <w:p w14:paraId="2027858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8</w:t>
            </w:r>
          </w:p>
        </w:tc>
        <w:tc>
          <w:tcPr>
            <w:tcW w:w="2214" w:type="dxa"/>
            <w:vAlign w:val="center"/>
          </w:tcPr>
          <w:p w14:paraId="273A4A7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w:t>
            </w:r>
          </w:p>
        </w:tc>
        <w:tc>
          <w:tcPr>
            <w:tcW w:w="2005" w:type="dxa"/>
            <w:vAlign w:val="center"/>
          </w:tcPr>
          <w:p w14:paraId="0247501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r>
    </w:tbl>
    <w:p w14:paraId="14151ECF" w14:textId="77777777" w:rsidR="00862AAE" w:rsidRPr="00CB317B" w:rsidRDefault="00862AAE" w:rsidP="001E6339">
      <w:pPr>
        <w:spacing w:line="264" w:lineRule="auto"/>
        <w:ind w:left="720" w:hanging="720"/>
        <w:contextualSpacing/>
        <w:jc w:val="both"/>
        <w:rPr>
          <w:b/>
          <w:spacing w:val="-10"/>
          <w:sz w:val="26"/>
          <w:szCs w:val="26"/>
        </w:rPr>
      </w:pPr>
      <w:r w:rsidRPr="00CB317B">
        <w:rPr>
          <w:b/>
          <w:spacing w:val="-10"/>
          <w:sz w:val="26"/>
          <w:szCs w:val="26"/>
        </w:rPr>
        <w:t>4.3.2. Nứt bề mặt</w:t>
      </w:r>
    </w:p>
    <w:p w14:paraId="094B9827"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Cho phép có các vết nứt bề mặt bê tông do biến dạng mềm nhưng chiều rộng của các vết nứt không được quá 0,05 mm. Các vét nứt không được nối tiếp nhau vòng quanh thân trụ.</w:t>
      </w:r>
    </w:p>
    <w:p w14:paraId="3418B3CC" w14:textId="77777777" w:rsidR="00862AAE" w:rsidRPr="00CB317B" w:rsidRDefault="00862AAE" w:rsidP="001E6339">
      <w:pPr>
        <w:spacing w:line="264" w:lineRule="auto"/>
        <w:ind w:left="720" w:hanging="720"/>
        <w:contextualSpacing/>
        <w:jc w:val="both"/>
        <w:rPr>
          <w:b/>
          <w:spacing w:val="-10"/>
          <w:sz w:val="26"/>
          <w:szCs w:val="26"/>
        </w:rPr>
      </w:pPr>
      <w:r w:rsidRPr="00CB317B">
        <w:rPr>
          <w:b/>
          <w:spacing w:val="-10"/>
          <w:sz w:val="26"/>
          <w:szCs w:val="26"/>
        </w:rPr>
        <w:t>4.3.3. Lớp phủ bảo vệ trụ</w:t>
      </w:r>
    </w:p>
    <w:p w14:paraId="32B66DF8"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Trên bề mặt trụ điện sử dụng trong môi trường xâm thực cần có thêm lớp phủ chống thấm có độ cao tính từ đáy trụ lớn hơn 0,5 m so với chiều sâu chôn đất (h</w:t>
      </w:r>
      <w:r w:rsidRPr="00CB317B">
        <w:rPr>
          <w:spacing w:val="-10"/>
          <w:sz w:val="26"/>
          <w:szCs w:val="26"/>
          <w:vertAlign w:val="subscript"/>
        </w:rPr>
        <w:t>1</w:t>
      </w:r>
      <w:r w:rsidRPr="00CB317B">
        <w:rPr>
          <w:spacing w:val="-10"/>
          <w:sz w:val="26"/>
          <w:szCs w:val="26"/>
        </w:rPr>
        <w:t>).</w:t>
      </w:r>
    </w:p>
    <w:p w14:paraId="1BA57E8D" w14:textId="77777777" w:rsidR="00862AAE" w:rsidRPr="00CB317B" w:rsidRDefault="00862AAE" w:rsidP="001E6339">
      <w:pPr>
        <w:spacing w:line="264" w:lineRule="auto"/>
        <w:ind w:left="720" w:hanging="720"/>
        <w:contextualSpacing/>
        <w:jc w:val="both"/>
        <w:rPr>
          <w:b/>
          <w:spacing w:val="-10"/>
          <w:sz w:val="26"/>
          <w:szCs w:val="26"/>
        </w:rPr>
      </w:pPr>
      <w:r w:rsidRPr="00CB317B">
        <w:rPr>
          <w:b/>
          <w:spacing w:val="-10"/>
          <w:sz w:val="26"/>
          <w:szCs w:val="26"/>
        </w:rPr>
        <w:t>4.4. Yêu cầu về khả năng chịu tải</w:t>
      </w:r>
    </w:p>
    <w:p w14:paraId="36F4B2F0" w14:textId="77777777" w:rsidR="00862AAE" w:rsidRPr="00CB317B" w:rsidRDefault="00862AAE" w:rsidP="001E6339">
      <w:pPr>
        <w:spacing w:line="264" w:lineRule="auto"/>
        <w:ind w:left="720" w:hanging="720"/>
        <w:contextualSpacing/>
        <w:jc w:val="both"/>
        <w:rPr>
          <w:b/>
          <w:spacing w:val="-10"/>
          <w:sz w:val="26"/>
          <w:szCs w:val="26"/>
        </w:rPr>
      </w:pPr>
      <w:r w:rsidRPr="00CB317B">
        <w:rPr>
          <w:b/>
          <w:spacing w:val="-10"/>
          <w:sz w:val="26"/>
          <w:szCs w:val="26"/>
        </w:rPr>
        <w:t>4.4.1. Độ bền uốn nứt</w:t>
      </w:r>
    </w:p>
    <w:p w14:paraId="64817CDC"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Khi thử uốn nứt các trụ điện không được xuất hiện vết nứt có chiều rộng lớn hơn 0,25 mm khi thử ở mức tải trọng thiết kế, và vết nứt không được phát triển nối nhau vòng quanh thân trụ.</w:t>
      </w:r>
    </w:p>
    <w:p w14:paraId="569FFA02"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Đối với các trụ điện bê tông ứng lực trước, sau khi xả tải, chiều rộng vết nứt xuất hiện không được lớn hơn 0,05 mm.</w:t>
      </w:r>
    </w:p>
    <w:p w14:paraId="524702C1" w14:textId="77777777" w:rsidR="00862AAE" w:rsidRPr="00CB317B" w:rsidRDefault="00862AAE" w:rsidP="001E6339">
      <w:pPr>
        <w:spacing w:line="264" w:lineRule="auto"/>
        <w:ind w:left="720" w:hanging="720"/>
        <w:contextualSpacing/>
        <w:jc w:val="both"/>
        <w:rPr>
          <w:b/>
          <w:spacing w:val="-10"/>
          <w:sz w:val="26"/>
          <w:szCs w:val="26"/>
        </w:rPr>
      </w:pPr>
      <w:r w:rsidRPr="00CB317B">
        <w:rPr>
          <w:b/>
          <w:spacing w:val="-10"/>
          <w:sz w:val="26"/>
          <w:szCs w:val="26"/>
        </w:rPr>
        <w:t>4.4.2. Độ bền uốn gãy</w:t>
      </w:r>
    </w:p>
    <w:p w14:paraId="094192C3" w14:textId="718EE6DF"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xml:space="preserve">Khi thử uốn gãy, tải trọng gãy tới hạn của trụ điện không nhỏ hơn 2 lần tải trọng thiết kế. </w:t>
      </w:r>
    </w:p>
    <w:p w14:paraId="33A804DA"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xml:space="preserve">Chú thích: Hệ số tải trọng k lớn hơn hoặc bằng 2. Trong các trường hợp thiết kế chỉ định hoặc có thỏa thuận riêng, hệ số k có thể nhỏ hơn 2. </w:t>
      </w:r>
    </w:p>
    <w:p w14:paraId="4FCEFA02" w14:textId="77777777" w:rsidR="00862AAE" w:rsidRPr="00CB317B" w:rsidRDefault="00862AAE" w:rsidP="001E6339">
      <w:pPr>
        <w:spacing w:line="264" w:lineRule="auto"/>
        <w:ind w:left="720" w:hanging="720"/>
        <w:contextualSpacing/>
        <w:rPr>
          <w:b/>
          <w:spacing w:val="-10"/>
          <w:sz w:val="26"/>
          <w:szCs w:val="26"/>
          <w:lang w:val="da-DK"/>
        </w:rPr>
      </w:pPr>
      <w:r w:rsidRPr="00CB317B">
        <w:rPr>
          <w:b/>
          <w:spacing w:val="-10"/>
          <w:sz w:val="26"/>
          <w:szCs w:val="26"/>
        </w:rPr>
        <w:t>4.4.3 Ghi nhãn</w:t>
      </w:r>
      <w:r w:rsidRPr="00CB317B">
        <w:rPr>
          <w:b/>
          <w:spacing w:val="-10"/>
          <w:sz w:val="26"/>
          <w:szCs w:val="26"/>
          <w:lang w:val="da-DK"/>
        </w:rPr>
        <w:t>:</w:t>
      </w:r>
    </w:p>
    <w:p w14:paraId="5259FE42" w14:textId="77777777" w:rsidR="00862AAE" w:rsidRPr="00CB317B" w:rsidRDefault="00862AAE" w:rsidP="001E6339">
      <w:pPr>
        <w:spacing w:line="264" w:lineRule="auto"/>
        <w:contextualSpacing/>
        <w:rPr>
          <w:b/>
          <w:spacing w:val="-10"/>
          <w:sz w:val="26"/>
          <w:szCs w:val="26"/>
        </w:rPr>
      </w:pPr>
      <w:r w:rsidRPr="00CB317B">
        <w:rPr>
          <w:b/>
          <w:spacing w:val="-10"/>
          <w:sz w:val="26"/>
          <w:szCs w:val="26"/>
        </w:rPr>
        <w:t>4.4.3.1. Ký hiệu đúc chìm</w:t>
      </w:r>
    </w:p>
    <w:p w14:paraId="617C1A84" w14:textId="77777777" w:rsidR="00862AAE" w:rsidRPr="00CB317B" w:rsidRDefault="00862AAE">
      <w:pPr>
        <w:pStyle w:val="BodyTextIndent"/>
        <w:numPr>
          <w:ilvl w:val="0"/>
          <w:numId w:val="149"/>
        </w:numPr>
        <w:tabs>
          <w:tab w:val="clear" w:pos="2424"/>
        </w:tabs>
        <w:spacing w:before="0" w:after="0" w:line="264" w:lineRule="auto"/>
        <w:ind w:left="851" w:hanging="284"/>
        <w:contextualSpacing/>
        <w:rPr>
          <w:rFonts w:ascii="Times New Roman" w:hAnsi="Times New Roman"/>
          <w:color w:val="auto"/>
          <w:spacing w:val="-10"/>
          <w:szCs w:val="26"/>
        </w:rPr>
      </w:pPr>
      <w:r w:rsidRPr="00CB317B">
        <w:rPr>
          <w:rFonts w:ascii="Times New Roman" w:hAnsi="Times New Roman"/>
          <w:color w:val="auto"/>
          <w:spacing w:val="-10"/>
          <w:szCs w:val="26"/>
        </w:rPr>
        <w:t>Ký hiệu trụ điện bê tông được đúc chìm vào bề mặt chính điện trụ, vuông góc với chiều dài thân trụ bằng chữ in hoa, ghi rõ:</w:t>
      </w:r>
    </w:p>
    <w:p w14:paraId="71123369" w14:textId="77777777" w:rsidR="00862AAE" w:rsidRPr="00CB317B" w:rsidRDefault="00862AAE">
      <w:pPr>
        <w:pStyle w:val="ListParagraph"/>
        <w:numPr>
          <w:ilvl w:val="1"/>
          <w:numId w:val="150"/>
        </w:numPr>
        <w:spacing w:after="0" w:line="264" w:lineRule="auto"/>
        <w:ind w:left="1134" w:hanging="283"/>
        <w:jc w:val="both"/>
        <w:rPr>
          <w:rFonts w:ascii="Times New Roman" w:hAnsi="Times New Roman"/>
          <w:spacing w:val="-10"/>
          <w:sz w:val="26"/>
          <w:szCs w:val="26"/>
          <w:lang w:val="vi-VN"/>
        </w:rPr>
      </w:pPr>
      <w:r w:rsidRPr="00CB317B">
        <w:rPr>
          <w:rFonts w:ascii="Times New Roman" w:hAnsi="Times New Roman"/>
          <w:spacing w:val="-10"/>
          <w:sz w:val="26"/>
          <w:szCs w:val="26"/>
          <w:lang w:val="vi-VN"/>
        </w:rPr>
        <w:t>Tên viết tắt của cơ sở sản xuất;</w:t>
      </w:r>
    </w:p>
    <w:p w14:paraId="624B2DD7" w14:textId="77777777" w:rsidR="00862AAE" w:rsidRPr="00CB317B" w:rsidRDefault="00862AAE">
      <w:pPr>
        <w:pStyle w:val="ListParagraph"/>
        <w:numPr>
          <w:ilvl w:val="1"/>
          <w:numId w:val="150"/>
        </w:numPr>
        <w:spacing w:after="0" w:line="264" w:lineRule="auto"/>
        <w:ind w:left="1134" w:hanging="283"/>
        <w:jc w:val="both"/>
        <w:rPr>
          <w:rFonts w:ascii="Times New Roman" w:hAnsi="Times New Roman"/>
          <w:spacing w:val="-10"/>
          <w:sz w:val="26"/>
          <w:szCs w:val="26"/>
          <w:lang w:val="vi-VN"/>
        </w:rPr>
      </w:pPr>
      <w:r w:rsidRPr="00CB317B">
        <w:rPr>
          <w:rFonts w:ascii="Times New Roman" w:hAnsi="Times New Roman"/>
          <w:spacing w:val="-10"/>
          <w:sz w:val="26"/>
          <w:szCs w:val="26"/>
          <w:lang w:val="vi-VN"/>
        </w:rPr>
        <w:t>Dạng kết cấu cốt thép (PC/NPC);</w:t>
      </w:r>
    </w:p>
    <w:p w14:paraId="792A841E" w14:textId="77777777" w:rsidR="00862AAE" w:rsidRPr="00CB317B" w:rsidRDefault="00862AAE">
      <w:pPr>
        <w:pStyle w:val="ListParagraph"/>
        <w:numPr>
          <w:ilvl w:val="1"/>
          <w:numId w:val="150"/>
        </w:numPr>
        <w:spacing w:after="0" w:line="264" w:lineRule="auto"/>
        <w:ind w:left="1134" w:hanging="283"/>
        <w:jc w:val="both"/>
        <w:rPr>
          <w:rFonts w:ascii="Times New Roman" w:hAnsi="Times New Roman"/>
          <w:spacing w:val="-10"/>
          <w:sz w:val="26"/>
          <w:szCs w:val="26"/>
        </w:rPr>
      </w:pPr>
      <w:r w:rsidRPr="00CB317B">
        <w:rPr>
          <w:rFonts w:ascii="Times New Roman" w:hAnsi="Times New Roman"/>
          <w:spacing w:val="-10"/>
          <w:sz w:val="26"/>
          <w:szCs w:val="26"/>
        </w:rPr>
        <w:t>Chiều dài trụ;</w:t>
      </w:r>
    </w:p>
    <w:p w14:paraId="6F1B6C21" w14:textId="77777777" w:rsidR="00862AAE" w:rsidRPr="00CB317B" w:rsidRDefault="00862AAE">
      <w:pPr>
        <w:pStyle w:val="ListParagraph"/>
        <w:numPr>
          <w:ilvl w:val="1"/>
          <w:numId w:val="150"/>
        </w:numPr>
        <w:spacing w:after="0" w:line="264" w:lineRule="auto"/>
        <w:ind w:left="1134" w:hanging="283"/>
        <w:jc w:val="both"/>
        <w:rPr>
          <w:rFonts w:ascii="Times New Roman" w:hAnsi="Times New Roman"/>
          <w:spacing w:val="-10"/>
          <w:sz w:val="26"/>
          <w:szCs w:val="26"/>
        </w:rPr>
      </w:pPr>
      <w:r w:rsidRPr="00CB317B">
        <w:rPr>
          <w:rFonts w:ascii="Times New Roman" w:hAnsi="Times New Roman"/>
          <w:spacing w:val="-10"/>
          <w:sz w:val="26"/>
          <w:szCs w:val="26"/>
        </w:rPr>
        <w:t>Tải trọng hoặc mô men uốn thiết kế.</w:t>
      </w:r>
    </w:p>
    <w:p w14:paraId="0A102A4C" w14:textId="77777777" w:rsidR="00862AAE" w:rsidRPr="00CB317B" w:rsidRDefault="00862AAE">
      <w:pPr>
        <w:pStyle w:val="ListParagraph"/>
        <w:numPr>
          <w:ilvl w:val="1"/>
          <w:numId w:val="150"/>
        </w:numPr>
        <w:spacing w:after="0" w:line="264" w:lineRule="auto"/>
        <w:ind w:left="1134" w:hanging="283"/>
        <w:jc w:val="both"/>
        <w:rPr>
          <w:rFonts w:ascii="Times New Roman" w:hAnsi="Times New Roman"/>
          <w:spacing w:val="-10"/>
          <w:sz w:val="26"/>
          <w:szCs w:val="26"/>
          <w:lang w:val="da-DK"/>
        </w:rPr>
      </w:pPr>
      <w:r w:rsidRPr="00CB317B">
        <w:rPr>
          <w:rFonts w:ascii="Times New Roman" w:hAnsi="Times New Roman"/>
          <w:spacing w:val="-10"/>
          <w:sz w:val="26"/>
          <w:szCs w:val="26"/>
          <w:lang w:val="da-DK"/>
        </w:rPr>
        <w:t xml:space="preserve">Tên </w:t>
      </w:r>
      <w:r w:rsidRPr="00CB317B">
        <w:rPr>
          <w:rFonts w:ascii="Times New Roman" w:hAnsi="Times New Roman"/>
          <w:spacing w:val="-10"/>
          <w:sz w:val="26"/>
          <w:szCs w:val="26"/>
        </w:rPr>
        <w:t xml:space="preserve">viết tắt của </w:t>
      </w:r>
      <w:r w:rsidRPr="00CB317B">
        <w:rPr>
          <w:rFonts w:ascii="Times New Roman" w:hAnsi="Times New Roman"/>
          <w:spacing w:val="-10"/>
          <w:sz w:val="26"/>
          <w:szCs w:val="26"/>
          <w:lang w:val="da-DK"/>
        </w:rPr>
        <w:t>Tổng Công ty Điện lực TPHCM: EVNHCMC.</w:t>
      </w:r>
    </w:p>
    <w:p w14:paraId="29336646" w14:textId="77777777" w:rsidR="00862AAE" w:rsidRPr="00CB317B" w:rsidRDefault="00862AAE" w:rsidP="001E6339">
      <w:pPr>
        <w:spacing w:line="264" w:lineRule="auto"/>
        <w:ind w:firstLine="720"/>
        <w:contextualSpacing/>
        <w:rPr>
          <w:spacing w:val="-10"/>
          <w:sz w:val="26"/>
          <w:szCs w:val="26"/>
          <w:lang w:val="da-DK"/>
        </w:rPr>
      </w:pPr>
      <w:r w:rsidRPr="00CB317B">
        <w:rPr>
          <w:spacing w:val="-10"/>
          <w:sz w:val="26"/>
          <w:szCs w:val="26"/>
          <w:lang w:val="da-DK"/>
        </w:rPr>
        <w:t xml:space="preserve">VÍ DỤ: TP-PC.12-3,5 EVNHCMC được hiểu là trụ điện bê tông ly tâm ứng lực trước, sản xuất tại Công ty TNHH sản xuất trụ điện và cơ khí Tiền Phong, dài 12, tải trọng thiết kế 3,5 kN, chủ sở hữu là Tổng Công ty Điện lực TPHCM.  </w:t>
      </w:r>
    </w:p>
    <w:p w14:paraId="33E75BE7" w14:textId="77777777" w:rsidR="00862AAE" w:rsidRPr="00CB317B" w:rsidRDefault="00862AAE" w:rsidP="001E6339">
      <w:pPr>
        <w:spacing w:line="264" w:lineRule="auto"/>
        <w:ind w:firstLine="567"/>
        <w:contextualSpacing/>
        <w:rPr>
          <w:spacing w:val="-10"/>
          <w:sz w:val="26"/>
          <w:szCs w:val="26"/>
          <w:lang w:val="da-DK"/>
        </w:rPr>
      </w:pPr>
      <w:r w:rsidRPr="00CB317B">
        <w:rPr>
          <w:spacing w:val="-10"/>
          <w:sz w:val="26"/>
          <w:szCs w:val="26"/>
          <w:lang w:val="da-DK"/>
        </w:rPr>
        <w:t>Vật liệu tô nét ký hiệu in chìm trên thân trụ: màu đen đậm, không tan trong nước.</w:t>
      </w:r>
    </w:p>
    <w:p w14:paraId="4DBD89E7" w14:textId="77777777" w:rsidR="00862AAE" w:rsidRPr="00CB317B" w:rsidRDefault="00862AAE">
      <w:pPr>
        <w:pStyle w:val="BodyTextIndent"/>
        <w:numPr>
          <w:ilvl w:val="0"/>
          <w:numId w:val="119"/>
        </w:numPr>
        <w:tabs>
          <w:tab w:val="clear" w:pos="720"/>
        </w:tabs>
        <w:spacing w:before="0" w:after="0" w:line="264" w:lineRule="auto"/>
        <w:ind w:left="851" w:hanging="284"/>
        <w:contextualSpacing/>
        <w:rPr>
          <w:rFonts w:ascii="Times New Roman" w:hAnsi="Times New Roman"/>
          <w:color w:val="auto"/>
          <w:spacing w:val="-10"/>
          <w:szCs w:val="26"/>
          <w:lang w:val="da-DK"/>
        </w:rPr>
      </w:pPr>
      <w:r w:rsidRPr="00CB317B">
        <w:rPr>
          <w:rFonts w:ascii="Times New Roman" w:hAnsi="Times New Roman"/>
          <w:color w:val="auto"/>
          <w:spacing w:val="-10"/>
          <w:szCs w:val="26"/>
          <w:lang w:val="da-DK"/>
        </w:rPr>
        <w:t>Qui cách kích thước và mức sai lệch cho phép của chữ và số in chìm được qui định như sau:</w:t>
      </w:r>
    </w:p>
    <w:tbl>
      <w:tblPr>
        <w:tblW w:w="8505" w:type="dxa"/>
        <w:tblInd w:w="846" w:type="dxa"/>
        <w:tblCellMar>
          <w:left w:w="0" w:type="dxa"/>
          <w:right w:w="0" w:type="dxa"/>
        </w:tblCellMar>
        <w:tblLook w:val="0000" w:firstRow="0" w:lastRow="0" w:firstColumn="0" w:lastColumn="0" w:noHBand="0" w:noVBand="0"/>
      </w:tblPr>
      <w:tblGrid>
        <w:gridCol w:w="3969"/>
        <w:gridCol w:w="2268"/>
        <w:gridCol w:w="2268"/>
      </w:tblGrid>
      <w:tr w:rsidR="007E6F7A" w:rsidRPr="00CB317B" w14:paraId="58ED9673" w14:textId="77777777" w:rsidTr="007D3D48">
        <w:trPr>
          <w:trHeight w:val="20"/>
        </w:trPr>
        <w:tc>
          <w:tcPr>
            <w:tcW w:w="3969" w:type="dxa"/>
            <w:tcBorders>
              <w:top w:val="single" w:sz="4" w:space="0" w:color="auto"/>
              <w:left w:val="single" w:sz="4" w:space="0" w:color="auto"/>
              <w:bottom w:val="nil"/>
              <w:right w:val="nil"/>
            </w:tcBorders>
            <w:shd w:val="clear" w:color="auto" w:fill="FFFFFF"/>
          </w:tcPr>
          <w:p w14:paraId="7B604CB7"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Chỉ tiêu</w:t>
            </w:r>
          </w:p>
        </w:tc>
        <w:tc>
          <w:tcPr>
            <w:tcW w:w="2268" w:type="dxa"/>
            <w:tcBorders>
              <w:top w:val="single" w:sz="4" w:space="0" w:color="auto"/>
              <w:left w:val="single" w:sz="4" w:space="0" w:color="auto"/>
              <w:bottom w:val="nil"/>
              <w:right w:val="nil"/>
            </w:tcBorders>
            <w:shd w:val="clear" w:color="auto" w:fill="FFFFFF"/>
          </w:tcPr>
          <w:p w14:paraId="386BF49A"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Kích thước [mm]</w:t>
            </w:r>
          </w:p>
        </w:tc>
        <w:tc>
          <w:tcPr>
            <w:tcW w:w="2268" w:type="dxa"/>
            <w:tcBorders>
              <w:top w:val="single" w:sz="4" w:space="0" w:color="auto"/>
              <w:left w:val="single" w:sz="4" w:space="0" w:color="auto"/>
              <w:bottom w:val="nil"/>
              <w:right w:val="single" w:sz="4" w:space="0" w:color="auto"/>
            </w:tcBorders>
            <w:shd w:val="clear" w:color="auto" w:fill="FFFFFF"/>
          </w:tcPr>
          <w:p w14:paraId="209395FC"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Mức sai lệch [mm]</w:t>
            </w:r>
          </w:p>
        </w:tc>
      </w:tr>
      <w:tr w:rsidR="007E6F7A" w:rsidRPr="00CB317B" w14:paraId="5B062AD9" w14:textId="77777777" w:rsidTr="007D3D48">
        <w:trPr>
          <w:trHeight w:val="20"/>
        </w:trPr>
        <w:tc>
          <w:tcPr>
            <w:tcW w:w="3969" w:type="dxa"/>
            <w:tcBorders>
              <w:top w:val="single" w:sz="4" w:space="0" w:color="auto"/>
              <w:left w:val="single" w:sz="4" w:space="0" w:color="auto"/>
              <w:bottom w:val="nil"/>
              <w:right w:val="nil"/>
            </w:tcBorders>
            <w:shd w:val="clear" w:color="auto" w:fill="FFFFFF"/>
          </w:tcPr>
          <w:p w14:paraId="2DB19292" w14:textId="77777777" w:rsidR="00862AAE" w:rsidRPr="00CB317B" w:rsidRDefault="00862AAE" w:rsidP="001E6339">
            <w:pPr>
              <w:spacing w:line="264" w:lineRule="auto"/>
              <w:contextualSpacing/>
              <w:rPr>
                <w:spacing w:val="-10"/>
                <w:sz w:val="26"/>
                <w:szCs w:val="26"/>
              </w:rPr>
            </w:pPr>
            <w:r w:rsidRPr="00CB317B">
              <w:rPr>
                <w:spacing w:val="-10"/>
                <w:sz w:val="26"/>
                <w:szCs w:val="26"/>
              </w:rPr>
              <w:t>Chiều cao chữ và số</w:t>
            </w:r>
          </w:p>
        </w:tc>
        <w:tc>
          <w:tcPr>
            <w:tcW w:w="2268" w:type="dxa"/>
            <w:tcBorders>
              <w:top w:val="single" w:sz="4" w:space="0" w:color="auto"/>
              <w:left w:val="single" w:sz="4" w:space="0" w:color="auto"/>
              <w:bottom w:val="nil"/>
              <w:right w:val="nil"/>
            </w:tcBorders>
            <w:shd w:val="clear" w:color="auto" w:fill="FFFFFF"/>
            <w:vAlign w:val="center"/>
          </w:tcPr>
          <w:p w14:paraId="1050A7E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c>
          <w:tcPr>
            <w:tcW w:w="2268" w:type="dxa"/>
            <w:tcBorders>
              <w:top w:val="single" w:sz="4" w:space="0" w:color="auto"/>
              <w:left w:val="single" w:sz="4" w:space="0" w:color="auto"/>
              <w:bottom w:val="nil"/>
              <w:right w:val="single" w:sz="4" w:space="0" w:color="auto"/>
            </w:tcBorders>
            <w:shd w:val="clear" w:color="auto" w:fill="FFFFFF"/>
            <w:vAlign w:val="center"/>
          </w:tcPr>
          <w:p w14:paraId="01454F7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w:t>
            </w:r>
          </w:p>
        </w:tc>
      </w:tr>
      <w:tr w:rsidR="007E6F7A" w:rsidRPr="00CB317B" w14:paraId="5048DFB7" w14:textId="77777777" w:rsidTr="007D3D48">
        <w:trPr>
          <w:trHeight w:val="20"/>
        </w:trPr>
        <w:tc>
          <w:tcPr>
            <w:tcW w:w="3969" w:type="dxa"/>
            <w:tcBorders>
              <w:top w:val="single" w:sz="4" w:space="0" w:color="auto"/>
              <w:left w:val="single" w:sz="4" w:space="0" w:color="auto"/>
              <w:bottom w:val="nil"/>
              <w:right w:val="nil"/>
            </w:tcBorders>
            <w:shd w:val="clear" w:color="auto" w:fill="FFFFFF"/>
          </w:tcPr>
          <w:p w14:paraId="16A69D87" w14:textId="77777777" w:rsidR="00862AAE" w:rsidRPr="00CB317B" w:rsidRDefault="00862AAE" w:rsidP="001E6339">
            <w:pPr>
              <w:spacing w:line="264" w:lineRule="auto"/>
              <w:contextualSpacing/>
              <w:rPr>
                <w:spacing w:val="-10"/>
                <w:sz w:val="26"/>
                <w:szCs w:val="26"/>
              </w:rPr>
            </w:pPr>
            <w:r w:rsidRPr="00CB317B">
              <w:rPr>
                <w:spacing w:val="-10"/>
                <w:sz w:val="26"/>
                <w:szCs w:val="26"/>
              </w:rPr>
              <w:t>Chiều rộng chữ</w:t>
            </w:r>
          </w:p>
        </w:tc>
        <w:tc>
          <w:tcPr>
            <w:tcW w:w="2268" w:type="dxa"/>
            <w:tcBorders>
              <w:top w:val="single" w:sz="4" w:space="0" w:color="auto"/>
              <w:left w:val="single" w:sz="4" w:space="0" w:color="auto"/>
              <w:bottom w:val="nil"/>
              <w:right w:val="nil"/>
            </w:tcBorders>
            <w:shd w:val="clear" w:color="auto" w:fill="FFFFFF"/>
            <w:vAlign w:val="center"/>
          </w:tcPr>
          <w:p w14:paraId="10F6090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20</w:t>
            </w:r>
          </w:p>
        </w:tc>
        <w:tc>
          <w:tcPr>
            <w:tcW w:w="2268" w:type="dxa"/>
            <w:tcBorders>
              <w:top w:val="single" w:sz="4" w:space="0" w:color="auto"/>
              <w:left w:val="single" w:sz="4" w:space="0" w:color="auto"/>
              <w:bottom w:val="nil"/>
              <w:right w:val="single" w:sz="4" w:space="0" w:color="auto"/>
            </w:tcBorders>
            <w:shd w:val="clear" w:color="auto" w:fill="FFFFFF"/>
            <w:vAlign w:val="center"/>
          </w:tcPr>
          <w:p w14:paraId="49C61CB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r>
      <w:tr w:rsidR="007E6F7A" w:rsidRPr="00CB317B" w14:paraId="4204E861" w14:textId="77777777" w:rsidTr="007D3D48">
        <w:trPr>
          <w:trHeight w:val="20"/>
        </w:trPr>
        <w:tc>
          <w:tcPr>
            <w:tcW w:w="3969" w:type="dxa"/>
            <w:tcBorders>
              <w:top w:val="single" w:sz="4" w:space="0" w:color="auto"/>
              <w:left w:val="single" w:sz="4" w:space="0" w:color="auto"/>
              <w:bottom w:val="nil"/>
              <w:right w:val="nil"/>
            </w:tcBorders>
            <w:shd w:val="clear" w:color="auto" w:fill="FFFFFF"/>
          </w:tcPr>
          <w:p w14:paraId="16BB48A6" w14:textId="77777777" w:rsidR="00862AAE" w:rsidRPr="00CB317B" w:rsidRDefault="00862AAE" w:rsidP="001E6339">
            <w:pPr>
              <w:spacing w:line="264" w:lineRule="auto"/>
              <w:contextualSpacing/>
              <w:rPr>
                <w:spacing w:val="-10"/>
                <w:sz w:val="26"/>
                <w:szCs w:val="26"/>
              </w:rPr>
            </w:pPr>
            <w:r w:rsidRPr="00CB317B">
              <w:rPr>
                <w:spacing w:val="-10"/>
                <w:sz w:val="26"/>
                <w:szCs w:val="26"/>
              </w:rPr>
              <w:t>Chiều rộng nét chữ</w:t>
            </w:r>
          </w:p>
        </w:tc>
        <w:tc>
          <w:tcPr>
            <w:tcW w:w="2268" w:type="dxa"/>
            <w:tcBorders>
              <w:top w:val="single" w:sz="4" w:space="0" w:color="auto"/>
              <w:left w:val="single" w:sz="4" w:space="0" w:color="auto"/>
              <w:bottom w:val="nil"/>
              <w:right w:val="nil"/>
            </w:tcBorders>
            <w:shd w:val="clear" w:color="auto" w:fill="FFFFFF"/>
            <w:vAlign w:val="center"/>
          </w:tcPr>
          <w:p w14:paraId="29DEC1A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6</w:t>
            </w:r>
          </w:p>
        </w:tc>
        <w:tc>
          <w:tcPr>
            <w:tcW w:w="2268" w:type="dxa"/>
            <w:tcBorders>
              <w:top w:val="single" w:sz="4" w:space="0" w:color="auto"/>
              <w:left w:val="single" w:sz="4" w:space="0" w:color="auto"/>
              <w:bottom w:val="nil"/>
              <w:right w:val="single" w:sz="4" w:space="0" w:color="auto"/>
            </w:tcBorders>
            <w:shd w:val="clear" w:color="auto" w:fill="FFFFFF"/>
            <w:vAlign w:val="center"/>
          </w:tcPr>
          <w:p w14:paraId="61B6EF3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r>
      <w:tr w:rsidR="007E6F7A" w:rsidRPr="00CB317B" w14:paraId="2A606AD3" w14:textId="77777777" w:rsidTr="007D3D48">
        <w:trPr>
          <w:trHeight w:val="20"/>
        </w:trPr>
        <w:tc>
          <w:tcPr>
            <w:tcW w:w="3969" w:type="dxa"/>
            <w:tcBorders>
              <w:top w:val="single" w:sz="4" w:space="0" w:color="auto"/>
              <w:left w:val="single" w:sz="4" w:space="0" w:color="auto"/>
              <w:bottom w:val="nil"/>
              <w:right w:val="nil"/>
            </w:tcBorders>
            <w:shd w:val="clear" w:color="auto" w:fill="FFFFFF"/>
          </w:tcPr>
          <w:p w14:paraId="51539652" w14:textId="77777777" w:rsidR="00862AAE" w:rsidRPr="00CB317B" w:rsidRDefault="00862AAE" w:rsidP="001E6339">
            <w:pPr>
              <w:spacing w:line="264" w:lineRule="auto"/>
              <w:contextualSpacing/>
              <w:rPr>
                <w:spacing w:val="-10"/>
                <w:sz w:val="26"/>
                <w:szCs w:val="26"/>
              </w:rPr>
            </w:pPr>
            <w:r w:rsidRPr="00CB317B">
              <w:rPr>
                <w:spacing w:val="-10"/>
                <w:sz w:val="26"/>
                <w:szCs w:val="26"/>
              </w:rPr>
              <w:t>Chiều sâu in chìm</w:t>
            </w:r>
          </w:p>
        </w:tc>
        <w:tc>
          <w:tcPr>
            <w:tcW w:w="2268" w:type="dxa"/>
            <w:tcBorders>
              <w:top w:val="single" w:sz="4" w:space="0" w:color="auto"/>
              <w:left w:val="single" w:sz="4" w:space="0" w:color="auto"/>
              <w:bottom w:val="nil"/>
              <w:right w:val="nil"/>
            </w:tcBorders>
            <w:shd w:val="clear" w:color="auto" w:fill="FFFFFF"/>
            <w:vAlign w:val="center"/>
          </w:tcPr>
          <w:p w14:paraId="0EBAB3C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w:t>
            </w:r>
          </w:p>
        </w:tc>
        <w:tc>
          <w:tcPr>
            <w:tcW w:w="2268" w:type="dxa"/>
            <w:tcBorders>
              <w:top w:val="single" w:sz="4" w:space="0" w:color="auto"/>
              <w:left w:val="single" w:sz="4" w:space="0" w:color="auto"/>
              <w:bottom w:val="nil"/>
              <w:right w:val="single" w:sz="4" w:space="0" w:color="auto"/>
            </w:tcBorders>
            <w:shd w:val="clear" w:color="auto" w:fill="FFFFFF"/>
            <w:vAlign w:val="center"/>
          </w:tcPr>
          <w:p w14:paraId="2B8F0FD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w:t>
            </w:r>
          </w:p>
        </w:tc>
      </w:tr>
      <w:tr w:rsidR="007E6F7A" w:rsidRPr="00CB317B" w14:paraId="5DA24658" w14:textId="77777777" w:rsidTr="007D3D48">
        <w:trPr>
          <w:trHeight w:val="20"/>
        </w:trPr>
        <w:tc>
          <w:tcPr>
            <w:tcW w:w="3969" w:type="dxa"/>
            <w:tcBorders>
              <w:top w:val="single" w:sz="4" w:space="0" w:color="auto"/>
              <w:left w:val="single" w:sz="4" w:space="0" w:color="auto"/>
              <w:bottom w:val="nil"/>
              <w:right w:val="nil"/>
            </w:tcBorders>
            <w:shd w:val="clear" w:color="auto" w:fill="FFFFFF"/>
          </w:tcPr>
          <w:p w14:paraId="4FEEFCD0" w14:textId="77777777" w:rsidR="00862AAE" w:rsidRPr="00CB317B" w:rsidRDefault="00862AAE" w:rsidP="001E6339">
            <w:pPr>
              <w:spacing w:line="264" w:lineRule="auto"/>
              <w:contextualSpacing/>
              <w:rPr>
                <w:spacing w:val="-10"/>
                <w:sz w:val="26"/>
                <w:szCs w:val="26"/>
              </w:rPr>
            </w:pPr>
            <w:r w:rsidRPr="00CB317B">
              <w:rPr>
                <w:spacing w:val="-10"/>
                <w:sz w:val="26"/>
                <w:szCs w:val="26"/>
              </w:rPr>
              <w:t>Khoảng cách giữa 2 chữ in</w:t>
            </w:r>
          </w:p>
        </w:tc>
        <w:tc>
          <w:tcPr>
            <w:tcW w:w="2268" w:type="dxa"/>
            <w:tcBorders>
              <w:top w:val="single" w:sz="4" w:space="0" w:color="auto"/>
              <w:left w:val="single" w:sz="4" w:space="0" w:color="auto"/>
              <w:bottom w:val="nil"/>
              <w:right w:val="nil"/>
            </w:tcBorders>
            <w:shd w:val="clear" w:color="auto" w:fill="FFFFFF"/>
            <w:vAlign w:val="center"/>
          </w:tcPr>
          <w:p w14:paraId="1E65A17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w:t>
            </w:r>
          </w:p>
        </w:tc>
        <w:tc>
          <w:tcPr>
            <w:tcW w:w="2268" w:type="dxa"/>
            <w:tcBorders>
              <w:top w:val="single" w:sz="4" w:space="0" w:color="auto"/>
              <w:left w:val="single" w:sz="4" w:space="0" w:color="auto"/>
              <w:bottom w:val="nil"/>
              <w:right w:val="single" w:sz="4" w:space="0" w:color="auto"/>
            </w:tcBorders>
            <w:shd w:val="clear" w:color="auto" w:fill="FFFFFF"/>
            <w:vAlign w:val="center"/>
          </w:tcPr>
          <w:p w14:paraId="3BEF126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r>
      <w:tr w:rsidR="007E6F7A" w:rsidRPr="00CB317B" w14:paraId="2BBD8C5C" w14:textId="77777777" w:rsidTr="007D3D48">
        <w:trPr>
          <w:trHeight w:val="20"/>
        </w:trPr>
        <w:tc>
          <w:tcPr>
            <w:tcW w:w="3969" w:type="dxa"/>
            <w:tcBorders>
              <w:top w:val="single" w:sz="4" w:space="0" w:color="auto"/>
              <w:left w:val="single" w:sz="4" w:space="0" w:color="auto"/>
              <w:bottom w:val="single" w:sz="4" w:space="0" w:color="auto"/>
              <w:right w:val="nil"/>
            </w:tcBorders>
            <w:shd w:val="clear" w:color="auto" w:fill="FFFFFF"/>
          </w:tcPr>
          <w:p w14:paraId="35719601" w14:textId="77777777" w:rsidR="00862AAE" w:rsidRPr="00CB317B" w:rsidRDefault="00862AAE" w:rsidP="001E6339">
            <w:pPr>
              <w:spacing w:line="264" w:lineRule="auto"/>
              <w:contextualSpacing/>
              <w:rPr>
                <w:spacing w:val="-10"/>
                <w:sz w:val="26"/>
                <w:szCs w:val="26"/>
              </w:rPr>
            </w:pPr>
            <w:r w:rsidRPr="00CB317B">
              <w:rPr>
                <w:spacing w:val="-10"/>
                <w:sz w:val="26"/>
                <w:szCs w:val="26"/>
              </w:rPr>
              <w:t>Khoảng cách từ hàng chữ tới đáy trụ</w:t>
            </w:r>
          </w:p>
        </w:tc>
        <w:tc>
          <w:tcPr>
            <w:tcW w:w="2268" w:type="dxa"/>
            <w:tcBorders>
              <w:top w:val="single" w:sz="4" w:space="0" w:color="auto"/>
              <w:left w:val="single" w:sz="4" w:space="0" w:color="auto"/>
              <w:bottom w:val="single" w:sz="4" w:space="0" w:color="auto"/>
              <w:right w:val="nil"/>
            </w:tcBorders>
            <w:shd w:val="clear" w:color="auto" w:fill="FFFFFF"/>
            <w:vAlign w:val="center"/>
          </w:tcPr>
          <w:p w14:paraId="61947DC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3000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18A9235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r>
    </w:tbl>
    <w:p w14:paraId="21BE7167" w14:textId="77777777" w:rsidR="00862AAE" w:rsidRPr="00CB317B" w:rsidRDefault="00862AAE" w:rsidP="001E6339">
      <w:pPr>
        <w:spacing w:line="264" w:lineRule="auto"/>
        <w:contextualSpacing/>
        <w:rPr>
          <w:b/>
          <w:spacing w:val="-10"/>
          <w:sz w:val="26"/>
          <w:szCs w:val="26"/>
        </w:rPr>
      </w:pPr>
      <w:r w:rsidRPr="00CB317B">
        <w:rPr>
          <w:b/>
          <w:spacing w:val="-10"/>
          <w:sz w:val="26"/>
          <w:szCs w:val="26"/>
        </w:rPr>
        <w:t>4.4.3.2. Nhãn mác in trên trụ</w:t>
      </w:r>
    </w:p>
    <w:p w14:paraId="221136F0" w14:textId="77777777" w:rsidR="00862AAE" w:rsidRPr="00CB317B" w:rsidRDefault="00862AAE">
      <w:pPr>
        <w:pStyle w:val="BodyTextIndent"/>
        <w:numPr>
          <w:ilvl w:val="0"/>
          <w:numId w:val="119"/>
        </w:numPr>
        <w:tabs>
          <w:tab w:val="clear" w:pos="720"/>
          <w:tab w:val="left" w:pos="993"/>
          <w:tab w:val="num" w:pos="2424"/>
          <w:tab w:val="left" w:pos="3690"/>
        </w:tabs>
        <w:spacing w:before="0" w:after="0" w:line="264" w:lineRule="auto"/>
        <w:ind w:left="851" w:hanging="284"/>
        <w:contextualSpacing/>
        <w:rPr>
          <w:rFonts w:ascii="Times New Roman" w:hAnsi="Times New Roman"/>
          <w:color w:val="auto"/>
          <w:spacing w:val="-10"/>
          <w:szCs w:val="26"/>
        </w:rPr>
      </w:pPr>
      <w:r w:rsidRPr="00CB317B">
        <w:rPr>
          <w:rFonts w:ascii="Times New Roman" w:hAnsi="Times New Roman"/>
          <w:color w:val="auto"/>
          <w:spacing w:val="-10"/>
          <w:szCs w:val="26"/>
        </w:rPr>
        <w:t>Nhãn mác in gồm các thông tin sau:</w:t>
      </w:r>
    </w:p>
    <w:p w14:paraId="097569B6" w14:textId="77777777" w:rsidR="00862AAE" w:rsidRPr="00CB317B" w:rsidRDefault="00862AAE">
      <w:pPr>
        <w:pStyle w:val="ListParagraph"/>
        <w:numPr>
          <w:ilvl w:val="1"/>
          <w:numId w:val="151"/>
        </w:numPr>
        <w:spacing w:after="0" w:line="264" w:lineRule="auto"/>
        <w:ind w:left="1134" w:hanging="283"/>
        <w:jc w:val="both"/>
        <w:rPr>
          <w:rFonts w:ascii="Times New Roman" w:hAnsi="Times New Roman"/>
          <w:spacing w:val="-10"/>
          <w:sz w:val="26"/>
          <w:szCs w:val="26"/>
          <w:lang w:val="vi-VN"/>
        </w:rPr>
      </w:pPr>
      <w:r w:rsidRPr="00CB317B">
        <w:rPr>
          <w:rFonts w:ascii="Times New Roman" w:hAnsi="Times New Roman"/>
          <w:spacing w:val="-10"/>
          <w:sz w:val="26"/>
          <w:szCs w:val="26"/>
          <w:lang w:val="vi-VN"/>
        </w:rPr>
        <w:lastRenderedPageBreak/>
        <w:t>Ký hiệu nhận biết của sản phẩm;</w:t>
      </w:r>
    </w:p>
    <w:p w14:paraId="78651A65" w14:textId="77777777" w:rsidR="00862AAE" w:rsidRPr="00CB317B" w:rsidRDefault="00862AAE">
      <w:pPr>
        <w:pStyle w:val="ListParagraph"/>
        <w:numPr>
          <w:ilvl w:val="1"/>
          <w:numId w:val="151"/>
        </w:numPr>
        <w:spacing w:after="0" w:line="264" w:lineRule="auto"/>
        <w:ind w:left="1134" w:hanging="283"/>
        <w:jc w:val="both"/>
        <w:rPr>
          <w:rFonts w:ascii="Times New Roman" w:hAnsi="Times New Roman"/>
          <w:spacing w:val="-10"/>
          <w:sz w:val="26"/>
          <w:szCs w:val="26"/>
          <w:lang w:val="vi-VN"/>
        </w:rPr>
      </w:pPr>
      <w:r w:rsidRPr="00CB317B">
        <w:rPr>
          <w:rFonts w:ascii="Times New Roman" w:hAnsi="Times New Roman"/>
          <w:spacing w:val="-10"/>
          <w:sz w:val="26"/>
          <w:szCs w:val="26"/>
          <w:lang w:val="vi-VN"/>
        </w:rPr>
        <w:t>Ngày, tháng, năm sản xuất;</w:t>
      </w:r>
    </w:p>
    <w:p w14:paraId="59B28622" w14:textId="77777777" w:rsidR="00862AAE" w:rsidRPr="00CB317B" w:rsidRDefault="00862AAE">
      <w:pPr>
        <w:pStyle w:val="ListParagraph"/>
        <w:numPr>
          <w:ilvl w:val="1"/>
          <w:numId w:val="151"/>
        </w:numPr>
        <w:spacing w:after="0" w:line="264" w:lineRule="auto"/>
        <w:ind w:left="1134" w:hanging="283"/>
        <w:jc w:val="both"/>
        <w:rPr>
          <w:rFonts w:ascii="Times New Roman" w:hAnsi="Times New Roman"/>
          <w:spacing w:val="-10"/>
          <w:sz w:val="26"/>
          <w:szCs w:val="26"/>
        </w:rPr>
      </w:pPr>
      <w:r w:rsidRPr="00CB317B">
        <w:rPr>
          <w:rFonts w:ascii="Times New Roman" w:hAnsi="Times New Roman"/>
          <w:spacing w:val="-10"/>
          <w:sz w:val="26"/>
          <w:szCs w:val="26"/>
        </w:rPr>
        <w:t>Số lô sản phẩm;</w:t>
      </w:r>
    </w:p>
    <w:p w14:paraId="30D0A07E" w14:textId="77777777" w:rsidR="00862AAE" w:rsidRPr="00CB317B" w:rsidRDefault="00862AAE">
      <w:pPr>
        <w:pStyle w:val="ListParagraph"/>
        <w:numPr>
          <w:ilvl w:val="1"/>
          <w:numId w:val="151"/>
        </w:numPr>
        <w:spacing w:after="0" w:line="264" w:lineRule="auto"/>
        <w:ind w:left="1134" w:hanging="283"/>
        <w:jc w:val="both"/>
        <w:rPr>
          <w:rFonts w:ascii="Times New Roman" w:hAnsi="Times New Roman"/>
          <w:spacing w:val="-10"/>
          <w:sz w:val="26"/>
          <w:szCs w:val="26"/>
        </w:rPr>
      </w:pPr>
      <w:r w:rsidRPr="00CB317B">
        <w:rPr>
          <w:rFonts w:ascii="Times New Roman" w:hAnsi="Times New Roman"/>
          <w:spacing w:val="-10"/>
          <w:sz w:val="26"/>
          <w:szCs w:val="26"/>
        </w:rPr>
        <w:t>Số hiệu tiêu chuẩn áp dụng.</w:t>
      </w:r>
    </w:p>
    <w:p w14:paraId="4EA9C8F4" w14:textId="77777777" w:rsidR="00862AAE" w:rsidRPr="00CB317B" w:rsidRDefault="00862AAE">
      <w:pPr>
        <w:pStyle w:val="BodyTextIndent"/>
        <w:numPr>
          <w:ilvl w:val="0"/>
          <w:numId w:val="152"/>
        </w:numPr>
        <w:tabs>
          <w:tab w:val="clear" w:pos="2424"/>
        </w:tabs>
        <w:spacing w:before="0" w:after="0" w:line="264" w:lineRule="auto"/>
        <w:ind w:left="851" w:hanging="284"/>
        <w:contextualSpacing/>
        <w:rPr>
          <w:rFonts w:ascii="Times New Roman" w:hAnsi="Times New Roman"/>
          <w:color w:val="auto"/>
          <w:spacing w:val="-10"/>
          <w:szCs w:val="26"/>
        </w:rPr>
      </w:pPr>
      <w:r w:rsidRPr="00CB317B">
        <w:rPr>
          <w:rFonts w:ascii="Times New Roman" w:hAnsi="Times New Roman"/>
          <w:color w:val="auto"/>
          <w:spacing w:val="-10"/>
          <w:szCs w:val="26"/>
        </w:rPr>
        <w:t>Nhãn mác được thể hiện bằng chữ in hoa trên bề mặt chính thân trụ, ở vị trí dễ nhìn, không cùng vị trí ký hiệu trụ in chìm.</w:t>
      </w:r>
    </w:p>
    <w:p w14:paraId="628F27E8" w14:textId="77777777" w:rsidR="00862AAE" w:rsidRPr="00CB317B" w:rsidRDefault="00862AAE">
      <w:pPr>
        <w:pStyle w:val="BodyTextIndent"/>
        <w:numPr>
          <w:ilvl w:val="0"/>
          <w:numId w:val="152"/>
        </w:numPr>
        <w:tabs>
          <w:tab w:val="clear" w:pos="2424"/>
        </w:tabs>
        <w:spacing w:before="0" w:after="0" w:line="264" w:lineRule="auto"/>
        <w:ind w:left="851" w:hanging="284"/>
        <w:contextualSpacing/>
        <w:rPr>
          <w:rFonts w:ascii="Times New Roman" w:hAnsi="Times New Roman"/>
          <w:color w:val="auto"/>
          <w:spacing w:val="-10"/>
          <w:szCs w:val="26"/>
        </w:rPr>
      </w:pPr>
      <w:r w:rsidRPr="00CB317B">
        <w:rPr>
          <w:rFonts w:ascii="Times New Roman" w:hAnsi="Times New Roman"/>
          <w:color w:val="auto"/>
          <w:spacing w:val="-10"/>
          <w:szCs w:val="26"/>
        </w:rPr>
        <w:t>Cỡ chữ nhãn mác cần đảm bảo nhìn rõ bằng mắt thường ở khoảng cách tối thiểu 1000 mm.</w:t>
      </w:r>
    </w:p>
    <w:p w14:paraId="28FAE55F" w14:textId="77777777" w:rsidR="00862AAE" w:rsidRPr="00CB317B" w:rsidRDefault="00862AAE">
      <w:pPr>
        <w:pStyle w:val="BodyTextIndent"/>
        <w:numPr>
          <w:ilvl w:val="0"/>
          <w:numId w:val="152"/>
        </w:numPr>
        <w:tabs>
          <w:tab w:val="clear" w:pos="2424"/>
        </w:tabs>
        <w:spacing w:before="0" w:after="0" w:line="264" w:lineRule="auto"/>
        <w:ind w:left="851" w:hanging="284"/>
        <w:contextualSpacing/>
        <w:rPr>
          <w:rFonts w:ascii="Times New Roman" w:hAnsi="Times New Roman"/>
          <w:color w:val="auto"/>
          <w:spacing w:val="-10"/>
          <w:szCs w:val="26"/>
        </w:rPr>
      </w:pPr>
      <w:r w:rsidRPr="00CB317B">
        <w:rPr>
          <w:rFonts w:ascii="Times New Roman" w:hAnsi="Times New Roman"/>
          <w:color w:val="auto"/>
          <w:spacing w:val="-10"/>
          <w:szCs w:val="26"/>
        </w:rPr>
        <w:t>Vật liệu dùng in nhãn mác đảm bảo không bị hòa tan trong nước và không phai màu.</w:t>
      </w:r>
    </w:p>
    <w:p w14:paraId="3C3E2B2E" w14:textId="77777777" w:rsidR="00862AAE" w:rsidRPr="00CB317B" w:rsidRDefault="00862AAE">
      <w:pPr>
        <w:numPr>
          <w:ilvl w:val="0"/>
          <w:numId w:val="486"/>
        </w:numPr>
        <w:spacing w:line="264" w:lineRule="auto"/>
        <w:ind w:right="9"/>
        <w:contextualSpacing/>
        <w:jc w:val="both"/>
        <w:rPr>
          <w:b/>
          <w:spacing w:val="-10"/>
          <w:sz w:val="26"/>
          <w:szCs w:val="26"/>
          <w:lang w:val="da-DK"/>
        </w:rPr>
      </w:pPr>
      <w:r w:rsidRPr="00CB317B">
        <w:rPr>
          <w:b/>
          <w:spacing w:val="-10"/>
          <w:sz w:val="26"/>
          <w:szCs w:val="26"/>
          <w:lang w:val="da-DK"/>
        </w:rPr>
        <w:t>THỬ NGHIỆM ĐIỂN HÌNH:</w:t>
      </w:r>
    </w:p>
    <w:p w14:paraId="380B49FF" w14:textId="77777777" w:rsidR="00862AAE" w:rsidRPr="00CB317B" w:rsidRDefault="00862AAE" w:rsidP="001E6339">
      <w:pPr>
        <w:spacing w:line="264" w:lineRule="auto"/>
        <w:contextualSpacing/>
        <w:rPr>
          <w:spacing w:val="-10"/>
          <w:sz w:val="26"/>
          <w:szCs w:val="26"/>
          <w:lang w:val="da-DK"/>
        </w:rPr>
      </w:pPr>
      <w:r w:rsidRPr="00CB317B">
        <w:rPr>
          <w:spacing w:val="-10"/>
          <w:sz w:val="26"/>
          <w:szCs w:val="26"/>
          <w:lang w:val="da-DK"/>
        </w:rPr>
        <w:t>1. Lấy mẫu</w:t>
      </w:r>
    </w:p>
    <w:p w14:paraId="24227DA7" w14:textId="77777777" w:rsidR="00862AAE" w:rsidRPr="00CB317B" w:rsidRDefault="00862AAE" w:rsidP="001E6339">
      <w:pPr>
        <w:spacing w:line="264" w:lineRule="auto"/>
        <w:ind w:firstLine="720"/>
        <w:contextualSpacing/>
        <w:jc w:val="both"/>
        <w:rPr>
          <w:spacing w:val="-10"/>
          <w:sz w:val="26"/>
          <w:szCs w:val="26"/>
          <w:lang w:val="da-DK"/>
        </w:rPr>
      </w:pPr>
      <w:r w:rsidRPr="00CB317B">
        <w:rPr>
          <w:spacing w:val="-10"/>
          <w:sz w:val="26"/>
          <w:szCs w:val="26"/>
          <w:lang w:val="da-DK"/>
        </w:rPr>
        <w:t>Mẫu thử được lấy theo lô, cỡ lô kiểm tra là 100 sản phẩm. Nếu số lượng của lô sản xuất lớn hơn 100 sản phẩm thì sẽ chia thành các lô nhỏ không quá 100 sản phẩm. Nếu số lượng không đủ 100 sản phẩm cũng được tính là một lô.</w:t>
      </w:r>
    </w:p>
    <w:p w14:paraId="5A3B241E" w14:textId="77777777" w:rsidR="00862AAE" w:rsidRPr="00CB317B" w:rsidRDefault="00862AAE" w:rsidP="001E6339">
      <w:pPr>
        <w:spacing w:line="264" w:lineRule="auto"/>
        <w:ind w:firstLine="720"/>
        <w:contextualSpacing/>
        <w:jc w:val="both"/>
        <w:rPr>
          <w:spacing w:val="-10"/>
          <w:sz w:val="26"/>
          <w:szCs w:val="26"/>
          <w:lang w:val="da-DK"/>
        </w:rPr>
      </w:pPr>
      <w:r w:rsidRPr="00CB317B">
        <w:rPr>
          <w:spacing w:val="-10"/>
          <w:sz w:val="26"/>
          <w:szCs w:val="26"/>
          <w:lang w:val="da-DK"/>
        </w:rPr>
        <w:t>Kiểm tra các chỉ tiêu về ngoại quan, hình dạng và kích thước được thực hiện cho từng lô. Từ lô kiểm tra lấy ngẫu nhiên không ít hơn 5% sản phẩm đại diện cho lô để thử. Với lô nhỏ dưới 100 sản phẩm, lấy ngẫu nhiên không ít hơn 5% sản phẩm nhưng không ít hơn 3 sản phẩm để thử.</w:t>
      </w:r>
    </w:p>
    <w:p w14:paraId="29E5726F" w14:textId="77777777" w:rsidR="00862AAE" w:rsidRPr="00CB317B" w:rsidRDefault="00862AAE" w:rsidP="001E6339">
      <w:pPr>
        <w:spacing w:line="264" w:lineRule="auto"/>
        <w:ind w:firstLine="720"/>
        <w:contextualSpacing/>
        <w:jc w:val="both"/>
        <w:rPr>
          <w:spacing w:val="-10"/>
          <w:sz w:val="26"/>
          <w:szCs w:val="26"/>
          <w:lang w:val="da-DK"/>
        </w:rPr>
      </w:pPr>
      <w:r w:rsidRPr="00CB317B">
        <w:rPr>
          <w:spacing w:val="-10"/>
          <w:sz w:val="26"/>
          <w:szCs w:val="26"/>
          <w:lang w:val="da-DK"/>
        </w:rPr>
        <w:t>Xác định khả năng chịu tải được thực hiện cho từng lô. Từ mỗi lô kiểm tra lấy ngẫu nhiên không ít hơn 2 sản phẩm đã đạt yêu cầu về ngoại quan, hình dạng kích thước và cường độ bê tông để thử. Trường hợp lô nhỏ hơn 50 sản phẩm, lấy ngẫu nhiên không ít hơn 1 sản phẩm để thử. Các sản phẩm sau khi thử uốn nứt tại tải trọng thiết kế hoặc mô men uốn thiết kế, sẽ thử tiếp uốn gãy tới tải trọng gãy tới hạn hoặc mô men uốn gãy tới hạn nếu có yêu cầu.</w:t>
      </w:r>
    </w:p>
    <w:p w14:paraId="6263D680" w14:textId="77777777" w:rsidR="00862AAE" w:rsidRPr="00CB317B" w:rsidRDefault="00862AAE" w:rsidP="001E6339">
      <w:pPr>
        <w:spacing w:line="264" w:lineRule="auto"/>
        <w:contextualSpacing/>
        <w:rPr>
          <w:spacing w:val="-10"/>
          <w:sz w:val="26"/>
          <w:szCs w:val="26"/>
          <w:lang w:val="da-DK"/>
        </w:rPr>
      </w:pPr>
      <w:r w:rsidRPr="00CB317B">
        <w:rPr>
          <w:spacing w:val="-10"/>
          <w:sz w:val="26"/>
          <w:szCs w:val="26"/>
          <w:lang w:val="da-DK"/>
        </w:rPr>
        <w:t>2. Xác định kích thước và mức sai lệch kích thước</w:t>
      </w:r>
    </w:p>
    <w:p w14:paraId="2B28E5F6" w14:textId="77777777" w:rsidR="00862AAE" w:rsidRPr="00CB317B" w:rsidRDefault="00862AAE" w:rsidP="001E6339">
      <w:pPr>
        <w:spacing w:line="264" w:lineRule="auto"/>
        <w:contextualSpacing/>
        <w:rPr>
          <w:spacing w:val="-10"/>
          <w:sz w:val="26"/>
          <w:szCs w:val="26"/>
          <w:lang w:val="da-DK"/>
        </w:rPr>
      </w:pPr>
      <w:r w:rsidRPr="00CB317B">
        <w:rPr>
          <w:spacing w:val="-10"/>
          <w:sz w:val="26"/>
          <w:szCs w:val="26"/>
          <w:lang w:val="da-DK"/>
        </w:rPr>
        <w:t>3. Kiểm tra ngoại quan và các khuyết tật</w:t>
      </w:r>
    </w:p>
    <w:p w14:paraId="5B0AD2B3" w14:textId="77777777" w:rsidR="00862AAE" w:rsidRPr="00CB317B" w:rsidRDefault="00862AAE" w:rsidP="001E6339">
      <w:pPr>
        <w:spacing w:line="264" w:lineRule="auto"/>
        <w:contextualSpacing/>
        <w:rPr>
          <w:spacing w:val="-10"/>
          <w:sz w:val="26"/>
          <w:szCs w:val="26"/>
          <w:lang w:val="da-DK"/>
        </w:rPr>
      </w:pPr>
      <w:r w:rsidRPr="00CB317B">
        <w:rPr>
          <w:spacing w:val="-10"/>
          <w:sz w:val="26"/>
          <w:szCs w:val="26"/>
          <w:lang w:val="da-DK"/>
        </w:rPr>
        <w:t>4. Xác định cường độ bê tông</w:t>
      </w:r>
    </w:p>
    <w:p w14:paraId="4942100B" w14:textId="77777777" w:rsidR="00862AAE" w:rsidRPr="00CB317B" w:rsidRDefault="00862AAE" w:rsidP="001E6339">
      <w:pPr>
        <w:spacing w:line="264" w:lineRule="auto"/>
        <w:contextualSpacing/>
        <w:rPr>
          <w:spacing w:val="-10"/>
          <w:sz w:val="26"/>
          <w:szCs w:val="26"/>
          <w:lang w:val="da-DK"/>
        </w:rPr>
      </w:pPr>
      <w:r w:rsidRPr="00CB317B">
        <w:rPr>
          <w:spacing w:val="-10"/>
          <w:sz w:val="26"/>
          <w:szCs w:val="26"/>
          <w:lang w:val="da-DK"/>
        </w:rPr>
        <w:t>5. Xác định khả năng chịu tải</w:t>
      </w:r>
    </w:p>
    <w:p w14:paraId="066E48DF" w14:textId="77777777" w:rsidR="00862AAE" w:rsidRPr="00CB317B" w:rsidRDefault="00862AAE" w:rsidP="001E6339">
      <w:pPr>
        <w:spacing w:line="264" w:lineRule="auto"/>
        <w:contextualSpacing/>
        <w:rPr>
          <w:spacing w:val="-10"/>
          <w:sz w:val="26"/>
          <w:szCs w:val="26"/>
          <w:lang w:val="da-DK"/>
        </w:rPr>
      </w:pPr>
      <w:r w:rsidRPr="00CB317B">
        <w:rPr>
          <w:spacing w:val="-10"/>
          <w:sz w:val="26"/>
          <w:szCs w:val="26"/>
          <w:lang w:val="da-DK"/>
        </w:rPr>
        <w:t>5.1. Thử uốn nứt</w:t>
      </w:r>
    </w:p>
    <w:p w14:paraId="4FEE4271" w14:textId="77777777" w:rsidR="00862AAE" w:rsidRPr="00CB317B" w:rsidRDefault="00862AAE" w:rsidP="001E6339">
      <w:pPr>
        <w:spacing w:line="264" w:lineRule="auto"/>
        <w:contextualSpacing/>
        <w:rPr>
          <w:spacing w:val="-10"/>
          <w:sz w:val="26"/>
          <w:szCs w:val="26"/>
          <w:lang w:val="da-DK"/>
        </w:rPr>
      </w:pPr>
      <w:r w:rsidRPr="00CB317B">
        <w:rPr>
          <w:spacing w:val="-10"/>
          <w:sz w:val="26"/>
          <w:szCs w:val="26"/>
          <w:lang w:val="da-DK"/>
        </w:rPr>
        <w:t>5.2. Thử uốn gãy</w:t>
      </w:r>
    </w:p>
    <w:p w14:paraId="0277C212" w14:textId="39BBFAAB" w:rsidR="00862AAE" w:rsidRPr="00CB317B" w:rsidRDefault="00862AAE">
      <w:pPr>
        <w:numPr>
          <w:ilvl w:val="0"/>
          <w:numId w:val="486"/>
        </w:numPr>
        <w:spacing w:line="264" w:lineRule="auto"/>
        <w:ind w:right="318"/>
        <w:contextualSpacing/>
        <w:jc w:val="both"/>
        <w:rPr>
          <w:b/>
          <w:spacing w:val="-10"/>
          <w:sz w:val="26"/>
          <w:szCs w:val="26"/>
          <w:lang w:val="da-DK"/>
        </w:rPr>
      </w:pPr>
      <w:r w:rsidRPr="00CB317B">
        <w:rPr>
          <w:b/>
          <w:spacing w:val="-10"/>
          <w:sz w:val="26"/>
          <w:szCs w:val="26"/>
          <w:lang w:val="da-DK"/>
        </w:rPr>
        <w:t xml:space="preserve">BẢNG TÓM TẮT CÁC </w:t>
      </w:r>
      <w:r w:rsidR="00003F17">
        <w:rPr>
          <w:b/>
          <w:spacing w:val="-10"/>
          <w:sz w:val="26"/>
          <w:szCs w:val="26"/>
          <w:lang w:val="da-DK"/>
        </w:rPr>
        <w:t>ĐẶC TÍNH KỸ THUẬT</w:t>
      </w:r>
      <w:r w:rsidRPr="00CB317B">
        <w:rPr>
          <w:b/>
          <w:spacing w:val="-10"/>
          <w:sz w:val="26"/>
          <w:szCs w:val="26"/>
          <w:lang w:val="da-DK"/>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0"/>
        <w:gridCol w:w="575"/>
        <w:gridCol w:w="728"/>
        <w:gridCol w:w="872"/>
        <w:gridCol w:w="135"/>
        <w:gridCol w:w="221"/>
        <w:gridCol w:w="936"/>
        <w:gridCol w:w="137"/>
        <w:gridCol w:w="757"/>
        <w:gridCol w:w="2201"/>
        <w:gridCol w:w="1192"/>
      </w:tblGrid>
      <w:tr w:rsidR="007E6F7A" w:rsidRPr="00CB317B" w14:paraId="165EEE8C" w14:textId="77777777" w:rsidTr="0095046B">
        <w:trPr>
          <w:trHeight w:val="20"/>
        </w:trPr>
        <w:tc>
          <w:tcPr>
            <w:tcW w:w="368" w:type="pct"/>
          </w:tcPr>
          <w:p w14:paraId="475CD7EC"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STT</w:t>
            </w:r>
          </w:p>
        </w:tc>
        <w:tc>
          <w:tcPr>
            <w:tcW w:w="2868" w:type="pct"/>
            <w:gridSpan w:val="9"/>
          </w:tcPr>
          <w:p w14:paraId="4FD45918"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MÔ TẢ</w:t>
            </w:r>
          </w:p>
        </w:tc>
        <w:tc>
          <w:tcPr>
            <w:tcW w:w="1144" w:type="pct"/>
          </w:tcPr>
          <w:p w14:paraId="206ACED4"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YÊU CẦU</w:t>
            </w:r>
          </w:p>
        </w:tc>
        <w:tc>
          <w:tcPr>
            <w:tcW w:w="620" w:type="pct"/>
          </w:tcPr>
          <w:p w14:paraId="3C8D5E14"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CHÀO THẦU</w:t>
            </w:r>
          </w:p>
        </w:tc>
      </w:tr>
      <w:tr w:rsidR="007E6F7A" w:rsidRPr="00CB317B" w14:paraId="15B832AE" w14:textId="77777777" w:rsidTr="0095046B">
        <w:trPr>
          <w:trHeight w:val="20"/>
        </w:trPr>
        <w:tc>
          <w:tcPr>
            <w:tcW w:w="368" w:type="pct"/>
          </w:tcPr>
          <w:p w14:paraId="52F23D10"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vAlign w:val="center"/>
          </w:tcPr>
          <w:p w14:paraId="321D5E3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Nhà sản xuất</w:t>
            </w:r>
          </w:p>
        </w:tc>
        <w:tc>
          <w:tcPr>
            <w:tcW w:w="1144" w:type="pct"/>
          </w:tcPr>
          <w:p w14:paraId="2BB5125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w:t>
            </w:r>
          </w:p>
        </w:tc>
        <w:tc>
          <w:tcPr>
            <w:tcW w:w="620" w:type="pct"/>
          </w:tcPr>
          <w:p w14:paraId="5C8C843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374B78E" w14:textId="77777777" w:rsidTr="0095046B">
        <w:trPr>
          <w:trHeight w:val="20"/>
        </w:trPr>
        <w:tc>
          <w:tcPr>
            <w:tcW w:w="368" w:type="pct"/>
          </w:tcPr>
          <w:p w14:paraId="567CFFBF"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vAlign w:val="center"/>
          </w:tcPr>
          <w:p w14:paraId="146C279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Nước sản xuất</w:t>
            </w:r>
          </w:p>
        </w:tc>
        <w:tc>
          <w:tcPr>
            <w:tcW w:w="1144" w:type="pct"/>
          </w:tcPr>
          <w:p w14:paraId="14389B1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w:t>
            </w:r>
          </w:p>
        </w:tc>
        <w:tc>
          <w:tcPr>
            <w:tcW w:w="620" w:type="pct"/>
          </w:tcPr>
          <w:p w14:paraId="5AA267C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B2BE62C" w14:textId="77777777" w:rsidTr="0095046B">
        <w:trPr>
          <w:trHeight w:val="20"/>
        </w:trPr>
        <w:tc>
          <w:tcPr>
            <w:tcW w:w="368" w:type="pct"/>
          </w:tcPr>
          <w:p w14:paraId="4FB29023"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vAlign w:val="center"/>
          </w:tcPr>
          <w:p w14:paraId="1050687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Mã hiệu sản phẩm</w:t>
            </w:r>
          </w:p>
        </w:tc>
        <w:tc>
          <w:tcPr>
            <w:tcW w:w="1144" w:type="pct"/>
          </w:tcPr>
          <w:p w14:paraId="77C5016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w:t>
            </w:r>
          </w:p>
        </w:tc>
        <w:tc>
          <w:tcPr>
            <w:tcW w:w="620" w:type="pct"/>
          </w:tcPr>
          <w:p w14:paraId="5BD3107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6A1BD9D2" w14:textId="77777777" w:rsidTr="0095046B">
        <w:trPr>
          <w:trHeight w:val="20"/>
        </w:trPr>
        <w:tc>
          <w:tcPr>
            <w:tcW w:w="368" w:type="pct"/>
          </w:tcPr>
          <w:p w14:paraId="6E29F542"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5AB2C58F" w14:textId="77777777" w:rsidR="00862AAE" w:rsidRPr="00CB317B" w:rsidRDefault="00862AAE" w:rsidP="001E6339">
            <w:pPr>
              <w:spacing w:line="264" w:lineRule="auto"/>
              <w:contextualSpacing/>
              <w:rPr>
                <w:spacing w:val="-10"/>
                <w:sz w:val="26"/>
                <w:szCs w:val="26"/>
              </w:rPr>
            </w:pPr>
            <w:r w:rsidRPr="00CB317B">
              <w:rPr>
                <w:spacing w:val="-10"/>
                <w:sz w:val="26"/>
                <w:szCs w:val="26"/>
              </w:rPr>
              <w:t>Các yêu cầu kỹ thuật chung trình bày trong “YÊU CẦU KỸ THUẬT CHUNG”</w:t>
            </w:r>
          </w:p>
        </w:tc>
        <w:tc>
          <w:tcPr>
            <w:tcW w:w="1144" w:type="pct"/>
          </w:tcPr>
          <w:p w14:paraId="1751DE0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20" w:type="pct"/>
          </w:tcPr>
          <w:p w14:paraId="3ABFC60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AD694AB" w14:textId="77777777" w:rsidTr="0095046B">
        <w:trPr>
          <w:trHeight w:val="20"/>
        </w:trPr>
        <w:tc>
          <w:tcPr>
            <w:tcW w:w="368" w:type="pct"/>
          </w:tcPr>
          <w:p w14:paraId="498035BD"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569A7571" w14:textId="77777777" w:rsidR="00862AAE" w:rsidRPr="00CB317B" w:rsidRDefault="00862AAE" w:rsidP="001E6339">
            <w:pPr>
              <w:spacing w:line="264" w:lineRule="auto"/>
              <w:contextualSpacing/>
              <w:rPr>
                <w:spacing w:val="-10"/>
                <w:sz w:val="26"/>
                <w:szCs w:val="26"/>
              </w:rPr>
            </w:pPr>
            <w:r w:rsidRPr="00CB317B">
              <w:rPr>
                <w:spacing w:val="-10"/>
                <w:sz w:val="26"/>
                <w:szCs w:val="26"/>
              </w:rPr>
              <w:t>Tiêu chuẩn sản xuất và thử nghiệm:</w:t>
            </w:r>
          </w:p>
        </w:tc>
        <w:tc>
          <w:tcPr>
            <w:tcW w:w="1144" w:type="pct"/>
          </w:tcPr>
          <w:p w14:paraId="7E984B7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TCVN 5847-2016</w:t>
            </w:r>
          </w:p>
        </w:tc>
        <w:tc>
          <w:tcPr>
            <w:tcW w:w="620" w:type="pct"/>
          </w:tcPr>
          <w:p w14:paraId="3393DEC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9D7F875" w14:textId="77777777" w:rsidTr="0095046B">
        <w:trPr>
          <w:trHeight w:val="20"/>
        </w:trPr>
        <w:tc>
          <w:tcPr>
            <w:tcW w:w="368" w:type="pct"/>
          </w:tcPr>
          <w:p w14:paraId="2512412F"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485B727A" w14:textId="77777777" w:rsidR="00862AAE" w:rsidRPr="00CB317B" w:rsidRDefault="00862AAE">
            <w:pPr>
              <w:numPr>
                <w:ilvl w:val="0"/>
                <w:numId w:val="120"/>
              </w:numPr>
              <w:tabs>
                <w:tab w:val="clear" w:pos="720"/>
              </w:tabs>
              <w:spacing w:line="264" w:lineRule="auto"/>
              <w:ind w:left="340" w:hanging="340"/>
              <w:contextualSpacing/>
              <w:jc w:val="both"/>
              <w:rPr>
                <w:b/>
                <w:spacing w:val="-10"/>
                <w:sz w:val="26"/>
                <w:szCs w:val="26"/>
              </w:rPr>
            </w:pPr>
            <w:r w:rsidRPr="00CB317B">
              <w:rPr>
                <w:b/>
                <w:spacing w:val="-10"/>
                <w:sz w:val="26"/>
                <w:szCs w:val="26"/>
              </w:rPr>
              <w:t>Phân loại:</w:t>
            </w:r>
          </w:p>
          <w:p w14:paraId="77439A51" w14:textId="77777777" w:rsidR="00862AAE" w:rsidRPr="00CB317B" w:rsidRDefault="00862AAE">
            <w:pPr>
              <w:pStyle w:val="BodyTextIndent"/>
              <w:numPr>
                <w:ilvl w:val="0"/>
                <w:numId w:val="153"/>
              </w:numPr>
              <w:tabs>
                <w:tab w:val="clear" w:pos="2424"/>
              </w:tabs>
              <w:spacing w:before="0" w:after="0" w:line="264" w:lineRule="auto"/>
              <w:ind w:left="310" w:hanging="284"/>
              <w:contextualSpacing/>
              <w:rPr>
                <w:rFonts w:ascii="Times New Roman" w:hAnsi="Times New Roman"/>
                <w:color w:val="auto"/>
                <w:spacing w:val="-10"/>
                <w:szCs w:val="26"/>
              </w:rPr>
            </w:pPr>
            <w:r w:rsidRPr="00CB317B">
              <w:rPr>
                <w:rFonts w:ascii="Times New Roman" w:hAnsi="Times New Roman"/>
                <w:color w:val="auto"/>
                <w:spacing w:val="-10"/>
                <w:szCs w:val="26"/>
              </w:rPr>
              <w:t>Mục đích sử dụng: Truyền dẫn, phân phối điện (trụ nhóm I)</w:t>
            </w:r>
          </w:p>
          <w:p w14:paraId="77841A1F" w14:textId="77777777" w:rsidR="00862AAE" w:rsidRPr="00CB317B" w:rsidRDefault="00862AAE">
            <w:pPr>
              <w:pStyle w:val="BodyTextIndent"/>
              <w:numPr>
                <w:ilvl w:val="0"/>
                <w:numId w:val="153"/>
              </w:numPr>
              <w:tabs>
                <w:tab w:val="clear" w:pos="2424"/>
              </w:tabs>
              <w:spacing w:before="0" w:after="0" w:line="264" w:lineRule="auto"/>
              <w:ind w:left="310" w:hanging="284"/>
              <w:contextualSpacing/>
              <w:rPr>
                <w:rFonts w:ascii="Times New Roman" w:hAnsi="Times New Roman"/>
                <w:color w:val="auto"/>
                <w:spacing w:val="-10"/>
                <w:szCs w:val="26"/>
              </w:rPr>
            </w:pPr>
            <w:r w:rsidRPr="00CB317B">
              <w:rPr>
                <w:rFonts w:ascii="Times New Roman" w:hAnsi="Times New Roman"/>
                <w:color w:val="auto"/>
                <w:spacing w:val="-10"/>
                <w:szCs w:val="26"/>
              </w:rPr>
              <w:t>Trạng thái ứng suất: Cốt thép không ứng lực trước hoặc cốt thép ứng lực trước.</w:t>
            </w:r>
          </w:p>
        </w:tc>
        <w:tc>
          <w:tcPr>
            <w:tcW w:w="1144" w:type="pct"/>
          </w:tcPr>
          <w:p w14:paraId="21EB0B7A" w14:textId="77777777" w:rsidR="00862AAE" w:rsidRPr="00CB317B" w:rsidRDefault="00862AAE" w:rsidP="001E6339">
            <w:pPr>
              <w:pStyle w:val="Heading5"/>
              <w:tabs>
                <w:tab w:val="left" w:pos="1530"/>
              </w:tabs>
              <w:spacing w:before="0" w:line="264" w:lineRule="auto"/>
              <w:contextualSpacing/>
              <w:rPr>
                <w:rFonts w:ascii="Times New Roman" w:hAnsi="Times New Roman"/>
                <w:spacing w:val="-10"/>
                <w:sz w:val="26"/>
                <w:szCs w:val="26"/>
                <w:lang w:val="vi-VN"/>
              </w:rPr>
            </w:pPr>
          </w:p>
          <w:p w14:paraId="512416AB"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708685AB" w14:textId="77777777" w:rsidR="00862AAE" w:rsidRPr="00CB317B" w:rsidRDefault="00862AAE" w:rsidP="001E6339">
            <w:pPr>
              <w:spacing w:line="264" w:lineRule="auto"/>
              <w:contextualSpacing/>
              <w:jc w:val="center"/>
              <w:rPr>
                <w:spacing w:val="-10"/>
                <w:sz w:val="26"/>
                <w:szCs w:val="26"/>
                <w:lang w:val="vi-VN"/>
              </w:rPr>
            </w:pPr>
          </w:p>
          <w:p w14:paraId="73C2F25F"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tc>
        <w:tc>
          <w:tcPr>
            <w:tcW w:w="620" w:type="pct"/>
          </w:tcPr>
          <w:p w14:paraId="18D90D1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442CDF0" w14:textId="77777777" w:rsidTr="0095046B">
        <w:trPr>
          <w:trHeight w:val="20"/>
        </w:trPr>
        <w:tc>
          <w:tcPr>
            <w:tcW w:w="368" w:type="pct"/>
          </w:tcPr>
          <w:p w14:paraId="4D6376D2"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7BD239B7" w14:textId="77777777" w:rsidR="00862AAE" w:rsidRPr="00CB317B" w:rsidRDefault="00862AAE">
            <w:pPr>
              <w:numPr>
                <w:ilvl w:val="0"/>
                <w:numId w:val="120"/>
              </w:numPr>
              <w:tabs>
                <w:tab w:val="clear" w:pos="720"/>
              </w:tabs>
              <w:spacing w:line="264" w:lineRule="auto"/>
              <w:ind w:left="340" w:hanging="283"/>
              <w:contextualSpacing/>
              <w:jc w:val="both"/>
              <w:rPr>
                <w:spacing w:val="-10"/>
                <w:sz w:val="26"/>
                <w:szCs w:val="26"/>
              </w:rPr>
            </w:pPr>
            <w:r w:rsidRPr="00CB317B">
              <w:rPr>
                <w:b/>
                <w:spacing w:val="-10"/>
                <w:sz w:val="26"/>
                <w:szCs w:val="26"/>
              </w:rPr>
              <w:t>Hình</w:t>
            </w:r>
            <w:r w:rsidRPr="00CB317B">
              <w:rPr>
                <w:spacing w:val="-10"/>
                <w:sz w:val="26"/>
                <w:szCs w:val="26"/>
              </w:rPr>
              <w:t xml:space="preserve"> </w:t>
            </w:r>
            <w:r w:rsidRPr="00CB317B">
              <w:rPr>
                <w:b/>
                <w:spacing w:val="-10"/>
                <w:sz w:val="26"/>
                <w:szCs w:val="26"/>
              </w:rPr>
              <w:t>dạng:</w:t>
            </w:r>
            <w:r w:rsidRPr="00CB317B">
              <w:rPr>
                <w:spacing w:val="-10"/>
                <w:sz w:val="26"/>
                <w:szCs w:val="26"/>
              </w:rPr>
              <w:t xml:space="preserve"> Trụ điện bê tông ly tâm có dạng côn cụt rỗng, mặt cắt tròn độ côn bằng 1,11% và 1,33% theo chiều dài trụ.</w:t>
            </w:r>
          </w:p>
        </w:tc>
        <w:tc>
          <w:tcPr>
            <w:tcW w:w="1144" w:type="pct"/>
          </w:tcPr>
          <w:p w14:paraId="4AFD231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20" w:type="pct"/>
          </w:tcPr>
          <w:p w14:paraId="6C38A5F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D3F986E" w14:textId="77777777" w:rsidTr="0095046B">
        <w:trPr>
          <w:trHeight w:val="20"/>
        </w:trPr>
        <w:tc>
          <w:tcPr>
            <w:tcW w:w="368" w:type="pct"/>
          </w:tcPr>
          <w:p w14:paraId="21E363CE" w14:textId="77777777" w:rsidR="00862AAE" w:rsidRPr="00CB317B" w:rsidRDefault="00862AAE">
            <w:pPr>
              <w:numPr>
                <w:ilvl w:val="0"/>
                <w:numId w:val="114"/>
              </w:numPr>
              <w:spacing w:line="264" w:lineRule="auto"/>
              <w:ind w:left="357" w:hanging="357"/>
              <w:contextualSpacing/>
              <w:jc w:val="both"/>
              <w:rPr>
                <w:spacing w:val="-10"/>
                <w:sz w:val="26"/>
                <w:szCs w:val="26"/>
              </w:rPr>
            </w:pPr>
          </w:p>
        </w:tc>
        <w:tc>
          <w:tcPr>
            <w:tcW w:w="2868" w:type="pct"/>
            <w:gridSpan w:val="9"/>
          </w:tcPr>
          <w:p w14:paraId="2B7893BA" w14:textId="77777777" w:rsidR="00862AAE" w:rsidRPr="00CB317B" w:rsidRDefault="00862AAE">
            <w:pPr>
              <w:numPr>
                <w:ilvl w:val="0"/>
                <w:numId w:val="120"/>
              </w:numPr>
              <w:tabs>
                <w:tab w:val="clear" w:pos="720"/>
              </w:tabs>
              <w:spacing w:line="264" w:lineRule="auto"/>
              <w:ind w:left="340" w:hanging="283"/>
              <w:contextualSpacing/>
              <w:jc w:val="both"/>
              <w:rPr>
                <w:spacing w:val="-10"/>
                <w:sz w:val="26"/>
                <w:szCs w:val="26"/>
              </w:rPr>
            </w:pPr>
            <w:r w:rsidRPr="00CB317B">
              <w:rPr>
                <w:b/>
                <w:spacing w:val="-10"/>
                <w:sz w:val="26"/>
                <w:szCs w:val="26"/>
              </w:rPr>
              <w:t>Ký hiệu sản phẩm:</w:t>
            </w:r>
          </w:p>
          <w:p w14:paraId="4BC821C2" w14:textId="77777777" w:rsidR="00862AAE" w:rsidRPr="00CB317B" w:rsidRDefault="00862AAE" w:rsidP="001E6339">
            <w:pPr>
              <w:spacing w:line="264" w:lineRule="auto"/>
              <w:ind w:left="-29" w:firstLine="360"/>
              <w:contextualSpacing/>
              <w:rPr>
                <w:spacing w:val="-10"/>
                <w:sz w:val="26"/>
                <w:szCs w:val="26"/>
              </w:rPr>
            </w:pPr>
            <w:r w:rsidRPr="00CB317B">
              <w:rPr>
                <w:spacing w:val="-10"/>
                <w:sz w:val="26"/>
                <w:szCs w:val="26"/>
              </w:rPr>
              <w:t>Các sản phẩm trụ điện bê tông được ký hiệu bằng các chữ cái và số theo trình tự qui ước như sau:</w:t>
            </w:r>
          </w:p>
          <w:p w14:paraId="57C3EB7D" w14:textId="77777777" w:rsidR="00862AAE" w:rsidRPr="00CB317B" w:rsidRDefault="00862AAE">
            <w:pPr>
              <w:pStyle w:val="BodyTextIndent"/>
              <w:numPr>
                <w:ilvl w:val="0"/>
                <w:numId w:val="119"/>
              </w:numPr>
              <w:tabs>
                <w:tab w:val="clear" w:pos="720"/>
              </w:tabs>
              <w:spacing w:before="0" w:after="0" w:line="264" w:lineRule="auto"/>
              <w:ind w:left="0" w:firstLine="340"/>
              <w:contextualSpacing/>
              <w:rPr>
                <w:rFonts w:ascii="Times New Roman" w:hAnsi="Times New Roman"/>
                <w:color w:val="auto"/>
                <w:spacing w:val="-10"/>
                <w:szCs w:val="26"/>
              </w:rPr>
            </w:pPr>
            <w:r w:rsidRPr="00CB317B">
              <w:rPr>
                <w:rFonts w:ascii="Times New Roman" w:hAnsi="Times New Roman"/>
                <w:color w:val="auto"/>
                <w:spacing w:val="-10"/>
                <w:szCs w:val="26"/>
              </w:rPr>
              <w:t>Trạng thái ứng suất của kết cấu trụ:</w:t>
            </w:r>
          </w:p>
          <w:p w14:paraId="122DF65A" w14:textId="77777777" w:rsidR="00862AAE" w:rsidRPr="00CB317B" w:rsidRDefault="00862AAE">
            <w:pPr>
              <w:pStyle w:val="ListParagraph"/>
              <w:numPr>
                <w:ilvl w:val="0"/>
                <w:numId w:val="154"/>
              </w:numPr>
              <w:spacing w:after="0" w:line="264" w:lineRule="auto"/>
              <w:jc w:val="both"/>
              <w:rPr>
                <w:rFonts w:ascii="Times New Roman" w:hAnsi="Times New Roman"/>
                <w:spacing w:val="-10"/>
                <w:sz w:val="26"/>
                <w:szCs w:val="26"/>
                <w:lang w:val="vi-VN"/>
              </w:rPr>
            </w:pPr>
            <w:r w:rsidRPr="00CB317B">
              <w:rPr>
                <w:rFonts w:ascii="Times New Roman" w:hAnsi="Times New Roman"/>
                <w:spacing w:val="-10"/>
                <w:sz w:val="26"/>
                <w:szCs w:val="26"/>
                <w:lang w:val="vi-VN"/>
              </w:rPr>
              <w:t>Trụ điện bê tông cốt thép ly tâm không ứng lực trước: NPC;</w:t>
            </w:r>
          </w:p>
          <w:p w14:paraId="0850894E" w14:textId="77777777" w:rsidR="00862AAE" w:rsidRPr="00CB317B" w:rsidRDefault="00862AAE">
            <w:pPr>
              <w:pStyle w:val="ListParagraph"/>
              <w:numPr>
                <w:ilvl w:val="0"/>
                <w:numId w:val="154"/>
              </w:numPr>
              <w:spacing w:after="0" w:line="264" w:lineRule="auto"/>
              <w:jc w:val="both"/>
              <w:rPr>
                <w:rFonts w:ascii="Times New Roman" w:hAnsi="Times New Roman"/>
                <w:spacing w:val="-10"/>
                <w:sz w:val="26"/>
                <w:szCs w:val="26"/>
                <w:lang w:val="vi-VN"/>
              </w:rPr>
            </w:pPr>
            <w:r w:rsidRPr="00CB317B">
              <w:rPr>
                <w:rFonts w:ascii="Times New Roman" w:hAnsi="Times New Roman"/>
                <w:spacing w:val="-10"/>
                <w:sz w:val="26"/>
                <w:szCs w:val="26"/>
                <w:lang w:val="vi-VN"/>
              </w:rPr>
              <w:t>Trụ điện bê tông cốt thép ly tâm ứng lực trước: PC.</w:t>
            </w:r>
          </w:p>
          <w:p w14:paraId="14B02811" w14:textId="77777777" w:rsidR="00862AAE" w:rsidRPr="00CB317B" w:rsidRDefault="00862AAE">
            <w:pPr>
              <w:pStyle w:val="BodyTextIndent"/>
              <w:numPr>
                <w:ilvl w:val="0"/>
                <w:numId w:val="155"/>
              </w:numPr>
              <w:tabs>
                <w:tab w:val="clear" w:pos="2424"/>
                <w:tab w:val="left" w:pos="331"/>
              </w:tabs>
              <w:spacing w:before="0" w:after="0" w:line="264" w:lineRule="auto"/>
              <w:ind w:left="766" w:hanging="426"/>
              <w:contextualSpacing/>
              <w:rPr>
                <w:rFonts w:ascii="Times New Roman" w:hAnsi="Times New Roman"/>
                <w:color w:val="auto"/>
                <w:spacing w:val="-10"/>
                <w:szCs w:val="26"/>
                <w:lang w:val="vi-VN"/>
              </w:rPr>
            </w:pPr>
            <w:r w:rsidRPr="00CB317B">
              <w:rPr>
                <w:rFonts w:ascii="Times New Roman" w:hAnsi="Times New Roman"/>
                <w:color w:val="auto"/>
                <w:spacing w:val="-10"/>
                <w:szCs w:val="26"/>
                <w:lang w:val="vi-VN"/>
              </w:rPr>
              <w:t xml:space="preserve">Nhóm theo mục đích sử dụng: Trụ điện bê tông nhóm I  </w:t>
            </w:r>
          </w:p>
          <w:p w14:paraId="44FDC687" w14:textId="77777777" w:rsidR="00862AAE" w:rsidRPr="00CB317B" w:rsidRDefault="00862AAE">
            <w:pPr>
              <w:pStyle w:val="BodyTextIndent"/>
              <w:numPr>
                <w:ilvl w:val="0"/>
                <w:numId w:val="155"/>
              </w:numPr>
              <w:tabs>
                <w:tab w:val="clear" w:pos="2424"/>
              </w:tabs>
              <w:spacing w:before="0" w:after="0" w:line="264" w:lineRule="auto"/>
              <w:ind w:left="766" w:hanging="426"/>
              <w:contextualSpacing/>
              <w:rPr>
                <w:rFonts w:ascii="Times New Roman" w:hAnsi="Times New Roman"/>
                <w:color w:val="auto"/>
                <w:spacing w:val="-10"/>
                <w:szCs w:val="26"/>
                <w:lang w:val="vi-VN"/>
              </w:rPr>
            </w:pPr>
            <w:r w:rsidRPr="00CB317B">
              <w:rPr>
                <w:rFonts w:ascii="Times New Roman" w:hAnsi="Times New Roman"/>
                <w:color w:val="auto"/>
                <w:spacing w:val="-10"/>
                <w:szCs w:val="26"/>
                <w:lang w:val="vi-VN"/>
              </w:rPr>
              <w:t>Kích thước cơ bản:</w:t>
            </w:r>
          </w:p>
          <w:p w14:paraId="56B60547" w14:textId="0962292C" w:rsidR="00862AAE" w:rsidRPr="00CB317B" w:rsidRDefault="00862AAE">
            <w:pPr>
              <w:pStyle w:val="ListParagraph"/>
              <w:numPr>
                <w:ilvl w:val="0"/>
                <w:numId w:val="15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Chiều dài trụ, m:14</w:t>
            </w:r>
            <w:r w:rsidR="00147DE7" w:rsidRPr="00CB317B">
              <w:rPr>
                <w:rFonts w:ascii="Times New Roman" w:hAnsi="Times New Roman"/>
                <w:spacing w:val="-10"/>
                <w:sz w:val="26"/>
                <w:szCs w:val="26"/>
                <w:lang w:val="en-US"/>
              </w:rPr>
              <w:t>; 16</w:t>
            </w:r>
          </w:p>
          <w:p w14:paraId="1FF565A3" w14:textId="77777777" w:rsidR="00862AAE" w:rsidRPr="00CB317B" w:rsidRDefault="00862AAE">
            <w:pPr>
              <w:pStyle w:val="ListParagraph"/>
              <w:numPr>
                <w:ilvl w:val="0"/>
                <w:numId w:val="15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Đường kính ngoài đầu trụ điện nhóm I, mm:</w:t>
            </w:r>
          </w:p>
          <w:p w14:paraId="1BCBE081" w14:textId="15D2235A" w:rsidR="00862AAE" w:rsidRPr="00CB317B" w:rsidRDefault="00862AAE">
            <w:pPr>
              <w:pStyle w:val="ListParagraph"/>
              <w:numPr>
                <w:ilvl w:val="0"/>
                <w:numId w:val="142"/>
              </w:numPr>
              <w:spacing w:after="0" w:line="264" w:lineRule="auto"/>
              <w:ind w:hanging="61"/>
              <w:jc w:val="both"/>
              <w:rPr>
                <w:rFonts w:ascii="Times New Roman" w:hAnsi="Times New Roman"/>
                <w:spacing w:val="-10"/>
                <w:sz w:val="26"/>
                <w:szCs w:val="26"/>
              </w:rPr>
            </w:pPr>
            <w:r w:rsidRPr="00CB317B">
              <w:rPr>
                <w:rFonts w:ascii="Times New Roman" w:hAnsi="Times New Roman"/>
                <w:spacing w:val="-10"/>
                <w:sz w:val="26"/>
                <w:szCs w:val="26"/>
              </w:rPr>
              <w:t xml:space="preserve">Cột </w:t>
            </w:r>
            <w:r w:rsidR="00B41225" w:rsidRPr="00CB317B">
              <w:rPr>
                <w:rFonts w:ascii="Times New Roman" w:hAnsi="Times New Roman"/>
                <w:spacing w:val="-10"/>
                <w:sz w:val="26"/>
                <w:szCs w:val="26"/>
                <w:lang w:val="en-US"/>
              </w:rPr>
              <w:t>1</w:t>
            </w:r>
            <w:r w:rsidRPr="00CB317B">
              <w:rPr>
                <w:rFonts w:ascii="Times New Roman" w:hAnsi="Times New Roman"/>
                <w:spacing w:val="-10"/>
                <w:sz w:val="26"/>
                <w:szCs w:val="26"/>
              </w:rPr>
              <w:t>4m, 16m: 190mm</w:t>
            </w:r>
          </w:p>
          <w:p w14:paraId="77708303" w14:textId="77777777" w:rsidR="00862AAE" w:rsidRPr="00CB317B" w:rsidRDefault="00862AAE">
            <w:pPr>
              <w:pStyle w:val="BodyTextIndent"/>
              <w:numPr>
                <w:ilvl w:val="0"/>
                <w:numId w:val="157"/>
              </w:numPr>
              <w:tabs>
                <w:tab w:val="clear" w:pos="2424"/>
                <w:tab w:val="left" w:pos="331"/>
              </w:tabs>
              <w:spacing w:before="0" w:after="0" w:line="264" w:lineRule="auto"/>
              <w:ind w:left="766" w:hanging="426"/>
              <w:contextualSpacing/>
              <w:rPr>
                <w:rFonts w:ascii="Times New Roman" w:hAnsi="Times New Roman"/>
                <w:color w:val="auto"/>
                <w:spacing w:val="-10"/>
                <w:szCs w:val="26"/>
              </w:rPr>
            </w:pPr>
            <w:r w:rsidRPr="00CB317B">
              <w:rPr>
                <w:rFonts w:ascii="Times New Roman" w:hAnsi="Times New Roman"/>
                <w:color w:val="auto"/>
                <w:spacing w:val="-10"/>
                <w:szCs w:val="26"/>
              </w:rPr>
              <w:t>Tải trọng và mô men uốn thiết kế (kN)</w:t>
            </w:r>
          </w:p>
          <w:p w14:paraId="325EF53D" w14:textId="77777777" w:rsidR="00862AAE" w:rsidRPr="00CB317B" w:rsidRDefault="00862AAE">
            <w:pPr>
              <w:pStyle w:val="BodyTextIndent"/>
              <w:numPr>
                <w:ilvl w:val="0"/>
                <w:numId w:val="157"/>
              </w:numPr>
              <w:tabs>
                <w:tab w:val="clear" w:pos="2424"/>
                <w:tab w:val="left" w:pos="331"/>
              </w:tabs>
              <w:spacing w:before="0" w:after="0" w:line="264" w:lineRule="auto"/>
              <w:ind w:left="766" w:hanging="426"/>
              <w:contextualSpacing/>
              <w:rPr>
                <w:rFonts w:ascii="Times New Roman" w:hAnsi="Times New Roman"/>
                <w:color w:val="auto"/>
                <w:spacing w:val="-10"/>
                <w:szCs w:val="26"/>
              </w:rPr>
            </w:pPr>
            <w:r w:rsidRPr="00CB317B">
              <w:rPr>
                <w:rFonts w:ascii="Times New Roman" w:hAnsi="Times New Roman"/>
                <w:color w:val="auto"/>
                <w:spacing w:val="-10"/>
                <w:szCs w:val="26"/>
              </w:rPr>
              <w:t>Số hiệu tiêu chuẩn áp dụng: TCVN 5847:2016.</w:t>
            </w:r>
          </w:p>
          <w:p w14:paraId="7FF2F568" w14:textId="77777777" w:rsidR="00862AAE" w:rsidRPr="00CB317B" w:rsidRDefault="00862AAE" w:rsidP="001E6339">
            <w:pPr>
              <w:spacing w:line="264" w:lineRule="auto"/>
              <w:ind w:firstLine="331"/>
              <w:contextualSpacing/>
              <w:jc w:val="both"/>
              <w:rPr>
                <w:spacing w:val="-10"/>
                <w:sz w:val="26"/>
                <w:szCs w:val="26"/>
                <w:lang w:val="vi-VN"/>
              </w:rPr>
            </w:pPr>
            <w:r w:rsidRPr="00CB317B">
              <w:rPr>
                <w:spacing w:val="-10"/>
                <w:sz w:val="26"/>
                <w:szCs w:val="26"/>
                <w:lang w:val="vi-VN"/>
              </w:rPr>
              <w:t>Ví dụ: "PC.I-12-190-3,5.TCVN 5847:2016" được hiểu là loại trụ điện bê tông cốt thép ly tâm ứng lực trước, nhóm I, dài 12 m, đường kính ngoài đầu trụ 190 mm, tải trọng thiết kế 3,5 kN, sản xuất theo TCVN 5847:2016.</w:t>
            </w:r>
          </w:p>
        </w:tc>
        <w:tc>
          <w:tcPr>
            <w:tcW w:w="1144" w:type="pct"/>
          </w:tcPr>
          <w:p w14:paraId="26BD853A" w14:textId="77777777" w:rsidR="00862AAE" w:rsidRPr="00CB317B" w:rsidRDefault="00862AAE" w:rsidP="001E6339">
            <w:pPr>
              <w:spacing w:line="264" w:lineRule="auto"/>
              <w:contextualSpacing/>
              <w:jc w:val="center"/>
              <w:rPr>
                <w:spacing w:val="-10"/>
                <w:sz w:val="26"/>
                <w:szCs w:val="26"/>
                <w:lang w:val="vi-VN"/>
              </w:rPr>
            </w:pPr>
          </w:p>
          <w:p w14:paraId="4FACD205" w14:textId="77777777" w:rsidR="00862AAE" w:rsidRPr="00CB317B" w:rsidRDefault="00862AAE" w:rsidP="001E6339">
            <w:pPr>
              <w:spacing w:line="264" w:lineRule="auto"/>
              <w:contextualSpacing/>
              <w:jc w:val="center"/>
              <w:rPr>
                <w:spacing w:val="-10"/>
                <w:sz w:val="26"/>
                <w:szCs w:val="26"/>
                <w:lang w:val="vi-VN"/>
              </w:rPr>
            </w:pPr>
          </w:p>
          <w:p w14:paraId="3401DC63" w14:textId="77777777" w:rsidR="00862AAE" w:rsidRPr="00CB317B" w:rsidRDefault="00862AAE" w:rsidP="001E6339">
            <w:pPr>
              <w:spacing w:line="264" w:lineRule="auto"/>
              <w:contextualSpacing/>
              <w:jc w:val="center"/>
              <w:rPr>
                <w:spacing w:val="-10"/>
                <w:sz w:val="26"/>
                <w:szCs w:val="26"/>
                <w:lang w:val="vi-VN"/>
              </w:rPr>
            </w:pPr>
          </w:p>
          <w:p w14:paraId="4670A23F"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6A0D3462" w14:textId="77777777" w:rsidR="00862AAE" w:rsidRPr="00CB317B" w:rsidRDefault="00862AAE" w:rsidP="001E6339">
            <w:pPr>
              <w:spacing w:line="264" w:lineRule="auto"/>
              <w:contextualSpacing/>
              <w:jc w:val="center"/>
              <w:rPr>
                <w:spacing w:val="-10"/>
                <w:sz w:val="26"/>
                <w:szCs w:val="26"/>
                <w:lang w:val="vi-VN"/>
              </w:rPr>
            </w:pPr>
          </w:p>
          <w:p w14:paraId="179F8A37" w14:textId="77777777" w:rsidR="00862AAE" w:rsidRPr="00CB317B" w:rsidRDefault="00862AAE" w:rsidP="001E6339">
            <w:pPr>
              <w:spacing w:line="264" w:lineRule="auto"/>
              <w:contextualSpacing/>
              <w:jc w:val="center"/>
              <w:rPr>
                <w:spacing w:val="-10"/>
                <w:sz w:val="26"/>
                <w:szCs w:val="26"/>
                <w:lang w:val="vi-VN"/>
              </w:rPr>
            </w:pPr>
          </w:p>
          <w:p w14:paraId="5E86280F" w14:textId="77777777" w:rsidR="00862AAE" w:rsidRPr="00CB317B" w:rsidRDefault="00862AAE" w:rsidP="001E6339">
            <w:pPr>
              <w:spacing w:line="264" w:lineRule="auto"/>
              <w:contextualSpacing/>
              <w:jc w:val="center"/>
              <w:rPr>
                <w:spacing w:val="-10"/>
                <w:sz w:val="26"/>
                <w:szCs w:val="26"/>
                <w:lang w:val="vi-VN"/>
              </w:rPr>
            </w:pPr>
          </w:p>
          <w:p w14:paraId="5BBBBD9C" w14:textId="77777777" w:rsidR="00862AAE" w:rsidRPr="00CB317B" w:rsidRDefault="00862AAE" w:rsidP="001E6339">
            <w:pPr>
              <w:spacing w:line="264" w:lineRule="auto"/>
              <w:contextualSpacing/>
              <w:jc w:val="center"/>
              <w:rPr>
                <w:spacing w:val="-10"/>
                <w:sz w:val="26"/>
                <w:szCs w:val="26"/>
                <w:lang w:val="vi-VN"/>
              </w:rPr>
            </w:pPr>
          </w:p>
          <w:p w14:paraId="4C65F4AB" w14:textId="77777777" w:rsidR="00862AAE" w:rsidRPr="00CB317B" w:rsidRDefault="00862AAE" w:rsidP="001E6339">
            <w:pPr>
              <w:spacing w:line="264" w:lineRule="auto"/>
              <w:contextualSpacing/>
              <w:jc w:val="center"/>
              <w:rPr>
                <w:spacing w:val="-10"/>
                <w:sz w:val="26"/>
                <w:szCs w:val="26"/>
                <w:lang w:val="vi-VN"/>
              </w:rPr>
            </w:pPr>
          </w:p>
          <w:p w14:paraId="7E682CA4"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7D859EB0" w14:textId="77777777" w:rsidR="00862AAE" w:rsidRPr="00CB317B" w:rsidRDefault="00862AAE" w:rsidP="001E6339">
            <w:pPr>
              <w:spacing w:line="264" w:lineRule="auto"/>
              <w:contextualSpacing/>
              <w:jc w:val="center"/>
              <w:rPr>
                <w:spacing w:val="-10"/>
                <w:sz w:val="26"/>
                <w:szCs w:val="26"/>
                <w:lang w:val="vi-VN"/>
              </w:rPr>
            </w:pPr>
          </w:p>
          <w:p w14:paraId="0A25C3BF"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65D328F6" w14:textId="77777777" w:rsidR="00862AAE" w:rsidRPr="00CB317B" w:rsidRDefault="00862AAE" w:rsidP="001E6339">
            <w:pPr>
              <w:spacing w:line="264" w:lineRule="auto"/>
              <w:contextualSpacing/>
              <w:jc w:val="center"/>
              <w:rPr>
                <w:spacing w:val="-10"/>
                <w:sz w:val="26"/>
                <w:szCs w:val="26"/>
                <w:lang w:val="vi-VN"/>
              </w:rPr>
            </w:pPr>
          </w:p>
          <w:p w14:paraId="70D75682" w14:textId="77777777" w:rsidR="00862AAE" w:rsidRPr="00CB317B" w:rsidRDefault="00862AAE" w:rsidP="001E6339">
            <w:pPr>
              <w:spacing w:line="264" w:lineRule="auto"/>
              <w:contextualSpacing/>
              <w:jc w:val="center"/>
              <w:rPr>
                <w:spacing w:val="-10"/>
                <w:sz w:val="26"/>
                <w:szCs w:val="26"/>
                <w:lang w:val="vi-VN"/>
              </w:rPr>
            </w:pPr>
          </w:p>
          <w:p w14:paraId="101E9DB5" w14:textId="77777777" w:rsidR="00862AAE" w:rsidRPr="00CB317B" w:rsidRDefault="00862AAE" w:rsidP="001E6339">
            <w:pPr>
              <w:spacing w:line="264" w:lineRule="auto"/>
              <w:contextualSpacing/>
              <w:jc w:val="center"/>
              <w:rPr>
                <w:spacing w:val="-10"/>
                <w:sz w:val="26"/>
                <w:szCs w:val="26"/>
                <w:lang w:val="vi-VN"/>
              </w:rPr>
            </w:pPr>
          </w:p>
          <w:p w14:paraId="0194F290" w14:textId="77777777" w:rsidR="00862AAE" w:rsidRPr="00CB317B" w:rsidRDefault="00862AAE" w:rsidP="001E6339">
            <w:pPr>
              <w:spacing w:line="264" w:lineRule="auto"/>
              <w:contextualSpacing/>
              <w:jc w:val="center"/>
              <w:rPr>
                <w:spacing w:val="-10"/>
                <w:sz w:val="26"/>
                <w:szCs w:val="26"/>
                <w:lang w:val="vi-VN"/>
              </w:rPr>
            </w:pPr>
          </w:p>
          <w:p w14:paraId="4A2A2E91"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4F49499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499A08A4" w14:textId="77777777" w:rsidR="00862AAE" w:rsidRPr="00CB317B" w:rsidRDefault="00862AAE" w:rsidP="001E6339">
            <w:pPr>
              <w:spacing w:line="264" w:lineRule="auto"/>
              <w:contextualSpacing/>
              <w:jc w:val="center"/>
              <w:rPr>
                <w:spacing w:val="-10"/>
                <w:sz w:val="26"/>
                <w:szCs w:val="26"/>
              </w:rPr>
            </w:pPr>
          </w:p>
          <w:p w14:paraId="73B7170E" w14:textId="77777777" w:rsidR="00862AAE" w:rsidRPr="00CB317B" w:rsidRDefault="00862AAE" w:rsidP="001E6339">
            <w:pPr>
              <w:spacing w:line="264" w:lineRule="auto"/>
              <w:contextualSpacing/>
              <w:rPr>
                <w:spacing w:val="-10"/>
                <w:sz w:val="26"/>
                <w:szCs w:val="26"/>
              </w:rPr>
            </w:pPr>
          </w:p>
        </w:tc>
        <w:tc>
          <w:tcPr>
            <w:tcW w:w="620" w:type="pct"/>
          </w:tcPr>
          <w:p w14:paraId="51FC75C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4898364" w14:textId="77777777" w:rsidTr="0095046B">
        <w:trPr>
          <w:trHeight w:val="20"/>
        </w:trPr>
        <w:tc>
          <w:tcPr>
            <w:tcW w:w="368" w:type="pct"/>
          </w:tcPr>
          <w:p w14:paraId="6BC789D4"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60FF69FF" w14:textId="77777777" w:rsidR="00862AAE" w:rsidRPr="00CB317B" w:rsidRDefault="00862AAE">
            <w:pPr>
              <w:numPr>
                <w:ilvl w:val="0"/>
                <w:numId w:val="120"/>
              </w:numPr>
              <w:tabs>
                <w:tab w:val="clear" w:pos="720"/>
              </w:tabs>
              <w:spacing w:line="264" w:lineRule="auto"/>
              <w:ind w:left="310" w:hanging="283"/>
              <w:contextualSpacing/>
              <w:jc w:val="both"/>
              <w:rPr>
                <w:b/>
                <w:spacing w:val="-10"/>
                <w:sz w:val="26"/>
                <w:szCs w:val="26"/>
              </w:rPr>
            </w:pPr>
            <w:r w:rsidRPr="00CB317B">
              <w:rPr>
                <w:b/>
                <w:spacing w:val="-10"/>
                <w:sz w:val="26"/>
                <w:szCs w:val="26"/>
              </w:rPr>
              <w:t>Yêu cầu kỹ thuật:</w:t>
            </w:r>
          </w:p>
          <w:p w14:paraId="41924FB3" w14:textId="77777777" w:rsidR="00862AAE" w:rsidRPr="00CB317B" w:rsidRDefault="00862AAE" w:rsidP="001E6339">
            <w:pPr>
              <w:tabs>
                <w:tab w:val="left" w:pos="720"/>
              </w:tabs>
              <w:spacing w:line="264" w:lineRule="auto"/>
              <w:ind w:left="720" w:hanging="720"/>
              <w:contextualSpacing/>
              <w:rPr>
                <w:b/>
                <w:spacing w:val="-10"/>
                <w:sz w:val="26"/>
                <w:szCs w:val="26"/>
              </w:rPr>
            </w:pPr>
            <w:r w:rsidRPr="00CB317B">
              <w:rPr>
                <w:b/>
                <w:spacing w:val="-10"/>
                <w:sz w:val="26"/>
                <w:szCs w:val="26"/>
              </w:rPr>
              <w:t>4.1. Yêu cầu về vật liệu</w:t>
            </w:r>
          </w:p>
          <w:p w14:paraId="25086DBB"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4.1.1. Xi măng</w:t>
            </w:r>
          </w:p>
          <w:p w14:paraId="4F666165" w14:textId="77777777" w:rsidR="00862AAE" w:rsidRPr="00CB317B" w:rsidRDefault="00862AAE" w:rsidP="001E6339">
            <w:pPr>
              <w:spacing w:line="264" w:lineRule="auto"/>
              <w:ind w:firstLine="482"/>
              <w:contextualSpacing/>
              <w:jc w:val="both"/>
              <w:rPr>
                <w:spacing w:val="-10"/>
                <w:sz w:val="26"/>
                <w:szCs w:val="26"/>
              </w:rPr>
            </w:pPr>
            <w:r w:rsidRPr="00CB317B">
              <w:rPr>
                <w:spacing w:val="-10"/>
                <w:sz w:val="26"/>
                <w:szCs w:val="26"/>
              </w:rPr>
              <w:t>Xi măng dùng để sản xuất trụ điện bê tông cốt thép ly tâm có thể sử dụng xi măng poóc lăng phù hợp với TCVN 2682:2009 hoặc xi măng poóc lăng hỗn hợp phù hợp với TCVN 6260:2009. Đối với vùng có môi trường xâm thực có thể dùng xi măng poóc lăng bền sun phát (PC</w:t>
            </w:r>
            <w:r w:rsidRPr="00CB317B">
              <w:rPr>
                <w:spacing w:val="-10"/>
                <w:sz w:val="26"/>
                <w:szCs w:val="26"/>
                <w:vertAlign w:val="subscript"/>
              </w:rPr>
              <w:t>SR</w:t>
            </w:r>
            <w:r w:rsidRPr="00CB317B">
              <w:rPr>
                <w:spacing w:val="-10"/>
                <w:sz w:val="26"/>
                <w:szCs w:val="26"/>
              </w:rPr>
              <w:t>) phù hợp với TCVN 6067:2004 hoặc xi măng poóc lăng hỗn hợp bền sun phát (PCB</w:t>
            </w:r>
            <w:r w:rsidRPr="00CB317B">
              <w:rPr>
                <w:spacing w:val="-10"/>
                <w:sz w:val="26"/>
                <w:szCs w:val="26"/>
                <w:vertAlign w:val="subscript"/>
              </w:rPr>
              <w:t>MSR</w:t>
            </w:r>
            <w:r w:rsidRPr="00CB317B">
              <w:rPr>
                <w:spacing w:val="-10"/>
                <w:sz w:val="26"/>
                <w:szCs w:val="26"/>
              </w:rPr>
              <w:t>, PCB</w:t>
            </w:r>
            <w:r w:rsidRPr="00CB317B">
              <w:rPr>
                <w:spacing w:val="-10"/>
                <w:sz w:val="26"/>
                <w:szCs w:val="26"/>
                <w:vertAlign w:val="subscript"/>
              </w:rPr>
              <w:t>HSR</w:t>
            </w:r>
            <w:r w:rsidRPr="00CB317B">
              <w:rPr>
                <w:spacing w:val="-10"/>
                <w:sz w:val="26"/>
                <w:szCs w:val="26"/>
              </w:rPr>
              <w:t>) phù hợp với TCVN 7711:2013. Cũng có thể sử dụng các loại xi măng poóc lăng khác kết hợp với phụ gia hoạt tính đáp ứng yêu cầu về khả năng chống xâm thực.</w:t>
            </w:r>
          </w:p>
        </w:tc>
        <w:tc>
          <w:tcPr>
            <w:tcW w:w="1144" w:type="pct"/>
          </w:tcPr>
          <w:p w14:paraId="25B33DF4"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p w14:paraId="685C8072" w14:textId="77777777" w:rsidR="00862AAE" w:rsidRPr="00CB317B" w:rsidRDefault="00862AAE" w:rsidP="001E6339">
            <w:pPr>
              <w:spacing w:line="264" w:lineRule="auto"/>
              <w:contextualSpacing/>
              <w:jc w:val="center"/>
              <w:rPr>
                <w:spacing w:val="-10"/>
                <w:sz w:val="26"/>
                <w:szCs w:val="26"/>
              </w:rPr>
            </w:pPr>
          </w:p>
          <w:p w14:paraId="3FB88834" w14:textId="77777777" w:rsidR="00862AAE" w:rsidRPr="00CB317B" w:rsidRDefault="00862AAE" w:rsidP="001E6339">
            <w:pPr>
              <w:spacing w:line="264" w:lineRule="auto"/>
              <w:contextualSpacing/>
              <w:jc w:val="center"/>
              <w:rPr>
                <w:spacing w:val="-10"/>
                <w:sz w:val="26"/>
                <w:szCs w:val="26"/>
              </w:rPr>
            </w:pPr>
          </w:p>
          <w:p w14:paraId="254E173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20" w:type="pct"/>
          </w:tcPr>
          <w:p w14:paraId="3FDDA18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E984F18" w14:textId="77777777" w:rsidTr="0095046B">
        <w:trPr>
          <w:trHeight w:val="20"/>
        </w:trPr>
        <w:tc>
          <w:tcPr>
            <w:tcW w:w="368" w:type="pct"/>
          </w:tcPr>
          <w:p w14:paraId="1A826FA4" w14:textId="77777777" w:rsidR="00862AAE" w:rsidRPr="00CB317B" w:rsidRDefault="00862AAE" w:rsidP="001E6339">
            <w:pPr>
              <w:spacing w:line="264" w:lineRule="auto"/>
              <w:ind w:left="360"/>
              <w:contextualSpacing/>
              <w:rPr>
                <w:spacing w:val="-10"/>
                <w:sz w:val="26"/>
                <w:szCs w:val="26"/>
              </w:rPr>
            </w:pPr>
          </w:p>
        </w:tc>
        <w:tc>
          <w:tcPr>
            <w:tcW w:w="2868" w:type="pct"/>
            <w:gridSpan w:val="9"/>
          </w:tcPr>
          <w:p w14:paraId="1901B807"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4.1.2. Cốt liệu</w:t>
            </w:r>
          </w:p>
          <w:p w14:paraId="71FDA906" w14:textId="77777777" w:rsidR="00862AAE" w:rsidRPr="00CB317B" w:rsidRDefault="00862AAE" w:rsidP="001E6339">
            <w:pPr>
              <w:spacing w:line="264" w:lineRule="auto"/>
              <w:ind w:firstLine="720"/>
              <w:contextualSpacing/>
              <w:jc w:val="both"/>
              <w:rPr>
                <w:spacing w:val="-10"/>
                <w:sz w:val="26"/>
                <w:szCs w:val="26"/>
              </w:rPr>
            </w:pPr>
            <w:r w:rsidRPr="00CB317B">
              <w:rPr>
                <w:spacing w:val="-10"/>
                <w:sz w:val="26"/>
                <w:szCs w:val="26"/>
              </w:rPr>
              <w:t xml:space="preserve">Các loại cốt liệu dùng để sản xuất trụ điện bê tông cốt thép ly tâm có kích thước hạt cốt liệu lớn nhất không quá 25 mm và không lớn hơn 4/5 khoảng cách nhỏ nhất của cốt thép ứng lực trước (PC) và cốt thép dọc; các chỉ </w:t>
            </w:r>
            <w:r w:rsidRPr="00CB317B">
              <w:rPr>
                <w:spacing w:val="-10"/>
                <w:sz w:val="26"/>
                <w:szCs w:val="26"/>
              </w:rPr>
              <w:lastRenderedPageBreak/>
              <w:t>tiêu khác phải phù hợp với TCVN 7570:2006. Ngoài ra còn phải thỏa mãn các quy định của thiết kế.</w:t>
            </w:r>
          </w:p>
          <w:p w14:paraId="2B4A4C22"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4.1.3. Nước</w:t>
            </w:r>
          </w:p>
          <w:p w14:paraId="5C577F0E" w14:textId="77777777" w:rsidR="00862AAE" w:rsidRPr="00CB317B" w:rsidRDefault="00862AAE" w:rsidP="001E6339">
            <w:pPr>
              <w:spacing w:line="264" w:lineRule="auto"/>
              <w:ind w:firstLine="720"/>
              <w:contextualSpacing/>
              <w:jc w:val="both"/>
              <w:rPr>
                <w:spacing w:val="-10"/>
                <w:sz w:val="26"/>
                <w:szCs w:val="26"/>
              </w:rPr>
            </w:pPr>
            <w:r w:rsidRPr="00CB317B">
              <w:rPr>
                <w:spacing w:val="-10"/>
                <w:sz w:val="26"/>
                <w:szCs w:val="26"/>
              </w:rPr>
              <w:t>Nước trộn bê tông phù hợp với TCVN 4506:2012.</w:t>
            </w:r>
          </w:p>
          <w:p w14:paraId="23B21999"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4.1.4. Phụ gia</w:t>
            </w:r>
          </w:p>
          <w:p w14:paraId="028CD070" w14:textId="77777777" w:rsidR="00862AAE" w:rsidRPr="00CB317B" w:rsidRDefault="00862AAE" w:rsidP="001E6339">
            <w:pPr>
              <w:spacing w:line="264" w:lineRule="auto"/>
              <w:ind w:firstLine="720"/>
              <w:contextualSpacing/>
              <w:jc w:val="both"/>
              <w:rPr>
                <w:spacing w:val="-10"/>
                <w:sz w:val="26"/>
                <w:szCs w:val="26"/>
              </w:rPr>
            </w:pPr>
            <w:r w:rsidRPr="00CB317B">
              <w:rPr>
                <w:spacing w:val="-10"/>
                <w:sz w:val="26"/>
                <w:szCs w:val="26"/>
              </w:rPr>
              <w:t>Phụ gia bê tông dùng để sản xuất trụ điện bê tông cốt thép ly tâm phù hợp với TCVN 8826:2011, TCVN 8827:2011 và TCVN 10302:2014.</w:t>
            </w:r>
          </w:p>
          <w:p w14:paraId="6F250199"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4.1.5. Cốt thép</w:t>
            </w:r>
          </w:p>
          <w:p w14:paraId="79BB2B2A" w14:textId="77777777" w:rsidR="00862AAE" w:rsidRPr="00CB317B" w:rsidRDefault="00862AAE">
            <w:pPr>
              <w:pStyle w:val="BodyTextIndent"/>
              <w:numPr>
                <w:ilvl w:val="0"/>
                <w:numId w:val="158"/>
              </w:numPr>
              <w:tabs>
                <w:tab w:val="clear" w:pos="2424"/>
              </w:tabs>
              <w:spacing w:before="0" w:after="0" w:line="264" w:lineRule="auto"/>
              <w:ind w:left="766" w:hanging="284"/>
              <w:contextualSpacing/>
              <w:rPr>
                <w:rFonts w:ascii="Times New Roman" w:hAnsi="Times New Roman"/>
                <w:color w:val="auto"/>
                <w:spacing w:val="-10"/>
                <w:szCs w:val="26"/>
              </w:rPr>
            </w:pPr>
            <w:r w:rsidRPr="00CB317B">
              <w:rPr>
                <w:rFonts w:ascii="Times New Roman" w:hAnsi="Times New Roman"/>
                <w:color w:val="auto"/>
                <w:spacing w:val="-10"/>
                <w:szCs w:val="26"/>
              </w:rPr>
              <w:t>Cốt thép ứng lực trước (PC) phù hợp TCVN 6284-1:1997; TCVN 6284-2:1997; TCVN 6284-3:1997 hoặc theo tiêu chuẩn tương đương.</w:t>
            </w:r>
          </w:p>
          <w:p w14:paraId="1C73E046" w14:textId="364F0153" w:rsidR="00862AAE" w:rsidRPr="00CB317B" w:rsidRDefault="00862AAE">
            <w:pPr>
              <w:pStyle w:val="BodyTextIndent"/>
              <w:numPr>
                <w:ilvl w:val="0"/>
                <w:numId w:val="158"/>
              </w:numPr>
              <w:tabs>
                <w:tab w:val="clear" w:pos="2424"/>
              </w:tabs>
              <w:spacing w:before="0" w:after="0" w:line="264" w:lineRule="auto"/>
              <w:ind w:left="766" w:hanging="284"/>
              <w:contextualSpacing/>
              <w:rPr>
                <w:rFonts w:ascii="Times New Roman" w:hAnsi="Times New Roman"/>
                <w:color w:val="auto"/>
                <w:spacing w:val="-10"/>
                <w:szCs w:val="26"/>
              </w:rPr>
            </w:pPr>
            <w:r w:rsidRPr="00CB317B">
              <w:rPr>
                <w:rFonts w:ascii="Times New Roman" w:hAnsi="Times New Roman"/>
                <w:color w:val="auto"/>
                <w:spacing w:val="-10"/>
                <w:szCs w:val="26"/>
              </w:rPr>
              <w:t>Cốt thép thường phù hợp với TCVN 1651-1:20</w:t>
            </w:r>
            <w:r w:rsidR="002C7BDD" w:rsidRPr="00CB317B">
              <w:rPr>
                <w:rFonts w:ascii="Times New Roman" w:hAnsi="Times New Roman"/>
                <w:color w:val="auto"/>
                <w:spacing w:val="-10"/>
                <w:szCs w:val="26"/>
              </w:rPr>
              <w:t>1</w:t>
            </w:r>
            <w:r w:rsidRPr="00CB317B">
              <w:rPr>
                <w:rFonts w:ascii="Times New Roman" w:hAnsi="Times New Roman"/>
                <w:color w:val="auto"/>
                <w:spacing w:val="-10"/>
                <w:szCs w:val="26"/>
              </w:rPr>
              <w:t>8; TCVN 1651-2:20</w:t>
            </w:r>
            <w:r w:rsidR="002C7BDD" w:rsidRPr="00CB317B">
              <w:rPr>
                <w:rFonts w:ascii="Times New Roman" w:hAnsi="Times New Roman"/>
                <w:color w:val="auto"/>
                <w:spacing w:val="-10"/>
                <w:szCs w:val="26"/>
              </w:rPr>
              <w:t>1</w:t>
            </w:r>
            <w:r w:rsidRPr="00CB317B">
              <w:rPr>
                <w:rFonts w:ascii="Times New Roman" w:hAnsi="Times New Roman"/>
                <w:color w:val="auto"/>
                <w:spacing w:val="-10"/>
                <w:szCs w:val="26"/>
              </w:rPr>
              <w:t>8 hoặc theo tiêu chuẩn tương đương.</w:t>
            </w:r>
          </w:p>
          <w:p w14:paraId="246F9434" w14:textId="77777777" w:rsidR="00862AAE" w:rsidRPr="00CB317B" w:rsidRDefault="00862AAE">
            <w:pPr>
              <w:pStyle w:val="BodyTextIndent"/>
              <w:numPr>
                <w:ilvl w:val="0"/>
                <w:numId w:val="158"/>
              </w:numPr>
              <w:tabs>
                <w:tab w:val="clear" w:pos="2424"/>
              </w:tabs>
              <w:spacing w:before="0" w:after="0" w:line="264" w:lineRule="auto"/>
              <w:ind w:left="766" w:hanging="284"/>
              <w:contextualSpacing/>
              <w:rPr>
                <w:rFonts w:ascii="Times New Roman" w:hAnsi="Times New Roman"/>
                <w:color w:val="auto"/>
                <w:spacing w:val="-10"/>
                <w:szCs w:val="26"/>
              </w:rPr>
            </w:pPr>
            <w:r w:rsidRPr="00CB317B">
              <w:rPr>
                <w:rFonts w:ascii="Times New Roman" w:hAnsi="Times New Roman"/>
                <w:color w:val="auto"/>
                <w:spacing w:val="-10"/>
                <w:szCs w:val="26"/>
              </w:rPr>
              <w:t>Thép kết cấu phù hợp TCVN 5709:2009 hoặc theo tiêu chuẩn tương đương.</w:t>
            </w:r>
          </w:p>
          <w:p w14:paraId="67956043" w14:textId="77777777" w:rsidR="00862AAE" w:rsidRPr="00CB317B" w:rsidRDefault="00862AAE" w:rsidP="001E6339">
            <w:pPr>
              <w:spacing w:line="264" w:lineRule="auto"/>
              <w:ind w:left="720" w:hanging="720"/>
              <w:contextualSpacing/>
              <w:rPr>
                <w:b/>
                <w:spacing w:val="-10"/>
                <w:sz w:val="26"/>
                <w:szCs w:val="26"/>
                <w:lang w:val="vi-VN"/>
              </w:rPr>
            </w:pPr>
            <w:r w:rsidRPr="00CB317B">
              <w:rPr>
                <w:b/>
                <w:spacing w:val="-10"/>
                <w:sz w:val="26"/>
                <w:szCs w:val="26"/>
                <w:lang w:val="vi-VN"/>
              </w:rPr>
              <w:t>4.1.6. Bê tông</w:t>
            </w:r>
          </w:p>
          <w:p w14:paraId="689ACE38" w14:textId="77777777" w:rsidR="00862AAE" w:rsidRPr="00CB317B" w:rsidRDefault="00862AAE" w:rsidP="001E6339">
            <w:pPr>
              <w:spacing w:line="264" w:lineRule="auto"/>
              <w:ind w:firstLine="720"/>
              <w:contextualSpacing/>
              <w:jc w:val="both"/>
              <w:rPr>
                <w:spacing w:val="-10"/>
                <w:sz w:val="26"/>
                <w:szCs w:val="26"/>
                <w:lang w:val="vi-VN"/>
              </w:rPr>
            </w:pPr>
            <w:r w:rsidRPr="00CB317B">
              <w:rPr>
                <w:spacing w:val="-10"/>
                <w:sz w:val="26"/>
                <w:szCs w:val="26"/>
                <w:lang w:val="vi-VN"/>
              </w:rPr>
              <w:t>Cường độ chịu nén ở tuổi 28 ngày của bê tông chế tạo trụ điện bê tông cốt thép ly tâm không nhỏ hơn 30 MPa đối với trụ điện bê tông cốt thép ly tâm không ứng lực trước và không nhỏ hơn 40 MPa đối với trụ điện bê tông cốt thép ly tâm ứng lực trước với mẫu thử hình trụ (150 x</w:t>
            </w:r>
            <w:r w:rsidRPr="00CB317B">
              <w:rPr>
                <w:spacing w:val="-10"/>
                <w:sz w:val="26"/>
                <w:szCs w:val="26"/>
              </w:rPr>
              <w:sym w:font="Symbol" w:char="F020"/>
            </w:r>
            <w:r w:rsidRPr="00CB317B">
              <w:rPr>
                <w:spacing w:val="-10"/>
                <w:sz w:val="26"/>
                <w:szCs w:val="26"/>
                <w:lang w:val="vi-VN"/>
              </w:rPr>
              <w:t>300) mm. Cũng có thể sử dụng mẫu lập phương (150 x 150 x 150) mm nhưng phải nhân hệ số chuyển đổi theo TCVN 3118:1993.</w:t>
            </w:r>
          </w:p>
        </w:tc>
        <w:tc>
          <w:tcPr>
            <w:tcW w:w="1144" w:type="pct"/>
          </w:tcPr>
          <w:p w14:paraId="15E6190E"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lang w:val="vi-VN"/>
              </w:rPr>
            </w:pPr>
          </w:p>
          <w:p w14:paraId="375BF857"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5E52FBAB" w14:textId="77777777" w:rsidR="00862AAE" w:rsidRPr="00CB317B" w:rsidRDefault="00862AAE" w:rsidP="001E6339">
            <w:pPr>
              <w:spacing w:line="264" w:lineRule="auto"/>
              <w:contextualSpacing/>
              <w:jc w:val="center"/>
              <w:rPr>
                <w:spacing w:val="-10"/>
                <w:sz w:val="26"/>
                <w:szCs w:val="26"/>
                <w:lang w:val="vi-VN"/>
              </w:rPr>
            </w:pPr>
          </w:p>
          <w:p w14:paraId="308DB5B3" w14:textId="77777777" w:rsidR="00862AAE" w:rsidRPr="00CB317B" w:rsidRDefault="00862AAE" w:rsidP="001E6339">
            <w:pPr>
              <w:spacing w:line="264" w:lineRule="auto"/>
              <w:contextualSpacing/>
              <w:jc w:val="center"/>
              <w:rPr>
                <w:spacing w:val="-10"/>
                <w:sz w:val="26"/>
                <w:szCs w:val="26"/>
                <w:lang w:val="vi-VN"/>
              </w:rPr>
            </w:pPr>
          </w:p>
          <w:p w14:paraId="4780610E" w14:textId="77777777" w:rsidR="00862AAE" w:rsidRPr="00CB317B" w:rsidRDefault="00862AAE" w:rsidP="001E6339">
            <w:pPr>
              <w:spacing w:line="264" w:lineRule="auto"/>
              <w:contextualSpacing/>
              <w:jc w:val="center"/>
              <w:rPr>
                <w:spacing w:val="-10"/>
                <w:sz w:val="26"/>
                <w:szCs w:val="26"/>
                <w:lang w:val="vi-VN"/>
              </w:rPr>
            </w:pPr>
          </w:p>
          <w:p w14:paraId="23182570" w14:textId="77777777" w:rsidR="00862AAE" w:rsidRPr="00CB317B" w:rsidRDefault="00862AAE" w:rsidP="001E6339">
            <w:pPr>
              <w:spacing w:line="264" w:lineRule="auto"/>
              <w:contextualSpacing/>
              <w:jc w:val="center"/>
              <w:rPr>
                <w:spacing w:val="-10"/>
                <w:sz w:val="26"/>
                <w:szCs w:val="26"/>
                <w:lang w:val="vi-VN"/>
              </w:rPr>
            </w:pPr>
          </w:p>
          <w:p w14:paraId="7060FADF" w14:textId="77777777" w:rsidR="00862AAE" w:rsidRPr="00CB317B" w:rsidRDefault="00862AAE" w:rsidP="001E6339">
            <w:pPr>
              <w:spacing w:line="264" w:lineRule="auto"/>
              <w:contextualSpacing/>
              <w:jc w:val="center"/>
              <w:rPr>
                <w:spacing w:val="-10"/>
                <w:sz w:val="26"/>
                <w:szCs w:val="26"/>
                <w:lang w:val="vi-VN"/>
              </w:rPr>
            </w:pPr>
          </w:p>
          <w:p w14:paraId="53853E43"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39B276EB" w14:textId="77777777" w:rsidR="00862AAE" w:rsidRPr="00CB317B" w:rsidRDefault="00862AAE" w:rsidP="001E6339">
            <w:pPr>
              <w:spacing w:line="264" w:lineRule="auto"/>
              <w:contextualSpacing/>
              <w:jc w:val="center"/>
              <w:rPr>
                <w:spacing w:val="-10"/>
                <w:sz w:val="26"/>
                <w:szCs w:val="26"/>
                <w:lang w:val="vi-VN"/>
              </w:rPr>
            </w:pPr>
          </w:p>
          <w:p w14:paraId="0E88E267"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34623268" w14:textId="77777777" w:rsidR="00862AAE" w:rsidRPr="00CB317B" w:rsidRDefault="00862AAE" w:rsidP="001E6339">
            <w:pPr>
              <w:spacing w:line="264" w:lineRule="auto"/>
              <w:contextualSpacing/>
              <w:jc w:val="center"/>
              <w:rPr>
                <w:spacing w:val="-10"/>
                <w:sz w:val="26"/>
                <w:szCs w:val="26"/>
                <w:lang w:val="vi-VN"/>
              </w:rPr>
            </w:pPr>
          </w:p>
          <w:p w14:paraId="363480F8" w14:textId="77777777" w:rsidR="00862AAE" w:rsidRPr="00CB317B" w:rsidRDefault="00862AAE" w:rsidP="001E6339">
            <w:pPr>
              <w:spacing w:line="264" w:lineRule="auto"/>
              <w:contextualSpacing/>
              <w:jc w:val="center"/>
              <w:rPr>
                <w:spacing w:val="-10"/>
                <w:sz w:val="26"/>
                <w:szCs w:val="26"/>
                <w:lang w:val="vi-VN"/>
              </w:rPr>
            </w:pPr>
          </w:p>
          <w:p w14:paraId="174484FC" w14:textId="77777777" w:rsidR="00862AAE" w:rsidRPr="00CB317B" w:rsidRDefault="00862AAE" w:rsidP="001E6339">
            <w:pPr>
              <w:spacing w:line="264" w:lineRule="auto"/>
              <w:contextualSpacing/>
              <w:jc w:val="center"/>
              <w:rPr>
                <w:spacing w:val="-10"/>
                <w:sz w:val="26"/>
                <w:szCs w:val="26"/>
                <w:lang w:val="vi-VN"/>
              </w:rPr>
            </w:pPr>
          </w:p>
          <w:p w14:paraId="3AAE77B0"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523260FF" w14:textId="77777777" w:rsidR="00862AAE" w:rsidRPr="00CB317B" w:rsidRDefault="00862AAE" w:rsidP="001E6339">
            <w:pPr>
              <w:spacing w:line="264" w:lineRule="auto"/>
              <w:contextualSpacing/>
              <w:jc w:val="center"/>
              <w:rPr>
                <w:spacing w:val="-10"/>
                <w:sz w:val="26"/>
                <w:szCs w:val="26"/>
                <w:lang w:val="vi-VN"/>
              </w:rPr>
            </w:pPr>
          </w:p>
          <w:p w14:paraId="71BFEA1B" w14:textId="77777777" w:rsidR="00862AAE" w:rsidRPr="00CB317B" w:rsidRDefault="00862AAE" w:rsidP="001E6339">
            <w:pPr>
              <w:spacing w:line="264" w:lineRule="auto"/>
              <w:contextualSpacing/>
              <w:jc w:val="center"/>
              <w:rPr>
                <w:spacing w:val="-10"/>
                <w:sz w:val="26"/>
                <w:szCs w:val="26"/>
                <w:lang w:val="vi-VN"/>
              </w:rPr>
            </w:pPr>
          </w:p>
          <w:p w14:paraId="6A84F4FC" w14:textId="77777777" w:rsidR="00862AAE" w:rsidRPr="00CB317B" w:rsidRDefault="00862AAE" w:rsidP="001E6339">
            <w:pPr>
              <w:spacing w:line="264" w:lineRule="auto"/>
              <w:contextualSpacing/>
              <w:jc w:val="center"/>
              <w:rPr>
                <w:spacing w:val="-10"/>
                <w:sz w:val="26"/>
                <w:szCs w:val="26"/>
                <w:lang w:val="vi-VN"/>
              </w:rPr>
            </w:pPr>
          </w:p>
          <w:p w14:paraId="09B74609"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57067C9E" w14:textId="77777777" w:rsidR="00862AAE" w:rsidRPr="00CB317B" w:rsidRDefault="00862AAE" w:rsidP="001E6339">
            <w:pPr>
              <w:spacing w:line="264" w:lineRule="auto"/>
              <w:contextualSpacing/>
              <w:jc w:val="center"/>
              <w:rPr>
                <w:spacing w:val="-10"/>
                <w:sz w:val="26"/>
                <w:szCs w:val="26"/>
                <w:lang w:val="vi-VN"/>
              </w:rPr>
            </w:pPr>
          </w:p>
          <w:p w14:paraId="2EE79FD4" w14:textId="77777777" w:rsidR="00862AAE" w:rsidRPr="00CB317B" w:rsidRDefault="00862AAE" w:rsidP="001E6339">
            <w:pPr>
              <w:spacing w:line="264" w:lineRule="auto"/>
              <w:contextualSpacing/>
              <w:jc w:val="center"/>
              <w:rPr>
                <w:spacing w:val="-10"/>
                <w:sz w:val="26"/>
                <w:szCs w:val="26"/>
                <w:lang w:val="vi-VN"/>
              </w:rPr>
            </w:pPr>
          </w:p>
          <w:p w14:paraId="06EB471C"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0B13AE67" w14:textId="77777777" w:rsidR="00862AAE" w:rsidRPr="00CB317B" w:rsidRDefault="00862AAE" w:rsidP="001E6339">
            <w:pPr>
              <w:spacing w:line="264" w:lineRule="auto"/>
              <w:contextualSpacing/>
              <w:jc w:val="center"/>
              <w:rPr>
                <w:spacing w:val="-10"/>
                <w:sz w:val="26"/>
                <w:szCs w:val="26"/>
                <w:lang w:val="vi-VN"/>
              </w:rPr>
            </w:pPr>
          </w:p>
          <w:p w14:paraId="0D1665DC" w14:textId="77777777" w:rsidR="00862AAE" w:rsidRPr="00CB317B" w:rsidRDefault="00862AAE" w:rsidP="001E6339">
            <w:pPr>
              <w:spacing w:line="264" w:lineRule="auto"/>
              <w:contextualSpacing/>
              <w:jc w:val="center"/>
              <w:rPr>
                <w:spacing w:val="-10"/>
                <w:sz w:val="26"/>
                <w:szCs w:val="26"/>
                <w:lang w:val="vi-VN"/>
              </w:rPr>
            </w:pPr>
          </w:p>
          <w:p w14:paraId="2F4E647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6D71F8C2" w14:textId="77777777" w:rsidR="00862AAE" w:rsidRPr="00CB317B" w:rsidRDefault="00862AAE" w:rsidP="001E6339">
            <w:pPr>
              <w:spacing w:line="264" w:lineRule="auto"/>
              <w:contextualSpacing/>
              <w:jc w:val="center"/>
              <w:rPr>
                <w:spacing w:val="-10"/>
                <w:sz w:val="26"/>
                <w:szCs w:val="26"/>
              </w:rPr>
            </w:pPr>
          </w:p>
          <w:p w14:paraId="48611327" w14:textId="77777777" w:rsidR="00862AAE" w:rsidRPr="00CB317B" w:rsidRDefault="00862AAE" w:rsidP="001E6339">
            <w:pPr>
              <w:spacing w:line="264" w:lineRule="auto"/>
              <w:contextualSpacing/>
              <w:jc w:val="center"/>
              <w:rPr>
                <w:spacing w:val="-10"/>
                <w:sz w:val="26"/>
                <w:szCs w:val="26"/>
              </w:rPr>
            </w:pPr>
          </w:p>
          <w:p w14:paraId="4F288F91" w14:textId="77777777" w:rsidR="00862AAE" w:rsidRPr="00CB317B" w:rsidRDefault="00862AAE" w:rsidP="001E6339">
            <w:pPr>
              <w:spacing w:line="264" w:lineRule="auto"/>
              <w:contextualSpacing/>
              <w:jc w:val="center"/>
              <w:rPr>
                <w:spacing w:val="-10"/>
                <w:sz w:val="26"/>
                <w:szCs w:val="26"/>
              </w:rPr>
            </w:pPr>
          </w:p>
          <w:p w14:paraId="621883B1" w14:textId="77777777" w:rsidR="00862AAE" w:rsidRPr="00CB317B" w:rsidRDefault="00862AAE" w:rsidP="001E6339">
            <w:pPr>
              <w:spacing w:line="264" w:lineRule="auto"/>
              <w:contextualSpacing/>
              <w:jc w:val="center"/>
              <w:rPr>
                <w:spacing w:val="-10"/>
                <w:sz w:val="26"/>
                <w:szCs w:val="26"/>
              </w:rPr>
            </w:pPr>
          </w:p>
        </w:tc>
        <w:tc>
          <w:tcPr>
            <w:tcW w:w="620" w:type="pct"/>
          </w:tcPr>
          <w:p w14:paraId="61810B3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lastRenderedPageBreak/>
              <w:t>(*)</w:t>
            </w:r>
          </w:p>
        </w:tc>
      </w:tr>
      <w:tr w:rsidR="007E6F7A" w:rsidRPr="00CB317B" w14:paraId="103196C1" w14:textId="77777777" w:rsidTr="0095046B">
        <w:trPr>
          <w:trHeight w:val="20"/>
        </w:trPr>
        <w:tc>
          <w:tcPr>
            <w:tcW w:w="368" w:type="pct"/>
          </w:tcPr>
          <w:p w14:paraId="241F06D7"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555625A5" w14:textId="77777777" w:rsidR="00862AAE" w:rsidRPr="00CB317B" w:rsidRDefault="00862AAE" w:rsidP="001E6339">
            <w:pPr>
              <w:spacing w:line="264" w:lineRule="auto"/>
              <w:ind w:left="511" w:hanging="511"/>
              <w:contextualSpacing/>
              <w:rPr>
                <w:b/>
                <w:spacing w:val="-10"/>
                <w:sz w:val="26"/>
                <w:szCs w:val="26"/>
              </w:rPr>
            </w:pPr>
            <w:r w:rsidRPr="00CB317B">
              <w:rPr>
                <w:b/>
                <w:spacing w:val="-10"/>
                <w:sz w:val="26"/>
                <w:szCs w:val="26"/>
              </w:rPr>
              <w:t>4.2. Yêu cầu về kích thước, tải trọng và mô men uốn thiết kế</w:t>
            </w:r>
          </w:p>
          <w:p w14:paraId="64EF05FA" w14:textId="77777777" w:rsidR="00862AAE" w:rsidRPr="00CB317B" w:rsidRDefault="00862AAE" w:rsidP="001E6339">
            <w:pPr>
              <w:spacing w:line="264" w:lineRule="auto"/>
              <w:contextualSpacing/>
              <w:rPr>
                <w:b/>
                <w:spacing w:val="-10"/>
                <w:sz w:val="26"/>
                <w:szCs w:val="26"/>
              </w:rPr>
            </w:pPr>
            <w:r w:rsidRPr="00CB317B">
              <w:rPr>
                <w:b/>
                <w:spacing w:val="-10"/>
                <w:sz w:val="26"/>
                <w:szCs w:val="26"/>
              </w:rPr>
              <w:t>4.2.1.  Kích thước cơ bản và tải trọng thiết kế của các loại trụ điện bê tông cốt thép ly tâm   được quy định như sau</w:t>
            </w:r>
          </w:p>
        </w:tc>
        <w:tc>
          <w:tcPr>
            <w:tcW w:w="1144" w:type="pct"/>
          </w:tcPr>
          <w:p w14:paraId="40C53C42" w14:textId="77777777" w:rsidR="00862AAE" w:rsidRPr="00CB317B" w:rsidRDefault="00862AAE" w:rsidP="001E6339">
            <w:pPr>
              <w:spacing w:line="264" w:lineRule="auto"/>
              <w:contextualSpacing/>
              <w:jc w:val="center"/>
              <w:rPr>
                <w:spacing w:val="-10"/>
                <w:sz w:val="26"/>
                <w:szCs w:val="26"/>
              </w:rPr>
            </w:pPr>
          </w:p>
        </w:tc>
        <w:tc>
          <w:tcPr>
            <w:tcW w:w="620" w:type="pct"/>
          </w:tcPr>
          <w:p w14:paraId="69A5942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5B89D7E" w14:textId="77777777" w:rsidTr="0095046B">
        <w:trPr>
          <w:trHeight w:val="20"/>
        </w:trPr>
        <w:tc>
          <w:tcPr>
            <w:tcW w:w="368" w:type="pct"/>
            <w:vMerge w:val="restart"/>
          </w:tcPr>
          <w:p w14:paraId="597123E2" w14:textId="77777777" w:rsidR="00862AAE" w:rsidRPr="00CB317B" w:rsidRDefault="00862AAE" w:rsidP="001E6339">
            <w:pPr>
              <w:spacing w:line="264" w:lineRule="auto"/>
              <w:contextualSpacing/>
              <w:rPr>
                <w:spacing w:val="-10"/>
                <w:sz w:val="26"/>
                <w:szCs w:val="26"/>
              </w:rPr>
            </w:pPr>
          </w:p>
        </w:tc>
        <w:tc>
          <w:tcPr>
            <w:tcW w:w="1929" w:type="pct"/>
            <w:gridSpan w:val="6"/>
          </w:tcPr>
          <w:p w14:paraId="647A70A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Kích thước</w:t>
            </w:r>
          </w:p>
        </w:tc>
        <w:tc>
          <w:tcPr>
            <w:tcW w:w="939" w:type="pct"/>
            <w:gridSpan w:val="3"/>
          </w:tcPr>
          <w:p w14:paraId="4841023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Tải trọng thiết kế, kN, không nhỏ hơn</w:t>
            </w:r>
          </w:p>
        </w:tc>
        <w:tc>
          <w:tcPr>
            <w:tcW w:w="1144" w:type="pct"/>
            <w:vMerge w:val="restart"/>
          </w:tcPr>
          <w:p w14:paraId="01001896" w14:textId="77777777" w:rsidR="00862AAE" w:rsidRPr="00CB317B" w:rsidRDefault="00862AAE" w:rsidP="001E6339">
            <w:pPr>
              <w:spacing w:line="264" w:lineRule="auto"/>
              <w:contextualSpacing/>
              <w:rPr>
                <w:spacing w:val="-10"/>
                <w:sz w:val="26"/>
                <w:szCs w:val="26"/>
              </w:rPr>
            </w:pPr>
          </w:p>
          <w:p w14:paraId="7BBBE2F8" w14:textId="77777777" w:rsidR="00862AAE" w:rsidRPr="00CB317B" w:rsidRDefault="00862AAE" w:rsidP="001E6339">
            <w:pPr>
              <w:spacing w:line="264" w:lineRule="auto"/>
              <w:contextualSpacing/>
              <w:rPr>
                <w:spacing w:val="-10"/>
                <w:sz w:val="26"/>
                <w:szCs w:val="26"/>
              </w:rPr>
            </w:pPr>
          </w:p>
          <w:p w14:paraId="71FF31F0" w14:textId="77777777" w:rsidR="00862AAE" w:rsidRPr="00CB317B" w:rsidRDefault="00862AAE" w:rsidP="001E6339">
            <w:pPr>
              <w:spacing w:line="264" w:lineRule="auto"/>
              <w:contextualSpacing/>
              <w:jc w:val="center"/>
              <w:rPr>
                <w:spacing w:val="-10"/>
                <w:sz w:val="26"/>
                <w:szCs w:val="26"/>
              </w:rPr>
            </w:pPr>
          </w:p>
        </w:tc>
        <w:tc>
          <w:tcPr>
            <w:tcW w:w="620" w:type="pct"/>
            <w:vMerge w:val="restart"/>
          </w:tcPr>
          <w:p w14:paraId="662BB48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4B7DB07" w14:textId="77777777" w:rsidTr="0095046B">
        <w:trPr>
          <w:trHeight w:val="20"/>
        </w:trPr>
        <w:tc>
          <w:tcPr>
            <w:tcW w:w="368" w:type="pct"/>
            <w:vMerge/>
          </w:tcPr>
          <w:p w14:paraId="067EC272" w14:textId="77777777" w:rsidR="00862AAE" w:rsidRPr="00CB317B" w:rsidRDefault="00862AAE" w:rsidP="001E6339">
            <w:pPr>
              <w:spacing w:line="264" w:lineRule="auto"/>
              <w:contextualSpacing/>
              <w:rPr>
                <w:spacing w:val="-10"/>
                <w:sz w:val="26"/>
                <w:szCs w:val="26"/>
              </w:rPr>
            </w:pPr>
          </w:p>
        </w:tc>
        <w:tc>
          <w:tcPr>
            <w:tcW w:w="609" w:type="pct"/>
            <w:vMerge w:val="restart"/>
          </w:tcPr>
          <w:p w14:paraId="47F6307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Chiều dài trụ L</w:t>
            </w:r>
          </w:p>
          <w:p w14:paraId="4AADD65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w:t>
            </w:r>
          </w:p>
        </w:tc>
        <w:tc>
          <w:tcPr>
            <w:tcW w:w="679" w:type="pct"/>
            <w:gridSpan w:val="2"/>
            <w:vMerge w:val="restart"/>
          </w:tcPr>
          <w:p w14:paraId="0A03A4C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Chiều cao điểm chất tải kể từ mặt đất [m]</w:t>
            </w:r>
          </w:p>
        </w:tc>
        <w:tc>
          <w:tcPr>
            <w:tcW w:w="641" w:type="pct"/>
            <w:gridSpan w:val="3"/>
            <w:vMerge w:val="restart"/>
          </w:tcPr>
          <w:p w14:paraId="48D5982C" w14:textId="77777777" w:rsidR="00862AAE" w:rsidRPr="00CB317B" w:rsidRDefault="00862AAE" w:rsidP="001E6339">
            <w:pPr>
              <w:spacing w:line="264" w:lineRule="auto"/>
              <w:ind w:right="-38"/>
              <w:contextualSpacing/>
              <w:jc w:val="center"/>
              <w:rPr>
                <w:spacing w:val="-10"/>
                <w:sz w:val="26"/>
                <w:szCs w:val="26"/>
              </w:rPr>
            </w:pPr>
            <w:r w:rsidRPr="00CB317B">
              <w:rPr>
                <w:spacing w:val="-10"/>
                <w:sz w:val="26"/>
                <w:szCs w:val="26"/>
              </w:rPr>
              <w:t>Chiều sâu chôn đất   h</w:t>
            </w:r>
            <w:r w:rsidRPr="00CB317B">
              <w:rPr>
                <w:spacing w:val="-10"/>
                <w:sz w:val="26"/>
                <w:szCs w:val="26"/>
                <w:vertAlign w:val="subscript"/>
              </w:rPr>
              <w:t>1</w:t>
            </w:r>
            <w:r w:rsidRPr="00CB317B">
              <w:rPr>
                <w:spacing w:val="-10"/>
                <w:sz w:val="26"/>
                <w:szCs w:val="26"/>
              </w:rPr>
              <w:t xml:space="preserve"> [m]</w:t>
            </w:r>
          </w:p>
        </w:tc>
        <w:tc>
          <w:tcPr>
            <w:tcW w:w="939" w:type="pct"/>
            <w:gridSpan w:val="3"/>
          </w:tcPr>
          <w:p w14:paraId="453BB21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Đường kính ngoài đầu trụ [mm]</w:t>
            </w:r>
          </w:p>
        </w:tc>
        <w:tc>
          <w:tcPr>
            <w:tcW w:w="1144" w:type="pct"/>
            <w:vMerge/>
          </w:tcPr>
          <w:p w14:paraId="1E2B071A"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73BC2A83" w14:textId="77777777" w:rsidR="00862AAE" w:rsidRPr="00CB317B" w:rsidRDefault="00862AAE" w:rsidP="001E6339">
            <w:pPr>
              <w:spacing w:line="264" w:lineRule="auto"/>
              <w:contextualSpacing/>
              <w:jc w:val="center"/>
              <w:rPr>
                <w:spacing w:val="-10"/>
                <w:sz w:val="26"/>
                <w:szCs w:val="26"/>
              </w:rPr>
            </w:pPr>
          </w:p>
        </w:tc>
      </w:tr>
      <w:tr w:rsidR="007E6F7A" w:rsidRPr="00CB317B" w14:paraId="56342D8C" w14:textId="77777777" w:rsidTr="0095046B">
        <w:trPr>
          <w:trHeight w:val="20"/>
        </w:trPr>
        <w:tc>
          <w:tcPr>
            <w:tcW w:w="368" w:type="pct"/>
            <w:vMerge/>
          </w:tcPr>
          <w:p w14:paraId="6C5A63B2" w14:textId="77777777" w:rsidR="00862AAE" w:rsidRPr="00CB317B" w:rsidRDefault="00862AAE" w:rsidP="001E6339">
            <w:pPr>
              <w:spacing w:line="264" w:lineRule="auto"/>
              <w:contextualSpacing/>
              <w:rPr>
                <w:spacing w:val="-10"/>
                <w:sz w:val="26"/>
                <w:szCs w:val="26"/>
              </w:rPr>
            </w:pPr>
          </w:p>
        </w:tc>
        <w:tc>
          <w:tcPr>
            <w:tcW w:w="609" w:type="pct"/>
            <w:vMerge/>
          </w:tcPr>
          <w:p w14:paraId="62AFA0CB" w14:textId="77777777" w:rsidR="00862AAE" w:rsidRPr="00CB317B" w:rsidRDefault="00862AAE" w:rsidP="001E6339">
            <w:pPr>
              <w:spacing w:line="264" w:lineRule="auto"/>
              <w:ind w:left="720" w:hanging="720"/>
              <w:contextualSpacing/>
              <w:jc w:val="center"/>
              <w:rPr>
                <w:spacing w:val="-10"/>
                <w:sz w:val="26"/>
                <w:szCs w:val="26"/>
              </w:rPr>
            </w:pPr>
          </w:p>
        </w:tc>
        <w:tc>
          <w:tcPr>
            <w:tcW w:w="679" w:type="pct"/>
            <w:gridSpan w:val="2"/>
            <w:vMerge/>
          </w:tcPr>
          <w:p w14:paraId="06B872C7" w14:textId="77777777" w:rsidR="00862AAE" w:rsidRPr="00CB317B" w:rsidRDefault="00862AAE" w:rsidP="001E6339">
            <w:pPr>
              <w:spacing w:line="264" w:lineRule="auto"/>
              <w:ind w:left="720" w:hanging="720"/>
              <w:contextualSpacing/>
              <w:jc w:val="center"/>
              <w:rPr>
                <w:spacing w:val="-10"/>
                <w:sz w:val="26"/>
                <w:szCs w:val="26"/>
              </w:rPr>
            </w:pPr>
          </w:p>
        </w:tc>
        <w:tc>
          <w:tcPr>
            <w:tcW w:w="641" w:type="pct"/>
            <w:gridSpan w:val="3"/>
            <w:vMerge/>
          </w:tcPr>
          <w:p w14:paraId="6D17E666" w14:textId="77777777" w:rsidR="00862AAE" w:rsidRPr="00CB317B" w:rsidRDefault="00862AAE" w:rsidP="001E6339">
            <w:pPr>
              <w:spacing w:line="264" w:lineRule="auto"/>
              <w:ind w:left="720" w:hanging="720"/>
              <w:contextualSpacing/>
              <w:jc w:val="center"/>
              <w:rPr>
                <w:spacing w:val="-10"/>
                <w:sz w:val="26"/>
                <w:szCs w:val="26"/>
              </w:rPr>
            </w:pPr>
          </w:p>
        </w:tc>
        <w:tc>
          <w:tcPr>
            <w:tcW w:w="559" w:type="pct"/>
            <w:gridSpan w:val="2"/>
          </w:tcPr>
          <w:p w14:paraId="48EEDA67" w14:textId="77777777" w:rsidR="00862AAE" w:rsidRPr="00CB317B" w:rsidRDefault="00862AAE" w:rsidP="001E6339">
            <w:pPr>
              <w:spacing w:line="264" w:lineRule="auto"/>
              <w:ind w:left="720" w:hanging="720"/>
              <w:contextualSpacing/>
              <w:jc w:val="center"/>
              <w:rPr>
                <w:spacing w:val="-10"/>
                <w:sz w:val="26"/>
                <w:szCs w:val="26"/>
              </w:rPr>
            </w:pPr>
            <w:r w:rsidRPr="00CB317B">
              <w:rPr>
                <w:spacing w:val="-10"/>
                <w:sz w:val="26"/>
                <w:szCs w:val="26"/>
              </w:rPr>
              <w:t>160</w:t>
            </w:r>
          </w:p>
        </w:tc>
        <w:tc>
          <w:tcPr>
            <w:tcW w:w="380" w:type="pct"/>
          </w:tcPr>
          <w:p w14:paraId="0E3D8B4C" w14:textId="77777777" w:rsidR="00862AAE" w:rsidRPr="00CB317B" w:rsidRDefault="00862AAE" w:rsidP="001E6339">
            <w:pPr>
              <w:spacing w:line="264" w:lineRule="auto"/>
              <w:ind w:left="720" w:hanging="720"/>
              <w:contextualSpacing/>
              <w:jc w:val="center"/>
              <w:rPr>
                <w:spacing w:val="-10"/>
                <w:sz w:val="26"/>
                <w:szCs w:val="26"/>
              </w:rPr>
            </w:pPr>
            <w:r w:rsidRPr="00CB317B">
              <w:rPr>
                <w:spacing w:val="-10"/>
                <w:sz w:val="26"/>
                <w:szCs w:val="26"/>
              </w:rPr>
              <w:t>190</w:t>
            </w:r>
          </w:p>
        </w:tc>
        <w:tc>
          <w:tcPr>
            <w:tcW w:w="1144" w:type="pct"/>
            <w:vMerge w:val="restart"/>
          </w:tcPr>
          <w:p w14:paraId="6A1588F8"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p w14:paraId="41237716" w14:textId="77777777" w:rsidR="00862AAE" w:rsidRPr="00CB317B" w:rsidRDefault="00862AAE" w:rsidP="001E6339">
            <w:pPr>
              <w:spacing w:line="264" w:lineRule="auto"/>
              <w:contextualSpacing/>
              <w:jc w:val="center"/>
              <w:rPr>
                <w:spacing w:val="-10"/>
                <w:sz w:val="26"/>
                <w:szCs w:val="26"/>
              </w:rPr>
            </w:pPr>
          </w:p>
          <w:p w14:paraId="089C52C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0C65A1B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20" w:type="pct"/>
            <w:vMerge w:val="restart"/>
          </w:tcPr>
          <w:p w14:paraId="31F9C62B" w14:textId="77777777" w:rsidR="00862AAE" w:rsidRPr="00CB317B" w:rsidRDefault="00862AAE" w:rsidP="001E6339">
            <w:pPr>
              <w:spacing w:line="264" w:lineRule="auto"/>
              <w:contextualSpacing/>
              <w:jc w:val="center"/>
              <w:rPr>
                <w:spacing w:val="-10"/>
                <w:sz w:val="26"/>
                <w:szCs w:val="26"/>
              </w:rPr>
            </w:pPr>
          </w:p>
        </w:tc>
      </w:tr>
      <w:tr w:rsidR="007E6F7A" w:rsidRPr="00CB317B" w14:paraId="0752E79C" w14:textId="77777777" w:rsidTr="0095046B">
        <w:trPr>
          <w:trHeight w:val="20"/>
        </w:trPr>
        <w:tc>
          <w:tcPr>
            <w:tcW w:w="368" w:type="pct"/>
            <w:vMerge/>
          </w:tcPr>
          <w:p w14:paraId="580C0026" w14:textId="77777777" w:rsidR="00862AAE" w:rsidRPr="00CB317B" w:rsidRDefault="00862AAE" w:rsidP="001E6339">
            <w:pPr>
              <w:spacing w:line="264" w:lineRule="auto"/>
              <w:contextualSpacing/>
              <w:rPr>
                <w:spacing w:val="-10"/>
                <w:sz w:val="26"/>
                <w:szCs w:val="26"/>
              </w:rPr>
            </w:pPr>
          </w:p>
        </w:tc>
        <w:tc>
          <w:tcPr>
            <w:tcW w:w="609" w:type="pct"/>
          </w:tcPr>
          <w:p w14:paraId="5F6E922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w:t>
            </w:r>
          </w:p>
        </w:tc>
        <w:tc>
          <w:tcPr>
            <w:tcW w:w="679" w:type="pct"/>
            <w:gridSpan w:val="2"/>
          </w:tcPr>
          <w:p w14:paraId="2FEA1F5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11,35</w:t>
            </w:r>
          </w:p>
        </w:tc>
        <w:tc>
          <w:tcPr>
            <w:tcW w:w="641" w:type="pct"/>
            <w:gridSpan w:val="3"/>
          </w:tcPr>
          <w:p w14:paraId="43C1FEE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2,4</w:t>
            </w:r>
          </w:p>
        </w:tc>
        <w:tc>
          <w:tcPr>
            <w:tcW w:w="559" w:type="pct"/>
            <w:gridSpan w:val="2"/>
          </w:tcPr>
          <w:p w14:paraId="045D1F78" w14:textId="77777777" w:rsidR="00862AAE" w:rsidRPr="00CB317B" w:rsidRDefault="00862AAE" w:rsidP="001E6339">
            <w:pPr>
              <w:spacing w:line="264" w:lineRule="auto"/>
              <w:contextualSpacing/>
              <w:jc w:val="center"/>
              <w:rPr>
                <w:spacing w:val="-10"/>
                <w:sz w:val="26"/>
                <w:szCs w:val="26"/>
              </w:rPr>
            </w:pPr>
          </w:p>
        </w:tc>
        <w:tc>
          <w:tcPr>
            <w:tcW w:w="380" w:type="pct"/>
          </w:tcPr>
          <w:p w14:paraId="4F27259E" w14:textId="31479741" w:rsidR="00862AAE" w:rsidRPr="00CB317B" w:rsidRDefault="00862AAE" w:rsidP="001E6339">
            <w:pPr>
              <w:spacing w:line="264" w:lineRule="auto"/>
              <w:ind w:left="-103" w:right="-144"/>
              <w:contextualSpacing/>
              <w:jc w:val="center"/>
              <w:rPr>
                <w:spacing w:val="-10"/>
                <w:sz w:val="26"/>
                <w:szCs w:val="26"/>
              </w:rPr>
            </w:pPr>
            <w:r w:rsidRPr="00CB317B">
              <w:rPr>
                <w:spacing w:val="-10"/>
                <w:sz w:val="26"/>
                <w:szCs w:val="26"/>
              </w:rPr>
              <w:t>8,5</w:t>
            </w:r>
          </w:p>
        </w:tc>
        <w:tc>
          <w:tcPr>
            <w:tcW w:w="1144" w:type="pct"/>
            <w:vMerge/>
          </w:tcPr>
          <w:p w14:paraId="2BDB08CC"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0CED5141" w14:textId="77777777" w:rsidR="00862AAE" w:rsidRPr="00CB317B" w:rsidRDefault="00862AAE" w:rsidP="001E6339">
            <w:pPr>
              <w:spacing w:line="264" w:lineRule="auto"/>
              <w:contextualSpacing/>
              <w:jc w:val="center"/>
              <w:rPr>
                <w:spacing w:val="-10"/>
                <w:sz w:val="26"/>
                <w:szCs w:val="26"/>
              </w:rPr>
            </w:pPr>
          </w:p>
        </w:tc>
      </w:tr>
      <w:tr w:rsidR="007E6F7A" w:rsidRPr="00CB317B" w14:paraId="46A44EC1" w14:textId="77777777" w:rsidTr="0095046B">
        <w:trPr>
          <w:trHeight w:val="20"/>
        </w:trPr>
        <w:tc>
          <w:tcPr>
            <w:tcW w:w="368" w:type="pct"/>
            <w:vMerge/>
          </w:tcPr>
          <w:p w14:paraId="128BF99B" w14:textId="77777777" w:rsidR="00862AAE" w:rsidRPr="00CB317B" w:rsidRDefault="00862AAE" w:rsidP="001E6339">
            <w:pPr>
              <w:spacing w:line="264" w:lineRule="auto"/>
              <w:contextualSpacing/>
              <w:rPr>
                <w:spacing w:val="-10"/>
                <w:sz w:val="26"/>
                <w:szCs w:val="26"/>
              </w:rPr>
            </w:pPr>
          </w:p>
        </w:tc>
        <w:tc>
          <w:tcPr>
            <w:tcW w:w="609" w:type="pct"/>
          </w:tcPr>
          <w:p w14:paraId="1EF3700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16</w:t>
            </w:r>
          </w:p>
        </w:tc>
        <w:tc>
          <w:tcPr>
            <w:tcW w:w="679" w:type="pct"/>
            <w:gridSpan w:val="2"/>
          </w:tcPr>
          <w:p w14:paraId="7C1E53C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13,25</w:t>
            </w:r>
          </w:p>
        </w:tc>
        <w:tc>
          <w:tcPr>
            <w:tcW w:w="641" w:type="pct"/>
            <w:gridSpan w:val="3"/>
          </w:tcPr>
          <w:p w14:paraId="3281B85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2,5</w:t>
            </w:r>
          </w:p>
        </w:tc>
        <w:tc>
          <w:tcPr>
            <w:tcW w:w="559" w:type="pct"/>
            <w:gridSpan w:val="2"/>
          </w:tcPr>
          <w:p w14:paraId="3589A591" w14:textId="77777777" w:rsidR="00862AAE" w:rsidRPr="00CB317B" w:rsidRDefault="00862AAE" w:rsidP="001E6339">
            <w:pPr>
              <w:spacing w:line="264" w:lineRule="auto"/>
              <w:contextualSpacing/>
              <w:jc w:val="center"/>
              <w:rPr>
                <w:spacing w:val="-10"/>
                <w:sz w:val="26"/>
                <w:szCs w:val="26"/>
              </w:rPr>
            </w:pPr>
          </w:p>
        </w:tc>
        <w:tc>
          <w:tcPr>
            <w:tcW w:w="380" w:type="pct"/>
          </w:tcPr>
          <w:p w14:paraId="5A191B4F" w14:textId="29DD7E6B" w:rsidR="00862AAE" w:rsidRPr="00CB317B" w:rsidRDefault="00862AAE" w:rsidP="001E6339">
            <w:pPr>
              <w:spacing w:line="264" w:lineRule="auto"/>
              <w:ind w:left="-103" w:right="-144"/>
              <w:contextualSpacing/>
              <w:jc w:val="center"/>
              <w:rPr>
                <w:spacing w:val="-10"/>
                <w:sz w:val="26"/>
                <w:szCs w:val="26"/>
              </w:rPr>
            </w:pPr>
            <w:r w:rsidRPr="00CB317B">
              <w:rPr>
                <w:spacing w:val="-10"/>
                <w:sz w:val="26"/>
                <w:szCs w:val="26"/>
              </w:rPr>
              <w:t>9,2</w:t>
            </w:r>
          </w:p>
        </w:tc>
        <w:tc>
          <w:tcPr>
            <w:tcW w:w="1144" w:type="pct"/>
            <w:vMerge/>
          </w:tcPr>
          <w:p w14:paraId="103979B2"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07FE6CE5" w14:textId="77777777" w:rsidR="00862AAE" w:rsidRPr="00CB317B" w:rsidRDefault="00862AAE" w:rsidP="001E6339">
            <w:pPr>
              <w:spacing w:line="264" w:lineRule="auto"/>
              <w:contextualSpacing/>
              <w:jc w:val="center"/>
              <w:rPr>
                <w:spacing w:val="-10"/>
                <w:sz w:val="26"/>
                <w:szCs w:val="26"/>
              </w:rPr>
            </w:pPr>
          </w:p>
        </w:tc>
      </w:tr>
      <w:tr w:rsidR="007E6F7A" w:rsidRPr="00CB317B" w14:paraId="524209AE" w14:textId="77777777" w:rsidTr="0095046B">
        <w:trPr>
          <w:trHeight w:val="20"/>
        </w:trPr>
        <w:tc>
          <w:tcPr>
            <w:tcW w:w="368" w:type="pct"/>
          </w:tcPr>
          <w:p w14:paraId="286E197B"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22D45595" w14:textId="77777777" w:rsidR="00862AAE" w:rsidRPr="00CB317B" w:rsidRDefault="00862AAE">
            <w:pPr>
              <w:numPr>
                <w:ilvl w:val="2"/>
                <w:numId w:val="120"/>
              </w:numPr>
              <w:spacing w:line="264" w:lineRule="auto"/>
              <w:ind w:left="624" w:hanging="567"/>
              <w:contextualSpacing/>
              <w:jc w:val="both"/>
              <w:rPr>
                <w:b/>
                <w:spacing w:val="-10"/>
                <w:sz w:val="26"/>
                <w:szCs w:val="26"/>
              </w:rPr>
            </w:pPr>
            <w:r w:rsidRPr="00CB317B">
              <w:rPr>
                <w:b/>
                <w:spacing w:val="-10"/>
                <w:sz w:val="26"/>
                <w:szCs w:val="26"/>
              </w:rPr>
              <w:t>Sai lệch kích thước</w:t>
            </w:r>
          </w:p>
          <w:p w14:paraId="46E3FD0F" w14:textId="77777777" w:rsidR="00862AAE" w:rsidRPr="00CB317B" w:rsidRDefault="00862AAE" w:rsidP="001E6339">
            <w:pPr>
              <w:spacing w:line="264" w:lineRule="auto"/>
              <w:contextualSpacing/>
              <w:rPr>
                <w:spacing w:val="-10"/>
                <w:sz w:val="26"/>
                <w:szCs w:val="26"/>
              </w:rPr>
            </w:pPr>
            <w:r w:rsidRPr="00CB317B">
              <w:rPr>
                <w:spacing w:val="-10"/>
                <w:sz w:val="26"/>
                <w:szCs w:val="26"/>
              </w:rPr>
              <w:t>Mức sai lệch kích thước cho phép của trụ điện bê tông được quy định như sau:</w:t>
            </w:r>
          </w:p>
          <w:p w14:paraId="337010AD" w14:textId="77777777" w:rsidR="00862AAE" w:rsidRPr="00CB317B" w:rsidRDefault="00862AAE">
            <w:pPr>
              <w:numPr>
                <w:ilvl w:val="0"/>
                <w:numId w:val="121"/>
              </w:numPr>
              <w:tabs>
                <w:tab w:val="left" w:pos="900"/>
              </w:tabs>
              <w:spacing w:line="264" w:lineRule="auto"/>
              <w:contextualSpacing/>
              <w:jc w:val="both"/>
              <w:rPr>
                <w:spacing w:val="-10"/>
                <w:sz w:val="26"/>
                <w:szCs w:val="26"/>
              </w:rPr>
            </w:pPr>
            <w:r w:rsidRPr="00CB317B">
              <w:rPr>
                <w:spacing w:val="-10"/>
                <w:sz w:val="26"/>
                <w:szCs w:val="26"/>
              </w:rPr>
              <w:t>Sai lệch chiều dài trụ L, mm</w:t>
            </w:r>
          </w:p>
          <w:p w14:paraId="6D3C89B9" w14:textId="77777777" w:rsidR="00862AAE" w:rsidRPr="00CB317B" w:rsidRDefault="00862AAE">
            <w:pPr>
              <w:numPr>
                <w:ilvl w:val="0"/>
                <w:numId w:val="122"/>
              </w:numPr>
              <w:tabs>
                <w:tab w:val="left" w:pos="360"/>
              </w:tabs>
              <w:spacing w:line="264" w:lineRule="auto"/>
              <w:contextualSpacing/>
              <w:jc w:val="both"/>
              <w:rPr>
                <w:b/>
                <w:spacing w:val="-10"/>
                <w:sz w:val="26"/>
                <w:szCs w:val="26"/>
              </w:rPr>
            </w:pPr>
            <w:r w:rsidRPr="00CB317B">
              <w:rPr>
                <w:spacing w:val="-10"/>
                <w:sz w:val="26"/>
                <w:szCs w:val="26"/>
              </w:rPr>
              <w:t>Đối với trụ có L ≤ 14 m</w:t>
            </w:r>
          </w:p>
          <w:p w14:paraId="467C65FC" w14:textId="77777777" w:rsidR="00862AAE" w:rsidRPr="00CB317B" w:rsidRDefault="00862AAE" w:rsidP="001E6339">
            <w:pPr>
              <w:spacing w:line="264" w:lineRule="auto"/>
              <w:ind w:left="1080"/>
              <w:contextualSpacing/>
              <w:jc w:val="both"/>
              <w:rPr>
                <w:b/>
                <w:spacing w:val="-10"/>
                <w:sz w:val="26"/>
                <w:szCs w:val="26"/>
              </w:rPr>
            </w:pPr>
          </w:p>
          <w:p w14:paraId="2D613E0E" w14:textId="77777777" w:rsidR="00862AAE" w:rsidRPr="00CB317B" w:rsidRDefault="00862AAE">
            <w:pPr>
              <w:numPr>
                <w:ilvl w:val="0"/>
                <w:numId w:val="122"/>
              </w:numPr>
              <w:tabs>
                <w:tab w:val="left" w:pos="360"/>
              </w:tabs>
              <w:spacing w:line="264" w:lineRule="auto"/>
              <w:contextualSpacing/>
              <w:jc w:val="both"/>
              <w:rPr>
                <w:b/>
                <w:spacing w:val="-10"/>
                <w:sz w:val="26"/>
                <w:szCs w:val="26"/>
              </w:rPr>
            </w:pPr>
            <w:r w:rsidRPr="00CB317B">
              <w:rPr>
                <w:spacing w:val="-10"/>
                <w:sz w:val="26"/>
                <w:szCs w:val="26"/>
              </w:rPr>
              <w:t>Đối với trụ có L &gt; 14 m</w:t>
            </w:r>
          </w:p>
          <w:p w14:paraId="069659D5" w14:textId="77777777" w:rsidR="00862AAE" w:rsidRPr="00CB317B" w:rsidRDefault="00862AAE" w:rsidP="001E6339">
            <w:pPr>
              <w:spacing w:line="264" w:lineRule="auto"/>
              <w:ind w:left="720"/>
              <w:contextualSpacing/>
              <w:jc w:val="both"/>
              <w:rPr>
                <w:spacing w:val="-10"/>
                <w:sz w:val="26"/>
                <w:szCs w:val="26"/>
              </w:rPr>
            </w:pPr>
          </w:p>
          <w:p w14:paraId="51010370" w14:textId="77777777" w:rsidR="00862AAE" w:rsidRPr="00CB317B" w:rsidRDefault="00862AAE">
            <w:pPr>
              <w:numPr>
                <w:ilvl w:val="0"/>
                <w:numId w:val="121"/>
              </w:numPr>
              <w:tabs>
                <w:tab w:val="left" w:pos="900"/>
              </w:tabs>
              <w:spacing w:line="264" w:lineRule="auto"/>
              <w:contextualSpacing/>
              <w:jc w:val="both"/>
              <w:rPr>
                <w:spacing w:val="-10"/>
                <w:sz w:val="26"/>
                <w:szCs w:val="26"/>
              </w:rPr>
            </w:pPr>
            <w:r w:rsidRPr="00CB317B">
              <w:rPr>
                <w:spacing w:val="-10"/>
                <w:sz w:val="26"/>
                <w:szCs w:val="26"/>
              </w:rPr>
              <w:t>Sai lệch đường kính ngoài, mm</w:t>
            </w:r>
          </w:p>
          <w:p w14:paraId="2EEDCF55" w14:textId="77777777" w:rsidR="00862AAE" w:rsidRPr="00CB317B" w:rsidRDefault="00862AAE" w:rsidP="001E6339">
            <w:pPr>
              <w:spacing w:line="264" w:lineRule="auto"/>
              <w:contextualSpacing/>
              <w:rPr>
                <w:spacing w:val="-10"/>
                <w:sz w:val="26"/>
                <w:szCs w:val="26"/>
              </w:rPr>
            </w:pPr>
          </w:p>
          <w:p w14:paraId="7437BC14" w14:textId="77777777" w:rsidR="00862AAE" w:rsidRPr="00CB317B" w:rsidRDefault="00862AAE">
            <w:pPr>
              <w:numPr>
                <w:ilvl w:val="0"/>
                <w:numId w:val="121"/>
              </w:numPr>
              <w:tabs>
                <w:tab w:val="left" w:pos="900"/>
              </w:tabs>
              <w:spacing w:line="264" w:lineRule="auto"/>
              <w:contextualSpacing/>
              <w:jc w:val="both"/>
              <w:rPr>
                <w:b/>
                <w:spacing w:val="-10"/>
                <w:sz w:val="26"/>
                <w:szCs w:val="26"/>
              </w:rPr>
            </w:pPr>
            <w:r w:rsidRPr="00CB317B">
              <w:rPr>
                <w:spacing w:val="-10"/>
                <w:sz w:val="26"/>
                <w:szCs w:val="26"/>
              </w:rPr>
              <w:t>Sai lệch chiều dày dột, mm</w:t>
            </w:r>
          </w:p>
        </w:tc>
        <w:tc>
          <w:tcPr>
            <w:tcW w:w="1144" w:type="pct"/>
          </w:tcPr>
          <w:p w14:paraId="1937410E" w14:textId="77777777" w:rsidR="00862AAE" w:rsidRPr="00CB317B" w:rsidRDefault="00862AAE" w:rsidP="001E6339">
            <w:pPr>
              <w:pStyle w:val="Heading5"/>
              <w:tabs>
                <w:tab w:val="left" w:pos="1530"/>
              </w:tabs>
              <w:spacing w:before="0" w:line="264" w:lineRule="auto"/>
              <w:contextualSpacing/>
              <w:rPr>
                <w:rFonts w:ascii="Times New Roman" w:hAnsi="Times New Roman"/>
                <w:spacing w:val="-10"/>
                <w:sz w:val="26"/>
                <w:szCs w:val="26"/>
              </w:rPr>
            </w:pPr>
          </w:p>
          <w:p w14:paraId="77C77E3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Mức cho phép</w:t>
            </w:r>
          </w:p>
          <w:p w14:paraId="3B42E74B" w14:textId="77777777" w:rsidR="00862AAE" w:rsidRPr="00CB317B" w:rsidRDefault="00862AAE" w:rsidP="001E6339">
            <w:pPr>
              <w:spacing w:line="264" w:lineRule="auto"/>
              <w:contextualSpacing/>
              <w:jc w:val="center"/>
              <w:rPr>
                <w:spacing w:val="-10"/>
                <w:sz w:val="26"/>
                <w:szCs w:val="26"/>
              </w:rPr>
            </w:pPr>
          </w:p>
          <w:p w14:paraId="10AFE8E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+ 25</w:t>
            </w:r>
          </w:p>
          <w:p w14:paraId="4787031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w:t>
            </w:r>
          </w:p>
          <w:p w14:paraId="218F72E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+ 50</w:t>
            </w:r>
          </w:p>
          <w:p w14:paraId="173731E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w:t>
            </w:r>
          </w:p>
          <w:p w14:paraId="3B8230A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+ 4</w:t>
            </w:r>
          </w:p>
          <w:p w14:paraId="0C923AD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p w14:paraId="60E6E87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+ 7</w:t>
            </w:r>
          </w:p>
          <w:p w14:paraId="15722D0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w:t>
            </w:r>
          </w:p>
        </w:tc>
        <w:tc>
          <w:tcPr>
            <w:tcW w:w="620" w:type="pct"/>
          </w:tcPr>
          <w:p w14:paraId="5837083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33FF3EA" w14:textId="77777777" w:rsidTr="0095046B">
        <w:trPr>
          <w:trHeight w:val="20"/>
        </w:trPr>
        <w:tc>
          <w:tcPr>
            <w:tcW w:w="368" w:type="pct"/>
          </w:tcPr>
          <w:p w14:paraId="4A7A35CC"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4D6EA7ED" w14:textId="77777777" w:rsidR="00862AAE" w:rsidRPr="00CB317B" w:rsidRDefault="00862AAE">
            <w:pPr>
              <w:numPr>
                <w:ilvl w:val="2"/>
                <w:numId w:val="120"/>
              </w:numPr>
              <w:spacing w:line="264" w:lineRule="auto"/>
              <w:ind w:left="624" w:hanging="567"/>
              <w:contextualSpacing/>
              <w:jc w:val="both"/>
              <w:rPr>
                <w:b/>
                <w:spacing w:val="-10"/>
                <w:sz w:val="26"/>
                <w:szCs w:val="26"/>
              </w:rPr>
            </w:pPr>
            <w:r w:rsidRPr="00CB317B">
              <w:rPr>
                <w:b/>
                <w:spacing w:val="-10"/>
                <w:sz w:val="26"/>
                <w:szCs w:val="26"/>
              </w:rPr>
              <w:t>Chiều dày lớp bê tông bảo vệ cốt thép</w:t>
            </w:r>
          </w:p>
          <w:p w14:paraId="292D209E" w14:textId="77777777" w:rsidR="00862AAE" w:rsidRPr="00CB317B" w:rsidRDefault="00862AAE" w:rsidP="001E6339">
            <w:pPr>
              <w:spacing w:line="264" w:lineRule="auto"/>
              <w:ind w:left="720"/>
              <w:contextualSpacing/>
              <w:rPr>
                <w:spacing w:val="-10"/>
                <w:sz w:val="26"/>
                <w:szCs w:val="26"/>
              </w:rPr>
            </w:pPr>
            <w:r w:rsidRPr="00CB317B">
              <w:rPr>
                <w:spacing w:val="-10"/>
                <w:sz w:val="26"/>
                <w:szCs w:val="26"/>
              </w:rPr>
              <w:t>Chiều dày lớp bê tông bảo vệ cốt thép tại:</w:t>
            </w:r>
          </w:p>
          <w:p w14:paraId="434907FE" w14:textId="77777777" w:rsidR="00862AAE" w:rsidRPr="00CB317B" w:rsidRDefault="00862AAE">
            <w:pPr>
              <w:pStyle w:val="BodyTextIndent"/>
              <w:numPr>
                <w:ilvl w:val="0"/>
                <w:numId w:val="159"/>
              </w:numPr>
              <w:tabs>
                <w:tab w:val="clear" w:pos="2424"/>
              </w:tabs>
              <w:spacing w:before="0" w:after="0" w:line="264" w:lineRule="auto"/>
              <w:ind w:left="766" w:hanging="426"/>
              <w:contextualSpacing/>
              <w:rPr>
                <w:rFonts w:ascii="Times New Roman" w:hAnsi="Times New Roman"/>
                <w:color w:val="auto"/>
                <w:spacing w:val="-10"/>
                <w:szCs w:val="26"/>
              </w:rPr>
            </w:pPr>
            <w:r w:rsidRPr="00CB317B">
              <w:rPr>
                <w:rFonts w:ascii="Times New Roman" w:hAnsi="Times New Roman"/>
                <w:color w:val="auto"/>
                <w:spacing w:val="-10"/>
                <w:szCs w:val="26"/>
              </w:rPr>
              <w:t>Bề mặt thân trụ: không nhỏ hơn 15 mm và không nhỏ hơn đường kính cốt thép dự ứng lực và cốt thép thường;</w:t>
            </w:r>
          </w:p>
          <w:p w14:paraId="63C476C2" w14:textId="77777777" w:rsidR="00862AAE" w:rsidRPr="00CB317B" w:rsidRDefault="00862AAE">
            <w:pPr>
              <w:pStyle w:val="BodyTextIndent"/>
              <w:numPr>
                <w:ilvl w:val="0"/>
                <w:numId w:val="159"/>
              </w:numPr>
              <w:tabs>
                <w:tab w:val="clear" w:pos="2424"/>
              </w:tabs>
              <w:spacing w:before="0" w:after="0" w:line="264" w:lineRule="auto"/>
              <w:ind w:left="766" w:hanging="426"/>
              <w:contextualSpacing/>
              <w:rPr>
                <w:rFonts w:ascii="Times New Roman" w:hAnsi="Times New Roman"/>
                <w:color w:val="auto"/>
                <w:spacing w:val="-10"/>
                <w:szCs w:val="26"/>
              </w:rPr>
            </w:pPr>
            <w:r w:rsidRPr="00CB317B">
              <w:rPr>
                <w:rFonts w:ascii="Times New Roman" w:hAnsi="Times New Roman"/>
                <w:color w:val="auto"/>
                <w:spacing w:val="-10"/>
                <w:szCs w:val="26"/>
              </w:rPr>
              <w:t>Bề mặt đỉnh trụ: trát vữa xi măng, chiều dày không nhỏ hơn 25 mm;</w:t>
            </w:r>
          </w:p>
          <w:p w14:paraId="030CE85E" w14:textId="77777777" w:rsidR="00862AAE" w:rsidRPr="00CB317B" w:rsidRDefault="00862AAE">
            <w:pPr>
              <w:pStyle w:val="BodyTextIndent"/>
              <w:numPr>
                <w:ilvl w:val="0"/>
                <w:numId w:val="159"/>
              </w:numPr>
              <w:tabs>
                <w:tab w:val="clear" w:pos="2424"/>
              </w:tabs>
              <w:spacing w:before="0" w:after="0" w:line="264" w:lineRule="auto"/>
              <w:ind w:left="766" w:hanging="426"/>
              <w:contextualSpacing/>
              <w:rPr>
                <w:rFonts w:ascii="Times New Roman" w:hAnsi="Times New Roman"/>
                <w:color w:val="auto"/>
                <w:spacing w:val="-10"/>
                <w:szCs w:val="26"/>
              </w:rPr>
            </w:pPr>
            <w:r w:rsidRPr="00CB317B">
              <w:rPr>
                <w:rFonts w:ascii="Times New Roman" w:hAnsi="Times New Roman"/>
                <w:color w:val="auto"/>
                <w:spacing w:val="-10"/>
                <w:szCs w:val="26"/>
              </w:rPr>
              <w:t>Bề mặt đáy trụ: trát vữa xi măng, chiều dày không nhỏ hơn 35 mm.</w:t>
            </w:r>
          </w:p>
        </w:tc>
        <w:tc>
          <w:tcPr>
            <w:tcW w:w="1144" w:type="pct"/>
          </w:tcPr>
          <w:p w14:paraId="213B033D"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lang w:val="vi-VN"/>
              </w:rPr>
            </w:pPr>
          </w:p>
          <w:p w14:paraId="6FF811A1" w14:textId="77777777" w:rsidR="00862AAE" w:rsidRPr="00CB317B" w:rsidRDefault="00862AAE" w:rsidP="001E6339">
            <w:pPr>
              <w:spacing w:line="264" w:lineRule="auto"/>
              <w:contextualSpacing/>
              <w:jc w:val="center"/>
              <w:rPr>
                <w:spacing w:val="-10"/>
                <w:sz w:val="26"/>
                <w:szCs w:val="26"/>
                <w:lang w:val="vi-VN"/>
              </w:rPr>
            </w:pPr>
          </w:p>
          <w:p w14:paraId="1AC92F7F"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332FE518" w14:textId="77777777" w:rsidR="00862AAE" w:rsidRPr="00CB317B" w:rsidRDefault="00862AAE" w:rsidP="001E6339">
            <w:pPr>
              <w:spacing w:line="264" w:lineRule="auto"/>
              <w:contextualSpacing/>
              <w:jc w:val="center"/>
              <w:rPr>
                <w:spacing w:val="-10"/>
                <w:sz w:val="26"/>
                <w:szCs w:val="26"/>
                <w:lang w:val="vi-VN"/>
              </w:rPr>
            </w:pPr>
          </w:p>
          <w:p w14:paraId="4F7487E9" w14:textId="77777777" w:rsidR="00862AAE" w:rsidRPr="00CB317B" w:rsidRDefault="00862AAE" w:rsidP="001E6339">
            <w:pPr>
              <w:spacing w:line="264" w:lineRule="auto"/>
              <w:contextualSpacing/>
              <w:jc w:val="center"/>
              <w:rPr>
                <w:spacing w:val="-10"/>
                <w:sz w:val="26"/>
                <w:szCs w:val="26"/>
                <w:lang w:val="vi-VN"/>
              </w:rPr>
            </w:pPr>
          </w:p>
          <w:p w14:paraId="448EC658"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345BE97F" w14:textId="77777777" w:rsidR="00862AAE" w:rsidRPr="00CB317B" w:rsidRDefault="00862AAE" w:rsidP="001E6339">
            <w:pPr>
              <w:spacing w:line="264" w:lineRule="auto"/>
              <w:contextualSpacing/>
              <w:jc w:val="center"/>
              <w:rPr>
                <w:spacing w:val="-10"/>
                <w:sz w:val="26"/>
                <w:szCs w:val="26"/>
                <w:lang w:val="vi-VN"/>
              </w:rPr>
            </w:pPr>
          </w:p>
          <w:p w14:paraId="45198A9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20" w:type="pct"/>
          </w:tcPr>
          <w:p w14:paraId="7FE5F04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A42C3B8" w14:textId="77777777" w:rsidTr="0095046B">
        <w:trPr>
          <w:trHeight w:val="20"/>
        </w:trPr>
        <w:tc>
          <w:tcPr>
            <w:tcW w:w="368" w:type="pct"/>
          </w:tcPr>
          <w:p w14:paraId="377D384B"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59E55861"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 xml:space="preserve">4.2.5. Các lỗ trụ:  </w:t>
            </w:r>
          </w:p>
          <w:p w14:paraId="4E7C77D9" w14:textId="77777777" w:rsidR="00862AAE" w:rsidRPr="00CB317B" w:rsidRDefault="00862AAE" w:rsidP="001E6339">
            <w:pPr>
              <w:pStyle w:val="BodyTextIndent"/>
              <w:tabs>
                <w:tab w:val="left" w:pos="3690"/>
              </w:tabs>
              <w:spacing w:before="0" w:after="0" w:line="264" w:lineRule="auto"/>
              <w:ind w:firstLine="691"/>
              <w:contextualSpacing/>
              <w:rPr>
                <w:rFonts w:ascii="Times New Roman" w:hAnsi="Times New Roman"/>
                <w:color w:val="auto"/>
                <w:spacing w:val="-10"/>
                <w:szCs w:val="26"/>
              </w:rPr>
            </w:pPr>
            <w:r w:rsidRPr="00CB317B">
              <w:rPr>
                <w:rFonts w:ascii="Times New Roman" w:hAnsi="Times New Roman"/>
                <w:color w:val="auto"/>
                <w:spacing w:val="-10"/>
                <w:szCs w:val="26"/>
              </w:rPr>
              <w:t>Các lỗ trụ bao gồm lỗ để leo trụ và bắt thiết bị, lỗ tiếp địa và lỗ bắt ngáng bê tông: Vị trí và kích thước như bản vẽ đính kèm.</w:t>
            </w:r>
          </w:p>
        </w:tc>
        <w:tc>
          <w:tcPr>
            <w:tcW w:w="1144" w:type="pct"/>
          </w:tcPr>
          <w:p w14:paraId="180EAE47"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p w14:paraId="0640A99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20" w:type="pct"/>
          </w:tcPr>
          <w:p w14:paraId="79B6F0D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0D1F8F54" w14:textId="77777777" w:rsidTr="0095046B">
        <w:trPr>
          <w:trHeight w:val="20"/>
        </w:trPr>
        <w:tc>
          <w:tcPr>
            <w:tcW w:w="368" w:type="pct"/>
          </w:tcPr>
          <w:p w14:paraId="6E5B52AA"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407F4875" w14:textId="77777777" w:rsidR="00862AAE" w:rsidRPr="00CB317B" w:rsidRDefault="00862AAE" w:rsidP="001E6339">
            <w:pPr>
              <w:spacing w:line="264" w:lineRule="auto"/>
              <w:ind w:left="511" w:hanging="511"/>
              <w:contextualSpacing/>
              <w:jc w:val="both"/>
              <w:rPr>
                <w:b/>
                <w:spacing w:val="-10"/>
                <w:sz w:val="26"/>
                <w:szCs w:val="26"/>
              </w:rPr>
            </w:pPr>
            <w:r w:rsidRPr="00CB317B">
              <w:rPr>
                <w:b/>
                <w:spacing w:val="-10"/>
                <w:sz w:val="26"/>
                <w:szCs w:val="26"/>
              </w:rPr>
              <w:t>4.3. Yêu cầu ngoại quan và các khuyết tật cho phép</w:t>
            </w:r>
          </w:p>
          <w:p w14:paraId="6E0B7E5A"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4.3.1. Độ nhẵn bề mặt</w:t>
            </w:r>
          </w:p>
          <w:p w14:paraId="49FB3855" w14:textId="77777777" w:rsidR="00862AAE" w:rsidRPr="00CB317B" w:rsidRDefault="00862AAE">
            <w:pPr>
              <w:pStyle w:val="BodyTextIndent"/>
              <w:numPr>
                <w:ilvl w:val="0"/>
                <w:numId w:val="160"/>
              </w:numPr>
              <w:tabs>
                <w:tab w:val="clear" w:pos="2424"/>
              </w:tabs>
              <w:spacing w:before="0" w:after="0" w:line="264" w:lineRule="auto"/>
              <w:ind w:left="766" w:hanging="426"/>
              <w:contextualSpacing/>
              <w:rPr>
                <w:rFonts w:ascii="Times New Roman" w:hAnsi="Times New Roman"/>
                <w:color w:val="auto"/>
                <w:spacing w:val="-10"/>
                <w:szCs w:val="26"/>
              </w:rPr>
            </w:pPr>
            <w:r w:rsidRPr="00CB317B">
              <w:rPr>
                <w:rFonts w:ascii="Times New Roman" w:hAnsi="Times New Roman"/>
                <w:color w:val="auto"/>
                <w:spacing w:val="-10"/>
                <w:szCs w:val="26"/>
              </w:rPr>
              <w:t>Bề mặt ngoài trụ điện bê tông phải nhẵn đều. Cho phép có lỗ rỗ ở vị trí mép khuôn với chiều sâu không lớn hơn 2 mm, dài không quá 15 mm.</w:t>
            </w:r>
          </w:p>
          <w:p w14:paraId="45ACF59C" w14:textId="77777777" w:rsidR="00862AAE" w:rsidRPr="00CB317B" w:rsidRDefault="00862AAE">
            <w:pPr>
              <w:pStyle w:val="BodyTextIndent"/>
              <w:numPr>
                <w:ilvl w:val="0"/>
                <w:numId w:val="160"/>
              </w:numPr>
              <w:tabs>
                <w:tab w:val="clear" w:pos="2424"/>
              </w:tabs>
              <w:spacing w:before="0" w:after="0" w:line="264" w:lineRule="auto"/>
              <w:ind w:left="766" w:hanging="426"/>
              <w:contextualSpacing/>
              <w:rPr>
                <w:rFonts w:ascii="Times New Roman" w:hAnsi="Times New Roman"/>
                <w:b/>
                <w:color w:val="auto"/>
                <w:spacing w:val="-10"/>
                <w:szCs w:val="26"/>
              </w:rPr>
            </w:pPr>
            <w:r w:rsidRPr="00CB317B">
              <w:rPr>
                <w:rFonts w:ascii="Times New Roman" w:hAnsi="Times New Roman"/>
                <w:color w:val="auto"/>
                <w:spacing w:val="-10"/>
                <w:szCs w:val="26"/>
              </w:rPr>
              <w:t>Kích thước cho phép của lỗ rỗ, vết lồi, lõm trên bề mặt ngoài của trụ và mặt mút được qui định như sau:</w:t>
            </w:r>
          </w:p>
        </w:tc>
        <w:tc>
          <w:tcPr>
            <w:tcW w:w="1144" w:type="pct"/>
          </w:tcPr>
          <w:p w14:paraId="17574E9F"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lang w:val="vi-VN"/>
              </w:rPr>
            </w:pPr>
          </w:p>
          <w:p w14:paraId="0B6FE14A" w14:textId="77777777" w:rsidR="00862AAE" w:rsidRPr="00CB317B" w:rsidRDefault="00862AAE" w:rsidP="001E6339">
            <w:pPr>
              <w:spacing w:line="264" w:lineRule="auto"/>
              <w:contextualSpacing/>
              <w:jc w:val="center"/>
              <w:rPr>
                <w:spacing w:val="-10"/>
                <w:sz w:val="26"/>
                <w:szCs w:val="26"/>
                <w:lang w:val="vi-VN"/>
              </w:rPr>
            </w:pPr>
          </w:p>
          <w:p w14:paraId="5E2277D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6B5CA0DD" w14:textId="77777777" w:rsidR="00862AAE" w:rsidRPr="00CB317B" w:rsidRDefault="00862AAE" w:rsidP="001E6339">
            <w:pPr>
              <w:spacing w:line="264" w:lineRule="auto"/>
              <w:contextualSpacing/>
              <w:jc w:val="center"/>
              <w:rPr>
                <w:spacing w:val="-10"/>
                <w:sz w:val="26"/>
                <w:szCs w:val="26"/>
              </w:rPr>
            </w:pPr>
          </w:p>
          <w:p w14:paraId="5B9420BD" w14:textId="77777777" w:rsidR="00862AAE" w:rsidRPr="00CB317B" w:rsidRDefault="00862AAE" w:rsidP="001E6339">
            <w:pPr>
              <w:spacing w:line="264" w:lineRule="auto"/>
              <w:contextualSpacing/>
              <w:jc w:val="center"/>
              <w:rPr>
                <w:spacing w:val="-10"/>
                <w:sz w:val="26"/>
                <w:szCs w:val="26"/>
              </w:rPr>
            </w:pPr>
          </w:p>
          <w:p w14:paraId="5CB8E693" w14:textId="77777777" w:rsidR="00862AAE" w:rsidRPr="00CB317B" w:rsidRDefault="00862AAE" w:rsidP="001E6339">
            <w:pPr>
              <w:spacing w:line="264" w:lineRule="auto"/>
              <w:contextualSpacing/>
              <w:jc w:val="center"/>
              <w:rPr>
                <w:spacing w:val="-10"/>
                <w:sz w:val="26"/>
                <w:szCs w:val="26"/>
              </w:rPr>
            </w:pPr>
          </w:p>
        </w:tc>
        <w:tc>
          <w:tcPr>
            <w:tcW w:w="620" w:type="pct"/>
          </w:tcPr>
          <w:p w14:paraId="3C726F2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035FFB7" w14:textId="77777777" w:rsidTr="0095046B">
        <w:trPr>
          <w:trHeight w:val="20"/>
        </w:trPr>
        <w:tc>
          <w:tcPr>
            <w:tcW w:w="368" w:type="pct"/>
            <w:vMerge w:val="restart"/>
          </w:tcPr>
          <w:p w14:paraId="0ECA40AB" w14:textId="77777777" w:rsidR="00862AAE" w:rsidRPr="00CB317B" w:rsidRDefault="00862AAE" w:rsidP="001E6339">
            <w:pPr>
              <w:spacing w:line="264" w:lineRule="auto"/>
              <w:contextualSpacing/>
              <w:rPr>
                <w:spacing w:val="-10"/>
                <w:sz w:val="26"/>
                <w:szCs w:val="26"/>
              </w:rPr>
            </w:pPr>
          </w:p>
        </w:tc>
        <w:tc>
          <w:tcPr>
            <w:tcW w:w="909" w:type="pct"/>
            <w:gridSpan w:val="2"/>
            <w:vMerge w:val="restart"/>
          </w:tcPr>
          <w:p w14:paraId="001F879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Bề mặt</w:t>
            </w:r>
          </w:p>
        </w:tc>
        <w:tc>
          <w:tcPr>
            <w:tcW w:w="1958" w:type="pct"/>
            <w:gridSpan w:val="7"/>
          </w:tcPr>
          <w:p w14:paraId="54A23AF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Kích thước, không lớn hơn</w:t>
            </w:r>
          </w:p>
          <w:p w14:paraId="6EBC367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(Đơn vị tính bằng milimet)</w:t>
            </w:r>
          </w:p>
        </w:tc>
        <w:tc>
          <w:tcPr>
            <w:tcW w:w="1144" w:type="pct"/>
            <w:vMerge w:val="restart"/>
          </w:tcPr>
          <w:p w14:paraId="45839388"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p w14:paraId="63BFA9BC" w14:textId="77777777" w:rsidR="00862AAE" w:rsidRPr="00CB317B" w:rsidRDefault="00862AAE" w:rsidP="001E6339">
            <w:pPr>
              <w:spacing w:line="264" w:lineRule="auto"/>
              <w:contextualSpacing/>
              <w:jc w:val="center"/>
              <w:rPr>
                <w:spacing w:val="-10"/>
                <w:sz w:val="26"/>
                <w:szCs w:val="26"/>
              </w:rPr>
            </w:pPr>
          </w:p>
          <w:p w14:paraId="4ADF8FA0" w14:textId="77777777" w:rsidR="00862AAE" w:rsidRPr="00CB317B" w:rsidRDefault="00862AAE" w:rsidP="001E6339">
            <w:pPr>
              <w:spacing w:line="264" w:lineRule="auto"/>
              <w:contextualSpacing/>
              <w:jc w:val="center"/>
              <w:rPr>
                <w:spacing w:val="-10"/>
                <w:sz w:val="26"/>
                <w:szCs w:val="26"/>
              </w:rPr>
            </w:pPr>
          </w:p>
          <w:p w14:paraId="72D8F2A5" w14:textId="77777777" w:rsidR="0095046B" w:rsidRDefault="0095046B" w:rsidP="001E6339">
            <w:pPr>
              <w:spacing w:line="264" w:lineRule="auto"/>
              <w:contextualSpacing/>
              <w:jc w:val="center"/>
              <w:rPr>
                <w:spacing w:val="-10"/>
                <w:sz w:val="26"/>
                <w:szCs w:val="26"/>
              </w:rPr>
            </w:pPr>
          </w:p>
          <w:p w14:paraId="7380327F" w14:textId="77777777" w:rsidR="0095046B" w:rsidRDefault="0095046B" w:rsidP="001E6339">
            <w:pPr>
              <w:spacing w:line="264" w:lineRule="auto"/>
              <w:contextualSpacing/>
              <w:jc w:val="center"/>
              <w:rPr>
                <w:spacing w:val="-10"/>
                <w:sz w:val="26"/>
                <w:szCs w:val="26"/>
              </w:rPr>
            </w:pPr>
          </w:p>
          <w:p w14:paraId="5941A824" w14:textId="77777777" w:rsidR="0095046B" w:rsidRDefault="0095046B" w:rsidP="001E6339">
            <w:pPr>
              <w:spacing w:line="264" w:lineRule="auto"/>
              <w:contextualSpacing/>
              <w:jc w:val="center"/>
              <w:rPr>
                <w:spacing w:val="-10"/>
                <w:sz w:val="26"/>
                <w:szCs w:val="26"/>
              </w:rPr>
            </w:pPr>
          </w:p>
          <w:p w14:paraId="7D95D067" w14:textId="181E30C5"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10433E0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20" w:type="pct"/>
            <w:vMerge w:val="restart"/>
          </w:tcPr>
          <w:p w14:paraId="7EAF900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013B655" w14:textId="77777777" w:rsidTr="0095046B">
        <w:trPr>
          <w:trHeight w:val="20"/>
        </w:trPr>
        <w:tc>
          <w:tcPr>
            <w:tcW w:w="368" w:type="pct"/>
            <w:vMerge/>
          </w:tcPr>
          <w:p w14:paraId="229FE3ED" w14:textId="77777777" w:rsidR="00862AAE" w:rsidRPr="00CB317B" w:rsidRDefault="00862AAE" w:rsidP="001E6339">
            <w:pPr>
              <w:spacing w:line="264" w:lineRule="auto"/>
              <w:contextualSpacing/>
              <w:rPr>
                <w:spacing w:val="-10"/>
                <w:sz w:val="26"/>
                <w:szCs w:val="26"/>
              </w:rPr>
            </w:pPr>
          </w:p>
        </w:tc>
        <w:tc>
          <w:tcPr>
            <w:tcW w:w="909" w:type="pct"/>
            <w:gridSpan w:val="2"/>
            <w:vMerge/>
          </w:tcPr>
          <w:p w14:paraId="6AF7C9C5" w14:textId="77777777" w:rsidR="00862AAE" w:rsidRPr="00CB317B" w:rsidRDefault="00862AAE" w:rsidP="001E6339">
            <w:pPr>
              <w:spacing w:line="264" w:lineRule="auto"/>
              <w:ind w:left="511" w:hanging="511"/>
              <w:contextualSpacing/>
              <w:jc w:val="center"/>
              <w:rPr>
                <w:b/>
                <w:spacing w:val="-10"/>
                <w:sz w:val="26"/>
                <w:szCs w:val="26"/>
              </w:rPr>
            </w:pPr>
          </w:p>
        </w:tc>
        <w:tc>
          <w:tcPr>
            <w:tcW w:w="1507" w:type="pct"/>
            <w:gridSpan w:val="5"/>
          </w:tcPr>
          <w:p w14:paraId="3F048021" w14:textId="77777777" w:rsidR="00862AAE" w:rsidRPr="00CB317B" w:rsidRDefault="00862AAE" w:rsidP="001E6339">
            <w:pPr>
              <w:spacing w:line="264" w:lineRule="auto"/>
              <w:ind w:left="511" w:hanging="511"/>
              <w:contextualSpacing/>
              <w:jc w:val="center"/>
              <w:rPr>
                <w:b/>
                <w:spacing w:val="-10"/>
                <w:sz w:val="26"/>
                <w:szCs w:val="26"/>
              </w:rPr>
            </w:pPr>
            <w:r w:rsidRPr="00CB317B">
              <w:rPr>
                <w:spacing w:val="-10"/>
                <w:sz w:val="26"/>
                <w:szCs w:val="26"/>
              </w:rPr>
              <w:t>Lỗ rỗ</w:t>
            </w:r>
          </w:p>
        </w:tc>
        <w:tc>
          <w:tcPr>
            <w:tcW w:w="452" w:type="pct"/>
            <w:gridSpan w:val="2"/>
            <w:vMerge w:val="restart"/>
          </w:tcPr>
          <w:p w14:paraId="2AB44BAE" w14:textId="77777777" w:rsidR="00862AAE" w:rsidRPr="00CB317B" w:rsidRDefault="00862AAE" w:rsidP="001E6339">
            <w:pPr>
              <w:spacing w:line="264" w:lineRule="auto"/>
              <w:contextualSpacing/>
              <w:rPr>
                <w:b/>
                <w:spacing w:val="-10"/>
                <w:sz w:val="26"/>
                <w:szCs w:val="26"/>
              </w:rPr>
            </w:pPr>
            <w:r w:rsidRPr="00CB317B">
              <w:rPr>
                <w:spacing w:val="-10"/>
                <w:sz w:val="26"/>
                <w:szCs w:val="26"/>
              </w:rPr>
              <w:t>Vết lồi, lõm</w:t>
            </w:r>
          </w:p>
        </w:tc>
        <w:tc>
          <w:tcPr>
            <w:tcW w:w="1144" w:type="pct"/>
            <w:vMerge/>
          </w:tcPr>
          <w:p w14:paraId="61C815F2"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53FEC68B" w14:textId="77777777" w:rsidR="00862AAE" w:rsidRPr="00CB317B" w:rsidRDefault="00862AAE" w:rsidP="001E6339">
            <w:pPr>
              <w:spacing w:line="264" w:lineRule="auto"/>
              <w:contextualSpacing/>
              <w:jc w:val="center"/>
              <w:rPr>
                <w:spacing w:val="-10"/>
                <w:sz w:val="26"/>
                <w:szCs w:val="26"/>
              </w:rPr>
            </w:pPr>
          </w:p>
        </w:tc>
      </w:tr>
      <w:tr w:rsidR="007E6F7A" w:rsidRPr="00CB317B" w14:paraId="3B2EE283" w14:textId="77777777" w:rsidTr="0095046B">
        <w:trPr>
          <w:trHeight w:val="20"/>
        </w:trPr>
        <w:tc>
          <w:tcPr>
            <w:tcW w:w="368" w:type="pct"/>
            <w:vMerge/>
          </w:tcPr>
          <w:p w14:paraId="3F46D40A" w14:textId="77777777" w:rsidR="00862AAE" w:rsidRPr="00CB317B" w:rsidRDefault="00862AAE" w:rsidP="001E6339">
            <w:pPr>
              <w:spacing w:line="264" w:lineRule="auto"/>
              <w:contextualSpacing/>
              <w:rPr>
                <w:spacing w:val="-10"/>
                <w:sz w:val="26"/>
                <w:szCs w:val="26"/>
              </w:rPr>
            </w:pPr>
          </w:p>
        </w:tc>
        <w:tc>
          <w:tcPr>
            <w:tcW w:w="909" w:type="pct"/>
            <w:gridSpan w:val="2"/>
            <w:vMerge/>
          </w:tcPr>
          <w:p w14:paraId="1B415289" w14:textId="77777777" w:rsidR="00862AAE" w:rsidRPr="00CB317B" w:rsidRDefault="00862AAE" w:rsidP="001E6339">
            <w:pPr>
              <w:spacing w:line="264" w:lineRule="auto"/>
              <w:ind w:left="511" w:hanging="511"/>
              <w:contextualSpacing/>
              <w:rPr>
                <w:b/>
                <w:spacing w:val="-10"/>
                <w:sz w:val="26"/>
                <w:szCs w:val="26"/>
              </w:rPr>
            </w:pPr>
          </w:p>
        </w:tc>
        <w:tc>
          <w:tcPr>
            <w:tcW w:w="833" w:type="pct"/>
            <w:gridSpan w:val="2"/>
          </w:tcPr>
          <w:p w14:paraId="34080F83" w14:textId="77777777" w:rsidR="00862AAE" w:rsidRPr="00CB317B" w:rsidRDefault="00862AAE" w:rsidP="001E6339">
            <w:pPr>
              <w:spacing w:line="264" w:lineRule="auto"/>
              <w:contextualSpacing/>
              <w:jc w:val="center"/>
              <w:rPr>
                <w:b/>
                <w:spacing w:val="-10"/>
                <w:sz w:val="26"/>
                <w:szCs w:val="26"/>
              </w:rPr>
            </w:pPr>
            <w:r w:rsidRPr="00CB317B">
              <w:rPr>
                <w:spacing w:val="-10"/>
                <w:sz w:val="26"/>
                <w:szCs w:val="26"/>
              </w:rPr>
              <w:t>Đường kính</w:t>
            </w:r>
          </w:p>
        </w:tc>
        <w:tc>
          <w:tcPr>
            <w:tcW w:w="674" w:type="pct"/>
            <w:gridSpan w:val="3"/>
          </w:tcPr>
          <w:p w14:paraId="3447E1D8" w14:textId="77777777" w:rsidR="00862AAE" w:rsidRPr="00CB317B" w:rsidRDefault="00862AAE" w:rsidP="001E6339">
            <w:pPr>
              <w:spacing w:line="264" w:lineRule="auto"/>
              <w:ind w:left="511" w:hanging="511"/>
              <w:contextualSpacing/>
              <w:rPr>
                <w:b/>
                <w:spacing w:val="-10"/>
                <w:sz w:val="26"/>
                <w:szCs w:val="26"/>
              </w:rPr>
            </w:pPr>
            <w:r w:rsidRPr="00CB317B">
              <w:rPr>
                <w:spacing w:val="-10"/>
                <w:sz w:val="26"/>
                <w:szCs w:val="26"/>
              </w:rPr>
              <w:t>Chiều sâu</w:t>
            </w:r>
          </w:p>
        </w:tc>
        <w:tc>
          <w:tcPr>
            <w:tcW w:w="452" w:type="pct"/>
            <w:gridSpan w:val="2"/>
            <w:vMerge/>
          </w:tcPr>
          <w:p w14:paraId="44AFD95C" w14:textId="77777777" w:rsidR="00862AAE" w:rsidRPr="00CB317B" w:rsidRDefault="00862AAE" w:rsidP="001E6339">
            <w:pPr>
              <w:spacing w:line="264" w:lineRule="auto"/>
              <w:ind w:left="511" w:hanging="511"/>
              <w:contextualSpacing/>
              <w:rPr>
                <w:b/>
                <w:spacing w:val="-10"/>
                <w:sz w:val="26"/>
                <w:szCs w:val="26"/>
              </w:rPr>
            </w:pPr>
          </w:p>
        </w:tc>
        <w:tc>
          <w:tcPr>
            <w:tcW w:w="1144" w:type="pct"/>
            <w:vMerge/>
          </w:tcPr>
          <w:p w14:paraId="2932799C"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107031B0" w14:textId="77777777" w:rsidR="00862AAE" w:rsidRPr="00CB317B" w:rsidRDefault="00862AAE" w:rsidP="001E6339">
            <w:pPr>
              <w:spacing w:line="264" w:lineRule="auto"/>
              <w:contextualSpacing/>
              <w:jc w:val="center"/>
              <w:rPr>
                <w:spacing w:val="-10"/>
                <w:sz w:val="26"/>
                <w:szCs w:val="26"/>
              </w:rPr>
            </w:pPr>
          </w:p>
        </w:tc>
      </w:tr>
      <w:tr w:rsidR="007E6F7A" w:rsidRPr="00CB317B" w14:paraId="38E5594D" w14:textId="77777777" w:rsidTr="0095046B">
        <w:trPr>
          <w:trHeight w:val="20"/>
        </w:trPr>
        <w:tc>
          <w:tcPr>
            <w:tcW w:w="368" w:type="pct"/>
            <w:vMerge/>
          </w:tcPr>
          <w:p w14:paraId="10B49090" w14:textId="77777777" w:rsidR="00862AAE" w:rsidRPr="00CB317B" w:rsidRDefault="00862AAE" w:rsidP="001E6339">
            <w:pPr>
              <w:spacing w:line="264" w:lineRule="auto"/>
              <w:contextualSpacing/>
              <w:rPr>
                <w:spacing w:val="-10"/>
                <w:sz w:val="26"/>
                <w:szCs w:val="26"/>
              </w:rPr>
            </w:pPr>
          </w:p>
        </w:tc>
        <w:tc>
          <w:tcPr>
            <w:tcW w:w="909" w:type="pct"/>
            <w:gridSpan w:val="2"/>
          </w:tcPr>
          <w:p w14:paraId="7A1A9709" w14:textId="77777777" w:rsidR="00862AAE" w:rsidRPr="00CB317B" w:rsidRDefault="00862AAE" w:rsidP="001E6339">
            <w:pPr>
              <w:spacing w:line="264" w:lineRule="auto"/>
              <w:contextualSpacing/>
              <w:rPr>
                <w:spacing w:val="-10"/>
                <w:sz w:val="26"/>
                <w:szCs w:val="26"/>
              </w:rPr>
            </w:pPr>
            <w:r w:rsidRPr="00CB317B">
              <w:rPr>
                <w:spacing w:val="-10"/>
                <w:sz w:val="26"/>
                <w:szCs w:val="26"/>
              </w:rPr>
              <w:t>Mặt ngoài trụ</w:t>
            </w:r>
          </w:p>
        </w:tc>
        <w:tc>
          <w:tcPr>
            <w:tcW w:w="833" w:type="pct"/>
            <w:gridSpan w:val="2"/>
          </w:tcPr>
          <w:p w14:paraId="6921335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w:t>
            </w:r>
          </w:p>
        </w:tc>
        <w:tc>
          <w:tcPr>
            <w:tcW w:w="674" w:type="pct"/>
            <w:gridSpan w:val="3"/>
          </w:tcPr>
          <w:p w14:paraId="39BBB99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w:t>
            </w:r>
          </w:p>
        </w:tc>
        <w:tc>
          <w:tcPr>
            <w:tcW w:w="452" w:type="pct"/>
            <w:gridSpan w:val="2"/>
          </w:tcPr>
          <w:p w14:paraId="71CAE08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c>
          <w:tcPr>
            <w:tcW w:w="1144" w:type="pct"/>
            <w:vMerge/>
          </w:tcPr>
          <w:p w14:paraId="0F1416ED"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10C03607" w14:textId="77777777" w:rsidR="00862AAE" w:rsidRPr="00CB317B" w:rsidRDefault="00862AAE" w:rsidP="001E6339">
            <w:pPr>
              <w:spacing w:line="264" w:lineRule="auto"/>
              <w:contextualSpacing/>
              <w:jc w:val="center"/>
              <w:rPr>
                <w:spacing w:val="-10"/>
                <w:sz w:val="26"/>
                <w:szCs w:val="26"/>
              </w:rPr>
            </w:pPr>
          </w:p>
        </w:tc>
      </w:tr>
      <w:tr w:rsidR="007E6F7A" w:rsidRPr="00CB317B" w14:paraId="102067AE" w14:textId="77777777" w:rsidTr="0095046B">
        <w:trPr>
          <w:trHeight w:val="20"/>
        </w:trPr>
        <w:tc>
          <w:tcPr>
            <w:tcW w:w="368" w:type="pct"/>
            <w:vMerge/>
          </w:tcPr>
          <w:p w14:paraId="519F9FA3" w14:textId="77777777" w:rsidR="00862AAE" w:rsidRPr="00CB317B" w:rsidRDefault="00862AAE" w:rsidP="001E6339">
            <w:pPr>
              <w:spacing w:line="264" w:lineRule="auto"/>
              <w:contextualSpacing/>
              <w:rPr>
                <w:spacing w:val="-10"/>
                <w:sz w:val="26"/>
                <w:szCs w:val="26"/>
              </w:rPr>
            </w:pPr>
          </w:p>
        </w:tc>
        <w:tc>
          <w:tcPr>
            <w:tcW w:w="909" w:type="pct"/>
            <w:gridSpan w:val="2"/>
          </w:tcPr>
          <w:p w14:paraId="73BC00AF" w14:textId="77777777" w:rsidR="00862AAE" w:rsidRPr="00CB317B" w:rsidRDefault="00862AAE" w:rsidP="001E6339">
            <w:pPr>
              <w:spacing w:line="264" w:lineRule="auto"/>
              <w:contextualSpacing/>
              <w:rPr>
                <w:spacing w:val="-10"/>
                <w:sz w:val="26"/>
                <w:szCs w:val="26"/>
              </w:rPr>
            </w:pPr>
            <w:r w:rsidRPr="00CB317B">
              <w:rPr>
                <w:spacing w:val="-10"/>
                <w:sz w:val="26"/>
                <w:szCs w:val="26"/>
              </w:rPr>
              <w:t>Mặt mút trụ</w:t>
            </w:r>
          </w:p>
        </w:tc>
        <w:tc>
          <w:tcPr>
            <w:tcW w:w="833" w:type="pct"/>
            <w:gridSpan w:val="2"/>
          </w:tcPr>
          <w:p w14:paraId="0E733CE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8</w:t>
            </w:r>
          </w:p>
        </w:tc>
        <w:tc>
          <w:tcPr>
            <w:tcW w:w="674" w:type="pct"/>
            <w:gridSpan w:val="3"/>
          </w:tcPr>
          <w:p w14:paraId="75F5139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w:t>
            </w:r>
          </w:p>
        </w:tc>
        <w:tc>
          <w:tcPr>
            <w:tcW w:w="452" w:type="pct"/>
            <w:gridSpan w:val="2"/>
          </w:tcPr>
          <w:p w14:paraId="55FE146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c>
          <w:tcPr>
            <w:tcW w:w="1144" w:type="pct"/>
            <w:vMerge/>
          </w:tcPr>
          <w:p w14:paraId="0F6166E6"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26B530DD" w14:textId="77777777" w:rsidR="00862AAE" w:rsidRPr="00CB317B" w:rsidRDefault="00862AAE" w:rsidP="001E6339">
            <w:pPr>
              <w:spacing w:line="264" w:lineRule="auto"/>
              <w:contextualSpacing/>
              <w:jc w:val="center"/>
              <w:rPr>
                <w:spacing w:val="-10"/>
                <w:sz w:val="26"/>
                <w:szCs w:val="26"/>
              </w:rPr>
            </w:pPr>
          </w:p>
        </w:tc>
      </w:tr>
      <w:tr w:rsidR="007E6F7A" w:rsidRPr="00CB317B" w14:paraId="1A5C8A7F" w14:textId="77777777" w:rsidTr="0095046B">
        <w:trPr>
          <w:trHeight w:val="20"/>
        </w:trPr>
        <w:tc>
          <w:tcPr>
            <w:tcW w:w="368" w:type="pct"/>
          </w:tcPr>
          <w:p w14:paraId="46362613"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265F72A8"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4.3.2. Nứt bề mặt</w:t>
            </w:r>
          </w:p>
          <w:p w14:paraId="36BE6302" w14:textId="77777777" w:rsidR="00862AAE" w:rsidRPr="00CB317B" w:rsidRDefault="00862AAE" w:rsidP="001E6339">
            <w:pPr>
              <w:spacing w:line="264" w:lineRule="auto"/>
              <w:contextualSpacing/>
              <w:rPr>
                <w:spacing w:val="-10"/>
                <w:sz w:val="26"/>
                <w:szCs w:val="26"/>
              </w:rPr>
            </w:pPr>
            <w:r w:rsidRPr="00CB317B">
              <w:rPr>
                <w:spacing w:val="-10"/>
                <w:sz w:val="26"/>
                <w:szCs w:val="26"/>
              </w:rPr>
              <w:lastRenderedPageBreak/>
              <w:t>Cho phép có các vết nứt bề mặt bê tông do biến dạng mềm nhưng chiều rộng của các vết nứt không được quá 0,05 mm. Các vét nứt không được nối tiếp nhau vòng quanh thân trụ.</w:t>
            </w:r>
          </w:p>
        </w:tc>
        <w:tc>
          <w:tcPr>
            <w:tcW w:w="1144" w:type="pct"/>
          </w:tcPr>
          <w:p w14:paraId="40E9249C" w14:textId="77777777" w:rsidR="00862AAE" w:rsidRPr="00CB317B" w:rsidRDefault="00862AAE" w:rsidP="001E6339">
            <w:pPr>
              <w:spacing w:line="264" w:lineRule="auto"/>
              <w:contextualSpacing/>
              <w:jc w:val="center"/>
              <w:rPr>
                <w:spacing w:val="-10"/>
                <w:sz w:val="26"/>
                <w:szCs w:val="26"/>
              </w:rPr>
            </w:pPr>
          </w:p>
          <w:p w14:paraId="4B2E493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20" w:type="pct"/>
          </w:tcPr>
          <w:p w14:paraId="49BAB27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D43BCE3" w14:textId="77777777" w:rsidTr="0095046B">
        <w:trPr>
          <w:trHeight w:val="20"/>
        </w:trPr>
        <w:tc>
          <w:tcPr>
            <w:tcW w:w="368" w:type="pct"/>
          </w:tcPr>
          <w:p w14:paraId="6B39DDC3"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25FD6173"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4.3.3. Lớp phủ bảo vệ trụ</w:t>
            </w:r>
          </w:p>
          <w:p w14:paraId="049049EE" w14:textId="77777777" w:rsidR="00862AAE" w:rsidRPr="00CB317B" w:rsidRDefault="00862AAE" w:rsidP="001E6339">
            <w:pPr>
              <w:spacing w:line="264" w:lineRule="auto"/>
              <w:contextualSpacing/>
              <w:rPr>
                <w:spacing w:val="-10"/>
                <w:sz w:val="26"/>
                <w:szCs w:val="26"/>
              </w:rPr>
            </w:pPr>
            <w:r w:rsidRPr="00CB317B">
              <w:rPr>
                <w:spacing w:val="-10"/>
                <w:sz w:val="26"/>
                <w:szCs w:val="26"/>
              </w:rPr>
              <w:t>Trên bề mặt trụ điện sử dụng trong môi trường xâm thực cần có thêm lớp phủ chống thấm có độ cao tính từ đáy trụ lớn hơn 0,5 m so với chiều sâu chôn đất (h</w:t>
            </w:r>
            <w:r w:rsidRPr="00CB317B">
              <w:rPr>
                <w:spacing w:val="-10"/>
                <w:sz w:val="26"/>
                <w:szCs w:val="26"/>
                <w:vertAlign w:val="subscript"/>
              </w:rPr>
              <w:t>1</w:t>
            </w:r>
            <w:r w:rsidRPr="00CB317B">
              <w:rPr>
                <w:spacing w:val="-10"/>
                <w:sz w:val="26"/>
                <w:szCs w:val="26"/>
              </w:rPr>
              <w:t>).</w:t>
            </w:r>
          </w:p>
        </w:tc>
        <w:tc>
          <w:tcPr>
            <w:tcW w:w="1144" w:type="pct"/>
          </w:tcPr>
          <w:p w14:paraId="2E70D813"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p w14:paraId="3A1E159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20" w:type="pct"/>
          </w:tcPr>
          <w:p w14:paraId="2F2FF12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EF57AE0" w14:textId="77777777" w:rsidTr="0095046B">
        <w:trPr>
          <w:trHeight w:val="20"/>
        </w:trPr>
        <w:tc>
          <w:tcPr>
            <w:tcW w:w="368" w:type="pct"/>
          </w:tcPr>
          <w:p w14:paraId="0AB22822"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6FBA67C1" w14:textId="77777777" w:rsidR="00862AAE" w:rsidRPr="00CB317B" w:rsidRDefault="00862AAE" w:rsidP="001E6339">
            <w:pPr>
              <w:spacing w:line="264" w:lineRule="auto"/>
              <w:ind w:left="720" w:hanging="720"/>
              <w:contextualSpacing/>
              <w:jc w:val="both"/>
              <w:rPr>
                <w:b/>
                <w:spacing w:val="-10"/>
                <w:sz w:val="26"/>
                <w:szCs w:val="26"/>
              </w:rPr>
            </w:pPr>
            <w:r w:rsidRPr="00CB317B">
              <w:rPr>
                <w:b/>
                <w:spacing w:val="-10"/>
                <w:sz w:val="26"/>
                <w:szCs w:val="26"/>
              </w:rPr>
              <w:t>4.4. Yêu cầu về khả năng chịu tải</w:t>
            </w:r>
          </w:p>
          <w:p w14:paraId="5D2B5B49" w14:textId="77777777" w:rsidR="00862AAE" w:rsidRPr="00CB317B" w:rsidRDefault="00862AAE" w:rsidP="001E6339">
            <w:pPr>
              <w:spacing w:line="264" w:lineRule="auto"/>
              <w:ind w:left="720" w:hanging="720"/>
              <w:contextualSpacing/>
              <w:jc w:val="both"/>
              <w:rPr>
                <w:b/>
                <w:spacing w:val="-10"/>
                <w:sz w:val="26"/>
                <w:szCs w:val="26"/>
              </w:rPr>
            </w:pPr>
            <w:r w:rsidRPr="00CB317B">
              <w:rPr>
                <w:b/>
                <w:spacing w:val="-10"/>
                <w:sz w:val="26"/>
                <w:szCs w:val="26"/>
              </w:rPr>
              <w:t>4.4.1. Độ bền uốn nứt</w:t>
            </w:r>
          </w:p>
          <w:p w14:paraId="6359E93E" w14:textId="78092EE6" w:rsidR="00862AAE" w:rsidRPr="00CB317B" w:rsidRDefault="0095046B" w:rsidP="001E6339">
            <w:pPr>
              <w:spacing w:line="264" w:lineRule="auto"/>
              <w:contextualSpacing/>
              <w:rPr>
                <w:spacing w:val="-10"/>
                <w:sz w:val="26"/>
                <w:szCs w:val="26"/>
              </w:rPr>
            </w:pPr>
            <w:r>
              <w:rPr>
                <w:spacing w:val="-10"/>
                <w:sz w:val="26"/>
                <w:szCs w:val="26"/>
              </w:rPr>
              <w:t xml:space="preserve">- </w:t>
            </w:r>
            <w:r w:rsidR="00862AAE" w:rsidRPr="00CB317B">
              <w:rPr>
                <w:spacing w:val="-10"/>
                <w:sz w:val="26"/>
                <w:szCs w:val="26"/>
              </w:rPr>
              <w:t>Khi thử uốn nứt các trụ điện không được xuất hiện vết nứt có chiều rộng lớn hơn 0,25 mm khi thử ở mức tải trọng thiết kế, và vết nứt không được phát triển nối nhau vòng quanh thân trụ.</w:t>
            </w:r>
          </w:p>
          <w:p w14:paraId="0B55D4AE" w14:textId="5BE1C3D1" w:rsidR="00862AAE" w:rsidRPr="00CB317B" w:rsidRDefault="0095046B" w:rsidP="001E6339">
            <w:pPr>
              <w:spacing w:line="264" w:lineRule="auto"/>
              <w:contextualSpacing/>
              <w:rPr>
                <w:spacing w:val="-10"/>
                <w:sz w:val="26"/>
                <w:szCs w:val="26"/>
              </w:rPr>
            </w:pPr>
            <w:r>
              <w:rPr>
                <w:spacing w:val="-10"/>
                <w:sz w:val="26"/>
                <w:szCs w:val="26"/>
              </w:rPr>
              <w:t xml:space="preserve">- </w:t>
            </w:r>
            <w:r w:rsidR="00862AAE" w:rsidRPr="00CB317B">
              <w:rPr>
                <w:spacing w:val="-10"/>
                <w:sz w:val="26"/>
                <w:szCs w:val="26"/>
              </w:rPr>
              <w:t>Đối với các trụ điện bê tông ứng lực trước, sau khi xả tải, chiều rộng vết nứt xuất hiện không được lớn hơn 0,05 mm.</w:t>
            </w:r>
          </w:p>
        </w:tc>
        <w:tc>
          <w:tcPr>
            <w:tcW w:w="1144" w:type="pct"/>
          </w:tcPr>
          <w:p w14:paraId="76CCD2ED"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p w14:paraId="2AC4C563" w14:textId="77777777" w:rsidR="00862AAE" w:rsidRPr="00CB317B" w:rsidRDefault="00862AAE" w:rsidP="001E6339">
            <w:pPr>
              <w:spacing w:line="264" w:lineRule="auto"/>
              <w:contextualSpacing/>
              <w:rPr>
                <w:spacing w:val="-10"/>
                <w:sz w:val="26"/>
                <w:szCs w:val="26"/>
              </w:rPr>
            </w:pPr>
          </w:p>
          <w:p w14:paraId="59D5210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60612757" w14:textId="77777777" w:rsidR="00862AAE" w:rsidRPr="00CB317B" w:rsidRDefault="00862AAE" w:rsidP="001E6339">
            <w:pPr>
              <w:spacing w:line="264" w:lineRule="auto"/>
              <w:contextualSpacing/>
              <w:jc w:val="center"/>
              <w:rPr>
                <w:spacing w:val="-10"/>
                <w:sz w:val="26"/>
                <w:szCs w:val="26"/>
              </w:rPr>
            </w:pPr>
          </w:p>
          <w:p w14:paraId="0A2F22FA" w14:textId="77777777" w:rsidR="00862AAE" w:rsidRPr="00CB317B" w:rsidRDefault="00862AAE" w:rsidP="001E6339">
            <w:pPr>
              <w:spacing w:line="264" w:lineRule="auto"/>
              <w:contextualSpacing/>
              <w:jc w:val="center"/>
              <w:rPr>
                <w:spacing w:val="-10"/>
                <w:sz w:val="26"/>
                <w:szCs w:val="26"/>
              </w:rPr>
            </w:pPr>
          </w:p>
          <w:p w14:paraId="4D5D99A6" w14:textId="77777777" w:rsidR="00862AAE" w:rsidRPr="00CB317B" w:rsidRDefault="00862AAE" w:rsidP="001E6339">
            <w:pPr>
              <w:spacing w:line="264" w:lineRule="auto"/>
              <w:contextualSpacing/>
              <w:jc w:val="center"/>
              <w:rPr>
                <w:spacing w:val="-10"/>
                <w:sz w:val="26"/>
                <w:szCs w:val="26"/>
              </w:rPr>
            </w:pPr>
          </w:p>
          <w:p w14:paraId="1ADC646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20" w:type="pct"/>
          </w:tcPr>
          <w:p w14:paraId="14056B6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0A491ABF" w14:textId="77777777" w:rsidTr="0095046B">
        <w:trPr>
          <w:trHeight w:val="20"/>
        </w:trPr>
        <w:tc>
          <w:tcPr>
            <w:tcW w:w="368" w:type="pct"/>
          </w:tcPr>
          <w:p w14:paraId="1A77A8E9"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7B97BBB2" w14:textId="77777777" w:rsidR="00862AAE" w:rsidRPr="00CB317B" w:rsidRDefault="00862AAE" w:rsidP="001E6339">
            <w:pPr>
              <w:spacing w:line="264" w:lineRule="auto"/>
              <w:ind w:left="720" w:hanging="720"/>
              <w:contextualSpacing/>
              <w:rPr>
                <w:b/>
                <w:spacing w:val="-10"/>
                <w:sz w:val="26"/>
                <w:szCs w:val="26"/>
              </w:rPr>
            </w:pPr>
            <w:r w:rsidRPr="00CB317B">
              <w:rPr>
                <w:b/>
                <w:spacing w:val="-10"/>
                <w:sz w:val="26"/>
                <w:szCs w:val="26"/>
              </w:rPr>
              <w:t>4.4.2. Độ bền uốn gãy</w:t>
            </w:r>
          </w:p>
          <w:p w14:paraId="07089FB1" w14:textId="1E1A3FAE" w:rsidR="00862AAE" w:rsidRPr="00CB317B" w:rsidRDefault="0095046B" w:rsidP="001E6339">
            <w:pPr>
              <w:spacing w:line="264" w:lineRule="auto"/>
              <w:contextualSpacing/>
              <w:rPr>
                <w:spacing w:val="-10"/>
                <w:sz w:val="26"/>
                <w:szCs w:val="26"/>
              </w:rPr>
            </w:pPr>
            <w:r>
              <w:rPr>
                <w:spacing w:val="-10"/>
                <w:sz w:val="26"/>
                <w:szCs w:val="26"/>
              </w:rPr>
              <w:t xml:space="preserve">- </w:t>
            </w:r>
            <w:r w:rsidR="00862AAE" w:rsidRPr="00CB317B">
              <w:rPr>
                <w:spacing w:val="-10"/>
                <w:sz w:val="26"/>
                <w:szCs w:val="26"/>
              </w:rPr>
              <w:t xml:space="preserve">Khi thử uốn gãy, tải trọng gãy tới hạn của trụ điện không nhỏ hơn 2 lần tải trọng thiết kế.  </w:t>
            </w:r>
          </w:p>
          <w:p w14:paraId="70E2FEDF" w14:textId="424EA21A" w:rsidR="00862AAE" w:rsidRPr="00CB317B" w:rsidRDefault="0095046B" w:rsidP="001E6339">
            <w:pPr>
              <w:spacing w:line="264" w:lineRule="auto"/>
              <w:contextualSpacing/>
              <w:rPr>
                <w:spacing w:val="-10"/>
                <w:sz w:val="26"/>
                <w:szCs w:val="26"/>
              </w:rPr>
            </w:pPr>
            <w:r>
              <w:rPr>
                <w:spacing w:val="-10"/>
                <w:sz w:val="26"/>
                <w:szCs w:val="26"/>
              </w:rPr>
              <w:t xml:space="preserve">- </w:t>
            </w:r>
            <w:r w:rsidR="00862AAE" w:rsidRPr="00CB317B">
              <w:rPr>
                <w:spacing w:val="-10"/>
                <w:sz w:val="26"/>
                <w:szCs w:val="26"/>
              </w:rPr>
              <w:t xml:space="preserve">Chú thích: Hệ số tải trọng k lớn hơn hoặc bằng 2. Trong các trường hợp thiết kế chỉ định hoặc có thỏa thuận riêng, hệ số k có thể nhỏ hơn 2. </w:t>
            </w:r>
          </w:p>
        </w:tc>
        <w:tc>
          <w:tcPr>
            <w:tcW w:w="1144" w:type="pct"/>
          </w:tcPr>
          <w:p w14:paraId="4F58AC58"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p w14:paraId="17D8853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687B28E7" w14:textId="77777777" w:rsidR="00862AAE" w:rsidRPr="00CB317B" w:rsidRDefault="00862AAE" w:rsidP="001E6339">
            <w:pPr>
              <w:spacing w:line="264" w:lineRule="auto"/>
              <w:contextualSpacing/>
              <w:jc w:val="center"/>
              <w:rPr>
                <w:spacing w:val="-10"/>
                <w:sz w:val="26"/>
                <w:szCs w:val="26"/>
              </w:rPr>
            </w:pPr>
          </w:p>
          <w:p w14:paraId="57DD2046" w14:textId="77777777" w:rsidR="00862AAE" w:rsidRPr="00CB317B" w:rsidRDefault="00862AAE" w:rsidP="001E6339">
            <w:pPr>
              <w:spacing w:line="264" w:lineRule="auto"/>
              <w:contextualSpacing/>
              <w:jc w:val="center"/>
              <w:rPr>
                <w:spacing w:val="-10"/>
                <w:sz w:val="26"/>
                <w:szCs w:val="26"/>
              </w:rPr>
            </w:pPr>
          </w:p>
        </w:tc>
        <w:tc>
          <w:tcPr>
            <w:tcW w:w="620" w:type="pct"/>
          </w:tcPr>
          <w:p w14:paraId="592C0F0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9142418" w14:textId="77777777" w:rsidTr="0095046B">
        <w:trPr>
          <w:trHeight w:val="20"/>
        </w:trPr>
        <w:tc>
          <w:tcPr>
            <w:tcW w:w="368" w:type="pct"/>
          </w:tcPr>
          <w:p w14:paraId="3193C264"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0C95483A" w14:textId="77777777" w:rsidR="00862AAE" w:rsidRPr="00CB317B" w:rsidRDefault="00862AAE" w:rsidP="001E6339">
            <w:pPr>
              <w:spacing w:line="264" w:lineRule="auto"/>
              <w:ind w:left="720" w:hanging="720"/>
              <w:contextualSpacing/>
              <w:rPr>
                <w:b/>
                <w:spacing w:val="-10"/>
                <w:sz w:val="26"/>
                <w:szCs w:val="26"/>
                <w:lang w:val="da-DK"/>
              </w:rPr>
            </w:pPr>
            <w:r w:rsidRPr="00CB317B">
              <w:rPr>
                <w:b/>
                <w:spacing w:val="-10"/>
                <w:sz w:val="26"/>
                <w:szCs w:val="26"/>
              </w:rPr>
              <w:t>4.4.3 Ghi nhãn</w:t>
            </w:r>
            <w:r w:rsidRPr="00CB317B">
              <w:rPr>
                <w:b/>
                <w:spacing w:val="-10"/>
                <w:sz w:val="26"/>
                <w:szCs w:val="26"/>
                <w:lang w:val="da-DK"/>
              </w:rPr>
              <w:t>:</w:t>
            </w:r>
          </w:p>
          <w:p w14:paraId="5600A100" w14:textId="77777777" w:rsidR="00862AAE" w:rsidRPr="00CB317B" w:rsidRDefault="00862AAE" w:rsidP="001E6339">
            <w:pPr>
              <w:spacing w:line="264" w:lineRule="auto"/>
              <w:contextualSpacing/>
              <w:rPr>
                <w:b/>
                <w:spacing w:val="-10"/>
                <w:sz w:val="26"/>
                <w:szCs w:val="26"/>
                <w:lang w:val="da-DK"/>
              </w:rPr>
            </w:pPr>
            <w:r w:rsidRPr="00CB317B">
              <w:rPr>
                <w:b/>
                <w:spacing w:val="-10"/>
                <w:sz w:val="26"/>
                <w:szCs w:val="26"/>
                <w:lang w:val="da-DK"/>
              </w:rPr>
              <w:t>4.4.3.1. Ký hiệu đúc chìm</w:t>
            </w:r>
          </w:p>
          <w:p w14:paraId="712D6539" w14:textId="77777777" w:rsidR="00862AAE" w:rsidRPr="00CB317B" w:rsidRDefault="00862AAE">
            <w:pPr>
              <w:pStyle w:val="BodyTextIndent"/>
              <w:numPr>
                <w:ilvl w:val="0"/>
                <w:numId w:val="119"/>
              </w:numPr>
              <w:tabs>
                <w:tab w:val="left" w:pos="720"/>
                <w:tab w:val="num" w:pos="2424"/>
                <w:tab w:val="left" w:pos="3690"/>
              </w:tabs>
              <w:spacing w:before="0" w:after="0" w:line="264" w:lineRule="auto"/>
              <w:ind w:left="0" w:firstLine="0"/>
              <w:contextualSpacing/>
              <w:rPr>
                <w:rFonts w:ascii="Times New Roman" w:hAnsi="Times New Roman"/>
                <w:color w:val="auto"/>
                <w:spacing w:val="-10"/>
                <w:szCs w:val="26"/>
                <w:lang w:val="da-DK"/>
              </w:rPr>
            </w:pPr>
            <w:r w:rsidRPr="00CB317B">
              <w:rPr>
                <w:rFonts w:ascii="Times New Roman" w:hAnsi="Times New Roman"/>
                <w:color w:val="auto"/>
                <w:spacing w:val="-10"/>
                <w:szCs w:val="26"/>
                <w:lang w:val="da-DK"/>
              </w:rPr>
              <w:t>Ký hiệu trụ điện bê tông được đúc chìm vào bề mặt chính điện trụ, vuông góc với chiều dài thân trụ bằng chữ in hoa, ghi rõ:</w:t>
            </w:r>
          </w:p>
          <w:p w14:paraId="75912EF2" w14:textId="77777777" w:rsidR="00862AAE" w:rsidRPr="00CB317B" w:rsidRDefault="00862AAE" w:rsidP="001E6339">
            <w:pPr>
              <w:spacing w:line="264" w:lineRule="auto"/>
              <w:ind w:firstLine="720"/>
              <w:contextualSpacing/>
              <w:rPr>
                <w:spacing w:val="-10"/>
                <w:sz w:val="26"/>
                <w:szCs w:val="26"/>
                <w:lang w:val="vi-VN"/>
              </w:rPr>
            </w:pPr>
            <w:r w:rsidRPr="00CB317B">
              <w:rPr>
                <w:spacing w:val="-10"/>
                <w:sz w:val="26"/>
                <w:szCs w:val="26"/>
                <w:lang w:val="vi-VN"/>
              </w:rPr>
              <w:t>- Tên viết tắt của cơ sở sản xuất;</w:t>
            </w:r>
          </w:p>
          <w:p w14:paraId="5DC2E1D7" w14:textId="77777777" w:rsidR="00862AAE" w:rsidRPr="00CB317B" w:rsidRDefault="00862AAE" w:rsidP="001E6339">
            <w:pPr>
              <w:spacing w:line="264" w:lineRule="auto"/>
              <w:ind w:firstLine="720"/>
              <w:contextualSpacing/>
              <w:rPr>
                <w:spacing w:val="-10"/>
                <w:sz w:val="26"/>
                <w:szCs w:val="26"/>
                <w:lang w:val="vi-VN"/>
              </w:rPr>
            </w:pPr>
            <w:r w:rsidRPr="00CB317B">
              <w:rPr>
                <w:spacing w:val="-10"/>
                <w:sz w:val="26"/>
                <w:szCs w:val="26"/>
                <w:lang w:val="vi-VN"/>
              </w:rPr>
              <w:t>- Dạng kết cấu cốt thép (PC/NPC);</w:t>
            </w:r>
          </w:p>
          <w:p w14:paraId="185ECC8D"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Chiều dài trụ;</w:t>
            </w:r>
          </w:p>
          <w:p w14:paraId="07D9EFBA"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Tải trọng hoặc mô men uốn thiết kế.</w:t>
            </w:r>
          </w:p>
          <w:p w14:paraId="4ECE7661" w14:textId="77777777" w:rsidR="00862AAE" w:rsidRPr="00CB317B" w:rsidRDefault="00862AAE" w:rsidP="001E6339">
            <w:pPr>
              <w:spacing w:line="264" w:lineRule="auto"/>
              <w:ind w:firstLine="720"/>
              <w:contextualSpacing/>
              <w:rPr>
                <w:spacing w:val="-10"/>
                <w:sz w:val="26"/>
                <w:szCs w:val="26"/>
                <w:lang w:val="da-DK"/>
              </w:rPr>
            </w:pPr>
            <w:r w:rsidRPr="00CB317B">
              <w:rPr>
                <w:spacing w:val="-10"/>
                <w:sz w:val="26"/>
                <w:szCs w:val="26"/>
                <w:lang w:val="da-DK"/>
              </w:rPr>
              <w:t xml:space="preserve">- </w:t>
            </w:r>
            <w:r w:rsidRPr="00CB317B">
              <w:rPr>
                <w:spacing w:val="-10"/>
                <w:sz w:val="26"/>
                <w:szCs w:val="26"/>
              </w:rPr>
              <w:t>Tên</w:t>
            </w:r>
            <w:r w:rsidRPr="00CB317B">
              <w:rPr>
                <w:spacing w:val="-10"/>
                <w:sz w:val="26"/>
                <w:szCs w:val="26"/>
                <w:lang w:val="da-DK"/>
              </w:rPr>
              <w:t xml:space="preserve"> </w:t>
            </w:r>
            <w:r w:rsidRPr="00CB317B">
              <w:rPr>
                <w:spacing w:val="-10"/>
                <w:sz w:val="26"/>
                <w:szCs w:val="26"/>
              </w:rPr>
              <w:t xml:space="preserve">viết tắt của </w:t>
            </w:r>
            <w:r w:rsidRPr="00CB317B">
              <w:rPr>
                <w:spacing w:val="-10"/>
                <w:sz w:val="26"/>
                <w:szCs w:val="26"/>
                <w:lang w:val="da-DK"/>
              </w:rPr>
              <w:t>Tổng Công ty Điện lực TPHCM: EVNHCMC.</w:t>
            </w:r>
          </w:p>
          <w:p w14:paraId="61A04FD6" w14:textId="77777777" w:rsidR="00862AAE" w:rsidRPr="00CB317B" w:rsidRDefault="00862AAE" w:rsidP="001E6339">
            <w:pPr>
              <w:spacing w:line="264" w:lineRule="auto"/>
              <w:ind w:firstLine="810"/>
              <w:contextualSpacing/>
              <w:rPr>
                <w:spacing w:val="-10"/>
                <w:sz w:val="26"/>
                <w:szCs w:val="26"/>
                <w:lang w:val="da-DK"/>
              </w:rPr>
            </w:pPr>
            <w:r w:rsidRPr="00CB317B">
              <w:rPr>
                <w:spacing w:val="-10"/>
                <w:sz w:val="26"/>
                <w:szCs w:val="26"/>
                <w:lang w:val="da-DK"/>
              </w:rPr>
              <w:t xml:space="preserve">VÍ DỤ: TP-PC.12-3,5 EVNHCMC được hiểu là trụ điện bê tông ly tâm ứng lực trước, sản xuất tại Công ty TNHH sản xuất trụ điện và cơ khí Tiền Phong, dài 12, tải trọng thiết kế 3,5 kN, chủ sở hữu là Tổng Công ty Điện lực TPHCM.  </w:t>
            </w:r>
          </w:p>
          <w:p w14:paraId="5E23B475" w14:textId="77777777" w:rsidR="00862AAE" w:rsidRPr="00CB317B" w:rsidRDefault="00862AAE" w:rsidP="001E6339">
            <w:pPr>
              <w:spacing w:line="264" w:lineRule="auto"/>
              <w:ind w:firstLine="810"/>
              <w:contextualSpacing/>
              <w:rPr>
                <w:spacing w:val="-10"/>
                <w:sz w:val="26"/>
                <w:szCs w:val="26"/>
                <w:lang w:val="da-DK"/>
              </w:rPr>
            </w:pPr>
            <w:r w:rsidRPr="00CB317B">
              <w:rPr>
                <w:spacing w:val="-10"/>
                <w:sz w:val="26"/>
                <w:szCs w:val="26"/>
                <w:lang w:val="da-DK"/>
              </w:rPr>
              <w:t>Vật liệu tô nét ký hiệu in chìm trên thân trụ: sơn màu đen đậm, không tan trong nước.</w:t>
            </w:r>
          </w:p>
          <w:p w14:paraId="1ACEE60A" w14:textId="77777777" w:rsidR="00862AAE" w:rsidRPr="00CB317B" w:rsidRDefault="00862AAE">
            <w:pPr>
              <w:pStyle w:val="BodyTextIndent"/>
              <w:numPr>
                <w:ilvl w:val="0"/>
                <w:numId w:val="119"/>
              </w:numPr>
              <w:tabs>
                <w:tab w:val="left" w:pos="720"/>
                <w:tab w:val="num" w:pos="2424"/>
                <w:tab w:val="left" w:pos="3690"/>
              </w:tabs>
              <w:spacing w:before="0" w:after="0" w:line="264" w:lineRule="auto"/>
              <w:ind w:left="0" w:firstLine="0"/>
              <w:contextualSpacing/>
              <w:rPr>
                <w:rFonts w:ascii="Times New Roman" w:hAnsi="Times New Roman"/>
                <w:b/>
                <w:color w:val="auto"/>
                <w:spacing w:val="-10"/>
                <w:szCs w:val="26"/>
                <w:lang w:val="da-DK"/>
              </w:rPr>
            </w:pPr>
            <w:r w:rsidRPr="00CB317B">
              <w:rPr>
                <w:rFonts w:ascii="Times New Roman" w:hAnsi="Times New Roman"/>
                <w:color w:val="auto"/>
                <w:spacing w:val="-10"/>
                <w:szCs w:val="26"/>
                <w:lang w:val="da-DK"/>
              </w:rPr>
              <w:t>Qui cách kích thước và mức sai lệch cho phép của chữ và số in chìm được qui định như sau:</w:t>
            </w:r>
          </w:p>
        </w:tc>
        <w:tc>
          <w:tcPr>
            <w:tcW w:w="1144" w:type="pct"/>
          </w:tcPr>
          <w:p w14:paraId="749E37B7" w14:textId="77777777" w:rsidR="00862AAE" w:rsidRPr="00CB317B" w:rsidRDefault="00862AAE" w:rsidP="001E6339">
            <w:pPr>
              <w:spacing w:line="264" w:lineRule="auto"/>
              <w:contextualSpacing/>
              <w:rPr>
                <w:spacing w:val="-10"/>
                <w:sz w:val="26"/>
                <w:szCs w:val="26"/>
                <w:lang w:val="da-DK"/>
              </w:rPr>
            </w:pPr>
          </w:p>
          <w:p w14:paraId="74CC611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5FB581B3" w14:textId="77777777" w:rsidR="00862AAE" w:rsidRPr="00CB317B" w:rsidRDefault="00862AAE" w:rsidP="001E6339">
            <w:pPr>
              <w:spacing w:line="264" w:lineRule="auto"/>
              <w:contextualSpacing/>
              <w:jc w:val="center"/>
              <w:rPr>
                <w:spacing w:val="-10"/>
                <w:sz w:val="26"/>
                <w:szCs w:val="26"/>
              </w:rPr>
            </w:pPr>
          </w:p>
          <w:p w14:paraId="513DA1D8" w14:textId="77777777" w:rsidR="00862AAE" w:rsidRPr="00CB317B" w:rsidRDefault="00862AAE" w:rsidP="001E6339">
            <w:pPr>
              <w:spacing w:line="264" w:lineRule="auto"/>
              <w:contextualSpacing/>
              <w:jc w:val="center"/>
              <w:rPr>
                <w:spacing w:val="-10"/>
                <w:sz w:val="26"/>
                <w:szCs w:val="26"/>
              </w:rPr>
            </w:pPr>
          </w:p>
          <w:p w14:paraId="4476B1F0" w14:textId="77777777" w:rsidR="00862AAE" w:rsidRPr="00CB317B" w:rsidRDefault="00862AAE" w:rsidP="001E6339">
            <w:pPr>
              <w:spacing w:line="264" w:lineRule="auto"/>
              <w:contextualSpacing/>
              <w:jc w:val="center"/>
              <w:rPr>
                <w:spacing w:val="-10"/>
                <w:sz w:val="26"/>
                <w:szCs w:val="26"/>
              </w:rPr>
            </w:pPr>
          </w:p>
          <w:p w14:paraId="18950F32" w14:textId="77777777" w:rsidR="00862AAE" w:rsidRPr="00CB317B" w:rsidRDefault="00862AAE" w:rsidP="001E6339">
            <w:pPr>
              <w:spacing w:line="264" w:lineRule="auto"/>
              <w:contextualSpacing/>
              <w:jc w:val="center"/>
              <w:rPr>
                <w:spacing w:val="-10"/>
                <w:sz w:val="26"/>
                <w:szCs w:val="26"/>
              </w:rPr>
            </w:pPr>
          </w:p>
          <w:p w14:paraId="29749DD3" w14:textId="77777777" w:rsidR="00862AAE" w:rsidRPr="00CB317B" w:rsidRDefault="00862AAE" w:rsidP="001E6339">
            <w:pPr>
              <w:spacing w:line="264" w:lineRule="auto"/>
              <w:contextualSpacing/>
              <w:jc w:val="center"/>
              <w:rPr>
                <w:spacing w:val="-10"/>
                <w:sz w:val="26"/>
                <w:szCs w:val="26"/>
              </w:rPr>
            </w:pPr>
          </w:p>
          <w:p w14:paraId="79D76504" w14:textId="77777777" w:rsidR="00862AAE" w:rsidRPr="00CB317B" w:rsidRDefault="00862AAE" w:rsidP="001E6339">
            <w:pPr>
              <w:spacing w:line="264" w:lineRule="auto"/>
              <w:contextualSpacing/>
              <w:jc w:val="center"/>
              <w:rPr>
                <w:spacing w:val="-10"/>
                <w:sz w:val="26"/>
                <w:szCs w:val="26"/>
              </w:rPr>
            </w:pPr>
          </w:p>
          <w:p w14:paraId="574B4197" w14:textId="77777777" w:rsidR="00862AAE" w:rsidRPr="00CB317B" w:rsidRDefault="00862AAE" w:rsidP="001E6339">
            <w:pPr>
              <w:spacing w:line="264" w:lineRule="auto"/>
              <w:contextualSpacing/>
              <w:jc w:val="center"/>
              <w:rPr>
                <w:spacing w:val="-10"/>
                <w:sz w:val="26"/>
                <w:szCs w:val="26"/>
              </w:rPr>
            </w:pPr>
          </w:p>
          <w:p w14:paraId="7D20107F" w14:textId="77777777" w:rsidR="00862AAE" w:rsidRPr="00CB317B" w:rsidRDefault="00862AAE" w:rsidP="001E6339">
            <w:pPr>
              <w:spacing w:line="264" w:lineRule="auto"/>
              <w:contextualSpacing/>
              <w:jc w:val="center"/>
              <w:rPr>
                <w:spacing w:val="-10"/>
                <w:sz w:val="26"/>
                <w:szCs w:val="26"/>
              </w:rPr>
            </w:pPr>
          </w:p>
          <w:p w14:paraId="5225E5C0" w14:textId="77777777" w:rsidR="00862AAE" w:rsidRPr="00CB317B" w:rsidRDefault="00862AAE" w:rsidP="001E6339">
            <w:pPr>
              <w:spacing w:line="264" w:lineRule="auto"/>
              <w:contextualSpacing/>
              <w:jc w:val="center"/>
              <w:rPr>
                <w:spacing w:val="-10"/>
                <w:sz w:val="26"/>
                <w:szCs w:val="26"/>
              </w:rPr>
            </w:pPr>
          </w:p>
          <w:p w14:paraId="12EBDC48" w14:textId="77777777" w:rsidR="00862AAE" w:rsidRPr="00CB317B" w:rsidRDefault="00862AAE" w:rsidP="001E6339">
            <w:pPr>
              <w:spacing w:line="264" w:lineRule="auto"/>
              <w:contextualSpacing/>
              <w:jc w:val="center"/>
              <w:rPr>
                <w:spacing w:val="-10"/>
                <w:sz w:val="26"/>
                <w:szCs w:val="26"/>
              </w:rPr>
            </w:pPr>
          </w:p>
          <w:p w14:paraId="7D6E6E59" w14:textId="77777777" w:rsidR="00862AAE" w:rsidRPr="00CB317B" w:rsidRDefault="00862AAE" w:rsidP="001E6339">
            <w:pPr>
              <w:spacing w:line="264" w:lineRule="auto"/>
              <w:contextualSpacing/>
              <w:jc w:val="center"/>
              <w:rPr>
                <w:spacing w:val="-10"/>
                <w:sz w:val="26"/>
                <w:szCs w:val="26"/>
              </w:rPr>
            </w:pPr>
          </w:p>
          <w:p w14:paraId="108C5561" w14:textId="77777777" w:rsidR="00862AAE" w:rsidRPr="00CB317B" w:rsidRDefault="00862AAE" w:rsidP="001E6339">
            <w:pPr>
              <w:spacing w:line="264" w:lineRule="auto"/>
              <w:contextualSpacing/>
              <w:jc w:val="center"/>
              <w:rPr>
                <w:spacing w:val="-10"/>
                <w:sz w:val="26"/>
                <w:szCs w:val="26"/>
              </w:rPr>
            </w:pPr>
          </w:p>
          <w:p w14:paraId="72B42641" w14:textId="77777777" w:rsidR="00862AAE" w:rsidRPr="00CB317B" w:rsidRDefault="00862AAE" w:rsidP="001E6339">
            <w:pPr>
              <w:spacing w:line="264" w:lineRule="auto"/>
              <w:contextualSpacing/>
              <w:jc w:val="center"/>
              <w:rPr>
                <w:spacing w:val="-10"/>
                <w:sz w:val="26"/>
                <w:szCs w:val="26"/>
              </w:rPr>
            </w:pPr>
          </w:p>
        </w:tc>
        <w:tc>
          <w:tcPr>
            <w:tcW w:w="620" w:type="pct"/>
          </w:tcPr>
          <w:p w14:paraId="042C786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6D0CAD64" w14:textId="77777777" w:rsidTr="0095046B">
        <w:trPr>
          <w:trHeight w:val="20"/>
        </w:trPr>
        <w:tc>
          <w:tcPr>
            <w:tcW w:w="368" w:type="pct"/>
            <w:vMerge w:val="restart"/>
          </w:tcPr>
          <w:p w14:paraId="54B97F4A" w14:textId="77777777" w:rsidR="00862AAE" w:rsidRPr="00CB317B" w:rsidRDefault="00862AAE" w:rsidP="001E6339">
            <w:pPr>
              <w:spacing w:line="264" w:lineRule="auto"/>
              <w:contextualSpacing/>
              <w:rPr>
                <w:spacing w:val="-10"/>
                <w:sz w:val="26"/>
                <w:szCs w:val="26"/>
              </w:rPr>
            </w:pPr>
          </w:p>
        </w:tc>
        <w:tc>
          <w:tcPr>
            <w:tcW w:w="1813" w:type="pct"/>
            <w:gridSpan w:val="5"/>
          </w:tcPr>
          <w:p w14:paraId="6B551A2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Chỉ tiêu</w:t>
            </w:r>
          </w:p>
        </w:tc>
        <w:tc>
          <w:tcPr>
            <w:tcW w:w="675" w:type="pct"/>
            <w:gridSpan w:val="3"/>
          </w:tcPr>
          <w:p w14:paraId="3AD9A6C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Kích thước [mm]</w:t>
            </w:r>
          </w:p>
        </w:tc>
        <w:tc>
          <w:tcPr>
            <w:tcW w:w="380" w:type="pct"/>
          </w:tcPr>
          <w:p w14:paraId="4ADF30B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Mức sai lệch [mm]</w:t>
            </w:r>
          </w:p>
        </w:tc>
        <w:tc>
          <w:tcPr>
            <w:tcW w:w="1144" w:type="pct"/>
            <w:vMerge w:val="restart"/>
          </w:tcPr>
          <w:p w14:paraId="6F5D17A6"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p w14:paraId="61613177" w14:textId="77777777" w:rsidR="00862AAE" w:rsidRPr="00CB317B" w:rsidRDefault="00862AAE" w:rsidP="001E6339">
            <w:pPr>
              <w:spacing w:line="264" w:lineRule="auto"/>
              <w:contextualSpacing/>
              <w:jc w:val="center"/>
              <w:rPr>
                <w:spacing w:val="-10"/>
                <w:sz w:val="26"/>
                <w:szCs w:val="26"/>
              </w:rPr>
            </w:pPr>
          </w:p>
          <w:p w14:paraId="68B38D4D" w14:textId="77777777" w:rsidR="00862AAE" w:rsidRDefault="00862AAE" w:rsidP="001E6339">
            <w:pPr>
              <w:spacing w:line="264" w:lineRule="auto"/>
              <w:contextualSpacing/>
              <w:jc w:val="center"/>
              <w:rPr>
                <w:spacing w:val="-10"/>
                <w:sz w:val="26"/>
                <w:szCs w:val="26"/>
              </w:rPr>
            </w:pPr>
          </w:p>
          <w:p w14:paraId="6A063E5C" w14:textId="77777777" w:rsidR="0095046B" w:rsidRPr="00CB317B" w:rsidRDefault="0095046B" w:rsidP="001E6339">
            <w:pPr>
              <w:spacing w:line="264" w:lineRule="auto"/>
              <w:contextualSpacing/>
              <w:jc w:val="center"/>
              <w:rPr>
                <w:spacing w:val="-10"/>
                <w:sz w:val="26"/>
                <w:szCs w:val="26"/>
              </w:rPr>
            </w:pPr>
          </w:p>
          <w:p w14:paraId="4B40B27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0C0B63D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2C02C69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0189564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0CBF262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1C27698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20" w:type="pct"/>
            <w:vMerge w:val="restart"/>
          </w:tcPr>
          <w:p w14:paraId="2F0850B3" w14:textId="77777777" w:rsidR="00862AAE" w:rsidRPr="00CB317B" w:rsidRDefault="00862AAE" w:rsidP="001E6339">
            <w:pPr>
              <w:spacing w:line="264" w:lineRule="auto"/>
              <w:contextualSpacing/>
              <w:jc w:val="center"/>
              <w:rPr>
                <w:spacing w:val="-10"/>
                <w:sz w:val="26"/>
                <w:szCs w:val="26"/>
              </w:rPr>
            </w:pPr>
          </w:p>
        </w:tc>
      </w:tr>
      <w:tr w:rsidR="007E6F7A" w:rsidRPr="00CB317B" w14:paraId="0F525DEB" w14:textId="77777777" w:rsidTr="0095046B">
        <w:trPr>
          <w:trHeight w:val="20"/>
        </w:trPr>
        <w:tc>
          <w:tcPr>
            <w:tcW w:w="368" w:type="pct"/>
            <w:vMerge/>
          </w:tcPr>
          <w:p w14:paraId="1A64CD07" w14:textId="77777777" w:rsidR="00862AAE" w:rsidRPr="00CB317B" w:rsidRDefault="00862AAE" w:rsidP="001E6339">
            <w:pPr>
              <w:spacing w:line="264" w:lineRule="auto"/>
              <w:contextualSpacing/>
              <w:rPr>
                <w:spacing w:val="-10"/>
                <w:sz w:val="26"/>
                <w:szCs w:val="26"/>
              </w:rPr>
            </w:pPr>
          </w:p>
        </w:tc>
        <w:tc>
          <w:tcPr>
            <w:tcW w:w="1813" w:type="pct"/>
            <w:gridSpan w:val="5"/>
          </w:tcPr>
          <w:p w14:paraId="281A52CC" w14:textId="77777777" w:rsidR="00862AAE" w:rsidRPr="00CB317B" w:rsidRDefault="00862AAE" w:rsidP="001E6339">
            <w:pPr>
              <w:spacing w:line="264" w:lineRule="auto"/>
              <w:contextualSpacing/>
              <w:rPr>
                <w:spacing w:val="-10"/>
                <w:sz w:val="26"/>
                <w:szCs w:val="26"/>
              </w:rPr>
            </w:pPr>
            <w:r w:rsidRPr="00CB317B">
              <w:rPr>
                <w:spacing w:val="-10"/>
                <w:sz w:val="26"/>
                <w:szCs w:val="26"/>
              </w:rPr>
              <w:t>Chiều cao chữ và số</w:t>
            </w:r>
          </w:p>
        </w:tc>
        <w:tc>
          <w:tcPr>
            <w:tcW w:w="675" w:type="pct"/>
            <w:gridSpan w:val="3"/>
          </w:tcPr>
          <w:p w14:paraId="14E71A0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c>
          <w:tcPr>
            <w:tcW w:w="380" w:type="pct"/>
          </w:tcPr>
          <w:p w14:paraId="00DD4D3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w:t>
            </w:r>
          </w:p>
        </w:tc>
        <w:tc>
          <w:tcPr>
            <w:tcW w:w="1144" w:type="pct"/>
            <w:vMerge/>
          </w:tcPr>
          <w:p w14:paraId="44E70673"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6DEF45B7" w14:textId="77777777" w:rsidR="00862AAE" w:rsidRPr="00CB317B" w:rsidRDefault="00862AAE" w:rsidP="001E6339">
            <w:pPr>
              <w:spacing w:line="264" w:lineRule="auto"/>
              <w:contextualSpacing/>
              <w:jc w:val="center"/>
              <w:rPr>
                <w:spacing w:val="-10"/>
                <w:sz w:val="26"/>
                <w:szCs w:val="26"/>
              </w:rPr>
            </w:pPr>
          </w:p>
        </w:tc>
      </w:tr>
      <w:tr w:rsidR="007E6F7A" w:rsidRPr="00CB317B" w14:paraId="181BD686" w14:textId="77777777" w:rsidTr="0095046B">
        <w:trPr>
          <w:trHeight w:val="20"/>
        </w:trPr>
        <w:tc>
          <w:tcPr>
            <w:tcW w:w="368" w:type="pct"/>
            <w:vMerge/>
          </w:tcPr>
          <w:p w14:paraId="65E9AB27" w14:textId="77777777" w:rsidR="00862AAE" w:rsidRPr="00CB317B" w:rsidRDefault="00862AAE" w:rsidP="001E6339">
            <w:pPr>
              <w:spacing w:line="264" w:lineRule="auto"/>
              <w:contextualSpacing/>
              <w:rPr>
                <w:spacing w:val="-10"/>
                <w:sz w:val="26"/>
                <w:szCs w:val="26"/>
              </w:rPr>
            </w:pPr>
          </w:p>
        </w:tc>
        <w:tc>
          <w:tcPr>
            <w:tcW w:w="1813" w:type="pct"/>
            <w:gridSpan w:val="5"/>
          </w:tcPr>
          <w:p w14:paraId="5057EC81" w14:textId="77777777" w:rsidR="00862AAE" w:rsidRPr="00CB317B" w:rsidRDefault="00862AAE" w:rsidP="001E6339">
            <w:pPr>
              <w:spacing w:line="264" w:lineRule="auto"/>
              <w:contextualSpacing/>
              <w:rPr>
                <w:spacing w:val="-10"/>
                <w:sz w:val="26"/>
                <w:szCs w:val="26"/>
              </w:rPr>
            </w:pPr>
            <w:r w:rsidRPr="00CB317B">
              <w:rPr>
                <w:spacing w:val="-10"/>
                <w:sz w:val="26"/>
                <w:szCs w:val="26"/>
              </w:rPr>
              <w:t>Chiều rộng chữ</w:t>
            </w:r>
          </w:p>
        </w:tc>
        <w:tc>
          <w:tcPr>
            <w:tcW w:w="675" w:type="pct"/>
            <w:gridSpan w:val="3"/>
          </w:tcPr>
          <w:p w14:paraId="5818FBE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20</w:t>
            </w:r>
          </w:p>
        </w:tc>
        <w:tc>
          <w:tcPr>
            <w:tcW w:w="380" w:type="pct"/>
          </w:tcPr>
          <w:p w14:paraId="5185EF5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c>
          <w:tcPr>
            <w:tcW w:w="1144" w:type="pct"/>
            <w:vMerge/>
          </w:tcPr>
          <w:p w14:paraId="1A3ADB0F"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5EF27FC0" w14:textId="77777777" w:rsidR="00862AAE" w:rsidRPr="00CB317B" w:rsidRDefault="00862AAE" w:rsidP="001E6339">
            <w:pPr>
              <w:spacing w:line="264" w:lineRule="auto"/>
              <w:contextualSpacing/>
              <w:jc w:val="center"/>
              <w:rPr>
                <w:spacing w:val="-10"/>
                <w:sz w:val="26"/>
                <w:szCs w:val="26"/>
              </w:rPr>
            </w:pPr>
          </w:p>
        </w:tc>
      </w:tr>
      <w:tr w:rsidR="007E6F7A" w:rsidRPr="00CB317B" w14:paraId="67FA91E8" w14:textId="77777777" w:rsidTr="0095046B">
        <w:trPr>
          <w:trHeight w:val="20"/>
        </w:trPr>
        <w:tc>
          <w:tcPr>
            <w:tcW w:w="368" w:type="pct"/>
            <w:vMerge/>
          </w:tcPr>
          <w:p w14:paraId="7F018A20" w14:textId="77777777" w:rsidR="00862AAE" w:rsidRPr="00CB317B" w:rsidRDefault="00862AAE" w:rsidP="001E6339">
            <w:pPr>
              <w:spacing w:line="264" w:lineRule="auto"/>
              <w:contextualSpacing/>
              <w:rPr>
                <w:spacing w:val="-10"/>
                <w:sz w:val="26"/>
                <w:szCs w:val="26"/>
              </w:rPr>
            </w:pPr>
          </w:p>
        </w:tc>
        <w:tc>
          <w:tcPr>
            <w:tcW w:w="1813" w:type="pct"/>
            <w:gridSpan w:val="5"/>
          </w:tcPr>
          <w:p w14:paraId="791CD758" w14:textId="77777777" w:rsidR="00862AAE" w:rsidRPr="00CB317B" w:rsidRDefault="00862AAE" w:rsidP="001E6339">
            <w:pPr>
              <w:spacing w:line="264" w:lineRule="auto"/>
              <w:contextualSpacing/>
              <w:rPr>
                <w:spacing w:val="-10"/>
                <w:sz w:val="26"/>
                <w:szCs w:val="26"/>
              </w:rPr>
            </w:pPr>
            <w:r w:rsidRPr="00CB317B">
              <w:rPr>
                <w:spacing w:val="-10"/>
                <w:sz w:val="26"/>
                <w:szCs w:val="26"/>
              </w:rPr>
              <w:t>Chiều rộng nét chữ</w:t>
            </w:r>
          </w:p>
        </w:tc>
        <w:tc>
          <w:tcPr>
            <w:tcW w:w="675" w:type="pct"/>
            <w:gridSpan w:val="3"/>
          </w:tcPr>
          <w:p w14:paraId="627E568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6</w:t>
            </w:r>
          </w:p>
        </w:tc>
        <w:tc>
          <w:tcPr>
            <w:tcW w:w="380" w:type="pct"/>
          </w:tcPr>
          <w:p w14:paraId="23CB951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c>
          <w:tcPr>
            <w:tcW w:w="1144" w:type="pct"/>
            <w:vMerge/>
          </w:tcPr>
          <w:p w14:paraId="5422CDAC"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56391C2B" w14:textId="77777777" w:rsidR="00862AAE" w:rsidRPr="00CB317B" w:rsidRDefault="00862AAE" w:rsidP="001E6339">
            <w:pPr>
              <w:spacing w:line="264" w:lineRule="auto"/>
              <w:contextualSpacing/>
              <w:jc w:val="center"/>
              <w:rPr>
                <w:spacing w:val="-10"/>
                <w:sz w:val="26"/>
                <w:szCs w:val="26"/>
              </w:rPr>
            </w:pPr>
          </w:p>
        </w:tc>
      </w:tr>
      <w:tr w:rsidR="007E6F7A" w:rsidRPr="00CB317B" w14:paraId="4DF6D5F1" w14:textId="77777777" w:rsidTr="0095046B">
        <w:trPr>
          <w:trHeight w:val="20"/>
        </w:trPr>
        <w:tc>
          <w:tcPr>
            <w:tcW w:w="368" w:type="pct"/>
            <w:vMerge/>
          </w:tcPr>
          <w:p w14:paraId="12BC6DE4" w14:textId="77777777" w:rsidR="00862AAE" w:rsidRPr="00CB317B" w:rsidRDefault="00862AAE" w:rsidP="001E6339">
            <w:pPr>
              <w:spacing w:line="264" w:lineRule="auto"/>
              <w:contextualSpacing/>
              <w:rPr>
                <w:spacing w:val="-10"/>
                <w:sz w:val="26"/>
                <w:szCs w:val="26"/>
              </w:rPr>
            </w:pPr>
          </w:p>
        </w:tc>
        <w:tc>
          <w:tcPr>
            <w:tcW w:w="1813" w:type="pct"/>
            <w:gridSpan w:val="5"/>
          </w:tcPr>
          <w:p w14:paraId="61D079ED" w14:textId="77777777" w:rsidR="00862AAE" w:rsidRPr="00CB317B" w:rsidRDefault="00862AAE" w:rsidP="001E6339">
            <w:pPr>
              <w:spacing w:line="264" w:lineRule="auto"/>
              <w:contextualSpacing/>
              <w:rPr>
                <w:spacing w:val="-10"/>
                <w:sz w:val="26"/>
                <w:szCs w:val="26"/>
              </w:rPr>
            </w:pPr>
            <w:r w:rsidRPr="00CB317B">
              <w:rPr>
                <w:spacing w:val="-10"/>
                <w:sz w:val="26"/>
                <w:szCs w:val="26"/>
              </w:rPr>
              <w:t>Chiều sâu in chìm</w:t>
            </w:r>
          </w:p>
        </w:tc>
        <w:tc>
          <w:tcPr>
            <w:tcW w:w="675" w:type="pct"/>
            <w:gridSpan w:val="3"/>
          </w:tcPr>
          <w:p w14:paraId="15E2587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w:t>
            </w:r>
          </w:p>
        </w:tc>
        <w:tc>
          <w:tcPr>
            <w:tcW w:w="380" w:type="pct"/>
          </w:tcPr>
          <w:p w14:paraId="2769494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w:t>
            </w:r>
          </w:p>
        </w:tc>
        <w:tc>
          <w:tcPr>
            <w:tcW w:w="1144" w:type="pct"/>
            <w:vMerge/>
          </w:tcPr>
          <w:p w14:paraId="0D2D7739"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2443894B" w14:textId="77777777" w:rsidR="00862AAE" w:rsidRPr="00CB317B" w:rsidRDefault="00862AAE" w:rsidP="001E6339">
            <w:pPr>
              <w:spacing w:line="264" w:lineRule="auto"/>
              <w:contextualSpacing/>
              <w:jc w:val="center"/>
              <w:rPr>
                <w:spacing w:val="-10"/>
                <w:sz w:val="26"/>
                <w:szCs w:val="26"/>
              </w:rPr>
            </w:pPr>
          </w:p>
        </w:tc>
      </w:tr>
      <w:tr w:rsidR="007E6F7A" w:rsidRPr="00CB317B" w14:paraId="7315A183" w14:textId="77777777" w:rsidTr="0095046B">
        <w:trPr>
          <w:trHeight w:val="20"/>
        </w:trPr>
        <w:tc>
          <w:tcPr>
            <w:tcW w:w="368" w:type="pct"/>
            <w:vMerge/>
          </w:tcPr>
          <w:p w14:paraId="117A5446" w14:textId="77777777" w:rsidR="00862AAE" w:rsidRPr="00CB317B" w:rsidRDefault="00862AAE" w:rsidP="001E6339">
            <w:pPr>
              <w:spacing w:line="264" w:lineRule="auto"/>
              <w:contextualSpacing/>
              <w:rPr>
                <w:spacing w:val="-10"/>
                <w:sz w:val="26"/>
                <w:szCs w:val="26"/>
              </w:rPr>
            </w:pPr>
          </w:p>
        </w:tc>
        <w:tc>
          <w:tcPr>
            <w:tcW w:w="1813" w:type="pct"/>
            <w:gridSpan w:val="5"/>
          </w:tcPr>
          <w:p w14:paraId="1CFFAD1E" w14:textId="77777777" w:rsidR="00862AAE" w:rsidRPr="00CB317B" w:rsidRDefault="00862AAE" w:rsidP="001E6339">
            <w:pPr>
              <w:spacing w:line="264" w:lineRule="auto"/>
              <w:contextualSpacing/>
              <w:rPr>
                <w:spacing w:val="-10"/>
                <w:sz w:val="26"/>
                <w:szCs w:val="26"/>
              </w:rPr>
            </w:pPr>
            <w:r w:rsidRPr="00CB317B">
              <w:rPr>
                <w:spacing w:val="-10"/>
                <w:sz w:val="26"/>
                <w:szCs w:val="26"/>
              </w:rPr>
              <w:t>Khoảng cách giữa 2 chữ in</w:t>
            </w:r>
          </w:p>
        </w:tc>
        <w:tc>
          <w:tcPr>
            <w:tcW w:w="675" w:type="pct"/>
            <w:gridSpan w:val="3"/>
          </w:tcPr>
          <w:p w14:paraId="17A1076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w:t>
            </w:r>
          </w:p>
        </w:tc>
        <w:tc>
          <w:tcPr>
            <w:tcW w:w="380" w:type="pct"/>
          </w:tcPr>
          <w:p w14:paraId="17A5DA6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c>
          <w:tcPr>
            <w:tcW w:w="1144" w:type="pct"/>
            <w:vMerge/>
          </w:tcPr>
          <w:p w14:paraId="50B86F0B"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4E88D9BA" w14:textId="77777777" w:rsidR="00862AAE" w:rsidRPr="00CB317B" w:rsidRDefault="00862AAE" w:rsidP="001E6339">
            <w:pPr>
              <w:spacing w:line="264" w:lineRule="auto"/>
              <w:contextualSpacing/>
              <w:jc w:val="center"/>
              <w:rPr>
                <w:spacing w:val="-10"/>
                <w:sz w:val="26"/>
                <w:szCs w:val="26"/>
              </w:rPr>
            </w:pPr>
          </w:p>
        </w:tc>
      </w:tr>
      <w:tr w:rsidR="007E6F7A" w:rsidRPr="00CB317B" w14:paraId="079D3D9E" w14:textId="77777777" w:rsidTr="0095046B">
        <w:trPr>
          <w:trHeight w:val="20"/>
        </w:trPr>
        <w:tc>
          <w:tcPr>
            <w:tcW w:w="368" w:type="pct"/>
            <w:vMerge/>
          </w:tcPr>
          <w:p w14:paraId="1FE222D7" w14:textId="77777777" w:rsidR="00862AAE" w:rsidRPr="00CB317B" w:rsidRDefault="00862AAE" w:rsidP="001E6339">
            <w:pPr>
              <w:spacing w:line="264" w:lineRule="auto"/>
              <w:contextualSpacing/>
              <w:rPr>
                <w:spacing w:val="-10"/>
                <w:sz w:val="26"/>
                <w:szCs w:val="26"/>
              </w:rPr>
            </w:pPr>
          </w:p>
        </w:tc>
        <w:tc>
          <w:tcPr>
            <w:tcW w:w="1813" w:type="pct"/>
            <w:gridSpan w:val="5"/>
          </w:tcPr>
          <w:p w14:paraId="415F5C82" w14:textId="77777777" w:rsidR="00862AAE" w:rsidRPr="00CB317B" w:rsidRDefault="00862AAE" w:rsidP="001E6339">
            <w:pPr>
              <w:spacing w:line="264" w:lineRule="auto"/>
              <w:contextualSpacing/>
              <w:rPr>
                <w:spacing w:val="-10"/>
                <w:sz w:val="26"/>
                <w:szCs w:val="26"/>
              </w:rPr>
            </w:pPr>
            <w:r w:rsidRPr="00CB317B">
              <w:rPr>
                <w:spacing w:val="-10"/>
                <w:sz w:val="26"/>
                <w:szCs w:val="26"/>
              </w:rPr>
              <w:t>Khoảng cách từ hàng chữ tới đáy trụ</w:t>
            </w:r>
          </w:p>
        </w:tc>
        <w:tc>
          <w:tcPr>
            <w:tcW w:w="675" w:type="pct"/>
            <w:gridSpan w:val="3"/>
          </w:tcPr>
          <w:p w14:paraId="026CCF3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3000</w:t>
            </w:r>
          </w:p>
        </w:tc>
        <w:tc>
          <w:tcPr>
            <w:tcW w:w="380" w:type="pct"/>
          </w:tcPr>
          <w:p w14:paraId="2356C26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c>
          <w:tcPr>
            <w:tcW w:w="1144" w:type="pct"/>
            <w:vMerge/>
          </w:tcPr>
          <w:p w14:paraId="526CDD8F"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rPr>
            </w:pPr>
          </w:p>
        </w:tc>
        <w:tc>
          <w:tcPr>
            <w:tcW w:w="620" w:type="pct"/>
            <w:vMerge/>
          </w:tcPr>
          <w:p w14:paraId="357C9642" w14:textId="77777777" w:rsidR="00862AAE" w:rsidRPr="00CB317B" w:rsidRDefault="00862AAE" w:rsidP="001E6339">
            <w:pPr>
              <w:spacing w:line="264" w:lineRule="auto"/>
              <w:contextualSpacing/>
              <w:jc w:val="center"/>
              <w:rPr>
                <w:spacing w:val="-10"/>
                <w:sz w:val="26"/>
                <w:szCs w:val="26"/>
              </w:rPr>
            </w:pPr>
          </w:p>
        </w:tc>
      </w:tr>
      <w:tr w:rsidR="007E6F7A" w:rsidRPr="00CB317B" w14:paraId="06780F4D" w14:textId="77777777" w:rsidTr="0095046B">
        <w:trPr>
          <w:trHeight w:val="20"/>
        </w:trPr>
        <w:tc>
          <w:tcPr>
            <w:tcW w:w="368" w:type="pct"/>
          </w:tcPr>
          <w:p w14:paraId="36518F7F" w14:textId="77777777" w:rsidR="00862AAE" w:rsidRPr="00CB317B" w:rsidRDefault="00862AAE">
            <w:pPr>
              <w:numPr>
                <w:ilvl w:val="0"/>
                <w:numId w:val="114"/>
              </w:numPr>
              <w:spacing w:line="264" w:lineRule="auto"/>
              <w:contextualSpacing/>
              <w:jc w:val="both"/>
              <w:rPr>
                <w:spacing w:val="-10"/>
                <w:sz w:val="26"/>
                <w:szCs w:val="26"/>
              </w:rPr>
            </w:pPr>
          </w:p>
        </w:tc>
        <w:tc>
          <w:tcPr>
            <w:tcW w:w="2868" w:type="pct"/>
            <w:gridSpan w:val="9"/>
          </w:tcPr>
          <w:p w14:paraId="71FABE58" w14:textId="77777777" w:rsidR="00862AAE" w:rsidRPr="00CB317B" w:rsidRDefault="00862AAE" w:rsidP="001E6339">
            <w:pPr>
              <w:spacing w:line="264" w:lineRule="auto"/>
              <w:contextualSpacing/>
              <w:rPr>
                <w:b/>
                <w:spacing w:val="-10"/>
                <w:sz w:val="26"/>
                <w:szCs w:val="26"/>
              </w:rPr>
            </w:pPr>
            <w:r w:rsidRPr="00CB317B">
              <w:rPr>
                <w:b/>
                <w:spacing w:val="-10"/>
                <w:sz w:val="26"/>
                <w:szCs w:val="26"/>
              </w:rPr>
              <w:t>4.4.3.2. Nhãn mác in trên trụ</w:t>
            </w:r>
          </w:p>
          <w:p w14:paraId="3B65338D" w14:textId="77777777" w:rsidR="00862AAE" w:rsidRPr="00CB317B" w:rsidRDefault="00862AAE">
            <w:pPr>
              <w:pStyle w:val="BodyTextIndent"/>
              <w:numPr>
                <w:ilvl w:val="0"/>
                <w:numId w:val="119"/>
              </w:numPr>
              <w:tabs>
                <w:tab w:val="clear" w:pos="720"/>
              </w:tabs>
              <w:spacing w:before="0" w:after="0" w:line="264" w:lineRule="auto"/>
              <w:ind w:left="482" w:hanging="283"/>
              <w:contextualSpacing/>
              <w:rPr>
                <w:rFonts w:ascii="Times New Roman" w:hAnsi="Times New Roman"/>
                <w:color w:val="auto"/>
                <w:spacing w:val="-10"/>
                <w:szCs w:val="26"/>
              </w:rPr>
            </w:pPr>
            <w:r w:rsidRPr="00CB317B">
              <w:rPr>
                <w:rFonts w:ascii="Times New Roman" w:hAnsi="Times New Roman"/>
                <w:color w:val="auto"/>
                <w:spacing w:val="-10"/>
                <w:szCs w:val="26"/>
              </w:rPr>
              <w:t>Nhãn mác in gồm các thông tin sau:</w:t>
            </w:r>
          </w:p>
          <w:p w14:paraId="34776C2F" w14:textId="77777777" w:rsidR="00862AAE" w:rsidRPr="00CB317B" w:rsidRDefault="00862AAE" w:rsidP="001E6339">
            <w:pPr>
              <w:spacing w:line="264" w:lineRule="auto"/>
              <w:ind w:firstLine="720"/>
              <w:contextualSpacing/>
              <w:rPr>
                <w:spacing w:val="-10"/>
                <w:sz w:val="26"/>
                <w:szCs w:val="26"/>
                <w:lang w:val="vi-VN"/>
              </w:rPr>
            </w:pPr>
            <w:r w:rsidRPr="00CB317B">
              <w:rPr>
                <w:spacing w:val="-10"/>
                <w:sz w:val="26"/>
                <w:szCs w:val="26"/>
                <w:lang w:val="vi-VN"/>
              </w:rPr>
              <w:t>- Ký hiệu nhận biết của sản phẩm;</w:t>
            </w:r>
          </w:p>
          <w:p w14:paraId="647E173F" w14:textId="77777777" w:rsidR="00862AAE" w:rsidRPr="00CB317B" w:rsidRDefault="00862AAE" w:rsidP="001E6339">
            <w:pPr>
              <w:spacing w:line="264" w:lineRule="auto"/>
              <w:ind w:firstLine="720"/>
              <w:contextualSpacing/>
              <w:rPr>
                <w:spacing w:val="-10"/>
                <w:sz w:val="26"/>
                <w:szCs w:val="26"/>
                <w:lang w:val="vi-VN"/>
              </w:rPr>
            </w:pPr>
            <w:r w:rsidRPr="00CB317B">
              <w:rPr>
                <w:spacing w:val="-10"/>
                <w:sz w:val="26"/>
                <w:szCs w:val="26"/>
                <w:lang w:val="vi-VN"/>
              </w:rPr>
              <w:t>- Ngày, tháng, năm sản xuất;</w:t>
            </w:r>
          </w:p>
          <w:p w14:paraId="544EB35D" w14:textId="77777777" w:rsidR="00862AAE" w:rsidRPr="00CB317B" w:rsidRDefault="00862AAE" w:rsidP="001E6339">
            <w:pPr>
              <w:spacing w:line="264" w:lineRule="auto"/>
              <w:ind w:firstLine="720"/>
              <w:contextualSpacing/>
              <w:rPr>
                <w:spacing w:val="-10"/>
                <w:sz w:val="26"/>
                <w:szCs w:val="26"/>
                <w:lang w:val="vi-VN"/>
              </w:rPr>
            </w:pPr>
            <w:r w:rsidRPr="00CB317B">
              <w:rPr>
                <w:spacing w:val="-10"/>
                <w:sz w:val="26"/>
                <w:szCs w:val="26"/>
                <w:lang w:val="vi-VN"/>
              </w:rPr>
              <w:t>- Số lô sản phẩm;</w:t>
            </w:r>
          </w:p>
          <w:p w14:paraId="6A43CAB4" w14:textId="77777777" w:rsidR="00862AAE" w:rsidRPr="00CB317B" w:rsidRDefault="00862AAE" w:rsidP="001E6339">
            <w:pPr>
              <w:spacing w:line="264" w:lineRule="auto"/>
              <w:ind w:firstLine="720"/>
              <w:contextualSpacing/>
              <w:rPr>
                <w:spacing w:val="-10"/>
                <w:sz w:val="26"/>
                <w:szCs w:val="26"/>
                <w:lang w:val="vi-VN"/>
              </w:rPr>
            </w:pPr>
            <w:r w:rsidRPr="00CB317B">
              <w:rPr>
                <w:spacing w:val="-10"/>
                <w:sz w:val="26"/>
                <w:szCs w:val="26"/>
                <w:lang w:val="vi-VN"/>
              </w:rPr>
              <w:t>- Số hiệu tiêu chuẩn áp dụng.</w:t>
            </w:r>
          </w:p>
          <w:p w14:paraId="45C44603" w14:textId="77777777" w:rsidR="00862AAE" w:rsidRPr="00CB317B" w:rsidRDefault="00862AAE">
            <w:pPr>
              <w:pStyle w:val="BodyTextIndent"/>
              <w:numPr>
                <w:ilvl w:val="0"/>
                <w:numId w:val="119"/>
              </w:numPr>
              <w:tabs>
                <w:tab w:val="clear" w:pos="720"/>
              </w:tabs>
              <w:spacing w:before="0" w:after="0" w:line="264" w:lineRule="auto"/>
              <w:ind w:left="482" w:hanging="283"/>
              <w:contextualSpacing/>
              <w:rPr>
                <w:rFonts w:ascii="Times New Roman" w:hAnsi="Times New Roman"/>
                <w:color w:val="auto"/>
                <w:spacing w:val="-10"/>
                <w:szCs w:val="26"/>
                <w:lang w:val="vi-VN"/>
              </w:rPr>
            </w:pPr>
            <w:r w:rsidRPr="00CB317B">
              <w:rPr>
                <w:rFonts w:ascii="Times New Roman" w:hAnsi="Times New Roman"/>
                <w:color w:val="auto"/>
                <w:spacing w:val="-10"/>
                <w:szCs w:val="26"/>
                <w:lang w:val="vi-VN"/>
              </w:rPr>
              <w:t>Nhãn mác được thể hiện bằng chữ in hoa trên bề mặt chính thân trụ, ở vị trí dễ nhìn, không cùng vị trí ký hiệu trụ in chìm.</w:t>
            </w:r>
          </w:p>
          <w:p w14:paraId="15BECD24" w14:textId="77777777" w:rsidR="00862AAE" w:rsidRPr="00CB317B" w:rsidRDefault="00862AAE">
            <w:pPr>
              <w:pStyle w:val="BodyTextIndent"/>
              <w:numPr>
                <w:ilvl w:val="0"/>
                <w:numId w:val="119"/>
              </w:numPr>
              <w:tabs>
                <w:tab w:val="clear" w:pos="720"/>
              </w:tabs>
              <w:spacing w:before="0" w:after="0" w:line="264" w:lineRule="auto"/>
              <w:ind w:left="482" w:hanging="283"/>
              <w:contextualSpacing/>
              <w:rPr>
                <w:rFonts w:ascii="Times New Roman" w:hAnsi="Times New Roman"/>
                <w:color w:val="auto"/>
                <w:spacing w:val="-10"/>
                <w:szCs w:val="26"/>
                <w:lang w:val="vi-VN"/>
              </w:rPr>
            </w:pPr>
            <w:r w:rsidRPr="00CB317B">
              <w:rPr>
                <w:rFonts w:ascii="Times New Roman" w:hAnsi="Times New Roman"/>
                <w:color w:val="auto"/>
                <w:spacing w:val="-10"/>
                <w:szCs w:val="26"/>
                <w:lang w:val="vi-VN"/>
              </w:rPr>
              <w:t>Cỡ chữ nhãn mác cần đảm bảo nhìn rõ bằng mắt thường ở khoảng cách tối thiểu 1000 mm.</w:t>
            </w:r>
          </w:p>
          <w:p w14:paraId="53D08EB5" w14:textId="77777777" w:rsidR="00862AAE" w:rsidRPr="00CB317B" w:rsidRDefault="00862AAE">
            <w:pPr>
              <w:pStyle w:val="BodyTextIndent"/>
              <w:numPr>
                <w:ilvl w:val="0"/>
                <w:numId w:val="119"/>
              </w:numPr>
              <w:tabs>
                <w:tab w:val="clear" w:pos="720"/>
              </w:tabs>
              <w:spacing w:before="0" w:after="0" w:line="264" w:lineRule="auto"/>
              <w:ind w:left="482" w:hanging="283"/>
              <w:contextualSpacing/>
              <w:rPr>
                <w:rFonts w:ascii="Times New Roman" w:hAnsi="Times New Roman"/>
                <w:color w:val="auto"/>
                <w:spacing w:val="-10"/>
                <w:szCs w:val="26"/>
                <w:lang w:val="vi-VN"/>
              </w:rPr>
            </w:pPr>
            <w:r w:rsidRPr="00CB317B">
              <w:rPr>
                <w:rFonts w:ascii="Times New Roman" w:hAnsi="Times New Roman"/>
                <w:color w:val="auto"/>
                <w:spacing w:val="-10"/>
                <w:szCs w:val="26"/>
                <w:lang w:val="vi-VN"/>
              </w:rPr>
              <w:t>Vật liệu dùng in nhãn mác đảm bảo không bị hòa tan trong nước và không phai màu.</w:t>
            </w:r>
          </w:p>
        </w:tc>
        <w:tc>
          <w:tcPr>
            <w:tcW w:w="1144" w:type="pct"/>
          </w:tcPr>
          <w:p w14:paraId="02FF8B2D" w14:textId="77777777" w:rsidR="00862AAE" w:rsidRPr="00CB317B" w:rsidRDefault="00862AAE" w:rsidP="001E6339">
            <w:pPr>
              <w:pStyle w:val="Heading5"/>
              <w:tabs>
                <w:tab w:val="left" w:pos="1530"/>
              </w:tabs>
              <w:spacing w:before="0" w:line="264" w:lineRule="auto"/>
              <w:contextualSpacing/>
              <w:rPr>
                <w:rFonts w:ascii="Times New Roman" w:hAnsi="Times New Roman"/>
                <w:b/>
                <w:spacing w:val="-10"/>
                <w:sz w:val="26"/>
                <w:szCs w:val="26"/>
                <w:lang w:val="vi-VN"/>
              </w:rPr>
            </w:pPr>
          </w:p>
          <w:p w14:paraId="208AF386"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0DAD1BAD" w14:textId="77777777" w:rsidR="00862AAE" w:rsidRPr="00CB317B" w:rsidRDefault="00862AAE" w:rsidP="001E6339">
            <w:pPr>
              <w:spacing w:line="264" w:lineRule="auto"/>
              <w:contextualSpacing/>
              <w:jc w:val="center"/>
              <w:rPr>
                <w:spacing w:val="-10"/>
                <w:sz w:val="26"/>
                <w:szCs w:val="26"/>
                <w:lang w:val="vi-VN"/>
              </w:rPr>
            </w:pPr>
          </w:p>
          <w:p w14:paraId="450B649C" w14:textId="77777777" w:rsidR="00862AAE" w:rsidRPr="00CB317B" w:rsidRDefault="00862AAE" w:rsidP="001E6339">
            <w:pPr>
              <w:spacing w:line="264" w:lineRule="auto"/>
              <w:contextualSpacing/>
              <w:jc w:val="center"/>
              <w:rPr>
                <w:spacing w:val="-10"/>
                <w:sz w:val="26"/>
                <w:szCs w:val="26"/>
                <w:lang w:val="vi-VN"/>
              </w:rPr>
            </w:pPr>
          </w:p>
          <w:p w14:paraId="611F8751" w14:textId="77777777" w:rsidR="00862AAE" w:rsidRPr="00CB317B" w:rsidRDefault="00862AAE" w:rsidP="001E6339">
            <w:pPr>
              <w:spacing w:line="264" w:lineRule="auto"/>
              <w:contextualSpacing/>
              <w:jc w:val="center"/>
              <w:rPr>
                <w:spacing w:val="-10"/>
                <w:sz w:val="26"/>
                <w:szCs w:val="26"/>
                <w:lang w:val="vi-VN"/>
              </w:rPr>
            </w:pPr>
          </w:p>
          <w:p w14:paraId="119715AE" w14:textId="77777777" w:rsidR="00862AAE" w:rsidRPr="00CB317B" w:rsidRDefault="00862AAE" w:rsidP="001E6339">
            <w:pPr>
              <w:spacing w:line="264" w:lineRule="auto"/>
              <w:contextualSpacing/>
              <w:jc w:val="center"/>
              <w:rPr>
                <w:spacing w:val="-10"/>
                <w:sz w:val="26"/>
                <w:szCs w:val="26"/>
                <w:lang w:val="vi-VN"/>
              </w:rPr>
            </w:pPr>
          </w:p>
          <w:p w14:paraId="6C277339"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407C48B2" w14:textId="77777777" w:rsidR="00862AAE" w:rsidRPr="00CB317B" w:rsidRDefault="00862AAE" w:rsidP="001E6339">
            <w:pPr>
              <w:spacing w:line="264" w:lineRule="auto"/>
              <w:contextualSpacing/>
              <w:jc w:val="center"/>
              <w:rPr>
                <w:spacing w:val="-10"/>
                <w:sz w:val="26"/>
                <w:szCs w:val="26"/>
                <w:lang w:val="vi-VN"/>
              </w:rPr>
            </w:pPr>
          </w:p>
          <w:p w14:paraId="7AFD9938" w14:textId="77777777" w:rsidR="00862AAE" w:rsidRPr="00CB317B" w:rsidRDefault="00862AAE" w:rsidP="001E6339">
            <w:pPr>
              <w:spacing w:line="264" w:lineRule="auto"/>
              <w:contextualSpacing/>
              <w:jc w:val="center"/>
              <w:rPr>
                <w:spacing w:val="-10"/>
                <w:sz w:val="26"/>
                <w:szCs w:val="26"/>
                <w:lang w:val="vi-VN"/>
              </w:rPr>
            </w:pPr>
          </w:p>
          <w:p w14:paraId="6DEC0143"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p w14:paraId="11F9545D" w14:textId="77777777" w:rsidR="00862AAE" w:rsidRPr="00CB317B" w:rsidRDefault="00862AAE" w:rsidP="001E6339">
            <w:pPr>
              <w:spacing w:line="264" w:lineRule="auto"/>
              <w:contextualSpacing/>
              <w:jc w:val="center"/>
              <w:rPr>
                <w:spacing w:val="-10"/>
                <w:sz w:val="26"/>
                <w:szCs w:val="26"/>
                <w:lang w:val="vi-VN"/>
              </w:rPr>
            </w:pPr>
          </w:p>
          <w:p w14:paraId="2526325A" w14:textId="77777777" w:rsidR="00862AAE" w:rsidRPr="00CB317B" w:rsidRDefault="00862AAE" w:rsidP="001E6339">
            <w:pPr>
              <w:spacing w:line="264" w:lineRule="auto"/>
              <w:contextualSpacing/>
              <w:jc w:val="center"/>
              <w:rPr>
                <w:spacing w:val="-10"/>
                <w:sz w:val="26"/>
                <w:szCs w:val="26"/>
                <w:lang w:val="vi-VN"/>
              </w:rPr>
            </w:pPr>
            <w:r w:rsidRPr="00CB317B">
              <w:rPr>
                <w:spacing w:val="-10"/>
                <w:sz w:val="26"/>
                <w:szCs w:val="26"/>
                <w:lang w:val="vi-VN"/>
              </w:rPr>
              <w:t>Đáp ứng</w:t>
            </w:r>
          </w:p>
        </w:tc>
        <w:tc>
          <w:tcPr>
            <w:tcW w:w="620" w:type="pct"/>
          </w:tcPr>
          <w:p w14:paraId="456673D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bl>
    <w:p w14:paraId="46EFB5EB" w14:textId="77777777" w:rsidR="00862AAE" w:rsidRPr="00CB317B" w:rsidRDefault="00862AAE" w:rsidP="001E6339">
      <w:pPr>
        <w:spacing w:line="264" w:lineRule="auto"/>
        <w:contextualSpacing/>
        <w:rPr>
          <w:i/>
          <w:spacing w:val="-10"/>
          <w:sz w:val="26"/>
          <w:szCs w:val="26"/>
        </w:rPr>
      </w:pPr>
      <w:r w:rsidRPr="00CB317B">
        <w:rPr>
          <w:spacing w:val="-10"/>
          <w:sz w:val="26"/>
          <w:szCs w:val="26"/>
        </w:rPr>
        <w:t xml:space="preserve"> (*)</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7522D401" w14:textId="77777777" w:rsidR="00862AAE" w:rsidRPr="00CB317B" w:rsidRDefault="00862AAE" w:rsidP="001E6339">
      <w:pPr>
        <w:spacing w:line="264" w:lineRule="auto"/>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không cơ bản</w:t>
      </w:r>
    </w:p>
    <w:p w14:paraId="728FA488" w14:textId="26200E1F"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268" w:name="_Toc118386198"/>
      <w:bookmarkStart w:id="269" w:name="_Toc147128642"/>
      <w:bookmarkStart w:id="270" w:name="_Toc203730715"/>
      <w:r>
        <w:rPr>
          <w:rFonts w:ascii="Times New Roman" w:hAnsi="Times New Roman"/>
          <w:spacing w:val="-10"/>
          <w:sz w:val="26"/>
          <w:szCs w:val="26"/>
          <w:lang w:val="fr-FR"/>
        </w:rPr>
        <w:t>Đặc tính</w:t>
      </w:r>
      <w:r w:rsidR="00862AAE" w:rsidRPr="00CB317B">
        <w:rPr>
          <w:rFonts w:ascii="Times New Roman" w:hAnsi="Times New Roman"/>
          <w:spacing w:val="-10"/>
          <w:sz w:val="26"/>
          <w:szCs w:val="26"/>
          <w:lang w:val="fr-FR"/>
        </w:rPr>
        <w:t xml:space="preserve"> kỹ thuật </w:t>
      </w:r>
      <w:r w:rsidR="00862AAE" w:rsidRPr="00CB317B">
        <w:rPr>
          <w:rFonts w:ascii="Times New Roman" w:hAnsi="Times New Roman"/>
          <w:spacing w:val="-10"/>
          <w:sz w:val="26"/>
          <w:szCs w:val="26"/>
        </w:rPr>
        <w:t>gi</w:t>
      </w:r>
      <w:r w:rsidR="00862AAE" w:rsidRPr="00CB317B">
        <w:rPr>
          <w:rFonts w:ascii="Times New Roman" w:hAnsi="Times New Roman"/>
          <w:spacing w:val="-10"/>
          <w:sz w:val="26"/>
          <w:szCs w:val="26"/>
          <w:lang w:val="fr-FR"/>
        </w:rPr>
        <w:t>áp níu:</w:t>
      </w:r>
      <w:bookmarkEnd w:id="268"/>
      <w:bookmarkEnd w:id="269"/>
      <w:bookmarkEnd w:id="270"/>
    </w:p>
    <w:p w14:paraId="0BA7F816" w14:textId="77777777" w:rsidR="00862AAE" w:rsidRPr="00CB317B" w:rsidRDefault="00862AAE">
      <w:pPr>
        <w:numPr>
          <w:ilvl w:val="0"/>
          <w:numId w:val="61"/>
        </w:numPr>
        <w:tabs>
          <w:tab w:val="left" w:pos="561"/>
        </w:tabs>
        <w:spacing w:line="264" w:lineRule="auto"/>
        <w:ind w:right="-81"/>
        <w:contextualSpacing/>
        <w:jc w:val="both"/>
        <w:rPr>
          <w:b/>
          <w:spacing w:val="-10"/>
          <w:sz w:val="26"/>
          <w:szCs w:val="26"/>
          <w:lang w:val="fr-FR"/>
        </w:rPr>
      </w:pPr>
      <w:r w:rsidRPr="00CB317B">
        <w:rPr>
          <w:b/>
          <w:spacing w:val="-10"/>
          <w:sz w:val="26"/>
          <w:szCs w:val="26"/>
          <w:lang w:val="fr-FR"/>
        </w:rPr>
        <w:t>PHẠM VI ÁP DỤNG:</w:t>
      </w:r>
    </w:p>
    <w:p w14:paraId="45E50F13"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t>Quy cách kỹ thuật này được áp dụng cho giáp níu dùng cho đường dây trên không</w:t>
      </w:r>
    </w:p>
    <w:p w14:paraId="7F8036BF" w14:textId="77777777" w:rsidR="00862AAE" w:rsidRPr="00CB317B" w:rsidRDefault="00862AAE">
      <w:pPr>
        <w:numPr>
          <w:ilvl w:val="0"/>
          <w:numId w:val="61"/>
        </w:numPr>
        <w:tabs>
          <w:tab w:val="left" w:pos="561"/>
        </w:tabs>
        <w:spacing w:line="264" w:lineRule="auto"/>
        <w:ind w:right="-81"/>
        <w:contextualSpacing/>
        <w:jc w:val="both"/>
        <w:rPr>
          <w:b/>
          <w:spacing w:val="-10"/>
          <w:sz w:val="26"/>
          <w:szCs w:val="26"/>
          <w:lang w:val="fr-FR"/>
        </w:rPr>
      </w:pPr>
      <w:r w:rsidRPr="00CB317B">
        <w:rPr>
          <w:b/>
          <w:spacing w:val="-10"/>
          <w:sz w:val="26"/>
          <w:szCs w:val="26"/>
          <w:lang w:val="fr-FR"/>
        </w:rPr>
        <w:t>TIÊU CHUẨN ÁP DỤNG:</w:t>
      </w:r>
    </w:p>
    <w:p w14:paraId="74C13E56"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AS 1154.3: Insulator and conductor fittings for overhead power lines.-Performance and general requirements for helical fittings.</w:t>
      </w:r>
    </w:p>
    <w:p w14:paraId="34815A4F" w14:textId="77777777" w:rsidR="00862AAE" w:rsidRPr="00CB317B" w:rsidRDefault="00862AAE">
      <w:pPr>
        <w:numPr>
          <w:ilvl w:val="0"/>
          <w:numId w:val="61"/>
        </w:numPr>
        <w:tabs>
          <w:tab w:val="left" w:pos="561"/>
        </w:tabs>
        <w:spacing w:line="264" w:lineRule="auto"/>
        <w:ind w:right="-81"/>
        <w:contextualSpacing/>
        <w:jc w:val="both"/>
        <w:rPr>
          <w:b/>
          <w:spacing w:val="-10"/>
          <w:sz w:val="26"/>
          <w:szCs w:val="26"/>
        </w:rPr>
      </w:pPr>
      <w:r w:rsidRPr="00CB317B">
        <w:rPr>
          <w:b/>
          <w:spacing w:val="-10"/>
          <w:sz w:val="26"/>
          <w:szCs w:val="26"/>
        </w:rPr>
        <w:t>MÔ TẢ:</w:t>
      </w:r>
    </w:p>
    <w:p w14:paraId="61726648" w14:textId="77777777" w:rsidR="00862AAE" w:rsidRPr="00CB317B" w:rsidRDefault="00862AAE">
      <w:pPr>
        <w:numPr>
          <w:ilvl w:val="0"/>
          <w:numId w:val="132"/>
        </w:numPr>
        <w:tabs>
          <w:tab w:val="left" w:pos="900"/>
        </w:tabs>
        <w:spacing w:line="264" w:lineRule="auto"/>
        <w:ind w:right="-79" w:hanging="180"/>
        <w:contextualSpacing/>
        <w:jc w:val="both"/>
        <w:rPr>
          <w:b/>
          <w:spacing w:val="-10"/>
          <w:sz w:val="26"/>
          <w:szCs w:val="26"/>
        </w:rPr>
      </w:pPr>
      <w:r w:rsidRPr="00CB317B">
        <w:rPr>
          <w:b/>
          <w:spacing w:val="-10"/>
          <w:sz w:val="26"/>
          <w:szCs w:val="26"/>
        </w:rPr>
        <w:t>Cấu tạo:</w:t>
      </w:r>
    </w:p>
    <w:p w14:paraId="7CCAD356"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Giáp níu được sử dụng để dừng dây nhôm lõi thép trần, dây nhôm lõi thép bọc (vỏ bọc ngoài là HDPE) hay cáp thép trần.</w:t>
      </w:r>
    </w:p>
    <w:p w14:paraId="0C1A7BC3"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Giáp níu được tạo dạng trước (preform) để có thể áp trực tiếp lên dây dẫn mà không cần dụng cụ lắp đặt, không làm hư hỏng dây dẫn và đảm bảo an toàn trong vận hành.</w:t>
      </w:r>
    </w:p>
    <w:p w14:paraId="6F0AA282"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Giáp níu phải được thiết kế phù hợp với các yêu cầu thử nghiệm quy định trong tiêu chuẩn này, đảm bảo ảnh hưởng rung trên dây dẫn và giáp níu là tối thiểu.</w:t>
      </w:r>
    </w:p>
    <w:p w14:paraId="060937B0"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Vật liệu cấu tạo :</w:t>
      </w:r>
    </w:p>
    <w:p w14:paraId="2AAA0220" w14:textId="77777777" w:rsidR="00862AAE" w:rsidRPr="00CB317B" w:rsidRDefault="00862AAE" w:rsidP="001E6339">
      <w:pPr>
        <w:pStyle w:val="BodyText3"/>
        <w:tabs>
          <w:tab w:val="left" w:pos="900"/>
        </w:tabs>
        <w:spacing w:after="0" w:line="264" w:lineRule="auto"/>
        <w:ind w:left="1440" w:right="-79" w:hanging="900"/>
        <w:contextualSpacing/>
        <w:rPr>
          <w:spacing w:val="-10"/>
          <w:sz w:val="26"/>
          <w:szCs w:val="26"/>
        </w:rPr>
      </w:pPr>
      <w:r w:rsidRPr="00CB317B">
        <w:rPr>
          <w:spacing w:val="-10"/>
          <w:sz w:val="26"/>
          <w:szCs w:val="26"/>
        </w:rPr>
        <w:lastRenderedPageBreak/>
        <w:tab/>
      </w:r>
      <w:r w:rsidRPr="00CB317B">
        <w:rPr>
          <w:spacing w:val="-10"/>
          <w:sz w:val="26"/>
          <w:szCs w:val="26"/>
        </w:rPr>
        <w:tab/>
        <w:t>+ Giáp níu có thể được chế tạo bằng vật liệu hay tổ hợp các vật liệu bất kỳ, đảm bảo giáp níu đạt được khả năng chịu sức căng theo đúng thiết kế.</w:t>
      </w:r>
    </w:p>
    <w:p w14:paraId="57205F63" w14:textId="77777777" w:rsidR="00862AAE" w:rsidRPr="00CB317B" w:rsidRDefault="00862AAE" w:rsidP="001E6339">
      <w:pPr>
        <w:pStyle w:val="BodyText3"/>
        <w:tabs>
          <w:tab w:val="left" w:pos="900"/>
        </w:tabs>
        <w:spacing w:after="0" w:line="264" w:lineRule="auto"/>
        <w:ind w:left="1440" w:right="-79" w:hanging="900"/>
        <w:contextualSpacing/>
        <w:rPr>
          <w:spacing w:val="-10"/>
          <w:sz w:val="26"/>
          <w:szCs w:val="26"/>
        </w:rPr>
      </w:pPr>
      <w:r w:rsidRPr="00CB317B">
        <w:rPr>
          <w:spacing w:val="-10"/>
          <w:sz w:val="26"/>
          <w:szCs w:val="26"/>
        </w:rPr>
        <w:tab/>
      </w:r>
      <w:r w:rsidRPr="00CB317B">
        <w:rPr>
          <w:spacing w:val="-10"/>
          <w:sz w:val="26"/>
          <w:szCs w:val="26"/>
        </w:rPr>
        <w:tab/>
        <w:t>+ Các thành phần cấu tạo phải thích hợp với nhau và với dây dẫn mà chúng tiếp xúc.</w:t>
      </w:r>
    </w:p>
    <w:p w14:paraId="0FF84A09" w14:textId="77777777" w:rsidR="00862AAE" w:rsidRPr="00CB317B" w:rsidRDefault="00862AAE" w:rsidP="001E6339">
      <w:pPr>
        <w:pStyle w:val="BodyText3"/>
        <w:tabs>
          <w:tab w:val="left" w:pos="900"/>
        </w:tabs>
        <w:spacing w:after="0" w:line="264" w:lineRule="auto"/>
        <w:ind w:left="1440" w:right="-79" w:hanging="900"/>
        <w:contextualSpacing/>
        <w:rPr>
          <w:spacing w:val="-10"/>
          <w:sz w:val="26"/>
          <w:szCs w:val="26"/>
        </w:rPr>
      </w:pPr>
      <w:r w:rsidRPr="00CB317B">
        <w:rPr>
          <w:spacing w:val="-10"/>
          <w:sz w:val="26"/>
          <w:szCs w:val="26"/>
        </w:rPr>
        <w:tab/>
      </w:r>
      <w:r w:rsidRPr="00CB317B">
        <w:rPr>
          <w:spacing w:val="-10"/>
          <w:sz w:val="26"/>
          <w:szCs w:val="26"/>
        </w:rPr>
        <w:tab/>
        <w:t xml:space="preserve">+ Các vật liệu nhựa phải được bảo vệ một cách tương đương khỏi các ảnh hưởng do bức xạ mặt trời. </w:t>
      </w:r>
    </w:p>
    <w:p w14:paraId="433CF26B"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Tất cả các phần của giáp níu phải được bọc lớp bán dẫn và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w:t>
      </w:r>
      <w:r w:rsidRPr="00CB317B">
        <w:rPr>
          <w:spacing w:val="-10"/>
          <w:sz w:val="26"/>
          <w:szCs w:val="26"/>
        </w:rPr>
        <w:sym w:font="Symbol" w:char="F06D"/>
      </w:r>
      <w:r w:rsidRPr="00CB317B">
        <w:rPr>
          <w:spacing w:val="-10"/>
          <w:sz w:val="26"/>
          <w:szCs w:val="26"/>
        </w:rPr>
        <w:t>m.</w:t>
      </w:r>
    </w:p>
    <w:p w14:paraId="142CC0B9"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Giáp níu phải có các ký hiệu chỉ :</w:t>
      </w:r>
    </w:p>
    <w:p w14:paraId="13EA487C" w14:textId="77777777" w:rsidR="00862AAE" w:rsidRPr="00CB317B" w:rsidRDefault="00862AAE" w:rsidP="001E6339">
      <w:pPr>
        <w:pStyle w:val="BodyText3"/>
        <w:tabs>
          <w:tab w:val="left" w:pos="900"/>
        </w:tabs>
        <w:spacing w:after="0" w:line="264" w:lineRule="auto"/>
        <w:ind w:left="1440" w:right="-79" w:hanging="900"/>
        <w:contextualSpacing/>
        <w:rPr>
          <w:spacing w:val="-10"/>
          <w:sz w:val="26"/>
          <w:szCs w:val="26"/>
        </w:rPr>
      </w:pPr>
      <w:r w:rsidRPr="00CB317B">
        <w:rPr>
          <w:spacing w:val="-10"/>
          <w:sz w:val="26"/>
          <w:szCs w:val="26"/>
        </w:rPr>
        <w:tab/>
      </w:r>
      <w:r w:rsidRPr="00CB317B">
        <w:rPr>
          <w:spacing w:val="-10"/>
          <w:sz w:val="26"/>
          <w:szCs w:val="26"/>
        </w:rPr>
        <w:tab/>
        <w:t>+ Điểm bắt đầu xoắn giáp níu quanh dây dẫn.</w:t>
      </w:r>
    </w:p>
    <w:p w14:paraId="1DEB7745" w14:textId="77777777" w:rsidR="00862AAE" w:rsidRPr="00CB317B" w:rsidRDefault="00862AAE" w:rsidP="001E6339">
      <w:pPr>
        <w:pStyle w:val="BodyText3"/>
        <w:tabs>
          <w:tab w:val="left" w:pos="900"/>
        </w:tabs>
        <w:spacing w:after="0" w:line="264" w:lineRule="auto"/>
        <w:ind w:left="1440" w:right="-79" w:hanging="900"/>
        <w:contextualSpacing/>
        <w:rPr>
          <w:spacing w:val="-10"/>
          <w:sz w:val="26"/>
          <w:szCs w:val="26"/>
        </w:rPr>
      </w:pPr>
      <w:r w:rsidRPr="00CB317B">
        <w:rPr>
          <w:spacing w:val="-10"/>
          <w:sz w:val="26"/>
          <w:szCs w:val="26"/>
        </w:rPr>
        <w:tab/>
      </w:r>
      <w:r w:rsidRPr="00CB317B">
        <w:rPr>
          <w:spacing w:val="-10"/>
          <w:sz w:val="26"/>
          <w:szCs w:val="26"/>
        </w:rPr>
        <w:tab/>
        <w:t>+ Mã hiệu của giáp níu, cỡ dây sử dụng với giáp níu và mã màu cho dây dẫn.</w:t>
      </w:r>
    </w:p>
    <w:p w14:paraId="6D4B4AB6" w14:textId="4F98B60E" w:rsidR="00862AAE" w:rsidRPr="00CB317B" w:rsidRDefault="00003F17">
      <w:pPr>
        <w:numPr>
          <w:ilvl w:val="0"/>
          <w:numId w:val="132"/>
        </w:numPr>
        <w:tabs>
          <w:tab w:val="left" w:pos="900"/>
        </w:tabs>
        <w:spacing w:line="264" w:lineRule="auto"/>
        <w:ind w:right="-79" w:hanging="180"/>
        <w:contextualSpacing/>
        <w:jc w:val="both"/>
        <w:rPr>
          <w:b/>
          <w:spacing w:val="-10"/>
          <w:sz w:val="26"/>
          <w:szCs w:val="26"/>
        </w:rPr>
      </w:pPr>
      <w:r>
        <w:rPr>
          <w:b/>
          <w:spacing w:val="-10"/>
          <w:sz w:val="26"/>
          <w:szCs w:val="26"/>
        </w:rPr>
        <w:t>Đặc tính kỹ thuật</w:t>
      </w:r>
      <w:r w:rsidR="00862AAE" w:rsidRPr="00CB317B">
        <w:rPr>
          <w:b/>
          <w:spacing w:val="-10"/>
          <w:sz w:val="26"/>
          <w:szCs w:val="26"/>
        </w:rPr>
        <w:t>:</w:t>
      </w:r>
    </w:p>
    <w:p w14:paraId="7C7E0E3E" w14:textId="77777777" w:rsidR="00862AAE" w:rsidRPr="00CB317B" w:rsidRDefault="00862AAE">
      <w:pPr>
        <w:pStyle w:val="BodyTextIndent3"/>
        <w:widowControl/>
        <w:numPr>
          <w:ilvl w:val="0"/>
          <w:numId w:val="133"/>
        </w:numPr>
        <w:tabs>
          <w:tab w:val="clear" w:pos="720"/>
          <w:tab w:val="left" w:pos="1260"/>
        </w:tabs>
        <w:overflowPunct/>
        <w:autoSpaceDE/>
        <w:autoSpaceDN/>
        <w:adjustRightInd/>
        <w:spacing w:before="0" w:after="0" w:line="264" w:lineRule="auto"/>
        <w:ind w:left="900" w:firstLine="0"/>
        <w:contextualSpacing/>
        <w:textAlignment w:val="auto"/>
        <w:rPr>
          <w:rFonts w:ascii="Times New Roman" w:hAnsi="Times New Roman"/>
          <w:b/>
          <w:i/>
          <w:spacing w:val="-10"/>
          <w:szCs w:val="26"/>
        </w:rPr>
      </w:pPr>
      <w:r w:rsidRPr="00CB317B">
        <w:rPr>
          <w:rFonts w:ascii="Times New Roman" w:hAnsi="Times New Roman"/>
          <w:b/>
          <w:i/>
          <w:spacing w:val="-10"/>
          <w:szCs w:val="26"/>
        </w:rPr>
        <w:t>Dây nhôm lõi thép sử dụng với giáp níu:</w:t>
      </w:r>
    </w:p>
    <w:tbl>
      <w:tblPr>
        <w:tblW w:w="5000" w:type="pct"/>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3979"/>
        <w:gridCol w:w="930"/>
        <w:gridCol w:w="943"/>
        <w:gridCol w:w="943"/>
        <w:gridCol w:w="943"/>
        <w:gridCol w:w="899"/>
        <w:gridCol w:w="990"/>
      </w:tblGrid>
      <w:tr w:rsidR="007E6F7A" w:rsidRPr="00CB317B" w14:paraId="3F01825C" w14:textId="77777777" w:rsidTr="0095046B">
        <w:trPr>
          <w:cantSplit/>
          <w:trHeight w:val="417"/>
        </w:trPr>
        <w:tc>
          <w:tcPr>
            <w:tcW w:w="2066" w:type="pct"/>
            <w:tcBorders>
              <w:top w:val="single" w:sz="4" w:space="0" w:color="auto"/>
              <w:left w:val="single" w:sz="4" w:space="0" w:color="auto"/>
              <w:bottom w:val="single" w:sz="4" w:space="0" w:color="auto"/>
              <w:right w:val="single" w:sz="4" w:space="0" w:color="auto"/>
            </w:tcBorders>
            <w:vAlign w:val="center"/>
          </w:tcPr>
          <w:p w14:paraId="0AF5508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Tiết diện dây [mm</w:t>
            </w:r>
            <w:r w:rsidRPr="00CB317B">
              <w:rPr>
                <w:spacing w:val="-10"/>
                <w:sz w:val="26"/>
                <w:szCs w:val="26"/>
                <w:vertAlign w:val="superscript"/>
              </w:rPr>
              <w:t>2</w:t>
            </w:r>
            <w:r w:rsidRPr="00CB317B">
              <w:rPr>
                <w:spacing w:val="-10"/>
                <w:sz w:val="26"/>
                <w:szCs w:val="26"/>
              </w:rPr>
              <w:t>]</w:t>
            </w:r>
          </w:p>
        </w:tc>
        <w:tc>
          <w:tcPr>
            <w:tcW w:w="483" w:type="pct"/>
            <w:tcBorders>
              <w:top w:val="single" w:sz="6" w:space="0" w:color="auto"/>
              <w:left w:val="nil"/>
              <w:bottom w:val="nil"/>
              <w:right w:val="nil"/>
            </w:tcBorders>
            <w:vAlign w:val="center"/>
          </w:tcPr>
          <w:p w14:paraId="001FAD4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240/32</w:t>
            </w:r>
          </w:p>
        </w:tc>
        <w:tc>
          <w:tcPr>
            <w:tcW w:w="490" w:type="pct"/>
            <w:tcBorders>
              <w:top w:val="single" w:sz="6" w:space="0" w:color="auto"/>
              <w:left w:val="single" w:sz="6" w:space="0" w:color="auto"/>
              <w:bottom w:val="nil"/>
              <w:right w:val="single" w:sz="6" w:space="0" w:color="auto"/>
            </w:tcBorders>
            <w:vAlign w:val="center"/>
          </w:tcPr>
          <w:p w14:paraId="5A46586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150/19</w:t>
            </w:r>
          </w:p>
        </w:tc>
        <w:tc>
          <w:tcPr>
            <w:tcW w:w="490" w:type="pct"/>
            <w:tcBorders>
              <w:top w:val="single" w:sz="6" w:space="0" w:color="auto"/>
              <w:left w:val="nil"/>
              <w:bottom w:val="nil"/>
              <w:right w:val="nil"/>
            </w:tcBorders>
            <w:vAlign w:val="center"/>
          </w:tcPr>
          <w:p w14:paraId="57BA2D5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120/19</w:t>
            </w:r>
          </w:p>
        </w:tc>
        <w:tc>
          <w:tcPr>
            <w:tcW w:w="490" w:type="pct"/>
            <w:tcBorders>
              <w:top w:val="single" w:sz="6" w:space="0" w:color="auto"/>
              <w:left w:val="single" w:sz="6" w:space="0" w:color="auto"/>
              <w:bottom w:val="nil"/>
              <w:right w:val="single" w:sz="6" w:space="0" w:color="auto"/>
            </w:tcBorders>
            <w:vAlign w:val="center"/>
          </w:tcPr>
          <w:p w14:paraId="1C69C37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95/16</w:t>
            </w:r>
          </w:p>
        </w:tc>
        <w:tc>
          <w:tcPr>
            <w:tcW w:w="467" w:type="pct"/>
            <w:tcBorders>
              <w:top w:val="single" w:sz="6" w:space="0" w:color="auto"/>
              <w:left w:val="single" w:sz="6" w:space="0" w:color="auto"/>
              <w:bottom w:val="nil"/>
              <w:right w:val="single" w:sz="6" w:space="0" w:color="auto"/>
            </w:tcBorders>
            <w:vAlign w:val="center"/>
          </w:tcPr>
          <w:p w14:paraId="207B63F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70/11</w:t>
            </w:r>
          </w:p>
        </w:tc>
        <w:tc>
          <w:tcPr>
            <w:tcW w:w="513" w:type="pct"/>
            <w:tcBorders>
              <w:top w:val="single" w:sz="6" w:space="0" w:color="auto"/>
              <w:left w:val="single" w:sz="6" w:space="0" w:color="auto"/>
              <w:bottom w:val="nil"/>
            </w:tcBorders>
            <w:vAlign w:val="center"/>
          </w:tcPr>
          <w:p w14:paraId="38B626F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50/8</w:t>
            </w:r>
          </w:p>
        </w:tc>
      </w:tr>
      <w:tr w:rsidR="007E6F7A" w:rsidRPr="00CB317B" w14:paraId="0048D52E" w14:textId="77777777" w:rsidTr="0095046B">
        <w:trPr>
          <w:cantSplit/>
          <w:trHeight w:val="381"/>
        </w:trPr>
        <w:tc>
          <w:tcPr>
            <w:tcW w:w="2066" w:type="pct"/>
            <w:tcBorders>
              <w:top w:val="nil"/>
              <w:left w:val="single" w:sz="4" w:space="0" w:color="auto"/>
              <w:bottom w:val="nil"/>
              <w:right w:val="nil"/>
            </w:tcBorders>
            <w:vAlign w:val="center"/>
          </w:tcPr>
          <w:p w14:paraId="37F2D8D7" w14:textId="77777777" w:rsidR="00862AAE" w:rsidRPr="00CB317B" w:rsidRDefault="00862AAE" w:rsidP="001E6339">
            <w:pPr>
              <w:spacing w:line="264" w:lineRule="auto"/>
              <w:ind w:right="-18"/>
              <w:contextualSpacing/>
              <w:jc w:val="both"/>
              <w:rPr>
                <w:spacing w:val="-10"/>
                <w:sz w:val="26"/>
                <w:szCs w:val="26"/>
              </w:rPr>
            </w:pPr>
            <w:r w:rsidRPr="00CB317B">
              <w:rPr>
                <w:spacing w:val="-10"/>
                <w:sz w:val="26"/>
                <w:szCs w:val="26"/>
              </w:rPr>
              <w:t xml:space="preserve">Đường kính ngoài của ruột dẫn đối với dây trần hay bọc [mm] </w:t>
            </w:r>
          </w:p>
        </w:tc>
        <w:tc>
          <w:tcPr>
            <w:tcW w:w="483" w:type="pct"/>
            <w:tcBorders>
              <w:top w:val="single" w:sz="4" w:space="0" w:color="auto"/>
              <w:left w:val="single" w:sz="4" w:space="0" w:color="auto"/>
              <w:bottom w:val="single" w:sz="4" w:space="0" w:color="auto"/>
              <w:right w:val="nil"/>
            </w:tcBorders>
            <w:vAlign w:val="center"/>
          </w:tcPr>
          <w:p w14:paraId="06B968F6" w14:textId="77777777" w:rsidR="0095046B" w:rsidRDefault="00862AAE" w:rsidP="001E6339">
            <w:pPr>
              <w:spacing w:line="264" w:lineRule="auto"/>
              <w:ind w:right="-134" w:hanging="74"/>
              <w:contextualSpacing/>
              <w:jc w:val="center"/>
              <w:rPr>
                <w:spacing w:val="-10"/>
                <w:sz w:val="26"/>
                <w:szCs w:val="26"/>
              </w:rPr>
            </w:pPr>
            <w:r w:rsidRPr="00CB317B">
              <w:rPr>
                <w:spacing w:val="-10"/>
                <w:sz w:val="26"/>
                <w:szCs w:val="26"/>
              </w:rPr>
              <w:t>21,5-</w:t>
            </w:r>
          </w:p>
          <w:p w14:paraId="7A758CA3" w14:textId="0C933733"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22,1</w:t>
            </w:r>
          </w:p>
        </w:tc>
        <w:tc>
          <w:tcPr>
            <w:tcW w:w="490" w:type="pct"/>
            <w:tcBorders>
              <w:top w:val="single" w:sz="4" w:space="0" w:color="auto"/>
              <w:left w:val="single" w:sz="6" w:space="0" w:color="auto"/>
              <w:bottom w:val="single" w:sz="4" w:space="0" w:color="auto"/>
              <w:right w:val="single" w:sz="6" w:space="0" w:color="auto"/>
            </w:tcBorders>
            <w:vAlign w:val="center"/>
          </w:tcPr>
          <w:p w14:paraId="18F4A7A0" w14:textId="77777777" w:rsidR="0095046B" w:rsidRDefault="00862AAE" w:rsidP="001E6339">
            <w:pPr>
              <w:spacing w:line="264" w:lineRule="auto"/>
              <w:ind w:right="-134" w:hanging="74"/>
              <w:contextualSpacing/>
              <w:jc w:val="center"/>
              <w:rPr>
                <w:spacing w:val="-10"/>
                <w:sz w:val="26"/>
                <w:szCs w:val="26"/>
              </w:rPr>
            </w:pPr>
            <w:r w:rsidRPr="00CB317B">
              <w:rPr>
                <w:spacing w:val="-10"/>
                <w:sz w:val="26"/>
                <w:szCs w:val="26"/>
              </w:rPr>
              <w:t>16,5-</w:t>
            </w:r>
          </w:p>
          <w:p w14:paraId="0AA155EF" w14:textId="11FC5925"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17,2</w:t>
            </w:r>
          </w:p>
        </w:tc>
        <w:tc>
          <w:tcPr>
            <w:tcW w:w="490" w:type="pct"/>
            <w:tcBorders>
              <w:top w:val="single" w:sz="4" w:space="0" w:color="auto"/>
              <w:left w:val="nil"/>
              <w:bottom w:val="single" w:sz="4" w:space="0" w:color="auto"/>
              <w:right w:val="nil"/>
            </w:tcBorders>
            <w:vAlign w:val="center"/>
          </w:tcPr>
          <w:p w14:paraId="3CBCF8A1" w14:textId="77777777" w:rsidR="0095046B" w:rsidRDefault="00862AAE" w:rsidP="001E6339">
            <w:pPr>
              <w:spacing w:line="264" w:lineRule="auto"/>
              <w:ind w:right="-134" w:hanging="74"/>
              <w:contextualSpacing/>
              <w:jc w:val="center"/>
              <w:rPr>
                <w:spacing w:val="-10"/>
                <w:sz w:val="26"/>
                <w:szCs w:val="26"/>
              </w:rPr>
            </w:pPr>
            <w:r w:rsidRPr="00CB317B">
              <w:rPr>
                <w:spacing w:val="-10"/>
                <w:sz w:val="26"/>
                <w:szCs w:val="26"/>
              </w:rPr>
              <w:t>14,8-</w:t>
            </w:r>
          </w:p>
          <w:p w14:paraId="6A6A6A18" w14:textId="7CCF6E07"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15,3</w:t>
            </w:r>
          </w:p>
        </w:tc>
        <w:tc>
          <w:tcPr>
            <w:tcW w:w="490" w:type="pct"/>
            <w:tcBorders>
              <w:top w:val="single" w:sz="4" w:space="0" w:color="auto"/>
              <w:left w:val="single" w:sz="6" w:space="0" w:color="auto"/>
              <w:bottom w:val="single" w:sz="4" w:space="0" w:color="auto"/>
              <w:right w:val="single" w:sz="6" w:space="0" w:color="auto"/>
            </w:tcBorders>
            <w:vAlign w:val="center"/>
          </w:tcPr>
          <w:p w14:paraId="31A1E09A" w14:textId="77777777" w:rsidR="0095046B" w:rsidRDefault="00862AAE" w:rsidP="001E6339">
            <w:pPr>
              <w:spacing w:line="264" w:lineRule="auto"/>
              <w:ind w:right="-134" w:hanging="74"/>
              <w:contextualSpacing/>
              <w:jc w:val="center"/>
              <w:rPr>
                <w:spacing w:val="-10"/>
                <w:sz w:val="26"/>
                <w:szCs w:val="26"/>
              </w:rPr>
            </w:pPr>
            <w:r w:rsidRPr="00CB317B">
              <w:rPr>
                <w:spacing w:val="-10"/>
                <w:sz w:val="26"/>
                <w:szCs w:val="26"/>
              </w:rPr>
              <w:t>13,4-</w:t>
            </w:r>
          </w:p>
          <w:p w14:paraId="0F75045F" w14:textId="389B1C85"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13,8</w:t>
            </w:r>
          </w:p>
        </w:tc>
        <w:tc>
          <w:tcPr>
            <w:tcW w:w="467" w:type="pct"/>
            <w:tcBorders>
              <w:top w:val="single" w:sz="4" w:space="0" w:color="auto"/>
              <w:left w:val="single" w:sz="6" w:space="0" w:color="auto"/>
              <w:bottom w:val="single" w:sz="4" w:space="0" w:color="auto"/>
              <w:right w:val="single" w:sz="6" w:space="0" w:color="auto"/>
            </w:tcBorders>
            <w:vAlign w:val="center"/>
          </w:tcPr>
          <w:p w14:paraId="17356856" w14:textId="77777777"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11,2-11,7</w:t>
            </w:r>
          </w:p>
        </w:tc>
        <w:tc>
          <w:tcPr>
            <w:tcW w:w="513" w:type="pct"/>
            <w:tcBorders>
              <w:top w:val="single" w:sz="4" w:space="0" w:color="auto"/>
              <w:left w:val="single" w:sz="6" w:space="0" w:color="auto"/>
              <w:bottom w:val="single" w:sz="4" w:space="0" w:color="auto"/>
              <w:right w:val="single" w:sz="4" w:space="0" w:color="auto"/>
            </w:tcBorders>
            <w:vAlign w:val="center"/>
          </w:tcPr>
          <w:p w14:paraId="47D22923" w14:textId="77777777" w:rsidR="006146E4" w:rsidRDefault="00862AAE" w:rsidP="001E6339">
            <w:pPr>
              <w:spacing w:line="264" w:lineRule="auto"/>
              <w:ind w:right="-134" w:hanging="74"/>
              <w:contextualSpacing/>
              <w:jc w:val="center"/>
              <w:rPr>
                <w:spacing w:val="-10"/>
                <w:sz w:val="26"/>
                <w:szCs w:val="26"/>
              </w:rPr>
            </w:pPr>
            <w:r w:rsidRPr="00CB317B">
              <w:rPr>
                <w:spacing w:val="-10"/>
                <w:sz w:val="26"/>
                <w:szCs w:val="26"/>
              </w:rPr>
              <w:t>9,5-</w:t>
            </w:r>
          </w:p>
          <w:p w14:paraId="76F06B14" w14:textId="4E7A606E"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10</w:t>
            </w:r>
          </w:p>
        </w:tc>
      </w:tr>
      <w:tr w:rsidR="007E6F7A" w:rsidRPr="00CB317B" w14:paraId="30E3347F" w14:textId="77777777" w:rsidTr="00BD00FB">
        <w:trPr>
          <w:cantSplit/>
          <w:trHeight w:val="381"/>
        </w:trPr>
        <w:tc>
          <w:tcPr>
            <w:tcW w:w="2066" w:type="pct"/>
            <w:tcBorders>
              <w:top w:val="single" w:sz="4" w:space="0" w:color="auto"/>
              <w:left w:val="single" w:sz="4" w:space="0" w:color="auto"/>
              <w:bottom w:val="nil"/>
              <w:right w:val="single" w:sz="4" w:space="0" w:color="auto"/>
            </w:tcBorders>
            <w:vAlign w:val="center"/>
          </w:tcPr>
          <w:p w14:paraId="0527036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Độ dày lớp bọc 22kV </w:t>
            </w:r>
          </w:p>
          <w:p w14:paraId="44B96686" w14:textId="77777777" w:rsidR="00862AAE" w:rsidRPr="00CB317B" w:rsidRDefault="00862AAE">
            <w:pPr>
              <w:numPr>
                <w:ilvl w:val="0"/>
                <w:numId w:val="134"/>
              </w:numPr>
              <w:tabs>
                <w:tab w:val="left" w:pos="360"/>
              </w:tabs>
              <w:spacing w:line="264" w:lineRule="auto"/>
              <w:contextualSpacing/>
              <w:jc w:val="both"/>
              <w:rPr>
                <w:spacing w:val="-10"/>
                <w:sz w:val="26"/>
                <w:szCs w:val="26"/>
              </w:rPr>
            </w:pPr>
            <w:r w:rsidRPr="00CB317B">
              <w:rPr>
                <w:spacing w:val="-10"/>
                <w:sz w:val="26"/>
                <w:szCs w:val="26"/>
              </w:rPr>
              <w:t>Cách điện XLPE</w:t>
            </w:r>
          </w:p>
          <w:p w14:paraId="179EF311" w14:textId="77777777" w:rsidR="00862AAE" w:rsidRPr="00CB317B" w:rsidRDefault="00862AAE">
            <w:pPr>
              <w:numPr>
                <w:ilvl w:val="0"/>
                <w:numId w:val="134"/>
              </w:numPr>
              <w:tabs>
                <w:tab w:val="left" w:pos="360"/>
              </w:tabs>
              <w:spacing w:line="264" w:lineRule="auto"/>
              <w:contextualSpacing/>
              <w:jc w:val="both"/>
              <w:rPr>
                <w:spacing w:val="-10"/>
                <w:sz w:val="26"/>
                <w:szCs w:val="26"/>
              </w:rPr>
            </w:pPr>
            <w:r w:rsidRPr="00CB317B">
              <w:rPr>
                <w:spacing w:val="-10"/>
                <w:sz w:val="26"/>
                <w:szCs w:val="26"/>
              </w:rPr>
              <w:t>Vỏ ngoài HDPE</w:t>
            </w:r>
          </w:p>
        </w:tc>
        <w:tc>
          <w:tcPr>
            <w:tcW w:w="2934" w:type="pct"/>
            <w:gridSpan w:val="6"/>
            <w:tcBorders>
              <w:top w:val="nil"/>
              <w:left w:val="nil"/>
              <w:bottom w:val="single" w:sz="6" w:space="0" w:color="auto"/>
            </w:tcBorders>
            <w:vAlign w:val="center"/>
          </w:tcPr>
          <w:p w14:paraId="47DF9257" w14:textId="77777777" w:rsidR="00862AAE" w:rsidRPr="00CB317B" w:rsidRDefault="00862AAE" w:rsidP="001E6339">
            <w:pPr>
              <w:spacing w:line="264" w:lineRule="auto"/>
              <w:contextualSpacing/>
              <w:jc w:val="both"/>
              <w:rPr>
                <w:spacing w:val="-10"/>
                <w:sz w:val="26"/>
                <w:szCs w:val="26"/>
              </w:rPr>
            </w:pPr>
          </w:p>
          <w:p w14:paraId="66FDF22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5,5 mm</w:t>
            </w:r>
          </w:p>
          <w:p w14:paraId="374017F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1,2 mm</w:t>
            </w:r>
          </w:p>
        </w:tc>
      </w:tr>
      <w:tr w:rsidR="007E6F7A" w:rsidRPr="00CB317B" w14:paraId="3BC13DD1" w14:textId="77777777" w:rsidTr="0095046B">
        <w:trPr>
          <w:trHeight w:val="381"/>
        </w:trPr>
        <w:tc>
          <w:tcPr>
            <w:tcW w:w="2066" w:type="pct"/>
            <w:tcBorders>
              <w:top w:val="single" w:sz="4" w:space="0" w:color="auto"/>
              <w:left w:val="single" w:sz="4" w:space="0" w:color="auto"/>
              <w:bottom w:val="single" w:sz="4" w:space="0" w:color="auto"/>
              <w:right w:val="single" w:sz="4" w:space="0" w:color="auto"/>
            </w:tcBorders>
            <w:vAlign w:val="center"/>
          </w:tcPr>
          <w:p w14:paraId="1761AB9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Đường kính ngoài của dây bọc 22KV [mm]</w:t>
            </w:r>
          </w:p>
        </w:tc>
        <w:tc>
          <w:tcPr>
            <w:tcW w:w="483" w:type="pct"/>
            <w:tcBorders>
              <w:top w:val="single" w:sz="4" w:space="0" w:color="auto"/>
              <w:left w:val="nil"/>
              <w:bottom w:val="single" w:sz="4" w:space="0" w:color="auto"/>
              <w:right w:val="nil"/>
            </w:tcBorders>
            <w:vAlign w:val="center"/>
          </w:tcPr>
          <w:p w14:paraId="4F2C6FC9" w14:textId="77777777" w:rsidR="0095046B" w:rsidRDefault="00862AAE" w:rsidP="001E6339">
            <w:pPr>
              <w:spacing w:line="264" w:lineRule="auto"/>
              <w:ind w:right="-134" w:hanging="74"/>
              <w:contextualSpacing/>
              <w:jc w:val="center"/>
              <w:rPr>
                <w:spacing w:val="-10"/>
                <w:sz w:val="26"/>
                <w:szCs w:val="26"/>
              </w:rPr>
            </w:pPr>
            <w:r w:rsidRPr="00CB317B">
              <w:rPr>
                <w:spacing w:val="-10"/>
                <w:sz w:val="26"/>
                <w:szCs w:val="26"/>
              </w:rPr>
              <w:t>34,9-</w:t>
            </w:r>
          </w:p>
          <w:p w14:paraId="19010704" w14:textId="597095B7"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35,5</w:t>
            </w:r>
          </w:p>
        </w:tc>
        <w:tc>
          <w:tcPr>
            <w:tcW w:w="490" w:type="pct"/>
            <w:tcBorders>
              <w:top w:val="single" w:sz="4" w:space="0" w:color="auto"/>
              <w:left w:val="single" w:sz="6" w:space="0" w:color="auto"/>
              <w:bottom w:val="single" w:sz="4" w:space="0" w:color="auto"/>
              <w:right w:val="single" w:sz="6" w:space="0" w:color="auto"/>
            </w:tcBorders>
            <w:vAlign w:val="center"/>
          </w:tcPr>
          <w:p w14:paraId="1BF47967" w14:textId="77777777" w:rsidR="0095046B" w:rsidRDefault="00862AAE" w:rsidP="001E6339">
            <w:pPr>
              <w:spacing w:line="264" w:lineRule="auto"/>
              <w:ind w:right="-134" w:hanging="74"/>
              <w:contextualSpacing/>
              <w:jc w:val="center"/>
              <w:rPr>
                <w:spacing w:val="-10"/>
                <w:sz w:val="26"/>
                <w:szCs w:val="26"/>
              </w:rPr>
            </w:pPr>
            <w:r w:rsidRPr="00CB317B">
              <w:rPr>
                <w:spacing w:val="-10"/>
                <w:sz w:val="26"/>
                <w:szCs w:val="26"/>
              </w:rPr>
              <w:t>29,9-</w:t>
            </w:r>
          </w:p>
          <w:p w14:paraId="5776F6A6" w14:textId="0C47076C"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30,6</w:t>
            </w:r>
          </w:p>
        </w:tc>
        <w:tc>
          <w:tcPr>
            <w:tcW w:w="490" w:type="pct"/>
            <w:tcBorders>
              <w:top w:val="single" w:sz="4" w:space="0" w:color="auto"/>
              <w:left w:val="nil"/>
              <w:bottom w:val="single" w:sz="4" w:space="0" w:color="auto"/>
              <w:right w:val="nil"/>
            </w:tcBorders>
            <w:vAlign w:val="center"/>
          </w:tcPr>
          <w:p w14:paraId="6522EA56" w14:textId="77777777" w:rsidR="0095046B" w:rsidRDefault="00862AAE" w:rsidP="001E6339">
            <w:pPr>
              <w:spacing w:line="264" w:lineRule="auto"/>
              <w:ind w:right="-134" w:hanging="74"/>
              <w:contextualSpacing/>
              <w:jc w:val="center"/>
              <w:rPr>
                <w:spacing w:val="-10"/>
                <w:sz w:val="26"/>
                <w:szCs w:val="26"/>
              </w:rPr>
            </w:pPr>
            <w:r w:rsidRPr="00CB317B">
              <w:rPr>
                <w:spacing w:val="-10"/>
                <w:sz w:val="26"/>
                <w:szCs w:val="26"/>
              </w:rPr>
              <w:t>28,2-</w:t>
            </w:r>
          </w:p>
          <w:p w14:paraId="09E1221D" w14:textId="26C16A97"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28,7</w:t>
            </w:r>
          </w:p>
        </w:tc>
        <w:tc>
          <w:tcPr>
            <w:tcW w:w="490" w:type="pct"/>
            <w:tcBorders>
              <w:top w:val="single" w:sz="4" w:space="0" w:color="auto"/>
              <w:left w:val="single" w:sz="6" w:space="0" w:color="auto"/>
              <w:bottom w:val="single" w:sz="4" w:space="0" w:color="auto"/>
              <w:right w:val="single" w:sz="6" w:space="0" w:color="auto"/>
            </w:tcBorders>
            <w:vAlign w:val="center"/>
          </w:tcPr>
          <w:p w14:paraId="0030E984" w14:textId="77777777" w:rsidR="0095046B" w:rsidRDefault="00862AAE" w:rsidP="001E6339">
            <w:pPr>
              <w:spacing w:line="264" w:lineRule="auto"/>
              <w:ind w:right="-134" w:hanging="74"/>
              <w:contextualSpacing/>
              <w:jc w:val="center"/>
              <w:rPr>
                <w:spacing w:val="-10"/>
                <w:sz w:val="26"/>
                <w:szCs w:val="26"/>
              </w:rPr>
            </w:pPr>
            <w:r w:rsidRPr="00CB317B">
              <w:rPr>
                <w:spacing w:val="-10"/>
                <w:sz w:val="26"/>
                <w:szCs w:val="26"/>
              </w:rPr>
              <w:t>26,8-</w:t>
            </w:r>
          </w:p>
          <w:p w14:paraId="1CE663EA" w14:textId="17AA6D54"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27,2</w:t>
            </w:r>
          </w:p>
        </w:tc>
        <w:tc>
          <w:tcPr>
            <w:tcW w:w="467" w:type="pct"/>
            <w:tcBorders>
              <w:top w:val="single" w:sz="4" w:space="0" w:color="auto"/>
              <w:left w:val="single" w:sz="6" w:space="0" w:color="auto"/>
              <w:bottom w:val="single" w:sz="4" w:space="0" w:color="auto"/>
              <w:right w:val="single" w:sz="6" w:space="0" w:color="auto"/>
            </w:tcBorders>
            <w:vAlign w:val="center"/>
          </w:tcPr>
          <w:p w14:paraId="4D93D662" w14:textId="6F7B10B1"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24,6-</w:t>
            </w:r>
          </w:p>
          <w:p w14:paraId="3B94474B" w14:textId="77777777"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25,1</w:t>
            </w:r>
          </w:p>
        </w:tc>
        <w:tc>
          <w:tcPr>
            <w:tcW w:w="513" w:type="pct"/>
            <w:tcBorders>
              <w:top w:val="single" w:sz="4" w:space="0" w:color="auto"/>
              <w:left w:val="single" w:sz="6" w:space="0" w:color="auto"/>
              <w:bottom w:val="single" w:sz="4" w:space="0" w:color="auto"/>
              <w:right w:val="single" w:sz="4" w:space="0" w:color="auto"/>
            </w:tcBorders>
            <w:vAlign w:val="center"/>
          </w:tcPr>
          <w:p w14:paraId="0808B745" w14:textId="77777777" w:rsidR="0095046B" w:rsidRDefault="00862AAE" w:rsidP="001E6339">
            <w:pPr>
              <w:spacing w:line="264" w:lineRule="auto"/>
              <w:ind w:right="-134" w:hanging="74"/>
              <w:contextualSpacing/>
              <w:jc w:val="center"/>
              <w:rPr>
                <w:spacing w:val="-10"/>
                <w:sz w:val="26"/>
                <w:szCs w:val="26"/>
              </w:rPr>
            </w:pPr>
            <w:r w:rsidRPr="00CB317B">
              <w:rPr>
                <w:spacing w:val="-10"/>
                <w:sz w:val="26"/>
                <w:szCs w:val="26"/>
              </w:rPr>
              <w:t>23,1-</w:t>
            </w:r>
          </w:p>
          <w:p w14:paraId="427FCBFB" w14:textId="253BF3E7"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23,4</w:t>
            </w:r>
          </w:p>
        </w:tc>
      </w:tr>
      <w:tr w:rsidR="007E6F7A" w:rsidRPr="00CB317B" w14:paraId="385C6C14" w14:textId="77777777" w:rsidTr="0095046B">
        <w:trPr>
          <w:trHeight w:val="381"/>
        </w:trPr>
        <w:tc>
          <w:tcPr>
            <w:tcW w:w="2066" w:type="pct"/>
            <w:tcBorders>
              <w:top w:val="single" w:sz="4" w:space="0" w:color="auto"/>
              <w:left w:val="single" w:sz="4" w:space="0" w:color="auto"/>
              <w:bottom w:val="single" w:sz="4" w:space="0" w:color="auto"/>
              <w:right w:val="single" w:sz="4" w:space="0" w:color="auto"/>
            </w:tcBorders>
            <w:vAlign w:val="center"/>
          </w:tcPr>
          <w:p w14:paraId="7F6D486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Lực kéo đứt [kN]</w:t>
            </w:r>
          </w:p>
        </w:tc>
        <w:tc>
          <w:tcPr>
            <w:tcW w:w="483" w:type="pct"/>
            <w:tcBorders>
              <w:top w:val="single" w:sz="4" w:space="0" w:color="auto"/>
              <w:left w:val="nil"/>
              <w:bottom w:val="single" w:sz="4" w:space="0" w:color="auto"/>
              <w:right w:val="nil"/>
            </w:tcBorders>
            <w:vAlign w:val="center"/>
          </w:tcPr>
          <w:p w14:paraId="1E7F6A37" w14:textId="77777777" w:rsidR="00862AAE" w:rsidRPr="00CB317B" w:rsidRDefault="00862AAE" w:rsidP="001E6339">
            <w:pPr>
              <w:spacing w:line="264" w:lineRule="auto"/>
              <w:ind w:right="-134" w:hanging="74"/>
              <w:contextualSpacing/>
              <w:jc w:val="center"/>
              <w:rPr>
                <w:spacing w:val="-10"/>
                <w:sz w:val="26"/>
                <w:szCs w:val="26"/>
              </w:rPr>
            </w:pPr>
            <w:r w:rsidRPr="00CB317B">
              <w:rPr>
                <w:spacing w:val="-10"/>
                <w:sz w:val="26"/>
                <w:szCs w:val="26"/>
              </w:rPr>
              <w:t>75,1</w:t>
            </w:r>
          </w:p>
        </w:tc>
        <w:tc>
          <w:tcPr>
            <w:tcW w:w="490" w:type="pct"/>
            <w:tcBorders>
              <w:top w:val="single" w:sz="4" w:space="0" w:color="auto"/>
              <w:left w:val="single" w:sz="6" w:space="0" w:color="auto"/>
              <w:bottom w:val="single" w:sz="4" w:space="0" w:color="auto"/>
              <w:right w:val="single" w:sz="6" w:space="0" w:color="auto"/>
            </w:tcBorders>
            <w:vAlign w:val="center"/>
          </w:tcPr>
          <w:p w14:paraId="191A8EE2" w14:textId="77777777" w:rsidR="00862AAE" w:rsidRPr="00CB317B" w:rsidRDefault="00862AAE" w:rsidP="001E6339">
            <w:pPr>
              <w:spacing w:line="264" w:lineRule="auto"/>
              <w:ind w:right="-96" w:hanging="96"/>
              <w:contextualSpacing/>
              <w:jc w:val="center"/>
              <w:rPr>
                <w:spacing w:val="-10"/>
                <w:sz w:val="26"/>
                <w:szCs w:val="26"/>
              </w:rPr>
            </w:pPr>
            <w:r w:rsidRPr="00CB317B">
              <w:rPr>
                <w:spacing w:val="-10"/>
                <w:sz w:val="26"/>
                <w:szCs w:val="26"/>
              </w:rPr>
              <w:t>46,3</w:t>
            </w:r>
          </w:p>
        </w:tc>
        <w:tc>
          <w:tcPr>
            <w:tcW w:w="490" w:type="pct"/>
            <w:tcBorders>
              <w:top w:val="single" w:sz="4" w:space="0" w:color="auto"/>
              <w:left w:val="nil"/>
              <w:bottom w:val="single" w:sz="4" w:space="0" w:color="auto"/>
              <w:right w:val="nil"/>
            </w:tcBorders>
            <w:vAlign w:val="center"/>
          </w:tcPr>
          <w:p w14:paraId="2AE831D8" w14:textId="77777777" w:rsidR="00862AAE" w:rsidRPr="00CB317B" w:rsidRDefault="00862AAE" w:rsidP="001E6339">
            <w:pPr>
              <w:spacing w:line="264" w:lineRule="auto"/>
              <w:ind w:right="-121" w:hanging="63"/>
              <w:contextualSpacing/>
              <w:jc w:val="center"/>
              <w:rPr>
                <w:spacing w:val="-10"/>
                <w:sz w:val="26"/>
                <w:szCs w:val="26"/>
              </w:rPr>
            </w:pPr>
            <w:r w:rsidRPr="00CB317B">
              <w:rPr>
                <w:spacing w:val="-10"/>
                <w:sz w:val="26"/>
                <w:szCs w:val="26"/>
              </w:rPr>
              <w:t>41,5</w:t>
            </w:r>
          </w:p>
        </w:tc>
        <w:tc>
          <w:tcPr>
            <w:tcW w:w="490" w:type="pct"/>
            <w:tcBorders>
              <w:top w:val="single" w:sz="4" w:space="0" w:color="auto"/>
              <w:left w:val="single" w:sz="6" w:space="0" w:color="auto"/>
              <w:bottom w:val="single" w:sz="4" w:space="0" w:color="auto"/>
              <w:right w:val="single" w:sz="6" w:space="0" w:color="auto"/>
            </w:tcBorders>
            <w:vAlign w:val="center"/>
          </w:tcPr>
          <w:p w14:paraId="28CCF8B9" w14:textId="77777777" w:rsidR="00862AAE" w:rsidRPr="00CB317B" w:rsidRDefault="00862AAE" w:rsidP="001E6339">
            <w:pPr>
              <w:spacing w:line="264" w:lineRule="auto"/>
              <w:ind w:right="-131"/>
              <w:contextualSpacing/>
              <w:jc w:val="center"/>
              <w:rPr>
                <w:spacing w:val="-10"/>
                <w:sz w:val="26"/>
                <w:szCs w:val="26"/>
              </w:rPr>
            </w:pPr>
            <w:r w:rsidRPr="00CB317B">
              <w:rPr>
                <w:spacing w:val="-10"/>
                <w:sz w:val="26"/>
                <w:szCs w:val="26"/>
              </w:rPr>
              <w:t>33,4</w:t>
            </w:r>
          </w:p>
        </w:tc>
        <w:tc>
          <w:tcPr>
            <w:tcW w:w="467" w:type="pct"/>
            <w:tcBorders>
              <w:top w:val="single" w:sz="4" w:space="0" w:color="auto"/>
              <w:left w:val="single" w:sz="6" w:space="0" w:color="auto"/>
              <w:bottom w:val="single" w:sz="4" w:space="0" w:color="auto"/>
              <w:right w:val="single" w:sz="6" w:space="0" w:color="auto"/>
            </w:tcBorders>
            <w:vAlign w:val="center"/>
          </w:tcPr>
          <w:p w14:paraId="5A6E8F19" w14:textId="77777777" w:rsidR="00862AAE" w:rsidRPr="00CB317B" w:rsidRDefault="00862AAE" w:rsidP="001E6339">
            <w:pPr>
              <w:spacing w:line="264" w:lineRule="auto"/>
              <w:ind w:right="-83"/>
              <w:contextualSpacing/>
              <w:jc w:val="center"/>
              <w:rPr>
                <w:spacing w:val="-10"/>
                <w:sz w:val="26"/>
                <w:szCs w:val="26"/>
              </w:rPr>
            </w:pPr>
            <w:r w:rsidRPr="00CB317B">
              <w:rPr>
                <w:spacing w:val="-10"/>
                <w:sz w:val="26"/>
                <w:szCs w:val="26"/>
              </w:rPr>
              <w:t>24,1</w:t>
            </w:r>
          </w:p>
        </w:tc>
        <w:tc>
          <w:tcPr>
            <w:tcW w:w="513" w:type="pct"/>
            <w:tcBorders>
              <w:top w:val="single" w:sz="4" w:space="0" w:color="auto"/>
              <w:left w:val="single" w:sz="6" w:space="0" w:color="auto"/>
              <w:bottom w:val="single" w:sz="4" w:space="0" w:color="auto"/>
              <w:right w:val="single" w:sz="4" w:space="0" w:color="auto"/>
            </w:tcBorders>
            <w:vAlign w:val="center"/>
          </w:tcPr>
          <w:p w14:paraId="5E748D45" w14:textId="77777777" w:rsidR="00862AAE" w:rsidRPr="00CB317B" w:rsidRDefault="00862AAE" w:rsidP="001E6339">
            <w:pPr>
              <w:spacing w:line="264" w:lineRule="auto"/>
              <w:ind w:right="-108"/>
              <w:contextualSpacing/>
              <w:jc w:val="center"/>
              <w:rPr>
                <w:spacing w:val="-10"/>
                <w:sz w:val="26"/>
                <w:szCs w:val="26"/>
              </w:rPr>
            </w:pPr>
            <w:r w:rsidRPr="00CB317B">
              <w:rPr>
                <w:spacing w:val="-10"/>
                <w:sz w:val="26"/>
                <w:szCs w:val="26"/>
              </w:rPr>
              <w:t>17,1</w:t>
            </w:r>
          </w:p>
        </w:tc>
      </w:tr>
    </w:tbl>
    <w:p w14:paraId="5AA5FADC" w14:textId="77777777" w:rsidR="00862AAE" w:rsidRPr="00CB317B" w:rsidRDefault="00862AAE">
      <w:pPr>
        <w:pStyle w:val="BodyTextIndent3"/>
        <w:widowControl/>
        <w:numPr>
          <w:ilvl w:val="0"/>
          <w:numId w:val="133"/>
        </w:numPr>
        <w:tabs>
          <w:tab w:val="clear" w:pos="720"/>
          <w:tab w:val="left" w:pos="1260"/>
        </w:tabs>
        <w:overflowPunct/>
        <w:autoSpaceDE/>
        <w:autoSpaceDN/>
        <w:adjustRightInd/>
        <w:spacing w:before="0" w:after="0" w:line="264" w:lineRule="auto"/>
        <w:ind w:left="900" w:firstLine="0"/>
        <w:contextualSpacing/>
        <w:textAlignment w:val="auto"/>
        <w:rPr>
          <w:rFonts w:ascii="Times New Roman" w:hAnsi="Times New Roman"/>
          <w:b/>
          <w:i/>
          <w:spacing w:val="-10"/>
          <w:szCs w:val="26"/>
        </w:rPr>
      </w:pPr>
      <w:r w:rsidRPr="00CB317B">
        <w:rPr>
          <w:rFonts w:ascii="Times New Roman" w:hAnsi="Times New Roman"/>
          <w:b/>
          <w:i/>
          <w:spacing w:val="-10"/>
          <w:szCs w:val="26"/>
        </w:rPr>
        <w:t xml:space="preserve">Cáp thép trần sử dụng với giáp níu: </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680"/>
        <w:gridCol w:w="1800"/>
      </w:tblGrid>
      <w:tr w:rsidR="007E6F7A" w:rsidRPr="00CB317B" w14:paraId="7FF5F512" w14:textId="77777777" w:rsidTr="007D2E7A">
        <w:trPr>
          <w:cantSplit/>
          <w:trHeight w:val="417"/>
          <w:jc w:val="center"/>
        </w:trPr>
        <w:tc>
          <w:tcPr>
            <w:tcW w:w="4680" w:type="dxa"/>
            <w:tcBorders>
              <w:top w:val="single" w:sz="4" w:space="0" w:color="auto"/>
              <w:left w:val="single" w:sz="4" w:space="0" w:color="auto"/>
              <w:bottom w:val="single" w:sz="4" w:space="0" w:color="auto"/>
              <w:right w:val="single" w:sz="4" w:space="0" w:color="auto"/>
            </w:tcBorders>
            <w:vAlign w:val="center"/>
          </w:tcPr>
          <w:p w14:paraId="2C95A30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Tiết diện dây [mm</w:t>
            </w:r>
            <w:r w:rsidRPr="00CB317B">
              <w:rPr>
                <w:spacing w:val="-10"/>
                <w:sz w:val="26"/>
                <w:szCs w:val="26"/>
                <w:vertAlign w:val="superscript"/>
              </w:rPr>
              <w:t>2</w:t>
            </w:r>
            <w:r w:rsidRPr="00CB317B">
              <w:rPr>
                <w:spacing w:val="-10"/>
                <w:sz w:val="26"/>
                <w:szCs w:val="26"/>
              </w:rPr>
              <w:t>]</w:t>
            </w:r>
          </w:p>
        </w:tc>
        <w:tc>
          <w:tcPr>
            <w:tcW w:w="1800" w:type="dxa"/>
            <w:tcBorders>
              <w:top w:val="single" w:sz="6" w:space="0" w:color="auto"/>
              <w:left w:val="single" w:sz="6" w:space="0" w:color="auto"/>
              <w:bottom w:val="nil"/>
            </w:tcBorders>
            <w:vAlign w:val="center"/>
          </w:tcPr>
          <w:p w14:paraId="039B82C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70</w:t>
            </w:r>
          </w:p>
        </w:tc>
      </w:tr>
      <w:tr w:rsidR="007E6F7A" w:rsidRPr="00CB317B" w14:paraId="05B8E736" w14:textId="77777777" w:rsidTr="007D2E7A">
        <w:trPr>
          <w:cantSplit/>
          <w:trHeight w:val="417"/>
          <w:jc w:val="center"/>
        </w:trPr>
        <w:tc>
          <w:tcPr>
            <w:tcW w:w="4680" w:type="dxa"/>
            <w:tcBorders>
              <w:top w:val="nil"/>
              <w:left w:val="single" w:sz="4" w:space="0" w:color="auto"/>
              <w:bottom w:val="single" w:sz="4" w:space="0" w:color="auto"/>
              <w:right w:val="single" w:sz="4" w:space="0" w:color="auto"/>
            </w:tcBorders>
            <w:vAlign w:val="center"/>
          </w:tcPr>
          <w:p w14:paraId="19C7A46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Số tao/đường kính mỗi tao [mm]</w:t>
            </w:r>
          </w:p>
        </w:tc>
        <w:tc>
          <w:tcPr>
            <w:tcW w:w="1800" w:type="dxa"/>
            <w:tcBorders>
              <w:top w:val="single" w:sz="4" w:space="0" w:color="auto"/>
              <w:left w:val="single" w:sz="6" w:space="0" w:color="auto"/>
              <w:bottom w:val="single" w:sz="6" w:space="0" w:color="auto"/>
              <w:right w:val="single" w:sz="4" w:space="0" w:color="auto"/>
            </w:tcBorders>
            <w:vAlign w:val="center"/>
          </w:tcPr>
          <w:p w14:paraId="1AFA0C5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7/3,5</w:t>
            </w:r>
          </w:p>
        </w:tc>
      </w:tr>
      <w:tr w:rsidR="007E6F7A" w:rsidRPr="00CB317B" w14:paraId="5FBEFED2" w14:textId="77777777" w:rsidTr="007D2E7A">
        <w:trPr>
          <w:cantSplit/>
          <w:trHeight w:val="417"/>
          <w:jc w:val="center"/>
        </w:trPr>
        <w:tc>
          <w:tcPr>
            <w:tcW w:w="4680" w:type="dxa"/>
            <w:tcBorders>
              <w:top w:val="single" w:sz="4" w:space="0" w:color="auto"/>
              <w:left w:val="single" w:sz="4" w:space="0" w:color="auto"/>
              <w:bottom w:val="single" w:sz="4" w:space="0" w:color="auto"/>
              <w:right w:val="nil"/>
            </w:tcBorders>
            <w:vAlign w:val="center"/>
          </w:tcPr>
          <w:p w14:paraId="218AC88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Đường kính ngoài tối đa của cáp [mm]</w:t>
            </w:r>
          </w:p>
        </w:tc>
        <w:tc>
          <w:tcPr>
            <w:tcW w:w="1800" w:type="dxa"/>
            <w:tcBorders>
              <w:top w:val="single" w:sz="6" w:space="0" w:color="auto"/>
              <w:left w:val="single" w:sz="6" w:space="0" w:color="auto"/>
              <w:bottom w:val="single" w:sz="6" w:space="0" w:color="auto"/>
              <w:right w:val="single" w:sz="4" w:space="0" w:color="auto"/>
            </w:tcBorders>
            <w:vAlign w:val="center"/>
          </w:tcPr>
          <w:p w14:paraId="643BA89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10,5</w:t>
            </w:r>
          </w:p>
        </w:tc>
      </w:tr>
      <w:tr w:rsidR="007E6F7A" w:rsidRPr="00CB317B" w14:paraId="37147435" w14:textId="77777777" w:rsidTr="007D2E7A">
        <w:trPr>
          <w:cantSplit/>
          <w:trHeight w:val="417"/>
          <w:jc w:val="center"/>
        </w:trPr>
        <w:tc>
          <w:tcPr>
            <w:tcW w:w="4680" w:type="dxa"/>
            <w:tcBorders>
              <w:top w:val="single" w:sz="4" w:space="0" w:color="auto"/>
              <w:left w:val="single" w:sz="4" w:space="0" w:color="auto"/>
              <w:bottom w:val="single" w:sz="4" w:space="0" w:color="auto"/>
              <w:right w:val="nil"/>
            </w:tcBorders>
            <w:vAlign w:val="center"/>
          </w:tcPr>
          <w:p w14:paraId="3D429BF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Lực kéo đứt [kN]</w:t>
            </w:r>
          </w:p>
        </w:tc>
        <w:tc>
          <w:tcPr>
            <w:tcW w:w="1800" w:type="dxa"/>
            <w:tcBorders>
              <w:top w:val="single" w:sz="6" w:space="0" w:color="auto"/>
              <w:left w:val="single" w:sz="6" w:space="0" w:color="auto"/>
              <w:bottom w:val="single" w:sz="4" w:space="0" w:color="auto"/>
              <w:right w:val="single" w:sz="4" w:space="0" w:color="auto"/>
            </w:tcBorders>
            <w:vAlign w:val="center"/>
          </w:tcPr>
          <w:p w14:paraId="3F65951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75,8</w:t>
            </w:r>
          </w:p>
        </w:tc>
      </w:tr>
    </w:tbl>
    <w:p w14:paraId="26BAF696" w14:textId="77777777" w:rsidR="00862AAE" w:rsidRPr="00CB317B" w:rsidRDefault="00862AAE">
      <w:pPr>
        <w:pStyle w:val="BodyTextIndent3"/>
        <w:widowControl/>
        <w:numPr>
          <w:ilvl w:val="0"/>
          <w:numId w:val="133"/>
        </w:numPr>
        <w:tabs>
          <w:tab w:val="clear" w:pos="720"/>
          <w:tab w:val="left" w:pos="1260"/>
        </w:tabs>
        <w:overflowPunct/>
        <w:autoSpaceDE/>
        <w:autoSpaceDN/>
        <w:adjustRightInd/>
        <w:spacing w:before="0" w:after="0" w:line="264" w:lineRule="auto"/>
        <w:ind w:left="900" w:firstLine="0"/>
        <w:contextualSpacing/>
        <w:textAlignment w:val="auto"/>
        <w:rPr>
          <w:rFonts w:ascii="Times New Roman" w:hAnsi="Times New Roman"/>
          <w:spacing w:val="-10"/>
          <w:szCs w:val="26"/>
        </w:rPr>
      </w:pPr>
      <w:r w:rsidRPr="00CB317B">
        <w:rPr>
          <w:rFonts w:ascii="Times New Roman" w:hAnsi="Times New Roman"/>
          <w:b/>
          <w:i/>
          <w:spacing w:val="-10"/>
          <w:szCs w:val="26"/>
        </w:rPr>
        <w:t>Giáp níu :</w:t>
      </w:r>
    </w:p>
    <w:p w14:paraId="6D92B075"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Hướng xoắn (direction of helix) áp dụng cho tất cả các loại dây: Hướng phải (right hand).</w:t>
      </w:r>
    </w:p>
    <w:p w14:paraId="2F885BC9"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Lực giữ tối thiểu sau khi lắp đặt hoàn chỉnh (minimum holding strength):  85% lực kéo đứt của dây dẫn trong 01 phút.</w:t>
      </w:r>
    </w:p>
    <w:p w14:paraId="1D35FB6C" w14:textId="77777777" w:rsidR="00862AAE" w:rsidRPr="00CB317B" w:rsidRDefault="00862AAE">
      <w:pPr>
        <w:pStyle w:val="BodyTextIndent3"/>
        <w:widowControl/>
        <w:numPr>
          <w:ilvl w:val="0"/>
          <w:numId w:val="133"/>
        </w:numPr>
        <w:tabs>
          <w:tab w:val="clear" w:pos="720"/>
          <w:tab w:val="left" w:pos="1260"/>
        </w:tabs>
        <w:overflowPunct/>
        <w:autoSpaceDE/>
        <w:autoSpaceDN/>
        <w:adjustRightInd/>
        <w:spacing w:before="0" w:after="0" w:line="264" w:lineRule="auto"/>
        <w:ind w:left="900" w:firstLine="0"/>
        <w:contextualSpacing/>
        <w:textAlignment w:val="auto"/>
        <w:rPr>
          <w:rFonts w:ascii="Times New Roman" w:hAnsi="Times New Roman"/>
          <w:b/>
          <w:i/>
          <w:spacing w:val="-10"/>
          <w:szCs w:val="26"/>
        </w:rPr>
      </w:pPr>
      <w:r w:rsidRPr="00CB317B">
        <w:rPr>
          <w:rFonts w:ascii="Times New Roman" w:hAnsi="Times New Roman"/>
          <w:b/>
          <w:i/>
          <w:spacing w:val="-10"/>
          <w:szCs w:val="26"/>
        </w:rPr>
        <w:t>Phụ kiện :</w:t>
      </w:r>
    </w:p>
    <w:p w14:paraId="3AFB2A10"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Yếm dạng U (clevis thimble) với kích thước phù hợp với lích thước dây sử dụng với giáp níu.</w:t>
      </w:r>
    </w:p>
    <w:p w14:paraId="50897AC2" w14:textId="77777777" w:rsidR="00862AAE" w:rsidRPr="00CB317B" w:rsidRDefault="00862AAE">
      <w:pPr>
        <w:numPr>
          <w:ilvl w:val="0"/>
          <w:numId w:val="61"/>
        </w:numPr>
        <w:tabs>
          <w:tab w:val="left" w:pos="561"/>
        </w:tabs>
        <w:spacing w:line="264" w:lineRule="auto"/>
        <w:ind w:right="-81"/>
        <w:contextualSpacing/>
        <w:jc w:val="both"/>
        <w:rPr>
          <w:b/>
          <w:spacing w:val="-10"/>
          <w:sz w:val="26"/>
          <w:szCs w:val="26"/>
        </w:rPr>
      </w:pPr>
      <w:r w:rsidRPr="00CB317B">
        <w:rPr>
          <w:b/>
          <w:spacing w:val="-10"/>
          <w:sz w:val="26"/>
          <w:szCs w:val="26"/>
        </w:rPr>
        <w:t>YÊU CẦU THỬ NGHIỆM ĐIỂN HÌNH:</w:t>
      </w:r>
    </w:p>
    <w:p w14:paraId="4537413D" w14:textId="77777777" w:rsidR="00862AAE" w:rsidRPr="00CB317B" w:rsidRDefault="00862AAE">
      <w:pPr>
        <w:pStyle w:val="BodyText3"/>
        <w:numPr>
          <w:ilvl w:val="0"/>
          <w:numId w:val="48"/>
        </w:numPr>
        <w:tabs>
          <w:tab w:val="left" w:pos="720"/>
        </w:tabs>
        <w:spacing w:after="0" w:line="264" w:lineRule="auto"/>
        <w:ind w:left="900" w:right="-81" w:hanging="345"/>
        <w:contextualSpacing/>
        <w:jc w:val="both"/>
        <w:rPr>
          <w:spacing w:val="-10"/>
          <w:sz w:val="26"/>
          <w:szCs w:val="26"/>
        </w:rPr>
      </w:pPr>
      <w:r w:rsidRPr="00CB317B">
        <w:rPr>
          <w:spacing w:val="-10"/>
          <w:sz w:val="26"/>
          <w:szCs w:val="26"/>
        </w:rPr>
        <w:t>Thử nghiệm lực giữ dây sau khi lắp đặt hoàn chỉnh. (*)</w:t>
      </w:r>
    </w:p>
    <w:p w14:paraId="73CE960D" w14:textId="77777777" w:rsidR="00862AAE" w:rsidRPr="00CB317B" w:rsidRDefault="00862AAE" w:rsidP="001E6339">
      <w:pPr>
        <w:spacing w:line="264" w:lineRule="auto"/>
        <w:ind w:left="720" w:right="-81" w:hanging="165"/>
        <w:contextualSpacing/>
        <w:jc w:val="both"/>
        <w:rPr>
          <w:i/>
          <w:spacing w:val="-10"/>
          <w:sz w:val="26"/>
          <w:szCs w:val="26"/>
        </w:rPr>
      </w:pPr>
      <w:r w:rsidRPr="00CB317B">
        <w:rPr>
          <w:spacing w:val="-10"/>
          <w:sz w:val="26"/>
          <w:szCs w:val="26"/>
        </w:rPr>
        <w:t>(*)</w:t>
      </w:r>
      <w:r w:rsidRPr="00CB317B">
        <w:rPr>
          <w:i/>
          <w:spacing w:val="-10"/>
          <w:sz w:val="26"/>
          <w:szCs w:val="26"/>
        </w:rPr>
        <w:t>: Các hạng mục thử nghiệm phải được thực hiện (Biên bản thử nghiệm phải đính kèm trong hồ sơ dự thầu).</w:t>
      </w:r>
    </w:p>
    <w:p w14:paraId="575F6935" w14:textId="32897AD6" w:rsidR="00862AAE" w:rsidRPr="00CB317B" w:rsidRDefault="00862AAE">
      <w:pPr>
        <w:numPr>
          <w:ilvl w:val="0"/>
          <w:numId w:val="61"/>
        </w:numPr>
        <w:tabs>
          <w:tab w:val="left" w:pos="561"/>
        </w:tabs>
        <w:spacing w:line="264" w:lineRule="auto"/>
        <w:ind w:right="-81"/>
        <w:contextualSpacing/>
        <w:jc w:val="both"/>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3666"/>
        <w:gridCol w:w="5286"/>
      </w:tblGrid>
      <w:tr w:rsidR="007E6F7A" w:rsidRPr="00CB317B" w14:paraId="7D184B2E" w14:textId="77777777" w:rsidTr="00E238A7">
        <w:trPr>
          <w:trHeight w:val="20"/>
          <w:tblHeader/>
        </w:trPr>
        <w:tc>
          <w:tcPr>
            <w:tcW w:w="0" w:type="auto"/>
            <w:vAlign w:val="center"/>
            <w:hideMark/>
          </w:tcPr>
          <w:p w14:paraId="0253F318" w14:textId="28F44DC0" w:rsidR="00862AAE" w:rsidRPr="00CB317B" w:rsidRDefault="00862AAE" w:rsidP="001E6339">
            <w:pPr>
              <w:spacing w:line="264" w:lineRule="auto"/>
              <w:contextualSpacing/>
              <w:jc w:val="center"/>
              <w:rPr>
                <w:rFonts w:eastAsia="DengXian"/>
                <w:b/>
                <w:bCs/>
                <w:spacing w:val="-10"/>
                <w:sz w:val="26"/>
                <w:szCs w:val="26"/>
                <w:lang w:eastAsia="zh-CN"/>
              </w:rPr>
            </w:pPr>
            <w:r w:rsidRPr="00CB317B">
              <w:rPr>
                <w:rFonts w:eastAsia="DengXian"/>
                <w:b/>
                <w:bCs/>
                <w:spacing w:val="-10"/>
                <w:sz w:val="26"/>
                <w:szCs w:val="26"/>
                <w:lang w:eastAsia="zh-CN"/>
              </w:rPr>
              <w:lastRenderedPageBreak/>
              <w:t>STT</w:t>
            </w:r>
          </w:p>
        </w:tc>
        <w:tc>
          <w:tcPr>
            <w:tcW w:w="0" w:type="auto"/>
            <w:vAlign w:val="center"/>
            <w:hideMark/>
          </w:tcPr>
          <w:p w14:paraId="69A19537" w14:textId="77777777" w:rsidR="00862AAE" w:rsidRPr="00CB317B" w:rsidRDefault="00862AAE" w:rsidP="001E6339">
            <w:pPr>
              <w:spacing w:line="264" w:lineRule="auto"/>
              <w:contextualSpacing/>
              <w:jc w:val="center"/>
              <w:rPr>
                <w:rFonts w:eastAsia="DengXian"/>
                <w:b/>
                <w:bCs/>
                <w:spacing w:val="-10"/>
                <w:sz w:val="26"/>
                <w:szCs w:val="26"/>
                <w:lang w:eastAsia="zh-CN"/>
              </w:rPr>
            </w:pPr>
            <w:r w:rsidRPr="00CB317B">
              <w:rPr>
                <w:rFonts w:eastAsia="DengXian"/>
                <w:b/>
                <w:bCs/>
                <w:spacing w:val="-10"/>
                <w:sz w:val="26"/>
                <w:szCs w:val="26"/>
                <w:lang w:eastAsia="zh-CN"/>
              </w:rPr>
              <w:t>MÔ TẢ</w:t>
            </w:r>
          </w:p>
        </w:tc>
        <w:tc>
          <w:tcPr>
            <w:tcW w:w="0" w:type="auto"/>
            <w:vAlign w:val="center"/>
            <w:hideMark/>
          </w:tcPr>
          <w:p w14:paraId="76E65358" w14:textId="77777777" w:rsidR="00862AAE" w:rsidRPr="00CB317B" w:rsidRDefault="00862AAE" w:rsidP="001E6339">
            <w:pPr>
              <w:spacing w:line="264" w:lineRule="auto"/>
              <w:contextualSpacing/>
              <w:jc w:val="center"/>
              <w:rPr>
                <w:rFonts w:eastAsia="DengXian"/>
                <w:b/>
                <w:bCs/>
                <w:spacing w:val="-10"/>
                <w:sz w:val="26"/>
                <w:szCs w:val="26"/>
                <w:lang w:eastAsia="zh-CN"/>
              </w:rPr>
            </w:pPr>
            <w:r w:rsidRPr="00CB317B">
              <w:rPr>
                <w:rFonts w:eastAsia="DengXian"/>
                <w:b/>
                <w:bCs/>
                <w:spacing w:val="-10"/>
                <w:sz w:val="26"/>
                <w:szCs w:val="26"/>
                <w:lang w:eastAsia="zh-CN"/>
              </w:rPr>
              <w:t>YÊU CẦU</w:t>
            </w:r>
          </w:p>
        </w:tc>
      </w:tr>
      <w:tr w:rsidR="007E6F7A" w:rsidRPr="00CB317B" w14:paraId="74D24CAC" w14:textId="77777777" w:rsidTr="001D33D5">
        <w:trPr>
          <w:trHeight w:val="20"/>
        </w:trPr>
        <w:tc>
          <w:tcPr>
            <w:tcW w:w="0" w:type="auto"/>
            <w:vAlign w:val="center"/>
            <w:hideMark/>
          </w:tcPr>
          <w:p w14:paraId="2809196D" w14:textId="11F9912C"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1.</w:t>
            </w:r>
          </w:p>
        </w:tc>
        <w:tc>
          <w:tcPr>
            <w:tcW w:w="0" w:type="auto"/>
            <w:vAlign w:val="center"/>
            <w:hideMark/>
          </w:tcPr>
          <w:p w14:paraId="00212BDD"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Tiêu chuẩn sản xuất và thử nghiệm</w:t>
            </w:r>
          </w:p>
        </w:tc>
        <w:tc>
          <w:tcPr>
            <w:tcW w:w="0" w:type="auto"/>
            <w:vAlign w:val="center"/>
            <w:hideMark/>
          </w:tcPr>
          <w:p w14:paraId="139C78C8"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AS1154.3</w:t>
            </w:r>
          </w:p>
        </w:tc>
      </w:tr>
      <w:tr w:rsidR="007E6F7A" w:rsidRPr="00CB317B" w14:paraId="34889BC4" w14:textId="77777777" w:rsidTr="001D33D5">
        <w:trPr>
          <w:trHeight w:val="20"/>
        </w:trPr>
        <w:tc>
          <w:tcPr>
            <w:tcW w:w="0" w:type="auto"/>
            <w:vAlign w:val="center"/>
            <w:hideMark/>
          </w:tcPr>
          <w:p w14:paraId="42D45DA6" w14:textId="2E4305F3"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2.</w:t>
            </w:r>
          </w:p>
        </w:tc>
        <w:tc>
          <w:tcPr>
            <w:tcW w:w="0" w:type="auto"/>
            <w:vAlign w:val="center"/>
            <w:hideMark/>
          </w:tcPr>
          <w:p w14:paraId="68197C66"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Mô tả:</w:t>
            </w:r>
          </w:p>
        </w:tc>
        <w:tc>
          <w:tcPr>
            <w:tcW w:w="0" w:type="auto"/>
            <w:vAlign w:val="center"/>
            <w:hideMark/>
          </w:tcPr>
          <w:p w14:paraId="34C63FC1"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69CF38E7" w14:textId="77777777" w:rsidTr="001D33D5">
        <w:trPr>
          <w:trHeight w:val="20"/>
        </w:trPr>
        <w:tc>
          <w:tcPr>
            <w:tcW w:w="0" w:type="auto"/>
            <w:vAlign w:val="center"/>
            <w:hideMark/>
          </w:tcPr>
          <w:p w14:paraId="77CC8112" w14:textId="5C480142"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3.</w:t>
            </w:r>
          </w:p>
        </w:tc>
        <w:tc>
          <w:tcPr>
            <w:tcW w:w="0" w:type="auto"/>
            <w:vAlign w:val="center"/>
            <w:hideMark/>
          </w:tcPr>
          <w:p w14:paraId="7B808BB1"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Giáp níu được sử dụng để dừng dây nhôm lõi thép trần, dây nhôm lõi thép bọc (vỏ bọc ngoài là HDPE) hay cáp thép trần.</w:t>
            </w:r>
          </w:p>
        </w:tc>
        <w:tc>
          <w:tcPr>
            <w:tcW w:w="0" w:type="auto"/>
            <w:vAlign w:val="center"/>
            <w:hideMark/>
          </w:tcPr>
          <w:p w14:paraId="0D7C04C2"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1E8803BD" w14:textId="77777777" w:rsidTr="001D33D5">
        <w:trPr>
          <w:trHeight w:val="20"/>
        </w:trPr>
        <w:tc>
          <w:tcPr>
            <w:tcW w:w="0" w:type="auto"/>
            <w:vAlign w:val="center"/>
            <w:hideMark/>
          </w:tcPr>
          <w:p w14:paraId="4DC6D91F" w14:textId="516533D7"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4.</w:t>
            </w:r>
          </w:p>
        </w:tc>
        <w:tc>
          <w:tcPr>
            <w:tcW w:w="0" w:type="auto"/>
            <w:vAlign w:val="center"/>
            <w:hideMark/>
          </w:tcPr>
          <w:p w14:paraId="608466FB"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Giáp níu </w:t>
            </w:r>
          </w:p>
        </w:tc>
        <w:tc>
          <w:tcPr>
            <w:tcW w:w="0" w:type="auto"/>
            <w:vAlign w:val="center"/>
            <w:hideMark/>
          </w:tcPr>
          <w:p w14:paraId="526F9A87"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được tạo dạng trước (preform) để có thể áp trực tiếp lên dây dẫn mà không cần dụng cụ lắp đặt, không làm hư hỏng dây dẫn và đảm bảo an toàn trong vận hành.</w:t>
            </w:r>
          </w:p>
        </w:tc>
      </w:tr>
      <w:tr w:rsidR="007E6F7A" w:rsidRPr="00CB317B" w14:paraId="2F0385B6" w14:textId="77777777" w:rsidTr="001D33D5">
        <w:trPr>
          <w:trHeight w:val="20"/>
        </w:trPr>
        <w:tc>
          <w:tcPr>
            <w:tcW w:w="0" w:type="auto"/>
            <w:vAlign w:val="center"/>
            <w:hideMark/>
          </w:tcPr>
          <w:p w14:paraId="63042334" w14:textId="3282AA67"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5.</w:t>
            </w:r>
          </w:p>
        </w:tc>
        <w:tc>
          <w:tcPr>
            <w:tcW w:w="0" w:type="auto"/>
            <w:vAlign w:val="center"/>
            <w:hideMark/>
          </w:tcPr>
          <w:p w14:paraId="30C76EEA"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Giáp níu </w:t>
            </w:r>
          </w:p>
        </w:tc>
        <w:tc>
          <w:tcPr>
            <w:tcW w:w="0" w:type="auto"/>
            <w:vAlign w:val="center"/>
            <w:hideMark/>
          </w:tcPr>
          <w:p w14:paraId="6DF6C57F"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phải được thiết kế phù hợp với các yêu cầu thử nghiệm quy định trong tiêu chuẩn này, đảm bảo ảnh hưởng rung trên dây dẫn và giáp níu là tối thiểu</w:t>
            </w:r>
          </w:p>
        </w:tc>
      </w:tr>
      <w:tr w:rsidR="007E6F7A" w:rsidRPr="00CB317B" w14:paraId="2E066541" w14:textId="77777777" w:rsidTr="001D33D5">
        <w:trPr>
          <w:trHeight w:val="20"/>
        </w:trPr>
        <w:tc>
          <w:tcPr>
            <w:tcW w:w="0" w:type="auto"/>
            <w:vMerge w:val="restart"/>
            <w:vAlign w:val="center"/>
            <w:hideMark/>
          </w:tcPr>
          <w:p w14:paraId="352D523D" w14:textId="59D00F74"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6.</w:t>
            </w:r>
          </w:p>
        </w:tc>
        <w:tc>
          <w:tcPr>
            <w:tcW w:w="0" w:type="auto"/>
            <w:vMerge w:val="restart"/>
            <w:vAlign w:val="center"/>
            <w:hideMark/>
          </w:tcPr>
          <w:p w14:paraId="26B8ADB4"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Vật liệu cấu tạo :</w:t>
            </w:r>
          </w:p>
        </w:tc>
        <w:tc>
          <w:tcPr>
            <w:tcW w:w="0" w:type="auto"/>
            <w:vAlign w:val="center"/>
            <w:hideMark/>
          </w:tcPr>
          <w:p w14:paraId="15EC8711"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Giáp níu có thể được chế tạo bằng vật liệu hay tổ hợp các vật liệu bất kỳ, đảm bảo giáp níu đạt được khả năng chịu sức căng theo đúng thiết kế.</w:t>
            </w:r>
          </w:p>
        </w:tc>
      </w:tr>
      <w:tr w:rsidR="007E6F7A" w:rsidRPr="00CB317B" w14:paraId="3CEB1A1B" w14:textId="77777777" w:rsidTr="001D33D5">
        <w:trPr>
          <w:trHeight w:val="20"/>
        </w:trPr>
        <w:tc>
          <w:tcPr>
            <w:tcW w:w="0" w:type="auto"/>
            <w:vMerge/>
            <w:vAlign w:val="center"/>
            <w:hideMark/>
          </w:tcPr>
          <w:p w14:paraId="46672C6E"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Merge/>
            <w:vAlign w:val="center"/>
            <w:hideMark/>
          </w:tcPr>
          <w:p w14:paraId="7F204C2D" w14:textId="77777777" w:rsidR="00862AAE" w:rsidRPr="00CB317B" w:rsidRDefault="00862AAE" w:rsidP="001E6339">
            <w:pPr>
              <w:spacing w:line="264" w:lineRule="auto"/>
              <w:contextualSpacing/>
              <w:rPr>
                <w:rFonts w:eastAsia="DengXian"/>
                <w:spacing w:val="-10"/>
                <w:sz w:val="26"/>
                <w:szCs w:val="26"/>
                <w:lang w:eastAsia="zh-CN"/>
              </w:rPr>
            </w:pPr>
          </w:p>
        </w:tc>
        <w:tc>
          <w:tcPr>
            <w:tcW w:w="0" w:type="auto"/>
            <w:vAlign w:val="center"/>
            <w:hideMark/>
          </w:tcPr>
          <w:p w14:paraId="151760D9"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 Các thành phần cấu tạo phải thích hợp với nhau và với dây dẫn mà chúng tiếp xúc. </w:t>
            </w:r>
          </w:p>
        </w:tc>
      </w:tr>
      <w:tr w:rsidR="007E6F7A" w:rsidRPr="00CB317B" w14:paraId="2B7F210D" w14:textId="77777777" w:rsidTr="001D33D5">
        <w:trPr>
          <w:trHeight w:val="20"/>
        </w:trPr>
        <w:tc>
          <w:tcPr>
            <w:tcW w:w="0" w:type="auto"/>
            <w:vMerge/>
            <w:vAlign w:val="center"/>
            <w:hideMark/>
          </w:tcPr>
          <w:p w14:paraId="22555D45"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Merge/>
            <w:vAlign w:val="center"/>
            <w:hideMark/>
          </w:tcPr>
          <w:p w14:paraId="3FE7E347" w14:textId="77777777" w:rsidR="00862AAE" w:rsidRPr="00CB317B" w:rsidRDefault="00862AAE" w:rsidP="001E6339">
            <w:pPr>
              <w:spacing w:line="264" w:lineRule="auto"/>
              <w:contextualSpacing/>
              <w:rPr>
                <w:rFonts w:eastAsia="DengXian"/>
                <w:spacing w:val="-10"/>
                <w:sz w:val="26"/>
                <w:szCs w:val="26"/>
                <w:lang w:eastAsia="zh-CN"/>
              </w:rPr>
            </w:pPr>
          </w:p>
        </w:tc>
        <w:tc>
          <w:tcPr>
            <w:tcW w:w="0" w:type="auto"/>
            <w:vAlign w:val="center"/>
            <w:hideMark/>
          </w:tcPr>
          <w:p w14:paraId="3E06F203"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 Các  vật liệu nhựa phải được bảo vệ một cách tương đương khỏi các ảnh hưởng do  bức xạ mặt trời. </w:t>
            </w:r>
          </w:p>
        </w:tc>
      </w:tr>
      <w:tr w:rsidR="007E6F7A" w:rsidRPr="00CB317B" w14:paraId="67944141" w14:textId="77777777" w:rsidTr="001D33D5">
        <w:trPr>
          <w:trHeight w:val="20"/>
        </w:trPr>
        <w:tc>
          <w:tcPr>
            <w:tcW w:w="0" w:type="auto"/>
            <w:vMerge w:val="restart"/>
            <w:vAlign w:val="center"/>
            <w:hideMark/>
          </w:tcPr>
          <w:p w14:paraId="4723BFE5" w14:textId="1DEDAD69"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7.</w:t>
            </w:r>
          </w:p>
        </w:tc>
        <w:tc>
          <w:tcPr>
            <w:tcW w:w="0" w:type="auto"/>
            <w:vMerge w:val="restart"/>
            <w:vAlign w:val="center"/>
            <w:hideMark/>
          </w:tcPr>
          <w:p w14:paraId="41859BAB"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Tất cả các phần của giáp níu </w:t>
            </w:r>
          </w:p>
        </w:tc>
        <w:tc>
          <w:tcPr>
            <w:tcW w:w="0" w:type="auto"/>
            <w:vAlign w:val="center"/>
            <w:hideMark/>
          </w:tcPr>
          <w:p w14:paraId="3DB1C30B"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phải có khả năng hoặc được bảo vệ thích hợp chống ăn mòn trong khí quyển cả khi lưu kho lẫn khi vận hành. </w:t>
            </w:r>
          </w:p>
        </w:tc>
      </w:tr>
      <w:tr w:rsidR="007E6F7A" w:rsidRPr="00CB317B" w14:paraId="402D0323" w14:textId="77777777" w:rsidTr="001D33D5">
        <w:trPr>
          <w:trHeight w:val="20"/>
        </w:trPr>
        <w:tc>
          <w:tcPr>
            <w:tcW w:w="0" w:type="auto"/>
            <w:vMerge/>
            <w:vAlign w:val="center"/>
            <w:hideMark/>
          </w:tcPr>
          <w:p w14:paraId="3D9846A9"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Merge/>
            <w:vAlign w:val="center"/>
            <w:hideMark/>
          </w:tcPr>
          <w:p w14:paraId="15DB9864" w14:textId="77777777" w:rsidR="00862AAE" w:rsidRPr="00CB317B" w:rsidRDefault="00862AAE" w:rsidP="001E6339">
            <w:pPr>
              <w:spacing w:line="264" w:lineRule="auto"/>
              <w:contextualSpacing/>
              <w:rPr>
                <w:rFonts w:eastAsia="DengXian"/>
                <w:spacing w:val="-10"/>
                <w:sz w:val="26"/>
                <w:szCs w:val="26"/>
                <w:lang w:eastAsia="zh-CN"/>
              </w:rPr>
            </w:pPr>
          </w:p>
        </w:tc>
        <w:tc>
          <w:tcPr>
            <w:tcW w:w="0" w:type="auto"/>
            <w:vAlign w:val="center"/>
            <w:hideMark/>
          </w:tcPr>
          <w:p w14:paraId="2471E363"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Tất cả các phần bằng sắt thép tiếp xúc với khí quyển khi vận hành, ngoại trừ khi được chế tạo bằng thép không rỉ, đều phải được bảo vệ bằng phương pháp mạ nóng với chiều dày lớp mạ tối thiểu là 55mm.</w:t>
            </w:r>
          </w:p>
        </w:tc>
      </w:tr>
      <w:tr w:rsidR="007E6F7A" w:rsidRPr="00CB317B" w14:paraId="6D7D6B3C" w14:textId="77777777" w:rsidTr="001D33D5">
        <w:trPr>
          <w:trHeight w:val="20"/>
        </w:trPr>
        <w:tc>
          <w:tcPr>
            <w:tcW w:w="0" w:type="auto"/>
            <w:vMerge w:val="restart"/>
            <w:vAlign w:val="center"/>
            <w:hideMark/>
          </w:tcPr>
          <w:p w14:paraId="19DE3C12" w14:textId="42224792"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8.</w:t>
            </w:r>
          </w:p>
        </w:tc>
        <w:tc>
          <w:tcPr>
            <w:tcW w:w="0" w:type="auto"/>
            <w:vMerge w:val="restart"/>
            <w:vAlign w:val="center"/>
            <w:hideMark/>
          </w:tcPr>
          <w:p w14:paraId="7DB336A8"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Giáp níu phải có các ký hiệu chỉ :</w:t>
            </w:r>
          </w:p>
        </w:tc>
        <w:tc>
          <w:tcPr>
            <w:tcW w:w="0" w:type="auto"/>
            <w:vAlign w:val="center"/>
            <w:hideMark/>
          </w:tcPr>
          <w:p w14:paraId="5F44CD1B"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Điểm bắt đầu xoắn giáp níu quanh dây dẫn.</w:t>
            </w:r>
          </w:p>
        </w:tc>
      </w:tr>
      <w:tr w:rsidR="007E6F7A" w:rsidRPr="00CB317B" w14:paraId="62A067DD" w14:textId="77777777" w:rsidTr="001D33D5">
        <w:trPr>
          <w:trHeight w:val="20"/>
        </w:trPr>
        <w:tc>
          <w:tcPr>
            <w:tcW w:w="0" w:type="auto"/>
            <w:vMerge/>
            <w:vAlign w:val="center"/>
            <w:hideMark/>
          </w:tcPr>
          <w:p w14:paraId="7F87C23F"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Merge/>
            <w:vAlign w:val="center"/>
            <w:hideMark/>
          </w:tcPr>
          <w:p w14:paraId="1633E8FE" w14:textId="77777777" w:rsidR="00862AAE" w:rsidRPr="00CB317B" w:rsidRDefault="00862AAE" w:rsidP="001E6339">
            <w:pPr>
              <w:spacing w:line="264" w:lineRule="auto"/>
              <w:contextualSpacing/>
              <w:rPr>
                <w:rFonts w:eastAsia="DengXian"/>
                <w:spacing w:val="-10"/>
                <w:sz w:val="26"/>
                <w:szCs w:val="26"/>
                <w:lang w:eastAsia="zh-CN"/>
              </w:rPr>
            </w:pPr>
          </w:p>
        </w:tc>
        <w:tc>
          <w:tcPr>
            <w:tcW w:w="0" w:type="auto"/>
            <w:vAlign w:val="center"/>
            <w:hideMark/>
          </w:tcPr>
          <w:p w14:paraId="607E26B9"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Mã hiệu của giáp níu, cỡ dây sử dụng với giáp níu và mã màu cho dây dẫn.</w:t>
            </w:r>
          </w:p>
        </w:tc>
      </w:tr>
      <w:tr w:rsidR="007E6F7A" w:rsidRPr="00CB317B" w14:paraId="4EFBEC13" w14:textId="77777777" w:rsidTr="001D33D5">
        <w:trPr>
          <w:trHeight w:val="20"/>
        </w:trPr>
        <w:tc>
          <w:tcPr>
            <w:tcW w:w="0" w:type="auto"/>
            <w:vAlign w:val="center"/>
            <w:hideMark/>
          </w:tcPr>
          <w:p w14:paraId="3EBD6F43" w14:textId="38208F3F"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04623F5A" w14:textId="5476BB8C" w:rsidR="00862AAE" w:rsidRPr="00CB317B" w:rsidRDefault="00003F17" w:rsidP="001E6339">
            <w:pPr>
              <w:spacing w:line="264" w:lineRule="auto"/>
              <w:contextualSpacing/>
              <w:jc w:val="both"/>
              <w:rPr>
                <w:rFonts w:eastAsia="DengXian"/>
                <w:spacing w:val="-10"/>
                <w:sz w:val="26"/>
                <w:szCs w:val="26"/>
                <w:lang w:eastAsia="zh-CN"/>
              </w:rPr>
            </w:pPr>
            <w:r>
              <w:rPr>
                <w:rFonts w:eastAsia="DengXian"/>
                <w:spacing w:val="-10"/>
                <w:sz w:val="26"/>
                <w:szCs w:val="26"/>
                <w:lang w:eastAsia="zh-CN"/>
              </w:rPr>
              <w:t>Đặc tính kỹ thuật</w:t>
            </w:r>
            <w:r w:rsidR="00862AAE" w:rsidRPr="00CB317B">
              <w:rPr>
                <w:rFonts w:eastAsia="DengXian"/>
                <w:spacing w:val="-10"/>
                <w:sz w:val="26"/>
                <w:szCs w:val="26"/>
                <w:lang w:eastAsia="zh-CN"/>
              </w:rPr>
              <w:t xml:space="preserve"> :</w:t>
            </w:r>
          </w:p>
        </w:tc>
        <w:tc>
          <w:tcPr>
            <w:tcW w:w="0" w:type="auto"/>
            <w:vAlign w:val="center"/>
            <w:hideMark/>
          </w:tcPr>
          <w:p w14:paraId="48250349"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20FB9C93" w14:textId="77777777" w:rsidTr="001D33D5">
        <w:trPr>
          <w:trHeight w:val="20"/>
        </w:trPr>
        <w:tc>
          <w:tcPr>
            <w:tcW w:w="0" w:type="auto"/>
            <w:vMerge w:val="restart"/>
            <w:vAlign w:val="center"/>
            <w:hideMark/>
          </w:tcPr>
          <w:p w14:paraId="319C659A" w14:textId="54242A3E"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9.</w:t>
            </w:r>
          </w:p>
        </w:tc>
        <w:tc>
          <w:tcPr>
            <w:tcW w:w="0" w:type="auto"/>
            <w:vAlign w:val="center"/>
            <w:hideMark/>
          </w:tcPr>
          <w:p w14:paraId="57F29079"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Dây dẫn sử dụng với giáp níu :</w:t>
            </w:r>
          </w:p>
        </w:tc>
        <w:tc>
          <w:tcPr>
            <w:tcW w:w="0" w:type="auto"/>
            <w:vAlign w:val="center"/>
            <w:hideMark/>
          </w:tcPr>
          <w:p w14:paraId="0F9D4F65"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39797C60" w14:textId="77777777" w:rsidTr="001D33D5">
        <w:trPr>
          <w:trHeight w:val="20"/>
        </w:trPr>
        <w:tc>
          <w:tcPr>
            <w:tcW w:w="0" w:type="auto"/>
            <w:vMerge/>
            <w:vAlign w:val="center"/>
            <w:hideMark/>
          </w:tcPr>
          <w:p w14:paraId="6FB286CC"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2EEA2052"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Thông số dây nhôm lõi thép bọc 22kV:</w:t>
            </w:r>
          </w:p>
        </w:tc>
        <w:tc>
          <w:tcPr>
            <w:tcW w:w="0" w:type="auto"/>
            <w:vAlign w:val="center"/>
            <w:hideMark/>
          </w:tcPr>
          <w:p w14:paraId="66E6A5F4"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Đáp ứng phần  III, mục 2.a</w:t>
            </w:r>
          </w:p>
        </w:tc>
      </w:tr>
      <w:tr w:rsidR="007E6F7A" w:rsidRPr="00CB317B" w14:paraId="72E7CE1A" w14:textId="77777777" w:rsidTr="001D33D5">
        <w:trPr>
          <w:trHeight w:val="20"/>
        </w:trPr>
        <w:tc>
          <w:tcPr>
            <w:tcW w:w="0" w:type="auto"/>
            <w:vMerge/>
            <w:vAlign w:val="center"/>
            <w:hideMark/>
          </w:tcPr>
          <w:p w14:paraId="04A53696"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512BC573"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Tiết diện dây [mm²]</w:t>
            </w:r>
          </w:p>
        </w:tc>
        <w:tc>
          <w:tcPr>
            <w:tcW w:w="0" w:type="auto"/>
            <w:vAlign w:val="center"/>
            <w:hideMark/>
          </w:tcPr>
          <w:p w14:paraId="1742A605"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60E48FEA" w14:textId="77777777" w:rsidTr="001D33D5">
        <w:trPr>
          <w:trHeight w:val="20"/>
        </w:trPr>
        <w:tc>
          <w:tcPr>
            <w:tcW w:w="0" w:type="auto"/>
            <w:vMerge/>
            <w:vAlign w:val="center"/>
            <w:hideMark/>
          </w:tcPr>
          <w:p w14:paraId="41DAB5CE"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7E7D6B23"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Đường kính ngoài tối đa của ruột dẫn đối với dây trần hay bọc [mm]</w:t>
            </w:r>
          </w:p>
        </w:tc>
        <w:tc>
          <w:tcPr>
            <w:tcW w:w="0" w:type="auto"/>
            <w:hideMark/>
          </w:tcPr>
          <w:p w14:paraId="2C840C9C" w14:textId="77777777" w:rsidR="00862AAE" w:rsidRPr="00CB317B" w:rsidRDefault="00862AAE" w:rsidP="001E6339">
            <w:pPr>
              <w:spacing w:line="264" w:lineRule="auto"/>
              <w:contextualSpacing/>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4617DC2D" w14:textId="77777777" w:rsidTr="001D33D5">
        <w:trPr>
          <w:trHeight w:val="20"/>
        </w:trPr>
        <w:tc>
          <w:tcPr>
            <w:tcW w:w="0" w:type="auto"/>
            <w:vMerge/>
            <w:vAlign w:val="center"/>
            <w:hideMark/>
          </w:tcPr>
          <w:p w14:paraId="3B71FCA5"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1EF60A5A"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Độ dày lớp bọc 22kV [mm]:</w:t>
            </w:r>
          </w:p>
        </w:tc>
        <w:tc>
          <w:tcPr>
            <w:tcW w:w="0" w:type="auto"/>
            <w:hideMark/>
          </w:tcPr>
          <w:p w14:paraId="5FF7F250" w14:textId="77777777" w:rsidR="00862AAE" w:rsidRPr="00CB317B" w:rsidRDefault="00862AAE" w:rsidP="001E6339">
            <w:pPr>
              <w:spacing w:line="264" w:lineRule="auto"/>
              <w:contextualSpacing/>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0D67F69B" w14:textId="77777777" w:rsidTr="001D33D5">
        <w:trPr>
          <w:trHeight w:val="20"/>
        </w:trPr>
        <w:tc>
          <w:tcPr>
            <w:tcW w:w="0" w:type="auto"/>
            <w:vMerge/>
            <w:vAlign w:val="center"/>
            <w:hideMark/>
          </w:tcPr>
          <w:p w14:paraId="1C668085"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235D1D73"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Cách điện XLPE</w:t>
            </w:r>
          </w:p>
        </w:tc>
        <w:tc>
          <w:tcPr>
            <w:tcW w:w="0" w:type="auto"/>
            <w:hideMark/>
          </w:tcPr>
          <w:p w14:paraId="463F81EB" w14:textId="77777777" w:rsidR="00862AAE" w:rsidRPr="00CB317B" w:rsidRDefault="00862AAE" w:rsidP="001E6339">
            <w:pPr>
              <w:spacing w:line="264" w:lineRule="auto"/>
              <w:contextualSpacing/>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3B23BC1D" w14:textId="77777777" w:rsidTr="001D33D5">
        <w:trPr>
          <w:trHeight w:val="20"/>
        </w:trPr>
        <w:tc>
          <w:tcPr>
            <w:tcW w:w="0" w:type="auto"/>
            <w:vMerge/>
            <w:vAlign w:val="center"/>
            <w:hideMark/>
          </w:tcPr>
          <w:p w14:paraId="686C50CD"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1E64C707"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     + Vỏ ngoài HDPE</w:t>
            </w:r>
          </w:p>
        </w:tc>
        <w:tc>
          <w:tcPr>
            <w:tcW w:w="0" w:type="auto"/>
            <w:hideMark/>
          </w:tcPr>
          <w:p w14:paraId="1B34295E" w14:textId="77777777" w:rsidR="00862AAE" w:rsidRPr="00CB317B" w:rsidRDefault="00862AAE" w:rsidP="001E6339">
            <w:pPr>
              <w:spacing w:line="264" w:lineRule="auto"/>
              <w:contextualSpacing/>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10CFADBF" w14:textId="77777777" w:rsidTr="001D33D5">
        <w:trPr>
          <w:trHeight w:val="20"/>
        </w:trPr>
        <w:tc>
          <w:tcPr>
            <w:tcW w:w="0" w:type="auto"/>
            <w:vMerge/>
            <w:vAlign w:val="center"/>
            <w:hideMark/>
          </w:tcPr>
          <w:p w14:paraId="64F46A84"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0FA73CD2"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Đường kính ngoài tối đa của dây bọc 22kV[mm]</w:t>
            </w:r>
          </w:p>
        </w:tc>
        <w:tc>
          <w:tcPr>
            <w:tcW w:w="0" w:type="auto"/>
            <w:hideMark/>
          </w:tcPr>
          <w:p w14:paraId="1DD5093A" w14:textId="77777777" w:rsidR="00862AAE" w:rsidRPr="00CB317B" w:rsidRDefault="00862AAE" w:rsidP="001E6339">
            <w:pPr>
              <w:spacing w:line="264" w:lineRule="auto"/>
              <w:contextualSpacing/>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71C42AA8" w14:textId="77777777" w:rsidTr="001D33D5">
        <w:trPr>
          <w:trHeight w:val="20"/>
        </w:trPr>
        <w:tc>
          <w:tcPr>
            <w:tcW w:w="0" w:type="auto"/>
            <w:vMerge/>
            <w:vAlign w:val="center"/>
            <w:hideMark/>
          </w:tcPr>
          <w:p w14:paraId="0A492A4B"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33E831AD"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Lực kéo đứt [kN]</w:t>
            </w:r>
          </w:p>
        </w:tc>
        <w:tc>
          <w:tcPr>
            <w:tcW w:w="0" w:type="auto"/>
            <w:hideMark/>
          </w:tcPr>
          <w:p w14:paraId="6DC676B0" w14:textId="77777777" w:rsidR="00862AAE" w:rsidRPr="00CB317B" w:rsidRDefault="00862AAE" w:rsidP="001E6339">
            <w:pPr>
              <w:spacing w:line="264" w:lineRule="auto"/>
              <w:contextualSpacing/>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6343843E" w14:textId="77777777" w:rsidTr="001D33D5">
        <w:trPr>
          <w:trHeight w:val="20"/>
        </w:trPr>
        <w:tc>
          <w:tcPr>
            <w:tcW w:w="0" w:type="auto"/>
            <w:vMerge w:val="restart"/>
            <w:vAlign w:val="center"/>
            <w:hideMark/>
          </w:tcPr>
          <w:p w14:paraId="0DA55E74" w14:textId="0A757BDF"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10.</w:t>
            </w:r>
          </w:p>
        </w:tc>
        <w:tc>
          <w:tcPr>
            <w:tcW w:w="0" w:type="auto"/>
            <w:vAlign w:val="center"/>
            <w:hideMark/>
          </w:tcPr>
          <w:p w14:paraId="1C253F84"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Thông số cáp thép trần : </w:t>
            </w:r>
          </w:p>
        </w:tc>
        <w:tc>
          <w:tcPr>
            <w:tcW w:w="0" w:type="auto"/>
            <w:vMerge w:val="restart"/>
            <w:vAlign w:val="center"/>
            <w:hideMark/>
          </w:tcPr>
          <w:p w14:paraId="5C026758"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0D3342B6" w14:textId="77777777" w:rsidTr="001D33D5">
        <w:trPr>
          <w:trHeight w:val="20"/>
        </w:trPr>
        <w:tc>
          <w:tcPr>
            <w:tcW w:w="0" w:type="auto"/>
            <w:vMerge/>
            <w:vAlign w:val="center"/>
            <w:hideMark/>
          </w:tcPr>
          <w:p w14:paraId="3035203B"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01224BE2"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Tiết diện dây [mm²]</w:t>
            </w:r>
          </w:p>
        </w:tc>
        <w:tc>
          <w:tcPr>
            <w:tcW w:w="0" w:type="auto"/>
            <w:vMerge/>
            <w:vAlign w:val="center"/>
            <w:hideMark/>
          </w:tcPr>
          <w:p w14:paraId="1BC5C56A" w14:textId="77777777" w:rsidR="00862AAE" w:rsidRPr="00CB317B" w:rsidRDefault="00862AAE" w:rsidP="001E6339">
            <w:pPr>
              <w:spacing w:line="264" w:lineRule="auto"/>
              <w:contextualSpacing/>
              <w:rPr>
                <w:rFonts w:eastAsia="DengXian"/>
                <w:spacing w:val="-10"/>
                <w:sz w:val="26"/>
                <w:szCs w:val="26"/>
                <w:lang w:eastAsia="zh-CN"/>
              </w:rPr>
            </w:pPr>
          </w:p>
        </w:tc>
      </w:tr>
      <w:tr w:rsidR="007E6F7A" w:rsidRPr="00CB317B" w14:paraId="47FFFB0D" w14:textId="77777777" w:rsidTr="001D33D5">
        <w:trPr>
          <w:trHeight w:val="20"/>
        </w:trPr>
        <w:tc>
          <w:tcPr>
            <w:tcW w:w="0" w:type="auto"/>
            <w:vMerge/>
            <w:vAlign w:val="center"/>
            <w:hideMark/>
          </w:tcPr>
          <w:p w14:paraId="0292FEE0"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5C487C6D"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Số tao/đường kính mỗi tao [mm]</w:t>
            </w:r>
          </w:p>
        </w:tc>
        <w:tc>
          <w:tcPr>
            <w:tcW w:w="0" w:type="auto"/>
            <w:vMerge/>
            <w:vAlign w:val="center"/>
            <w:hideMark/>
          </w:tcPr>
          <w:p w14:paraId="63DA47C3" w14:textId="77777777" w:rsidR="00862AAE" w:rsidRPr="00CB317B" w:rsidRDefault="00862AAE" w:rsidP="001E6339">
            <w:pPr>
              <w:spacing w:line="264" w:lineRule="auto"/>
              <w:contextualSpacing/>
              <w:rPr>
                <w:rFonts w:eastAsia="DengXian"/>
                <w:spacing w:val="-10"/>
                <w:sz w:val="26"/>
                <w:szCs w:val="26"/>
                <w:lang w:eastAsia="zh-CN"/>
              </w:rPr>
            </w:pPr>
          </w:p>
        </w:tc>
      </w:tr>
      <w:tr w:rsidR="007E6F7A" w:rsidRPr="00CB317B" w14:paraId="5D731466" w14:textId="77777777" w:rsidTr="001D33D5">
        <w:trPr>
          <w:trHeight w:val="20"/>
        </w:trPr>
        <w:tc>
          <w:tcPr>
            <w:tcW w:w="0" w:type="auto"/>
            <w:vMerge/>
            <w:vAlign w:val="center"/>
            <w:hideMark/>
          </w:tcPr>
          <w:p w14:paraId="424EFB30"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6B0735A1"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Đường kính ngoài tối đa của cáp [mm]</w:t>
            </w:r>
          </w:p>
        </w:tc>
        <w:tc>
          <w:tcPr>
            <w:tcW w:w="0" w:type="auto"/>
            <w:vMerge/>
            <w:vAlign w:val="center"/>
            <w:hideMark/>
          </w:tcPr>
          <w:p w14:paraId="0EA14F7D" w14:textId="77777777" w:rsidR="00862AAE" w:rsidRPr="00CB317B" w:rsidRDefault="00862AAE" w:rsidP="001E6339">
            <w:pPr>
              <w:spacing w:line="264" w:lineRule="auto"/>
              <w:contextualSpacing/>
              <w:rPr>
                <w:rFonts w:eastAsia="DengXian"/>
                <w:spacing w:val="-10"/>
                <w:sz w:val="26"/>
                <w:szCs w:val="26"/>
                <w:lang w:eastAsia="zh-CN"/>
              </w:rPr>
            </w:pPr>
          </w:p>
        </w:tc>
      </w:tr>
      <w:tr w:rsidR="007E6F7A" w:rsidRPr="00CB317B" w14:paraId="0ABDDF9B" w14:textId="77777777" w:rsidTr="001D33D5">
        <w:trPr>
          <w:trHeight w:val="20"/>
        </w:trPr>
        <w:tc>
          <w:tcPr>
            <w:tcW w:w="0" w:type="auto"/>
            <w:vMerge/>
            <w:vAlign w:val="center"/>
            <w:hideMark/>
          </w:tcPr>
          <w:p w14:paraId="22E26A6B"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63194AC8"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Lực kéo đứt [kN]</w:t>
            </w:r>
          </w:p>
        </w:tc>
        <w:tc>
          <w:tcPr>
            <w:tcW w:w="0" w:type="auto"/>
            <w:vMerge/>
            <w:vAlign w:val="center"/>
            <w:hideMark/>
          </w:tcPr>
          <w:p w14:paraId="5C56D889" w14:textId="77777777" w:rsidR="00862AAE" w:rsidRPr="00CB317B" w:rsidRDefault="00862AAE" w:rsidP="001E6339">
            <w:pPr>
              <w:spacing w:line="264" w:lineRule="auto"/>
              <w:contextualSpacing/>
              <w:rPr>
                <w:rFonts w:eastAsia="DengXian"/>
                <w:spacing w:val="-10"/>
                <w:sz w:val="26"/>
                <w:szCs w:val="26"/>
                <w:lang w:eastAsia="zh-CN"/>
              </w:rPr>
            </w:pPr>
          </w:p>
        </w:tc>
      </w:tr>
      <w:tr w:rsidR="007E6F7A" w:rsidRPr="00CB317B" w14:paraId="7BA40893" w14:textId="77777777" w:rsidTr="001D33D5">
        <w:trPr>
          <w:trHeight w:val="20"/>
        </w:trPr>
        <w:tc>
          <w:tcPr>
            <w:tcW w:w="0" w:type="auto"/>
            <w:vAlign w:val="center"/>
            <w:hideMark/>
          </w:tcPr>
          <w:p w14:paraId="3137FD00" w14:textId="581DCA5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Align w:val="center"/>
            <w:hideMark/>
          </w:tcPr>
          <w:p w14:paraId="4BF1AB9C"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Giáp níu :</w:t>
            </w:r>
          </w:p>
        </w:tc>
        <w:tc>
          <w:tcPr>
            <w:tcW w:w="0" w:type="auto"/>
            <w:vAlign w:val="center"/>
            <w:hideMark/>
          </w:tcPr>
          <w:p w14:paraId="11516BDF"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 xml:space="preserve">　</w:t>
            </w:r>
          </w:p>
        </w:tc>
      </w:tr>
      <w:tr w:rsidR="007E6F7A" w:rsidRPr="00CB317B" w14:paraId="63DCE324" w14:textId="77777777" w:rsidTr="001D33D5">
        <w:trPr>
          <w:trHeight w:val="20"/>
        </w:trPr>
        <w:tc>
          <w:tcPr>
            <w:tcW w:w="0" w:type="auto"/>
            <w:vAlign w:val="center"/>
            <w:hideMark/>
          </w:tcPr>
          <w:p w14:paraId="5EE9E2F1" w14:textId="09E84B84"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11.</w:t>
            </w:r>
          </w:p>
        </w:tc>
        <w:tc>
          <w:tcPr>
            <w:tcW w:w="0" w:type="auto"/>
            <w:vAlign w:val="center"/>
            <w:hideMark/>
          </w:tcPr>
          <w:p w14:paraId="4DB414FC"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Hướng xoắn (direction of  helix) áp dụng cho tất cả các loại dây</w:t>
            </w:r>
          </w:p>
        </w:tc>
        <w:tc>
          <w:tcPr>
            <w:tcW w:w="0" w:type="auto"/>
            <w:vAlign w:val="center"/>
            <w:hideMark/>
          </w:tcPr>
          <w:p w14:paraId="1095F4CC"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Hướng phải (right hand).</w:t>
            </w:r>
          </w:p>
        </w:tc>
      </w:tr>
      <w:tr w:rsidR="007E6F7A" w:rsidRPr="00CB317B" w14:paraId="5D620293" w14:textId="77777777" w:rsidTr="001D33D5">
        <w:trPr>
          <w:trHeight w:val="20"/>
        </w:trPr>
        <w:tc>
          <w:tcPr>
            <w:tcW w:w="0" w:type="auto"/>
            <w:vAlign w:val="center"/>
            <w:hideMark/>
          </w:tcPr>
          <w:p w14:paraId="2C02BC4A" w14:textId="2FA5CD9D" w:rsidR="00862AAE" w:rsidRPr="00CB317B" w:rsidRDefault="00862AAE"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12.</w:t>
            </w:r>
          </w:p>
        </w:tc>
        <w:tc>
          <w:tcPr>
            <w:tcW w:w="0" w:type="auto"/>
            <w:vAlign w:val="center"/>
            <w:hideMark/>
          </w:tcPr>
          <w:p w14:paraId="7FFE1F0C"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Lực giữ tối thiểu sau khi lắp đặt hoàn chỉnh (minimum holding strength)</w:t>
            </w:r>
          </w:p>
        </w:tc>
        <w:tc>
          <w:tcPr>
            <w:tcW w:w="0" w:type="auto"/>
            <w:vAlign w:val="center"/>
            <w:hideMark/>
          </w:tcPr>
          <w:p w14:paraId="52FA0A17"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85% lực kéo đứt của dây dẫn trong 01 phút.</w:t>
            </w:r>
          </w:p>
        </w:tc>
      </w:tr>
      <w:tr w:rsidR="007E6F7A" w:rsidRPr="00CB317B" w14:paraId="5E42B7E2" w14:textId="77777777" w:rsidTr="001D33D5">
        <w:trPr>
          <w:trHeight w:val="20"/>
        </w:trPr>
        <w:tc>
          <w:tcPr>
            <w:tcW w:w="0" w:type="auto"/>
            <w:vMerge w:val="restart"/>
            <w:vAlign w:val="center"/>
            <w:hideMark/>
          </w:tcPr>
          <w:p w14:paraId="1409A2AA" w14:textId="06CDBE87" w:rsidR="00862AAE" w:rsidRPr="00CB317B" w:rsidRDefault="007D3D48" w:rsidP="001E6339">
            <w:pPr>
              <w:spacing w:line="264" w:lineRule="auto"/>
              <w:contextualSpacing/>
              <w:jc w:val="center"/>
              <w:rPr>
                <w:rFonts w:eastAsia="DengXian"/>
                <w:spacing w:val="-10"/>
                <w:sz w:val="26"/>
                <w:szCs w:val="26"/>
                <w:lang w:eastAsia="zh-CN"/>
              </w:rPr>
            </w:pPr>
            <w:r w:rsidRPr="00CB317B">
              <w:rPr>
                <w:rFonts w:eastAsia="DengXian"/>
                <w:spacing w:val="-10"/>
                <w:sz w:val="26"/>
                <w:szCs w:val="26"/>
                <w:lang w:eastAsia="zh-CN"/>
              </w:rPr>
              <w:t>1</w:t>
            </w:r>
            <w:r w:rsidR="00862AAE" w:rsidRPr="00CB317B">
              <w:rPr>
                <w:rFonts w:eastAsia="DengXian"/>
                <w:spacing w:val="-10"/>
                <w:sz w:val="26"/>
                <w:szCs w:val="26"/>
                <w:lang w:eastAsia="zh-CN"/>
              </w:rPr>
              <w:t>3.</w:t>
            </w:r>
          </w:p>
        </w:tc>
        <w:tc>
          <w:tcPr>
            <w:tcW w:w="0" w:type="auto"/>
            <w:vMerge w:val="restart"/>
            <w:vAlign w:val="center"/>
            <w:hideMark/>
          </w:tcPr>
          <w:p w14:paraId="50B1FE64"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Phụ kiện :</w:t>
            </w:r>
          </w:p>
        </w:tc>
        <w:tc>
          <w:tcPr>
            <w:tcW w:w="0" w:type="auto"/>
            <w:vAlign w:val="center"/>
            <w:hideMark/>
          </w:tcPr>
          <w:p w14:paraId="577929BA"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Yếm dạng U (clevis thimble) với kích thước phù hợp với lích thước dây sử dụng với giáp níu.</w:t>
            </w:r>
          </w:p>
        </w:tc>
      </w:tr>
      <w:tr w:rsidR="007E6F7A" w:rsidRPr="00CB317B" w14:paraId="09B1EAE2" w14:textId="77777777" w:rsidTr="001D33D5">
        <w:trPr>
          <w:trHeight w:val="20"/>
        </w:trPr>
        <w:tc>
          <w:tcPr>
            <w:tcW w:w="0" w:type="auto"/>
            <w:vMerge/>
            <w:vAlign w:val="center"/>
            <w:hideMark/>
          </w:tcPr>
          <w:p w14:paraId="409547D9" w14:textId="77777777" w:rsidR="00862AAE" w:rsidRPr="00CB317B" w:rsidRDefault="00862AAE" w:rsidP="001E6339">
            <w:pPr>
              <w:spacing w:line="264" w:lineRule="auto"/>
              <w:contextualSpacing/>
              <w:jc w:val="center"/>
              <w:rPr>
                <w:rFonts w:eastAsia="DengXian"/>
                <w:spacing w:val="-10"/>
                <w:sz w:val="26"/>
                <w:szCs w:val="26"/>
                <w:lang w:eastAsia="zh-CN"/>
              </w:rPr>
            </w:pPr>
          </w:p>
        </w:tc>
        <w:tc>
          <w:tcPr>
            <w:tcW w:w="0" w:type="auto"/>
            <w:vMerge/>
            <w:vAlign w:val="center"/>
            <w:hideMark/>
          </w:tcPr>
          <w:p w14:paraId="39F21524" w14:textId="77777777" w:rsidR="00862AAE" w:rsidRPr="00CB317B" w:rsidRDefault="00862AAE" w:rsidP="001E6339">
            <w:pPr>
              <w:spacing w:line="264" w:lineRule="auto"/>
              <w:contextualSpacing/>
              <w:rPr>
                <w:rFonts w:eastAsia="DengXian"/>
                <w:spacing w:val="-10"/>
                <w:sz w:val="26"/>
                <w:szCs w:val="26"/>
                <w:lang w:eastAsia="zh-CN"/>
              </w:rPr>
            </w:pPr>
          </w:p>
        </w:tc>
        <w:tc>
          <w:tcPr>
            <w:tcW w:w="0" w:type="auto"/>
            <w:vAlign w:val="center"/>
            <w:hideMark/>
          </w:tcPr>
          <w:p w14:paraId="1721E098" w14:textId="77777777" w:rsidR="00862AAE" w:rsidRPr="00CB317B" w:rsidRDefault="00862AAE" w:rsidP="001E6339">
            <w:pPr>
              <w:spacing w:line="264" w:lineRule="auto"/>
              <w:contextualSpacing/>
              <w:jc w:val="both"/>
              <w:rPr>
                <w:rFonts w:eastAsia="DengXian"/>
                <w:spacing w:val="-10"/>
                <w:sz w:val="26"/>
                <w:szCs w:val="26"/>
                <w:lang w:eastAsia="zh-CN"/>
              </w:rPr>
            </w:pPr>
            <w:r w:rsidRPr="00CB317B">
              <w:rPr>
                <w:rFonts w:eastAsia="DengXian"/>
                <w:spacing w:val="-10"/>
                <w:sz w:val="26"/>
                <w:szCs w:val="26"/>
                <w:lang w:eastAsia="zh-CN"/>
              </w:rPr>
              <w:t>Yếm dạng U (clevis thimble).</w:t>
            </w:r>
          </w:p>
        </w:tc>
      </w:tr>
    </w:tbl>
    <w:p w14:paraId="098C9468" w14:textId="4A925363"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271" w:name="_Toc16846006"/>
      <w:bookmarkStart w:id="272" w:name="_Toc484166793"/>
      <w:bookmarkStart w:id="273" w:name="_Toc118386199"/>
      <w:bookmarkStart w:id="274" w:name="_Toc147128643"/>
      <w:bookmarkStart w:id="275" w:name="_Toc203730716"/>
      <w:r>
        <w:rPr>
          <w:rFonts w:ascii="Times New Roman" w:hAnsi="Times New Roman"/>
          <w:spacing w:val="-10"/>
          <w:sz w:val="26"/>
          <w:szCs w:val="26"/>
          <w:lang w:val="fr-FR"/>
        </w:rPr>
        <w:t>Đặc tính</w:t>
      </w:r>
      <w:r w:rsidR="00862AAE" w:rsidRPr="00CB317B">
        <w:rPr>
          <w:rFonts w:ascii="Times New Roman" w:hAnsi="Times New Roman"/>
          <w:spacing w:val="-10"/>
          <w:sz w:val="26"/>
          <w:szCs w:val="26"/>
          <w:lang w:val="fr-FR"/>
        </w:rPr>
        <w:t xml:space="preserve"> kỹ thuật giáp buộc đầu sứ</w:t>
      </w:r>
      <w:r w:rsidR="003B07B4" w:rsidRPr="00CB317B">
        <w:rPr>
          <w:rFonts w:ascii="Times New Roman" w:hAnsi="Times New Roman"/>
          <w:spacing w:val="-10"/>
          <w:sz w:val="26"/>
          <w:szCs w:val="26"/>
          <w:lang w:val="fr-FR"/>
        </w:rPr>
        <w:t xml:space="preserve"> (Phi kim loại)</w:t>
      </w:r>
      <w:r w:rsidR="00862AAE" w:rsidRPr="00CB317B">
        <w:rPr>
          <w:rFonts w:ascii="Times New Roman" w:hAnsi="Times New Roman"/>
          <w:spacing w:val="-10"/>
          <w:sz w:val="26"/>
          <w:szCs w:val="26"/>
          <w:lang w:val="fr-FR"/>
        </w:rPr>
        <w:t>:</w:t>
      </w:r>
      <w:bookmarkEnd w:id="271"/>
      <w:bookmarkEnd w:id="272"/>
      <w:bookmarkEnd w:id="273"/>
      <w:bookmarkEnd w:id="274"/>
      <w:bookmarkEnd w:id="275"/>
    </w:p>
    <w:p w14:paraId="6F32A634" w14:textId="77777777" w:rsidR="003B07B4" w:rsidRPr="00CB317B" w:rsidRDefault="003B07B4">
      <w:pPr>
        <w:numPr>
          <w:ilvl w:val="0"/>
          <w:numId w:val="279"/>
        </w:numPr>
        <w:spacing w:line="264" w:lineRule="auto"/>
        <w:jc w:val="both"/>
        <w:rPr>
          <w:b/>
          <w:spacing w:val="-10"/>
          <w:sz w:val="26"/>
          <w:szCs w:val="26"/>
          <w:lang w:val="fr-FR"/>
        </w:rPr>
      </w:pPr>
      <w:r w:rsidRPr="00CB317B">
        <w:rPr>
          <w:b/>
          <w:spacing w:val="-10"/>
          <w:sz w:val="26"/>
          <w:szCs w:val="26"/>
          <w:lang w:val="fr-FR"/>
        </w:rPr>
        <w:t>PHẠM VI ÁP DỤNG :</w:t>
      </w:r>
    </w:p>
    <w:p w14:paraId="051F0252" w14:textId="77777777" w:rsidR="003B07B4" w:rsidRPr="00CB317B" w:rsidRDefault="003B07B4" w:rsidP="001E6339">
      <w:pPr>
        <w:spacing w:line="264" w:lineRule="auto"/>
        <w:jc w:val="both"/>
        <w:rPr>
          <w:spacing w:val="-10"/>
          <w:sz w:val="26"/>
          <w:szCs w:val="26"/>
          <w:lang w:val="fr-FR"/>
        </w:rPr>
      </w:pPr>
      <w:r w:rsidRPr="00CB317B">
        <w:rPr>
          <w:spacing w:val="-10"/>
          <w:sz w:val="26"/>
          <w:szCs w:val="26"/>
          <w:lang w:val="fr-FR"/>
        </w:rPr>
        <w:t>Quy cách kỹ thuật này được áp dụng cho giáp buộc đầu sứ dùng cho đường dây trên không.</w:t>
      </w:r>
    </w:p>
    <w:p w14:paraId="11A8A6C9" w14:textId="77777777" w:rsidR="003B07B4" w:rsidRPr="00CB317B" w:rsidRDefault="003B07B4">
      <w:pPr>
        <w:numPr>
          <w:ilvl w:val="0"/>
          <w:numId w:val="279"/>
        </w:numPr>
        <w:spacing w:line="264" w:lineRule="auto"/>
        <w:jc w:val="both"/>
        <w:rPr>
          <w:b/>
          <w:spacing w:val="-10"/>
          <w:sz w:val="26"/>
          <w:szCs w:val="26"/>
        </w:rPr>
      </w:pPr>
      <w:r w:rsidRPr="00CB317B">
        <w:rPr>
          <w:b/>
          <w:spacing w:val="-10"/>
          <w:sz w:val="26"/>
          <w:szCs w:val="26"/>
        </w:rPr>
        <w:t>TIÊU CHUẨN :</w:t>
      </w:r>
    </w:p>
    <w:p w14:paraId="0E1319D4" w14:textId="77777777" w:rsidR="003B07B4" w:rsidRPr="00CB317B" w:rsidRDefault="003B07B4" w:rsidP="001E6339">
      <w:pPr>
        <w:pStyle w:val="BodyText"/>
        <w:spacing w:before="0" w:after="0" w:line="264" w:lineRule="auto"/>
        <w:rPr>
          <w:rFonts w:ascii="Times New Roman" w:hAnsi="Times New Roman"/>
          <w:color w:val="auto"/>
          <w:spacing w:val="-10"/>
          <w:szCs w:val="26"/>
        </w:rPr>
      </w:pPr>
      <w:r w:rsidRPr="00CB317B">
        <w:rPr>
          <w:rFonts w:ascii="Times New Roman" w:hAnsi="Times New Roman"/>
          <w:color w:val="auto"/>
          <w:spacing w:val="-10"/>
          <w:szCs w:val="26"/>
        </w:rPr>
        <w:t>AS 1154.3 : Insulator and conductor fittings for overhead power lines.-Performance and general requirements for helical fittings.</w:t>
      </w:r>
    </w:p>
    <w:p w14:paraId="0DD2A552" w14:textId="77777777" w:rsidR="003B07B4" w:rsidRPr="00CB317B" w:rsidRDefault="003B07B4">
      <w:pPr>
        <w:numPr>
          <w:ilvl w:val="0"/>
          <w:numId w:val="279"/>
        </w:numPr>
        <w:spacing w:line="264" w:lineRule="auto"/>
        <w:jc w:val="both"/>
        <w:rPr>
          <w:b/>
          <w:spacing w:val="-10"/>
          <w:sz w:val="26"/>
          <w:szCs w:val="26"/>
        </w:rPr>
      </w:pPr>
      <w:r w:rsidRPr="00CB317B">
        <w:rPr>
          <w:b/>
          <w:spacing w:val="-10"/>
          <w:sz w:val="26"/>
          <w:szCs w:val="26"/>
        </w:rPr>
        <w:t>ĐẶC TÍNH KỸ THUẬT :</w:t>
      </w:r>
    </w:p>
    <w:p w14:paraId="651D0351" w14:textId="77777777" w:rsidR="003B07B4" w:rsidRPr="00CB317B" w:rsidRDefault="003B07B4" w:rsidP="001E6339">
      <w:pPr>
        <w:tabs>
          <w:tab w:val="num" w:pos="360"/>
        </w:tabs>
        <w:spacing w:line="264" w:lineRule="auto"/>
        <w:ind w:left="360" w:hanging="360"/>
        <w:jc w:val="both"/>
        <w:rPr>
          <w:b/>
          <w:spacing w:val="-10"/>
          <w:sz w:val="26"/>
          <w:szCs w:val="26"/>
        </w:rPr>
      </w:pPr>
      <w:r w:rsidRPr="00CB317B">
        <w:rPr>
          <w:b/>
          <w:spacing w:val="-10"/>
          <w:sz w:val="26"/>
          <w:szCs w:val="26"/>
          <w:u w:val="single"/>
        </w:rPr>
        <w:t>Mô tả</w:t>
      </w:r>
      <w:r w:rsidRPr="00CB317B">
        <w:rPr>
          <w:b/>
          <w:spacing w:val="-10"/>
          <w:sz w:val="26"/>
          <w:szCs w:val="26"/>
        </w:rPr>
        <w:t xml:space="preserve"> :</w:t>
      </w:r>
    </w:p>
    <w:p w14:paraId="25153409" w14:textId="77777777" w:rsidR="003B07B4" w:rsidRPr="00CB317B" w:rsidRDefault="003B07B4">
      <w:pPr>
        <w:numPr>
          <w:ilvl w:val="0"/>
          <w:numId w:val="134"/>
        </w:numPr>
        <w:spacing w:line="264" w:lineRule="auto"/>
        <w:jc w:val="both"/>
        <w:rPr>
          <w:spacing w:val="-10"/>
          <w:sz w:val="26"/>
          <w:szCs w:val="26"/>
        </w:rPr>
      </w:pPr>
      <w:r w:rsidRPr="00CB317B">
        <w:rPr>
          <w:spacing w:val="-10"/>
          <w:sz w:val="26"/>
          <w:szCs w:val="26"/>
        </w:rPr>
        <w:t>Giáp buộc được sử dụng để buộc dây nhôm lõi thép bọc (vỏ bọc ngoài là HDPE) vào đỉnh vật cách điện đỡ.</w:t>
      </w:r>
    </w:p>
    <w:p w14:paraId="397A0F8B" w14:textId="77777777" w:rsidR="003B07B4" w:rsidRPr="00CB317B" w:rsidRDefault="003B07B4">
      <w:pPr>
        <w:numPr>
          <w:ilvl w:val="0"/>
          <w:numId w:val="134"/>
        </w:numPr>
        <w:spacing w:line="264" w:lineRule="auto"/>
        <w:jc w:val="both"/>
        <w:rPr>
          <w:spacing w:val="-10"/>
          <w:sz w:val="26"/>
          <w:szCs w:val="26"/>
        </w:rPr>
      </w:pPr>
      <w:r w:rsidRPr="00CB317B">
        <w:rPr>
          <w:spacing w:val="-10"/>
          <w:sz w:val="26"/>
          <w:szCs w:val="26"/>
        </w:rPr>
        <w:t>Phân loại :</w:t>
      </w:r>
    </w:p>
    <w:p w14:paraId="1AB30BE9" w14:textId="77777777" w:rsidR="003B07B4" w:rsidRPr="00CB317B" w:rsidRDefault="003B07B4" w:rsidP="001E6339">
      <w:pPr>
        <w:spacing w:line="264" w:lineRule="auto"/>
        <w:ind w:left="630" w:hanging="270"/>
        <w:jc w:val="both"/>
        <w:rPr>
          <w:spacing w:val="-10"/>
          <w:sz w:val="26"/>
          <w:szCs w:val="26"/>
        </w:rPr>
      </w:pPr>
      <w:r w:rsidRPr="00CB317B">
        <w:rPr>
          <w:spacing w:val="-10"/>
          <w:sz w:val="26"/>
          <w:szCs w:val="26"/>
        </w:rPr>
        <w:t>+ Loại 1 : Giáp buộc dây trên đầu vật cách điện - loại đơn, sử dụng để buộc dây dẫn lên đầu vật cách điện đặt thẳng đứng thích hợp với  đường dây có góc đến 10</w:t>
      </w:r>
      <w:r w:rsidRPr="00CB317B">
        <w:rPr>
          <w:spacing w:val="-10"/>
          <w:sz w:val="26"/>
          <w:szCs w:val="26"/>
          <w:vertAlign w:val="superscript"/>
        </w:rPr>
        <w:t>o</w:t>
      </w:r>
      <w:r w:rsidRPr="00CB317B">
        <w:rPr>
          <w:spacing w:val="-10"/>
          <w:sz w:val="26"/>
          <w:szCs w:val="26"/>
        </w:rPr>
        <w:t xml:space="preserve">. </w:t>
      </w:r>
    </w:p>
    <w:p w14:paraId="61DC96E6" w14:textId="77777777" w:rsidR="003B07B4" w:rsidRPr="00CB317B" w:rsidRDefault="003B07B4" w:rsidP="001E6339">
      <w:pPr>
        <w:spacing w:line="264" w:lineRule="auto"/>
        <w:ind w:left="630" w:hanging="270"/>
        <w:jc w:val="both"/>
        <w:rPr>
          <w:spacing w:val="-10"/>
          <w:sz w:val="26"/>
          <w:szCs w:val="26"/>
        </w:rPr>
      </w:pPr>
      <w:r w:rsidRPr="00CB317B">
        <w:rPr>
          <w:spacing w:val="-10"/>
          <w:sz w:val="26"/>
          <w:szCs w:val="26"/>
        </w:rPr>
        <w:t>+ Loại 2 : Giáp buộc dây trên đầu vật cách điện - loại đôi, sử dụng để buộc dây dẫn lên đầu vật cách điện đặt thẳng đứng thích hợp với  đường dây có góc đến 20</w:t>
      </w:r>
      <w:r w:rsidRPr="00CB317B">
        <w:rPr>
          <w:spacing w:val="-10"/>
          <w:sz w:val="26"/>
          <w:szCs w:val="26"/>
          <w:vertAlign w:val="superscript"/>
        </w:rPr>
        <w:t>o</w:t>
      </w:r>
      <w:r w:rsidRPr="00CB317B">
        <w:rPr>
          <w:spacing w:val="-10"/>
          <w:sz w:val="26"/>
          <w:szCs w:val="26"/>
        </w:rPr>
        <w:t>, trong đó góc đường dây tại mỗi sứ không quá 10</w:t>
      </w:r>
      <w:r w:rsidRPr="00CB317B">
        <w:rPr>
          <w:spacing w:val="-10"/>
          <w:sz w:val="26"/>
          <w:szCs w:val="26"/>
          <w:vertAlign w:val="superscript"/>
        </w:rPr>
        <w:t>o</w:t>
      </w:r>
      <w:r w:rsidRPr="00CB317B">
        <w:rPr>
          <w:spacing w:val="-10"/>
          <w:sz w:val="26"/>
          <w:szCs w:val="26"/>
        </w:rPr>
        <w:t>.</w:t>
      </w:r>
    </w:p>
    <w:p w14:paraId="6695EAAA" w14:textId="77777777" w:rsidR="003B07B4" w:rsidRPr="00CB317B" w:rsidRDefault="003B07B4">
      <w:pPr>
        <w:numPr>
          <w:ilvl w:val="0"/>
          <w:numId w:val="134"/>
        </w:numPr>
        <w:spacing w:line="264" w:lineRule="auto"/>
        <w:jc w:val="both"/>
        <w:rPr>
          <w:spacing w:val="-10"/>
          <w:sz w:val="26"/>
          <w:szCs w:val="26"/>
        </w:rPr>
      </w:pPr>
      <w:r w:rsidRPr="00CB317B">
        <w:rPr>
          <w:spacing w:val="-10"/>
          <w:sz w:val="26"/>
          <w:szCs w:val="26"/>
        </w:rPr>
        <w:t>Giáp buộc được tạo dạng trước (preform) để có thể áp trực tiếp lên dây dẫn mà không cần dụng cụ lắp đặt, không làm hư hỏng dây dẫn, vật cách điện đỡ và đảm bảo an toàn trong vận hành.</w:t>
      </w:r>
    </w:p>
    <w:p w14:paraId="2058784A" w14:textId="77777777" w:rsidR="003B07B4" w:rsidRPr="00CB317B" w:rsidRDefault="003B07B4">
      <w:pPr>
        <w:numPr>
          <w:ilvl w:val="0"/>
          <w:numId w:val="134"/>
        </w:numPr>
        <w:spacing w:line="264" w:lineRule="auto"/>
        <w:jc w:val="both"/>
        <w:rPr>
          <w:spacing w:val="-10"/>
          <w:sz w:val="26"/>
          <w:szCs w:val="26"/>
        </w:rPr>
      </w:pPr>
      <w:r w:rsidRPr="00CB317B">
        <w:rPr>
          <w:spacing w:val="-10"/>
          <w:sz w:val="26"/>
          <w:szCs w:val="26"/>
        </w:rPr>
        <w:t>Giáp buộc phải được thiết kế phù hợp với các yêu cầu thử nghiệm quy định trong tiêu chuẩn này, đảm bảo ảnh hưởng rung trên dây dẫn và giáp níu là tối thiểu.</w:t>
      </w:r>
    </w:p>
    <w:p w14:paraId="7D0B845F" w14:textId="77777777" w:rsidR="003B07B4" w:rsidRPr="00CB317B" w:rsidRDefault="003B07B4">
      <w:pPr>
        <w:numPr>
          <w:ilvl w:val="0"/>
          <w:numId w:val="134"/>
        </w:numPr>
        <w:spacing w:line="264" w:lineRule="auto"/>
        <w:jc w:val="both"/>
        <w:rPr>
          <w:spacing w:val="-10"/>
          <w:sz w:val="26"/>
          <w:szCs w:val="26"/>
        </w:rPr>
      </w:pPr>
      <w:r w:rsidRPr="00CB317B">
        <w:rPr>
          <w:spacing w:val="-10"/>
          <w:sz w:val="26"/>
          <w:szCs w:val="26"/>
        </w:rPr>
        <w:t>Vật liệu cấu tạo :</w:t>
      </w:r>
    </w:p>
    <w:p w14:paraId="3DE23A61" w14:textId="77777777" w:rsidR="003B07B4" w:rsidRPr="00CB317B" w:rsidRDefault="003B07B4" w:rsidP="001E6339">
      <w:pPr>
        <w:pStyle w:val="BodyTextIndent3"/>
        <w:spacing w:before="0" w:after="0" w:line="264" w:lineRule="auto"/>
        <w:ind w:left="630" w:right="-139" w:hanging="270"/>
        <w:rPr>
          <w:rFonts w:ascii="Times New Roman" w:hAnsi="Times New Roman"/>
          <w:spacing w:val="-10"/>
          <w:szCs w:val="26"/>
        </w:rPr>
      </w:pPr>
      <w:r w:rsidRPr="00CB317B">
        <w:rPr>
          <w:rFonts w:ascii="Times New Roman" w:hAnsi="Times New Roman"/>
          <w:spacing w:val="-10"/>
          <w:szCs w:val="26"/>
        </w:rPr>
        <w:t>+ Giáp buộc có thể được chế tạo bằng vật liệu hay tổ hợp các vật liệu bất kỳ, đảm bảo giáp buộc đạt được khả năng chịu sức căng theo đúng thiết kế.</w:t>
      </w:r>
    </w:p>
    <w:p w14:paraId="2AE67D79" w14:textId="77777777" w:rsidR="003B07B4" w:rsidRPr="00CB317B" w:rsidRDefault="003B07B4" w:rsidP="001E6339">
      <w:pPr>
        <w:spacing w:line="264" w:lineRule="auto"/>
        <w:ind w:left="630" w:right="-139" w:hanging="270"/>
        <w:jc w:val="both"/>
        <w:rPr>
          <w:spacing w:val="-10"/>
          <w:sz w:val="26"/>
          <w:szCs w:val="26"/>
        </w:rPr>
      </w:pPr>
      <w:r w:rsidRPr="00CB317B">
        <w:rPr>
          <w:spacing w:val="-10"/>
          <w:sz w:val="26"/>
          <w:szCs w:val="26"/>
        </w:rPr>
        <w:t xml:space="preserve">+ Các thành phần cấu tạo phải thích hợp với nhau và với dây dẫn mà chúng tiếp xúc. </w:t>
      </w:r>
    </w:p>
    <w:p w14:paraId="67684373" w14:textId="77777777" w:rsidR="003B07B4" w:rsidRPr="00CB317B" w:rsidRDefault="003B07B4" w:rsidP="001E6339">
      <w:pPr>
        <w:spacing w:line="264" w:lineRule="auto"/>
        <w:ind w:left="630" w:right="-139" w:hanging="270"/>
        <w:jc w:val="both"/>
        <w:rPr>
          <w:spacing w:val="-10"/>
          <w:sz w:val="26"/>
          <w:szCs w:val="26"/>
        </w:rPr>
      </w:pPr>
      <w:r w:rsidRPr="00CB317B">
        <w:rPr>
          <w:spacing w:val="-10"/>
          <w:sz w:val="26"/>
          <w:szCs w:val="26"/>
        </w:rPr>
        <w:t xml:space="preserve">+ Các vật liệu nhựa phải được bảo vệ một cách tương đương khỏi các ảnh hưởng do bức xạ mặt trời. </w:t>
      </w:r>
    </w:p>
    <w:p w14:paraId="25F09155" w14:textId="77777777" w:rsidR="003B07B4" w:rsidRPr="00CB317B" w:rsidRDefault="003B07B4">
      <w:pPr>
        <w:numPr>
          <w:ilvl w:val="0"/>
          <w:numId w:val="134"/>
        </w:numPr>
        <w:spacing w:line="264" w:lineRule="auto"/>
        <w:jc w:val="both"/>
        <w:rPr>
          <w:spacing w:val="-10"/>
          <w:sz w:val="26"/>
          <w:szCs w:val="26"/>
        </w:rPr>
      </w:pPr>
      <w:r w:rsidRPr="00CB317B">
        <w:rPr>
          <w:spacing w:val="-10"/>
          <w:sz w:val="26"/>
          <w:szCs w:val="26"/>
        </w:rPr>
        <w:lastRenderedPageBreak/>
        <w:t>Tất cả các phần của giáp buộc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w:t>
      </w:r>
      <w:r w:rsidRPr="00CB317B">
        <w:rPr>
          <w:spacing w:val="-10"/>
          <w:sz w:val="26"/>
          <w:szCs w:val="26"/>
        </w:rPr>
        <w:sym w:font="Symbol" w:char="F06D"/>
      </w:r>
      <w:r w:rsidRPr="00CB317B">
        <w:rPr>
          <w:spacing w:val="-10"/>
          <w:sz w:val="26"/>
          <w:szCs w:val="26"/>
        </w:rPr>
        <w:t>m.</w:t>
      </w:r>
    </w:p>
    <w:p w14:paraId="19043BB4" w14:textId="77777777" w:rsidR="003B07B4" w:rsidRPr="00CB317B" w:rsidRDefault="003B07B4">
      <w:pPr>
        <w:numPr>
          <w:ilvl w:val="0"/>
          <w:numId w:val="134"/>
        </w:numPr>
        <w:spacing w:line="264" w:lineRule="auto"/>
        <w:jc w:val="both"/>
        <w:rPr>
          <w:spacing w:val="-10"/>
          <w:sz w:val="26"/>
          <w:szCs w:val="26"/>
        </w:rPr>
      </w:pPr>
      <w:r w:rsidRPr="00CB317B">
        <w:rPr>
          <w:spacing w:val="-10"/>
          <w:sz w:val="26"/>
          <w:szCs w:val="26"/>
        </w:rPr>
        <w:t>Giáp buộc phải có các ký hiệu chỉ mã hiệu của giáp buộc, cỡ dây và cổ sứ (đối với giáp buộc cổ sứ) sử dụng với giáp buộc và mã màu cho dây dẫn.</w:t>
      </w:r>
    </w:p>
    <w:p w14:paraId="5273295A" w14:textId="7B17715A" w:rsidR="003B07B4" w:rsidRPr="00CB317B" w:rsidRDefault="00003F17" w:rsidP="001E6339">
      <w:pPr>
        <w:tabs>
          <w:tab w:val="num" w:pos="360"/>
        </w:tabs>
        <w:spacing w:line="264" w:lineRule="auto"/>
        <w:ind w:left="360" w:hanging="360"/>
        <w:jc w:val="both"/>
        <w:rPr>
          <w:b/>
          <w:spacing w:val="-10"/>
          <w:sz w:val="26"/>
          <w:szCs w:val="26"/>
        </w:rPr>
      </w:pPr>
      <w:r>
        <w:rPr>
          <w:b/>
          <w:spacing w:val="-10"/>
          <w:sz w:val="26"/>
          <w:szCs w:val="26"/>
          <w:u w:val="single"/>
        </w:rPr>
        <w:t>Đặc tính kỹ thuật</w:t>
      </w:r>
      <w:r w:rsidR="003B07B4" w:rsidRPr="00CB317B">
        <w:rPr>
          <w:b/>
          <w:spacing w:val="-10"/>
          <w:sz w:val="26"/>
          <w:szCs w:val="26"/>
        </w:rPr>
        <w:t xml:space="preserve"> :</w:t>
      </w:r>
    </w:p>
    <w:p w14:paraId="27064E0B" w14:textId="77777777" w:rsidR="003B07B4" w:rsidRPr="00CB317B" w:rsidRDefault="003B07B4">
      <w:pPr>
        <w:pStyle w:val="BodyTextIndent3"/>
        <w:widowControl/>
        <w:numPr>
          <w:ilvl w:val="0"/>
          <w:numId w:val="491"/>
        </w:numPr>
        <w:overflowPunct/>
        <w:autoSpaceDE/>
        <w:autoSpaceDN/>
        <w:adjustRightInd/>
        <w:spacing w:before="0" w:after="0" w:line="264" w:lineRule="auto"/>
        <w:ind w:hanging="720"/>
        <w:textAlignment w:val="auto"/>
        <w:rPr>
          <w:rFonts w:ascii="Times New Roman" w:hAnsi="Times New Roman"/>
          <w:spacing w:val="-10"/>
          <w:szCs w:val="26"/>
        </w:rPr>
      </w:pPr>
      <w:r w:rsidRPr="00CB317B">
        <w:rPr>
          <w:rFonts w:ascii="Times New Roman" w:hAnsi="Times New Roman"/>
          <w:spacing w:val="-10"/>
          <w:szCs w:val="26"/>
          <w:u w:val="single"/>
        </w:rPr>
        <w:t>Sứ sử dụng với giáp buộc</w:t>
      </w:r>
      <w:r w:rsidRPr="00CB317B">
        <w:rPr>
          <w:rFonts w:ascii="Times New Roman" w:hAnsi="Times New Roman"/>
          <w:spacing w:val="-10"/>
          <w:szCs w:val="26"/>
        </w:rPr>
        <w:t xml:space="preserve"> :</w:t>
      </w:r>
    </w:p>
    <w:p w14:paraId="37ECC880" w14:textId="77777777" w:rsidR="003B07B4" w:rsidRPr="00CB317B" w:rsidRDefault="003B07B4">
      <w:pPr>
        <w:numPr>
          <w:ilvl w:val="0"/>
          <w:numId w:val="284"/>
        </w:numPr>
        <w:tabs>
          <w:tab w:val="clear" w:pos="1080"/>
          <w:tab w:val="num" w:pos="360"/>
          <w:tab w:val="left" w:pos="5400"/>
        </w:tabs>
        <w:spacing w:line="264" w:lineRule="auto"/>
        <w:ind w:left="720" w:hanging="720"/>
        <w:jc w:val="both"/>
        <w:rPr>
          <w:spacing w:val="-10"/>
          <w:sz w:val="26"/>
          <w:szCs w:val="26"/>
        </w:rPr>
      </w:pPr>
      <w:r w:rsidRPr="00CB317B">
        <w:rPr>
          <w:spacing w:val="-10"/>
          <w:sz w:val="26"/>
          <w:szCs w:val="26"/>
        </w:rPr>
        <w:t xml:space="preserve">Đường kính cổ sứ đỡ (Line post insulator) </w:t>
      </w:r>
      <w:r w:rsidRPr="00CB317B">
        <w:rPr>
          <w:spacing w:val="-10"/>
          <w:sz w:val="26"/>
          <w:szCs w:val="26"/>
        </w:rPr>
        <w:tab/>
        <w:t>: 2</w:t>
      </w:r>
      <w:r w:rsidRPr="00CB317B">
        <w:rPr>
          <w:spacing w:val="-10"/>
          <w:sz w:val="26"/>
          <w:szCs w:val="26"/>
          <w:vertAlign w:val="superscript"/>
        </w:rPr>
        <w:t>3/4</w:t>
      </w:r>
      <w:r w:rsidRPr="00CB317B">
        <w:rPr>
          <w:spacing w:val="-10"/>
          <w:sz w:val="26"/>
          <w:szCs w:val="26"/>
        </w:rPr>
        <w:t xml:space="preserve"> </w:t>
      </w:r>
      <w:r w:rsidRPr="00CB317B">
        <w:rPr>
          <w:spacing w:val="-10"/>
          <w:sz w:val="26"/>
          <w:szCs w:val="26"/>
        </w:rPr>
        <w:sym w:font="Courier New" w:char="00F7"/>
      </w:r>
      <w:r w:rsidRPr="00CB317B">
        <w:rPr>
          <w:spacing w:val="-10"/>
          <w:sz w:val="26"/>
          <w:szCs w:val="26"/>
        </w:rPr>
        <w:t xml:space="preserve"> 3</w:t>
      </w:r>
      <w:r w:rsidRPr="00CB317B">
        <w:rPr>
          <w:spacing w:val="-10"/>
          <w:sz w:val="26"/>
          <w:szCs w:val="26"/>
          <w:vertAlign w:val="superscript"/>
        </w:rPr>
        <w:t>3/8</w:t>
      </w:r>
      <w:r w:rsidRPr="00CB317B">
        <w:rPr>
          <w:spacing w:val="-10"/>
          <w:sz w:val="26"/>
          <w:szCs w:val="26"/>
        </w:rPr>
        <w:t xml:space="preserve"> inches (70-86mm)</w:t>
      </w:r>
    </w:p>
    <w:p w14:paraId="11D49B70" w14:textId="77777777" w:rsidR="003B07B4" w:rsidRPr="00CB317B" w:rsidRDefault="003B07B4">
      <w:pPr>
        <w:pStyle w:val="BodyTextIndent3"/>
        <w:widowControl/>
        <w:numPr>
          <w:ilvl w:val="0"/>
          <w:numId w:val="491"/>
        </w:numPr>
        <w:overflowPunct/>
        <w:autoSpaceDE/>
        <w:autoSpaceDN/>
        <w:adjustRightInd/>
        <w:spacing w:before="0" w:after="0" w:line="264" w:lineRule="auto"/>
        <w:ind w:hanging="720"/>
        <w:textAlignment w:val="auto"/>
        <w:rPr>
          <w:rFonts w:ascii="Times New Roman" w:hAnsi="Times New Roman"/>
          <w:spacing w:val="-10"/>
          <w:szCs w:val="26"/>
        </w:rPr>
      </w:pPr>
      <w:r w:rsidRPr="00CB317B">
        <w:rPr>
          <w:rFonts w:ascii="Times New Roman" w:hAnsi="Times New Roman"/>
          <w:spacing w:val="-10"/>
          <w:szCs w:val="26"/>
          <w:u w:val="single"/>
        </w:rPr>
        <w:t>Dây nhôm lõi thép sử dụng với giáp buộc</w:t>
      </w:r>
      <w:r w:rsidRPr="00CB317B">
        <w:rPr>
          <w:rFonts w:ascii="Times New Roman" w:hAnsi="Times New Roman"/>
          <w:spacing w:val="-10"/>
          <w:szCs w:val="26"/>
        </w:rPr>
        <w:t xml:space="preserve"> :</w:t>
      </w:r>
    </w:p>
    <w:tbl>
      <w:tblPr>
        <w:tblW w:w="9073" w:type="dxa"/>
        <w:tblInd w:w="10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4111"/>
        <w:gridCol w:w="1701"/>
        <w:gridCol w:w="1701"/>
        <w:gridCol w:w="1560"/>
      </w:tblGrid>
      <w:tr w:rsidR="007E6F7A" w:rsidRPr="00CB317B" w14:paraId="1B750E86" w14:textId="77777777" w:rsidTr="00D26124">
        <w:trPr>
          <w:cantSplit/>
          <w:trHeight w:val="417"/>
        </w:trPr>
        <w:tc>
          <w:tcPr>
            <w:tcW w:w="4111" w:type="dxa"/>
            <w:tcBorders>
              <w:top w:val="single" w:sz="4" w:space="0" w:color="auto"/>
              <w:left w:val="single" w:sz="4" w:space="0" w:color="auto"/>
              <w:bottom w:val="single" w:sz="4" w:space="0" w:color="auto"/>
              <w:right w:val="single" w:sz="4" w:space="0" w:color="auto"/>
            </w:tcBorders>
          </w:tcPr>
          <w:p w14:paraId="245BCF5C" w14:textId="77777777" w:rsidR="003B07B4" w:rsidRPr="00CB317B" w:rsidRDefault="003B07B4" w:rsidP="001E6339">
            <w:pPr>
              <w:spacing w:line="264" w:lineRule="auto"/>
              <w:jc w:val="both"/>
              <w:rPr>
                <w:spacing w:val="-10"/>
                <w:sz w:val="26"/>
                <w:szCs w:val="26"/>
              </w:rPr>
            </w:pPr>
            <w:r w:rsidRPr="00CB317B">
              <w:rPr>
                <w:spacing w:val="-10"/>
                <w:sz w:val="26"/>
                <w:szCs w:val="26"/>
              </w:rPr>
              <w:t>Tiết diện dây [mm</w:t>
            </w:r>
            <w:r w:rsidRPr="00CB317B">
              <w:rPr>
                <w:spacing w:val="-10"/>
                <w:sz w:val="26"/>
                <w:szCs w:val="26"/>
                <w:vertAlign w:val="superscript"/>
              </w:rPr>
              <w:t>2</w:t>
            </w:r>
            <w:r w:rsidRPr="00CB317B">
              <w:rPr>
                <w:spacing w:val="-10"/>
                <w:sz w:val="26"/>
                <w:szCs w:val="26"/>
              </w:rPr>
              <w:t>]</w:t>
            </w:r>
          </w:p>
        </w:tc>
        <w:tc>
          <w:tcPr>
            <w:tcW w:w="1701" w:type="dxa"/>
            <w:tcBorders>
              <w:top w:val="single" w:sz="4" w:space="0" w:color="auto"/>
              <w:left w:val="nil"/>
              <w:bottom w:val="single" w:sz="4" w:space="0" w:color="auto"/>
              <w:right w:val="single" w:sz="4" w:space="0" w:color="auto"/>
            </w:tcBorders>
            <w:vAlign w:val="center"/>
          </w:tcPr>
          <w:p w14:paraId="712ED4AF" w14:textId="77777777" w:rsidR="003B07B4" w:rsidRPr="00CB317B" w:rsidRDefault="003B07B4" w:rsidP="001E6339">
            <w:pPr>
              <w:spacing w:line="264" w:lineRule="auto"/>
              <w:jc w:val="center"/>
              <w:rPr>
                <w:spacing w:val="-10"/>
                <w:sz w:val="26"/>
                <w:szCs w:val="26"/>
              </w:rPr>
            </w:pPr>
            <w:r w:rsidRPr="00CB317B">
              <w:rPr>
                <w:spacing w:val="-10"/>
                <w:sz w:val="26"/>
                <w:szCs w:val="26"/>
              </w:rPr>
              <w:t>120/19</w:t>
            </w:r>
          </w:p>
        </w:tc>
        <w:tc>
          <w:tcPr>
            <w:tcW w:w="1701" w:type="dxa"/>
            <w:tcBorders>
              <w:top w:val="single" w:sz="4" w:space="0" w:color="auto"/>
              <w:left w:val="single" w:sz="4" w:space="0" w:color="auto"/>
              <w:bottom w:val="single" w:sz="4" w:space="0" w:color="auto"/>
              <w:right w:val="single" w:sz="4" w:space="0" w:color="auto"/>
            </w:tcBorders>
            <w:vAlign w:val="center"/>
          </w:tcPr>
          <w:p w14:paraId="2CA23CBB" w14:textId="77777777" w:rsidR="003B07B4" w:rsidRPr="00CB317B" w:rsidRDefault="003B07B4" w:rsidP="001E6339">
            <w:pPr>
              <w:spacing w:line="264" w:lineRule="auto"/>
              <w:jc w:val="center"/>
              <w:rPr>
                <w:spacing w:val="-10"/>
                <w:sz w:val="26"/>
                <w:szCs w:val="26"/>
              </w:rPr>
            </w:pPr>
            <w:r w:rsidRPr="00CB317B">
              <w:rPr>
                <w:spacing w:val="-10"/>
                <w:sz w:val="26"/>
                <w:szCs w:val="26"/>
              </w:rPr>
              <w:t>95/16</w:t>
            </w:r>
          </w:p>
        </w:tc>
        <w:tc>
          <w:tcPr>
            <w:tcW w:w="1560" w:type="dxa"/>
            <w:tcBorders>
              <w:top w:val="single" w:sz="4" w:space="0" w:color="auto"/>
              <w:left w:val="single" w:sz="4" w:space="0" w:color="auto"/>
              <w:bottom w:val="single" w:sz="4" w:space="0" w:color="auto"/>
              <w:right w:val="single" w:sz="4" w:space="0" w:color="auto"/>
            </w:tcBorders>
            <w:vAlign w:val="center"/>
          </w:tcPr>
          <w:p w14:paraId="67008ED9" w14:textId="77777777" w:rsidR="003B07B4" w:rsidRPr="00CB317B" w:rsidRDefault="003B07B4" w:rsidP="001E6339">
            <w:pPr>
              <w:spacing w:line="264" w:lineRule="auto"/>
              <w:jc w:val="center"/>
              <w:rPr>
                <w:spacing w:val="-10"/>
                <w:sz w:val="26"/>
                <w:szCs w:val="26"/>
              </w:rPr>
            </w:pPr>
            <w:r w:rsidRPr="00CB317B">
              <w:rPr>
                <w:spacing w:val="-10"/>
                <w:sz w:val="26"/>
                <w:szCs w:val="26"/>
              </w:rPr>
              <w:t>50/8</w:t>
            </w:r>
          </w:p>
        </w:tc>
      </w:tr>
      <w:tr w:rsidR="007E6F7A" w:rsidRPr="00CB317B" w14:paraId="1395C6BF" w14:textId="77777777" w:rsidTr="00D26124">
        <w:trPr>
          <w:cantSplit/>
          <w:trHeight w:val="757"/>
        </w:trPr>
        <w:tc>
          <w:tcPr>
            <w:tcW w:w="4111" w:type="dxa"/>
            <w:tcBorders>
              <w:top w:val="nil"/>
              <w:left w:val="single" w:sz="4" w:space="0" w:color="auto"/>
              <w:bottom w:val="nil"/>
              <w:right w:val="nil"/>
            </w:tcBorders>
          </w:tcPr>
          <w:p w14:paraId="74BAEF89" w14:textId="77777777" w:rsidR="003B07B4" w:rsidRPr="00CB317B" w:rsidRDefault="003B07B4" w:rsidP="001E6339">
            <w:pPr>
              <w:spacing w:line="264" w:lineRule="auto"/>
              <w:ind w:right="-18"/>
              <w:jc w:val="both"/>
              <w:rPr>
                <w:spacing w:val="-10"/>
                <w:sz w:val="26"/>
                <w:szCs w:val="26"/>
              </w:rPr>
            </w:pPr>
            <w:r w:rsidRPr="00CB317B">
              <w:rPr>
                <w:spacing w:val="-10"/>
                <w:sz w:val="26"/>
                <w:szCs w:val="26"/>
              </w:rPr>
              <w:t xml:space="preserve">Đường kính ngoài của ruột dẫn đối với dây trần hay bọc [mm] </w:t>
            </w:r>
          </w:p>
        </w:tc>
        <w:tc>
          <w:tcPr>
            <w:tcW w:w="1701" w:type="dxa"/>
            <w:tcBorders>
              <w:top w:val="single" w:sz="4" w:space="0" w:color="auto"/>
              <w:left w:val="single" w:sz="4" w:space="0" w:color="auto"/>
              <w:bottom w:val="single" w:sz="4" w:space="0" w:color="auto"/>
              <w:right w:val="single" w:sz="4" w:space="0" w:color="auto"/>
            </w:tcBorders>
          </w:tcPr>
          <w:p w14:paraId="42845833" w14:textId="77777777" w:rsidR="003B07B4" w:rsidRPr="00CB317B" w:rsidRDefault="003B07B4" w:rsidP="001E6339">
            <w:pPr>
              <w:spacing w:line="264" w:lineRule="auto"/>
              <w:ind w:right="-134" w:hanging="74"/>
              <w:jc w:val="center"/>
              <w:rPr>
                <w:spacing w:val="-10"/>
                <w:sz w:val="26"/>
                <w:szCs w:val="26"/>
              </w:rPr>
            </w:pPr>
            <w:r w:rsidRPr="00CB317B">
              <w:rPr>
                <w:spacing w:val="-10"/>
                <w:sz w:val="26"/>
                <w:szCs w:val="26"/>
              </w:rPr>
              <w:t>14,8-15,3</w:t>
            </w:r>
          </w:p>
        </w:tc>
        <w:tc>
          <w:tcPr>
            <w:tcW w:w="1701" w:type="dxa"/>
            <w:tcBorders>
              <w:top w:val="single" w:sz="4" w:space="0" w:color="auto"/>
              <w:left w:val="single" w:sz="4" w:space="0" w:color="auto"/>
              <w:bottom w:val="single" w:sz="4" w:space="0" w:color="auto"/>
              <w:right w:val="single" w:sz="4" w:space="0" w:color="auto"/>
            </w:tcBorders>
          </w:tcPr>
          <w:p w14:paraId="6A387910" w14:textId="77777777" w:rsidR="003B07B4" w:rsidRPr="00CB317B" w:rsidRDefault="003B07B4" w:rsidP="001E6339">
            <w:pPr>
              <w:spacing w:line="264" w:lineRule="auto"/>
              <w:ind w:right="-134" w:hanging="74"/>
              <w:jc w:val="center"/>
              <w:rPr>
                <w:spacing w:val="-10"/>
                <w:sz w:val="26"/>
                <w:szCs w:val="26"/>
              </w:rPr>
            </w:pPr>
            <w:r w:rsidRPr="00CB317B">
              <w:rPr>
                <w:spacing w:val="-10"/>
                <w:sz w:val="26"/>
                <w:szCs w:val="26"/>
              </w:rPr>
              <w:t>13,4-13,8</w:t>
            </w:r>
          </w:p>
        </w:tc>
        <w:tc>
          <w:tcPr>
            <w:tcW w:w="1560" w:type="dxa"/>
            <w:tcBorders>
              <w:top w:val="single" w:sz="4" w:space="0" w:color="auto"/>
              <w:left w:val="single" w:sz="4" w:space="0" w:color="auto"/>
              <w:bottom w:val="single" w:sz="4" w:space="0" w:color="auto"/>
              <w:right w:val="single" w:sz="4" w:space="0" w:color="auto"/>
            </w:tcBorders>
          </w:tcPr>
          <w:p w14:paraId="1389412B" w14:textId="77777777" w:rsidR="003B07B4" w:rsidRPr="00CB317B" w:rsidRDefault="003B07B4" w:rsidP="001E6339">
            <w:pPr>
              <w:spacing w:line="264" w:lineRule="auto"/>
              <w:ind w:right="-134" w:hanging="74"/>
              <w:jc w:val="center"/>
              <w:rPr>
                <w:spacing w:val="-10"/>
                <w:sz w:val="26"/>
                <w:szCs w:val="26"/>
              </w:rPr>
            </w:pPr>
            <w:r w:rsidRPr="00CB317B">
              <w:rPr>
                <w:spacing w:val="-10"/>
                <w:sz w:val="26"/>
                <w:szCs w:val="26"/>
              </w:rPr>
              <w:t>9,5-10</w:t>
            </w:r>
          </w:p>
        </w:tc>
      </w:tr>
      <w:tr w:rsidR="007E6F7A" w:rsidRPr="00CB317B" w14:paraId="0D278667" w14:textId="77777777" w:rsidTr="00D26124">
        <w:trPr>
          <w:cantSplit/>
          <w:trHeight w:val="381"/>
        </w:trPr>
        <w:tc>
          <w:tcPr>
            <w:tcW w:w="4111" w:type="dxa"/>
            <w:tcBorders>
              <w:top w:val="single" w:sz="4" w:space="0" w:color="auto"/>
              <w:left w:val="single" w:sz="4" w:space="0" w:color="auto"/>
              <w:bottom w:val="nil"/>
              <w:right w:val="single" w:sz="4" w:space="0" w:color="auto"/>
            </w:tcBorders>
          </w:tcPr>
          <w:p w14:paraId="73F642BC"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Độ dày lớp bọc 22kV </w:t>
            </w:r>
          </w:p>
          <w:p w14:paraId="496B0CB9" w14:textId="77777777" w:rsidR="003B07B4" w:rsidRPr="00CB317B" w:rsidRDefault="003B07B4">
            <w:pPr>
              <w:numPr>
                <w:ilvl w:val="0"/>
                <w:numId w:val="134"/>
              </w:numPr>
              <w:spacing w:line="264" w:lineRule="auto"/>
              <w:jc w:val="both"/>
              <w:rPr>
                <w:spacing w:val="-10"/>
                <w:sz w:val="26"/>
                <w:szCs w:val="26"/>
              </w:rPr>
            </w:pPr>
            <w:r w:rsidRPr="00CB317B">
              <w:rPr>
                <w:spacing w:val="-10"/>
                <w:sz w:val="26"/>
                <w:szCs w:val="26"/>
              </w:rPr>
              <w:t>Cách điện XLPE</w:t>
            </w:r>
          </w:p>
          <w:p w14:paraId="2AD3FABD" w14:textId="77777777" w:rsidR="003B07B4" w:rsidRPr="00CB317B" w:rsidRDefault="003B07B4">
            <w:pPr>
              <w:numPr>
                <w:ilvl w:val="0"/>
                <w:numId w:val="134"/>
              </w:numPr>
              <w:spacing w:line="264" w:lineRule="auto"/>
              <w:jc w:val="both"/>
              <w:rPr>
                <w:spacing w:val="-10"/>
                <w:sz w:val="26"/>
                <w:szCs w:val="26"/>
              </w:rPr>
            </w:pPr>
            <w:r w:rsidRPr="00CB317B">
              <w:rPr>
                <w:spacing w:val="-10"/>
                <w:sz w:val="26"/>
                <w:szCs w:val="26"/>
              </w:rPr>
              <w:t>Vỏ ngoài HDPE</w:t>
            </w:r>
          </w:p>
        </w:tc>
        <w:tc>
          <w:tcPr>
            <w:tcW w:w="1701" w:type="dxa"/>
            <w:tcBorders>
              <w:top w:val="single" w:sz="4" w:space="0" w:color="auto"/>
              <w:left w:val="nil"/>
              <w:bottom w:val="single" w:sz="4" w:space="0" w:color="auto"/>
              <w:right w:val="single" w:sz="4" w:space="0" w:color="auto"/>
            </w:tcBorders>
          </w:tcPr>
          <w:p w14:paraId="2146DCDC" w14:textId="77777777" w:rsidR="003B07B4" w:rsidRPr="00CB317B" w:rsidRDefault="003B07B4" w:rsidP="001E6339">
            <w:pPr>
              <w:spacing w:line="264" w:lineRule="auto"/>
              <w:jc w:val="center"/>
              <w:rPr>
                <w:spacing w:val="-10"/>
                <w:sz w:val="26"/>
                <w:szCs w:val="26"/>
              </w:rPr>
            </w:pPr>
          </w:p>
          <w:p w14:paraId="3693A03D" w14:textId="77777777" w:rsidR="003B07B4" w:rsidRPr="00CB317B" w:rsidRDefault="003B07B4" w:rsidP="001E6339">
            <w:pPr>
              <w:spacing w:line="264" w:lineRule="auto"/>
              <w:jc w:val="center"/>
              <w:rPr>
                <w:spacing w:val="-10"/>
                <w:sz w:val="26"/>
                <w:szCs w:val="26"/>
              </w:rPr>
            </w:pPr>
            <w:r w:rsidRPr="00CB317B">
              <w:rPr>
                <w:spacing w:val="-10"/>
                <w:sz w:val="26"/>
                <w:szCs w:val="26"/>
              </w:rPr>
              <w:t>5,5 mm</w:t>
            </w:r>
          </w:p>
          <w:p w14:paraId="58772677" w14:textId="77777777" w:rsidR="003B07B4" w:rsidRPr="00CB317B" w:rsidRDefault="003B07B4" w:rsidP="001E6339">
            <w:pPr>
              <w:spacing w:line="264" w:lineRule="auto"/>
              <w:jc w:val="center"/>
              <w:rPr>
                <w:spacing w:val="-10"/>
                <w:sz w:val="26"/>
                <w:szCs w:val="26"/>
              </w:rPr>
            </w:pPr>
            <w:r w:rsidRPr="00CB317B">
              <w:rPr>
                <w:spacing w:val="-10"/>
                <w:sz w:val="26"/>
                <w:szCs w:val="26"/>
              </w:rPr>
              <w:t>1,2 mm</w:t>
            </w:r>
          </w:p>
        </w:tc>
        <w:tc>
          <w:tcPr>
            <w:tcW w:w="1701" w:type="dxa"/>
            <w:tcBorders>
              <w:top w:val="single" w:sz="4" w:space="0" w:color="auto"/>
              <w:left w:val="single" w:sz="4" w:space="0" w:color="auto"/>
              <w:bottom w:val="single" w:sz="4" w:space="0" w:color="auto"/>
              <w:right w:val="single" w:sz="4" w:space="0" w:color="auto"/>
            </w:tcBorders>
          </w:tcPr>
          <w:p w14:paraId="6E0B890E" w14:textId="77777777" w:rsidR="003B07B4" w:rsidRPr="00CB317B" w:rsidRDefault="003B07B4" w:rsidP="001E6339">
            <w:pPr>
              <w:spacing w:line="264" w:lineRule="auto"/>
              <w:jc w:val="center"/>
              <w:rPr>
                <w:spacing w:val="-10"/>
                <w:sz w:val="26"/>
                <w:szCs w:val="26"/>
              </w:rPr>
            </w:pPr>
          </w:p>
          <w:p w14:paraId="4B95D885" w14:textId="77777777" w:rsidR="003B07B4" w:rsidRPr="00CB317B" w:rsidRDefault="003B07B4" w:rsidP="001E6339">
            <w:pPr>
              <w:spacing w:line="264" w:lineRule="auto"/>
              <w:jc w:val="center"/>
              <w:rPr>
                <w:spacing w:val="-10"/>
                <w:sz w:val="26"/>
                <w:szCs w:val="26"/>
              </w:rPr>
            </w:pPr>
            <w:r w:rsidRPr="00CB317B">
              <w:rPr>
                <w:spacing w:val="-10"/>
                <w:sz w:val="26"/>
                <w:szCs w:val="26"/>
              </w:rPr>
              <w:t>5,5 mm</w:t>
            </w:r>
          </w:p>
          <w:p w14:paraId="4EA038A9" w14:textId="77777777" w:rsidR="003B07B4" w:rsidRPr="00CB317B" w:rsidRDefault="003B07B4" w:rsidP="001E6339">
            <w:pPr>
              <w:spacing w:line="264" w:lineRule="auto"/>
              <w:jc w:val="center"/>
              <w:rPr>
                <w:spacing w:val="-10"/>
                <w:sz w:val="26"/>
                <w:szCs w:val="26"/>
              </w:rPr>
            </w:pPr>
            <w:r w:rsidRPr="00CB317B">
              <w:rPr>
                <w:spacing w:val="-10"/>
                <w:sz w:val="26"/>
                <w:szCs w:val="26"/>
              </w:rPr>
              <w:t>1,2 mm</w:t>
            </w:r>
          </w:p>
        </w:tc>
        <w:tc>
          <w:tcPr>
            <w:tcW w:w="1560" w:type="dxa"/>
            <w:tcBorders>
              <w:top w:val="single" w:sz="4" w:space="0" w:color="auto"/>
              <w:left w:val="single" w:sz="4" w:space="0" w:color="auto"/>
              <w:bottom w:val="single" w:sz="4" w:space="0" w:color="auto"/>
              <w:right w:val="single" w:sz="4" w:space="0" w:color="auto"/>
            </w:tcBorders>
          </w:tcPr>
          <w:p w14:paraId="73AA9D22" w14:textId="77777777" w:rsidR="003B07B4" w:rsidRPr="00CB317B" w:rsidRDefault="003B07B4" w:rsidP="001E6339">
            <w:pPr>
              <w:spacing w:line="264" w:lineRule="auto"/>
              <w:jc w:val="center"/>
              <w:rPr>
                <w:spacing w:val="-10"/>
                <w:sz w:val="26"/>
                <w:szCs w:val="26"/>
              </w:rPr>
            </w:pPr>
          </w:p>
          <w:p w14:paraId="735B1736" w14:textId="77777777" w:rsidR="003B07B4" w:rsidRPr="00CB317B" w:rsidRDefault="003B07B4" w:rsidP="001E6339">
            <w:pPr>
              <w:spacing w:line="264" w:lineRule="auto"/>
              <w:jc w:val="center"/>
              <w:rPr>
                <w:spacing w:val="-10"/>
                <w:sz w:val="26"/>
                <w:szCs w:val="26"/>
              </w:rPr>
            </w:pPr>
            <w:r w:rsidRPr="00CB317B">
              <w:rPr>
                <w:spacing w:val="-10"/>
                <w:sz w:val="26"/>
                <w:szCs w:val="26"/>
              </w:rPr>
              <w:t>5,5 mm</w:t>
            </w:r>
          </w:p>
          <w:p w14:paraId="0896682F" w14:textId="77777777" w:rsidR="003B07B4" w:rsidRPr="00CB317B" w:rsidRDefault="003B07B4" w:rsidP="001E6339">
            <w:pPr>
              <w:spacing w:line="264" w:lineRule="auto"/>
              <w:jc w:val="center"/>
              <w:rPr>
                <w:spacing w:val="-10"/>
                <w:sz w:val="26"/>
                <w:szCs w:val="26"/>
              </w:rPr>
            </w:pPr>
            <w:r w:rsidRPr="00CB317B">
              <w:rPr>
                <w:spacing w:val="-10"/>
                <w:sz w:val="26"/>
                <w:szCs w:val="26"/>
              </w:rPr>
              <w:t>1,2 mm</w:t>
            </w:r>
          </w:p>
        </w:tc>
      </w:tr>
      <w:tr w:rsidR="007E6F7A" w:rsidRPr="00CB317B" w14:paraId="41CC8BCD" w14:textId="77777777" w:rsidTr="00D26124">
        <w:trPr>
          <w:trHeight w:val="381"/>
        </w:trPr>
        <w:tc>
          <w:tcPr>
            <w:tcW w:w="4111" w:type="dxa"/>
            <w:tcBorders>
              <w:top w:val="single" w:sz="4" w:space="0" w:color="auto"/>
              <w:left w:val="single" w:sz="4" w:space="0" w:color="auto"/>
              <w:bottom w:val="single" w:sz="4" w:space="0" w:color="auto"/>
              <w:right w:val="single" w:sz="4" w:space="0" w:color="auto"/>
            </w:tcBorders>
          </w:tcPr>
          <w:p w14:paraId="405BE127" w14:textId="77777777" w:rsidR="003B07B4" w:rsidRPr="00CB317B" w:rsidRDefault="003B07B4" w:rsidP="001E6339">
            <w:pPr>
              <w:spacing w:line="264" w:lineRule="auto"/>
              <w:jc w:val="both"/>
              <w:rPr>
                <w:spacing w:val="-10"/>
                <w:sz w:val="26"/>
                <w:szCs w:val="26"/>
              </w:rPr>
            </w:pPr>
            <w:r w:rsidRPr="00CB317B">
              <w:rPr>
                <w:spacing w:val="-10"/>
                <w:sz w:val="26"/>
                <w:szCs w:val="26"/>
              </w:rPr>
              <w:t>Đường kính ngoài của dây bọc 22KV [mm]</w:t>
            </w:r>
          </w:p>
        </w:tc>
        <w:tc>
          <w:tcPr>
            <w:tcW w:w="1701" w:type="dxa"/>
            <w:tcBorders>
              <w:top w:val="single" w:sz="4" w:space="0" w:color="auto"/>
              <w:left w:val="nil"/>
              <w:bottom w:val="single" w:sz="4" w:space="0" w:color="auto"/>
              <w:right w:val="single" w:sz="4" w:space="0" w:color="auto"/>
            </w:tcBorders>
          </w:tcPr>
          <w:p w14:paraId="1FD976CD" w14:textId="77777777" w:rsidR="003B07B4" w:rsidRPr="00CB317B" w:rsidRDefault="003B07B4" w:rsidP="001E6339">
            <w:pPr>
              <w:spacing w:line="264" w:lineRule="auto"/>
              <w:ind w:right="-134" w:hanging="74"/>
              <w:jc w:val="center"/>
              <w:rPr>
                <w:spacing w:val="-10"/>
                <w:sz w:val="26"/>
                <w:szCs w:val="26"/>
              </w:rPr>
            </w:pPr>
            <w:r w:rsidRPr="00CB317B">
              <w:rPr>
                <w:spacing w:val="-10"/>
                <w:sz w:val="26"/>
                <w:szCs w:val="26"/>
              </w:rPr>
              <w:t>28,2-28,7</w:t>
            </w:r>
          </w:p>
        </w:tc>
        <w:tc>
          <w:tcPr>
            <w:tcW w:w="1701" w:type="dxa"/>
            <w:tcBorders>
              <w:top w:val="single" w:sz="4" w:space="0" w:color="auto"/>
              <w:left w:val="single" w:sz="4" w:space="0" w:color="auto"/>
              <w:bottom w:val="single" w:sz="4" w:space="0" w:color="auto"/>
              <w:right w:val="single" w:sz="4" w:space="0" w:color="auto"/>
            </w:tcBorders>
          </w:tcPr>
          <w:p w14:paraId="74AF63F2" w14:textId="77777777" w:rsidR="003B07B4" w:rsidRPr="00CB317B" w:rsidRDefault="003B07B4" w:rsidP="001E6339">
            <w:pPr>
              <w:spacing w:line="264" w:lineRule="auto"/>
              <w:ind w:right="-134" w:hanging="74"/>
              <w:jc w:val="center"/>
              <w:rPr>
                <w:spacing w:val="-10"/>
                <w:sz w:val="26"/>
                <w:szCs w:val="26"/>
              </w:rPr>
            </w:pPr>
            <w:r w:rsidRPr="00CB317B">
              <w:rPr>
                <w:spacing w:val="-10"/>
                <w:sz w:val="26"/>
                <w:szCs w:val="26"/>
              </w:rPr>
              <w:t>36,8-27,2</w:t>
            </w:r>
          </w:p>
        </w:tc>
        <w:tc>
          <w:tcPr>
            <w:tcW w:w="1560" w:type="dxa"/>
            <w:tcBorders>
              <w:top w:val="single" w:sz="4" w:space="0" w:color="auto"/>
              <w:left w:val="single" w:sz="4" w:space="0" w:color="auto"/>
              <w:bottom w:val="single" w:sz="4" w:space="0" w:color="auto"/>
              <w:right w:val="single" w:sz="4" w:space="0" w:color="auto"/>
            </w:tcBorders>
          </w:tcPr>
          <w:p w14:paraId="079A3414" w14:textId="77777777" w:rsidR="003B07B4" w:rsidRPr="00CB317B" w:rsidRDefault="003B07B4" w:rsidP="001E6339">
            <w:pPr>
              <w:spacing w:line="264" w:lineRule="auto"/>
              <w:ind w:right="-134" w:hanging="74"/>
              <w:jc w:val="center"/>
              <w:rPr>
                <w:spacing w:val="-10"/>
                <w:sz w:val="26"/>
                <w:szCs w:val="26"/>
              </w:rPr>
            </w:pPr>
            <w:r w:rsidRPr="00CB317B">
              <w:rPr>
                <w:spacing w:val="-10"/>
                <w:sz w:val="26"/>
                <w:szCs w:val="26"/>
              </w:rPr>
              <w:t>23,1-23,4</w:t>
            </w:r>
          </w:p>
        </w:tc>
      </w:tr>
      <w:tr w:rsidR="007E6F7A" w:rsidRPr="00CB317B" w14:paraId="6F48E28F" w14:textId="77777777" w:rsidTr="00D26124">
        <w:trPr>
          <w:trHeight w:val="381"/>
        </w:trPr>
        <w:tc>
          <w:tcPr>
            <w:tcW w:w="4111" w:type="dxa"/>
            <w:tcBorders>
              <w:top w:val="single" w:sz="4" w:space="0" w:color="auto"/>
              <w:left w:val="single" w:sz="4" w:space="0" w:color="auto"/>
              <w:bottom w:val="single" w:sz="4" w:space="0" w:color="auto"/>
              <w:right w:val="single" w:sz="4" w:space="0" w:color="auto"/>
            </w:tcBorders>
          </w:tcPr>
          <w:p w14:paraId="5F1C1B93" w14:textId="77777777" w:rsidR="003B07B4" w:rsidRPr="00CB317B" w:rsidRDefault="003B07B4" w:rsidP="001E6339">
            <w:pPr>
              <w:spacing w:line="264" w:lineRule="auto"/>
              <w:jc w:val="both"/>
              <w:rPr>
                <w:spacing w:val="-10"/>
                <w:sz w:val="26"/>
                <w:szCs w:val="26"/>
              </w:rPr>
            </w:pPr>
            <w:r w:rsidRPr="00CB317B">
              <w:rPr>
                <w:spacing w:val="-10"/>
                <w:sz w:val="26"/>
                <w:szCs w:val="26"/>
              </w:rPr>
              <w:t>Lực kéo đứt [kN]</w:t>
            </w:r>
          </w:p>
        </w:tc>
        <w:tc>
          <w:tcPr>
            <w:tcW w:w="1701" w:type="dxa"/>
            <w:tcBorders>
              <w:top w:val="single" w:sz="4" w:space="0" w:color="auto"/>
              <w:left w:val="nil"/>
              <w:bottom w:val="single" w:sz="4" w:space="0" w:color="auto"/>
              <w:right w:val="single" w:sz="4" w:space="0" w:color="auto"/>
            </w:tcBorders>
          </w:tcPr>
          <w:p w14:paraId="545ACA04" w14:textId="77777777" w:rsidR="003B07B4" w:rsidRPr="00CB317B" w:rsidRDefault="003B07B4" w:rsidP="001E6339">
            <w:pPr>
              <w:spacing w:line="264" w:lineRule="auto"/>
              <w:ind w:right="-121" w:hanging="63"/>
              <w:jc w:val="center"/>
              <w:rPr>
                <w:spacing w:val="-10"/>
                <w:sz w:val="26"/>
                <w:szCs w:val="26"/>
              </w:rPr>
            </w:pPr>
            <w:r w:rsidRPr="00CB317B">
              <w:rPr>
                <w:spacing w:val="-10"/>
                <w:sz w:val="26"/>
                <w:szCs w:val="26"/>
              </w:rPr>
              <w:t>41,5</w:t>
            </w:r>
          </w:p>
        </w:tc>
        <w:tc>
          <w:tcPr>
            <w:tcW w:w="1701" w:type="dxa"/>
            <w:tcBorders>
              <w:top w:val="single" w:sz="4" w:space="0" w:color="auto"/>
              <w:left w:val="single" w:sz="4" w:space="0" w:color="auto"/>
              <w:bottom w:val="single" w:sz="4" w:space="0" w:color="auto"/>
              <w:right w:val="single" w:sz="4" w:space="0" w:color="auto"/>
            </w:tcBorders>
          </w:tcPr>
          <w:p w14:paraId="3A04DFB5" w14:textId="77777777" w:rsidR="003B07B4" w:rsidRPr="00CB317B" w:rsidRDefault="003B07B4" w:rsidP="001E6339">
            <w:pPr>
              <w:spacing w:line="264" w:lineRule="auto"/>
              <w:ind w:right="-134" w:hanging="74"/>
              <w:jc w:val="center"/>
              <w:rPr>
                <w:spacing w:val="-10"/>
                <w:sz w:val="26"/>
                <w:szCs w:val="26"/>
              </w:rPr>
            </w:pPr>
            <w:r w:rsidRPr="00CB317B">
              <w:rPr>
                <w:spacing w:val="-10"/>
                <w:sz w:val="26"/>
                <w:szCs w:val="26"/>
              </w:rPr>
              <w:t>33,4</w:t>
            </w:r>
          </w:p>
        </w:tc>
        <w:tc>
          <w:tcPr>
            <w:tcW w:w="1560" w:type="dxa"/>
            <w:tcBorders>
              <w:top w:val="single" w:sz="4" w:space="0" w:color="auto"/>
              <w:left w:val="single" w:sz="4" w:space="0" w:color="auto"/>
              <w:bottom w:val="single" w:sz="4" w:space="0" w:color="auto"/>
              <w:right w:val="single" w:sz="4" w:space="0" w:color="auto"/>
            </w:tcBorders>
          </w:tcPr>
          <w:p w14:paraId="6806FDF1" w14:textId="77777777" w:rsidR="003B07B4" w:rsidRPr="00CB317B" w:rsidRDefault="003B07B4" w:rsidP="001E6339">
            <w:pPr>
              <w:spacing w:line="264" w:lineRule="auto"/>
              <w:ind w:right="-108"/>
              <w:jc w:val="center"/>
              <w:rPr>
                <w:spacing w:val="-10"/>
                <w:sz w:val="26"/>
                <w:szCs w:val="26"/>
              </w:rPr>
            </w:pPr>
            <w:r w:rsidRPr="00CB317B">
              <w:rPr>
                <w:spacing w:val="-10"/>
                <w:sz w:val="26"/>
                <w:szCs w:val="26"/>
              </w:rPr>
              <w:t>17,1</w:t>
            </w:r>
          </w:p>
        </w:tc>
      </w:tr>
    </w:tbl>
    <w:p w14:paraId="5A288A40" w14:textId="77777777" w:rsidR="003B07B4" w:rsidRPr="00CB317B" w:rsidRDefault="003B07B4">
      <w:pPr>
        <w:pStyle w:val="BodyTextIndent3"/>
        <w:widowControl/>
        <w:numPr>
          <w:ilvl w:val="0"/>
          <w:numId w:val="491"/>
        </w:numPr>
        <w:overflowPunct/>
        <w:autoSpaceDE/>
        <w:autoSpaceDN/>
        <w:adjustRightInd/>
        <w:spacing w:before="0" w:after="0" w:line="264" w:lineRule="auto"/>
        <w:ind w:hanging="720"/>
        <w:textAlignment w:val="auto"/>
        <w:rPr>
          <w:rFonts w:ascii="Times New Roman" w:hAnsi="Times New Roman"/>
          <w:spacing w:val="-10"/>
          <w:szCs w:val="26"/>
        </w:rPr>
      </w:pPr>
      <w:r w:rsidRPr="00CB317B">
        <w:rPr>
          <w:rFonts w:ascii="Times New Roman" w:hAnsi="Times New Roman"/>
          <w:spacing w:val="-10"/>
          <w:szCs w:val="26"/>
          <w:u w:val="single"/>
        </w:rPr>
        <w:t>Giáp buộc</w:t>
      </w:r>
      <w:r w:rsidRPr="00CB317B">
        <w:rPr>
          <w:rFonts w:ascii="Times New Roman" w:hAnsi="Times New Roman"/>
          <w:spacing w:val="-10"/>
          <w:szCs w:val="26"/>
        </w:rPr>
        <w:t xml:space="preserve"> :</w:t>
      </w:r>
    </w:p>
    <w:p w14:paraId="604C8E4B" w14:textId="77777777" w:rsidR="003B07B4" w:rsidRPr="00CB317B" w:rsidRDefault="003B07B4">
      <w:pPr>
        <w:pStyle w:val="BodyTextIndent3"/>
        <w:widowControl/>
        <w:numPr>
          <w:ilvl w:val="0"/>
          <w:numId w:val="280"/>
        </w:numPr>
        <w:overflowPunct/>
        <w:autoSpaceDE/>
        <w:autoSpaceDN/>
        <w:adjustRightInd/>
        <w:spacing w:before="0" w:after="0" w:line="264" w:lineRule="auto"/>
        <w:textAlignment w:val="auto"/>
        <w:rPr>
          <w:rFonts w:ascii="Times New Roman" w:hAnsi="Times New Roman"/>
          <w:spacing w:val="-10"/>
          <w:szCs w:val="26"/>
        </w:rPr>
      </w:pPr>
      <w:r w:rsidRPr="00CB317B">
        <w:rPr>
          <w:rFonts w:ascii="Times New Roman" w:hAnsi="Times New Roman"/>
          <w:spacing w:val="-10"/>
          <w:szCs w:val="26"/>
        </w:rPr>
        <w:t>Hướng xoắn (direction of helix) áp dụng cho tất cả các loại dây: Hướng phải (right hand).</w:t>
      </w:r>
    </w:p>
    <w:p w14:paraId="73FBB34D" w14:textId="77777777" w:rsidR="003B07B4" w:rsidRPr="00CB317B" w:rsidRDefault="003B07B4">
      <w:pPr>
        <w:numPr>
          <w:ilvl w:val="0"/>
          <w:numId w:val="134"/>
        </w:numPr>
        <w:spacing w:line="264" w:lineRule="auto"/>
        <w:jc w:val="both"/>
        <w:rPr>
          <w:spacing w:val="-10"/>
          <w:sz w:val="26"/>
          <w:szCs w:val="26"/>
        </w:rPr>
      </w:pPr>
      <w:r w:rsidRPr="00CB317B">
        <w:rPr>
          <w:spacing w:val="-10"/>
          <w:sz w:val="26"/>
          <w:szCs w:val="26"/>
        </w:rPr>
        <w:t>Sức chịu kéo tối thiểu của giáp buộc sau khi lắp đặt hoàn chỉnh phải đủ để giữ  đoạn dây dẫn bị đứt trong một khoảng trụ 60 m: Nhà thầu phải phát biểu thông số này để làm cơ sở đánh giá kết quả thử nghiệm điển hình và thử nghiệm nghiệm thu theo AS 1154, mục 3.3.1.</w:t>
      </w:r>
    </w:p>
    <w:p w14:paraId="07770627" w14:textId="77777777" w:rsidR="003B07B4" w:rsidRPr="00CB317B" w:rsidRDefault="003B07B4">
      <w:pPr>
        <w:numPr>
          <w:ilvl w:val="0"/>
          <w:numId w:val="279"/>
        </w:numPr>
        <w:spacing w:line="264" w:lineRule="auto"/>
        <w:jc w:val="both"/>
        <w:rPr>
          <w:b/>
          <w:spacing w:val="-10"/>
          <w:sz w:val="26"/>
          <w:szCs w:val="26"/>
        </w:rPr>
      </w:pPr>
      <w:r w:rsidRPr="00CB317B">
        <w:rPr>
          <w:b/>
          <w:spacing w:val="-10"/>
          <w:sz w:val="26"/>
          <w:szCs w:val="26"/>
        </w:rPr>
        <w:t>CÁC HẠNG MỤC THỬ NGHIỆM</w:t>
      </w:r>
    </w:p>
    <w:p w14:paraId="7C33ADBA" w14:textId="77777777" w:rsidR="003B07B4" w:rsidRPr="00CB317B" w:rsidRDefault="003B07B4" w:rsidP="001E6339">
      <w:pPr>
        <w:spacing w:line="264" w:lineRule="auto"/>
        <w:jc w:val="both"/>
        <w:rPr>
          <w:spacing w:val="-10"/>
          <w:sz w:val="26"/>
          <w:szCs w:val="26"/>
        </w:rPr>
      </w:pPr>
      <w:r w:rsidRPr="00CB317B">
        <w:rPr>
          <w:spacing w:val="-10"/>
          <w:sz w:val="26"/>
          <w:szCs w:val="26"/>
        </w:rPr>
        <w:t>1/ Thử nghiệm điển hình:</w:t>
      </w:r>
    </w:p>
    <w:p w14:paraId="659CB52D" w14:textId="77777777" w:rsidR="003B07B4" w:rsidRPr="00CB317B" w:rsidRDefault="003B07B4">
      <w:pPr>
        <w:numPr>
          <w:ilvl w:val="1"/>
          <w:numId w:val="283"/>
        </w:numPr>
        <w:tabs>
          <w:tab w:val="clear" w:pos="1440"/>
          <w:tab w:val="num" w:pos="851"/>
        </w:tabs>
        <w:spacing w:line="264" w:lineRule="auto"/>
        <w:ind w:left="851" w:hanging="284"/>
        <w:jc w:val="both"/>
        <w:rPr>
          <w:spacing w:val="-10"/>
          <w:sz w:val="26"/>
          <w:szCs w:val="26"/>
        </w:rPr>
      </w:pPr>
      <w:r w:rsidRPr="00CB317B">
        <w:rPr>
          <w:spacing w:val="-10"/>
          <w:sz w:val="26"/>
          <w:szCs w:val="26"/>
        </w:rPr>
        <w:t xml:space="preserve">Thử nghiệm lực giữ dây sau khi lắp đặt hoàn chỉnh  </w:t>
      </w:r>
    </w:p>
    <w:p w14:paraId="47DF5BE2" w14:textId="77777777" w:rsidR="003B07B4" w:rsidRPr="00CB317B" w:rsidRDefault="003B07B4">
      <w:pPr>
        <w:numPr>
          <w:ilvl w:val="1"/>
          <w:numId w:val="283"/>
        </w:numPr>
        <w:tabs>
          <w:tab w:val="clear" w:pos="1440"/>
          <w:tab w:val="num" w:pos="851"/>
        </w:tabs>
        <w:spacing w:line="264" w:lineRule="auto"/>
        <w:ind w:left="851" w:hanging="284"/>
        <w:jc w:val="both"/>
        <w:rPr>
          <w:spacing w:val="-10"/>
          <w:sz w:val="26"/>
          <w:szCs w:val="26"/>
        </w:rPr>
      </w:pPr>
      <w:r w:rsidRPr="00CB317B">
        <w:rPr>
          <w:spacing w:val="-10"/>
          <w:sz w:val="26"/>
          <w:szCs w:val="26"/>
        </w:rPr>
        <w:t xml:space="preserve">Thử nghiệm lực phá hủy sau khi lắp đặt hoàn chỉnh  </w:t>
      </w:r>
    </w:p>
    <w:p w14:paraId="5ED4D374" w14:textId="77777777" w:rsidR="003B07B4" w:rsidRPr="00CB317B" w:rsidRDefault="003B07B4" w:rsidP="001E6339">
      <w:pPr>
        <w:spacing w:line="264" w:lineRule="auto"/>
        <w:jc w:val="both"/>
        <w:rPr>
          <w:spacing w:val="-10"/>
          <w:sz w:val="26"/>
          <w:szCs w:val="26"/>
        </w:rPr>
      </w:pPr>
      <w:r w:rsidRPr="00CB317B">
        <w:rPr>
          <w:spacing w:val="-10"/>
          <w:sz w:val="26"/>
          <w:szCs w:val="26"/>
        </w:rPr>
        <w:t>2/ Thử nghiệm nghiệm thu:</w:t>
      </w:r>
    </w:p>
    <w:p w14:paraId="25C0E7A1" w14:textId="77777777" w:rsidR="003B07B4" w:rsidRPr="00CB317B" w:rsidRDefault="003B07B4">
      <w:pPr>
        <w:numPr>
          <w:ilvl w:val="1"/>
          <w:numId w:val="283"/>
        </w:numPr>
        <w:tabs>
          <w:tab w:val="clear" w:pos="1440"/>
          <w:tab w:val="num" w:pos="851"/>
        </w:tabs>
        <w:spacing w:line="264" w:lineRule="auto"/>
        <w:ind w:left="851" w:hanging="284"/>
        <w:jc w:val="both"/>
        <w:rPr>
          <w:spacing w:val="-10"/>
          <w:sz w:val="26"/>
          <w:szCs w:val="26"/>
        </w:rPr>
      </w:pPr>
      <w:r w:rsidRPr="00CB317B">
        <w:rPr>
          <w:spacing w:val="-10"/>
          <w:sz w:val="26"/>
          <w:szCs w:val="26"/>
        </w:rPr>
        <w:t xml:space="preserve">Thử nghiệm lực phá hủy sau khi lắp đặt hoàn chỉnh  </w:t>
      </w:r>
    </w:p>
    <w:p w14:paraId="7482C0D6" w14:textId="218FF665" w:rsidR="003B07B4" w:rsidRPr="00CB317B" w:rsidRDefault="003B07B4">
      <w:pPr>
        <w:numPr>
          <w:ilvl w:val="0"/>
          <w:numId w:val="279"/>
        </w:numPr>
        <w:spacing w:line="264" w:lineRule="auto"/>
        <w:jc w:val="both"/>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 xml:space="preserve">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3942"/>
        <w:gridCol w:w="1274"/>
        <w:gridCol w:w="1134"/>
        <w:gridCol w:w="1276"/>
        <w:gridCol w:w="992"/>
      </w:tblGrid>
      <w:tr w:rsidR="007E6F7A" w:rsidRPr="00CB317B" w14:paraId="56CEFC89" w14:textId="77777777" w:rsidTr="006146E4">
        <w:trPr>
          <w:tblHeader/>
        </w:trPr>
        <w:tc>
          <w:tcPr>
            <w:tcW w:w="846" w:type="dxa"/>
            <w:vAlign w:val="center"/>
          </w:tcPr>
          <w:p w14:paraId="572CB82B" w14:textId="630FEA79" w:rsidR="003B07B4" w:rsidRPr="00CB317B" w:rsidRDefault="003B07B4" w:rsidP="001E6339">
            <w:pPr>
              <w:spacing w:line="264" w:lineRule="auto"/>
              <w:jc w:val="center"/>
              <w:rPr>
                <w:b/>
                <w:bCs/>
                <w:spacing w:val="-10"/>
                <w:sz w:val="26"/>
                <w:szCs w:val="26"/>
              </w:rPr>
            </w:pPr>
            <w:r w:rsidRPr="00CB317B">
              <w:rPr>
                <w:b/>
                <w:bCs/>
                <w:spacing w:val="-10"/>
                <w:sz w:val="26"/>
                <w:szCs w:val="26"/>
              </w:rPr>
              <w:t>S</w:t>
            </w:r>
            <w:r w:rsidR="006146E4">
              <w:rPr>
                <w:b/>
                <w:bCs/>
                <w:spacing w:val="-10"/>
                <w:sz w:val="26"/>
                <w:szCs w:val="26"/>
              </w:rPr>
              <w:t>TT</w:t>
            </w:r>
          </w:p>
        </w:tc>
        <w:tc>
          <w:tcPr>
            <w:tcW w:w="3942" w:type="dxa"/>
            <w:vAlign w:val="center"/>
          </w:tcPr>
          <w:p w14:paraId="69A22F26" w14:textId="77777777" w:rsidR="003B07B4" w:rsidRPr="00CB317B" w:rsidRDefault="003B07B4" w:rsidP="001E6339">
            <w:pPr>
              <w:spacing w:line="264" w:lineRule="auto"/>
              <w:jc w:val="center"/>
              <w:rPr>
                <w:b/>
                <w:bCs/>
                <w:spacing w:val="-10"/>
                <w:sz w:val="26"/>
                <w:szCs w:val="26"/>
              </w:rPr>
            </w:pPr>
            <w:r w:rsidRPr="00CB317B">
              <w:rPr>
                <w:b/>
                <w:bCs/>
                <w:spacing w:val="-10"/>
                <w:sz w:val="26"/>
                <w:szCs w:val="26"/>
              </w:rPr>
              <w:t>Nội dung yêu cầu</w:t>
            </w:r>
          </w:p>
        </w:tc>
        <w:tc>
          <w:tcPr>
            <w:tcW w:w="3684" w:type="dxa"/>
            <w:gridSpan w:val="3"/>
            <w:vAlign w:val="center"/>
          </w:tcPr>
          <w:p w14:paraId="0DF7A35E" w14:textId="77777777" w:rsidR="003B07B4" w:rsidRPr="00CB317B" w:rsidRDefault="003B07B4" w:rsidP="001E6339">
            <w:pPr>
              <w:spacing w:line="264" w:lineRule="auto"/>
              <w:jc w:val="center"/>
              <w:rPr>
                <w:b/>
                <w:bCs/>
                <w:spacing w:val="-10"/>
                <w:sz w:val="26"/>
                <w:szCs w:val="26"/>
              </w:rPr>
            </w:pPr>
            <w:r w:rsidRPr="00CB317B">
              <w:rPr>
                <w:b/>
                <w:bCs/>
                <w:spacing w:val="-10"/>
                <w:sz w:val="26"/>
                <w:szCs w:val="26"/>
              </w:rPr>
              <w:t>Yêu cầu</w:t>
            </w:r>
          </w:p>
        </w:tc>
        <w:tc>
          <w:tcPr>
            <w:tcW w:w="992" w:type="dxa"/>
            <w:vAlign w:val="center"/>
          </w:tcPr>
          <w:p w14:paraId="70430977" w14:textId="77777777" w:rsidR="003B07B4" w:rsidRPr="00CB317B" w:rsidRDefault="003B07B4" w:rsidP="001E6339">
            <w:pPr>
              <w:spacing w:line="264" w:lineRule="auto"/>
              <w:jc w:val="center"/>
              <w:rPr>
                <w:b/>
                <w:bCs/>
                <w:spacing w:val="-10"/>
                <w:sz w:val="26"/>
                <w:szCs w:val="26"/>
              </w:rPr>
            </w:pPr>
            <w:r w:rsidRPr="00CB317B">
              <w:rPr>
                <w:b/>
                <w:bCs/>
                <w:spacing w:val="-10"/>
                <w:sz w:val="26"/>
                <w:szCs w:val="26"/>
              </w:rPr>
              <w:t>Chào thầu</w:t>
            </w:r>
          </w:p>
        </w:tc>
      </w:tr>
      <w:tr w:rsidR="007E6F7A" w:rsidRPr="00CB317B" w14:paraId="6329F510" w14:textId="77777777" w:rsidTr="006146E4">
        <w:tc>
          <w:tcPr>
            <w:tcW w:w="846" w:type="dxa"/>
          </w:tcPr>
          <w:p w14:paraId="5DBAF998" w14:textId="77777777" w:rsidR="003B07B4" w:rsidRPr="00CB317B" w:rsidRDefault="003B07B4">
            <w:pPr>
              <w:numPr>
                <w:ilvl w:val="0"/>
                <w:numId w:val="282"/>
              </w:numPr>
              <w:spacing w:line="264" w:lineRule="auto"/>
              <w:jc w:val="center"/>
              <w:rPr>
                <w:spacing w:val="-10"/>
                <w:sz w:val="26"/>
                <w:szCs w:val="26"/>
              </w:rPr>
            </w:pPr>
          </w:p>
        </w:tc>
        <w:tc>
          <w:tcPr>
            <w:tcW w:w="3942" w:type="dxa"/>
          </w:tcPr>
          <w:p w14:paraId="690636A6" w14:textId="77777777" w:rsidR="003B07B4" w:rsidRPr="00CB317B" w:rsidRDefault="003B07B4" w:rsidP="001E6339">
            <w:pPr>
              <w:spacing w:line="264" w:lineRule="auto"/>
              <w:jc w:val="both"/>
              <w:rPr>
                <w:spacing w:val="-10"/>
                <w:sz w:val="26"/>
                <w:szCs w:val="26"/>
              </w:rPr>
            </w:pPr>
            <w:r w:rsidRPr="00CB317B">
              <w:rPr>
                <w:spacing w:val="-10"/>
                <w:sz w:val="26"/>
                <w:szCs w:val="26"/>
              </w:rPr>
              <w:t>Nhà sản xuất</w:t>
            </w:r>
          </w:p>
          <w:p w14:paraId="2E6B76DE" w14:textId="77777777" w:rsidR="003B07B4" w:rsidRPr="00CB317B" w:rsidRDefault="003B07B4" w:rsidP="001E6339">
            <w:pPr>
              <w:spacing w:line="264" w:lineRule="auto"/>
              <w:jc w:val="both"/>
              <w:rPr>
                <w:spacing w:val="-10"/>
                <w:sz w:val="26"/>
                <w:szCs w:val="26"/>
              </w:rPr>
            </w:pPr>
            <w:r w:rsidRPr="00CB317B">
              <w:rPr>
                <w:spacing w:val="-10"/>
                <w:sz w:val="26"/>
                <w:szCs w:val="26"/>
              </w:rPr>
              <w:t>Nước sản xuất</w:t>
            </w:r>
          </w:p>
          <w:p w14:paraId="6BBBE016" w14:textId="77777777" w:rsidR="003B07B4" w:rsidRPr="00CB317B" w:rsidRDefault="003B07B4" w:rsidP="001E6339">
            <w:pPr>
              <w:spacing w:line="264" w:lineRule="auto"/>
              <w:rPr>
                <w:spacing w:val="-10"/>
                <w:sz w:val="26"/>
                <w:szCs w:val="26"/>
              </w:rPr>
            </w:pPr>
            <w:r w:rsidRPr="00CB317B">
              <w:rPr>
                <w:spacing w:val="-10"/>
                <w:sz w:val="26"/>
                <w:szCs w:val="26"/>
              </w:rPr>
              <w:t>Mã hiệu</w:t>
            </w:r>
          </w:p>
        </w:tc>
        <w:tc>
          <w:tcPr>
            <w:tcW w:w="3684" w:type="dxa"/>
            <w:gridSpan w:val="3"/>
            <w:vAlign w:val="center"/>
          </w:tcPr>
          <w:p w14:paraId="2190AA19" w14:textId="77777777" w:rsidR="003B07B4" w:rsidRPr="00CB317B" w:rsidRDefault="003B07B4" w:rsidP="001E6339">
            <w:pPr>
              <w:spacing w:line="264" w:lineRule="auto"/>
              <w:jc w:val="center"/>
              <w:rPr>
                <w:spacing w:val="-10"/>
                <w:sz w:val="26"/>
                <w:szCs w:val="26"/>
              </w:rPr>
            </w:pPr>
            <w:r w:rsidRPr="00CB317B">
              <w:rPr>
                <w:spacing w:val="-10"/>
                <w:sz w:val="26"/>
                <w:szCs w:val="26"/>
              </w:rPr>
              <w:t>Nhà thầu phải trình bày các thông số này</w:t>
            </w:r>
          </w:p>
        </w:tc>
        <w:tc>
          <w:tcPr>
            <w:tcW w:w="992" w:type="dxa"/>
          </w:tcPr>
          <w:p w14:paraId="45DA4F88" w14:textId="77777777" w:rsidR="003B07B4" w:rsidRPr="00CB317B" w:rsidRDefault="003B07B4" w:rsidP="001E6339">
            <w:pPr>
              <w:spacing w:line="264" w:lineRule="auto"/>
              <w:jc w:val="center"/>
              <w:rPr>
                <w:spacing w:val="-10"/>
                <w:sz w:val="26"/>
                <w:szCs w:val="26"/>
              </w:rPr>
            </w:pPr>
          </w:p>
        </w:tc>
      </w:tr>
      <w:tr w:rsidR="007E6F7A" w:rsidRPr="00CB317B" w14:paraId="204F91D1" w14:textId="77777777" w:rsidTr="006146E4">
        <w:tc>
          <w:tcPr>
            <w:tcW w:w="846" w:type="dxa"/>
          </w:tcPr>
          <w:p w14:paraId="5BAB4CCA" w14:textId="77777777" w:rsidR="003B07B4" w:rsidRPr="00CB317B" w:rsidRDefault="003B07B4">
            <w:pPr>
              <w:numPr>
                <w:ilvl w:val="0"/>
                <w:numId w:val="282"/>
              </w:numPr>
              <w:spacing w:line="264" w:lineRule="auto"/>
              <w:jc w:val="center"/>
              <w:rPr>
                <w:spacing w:val="-10"/>
                <w:sz w:val="26"/>
                <w:szCs w:val="26"/>
              </w:rPr>
            </w:pPr>
          </w:p>
        </w:tc>
        <w:tc>
          <w:tcPr>
            <w:tcW w:w="3942" w:type="dxa"/>
          </w:tcPr>
          <w:p w14:paraId="55ADC363" w14:textId="77777777" w:rsidR="003B07B4" w:rsidRPr="00CB317B" w:rsidRDefault="003B07B4" w:rsidP="001E6339">
            <w:pPr>
              <w:spacing w:line="264" w:lineRule="auto"/>
              <w:jc w:val="both"/>
              <w:rPr>
                <w:spacing w:val="-10"/>
                <w:sz w:val="26"/>
                <w:szCs w:val="26"/>
              </w:rPr>
            </w:pPr>
            <w:r w:rsidRPr="00CB317B">
              <w:rPr>
                <w:spacing w:val="-10"/>
                <w:sz w:val="26"/>
                <w:szCs w:val="26"/>
              </w:rPr>
              <w:t>Tuổi thọ thiết kế trung bình của hàng hóa chào thầu và điều kiện về chế độ vận hành để đảm bảo đạt được tuổi thọ của thiết kế</w:t>
            </w:r>
          </w:p>
        </w:tc>
        <w:tc>
          <w:tcPr>
            <w:tcW w:w="3684" w:type="dxa"/>
            <w:gridSpan w:val="3"/>
            <w:vAlign w:val="center"/>
          </w:tcPr>
          <w:p w14:paraId="062D9D49" w14:textId="77777777" w:rsidR="003B07B4" w:rsidRPr="00CB317B" w:rsidRDefault="003B07B4" w:rsidP="001E6339">
            <w:pPr>
              <w:spacing w:line="264" w:lineRule="auto"/>
              <w:jc w:val="center"/>
              <w:rPr>
                <w:spacing w:val="-10"/>
                <w:sz w:val="26"/>
                <w:szCs w:val="26"/>
              </w:rPr>
            </w:pPr>
            <w:r w:rsidRPr="00CB317B">
              <w:rPr>
                <w:spacing w:val="-10"/>
                <w:sz w:val="26"/>
                <w:szCs w:val="26"/>
              </w:rPr>
              <w:t>Nhà thầu phải trình bày  thông số này</w:t>
            </w:r>
          </w:p>
        </w:tc>
        <w:tc>
          <w:tcPr>
            <w:tcW w:w="992" w:type="dxa"/>
          </w:tcPr>
          <w:p w14:paraId="1EF7B7B6" w14:textId="77777777" w:rsidR="003B07B4" w:rsidRPr="00CB317B" w:rsidRDefault="003B07B4" w:rsidP="001E6339">
            <w:pPr>
              <w:spacing w:line="264" w:lineRule="auto"/>
              <w:jc w:val="center"/>
              <w:rPr>
                <w:spacing w:val="-10"/>
                <w:sz w:val="26"/>
                <w:szCs w:val="26"/>
              </w:rPr>
            </w:pPr>
          </w:p>
        </w:tc>
      </w:tr>
      <w:tr w:rsidR="007E6F7A" w:rsidRPr="00CB317B" w14:paraId="16E5A755" w14:textId="77777777" w:rsidTr="006146E4">
        <w:tc>
          <w:tcPr>
            <w:tcW w:w="846" w:type="dxa"/>
          </w:tcPr>
          <w:p w14:paraId="2799CA75" w14:textId="77777777" w:rsidR="003B07B4" w:rsidRPr="00CB317B" w:rsidRDefault="003B07B4">
            <w:pPr>
              <w:numPr>
                <w:ilvl w:val="0"/>
                <w:numId w:val="282"/>
              </w:numPr>
              <w:spacing w:line="264" w:lineRule="auto"/>
              <w:jc w:val="center"/>
              <w:rPr>
                <w:spacing w:val="-10"/>
                <w:sz w:val="26"/>
                <w:szCs w:val="26"/>
              </w:rPr>
            </w:pPr>
          </w:p>
        </w:tc>
        <w:tc>
          <w:tcPr>
            <w:tcW w:w="3942" w:type="dxa"/>
          </w:tcPr>
          <w:p w14:paraId="51F8A193" w14:textId="77777777" w:rsidR="003B07B4" w:rsidRPr="00CB317B" w:rsidRDefault="003B07B4" w:rsidP="001E6339">
            <w:pPr>
              <w:spacing w:line="264" w:lineRule="auto"/>
              <w:jc w:val="both"/>
              <w:rPr>
                <w:spacing w:val="-10"/>
                <w:sz w:val="26"/>
                <w:szCs w:val="26"/>
              </w:rPr>
            </w:pPr>
            <w:r w:rsidRPr="00CB317B">
              <w:rPr>
                <w:spacing w:val="-10"/>
                <w:sz w:val="26"/>
                <w:szCs w:val="26"/>
              </w:rPr>
              <w:t>Yêu cầu kỹ thuật chung</w:t>
            </w:r>
          </w:p>
        </w:tc>
        <w:tc>
          <w:tcPr>
            <w:tcW w:w="3684" w:type="dxa"/>
            <w:gridSpan w:val="3"/>
            <w:vAlign w:val="center"/>
          </w:tcPr>
          <w:p w14:paraId="4A5B71A6" w14:textId="77777777" w:rsidR="003B07B4" w:rsidRPr="00CB317B" w:rsidRDefault="003B07B4"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276" w:name="_Toc203730717"/>
            <w:r w:rsidRPr="00CB317B">
              <w:rPr>
                <w:rFonts w:ascii="Times New Roman" w:hAnsi="Times New Roman"/>
                <w:b/>
                <w:spacing w:val="-10"/>
                <w:sz w:val="26"/>
                <w:szCs w:val="26"/>
              </w:rPr>
              <w:t>Đáp ứng phần</w:t>
            </w:r>
            <w:bookmarkEnd w:id="276"/>
          </w:p>
          <w:p w14:paraId="3123C0B3" w14:textId="77777777" w:rsidR="003B07B4" w:rsidRPr="00CB317B" w:rsidRDefault="003B07B4"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277" w:name="_Toc203730718"/>
            <w:r w:rsidRPr="00CB317B">
              <w:rPr>
                <w:rFonts w:ascii="Times New Roman" w:hAnsi="Times New Roman"/>
                <w:b/>
                <w:spacing w:val="-10"/>
                <w:sz w:val="26"/>
                <w:szCs w:val="26"/>
              </w:rPr>
              <w:t>“Yêu cầu kỹ thuật chung”</w:t>
            </w:r>
            <w:bookmarkEnd w:id="277"/>
          </w:p>
        </w:tc>
        <w:tc>
          <w:tcPr>
            <w:tcW w:w="992" w:type="dxa"/>
          </w:tcPr>
          <w:p w14:paraId="43A4733C" w14:textId="77777777" w:rsidR="003B07B4" w:rsidRPr="00CB317B" w:rsidRDefault="003B07B4" w:rsidP="001E6339">
            <w:pPr>
              <w:spacing w:line="264" w:lineRule="auto"/>
              <w:jc w:val="center"/>
              <w:rPr>
                <w:spacing w:val="-10"/>
                <w:sz w:val="26"/>
                <w:szCs w:val="26"/>
              </w:rPr>
            </w:pPr>
          </w:p>
        </w:tc>
      </w:tr>
      <w:tr w:rsidR="007E6F7A" w:rsidRPr="00CB317B" w14:paraId="4BAB0484" w14:textId="77777777" w:rsidTr="006146E4">
        <w:tc>
          <w:tcPr>
            <w:tcW w:w="846" w:type="dxa"/>
          </w:tcPr>
          <w:p w14:paraId="035115E4" w14:textId="77777777" w:rsidR="003B07B4" w:rsidRPr="00CB317B" w:rsidRDefault="003B07B4">
            <w:pPr>
              <w:numPr>
                <w:ilvl w:val="0"/>
                <w:numId w:val="282"/>
              </w:numPr>
              <w:spacing w:line="264" w:lineRule="auto"/>
              <w:jc w:val="center"/>
              <w:rPr>
                <w:spacing w:val="-10"/>
                <w:sz w:val="26"/>
                <w:szCs w:val="26"/>
              </w:rPr>
            </w:pPr>
          </w:p>
        </w:tc>
        <w:tc>
          <w:tcPr>
            <w:tcW w:w="3942" w:type="dxa"/>
          </w:tcPr>
          <w:p w14:paraId="58C16D2C" w14:textId="77777777" w:rsidR="003B07B4" w:rsidRPr="00CB317B" w:rsidRDefault="003B07B4" w:rsidP="001E6339">
            <w:pPr>
              <w:spacing w:line="264" w:lineRule="auto"/>
              <w:jc w:val="both"/>
              <w:rPr>
                <w:spacing w:val="-10"/>
                <w:sz w:val="26"/>
                <w:szCs w:val="26"/>
              </w:rPr>
            </w:pPr>
            <w:r w:rsidRPr="00CB317B">
              <w:rPr>
                <w:rStyle w:val="fontstyle01"/>
                <w:rFonts w:ascii="Times New Roman" w:hAnsi="Times New Roman"/>
                <w:color w:val="auto"/>
                <w:spacing w:val="-10"/>
              </w:rPr>
              <w:t>Giấy chứng nhận hệ thống quản lý chất lượng của nhà sản xuất (ISO hoặc tương đương)</w:t>
            </w:r>
          </w:p>
        </w:tc>
        <w:tc>
          <w:tcPr>
            <w:tcW w:w="3684" w:type="dxa"/>
            <w:gridSpan w:val="3"/>
          </w:tcPr>
          <w:p w14:paraId="0F86044F" w14:textId="77777777" w:rsidR="003B07B4" w:rsidRPr="00CB317B" w:rsidRDefault="003B07B4" w:rsidP="001E6339">
            <w:pPr>
              <w:spacing w:line="264" w:lineRule="auto"/>
              <w:jc w:val="center"/>
              <w:rPr>
                <w:spacing w:val="-10"/>
                <w:sz w:val="26"/>
                <w:szCs w:val="26"/>
              </w:rPr>
            </w:pPr>
            <w:r w:rsidRPr="00CB317B">
              <w:rPr>
                <w:rStyle w:val="fontstyle01"/>
                <w:rFonts w:ascii="Times New Roman" w:hAnsi="Times New Roman"/>
                <w:color w:val="auto"/>
                <w:spacing w:val="-10"/>
              </w:rPr>
              <w:t>Cung cấp trong hồ sơ dự</w:t>
            </w:r>
            <w:r w:rsidRPr="00CB317B">
              <w:rPr>
                <w:spacing w:val="-10"/>
                <w:sz w:val="26"/>
                <w:szCs w:val="26"/>
              </w:rPr>
              <w:br/>
            </w:r>
            <w:r w:rsidRPr="00CB317B">
              <w:rPr>
                <w:rStyle w:val="fontstyle01"/>
                <w:rFonts w:ascii="Times New Roman" w:hAnsi="Times New Roman"/>
                <w:color w:val="auto"/>
                <w:spacing w:val="-10"/>
              </w:rPr>
              <w:t>thầu</w:t>
            </w:r>
          </w:p>
          <w:p w14:paraId="23601495" w14:textId="77777777" w:rsidR="003B07B4" w:rsidRPr="00CB317B" w:rsidRDefault="003B07B4" w:rsidP="001E6339">
            <w:pPr>
              <w:spacing w:line="264" w:lineRule="auto"/>
              <w:jc w:val="center"/>
              <w:rPr>
                <w:spacing w:val="-10"/>
                <w:sz w:val="26"/>
                <w:szCs w:val="26"/>
              </w:rPr>
            </w:pPr>
          </w:p>
        </w:tc>
        <w:tc>
          <w:tcPr>
            <w:tcW w:w="992" w:type="dxa"/>
          </w:tcPr>
          <w:p w14:paraId="38024F5A" w14:textId="77777777" w:rsidR="003B07B4" w:rsidRPr="00CB317B" w:rsidRDefault="003B07B4" w:rsidP="001E6339">
            <w:pPr>
              <w:spacing w:line="264" w:lineRule="auto"/>
              <w:jc w:val="center"/>
              <w:rPr>
                <w:spacing w:val="-10"/>
                <w:sz w:val="26"/>
                <w:szCs w:val="26"/>
              </w:rPr>
            </w:pPr>
          </w:p>
        </w:tc>
      </w:tr>
      <w:tr w:rsidR="007E6F7A" w:rsidRPr="00CB317B" w14:paraId="65E40692" w14:textId="77777777" w:rsidTr="006146E4">
        <w:tc>
          <w:tcPr>
            <w:tcW w:w="846" w:type="dxa"/>
          </w:tcPr>
          <w:p w14:paraId="7AD9071A" w14:textId="77777777" w:rsidR="003B07B4" w:rsidRPr="00CB317B" w:rsidRDefault="003B07B4">
            <w:pPr>
              <w:numPr>
                <w:ilvl w:val="0"/>
                <w:numId w:val="282"/>
              </w:numPr>
              <w:spacing w:line="264" w:lineRule="auto"/>
              <w:jc w:val="center"/>
              <w:rPr>
                <w:spacing w:val="-10"/>
                <w:sz w:val="26"/>
                <w:szCs w:val="26"/>
              </w:rPr>
            </w:pPr>
          </w:p>
        </w:tc>
        <w:tc>
          <w:tcPr>
            <w:tcW w:w="3942" w:type="dxa"/>
          </w:tcPr>
          <w:p w14:paraId="72F277C3" w14:textId="77777777" w:rsidR="003B07B4" w:rsidRPr="00CB317B" w:rsidRDefault="003B07B4" w:rsidP="001E6339">
            <w:pPr>
              <w:spacing w:line="264" w:lineRule="auto"/>
              <w:jc w:val="both"/>
              <w:rPr>
                <w:spacing w:val="-10"/>
                <w:sz w:val="26"/>
                <w:szCs w:val="26"/>
              </w:rPr>
            </w:pPr>
            <w:r w:rsidRPr="00CB317B">
              <w:rPr>
                <w:spacing w:val="-10"/>
                <w:sz w:val="26"/>
                <w:szCs w:val="26"/>
              </w:rPr>
              <w:t>Tiêu chuẩn sản xuất và thử nghiệm</w:t>
            </w:r>
          </w:p>
        </w:tc>
        <w:tc>
          <w:tcPr>
            <w:tcW w:w="3684" w:type="dxa"/>
            <w:gridSpan w:val="3"/>
          </w:tcPr>
          <w:p w14:paraId="5AE975D7" w14:textId="77777777" w:rsidR="003B07B4" w:rsidRPr="00CB317B" w:rsidRDefault="003B07B4" w:rsidP="001E6339">
            <w:pPr>
              <w:spacing w:line="264" w:lineRule="auto"/>
              <w:jc w:val="center"/>
              <w:rPr>
                <w:spacing w:val="-10"/>
                <w:sz w:val="26"/>
                <w:szCs w:val="26"/>
              </w:rPr>
            </w:pPr>
            <w:r w:rsidRPr="00CB317B">
              <w:rPr>
                <w:spacing w:val="-10"/>
                <w:sz w:val="26"/>
                <w:szCs w:val="26"/>
              </w:rPr>
              <w:t>AS1154.3</w:t>
            </w:r>
          </w:p>
          <w:p w14:paraId="495A98A4" w14:textId="77777777" w:rsidR="003B07B4" w:rsidRPr="00CB317B" w:rsidRDefault="003B07B4" w:rsidP="001E6339">
            <w:pPr>
              <w:spacing w:line="264" w:lineRule="auto"/>
              <w:jc w:val="center"/>
              <w:rPr>
                <w:spacing w:val="-10"/>
                <w:sz w:val="26"/>
                <w:szCs w:val="26"/>
              </w:rPr>
            </w:pPr>
            <w:r w:rsidRPr="00CB317B">
              <w:rPr>
                <w:spacing w:val="-10"/>
                <w:sz w:val="26"/>
                <w:szCs w:val="26"/>
              </w:rPr>
              <w:t>hoặc tương đương</w:t>
            </w:r>
          </w:p>
        </w:tc>
        <w:tc>
          <w:tcPr>
            <w:tcW w:w="992" w:type="dxa"/>
          </w:tcPr>
          <w:p w14:paraId="339E95C2" w14:textId="77777777" w:rsidR="003B07B4" w:rsidRPr="00CB317B" w:rsidRDefault="003B07B4" w:rsidP="001E6339">
            <w:pPr>
              <w:spacing w:line="264" w:lineRule="auto"/>
              <w:jc w:val="center"/>
              <w:rPr>
                <w:spacing w:val="-10"/>
                <w:sz w:val="26"/>
                <w:szCs w:val="26"/>
              </w:rPr>
            </w:pPr>
          </w:p>
        </w:tc>
      </w:tr>
      <w:tr w:rsidR="007E6F7A" w:rsidRPr="00CB317B" w14:paraId="43A7892D" w14:textId="77777777" w:rsidTr="006146E4">
        <w:tc>
          <w:tcPr>
            <w:tcW w:w="846" w:type="dxa"/>
          </w:tcPr>
          <w:p w14:paraId="77DCF9BC" w14:textId="77777777" w:rsidR="003B07B4" w:rsidRPr="00CB317B" w:rsidRDefault="003B07B4" w:rsidP="001E6339">
            <w:pPr>
              <w:spacing w:line="264" w:lineRule="auto"/>
              <w:jc w:val="center"/>
              <w:rPr>
                <w:spacing w:val="-10"/>
                <w:sz w:val="26"/>
                <w:szCs w:val="26"/>
              </w:rPr>
            </w:pPr>
          </w:p>
        </w:tc>
        <w:tc>
          <w:tcPr>
            <w:tcW w:w="3942" w:type="dxa"/>
          </w:tcPr>
          <w:p w14:paraId="7365944F" w14:textId="77777777" w:rsidR="003B07B4" w:rsidRPr="00CB317B" w:rsidRDefault="003B07B4" w:rsidP="001E6339">
            <w:pPr>
              <w:pStyle w:val="BodyText2"/>
              <w:tabs>
                <w:tab w:val="left" w:pos="2520"/>
              </w:tabs>
              <w:spacing w:line="264" w:lineRule="auto"/>
              <w:ind w:left="43"/>
              <w:rPr>
                <w:rFonts w:ascii="Times New Roman" w:hAnsi="Times New Roman"/>
                <w:b/>
                <w:spacing w:val="-10"/>
                <w:szCs w:val="26"/>
              </w:rPr>
            </w:pPr>
            <w:r w:rsidRPr="00CB317B">
              <w:rPr>
                <w:rFonts w:ascii="Times New Roman" w:hAnsi="Times New Roman"/>
                <w:b/>
                <w:spacing w:val="-10"/>
                <w:szCs w:val="26"/>
                <w:u w:val="single"/>
              </w:rPr>
              <w:t>Mô tả</w:t>
            </w:r>
            <w:r w:rsidRPr="00CB317B">
              <w:rPr>
                <w:rFonts w:ascii="Times New Roman" w:hAnsi="Times New Roman"/>
                <w:b/>
                <w:spacing w:val="-10"/>
                <w:szCs w:val="26"/>
              </w:rPr>
              <w:t xml:space="preserve"> :</w:t>
            </w:r>
            <w:r w:rsidRPr="00CB317B">
              <w:rPr>
                <w:rFonts w:ascii="Times New Roman" w:hAnsi="Times New Roman"/>
                <w:b/>
                <w:spacing w:val="-10"/>
                <w:szCs w:val="26"/>
              </w:rPr>
              <w:tab/>
            </w:r>
          </w:p>
        </w:tc>
        <w:tc>
          <w:tcPr>
            <w:tcW w:w="3684" w:type="dxa"/>
            <w:gridSpan w:val="3"/>
          </w:tcPr>
          <w:p w14:paraId="1AF79403" w14:textId="77777777" w:rsidR="003B07B4" w:rsidRPr="00CB317B" w:rsidRDefault="003B07B4" w:rsidP="001E6339">
            <w:pPr>
              <w:tabs>
                <w:tab w:val="left" w:pos="1530"/>
              </w:tabs>
              <w:spacing w:line="264" w:lineRule="auto"/>
              <w:jc w:val="center"/>
              <w:rPr>
                <w:spacing w:val="-10"/>
                <w:sz w:val="26"/>
                <w:szCs w:val="26"/>
              </w:rPr>
            </w:pPr>
          </w:p>
        </w:tc>
        <w:tc>
          <w:tcPr>
            <w:tcW w:w="992" w:type="dxa"/>
          </w:tcPr>
          <w:p w14:paraId="26F5ED91" w14:textId="77777777" w:rsidR="003B07B4" w:rsidRPr="00CB317B" w:rsidRDefault="003B07B4" w:rsidP="001E6339">
            <w:pPr>
              <w:spacing w:line="264" w:lineRule="auto"/>
              <w:jc w:val="center"/>
              <w:rPr>
                <w:spacing w:val="-10"/>
                <w:sz w:val="26"/>
                <w:szCs w:val="26"/>
              </w:rPr>
            </w:pPr>
          </w:p>
        </w:tc>
      </w:tr>
      <w:tr w:rsidR="007E6F7A" w:rsidRPr="00CB317B" w14:paraId="6CFFC695" w14:textId="77777777" w:rsidTr="006146E4">
        <w:tc>
          <w:tcPr>
            <w:tcW w:w="846" w:type="dxa"/>
          </w:tcPr>
          <w:p w14:paraId="0D46515A" w14:textId="77777777" w:rsidR="003B07B4" w:rsidRPr="00CB317B" w:rsidRDefault="003B07B4">
            <w:pPr>
              <w:numPr>
                <w:ilvl w:val="0"/>
                <w:numId w:val="282"/>
              </w:numPr>
              <w:spacing w:line="264" w:lineRule="auto"/>
              <w:jc w:val="center"/>
              <w:rPr>
                <w:spacing w:val="-10"/>
                <w:sz w:val="26"/>
                <w:szCs w:val="26"/>
              </w:rPr>
            </w:pPr>
          </w:p>
        </w:tc>
        <w:tc>
          <w:tcPr>
            <w:tcW w:w="3942" w:type="dxa"/>
          </w:tcPr>
          <w:p w14:paraId="5DABA08B" w14:textId="77777777" w:rsidR="003B07B4" w:rsidRPr="00CB317B" w:rsidRDefault="003B07B4" w:rsidP="001E6339">
            <w:pPr>
              <w:spacing w:line="264" w:lineRule="auto"/>
              <w:jc w:val="both"/>
              <w:rPr>
                <w:b/>
                <w:spacing w:val="-10"/>
                <w:sz w:val="26"/>
                <w:szCs w:val="26"/>
                <w:u w:val="single"/>
              </w:rPr>
            </w:pPr>
            <w:r w:rsidRPr="00CB317B">
              <w:rPr>
                <w:spacing w:val="-10"/>
                <w:sz w:val="26"/>
                <w:szCs w:val="26"/>
              </w:rPr>
              <w:t>Giáp buộc được sử dụng để buộc dây nhôm lõi thép trần, dây nhôm lõi thép bọc (vỏ bọc ngoài là HDPE) vào đỉnh vật cách điện đỡ.</w:t>
            </w:r>
          </w:p>
        </w:tc>
        <w:tc>
          <w:tcPr>
            <w:tcW w:w="3684" w:type="dxa"/>
            <w:gridSpan w:val="3"/>
          </w:tcPr>
          <w:p w14:paraId="1C3ACCD7"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Đáp ứng</w:t>
            </w:r>
          </w:p>
        </w:tc>
        <w:tc>
          <w:tcPr>
            <w:tcW w:w="992" w:type="dxa"/>
          </w:tcPr>
          <w:p w14:paraId="16D10D81" w14:textId="77777777" w:rsidR="003B07B4" w:rsidRPr="00CB317B" w:rsidRDefault="003B07B4" w:rsidP="001E6339">
            <w:pPr>
              <w:spacing w:line="264" w:lineRule="auto"/>
              <w:jc w:val="center"/>
              <w:rPr>
                <w:spacing w:val="-10"/>
                <w:sz w:val="26"/>
                <w:szCs w:val="26"/>
              </w:rPr>
            </w:pPr>
          </w:p>
        </w:tc>
      </w:tr>
      <w:tr w:rsidR="007E6F7A" w:rsidRPr="00CB317B" w14:paraId="2FAA99FD" w14:textId="77777777" w:rsidTr="006146E4">
        <w:tc>
          <w:tcPr>
            <w:tcW w:w="846" w:type="dxa"/>
          </w:tcPr>
          <w:p w14:paraId="2B722F3A" w14:textId="77777777" w:rsidR="003B07B4" w:rsidRPr="00CB317B" w:rsidRDefault="003B07B4">
            <w:pPr>
              <w:numPr>
                <w:ilvl w:val="0"/>
                <w:numId w:val="282"/>
              </w:numPr>
              <w:spacing w:line="264" w:lineRule="auto"/>
              <w:jc w:val="center"/>
              <w:rPr>
                <w:spacing w:val="-10"/>
                <w:sz w:val="26"/>
                <w:szCs w:val="26"/>
              </w:rPr>
            </w:pPr>
          </w:p>
        </w:tc>
        <w:tc>
          <w:tcPr>
            <w:tcW w:w="3942" w:type="dxa"/>
          </w:tcPr>
          <w:p w14:paraId="568A8987" w14:textId="77777777" w:rsidR="003B07B4" w:rsidRPr="00CB317B" w:rsidRDefault="003B07B4" w:rsidP="001E6339">
            <w:pPr>
              <w:spacing w:line="264" w:lineRule="auto"/>
              <w:jc w:val="both"/>
              <w:rPr>
                <w:spacing w:val="-10"/>
                <w:sz w:val="26"/>
                <w:szCs w:val="26"/>
              </w:rPr>
            </w:pPr>
            <w:r w:rsidRPr="00CB317B">
              <w:rPr>
                <w:spacing w:val="-10"/>
                <w:sz w:val="26"/>
                <w:szCs w:val="26"/>
              </w:rPr>
              <w:t>Phân loại :</w:t>
            </w:r>
          </w:p>
          <w:p w14:paraId="1BCAE87F" w14:textId="77777777" w:rsidR="003B07B4" w:rsidRPr="00CB317B" w:rsidRDefault="003B07B4" w:rsidP="001E6339">
            <w:pPr>
              <w:spacing w:line="264" w:lineRule="auto"/>
              <w:ind w:left="315" w:hanging="270"/>
              <w:jc w:val="both"/>
              <w:rPr>
                <w:spacing w:val="-10"/>
                <w:sz w:val="26"/>
                <w:szCs w:val="26"/>
              </w:rPr>
            </w:pPr>
            <w:r w:rsidRPr="00CB317B">
              <w:rPr>
                <w:spacing w:val="-10"/>
                <w:sz w:val="26"/>
                <w:szCs w:val="26"/>
              </w:rPr>
              <w:t>+ Loại 1 : Giáp buộc dây trên đầu vật cách điện - loại đơn, sử dụng để buộc dây dẫn lên đầu vật cách điện đặt thẳng đứng thích hợp với  đường dây có góc đến 10</w:t>
            </w:r>
            <w:r w:rsidRPr="00CB317B">
              <w:rPr>
                <w:spacing w:val="-10"/>
                <w:sz w:val="26"/>
                <w:szCs w:val="26"/>
                <w:vertAlign w:val="superscript"/>
              </w:rPr>
              <w:t>o</w:t>
            </w:r>
            <w:r w:rsidRPr="00CB317B">
              <w:rPr>
                <w:spacing w:val="-10"/>
                <w:sz w:val="26"/>
                <w:szCs w:val="26"/>
              </w:rPr>
              <w:t xml:space="preserve">. </w:t>
            </w:r>
          </w:p>
          <w:p w14:paraId="52460B8E" w14:textId="77777777" w:rsidR="003B07B4" w:rsidRPr="00CB317B" w:rsidRDefault="003B07B4" w:rsidP="001E6339">
            <w:pPr>
              <w:spacing w:line="264" w:lineRule="auto"/>
              <w:ind w:left="315" w:hanging="270"/>
              <w:jc w:val="both"/>
              <w:rPr>
                <w:spacing w:val="-10"/>
                <w:sz w:val="26"/>
                <w:szCs w:val="26"/>
              </w:rPr>
            </w:pPr>
            <w:r w:rsidRPr="00CB317B">
              <w:rPr>
                <w:spacing w:val="-10"/>
                <w:sz w:val="26"/>
                <w:szCs w:val="26"/>
              </w:rPr>
              <w:t>+ Loại 2 : Giáp buộc dây trên đầu vật cách điện - loại đôi, sử dụng để buộc dây dẫn lên đầu vật cách điện đặt thẳng đứng thích hợp với  đường dây có góc đến 20</w:t>
            </w:r>
            <w:r w:rsidRPr="00CB317B">
              <w:rPr>
                <w:spacing w:val="-10"/>
                <w:sz w:val="26"/>
                <w:szCs w:val="26"/>
                <w:vertAlign w:val="superscript"/>
              </w:rPr>
              <w:t>o</w:t>
            </w:r>
            <w:r w:rsidRPr="00CB317B">
              <w:rPr>
                <w:spacing w:val="-10"/>
                <w:sz w:val="26"/>
                <w:szCs w:val="26"/>
              </w:rPr>
              <w:t>, trong đó góc đường dây tại mỗi sứ không quá 10</w:t>
            </w:r>
            <w:r w:rsidRPr="00CB317B">
              <w:rPr>
                <w:spacing w:val="-10"/>
                <w:sz w:val="26"/>
                <w:szCs w:val="26"/>
                <w:vertAlign w:val="superscript"/>
              </w:rPr>
              <w:t>o</w:t>
            </w:r>
            <w:r w:rsidRPr="00CB317B">
              <w:rPr>
                <w:spacing w:val="-10"/>
                <w:sz w:val="26"/>
                <w:szCs w:val="26"/>
              </w:rPr>
              <w:t xml:space="preserve">. </w:t>
            </w:r>
          </w:p>
        </w:tc>
        <w:tc>
          <w:tcPr>
            <w:tcW w:w="3684" w:type="dxa"/>
            <w:gridSpan w:val="3"/>
          </w:tcPr>
          <w:p w14:paraId="643621FF" w14:textId="77777777" w:rsidR="003B07B4" w:rsidRPr="00CB317B" w:rsidRDefault="003B07B4" w:rsidP="001E6339">
            <w:pPr>
              <w:tabs>
                <w:tab w:val="left" w:pos="1530"/>
              </w:tabs>
              <w:spacing w:line="264" w:lineRule="auto"/>
              <w:jc w:val="center"/>
              <w:rPr>
                <w:spacing w:val="-10"/>
                <w:sz w:val="26"/>
                <w:szCs w:val="26"/>
              </w:rPr>
            </w:pPr>
          </w:p>
          <w:p w14:paraId="0BC3248F"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Nhà thầu phải trình bày rõ giáp buộc chào thầu thuộc loại nào trong 02 loại yêu cầu trong hồ sơ mời thầu</w:t>
            </w:r>
          </w:p>
        </w:tc>
        <w:tc>
          <w:tcPr>
            <w:tcW w:w="992" w:type="dxa"/>
          </w:tcPr>
          <w:p w14:paraId="585E2B29" w14:textId="77777777" w:rsidR="003B07B4" w:rsidRPr="00CB317B" w:rsidRDefault="003B07B4" w:rsidP="001E6339">
            <w:pPr>
              <w:spacing w:line="264" w:lineRule="auto"/>
              <w:jc w:val="center"/>
              <w:rPr>
                <w:spacing w:val="-10"/>
                <w:sz w:val="26"/>
                <w:szCs w:val="26"/>
              </w:rPr>
            </w:pPr>
          </w:p>
        </w:tc>
      </w:tr>
      <w:tr w:rsidR="007E6F7A" w:rsidRPr="00CB317B" w14:paraId="17F4FABB" w14:textId="77777777" w:rsidTr="006146E4">
        <w:tc>
          <w:tcPr>
            <w:tcW w:w="846" w:type="dxa"/>
          </w:tcPr>
          <w:p w14:paraId="3EE24D6F" w14:textId="77777777" w:rsidR="003B07B4" w:rsidRPr="00CB317B" w:rsidRDefault="003B07B4">
            <w:pPr>
              <w:numPr>
                <w:ilvl w:val="0"/>
                <w:numId w:val="282"/>
              </w:numPr>
              <w:spacing w:line="264" w:lineRule="auto"/>
              <w:jc w:val="center"/>
              <w:rPr>
                <w:spacing w:val="-10"/>
                <w:sz w:val="26"/>
                <w:szCs w:val="26"/>
              </w:rPr>
            </w:pPr>
          </w:p>
        </w:tc>
        <w:tc>
          <w:tcPr>
            <w:tcW w:w="3942" w:type="dxa"/>
          </w:tcPr>
          <w:p w14:paraId="0AC182F4" w14:textId="77777777" w:rsidR="003B07B4" w:rsidRPr="00CB317B" w:rsidRDefault="003B07B4" w:rsidP="001E6339">
            <w:pPr>
              <w:spacing w:line="264" w:lineRule="auto"/>
              <w:jc w:val="both"/>
              <w:rPr>
                <w:spacing w:val="-10"/>
                <w:sz w:val="26"/>
                <w:szCs w:val="26"/>
              </w:rPr>
            </w:pPr>
            <w:r w:rsidRPr="00CB317B">
              <w:rPr>
                <w:spacing w:val="-10"/>
                <w:sz w:val="26"/>
                <w:szCs w:val="26"/>
              </w:rPr>
              <w:t>Giáp buộc được tạo dạng trước (preform) để có thể áp trực tiếp lên dây dẫn mà không cần dụng cụ lắp đặt, không làm hư hỏng dây dẫn, vật cách điện đỡ  và đảm bảo an toàn trong vận hành.</w:t>
            </w:r>
          </w:p>
        </w:tc>
        <w:tc>
          <w:tcPr>
            <w:tcW w:w="3684" w:type="dxa"/>
            <w:gridSpan w:val="3"/>
          </w:tcPr>
          <w:p w14:paraId="3CC98622"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Đáp ứng</w:t>
            </w:r>
          </w:p>
        </w:tc>
        <w:tc>
          <w:tcPr>
            <w:tcW w:w="992" w:type="dxa"/>
          </w:tcPr>
          <w:p w14:paraId="1A2BA8BC" w14:textId="77777777" w:rsidR="003B07B4" w:rsidRPr="00CB317B" w:rsidRDefault="003B07B4" w:rsidP="001E6339">
            <w:pPr>
              <w:spacing w:line="264" w:lineRule="auto"/>
              <w:jc w:val="center"/>
              <w:rPr>
                <w:spacing w:val="-10"/>
                <w:sz w:val="26"/>
                <w:szCs w:val="26"/>
              </w:rPr>
            </w:pPr>
          </w:p>
        </w:tc>
      </w:tr>
      <w:tr w:rsidR="007E6F7A" w:rsidRPr="00CB317B" w14:paraId="40F00EA4" w14:textId="77777777" w:rsidTr="006146E4">
        <w:tc>
          <w:tcPr>
            <w:tcW w:w="846" w:type="dxa"/>
          </w:tcPr>
          <w:p w14:paraId="2C43A7E2" w14:textId="77777777" w:rsidR="003B07B4" w:rsidRPr="00CB317B" w:rsidRDefault="003B07B4">
            <w:pPr>
              <w:numPr>
                <w:ilvl w:val="0"/>
                <w:numId w:val="282"/>
              </w:numPr>
              <w:spacing w:line="264" w:lineRule="auto"/>
              <w:jc w:val="center"/>
              <w:rPr>
                <w:spacing w:val="-10"/>
                <w:sz w:val="26"/>
                <w:szCs w:val="26"/>
              </w:rPr>
            </w:pPr>
          </w:p>
        </w:tc>
        <w:tc>
          <w:tcPr>
            <w:tcW w:w="3942" w:type="dxa"/>
          </w:tcPr>
          <w:p w14:paraId="3A8C5BAC" w14:textId="77777777" w:rsidR="003B07B4" w:rsidRPr="00CB317B" w:rsidRDefault="003B07B4" w:rsidP="001E6339">
            <w:pPr>
              <w:spacing w:line="264" w:lineRule="auto"/>
              <w:jc w:val="both"/>
              <w:rPr>
                <w:spacing w:val="-10"/>
                <w:sz w:val="26"/>
                <w:szCs w:val="26"/>
              </w:rPr>
            </w:pPr>
            <w:r w:rsidRPr="00CB317B">
              <w:rPr>
                <w:spacing w:val="-10"/>
                <w:sz w:val="26"/>
                <w:szCs w:val="26"/>
              </w:rPr>
              <w:t>Giáp buộc phải được thiết kế phù hợp với các yêu cầu thử nghiệm quy định trong tiêu chuẩn này, đảm bảo ảnh hưởng rung trên dây dẫn và giáp níu là tối thiểu.</w:t>
            </w:r>
          </w:p>
        </w:tc>
        <w:tc>
          <w:tcPr>
            <w:tcW w:w="3684" w:type="dxa"/>
            <w:gridSpan w:val="3"/>
          </w:tcPr>
          <w:p w14:paraId="35A5B5C5"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Đáp ứng</w:t>
            </w:r>
          </w:p>
        </w:tc>
        <w:tc>
          <w:tcPr>
            <w:tcW w:w="992" w:type="dxa"/>
          </w:tcPr>
          <w:p w14:paraId="313B09B4" w14:textId="77777777" w:rsidR="003B07B4" w:rsidRPr="00CB317B" w:rsidRDefault="003B07B4" w:rsidP="001E6339">
            <w:pPr>
              <w:spacing w:line="264" w:lineRule="auto"/>
              <w:jc w:val="center"/>
              <w:rPr>
                <w:spacing w:val="-10"/>
                <w:sz w:val="26"/>
                <w:szCs w:val="26"/>
              </w:rPr>
            </w:pPr>
          </w:p>
        </w:tc>
      </w:tr>
      <w:tr w:rsidR="007E6F7A" w:rsidRPr="00CB317B" w14:paraId="7453D29D" w14:textId="77777777" w:rsidTr="006146E4">
        <w:tc>
          <w:tcPr>
            <w:tcW w:w="846" w:type="dxa"/>
          </w:tcPr>
          <w:p w14:paraId="546E71A9" w14:textId="77777777" w:rsidR="003B07B4" w:rsidRPr="00CB317B" w:rsidRDefault="003B07B4">
            <w:pPr>
              <w:numPr>
                <w:ilvl w:val="0"/>
                <w:numId w:val="282"/>
              </w:numPr>
              <w:spacing w:line="264" w:lineRule="auto"/>
              <w:jc w:val="center"/>
              <w:rPr>
                <w:spacing w:val="-10"/>
                <w:sz w:val="26"/>
                <w:szCs w:val="26"/>
              </w:rPr>
            </w:pPr>
          </w:p>
        </w:tc>
        <w:tc>
          <w:tcPr>
            <w:tcW w:w="3942" w:type="dxa"/>
          </w:tcPr>
          <w:p w14:paraId="2C0B3032" w14:textId="77777777" w:rsidR="003B07B4" w:rsidRPr="00CB317B" w:rsidRDefault="003B07B4" w:rsidP="001E6339">
            <w:pPr>
              <w:spacing w:line="264" w:lineRule="auto"/>
              <w:jc w:val="both"/>
              <w:rPr>
                <w:spacing w:val="-10"/>
                <w:sz w:val="26"/>
                <w:szCs w:val="26"/>
              </w:rPr>
            </w:pPr>
            <w:r w:rsidRPr="00CB317B">
              <w:rPr>
                <w:spacing w:val="-10"/>
                <w:sz w:val="26"/>
                <w:szCs w:val="26"/>
              </w:rPr>
              <w:t>Vật liệu cấu tạo :</w:t>
            </w:r>
          </w:p>
          <w:p w14:paraId="4444B2CC" w14:textId="77777777" w:rsidR="003B07B4" w:rsidRPr="00CB317B" w:rsidRDefault="003B07B4" w:rsidP="001E6339">
            <w:pPr>
              <w:pStyle w:val="BodyTextIndent3"/>
              <w:spacing w:before="0" w:after="0" w:line="264" w:lineRule="auto"/>
              <w:ind w:left="0"/>
              <w:rPr>
                <w:rFonts w:ascii="Times New Roman" w:hAnsi="Times New Roman"/>
                <w:spacing w:val="-10"/>
                <w:szCs w:val="26"/>
              </w:rPr>
            </w:pPr>
            <w:r w:rsidRPr="00CB317B">
              <w:rPr>
                <w:rFonts w:ascii="Times New Roman" w:hAnsi="Times New Roman"/>
                <w:spacing w:val="-10"/>
                <w:szCs w:val="26"/>
              </w:rPr>
              <w:t>+ Giáp buộc có thể được chế tạo bằng vật liệu hay tổ hợp các vật liệu bất kỳ, đảm bảo giáp buộc đạt được khả năng chịu sức căng theo đúng thiết kế.</w:t>
            </w:r>
          </w:p>
          <w:p w14:paraId="1A8C24A3"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Các thành phần cấu tạo phải thích hợp với nhau và với dây dẫn mà chúng tiếp xúc. </w:t>
            </w:r>
          </w:p>
          <w:p w14:paraId="0D66439B" w14:textId="77777777" w:rsidR="003B07B4" w:rsidRPr="00CB317B" w:rsidRDefault="003B07B4" w:rsidP="001E6339">
            <w:pPr>
              <w:pStyle w:val="BodyTextIndent3"/>
              <w:spacing w:before="0" w:after="0" w:line="264" w:lineRule="auto"/>
              <w:ind w:left="0"/>
              <w:rPr>
                <w:rFonts w:ascii="Times New Roman" w:hAnsi="Times New Roman"/>
                <w:spacing w:val="-10"/>
                <w:szCs w:val="26"/>
              </w:rPr>
            </w:pPr>
            <w:r w:rsidRPr="00CB317B">
              <w:rPr>
                <w:rFonts w:ascii="Times New Roman" w:hAnsi="Times New Roman"/>
                <w:spacing w:val="-10"/>
                <w:szCs w:val="26"/>
              </w:rPr>
              <w:lastRenderedPageBreak/>
              <w:t>+ Các vật liệu nhựa phải được bảo vệ một cách tương đương khỏi các ảnh hưởng do  bức xạ mặt trời.</w:t>
            </w:r>
          </w:p>
        </w:tc>
        <w:tc>
          <w:tcPr>
            <w:tcW w:w="3684" w:type="dxa"/>
            <w:gridSpan w:val="3"/>
          </w:tcPr>
          <w:p w14:paraId="273C423D" w14:textId="77777777" w:rsidR="003B07B4" w:rsidRPr="00CB317B" w:rsidRDefault="003B07B4" w:rsidP="001E6339">
            <w:pPr>
              <w:tabs>
                <w:tab w:val="left" w:pos="1530"/>
              </w:tabs>
              <w:spacing w:line="264" w:lineRule="auto"/>
              <w:jc w:val="center"/>
              <w:rPr>
                <w:spacing w:val="-10"/>
                <w:sz w:val="26"/>
                <w:szCs w:val="26"/>
              </w:rPr>
            </w:pPr>
          </w:p>
          <w:p w14:paraId="4DC5E917"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Đáp ứng</w:t>
            </w:r>
          </w:p>
          <w:p w14:paraId="3C8BE369" w14:textId="77777777" w:rsidR="003B07B4" w:rsidRPr="00CB317B" w:rsidRDefault="003B07B4" w:rsidP="001E6339">
            <w:pPr>
              <w:tabs>
                <w:tab w:val="left" w:pos="1530"/>
              </w:tabs>
              <w:spacing w:line="264" w:lineRule="auto"/>
              <w:jc w:val="center"/>
              <w:rPr>
                <w:spacing w:val="-10"/>
                <w:sz w:val="26"/>
                <w:szCs w:val="26"/>
              </w:rPr>
            </w:pPr>
          </w:p>
          <w:p w14:paraId="5D9FF4A1" w14:textId="77777777" w:rsidR="003B07B4" w:rsidRPr="00CB317B" w:rsidRDefault="003B07B4" w:rsidP="001E6339">
            <w:pPr>
              <w:tabs>
                <w:tab w:val="left" w:pos="1530"/>
              </w:tabs>
              <w:spacing w:line="264" w:lineRule="auto"/>
              <w:jc w:val="center"/>
              <w:rPr>
                <w:spacing w:val="-10"/>
                <w:sz w:val="26"/>
                <w:szCs w:val="26"/>
              </w:rPr>
            </w:pPr>
          </w:p>
          <w:p w14:paraId="5C78BB40" w14:textId="77777777" w:rsidR="003B07B4" w:rsidRPr="00CB317B" w:rsidRDefault="003B07B4" w:rsidP="001E6339">
            <w:pPr>
              <w:tabs>
                <w:tab w:val="left" w:pos="1530"/>
              </w:tabs>
              <w:spacing w:line="264" w:lineRule="auto"/>
              <w:jc w:val="center"/>
              <w:rPr>
                <w:spacing w:val="-10"/>
                <w:sz w:val="26"/>
                <w:szCs w:val="26"/>
              </w:rPr>
            </w:pPr>
          </w:p>
          <w:p w14:paraId="1EB45C45" w14:textId="77777777" w:rsidR="003B07B4" w:rsidRPr="00CB317B" w:rsidRDefault="003B07B4" w:rsidP="001E6339">
            <w:pPr>
              <w:tabs>
                <w:tab w:val="left" w:pos="1530"/>
              </w:tabs>
              <w:spacing w:line="264" w:lineRule="auto"/>
              <w:jc w:val="center"/>
              <w:rPr>
                <w:spacing w:val="-10"/>
                <w:sz w:val="26"/>
                <w:szCs w:val="26"/>
              </w:rPr>
            </w:pPr>
          </w:p>
          <w:p w14:paraId="08448AA0"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Đáp ứng</w:t>
            </w:r>
          </w:p>
          <w:p w14:paraId="4886E182" w14:textId="77777777" w:rsidR="003B07B4" w:rsidRPr="00CB317B" w:rsidRDefault="003B07B4" w:rsidP="001E6339">
            <w:pPr>
              <w:tabs>
                <w:tab w:val="left" w:pos="1530"/>
              </w:tabs>
              <w:spacing w:line="264" w:lineRule="auto"/>
              <w:jc w:val="center"/>
              <w:rPr>
                <w:spacing w:val="-10"/>
                <w:sz w:val="26"/>
                <w:szCs w:val="26"/>
              </w:rPr>
            </w:pPr>
          </w:p>
          <w:p w14:paraId="798619B5" w14:textId="77777777" w:rsidR="003B07B4" w:rsidRPr="00CB317B" w:rsidRDefault="003B07B4" w:rsidP="001E6339">
            <w:pPr>
              <w:tabs>
                <w:tab w:val="left" w:pos="1530"/>
              </w:tabs>
              <w:spacing w:line="264" w:lineRule="auto"/>
              <w:jc w:val="center"/>
              <w:rPr>
                <w:spacing w:val="-10"/>
                <w:sz w:val="26"/>
                <w:szCs w:val="26"/>
              </w:rPr>
            </w:pPr>
          </w:p>
          <w:p w14:paraId="28951AA8"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Đáp ứng</w:t>
            </w:r>
          </w:p>
        </w:tc>
        <w:tc>
          <w:tcPr>
            <w:tcW w:w="992" w:type="dxa"/>
          </w:tcPr>
          <w:p w14:paraId="7B2C7A11" w14:textId="77777777" w:rsidR="003B07B4" w:rsidRPr="00CB317B" w:rsidRDefault="003B07B4" w:rsidP="001E6339">
            <w:pPr>
              <w:spacing w:line="264" w:lineRule="auto"/>
              <w:jc w:val="center"/>
              <w:rPr>
                <w:spacing w:val="-10"/>
                <w:sz w:val="26"/>
                <w:szCs w:val="26"/>
              </w:rPr>
            </w:pPr>
          </w:p>
        </w:tc>
      </w:tr>
      <w:tr w:rsidR="007E6F7A" w:rsidRPr="00CB317B" w14:paraId="0F077A0D" w14:textId="77777777" w:rsidTr="006146E4">
        <w:tc>
          <w:tcPr>
            <w:tcW w:w="846" w:type="dxa"/>
          </w:tcPr>
          <w:p w14:paraId="4EC3B55D" w14:textId="77777777" w:rsidR="003B07B4" w:rsidRPr="00CB317B" w:rsidRDefault="003B07B4">
            <w:pPr>
              <w:numPr>
                <w:ilvl w:val="0"/>
                <w:numId w:val="282"/>
              </w:numPr>
              <w:spacing w:line="264" w:lineRule="auto"/>
              <w:jc w:val="center"/>
              <w:rPr>
                <w:spacing w:val="-10"/>
                <w:sz w:val="26"/>
                <w:szCs w:val="26"/>
              </w:rPr>
            </w:pPr>
          </w:p>
        </w:tc>
        <w:tc>
          <w:tcPr>
            <w:tcW w:w="3942" w:type="dxa"/>
          </w:tcPr>
          <w:p w14:paraId="45119304"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Tất cả các phần của giáp buộc phải có khả năng hoặc được bảo vệ thích hợp chống ăn mòn trong khí quyển cả khi lưu kho lẫn khi vận hành. </w:t>
            </w:r>
          </w:p>
          <w:p w14:paraId="4E41DF50" w14:textId="77777777" w:rsidR="003B07B4" w:rsidRPr="00CB317B" w:rsidRDefault="003B07B4" w:rsidP="001E6339">
            <w:pPr>
              <w:spacing w:line="264" w:lineRule="auto"/>
              <w:jc w:val="both"/>
              <w:rPr>
                <w:spacing w:val="-10"/>
                <w:sz w:val="26"/>
                <w:szCs w:val="26"/>
              </w:rPr>
            </w:pPr>
            <w:r w:rsidRPr="00CB317B">
              <w:rPr>
                <w:spacing w:val="-10"/>
                <w:sz w:val="26"/>
                <w:szCs w:val="26"/>
              </w:rPr>
              <w:t>Tất cả các phần bằng sắt thép tiếp xúc với khí quyển khi vận hành, ngoại trừ khi được chế tạo bằng thép không rỉ, đều phải được bảo vệ bằng phương pháp mạ nóng với chiều dày lớp mạ tối thiểu là 55</w:t>
            </w:r>
            <w:r w:rsidRPr="00CB317B">
              <w:rPr>
                <w:spacing w:val="-10"/>
                <w:sz w:val="26"/>
                <w:szCs w:val="26"/>
              </w:rPr>
              <w:sym w:font="Symbol" w:char="F06D"/>
            </w:r>
            <w:r w:rsidRPr="00CB317B">
              <w:rPr>
                <w:spacing w:val="-10"/>
                <w:sz w:val="26"/>
                <w:szCs w:val="26"/>
              </w:rPr>
              <w:t>m.</w:t>
            </w:r>
          </w:p>
        </w:tc>
        <w:tc>
          <w:tcPr>
            <w:tcW w:w="3684" w:type="dxa"/>
            <w:gridSpan w:val="3"/>
          </w:tcPr>
          <w:p w14:paraId="5020D841"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Đáp ứng</w:t>
            </w:r>
          </w:p>
          <w:p w14:paraId="17150770" w14:textId="77777777" w:rsidR="003B07B4" w:rsidRPr="00CB317B" w:rsidRDefault="003B07B4" w:rsidP="001E6339">
            <w:pPr>
              <w:tabs>
                <w:tab w:val="left" w:pos="1530"/>
              </w:tabs>
              <w:spacing w:line="264" w:lineRule="auto"/>
              <w:jc w:val="center"/>
              <w:rPr>
                <w:spacing w:val="-10"/>
                <w:sz w:val="26"/>
                <w:szCs w:val="26"/>
              </w:rPr>
            </w:pPr>
          </w:p>
          <w:p w14:paraId="1CCB14A7" w14:textId="77777777" w:rsidR="003B07B4" w:rsidRPr="00CB317B" w:rsidRDefault="003B07B4" w:rsidP="001E6339">
            <w:pPr>
              <w:tabs>
                <w:tab w:val="left" w:pos="1530"/>
              </w:tabs>
              <w:spacing w:line="264" w:lineRule="auto"/>
              <w:jc w:val="center"/>
              <w:rPr>
                <w:spacing w:val="-10"/>
                <w:sz w:val="26"/>
                <w:szCs w:val="26"/>
              </w:rPr>
            </w:pPr>
          </w:p>
          <w:p w14:paraId="35E410A7" w14:textId="77777777" w:rsidR="003B07B4" w:rsidRPr="00CB317B" w:rsidRDefault="003B07B4" w:rsidP="001E6339">
            <w:pPr>
              <w:tabs>
                <w:tab w:val="left" w:pos="1530"/>
              </w:tabs>
              <w:spacing w:line="264" w:lineRule="auto"/>
              <w:jc w:val="center"/>
              <w:rPr>
                <w:spacing w:val="-10"/>
                <w:sz w:val="26"/>
                <w:szCs w:val="26"/>
              </w:rPr>
            </w:pPr>
          </w:p>
          <w:p w14:paraId="095FA32C" w14:textId="77777777" w:rsidR="003B07B4" w:rsidRPr="00CB317B" w:rsidRDefault="003B07B4" w:rsidP="001E6339">
            <w:pPr>
              <w:tabs>
                <w:tab w:val="left" w:pos="1530"/>
              </w:tabs>
              <w:spacing w:line="264" w:lineRule="auto"/>
              <w:jc w:val="center"/>
              <w:rPr>
                <w:spacing w:val="-10"/>
                <w:sz w:val="26"/>
                <w:szCs w:val="26"/>
              </w:rPr>
            </w:pPr>
          </w:p>
          <w:p w14:paraId="350393EB"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Đáp ứng</w:t>
            </w:r>
          </w:p>
        </w:tc>
        <w:tc>
          <w:tcPr>
            <w:tcW w:w="992" w:type="dxa"/>
          </w:tcPr>
          <w:p w14:paraId="654E7C67" w14:textId="77777777" w:rsidR="003B07B4" w:rsidRPr="00CB317B" w:rsidRDefault="003B07B4" w:rsidP="001E6339">
            <w:pPr>
              <w:spacing w:line="264" w:lineRule="auto"/>
              <w:jc w:val="center"/>
              <w:rPr>
                <w:spacing w:val="-10"/>
                <w:sz w:val="26"/>
                <w:szCs w:val="26"/>
              </w:rPr>
            </w:pPr>
          </w:p>
        </w:tc>
      </w:tr>
      <w:tr w:rsidR="007E6F7A" w:rsidRPr="00CB317B" w14:paraId="3AC38E0A" w14:textId="77777777" w:rsidTr="006146E4">
        <w:tc>
          <w:tcPr>
            <w:tcW w:w="846" w:type="dxa"/>
          </w:tcPr>
          <w:p w14:paraId="2CE1F727" w14:textId="77777777" w:rsidR="003B07B4" w:rsidRPr="00CB317B" w:rsidRDefault="003B07B4">
            <w:pPr>
              <w:numPr>
                <w:ilvl w:val="0"/>
                <w:numId w:val="282"/>
              </w:numPr>
              <w:spacing w:line="264" w:lineRule="auto"/>
              <w:jc w:val="center"/>
              <w:rPr>
                <w:spacing w:val="-10"/>
                <w:sz w:val="26"/>
                <w:szCs w:val="26"/>
              </w:rPr>
            </w:pPr>
          </w:p>
        </w:tc>
        <w:tc>
          <w:tcPr>
            <w:tcW w:w="3942" w:type="dxa"/>
          </w:tcPr>
          <w:p w14:paraId="73D35002" w14:textId="77777777" w:rsidR="003B07B4" w:rsidRPr="00CB317B" w:rsidRDefault="003B07B4" w:rsidP="001E6339">
            <w:pPr>
              <w:spacing w:line="264" w:lineRule="auto"/>
              <w:jc w:val="both"/>
              <w:rPr>
                <w:spacing w:val="-10"/>
                <w:sz w:val="26"/>
                <w:szCs w:val="26"/>
              </w:rPr>
            </w:pPr>
            <w:r w:rsidRPr="00CB317B">
              <w:rPr>
                <w:spacing w:val="-10"/>
                <w:sz w:val="26"/>
                <w:szCs w:val="26"/>
              </w:rPr>
              <w:t>Giáp buộc phải có các ký hiệu chỉ mã hiệu của giáp buộc, cỡ dây và cổ sứ (đối với giáp buộc cổ sứ) sử dụng với giáp buộc và mã màu cho dây dẫn.</w:t>
            </w:r>
          </w:p>
        </w:tc>
        <w:tc>
          <w:tcPr>
            <w:tcW w:w="3684" w:type="dxa"/>
            <w:gridSpan w:val="3"/>
          </w:tcPr>
          <w:p w14:paraId="0CB14973"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Đáp ứng</w:t>
            </w:r>
          </w:p>
        </w:tc>
        <w:tc>
          <w:tcPr>
            <w:tcW w:w="992" w:type="dxa"/>
          </w:tcPr>
          <w:p w14:paraId="085B89D6" w14:textId="77777777" w:rsidR="003B07B4" w:rsidRPr="00CB317B" w:rsidRDefault="003B07B4" w:rsidP="001E6339">
            <w:pPr>
              <w:spacing w:line="264" w:lineRule="auto"/>
              <w:jc w:val="center"/>
              <w:rPr>
                <w:spacing w:val="-10"/>
                <w:sz w:val="26"/>
                <w:szCs w:val="26"/>
              </w:rPr>
            </w:pPr>
          </w:p>
        </w:tc>
      </w:tr>
      <w:tr w:rsidR="007E6F7A" w:rsidRPr="00CB317B" w14:paraId="74535F39" w14:textId="77777777" w:rsidTr="006146E4">
        <w:tc>
          <w:tcPr>
            <w:tcW w:w="846" w:type="dxa"/>
          </w:tcPr>
          <w:p w14:paraId="7B2CF16B" w14:textId="77777777" w:rsidR="003B07B4" w:rsidRPr="00CB317B" w:rsidRDefault="003B07B4" w:rsidP="001E6339">
            <w:pPr>
              <w:spacing w:line="264" w:lineRule="auto"/>
              <w:jc w:val="center"/>
              <w:rPr>
                <w:spacing w:val="-10"/>
                <w:sz w:val="26"/>
                <w:szCs w:val="26"/>
              </w:rPr>
            </w:pPr>
          </w:p>
        </w:tc>
        <w:tc>
          <w:tcPr>
            <w:tcW w:w="3942" w:type="dxa"/>
          </w:tcPr>
          <w:p w14:paraId="06368345" w14:textId="454EE820" w:rsidR="003B07B4" w:rsidRPr="00CB317B" w:rsidRDefault="00003F17" w:rsidP="001E6339">
            <w:pPr>
              <w:spacing w:line="264" w:lineRule="auto"/>
              <w:jc w:val="both"/>
              <w:rPr>
                <w:spacing w:val="-10"/>
                <w:sz w:val="26"/>
                <w:szCs w:val="26"/>
              </w:rPr>
            </w:pPr>
            <w:r>
              <w:rPr>
                <w:b/>
                <w:spacing w:val="-10"/>
                <w:sz w:val="26"/>
                <w:szCs w:val="26"/>
                <w:u w:val="single"/>
              </w:rPr>
              <w:t>Đặc tính kỹ thuật</w:t>
            </w:r>
            <w:r w:rsidR="003B07B4" w:rsidRPr="00CB317B">
              <w:rPr>
                <w:b/>
                <w:spacing w:val="-10"/>
                <w:sz w:val="26"/>
                <w:szCs w:val="26"/>
              </w:rPr>
              <w:t xml:space="preserve"> :</w:t>
            </w:r>
          </w:p>
        </w:tc>
        <w:tc>
          <w:tcPr>
            <w:tcW w:w="3684" w:type="dxa"/>
            <w:gridSpan w:val="3"/>
          </w:tcPr>
          <w:p w14:paraId="7456A908" w14:textId="77777777" w:rsidR="003B07B4" w:rsidRPr="00CB317B" w:rsidRDefault="003B07B4" w:rsidP="001E6339">
            <w:pPr>
              <w:tabs>
                <w:tab w:val="left" w:pos="1530"/>
              </w:tabs>
              <w:spacing w:line="264" w:lineRule="auto"/>
              <w:jc w:val="center"/>
              <w:rPr>
                <w:spacing w:val="-10"/>
                <w:sz w:val="26"/>
                <w:szCs w:val="26"/>
              </w:rPr>
            </w:pPr>
          </w:p>
        </w:tc>
        <w:tc>
          <w:tcPr>
            <w:tcW w:w="992" w:type="dxa"/>
          </w:tcPr>
          <w:p w14:paraId="3B9F963C" w14:textId="77777777" w:rsidR="003B07B4" w:rsidRPr="00CB317B" w:rsidRDefault="003B07B4" w:rsidP="001E6339">
            <w:pPr>
              <w:spacing w:line="264" w:lineRule="auto"/>
              <w:jc w:val="center"/>
              <w:rPr>
                <w:spacing w:val="-10"/>
                <w:sz w:val="26"/>
                <w:szCs w:val="26"/>
              </w:rPr>
            </w:pPr>
          </w:p>
        </w:tc>
      </w:tr>
      <w:tr w:rsidR="007E6F7A" w:rsidRPr="00CB317B" w14:paraId="12EA0557" w14:textId="77777777" w:rsidTr="006146E4">
        <w:tc>
          <w:tcPr>
            <w:tcW w:w="846" w:type="dxa"/>
          </w:tcPr>
          <w:p w14:paraId="3D790F55" w14:textId="77777777" w:rsidR="003B07B4" w:rsidRPr="00CB317B" w:rsidRDefault="003B07B4" w:rsidP="001E6339">
            <w:pPr>
              <w:spacing w:line="264" w:lineRule="auto"/>
              <w:jc w:val="center"/>
              <w:rPr>
                <w:spacing w:val="-10"/>
                <w:sz w:val="26"/>
                <w:szCs w:val="26"/>
              </w:rPr>
            </w:pPr>
          </w:p>
        </w:tc>
        <w:tc>
          <w:tcPr>
            <w:tcW w:w="3942" w:type="dxa"/>
          </w:tcPr>
          <w:p w14:paraId="684E1302" w14:textId="77777777" w:rsidR="003B07B4" w:rsidRPr="00CB317B" w:rsidRDefault="003B07B4" w:rsidP="001E6339">
            <w:pPr>
              <w:pStyle w:val="BodyTextIndent3"/>
              <w:spacing w:before="0" w:after="0" w:line="264" w:lineRule="auto"/>
              <w:ind w:left="0"/>
              <w:rPr>
                <w:rFonts w:ascii="Times New Roman" w:hAnsi="Times New Roman"/>
                <w:b/>
                <w:spacing w:val="-10"/>
                <w:szCs w:val="26"/>
              </w:rPr>
            </w:pPr>
            <w:r w:rsidRPr="00CB317B">
              <w:rPr>
                <w:rFonts w:ascii="Times New Roman" w:hAnsi="Times New Roman"/>
                <w:spacing w:val="-10"/>
                <w:szCs w:val="26"/>
              </w:rPr>
              <w:t>Sứ sử dụng với giáp buộc :</w:t>
            </w:r>
          </w:p>
        </w:tc>
        <w:tc>
          <w:tcPr>
            <w:tcW w:w="3684" w:type="dxa"/>
            <w:gridSpan w:val="3"/>
          </w:tcPr>
          <w:p w14:paraId="163C197B" w14:textId="77777777" w:rsidR="003B07B4" w:rsidRPr="00CB317B" w:rsidRDefault="003B07B4" w:rsidP="001E6339">
            <w:pPr>
              <w:tabs>
                <w:tab w:val="left" w:pos="1530"/>
              </w:tabs>
              <w:spacing w:line="264" w:lineRule="auto"/>
              <w:jc w:val="center"/>
              <w:rPr>
                <w:spacing w:val="-10"/>
                <w:sz w:val="26"/>
                <w:szCs w:val="26"/>
              </w:rPr>
            </w:pPr>
          </w:p>
        </w:tc>
        <w:tc>
          <w:tcPr>
            <w:tcW w:w="992" w:type="dxa"/>
          </w:tcPr>
          <w:p w14:paraId="1AAA50CA" w14:textId="77777777" w:rsidR="003B07B4" w:rsidRPr="00CB317B" w:rsidRDefault="003B07B4" w:rsidP="001E6339">
            <w:pPr>
              <w:spacing w:line="264" w:lineRule="auto"/>
              <w:jc w:val="center"/>
              <w:rPr>
                <w:spacing w:val="-10"/>
                <w:sz w:val="26"/>
                <w:szCs w:val="26"/>
              </w:rPr>
            </w:pPr>
          </w:p>
        </w:tc>
      </w:tr>
      <w:tr w:rsidR="007E6F7A" w:rsidRPr="00CB317B" w14:paraId="7D5D5E78" w14:textId="77777777" w:rsidTr="006146E4">
        <w:tc>
          <w:tcPr>
            <w:tcW w:w="846" w:type="dxa"/>
          </w:tcPr>
          <w:p w14:paraId="36DB97AC" w14:textId="77777777" w:rsidR="003B07B4" w:rsidRPr="00CB317B" w:rsidRDefault="003B07B4">
            <w:pPr>
              <w:numPr>
                <w:ilvl w:val="0"/>
                <w:numId w:val="282"/>
              </w:numPr>
              <w:spacing w:line="264" w:lineRule="auto"/>
              <w:jc w:val="center"/>
              <w:rPr>
                <w:spacing w:val="-10"/>
                <w:sz w:val="26"/>
                <w:szCs w:val="26"/>
              </w:rPr>
            </w:pPr>
          </w:p>
        </w:tc>
        <w:tc>
          <w:tcPr>
            <w:tcW w:w="3942" w:type="dxa"/>
          </w:tcPr>
          <w:p w14:paraId="21567CC0" w14:textId="77777777" w:rsidR="003B07B4" w:rsidRPr="00CB317B" w:rsidRDefault="003B07B4" w:rsidP="001E6339">
            <w:pPr>
              <w:pStyle w:val="BodyTextIndent3"/>
              <w:spacing w:before="0" w:after="0" w:line="264" w:lineRule="auto"/>
              <w:ind w:left="0"/>
              <w:rPr>
                <w:rFonts w:ascii="Times New Roman" w:hAnsi="Times New Roman"/>
                <w:spacing w:val="-10"/>
                <w:szCs w:val="26"/>
              </w:rPr>
            </w:pPr>
            <w:r w:rsidRPr="00CB317B">
              <w:rPr>
                <w:rFonts w:ascii="Times New Roman" w:hAnsi="Times New Roman"/>
                <w:spacing w:val="-10"/>
                <w:szCs w:val="26"/>
              </w:rPr>
              <w:t xml:space="preserve">Đường kính  cổ sứ đỡ (Line post insulator) </w:t>
            </w:r>
          </w:p>
        </w:tc>
        <w:tc>
          <w:tcPr>
            <w:tcW w:w="3684" w:type="dxa"/>
            <w:gridSpan w:val="3"/>
          </w:tcPr>
          <w:p w14:paraId="0DFC8E5F"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2</w:t>
            </w:r>
            <w:r w:rsidRPr="00CB317B">
              <w:rPr>
                <w:spacing w:val="-10"/>
                <w:sz w:val="26"/>
                <w:szCs w:val="26"/>
                <w:vertAlign w:val="superscript"/>
              </w:rPr>
              <w:t>3/4</w:t>
            </w:r>
            <w:r w:rsidRPr="00CB317B">
              <w:rPr>
                <w:spacing w:val="-10"/>
                <w:sz w:val="26"/>
                <w:szCs w:val="26"/>
              </w:rPr>
              <w:t xml:space="preserve"> </w:t>
            </w:r>
            <w:r w:rsidRPr="00CB317B">
              <w:rPr>
                <w:spacing w:val="-10"/>
                <w:sz w:val="26"/>
                <w:szCs w:val="26"/>
              </w:rPr>
              <w:sym w:font="Courier New" w:char="00F7"/>
            </w:r>
            <w:r w:rsidRPr="00CB317B">
              <w:rPr>
                <w:spacing w:val="-10"/>
                <w:sz w:val="26"/>
                <w:szCs w:val="26"/>
              </w:rPr>
              <w:t xml:space="preserve"> 3</w:t>
            </w:r>
            <w:r w:rsidRPr="00CB317B">
              <w:rPr>
                <w:spacing w:val="-10"/>
                <w:sz w:val="26"/>
                <w:szCs w:val="26"/>
                <w:vertAlign w:val="superscript"/>
              </w:rPr>
              <w:t>3/8</w:t>
            </w:r>
            <w:r w:rsidRPr="00CB317B">
              <w:rPr>
                <w:spacing w:val="-10"/>
                <w:sz w:val="26"/>
                <w:szCs w:val="26"/>
              </w:rPr>
              <w:t xml:space="preserve"> inches </w:t>
            </w:r>
          </w:p>
          <w:p w14:paraId="2CEE83F7"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(70-86mm)</w:t>
            </w:r>
          </w:p>
        </w:tc>
        <w:tc>
          <w:tcPr>
            <w:tcW w:w="992" w:type="dxa"/>
          </w:tcPr>
          <w:p w14:paraId="55497013" w14:textId="77777777" w:rsidR="003B07B4" w:rsidRPr="00CB317B" w:rsidRDefault="003B07B4" w:rsidP="001E6339">
            <w:pPr>
              <w:spacing w:line="264" w:lineRule="auto"/>
              <w:jc w:val="center"/>
              <w:rPr>
                <w:spacing w:val="-10"/>
                <w:sz w:val="26"/>
                <w:szCs w:val="26"/>
              </w:rPr>
            </w:pPr>
          </w:p>
        </w:tc>
      </w:tr>
      <w:tr w:rsidR="007E6F7A" w:rsidRPr="00CB317B" w14:paraId="44716DB9" w14:textId="77777777" w:rsidTr="006146E4">
        <w:tc>
          <w:tcPr>
            <w:tcW w:w="846" w:type="dxa"/>
          </w:tcPr>
          <w:p w14:paraId="01FE0C12" w14:textId="77777777" w:rsidR="003B07B4" w:rsidRPr="00CB317B" w:rsidRDefault="003B07B4" w:rsidP="001E6339">
            <w:pPr>
              <w:spacing w:line="264" w:lineRule="auto"/>
              <w:jc w:val="center"/>
              <w:rPr>
                <w:spacing w:val="-10"/>
                <w:sz w:val="26"/>
                <w:szCs w:val="26"/>
              </w:rPr>
            </w:pPr>
          </w:p>
        </w:tc>
        <w:tc>
          <w:tcPr>
            <w:tcW w:w="3942" w:type="dxa"/>
          </w:tcPr>
          <w:p w14:paraId="0A21C65D" w14:textId="77777777" w:rsidR="003B07B4" w:rsidRPr="00CB317B" w:rsidRDefault="003B07B4" w:rsidP="001E6339">
            <w:pPr>
              <w:pStyle w:val="BodyTextIndent3"/>
              <w:spacing w:before="0" w:after="0" w:line="264" w:lineRule="auto"/>
              <w:ind w:left="0"/>
              <w:rPr>
                <w:rFonts w:ascii="Times New Roman" w:hAnsi="Times New Roman"/>
                <w:spacing w:val="-10"/>
                <w:szCs w:val="26"/>
              </w:rPr>
            </w:pPr>
            <w:r w:rsidRPr="00CB317B">
              <w:rPr>
                <w:rFonts w:ascii="Times New Roman" w:hAnsi="Times New Roman"/>
                <w:spacing w:val="-10"/>
                <w:szCs w:val="26"/>
                <w:u w:val="single"/>
              </w:rPr>
              <w:t>Dây nhôm lõi thép sử dụng với giáp buộc</w:t>
            </w:r>
            <w:r w:rsidRPr="00CB317B">
              <w:rPr>
                <w:rFonts w:ascii="Times New Roman" w:hAnsi="Times New Roman"/>
                <w:spacing w:val="-10"/>
                <w:szCs w:val="26"/>
              </w:rPr>
              <w:t xml:space="preserve"> </w:t>
            </w:r>
          </w:p>
        </w:tc>
        <w:tc>
          <w:tcPr>
            <w:tcW w:w="3684" w:type="dxa"/>
            <w:gridSpan w:val="3"/>
          </w:tcPr>
          <w:p w14:paraId="4CC39DA0" w14:textId="77777777" w:rsidR="003B07B4" w:rsidRPr="00CB317B" w:rsidRDefault="003B07B4" w:rsidP="001E6339">
            <w:pPr>
              <w:tabs>
                <w:tab w:val="left" w:pos="1530"/>
              </w:tabs>
              <w:spacing w:line="264" w:lineRule="auto"/>
              <w:jc w:val="center"/>
              <w:rPr>
                <w:spacing w:val="-10"/>
                <w:sz w:val="26"/>
                <w:szCs w:val="26"/>
              </w:rPr>
            </w:pPr>
          </w:p>
        </w:tc>
        <w:tc>
          <w:tcPr>
            <w:tcW w:w="992" w:type="dxa"/>
          </w:tcPr>
          <w:p w14:paraId="0782EAAC" w14:textId="77777777" w:rsidR="003B07B4" w:rsidRPr="00CB317B" w:rsidRDefault="003B07B4" w:rsidP="001E6339">
            <w:pPr>
              <w:spacing w:line="264" w:lineRule="auto"/>
              <w:jc w:val="center"/>
              <w:rPr>
                <w:spacing w:val="-10"/>
                <w:sz w:val="26"/>
                <w:szCs w:val="26"/>
              </w:rPr>
            </w:pPr>
          </w:p>
        </w:tc>
      </w:tr>
      <w:tr w:rsidR="007E6F7A" w:rsidRPr="00CB317B" w14:paraId="70BF5A43" w14:textId="77777777" w:rsidTr="006146E4">
        <w:trPr>
          <w:cantSplit/>
        </w:trPr>
        <w:tc>
          <w:tcPr>
            <w:tcW w:w="846" w:type="dxa"/>
          </w:tcPr>
          <w:p w14:paraId="4E8B369C" w14:textId="77777777" w:rsidR="003B07B4" w:rsidRPr="00CB317B" w:rsidRDefault="003B07B4">
            <w:pPr>
              <w:numPr>
                <w:ilvl w:val="0"/>
                <w:numId w:val="282"/>
              </w:numPr>
              <w:spacing w:line="264" w:lineRule="auto"/>
              <w:jc w:val="center"/>
              <w:rPr>
                <w:spacing w:val="-10"/>
                <w:sz w:val="26"/>
                <w:szCs w:val="26"/>
              </w:rPr>
            </w:pPr>
          </w:p>
        </w:tc>
        <w:tc>
          <w:tcPr>
            <w:tcW w:w="3942" w:type="dxa"/>
          </w:tcPr>
          <w:p w14:paraId="4DBAE7CC" w14:textId="77777777" w:rsidR="003B07B4" w:rsidRPr="00CB317B" w:rsidRDefault="003B07B4" w:rsidP="001E6339">
            <w:pPr>
              <w:spacing w:line="264" w:lineRule="auto"/>
              <w:jc w:val="both"/>
              <w:rPr>
                <w:spacing w:val="-10"/>
                <w:sz w:val="26"/>
                <w:szCs w:val="26"/>
              </w:rPr>
            </w:pPr>
            <w:r w:rsidRPr="00CB317B">
              <w:rPr>
                <w:spacing w:val="-10"/>
                <w:sz w:val="26"/>
                <w:szCs w:val="26"/>
              </w:rPr>
              <w:t>Thông số dây nhôm lõi thép :</w:t>
            </w:r>
          </w:p>
          <w:p w14:paraId="165B50E2" w14:textId="77777777" w:rsidR="003B07B4" w:rsidRPr="00CB317B" w:rsidRDefault="003B07B4">
            <w:pPr>
              <w:numPr>
                <w:ilvl w:val="0"/>
                <w:numId w:val="281"/>
              </w:numPr>
              <w:spacing w:line="264" w:lineRule="auto"/>
              <w:jc w:val="both"/>
              <w:rPr>
                <w:spacing w:val="-10"/>
                <w:sz w:val="26"/>
                <w:szCs w:val="26"/>
              </w:rPr>
            </w:pPr>
            <w:r w:rsidRPr="00CB317B">
              <w:rPr>
                <w:spacing w:val="-10"/>
                <w:sz w:val="26"/>
                <w:szCs w:val="26"/>
              </w:rPr>
              <w:t>Tiết diện dây [mm2]</w:t>
            </w:r>
          </w:p>
          <w:p w14:paraId="0CC2B787" w14:textId="77777777" w:rsidR="003B07B4" w:rsidRPr="00CB317B" w:rsidRDefault="003B07B4">
            <w:pPr>
              <w:numPr>
                <w:ilvl w:val="0"/>
                <w:numId w:val="281"/>
              </w:numPr>
              <w:spacing w:line="264" w:lineRule="auto"/>
              <w:jc w:val="both"/>
              <w:rPr>
                <w:spacing w:val="-10"/>
                <w:sz w:val="26"/>
                <w:szCs w:val="26"/>
              </w:rPr>
            </w:pPr>
            <w:r w:rsidRPr="00CB317B">
              <w:rPr>
                <w:spacing w:val="-10"/>
                <w:sz w:val="26"/>
                <w:szCs w:val="26"/>
              </w:rPr>
              <w:t>Đường kính ngoài tối đa của ruột dẫn đối với dây trần hay bọc [mm]</w:t>
            </w:r>
          </w:p>
          <w:p w14:paraId="250765ED" w14:textId="77777777" w:rsidR="003B07B4" w:rsidRPr="00CB317B" w:rsidRDefault="003B07B4">
            <w:pPr>
              <w:numPr>
                <w:ilvl w:val="0"/>
                <w:numId w:val="281"/>
              </w:numPr>
              <w:spacing w:line="264" w:lineRule="auto"/>
              <w:jc w:val="both"/>
              <w:rPr>
                <w:spacing w:val="-10"/>
                <w:sz w:val="26"/>
                <w:szCs w:val="26"/>
              </w:rPr>
            </w:pPr>
            <w:r w:rsidRPr="00CB317B">
              <w:rPr>
                <w:spacing w:val="-10"/>
                <w:sz w:val="26"/>
                <w:szCs w:val="26"/>
              </w:rPr>
              <w:t>Độ dày lớp bọc 22kV [mm]:</w:t>
            </w:r>
          </w:p>
          <w:p w14:paraId="27DDEB33" w14:textId="77777777" w:rsidR="003B07B4" w:rsidRPr="00CB317B" w:rsidRDefault="003B07B4" w:rsidP="001E6339">
            <w:pPr>
              <w:spacing w:line="264" w:lineRule="auto"/>
              <w:ind w:firstLine="316"/>
              <w:jc w:val="both"/>
            </w:pPr>
            <w:bookmarkStart w:id="278" w:name="_Toc203730719"/>
            <w:r w:rsidRPr="00CB317B">
              <w:t xml:space="preserve">+ Cách </w:t>
            </w:r>
            <w:r w:rsidRPr="006146E4">
              <w:rPr>
                <w:spacing w:val="-10"/>
                <w:sz w:val="26"/>
                <w:szCs w:val="26"/>
              </w:rPr>
              <w:t>điện</w:t>
            </w:r>
            <w:r w:rsidRPr="00CB317B">
              <w:t xml:space="preserve"> XLPE</w:t>
            </w:r>
            <w:bookmarkEnd w:id="278"/>
          </w:p>
          <w:p w14:paraId="0794BC8D"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 Vỏ ngoài HDPE</w:t>
            </w:r>
          </w:p>
          <w:p w14:paraId="03CD9592" w14:textId="77777777" w:rsidR="003B07B4" w:rsidRPr="00CB317B" w:rsidRDefault="003B07B4">
            <w:pPr>
              <w:numPr>
                <w:ilvl w:val="0"/>
                <w:numId w:val="281"/>
              </w:numPr>
              <w:spacing w:line="264" w:lineRule="auto"/>
              <w:jc w:val="both"/>
              <w:rPr>
                <w:spacing w:val="-10"/>
                <w:sz w:val="26"/>
                <w:szCs w:val="26"/>
              </w:rPr>
            </w:pPr>
            <w:r w:rsidRPr="00CB317B">
              <w:rPr>
                <w:spacing w:val="-10"/>
                <w:sz w:val="26"/>
                <w:szCs w:val="26"/>
              </w:rPr>
              <w:t>Đường kính ngoài tối đa của dây bọc 22KV[mm]</w:t>
            </w:r>
          </w:p>
          <w:p w14:paraId="09803EB2" w14:textId="77777777" w:rsidR="003B07B4" w:rsidRPr="00CB317B" w:rsidRDefault="003B07B4">
            <w:pPr>
              <w:numPr>
                <w:ilvl w:val="0"/>
                <w:numId w:val="281"/>
              </w:numPr>
              <w:spacing w:line="264" w:lineRule="auto"/>
              <w:jc w:val="both"/>
              <w:rPr>
                <w:spacing w:val="-10"/>
                <w:sz w:val="26"/>
                <w:szCs w:val="26"/>
              </w:rPr>
            </w:pPr>
            <w:r w:rsidRPr="00CB317B">
              <w:rPr>
                <w:spacing w:val="-10"/>
                <w:sz w:val="26"/>
                <w:szCs w:val="26"/>
              </w:rPr>
              <w:t>Lực kéo đứt [kN]</w:t>
            </w:r>
          </w:p>
        </w:tc>
        <w:tc>
          <w:tcPr>
            <w:tcW w:w="1274" w:type="dxa"/>
          </w:tcPr>
          <w:p w14:paraId="17F1DDE7" w14:textId="77777777" w:rsidR="003B07B4" w:rsidRPr="00CB317B" w:rsidRDefault="003B07B4" w:rsidP="001E6339">
            <w:pPr>
              <w:spacing w:line="264" w:lineRule="auto"/>
              <w:jc w:val="center"/>
              <w:rPr>
                <w:spacing w:val="-10"/>
                <w:sz w:val="26"/>
                <w:szCs w:val="26"/>
              </w:rPr>
            </w:pPr>
          </w:p>
          <w:p w14:paraId="34DA9E7A" w14:textId="77777777" w:rsidR="003B07B4" w:rsidRPr="00CB317B" w:rsidRDefault="003B07B4" w:rsidP="001E6339">
            <w:pPr>
              <w:spacing w:line="264" w:lineRule="auto"/>
              <w:ind w:left="313" w:hanging="313"/>
              <w:jc w:val="center"/>
              <w:rPr>
                <w:spacing w:val="-10"/>
                <w:sz w:val="26"/>
                <w:szCs w:val="26"/>
              </w:rPr>
            </w:pPr>
            <w:r w:rsidRPr="00CB317B">
              <w:rPr>
                <w:spacing w:val="-10"/>
                <w:sz w:val="26"/>
                <w:szCs w:val="26"/>
              </w:rPr>
              <w:t>120/19</w:t>
            </w:r>
          </w:p>
          <w:p w14:paraId="5DCCE237" w14:textId="77777777" w:rsidR="003B07B4" w:rsidRPr="00CB317B" w:rsidRDefault="003B07B4" w:rsidP="001E6339">
            <w:pPr>
              <w:spacing w:line="264" w:lineRule="auto"/>
              <w:jc w:val="center"/>
              <w:rPr>
                <w:spacing w:val="-10"/>
                <w:sz w:val="26"/>
                <w:szCs w:val="26"/>
              </w:rPr>
            </w:pPr>
            <w:r w:rsidRPr="00CB317B">
              <w:rPr>
                <w:spacing w:val="-10"/>
                <w:sz w:val="26"/>
                <w:szCs w:val="26"/>
              </w:rPr>
              <w:t>14,8-15,3</w:t>
            </w:r>
          </w:p>
          <w:p w14:paraId="180F3A97" w14:textId="77777777" w:rsidR="003B07B4" w:rsidRPr="00CB317B" w:rsidRDefault="003B07B4" w:rsidP="001E6339">
            <w:pPr>
              <w:spacing w:line="264" w:lineRule="auto"/>
              <w:jc w:val="center"/>
              <w:rPr>
                <w:spacing w:val="-10"/>
                <w:sz w:val="26"/>
                <w:szCs w:val="26"/>
              </w:rPr>
            </w:pPr>
          </w:p>
          <w:p w14:paraId="1B4767D5" w14:textId="77777777" w:rsidR="003B07B4" w:rsidRPr="00CB317B" w:rsidRDefault="003B07B4" w:rsidP="001E6339">
            <w:pPr>
              <w:spacing w:line="264" w:lineRule="auto"/>
              <w:jc w:val="center"/>
              <w:rPr>
                <w:spacing w:val="-10"/>
                <w:sz w:val="26"/>
                <w:szCs w:val="26"/>
              </w:rPr>
            </w:pPr>
          </w:p>
          <w:p w14:paraId="1D6719F7" w14:textId="77777777" w:rsidR="003B07B4" w:rsidRPr="00CB317B" w:rsidRDefault="003B07B4" w:rsidP="001E6339">
            <w:pPr>
              <w:spacing w:line="264" w:lineRule="auto"/>
              <w:jc w:val="center"/>
              <w:rPr>
                <w:spacing w:val="-10"/>
                <w:sz w:val="26"/>
                <w:szCs w:val="26"/>
              </w:rPr>
            </w:pPr>
            <w:r w:rsidRPr="00CB317B">
              <w:rPr>
                <w:spacing w:val="-10"/>
                <w:sz w:val="26"/>
                <w:szCs w:val="26"/>
              </w:rPr>
              <w:t>5,5</w:t>
            </w:r>
          </w:p>
          <w:p w14:paraId="175BEC6E" w14:textId="77777777" w:rsidR="003B07B4" w:rsidRPr="00CB317B" w:rsidRDefault="003B07B4" w:rsidP="001E6339">
            <w:pPr>
              <w:spacing w:line="264" w:lineRule="auto"/>
              <w:jc w:val="center"/>
              <w:rPr>
                <w:spacing w:val="-10"/>
                <w:sz w:val="26"/>
                <w:szCs w:val="26"/>
              </w:rPr>
            </w:pPr>
            <w:r w:rsidRPr="00CB317B">
              <w:rPr>
                <w:spacing w:val="-10"/>
                <w:sz w:val="26"/>
                <w:szCs w:val="26"/>
              </w:rPr>
              <w:t>1,2</w:t>
            </w:r>
          </w:p>
          <w:p w14:paraId="117BE07A" w14:textId="77777777" w:rsidR="003B07B4" w:rsidRPr="00CB317B" w:rsidRDefault="003B07B4" w:rsidP="001E6339">
            <w:pPr>
              <w:spacing w:line="264" w:lineRule="auto"/>
              <w:jc w:val="center"/>
              <w:rPr>
                <w:spacing w:val="-10"/>
                <w:sz w:val="26"/>
                <w:szCs w:val="26"/>
              </w:rPr>
            </w:pPr>
            <w:r w:rsidRPr="00CB317B">
              <w:rPr>
                <w:spacing w:val="-10"/>
                <w:sz w:val="26"/>
                <w:szCs w:val="26"/>
              </w:rPr>
              <w:t>28,2-28,7</w:t>
            </w:r>
          </w:p>
          <w:p w14:paraId="585F57D3" w14:textId="77777777" w:rsidR="003B07B4" w:rsidRPr="00CB317B" w:rsidRDefault="003B07B4" w:rsidP="001E6339">
            <w:pPr>
              <w:spacing w:line="264" w:lineRule="auto"/>
              <w:jc w:val="center"/>
              <w:rPr>
                <w:spacing w:val="-10"/>
                <w:sz w:val="26"/>
                <w:szCs w:val="26"/>
              </w:rPr>
            </w:pPr>
          </w:p>
          <w:p w14:paraId="5CB919A2" w14:textId="77777777" w:rsidR="003B07B4" w:rsidRPr="00CB317B" w:rsidRDefault="003B07B4" w:rsidP="001E6339">
            <w:pPr>
              <w:spacing w:line="264" w:lineRule="auto"/>
              <w:jc w:val="center"/>
              <w:rPr>
                <w:spacing w:val="-10"/>
                <w:sz w:val="26"/>
                <w:szCs w:val="26"/>
              </w:rPr>
            </w:pPr>
            <w:r w:rsidRPr="00CB317B">
              <w:rPr>
                <w:spacing w:val="-10"/>
                <w:sz w:val="26"/>
                <w:szCs w:val="26"/>
              </w:rPr>
              <w:t>41,5</w:t>
            </w:r>
          </w:p>
        </w:tc>
        <w:tc>
          <w:tcPr>
            <w:tcW w:w="1134" w:type="dxa"/>
          </w:tcPr>
          <w:p w14:paraId="44194FD7" w14:textId="77777777" w:rsidR="003B07B4" w:rsidRPr="00CB317B" w:rsidRDefault="003B07B4" w:rsidP="001E6339">
            <w:pPr>
              <w:spacing w:line="264" w:lineRule="auto"/>
              <w:jc w:val="center"/>
              <w:rPr>
                <w:spacing w:val="-10"/>
                <w:sz w:val="26"/>
                <w:szCs w:val="26"/>
              </w:rPr>
            </w:pPr>
          </w:p>
          <w:p w14:paraId="1A18CBD7" w14:textId="77777777" w:rsidR="003B07B4" w:rsidRPr="00CB317B" w:rsidRDefault="003B07B4" w:rsidP="001E6339">
            <w:pPr>
              <w:spacing w:line="264" w:lineRule="auto"/>
              <w:ind w:left="313" w:hanging="313"/>
              <w:jc w:val="center"/>
              <w:rPr>
                <w:spacing w:val="-10"/>
                <w:sz w:val="26"/>
                <w:szCs w:val="26"/>
              </w:rPr>
            </w:pPr>
            <w:r w:rsidRPr="00CB317B">
              <w:rPr>
                <w:spacing w:val="-10"/>
                <w:sz w:val="26"/>
                <w:szCs w:val="26"/>
              </w:rPr>
              <w:t>95/16</w:t>
            </w:r>
          </w:p>
          <w:p w14:paraId="6889E6D2" w14:textId="77777777" w:rsidR="003B07B4" w:rsidRPr="00CB317B" w:rsidRDefault="003B07B4" w:rsidP="001E6339">
            <w:pPr>
              <w:spacing w:line="264" w:lineRule="auto"/>
              <w:jc w:val="center"/>
              <w:rPr>
                <w:spacing w:val="-10"/>
                <w:sz w:val="26"/>
                <w:szCs w:val="26"/>
              </w:rPr>
            </w:pPr>
            <w:r w:rsidRPr="00CB317B">
              <w:rPr>
                <w:spacing w:val="-10"/>
                <w:sz w:val="26"/>
                <w:szCs w:val="26"/>
              </w:rPr>
              <w:t>13,4-13,8</w:t>
            </w:r>
          </w:p>
          <w:p w14:paraId="0D68F6FC" w14:textId="77777777" w:rsidR="003B07B4" w:rsidRPr="00CB317B" w:rsidRDefault="003B07B4" w:rsidP="001E6339">
            <w:pPr>
              <w:spacing w:line="264" w:lineRule="auto"/>
              <w:jc w:val="center"/>
              <w:rPr>
                <w:spacing w:val="-10"/>
                <w:sz w:val="26"/>
                <w:szCs w:val="26"/>
              </w:rPr>
            </w:pPr>
          </w:p>
          <w:p w14:paraId="0ED7DC38" w14:textId="77777777" w:rsidR="003B07B4" w:rsidRPr="00CB317B" w:rsidRDefault="003B07B4" w:rsidP="001E6339">
            <w:pPr>
              <w:spacing w:line="264" w:lineRule="auto"/>
              <w:jc w:val="center"/>
              <w:rPr>
                <w:spacing w:val="-10"/>
                <w:sz w:val="26"/>
                <w:szCs w:val="26"/>
              </w:rPr>
            </w:pPr>
          </w:p>
          <w:p w14:paraId="0A280C71" w14:textId="77777777" w:rsidR="003B07B4" w:rsidRPr="00CB317B" w:rsidRDefault="003B07B4" w:rsidP="001E6339">
            <w:pPr>
              <w:spacing w:line="264" w:lineRule="auto"/>
              <w:jc w:val="center"/>
              <w:rPr>
                <w:spacing w:val="-10"/>
                <w:sz w:val="26"/>
                <w:szCs w:val="26"/>
              </w:rPr>
            </w:pPr>
            <w:r w:rsidRPr="00CB317B">
              <w:rPr>
                <w:spacing w:val="-10"/>
                <w:sz w:val="26"/>
                <w:szCs w:val="26"/>
              </w:rPr>
              <w:t>5,5</w:t>
            </w:r>
          </w:p>
          <w:p w14:paraId="3D71F217" w14:textId="77777777" w:rsidR="003B07B4" w:rsidRPr="00CB317B" w:rsidRDefault="003B07B4" w:rsidP="001E6339">
            <w:pPr>
              <w:spacing w:line="264" w:lineRule="auto"/>
              <w:jc w:val="center"/>
              <w:rPr>
                <w:spacing w:val="-10"/>
                <w:sz w:val="26"/>
                <w:szCs w:val="26"/>
              </w:rPr>
            </w:pPr>
            <w:r w:rsidRPr="00CB317B">
              <w:rPr>
                <w:spacing w:val="-10"/>
                <w:sz w:val="26"/>
                <w:szCs w:val="26"/>
              </w:rPr>
              <w:t>1,2</w:t>
            </w:r>
          </w:p>
          <w:p w14:paraId="454F6605" w14:textId="77777777" w:rsidR="003B07B4" w:rsidRPr="00CB317B" w:rsidRDefault="003B07B4" w:rsidP="001E6339">
            <w:pPr>
              <w:spacing w:line="264" w:lineRule="auto"/>
              <w:jc w:val="center"/>
              <w:rPr>
                <w:spacing w:val="-10"/>
                <w:sz w:val="26"/>
                <w:szCs w:val="26"/>
              </w:rPr>
            </w:pPr>
            <w:r w:rsidRPr="00CB317B">
              <w:rPr>
                <w:spacing w:val="-10"/>
                <w:sz w:val="26"/>
                <w:szCs w:val="26"/>
              </w:rPr>
              <w:t>36,8-27,2</w:t>
            </w:r>
          </w:p>
          <w:p w14:paraId="1209AA95" w14:textId="77777777" w:rsidR="003B07B4" w:rsidRPr="00CB317B" w:rsidRDefault="003B07B4" w:rsidP="001E6339">
            <w:pPr>
              <w:spacing w:line="264" w:lineRule="auto"/>
              <w:jc w:val="center"/>
              <w:rPr>
                <w:spacing w:val="-10"/>
                <w:sz w:val="26"/>
                <w:szCs w:val="26"/>
              </w:rPr>
            </w:pPr>
          </w:p>
          <w:p w14:paraId="17E1C4AA" w14:textId="77777777" w:rsidR="003B07B4" w:rsidRPr="00CB317B" w:rsidRDefault="003B07B4" w:rsidP="001E6339">
            <w:pPr>
              <w:spacing w:line="264" w:lineRule="auto"/>
              <w:jc w:val="center"/>
              <w:rPr>
                <w:spacing w:val="-10"/>
                <w:sz w:val="26"/>
                <w:szCs w:val="26"/>
              </w:rPr>
            </w:pPr>
            <w:r w:rsidRPr="00CB317B">
              <w:rPr>
                <w:spacing w:val="-10"/>
                <w:sz w:val="26"/>
                <w:szCs w:val="26"/>
              </w:rPr>
              <w:t>33,4</w:t>
            </w:r>
          </w:p>
        </w:tc>
        <w:tc>
          <w:tcPr>
            <w:tcW w:w="1276" w:type="dxa"/>
          </w:tcPr>
          <w:p w14:paraId="4B425984" w14:textId="77777777" w:rsidR="003B07B4" w:rsidRPr="00CB317B" w:rsidRDefault="003B07B4" w:rsidP="001E6339">
            <w:pPr>
              <w:spacing w:line="264" w:lineRule="auto"/>
              <w:jc w:val="center"/>
              <w:rPr>
                <w:spacing w:val="-10"/>
                <w:sz w:val="26"/>
                <w:szCs w:val="26"/>
              </w:rPr>
            </w:pPr>
          </w:p>
          <w:p w14:paraId="4B70F9CA" w14:textId="77777777" w:rsidR="003B07B4" w:rsidRPr="00CB317B" w:rsidRDefault="003B07B4" w:rsidP="001E6339">
            <w:pPr>
              <w:spacing w:line="264" w:lineRule="auto"/>
              <w:jc w:val="center"/>
              <w:rPr>
                <w:spacing w:val="-10"/>
                <w:sz w:val="26"/>
                <w:szCs w:val="26"/>
              </w:rPr>
            </w:pPr>
            <w:r w:rsidRPr="00CB317B">
              <w:rPr>
                <w:spacing w:val="-10"/>
                <w:sz w:val="26"/>
                <w:szCs w:val="26"/>
              </w:rPr>
              <w:t>50/8</w:t>
            </w:r>
          </w:p>
          <w:p w14:paraId="4B2FBCE3" w14:textId="77777777" w:rsidR="003B07B4" w:rsidRPr="00CB317B" w:rsidRDefault="003B07B4" w:rsidP="001E6339">
            <w:pPr>
              <w:spacing w:line="264" w:lineRule="auto"/>
              <w:jc w:val="center"/>
              <w:rPr>
                <w:spacing w:val="-10"/>
                <w:sz w:val="26"/>
                <w:szCs w:val="26"/>
              </w:rPr>
            </w:pPr>
            <w:r w:rsidRPr="00CB317B">
              <w:rPr>
                <w:spacing w:val="-10"/>
                <w:sz w:val="26"/>
                <w:szCs w:val="26"/>
              </w:rPr>
              <w:t>9,5-10</w:t>
            </w:r>
          </w:p>
          <w:p w14:paraId="016E2DAE" w14:textId="77777777" w:rsidR="003B07B4" w:rsidRPr="00CB317B" w:rsidRDefault="003B07B4" w:rsidP="001E6339">
            <w:pPr>
              <w:spacing w:line="264" w:lineRule="auto"/>
              <w:jc w:val="center"/>
              <w:rPr>
                <w:spacing w:val="-10"/>
                <w:sz w:val="26"/>
                <w:szCs w:val="26"/>
              </w:rPr>
            </w:pPr>
          </w:p>
          <w:p w14:paraId="4321F732" w14:textId="77777777" w:rsidR="003B07B4" w:rsidRPr="00CB317B" w:rsidRDefault="003B07B4" w:rsidP="001E6339">
            <w:pPr>
              <w:spacing w:line="264" w:lineRule="auto"/>
              <w:jc w:val="center"/>
              <w:rPr>
                <w:spacing w:val="-10"/>
                <w:sz w:val="26"/>
                <w:szCs w:val="26"/>
              </w:rPr>
            </w:pPr>
          </w:p>
          <w:p w14:paraId="091523CA" w14:textId="77777777" w:rsidR="003B07B4" w:rsidRPr="00CB317B" w:rsidRDefault="003B07B4" w:rsidP="001E6339">
            <w:pPr>
              <w:spacing w:line="264" w:lineRule="auto"/>
              <w:jc w:val="center"/>
              <w:rPr>
                <w:spacing w:val="-10"/>
                <w:sz w:val="26"/>
                <w:szCs w:val="26"/>
              </w:rPr>
            </w:pPr>
            <w:r w:rsidRPr="00CB317B">
              <w:rPr>
                <w:spacing w:val="-10"/>
                <w:sz w:val="26"/>
                <w:szCs w:val="26"/>
              </w:rPr>
              <w:t>5,5</w:t>
            </w:r>
          </w:p>
          <w:p w14:paraId="0B0AC212" w14:textId="77777777" w:rsidR="003B07B4" w:rsidRPr="00CB317B" w:rsidRDefault="003B07B4" w:rsidP="001E6339">
            <w:pPr>
              <w:spacing w:line="264" w:lineRule="auto"/>
              <w:jc w:val="center"/>
              <w:rPr>
                <w:spacing w:val="-10"/>
                <w:sz w:val="26"/>
                <w:szCs w:val="26"/>
              </w:rPr>
            </w:pPr>
            <w:r w:rsidRPr="00CB317B">
              <w:rPr>
                <w:spacing w:val="-10"/>
                <w:sz w:val="26"/>
                <w:szCs w:val="26"/>
              </w:rPr>
              <w:t>1,2</w:t>
            </w:r>
          </w:p>
          <w:p w14:paraId="1308900B" w14:textId="77777777" w:rsidR="003B07B4" w:rsidRPr="00CB317B" w:rsidRDefault="003B07B4" w:rsidP="001E6339">
            <w:pPr>
              <w:spacing w:line="264" w:lineRule="auto"/>
              <w:jc w:val="center"/>
              <w:rPr>
                <w:spacing w:val="-10"/>
                <w:sz w:val="26"/>
                <w:szCs w:val="26"/>
              </w:rPr>
            </w:pPr>
            <w:r w:rsidRPr="00CB317B">
              <w:rPr>
                <w:spacing w:val="-10"/>
                <w:sz w:val="26"/>
                <w:szCs w:val="26"/>
              </w:rPr>
              <w:t>23,1-23,4</w:t>
            </w:r>
          </w:p>
          <w:p w14:paraId="4A8AAC2B" w14:textId="77777777" w:rsidR="003B07B4" w:rsidRPr="00CB317B" w:rsidRDefault="003B07B4" w:rsidP="001E6339">
            <w:pPr>
              <w:spacing w:line="264" w:lineRule="auto"/>
              <w:jc w:val="center"/>
              <w:rPr>
                <w:spacing w:val="-10"/>
                <w:sz w:val="26"/>
                <w:szCs w:val="26"/>
              </w:rPr>
            </w:pPr>
          </w:p>
          <w:p w14:paraId="44FBD3F9" w14:textId="77777777" w:rsidR="003B07B4" w:rsidRPr="00CB317B" w:rsidRDefault="003B07B4" w:rsidP="001E6339">
            <w:pPr>
              <w:spacing w:line="264" w:lineRule="auto"/>
              <w:jc w:val="center"/>
              <w:rPr>
                <w:spacing w:val="-10"/>
                <w:sz w:val="26"/>
                <w:szCs w:val="26"/>
              </w:rPr>
            </w:pPr>
            <w:r w:rsidRPr="00CB317B">
              <w:rPr>
                <w:spacing w:val="-10"/>
                <w:sz w:val="26"/>
                <w:szCs w:val="26"/>
              </w:rPr>
              <w:t>17,1</w:t>
            </w:r>
          </w:p>
        </w:tc>
        <w:tc>
          <w:tcPr>
            <w:tcW w:w="992" w:type="dxa"/>
          </w:tcPr>
          <w:p w14:paraId="0BFFD5F2" w14:textId="77777777" w:rsidR="003B07B4" w:rsidRPr="00CB317B" w:rsidRDefault="003B07B4" w:rsidP="001E6339">
            <w:pPr>
              <w:spacing w:line="264" w:lineRule="auto"/>
              <w:jc w:val="center"/>
              <w:rPr>
                <w:spacing w:val="-10"/>
                <w:sz w:val="26"/>
                <w:szCs w:val="26"/>
              </w:rPr>
            </w:pPr>
          </w:p>
        </w:tc>
      </w:tr>
      <w:tr w:rsidR="007E6F7A" w:rsidRPr="00CB317B" w14:paraId="3EF17C56" w14:textId="77777777" w:rsidTr="006146E4">
        <w:tc>
          <w:tcPr>
            <w:tcW w:w="846" w:type="dxa"/>
          </w:tcPr>
          <w:p w14:paraId="77F6A2C4" w14:textId="77777777" w:rsidR="003B07B4" w:rsidRPr="00CB317B" w:rsidRDefault="003B07B4" w:rsidP="001E6339">
            <w:pPr>
              <w:spacing w:line="264" w:lineRule="auto"/>
              <w:jc w:val="center"/>
              <w:rPr>
                <w:spacing w:val="-10"/>
                <w:sz w:val="26"/>
                <w:szCs w:val="26"/>
              </w:rPr>
            </w:pPr>
          </w:p>
        </w:tc>
        <w:tc>
          <w:tcPr>
            <w:tcW w:w="3942" w:type="dxa"/>
          </w:tcPr>
          <w:p w14:paraId="4BCF1EBB" w14:textId="77777777" w:rsidR="003B07B4" w:rsidRPr="00CB317B" w:rsidRDefault="003B07B4" w:rsidP="001E6339">
            <w:pPr>
              <w:spacing w:line="264" w:lineRule="auto"/>
              <w:jc w:val="both"/>
              <w:rPr>
                <w:b/>
                <w:spacing w:val="-10"/>
                <w:sz w:val="26"/>
                <w:szCs w:val="26"/>
              </w:rPr>
            </w:pPr>
            <w:r w:rsidRPr="00CB317B">
              <w:rPr>
                <w:b/>
                <w:spacing w:val="-10"/>
                <w:sz w:val="26"/>
                <w:szCs w:val="26"/>
                <w:u w:val="single"/>
              </w:rPr>
              <w:t>Giáp buộc</w:t>
            </w:r>
            <w:r w:rsidRPr="00CB317B">
              <w:rPr>
                <w:b/>
                <w:spacing w:val="-10"/>
                <w:sz w:val="26"/>
                <w:szCs w:val="26"/>
              </w:rPr>
              <w:t xml:space="preserve"> :</w:t>
            </w:r>
          </w:p>
        </w:tc>
        <w:tc>
          <w:tcPr>
            <w:tcW w:w="3684" w:type="dxa"/>
            <w:gridSpan w:val="3"/>
          </w:tcPr>
          <w:p w14:paraId="63DACA91" w14:textId="77777777" w:rsidR="003B07B4" w:rsidRPr="00CB317B" w:rsidRDefault="003B07B4" w:rsidP="001E6339">
            <w:pPr>
              <w:tabs>
                <w:tab w:val="left" w:pos="1530"/>
              </w:tabs>
              <w:spacing w:line="264" w:lineRule="auto"/>
              <w:jc w:val="center"/>
              <w:rPr>
                <w:spacing w:val="-10"/>
                <w:sz w:val="26"/>
                <w:szCs w:val="26"/>
              </w:rPr>
            </w:pPr>
          </w:p>
        </w:tc>
        <w:tc>
          <w:tcPr>
            <w:tcW w:w="992" w:type="dxa"/>
          </w:tcPr>
          <w:p w14:paraId="5B9A0653" w14:textId="77777777" w:rsidR="003B07B4" w:rsidRPr="00CB317B" w:rsidRDefault="003B07B4" w:rsidP="001E6339">
            <w:pPr>
              <w:spacing w:line="264" w:lineRule="auto"/>
              <w:jc w:val="center"/>
              <w:rPr>
                <w:spacing w:val="-10"/>
                <w:sz w:val="26"/>
                <w:szCs w:val="26"/>
              </w:rPr>
            </w:pPr>
          </w:p>
        </w:tc>
      </w:tr>
      <w:tr w:rsidR="007E6F7A" w:rsidRPr="00CB317B" w14:paraId="6ADB7B77" w14:textId="77777777" w:rsidTr="006146E4">
        <w:tc>
          <w:tcPr>
            <w:tcW w:w="846" w:type="dxa"/>
          </w:tcPr>
          <w:p w14:paraId="513BD572" w14:textId="77777777" w:rsidR="003B07B4" w:rsidRPr="00CB317B" w:rsidRDefault="003B07B4">
            <w:pPr>
              <w:numPr>
                <w:ilvl w:val="0"/>
                <w:numId w:val="282"/>
              </w:numPr>
              <w:spacing w:line="264" w:lineRule="auto"/>
              <w:jc w:val="center"/>
              <w:rPr>
                <w:spacing w:val="-10"/>
                <w:sz w:val="26"/>
                <w:szCs w:val="26"/>
              </w:rPr>
            </w:pPr>
          </w:p>
        </w:tc>
        <w:tc>
          <w:tcPr>
            <w:tcW w:w="3942" w:type="dxa"/>
          </w:tcPr>
          <w:p w14:paraId="7F7846F5" w14:textId="77777777" w:rsidR="003B07B4" w:rsidRPr="00CB317B" w:rsidRDefault="003B07B4" w:rsidP="001E6339">
            <w:pPr>
              <w:spacing w:line="264" w:lineRule="auto"/>
              <w:jc w:val="both"/>
              <w:rPr>
                <w:spacing w:val="-10"/>
                <w:sz w:val="26"/>
                <w:szCs w:val="26"/>
                <w:u w:val="single"/>
              </w:rPr>
            </w:pPr>
            <w:r w:rsidRPr="00CB317B">
              <w:rPr>
                <w:spacing w:val="-10"/>
                <w:sz w:val="26"/>
                <w:szCs w:val="26"/>
              </w:rPr>
              <w:t>Hướng xoắn (direction of  helix) áp dụng cho tất cả các loại dây</w:t>
            </w:r>
          </w:p>
        </w:tc>
        <w:tc>
          <w:tcPr>
            <w:tcW w:w="3684" w:type="dxa"/>
            <w:gridSpan w:val="3"/>
          </w:tcPr>
          <w:p w14:paraId="44472F52"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Hướng phải (right hand).</w:t>
            </w:r>
          </w:p>
        </w:tc>
        <w:tc>
          <w:tcPr>
            <w:tcW w:w="992" w:type="dxa"/>
          </w:tcPr>
          <w:p w14:paraId="79EF429D" w14:textId="77777777" w:rsidR="003B07B4" w:rsidRPr="00CB317B" w:rsidRDefault="003B07B4" w:rsidP="001E6339">
            <w:pPr>
              <w:spacing w:line="264" w:lineRule="auto"/>
              <w:jc w:val="center"/>
              <w:rPr>
                <w:spacing w:val="-10"/>
                <w:sz w:val="26"/>
                <w:szCs w:val="26"/>
              </w:rPr>
            </w:pPr>
          </w:p>
        </w:tc>
      </w:tr>
      <w:tr w:rsidR="007E6F7A" w:rsidRPr="00CB317B" w14:paraId="1D7511D6" w14:textId="77777777" w:rsidTr="006146E4">
        <w:tc>
          <w:tcPr>
            <w:tcW w:w="846" w:type="dxa"/>
          </w:tcPr>
          <w:p w14:paraId="011C7CF2" w14:textId="77777777" w:rsidR="003B07B4" w:rsidRPr="00CB317B" w:rsidRDefault="003B07B4">
            <w:pPr>
              <w:numPr>
                <w:ilvl w:val="0"/>
                <w:numId w:val="282"/>
              </w:numPr>
              <w:spacing w:line="264" w:lineRule="auto"/>
              <w:jc w:val="center"/>
              <w:rPr>
                <w:spacing w:val="-10"/>
                <w:sz w:val="26"/>
                <w:szCs w:val="26"/>
              </w:rPr>
            </w:pPr>
          </w:p>
        </w:tc>
        <w:tc>
          <w:tcPr>
            <w:tcW w:w="3942" w:type="dxa"/>
          </w:tcPr>
          <w:p w14:paraId="3CF1F501"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Sức chịu kéo tối thiểu của giáp buộc sau khi lắp đặt hoàn chỉnh phải đủ để giữ  đoạn dây dẫn bị đứt trong một khoảng trụ 60m. </w:t>
            </w:r>
          </w:p>
        </w:tc>
        <w:tc>
          <w:tcPr>
            <w:tcW w:w="3684" w:type="dxa"/>
            <w:gridSpan w:val="3"/>
          </w:tcPr>
          <w:p w14:paraId="2950FDD5" w14:textId="77777777" w:rsidR="003B07B4" w:rsidRPr="00CB317B" w:rsidRDefault="003B07B4" w:rsidP="001E6339">
            <w:pPr>
              <w:tabs>
                <w:tab w:val="left" w:pos="1530"/>
              </w:tabs>
              <w:spacing w:line="264" w:lineRule="auto"/>
              <w:jc w:val="both"/>
              <w:rPr>
                <w:spacing w:val="-10"/>
                <w:sz w:val="26"/>
                <w:szCs w:val="26"/>
              </w:rPr>
            </w:pPr>
            <w:r w:rsidRPr="00CB317B">
              <w:rPr>
                <w:spacing w:val="-10"/>
                <w:sz w:val="26"/>
                <w:szCs w:val="26"/>
              </w:rPr>
              <w:t>Nhà thầu phải phát biểu thông số này để làm cơ sở đánh giá kết quả thử nghiệm điển hình và thử nghiệm nghiệm thu theo AS 1154, mục 3.3.1.</w:t>
            </w:r>
          </w:p>
        </w:tc>
        <w:tc>
          <w:tcPr>
            <w:tcW w:w="992" w:type="dxa"/>
          </w:tcPr>
          <w:p w14:paraId="2326AAD9" w14:textId="77777777" w:rsidR="003B07B4" w:rsidRPr="00CB317B" w:rsidRDefault="003B07B4" w:rsidP="001E6339">
            <w:pPr>
              <w:spacing w:line="264" w:lineRule="auto"/>
              <w:jc w:val="center"/>
              <w:rPr>
                <w:spacing w:val="-10"/>
                <w:sz w:val="26"/>
                <w:szCs w:val="26"/>
              </w:rPr>
            </w:pPr>
          </w:p>
        </w:tc>
      </w:tr>
      <w:tr w:rsidR="003B07B4" w:rsidRPr="00CB317B" w14:paraId="0899C4C4" w14:textId="77777777" w:rsidTr="006146E4">
        <w:tc>
          <w:tcPr>
            <w:tcW w:w="846" w:type="dxa"/>
          </w:tcPr>
          <w:p w14:paraId="2F3A11C4" w14:textId="77777777" w:rsidR="003B07B4" w:rsidRPr="00CB317B" w:rsidRDefault="003B07B4">
            <w:pPr>
              <w:numPr>
                <w:ilvl w:val="0"/>
                <w:numId w:val="282"/>
              </w:numPr>
              <w:spacing w:line="264" w:lineRule="auto"/>
              <w:jc w:val="center"/>
              <w:rPr>
                <w:spacing w:val="-10"/>
                <w:sz w:val="26"/>
                <w:szCs w:val="26"/>
              </w:rPr>
            </w:pPr>
          </w:p>
        </w:tc>
        <w:tc>
          <w:tcPr>
            <w:tcW w:w="3942" w:type="dxa"/>
          </w:tcPr>
          <w:p w14:paraId="61C84991" w14:textId="77777777" w:rsidR="003B07B4" w:rsidRPr="00CB317B" w:rsidRDefault="003B07B4" w:rsidP="001E6339">
            <w:pPr>
              <w:spacing w:line="264" w:lineRule="auto"/>
              <w:jc w:val="both"/>
              <w:rPr>
                <w:spacing w:val="-10"/>
                <w:sz w:val="26"/>
                <w:szCs w:val="26"/>
              </w:rPr>
            </w:pPr>
            <w:r w:rsidRPr="00CB317B">
              <w:rPr>
                <w:spacing w:val="-10"/>
                <w:sz w:val="26"/>
                <w:szCs w:val="26"/>
              </w:rPr>
              <w:t>Hàng hóa mua sắm trong đợt đấu thầu đợt này</w:t>
            </w:r>
          </w:p>
        </w:tc>
        <w:tc>
          <w:tcPr>
            <w:tcW w:w="3684" w:type="dxa"/>
            <w:gridSpan w:val="3"/>
            <w:vAlign w:val="center"/>
          </w:tcPr>
          <w:p w14:paraId="5BBB36CF" w14:textId="77777777" w:rsidR="003B07B4" w:rsidRPr="00CB317B" w:rsidRDefault="003B07B4" w:rsidP="001E6339">
            <w:pPr>
              <w:tabs>
                <w:tab w:val="left" w:pos="1530"/>
              </w:tabs>
              <w:spacing w:line="264" w:lineRule="auto"/>
              <w:jc w:val="center"/>
              <w:rPr>
                <w:spacing w:val="-10"/>
                <w:sz w:val="26"/>
                <w:szCs w:val="26"/>
              </w:rPr>
            </w:pPr>
            <w:r w:rsidRPr="00CB317B">
              <w:rPr>
                <w:spacing w:val="-10"/>
                <w:sz w:val="26"/>
                <w:szCs w:val="26"/>
              </w:rPr>
              <w:t>Loại giáp buộc đầu sứ phi kim loại</w:t>
            </w:r>
          </w:p>
        </w:tc>
        <w:tc>
          <w:tcPr>
            <w:tcW w:w="992" w:type="dxa"/>
          </w:tcPr>
          <w:p w14:paraId="38329C0F" w14:textId="77777777" w:rsidR="003B07B4" w:rsidRPr="00CB317B" w:rsidRDefault="003B07B4" w:rsidP="001E6339">
            <w:pPr>
              <w:spacing w:line="264" w:lineRule="auto"/>
              <w:jc w:val="center"/>
              <w:rPr>
                <w:spacing w:val="-10"/>
                <w:sz w:val="26"/>
                <w:szCs w:val="26"/>
              </w:rPr>
            </w:pPr>
          </w:p>
        </w:tc>
      </w:tr>
    </w:tbl>
    <w:p w14:paraId="5EC4ECC6" w14:textId="691E0087"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279" w:name="_Toc118386200"/>
      <w:bookmarkStart w:id="280" w:name="_Toc147128644"/>
      <w:bookmarkStart w:id="281" w:name="_Toc203730720"/>
      <w:r>
        <w:rPr>
          <w:rFonts w:ascii="Times New Roman" w:hAnsi="Times New Roman"/>
          <w:spacing w:val="-10"/>
          <w:sz w:val="26"/>
          <w:szCs w:val="26"/>
          <w:lang w:val="fr-FR"/>
        </w:rPr>
        <w:t>Đặc tính kỹ thuật đ</w:t>
      </w:r>
      <w:r w:rsidR="00862AAE" w:rsidRPr="00CB317B">
        <w:rPr>
          <w:rFonts w:ascii="Times New Roman" w:hAnsi="Times New Roman"/>
          <w:spacing w:val="-10"/>
          <w:sz w:val="26"/>
          <w:szCs w:val="26"/>
          <w:lang w:val="fr-FR"/>
        </w:rPr>
        <w:t xml:space="preserve">ầu </w:t>
      </w:r>
      <w:r w:rsidR="00862AAE" w:rsidRPr="00003F17">
        <w:rPr>
          <w:rFonts w:ascii="Times New Roman" w:hAnsi="Times New Roman"/>
          <w:spacing w:val="-10"/>
          <w:sz w:val="26"/>
          <w:szCs w:val="26"/>
          <w:lang w:val="fr-FR"/>
        </w:rPr>
        <w:t>cosse</w:t>
      </w:r>
      <w:r w:rsidR="00862AAE" w:rsidRPr="00CB317B">
        <w:rPr>
          <w:rFonts w:ascii="Times New Roman" w:hAnsi="Times New Roman"/>
          <w:spacing w:val="-10"/>
          <w:sz w:val="26"/>
          <w:szCs w:val="26"/>
          <w:lang w:val="fr-FR"/>
        </w:rPr>
        <w:t xml:space="preserve"> ép  đồng 25, 50, 240mm</w:t>
      </w:r>
      <w:r w:rsidR="00862AAE" w:rsidRPr="00CB317B">
        <w:rPr>
          <w:rFonts w:ascii="Times New Roman" w:hAnsi="Times New Roman"/>
          <w:spacing w:val="-10"/>
          <w:sz w:val="26"/>
          <w:szCs w:val="26"/>
          <w:vertAlign w:val="superscript"/>
          <w:lang w:val="fr-FR"/>
        </w:rPr>
        <w:t>2</w:t>
      </w:r>
      <w:r w:rsidR="00862AAE" w:rsidRPr="00CB317B">
        <w:rPr>
          <w:rFonts w:ascii="Times New Roman" w:hAnsi="Times New Roman"/>
          <w:spacing w:val="-10"/>
          <w:sz w:val="26"/>
          <w:szCs w:val="26"/>
          <w:lang w:val="fr-FR"/>
        </w:rPr>
        <w:t xml:space="preserve"> :</w:t>
      </w:r>
      <w:bookmarkEnd w:id="131"/>
      <w:bookmarkEnd w:id="279"/>
      <w:bookmarkEnd w:id="280"/>
      <w:bookmarkEnd w:id="281"/>
    </w:p>
    <w:p w14:paraId="43BC60CA" w14:textId="77777777" w:rsidR="00862AAE" w:rsidRPr="00CB317B" w:rsidRDefault="00862AAE">
      <w:pPr>
        <w:numPr>
          <w:ilvl w:val="0"/>
          <w:numId w:val="58"/>
        </w:numPr>
        <w:tabs>
          <w:tab w:val="clear" w:pos="720"/>
          <w:tab w:val="left" w:pos="270"/>
        </w:tabs>
        <w:spacing w:line="264" w:lineRule="auto"/>
        <w:ind w:right="-79"/>
        <w:contextualSpacing/>
        <w:jc w:val="both"/>
        <w:rPr>
          <w:b/>
          <w:spacing w:val="-10"/>
          <w:sz w:val="26"/>
          <w:szCs w:val="26"/>
          <w:lang w:val="fr-FR"/>
        </w:rPr>
      </w:pPr>
      <w:bookmarkStart w:id="282" w:name="_Hlk15413903"/>
      <w:r w:rsidRPr="00CB317B">
        <w:rPr>
          <w:b/>
          <w:spacing w:val="-10"/>
          <w:sz w:val="26"/>
          <w:szCs w:val="26"/>
          <w:lang w:val="fr-FR"/>
        </w:rPr>
        <w:t>PHẠM VI ÁP DỤNG:</w:t>
      </w:r>
    </w:p>
    <w:p w14:paraId="2CD9FEB3"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t xml:space="preserve">Quy cách kỹ thuật này được áp dụng cho đầu cosse sử dụng để nối cáp đồng có tiết diện 25mm², 50mm², 300mm² vào bản cực thiết bị bằng đồng. </w:t>
      </w:r>
    </w:p>
    <w:p w14:paraId="420CE049" w14:textId="77777777" w:rsidR="00862AAE" w:rsidRPr="00CB317B" w:rsidRDefault="00862AAE">
      <w:pPr>
        <w:numPr>
          <w:ilvl w:val="0"/>
          <w:numId w:val="58"/>
        </w:numPr>
        <w:tabs>
          <w:tab w:val="clear" w:pos="720"/>
          <w:tab w:val="left" w:pos="340"/>
          <w:tab w:val="left" w:pos="561"/>
        </w:tabs>
        <w:spacing w:line="264" w:lineRule="auto"/>
        <w:ind w:right="-81"/>
        <w:contextualSpacing/>
        <w:jc w:val="both"/>
        <w:rPr>
          <w:b/>
          <w:spacing w:val="-10"/>
          <w:sz w:val="26"/>
          <w:szCs w:val="26"/>
          <w:lang w:val="fr-FR"/>
        </w:rPr>
      </w:pPr>
      <w:r w:rsidRPr="00CB317B">
        <w:rPr>
          <w:b/>
          <w:spacing w:val="-10"/>
          <w:sz w:val="26"/>
          <w:szCs w:val="26"/>
          <w:lang w:val="fr-FR"/>
        </w:rPr>
        <w:t>TIÊU CHUẨN ÁP DỤNG:</w:t>
      </w:r>
    </w:p>
    <w:p w14:paraId="03052066" w14:textId="77777777" w:rsidR="00862AAE" w:rsidRPr="00CB317B" w:rsidRDefault="00862AAE">
      <w:pPr>
        <w:numPr>
          <w:ilvl w:val="0"/>
          <w:numId w:val="48"/>
        </w:numPr>
        <w:tabs>
          <w:tab w:val="left" w:pos="720"/>
        </w:tabs>
        <w:spacing w:line="264" w:lineRule="auto"/>
        <w:ind w:left="902" w:right="-79" w:hanging="346"/>
        <w:contextualSpacing/>
        <w:jc w:val="both"/>
        <w:rPr>
          <w:spacing w:val="-10"/>
          <w:sz w:val="26"/>
          <w:szCs w:val="26"/>
        </w:rPr>
      </w:pPr>
      <w:r w:rsidRPr="00CB317B">
        <w:rPr>
          <w:spacing w:val="-10"/>
          <w:sz w:val="26"/>
          <w:szCs w:val="26"/>
        </w:rPr>
        <w:t>AS 1154.1-1985 : Insulator and Conductor Fittings for Overhead Power Lines (section 5-nontension fittings)</w:t>
      </w:r>
    </w:p>
    <w:p w14:paraId="76B88E4B" w14:textId="77777777" w:rsidR="00862AAE" w:rsidRPr="00CB317B" w:rsidRDefault="00862AAE">
      <w:pPr>
        <w:numPr>
          <w:ilvl w:val="0"/>
          <w:numId w:val="48"/>
        </w:numPr>
        <w:tabs>
          <w:tab w:val="left" w:pos="720"/>
        </w:tabs>
        <w:spacing w:line="264" w:lineRule="auto"/>
        <w:ind w:left="902" w:right="-79" w:hanging="346"/>
        <w:contextualSpacing/>
        <w:jc w:val="both"/>
        <w:rPr>
          <w:spacing w:val="-10"/>
          <w:sz w:val="26"/>
          <w:szCs w:val="26"/>
        </w:rPr>
      </w:pPr>
      <w:r w:rsidRPr="00CB317B">
        <w:rPr>
          <w:spacing w:val="-10"/>
          <w:sz w:val="26"/>
          <w:szCs w:val="26"/>
        </w:rPr>
        <w:t>TCVN 3624 : Các mối nối tiếp xúc điện - Qui tắc nghiệm thu và phương pháp thử.</w:t>
      </w:r>
    </w:p>
    <w:p w14:paraId="2137B7A8" w14:textId="77777777" w:rsidR="00862AAE" w:rsidRPr="00CB317B" w:rsidRDefault="00862AAE">
      <w:pPr>
        <w:numPr>
          <w:ilvl w:val="0"/>
          <w:numId w:val="58"/>
        </w:numPr>
        <w:tabs>
          <w:tab w:val="left" w:pos="561"/>
        </w:tabs>
        <w:spacing w:line="264" w:lineRule="auto"/>
        <w:ind w:right="-79"/>
        <w:contextualSpacing/>
        <w:jc w:val="both"/>
        <w:rPr>
          <w:b/>
          <w:spacing w:val="-10"/>
          <w:sz w:val="26"/>
          <w:szCs w:val="26"/>
        </w:rPr>
      </w:pPr>
      <w:r w:rsidRPr="00CB317B">
        <w:rPr>
          <w:b/>
          <w:spacing w:val="-10"/>
          <w:sz w:val="26"/>
          <w:szCs w:val="26"/>
        </w:rPr>
        <w:t>MÔ TẢ:</w:t>
      </w:r>
    </w:p>
    <w:p w14:paraId="718D5B81" w14:textId="77777777" w:rsidR="00862AAE" w:rsidRPr="00CB317B" w:rsidRDefault="00862AAE">
      <w:pPr>
        <w:numPr>
          <w:ilvl w:val="0"/>
          <w:numId w:val="131"/>
        </w:numPr>
        <w:tabs>
          <w:tab w:val="left" w:pos="360"/>
          <w:tab w:val="left" w:pos="900"/>
        </w:tabs>
        <w:spacing w:line="264" w:lineRule="auto"/>
        <w:ind w:left="0" w:right="-79" w:firstLine="540"/>
        <w:contextualSpacing/>
        <w:jc w:val="both"/>
        <w:rPr>
          <w:b/>
          <w:spacing w:val="-10"/>
          <w:sz w:val="26"/>
          <w:szCs w:val="26"/>
        </w:rPr>
      </w:pPr>
      <w:r w:rsidRPr="00CB317B">
        <w:rPr>
          <w:b/>
          <w:spacing w:val="-10"/>
          <w:sz w:val="26"/>
          <w:szCs w:val="26"/>
        </w:rPr>
        <w:t>Cấu trúc:</w:t>
      </w:r>
    </w:p>
    <w:p w14:paraId="56FC5BE6"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Loại: Nối thẳng (straight palm), ép bằng kềm ép thủy lực</w:t>
      </w:r>
    </w:p>
    <w:p w14:paraId="2A5E6018"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 xml:space="preserve">Vật liệu chế tạo: Đồng có độ dẫn điện tối thiểu là 99,9% hoặc hợp kim đồng có độ dẫn điện tương đương đồng.  </w:t>
      </w:r>
    </w:p>
    <w:p w14:paraId="019954E2"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Sử dụng nối cáp có đặc tính sau: Cáp đồng, nhiều tao xoắn tròn đồng tâm, phù hợp sử dụng để nối với cáp đồng có tiết diện: 25mm², 50mm², 300mm²</w:t>
      </w:r>
    </w:p>
    <w:p w14:paraId="725A259C"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Bên trong rãnh đấu cáp và bề mặt tiếp xúc với bản đồng phải được bôi một lớp electrical jointing compound chống oxy hóa .</w:t>
      </w:r>
    </w:p>
    <w:p w14:paraId="0761C4C4"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 xml:space="preserve">Bề mặt của phần tiếp xúc giữa đầu cosse và bản đồng phải phẳng, khơng bị rỗ mặt.  </w:t>
      </w:r>
    </w:p>
    <w:p w14:paraId="4CC65238"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 xml:space="preserve">Kích thước: </w:t>
      </w:r>
    </w:p>
    <w:p w14:paraId="6F4CFEF7" w14:textId="3EFE4BB0"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ab/>
      </w:r>
      <w:r w:rsidRPr="00CB317B">
        <w:rPr>
          <w:spacing w:val="-10"/>
          <w:sz w:val="26"/>
          <w:szCs w:val="26"/>
        </w:rPr>
        <w:tab/>
        <w:t>+ Đường kính lỗ bắt bulông</w:t>
      </w:r>
      <w:r w:rsidR="00960879" w:rsidRPr="00CB317B">
        <w:rPr>
          <w:spacing w:val="-10"/>
          <w:sz w:val="26"/>
          <w:szCs w:val="26"/>
        </w:rPr>
        <w:t xml:space="preserve"> </w:t>
      </w:r>
    </w:p>
    <w:tbl>
      <w:tblPr>
        <w:tblW w:w="0" w:type="auto"/>
        <w:tblInd w:w="2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64"/>
        <w:gridCol w:w="1671"/>
      </w:tblGrid>
      <w:tr w:rsidR="007E6F7A" w:rsidRPr="00CB317B" w14:paraId="40E4B572" w14:textId="77777777" w:rsidTr="007D2E7A">
        <w:trPr>
          <w:trHeight w:val="346"/>
        </w:trPr>
        <w:tc>
          <w:tcPr>
            <w:tcW w:w="1663" w:type="dxa"/>
          </w:tcPr>
          <w:p w14:paraId="77DE34A6"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25mm²</w:t>
            </w:r>
          </w:p>
        </w:tc>
        <w:tc>
          <w:tcPr>
            <w:tcW w:w="1664" w:type="dxa"/>
          </w:tcPr>
          <w:p w14:paraId="2296CC4D"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50mm²</w:t>
            </w:r>
          </w:p>
        </w:tc>
        <w:tc>
          <w:tcPr>
            <w:tcW w:w="1671" w:type="dxa"/>
          </w:tcPr>
          <w:p w14:paraId="0E287387"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300mm²</w:t>
            </w:r>
          </w:p>
        </w:tc>
      </w:tr>
      <w:tr w:rsidR="007E6F7A" w:rsidRPr="00CB317B" w14:paraId="04942BEA" w14:textId="77777777" w:rsidTr="007D2E7A">
        <w:trPr>
          <w:trHeight w:val="346"/>
        </w:trPr>
        <w:tc>
          <w:tcPr>
            <w:tcW w:w="1663" w:type="dxa"/>
          </w:tcPr>
          <w:p w14:paraId="2111A11F"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9mm</w:t>
            </w:r>
          </w:p>
        </w:tc>
        <w:tc>
          <w:tcPr>
            <w:tcW w:w="1664" w:type="dxa"/>
          </w:tcPr>
          <w:p w14:paraId="3C5ED969"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11mm</w:t>
            </w:r>
          </w:p>
        </w:tc>
        <w:tc>
          <w:tcPr>
            <w:tcW w:w="1671" w:type="dxa"/>
          </w:tcPr>
          <w:p w14:paraId="1DC75EFF"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19mm</w:t>
            </w:r>
          </w:p>
        </w:tc>
      </w:tr>
    </w:tbl>
    <w:p w14:paraId="43656A3A" w14:textId="4B27F270"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ab/>
      </w:r>
      <w:r w:rsidRPr="00CB317B">
        <w:rPr>
          <w:spacing w:val="-10"/>
          <w:sz w:val="26"/>
          <w:szCs w:val="26"/>
        </w:rPr>
        <w:tab/>
        <w:t>+ Số lỗ bắt bulông</w:t>
      </w:r>
      <w:r w:rsidR="00960879" w:rsidRPr="00CB317B">
        <w:rPr>
          <w:spacing w:val="-10"/>
          <w:sz w:val="26"/>
          <w:szCs w:val="26"/>
        </w:rPr>
        <w:t xml:space="preserve"> </w:t>
      </w:r>
      <w:r w:rsidRPr="00CB317B">
        <w:rPr>
          <w:spacing w:val="-10"/>
          <w:sz w:val="26"/>
          <w:szCs w:val="26"/>
        </w:rPr>
        <w:t xml:space="preserve"> </w:t>
      </w:r>
      <w:r w:rsidR="00960879" w:rsidRPr="00CB317B">
        <w:rPr>
          <w:spacing w:val="-10"/>
          <w:sz w:val="26"/>
          <w:szCs w:val="26"/>
        </w:rPr>
        <w:t>:</w:t>
      </w:r>
    </w:p>
    <w:tbl>
      <w:tblPr>
        <w:tblW w:w="0" w:type="auto"/>
        <w:tblInd w:w="2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64"/>
        <w:gridCol w:w="1671"/>
      </w:tblGrid>
      <w:tr w:rsidR="007E6F7A" w:rsidRPr="00CB317B" w14:paraId="132D2225" w14:textId="77777777" w:rsidTr="007D2E7A">
        <w:trPr>
          <w:trHeight w:val="346"/>
        </w:trPr>
        <w:tc>
          <w:tcPr>
            <w:tcW w:w="1663" w:type="dxa"/>
          </w:tcPr>
          <w:p w14:paraId="24A91215"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25mm²</w:t>
            </w:r>
          </w:p>
        </w:tc>
        <w:tc>
          <w:tcPr>
            <w:tcW w:w="1664" w:type="dxa"/>
          </w:tcPr>
          <w:p w14:paraId="05276F66"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50mm²</w:t>
            </w:r>
          </w:p>
        </w:tc>
        <w:tc>
          <w:tcPr>
            <w:tcW w:w="1671" w:type="dxa"/>
          </w:tcPr>
          <w:p w14:paraId="54E93F45"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300mm²</w:t>
            </w:r>
          </w:p>
        </w:tc>
      </w:tr>
      <w:tr w:rsidR="007E6F7A" w:rsidRPr="00CB317B" w14:paraId="0783BF38" w14:textId="77777777" w:rsidTr="007D2E7A">
        <w:trPr>
          <w:trHeight w:val="346"/>
        </w:trPr>
        <w:tc>
          <w:tcPr>
            <w:tcW w:w="1663" w:type="dxa"/>
          </w:tcPr>
          <w:p w14:paraId="4583A462"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01mm</w:t>
            </w:r>
          </w:p>
        </w:tc>
        <w:tc>
          <w:tcPr>
            <w:tcW w:w="1664" w:type="dxa"/>
          </w:tcPr>
          <w:p w14:paraId="66460D41"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01mm</w:t>
            </w:r>
          </w:p>
        </w:tc>
        <w:tc>
          <w:tcPr>
            <w:tcW w:w="1671" w:type="dxa"/>
          </w:tcPr>
          <w:p w14:paraId="287765A9"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02mm</w:t>
            </w:r>
          </w:p>
        </w:tc>
      </w:tr>
    </w:tbl>
    <w:p w14:paraId="644B6B02"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ab/>
      </w:r>
      <w:r w:rsidRPr="00CB317B">
        <w:rPr>
          <w:spacing w:val="-10"/>
          <w:sz w:val="26"/>
          <w:szCs w:val="26"/>
        </w:rPr>
        <w:tab/>
        <w:t xml:space="preserve">+ Bề dày tối thiểu của phần bắt bulông </w:t>
      </w:r>
      <w:r w:rsidRPr="00CB317B">
        <w:rPr>
          <w:spacing w:val="-10"/>
          <w:sz w:val="26"/>
          <w:szCs w:val="26"/>
        </w:rPr>
        <w:tab/>
        <w:t xml:space="preserve">: </w:t>
      </w:r>
    </w:p>
    <w:tbl>
      <w:tblPr>
        <w:tblW w:w="0" w:type="auto"/>
        <w:tblInd w:w="2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64"/>
        <w:gridCol w:w="1671"/>
      </w:tblGrid>
      <w:tr w:rsidR="007E6F7A" w:rsidRPr="00CB317B" w14:paraId="5D0C8F49" w14:textId="77777777" w:rsidTr="007D2E7A">
        <w:trPr>
          <w:trHeight w:val="346"/>
        </w:trPr>
        <w:tc>
          <w:tcPr>
            <w:tcW w:w="1663" w:type="dxa"/>
          </w:tcPr>
          <w:p w14:paraId="3C551740"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25mm²</w:t>
            </w:r>
          </w:p>
        </w:tc>
        <w:tc>
          <w:tcPr>
            <w:tcW w:w="1664" w:type="dxa"/>
          </w:tcPr>
          <w:p w14:paraId="2769BED4"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50mm²</w:t>
            </w:r>
          </w:p>
        </w:tc>
        <w:tc>
          <w:tcPr>
            <w:tcW w:w="1671" w:type="dxa"/>
          </w:tcPr>
          <w:p w14:paraId="1ECA96EC"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300mm²</w:t>
            </w:r>
          </w:p>
        </w:tc>
      </w:tr>
      <w:tr w:rsidR="007E6F7A" w:rsidRPr="00CB317B" w14:paraId="3D94CB3A" w14:textId="77777777" w:rsidTr="007D2E7A">
        <w:trPr>
          <w:trHeight w:val="346"/>
        </w:trPr>
        <w:tc>
          <w:tcPr>
            <w:tcW w:w="1663" w:type="dxa"/>
          </w:tcPr>
          <w:p w14:paraId="45E1BC29"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2,5mm</w:t>
            </w:r>
          </w:p>
        </w:tc>
        <w:tc>
          <w:tcPr>
            <w:tcW w:w="1664" w:type="dxa"/>
          </w:tcPr>
          <w:p w14:paraId="7FFC4629"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3,5mm</w:t>
            </w:r>
          </w:p>
        </w:tc>
        <w:tc>
          <w:tcPr>
            <w:tcW w:w="1671" w:type="dxa"/>
          </w:tcPr>
          <w:p w14:paraId="0C1C87DC"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8mm</w:t>
            </w:r>
          </w:p>
        </w:tc>
      </w:tr>
    </w:tbl>
    <w:p w14:paraId="104554C7" w14:textId="77777777" w:rsidR="00862AAE" w:rsidRPr="00CB317B" w:rsidRDefault="00862AAE" w:rsidP="001E6339">
      <w:pPr>
        <w:tabs>
          <w:tab w:val="left" w:pos="900"/>
        </w:tabs>
        <w:spacing w:line="264" w:lineRule="auto"/>
        <w:ind w:left="1440" w:right="-79" w:hanging="885"/>
        <w:contextualSpacing/>
        <w:jc w:val="both"/>
        <w:rPr>
          <w:spacing w:val="-10"/>
          <w:sz w:val="26"/>
          <w:szCs w:val="26"/>
        </w:rPr>
      </w:pPr>
      <w:r w:rsidRPr="00CB317B">
        <w:rPr>
          <w:spacing w:val="-10"/>
          <w:sz w:val="26"/>
          <w:szCs w:val="26"/>
        </w:rPr>
        <w:tab/>
      </w:r>
      <w:r w:rsidRPr="00CB317B">
        <w:rPr>
          <w:spacing w:val="-10"/>
          <w:sz w:val="26"/>
          <w:szCs w:val="26"/>
        </w:rPr>
        <w:tab/>
        <w:t>+ Tiết diện tối thiểu của mặt cắt dẫn điện và mặt tiếp xúc với bản đồng phải bằng tiết diện cáp</w:t>
      </w:r>
    </w:p>
    <w:p w14:paraId="4ED20E90"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ab/>
      </w:r>
      <w:r w:rsidRPr="00CB317B">
        <w:rPr>
          <w:spacing w:val="-10"/>
          <w:sz w:val="26"/>
          <w:szCs w:val="26"/>
        </w:rPr>
        <w:tab/>
        <w:t xml:space="preserve">+ Chiều dài tối thiểu phần ép với cáp đồng  </w:t>
      </w:r>
      <w:r w:rsidRPr="00CB317B">
        <w:rPr>
          <w:spacing w:val="-10"/>
          <w:sz w:val="26"/>
          <w:szCs w:val="26"/>
        </w:rPr>
        <w:tab/>
        <w:t xml:space="preserve">: </w:t>
      </w:r>
    </w:p>
    <w:tbl>
      <w:tblPr>
        <w:tblW w:w="0" w:type="auto"/>
        <w:tblInd w:w="2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64"/>
        <w:gridCol w:w="1671"/>
      </w:tblGrid>
      <w:tr w:rsidR="007E6F7A" w:rsidRPr="00CB317B" w14:paraId="37154318" w14:textId="77777777" w:rsidTr="007D2E7A">
        <w:trPr>
          <w:trHeight w:val="346"/>
        </w:trPr>
        <w:tc>
          <w:tcPr>
            <w:tcW w:w="1663" w:type="dxa"/>
          </w:tcPr>
          <w:p w14:paraId="6B8593F6"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25mm²</w:t>
            </w:r>
          </w:p>
        </w:tc>
        <w:tc>
          <w:tcPr>
            <w:tcW w:w="1664" w:type="dxa"/>
          </w:tcPr>
          <w:p w14:paraId="7E8A228C"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50mm²</w:t>
            </w:r>
          </w:p>
        </w:tc>
        <w:tc>
          <w:tcPr>
            <w:tcW w:w="1671" w:type="dxa"/>
          </w:tcPr>
          <w:p w14:paraId="145C6181"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300mm²</w:t>
            </w:r>
          </w:p>
        </w:tc>
      </w:tr>
      <w:tr w:rsidR="007E6F7A" w:rsidRPr="00CB317B" w14:paraId="5F1EAEA7" w14:textId="77777777" w:rsidTr="007D2E7A">
        <w:trPr>
          <w:trHeight w:val="346"/>
        </w:trPr>
        <w:tc>
          <w:tcPr>
            <w:tcW w:w="1663" w:type="dxa"/>
          </w:tcPr>
          <w:p w14:paraId="45BBB028"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25mm</w:t>
            </w:r>
          </w:p>
        </w:tc>
        <w:tc>
          <w:tcPr>
            <w:tcW w:w="1664" w:type="dxa"/>
          </w:tcPr>
          <w:p w14:paraId="4C61D076"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40mm</w:t>
            </w:r>
          </w:p>
        </w:tc>
        <w:tc>
          <w:tcPr>
            <w:tcW w:w="1671" w:type="dxa"/>
          </w:tcPr>
          <w:p w14:paraId="5F872837"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70mm</w:t>
            </w:r>
          </w:p>
        </w:tc>
      </w:tr>
    </w:tbl>
    <w:p w14:paraId="371F335B"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ab/>
      </w:r>
      <w:r w:rsidRPr="00CB317B">
        <w:rPr>
          <w:spacing w:val="-10"/>
          <w:sz w:val="26"/>
          <w:szCs w:val="26"/>
        </w:rPr>
        <w:tab/>
        <w:t>Trên bề mặt cosse phải có các ký hiệu sau :</w:t>
      </w:r>
    </w:p>
    <w:p w14:paraId="4301F91C"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ab/>
        <w:t>+ Tên nhà sản xuất</w:t>
      </w:r>
    </w:p>
    <w:p w14:paraId="3DBE72DA"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ab/>
        <w:t>+ Mã hiệu của đầu cosse</w:t>
      </w:r>
    </w:p>
    <w:p w14:paraId="4E48DA34"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ab/>
        <w:t>+ Các vị trí ép</w:t>
      </w:r>
    </w:p>
    <w:p w14:paraId="5BE7E1E5"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ab/>
        <w:t>+ Cỡ đai ép</w:t>
      </w:r>
    </w:p>
    <w:p w14:paraId="69D1E255"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lastRenderedPageBreak/>
        <w:tab/>
        <w:t>+ Cỡ cáp sử dụng [mm²]</w:t>
      </w:r>
    </w:p>
    <w:p w14:paraId="33E4D668" w14:textId="2289DFE4" w:rsidR="00862AAE" w:rsidRPr="00CB317B" w:rsidRDefault="00003F17">
      <w:pPr>
        <w:numPr>
          <w:ilvl w:val="0"/>
          <w:numId w:val="131"/>
        </w:numPr>
        <w:tabs>
          <w:tab w:val="left" w:pos="360"/>
          <w:tab w:val="left" w:pos="900"/>
        </w:tabs>
        <w:spacing w:line="264" w:lineRule="auto"/>
        <w:ind w:left="0" w:right="-79" w:firstLine="540"/>
        <w:contextualSpacing/>
        <w:jc w:val="both"/>
        <w:rPr>
          <w:spacing w:val="-10"/>
          <w:sz w:val="26"/>
          <w:szCs w:val="26"/>
        </w:rPr>
      </w:pPr>
      <w:r>
        <w:rPr>
          <w:b/>
          <w:spacing w:val="-10"/>
          <w:sz w:val="26"/>
          <w:szCs w:val="26"/>
        </w:rPr>
        <w:t>Đặc tính kỹ thuật</w:t>
      </w:r>
      <w:r w:rsidR="00862AAE" w:rsidRPr="00CB317B">
        <w:rPr>
          <w:b/>
          <w:spacing w:val="-10"/>
          <w:sz w:val="26"/>
          <w:szCs w:val="26"/>
        </w:rPr>
        <w:t xml:space="preserve"> :</w:t>
      </w:r>
    </w:p>
    <w:p w14:paraId="6D023376"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 xml:space="preserve">Dòng điện ổn định nhiệt trong 2 giây:  </w:t>
      </w:r>
    </w:p>
    <w:tbl>
      <w:tblPr>
        <w:tblW w:w="0" w:type="auto"/>
        <w:tblInd w:w="2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64"/>
        <w:gridCol w:w="1671"/>
      </w:tblGrid>
      <w:tr w:rsidR="007E6F7A" w:rsidRPr="00CB317B" w14:paraId="6FD82549" w14:textId="77777777" w:rsidTr="007D2E7A">
        <w:trPr>
          <w:trHeight w:val="346"/>
        </w:trPr>
        <w:tc>
          <w:tcPr>
            <w:tcW w:w="1663" w:type="dxa"/>
          </w:tcPr>
          <w:p w14:paraId="087D345A"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25mm²</w:t>
            </w:r>
          </w:p>
        </w:tc>
        <w:tc>
          <w:tcPr>
            <w:tcW w:w="1664" w:type="dxa"/>
          </w:tcPr>
          <w:p w14:paraId="464E052F"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50mm²</w:t>
            </w:r>
          </w:p>
        </w:tc>
        <w:tc>
          <w:tcPr>
            <w:tcW w:w="1671" w:type="dxa"/>
          </w:tcPr>
          <w:p w14:paraId="3A29C786"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300mm²</w:t>
            </w:r>
          </w:p>
        </w:tc>
      </w:tr>
      <w:tr w:rsidR="007E6F7A" w:rsidRPr="00CB317B" w14:paraId="5C7CA1CD" w14:textId="77777777" w:rsidTr="007D2E7A">
        <w:trPr>
          <w:trHeight w:val="346"/>
        </w:trPr>
        <w:tc>
          <w:tcPr>
            <w:tcW w:w="1663" w:type="dxa"/>
          </w:tcPr>
          <w:p w14:paraId="521B57E8"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5,1kA</w:t>
            </w:r>
          </w:p>
        </w:tc>
        <w:tc>
          <w:tcPr>
            <w:tcW w:w="1664" w:type="dxa"/>
          </w:tcPr>
          <w:p w14:paraId="7E0838D1"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7,8kA</w:t>
            </w:r>
          </w:p>
        </w:tc>
        <w:tc>
          <w:tcPr>
            <w:tcW w:w="1671" w:type="dxa"/>
          </w:tcPr>
          <w:p w14:paraId="1C78AC74" w14:textId="77777777" w:rsidR="00862AAE" w:rsidRPr="00CB317B" w:rsidRDefault="00862AAE" w:rsidP="001E6339">
            <w:pPr>
              <w:tabs>
                <w:tab w:val="left" w:pos="900"/>
              </w:tabs>
              <w:spacing w:line="264" w:lineRule="auto"/>
              <w:ind w:right="-79"/>
              <w:contextualSpacing/>
              <w:jc w:val="both"/>
              <w:rPr>
                <w:spacing w:val="-10"/>
                <w:sz w:val="26"/>
                <w:szCs w:val="26"/>
              </w:rPr>
            </w:pPr>
            <w:r w:rsidRPr="00CB317B">
              <w:rPr>
                <w:spacing w:val="-10"/>
                <w:sz w:val="26"/>
                <w:szCs w:val="26"/>
              </w:rPr>
              <w:t>31,2kA</w:t>
            </w:r>
          </w:p>
        </w:tc>
      </w:tr>
    </w:tbl>
    <w:p w14:paraId="34581023"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Điện trở tiếp xúc của mối nối không được vượt quá 75% điện trở của dây dẫn có chiều dài tương đương .</w:t>
      </w:r>
    </w:p>
    <w:p w14:paraId="316FE050" w14:textId="77777777" w:rsidR="00862AAE" w:rsidRPr="00CB317B" w:rsidRDefault="00862AAE">
      <w:pPr>
        <w:numPr>
          <w:ilvl w:val="0"/>
          <w:numId w:val="58"/>
        </w:numPr>
        <w:tabs>
          <w:tab w:val="left" w:pos="561"/>
        </w:tabs>
        <w:spacing w:line="264" w:lineRule="auto"/>
        <w:ind w:right="-81"/>
        <w:contextualSpacing/>
        <w:jc w:val="both"/>
        <w:rPr>
          <w:b/>
          <w:spacing w:val="-10"/>
          <w:sz w:val="26"/>
          <w:szCs w:val="26"/>
        </w:rPr>
      </w:pPr>
      <w:r w:rsidRPr="00CB317B">
        <w:rPr>
          <w:b/>
          <w:spacing w:val="-10"/>
          <w:sz w:val="26"/>
          <w:szCs w:val="26"/>
        </w:rPr>
        <w:t>YÊU CẦU THỬ NGHIỆM ĐIỂN HÌNH:</w:t>
      </w:r>
    </w:p>
    <w:p w14:paraId="2BFD2F7C"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Kiểm tra hình dáng bên ngoài. (*)</w:t>
      </w:r>
    </w:p>
    <w:p w14:paraId="2B137A65"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Kiểm tra kích thước. (*)</w:t>
      </w:r>
    </w:p>
    <w:p w14:paraId="254B4012"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Thử chu kỳ nhiệt (*)</w:t>
      </w:r>
    </w:p>
    <w:p w14:paraId="52E5C20A"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Thử ổn định nhiệt (*)</w:t>
      </w:r>
    </w:p>
    <w:p w14:paraId="5351C8C2" w14:textId="77777777" w:rsidR="00862AAE" w:rsidRPr="00CB317B" w:rsidRDefault="00862AAE" w:rsidP="001E6339">
      <w:pPr>
        <w:spacing w:line="264" w:lineRule="auto"/>
        <w:contextualSpacing/>
        <w:jc w:val="both"/>
        <w:rPr>
          <w:bCs/>
          <w:i/>
          <w:spacing w:val="-10"/>
          <w:sz w:val="26"/>
          <w:szCs w:val="26"/>
          <w:lang w:val="af-ZA"/>
        </w:rPr>
      </w:pPr>
      <w:r w:rsidRPr="00CB317B">
        <w:rPr>
          <w:spacing w:val="-10"/>
          <w:sz w:val="26"/>
          <w:szCs w:val="26"/>
        </w:rPr>
        <w:t>(*)</w:t>
      </w:r>
      <w:r w:rsidRPr="00CB317B">
        <w:rPr>
          <w:i/>
          <w:spacing w:val="-10"/>
          <w:sz w:val="26"/>
          <w:szCs w:val="26"/>
        </w:rPr>
        <w:t>: Các hạng mục thử nghiệm phải được thực hiện (Biên bản thử nghiệm phải đính kèm trong hồ sơ dự thầu</w:t>
      </w:r>
    </w:p>
    <w:bookmarkEnd w:id="282"/>
    <w:p w14:paraId="038F8D20" w14:textId="686A6B94" w:rsidR="00862AAE" w:rsidRPr="00CB317B" w:rsidRDefault="00862AAE">
      <w:pPr>
        <w:numPr>
          <w:ilvl w:val="0"/>
          <w:numId w:val="58"/>
        </w:numPr>
        <w:tabs>
          <w:tab w:val="left" w:pos="340"/>
        </w:tabs>
        <w:spacing w:line="264" w:lineRule="auto"/>
        <w:ind w:right="-81"/>
        <w:contextualSpacing/>
        <w:jc w:val="both"/>
        <w:rPr>
          <w:b/>
          <w:spacing w:val="-10"/>
          <w:sz w:val="26"/>
          <w:szCs w:val="26"/>
          <w:lang w:val="af-ZA"/>
        </w:rPr>
      </w:pPr>
      <w:r w:rsidRPr="00CB317B">
        <w:rPr>
          <w:b/>
          <w:spacing w:val="-10"/>
          <w:sz w:val="26"/>
          <w:szCs w:val="26"/>
          <w:lang w:val="af-ZA"/>
        </w:rPr>
        <w:t xml:space="preserve">BẢNG </w:t>
      </w:r>
      <w:r w:rsidR="00003F17">
        <w:rPr>
          <w:b/>
          <w:spacing w:val="-10"/>
          <w:sz w:val="26"/>
          <w:szCs w:val="26"/>
          <w:lang w:val="af-ZA"/>
        </w:rPr>
        <w:t>ĐẶC TÍNH KỸ THUẬT</w:t>
      </w:r>
      <w:r w:rsidRPr="00CB317B">
        <w:rPr>
          <w:b/>
          <w:spacing w:val="-10"/>
          <w:sz w:val="26"/>
          <w:szCs w:val="26"/>
          <w:lang w:val="af-ZA"/>
        </w:rPr>
        <w:t>:</w:t>
      </w:r>
    </w:p>
    <w:tbl>
      <w:tblPr>
        <w:tblW w:w="5000" w:type="pct"/>
        <w:tblLook w:val="04A0" w:firstRow="1" w:lastRow="0" w:firstColumn="1" w:lastColumn="0" w:noHBand="0" w:noVBand="1"/>
      </w:tblPr>
      <w:tblGrid>
        <w:gridCol w:w="734"/>
        <w:gridCol w:w="3324"/>
        <w:gridCol w:w="880"/>
        <w:gridCol w:w="1011"/>
        <w:gridCol w:w="896"/>
        <w:gridCol w:w="880"/>
        <w:gridCol w:w="734"/>
        <w:gridCol w:w="1171"/>
      </w:tblGrid>
      <w:tr w:rsidR="007E6F7A" w:rsidRPr="00CB317B" w14:paraId="53E8A8F9" w14:textId="77777777" w:rsidTr="004636B4">
        <w:trPr>
          <w:tblHeader/>
        </w:trPr>
        <w:tc>
          <w:tcPr>
            <w:tcW w:w="381" w:type="pct"/>
            <w:tcBorders>
              <w:top w:val="single" w:sz="4" w:space="0" w:color="000000"/>
              <w:left w:val="single" w:sz="4" w:space="0" w:color="000000"/>
              <w:bottom w:val="single" w:sz="4" w:space="0" w:color="000000"/>
            </w:tcBorders>
            <w:vAlign w:val="center"/>
          </w:tcPr>
          <w:p w14:paraId="3525C584"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STT</w:t>
            </w:r>
          </w:p>
        </w:tc>
        <w:tc>
          <w:tcPr>
            <w:tcW w:w="1726" w:type="pct"/>
            <w:tcBorders>
              <w:top w:val="single" w:sz="4" w:space="0" w:color="000000"/>
              <w:left w:val="single" w:sz="4" w:space="0" w:color="000000"/>
              <w:bottom w:val="single" w:sz="4" w:space="0" w:color="000000"/>
            </w:tcBorders>
            <w:vAlign w:val="center"/>
          </w:tcPr>
          <w:p w14:paraId="051717F9"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MÔ TẢ</w:t>
            </w:r>
          </w:p>
        </w:tc>
        <w:tc>
          <w:tcPr>
            <w:tcW w:w="2285" w:type="pct"/>
            <w:gridSpan w:val="5"/>
            <w:tcBorders>
              <w:top w:val="single" w:sz="4" w:space="0" w:color="000000"/>
              <w:left w:val="single" w:sz="4" w:space="0" w:color="000000"/>
              <w:bottom w:val="single" w:sz="4" w:space="0" w:color="000000"/>
            </w:tcBorders>
            <w:vAlign w:val="center"/>
          </w:tcPr>
          <w:p w14:paraId="61FF55B7"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YÊU CẦU</w:t>
            </w:r>
          </w:p>
        </w:tc>
        <w:tc>
          <w:tcPr>
            <w:tcW w:w="608" w:type="pct"/>
            <w:tcBorders>
              <w:top w:val="single" w:sz="4" w:space="0" w:color="000000"/>
              <w:left w:val="single" w:sz="4" w:space="0" w:color="000000"/>
              <w:bottom w:val="single" w:sz="4" w:space="0" w:color="000000"/>
              <w:right w:val="single" w:sz="4" w:space="0" w:color="000000"/>
            </w:tcBorders>
            <w:vAlign w:val="center"/>
          </w:tcPr>
          <w:p w14:paraId="1B883868"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CHÀO THẦU</w:t>
            </w:r>
          </w:p>
        </w:tc>
      </w:tr>
      <w:tr w:rsidR="007E6F7A" w:rsidRPr="00CB317B" w14:paraId="60298257" w14:textId="77777777" w:rsidTr="004636B4">
        <w:tc>
          <w:tcPr>
            <w:tcW w:w="381" w:type="pct"/>
            <w:tcBorders>
              <w:top w:val="single" w:sz="4" w:space="0" w:color="000000"/>
              <w:left w:val="single" w:sz="4" w:space="0" w:color="000000"/>
              <w:bottom w:val="single" w:sz="4" w:space="0" w:color="000000"/>
            </w:tcBorders>
            <w:vAlign w:val="center"/>
          </w:tcPr>
          <w:p w14:paraId="1FA74555"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6F1B7E6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Nhà sản xuất</w:t>
            </w:r>
          </w:p>
        </w:tc>
        <w:tc>
          <w:tcPr>
            <w:tcW w:w="2285" w:type="pct"/>
            <w:gridSpan w:val="5"/>
            <w:tcBorders>
              <w:top w:val="single" w:sz="4" w:space="0" w:color="000000"/>
              <w:left w:val="single" w:sz="4" w:space="0" w:color="000000"/>
              <w:bottom w:val="single" w:sz="4" w:space="0" w:color="000000"/>
            </w:tcBorders>
            <w:vAlign w:val="center"/>
          </w:tcPr>
          <w:p w14:paraId="0CCE36C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Nhà thầu phát biểu</w:t>
            </w:r>
          </w:p>
        </w:tc>
        <w:tc>
          <w:tcPr>
            <w:tcW w:w="608" w:type="pct"/>
            <w:tcBorders>
              <w:top w:val="single" w:sz="4" w:space="0" w:color="000000"/>
              <w:left w:val="single" w:sz="4" w:space="0" w:color="000000"/>
              <w:bottom w:val="single" w:sz="4" w:space="0" w:color="000000"/>
              <w:right w:val="single" w:sz="4" w:space="0" w:color="000000"/>
            </w:tcBorders>
            <w:vAlign w:val="center"/>
          </w:tcPr>
          <w:p w14:paraId="5E182AA9"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460F8491" w14:textId="77777777" w:rsidTr="004636B4">
        <w:tc>
          <w:tcPr>
            <w:tcW w:w="381" w:type="pct"/>
            <w:tcBorders>
              <w:top w:val="single" w:sz="4" w:space="0" w:color="000000"/>
              <w:left w:val="single" w:sz="4" w:space="0" w:color="000000"/>
              <w:bottom w:val="single" w:sz="4" w:space="0" w:color="000000"/>
            </w:tcBorders>
            <w:vAlign w:val="center"/>
          </w:tcPr>
          <w:p w14:paraId="337A217E"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6F63A91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Nước sản xuất</w:t>
            </w:r>
          </w:p>
        </w:tc>
        <w:tc>
          <w:tcPr>
            <w:tcW w:w="2285" w:type="pct"/>
            <w:gridSpan w:val="5"/>
            <w:tcBorders>
              <w:top w:val="single" w:sz="4" w:space="0" w:color="000000"/>
              <w:left w:val="single" w:sz="4" w:space="0" w:color="000000"/>
              <w:bottom w:val="single" w:sz="4" w:space="0" w:color="000000"/>
            </w:tcBorders>
            <w:vAlign w:val="center"/>
          </w:tcPr>
          <w:p w14:paraId="5D5B2B7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Nhà thầu phát biểu</w:t>
            </w:r>
          </w:p>
        </w:tc>
        <w:tc>
          <w:tcPr>
            <w:tcW w:w="608" w:type="pct"/>
            <w:tcBorders>
              <w:top w:val="single" w:sz="4" w:space="0" w:color="000000"/>
              <w:left w:val="single" w:sz="4" w:space="0" w:color="000000"/>
              <w:bottom w:val="single" w:sz="4" w:space="0" w:color="000000"/>
              <w:right w:val="single" w:sz="4" w:space="0" w:color="000000"/>
            </w:tcBorders>
            <w:vAlign w:val="center"/>
          </w:tcPr>
          <w:p w14:paraId="0D9FC9DB"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1912472B" w14:textId="77777777" w:rsidTr="004636B4">
        <w:tc>
          <w:tcPr>
            <w:tcW w:w="381" w:type="pct"/>
            <w:tcBorders>
              <w:top w:val="single" w:sz="4" w:space="0" w:color="000000"/>
              <w:left w:val="single" w:sz="4" w:space="0" w:color="000000"/>
              <w:bottom w:val="single" w:sz="4" w:space="0" w:color="000000"/>
            </w:tcBorders>
            <w:vAlign w:val="center"/>
          </w:tcPr>
          <w:p w14:paraId="5C5D7661"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089360E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Mã hiệu</w:t>
            </w:r>
          </w:p>
        </w:tc>
        <w:tc>
          <w:tcPr>
            <w:tcW w:w="2285" w:type="pct"/>
            <w:gridSpan w:val="5"/>
            <w:tcBorders>
              <w:top w:val="single" w:sz="4" w:space="0" w:color="000000"/>
              <w:left w:val="single" w:sz="4" w:space="0" w:color="000000"/>
              <w:bottom w:val="single" w:sz="4" w:space="0" w:color="000000"/>
            </w:tcBorders>
            <w:vAlign w:val="center"/>
          </w:tcPr>
          <w:p w14:paraId="18FA16F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Nhà thầu phát biểu</w:t>
            </w:r>
          </w:p>
        </w:tc>
        <w:tc>
          <w:tcPr>
            <w:tcW w:w="608" w:type="pct"/>
            <w:tcBorders>
              <w:top w:val="single" w:sz="4" w:space="0" w:color="000000"/>
              <w:left w:val="single" w:sz="4" w:space="0" w:color="000000"/>
              <w:bottom w:val="single" w:sz="4" w:space="0" w:color="000000"/>
              <w:right w:val="single" w:sz="4" w:space="0" w:color="000000"/>
            </w:tcBorders>
            <w:vAlign w:val="center"/>
          </w:tcPr>
          <w:p w14:paraId="4D50351C"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7E065BD6" w14:textId="77777777" w:rsidTr="004636B4">
        <w:tc>
          <w:tcPr>
            <w:tcW w:w="381" w:type="pct"/>
            <w:tcBorders>
              <w:top w:val="single" w:sz="4" w:space="0" w:color="000000"/>
              <w:left w:val="single" w:sz="4" w:space="0" w:color="000000"/>
              <w:bottom w:val="single" w:sz="4" w:space="0" w:color="000000"/>
            </w:tcBorders>
            <w:vAlign w:val="center"/>
          </w:tcPr>
          <w:p w14:paraId="6D4107D9"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tcPr>
          <w:p w14:paraId="72D6F7C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Các yêu cầu kỹ thuật chung trình bày trong phần “CÁC YÊU CẦU KỸ THUẬT CHUNG”</w:t>
            </w:r>
          </w:p>
        </w:tc>
        <w:tc>
          <w:tcPr>
            <w:tcW w:w="2285" w:type="pct"/>
            <w:gridSpan w:val="5"/>
            <w:tcBorders>
              <w:top w:val="single" w:sz="4" w:space="0" w:color="000000"/>
              <w:left w:val="single" w:sz="4" w:space="0" w:color="000000"/>
              <w:bottom w:val="single" w:sz="4" w:space="0" w:color="000000"/>
            </w:tcBorders>
            <w:vAlign w:val="center"/>
          </w:tcPr>
          <w:p w14:paraId="3BEBA4E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Đáp ứng</w:t>
            </w:r>
          </w:p>
        </w:tc>
        <w:tc>
          <w:tcPr>
            <w:tcW w:w="608" w:type="pct"/>
            <w:tcBorders>
              <w:top w:val="single" w:sz="4" w:space="0" w:color="000000"/>
              <w:left w:val="single" w:sz="4" w:space="0" w:color="000000"/>
              <w:bottom w:val="single" w:sz="4" w:space="0" w:color="000000"/>
              <w:right w:val="single" w:sz="4" w:space="0" w:color="000000"/>
            </w:tcBorders>
            <w:vAlign w:val="center"/>
          </w:tcPr>
          <w:p w14:paraId="5A22A44F"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770BB8B7" w14:textId="77777777" w:rsidTr="004636B4">
        <w:tc>
          <w:tcPr>
            <w:tcW w:w="381" w:type="pct"/>
            <w:tcBorders>
              <w:top w:val="single" w:sz="4" w:space="0" w:color="000000"/>
              <w:left w:val="single" w:sz="4" w:space="0" w:color="000000"/>
              <w:bottom w:val="single" w:sz="4" w:space="0" w:color="000000"/>
            </w:tcBorders>
            <w:vAlign w:val="center"/>
          </w:tcPr>
          <w:p w14:paraId="54FE2B95"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35DAE34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Tiêu chuẩn sản xuất và thử nghiệm</w:t>
            </w:r>
          </w:p>
        </w:tc>
        <w:tc>
          <w:tcPr>
            <w:tcW w:w="2285" w:type="pct"/>
            <w:gridSpan w:val="5"/>
            <w:tcBorders>
              <w:top w:val="single" w:sz="4" w:space="0" w:color="000000"/>
              <w:left w:val="single" w:sz="4" w:space="0" w:color="000000"/>
              <w:bottom w:val="single" w:sz="4" w:space="0" w:color="000000"/>
            </w:tcBorders>
            <w:vAlign w:val="center"/>
          </w:tcPr>
          <w:p w14:paraId="294EB13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AS 1154.1 - 85</w:t>
            </w:r>
          </w:p>
          <w:p w14:paraId="4AF1D70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TCVN 3624 – 81</w:t>
            </w:r>
          </w:p>
          <w:p w14:paraId="3AD258D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hoặc tiêu chuẩn tương đương</w:t>
            </w:r>
          </w:p>
        </w:tc>
        <w:tc>
          <w:tcPr>
            <w:tcW w:w="608" w:type="pct"/>
            <w:tcBorders>
              <w:top w:val="single" w:sz="4" w:space="0" w:color="000000"/>
              <w:left w:val="single" w:sz="4" w:space="0" w:color="000000"/>
              <w:bottom w:val="single" w:sz="4" w:space="0" w:color="000000"/>
              <w:right w:val="single" w:sz="4" w:space="0" w:color="000000"/>
            </w:tcBorders>
            <w:vAlign w:val="center"/>
          </w:tcPr>
          <w:p w14:paraId="32A82121"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4442B097" w14:textId="77777777" w:rsidTr="004636B4">
        <w:tc>
          <w:tcPr>
            <w:tcW w:w="381" w:type="pct"/>
            <w:tcBorders>
              <w:top w:val="single" w:sz="4" w:space="0" w:color="000000"/>
              <w:left w:val="single" w:sz="4" w:space="0" w:color="000000"/>
              <w:bottom w:val="single" w:sz="4" w:space="0" w:color="000000"/>
            </w:tcBorders>
            <w:vAlign w:val="center"/>
          </w:tcPr>
          <w:p w14:paraId="17BA3A7F"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5E62D0E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Vật liệu</w:t>
            </w:r>
          </w:p>
        </w:tc>
        <w:tc>
          <w:tcPr>
            <w:tcW w:w="2285" w:type="pct"/>
            <w:gridSpan w:val="5"/>
            <w:tcBorders>
              <w:top w:val="single" w:sz="4" w:space="0" w:color="000000"/>
              <w:left w:val="single" w:sz="4" w:space="0" w:color="000000"/>
              <w:bottom w:val="single" w:sz="4" w:space="0" w:color="000000"/>
            </w:tcBorders>
            <w:vAlign w:val="center"/>
          </w:tcPr>
          <w:p w14:paraId="0FF54C0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Đồng có độ dẫn điện tối thiểu là 99,9% hoặc hợp kim đồng có độ dẫn điện tương đương đồng</w:t>
            </w:r>
          </w:p>
        </w:tc>
        <w:tc>
          <w:tcPr>
            <w:tcW w:w="608" w:type="pct"/>
            <w:tcBorders>
              <w:top w:val="single" w:sz="4" w:space="0" w:color="000000"/>
              <w:left w:val="single" w:sz="4" w:space="0" w:color="000000"/>
              <w:bottom w:val="single" w:sz="4" w:space="0" w:color="000000"/>
              <w:right w:val="single" w:sz="4" w:space="0" w:color="000000"/>
            </w:tcBorders>
            <w:vAlign w:val="center"/>
          </w:tcPr>
          <w:p w14:paraId="50721955"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56370B44" w14:textId="77777777" w:rsidTr="004636B4">
        <w:tc>
          <w:tcPr>
            <w:tcW w:w="381" w:type="pct"/>
            <w:tcBorders>
              <w:top w:val="single" w:sz="4" w:space="0" w:color="000000"/>
              <w:left w:val="single" w:sz="4" w:space="0" w:color="000000"/>
              <w:bottom w:val="single" w:sz="4" w:space="0" w:color="000000"/>
            </w:tcBorders>
            <w:vAlign w:val="center"/>
          </w:tcPr>
          <w:p w14:paraId="4D7D5B1C"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5D1D1B3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Loại</w:t>
            </w:r>
          </w:p>
        </w:tc>
        <w:tc>
          <w:tcPr>
            <w:tcW w:w="2285" w:type="pct"/>
            <w:gridSpan w:val="5"/>
            <w:tcBorders>
              <w:top w:val="single" w:sz="4" w:space="0" w:color="000000"/>
              <w:left w:val="single" w:sz="4" w:space="0" w:color="000000"/>
              <w:bottom w:val="single" w:sz="4" w:space="0" w:color="000000"/>
            </w:tcBorders>
            <w:vAlign w:val="center"/>
          </w:tcPr>
          <w:p w14:paraId="40AAB36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Nối thẳng (straight palm), một đầu nối với bản đồng siết bằng boulon và một đầu nối với cáp đồng ép bằng kềm thủy lực</w:t>
            </w:r>
          </w:p>
        </w:tc>
        <w:tc>
          <w:tcPr>
            <w:tcW w:w="608" w:type="pct"/>
            <w:tcBorders>
              <w:top w:val="single" w:sz="4" w:space="0" w:color="000000"/>
              <w:left w:val="single" w:sz="4" w:space="0" w:color="000000"/>
              <w:bottom w:val="single" w:sz="4" w:space="0" w:color="000000"/>
              <w:right w:val="single" w:sz="4" w:space="0" w:color="000000"/>
            </w:tcBorders>
            <w:vAlign w:val="center"/>
          </w:tcPr>
          <w:p w14:paraId="6FB036E6"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1CE5D213" w14:textId="77777777" w:rsidTr="004636B4">
        <w:tc>
          <w:tcPr>
            <w:tcW w:w="381" w:type="pct"/>
            <w:tcBorders>
              <w:top w:val="single" w:sz="4" w:space="0" w:color="000000"/>
              <w:left w:val="single" w:sz="4" w:space="0" w:color="000000"/>
              <w:bottom w:val="single" w:sz="4" w:space="0" w:color="000000"/>
            </w:tcBorders>
            <w:vAlign w:val="center"/>
          </w:tcPr>
          <w:p w14:paraId="18B81755"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6963D35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Cáp đấu nối</w:t>
            </w:r>
          </w:p>
        </w:tc>
        <w:tc>
          <w:tcPr>
            <w:tcW w:w="2285" w:type="pct"/>
            <w:gridSpan w:val="5"/>
            <w:tcBorders>
              <w:top w:val="single" w:sz="4" w:space="0" w:color="000000"/>
              <w:left w:val="single" w:sz="4" w:space="0" w:color="000000"/>
              <w:bottom w:val="single" w:sz="4" w:space="0" w:color="000000"/>
            </w:tcBorders>
            <w:vAlign w:val="center"/>
          </w:tcPr>
          <w:p w14:paraId="35B0C5E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Cáp đồng nhiều tao xoắn tròn đồng tâm</w:t>
            </w:r>
          </w:p>
        </w:tc>
        <w:tc>
          <w:tcPr>
            <w:tcW w:w="608" w:type="pct"/>
            <w:tcBorders>
              <w:top w:val="single" w:sz="4" w:space="0" w:color="000000"/>
              <w:left w:val="single" w:sz="4" w:space="0" w:color="000000"/>
              <w:bottom w:val="single" w:sz="4" w:space="0" w:color="000000"/>
              <w:right w:val="single" w:sz="4" w:space="0" w:color="000000"/>
            </w:tcBorders>
            <w:vAlign w:val="center"/>
          </w:tcPr>
          <w:p w14:paraId="59A4A89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r>
      <w:tr w:rsidR="007E6F7A" w:rsidRPr="00CB317B" w14:paraId="4FD97D06" w14:textId="77777777" w:rsidTr="004636B4">
        <w:tc>
          <w:tcPr>
            <w:tcW w:w="381" w:type="pct"/>
            <w:vMerge w:val="restart"/>
            <w:tcBorders>
              <w:top w:val="single" w:sz="4" w:space="0" w:color="000000"/>
              <w:left w:val="single" w:sz="4" w:space="0" w:color="000000"/>
            </w:tcBorders>
            <w:vAlign w:val="center"/>
          </w:tcPr>
          <w:p w14:paraId="37B8F579"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4DAE033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Loại 1: </w:t>
            </w:r>
          </w:p>
        </w:tc>
        <w:tc>
          <w:tcPr>
            <w:tcW w:w="2285" w:type="pct"/>
            <w:gridSpan w:val="5"/>
            <w:tcBorders>
              <w:top w:val="single" w:sz="4" w:space="0" w:color="000000"/>
              <w:left w:val="single" w:sz="4" w:space="0" w:color="000000"/>
              <w:bottom w:val="single" w:sz="4" w:space="0" w:color="000000"/>
            </w:tcBorders>
            <w:vAlign w:val="center"/>
          </w:tcPr>
          <w:p w14:paraId="27BF24A9" w14:textId="77777777" w:rsidR="00862AAE" w:rsidRPr="00CB317B" w:rsidRDefault="00862AAE" w:rsidP="001E6339">
            <w:pPr>
              <w:spacing w:line="264" w:lineRule="auto"/>
              <w:contextualSpacing/>
              <w:jc w:val="both"/>
              <w:rPr>
                <w:spacing w:val="-10"/>
                <w:sz w:val="26"/>
                <w:szCs w:val="26"/>
                <w:vertAlign w:val="superscript"/>
              </w:rPr>
            </w:pPr>
            <w:r w:rsidRPr="00CB317B">
              <w:rPr>
                <w:spacing w:val="-10"/>
                <w:sz w:val="26"/>
                <w:szCs w:val="26"/>
              </w:rPr>
              <w:t>Sử dụng cho cáp có tiết diện 300mm</w:t>
            </w:r>
            <w:r w:rsidRPr="00CB317B">
              <w:rPr>
                <w:spacing w:val="-10"/>
                <w:sz w:val="26"/>
                <w:szCs w:val="26"/>
                <w:vertAlign w:val="superscript"/>
              </w:rPr>
              <w:t>2</w:t>
            </w:r>
          </w:p>
        </w:tc>
        <w:tc>
          <w:tcPr>
            <w:tcW w:w="608" w:type="pct"/>
            <w:tcBorders>
              <w:top w:val="single" w:sz="4" w:space="0" w:color="000000"/>
              <w:left w:val="single" w:sz="4" w:space="0" w:color="000000"/>
              <w:bottom w:val="single" w:sz="4" w:space="0" w:color="000000"/>
              <w:right w:val="single" w:sz="4" w:space="0" w:color="000000"/>
            </w:tcBorders>
            <w:vAlign w:val="center"/>
          </w:tcPr>
          <w:p w14:paraId="6AEE37A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r>
      <w:tr w:rsidR="007E6F7A" w:rsidRPr="00CB317B" w14:paraId="6928A1F1" w14:textId="77777777" w:rsidTr="004636B4">
        <w:tc>
          <w:tcPr>
            <w:tcW w:w="381" w:type="pct"/>
            <w:vMerge/>
            <w:tcBorders>
              <w:left w:val="single" w:sz="4" w:space="0" w:color="000000"/>
            </w:tcBorders>
            <w:vAlign w:val="center"/>
          </w:tcPr>
          <w:p w14:paraId="659E1F20" w14:textId="77777777" w:rsidR="00862AAE" w:rsidRPr="00CB317B" w:rsidRDefault="00862AAE" w:rsidP="001E6339">
            <w:pPr>
              <w:spacing w:line="264" w:lineRule="auto"/>
              <w:ind w:left="113"/>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7E1D078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Loại 2: </w:t>
            </w:r>
          </w:p>
        </w:tc>
        <w:tc>
          <w:tcPr>
            <w:tcW w:w="2285" w:type="pct"/>
            <w:gridSpan w:val="5"/>
            <w:tcBorders>
              <w:top w:val="single" w:sz="4" w:space="0" w:color="000000"/>
              <w:left w:val="single" w:sz="4" w:space="0" w:color="000000"/>
              <w:bottom w:val="single" w:sz="4" w:space="0" w:color="000000"/>
            </w:tcBorders>
            <w:vAlign w:val="center"/>
          </w:tcPr>
          <w:p w14:paraId="3AB7D93C" w14:textId="77777777" w:rsidR="00862AAE" w:rsidRPr="00CB317B" w:rsidRDefault="00862AAE" w:rsidP="001E6339">
            <w:pPr>
              <w:spacing w:line="264" w:lineRule="auto"/>
              <w:contextualSpacing/>
              <w:jc w:val="both"/>
              <w:rPr>
                <w:spacing w:val="-10"/>
                <w:sz w:val="26"/>
                <w:szCs w:val="26"/>
                <w:vertAlign w:val="superscript"/>
              </w:rPr>
            </w:pPr>
            <w:r w:rsidRPr="00CB317B">
              <w:rPr>
                <w:spacing w:val="-10"/>
                <w:sz w:val="26"/>
                <w:szCs w:val="26"/>
              </w:rPr>
              <w:t>Sử dụng cho cáp có tiết diện 240mm</w:t>
            </w:r>
            <w:r w:rsidRPr="00CB317B">
              <w:rPr>
                <w:spacing w:val="-10"/>
                <w:sz w:val="26"/>
                <w:szCs w:val="26"/>
                <w:vertAlign w:val="superscript"/>
              </w:rPr>
              <w:t>2</w:t>
            </w:r>
          </w:p>
        </w:tc>
        <w:tc>
          <w:tcPr>
            <w:tcW w:w="608" w:type="pct"/>
            <w:tcBorders>
              <w:top w:val="single" w:sz="4" w:space="0" w:color="000000"/>
              <w:left w:val="single" w:sz="4" w:space="0" w:color="000000"/>
              <w:bottom w:val="single" w:sz="4" w:space="0" w:color="000000"/>
              <w:right w:val="single" w:sz="4" w:space="0" w:color="000000"/>
            </w:tcBorders>
            <w:vAlign w:val="center"/>
          </w:tcPr>
          <w:p w14:paraId="3A15960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r>
      <w:tr w:rsidR="007E6F7A" w:rsidRPr="00CB317B" w14:paraId="566C8563" w14:textId="77777777" w:rsidTr="004636B4">
        <w:tc>
          <w:tcPr>
            <w:tcW w:w="381" w:type="pct"/>
            <w:vMerge/>
            <w:tcBorders>
              <w:left w:val="single" w:sz="4" w:space="0" w:color="000000"/>
            </w:tcBorders>
            <w:vAlign w:val="center"/>
          </w:tcPr>
          <w:p w14:paraId="56D984DF" w14:textId="77777777" w:rsidR="00862AAE" w:rsidRPr="00CB317B" w:rsidRDefault="00862AAE" w:rsidP="001E6339">
            <w:pPr>
              <w:spacing w:line="264" w:lineRule="auto"/>
              <w:ind w:left="113"/>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71CB558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Loại 3: </w:t>
            </w:r>
          </w:p>
        </w:tc>
        <w:tc>
          <w:tcPr>
            <w:tcW w:w="2285" w:type="pct"/>
            <w:gridSpan w:val="5"/>
            <w:tcBorders>
              <w:top w:val="single" w:sz="4" w:space="0" w:color="000000"/>
              <w:left w:val="single" w:sz="4" w:space="0" w:color="000000"/>
              <w:bottom w:val="single" w:sz="4" w:space="0" w:color="000000"/>
            </w:tcBorders>
            <w:vAlign w:val="center"/>
          </w:tcPr>
          <w:p w14:paraId="209DC356" w14:textId="77777777" w:rsidR="00862AAE" w:rsidRPr="00CB317B" w:rsidRDefault="00862AAE" w:rsidP="001E6339">
            <w:pPr>
              <w:spacing w:line="264" w:lineRule="auto"/>
              <w:contextualSpacing/>
              <w:jc w:val="both"/>
              <w:rPr>
                <w:spacing w:val="-10"/>
                <w:sz w:val="26"/>
                <w:szCs w:val="26"/>
                <w:vertAlign w:val="superscript"/>
              </w:rPr>
            </w:pPr>
            <w:r w:rsidRPr="00CB317B">
              <w:rPr>
                <w:spacing w:val="-10"/>
                <w:sz w:val="26"/>
                <w:szCs w:val="26"/>
              </w:rPr>
              <w:t>Sử dụng cho cáp có tiết diện 150mm</w:t>
            </w:r>
            <w:r w:rsidRPr="00CB317B">
              <w:rPr>
                <w:spacing w:val="-10"/>
                <w:sz w:val="26"/>
                <w:szCs w:val="26"/>
                <w:vertAlign w:val="superscript"/>
              </w:rPr>
              <w:t>2</w:t>
            </w:r>
          </w:p>
        </w:tc>
        <w:tc>
          <w:tcPr>
            <w:tcW w:w="608" w:type="pct"/>
            <w:tcBorders>
              <w:top w:val="single" w:sz="4" w:space="0" w:color="000000"/>
              <w:left w:val="single" w:sz="4" w:space="0" w:color="000000"/>
              <w:bottom w:val="single" w:sz="4" w:space="0" w:color="000000"/>
              <w:right w:val="single" w:sz="4" w:space="0" w:color="000000"/>
            </w:tcBorders>
            <w:vAlign w:val="center"/>
          </w:tcPr>
          <w:p w14:paraId="5F5B8E3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r>
      <w:tr w:rsidR="007E6F7A" w:rsidRPr="00CB317B" w14:paraId="0EAC0241" w14:textId="77777777" w:rsidTr="004636B4">
        <w:tc>
          <w:tcPr>
            <w:tcW w:w="381" w:type="pct"/>
            <w:vMerge/>
            <w:tcBorders>
              <w:left w:val="single" w:sz="4" w:space="0" w:color="000000"/>
            </w:tcBorders>
            <w:vAlign w:val="center"/>
          </w:tcPr>
          <w:p w14:paraId="1C460EE5" w14:textId="77777777" w:rsidR="00862AAE" w:rsidRPr="00CB317B" w:rsidRDefault="00862AAE" w:rsidP="001E6339">
            <w:pPr>
              <w:spacing w:line="264" w:lineRule="auto"/>
              <w:ind w:left="113"/>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46B6183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Loại 4: </w:t>
            </w:r>
          </w:p>
        </w:tc>
        <w:tc>
          <w:tcPr>
            <w:tcW w:w="2285" w:type="pct"/>
            <w:gridSpan w:val="5"/>
            <w:tcBorders>
              <w:top w:val="single" w:sz="4" w:space="0" w:color="000000"/>
              <w:left w:val="single" w:sz="4" w:space="0" w:color="000000"/>
              <w:bottom w:val="single" w:sz="4" w:space="0" w:color="000000"/>
            </w:tcBorders>
            <w:vAlign w:val="center"/>
          </w:tcPr>
          <w:p w14:paraId="52CB080F" w14:textId="77777777" w:rsidR="00862AAE" w:rsidRPr="00CB317B" w:rsidRDefault="00862AAE" w:rsidP="001E6339">
            <w:pPr>
              <w:spacing w:line="264" w:lineRule="auto"/>
              <w:contextualSpacing/>
              <w:jc w:val="both"/>
              <w:rPr>
                <w:spacing w:val="-10"/>
                <w:sz w:val="26"/>
                <w:szCs w:val="26"/>
                <w:vertAlign w:val="superscript"/>
              </w:rPr>
            </w:pPr>
            <w:r w:rsidRPr="00CB317B">
              <w:rPr>
                <w:spacing w:val="-10"/>
                <w:sz w:val="26"/>
                <w:szCs w:val="26"/>
              </w:rPr>
              <w:t>Sử dụng cho cáp có tiết diện 120mm</w:t>
            </w:r>
            <w:r w:rsidRPr="00CB317B">
              <w:rPr>
                <w:spacing w:val="-10"/>
                <w:sz w:val="26"/>
                <w:szCs w:val="26"/>
                <w:vertAlign w:val="superscript"/>
              </w:rPr>
              <w:t>2</w:t>
            </w:r>
          </w:p>
        </w:tc>
        <w:tc>
          <w:tcPr>
            <w:tcW w:w="608" w:type="pct"/>
            <w:tcBorders>
              <w:top w:val="single" w:sz="4" w:space="0" w:color="000000"/>
              <w:left w:val="single" w:sz="4" w:space="0" w:color="000000"/>
              <w:bottom w:val="single" w:sz="4" w:space="0" w:color="000000"/>
              <w:right w:val="single" w:sz="4" w:space="0" w:color="000000"/>
            </w:tcBorders>
            <w:vAlign w:val="center"/>
          </w:tcPr>
          <w:p w14:paraId="520115B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r>
      <w:tr w:rsidR="007E6F7A" w:rsidRPr="00CB317B" w14:paraId="51D19C87" w14:textId="77777777" w:rsidTr="004636B4">
        <w:tc>
          <w:tcPr>
            <w:tcW w:w="381" w:type="pct"/>
            <w:vMerge/>
            <w:tcBorders>
              <w:left w:val="single" w:sz="4" w:space="0" w:color="000000"/>
            </w:tcBorders>
            <w:vAlign w:val="center"/>
          </w:tcPr>
          <w:p w14:paraId="77DF1E20" w14:textId="77777777" w:rsidR="00862AAE" w:rsidRPr="00CB317B" w:rsidRDefault="00862AAE" w:rsidP="001E6339">
            <w:pPr>
              <w:spacing w:line="264" w:lineRule="auto"/>
              <w:ind w:left="113"/>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4593996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Loại 5: </w:t>
            </w:r>
          </w:p>
        </w:tc>
        <w:tc>
          <w:tcPr>
            <w:tcW w:w="2285" w:type="pct"/>
            <w:gridSpan w:val="5"/>
            <w:tcBorders>
              <w:top w:val="single" w:sz="4" w:space="0" w:color="000000"/>
              <w:left w:val="single" w:sz="4" w:space="0" w:color="000000"/>
              <w:bottom w:val="single" w:sz="4" w:space="0" w:color="000000"/>
            </w:tcBorders>
            <w:vAlign w:val="center"/>
          </w:tcPr>
          <w:p w14:paraId="4A70CDEC" w14:textId="77777777" w:rsidR="00862AAE" w:rsidRPr="00CB317B" w:rsidRDefault="00862AAE" w:rsidP="001E6339">
            <w:pPr>
              <w:spacing w:line="264" w:lineRule="auto"/>
              <w:contextualSpacing/>
              <w:jc w:val="both"/>
              <w:rPr>
                <w:spacing w:val="-10"/>
                <w:sz w:val="26"/>
                <w:szCs w:val="26"/>
                <w:vertAlign w:val="superscript"/>
              </w:rPr>
            </w:pPr>
            <w:r w:rsidRPr="00CB317B">
              <w:rPr>
                <w:spacing w:val="-10"/>
                <w:sz w:val="26"/>
                <w:szCs w:val="26"/>
              </w:rPr>
              <w:t>Sử dụng cho cáp có tiết diện 95mm</w:t>
            </w:r>
            <w:r w:rsidRPr="00CB317B">
              <w:rPr>
                <w:spacing w:val="-10"/>
                <w:sz w:val="26"/>
                <w:szCs w:val="26"/>
                <w:vertAlign w:val="superscript"/>
              </w:rPr>
              <w:t>2</w:t>
            </w:r>
          </w:p>
        </w:tc>
        <w:tc>
          <w:tcPr>
            <w:tcW w:w="608" w:type="pct"/>
            <w:tcBorders>
              <w:top w:val="single" w:sz="4" w:space="0" w:color="000000"/>
              <w:left w:val="single" w:sz="4" w:space="0" w:color="000000"/>
              <w:bottom w:val="single" w:sz="4" w:space="0" w:color="000000"/>
              <w:right w:val="single" w:sz="4" w:space="0" w:color="000000"/>
            </w:tcBorders>
            <w:vAlign w:val="center"/>
          </w:tcPr>
          <w:p w14:paraId="6498B7D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r>
      <w:tr w:rsidR="007E6F7A" w:rsidRPr="00CB317B" w14:paraId="7FB5EF78" w14:textId="77777777" w:rsidTr="004636B4">
        <w:tc>
          <w:tcPr>
            <w:tcW w:w="381" w:type="pct"/>
            <w:vMerge/>
            <w:tcBorders>
              <w:left w:val="single" w:sz="4" w:space="0" w:color="000000"/>
            </w:tcBorders>
            <w:vAlign w:val="center"/>
          </w:tcPr>
          <w:p w14:paraId="716ED6AF" w14:textId="77777777" w:rsidR="00862AAE" w:rsidRPr="00CB317B" w:rsidRDefault="00862AAE" w:rsidP="001E6339">
            <w:pPr>
              <w:spacing w:line="264" w:lineRule="auto"/>
              <w:ind w:left="113"/>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442EEA2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Loại 6: </w:t>
            </w:r>
          </w:p>
        </w:tc>
        <w:tc>
          <w:tcPr>
            <w:tcW w:w="2285" w:type="pct"/>
            <w:gridSpan w:val="5"/>
            <w:tcBorders>
              <w:top w:val="single" w:sz="4" w:space="0" w:color="000000"/>
              <w:left w:val="single" w:sz="4" w:space="0" w:color="000000"/>
              <w:bottom w:val="single" w:sz="4" w:space="0" w:color="000000"/>
            </w:tcBorders>
            <w:vAlign w:val="center"/>
          </w:tcPr>
          <w:p w14:paraId="56D93693" w14:textId="77777777" w:rsidR="00862AAE" w:rsidRPr="00CB317B" w:rsidRDefault="00862AAE" w:rsidP="001E6339">
            <w:pPr>
              <w:spacing w:line="264" w:lineRule="auto"/>
              <w:contextualSpacing/>
              <w:jc w:val="both"/>
              <w:rPr>
                <w:spacing w:val="-10"/>
                <w:sz w:val="26"/>
                <w:szCs w:val="26"/>
                <w:vertAlign w:val="superscript"/>
              </w:rPr>
            </w:pPr>
            <w:r w:rsidRPr="00CB317B">
              <w:rPr>
                <w:spacing w:val="-10"/>
                <w:sz w:val="26"/>
                <w:szCs w:val="26"/>
              </w:rPr>
              <w:t>Sử dụng cho cáp có tiết diện 70mm</w:t>
            </w:r>
            <w:r w:rsidRPr="00CB317B">
              <w:rPr>
                <w:spacing w:val="-10"/>
                <w:sz w:val="26"/>
                <w:szCs w:val="26"/>
                <w:vertAlign w:val="superscript"/>
              </w:rPr>
              <w:t>2</w:t>
            </w:r>
          </w:p>
        </w:tc>
        <w:tc>
          <w:tcPr>
            <w:tcW w:w="608" w:type="pct"/>
            <w:tcBorders>
              <w:top w:val="single" w:sz="4" w:space="0" w:color="000000"/>
              <w:left w:val="single" w:sz="4" w:space="0" w:color="000000"/>
              <w:bottom w:val="single" w:sz="4" w:space="0" w:color="000000"/>
              <w:right w:val="single" w:sz="4" w:space="0" w:color="000000"/>
            </w:tcBorders>
            <w:vAlign w:val="center"/>
          </w:tcPr>
          <w:p w14:paraId="660F9AE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r>
      <w:tr w:rsidR="007E6F7A" w:rsidRPr="00CB317B" w14:paraId="30E5C6DF" w14:textId="77777777" w:rsidTr="004636B4">
        <w:tc>
          <w:tcPr>
            <w:tcW w:w="381" w:type="pct"/>
            <w:vMerge/>
            <w:tcBorders>
              <w:left w:val="single" w:sz="4" w:space="0" w:color="000000"/>
            </w:tcBorders>
            <w:vAlign w:val="center"/>
          </w:tcPr>
          <w:p w14:paraId="01B0DC36" w14:textId="77777777" w:rsidR="00862AAE" w:rsidRPr="00CB317B" w:rsidRDefault="00862AAE" w:rsidP="001E6339">
            <w:pPr>
              <w:spacing w:line="264" w:lineRule="auto"/>
              <w:ind w:left="113"/>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78FCC2C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Loại 7: </w:t>
            </w:r>
          </w:p>
        </w:tc>
        <w:tc>
          <w:tcPr>
            <w:tcW w:w="2285" w:type="pct"/>
            <w:gridSpan w:val="5"/>
            <w:tcBorders>
              <w:top w:val="single" w:sz="4" w:space="0" w:color="000000"/>
              <w:left w:val="single" w:sz="4" w:space="0" w:color="000000"/>
              <w:bottom w:val="single" w:sz="4" w:space="0" w:color="000000"/>
            </w:tcBorders>
            <w:vAlign w:val="center"/>
          </w:tcPr>
          <w:p w14:paraId="13C95139" w14:textId="77777777" w:rsidR="00862AAE" w:rsidRPr="00CB317B" w:rsidRDefault="00862AAE" w:rsidP="001E6339">
            <w:pPr>
              <w:spacing w:line="264" w:lineRule="auto"/>
              <w:contextualSpacing/>
              <w:jc w:val="both"/>
              <w:rPr>
                <w:spacing w:val="-10"/>
                <w:sz w:val="26"/>
                <w:szCs w:val="26"/>
                <w:vertAlign w:val="superscript"/>
              </w:rPr>
            </w:pPr>
            <w:r w:rsidRPr="00CB317B">
              <w:rPr>
                <w:spacing w:val="-10"/>
                <w:sz w:val="26"/>
                <w:szCs w:val="26"/>
              </w:rPr>
              <w:t>Sử dụng cho cáp có tiết diện 50mm</w:t>
            </w:r>
            <w:r w:rsidRPr="00CB317B">
              <w:rPr>
                <w:spacing w:val="-10"/>
                <w:sz w:val="26"/>
                <w:szCs w:val="26"/>
                <w:vertAlign w:val="superscript"/>
              </w:rPr>
              <w:t>2</w:t>
            </w:r>
          </w:p>
        </w:tc>
        <w:tc>
          <w:tcPr>
            <w:tcW w:w="608" w:type="pct"/>
            <w:tcBorders>
              <w:top w:val="single" w:sz="4" w:space="0" w:color="000000"/>
              <w:left w:val="single" w:sz="4" w:space="0" w:color="000000"/>
              <w:bottom w:val="single" w:sz="4" w:space="0" w:color="000000"/>
              <w:right w:val="single" w:sz="4" w:space="0" w:color="000000"/>
            </w:tcBorders>
            <w:vAlign w:val="center"/>
          </w:tcPr>
          <w:p w14:paraId="2D3DA4B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r>
      <w:tr w:rsidR="007E6F7A" w:rsidRPr="00CB317B" w14:paraId="18EE3656" w14:textId="77777777" w:rsidTr="004636B4">
        <w:tc>
          <w:tcPr>
            <w:tcW w:w="381" w:type="pct"/>
            <w:vMerge/>
            <w:tcBorders>
              <w:left w:val="single" w:sz="4" w:space="0" w:color="000000"/>
              <w:bottom w:val="single" w:sz="4" w:space="0" w:color="000000"/>
            </w:tcBorders>
            <w:vAlign w:val="center"/>
          </w:tcPr>
          <w:p w14:paraId="7A0B152D" w14:textId="77777777" w:rsidR="00862AAE" w:rsidRPr="00CB317B" w:rsidRDefault="00862AAE" w:rsidP="001E6339">
            <w:pPr>
              <w:spacing w:line="264" w:lineRule="auto"/>
              <w:ind w:left="113"/>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16385A1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Loại 8: </w:t>
            </w:r>
          </w:p>
        </w:tc>
        <w:tc>
          <w:tcPr>
            <w:tcW w:w="2285" w:type="pct"/>
            <w:gridSpan w:val="5"/>
            <w:tcBorders>
              <w:top w:val="single" w:sz="4" w:space="0" w:color="000000"/>
              <w:left w:val="single" w:sz="4" w:space="0" w:color="000000"/>
              <w:bottom w:val="single" w:sz="4" w:space="0" w:color="000000"/>
            </w:tcBorders>
            <w:vAlign w:val="center"/>
          </w:tcPr>
          <w:p w14:paraId="0AE49F7D" w14:textId="77777777" w:rsidR="00862AAE" w:rsidRPr="00CB317B" w:rsidRDefault="00862AAE" w:rsidP="001E6339">
            <w:pPr>
              <w:spacing w:line="264" w:lineRule="auto"/>
              <w:contextualSpacing/>
              <w:jc w:val="both"/>
              <w:rPr>
                <w:spacing w:val="-10"/>
                <w:sz w:val="26"/>
                <w:szCs w:val="26"/>
                <w:vertAlign w:val="superscript"/>
              </w:rPr>
            </w:pPr>
            <w:r w:rsidRPr="00CB317B">
              <w:rPr>
                <w:spacing w:val="-10"/>
                <w:sz w:val="26"/>
                <w:szCs w:val="26"/>
              </w:rPr>
              <w:t>Sử dụng cho cáp có tiết diện 25mm</w:t>
            </w:r>
            <w:r w:rsidRPr="00CB317B">
              <w:rPr>
                <w:spacing w:val="-10"/>
                <w:sz w:val="26"/>
                <w:szCs w:val="26"/>
                <w:vertAlign w:val="superscript"/>
              </w:rPr>
              <w:t>2</w:t>
            </w:r>
          </w:p>
        </w:tc>
        <w:tc>
          <w:tcPr>
            <w:tcW w:w="608" w:type="pct"/>
            <w:tcBorders>
              <w:top w:val="single" w:sz="4" w:space="0" w:color="000000"/>
              <w:left w:val="single" w:sz="4" w:space="0" w:color="000000"/>
              <w:bottom w:val="single" w:sz="4" w:space="0" w:color="000000"/>
              <w:right w:val="single" w:sz="4" w:space="0" w:color="000000"/>
            </w:tcBorders>
            <w:vAlign w:val="center"/>
          </w:tcPr>
          <w:p w14:paraId="7FC7394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r>
      <w:tr w:rsidR="007E6F7A" w:rsidRPr="00CB317B" w14:paraId="6D685DF1" w14:textId="77777777" w:rsidTr="004636B4">
        <w:tc>
          <w:tcPr>
            <w:tcW w:w="381" w:type="pct"/>
            <w:tcBorders>
              <w:top w:val="single" w:sz="4" w:space="0" w:color="000000"/>
              <w:left w:val="single" w:sz="4" w:space="0" w:color="000000"/>
              <w:bottom w:val="single" w:sz="4" w:space="0" w:color="000000"/>
            </w:tcBorders>
            <w:vAlign w:val="center"/>
          </w:tcPr>
          <w:p w14:paraId="05A7425C"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7CA970F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Bên trong rãnh đấu cáp và bề mặt tiếp xúc với bản đồng phải được bôi một lớp electrical jointing compound chống oxy hóa.</w:t>
            </w:r>
          </w:p>
        </w:tc>
        <w:tc>
          <w:tcPr>
            <w:tcW w:w="2285" w:type="pct"/>
            <w:gridSpan w:val="5"/>
            <w:tcBorders>
              <w:top w:val="single" w:sz="4" w:space="0" w:color="000000"/>
              <w:left w:val="single" w:sz="4" w:space="0" w:color="000000"/>
              <w:bottom w:val="single" w:sz="4" w:space="0" w:color="000000"/>
            </w:tcBorders>
            <w:vAlign w:val="center"/>
          </w:tcPr>
          <w:p w14:paraId="0B60117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Đáp ứng</w:t>
            </w:r>
          </w:p>
        </w:tc>
        <w:tc>
          <w:tcPr>
            <w:tcW w:w="608" w:type="pct"/>
            <w:tcBorders>
              <w:top w:val="single" w:sz="4" w:space="0" w:color="000000"/>
              <w:left w:val="single" w:sz="4" w:space="0" w:color="000000"/>
              <w:bottom w:val="single" w:sz="4" w:space="0" w:color="000000"/>
              <w:right w:val="single" w:sz="4" w:space="0" w:color="000000"/>
            </w:tcBorders>
            <w:vAlign w:val="center"/>
          </w:tcPr>
          <w:p w14:paraId="7F8A082B"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07DE7038" w14:textId="77777777" w:rsidTr="004636B4">
        <w:tc>
          <w:tcPr>
            <w:tcW w:w="381" w:type="pct"/>
            <w:tcBorders>
              <w:top w:val="single" w:sz="4" w:space="0" w:color="000000"/>
              <w:left w:val="single" w:sz="4" w:space="0" w:color="000000"/>
              <w:bottom w:val="single" w:sz="4" w:space="0" w:color="000000"/>
            </w:tcBorders>
            <w:vAlign w:val="center"/>
          </w:tcPr>
          <w:p w14:paraId="57E8DE5C"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1BA75A5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Bề mặt của phần mặt tiếp xúc giữa đầu cosse và bản đồng phải phẳng, không bị rỗ mặt</w:t>
            </w:r>
          </w:p>
        </w:tc>
        <w:tc>
          <w:tcPr>
            <w:tcW w:w="2285" w:type="pct"/>
            <w:gridSpan w:val="5"/>
            <w:tcBorders>
              <w:top w:val="single" w:sz="4" w:space="0" w:color="000000"/>
              <w:left w:val="single" w:sz="4" w:space="0" w:color="000000"/>
              <w:bottom w:val="single" w:sz="4" w:space="0" w:color="000000"/>
            </w:tcBorders>
            <w:vAlign w:val="center"/>
          </w:tcPr>
          <w:p w14:paraId="7E41C38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Đáp ứng</w:t>
            </w:r>
          </w:p>
        </w:tc>
        <w:tc>
          <w:tcPr>
            <w:tcW w:w="608" w:type="pct"/>
            <w:tcBorders>
              <w:top w:val="single" w:sz="4" w:space="0" w:color="000000"/>
              <w:left w:val="single" w:sz="4" w:space="0" w:color="000000"/>
              <w:bottom w:val="single" w:sz="4" w:space="0" w:color="000000"/>
              <w:right w:val="single" w:sz="4" w:space="0" w:color="000000"/>
            </w:tcBorders>
            <w:vAlign w:val="center"/>
          </w:tcPr>
          <w:p w14:paraId="3BF6D88D"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76C4B643" w14:textId="77777777" w:rsidTr="004636B4">
        <w:tc>
          <w:tcPr>
            <w:tcW w:w="381" w:type="pct"/>
            <w:tcBorders>
              <w:top w:val="single" w:sz="4" w:space="0" w:color="000000"/>
              <w:left w:val="single" w:sz="4" w:space="0" w:color="000000"/>
              <w:bottom w:val="single" w:sz="4" w:space="0" w:color="000000"/>
            </w:tcBorders>
            <w:vAlign w:val="center"/>
          </w:tcPr>
          <w:p w14:paraId="7B83C365"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08EBFC9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Tiết diện tối thiểu của mặt cắt dẫn điện và mặt phẳng tiếp xúc giữa đầu cosse và bản đồng phải bằng tiết diện cáp.</w:t>
            </w:r>
          </w:p>
        </w:tc>
        <w:tc>
          <w:tcPr>
            <w:tcW w:w="2285" w:type="pct"/>
            <w:gridSpan w:val="5"/>
            <w:tcBorders>
              <w:top w:val="single" w:sz="4" w:space="0" w:color="000000"/>
              <w:left w:val="single" w:sz="4" w:space="0" w:color="000000"/>
              <w:bottom w:val="single" w:sz="4" w:space="0" w:color="000000"/>
            </w:tcBorders>
            <w:vAlign w:val="center"/>
          </w:tcPr>
          <w:p w14:paraId="6046134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Đáp ứng</w:t>
            </w:r>
          </w:p>
        </w:tc>
        <w:tc>
          <w:tcPr>
            <w:tcW w:w="608" w:type="pct"/>
            <w:tcBorders>
              <w:top w:val="single" w:sz="4" w:space="0" w:color="000000"/>
              <w:left w:val="single" w:sz="4" w:space="0" w:color="000000"/>
              <w:bottom w:val="single" w:sz="4" w:space="0" w:color="000000"/>
              <w:right w:val="single" w:sz="4" w:space="0" w:color="000000"/>
            </w:tcBorders>
            <w:vAlign w:val="center"/>
          </w:tcPr>
          <w:p w14:paraId="7B5E969B"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4C11F794" w14:textId="77777777" w:rsidTr="004636B4">
        <w:trPr>
          <w:trHeight w:val="600"/>
        </w:trPr>
        <w:tc>
          <w:tcPr>
            <w:tcW w:w="381" w:type="pct"/>
            <w:vMerge w:val="restart"/>
            <w:tcBorders>
              <w:top w:val="single" w:sz="4" w:space="0" w:color="000000"/>
              <w:left w:val="single" w:sz="4" w:space="0" w:color="000000"/>
            </w:tcBorders>
            <w:vAlign w:val="center"/>
          </w:tcPr>
          <w:p w14:paraId="73910F37"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auto"/>
            </w:tcBorders>
            <w:vAlign w:val="center"/>
          </w:tcPr>
          <w:p w14:paraId="1F0199F5" w14:textId="77777777" w:rsidR="00862AAE" w:rsidRPr="00CB317B" w:rsidRDefault="00862AAE" w:rsidP="001E6339">
            <w:pPr>
              <w:tabs>
                <w:tab w:val="left" w:pos="851"/>
                <w:tab w:val="left" w:pos="5040"/>
              </w:tabs>
              <w:spacing w:line="264" w:lineRule="auto"/>
              <w:contextualSpacing/>
              <w:jc w:val="both"/>
              <w:rPr>
                <w:spacing w:val="-10"/>
                <w:sz w:val="26"/>
                <w:szCs w:val="26"/>
              </w:rPr>
            </w:pPr>
            <w:r w:rsidRPr="00CB317B">
              <w:rPr>
                <w:spacing w:val="-10"/>
                <w:sz w:val="26"/>
                <w:szCs w:val="26"/>
              </w:rPr>
              <w:t>Kích thước phần nối với bản đồng:</w:t>
            </w:r>
          </w:p>
        </w:tc>
        <w:tc>
          <w:tcPr>
            <w:tcW w:w="457" w:type="pct"/>
            <w:tcBorders>
              <w:top w:val="single" w:sz="4" w:space="0" w:color="000000"/>
              <w:left w:val="single" w:sz="4" w:space="0" w:color="000000"/>
              <w:bottom w:val="single" w:sz="4" w:space="0" w:color="auto"/>
              <w:right w:val="single" w:sz="4" w:space="0" w:color="auto"/>
            </w:tcBorders>
            <w:vAlign w:val="center"/>
          </w:tcPr>
          <w:p w14:paraId="1B7C11E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Loại 1, 2</w:t>
            </w:r>
          </w:p>
        </w:tc>
        <w:tc>
          <w:tcPr>
            <w:tcW w:w="525" w:type="pct"/>
            <w:tcBorders>
              <w:top w:val="single" w:sz="4" w:space="0" w:color="000000"/>
              <w:left w:val="single" w:sz="4" w:space="0" w:color="000000"/>
              <w:bottom w:val="single" w:sz="4" w:space="0" w:color="auto"/>
              <w:right w:val="single" w:sz="4" w:space="0" w:color="auto"/>
            </w:tcBorders>
            <w:vAlign w:val="center"/>
          </w:tcPr>
          <w:p w14:paraId="01C8038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Loại 3,4,5</w:t>
            </w:r>
          </w:p>
        </w:tc>
        <w:tc>
          <w:tcPr>
            <w:tcW w:w="465" w:type="pct"/>
            <w:tcBorders>
              <w:top w:val="single" w:sz="4" w:space="0" w:color="000000"/>
              <w:left w:val="single" w:sz="4" w:space="0" w:color="000000"/>
              <w:bottom w:val="single" w:sz="4" w:space="0" w:color="auto"/>
            </w:tcBorders>
            <w:vAlign w:val="center"/>
          </w:tcPr>
          <w:p w14:paraId="713CB48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Loại 6</w:t>
            </w:r>
          </w:p>
        </w:tc>
        <w:tc>
          <w:tcPr>
            <w:tcW w:w="457" w:type="pct"/>
            <w:tcBorders>
              <w:top w:val="single" w:sz="4" w:space="0" w:color="000000"/>
              <w:left w:val="single" w:sz="4" w:space="0" w:color="auto"/>
              <w:bottom w:val="single" w:sz="4" w:space="0" w:color="auto"/>
            </w:tcBorders>
            <w:vAlign w:val="center"/>
          </w:tcPr>
          <w:p w14:paraId="691D4708" w14:textId="77777777" w:rsidR="00960879" w:rsidRPr="00CB317B" w:rsidRDefault="00862AAE" w:rsidP="001E6339">
            <w:pPr>
              <w:spacing w:line="264" w:lineRule="auto"/>
              <w:contextualSpacing/>
              <w:jc w:val="center"/>
              <w:rPr>
                <w:spacing w:val="-10"/>
                <w:sz w:val="26"/>
                <w:szCs w:val="26"/>
              </w:rPr>
            </w:pPr>
            <w:r w:rsidRPr="00CB317B">
              <w:rPr>
                <w:spacing w:val="-10"/>
                <w:sz w:val="26"/>
                <w:szCs w:val="26"/>
              </w:rPr>
              <w:t>Loại</w:t>
            </w:r>
          </w:p>
          <w:p w14:paraId="40E762E3" w14:textId="7C3956A7" w:rsidR="00862AAE" w:rsidRPr="00CB317B" w:rsidRDefault="00862AAE" w:rsidP="001E6339">
            <w:pPr>
              <w:spacing w:line="264" w:lineRule="auto"/>
              <w:contextualSpacing/>
              <w:jc w:val="center"/>
              <w:rPr>
                <w:spacing w:val="-10"/>
                <w:sz w:val="26"/>
                <w:szCs w:val="26"/>
              </w:rPr>
            </w:pPr>
            <w:r w:rsidRPr="00CB317B">
              <w:rPr>
                <w:spacing w:val="-10"/>
                <w:sz w:val="26"/>
                <w:szCs w:val="26"/>
              </w:rPr>
              <w:t>7</w:t>
            </w:r>
          </w:p>
        </w:tc>
        <w:tc>
          <w:tcPr>
            <w:tcW w:w="381" w:type="pct"/>
            <w:tcBorders>
              <w:top w:val="single" w:sz="4" w:space="0" w:color="000000"/>
              <w:left w:val="single" w:sz="4" w:space="0" w:color="auto"/>
              <w:bottom w:val="single" w:sz="4" w:space="0" w:color="auto"/>
            </w:tcBorders>
            <w:vAlign w:val="center"/>
          </w:tcPr>
          <w:p w14:paraId="07C96AF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Loại 8</w:t>
            </w:r>
          </w:p>
        </w:tc>
        <w:tc>
          <w:tcPr>
            <w:tcW w:w="608" w:type="pct"/>
            <w:vMerge w:val="restart"/>
            <w:tcBorders>
              <w:top w:val="single" w:sz="4" w:space="0" w:color="000000"/>
              <w:left w:val="single" w:sz="4" w:space="0" w:color="000000"/>
              <w:right w:val="single" w:sz="4" w:space="0" w:color="000000"/>
            </w:tcBorders>
            <w:vAlign w:val="center"/>
          </w:tcPr>
          <w:p w14:paraId="55197107"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42A5A586" w14:textId="77777777" w:rsidTr="004636B4">
        <w:trPr>
          <w:trHeight w:val="702"/>
        </w:trPr>
        <w:tc>
          <w:tcPr>
            <w:tcW w:w="381" w:type="pct"/>
            <w:vMerge/>
            <w:tcBorders>
              <w:left w:val="single" w:sz="4" w:space="0" w:color="000000"/>
            </w:tcBorders>
            <w:vAlign w:val="center"/>
          </w:tcPr>
          <w:p w14:paraId="6853C107"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702128B2" w14:textId="77777777" w:rsidR="00862AAE" w:rsidRPr="00CB317B" w:rsidRDefault="00862AAE" w:rsidP="001E6339">
            <w:pPr>
              <w:tabs>
                <w:tab w:val="left" w:pos="8228"/>
              </w:tabs>
              <w:spacing w:line="264" w:lineRule="auto"/>
              <w:contextualSpacing/>
              <w:jc w:val="both"/>
              <w:rPr>
                <w:spacing w:val="-10"/>
                <w:sz w:val="26"/>
                <w:szCs w:val="26"/>
              </w:rPr>
            </w:pPr>
            <w:r w:rsidRPr="00CB317B">
              <w:rPr>
                <w:spacing w:val="-10"/>
                <w:sz w:val="26"/>
                <w:szCs w:val="26"/>
              </w:rPr>
              <w:t>+ Đường kính lỗ bắt bulông [mm]</w:t>
            </w:r>
          </w:p>
        </w:tc>
        <w:tc>
          <w:tcPr>
            <w:tcW w:w="457" w:type="pct"/>
            <w:tcBorders>
              <w:top w:val="single" w:sz="4" w:space="0" w:color="auto"/>
              <w:left w:val="single" w:sz="4" w:space="0" w:color="000000"/>
              <w:bottom w:val="single" w:sz="4" w:space="0" w:color="auto"/>
              <w:right w:val="single" w:sz="4" w:space="0" w:color="auto"/>
            </w:tcBorders>
            <w:vAlign w:val="center"/>
          </w:tcPr>
          <w:p w14:paraId="1DB0E17F" w14:textId="37ADE295" w:rsidR="00862AAE" w:rsidRPr="00CB317B" w:rsidRDefault="00862AAE" w:rsidP="001E6339">
            <w:pPr>
              <w:spacing w:line="264" w:lineRule="auto"/>
              <w:contextualSpacing/>
              <w:jc w:val="both"/>
              <w:rPr>
                <w:spacing w:val="-10"/>
                <w:sz w:val="26"/>
                <w:szCs w:val="26"/>
              </w:rPr>
            </w:pPr>
            <w:r w:rsidRPr="00CB317B">
              <w:rPr>
                <w:spacing w:val="-10"/>
                <w:sz w:val="26"/>
                <w:szCs w:val="26"/>
              </w:rPr>
              <w:t>19,0</w:t>
            </w:r>
          </w:p>
        </w:tc>
        <w:tc>
          <w:tcPr>
            <w:tcW w:w="525" w:type="pct"/>
            <w:tcBorders>
              <w:top w:val="single" w:sz="4" w:space="0" w:color="auto"/>
              <w:left w:val="single" w:sz="4" w:space="0" w:color="000000"/>
              <w:bottom w:val="single" w:sz="4" w:space="0" w:color="auto"/>
              <w:right w:val="single" w:sz="4" w:space="0" w:color="auto"/>
            </w:tcBorders>
            <w:vAlign w:val="center"/>
          </w:tcPr>
          <w:p w14:paraId="3A13C9BC" w14:textId="24DA3EC1" w:rsidR="00862AAE" w:rsidRPr="00CB317B" w:rsidRDefault="00862AAE" w:rsidP="001E6339">
            <w:pPr>
              <w:spacing w:line="264" w:lineRule="auto"/>
              <w:contextualSpacing/>
              <w:jc w:val="both"/>
              <w:rPr>
                <w:spacing w:val="-10"/>
                <w:sz w:val="26"/>
                <w:szCs w:val="26"/>
              </w:rPr>
            </w:pPr>
            <w:r w:rsidRPr="00CB317B">
              <w:rPr>
                <w:spacing w:val="-10"/>
                <w:sz w:val="26"/>
                <w:szCs w:val="26"/>
              </w:rPr>
              <w:t>13,0</w:t>
            </w:r>
          </w:p>
        </w:tc>
        <w:tc>
          <w:tcPr>
            <w:tcW w:w="465" w:type="pct"/>
            <w:tcBorders>
              <w:top w:val="single" w:sz="4" w:space="0" w:color="auto"/>
              <w:left w:val="single" w:sz="4" w:space="0" w:color="000000"/>
              <w:bottom w:val="single" w:sz="4" w:space="0" w:color="auto"/>
            </w:tcBorders>
            <w:vAlign w:val="center"/>
          </w:tcPr>
          <w:p w14:paraId="38CF5A2C" w14:textId="63A636AC" w:rsidR="00862AAE" w:rsidRPr="00CB317B" w:rsidRDefault="00862AAE" w:rsidP="001E6339">
            <w:pPr>
              <w:spacing w:line="264" w:lineRule="auto"/>
              <w:contextualSpacing/>
              <w:jc w:val="both"/>
              <w:rPr>
                <w:spacing w:val="-10"/>
                <w:sz w:val="26"/>
                <w:szCs w:val="26"/>
              </w:rPr>
            </w:pPr>
            <w:r w:rsidRPr="00CB317B">
              <w:rPr>
                <w:spacing w:val="-10"/>
                <w:sz w:val="26"/>
                <w:szCs w:val="26"/>
              </w:rPr>
              <w:t>13,0</w:t>
            </w:r>
          </w:p>
        </w:tc>
        <w:tc>
          <w:tcPr>
            <w:tcW w:w="457" w:type="pct"/>
            <w:tcBorders>
              <w:top w:val="single" w:sz="4" w:space="0" w:color="auto"/>
              <w:left w:val="single" w:sz="4" w:space="0" w:color="auto"/>
              <w:bottom w:val="single" w:sz="4" w:space="0" w:color="auto"/>
            </w:tcBorders>
            <w:vAlign w:val="center"/>
          </w:tcPr>
          <w:p w14:paraId="05C3294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10,0</w:t>
            </w:r>
          </w:p>
        </w:tc>
        <w:tc>
          <w:tcPr>
            <w:tcW w:w="381" w:type="pct"/>
            <w:tcBorders>
              <w:top w:val="single" w:sz="4" w:space="0" w:color="auto"/>
              <w:left w:val="single" w:sz="4" w:space="0" w:color="auto"/>
              <w:bottom w:val="single" w:sz="4" w:space="0" w:color="auto"/>
            </w:tcBorders>
            <w:vAlign w:val="center"/>
          </w:tcPr>
          <w:p w14:paraId="2B13FDE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9,0</w:t>
            </w:r>
          </w:p>
        </w:tc>
        <w:tc>
          <w:tcPr>
            <w:tcW w:w="608" w:type="pct"/>
            <w:vMerge/>
            <w:tcBorders>
              <w:left w:val="single" w:sz="4" w:space="0" w:color="000000"/>
              <w:right w:val="single" w:sz="4" w:space="0" w:color="000000"/>
            </w:tcBorders>
            <w:vAlign w:val="center"/>
          </w:tcPr>
          <w:p w14:paraId="38FFA690" w14:textId="77777777" w:rsidR="00862AAE" w:rsidRPr="00CB317B" w:rsidRDefault="00862AAE" w:rsidP="001E6339">
            <w:pPr>
              <w:spacing w:line="264" w:lineRule="auto"/>
              <w:contextualSpacing/>
              <w:jc w:val="both"/>
              <w:rPr>
                <w:spacing w:val="-10"/>
                <w:sz w:val="26"/>
                <w:szCs w:val="26"/>
              </w:rPr>
            </w:pPr>
          </w:p>
        </w:tc>
      </w:tr>
      <w:tr w:rsidR="007E6F7A" w:rsidRPr="00CB317B" w14:paraId="27D6DB5E" w14:textId="77777777" w:rsidTr="004636B4">
        <w:trPr>
          <w:trHeight w:val="380"/>
        </w:trPr>
        <w:tc>
          <w:tcPr>
            <w:tcW w:w="381" w:type="pct"/>
            <w:vMerge/>
            <w:tcBorders>
              <w:left w:val="single" w:sz="4" w:space="0" w:color="000000"/>
            </w:tcBorders>
            <w:vAlign w:val="center"/>
          </w:tcPr>
          <w:p w14:paraId="67CBDCE5"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12E62785" w14:textId="77777777" w:rsidR="00862AAE" w:rsidRPr="00CB317B" w:rsidRDefault="00862AAE" w:rsidP="001E6339">
            <w:pPr>
              <w:tabs>
                <w:tab w:val="left" w:pos="8228"/>
              </w:tabs>
              <w:spacing w:line="264" w:lineRule="auto"/>
              <w:contextualSpacing/>
              <w:jc w:val="both"/>
              <w:rPr>
                <w:spacing w:val="-10"/>
                <w:sz w:val="26"/>
                <w:szCs w:val="26"/>
              </w:rPr>
            </w:pPr>
            <w:r w:rsidRPr="00CB317B">
              <w:rPr>
                <w:spacing w:val="-10"/>
                <w:sz w:val="26"/>
                <w:szCs w:val="26"/>
              </w:rPr>
              <w:t>+ Số lỗ bắt bulông</w:t>
            </w:r>
          </w:p>
        </w:tc>
        <w:tc>
          <w:tcPr>
            <w:tcW w:w="2285" w:type="pct"/>
            <w:gridSpan w:val="5"/>
            <w:tcBorders>
              <w:top w:val="single" w:sz="4" w:space="0" w:color="auto"/>
              <w:left w:val="single" w:sz="4" w:space="0" w:color="000000"/>
              <w:bottom w:val="single" w:sz="4" w:space="0" w:color="auto"/>
            </w:tcBorders>
            <w:vAlign w:val="center"/>
          </w:tcPr>
          <w:p w14:paraId="2286C32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01 (một)</w:t>
            </w:r>
          </w:p>
        </w:tc>
        <w:tc>
          <w:tcPr>
            <w:tcW w:w="608" w:type="pct"/>
            <w:vMerge/>
            <w:tcBorders>
              <w:left w:val="single" w:sz="4" w:space="0" w:color="000000"/>
              <w:right w:val="single" w:sz="4" w:space="0" w:color="000000"/>
            </w:tcBorders>
            <w:vAlign w:val="center"/>
          </w:tcPr>
          <w:p w14:paraId="26F88A1A" w14:textId="77777777" w:rsidR="00862AAE" w:rsidRPr="00CB317B" w:rsidRDefault="00862AAE" w:rsidP="001E6339">
            <w:pPr>
              <w:spacing w:line="264" w:lineRule="auto"/>
              <w:contextualSpacing/>
              <w:jc w:val="both"/>
              <w:rPr>
                <w:spacing w:val="-10"/>
                <w:sz w:val="26"/>
                <w:szCs w:val="26"/>
              </w:rPr>
            </w:pPr>
          </w:p>
        </w:tc>
      </w:tr>
      <w:tr w:rsidR="007E6F7A" w:rsidRPr="00CB317B" w14:paraId="03061413" w14:textId="77777777" w:rsidTr="004636B4">
        <w:trPr>
          <w:trHeight w:val="576"/>
        </w:trPr>
        <w:tc>
          <w:tcPr>
            <w:tcW w:w="381" w:type="pct"/>
            <w:vMerge/>
            <w:tcBorders>
              <w:left w:val="single" w:sz="4" w:space="0" w:color="000000"/>
              <w:bottom w:val="single" w:sz="4" w:space="0" w:color="000000"/>
            </w:tcBorders>
            <w:vAlign w:val="center"/>
          </w:tcPr>
          <w:p w14:paraId="78AA6968"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3C9AA6D4" w14:textId="77777777" w:rsidR="00862AAE" w:rsidRPr="00CB317B" w:rsidRDefault="00862AAE" w:rsidP="001E6339">
            <w:pPr>
              <w:tabs>
                <w:tab w:val="left" w:pos="8228"/>
              </w:tabs>
              <w:spacing w:line="264" w:lineRule="auto"/>
              <w:contextualSpacing/>
              <w:jc w:val="both"/>
              <w:rPr>
                <w:spacing w:val="-10"/>
                <w:sz w:val="26"/>
                <w:szCs w:val="26"/>
              </w:rPr>
            </w:pPr>
            <w:r w:rsidRPr="00CB317B">
              <w:rPr>
                <w:spacing w:val="-10"/>
                <w:sz w:val="26"/>
                <w:szCs w:val="26"/>
              </w:rPr>
              <w:t>+ Bề dày tối thiểu phần bắt boulon [mm]</w:t>
            </w:r>
          </w:p>
        </w:tc>
        <w:tc>
          <w:tcPr>
            <w:tcW w:w="457" w:type="pct"/>
            <w:tcBorders>
              <w:top w:val="single" w:sz="4" w:space="0" w:color="auto"/>
              <w:left w:val="single" w:sz="4" w:space="0" w:color="000000"/>
              <w:bottom w:val="single" w:sz="4" w:space="0" w:color="000000"/>
              <w:right w:val="single" w:sz="4" w:space="0" w:color="auto"/>
            </w:tcBorders>
            <w:vAlign w:val="center"/>
          </w:tcPr>
          <w:p w14:paraId="13FEEA2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8,0</w:t>
            </w:r>
          </w:p>
        </w:tc>
        <w:tc>
          <w:tcPr>
            <w:tcW w:w="525" w:type="pct"/>
            <w:tcBorders>
              <w:top w:val="single" w:sz="4" w:space="0" w:color="auto"/>
              <w:left w:val="single" w:sz="4" w:space="0" w:color="000000"/>
              <w:bottom w:val="single" w:sz="4" w:space="0" w:color="000000"/>
              <w:right w:val="single" w:sz="4" w:space="0" w:color="auto"/>
            </w:tcBorders>
            <w:vAlign w:val="center"/>
          </w:tcPr>
          <w:p w14:paraId="3569E3E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8,0</w:t>
            </w:r>
          </w:p>
        </w:tc>
        <w:tc>
          <w:tcPr>
            <w:tcW w:w="465" w:type="pct"/>
            <w:tcBorders>
              <w:top w:val="single" w:sz="4" w:space="0" w:color="auto"/>
              <w:left w:val="single" w:sz="4" w:space="0" w:color="000000"/>
              <w:bottom w:val="single" w:sz="4" w:space="0" w:color="000000"/>
            </w:tcBorders>
            <w:vAlign w:val="center"/>
          </w:tcPr>
          <w:p w14:paraId="3A584FC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6,0</w:t>
            </w:r>
          </w:p>
        </w:tc>
        <w:tc>
          <w:tcPr>
            <w:tcW w:w="457" w:type="pct"/>
            <w:tcBorders>
              <w:top w:val="single" w:sz="4" w:space="0" w:color="auto"/>
              <w:left w:val="single" w:sz="4" w:space="0" w:color="auto"/>
              <w:bottom w:val="single" w:sz="4" w:space="0" w:color="000000"/>
            </w:tcBorders>
            <w:vAlign w:val="center"/>
          </w:tcPr>
          <w:p w14:paraId="68F8AC9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4,5</w:t>
            </w:r>
          </w:p>
        </w:tc>
        <w:tc>
          <w:tcPr>
            <w:tcW w:w="381" w:type="pct"/>
            <w:tcBorders>
              <w:top w:val="single" w:sz="4" w:space="0" w:color="auto"/>
              <w:left w:val="single" w:sz="4" w:space="0" w:color="auto"/>
              <w:bottom w:val="single" w:sz="4" w:space="0" w:color="000000"/>
            </w:tcBorders>
            <w:vAlign w:val="center"/>
          </w:tcPr>
          <w:p w14:paraId="2701813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w:t>
            </w:r>
          </w:p>
        </w:tc>
        <w:tc>
          <w:tcPr>
            <w:tcW w:w="608" w:type="pct"/>
            <w:vMerge/>
            <w:tcBorders>
              <w:left w:val="single" w:sz="4" w:space="0" w:color="000000"/>
              <w:bottom w:val="single" w:sz="4" w:space="0" w:color="000000"/>
              <w:right w:val="single" w:sz="4" w:space="0" w:color="000000"/>
            </w:tcBorders>
            <w:vAlign w:val="center"/>
          </w:tcPr>
          <w:p w14:paraId="7FC6A71E" w14:textId="77777777" w:rsidR="00862AAE" w:rsidRPr="00CB317B" w:rsidRDefault="00862AAE" w:rsidP="001E6339">
            <w:pPr>
              <w:spacing w:line="264" w:lineRule="auto"/>
              <w:contextualSpacing/>
              <w:jc w:val="both"/>
              <w:rPr>
                <w:spacing w:val="-10"/>
                <w:sz w:val="26"/>
                <w:szCs w:val="26"/>
              </w:rPr>
            </w:pPr>
          </w:p>
        </w:tc>
      </w:tr>
      <w:tr w:rsidR="007E6F7A" w:rsidRPr="00CB317B" w14:paraId="50F92AF0" w14:textId="77777777" w:rsidTr="004636B4">
        <w:trPr>
          <w:trHeight w:val="1048"/>
        </w:trPr>
        <w:tc>
          <w:tcPr>
            <w:tcW w:w="381" w:type="pct"/>
            <w:vMerge w:val="restart"/>
            <w:tcBorders>
              <w:top w:val="single" w:sz="4" w:space="0" w:color="000000"/>
              <w:left w:val="single" w:sz="4" w:space="0" w:color="000000"/>
            </w:tcBorders>
            <w:vAlign w:val="center"/>
          </w:tcPr>
          <w:p w14:paraId="1B3CDF37"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094C114F" w14:textId="77777777" w:rsidR="00862AAE" w:rsidRPr="00CB317B" w:rsidRDefault="00862AAE" w:rsidP="001E6339">
            <w:pPr>
              <w:tabs>
                <w:tab w:val="left" w:pos="851"/>
                <w:tab w:val="left" w:pos="5040"/>
              </w:tabs>
              <w:spacing w:line="264" w:lineRule="auto"/>
              <w:contextualSpacing/>
              <w:jc w:val="both"/>
              <w:rPr>
                <w:spacing w:val="-10"/>
                <w:sz w:val="26"/>
                <w:szCs w:val="26"/>
              </w:rPr>
            </w:pPr>
            <w:r w:rsidRPr="00CB317B">
              <w:rPr>
                <w:spacing w:val="-10"/>
                <w:sz w:val="26"/>
                <w:szCs w:val="26"/>
              </w:rPr>
              <w:t>Kích thước phần nối ép với cáp đồng:</w:t>
            </w:r>
          </w:p>
        </w:tc>
        <w:tc>
          <w:tcPr>
            <w:tcW w:w="457" w:type="pct"/>
            <w:tcBorders>
              <w:top w:val="single" w:sz="4" w:space="0" w:color="000000"/>
              <w:left w:val="single" w:sz="4" w:space="0" w:color="000000"/>
              <w:bottom w:val="single" w:sz="4" w:space="0" w:color="auto"/>
              <w:right w:val="single" w:sz="4" w:space="0" w:color="auto"/>
            </w:tcBorders>
            <w:vAlign w:val="center"/>
          </w:tcPr>
          <w:p w14:paraId="4640C36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Loại 1,2</w:t>
            </w:r>
          </w:p>
        </w:tc>
        <w:tc>
          <w:tcPr>
            <w:tcW w:w="525" w:type="pct"/>
            <w:tcBorders>
              <w:top w:val="single" w:sz="4" w:space="0" w:color="000000"/>
              <w:left w:val="single" w:sz="4" w:space="0" w:color="000000"/>
              <w:bottom w:val="single" w:sz="4" w:space="0" w:color="auto"/>
              <w:right w:val="single" w:sz="4" w:space="0" w:color="auto"/>
            </w:tcBorders>
            <w:vAlign w:val="center"/>
          </w:tcPr>
          <w:p w14:paraId="743A0887" w14:textId="7A8C460A" w:rsidR="00862AAE" w:rsidRPr="00CB317B" w:rsidRDefault="00862AAE" w:rsidP="001E6339">
            <w:pPr>
              <w:spacing w:line="264" w:lineRule="auto"/>
              <w:contextualSpacing/>
              <w:jc w:val="center"/>
              <w:rPr>
                <w:spacing w:val="-10"/>
                <w:sz w:val="26"/>
                <w:szCs w:val="26"/>
              </w:rPr>
            </w:pPr>
            <w:r w:rsidRPr="00CB317B">
              <w:rPr>
                <w:spacing w:val="-10"/>
                <w:sz w:val="26"/>
                <w:szCs w:val="26"/>
              </w:rPr>
              <w:t>Loại 3,4,5</w:t>
            </w:r>
          </w:p>
        </w:tc>
        <w:tc>
          <w:tcPr>
            <w:tcW w:w="465" w:type="pct"/>
            <w:tcBorders>
              <w:top w:val="single" w:sz="4" w:space="0" w:color="000000"/>
              <w:left w:val="single" w:sz="4" w:space="0" w:color="000000"/>
              <w:bottom w:val="single" w:sz="4" w:space="0" w:color="auto"/>
            </w:tcBorders>
            <w:vAlign w:val="center"/>
          </w:tcPr>
          <w:p w14:paraId="71661694" w14:textId="77777777" w:rsidR="00862AAE" w:rsidRPr="00CB317B" w:rsidRDefault="00862AAE" w:rsidP="001E6339">
            <w:pPr>
              <w:spacing w:line="264" w:lineRule="auto"/>
              <w:contextualSpacing/>
              <w:rPr>
                <w:spacing w:val="-10"/>
                <w:sz w:val="26"/>
                <w:szCs w:val="26"/>
              </w:rPr>
            </w:pPr>
            <w:r w:rsidRPr="00CB317B">
              <w:rPr>
                <w:spacing w:val="-10"/>
                <w:sz w:val="26"/>
                <w:szCs w:val="26"/>
              </w:rPr>
              <w:t>Loại 6</w:t>
            </w:r>
          </w:p>
        </w:tc>
        <w:tc>
          <w:tcPr>
            <w:tcW w:w="457" w:type="pct"/>
            <w:tcBorders>
              <w:top w:val="single" w:sz="4" w:space="0" w:color="000000"/>
              <w:left w:val="single" w:sz="4" w:space="0" w:color="auto"/>
              <w:bottom w:val="single" w:sz="4" w:space="0" w:color="auto"/>
            </w:tcBorders>
            <w:vAlign w:val="center"/>
          </w:tcPr>
          <w:p w14:paraId="747D2F9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Loại 7</w:t>
            </w:r>
          </w:p>
        </w:tc>
        <w:tc>
          <w:tcPr>
            <w:tcW w:w="381" w:type="pct"/>
            <w:tcBorders>
              <w:top w:val="single" w:sz="4" w:space="0" w:color="000000"/>
              <w:left w:val="single" w:sz="4" w:space="0" w:color="auto"/>
              <w:bottom w:val="single" w:sz="4" w:space="0" w:color="auto"/>
            </w:tcBorders>
            <w:vAlign w:val="center"/>
          </w:tcPr>
          <w:p w14:paraId="019694A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Loại 8</w:t>
            </w:r>
          </w:p>
        </w:tc>
        <w:tc>
          <w:tcPr>
            <w:tcW w:w="608" w:type="pct"/>
            <w:vMerge w:val="restart"/>
            <w:tcBorders>
              <w:top w:val="single" w:sz="4" w:space="0" w:color="000000"/>
              <w:left w:val="single" w:sz="4" w:space="0" w:color="000000"/>
              <w:right w:val="single" w:sz="4" w:space="0" w:color="000000"/>
            </w:tcBorders>
            <w:vAlign w:val="center"/>
          </w:tcPr>
          <w:p w14:paraId="08D0E54B"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20F5BF31" w14:textId="77777777" w:rsidTr="004636B4">
        <w:trPr>
          <w:trHeight w:val="794"/>
        </w:trPr>
        <w:tc>
          <w:tcPr>
            <w:tcW w:w="381" w:type="pct"/>
            <w:vMerge/>
            <w:tcBorders>
              <w:left w:val="single" w:sz="4" w:space="0" w:color="000000"/>
            </w:tcBorders>
            <w:vAlign w:val="center"/>
          </w:tcPr>
          <w:p w14:paraId="01F1237A"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1AEAB8DE" w14:textId="77777777" w:rsidR="00862AAE" w:rsidRPr="00CB317B" w:rsidRDefault="00862AAE" w:rsidP="001E6339">
            <w:pPr>
              <w:tabs>
                <w:tab w:val="left" w:pos="8228"/>
              </w:tabs>
              <w:spacing w:line="264" w:lineRule="auto"/>
              <w:contextualSpacing/>
              <w:jc w:val="both"/>
              <w:rPr>
                <w:spacing w:val="-10"/>
                <w:sz w:val="26"/>
                <w:szCs w:val="26"/>
              </w:rPr>
            </w:pPr>
            <w:r w:rsidRPr="00CB317B">
              <w:rPr>
                <w:spacing w:val="-10"/>
                <w:sz w:val="26"/>
                <w:szCs w:val="26"/>
              </w:rPr>
              <w:t>+ Chiều dài tối thiểu phần nối ép với cáp đồng [mm].</w:t>
            </w:r>
          </w:p>
        </w:tc>
        <w:tc>
          <w:tcPr>
            <w:tcW w:w="457" w:type="pct"/>
            <w:tcBorders>
              <w:top w:val="single" w:sz="4" w:space="0" w:color="auto"/>
              <w:left w:val="single" w:sz="4" w:space="0" w:color="000000"/>
              <w:bottom w:val="single" w:sz="4" w:space="0" w:color="auto"/>
              <w:right w:val="single" w:sz="4" w:space="0" w:color="auto"/>
            </w:tcBorders>
            <w:vAlign w:val="center"/>
          </w:tcPr>
          <w:p w14:paraId="39C2E34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70,0</w:t>
            </w:r>
          </w:p>
        </w:tc>
        <w:tc>
          <w:tcPr>
            <w:tcW w:w="525" w:type="pct"/>
            <w:tcBorders>
              <w:top w:val="single" w:sz="4" w:space="0" w:color="auto"/>
              <w:left w:val="single" w:sz="4" w:space="0" w:color="000000"/>
              <w:bottom w:val="single" w:sz="4" w:space="0" w:color="auto"/>
              <w:right w:val="single" w:sz="4" w:space="0" w:color="auto"/>
            </w:tcBorders>
            <w:vAlign w:val="center"/>
          </w:tcPr>
          <w:p w14:paraId="0497233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70,0</w:t>
            </w:r>
          </w:p>
        </w:tc>
        <w:tc>
          <w:tcPr>
            <w:tcW w:w="465" w:type="pct"/>
            <w:tcBorders>
              <w:top w:val="single" w:sz="4" w:space="0" w:color="auto"/>
              <w:left w:val="single" w:sz="4" w:space="0" w:color="000000"/>
              <w:bottom w:val="single" w:sz="4" w:space="0" w:color="auto"/>
            </w:tcBorders>
            <w:vAlign w:val="center"/>
          </w:tcPr>
          <w:p w14:paraId="352DF24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50,0</w:t>
            </w:r>
          </w:p>
        </w:tc>
        <w:tc>
          <w:tcPr>
            <w:tcW w:w="457" w:type="pct"/>
            <w:tcBorders>
              <w:top w:val="single" w:sz="4" w:space="0" w:color="auto"/>
              <w:left w:val="single" w:sz="4" w:space="0" w:color="auto"/>
              <w:bottom w:val="single" w:sz="4" w:space="0" w:color="auto"/>
            </w:tcBorders>
            <w:vAlign w:val="center"/>
          </w:tcPr>
          <w:p w14:paraId="3EB57C9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40,0</w:t>
            </w:r>
          </w:p>
        </w:tc>
        <w:tc>
          <w:tcPr>
            <w:tcW w:w="381" w:type="pct"/>
            <w:tcBorders>
              <w:top w:val="single" w:sz="4" w:space="0" w:color="auto"/>
              <w:left w:val="single" w:sz="4" w:space="0" w:color="auto"/>
              <w:bottom w:val="single" w:sz="4" w:space="0" w:color="auto"/>
            </w:tcBorders>
            <w:vAlign w:val="center"/>
          </w:tcPr>
          <w:p w14:paraId="5378A58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25,0</w:t>
            </w:r>
          </w:p>
        </w:tc>
        <w:tc>
          <w:tcPr>
            <w:tcW w:w="608" w:type="pct"/>
            <w:vMerge/>
            <w:tcBorders>
              <w:left w:val="single" w:sz="4" w:space="0" w:color="000000"/>
              <w:right w:val="single" w:sz="4" w:space="0" w:color="000000"/>
            </w:tcBorders>
            <w:vAlign w:val="center"/>
          </w:tcPr>
          <w:p w14:paraId="567350F6" w14:textId="77777777" w:rsidR="00862AAE" w:rsidRPr="00CB317B" w:rsidRDefault="00862AAE" w:rsidP="001E6339">
            <w:pPr>
              <w:spacing w:line="264" w:lineRule="auto"/>
              <w:contextualSpacing/>
              <w:jc w:val="both"/>
              <w:rPr>
                <w:spacing w:val="-10"/>
                <w:sz w:val="26"/>
                <w:szCs w:val="26"/>
              </w:rPr>
            </w:pPr>
          </w:p>
        </w:tc>
      </w:tr>
      <w:tr w:rsidR="007E6F7A" w:rsidRPr="00CB317B" w14:paraId="581D6E77" w14:textId="77777777" w:rsidTr="004636B4">
        <w:trPr>
          <w:trHeight w:val="1037"/>
        </w:trPr>
        <w:tc>
          <w:tcPr>
            <w:tcW w:w="381" w:type="pct"/>
            <w:vMerge/>
            <w:tcBorders>
              <w:left w:val="single" w:sz="4" w:space="0" w:color="000000"/>
              <w:bottom w:val="single" w:sz="4" w:space="0" w:color="000000"/>
            </w:tcBorders>
            <w:vAlign w:val="center"/>
          </w:tcPr>
          <w:p w14:paraId="0EB47BC4"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000000"/>
            </w:tcBorders>
            <w:vAlign w:val="center"/>
          </w:tcPr>
          <w:p w14:paraId="3CFCD43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Bề dày tối thiểu phần ép với cáp đồng [mm]</w:t>
            </w:r>
          </w:p>
        </w:tc>
        <w:tc>
          <w:tcPr>
            <w:tcW w:w="457" w:type="pct"/>
            <w:tcBorders>
              <w:top w:val="single" w:sz="4" w:space="0" w:color="auto"/>
              <w:left w:val="single" w:sz="4" w:space="0" w:color="000000"/>
              <w:bottom w:val="single" w:sz="4" w:space="0" w:color="000000"/>
              <w:right w:val="single" w:sz="4" w:space="0" w:color="auto"/>
            </w:tcBorders>
            <w:vAlign w:val="center"/>
          </w:tcPr>
          <w:p w14:paraId="4A6501F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4,0</w:t>
            </w:r>
          </w:p>
        </w:tc>
        <w:tc>
          <w:tcPr>
            <w:tcW w:w="525" w:type="pct"/>
            <w:tcBorders>
              <w:top w:val="single" w:sz="4" w:space="0" w:color="auto"/>
              <w:left w:val="single" w:sz="4" w:space="0" w:color="000000"/>
              <w:bottom w:val="single" w:sz="4" w:space="0" w:color="000000"/>
              <w:right w:val="single" w:sz="4" w:space="0" w:color="auto"/>
            </w:tcBorders>
            <w:vAlign w:val="center"/>
          </w:tcPr>
          <w:p w14:paraId="20083F7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4,0</w:t>
            </w:r>
          </w:p>
        </w:tc>
        <w:tc>
          <w:tcPr>
            <w:tcW w:w="465" w:type="pct"/>
            <w:tcBorders>
              <w:top w:val="single" w:sz="4" w:space="0" w:color="auto"/>
              <w:left w:val="single" w:sz="4" w:space="0" w:color="000000"/>
              <w:bottom w:val="single" w:sz="4" w:space="0" w:color="000000"/>
            </w:tcBorders>
            <w:vAlign w:val="center"/>
          </w:tcPr>
          <w:p w14:paraId="7778561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3,0</w:t>
            </w:r>
          </w:p>
        </w:tc>
        <w:tc>
          <w:tcPr>
            <w:tcW w:w="457" w:type="pct"/>
            <w:tcBorders>
              <w:top w:val="single" w:sz="4" w:space="0" w:color="auto"/>
              <w:left w:val="single" w:sz="4" w:space="0" w:color="auto"/>
              <w:bottom w:val="single" w:sz="4" w:space="0" w:color="000000"/>
            </w:tcBorders>
            <w:vAlign w:val="center"/>
          </w:tcPr>
          <w:p w14:paraId="5E8B3BE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w:t>
            </w:r>
          </w:p>
        </w:tc>
        <w:tc>
          <w:tcPr>
            <w:tcW w:w="381" w:type="pct"/>
            <w:tcBorders>
              <w:top w:val="single" w:sz="4" w:space="0" w:color="auto"/>
              <w:left w:val="single" w:sz="4" w:space="0" w:color="auto"/>
              <w:bottom w:val="single" w:sz="4" w:space="0" w:color="000000"/>
            </w:tcBorders>
            <w:vAlign w:val="center"/>
          </w:tcPr>
          <w:p w14:paraId="1E85992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1,5</w:t>
            </w:r>
          </w:p>
        </w:tc>
        <w:tc>
          <w:tcPr>
            <w:tcW w:w="608" w:type="pct"/>
            <w:vMerge/>
            <w:tcBorders>
              <w:left w:val="single" w:sz="4" w:space="0" w:color="000000"/>
              <w:bottom w:val="single" w:sz="4" w:space="0" w:color="000000"/>
              <w:right w:val="single" w:sz="4" w:space="0" w:color="000000"/>
            </w:tcBorders>
            <w:vAlign w:val="center"/>
          </w:tcPr>
          <w:p w14:paraId="06507822" w14:textId="77777777" w:rsidR="00862AAE" w:rsidRPr="00CB317B" w:rsidRDefault="00862AAE" w:rsidP="001E6339">
            <w:pPr>
              <w:spacing w:line="264" w:lineRule="auto"/>
              <w:contextualSpacing/>
              <w:jc w:val="both"/>
              <w:rPr>
                <w:spacing w:val="-10"/>
                <w:sz w:val="26"/>
                <w:szCs w:val="26"/>
              </w:rPr>
            </w:pPr>
          </w:p>
        </w:tc>
      </w:tr>
      <w:tr w:rsidR="007E6F7A" w:rsidRPr="00CB317B" w14:paraId="56BC6536" w14:textId="77777777" w:rsidTr="004636B4">
        <w:tc>
          <w:tcPr>
            <w:tcW w:w="381" w:type="pct"/>
            <w:tcBorders>
              <w:top w:val="single" w:sz="4" w:space="0" w:color="000000"/>
              <w:left w:val="single" w:sz="4" w:space="0" w:color="000000"/>
              <w:bottom w:val="single" w:sz="4" w:space="0" w:color="000000"/>
            </w:tcBorders>
            <w:vAlign w:val="center"/>
          </w:tcPr>
          <w:p w14:paraId="7C23BB52"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01D62ECE" w14:textId="77777777" w:rsidR="00862AAE" w:rsidRPr="00CB317B" w:rsidRDefault="00862AAE" w:rsidP="001E6339">
            <w:pPr>
              <w:tabs>
                <w:tab w:val="left" w:pos="851"/>
                <w:tab w:val="left" w:pos="5103"/>
              </w:tabs>
              <w:spacing w:line="264" w:lineRule="auto"/>
              <w:contextualSpacing/>
              <w:jc w:val="both"/>
              <w:rPr>
                <w:spacing w:val="-10"/>
                <w:sz w:val="26"/>
                <w:szCs w:val="26"/>
              </w:rPr>
            </w:pPr>
            <w:r w:rsidRPr="00CB317B">
              <w:rPr>
                <w:spacing w:val="-10"/>
                <w:sz w:val="26"/>
                <w:szCs w:val="26"/>
              </w:rPr>
              <w:t>Trên bề mặt cosse phải có các ký hiệu:</w:t>
            </w:r>
          </w:p>
          <w:p w14:paraId="10CE4B9D" w14:textId="77777777" w:rsidR="00862AAE" w:rsidRPr="00CB317B" w:rsidRDefault="00862AAE" w:rsidP="001E6339">
            <w:pPr>
              <w:tabs>
                <w:tab w:val="left" w:pos="8228"/>
              </w:tabs>
              <w:spacing w:line="264" w:lineRule="auto"/>
              <w:contextualSpacing/>
              <w:jc w:val="both"/>
              <w:rPr>
                <w:spacing w:val="-10"/>
                <w:sz w:val="26"/>
                <w:szCs w:val="26"/>
              </w:rPr>
            </w:pPr>
            <w:r w:rsidRPr="00CB317B">
              <w:rPr>
                <w:spacing w:val="-10"/>
                <w:sz w:val="26"/>
                <w:szCs w:val="26"/>
              </w:rPr>
              <w:t>+ Tên nhà sản xuất</w:t>
            </w:r>
          </w:p>
          <w:p w14:paraId="5537710C" w14:textId="77777777" w:rsidR="00862AAE" w:rsidRPr="00CB317B" w:rsidRDefault="00862AAE" w:rsidP="001E6339">
            <w:pPr>
              <w:tabs>
                <w:tab w:val="left" w:pos="8228"/>
              </w:tabs>
              <w:spacing w:line="264" w:lineRule="auto"/>
              <w:contextualSpacing/>
              <w:jc w:val="both"/>
              <w:rPr>
                <w:spacing w:val="-10"/>
                <w:sz w:val="26"/>
                <w:szCs w:val="26"/>
              </w:rPr>
            </w:pPr>
            <w:r w:rsidRPr="00CB317B">
              <w:rPr>
                <w:spacing w:val="-10"/>
                <w:sz w:val="26"/>
                <w:szCs w:val="26"/>
              </w:rPr>
              <w:t>+ Mã hiệu của đầu cosse</w:t>
            </w:r>
          </w:p>
          <w:p w14:paraId="4AF8ADE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Cỡ cáp sử dụng (mm</w:t>
            </w:r>
            <w:r w:rsidRPr="00CB317B">
              <w:rPr>
                <w:spacing w:val="-10"/>
                <w:sz w:val="26"/>
                <w:szCs w:val="26"/>
                <w:vertAlign w:val="superscript"/>
              </w:rPr>
              <w:t>2</w:t>
            </w:r>
            <w:r w:rsidRPr="00CB317B">
              <w:rPr>
                <w:spacing w:val="-10"/>
                <w:sz w:val="26"/>
                <w:szCs w:val="26"/>
              </w:rPr>
              <w:t>)</w:t>
            </w:r>
          </w:p>
          <w:p w14:paraId="4133666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Cỡ đai ép</w:t>
            </w:r>
          </w:p>
        </w:tc>
        <w:tc>
          <w:tcPr>
            <w:tcW w:w="2285" w:type="pct"/>
            <w:gridSpan w:val="5"/>
            <w:tcBorders>
              <w:top w:val="single" w:sz="4" w:space="0" w:color="000000"/>
              <w:left w:val="single" w:sz="4" w:space="0" w:color="000000"/>
              <w:bottom w:val="single" w:sz="4" w:space="0" w:color="000000"/>
            </w:tcBorders>
            <w:vAlign w:val="center"/>
          </w:tcPr>
          <w:p w14:paraId="6BEB88A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Đáp ứng</w:t>
            </w:r>
          </w:p>
        </w:tc>
        <w:tc>
          <w:tcPr>
            <w:tcW w:w="608" w:type="pct"/>
            <w:tcBorders>
              <w:top w:val="single" w:sz="4" w:space="0" w:color="000000"/>
              <w:left w:val="single" w:sz="4" w:space="0" w:color="000000"/>
              <w:bottom w:val="single" w:sz="4" w:space="0" w:color="000000"/>
              <w:right w:val="single" w:sz="4" w:space="0" w:color="000000"/>
            </w:tcBorders>
            <w:vAlign w:val="center"/>
          </w:tcPr>
          <w:p w14:paraId="45E75533"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25DD447A" w14:textId="77777777" w:rsidTr="004636B4">
        <w:trPr>
          <w:trHeight w:val="657"/>
        </w:trPr>
        <w:tc>
          <w:tcPr>
            <w:tcW w:w="381" w:type="pct"/>
            <w:vMerge w:val="restart"/>
            <w:tcBorders>
              <w:top w:val="single" w:sz="4" w:space="0" w:color="000000"/>
              <w:left w:val="single" w:sz="4" w:space="0" w:color="000000"/>
            </w:tcBorders>
            <w:vAlign w:val="center"/>
          </w:tcPr>
          <w:p w14:paraId="1483A0BC"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auto"/>
            </w:tcBorders>
            <w:vAlign w:val="center"/>
          </w:tcPr>
          <w:p w14:paraId="18BA172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Dòng điện ổn định nhiệt trong 2 giây</w:t>
            </w:r>
          </w:p>
        </w:tc>
        <w:tc>
          <w:tcPr>
            <w:tcW w:w="2285" w:type="pct"/>
            <w:gridSpan w:val="5"/>
            <w:tcBorders>
              <w:top w:val="single" w:sz="4" w:space="0" w:color="000000"/>
              <w:left w:val="single" w:sz="4" w:space="0" w:color="000000"/>
              <w:bottom w:val="single" w:sz="4" w:space="0" w:color="auto"/>
            </w:tcBorders>
            <w:vAlign w:val="center"/>
          </w:tcPr>
          <w:p w14:paraId="3616F841" w14:textId="77777777" w:rsidR="00862AAE" w:rsidRPr="00CB317B" w:rsidRDefault="00862AAE" w:rsidP="001E6339">
            <w:pPr>
              <w:spacing w:line="264" w:lineRule="auto"/>
              <w:contextualSpacing/>
              <w:jc w:val="both"/>
              <w:rPr>
                <w:spacing w:val="-10"/>
                <w:sz w:val="26"/>
                <w:szCs w:val="26"/>
              </w:rPr>
            </w:pPr>
          </w:p>
          <w:p w14:paraId="2A3E9B39" w14:textId="77777777" w:rsidR="00862AAE" w:rsidRPr="00CB317B" w:rsidRDefault="00862AAE" w:rsidP="001E6339">
            <w:pPr>
              <w:spacing w:line="264" w:lineRule="auto"/>
              <w:contextualSpacing/>
              <w:jc w:val="both"/>
              <w:rPr>
                <w:spacing w:val="-10"/>
                <w:sz w:val="26"/>
                <w:szCs w:val="26"/>
              </w:rPr>
            </w:pPr>
          </w:p>
        </w:tc>
        <w:tc>
          <w:tcPr>
            <w:tcW w:w="608" w:type="pct"/>
            <w:vMerge w:val="restart"/>
            <w:tcBorders>
              <w:top w:val="single" w:sz="4" w:space="0" w:color="000000"/>
              <w:left w:val="single" w:sz="4" w:space="0" w:color="000000"/>
              <w:right w:val="single" w:sz="4" w:space="0" w:color="000000"/>
            </w:tcBorders>
            <w:vAlign w:val="center"/>
          </w:tcPr>
          <w:p w14:paraId="3ED5A9BB" w14:textId="77777777" w:rsidR="00862AAE" w:rsidRPr="00CB317B" w:rsidRDefault="00862AAE" w:rsidP="001E6339">
            <w:pPr>
              <w:spacing w:line="264" w:lineRule="auto"/>
              <w:contextualSpacing/>
              <w:jc w:val="both"/>
              <w:rPr>
                <w:b/>
                <w:bCs/>
                <w:spacing w:val="-10"/>
                <w:sz w:val="26"/>
                <w:szCs w:val="26"/>
              </w:rPr>
            </w:pPr>
            <w:r w:rsidRPr="00CB317B">
              <w:rPr>
                <w:spacing w:val="-10"/>
                <w:sz w:val="26"/>
                <w:szCs w:val="26"/>
              </w:rPr>
              <w:t>(*)</w:t>
            </w:r>
          </w:p>
        </w:tc>
      </w:tr>
      <w:tr w:rsidR="007E6F7A" w:rsidRPr="00CB317B" w14:paraId="4CB0FCAF" w14:textId="77777777" w:rsidTr="004636B4">
        <w:trPr>
          <w:trHeight w:val="345"/>
        </w:trPr>
        <w:tc>
          <w:tcPr>
            <w:tcW w:w="381" w:type="pct"/>
            <w:vMerge/>
            <w:tcBorders>
              <w:left w:val="single" w:sz="4" w:space="0" w:color="000000"/>
            </w:tcBorders>
            <w:vAlign w:val="center"/>
          </w:tcPr>
          <w:p w14:paraId="3498B21F"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60F612C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Loại 1:</w:t>
            </w:r>
          </w:p>
        </w:tc>
        <w:tc>
          <w:tcPr>
            <w:tcW w:w="2285" w:type="pct"/>
            <w:gridSpan w:val="5"/>
            <w:tcBorders>
              <w:top w:val="single" w:sz="4" w:space="0" w:color="auto"/>
              <w:left w:val="single" w:sz="4" w:space="0" w:color="000000"/>
              <w:bottom w:val="single" w:sz="4" w:space="0" w:color="auto"/>
            </w:tcBorders>
            <w:vAlign w:val="center"/>
          </w:tcPr>
          <w:p w14:paraId="5B3B02A8" w14:textId="26DA84E0" w:rsidR="00862AAE" w:rsidRPr="00CB317B" w:rsidRDefault="00960879" w:rsidP="001E6339">
            <w:pPr>
              <w:spacing w:line="264" w:lineRule="auto"/>
              <w:contextualSpacing/>
              <w:jc w:val="both"/>
              <w:rPr>
                <w:spacing w:val="-10"/>
                <w:sz w:val="26"/>
                <w:szCs w:val="26"/>
              </w:rPr>
            </w:pPr>
            <w:r w:rsidRPr="00CB317B">
              <w:rPr>
                <w:spacing w:val="-10"/>
                <w:sz w:val="26"/>
                <w:szCs w:val="26"/>
              </w:rPr>
              <w:t>≥</w:t>
            </w:r>
            <w:r w:rsidR="00862AAE" w:rsidRPr="00CB317B">
              <w:rPr>
                <w:spacing w:val="-10"/>
                <w:sz w:val="26"/>
                <w:szCs w:val="26"/>
              </w:rPr>
              <w:t xml:space="preserve"> 31,2KA</w:t>
            </w:r>
          </w:p>
        </w:tc>
        <w:tc>
          <w:tcPr>
            <w:tcW w:w="608" w:type="pct"/>
            <w:vMerge/>
            <w:tcBorders>
              <w:left w:val="single" w:sz="4" w:space="0" w:color="000000"/>
              <w:right w:val="single" w:sz="4" w:space="0" w:color="000000"/>
            </w:tcBorders>
            <w:vAlign w:val="center"/>
          </w:tcPr>
          <w:p w14:paraId="01E1C0E0" w14:textId="77777777" w:rsidR="00862AAE" w:rsidRPr="00CB317B" w:rsidRDefault="00862AAE" w:rsidP="001E6339">
            <w:pPr>
              <w:spacing w:line="264" w:lineRule="auto"/>
              <w:contextualSpacing/>
              <w:jc w:val="both"/>
              <w:rPr>
                <w:spacing w:val="-10"/>
                <w:sz w:val="26"/>
                <w:szCs w:val="26"/>
              </w:rPr>
            </w:pPr>
          </w:p>
        </w:tc>
      </w:tr>
      <w:tr w:rsidR="007E6F7A" w:rsidRPr="00CB317B" w14:paraId="23F33C59" w14:textId="77777777" w:rsidTr="004636B4">
        <w:trPr>
          <w:trHeight w:val="334"/>
        </w:trPr>
        <w:tc>
          <w:tcPr>
            <w:tcW w:w="381" w:type="pct"/>
            <w:vMerge/>
            <w:tcBorders>
              <w:left w:val="single" w:sz="4" w:space="0" w:color="000000"/>
            </w:tcBorders>
            <w:vAlign w:val="center"/>
          </w:tcPr>
          <w:p w14:paraId="3CDA9EF7"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2A114EF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Loại 2:</w:t>
            </w:r>
          </w:p>
        </w:tc>
        <w:tc>
          <w:tcPr>
            <w:tcW w:w="2285" w:type="pct"/>
            <w:gridSpan w:val="5"/>
            <w:tcBorders>
              <w:top w:val="single" w:sz="4" w:space="0" w:color="auto"/>
              <w:left w:val="single" w:sz="4" w:space="0" w:color="000000"/>
              <w:bottom w:val="single" w:sz="4" w:space="0" w:color="auto"/>
            </w:tcBorders>
            <w:vAlign w:val="center"/>
          </w:tcPr>
          <w:p w14:paraId="750EF60D" w14:textId="0521257C" w:rsidR="00862AAE" w:rsidRPr="00CB317B" w:rsidRDefault="00960879" w:rsidP="001E6339">
            <w:pPr>
              <w:spacing w:line="264" w:lineRule="auto"/>
              <w:contextualSpacing/>
              <w:jc w:val="both"/>
              <w:rPr>
                <w:spacing w:val="-10"/>
                <w:sz w:val="26"/>
                <w:szCs w:val="26"/>
              </w:rPr>
            </w:pPr>
            <w:r w:rsidRPr="00CB317B">
              <w:rPr>
                <w:spacing w:val="-10"/>
                <w:sz w:val="26"/>
                <w:szCs w:val="26"/>
              </w:rPr>
              <w:t>≥</w:t>
            </w:r>
            <w:r w:rsidR="00862AAE" w:rsidRPr="00CB317B">
              <w:rPr>
                <w:spacing w:val="-10"/>
                <w:sz w:val="26"/>
                <w:szCs w:val="26"/>
              </w:rPr>
              <w:t xml:space="preserve"> 24,9KA</w:t>
            </w:r>
          </w:p>
        </w:tc>
        <w:tc>
          <w:tcPr>
            <w:tcW w:w="608" w:type="pct"/>
            <w:vMerge/>
            <w:tcBorders>
              <w:left w:val="single" w:sz="4" w:space="0" w:color="000000"/>
              <w:right w:val="single" w:sz="4" w:space="0" w:color="000000"/>
            </w:tcBorders>
            <w:vAlign w:val="center"/>
          </w:tcPr>
          <w:p w14:paraId="5A0243E3" w14:textId="77777777" w:rsidR="00862AAE" w:rsidRPr="00CB317B" w:rsidRDefault="00862AAE" w:rsidP="001E6339">
            <w:pPr>
              <w:spacing w:line="264" w:lineRule="auto"/>
              <w:contextualSpacing/>
              <w:jc w:val="both"/>
              <w:rPr>
                <w:spacing w:val="-10"/>
                <w:sz w:val="26"/>
                <w:szCs w:val="26"/>
              </w:rPr>
            </w:pPr>
          </w:p>
        </w:tc>
      </w:tr>
      <w:tr w:rsidR="007E6F7A" w:rsidRPr="00CB317B" w14:paraId="5F3A276B" w14:textId="77777777" w:rsidTr="004636B4">
        <w:trPr>
          <w:trHeight w:val="391"/>
        </w:trPr>
        <w:tc>
          <w:tcPr>
            <w:tcW w:w="381" w:type="pct"/>
            <w:vMerge/>
            <w:tcBorders>
              <w:left w:val="single" w:sz="4" w:space="0" w:color="000000"/>
            </w:tcBorders>
            <w:vAlign w:val="center"/>
          </w:tcPr>
          <w:p w14:paraId="455EF6DA"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6730DED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Loại 3:</w:t>
            </w:r>
          </w:p>
        </w:tc>
        <w:tc>
          <w:tcPr>
            <w:tcW w:w="2285" w:type="pct"/>
            <w:gridSpan w:val="5"/>
            <w:tcBorders>
              <w:top w:val="single" w:sz="4" w:space="0" w:color="auto"/>
              <w:left w:val="single" w:sz="4" w:space="0" w:color="000000"/>
              <w:bottom w:val="single" w:sz="4" w:space="0" w:color="auto"/>
            </w:tcBorders>
            <w:vAlign w:val="center"/>
          </w:tcPr>
          <w:p w14:paraId="58E1A92F" w14:textId="3086AC8A" w:rsidR="00862AAE" w:rsidRPr="00CB317B" w:rsidRDefault="00960879" w:rsidP="001E6339">
            <w:pPr>
              <w:spacing w:line="264" w:lineRule="auto"/>
              <w:contextualSpacing/>
              <w:jc w:val="both"/>
              <w:rPr>
                <w:spacing w:val="-10"/>
                <w:sz w:val="26"/>
                <w:szCs w:val="26"/>
              </w:rPr>
            </w:pPr>
            <w:r w:rsidRPr="00CB317B">
              <w:rPr>
                <w:spacing w:val="-10"/>
                <w:sz w:val="26"/>
                <w:szCs w:val="26"/>
              </w:rPr>
              <w:t xml:space="preserve">≥ </w:t>
            </w:r>
            <w:r w:rsidR="00862AAE" w:rsidRPr="00CB317B">
              <w:rPr>
                <w:spacing w:val="-10"/>
                <w:sz w:val="26"/>
                <w:szCs w:val="26"/>
              </w:rPr>
              <w:t>15,6KA</w:t>
            </w:r>
          </w:p>
        </w:tc>
        <w:tc>
          <w:tcPr>
            <w:tcW w:w="608" w:type="pct"/>
            <w:vMerge/>
            <w:tcBorders>
              <w:left w:val="single" w:sz="4" w:space="0" w:color="000000"/>
              <w:right w:val="single" w:sz="4" w:space="0" w:color="000000"/>
            </w:tcBorders>
            <w:vAlign w:val="center"/>
          </w:tcPr>
          <w:p w14:paraId="64244A10" w14:textId="77777777" w:rsidR="00862AAE" w:rsidRPr="00CB317B" w:rsidRDefault="00862AAE" w:rsidP="001E6339">
            <w:pPr>
              <w:spacing w:line="264" w:lineRule="auto"/>
              <w:contextualSpacing/>
              <w:jc w:val="both"/>
              <w:rPr>
                <w:spacing w:val="-10"/>
                <w:sz w:val="26"/>
                <w:szCs w:val="26"/>
              </w:rPr>
            </w:pPr>
          </w:p>
        </w:tc>
      </w:tr>
      <w:tr w:rsidR="007E6F7A" w:rsidRPr="00CB317B" w14:paraId="4427E068" w14:textId="77777777" w:rsidTr="004636B4">
        <w:trPr>
          <w:trHeight w:val="357"/>
        </w:trPr>
        <w:tc>
          <w:tcPr>
            <w:tcW w:w="381" w:type="pct"/>
            <w:vMerge/>
            <w:tcBorders>
              <w:left w:val="single" w:sz="4" w:space="0" w:color="000000"/>
            </w:tcBorders>
            <w:vAlign w:val="center"/>
          </w:tcPr>
          <w:p w14:paraId="55072B61"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0F181D9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Loại 4:</w:t>
            </w:r>
          </w:p>
        </w:tc>
        <w:tc>
          <w:tcPr>
            <w:tcW w:w="2285" w:type="pct"/>
            <w:gridSpan w:val="5"/>
            <w:tcBorders>
              <w:top w:val="single" w:sz="4" w:space="0" w:color="auto"/>
              <w:left w:val="single" w:sz="4" w:space="0" w:color="000000"/>
              <w:bottom w:val="single" w:sz="4" w:space="0" w:color="auto"/>
            </w:tcBorders>
            <w:vAlign w:val="center"/>
          </w:tcPr>
          <w:p w14:paraId="2B337B7A" w14:textId="3995F4E9" w:rsidR="00862AAE" w:rsidRPr="00CB317B" w:rsidRDefault="00960879" w:rsidP="001E6339">
            <w:pPr>
              <w:spacing w:line="264" w:lineRule="auto"/>
              <w:contextualSpacing/>
              <w:jc w:val="both"/>
              <w:rPr>
                <w:spacing w:val="-10"/>
                <w:sz w:val="26"/>
                <w:szCs w:val="26"/>
              </w:rPr>
            </w:pPr>
            <w:r w:rsidRPr="00CB317B">
              <w:rPr>
                <w:spacing w:val="-10"/>
                <w:sz w:val="26"/>
                <w:szCs w:val="26"/>
              </w:rPr>
              <w:t xml:space="preserve">≥ </w:t>
            </w:r>
            <w:r w:rsidR="00862AAE" w:rsidRPr="00CB317B">
              <w:rPr>
                <w:spacing w:val="-10"/>
                <w:sz w:val="26"/>
                <w:szCs w:val="26"/>
              </w:rPr>
              <w:t>12,5KA</w:t>
            </w:r>
          </w:p>
        </w:tc>
        <w:tc>
          <w:tcPr>
            <w:tcW w:w="608" w:type="pct"/>
            <w:vMerge/>
            <w:tcBorders>
              <w:left w:val="single" w:sz="4" w:space="0" w:color="000000"/>
              <w:right w:val="single" w:sz="4" w:space="0" w:color="000000"/>
            </w:tcBorders>
            <w:vAlign w:val="center"/>
          </w:tcPr>
          <w:p w14:paraId="7114C073" w14:textId="77777777" w:rsidR="00862AAE" w:rsidRPr="00CB317B" w:rsidRDefault="00862AAE" w:rsidP="001E6339">
            <w:pPr>
              <w:spacing w:line="264" w:lineRule="auto"/>
              <w:contextualSpacing/>
              <w:jc w:val="both"/>
              <w:rPr>
                <w:spacing w:val="-10"/>
                <w:sz w:val="26"/>
                <w:szCs w:val="26"/>
              </w:rPr>
            </w:pPr>
          </w:p>
        </w:tc>
      </w:tr>
      <w:tr w:rsidR="007E6F7A" w:rsidRPr="00CB317B" w14:paraId="46A73A2D" w14:textId="77777777" w:rsidTr="004636B4">
        <w:trPr>
          <w:trHeight w:val="276"/>
        </w:trPr>
        <w:tc>
          <w:tcPr>
            <w:tcW w:w="381" w:type="pct"/>
            <w:vMerge/>
            <w:tcBorders>
              <w:left w:val="single" w:sz="4" w:space="0" w:color="000000"/>
            </w:tcBorders>
            <w:vAlign w:val="center"/>
          </w:tcPr>
          <w:p w14:paraId="48D8CD86"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40515C0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Loại 5:</w:t>
            </w:r>
          </w:p>
        </w:tc>
        <w:tc>
          <w:tcPr>
            <w:tcW w:w="2285" w:type="pct"/>
            <w:gridSpan w:val="5"/>
            <w:tcBorders>
              <w:top w:val="single" w:sz="4" w:space="0" w:color="auto"/>
              <w:left w:val="single" w:sz="4" w:space="0" w:color="000000"/>
              <w:bottom w:val="single" w:sz="4" w:space="0" w:color="auto"/>
            </w:tcBorders>
            <w:vAlign w:val="center"/>
          </w:tcPr>
          <w:p w14:paraId="0C455EC7" w14:textId="48E17320" w:rsidR="00862AAE" w:rsidRPr="00CB317B" w:rsidRDefault="00960879" w:rsidP="001E6339">
            <w:pPr>
              <w:spacing w:line="264" w:lineRule="auto"/>
              <w:contextualSpacing/>
              <w:jc w:val="both"/>
              <w:rPr>
                <w:spacing w:val="-10"/>
                <w:sz w:val="26"/>
                <w:szCs w:val="26"/>
              </w:rPr>
            </w:pPr>
            <w:r w:rsidRPr="00CB317B">
              <w:rPr>
                <w:spacing w:val="-10"/>
                <w:sz w:val="26"/>
                <w:szCs w:val="26"/>
              </w:rPr>
              <w:t xml:space="preserve">≥ </w:t>
            </w:r>
            <w:r w:rsidR="00862AAE" w:rsidRPr="00CB317B">
              <w:rPr>
                <w:spacing w:val="-10"/>
                <w:sz w:val="26"/>
                <w:szCs w:val="26"/>
              </w:rPr>
              <w:t>9,9KA</w:t>
            </w:r>
          </w:p>
        </w:tc>
        <w:tc>
          <w:tcPr>
            <w:tcW w:w="608" w:type="pct"/>
            <w:vMerge/>
            <w:tcBorders>
              <w:left w:val="single" w:sz="4" w:space="0" w:color="000000"/>
              <w:right w:val="single" w:sz="4" w:space="0" w:color="000000"/>
            </w:tcBorders>
            <w:vAlign w:val="center"/>
          </w:tcPr>
          <w:p w14:paraId="5C51BC07" w14:textId="77777777" w:rsidR="00862AAE" w:rsidRPr="00CB317B" w:rsidRDefault="00862AAE" w:rsidP="001E6339">
            <w:pPr>
              <w:spacing w:line="264" w:lineRule="auto"/>
              <w:contextualSpacing/>
              <w:jc w:val="both"/>
              <w:rPr>
                <w:spacing w:val="-10"/>
                <w:sz w:val="26"/>
                <w:szCs w:val="26"/>
              </w:rPr>
            </w:pPr>
          </w:p>
        </w:tc>
      </w:tr>
      <w:tr w:rsidR="007E6F7A" w:rsidRPr="00CB317B" w14:paraId="194CC001" w14:textId="77777777" w:rsidTr="004636B4">
        <w:trPr>
          <w:trHeight w:val="391"/>
        </w:trPr>
        <w:tc>
          <w:tcPr>
            <w:tcW w:w="381" w:type="pct"/>
            <w:vMerge/>
            <w:tcBorders>
              <w:left w:val="single" w:sz="4" w:space="0" w:color="000000"/>
            </w:tcBorders>
            <w:vAlign w:val="center"/>
          </w:tcPr>
          <w:p w14:paraId="186F9DD4"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0D067A7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Loại 6:</w:t>
            </w:r>
          </w:p>
        </w:tc>
        <w:tc>
          <w:tcPr>
            <w:tcW w:w="2285" w:type="pct"/>
            <w:gridSpan w:val="5"/>
            <w:tcBorders>
              <w:top w:val="single" w:sz="4" w:space="0" w:color="auto"/>
              <w:left w:val="single" w:sz="4" w:space="0" w:color="000000"/>
              <w:bottom w:val="single" w:sz="4" w:space="0" w:color="auto"/>
            </w:tcBorders>
            <w:vAlign w:val="center"/>
          </w:tcPr>
          <w:p w14:paraId="4C945C9A" w14:textId="0C0A5C5C" w:rsidR="00862AAE" w:rsidRPr="00CB317B" w:rsidRDefault="00960879" w:rsidP="001E6339">
            <w:pPr>
              <w:spacing w:line="264" w:lineRule="auto"/>
              <w:contextualSpacing/>
              <w:jc w:val="both"/>
              <w:rPr>
                <w:spacing w:val="-10"/>
                <w:sz w:val="26"/>
                <w:szCs w:val="26"/>
              </w:rPr>
            </w:pPr>
            <w:r w:rsidRPr="00CB317B">
              <w:rPr>
                <w:spacing w:val="-10"/>
                <w:sz w:val="26"/>
                <w:szCs w:val="26"/>
              </w:rPr>
              <w:t xml:space="preserve">≥ </w:t>
            </w:r>
            <w:r w:rsidR="00862AAE" w:rsidRPr="00CB317B">
              <w:rPr>
                <w:spacing w:val="-10"/>
                <w:sz w:val="26"/>
                <w:szCs w:val="26"/>
              </w:rPr>
              <w:t>7,2KA</w:t>
            </w:r>
          </w:p>
        </w:tc>
        <w:tc>
          <w:tcPr>
            <w:tcW w:w="608" w:type="pct"/>
            <w:vMerge/>
            <w:tcBorders>
              <w:left w:val="single" w:sz="4" w:space="0" w:color="000000"/>
              <w:right w:val="single" w:sz="4" w:space="0" w:color="000000"/>
            </w:tcBorders>
            <w:vAlign w:val="center"/>
          </w:tcPr>
          <w:p w14:paraId="72B15D14" w14:textId="77777777" w:rsidR="00862AAE" w:rsidRPr="00CB317B" w:rsidRDefault="00862AAE" w:rsidP="001E6339">
            <w:pPr>
              <w:spacing w:line="264" w:lineRule="auto"/>
              <w:contextualSpacing/>
              <w:jc w:val="both"/>
              <w:rPr>
                <w:spacing w:val="-10"/>
                <w:sz w:val="26"/>
                <w:szCs w:val="26"/>
              </w:rPr>
            </w:pPr>
          </w:p>
        </w:tc>
      </w:tr>
      <w:tr w:rsidR="007E6F7A" w:rsidRPr="00CB317B" w14:paraId="7E57D268" w14:textId="77777777" w:rsidTr="004636B4">
        <w:trPr>
          <w:trHeight w:val="242"/>
        </w:trPr>
        <w:tc>
          <w:tcPr>
            <w:tcW w:w="381" w:type="pct"/>
            <w:vMerge/>
            <w:tcBorders>
              <w:left w:val="single" w:sz="4" w:space="0" w:color="000000"/>
            </w:tcBorders>
            <w:vAlign w:val="center"/>
          </w:tcPr>
          <w:p w14:paraId="306EA408"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auto"/>
            </w:tcBorders>
            <w:vAlign w:val="center"/>
          </w:tcPr>
          <w:p w14:paraId="1F978D3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Loại 7:</w:t>
            </w:r>
          </w:p>
        </w:tc>
        <w:tc>
          <w:tcPr>
            <w:tcW w:w="2285" w:type="pct"/>
            <w:gridSpan w:val="5"/>
            <w:tcBorders>
              <w:top w:val="single" w:sz="4" w:space="0" w:color="auto"/>
              <w:left w:val="single" w:sz="4" w:space="0" w:color="000000"/>
              <w:bottom w:val="single" w:sz="4" w:space="0" w:color="auto"/>
            </w:tcBorders>
            <w:vAlign w:val="center"/>
          </w:tcPr>
          <w:p w14:paraId="141052D1" w14:textId="0485DEB6" w:rsidR="00862AAE" w:rsidRPr="00CB317B" w:rsidRDefault="00960879" w:rsidP="001E6339">
            <w:pPr>
              <w:spacing w:line="264" w:lineRule="auto"/>
              <w:contextualSpacing/>
              <w:jc w:val="both"/>
              <w:rPr>
                <w:spacing w:val="-10"/>
                <w:sz w:val="26"/>
                <w:szCs w:val="26"/>
              </w:rPr>
            </w:pPr>
            <w:r w:rsidRPr="00CB317B">
              <w:rPr>
                <w:spacing w:val="-10"/>
                <w:sz w:val="26"/>
                <w:szCs w:val="26"/>
              </w:rPr>
              <w:t xml:space="preserve">≥ </w:t>
            </w:r>
            <w:r w:rsidR="00862AAE" w:rsidRPr="00CB317B">
              <w:rPr>
                <w:spacing w:val="-10"/>
                <w:sz w:val="26"/>
                <w:szCs w:val="26"/>
              </w:rPr>
              <w:t>5,2KA</w:t>
            </w:r>
          </w:p>
        </w:tc>
        <w:tc>
          <w:tcPr>
            <w:tcW w:w="608" w:type="pct"/>
            <w:vMerge/>
            <w:tcBorders>
              <w:left w:val="single" w:sz="4" w:space="0" w:color="000000"/>
              <w:right w:val="single" w:sz="4" w:space="0" w:color="000000"/>
            </w:tcBorders>
            <w:vAlign w:val="center"/>
          </w:tcPr>
          <w:p w14:paraId="5145D060" w14:textId="77777777" w:rsidR="00862AAE" w:rsidRPr="00CB317B" w:rsidRDefault="00862AAE" w:rsidP="001E6339">
            <w:pPr>
              <w:spacing w:line="264" w:lineRule="auto"/>
              <w:contextualSpacing/>
              <w:jc w:val="both"/>
              <w:rPr>
                <w:spacing w:val="-10"/>
                <w:sz w:val="26"/>
                <w:szCs w:val="26"/>
              </w:rPr>
            </w:pPr>
          </w:p>
        </w:tc>
      </w:tr>
      <w:tr w:rsidR="007E6F7A" w:rsidRPr="00CB317B" w14:paraId="6F515BB7" w14:textId="77777777" w:rsidTr="004636B4">
        <w:trPr>
          <w:trHeight w:val="379"/>
        </w:trPr>
        <w:tc>
          <w:tcPr>
            <w:tcW w:w="381" w:type="pct"/>
            <w:vMerge/>
            <w:tcBorders>
              <w:left w:val="single" w:sz="4" w:space="0" w:color="000000"/>
              <w:bottom w:val="single" w:sz="4" w:space="0" w:color="000000"/>
            </w:tcBorders>
            <w:vAlign w:val="center"/>
          </w:tcPr>
          <w:p w14:paraId="0A2FD054"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auto"/>
              <w:left w:val="single" w:sz="4" w:space="0" w:color="000000"/>
              <w:bottom w:val="single" w:sz="4" w:space="0" w:color="000000"/>
            </w:tcBorders>
            <w:vAlign w:val="center"/>
          </w:tcPr>
          <w:p w14:paraId="6757D36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Loại 8:</w:t>
            </w:r>
          </w:p>
        </w:tc>
        <w:tc>
          <w:tcPr>
            <w:tcW w:w="2285" w:type="pct"/>
            <w:gridSpan w:val="5"/>
            <w:tcBorders>
              <w:top w:val="single" w:sz="4" w:space="0" w:color="auto"/>
              <w:left w:val="single" w:sz="4" w:space="0" w:color="000000"/>
              <w:bottom w:val="single" w:sz="4" w:space="0" w:color="000000"/>
            </w:tcBorders>
            <w:vAlign w:val="center"/>
          </w:tcPr>
          <w:p w14:paraId="2F55C254" w14:textId="1EBDA2D1" w:rsidR="00862AAE" w:rsidRPr="00CB317B" w:rsidRDefault="00960879" w:rsidP="001E6339">
            <w:pPr>
              <w:spacing w:line="264" w:lineRule="auto"/>
              <w:contextualSpacing/>
              <w:jc w:val="both"/>
              <w:rPr>
                <w:spacing w:val="-10"/>
                <w:sz w:val="26"/>
                <w:szCs w:val="26"/>
              </w:rPr>
            </w:pPr>
            <w:r w:rsidRPr="00CB317B">
              <w:rPr>
                <w:spacing w:val="-10"/>
                <w:sz w:val="26"/>
                <w:szCs w:val="26"/>
              </w:rPr>
              <w:t xml:space="preserve">≥ </w:t>
            </w:r>
            <w:r w:rsidR="00862AAE" w:rsidRPr="00CB317B">
              <w:rPr>
                <w:spacing w:val="-10"/>
                <w:sz w:val="26"/>
                <w:szCs w:val="26"/>
              </w:rPr>
              <w:t>2,6KA</w:t>
            </w:r>
          </w:p>
        </w:tc>
        <w:tc>
          <w:tcPr>
            <w:tcW w:w="608" w:type="pct"/>
            <w:vMerge/>
            <w:tcBorders>
              <w:left w:val="single" w:sz="4" w:space="0" w:color="000000"/>
              <w:bottom w:val="single" w:sz="4" w:space="0" w:color="000000"/>
              <w:right w:val="single" w:sz="4" w:space="0" w:color="000000"/>
            </w:tcBorders>
            <w:vAlign w:val="center"/>
          </w:tcPr>
          <w:p w14:paraId="080CD4EE" w14:textId="77777777" w:rsidR="00862AAE" w:rsidRPr="00CB317B" w:rsidRDefault="00862AAE" w:rsidP="001E6339">
            <w:pPr>
              <w:spacing w:line="264" w:lineRule="auto"/>
              <w:contextualSpacing/>
              <w:jc w:val="both"/>
              <w:rPr>
                <w:spacing w:val="-10"/>
                <w:sz w:val="26"/>
                <w:szCs w:val="26"/>
              </w:rPr>
            </w:pPr>
          </w:p>
        </w:tc>
      </w:tr>
      <w:tr w:rsidR="007E6F7A" w:rsidRPr="00CB317B" w14:paraId="3AE47F3C" w14:textId="77777777" w:rsidTr="004636B4">
        <w:tc>
          <w:tcPr>
            <w:tcW w:w="381" w:type="pct"/>
            <w:tcBorders>
              <w:top w:val="single" w:sz="4" w:space="0" w:color="000000"/>
              <w:left w:val="single" w:sz="4" w:space="0" w:color="000000"/>
              <w:bottom w:val="single" w:sz="4" w:space="0" w:color="000000"/>
            </w:tcBorders>
            <w:vAlign w:val="center"/>
          </w:tcPr>
          <w:p w14:paraId="1F387099" w14:textId="77777777" w:rsidR="00862AAE" w:rsidRPr="00CB317B" w:rsidRDefault="00862AAE">
            <w:pPr>
              <w:numPr>
                <w:ilvl w:val="0"/>
                <w:numId w:val="59"/>
              </w:numPr>
              <w:suppressAutoHyphens/>
              <w:spacing w:line="264" w:lineRule="auto"/>
              <w:contextualSpacing/>
              <w:jc w:val="both"/>
              <w:rPr>
                <w:bCs/>
                <w:spacing w:val="-10"/>
                <w:sz w:val="26"/>
                <w:szCs w:val="26"/>
              </w:rPr>
            </w:pPr>
          </w:p>
        </w:tc>
        <w:tc>
          <w:tcPr>
            <w:tcW w:w="1726" w:type="pct"/>
            <w:tcBorders>
              <w:top w:val="single" w:sz="4" w:space="0" w:color="000000"/>
              <w:left w:val="single" w:sz="4" w:space="0" w:color="000000"/>
              <w:bottom w:val="single" w:sz="4" w:space="0" w:color="000000"/>
            </w:tcBorders>
            <w:vAlign w:val="center"/>
          </w:tcPr>
          <w:p w14:paraId="53444D7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Điện trở tiếp xúc của mối nối so với điện trở của dây dẫn có chiều dài tương đương</w:t>
            </w:r>
          </w:p>
        </w:tc>
        <w:tc>
          <w:tcPr>
            <w:tcW w:w="2285" w:type="pct"/>
            <w:gridSpan w:val="5"/>
            <w:tcBorders>
              <w:top w:val="single" w:sz="4" w:space="0" w:color="000000"/>
              <w:left w:val="single" w:sz="4" w:space="0" w:color="000000"/>
              <w:bottom w:val="single" w:sz="4" w:space="0" w:color="000000"/>
            </w:tcBorders>
            <w:vAlign w:val="center"/>
          </w:tcPr>
          <w:p w14:paraId="7E5C8453" w14:textId="6C1BF654" w:rsidR="00862AAE" w:rsidRPr="00CB317B" w:rsidRDefault="00960879" w:rsidP="001E6339">
            <w:pPr>
              <w:spacing w:line="264" w:lineRule="auto"/>
              <w:contextualSpacing/>
              <w:jc w:val="both"/>
              <w:rPr>
                <w:spacing w:val="-10"/>
                <w:sz w:val="26"/>
                <w:szCs w:val="26"/>
              </w:rPr>
            </w:pPr>
            <w:r w:rsidRPr="00CB317B">
              <w:rPr>
                <w:spacing w:val="-10"/>
                <w:sz w:val="26"/>
                <w:szCs w:val="26"/>
              </w:rPr>
              <w:t xml:space="preserve">≥ </w:t>
            </w:r>
            <w:r w:rsidR="00862AAE" w:rsidRPr="00CB317B">
              <w:rPr>
                <w:spacing w:val="-10"/>
                <w:sz w:val="26"/>
                <w:szCs w:val="26"/>
              </w:rPr>
              <w:t>75 %</w:t>
            </w:r>
          </w:p>
        </w:tc>
        <w:tc>
          <w:tcPr>
            <w:tcW w:w="608" w:type="pct"/>
            <w:tcBorders>
              <w:top w:val="single" w:sz="4" w:space="0" w:color="000000"/>
              <w:left w:val="single" w:sz="4" w:space="0" w:color="000000"/>
              <w:bottom w:val="single" w:sz="4" w:space="0" w:color="000000"/>
              <w:right w:val="single" w:sz="4" w:space="0" w:color="000000"/>
            </w:tcBorders>
            <w:vAlign w:val="center"/>
          </w:tcPr>
          <w:p w14:paraId="3E4D69E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r>
    </w:tbl>
    <w:p w14:paraId="6AF2031A" w14:textId="33398B19"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283" w:name="_Toc16846007"/>
      <w:bookmarkStart w:id="284" w:name="_Toc484166794"/>
      <w:bookmarkStart w:id="285" w:name="_Toc118386201"/>
      <w:bookmarkStart w:id="286" w:name="_Toc147128645"/>
      <w:bookmarkStart w:id="287" w:name="_Toc203730721"/>
      <w:r>
        <w:rPr>
          <w:rFonts w:ascii="Times New Roman" w:hAnsi="Times New Roman"/>
          <w:spacing w:val="-10"/>
          <w:sz w:val="26"/>
          <w:szCs w:val="26"/>
          <w:lang w:val="fr-FR"/>
        </w:rPr>
        <w:t xml:space="preserve"> Đặc tính kỹ thuật k</w:t>
      </w:r>
      <w:r w:rsidR="00862AAE" w:rsidRPr="00CB317B">
        <w:rPr>
          <w:rFonts w:ascii="Times New Roman" w:hAnsi="Times New Roman"/>
          <w:spacing w:val="-10"/>
          <w:sz w:val="26"/>
          <w:szCs w:val="26"/>
          <w:lang w:val="fr-FR"/>
        </w:rPr>
        <w:t>ẹp nối rẽ WR189, WR419, WR379, WR815, WR929:</w:t>
      </w:r>
      <w:bookmarkEnd w:id="283"/>
      <w:bookmarkEnd w:id="284"/>
      <w:bookmarkEnd w:id="285"/>
      <w:bookmarkEnd w:id="286"/>
      <w:bookmarkEnd w:id="287"/>
    </w:p>
    <w:p w14:paraId="616DE245" w14:textId="77777777" w:rsidR="00862AAE" w:rsidRPr="00CB317B" w:rsidRDefault="00862AAE">
      <w:pPr>
        <w:numPr>
          <w:ilvl w:val="0"/>
          <w:numId w:val="62"/>
        </w:numPr>
        <w:tabs>
          <w:tab w:val="left" w:pos="270"/>
        </w:tabs>
        <w:spacing w:line="264" w:lineRule="auto"/>
        <w:ind w:right="-81" w:hanging="900"/>
        <w:contextualSpacing/>
        <w:jc w:val="both"/>
        <w:rPr>
          <w:b/>
          <w:spacing w:val="-10"/>
          <w:sz w:val="26"/>
          <w:szCs w:val="26"/>
          <w:lang w:val="fr-FR"/>
        </w:rPr>
      </w:pPr>
      <w:r w:rsidRPr="00CB317B">
        <w:rPr>
          <w:b/>
          <w:spacing w:val="-10"/>
          <w:sz w:val="26"/>
          <w:szCs w:val="26"/>
          <w:lang w:val="fr-FR"/>
        </w:rPr>
        <w:t>PHẠM VI ÁP DỤNG:</w:t>
      </w:r>
    </w:p>
    <w:p w14:paraId="4F8E6B93"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t>Quy cách kỹ thuật này áp dụng cho kẹp nối rẽ dạng chữ H dùng cho dây dẫn trên không.</w:t>
      </w:r>
    </w:p>
    <w:p w14:paraId="25C1BF92" w14:textId="77777777" w:rsidR="00862AAE" w:rsidRPr="00CB317B" w:rsidRDefault="00862AAE">
      <w:pPr>
        <w:numPr>
          <w:ilvl w:val="0"/>
          <w:numId w:val="62"/>
        </w:numPr>
        <w:tabs>
          <w:tab w:val="left" w:pos="270"/>
          <w:tab w:val="left" w:pos="360"/>
        </w:tabs>
        <w:spacing w:line="264" w:lineRule="auto"/>
        <w:ind w:right="-81" w:hanging="900"/>
        <w:contextualSpacing/>
        <w:jc w:val="both"/>
        <w:rPr>
          <w:b/>
          <w:spacing w:val="-10"/>
          <w:sz w:val="26"/>
          <w:szCs w:val="26"/>
          <w:lang w:val="fr-FR"/>
        </w:rPr>
      </w:pPr>
      <w:r w:rsidRPr="00CB317B">
        <w:rPr>
          <w:b/>
          <w:spacing w:val="-10"/>
          <w:sz w:val="26"/>
          <w:szCs w:val="26"/>
          <w:lang w:val="fr-FR"/>
        </w:rPr>
        <w:t>TIÊU CHUẨN ÁP DỤNG:</w:t>
      </w:r>
    </w:p>
    <w:p w14:paraId="14DEFD5D" w14:textId="77777777" w:rsidR="00862AAE" w:rsidRPr="00CB317B" w:rsidRDefault="00862AAE">
      <w:pPr>
        <w:pStyle w:val="BodyText3"/>
        <w:numPr>
          <w:ilvl w:val="0"/>
          <w:numId w:val="48"/>
        </w:numPr>
        <w:tabs>
          <w:tab w:val="left" w:pos="720"/>
        </w:tabs>
        <w:spacing w:after="0" w:line="264" w:lineRule="auto"/>
        <w:ind w:left="902" w:right="-79" w:hanging="346"/>
        <w:contextualSpacing/>
        <w:jc w:val="both"/>
        <w:rPr>
          <w:spacing w:val="-10"/>
          <w:sz w:val="26"/>
          <w:szCs w:val="26"/>
        </w:rPr>
      </w:pPr>
      <w:r w:rsidRPr="00CB317B">
        <w:rPr>
          <w:spacing w:val="-10"/>
          <w:sz w:val="26"/>
          <w:szCs w:val="26"/>
        </w:rPr>
        <w:t>AS 1154: Insulator and Conductor Fittings for Overhead Power Lines (section 5-nontension fittings)</w:t>
      </w:r>
    </w:p>
    <w:p w14:paraId="49AA8A8A" w14:textId="77777777" w:rsidR="00862AAE" w:rsidRPr="00CB317B" w:rsidRDefault="00862AAE">
      <w:pPr>
        <w:numPr>
          <w:ilvl w:val="0"/>
          <w:numId w:val="62"/>
        </w:numPr>
        <w:tabs>
          <w:tab w:val="left" w:pos="270"/>
          <w:tab w:val="left" w:pos="540"/>
        </w:tabs>
        <w:spacing w:line="264" w:lineRule="auto"/>
        <w:ind w:right="-81" w:hanging="900"/>
        <w:contextualSpacing/>
        <w:jc w:val="both"/>
        <w:rPr>
          <w:b/>
          <w:spacing w:val="-10"/>
          <w:sz w:val="26"/>
          <w:szCs w:val="26"/>
        </w:rPr>
      </w:pPr>
      <w:r w:rsidRPr="00CB317B">
        <w:rPr>
          <w:b/>
          <w:spacing w:val="-10"/>
          <w:sz w:val="26"/>
          <w:szCs w:val="26"/>
        </w:rPr>
        <w:t>MÔ TẢ:</w:t>
      </w:r>
    </w:p>
    <w:p w14:paraId="2E919AFD"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 xml:space="preserve">Kẹp nối rẽ dùng để nối rẽ : dây đồng, dây nhôm hoặc dây nhôm lõi thép (ACSR). </w:t>
      </w:r>
    </w:p>
    <w:p w14:paraId="22F3A0FF"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Kiểu : Dạng chữ H, loại ép bằng kềm thủy lực.</w:t>
      </w:r>
    </w:p>
    <w:p w14:paraId="77741C3E"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Vật liệu cấu thành</w:t>
      </w:r>
      <w:r w:rsidRPr="00CB317B">
        <w:rPr>
          <w:spacing w:val="-10"/>
          <w:sz w:val="26"/>
          <w:szCs w:val="26"/>
        </w:rPr>
        <w:tab/>
        <w:t>: hợp kim nhôm đồng nhất.</w:t>
      </w:r>
    </w:p>
    <w:p w14:paraId="3C6C6CE9"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Bên trong 02 rãnh của kẹp nối rẽ phải được bôi một lớp electrical jointing compound chống oxy hoá.</w:t>
      </w:r>
    </w:p>
    <w:p w14:paraId="269B0030" w14:textId="77777777" w:rsidR="00862AAE" w:rsidRPr="00CB317B" w:rsidRDefault="00862AAE">
      <w:pPr>
        <w:pStyle w:val="BodyText3"/>
        <w:numPr>
          <w:ilvl w:val="0"/>
          <w:numId w:val="48"/>
        </w:numPr>
        <w:tabs>
          <w:tab w:val="left" w:pos="720"/>
        </w:tabs>
        <w:spacing w:after="0" w:line="264" w:lineRule="auto"/>
        <w:ind w:left="902" w:right="-79" w:hanging="346"/>
        <w:contextualSpacing/>
        <w:jc w:val="both"/>
        <w:rPr>
          <w:spacing w:val="-10"/>
          <w:sz w:val="26"/>
          <w:szCs w:val="26"/>
        </w:rPr>
      </w:pPr>
      <w:r w:rsidRPr="00CB317B">
        <w:rPr>
          <w:spacing w:val="-10"/>
          <w:sz w:val="26"/>
          <w:szCs w:val="26"/>
        </w:rPr>
        <w:t>Cái nối rẽ có 2 rãnh A và B với 2 kích cỡ như sau:</w:t>
      </w:r>
    </w:p>
    <w:tbl>
      <w:tblPr>
        <w:tblW w:w="91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008"/>
        <w:gridCol w:w="2160"/>
        <w:gridCol w:w="1980"/>
        <w:gridCol w:w="1980"/>
        <w:gridCol w:w="1980"/>
      </w:tblGrid>
      <w:tr w:rsidR="007E6F7A" w:rsidRPr="00CB317B" w14:paraId="1DE56C2E" w14:textId="77777777" w:rsidTr="00E238A7">
        <w:trPr>
          <w:tblHeader/>
          <w:jc w:val="center"/>
        </w:trPr>
        <w:tc>
          <w:tcPr>
            <w:tcW w:w="1008" w:type="dxa"/>
            <w:vMerge w:val="restart"/>
            <w:shd w:val="clear" w:color="auto" w:fill="CCFFCC"/>
          </w:tcPr>
          <w:p w14:paraId="2362E73D" w14:textId="77777777" w:rsidR="00862AAE" w:rsidRPr="00CB317B" w:rsidRDefault="00862AAE" w:rsidP="001E6339">
            <w:pPr>
              <w:spacing w:line="264" w:lineRule="auto"/>
              <w:contextualSpacing/>
              <w:jc w:val="both"/>
              <w:rPr>
                <w:b/>
                <w:spacing w:val="-10"/>
                <w:sz w:val="26"/>
                <w:szCs w:val="26"/>
              </w:rPr>
            </w:pPr>
          </w:p>
          <w:p w14:paraId="244DD2AC" w14:textId="77777777" w:rsidR="00862AAE" w:rsidRPr="00CB317B" w:rsidRDefault="00862AAE" w:rsidP="001E6339">
            <w:pPr>
              <w:spacing w:line="264" w:lineRule="auto"/>
              <w:contextualSpacing/>
              <w:jc w:val="both"/>
              <w:rPr>
                <w:b/>
                <w:spacing w:val="-10"/>
                <w:sz w:val="26"/>
                <w:szCs w:val="26"/>
              </w:rPr>
            </w:pPr>
            <w:r w:rsidRPr="00CB317B">
              <w:rPr>
                <w:b/>
                <w:spacing w:val="-10"/>
                <w:sz w:val="26"/>
                <w:szCs w:val="26"/>
              </w:rPr>
              <w:t>Loại</w:t>
            </w:r>
          </w:p>
        </w:tc>
        <w:tc>
          <w:tcPr>
            <w:tcW w:w="4140" w:type="dxa"/>
            <w:gridSpan w:val="2"/>
            <w:shd w:val="clear" w:color="auto" w:fill="CCFFCC"/>
          </w:tcPr>
          <w:p w14:paraId="5897DD36" w14:textId="77777777" w:rsidR="00862AAE" w:rsidRPr="00CB317B" w:rsidRDefault="00862AAE" w:rsidP="001E6339">
            <w:pPr>
              <w:spacing w:line="264" w:lineRule="auto"/>
              <w:contextualSpacing/>
              <w:jc w:val="both"/>
              <w:rPr>
                <w:b/>
                <w:spacing w:val="-10"/>
                <w:sz w:val="26"/>
                <w:szCs w:val="26"/>
              </w:rPr>
            </w:pPr>
            <w:r w:rsidRPr="00CB317B">
              <w:rPr>
                <w:b/>
                <w:spacing w:val="-10"/>
                <w:sz w:val="26"/>
                <w:szCs w:val="26"/>
              </w:rPr>
              <w:t>Rãnh A</w:t>
            </w:r>
          </w:p>
        </w:tc>
        <w:tc>
          <w:tcPr>
            <w:tcW w:w="3960" w:type="dxa"/>
            <w:gridSpan w:val="2"/>
            <w:shd w:val="clear" w:color="auto" w:fill="CCFFCC"/>
          </w:tcPr>
          <w:p w14:paraId="550E3A75" w14:textId="77777777" w:rsidR="00862AAE" w:rsidRPr="00CB317B" w:rsidRDefault="00862AAE" w:rsidP="001E6339">
            <w:pPr>
              <w:spacing w:line="264" w:lineRule="auto"/>
              <w:contextualSpacing/>
              <w:jc w:val="both"/>
              <w:rPr>
                <w:b/>
                <w:spacing w:val="-10"/>
                <w:sz w:val="26"/>
                <w:szCs w:val="26"/>
              </w:rPr>
            </w:pPr>
            <w:r w:rsidRPr="00CB317B">
              <w:rPr>
                <w:b/>
                <w:spacing w:val="-10"/>
                <w:sz w:val="26"/>
                <w:szCs w:val="26"/>
              </w:rPr>
              <w:t>Rãnh B</w:t>
            </w:r>
          </w:p>
        </w:tc>
      </w:tr>
      <w:tr w:rsidR="007E6F7A" w:rsidRPr="00CB317B" w14:paraId="2FA51414" w14:textId="77777777" w:rsidTr="00E238A7">
        <w:trPr>
          <w:tblHeader/>
          <w:jc w:val="center"/>
        </w:trPr>
        <w:tc>
          <w:tcPr>
            <w:tcW w:w="1008" w:type="dxa"/>
            <w:vMerge/>
            <w:shd w:val="clear" w:color="auto" w:fill="CCFFCC"/>
          </w:tcPr>
          <w:p w14:paraId="0573D3BE" w14:textId="77777777" w:rsidR="00862AAE" w:rsidRPr="00CB317B" w:rsidRDefault="00862AAE" w:rsidP="001E6339">
            <w:pPr>
              <w:spacing w:line="264" w:lineRule="auto"/>
              <w:contextualSpacing/>
              <w:jc w:val="both"/>
              <w:rPr>
                <w:b/>
                <w:spacing w:val="-10"/>
                <w:sz w:val="26"/>
                <w:szCs w:val="26"/>
              </w:rPr>
            </w:pPr>
          </w:p>
        </w:tc>
        <w:tc>
          <w:tcPr>
            <w:tcW w:w="2160" w:type="dxa"/>
            <w:shd w:val="clear" w:color="auto" w:fill="CCFFCC"/>
          </w:tcPr>
          <w:p w14:paraId="478EC7E3" w14:textId="77777777" w:rsidR="00862AAE" w:rsidRPr="00CB317B" w:rsidRDefault="00862AAE" w:rsidP="001E6339">
            <w:pPr>
              <w:spacing w:line="264" w:lineRule="auto"/>
              <w:contextualSpacing/>
              <w:jc w:val="both"/>
              <w:rPr>
                <w:b/>
                <w:spacing w:val="-10"/>
                <w:sz w:val="26"/>
                <w:szCs w:val="26"/>
              </w:rPr>
            </w:pPr>
            <w:r w:rsidRPr="00CB317B">
              <w:rPr>
                <w:b/>
                <w:spacing w:val="-10"/>
                <w:sz w:val="26"/>
                <w:szCs w:val="26"/>
              </w:rPr>
              <w:t>Tiết diện dây  [mm</w:t>
            </w:r>
            <w:r w:rsidRPr="00CB317B">
              <w:rPr>
                <w:b/>
                <w:spacing w:val="-10"/>
                <w:sz w:val="26"/>
                <w:szCs w:val="26"/>
                <w:vertAlign w:val="superscript"/>
              </w:rPr>
              <w:t>2</w:t>
            </w:r>
            <w:r w:rsidRPr="00CB317B">
              <w:rPr>
                <w:b/>
                <w:spacing w:val="-10"/>
                <w:sz w:val="26"/>
                <w:szCs w:val="26"/>
              </w:rPr>
              <w:t>]</w:t>
            </w:r>
          </w:p>
        </w:tc>
        <w:tc>
          <w:tcPr>
            <w:tcW w:w="1980" w:type="dxa"/>
            <w:shd w:val="clear" w:color="auto" w:fill="CCFFCC"/>
          </w:tcPr>
          <w:p w14:paraId="4B971B38" w14:textId="77777777" w:rsidR="00862AAE" w:rsidRPr="00CB317B" w:rsidRDefault="00862AAE" w:rsidP="001E6339">
            <w:pPr>
              <w:spacing w:line="264" w:lineRule="auto"/>
              <w:contextualSpacing/>
              <w:jc w:val="both"/>
              <w:rPr>
                <w:b/>
                <w:spacing w:val="-10"/>
                <w:sz w:val="26"/>
                <w:szCs w:val="26"/>
              </w:rPr>
            </w:pPr>
            <w:r w:rsidRPr="00CB317B">
              <w:rPr>
                <w:b/>
                <w:spacing w:val="-10"/>
                <w:sz w:val="26"/>
                <w:szCs w:val="26"/>
              </w:rPr>
              <w:t>Đường kính dây [mm]</w:t>
            </w:r>
          </w:p>
        </w:tc>
        <w:tc>
          <w:tcPr>
            <w:tcW w:w="1980" w:type="dxa"/>
            <w:shd w:val="clear" w:color="auto" w:fill="CCFFCC"/>
          </w:tcPr>
          <w:p w14:paraId="7EFBFF51" w14:textId="77777777" w:rsidR="00862AAE" w:rsidRPr="00CB317B" w:rsidRDefault="00862AAE" w:rsidP="001E6339">
            <w:pPr>
              <w:spacing w:line="264" w:lineRule="auto"/>
              <w:contextualSpacing/>
              <w:jc w:val="both"/>
              <w:rPr>
                <w:b/>
                <w:spacing w:val="-10"/>
                <w:sz w:val="26"/>
                <w:szCs w:val="26"/>
              </w:rPr>
            </w:pPr>
            <w:r w:rsidRPr="00CB317B">
              <w:rPr>
                <w:b/>
                <w:spacing w:val="-10"/>
                <w:sz w:val="26"/>
                <w:szCs w:val="26"/>
              </w:rPr>
              <w:t>Tiết diện dây [mm</w:t>
            </w:r>
            <w:r w:rsidRPr="00CB317B">
              <w:rPr>
                <w:b/>
                <w:spacing w:val="-10"/>
                <w:sz w:val="26"/>
                <w:szCs w:val="26"/>
                <w:vertAlign w:val="superscript"/>
              </w:rPr>
              <w:t>2</w:t>
            </w:r>
            <w:r w:rsidRPr="00CB317B">
              <w:rPr>
                <w:b/>
                <w:spacing w:val="-10"/>
                <w:sz w:val="26"/>
                <w:szCs w:val="26"/>
              </w:rPr>
              <w:t>]</w:t>
            </w:r>
          </w:p>
        </w:tc>
        <w:tc>
          <w:tcPr>
            <w:tcW w:w="1980" w:type="dxa"/>
            <w:shd w:val="clear" w:color="auto" w:fill="CCFFCC"/>
          </w:tcPr>
          <w:p w14:paraId="247ECDAC" w14:textId="77777777" w:rsidR="00862AAE" w:rsidRPr="00CB317B" w:rsidRDefault="00862AAE" w:rsidP="001E6339">
            <w:pPr>
              <w:spacing w:line="264" w:lineRule="auto"/>
              <w:contextualSpacing/>
              <w:jc w:val="both"/>
              <w:rPr>
                <w:b/>
                <w:spacing w:val="-10"/>
                <w:sz w:val="26"/>
                <w:szCs w:val="26"/>
              </w:rPr>
            </w:pPr>
            <w:r w:rsidRPr="00CB317B">
              <w:rPr>
                <w:b/>
                <w:spacing w:val="-10"/>
                <w:sz w:val="26"/>
                <w:szCs w:val="26"/>
              </w:rPr>
              <w:t>Đường kính dây [mm]</w:t>
            </w:r>
          </w:p>
        </w:tc>
      </w:tr>
      <w:tr w:rsidR="007E6F7A" w:rsidRPr="00CB317B" w14:paraId="0D8B20A3" w14:textId="77777777" w:rsidTr="007D2E7A">
        <w:trPr>
          <w:jc w:val="center"/>
        </w:trPr>
        <w:tc>
          <w:tcPr>
            <w:tcW w:w="1008" w:type="dxa"/>
          </w:tcPr>
          <w:p w14:paraId="6B001FE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w:t>
            </w:r>
          </w:p>
        </w:tc>
        <w:tc>
          <w:tcPr>
            <w:tcW w:w="2160" w:type="dxa"/>
          </w:tcPr>
          <w:p w14:paraId="7ED3C1B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25-50/8</w:t>
            </w:r>
          </w:p>
        </w:tc>
        <w:tc>
          <w:tcPr>
            <w:tcW w:w="1980" w:type="dxa"/>
          </w:tcPr>
          <w:p w14:paraId="1CBAA41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6,9-10</w:t>
            </w:r>
          </w:p>
        </w:tc>
        <w:tc>
          <w:tcPr>
            <w:tcW w:w="1980" w:type="dxa"/>
          </w:tcPr>
          <w:p w14:paraId="3F365C9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25-50/8</w:t>
            </w:r>
          </w:p>
        </w:tc>
        <w:tc>
          <w:tcPr>
            <w:tcW w:w="1980" w:type="dxa"/>
          </w:tcPr>
          <w:p w14:paraId="238A592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6,9-10</w:t>
            </w:r>
          </w:p>
        </w:tc>
      </w:tr>
      <w:tr w:rsidR="007E6F7A" w:rsidRPr="00CB317B" w14:paraId="1DDDEC23" w14:textId="77777777" w:rsidTr="007D2E7A">
        <w:trPr>
          <w:jc w:val="center"/>
        </w:trPr>
        <w:tc>
          <w:tcPr>
            <w:tcW w:w="1008" w:type="dxa"/>
          </w:tcPr>
          <w:p w14:paraId="2D6FBD2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w:t>
            </w:r>
          </w:p>
        </w:tc>
        <w:tc>
          <w:tcPr>
            <w:tcW w:w="2160" w:type="dxa"/>
          </w:tcPr>
          <w:p w14:paraId="32B8FE0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50/8-70/11</w:t>
            </w:r>
          </w:p>
        </w:tc>
        <w:tc>
          <w:tcPr>
            <w:tcW w:w="1980" w:type="dxa"/>
          </w:tcPr>
          <w:p w14:paraId="7DF713F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9,5-11,7</w:t>
            </w:r>
          </w:p>
        </w:tc>
        <w:tc>
          <w:tcPr>
            <w:tcW w:w="1980" w:type="dxa"/>
          </w:tcPr>
          <w:p w14:paraId="0AC68D8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50/8-70/11</w:t>
            </w:r>
          </w:p>
        </w:tc>
        <w:tc>
          <w:tcPr>
            <w:tcW w:w="1980" w:type="dxa"/>
          </w:tcPr>
          <w:p w14:paraId="7E304BE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9,5-11,7</w:t>
            </w:r>
          </w:p>
        </w:tc>
      </w:tr>
      <w:tr w:rsidR="007E6F7A" w:rsidRPr="00CB317B" w14:paraId="0D9E28D7" w14:textId="77777777" w:rsidTr="007D2E7A">
        <w:trPr>
          <w:jc w:val="center"/>
        </w:trPr>
        <w:tc>
          <w:tcPr>
            <w:tcW w:w="1008" w:type="dxa"/>
          </w:tcPr>
          <w:p w14:paraId="65B8CC2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3</w:t>
            </w:r>
          </w:p>
        </w:tc>
        <w:tc>
          <w:tcPr>
            <w:tcW w:w="2160" w:type="dxa"/>
          </w:tcPr>
          <w:p w14:paraId="7D7D2BB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95/16</w:t>
            </w:r>
          </w:p>
        </w:tc>
        <w:tc>
          <w:tcPr>
            <w:tcW w:w="1980" w:type="dxa"/>
            <w:vAlign w:val="center"/>
          </w:tcPr>
          <w:p w14:paraId="4603F29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13,4-13,8</w:t>
            </w:r>
          </w:p>
        </w:tc>
        <w:tc>
          <w:tcPr>
            <w:tcW w:w="1980" w:type="dxa"/>
          </w:tcPr>
          <w:p w14:paraId="207F3BB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25-50/8</w:t>
            </w:r>
          </w:p>
        </w:tc>
        <w:tc>
          <w:tcPr>
            <w:tcW w:w="1980" w:type="dxa"/>
          </w:tcPr>
          <w:p w14:paraId="4C239F2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6,9-10</w:t>
            </w:r>
          </w:p>
        </w:tc>
      </w:tr>
      <w:tr w:rsidR="007E6F7A" w:rsidRPr="00CB317B" w14:paraId="33D88824" w14:textId="77777777" w:rsidTr="007D2E7A">
        <w:trPr>
          <w:jc w:val="center"/>
        </w:trPr>
        <w:tc>
          <w:tcPr>
            <w:tcW w:w="1008" w:type="dxa"/>
          </w:tcPr>
          <w:p w14:paraId="0791690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4</w:t>
            </w:r>
          </w:p>
        </w:tc>
        <w:tc>
          <w:tcPr>
            <w:tcW w:w="2160" w:type="dxa"/>
          </w:tcPr>
          <w:p w14:paraId="70769F0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95/16</w:t>
            </w:r>
          </w:p>
        </w:tc>
        <w:tc>
          <w:tcPr>
            <w:tcW w:w="1980" w:type="dxa"/>
          </w:tcPr>
          <w:p w14:paraId="11BFFB4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13,4-13,8</w:t>
            </w:r>
          </w:p>
        </w:tc>
        <w:tc>
          <w:tcPr>
            <w:tcW w:w="1980" w:type="dxa"/>
          </w:tcPr>
          <w:p w14:paraId="0D17B8E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50/8-70/11</w:t>
            </w:r>
          </w:p>
        </w:tc>
        <w:tc>
          <w:tcPr>
            <w:tcW w:w="1980" w:type="dxa"/>
          </w:tcPr>
          <w:p w14:paraId="621DFF5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9,5-11,7</w:t>
            </w:r>
          </w:p>
        </w:tc>
      </w:tr>
      <w:tr w:rsidR="007E6F7A" w:rsidRPr="00CB317B" w14:paraId="616C3D26" w14:textId="77777777" w:rsidTr="007D2E7A">
        <w:trPr>
          <w:jc w:val="center"/>
        </w:trPr>
        <w:tc>
          <w:tcPr>
            <w:tcW w:w="1008" w:type="dxa"/>
          </w:tcPr>
          <w:p w14:paraId="14EB8C0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w:t>
            </w:r>
          </w:p>
        </w:tc>
        <w:tc>
          <w:tcPr>
            <w:tcW w:w="2160" w:type="dxa"/>
          </w:tcPr>
          <w:p w14:paraId="2B67657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70/11-95/16</w:t>
            </w:r>
          </w:p>
        </w:tc>
        <w:tc>
          <w:tcPr>
            <w:tcW w:w="1980" w:type="dxa"/>
          </w:tcPr>
          <w:p w14:paraId="38AC9BA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11,2-13,8</w:t>
            </w:r>
          </w:p>
        </w:tc>
        <w:tc>
          <w:tcPr>
            <w:tcW w:w="1980" w:type="dxa"/>
          </w:tcPr>
          <w:p w14:paraId="50DB9D6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70/11-95/16</w:t>
            </w:r>
          </w:p>
        </w:tc>
        <w:tc>
          <w:tcPr>
            <w:tcW w:w="1980" w:type="dxa"/>
          </w:tcPr>
          <w:p w14:paraId="14321C1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11,2-13,8</w:t>
            </w:r>
          </w:p>
        </w:tc>
      </w:tr>
      <w:tr w:rsidR="007E6F7A" w:rsidRPr="00CB317B" w14:paraId="3F2DEB6B" w14:textId="77777777" w:rsidTr="007D2E7A">
        <w:trPr>
          <w:jc w:val="center"/>
        </w:trPr>
        <w:tc>
          <w:tcPr>
            <w:tcW w:w="1008" w:type="dxa"/>
          </w:tcPr>
          <w:p w14:paraId="1072CDB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w:t>
            </w:r>
          </w:p>
        </w:tc>
        <w:tc>
          <w:tcPr>
            <w:tcW w:w="2160" w:type="dxa"/>
          </w:tcPr>
          <w:p w14:paraId="1F4BE44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70/11-95/16</w:t>
            </w:r>
          </w:p>
        </w:tc>
        <w:tc>
          <w:tcPr>
            <w:tcW w:w="1980" w:type="dxa"/>
          </w:tcPr>
          <w:p w14:paraId="3D81C4C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11,2-13,8</w:t>
            </w:r>
          </w:p>
        </w:tc>
        <w:tc>
          <w:tcPr>
            <w:tcW w:w="1980" w:type="dxa"/>
          </w:tcPr>
          <w:p w14:paraId="36679EC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25-50/8</w:t>
            </w:r>
          </w:p>
        </w:tc>
        <w:tc>
          <w:tcPr>
            <w:tcW w:w="1980" w:type="dxa"/>
          </w:tcPr>
          <w:p w14:paraId="4042010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6,9-10</w:t>
            </w:r>
          </w:p>
        </w:tc>
      </w:tr>
      <w:tr w:rsidR="007E6F7A" w:rsidRPr="00CB317B" w14:paraId="16D8077C" w14:textId="77777777" w:rsidTr="007D2E7A">
        <w:trPr>
          <w:jc w:val="center"/>
        </w:trPr>
        <w:tc>
          <w:tcPr>
            <w:tcW w:w="1008" w:type="dxa"/>
          </w:tcPr>
          <w:p w14:paraId="5FAD301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w:t>
            </w:r>
          </w:p>
        </w:tc>
        <w:tc>
          <w:tcPr>
            <w:tcW w:w="2160" w:type="dxa"/>
          </w:tcPr>
          <w:p w14:paraId="121B332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120/19-240/32</w:t>
            </w:r>
          </w:p>
        </w:tc>
        <w:tc>
          <w:tcPr>
            <w:tcW w:w="1980" w:type="dxa"/>
          </w:tcPr>
          <w:p w14:paraId="38874E7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11,2-13,8</w:t>
            </w:r>
          </w:p>
        </w:tc>
        <w:tc>
          <w:tcPr>
            <w:tcW w:w="1980" w:type="dxa"/>
          </w:tcPr>
          <w:p w14:paraId="39DA148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25-50/8</w:t>
            </w:r>
          </w:p>
        </w:tc>
        <w:tc>
          <w:tcPr>
            <w:tcW w:w="1980" w:type="dxa"/>
          </w:tcPr>
          <w:p w14:paraId="7E517A9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6,9-10</w:t>
            </w:r>
          </w:p>
        </w:tc>
      </w:tr>
      <w:tr w:rsidR="007E6F7A" w:rsidRPr="00CB317B" w14:paraId="1F70F27D" w14:textId="77777777" w:rsidTr="007D2E7A">
        <w:trPr>
          <w:jc w:val="center"/>
        </w:trPr>
        <w:tc>
          <w:tcPr>
            <w:tcW w:w="1008" w:type="dxa"/>
          </w:tcPr>
          <w:p w14:paraId="78A3EEC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w:t>
            </w:r>
          </w:p>
        </w:tc>
        <w:tc>
          <w:tcPr>
            <w:tcW w:w="2160" w:type="dxa"/>
          </w:tcPr>
          <w:p w14:paraId="440CDE4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120/19-240/32</w:t>
            </w:r>
          </w:p>
        </w:tc>
        <w:tc>
          <w:tcPr>
            <w:tcW w:w="1980" w:type="dxa"/>
          </w:tcPr>
          <w:p w14:paraId="3CB81F7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14,8-22,1</w:t>
            </w:r>
          </w:p>
        </w:tc>
        <w:tc>
          <w:tcPr>
            <w:tcW w:w="1980" w:type="dxa"/>
          </w:tcPr>
          <w:p w14:paraId="7E9AD6C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70/11-95/16</w:t>
            </w:r>
          </w:p>
        </w:tc>
        <w:tc>
          <w:tcPr>
            <w:tcW w:w="1980" w:type="dxa"/>
          </w:tcPr>
          <w:p w14:paraId="152DF73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10,6-13,8</w:t>
            </w:r>
          </w:p>
        </w:tc>
      </w:tr>
      <w:tr w:rsidR="007E6F7A" w:rsidRPr="00CB317B" w14:paraId="1FA5F050" w14:textId="77777777" w:rsidTr="007D2E7A">
        <w:trPr>
          <w:jc w:val="center"/>
        </w:trPr>
        <w:tc>
          <w:tcPr>
            <w:tcW w:w="1008" w:type="dxa"/>
          </w:tcPr>
          <w:p w14:paraId="4B13572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w:t>
            </w:r>
          </w:p>
        </w:tc>
        <w:tc>
          <w:tcPr>
            <w:tcW w:w="2160" w:type="dxa"/>
          </w:tcPr>
          <w:p w14:paraId="4003B11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120/19-240/32</w:t>
            </w:r>
          </w:p>
        </w:tc>
        <w:tc>
          <w:tcPr>
            <w:tcW w:w="1980" w:type="dxa"/>
          </w:tcPr>
          <w:p w14:paraId="68AE6A9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14,8-22,1</w:t>
            </w:r>
          </w:p>
        </w:tc>
        <w:tc>
          <w:tcPr>
            <w:tcW w:w="1980" w:type="dxa"/>
          </w:tcPr>
          <w:p w14:paraId="063D1B6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95/16-150/19</w:t>
            </w:r>
          </w:p>
        </w:tc>
        <w:tc>
          <w:tcPr>
            <w:tcW w:w="1980" w:type="dxa"/>
          </w:tcPr>
          <w:p w14:paraId="714FDB8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13,4-17,2</w:t>
            </w:r>
          </w:p>
        </w:tc>
      </w:tr>
      <w:tr w:rsidR="007E6F7A" w:rsidRPr="00CB317B" w14:paraId="43A589C5" w14:textId="77777777" w:rsidTr="007D2E7A">
        <w:trPr>
          <w:jc w:val="center"/>
        </w:trPr>
        <w:tc>
          <w:tcPr>
            <w:tcW w:w="1008" w:type="dxa"/>
          </w:tcPr>
          <w:p w14:paraId="3C00E2F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10</w:t>
            </w:r>
          </w:p>
        </w:tc>
        <w:tc>
          <w:tcPr>
            <w:tcW w:w="2160" w:type="dxa"/>
          </w:tcPr>
          <w:p w14:paraId="090EDBA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150/19-240/32</w:t>
            </w:r>
          </w:p>
        </w:tc>
        <w:tc>
          <w:tcPr>
            <w:tcW w:w="1980" w:type="dxa"/>
          </w:tcPr>
          <w:p w14:paraId="1A0DF7B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16,5-22,1</w:t>
            </w:r>
          </w:p>
        </w:tc>
        <w:tc>
          <w:tcPr>
            <w:tcW w:w="1980" w:type="dxa"/>
          </w:tcPr>
          <w:p w14:paraId="24E574C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150/19-240/32</w:t>
            </w:r>
          </w:p>
        </w:tc>
        <w:tc>
          <w:tcPr>
            <w:tcW w:w="1980" w:type="dxa"/>
          </w:tcPr>
          <w:p w14:paraId="11BE112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16,5-22,1</w:t>
            </w:r>
          </w:p>
        </w:tc>
      </w:tr>
    </w:tbl>
    <w:p w14:paraId="40A31AAA"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Điện trở mối nối với dây dẫn của mỗi rãnh nối không vượt quá 75% điện trở của dây dẫn được nối có chiều dài tương đương .</w:t>
      </w:r>
    </w:p>
    <w:p w14:paraId="4C42CC44"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Trên bề mặt kẹp nối và hộp chứa kẹp  phải có các ký hiệu sau :</w:t>
      </w:r>
    </w:p>
    <w:p w14:paraId="39A324BF" w14:textId="77777777" w:rsidR="00862AAE" w:rsidRPr="00CB317B" w:rsidRDefault="00862AAE" w:rsidP="001E6339">
      <w:pPr>
        <w:pStyle w:val="BodyText3"/>
        <w:tabs>
          <w:tab w:val="left" w:pos="900"/>
        </w:tabs>
        <w:spacing w:after="0" w:line="264" w:lineRule="auto"/>
        <w:ind w:left="555" w:right="-79"/>
        <w:contextualSpacing/>
        <w:rPr>
          <w:spacing w:val="-10"/>
          <w:sz w:val="26"/>
          <w:szCs w:val="26"/>
        </w:rPr>
      </w:pPr>
      <w:r w:rsidRPr="00CB317B">
        <w:rPr>
          <w:spacing w:val="-10"/>
          <w:sz w:val="26"/>
          <w:szCs w:val="26"/>
        </w:rPr>
        <w:tab/>
        <w:t>+ Tên nhà sản xuất</w:t>
      </w:r>
    </w:p>
    <w:p w14:paraId="42C57746" w14:textId="77777777" w:rsidR="00862AAE" w:rsidRPr="00CB317B" w:rsidRDefault="00862AAE" w:rsidP="001E6339">
      <w:pPr>
        <w:pStyle w:val="BodyText3"/>
        <w:tabs>
          <w:tab w:val="left" w:pos="900"/>
        </w:tabs>
        <w:spacing w:after="0" w:line="264" w:lineRule="auto"/>
        <w:ind w:left="555" w:right="-79"/>
        <w:contextualSpacing/>
        <w:rPr>
          <w:spacing w:val="-10"/>
          <w:sz w:val="26"/>
          <w:szCs w:val="26"/>
        </w:rPr>
      </w:pPr>
      <w:r w:rsidRPr="00CB317B">
        <w:rPr>
          <w:spacing w:val="-10"/>
          <w:sz w:val="26"/>
          <w:szCs w:val="26"/>
        </w:rPr>
        <w:tab/>
        <w:t>+ Mã hiệu của kẹp nối rẽ.</w:t>
      </w:r>
    </w:p>
    <w:p w14:paraId="2C7D81A3" w14:textId="77777777" w:rsidR="00862AAE" w:rsidRPr="00CB317B" w:rsidRDefault="00862AAE" w:rsidP="001E6339">
      <w:pPr>
        <w:pStyle w:val="BodyText3"/>
        <w:tabs>
          <w:tab w:val="left" w:pos="900"/>
        </w:tabs>
        <w:spacing w:after="0" w:line="264" w:lineRule="auto"/>
        <w:ind w:left="555" w:right="-79"/>
        <w:contextualSpacing/>
        <w:rPr>
          <w:spacing w:val="-10"/>
          <w:sz w:val="26"/>
          <w:szCs w:val="26"/>
        </w:rPr>
      </w:pPr>
      <w:r w:rsidRPr="00CB317B">
        <w:rPr>
          <w:spacing w:val="-10"/>
          <w:sz w:val="26"/>
          <w:szCs w:val="26"/>
        </w:rPr>
        <w:tab/>
        <w:t>+ Cỡ dây sử dụng [mm2]</w:t>
      </w:r>
    </w:p>
    <w:p w14:paraId="65E30F72" w14:textId="77777777" w:rsidR="00862AAE" w:rsidRPr="00CB317B" w:rsidRDefault="00862AAE" w:rsidP="001E6339">
      <w:pPr>
        <w:pStyle w:val="BodyText3"/>
        <w:tabs>
          <w:tab w:val="left" w:pos="900"/>
        </w:tabs>
        <w:spacing w:after="0" w:line="264" w:lineRule="auto"/>
        <w:ind w:left="555" w:right="-79"/>
        <w:contextualSpacing/>
        <w:rPr>
          <w:spacing w:val="-10"/>
          <w:sz w:val="26"/>
          <w:szCs w:val="26"/>
        </w:rPr>
      </w:pPr>
      <w:r w:rsidRPr="00CB317B">
        <w:rPr>
          <w:spacing w:val="-10"/>
          <w:sz w:val="26"/>
          <w:szCs w:val="26"/>
        </w:rPr>
        <w:tab/>
        <w:t>+ Các vị trí ép.</w:t>
      </w:r>
    </w:p>
    <w:p w14:paraId="52D48252" w14:textId="77777777" w:rsidR="00862AAE" w:rsidRPr="00CB317B" w:rsidRDefault="00862AAE" w:rsidP="001E6339">
      <w:pPr>
        <w:pStyle w:val="BodyText3"/>
        <w:tabs>
          <w:tab w:val="left" w:pos="900"/>
        </w:tabs>
        <w:spacing w:after="0" w:line="264" w:lineRule="auto"/>
        <w:ind w:left="555" w:right="-79"/>
        <w:contextualSpacing/>
        <w:rPr>
          <w:spacing w:val="-10"/>
          <w:sz w:val="26"/>
          <w:szCs w:val="26"/>
        </w:rPr>
      </w:pPr>
      <w:r w:rsidRPr="00CB317B">
        <w:rPr>
          <w:spacing w:val="-10"/>
          <w:sz w:val="26"/>
          <w:szCs w:val="26"/>
        </w:rPr>
        <w:lastRenderedPageBreak/>
        <w:tab/>
        <w:t>+ Cỡ đai ép</w:t>
      </w:r>
    </w:p>
    <w:p w14:paraId="3D9871EF"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Dòng điện ổn định nhiệt:</w:t>
      </w:r>
    </w:p>
    <w:p w14:paraId="1C57B81E" w14:textId="77777777" w:rsidR="00862AAE" w:rsidRPr="00CB317B" w:rsidRDefault="00862AAE" w:rsidP="001E6339">
      <w:pPr>
        <w:pStyle w:val="BodyText3"/>
        <w:tabs>
          <w:tab w:val="left" w:pos="900"/>
        </w:tabs>
        <w:spacing w:after="0" w:line="264" w:lineRule="auto"/>
        <w:ind w:left="900" w:right="-79" w:hanging="345"/>
        <w:contextualSpacing/>
        <w:rPr>
          <w:spacing w:val="-10"/>
          <w:sz w:val="26"/>
          <w:szCs w:val="26"/>
        </w:rPr>
      </w:pPr>
      <w:r w:rsidRPr="00CB317B">
        <w:rPr>
          <w:spacing w:val="-10"/>
          <w:sz w:val="26"/>
          <w:szCs w:val="26"/>
        </w:rPr>
        <w:tab/>
        <w:t>+ Khi sử dụng với dây nhôm lõi thép : 62 x tiết diện phần nhôm của nhánh rẽ lớn nhất</w:t>
      </w:r>
    </w:p>
    <w:p w14:paraId="6C3F05A7" w14:textId="77777777" w:rsidR="00862AAE" w:rsidRPr="00CB317B" w:rsidRDefault="00862AAE" w:rsidP="001E6339">
      <w:pPr>
        <w:pStyle w:val="BodyText3"/>
        <w:tabs>
          <w:tab w:val="left" w:pos="900"/>
        </w:tabs>
        <w:spacing w:after="0" w:line="264" w:lineRule="auto"/>
        <w:ind w:left="900" w:right="-79" w:hanging="345"/>
        <w:contextualSpacing/>
        <w:rPr>
          <w:spacing w:val="-10"/>
          <w:sz w:val="26"/>
          <w:szCs w:val="26"/>
        </w:rPr>
      </w:pPr>
      <w:r w:rsidRPr="00CB317B">
        <w:rPr>
          <w:spacing w:val="-10"/>
          <w:sz w:val="26"/>
          <w:szCs w:val="26"/>
        </w:rPr>
        <w:tab/>
        <w:t>+ Khi sử dụng với dây đồng : 104 x tiết diện dây đồng của nhánh rẽ lớn nhất</w:t>
      </w:r>
    </w:p>
    <w:p w14:paraId="48C8BEB2"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Nhiệt độ ổn định khi kẹp nối rẽ mang dòng điện định mức</w:t>
      </w:r>
      <w:r w:rsidRPr="00CB317B">
        <w:rPr>
          <w:spacing w:val="-10"/>
          <w:sz w:val="26"/>
          <w:szCs w:val="26"/>
        </w:rPr>
        <w:tab/>
        <w:t>: 90</w:t>
      </w:r>
      <w:r w:rsidRPr="00CB317B">
        <w:rPr>
          <w:spacing w:val="-10"/>
          <w:sz w:val="26"/>
          <w:szCs w:val="26"/>
          <w:vertAlign w:val="superscript"/>
        </w:rPr>
        <w:t>0</w:t>
      </w:r>
      <w:r w:rsidRPr="00CB317B">
        <w:rPr>
          <w:spacing w:val="-10"/>
          <w:sz w:val="26"/>
          <w:szCs w:val="26"/>
        </w:rPr>
        <w:t>C</w:t>
      </w:r>
    </w:p>
    <w:p w14:paraId="58488336"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 xml:space="preserve">Nhà thầu có thể chào các dạng mối nối khác đảm bảo các yêu cầu kỹ thuật trong phần mô tả nêu trên và chứng minh sự tiện lợi, đơn giản trong lúc thi công lắp đặt. </w:t>
      </w:r>
    </w:p>
    <w:p w14:paraId="70DE9292" w14:textId="77777777" w:rsidR="00862AAE" w:rsidRPr="00CB317B" w:rsidRDefault="00862AAE">
      <w:pPr>
        <w:numPr>
          <w:ilvl w:val="0"/>
          <w:numId w:val="62"/>
        </w:numPr>
        <w:tabs>
          <w:tab w:val="left" w:pos="270"/>
          <w:tab w:val="left" w:pos="540"/>
        </w:tabs>
        <w:spacing w:line="264" w:lineRule="auto"/>
        <w:ind w:right="-81" w:hanging="900"/>
        <w:contextualSpacing/>
        <w:jc w:val="both"/>
        <w:rPr>
          <w:b/>
          <w:spacing w:val="-10"/>
          <w:sz w:val="26"/>
          <w:szCs w:val="26"/>
        </w:rPr>
      </w:pPr>
      <w:r w:rsidRPr="00CB317B">
        <w:rPr>
          <w:b/>
          <w:spacing w:val="-10"/>
          <w:sz w:val="26"/>
          <w:szCs w:val="26"/>
        </w:rPr>
        <w:t>YÊU CẦU THỬ NGHIỆM ĐIỂN HÌNH:</w:t>
      </w:r>
    </w:p>
    <w:p w14:paraId="25A9D0B8"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Thử chu kỳ nhiệt (*)</w:t>
      </w:r>
    </w:p>
    <w:p w14:paraId="7EB8E90C" w14:textId="77777777" w:rsidR="00862AAE" w:rsidRPr="00CB317B" w:rsidRDefault="00862AAE">
      <w:pPr>
        <w:pStyle w:val="BodyText3"/>
        <w:numPr>
          <w:ilvl w:val="0"/>
          <w:numId w:val="48"/>
        </w:numPr>
        <w:tabs>
          <w:tab w:val="left" w:pos="720"/>
        </w:tabs>
        <w:spacing w:after="0" w:line="264" w:lineRule="auto"/>
        <w:ind w:left="900" w:right="-79" w:hanging="345"/>
        <w:contextualSpacing/>
        <w:jc w:val="both"/>
        <w:rPr>
          <w:spacing w:val="-10"/>
          <w:sz w:val="26"/>
          <w:szCs w:val="26"/>
        </w:rPr>
      </w:pPr>
      <w:r w:rsidRPr="00CB317B">
        <w:rPr>
          <w:spacing w:val="-10"/>
          <w:sz w:val="26"/>
          <w:szCs w:val="26"/>
        </w:rPr>
        <w:t>Thử ổn định nhiệt (*)</w:t>
      </w:r>
    </w:p>
    <w:p w14:paraId="16D17922" w14:textId="77777777" w:rsidR="00862AAE" w:rsidRPr="00CB317B" w:rsidRDefault="00862AAE" w:rsidP="001E6339">
      <w:pPr>
        <w:spacing w:line="264" w:lineRule="auto"/>
        <w:ind w:left="720" w:right="-81" w:hanging="165"/>
        <w:contextualSpacing/>
        <w:jc w:val="both"/>
        <w:rPr>
          <w:i/>
          <w:spacing w:val="-10"/>
          <w:sz w:val="26"/>
          <w:szCs w:val="26"/>
        </w:rPr>
      </w:pPr>
      <w:r w:rsidRPr="00CB317B">
        <w:rPr>
          <w:spacing w:val="-10"/>
          <w:sz w:val="26"/>
          <w:szCs w:val="26"/>
        </w:rPr>
        <w:t>(*)</w:t>
      </w:r>
      <w:r w:rsidRPr="00CB317B">
        <w:rPr>
          <w:i/>
          <w:spacing w:val="-10"/>
          <w:sz w:val="26"/>
          <w:szCs w:val="26"/>
        </w:rPr>
        <w:t xml:space="preserve">: Các hạng mục thử nghiệm phải được thực hiện </w:t>
      </w:r>
    </w:p>
    <w:p w14:paraId="7D20C5EB" w14:textId="111D58CE" w:rsidR="00862AAE" w:rsidRPr="00CB317B" w:rsidRDefault="00862AAE">
      <w:pPr>
        <w:numPr>
          <w:ilvl w:val="0"/>
          <w:numId w:val="62"/>
        </w:numPr>
        <w:tabs>
          <w:tab w:val="left" w:pos="270"/>
          <w:tab w:val="left" w:pos="540"/>
        </w:tabs>
        <w:spacing w:line="264" w:lineRule="auto"/>
        <w:ind w:right="-81" w:hanging="900"/>
        <w:contextualSpacing/>
        <w:jc w:val="both"/>
        <w:rPr>
          <w:spacing w:val="-10"/>
          <w:sz w:val="26"/>
          <w:szCs w:val="26"/>
          <w:lang w:val="fr-FR"/>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w:t>
      </w:r>
    </w:p>
    <w:tbl>
      <w:tblPr>
        <w:tblpPr w:leftFromText="180" w:rightFromText="180" w:vertAnchor="text" w:tblpY="1"/>
        <w:tblOverlap w:val="never"/>
        <w:tblW w:w="5000" w:type="pct"/>
        <w:tblCellMar>
          <w:left w:w="29" w:type="dxa"/>
          <w:right w:w="29" w:type="dxa"/>
        </w:tblCellMar>
        <w:tblLook w:val="04A0" w:firstRow="1" w:lastRow="0" w:firstColumn="1" w:lastColumn="0" w:noHBand="0" w:noVBand="1"/>
      </w:tblPr>
      <w:tblGrid>
        <w:gridCol w:w="709"/>
        <w:gridCol w:w="4232"/>
        <w:gridCol w:w="1430"/>
        <w:gridCol w:w="1526"/>
        <w:gridCol w:w="1727"/>
      </w:tblGrid>
      <w:tr w:rsidR="007E6F7A" w:rsidRPr="00CB317B" w14:paraId="60E72677" w14:textId="77777777" w:rsidTr="001B532F">
        <w:trPr>
          <w:trHeight w:val="274"/>
          <w:tblHeader/>
        </w:trPr>
        <w:tc>
          <w:tcPr>
            <w:tcW w:w="368" w:type="pct"/>
            <w:tcBorders>
              <w:top w:val="single" w:sz="6" w:space="0" w:color="000000"/>
              <w:left w:val="single" w:sz="6" w:space="0" w:color="000000"/>
              <w:bottom w:val="single" w:sz="6" w:space="0" w:color="000000"/>
              <w:right w:val="single" w:sz="6" w:space="0" w:color="000000"/>
            </w:tcBorders>
          </w:tcPr>
          <w:p w14:paraId="6D55CDE4"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STT</w:t>
            </w:r>
          </w:p>
        </w:tc>
        <w:tc>
          <w:tcPr>
            <w:tcW w:w="2198" w:type="pct"/>
            <w:tcBorders>
              <w:top w:val="single" w:sz="6" w:space="0" w:color="000000"/>
              <w:left w:val="single" w:sz="6" w:space="0" w:color="000000"/>
              <w:bottom w:val="single" w:sz="6" w:space="0" w:color="000000"/>
              <w:right w:val="single" w:sz="6" w:space="0" w:color="000000"/>
            </w:tcBorders>
          </w:tcPr>
          <w:p w14:paraId="0FC8980C"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MÔ TẢ</w:t>
            </w:r>
          </w:p>
        </w:tc>
        <w:tc>
          <w:tcPr>
            <w:tcW w:w="743" w:type="pct"/>
            <w:tcBorders>
              <w:top w:val="single" w:sz="6" w:space="0" w:color="000000"/>
              <w:left w:val="single" w:sz="6" w:space="0" w:color="000000"/>
              <w:bottom w:val="single" w:sz="6" w:space="0" w:color="000000"/>
              <w:right w:val="single" w:sz="6" w:space="0" w:color="000000"/>
            </w:tcBorders>
          </w:tcPr>
          <w:p w14:paraId="796FF084" w14:textId="0B21E563" w:rsidR="00862AAE" w:rsidRPr="00CB317B" w:rsidRDefault="00862AAE" w:rsidP="001E6339">
            <w:pPr>
              <w:spacing w:line="264" w:lineRule="auto"/>
              <w:ind w:right="-119" w:hanging="119"/>
              <w:contextualSpacing/>
              <w:jc w:val="center"/>
              <w:rPr>
                <w:b/>
                <w:bCs/>
                <w:spacing w:val="-10"/>
                <w:sz w:val="26"/>
                <w:szCs w:val="26"/>
              </w:rPr>
            </w:pPr>
            <w:r w:rsidRPr="00CB317B">
              <w:rPr>
                <w:b/>
                <w:bCs/>
                <w:spacing w:val="-10"/>
                <w:sz w:val="26"/>
                <w:szCs w:val="26"/>
              </w:rPr>
              <w:t>ĐƠN</w:t>
            </w:r>
            <w:r w:rsidR="001B532F" w:rsidRPr="00CB317B">
              <w:rPr>
                <w:b/>
                <w:bCs/>
                <w:spacing w:val="-10"/>
                <w:sz w:val="26"/>
                <w:szCs w:val="26"/>
              </w:rPr>
              <w:t xml:space="preserve"> </w:t>
            </w:r>
            <w:r w:rsidRPr="00CB317B">
              <w:rPr>
                <w:b/>
                <w:bCs/>
                <w:spacing w:val="-10"/>
                <w:sz w:val="26"/>
                <w:szCs w:val="26"/>
              </w:rPr>
              <w:t>VỊ</w:t>
            </w:r>
          </w:p>
        </w:tc>
        <w:tc>
          <w:tcPr>
            <w:tcW w:w="1690" w:type="pct"/>
            <w:gridSpan w:val="2"/>
            <w:tcBorders>
              <w:top w:val="single" w:sz="6" w:space="0" w:color="000000"/>
              <w:left w:val="single" w:sz="6" w:space="0" w:color="000000"/>
              <w:bottom w:val="single" w:sz="6" w:space="0" w:color="000000"/>
              <w:right w:val="single" w:sz="6" w:space="0" w:color="000000"/>
            </w:tcBorders>
          </w:tcPr>
          <w:p w14:paraId="566AF934"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YÊU CẦU</w:t>
            </w:r>
          </w:p>
        </w:tc>
      </w:tr>
      <w:tr w:rsidR="007E6F7A" w:rsidRPr="00CB317B" w14:paraId="5636894B" w14:textId="77777777" w:rsidTr="001B532F">
        <w:trPr>
          <w:trHeight w:val="254"/>
        </w:trPr>
        <w:tc>
          <w:tcPr>
            <w:tcW w:w="368" w:type="pct"/>
            <w:tcBorders>
              <w:top w:val="single" w:sz="2" w:space="0" w:color="000000"/>
              <w:left w:val="single" w:sz="6" w:space="0" w:color="000000"/>
              <w:bottom w:val="single" w:sz="2" w:space="0" w:color="000000"/>
              <w:right w:val="single" w:sz="6" w:space="0" w:color="000000"/>
            </w:tcBorders>
          </w:tcPr>
          <w:p w14:paraId="1EBB969F"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single" w:sz="6" w:space="0" w:color="000000"/>
            </w:tcBorders>
          </w:tcPr>
          <w:p w14:paraId="1D8E211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Hạng mục</w:t>
            </w:r>
          </w:p>
        </w:tc>
        <w:tc>
          <w:tcPr>
            <w:tcW w:w="743" w:type="pct"/>
            <w:tcBorders>
              <w:top w:val="single" w:sz="2" w:space="0" w:color="000000"/>
              <w:left w:val="single" w:sz="6" w:space="0" w:color="000000"/>
              <w:bottom w:val="single" w:sz="2" w:space="0" w:color="000000"/>
              <w:right w:val="single" w:sz="6" w:space="0" w:color="000000"/>
            </w:tcBorders>
          </w:tcPr>
          <w:p w14:paraId="709916B8"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2" w:space="0" w:color="000000"/>
              <w:left w:val="single" w:sz="6" w:space="0" w:color="000000"/>
              <w:bottom w:val="single" w:sz="2" w:space="0" w:color="000000"/>
              <w:right w:val="single" w:sz="6" w:space="0" w:color="000000"/>
            </w:tcBorders>
          </w:tcPr>
          <w:p w14:paraId="3C099218" w14:textId="77777777" w:rsidR="00862AAE" w:rsidRPr="00CB317B" w:rsidRDefault="00862AAE" w:rsidP="001E6339">
            <w:pPr>
              <w:spacing w:line="264" w:lineRule="auto"/>
              <w:contextualSpacing/>
              <w:jc w:val="both"/>
              <w:rPr>
                <w:spacing w:val="-10"/>
                <w:sz w:val="26"/>
                <w:szCs w:val="26"/>
              </w:rPr>
            </w:pPr>
          </w:p>
        </w:tc>
      </w:tr>
      <w:tr w:rsidR="007E6F7A" w:rsidRPr="00CB317B" w14:paraId="3D60B77D" w14:textId="77777777" w:rsidTr="001B532F">
        <w:trPr>
          <w:trHeight w:val="254"/>
        </w:trPr>
        <w:tc>
          <w:tcPr>
            <w:tcW w:w="368" w:type="pct"/>
            <w:tcBorders>
              <w:top w:val="single" w:sz="2" w:space="0" w:color="000000"/>
              <w:left w:val="single" w:sz="6" w:space="0" w:color="000000"/>
              <w:bottom w:val="single" w:sz="2" w:space="0" w:color="000000"/>
              <w:right w:val="single" w:sz="6" w:space="0" w:color="000000"/>
            </w:tcBorders>
          </w:tcPr>
          <w:p w14:paraId="053DF5A4"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single" w:sz="6" w:space="0" w:color="000000"/>
            </w:tcBorders>
          </w:tcPr>
          <w:p w14:paraId="35053D9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Nhà sản xuất</w:t>
            </w:r>
          </w:p>
        </w:tc>
        <w:tc>
          <w:tcPr>
            <w:tcW w:w="743" w:type="pct"/>
            <w:tcBorders>
              <w:top w:val="single" w:sz="2" w:space="0" w:color="000000"/>
              <w:left w:val="single" w:sz="6" w:space="0" w:color="000000"/>
              <w:bottom w:val="single" w:sz="2" w:space="0" w:color="000000"/>
              <w:right w:val="single" w:sz="6" w:space="0" w:color="000000"/>
            </w:tcBorders>
          </w:tcPr>
          <w:p w14:paraId="2517A4DE"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2" w:space="0" w:color="000000"/>
              <w:left w:val="single" w:sz="6" w:space="0" w:color="000000"/>
              <w:bottom w:val="single" w:sz="2" w:space="0" w:color="000000"/>
              <w:right w:val="single" w:sz="6" w:space="0" w:color="000000"/>
            </w:tcBorders>
          </w:tcPr>
          <w:p w14:paraId="171C8D2D" w14:textId="77777777" w:rsidR="00862AAE" w:rsidRPr="00CB317B" w:rsidRDefault="00862AAE" w:rsidP="001E6339">
            <w:pPr>
              <w:spacing w:line="264" w:lineRule="auto"/>
              <w:contextualSpacing/>
              <w:jc w:val="both"/>
              <w:rPr>
                <w:spacing w:val="-10"/>
                <w:sz w:val="26"/>
                <w:szCs w:val="26"/>
              </w:rPr>
            </w:pPr>
          </w:p>
        </w:tc>
      </w:tr>
      <w:tr w:rsidR="007E6F7A" w:rsidRPr="00CB317B" w14:paraId="27393989" w14:textId="77777777" w:rsidTr="001B532F">
        <w:trPr>
          <w:trHeight w:val="254"/>
        </w:trPr>
        <w:tc>
          <w:tcPr>
            <w:tcW w:w="368" w:type="pct"/>
            <w:tcBorders>
              <w:top w:val="single" w:sz="2" w:space="0" w:color="000000"/>
              <w:left w:val="single" w:sz="6" w:space="0" w:color="000000"/>
              <w:bottom w:val="single" w:sz="2" w:space="0" w:color="000000"/>
              <w:right w:val="single" w:sz="6" w:space="0" w:color="000000"/>
            </w:tcBorders>
          </w:tcPr>
          <w:p w14:paraId="426BFC78"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single" w:sz="6" w:space="0" w:color="000000"/>
            </w:tcBorders>
          </w:tcPr>
          <w:p w14:paraId="43C15B1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Nơi sản xuất</w:t>
            </w:r>
          </w:p>
        </w:tc>
        <w:tc>
          <w:tcPr>
            <w:tcW w:w="743" w:type="pct"/>
            <w:tcBorders>
              <w:top w:val="single" w:sz="2" w:space="0" w:color="000000"/>
              <w:left w:val="single" w:sz="6" w:space="0" w:color="000000"/>
              <w:bottom w:val="single" w:sz="2" w:space="0" w:color="000000"/>
              <w:right w:val="single" w:sz="6" w:space="0" w:color="000000"/>
            </w:tcBorders>
          </w:tcPr>
          <w:p w14:paraId="6BCF5BFD"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2" w:space="0" w:color="000000"/>
              <w:left w:val="single" w:sz="6" w:space="0" w:color="000000"/>
              <w:bottom w:val="single" w:sz="2" w:space="0" w:color="000000"/>
              <w:right w:val="single" w:sz="6" w:space="0" w:color="000000"/>
            </w:tcBorders>
          </w:tcPr>
          <w:p w14:paraId="0D08D753" w14:textId="77777777" w:rsidR="00862AAE" w:rsidRPr="00CB317B" w:rsidRDefault="00862AAE" w:rsidP="001E6339">
            <w:pPr>
              <w:spacing w:line="264" w:lineRule="auto"/>
              <w:contextualSpacing/>
              <w:jc w:val="both"/>
              <w:rPr>
                <w:spacing w:val="-10"/>
                <w:sz w:val="26"/>
                <w:szCs w:val="26"/>
              </w:rPr>
            </w:pPr>
          </w:p>
        </w:tc>
      </w:tr>
      <w:tr w:rsidR="007E6F7A" w:rsidRPr="00CB317B" w14:paraId="6E9D666A" w14:textId="77777777" w:rsidTr="001B532F">
        <w:trPr>
          <w:trHeight w:val="254"/>
        </w:trPr>
        <w:tc>
          <w:tcPr>
            <w:tcW w:w="368" w:type="pct"/>
            <w:tcBorders>
              <w:top w:val="single" w:sz="2" w:space="0" w:color="000000"/>
              <w:left w:val="single" w:sz="6" w:space="0" w:color="000000"/>
              <w:bottom w:val="single" w:sz="2" w:space="0" w:color="000000"/>
              <w:right w:val="single" w:sz="6" w:space="0" w:color="000000"/>
            </w:tcBorders>
          </w:tcPr>
          <w:p w14:paraId="596100F4"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single" w:sz="6" w:space="0" w:color="000000"/>
            </w:tcBorders>
          </w:tcPr>
          <w:p w14:paraId="796E75B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Mã hiệu</w:t>
            </w:r>
          </w:p>
        </w:tc>
        <w:tc>
          <w:tcPr>
            <w:tcW w:w="743" w:type="pct"/>
            <w:tcBorders>
              <w:top w:val="single" w:sz="2" w:space="0" w:color="000000"/>
              <w:left w:val="single" w:sz="6" w:space="0" w:color="000000"/>
              <w:bottom w:val="single" w:sz="2" w:space="0" w:color="000000"/>
              <w:right w:val="single" w:sz="6" w:space="0" w:color="000000"/>
            </w:tcBorders>
          </w:tcPr>
          <w:p w14:paraId="1DA6EEF5"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2" w:space="0" w:color="000000"/>
              <w:left w:val="single" w:sz="6" w:space="0" w:color="000000"/>
              <w:bottom w:val="single" w:sz="2" w:space="0" w:color="000000"/>
              <w:right w:val="single" w:sz="6" w:space="0" w:color="000000"/>
            </w:tcBorders>
          </w:tcPr>
          <w:p w14:paraId="282A020D" w14:textId="77777777" w:rsidR="00862AAE" w:rsidRPr="00CB317B" w:rsidRDefault="00862AAE" w:rsidP="001E6339">
            <w:pPr>
              <w:spacing w:line="264" w:lineRule="auto"/>
              <w:contextualSpacing/>
              <w:jc w:val="both"/>
              <w:rPr>
                <w:spacing w:val="-10"/>
                <w:sz w:val="26"/>
                <w:szCs w:val="26"/>
              </w:rPr>
            </w:pPr>
          </w:p>
        </w:tc>
      </w:tr>
      <w:tr w:rsidR="007E6F7A" w:rsidRPr="00CB317B" w14:paraId="29D179A9" w14:textId="77777777" w:rsidTr="001B532F">
        <w:trPr>
          <w:trHeight w:val="254"/>
        </w:trPr>
        <w:tc>
          <w:tcPr>
            <w:tcW w:w="368" w:type="pct"/>
            <w:tcBorders>
              <w:top w:val="single" w:sz="2" w:space="0" w:color="000000"/>
              <w:left w:val="single" w:sz="6" w:space="0" w:color="000000"/>
              <w:bottom w:val="single" w:sz="2" w:space="0" w:color="000000"/>
              <w:right w:val="single" w:sz="6" w:space="0" w:color="000000"/>
            </w:tcBorders>
          </w:tcPr>
          <w:p w14:paraId="276EEB78"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single" w:sz="6" w:space="0" w:color="000000"/>
            </w:tcBorders>
          </w:tcPr>
          <w:p w14:paraId="654C10E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Các yêu cầu kỹ thuật chung trình bày trong bản “YÊU CẦU KỸ THUẬT CHUNG”</w:t>
            </w:r>
          </w:p>
        </w:tc>
        <w:tc>
          <w:tcPr>
            <w:tcW w:w="743" w:type="pct"/>
            <w:tcBorders>
              <w:top w:val="single" w:sz="2" w:space="0" w:color="000000"/>
              <w:left w:val="single" w:sz="6" w:space="0" w:color="000000"/>
              <w:bottom w:val="single" w:sz="2" w:space="0" w:color="000000"/>
              <w:right w:val="single" w:sz="6" w:space="0" w:color="000000"/>
            </w:tcBorders>
          </w:tcPr>
          <w:p w14:paraId="3231D54C"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2" w:space="0" w:color="000000"/>
              <w:left w:val="single" w:sz="6" w:space="0" w:color="000000"/>
              <w:bottom w:val="single" w:sz="2" w:space="0" w:color="000000"/>
              <w:right w:val="single" w:sz="6" w:space="0" w:color="000000"/>
            </w:tcBorders>
          </w:tcPr>
          <w:p w14:paraId="3CD09ADA" w14:textId="77777777" w:rsidR="00862AAE" w:rsidRPr="00CB317B" w:rsidRDefault="00862AAE" w:rsidP="001E6339">
            <w:pPr>
              <w:spacing w:line="264" w:lineRule="auto"/>
              <w:contextualSpacing/>
              <w:jc w:val="both"/>
              <w:rPr>
                <w:spacing w:val="-10"/>
                <w:sz w:val="26"/>
                <w:szCs w:val="26"/>
              </w:rPr>
            </w:pPr>
          </w:p>
        </w:tc>
      </w:tr>
      <w:tr w:rsidR="007E6F7A" w:rsidRPr="00CB317B" w14:paraId="49823D88" w14:textId="77777777" w:rsidTr="001B532F">
        <w:trPr>
          <w:trHeight w:val="254"/>
        </w:trPr>
        <w:tc>
          <w:tcPr>
            <w:tcW w:w="368" w:type="pct"/>
            <w:tcBorders>
              <w:top w:val="single" w:sz="2" w:space="0" w:color="000000"/>
              <w:left w:val="single" w:sz="6" w:space="0" w:color="000000"/>
              <w:bottom w:val="single" w:sz="2" w:space="0" w:color="000000"/>
              <w:right w:val="single" w:sz="6" w:space="0" w:color="000000"/>
            </w:tcBorders>
          </w:tcPr>
          <w:p w14:paraId="6435016A"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single" w:sz="6" w:space="0" w:color="000000"/>
            </w:tcBorders>
          </w:tcPr>
          <w:p w14:paraId="6084221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Tiêu chuẩn sản xuất và thử nghiệm</w:t>
            </w:r>
          </w:p>
        </w:tc>
        <w:tc>
          <w:tcPr>
            <w:tcW w:w="743" w:type="pct"/>
            <w:tcBorders>
              <w:top w:val="single" w:sz="2" w:space="0" w:color="000000"/>
              <w:left w:val="single" w:sz="6" w:space="0" w:color="000000"/>
              <w:bottom w:val="single" w:sz="2" w:space="0" w:color="000000"/>
              <w:right w:val="single" w:sz="6" w:space="0" w:color="000000"/>
            </w:tcBorders>
          </w:tcPr>
          <w:p w14:paraId="481D8DDF"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2" w:space="0" w:color="000000"/>
              <w:left w:val="single" w:sz="6" w:space="0" w:color="000000"/>
              <w:bottom w:val="single" w:sz="2" w:space="0" w:color="000000"/>
              <w:right w:val="single" w:sz="6" w:space="0" w:color="000000"/>
            </w:tcBorders>
          </w:tcPr>
          <w:p w14:paraId="30D88DF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TCVN 3624</w:t>
            </w:r>
          </w:p>
          <w:p w14:paraId="7ECAEA0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AS 1154</w:t>
            </w:r>
          </w:p>
        </w:tc>
      </w:tr>
      <w:tr w:rsidR="007E6F7A" w:rsidRPr="00CB317B" w14:paraId="0BB300C2" w14:textId="77777777" w:rsidTr="001B532F">
        <w:trPr>
          <w:trHeight w:val="254"/>
        </w:trPr>
        <w:tc>
          <w:tcPr>
            <w:tcW w:w="368" w:type="pct"/>
            <w:tcBorders>
              <w:top w:val="single" w:sz="2" w:space="0" w:color="000000"/>
              <w:left w:val="single" w:sz="6" w:space="0" w:color="000000"/>
              <w:bottom w:val="single" w:sz="2" w:space="0" w:color="000000"/>
              <w:right w:val="single" w:sz="6" w:space="0" w:color="000000"/>
            </w:tcBorders>
          </w:tcPr>
          <w:p w14:paraId="247F5C74"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single" w:sz="6" w:space="0" w:color="000000"/>
            </w:tcBorders>
          </w:tcPr>
          <w:p w14:paraId="450AA40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Kẹp nối rẽ dùng để nối rẽ : dây đồng, dây nhôm hoặc dây nhôm lõi thép (ACSR 50/8, 70/11, 95/16, 120/19, 185/24, 240/32).</w:t>
            </w:r>
          </w:p>
        </w:tc>
        <w:tc>
          <w:tcPr>
            <w:tcW w:w="743" w:type="pct"/>
            <w:tcBorders>
              <w:top w:val="single" w:sz="2" w:space="0" w:color="000000"/>
              <w:left w:val="single" w:sz="6" w:space="0" w:color="000000"/>
              <w:bottom w:val="single" w:sz="2" w:space="0" w:color="000000"/>
              <w:right w:val="single" w:sz="6" w:space="0" w:color="000000"/>
            </w:tcBorders>
          </w:tcPr>
          <w:p w14:paraId="4442C0B6"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2" w:space="0" w:color="000000"/>
              <w:left w:val="single" w:sz="6" w:space="0" w:color="000000"/>
              <w:bottom w:val="single" w:sz="2" w:space="0" w:color="000000"/>
              <w:right w:val="single" w:sz="6" w:space="0" w:color="000000"/>
            </w:tcBorders>
          </w:tcPr>
          <w:p w14:paraId="4FE7D3BE" w14:textId="77777777" w:rsidR="00862AAE" w:rsidRPr="00CB317B" w:rsidRDefault="00862AAE" w:rsidP="001E6339">
            <w:pPr>
              <w:spacing w:line="264" w:lineRule="auto"/>
              <w:ind w:right="-29"/>
              <w:contextualSpacing/>
              <w:jc w:val="both"/>
              <w:rPr>
                <w:spacing w:val="-10"/>
                <w:sz w:val="26"/>
                <w:szCs w:val="26"/>
              </w:rPr>
            </w:pPr>
          </w:p>
        </w:tc>
      </w:tr>
      <w:tr w:rsidR="007E6F7A" w:rsidRPr="00CB317B" w14:paraId="65E35D50" w14:textId="77777777" w:rsidTr="001B532F">
        <w:trPr>
          <w:trHeight w:val="274"/>
        </w:trPr>
        <w:tc>
          <w:tcPr>
            <w:tcW w:w="368" w:type="pct"/>
            <w:tcBorders>
              <w:top w:val="single" w:sz="2" w:space="0" w:color="000000"/>
              <w:left w:val="single" w:sz="6" w:space="0" w:color="000000"/>
              <w:bottom w:val="single" w:sz="2" w:space="0" w:color="000000"/>
              <w:right w:val="single" w:sz="6" w:space="0" w:color="000000"/>
            </w:tcBorders>
          </w:tcPr>
          <w:p w14:paraId="6D30D90E" w14:textId="5CF7C51F"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single" w:sz="6" w:space="0" w:color="000000"/>
            </w:tcBorders>
          </w:tcPr>
          <w:p w14:paraId="0603F25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Kiểu</w:t>
            </w:r>
          </w:p>
        </w:tc>
        <w:tc>
          <w:tcPr>
            <w:tcW w:w="743" w:type="pct"/>
            <w:tcBorders>
              <w:top w:val="single" w:sz="2" w:space="0" w:color="000000"/>
              <w:left w:val="single" w:sz="6" w:space="0" w:color="000000"/>
              <w:bottom w:val="nil"/>
              <w:right w:val="single" w:sz="6" w:space="0" w:color="000000"/>
            </w:tcBorders>
          </w:tcPr>
          <w:p w14:paraId="607497A5"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2" w:space="0" w:color="000000"/>
              <w:left w:val="single" w:sz="6" w:space="0" w:color="000000"/>
              <w:bottom w:val="nil"/>
              <w:right w:val="single" w:sz="6" w:space="0" w:color="000000"/>
            </w:tcBorders>
          </w:tcPr>
          <w:p w14:paraId="73EA7CF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Dạng chữ H ,</w:t>
            </w:r>
          </w:p>
          <w:p w14:paraId="05C807E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loại ép bằng kềm thủy lực.</w:t>
            </w:r>
          </w:p>
        </w:tc>
      </w:tr>
      <w:tr w:rsidR="007E6F7A" w:rsidRPr="00CB317B" w14:paraId="5353E92F" w14:textId="77777777" w:rsidTr="001B532F">
        <w:trPr>
          <w:trHeight w:val="274"/>
        </w:trPr>
        <w:tc>
          <w:tcPr>
            <w:tcW w:w="368" w:type="pct"/>
            <w:tcBorders>
              <w:top w:val="single" w:sz="2" w:space="0" w:color="000000"/>
              <w:left w:val="single" w:sz="6" w:space="0" w:color="000000"/>
              <w:bottom w:val="single" w:sz="2" w:space="0" w:color="000000"/>
              <w:right w:val="single" w:sz="6" w:space="0" w:color="000000"/>
            </w:tcBorders>
          </w:tcPr>
          <w:p w14:paraId="5E7FBBB3"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single" w:sz="6" w:space="0" w:color="000000"/>
            </w:tcBorders>
          </w:tcPr>
          <w:p w14:paraId="6550A29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Vật liệu cấu thành</w:t>
            </w:r>
          </w:p>
        </w:tc>
        <w:tc>
          <w:tcPr>
            <w:tcW w:w="743" w:type="pct"/>
            <w:tcBorders>
              <w:top w:val="single" w:sz="2" w:space="0" w:color="000000"/>
              <w:left w:val="single" w:sz="6" w:space="0" w:color="000000"/>
              <w:bottom w:val="nil"/>
              <w:right w:val="single" w:sz="6" w:space="0" w:color="000000"/>
            </w:tcBorders>
          </w:tcPr>
          <w:p w14:paraId="617B19AE"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2" w:space="0" w:color="000000"/>
              <w:left w:val="single" w:sz="6" w:space="0" w:color="000000"/>
              <w:bottom w:val="nil"/>
              <w:right w:val="single" w:sz="6" w:space="0" w:color="000000"/>
            </w:tcBorders>
          </w:tcPr>
          <w:p w14:paraId="4A950E5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Hợp kim nhôm đồng nhất</w:t>
            </w:r>
          </w:p>
        </w:tc>
      </w:tr>
      <w:tr w:rsidR="007E6F7A" w:rsidRPr="00CB317B" w14:paraId="4C16E4D8" w14:textId="77777777" w:rsidTr="001B532F">
        <w:trPr>
          <w:trHeight w:val="254"/>
        </w:trPr>
        <w:tc>
          <w:tcPr>
            <w:tcW w:w="368" w:type="pct"/>
            <w:tcBorders>
              <w:top w:val="single" w:sz="2" w:space="0" w:color="000000"/>
              <w:left w:val="single" w:sz="6" w:space="0" w:color="000000"/>
              <w:bottom w:val="single" w:sz="2" w:space="0" w:color="000000"/>
              <w:right w:val="single" w:sz="6" w:space="0" w:color="000000"/>
            </w:tcBorders>
          </w:tcPr>
          <w:p w14:paraId="55259826"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nil"/>
            </w:tcBorders>
          </w:tcPr>
          <w:p w14:paraId="1E4ACF1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Bên trong 02 rãnh của kẹp nối rẽ phải được bôi một lớp electrical jointing compound chống oxy hoá.</w:t>
            </w:r>
          </w:p>
        </w:tc>
        <w:tc>
          <w:tcPr>
            <w:tcW w:w="743" w:type="pct"/>
            <w:tcBorders>
              <w:top w:val="single" w:sz="6" w:space="0" w:color="auto"/>
              <w:left w:val="single" w:sz="6" w:space="0" w:color="auto"/>
              <w:bottom w:val="single" w:sz="6" w:space="0" w:color="auto"/>
              <w:right w:val="single" w:sz="6" w:space="0" w:color="auto"/>
            </w:tcBorders>
          </w:tcPr>
          <w:p w14:paraId="36F82ED4"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6" w:space="0" w:color="auto"/>
              <w:left w:val="single" w:sz="6" w:space="0" w:color="auto"/>
              <w:bottom w:val="single" w:sz="6" w:space="0" w:color="auto"/>
              <w:right w:val="single" w:sz="6" w:space="0" w:color="auto"/>
            </w:tcBorders>
          </w:tcPr>
          <w:p w14:paraId="6A2943B2" w14:textId="77777777" w:rsidR="00862AAE" w:rsidRPr="00CB317B" w:rsidRDefault="00862AAE" w:rsidP="001E6339">
            <w:pPr>
              <w:spacing w:line="264" w:lineRule="auto"/>
              <w:contextualSpacing/>
              <w:jc w:val="both"/>
              <w:rPr>
                <w:spacing w:val="-10"/>
                <w:sz w:val="26"/>
                <w:szCs w:val="26"/>
              </w:rPr>
            </w:pPr>
          </w:p>
        </w:tc>
      </w:tr>
      <w:tr w:rsidR="007E6F7A" w:rsidRPr="00CB317B" w14:paraId="1F0B1E01" w14:textId="77777777" w:rsidTr="001B532F">
        <w:trPr>
          <w:trHeight w:val="254"/>
        </w:trPr>
        <w:tc>
          <w:tcPr>
            <w:tcW w:w="368" w:type="pct"/>
            <w:tcBorders>
              <w:top w:val="single" w:sz="2" w:space="0" w:color="000000"/>
              <w:left w:val="single" w:sz="6" w:space="0" w:color="000000"/>
              <w:bottom w:val="single" w:sz="2" w:space="0" w:color="000000"/>
              <w:right w:val="single" w:sz="6" w:space="0" w:color="000000"/>
            </w:tcBorders>
          </w:tcPr>
          <w:p w14:paraId="255622DD"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nil"/>
            </w:tcBorders>
          </w:tcPr>
          <w:p w14:paraId="74843D7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Điện trở mối nối với dây dẫn của mỗi rãnh nối không vượt quá 75% điện trở của dây dẫn được nối có chiều dài tương đương .</w:t>
            </w:r>
          </w:p>
        </w:tc>
        <w:tc>
          <w:tcPr>
            <w:tcW w:w="743" w:type="pct"/>
            <w:tcBorders>
              <w:top w:val="single" w:sz="6" w:space="0" w:color="auto"/>
              <w:left w:val="single" w:sz="6" w:space="0" w:color="auto"/>
              <w:bottom w:val="single" w:sz="6" w:space="0" w:color="auto"/>
              <w:right w:val="single" w:sz="6" w:space="0" w:color="auto"/>
            </w:tcBorders>
          </w:tcPr>
          <w:p w14:paraId="10360AFE"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6" w:space="0" w:color="auto"/>
              <w:left w:val="single" w:sz="6" w:space="0" w:color="auto"/>
              <w:bottom w:val="single" w:sz="6" w:space="0" w:color="auto"/>
              <w:right w:val="single" w:sz="6" w:space="0" w:color="auto"/>
            </w:tcBorders>
          </w:tcPr>
          <w:p w14:paraId="04507E54" w14:textId="77777777" w:rsidR="00862AAE" w:rsidRPr="00CB317B" w:rsidRDefault="00862AAE" w:rsidP="001E6339">
            <w:pPr>
              <w:spacing w:line="264" w:lineRule="auto"/>
              <w:contextualSpacing/>
              <w:jc w:val="both"/>
              <w:rPr>
                <w:spacing w:val="-10"/>
                <w:sz w:val="26"/>
                <w:szCs w:val="26"/>
              </w:rPr>
            </w:pPr>
          </w:p>
        </w:tc>
      </w:tr>
      <w:tr w:rsidR="007E6F7A" w:rsidRPr="00CB317B" w14:paraId="4BACF82A" w14:textId="77777777" w:rsidTr="001B532F">
        <w:trPr>
          <w:trHeight w:val="254"/>
        </w:trPr>
        <w:tc>
          <w:tcPr>
            <w:tcW w:w="368" w:type="pct"/>
            <w:tcBorders>
              <w:top w:val="single" w:sz="2" w:space="0" w:color="000000"/>
              <w:left w:val="single" w:sz="6" w:space="0" w:color="000000"/>
              <w:bottom w:val="single" w:sz="4" w:space="0" w:color="auto"/>
              <w:right w:val="single" w:sz="6" w:space="0" w:color="000000"/>
            </w:tcBorders>
          </w:tcPr>
          <w:p w14:paraId="088ADCC4"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4" w:space="0" w:color="auto"/>
              <w:right w:val="nil"/>
            </w:tcBorders>
          </w:tcPr>
          <w:p w14:paraId="5243FAD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Trên bề mặt kẹp nối và hộp chứa kẹp phải có các ký hiệu sau :</w:t>
            </w:r>
          </w:p>
          <w:p w14:paraId="14FB917B" w14:textId="77777777" w:rsidR="00862AAE" w:rsidRPr="00CB317B" w:rsidRDefault="00862AAE" w:rsidP="001E6339">
            <w:pPr>
              <w:spacing w:line="264" w:lineRule="auto"/>
              <w:ind w:firstLine="180"/>
              <w:contextualSpacing/>
              <w:jc w:val="both"/>
              <w:rPr>
                <w:spacing w:val="-10"/>
                <w:sz w:val="26"/>
                <w:szCs w:val="26"/>
              </w:rPr>
            </w:pPr>
            <w:r w:rsidRPr="00CB317B">
              <w:rPr>
                <w:spacing w:val="-10"/>
                <w:sz w:val="26"/>
                <w:szCs w:val="26"/>
              </w:rPr>
              <w:t>+ Tên nhà sản xuất</w:t>
            </w:r>
          </w:p>
          <w:p w14:paraId="1208E112" w14:textId="77777777" w:rsidR="00862AAE" w:rsidRPr="00CB317B" w:rsidRDefault="00862AAE" w:rsidP="001E6339">
            <w:pPr>
              <w:spacing w:line="264" w:lineRule="auto"/>
              <w:ind w:firstLine="180"/>
              <w:contextualSpacing/>
              <w:jc w:val="both"/>
              <w:rPr>
                <w:spacing w:val="-10"/>
                <w:sz w:val="26"/>
                <w:szCs w:val="26"/>
              </w:rPr>
            </w:pPr>
            <w:r w:rsidRPr="00CB317B">
              <w:rPr>
                <w:spacing w:val="-10"/>
                <w:sz w:val="26"/>
                <w:szCs w:val="26"/>
              </w:rPr>
              <w:t>+ Mã hiệu của kẹp nối rẽ</w:t>
            </w:r>
          </w:p>
          <w:p w14:paraId="79AF2AA7" w14:textId="77777777" w:rsidR="00862AAE" w:rsidRPr="00CB317B" w:rsidRDefault="00862AAE" w:rsidP="001E6339">
            <w:pPr>
              <w:spacing w:line="264" w:lineRule="auto"/>
              <w:ind w:firstLine="180"/>
              <w:contextualSpacing/>
              <w:jc w:val="both"/>
              <w:rPr>
                <w:spacing w:val="-10"/>
                <w:sz w:val="26"/>
                <w:szCs w:val="26"/>
              </w:rPr>
            </w:pPr>
            <w:r w:rsidRPr="00CB317B">
              <w:rPr>
                <w:spacing w:val="-10"/>
                <w:sz w:val="26"/>
                <w:szCs w:val="26"/>
              </w:rPr>
              <w:t>+ Cỡ dây sử dụng [mm</w:t>
            </w:r>
            <w:r w:rsidRPr="00CB317B">
              <w:rPr>
                <w:spacing w:val="-10"/>
                <w:sz w:val="26"/>
                <w:szCs w:val="26"/>
                <w:vertAlign w:val="superscript"/>
              </w:rPr>
              <w:t>2</w:t>
            </w:r>
            <w:r w:rsidRPr="00CB317B">
              <w:rPr>
                <w:spacing w:val="-10"/>
                <w:sz w:val="26"/>
                <w:szCs w:val="26"/>
              </w:rPr>
              <w:t>]</w:t>
            </w:r>
          </w:p>
          <w:p w14:paraId="500454EF" w14:textId="77777777" w:rsidR="00862AAE" w:rsidRPr="00CB317B" w:rsidRDefault="00862AAE" w:rsidP="001E6339">
            <w:pPr>
              <w:spacing w:line="264" w:lineRule="auto"/>
              <w:ind w:firstLine="180"/>
              <w:contextualSpacing/>
              <w:jc w:val="both"/>
              <w:rPr>
                <w:spacing w:val="-10"/>
                <w:sz w:val="26"/>
                <w:szCs w:val="26"/>
              </w:rPr>
            </w:pPr>
            <w:r w:rsidRPr="00CB317B">
              <w:rPr>
                <w:spacing w:val="-10"/>
                <w:sz w:val="26"/>
                <w:szCs w:val="26"/>
              </w:rPr>
              <w:t>+ Các vị trí ép.</w:t>
            </w:r>
          </w:p>
          <w:p w14:paraId="513B2FD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 Cỡ đai ép</w:t>
            </w:r>
          </w:p>
        </w:tc>
        <w:tc>
          <w:tcPr>
            <w:tcW w:w="743" w:type="pct"/>
            <w:tcBorders>
              <w:top w:val="single" w:sz="6" w:space="0" w:color="auto"/>
              <w:left w:val="single" w:sz="6" w:space="0" w:color="auto"/>
              <w:bottom w:val="single" w:sz="4" w:space="0" w:color="auto"/>
              <w:right w:val="single" w:sz="6" w:space="0" w:color="auto"/>
            </w:tcBorders>
          </w:tcPr>
          <w:p w14:paraId="66A7FF5C" w14:textId="77777777" w:rsidR="00862AAE" w:rsidRPr="00CB317B" w:rsidRDefault="00862AAE" w:rsidP="001E6339">
            <w:pPr>
              <w:spacing w:line="264" w:lineRule="auto"/>
              <w:contextualSpacing/>
              <w:jc w:val="both"/>
              <w:rPr>
                <w:spacing w:val="-10"/>
                <w:sz w:val="26"/>
                <w:szCs w:val="26"/>
              </w:rPr>
            </w:pPr>
          </w:p>
        </w:tc>
        <w:tc>
          <w:tcPr>
            <w:tcW w:w="1690" w:type="pct"/>
            <w:gridSpan w:val="2"/>
            <w:tcBorders>
              <w:top w:val="single" w:sz="6" w:space="0" w:color="auto"/>
              <w:left w:val="single" w:sz="6" w:space="0" w:color="auto"/>
              <w:bottom w:val="single" w:sz="6" w:space="0" w:color="auto"/>
              <w:right w:val="single" w:sz="6" w:space="0" w:color="auto"/>
            </w:tcBorders>
          </w:tcPr>
          <w:p w14:paraId="55FC509A" w14:textId="77777777" w:rsidR="00862AAE" w:rsidRPr="00CB317B" w:rsidRDefault="00862AAE" w:rsidP="001E6339">
            <w:pPr>
              <w:spacing w:line="264" w:lineRule="auto"/>
              <w:contextualSpacing/>
              <w:jc w:val="both"/>
              <w:rPr>
                <w:spacing w:val="-10"/>
                <w:sz w:val="26"/>
                <w:szCs w:val="26"/>
              </w:rPr>
            </w:pPr>
          </w:p>
        </w:tc>
      </w:tr>
      <w:tr w:rsidR="007E6F7A" w:rsidRPr="00CB317B" w14:paraId="71427C5E" w14:textId="77777777" w:rsidTr="001B532F">
        <w:trPr>
          <w:cantSplit/>
          <w:trHeight w:val="254"/>
        </w:trPr>
        <w:tc>
          <w:tcPr>
            <w:tcW w:w="368" w:type="pct"/>
            <w:tcBorders>
              <w:top w:val="single" w:sz="4" w:space="0" w:color="auto"/>
              <w:left w:val="single" w:sz="6" w:space="0" w:color="000000"/>
              <w:bottom w:val="nil"/>
              <w:right w:val="single" w:sz="6" w:space="0" w:color="000000"/>
            </w:tcBorders>
          </w:tcPr>
          <w:p w14:paraId="45B94364" w14:textId="77777777" w:rsidR="00862AAE" w:rsidRPr="00CB317B" w:rsidRDefault="00862AAE" w:rsidP="001E6339">
            <w:pPr>
              <w:spacing w:line="264" w:lineRule="auto"/>
              <w:contextualSpacing/>
              <w:jc w:val="center"/>
              <w:rPr>
                <w:spacing w:val="-10"/>
                <w:sz w:val="26"/>
                <w:szCs w:val="26"/>
              </w:rPr>
            </w:pPr>
          </w:p>
        </w:tc>
        <w:tc>
          <w:tcPr>
            <w:tcW w:w="2198" w:type="pct"/>
            <w:tcBorders>
              <w:top w:val="single" w:sz="4" w:space="0" w:color="auto"/>
              <w:left w:val="single" w:sz="6" w:space="0" w:color="000000"/>
              <w:bottom w:val="nil"/>
              <w:right w:val="nil"/>
            </w:tcBorders>
          </w:tcPr>
          <w:p w14:paraId="6F5B2EE3" w14:textId="77777777" w:rsidR="00862AAE" w:rsidRPr="00CB317B" w:rsidRDefault="00862AAE" w:rsidP="001E6339">
            <w:pPr>
              <w:spacing w:line="264" w:lineRule="auto"/>
              <w:contextualSpacing/>
              <w:jc w:val="both"/>
              <w:rPr>
                <w:spacing w:val="-10"/>
                <w:sz w:val="26"/>
                <w:szCs w:val="26"/>
              </w:rPr>
            </w:pPr>
          </w:p>
        </w:tc>
        <w:tc>
          <w:tcPr>
            <w:tcW w:w="743" w:type="pct"/>
            <w:tcBorders>
              <w:top w:val="single" w:sz="4" w:space="0" w:color="auto"/>
              <w:left w:val="single" w:sz="6" w:space="0" w:color="auto"/>
              <w:bottom w:val="nil"/>
              <w:right w:val="single" w:sz="6" w:space="0" w:color="auto"/>
            </w:tcBorders>
          </w:tcPr>
          <w:p w14:paraId="1822B952" w14:textId="77777777" w:rsidR="00862AAE" w:rsidRPr="00CB317B" w:rsidRDefault="00862AAE" w:rsidP="001E6339">
            <w:pPr>
              <w:spacing w:line="264" w:lineRule="auto"/>
              <w:contextualSpacing/>
              <w:jc w:val="both"/>
              <w:rPr>
                <w:spacing w:val="-10"/>
                <w:sz w:val="26"/>
                <w:szCs w:val="26"/>
              </w:rPr>
            </w:pPr>
          </w:p>
        </w:tc>
        <w:tc>
          <w:tcPr>
            <w:tcW w:w="793" w:type="pct"/>
            <w:tcBorders>
              <w:top w:val="single" w:sz="6" w:space="0" w:color="auto"/>
              <w:left w:val="single" w:sz="6" w:space="0" w:color="auto"/>
              <w:bottom w:val="nil"/>
              <w:right w:val="single" w:sz="6" w:space="0" w:color="auto"/>
            </w:tcBorders>
          </w:tcPr>
          <w:p w14:paraId="072C463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Tiết diện</w:t>
            </w:r>
          </w:p>
          <w:p w14:paraId="488DC9F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r w:rsidRPr="00CB317B">
              <w:rPr>
                <w:spacing w:val="-10"/>
                <w:sz w:val="26"/>
                <w:szCs w:val="26"/>
                <w:vertAlign w:val="superscript"/>
              </w:rPr>
              <w:t>2</w:t>
            </w:r>
            <w:r w:rsidRPr="00CB317B">
              <w:rPr>
                <w:spacing w:val="-10"/>
                <w:sz w:val="26"/>
                <w:szCs w:val="26"/>
              </w:rPr>
              <w:t>]</w:t>
            </w:r>
          </w:p>
          <w:p w14:paraId="028A3F2F" w14:textId="77777777" w:rsidR="00862AAE" w:rsidRPr="00CB317B" w:rsidRDefault="00862AAE" w:rsidP="001E6339">
            <w:pPr>
              <w:spacing w:line="264" w:lineRule="auto"/>
              <w:contextualSpacing/>
              <w:jc w:val="both"/>
              <w:rPr>
                <w:spacing w:val="-10"/>
                <w:sz w:val="26"/>
                <w:szCs w:val="26"/>
              </w:rPr>
            </w:pPr>
          </w:p>
        </w:tc>
        <w:tc>
          <w:tcPr>
            <w:tcW w:w="897" w:type="pct"/>
            <w:tcBorders>
              <w:top w:val="single" w:sz="6" w:space="0" w:color="auto"/>
              <w:left w:val="single" w:sz="6" w:space="0" w:color="auto"/>
              <w:bottom w:val="nil"/>
              <w:right w:val="single" w:sz="6" w:space="0" w:color="auto"/>
            </w:tcBorders>
          </w:tcPr>
          <w:p w14:paraId="0CA6ACD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lastRenderedPageBreak/>
              <w:t>đường kính [mm]</w:t>
            </w:r>
          </w:p>
        </w:tc>
      </w:tr>
      <w:tr w:rsidR="007E6F7A" w:rsidRPr="00CB317B" w14:paraId="703F1E9F" w14:textId="77777777" w:rsidTr="001B532F">
        <w:trPr>
          <w:cantSplit/>
          <w:trHeight w:val="254"/>
        </w:trPr>
        <w:tc>
          <w:tcPr>
            <w:tcW w:w="368" w:type="pct"/>
            <w:tcBorders>
              <w:top w:val="nil"/>
              <w:left w:val="single" w:sz="6" w:space="0" w:color="000000"/>
              <w:bottom w:val="single" w:sz="2" w:space="0" w:color="000000"/>
              <w:right w:val="single" w:sz="6" w:space="0" w:color="000000"/>
            </w:tcBorders>
          </w:tcPr>
          <w:p w14:paraId="1EAA0A11"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nil"/>
              <w:left w:val="single" w:sz="6" w:space="0" w:color="000000"/>
              <w:bottom w:val="single" w:sz="2" w:space="0" w:color="000000"/>
              <w:right w:val="nil"/>
            </w:tcBorders>
          </w:tcPr>
          <w:p w14:paraId="7C50F65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Phạm vi nối của kẹp loại 1:</w:t>
            </w:r>
          </w:p>
          <w:p w14:paraId="4906F1A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A</w:t>
            </w:r>
          </w:p>
          <w:p w14:paraId="2A712DF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B</w:t>
            </w:r>
          </w:p>
        </w:tc>
        <w:tc>
          <w:tcPr>
            <w:tcW w:w="743" w:type="pct"/>
            <w:tcBorders>
              <w:top w:val="nil"/>
              <w:left w:val="single" w:sz="6" w:space="0" w:color="auto"/>
              <w:bottom w:val="single" w:sz="6" w:space="0" w:color="auto"/>
              <w:right w:val="single" w:sz="6" w:space="0" w:color="auto"/>
            </w:tcBorders>
          </w:tcPr>
          <w:p w14:paraId="52FD5391" w14:textId="77777777" w:rsidR="00862AAE" w:rsidRPr="00CB317B" w:rsidRDefault="00862AAE" w:rsidP="001E6339">
            <w:pPr>
              <w:spacing w:line="264" w:lineRule="auto"/>
              <w:contextualSpacing/>
              <w:jc w:val="both"/>
              <w:rPr>
                <w:spacing w:val="-10"/>
                <w:sz w:val="26"/>
                <w:szCs w:val="26"/>
              </w:rPr>
            </w:pPr>
          </w:p>
        </w:tc>
        <w:tc>
          <w:tcPr>
            <w:tcW w:w="793" w:type="pct"/>
            <w:tcBorders>
              <w:top w:val="nil"/>
              <w:left w:val="single" w:sz="6" w:space="0" w:color="auto"/>
              <w:bottom w:val="single" w:sz="6" w:space="0" w:color="auto"/>
              <w:right w:val="single" w:sz="6" w:space="0" w:color="auto"/>
            </w:tcBorders>
          </w:tcPr>
          <w:p w14:paraId="5B7BBEA9" w14:textId="77777777" w:rsidR="00862AAE" w:rsidRPr="00CB317B" w:rsidRDefault="00862AAE" w:rsidP="001E6339">
            <w:pPr>
              <w:spacing w:line="264" w:lineRule="auto"/>
              <w:contextualSpacing/>
              <w:jc w:val="both"/>
              <w:rPr>
                <w:spacing w:val="-10"/>
                <w:sz w:val="26"/>
                <w:szCs w:val="26"/>
              </w:rPr>
            </w:pPr>
          </w:p>
          <w:p w14:paraId="354E433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25-50/8</w:t>
            </w:r>
          </w:p>
          <w:p w14:paraId="16749AE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25-50/8</w:t>
            </w:r>
          </w:p>
        </w:tc>
        <w:tc>
          <w:tcPr>
            <w:tcW w:w="897" w:type="pct"/>
            <w:tcBorders>
              <w:top w:val="nil"/>
              <w:left w:val="single" w:sz="6" w:space="0" w:color="auto"/>
              <w:bottom w:val="single" w:sz="6" w:space="0" w:color="auto"/>
              <w:right w:val="single" w:sz="6" w:space="0" w:color="auto"/>
            </w:tcBorders>
          </w:tcPr>
          <w:p w14:paraId="12682DB3" w14:textId="77777777" w:rsidR="00862AAE" w:rsidRPr="00CB317B" w:rsidRDefault="00862AAE" w:rsidP="001E6339">
            <w:pPr>
              <w:spacing w:line="264" w:lineRule="auto"/>
              <w:contextualSpacing/>
              <w:jc w:val="both"/>
              <w:rPr>
                <w:spacing w:val="-10"/>
                <w:sz w:val="26"/>
                <w:szCs w:val="26"/>
              </w:rPr>
            </w:pPr>
          </w:p>
          <w:p w14:paraId="41ADD6F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6,9-10</w:t>
            </w:r>
          </w:p>
          <w:p w14:paraId="451C784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6,9-10</w:t>
            </w:r>
          </w:p>
        </w:tc>
      </w:tr>
      <w:tr w:rsidR="007E6F7A" w:rsidRPr="00CB317B" w14:paraId="362E1139" w14:textId="77777777" w:rsidTr="001B532F">
        <w:trPr>
          <w:cantSplit/>
          <w:trHeight w:val="254"/>
        </w:trPr>
        <w:tc>
          <w:tcPr>
            <w:tcW w:w="368" w:type="pct"/>
            <w:tcBorders>
              <w:top w:val="single" w:sz="2" w:space="0" w:color="000000"/>
              <w:left w:val="single" w:sz="6" w:space="0" w:color="000000"/>
              <w:bottom w:val="single" w:sz="2" w:space="0" w:color="000000"/>
              <w:right w:val="single" w:sz="6" w:space="0" w:color="000000"/>
            </w:tcBorders>
          </w:tcPr>
          <w:p w14:paraId="4086AA01"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nil"/>
            </w:tcBorders>
          </w:tcPr>
          <w:p w14:paraId="0934C61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Phạm vi nối của kẹp loại 2:</w:t>
            </w:r>
          </w:p>
          <w:p w14:paraId="48A08FD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A</w:t>
            </w:r>
          </w:p>
          <w:p w14:paraId="52BAEE0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B</w:t>
            </w:r>
          </w:p>
        </w:tc>
        <w:tc>
          <w:tcPr>
            <w:tcW w:w="743" w:type="pct"/>
            <w:tcBorders>
              <w:top w:val="single" w:sz="6" w:space="0" w:color="auto"/>
              <w:left w:val="single" w:sz="6" w:space="0" w:color="auto"/>
              <w:bottom w:val="single" w:sz="6" w:space="0" w:color="auto"/>
              <w:right w:val="single" w:sz="6" w:space="0" w:color="auto"/>
            </w:tcBorders>
          </w:tcPr>
          <w:p w14:paraId="6849F128" w14:textId="77777777" w:rsidR="00862AAE" w:rsidRPr="00CB317B" w:rsidRDefault="00862AAE" w:rsidP="001E6339">
            <w:pPr>
              <w:spacing w:line="264" w:lineRule="auto"/>
              <w:contextualSpacing/>
              <w:jc w:val="both"/>
              <w:rPr>
                <w:spacing w:val="-10"/>
                <w:sz w:val="26"/>
                <w:szCs w:val="26"/>
              </w:rPr>
            </w:pPr>
          </w:p>
        </w:tc>
        <w:tc>
          <w:tcPr>
            <w:tcW w:w="793" w:type="pct"/>
            <w:tcBorders>
              <w:top w:val="single" w:sz="6" w:space="0" w:color="auto"/>
              <w:left w:val="single" w:sz="6" w:space="0" w:color="auto"/>
              <w:bottom w:val="single" w:sz="6" w:space="0" w:color="auto"/>
              <w:right w:val="single" w:sz="6" w:space="0" w:color="auto"/>
            </w:tcBorders>
          </w:tcPr>
          <w:p w14:paraId="77B58656" w14:textId="77777777" w:rsidR="00862AAE" w:rsidRPr="00CB317B" w:rsidRDefault="00862AAE" w:rsidP="001E6339">
            <w:pPr>
              <w:spacing w:line="264" w:lineRule="auto"/>
              <w:contextualSpacing/>
              <w:jc w:val="both"/>
              <w:rPr>
                <w:spacing w:val="-10"/>
                <w:sz w:val="26"/>
                <w:szCs w:val="26"/>
              </w:rPr>
            </w:pPr>
          </w:p>
          <w:p w14:paraId="09EF864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50/8-70/11</w:t>
            </w:r>
          </w:p>
          <w:p w14:paraId="44FF478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50/8-70/11</w:t>
            </w:r>
          </w:p>
        </w:tc>
        <w:tc>
          <w:tcPr>
            <w:tcW w:w="897" w:type="pct"/>
            <w:tcBorders>
              <w:top w:val="single" w:sz="6" w:space="0" w:color="auto"/>
              <w:left w:val="single" w:sz="6" w:space="0" w:color="auto"/>
              <w:bottom w:val="single" w:sz="6" w:space="0" w:color="auto"/>
              <w:right w:val="single" w:sz="6" w:space="0" w:color="auto"/>
            </w:tcBorders>
          </w:tcPr>
          <w:p w14:paraId="1067076B" w14:textId="77777777" w:rsidR="00862AAE" w:rsidRPr="00CB317B" w:rsidRDefault="00862AAE" w:rsidP="001E6339">
            <w:pPr>
              <w:spacing w:line="264" w:lineRule="auto"/>
              <w:contextualSpacing/>
              <w:jc w:val="both"/>
              <w:rPr>
                <w:spacing w:val="-10"/>
                <w:sz w:val="26"/>
                <w:szCs w:val="26"/>
              </w:rPr>
            </w:pPr>
          </w:p>
          <w:p w14:paraId="5B94486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9,5-11,7</w:t>
            </w:r>
          </w:p>
          <w:p w14:paraId="62AA313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9,5-11,7</w:t>
            </w:r>
          </w:p>
        </w:tc>
      </w:tr>
      <w:tr w:rsidR="007E6F7A" w:rsidRPr="00CB317B" w14:paraId="589E409E" w14:textId="77777777" w:rsidTr="001B532F">
        <w:trPr>
          <w:cantSplit/>
          <w:trHeight w:val="254"/>
        </w:trPr>
        <w:tc>
          <w:tcPr>
            <w:tcW w:w="368" w:type="pct"/>
            <w:tcBorders>
              <w:top w:val="single" w:sz="2" w:space="0" w:color="000000"/>
              <w:left w:val="single" w:sz="6" w:space="0" w:color="000000"/>
              <w:bottom w:val="single" w:sz="2" w:space="0" w:color="000000"/>
              <w:right w:val="single" w:sz="6" w:space="0" w:color="000000"/>
            </w:tcBorders>
          </w:tcPr>
          <w:p w14:paraId="20578B2E"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nil"/>
            </w:tcBorders>
          </w:tcPr>
          <w:p w14:paraId="5983248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Phạm vi nối của kẹp loại 3:</w:t>
            </w:r>
          </w:p>
          <w:p w14:paraId="171D071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A</w:t>
            </w:r>
          </w:p>
          <w:p w14:paraId="4FA5D21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B</w:t>
            </w:r>
          </w:p>
        </w:tc>
        <w:tc>
          <w:tcPr>
            <w:tcW w:w="743" w:type="pct"/>
            <w:tcBorders>
              <w:top w:val="single" w:sz="6" w:space="0" w:color="auto"/>
              <w:left w:val="single" w:sz="6" w:space="0" w:color="auto"/>
              <w:bottom w:val="single" w:sz="6" w:space="0" w:color="auto"/>
              <w:right w:val="single" w:sz="6" w:space="0" w:color="auto"/>
            </w:tcBorders>
          </w:tcPr>
          <w:p w14:paraId="2779F3A2" w14:textId="77777777" w:rsidR="00862AAE" w:rsidRPr="00CB317B" w:rsidRDefault="00862AAE" w:rsidP="001E6339">
            <w:pPr>
              <w:spacing w:line="264" w:lineRule="auto"/>
              <w:contextualSpacing/>
              <w:jc w:val="both"/>
              <w:rPr>
                <w:spacing w:val="-10"/>
                <w:sz w:val="26"/>
                <w:szCs w:val="26"/>
              </w:rPr>
            </w:pPr>
          </w:p>
        </w:tc>
        <w:tc>
          <w:tcPr>
            <w:tcW w:w="793" w:type="pct"/>
            <w:tcBorders>
              <w:top w:val="single" w:sz="6" w:space="0" w:color="auto"/>
              <w:left w:val="single" w:sz="6" w:space="0" w:color="auto"/>
              <w:bottom w:val="single" w:sz="6" w:space="0" w:color="auto"/>
              <w:right w:val="single" w:sz="6" w:space="0" w:color="auto"/>
            </w:tcBorders>
          </w:tcPr>
          <w:p w14:paraId="0C844C92" w14:textId="77777777" w:rsidR="00862AAE" w:rsidRPr="00CB317B" w:rsidRDefault="00862AAE" w:rsidP="001E6339">
            <w:pPr>
              <w:spacing w:line="264" w:lineRule="auto"/>
              <w:contextualSpacing/>
              <w:jc w:val="both"/>
              <w:rPr>
                <w:spacing w:val="-10"/>
                <w:sz w:val="26"/>
                <w:szCs w:val="26"/>
              </w:rPr>
            </w:pPr>
          </w:p>
          <w:p w14:paraId="4A7A31C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95/16</w:t>
            </w:r>
          </w:p>
          <w:p w14:paraId="4CD4E76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25-50/8</w:t>
            </w:r>
          </w:p>
        </w:tc>
        <w:tc>
          <w:tcPr>
            <w:tcW w:w="897" w:type="pct"/>
            <w:tcBorders>
              <w:top w:val="single" w:sz="6" w:space="0" w:color="auto"/>
              <w:left w:val="single" w:sz="6" w:space="0" w:color="auto"/>
              <w:bottom w:val="single" w:sz="6" w:space="0" w:color="auto"/>
              <w:right w:val="single" w:sz="6" w:space="0" w:color="auto"/>
            </w:tcBorders>
          </w:tcPr>
          <w:p w14:paraId="1EBF20A8" w14:textId="77777777" w:rsidR="00862AAE" w:rsidRPr="00CB317B" w:rsidRDefault="00862AAE" w:rsidP="001E6339">
            <w:pPr>
              <w:spacing w:line="264" w:lineRule="auto"/>
              <w:contextualSpacing/>
              <w:jc w:val="both"/>
              <w:rPr>
                <w:spacing w:val="-10"/>
                <w:sz w:val="26"/>
                <w:szCs w:val="26"/>
              </w:rPr>
            </w:pPr>
          </w:p>
          <w:p w14:paraId="2554A1A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13,4-13,8</w:t>
            </w:r>
          </w:p>
          <w:p w14:paraId="3AC953B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6,9-10</w:t>
            </w:r>
          </w:p>
        </w:tc>
      </w:tr>
      <w:tr w:rsidR="007E6F7A" w:rsidRPr="00CB317B" w14:paraId="7C2B4F62" w14:textId="77777777" w:rsidTr="001B532F">
        <w:trPr>
          <w:cantSplit/>
          <w:trHeight w:val="254"/>
        </w:trPr>
        <w:tc>
          <w:tcPr>
            <w:tcW w:w="368" w:type="pct"/>
            <w:tcBorders>
              <w:top w:val="single" w:sz="2" w:space="0" w:color="000000"/>
              <w:left w:val="single" w:sz="6" w:space="0" w:color="000000"/>
              <w:bottom w:val="single" w:sz="2" w:space="0" w:color="000000"/>
              <w:right w:val="single" w:sz="6" w:space="0" w:color="000000"/>
            </w:tcBorders>
          </w:tcPr>
          <w:p w14:paraId="4A21C7C3"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nil"/>
            </w:tcBorders>
          </w:tcPr>
          <w:p w14:paraId="0CF95FE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Phạm vi nối của kẹp loại 4:</w:t>
            </w:r>
          </w:p>
          <w:p w14:paraId="55E1EA0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A</w:t>
            </w:r>
          </w:p>
          <w:p w14:paraId="56DAF93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B</w:t>
            </w:r>
          </w:p>
        </w:tc>
        <w:tc>
          <w:tcPr>
            <w:tcW w:w="743" w:type="pct"/>
            <w:tcBorders>
              <w:top w:val="single" w:sz="6" w:space="0" w:color="auto"/>
              <w:left w:val="single" w:sz="6" w:space="0" w:color="auto"/>
              <w:bottom w:val="single" w:sz="6" w:space="0" w:color="auto"/>
              <w:right w:val="single" w:sz="6" w:space="0" w:color="auto"/>
            </w:tcBorders>
          </w:tcPr>
          <w:p w14:paraId="29976615" w14:textId="77777777" w:rsidR="00862AAE" w:rsidRPr="00CB317B" w:rsidRDefault="00862AAE" w:rsidP="001E6339">
            <w:pPr>
              <w:spacing w:line="264" w:lineRule="auto"/>
              <w:contextualSpacing/>
              <w:jc w:val="both"/>
              <w:rPr>
                <w:spacing w:val="-10"/>
                <w:sz w:val="26"/>
                <w:szCs w:val="26"/>
              </w:rPr>
            </w:pPr>
          </w:p>
        </w:tc>
        <w:tc>
          <w:tcPr>
            <w:tcW w:w="793" w:type="pct"/>
            <w:tcBorders>
              <w:top w:val="single" w:sz="6" w:space="0" w:color="auto"/>
              <w:left w:val="single" w:sz="6" w:space="0" w:color="auto"/>
              <w:bottom w:val="single" w:sz="6" w:space="0" w:color="auto"/>
              <w:right w:val="single" w:sz="6" w:space="0" w:color="auto"/>
            </w:tcBorders>
          </w:tcPr>
          <w:p w14:paraId="303408D3" w14:textId="77777777" w:rsidR="00862AAE" w:rsidRPr="00CB317B" w:rsidRDefault="00862AAE" w:rsidP="001E6339">
            <w:pPr>
              <w:spacing w:line="264" w:lineRule="auto"/>
              <w:contextualSpacing/>
              <w:jc w:val="both"/>
              <w:rPr>
                <w:spacing w:val="-10"/>
                <w:sz w:val="26"/>
                <w:szCs w:val="26"/>
              </w:rPr>
            </w:pPr>
          </w:p>
          <w:p w14:paraId="57434E4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95/16</w:t>
            </w:r>
          </w:p>
          <w:p w14:paraId="4C1F12D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50/8-70/11</w:t>
            </w:r>
          </w:p>
        </w:tc>
        <w:tc>
          <w:tcPr>
            <w:tcW w:w="897" w:type="pct"/>
            <w:tcBorders>
              <w:top w:val="single" w:sz="6" w:space="0" w:color="auto"/>
              <w:left w:val="single" w:sz="6" w:space="0" w:color="auto"/>
              <w:bottom w:val="single" w:sz="6" w:space="0" w:color="auto"/>
              <w:right w:val="single" w:sz="6" w:space="0" w:color="auto"/>
            </w:tcBorders>
          </w:tcPr>
          <w:p w14:paraId="5F23D25F" w14:textId="77777777" w:rsidR="00862AAE" w:rsidRPr="00CB317B" w:rsidRDefault="00862AAE" w:rsidP="001E6339">
            <w:pPr>
              <w:spacing w:line="264" w:lineRule="auto"/>
              <w:contextualSpacing/>
              <w:jc w:val="both"/>
              <w:rPr>
                <w:spacing w:val="-10"/>
                <w:sz w:val="26"/>
                <w:szCs w:val="26"/>
              </w:rPr>
            </w:pPr>
          </w:p>
          <w:p w14:paraId="7C4A6CC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13,4-13,8</w:t>
            </w:r>
          </w:p>
          <w:p w14:paraId="4E3C58E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9,5-11,7</w:t>
            </w:r>
          </w:p>
        </w:tc>
      </w:tr>
      <w:tr w:rsidR="007E6F7A" w:rsidRPr="00CB317B" w14:paraId="64168972" w14:textId="77777777" w:rsidTr="001B532F">
        <w:trPr>
          <w:cantSplit/>
          <w:trHeight w:val="254"/>
        </w:trPr>
        <w:tc>
          <w:tcPr>
            <w:tcW w:w="368" w:type="pct"/>
            <w:tcBorders>
              <w:top w:val="single" w:sz="2" w:space="0" w:color="000000"/>
              <w:left w:val="single" w:sz="6" w:space="0" w:color="000000"/>
              <w:bottom w:val="single" w:sz="2" w:space="0" w:color="000000"/>
              <w:right w:val="single" w:sz="6" w:space="0" w:color="000000"/>
            </w:tcBorders>
          </w:tcPr>
          <w:p w14:paraId="24916F05"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nil"/>
            </w:tcBorders>
          </w:tcPr>
          <w:p w14:paraId="7A5CD59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Phạm vi nối của kẹp loại 5:</w:t>
            </w:r>
          </w:p>
          <w:p w14:paraId="567A628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A</w:t>
            </w:r>
          </w:p>
          <w:p w14:paraId="3022FE9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B</w:t>
            </w:r>
          </w:p>
        </w:tc>
        <w:tc>
          <w:tcPr>
            <w:tcW w:w="743" w:type="pct"/>
            <w:tcBorders>
              <w:top w:val="single" w:sz="6" w:space="0" w:color="auto"/>
              <w:left w:val="single" w:sz="6" w:space="0" w:color="auto"/>
              <w:bottom w:val="single" w:sz="6" w:space="0" w:color="auto"/>
              <w:right w:val="single" w:sz="6" w:space="0" w:color="auto"/>
            </w:tcBorders>
          </w:tcPr>
          <w:p w14:paraId="498E5C2C" w14:textId="77777777" w:rsidR="00862AAE" w:rsidRPr="00CB317B" w:rsidRDefault="00862AAE" w:rsidP="001E6339">
            <w:pPr>
              <w:spacing w:line="264" w:lineRule="auto"/>
              <w:contextualSpacing/>
              <w:jc w:val="both"/>
              <w:rPr>
                <w:spacing w:val="-10"/>
                <w:sz w:val="26"/>
                <w:szCs w:val="26"/>
              </w:rPr>
            </w:pPr>
          </w:p>
        </w:tc>
        <w:tc>
          <w:tcPr>
            <w:tcW w:w="793" w:type="pct"/>
            <w:tcBorders>
              <w:top w:val="single" w:sz="6" w:space="0" w:color="auto"/>
              <w:left w:val="single" w:sz="6" w:space="0" w:color="auto"/>
              <w:bottom w:val="single" w:sz="6" w:space="0" w:color="auto"/>
              <w:right w:val="single" w:sz="6" w:space="0" w:color="auto"/>
            </w:tcBorders>
          </w:tcPr>
          <w:p w14:paraId="7572D1FB" w14:textId="77777777" w:rsidR="00862AAE" w:rsidRPr="00CB317B" w:rsidRDefault="00862AAE" w:rsidP="001E6339">
            <w:pPr>
              <w:spacing w:line="264" w:lineRule="auto"/>
              <w:contextualSpacing/>
              <w:jc w:val="both"/>
              <w:rPr>
                <w:spacing w:val="-10"/>
                <w:sz w:val="26"/>
                <w:szCs w:val="26"/>
              </w:rPr>
            </w:pPr>
          </w:p>
          <w:p w14:paraId="50EE8DC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70/11-95/16</w:t>
            </w:r>
          </w:p>
          <w:p w14:paraId="6AC123D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70/11-95/16</w:t>
            </w:r>
          </w:p>
        </w:tc>
        <w:tc>
          <w:tcPr>
            <w:tcW w:w="897" w:type="pct"/>
            <w:tcBorders>
              <w:top w:val="single" w:sz="6" w:space="0" w:color="auto"/>
              <w:left w:val="single" w:sz="6" w:space="0" w:color="auto"/>
              <w:bottom w:val="single" w:sz="6" w:space="0" w:color="auto"/>
              <w:right w:val="single" w:sz="6" w:space="0" w:color="auto"/>
            </w:tcBorders>
          </w:tcPr>
          <w:p w14:paraId="0E87E8B0" w14:textId="77777777" w:rsidR="00862AAE" w:rsidRPr="00CB317B" w:rsidRDefault="00862AAE" w:rsidP="001E6339">
            <w:pPr>
              <w:spacing w:line="264" w:lineRule="auto"/>
              <w:contextualSpacing/>
              <w:jc w:val="both"/>
              <w:rPr>
                <w:spacing w:val="-10"/>
                <w:sz w:val="26"/>
                <w:szCs w:val="26"/>
              </w:rPr>
            </w:pPr>
          </w:p>
          <w:p w14:paraId="0EF660A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11,2-13,8</w:t>
            </w:r>
          </w:p>
          <w:p w14:paraId="1CE6FA2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11,2-13,8</w:t>
            </w:r>
          </w:p>
        </w:tc>
      </w:tr>
      <w:tr w:rsidR="007E6F7A" w:rsidRPr="00CB317B" w14:paraId="36E8D8E8" w14:textId="77777777" w:rsidTr="001B532F">
        <w:trPr>
          <w:cantSplit/>
          <w:trHeight w:val="254"/>
        </w:trPr>
        <w:tc>
          <w:tcPr>
            <w:tcW w:w="368" w:type="pct"/>
            <w:tcBorders>
              <w:top w:val="single" w:sz="2" w:space="0" w:color="000000"/>
              <w:left w:val="single" w:sz="6" w:space="0" w:color="000000"/>
              <w:bottom w:val="single" w:sz="2" w:space="0" w:color="000000"/>
              <w:right w:val="single" w:sz="6" w:space="0" w:color="000000"/>
            </w:tcBorders>
          </w:tcPr>
          <w:p w14:paraId="4FA3C2DD"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nil"/>
            </w:tcBorders>
          </w:tcPr>
          <w:p w14:paraId="58777A1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Phạm vi nối của kẹp loại 6:</w:t>
            </w:r>
          </w:p>
          <w:p w14:paraId="7A92B99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A</w:t>
            </w:r>
          </w:p>
          <w:p w14:paraId="69E6A06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B</w:t>
            </w:r>
          </w:p>
        </w:tc>
        <w:tc>
          <w:tcPr>
            <w:tcW w:w="743" w:type="pct"/>
            <w:tcBorders>
              <w:top w:val="single" w:sz="6" w:space="0" w:color="auto"/>
              <w:left w:val="single" w:sz="6" w:space="0" w:color="auto"/>
              <w:bottom w:val="single" w:sz="6" w:space="0" w:color="auto"/>
              <w:right w:val="single" w:sz="6" w:space="0" w:color="auto"/>
            </w:tcBorders>
          </w:tcPr>
          <w:p w14:paraId="4FA4ABCB" w14:textId="77777777" w:rsidR="00862AAE" w:rsidRPr="00CB317B" w:rsidRDefault="00862AAE" w:rsidP="001E6339">
            <w:pPr>
              <w:spacing w:line="264" w:lineRule="auto"/>
              <w:contextualSpacing/>
              <w:jc w:val="both"/>
              <w:rPr>
                <w:spacing w:val="-10"/>
                <w:sz w:val="26"/>
                <w:szCs w:val="26"/>
              </w:rPr>
            </w:pPr>
          </w:p>
        </w:tc>
        <w:tc>
          <w:tcPr>
            <w:tcW w:w="793" w:type="pct"/>
            <w:tcBorders>
              <w:top w:val="single" w:sz="6" w:space="0" w:color="auto"/>
              <w:left w:val="single" w:sz="6" w:space="0" w:color="auto"/>
              <w:bottom w:val="single" w:sz="6" w:space="0" w:color="auto"/>
              <w:right w:val="single" w:sz="6" w:space="0" w:color="auto"/>
            </w:tcBorders>
          </w:tcPr>
          <w:p w14:paraId="7B5F67CE" w14:textId="77777777" w:rsidR="00862AAE" w:rsidRPr="00CB317B" w:rsidRDefault="00862AAE" w:rsidP="001E6339">
            <w:pPr>
              <w:spacing w:line="264" w:lineRule="auto"/>
              <w:contextualSpacing/>
              <w:jc w:val="both"/>
              <w:rPr>
                <w:spacing w:val="-10"/>
                <w:sz w:val="26"/>
                <w:szCs w:val="26"/>
              </w:rPr>
            </w:pPr>
          </w:p>
          <w:p w14:paraId="161E3A9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120/19-240/32</w:t>
            </w:r>
          </w:p>
          <w:p w14:paraId="20BB0E0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25-50/8</w:t>
            </w:r>
          </w:p>
        </w:tc>
        <w:tc>
          <w:tcPr>
            <w:tcW w:w="897" w:type="pct"/>
            <w:tcBorders>
              <w:top w:val="single" w:sz="6" w:space="0" w:color="auto"/>
              <w:left w:val="single" w:sz="6" w:space="0" w:color="auto"/>
              <w:bottom w:val="single" w:sz="6" w:space="0" w:color="auto"/>
              <w:right w:val="single" w:sz="6" w:space="0" w:color="auto"/>
            </w:tcBorders>
          </w:tcPr>
          <w:p w14:paraId="4315BB1F" w14:textId="77777777" w:rsidR="00862AAE" w:rsidRPr="00CB317B" w:rsidRDefault="00862AAE" w:rsidP="001E6339">
            <w:pPr>
              <w:spacing w:line="264" w:lineRule="auto"/>
              <w:contextualSpacing/>
              <w:jc w:val="both"/>
              <w:rPr>
                <w:spacing w:val="-10"/>
                <w:sz w:val="26"/>
                <w:szCs w:val="26"/>
              </w:rPr>
            </w:pPr>
          </w:p>
          <w:p w14:paraId="33B85DE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14,8-22,1</w:t>
            </w:r>
          </w:p>
          <w:p w14:paraId="42F7C90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6,9-10</w:t>
            </w:r>
          </w:p>
        </w:tc>
      </w:tr>
      <w:tr w:rsidR="007E6F7A" w:rsidRPr="00CB317B" w14:paraId="0FDF4BA1" w14:textId="77777777" w:rsidTr="001B532F">
        <w:trPr>
          <w:cantSplit/>
          <w:trHeight w:val="254"/>
        </w:trPr>
        <w:tc>
          <w:tcPr>
            <w:tcW w:w="368" w:type="pct"/>
            <w:tcBorders>
              <w:top w:val="single" w:sz="2" w:space="0" w:color="000000"/>
              <w:left w:val="single" w:sz="6" w:space="0" w:color="000000"/>
              <w:bottom w:val="single" w:sz="2" w:space="0" w:color="000000"/>
              <w:right w:val="single" w:sz="6" w:space="0" w:color="000000"/>
            </w:tcBorders>
          </w:tcPr>
          <w:p w14:paraId="1DD60650"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nil"/>
            </w:tcBorders>
          </w:tcPr>
          <w:p w14:paraId="36BCF03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Phạm vi nối của kẹp loại 7:</w:t>
            </w:r>
          </w:p>
          <w:p w14:paraId="0958874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A</w:t>
            </w:r>
          </w:p>
          <w:p w14:paraId="244AC76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B</w:t>
            </w:r>
          </w:p>
        </w:tc>
        <w:tc>
          <w:tcPr>
            <w:tcW w:w="743" w:type="pct"/>
            <w:tcBorders>
              <w:top w:val="single" w:sz="6" w:space="0" w:color="auto"/>
              <w:left w:val="single" w:sz="6" w:space="0" w:color="auto"/>
              <w:bottom w:val="single" w:sz="6" w:space="0" w:color="auto"/>
              <w:right w:val="single" w:sz="6" w:space="0" w:color="auto"/>
            </w:tcBorders>
          </w:tcPr>
          <w:p w14:paraId="63D15425" w14:textId="77777777" w:rsidR="00862AAE" w:rsidRPr="00CB317B" w:rsidRDefault="00862AAE" w:rsidP="001E6339">
            <w:pPr>
              <w:spacing w:line="264" w:lineRule="auto"/>
              <w:contextualSpacing/>
              <w:jc w:val="both"/>
              <w:rPr>
                <w:spacing w:val="-10"/>
                <w:sz w:val="26"/>
                <w:szCs w:val="26"/>
              </w:rPr>
            </w:pPr>
          </w:p>
        </w:tc>
        <w:tc>
          <w:tcPr>
            <w:tcW w:w="793" w:type="pct"/>
            <w:tcBorders>
              <w:top w:val="single" w:sz="6" w:space="0" w:color="auto"/>
              <w:left w:val="single" w:sz="6" w:space="0" w:color="auto"/>
              <w:bottom w:val="single" w:sz="6" w:space="0" w:color="auto"/>
              <w:right w:val="single" w:sz="6" w:space="0" w:color="auto"/>
            </w:tcBorders>
          </w:tcPr>
          <w:p w14:paraId="70960E71" w14:textId="77777777" w:rsidR="00862AAE" w:rsidRPr="00CB317B" w:rsidRDefault="00862AAE" w:rsidP="001E6339">
            <w:pPr>
              <w:spacing w:line="264" w:lineRule="auto"/>
              <w:contextualSpacing/>
              <w:jc w:val="both"/>
              <w:rPr>
                <w:spacing w:val="-10"/>
                <w:sz w:val="26"/>
                <w:szCs w:val="26"/>
              </w:rPr>
            </w:pPr>
          </w:p>
          <w:p w14:paraId="47B500A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120/19-240/32</w:t>
            </w:r>
          </w:p>
          <w:p w14:paraId="05E8085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70/11-95/16</w:t>
            </w:r>
          </w:p>
        </w:tc>
        <w:tc>
          <w:tcPr>
            <w:tcW w:w="897" w:type="pct"/>
            <w:tcBorders>
              <w:top w:val="single" w:sz="6" w:space="0" w:color="auto"/>
              <w:left w:val="single" w:sz="6" w:space="0" w:color="auto"/>
              <w:bottom w:val="single" w:sz="6" w:space="0" w:color="auto"/>
              <w:right w:val="single" w:sz="6" w:space="0" w:color="auto"/>
            </w:tcBorders>
          </w:tcPr>
          <w:p w14:paraId="31942E52" w14:textId="77777777" w:rsidR="00862AAE" w:rsidRPr="00CB317B" w:rsidRDefault="00862AAE" w:rsidP="001E6339">
            <w:pPr>
              <w:spacing w:line="264" w:lineRule="auto"/>
              <w:contextualSpacing/>
              <w:jc w:val="both"/>
              <w:rPr>
                <w:spacing w:val="-10"/>
                <w:sz w:val="26"/>
                <w:szCs w:val="26"/>
              </w:rPr>
            </w:pPr>
          </w:p>
          <w:p w14:paraId="1CC1D54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14,8-22,1</w:t>
            </w:r>
          </w:p>
          <w:p w14:paraId="53200EA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10,6-13,8</w:t>
            </w:r>
          </w:p>
        </w:tc>
      </w:tr>
      <w:tr w:rsidR="007E6F7A" w:rsidRPr="00CB317B" w14:paraId="2F33FE9E" w14:textId="77777777" w:rsidTr="001B532F">
        <w:trPr>
          <w:cantSplit/>
          <w:trHeight w:val="254"/>
        </w:trPr>
        <w:tc>
          <w:tcPr>
            <w:tcW w:w="368" w:type="pct"/>
            <w:tcBorders>
              <w:top w:val="single" w:sz="2" w:space="0" w:color="000000"/>
              <w:left w:val="single" w:sz="6" w:space="0" w:color="000000"/>
              <w:bottom w:val="single" w:sz="2" w:space="0" w:color="000000"/>
              <w:right w:val="single" w:sz="6" w:space="0" w:color="000000"/>
            </w:tcBorders>
          </w:tcPr>
          <w:p w14:paraId="046517FD"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nil"/>
            </w:tcBorders>
          </w:tcPr>
          <w:p w14:paraId="3555F6B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Phạm vi nối của kẹp loại 8:</w:t>
            </w:r>
          </w:p>
          <w:p w14:paraId="3DE7827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A</w:t>
            </w:r>
          </w:p>
          <w:p w14:paraId="7585900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B</w:t>
            </w:r>
          </w:p>
        </w:tc>
        <w:tc>
          <w:tcPr>
            <w:tcW w:w="743" w:type="pct"/>
            <w:tcBorders>
              <w:top w:val="single" w:sz="6" w:space="0" w:color="auto"/>
              <w:left w:val="single" w:sz="6" w:space="0" w:color="auto"/>
              <w:bottom w:val="single" w:sz="6" w:space="0" w:color="auto"/>
              <w:right w:val="single" w:sz="6" w:space="0" w:color="auto"/>
            </w:tcBorders>
          </w:tcPr>
          <w:p w14:paraId="1FF28913" w14:textId="77777777" w:rsidR="00862AAE" w:rsidRPr="00CB317B" w:rsidRDefault="00862AAE" w:rsidP="001E6339">
            <w:pPr>
              <w:spacing w:line="264" w:lineRule="auto"/>
              <w:contextualSpacing/>
              <w:jc w:val="both"/>
              <w:rPr>
                <w:spacing w:val="-10"/>
                <w:sz w:val="26"/>
                <w:szCs w:val="26"/>
              </w:rPr>
            </w:pPr>
          </w:p>
        </w:tc>
        <w:tc>
          <w:tcPr>
            <w:tcW w:w="793" w:type="pct"/>
            <w:tcBorders>
              <w:top w:val="single" w:sz="6" w:space="0" w:color="auto"/>
              <w:left w:val="single" w:sz="6" w:space="0" w:color="auto"/>
              <w:bottom w:val="single" w:sz="6" w:space="0" w:color="auto"/>
              <w:right w:val="single" w:sz="6" w:space="0" w:color="auto"/>
            </w:tcBorders>
          </w:tcPr>
          <w:p w14:paraId="36816A8E" w14:textId="77777777" w:rsidR="00862AAE" w:rsidRPr="00CB317B" w:rsidRDefault="00862AAE" w:rsidP="001E6339">
            <w:pPr>
              <w:spacing w:line="264" w:lineRule="auto"/>
              <w:contextualSpacing/>
              <w:jc w:val="both"/>
              <w:rPr>
                <w:spacing w:val="-10"/>
                <w:sz w:val="26"/>
                <w:szCs w:val="26"/>
              </w:rPr>
            </w:pPr>
          </w:p>
          <w:p w14:paraId="1DE19C7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120/19-240/32</w:t>
            </w:r>
          </w:p>
          <w:p w14:paraId="733C0A4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95/16-150/19</w:t>
            </w:r>
          </w:p>
        </w:tc>
        <w:tc>
          <w:tcPr>
            <w:tcW w:w="897" w:type="pct"/>
            <w:tcBorders>
              <w:top w:val="single" w:sz="6" w:space="0" w:color="auto"/>
              <w:left w:val="single" w:sz="6" w:space="0" w:color="auto"/>
              <w:bottom w:val="single" w:sz="6" w:space="0" w:color="auto"/>
              <w:right w:val="single" w:sz="6" w:space="0" w:color="auto"/>
            </w:tcBorders>
          </w:tcPr>
          <w:p w14:paraId="6163DE9F" w14:textId="77777777" w:rsidR="00862AAE" w:rsidRPr="00CB317B" w:rsidRDefault="00862AAE" w:rsidP="001E6339">
            <w:pPr>
              <w:spacing w:line="264" w:lineRule="auto"/>
              <w:contextualSpacing/>
              <w:jc w:val="both"/>
              <w:rPr>
                <w:spacing w:val="-10"/>
                <w:sz w:val="26"/>
                <w:szCs w:val="26"/>
              </w:rPr>
            </w:pPr>
          </w:p>
          <w:p w14:paraId="4F6071D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14,8-22,1</w:t>
            </w:r>
          </w:p>
          <w:p w14:paraId="41FD585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13,4-17,2</w:t>
            </w:r>
          </w:p>
        </w:tc>
      </w:tr>
      <w:tr w:rsidR="007E6F7A" w:rsidRPr="00CB317B" w14:paraId="69EA1F95" w14:textId="77777777" w:rsidTr="001B532F">
        <w:trPr>
          <w:cantSplit/>
          <w:trHeight w:val="254"/>
        </w:trPr>
        <w:tc>
          <w:tcPr>
            <w:tcW w:w="368" w:type="pct"/>
            <w:tcBorders>
              <w:top w:val="single" w:sz="2" w:space="0" w:color="000000"/>
              <w:left w:val="single" w:sz="6" w:space="0" w:color="000000"/>
              <w:bottom w:val="single" w:sz="2" w:space="0" w:color="000000"/>
              <w:right w:val="single" w:sz="6" w:space="0" w:color="000000"/>
            </w:tcBorders>
          </w:tcPr>
          <w:p w14:paraId="78BBBF86" w14:textId="77777777" w:rsidR="00862AAE" w:rsidRPr="00CB317B" w:rsidRDefault="00862AAE">
            <w:pPr>
              <w:numPr>
                <w:ilvl w:val="0"/>
                <w:numId w:val="28"/>
              </w:numPr>
              <w:tabs>
                <w:tab w:val="left" w:pos="360"/>
              </w:tabs>
              <w:spacing w:line="264" w:lineRule="auto"/>
              <w:contextualSpacing/>
              <w:jc w:val="center"/>
              <w:rPr>
                <w:spacing w:val="-10"/>
                <w:sz w:val="26"/>
                <w:szCs w:val="26"/>
              </w:rPr>
            </w:pPr>
          </w:p>
        </w:tc>
        <w:tc>
          <w:tcPr>
            <w:tcW w:w="2198" w:type="pct"/>
            <w:tcBorders>
              <w:top w:val="single" w:sz="2" w:space="0" w:color="000000"/>
              <w:left w:val="single" w:sz="6" w:space="0" w:color="000000"/>
              <w:bottom w:val="single" w:sz="2" w:space="0" w:color="000000"/>
              <w:right w:val="nil"/>
            </w:tcBorders>
          </w:tcPr>
          <w:p w14:paraId="55AF667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Phạm vi nối của kẹp loại 9:</w:t>
            </w:r>
          </w:p>
          <w:p w14:paraId="44FC08D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A</w:t>
            </w:r>
          </w:p>
          <w:p w14:paraId="13EC708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Rãnh B</w:t>
            </w:r>
          </w:p>
        </w:tc>
        <w:tc>
          <w:tcPr>
            <w:tcW w:w="743" w:type="pct"/>
            <w:tcBorders>
              <w:top w:val="single" w:sz="6" w:space="0" w:color="auto"/>
              <w:left w:val="single" w:sz="6" w:space="0" w:color="auto"/>
              <w:bottom w:val="single" w:sz="6" w:space="0" w:color="auto"/>
              <w:right w:val="single" w:sz="6" w:space="0" w:color="auto"/>
            </w:tcBorders>
          </w:tcPr>
          <w:p w14:paraId="70A6DDDC" w14:textId="77777777" w:rsidR="00862AAE" w:rsidRPr="00CB317B" w:rsidRDefault="00862AAE" w:rsidP="001E6339">
            <w:pPr>
              <w:spacing w:line="264" w:lineRule="auto"/>
              <w:contextualSpacing/>
              <w:jc w:val="both"/>
              <w:rPr>
                <w:spacing w:val="-10"/>
                <w:sz w:val="26"/>
                <w:szCs w:val="26"/>
              </w:rPr>
            </w:pPr>
          </w:p>
        </w:tc>
        <w:tc>
          <w:tcPr>
            <w:tcW w:w="793" w:type="pct"/>
            <w:tcBorders>
              <w:top w:val="single" w:sz="6" w:space="0" w:color="auto"/>
              <w:left w:val="single" w:sz="6" w:space="0" w:color="auto"/>
              <w:bottom w:val="single" w:sz="6" w:space="0" w:color="auto"/>
              <w:right w:val="single" w:sz="6" w:space="0" w:color="auto"/>
            </w:tcBorders>
          </w:tcPr>
          <w:p w14:paraId="4C9A3ECD" w14:textId="77777777" w:rsidR="00862AAE" w:rsidRPr="00CB317B" w:rsidRDefault="00862AAE" w:rsidP="001E6339">
            <w:pPr>
              <w:spacing w:line="264" w:lineRule="auto"/>
              <w:contextualSpacing/>
              <w:jc w:val="both"/>
              <w:rPr>
                <w:spacing w:val="-10"/>
                <w:sz w:val="26"/>
                <w:szCs w:val="26"/>
              </w:rPr>
            </w:pPr>
          </w:p>
          <w:p w14:paraId="54681E4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150/19-240/32</w:t>
            </w:r>
          </w:p>
          <w:p w14:paraId="395F7C6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150/19-240/32</w:t>
            </w:r>
          </w:p>
        </w:tc>
        <w:tc>
          <w:tcPr>
            <w:tcW w:w="897" w:type="pct"/>
            <w:tcBorders>
              <w:top w:val="single" w:sz="6" w:space="0" w:color="auto"/>
              <w:left w:val="single" w:sz="6" w:space="0" w:color="auto"/>
              <w:bottom w:val="single" w:sz="6" w:space="0" w:color="auto"/>
              <w:right w:val="single" w:sz="6" w:space="0" w:color="auto"/>
            </w:tcBorders>
          </w:tcPr>
          <w:p w14:paraId="1F33CAF1" w14:textId="77777777" w:rsidR="00862AAE" w:rsidRPr="00CB317B" w:rsidRDefault="00862AAE" w:rsidP="001E6339">
            <w:pPr>
              <w:spacing w:line="264" w:lineRule="auto"/>
              <w:contextualSpacing/>
              <w:jc w:val="both"/>
              <w:rPr>
                <w:spacing w:val="-10"/>
                <w:sz w:val="26"/>
                <w:szCs w:val="26"/>
              </w:rPr>
            </w:pPr>
          </w:p>
          <w:p w14:paraId="20FD456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16,5-22,1</w:t>
            </w:r>
          </w:p>
          <w:p w14:paraId="2F5BA58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16,5-22,1</w:t>
            </w:r>
          </w:p>
        </w:tc>
      </w:tr>
    </w:tbl>
    <w:p w14:paraId="55CA746A" w14:textId="4F9E71C3"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288" w:name="_Toc484166796"/>
      <w:bookmarkStart w:id="289" w:name="_Toc16846008"/>
      <w:bookmarkStart w:id="290" w:name="_Toc118386202"/>
      <w:bookmarkStart w:id="291" w:name="_Toc147128646"/>
      <w:bookmarkStart w:id="292" w:name="_Toc203730722"/>
      <w:r>
        <w:rPr>
          <w:rFonts w:ascii="Times New Roman" w:hAnsi="Times New Roman"/>
          <w:spacing w:val="-10"/>
          <w:sz w:val="26"/>
          <w:szCs w:val="26"/>
          <w:lang w:val="fr-FR"/>
        </w:rPr>
        <w:t xml:space="preserve"> Đặc tính kỹ thuật đ</w:t>
      </w:r>
      <w:r w:rsidR="00862AAE" w:rsidRPr="00CB317B">
        <w:rPr>
          <w:rFonts w:ascii="Times New Roman" w:hAnsi="Times New Roman"/>
          <w:spacing w:val="-10"/>
          <w:sz w:val="26"/>
          <w:szCs w:val="26"/>
          <w:lang w:val="fr-FR"/>
        </w:rPr>
        <w:t>ầu cosse ép Cu/Al 95mm</w:t>
      </w:r>
      <w:r w:rsidR="00862AAE" w:rsidRPr="00CB317B">
        <w:rPr>
          <w:rFonts w:ascii="Times New Roman" w:hAnsi="Times New Roman"/>
          <w:spacing w:val="-10"/>
          <w:sz w:val="26"/>
          <w:szCs w:val="26"/>
          <w:vertAlign w:val="superscript"/>
          <w:lang w:val="fr-FR"/>
        </w:rPr>
        <w:t>2</w:t>
      </w:r>
      <w:r w:rsidR="00862AAE" w:rsidRPr="00CB317B">
        <w:rPr>
          <w:rFonts w:ascii="Times New Roman" w:hAnsi="Times New Roman"/>
          <w:spacing w:val="-10"/>
          <w:sz w:val="26"/>
          <w:szCs w:val="26"/>
          <w:lang w:val="fr-FR"/>
        </w:rPr>
        <w:t>, 240mm</w:t>
      </w:r>
      <w:r w:rsidR="00862AAE" w:rsidRPr="00CB317B">
        <w:rPr>
          <w:rFonts w:ascii="Times New Roman" w:hAnsi="Times New Roman"/>
          <w:spacing w:val="-10"/>
          <w:sz w:val="26"/>
          <w:szCs w:val="26"/>
          <w:vertAlign w:val="superscript"/>
          <w:lang w:val="fr-FR"/>
        </w:rPr>
        <w:t>2</w:t>
      </w:r>
      <w:r w:rsidR="00862AAE" w:rsidRPr="00CB317B">
        <w:rPr>
          <w:rFonts w:ascii="Times New Roman" w:hAnsi="Times New Roman"/>
          <w:spacing w:val="-10"/>
          <w:sz w:val="26"/>
          <w:szCs w:val="26"/>
          <w:lang w:val="fr-FR"/>
        </w:rPr>
        <w:t>:</w:t>
      </w:r>
      <w:bookmarkEnd w:id="288"/>
      <w:bookmarkEnd w:id="289"/>
      <w:bookmarkEnd w:id="290"/>
      <w:bookmarkEnd w:id="291"/>
      <w:bookmarkEnd w:id="292"/>
    </w:p>
    <w:p w14:paraId="52E0E5D1" w14:textId="77777777" w:rsidR="00862AAE" w:rsidRPr="00CB317B" w:rsidRDefault="00862AAE">
      <w:pPr>
        <w:numPr>
          <w:ilvl w:val="0"/>
          <w:numId w:val="178"/>
        </w:numPr>
        <w:tabs>
          <w:tab w:val="left" w:pos="426"/>
        </w:tabs>
        <w:spacing w:line="264" w:lineRule="auto"/>
        <w:contextualSpacing/>
        <w:jc w:val="both"/>
        <w:rPr>
          <w:b/>
          <w:spacing w:val="-10"/>
          <w:sz w:val="26"/>
          <w:szCs w:val="26"/>
          <w:lang w:val="fr-FR"/>
        </w:rPr>
      </w:pPr>
      <w:r w:rsidRPr="00CB317B">
        <w:rPr>
          <w:b/>
          <w:spacing w:val="-10"/>
          <w:sz w:val="26"/>
          <w:szCs w:val="26"/>
          <w:lang w:val="fr-FR"/>
        </w:rPr>
        <w:t>PHẠM VI ÁP DỤNG :</w:t>
      </w:r>
    </w:p>
    <w:p w14:paraId="18DD5E91" w14:textId="77777777" w:rsidR="00862AAE" w:rsidRPr="00CB317B" w:rsidRDefault="00862AAE" w:rsidP="001E6339">
      <w:pPr>
        <w:tabs>
          <w:tab w:val="left" w:pos="426"/>
        </w:tabs>
        <w:spacing w:line="264" w:lineRule="auto"/>
        <w:ind w:right="26"/>
        <w:contextualSpacing/>
        <w:rPr>
          <w:spacing w:val="-10"/>
          <w:sz w:val="26"/>
          <w:szCs w:val="26"/>
          <w:lang w:val="fr-FR"/>
        </w:rPr>
      </w:pPr>
      <w:r w:rsidRPr="00CB317B">
        <w:rPr>
          <w:spacing w:val="-10"/>
          <w:sz w:val="26"/>
          <w:szCs w:val="26"/>
          <w:lang w:val="fr-FR"/>
        </w:rPr>
        <w:t>Tiêu chuẩn này được áp dụng cho đầu cosse sử dụng để nối đầu cáp nhôm  vào bản cực thiết bị bằng đồng.</w:t>
      </w:r>
    </w:p>
    <w:p w14:paraId="7F8199C5" w14:textId="77777777" w:rsidR="00862AAE" w:rsidRPr="00CB317B" w:rsidRDefault="00862AAE">
      <w:pPr>
        <w:numPr>
          <w:ilvl w:val="0"/>
          <w:numId w:val="178"/>
        </w:numPr>
        <w:tabs>
          <w:tab w:val="left" w:pos="426"/>
        </w:tabs>
        <w:spacing w:line="264" w:lineRule="auto"/>
        <w:contextualSpacing/>
        <w:jc w:val="both"/>
        <w:rPr>
          <w:b/>
          <w:spacing w:val="-10"/>
          <w:sz w:val="26"/>
          <w:szCs w:val="26"/>
        </w:rPr>
      </w:pPr>
      <w:r w:rsidRPr="00CB317B">
        <w:rPr>
          <w:b/>
          <w:spacing w:val="-10"/>
          <w:sz w:val="26"/>
          <w:szCs w:val="26"/>
        </w:rPr>
        <w:t>TIÊU CHUẨN :</w:t>
      </w:r>
    </w:p>
    <w:p w14:paraId="29F50424" w14:textId="77777777" w:rsidR="00862AAE" w:rsidRPr="00CB317B" w:rsidRDefault="00862AAE">
      <w:pPr>
        <w:pStyle w:val="ListParagraph"/>
        <w:numPr>
          <w:ilvl w:val="0"/>
          <w:numId w:val="180"/>
        </w:numPr>
        <w:spacing w:after="0" w:line="264" w:lineRule="auto"/>
        <w:ind w:left="426" w:hanging="426"/>
        <w:jc w:val="both"/>
        <w:rPr>
          <w:rFonts w:ascii="Times New Roman" w:hAnsi="Times New Roman"/>
          <w:spacing w:val="-10"/>
          <w:sz w:val="26"/>
          <w:szCs w:val="26"/>
        </w:rPr>
      </w:pPr>
      <w:r w:rsidRPr="00CB317B">
        <w:rPr>
          <w:rFonts w:ascii="Times New Roman" w:hAnsi="Times New Roman"/>
          <w:spacing w:val="-10"/>
          <w:sz w:val="26"/>
          <w:szCs w:val="26"/>
        </w:rPr>
        <w:t>AS 1154.1-1985 : Insulator and Conductor Fittings for Overhead Power Lines (section 5-nontension fittings)</w:t>
      </w:r>
    </w:p>
    <w:p w14:paraId="37ACB05F" w14:textId="77777777" w:rsidR="00862AAE" w:rsidRPr="00CB317B" w:rsidRDefault="00862AAE">
      <w:pPr>
        <w:pStyle w:val="ListParagraph"/>
        <w:numPr>
          <w:ilvl w:val="0"/>
          <w:numId w:val="180"/>
        </w:numPr>
        <w:spacing w:after="0" w:line="264" w:lineRule="auto"/>
        <w:ind w:left="426" w:hanging="426"/>
        <w:jc w:val="both"/>
        <w:rPr>
          <w:rFonts w:ascii="Times New Roman" w:hAnsi="Times New Roman"/>
          <w:spacing w:val="-10"/>
          <w:sz w:val="26"/>
          <w:szCs w:val="26"/>
        </w:rPr>
      </w:pPr>
      <w:r w:rsidRPr="00CB317B">
        <w:rPr>
          <w:rFonts w:ascii="Times New Roman" w:hAnsi="Times New Roman"/>
          <w:spacing w:val="-10"/>
          <w:sz w:val="26"/>
          <w:szCs w:val="26"/>
        </w:rPr>
        <w:t>TCVN 3624 - 81 : Các mối nối tiếp xúc điện - Qui tắc nghiệm thu và phương pháp thử.</w:t>
      </w:r>
    </w:p>
    <w:p w14:paraId="76F6F770" w14:textId="77777777" w:rsidR="00862AAE" w:rsidRPr="00CB317B" w:rsidRDefault="00862AAE">
      <w:pPr>
        <w:numPr>
          <w:ilvl w:val="0"/>
          <w:numId w:val="178"/>
        </w:numPr>
        <w:tabs>
          <w:tab w:val="left" w:pos="426"/>
        </w:tabs>
        <w:spacing w:line="264" w:lineRule="auto"/>
        <w:contextualSpacing/>
        <w:jc w:val="both"/>
        <w:rPr>
          <w:b/>
          <w:spacing w:val="-10"/>
          <w:sz w:val="26"/>
          <w:szCs w:val="26"/>
        </w:rPr>
      </w:pPr>
      <w:r w:rsidRPr="00CB317B">
        <w:rPr>
          <w:b/>
          <w:spacing w:val="-10"/>
          <w:sz w:val="26"/>
          <w:szCs w:val="26"/>
        </w:rPr>
        <w:t>MÔ TẢ :</w:t>
      </w:r>
    </w:p>
    <w:p w14:paraId="7B7F761A" w14:textId="77777777" w:rsidR="00862AAE" w:rsidRPr="00CB317B" w:rsidRDefault="00862AAE" w:rsidP="001E6339">
      <w:pPr>
        <w:tabs>
          <w:tab w:val="left" w:pos="426"/>
        </w:tabs>
        <w:spacing w:line="264" w:lineRule="auto"/>
        <w:contextualSpacing/>
        <w:rPr>
          <w:b/>
          <w:spacing w:val="-10"/>
          <w:sz w:val="26"/>
          <w:szCs w:val="26"/>
        </w:rPr>
      </w:pPr>
      <w:r w:rsidRPr="00CB317B">
        <w:rPr>
          <w:b/>
          <w:spacing w:val="-10"/>
          <w:sz w:val="26"/>
          <w:szCs w:val="26"/>
        </w:rPr>
        <w:t>1. Cấu trúc :</w:t>
      </w:r>
    </w:p>
    <w:p w14:paraId="63E2AB5E" w14:textId="77777777" w:rsidR="00862AAE" w:rsidRPr="00CB317B" w:rsidRDefault="00862AAE">
      <w:pPr>
        <w:pStyle w:val="ListParagraph"/>
        <w:numPr>
          <w:ilvl w:val="0"/>
          <w:numId w:val="181"/>
        </w:numPr>
        <w:tabs>
          <w:tab w:val="left" w:pos="900"/>
        </w:tabs>
        <w:spacing w:after="0" w:line="264" w:lineRule="auto"/>
        <w:ind w:left="426" w:hanging="426"/>
        <w:jc w:val="both"/>
        <w:rPr>
          <w:rFonts w:ascii="Times New Roman" w:hAnsi="Times New Roman"/>
          <w:spacing w:val="-10"/>
          <w:sz w:val="26"/>
          <w:szCs w:val="26"/>
        </w:rPr>
      </w:pPr>
      <w:r w:rsidRPr="00CB317B">
        <w:rPr>
          <w:rFonts w:ascii="Times New Roman" w:hAnsi="Times New Roman"/>
          <w:spacing w:val="-10"/>
          <w:sz w:val="26"/>
          <w:szCs w:val="26"/>
        </w:rPr>
        <w:t>Loại : Nối thẳng (straight palm), một đầu nối với bản đồng siết bằng bu lông và một đầu nối với cáp nhôm ép bằng kềm thủy lực.</w:t>
      </w:r>
    </w:p>
    <w:p w14:paraId="09D532F5" w14:textId="77777777" w:rsidR="00862AAE" w:rsidRPr="00CB317B" w:rsidRDefault="00862AAE">
      <w:pPr>
        <w:pStyle w:val="ListParagraph"/>
        <w:numPr>
          <w:ilvl w:val="0"/>
          <w:numId w:val="181"/>
        </w:numPr>
        <w:tabs>
          <w:tab w:val="left" w:pos="900"/>
        </w:tabs>
        <w:spacing w:after="0" w:line="264" w:lineRule="auto"/>
        <w:ind w:left="426" w:hanging="426"/>
        <w:jc w:val="both"/>
        <w:rPr>
          <w:rFonts w:ascii="Times New Roman" w:hAnsi="Times New Roman"/>
          <w:spacing w:val="-10"/>
          <w:sz w:val="26"/>
          <w:szCs w:val="26"/>
        </w:rPr>
      </w:pPr>
      <w:r w:rsidRPr="00CB317B">
        <w:rPr>
          <w:rFonts w:ascii="Times New Roman" w:hAnsi="Times New Roman"/>
          <w:spacing w:val="-10"/>
          <w:sz w:val="26"/>
          <w:szCs w:val="26"/>
        </w:rPr>
        <w:lastRenderedPageBreak/>
        <w:t>Vật liệu chế tạo : Hợp kim đồng nhôm  đồng nhất  hoặc bản cực nối vào thanh đồng bằng đồng và phần thân nối vào dây nhôm bằng nhôm</w:t>
      </w:r>
    </w:p>
    <w:p w14:paraId="53109381" w14:textId="77777777" w:rsidR="00862AAE" w:rsidRPr="00CB317B" w:rsidRDefault="00862AAE">
      <w:pPr>
        <w:pStyle w:val="ListParagraph"/>
        <w:numPr>
          <w:ilvl w:val="0"/>
          <w:numId w:val="181"/>
        </w:numPr>
        <w:tabs>
          <w:tab w:val="left" w:pos="900"/>
        </w:tabs>
        <w:spacing w:after="0" w:line="264" w:lineRule="auto"/>
        <w:ind w:left="426" w:hanging="426"/>
        <w:jc w:val="both"/>
        <w:rPr>
          <w:rFonts w:ascii="Times New Roman" w:hAnsi="Times New Roman"/>
          <w:spacing w:val="-10"/>
          <w:sz w:val="26"/>
          <w:szCs w:val="26"/>
        </w:rPr>
      </w:pPr>
      <w:r w:rsidRPr="00CB317B">
        <w:rPr>
          <w:rFonts w:ascii="Times New Roman" w:hAnsi="Times New Roman"/>
          <w:spacing w:val="-10"/>
          <w:sz w:val="26"/>
          <w:szCs w:val="26"/>
        </w:rPr>
        <w:t>Sử dụng nối cáp  có đặc tính nối với cáp nhôm ABC, nhiều tao xoắn tròn đồng tâm:</w:t>
      </w:r>
    </w:p>
    <w:p w14:paraId="3DF7A60A" w14:textId="77777777" w:rsidR="00862AAE" w:rsidRPr="00CB317B" w:rsidRDefault="00862AAE" w:rsidP="001E6339">
      <w:pPr>
        <w:spacing w:line="264" w:lineRule="auto"/>
        <w:ind w:firstLine="374"/>
        <w:contextualSpacing/>
        <w:rPr>
          <w:spacing w:val="-10"/>
          <w:sz w:val="26"/>
          <w:szCs w:val="26"/>
        </w:rPr>
      </w:pPr>
      <w:r w:rsidRPr="00CB317B">
        <w:rPr>
          <w:spacing w:val="-10"/>
          <w:sz w:val="26"/>
          <w:szCs w:val="26"/>
        </w:rPr>
        <w:t>+ Loại 1: nối cho cáp 50mm²</w:t>
      </w:r>
    </w:p>
    <w:p w14:paraId="60A98FDE" w14:textId="77777777" w:rsidR="00862AAE" w:rsidRPr="00CB317B" w:rsidRDefault="00862AAE" w:rsidP="001E6339">
      <w:pPr>
        <w:spacing w:line="264" w:lineRule="auto"/>
        <w:ind w:firstLine="374"/>
        <w:contextualSpacing/>
        <w:rPr>
          <w:spacing w:val="-10"/>
          <w:sz w:val="26"/>
          <w:szCs w:val="26"/>
        </w:rPr>
      </w:pPr>
      <w:r w:rsidRPr="00CB317B">
        <w:rPr>
          <w:spacing w:val="-10"/>
          <w:sz w:val="26"/>
          <w:szCs w:val="26"/>
        </w:rPr>
        <w:t>+ Loại 2: nối cho cáp 70mm²</w:t>
      </w:r>
    </w:p>
    <w:p w14:paraId="6401275D" w14:textId="77777777" w:rsidR="00862AAE" w:rsidRPr="00CB317B" w:rsidRDefault="00862AAE" w:rsidP="001E6339">
      <w:pPr>
        <w:spacing w:line="264" w:lineRule="auto"/>
        <w:ind w:firstLine="374"/>
        <w:contextualSpacing/>
        <w:rPr>
          <w:spacing w:val="-10"/>
          <w:sz w:val="26"/>
          <w:szCs w:val="26"/>
        </w:rPr>
      </w:pPr>
      <w:r w:rsidRPr="00CB317B">
        <w:rPr>
          <w:spacing w:val="-10"/>
          <w:sz w:val="26"/>
          <w:szCs w:val="26"/>
        </w:rPr>
        <w:t>+ Loại 3: nối cho cáp 95mm²</w:t>
      </w:r>
    </w:p>
    <w:p w14:paraId="1B501452" w14:textId="77777777" w:rsidR="00862AAE" w:rsidRPr="00CB317B" w:rsidRDefault="00862AAE">
      <w:pPr>
        <w:pStyle w:val="BodyText3"/>
        <w:numPr>
          <w:ilvl w:val="0"/>
          <w:numId w:val="182"/>
        </w:numPr>
        <w:suppressAutoHyphens/>
        <w:spacing w:after="0" w:line="264" w:lineRule="auto"/>
        <w:ind w:left="426" w:hanging="426"/>
        <w:contextualSpacing/>
        <w:jc w:val="both"/>
        <w:rPr>
          <w:i/>
          <w:spacing w:val="-10"/>
          <w:sz w:val="26"/>
          <w:szCs w:val="26"/>
        </w:rPr>
      </w:pPr>
      <w:r w:rsidRPr="00CB317B">
        <w:rPr>
          <w:spacing w:val="-10"/>
          <w:sz w:val="26"/>
          <w:szCs w:val="26"/>
        </w:rPr>
        <w:t>Bên trong rãnh đấu cáp và bề mặt tiếp xúc với bản đồng phải được bôi một lớp electrical jointing compound chống oxy hóa.</w:t>
      </w:r>
    </w:p>
    <w:p w14:paraId="6A285917" w14:textId="77777777" w:rsidR="00862AAE" w:rsidRPr="00CB317B" w:rsidRDefault="00862AAE">
      <w:pPr>
        <w:pStyle w:val="Footer"/>
        <w:numPr>
          <w:ilvl w:val="0"/>
          <w:numId w:val="182"/>
        </w:numPr>
        <w:tabs>
          <w:tab w:val="clear" w:pos="4320"/>
          <w:tab w:val="clear" w:pos="8640"/>
        </w:tabs>
        <w:spacing w:line="264" w:lineRule="auto"/>
        <w:ind w:left="426" w:hanging="426"/>
        <w:contextualSpacing/>
        <w:jc w:val="both"/>
        <w:rPr>
          <w:spacing w:val="-10"/>
          <w:sz w:val="26"/>
          <w:szCs w:val="26"/>
        </w:rPr>
      </w:pPr>
      <w:r w:rsidRPr="00CB317B">
        <w:rPr>
          <w:spacing w:val="-10"/>
          <w:sz w:val="26"/>
          <w:szCs w:val="26"/>
        </w:rPr>
        <w:t xml:space="preserve">Bề mặt của phần mặt tiếp xúc giữa đầu cosse và bản đồng phải phẳng, không bị rỗ mặt  </w:t>
      </w:r>
    </w:p>
    <w:p w14:paraId="28EEB640" w14:textId="77777777" w:rsidR="00862AAE" w:rsidRPr="00CB317B" w:rsidRDefault="00862AAE">
      <w:pPr>
        <w:pStyle w:val="ListParagraph"/>
        <w:numPr>
          <w:ilvl w:val="0"/>
          <w:numId w:val="182"/>
        </w:numPr>
        <w:spacing w:after="0" w:line="264" w:lineRule="auto"/>
        <w:ind w:left="426" w:hanging="426"/>
        <w:jc w:val="both"/>
        <w:rPr>
          <w:rFonts w:ascii="Times New Roman" w:hAnsi="Times New Roman"/>
          <w:spacing w:val="-10"/>
          <w:sz w:val="26"/>
          <w:szCs w:val="26"/>
          <w:lang w:val="vi-VN"/>
        </w:rPr>
      </w:pPr>
      <w:r w:rsidRPr="00CB317B">
        <w:rPr>
          <w:rFonts w:ascii="Times New Roman" w:hAnsi="Times New Roman"/>
          <w:spacing w:val="-10"/>
          <w:sz w:val="26"/>
          <w:szCs w:val="26"/>
          <w:lang w:val="vi-VN"/>
        </w:rPr>
        <w:t xml:space="preserve">Kích thước phần nối với bản đồng : </w:t>
      </w:r>
    </w:p>
    <w:p w14:paraId="68D2887E" w14:textId="77777777" w:rsidR="00862AAE" w:rsidRPr="00CB317B" w:rsidRDefault="00862AAE">
      <w:pPr>
        <w:pStyle w:val="ListParagraph"/>
        <w:numPr>
          <w:ilvl w:val="0"/>
          <w:numId w:val="183"/>
        </w:numPr>
        <w:spacing w:after="0" w:line="264" w:lineRule="auto"/>
        <w:jc w:val="both"/>
        <w:rPr>
          <w:rFonts w:ascii="Times New Roman" w:hAnsi="Times New Roman"/>
          <w:spacing w:val="-10"/>
          <w:sz w:val="26"/>
          <w:szCs w:val="26"/>
          <w:lang w:val="vi-VN"/>
        </w:rPr>
      </w:pPr>
      <w:r w:rsidRPr="00CB317B">
        <w:rPr>
          <w:rFonts w:ascii="Times New Roman" w:hAnsi="Times New Roman"/>
          <w:spacing w:val="-10"/>
          <w:sz w:val="26"/>
          <w:szCs w:val="26"/>
          <w:lang w:val="vi-VN"/>
        </w:rPr>
        <w:t xml:space="preserve">Đường kính lỗ bắt bulông </w:t>
      </w:r>
      <w:r w:rsidRPr="00CB317B">
        <w:rPr>
          <w:rFonts w:ascii="Times New Roman" w:hAnsi="Times New Roman"/>
          <w:spacing w:val="-10"/>
          <w:sz w:val="26"/>
          <w:szCs w:val="26"/>
          <w:lang w:val="vi-VN"/>
        </w:rPr>
        <w:tab/>
      </w:r>
      <w:r w:rsidRPr="00CB317B">
        <w:rPr>
          <w:rFonts w:ascii="Times New Roman" w:hAnsi="Times New Roman"/>
          <w:spacing w:val="-10"/>
          <w:sz w:val="26"/>
          <w:szCs w:val="26"/>
          <w:lang w:val="vi-VN"/>
        </w:rPr>
        <w:tab/>
      </w:r>
      <w:r w:rsidRPr="00CB317B">
        <w:rPr>
          <w:rFonts w:ascii="Times New Roman" w:hAnsi="Times New Roman"/>
          <w:spacing w:val="-10"/>
          <w:sz w:val="26"/>
          <w:szCs w:val="26"/>
          <w:lang w:val="vi-VN"/>
        </w:rPr>
        <w:tab/>
        <w:t>: 12-13mm</w:t>
      </w:r>
    </w:p>
    <w:p w14:paraId="6FCB4268" w14:textId="77777777" w:rsidR="00862AAE" w:rsidRPr="00CB317B" w:rsidRDefault="00862AAE">
      <w:pPr>
        <w:pStyle w:val="ListParagraph"/>
        <w:numPr>
          <w:ilvl w:val="0"/>
          <w:numId w:val="183"/>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 xml:space="preserve">Số lỗ bắt bulông </w:t>
      </w:r>
      <w:r w:rsidRPr="00CB317B">
        <w:rPr>
          <w:rFonts w:ascii="Times New Roman" w:hAnsi="Times New Roman"/>
          <w:spacing w:val="-10"/>
          <w:sz w:val="26"/>
          <w:szCs w:val="26"/>
        </w:rPr>
        <w:tab/>
      </w:r>
      <w:r w:rsidRPr="00CB317B">
        <w:rPr>
          <w:rFonts w:ascii="Times New Roman" w:hAnsi="Times New Roman"/>
          <w:spacing w:val="-10"/>
          <w:sz w:val="26"/>
          <w:szCs w:val="26"/>
        </w:rPr>
        <w:tab/>
      </w:r>
      <w:r w:rsidRPr="00CB317B">
        <w:rPr>
          <w:rFonts w:ascii="Times New Roman" w:hAnsi="Times New Roman"/>
          <w:spacing w:val="-10"/>
          <w:sz w:val="26"/>
          <w:szCs w:val="26"/>
        </w:rPr>
        <w:tab/>
      </w:r>
      <w:r w:rsidRPr="00CB317B">
        <w:rPr>
          <w:rFonts w:ascii="Times New Roman" w:hAnsi="Times New Roman"/>
          <w:spacing w:val="-10"/>
          <w:sz w:val="26"/>
          <w:szCs w:val="26"/>
        </w:rPr>
        <w:tab/>
      </w:r>
      <w:r w:rsidRPr="00CB317B">
        <w:rPr>
          <w:rFonts w:ascii="Times New Roman" w:hAnsi="Times New Roman"/>
          <w:spacing w:val="-10"/>
          <w:sz w:val="26"/>
          <w:szCs w:val="26"/>
        </w:rPr>
        <w:tab/>
        <w:t>: 01</w:t>
      </w:r>
    </w:p>
    <w:p w14:paraId="63BF7A8D" w14:textId="77777777" w:rsidR="00862AAE" w:rsidRPr="00CB317B" w:rsidRDefault="00862AAE">
      <w:pPr>
        <w:pStyle w:val="ListParagraph"/>
        <w:numPr>
          <w:ilvl w:val="0"/>
          <w:numId w:val="183"/>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 xml:space="preserve">Bề dày tối thiểu của phần bắt bulông </w:t>
      </w:r>
      <w:r w:rsidRPr="00CB317B">
        <w:rPr>
          <w:rFonts w:ascii="Times New Roman" w:hAnsi="Times New Roman"/>
          <w:spacing w:val="-10"/>
          <w:sz w:val="26"/>
          <w:szCs w:val="26"/>
        </w:rPr>
        <w:tab/>
      </w:r>
      <w:r w:rsidRPr="00CB317B">
        <w:rPr>
          <w:rFonts w:ascii="Times New Roman" w:hAnsi="Times New Roman"/>
          <w:spacing w:val="-10"/>
          <w:sz w:val="26"/>
          <w:szCs w:val="26"/>
        </w:rPr>
        <w:tab/>
        <w:t>: 6mm</w:t>
      </w:r>
    </w:p>
    <w:p w14:paraId="43CD6D48" w14:textId="77777777" w:rsidR="00862AAE" w:rsidRPr="00CB317B" w:rsidRDefault="00862AAE">
      <w:pPr>
        <w:pStyle w:val="ListParagraph"/>
        <w:numPr>
          <w:ilvl w:val="0"/>
          <w:numId w:val="183"/>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Tiết diện tối thiểu của mặt cắt dẫn điện  và mặt tiếp xúc với bản đồng  phải bằng tiết diện cáp</w:t>
      </w:r>
    </w:p>
    <w:p w14:paraId="3AE638E0" w14:textId="77777777" w:rsidR="00862AAE" w:rsidRPr="00CB317B" w:rsidRDefault="00862AAE">
      <w:pPr>
        <w:pStyle w:val="ListParagraph"/>
        <w:numPr>
          <w:ilvl w:val="0"/>
          <w:numId w:val="184"/>
        </w:numPr>
        <w:spacing w:after="0" w:line="264" w:lineRule="auto"/>
        <w:ind w:left="426" w:hanging="426"/>
        <w:jc w:val="both"/>
        <w:rPr>
          <w:rFonts w:ascii="Times New Roman" w:hAnsi="Times New Roman"/>
          <w:spacing w:val="-10"/>
          <w:sz w:val="26"/>
          <w:szCs w:val="26"/>
        </w:rPr>
      </w:pPr>
      <w:r w:rsidRPr="00CB317B">
        <w:rPr>
          <w:rFonts w:ascii="Times New Roman" w:hAnsi="Times New Roman"/>
          <w:spacing w:val="-10"/>
          <w:sz w:val="26"/>
          <w:szCs w:val="26"/>
        </w:rPr>
        <w:t xml:space="preserve">Kích thước phần nối với cáp nhôm : </w:t>
      </w:r>
    </w:p>
    <w:p w14:paraId="2D20BB6C" w14:textId="77777777" w:rsidR="00862AAE" w:rsidRPr="00CB317B" w:rsidRDefault="00862AAE">
      <w:pPr>
        <w:pStyle w:val="ListParagraph"/>
        <w:numPr>
          <w:ilvl w:val="0"/>
          <w:numId w:val="186"/>
        </w:numPr>
        <w:spacing w:after="0" w:line="264" w:lineRule="auto"/>
        <w:ind w:hanging="153"/>
        <w:jc w:val="both"/>
        <w:rPr>
          <w:rFonts w:ascii="Times New Roman" w:hAnsi="Times New Roman"/>
          <w:spacing w:val="-10"/>
          <w:sz w:val="26"/>
          <w:szCs w:val="26"/>
        </w:rPr>
      </w:pPr>
      <w:r w:rsidRPr="00CB317B">
        <w:rPr>
          <w:rFonts w:ascii="Times New Roman" w:hAnsi="Times New Roman"/>
          <w:spacing w:val="-10"/>
          <w:sz w:val="26"/>
          <w:szCs w:val="26"/>
        </w:rPr>
        <w:t xml:space="preserve">  Chiều dài tối thiểu phần ép với cáp nhôm  </w:t>
      </w:r>
      <w:r w:rsidRPr="00CB317B">
        <w:rPr>
          <w:rFonts w:ascii="Times New Roman" w:hAnsi="Times New Roman"/>
          <w:spacing w:val="-10"/>
          <w:sz w:val="26"/>
          <w:szCs w:val="26"/>
        </w:rPr>
        <w:tab/>
        <w:t>: 40mm</w:t>
      </w:r>
    </w:p>
    <w:p w14:paraId="5BC2F41A" w14:textId="77777777" w:rsidR="00862AAE" w:rsidRPr="00CB317B" w:rsidRDefault="00862AAE">
      <w:pPr>
        <w:pStyle w:val="ListParagraph"/>
        <w:numPr>
          <w:ilvl w:val="0"/>
          <w:numId w:val="186"/>
        </w:numPr>
        <w:spacing w:after="0" w:line="264" w:lineRule="auto"/>
        <w:ind w:hanging="153"/>
        <w:jc w:val="both"/>
        <w:rPr>
          <w:rFonts w:ascii="Times New Roman" w:hAnsi="Times New Roman"/>
          <w:spacing w:val="-10"/>
          <w:sz w:val="26"/>
          <w:szCs w:val="26"/>
        </w:rPr>
      </w:pPr>
      <w:r w:rsidRPr="00CB317B">
        <w:rPr>
          <w:rFonts w:ascii="Times New Roman" w:hAnsi="Times New Roman"/>
          <w:spacing w:val="-10"/>
          <w:sz w:val="26"/>
          <w:szCs w:val="26"/>
        </w:rPr>
        <w:t xml:space="preserve">  Đường kính lỗ đấu cáp phải phù hợp để đấu cáp nhôm tiết diện tượng ứng</w:t>
      </w:r>
    </w:p>
    <w:p w14:paraId="611B696D" w14:textId="77777777" w:rsidR="00862AAE" w:rsidRPr="00CB317B" w:rsidRDefault="00862AAE">
      <w:pPr>
        <w:pStyle w:val="ListParagraph"/>
        <w:numPr>
          <w:ilvl w:val="0"/>
          <w:numId w:val="185"/>
        </w:numPr>
        <w:spacing w:after="0" w:line="264" w:lineRule="auto"/>
        <w:ind w:left="426" w:hanging="426"/>
        <w:jc w:val="both"/>
        <w:rPr>
          <w:rFonts w:ascii="Times New Roman" w:hAnsi="Times New Roman"/>
          <w:spacing w:val="-10"/>
          <w:sz w:val="26"/>
          <w:szCs w:val="26"/>
        </w:rPr>
      </w:pPr>
      <w:r w:rsidRPr="00CB317B">
        <w:rPr>
          <w:rFonts w:ascii="Times New Roman" w:hAnsi="Times New Roman"/>
          <w:spacing w:val="-10"/>
          <w:sz w:val="26"/>
          <w:szCs w:val="26"/>
        </w:rPr>
        <w:t>Trọng lượng tối thiểu: 80 gam</w:t>
      </w:r>
    </w:p>
    <w:p w14:paraId="73A86E95" w14:textId="77777777" w:rsidR="00862AAE" w:rsidRPr="00CB317B" w:rsidRDefault="00862AAE">
      <w:pPr>
        <w:pStyle w:val="ListParagraph"/>
        <w:numPr>
          <w:ilvl w:val="0"/>
          <w:numId w:val="185"/>
        </w:numPr>
        <w:spacing w:after="0" w:line="264" w:lineRule="auto"/>
        <w:ind w:left="426" w:hanging="426"/>
        <w:jc w:val="both"/>
        <w:rPr>
          <w:rFonts w:ascii="Times New Roman" w:hAnsi="Times New Roman"/>
          <w:spacing w:val="-10"/>
          <w:sz w:val="26"/>
          <w:szCs w:val="26"/>
        </w:rPr>
      </w:pPr>
      <w:r w:rsidRPr="00CB317B">
        <w:rPr>
          <w:rFonts w:ascii="Times New Roman" w:hAnsi="Times New Roman"/>
          <w:spacing w:val="-10"/>
          <w:sz w:val="26"/>
          <w:szCs w:val="26"/>
        </w:rPr>
        <w:t>Trên bề mặt cosse phải có các ký hiệu sau :</w:t>
      </w:r>
    </w:p>
    <w:p w14:paraId="1FA7513A" w14:textId="77777777" w:rsidR="00862AAE" w:rsidRPr="00CB317B" w:rsidRDefault="00862AAE">
      <w:pPr>
        <w:pStyle w:val="ListParagraph"/>
        <w:numPr>
          <w:ilvl w:val="0"/>
          <w:numId w:val="187"/>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Tên nhà sản xuất</w:t>
      </w:r>
    </w:p>
    <w:p w14:paraId="70E3E4BA" w14:textId="77777777" w:rsidR="00862AAE" w:rsidRPr="00CB317B" w:rsidRDefault="00862AAE">
      <w:pPr>
        <w:pStyle w:val="ListParagraph"/>
        <w:numPr>
          <w:ilvl w:val="0"/>
          <w:numId w:val="187"/>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Mã hiệu của đầu cosse</w:t>
      </w:r>
    </w:p>
    <w:p w14:paraId="71CA986C" w14:textId="77777777" w:rsidR="00862AAE" w:rsidRPr="00CB317B" w:rsidRDefault="00862AAE">
      <w:pPr>
        <w:pStyle w:val="ListParagraph"/>
        <w:numPr>
          <w:ilvl w:val="0"/>
          <w:numId w:val="187"/>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Các vị trí ép</w:t>
      </w:r>
    </w:p>
    <w:p w14:paraId="044653F6" w14:textId="77777777" w:rsidR="00862AAE" w:rsidRPr="00CB317B" w:rsidRDefault="00862AAE">
      <w:pPr>
        <w:pStyle w:val="ListParagraph"/>
        <w:numPr>
          <w:ilvl w:val="0"/>
          <w:numId w:val="187"/>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Cỡ đai ép</w:t>
      </w:r>
    </w:p>
    <w:p w14:paraId="190FA710" w14:textId="77777777" w:rsidR="00862AAE" w:rsidRPr="00CB317B" w:rsidRDefault="00862AAE">
      <w:pPr>
        <w:pStyle w:val="ListParagraph"/>
        <w:numPr>
          <w:ilvl w:val="0"/>
          <w:numId w:val="187"/>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Cỡ cáp sử dụng [mm²]</w:t>
      </w:r>
    </w:p>
    <w:p w14:paraId="0888C81D" w14:textId="32BABAD3" w:rsidR="00862AAE" w:rsidRPr="00CB317B" w:rsidRDefault="00862AAE" w:rsidP="001E6339">
      <w:pPr>
        <w:spacing w:line="264" w:lineRule="auto"/>
        <w:contextualSpacing/>
        <w:rPr>
          <w:b/>
          <w:spacing w:val="-10"/>
          <w:sz w:val="26"/>
          <w:szCs w:val="26"/>
        </w:rPr>
      </w:pPr>
      <w:r w:rsidRPr="00CB317B">
        <w:rPr>
          <w:b/>
          <w:spacing w:val="-10"/>
          <w:sz w:val="26"/>
          <w:szCs w:val="26"/>
        </w:rPr>
        <w:t xml:space="preserve">2. </w:t>
      </w:r>
      <w:r w:rsidR="00003F17">
        <w:rPr>
          <w:b/>
          <w:spacing w:val="-10"/>
          <w:sz w:val="26"/>
          <w:szCs w:val="26"/>
        </w:rPr>
        <w:t>Đặc tính kỹ thuật</w:t>
      </w:r>
      <w:r w:rsidRPr="00CB317B">
        <w:rPr>
          <w:b/>
          <w:spacing w:val="-10"/>
          <w:sz w:val="26"/>
          <w:szCs w:val="26"/>
        </w:rPr>
        <w:t xml:space="preserve"> :</w:t>
      </w:r>
    </w:p>
    <w:p w14:paraId="0271B5F7" w14:textId="77777777" w:rsidR="00862AAE" w:rsidRPr="00CB317B" w:rsidRDefault="00862AAE">
      <w:pPr>
        <w:pStyle w:val="ListParagraph"/>
        <w:numPr>
          <w:ilvl w:val="0"/>
          <w:numId w:val="188"/>
        </w:numPr>
        <w:spacing w:after="0" w:line="264" w:lineRule="auto"/>
        <w:ind w:left="426" w:hanging="426"/>
        <w:jc w:val="both"/>
        <w:rPr>
          <w:rFonts w:ascii="Times New Roman" w:hAnsi="Times New Roman"/>
          <w:spacing w:val="-10"/>
          <w:sz w:val="26"/>
          <w:szCs w:val="26"/>
        </w:rPr>
      </w:pPr>
      <w:r w:rsidRPr="00CB317B">
        <w:rPr>
          <w:rFonts w:ascii="Times New Roman" w:hAnsi="Times New Roman"/>
          <w:spacing w:val="-10"/>
          <w:sz w:val="26"/>
          <w:szCs w:val="26"/>
        </w:rPr>
        <w:t xml:space="preserve">Dòng điện ổn định nhiệt trong 2 giây:  </w:t>
      </w:r>
    </w:p>
    <w:p w14:paraId="5F5E6566" w14:textId="77777777" w:rsidR="00862AAE" w:rsidRPr="00CB317B" w:rsidRDefault="00862AAE" w:rsidP="001E6339">
      <w:pPr>
        <w:pStyle w:val="ListParagraph"/>
        <w:spacing w:after="0" w:line="264" w:lineRule="auto"/>
        <w:ind w:left="426"/>
        <w:rPr>
          <w:rFonts w:ascii="Times New Roman" w:hAnsi="Times New Roman"/>
          <w:spacing w:val="-10"/>
          <w:sz w:val="26"/>
          <w:szCs w:val="26"/>
        </w:rPr>
      </w:pPr>
      <w:r w:rsidRPr="00CB317B">
        <w:rPr>
          <w:rFonts w:ascii="Times New Roman" w:hAnsi="Times New Roman"/>
          <w:spacing w:val="-10"/>
          <w:sz w:val="26"/>
          <w:szCs w:val="26"/>
        </w:rPr>
        <w:t>+ Loại 1 : ≥ 3,0kA</w:t>
      </w:r>
    </w:p>
    <w:p w14:paraId="4364DB64" w14:textId="77777777" w:rsidR="00862AAE" w:rsidRPr="00CB317B" w:rsidRDefault="00862AAE" w:rsidP="001E6339">
      <w:pPr>
        <w:pStyle w:val="ListParagraph"/>
        <w:spacing w:after="0" w:line="264" w:lineRule="auto"/>
        <w:ind w:left="426"/>
        <w:rPr>
          <w:rFonts w:ascii="Times New Roman" w:hAnsi="Times New Roman"/>
          <w:spacing w:val="-10"/>
          <w:sz w:val="26"/>
          <w:szCs w:val="26"/>
        </w:rPr>
      </w:pPr>
      <w:r w:rsidRPr="00CB317B">
        <w:rPr>
          <w:rFonts w:ascii="Times New Roman" w:hAnsi="Times New Roman"/>
          <w:spacing w:val="-10"/>
          <w:sz w:val="26"/>
          <w:szCs w:val="26"/>
        </w:rPr>
        <w:t>+ Loại 2 : ≥ 4,3kA</w:t>
      </w:r>
    </w:p>
    <w:p w14:paraId="0F4153F0" w14:textId="77777777" w:rsidR="00862AAE" w:rsidRPr="00CB317B" w:rsidRDefault="00862AAE" w:rsidP="001E6339">
      <w:pPr>
        <w:pStyle w:val="ListParagraph"/>
        <w:spacing w:after="0" w:line="264" w:lineRule="auto"/>
        <w:ind w:left="426"/>
        <w:rPr>
          <w:rFonts w:ascii="Times New Roman" w:hAnsi="Times New Roman"/>
          <w:spacing w:val="-10"/>
          <w:sz w:val="26"/>
          <w:szCs w:val="26"/>
        </w:rPr>
      </w:pPr>
      <w:r w:rsidRPr="00CB317B">
        <w:rPr>
          <w:rFonts w:ascii="Times New Roman" w:hAnsi="Times New Roman"/>
          <w:spacing w:val="-10"/>
          <w:sz w:val="26"/>
          <w:szCs w:val="26"/>
        </w:rPr>
        <w:t>+ Loại 3 : ≥ 5,8kA</w:t>
      </w:r>
    </w:p>
    <w:p w14:paraId="583DD209" w14:textId="77777777" w:rsidR="00862AAE" w:rsidRPr="00CB317B" w:rsidRDefault="00862AAE">
      <w:pPr>
        <w:pStyle w:val="BodyText3"/>
        <w:numPr>
          <w:ilvl w:val="0"/>
          <w:numId w:val="188"/>
        </w:numPr>
        <w:suppressAutoHyphens/>
        <w:spacing w:after="0" w:line="264" w:lineRule="auto"/>
        <w:ind w:left="426" w:hanging="426"/>
        <w:contextualSpacing/>
        <w:rPr>
          <w:i/>
          <w:spacing w:val="-10"/>
          <w:sz w:val="26"/>
          <w:szCs w:val="26"/>
        </w:rPr>
      </w:pPr>
      <w:r w:rsidRPr="00CB317B">
        <w:rPr>
          <w:spacing w:val="-10"/>
          <w:sz w:val="26"/>
          <w:szCs w:val="26"/>
        </w:rPr>
        <w:t>Điện trở tiếp xúc của mối nối không được vượt quá 75% điện trở của dây dẫn có chiều dài tương đương.</w:t>
      </w:r>
    </w:p>
    <w:p w14:paraId="56AF97C8" w14:textId="77777777" w:rsidR="00862AAE" w:rsidRPr="00CB317B" w:rsidRDefault="00862AAE">
      <w:pPr>
        <w:numPr>
          <w:ilvl w:val="0"/>
          <w:numId w:val="178"/>
        </w:numPr>
        <w:tabs>
          <w:tab w:val="left" w:pos="426"/>
        </w:tabs>
        <w:spacing w:line="264" w:lineRule="auto"/>
        <w:contextualSpacing/>
        <w:rPr>
          <w:b/>
          <w:spacing w:val="-10"/>
          <w:sz w:val="26"/>
          <w:szCs w:val="26"/>
        </w:rPr>
      </w:pPr>
      <w:r w:rsidRPr="00CB317B">
        <w:rPr>
          <w:b/>
          <w:spacing w:val="-10"/>
          <w:sz w:val="26"/>
          <w:szCs w:val="26"/>
        </w:rPr>
        <w:t>CÁC HẠNG MỤC THỬ NGHIỆM:</w:t>
      </w:r>
    </w:p>
    <w:p w14:paraId="295EBECE" w14:textId="77777777" w:rsidR="00862AAE" w:rsidRPr="00CB317B" w:rsidRDefault="00862AAE" w:rsidP="001E6339">
      <w:pPr>
        <w:spacing w:line="264" w:lineRule="auto"/>
        <w:contextualSpacing/>
        <w:rPr>
          <w:b/>
          <w:spacing w:val="-10"/>
          <w:sz w:val="26"/>
          <w:szCs w:val="26"/>
        </w:rPr>
      </w:pPr>
      <w:r w:rsidRPr="00CB317B">
        <w:rPr>
          <w:b/>
          <w:spacing w:val="-10"/>
          <w:sz w:val="26"/>
          <w:szCs w:val="26"/>
        </w:rPr>
        <w:t>1. Thử nghiệm điển hình:</w:t>
      </w:r>
    </w:p>
    <w:p w14:paraId="32CAB4EF" w14:textId="77777777" w:rsidR="00862AAE" w:rsidRPr="00CB317B" w:rsidRDefault="00862AAE" w:rsidP="001E6339">
      <w:pPr>
        <w:spacing w:line="264" w:lineRule="auto"/>
        <w:ind w:firstLine="284"/>
        <w:contextualSpacing/>
        <w:rPr>
          <w:spacing w:val="-10"/>
          <w:sz w:val="26"/>
          <w:szCs w:val="26"/>
        </w:rPr>
      </w:pPr>
      <w:r w:rsidRPr="00CB317B">
        <w:rPr>
          <w:spacing w:val="-10"/>
          <w:sz w:val="26"/>
          <w:szCs w:val="26"/>
        </w:rPr>
        <w:t>- Thử chu kỳ nhiệt (*)</w:t>
      </w:r>
    </w:p>
    <w:p w14:paraId="258C1555" w14:textId="77777777" w:rsidR="00862AAE" w:rsidRPr="00CB317B" w:rsidRDefault="00862AAE" w:rsidP="001E6339">
      <w:pPr>
        <w:spacing w:line="264" w:lineRule="auto"/>
        <w:ind w:firstLine="284"/>
        <w:contextualSpacing/>
        <w:rPr>
          <w:spacing w:val="-10"/>
          <w:sz w:val="26"/>
          <w:szCs w:val="26"/>
        </w:rPr>
      </w:pPr>
      <w:r w:rsidRPr="00CB317B">
        <w:rPr>
          <w:spacing w:val="-10"/>
          <w:sz w:val="26"/>
          <w:szCs w:val="26"/>
        </w:rPr>
        <w:t>- Thử ổn định nhiệt (*)</w:t>
      </w:r>
    </w:p>
    <w:p w14:paraId="0A1B35EC" w14:textId="77777777" w:rsidR="00862AAE" w:rsidRPr="00CB317B" w:rsidRDefault="00862AAE" w:rsidP="001E6339">
      <w:pPr>
        <w:spacing w:line="264" w:lineRule="auto"/>
        <w:ind w:firstLine="284"/>
        <w:contextualSpacing/>
        <w:rPr>
          <w:i/>
          <w:spacing w:val="-10"/>
          <w:sz w:val="26"/>
          <w:szCs w:val="26"/>
        </w:rPr>
      </w:pPr>
      <w:r w:rsidRPr="00CB317B">
        <w:rPr>
          <w:spacing w:val="-10"/>
          <w:sz w:val="26"/>
          <w:szCs w:val="26"/>
        </w:rPr>
        <w:t xml:space="preserve">(*) </w:t>
      </w:r>
      <w:r w:rsidRPr="00CB317B">
        <w:rPr>
          <w:i/>
          <w:spacing w:val="-10"/>
          <w:sz w:val="26"/>
          <w:szCs w:val="26"/>
        </w:rPr>
        <w:t>Các hạng mục bắt buộc thử nghiệm (Biên  bản thử nghiệm điển hình phải đính kèm  theo hồ sơ dự thầu hoặc phải cam kết cung cấp trong trường hợp trúng thầu)</w:t>
      </w:r>
    </w:p>
    <w:p w14:paraId="50F0629E" w14:textId="0661FF5A" w:rsidR="00862AAE" w:rsidRPr="00CB317B" w:rsidRDefault="00862AAE">
      <w:pPr>
        <w:numPr>
          <w:ilvl w:val="0"/>
          <w:numId w:val="178"/>
        </w:numPr>
        <w:tabs>
          <w:tab w:val="left" w:pos="426"/>
        </w:tabs>
        <w:spacing w:line="264" w:lineRule="auto"/>
        <w:contextualSpacing/>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000" w:firstRow="0" w:lastRow="0" w:firstColumn="0" w:lastColumn="0" w:noHBand="0" w:noVBand="0"/>
      </w:tblPr>
      <w:tblGrid>
        <w:gridCol w:w="675"/>
        <w:gridCol w:w="4245"/>
        <w:gridCol w:w="846"/>
        <w:gridCol w:w="2943"/>
        <w:gridCol w:w="921"/>
      </w:tblGrid>
      <w:tr w:rsidR="007E6F7A" w:rsidRPr="00CB317B" w14:paraId="1E6E9B00" w14:textId="77777777" w:rsidTr="00E238A7">
        <w:trPr>
          <w:trHeight w:val="274"/>
          <w:tblHeader/>
        </w:trPr>
        <w:tc>
          <w:tcPr>
            <w:tcW w:w="351" w:type="pct"/>
            <w:vAlign w:val="center"/>
          </w:tcPr>
          <w:p w14:paraId="310436F8"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STT</w:t>
            </w:r>
          </w:p>
        </w:tc>
        <w:tc>
          <w:tcPr>
            <w:tcW w:w="2204" w:type="pct"/>
            <w:vAlign w:val="center"/>
          </w:tcPr>
          <w:p w14:paraId="09BD8D55"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MÔ TẢ</w:t>
            </w:r>
          </w:p>
        </w:tc>
        <w:tc>
          <w:tcPr>
            <w:tcW w:w="439" w:type="pct"/>
            <w:vAlign w:val="center"/>
          </w:tcPr>
          <w:p w14:paraId="47E3A30F" w14:textId="77777777" w:rsidR="00862AAE" w:rsidRPr="00CB317B" w:rsidRDefault="00862AAE" w:rsidP="001E6339">
            <w:pPr>
              <w:spacing w:line="264" w:lineRule="auto"/>
              <w:ind w:right="-119" w:hanging="119"/>
              <w:contextualSpacing/>
              <w:jc w:val="center"/>
              <w:rPr>
                <w:b/>
                <w:spacing w:val="-10"/>
                <w:sz w:val="26"/>
                <w:szCs w:val="26"/>
              </w:rPr>
            </w:pPr>
            <w:r w:rsidRPr="00CB317B">
              <w:rPr>
                <w:b/>
                <w:spacing w:val="-10"/>
                <w:sz w:val="26"/>
                <w:szCs w:val="26"/>
              </w:rPr>
              <w:t>ĐƠN</w:t>
            </w:r>
          </w:p>
          <w:p w14:paraId="02F36499" w14:textId="77777777" w:rsidR="00862AAE" w:rsidRPr="00CB317B" w:rsidRDefault="00862AAE" w:rsidP="001E6339">
            <w:pPr>
              <w:spacing w:line="264" w:lineRule="auto"/>
              <w:ind w:right="-119" w:hanging="119"/>
              <w:contextualSpacing/>
              <w:jc w:val="center"/>
              <w:rPr>
                <w:b/>
                <w:spacing w:val="-10"/>
                <w:sz w:val="26"/>
                <w:szCs w:val="26"/>
              </w:rPr>
            </w:pPr>
            <w:r w:rsidRPr="00CB317B">
              <w:rPr>
                <w:b/>
                <w:spacing w:val="-10"/>
                <w:sz w:val="26"/>
                <w:szCs w:val="26"/>
              </w:rPr>
              <w:t>VỊ</w:t>
            </w:r>
          </w:p>
        </w:tc>
        <w:tc>
          <w:tcPr>
            <w:tcW w:w="1528" w:type="pct"/>
            <w:vAlign w:val="center"/>
          </w:tcPr>
          <w:p w14:paraId="4E66F582"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YÊU CẦU</w:t>
            </w:r>
          </w:p>
        </w:tc>
        <w:tc>
          <w:tcPr>
            <w:tcW w:w="478" w:type="pct"/>
            <w:vAlign w:val="center"/>
          </w:tcPr>
          <w:p w14:paraId="5EE55159"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CHÀO THẦU</w:t>
            </w:r>
          </w:p>
        </w:tc>
      </w:tr>
      <w:tr w:rsidR="007E6F7A" w:rsidRPr="00CB317B" w14:paraId="4AD65D10" w14:textId="77777777" w:rsidTr="00E238A7">
        <w:trPr>
          <w:trHeight w:val="254"/>
        </w:trPr>
        <w:tc>
          <w:tcPr>
            <w:tcW w:w="351" w:type="pct"/>
          </w:tcPr>
          <w:p w14:paraId="143D1669"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06917198"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439" w:type="pct"/>
          </w:tcPr>
          <w:p w14:paraId="14BF9795" w14:textId="77777777" w:rsidR="00862AAE" w:rsidRPr="00CB317B" w:rsidRDefault="00862AAE" w:rsidP="001E6339">
            <w:pPr>
              <w:spacing w:line="264" w:lineRule="auto"/>
              <w:contextualSpacing/>
              <w:jc w:val="center"/>
              <w:rPr>
                <w:spacing w:val="-10"/>
                <w:sz w:val="26"/>
                <w:szCs w:val="26"/>
              </w:rPr>
            </w:pPr>
          </w:p>
        </w:tc>
        <w:tc>
          <w:tcPr>
            <w:tcW w:w="1528" w:type="pct"/>
          </w:tcPr>
          <w:p w14:paraId="1526EDE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w:t>
            </w:r>
          </w:p>
        </w:tc>
        <w:tc>
          <w:tcPr>
            <w:tcW w:w="478" w:type="pct"/>
          </w:tcPr>
          <w:p w14:paraId="1182327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6609B60" w14:textId="77777777" w:rsidTr="00E238A7">
        <w:trPr>
          <w:trHeight w:val="254"/>
        </w:trPr>
        <w:tc>
          <w:tcPr>
            <w:tcW w:w="351" w:type="pct"/>
          </w:tcPr>
          <w:p w14:paraId="1CBD0F3F"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1BFEB4F6"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439" w:type="pct"/>
          </w:tcPr>
          <w:p w14:paraId="15710960" w14:textId="77777777" w:rsidR="00862AAE" w:rsidRPr="00CB317B" w:rsidRDefault="00862AAE" w:rsidP="001E6339">
            <w:pPr>
              <w:spacing w:line="264" w:lineRule="auto"/>
              <w:contextualSpacing/>
              <w:jc w:val="center"/>
              <w:rPr>
                <w:spacing w:val="-10"/>
                <w:sz w:val="26"/>
                <w:szCs w:val="26"/>
              </w:rPr>
            </w:pPr>
          </w:p>
        </w:tc>
        <w:tc>
          <w:tcPr>
            <w:tcW w:w="1528" w:type="pct"/>
          </w:tcPr>
          <w:p w14:paraId="2C8170B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w:t>
            </w:r>
          </w:p>
        </w:tc>
        <w:tc>
          <w:tcPr>
            <w:tcW w:w="478" w:type="pct"/>
          </w:tcPr>
          <w:p w14:paraId="7CCD988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6131F38D" w14:textId="77777777" w:rsidTr="00E238A7">
        <w:trPr>
          <w:trHeight w:val="254"/>
        </w:trPr>
        <w:tc>
          <w:tcPr>
            <w:tcW w:w="351" w:type="pct"/>
          </w:tcPr>
          <w:p w14:paraId="73359E4B"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6B069D27" w14:textId="77777777" w:rsidR="00862AAE" w:rsidRPr="00CB317B" w:rsidRDefault="00862AAE" w:rsidP="001E6339">
            <w:pPr>
              <w:spacing w:line="264" w:lineRule="auto"/>
              <w:contextualSpacing/>
              <w:rPr>
                <w:spacing w:val="-10"/>
                <w:sz w:val="26"/>
                <w:szCs w:val="26"/>
              </w:rPr>
            </w:pPr>
            <w:r w:rsidRPr="00CB317B">
              <w:rPr>
                <w:spacing w:val="-10"/>
                <w:sz w:val="26"/>
                <w:szCs w:val="26"/>
              </w:rPr>
              <w:t>Mã hiệu</w:t>
            </w:r>
          </w:p>
        </w:tc>
        <w:tc>
          <w:tcPr>
            <w:tcW w:w="439" w:type="pct"/>
          </w:tcPr>
          <w:p w14:paraId="77C7CF62" w14:textId="77777777" w:rsidR="00862AAE" w:rsidRPr="00CB317B" w:rsidRDefault="00862AAE" w:rsidP="001E6339">
            <w:pPr>
              <w:spacing w:line="264" w:lineRule="auto"/>
              <w:contextualSpacing/>
              <w:jc w:val="center"/>
              <w:rPr>
                <w:spacing w:val="-10"/>
                <w:sz w:val="26"/>
                <w:szCs w:val="26"/>
              </w:rPr>
            </w:pPr>
          </w:p>
        </w:tc>
        <w:tc>
          <w:tcPr>
            <w:tcW w:w="1528" w:type="pct"/>
          </w:tcPr>
          <w:p w14:paraId="476BEA4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 (nếu có)</w:t>
            </w:r>
          </w:p>
        </w:tc>
        <w:tc>
          <w:tcPr>
            <w:tcW w:w="478" w:type="pct"/>
          </w:tcPr>
          <w:p w14:paraId="12083DA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EAF00D9" w14:textId="77777777" w:rsidTr="00E238A7">
        <w:trPr>
          <w:trHeight w:val="254"/>
        </w:trPr>
        <w:tc>
          <w:tcPr>
            <w:tcW w:w="351" w:type="pct"/>
          </w:tcPr>
          <w:p w14:paraId="545957CA"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0289CBFC" w14:textId="77777777" w:rsidR="00862AAE" w:rsidRPr="00CB317B" w:rsidRDefault="00862AAE" w:rsidP="001E6339">
            <w:pPr>
              <w:spacing w:line="264" w:lineRule="auto"/>
              <w:contextualSpacing/>
              <w:rPr>
                <w:spacing w:val="-10"/>
                <w:sz w:val="26"/>
                <w:szCs w:val="26"/>
              </w:rPr>
            </w:pPr>
            <w:r w:rsidRPr="00CB317B">
              <w:rPr>
                <w:spacing w:val="-10"/>
                <w:sz w:val="26"/>
                <w:szCs w:val="26"/>
              </w:rPr>
              <w:t>Các yêu cầu kỹ thuật chung trình bày trong bản “YÊU CẦU KỸ THUẬT CHUNG”</w:t>
            </w:r>
          </w:p>
        </w:tc>
        <w:tc>
          <w:tcPr>
            <w:tcW w:w="439" w:type="pct"/>
          </w:tcPr>
          <w:p w14:paraId="7B632FBA" w14:textId="77777777" w:rsidR="00862AAE" w:rsidRPr="00CB317B" w:rsidRDefault="00862AAE" w:rsidP="001E6339">
            <w:pPr>
              <w:spacing w:line="264" w:lineRule="auto"/>
              <w:contextualSpacing/>
              <w:jc w:val="center"/>
              <w:rPr>
                <w:spacing w:val="-10"/>
                <w:sz w:val="26"/>
                <w:szCs w:val="26"/>
              </w:rPr>
            </w:pPr>
          </w:p>
        </w:tc>
        <w:tc>
          <w:tcPr>
            <w:tcW w:w="1528" w:type="pct"/>
          </w:tcPr>
          <w:p w14:paraId="272AE0B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78" w:type="pct"/>
          </w:tcPr>
          <w:p w14:paraId="32FBBDD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3C3115C" w14:textId="77777777" w:rsidTr="00E238A7">
        <w:trPr>
          <w:trHeight w:val="254"/>
        </w:trPr>
        <w:tc>
          <w:tcPr>
            <w:tcW w:w="351" w:type="pct"/>
          </w:tcPr>
          <w:p w14:paraId="1AC08EED"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6837EAF1"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439" w:type="pct"/>
          </w:tcPr>
          <w:p w14:paraId="443D1F61" w14:textId="77777777" w:rsidR="00862AAE" w:rsidRPr="00CB317B" w:rsidRDefault="00862AAE" w:rsidP="001E6339">
            <w:pPr>
              <w:spacing w:line="264" w:lineRule="auto"/>
              <w:contextualSpacing/>
              <w:jc w:val="center"/>
              <w:rPr>
                <w:spacing w:val="-10"/>
                <w:sz w:val="26"/>
                <w:szCs w:val="26"/>
              </w:rPr>
            </w:pPr>
          </w:p>
        </w:tc>
        <w:tc>
          <w:tcPr>
            <w:tcW w:w="1528" w:type="pct"/>
          </w:tcPr>
          <w:p w14:paraId="77E9A16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phát biểu</w:t>
            </w:r>
          </w:p>
        </w:tc>
        <w:tc>
          <w:tcPr>
            <w:tcW w:w="478" w:type="pct"/>
          </w:tcPr>
          <w:p w14:paraId="58E2E6F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D8DD6A9" w14:textId="77777777" w:rsidTr="00E238A7">
        <w:trPr>
          <w:trHeight w:val="254"/>
        </w:trPr>
        <w:tc>
          <w:tcPr>
            <w:tcW w:w="351" w:type="pct"/>
          </w:tcPr>
          <w:p w14:paraId="3D7DAD6B"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1972C827" w14:textId="77777777" w:rsidR="00862AAE" w:rsidRPr="00CB317B" w:rsidRDefault="00862AAE" w:rsidP="001E6339">
            <w:pPr>
              <w:spacing w:line="264" w:lineRule="auto"/>
              <w:contextualSpacing/>
              <w:rPr>
                <w:spacing w:val="-10"/>
                <w:sz w:val="26"/>
                <w:szCs w:val="26"/>
              </w:rPr>
            </w:pPr>
            <w:r w:rsidRPr="00CB317B">
              <w:rPr>
                <w:spacing w:val="-10"/>
                <w:sz w:val="26"/>
                <w:szCs w:val="26"/>
              </w:rPr>
              <w:t>Tiêu chuẩn sản xuất và thử nghiệm</w:t>
            </w:r>
          </w:p>
        </w:tc>
        <w:tc>
          <w:tcPr>
            <w:tcW w:w="439" w:type="pct"/>
          </w:tcPr>
          <w:p w14:paraId="63753152" w14:textId="77777777" w:rsidR="00862AAE" w:rsidRPr="00CB317B" w:rsidRDefault="00862AAE" w:rsidP="001E6339">
            <w:pPr>
              <w:spacing w:line="264" w:lineRule="auto"/>
              <w:contextualSpacing/>
              <w:jc w:val="center"/>
              <w:rPr>
                <w:spacing w:val="-10"/>
                <w:sz w:val="26"/>
                <w:szCs w:val="26"/>
              </w:rPr>
            </w:pPr>
          </w:p>
        </w:tc>
        <w:tc>
          <w:tcPr>
            <w:tcW w:w="1528" w:type="pct"/>
          </w:tcPr>
          <w:p w14:paraId="21F1F6A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TCVN 3624 – 81, </w:t>
            </w:r>
          </w:p>
          <w:p w14:paraId="5A8F17D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AS 1154.1-85 </w:t>
            </w:r>
          </w:p>
          <w:p w14:paraId="3E916F8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hoặc tương đương</w:t>
            </w:r>
          </w:p>
        </w:tc>
        <w:tc>
          <w:tcPr>
            <w:tcW w:w="478" w:type="pct"/>
          </w:tcPr>
          <w:p w14:paraId="6C70C6F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388A728" w14:textId="77777777" w:rsidTr="00E238A7">
        <w:trPr>
          <w:trHeight w:val="254"/>
        </w:trPr>
        <w:tc>
          <w:tcPr>
            <w:tcW w:w="351" w:type="pct"/>
          </w:tcPr>
          <w:p w14:paraId="0570DEA6"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561A4432"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Loại </w:t>
            </w:r>
          </w:p>
          <w:p w14:paraId="48B70D5A" w14:textId="77777777" w:rsidR="00862AAE" w:rsidRPr="00CB317B" w:rsidRDefault="00862AAE" w:rsidP="001E6339">
            <w:pPr>
              <w:spacing w:line="264" w:lineRule="auto"/>
              <w:contextualSpacing/>
              <w:rPr>
                <w:spacing w:val="-10"/>
                <w:sz w:val="26"/>
                <w:szCs w:val="26"/>
              </w:rPr>
            </w:pPr>
          </w:p>
        </w:tc>
        <w:tc>
          <w:tcPr>
            <w:tcW w:w="439" w:type="pct"/>
          </w:tcPr>
          <w:p w14:paraId="318811B5" w14:textId="77777777" w:rsidR="00862AAE" w:rsidRPr="00CB317B" w:rsidRDefault="00862AAE" w:rsidP="001E6339">
            <w:pPr>
              <w:spacing w:line="264" w:lineRule="auto"/>
              <w:contextualSpacing/>
              <w:jc w:val="center"/>
              <w:rPr>
                <w:spacing w:val="-10"/>
                <w:sz w:val="26"/>
                <w:szCs w:val="26"/>
              </w:rPr>
            </w:pPr>
          </w:p>
        </w:tc>
        <w:tc>
          <w:tcPr>
            <w:tcW w:w="1528" w:type="pct"/>
          </w:tcPr>
          <w:p w14:paraId="4C1C28B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Nối thẳng (straight palm),một đầu nối với bản đồng siết bằng bu lông và một đầu nối với cáp nhôm ép bằng kềm thủy lực.</w:t>
            </w:r>
          </w:p>
        </w:tc>
        <w:tc>
          <w:tcPr>
            <w:tcW w:w="478" w:type="pct"/>
          </w:tcPr>
          <w:p w14:paraId="6F51E34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1B6AF43" w14:textId="77777777" w:rsidTr="00E238A7">
        <w:trPr>
          <w:trHeight w:val="254"/>
        </w:trPr>
        <w:tc>
          <w:tcPr>
            <w:tcW w:w="351" w:type="pct"/>
          </w:tcPr>
          <w:p w14:paraId="1C818253"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2F7166FF"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Vật liệu chế tạo </w:t>
            </w:r>
          </w:p>
        </w:tc>
        <w:tc>
          <w:tcPr>
            <w:tcW w:w="439" w:type="pct"/>
          </w:tcPr>
          <w:p w14:paraId="2C890AFF" w14:textId="77777777" w:rsidR="00862AAE" w:rsidRPr="00CB317B" w:rsidRDefault="00862AAE" w:rsidP="001E6339">
            <w:pPr>
              <w:spacing w:line="264" w:lineRule="auto"/>
              <w:contextualSpacing/>
              <w:jc w:val="center"/>
              <w:rPr>
                <w:spacing w:val="-10"/>
                <w:sz w:val="26"/>
                <w:szCs w:val="26"/>
              </w:rPr>
            </w:pPr>
          </w:p>
        </w:tc>
        <w:tc>
          <w:tcPr>
            <w:tcW w:w="1528" w:type="pct"/>
          </w:tcPr>
          <w:p w14:paraId="2077A19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Hợp kim đồng nhôm đồng nhất hoặc bản cực nối vào thanh đồng bằng đồng và phần thân nối vào dây nhôm bằng nhôm</w:t>
            </w:r>
          </w:p>
        </w:tc>
        <w:tc>
          <w:tcPr>
            <w:tcW w:w="478" w:type="pct"/>
          </w:tcPr>
          <w:p w14:paraId="2880011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D90DCA1" w14:textId="77777777" w:rsidTr="00E238A7">
        <w:trPr>
          <w:trHeight w:val="254"/>
        </w:trPr>
        <w:tc>
          <w:tcPr>
            <w:tcW w:w="351" w:type="pct"/>
          </w:tcPr>
          <w:p w14:paraId="686E8A5C"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73BED046" w14:textId="77777777" w:rsidR="00862AAE" w:rsidRPr="00CB317B" w:rsidRDefault="00862AAE" w:rsidP="001E6339">
            <w:pPr>
              <w:spacing w:line="264" w:lineRule="auto"/>
              <w:contextualSpacing/>
              <w:rPr>
                <w:spacing w:val="-10"/>
                <w:sz w:val="26"/>
                <w:szCs w:val="26"/>
              </w:rPr>
            </w:pPr>
            <w:r w:rsidRPr="00CB317B">
              <w:rPr>
                <w:spacing w:val="-10"/>
                <w:sz w:val="26"/>
                <w:szCs w:val="26"/>
              </w:rPr>
              <w:t>Sử dụng nối cáp  có đặc tính nối với cáp nhôm ABC, nhiều tao xoắn tròn đồng tâm :</w:t>
            </w:r>
          </w:p>
          <w:p w14:paraId="7A48F9FF" w14:textId="77777777" w:rsidR="00862AAE" w:rsidRPr="00CB317B" w:rsidRDefault="00862AAE" w:rsidP="001E6339">
            <w:pPr>
              <w:spacing w:line="264" w:lineRule="auto"/>
              <w:ind w:firstLine="374"/>
              <w:contextualSpacing/>
              <w:rPr>
                <w:spacing w:val="-10"/>
                <w:sz w:val="26"/>
                <w:szCs w:val="26"/>
              </w:rPr>
            </w:pPr>
            <w:r w:rsidRPr="00CB317B">
              <w:rPr>
                <w:spacing w:val="-10"/>
                <w:sz w:val="26"/>
                <w:szCs w:val="26"/>
              </w:rPr>
              <w:t xml:space="preserve">+ Loại 1: </w:t>
            </w:r>
          </w:p>
          <w:p w14:paraId="5CABB37B" w14:textId="77777777" w:rsidR="00862AAE" w:rsidRPr="00CB317B" w:rsidRDefault="00862AAE" w:rsidP="001E6339">
            <w:pPr>
              <w:spacing w:line="264" w:lineRule="auto"/>
              <w:ind w:firstLine="374"/>
              <w:contextualSpacing/>
              <w:rPr>
                <w:spacing w:val="-10"/>
                <w:sz w:val="26"/>
                <w:szCs w:val="26"/>
              </w:rPr>
            </w:pPr>
            <w:r w:rsidRPr="00CB317B">
              <w:rPr>
                <w:spacing w:val="-10"/>
                <w:sz w:val="26"/>
                <w:szCs w:val="26"/>
              </w:rPr>
              <w:t xml:space="preserve">+ Loại 2: </w:t>
            </w:r>
          </w:p>
          <w:p w14:paraId="42115BA9" w14:textId="77777777" w:rsidR="00862AAE" w:rsidRPr="00CB317B" w:rsidRDefault="00862AAE" w:rsidP="001E6339">
            <w:pPr>
              <w:spacing w:line="264" w:lineRule="auto"/>
              <w:ind w:firstLine="374"/>
              <w:contextualSpacing/>
              <w:rPr>
                <w:spacing w:val="-10"/>
                <w:sz w:val="26"/>
                <w:szCs w:val="26"/>
              </w:rPr>
            </w:pPr>
            <w:r w:rsidRPr="00CB317B">
              <w:rPr>
                <w:spacing w:val="-10"/>
                <w:sz w:val="26"/>
                <w:szCs w:val="26"/>
              </w:rPr>
              <w:t xml:space="preserve">+ Loại 3: </w:t>
            </w:r>
          </w:p>
        </w:tc>
        <w:tc>
          <w:tcPr>
            <w:tcW w:w="439" w:type="pct"/>
          </w:tcPr>
          <w:p w14:paraId="2EF64467" w14:textId="77777777" w:rsidR="00862AAE" w:rsidRPr="00CB317B" w:rsidRDefault="00862AAE" w:rsidP="001E6339">
            <w:pPr>
              <w:spacing w:line="264" w:lineRule="auto"/>
              <w:contextualSpacing/>
              <w:jc w:val="center"/>
              <w:rPr>
                <w:spacing w:val="-10"/>
                <w:sz w:val="26"/>
                <w:szCs w:val="26"/>
              </w:rPr>
            </w:pPr>
          </w:p>
          <w:p w14:paraId="38AAED5F" w14:textId="77777777" w:rsidR="00862AAE" w:rsidRPr="00CB317B" w:rsidRDefault="00862AAE" w:rsidP="001E6339">
            <w:pPr>
              <w:spacing w:line="264" w:lineRule="auto"/>
              <w:contextualSpacing/>
              <w:jc w:val="center"/>
              <w:rPr>
                <w:spacing w:val="-10"/>
                <w:sz w:val="26"/>
                <w:szCs w:val="26"/>
              </w:rPr>
            </w:pPr>
          </w:p>
          <w:p w14:paraId="10613A12" w14:textId="77777777" w:rsidR="00862AAE" w:rsidRPr="00CB317B" w:rsidRDefault="00862AAE" w:rsidP="001E6339">
            <w:pPr>
              <w:spacing w:line="264" w:lineRule="auto"/>
              <w:contextualSpacing/>
              <w:jc w:val="center"/>
              <w:rPr>
                <w:spacing w:val="-10"/>
                <w:sz w:val="26"/>
                <w:szCs w:val="26"/>
              </w:rPr>
            </w:pPr>
          </w:p>
          <w:p w14:paraId="7CFD6EDF" w14:textId="77777777" w:rsidR="00862AAE" w:rsidRPr="00CB317B" w:rsidRDefault="00862AAE" w:rsidP="001E6339">
            <w:pPr>
              <w:spacing w:line="264" w:lineRule="auto"/>
              <w:contextualSpacing/>
              <w:jc w:val="center"/>
              <w:rPr>
                <w:spacing w:val="-10"/>
                <w:sz w:val="26"/>
                <w:szCs w:val="26"/>
              </w:rPr>
            </w:pPr>
          </w:p>
          <w:p w14:paraId="219352E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w:t>
            </w:r>
          </w:p>
        </w:tc>
        <w:tc>
          <w:tcPr>
            <w:tcW w:w="1528" w:type="pct"/>
          </w:tcPr>
          <w:p w14:paraId="2BE0455B" w14:textId="77777777" w:rsidR="00862AAE" w:rsidRPr="00CB317B" w:rsidRDefault="00862AAE" w:rsidP="001E6339">
            <w:pPr>
              <w:spacing w:line="264" w:lineRule="auto"/>
              <w:ind w:hanging="74"/>
              <w:contextualSpacing/>
              <w:jc w:val="center"/>
              <w:rPr>
                <w:spacing w:val="-10"/>
                <w:sz w:val="26"/>
                <w:szCs w:val="26"/>
              </w:rPr>
            </w:pPr>
            <w:r w:rsidRPr="00CB317B">
              <w:rPr>
                <w:spacing w:val="-10"/>
                <w:sz w:val="26"/>
                <w:szCs w:val="26"/>
              </w:rPr>
              <w:t xml:space="preserve"> Đáp ứng </w:t>
            </w:r>
          </w:p>
          <w:p w14:paraId="55D17AF1" w14:textId="77777777" w:rsidR="00862AAE" w:rsidRPr="00CB317B" w:rsidRDefault="00862AAE" w:rsidP="001E6339">
            <w:pPr>
              <w:spacing w:line="264" w:lineRule="auto"/>
              <w:contextualSpacing/>
              <w:rPr>
                <w:spacing w:val="-10"/>
                <w:sz w:val="26"/>
                <w:szCs w:val="26"/>
              </w:rPr>
            </w:pPr>
          </w:p>
          <w:p w14:paraId="606642F2" w14:textId="77777777" w:rsidR="00862AAE" w:rsidRPr="00CB317B" w:rsidRDefault="00862AAE" w:rsidP="001E6339">
            <w:pPr>
              <w:spacing w:line="264" w:lineRule="auto"/>
              <w:contextualSpacing/>
              <w:rPr>
                <w:spacing w:val="-10"/>
                <w:sz w:val="26"/>
                <w:szCs w:val="26"/>
              </w:rPr>
            </w:pPr>
          </w:p>
          <w:p w14:paraId="4E231E1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nối cho cáp 95mm² </w:t>
            </w:r>
          </w:p>
          <w:p w14:paraId="34476DC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nối cho cáp 150/19mm²</w:t>
            </w:r>
          </w:p>
          <w:p w14:paraId="334BD91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nối cho cáp 240/32mm²</w:t>
            </w:r>
          </w:p>
        </w:tc>
        <w:tc>
          <w:tcPr>
            <w:tcW w:w="478" w:type="pct"/>
          </w:tcPr>
          <w:p w14:paraId="7FD51B9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E38C985" w14:textId="77777777" w:rsidTr="00E238A7">
        <w:trPr>
          <w:trHeight w:val="254"/>
        </w:trPr>
        <w:tc>
          <w:tcPr>
            <w:tcW w:w="351" w:type="pct"/>
          </w:tcPr>
          <w:p w14:paraId="296CE5BB"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51B5F739" w14:textId="77777777" w:rsidR="00862AAE" w:rsidRPr="00CB317B" w:rsidRDefault="00862AAE" w:rsidP="001E6339">
            <w:pPr>
              <w:spacing w:line="264" w:lineRule="auto"/>
              <w:contextualSpacing/>
              <w:rPr>
                <w:spacing w:val="-10"/>
                <w:sz w:val="26"/>
                <w:szCs w:val="26"/>
              </w:rPr>
            </w:pPr>
            <w:r w:rsidRPr="00CB317B">
              <w:rPr>
                <w:spacing w:val="-10"/>
                <w:sz w:val="26"/>
                <w:szCs w:val="26"/>
              </w:rPr>
              <w:t>Bên trong rãnh đấu cáp và bề mặt tiếp xúc với bản đồng phải được bôi một lớp electrical jointing compound chống oxy hóa</w:t>
            </w:r>
          </w:p>
        </w:tc>
        <w:tc>
          <w:tcPr>
            <w:tcW w:w="439" w:type="pct"/>
          </w:tcPr>
          <w:p w14:paraId="4CDA19B4" w14:textId="77777777" w:rsidR="00862AAE" w:rsidRPr="00CB317B" w:rsidRDefault="00862AAE" w:rsidP="001E6339">
            <w:pPr>
              <w:spacing w:line="264" w:lineRule="auto"/>
              <w:contextualSpacing/>
              <w:jc w:val="center"/>
              <w:rPr>
                <w:spacing w:val="-10"/>
                <w:sz w:val="26"/>
                <w:szCs w:val="26"/>
              </w:rPr>
            </w:pPr>
          </w:p>
        </w:tc>
        <w:tc>
          <w:tcPr>
            <w:tcW w:w="1528" w:type="pct"/>
          </w:tcPr>
          <w:p w14:paraId="6618D99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78" w:type="pct"/>
          </w:tcPr>
          <w:p w14:paraId="62616A5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A668EF3" w14:textId="77777777" w:rsidTr="00E238A7">
        <w:trPr>
          <w:trHeight w:val="254"/>
        </w:trPr>
        <w:tc>
          <w:tcPr>
            <w:tcW w:w="351" w:type="pct"/>
          </w:tcPr>
          <w:p w14:paraId="7397C536"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207596EA"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Bề mặt của phần mặt tiếp xúc giữa đầu cosse và bản đồng phải phẳng, không bị rỗ mặt  </w:t>
            </w:r>
          </w:p>
        </w:tc>
        <w:tc>
          <w:tcPr>
            <w:tcW w:w="439" w:type="pct"/>
          </w:tcPr>
          <w:p w14:paraId="5A2B50DE" w14:textId="77777777" w:rsidR="00862AAE" w:rsidRPr="00CB317B" w:rsidRDefault="00862AAE" w:rsidP="001E6339">
            <w:pPr>
              <w:spacing w:line="264" w:lineRule="auto"/>
              <w:contextualSpacing/>
              <w:jc w:val="center"/>
              <w:rPr>
                <w:spacing w:val="-10"/>
                <w:sz w:val="26"/>
                <w:szCs w:val="26"/>
              </w:rPr>
            </w:pPr>
          </w:p>
        </w:tc>
        <w:tc>
          <w:tcPr>
            <w:tcW w:w="1528" w:type="pct"/>
          </w:tcPr>
          <w:p w14:paraId="4ACA47E3"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Đáp ứng</w:t>
            </w:r>
          </w:p>
        </w:tc>
        <w:tc>
          <w:tcPr>
            <w:tcW w:w="478" w:type="pct"/>
          </w:tcPr>
          <w:p w14:paraId="4D34B73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406C081" w14:textId="77777777" w:rsidTr="00E238A7">
        <w:trPr>
          <w:trHeight w:val="254"/>
        </w:trPr>
        <w:tc>
          <w:tcPr>
            <w:tcW w:w="351" w:type="pct"/>
          </w:tcPr>
          <w:p w14:paraId="4B8700C7"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1535BFEA"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 Kích thước phần nối với bản đồng: </w:t>
            </w:r>
          </w:p>
          <w:p w14:paraId="4A1043E2"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Đường kính lỗ bắt bulông</w:t>
            </w:r>
          </w:p>
          <w:p w14:paraId="6D0900B4"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Số lỗ bắt bulông</w:t>
            </w:r>
          </w:p>
          <w:p w14:paraId="0D6CDDCC"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xml:space="preserve">+ Bề dày tối thiểu của phần bắt bulông </w:t>
            </w:r>
          </w:p>
          <w:p w14:paraId="24859DDF"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xml:space="preserve">+ Tiết diện tối thiểu của mặt cắt dẫn điện  và mặt tiếp xúc với bản đồng </w:t>
            </w:r>
          </w:p>
          <w:p w14:paraId="350647C8"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xml:space="preserve">- Kích thước phần nối với cáp nhôm :    </w:t>
            </w:r>
          </w:p>
          <w:p w14:paraId="4CFCA058"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 Chiều dài tối thiểu phần ép với cáp nhôm  </w:t>
            </w:r>
            <w:r w:rsidRPr="00CB317B">
              <w:rPr>
                <w:spacing w:val="-10"/>
                <w:sz w:val="26"/>
                <w:szCs w:val="26"/>
              </w:rPr>
              <w:tab/>
            </w:r>
          </w:p>
          <w:p w14:paraId="12A01DE6"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 Đường kính lỗ đấu cáp phải phù hợp để đấu cáp nhôm tiết diện tương ứng</w:t>
            </w:r>
          </w:p>
        </w:tc>
        <w:tc>
          <w:tcPr>
            <w:tcW w:w="439" w:type="pct"/>
          </w:tcPr>
          <w:p w14:paraId="23A7B070" w14:textId="77777777" w:rsidR="00862AAE" w:rsidRPr="00CB317B" w:rsidRDefault="00862AAE" w:rsidP="001E6339">
            <w:pPr>
              <w:spacing w:line="264" w:lineRule="auto"/>
              <w:contextualSpacing/>
              <w:jc w:val="center"/>
              <w:rPr>
                <w:spacing w:val="-10"/>
                <w:sz w:val="26"/>
                <w:szCs w:val="26"/>
              </w:rPr>
            </w:pPr>
          </w:p>
          <w:p w14:paraId="73286EC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p w14:paraId="712EF46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p w14:paraId="3162F61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mm²</w:t>
            </w:r>
          </w:p>
          <w:p w14:paraId="3C87FF77" w14:textId="77777777" w:rsidR="00862AAE" w:rsidRPr="00CB317B" w:rsidRDefault="00862AAE" w:rsidP="001E6339">
            <w:pPr>
              <w:spacing w:line="264" w:lineRule="auto"/>
              <w:contextualSpacing/>
              <w:jc w:val="center"/>
              <w:rPr>
                <w:spacing w:val="-10"/>
                <w:sz w:val="26"/>
                <w:szCs w:val="26"/>
              </w:rPr>
            </w:pPr>
          </w:p>
          <w:p w14:paraId="48603EAA" w14:textId="77777777" w:rsidR="00862AAE" w:rsidRPr="00CB317B" w:rsidRDefault="00862AAE" w:rsidP="001E6339">
            <w:pPr>
              <w:spacing w:line="264" w:lineRule="auto"/>
              <w:contextualSpacing/>
              <w:jc w:val="center"/>
              <w:rPr>
                <w:spacing w:val="-10"/>
                <w:sz w:val="26"/>
                <w:szCs w:val="26"/>
              </w:rPr>
            </w:pPr>
          </w:p>
          <w:p w14:paraId="2F50CFB5" w14:textId="77777777" w:rsidR="00862AAE" w:rsidRPr="00CB317B" w:rsidRDefault="00862AAE" w:rsidP="001E6339">
            <w:pPr>
              <w:spacing w:line="264" w:lineRule="auto"/>
              <w:contextualSpacing/>
              <w:jc w:val="center"/>
              <w:rPr>
                <w:spacing w:val="-10"/>
                <w:sz w:val="26"/>
                <w:szCs w:val="26"/>
              </w:rPr>
            </w:pPr>
          </w:p>
          <w:p w14:paraId="4A3D2553" w14:textId="77777777" w:rsidR="00862AAE" w:rsidRPr="00CB317B" w:rsidRDefault="00862AAE" w:rsidP="001E6339">
            <w:pPr>
              <w:spacing w:line="264" w:lineRule="auto"/>
              <w:contextualSpacing/>
              <w:jc w:val="center"/>
              <w:rPr>
                <w:spacing w:val="-10"/>
                <w:sz w:val="26"/>
                <w:szCs w:val="26"/>
              </w:rPr>
            </w:pPr>
          </w:p>
          <w:p w14:paraId="26CDC170" w14:textId="77777777" w:rsidR="00862AAE" w:rsidRPr="00CB317B" w:rsidRDefault="00862AAE" w:rsidP="001E6339">
            <w:pPr>
              <w:spacing w:line="264" w:lineRule="auto"/>
              <w:contextualSpacing/>
              <w:jc w:val="center"/>
              <w:rPr>
                <w:spacing w:val="-10"/>
                <w:sz w:val="26"/>
                <w:szCs w:val="26"/>
              </w:rPr>
            </w:pPr>
          </w:p>
          <w:p w14:paraId="3E82A8D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w:t>
            </w:r>
          </w:p>
          <w:p w14:paraId="359376E7" w14:textId="77777777" w:rsidR="00862AAE" w:rsidRPr="00CB317B" w:rsidRDefault="00862AAE" w:rsidP="001E6339">
            <w:pPr>
              <w:spacing w:line="264" w:lineRule="auto"/>
              <w:contextualSpacing/>
              <w:jc w:val="center"/>
              <w:rPr>
                <w:spacing w:val="-10"/>
                <w:sz w:val="26"/>
                <w:szCs w:val="26"/>
              </w:rPr>
            </w:pPr>
          </w:p>
          <w:p w14:paraId="754543FF" w14:textId="77777777" w:rsidR="00862AAE" w:rsidRPr="00CB317B" w:rsidRDefault="00862AAE" w:rsidP="001E6339">
            <w:pPr>
              <w:spacing w:line="264" w:lineRule="auto"/>
              <w:contextualSpacing/>
              <w:jc w:val="center"/>
              <w:rPr>
                <w:spacing w:val="-10"/>
                <w:sz w:val="26"/>
                <w:szCs w:val="26"/>
              </w:rPr>
            </w:pPr>
          </w:p>
        </w:tc>
        <w:tc>
          <w:tcPr>
            <w:tcW w:w="1528" w:type="pct"/>
          </w:tcPr>
          <w:p w14:paraId="7D4E83CC" w14:textId="77777777" w:rsidR="00862AAE" w:rsidRPr="00CB317B" w:rsidRDefault="00862AAE" w:rsidP="001E6339">
            <w:pPr>
              <w:spacing w:line="264" w:lineRule="auto"/>
              <w:ind w:firstLine="180"/>
              <w:contextualSpacing/>
              <w:jc w:val="center"/>
              <w:rPr>
                <w:spacing w:val="-10"/>
                <w:sz w:val="26"/>
                <w:szCs w:val="26"/>
              </w:rPr>
            </w:pPr>
          </w:p>
          <w:p w14:paraId="4823142F"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12-13</w:t>
            </w:r>
          </w:p>
          <w:p w14:paraId="04CA1848"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01</w:t>
            </w:r>
          </w:p>
          <w:p w14:paraId="58124764"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6-8</w:t>
            </w:r>
          </w:p>
          <w:p w14:paraId="50499ADF" w14:textId="77777777" w:rsidR="00862AAE" w:rsidRPr="00CB317B" w:rsidRDefault="00862AAE" w:rsidP="001E6339">
            <w:pPr>
              <w:spacing w:line="264" w:lineRule="auto"/>
              <w:ind w:firstLine="180"/>
              <w:contextualSpacing/>
              <w:jc w:val="center"/>
              <w:rPr>
                <w:spacing w:val="-10"/>
                <w:sz w:val="26"/>
                <w:szCs w:val="26"/>
              </w:rPr>
            </w:pPr>
          </w:p>
          <w:p w14:paraId="32C74B28"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Bằng tiết diện cáp</w:t>
            </w:r>
          </w:p>
          <w:p w14:paraId="229B17D2"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 xml:space="preserve"> </w:t>
            </w:r>
          </w:p>
          <w:p w14:paraId="32EDA869" w14:textId="77777777" w:rsidR="00862AAE" w:rsidRPr="00CB317B" w:rsidRDefault="00862AAE" w:rsidP="001E6339">
            <w:pPr>
              <w:spacing w:line="264" w:lineRule="auto"/>
              <w:ind w:firstLine="180"/>
              <w:contextualSpacing/>
              <w:jc w:val="center"/>
              <w:rPr>
                <w:spacing w:val="-10"/>
                <w:sz w:val="26"/>
                <w:szCs w:val="26"/>
              </w:rPr>
            </w:pPr>
          </w:p>
          <w:p w14:paraId="626284CE" w14:textId="77777777" w:rsidR="00862AAE" w:rsidRPr="00CB317B" w:rsidRDefault="00862AAE" w:rsidP="001E6339">
            <w:pPr>
              <w:spacing w:line="264" w:lineRule="auto"/>
              <w:ind w:firstLine="180"/>
              <w:contextualSpacing/>
              <w:jc w:val="center"/>
              <w:rPr>
                <w:spacing w:val="-10"/>
                <w:sz w:val="26"/>
                <w:szCs w:val="26"/>
              </w:rPr>
            </w:pPr>
          </w:p>
          <w:p w14:paraId="788DC9AB"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40-70</w:t>
            </w:r>
          </w:p>
          <w:p w14:paraId="727EA878" w14:textId="77777777" w:rsidR="00862AAE" w:rsidRPr="00CB317B" w:rsidRDefault="00862AAE" w:rsidP="001E6339">
            <w:pPr>
              <w:spacing w:line="264" w:lineRule="auto"/>
              <w:ind w:firstLine="180"/>
              <w:contextualSpacing/>
              <w:jc w:val="center"/>
              <w:rPr>
                <w:spacing w:val="-10"/>
                <w:sz w:val="26"/>
                <w:szCs w:val="26"/>
              </w:rPr>
            </w:pPr>
            <w:r w:rsidRPr="00CB317B">
              <w:rPr>
                <w:spacing w:val="-10"/>
                <w:sz w:val="26"/>
                <w:szCs w:val="26"/>
              </w:rPr>
              <w:t>Đáp ứng</w:t>
            </w:r>
          </w:p>
          <w:p w14:paraId="0011ED79" w14:textId="77777777" w:rsidR="00862AAE" w:rsidRPr="00CB317B" w:rsidRDefault="00862AAE" w:rsidP="001E6339">
            <w:pPr>
              <w:spacing w:line="264" w:lineRule="auto"/>
              <w:contextualSpacing/>
              <w:rPr>
                <w:spacing w:val="-10"/>
                <w:sz w:val="26"/>
                <w:szCs w:val="26"/>
              </w:rPr>
            </w:pPr>
          </w:p>
        </w:tc>
        <w:tc>
          <w:tcPr>
            <w:tcW w:w="478" w:type="pct"/>
          </w:tcPr>
          <w:p w14:paraId="4ACFE16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A2C1F07" w14:textId="77777777" w:rsidTr="00E238A7">
        <w:trPr>
          <w:trHeight w:val="254"/>
        </w:trPr>
        <w:tc>
          <w:tcPr>
            <w:tcW w:w="351" w:type="pct"/>
          </w:tcPr>
          <w:p w14:paraId="3213C9B0"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3C2D40F3"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xml:space="preserve">Trên bề mặt cosse phải có các ký hiệu </w:t>
            </w:r>
          </w:p>
          <w:p w14:paraId="2F218637"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Tên nhà sản xuất</w:t>
            </w:r>
          </w:p>
          <w:p w14:paraId="3426C0F3"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lastRenderedPageBreak/>
              <w:t>+ Mã hiệu đầu cosse</w:t>
            </w:r>
          </w:p>
          <w:p w14:paraId="4DC5035E"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 Cỡ cáp sử dụng [mm²]</w:t>
            </w:r>
          </w:p>
          <w:p w14:paraId="1A1F05DE"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Các vị trí ép</w:t>
            </w:r>
          </w:p>
          <w:p w14:paraId="3330CB86"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Cỡ đai ép</w:t>
            </w:r>
          </w:p>
        </w:tc>
        <w:tc>
          <w:tcPr>
            <w:tcW w:w="439" w:type="pct"/>
          </w:tcPr>
          <w:p w14:paraId="71FC9E28" w14:textId="77777777" w:rsidR="00862AAE" w:rsidRPr="00CB317B" w:rsidRDefault="00862AAE" w:rsidP="001E6339">
            <w:pPr>
              <w:spacing w:line="264" w:lineRule="auto"/>
              <w:contextualSpacing/>
              <w:jc w:val="center"/>
              <w:rPr>
                <w:spacing w:val="-10"/>
                <w:sz w:val="26"/>
                <w:szCs w:val="26"/>
              </w:rPr>
            </w:pPr>
          </w:p>
        </w:tc>
        <w:tc>
          <w:tcPr>
            <w:tcW w:w="1528" w:type="pct"/>
          </w:tcPr>
          <w:p w14:paraId="034C5381" w14:textId="77777777" w:rsidR="00862AAE" w:rsidRPr="00CB317B" w:rsidRDefault="00862AAE" w:rsidP="001E6339">
            <w:pPr>
              <w:spacing w:line="264" w:lineRule="auto"/>
              <w:contextualSpacing/>
              <w:rPr>
                <w:spacing w:val="-10"/>
                <w:sz w:val="26"/>
                <w:szCs w:val="26"/>
              </w:rPr>
            </w:pPr>
          </w:p>
          <w:p w14:paraId="222C2FC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14322D8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lastRenderedPageBreak/>
              <w:t>Đáp ứng</w:t>
            </w:r>
          </w:p>
          <w:p w14:paraId="6408858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35F779D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7208FE5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78" w:type="pct"/>
          </w:tcPr>
          <w:p w14:paraId="5E136C3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lastRenderedPageBreak/>
              <w:t>(*)</w:t>
            </w:r>
          </w:p>
        </w:tc>
      </w:tr>
      <w:tr w:rsidR="007E6F7A" w:rsidRPr="00CB317B" w14:paraId="2345A9E3" w14:textId="77777777" w:rsidTr="00E238A7">
        <w:trPr>
          <w:trHeight w:val="254"/>
        </w:trPr>
        <w:tc>
          <w:tcPr>
            <w:tcW w:w="351" w:type="pct"/>
          </w:tcPr>
          <w:p w14:paraId="79AF123A"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4C5B2E3C"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Dòng điện ổn định nhiệt trong 2 giây. </w:t>
            </w:r>
          </w:p>
          <w:p w14:paraId="610994AD" w14:textId="77777777" w:rsidR="00862AAE" w:rsidRPr="00CB317B" w:rsidRDefault="00862AAE" w:rsidP="001E6339">
            <w:pPr>
              <w:spacing w:line="264" w:lineRule="auto"/>
              <w:ind w:firstLine="374"/>
              <w:contextualSpacing/>
              <w:rPr>
                <w:spacing w:val="-10"/>
                <w:sz w:val="26"/>
                <w:szCs w:val="26"/>
              </w:rPr>
            </w:pPr>
            <w:r w:rsidRPr="00CB317B">
              <w:rPr>
                <w:spacing w:val="-10"/>
                <w:sz w:val="26"/>
                <w:szCs w:val="26"/>
              </w:rPr>
              <w:t xml:space="preserve">Loại 1: </w:t>
            </w:r>
          </w:p>
          <w:p w14:paraId="4799ABBB" w14:textId="77777777" w:rsidR="00862AAE" w:rsidRPr="00CB317B" w:rsidRDefault="00862AAE" w:rsidP="001E6339">
            <w:pPr>
              <w:spacing w:line="264" w:lineRule="auto"/>
              <w:ind w:firstLine="374"/>
              <w:contextualSpacing/>
              <w:rPr>
                <w:spacing w:val="-10"/>
                <w:sz w:val="26"/>
                <w:szCs w:val="26"/>
              </w:rPr>
            </w:pPr>
            <w:r w:rsidRPr="00CB317B">
              <w:rPr>
                <w:spacing w:val="-10"/>
                <w:sz w:val="26"/>
                <w:szCs w:val="26"/>
              </w:rPr>
              <w:t xml:space="preserve">Loại 2: </w:t>
            </w:r>
          </w:p>
          <w:p w14:paraId="6D5DFA93" w14:textId="77777777" w:rsidR="00862AAE" w:rsidRPr="00CB317B" w:rsidRDefault="00862AAE" w:rsidP="001E6339">
            <w:pPr>
              <w:spacing w:line="264" w:lineRule="auto"/>
              <w:ind w:firstLine="374"/>
              <w:contextualSpacing/>
              <w:rPr>
                <w:spacing w:val="-10"/>
                <w:sz w:val="26"/>
                <w:szCs w:val="26"/>
              </w:rPr>
            </w:pPr>
            <w:r w:rsidRPr="00CB317B">
              <w:rPr>
                <w:spacing w:val="-10"/>
                <w:sz w:val="26"/>
                <w:szCs w:val="26"/>
              </w:rPr>
              <w:t xml:space="preserve">Loại 3: </w:t>
            </w:r>
          </w:p>
        </w:tc>
        <w:tc>
          <w:tcPr>
            <w:tcW w:w="439" w:type="pct"/>
          </w:tcPr>
          <w:p w14:paraId="4962CAD8" w14:textId="77777777" w:rsidR="00862AAE" w:rsidRPr="00CB317B" w:rsidRDefault="00862AAE" w:rsidP="001E6339">
            <w:pPr>
              <w:spacing w:line="264" w:lineRule="auto"/>
              <w:contextualSpacing/>
              <w:jc w:val="center"/>
              <w:rPr>
                <w:spacing w:val="-10"/>
                <w:sz w:val="26"/>
                <w:szCs w:val="26"/>
              </w:rPr>
            </w:pPr>
          </w:p>
          <w:p w14:paraId="6E0C9A9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kA</w:t>
            </w:r>
          </w:p>
          <w:p w14:paraId="749419D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kA </w:t>
            </w:r>
          </w:p>
          <w:p w14:paraId="70B0AF9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kA</w:t>
            </w:r>
          </w:p>
        </w:tc>
        <w:tc>
          <w:tcPr>
            <w:tcW w:w="1528" w:type="pct"/>
          </w:tcPr>
          <w:p w14:paraId="454DF7C5" w14:textId="77777777" w:rsidR="00862AAE" w:rsidRPr="00CB317B" w:rsidRDefault="00862AAE" w:rsidP="001E6339">
            <w:pPr>
              <w:spacing w:line="264" w:lineRule="auto"/>
              <w:contextualSpacing/>
              <w:jc w:val="center"/>
              <w:rPr>
                <w:spacing w:val="-10"/>
                <w:sz w:val="26"/>
                <w:szCs w:val="26"/>
              </w:rPr>
            </w:pPr>
          </w:p>
          <w:p w14:paraId="5B27236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 5,8 </w:t>
            </w:r>
          </w:p>
          <w:p w14:paraId="0785C9F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9,1</w:t>
            </w:r>
          </w:p>
          <w:p w14:paraId="32A0B36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14,6</w:t>
            </w:r>
          </w:p>
        </w:tc>
        <w:tc>
          <w:tcPr>
            <w:tcW w:w="478" w:type="pct"/>
          </w:tcPr>
          <w:p w14:paraId="5A0F97F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392702D" w14:textId="77777777" w:rsidTr="00E238A7">
        <w:trPr>
          <w:trHeight w:val="254"/>
        </w:trPr>
        <w:tc>
          <w:tcPr>
            <w:tcW w:w="351" w:type="pct"/>
          </w:tcPr>
          <w:p w14:paraId="4293240F" w14:textId="77777777" w:rsidR="00862AAE" w:rsidRPr="00CB317B" w:rsidRDefault="00862AAE">
            <w:pPr>
              <w:numPr>
                <w:ilvl w:val="0"/>
                <w:numId w:val="179"/>
              </w:numPr>
              <w:spacing w:line="264" w:lineRule="auto"/>
              <w:contextualSpacing/>
              <w:jc w:val="center"/>
              <w:rPr>
                <w:spacing w:val="-10"/>
                <w:sz w:val="26"/>
                <w:szCs w:val="26"/>
              </w:rPr>
            </w:pPr>
          </w:p>
        </w:tc>
        <w:tc>
          <w:tcPr>
            <w:tcW w:w="2204" w:type="pct"/>
          </w:tcPr>
          <w:p w14:paraId="21DB2EF0" w14:textId="77777777" w:rsidR="00862AAE" w:rsidRPr="00CB317B" w:rsidRDefault="00862AAE" w:rsidP="001E6339">
            <w:pPr>
              <w:spacing w:line="264" w:lineRule="auto"/>
              <w:contextualSpacing/>
              <w:rPr>
                <w:spacing w:val="-10"/>
                <w:sz w:val="26"/>
                <w:szCs w:val="26"/>
              </w:rPr>
            </w:pPr>
            <w:r w:rsidRPr="00CB317B">
              <w:rPr>
                <w:spacing w:val="-10"/>
                <w:sz w:val="26"/>
                <w:szCs w:val="26"/>
              </w:rPr>
              <w:t>Điện trở tiếp xúc của mối nối không được vượt quá 75% điện trở của dây dẫn có chiều dài tương đương .</w:t>
            </w:r>
          </w:p>
        </w:tc>
        <w:tc>
          <w:tcPr>
            <w:tcW w:w="439" w:type="pct"/>
          </w:tcPr>
          <w:p w14:paraId="70A47EB5" w14:textId="77777777" w:rsidR="00862AAE" w:rsidRPr="00CB317B" w:rsidRDefault="00862AAE" w:rsidP="001E6339">
            <w:pPr>
              <w:spacing w:line="264" w:lineRule="auto"/>
              <w:contextualSpacing/>
              <w:jc w:val="center"/>
              <w:rPr>
                <w:spacing w:val="-10"/>
                <w:sz w:val="26"/>
                <w:szCs w:val="26"/>
              </w:rPr>
            </w:pPr>
          </w:p>
        </w:tc>
        <w:tc>
          <w:tcPr>
            <w:tcW w:w="1528" w:type="pct"/>
          </w:tcPr>
          <w:p w14:paraId="719DD79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78" w:type="pct"/>
          </w:tcPr>
          <w:p w14:paraId="4F63D29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bl>
    <w:p w14:paraId="63E64437" w14:textId="77777777" w:rsidR="00862AAE" w:rsidRPr="00CB317B" w:rsidRDefault="00862AAE" w:rsidP="001E6339">
      <w:pPr>
        <w:spacing w:line="264" w:lineRule="auto"/>
        <w:contextualSpacing/>
        <w:rPr>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13D3D1F7" w14:textId="77777777" w:rsidR="00862AAE" w:rsidRPr="00CB317B" w:rsidRDefault="00862AAE" w:rsidP="001E6339">
      <w:pPr>
        <w:spacing w:line="264" w:lineRule="auto"/>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không cơ bản</w:t>
      </w:r>
    </w:p>
    <w:p w14:paraId="402ABE5B" w14:textId="3C0161FF"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293" w:name="_Toc396399515"/>
      <w:bookmarkStart w:id="294" w:name="_Toc470350147"/>
      <w:bookmarkStart w:id="295" w:name="_Toc16846025"/>
      <w:bookmarkStart w:id="296" w:name="_Toc118386203"/>
      <w:bookmarkStart w:id="297" w:name="_Toc147128647"/>
      <w:bookmarkStart w:id="298" w:name="_Toc203730723"/>
      <w:bookmarkStart w:id="299" w:name="_Toc394422515"/>
      <w:bookmarkStart w:id="300" w:name="_Toc394422866"/>
      <w:bookmarkStart w:id="301" w:name="_Toc394423041"/>
      <w:bookmarkStart w:id="302" w:name="_Toc394423228"/>
      <w:bookmarkStart w:id="303" w:name="_Toc394424150"/>
      <w:bookmarkStart w:id="304" w:name="_Toc394424560"/>
      <w:bookmarkStart w:id="305" w:name="_Toc394424652"/>
      <w:bookmarkStart w:id="306" w:name="_Toc394424468"/>
      <w:bookmarkStart w:id="307" w:name="_Toc394423777"/>
      <w:r>
        <w:rPr>
          <w:rFonts w:ascii="Times New Roman" w:hAnsi="Times New Roman"/>
          <w:spacing w:val="-10"/>
          <w:sz w:val="26"/>
          <w:szCs w:val="26"/>
          <w:lang w:val="fr-FR"/>
        </w:rPr>
        <w:t>Đặc tính</w:t>
      </w:r>
      <w:r w:rsidR="00862AAE" w:rsidRPr="00CB317B">
        <w:rPr>
          <w:rFonts w:ascii="Times New Roman" w:hAnsi="Times New Roman"/>
          <w:spacing w:val="-10"/>
          <w:sz w:val="26"/>
          <w:szCs w:val="26"/>
          <w:lang w:val="fr-FR"/>
        </w:rPr>
        <w:t xml:space="preserve"> kỹ thuật collier d150</w:t>
      </w:r>
      <w:r w:rsidR="006A6C50" w:rsidRPr="00CB317B">
        <w:rPr>
          <w:rFonts w:ascii="Times New Roman" w:hAnsi="Times New Roman"/>
          <w:spacing w:val="-10"/>
          <w:sz w:val="26"/>
          <w:szCs w:val="26"/>
          <w:lang w:val="fr-FR"/>
        </w:rPr>
        <w:t>, d114</w:t>
      </w:r>
      <w:r w:rsidR="00862AAE" w:rsidRPr="00CB317B">
        <w:rPr>
          <w:rFonts w:ascii="Times New Roman" w:hAnsi="Times New Roman"/>
          <w:spacing w:val="-10"/>
          <w:sz w:val="26"/>
          <w:szCs w:val="26"/>
          <w:lang w:val="fr-FR"/>
        </w:rPr>
        <w:t>:</w:t>
      </w:r>
      <w:bookmarkEnd w:id="293"/>
      <w:bookmarkEnd w:id="294"/>
      <w:bookmarkEnd w:id="295"/>
      <w:bookmarkEnd w:id="296"/>
      <w:bookmarkEnd w:id="297"/>
      <w:bookmarkEnd w:id="298"/>
    </w:p>
    <w:p w14:paraId="42D589CB" w14:textId="77777777" w:rsidR="00862AAE" w:rsidRPr="00CB317B" w:rsidRDefault="00862AAE" w:rsidP="001E6339">
      <w:pPr>
        <w:spacing w:line="264" w:lineRule="auto"/>
        <w:contextualSpacing/>
        <w:jc w:val="both"/>
        <w:rPr>
          <w:spacing w:val="-10"/>
          <w:sz w:val="26"/>
          <w:szCs w:val="26"/>
          <w:lang w:val="fr-FR"/>
        </w:rPr>
      </w:pPr>
      <w:r w:rsidRPr="00CB317B">
        <w:rPr>
          <w:b/>
          <w:bCs/>
          <w:spacing w:val="-10"/>
          <w:sz w:val="26"/>
          <w:szCs w:val="26"/>
          <w:lang w:val="fr-FR"/>
        </w:rPr>
        <w:t>I. PHẠM VI ÁP DỤNG:</w:t>
      </w:r>
    </w:p>
    <w:p w14:paraId="1513F755"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ab/>
        <w:t>Tiêu chuẩn này được áp dụng cho collier kẹp ống @ 114 dùng để giữ ống sắt hoặc ống nhựa PVC vào thân trụ điện.</w:t>
      </w:r>
    </w:p>
    <w:p w14:paraId="3A042F67" w14:textId="77777777" w:rsidR="00862AAE" w:rsidRPr="00CB317B" w:rsidRDefault="00862AAE" w:rsidP="001E6339">
      <w:pPr>
        <w:spacing w:line="264" w:lineRule="auto"/>
        <w:contextualSpacing/>
        <w:jc w:val="both"/>
        <w:rPr>
          <w:spacing w:val="-10"/>
          <w:sz w:val="26"/>
          <w:szCs w:val="26"/>
          <w:lang w:val="fr-FR"/>
        </w:rPr>
      </w:pPr>
      <w:r w:rsidRPr="00CB317B">
        <w:rPr>
          <w:b/>
          <w:bCs/>
          <w:spacing w:val="-10"/>
          <w:sz w:val="26"/>
          <w:szCs w:val="26"/>
          <w:lang w:val="fr-FR"/>
        </w:rPr>
        <w:t>II. MÔ TẢ:</w:t>
      </w:r>
    </w:p>
    <w:p w14:paraId="4D9B4CBF"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ab/>
        <w:t>- Vật liệu chế tạo: Sắt la 40x4 được tráng kẽm (55</w:t>
      </w:r>
      <w:r w:rsidRPr="00CB317B">
        <w:rPr>
          <w:spacing w:val="-10"/>
          <w:sz w:val="26"/>
          <w:szCs w:val="26"/>
        </w:rPr>
        <w:sym w:font="Symbol" w:char="F06D"/>
      </w:r>
      <w:r w:rsidRPr="00CB317B">
        <w:rPr>
          <w:spacing w:val="-10"/>
          <w:sz w:val="26"/>
          <w:szCs w:val="26"/>
          <w:lang w:val="fr-FR"/>
        </w:rPr>
        <w:t>m) chống rỉ sét.</w:t>
      </w:r>
    </w:p>
    <w:p w14:paraId="59DC1C6B" w14:textId="77777777" w:rsidR="00862AAE" w:rsidRPr="00CB317B" w:rsidRDefault="00862AAE" w:rsidP="001E6339">
      <w:pPr>
        <w:spacing w:line="264" w:lineRule="auto"/>
        <w:contextualSpacing/>
        <w:jc w:val="both"/>
        <w:rPr>
          <w:spacing w:val="-10"/>
          <w:sz w:val="26"/>
          <w:szCs w:val="26"/>
        </w:rPr>
      </w:pPr>
      <w:r w:rsidRPr="00CB317B">
        <w:rPr>
          <w:spacing w:val="-10"/>
          <w:sz w:val="26"/>
          <w:szCs w:val="26"/>
          <w:lang w:val="fr-FR"/>
        </w:rPr>
        <w:tab/>
      </w:r>
      <w:r w:rsidRPr="00CB317B">
        <w:rPr>
          <w:spacing w:val="-10"/>
          <w:sz w:val="26"/>
          <w:szCs w:val="26"/>
        </w:rPr>
        <w:t>- Collier bao gồm:</w:t>
      </w:r>
    </w:p>
    <w:p w14:paraId="6C3B175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b/>
        <w:t>* Collier</w:t>
      </w:r>
      <w:r w:rsidRPr="00CB317B">
        <w:rPr>
          <w:b/>
          <w:bCs/>
          <w:spacing w:val="-10"/>
          <w:sz w:val="26"/>
          <w:szCs w:val="26"/>
        </w:rPr>
        <w:t xml:space="preserve"> </w:t>
      </w:r>
      <w:r w:rsidRPr="00CB317B">
        <w:rPr>
          <w:spacing w:val="-10"/>
          <w:sz w:val="26"/>
          <w:szCs w:val="26"/>
        </w:rPr>
        <w:t xml:space="preserve">@114 </w:t>
      </w:r>
      <w:r w:rsidRPr="00CB317B">
        <w:rPr>
          <w:spacing w:val="-10"/>
          <w:sz w:val="26"/>
          <w:szCs w:val="26"/>
          <w:lang w:val="fr-FR"/>
        </w:rPr>
        <w:t>bao</w:t>
      </w:r>
      <w:r w:rsidRPr="00CB317B">
        <w:rPr>
          <w:spacing w:val="-10"/>
          <w:sz w:val="26"/>
          <w:szCs w:val="26"/>
        </w:rPr>
        <w:t xml:space="preserve"> gồm:</w:t>
      </w:r>
    </w:p>
    <w:p w14:paraId="31FABEEB" w14:textId="77777777" w:rsidR="00862AAE" w:rsidRPr="00CB317B" w:rsidRDefault="00862AAE" w:rsidP="001E6339">
      <w:pPr>
        <w:spacing w:line="264" w:lineRule="auto"/>
        <w:ind w:firstLine="284"/>
        <w:contextualSpacing/>
        <w:jc w:val="both"/>
        <w:rPr>
          <w:spacing w:val="-10"/>
          <w:sz w:val="26"/>
          <w:szCs w:val="26"/>
        </w:rPr>
      </w:pPr>
      <w:r w:rsidRPr="00CB317B">
        <w:rPr>
          <w:spacing w:val="-10"/>
          <w:sz w:val="26"/>
          <w:szCs w:val="26"/>
        </w:rPr>
        <w:tab/>
        <w:t>+ 2 chi tiết A và B có chiều dài và kích thước lỗ theo bản vẽ quy cách thiết kế.</w:t>
      </w:r>
    </w:p>
    <w:p w14:paraId="7B7B0945" w14:textId="77777777" w:rsidR="00862AAE" w:rsidRPr="00CB317B" w:rsidRDefault="00862AAE" w:rsidP="001E6339">
      <w:pPr>
        <w:spacing w:line="264" w:lineRule="auto"/>
        <w:ind w:firstLine="284"/>
        <w:contextualSpacing/>
        <w:jc w:val="both"/>
        <w:rPr>
          <w:spacing w:val="-10"/>
          <w:sz w:val="26"/>
          <w:szCs w:val="26"/>
        </w:rPr>
      </w:pPr>
      <w:r w:rsidRPr="00CB317B">
        <w:rPr>
          <w:spacing w:val="-10"/>
          <w:sz w:val="26"/>
          <w:szCs w:val="26"/>
        </w:rPr>
        <w:tab/>
        <w:t xml:space="preserve">+ 2 bulông 12x100 + 02 rondell tròn </w:t>
      </w:r>
      <w:r w:rsidRPr="00CB317B">
        <w:rPr>
          <w:spacing w:val="-10"/>
          <w:sz w:val="26"/>
          <w:szCs w:val="26"/>
        </w:rPr>
        <w:sym w:font="Symbol" w:char="F046"/>
      </w:r>
      <w:r w:rsidRPr="00CB317B">
        <w:rPr>
          <w:spacing w:val="-10"/>
          <w:sz w:val="26"/>
          <w:szCs w:val="26"/>
        </w:rPr>
        <w:t>24-14 2,5mm.</w:t>
      </w:r>
    </w:p>
    <w:p w14:paraId="3A1F9C58" w14:textId="77777777" w:rsidR="00862AAE" w:rsidRPr="00CB317B" w:rsidRDefault="00862AAE" w:rsidP="001E6339">
      <w:pPr>
        <w:spacing w:line="264" w:lineRule="auto"/>
        <w:ind w:firstLine="284"/>
        <w:contextualSpacing/>
        <w:jc w:val="both"/>
        <w:rPr>
          <w:spacing w:val="-10"/>
          <w:sz w:val="26"/>
          <w:szCs w:val="26"/>
        </w:rPr>
      </w:pPr>
      <w:r w:rsidRPr="00CB317B">
        <w:rPr>
          <w:spacing w:val="-10"/>
          <w:sz w:val="26"/>
          <w:szCs w:val="26"/>
        </w:rPr>
        <w:tab/>
        <w:t xml:space="preserve">+ 2 bulông 12x40 + 02 rondell tròn </w:t>
      </w:r>
      <w:r w:rsidRPr="00CB317B">
        <w:rPr>
          <w:spacing w:val="-10"/>
          <w:sz w:val="26"/>
          <w:szCs w:val="26"/>
        </w:rPr>
        <w:sym w:font="Symbol" w:char="F046"/>
      </w:r>
      <w:r w:rsidRPr="00CB317B">
        <w:rPr>
          <w:spacing w:val="-10"/>
          <w:sz w:val="26"/>
          <w:szCs w:val="26"/>
        </w:rPr>
        <w:t>24-14 2,5mm.</w:t>
      </w:r>
    </w:p>
    <w:p w14:paraId="69BDB49B"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III. CÁC HẠNG MỤC THỬ NGHIỆM:</w:t>
      </w:r>
    </w:p>
    <w:p w14:paraId="2DC699F1"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1. Thử nghiệm thường xuyên:</w:t>
      </w:r>
    </w:p>
    <w:p w14:paraId="370C812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b/>
        <w:t>- Kiểm tra bên ngoài (trơn nhẵn, không có vết xước, khuyết tật…)</w:t>
      </w:r>
    </w:p>
    <w:p w14:paraId="75C37D6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b/>
        <w:t>- Đo kích thước.</w:t>
      </w:r>
    </w:p>
    <w:p w14:paraId="67AE8FCA"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2. Thử nghiệm điển hình:</w:t>
      </w:r>
    </w:p>
    <w:p w14:paraId="2ECF1B3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b/>
        <w:t>- Thử nghiệm độ dày trung bình lớp mạ kẽm.(*)</w:t>
      </w:r>
    </w:p>
    <w:p w14:paraId="5A53D6DC" w14:textId="77777777" w:rsidR="00862AAE" w:rsidRPr="00CB317B" w:rsidRDefault="00862AAE" w:rsidP="001E6339">
      <w:pPr>
        <w:spacing w:line="264" w:lineRule="auto"/>
        <w:contextualSpacing/>
        <w:jc w:val="both"/>
        <w:rPr>
          <w:i/>
          <w:spacing w:val="-10"/>
          <w:sz w:val="26"/>
          <w:szCs w:val="26"/>
        </w:rPr>
      </w:pPr>
      <w:r w:rsidRPr="00CB317B">
        <w:rPr>
          <w:i/>
          <w:spacing w:val="-10"/>
          <w:sz w:val="26"/>
          <w:szCs w:val="26"/>
        </w:rPr>
        <w:t>(*)</w:t>
      </w:r>
      <w:r w:rsidRPr="00CB317B">
        <w:rPr>
          <w:i/>
          <w:spacing w:val="-10"/>
          <w:sz w:val="26"/>
          <w:szCs w:val="26"/>
        </w:rPr>
        <w:tab/>
        <w:t>: Các hạng mục bắt buộc thử nghiệm nghiệm thu khi mua sắm hàng hóa (Biên bản thử nghiệm   điển hình phải đính kèm theo hồ sơ chào hàng).</w:t>
      </w:r>
    </w:p>
    <w:p w14:paraId="5D669381" w14:textId="72BA5E5D" w:rsidR="00862AAE" w:rsidRPr="00CB317B" w:rsidRDefault="00862AAE" w:rsidP="001E6339">
      <w:pPr>
        <w:spacing w:line="264" w:lineRule="auto"/>
        <w:contextualSpacing/>
        <w:jc w:val="both"/>
        <w:rPr>
          <w:spacing w:val="-10"/>
          <w:sz w:val="26"/>
          <w:szCs w:val="26"/>
        </w:rPr>
      </w:pPr>
      <w:r w:rsidRPr="00CB317B">
        <w:rPr>
          <w:b/>
          <w:bCs/>
          <w:spacing w:val="-10"/>
          <w:sz w:val="26"/>
          <w:szCs w:val="26"/>
        </w:rPr>
        <w:t xml:space="preserve">IV. BẢNG TÓM TẮT CÁC </w:t>
      </w:r>
      <w:r w:rsidR="00003F17">
        <w:rPr>
          <w:b/>
          <w:bCs/>
          <w:spacing w:val="-10"/>
          <w:sz w:val="26"/>
          <w:szCs w:val="26"/>
        </w:rPr>
        <w:t>ĐẶC TÍNH KỸ THUẬT</w:t>
      </w:r>
      <w:r w:rsidRPr="00CB317B">
        <w:rPr>
          <w:b/>
          <w:bCs/>
          <w:spacing w:val="-10"/>
          <w:sz w:val="26"/>
          <w:szCs w:val="26"/>
        </w:rPr>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2892"/>
        <w:gridCol w:w="1365"/>
        <w:gridCol w:w="4095"/>
      </w:tblGrid>
      <w:tr w:rsidR="007E6F7A" w:rsidRPr="00CB317B" w14:paraId="046B1199" w14:textId="77777777" w:rsidTr="00E238A7">
        <w:trPr>
          <w:trHeight w:val="20"/>
          <w:jc w:val="center"/>
        </w:trPr>
        <w:tc>
          <w:tcPr>
            <w:tcW w:w="1008" w:type="dxa"/>
            <w:vAlign w:val="center"/>
          </w:tcPr>
          <w:p w14:paraId="4335B70C"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STT</w:t>
            </w:r>
          </w:p>
        </w:tc>
        <w:tc>
          <w:tcPr>
            <w:tcW w:w="2892" w:type="dxa"/>
            <w:vAlign w:val="center"/>
          </w:tcPr>
          <w:p w14:paraId="7EBC1282"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MỔ TẢ</w:t>
            </w:r>
          </w:p>
        </w:tc>
        <w:tc>
          <w:tcPr>
            <w:tcW w:w="1365" w:type="dxa"/>
            <w:vAlign w:val="center"/>
          </w:tcPr>
          <w:p w14:paraId="101F0C8D"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ĐVT</w:t>
            </w:r>
          </w:p>
        </w:tc>
        <w:tc>
          <w:tcPr>
            <w:tcW w:w="4095" w:type="dxa"/>
            <w:vAlign w:val="center"/>
          </w:tcPr>
          <w:p w14:paraId="12313280"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YÊU CẦU</w:t>
            </w:r>
          </w:p>
        </w:tc>
      </w:tr>
      <w:tr w:rsidR="007E6F7A" w:rsidRPr="00CB317B" w14:paraId="474E4859" w14:textId="77777777" w:rsidTr="005619F1">
        <w:trPr>
          <w:trHeight w:val="20"/>
          <w:jc w:val="center"/>
        </w:trPr>
        <w:tc>
          <w:tcPr>
            <w:tcW w:w="1008" w:type="dxa"/>
            <w:vAlign w:val="center"/>
          </w:tcPr>
          <w:p w14:paraId="1A8EDDCC" w14:textId="77777777" w:rsidR="00862AAE" w:rsidRPr="00CB317B" w:rsidRDefault="00862AAE">
            <w:pPr>
              <w:numPr>
                <w:ilvl w:val="0"/>
                <w:numId w:val="68"/>
              </w:numPr>
              <w:tabs>
                <w:tab w:val="left" w:pos="720"/>
              </w:tabs>
              <w:spacing w:line="264" w:lineRule="auto"/>
              <w:contextualSpacing/>
              <w:jc w:val="both"/>
              <w:rPr>
                <w:spacing w:val="-10"/>
                <w:sz w:val="26"/>
                <w:szCs w:val="26"/>
              </w:rPr>
            </w:pPr>
          </w:p>
        </w:tc>
        <w:tc>
          <w:tcPr>
            <w:tcW w:w="2892" w:type="dxa"/>
            <w:vAlign w:val="center"/>
          </w:tcPr>
          <w:p w14:paraId="75DF8BF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Tiêu chuẩn sản xuất và thử nghiệm</w:t>
            </w:r>
          </w:p>
        </w:tc>
        <w:tc>
          <w:tcPr>
            <w:tcW w:w="1365" w:type="dxa"/>
            <w:vAlign w:val="center"/>
          </w:tcPr>
          <w:p w14:paraId="1C0946B1" w14:textId="77777777" w:rsidR="00862AAE" w:rsidRPr="00CB317B" w:rsidRDefault="00862AAE" w:rsidP="001E6339">
            <w:pPr>
              <w:spacing w:line="264" w:lineRule="auto"/>
              <w:contextualSpacing/>
              <w:jc w:val="both"/>
              <w:rPr>
                <w:spacing w:val="-10"/>
                <w:sz w:val="26"/>
                <w:szCs w:val="26"/>
              </w:rPr>
            </w:pPr>
          </w:p>
        </w:tc>
        <w:tc>
          <w:tcPr>
            <w:tcW w:w="4095" w:type="dxa"/>
            <w:vAlign w:val="center"/>
          </w:tcPr>
          <w:p w14:paraId="2AE9C48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TCVN 1765 - 75</w:t>
            </w:r>
          </w:p>
          <w:p w14:paraId="65261D4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TCVN 1656 - 93</w:t>
            </w:r>
          </w:p>
          <w:p w14:paraId="023F092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TCVN 5408 – 91</w:t>
            </w:r>
          </w:p>
        </w:tc>
      </w:tr>
      <w:tr w:rsidR="007E6F7A" w:rsidRPr="00CB317B" w14:paraId="7D991130" w14:textId="77777777" w:rsidTr="005619F1">
        <w:trPr>
          <w:trHeight w:val="20"/>
          <w:jc w:val="center"/>
        </w:trPr>
        <w:tc>
          <w:tcPr>
            <w:tcW w:w="1008" w:type="dxa"/>
            <w:vAlign w:val="center"/>
          </w:tcPr>
          <w:p w14:paraId="213A66DD" w14:textId="77777777" w:rsidR="00862AAE" w:rsidRPr="00CB317B" w:rsidRDefault="00862AAE">
            <w:pPr>
              <w:numPr>
                <w:ilvl w:val="0"/>
                <w:numId w:val="68"/>
              </w:numPr>
              <w:tabs>
                <w:tab w:val="left" w:pos="720"/>
              </w:tabs>
              <w:spacing w:line="264" w:lineRule="auto"/>
              <w:contextualSpacing/>
              <w:jc w:val="both"/>
              <w:rPr>
                <w:spacing w:val="-10"/>
                <w:sz w:val="26"/>
                <w:szCs w:val="26"/>
              </w:rPr>
            </w:pPr>
          </w:p>
        </w:tc>
        <w:tc>
          <w:tcPr>
            <w:tcW w:w="2892" w:type="dxa"/>
            <w:vAlign w:val="center"/>
          </w:tcPr>
          <w:p w14:paraId="5888DF4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Vật liệu:</w:t>
            </w:r>
          </w:p>
        </w:tc>
        <w:tc>
          <w:tcPr>
            <w:tcW w:w="1365" w:type="dxa"/>
            <w:vAlign w:val="center"/>
          </w:tcPr>
          <w:p w14:paraId="15EBCE4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tc>
        <w:tc>
          <w:tcPr>
            <w:tcW w:w="4095" w:type="dxa"/>
            <w:vAlign w:val="center"/>
          </w:tcPr>
          <w:p w14:paraId="1255B8A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Sắt la 40x4</w:t>
            </w:r>
          </w:p>
        </w:tc>
      </w:tr>
      <w:tr w:rsidR="007E6F7A" w:rsidRPr="00CB317B" w14:paraId="43C20EB1" w14:textId="77777777" w:rsidTr="005619F1">
        <w:trPr>
          <w:trHeight w:val="20"/>
          <w:jc w:val="center"/>
        </w:trPr>
        <w:tc>
          <w:tcPr>
            <w:tcW w:w="1008" w:type="dxa"/>
            <w:vAlign w:val="center"/>
          </w:tcPr>
          <w:p w14:paraId="743565AE" w14:textId="77777777" w:rsidR="00862AAE" w:rsidRPr="00CB317B" w:rsidRDefault="00862AAE">
            <w:pPr>
              <w:numPr>
                <w:ilvl w:val="0"/>
                <w:numId w:val="68"/>
              </w:numPr>
              <w:tabs>
                <w:tab w:val="left" w:pos="720"/>
              </w:tabs>
              <w:spacing w:line="264" w:lineRule="auto"/>
              <w:contextualSpacing/>
              <w:jc w:val="both"/>
              <w:rPr>
                <w:spacing w:val="-10"/>
                <w:sz w:val="26"/>
                <w:szCs w:val="26"/>
              </w:rPr>
            </w:pPr>
          </w:p>
        </w:tc>
        <w:tc>
          <w:tcPr>
            <w:tcW w:w="2892" w:type="dxa"/>
            <w:vAlign w:val="center"/>
          </w:tcPr>
          <w:p w14:paraId="3F8ABF2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Collier @114,  @150 mỗi lọai bao gồm:</w:t>
            </w:r>
          </w:p>
          <w:p w14:paraId="48D4B14F" w14:textId="77777777" w:rsidR="00862AAE" w:rsidRPr="00CB317B" w:rsidRDefault="00862AAE" w:rsidP="001E6339">
            <w:pPr>
              <w:spacing w:line="264" w:lineRule="auto"/>
              <w:contextualSpacing/>
              <w:jc w:val="both"/>
              <w:rPr>
                <w:spacing w:val="-10"/>
                <w:sz w:val="26"/>
                <w:szCs w:val="26"/>
              </w:rPr>
            </w:pPr>
          </w:p>
        </w:tc>
        <w:tc>
          <w:tcPr>
            <w:tcW w:w="1365" w:type="dxa"/>
            <w:vAlign w:val="center"/>
          </w:tcPr>
          <w:p w14:paraId="22A2F1A0" w14:textId="77777777" w:rsidR="00862AAE" w:rsidRPr="00CB317B" w:rsidRDefault="00862AAE" w:rsidP="001E6339">
            <w:pPr>
              <w:spacing w:line="264" w:lineRule="auto"/>
              <w:contextualSpacing/>
              <w:jc w:val="both"/>
              <w:rPr>
                <w:spacing w:val="-10"/>
                <w:sz w:val="26"/>
                <w:szCs w:val="26"/>
              </w:rPr>
            </w:pPr>
          </w:p>
        </w:tc>
        <w:tc>
          <w:tcPr>
            <w:tcW w:w="4095" w:type="dxa"/>
            <w:vAlign w:val="center"/>
          </w:tcPr>
          <w:p w14:paraId="601C5D5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+ 2 chi tiết A và B có chiều dài và kích thước lỗ theo bản vẽ đính kèm.</w:t>
            </w:r>
          </w:p>
          <w:p w14:paraId="3B36BB9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lastRenderedPageBreak/>
              <w:t xml:space="preserve">+ 2 bulông 12x100 + 02 rondell tròn </w:t>
            </w:r>
            <w:r w:rsidRPr="00CB317B">
              <w:rPr>
                <w:spacing w:val="-10"/>
                <w:sz w:val="26"/>
                <w:szCs w:val="26"/>
              </w:rPr>
              <w:sym w:font="Symbol" w:char="F046"/>
            </w:r>
            <w:r w:rsidRPr="00CB317B">
              <w:rPr>
                <w:spacing w:val="-10"/>
                <w:sz w:val="26"/>
                <w:szCs w:val="26"/>
              </w:rPr>
              <w:t xml:space="preserve"> 24-14 2,5mm.</w:t>
            </w:r>
          </w:p>
          <w:p w14:paraId="3DC82F0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+ 2 bulông 12x40 + 02 rondell tròn </w:t>
            </w:r>
            <w:r w:rsidRPr="00CB317B">
              <w:rPr>
                <w:spacing w:val="-10"/>
                <w:sz w:val="26"/>
                <w:szCs w:val="26"/>
              </w:rPr>
              <w:sym w:font="Symbol" w:char="F046"/>
            </w:r>
            <w:r w:rsidRPr="00CB317B">
              <w:rPr>
                <w:spacing w:val="-10"/>
                <w:sz w:val="26"/>
                <w:szCs w:val="26"/>
              </w:rPr>
              <w:t xml:space="preserve"> 24-14 2,5mm.</w:t>
            </w:r>
          </w:p>
        </w:tc>
      </w:tr>
      <w:tr w:rsidR="007E6F7A" w:rsidRPr="00CB317B" w14:paraId="5F281177" w14:textId="77777777" w:rsidTr="005619F1">
        <w:trPr>
          <w:trHeight w:val="20"/>
          <w:jc w:val="center"/>
        </w:trPr>
        <w:tc>
          <w:tcPr>
            <w:tcW w:w="1008" w:type="dxa"/>
            <w:vAlign w:val="center"/>
          </w:tcPr>
          <w:p w14:paraId="06BA77A4" w14:textId="77777777" w:rsidR="00862AAE" w:rsidRPr="00CB317B" w:rsidRDefault="00862AAE">
            <w:pPr>
              <w:numPr>
                <w:ilvl w:val="0"/>
                <w:numId w:val="68"/>
              </w:numPr>
              <w:tabs>
                <w:tab w:val="left" w:pos="720"/>
              </w:tabs>
              <w:spacing w:line="264" w:lineRule="auto"/>
              <w:contextualSpacing/>
              <w:jc w:val="both"/>
              <w:rPr>
                <w:spacing w:val="-10"/>
                <w:sz w:val="26"/>
                <w:szCs w:val="26"/>
              </w:rPr>
            </w:pPr>
          </w:p>
        </w:tc>
        <w:tc>
          <w:tcPr>
            <w:tcW w:w="2892" w:type="dxa"/>
            <w:vAlign w:val="center"/>
          </w:tcPr>
          <w:p w14:paraId="3A8C922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Độ dày trung bình tối thiểu lớp tráng kẽm</w:t>
            </w:r>
          </w:p>
        </w:tc>
        <w:tc>
          <w:tcPr>
            <w:tcW w:w="1365" w:type="dxa"/>
            <w:vAlign w:val="center"/>
          </w:tcPr>
          <w:p w14:paraId="3DD028F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sym w:font="Symbol" w:char="F06D"/>
            </w:r>
            <w:r w:rsidRPr="00CB317B">
              <w:rPr>
                <w:spacing w:val="-10"/>
                <w:sz w:val="26"/>
                <w:szCs w:val="26"/>
              </w:rPr>
              <w:t>m</w:t>
            </w:r>
          </w:p>
        </w:tc>
        <w:tc>
          <w:tcPr>
            <w:tcW w:w="4095" w:type="dxa"/>
            <w:vAlign w:val="center"/>
          </w:tcPr>
          <w:p w14:paraId="75BFEE5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55</w:t>
            </w:r>
          </w:p>
        </w:tc>
      </w:tr>
      <w:tr w:rsidR="007E6F7A" w:rsidRPr="00CB317B" w14:paraId="33A84C23" w14:textId="77777777" w:rsidTr="005619F1">
        <w:trPr>
          <w:trHeight w:val="20"/>
          <w:jc w:val="center"/>
        </w:trPr>
        <w:tc>
          <w:tcPr>
            <w:tcW w:w="1008" w:type="dxa"/>
            <w:vAlign w:val="center"/>
          </w:tcPr>
          <w:p w14:paraId="1F32FE8A" w14:textId="77777777" w:rsidR="00862AAE" w:rsidRPr="00CB317B" w:rsidRDefault="00862AAE">
            <w:pPr>
              <w:numPr>
                <w:ilvl w:val="0"/>
                <w:numId w:val="68"/>
              </w:numPr>
              <w:tabs>
                <w:tab w:val="left" w:pos="720"/>
              </w:tabs>
              <w:spacing w:line="264" w:lineRule="auto"/>
              <w:contextualSpacing/>
              <w:jc w:val="both"/>
              <w:rPr>
                <w:spacing w:val="-10"/>
                <w:sz w:val="26"/>
                <w:szCs w:val="26"/>
              </w:rPr>
            </w:pPr>
          </w:p>
        </w:tc>
        <w:tc>
          <w:tcPr>
            <w:tcW w:w="2892" w:type="dxa"/>
            <w:vAlign w:val="center"/>
          </w:tcPr>
          <w:p w14:paraId="025BB4B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Mặt ngoài của ống phải trơn láng, không bị phồng rộp.</w:t>
            </w:r>
          </w:p>
        </w:tc>
        <w:tc>
          <w:tcPr>
            <w:tcW w:w="1365" w:type="dxa"/>
            <w:vAlign w:val="center"/>
          </w:tcPr>
          <w:p w14:paraId="1330E6B7" w14:textId="77777777" w:rsidR="00862AAE" w:rsidRPr="00CB317B" w:rsidRDefault="00862AAE" w:rsidP="001E6339">
            <w:pPr>
              <w:spacing w:line="264" w:lineRule="auto"/>
              <w:contextualSpacing/>
              <w:jc w:val="both"/>
              <w:rPr>
                <w:spacing w:val="-10"/>
                <w:sz w:val="26"/>
                <w:szCs w:val="26"/>
              </w:rPr>
            </w:pPr>
          </w:p>
        </w:tc>
        <w:tc>
          <w:tcPr>
            <w:tcW w:w="4095" w:type="dxa"/>
            <w:vAlign w:val="center"/>
          </w:tcPr>
          <w:p w14:paraId="560FB53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Đáp ứng</w:t>
            </w:r>
          </w:p>
        </w:tc>
      </w:tr>
    </w:tbl>
    <w:p w14:paraId="062A0D5F" w14:textId="1BBC1600" w:rsidR="0012167F"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308" w:name="_Toc18936254"/>
      <w:bookmarkStart w:id="309" w:name="_Toc115962480"/>
      <w:bookmarkStart w:id="310" w:name="_Toc147128649"/>
      <w:bookmarkStart w:id="311" w:name="_Toc203730724"/>
      <w:bookmarkStart w:id="312" w:name="_Toc407459592"/>
      <w:bookmarkStart w:id="313" w:name="_Toc407458786"/>
      <w:bookmarkStart w:id="314" w:name="_Toc16846027"/>
      <w:bookmarkStart w:id="315" w:name="_Toc470350149"/>
      <w:bookmarkStart w:id="316" w:name="_Toc118386205"/>
      <w:r>
        <w:rPr>
          <w:rFonts w:ascii="Times New Roman" w:hAnsi="Times New Roman"/>
          <w:spacing w:val="-10"/>
          <w:sz w:val="26"/>
          <w:szCs w:val="26"/>
        </w:rPr>
        <w:t>Đặc tính</w:t>
      </w:r>
      <w:r w:rsidR="0012167F" w:rsidRPr="00CB317B">
        <w:rPr>
          <w:rFonts w:ascii="Times New Roman" w:hAnsi="Times New Roman"/>
          <w:spacing w:val="-10"/>
          <w:sz w:val="26"/>
          <w:szCs w:val="26"/>
        </w:rPr>
        <w:t xml:space="preserve"> kỹ thuật giá đỡ đầu cáp ngầm:</w:t>
      </w:r>
      <w:bookmarkEnd w:id="308"/>
      <w:bookmarkEnd w:id="309"/>
      <w:bookmarkEnd w:id="310"/>
      <w:bookmarkEnd w:id="311"/>
      <w:r w:rsidR="0012167F" w:rsidRPr="00CB317B">
        <w:rPr>
          <w:rFonts w:ascii="Times New Roman" w:hAnsi="Times New Roman"/>
          <w:spacing w:val="-10"/>
          <w:sz w:val="26"/>
          <w:szCs w:val="26"/>
        </w:rPr>
        <w:t xml:space="preserve"> </w:t>
      </w:r>
    </w:p>
    <w:p w14:paraId="164FA026" w14:textId="77777777" w:rsidR="0012167F" w:rsidRPr="00CB317B" w:rsidRDefault="0012167F" w:rsidP="001E6339">
      <w:pPr>
        <w:pStyle w:val="LEVEL7"/>
        <w:spacing w:line="264" w:lineRule="auto"/>
        <w:rPr>
          <w:lang w:val="fr-FR"/>
        </w:rPr>
      </w:pPr>
      <w:r w:rsidRPr="00CB317B">
        <w:rPr>
          <w:lang w:val="fr-FR"/>
        </w:rPr>
        <w:t>Tiêu chuẩn sản xuất và thử nghiệm:</w:t>
      </w:r>
    </w:p>
    <w:p w14:paraId="07BF92D9" w14:textId="6967ADE5" w:rsidR="0012167F" w:rsidRPr="00CB317B" w:rsidRDefault="0012167F">
      <w:pPr>
        <w:pStyle w:val="BodyText3"/>
        <w:numPr>
          <w:ilvl w:val="0"/>
          <w:numId w:val="48"/>
        </w:numPr>
        <w:spacing w:after="0" w:line="264" w:lineRule="auto"/>
        <w:ind w:left="900" w:right="-81" w:hanging="345"/>
        <w:jc w:val="both"/>
        <w:rPr>
          <w:spacing w:val="-10"/>
          <w:sz w:val="26"/>
          <w:szCs w:val="26"/>
          <w:lang w:val="fr-FR"/>
        </w:rPr>
      </w:pPr>
      <w:r w:rsidRPr="00CB317B">
        <w:rPr>
          <w:spacing w:val="-10"/>
          <w:sz w:val="26"/>
          <w:szCs w:val="26"/>
          <w:lang w:val="fr-FR"/>
        </w:rPr>
        <w:t>TCVN 1765</w:t>
      </w:r>
      <w:r w:rsidR="00B6443B" w:rsidRPr="00CB317B">
        <w:rPr>
          <w:spacing w:val="-10"/>
          <w:sz w:val="26"/>
          <w:szCs w:val="26"/>
          <w:lang w:val="fr-FR"/>
        </w:rPr>
        <w:t>-1975</w:t>
      </w:r>
      <w:r w:rsidRPr="00CB317B">
        <w:rPr>
          <w:spacing w:val="-10"/>
          <w:sz w:val="26"/>
          <w:szCs w:val="26"/>
          <w:lang w:val="fr-FR"/>
        </w:rPr>
        <w:t>: Thép cacbon kết cấu thông thường.</w:t>
      </w:r>
    </w:p>
    <w:p w14:paraId="5B71356B" w14:textId="00C2DB36" w:rsidR="0012167F" w:rsidRPr="00CB317B" w:rsidRDefault="00B6443B">
      <w:pPr>
        <w:pStyle w:val="BodyText3"/>
        <w:numPr>
          <w:ilvl w:val="0"/>
          <w:numId w:val="48"/>
        </w:numPr>
        <w:spacing w:after="0" w:line="264" w:lineRule="auto"/>
        <w:ind w:left="900" w:right="-81" w:hanging="345"/>
        <w:jc w:val="both"/>
        <w:rPr>
          <w:spacing w:val="-10"/>
          <w:sz w:val="26"/>
          <w:szCs w:val="26"/>
          <w:lang w:val="fr-FR"/>
        </w:rPr>
      </w:pPr>
      <w:r w:rsidRPr="00CB317B">
        <w:rPr>
          <w:spacing w:val="-10"/>
          <w:sz w:val="26"/>
          <w:szCs w:val="26"/>
          <w:lang w:val="fr-FR"/>
        </w:rPr>
        <w:t>TCVN 7571 - 2006</w:t>
      </w:r>
      <w:r w:rsidR="0012167F" w:rsidRPr="00CB317B">
        <w:rPr>
          <w:spacing w:val="-10"/>
          <w:sz w:val="26"/>
          <w:szCs w:val="26"/>
          <w:lang w:val="fr-FR"/>
        </w:rPr>
        <w:t>: Thép góc cạnh đều cán nóng - Cỡ, Thông số kích thước.</w:t>
      </w:r>
    </w:p>
    <w:p w14:paraId="211B389E" w14:textId="10F56381" w:rsidR="0012167F" w:rsidRPr="00CB317B" w:rsidRDefault="0012167F">
      <w:pPr>
        <w:pStyle w:val="BodyText3"/>
        <w:numPr>
          <w:ilvl w:val="0"/>
          <w:numId w:val="48"/>
        </w:numPr>
        <w:spacing w:after="0" w:line="264" w:lineRule="auto"/>
        <w:ind w:left="900" w:right="-81" w:hanging="345"/>
        <w:jc w:val="both"/>
        <w:rPr>
          <w:spacing w:val="-10"/>
          <w:sz w:val="26"/>
          <w:szCs w:val="26"/>
          <w:lang w:val="fr-FR"/>
        </w:rPr>
      </w:pPr>
      <w:r w:rsidRPr="00CB317B">
        <w:rPr>
          <w:spacing w:val="-10"/>
          <w:sz w:val="26"/>
          <w:szCs w:val="26"/>
          <w:lang w:val="fr-FR"/>
        </w:rPr>
        <w:t>TCVN 6283</w:t>
      </w:r>
      <w:r w:rsidR="00B6443B" w:rsidRPr="00CB317B">
        <w:rPr>
          <w:spacing w:val="-10"/>
          <w:sz w:val="26"/>
          <w:szCs w:val="26"/>
          <w:lang w:val="fr-FR"/>
        </w:rPr>
        <w:t>-1997</w:t>
      </w:r>
      <w:r w:rsidRPr="00CB317B">
        <w:rPr>
          <w:spacing w:val="-10"/>
          <w:sz w:val="26"/>
          <w:szCs w:val="26"/>
          <w:lang w:val="fr-FR"/>
        </w:rPr>
        <w:t>: Thép thanh cán nóng - Kích thước của thép dẹp.</w:t>
      </w:r>
    </w:p>
    <w:p w14:paraId="2C57CAB5" w14:textId="4CED01CA" w:rsidR="0012167F" w:rsidRPr="00CB317B" w:rsidRDefault="0012167F">
      <w:pPr>
        <w:pStyle w:val="BodyText3"/>
        <w:numPr>
          <w:ilvl w:val="0"/>
          <w:numId w:val="48"/>
        </w:numPr>
        <w:spacing w:after="0" w:line="264" w:lineRule="auto"/>
        <w:ind w:left="900" w:right="-81" w:hanging="345"/>
        <w:jc w:val="both"/>
        <w:rPr>
          <w:spacing w:val="-10"/>
          <w:sz w:val="26"/>
          <w:szCs w:val="26"/>
          <w:lang w:val="fr-FR"/>
        </w:rPr>
      </w:pPr>
      <w:r w:rsidRPr="00CB317B">
        <w:rPr>
          <w:spacing w:val="-10"/>
          <w:sz w:val="26"/>
          <w:szCs w:val="26"/>
          <w:lang w:val="fr-FR"/>
        </w:rPr>
        <w:t>TCVN 5408</w:t>
      </w:r>
      <w:r w:rsidR="00B6443B" w:rsidRPr="00CB317B">
        <w:rPr>
          <w:spacing w:val="-10"/>
          <w:sz w:val="26"/>
          <w:szCs w:val="26"/>
          <w:lang w:val="fr-FR"/>
        </w:rPr>
        <w:t>-2007</w:t>
      </w:r>
      <w:r w:rsidRPr="00CB317B">
        <w:rPr>
          <w:spacing w:val="-10"/>
          <w:sz w:val="26"/>
          <w:szCs w:val="26"/>
          <w:lang w:val="fr-FR"/>
        </w:rPr>
        <w:t>: Bảo vệ ăn mòn - Lớp phủ mạ kẽm nóng - Yêu cầu kỹ thuật và phương pháp thử.</w:t>
      </w:r>
    </w:p>
    <w:p w14:paraId="3F085C45" w14:textId="77777777" w:rsidR="0012167F" w:rsidRPr="00CB317B" w:rsidRDefault="0012167F" w:rsidP="001E6339">
      <w:pPr>
        <w:pStyle w:val="LEVEL7"/>
        <w:spacing w:line="264" w:lineRule="auto"/>
        <w:rPr>
          <w:lang w:val="fr-FR"/>
        </w:rPr>
      </w:pPr>
      <w:r w:rsidRPr="00CB317B">
        <w:rPr>
          <w:lang w:val="fr-FR"/>
        </w:rPr>
        <w:t>Các hạng mục thử nghiệm:</w:t>
      </w:r>
    </w:p>
    <w:p w14:paraId="3EC886BA" w14:textId="77777777" w:rsidR="0012167F" w:rsidRPr="00CB317B" w:rsidRDefault="0012167F">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Đo kích thước. (*)</w:t>
      </w:r>
    </w:p>
    <w:p w14:paraId="2DE5683C" w14:textId="77777777" w:rsidR="0012167F" w:rsidRPr="00CB317B" w:rsidRDefault="0012167F">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Giới hạn bền đứt. (*)</w:t>
      </w:r>
      <w:r w:rsidRPr="00CB317B">
        <w:rPr>
          <w:spacing w:val="-10"/>
          <w:sz w:val="26"/>
          <w:szCs w:val="26"/>
        </w:rPr>
        <w:tab/>
      </w:r>
      <w:r w:rsidRPr="00CB317B">
        <w:rPr>
          <w:spacing w:val="-10"/>
          <w:sz w:val="26"/>
          <w:szCs w:val="26"/>
        </w:rPr>
        <w:tab/>
      </w:r>
      <w:r w:rsidRPr="00CB317B">
        <w:rPr>
          <w:spacing w:val="-10"/>
          <w:sz w:val="26"/>
          <w:szCs w:val="26"/>
        </w:rPr>
        <w:tab/>
      </w:r>
    </w:p>
    <w:p w14:paraId="54DC9765" w14:textId="77777777" w:rsidR="0012167F" w:rsidRPr="00CB317B" w:rsidRDefault="0012167F">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Giới hạn chảy. (*)</w:t>
      </w:r>
      <w:r w:rsidRPr="00CB317B">
        <w:rPr>
          <w:spacing w:val="-10"/>
          <w:sz w:val="26"/>
          <w:szCs w:val="26"/>
        </w:rPr>
        <w:tab/>
      </w:r>
      <w:r w:rsidRPr="00CB317B">
        <w:rPr>
          <w:spacing w:val="-10"/>
          <w:sz w:val="26"/>
          <w:szCs w:val="26"/>
        </w:rPr>
        <w:tab/>
      </w:r>
      <w:r w:rsidRPr="00CB317B">
        <w:rPr>
          <w:spacing w:val="-10"/>
          <w:sz w:val="26"/>
          <w:szCs w:val="26"/>
        </w:rPr>
        <w:tab/>
        <w:t xml:space="preserve"> </w:t>
      </w:r>
    </w:p>
    <w:p w14:paraId="2DA8D01D" w14:textId="77777777" w:rsidR="0012167F" w:rsidRPr="00CB317B" w:rsidRDefault="0012167F">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Độ dãn dài tương đối khi đứt. (*)</w:t>
      </w:r>
    </w:p>
    <w:p w14:paraId="4044BAE2" w14:textId="77777777" w:rsidR="0012167F" w:rsidRPr="00CB317B" w:rsidRDefault="0012167F">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uốn 180</w:t>
      </w:r>
      <w:r w:rsidRPr="00CB317B">
        <w:rPr>
          <w:spacing w:val="-10"/>
          <w:sz w:val="26"/>
          <w:szCs w:val="26"/>
          <w:vertAlign w:val="superscript"/>
        </w:rPr>
        <w:t xml:space="preserve">0  </w:t>
      </w:r>
    </w:p>
    <w:p w14:paraId="27C23B7B" w14:textId="77777777" w:rsidR="0012167F" w:rsidRPr="00CB317B" w:rsidRDefault="0012167F">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nghiệm độ dày lớp mạ :</w:t>
      </w:r>
    </w:p>
    <w:p w14:paraId="6170AD2E" w14:textId="77777777" w:rsidR="0012167F" w:rsidRPr="00CB317B" w:rsidRDefault="0012167F"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r>
      <w:r w:rsidRPr="00CB317B">
        <w:rPr>
          <w:spacing w:val="-10"/>
          <w:sz w:val="26"/>
          <w:szCs w:val="26"/>
        </w:rPr>
        <w:tab/>
        <w:t>+ Thành phần hóa học của kẽm nóng chảy. (*)</w:t>
      </w:r>
    </w:p>
    <w:p w14:paraId="3AB0B333" w14:textId="77777777" w:rsidR="0012167F" w:rsidRPr="00CB317B" w:rsidRDefault="0012167F"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r>
      <w:r w:rsidRPr="00CB317B">
        <w:rPr>
          <w:spacing w:val="-10"/>
          <w:sz w:val="26"/>
          <w:szCs w:val="26"/>
        </w:rPr>
        <w:tab/>
        <w:t>+ Chất lượng bề mặt lớp phủ đánh giá bằng mắt . (*)</w:t>
      </w:r>
    </w:p>
    <w:p w14:paraId="27D77E2D" w14:textId="77777777" w:rsidR="0012167F" w:rsidRPr="00CB317B" w:rsidRDefault="0012167F"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r>
      <w:r w:rsidRPr="00CB317B">
        <w:rPr>
          <w:spacing w:val="-10"/>
          <w:sz w:val="26"/>
          <w:szCs w:val="26"/>
        </w:rPr>
        <w:tab/>
        <w:t>+ Độ dày trung bình của lớp mạ. (*)</w:t>
      </w:r>
    </w:p>
    <w:p w14:paraId="1110453D" w14:textId="77777777" w:rsidR="0012167F" w:rsidRPr="00CB317B" w:rsidRDefault="0012167F"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r>
      <w:r w:rsidRPr="00CB317B">
        <w:rPr>
          <w:spacing w:val="-10"/>
          <w:sz w:val="26"/>
          <w:szCs w:val="26"/>
        </w:rPr>
        <w:tab/>
        <w:t>+ Khối lượng lớp phủ. (*)</w:t>
      </w:r>
    </w:p>
    <w:p w14:paraId="383CF42D" w14:textId="77777777" w:rsidR="0012167F" w:rsidRPr="00CB317B" w:rsidRDefault="0012167F"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r>
      <w:r w:rsidRPr="00CB317B">
        <w:rPr>
          <w:spacing w:val="-10"/>
          <w:sz w:val="26"/>
          <w:szCs w:val="26"/>
        </w:rPr>
        <w:tab/>
        <w:t>+ Độ bền bám dính của lớp mạ. (*)</w:t>
      </w:r>
    </w:p>
    <w:p w14:paraId="157032F9" w14:textId="77777777" w:rsidR="0012167F" w:rsidRPr="00CB317B" w:rsidRDefault="0012167F" w:rsidP="001E6339">
      <w:pPr>
        <w:spacing w:line="264" w:lineRule="auto"/>
        <w:ind w:left="720" w:right="-81" w:hanging="165"/>
        <w:jc w:val="both"/>
        <w:rPr>
          <w:i/>
          <w:spacing w:val="-10"/>
          <w:sz w:val="26"/>
          <w:szCs w:val="26"/>
        </w:rPr>
      </w:pPr>
      <w:r w:rsidRPr="00CB317B">
        <w:rPr>
          <w:spacing w:val="-10"/>
          <w:sz w:val="26"/>
          <w:szCs w:val="26"/>
          <w:lang w:val="da-DK"/>
        </w:rPr>
        <w:t xml:space="preserve"> (*)</w:t>
      </w:r>
      <w:r w:rsidRPr="00CB317B">
        <w:rPr>
          <w:i/>
          <w:spacing w:val="-10"/>
          <w:sz w:val="26"/>
          <w:szCs w:val="26"/>
        </w:rPr>
        <w:t>: Các hạng mục thử nghiệm phải được thực hiện (Biên bản thử nghiệm phải đính kèm trong hồ sơ dự thầu).</w:t>
      </w:r>
    </w:p>
    <w:p w14:paraId="0C603F05" w14:textId="3D97860B" w:rsidR="0012167F" w:rsidRPr="00CB317B" w:rsidRDefault="0012167F" w:rsidP="001E6339">
      <w:pPr>
        <w:pStyle w:val="LEVEL7"/>
        <w:spacing w:line="264" w:lineRule="auto"/>
      </w:pPr>
      <w:r w:rsidRPr="00CB317B">
        <w:t xml:space="preserve">Bảng tóm tắt các </w:t>
      </w:r>
      <w:r w:rsidR="00003F17">
        <w:t>Đặc tính kỹ thuật</w:t>
      </w:r>
      <w:r w:rsidRPr="00CB317B">
        <w:t>:</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3440"/>
        <w:gridCol w:w="900"/>
        <w:gridCol w:w="2880"/>
        <w:gridCol w:w="900"/>
      </w:tblGrid>
      <w:tr w:rsidR="007E6F7A" w:rsidRPr="00CB317B" w14:paraId="762FD7F3" w14:textId="77777777" w:rsidTr="006146E4">
        <w:trPr>
          <w:trHeight w:val="20"/>
          <w:tblHeader/>
        </w:trPr>
        <w:tc>
          <w:tcPr>
            <w:tcW w:w="880" w:type="dxa"/>
            <w:vAlign w:val="center"/>
          </w:tcPr>
          <w:p w14:paraId="635E5E02" w14:textId="77777777" w:rsidR="0012167F" w:rsidRPr="00CB317B" w:rsidRDefault="0012167F" w:rsidP="001E6339">
            <w:pPr>
              <w:spacing w:line="264" w:lineRule="auto"/>
              <w:ind w:left="-30" w:right="-81"/>
              <w:jc w:val="center"/>
              <w:rPr>
                <w:b/>
                <w:spacing w:val="-10"/>
                <w:sz w:val="26"/>
                <w:szCs w:val="26"/>
              </w:rPr>
            </w:pPr>
            <w:r w:rsidRPr="00CB317B">
              <w:rPr>
                <w:b/>
                <w:spacing w:val="-10"/>
                <w:sz w:val="26"/>
                <w:szCs w:val="26"/>
              </w:rPr>
              <w:t>STT</w:t>
            </w:r>
          </w:p>
        </w:tc>
        <w:tc>
          <w:tcPr>
            <w:tcW w:w="3440" w:type="dxa"/>
            <w:vAlign w:val="center"/>
          </w:tcPr>
          <w:p w14:paraId="36495F99" w14:textId="77777777" w:rsidR="0012167F" w:rsidRPr="00CB317B" w:rsidRDefault="0012167F" w:rsidP="001E6339">
            <w:pPr>
              <w:spacing w:line="264" w:lineRule="auto"/>
              <w:ind w:right="-40"/>
              <w:jc w:val="center"/>
              <w:rPr>
                <w:spacing w:val="-10"/>
                <w:sz w:val="26"/>
                <w:szCs w:val="26"/>
              </w:rPr>
            </w:pPr>
            <w:bookmarkStart w:id="317" w:name="_Toc499377867"/>
            <w:bookmarkStart w:id="318" w:name="_Toc500334568"/>
            <w:bookmarkStart w:id="319" w:name="_Toc500338545"/>
            <w:bookmarkStart w:id="320" w:name="_Toc8897284"/>
            <w:bookmarkStart w:id="321" w:name="_Toc9849496"/>
            <w:r w:rsidRPr="00CB317B">
              <w:rPr>
                <w:b/>
                <w:spacing w:val="-10"/>
                <w:sz w:val="26"/>
                <w:szCs w:val="26"/>
              </w:rPr>
              <w:t>Mô tả</w:t>
            </w:r>
            <w:bookmarkEnd w:id="317"/>
            <w:bookmarkEnd w:id="318"/>
            <w:bookmarkEnd w:id="319"/>
            <w:bookmarkEnd w:id="320"/>
            <w:bookmarkEnd w:id="321"/>
          </w:p>
        </w:tc>
        <w:tc>
          <w:tcPr>
            <w:tcW w:w="900" w:type="dxa"/>
            <w:vAlign w:val="center"/>
          </w:tcPr>
          <w:p w14:paraId="37E54780" w14:textId="77777777" w:rsidR="0012167F" w:rsidRPr="00CB317B" w:rsidRDefault="0012167F" w:rsidP="001E6339">
            <w:pPr>
              <w:spacing w:line="264" w:lineRule="auto"/>
              <w:ind w:right="-40"/>
              <w:jc w:val="center"/>
              <w:rPr>
                <w:b/>
                <w:spacing w:val="-10"/>
                <w:sz w:val="26"/>
                <w:szCs w:val="26"/>
              </w:rPr>
            </w:pPr>
            <w:r w:rsidRPr="00CB317B">
              <w:rPr>
                <w:b/>
                <w:spacing w:val="-10"/>
                <w:sz w:val="26"/>
                <w:szCs w:val="26"/>
              </w:rPr>
              <w:t>Đơn vị</w:t>
            </w:r>
          </w:p>
        </w:tc>
        <w:tc>
          <w:tcPr>
            <w:tcW w:w="2880" w:type="dxa"/>
            <w:vAlign w:val="center"/>
          </w:tcPr>
          <w:p w14:paraId="71F4C7F2" w14:textId="77777777" w:rsidR="0012167F" w:rsidRPr="00CB317B" w:rsidRDefault="0012167F" w:rsidP="001E6339">
            <w:pPr>
              <w:spacing w:line="264" w:lineRule="auto"/>
              <w:ind w:right="-81"/>
              <w:jc w:val="center"/>
              <w:rPr>
                <w:b/>
                <w:spacing w:val="-10"/>
                <w:sz w:val="26"/>
                <w:szCs w:val="26"/>
              </w:rPr>
            </w:pPr>
            <w:r w:rsidRPr="00CB317B">
              <w:rPr>
                <w:b/>
                <w:spacing w:val="-10"/>
                <w:sz w:val="26"/>
                <w:szCs w:val="26"/>
              </w:rPr>
              <w:t>Yêu cầu</w:t>
            </w:r>
          </w:p>
        </w:tc>
        <w:tc>
          <w:tcPr>
            <w:tcW w:w="900" w:type="dxa"/>
            <w:vAlign w:val="center"/>
          </w:tcPr>
          <w:p w14:paraId="56A795EF" w14:textId="77777777" w:rsidR="0012167F" w:rsidRPr="00CB317B" w:rsidRDefault="0012167F" w:rsidP="001E6339">
            <w:pPr>
              <w:spacing w:line="264" w:lineRule="auto"/>
              <w:ind w:right="-20"/>
              <w:jc w:val="center"/>
              <w:rPr>
                <w:b/>
                <w:spacing w:val="-10"/>
                <w:sz w:val="26"/>
                <w:szCs w:val="26"/>
              </w:rPr>
            </w:pPr>
            <w:r w:rsidRPr="00CB317B">
              <w:rPr>
                <w:b/>
                <w:spacing w:val="-10"/>
                <w:sz w:val="26"/>
                <w:szCs w:val="26"/>
              </w:rPr>
              <w:t>Chào thầu</w:t>
            </w:r>
          </w:p>
        </w:tc>
      </w:tr>
      <w:tr w:rsidR="007E6F7A" w:rsidRPr="00CB317B" w14:paraId="39D9B3CA" w14:textId="77777777" w:rsidTr="006146E4">
        <w:trPr>
          <w:trHeight w:val="20"/>
        </w:trPr>
        <w:tc>
          <w:tcPr>
            <w:tcW w:w="880" w:type="dxa"/>
          </w:tcPr>
          <w:p w14:paraId="247C7539" w14:textId="77777777" w:rsidR="0012167F" w:rsidRPr="00CB317B" w:rsidRDefault="0012167F">
            <w:pPr>
              <w:numPr>
                <w:ilvl w:val="0"/>
                <w:numId w:val="244"/>
              </w:numPr>
              <w:spacing w:line="264" w:lineRule="auto"/>
              <w:jc w:val="center"/>
              <w:rPr>
                <w:spacing w:val="-10"/>
                <w:sz w:val="26"/>
                <w:szCs w:val="26"/>
              </w:rPr>
            </w:pPr>
          </w:p>
        </w:tc>
        <w:tc>
          <w:tcPr>
            <w:tcW w:w="3440" w:type="dxa"/>
          </w:tcPr>
          <w:p w14:paraId="55A9CD91" w14:textId="77777777" w:rsidR="0012167F" w:rsidRPr="00CB317B" w:rsidRDefault="0012167F" w:rsidP="001E6339">
            <w:pPr>
              <w:spacing w:line="264" w:lineRule="auto"/>
              <w:jc w:val="both"/>
              <w:rPr>
                <w:spacing w:val="-10"/>
                <w:sz w:val="26"/>
                <w:szCs w:val="26"/>
              </w:rPr>
            </w:pPr>
            <w:r w:rsidRPr="00CB317B">
              <w:rPr>
                <w:spacing w:val="-10"/>
                <w:sz w:val="26"/>
                <w:szCs w:val="26"/>
              </w:rPr>
              <w:t>Hạng mục</w:t>
            </w:r>
          </w:p>
        </w:tc>
        <w:tc>
          <w:tcPr>
            <w:tcW w:w="900" w:type="dxa"/>
          </w:tcPr>
          <w:p w14:paraId="6E4026EA" w14:textId="77777777" w:rsidR="0012167F" w:rsidRPr="00CB317B" w:rsidRDefault="0012167F" w:rsidP="001E6339">
            <w:pPr>
              <w:spacing w:line="264" w:lineRule="auto"/>
              <w:jc w:val="center"/>
              <w:rPr>
                <w:spacing w:val="-10"/>
                <w:sz w:val="26"/>
                <w:szCs w:val="26"/>
              </w:rPr>
            </w:pPr>
          </w:p>
        </w:tc>
        <w:tc>
          <w:tcPr>
            <w:tcW w:w="2880" w:type="dxa"/>
          </w:tcPr>
          <w:p w14:paraId="2E21C6C9" w14:textId="77777777" w:rsidR="0012167F" w:rsidRPr="00CB317B" w:rsidRDefault="0012167F" w:rsidP="001E6339">
            <w:pPr>
              <w:spacing w:line="264" w:lineRule="auto"/>
              <w:jc w:val="center"/>
              <w:rPr>
                <w:spacing w:val="-10"/>
                <w:sz w:val="26"/>
                <w:szCs w:val="26"/>
              </w:rPr>
            </w:pPr>
          </w:p>
        </w:tc>
        <w:tc>
          <w:tcPr>
            <w:tcW w:w="900" w:type="dxa"/>
          </w:tcPr>
          <w:p w14:paraId="60D3D686"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74CF609E" w14:textId="77777777" w:rsidTr="006146E4">
        <w:trPr>
          <w:trHeight w:val="20"/>
        </w:trPr>
        <w:tc>
          <w:tcPr>
            <w:tcW w:w="880" w:type="dxa"/>
          </w:tcPr>
          <w:p w14:paraId="6FD30F71" w14:textId="77777777" w:rsidR="0012167F" w:rsidRPr="00CB317B" w:rsidRDefault="0012167F">
            <w:pPr>
              <w:numPr>
                <w:ilvl w:val="0"/>
                <w:numId w:val="244"/>
              </w:numPr>
              <w:spacing w:line="264" w:lineRule="auto"/>
              <w:jc w:val="center"/>
              <w:rPr>
                <w:spacing w:val="-10"/>
                <w:sz w:val="26"/>
                <w:szCs w:val="26"/>
              </w:rPr>
            </w:pPr>
          </w:p>
        </w:tc>
        <w:tc>
          <w:tcPr>
            <w:tcW w:w="3440" w:type="dxa"/>
          </w:tcPr>
          <w:p w14:paraId="0F0451B2" w14:textId="77777777" w:rsidR="0012167F" w:rsidRPr="00CB317B" w:rsidRDefault="0012167F" w:rsidP="001E6339">
            <w:pPr>
              <w:spacing w:line="264" w:lineRule="auto"/>
              <w:jc w:val="both"/>
              <w:rPr>
                <w:spacing w:val="-10"/>
                <w:sz w:val="26"/>
                <w:szCs w:val="26"/>
              </w:rPr>
            </w:pPr>
            <w:r w:rsidRPr="00CB317B">
              <w:rPr>
                <w:spacing w:val="-10"/>
                <w:sz w:val="26"/>
                <w:szCs w:val="26"/>
              </w:rPr>
              <w:t>Nhà sản xuất</w:t>
            </w:r>
          </w:p>
        </w:tc>
        <w:tc>
          <w:tcPr>
            <w:tcW w:w="900" w:type="dxa"/>
          </w:tcPr>
          <w:p w14:paraId="33BEE604" w14:textId="77777777" w:rsidR="0012167F" w:rsidRPr="00CB317B" w:rsidRDefault="0012167F" w:rsidP="001E6339">
            <w:pPr>
              <w:spacing w:line="264" w:lineRule="auto"/>
              <w:jc w:val="center"/>
              <w:rPr>
                <w:spacing w:val="-10"/>
                <w:sz w:val="26"/>
                <w:szCs w:val="26"/>
              </w:rPr>
            </w:pPr>
          </w:p>
        </w:tc>
        <w:tc>
          <w:tcPr>
            <w:tcW w:w="2880" w:type="dxa"/>
          </w:tcPr>
          <w:p w14:paraId="3D8B04D0" w14:textId="77777777" w:rsidR="0012167F" w:rsidRPr="00CB317B" w:rsidRDefault="0012167F" w:rsidP="001E6339">
            <w:pPr>
              <w:spacing w:line="264" w:lineRule="auto"/>
              <w:jc w:val="center"/>
              <w:rPr>
                <w:spacing w:val="-10"/>
                <w:sz w:val="26"/>
                <w:szCs w:val="26"/>
              </w:rPr>
            </w:pPr>
          </w:p>
        </w:tc>
        <w:tc>
          <w:tcPr>
            <w:tcW w:w="900" w:type="dxa"/>
          </w:tcPr>
          <w:p w14:paraId="194485D8"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734FE475" w14:textId="77777777" w:rsidTr="006146E4">
        <w:trPr>
          <w:trHeight w:val="20"/>
        </w:trPr>
        <w:tc>
          <w:tcPr>
            <w:tcW w:w="880" w:type="dxa"/>
          </w:tcPr>
          <w:p w14:paraId="52BA9398" w14:textId="77777777" w:rsidR="0012167F" w:rsidRPr="00CB317B" w:rsidRDefault="0012167F">
            <w:pPr>
              <w:numPr>
                <w:ilvl w:val="0"/>
                <w:numId w:val="244"/>
              </w:numPr>
              <w:spacing w:line="264" w:lineRule="auto"/>
              <w:jc w:val="center"/>
              <w:rPr>
                <w:spacing w:val="-10"/>
                <w:sz w:val="26"/>
                <w:szCs w:val="26"/>
              </w:rPr>
            </w:pPr>
          </w:p>
        </w:tc>
        <w:tc>
          <w:tcPr>
            <w:tcW w:w="3440" w:type="dxa"/>
          </w:tcPr>
          <w:p w14:paraId="5ABD1458" w14:textId="77777777" w:rsidR="0012167F" w:rsidRPr="00CB317B" w:rsidRDefault="0012167F" w:rsidP="001E6339">
            <w:pPr>
              <w:spacing w:line="264" w:lineRule="auto"/>
              <w:jc w:val="both"/>
              <w:rPr>
                <w:spacing w:val="-10"/>
                <w:sz w:val="26"/>
                <w:szCs w:val="26"/>
              </w:rPr>
            </w:pPr>
            <w:r w:rsidRPr="00CB317B">
              <w:rPr>
                <w:spacing w:val="-10"/>
                <w:sz w:val="26"/>
                <w:szCs w:val="26"/>
              </w:rPr>
              <w:t>Nước sản xuất</w:t>
            </w:r>
          </w:p>
        </w:tc>
        <w:tc>
          <w:tcPr>
            <w:tcW w:w="900" w:type="dxa"/>
          </w:tcPr>
          <w:p w14:paraId="22C263EA" w14:textId="77777777" w:rsidR="0012167F" w:rsidRPr="00CB317B" w:rsidRDefault="0012167F" w:rsidP="001E6339">
            <w:pPr>
              <w:spacing w:line="264" w:lineRule="auto"/>
              <w:jc w:val="center"/>
              <w:rPr>
                <w:spacing w:val="-10"/>
                <w:sz w:val="26"/>
                <w:szCs w:val="26"/>
              </w:rPr>
            </w:pPr>
          </w:p>
        </w:tc>
        <w:tc>
          <w:tcPr>
            <w:tcW w:w="2880" w:type="dxa"/>
          </w:tcPr>
          <w:p w14:paraId="167FC9B9" w14:textId="77777777" w:rsidR="0012167F" w:rsidRPr="00CB317B" w:rsidRDefault="0012167F" w:rsidP="001E6339">
            <w:pPr>
              <w:spacing w:line="264" w:lineRule="auto"/>
              <w:jc w:val="center"/>
              <w:rPr>
                <w:spacing w:val="-10"/>
                <w:sz w:val="26"/>
                <w:szCs w:val="26"/>
              </w:rPr>
            </w:pPr>
          </w:p>
        </w:tc>
        <w:tc>
          <w:tcPr>
            <w:tcW w:w="900" w:type="dxa"/>
          </w:tcPr>
          <w:p w14:paraId="3F6A7D26"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2EE089BC" w14:textId="77777777" w:rsidTr="006146E4">
        <w:trPr>
          <w:trHeight w:val="20"/>
        </w:trPr>
        <w:tc>
          <w:tcPr>
            <w:tcW w:w="880" w:type="dxa"/>
          </w:tcPr>
          <w:p w14:paraId="5AFC4B8C" w14:textId="77777777" w:rsidR="0012167F" w:rsidRPr="00CB317B" w:rsidRDefault="0012167F">
            <w:pPr>
              <w:numPr>
                <w:ilvl w:val="0"/>
                <w:numId w:val="244"/>
              </w:numPr>
              <w:spacing w:line="264" w:lineRule="auto"/>
              <w:jc w:val="center"/>
              <w:rPr>
                <w:spacing w:val="-10"/>
                <w:sz w:val="26"/>
                <w:szCs w:val="26"/>
              </w:rPr>
            </w:pPr>
          </w:p>
        </w:tc>
        <w:tc>
          <w:tcPr>
            <w:tcW w:w="3440" w:type="dxa"/>
          </w:tcPr>
          <w:p w14:paraId="1BEB1B32" w14:textId="77777777" w:rsidR="0012167F" w:rsidRPr="00CB317B" w:rsidRDefault="0012167F" w:rsidP="001E6339">
            <w:pPr>
              <w:spacing w:line="264" w:lineRule="auto"/>
              <w:jc w:val="both"/>
              <w:rPr>
                <w:spacing w:val="-10"/>
                <w:sz w:val="26"/>
                <w:szCs w:val="26"/>
              </w:rPr>
            </w:pPr>
            <w:r w:rsidRPr="00CB317B">
              <w:rPr>
                <w:spacing w:val="-10"/>
                <w:sz w:val="26"/>
                <w:szCs w:val="26"/>
              </w:rPr>
              <w:t xml:space="preserve">Mã hiệu </w:t>
            </w:r>
          </w:p>
        </w:tc>
        <w:tc>
          <w:tcPr>
            <w:tcW w:w="900" w:type="dxa"/>
          </w:tcPr>
          <w:p w14:paraId="257EFEC5" w14:textId="77777777" w:rsidR="0012167F" w:rsidRPr="00CB317B" w:rsidRDefault="0012167F" w:rsidP="001E6339">
            <w:pPr>
              <w:spacing w:line="264" w:lineRule="auto"/>
              <w:jc w:val="center"/>
              <w:rPr>
                <w:spacing w:val="-10"/>
                <w:sz w:val="26"/>
                <w:szCs w:val="26"/>
              </w:rPr>
            </w:pPr>
          </w:p>
        </w:tc>
        <w:tc>
          <w:tcPr>
            <w:tcW w:w="2880" w:type="dxa"/>
          </w:tcPr>
          <w:p w14:paraId="1400887C" w14:textId="77777777" w:rsidR="0012167F" w:rsidRPr="00CB317B" w:rsidRDefault="0012167F" w:rsidP="001E6339">
            <w:pPr>
              <w:spacing w:line="264" w:lineRule="auto"/>
              <w:jc w:val="center"/>
              <w:rPr>
                <w:spacing w:val="-10"/>
                <w:sz w:val="26"/>
                <w:szCs w:val="26"/>
              </w:rPr>
            </w:pPr>
          </w:p>
        </w:tc>
        <w:tc>
          <w:tcPr>
            <w:tcW w:w="900" w:type="dxa"/>
          </w:tcPr>
          <w:p w14:paraId="7380CA5F"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3A1CAFEC" w14:textId="77777777" w:rsidTr="006146E4">
        <w:trPr>
          <w:trHeight w:val="20"/>
        </w:trPr>
        <w:tc>
          <w:tcPr>
            <w:tcW w:w="880" w:type="dxa"/>
          </w:tcPr>
          <w:p w14:paraId="7710C86F" w14:textId="77777777" w:rsidR="0012167F" w:rsidRPr="00CB317B" w:rsidRDefault="0012167F">
            <w:pPr>
              <w:numPr>
                <w:ilvl w:val="0"/>
                <w:numId w:val="244"/>
              </w:numPr>
              <w:spacing w:line="264" w:lineRule="auto"/>
              <w:jc w:val="center"/>
              <w:rPr>
                <w:spacing w:val="-10"/>
                <w:sz w:val="26"/>
                <w:szCs w:val="26"/>
              </w:rPr>
            </w:pPr>
          </w:p>
        </w:tc>
        <w:tc>
          <w:tcPr>
            <w:tcW w:w="3440" w:type="dxa"/>
          </w:tcPr>
          <w:p w14:paraId="59E6540B" w14:textId="77777777" w:rsidR="0012167F" w:rsidRPr="00CB317B" w:rsidRDefault="0012167F" w:rsidP="001E6339">
            <w:pPr>
              <w:spacing w:line="264" w:lineRule="auto"/>
              <w:jc w:val="both"/>
              <w:rPr>
                <w:spacing w:val="-10"/>
                <w:sz w:val="26"/>
                <w:szCs w:val="26"/>
              </w:rPr>
            </w:pPr>
            <w:r w:rsidRPr="00CB317B">
              <w:rPr>
                <w:spacing w:val="-10"/>
                <w:sz w:val="26"/>
                <w:szCs w:val="26"/>
              </w:rPr>
              <w:t>Các yêu cầu kỹ thuật chung trình bày trong bản “YÊU CẦU KỸ THUẬT CHUNG”</w:t>
            </w:r>
          </w:p>
        </w:tc>
        <w:tc>
          <w:tcPr>
            <w:tcW w:w="900" w:type="dxa"/>
          </w:tcPr>
          <w:p w14:paraId="7432FE70" w14:textId="77777777" w:rsidR="0012167F" w:rsidRPr="00CB317B" w:rsidRDefault="0012167F" w:rsidP="001E6339">
            <w:pPr>
              <w:spacing w:line="264" w:lineRule="auto"/>
              <w:jc w:val="center"/>
              <w:rPr>
                <w:spacing w:val="-10"/>
                <w:sz w:val="26"/>
                <w:szCs w:val="26"/>
              </w:rPr>
            </w:pPr>
          </w:p>
        </w:tc>
        <w:tc>
          <w:tcPr>
            <w:tcW w:w="2880" w:type="dxa"/>
          </w:tcPr>
          <w:p w14:paraId="635803B9" w14:textId="77777777" w:rsidR="0012167F" w:rsidRPr="00CB317B" w:rsidRDefault="0012167F" w:rsidP="001E6339">
            <w:pPr>
              <w:spacing w:line="264" w:lineRule="auto"/>
              <w:jc w:val="center"/>
              <w:rPr>
                <w:spacing w:val="-10"/>
                <w:sz w:val="26"/>
                <w:szCs w:val="26"/>
              </w:rPr>
            </w:pPr>
            <w:r w:rsidRPr="00CB317B">
              <w:rPr>
                <w:spacing w:val="-10"/>
                <w:sz w:val="26"/>
                <w:szCs w:val="26"/>
              </w:rPr>
              <w:t>Đáp ứng</w:t>
            </w:r>
          </w:p>
        </w:tc>
        <w:tc>
          <w:tcPr>
            <w:tcW w:w="900" w:type="dxa"/>
          </w:tcPr>
          <w:p w14:paraId="4293C5EB"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73E91BD6" w14:textId="77777777" w:rsidTr="006146E4">
        <w:trPr>
          <w:trHeight w:val="20"/>
        </w:trPr>
        <w:tc>
          <w:tcPr>
            <w:tcW w:w="880" w:type="dxa"/>
          </w:tcPr>
          <w:p w14:paraId="7995CB9F" w14:textId="77777777" w:rsidR="0012167F" w:rsidRPr="00CB317B" w:rsidRDefault="0012167F">
            <w:pPr>
              <w:numPr>
                <w:ilvl w:val="0"/>
                <w:numId w:val="244"/>
              </w:numPr>
              <w:spacing w:line="264" w:lineRule="auto"/>
              <w:jc w:val="center"/>
              <w:rPr>
                <w:spacing w:val="-10"/>
                <w:sz w:val="26"/>
                <w:szCs w:val="26"/>
              </w:rPr>
            </w:pPr>
          </w:p>
        </w:tc>
        <w:tc>
          <w:tcPr>
            <w:tcW w:w="3440" w:type="dxa"/>
          </w:tcPr>
          <w:p w14:paraId="02B17945" w14:textId="77777777" w:rsidR="0012167F" w:rsidRPr="00CB317B" w:rsidRDefault="0012167F" w:rsidP="001E6339">
            <w:pPr>
              <w:spacing w:line="264" w:lineRule="auto"/>
              <w:jc w:val="both"/>
              <w:rPr>
                <w:spacing w:val="-10"/>
                <w:sz w:val="26"/>
                <w:szCs w:val="26"/>
              </w:rPr>
            </w:pPr>
            <w:r w:rsidRPr="00CB317B">
              <w:rPr>
                <w:spacing w:val="-10"/>
                <w:sz w:val="26"/>
                <w:szCs w:val="26"/>
              </w:rPr>
              <w:t>Tiêu chuẩn sản xuất và thử nghiệm</w:t>
            </w:r>
          </w:p>
        </w:tc>
        <w:tc>
          <w:tcPr>
            <w:tcW w:w="900" w:type="dxa"/>
          </w:tcPr>
          <w:p w14:paraId="6D85EBC2" w14:textId="77777777" w:rsidR="0012167F" w:rsidRPr="00CB317B" w:rsidRDefault="0012167F" w:rsidP="001E6339">
            <w:pPr>
              <w:spacing w:line="264" w:lineRule="auto"/>
              <w:jc w:val="center"/>
              <w:rPr>
                <w:spacing w:val="-10"/>
                <w:sz w:val="26"/>
                <w:szCs w:val="26"/>
              </w:rPr>
            </w:pPr>
          </w:p>
        </w:tc>
        <w:tc>
          <w:tcPr>
            <w:tcW w:w="2880" w:type="dxa"/>
          </w:tcPr>
          <w:p w14:paraId="45B26B50" w14:textId="77777777" w:rsidR="0012167F" w:rsidRPr="00CB317B" w:rsidRDefault="0012167F" w:rsidP="001E6339">
            <w:pPr>
              <w:spacing w:line="264" w:lineRule="auto"/>
              <w:jc w:val="center"/>
              <w:rPr>
                <w:spacing w:val="-10"/>
                <w:sz w:val="26"/>
                <w:szCs w:val="26"/>
              </w:rPr>
            </w:pPr>
            <w:r w:rsidRPr="00CB317B">
              <w:rPr>
                <w:spacing w:val="-10"/>
                <w:sz w:val="26"/>
                <w:szCs w:val="26"/>
              </w:rPr>
              <w:t>TCVN 1765</w:t>
            </w:r>
          </w:p>
          <w:p w14:paraId="68CBB3F4" w14:textId="77777777" w:rsidR="0012167F" w:rsidRPr="00CB317B" w:rsidRDefault="0012167F" w:rsidP="001E6339">
            <w:pPr>
              <w:spacing w:line="264" w:lineRule="auto"/>
              <w:jc w:val="center"/>
              <w:rPr>
                <w:spacing w:val="-10"/>
                <w:sz w:val="26"/>
                <w:szCs w:val="26"/>
              </w:rPr>
            </w:pPr>
            <w:r w:rsidRPr="00CB317B">
              <w:rPr>
                <w:spacing w:val="-10"/>
                <w:sz w:val="26"/>
                <w:szCs w:val="26"/>
              </w:rPr>
              <w:t>TCVN 1656</w:t>
            </w:r>
          </w:p>
          <w:p w14:paraId="69C373F3" w14:textId="77777777" w:rsidR="0012167F" w:rsidRPr="00CB317B" w:rsidRDefault="0012167F" w:rsidP="001E6339">
            <w:pPr>
              <w:spacing w:line="264" w:lineRule="auto"/>
              <w:jc w:val="center"/>
              <w:rPr>
                <w:spacing w:val="-10"/>
                <w:sz w:val="26"/>
                <w:szCs w:val="26"/>
              </w:rPr>
            </w:pPr>
            <w:r w:rsidRPr="00CB317B">
              <w:rPr>
                <w:spacing w:val="-10"/>
                <w:sz w:val="26"/>
                <w:szCs w:val="26"/>
              </w:rPr>
              <w:t>TCVN 5408</w:t>
            </w:r>
          </w:p>
        </w:tc>
        <w:tc>
          <w:tcPr>
            <w:tcW w:w="900" w:type="dxa"/>
          </w:tcPr>
          <w:p w14:paraId="0A442917"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5D126CFA" w14:textId="77777777" w:rsidTr="006146E4">
        <w:trPr>
          <w:trHeight w:val="20"/>
        </w:trPr>
        <w:tc>
          <w:tcPr>
            <w:tcW w:w="880" w:type="dxa"/>
          </w:tcPr>
          <w:p w14:paraId="50DDE1B1" w14:textId="77777777" w:rsidR="0012167F" w:rsidRPr="00CB317B" w:rsidRDefault="0012167F">
            <w:pPr>
              <w:numPr>
                <w:ilvl w:val="0"/>
                <w:numId w:val="244"/>
              </w:numPr>
              <w:spacing w:line="264" w:lineRule="auto"/>
              <w:jc w:val="center"/>
              <w:rPr>
                <w:spacing w:val="-10"/>
                <w:sz w:val="26"/>
                <w:szCs w:val="26"/>
              </w:rPr>
            </w:pPr>
          </w:p>
        </w:tc>
        <w:tc>
          <w:tcPr>
            <w:tcW w:w="3440" w:type="dxa"/>
          </w:tcPr>
          <w:p w14:paraId="6B28345E" w14:textId="77777777" w:rsidR="0012167F" w:rsidRPr="00CB317B" w:rsidRDefault="0012167F" w:rsidP="001E6339">
            <w:pPr>
              <w:spacing w:line="264" w:lineRule="auto"/>
              <w:ind w:left="360" w:hanging="360"/>
              <w:jc w:val="both"/>
              <w:rPr>
                <w:spacing w:val="-10"/>
                <w:sz w:val="26"/>
                <w:szCs w:val="26"/>
              </w:rPr>
            </w:pPr>
            <w:r w:rsidRPr="00CB317B">
              <w:rPr>
                <w:spacing w:val="-10"/>
                <w:sz w:val="26"/>
                <w:szCs w:val="26"/>
              </w:rPr>
              <w:t>Vật liệu</w:t>
            </w:r>
          </w:p>
        </w:tc>
        <w:tc>
          <w:tcPr>
            <w:tcW w:w="900" w:type="dxa"/>
          </w:tcPr>
          <w:p w14:paraId="006DD7AA" w14:textId="77777777" w:rsidR="0012167F" w:rsidRPr="00CB317B" w:rsidRDefault="0012167F" w:rsidP="001E6339">
            <w:pPr>
              <w:spacing w:line="264" w:lineRule="auto"/>
              <w:ind w:left="360" w:hanging="360"/>
              <w:jc w:val="center"/>
              <w:rPr>
                <w:spacing w:val="-10"/>
                <w:sz w:val="26"/>
                <w:szCs w:val="26"/>
              </w:rPr>
            </w:pPr>
          </w:p>
        </w:tc>
        <w:tc>
          <w:tcPr>
            <w:tcW w:w="2880" w:type="dxa"/>
          </w:tcPr>
          <w:p w14:paraId="10F73C40" w14:textId="77777777" w:rsidR="0012167F" w:rsidRPr="00CB317B" w:rsidRDefault="0012167F" w:rsidP="001E6339">
            <w:pPr>
              <w:spacing w:line="264" w:lineRule="auto"/>
              <w:ind w:left="360" w:hanging="360"/>
              <w:jc w:val="center"/>
              <w:rPr>
                <w:spacing w:val="-10"/>
                <w:sz w:val="26"/>
                <w:szCs w:val="26"/>
              </w:rPr>
            </w:pPr>
            <w:r w:rsidRPr="00CB317B">
              <w:rPr>
                <w:spacing w:val="-10"/>
                <w:sz w:val="26"/>
                <w:szCs w:val="26"/>
              </w:rPr>
              <w:t>Thép CT3 tráng kẽm nóng</w:t>
            </w:r>
          </w:p>
        </w:tc>
        <w:tc>
          <w:tcPr>
            <w:tcW w:w="900" w:type="dxa"/>
          </w:tcPr>
          <w:p w14:paraId="77CF0C29"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r>
      <w:tr w:rsidR="007E6F7A" w:rsidRPr="00CB317B" w14:paraId="0A7FC1A7" w14:textId="77777777" w:rsidTr="006146E4">
        <w:trPr>
          <w:trHeight w:val="20"/>
        </w:trPr>
        <w:tc>
          <w:tcPr>
            <w:tcW w:w="880" w:type="dxa"/>
          </w:tcPr>
          <w:p w14:paraId="26EBA098" w14:textId="77777777" w:rsidR="0012167F" w:rsidRPr="00CB317B" w:rsidRDefault="0012167F">
            <w:pPr>
              <w:numPr>
                <w:ilvl w:val="0"/>
                <w:numId w:val="244"/>
              </w:numPr>
              <w:spacing w:line="264" w:lineRule="auto"/>
              <w:jc w:val="center"/>
              <w:rPr>
                <w:spacing w:val="-10"/>
                <w:sz w:val="26"/>
                <w:szCs w:val="26"/>
              </w:rPr>
            </w:pPr>
          </w:p>
        </w:tc>
        <w:tc>
          <w:tcPr>
            <w:tcW w:w="3440" w:type="dxa"/>
          </w:tcPr>
          <w:p w14:paraId="387C9EAB" w14:textId="77777777" w:rsidR="0012167F" w:rsidRPr="00CB317B" w:rsidRDefault="0012167F" w:rsidP="001E6339">
            <w:pPr>
              <w:spacing w:line="264" w:lineRule="auto"/>
              <w:jc w:val="both"/>
              <w:rPr>
                <w:spacing w:val="-10"/>
                <w:sz w:val="26"/>
                <w:szCs w:val="26"/>
              </w:rPr>
            </w:pPr>
            <w:r w:rsidRPr="00CB317B">
              <w:rPr>
                <w:spacing w:val="-10"/>
                <w:sz w:val="26"/>
                <w:szCs w:val="26"/>
              </w:rPr>
              <w:t>Kích thước thép góc:</w:t>
            </w:r>
          </w:p>
          <w:p w14:paraId="1FDFC97C" w14:textId="77777777" w:rsidR="0012167F" w:rsidRPr="00CB317B" w:rsidRDefault="0012167F" w:rsidP="001E6339">
            <w:pPr>
              <w:spacing w:line="264" w:lineRule="auto"/>
              <w:jc w:val="both"/>
              <w:rPr>
                <w:spacing w:val="-10"/>
                <w:sz w:val="26"/>
                <w:szCs w:val="26"/>
              </w:rPr>
            </w:pPr>
            <w:r w:rsidRPr="00CB317B">
              <w:rPr>
                <w:spacing w:val="-10"/>
                <w:sz w:val="26"/>
                <w:szCs w:val="26"/>
              </w:rPr>
              <w:t>- Loại 70x70x7mm dài</w:t>
            </w:r>
          </w:p>
          <w:p w14:paraId="674158D6" w14:textId="77777777" w:rsidR="0012167F" w:rsidRPr="00CB317B" w:rsidRDefault="0012167F" w:rsidP="001E6339">
            <w:pPr>
              <w:spacing w:line="264" w:lineRule="auto"/>
              <w:jc w:val="both"/>
              <w:rPr>
                <w:spacing w:val="-10"/>
                <w:sz w:val="26"/>
                <w:szCs w:val="26"/>
              </w:rPr>
            </w:pPr>
            <w:r w:rsidRPr="00CB317B">
              <w:rPr>
                <w:spacing w:val="-10"/>
                <w:sz w:val="26"/>
                <w:szCs w:val="26"/>
              </w:rPr>
              <w:t>- Loại 60x60x6mm dài</w:t>
            </w:r>
          </w:p>
        </w:tc>
        <w:tc>
          <w:tcPr>
            <w:tcW w:w="900" w:type="dxa"/>
          </w:tcPr>
          <w:p w14:paraId="50F9EBD3" w14:textId="77777777" w:rsidR="0012167F" w:rsidRPr="00CB317B" w:rsidRDefault="0012167F" w:rsidP="001E6339">
            <w:pPr>
              <w:spacing w:line="264" w:lineRule="auto"/>
              <w:jc w:val="center"/>
              <w:rPr>
                <w:spacing w:val="-10"/>
                <w:sz w:val="26"/>
                <w:szCs w:val="26"/>
              </w:rPr>
            </w:pPr>
          </w:p>
          <w:p w14:paraId="1ED8CE94" w14:textId="77777777" w:rsidR="0012167F" w:rsidRPr="00CB317B" w:rsidRDefault="0012167F" w:rsidP="001E6339">
            <w:pPr>
              <w:spacing w:line="264" w:lineRule="auto"/>
              <w:jc w:val="center"/>
              <w:rPr>
                <w:spacing w:val="-10"/>
                <w:sz w:val="26"/>
                <w:szCs w:val="26"/>
              </w:rPr>
            </w:pPr>
            <w:r w:rsidRPr="00CB317B">
              <w:rPr>
                <w:spacing w:val="-10"/>
                <w:sz w:val="26"/>
                <w:szCs w:val="26"/>
              </w:rPr>
              <w:t>mm</w:t>
            </w:r>
          </w:p>
          <w:p w14:paraId="7E79BDD5" w14:textId="77777777" w:rsidR="0012167F" w:rsidRPr="00CB317B" w:rsidRDefault="0012167F" w:rsidP="001E6339">
            <w:pPr>
              <w:spacing w:line="264" w:lineRule="auto"/>
              <w:jc w:val="center"/>
              <w:rPr>
                <w:spacing w:val="-10"/>
                <w:sz w:val="26"/>
                <w:szCs w:val="26"/>
              </w:rPr>
            </w:pPr>
            <w:r w:rsidRPr="00CB317B">
              <w:rPr>
                <w:spacing w:val="-10"/>
                <w:sz w:val="26"/>
                <w:szCs w:val="26"/>
              </w:rPr>
              <w:t>mm</w:t>
            </w:r>
          </w:p>
        </w:tc>
        <w:tc>
          <w:tcPr>
            <w:tcW w:w="2880" w:type="dxa"/>
          </w:tcPr>
          <w:p w14:paraId="1F748BD1" w14:textId="77777777" w:rsidR="0012167F" w:rsidRPr="00CB317B" w:rsidRDefault="0012167F" w:rsidP="001E6339">
            <w:pPr>
              <w:spacing w:line="264" w:lineRule="auto"/>
              <w:jc w:val="center"/>
              <w:rPr>
                <w:spacing w:val="-10"/>
                <w:sz w:val="26"/>
                <w:szCs w:val="26"/>
              </w:rPr>
            </w:pPr>
          </w:p>
          <w:p w14:paraId="55249915" w14:textId="77777777" w:rsidR="0012167F" w:rsidRPr="00CB317B" w:rsidRDefault="0012167F" w:rsidP="001E6339">
            <w:pPr>
              <w:spacing w:line="264" w:lineRule="auto"/>
              <w:jc w:val="center"/>
              <w:rPr>
                <w:spacing w:val="-10"/>
                <w:sz w:val="26"/>
                <w:szCs w:val="26"/>
              </w:rPr>
            </w:pPr>
            <w:r w:rsidRPr="00CB317B">
              <w:rPr>
                <w:spacing w:val="-10"/>
                <w:sz w:val="26"/>
                <w:szCs w:val="26"/>
              </w:rPr>
              <w:t>500</w:t>
            </w:r>
          </w:p>
          <w:p w14:paraId="78119165" w14:textId="77777777" w:rsidR="0012167F" w:rsidRPr="00CB317B" w:rsidRDefault="0012167F" w:rsidP="001E6339">
            <w:pPr>
              <w:spacing w:line="264" w:lineRule="auto"/>
              <w:jc w:val="center"/>
              <w:rPr>
                <w:spacing w:val="-10"/>
                <w:sz w:val="26"/>
                <w:szCs w:val="26"/>
              </w:rPr>
            </w:pPr>
            <w:r w:rsidRPr="00CB317B">
              <w:rPr>
                <w:spacing w:val="-10"/>
                <w:sz w:val="26"/>
                <w:szCs w:val="26"/>
              </w:rPr>
              <w:t>200</w:t>
            </w:r>
          </w:p>
        </w:tc>
        <w:tc>
          <w:tcPr>
            <w:tcW w:w="900" w:type="dxa"/>
          </w:tcPr>
          <w:p w14:paraId="5503B691"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r w:rsidR="007E6F7A" w:rsidRPr="00CB317B" w14:paraId="7EA5945B" w14:textId="77777777" w:rsidTr="006146E4">
        <w:trPr>
          <w:trHeight w:val="20"/>
        </w:trPr>
        <w:tc>
          <w:tcPr>
            <w:tcW w:w="880" w:type="dxa"/>
          </w:tcPr>
          <w:p w14:paraId="6234E980" w14:textId="77777777" w:rsidR="0012167F" w:rsidRPr="00CB317B" w:rsidRDefault="0012167F">
            <w:pPr>
              <w:numPr>
                <w:ilvl w:val="0"/>
                <w:numId w:val="244"/>
              </w:numPr>
              <w:spacing w:line="264" w:lineRule="auto"/>
              <w:jc w:val="center"/>
              <w:rPr>
                <w:spacing w:val="-10"/>
                <w:sz w:val="26"/>
                <w:szCs w:val="26"/>
              </w:rPr>
            </w:pPr>
          </w:p>
        </w:tc>
        <w:tc>
          <w:tcPr>
            <w:tcW w:w="3440" w:type="dxa"/>
          </w:tcPr>
          <w:p w14:paraId="22EEB86E" w14:textId="77777777" w:rsidR="0012167F" w:rsidRPr="00CB317B" w:rsidRDefault="0012167F" w:rsidP="001E6339">
            <w:pPr>
              <w:spacing w:line="264" w:lineRule="auto"/>
              <w:jc w:val="both"/>
              <w:rPr>
                <w:spacing w:val="-10"/>
                <w:sz w:val="26"/>
                <w:szCs w:val="26"/>
              </w:rPr>
            </w:pPr>
            <w:r w:rsidRPr="00CB317B">
              <w:rPr>
                <w:spacing w:val="-10"/>
                <w:sz w:val="26"/>
                <w:szCs w:val="26"/>
              </w:rPr>
              <w:t>Kích thước thép dẹp:</w:t>
            </w:r>
          </w:p>
          <w:p w14:paraId="3B262123" w14:textId="77777777" w:rsidR="0012167F" w:rsidRPr="00CB317B" w:rsidRDefault="0012167F" w:rsidP="001E6339">
            <w:pPr>
              <w:spacing w:line="264" w:lineRule="auto"/>
              <w:jc w:val="both"/>
              <w:rPr>
                <w:spacing w:val="-10"/>
                <w:sz w:val="26"/>
                <w:szCs w:val="26"/>
              </w:rPr>
            </w:pPr>
            <w:r w:rsidRPr="00CB317B">
              <w:rPr>
                <w:spacing w:val="-10"/>
                <w:sz w:val="26"/>
                <w:szCs w:val="26"/>
              </w:rPr>
              <w:t>- Loại 80x8mm dài</w:t>
            </w:r>
          </w:p>
          <w:p w14:paraId="40D21900" w14:textId="77777777" w:rsidR="0012167F" w:rsidRPr="00CB317B" w:rsidRDefault="0012167F" w:rsidP="001E6339">
            <w:pPr>
              <w:spacing w:line="264" w:lineRule="auto"/>
              <w:jc w:val="both"/>
              <w:rPr>
                <w:spacing w:val="-10"/>
                <w:sz w:val="26"/>
                <w:szCs w:val="26"/>
              </w:rPr>
            </w:pPr>
            <w:r w:rsidRPr="00CB317B">
              <w:rPr>
                <w:spacing w:val="-10"/>
                <w:sz w:val="26"/>
                <w:szCs w:val="26"/>
              </w:rPr>
              <w:t>- Loại 60x6mm dài</w:t>
            </w:r>
          </w:p>
        </w:tc>
        <w:tc>
          <w:tcPr>
            <w:tcW w:w="900" w:type="dxa"/>
          </w:tcPr>
          <w:p w14:paraId="5715F44F" w14:textId="77777777" w:rsidR="0012167F" w:rsidRPr="00CB317B" w:rsidRDefault="0012167F" w:rsidP="001E6339">
            <w:pPr>
              <w:spacing w:line="264" w:lineRule="auto"/>
              <w:jc w:val="center"/>
              <w:rPr>
                <w:spacing w:val="-10"/>
                <w:sz w:val="26"/>
                <w:szCs w:val="26"/>
              </w:rPr>
            </w:pPr>
          </w:p>
          <w:p w14:paraId="004A5657" w14:textId="77777777" w:rsidR="0012167F" w:rsidRPr="00CB317B" w:rsidRDefault="0012167F" w:rsidP="001E6339">
            <w:pPr>
              <w:spacing w:line="264" w:lineRule="auto"/>
              <w:jc w:val="center"/>
              <w:rPr>
                <w:spacing w:val="-10"/>
                <w:sz w:val="26"/>
                <w:szCs w:val="26"/>
              </w:rPr>
            </w:pPr>
            <w:r w:rsidRPr="00CB317B">
              <w:rPr>
                <w:spacing w:val="-10"/>
                <w:sz w:val="26"/>
                <w:szCs w:val="26"/>
              </w:rPr>
              <w:t>mm</w:t>
            </w:r>
          </w:p>
          <w:p w14:paraId="3EDF00B4" w14:textId="77777777" w:rsidR="0012167F" w:rsidRPr="00CB317B" w:rsidRDefault="0012167F" w:rsidP="001E6339">
            <w:pPr>
              <w:spacing w:line="264" w:lineRule="auto"/>
              <w:jc w:val="center"/>
              <w:rPr>
                <w:spacing w:val="-10"/>
                <w:sz w:val="26"/>
                <w:szCs w:val="26"/>
              </w:rPr>
            </w:pPr>
            <w:r w:rsidRPr="00CB317B">
              <w:rPr>
                <w:spacing w:val="-10"/>
                <w:sz w:val="26"/>
                <w:szCs w:val="26"/>
              </w:rPr>
              <w:t>mm</w:t>
            </w:r>
          </w:p>
        </w:tc>
        <w:tc>
          <w:tcPr>
            <w:tcW w:w="2880" w:type="dxa"/>
          </w:tcPr>
          <w:p w14:paraId="0C2ABC9B" w14:textId="77777777" w:rsidR="0012167F" w:rsidRPr="00CB317B" w:rsidRDefault="0012167F" w:rsidP="001E6339">
            <w:pPr>
              <w:spacing w:line="264" w:lineRule="auto"/>
              <w:jc w:val="center"/>
              <w:rPr>
                <w:spacing w:val="-10"/>
                <w:sz w:val="26"/>
                <w:szCs w:val="26"/>
              </w:rPr>
            </w:pPr>
          </w:p>
          <w:p w14:paraId="5E92458C" w14:textId="77777777" w:rsidR="0012167F" w:rsidRPr="00CB317B" w:rsidRDefault="0012167F" w:rsidP="001E6339">
            <w:pPr>
              <w:spacing w:line="264" w:lineRule="auto"/>
              <w:jc w:val="center"/>
              <w:rPr>
                <w:spacing w:val="-10"/>
                <w:sz w:val="26"/>
                <w:szCs w:val="26"/>
              </w:rPr>
            </w:pPr>
            <w:r w:rsidRPr="00CB317B">
              <w:rPr>
                <w:spacing w:val="-10"/>
                <w:sz w:val="26"/>
                <w:szCs w:val="26"/>
              </w:rPr>
              <w:t>400</w:t>
            </w:r>
          </w:p>
          <w:p w14:paraId="2C82F164" w14:textId="77777777" w:rsidR="0012167F" w:rsidRPr="00CB317B" w:rsidRDefault="0012167F" w:rsidP="001E6339">
            <w:pPr>
              <w:spacing w:line="264" w:lineRule="auto"/>
              <w:jc w:val="center"/>
              <w:rPr>
                <w:spacing w:val="-10"/>
                <w:sz w:val="26"/>
                <w:szCs w:val="26"/>
              </w:rPr>
            </w:pPr>
            <w:r w:rsidRPr="00CB317B">
              <w:rPr>
                <w:spacing w:val="-10"/>
                <w:sz w:val="26"/>
                <w:szCs w:val="26"/>
              </w:rPr>
              <w:t>250</w:t>
            </w:r>
          </w:p>
        </w:tc>
        <w:tc>
          <w:tcPr>
            <w:tcW w:w="900" w:type="dxa"/>
          </w:tcPr>
          <w:p w14:paraId="36734186"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r w:rsidR="007E6F7A" w:rsidRPr="00CB317B" w14:paraId="3F034A76" w14:textId="77777777" w:rsidTr="006146E4">
        <w:trPr>
          <w:trHeight w:val="20"/>
        </w:trPr>
        <w:tc>
          <w:tcPr>
            <w:tcW w:w="880" w:type="dxa"/>
          </w:tcPr>
          <w:p w14:paraId="31396FBB" w14:textId="77777777" w:rsidR="0012167F" w:rsidRPr="00CB317B" w:rsidRDefault="0012167F">
            <w:pPr>
              <w:numPr>
                <w:ilvl w:val="0"/>
                <w:numId w:val="244"/>
              </w:numPr>
              <w:spacing w:line="264" w:lineRule="auto"/>
              <w:jc w:val="center"/>
              <w:rPr>
                <w:spacing w:val="-10"/>
                <w:sz w:val="26"/>
                <w:szCs w:val="26"/>
              </w:rPr>
            </w:pPr>
          </w:p>
        </w:tc>
        <w:tc>
          <w:tcPr>
            <w:tcW w:w="3440" w:type="dxa"/>
            <w:vAlign w:val="center"/>
          </w:tcPr>
          <w:p w14:paraId="03801867" w14:textId="77777777" w:rsidR="0012167F" w:rsidRPr="00CB317B" w:rsidRDefault="0012167F" w:rsidP="001E6339">
            <w:pPr>
              <w:spacing w:line="264" w:lineRule="auto"/>
              <w:jc w:val="both"/>
              <w:rPr>
                <w:spacing w:val="-10"/>
                <w:sz w:val="26"/>
                <w:szCs w:val="26"/>
              </w:rPr>
            </w:pPr>
            <w:r w:rsidRPr="00CB317B">
              <w:rPr>
                <w:spacing w:val="-10"/>
                <w:sz w:val="26"/>
                <w:szCs w:val="26"/>
              </w:rPr>
              <w:t>Vị trí và kích thước các lỗ để bắt giá đỡ hộp đầu cáp trung thế vào trụ phải được thực hiện theo bản vẽ đính kèm</w:t>
            </w:r>
          </w:p>
        </w:tc>
        <w:tc>
          <w:tcPr>
            <w:tcW w:w="900" w:type="dxa"/>
          </w:tcPr>
          <w:p w14:paraId="6434D51F" w14:textId="77777777" w:rsidR="0012167F" w:rsidRPr="00CB317B" w:rsidRDefault="0012167F" w:rsidP="001E6339">
            <w:pPr>
              <w:spacing w:line="264" w:lineRule="auto"/>
              <w:jc w:val="center"/>
              <w:rPr>
                <w:spacing w:val="-10"/>
                <w:sz w:val="26"/>
                <w:szCs w:val="26"/>
              </w:rPr>
            </w:pPr>
          </w:p>
        </w:tc>
        <w:tc>
          <w:tcPr>
            <w:tcW w:w="2880" w:type="dxa"/>
            <w:vAlign w:val="center"/>
          </w:tcPr>
          <w:p w14:paraId="59E0FED2" w14:textId="77777777" w:rsidR="0012167F" w:rsidRPr="00CB317B" w:rsidRDefault="0012167F" w:rsidP="001E6339">
            <w:pPr>
              <w:spacing w:line="264" w:lineRule="auto"/>
              <w:jc w:val="center"/>
              <w:rPr>
                <w:spacing w:val="-10"/>
                <w:sz w:val="26"/>
                <w:szCs w:val="26"/>
              </w:rPr>
            </w:pPr>
            <w:r w:rsidRPr="00CB317B">
              <w:rPr>
                <w:spacing w:val="-10"/>
                <w:sz w:val="26"/>
                <w:szCs w:val="26"/>
              </w:rPr>
              <w:t>Đáp ứng</w:t>
            </w:r>
          </w:p>
        </w:tc>
        <w:tc>
          <w:tcPr>
            <w:tcW w:w="900" w:type="dxa"/>
          </w:tcPr>
          <w:p w14:paraId="279CA218"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r w:rsidR="007E6F7A" w:rsidRPr="00CB317B" w14:paraId="48ABFE2A" w14:textId="77777777" w:rsidTr="006146E4">
        <w:trPr>
          <w:trHeight w:val="20"/>
        </w:trPr>
        <w:tc>
          <w:tcPr>
            <w:tcW w:w="880" w:type="dxa"/>
          </w:tcPr>
          <w:p w14:paraId="7C4C5F3D" w14:textId="77777777" w:rsidR="0012167F" w:rsidRPr="00CB317B" w:rsidRDefault="0012167F">
            <w:pPr>
              <w:numPr>
                <w:ilvl w:val="0"/>
                <w:numId w:val="244"/>
              </w:numPr>
              <w:spacing w:line="264" w:lineRule="auto"/>
              <w:jc w:val="center"/>
              <w:rPr>
                <w:spacing w:val="-10"/>
                <w:sz w:val="26"/>
                <w:szCs w:val="26"/>
              </w:rPr>
            </w:pPr>
          </w:p>
        </w:tc>
        <w:tc>
          <w:tcPr>
            <w:tcW w:w="3440" w:type="dxa"/>
          </w:tcPr>
          <w:p w14:paraId="18EEA737" w14:textId="77777777" w:rsidR="0012167F" w:rsidRPr="00CB317B" w:rsidRDefault="0012167F" w:rsidP="001E6339">
            <w:pPr>
              <w:spacing w:line="264" w:lineRule="auto"/>
              <w:jc w:val="both"/>
              <w:rPr>
                <w:spacing w:val="-10"/>
                <w:sz w:val="26"/>
                <w:szCs w:val="26"/>
              </w:rPr>
            </w:pPr>
            <w:r w:rsidRPr="00CB317B">
              <w:rPr>
                <w:spacing w:val="-10"/>
                <w:sz w:val="26"/>
                <w:szCs w:val="26"/>
              </w:rPr>
              <w:t>Bề mặt của đà phải trơn nhẵn, không có vết xước và khuyết tật</w:t>
            </w:r>
          </w:p>
        </w:tc>
        <w:tc>
          <w:tcPr>
            <w:tcW w:w="900" w:type="dxa"/>
          </w:tcPr>
          <w:p w14:paraId="1691ACCB" w14:textId="77777777" w:rsidR="0012167F" w:rsidRPr="00CB317B" w:rsidRDefault="0012167F" w:rsidP="001E6339">
            <w:pPr>
              <w:spacing w:line="264" w:lineRule="auto"/>
              <w:jc w:val="center"/>
              <w:rPr>
                <w:spacing w:val="-10"/>
                <w:sz w:val="26"/>
                <w:szCs w:val="26"/>
              </w:rPr>
            </w:pPr>
          </w:p>
        </w:tc>
        <w:tc>
          <w:tcPr>
            <w:tcW w:w="2880" w:type="dxa"/>
            <w:vAlign w:val="center"/>
          </w:tcPr>
          <w:p w14:paraId="6D9EA9FB" w14:textId="77777777" w:rsidR="0012167F" w:rsidRPr="00CB317B" w:rsidRDefault="0012167F" w:rsidP="001E6339">
            <w:pPr>
              <w:spacing w:line="264" w:lineRule="auto"/>
              <w:jc w:val="center"/>
              <w:rPr>
                <w:spacing w:val="-10"/>
                <w:sz w:val="26"/>
                <w:szCs w:val="26"/>
              </w:rPr>
            </w:pPr>
            <w:r w:rsidRPr="00CB317B">
              <w:rPr>
                <w:spacing w:val="-10"/>
                <w:sz w:val="26"/>
                <w:szCs w:val="26"/>
              </w:rPr>
              <w:t>Đáp ứng</w:t>
            </w:r>
          </w:p>
        </w:tc>
        <w:tc>
          <w:tcPr>
            <w:tcW w:w="900" w:type="dxa"/>
          </w:tcPr>
          <w:p w14:paraId="7AEBF1E6"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r w:rsidR="007E6F7A" w:rsidRPr="00CB317B" w14:paraId="128B5482" w14:textId="77777777" w:rsidTr="006146E4">
        <w:trPr>
          <w:trHeight w:val="20"/>
        </w:trPr>
        <w:tc>
          <w:tcPr>
            <w:tcW w:w="880" w:type="dxa"/>
          </w:tcPr>
          <w:p w14:paraId="0942639C" w14:textId="77777777" w:rsidR="0012167F" w:rsidRPr="00CB317B" w:rsidRDefault="0012167F">
            <w:pPr>
              <w:numPr>
                <w:ilvl w:val="0"/>
                <w:numId w:val="244"/>
              </w:numPr>
              <w:spacing w:line="264" w:lineRule="auto"/>
              <w:jc w:val="center"/>
              <w:rPr>
                <w:spacing w:val="-10"/>
                <w:sz w:val="26"/>
                <w:szCs w:val="26"/>
              </w:rPr>
            </w:pPr>
          </w:p>
        </w:tc>
        <w:tc>
          <w:tcPr>
            <w:tcW w:w="3440" w:type="dxa"/>
          </w:tcPr>
          <w:p w14:paraId="52F3FCB0" w14:textId="77777777" w:rsidR="0012167F" w:rsidRPr="00CB317B" w:rsidRDefault="0012167F" w:rsidP="001E6339">
            <w:pPr>
              <w:spacing w:line="264" w:lineRule="auto"/>
              <w:jc w:val="both"/>
              <w:rPr>
                <w:spacing w:val="-10"/>
                <w:sz w:val="26"/>
                <w:szCs w:val="26"/>
              </w:rPr>
            </w:pPr>
            <w:r w:rsidRPr="00CB317B">
              <w:rPr>
                <w:spacing w:val="-10"/>
                <w:sz w:val="26"/>
                <w:szCs w:val="26"/>
              </w:rPr>
              <w:t>Độ dày trung bình tối thiểu lớp tráng kẽm của đà</w:t>
            </w:r>
          </w:p>
        </w:tc>
        <w:tc>
          <w:tcPr>
            <w:tcW w:w="900" w:type="dxa"/>
            <w:vAlign w:val="center"/>
          </w:tcPr>
          <w:p w14:paraId="7531BB6F" w14:textId="77777777" w:rsidR="0012167F" w:rsidRPr="00CB317B" w:rsidRDefault="0012167F" w:rsidP="001E6339">
            <w:pPr>
              <w:spacing w:line="264" w:lineRule="auto"/>
              <w:jc w:val="center"/>
              <w:rPr>
                <w:spacing w:val="-10"/>
                <w:sz w:val="26"/>
                <w:szCs w:val="26"/>
              </w:rPr>
            </w:pPr>
            <w:r w:rsidRPr="00CB317B">
              <w:rPr>
                <w:spacing w:val="-10"/>
                <w:sz w:val="26"/>
                <w:szCs w:val="26"/>
              </w:rPr>
              <w:sym w:font="Symbol" w:char="F06D"/>
            </w:r>
            <w:r w:rsidRPr="00CB317B">
              <w:rPr>
                <w:spacing w:val="-10"/>
                <w:sz w:val="26"/>
                <w:szCs w:val="26"/>
              </w:rPr>
              <w:t>m</w:t>
            </w:r>
          </w:p>
        </w:tc>
        <w:tc>
          <w:tcPr>
            <w:tcW w:w="2880" w:type="dxa"/>
            <w:vAlign w:val="center"/>
          </w:tcPr>
          <w:p w14:paraId="0FF086D1" w14:textId="77777777" w:rsidR="0012167F" w:rsidRPr="00CB317B" w:rsidRDefault="0012167F" w:rsidP="001E6339">
            <w:pPr>
              <w:spacing w:line="264" w:lineRule="auto"/>
              <w:jc w:val="center"/>
              <w:rPr>
                <w:spacing w:val="-10"/>
                <w:sz w:val="26"/>
                <w:szCs w:val="26"/>
              </w:rPr>
            </w:pPr>
            <w:r w:rsidRPr="00CB317B">
              <w:rPr>
                <w:spacing w:val="-10"/>
                <w:sz w:val="26"/>
                <w:szCs w:val="26"/>
              </w:rPr>
              <w:t>70</w:t>
            </w:r>
          </w:p>
        </w:tc>
        <w:tc>
          <w:tcPr>
            <w:tcW w:w="900" w:type="dxa"/>
          </w:tcPr>
          <w:p w14:paraId="1970AC36"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r w:rsidR="007E6F7A" w:rsidRPr="00CB317B" w14:paraId="442AD53D" w14:textId="77777777" w:rsidTr="006146E4">
        <w:trPr>
          <w:trHeight w:val="20"/>
        </w:trPr>
        <w:tc>
          <w:tcPr>
            <w:tcW w:w="880" w:type="dxa"/>
          </w:tcPr>
          <w:p w14:paraId="0635BE3F" w14:textId="77777777" w:rsidR="0012167F" w:rsidRPr="00CB317B" w:rsidRDefault="0012167F">
            <w:pPr>
              <w:numPr>
                <w:ilvl w:val="0"/>
                <w:numId w:val="244"/>
              </w:numPr>
              <w:spacing w:line="264" w:lineRule="auto"/>
              <w:jc w:val="center"/>
              <w:rPr>
                <w:spacing w:val="-10"/>
                <w:sz w:val="26"/>
                <w:szCs w:val="26"/>
              </w:rPr>
            </w:pPr>
          </w:p>
        </w:tc>
        <w:tc>
          <w:tcPr>
            <w:tcW w:w="3440" w:type="dxa"/>
          </w:tcPr>
          <w:p w14:paraId="56D02125" w14:textId="77777777" w:rsidR="0012167F" w:rsidRPr="00CB317B" w:rsidRDefault="0012167F" w:rsidP="001E6339">
            <w:pPr>
              <w:spacing w:line="264" w:lineRule="auto"/>
              <w:jc w:val="both"/>
              <w:rPr>
                <w:spacing w:val="-10"/>
                <w:sz w:val="26"/>
                <w:szCs w:val="26"/>
              </w:rPr>
            </w:pPr>
            <w:r w:rsidRPr="00CB317B">
              <w:rPr>
                <w:spacing w:val="-10"/>
                <w:sz w:val="26"/>
                <w:szCs w:val="26"/>
              </w:rPr>
              <w:t>Lớp tráng kẽm phải đều và bám dính chắc vào kim loại nền</w:t>
            </w:r>
          </w:p>
        </w:tc>
        <w:tc>
          <w:tcPr>
            <w:tcW w:w="900" w:type="dxa"/>
          </w:tcPr>
          <w:p w14:paraId="0994735E" w14:textId="77777777" w:rsidR="0012167F" w:rsidRPr="00CB317B" w:rsidRDefault="0012167F" w:rsidP="001E6339">
            <w:pPr>
              <w:spacing w:line="264" w:lineRule="auto"/>
              <w:jc w:val="center"/>
              <w:rPr>
                <w:spacing w:val="-10"/>
                <w:sz w:val="26"/>
                <w:szCs w:val="26"/>
              </w:rPr>
            </w:pPr>
          </w:p>
        </w:tc>
        <w:tc>
          <w:tcPr>
            <w:tcW w:w="2880" w:type="dxa"/>
            <w:vAlign w:val="center"/>
          </w:tcPr>
          <w:p w14:paraId="1F1A9858" w14:textId="77777777" w:rsidR="0012167F" w:rsidRPr="00CB317B" w:rsidRDefault="0012167F" w:rsidP="001E6339">
            <w:pPr>
              <w:spacing w:line="264" w:lineRule="auto"/>
              <w:jc w:val="center"/>
              <w:rPr>
                <w:spacing w:val="-10"/>
                <w:sz w:val="26"/>
                <w:szCs w:val="26"/>
              </w:rPr>
            </w:pPr>
            <w:r w:rsidRPr="00CB317B">
              <w:rPr>
                <w:spacing w:val="-10"/>
                <w:sz w:val="26"/>
                <w:szCs w:val="26"/>
              </w:rPr>
              <w:t>Đáp ứng</w:t>
            </w:r>
          </w:p>
        </w:tc>
        <w:tc>
          <w:tcPr>
            <w:tcW w:w="900" w:type="dxa"/>
          </w:tcPr>
          <w:p w14:paraId="5A532E7A"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r w:rsidR="007E6F7A" w:rsidRPr="00CB317B" w14:paraId="5CC72E4D" w14:textId="77777777" w:rsidTr="006146E4">
        <w:trPr>
          <w:trHeight w:val="20"/>
        </w:trPr>
        <w:tc>
          <w:tcPr>
            <w:tcW w:w="880" w:type="dxa"/>
          </w:tcPr>
          <w:p w14:paraId="3A43539C" w14:textId="77777777" w:rsidR="0012167F" w:rsidRPr="00CB317B" w:rsidRDefault="0012167F">
            <w:pPr>
              <w:numPr>
                <w:ilvl w:val="0"/>
                <w:numId w:val="244"/>
              </w:numPr>
              <w:spacing w:line="264" w:lineRule="auto"/>
              <w:jc w:val="center"/>
              <w:rPr>
                <w:spacing w:val="-10"/>
                <w:sz w:val="26"/>
                <w:szCs w:val="26"/>
              </w:rPr>
            </w:pPr>
          </w:p>
        </w:tc>
        <w:tc>
          <w:tcPr>
            <w:tcW w:w="3440" w:type="dxa"/>
          </w:tcPr>
          <w:p w14:paraId="43EB6854" w14:textId="77777777" w:rsidR="0012167F" w:rsidRPr="00CB317B" w:rsidRDefault="0012167F" w:rsidP="001E6339">
            <w:pPr>
              <w:spacing w:line="264" w:lineRule="auto"/>
              <w:jc w:val="both"/>
              <w:rPr>
                <w:spacing w:val="-10"/>
                <w:sz w:val="26"/>
                <w:szCs w:val="26"/>
              </w:rPr>
            </w:pPr>
            <w:r w:rsidRPr="00CB317B">
              <w:rPr>
                <w:spacing w:val="-10"/>
                <w:sz w:val="26"/>
                <w:szCs w:val="26"/>
              </w:rPr>
              <w:t>Giới hạn bền đứt</w:t>
            </w:r>
          </w:p>
        </w:tc>
        <w:tc>
          <w:tcPr>
            <w:tcW w:w="900" w:type="dxa"/>
          </w:tcPr>
          <w:p w14:paraId="390E447E" w14:textId="77777777" w:rsidR="0012167F" w:rsidRPr="00CB317B" w:rsidRDefault="0012167F" w:rsidP="001E6339">
            <w:pPr>
              <w:spacing w:line="264" w:lineRule="auto"/>
              <w:jc w:val="center"/>
              <w:rPr>
                <w:spacing w:val="-10"/>
                <w:sz w:val="26"/>
                <w:szCs w:val="26"/>
              </w:rPr>
            </w:pPr>
            <w:r w:rsidRPr="00CB317B">
              <w:rPr>
                <w:spacing w:val="-10"/>
                <w:sz w:val="26"/>
                <w:szCs w:val="26"/>
              </w:rPr>
              <w:t>N/mm²</w:t>
            </w:r>
          </w:p>
        </w:tc>
        <w:tc>
          <w:tcPr>
            <w:tcW w:w="2880" w:type="dxa"/>
          </w:tcPr>
          <w:p w14:paraId="736677C7" w14:textId="77777777" w:rsidR="0012167F" w:rsidRPr="00CB317B" w:rsidRDefault="0012167F" w:rsidP="001E6339">
            <w:pPr>
              <w:spacing w:line="264" w:lineRule="auto"/>
              <w:jc w:val="center"/>
              <w:rPr>
                <w:spacing w:val="-10"/>
                <w:sz w:val="26"/>
                <w:szCs w:val="26"/>
              </w:rPr>
            </w:pPr>
            <w:r w:rsidRPr="00CB317B">
              <w:rPr>
                <w:spacing w:val="-10"/>
                <w:sz w:val="26"/>
                <w:szCs w:val="26"/>
              </w:rPr>
              <w:sym w:font="Symbol" w:char="F0B3"/>
            </w:r>
            <w:r w:rsidRPr="00CB317B">
              <w:rPr>
                <w:spacing w:val="-10"/>
                <w:sz w:val="26"/>
                <w:szCs w:val="26"/>
              </w:rPr>
              <w:t xml:space="preserve"> 380</w:t>
            </w:r>
          </w:p>
        </w:tc>
        <w:tc>
          <w:tcPr>
            <w:tcW w:w="900" w:type="dxa"/>
          </w:tcPr>
          <w:p w14:paraId="3D0DFD9C"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r w:rsidR="007E6F7A" w:rsidRPr="00CB317B" w14:paraId="1ADDE627" w14:textId="77777777" w:rsidTr="006146E4">
        <w:trPr>
          <w:trHeight w:val="20"/>
        </w:trPr>
        <w:tc>
          <w:tcPr>
            <w:tcW w:w="880" w:type="dxa"/>
          </w:tcPr>
          <w:p w14:paraId="604817A3" w14:textId="77777777" w:rsidR="0012167F" w:rsidRPr="00CB317B" w:rsidRDefault="0012167F">
            <w:pPr>
              <w:numPr>
                <w:ilvl w:val="0"/>
                <w:numId w:val="244"/>
              </w:numPr>
              <w:spacing w:line="264" w:lineRule="auto"/>
              <w:jc w:val="center"/>
              <w:rPr>
                <w:spacing w:val="-10"/>
                <w:sz w:val="26"/>
                <w:szCs w:val="26"/>
              </w:rPr>
            </w:pPr>
          </w:p>
        </w:tc>
        <w:tc>
          <w:tcPr>
            <w:tcW w:w="3440" w:type="dxa"/>
          </w:tcPr>
          <w:p w14:paraId="48BFB5FC" w14:textId="77777777" w:rsidR="0012167F" w:rsidRPr="00CB317B" w:rsidRDefault="0012167F" w:rsidP="001E6339">
            <w:pPr>
              <w:spacing w:line="264" w:lineRule="auto"/>
              <w:jc w:val="both"/>
              <w:rPr>
                <w:spacing w:val="-10"/>
                <w:sz w:val="26"/>
                <w:szCs w:val="26"/>
              </w:rPr>
            </w:pPr>
            <w:r w:rsidRPr="00CB317B">
              <w:rPr>
                <w:spacing w:val="-10"/>
                <w:sz w:val="26"/>
                <w:szCs w:val="26"/>
              </w:rPr>
              <w:t>Giới hạn chảy</w:t>
            </w:r>
          </w:p>
        </w:tc>
        <w:tc>
          <w:tcPr>
            <w:tcW w:w="900" w:type="dxa"/>
          </w:tcPr>
          <w:p w14:paraId="7DB5625B" w14:textId="77777777" w:rsidR="0012167F" w:rsidRPr="00CB317B" w:rsidRDefault="0012167F" w:rsidP="001E6339">
            <w:pPr>
              <w:spacing w:line="264" w:lineRule="auto"/>
              <w:jc w:val="center"/>
              <w:rPr>
                <w:spacing w:val="-10"/>
                <w:sz w:val="26"/>
                <w:szCs w:val="26"/>
              </w:rPr>
            </w:pPr>
            <w:r w:rsidRPr="00CB317B">
              <w:rPr>
                <w:spacing w:val="-10"/>
                <w:sz w:val="26"/>
                <w:szCs w:val="26"/>
              </w:rPr>
              <w:t>N/mm²</w:t>
            </w:r>
          </w:p>
        </w:tc>
        <w:tc>
          <w:tcPr>
            <w:tcW w:w="2880" w:type="dxa"/>
          </w:tcPr>
          <w:p w14:paraId="328B26C9" w14:textId="77777777" w:rsidR="0012167F" w:rsidRPr="00CB317B" w:rsidRDefault="0012167F" w:rsidP="001E6339">
            <w:pPr>
              <w:spacing w:line="264" w:lineRule="auto"/>
              <w:jc w:val="center"/>
              <w:rPr>
                <w:spacing w:val="-10"/>
                <w:sz w:val="26"/>
                <w:szCs w:val="26"/>
              </w:rPr>
            </w:pPr>
            <w:r w:rsidRPr="00CB317B">
              <w:rPr>
                <w:spacing w:val="-10"/>
                <w:sz w:val="26"/>
                <w:szCs w:val="26"/>
              </w:rPr>
              <w:sym w:font="Symbol" w:char="F0B3"/>
            </w:r>
            <w:r w:rsidRPr="00CB317B">
              <w:rPr>
                <w:spacing w:val="-10"/>
                <w:sz w:val="26"/>
                <w:szCs w:val="26"/>
              </w:rPr>
              <w:t xml:space="preserve"> 250</w:t>
            </w:r>
          </w:p>
        </w:tc>
        <w:tc>
          <w:tcPr>
            <w:tcW w:w="900" w:type="dxa"/>
          </w:tcPr>
          <w:p w14:paraId="1F5BABE3"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r w:rsidR="007E6F7A" w:rsidRPr="00CB317B" w14:paraId="5ACA3523" w14:textId="77777777" w:rsidTr="006146E4">
        <w:trPr>
          <w:trHeight w:val="20"/>
        </w:trPr>
        <w:tc>
          <w:tcPr>
            <w:tcW w:w="880" w:type="dxa"/>
          </w:tcPr>
          <w:p w14:paraId="4DD332F8" w14:textId="77777777" w:rsidR="0012167F" w:rsidRPr="00CB317B" w:rsidRDefault="0012167F">
            <w:pPr>
              <w:numPr>
                <w:ilvl w:val="0"/>
                <w:numId w:val="244"/>
              </w:numPr>
              <w:spacing w:line="264" w:lineRule="auto"/>
              <w:jc w:val="center"/>
              <w:rPr>
                <w:spacing w:val="-10"/>
                <w:sz w:val="26"/>
                <w:szCs w:val="26"/>
              </w:rPr>
            </w:pPr>
          </w:p>
        </w:tc>
        <w:tc>
          <w:tcPr>
            <w:tcW w:w="3440" w:type="dxa"/>
          </w:tcPr>
          <w:p w14:paraId="3A5734E7" w14:textId="77777777" w:rsidR="0012167F" w:rsidRPr="00CB317B" w:rsidRDefault="0012167F" w:rsidP="001E6339">
            <w:pPr>
              <w:spacing w:line="264" w:lineRule="auto"/>
              <w:jc w:val="both"/>
              <w:rPr>
                <w:spacing w:val="-10"/>
                <w:sz w:val="26"/>
                <w:szCs w:val="26"/>
              </w:rPr>
            </w:pPr>
            <w:r w:rsidRPr="00CB317B">
              <w:rPr>
                <w:spacing w:val="-10"/>
                <w:sz w:val="26"/>
                <w:szCs w:val="26"/>
              </w:rPr>
              <w:t>Độ dãn dài tương đối khi đứt</w:t>
            </w:r>
          </w:p>
        </w:tc>
        <w:tc>
          <w:tcPr>
            <w:tcW w:w="900" w:type="dxa"/>
          </w:tcPr>
          <w:p w14:paraId="3E954F78" w14:textId="77777777" w:rsidR="0012167F" w:rsidRPr="00CB317B" w:rsidRDefault="0012167F" w:rsidP="001E6339">
            <w:pPr>
              <w:spacing w:line="264" w:lineRule="auto"/>
              <w:jc w:val="center"/>
              <w:rPr>
                <w:spacing w:val="-10"/>
                <w:sz w:val="26"/>
                <w:szCs w:val="26"/>
              </w:rPr>
            </w:pPr>
            <w:r w:rsidRPr="00CB317B">
              <w:rPr>
                <w:spacing w:val="-10"/>
                <w:sz w:val="26"/>
                <w:szCs w:val="26"/>
              </w:rPr>
              <w:t>%</w:t>
            </w:r>
          </w:p>
        </w:tc>
        <w:tc>
          <w:tcPr>
            <w:tcW w:w="2880" w:type="dxa"/>
          </w:tcPr>
          <w:p w14:paraId="0116885D" w14:textId="77777777" w:rsidR="0012167F" w:rsidRPr="00CB317B" w:rsidRDefault="0012167F" w:rsidP="001E6339">
            <w:pPr>
              <w:spacing w:line="264" w:lineRule="auto"/>
              <w:jc w:val="center"/>
              <w:rPr>
                <w:spacing w:val="-10"/>
                <w:sz w:val="26"/>
                <w:szCs w:val="26"/>
              </w:rPr>
            </w:pPr>
            <w:r w:rsidRPr="00CB317B">
              <w:rPr>
                <w:spacing w:val="-10"/>
                <w:sz w:val="26"/>
                <w:szCs w:val="26"/>
              </w:rPr>
              <w:sym w:font="Symbol" w:char="F0B3"/>
            </w:r>
            <w:r w:rsidRPr="00CB317B">
              <w:rPr>
                <w:spacing w:val="-10"/>
                <w:sz w:val="26"/>
                <w:szCs w:val="26"/>
              </w:rPr>
              <w:t xml:space="preserve"> 26</w:t>
            </w:r>
          </w:p>
        </w:tc>
        <w:tc>
          <w:tcPr>
            <w:tcW w:w="900" w:type="dxa"/>
          </w:tcPr>
          <w:p w14:paraId="5879FC20"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r w:rsidR="007E6F7A" w:rsidRPr="00CB317B" w14:paraId="2CAF30FE" w14:textId="77777777" w:rsidTr="006146E4">
        <w:trPr>
          <w:trHeight w:val="20"/>
        </w:trPr>
        <w:tc>
          <w:tcPr>
            <w:tcW w:w="880" w:type="dxa"/>
          </w:tcPr>
          <w:p w14:paraId="1A655908" w14:textId="77777777" w:rsidR="0012167F" w:rsidRPr="00CB317B" w:rsidRDefault="0012167F">
            <w:pPr>
              <w:numPr>
                <w:ilvl w:val="0"/>
                <w:numId w:val="244"/>
              </w:numPr>
              <w:spacing w:line="264" w:lineRule="auto"/>
              <w:jc w:val="center"/>
              <w:rPr>
                <w:spacing w:val="-10"/>
                <w:sz w:val="26"/>
                <w:szCs w:val="26"/>
              </w:rPr>
            </w:pPr>
          </w:p>
        </w:tc>
        <w:tc>
          <w:tcPr>
            <w:tcW w:w="3440" w:type="dxa"/>
          </w:tcPr>
          <w:p w14:paraId="3D154F2A" w14:textId="77777777" w:rsidR="0012167F" w:rsidRPr="00CB317B" w:rsidRDefault="0012167F" w:rsidP="001E6339">
            <w:pPr>
              <w:spacing w:line="264" w:lineRule="auto"/>
              <w:jc w:val="both"/>
              <w:rPr>
                <w:spacing w:val="-10"/>
                <w:sz w:val="26"/>
                <w:szCs w:val="26"/>
              </w:rPr>
            </w:pPr>
            <w:r w:rsidRPr="00CB317B">
              <w:rPr>
                <w:b/>
                <w:bCs/>
                <w:spacing w:val="-10"/>
                <w:sz w:val="26"/>
                <w:szCs w:val="26"/>
              </w:rPr>
              <w:t>Phụ kiện:</w:t>
            </w:r>
          </w:p>
        </w:tc>
        <w:tc>
          <w:tcPr>
            <w:tcW w:w="900" w:type="dxa"/>
          </w:tcPr>
          <w:p w14:paraId="758ACE21" w14:textId="77777777" w:rsidR="0012167F" w:rsidRPr="00CB317B" w:rsidRDefault="0012167F" w:rsidP="001E6339">
            <w:pPr>
              <w:spacing w:line="264" w:lineRule="auto"/>
              <w:jc w:val="center"/>
              <w:rPr>
                <w:spacing w:val="-10"/>
                <w:sz w:val="26"/>
                <w:szCs w:val="26"/>
              </w:rPr>
            </w:pPr>
          </w:p>
        </w:tc>
        <w:tc>
          <w:tcPr>
            <w:tcW w:w="2880" w:type="dxa"/>
          </w:tcPr>
          <w:p w14:paraId="6912B9F4" w14:textId="77777777" w:rsidR="0012167F" w:rsidRPr="00CB317B" w:rsidRDefault="0012167F" w:rsidP="001E6339">
            <w:pPr>
              <w:spacing w:line="264" w:lineRule="auto"/>
              <w:jc w:val="center"/>
              <w:rPr>
                <w:spacing w:val="-10"/>
                <w:sz w:val="26"/>
                <w:szCs w:val="26"/>
              </w:rPr>
            </w:pPr>
          </w:p>
        </w:tc>
        <w:tc>
          <w:tcPr>
            <w:tcW w:w="900" w:type="dxa"/>
          </w:tcPr>
          <w:p w14:paraId="0E74AA1F" w14:textId="77777777" w:rsidR="0012167F" w:rsidRPr="00CB317B" w:rsidRDefault="0012167F" w:rsidP="001E6339">
            <w:pPr>
              <w:spacing w:line="264" w:lineRule="auto"/>
              <w:jc w:val="center"/>
              <w:rPr>
                <w:spacing w:val="-10"/>
                <w:sz w:val="26"/>
                <w:szCs w:val="26"/>
              </w:rPr>
            </w:pPr>
          </w:p>
        </w:tc>
      </w:tr>
      <w:tr w:rsidR="007E6F7A" w:rsidRPr="00CB317B" w14:paraId="463D5039" w14:textId="77777777" w:rsidTr="006146E4">
        <w:trPr>
          <w:trHeight w:val="20"/>
        </w:trPr>
        <w:tc>
          <w:tcPr>
            <w:tcW w:w="880" w:type="dxa"/>
          </w:tcPr>
          <w:p w14:paraId="57F74FEC" w14:textId="77777777" w:rsidR="0012167F" w:rsidRPr="00CB317B" w:rsidRDefault="0012167F">
            <w:pPr>
              <w:numPr>
                <w:ilvl w:val="0"/>
                <w:numId w:val="244"/>
              </w:numPr>
              <w:spacing w:line="264" w:lineRule="auto"/>
              <w:jc w:val="center"/>
              <w:rPr>
                <w:spacing w:val="-10"/>
                <w:sz w:val="26"/>
                <w:szCs w:val="26"/>
              </w:rPr>
            </w:pPr>
          </w:p>
        </w:tc>
        <w:tc>
          <w:tcPr>
            <w:tcW w:w="3440" w:type="dxa"/>
            <w:vAlign w:val="center"/>
          </w:tcPr>
          <w:p w14:paraId="45C1EDCC" w14:textId="77777777" w:rsidR="0012167F" w:rsidRPr="00CB317B" w:rsidRDefault="0012167F" w:rsidP="001E6339">
            <w:pPr>
              <w:spacing w:line="264" w:lineRule="auto"/>
              <w:rPr>
                <w:spacing w:val="-10"/>
                <w:sz w:val="26"/>
                <w:szCs w:val="26"/>
              </w:rPr>
            </w:pPr>
            <w:r w:rsidRPr="00CB317B">
              <w:rPr>
                <w:spacing w:val="-10"/>
                <w:sz w:val="26"/>
                <w:szCs w:val="26"/>
              </w:rPr>
              <w:t>Boulon</w:t>
            </w:r>
          </w:p>
        </w:tc>
        <w:tc>
          <w:tcPr>
            <w:tcW w:w="900" w:type="dxa"/>
          </w:tcPr>
          <w:p w14:paraId="3BCC7584" w14:textId="77777777" w:rsidR="0012167F" w:rsidRPr="00CB317B" w:rsidRDefault="0012167F" w:rsidP="001E6339">
            <w:pPr>
              <w:spacing w:line="264" w:lineRule="auto"/>
              <w:jc w:val="center"/>
              <w:rPr>
                <w:spacing w:val="-10"/>
                <w:sz w:val="26"/>
                <w:szCs w:val="26"/>
              </w:rPr>
            </w:pPr>
          </w:p>
        </w:tc>
        <w:tc>
          <w:tcPr>
            <w:tcW w:w="2880" w:type="dxa"/>
          </w:tcPr>
          <w:p w14:paraId="2DC50A97" w14:textId="77777777" w:rsidR="0012167F" w:rsidRPr="00CB317B" w:rsidRDefault="0012167F" w:rsidP="001E6339">
            <w:pPr>
              <w:spacing w:line="264" w:lineRule="auto"/>
              <w:jc w:val="center"/>
              <w:rPr>
                <w:spacing w:val="-10"/>
                <w:sz w:val="26"/>
                <w:szCs w:val="26"/>
              </w:rPr>
            </w:pPr>
            <w:r w:rsidRPr="00CB317B">
              <w:rPr>
                <w:spacing w:val="-10"/>
                <w:sz w:val="26"/>
                <w:szCs w:val="26"/>
              </w:rPr>
              <w:t>02 boulon M16x250mm</w:t>
            </w:r>
          </w:p>
          <w:p w14:paraId="7B342130" w14:textId="77777777" w:rsidR="0012167F" w:rsidRPr="00CB317B" w:rsidRDefault="0012167F" w:rsidP="001E6339">
            <w:pPr>
              <w:spacing w:line="264" w:lineRule="auto"/>
              <w:jc w:val="center"/>
              <w:rPr>
                <w:spacing w:val="-10"/>
                <w:sz w:val="26"/>
                <w:szCs w:val="26"/>
              </w:rPr>
            </w:pPr>
            <w:r w:rsidRPr="00CB317B">
              <w:rPr>
                <w:spacing w:val="-10"/>
                <w:sz w:val="26"/>
                <w:szCs w:val="26"/>
              </w:rPr>
              <w:t>02 boulon M12x50mm</w:t>
            </w:r>
          </w:p>
        </w:tc>
        <w:tc>
          <w:tcPr>
            <w:tcW w:w="900" w:type="dxa"/>
          </w:tcPr>
          <w:p w14:paraId="19EA2294"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r w:rsidR="007E6F7A" w:rsidRPr="00CB317B" w14:paraId="28634DF6" w14:textId="77777777" w:rsidTr="006146E4">
        <w:trPr>
          <w:trHeight w:val="20"/>
        </w:trPr>
        <w:tc>
          <w:tcPr>
            <w:tcW w:w="880" w:type="dxa"/>
          </w:tcPr>
          <w:p w14:paraId="393B66FC" w14:textId="77777777" w:rsidR="0012167F" w:rsidRPr="00CB317B" w:rsidRDefault="0012167F">
            <w:pPr>
              <w:numPr>
                <w:ilvl w:val="0"/>
                <w:numId w:val="244"/>
              </w:numPr>
              <w:spacing w:line="264" w:lineRule="auto"/>
              <w:jc w:val="center"/>
              <w:rPr>
                <w:spacing w:val="-10"/>
                <w:sz w:val="26"/>
                <w:szCs w:val="26"/>
              </w:rPr>
            </w:pPr>
          </w:p>
        </w:tc>
        <w:tc>
          <w:tcPr>
            <w:tcW w:w="3440" w:type="dxa"/>
            <w:vAlign w:val="center"/>
          </w:tcPr>
          <w:p w14:paraId="36EAA7F1" w14:textId="77777777" w:rsidR="0012167F" w:rsidRPr="00CB317B" w:rsidRDefault="0012167F" w:rsidP="001E6339">
            <w:pPr>
              <w:spacing w:line="264" w:lineRule="auto"/>
              <w:rPr>
                <w:spacing w:val="-10"/>
                <w:sz w:val="26"/>
                <w:szCs w:val="26"/>
              </w:rPr>
            </w:pPr>
            <w:r w:rsidRPr="00CB317B">
              <w:rPr>
                <w:spacing w:val="-10"/>
                <w:sz w:val="26"/>
                <w:szCs w:val="26"/>
              </w:rPr>
              <w:t>Rondell</w:t>
            </w:r>
          </w:p>
        </w:tc>
        <w:tc>
          <w:tcPr>
            <w:tcW w:w="900" w:type="dxa"/>
          </w:tcPr>
          <w:p w14:paraId="63398C95" w14:textId="77777777" w:rsidR="0012167F" w:rsidRPr="00CB317B" w:rsidRDefault="0012167F" w:rsidP="001E6339">
            <w:pPr>
              <w:spacing w:line="264" w:lineRule="auto"/>
              <w:jc w:val="center"/>
              <w:rPr>
                <w:spacing w:val="-10"/>
                <w:sz w:val="26"/>
                <w:szCs w:val="26"/>
              </w:rPr>
            </w:pPr>
          </w:p>
        </w:tc>
        <w:tc>
          <w:tcPr>
            <w:tcW w:w="2880" w:type="dxa"/>
          </w:tcPr>
          <w:p w14:paraId="31D32DA3" w14:textId="77777777" w:rsidR="0012167F" w:rsidRPr="00CB317B" w:rsidRDefault="0012167F" w:rsidP="001E6339">
            <w:pPr>
              <w:spacing w:line="264" w:lineRule="auto"/>
              <w:jc w:val="center"/>
              <w:rPr>
                <w:spacing w:val="-10"/>
                <w:sz w:val="26"/>
                <w:szCs w:val="26"/>
              </w:rPr>
            </w:pPr>
            <w:r w:rsidRPr="00CB317B">
              <w:rPr>
                <w:spacing w:val="-10"/>
                <w:sz w:val="26"/>
                <w:szCs w:val="26"/>
              </w:rPr>
              <w:t xml:space="preserve">04 rondell vuông </w:t>
            </w:r>
            <w:r w:rsidRPr="00CB317B">
              <w:rPr>
                <w:spacing w:val="-10"/>
                <w:sz w:val="26"/>
                <w:szCs w:val="26"/>
              </w:rPr>
              <w:sym w:font="Symbol" w:char="F066"/>
            </w:r>
            <w:r w:rsidRPr="00CB317B">
              <w:rPr>
                <w:spacing w:val="-10"/>
                <w:sz w:val="26"/>
                <w:szCs w:val="26"/>
              </w:rPr>
              <w:t>18</w:t>
            </w:r>
          </w:p>
          <w:p w14:paraId="0D8A8336" w14:textId="77777777" w:rsidR="0012167F" w:rsidRPr="00CB317B" w:rsidRDefault="0012167F" w:rsidP="001E6339">
            <w:pPr>
              <w:spacing w:line="264" w:lineRule="auto"/>
              <w:jc w:val="center"/>
              <w:rPr>
                <w:spacing w:val="-10"/>
                <w:sz w:val="26"/>
                <w:szCs w:val="26"/>
              </w:rPr>
            </w:pPr>
            <w:r w:rsidRPr="00CB317B">
              <w:rPr>
                <w:spacing w:val="-10"/>
                <w:sz w:val="26"/>
                <w:szCs w:val="26"/>
              </w:rPr>
              <w:t xml:space="preserve">02 rondell vuông </w:t>
            </w:r>
            <w:r w:rsidRPr="00CB317B">
              <w:rPr>
                <w:spacing w:val="-10"/>
                <w:sz w:val="26"/>
                <w:szCs w:val="26"/>
              </w:rPr>
              <w:sym w:font="Symbol" w:char="F066"/>
            </w:r>
            <w:r w:rsidRPr="00CB317B">
              <w:rPr>
                <w:spacing w:val="-10"/>
                <w:sz w:val="26"/>
                <w:szCs w:val="26"/>
              </w:rPr>
              <w:t>14</w:t>
            </w:r>
          </w:p>
        </w:tc>
        <w:tc>
          <w:tcPr>
            <w:tcW w:w="900" w:type="dxa"/>
          </w:tcPr>
          <w:p w14:paraId="15D85C8D"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r w:rsidR="0012167F" w:rsidRPr="00CB317B" w14:paraId="3562487B" w14:textId="77777777" w:rsidTr="006146E4">
        <w:trPr>
          <w:trHeight w:val="20"/>
        </w:trPr>
        <w:tc>
          <w:tcPr>
            <w:tcW w:w="880" w:type="dxa"/>
          </w:tcPr>
          <w:p w14:paraId="04B2ADD0" w14:textId="77777777" w:rsidR="0012167F" w:rsidRPr="00CB317B" w:rsidRDefault="0012167F">
            <w:pPr>
              <w:numPr>
                <w:ilvl w:val="0"/>
                <w:numId w:val="244"/>
              </w:numPr>
              <w:spacing w:line="264" w:lineRule="auto"/>
              <w:jc w:val="center"/>
              <w:rPr>
                <w:spacing w:val="-10"/>
                <w:sz w:val="26"/>
                <w:szCs w:val="26"/>
              </w:rPr>
            </w:pPr>
          </w:p>
        </w:tc>
        <w:tc>
          <w:tcPr>
            <w:tcW w:w="3440" w:type="dxa"/>
            <w:vAlign w:val="center"/>
          </w:tcPr>
          <w:p w14:paraId="55C2B710" w14:textId="77777777" w:rsidR="0012167F" w:rsidRPr="00CB317B" w:rsidRDefault="0012167F" w:rsidP="001E6339">
            <w:pPr>
              <w:spacing w:line="264" w:lineRule="auto"/>
              <w:rPr>
                <w:spacing w:val="-10"/>
                <w:sz w:val="26"/>
                <w:szCs w:val="26"/>
              </w:rPr>
            </w:pPr>
            <w:r w:rsidRPr="00CB317B">
              <w:rPr>
                <w:spacing w:val="-10"/>
                <w:sz w:val="26"/>
                <w:szCs w:val="26"/>
              </w:rPr>
              <w:t>Đai ốc</w:t>
            </w:r>
          </w:p>
        </w:tc>
        <w:tc>
          <w:tcPr>
            <w:tcW w:w="900" w:type="dxa"/>
          </w:tcPr>
          <w:p w14:paraId="29F5CAFD" w14:textId="77777777" w:rsidR="0012167F" w:rsidRPr="00CB317B" w:rsidRDefault="0012167F" w:rsidP="001E6339">
            <w:pPr>
              <w:spacing w:line="264" w:lineRule="auto"/>
              <w:jc w:val="center"/>
              <w:rPr>
                <w:spacing w:val="-10"/>
                <w:sz w:val="26"/>
                <w:szCs w:val="26"/>
              </w:rPr>
            </w:pPr>
          </w:p>
        </w:tc>
        <w:tc>
          <w:tcPr>
            <w:tcW w:w="2880" w:type="dxa"/>
          </w:tcPr>
          <w:p w14:paraId="55790E25" w14:textId="77777777" w:rsidR="0012167F" w:rsidRPr="00CB317B" w:rsidRDefault="0012167F" w:rsidP="001E6339">
            <w:pPr>
              <w:spacing w:line="264" w:lineRule="auto"/>
              <w:jc w:val="center"/>
              <w:rPr>
                <w:spacing w:val="-10"/>
                <w:sz w:val="26"/>
                <w:szCs w:val="26"/>
              </w:rPr>
            </w:pPr>
            <w:r w:rsidRPr="00CB317B">
              <w:rPr>
                <w:spacing w:val="-10"/>
                <w:sz w:val="26"/>
                <w:szCs w:val="26"/>
              </w:rPr>
              <w:t>02 cái M16</w:t>
            </w:r>
          </w:p>
          <w:p w14:paraId="20209129" w14:textId="77777777" w:rsidR="0012167F" w:rsidRPr="00CB317B" w:rsidRDefault="0012167F" w:rsidP="001E6339">
            <w:pPr>
              <w:spacing w:line="264" w:lineRule="auto"/>
              <w:jc w:val="center"/>
              <w:rPr>
                <w:spacing w:val="-10"/>
                <w:sz w:val="26"/>
                <w:szCs w:val="26"/>
              </w:rPr>
            </w:pPr>
            <w:r w:rsidRPr="00CB317B">
              <w:rPr>
                <w:spacing w:val="-10"/>
                <w:sz w:val="26"/>
                <w:szCs w:val="26"/>
              </w:rPr>
              <w:t>02 cái M12</w:t>
            </w:r>
          </w:p>
        </w:tc>
        <w:tc>
          <w:tcPr>
            <w:tcW w:w="900" w:type="dxa"/>
          </w:tcPr>
          <w:p w14:paraId="1C6DA511" w14:textId="77777777" w:rsidR="0012167F" w:rsidRPr="00CB317B" w:rsidRDefault="0012167F" w:rsidP="001E6339">
            <w:pPr>
              <w:spacing w:line="264" w:lineRule="auto"/>
              <w:jc w:val="center"/>
              <w:rPr>
                <w:spacing w:val="-10"/>
                <w:sz w:val="26"/>
                <w:szCs w:val="26"/>
              </w:rPr>
            </w:pPr>
            <w:r w:rsidRPr="00CB317B">
              <w:rPr>
                <w:bCs/>
                <w:spacing w:val="-10"/>
                <w:sz w:val="26"/>
                <w:szCs w:val="26"/>
              </w:rPr>
              <w:t>(*)</w:t>
            </w:r>
          </w:p>
        </w:tc>
      </w:tr>
    </w:tbl>
    <w:p w14:paraId="7A87AE00" w14:textId="4D8733C4"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322" w:name="_Toc147128650"/>
      <w:bookmarkStart w:id="323" w:name="_Toc203730725"/>
      <w:r>
        <w:rPr>
          <w:rFonts w:ascii="Times New Roman" w:hAnsi="Times New Roman"/>
          <w:spacing w:val="-10"/>
          <w:sz w:val="26"/>
          <w:szCs w:val="26"/>
        </w:rPr>
        <w:t>Đặc tính</w:t>
      </w:r>
      <w:r w:rsidR="00862AAE" w:rsidRPr="00CB317B">
        <w:rPr>
          <w:rFonts w:ascii="Times New Roman" w:hAnsi="Times New Roman"/>
          <w:spacing w:val="-10"/>
          <w:sz w:val="26"/>
          <w:szCs w:val="26"/>
        </w:rPr>
        <w:t xml:space="preserve"> </w:t>
      </w:r>
      <w:r>
        <w:rPr>
          <w:rFonts w:ascii="Times New Roman" w:hAnsi="Times New Roman"/>
          <w:spacing w:val="-10"/>
          <w:sz w:val="26"/>
          <w:szCs w:val="26"/>
        </w:rPr>
        <w:t xml:space="preserve">kỹ thuật </w:t>
      </w:r>
      <w:r w:rsidR="00862AAE" w:rsidRPr="00CB317B">
        <w:rPr>
          <w:rFonts w:ascii="Times New Roman" w:hAnsi="Times New Roman"/>
          <w:spacing w:val="-10"/>
          <w:sz w:val="26"/>
          <w:szCs w:val="26"/>
          <w:lang w:val="fr-FR"/>
        </w:rPr>
        <w:t>bảo</w:t>
      </w:r>
      <w:r w:rsidR="00862AAE" w:rsidRPr="00CB317B">
        <w:rPr>
          <w:rFonts w:ascii="Times New Roman" w:hAnsi="Times New Roman"/>
          <w:spacing w:val="-10"/>
          <w:sz w:val="26"/>
          <w:szCs w:val="26"/>
        </w:rPr>
        <w:t xml:space="preserve"> vệ đánh dấu tuyến cáp:</w:t>
      </w:r>
      <w:bookmarkEnd w:id="312"/>
      <w:bookmarkEnd w:id="313"/>
      <w:bookmarkEnd w:id="314"/>
      <w:bookmarkEnd w:id="315"/>
      <w:bookmarkEnd w:id="316"/>
      <w:bookmarkEnd w:id="322"/>
      <w:bookmarkEnd w:id="323"/>
    </w:p>
    <w:p w14:paraId="422B3082"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Đánh dấu tuyến cáp gồm có băng cảnh báo và dấu  hiệu cáp ngầm được được qui định như sau:</w:t>
      </w:r>
    </w:p>
    <w:p w14:paraId="0DF0C478" w14:textId="77777777" w:rsidR="00862AAE" w:rsidRPr="00CB317B" w:rsidRDefault="00862AAE" w:rsidP="001E6339">
      <w:pPr>
        <w:spacing w:line="264" w:lineRule="auto"/>
        <w:ind w:left="180"/>
        <w:contextualSpacing/>
        <w:jc w:val="both"/>
        <w:rPr>
          <w:i/>
          <w:spacing w:val="-10"/>
          <w:sz w:val="26"/>
          <w:szCs w:val="26"/>
        </w:rPr>
      </w:pPr>
      <w:r w:rsidRPr="00CB317B">
        <w:rPr>
          <w:spacing w:val="-10"/>
          <w:sz w:val="26"/>
          <w:szCs w:val="26"/>
        </w:rPr>
        <w:t xml:space="preserve">         </w:t>
      </w:r>
      <w:r w:rsidRPr="00CB317B">
        <w:rPr>
          <w:i/>
          <w:spacing w:val="-10"/>
          <w:sz w:val="26"/>
          <w:szCs w:val="26"/>
        </w:rPr>
        <w:t>a-Băng cảnh báo cáp ngầm:</w:t>
      </w:r>
    </w:p>
    <w:p w14:paraId="68ADEFE1"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ab/>
        <w:t>a.1-Cấu tạo băng cảnh báo   :</w:t>
      </w:r>
    </w:p>
    <w:p w14:paraId="73D88518"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ab/>
        <w:t xml:space="preserve">    - Vật liệu chế tạo băng bằng nhựa</w:t>
      </w:r>
    </w:p>
    <w:p w14:paraId="5476DB4F"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ab/>
        <w:t xml:space="preserve">    - Bề rộng băng  </w:t>
      </w:r>
      <w:r w:rsidRPr="00CB317B">
        <w:rPr>
          <w:spacing w:val="-10"/>
          <w:sz w:val="26"/>
          <w:szCs w:val="26"/>
        </w:rPr>
        <w:tab/>
        <w:t>: 150mm</w:t>
      </w:r>
    </w:p>
    <w:p w14:paraId="6EC84D9F"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ab/>
        <w:t xml:space="preserve">    - Bề dầy băng     : 0,5mm</w:t>
      </w:r>
    </w:p>
    <w:p w14:paraId="1556CA7F"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ab/>
        <w:t xml:space="preserve">    - Màu nền băng</w:t>
      </w:r>
      <w:r w:rsidRPr="00CB317B">
        <w:rPr>
          <w:spacing w:val="-10"/>
          <w:sz w:val="26"/>
          <w:szCs w:val="26"/>
        </w:rPr>
        <w:tab/>
        <w:t xml:space="preserve"> : Vàng</w:t>
      </w:r>
    </w:p>
    <w:p w14:paraId="3DA315D2"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 xml:space="preserve">    -Màu chữ: Đen gồm 3 hàng chữ theo thứ thự từ trên xuống‘’CÔNG TY ĐIỆN LỰC TP.HCM cỡ 15mm; CÓ CÁP ĐIỆN LỰC BÊN DƯỚI; NGUY HIỂM CHẾT NGƯỜI- cỡ 25mm” </w:t>
      </w:r>
    </w:p>
    <w:p w14:paraId="3488EF28"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ab/>
        <w:t>a.2- Lắp  đặt :</w:t>
      </w:r>
    </w:p>
    <w:p w14:paraId="044BB185"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lastRenderedPageBreak/>
        <w:tab/>
        <w:t xml:space="preserve">  Đặt trong lòng đất dọc theo tuyến cáp ngầm nhằm cảnh báo có hệ thống cáp ngầm điện lực đi dưới băng cảng báo. Việc đặt băng cảnh báo thực hiện như sau :</w:t>
      </w:r>
    </w:p>
    <w:p w14:paraId="66E5E294"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 xml:space="preserve"> </w:t>
      </w:r>
      <w:r w:rsidRPr="00CB317B">
        <w:rPr>
          <w:spacing w:val="-10"/>
          <w:sz w:val="26"/>
          <w:szCs w:val="26"/>
        </w:rPr>
        <w:tab/>
        <w:t xml:space="preserve"> - Độ cao của băng cảnh báo: đặt cách mặt long đường, mặt lề đường tối thiểu 450mm.</w:t>
      </w:r>
    </w:p>
    <w:p w14:paraId="1C322880"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ab/>
        <w:t xml:space="preserve"> - Số lượng:</w:t>
      </w:r>
    </w:p>
    <w:p w14:paraId="4B487D15"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ab/>
        <w:t xml:space="preserve">     * Hệ thống có 1 cáp ngầm: rãi 1 băng dọc chiều dài cáp</w:t>
      </w:r>
    </w:p>
    <w:p w14:paraId="36F36C84" w14:textId="77777777" w:rsidR="00862AAE" w:rsidRPr="00CB317B" w:rsidRDefault="00862AAE" w:rsidP="001E6339">
      <w:pPr>
        <w:spacing w:line="264" w:lineRule="auto"/>
        <w:ind w:left="180"/>
        <w:contextualSpacing/>
        <w:jc w:val="both"/>
        <w:rPr>
          <w:spacing w:val="-10"/>
          <w:sz w:val="26"/>
          <w:szCs w:val="26"/>
        </w:rPr>
      </w:pPr>
      <w:r w:rsidRPr="00CB317B">
        <w:rPr>
          <w:spacing w:val="-10"/>
          <w:sz w:val="26"/>
          <w:szCs w:val="26"/>
        </w:rPr>
        <w:t xml:space="preserve">     </w:t>
      </w:r>
      <w:r w:rsidRPr="00CB317B">
        <w:rPr>
          <w:spacing w:val="-10"/>
          <w:sz w:val="26"/>
          <w:szCs w:val="26"/>
        </w:rPr>
        <w:tab/>
        <w:t xml:space="preserve">     * Hệ thống có trên 1 cáp ngầm: rãi 2 băng cảnh báo ở 2 bên hệ thống cáp ngầm dọc chiều dài cáp, khoảng cách tối đa giữa 2 băng là 20cm</w:t>
      </w:r>
    </w:p>
    <w:p w14:paraId="3396CE48" w14:textId="77777777" w:rsidR="00862AAE" w:rsidRPr="00CB317B" w:rsidRDefault="00862AAE" w:rsidP="001E6339">
      <w:pPr>
        <w:tabs>
          <w:tab w:val="left" w:pos="1080"/>
        </w:tabs>
        <w:spacing w:line="264" w:lineRule="auto"/>
        <w:ind w:left="180"/>
        <w:contextualSpacing/>
        <w:jc w:val="both"/>
        <w:rPr>
          <w:i/>
          <w:spacing w:val="-10"/>
          <w:sz w:val="26"/>
          <w:szCs w:val="26"/>
        </w:rPr>
      </w:pPr>
      <w:r w:rsidRPr="00CB317B">
        <w:rPr>
          <w:i/>
          <w:spacing w:val="-10"/>
          <w:sz w:val="26"/>
          <w:szCs w:val="26"/>
        </w:rPr>
        <w:t xml:space="preserve">         b -Dấu hiệu cáp ngầm:</w:t>
      </w:r>
    </w:p>
    <w:p w14:paraId="3B748130" w14:textId="77777777" w:rsidR="00862AAE" w:rsidRPr="00CB317B" w:rsidRDefault="00862AAE" w:rsidP="001E6339">
      <w:pPr>
        <w:tabs>
          <w:tab w:val="left" w:pos="1080"/>
        </w:tabs>
        <w:spacing w:line="264" w:lineRule="auto"/>
        <w:ind w:left="180"/>
        <w:contextualSpacing/>
        <w:jc w:val="both"/>
        <w:rPr>
          <w:spacing w:val="-10"/>
          <w:sz w:val="26"/>
          <w:szCs w:val="26"/>
        </w:rPr>
      </w:pPr>
      <w:r w:rsidRPr="00CB317B">
        <w:rPr>
          <w:spacing w:val="-10"/>
          <w:sz w:val="26"/>
          <w:szCs w:val="26"/>
        </w:rPr>
        <w:t>Mốc định vị cáp ngầm đặt dọc theo tuyến cáp trên mặt đường phải đúng theo qui định 2677/QĐ-EVN-D(LHCM-KT ngày 27/5/2005 của Công ty Điện Lực Thành Phố Hồ Chí Minh.</w:t>
      </w:r>
    </w:p>
    <w:p w14:paraId="7F8CF0E4" w14:textId="77777777" w:rsidR="00862AAE" w:rsidRPr="00CB317B" w:rsidRDefault="00862AAE" w:rsidP="001E6339">
      <w:pPr>
        <w:tabs>
          <w:tab w:val="left" w:pos="1080"/>
        </w:tabs>
        <w:spacing w:line="264" w:lineRule="auto"/>
        <w:ind w:left="180"/>
        <w:contextualSpacing/>
        <w:jc w:val="both"/>
        <w:rPr>
          <w:spacing w:val="-10"/>
          <w:sz w:val="26"/>
          <w:szCs w:val="26"/>
        </w:rPr>
      </w:pPr>
      <w:r w:rsidRPr="00CB317B">
        <w:rPr>
          <w:spacing w:val="-10"/>
          <w:sz w:val="26"/>
          <w:szCs w:val="26"/>
        </w:rPr>
        <w:t xml:space="preserve">     * Vị trí lắp đặt:</w:t>
      </w:r>
    </w:p>
    <w:p w14:paraId="5D024E97" w14:textId="77777777" w:rsidR="00862AAE" w:rsidRPr="00CB317B" w:rsidRDefault="00862AAE" w:rsidP="001E6339">
      <w:pPr>
        <w:tabs>
          <w:tab w:val="left" w:pos="1080"/>
        </w:tabs>
        <w:spacing w:line="264" w:lineRule="auto"/>
        <w:contextualSpacing/>
        <w:jc w:val="both"/>
        <w:rPr>
          <w:spacing w:val="-10"/>
          <w:sz w:val="26"/>
          <w:szCs w:val="26"/>
        </w:rPr>
      </w:pPr>
      <w:r w:rsidRPr="00CB317B">
        <w:rPr>
          <w:spacing w:val="-10"/>
          <w:sz w:val="26"/>
          <w:szCs w:val="26"/>
        </w:rPr>
        <w:t xml:space="preserve">  1-Vị trí đầu và cuối tuyến cáp</w:t>
      </w:r>
    </w:p>
    <w:p w14:paraId="3C8DE91F" w14:textId="77777777" w:rsidR="00862AAE" w:rsidRPr="00CB317B" w:rsidRDefault="00862AAE" w:rsidP="001E6339">
      <w:pPr>
        <w:tabs>
          <w:tab w:val="left" w:pos="1080"/>
        </w:tabs>
        <w:spacing w:line="264" w:lineRule="auto"/>
        <w:contextualSpacing/>
        <w:jc w:val="both"/>
        <w:rPr>
          <w:spacing w:val="-10"/>
          <w:sz w:val="26"/>
          <w:szCs w:val="26"/>
        </w:rPr>
      </w:pPr>
      <w:r w:rsidRPr="00CB317B">
        <w:rPr>
          <w:spacing w:val="-10"/>
          <w:sz w:val="26"/>
          <w:szCs w:val="26"/>
        </w:rPr>
        <w:t xml:space="preserve"> 2- Đoạn thẳng nối giữa 2 trụ mốc phải tương đối trùng với tuyến cáp nằm dưới đất </w:t>
      </w:r>
    </w:p>
    <w:p w14:paraId="2B35242D" w14:textId="77777777" w:rsidR="00862AAE" w:rsidRPr="00CB317B" w:rsidRDefault="00862AAE" w:rsidP="001E6339">
      <w:pPr>
        <w:tabs>
          <w:tab w:val="left" w:pos="1080"/>
        </w:tabs>
        <w:spacing w:line="264" w:lineRule="auto"/>
        <w:ind w:firstLine="585"/>
        <w:contextualSpacing/>
        <w:jc w:val="both"/>
        <w:rPr>
          <w:i/>
          <w:spacing w:val="-10"/>
          <w:sz w:val="26"/>
          <w:szCs w:val="26"/>
        </w:rPr>
      </w:pPr>
      <w:r w:rsidRPr="00CB317B">
        <w:rPr>
          <w:i/>
          <w:spacing w:val="-10"/>
          <w:sz w:val="26"/>
          <w:szCs w:val="26"/>
        </w:rPr>
        <w:t xml:space="preserve">Lưu ý: </w:t>
      </w:r>
    </w:p>
    <w:p w14:paraId="30B9AAFD" w14:textId="77777777" w:rsidR="00862AAE" w:rsidRPr="00CB317B" w:rsidRDefault="00862AAE" w:rsidP="001E6339">
      <w:pPr>
        <w:tabs>
          <w:tab w:val="left" w:pos="1080"/>
        </w:tabs>
        <w:spacing w:line="264" w:lineRule="auto"/>
        <w:ind w:left="585"/>
        <w:contextualSpacing/>
        <w:jc w:val="both"/>
        <w:rPr>
          <w:i/>
          <w:spacing w:val="-10"/>
          <w:sz w:val="26"/>
          <w:szCs w:val="26"/>
        </w:rPr>
      </w:pPr>
      <w:r w:rsidRPr="00CB317B">
        <w:rPr>
          <w:i/>
          <w:spacing w:val="-10"/>
          <w:sz w:val="26"/>
          <w:szCs w:val="26"/>
        </w:rPr>
        <w:t>- Nếu hệ thống tuyến cáp có bề ngang d&lt;= 2m thì dấu hiệu định vị cáp ngầm phải được đặt ngay tâm tuyến cáp.</w:t>
      </w:r>
    </w:p>
    <w:p w14:paraId="5DE1812D" w14:textId="77777777" w:rsidR="00862AAE" w:rsidRPr="00CB317B" w:rsidRDefault="00862AAE" w:rsidP="001E6339">
      <w:pPr>
        <w:tabs>
          <w:tab w:val="left" w:pos="1080"/>
        </w:tabs>
        <w:spacing w:line="264" w:lineRule="auto"/>
        <w:ind w:left="585"/>
        <w:contextualSpacing/>
        <w:jc w:val="both"/>
        <w:rPr>
          <w:spacing w:val="-10"/>
          <w:sz w:val="26"/>
          <w:szCs w:val="26"/>
        </w:rPr>
      </w:pPr>
      <w:r w:rsidRPr="00CB317B">
        <w:rPr>
          <w:i/>
          <w:spacing w:val="-10"/>
          <w:sz w:val="26"/>
          <w:szCs w:val="26"/>
        </w:rPr>
        <w:t>- Nếu hệ thống tuyến cáp có bề ngang 2m,&lt;d&lt;=4m thì phải đặt 2 dấu hiệu định vị cáp ngầm trên cùng một đường thẳng vuông góc với tuyến cáp. Dấu hiệu này cách dấu hiệu kia không quá 2 mét và cách mép ngoài sợi cáp ngoài cùng không quá 1 mét.</w:t>
      </w:r>
    </w:p>
    <w:p w14:paraId="2F259050" w14:textId="77777777" w:rsidR="00862AAE" w:rsidRPr="00CB317B" w:rsidRDefault="00862AAE" w:rsidP="001E6339">
      <w:pPr>
        <w:tabs>
          <w:tab w:val="left" w:pos="1080"/>
        </w:tabs>
        <w:spacing w:line="264" w:lineRule="auto"/>
        <w:ind w:left="180"/>
        <w:contextualSpacing/>
        <w:jc w:val="both"/>
        <w:rPr>
          <w:spacing w:val="-10"/>
          <w:sz w:val="26"/>
          <w:szCs w:val="26"/>
        </w:rPr>
      </w:pPr>
      <w:r w:rsidRPr="00CB317B">
        <w:rPr>
          <w:spacing w:val="-10"/>
          <w:sz w:val="26"/>
          <w:szCs w:val="26"/>
        </w:rPr>
        <w:t xml:space="preserve"> 3-Đối với đoạn cáp thẳng : khoảng cách giữa 2 mốc không quá 20m</w:t>
      </w:r>
    </w:p>
    <w:p w14:paraId="4F1E154B" w14:textId="77777777" w:rsidR="00862AAE" w:rsidRPr="00CB317B" w:rsidRDefault="00862AAE" w:rsidP="001E6339">
      <w:pPr>
        <w:tabs>
          <w:tab w:val="left" w:pos="1080"/>
        </w:tabs>
        <w:spacing w:line="264" w:lineRule="auto"/>
        <w:ind w:left="180"/>
        <w:contextualSpacing/>
        <w:jc w:val="both"/>
        <w:rPr>
          <w:spacing w:val="-10"/>
          <w:sz w:val="26"/>
          <w:szCs w:val="26"/>
        </w:rPr>
      </w:pPr>
      <w:r w:rsidRPr="00CB317B">
        <w:rPr>
          <w:spacing w:val="-10"/>
          <w:sz w:val="26"/>
          <w:szCs w:val="26"/>
        </w:rPr>
        <w:t xml:space="preserve"> 4-Tại các vị trí bẻ góc: qui định như sau:</w:t>
      </w:r>
    </w:p>
    <w:p w14:paraId="5023BBFB" w14:textId="77777777" w:rsidR="00862AAE" w:rsidRPr="00CB317B" w:rsidRDefault="00862AAE" w:rsidP="001E6339">
      <w:pPr>
        <w:tabs>
          <w:tab w:val="left" w:pos="1080"/>
        </w:tabs>
        <w:spacing w:line="264" w:lineRule="auto"/>
        <w:ind w:left="585"/>
        <w:contextualSpacing/>
        <w:jc w:val="both"/>
        <w:rPr>
          <w:spacing w:val="-10"/>
          <w:sz w:val="26"/>
          <w:szCs w:val="26"/>
        </w:rPr>
      </w:pPr>
      <w:r w:rsidRPr="00CB317B">
        <w:rPr>
          <w:spacing w:val="-10"/>
          <w:sz w:val="26"/>
          <w:szCs w:val="26"/>
        </w:rPr>
        <w:t>- 02 mốc nằm tại 2 tiếp điểm là vị trí đường cáp thẳng tiếp tuyến với đường tròn có cung là cung uốn cong của đường cáp.</w:t>
      </w:r>
    </w:p>
    <w:p w14:paraId="05EF6EF1" w14:textId="77777777" w:rsidR="00862AAE" w:rsidRPr="00CB317B" w:rsidRDefault="00862AAE" w:rsidP="001E6339">
      <w:pPr>
        <w:tabs>
          <w:tab w:val="left" w:pos="1080"/>
        </w:tabs>
        <w:spacing w:line="264" w:lineRule="auto"/>
        <w:ind w:left="585"/>
        <w:contextualSpacing/>
        <w:jc w:val="both"/>
        <w:rPr>
          <w:spacing w:val="-10"/>
          <w:sz w:val="26"/>
          <w:szCs w:val="26"/>
        </w:rPr>
      </w:pPr>
      <w:r w:rsidRPr="00CB317B">
        <w:rPr>
          <w:spacing w:val="-10"/>
          <w:sz w:val="26"/>
          <w:szCs w:val="26"/>
        </w:rPr>
        <w:t>- 01 mốc nằm tại 2 điểm giữa của cung uốn cong của đường cáp.</w:t>
      </w:r>
    </w:p>
    <w:p w14:paraId="4D7FD676" w14:textId="77777777" w:rsidR="00862AAE" w:rsidRPr="00CB317B" w:rsidRDefault="00862AAE" w:rsidP="001E6339">
      <w:pPr>
        <w:tabs>
          <w:tab w:val="left" w:pos="720"/>
        </w:tabs>
        <w:spacing w:line="264" w:lineRule="auto"/>
        <w:contextualSpacing/>
        <w:jc w:val="both"/>
        <w:rPr>
          <w:spacing w:val="-10"/>
          <w:sz w:val="26"/>
          <w:szCs w:val="26"/>
        </w:rPr>
      </w:pPr>
      <w:r w:rsidRPr="00CB317B">
        <w:rPr>
          <w:spacing w:val="-10"/>
          <w:sz w:val="26"/>
          <w:szCs w:val="26"/>
        </w:rPr>
        <w:t>- Nếu tại vị trí bẻ góc tuyến cáp còn đi thẳng thì đặt thêm 01 mốc.</w:t>
      </w:r>
    </w:p>
    <w:p w14:paraId="3C534E93" w14:textId="6490B741"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324" w:name="_Toc372209314"/>
      <w:bookmarkStart w:id="325" w:name="_Toc470350160"/>
      <w:bookmarkStart w:id="326" w:name="_Toc396399527"/>
      <w:bookmarkStart w:id="327" w:name="_Toc371849846"/>
      <w:bookmarkStart w:id="328" w:name="_Toc372210232"/>
      <w:bookmarkStart w:id="329" w:name="_Toc372209467"/>
      <w:bookmarkStart w:id="330" w:name="_Toc372035516"/>
      <w:bookmarkStart w:id="331" w:name="_Toc368383279"/>
      <w:bookmarkStart w:id="332" w:name="_Toc370996222"/>
      <w:bookmarkStart w:id="333" w:name="_Toc372208283"/>
      <w:bookmarkStart w:id="334" w:name="_Toc372210079"/>
      <w:bookmarkStart w:id="335" w:name="_Toc372034893"/>
      <w:bookmarkStart w:id="336" w:name="_Toc16846028"/>
      <w:bookmarkStart w:id="337" w:name="_Toc118386206"/>
      <w:bookmarkStart w:id="338" w:name="_Toc147128651"/>
      <w:bookmarkStart w:id="339" w:name="_Toc203730726"/>
      <w:r>
        <w:rPr>
          <w:rFonts w:ascii="Times New Roman" w:hAnsi="Times New Roman"/>
          <w:spacing w:val="-10"/>
          <w:sz w:val="26"/>
          <w:szCs w:val="26"/>
        </w:rPr>
        <w:t>Đặc tính kỹ thuật</w:t>
      </w:r>
      <w:r w:rsidR="00143919" w:rsidRPr="00CB317B">
        <w:rPr>
          <w:rFonts w:ascii="Times New Roman" w:hAnsi="Times New Roman"/>
          <w:spacing w:val="-10"/>
          <w:sz w:val="26"/>
          <w:szCs w:val="26"/>
        </w:rPr>
        <w:t xml:space="preserve"> b</w:t>
      </w:r>
      <w:r w:rsidR="00862AAE" w:rsidRPr="00CB317B">
        <w:rPr>
          <w:rFonts w:ascii="Times New Roman" w:hAnsi="Times New Roman"/>
          <w:spacing w:val="-10"/>
          <w:sz w:val="26"/>
          <w:szCs w:val="26"/>
        </w:rPr>
        <w:t>ăng keo cách điện trung thế</w:t>
      </w:r>
      <w:bookmarkEnd w:id="324"/>
      <w:bookmarkEnd w:id="325"/>
      <w:bookmarkEnd w:id="326"/>
      <w:bookmarkEnd w:id="327"/>
      <w:bookmarkEnd w:id="328"/>
      <w:bookmarkEnd w:id="329"/>
      <w:bookmarkEnd w:id="330"/>
      <w:bookmarkEnd w:id="331"/>
      <w:bookmarkEnd w:id="332"/>
      <w:bookmarkEnd w:id="333"/>
      <w:bookmarkEnd w:id="334"/>
      <w:bookmarkEnd w:id="335"/>
      <w:r w:rsidR="00862AAE" w:rsidRPr="00CB317B">
        <w:rPr>
          <w:rFonts w:ascii="Times New Roman" w:hAnsi="Times New Roman"/>
          <w:spacing w:val="-10"/>
          <w:sz w:val="26"/>
          <w:szCs w:val="26"/>
        </w:rPr>
        <w:t>:</w:t>
      </w:r>
      <w:bookmarkEnd w:id="336"/>
      <w:bookmarkEnd w:id="337"/>
      <w:bookmarkEnd w:id="338"/>
      <w:bookmarkEnd w:id="339"/>
    </w:p>
    <w:p w14:paraId="13D92F5F" w14:textId="77777777" w:rsidR="00380D6C" w:rsidRPr="00CB317B" w:rsidRDefault="00380D6C">
      <w:pPr>
        <w:numPr>
          <w:ilvl w:val="0"/>
          <w:numId w:val="271"/>
        </w:numPr>
        <w:spacing w:line="264" w:lineRule="auto"/>
        <w:jc w:val="both"/>
        <w:rPr>
          <w:rFonts w:eastAsia="DengXian"/>
          <w:b/>
          <w:spacing w:val="-10"/>
          <w:sz w:val="26"/>
          <w:szCs w:val="26"/>
        </w:rPr>
      </w:pPr>
      <w:bookmarkStart w:id="340" w:name="_Hlk150783578"/>
      <w:r w:rsidRPr="00CB317B">
        <w:rPr>
          <w:rFonts w:eastAsia="DengXian"/>
          <w:b/>
          <w:spacing w:val="-10"/>
          <w:sz w:val="26"/>
          <w:szCs w:val="26"/>
        </w:rPr>
        <w:t>PHẠM VI ÁP DỤNG:</w:t>
      </w:r>
    </w:p>
    <w:p w14:paraId="0DFB1353"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Quy cách kỹ thuật này áp dụng cho băng bọc cách điện 24kV dùng để bọc kín các mối nối dẫn điện.</w:t>
      </w:r>
    </w:p>
    <w:p w14:paraId="74211963" w14:textId="77777777" w:rsidR="00380D6C" w:rsidRPr="00CB317B" w:rsidRDefault="00380D6C">
      <w:pPr>
        <w:numPr>
          <w:ilvl w:val="0"/>
          <w:numId w:val="271"/>
        </w:numPr>
        <w:spacing w:line="264" w:lineRule="auto"/>
        <w:jc w:val="both"/>
        <w:rPr>
          <w:rFonts w:eastAsia="DengXian"/>
          <w:b/>
          <w:spacing w:val="-10"/>
          <w:sz w:val="26"/>
          <w:szCs w:val="26"/>
        </w:rPr>
      </w:pPr>
      <w:r w:rsidRPr="00CB317B">
        <w:rPr>
          <w:rFonts w:eastAsia="DengXian"/>
          <w:b/>
          <w:spacing w:val="-10"/>
          <w:sz w:val="26"/>
          <w:szCs w:val="26"/>
        </w:rPr>
        <w:t>TIÊU CHUẨN SẢN XUẤT VÀ THỬ NGHIỆM:</w:t>
      </w:r>
    </w:p>
    <w:p w14:paraId="34D7DAAF"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ASTM D4388-08: Standard Specification for Nonmetallic Semi-Conducting and Electrically Insulating Rubber Tapes.</w:t>
      </w:r>
    </w:p>
    <w:p w14:paraId="57ED3ED2"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ASTM D4325-13: Standard Test Methods for Nonmetallic Semi-Conducting and Electrically Insulating Rubber Tapes</w:t>
      </w:r>
    </w:p>
    <w:p w14:paraId="438FD08F"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ASTM D2301-10: Standard Specification for Vinyl Chloride Plastic Pressure-Sensitive Electrical Insulating Tape</w:t>
      </w:r>
    </w:p>
    <w:p w14:paraId="7F40E8B8"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ASTM D1000-17: Standard Test Methods for Pressure-Sensitive Adhesive-Coated Tapes Used for Electrical and Electronic Applications</w:t>
      </w:r>
    </w:p>
    <w:p w14:paraId="782CD4D3"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Hoặc các tiêu chuẩn khác tương đương</w:t>
      </w:r>
    </w:p>
    <w:p w14:paraId="6AED97C3" w14:textId="77777777" w:rsidR="00380D6C" w:rsidRPr="00CB317B" w:rsidRDefault="00380D6C">
      <w:pPr>
        <w:numPr>
          <w:ilvl w:val="0"/>
          <w:numId w:val="271"/>
        </w:numPr>
        <w:spacing w:line="264" w:lineRule="auto"/>
        <w:jc w:val="both"/>
        <w:rPr>
          <w:rFonts w:eastAsia="DengXian"/>
          <w:b/>
          <w:spacing w:val="-10"/>
          <w:sz w:val="26"/>
          <w:szCs w:val="26"/>
        </w:rPr>
      </w:pPr>
      <w:r w:rsidRPr="00CB317B">
        <w:rPr>
          <w:rFonts w:eastAsia="DengXian"/>
          <w:b/>
          <w:spacing w:val="-10"/>
          <w:sz w:val="26"/>
          <w:szCs w:val="26"/>
        </w:rPr>
        <w:t>MÔ TẢ:</w:t>
      </w:r>
    </w:p>
    <w:p w14:paraId="37E41072" w14:textId="77777777" w:rsidR="00380D6C" w:rsidRPr="00CB317B" w:rsidRDefault="00380D6C">
      <w:pPr>
        <w:numPr>
          <w:ilvl w:val="1"/>
          <w:numId w:val="271"/>
        </w:numPr>
        <w:tabs>
          <w:tab w:val="num" w:pos="284"/>
        </w:tabs>
        <w:spacing w:line="264" w:lineRule="auto"/>
        <w:ind w:firstLine="0"/>
        <w:jc w:val="both"/>
        <w:rPr>
          <w:rFonts w:eastAsia="DengXian"/>
          <w:spacing w:val="-10"/>
          <w:sz w:val="26"/>
          <w:szCs w:val="26"/>
        </w:rPr>
      </w:pPr>
      <w:r w:rsidRPr="00CB317B">
        <w:rPr>
          <w:rFonts w:eastAsia="DengXian"/>
          <w:spacing w:val="-10"/>
          <w:sz w:val="26"/>
          <w:szCs w:val="26"/>
          <w:u w:val="single"/>
        </w:rPr>
        <w:t>Cấu trúc</w:t>
      </w:r>
      <w:r w:rsidRPr="00CB317B">
        <w:rPr>
          <w:rFonts w:eastAsia="DengXian"/>
          <w:spacing w:val="-10"/>
          <w:sz w:val="26"/>
          <w:szCs w:val="26"/>
        </w:rPr>
        <w:t>:</w:t>
      </w:r>
    </w:p>
    <w:p w14:paraId="4357C1F3"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Băng bọc cách điện sử dụng để bọc các mối nối dẫn điện của dây bọc trên không hay tại đầu cực máy biến thế nhằm tái tạo lớp bọc cách điện 24kV. Băng bọc cách điện bao gổm 2 loại băng là:</w:t>
      </w:r>
    </w:p>
    <w:p w14:paraId="18B86DA2" w14:textId="77777777" w:rsidR="00380D6C" w:rsidRPr="00CB317B" w:rsidRDefault="00380D6C" w:rsidP="001E6339">
      <w:pPr>
        <w:spacing w:line="264" w:lineRule="auto"/>
        <w:ind w:firstLine="720"/>
        <w:jc w:val="both"/>
        <w:rPr>
          <w:rFonts w:eastAsia="DengXian"/>
          <w:spacing w:val="-10"/>
          <w:sz w:val="26"/>
          <w:szCs w:val="26"/>
        </w:rPr>
      </w:pPr>
      <w:r w:rsidRPr="00CB317B">
        <w:rPr>
          <w:rFonts w:eastAsia="DengXian"/>
          <w:spacing w:val="-10"/>
          <w:sz w:val="26"/>
          <w:szCs w:val="26"/>
        </w:rPr>
        <w:lastRenderedPageBreak/>
        <w:t>+ Băng cách điện có tác dụng tái tạo lớp cách điện 24kV tại vị trí mối nối.</w:t>
      </w:r>
    </w:p>
    <w:p w14:paraId="765297F8" w14:textId="77777777" w:rsidR="00380D6C" w:rsidRPr="00CB317B" w:rsidRDefault="00380D6C" w:rsidP="001E6339">
      <w:pPr>
        <w:spacing w:line="264" w:lineRule="auto"/>
        <w:ind w:firstLine="720"/>
        <w:jc w:val="both"/>
        <w:rPr>
          <w:rFonts w:eastAsia="DengXian"/>
          <w:spacing w:val="-10"/>
          <w:sz w:val="26"/>
          <w:szCs w:val="26"/>
        </w:rPr>
      </w:pPr>
      <w:r w:rsidRPr="00CB317B">
        <w:rPr>
          <w:rFonts w:eastAsia="DengXian"/>
          <w:spacing w:val="-10"/>
          <w:sz w:val="26"/>
          <w:szCs w:val="26"/>
        </w:rPr>
        <w:t>+ Băng bọc ngoài có tác dụng tái tạo lớp vỏ bọc bên ngoài của dây bọc 24kV, có khả năng vận hành ở điều kiện thời tiết ngoài trời.</w:t>
      </w:r>
    </w:p>
    <w:p w14:paraId="599D072B" w14:textId="77777777" w:rsidR="00380D6C" w:rsidRPr="00CB317B" w:rsidRDefault="00380D6C" w:rsidP="001E6339">
      <w:pPr>
        <w:spacing w:line="264" w:lineRule="auto"/>
        <w:ind w:firstLine="720"/>
        <w:jc w:val="both"/>
        <w:rPr>
          <w:rFonts w:eastAsia="DengXian"/>
          <w:spacing w:val="-10"/>
          <w:sz w:val="26"/>
          <w:szCs w:val="26"/>
        </w:rPr>
      </w:pPr>
      <w:r w:rsidRPr="00CB317B">
        <w:rPr>
          <w:rFonts w:eastAsia="DengXian"/>
          <w:spacing w:val="-10"/>
          <w:sz w:val="26"/>
          <w:szCs w:val="26"/>
        </w:rPr>
        <w:t>Ghi chú: Có thể tích hợp chất năng băng cách điện và băng bọc ngoài thành một băng</w:t>
      </w:r>
    </w:p>
    <w:p w14:paraId="7828E30C" w14:textId="77777777" w:rsidR="00380D6C" w:rsidRPr="00CB317B" w:rsidRDefault="00380D6C" w:rsidP="001E6339">
      <w:pPr>
        <w:spacing w:line="264" w:lineRule="auto"/>
        <w:ind w:firstLine="720"/>
        <w:jc w:val="both"/>
        <w:rPr>
          <w:rFonts w:eastAsia="DengXian"/>
          <w:spacing w:val="-10"/>
          <w:sz w:val="26"/>
          <w:szCs w:val="26"/>
        </w:rPr>
      </w:pPr>
      <w:r w:rsidRPr="00CB317B">
        <w:rPr>
          <w:rFonts w:eastAsia="DengXian"/>
          <w:spacing w:val="-10"/>
          <w:sz w:val="26"/>
          <w:szCs w:val="26"/>
        </w:rPr>
        <w:t xml:space="preserve">Các băng cách điện, băng bọc ngoài hoặc băng tích hợp chức năng băng cách điện và băng bọc ngoài được quấn thành từng cuộn. Trong đó chiều dài cách điện cần bọc bằng băng là 300mm. </w:t>
      </w:r>
    </w:p>
    <w:p w14:paraId="539B28D0" w14:textId="77777777" w:rsidR="00380D6C" w:rsidRPr="00CB317B" w:rsidRDefault="00380D6C" w:rsidP="001E6339">
      <w:pPr>
        <w:spacing w:line="264" w:lineRule="auto"/>
        <w:ind w:firstLine="720"/>
        <w:jc w:val="both"/>
        <w:rPr>
          <w:rFonts w:eastAsia="DengXian"/>
          <w:spacing w:val="-10"/>
          <w:sz w:val="26"/>
          <w:szCs w:val="26"/>
        </w:rPr>
      </w:pPr>
      <w:r w:rsidRPr="00CB317B">
        <w:rPr>
          <w:rFonts w:eastAsia="DengXian"/>
          <w:spacing w:val="-10"/>
          <w:sz w:val="26"/>
          <w:szCs w:val="26"/>
        </w:rPr>
        <w:t>Nhà thầu phải trình bày cụ thể các thông số sau đối với mỗi loại băng (băng cách điện hoặc băng tích hợp chức năng băng cách điện và băng bọc ngoài; băng bọc ngoài):</w:t>
      </w:r>
    </w:p>
    <w:p w14:paraId="02798B4F"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Vật liệu chế tạo</w:t>
      </w:r>
    </w:p>
    <w:p w14:paraId="0BE1FDB7"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Chiều dài mỗi cuộn (m)</w:t>
      </w:r>
    </w:p>
    <w:p w14:paraId="77CF08CE"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Chiều rộng (mm)</w:t>
      </w:r>
    </w:p>
    <w:p w14:paraId="5C91C7ED"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Chiều dày (mm)</w:t>
      </w:r>
    </w:p>
    <w:p w14:paraId="5FAFBED0" w14:textId="77777777" w:rsidR="00380D6C" w:rsidRPr="00CB317B" w:rsidRDefault="00380D6C" w:rsidP="001E6339">
      <w:pPr>
        <w:spacing w:line="264" w:lineRule="auto"/>
        <w:ind w:firstLine="567"/>
        <w:jc w:val="both"/>
        <w:rPr>
          <w:rFonts w:eastAsia="DengXian"/>
          <w:spacing w:val="-10"/>
          <w:sz w:val="26"/>
          <w:szCs w:val="26"/>
        </w:rPr>
      </w:pPr>
      <w:r w:rsidRPr="00CB317B">
        <w:rPr>
          <w:rFonts w:eastAsia="DengXian"/>
          <w:spacing w:val="-10"/>
          <w:sz w:val="26"/>
          <w:szCs w:val="26"/>
        </w:rPr>
        <w:t>Độ dãn dài tối đa cho phép:</w:t>
      </w:r>
    </w:p>
    <w:p w14:paraId="74382B18" w14:textId="77777777" w:rsidR="00380D6C" w:rsidRPr="00CB317B" w:rsidRDefault="00380D6C" w:rsidP="001E6339">
      <w:pPr>
        <w:spacing w:line="264" w:lineRule="auto"/>
        <w:ind w:firstLine="720"/>
        <w:jc w:val="both"/>
        <w:rPr>
          <w:rFonts w:eastAsia="DengXian"/>
          <w:spacing w:val="-10"/>
          <w:sz w:val="26"/>
          <w:szCs w:val="26"/>
        </w:rPr>
      </w:pPr>
      <w:r w:rsidRPr="00CB317B">
        <w:rPr>
          <w:rFonts w:eastAsia="DengXian"/>
          <w:spacing w:val="-10"/>
          <w:sz w:val="26"/>
          <w:szCs w:val="26"/>
        </w:rPr>
        <w:t>+ khi thi công (%)</w:t>
      </w:r>
    </w:p>
    <w:p w14:paraId="29DA2963" w14:textId="77777777" w:rsidR="00380D6C" w:rsidRPr="00CB317B" w:rsidRDefault="00380D6C" w:rsidP="001E6339">
      <w:pPr>
        <w:spacing w:line="264" w:lineRule="auto"/>
        <w:ind w:firstLine="720"/>
        <w:jc w:val="both"/>
        <w:rPr>
          <w:rFonts w:eastAsia="DengXian"/>
          <w:spacing w:val="-10"/>
          <w:sz w:val="26"/>
          <w:szCs w:val="26"/>
        </w:rPr>
      </w:pPr>
      <w:r w:rsidRPr="00CB317B">
        <w:rPr>
          <w:rFonts w:eastAsia="DengXian"/>
          <w:spacing w:val="-10"/>
          <w:sz w:val="26"/>
          <w:szCs w:val="26"/>
        </w:rPr>
        <w:t>+ Khi đứt (%)</w:t>
      </w:r>
    </w:p>
    <w:p w14:paraId="31728392" w14:textId="77777777" w:rsidR="00380D6C" w:rsidRPr="00CB317B" w:rsidRDefault="00380D6C" w:rsidP="001E6339">
      <w:pPr>
        <w:spacing w:line="264" w:lineRule="auto"/>
        <w:ind w:firstLine="567"/>
        <w:jc w:val="both"/>
        <w:rPr>
          <w:rFonts w:eastAsia="DengXian"/>
          <w:bCs/>
          <w:spacing w:val="-10"/>
          <w:sz w:val="26"/>
          <w:szCs w:val="26"/>
        </w:rPr>
      </w:pPr>
      <w:r w:rsidRPr="00CB317B">
        <w:rPr>
          <w:rFonts w:eastAsia="DengXian"/>
          <w:bCs/>
          <w:spacing w:val="-10"/>
          <w:sz w:val="26"/>
          <w:szCs w:val="26"/>
        </w:rPr>
        <w:t>Bước quán chồng mí khi thi công (%)</w:t>
      </w:r>
    </w:p>
    <w:p w14:paraId="112E5242" w14:textId="77777777" w:rsidR="00380D6C" w:rsidRPr="00CB317B" w:rsidRDefault="00380D6C" w:rsidP="001E6339">
      <w:pPr>
        <w:spacing w:line="264" w:lineRule="auto"/>
        <w:ind w:firstLine="567"/>
        <w:jc w:val="both"/>
        <w:rPr>
          <w:rFonts w:eastAsia="DengXian"/>
          <w:bCs/>
          <w:spacing w:val="-10"/>
          <w:sz w:val="26"/>
          <w:szCs w:val="26"/>
        </w:rPr>
      </w:pPr>
      <w:r w:rsidRPr="00CB317B">
        <w:rPr>
          <w:rFonts w:eastAsia="DengXian"/>
          <w:bCs/>
          <w:spacing w:val="-10"/>
          <w:sz w:val="26"/>
          <w:szCs w:val="26"/>
        </w:rPr>
        <w:t>Số lớp băng sau khi quấn hoàn chỉnh tại một vị trí bất kỳ trên mối nối nhằm đảm bảo vận hành ở cấp điện áp ≥ 24kV</w:t>
      </w:r>
    </w:p>
    <w:p w14:paraId="391655C4" w14:textId="47965A6B" w:rsidR="00380D6C" w:rsidRPr="00CB317B" w:rsidRDefault="00003F17">
      <w:pPr>
        <w:numPr>
          <w:ilvl w:val="1"/>
          <w:numId w:val="271"/>
        </w:numPr>
        <w:tabs>
          <w:tab w:val="num" w:pos="284"/>
        </w:tabs>
        <w:spacing w:line="264" w:lineRule="auto"/>
        <w:ind w:firstLine="0"/>
        <w:jc w:val="both"/>
        <w:rPr>
          <w:rFonts w:eastAsia="DengXian"/>
          <w:spacing w:val="-10"/>
          <w:sz w:val="26"/>
          <w:szCs w:val="26"/>
          <w:u w:val="single"/>
        </w:rPr>
      </w:pPr>
      <w:r>
        <w:rPr>
          <w:rFonts w:eastAsia="DengXian"/>
          <w:spacing w:val="-10"/>
          <w:sz w:val="26"/>
          <w:szCs w:val="26"/>
          <w:u w:val="single"/>
        </w:rPr>
        <w:t>Đặc tính kỹ thuật</w:t>
      </w:r>
      <w:r w:rsidR="00380D6C" w:rsidRPr="00CB317B">
        <w:rPr>
          <w:rFonts w:eastAsia="DengXian"/>
          <w:spacing w:val="-10"/>
          <w:sz w:val="26"/>
          <w:szCs w:val="26"/>
          <w:u w:val="single"/>
        </w:rPr>
        <w:t>:</w:t>
      </w:r>
    </w:p>
    <w:p w14:paraId="28E504FD" w14:textId="77777777" w:rsidR="00380D6C" w:rsidRPr="00CB317B" w:rsidRDefault="00380D6C">
      <w:pPr>
        <w:numPr>
          <w:ilvl w:val="3"/>
          <w:numId w:val="271"/>
        </w:numPr>
        <w:spacing w:line="264" w:lineRule="auto"/>
        <w:ind w:left="426" w:firstLine="0"/>
        <w:jc w:val="both"/>
        <w:rPr>
          <w:rFonts w:eastAsia="DengXian"/>
          <w:spacing w:val="-10"/>
          <w:sz w:val="26"/>
          <w:szCs w:val="26"/>
        </w:rPr>
      </w:pPr>
      <w:r w:rsidRPr="00CB317B">
        <w:rPr>
          <w:rFonts w:eastAsia="DengXian"/>
          <w:spacing w:val="-10"/>
          <w:sz w:val="26"/>
          <w:szCs w:val="26"/>
        </w:rPr>
        <w:t>Đối với băng cách điện hoặc băng tích hợp chức năng băng cách điện và băng bọc ngoài:</w:t>
      </w:r>
    </w:p>
    <w:p w14:paraId="74FD2E01" w14:textId="77777777" w:rsidR="00380D6C" w:rsidRPr="00CB317B" w:rsidRDefault="00380D6C" w:rsidP="001E6339">
      <w:pPr>
        <w:spacing w:line="264" w:lineRule="auto"/>
        <w:ind w:firstLine="567"/>
        <w:jc w:val="both"/>
        <w:rPr>
          <w:rFonts w:eastAsia="DengXian"/>
          <w:bCs/>
          <w:spacing w:val="-10"/>
          <w:sz w:val="26"/>
          <w:szCs w:val="26"/>
        </w:rPr>
      </w:pPr>
      <w:r w:rsidRPr="00CB317B">
        <w:rPr>
          <w:rFonts w:eastAsia="DengXian"/>
          <w:bCs/>
          <w:spacing w:val="-10"/>
          <w:sz w:val="26"/>
          <w:szCs w:val="26"/>
        </w:rPr>
        <w:t xml:space="preserve">Độ dày </w:t>
      </w:r>
      <w:r w:rsidRPr="00CB317B">
        <w:rPr>
          <w:rFonts w:eastAsia="DengXian"/>
          <w:spacing w:val="-10"/>
          <w:sz w:val="26"/>
          <w:szCs w:val="26"/>
        </w:rPr>
        <w:t>băng</w:t>
      </w:r>
      <w:r w:rsidRPr="00CB317B">
        <w:rPr>
          <w:rFonts w:eastAsia="DengXian"/>
          <w:bCs/>
          <w:spacing w:val="-10"/>
          <w:sz w:val="26"/>
          <w:szCs w:val="26"/>
        </w:rPr>
        <w:t>: ≤ 0,76mm ± 10%</w:t>
      </w:r>
    </w:p>
    <w:p w14:paraId="2FDAE33C" w14:textId="77777777" w:rsidR="00380D6C" w:rsidRPr="00CB317B" w:rsidRDefault="00380D6C" w:rsidP="001E6339">
      <w:pPr>
        <w:spacing w:line="264" w:lineRule="auto"/>
        <w:ind w:firstLine="567"/>
        <w:jc w:val="both"/>
        <w:rPr>
          <w:rFonts w:eastAsia="DengXian"/>
          <w:bCs/>
          <w:spacing w:val="-10"/>
          <w:sz w:val="26"/>
          <w:szCs w:val="26"/>
        </w:rPr>
      </w:pPr>
      <w:r w:rsidRPr="00CB317B">
        <w:rPr>
          <w:rFonts w:eastAsia="DengXian"/>
          <w:bCs/>
          <w:spacing w:val="-10"/>
          <w:sz w:val="26"/>
          <w:szCs w:val="26"/>
        </w:rPr>
        <w:t xml:space="preserve">Độ </w:t>
      </w:r>
      <w:r w:rsidRPr="00CB317B">
        <w:rPr>
          <w:rFonts w:eastAsia="DengXian"/>
          <w:spacing w:val="-10"/>
          <w:sz w:val="26"/>
          <w:szCs w:val="26"/>
        </w:rPr>
        <w:t>bền</w:t>
      </w:r>
      <w:r w:rsidRPr="00CB317B">
        <w:rPr>
          <w:rFonts w:eastAsia="DengXian"/>
          <w:bCs/>
          <w:spacing w:val="-10"/>
          <w:sz w:val="26"/>
          <w:szCs w:val="26"/>
        </w:rPr>
        <w:t xml:space="preserve"> chịu kéo tối thiểu (minimum tesile strength): 1,7MPa</w:t>
      </w:r>
    </w:p>
    <w:p w14:paraId="7B4C4CD6" w14:textId="77777777" w:rsidR="00380D6C" w:rsidRPr="00CB317B" w:rsidRDefault="00380D6C" w:rsidP="001E6339">
      <w:pPr>
        <w:spacing w:line="264" w:lineRule="auto"/>
        <w:ind w:firstLine="567"/>
        <w:jc w:val="both"/>
        <w:rPr>
          <w:rFonts w:eastAsia="DengXian"/>
          <w:bCs/>
          <w:spacing w:val="-10"/>
          <w:sz w:val="26"/>
          <w:szCs w:val="26"/>
        </w:rPr>
      </w:pPr>
      <w:r w:rsidRPr="00CB317B">
        <w:rPr>
          <w:rFonts w:eastAsia="DengXian"/>
          <w:bCs/>
          <w:spacing w:val="-10"/>
          <w:sz w:val="26"/>
          <w:szCs w:val="26"/>
        </w:rPr>
        <w:t>Độ bền điện môi tối thiểu (minimum dielectric strength): 20 kV/mm</w:t>
      </w:r>
    </w:p>
    <w:p w14:paraId="392C97FE" w14:textId="77777777" w:rsidR="00380D6C" w:rsidRPr="00CB317B" w:rsidRDefault="00380D6C" w:rsidP="001E6339">
      <w:pPr>
        <w:spacing w:line="264" w:lineRule="auto"/>
        <w:ind w:firstLine="567"/>
        <w:jc w:val="both"/>
        <w:rPr>
          <w:rFonts w:eastAsia="DengXian"/>
          <w:bCs/>
          <w:spacing w:val="-10"/>
          <w:sz w:val="26"/>
          <w:szCs w:val="26"/>
        </w:rPr>
      </w:pPr>
      <w:r w:rsidRPr="00CB317B">
        <w:rPr>
          <w:rFonts w:eastAsia="DengXian"/>
          <w:bCs/>
          <w:spacing w:val="-10"/>
          <w:sz w:val="26"/>
          <w:szCs w:val="26"/>
        </w:rPr>
        <w:t>Ozone resitant: Đáp ứng</w:t>
      </w:r>
    </w:p>
    <w:p w14:paraId="7ECFB4A0" w14:textId="77777777" w:rsidR="00380D6C" w:rsidRPr="00CB317B" w:rsidRDefault="00380D6C" w:rsidP="001E6339">
      <w:pPr>
        <w:spacing w:line="264" w:lineRule="auto"/>
        <w:ind w:firstLine="567"/>
        <w:jc w:val="both"/>
        <w:rPr>
          <w:rFonts w:eastAsia="DengXian"/>
          <w:bCs/>
          <w:spacing w:val="-10"/>
          <w:sz w:val="26"/>
          <w:szCs w:val="26"/>
        </w:rPr>
      </w:pPr>
      <w:r w:rsidRPr="00CB317B">
        <w:rPr>
          <w:rFonts w:eastAsia="DengXian"/>
          <w:bCs/>
          <w:spacing w:val="-10"/>
          <w:sz w:val="26"/>
          <w:szCs w:val="26"/>
        </w:rPr>
        <w:t>Nhiệt độ làm việc:</w:t>
      </w:r>
    </w:p>
    <w:p w14:paraId="015157AA" w14:textId="77777777" w:rsidR="00380D6C" w:rsidRPr="00CB317B" w:rsidRDefault="00380D6C" w:rsidP="001E6339">
      <w:pPr>
        <w:spacing w:line="264" w:lineRule="auto"/>
        <w:ind w:firstLine="720"/>
        <w:jc w:val="both"/>
        <w:rPr>
          <w:rFonts w:eastAsia="DengXian"/>
          <w:spacing w:val="-10"/>
          <w:sz w:val="26"/>
          <w:szCs w:val="26"/>
        </w:rPr>
      </w:pPr>
      <w:r w:rsidRPr="00CB317B">
        <w:rPr>
          <w:rFonts w:eastAsia="DengXian"/>
          <w:spacing w:val="-10"/>
          <w:sz w:val="26"/>
          <w:szCs w:val="26"/>
        </w:rPr>
        <w:t>+ Hoạt động bình thường: đến 90</w:t>
      </w:r>
      <w:r w:rsidRPr="00CB317B">
        <w:rPr>
          <w:rFonts w:eastAsia="DengXian"/>
          <w:spacing w:val="-10"/>
          <w:sz w:val="26"/>
          <w:szCs w:val="26"/>
          <w:vertAlign w:val="superscript"/>
        </w:rPr>
        <w:t>0</w:t>
      </w:r>
      <w:r w:rsidRPr="00CB317B">
        <w:rPr>
          <w:rFonts w:eastAsia="DengXian"/>
          <w:spacing w:val="-10"/>
          <w:sz w:val="26"/>
          <w:szCs w:val="26"/>
        </w:rPr>
        <w:t>C</w:t>
      </w:r>
    </w:p>
    <w:p w14:paraId="289CB9D9" w14:textId="77777777" w:rsidR="00380D6C" w:rsidRPr="00CB317B" w:rsidRDefault="00380D6C" w:rsidP="001E6339">
      <w:pPr>
        <w:spacing w:line="264" w:lineRule="auto"/>
        <w:ind w:firstLine="720"/>
        <w:jc w:val="both"/>
        <w:rPr>
          <w:rFonts w:eastAsia="DengXian"/>
          <w:spacing w:val="-10"/>
          <w:sz w:val="26"/>
          <w:szCs w:val="26"/>
        </w:rPr>
      </w:pPr>
      <w:r w:rsidRPr="00CB317B">
        <w:rPr>
          <w:rFonts w:eastAsia="DengXian"/>
          <w:spacing w:val="-10"/>
          <w:sz w:val="26"/>
          <w:szCs w:val="26"/>
        </w:rPr>
        <w:t>+ Quá tải: đến 130</w:t>
      </w:r>
      <w:r w:rsidRPr="00CB317B">
        <w:rPr>
          <w:rFonts w:eastAsia="DengXian"/>
          <w:spacing w:val="-10"/>
          <w:sz w:val="26"/>
          <w:szCs w:val="26"/>
          <w:vertAlign w:val="superscript"/>
        </w:rPr>
        <w:t>0</w:t>
      </w:r>
      <w:r w:rsidRPr="00CB317B">
        <w:rPr>
          <w:rFonts w:eastAsia="DengXian"/>
          <w:spacing w:val="-10"/>
          <w:sz w:val="26"/>
          <w:szCs w:val="26"/>
        </w:rPr>
        <w:t>C</w:t>
      </w:r>
    </w:p>
    <w:p w14:paraId="1F92904E" w14:textId="77777777" w:rsidR="00380D6C" w:rsidRPr="00CB317B" w:rsidRDefault="00380D6C" w:rsidP="001E6339">
      <w:pPr>
        <w:spacing w:line="264" w:lineRule="auto"/>
        <w:ind w:firstLine="720"/>
        <w:jc w:val="both"/>
        <w:rPr>
          <w:rFonts w:eastAsia="DengXian"/>
          <w:spacing w:val="-10"/>
          <w:sz w:val="26"/>
          <w:szCs w:val="26"/>
        </w:rPr>
      </w:pPr>
      <w:r w:rsidRPr="00CB317B">
        <w:rPr>
          <w:rFonts w:eastAsia="DengXian"/>
          <w:spacing w:val="-10"/>
          <w:sz w:val="26"/>
          <w:szCs w:val="26"/>
        </w:rPr>
        <w:t>+ Ngắn mạch: đến 250</w:t>
      </w:r>
      <w:r w:rsidRPr="00CB317B">
        <w:rPr>
          <w:rFonts w:eastAsia="DengXian"/>
          <w:spacing w:val="-10"/>
          <w:sz w:val="26"/>
          <w:szCs w:val="26"/>
          <w:vertAlign w:val="superscript"/>
        </w:rPr>
        <w:t>0</w:t>
      </w:r>
      <w:r w:rsidRPr="00CB317B">
        <w:rPr>
          <w:rFonts w:eastAsia="DengXian"/>
          <w:spacing w:val="-10"/>
          <w:sz w:val="26"/>
          <w:szCs w:val="26"/>
        </w:rPr>
        <w:t>C</w:t>
      </w:r>
    </w:p>
    <w:p w14:paraId="54B6B07A" w14:textId="77777777" w:rsidR="00380D6C" w:rsidRPr="00CB317B" w:rsidRDefault="00380D6C">
      <w:pPr>
        <w:numPr>
          <w:ilvl w:val="3"/>
          <w:numId w:val="271"/>
        </w:numPr>
        <w:spacing w:line="264" w:lineRule="auto"/>
        <w:ind w:left="426" w:firstLine="0"/>
        <w:jc w:val="both"/>
        <w:rPr>
          <w:rFonts w:eastAsia="DengXian"/>
          <w:spacing w:val="-10"/>
          <w:sz w:val="26"/>
          <w:szCs w:val="26"/>
        </w:rPr>
      </w:pPr>
      <w:r w:rsidRPr="00CB317B">
        <w:rPr>
          <w:rFonts w:eastAsia="DengXian"/>
          <w:spacing w:val="-10"/>
          <w:sz w:val="26"/>
          <w:szCs w:val="26"/>
        </w:rPr>
        <w:t>Đối với băng bọc ngoài:</w:t>
      </w:r>
    </w:p>
    <w:p w14:paraId="7F9D19FC" w14:textId="7D257203" w:rsidR="004636B4" w:rsidRPr="00CB317B" w:rsidRDefault="00380D6C" w:rsidP="001E6339">
      <w:pPr>
        <w:spacing w:line="264" w:lineRule="auto"/>
        <w:ind w:left="720"/>
        <w:jc w:val="both"/>
        <w:rPr>
          <w:rFonts w:eastAsia="DengXian"/>
          <w:spacing w:val="-10"/>
          <w:sz w:val="26"/>
          <w:szCs w:val="26"/>
        </w:rPr>
      </w:pPr>
      <w:r w:rsidRPr="00CB317B">
        <w:rPr>
          <w:rFonts w:eastAsia="DengXian"/>
          <w:spacing w:val="-10"/>
          <w:sz w:val="26"/>
          <w:szCs w:val="26"/>
        </w:rPr>
        <w:t>Sử dụng băng bọc ngoài loại 1:</w:t>
      </w:r>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3"/>
        <w:gridCol w:w="2268"/>
      </w:tblGrid>
      <w:tr w:rsidR="007E6F7A" w:rsidRPr="00CB317B" w14:paraId="4FBD26A5" w14:textId="77777777" w:rsidTr="00D26124">
        <w:tc>
          <w:tcPr>
            <w:tcW w:w="5953" w:type="dxa"/>
            <w:tcBorders>
              <w:top w:val="nil"/>
              <w:left w:val="nil"/>
              <w:bottom w:val="single" w:sz="4" w:space="0" w:color="auto"/>
              <w:right w:val="single" w:sz="4" w:space="0" w:color="auto"/>
            </w:tcBorders>
          </w:tcPr>
          <w:p w14:paraId="48FAE304" w14:textId="13974017" w:rsidR="00380D6C" w:rsidRPr="00CB317B" w:rsidRDefault="004636B4" w:rsidP="001E6339">
            <w:pPr>
              <w:spacing w:line="264" w:lineRule="auto"/>
              <w:jc w:val="both"/>
              <w:rPr>
                <w:rFonts w:eastAsia="DengXian"/>
                <w:spacing w:val="-10"/>
                <w:sz w:val="26"/>
                <w:szCs w:val="26"/>
              </w:rPr>
            </w:pPr>
            <w:r w:rsidRPr="00CB317B">
              <w:rPr>
                <w:rFonts w:eastAsia="DengXian"/>
                <w:spacing w:val="-10"/>
                <w:sz w:val="26"/>
                <w:szCs w:val="26"/>
              </w:rPr>
              <w:br w:type="page"/>
            </w:r>
          </w:p>
        </w:tc>
        <w:tc>
          <w:tcPr>
            <w:tcW w:w="2268" w:type="dxa"/>
          </w:tcPr>
          <w:p w14:paraId="5BE3DDB4"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Loại 1</w:t>
            </w:r>
          </w:p>
        </w:tc>
      </w:tr>
      <w:tr w:rsidR="007E6F7A" w:rsidRPr="00CB317B" w14:paraId="75FD6CEF" w14:textId="77777777" w:rsidTr="00D26124">
        <w:tc>
          <w:tcPr>
            <w:tcW w:w="5953" w:type="dxa"/>
            <w:tcBorders>
              <w:top w:val="single" w:sz="4" w:space="0" w:color="auto"/>
            </w:tcBorders>
            <w:vAlign w:val="center"/>
          </w:tcPr>
          <w:p w14:paraId="26806322"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Độ dày trung bình (mm)</w:t>
            </w:r>
          </w:p>
        </w:tc>
        <w:tc>
          <w:tcPr>
            <w:tcW w:w="2268" w:type="dxa"/>
            <w:vAlign w:val="center"/>
          </w:tcPr>
          <w:p w14:paraId="2667C501"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0,178 ±0,025</w:t>
            </w:r>
          </w:p>
        </w:tc>
      </w:tr>
      <w:tr w:rsidR="007E6F7A" w:rsidRPr="00CB317B" w14:paraId="1F2BCF38" w14:textId="77777777" w:rsidTr="00D26124">
        <w:tc>
          <w:tcPr>
            <w:tcW w:w="5953" w:type="dxa"/>
            <w:vAlign w:val="center"/>
          </w:tcPr>
          <w:p w14:paraId="16490829"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Độ bền chịu kéo tối thiểu (minimum tesile strength) (N/10mm)</w:t>
            </w:r>
          </w:p>
        </w:tc>
        <w:tc>
          <w:tcPr>
            <w:tcW w:w="2268" w:type="dxa"/>
            <w:vAlign w:val="center"/>
          </w:tcPr>
          <w:p w14:paraId="0ACABFC6"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27</w:t>
            </w:r>
          </w:p>
        </w:tc>
      </w:tr>
      <w:tr w:rsidR="007E6F7A" w:rsidRPr="00CB317B" w14:paraId="6F65E7AA" w14:textId="77777777" w:rsidTr="00D26124">
        <w:tc>
          <w:tcPr>
            <w:tcW w:w="5953" w:type="dxa"/>
          </w:tcPr>
          <w:p w14:paraId="6EB96B56"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Điện áp phóng điện tối thiểu (minimum dielectric breakdown) (kV):</w:t>
            </w:r>
          </w:p>
          <w:p w14:paraId="5A57B3D5"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 điều kiện chuẩn (standard conditions)</w:t>
            </w:r>
          </w:p>
          <w:p w14:paraId="719ADA4D"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 điều kiện ướt (wet conditions)</w:t>
            </w:r>
          </w:p>
        </w:tc>
        <w:tc>
          <w:tcPr>
            <w:tcW w:w="2268" w:type="dxa"/>
          </w:tcPr>
          <w:p w14:paraId="5CB5B9B3" w14:textId="77777777" w:rsidR="00380D6C" w:rsidRPr="00CB317B" w:rsidRDefault="00380D6C" w:rsidP="001E6339">
            <w:pPr>
              <w:spacing w:line="264" w:lineRule="auto"/>
              <w:jc w:val="center"/>
              <w:rPr>
                <w:rFonts w:eastAsia="DengXian"/>
                <w:spacing w:val="-10"/>
                <w:sz w:val="26"/>
                <w:szCs w:val="26"/>
              </w:rPr>
            </w:pPr>
          </w:p>
          <w:p w14:paraId="42A20070" w14:textId="77777777" w:rsidR="00380D6C" w:rsidRPr="00CB317B" w:rsidRDefault="00380D6C" w:rsidP="001E6339">
            <w:pPr>
              <w:spacing w:line="264" w:lineRule="auto"/>
              <w:jc w:val="center"/>
              <w:rPr>
                <w:rFonts w:eastAsia="DengXian"/>
                <w:spacing w:val="-10"/>
                <w:sz w:val="26"/>
                <w:szCs w:val="26"/>
              </w:rPr>
            </w:pPr>
          </w:p>
          <w:p w14:paraId="5BF79E8E"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7</w:t>
            </w:r>
          </w:p>
          <w:p w14:paraId="458A8D92"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6,3</w:t>
            </w:r>
          </w:p>
        </w:tc>
      </w:tr>
      <w:tr w:rsidR="007E6F7A" w:rsidRPr="00CB317B" w14:paraId="1E9195D1" w14:textId="77777777" w:rsidTr="00D26124">
        <w:tc>
          <w:tcPr>
            <w:tcW w:w="5953" w:type="dxa"/>
            <w:vAlign w:val="center"/>
          </w:tcPr>
          <w:p w14:paraId="3375457E"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Chống cháy</w:t>
            </w:r>
          </w:p>
        </w:tc>
        <w:tc>
          <w:tcPr>
            <w:tcW w:w="2268" w:type="dxa"/>
            <w:vAlign w:val="center"/>
          </w:tcPr>
          <w:p w14:paraId="34F7B96F"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Ngừng cháy sau ≤ 4s</w:t>
            </w:r>
          </w:p>
        </w:tc>
      </w:tr>
    </w:tbl>
    <w:p w14:paraId="522D3922" w14:textId="77777777" w:rsidR="00380D6C" w:rsidRPr="00CB317B" w:rsidRDefault="00380D6C">
      <w:pPr>
        <w:numPr>
          <w:ilvl w:val="0"/>
          <w:numId w:val="271"/>
        </w:numPr>
        <w:spacing w:line="264" w:lineRule="auto"/>
        <w:rPr>
          <w:rFonts w:eastAsia="DengXian"/>
          <w:b/>
          <w:spacing w:val="-10"/>
          <w:sz w:val="26"/>
          <w:szCs w:val="26"/>
        </w:rPr>
      </w:pPr>
      <w:r w:rsidRPr="00CB317B">
        <w:rPr>
          <w:rFonts w:eastAsia="DengXian"/>
          <w:b/>
          <w:spacing w:val="-10"/>
          <w:sz w:val="26"/>
          <w:szCs w:val="26"/>
        </w:rPr>
        <w:t>CÁC HẠNG MỤC THỬ NGHIỆM</w:t>
      </w:r>
    </w:p>
    <w:p w14:paraId="2BF5AEC3" w14:textId="77777777" w:rsidR="00380D6C" w:rsidRPr="00CB317B" w:rsidRDefault="00380D6C" w:rsidP="001E6339">
      <w:pPr>
        <w:spacing w:line="264" w:lineRule="auto"/>
        <w:rPr>
          <w:rFonts w:eastAsia="DengXian"/>
          <w:b/>
          <w:spacing w:val="-10"/>
          <w:sz w:val="26"/>
          <w:szCs w:val="26"/>
        </w:rPr>
      </w:pPr>
      <w:r w:rsidRPr="00CB317B">
        <w:rPr>
          <w:rFonts w:eastAsia="DengXian"/>
          <w:b/>
          <w:spacing w:val="-10"/>
          <w:sz w:val="26"/>
          <w:szCs w:val="26"/>
        </w:rPr>
        <w:t>I.V.1. Thử nghiệm điển hình:</w:t>
      </w:r>
    </w:p>
    <w:p w14:paraId="0B3E276A" w14:textId="77777777" w:rsidR="00380D6C" w:rsidRPr="00CB317B" w:rsidRDefault="00380D6C">
      <w:pPr>
        <w:numPr>
          <w:ilvl w:val="0"/>
          <w:numId w:val="272"/>
        </w:numPr>
        <w:spacing w:line="264" w:lineRule="auto"/>
        <w:ind w:left="426" w:hanging="426"/>
        <w:rPr>
          <w:rFonts w:eastAsia="DengXian"/>
          <w:b/>
          <w:spacing w:val="-10"/>
          <w:sz w:val="26"/>
          <w:szCs w:val="26"/>
        </w:rPr>
      </w:pPr>
      <w:r w:rsidRPr="00CB317B">
        <w:rPr>
          <w:rFonts w:eastAsia="DengXian"/>
          <w:b/>
          <w:spacing w:val="-10"/>
          <w:sz w:val="26"/>
          <w:szCs w:val="26"/>
        </w:rPr>
        <w:t>Đối với băng cách điện (thử theo ASTM D4325-13):</w:t>
      </w:r>
    </w:p>
    <w:p w14:paraId="6A7AC64D" w14:textId="77777777" w:rsidR="00380D6C" w:rsidRPr="00CB317B" w:rsidRDefault="00380D6C">
      <w:pPr>
        <w:numPr>
          <w:ilvl w:val="0"/>
          <w:numId w:val="273"/>
        </w:numPr>
        <w:spacing w:line="264" w:lineRule="auto"/>
        <w:rPr>
          <w:rFonts w:eastAsia="DengXian"/>
          <w:spacing w:val="-10"/>
          <w:sz w:val="26"/>
          <w:szCs w:val="26"/>
        </w:rPr>
      </w:pPr>
      <w:r w:rsidRPr="00CB317B">
        <w:rPr>
          <w:rFonts w:eastAsia="DengXian"/>
          <w:spacing w:val="-10"/>
          <w:sz w:val="26"/>
          <w:szCs w:val="26"/>
        </w:rPr>
        <w:t>Đo kích thước dài, rộng và độ dày.</w:t>
      </w:r>
    </w:p>
    <w:p w14:paraId="03166C0A" w14:textId="77777777" w:rsidR="00380D6C" w:rsidRPr="00CB317B" w:rsidRDefault="00380D6C">
      <w:pPr>
        <w:numPr>
          <w:ilvl w:val="0"/>
          <w:numId w:val="273"/>
        </w:numPr>
        <w:spacing w:line="264" w:lineRule="auto"/>
        <w:rPr>
          <w:rFonts w:eastAsia="DengXian"/>
          <w:spacing w:val="-10"/>
          <w:sz w:val="26"/>
          <w:szCs w:val="26"/>
        </w:rPr>
      </w:pPr>
      <w:r w:rsidRPr="00CB317B">
        <w:rPr>
          <w:rFonts w:eastAsia="DengXian"/>
          <w:spacing w:val="-10"/>
          <w:sz w:val="26"/>
          <w:szCs w:val="26"/>
        </w:rPr>
        <w:lastRenderedPageBreak/>
        <w:t>Độ bền chịu kéo và độ giãn dài (tensile strength and elongation)</w:t>
      </w:r>
    </w:p>
    <w:p w14:paraId="0E3B7CF9" w14:textId="77777777" w:rsidR="00380D6C" w:rsidRPr="00CB317B" w:rsidRDefault="00380D6C">
      <w:pPr>
        <w:numPr>
          <w:ilvl w:val="0"/>
          <w:numId w:val="273"/>
        </w:numPr>
        <w:spacing w:line="264" w:lineRule="auto"/>
        <w:rPr>
          <w:rFonts w:eastAsia="DengXian"/>
          <w:spacing w:val="-10"/>
          <w:sz w:val="26"/>
          <w:szCs w:val="26"/>
        </w:rPr>
      </w:pPr>
      <w:r w:rsidRPr="00CB317B">
        <w:rPr>
          <w:rFonts w:eastAsia="DengXian"/>
          <w:spacing w:val="-10"/>
          <w:sz w:val="26"/>
          <w:szCs w:val="26"/>
        </w:rPr>
        <w:t>Thử điện áp phóng điện (dielectric strength)</w:t>
      </w:r>
    </w:p>
    <w:p w14:paraId="1B361EEC" w14:textId="77777777" w:rsidR="00380D6C" w:rsidRPr="00CB317B" w:rsidRDefault="00380D6C">
      <w:pPr>
        <w:numPr>
          <w:ilvl w:val="0"/>
          <w:numId w:val="273"/>
        </w:numPr>
        <w:spacing w:line="264" w:lineRule="auto"/>
        <w:rPr>
          <w:rFonts w:eastAsia="DengXian"/>
          <w:spacing w:val="-10"/>
          <w:sz w:val="26"/>
          <w:szCs w:val="26"/>
        </w:rPr>
      </w:pPr>
      <w:r w:rsidRPr="00CB317B">
        <w:rPr>
          <w:rFonts w:eastAsia="DengXian"/>
          <w:spacing w:val="-10"/>
          <w:sz w:val="26"/>
          <w:szCs w:val="26"/>
        </w:rPr>
        <w:t>Thử nóng (heat exposure)</w:t>
      </w:r>
    </w:p>
    <w:p w14:paraId="064D12A3" w14:textId="77777777" w:rsidR="00380D6C" w:rsidRPr="00CB317B" w:rsidRDefault="00380D6C">
      <w:pPr>
        <w:numPr>
          <w:ilvl w:val="0"/>
          <w:numId w:val="272"/>
        </w:numPr>
        <w:spacing w:line="264" w:lineRule="auto"/>
        <w:ind w:left="426" w:hanging="426"/>
        <w:rPr>
          <w:rFonts w:eastAsia="DengXian"/>
          <w:b/>
          <w:spacing w:val="-10"/>
          <w:sz w:val="26"/>
          <w:szCs w:val="26"/>
        </w:rPr>
      </w:pPr>
      <w:r w:rsidRPr="00CB317B">
        <w:rPr>
          <w:rFonts w:eastAsia="DengXian"/>
          <w:b/>
          <w:spacing w:val="-10"/>
          <w:sz w:val="26"/>
          <w:szCs w:val="26"/>
        </w:rPr>
        <w:t>Đối với băng bọc ngoài (thử theo ASTM D1000-17):</w:t>
      </w:r>
    </w:p>
    <w:p w14:paraId="55D0B4F4" w14:textId="77777777" w:rsidR="00380D6C" w:rsidRPr="00CB317B" w:rsidRDefault="00380D6C">
      <w:pPr>
        <w:numPr>
          <w:ilvl w:val="0"/>
          <w:numId w:val="274"/>
        </w:numPr>
        <w:spacing w:line="264" w:lineRule="auto"/>
        <w:rPr>
          <w:rFonts w:eastAsia="DengXian"/>
          <w:spacing w:val="-10"/>
          <w:sz w:val="26"/>
          <w:szCs w:val="26"/>
        </w:rPr>
      </w:pPr>
      <w:r w:rsidRPr="00CB317B">
        <w:rPr>
          <w:rFonts w:eastAsia="DengXian"/>
          <w:spacing w:val="-10"/>
          <w:sz w:val="26"/>
          <w:szCs w:val="26"/>
        </w:rPr>
        <w:t>Đo kích thước dài, rộng và độ dày.</w:t>
      </w:r>
    </w:p>
    <w:p w14:paraId="42BAE841" w14:textId="77777777" w:rsidR="00380D6C" w:rsidRPr="00CB317B" w:rsidRDefault="00380D6C">
      <w:pPr>
        <w:numPr>
          <w:ilvl w:val="0"/>
          <w:numId w:val="274"/>
        </w:numPr>
        <w:spacing w:line="264" w:lineRule="auto"/>
        <w:rPr>
          <w:rFonts w:eastAsia="DengXian"/>
          <w:spacing w:val="-10"/>
          <w:sz w:val="26"/>
          <w:szCs w:val="26"/>
        </w:rPr>
      </w:pPr>
      <w:r w:rsidRPr="00CB317B">
        <w:rPr>
          <w:rFonts w:eastAsia="DengXian"/>
          <w:spacing w:val="-10"/>
          <w:sz w:val="26"/>
          <w:szCs w:val="26"/>
        </w:rPr>
        <w:t>Độ bền chịu kéo và độ giãn dài (tensile strength and elongation)</w:t>
      </w:r>
    </w:p>
    <w:p w14:paraId="176CE9DF" w14:textId="77777777" w:rsidR="00380D6C" w:rsidRPr="00CB317B" w:rsidRDefault="00380D6C">
      <w:pPr>
        <w:numPr>
          <w:ilvl w:val="0"/>
          <w:numId w:val="274"/>
        </w:numPr>
        <w:spacing w:line="264" w:lineRule="auto"/>
        <w:rPr>
          <w:rFonts w:eastAsia="DengXian"/>
          <w:spacing w:val="-10"/>
          <w:sz w:val="26"/>
          <w:szCs w:val="26"/>
        </w:rPr>
      </w:pPr>
      <w:r w:rsidRPr="00CB317B">
        <w:rPr>
          <w:rFonts w:eastAsia="DengXian"/>
          <w:spacing w:val="-10"/>
          <w:sz w:val="26"/>
          <w:szCs w:val="26"/>
        </w:rPr>
        <w:t>Độ bám dính (adhesion strength to steal and backing)</w:t>
      </w:r>
    </w:p>
    <w:p w14:paraId="4854C4D6" w14:textId="77777777" w:rsidR="00380D6C" w:rsidRPr="00CB317B" w:rsidRDefault="00380D6C">
      <w:pPr>
        <w:numPr>
          <w:ilvl w:val="0"/>
          <w:numId w:val="274"/>
        </w:numPr>
        <w:spacing w:line="264" w:lineRule="auto"/>
        <w:rPr>
          <w:rFonts w:eastAsia="DengXian"/>
          <w:spacing w:val="-10"/>
          <w:sz w:val="26"/>
          <w:szCs w:val="26"/>
        </w:rPr>
      </w:pPr>
      <w:r w:rsidRPr="00CB317B">
        <w:rPr>
          <w:rFonts w:eastAsia="DengXian"/>
          <w:spacing w:val="-10"/>
          <w:sz w:val="26"/>
          <w:szCs w:val="26"/>
        </w:rPr>
        <w:t>Thử điện áp đánh thủng (dielectric breakdown voltage)</w:t>
      </w:r>
    </w:p>
    <w:p w14:paraId="771021C0" w14:textId="77777777" w:rsidR="00380D6C" w:rsidRPr="00CB317B" w:rsidRDefault="00380D6C">
      <w:pPr>
        <w:numPr>
          <w:ilvl w:val="0"/>
          <w:numId w:val="274"/>
        </w:numPr>
        <w:spacing w:line="264" w:lineRule="auto"/>
        <w:rPr>
          <w:rFonts w:eastAsia="DengXian"/>
          <w:spacing w:val="-10"/>
          <w:sz w:val="26"/>
          <w:szCs w:val="26"/>
        </w:rPr>
      </w:pPr>
      <w:r w:rsidRPr="00CB317B">
        <w:rPr>
          <w:rFonts w:eastAsia="DengXian"/>
          <w:spacing w:val="-10"/>
          <w:sz w:val="26"/>
          <w:szCs w:val="26"/>
        </w:rPr>
        <w:t>Thử chóng cháy (flammability)</w:t>
      </w:r>
    </w:p>
    <w:p w14:paraId="40EBC50D" w14:textId="77777777" w:rsidR="00380D6C" w:rsidRPr="00CB317B" w:rsidRDefault="00380D6C">
      <w:pPr>
        <w:numPr>
          <w:ilvl w:val="0"/>
          <w:numId w:val="272"/>
        </w:numPr>
        <w:spacing w:line="264" w:lineRule="auto"/>
        <w:ind w:left="426" w:hanging="426"/>
        <w:rPr>
          <w:rFonts w:eastAsia="DengXian"/>
          <w:b/>
          <w:spacing w:val="-10"/>
          <w:sz w:val="26"/>
          <w:szCs w:val="26"/>
        </w:rPr>
      </w:pPr>
      <w:r w:rsidRPr="00CB317B">
        <w:rPr>
          <w:rFonts w:eastAsia="DengXian"/>
          <w:b/>
          <w:spacing w:val="-10"/>
          <w:sz w:val="26"/>
          <w:szCs w:val="26"/>
        </w:rPr>
        <w:t xml:space="preserve">Đối với </w:t>
      </w:r>
      <w:r w:rsidRPr="00CB317B">
        <w:rPr>
          <w:rFonts w:eastAsia="DengXian"/>
          <w:spacing w:val="-10"/>
          <w:sz w:val="26"/>
          <w:szCs w:val="26"/>
        </w:rPr>
        <w:t>băng tích hợp chức năng băng cách điện và băng bọc ngoài</w:t>
      </w:r>
    </w:p>
    <w:p w14:paraId="2FF358C4" w14:textId="107B7C89" w:rsidR="00380D6C" w:rsidRPr="00CB317B" w:rsidRDefault="00380D6C">
      <w:pPr>
        <w:numPr>
          <w:ilvl w:val="2"/>
          <w:numId w:val="271"/>
        </w:numPr>
        <w:spacing w:line="264" w:lineRule="auto"/>
        <w:ind w:left="851" w:hanging="355"/>
        <w:rPr>
          <w:rFonts w:eastAsia="DengXian"/>
          <w:b/>
          <w:spacing w:val="-10"/>
          <w:sz w:val="26"/>
          <w:szCs w:val="26"/>
        </w:rPr>
      </w:pPr>
      <w:r w:rsidRPr="00CB317B">
        <w:rPr>
          <w:rFonts w:eastAsia="DengXian"/>
          <w:b/>
          <w:spacing w:val="-10"/>
          <w:sz w:val="26"/>
          <w:szCs w:val="26"/>
        </w:rPr>
        <w:t>Thử theo ASTM D4325-13:</w:t>
      </w:r>
    </w:p>
    <w:p w14:paraId="25A13743" w14:textId="77777777" w:rsidR="00380D6C" w:rsidRPr="00CB317B" w:rsidRDefault="00380D6C">
      <w:pPr>
        <w:numPr>
          <w:ilvl w:val="0"/>
          <w:numId w:val="275"/>
        </w:numPr>
        <w:spacing w:line="264" w:lineRule="auto"/>
        <w:rPr>
          <w:rFonts w:eastAsia="DengXian"/>
          <w:spacing w:val="-10"/>
          <w:sz w:val="26"/>
          <w:szCs w:val="26"/>
        </w:rPr>
      </w:pPr>
      <w:r w:rsidRPr="00CB317B">
        <w:rPr>
          <w:rFonts w:eastAsia="DengXian"/>
          <w:spacing w:val="-10"/>
          <w:sz w:val="26"/>
          <w:szCs w:val="26"/>
        </w:rPr>
        <w:t>Đo kích thước dài, rộng và độ dày.</w:t>
      </w:r>
    </w:p>
    <w:p w14:paraId="34D1D9EF" w14:textId="77777777" w:rsidR="00380D6C" w:rsidRPr="00CB317B" w:rsidRDefault="00380D6C">
      <w:pPr>
        <w:numPr>
          <w:ilvl w:val="0"/>
          <w:numId w:val="275"/>
        </w:numPr>
        <w:spacing w:line="264" w:lineRule="auto"/>
        <w:rPr>
          <w:rFonts w:eastAsia="DengXian"/>
          <w:spacing w:val="-10"/>
          <w:sz w:val="26"/>
          <w:szCs w:val="26"/>
        </w:rPr>
      </w:pPr>
      <w:r w:rsidRPr="00CB317B">
        <w:rPr>
          <w:rFonts w:eastAsia="DengXian"/>
          <w:spacing w:val="-10"/>
          <w:sz w:val="26"/>
          <w:szCs w:val="26"/>
        </w:rPr>
        <w:t>Độ bền chịu kéo và độ giãn dài (tensile strength and elongation)</w:t>
      </w:r>
    </w:p>
    <w:p w14:paraId="71A2826F" w14:textId="77777777" w:rsidR="00380D6C" w:rsidRPr="00CB317B" w:rsidRDefault="00380D6C">
      <w:pPr>
        <w:numPr>
          <w:ilvl w:val="0"/>
          <w:numId w:val="275"/>
        </w:numPr>
        <w:spacing w:line="264" w:lineRule="auto"/>
        <w:rPr>
          <w:rFonts w:eastAsia="DengXian"/>
          <w:spacing w:val="-10"/>
          <w:sz w:val="26"/>
          <w:szCs w:val="26"/>
        </w:rPr>
      </w:pPr>
      <w:r w:rsidRPr="00CB317B">
        <w:rPr>
          <w:rFonts w:eastAsia="DengXian"/>
          <w:spacing w:val="-10"/>
          <w:sz w:val="26"/>
          <w:szCs w:val="26"/>
        </w:rPr>
        <w:t>Thử điện áp phóng điện (dielectric strength)</w:t>
      </w:r>
    </w:p>
    <w:p w14:paraId="0272C9A6" w14:textId="77777777" w:rsidR="00380D6C" w:rsidRPr="00CB317B" w:rsidRDefault="00380D6C">
      <w:pPr>
        <w:numPr>
          <w:ilvl w:val="0"/>
          <w:numId w:val="275"/>
        </w:numPr>
        <w:spacing w:line="264" w:lineRule="auto"/>
        <w:rPr>
          <w:rFonts w:eastAsia="DengXian"/>
          <w:spacing w:val="-10"/>
          <w:sz w:val="26"/>
          <w:szCs w:val="26"/>
        </w:rPr>
      </w:pPr>
      <w:r w:rsidRPr="00CB317B">
        <w:rPr>
          <w:rFonts w:eastAsia="DengXian"/>
          <w:spacing w:val="-10"/>
          <w:sz w:val="26"/>
          <w:szCs w:val="26"/>
        </w:rPr>
        <w:t>Thử nóng (heat exposure)</w:t>
      </w:r>
    </w:p>
    <w:p w14:paraId="08AE9962" w14:textId="04488F1D" w:rsidR="00380D6C" w:rsidRPr="00CB317B" w:rsidRDefault="00380D6C">
      <w:pPr>
        <w:numPr>
          <w:ilvl w:val="2"/>
          <w:numId w:val="271"/>
        </w:numPr>
        <w:spacing w:line="264" w:lineRule="auto"/>
        <w:ind w:left="851" w:hanging="355"/>
        <w:rPr>
          <w:rFonts w:eastAsia="DengXian"/>
          <w:b/>
          <w:spacing w:val="-10"/>
          <w:sz w:val="26"/>
          <w:szCs w:val="26"/>
        </w:rPr>
      </w:pPr>
      <w:r w:rsidRPr="00CB317B">
        <w:rPr>
          <w:rFonts w:eastAsia="DengXian"/>
          <w:b/>
          <w:spacing w:val="-10"/>
          <w:sz w:val="26"/>
          <w:szCs w:val="26"/>
        </w:rPr>
        <w:t>Thử theo ASTM D1000-17:</w:t>
      </w:r>
    </w:p>
    <w:p w14:paraId="2D3F014C" w14:textId="77777777" w:rsidR="00380D6C" w:rsidRPr="00CB317B" w:rsidRDefault="00380D6C">
      <w:pPr>
        <w:numPr>
          <w:ilvl w:val="0"/>
          <w:numId w:val="276"/>
        </w:numPr>
        <w:spacing w:line="264" w:lineRule="auto"/>
        <w:rPr>
          <w:rFonts w:eastAsia="DengXian"/>
          <w:spacing w:val="-10"/>
          <w:sz w:val="26"/>
          <w:szCs w:val="26"/>
        </w:rPr>
      </w:pPr>
      <w:r w:rsidRPr="00CB317B">
        <w:rPr>
          <w:rFonts w:eastAsia="DengXian"/>
          <w:spacing w:val="-10"/>
          <w:sz w:val="26"/>
          <w:szCs w:val="26"/>
        </w:rPr>
        <w:t>Độ bám dính (adhesion strength to steal and backing)</w:t>
      </w:r>
    </w:p>
    <w:p w14:paraId="65219006" w14:textId="77777777" w:rsidR="00380D6C" w:rsidRPr="00CB317B" w:rsidRDefault="00380D6C">
      <w:pPr>
        <w:numPr>
          <w:ilvl w:val="0"/>
          <w:numId w:val="276"/>
        </w:numPr>
        <w:spacing w:line="264" w:lineRule="auto"/>
        <w:rPr>
          <w:rFonts w:eastAsia="DengXian"/>
          <w:spacing w:val="-10"/>
          <w:sz w:val="26"/>
          <w:szCs w:val="26"/>
        </w:rPr>
      </w:pPr>
      <w:r w:rsidRPr="00CB317B">
        <w:rPr>
          <w:rFonts w:eastAsia="DengXian"/>
          <w:spacing w:val="-10"/>
          <w:sz w:val="26"/>
          <w:szCs w:val="26"/>
        </w:rPr>
        <w:t>Thử chóng cháy (flammability)</w:t>
      </w:r>
    </w:p>
    <w:p w14:paraId="539F1573" w14:textId="77777777" w:rsidR="00380D6C" w:rsidRPr="00CB317B" w:rsidRDefault="00380D6C" w:rsidP="001E6339">
      <w:pPr>
        <w:spacing w:line="264" w:lineRule="auto"/>
        <w:rPr>
          <w:rFonts w:eastAsia="DengXian"/>
          <w:b/>
          <w:spacing w:val="-10"/>
          <w:sz w:val="26"/>
          <w:szCs w:val="26"/>
        </w:rPr>
      </w:pPr>
      <w:r w:rsidRPr="00CB317B">
        <w:rPr>
          <w:rFonts w:eastAsia="DengXian"/>
          <w:b/>
          <w:spacing w:val="-10"/>
          <w:sz w:val="26"/>
          <w:szCs w:val="26"/>
        </w:rPr>
        <w:t>I.V.2. Thử nghiệm nghiệm thu:</w:t>
      </w:r>
    </w:p>
    <w:p w14:paraId="1906C814" w14:textId="77777777" w:rsidR="00380D6C" w:rsidRPr="00CB317B" w:rsidRDefault="00380D6C" w:rsidP="001E6339">
      <w:pPr>
        <w:spacing w:line="264" w:lineRule="auto"/>
        <w:ind w:firstLine="450"/>
        <w:rPr>
          <w:rFonts w:eastAsia="DengXian"/>
          <w:spacing w:val="-10"/>
          <w:sz w:val="26"/>
          <w:szCs w:val="26"/>
        </w:rPr>
      </w:pPr>
      <w:r w:rsidRPr="00CB317B">
        <w:rPr>
          <w:rFonts w:eastAsia="DengXian"/>
          <w:spacing w:val="-10"/>
          <w:sz w:val="26"/>
          <w:szCs w:val="26"/>
        </w:rPr>
        <w:t>- Đo kích thước dài, rộng và độ dày.</w:t>
      </w:r>
    </w:p>
    <w:p w14:paraId="34365EF0" w14:textId="77777777" w:rsidR="00380D6C" w:rsidRPr="00CB317B" w:rsidRDefault="00380D6C" w:rsidP="001E6339">
      <w:pPr>
        <w:spacing w:line="264" w:lineRule="auto"/>
        <w:ind w:firstLine="450"/>
        <w:rPr>
          <w:rFonts w:eastAsia="DengXian"/>
          <w:spacing w:val="-10"/>
          <w:sz w:val="26"/>
          <w:szCs w:val="26"/>
        </w:rPr>
      </w:pPr>
      <w:r w:rsidRPr="00CB317B">
        <w:rPr>
          <w:rFonts w:eastAsia="DengXian"/>
          <w:spacing w:val="-10"/>
          <w:sz w:val="26"/>
          <w:szCs w:val="26"/>
        </w:rPr>
        <w:t>- Độ bền chịu kéo và độ giãn dài (tensile strength and elongation)</w:t>
      </w:r>
    </w:p>
    <w:p w14:paraId="24E4F574" w14:textId="77777777" w:rsidR="00380D6C" w:rsidRPr="00CB317B" w:rsidRDefault="00380D6C" w:rsidP="001E6339">
      <w:pPr>
        <w:spacing w:line="264" w:lineRule="auto"/>
        <w:ind w:firstLine="450"/>
        <w:rPr>
          <w:rFonts w:eastAsia="DengXian"/>
          <w:spacing w:val="-10"/>
          <w:sz w:val="26"/>
          <w:szCs w:val="26"/>
        </w:rPr>
      </w:pPr>
      <w:r w:rsidRPr="00CB317B">
        <w:rPr>
          <w:rFonts w:eastAsia="DengXian"/>
          <w:spacing w:val="-10"/>
          <w:sz w:val="26"/>
          <w:szCs w:val="26"/>
        </w:rPr>
        <w:t>- Độ bám dính (adhesion strength to steal and backing)</w:t>
      </w:r>
    </w:p>
    <w:p w14:paraId="7EA93BED" w14:textId="1932617B" w:rsidR="00380D6C" w:rsidRPr="00CB317B" w:rsidRDefault="00380D6C" w:rsidP="001E6339">
      <w:pPr>
        <w:spacing w:line="264" w:lineRule="auto"/>
        <w:rPr>
          <w:rFonts w:eastAsia="DengXian"/>
          <w:b/>
          <w:spacing w:val="-10"/>
          <w:sz w:val="26"/>
          <w:szCs w:val="26"/>
        </w:rPr>
      </w:pPr>
      <w:r w:rsidRPr="00CB317B">
        <w:rPr>
          <w:rFonts w:eastAsia="DengXian"/>
          <w:b/>
          <w:spacing w:val="-10"/>
          <w:sz w:val="26"/>
          <w:szCs w:val="26"/>
        </w:rPr>
        <w:t xml:space="preserve">V. BẢNG TÓM TẮT CÁC </w:t>
      </w:r>
      <w:r w:rsidR="00003F17">
        <w:rPr>
          <w:rFonts w:eastAsia="DengXian"/>
          <w:b/>
          <w:spacing w:val="-10"/>
          <w:sz w:val="26"/>
          <w:szCs w:val="26"/>
        </w:rPr>
        <w:t>ĐẶC TÍNH KỸ THUẬT</w:t>
      </w:r>
      <w:r w:rsidRPr="00CB317B">
        <w:rPr>
          <w:rFonts w:eastAsia="DengXian"/>
          <w:b/>
          <w:spacing w:val="-10"/>
          <w:sz w:val="26"/>
          <w:szCs w:val="26"/>
        </w:rPr>
        <w:t>:</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5647"/>
        <w:gridCol w:w="2268"/>
        <w:gridCol w:w="1035"/>
      </w:tblGrid>
      <w:tr w:rsidR="007E6F7A" w:rsidRPr="00CB317B" w14:paraId="20D414B0" w14:textId="77777777" w:rsidTr="004636B4">
        <w:trPr>
          <w:tblHeader/>
          <w:jc w:val="center"/>
        </w:trPr>
        <w:tc>
          <w:tcPr>
            <w:tcW w:w="732" w:type="dxa"/>
            <w:vAlign w:val="center"/>
          </w:tcPr>
          <w:p w14:paraId="3D6CFCAB" w14:textId="77777777" w:rsidR="00380D6C" w:rsidRPr="00CB317B" w:rsidRDefault="00380D6C" w:rsidP="001E6339">
            <w:pPr>
              <w:keepNext/>
              <w:spacing w:line="264" w:lineRule="auto"/>
              <w:outlineLvl w:val="0"/>
              <w:rPr>
                <w:rFonts w:eastAsia="DengXian"/>
                <w:b/>
                <w:bCs/>
                <w:spacing w:val="-10"/>
                <w:kern w:val="32"/>
                <w:sz w:val="26"/>
                <w:szCs w:val="26"/>
              </w:rPr>
            </w:pPr>
            <w:bookmarkStart w:id="341" w:name="_Toc203730727"/>
            <w:r w:rsidRPr="00CB317B">
              <w:rPr>
                <w:rFonts w:eastAsia="DengXian"/>
                <w:b/>
                <w:bCs/>
                <w:spacing w:val="-10"/>
                <w:kern w:val="32"/>
                <w:sz w:val="26"/>
                <w:szCs w:val="26"/>
              </w:rPr>
              <w:t>STT</w:t>
            </w:r>
            <w:bookmarkEnd w:id="341"/>
          </w:p>
        </w:tc>
        <w:tc>
          <w:tcPr>
            <w:tcW w:w="5647" w:type="dxa"/>
            <w:vAlign w:val="center"/>
          </w:tcPr>
          <w:p w14:paraId="1925F27B" w14:textId="77777777" w:rsidR="00380D6C" w:rsidRPr="00CB317B" w:rsidRDefault="00380D6C" w:rsidP="001E6339">
            <w:pPr>
              <w:spacing w:line="264" w:lineRule="auto"/>
              <w:jc w:val="center"/>
              <w:rPr>
                <w:rFonts w:eastAsia="DengXian"/>
                <w:b/>
                <w:spacing w:val="-10"/>
                <w:sz w:val="26"/>
                <w:szCs w:val="26"/>
              </w:rPr>
            </w:pPr>
            <w:r w:rsidRPr="00CB317B">
              <w:rPr>
                <w:rFonts w:eastAsia="DengXian"/>
                <w:b/>
                <w:spacing w:val="-10"/>
                <w:sz w:val="26"/>
                <w:szCs w:val="26"/>
              </w:rPr>
              <w:t>MÔ TẢ</w:t>
            </w:r>
          </w:p>
        </w:tc>
        <w:tc>
          <w:tcPr>
            <w:tcW w:w="2268" w:type="dxa"/>
            <w:vAlign w:val="center"/>
          </w:tcPr>
          <w:p w14:paraId="5FD421AA" w14:textId="77777777" w:rsidR="00380D6C" w:rsidRPr="00CB317B" w:rsidRDefault="00380D6C" w:rsidP="001E6339">
            <w:pPr>
              <w:spacing w:line="264" w:lineRule="auto"/>
              <w:jc w:val="center"/>
              <w:rPr>
                <w:rFonts w:eastAsia="DengXian"/>
                <w:b/>
                <w:spacing w:val="-10"/>
                <w:sz w:val="26"/>
                <w:szCs w:val="26"/>
              </w:rPr>
            </w:pPr>
            <w:r w:rsidRPr="00CB317B">
              <w:rPr>
                <w:rFonts w:eastAsia="DengXian"/>
                <w:b/>
                <w:spacing w:val="-10"/>
                <w:sz w:val="26"/>
                <w:szCs w:val="26"/>
              </w:rPr>
              <w:t>YÊU CẦU</w:t>
            </w:r>
          </w:p>
        </w:tc>
        <w:tc>
          <w:tcPr>
            <w:tcW w:w="1035" w:type="dxa"/>
          </w:tcPr>
          <w:p w14:paraId="681C4D73" w14:textId="77777777" w:rsidR="00380D6C" w:rsidRPr="00CB317B" w:rsidRDefault="00380D6C" w:rsidP="001E6339">
            <w:pPr>
              <w:spacing w:line="264" w:lineRule="auto"/>
              <w:jc w:val="center"/>
              <w:rPr>
                <w:rFonts w:eastAsia="DengXian"/>
                <w:b/>
                <w:spacing w:val="-10"/>
                <w:sz w:val="26"/>
                <w:szCs w:val="26"/>
              </w:rPr>
            </w:pPr>
            <w:r w:rsidRPr="00CB317B">
              <w:rPr>
                <w:rFonts w:eastAsia="DengXian"/>
                <w:b/>
                <w:spacing w:val="-10"/>
                <w:sz w:val="26"/>
                <w:szCs w:val="26"/>
              </w:rPr>
              <w:t>CHÀO THẦU</w:t>
            </w:r>
          </w:p>
        </w:tc>
      </w:tr>
      <w:tr w:rsidR="007E6F7A" w:rsidRPr="00CB317B" w14:paraId="05A7B2BD" w14:textId="77777777" w:rsidTr="004636B4">
        <w:trPr>
          <w:jc w:val="center"/>
        </w:trPr>
        <w:tc>
          <w:tcPr>
            <w:tcW w:w="732" w:type="dxa"/>
          </w:tcPr>
          <w:p w14:paraId="032A6A99"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1.</w:t>
            </w:r>
          </w:p>
        </w:tc>
        <w:tc>
          <w:tcPr>
            <w:tcW w:w="5647" w:type="dxa"/>
          </w:tcPr>
          <w:p w14:paraId="0D482E13" w14:textId="77777777" w:rsidR="00380D6C" w:rsidRPr="00CB317B" w:rsidRDefault="00380D6C" w:rsidP="001E6339">
            <w:pPr>
              <w:keepNext/>
              <w:shd w:val="clear" w:color="auto" w:fill="FFFFFF"/>
              <w:spacing w:line="264" w:lineRule="auto"/>
              <w:ind w:left="720" w:hanging="360"/>
              <w:jc w:val="both"/>
              <w:outlineLvl w:val="2"/>
              <w:rPr>
                <w:rFonts w:eastAsia="DengXian"/>
                <w:bCs/>
                <w:spacing w:val="-10"/>
                <w:sz w:val="26"/>
                <w:szCs w:val="26"/>
              </w:rPr>
            </w:pPr>
            <w:bookmarkStart w:id="342" w:name="_Toc203730728"/>
            <w:r w:rsidRPr="00CB317B">
              <w:rPr>
                <w:rFonts w:eastAsia="DengXian"/>
                <w:bCs/>
                <w:spacing w:val="-10"/>
                <w:sz w:val="26"/>
                <w:szCs w:val="26"/>
              </w:rPr>
              <w:t>Nhà sản xuất</w:t>
            </w:r>
            <w:bookmarkEnd w:id="342"/>
          </w:p>
          <w:p w14:paraId="251C551D" w14:textId="77777777" w:rsidR="00380D6C" w:rsidRPr="00CB317B" w:rsidRDefault="00380D6C" w:rsidP="001E6339">
            <w:pPr>
              <w:spacing w:line="264" w:lineRule="auto"/>
              <w:ind w:firstLine="305"/>
              <w:rPr>
                <w:rFonts w:eastAsia="DengXian"/>
                <w:spacing w:val="-10"/>
                <w:sz w:val="26"/>
                <w:szCs w:val="26"/>
              </w:rPr>
            </w:pPr>
            <w:r w:rsidRPr="00CB317B">
              <w:rPr>
                <w:rFonts w:eastAsia="DengXian"/>
                <w:spacing w:val="-10"/>
                <w:sz w:val="26"/>
                <w:szCs w:val="26"/>
              </w:rPr>
              <w:t>+ Băng cách điện</w:t>
            </w:r>
          </w:p>
          <w:p w14:paraId="4AFA0B92" w14:textId="77777777" w:rsidR="00380D6C" w:rsidRPr="00CB317B" w:rsidRDefault="00380D6C" w:rsidP="001E6339">
            <w:pPr>
              <w:spacing w:line="264" w:lineRule="auto"/>
              <w:ind w:firstLine="305"/>
              <w:rPr>
                <w:rFonts w:eastAsia="DengXian"/>
                <w:spacing w:val="-10"/>
                <w:sz w:val="26"/>
                <w:szCs w:val="26"/>
              </w:rPr>
            </w:pPr>
            <w:r w:rsidRPr="00CB317B">
              <w:rPr>
                <w:rFonts w:eastAsia="DengXian"/>
                <w:spacing w:val="-10"/>
                <w:sz w:val="26"/>
                <w:szCs w:val="26"/>
              </w:rPr>
              <w:t>+ Băng bọc ngoài</w:t>
            </w:r>
          </w:p>
          <w:p w14:paraId="759ACD05" w14:textId="77777777" w:rsidR="00380D6C" w:rsidRPr="00CB317B" w:rsidRDefault="00380D6C" w:rsidP="001E6339">
            <w:pPr>
              <w:keepNext/>
              <w:shd w:val="clear" w:color="auto" w:fill="FFFFFF"/>
              <w:spacing w:line="264" w:lineRule="auto"/>
              <w:ind w:left="720" w:hanging="360"/>
              <w:jc w:val="both"/>
              <w:outlineLvl w:val="2"/>
              <w:rPr>
                <w:rFonts w:eastAsia="DengXian"/>
                <w:bCs/>
                <w:spacing w:val="-10"/>
                <w:sz w:val="26"/>
                <w:szCs w:val="26"/>
              </w:rPr>
            </w:pPr>
            <w:bookmarkStart w:id="343" w:name="_Toc203730729"/>
            <w:r w:rsidRPr="00CB317B">
              <w:rPr>
                <w:rFonts w:eastAsia="DengXian"/>
                <w:bCs/>
                <w:spacing w:val="-10"/>
                <w:sz w:val="26"/>
                <w:szCs w:val="26"/>
              </w:rPr>
              <w:t>Nước sản xuất</w:t>
            </w:r>
            <w:bookmarkEnd w:id="343"/>
          </w:p>
          <w:p w14:paraId="4EB82D67" w14:textId="77777777" w:rsidR="00380D6C" w:rsidRPr="00CB317B" w:rsidRDefault="00380D6C" w:rsidP="001E6339">
            <w:pPr>
              <w:spacing w:line="264" w:lineRule="auto"/>
              <w:ind w:firstLine="305"/>
              <w:rPr>
                <w:rFonts w:eastAsia="DengXian"/>
                <w:spacing w:val="-10"/>
                <w:sz w:val="26"/>
                <w:szCs w:val="26"/>
              </w:rPr>
            </w:pPr>
            <w:r w:rsidRPr="00CB317B">
              <w:rPr>
                <w:rFonts w:eastAsia="DengXian"/>
                <w:spacing w:val="-10"/>
                <w:sz w:val="26"/>
                <w:szCs w:val="26"/>
              </w:rPr>
              <w:t>+ Băng cách điện</w:t>
            </w:r>
          </w:p>
          <w:p w14:paraId="0AB2BA8A" w14:textId="77777777" w:rsidR="00380D6C" w:rsidRPr="00CB317B" w:rsidRDefault="00380D6C" w:rsidP="001E6339">
            <w:pPr>
              <w:spacing w:line="264" w:lineRule="auto"/>
              <w:ind w:firstLine="305"/>
              <w:rPr>
                <w:rFonts w:eastAsia="DengXian"/>
                <w:spacing w:val="-10"/>
                <w:sz w:val="26"/>
                <w:szCs w:val="26"/>
              </w:rPr>
            </w:pPr>
            <w:r w:rsidRPr="00CB317B">
              <w:rPr>
                <w:rFonts w:eastAsia="DengXian"/>
                <w:spacing w:val="-10"/>
                <w:sz w:val="26"/>
                <w:szCs w:val="26"/>
              </w:rPr>
              <w:t>+ Băng bọc ngoài</w:t>
            </w:r>
          </w:p>
          <w:p w14:paraId="05AAE5C0" w14:textId="77777777" w:rsidR="00380D6C" w:rsidRPr="00CB317B" w:rsidRDefault="00380D6C" w:rsidP="001E6339">
            <w:pPr>
              <w:keepNext/>
              <w:shd w:val="clear" w:color="auto" w:fill="FFFFFF"/>
              <w:spacing w:line="264" w:lineRule="auto"/>
              <w:ind w:left="720" w:hanging="360"/>
              <w:jc w:val="both"/>
              <w:outlineLvl w:val="2"/>
              <w:rPr>
                <w:rFonts w:eastAsia="DengXian"/>
                <w:bCs/>
                <w:spacing w:val="-10"/>
                <w:sz w:val="26"/>
                <w:szCs w:val="26"/>
              </w:rPr>
            </w:pPr>
            <w:bookmarkStart w:id="344" w:name="_Toc203730730"/>
            <w:r w:rsidRPr="00CB317B">
              <w:rPr>
                <w:rFonts w:eastAsia="DengXian"/>
                <w:bCs/>
                <w:spacing w:val="-10"/>
                <w:sz w:val="26"/>
                <w:szCs w:val="26"/>
              </w:rPr>
              <w:t>Mã hiệu</w:t>
            </w:r>
            <w:bookmarkEnd w:id="344"/>
          </w:p>
          <w:p w14:paraId="083CB146" w14:textId="77777777" w:rsidR="00380D6C" w:rsidRPr="00CB317B" w:rsidRDefault="00380D6C" w:rsidP="001E6339">
            <w:pPr>
              <w:spacing w:line="264" w:lineRule="auto"/>
              <w:ind w:firstLine="305"/>
              <w:rPr>
                <w:rFonts w:eastAsia="DengXian"/>
                <w:spacing w:val="-10"/>
                <w:sz w:val="26"/>
                <w:szCs w:val="26"/>
              </w:rPr>
            </w:pPr>
            <w:r w:rsidRPr="00CB317B">
              <w:rPr>
                <w:rFonts w:eastAsia="DengXian"/>
                <w:spacing w:val="-10"/>
                <w:sz w:val="26"/>
                <w:szCs w:val="26"/>
              </w:rPr>
              <w:t>+ Băng cách điện</w:t>
            </w:r>
          </w:p>
          <w:p w14:paraId="1B697897" w14:textId="77777777" w:rsidR="00380D6C" w:rsidRPr="00CB317B" w:rsidRDefault="00380D6C" w:rsidP="001E6339">
            <w:pPr>
              <w:spacing w:line="264" w:lineRule="auto"/>
              <w:ind w:firstLine="305"/>
              <w:rPr>
                <w:rFonts w:eastAsia="DengXian"/>
                <w:spacing w:val="-10"/>
                <w:sz w:val="26"/>
                <w:szCs w:val="26"/>
              </w:rPr>
            </w:pPr>
            <w:r w:rsidRPr="00CB317B">
              <w:rPr>
                <w:rFonts w:eastAsia="DengXian"/>
                <w:spacing w:val="-10"/>
                <w:sz w:val="26"/>
                <w:szCs w:val="26"/>
              </w:rPr>
              <w:t>+ Băng bọc ngoài</w:t>
            </w:r>
          </w:p>
        </w:tc>
        <w:tc>
          <w:tcPr>
            <w:tcW w:w="2268" w:type="dxa"/>
          </w:tcPr>
          <w:p w14:paraId="3843E823" w14:textId="77777777" w:rsidR="00380D6C" w:rsidRPr="00CB317B" w:rsidRDefault="00380D6C" w:rsidP="001E6339">
            <w:pPr>
              <w:spacing w:line="264" w:lineRule="auto"/>
              <w:rPr>
                <w:rFonts w:eastAsia="DengXian"/>
                <w:b/>
                <w:spacing w:val="-10"/>
                <w:sz w:val="26"/>
                <w:szCs w:val="26"/>
              </w:rPr>
            </w:pPr>
          </w:p>
        </w:tc>
        <w:tc>
          <w:tcPr>
            <w:tcW w:w="1035" w:type="dxa"/>
          </w:tcPr>
          <w:p w14:paraId="202D51CC" w14:textId="77777777" w:rsidR="00380D6C" w:rsidRPr="00CB317B" w:rsidRDefault="00380D6C" w:rsidP="001E6339">
            <w:pPr>
              <w:spacing w:line="264" w:lineRule="auto"/>
              <w:rPr>
                <w:rFonts w:eastAsia="DengXian"/>
                <w:b/>
                <w:spacing w:val="-10"/>
                <w:sz w:val="26"/>
                <w:szCs w:val="26"/>
              </w:rPr>
            </w:pPr>
          </w:p>
        </w:tc>
      </w:tr>
      <w:tr w:rsidR="007E6F7A" w:rsidRPr="00CB317B" w14:paraId="4064D934" w14:textId="77777777" w:rsidTr="004636B4">
        <w:trPr>
          <w:jc w:val="center"/>
        </w:trPr>
        <w:tc>
          <w:tcPr>
            <w:tcW w:w="732" w:type="dxa"/>
          </w:tcPr>
          <w:p w14:paraId="0D80B5E9"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2.</w:t>
            </w:r>
          </w:p>
        </w:tc>
        <w:tc>
          <w:tcPr>
            <w:tcW w:w="5647" w:type="dxa"/>
          </w:tcPr>
          <w:p w14:paraId="1DCF566E" w14:textId="77777777" w:rsidR="00380D6C" w:rsidRPr="00CB317B" w:rsidRDefault="00380D6C" w:rsidP="001E6339">
            <w:pPr>
              <w:spacing w:line="264" w:lineRule="auto"/>
              <w:jc w:val="both"/>
              <w:rPr>
                <w:rFonts w:eastAsia="DengXian"/>
                <w:spacing w:val="-10"/>
                <w:sz w:val="26"/>
                <w:szCs w:val="26"/>
              </w:rPr>
            </w:pPr>
            <w:r w:rsidRPr="00CB317B">
              <w:rPr>
                <w:rFonts w:eastAsia="DengXian"/>
                <w:spacing w:val="-10"/>
                <w:sz w:val="26"/>
                <w:szCs w:val="26"/>
              </w:rPr>
              <w:t>Yêu cầu kỹ thuật chung</w:t>
            </w:r>
          </w:p>
        </w:tc>
        <w:tc>
          <w:tcPr>
            <w:tcW w:w="2268" w:type="dxa"/>
            <w:vAlign w:val="center"/>
          </w:tcPr>
          <w:p w14:paraId="363388F0" w14:textId="77777777" w:rsidR="00380D6C" w:rsidRPr="00CB317B" w:rsidRDefault="00380D6C" w:rsidP="001E6339">
            <w:pPr>
              <w:keepNext/>
              <w:tabs>
                <w:tab w:val="left" w:pos="1530"/>
                <w:tab w:val="left" w:pos="1710"/>
              </w:tabs>
              <w:spacing w:line="264" w:lineRule="auto"/>
              <w:jc w:val="center"/>
              <w:outlineLvl w:val="4"/>
              <w:rPr>
                <w:rFonts w:eastAsia="DengXian"/>
                <w:spacing w:val="-10"/>
                <w:sz w:val="26"/>
                <w:szCs w:val="26"/>
              </w:rPr>
            </w:pPr>
            <w:bookmarkStart w:id="345" w:name="_Toc203730731"/>
            <w:r w:rsidRPr="00CB317B">
              <w:rPr>
                <w:rFonts w:eastAsia="DengXian"/>
                <w:spacing w:val="-10"/>
                <w:sz w:val="26"/>
                <w:szCs w:val="26"/>
              </w:rPr>
              <w:t>Đáp ứng phần</w:t>
            </w:r>
            <w:bookmarkEnd w:id="345"/>
          </w:p>
          <w:p w14:paraId="721923E5" w14:textId="77777777" w:rsidR="00380D6C" w:rsidRPr="00CB317B" w:rsidRDefault="00380D6C" w:rsidP="001E6339">
            <w:pPr>
              <w:keepNext/>
              <w:tabs>
                <w:tab w:val="left" w:pos="1530"/>
                <w:tab w:val="left" w:pos="1710"/>
              </w:tabs>
              <w:spacing w:line="264" w:lineRule="auto"/>
              <w:jc w:val="center"/>
              <w:outlineLvl w:val="4"/>
              <w:rPr>
                <w:rFonts w:eastAsia="DengXian"/>
                <w:spacing w:val="-10"/>
                <w:sz w:val="26"/>
                <w:szCs w:val="26"/>
              </w:rPr>
            </w:pPr>
            <w:bookmarkStart w:id="346" w:name="_Toc203730732"/>
            <w:r w:rsidRPr="00CB317B">
              <w:rPr>
                <w:rFonts w:eastAsia="DengXian"/>
                <w:spacing w:val="-10"/>
                <w:sz w:val="26"/>
                <w:szCs w:val="26"/>
              </w:rPr>
              <w:t>“Yêu cầu kỹ thuật chung”</w:t>
            </w:r>
            <w:bookmarkEnd w:id="346"/>
          </w:p>
        </w:tc>
        <w:tc>
          <w:tcPr>
            <w:tcW w:w="1035" w:type="dxa"/>
          </w:tcPr>
          <w:p w14:paraId="4982F7AF" w14:textId="77777777" w:rsidR="00380D6C" w:rsidRPr="00CB317B" w:rsidRDefault="00380D6C" w:rsidP="001E6339">
            <w:pPr>
              <w:spacing w:line="264" w:lineRule="auto"/>
              <w:rPr>
                <w:rFonts w:eastAsia="DengXian"/>
                <w:b/>
                <w:spacing w:val="-10"/>
                <w:sz w:val="26"/>
                <w:szCs w:val="26"/>
              </w:rPr>
            </w:pPr>
          </w:p>
        </w:tc>
      </w:tr>
      <w:tr w:rsidR="007E6F7A" w:rsidRPr="00CB317B" w14:paraId="601FD16D" w14:textId="77777777" w:rsidTr="004636B4">
        <w:trPr>
          <w:jc w:val="center"/>
        </w:trPr>
        <w:tc>
          <w:tcPr>
            <w:tcW w:w="732" w:type="dxa"/>
          </w:tcPr>
          <w:p w14:paraId="77ED778E"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3.</w:t>
            </w:r>
          </w:p>
        </w:tc>
        <w:tc>
          <w:tcPr>
            <w:tcW w:w="5647" w:type="dxa"/>
          </w:tcPr>
          <w:p w14:paraId="6C10705B"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Tiêu chuẩn sản xuất và thử nghiệm</w:t>
            </w:r>
          </w:p>
        </w:tc>
        <w:tc>
          <w:tcPr>
            <w:tcW w:w="2268" w:type="dxa"/>
          </w:tcPr>
          <w:p w14:paraId="4DB330F1"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ASTM D4388-08, ASTM D4325-13, ASTM D2301-10, ASTM D1000-17, hoặc các tiêu chuẩn khác tương đương</w:t>
            </w:r>
          </w:p>
        </w:tc>
        <w:tc>
          <w:tcPr>
            <w:tcW w:w="1035" w:type="dxa"/>
          </w:tcPr>
          <w:p w14:paraId="6E697E51" w14:textId="77777777" w:rsidR="00380D6C" w:rsidRPr="00CB317B" w:rsidRDefault="00380D6C" w:rsidP="001E6339">
            <w:pPr>
              <w:spacing w:line="264" w:lineRule="auto"/>
              <w:rPr>
                <w:rFonts w:eastAsia="DengXian"/>
                <w:b/>
                <w:spacing w:val="-10"/>
                <w:sz w:val="26"/>
                <w:szCs w:val="26"/>
              </w:rPr>
            </w:pPr>
          </w:p>
        </w:tc>
      </w:tr>
      <w:tr w:rsidR="007E6F7A" w:rsidRPr="00CB317B" w14:paraId="5B767256" w14:textId="77777777" w:rsidTr="004636B4">
        <w:trPr>
          <w:jc w:val="center"/>
        </w:trPr>
        <w:tc>
          <w:tcPr>
            <w:tcW w:w="732" w:type="dxa"/>
          </w:tcPr>
          <w:p w14:paraId="3FB220EF"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lastRenderedPageBreak/>
              <w:t>4.</w:t>
            </w:r>
          </w:p>
        </w:tc>
        <w:tc>
          <w:tcPr>
            <w:tcW w:w="5647" w:type="dxa"/>
          </w:tcPr>
          <w:p w14:paraId="2FA63E9A" w14:textId="77777777" w:rsidR="00380D6C" w:rsidRPr="00CB317B" w:rsidRDefault="00380D6C">
            <w:pPr>
              <w:numPr>
                <w:ilvl w:val="1"/>
                <w:numId w:val="271"/>
              </w:numPr>
              <w:tabs>
                <w:tab w:val="num" w:pos="284"/>
              </w:tabs>
              <w:spacing w:line="264" w:lineRule="auto"/>
              <w:ind w:firstLine="0"/>
              <w:jc w:val="both"/>
              <w:rPr>
                <w:rFonts w:eastAsia="DengXian"/>
                <w:spacing w:val="-10"/>
                <w:sz w:val="26"/>
                <w:szCs w:val="26"/>
              </w:rPr>
            </w:pPr>
            <w:r w:rsidRPr="00CB317B">
              <w:rPr>
                <w:rFonts w:eastAsia="DengXian"/>
                <w:spacing w:val="-10"/>
                <w:sz w:val="26"/>
                <w:szCs w:val="26"/>
                <w:u w:val="single"/>
              </w:rPr>
              <w:t>Cấu trúc</w:t>
            </w:r>
            <w:r w:rsidRPr="00CB317B">
              <w:rPr>
                <w:rFonts w:eastAsia="DengXian"/>
                <w:spacing w:val="-10"/>
                <w:sz w:val="26"/>
                <w:szCs w:val="26"/>
              </w:rPr>
              <w:t>:</w:t>
            </w:r>
          </w:p>
          <w:p w14:paraId="17BC6241" w14:textId="77777777" w:rsidR="00380D6C" w:rsidRPr="00CB317B" w:rsidRDefault="00380D6C" w:rsidP="001E6339">
            <w:pPr>
              <w:spacing w:line="264" w:lineRule="auto"/>
              <w:ind w:firstLine="422"/>
              <w:jc w:val="both"/>
              <w:rPr>
                <w:rFonts w:eastAsia="DengXian"/>
                <w:spacing w:val="-10"/>
                <w:sz w:val="26"/>
                <w:szCs w:val="26"/>
              </w:rPr>
            </w:pPr>
            <w:r w:rsidRPr="00CB317B">
              <w:rPr>
                <w:rFonts w:eastAsia="DengXian"/>
                <w:spacing w:val="-10"/>
                <w:sz w:val="26"/>
                <w:szCs w:val="26"/>
              </w:rPr>
              <w:t>Băng bọc cách điện sử dụng để bọc các mối nối dẫn điện của dây bọc trên không hay tại đầu cực máy biến thế nhằm tái tạo lớp bọc cách điện 24kV. Băng bọc cách điện bao gổm 2 loại băng là:</w:t>
            </w:r>
          </w:p>
          <w:p w14:paraId="311215F4" w14:textId="77777777" w:rsidR="00380D6C" w:rsidRPr="00CB317B" w:rsidRDefault="00380D6C" w:rsidP="001E6339">
            <w:pPr>
              <w:spacing w:line="264" w:lineRule="auto"/>
              <w:ind w:firstLine="422"/>
              <w:jc w:val="both"/>
              <w:rPr>
                <w:rFonts w:eastAsia="DengXian"/>
                <w:spacing w:val="-10"/>
                <w:sz w:val="26"/>
                <w:szCs w:val="26"/>
              </w:rPr>
            </w:pPr>
            <w:r w:rsidRPr="00CB317B">
              <w:rPr>
                <w:rFonts w:eastAsia="DengXian"/>
                <w:spacing w:val="-10"/>
                <w:sz w:val="26"/>
                <w:szCs w:val="26"/>
              </w:rPr>
              <w:t>+ Băng cách điện có tác dụng tái tạo lớp cách điện 24kV tại vị trí mối nối.</w:t>
            </w:r>
          </w:p>
          <w:p w14:paraId="1DE11047" w14:textId="77777777" w:rsidR="00380D6C" w:rsidRPr="00CB317B" w:rsidRDefault="00380D6C" w:rsidP="001E6339">
            <w:pPr>
              <w:spacing w:line="264" w:lineRule="auto"/>
              <w:ind w:firstLine="422"/>
              <w:jc w:val="both"/>
              <w:rPr>
                <w:rFonts w:eastAsia="DengXian"/>
                <w:spacing w:val="-10"/>
                <w:sz w:val="26"/>
                <w:szCs w:val="26"/>
              </w:rPr>
            </w:pPr>
            <w:r w:rsidRPr="00CB317B">
              <w:rPr>
                <w:rFonts w:eastAsia="DengXian"/>
                <w:spacing w:val="-10"/>
                <w:sz w:val="26"/>
                <w:szCs w:val="26"/>
              </w:rPr>
              <w:t>+ Băng bọc ngoài có tác dụng tái tạo lớp vỏ bọc bên ngoài của dây bọc 24kV, có khả năng vận hành ở điều kiện thời tiết ngoài trời.</w:t>
            </w:r>
          </w:p>
          <w:p w14:paraId="5E3A3714" w14:textId="77777777" w:rsidR="00380D6C" w:rsidRPr="00CB317B" w:rsidRDefault="00380D6C" w:rsidP="001E6339">
            <w:pPr>
              <w:spacing w:line="264" w:lineRule="auto"/>
              <w:ind w:firstLine="422"/>
              <w:jc w:val="both"/>
              <w:rPr>
                <w:rFonts w:eastAsia="DengXian"/>
                <w:spacing w:val="-10"/>
                <w:sz w:val="26"/>
                <w:szCs w:val="26"/>
              </w:rPr>
            </w:pPr>
            <w:r w:rsidRPr="00CB317B">
              <w:rPr>
                <w:rFonts w:eastAsia="DengXian"/>
                <w:spacing w:val="-10"/>
                <w:sz w:val="26"/>
                <w:szCs w:val="26"/>
              </w:rPr>
              <w:t>Ghi chú: Có thể tích hợp chất năng băng cách điện và băng bọc ngoài thành một băng</w:t>
            </w:r>
          </w:p>
          <w:p w14:paraId="7A5FD872" w14:textId="77777777" w:rsidR="00380D6C" w:rsidRPr="00CB317B" w:rsidRDefault="00380D6C" w:rsidP="001E6339">
            <w:pPr>
              <w:spacing w:line="264" w:lineRule="auto"/>
              <w:ind w:firstLine="422"/>
              <w:jc w:val="both"/>
              <w:rPr>
                <w:rFonts w:eastAsia="DengXian"/>
                <w:spacing w:val="-10"/>
                <w:sz w:val="26"/>
                <w:szCs w:val="26"/>
              </w:rPr>
            </w:pPr>
          </w:p>
          <w:p w14:paraId="49FF99FB" w14:textId="77777777" w:rsidR="00380D6C" w:rsidRPr="00CB317B" w:rsidRDefault="00380D6C" w:rsidP="001E6339">
            <w:pPr>
              <w:spacing w:line="264" w:lineRule="auto"/>
              <w:ind w:firstLine="422"/>
              <w:jc w:val="both"/>
              <w:rPr>
                <w:rFonts w:eastAsia="DengXian"/>
                <w:spacing w:val="-10"/>
                <w:sz w:val="26"/>
                <w:szCs w:val="26"/>
              </w:rPr>
            </w:pPr>
            <w:r w:rsidRPr="00CB317B">
              <w:rPr>
                <w:rFonts w:eastAsia="DengXian"/>
                <w:spacing w:val="-10"/>
                <w:sz w:val="26"/>
                <w:szCs w:val="26"/>
              </w:rPr>
              <w:t xml:space="preserve">Các băng cách điện, băng bọc ngoài hoặc băng tích hợp chức năng băng cách điện, băng bọc ngoài được quấn thành từng cuộn.  </w:t>
            </w:r>
          </w:p>
          <w:p w14:paraId="6DC302BB" w14:textId="77777777" w:rsidR="00380D6C" w:rsidRPr="00CB317B" w:rsidRDefault="00380D6C" w:rsidP="001E6339">
            <w:pPr>
              <w:spacing w:line="264" w:lineRule="auto"/>
              <w:ind w:firstLine="422"/>
              <w:jc w:val="both"/>
              <w:rPr>
                <w:rFonts w:eastAsia="DengXian"/>
                <w:spacing w:val="-10"/>
                <w:sz w:val="26"/>
                <w:szCs w:val="26"/>
              </w:rPr>
            </w:pPr>
            <w:r w:rsidRPr="00CB317B">
              <w:rPr>
                <w:rFonts w:eastAsia="DengXian"/>
                <w:spacing w:val="-10"/>
                <w:sz w:val="26"/>
                <w:szCs w:val="26"/>
              </w:rPr>
              <w:t xml:space="preserve"> Chiều dài cách điện cần bọc bằng băng</w:t>
            </w:r>
          </w:p>
        </w:tc>
        <w:tc>
          <w:tcPr>
            <w:tcW w:w="2268" w:type="dxa"/>
          </w:tcPr>
          <w:p w14:paraId="6D4CA3E3" w14:textId="77777777" w:rsidR="00380D6C" w:rsidRPr="00CB317B" w:rsidRDefault="00380D6C" w:rsidP="001E6339">
            <w:pPr>
              <w:spacing w:line="264" w:lineRule="auto"/>
              <w:rPr>
                <w:rFonts w:eastAsia="DengXian"/>
                <w:b/>
                <w:spacing w:val="-10"/>
                <w:sz w:val="26"/>
                <w:szCs w:val="26"/>
              </w:rPr>
            </w:pPr>
          </w:p>
          <w:p w14:paraId="3038214B"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Đáp ứng</w:t>
            </w:r>
          </w:p>
          <w:p w14:paraId="74620E63" w14:textId="77777777" w:rsidR="00380D6C" w:rsidRPr="00CB317B" w:rsidRDefault="00380D6C" w:rsidP="001E6339">
            <w:pPr>
              <w:spacing w:line="264" w:lineRule="auto"/>
              <w:jc w:val="center"/>
              <w:rPr>
                <w:rFonts w:eastAsia="DengXian"/>
                <w:spacing w:val="-10"/>
                <w:sz w:val="26"/>
                <w:szCs w:val="26"/>
              </w:rPr>
            </w:pPr>
          </w:p>
          <w:p w14:paraId="70CEEB7D" w14:textId="77777777" w:rsidR="00380D6C" w:rsidRPr="00CB317B" w:rsidRDefault="00380D6C" w:rsidP="001E6339">
            <w:pPr>
              <w:spacing w:line="264" w:lineRule="auto"/>
              <w:jc w:val="center"/>
              <w:rPr>
                <w:rFonts w:eastAsia="DengXian"/>
                <w:spacing w:val="-10"/>
                <w:sz w:val="26"/>
                <w:szCs w:val="26"/>
              </w:rPr>
            </w:pPr>
          </w:p>
          <w:p w14:paraId="4D2D209B" w14:textId="77777777" w:rsidR="00380D6C" w:rsidRPr="00CB317B" w:rsidRDefault="00380D6C" w:rsidP="001E6339">
            <w:pPr>
              <w:spacing w:line="264" w:lineRule="auto"/>
              <w:jc w:val="center"/>
              <w:rPr>
                <w:rFonts w:eastAsia="DengXian"/>
                <w:spacing w:val="-10"/>
                <w:sz w:val="26"/>
                <w:szCs w:val="26"/>
              </w:rPr>
            </w:pPr>
          </w:p>
          <w:p w14:paraId="5748C06F"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Đáp ứng</w:t>
            </w:r>
          </w:p>
          <w:p w14:paraId="1D0B5245" w14:textId="77777777" w:rsidR="00380D6C" w:rsidRPr="00CB317B" w:rsidRDefault="00380D6C" w:rsidP="001E6339">
            <w:pPr>
              <w:spacing w:line="264" w:lineRule="auto"/>
              <w:jc w:val="center"/>
              <w:rPr>
                <w:rFonts w:eastAsia="DengXian"/>
                <w:spacing w:val="-10"/>
                <w:sz w:val="26"/>
                <w:szCs w:val="26"/>
              </w:rPr>
            </w:pPr>
          </w:p>
          <w:p w14:paraId="565FE2C7"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Đáp ứng</w:t>
            </w:r>
          </w:p>
          <w:p w14:paraId="378BD199" w14:textId="77777777" w:rsidR="00380D6C" w:rsidRPr="00CB317B" w:rsidRDefault="00380D6C" w:rsidP="001E6339">
            <w:pPr>
              <w:spacing w:line="264" w:lineRule="auto"/>
              <w:jc w:val="center"/>
              <w:rPr>
                <w:rFonts w:eastAsia="DengXian"/>
                <w:spacing w:val="-10"/>
                <w:sz w:val="26"/>
                <w:szCs w:val="26"/>
              </w:rPr>
            </w:pPr>
          </w:p>
          <w:p w14:paraId="09F4A43D" w14:textId="77777777" w:rsidR="00380D6C" w:rsidRPr="00CB317B" w:rsidRDefault="00380D6C" w:rsidP="001E6339">
            <w:pPr>
              <w:spacing w:line="264" w:lineRule="auto"/>
              <w:jc w:val="center"/>
              <w:rPr>
                <w:rFonts w:eastAsia="DengXian"/>
                <w:spacing w:val="-10"/>
                <w:sz w:val="26"/>
                <w:szCs w:val="26"/>
              </w:rPr>
            </w:pPr>
          </w:p>
          <w:p w14:paraId="094D80D8"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Nhà thầu phải ghi chú rõ trường hợp này</w:t>
            </w:r>
          </w:p>
          <w:p w14:paraId="7D549949"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Đáp ứng</w:t>
            </w:r>
          </w:p>
          <w:p w14:paraId="318975EA" w14:textId="77777777" w:rsidR="00380D6C" w:rsidRPr="00CB317B" w:rsidRDefault="00380D6C" w:rsidP="001E6339">
            <w:pPr>
              <w:spacing w:line="264" w:lineRule="auto"/>
              <w:jc w:val="center"/>
              <w:rPr>
                <w:rFonts w:eastAsia="DengXian"/>
                <w:spacing w:val="-10"/>
                <w:sz w:val="26"/>
                <w:szCs w:val="26"/>
              </w:rPr>
            </w:pPr>
          </w:p>
          <w:p w14:paraId="017D572C" w14:textId="77777777" w:rsidR="00380D6C" w:rsidRPr="00CB317B" w:rsidRDefault="00380D6C" w:rsidP="001E6339">
            <w:pPr>
              <w:spacing w:line="264" w:lineRule="auto"/>
              <w:jc w:val="center"/>
              <w:rPr>
                <w:rFonts w:eastAsia="DengXian"/>
                <w:spacing w:val="-10"/>
                <w:sz w:val="26"/>
                <w:szCs w:val="26"/>
              </w:rPr>
            </w:pPr>
          </w:p>
          <w:p w14:paraId="4085D933"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300mm</w:t>
            </w:r>
          </w:p>
        </w:tc>
        <w:tc>
          <w:tcPr>
            <w:tcW w:w="1035" w:type="dxa"/>
          </w:tcPr>
          <w:p w14:paraId="69EA456E" w14:textId="77777777" w:rsidR="00380D6C" w:rsidRPr="00CB317B" w:rsidRDefault="00380D6C" w:rsidP="001E6339">
            <w:pPr>
              <w:spacing w:line="264" w:lineRule="auto"/>
              <w:rPr>
                <w:rFonts w:eastAsia="DengXian"/>
                <w:b/>
                <w:spacing w:val="-10"/>
                <w:sz w:val="26"/>
                <w:szCs w:val="26"/>
              </w:rPr>
            </w:pPr>
          </w:p>
        </w:tc>
      </w:tr>
      <w:tr w:rsidR="007E6F7A" w:rsidRPr="00CB317B" w14:paraId="657023C5" w14:textId="77777777" w:rsidTr="004636B4">
        <w:trPr>
          <w:jc w:val="center"/>
        </w:trPr>
        <w:tc>
          <w:tcPr>
            <w:tcW w:w="732" w:type="dxa"/>
          </w:tcPr>
          <w:p w14:paraId="6A0D443A" w14:textId="77777777" w:rsidR="00380D6C" w:rsidRPr="00CB317B" w:rsidRDefault="00380D6C" w:rsidP="001E6339">
            <w:pPr>
              <w:spacing w:line="264" w:lineRule="auto"/>
              <w:rPr>
                <w:rFonts w:eastAsia="DengXian"/>
                <w:spacing w:val="-10"/>
                <w:sz w:val="26"/>
                <w:szCs w:val="26"/>
              </w:rPr>
            </w:pPr>
          </w:p>
        </w:tc>
        <w:tc>
          <w:tcPr>
            <w:tcW w:w="5647" w:type="dxa"/>
          </w:tcPr>
          <w:p w14:paraId="19FF4FFF" w14:textId="77777777" w:rsidR="00380D6C" w:rsidRPr="00CB317B" w:rsidRDefault="00380D6C">
            <w:pPr>
              <w:numPr>
                <w:ilvl w:val="0"/>
                <w:numId w:val="277"/>
              </w:numPr>
              <w:tabs>
                <w:tab w:val="left" w:pos="422"/>
              </w:tabs>
              <w:spacing w:line="264" w:lineRule="auto"/>
              <w:ind w:left="-3" w:firstLine="0"/>
              <w:rPr>
                <w:rFonts w:eastAsia="DengXian"/>
                <w:spacing w:val="-10"/>
                <w:sz w:val="26"/>
                <w:szCs w:val="26"/>
              </w:rPr>
            </w:pPr>
            <w:r w:rsidRPr="00CB317B">
              <w:rPr>
                <w:rFonts w:eastAsia="DengXian"/>
                <w:spacing w:val="-10"/>
                <w:sz w:val="26"/>
                <w:szCs w:val="26"/>
              </w:rPr>
              <w:t>Đối với băng cách điện hoăc băng tích hợp chức năng băng cách điện và băng bọc ngoài:</w:t>
            </w:r>
          </w:p>
          <w:p w14:paraId="72ACA4D4" w14:textId="77777777" w:rsidR="00380D6C" w:rsidRPr="00CB317B" w:rsidRDefault="00380D6C" w:rsidP="001E6339">
            <w:pPr>
              <w:keepNext/>
              <w:shd w:val="clear" w:color="auto" w:fill="FFFFFF"/>
              <w:spacing w:line="264" w:lineRule="auto"/>
              <w:ind w:left="280" w:hanging="283"/>
              <w:jc w:val="both"/>
              <w:outlineLvl w:val="2"/>
              <w:rPr>
                <w:rFonts w:eastAsia="DengXian"/>
                <w:bCs/>
                <w:spacing w:val="-10"/>
                <w:sz w:val="26"/>
                <w:szCs w:val="26"/>
              </w:rPr>
            </w:pPr>
            <w:bookmarkStart w:id="347" w:name="_Toc203730733"/>
            <w:r w:rsidRPr="00CB317B">
              <w:rPr>
                <w:rFonts w:eastAsia="DengXian"/>
                <w:bCs/>
                <w:spacing w:val="-10"/>
                <w:sz w:val="26"/>
                <w:szCs w:val="26"/>
              </w:rPr>
              <w:t>Vật liệu chế tạo</w:t>
            </w:r>
            <w:bookmarkEnd w:id="347"/>
          </w:p>
          <w:p w14:paraId="643C45E2" w14:textId="77777777" w:rsidR="00380D6C" w:rsidRPr="00CB317B" w:rsidRDefault="00380D6C" w:rsidP="001E6339">
            <w:pPr>
              <w:keepNext/>
              <w:shd w:val="clear" w:color="auto" w:fill="FFFFFF"/>
              <w:spacing w:line="264" w:lineRule="auto"/>
              <w:ind w:left="280" w:hanging="283"/>
              <w:jc w:val="both"/>
              <w:outlineLvl w:val="2"/>
              <w:rPr>
                <w:rFonts w:eastAsia="DengXian"/>
                <w:bCs/>
                <w:spacing w:val="-10"/>
                <w:sz w:val="26"/>
                <w:szCs w:val="26"/>
              </w:rPr>
            </w:pPr>
            <w:bookmarkStart w:id="348" w:name="_Toc203730734"/>
            <w:r w:rsidRPr="00CB317B">
              <w:rPr>
                <w:rFonts w:eastAsia="DengXian"/>
                <w:bCs/>
                <w:spacing w:val="-10"/>
                <w:sz w:val="26"/>
                <w:szCs w:val="26"/>
              </w:rPr>
              <w:t>Chiều dài mỗi cuộn (m)</w:t>
            </w:r>
            <w:bookmarkEnd w:id="348"/>
          </w:p>
          <w:p w14:paraId="7751EC74" w14:textId="77777777" w:rsidR="00380D6C" w:rsidRPr="00CB317B" w:rsidRDefault="00380D6C" w:rsidP="001E6339">
            <w:pPr>
              <w:keepNext/>
              <w:shd w:val="clear" w:color="auto" w:fill="FFFFFF"/>
              <w:spacing w:line="264" w:lineRule="auto"/>
              <w:ind w:left="280" w:hanging="283"/>
              <w:jc w:val="both"/>
              <w:outlineLvl w:val="2"/>
              <w:rPr>
                <w:rFonts w:eastAsia="DengXian"/>
                <w:bCs/>
                <w:spacing w:val="-10"/>
                <w:sz w:val="26"/>
                <w:szCs w:val="26"/>
              </w:rPr>
            </w:pPr>
            <w:bookmarkStart w:id="349" w:name="_Toc203730735"/>
            <w:r w:rsidRPr="00CB317B">
              <w:rPr>
                <w:rFonts w:eastAsia="DengXian"/>
                <w:bCs/>
                <w:spacing w:val="-10"/>
                <w:sz w:val="26"/>
                <w:szCs w:val="26"/>
              </w:rPr>
              <w:t>Chiều rộng (mm)</w:t>
            </w:r>
            <w:bookmarkEnd w:id="349"/>
          </w:p>
          <w:p w14:paraId="1CE919ED" w14:textId="77777777" w:rsidR="00380D6C" w:rsidRPr="00CB317B" w:rsidRDefault="00380D6C" w:rsidP="001E6339">
            <w:pPr>
              <w:keepNext/>
              <w:shd w:val="clear" w:color="auto" w:fill="FFFFFF"/>
              <w:spacing w:line="264" w:lineRule="auto"/>
              <w:ind w:left="280" w:hanging="283"/>
              <w:jc w:val="both"/>
              <w:outlineLvl w:val="2"/>
              <w:rPr>
                <w:rFonts w:eastAsia="DengXian"/>
                <w:bCs/>
                <w:spacing w:val="-10"/>
                <w:sz w:val="26"/>
                <w:szCs w:val="26"/>
              </w:rPr>
            </w:pPr>
            <w:bookmarkStart w:id="350" w:name="_Toc203730736"/>
            <w:r w:rsidRPr="00CB317B">
              <w:rPr>
                <w:rFonts w:eastAsia="DengXian"/>
                <w:bCs/>
                <w:spacing w:val="-10"/>
                <w:sz w:val="26"/>
                <w:szCs w:val="26"/>
              </w:rPr>
              <w:t>Chiều dày (mm)</w:t>
            </w:r>
            <w:bookmarkEnd w:id="350"/>
          </w:p>
          <w:p w14:paraId="35944F46" w14:textId="77777777" w:rsidR="00380D6C" w:rsidRPr="00CB317B" w:rsidRDefault="00380D6C" w:rsidP="001E6339">
            <w:pPr>
              <w:keepNext/>
              <w:shd w:val="clear" w:color="auto" w:fill="FFFFFF"/>
              <w:spacing w:line="264" w:lineRule="auto"/>
              <w:ind w:left="280" w:hanging="283"/>
              <w:jc w:val="both"/>
              <w:outlineLvl w:val="2"/>
              <w:rPr>
                <w:rFonts w:eastAsia="DengXian"/>
                <w:bCs/>
                <w:spacing w:val="-10"/>
                <w:sz w:val="26"/>
                <w:szCs w:val="26"/>
              </w:rPr>
            </w:pPr>
            <w:bookmarkStart w:id="351" w:name="_Toc203730737"/>
            <w:r w:rsidRPr="00CB317B">
              <w:rPr>
                <w:rFonts w:eastAsia="DengXian"/>
                <w:bCs/>
                <w:spacing w:val="-10"/>
                <w:sz w:val="26"/>
                <w:szCs w:val="26"/>
              </w:rPr>
              <w:t>Độ dãn dài tối đa cho phép:</w:t>
            </w:r>
            <w:bookmarkEnd w:id="351"/>
          </w:p>
          <w:p w14:paraId="15B1F06C" w14:textId="77777777" w:rsidR="00380D6C" w:rsidRPr="00CB317B" w:rsidRDefault="00380D6C" w:rsidP="001E6339">
            <w:pPr>
              <w:spacing w:line="264" w:lineRule="auto"/>
              <w:ind w:firstLine="280"/>
              <w:jc w:val="both"/>
              <w:rPr>
                <w:rFonts w:eastAsia="DengXian"/>
                <w:spacing w:val="-10"/>
                <w:sz w:val="26"/>
                <w:szCs w:val="26"/>
              </w:rPr>
            </w:pPr>
            <w:r w:rsidRPr="00CB317B">
              <w:rPr>
                <w:rFonts w:eastAsia="DengXian"/>
                <w:spacing w:val="-10"/>
                <w:sz w:val="26"/>
                <w:szCs w:val="26"/>
              </w:rPr>
              <w:t>+ khi thi công (%)</w:t>
            </w:r>
          </w:p>
          <w:p w14:paraId="6661175B" w14:textId="77777777" w:rsidR="00380D6C" w:rsidRPr="00CB317B" w:rsidRDefault="00380D6C" w:rsidP="001E6339">
            <w:pPr>
              <w:spacing w:line="264" w:lineRule="auto"/>
              <w:ind w:firstLine="280"/>
              <w:jc w:val="both"/>
              <w:rPr>
                <w:rFonts w:eastAsia="DengXian"/>
                <w:spacing w:val="-10"/>
                <w:sz w:val="26"/>
                <w:szCs w:val="26"/>
              </w:rPr>
            </w:pPr>
            <w:r w:rsidRPr="00CB317B">
              <w:rPr>
                <w:rFonts w:eastAsia="DengXian"/>
                <w:spacing w:val="-10"/>
                <w:sz w:val="26"/>
                <w:szCs w:val="26"/>
              </w:rPr>
              <w:t>+ Khi đứt (%)</w:t>
            </w:r>
          </w:p>
          <w:p w14:paraId="35C9D9C6" w14:textId="77777777" w:rsidR="00380D6C" w:rsidRPr="00CB317B" w:rsidRDefault="00380D6C" w:rsidP="001E6339">
            <w:pPr>
              <w:keepNext/>
              <w:shd w:val="clear" w:color="auto" w:fill="FFFFFF"/>
              <w:spacing w:line="264" w:lineRule="auto"/>
              <w:ind w:left="305" w:hanging="284"/>
              <w:jc w:val="both"/>
              <w:outlineLvl w:val="2"/>
              <w:rPr>
                <w:rFonts w:eastAsia="DengXian"/>
                <w:bCs/>
                <w:spacing w:val="-10"/>
                <w:sz w:val="26"/>
                <w:szCs w:val="26"/>
              </w:rPr>
            </w:pPr>
            <w:bookmarkStart w:id="352" w:name="_Toc203730738"/>
            <w:r w:rsidRPr="00CB317B">
              <w:rPr>
                <w:rFonts w:eastAsia="DengXian"/>
                <w:bCs/>
                <w:spacing w:val="-10"/>
                <w:sz w:val="26"/>
                <w:szCs w:val="26"/>
              </w:rPr>
              <w:t>Bước quán chồng mí khi thi công (%)</w:t>
            </w:r>
            <w:bookmarkEnd w:id="352"/>
          </w:p>
          <w:p w14:paraId="1BB440FF" w14:textId="77777777" w:rsidR="00380D6C" w:rsidRPr="00CB317B" w:rsidRDefault="00380D6C" w:rsidP="001E6339">
            <w:pPr>
              <w:keepNext/>
              <w:shd w:val="clear" w:color="auto" w:fill="FFFFFF"/>
              <w:spacing w:line="264" w:lineRule="auto"/>
              <w:ind w:left="305" w:hanging="284"/>
              <w:jc w:val="both"/>
              <w:outlineLvl w:val="2"/>
              <w:rPr>
                <w:rFonts w:eastAsia="DengXian"/>
                <w:bCs/>
                <w:spacing w:val="-10"/>
                <w:sz w:val="26"/>
                <w:szCs w:val="26"/>
              </w:rPr>
            </w:pPr>
            <w:bookmarkStart w:id="353" w:name="_Toc203730739"/>
            <w:r w:rsidRPr="00CB317B">
              <w:rPr>
                <w:rFonts w:eastAsia="DengXian"/>
                <w:bCs/>
                <w:spacing w:val="-10"/>
                <w:sz w:val="26"/>
                <w:szCs w:val="26"/>
              </w:rPr>
              <w:t>Số lớp băng sau khi quấn hoàn chỉnh tại một vị trí bất kỳ trên mối nối nhằm đảm bảo vận hành ở cấp điện áp ≥ 24kV</w:t>
            </w:r>
            <w:bookmarkEnd w:id="353"/>
          </w:p>
        </w:tc>
        <w:tc>
          <w:tcPr>
            <w:tcW w:w="2268" w:type="dxa"/>
          </w:tcPr>
          <w:p w14:paraId="6D2E35B9" w14:textId="77777777" w:rsidR="00380D6C" w:rsidRPr="00CB317B" w:rsidRDefault="00380D6C" w:rsidP="001E6339">
            <w:pPr>
              <w:spacing w:line="264" w:lineRule="auto"/>
              <w:jc w:val="center"/>
              <w:rPr>
                <w:rFonts w:eastAsia="DengXian"/>
                <w:b/>
                <w:spacing w:val="-10"/>
                <w:sz w:val="26"/>
                <w:szCs w:val="26"/>
              </w:rPr>
            </w:pPr>
            <w:r w:rsidRPr="00CB317B">
              <w:rPr>
                <w:rFonts w:eastAsia="DengXian"/>
                <w:spacing w:val="-10"/>
                <w:sz w:val="26"/>
                <w:szCs w:val="26"/>
              </w:rPr>
              <w:t>Nhà thầu phải trình bày đầy đủ các thông số ở cột bên</w:t>
            </w:r>
          </w:p>
        </w:tc>
        <w:tc>
          <w:tcPr>
            <w:tcW w:w="1035" w:type="dxa"/>
          </w:tcPr>
          <w:p w14:paraId="20CFF82A" w14:textId="77777777" w:rsidR="00380D6C" w:rsidRPr="00CB317B" w:rsidRDefault="00380D6C" w:rsidP="001E6339">
            <w:pPr>
              <w:spacing w:line="264" w:lineRule="auto"/>
              <w:rPr>
                <w:rFonts w:eastAsia="DengXian"/>
                <w:b/>
                <w:spacing w:val="-10"/>
                <w:sz w:val="26"/>
                <w:szCs w:val="26"/>
              </w:rPr>
            </w:pPr>
          </w:p>
        </w:tc>
      </w:tr>
      <w:tr w:rsidR="007E6F7A" w:rsidRPr="00CB317B" w14:paraId="68F105C1" w14:textId="77777777" w:rsidTr="004636B4">
        <w:trPr>
          <w:jc w:val="center"/>
        </w:trPr>
        <w:tc>
          <w:tcPr>
            <w:tcW w:w="732" w:type="dxa"/>
          </w:tcPr>
          <w:p w14:paraId="1A192578" w14:textId="77777777" w:rsidR="00380D6C" w:rsidRPr="00CB317B" w:rsidRDefault="00380D6C" w:rsidP="001E6339">
            <w:pPr>
              <w:spacing w:line="264" w:lineRule="auto"/>
              <w:rPr>
                <w:rFonts w:eastAsia="DengXian"/>
                <w:spacing w:val="-10"/>
                <w:sz w:val="26"/>
                <w:szCs w:val="26"/>
              </w:rPr>
            </w:pPr>
          </w:p>
        </w:tc>
        <w:tc>
          <w:tcPr>
            <w:tcW w:w="5647" w:type="dxa"/>
          </w:tcPr>
          <w:p w14:paraId="51BF2B75" w14:textId="77777777" w:rsidR="00380D6C" w:rsidRPr="00CB317B" w:rsidRDefault="00380D6C">
            <w:pPr>
              <w:numPr>
                <w:ilvl w:val="0"/>
                <w:numId w:val="277"/>
              </w:numPr>
              <w:spacing w:line="264" w:lineRule="auto"/>
              <w:ind w:left="422" w:hanging="425"/>
              <w:rPr>
                <w:rFonts w:eastAsia="DengXian"/>
                <w:spacing w:val="-10"/>
                <w:sz w:val="26"/>
                <w:szCs w:val="26"/>
              </w:rPr>
            </w:pPr>
            <w:r w:rsidRPr="00CB317B">
              <w:rPr>
                <w:rFonts w:eastAsia="DengXian"/>
                <w:spacing w:val="-10"/>
                <w:sz w:val="26"/>
                <w:szCs w:val="26"/>
              </w:rPr>
              <w:t>Đối với băng bọc ngoài:</w:t>
            </w:r>
          </w:p>
          <w:p w14:paraId="2DF3108E" w14:textId="77777777" w:rsidR="00380D6C" w:rsidRPr="00CB317B" w:rsidRDefault="00380D6C" w:rsidP="001E6339">
            <w:pPr>
              <w:keepNext/>
              <w:shd w:val="clear" w:color="auto" w:fill="FFFFFF"/>
              <w:spacing w:line="264" w:lineRule="auto"/>
              <w:ind w:left="280" w:hanging="283"/>
              <w:jc w:val="both"/>
              <w:outlineLvl w:val="2"/>
              <w:rPr>
                <w:rFonts w:eastAsia="DengXian"/>
                <w:bCs/>
                <w:spacing w:val="-10"/>
                <w:sz w:val="26"/>
                <w:szCs w:val="26"/>
              </w:rPr>
            </w:pPr>
            <w:bookmarkStart w:id="354" w:name="_Toc203730740"/>
            <w:r w:rsidRPr="00CB317B">
              <w:rPr>
                <w:rFonts w:eastAsia="DengXian"/>
                <w:bCs/>
                <w:spacing w:val="-10"/>
                <w:sz w:val="26"/>
                <w:szCs w:val="26"/>
              </w:rPr>
              <w:t>Vật liệu chế tạo</w:t>
            </w:r>
            <w:bookmarkEnd w:id="354"/>
          </w:p>
          <w:p w14:paraId="60CEE463" w14:textId="77777777" w:rsidR="00380D6C" w:rsidRPr="00CB317B" w:rsidRDefault="00380D6C" w:rsidP="001E6339">
            <w:pPr>
              <w:keepNext/>
              <w:shd w:val="clear" w:color="auto" w:fill="FFFFFF"/>
              <w:spacing w:line="264" w:lineRule="auto"/>
              <w:ind w:left="280" w:hanging="283"/>
              <w:jc w:val="both"/>
              <w:outlineLvl w:val="2"/>
              <w:rPr>
                <w:rFonts w:eastAsia="DengXian"/>
                <w:bCs/>
                <w:spacing w:val="-10"/>
                <w:sz w:val="26"/>
                <w:szCs w:val="26"/>
              </w:rPr>
            </w:pPr>
            <w:bookmarkStart w:id="355" w:name="_Toc203730741"/>
            <w:r w:rsidRPr="00CB317B">
              <w:rPr>
                <w:rFonts w:eastAsia="DengXian"/>
                <w:bCs/>
                <w:spacing w:val="-10"/>
                <w:sz w:val="26"/>
                <w:szCs w:val="26"/>
              </w:rPr>
              <w:t>Chiều dài mỗi cuộn (m)</w:t>
            </w:r>
            <w:bookmarkEnd w:id="355"/>
          </w:p>
          <w:p w14:paraId="7C1C8AC5" w14:textId="77777777" w:rsidR="00380D6C" w:rsidRPr="00CB317B" w:rsidRDefault="00380D6C" w:rsidP="001E6339">
            <w:pPr>
              <w:keepNext/>
              <w:shd w:val="clear" w:color="auto" w:fill="FFFFFF"/>
              <w:spacing w:line="264" w:lineRule="auto"/>
              <w:ind w:left="280" w:hanging="283"/>
              <w:jc w:val="both"/>
              <w:outlineLvl w:val="2"/>
              <w:rPr>
                <w:rFonts w:eastAsia="DengXian"/>
                <w:bCs/>
                <w:spacing w:val="-10"/>
                <w:sz w:val="26"/>
                <w:szCs w:val="26"/>
              </w:rPr>
            </w:pPr>
            <w:bookmarkStart w:id="356" w:name="_Toc203730742"/>
            <w:r w:rsidRPr="00CB317B">
              <w:rPr>
                <w:rFonts w:eastAsia="DengXian"/>
                <w:bCs/>
                <w:spacing w:val="-10"/>
                <w:sz w:val="26"/>
                <w:szCs w:val="26"/>
              </w:rPr>
              <w:t>Chiều rộng (mm)</w:t>
            </w:r>
            <w:bookmarkEnd w:id="356"/>
          </w:p>
          <w:p w14:paraId="6E049B7A" w14:textId="77777777" w:rsidR="00380D6C" w:rsidRPr="00CB317B" w:rsidRDefault="00380D6C" w:rsidP="001E6339">
            <w:pPr>
              <w:keepNext/>
              <w:shd w:val="clear" w:color="auto" w:fill="FFFFFF"/>
              <w:spacing w:line="264" w:lineRule="auto"/>
              <w:ind w:left="280" w:hanging="283"/>
              <w:jc w:val="both"/>
              <w:outlineLvl w:val="2"/>
              <w:rPr>
                <w:rFonts w:eastAsia="DengXian"/>
                <w:bCs/>
                <w:spacing w:val="-10"/>
                <w:sz w:val="26"/>
                <w:szCs w:val="26"/>
              </w:rPr>
            </w:pPr>
            <w:bookmarkStart w:id="357" w:name="_Toc203730743"/>
            <w:r w:rsidRPr="00CB317B">
              <w:rPr>
                <w:rFonts w:eastAsia="DengXian"/>
                <w:bCs/>
                <w:spacing w:val="-10"/>
                <w:sz w:val="26"/>
                <w:szCs w:val="26"/>
              </w:rPr>
              <w:t>Chiều dày (mm)</w:t>
            </w:r>
            <w:bookmarkEnd w:id="357"/>
          </w:p>
          <w:p w14:paraId="41CD9786" w14:textId="77777777" w:rsidR="00380D6C" w:rsidRPr="00CB317B" w:rsidRDefault="00380D6C" w:rsidP="001E6339">
            <w:pPr>
              <w:keepNext/>
              <w:shd w:val="clear" w:color="auto" w:fill="FFFFFF"/>
              <w:spacing w:line="264" w:lineRule="auto"/>
              <w:ind w:left="280" w:hanging="283"/>
              <w:jc w:val="both"/>
              <w:outlineLvl w:val="2"/>
              <w:rPr>
                <w:rFonts w:eastAsia="DengXian"/>
                <w:bCs/>
                <w:spacing w:val="-10"/>
                <w:sz w:val="26"/>
                <w:szCs w:val="26"/>
              </w:rPr>
            </w:pPr>
            <w:bookmarkStart w:id="358" w:name="_Toc203730744"/>
            <w:r w:rsidRPr="00CB317B">
              <w:rPr>
                <w:rFonts w:eastAsia="DengXian"/>
                <w:bCs/>
                <w:spacing w:val="-10"/>
                <w:sz w:val="26"/>
                <w:szCs w:val="26"/>
              </w:rPr>
              <w:t>Độ dãn dài tối đa cho phép:</w:t>
            </w:r>
            <w:bookmarkEnd w:id="358"/>
          </w:p>
          <w:p w14:paraId="073AC16E" w14:textId="77777777" w:rsidR="00380D6C" w:rsidRPr="00CB317B" w:rsidRDefault="00380D6C" w:rsidP="001E6339">
            <w:pPr>
              <w:spacing w:line="264" w:lineRule="auto"/>
              <w:ind w:firstLine="280"/>
              <w:jc w:val="both"/>
              <w:rPr>
                <w:rFonts w:eastAsia="DengXian"/>
                <w:spacing w:val="-10"/>
                <w:sz w:val="26"/>
                <w:szCs w:val="26"/>
              </w:rPr>
            </w:pPr>
            <w:r w:rsidRPr="00CB317B">
              <w:rPr>
                <w:rFonts w:eastAsia="DengXian"/>
                <w:spacing w:val="-10"/>
                <w:sz w:val="26"/>
                <w:szCs w:val="26"/>
              </w:rPr>
              <w:t>+ khi thi công (%)</w:t>
            </w:r>
          </w:p>
          <w:p w14:paraId="741B52F4" w14:textId="77777777" w:rsidR="00380D6C" w:rsidRPr="00CB317B" w:rsidRDefault="00380D6C" w:rsidP="001E6339">
            <w:pPr>
              <w:spacing w:line="264" w:lineRule="auto"/>
              <w:ind w:firstLine="280"/>
              <w:jc w:val="both"/>
              <w:rPr>
                <w:rFonts w:eastAsia="DengXian"/>
                <w:spacing w:val="-10"/>
                <w:sz w:val="26"/>
                <w:szCs w:val="26"/>
              </w:rPr>
            </w:pPr>
            <w:r w:rsidRPr="00CB317B">
              <w:rPr>
                <w:rFonts w:eastAsia="DengXian"/>
                <w:spacing w:val="-10"/>
                <w:sz w:val="26"/>
                <w:szCs w:val="26"/>
              </w:rPr>
              <w:t>+ Khi đứt (%)</w:t>
            </w:r>
          </w:p>
          <w:p w14:paraId="574A4B1B" w14:textId="77777777" w:rsidR="00380D6C" w:rsidRPr="00CB317B" w:rsidRDefault="00380D6C" w:rsidP="001E6339">
            <w:pPr>
              <w:keepNext/>
              <w:shd w:val="clear" w:color="auto" w:fill="FFFFFF"/>
              <w:spacing w:line="264" w:lineRule="auto"/>
              <w:ind w:left="305" w:hanging="284"/>
              <w:jc w:val="both"/>
              <w:outlineLvl w:val="2"/>
              <w:rPr>
                <w:rFonts w:eastAsia="DengXian"/>
                <w:bCs/>
                <w:spacing w:val="-10"/>
                <w:sz w:val="26"/>
                <w:szCs w:val="26"/>
              </w:rPr>
            </w:pPr>
            <w:bookmarkStart w:id="359" w:name="_Toc203730745"/>
            <w:r w:rsidRPr="00CB317B">
              <w:rPr>
                <w:rFonts w:eastAsia="DengXian"/>
                <w:bCs/>
                <w:spacing w:val="-10"/>
                <w:sz w:val="26"/>
                <w:szCs w:val="26"/>
              </w:rPr>
              <w:lastRenderedPageBreak/>
              <w:t>Bước quán chồng mí khi thi công (%)</w:t>
            </w:r>
            <w:bookmarkEnd w:id="359"/>
          </w:p>
          <w:p w14:paraId="58303D5F" w14:textId="77777777" w:rsidR="00380D6C" w:rsidRPr="00CB317B" w:rsidRDefault="00380D6C" w:rsidP="001E6339">
            <w:pPr>
              <w:keepNext/>
              <w:shd w:val="clear" w:color="auto" w:fill="FFFFFF"/>
              <w:spacing w:line="264" w:lineRule="auto"/>
              <w:ind w:left="305" w:hanging="284"/>
              <w:jc w:val="both"/>
              <w:outlineLvl w:val="2"/>
              <w:rPr>
                <w:rFonts w:eastAsia="DengXian"/>
                <w:bCs/>
                <w:spacing w:val="-10"/>
                <w:sz w:val="26"/>
                <w:szCs w:val="26"/>
              </w:rPr>
            </w:pPr>
            <w:bookmarkStart w:id="360" w:name="_Toc203730746"/>
            <w:r w:rsidRPr="00CB317B">
              <w:rPr>
                <w:rFonts w:eastAsia="DengXian"/>
                <w:bCs/>
                <w:spacing w:val="-10"/>
                <w:sz w:val="26"/>
                <w:szCs w:val="26"/>
              </w:rPr>
              <w:t>Số lớp băng sau khi quấn hoàn chỉnh tại một vị trí bất kỳ trên mối nối nhằm đảm bảo vận hành ở cấp điện áp ≥ 24kV</w:t>
            </w:r>
            <w:bookmarkEnd w:id="360"/>
          </w:p>
        </w:tc>
        <w:tc>
          <w:tcPr>
            <w:tcW w:w="2268" w:type="dxa"/>
          </w:tcPr>
          <w:p w14:paraId="4DAF5B4C" w14:textId="77777777" w:rsidR="00380D6C" w:rsidRPr="00CB317B" w:rsidRDefault="00380D6C" w:rsidP="001E6339">
            <w:pPr>
              <w:spacing w:line="264" w:lineRule="auto"/>
              <w:jc w:val="center"/>
              <w:rPr>
                <w:rFonts w:eastAsia="DengXian"/>
                <w:b/>
                <w:spacing w:val="-10"/>
                <w:sz w:val="26"/>
                <w:szCs w:val="26"/>
              </w:rPr>
            </w:pPr>
            <w:r w:rsidRPr="00CB317B">
              <w:rPr>
                <w:rFonts w:eastAsia="DengXian"/>
                <w:spacing w:val="-10"/>
                <w:sz w:val="26"/>
                <w:szCs w:val="26"/>
              </w:rPr>
              <w:lastRenderedPageBreak/>
              <w:t>Nhà thầu phải trình bày đầy đủ các thông số ở cột bên</w:t>
            </w:r>
          </w:p>
        </w:tc>
        <w:tc>
          <w:tcPr>
            <w:tcW w:w="1035" w:type="dxa"/>
          </w:tcPr>
          <w:p w14:paraId="5B4E6121" w14:textId="77777777" w:rsidR="00380D6C" w:rsidRPr="00CB317B" w:rsidRDefault="00380D6C" w:rsidP="001E6339">
            <w:pPr>
              <w:spacing w:line="264" w:lineRule="auto"/>
              <w:rPr>
                <w:rFonts w:eastAsia="DengXian"/>
                <w:b/>
                <w:spacing w:val="-10"/>
                <w:sz w:val="26"/>
                <w:szCs w:val="26"/>
              </w:rPr>
            </w:pPr>
          </w:p>
        </w:tc>
      </w:tr>
      <w:tr w:rsidR="007E6F7A" w:rsidRPr="00CB317B" w14:paraId="446BE652" w14:textId="77777777" w:rsidTr="004636B4">
        <w:trPr>
          <w:jc w:val="center"/>
        </w:trPr>
        <w:tc>
          <w:tcPr>
            <w:tcW w:w="732" w:type="dxa"/>
          </w:tcPr>
          <w:p w14:paraId="0176A3FE"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5.</w:t>
            </w:r>
          </w:p>
        </w:tc>
        <w:tc>
          <w:tcPr>
            <w:tcW w:w="5647" w:type="dxa"/>
          </w:tcPr>
          <w:p w14:paraId="3F7E09CF" w14:textId="71BB49F9" w:rsidR="00380D6C" w:rsidRPr="00CB317B" w:rsidRDefault="00003F17">
            <w:pPr>
              <w:numPr>
                <w:ilvl w:val="1"/>
                <w:numId w:val="271"/>
              </w:numPr>
              <w:tabs>
                <w:tab w:val="num" w:pos="284"/>
              </w:tabs>
              <w:spacing w:line="264" w:lineRule="auto"/>
              <w:ind w:firstLine="0"/>
              <w:jc w:val="both"/>
              <w:rPr>
                <w:rFonts w:eastAsia="DengXian"/>
                <w:spacing w:val="-10"/>
                <w:sz w:val="26"/>
                <w:szCs w:val="26"/>
                <w:u w:val="single"/>
              </w:rPr>
            </w:pPr>
            <w:r>
              <w:rPr>
                <w:rFonts w:eastAsia="DengXian"/>
                <w:spacing w:val="-10"/>
                <w:sz w:val="26"/>
                <w:szCs w:val="26"/>
                <w:u w:val="single"/>
              </w:rPr>
              <w:t>Đặc tính kỹ thuật</w:t>
            </w:r>
          </w:p>
        </w:tc>
        <w:tc>
          <w:tcPr>
            <w:tcW w:w="2268" w:type="dxa"/>
          </w:tcPr>
          <w:p w14:paraId="614B2F6D" w14:textId="77777777" w:rsidR="00380D6C" w:rsidRPr="00CB317B" w:rsidRDefault="00380D6C" w:rsidP="001E6339">
            <w:pPr>
              <w:spacing w:line="264" w:lineRule="auto"/>
              <w:rPr>
                <w:rFonts w:eastAsia="DengXian"/>
                <w:b/>
                <w:spacing w:val="-10"/>
                <w:sz w:val="26"/>
                <w:szCs w:val="26"/>
              </w:rPr>
            </w:pPr>
          </w:p>
        </w:tc>
        <w:tc>
          <w:tcPr>
            <w:tcW w:w="1035" w:type="dxa"/>
          </w:tcPr>
          <w:p w14:paraId="1C675D1D" w14:textId="77777777" w:rsidR="00380D6C" w:rsidRPr="00CB317B" w:rsidRDefault="00380D6C" w:rsidP="001E6339">
            <w:pPr>
              <w:spacing w:line="264" w:lineRule="auto"/>
              <w:rPr>
                <w:rFonts w:eastAsia="DengXian"/>
                <w:b/>
                <w:spacing w:val="-10"/>
                <w:sz w:val="26"/>
                <w:szCs w:val="26"/>
              </w:rPr>
            </w:pPr>
          </w:p>
        </w:tc>
      </w:tr>
      <w:tr w:rsidR="007E6F7A" w:rsidRPr="00CB317B" w14:paraId="22DD09BE" w14:textId="77777777" w:rsidTr="004636B4">
        <w:trPr>
          <w:jc w:val="center"/>
        </w:trPr>
        <w:tc>
          <w:tcPr>
            <w:tcW w:w="732" w:type="dxa"/>
          </w:tcPr>
          <w:p w14:paraId="7A6FA7E2" w14:textId="77777777" w:rsidR="00380D6C" w:rsidRPr="00CB317B" w:rsidRDefault="00380D6C" w:rsidP="001E6339">
            <w:pPr>
              <w:spacing w:line="264" w:lineRule="auto"/>
              <w:rPr>
                <w:rFonts w:eastAsia="DengXian"/>
                <w:spacing w:val="-10"/>
                <w:sz w:val="26"/>
                <w:szCs w:val="26"/>
              </w:rPr>
            </w:pPr>
          </w:p>
        </w:tc>
        <w:tc>
          <w:tcPr>
            <w:tcW w:w="5647" w:type="dxa"/>
          </w:tcPr>
          <w:p w14:paraId="28888FF9" w14:textId="77777777" w:rsidR="00380D6C" w:rsidRPr="00CB317B" w:rsidRDefault="00380D6C">
            <w:pPr>
              <w:numPr>
                <w:ilvl w:val="3"/>
                <w:numId w:val="271"/>
              </w:numPr>
              <w:tabs>
                <w:tab w:val="left" w:pos="422"/>
              </w:tabs>
              <w:spacing w:line="264" w:lineRule="auto"/>
              <w:ind w:left="0" w:firstLine="0"/>
              <w:contextualSpacing/>
              <w:jc w:val="both"/>
              <w:rPr>
                <w:rFonts w:eastAsia="DengXian"/>
                <w:spacing w:val="-10"/>
                <w:sz w:val="26"/>
                <w:szCs w:val="26"/>
              </w:rPr>
            </w:pPr>
            <w:r w:rsidRPr="00CB317B">
              <w:rPr>
                <w:rFonts w:eastAsia="DengXian"/>
                <w:spacing w:val="-10"/>
                <w:sz w:val="26"/>
                <w:szCs w:val="26"/>
              </w:rPr>
              <w:t>Đối với băng cách điện hoặc băng tích hợp chức năng băng cách điện và băng bọc ngoài:</w:t>
            </w:r>
          </w:p>
          <w:p w14:paraId="1A081B80" w14:textId="77777777" w:rsidR="00380D6C" w:rsidRPr="00CB317B" w:rsidRDefault="00380D6C" w:rsidP="001E6339">
            <w:pPr>
              <w:keepNext/>
              <w:shd w:val="clear" w:color="auto" w:fill="FFFFFF"/>
              <w:spacing w:line="264" w:lineRule="auto"/>
              <w:ind w:left="283" w:hanging="280"/>
              <w:contextualSpacing/>
              <w:jc w:val="both"/>
              <w:outlineLvl w:val="2"/>
              <w:rPr>
                <w:rFonts w:eastAsia="DengXian"/>
                <w:bCs/>
                <w:spacing w:val="-10"/>
                <w:sz w:val="26"/>
                <w:szCs w:val="26"/>
              </w:rPr>
            </w:pPr>
            <w:bookmarkStart w:id="361" w:name="_Toc203730747"/>
            <w:r w:rsidRPr="00CB317B">
              <w:rPr>
                <w:rFonts w:eastAsia="DengXian"/>
                <w:bCs/>
                <w:spacing w:val="-10"/>
                <w:sz w:val="26"/>
                <w:szCs w:val="26"/>
              </w:rPr>
              <w:t>Độ dày băng</w:t>
            </w:r>
            <w:bookmarkEnd w:id="361"/>
            <w:r w:rsidRPr="00CB317B">
              <w:rPr>
                <w:rFonts w:eastAsia="DengXian"/>
                <w:bCs/>
                <w:spacing w:val="-10"/>
                <w:sz w:val="26"/>
                <w:szCs w:val="26"/>
              </w:rPr>
              <w:t xml:space="preserve"> </w:t>
            </w:r>
          </w:p>
          <w:p w14:paraId="4413C163" w14:textId="77777777" w:rsidR="00380D6C" w:rsidRPr="00CB317B" w:rsidRDefault="00380D6C" w:rsidP="001E6339">
            <w:pPr>
              <w:keepNext/>
              <w:shd w:val="clear" w:color="auto" w:fill="FFFFFF"/>
              <w:spacing w:line="264" w:lineRule="auto"/>
              <w:ind w:left="283" w:hanging="280"/>
              <w:contextualSpacing/>
              <w:jc w:val="both"/>
              <w:outlineLvl w:val="2"/>
              <w:rPr>
                <w:rFonts w:eastAsia="DengXian"/>
                <w:bCs/>
                <w:spacing w:val="-10"/>
                <w:sz w:val="26"/>
                <w:szCs w:val="26"/>
              </w:rPr>
            </w:pPr>
            <w:bookmarkStart w:id="362" w:name="_Toc203730748"/>
            <w:r w:rsidRPr="00CB317B">
              <w:rPr>
                <w:rFonts w:eastAsia="DengXian"/>
                <w:bCs/>
                <w:spacing w:val="-10"/>
                <w:sz w:val="26"/>
                <w:szCs w:val="26"/>
              </w:rPr>
              <w:t>Độ bền chịu kéo tối thiểu (minimum tesile strength):</w:t>
            </w:r>
            <w:bookmarkEnd w:id="362"/>
            <w:r w:rsidRPr="00CB317B">
              <w:rPr>
                <w:rFonts w:eastAsia="DengXian"/>
                <w:bCs/>
                <w:spacing w:val="-10"/>
                <w:sz w:val="26"/>
                <w:szCs w:val="26"/>
              </w:rPr>
              <w:t xml:space="preserve"> </w:t>
            </w:r>
          </w:p>
          <w:p w14:paraId="44EEBC2B" w14:textId="77777777" w:rsidR="00380D6C" w:rsidRPr="00CB317B" w:rsidRDefault="00380D6C" w:rsidP="001E6339">
            <w:pPr>
              <w:keepNext/>
              <w:shd w:val="clear" w:color="auto" w:fill="FFFFFF"/>
              <w:spacing w:line="264" w:lineRule="auto"/>
              <w:ind w:left="283" w:hanging="280"/>
              <w:contextualSpacing/>
              <w:jc w:val="both"/>
              <w:outlineLvl w:val="2"/>
              <w:rPr>
                <w:rFonts w:eastAsia="DengXian"/>
                <w:bCs/>
                <w:spacing w:val="-10"/>
                <w:sz w:val="26"/>
                <w:szCs w:val="26"/>
              </w:rPr>
            </w:pPr>
            <w:bookmarkStart w:id="363" w:name="_Toc203730749"/>
            <w:r w:rsidRPr="00CB317B">
              <w:rPr>
                <w:rFonts w:eastAsia="DengXian"/>
                <w:bCs/>
                <w:spacing w:val="-10"/>
                <w:sz w:val="26"/>
                <w:szCs w:val="26"/>
              </w:rPr>
              <w:t>Độ bền điện môi tối thiểu (minimum dielectric strength):</w:t>
            </w:r>
            <w:bookmarkEnd w:id="363"/>
          </w:p>
          <w:p w14:paraId="15B5A939" w14:textId="77777777" w:rsidR="00380D6C" w:rsidRPr="00CB317B" w:rsidRDefault="00380D6C" w:rsidP="001E6339">
            <w:pPr>
              <w:keepNext/>
              <w:shd w:val="clear" w:color="auto" w:fill="FFFFFF"/>
              <w:spacing w:line="264" w:lineRule="auto"/>
              <w:ind w:left="283" w:hanging="280"/>
              <w:contextualSpacing/>
              <w:jc w:val="both"/>
              <w:outlineLvl w:val="2"/>
              <w:rPr>
                <w:rFonts w:eastAsia="DengXian"/>
                <w:bCs/>
                <w:spacing w:val="-10"/>
                <w:sz w:val="26"/>
                <w:szCs w:val="26"/>
              </w:rPr>
            </w:pPr>
            <w:bookmarkStart w:id="364" w:name="_Toc203730750"/>
            <w:r w:rsidRPr="00CB317B">
              <w:rPr>
                <w:rFonts w:eastAsia="DengXian"/>
                <w:bCs/>
                <w:spacing w:val="-10"/>
                <w:sz w:val="26"/>
                <w:szCs w:val="26"/>
              </w:rPr>
              <w:t>Ozone resitant:</w:t>
            </w:r>
            <w:bookmarkEnd w:id="364"/>
            <w:r w:rsidRPr="00CB317B">
              <w:rPr>
                <w:rFonts w:eastAsia="DengXian"/>
                <w:bCs/>
                <w:spacing w:val="-10"/>
                <w:sz w:val="26"/>
                <w:szCs w:val="26"/>
              </w:rPr>
              <w:t xml:space="preserve"> </w:t>
            </w:r>
          </w:p>
          <w:p w14:paraId="75299CE3" w14:textId="77777777" w:rsidR="00380D6C" w:rsidRPr="00CB317B" w:rsidRDefault="00380D6C" w:rsidP="001E6339">
            <w:pPr>
              <w:keepNext/>
              <w:shd w:val="clear" w:color="auto" w:fill="FFFFFF"/>
              <w:spacing w:line="264" w:lineRule="auto"/>
              <w:ind w:left="283" w:hanging="280"/>
              <w:contextualSpacing/>
              <w:jc w:val="both"/>
              <w:outlineLvl w:val="2"/>
              <w:rPr>
                <w:rFonts w:eastAsia="DengXian"/>
                <w:bCs/>
                <w:spacing w:val="-10"/>
                <w:sz w:val="26"/>
                <w:szCs w:val="26"/>
              </w:rPr>
            </w:pPr>
            <w:bookmarkStart w:id="365" w:name="_Toc203730751"/>
            <w:r w:rsidRPr="00CB317B">
              <w:rPr>
                <w:rFonts w:eastAsia="DengXian"/>
                <w:bCs/>
                <w:spacing w:val="-10"/>
                <w:sz w:val="26"/>
                <w:szCs w:val="26"/>
              </w:rPr>
              <w:t>Nhiệt độ làm việc:</w:t>
            </w:r>
            <w:bookmarkEnd w:id="365"/>
          </w:p>
          <w:p w14:paraId="58749E9C" w14:textId="77777777" w:rsidR="00380D6C" w:rsidRPr="00CB317B" w:rsidRDefault="00380D6C" w:rsidP="001E6339">
            <w:pPr>
              <w:spacing w:line="264" w:lineRule="auto"/>
              <w:ind w:left="283" w:firstLine="139"/>
              <w:contextualSpacing/>
              <w:jc w:val="both"/>
              <w:rPr>
                <w:rFonts w:eastAsia="DengXian"/>
                <w:spacing w:val="-10"/>
                <w:sz w:val="26"/>
                <w:szCs w:val="26"/>
              </w:rPr>
            </w:pPr>
            <w:r w:rsidRPr="00CB317B">
              <w:rPr>
                <w:rFonts w:eastAsia="DengXian"/>
                <w:spacing w:val="-10"/>
                <w:sz w:val="26"/>
                <w:szCs w:val="26"/>
              </w:rPr>
              <w:t xml:space="preserve">+ Hoạt động bình thường: </w:t>
            </w:r>
          </w:p>
          <w:p w14:paraId="0CF5A11D" w14:textId="77777777" w:rsidR="00380D6C" w:rsidRPr="00CB317B" w:rsidRDefault="00380D6C" w:rsidP="001E6339">
            <w:pPr>
              <w:spacing w:line="264" w:lineRule="auto"/>
              <w:ind w:left="283" w:firstLine="139"/>
              <w:contextualSpacing/>
              <w:jc w:val="both"/>
              <w:rPr>
                <w:rFonts w:eastAsia="DengXian"/>
                <w:spacing w:val="-10"/>
                <w:sz w:val="26"/>
                <w:szCs w:val="26"/>
              </w:rPr>
            </w:pPr>
            <w:r w:rsidRPr="00CB317B">
              <w:rPr>
                <w:rFonts w:eastAsia="DengXian"/>
                <w:spacing w:val="-10"/>
                <w:sz w:val="26"/>
                <w:szCs w:val="26"/>
              </w:rPr>
              <w:t xml:space="preserve">+ Quá tải: </w:t>
            </w:r>
          </w:p>
          <w:p w14:paraId="4632923A" w14:textId="2C827079" w:rsidR="00380D6C" w:rsidRPr="00CB317B" w:rsidRDefault="00380D6C" w:rsidP="001E6339">
            <w:pPr>
              <w:spacing w:line="264" w:lineRule="auto"/>
              <w:ind w:left="283" w:hanging="280"/>
              <w:contextualSpacing/>
              <w:jc w:val="both"/>
              <w:rPr>
                <w:rFonts w:eastAsia="DengXian"/>
                <w:spacing w:val="-10"/>
                <w:sz w:val="26"/>
                <w:szCs w:val="26"/>
              </w:rPr>
            </w:pPr>
            <w:r w:rsidRPr="00CB317B">
              <w:rPr>
                <w:rFonts w:eastAsia="DengXian"/>
                <w:spacing w:val="-10"/>
                <w:sz w:val="26"/>
                <w:szCs w:val="26"/>
              </w:rPr>
              <w:t xml:space="preserve">    </w:t>
            </w:r>
            <w:r w:rsidR="006146E4">
              <w:rPr>
                <w:rFonts w:eastAsia="DengXian"/>
                <w:spacing w:val="-10"/>
                <w:sz w:val="26"/>
                <w:szCs w:val="26"/>
              </w:rPr>
              <w:t xml:space="preserve"> </w:t>
            </w:r>
            <w:r w:rsidRPr="00CB317B">
              <w:rPr>
                <w:rFonts w:eastAsia="DengXian"/>
                <w:spacing w:val="-10"/>
                <w:sz w:val="26"/>
                <w:szCs w:val="26"/>
              </w:rPr>
              <w:t xml:space="preserve">  + Ngắn mạch: </w:t>
            </w:r>
          </w:p>
        </w:tc>
        <w:tc>
          <w:tcPr>
            <w:tcW w:w="2268" w:type="dxa"/>
          </w:tcPr>
          <w:p w14:paraId="1D2099DB" w14:textId="77777777" w:rsidR="00380D6C" w:rsidRPr="00CB317B" w:rsidRDefault="00380D6C" w:rsidP="001E6339">
            <w:pPr>
              <w:keepNext/>
              <w:shd w:val="clear" w:color="auto" w:fill="FFFFFF"/>
              <w:spacing w:line="264" w:lineRule="auto"/>
              <w:ind w:left="283" w:hanging="280"/>
              <w:contextualSpacing/>
              <w:jc w:val="both"/>
              <w:outlineLvl w:val="2"/>
              <w:rPr>
                <w:rFonts w:eastAsia="DengXian"/>
                <w:b/>
                <w:bCs/>
                <w:spacing w:val="-10"/>
                <w:sz w:val="26"/>
                <w:szCs w:val="26"/>
              </w:rPr>
            </w:pPr>
          </w:p>
          <w:p w14:paraId="06BB37C9" w14:textId="77777777" w:rsidR="00380D6C" w:rsidRPr="00CB317B" w:rsidRDefault="00380D6C" w:rsidP="001E6339">
            <w:pPr>
              <w:spacing w:line="264" w:lineRule="auto"/>
              <w:contextualSpacing/>
              <w:rPr>
                <w:rFonts w:eastAsia="DengXian"/>
                <w:spacing w:val="-10"/>
                <w:sz w:val="26"/>
                <w:szCs w:val="26"/>
              </w:rPr>
            </w:pPr>
          </w:p>
          <w:p w14:paraId="5757C999" w14:textId="77777777" w:rsidR="00380D6C" w:rsidRPr="00CB317B" w:rsidRDefault="00380D6C" w:rsidP="001E6339">
            <w:pPr>
              <w:spacing w:line="264" w:lineRule="auto"/>
              <w:contextualSpacing/>
              <w:jc w:val="center"/>
              <w:rPr>
                <w:rFonts w:eastAsia="DengXian"/>
                <w:spacing w:val="-10"/>
                <w:sz w:val="26"/>
                <w:szCs w:val="26"/>
              </w:rPr>
            </w:pPr>
            <w:r w:rsidRPr="00CB317B">
              <w:rPr>
                <w:rFonts w:eastAsia="DengXian"/>
                <w:spacing w:val="-10"/>
                <w:sz w:val="26"/>
                <w:szCs w:val="26"/>
              </w:rPr>
              <w:t>≤ 0,76mm ± 10%</w:t>
            </w:r>
          </w:p>
          <w:p w14:paraId="5DDDD988" w14:textId="77777777" w:rsidR="00380D6C" w:rsidRPr="00CB317B" w:rsidRDefault="00380D6C" w:rsidP="001E6339">
            <w:pPr>
              <w:spacing w:line="264" w:lineRule="auto"/>
              <w:contextualSpacing/>
              <w:jc w:val="center"/>
              <w:rPr>
                <w:rFonts w:eastAsia="DengXian"/>
                <w:spacing w:val="-10"/>
                <w:sz w:val="26"/>
                <w:szCs w:val="26"/>
              </w:rPr>
            </w:pPr>
            <w:r w:rsidRPr="00CB317B">
              <w:rPr>
                <w:rFonts w:eastAsia="DengXian"/>
                <w:spacing w:val="-10"/>
                <w:sz w:val="26"/>
                <w:szCs w:val="26"/>
              </w:rPr>
              <w:t>1,7MPa</w:t>
            </w:r>
          </w:p>
          <w:p w14:paraId="22EF2647" w14:textId="77777777" w:rsidR="00380D6C" w:rsidRPr="00CB317B" w:rsidRDefault="00380D6C" w:rsidP="001E6339">
            <w:pPr>
              <w:spacing w:line="264" w:lineRule="auto"/>
              <w:contextualSpacing/>
              <w:jc w:val="center"/>
              <w:rPr>
                <w:rFonts w:eastAsia="DengXian"/>
                <w:spacing w:val="-10"/>
                <w:sz w:val="26"/>
                <w:szCs w:val="26"/>
              </w:rPr>
            </w:pPr>
          </w:p>
          <w:p w14:paraId="4B9C2C89" w14:textId="77777777" w:rsidR="00380D6C" w:rsidRPr="00CB317B" w:rsidRDefault="00380D6C" w:rsidP="001E6339">
            <w:pPr>
              <w:spacing w:line="264" w:lineRule="auto"/>
              <w:contextualSpacing/>
              <w:jc w:val="center"/>
              <w:rPr>
                <w:rFonts w:eastAsia="DengXian"/>
                <w:spacing w:val="-10"/>
                <w:sz w:val="26"/>
                <w:szCs w:val="26"/>
              </w:rPr>
            </w:pPr>
            <w:r w:rsidRPr="00CB317B">
              <w:rPr>
                <w:rFonts w:eastAsia="DengXian"/>
                <w:spacing w:val="-10"/>
                <w:sz w:val="26"/>
                <w:szCs w:val="26"/>
              </w:rPr>
              <w:t>20 kV/mm</w:t>
            </w:r>
          </w:p>
          <w:p w14:paraId="6B1AE071" w14:textId="77777777" w:rsidR="00380D6C" w:rsidRPr="00CB317B" w:rsidRDefault="00380D6C" w:rsidP="001E6339">
            <w:pPr>
              <w:spacing w:line="264" w:lineRule="auto"/>
              <w:contextualSpacing/>
              <w:jc w:val="center"/>
              <w:rPr>
                <w:rFonts w:eastAsia="DengXian"/>
                <w:spacing w:val="-10"/>
                <w:sz w:val="26"/>
                <w:szCs w:val="26"/>
              </w:rPr>
            </w:pPr>
            <w:r w:rsidRPr="00CB317B">
              <w:rPr>
                <w:rFonts w:eastAsia="DengXian"/>
                <w:spacing w:val="-10"/>
                <w:sz w:val="26"/>
                <w:szCs w:val="26"/>
              </w:rPr>
              <w:t>Đáp ứng</w:t>
            </w:r>
          </w:p>
          <w:p w14:paraId="73DF19E5" w14:textId="77777777" w:rsidR="00380D6C" w:rsidRPr="00CB317B" w:rsidRDefault="00380D6C" w:rsidP="001E6339">
            <w:pPr>
              <w:spacing w:line="264" w:lineRule="auto"/>
              <w:contextualSpacing/>
              <w:jc w:val="center"/>
              <w:rPr>
                <w:rFonts w:eastAsia="DengXian"/>
                <w:spacing w:val="-10"/>
                <w:sz w:val="26"/>
                <w:szCs w:val="26"/>
              </w:rPr>
            </w:pPr>
            <w:r w:rsidRPr="00CB317B">
              <w:rPr>
                <w:rFonts w:eastAsia="DengXian"/>
                <w:spacing w:val="-10"/>
                <w:sz w:val="26"/>
                <w:szCs w:val="26"/>
              </w:rPr>
              <w:t>đến 90</w:t>
            </w:r>
            <w:r w:rsidRPr="00CB317B">
              <w:rPr>
                <w:rFonts w:eastAsia="DengXian"/>
                <w:spacing w:val="-10"/>
                <w:sz w:val="26"/>
                <w:szCs w:val="26"/>
                <w:vertAlign w:val="superscript"/>
              </w:rPr>
              <w:t>0</w:t>
            </w:r>
            <w:r w:rsidRPr="00CB317B">
              <w:rPr>
                <w:rFonts w:eastAsia="DengXian"/>
                <w:spacing w:val="-10"/>
                <w:sz w:val="26"/>
                <w:szCs w:val="26"/>
              </w:rPr>
              <w:t>C</w:t>
            </w:r>
          </w:p>
          <w:p w14:paraId="50F15BAE" w14:textId="77777777" w:rsidR="00380D6C" w:rsidRPr="00CB317B" w:rsidRDefault="00380D6C" w:rsidP="001E6339">
            <w:pPr>
              <w:spacing w:line="264" w:lineRule="auto"/>
              <w:contextualSpacing/>
              <w:jc w:val="center"/>
              <w:rPr>
                <w:rFonts w:eastAsia="DengXian"/>
                <w:spacing w:val="-10"/>
                <w:sz w:val="26"/>
                <w:szCs w:val="26"/>
              </w:rPr>
            </w:pPr>
            <w:r w:rsidRPr="00CB317B">
              <w:rPr>
                <w:rFonts w:eastAsia="DengXian"/>
                <w:spacing w:val="-10"/>
                <w:sz w:val="26"/>
                <w:szCs w:val="26"/>
              </w:rPr>
              <w:t>đến 130</w:t>
            </w:r>
            <w:r w:rsidRPr="00CB317B">
              <w:rPr>
                <w:rFonts w:eastAsia="DengXian"/>
                <w:spacing w:val="-10"/>
                <w:sz w:val="26"/>
                <w:szCs w:val="26"/>
                <w:vertAlign w:val="superscript"/>
              </w:rPr>
              <w:t>0</w:t>
            </w:r>
            <w:r w:rsidRPr="00CB317B">
              <w:rPr>
                <w:rFonts w:eastAsia="DengXian"/>
                <w:spacing w:val="-10"/>
                <w:sz w:val="26"/>
                <w:szCs w:val="26"/>
              </w:rPr>
              <w:t>C</w:t>
            </w:r>
          </w:p>
          <w:p w14:paraId="56570065" w14:textId="77777777" w:rsidR="00380D6C" w:rsidRPr="00CB317B" w:rsidRDefault="00380D6C" w:rsidP="001E6339">
            <w:pPr>
              <w:spacing w:line="264" w:lineRule="auto"/>
              <w:contextualSpacing/>
              <w:jc w:val="center"/>
              <w:rPr>
                <w:rFonts w:eastAsia="DengXian"/>
                <w:spacing w:val="-10"/>
                <w:sz w:val="26"/>
                <w:szCs w:val="26"/>
              </w:rPr>
            </w:pPr>
            <w:r w:rsidRPr="00CB317B">
              <w:rPr>
                <w:rFonts w:eastAsia="DengXian"/>
                <w:spacing w:val="-10"/>
                <w:sz w:val="26"/>
                <w:szCs w:val="26"/>
              </w:rPr>
              <w:t>đến 250</w:t>
            </w:r>
            <w:r w:rsidRPr="00CB317B">
              <w:rPr>
                <w:rFonts w:eastAsia="DengXian"/>
                <w:spacing w:val="-10"/>
                <w:sz w:val="26"/>
                <w:szCs w:val="26"/>
                <w:vertAlign w:val="superscript"/>
              </w:rPr>
              <w:t>0</w:t>
            </w:r>
            <w:r w:rsidRPr="00CB317B">
              <w:rPr>
                <w:rFonts w:eastAsia="DengXian"/>
                <w:spacing w:val="-10"/>
                <w:sz w:val="26"/>
                <w:szCs w:val="26"/>
              </w:rPr>
              <w:t>C</w:t>
            </w:r>
          </w:p>
        </w:tc>
        <w:tc>
          <w:tcPr>
            <w:tcW w:w="1035" w:type="dxa"/>
          </w:tcPr>
          <w:p w14:paraId="62B708E4" w14:textId="77777777" w:rsidR="00380D6C" w:rsidRPr="00CB317B" w:rsidRDefault="00380D6C" w:rsidP="001E6339">
            <w:pPr>
              <w:spacing w:line="264" w:lineRule="auto"/>
              <w:rPr>
                <w:rFonts w:eastAsia="DengXian"/>
                <w:b/>
                <w:spacing w:val="-10"/>
                <w:sz w:val="26"/>
                <w:szCs w:val="26"/>
              </w:rPr>
            </w:pPr>
          </w:p>
        </w:tc>
      </w:tr>
      <w:tr w:rsidR="007E6F7A" w:rsidRPr="00CB317B" w14:paraId="4B274B44" w14:textId="77777777" w:rsidTr="004636B4">
        <w:trPr>
          <w:trHeight w:val="3237"/>
          <w:jc w:val="center"/>
        </w:trPr>
        <w:tc>
          <w:tcPr>
            <w:tcW w:w="732" w:type="dxa"/>
          </w:tcPr>
          <w:p w14:paraId="14CB7B9E" w14:textId="77777777" w:rsidR="00380D6C" w:rsidRPr="00CB317B" w:rsidRDefault="00380D6C" w:rsidP="001E6339">
            <w:pPr>
              <w:spacing w:line="264" w:lineRule="auto"/>
              <w:rPr>
                <w:rFonts w:eastAsia="DengXian"/>
                <w:spacing w:val="-10"/>
                <w:sz w:val="26"/>
                <w:szCs w:val="26"/>
              </w:rPr>
            </w:pPr>
          </w:p>
        </w:tc>
        <w:tc>
          <w:tcPr>
            <w:tcW w:w="5647" w:type="dxa"/>
          </w:tcPr>
          <w:p w14:paraId="5D521BB6" w14:textId="77777777" w:rsidR="00380D6C" w:rsidRPr="00CB317B" w:rsidRDefault="00380D6C">
            <w:pPr>
              <w:numPr>
                <w:ilvl w:val="3"/>
                <w:numId w:val="271"/>
              </w:numPr>
              <w:tabs>
                <w:tab w:val="left" w:pos="422"/>
              </w:tabs>
              <w:spacing w:line="264" w:lineRule="auto"/>
              <w:ind w:left="0" w:firstLine="0"/>
              <w:contextualSpacing/>
              <w:rPr>
                <w:rFonts w:eastAsia="DengXian"/>
                <w:spacing w:val="-10"/>
                <w:sz w:val="26"/>
                <w:szCs w:val="26"/>
              </w:rPr>
            </w:pPr>
            <w:r w:rsidRPr="00CB317B">
              <w:rPr>
                <w:rFonts w:eastAsia="DengXian"/>
                <w:spacing w:val="-10"/>
                <w:sz w:val="26"/>
                <w:szCs w:val="26"/>
              </w:rPr>
              <w:t>Đối với băng bọc ngoài:</w:t>
            </w:r>
          </w:p>
          <w:p w14:paraId="31FE019D"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 Độ bền chịu kéo tối thiểu (minimum tesile strength) (N/10mm)</w:t>
            </w:r>
          </w:p>
          <w:p w14:paraId="7890BE78"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 Độ bền chịu kéo tối thiểu (minimum tesile strength) (N/10mm)</w:t>
            </w:r>
          </w:p>
          <w:p w14:paraId="63E80B03"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 Điện áp phóng điện tối thiểu (minimum dielectric breakdown) (kV):</w:t>
            </w:r>
          </w:p>
          <w:p w14:paraId="57FB5106" w14:textId="5B5E7E96" w:rsidR="00380D6C" w:rsidRPr="00CB317B" w:rsidRDefault="006146E4" w:rsidP="001E6339">
            <w:pPr>
              <w:spacing w:line="264" w:lineRule="auto"/>
              <w:rPr>
                <w:rFonts w:eastAsia="DengXian"/>
                <w:spacing w:val="-10"/>
                <w:sz w:val="26"/>
                <w:szCs w:val="26"/>
              </w:rPr>
            </w:pPr>
            <w:r>
              <w:rPr>
                <w:rFonts w:eastAsia="DengXian"/>
                <w:spacing w:val="-10"/>
                <w:sz w:val="26"/>
                <w:szCs w:val="26"/>
              </w:rPr>
              <w:t>+</w:t>
            </w:r>
            <w:r w:rsidR="00380D6C" w:rsidRPr="00CB317B">
              <w:rPr>
                <w:rFonts w:eastAsia="DengXian"/>
                <w:spacing w:val="-10"/>
                <w:sz w:val="26"/>
                <w:szCs w:val="26"/>
              </w:rPr>
              <w:t xml:space="preserve"> điều kiện chuẩn (standard conditions)</w:t>
            </w:r>
          </w:p>
          <w:p w14:paraId="5F603256"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 điều kiện ướt (wet conditions)</w:t>
            </w:r>
          </w:p>
          <w:p w14:paraId="0878014F" w14:textId="77777777" w:rsidR="00380D6C" w:rsidRPr="00CB317B" w:rsidRDefault="00380D6C" w:rsidP="001E6339">
            <w:pPr>
              <w:spacing w:line="264" w:lineRule="auto"/>
              <w:rPr>
                <w:rFonts w:eastAsia="DengXian"/>
                <w:b/>
                <w:spacing w:val="-10"/>
                <w:sz w:val="26"/>
                <w:szCs w:val="26"/>
              </w:rPr>
            </w:pPr>
            <w:r w:rsidRPr="00CB317B">
              <w:rPr>
                <w:rFonts w:eastAsia="DengXian"/>
                <w:spacing w:val="-10"/>
                <w:sz w:val="26"/>
                <w:szCs w:val="26"/>
              </w:rPr>
              <w:t>- Chống cháy</w:t>
            </w:r>
          </w:p>
        </w:tc>
        <w:tc>
          <w:tcPr>
            <w:tcW w:w="2268" w:type="dxa"/>
          </w:tcPr>
          <w:p w14:paraId="7ED6F508"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Loại 1</w:t>
            </w:r>
          </w:p>
          <w:p w14:paraId="17834319"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0,178 ±0,025</w:t>
            </w:r>
          </w:p>
          <w:p w14:paraId="21B1CE0E" w14:textId="77777777" w:rsidR="00380D6C" w:rsidRPr="00CB317B" w:rsidRDefault="00380D6C" w:rsidP="001E6339">
            <w:pPr>
              <w:spacing w:line="264" w:lineRule="auto"/>
              <w:jc w:val="center"/>
              <w:rPr>
                <w:rFonts w:eastAsia="DengXian"/>
                <w:spacing w:val="-10"/>
                <w:sz w:val="26"/>
                <w:szCs w:val="26"/>
              </w:rPr>
            </w:pPr>
          </w:p>
          <w:p w14:paraId="3D3ABCDD"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27</w:t>
            </w:r>
          </w:p>
          <w:p w14:paraId="116C3298" w14:textId="77777777" w:rsidR="00380D6C" w:rsidRPr="00CB317B" w:rsidRDefault="00380D6C" w:rsidP="001E6339">
            <w:pPr>
              <w:spacing w:line="264" w:lineRule="auto"/>
              <w:jc w:val="center"/>
              <w:rPr>
                <w:rFonts w:eastAsia="DengXian"/>
                <w:spacing w:val="-10"/>
                <w:sz w:val="26"/>
                <w:szCs w:val="26"/>
              </w:rPr>
            </w:pPr>
          </w:p>
          <w:p w14:paraId="7EDDAF8E" w14:textId="77777777" w:rsidR="00380D6C" w:rsidRPr="00CB317B" w:rsidRDefault="00380D6C" w:rsidP="001E6339">
            <w:pPr>
              <w:spacing w:line="264" w:lineRule="auto"/>
              <w:jc w:val="center"/>
              <w:rPr>
                <w:rFonts w:eastAsia="DengXian"/>
                <w:spacing w:val="-10"/>
                <w:sz w:val="26"/>
                <w:szCs w:val="26"/>
              </w:rPr>
            </w:pPr>
          </w:p>
          <w:p w14:paraId="19A4DF96" w14:textId="77777777" w:rsidR="00380D6C" w:rsidRPr="00CB317B" w:rsidRDefault="00380D6C" w:rsidP="001E6339">
            <w:pPr>
              <w:spacing w:line="264" w:lineRule="auto"/>
              <w:jc w:val="center"/>
              <w:rPr>
                <w:rFonts w:eastAsia="DengXian"/>
                <w:spacing w:val="-10"/>
                <w:sz w:val="26"/>
                <w:szCs w:val="26"/>
              </w:rPr>
            </w:pPr>
          </w:p>
          <w:p w14:paraId="652240DA"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7</w:t>
            </w:r>
          </w:p>
          <w:p w14:paraId="6E1ED059"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6,3</w:t>
            </w:r>
          </w:p>
          <w:p w14:paraId="2F2BC86A" w14:textId="77777777" w:rsidR="00380D6C" w:rsidRPr="00CB317B" w:rsidRDefault="00380D6C" w:rsidP="001E6339">
            <w:pPr>
              <w:spacing w:line="264" w:lineRule="auto"/>
              <w:jc w:val="center"/>
              <w:rPr>
                <w:rFonts w:eastAsia="DengXian"/>
                <w:b/>
                <w:spacing w:val="-10"/>
                <w:sz w:val="26"/>
                <w:szCs w:val="26"/>
              </w:rPr>
            </w:pPr>
            <w:r w:rsidRPr="00CB317B">
              <w:rPr>
                <w:rFonts w:eastAsia="DengXian"/>
                <w:spacing w:val="-10"/>
                <w:sz w:val="26"/>
                <w:szCs w:val="26"/>
              </w:rPr>
              <w:t>Ngừng cháy sau ≤ 4s</w:t>
            </w:r>
          </w:p>
        </w:tc>
        <w:tc>
          <w:tcPr>
            <w:tcW w:w="1035" w:type="dxa"/>
          </w:tcPr>
          <w:p w14:paraId="3DB45B81" w14:textId="77777777" w:rsidR="00380D6C" w:rsidRPr="00CB317B" w:rsidRDefault="00380D6C" w:rsidP="001E6339">
            <w:pPr>
              <w:spacing w:line="264" w:lineRule="auto"/>
              <w:rPr>
                <w:rFonts w:eastAsia="DengXian"/>
                <w:b/>
                <w:spacing w:val="-10"/>
                <w:sz w:val="26"/>
                <w:szCs w:val="26"/>
              </w:rPr>
            </w:pPr>
          </w:p>
        </w:tc>
      </w:tr>
      <w:tr w:rsidR="007E6F7A" w:rsidRPr="00CB317B" w14:paraId="16A592B7" w14:textId="77777777" w:rsidTr="004636B4">
        <w:trPr>
          <w:jc w:val="center"/>
        </w:trPr>
        <w:tc>
          <w:tcPr>
            <w:tcW w:w="732" w:type="dxa"/>
          </w:tcPr>
          <w:p w14:paraId="3D7F3CA8" w14:textId="77777777" w:rsidR="00380D6C" w:rsidRPr="00CB317B" w:rsidRDefault="00380D6C" w:rsidP="001E6339">
            <w:pPr>
              <w:spacing w:line="264" w:lineRule="auto"/>
              <w:jc w:val="center"/>
              <w:rPr>
                <w:rFonts w:eastAsia="DengXian"/>
                <w:spacing w:val="-10"/>
                <w:sz w:val="26"/>
                <w:szCs w:val="26"/>
              </w:rPr>
            </w:pPr>
            <w:r w:rsidRPr="00CB317B">
              <w:rPr>
                <w:rFonts w:eastAsia="DengXian"/>
                <w:spacing w:val="-10"/>
                <w:sz w:val="26"/>
                <w:szCs w:val="26"/>
              </w:rPr>
              <w:t>6.</w:t>
            </w:r>
          </w:p>
        </w:tc>
        <w:tc>
          <w:tcPr>
            <w:tcW w:w="5647" w:type="dxa"/>
          </w:tcPr>
          <w:p w14:paraId="5546C169"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 xml:space="preserve">Biên bản thử nghiệm điển hình của băng cách điện và băng bọc ngoài </w:t>
            </w:r>
          </w:p>
        </w:tc>
        <w:tc>
          <w:tcPr>
            <w:tcW w:w="2268" w:type="dxa"/>
          </w:tcPr>
          <w:p w14:paraId="1676C4D2" w14:textId="77777777" w:rsidR="00380D6C" w:rsidRPr="00CB317B" w:rsidRDefault="00380D6C" w:rsidP="001E6339">
            <w:pPr>
              <w:spacing w:line="264" w:lineRule="auto"/>
              <w:rPr>
                <w:rFonts w:eastAsia="DengXian"/>
                <w:spacing w:val="-10"/>
                <w:sz w:val="26"/>
                <w:szCs w:val="26"/>
              </w:rPr>
            </w:pPr>
            <w:r w:rsidRPr="00CB317B">
              <w:rPr>
                <w:rFonts w:eastAsia="DengXian"/>
                <w:spacing w:val="-10"/>
                <w:sz w:val="26"/>
                <w:szCs w:val="26"/>
              </w:rPr>
              <w:t>Cung cấp các các biên bản thử nghiệm do đơn vị thử nghiệm độc lập được chứng nhận đáp ứng tiêu chuẩn IEC/ ISO 17025 ban hành đối với các hạng mục trình bày tại mục IV</w:t>
            </w:r>
          </w:p>
        </w:tc>
        <w:tc>
          <w:tcPr>
            <w:tcW w:w="1035" w:type="dxa"/>
          </w:tcPr>
          <w:p w14:paraId="65696070" w14:textId="77777777" w:rsidR="00380D6C" w:rsidRPr="00CB317B" w:rsidRDefault="00380D6C" w:rsidP="001E6339">
            <w:pPr>
              <w:spacing w:line="264" w:lineRule="auto"/>
              <w:rPr>
                <w:rFonts w:eastAsia="DengXian"/>
                <w:b/>
                <w:spacing w:val="-10"/>
                <w:sz w:val="26"/>
                <w:szCs w:val="26"/>
              </w:rPr>
            </w:pPr>
          </w:p>
        </w:tc>
      </w:tr>
    </w:tbl>
    <w:p w14:paraId="09600FF5" w14:textId="0C78CA1B"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366" w:name="_Toc396399529"/>
      <w:bookmarkStart w:id="367" w:name="_Toc470350162"/>
      <w:bookmarkStart w:id="368" w:name="_Toc16846029"/>
      <w:bookmarkStart w:id="369" w:name="_Toc118386207"/>
      <w:bookmarkStart w:id="370" w:name="_Toc147128652"/>
      <w:bookmarkStart w:id="371" w:name="_Toc203730752"/>
      <w:bookmarkEnd w:id="340"/>
      <w:r>
        <w:rPr>
          <w:rFonts w:ascii="Times New Roman" w:hAnsi="Times New Roman"/>
          <w:spacing w:val="-10"/>
          <w:sz w:val="26"/>
          <w:szCs w:val="26"/>
        </w:rPr>
        <w:t>Đặc tính</w:t>
      </w:r>
      <w:r w:rsidR="00862AAE" w:rsidRPr="00CB317B">
        <w:rPr>
          <w:rFonts w:ascii="Times New Roman" w:hAnsi="Times New Roman"/>
          <w:spacing w:val="-10"/>
          <w:sz w:val="26"/>
          <w:szCs w:val="26"/>
        </w:rPr>
        <w:t xml:space="preserve"> kỹ thuật bảng chỉ danh đầu cáp</w:t>
      </w:r>
      <w:bookmarkEnd w:id="366"/>
      <w:bookmarkEnd w:id="367"/>
      <w:r w:rsidR="00862AAE" w:rsidRPr="00CB317B">
        <w:rPr>
          <w:rFonts w:ascii="Times New Roman" w:hAnsi="Times New Roman"/>
          <w:spacing w:val="-10"/>
          <w:sz w:val="26"/>
          <w:szCs w:val="26"/>
        </w:rPr>
        <w:t>:</w:t>
      </w:r>
      <w:bookmarkEnd w:id="368"/>
      <w:bookmarkEnd w:id="369"/>
      <w:bookmarkEnd w:id="370"/>
      <w:bookmarkEnd w:id="371"/>
    </w:p>
    <w:p w14:paraId="4550EF3D" w14:textId="77777777" w:rsidR="00862AAE" w:rsidRPr="00CB317B" w:rsidRDefault="00862AAE" w:rsidP="001E6339">
      <w:pPr>
        <w:tabs>
          <w:tab w:val="left" w:pos="1080"/>
        </w:tabs>
        <w:spacing w:line="264" w:lineRule="auto"/>
        <w:ind w:left="180"/>
        <w:contextualSpacing/>
        <w:jc w:val="both"/>
        <w:rPr>
          <w:spacing w:val="-10"/>
          <w:sz w:val="26"/>
          <w:szCs w:val="26"/>
        </w:rPr>
      </w:pPr>
      <w:r w:rsidRPr="00CB317B">
        <w:rPr>
          <w:spacing w:val="-10"/>
          <w:sz w:val="26"/>
          <w:szCs w:val="26"/>
        </w:rPr>
        <w:t>- Vật liệu chế tạo: Bakilit dày 1mm</w:t>
      </w:r>
    </w:p>
    <w:p w14:paraId="4CF6CAB4" w14:textId="77777777" w:rsidR="00862AAE" w:rsidRPr="00CB317B" w:rsidRDefault="00862AAE" w:rsidP="001E6339">
      <w:pPr>
        <w:tabs>
          <w:tab w:val="left" w:pos="1080"/>
        </w:tabs>
        <w:spacing w:line="264" w:lineRule="auto"/>
        <w:ind w:left="180"/>
        <w:contextualSpacing/>
        <w:jc w:val="both"/>
        <w:rPr>
          <w:spacing w:val="-10"/>
          <w:sz w:val="26"/>
          <w:szCs w:val="26"/>
        </w:rPr>
      </w:pPr>
      <w:r w:rsidRPr="00CB317B">
        <w:rPr>
          <w:spacing w:val="-10"/>
          <w:sz w:val="26"/>
          <w:szCs w:val="26"/>
        </w:rPr>
        <w:t>- Kích thước: 200 mm x 300mm và 100mmx150mm</w:t>
      </w:r>
    </w:p>
    <w:p w14:paraId="32CB4989" w14:textId="77777777" w:rsidR="00862AAE" w:rsidRPr="00CB317B" w:rsidRDefault="00862AAE" w:rsidP="001E6339">
      <w:pPr>
        <w:tabs>
          <w:tab w:val="left" w:pos="1080"/>
        </w:tabs>
        <w:spacing w:line="264" w:lineRule="auto"/>
        <w:ind w:left="180"/>
        <w:contextualSpacing/>
        <w:jc w:val="both"/>
        <w:rPr>
          <w:spacing w:val="-10"/>
          <w:sz w:val="26"/>
          <w:szCs w:val="26"/>
        </w:rPr>
      </w:pPr>
      <w:r w:rsidRPr="00CB317B">
        <w:rPr>
          <w:spacing w:val="-10"/>
          <w:sz w:val="26"/>
          <w:szCs w:val="26"/>
        </w:rPr>
        <w:t>- Nền: Nền xanh, viền trắng</w:t>
      </w:r>
    </w:p>
    <w:p w14:paraId="3BD0E70F" w14:textId="77777777" w:rsidR="00862AAE" w:rsidRPr="00CB317B" w:rsidRDefault="00862AAE" w:rsidP="001E6339">
      <w:pPr>
        <w:tabs>
          <w:tab w:val="left" w:pos="1080"/>
        </w:tabs>
        <w:spacing w:line="264" w:lineRule="auto"/>
        <w:ind w:left="180"/>
        <w:contextualSpacing/>
        <w:jc w:val="both"/>
        <w:rPr>
          <w:spacing w:val="-10"/>
          <w:sz w:val="26"/>
          <w:szCs w:val="26"/>
        </w:rPr>
      </w:pPr>
      <w:r w:rsidRPr="00CB317B">
        <w:rPr>
          <w:spacing w:val="-10"/>
          <w:sz w:val="26"/>
          <w:szCs w:val="26"/>
        </w:rPr>
        <w:t xml:space="preserve">- Bên trong bảng: Ghi tên tuyến cáp, hướng cáp đi (đến), </w:t>
      </w:r>
    </w:p>
    <w:p w14:paraId="583CFF91" w14:textId="77777777" w:rsidR="00862AAE" w:rsidRPr="00CB317B" w:rsidRDefault="00862AAE" w:rsidP="001E6339">
      <w:pPr>
        <w:tabs>
          <w:tab w:val="left" w:pos="1080"/>
        </w:tabs>
        <w:spacing w:line="264" w:lineRule="auto"/>
        <w:ind w:left="180"/>
        <w:contextualSpacing/>
        <w:jc w:val="both"/>
        <w:rPr>
          <w:spacing w:val="-10"/>
          <w:sz w:val="26"/>
          <w:szCs w:val="26"/>
        </w:rPr>
      </w:pPr>
      <w:r w:rsidRPr="00CB317B">
        <w:rPr>
          <w:spacing w:val="-10"/>
          <w:sz w:val="26"/>
          <w:szCs w:val="26"/>
        </w:rPr>
        <w:t>- Cỡ chữ: Chữ trắng, in chìm (Cỡ  chữ thích hợp).</w:t>
      </w:r>
    </w:p>
    <w:p w14:paraId="372544B4" w14:textId="7FACD153"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372" w:name="_Toc118386208"/>
      <w:bookmarkStart w:id="373" w:name="_Toc147128653"/>
      <w:bookmarkStart w:id="374" w:name="_Toc203730753"/>
      <w:r>
        <w:rPr>
          <w:rFonts w:ascii="Times New Roman" w:hAnsi="Times New Roman"/>
          <w:spacing w:val="-10"/>
          <w:sz w:val="26"/>
          <w:szCs w:val="26"/>
        </w:rPr>
        <w:lastRenderedPageBreak/>
        <w:t>Đặc tính kỹ thuật</w:t>
      </w:r>
      <w:r w:rsidR="00862AAE" w:rsidRPr="00CB317B">
        <w:rPr>
          <w:rFonts w:ascii="Times New Roman" w:hAnsi="Times New Roman"/>
          <w:spacing w:val="-10"/>
          <w:sz w:val="26"/>
          <w:szCs w:val="26"/>
          <w:lang w:val="fr-FR"/>
        </w:rPr>
        <w:t xml:space="preserve"> ống sắt trá</w:t>
      </w:r>
      <w:r w:rsidR="00862AAE" w:rsidRPr="00CB317B">
        <w:rPr>
          <w:rFonts w:ascii="Times New Roman" w:hAnsi="Times New Roman"/>
          <w:spacing w:val="-10"/>
          <w:sz w:val="26"/>
          <w:szCs w:val="26"/>
        </w:rPr>
        <w:t>ng</w:t>
      </w:r>
      <w:r w:rsidR="00862AAE" w:rsidRPr="00CB317B">
        <w:rPr>
          <w:rFonts w:ascii="Times New Roman" w:hAnsi="Times New Roman"/>
          <w:spacing w:val="-10"/>
          <w:sz w:val="26"/>
          <w:szCs w:val="26"/>
          <w:lang w:val="fr-FR"/>
        </w:rPr>
        <w:t xml:space="preserve"> kẽm:</w:t>
      </w:r>
      <w:bookmarkEnd w:id="372"/>
      <w:bookmarkEnd w:id="373"/>
      <w:bookmarkEnd w:id="374"/>
    </w:p>
    <w:p w14:paraId="2BC97DDD" w14:textId="77777777" w:rsidR="00862AAE" w:rsidRPr="00CB317B" w:rsidRDefault="00862AAE">
      <w:pPr>
        <w:numPr>
          <w:ilvl w:val="0"/>
          <w:numId w:val="60"/>
        </w:numPr>
        <w:tabs>
          <w:tab w:val="clear" w:pos="720"/>
          <w:tab w:val="left" w:pos="426"/>
          <w:tab w:val="left" w:pos="1080"/>
        </w:tabs>
        <w:spacing w:line="264" w:lineRule="auto"/>
        <w:ind w:right="-81"/>
        <w:contextualSpacing/>
        <w:jc w:val="both"/>
        <w:rPr>
          <w:b/>
          <w:spacing w:val="-10"/>
          <w:sz w:val="26"/>
          <w:szCs w:val="26"/>
          <w:lang w:val="fr-FR"/>
        </w:rPr>
      </w:pPr>
      <w:r w:rsidRPr="00CB317B">
        <w:rPr>
          <w:b/>
          <w:spacing w:val="-10"/>
          <w:sz w:val="26"/>
          <w:szCs w:val="26"/>
          <w:lang w:val="fr-FR"/>
        </w:rPr>
        <w:t>PHẠM VI ÁP DỤNG:</w:t>
      </w:r>
    </w:p>
    <w:p w14:paraId="6BEE6445"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t xml:space="preserve">Quy cách kỹ thuật này được áp dụng cho ống thép mạ kẽm, dùng để bọc cáp ngầm dựng tại trụ BTLT. </w:t>
      </w:r>
    </w:p>
    <w:p w14:paraId="338994DE" w14:textId="77777777" w:rsidR="00862AAE" w:rsidRPr="00CB317B" w:rsidRDefault="00862AAE">
      <w:pPr>
        <w:numPr>
          <w:ilvl w:val="0"/>
          <w:numId w:val="60"/>
        </w:numPr>
        <w:tabs>
          <w:tab w:val="clear" w:pos="720"/>
          <w:tab w:val="left" w:pos="426"/>
          <w:tab w:val="left" w:pos="1080"/>
        </w:tabs>
        <w:spacing w:line="264" w:lineRule="auto"/>
        <w:ind w:right="-81"/>
        <w:contextualSpacing/>
        <w:jc w:val="both"/>
        <w:rPr>
          <w:b/>
          <w:spacing w:val="-10"/>
          <w:sz w:val="26"/>
          <w:szCs w:val="26"/>
          <w:lang w:val="fr-FR"/>
        </w:rPr>
      </w:pPr>
      <w:r w:rsidRPr="00CB317B">
        <w:rPr>
          <w:b/>
          <w:spacing w:val="-10"/>
          <w:sz w:val="26"/>
          <w:szCs w:val="26"/>
          <w:lang w:val="fr-FR"/>
        </w:rPr>
        <w:t>TIÊU CHUẨN ÁP DỤNG:</w:t>
      </w:r>
    </w:p>
    <w:p w14:paraId="4020CE68"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lang w:val="fr-FR"/>
        </w:rPr>
      </w:pPr>
      <w:r w:rsidRPr="00CB317B">
        <w:rPr>
          <w:spacing w:val="-10"/>
          <w:sz w:val="26"/>
          <w:szCs w:val="26"/>
          <w:lang w:val="fr-FR"/>
        </w:rPr>
        <w:t>TCVN 5890: Vật liệu kim loại, ống, thử nong rộng.</w:t>
      </w:r>
    </w:p>
    <w:p w14:paraId="459B49BE"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lang w:val="fr-FR"/>
        </w:rPr>
      </w:pPr>
      <w:r w:rsidRPr="00CB317B">
        <w:rPr>
          <w:spacing w:val="-10"/>
          <w:sz w:val="26"/>
          <w:szCs w:val="26"/>
          <w:lang w:val="fr-FR"/>
        </w:rPr>
        <w:t>TCVN 5891: Vật liệu kim loại, ống (mặt cắt ngang), thử uốn.</w:t>
      </w:r>
    </w:p>
    <w:p w14:paraId="7168CF51"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TCVN 5894: Ống thép, hệ thống dung sai.</w:t>
      </w:r>
    </w:p>
    <w:p w14:paraId="5CE659B3"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TCVN 1829: Ống kim loại, phương pháp thử cuốn mép.</w:t>
      </w:r>
    </w:p>
    <w:p w14:paraId="0C0C0ADC"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TCVN 1830: Ống kim loại, phương pháp thử nén bẹp;</w:t>
      </w:r>
    </w:p>
    <w:p w14:paraId="450963CD"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TCVN 5408: Bảo vệ ăn mòn - Lớp phủ mạ kẽm nóng - Yêu cầu kỹ thuật và phương pháp thử.</w:t>
      </w:r>
    </w:p>
    <w:p w14:paraId="14468D10"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ASTM A53: Ống dẫn nước, gas, dẫn khí, hơi nước và dầu áp suất thấp</w:t>
      </w:r>
    </w:p>
    <w:p w14:paraId="719E4D44" w14:textId="77777777" w:rsidR="00862AAE" w:rsidRPr="00CB317B" w:rsidRDefault="00862AAE">
      <w:pPr>
        <w:numPr>
          <w:ilvl w:val="0"/>
          <w:numId w:val="60"/>
        </w:numPr>
        <w:tabs>
          <w:tab w:val="clear" w:pos="720"/>
          <w:tab w:val="left" w:pos="426"/>
          <w:tab w:val="left" w:pos="1080"/>
        </w:tabs>
        <w:spacing w:line="264" w:lineRule="auto"/>
        <w:ind w:right="-79"/>
        <w:contextualSpacing/>
        <w:jc w:val="both"/>
        <w:rPr>
          <w:b/>
          <w:spacing w:val="-10"/>
          <w:sz w:val="26"/>
          <w:szCs w:val="26"/>
        </w:rPr>
      </w:pPr>
      <w:r w:rsidRPr="00CB317B">
        <w:rPr>
          <w:b/>
          <w:spacing w:val="-10"/>
          <w:sz w:val="26"/>
          <w:szCs w:val="26"/>
        </w:rPr>
        <w:t>MÔ TẢ:</w:t>
      </w:r>
    </w:p>
    <w:p w14:paraId="61071B38" w14:textId="77777777" w:rsidR="00862AAE" w:rsidRPr="00CB317B" w:rsidRDefault="00862AAE">
      <w:pPr>
        <w:numPr>
          <w:ilvl w:val="0"/>
          <w:numId w:val="131"/>
        </w:numPr>
        <w:tabs>
          <w:tab w:val="left" w:pos="360"/>
          <w:tab w:val="left" w:pos="900"/>
        </w:tabs>
        <w:spacing w:line="264" w:lineRule="auto"/>
        <w:ind w:left="0" w:right="-79" w:firstLine="540"/>
        <w:contextualSpacing/>
        <w:jc w:val="both"/>
        <w:rPr>
          <w:b/>
          <w:spacing w:val="-10"/>
          <w:sz w:val="26"/>
          <w:szCs w:val="26"/>
        </w:rPr>
      </w:pPr>
      <w:r w:rsidRPr="00CB317B">
        <w:rPr>
          <w:b/>
          <w:spacing w:val="-10"/>
          <w:sz w:val="26"/>
          <w:szCs w:val="26"/>
        </w:rPr>
        <w:t>Cấu tạo</w:t>
      </w:r>
    </w:p>
    <w:p w14:paraId="68AC1460"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Vật liệu: Thép CT3 tráng kẽm nóng</w:t>
      </w:r>
    </w:p>
    <w:p w14:paraId="2C968955"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Nguồn gốc nguyên liệu thép CT3: Do nhà sản xuất thép có uy tín, có chứng chỉ  ISO 9001 ở Việt Nam sản xuất.</w:t>
      </w:r>
    </w:p>
    <w:p w14:paraId="261F4F48"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 xml:space="preserve">Mặt trong của ống phải trơn tru để không gây hỏng cáp khi thay đổi cũng như khi luồn cáp vào.  </w:t>
      </w:r>
    </w:p>
    <w:p w14:paraId="1A3148FC"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 xml:space="preserve">Mặt trong và ngoài phải không có các bề mặt bất thường như lồi lõm, phồng rộp, nứt, vỡ, … </w:t>
      </w:r>
    </w:p>
    <w:p w14:paraId="6FC9BE7D"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Các đầu ống phải cắt vuông góc với trục ống và phải thẳng nhẵn,  không sắc cạnh..</w:t>
      </w:r>
    </w:p>
    <w:p w14:paraId="299DC489"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Lớp tráng kẽm phải đều và bám dính chắc vào kim loại nền.</w:t>
      </w:r>
    </w:p>
    <w:p w14:paraId="248990D1" w14:textId="791F6A17" w:rsidR="00862AAE" w:rsidRPr="00CB317B" w:rsidRDefault="00003F17">
      <w:pPr>
        <w:numPr>
          <w:ilvl w:val="0"/>
          <w:numId w:val="131"/>
        </w:numPr>
        <w:tabs>
          <w:tab w:val="left" w:pos="360"/>
          <w:tab w:val="left" w:pos="900"/>
        </w:tabs>
        <w:spacing w:line="264" w:lineRule="auto"/>
        <w:ind w:left="0" w:right="-79" w:firstLine="540"/>
        <w:contextualSpacing/>
        <w:jc w:val="both"/>
        <w:rPr>
          <w:spacing w:val="-10"/>
          <w:sz w:val="26"/>
          <w:szCs w:val="26"/>
        </w:rPr>
      </w:pPr>
      <w:r>
        <w:rPr>
          <w:b/>
          <w:spacing w:val="-10"/>
          <w:sz w:val="26"/>
          <w:szCs w:val="26"/>
        </w:rPr>
        <w:t>Đặc tính kỹ thuật</w:t>
      </w:r>
      <w:r w:rsidR="00862AAE" w:rsidRPr="00CB317B">
        <w:rPr>
          <w:b/>
          <w:spacing w:val="-10"/>
          <w:sz w:val="26"/>
          <w:szCs w:val="26"/>
        </w:rPr>
        <w:t>:</w:t>
      </w:r>
    </w:p>
    <w:p w14:paraId="4C855B9F"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Chiều dài ống: 6m/1 ống</w:t>
      </w:r>
    </w:p>
    <w:p w14:paraId="3318B75B"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Độ dày trung bình tối thiểu lớp tráng kẽm :</w:t>
      </w:r>
      <w:r w:rsidRPr="00CB317B">
        <w:rPr>
          <w:spacing w:val="-10"/>
          <w:sz w:val="26"/>
          <w:szCs w:val="26"/>
        </w:rPr>
        <w:tab/>
        <w:t xml:space="preserve">  150</w:t>
      </w:r>
      <w:r w:rsidRPr="00CB317B">
        <w:rPr>
          <w:spacing w:val="-10"/>
          <w:sz w:val="26"/>
          <w:szCs w:val="26"/>
        </w:rPr>
        <w:sym w:font="Courier New" w:char="00B5"/>
      </w:r>
      <w:r w:rsidRPr="00CB317B">
        <w:rPr>
          <w:spacing w:val="-10"/>
          <w:sz w:val="26"/>
          <w:szCs w:val="26"/>
        </w:rPr>
        <w:t xml:space="preserve">m </w:t>
      </w:r>
    </w:p>
    <w:p w14:paraId="563EFAAB" w14:textId="77777777" w:rsidR="00862AAE" w:rsidRPr="00CB317B" w:rsidRDefault="00862AAE">
      <w:pPr>
        <w:numPr>
          <w:ilvl w:val="0"/>
          <w:numId w:val="48"/>
        </w:numPr>
        <w:tabs>
          <w:tab w:val="left" w:pos="720"/>
        </w:tabs>
        <w:spacing w:line="264" w:lineRule="auto"/>
        <w:ind w:left="900" w:right="-81" w:hanging="345"/>
        <w:contextualSpacing/>
        <w:jc w:val="both"/>
        <w:rPr>
          <w:spacing w:val="-10"/>
          <w:sz w:val="26"/>
          <w:szCs w:val="26"/>
        </w:rPr>
      </w:pPr>
      <w:r w:rsidRPr="00CB317B">
        <w:rPr>
          <w:spacing w:val="-10"/>
          <w:sz w:val="26"/>
          <w:szCs w:val="26"/>
        </w:rPr>
        <w:t>Kích thước ống:</w:t>
      </w:r>
    </w:p>
    <w:tbl>
      <w:tblPr>
        <w:tblW w:w="8557" w:type="dxa"/>
        <w:tblInd w:w="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02"/>
        <w:gridCol w:w="2836"/>
        <w:gridCol w:w="1559"/>
        <w:gridCol w:w="1560"/>
      </w:tblGrid>
      <w:tr w:rsidR="007E6F7A" w:rsidRPr="00CB317B" w14:paraId="41D6F305" w14:textId="77777777" w:rsidTr="007D2E7A">
        <w:tc>
          <w:tcPr>
            <w:tcW w:w="2602" w:type="dxa"/>
            <w:vMerge w:val="restart"/>
            <w:tcBorders>
              <w:top w:val="single" w:sz="4" w:space="0" w:color="auto"/>
              <w:left w:val="single" w:sz="4" w:space="0" w:color="auto"/>
              <w:right w:val="single" w:sz="4" w:space="0" w:color="auto"/>
            </w:tcBorders>
            <w:vAlign w:val="center"/>
          </w:tcPr>
          <w:p w14:paraId="49235F7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Đường kính trong </w:t>
            </w:r>
          </w:p>
          <w:p w14:paraId="6D114C6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danh nghĩa </w:t>
            </w:r>
          </w:p>
          <w:p w14:paraId="4BAD5A9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(Nominal size)</w:t>
            </w:r>
          </w:p>
        </w:tc>
        <w:tc>
          <w:tcPr>
            <w:tcW w:w="2836" w:type="dxa"/>
            <w:tcBorders>
              <w:top w:val="single" w:sz="4" w:space="0" w:color="auto"/>
              <w:left w:val="single" w:sz="4" w:space="0" w:color="auto"/>
              <w:bottom w:val="single" w:sz="4" w:space="0" w:color="auto"/>
              <w:right w:val="single" w:sz="4" w:space="0" w:color="auto"/>
            </w:tcBorders>
          </w:tcPr>
          <w:p w14:paraId="54795C3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Đường kính ngoài </w:t>
            </w:r>
          </w:p>
          <w:p w14:paraId="4ED2E85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trung bình [mm]</w:t>
            </w:r>
          </w:p>
          <w:p w14:paraId="0C284D5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(Outside diameter)</w:t>
            </w:r>
          </w:p>
        </w:tc>
        <w:tc>
          <w:tcPr>
            <w:tcW w:w="3119" w:type="dxa"/>
            <w:gridSpan w:val="2"/>
            <w:tcBorders>
              <w:top w:val="single" w:sz="4" w:space="0" w:color="auto"/>
              <w:left w:val="single" w:sz="4" w:space="0" w:color="auto"/>
              <w:bottom w:val="single" w:sz="4" w:space="0" w:color="auto"/>
              <w:right w:val="single" w:sz="4" w:space="0" w:color="auto"/>
            </w:tcBorders>
          </w:tcPr>
          <w:p w14:paraId="012ACBA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Độ dày thành ống </w:t>
            </w:r>
          </w:p>
          <w:p w14:paraId="61D2C9F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p w14:paraId="6E9AC07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(Wall thickness)</w:t>
            </w:r>
          </w:p>
        </w:tc>
      </w:tr>
      <w:tr w:rsidR="007E6F7A" w:rsidRPr="00CB317B" w14:paraId="3EAD12B1" w14:textId="77777777" w:rsidTr="007D2E7A">
        <w:tc>
          <w:tcPr>
            <w:tcW w:w="2602" w:type="dxa"/>
            <w:vMerge/>
            <w:tcBorders>
              <w:left w:val="single" w:sz="4" w:space="0" w:color="auto"/>
              <w:bottom w:val="single" w:sz="4" w:space="0" w:color="auto"/>
              <w:right w:val="single" w:sz="4" w:space="0" w:color="auto"/>
            </w:tcBorders>
            <w:vAlign w:val="center"/>
          </w:tcPr>
          <w:p w14:paraId="6E35D377" w14:textId="77777777" w:rsidR="00862AAE" w:rsidRPr="00CB317B" w:rsidRDefault="00862AAE" w:rsidP="001E6339">
            <w:pPr>
              <w:spacing w:line="264" w:lineRule="auto"/>
              <w:contextualSpacing/>
              <w:jc w:val="both"/>
              <w:rPr>
                <w:spacing w:val="-10"/>
                <w:sz w:val="26"/>
                <w:szCs w:val="26"/>
              </w:rPr>
            </w:pPr>
          </w:p>
        </w:tc>
        <w:tc>
          <w:tcPr>
            <w:tcW w:w="2836" w:type="dxa"/>
            <w:tcBorders>
              <w:top w:val="single" w:sz="4" w:space="0" w:color="auto"/>
              <w:left w:val="single" w:sz="4" w:space="0" w:color="auto"/>
              <w:bottom w:val="single" w:sz="4" w:space="0" w:color="auto"/>
              <w:right w:val="single" w:sz="4" w:space="0" w:color="auto"/>
            </w:tcBorders>
          </w:tcPr>
          <w:p w14:paraId="21FE757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Kích thước</w:t>
            </w:r>
          </w:p>
        </w:tc>
        <w:tc>
          <w:tcPr>
            <w:tcW w:w="1559" w:type="dxa"/>
            <w:tcBorders>
              <w:top w:val="single" w:sz="4" w:space="0" w:color="auto"/>
              <w:left w:val="single" w:sz="4" w:space="0" w:color="auto"/>
              <w:bottom w:val="single" w:sz="4" w:space="0" w:color="auto"/>
              <w:right w:val="single" w:sz="4" w:space="0" w:color="auto"/>
            </w:tcBorders>
          </w:tcPr>
          <w:p w14:paraId="39ED2C2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Kích thước</w:t>
            </w:r>
          </w:p>
        </w:tc>
        <w:tc>
          <w:tcPr>
            <w:tcW w:w="1560" w:type="dxa"/>
            <w:tcBorders>
              <w:top w:val="single" w:sz="4" w:space="0" w:color="auto"/>
              <w:left w:val="single" w:sz="4" w:space="0" w:color="auto"/>
              <w:bottom w:val="single" w:sz="4" w:space="0" w:color="auto"/>
              <w:right w:val="single" w:sz="4" w:space="0" w:color="auto"/>
            </w:tcBorders>
          </w:tcPr>
          <w:p w14:paraId="5AC47AE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Dung sai</w:t>
            </w:r>
          </w:p>
        </w:tc>
      </w:tr>
      <w:tr w:rsidR="007E6F7A" w:rsidRPr="00CB317B" w14:paraId="780B8CE1" w14:textId="77777777" w:rsidTr="007D2E7A">
        <w:tc>
          <w:tcPr>
            <w:tcW w:w="2602" w:type="dxa"/>
            <w:tcBorders>
              <w:top w:val="single" w:sz="4" w:space="0" w:color="auto"/>
              <w:left w:val="single" w:sz="4" w:space="0" w:color="auto"/>
              <w:bottom w:val="single" w:sz="4" w:space="0" w:color="auto"/>
              <w:right w:val="single" w:sz="4" w:space="0" w:color="auto"/>
            </w:tcBorders>
            <w:vAlign w:val="center"/>
          </w:tcPr>
          <w:p w14:paraId="10B2F16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15</w:t>
            </w:r>
          </w:p>
        </w:tc>
        <w:tc>
          <w:tcPr>
            <w:tcW w:w="2836" w:type="dxa"/>
            <w:tcBorders>
              <w:top w:val="single" w:sz="4" w:space="0" w:color="auto"/>
              <w:left w:val="single" w:sz="4" w:space="0" w:color="auto"/>
              <w:bottom w:val="single" w:sz="4" w:space="0" w:color="auto"/>
              <w:right w:val="single" w:sz="4" w:space="0" w:color="auto"/>
            </w:tcBorders>
            <w:vAlign w:val="center"/>
          </w:tcPr>
          <w:p w14:paraId="3BE40C3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21,34</w:t>
            </w:r>
          </w:p>
        </w:tc>
        <w:tc>
          <w:tcPr>
            <w:tcW w:w="1559" w:type="dxa"/>
            <w:tcBorders>
              <w:top w:val="single" w:sz="4" w:space="0" w:color="auto"/>
              <w:left w:val="single" w:sz="4" w:space="0" w:color="auto"/>
              <w:bottom w:val="single" w:sz="4" w:space="0" w:color="auto"/>
              <w:right w:val="single" w:sz="4" w:space="0" w:color="auto"/>
            </w:tcBorders>
          </w:tcPr>
          <w:p w14:paraId="36B5168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2,108</w:t>
            </w:r>
          </w:p>
        </w:tc>
        <w:tc>
          <w:tcPr>
            <w:tcW w:w="1560" w:type="dxa"/>
            <w:tcBorders>
              <w:top w:val="single" w:sz="4" w:space="0" w:color="auto"/>
              <w:left w:val="single" w:sz="4" w:space="0" w:color="auto"/>
              <w:bottom w:val="single" w:sz="4" w:space="0" w:color="auto"/>
              <w:right w:val="single" w:sz="4" w:space="0" w:color="auto"/>
            </w:tcBorders>
          </w:tcPr>
          <w:p w14:paraId="5C2E51F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w:t>
            </w:r>
          </w:p>
        </w:tc>
      </w:tr>
      <w:tr w:rsidR="007E6F7A" w:rsidRPr="00CB317B" w14:paraId="46E73C76" w14:textId="77777777" w:rsidTr="007D2E7A">
        <w:tc>
          <w:tcPr>
            <w:tcW w:w="2602" w:type="dxa"/>
            <w:tcBorders>
              <w:top w:val="single" w:sz="4" w:space="0" w:color="auto"/>
              <w:left w:val="single" w:sz="4" w:space="0" w:color="auto"/>
              <w:bottom w:val="single" w:sz="4" w:space="0" w:color="auto"/>
              <w:right w:val="single" w:sz="4" w:space="0" w:color="auto"/>
            </w:tcBorders>
            <w:vAlign w:val="center"/>
          </w:tcPr>
          <w:p w14:paraId="6E28824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25</w:t>
            </w:r>
          </w:p>
        </w:tc>
        <w:tc>
          <w:tcPr>
            <w:tcW w:w="2836" w:type="dxa"/>
            <w:tcBorders>
              <w:top w:val="single" w:sz="4" w:space="0" w:color="auto"/>
              <w:left w:val="single" w:sz="4" w:space="0" w:color="auto"/>
              <w:bottom w:val="single" w:sz="4" w:space="0" w:color="auto"/>
              <w:right w:val="single" w:sz="4" w:space="0" w:color="auto"/>
            </w:tcBorders>
            <w:vAlign w:val="center"/>
          </w:tcPr>
          <w:p w14:paraId="2319F4D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33,40</w:t>
            </w:r>
          </w:p>
        </w:tc>
        <w:tc>
          <w:tcPr>
            <w:tcW w:w="1559" w:type="dxa"/>
            <w:tcBorders>
              <w:top w:val="single" w:sz="4" w:space="0" w:color="auto"/>
              <w:left w:val="single" w:sz="4" w:space="0" w:color="auto"/>
              <w:bottom w:val="single" w:sz="4" w:space="0" w:color="auto"/>
              <w:right w:val="single" w:sz="4" w:space="0" w:color="auto"/>
            </w:tcBorders>
          </w:tcPr>
          <w:p w14:paraId="35D1E3D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2,769</w:t>
            </w:r>
          </w:p>
        </w:tc>
        <w:tc>
          <w:tcPr>
            <w:tcW w:w="1560" w:type="dxa"/>
            <w:tcBorders>
              <w:top w:val="single" w:sz="4" w:space="0" w:color="auto"/>
              <w:left w:val="single" w:sz="4" w:space="0" w:color="auto"/>
              <w:bottom w:val="single" w:sz="4" w:space="0" w:color="auto"/>
              <w:right w:val="single" w:sz="4" w:space="0" w:color="auto"/>
            </w:tcBorders>
          </w:tcPr>
          <w:p w14:paraId="501EC13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w:t>
            </w:r>
          </w:p>
        </w:tc>
      </w:tr>
      <w:tr w:rsidR="007E6F7A" w:rsidRPr="00CB317B" w14:paraId="5DACBBE0" w14:textId="77777777" w:rsidTr="007D2E7A">
        <w:tc>
          <w:tcPr>
            <w:tcW w:w="2602" w:type="dxa"/>
            <w:tcBorders>
              <w:top w:val="single" w:sz="4" w:space="0" w:color="auto"/>
              <w:left w:val="single" w:sz="4" w:space="0" w:color="auto"/>
              <w:bottom w:val="single" w:sz="4" w:space="0" w:color="auto"/>
              <w:right w:val="single" w:sz="4" w:space="0" w:color="auto"/>
            </w:tcBorders>
            <w:vAlign w:val="center"/>
          </w:tcPr>
          <w:p w14:paraId="300760C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32</w:t>
            </w:r>
          </w:p>
        </w:tc>
        <w:tc>
          <w:tcPr>
            <w:tcW w:w="2836" w:type="dxa"/>
            <w:tcBorders>
              <w:top w:val="single" w:sz="4" w:space="0" w:color="auto"/>
              <w:left w:val="single" w:sz="4" w:space="0" w:color="auto"/>
              <w:bottom w:val="single" w:sz="4" w:space="0" w:color="auto"/>
              <w:right w:val="single" w:sz="4" w:space="0" w:color="auto"/>
            </w:tcBorders>
            <w:vAlign w:val="center"/>
          </w:tcPr>
          <w:p w14:paraId="2618409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42,16</w:t>
            </w:r>
          </w:p>
        </w:tc>
        <w:tc>
          <w:tcPr>
            <w:tcW w:w="1559" w:type="dxa"/>
            <w:tcBorders>
              <w:top w:val="single" w:sz="4" w:space="0" w:color="auto"/>
              <w:left w:val="single" w:sz="4" w:space="0" w:color="auto"/>
              <w:bottom w:val="single" w:sz="4" w:space="0" w:color="auto"/>
              <w:right w:val="single" w:sz="4" w:space="0" w:color="auto"/>
            </w:tcBorders>
          </w:tcPr>
          <w:p w14:paraId="0B73486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2,769</w:t>
            </w:r>
          </w:p>
        </w:tc>
        <w:tc>
          <w:tcPr>
            <w:tcW w:w="1560" w:type="dxa"/>
            <w:tcBorders>
              <w:top w:val="single" w:sz="4" w:space="0" w:color="auto"/>
              <w:left w:val="single" w:sz="4" w:space="0" w:color="auto"/>
              <w:bottom w:val="single" w:sz="4" w:space="0" w:color="auto"/>
              <w:right w:val="single" w:sz="4" w:space="0" w:color="auto"/>
            </w:tcBorders>
          </w:tcPr>
          <w:p w14:paraId="60ACBBC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w:t>
            </w:r>
          </w:p>
        </w:tc>
      </w:tr>
      <w:tr w:rsidR="007E6F7A" w:rsidRPr="00CB317B" w14:paraId="01C3A178" w14:textId="77777777" w:rsidTr="007D2E7A">
        <w:tc>
          <w:tcPr>
            <w:tcW w:w="2602" w:type="dxa"/>
            <w:tcBorders>
              <w:top w:val="single" w:sz="4" w:space="0" w:color="auto"/>
              <w:left w:val="single" w:sz="4" w:space="0" w:color="auto"/>
              <w:bottom w:val="single" w:sz="4" w:space="0" w:color="auto"/>
              <w:right w:val="single" w:sz="4" w:space="0" w:color="auto"/>
            </w:tcBorders>
            <w:vAlign w:val="center"/>
          </w:tcPr>
          <w:p w14:paraId="46B0608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80</w:t>
            </w:r>
          </w:p>
        </w:tc>
        <w:tc>
          <w:tcPr>
            <w:tcW w:w="2836" w:type="dxa"/>
            <w:tcBorders>
              <w:top w:val="single" w:sz="4" w:space="0" w:color="auto"/>
              <w:left w:val="single" w:sz="4" w:space="0" w:color="auto"/>
              <w:bottom w:val="single" w:sz="4" w:space="0" w:color="auto"/>
              <w:right w:val="single" w:sz="4" w:space="0" w:color="auto"/>
            </w:tcBorders>
            <w:vAlign w:val="center"/>
          </w:tcPr>
          <w:p w14:paraId="777336C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88,90</w:t>
            </w:r>
          </w:p>
        </w:tc>
        <w:tc>
          <w:tcPr>
            <w:tcW w:w="1559" w:type="dxa"/>
            <w:tcBorders>
              <w:top w:val="single" w:sz="4" w:space="0" w:color="auto"/>
              <w:left w:val="single" w:sz="4" w:space="0" w:color="auto"/>
              <w:bottom w:val="single" w:sz="4" w:space="0" w:color="auto"/>
              <w:right w:val="single" w:sz="4" w:space="0" w:color="auto"/>
            </w:tcBorders>
          </w:tcPr>
          <w:p w14:paraId="1A09BBE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3,048</w:t>
            </w:r>
          </w:p>
        </w:tc>
        <w:tc>
          <w:tcPr>
            <w:tcW w:w="1560" w:type="dxa"/>
            <w:tcBorders>
              <w:top w:val="single" w:sz="4" w:space="0" w:color="auto"/>
              <w:left w:val="single" w:sz="4" w:space="0" w:color="auto"/>
              <w:bottom w:val="single" w:sz="4" w:space="0" w:color="auto"/>
              <w:right w:val="single" w:sz="4" w:space="0" w:color="auto"/>
            </w:tcBorders>
          </w:tcPr>
          <w:p w14:paraId="027947C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w:t>
            </w:r>
          </w:p>
        </w:tc>
      </w:tr>
      <w:tr w:rsidR="007E6F7A" w:rsidRPr="00CB317B" w14:paraId="6743D6BE" w14:textId="77777777" w:rsidTr="007D2E7A">
        <w:tc>
          <w:tcPr>
            <w:tcW w:w="2602" w:type="dxa"/>
            <w:tcBorders>
              <w:top w:val="single" w:sz="4" w:space="0" w:color="auto"/>
              <w:left w:val="single" w:sz="4" w:space="0" w:color="auto"/>
              <w:bottom w:val="single" w:sz="4" w:space="0" w:color="auto"/>
              <w:right w:val="single" w:sz="4" w:space="0" w:color="auto"/>
            </w:tcBorders>
            <w:vAlign w:val="center"/>
          </w:tcPr>
          <w:p w14:paraId="49163BF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90</w:t>
            </w:r>
          </w:p>
        </w:tc>
        <w:tc>
          <w:tcPr>
            <w:tcW w:w="2836" w:type="dxa"/>
            <w:tcBorders>
              <w:top w:val="single" w:sz="4" w:space="0" w:color="auto"/>
              <w:left w:val="single" w:sz="4" w:space="0" w:color="auto"/>
              <w:bottom w:val="single" w:sz="4" w:space="0" w:color="auto"/>
              <w:right w:val="single" w:sz="4" w:space="0" w:color="auto"/>
            </w:tcBorders>
            <w:vAlign w:val="center"/>
          </w:tcPr>
          <w:p w14:paraId="7506FBC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101,60</w:t>
            </w:r>
          </w:p>
        </w:tc>
        <w:tc>
          <w:tcPr>
            <w:tcW w:w="1559" w:type="dxa"/>
            <w:tcBorders>
              <w:top w:val="single" w:sz="4" w:space="0" w:color="auto"/>
              <w:left w:val="single" w:sz="4" w:space="0" w:color="auto"/>
              <w:bottom w:val="single" w:sz="4" w:space="0" w:color="auto"/>
              <w:right w:val="single" w:sz="4" w:space="0" w:color="auto"/>
            </w:tcBorders>
          </w:tcPr>
          <w:p w14:paraId="27F66C1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3,048</w:t>
            </w:r>
          </w:p>
        </w:tc>
        <w:tc>
          <w:tcPr>
            <w:tcW w:w="1560" w:type="dxa"/>
            <w:tcBorders>
              <w:top w:val="single" w:sz="4" w:space="0" w:color="auto"/>
              <w:left w:val="single" w:sz="4" w:space="0" w:color="auto"/>
              <w:bottom w:val="single" w:sz="4" w:space="0" w:color="auto"/>
              <w:right w:val="single" w:sz="4" w:space="0" w:color="auto"/>
            </w:tcBorders>
          </w:tcPr>
          <w:p w14:paraId="339E9EE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w:t>
            </w:r>
          </w:p>
        </w:tc>
      </w:tr>
      <w:tr w:rsidR="007E6F7A" w:rsidRPr="00CB317B" w14:paraId="54631394" w14:textId="77777777" w:rsidTr="007D2E7A">
        <w:tc>
          <w:tcPr>
            <w:tcW w:w="2602" w:type="dxa"/>
            <w:tcBorders>
              <w:top w:val="single" w:sz="4" w:space="0" w:color="auto"/>
              <w:left w:val="single" w:sz="4" w:space="0" w:color="auto"/>
              <w:bottom w:val="single" w:sz="4" w:space="0" w:color="auto"/>
              <w:right w:val="single" w:sz="4" w:space="0" w:color="auto"/>
            </w:tcBorders>
            <w:vAlign w:val="center"/>
          </w:tcPr>
          <w:p w14:paraId="30921F6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100</w:t>
            </w:r>
          </w:p>
        </w:tc>
        <w:tc>
          <w:tcPr>
            <w:tcW w:w="2836" w:type="dxa"/>
            <w:tcBorders>
              <w:top w:val="single" w:sz="4" w:space="0" w:color="auto"/>
              <w:left w:val="single" w:sz="4" w:space="0" w:color="auto"/>
              <w:bottom w:val="single" w:sz="4" w:space="0" w:color="auto"/>
              <w:right w:val="single" w:sz="4" w:space="0" w:color="auto"/>
            </w:tcBorders>
            <w:vAlign w:val="center"/>
          </w:tcPr>
          <w:p w14:paraId="70CB66D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114,30</w:t>
            </w:r>
          </w:p>
        </w:tc>
        <w:tc>
          <w:tcPr>
            <w:tcW w:w="1559" w:type="dxa"/>
            <w:tcBorders>
              <w:top w:val="single" w:sz="4" w:space="0" w:color="auto"/>
              <w:left w:val="single" w:sz="4" w:space="0" w:color="auto"/>
              <w:bottom w:val="single" w:sz="4" w:space="0" w:color="auto"/>
              <w:right w:val="single" w:sz="4" w:space="0" w:color="auto"/>
            </w:tcBorders>
          </w:tcPr>
          <w:p w14:paraId="4636322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3,048</w:t>
            </w:r>
          </w:p>
        </w:tc>
        <w:tc>
          <w:tcPr>
            <w:tcW w:w="1560" w:type="dxa"/>
            <w:tcBorders>
              <w:top w:val="single" w:sz="4" w:space="0" w:color="auto"/>
              <w:left w:val="single" w:sz="4" w:space="0" w:color="auto"/>
              <w:bottom w:val="single" w:sz="4" w:space="0" w:color="auto"/>
              <w:right w:val="single" w:sz="4" w:space="0" w:color="auto"/>
            </w:tcBorders>
          </w:tcPr>
          <w:p w14:paraId="282FFF5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w:t>
            </w:r>
          </w:p>
        </w:tc>
      </w:tr>
      <w:tr w:rsidR="007E6F7A" w:rsidRPr="00CB317B" w14:paraId="5B587CF8" w14:textId="77777777" w:rsidTr="007D2E7A">
        <w:tc>
          <w:tcPr>
            <w:tcW w:w="2602" w:type="dxa"/>
            <w:tcBorders>
              <w:top w:val="single" w:sz="4" w:space="0" w:color="auto"/>
              <w:left w:val="single" w:sz="4" w:space="0" w:color="auto"/>
              <w:bottom w:val="single" w:sz="4" w:space="0" w:color="auto"/>
              <w:right w:val="single" w:sz="4" w:space="0" w:color="auto"/>
            </w:tcBorders>
            <w:vAlign w:val="center"/>
          </w:tcPr>
          <w:p w14:paraId="77F2FB5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150</w:t>
            </w:r>
          </w:p>
        </w:tc>
        <w:tc>
          <w:tcPr>
            <w:tcW w:w="2836" w:type="dxa"/>
            <w:tcBorders>
              <w:top w:val="single" w:sz="4" w:space="0" w:color="auto"/>
              <w:left w:val="single" w:sz="4" w:space="0" w:color="auto"/>
              <w:bottom w:val="single" w:sz="4" w:space="0" w:color="auto"/>
              <w:right w:val="single" w:sz="4" w:space="0" w:color="auto"/>
            </w:tcBorders>
            <w:vAlign w:val="center"/>
          </w:tcPr>
          <w:p w14:paraId="3FA12BF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168,28</w:t>
            </w:r>
          </w:p>
        </w:tc>
        <w:tc>
          <w:tcPr>
            <w:tcW w:w="1559" w:type="dxa"/>
            <w:tcBorders>
              <w:top w:val="single" w:sz="4" w:space="0" w:color="auto"/>
              <w:left w:val="single" w:sz="4" w:space="0" w:color="auto"/>
              <w:bottom w:val="single" w:sz="4" w:space="0" w:color="auto"/>
              <w:right w:val="single" w:sz="4" w:space="0" w:color="auto"/>
            </w:tcBorders>
          </w:tcPr>
          <w:p w14:paraId="2521A4F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3,404</w:t>
            </w:r>
          </w:p>
        </w:tc>
        <w:tc>
          <w:tcPr>
            <w:tcW w:w="1560" w:type="dxa"/>
            <w:tcBorders>
              <w:top w:val="single" w:sz="4" w:space="0" w:color="auto"/>
              <w:left w:val="single" w:sz="4" w:space="0" w:color="auto"/>
              <w:bottom w:val="single" w:sz="4" w:space="0" w:color="auto"/>
              <w:right w:val="single" w:sz="4" w:space="0" w:color="auto"/>
            </w:tcBorders>
          </w:tcPr>
          <w:p w14:paraId="16C33F1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w:t>
            </w:r>
          </w:p>
        </w:tc>
      </w:tr>
      <w:tr w:rsidR="007E6F7A" w:rsidRPr="00CB317B" w14:paraId="7390F0F0" w14:textId="77777777" w:rsidTr="007D2E7A">
        <w:tc>
          <w:tcPr>
            <w:tcW w:w="2602" w:type="dxa"/>
            <w:tcBorders>
              <w:top w:val="single" w:sz="4" w:space="0" w:color="auto"/>
              <w:left w:val="single" w:sz="4" w:space="0" w:color="auto"/>
              <w:bottom w:val="single" w:sz="4" w:space="0" w:color="auto"/>
              <w:right w:val="single" w:sz="4" w:space="0" w:color="auto"/>
            </w:tcBorders>
            <w:vAlign w:val="center"/>
          </w:tcPr>
          <w:p w14:paraId="6CBF1C9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200</w:t>
            </w:r>
          </w:p>
        </w:tc>
        <w:tc>
          <w:tcPr>
            <w:tcW w:w="2836" w:type="dxa"/>
            <w:tcBorders>
              <w:top w:val="single" w:sz="4" w:space="0" w:color="auto"/>
              <w:left w:val="single" w:sz="4" w:space="0" w:color="auto"/>
              <w:bottom w:val="single" w:sz="4" w:space="0" w:color="auto"/>
              <w:right w:val="single" w:sz="4" w:space="0" w:color="auto"/>
            </w:tcBorders>
            <w:vAlign w:val="center"/>
          </w:tcPr>
          <w:p w14:paraId="7AB8DFA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219,08</w:t>
            </w:r>
          </w:p>
        </w:tc>
        <w:tc>
          <w:tcPr>
            <w:tcW w:w="1559" w:type="dxa"/>
            <w:tcBorders>
              <w:top w:val="single" w:sz="4" w:space="0" w:color="auto"/>
              <w:left w:val="single" w:sz="4" w:space="0" w:color="auto"/>
              <w:bottom w:val="single" w:sz="4" w:space="0" w:color="auto"/>
              <w:right w:val="single" w:sz="4" w:space="0" w:color="auto"/>
            </w:tcBorders>
          </w:tcPr>
          <w:p w14:paraId="21686A2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3,759</w:t>
            </w:r>
          </w:p>
        </w:tc>
        <w:tc>
          <w:tcPr>
            <w:tcW w:w="1560" w:type="dxa"/>
            <w:tcBorders>
              <w:top w:val="single" w:sz="4" w:space="0" w:color="auto"/>
              <w:left w:val="single" w:sz="4" w:space="0" w:color="auto"/>
              <w:bottom w:val="single" w:sz="4" w:space="0" w:color="auto"/>
              <w:right w:val="single" w:sz="4" w:space="0" w:color="auto"/>
            </w:tcBorders>
          </w:tcPr>
          <w:p w14:paraId="3DBC157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w:t>
            </w:r>
          </w:p>
        </w:tc>
      </w:tr>
    </w:tbl>
    <w:p w14:paraId="1A781E8D" w14:textId="68412DF5"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 xml:space="preserve">Giới hạn bền đứt </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r>
      <w:r w:rsidR="006146E4">
        <w:rPr>
          <w:spacing w:val="-10"/>
          <w:sz w:val="26"/>
          <w:szCs w:val="26"/>
        </w:rPr>
        <w:tab/>
      </w:r>
      <w:r w:rsidR="006146E4">
        <w:rPr>
          <w:spacing w:val="-10"/>
          <w:sz w:val="26"/>
          <w:szCs w:val="26"/>
        </w:rPr>
        <w:tab/>
      </w:r>
      <w:r w:rsidRPr="00CB317B">
        <w:rPr>
          <w:spacing w:val="-10"/>
          <w:sz w:val="26"/>
          <w:szCs w:val="26"/>
        </w:rPr>
        <w:t xml:space="preserve">: </w:t>
      </w:r>
      <w:r w:rsidRPr="00CB317B">
        <w:rPr>
          <w:spacing w:val="-10"/>
          <w:sz w:val="26"/>
          <w:szCs w:val="26"/>
        </w:rPr>
        <w:sym w:font="Symbol" w:char="F0B3"/>
      </w:r>
      <w:r w:rsidRPr="00CB317B">
        <w:rPr>
          <w:spacing w:val="-10"/>
          <w:sz w:val="26"/>
          <w:szCs w:val="26"/>
        </w:rPr>
        <w:t xml:space="preserve"> 380 N/mm²</w:t>
      </w:r>
    </w:p>
    <w:p w14:paraId="0D38C857" w14:textId="278CFEAD"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Giới hạn chảy</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r>
      <w:r w:rsidR="006146E4">
        <w:rPr>
          <w:spacing w:val="-10"/>
          <w:sz w:val="26"/>
          <w:szCs w:val="26"/>
        </w:rPr>
        <w:tab/>
      </w:r>
      <w:r w:rsidR="006146E4">
        <w:rPr>
          <w:spacing w:val="-10"/>
          <w:sz w:val="26"/>
          <w:szCs w:val="26"/>
        </w:rPr>
        <w:tab/>
      </w:r>
      <w:r w:rsidR="006146E4">
        <w:rPr>
          <w:spacing w:val="-10"/>
          <w:sz w:val="26"/>
          <w:szCs w:val="26"/>
        </w:rPr>
        <w:tab/>
      </w:r>
      <w:r w:rsidRPr="00CB317B">
        <w:rPr>
          <w:spacing w:val="-10"/>
          <w:sz w:val="26"/>
          <w:szCs w:val="26"/>
        </w:rPr>
        <w:t xml:space="preserve">: </w:t>
      </w:r>
      <w:r w:rsidRPr="00CB317B">
        <w:rPr>
          <w:spacing w:val="-10"/>
          <w:sz w:val="26"/>
          <w:szCs w:val="26"/>
        </w:rPr>
        <w:sym w:font="Symbol" w:char="F0B3"/>
      </w:r>
      <w:r w:rsidRPr="00CB317B">
        <w:rPr>
          <w:spacing w:val="-10"/>
          <w:sz w:val="26"/>
          <w:szCs w:val="26"/>
        </w:rPr>
        <w:t xml:space="preserve"> 250 N/mm²</w:t>
      </w:r>
    </w:p>
    <w:p w14:paraId="566A5F29" w14:textId="532B1D8D"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Độ dãn dài tương đối (Elongation %)</w:t>
      </w:r>
      <w:r w:rsidRPr="00CB317B">
        <w:rPr>
          <w:spacing w:val="-10"/>
          <w:sz w:val="26"/>
          <w:szCs w:val="26"/>
        </w:rPr>
        <w:tab/>
      </w:r>
      <w:r w:rsidR="006146E4">
        <w:rPr>
          <w:spacing w:val="-10"/>
          <w:sz w:val="26"/>
          <w:szCs w:val="26"/>
        </w:rPr>
        <w:tab/>
      </w:r>
      <w:r w:rsidRPr="00CB317B">
        <w:rPr>
          <w:spacing w:val="-10"/>
          <w:sz w:val="26"/>
          <w:szCs w:val="26"/>
        </w:rPr>
        <w:t xml:space="preserve">: </w:t>
      </w:r>
      <w:r w:rsidRPr="00CB317B">
        <w:rPr>
          <w:spacing w:val="-10"/>
          <w:sz w:val="26"/>
          <w:szCs w:val="26"/>
        </w:rPr>
        <w:sym w:font="Symbol" w:char="F0B3"/>
      </w:r>
      <w:r w:rsidRPr="00CB317B">
        <w:rPr>
          <w:spacing w:val="-10"/>
          <w:sz w:val="26"/>
          <w:szCs w:val="26"/>
        </w:rPr>
        <w:t xml:space="preserve">  26%</w:t>
      </w:r>
    </w:p>
    <w:p w14:paraId="49D19284" w14:textId="77777777" w:rsidR="00862AAE" w:rsidRPr="00CB317B" w:rsidRDefault="00862AAE">
      <w:pPr>
        <w:numPr>
          <w:ilvl w:val="0"/>
          <w:numId w:val="60"/>
        </w:numPr>
        <w:tabs>
          <w:tab w:val="left" w:pos="561"/>
          <w:tab w:val="left" w:pos="1080"/>
        </w:tabs>
        <w:spacing w:line="264" w:lineRule="auto"/>
        <w:ind w:right="-79"/>
        <w:contextualSpacing/>
        <w:jc w:val="both"/>
        <w:rPr>
          <w:b/>
          <w:spacing w:val="-10"/>
          <w:sz w:val="26"/>
          <w:szCs w:val="26"/>
        </w:rPr>
      </w:pPr>
      <w:r w:rsidRPr="00CB317B">
        <w:rPr>
          <w:b/>
          <w:spacing w:val="-10"/>
          <w:sz w:val="26"/>
          <w:szCs w:val="26"/>
        </w:rPr>
        <w:t>YÊU CẦU THỬ NGHIỆM ĐIỂN HÌNH:</w:t>
      </w:r>
    </w:p>
    <w:p w14:paraId="07EEBE01"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lastRenderedPageBreak/>
        <w:t>Kiểm tra bề mặt</w:t>
      </w:r>
    </w:p>
    <w:p w14:paraId="6CFBDCFD"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Kiểm tra kích thước (*)</w:t>
      </w:r>
      <w:r w:rsidRPr="00CB317B">
        <w:rPr>
          <w:spacing w:val="-10"/>
          <w:sz w:val="26"/>
          <w:szCs w:val="26"/>
        </w:rPr>
        <w:tab/>
      </w:r>
    </w:p>
    <w:p w14:paraId="1559D1B2"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Giới hạn bền đứt (*)</w:t>
      </w:r>
      <w:r w:rsidRPr="00CB317B">
        <w:rPr>
          <w:spacing w:val="-10"/>
          <w:sz w:val="26"/>
          <w:szCs w:val="26"/>
        </w:rPr>
        <w:tab/>
      </w:r>
      <w:r w:rsidRPr="00CB317B">
        <w:rPr>
          <w:spacing w:val="-10"/>
          <w:sz w:val="26"/>
          <w:szCs w:val="26"/>
        </w:rPr>
        <w:tab/>
      </w:r>
      <w:r w:rsidRPr="00CB317B">
        <w:rPr>
          <w:spacing w:val="-10"/>
          <w:sz w:val="26"/>
          <w:szCs w:val="26"/>
        </w:rPr>
        <w:tab/>
      </w:r>
    </w:p>
    <w:p w14:paraId="31CE4FD7"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Giới hạn chảy (*)</w:t>
      </w:r>
      <w:r w:rsidRPr="00CB317B">
        <w:rPr>
          <w:spacing w:val="-10"/>
          <w:sz w:val="26"/>
          <w:szCs w:val="26"/>
        </w:rPr>
        <w:tab/>
      </w:r>
      <w:r w:rsidRPr="00CB317B">
        <w:rPr>
          <w:spacing w:val="-10"/>
          <w:sz w:val="26"/>
          <w:szCs w:val="26"/>
        </w:rPr>
        <w:tab/>
      </w:r>
      <w:r w:rsidRPr="00CB317B">
        <w:rPr>
          <w:spacing w:val="-10"/>
          <w:sz w:val="26"/>
          <w:szCs w:val="26"/>
        </w:rPr>
        <w:tab/>
        <w:t xml:space="preserve"> </w:t>
      </w:r>
    </w:p>
    <w:p w14:paraId="52D9AB18"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Độ dãn dài tương đối khi đứt (*)</w:t>
      </w:r>
    </w:p>
    <w:p w14:paraId="03859635" w14:textId="77777777" w:rsidR="00862AAE" w:rsidRPr="00CB317B" w:rsidRDefault="00862AAE">
      <w:pPr>
        <w:numPr>
          <w:ilvl w:val="0"/>
          <w:numId w:val="48"/>
        </w:numPr>
        <w:tabs>
          <w:tab w:val="left" w:pos="720"/>
        </w:tabs>
        <w:spacing w:line="264" w:lineRule="auto"/>
        <w:ind w:left="900" w:right="-79" w:hanging="345"/>
        <w:contextualSpacing/>
        <w:jc w:val="both"/>
        <w:rPr>
          <w:spacing w:val="-10"/>
          <w:sz w:val="26"/>
          <w:szCs w:val="26"/>
        </w:rPr>
      </w:pPr>
      <w:r w:rsidRPr="00CB317B">
        <w:rPr>
          <w:spacing w:val="-10"/>
          <w:sz w:val="26"/>
          <w:szCs w:val="26"/>
        </w:rPr>
        <w:t>Thử nghiệm độ dày lớp mạ :</w:t>
      </w:r>
    </w:p>
    <w:p w14:paraId="36E0249B"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ab/>
      </w:r>
      <w:r w:rsidRPr="00CB317B">
        <w:rPr>
          <w:spacing w:val="-10"/>
          <w:sz w:val="26"/>
          <w:szCs w:val="26"/>
        </w:rPr>
        <w:tab/>
        <w:t>+ Thành phần hóa học của kẽm nóng chảy. (*)</w:t>
      </w:r>
    </w:p>
    <w:p w14:paraId="4FE90E5F"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ab/>
      </w:r>
      <w:r w:rsidRPr="00CB317B">
        <w:rPr>
          <w:spacing w:val="-10"/>
          <w:sz w:val="26"/>
          <w:szCs w:val="26"/>
        </w:rPr>
        <w:tab/>
        <w:t>+ Độ dày trung bình của lớp mạ. (*)</w:t>
      </w:r>
    </w:p>
    <w:p w14:paraId="3AD937F7"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ab/>
      </w:r>
      <w:r w:rsidRPr="00CB317B">
        <w:rPr>
          <w:spacing w:val="-10"/>
          <w:sz w:val="26"/>
          <w:szCs w:val="26"/>
        </w:rPr>
        <w:tab/>
        <w:t>+ Khối lượng lớp phủ. (*)</w:t>
      </w:r>
    </w:p>
    <w:p w14:paraId="3A44D653" w14:textId="77777777" w:rsidR="00862AAE" w:rsidRPr="00CB317B" w:rsidRDefault="00862AAE" w:rsidP="001E6339">
      <w:pPr>
        <w:tabs>
          <w:tab w:val="left" w:pos="900"/>
        </w:tabs>
        <w:spacing w:line="264" w:lineRule="auto"/>
        <w:ind w:left="555" w:right="-79"/>
        <w:contextualSpacing/>
        <w:jc w:val="both"/>
        <w:rPr>
          <w:spacing w:val="-10"/>
          <w:sz w:val="26"/>
          <w:szCs w:val="26"/>
        </w:rPr>
      </w:pPr>
      <w:r w:rsidRPr="00CB317B">
        <w:rPr>
          <w:spacing w:val="-10"/>
          <w:sz w:val="26"/>
          <w:szCs w:val="26"/>
        </w:rPr>
        <w:tab/>
      </w:r>
      <w:r w:rsidRPr="00CB317B">
        <w:rPr>
          <w:spacing w:val="-10"/>
          <w:sz w:val="26"/>
          <w:szCs w:val="26"/>
        </w:rPr>
        <w:tab/>
        <w:t>+ Độ bền bám dính của lớp mạ. (*)</w:t>
      </w:r>
    </w:p>
    <w:p w14:paraId="7DDEEE96" w14:textId="77777777" w:rsidR="00862AAE" w:rsidRPr="00CB317B" w:rsidRDefault="00862AAE" w:rsidP="001E6339">
      <w:pPr>
        <w:spacing w:line="264" w:lineRule="auto"/>
        <w:ind w:right="-79" w:firstLine="555"/>
        <w:contextualSpacing/>
        <w:jc w:val="both"/>
        <w:rPr>
          <w:i/>
          <w:spacing w:val="-10"/>
          <w:sz w:val="26"/>
          <w:szCs w:val="26"/>
        </w:rPr>
      </w:pPr>
      <w:r w:rsidRPr="00CB317B">
        <w:rPr>
          <w:spacing w:val="-10"/>
          <w:sz w:val="26"/>
          <w:szCs w:val="26"/>
        </w:rPr>
        <w:t xml:space="preserve"> (*)</w:t>
      </w:r>
      <w:r w:rsidRPr="00CB317B">
        <w:rPr>
          <w:i/>
          <w:spacing w:val="-10"/>
          <w:sz w:val="26"/>
          <w:szCs w:val="26"/>
        </w:rPr>
        <w:t>: Các hạng mục thử nghiệm phải được thực hiện .</w:t>
      </w:r>
    </w:p>
    <w:p w14:paraId="6C73F8C9" w14:textId="4224C16C" w:rsidR="00862AAE" w:rsidRPr="00CB317B" w:rsidRDefault="00862AAE">
      <w:pPr>
        <w:numPr>
          <w:ilvl w:val="0"/>
          <w:numId w:val="60"/>
        </w:numPr>
        <w:tabs>
          <w:tab w:val="left" w:pos="561"/>
          <w:tab w:val="left" w:pos="1080"/>
        </w:tabs>
        <w:spacing w:line="264" w:lineRule="auto"/>
        <w:ind w:right="-79"/>
        <w:contextualSpacing/>
        <w:jc w:val="both"/>
        <w:rPr>
          <w:spacing w:val="-10"/>
          <w:sz w:val="26"/>
          <w:szCs w:val="26"/>
          <w:lang w:val="fr-FR"/>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834"/>
        <w:gridCol w:w="1063"/>
        <w:gridCol w:w="2991"/>
      </w:tblGrid>
      <w:tr w:rsidR="007E6F7A" w:rsidRPr="00CB317B" w14:paraId="4981E343" w14:textId="77777777" w:rsidTr="00BD00FB">
        <w:tc>
          <w:tcPr>
            <w:tcW w:w="385" w:type="pct"/>
            <w:vAlign w:val="center"/>
          </w:tcPr>
          <w:p w14:paraId="381C2072"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STT</w:t>
            </w:r>
          </w:p>
        </w:tc>
        <w:tc>
          <w:tcPr>
            <w:tcW w:w="2509" w:type="pct"/>
            <w:vAlign w:val="center"/>
          </w:tcPr>
          <w:p w14:paraId="2A157EC5"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MÔ TẢ</w:t>
            </w:r>
          </w:p>
        </w:tc>
        <w:tc>
          <w:tcPr>
            <w:tcW w:w="552" w:type="pct"/>
            <w:vAlign w:val="center"/>
          </w:tcPr>
          <w:p w14:paraId="15AD1EBD"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ĐƠN VỊ</w:t>
            </w:r>
          </w:p>
        </w:tc>
        <w:tc>
          <w:tcPr>
            <w:tcW w:w="1553" w:type="pct"/>
            <w:vAlign w:val="center"/>
          </w:tcPr>
          <w:p w14:paraId="2D8103F7"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YÊU CẦU</w:t>
            </w:r>
          </w:p>
        </w:tc>
      </w:tr>
      <w:tr w:rsidR="007E6F7A" w:rsidRPr="00CB317B" w14:paraId="533C38C8" w14:textId="77777777" w:rsidTr="00BD00FB">
        <w:tc>
          <w:tcPr>
            <w:tcW w:w="385" w:type="pct"/>
          </w:tcPr>
          <w:p w14:paraId="16F8549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w:t>
            </w:r>
          </w:p>
        </w:tc>
        <w:tc>
          <w:tcPr>
            <w:tcW w:w="2509" w:type="pct"/>
          </w:tcPr>
          <w:p w14:paraId="4FD1D0C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Hạng mục</w:t>
            </w:r>
          </w:p>
        </w:tc>
        <w:tc>
          <w:tcPr>
            <w:tcW w:w="552" w:type="pct"/>
          </w:tcPr>
          <w:p w14:paraId="3F42B39D" w14:textId="77777777" w:rsidR="00862AAE" w:rsidRPr="00CB317B" w:rsidRDefault="00862AAE" w:rsidP="001E6339">
            <w:pPr>
              <w:spacing w:line="264" w:lineRule="auto"/>
              <w:contextualSpacing/>
              <w:jc w:val="both"/>
              <w:rPr>
                <w:spacing w:val="-10"/>
                <w:sz w:val="26"/>
                <w:szCs w:val="26"/>
              </w:rPr>
            </w:pPr>
          </w:p>
        </w:tc>
        <w:tc>
          <w:tcPr>
            <w:tcW w:w="1553" w:type="pct"/>
          </w:tcPr>
          <w:p w14:paraId="7CF161A7" w14:textId="77777777" w:rsidR="00862AAE" w:rsidRPr="00CB317B" w:rsidRDefault="00862AAE" w:rsidP="001E6339">
            <w:pPr>
              <w:spacing w:line="264" w:lineRule="auto"/>
              <w:contextualSpacing/>
              <w:jc w:val="both"/>
              <w:rPr>
                <w:spacing w:val="-10"/>
                <w:sz w:val="26"/>
                <w:szCs w:val="26"/>
              </w:rPr>
            </w:pPr>
          </w:p>
        </w:tc>
      </w:tr>
      <w:tr w:rsidR="007E6F7A" w:rsidRPr="00CB317B" w14:paraId="1A15979E" w14:textId="77777777" w:rsidTr="00BD00FB">
        <w:tc>
          <w:tcPr>
            <w:tcW w:w="385" w:type="pct"/>
          </w:tcPr>
          <w:p w14:paraId="485B26E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w:t>
            </w:r>
          </w:p>
        </w:tc>
        <w:tc>
          <w:tcPr>
            <w:tcW w:w="2509" w:type="pct"/>
          </w:tcPr>
          <w:p w14:paraId="6BF0220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Nhà sản xuất</w:t>
            </w:r>
          </w:p>
        </w:tc>
        <w:tc>
          <w:tcPr>
            <w:tcW w:w="552" w:type="pct"/>
          </w:tcPr>
          <w:p w14:paraId="7655D2D5" w14:textId="77777777" w:rsidR="00862AAE" w:rsidRPr="00CB317B" w:rsidRDefault="00862AAE" w:rsidP="001E6339">
            <w:pPr>
              <w:spacing w:line="264" w:lineRule="auto"/>
              <w:contextualSpacing/>
              <w:jc w:val="both"/>
              <w:rPr>
                <w:spacing w:val="-10"/>
                <w:sz w:val="26"/>
                <w:szCs w:val="26"/>
              </w:rPr>
            </w:pPr>
          </w:p>
        </w:tc>
        <w:tc>
          <w:tcPr>
            <w:tcW w:w="1553" w:type="pct"/>
          </w:tcPr>
          <w:p w14:paraId="55863E6C" w14:textId="77777777" w:rsidR="00862AAE" w:rsidRPr="00CB317B" w:rsidRDefault="00862AAE" w:rsidP="001E6339">
            <w:pPr>
              <w:spacing w:line="264" w:lineRule="auto"/>
              <w:contextualSpacing/>
              <w:jc w:val="both"/>
              <w:rPr>
                <w:spacing w:val="-10"/>
                <w:sz w:val="26"/>
                <w:szCs w:val="26"/>
              </w:rPr>
            </w:pPr>
          </w:p>
        </w:tc>
      </w:tr>
      <w:tr w:rsidR="007E6F7A" w:rsidRPr="00CB317B" w14:paraId="27DCE8BF" w14:textId="77777777" w:rsidTr="00BD00FB">
        <w:tc>
          <w:tcPr>
            <w:tcW w:w="385" w:type="pct"/>
          </w:tcPr>
          <w:p w14:paraId="49664ED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3</w:t>
            </w:r>
          </w:p>
        </w:tc>
        <w:tc>
          <w:tcPr>
            <w:tcW w:w="2509" w:type="pct"/>
          </w:tcPr>
          <w:p w14:paraId="74EB115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Nước sản xuất</w:t>
            </w:r>
          </w:p>
        </w:tc>
        <w:tc>
          <w:tcPr>
            <w:tcW w:w="552" w:type="pct"/>
          </w:tcPr>
          <w:p w14:paraId="79049615" w14:textId="77777777" w:rsidR="00862AAE" w:rsidRPr="00CB317B" w:rsidRDefault="00862AAE" w:rsidP="001E6339">
            <w:pPr>
              <w:spacing w:line="264" w:lineRule="auto"/>
              <w:contextualSpacing/>
              <w:jc w:val="both"/>
              <w:rPr>
                <w:spacing w:val="-10"/>
                <w:sz w:val="26"/>
                <w:szCs w:val="26"/>
              </w:rPr>
            </w:pPr>
          </w:p>
        </w:tc>
        <w:tc>
          <w:tcPr>
            <w:tcW w:w="1553" w:type="pct"/>
          </w:tcPr>
          <w:p w14:paraId="3FFEAA6D" w14:textId="77777777" w:rsidR="00862AAE" w:rsidRPr="00CB317B" w:rsidRDefault="00862AAE" w:rsidP="001E6339">
            <w:pPr>
              <w:spacing w:line="264" w:lineRule="auto"/>
              <w:contextualSpacing/>
              <w:jc w:val="both"/>
              <w:rPr>
                <w:spacing w:val="-10"/>
                <w:sz w:val="26"/>
                <w:szCs w:val="26"/>
              </w:rPr>
            </w:pPr>
          </w:p>
        </w:tc>
      </w:tr>
      <w:tr w:rsidR="007E6F7A" w:rsidRPr="00CB317B" w14:paraId="41FF689F" w14:textId="77777777" w:rsidTr="00BD00FB">
        <w:tc>
          <w:tcPr>
            <w:tcW w:w="385" w:type="pct"/>
          </w:tcPr>
          <w:p w14:paraId="60D9B65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4</w:t>
            </w:r>
          </w:p>
        </w:tc>
        <w:tc>
          <w:tcPr>
            <w:tcW w:w="2509" w:type="pct"/>
          </w:tcPr>
          <w:p w14:paraId="1B35D27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Mã hiệu</w:t>
            </w:r>
          </w:p>
        </w:tc>
        <w:tc>
          <w:tcPr>
            <w:tcW w:w="552" w:type="pct"/>
          </w:tcPr>
          <w:p w14:paraId="7AD91B43" w14:textId="77777777" w:rsidR="00862AAE" w:rsidRPr="00CB317B" w:rsidRDefault="00862AAE" w:rsidP="001E6339">
            <w:pPr>
              <w:spacing w:line="264" w:lineRule="auto"/>
              <w:contextualSpacing/>
              <w:jc w:val="both"/>
              <w:rPr>
                <w:spacing w:val="-10"/>
                <w:sz w:val="26"/>
                <w:szCs w:val="26"/>
              </w:rPr>
            </w:pPr>
          </w:p>
        </w:tc>
        <w:tc>
          <w:tcPr>
            <w:tcW w:w="1553" w:type="pct"/>
          </w:tcPr>
          <w:p w14:paraId="75F7E454" w14:textId="77777777" w:rsidR="00862AAE" w:rsidRPr="00CB317B" w:rsidRDefault="00862AAE" w:rsidP="001E6339">
            <w:pPr>
              <w:spacing w:line="264" w:lineRule="auto"/>
              <w:contextualSpacing/>
              <w:jc w:val="both"/>
              <w:rPr>
                <w:spacing w:val="-10"/>
                <w:sz w:val="26"/>
                <w:szCs w:val="26"/>
              </w:rPr>
            </w:pPr>
          </w:p>
        </w:tc>
      </w:tr>
      <w:tr w:rsidR="007E6F7A" w:rsidRPr="00CB317B" w14:paraId="0ECBD335" w14:textId="77777777" w:rsidTr="00BD00FB">
        <w:tc>
          <w:tcPr>
            <w:tcW w:w="385" w:type="pct"/>
            <w:vAlign w:val="center"/>
          </w:tcPr>
          <w:p w14:paraId="7E5D6A3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w:t>
            </w:r>
          </w:p>
        </w:tc>
        <w:tc>
          <w:tcPr>
            <w:tcW w:w="2509" w:type="pct"/>
            <w:vAlign w:val="center"/>
          </w:tcPr>
          <w:p w14:paraId="60C07A4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Tiêu chuẩn sản xuất và thử nghiệm</w:t>
            </w:r>
          </w:p>
        </w:tc>
        <w:tc>
          <w:tcPr>
            <w:tcW w:w="552" w:type="pct"/>
          </w:tcPr>
          <w:p w14:paraId="531FB58E" w14:textId="77777777" w:rsidR="00862AAE" w:rsidRPr="00CB317B" w:rsidRDefault="00862AAE" w:rsidP="001E6339">
            <w:pPr>
              <w:spacing w:line="264" w:lineRule="auto"/>
              <w:contextualSpacing/>
              <w:jc w:val="both"/>
              <w:rPr>
                <w:spacing w:val="-10"/>
                <w:sz w:val="26"/>
                <w:szCs w:val="26"/>
              </w:rPr>
            </w:pPr>
          </w:p>
        </w:tc>
        <w:tc>
          <w:tcPr>
            <w:tcW w:w="1553" w:type="pct"/>
          </w:tcPr>
          <w:p w14:paraId="0284F88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AS 1477</w:t>
            </w:r>
          </w:p>
          <w:p w14:paraId="423F3B1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AS 1462</w:t>
            </w:r>
          </w:p>
        </w:tc>
      </w:tr>
      <w:tr w:rsidR="007E6F7A" w:rsidRPr="00CB317B" w14:paraId="2E28EDF2" w14:textId="77777777" w:rsidTr="00BD00FB">
        <w:tc>
          <w:tcPr>
            <w:tcW w:w="385" w:type="pct"/>
            <w:vAlign w:val="center"/>
          </w:tcPr>
          <w:p w14:paraId="3C72528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w:t>
            </w:r>
          </w:p>
        </w:tc>
        <w:tc>
          <w:tcPr>
            <w:tcW w:w="2509" w:type="pct"/>
            <w:vAlign w:val="center"/>
          </w:tcPr>
          <w:p w14:paraId="08D5AAD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Vật liệu</w:t>
            </w:r>
          </w:p>
        </w:tc>
        <w:tc>
          <w:tcPr>
            <w:tcW w:w="552" w:type="pct"/>
          </w:tcPr>
          <w:p w14:paraId="0807B5C1" w14:textId="77777777" w:rsidR="00862AAE" w:rsidRPr="00CB317B" w:rsidRDefault="00862AAE" w:rsidP="001E6339">
            <w:pPr>
              <w:spacing w:line="264" w:lineRule="auto"/>
              <w:contextualSpacing/>
              <w:jc w:val="both"/>
              <w:rPr>
                <w:spacing w:val="-10"/>
                <w:sz w:val="26"/>
                <w:szCs w:val="26"/>
              </w:rPr>
            </w:pPr>
          </w:p>
        </w:tc>
        <w:tc>
          <w:tcPr>
            <w:tcW w:w="1553" w:type="pct"/>
          </w:tcPr>
          <w:p w14:paraId="2AD450B5" w14:textId="77777777" w:rsidR="00862AAE" w:rsidRPr="00CB317B" w:rsidRDefault="00862AAE" w:rsidP="001E6339">
            <w:pPr>
              <w:spacing w:line="264" w:lineRule="auto"/>
              <w:ind w:left="-78" w:right="-101"/>
              <w:contextualSpacing/>
              <w:jc w:val="both"/>
              <w:rPr>
                <w:spacing w:val="-10"/>
                <w:sz w:val="26"/>
                <w:szCs w:val="26"/>
              </w:rPr>
            </w:pPr>
            <w:r w:rsidRPr="00CB317B">
              <w:rPr>
                <w:spacing w:val="-10"/>
                <w:sz w:val="26"/>
                <w:szCs w:val="26"/>
              </w:rPr>
              <w:t>Thép ống tráng kẽm nóng</w:t>
            </w:r>
          </w:p>
        </w:tc>
      </w:tr>
      <w:tr w:rsidR="007E6F7A" w:rsidRPr="00CB317B" w14:paraId="37C4EE38" w14:textId="77777777" w:rsidTr="00BD00FB">
        <w:tc>
          <w:tcPr>
            <w:tcW w:w="385" w:type="pct"/>
          </w:tcPr>
          <w:p w14:paraId="733D2D9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w:t>
            </w:r>
          </w:p>
        </w:tc>
        <w:tc>
          <w:tcPr>
            <w:tcW w:w="2509" w:type="pct"/>
          </w:tcPr>
          <w:p w14:paraId="0D0BAB9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Đường kính trong</w:t>
            </w:r>
          </w:p>
          <w:p w14:paraId="13C190C0" w14:textId="77777777" w:rsidR="00862AAE" w:rsidRPr="00CB317B" w:rsidRDefault="00862AAE" w:rsidP="001E6339">
            <w:pPr>
              <w:tabs>
                <w:tab w:val="left" w:pos="3366"/>
              </w:tabs>
              <w:spacing w:line="264" w:lineRule="auto"/>
              <w:ind w:firstLine="205"/>
              <w:contextualSpacing/>
              <w:jc w:val="both"/>
              <w:rPr>
                <w:spacing w:val="-10"/>
                <w:sz w:val="26"/>
                <w:szCs w:val="26"/>
              </w:rPr>
            </w:pPr>
            <w:r w:rsidRPr="00CB317B">
              <w:rPr>
                <w:spacing w:val="-10"/>
                <w:sz w:val="26"/>
                <w:szCs w:val="26"/>
              </w:rPr>
              <w:t>+ Ống sắt tráng kẽm  Φ90   :</w:t>
            </w:r>
          </w:p>
          <w:p w14:paraId="03DADCA3" w14:textId="77777777" w:rsidR="00862AAE" w:rsidRPr="00CB317B" w:rsidRDefault="00862AAE" w:rsidP="001E6339">
            <w:pPr>
              <w:tabs>
                <w:tab w:val="left" w:pos="3366"/>
              </w:tabs>
              <w:spacing w:line="264" w:lineRule="auto"/>
              <w:ind w:firstLine="205"/>
              <w:contextualSpacing/>
              <w:jc w:val="both"/>
              <w:rPr>
                <w:bCs/>
                <w:spacing w:val="-10"/>
                <w:sz w:val="26"/>
                <w:szCs w:val="26"/>
              </w:rPr>
            </w:pPr>
            <w:r w:rsidRPr="00CB317B">
              <w:rPr>
                <w:spacing w:val="-10"/>
                <w:sz w:val="26"/>
                <w:szCs w:val="26"/>
              </w:rPr>
              <w:t>+ Ống sắt tráng kẽm  Φ114 :</w:t>
            </w:r>
          </w:p>
          <w:p w14:paraId="7E4F063E" w14:textId="77777777" w:rsidR="00862AAE" w:rsidRPr="00CB317B" w:rsidRDefault="00862AAE" w:rsidP="001E6339">
            <w:pPr>
              <w:tabs>
                <w:tab w:val="left" w:pos="3366"/>
              </w:tabs>
              <w:spacing w:line="264" w:lineRule="auto"/>
              <w:ind w:firstLine="205"/>
              <w:contextualSpacing/>
              <w:jc w:val="both"/>
              <w:rPr>
                <w:bCs/>
                <w:spacing w:val="-10"/>
                <w:sz w:val="26"/>
                <w:szCs w:val="26"/>
              </w:rPr>
            </w:pPr>
            <w:r w:rsidRPr="00CB317B">
              <w:rPr>
                <w:spacing w:val="-10"/>
                <w:sz w:val="26"/>
                <w:szCs w:val="26"/>
              </w:rPr>
              <w:t>+ Ống sắt tráng kẽm  Φ150 :</w:t>
            </w:r>
          </w:p>
        </w:tc>
        <w:tc>
          <w:tcPr>
            <w:tcW w:w="552" w:type="pct"/>
          </w:tcPr>
          <w:p w14:paraId="38AF7F18" w14:textId="77777777" w:rsidR="00862AAE" w:rsidRPr="00CB317B" w:rsidRDefault="00862AAE" w:rsidP="001E6339">
            <w:pPr>
              <w:spacing w:line="264" w:lineRule="auto"/>
              <w:contextualSpacing/>
              <w:jc w:val="both"/>
              <w:rPr>
                <w:spacing w:val="-10"/>
                <w:sz w:val="26"/>
                <w:szCs w:val="26"/>
              </w:rPr>
            </w:pPr>
          </w:p>
          <w:p w14:paraId="3FAB9E4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p w14:paraId="35E2D19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p w14:paraId="5990887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tc>
        <w:tc>
          <w:tcPr>
            <w:tcW w:w="1553" w:type="pct"/>
          </w:tcPr>
          <w:p w14:paraId="18D036EB" w14:textId="77777777" w:rsidR="00862AAE" w:rsidRPr="00CB317B" w:rsidRDefault="00862AAE" w:rsidP="001E6339">
            <w:pPr>
              <w:spacing w:line="264" w:lineRule="auto"/>
              <w:contextualSpacing/>
              <w:jc w:val="both"/>
              <w:rPr>
                <w:spacing w:val="-10"/>
                <w:sz w:val="26"/>
                <w:szCs w:val="26"/>
              </w:rPr>
            </w:pPr>
          </w:p>
          <w:p w14:paraId="06D7884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85</w:t>
            </w:r>
          </w:p>
          <w:p w14:paraId="1592BF8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105</w:t>
            </w:r>
          </w:p>
          <w:p w14:paraId="39CAE52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140</w:t>
            </w:r>
          </w:p>
        </w:tc>
      </w:tr>
      <w:tr w:rsidR="007E6F7A" w:rsidRPr="00CB317B" w14:paraId="7F444824" w14:textId="77777777" w:rsidTr="00BD00FB">
        <w:tc>
          <w:tcPr>
            <w:tcW w:w="385" w:type="pct"/>
          </w:tcPr>
          <w:p w14:paraId="18F39BE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8</w:t>
            </w:r>
          </w:p>
        </w:tc>
        <w:tc>
          <w:tcPr>
            <w:tcW w:w="2509" w:type="pct"/>
          </w:tcPr>
          <w:p w14:paraId="54B0EAA6" w14:textId="77777777" w:rsidR="00862AAE" w:rsidRPr="00CB317B" w:rsidRDefault="00862AAE" w:rsidP="001E6339">
            <w:pPr>
              <w:tabs>
                <w:tab w:val="left" w:pos="3366"/>
              </w:tabs>
              <w:spacing w:line="264" w:lineRule="auto"/>
              <w:ind w:firstLine="205"/>
              <w:contextualSpacing/>
              <w:jc w:val="both"/>
              <w:rPr>
                <w:spacing w:val="-10"/>
                <w:sz w:val="26"/>
                <w:szCs w:val="26"/>
              </w:rPr>
            </w:pPr>
            <w:r w:rsidRPr="00CB317B">
              <w:rPr>
                <w:spacing w:val="-10"/>
                <w:sz w:val="26"/>
                <w:szCs w:val="26"/>
              </w:rPr>
              <w:t>Đường kính ngoài</w:t>
            </w:r>
          </w:p>
          <w:p w14:paraId="2226B434" w14:textId="77777777" w:rsidR="00862AAE" w:rsidRPr="00CB317B" w:rsidRDefault="00862AAE" w:rsidP="001E6339">
            <w:pPr>
              <w:tabs>
                <w:tab w:val="left" w:pos="3366"/>
              </w:tabs>
              <w:spacing w:line="264" w:lineRule="auto"/>
              <w:ind w:firstLine="205"/>
              <w:contextualSpacing/>
              <w:jc w:val="both"/>
              <w:rPr>
                <w:spacing w:val="-10"/>
                <w:sz w:val="26"/>
                <w:szCs w:val="26"/>
              </w:rPr>
            </w:pPr>
            <w:r w:rsidRPr="00CB317B">
              <w:rPr>
                <w:spacing w:val="-10"/>
                <w:sz w:val="26"/>
                <w:szCs w:val="26"/>
              </w:rPr>
              <w:t>+ Ống sắt tráng kẽm  Φ90   :</w:t>
            </w:r>
          </w:p>
          <w:p w14:paraId="41DBF6D2" w14:textId="77777777" w:rsidR="00862AAE" w:rsidRPr="00CB317B" w:rsidRDefault="00862AAE" w:rsidP="001E6339">
            <w:pPr>
              <w:tabs>
                <w:tab w:val="left" w:pos="3366"/>
              </w:tabs>
              <w:spacing w:line="264" w:lineRule="auto"/>
              <w:ind w:firstLine="205"/>
              <w:contextualSpacing/>
              <w:jc w:val="both"/>
              <w:rPr>
                <w:bCs/>
                <w:spacing w:val="-10"/>
                <w:sz w:val="26"/>
                <w:szCs w:val="26"/>
              </w:rPr>
            </w:pPr>
            <w:r w:rsidRPr="00CB317B">
              <w:rPr>
                <w:spacing w:val="-10"/>
                <w:sz w:val="26"/>
                <w:szCs w:val="26"/>
              </w:rPr>
              <w:t>+ Ống sắt tráng kẽm  Φ114 :</w:t>
            </w:r>
          </w:p>
          <w:p w14:paraId="2E98BE84" w14:textId="77777777" w:rsidR="00862AAE" w:rsidRPr="00CB317B" w:rsidRDefault="00862AAE" w:rsidP="001E6339">
            <w:pPr>
              <w:tabs>
                <w:tab w:val="left" w:pos="3366"/>
              </w:tabs>
              <w:spacing w:line="264" w:lineRule="auto"/>
              <w:ind w:firstLine="205"/>
              <w:contextualSpacing/>
              <w:jc w:val="both"/>
              <w:rPr>
                <w:spacing w:val="-10"/>
                <w:sz w:val="26"/>
                <w:szCs w:val="26"/>
              </w:rPr>
            </w:pPr>
            <w:r w:rsidRPr="00CB317B">
              <w:rPr>
                <w:spacing w:val="-10"/>
                <w:sz w:val="26"/>
                <w:szCs w:val="26"/>
              </w:rPr>
              <w:t>+ Ống sắt tráng kẽm  Φ150 :</w:t>
            </w:r>
          </w:p>
        </w:tc>
        <w:tc>
          <w:tcPr>
            <w:tcW w:w="552" w:type="pct"/>
          </w:tcPr>
          <w:p w14:paraId="34D19AD5" w14:textId="77777777" w:rsidR="00862AAE" w:rsidRPr="00CB317B" w:rsidRDefault="00862AAE" w:rsidP="001E6339">
            <w:pPr>
              <w:spacing w:line="264" w:lineRule="auto"/>
              <w:contextualSpacing/>
              <w:jc w:val="both"/>
              <w:rPr>
                <w:spacing w:val="-10"/>
                <w:sz w:val="26"/>
                <w:szCs w:val="26"/>
              </w:rPr>
            </w:pPr>
          </w:p>
          <w:p w14:paraId="682D9EC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p w14:paraId="39319B2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p w14:paraId="3F1AE77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tc>
        <w:tc>
          <w:tcPr>
            <w:tcW w:w="1553" w:type="pct"/>
          </w:tcPr>
          <w:p w14:paraId="062F6D99" w14:textId="77777777" w:rsidR="00862AAE" w:rsidRPr="00CB317B" w:rsidRDefault="00862AAE" w:rsidP="001E6339">
            <w:pPr>
              <w:spacing w:line="264" w:lineRule="auto"/>
              <w:contextualSpacing/>
              <w:jc w:val="both"/>
              <w:rPr>
                <w:spacing w:val="-10"/>
                <w:sz w:val="26"/>
                <w:szCs w:val="26"/>
              </w:rPr>
            </w:pPr>
          </w:p>
          <w:p w14:paraId="648C291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90</w:t>
            </w:r>
          </w:p>
          <w:p w14:paraId="7012805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114</w:t>
            </w:r>
          </w:p>
          <w:p w14:paraId="10D2BA5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150</w:t>
            </w:r>
          </w:p>
        </w:tc>
      </w:tr>
      <w:tr w:rsidR="007E6F7A" w:rsidRPr="00CB317B" w14:paraId="5F95BB95" w14:textId="77777777" w:rsidTr="00BD00FB">
        <w:tc>
          <w:tcPr>
            <w:tcW w:w="385" w:type="pct"/>
            <w:vAlign w:val="center"/>
          </w:tcPr>
          <w:p w14:paraId="79907C6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9</w:t>
            </w:r>
          </w:p>
        </w:tc>
        <w:tc>
          <w:tcPr>
            <w:tcW w:w="2509" w:type="pct"/>
          </w:tcPr>
          <w:p w14:paraId="3702121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Chiều dài hữu dụng không kể phần ghép nối</w:t>
            </w:r>
          </w:p>
          <w:p w14:paraId="657C50D2" w14:textId="77777777" w:rsidR="00862AAE" w:rsidRPr="00CB317B" w:rsidRDefault="00862AAE" w:rsidP="001E6339">
            <w:pPr>
              <w:tabs>
                <w:tab w:val="left" w:pos="3366"/>
              </w:tabs>
              <w:spacing w:line="264" w:lineRule="auto"/>
              <w:ind w:firstLine="205"/>
              <w:contextualSpacing/>
              <w:jc w:val="both"/>
              <w:rPr>
                <w:spacing w:val="-10"/>
                <w:sz w:val="26"/>
                <w:szCs w:val="26"/>
              </w:rPr>
            </w:pPr>
            <w:r w:rsidRPr="00CB317B">
              <w:rPr>
                <w:spacing w:val="-10"/>
                <w:sz w:val="26"/>
                <w:szCs w:val="26"/>
              </w:rPr>
              <w:t>+ Ống sắt tráng kẽm  Φ90   :</w:t>
            </w:r>
          </w:p>
          <w:p w14:paraId="6D357409" w14:textId="77777777" w:rsidR="00862AAE" w:rsidRPr="00CB317B" w:rsidRDefault="00862AAE" w:rsidP="001E6339">
            <w:pPr>
              <w:tabs>
                <w:tab w:val="left" w:pos="3366"/>
              </w:tabs>
              <w:spacing w:line="264" w:lineRule="auto"/>
              <w:ind w:firstLine="205"/>
              <w:contextualSpacing/>
              <w:jc w:val="both"/>
              <w:rPr>
                <w:bCs/>
                <w:spacing w:val="-10"/>
                <w:sz w:val="26"/>
                <w:szCs w:val="26"/>
              </w:rPr>
            </w:pPr>
            <w:r w:rsidRPr="00CB317B">
              <w:rPr>
                <w:spacing w:val="-10"/>
                <w:sz w:val="26"/>
                <w:szCs w:val="26"/>
              </w:rPr>
              <w:t>+ Ống sắt tráng kẽm  Φ114 :</w:t>
            </w:r>
          </w:p>
          <w:p w14:paraId="36B15EC1" w14:textId="77777777" w:rsidR="00862AAE" w:rsidRPr="00CB317B" w:rsidRDefault="00862AAE" w:rsidP="001E6339">
            <w:pPr>
              <w:tabs>
                <w:tab w:val="left" w:pos="3366"/>
              </w:tabs>
              <w:spacing w:line="264" w:lineRule="auto"/>
              <w:ind w:firstLine="205"/>
              <w:contextualSpacing/>
              <w:jc w:val="both"/>
              <w:rPr>
                <w:spacing w:val="-10"/>
                <w:sz w:val="26"/>
                <w:szCs w:val="26"/>
              </w:rPr>
            </w:pPr>
            <w:r w:rsidRPr="00CB317B">
              <w:rPr>
                <w:spacing w:val="-10"/>
                <w:sz w:val="26"/>
                <w:szCs w:val="26"/>
              </w:rPr>
              <w:t>+ Ống sắt tráng kẽm  Φ150 :</w:t>
            </w:r>
          </w:p>
        </w:tc>
        <w:tc>
          <w:tcPr>
            <w:tcW w:w="552" w:type="pct"/>
          </w:tcPr>
          <w:p w14:paraId="4D8CD1BA" w14:textId="77777777" w:rsidR="00862AAE" w:rsidRPr="00CB317B" w:rsidRDefault="00862AAE" w:rsidP="001E6339">
            <w:pPr>
              <w:spacing w:line="264" w:lineRule="auto"/>
              <w:contextualSpacing/>
              <w:jc w:val="both"/>
              <w:rPr>
                <w:spacing w:val="-10"/>
                <w:sz w:val="26"/>
                <w:szCs w:val="26"/>
              </w:rPr>
            </w:pPr>
          </w:p>
          <w:p w14:paraId="2E56AE9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p w14:paraId="4E742DB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p w14:paraId="5A0AD06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mm</w:t>
            </w:r>
          </w:p>
        </w:tc>
        <w:tc>
          <w:tcPr>
            <w:tcW w:w="1553" w:type="pct"/>
          </w:tcPr>
          <w:p w14:paraId="6BE9A9C0" w14:textId="77777777" w:rsidR="00862AAE" w:rsidRPr="00CB317B" w:rsidRDefault="00862AAE" w:rsidP="001E6339">
            <w:pPr>
              <w:spacing w:line="264" w:lineRule="auto"/>
              <w:contextualSpacing/>
              <w:jc w:val="both"/>
              <w:rPr>
                <w:spacing w:val="-10"/>
                <w:sz w:val="26"/>
                <w:szCs w:val="26"/>
              </w:rPr>
            </w:pPr>
          </w:p>
          <w:p w14:paraId="7E221CA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6000</w:t>
            </w:r>
          </w:p>
          <w:p w14:paraId="7DB19D0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6000</w:t>
            </w:r>
          </w:p>
          <w:p w14:paraId="21E1696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6000</w:t>
            </w:r>
          </w:p>
        </w:tc>
      </w:tr>
      <w:tr w:rsidR="007E6F7A" w:rsidRPr="00CB317B" w14:paraId="26C5378E" w14:textId="77777777" w:rsidTr="00BD00FB">
        <w:tc>
          <w:tcPr>
            <w:tcW w:w="385" w:type="pct"/>
            <w:vAlign w:val="center"/>
          </w:tcPr>
          <w:p w14:paraId="0E4A263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10</w:t>
            </w:r>
          </w:p>
        </w:tc>
        <w:tc>
          <w:tcPr>
            <w:tcW w:w="2509" w:type="pct"/>
          </w:tcPr>
          <w:p w14:paraId="4DA7B7D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Mặt ngoài của ống phải trơn láng, không bị phồng rộp.</w:t>
            </w:r>
          </w:p>
        </w:tc>
        <w:tc>
          <w:tcPr>
            <w:tcW w:w="552" w:type="pct"/>
          </w:tcPr>
          <w:p w14:paraId="36454425" w14:textId="77777777" w:rsidR="00862AAE" w:rsidRPr="00CB317B" w:rsidRDefault="00862AAE" w:rsidP="001E6339">
            <w:pPr>
              <w:spacing w:line="264" w:lineRule="auto"/>
              <w:contextualSpacing/>
              <w:jc w:val="both"/>
              <w:rPr>
                <w:spacing w:val="-10"/>
                <w:sz w:val="26"/>
                <w:szCs w:val="26"/>
              </w:rPr>
            </w:pPr>
          </w:p>
        </w:tc>
        <w:tc>
          <w:tcPr>
            <w:tcW w:w="1553" w:type="pct"/>
            <w:vAlign w:val="center"/>
          </w:tcPr>
          <w:p w14:paraId="1A541563" w14:textId="77777777" w:rsidR="00862AAE" w:rsidRPr="00CB317B" w:rsidRDefault="00862AAE" w:rsidP="001E6339">
            <w:pPr>
              <w:spacing w:line="264" w:lineRule="auto"/>
              <w:contextualSpacing/>
              <w:jc w:val="both"/>
              <w:rPr>
                <w:spacing w:val="-10"/>
                <w:sz w:val="26"/>
                <w:szCs w:val="26"/>
              </w:rPr>
            </w:pPr>
          </w:p>
        </w:tc>
      </w:tr>
      <w:tr w:rsidR="007E6F7A" w:rsidRPr="00CB317B" w14:paraId="14C4F83F" w14:textId="77777777" w:rsidTr="00BD00FB">
        <w:tc>
          <w:tcPr>
            <w:tcW w:w="385" w:type="pct"/>
            <w:vAlign w:val="center"/>
          </w:tcPr>
          <w:p w14:paraId="76F10C1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11</w:t>
            </w:r>
          </w:p>
        </w:tc>
        <w:tc>
          <w:tcPr>
            <w:tcW w:w="2509" w:type="pct"/>
          </w:tcPr>
          <w:p w14:paraId="1869AF7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Độ dày trung bình tối thiểu lớp tráng kẽm của ống sắt</w:t>
            </w:r>
          </w:p>
        </w:tc>
        <w:tc>
          <w:tcPr>
            <w:tcW w:w="552" w:type="pct"/>
            <w:vAlign w:val="center"/>
          </w:tcPr>
          <w:p w14:paraId="297D2B4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sym w:font="Symbol" w:char="F06D"/>
            </w:r>
            <w:r w:rsidRPr="00CB317B">
              <w:rPr>
                <w:spacing w:val="-10"/>
                <w:sz w:val="26"/>
                <w:szCs w:val="26"/>
              </w:rPr>
              <w:t>m</w:t>
            </w:r>
          </w:p>
        </w:tc>
        <w:tc>
          <w:tcPr>
            <w:tcW w:w="1553" w:type="pct"/>
            <w:vAlign w:val="center"/>
          </w:tcPr>
          <w:p w14:paraId="41F2A58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55</w:t>
            </w:r>
          </w:p>
        </w:tc>
      </w:tr>
      <w:tr w:rsidR="007E6F7A" w:rsidRPr="00CB317B" w14:paraId="30FCD9B9" w14:textId="77777777" w:rsidTr="00BD00FB">
        <w:tc>
          <w:tcPr>
            <w:tcW w:w="385" w:type="pct"/>
            <w:vAlign w:val="center"/>
          </w:tcPr>
          <w:p w14:paraId="6374584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12</w:t>
            </w:r>
          </w:p>
        </w:tc>
        <w:tc>
          <w:tcPr>
            <w:tcW w:w="2509" w:type="pct"/>
          </w:tcPr>
          <w:p w14:paraId="016CBD3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Lớp tráng kẽm phải đều và bám dính chắc vào kim loại nền</w:t>
            </w:r>
          </w:p>
        </w:tc>
        <w:tc>
          <w:tcPr>
            <w:tcW w:w="552" w:type="pct"/>
            <w:vAlign w:val="center"/>
          </w:tcPr>
          <w:p w14:paraId="43A3E41C" w14:textId="77777777" w:rsidR="00862AAE" w:rsidRPr="00CB317B" w:rsidRDefault="00862AAE" w:rsidP="001E6339">
            <w:pPr>
              <w:spacing w:line="264" w:lineRule="auto"/>
              <w:contextualSpacing/>
              <w:jc w:val="both"/>
              <w:rPr>
                <w:spacing w:val="-10"/>
                <w:sz w:val="26"/>
                <w:szCs w:val="26"/>
              </w:rPr>
            </w:pPr>
          </w:p>
        </w:tc>
        <w:tc>
          <w:tcPr>
            <w:tcW w:w="1553" w:type="pct"/>
            <w:vAlign w:val="center"/>
          </w:tcPr>
          <w:p w14:paraId="0172ED0E" w14:textId="77777777" w:rsidR="00862AAE" w:rsidRPr="00CB317B" w:rsidRDefault="00862AAE" w:rsidP="001E6339">
            <w:pPr>
              <w:spacing w:line="264" w:lineRule="auto"/>
              <w:contextualSpacing/>
              <w:jc w:val="both"/>
              <w:rPr>
                <w:spacing w:val="-10"/>
                <w:sz w:val="26"/>
                <w:szCs w:val="26"/>
              </w:rPr>
            </w:pPr>
          </w:p>
        </w:tc>
      </w:tr>
      <w:tr w:rsidR="007E6F7A" w:rsidRPr="00CB317B" w14:paraId="3880A610" w14:textId="77777777" w:rsidTr="00BD00FB">
        <w:tc>
          <w:tcPr>
            <w:tcW w:w="385" w:type="pct"/>
            <w:vAlign w:val="center"/>
          </w:tcPr>
          <w:p w14:paraId="6F396B6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13</w:t>
            </w:r>
          </w:p>
        </w:tc>
        <w:tc>
          <w:tcPr>
            <w:tcW w:w="2509" w:type="pct"/>
          </w:tcPr>
          <w:p w14:paraId="08DACBB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Bản vẽ kích thước của ống sắt tráng kẽm</w:t>
            </w:r>
          </w:p>
        </w:tc>
        <w:tc>
          <w:tcPr>
            <w:tcW w:w="552" w:type="pct"/>
            <w:vAlign w:val="center"/>
          </w:tcPr>
          <w:p w14:paraId="4CC5F3A3" w14:textId="77777777" w:rsidR="00862AAE" w:rsidRPr="00CB317B" w:rsidRDefault="00862AAE" w:rsidP="001E6339">
            <w:pPr>
              <w:spacing w:line="264" w:lineRule="auto"/>
              <w:contextualSpacing/>
              <w:jc w:val="both"/>
              <w:rPr>
                <w:spacing w:val="-10"/>
                <w:sz w:val="26"/>
                <w:szCs w:val="26"/>
              </w:rPr>
            </w:pPr>
          </w:p>
        </w:tc>
        <w:tc>
          <w:tcPr>
            <w:tcW w:w="1553" w:type="pct"/>
            <w:vAlign w:val="center"/>
          </w:tcPr>
          <w:p w14:paraId="61208AF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Bắt buộc cung cấp trong hồ sơ chào thầu</w:t>
            </w:r>
          </w:p>
        </w:tc>
      </w:tr>
      <w:tr w:rsidR="007E6F7A" w:rsidRPr="00CB317B" w14:paraId="5A5F8147" w14:textId="77777777" w:rsidTr="00BD00FB">
        <w:tc>
          <w:tcPr>
            <w:tcW w:w="385" w:type="pct"/>
            <w:vAlign w:val="center"/>
          </w:tcPr>
          <w:p w14:paraId="3A6F765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lastRenderedPageBreak/>
              <w:t>14</w:t>
            </w:r>
          </w:p>
        </w:tc>
        <w:tc>
          <w:tcPr>
            <w:tcW w:w="2509" w:type="pct"/>
          </w:tcPr>
          <w:p w14:paraId="611C198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Bản sao biên bản thử nghiệm điển hình đáp ứng yêu cầu ở phần V.</w:t>
            </w:r>
          </w:p>
        </w:tc>
        <w:tc>
          <w:tcPr>
            <w:tcW w:w="552" w:type="pct"/>
          </w:tcPr>
          <w:p w14:paraId="0E0D6C01" w14:textId="77777777" w:rsidR="00862AAE" w:rsidRPr="00CB317B" w:rsidRDefault="00862AAE" w:rsidP="001E6339">
            <w:pPr>
              <w:spacing w:line="264" w:lineRule="auto"/>
              <w:contextualSpacing/>
              <w:jc w:val="both"/>
              <w:rPr>
                <w:spacing w:val="-10"/>
                <w:sz w:val="26"/>
                <w:szCs w:val="26"/>
              </w:rPr>
            </w:pPr>
          </w:p>
        </w:tc>
        <w:tc>
          <w:tcPr>
            <w:tcW w:w="1553" w:type="pct"/>
            <w:vAlign w:val="center"/>
          </w:tcPr>
          <w:p w14:paraId="33F508C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Bắt buộc cung cấp trong hồ sơ chào thầu</w:t>
            </w:r>
          </w:p>
        </w:tc>
      </w:tr>
      <w:tr w:rsidR="007E6F7A" w:rsidRPr="00CB317B" w14:paraId="65193F5D" w14:textId="77777777" w:rsidTr="00BD00FB">
        <w:tc>
          <w:tcPr>
            <w:tcW w:w="385" w:type="pct"/>
            <w:vAlign w:val="center"/>
          </w:tcPr>
          <w:p w14:paraId="1CEF74B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15</w:t>
            </w:r>
          </w:p>
        </w:tc>
        <w:tc>
          <w:tcPr>
            <w:tcW w:w="2509" w:type="pct"/>
          </w:tcPr>
          <w:p w14:paraId="295D1D8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Biên bản thử nghiệm thường xuyên đáp ứng yêu cầu ở phần IV, mục 1</w:t>
            </w:r>
          </w:p>
        </w:tc>
        <w:tc>
          <w:tcPr>
            <w:tcW w:w="552" w:type="pct"/>
          </w:tcPr>
          <w:p w14:paraId="74424204" w14:textId="77777777" w:rsidR="00862AAE" w:rsidRPr="00CB317B" w:rsidRDefault="00862AAE" w:rsidP="001E6339">
            <w:pPr>
              <w:spacing w:line="264" w:lineRule="auto"/>
              <w:contextualSpacing/>
              <w:jc w:val="both"/>
              <w:rPr>
                <w:spacing w:val="-10"/>
                <w:sz w:val="26"/>
                <w:szCs w:val="26"/>
              </w:rPr>
            </w:pPr>
          </w:p>
        </w:tc>
        <w:tc>
          <w:tcPr>
            <w:tcW w:w="1553" w:type="pct"/>
            <w:vAlign w:val="center"/>
          </w:tcPr>
          <w:p w14:paraId="2CEB975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Bắt buộc cung cấp trong trường hợp trúng thầu</w:t>
            </w:r>
          </w:p>
        </w:tc>
      </w:tr>
    </w:tbl>
    <w:p w14:paraId="14A0C86D" w14:textId="29A78529"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375" w:name="_Toc118386209"/>
      <w:bookmarkStart w:id="376" w:name="_Toc147128654"/>
      <w:bookmarkStart w:id="377" w:name="_Toc203730754"/>
      <w:r>
        <w:rPr>
          <w:rFonts w:ascii="Times New Roman" w:hAnsi="Times New Roman"/>
          <w:spacing w:val="-10"/>
          <w:sz w:val="26"/>
          <w:szCs w:val="26"/>
        </w:rPr>
        <w:t xml:space="preserve"> Đặc tính </w:t>
      </w:r>
      <w:r w:rsidR="00862AAE" w:rsidRPr="00CB317B">
        <w:rPr>
          <w:rFonts w:ascii="Times New Roman" w:hAnsi="Times New Roman"/>
          <w:spacing w:val="-10"/>
          <w:sz w:val="26"/>
          <w:szCs w:val="26"/>
        </w:rPr>
        <w:t xml:space="preserve">kỹ thuật </w:t>
      </w:r>
      <w:r>
        <w:rPr>
          <w:rFonts w:ascii="Times New Roman" w:hAnsi="Times New Roman"/>
          <w:spacing w:val="-10"/>
          <w:sz w:val="26"/>
          <w:szCs w:val="26"/>
        </w:rPr>
        <w:t>đ</w:t>
      </w:r>
      <w:r w:rsidR="00862AAE" w:rsidRPr="00CB317B">
        <w:rPr>
          <w:rFonts w:ascii="Times New Roman" w:hAnsi="Times New Roman"/>
          <w:spacing w:val="-10"/>
          <w:sz w:val="26"/>
          <w:szCs w:val="26"/>
        </w:rPr>
        <w:t>ai thép 20x0,7mm và khóa đai:</w:t>
      </w:r>
      <w:bookmarkEnd w:id="375"/>
      <w:bookmarkEnd w:id="376"/>
      <w:bookmarkEnd w:id="3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4476"/>
        <w:gridCol w:w="1454"/>
        <w:gridCol w:w="2881"/>
      </w:tblGrid>
      <w:tr w:rsidR="007E6F7A" w:rsidRPr="00CB317B" w14:paraId="49F85D2D" w14:textId="77777777" w:rsidTr="007D2E7A">
        <w:trPr>
          <w:trHeight w:val="422"/>
        </w:trPr>
        <w:tc>
          <w:tcPr>
            <w:tcW w:w="425" w:type="pct"/>
            <w:vAlign w:val="center"/>
          </w:tcPr>
          <w:p w14:paraId="62D9ABEF" w14:textId="77777777" w:rsidR="00862AAE" w:rsidRPr="00CB317B" w:rsidRDefault="00862AAE" w:rsidP="001E6339">
            <w:pPr>
              <w:spacing w:line="264" w:lineRule="auto"/>
              <w:contextualSpacing/>
              <w:jc w:val="center"/>
              <w:rPr>
                <w:b/>
                <w:spacing w:val="-10"/>
                <w:sz w:val="26"/>
                <w:szCs w:val="26"/>
              </w:rPr>
            </w:pPr>
            <w:bookmarkStart w:id="378" w:name="_Toc359234267"/>
            <w:bookmarkStart w:id="379" w:name="_Toc358639637"/>
            <w:bookmarkStart w:id="380" w:name="_Toc361142653"/>
            <w:bookmarkStart w:id="381" w:name="_Toc358292041"/>
            <w:bookmarkStart w:id="382" w:name="_Toc358292590"/>
            <w:bookmarkStart w:id="383" w:name="_Toc361651351"/>
            <w:bookmarkStart w:id="384" w:name="_Toc45813435"/>
            <w:bookmarkStart w:id="385" w:name="_Toc361655257"/>
            <w:bookmarkStart w:id="386" w:name="_Toc20629"/>
            <w:r w:rsidRPr="00CB317B">
              <w:rPr>
                <w:b/>
                <w:spacing w:val="-10"/>
                <w:sz w:val="26"/>
                <w:szCs w:val="26"/>
              </w:rPr>
              <w:t>STT</w:t>
            </w:r>
            <w:bookmarkEnd w:id="378"/>
            <w:bookmarkEnd w:id="379"/>
            <w:bookmarkEnd w:id="380"/>
            <w:bookmarkEnd w:id="381"/>
            <w:bookmarkEnd w:id="382"/>
            <w:bookmarkEnd w:id="383"/>
            <w:bookmarkEnd w:id="384"/>
            <w:bookmarkEnd w:id="385"/>
            <w:bookmarkEnd w:id="386"/>
          </w:p>
        </w:tc>
        <w:tc>
          <w:tcPr>
            <w:tcW w:w="2324" w:type="pct"/>
            <w:vAlign w:val="center"/>
          </w:tcPr>
          <w:p w14:paraId="53A5D5F3"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MÔ TẢ</w:t>
            </w:r>
          </w:p>
        </w:tc>
        <w:tc>
          <w:tcPr>
            <w:tcW w:w="755" w:type="pct"/>
            <w:vAlign w:val="center"/>
          </w:tcPr>
          <w:p w14:paraId="1C0DBB39"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ĐƠNVỊ</w:t>
            </w:r>
          </w:p>
        </w:tc>
        <w:tc>
          <w:tcPr>
            <w:tcW w:w="1496" w:type="pct"/>
            <w:vAlign w:val="center"/>
          </w:tcPr>
          <w:p w14:paraId="55D43B6B" w14:textId="77777777" w:rsidR="00862AAE" w:rsidRPr="00CB317B" w:rsidRDefault="00862AAE" w:rsidP="001E6339">
            <w:pPr>
              <w:spacing w:line="264" w:lineRule="auto"/>
              <w:contextualSpacing/>
              <w:jc w:val="center"/>
              <w:rPr>
                <w:b/>
                <w:spacing w:val="-10"/>
                <w:sz w:val="26"/>
                <w:szCs w:val="26"/>
              </w:rPr>
            </w:pPr>
            <w:bookmarkStart w:id="387" w:name="_Toc361655258"/>
            <w:bookmarkStart w:id="388" w:name="_Toc358639638"/>
            <w:bookmarkStart w:id="389" w:name="_Toc361142654"/>
            <w:bookmarkStart w:id="390" w:name="_Toc361651352"/>
            <w:bookmarkStart w:id="391" w:name="_Toc359234268"/>
            <w:bookmarkStart w:id="392" w:name="_Toc358292042"/>
            <w:bookmarkStart w:id="393" w:name="_Toc45813436"/>
            <w:bookmarkStart w:id="394" w:name="_Toc358292591"/>
            <w:bookmarkStart w:id="395" w:name="_Toc22322"/>
            <w:r w:rsidRPr="00CB317B">
              <w:rPr>
                <w:b/>
                <w:spacing w:val="-10"/>
                <w:sz w:val="26"/>
                <w:szCs w:val="26"/>
              </w:rPr>
              <w:t>YÊU CẦU</w:t>
            </w:r>
            <w:bookmarkEnd w:id="387"/>
            <w:bookmarkEnd w:id="388"/>
            <w:bookmarkEnd w:id="389"/>
            <w:bookmarkEnd w:id="390"/>
            <w:bookmarkEnd w:id="391"/>
            <w:bookmarkEnd w:id="392"/>
            <w:bookmarkEnd w:id="393"/>
            <w:bookmarkEnd w:id="394"/>
            <w:bookmarkEnd w:id="395"/>
          </w:p>
        </w:tc>
      </w:tr>
      <w:tr w:rsidR="007E6F7A" w:rsidRPr="00CB317B" w14:paraId="39133F2F" w14:textId="77777777" w:rsidTr="007D2E7A">
        <w:tc>
          <w:tcPr>
            <w:tcW w:w="425" w:type="pct"/>
          </w:tcPr>
          <w:p w14:paraId="581B5100" w14:textId="77777777" w:rsidR="00862AAE" w:rsidRPr="00CB317B" w:rsidRDefault="00862AAE">
            <w:pPr>
              <w:numPr>
                <w:ilvl w:val="0"/>
                <w:numId w:val="69"/>
              </w:numPr>
              <w:spacing w:line="264" w:lineRule="auto"/>
              <w:contextualSpacing/>
              <w:jc w:val="both"/>
              <w:rPr>
                <w:spacing w:val="-10"/>
                <w:sz w:val="26"/>
                <w:szCs w:val="26"/>
              </w:rPr>
            </w:pPr>
          </w:p>
        </w:tc>
        <w:tc>
          <w:tcPr>
            <w:tcW w:w="2324" w:type="pct"/>
          </w:tcPr>
          <w:p w14:paraId="2AFF5C0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Hạng mục</w:t>
            </w:r>
          </w:p>
        </w:tc>
        <w:tc>
          <w:tcPr>
            <w:tcW w:w="755" w:type="pct"/>
          </w:tcPr>
          <w:p w14:paraId="217AF32E" w14:textId="77777777" w:rsidR="00862AAE" w:rsidRPr="00CB317B" w:rsidRDefault="00862AAE" w:rsidP="001E6339">
            <w:pPr>
              <w:spacing w:line="264" w:lineRule="auto"/>
              <w:contextualSpacing/>
              <w:jc w:val="both"/>
              <w:rPr>
                <w:spacing w:val="-10"/>
                <w:sz w:val="26"/>
                <w:szCs w:val="26"/>
              </w:rPr>
            </w:pPr>
          </w:p>
        </w:tc>
        <w:tc>
          <w:tcPr>
            <w:tcW w:w="1496" w:type="pct"/>
          </w:tcPr>
          <w:p w14:paraId="04CFF5B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Phải trình bày</w:t>
            </w:r>
          </w:p>
        </w:tc>
      </w:tr>
      <w:tr w:rsidR="007E6F7A" w:rsidRPr="00CB317B" w14:paraId="74CCC27F" w14:textId="77777777" w:rsidTr="007D2E7A">
        <w:tc>
          <w:tcPr>
            <w:tcW w:w="425" w:type="pct"/>
          </w:tcPr>
          <w:p w14:paraId="326BBAA7" w14:textId="77777777" w:rsidR="00862AAE" w:rsidRPr="00CB317B" w:rsidRDefault="00862AAE">
            <w:pPr>
              <w:numPr>
                <w:ilvl w:val="0"/>
                <w:numId w:val="69"/>
              </w:numPr>
              <w:spacing w:line="264" w:lineRule="auto"/>
              <w:contextualSpacing/>
              <w:jc w:val="both"/>
              <w:rPr>
                <w:spacing w:val="-10"/>
                <w:sz w:val="26"/>
                <w:szCs w:val="26"/>
              </w:rPr>
            </w:pPr>
          </w:p>
        </w:tc>
        <w:tc>
          <w:tcPr>
            <w:tcW w:w="2324" w:type="pct"/>
          </w:tcPr>
          <w:p w14:paraId="69E4649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Nhà sản xuất</w:t>
            </w:r>
          </w:p>
        </w:tc>
        <w:tc>
          <w:tcPr>
            <w:tcW w:w="755" w:type="pct"/>
          </w:tcPr>
          <w:p w14:paraId="79F30EF3" w14:textId="77777777" w:rsidR="00862AAE" w:rsidRPr="00CB317B" w:rsidRDefault="00862AAE" w:rsidP="001E6339">
            <w:pPr>
              <w:spacing w:line="264" w:lineRule="auto"/>
              <w:contextualSpacing/>
              <w:jc w:val="both"/>
              <w:rPr>
                <w:spacing w:val="-10"/>
                <w:sz w:val="26"/>
                <w:szCs w:val="26"/>
              </w:rPr>
            </w:pPr>
          </w:p>
        </w:tc>
        <w:tc>
          <w:tcPr>
            <w:tcW w:w="1496" w:type="pct"/>
          </w:tcPr>
          <w:p w14:paraId="7C917F4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Phải trình bày</w:t>
            </w:r>
          </w:p>
        </w:tc>
      </w:tr>
      <w:tr w:rsidR="007E6F7A" w:rsidRPr="00CB317B" w14:paraId="61A15627" w14:textId="77777777" w:rsidTr="007D2E7A">
        <w:tc>
          <w:tcPr>
            <w:tcW w:w="425" w:type="pct"/>
          </w:tcPr>
          <w:p w14:paraId="6E4E7E24" w14:textId="77777777" w:rsidR="00862AAE" w:rsidRPr="00CB317B" w:rsidRDefault="00862AAE">
            <w:pPr>
              <w:numPr>
                <w:ilvl w:val="0"/>
                <w:numId w:val="69"/>
              </w:numPr>
              <w:spacing w:line="264" w:lineRule="auto"/>
              <w:contextualSpacing/>
              <w:jc w:val="both"/>
              <w:rPr>
                <w:spacing w:val="-10"/>
                <w:sz w:val="26"/>
                <w:szCs w:val="26"/>
              </w:rPr>
            </w:pPr>
          </w:p>
        </w:tc>
        <w:tc>
          <w:tcPr>
            <w:tcW w:w="2324" w:type="pct"/>
          </w:tcPr>
          <w:p w14:paraId="544A1C9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Nước sản xuất</w:t>
            </w:r>
          </w:p>
        </w:tc>
        <w:tc>
          <w:tcPr>
            <w:tcW w:w="755" w:type="pct"/>
          </w:tcPr>
          <w:p w14:paraId="3A37D440" w14:textId="77777777" w:rsidR="00862AAE" w:rsidRPr="00CB317B" w:rsidRDefault="00862AAE" w:rsidP="001E6339">
            <w:pPr>
              <w:spacing w:line="264" w:lineRule="auto"/>
              <w:contextualSpacing/>
              <w:jc w:val="both"/>
              <w:rPr>
                <w:spacing w:val="-10"/>
                <w:sz w:val="26"/>
                <w:szCs w:val="26"/>
              </w:rPr>
            </w:pPr>
          </w:p>
        </w:tc>
        <w:tc>
          <w:tcPr>
            <w:tcW w:w="1496" w:type="pct"/>
          </w:tcPr>
          <w:p w14:paraId="0AD67DB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Phải trình bày</w:t>
            </w:r>
          </w:p>
        </w:tc>
      </w:tr>
      <w:tr w:rsidR="007E6F7A" w:rsidRPr="00CB317B" w14:paraId="6D2C7940" w14:textId="77777777" w:rsidTr="007D2E7A">
        <w:tc>
          <w:tcPr>
            <w:tcW w:w="425" w:type="pct"/>
          </w:tcPr>
          <w:p w14:paraId="0573085D" w14:textId="77777777" w:rsidR="00862AAE" w:rsidRPr="00CB317B" w:rsidRDefault="00862AAE">
            <w:pPr>
              <w:numPr>
                <w:ilvl w:val="0"/>
                <w:numId w:val="69"/>
              </w:numPr>
              <w:spacing w:line="264" w:lineRule="auto"/>
              <w:contextualSpacing/>
              <w:jc w:val="both"/>
              <w:rPr>
                <w:spacing w:val="-10"/>
                <w:sz w:val="26"/>
                <w:szCs w:val="26"/>
              </w:rPr>
            </w:pPr>
          </w:p>
        </w:tc>
        <w:tc>
          <w:tcPr>
            <w:tcW w:w="2324" w:type="pct"/>
          </w:tcPr>
          <w:p w14:paraId="2914845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Mã hiệu</w:t>
            </w:r>
          </w:p>
        </w:tc>
        <w:tc>
          <w:tcPr>
            <w:tcW w:w="755" w:type="pct"/>
          </w:tcPr>
          <w:p w14:paraId="1326E6EA" w14:textId="77777777" w:rsidR="00862AAE" w:rsidRPr="00CB317B" w:rsidRDefault="00862AAE" w:rsidP="001E6339">
            <w:pPr>
              <w:spacing w:line="264" w:lineRule="auto"/>
              <w:contextualSpacing/>
              <w:jc w:val="both"/>
              <w:rPr>
                <w:spacing w:val="-10"/>
                <w:sz w:val="26"/>
                <w:szCs w:val="26"/>
              </w:rPr>
            </w:pPr>
          </w:p>
        </w:tc>
        <w:tc>
          <w:tcPr>
            <w:tcW w:w="1496" w:type="pct"/>
          </w:tcPr>
          <w:p w14:paraId="56754D8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Phải trình bày</w:t>
            </w:r>
          </w:p>
        </w:tc>
      </w:tr>
      <w:tr w:rsidR="007E6F7A" w:rsidRPr="00CB317B" w14:paraId="62AB9C5D" w14:textId="77777777" w:rsidTr="007D2E7A">
        <w:tc>
          <w:tcPr>
            <w:tcW w:w="425" w:type="pct"/>
          </w:tcPr>
          <w:p w14:paraId="5E348F73" w14:textId="77777777" w:rsidR="00862AAE" w:rsidRPr="00CB317B" w:rsidRDefault="00862AAE">
            <w:pPr>
              <w:numPr>
                <w:ilvl w:val="0"/>
                <w:numId w:val="69"/>
              </w:numPr>
              <w:spacing w:line="264" w:lineRule="auto"/>
              <w:contextualSpacing/>
              <w:jc w:val="both"/>
              <w:rPr>
                <w:spacing w:val="-10"/>
                <w:sz w:val="26"/>
                <w:szCs w:val="26"/>
              </w:rPr>
            </w:pPr>
          </w:p>
        </w:tc>
        <w:tc>
          <w:tcPr>
            <w:tcW w:w="2324" w:type="pct"/>
          </w:tcPr>
          <w:p w14:paraId="21700AB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Các yêu cầu kỹ thuật chung trình bày trong bản “YÊU CẦU KỸ THUẬT CHUNG”</w:t>
            </w:r>
          </w:p>
        </w:tc>
        <w:tc>
          <w:tcPr>
            <w:tcW w:w="755" w:type="pct"/>
          </w:tcPr>
          <w:p w14:paraId="6257E373" w14:textId="77777777" w:rsidR="00862AAE" w:rsidRPr="00CB317B" w:rsidRDefault="00862AAE" w:rsidP="001E6339">
            <w:pPr>
              <w:spacing w:line="264" w:lineRule="auto"/>
              <w:contextualSpacing/>
              <w:jc w:val="both"/>
              <w:rPr>
                <w:spacing w:val="-10"/>
                <w:sz w:val="26"/>
                <w:szCs w:val="26"/>
              </w:rPr>
            </w:pPr>
          </w:p>
        </w:tc>
        <w:tc>
          <w:tcPr>
            <w:tcW w:w="1496" w:type="pct"/>
          </w:tcPr>
          <w:p w14:paraId="60BD8BD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Đáp ứng</w:t>
            </w:r>
          </w:p>
        </w:tc>
      </w:tr>
      <w:tr w:rsidR="007E6F7A" w:rsidRPr="00CB317B" w14:paraId="246C55C9" w14:textId="77777777" w:rsidTr="007D2E7A">
        <w:tc>
          <w:tcPr>
            <w:tcW w:w="425" w:type="pct"/>
          </w:tcPr>
          <w:p w14:paraId="6C9A7805" w14:textId="77777777" w:rsidR="00862AAE" w:rsidRPr="00CB317B" w:rsidRDefault="00862AAE">
            <w:pPr>
              <w:numPr>
                <w:ilvl w:val="0"/>
                <w:numId w:val="69"/>
              </w:numPr>
              <w:spacing w:line="264" w:lineRule="auto"/>
              <w:contextualSpacing/>
              <w:jc w:val="both"/>
              <w:rPr>
                <w:spacing w:val="-10"/>
                <w:sz w:val="26"/>
                <w:szCs w:val="26"/>
              </w:rPr>
            </w:pPr>
          </w:p>
        </w:tc>
        <w:tc>
          <w:tcPr>
            <w:tcW w:w="2324" w:type="pct"/>
          </w:tcPr>
          <w:p w14:paraId="7CFB48A8" w14:textId="77777777" w:rsidR="00862AAE" w:rsidRPr="00CB317B" w:rsidRDefault="00862AAE" w:rsidP="001E6339">
            <w:pPr>
              <w:spacing w:line="264" w:lineRule="auto"/>
              <w:contextualSpacing/>
              <w:jc w:val="both"/>
              <w:rPr>
                <w:spacing w:val="-10"/>
                <w:sz w:val="26"/>
                <w:szCs w:val="26"/>
                <w:lang w:val="es-ES"/>
              </w:rPr>
            </w:pPr>
            <w:r w:rsidRPr="00CB317B">
              <w:rPr>
                <w:spacing w:val="-10"/>
                <w:sz w:val="26"/>
                <w:szCs w:val="26"/>
              </w:rPr>
              <w:t>Đai thép gồm đai và khóa đai</w:t>
            </w:r>
          </w:p>
        </w:tc>
        <w:tc>
          <w:tcPr>
            <w:tcW w:w="755" w:type="pct"/>
          </w:tcPr>
          <w:p w14:paraId="4F1F4426" w14:textId="77777777" w:rsidR="00862AAE" w:rsidRPr="00CB317B" w:rsidRDefault="00862AAE" w:rsidP="001E6339">
            <w:pPr>
              <w:spacing w:line="264" w:lineRule="auto"/>
              <w:contextualSpacing/>
              <w:jc w:val="both"/>
              <w:rPr>
                <w:spacing w:val="-10"/>
                <w:sz w:val="26"/>
                <w:szCs w:val="26"/>
              </w:rPr>
            </w:pPr>
          </w:p>
        </w:tc>
        <w:tc>
          <w:tcPr>
            <w:tcW w:w="1496" w:type="pct"/>
          </w:tcPr>
          <w:p w14:paraId="7D864E0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Đáp ứng</w:t>
            </w:r>
          </w:p>
        </w:tc>
      </w:tr>
      <w:tr w:rsidR="007E6F7A" w:rsidRPr="00CB317B" w14:paraId="363E2865" w14:textId="77777777" w:rsidTr="007D2E7A">
        <w:tc>
          <w:tcPr>
            <w:tcW w:w="425" w:type="pct"/>
          </w:tcPr>
          <w:p w14:paraId="6B23C194" w14:textId="77777777" w:rsidR="00862AAE" w:rsidRPr="00CB317B" w:rsidRDefault="00862AAE">
            <w:pPr>
              <w:numPr>
                <w:ilvl w:val="0"/>
                <w:numId w:val="69"/>
              </w:numPr>
              <w:spacing w:line="264" w:lineRule="auto"/>
              <w:contextualSpacing/>
              <w:jc w:val="both"/>
              <w:rPr>
                <w:spacing w:val="-10"/>
                <w:sz w:val="26"/>
                <w:szCs w:val="26"/>
              </w:rPr>
            </w:pPr>
          </w:p>
        </w:tc>
        <w:tc>
          <w:tcPr>
            <w:tcW w:w="2324" w:type="pct"/>
          </w:tcPr>
          <w:p w14:paraId="55C6487F" w14:textId="77777777" w:rsidR="00862AAE" w:rsidRPr="00CB317B" w:rsidRDefault="00862AAE" w:rsidP="001E6339">
            <w:pPr>
              <w:spacing w:line="264" w:lineRule="auto"/>
              <w:ind w:left="-18"/>
              <w:contextualSpacing/>
              <w:jc w:val="both"/>
              <w:rPr>
                <w:spacing w:val="-10"/>
                <w:sz w:val="26"/>
                <w:szCs w:val="26"/>
              </w:rPr>
            </w:pPr>
            <w:r w:rsidRPr="00CB317B">
              <w:rPr>
                <w:spacing w:val="-10"/>
                <w:sz w:val="26"/>
                <w:szCs w:val="26"/>
              </w:rPr>
              <w:t>Trình bày đầy đủ các qui định bảo hành theo yêu cầu của hồ sơ</w:t>
            </w:r>
          </w:p>
        </w:tc>
        <w:tc>
          <w:tcPr>
            <w:tcW w:w="755" w:type="pct"/>
          </w:tcPr>
          <w:p w14:paraId="32D8022F" w14:textId="77777777" w:rsidR="00862AAE" w:rsidRPr="00CB317B" w:rsidRDefault="00862AAE" w:rsidP="001E6339">
            <w:pPr>
              <w:spacing w:line="264" w:lineRule="auto"/>
              <w:contextualSpacing/>
              <w:jc w:val="both"/>
              <w:rPr>
                <w:spacing w:val="-10"/>
                <w:sz w:val="26"/>
                <w:szCs w:val="26"/>
              </w:rPr>
            </w:pPr>
          </w:p>
        </w:tc>
        <w:tc>
          <w:tcPr>
            <w:tcW w:w="1496" w:type="pct"/>
          </w:tcPr>
          <w:p w14:paraId="23D89AF2" w14:textId="77777777" w:rsidR="00862AAE" w:rsidRPr="00CB317B" w:rsidRDefault="00862AAE" w:rsidP="001E6339">
            <w:pPr>
              <w:spacing w:line="264" w:lineRule="auto"/>
              <w:contextualSpacing/>
              <w:jc w:val="both"/>
              <w:rPr>
                <w:spacing w:val="-10"/>
                <w:sz w:val="26"/>
                <w:szCs w:val="26"/>
              </w:rPr>
            </w:pPr>
          </w:p>
          <w:p w14:paraId="47BCEF8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Bắt buộc</w:t>
            </w:r>
          </w:p>
        </w:tc>
      </w:tr>
      <w:tr w:rsidR="007E6F7A" w:rsidRPr="00CB317B" w14:paraId="00E1B644" w14:textId="77777777" w:rsidTr="00BD00FB">
        <w:tc>
          <w:tcPr>
            <w:tcW w:w="425" w:type="pct"/>
          </w:tcPr>
          <w:p w14:paraId="09A08B6D" w14:textId="77777777" w:rsidR="00862AAE" w:rsidRPr="00CB317B" w:rsidRDefault="00862AAE">
            <w:pPr>
              <w:numPr>
                <w:ilvl w:val="0"/>
                <w:numId w:val="69"/>
              </w:numPr>
              <w:spacing w:line="264" w:lineRule="auto"/>
              <w:contextualSpacing/>
              <w:jc w:val="both"/>
              <w:rPr>
                <w:spacing w:val="-10"/>
                <w:sz w:val="26"/>
                <w:szCs w:val="26"/>
              </w:rPr>
            </w:pPr>
          </w:p>
        </w:tc>
        <w:tc>
          <w:tcPr>
            <w:tcW w:w="2324" w:type="pct"/>
          </w:tcPr>
          <w:p w14:paraId="6F119B2D" w14:textId="55390DD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Vật liệu: bằng thép không rỉ, đảm bảo chịu được các điều kiện khắc nghiệt của môi trường, chịu được nhiệt độ, chống ăn mòn của hóa chất+ Các </w:t>
            </w:r>
            <w:r w:rsidR="00003F17">
              <w:rPr>
                <w:spacing w:val="-10"/>
                <w:sz w:val="26"/>
                <w:szCs w:val="26"/>
              </w:rPr>
              <w:t>Đặc tính kỹ thuật</w:t>
            </w:r>
            <w:r w:rsidRPr="00CB317B">
              <w:rPr>
                <w:spacing w:val="-10"/>
                <w:sz w:val="26"/>
                <w:szCs w:val="26"/>
              </w:rPr>
              <w:t>:</w:t>
            </w:r>
          </w:p>
          <w:p w14:paraId="117B1199" w14:textId="77777777" w:rsidR="00862AAE" w:rsidRPr="00CB317B" w:rsidRDefault="00862AAE">
            <w:pPr>
              <w:numPr>
                <w:ilvl w:val="0"/>
                <w:numId w:val="70"/>
              </w:numPr>
              <w:tabs>
                <w:tab w:val="clear" w:pos="1260"/>
              </w:tabs>
              <w:spacing w:line="264" w:lineRule="auto"/>
              <w:ind w:left="342"/>
              <w:contextualSpacing/>
              <w:jc w:val="both"/>
              <w:rPr>
                <w:spacing w:val="-10"/>
                <w:sz w:val="26"/>
                <w:szCs w:val="26"/>
              </w:rPr>
            </w:pPr>
            <w:r w:rsidRPr="00CB317B">
              <w:rPr>
                <w:spacing w:val="-10"/>
                <w:sz w:val="26"/>
                <w:szCs w:val="26"/>
              </w:rPr>
              <w:t xml:space="preserve">Kích </w:t>
            </w:r>
            <w:r w:rsidRPr="00CB317B">
              <w:rPr>
                <w:spacing w:val="-10"/>
                <w:sz w:val="26"/>
                <w:szCs w:val="26"/>
                <w:lang w:val="fr-FR"/>
              </w:rPr>
              <w:t>thước</w:t>
            </w:r>
            <w:r w:rsidRPr="00CB317B">
              <w:rPr>
                <w:spacing w:val="-10"/>
                <w:sz w:val="26"/>
                <w:szCs w:val="26"/>
              </w:rPr>
              <w:t xml:space="preserve"> chiều bảng: 20mm</w:t>
            </w:r>
          </w:p>
          <w:p w14:paraId="395EE4FD" w14:textId="77777777" w:rsidR="00862AAE" w:rsidRPr="00CB317B" w:rsidRDefault="00862AAE">
            <w:pPr>
              <w:numPr>
                <w:ilvl w:val="0"/>
                <w:numId w:val="70"/>
              </w:numPr>
              <w:tabs>
                <w:tab w:val="clear" w:pos="1260"/>
              </w:tabs>
              <w:spacing w:line="264" w:lineRule="auto"/>
              <w:ind w:left="342"/>
              <w:contextualSpacing/>
              <w:jc w:val="both"/>
              <w:rPr>
                <w:spacing w:val="-10"/>
                <w:sz w:val="26"/>
                <w:szCs w:val="26"/>
              </w:rPr>
            </w:pPr>
            <w:r w:rsidRPr="00CB317B">
              <w:rPr>
                <w:spacing w:val="-10"/>
                <w:sz w:val="26"/>
                <w:szCs w:val="26"/>
              </w:rPr>
              <w:t>Kích thước chiều dày: 0,7mm</w:t>
            </w:r>
          </w:p>
          <w:p w14:paraId="08837F8D" w14:textId="77777777" w:rsidR="00862AAE" w:rsidRPr="00CB317B" w:rsidRDefault="00862AAE">
            <w:pPr>
              <w:numPr>
                <w:ilvl w:val="0"/>
                <w:numId w:val="70"/>
              </w:numPr>
              <w:tabs>
                <w:tab w:val="clear" w:pos="1260"/>
              </w:tabs>
              <w:spacing w:line="264" w:lineRule="auto"/>
              <w:ind w:left="342"/>
              <w:contextualSpacing/>
              <w:jc w:val="both"/>
              <w:rPr>
                <w:spacing w:val="-10"/>
                <w:sz w:val="26"/>
                <w:szCs w:val="26"/>
              </w:rPr>
            </w:pPr>
            <w:r w:rsidRPr="00CB317B">
              <w:rPr>
                <w:spacing w:val="-10"/>
                <w:sz w:val="26"/>
                <w:szCs w:val="26"/>
              </w:rPr>
              <w:t xml:space="preserve">Độ bền kéo: 854 </w:t>
            </w:r>
            <w:r w:rsidRPr="00CB317B">
              <w:rPr>
                <w:spacing w:val="-10"/>
                <w:sz w:val="26"/>
                <w:szCs w:val="26"/>
                <w:lang w:val="es-ES"/>
              </w:rPr>
              <w:t>daN/mm</w:t>
            </w:r>
            <w:r w:rsidRPr="00CB317B">
              <w:rPr>
                <w:spacing w:val="-10"/>
                <w:sz w:val="26"/>
                <w:szCs w:val="26"/>
                <w:vertAlign w:val="superscript"/>
                <w:lang w:val="es-ES"/>
              </w:rPr>
              <w:t>2</w:t>
            </w:r>
          </w:p>
        </w:tc>
        <w:tc>
          <w:tcPr>
            <w:tcW w:w="755" w:type="pct"/>
            <w:tcBorders>
              <w:bottom w:val="single" w:sz="4" w:space="0" w:color="auto"/>
            </w:tcBorders>
          </w:tcPr>
          <w:p w14:paraId="37C0FC32" w14:textId="77777777" w:rsidR="00862AAE" w:rsidRPr="00CB317B" w:rsidRDefault="00862AAE" w:rsidP="001E6339">
            <w:pPr>
              <w:spacing w:line="264" w:lineRule="auto"/>
              <w:contextualSpacing/>
              <w:jc w:val="both"/>
              <w:rPr>
                <w:spacing w:val="-10"/>
                <w:sz w:val="26"/>
                <w:szCs w:val="26"/>
              </w:rPr>
            </w:pPr>
          </w:p>
        </w:tc>
        <w:tc>
          <w:tcPr>
            <w:tcW w:w="1496" w:type="pct"/>
            <w:tcBorders>
              <w:bottom w:val="single" w:sz="4" w:space="0" w:color="auto"/>
            </w:tcBorders>
          </w:tcPr>
          <w:p w14:paraId="0197D7F2" w14:textId="77777777" w:rsidR="00862AAE" w:rsidRPr="00CB317B" w:rsidRDefault="00862AAE" w:rsidP="001E6339">
            <w:pPr>
              <w:spacing w:line="264" w:lineRule="auto"/>
              <w:contextualSpacing/>
              <w:jc w:val="both"/>
              <w:rPr>
                <w:spacing w:val="-10"/>
                <w:sz w:val="26"/>
                <w:szCs w:val="26"/>
              </w:rPr>
            </w:pPr>
          </w:p>
          <w:p w14:paraId="394400D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Đáp ứng</w:t>
            </w:r>
          </w:p>
        </w:tc>
      </w:tr>
    </w:tbl>
    <w:p w14:paraId="6E1A1270" w14:textId="3D0CF857"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396" w:name="_Toc118386210"/>
      <w:bookmarkStart w:id="397" w:name="_Toc147128655"/>
      <w:bookmarkStart w:id="398" w:name="_Toc203730755"/>
      <w:bookmarkStart w:id="399" w:name="_Toc509243016"/>
      <w:bookmarkStart w:id="400" w:name="_Toc509241245"/>
      <w:bookmarkStart w:id="401" w:name="_Toc509241964"/>
      <w:bookmarkStart w:id="402" w:name="_Toc509241836"/>
      <w:bookmarkStart w:id="403" w:name="_Toc509315851"/>
      <w:bookmarkStart w:id="404" w:name="_Toc509241682"/>
      <w:bookmarkStart w:id="405" w:name="_Toc16846031"/>
      <w:bookmarkStart w:id="406" w:name="_Toc509241373"/>
      <w:r>
        <w:rPr>
          <w:rFonts w:ascii="Times New Roman" w:hAnsi="Times New Roman"/>
          <w:spacing w:val="-10"/>
          <w:sz w:val="26"/>
          <w:szCs w:val="26"/>
        </w:rPr>
        <w:t>Đặc tính</w:t>
      </w:r>
      <w:r w:rsidR="00862AAE" w:rsidRPr="00CB317B">
        <w:rPr>
          <w:rFonts w:ascii="Times New Roman" w:hAnsi="Times New Roman"/>
          <w:spacing w:val="-10"/>
          <w:sz w:val="26"/>
          <w:szCs w:val="26"/>
        </w:rPr>
        <w:t xml:space="preserve"> kỹ thuật cọc tiếp địa 2,4m:</w:t>
      </w:r>
      <w:bookmarkEnd w:id="396"/>
      <w:bookmarkEnd w:id="397"/>
      <w:bookmarkEnd w:id="398"/>
    </w:p>
    <w:p w14:paraId="79423451" w14:textId="77777777" w:rsidR="00862AAE" w:rsidRPr="00CB317B" w:rsidRDefault="00862AAE">
      <w:pPr>
        <w:numPr>
          <w:ilvl w:val="0"/>
          <w:numId w:val="216"/>
        </w:numPr>
        <w:spacing w:line="264" w:lineRule="auto"/>
        <w:contextualSpacing/>
        <w:jc w:val="both"/>
        <w:rPr>
          <w:b/>
          <w:spacing w:val="-10"/>
          <w:sz w:val="26"/>
          <w:szCs w:val="26"/>
        </w:rPr>
      </w:pPr>
      <w:r w:rsidRPr="00CB317B">
        <w:rPr>
          <w:b/>
          <w:spacing w:val="-10"/>
          <w:sz w:val="26"/>
          <w:szCs w:val="26"/>
        </w:rPr>
        <w:t>PHẠM VI ÁP DỤNG:</w:t>
      </w:r>
    </w:p>
    <w:p w14:paraId="7BDE06E0"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xml:space="preserve">Tiêu chuẩn này áp dụng cho cọc tiếp địa dài  n x 2,4m  </w:t>
      </w:r>
    </w:p>
    <w:p w14:paraId="0FBABE88" w14:textId="77777777" w:rsidR="00862AAE" w:rsidRPr="00CB317B" w:rsidRDefault="00862AAE">
      <w:pPr>
        <w:numPr>
          <w:ilvl w:val="0"/>
          <w:numId w:val="216"/>
        </w:numPr>
        <w:spacing w:line="264" w:lineRule="auto"/>
        <w:contextualSpacing/>
        <w:jc w:val="both"/>
        <w:rPr>
          <w:b/>
          <w:spacing w:val="-10"/>
          <w:sz w:val="26"/>
          <w:szCs w:val="26"/>
        </w:rPr>
      </w:pPr>
      <w:r w:rsidRPr="00CB317B">
        <w:rPr>
          <w:b/>
          <w:spacing w:val="-10"/>
          <w:sz w:val="26"/>
          <w:szCs w:val="26"/>
        </w:rPr>
        <w:t>TIÊU CHUẨN:</w:t>
      </w:r>
    </w:p>
    <w:p w14:paraId="0A2C2454"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xml:space="preserve">UL 467 :  Grounding and bonding equipment   </w:t>
      </w:r>
    </w:p>
    <w:p w14:paraId="5A7A517A" w14:textId="77777777" w:rsidR="00862AAE" w:rsidRPr="00CB317B" w:rsidRDefault="00862AAE">
      <w:pPr>
        <w:numPr>
          <w:ilvl w:val="0"/>
          <w:numId w:val="216"/>
        </w:numPr>
        <w:tabs>
          <w:tab w:val="clear" w:pos="720"/>
        </w:tabs>
        <w:spacing w:line="264" w:lineRule="auto"/>
        <w:contextualSpacing/>
        <w:jc w:val="both"/>
        <w:rPr>
          <w:b/>
          <w:spacing w:val="-10"/>
          <w:sz w:val="26"/>
          <w:szCs w:val="26"/>
        </w:rPr>
      </w:pPr>
      <w:r w:rsidRPr="00CB317B">
        <w:rPr>
          <w:b/>
          <w:spacing w:val="-10"/>
          <w:sz w:val="26"/>
          <w:szCs w:val="26"/>
        </w:rPr>
        <w:t>MÔ TẢ:</w:t>
      </w:r>
    </w:p>
    <w:p w14:paraId="2194A08B"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xml:space="preserve">Cọc tiếp địa dài 2,4m bao gồm cọc thép, bulông hướng cọc,  bulông đóng cọc và  khớp nối.  </w:t>
      </w:r>
    </w:p>
    <w:p w14:paraId="5DDFCB90"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Cọc tiếp địa có chiều dài  là n x 2,4 m (n là số nguyên) bao gồm:</w:t>
      </w:r>
    </w:p>
    <w:p w14:paraId="6D912FB2"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xml:space="preserve">+ 01 cọc tiếp địa 2,4m, </w:t>
      </w:r>
    </w:p>
    <w:p w14:paraId="75DFBE71"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n-1 cọc thép,</w:t>
      </w:r>
    </w:p>
    <w:p w14:paraId="2399DBC8"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xml:space="preserve">+ n-1 khớp nối.  </w:t>
      </w:r>
    </w:p>
    <w:p w14:paraId="60913C54" w14:textId="77777777" w:rsidR="00862AAE" w:rsidRPr="00CB317B" w:rsidRDefault="00862AAE">
      <w:pPr>
        <w:numPr>
          <w:ilvl w:val="0"/>
          <w:numId w:val="215"/>
        </w:numPr>
        <w:tabs>
          <w:tab w:val="clear" w:pos="720"/>
          <w:tab w:val="num" w:pos="374"/>
        </w:tabs>
        <w:spacing w:line="264" w:lineRule="auto"/>
        <w:ind w:hanging="720"/>
        <w:contextualSpacing/>
        <w:rPr>
          <w:b/>
          <w:spacing w:val="-10"/>
          <w:sz w:val="26"/>
          <w:szCs w:val="26"/>
        </w:rPr>
      </w:pPr>
      <w:r w:rsidRPr="00CB317B">
        <w:rPr>
          <w:b/>
          <w:spacing w:val="-10"/>
          <w:sz w:val="26"/>
          <w:szCs w:val="26"/>
        </w:rPr>
        <w:t xml:space="preserve">Cọc thép (Earthing rod) : </w:t>
      </w:r>
    </w:p>
    <w:p w14:paraId="3EC456F4" w14:textId="77777777" w:rsidR="00862AAE" w:rsidRPr="00CB317B" w:rsidRDefault="00862AAE">
      <w:pPr>
        <w:pStyle w:val="ListParagraph"/>
        <w:numPr>
          <w:ilvl w:val="0"/>
          <w:numId w:val="218"/>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Cấu trúc từ trong ra ngoài: Lõi thép, lớp nikel, lớp đồng nguyên chất.</w:t>
      </w:r>
    </w:p>
    <w:p w14:paraId="0D48B2D3" w14:textId="77777777" w:rsidR="00862AAE" w:rsidRPr="00CB317B" w:rsidRDefault="00862AAE">
      <w:pPr>
        <w:pStyle w:val="ListParagraph"/>
        <w:numPr>
          <w:ilvl w:val="0"/>
          <w:numId w:val="218"/>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Lớp đồng bên ngoài phủ lên lõi thép tạo thành sự kết dính bền vững giữa đồng và thép.</w:t>
      </w:r>
    </w:p>
    <w:p w14:paraId="3900F682" w14:textId="77777777" w:rsidR="00862AAE" w:rsidRPr="00CB317B" w:rsidRDefault="00862AAE">
      <w:pPr>
        <w:pStyle w:val="ListParagraph"/>
        <w:numPr>
          <w:ilvl w:val="0"/>
          <w:numId w:val="218"/>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Độ dày tối thiểu của lớp đồng</w:t>
      </w:r>
      <w:r w:rsidRPr="00CB317B">
        <w:rPr>
          <w:rFonts w:ascii="Times New Roman" w:hAnsi="Times New Roman"/>
          <w:spacing w:val="-10"/>
          <w:sz w:val="26"/>
          <w:szCs w:val="26"/>
        </w:rPr>
        <w:tab/>
        <w:t>: 0,25mm</w:t>
      </w:r>
    </w:p>
    <w:p w14:paraId="74FDB95B" w14:textId="77777777" w:rsidR="00862AAE" w:rsidRPr="00CB317B" w:rsidRDefault="00862AAE">
      <w:pPr>
        <w:pStyle w:val="ListParagraph"/>
        <w:numPr>
          <w:ilvl w:val="0"/>
          <w:numId w:val="218"/>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Chiều dài tối thiểu của cọc tiếp địa: 2,4 m</w:t>
      </w:r>
    </w:p>
    <w:p w14:paraId="44BCD9FC" w14:textId="77777777" w:rsidR="00862AAE" w:rsidRPr="00CB317B" w:rsidRDefault="00862AAE">
      <w:pPr>
        <w:pStyle w:val="ListParagraph"/>
        <w:numPr>
          <w:ilvl w:val="0"/>
          <w:numId w:val="218"/>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 xml:space="preserve">Đường kính tối thiểu của cọc thép : 14,2 mm </w:t>
      </w:r>
    </w:p>
    <w:p w14:paraId="1C037131" w14:textId="77777777" w:rsidR="00862AAE" w:rsidRPr="00CB317B" w:rsidRDefault="00862AAE">
      <w:pPr>
        <w:pStyle w:val="ListParagraph"/>
        <w:numPr>
          <w:ilvl w:val="0"/>
          <w:numId w:val="218"/>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 xml:space="preserve">Lực kéo đứt (tensile strength) </w:t>
      </w:r>
      <w:r w:rsidRPr="00CB317B">
        <w:rPr>
          <w:rFonts w:ascii="Times New Roman" w:hAnsi="Times New Roman"/>
          <w:spacing w:val="-10"/>
          <w:sz w:val="26"/>
          <w:szCs w:val="26"/>
        </w:rPr>
        <w:tab/>
        <w:t>: 75.000 psi</w:t>
      </w:r>
    </w:p>
    <w:p w14:paraId="4B1A13B5" w14:textId="77777777" w:rsidR="00862AAE" w:rsidRPr="00CB317B" w:rsidRDefault="00862AAE">
      <w:pPr>
        <w:pStyle w:val="ListParagraph"/>
        <w:numPr>
          <w:ilvl w:val="0"/>
          <w:numId w:val="218"/>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 xml:space="preserve">Giới hạn chảy (yield strenth) </w:t>
      </w:r>
      <w:r w:rsidRPr="00CB317B">
        <w:rPr>
          <w:rFonts w:ascii="Times New Roman" w:hAnsi="Times New Roman"/>
          <w:spacing w:val="-10"/>
          <w:sz w:val="26"/>
          <w:szCs w:val="26"/>
        </w:rPr>
        <w:tab/>
        <w:t>: 64. 000psi</w:t>
      </w:r>
    </w:p>
    <w:p w14:paraId="4272D55B" w14:textId="77777777" w:rsidR="00862AAE" w:rsidRPr="00CB317B" w:rsidRDefault="00862AAE">
      <w:pPr>
        <w:pStyle w:val="ListParagraph"/>
        <w:numPr>
          <w:ilvl w:val="0"/>
          <w:numId w:val="218"/>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lastRenderedPageBreak/>
        <w:t>Cả hai đầu cọc được ven răng để có thể nối với nhau bằng khớp nối và có thể nối với bulông đóng cọc và bulông hướng cọc ở hai đầu.</w:t>
      </w:r>
    </w:p>
    <w:p w14:paraId="4A6FCC4A" w14:textId="77777777" w:rsidR="00862AAE" w:rsidRPr="00CB317B" w:rsidRDefault="00862AAE">
      <w:pPr>
        <w:pStyle w:val="ListParagraph"/>
        <w:numPr>
          <w:ilvl w:val="0"/>
          <w:numId w:val="218"/>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 xml:space="preserve">Ký hiệu trên cọc Đường kính cọc, chiều dài cọc, logo của nhà chế tạo, ký hiệu UL </w:t>
      </w:r>
    </w:p>
    <w:p w14:paraId="3DFD109E" w14:textId="77777777" w:rsidR="00862AAE" w:rsidRPr="00CB317B" w:rsidRDefault="00862AAE">
      <w:pPr>
        <w:pStyle w:val="ListParagraph"/>
        <w:numPr>
          <w:ilvl w:val="0"/>
          <w:numId w:val="218"/>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Đóng gói: 10 cọc/ bó</w:t>
      </w:r>
    </w:p>
    <w:p w14:paraId="30736028" w14:textId="77777777" w:rsidR="00862AAE" w:rsidRPr="00CB317B" w:rsidRDefault="00862AAE">
      <w:pPr>
        <w:numPr>
          <w:ilvl w:val="0"/>
          <w:numId w:val="215"/>
        </w:numPr>
        <w:tabs>
          <w:tab w:val="clear" w:pos="720"/>
          <w:tab w:val="num" w:pos="374"/>
        </w:tabs>
        <w:spacing w:line="264" w:lineRule="auto"/>
        <w:ind w:hanging="720"/>
        <w:contextualSpacing/>
        <w:rPr>
          <w:b/>
          <w:spacing w:val="-10"/>
          <w:sz w:val="26"/>
          <w:szCs w:val="26"/>
        </w:rPr>
      </w:pPr>
      <w:r w:rsidRPr="00CB317B">
        <w:rPr>
          <w:b/>
          <w:spacing w:val="-10"/>
          <w:sz w:val="26"/>
          <w:szCs w:val="26"/>
        </w:rPr>
        <w:t>Bulông hướng cọc (driving point) :</w:t>
      </w:r>
    </w:p>
    <w:p w14:paraId="553CA171" w14:textId="77777777" w:rsidR="00862AAE" w:rsidRPr="00CB317B" w:rsidRDefault="00862AAE">
      <w:pPr>
        <w:pStyle w:val="ListParagraph"/>
        <w:numPr>
          <w:ilvl w:val="0"/>
          <w:numId w:val="219"/>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Bulông hướng cọc được kết nối với cọc thép để hướng cọc đi sâu vào đất dưới tác động của lực đóng tác dụng lên bulông đóng cọc.</w:t>
      </w:r>
    </w:p>
    <w:p w14:paraId="120A4DC3" w14:textId="77777777" w:rsidR="00862AAE" w:rsidRPr="00CB317B" w:rsidRDefault="00862AAE">
      <w:pPr>
        <w:pStyle w:val="ListParagraph"/>
        <w:numPr>
          <w:ilvl w:val="0"/>
          <w:numId w:val="219"/>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Phần dưới  của bulông hướng cọc phải có dạng hình nón với góc nghiêng của đáy hình nón là 60</w:t>
      </w:r>
      <w:r w:rsidRPr="00CB317B">
        <w:rPr>
          <w:rFonts w:ascii="Times New Roman" w:hAnsi="Times New Roman"/>
          <w:spacing w:val="-10"/>
          <w:sz w:val="26"/>
          <w:szCs w:val="26"/>
        </w:rPr>
        <w:sym w:font="Symbol" w:char="F0B0"/>
      </w:r>
      <w:r w:rsidRPr="00CB317B">
        <w:rPr>
          <w:rFonts w:ascii="Times New Roman" w:hAnsi="Times New Roman"/>
          <w:spacing w:val="-10"/>
          <w:sz w:val="26"/>
          <w:szCs w:val="26"/>
        </w:rPr>
        <w:t>.</w:t>
      </w:r>
    </w:p>
    <w:p w14:paraId="3055DFEC" w14:textId="77777777" w:rsidR="00862AAE" w:rsidRPr="00CB317B" w:rsidRDefault="00862AAE">
      <w:pPr>
        <w:pStyle w:val="ListParagraph"/>
        <w:numPr>
          <w:ilvl w:val="0"/>
          <w:numId w:val="219"/>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 xml:space="preserve">Phần trên của bulông hướng cọc phải  được ven răng bên trong để có thể kết nối với cọc thép </w:t>
      </w:r>
    </w:p>
    <w:p w14:paraId="697C2F68" w14:textId="77777777" w:rsidR="00862AAE" w:rsidRPr="00CB317B" w:rsidRDefault="00862AAE">
      <w:pPr>
        <w:numPr>
          <w:ilvl w:val="0"/>
          <w:numId w:val="215"/>
        </w:numPr>
        <w:tabs>
          <w:tab w:val="clear" w:pos="720"/>
          <w:tab w:val="num" w:pos="374"/>
        </w:tabs>
        <w:spacing w:line="264" w:lineRule="auto"/>
        <w:ind w:hanging="720"/>
        <w:contextualSpacing/>
        <w:rPr>
          <w:b/>
          <w:spacing w:val="-10"/>
          <w:sz w:val="26"/>
          <w:szCs w:val="26"/>
        </w:rPr>
      </w:pPr>
      <w:r w:rsidRPr="00CB317B">
        <w:rPr>
          <w:b/>
          <w:spacing w:val="-10"/>
          <w:sz w:val="26"/>
          <w:szCs w:val="26"/>
        </w:rPr>
        <w:t>Bulông đóng cọc (driving bolt) :</w:t>
      </w:r>
    </w:p>
    <w:p w14:paraId="5C339E58" w14:textId="77777777" w:rsidR="00862AAE" w:rsidRPr="00CB317B" w:rsidRDefault="00862AAE">
      <w:pPr>
        <w:pStyle w:val="ListParagraph"/>
        <w:numPr>
          <w:ilvl w:val="0"/>
          <w:numId w:val="220"/>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Bulông đóng cọc được kết nối với cọc thép và chịu lực đóng cọc trực tiếp bằng búa.</w:t>
      </w:r>
    </w:p>
    <w:p w14:paraId="434E6F95" w14:textId="77777777" w:rsidR="00862AAE" w:rsidRPr="00CB317B" w:rsidRDefault="00862AAE">
      <w:pPr>
        <w:pStyle w:val="ListParagraph"/>
        <w:numPr>
          <w:ilvl w:val="0"/>
          <w:numId w:val="220"/>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Phần dưới  của bulông đóng cọc phải  được ven răng bên trong để có thể kết nối với cọc thép.</w:t>
      </w:r>
    </w:p>
    <w:p w14:paraId="331B8A43" w14:textId="77777777" w:rsidR="00862AAE" w:rsidRPr="00CB317B" w:rsidRDefault="00862AAE">
      <w:pPr>
        <w:pStyle w:val="ListParagraph"/>
        <w:numPr>
          <w:ilvl w:val="0"/>
          <w:numId w:val="220"/>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Phần trên của bulông đóng cọc phải  đảm bảo độ bền cơ cho phép đóng cọc trực tiếp bằng búa</w:t>
      </w:r>
    </w:p>
    <w:p w14:paraId="4293EBBB" w14:textId="77777777" w:rsidR="00862AAE" w:rsidRPr="00CB317B" w:rsidRDefault="00862AAE">
      <w:pPr>
        <w:numPr>
          <w:ilvl w:val="0"/>
          <w:numId w:val="215"/>
        </w:numPr>
        <w:tabs>
          <w:tab w:val="clear" w:pos="720"/>
          <w:tab w:val="num" w:pos="374"/>
        </w:tabs>
        <w:spacing w:line="264" w:lineRule="auto"/>
        <w:ind w:hanging="720"/>
        <w:contextualSpacing/>
        <w:rPr>
          <w:b/>
          <w:spacing w:val="-10"/>
          <w:sz w:val="26"/>
          <w:szCs w:val="26"/>
        </w:rPr>
      </w:pPr>
      <w:r w:rsidRPr="00CB317B">
        <w:rPr>
          <w:b/>
          <w:spacing w:val="-10"/>
          <w:sz w:val="26"/>
          <w:szCs w:val="26"/>
        </w:rPr>
        <w:t>Khớp nối (coupling unit) :</w:t>
      </w:r>
    </w:p>
    <w:p w14:paraId="3FC73209" w14:textId="77777777" w:rsidR="00862AAE" w:rsidRPr="00CB317B" w:rsidRDefault="00862AAE">
      <w:pPr>
        <w:pStyle w:val="ListParagraph"/>
        <w:numPr>
          <w:ilvl w:val="0"/>
          <w:numId w:val="221"/>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Khớp nối  được ven răng bên trong cho phép kết nối  2 cọc thép lại với nhau để gia tăng chiều dài của cọc tiếp địa.</w:t>
      </w:r>
    </w:p>
    <w:p w14:paraId="57D75996" w14:textId="77777777" w:rsidR="00862AAE" w:rsidRPr="00CB317B" w:rsidRDefault="00862AAE">
      <w:pPr>
        <w:numPr>
          <w:ilvl w:val="0"/>
          <w:numId w:val="216"/>
        </w:numPr>
        <w:spacing w:line="264" w:lineRule="auto"/>
        <w:contextualSpacing/>
        <w:rPr>
          <w:b/>
          <w:spacing w:val="-10"/>
          <w:sz w:val="26"/>
          <w:szCs w:val="26"/>
        </w:rPr>
      </w:pPr>
      <w:r w:rsidRPr="00CB317B">
        <w:rPr>
          <w:b/>
          <w:spacing w:val="-10"/>
          <w:sz w:val="26"/>
          <w:szCs w:val="26"/>
        </w:rPr>
        <w:t>CÁC HẠNG MỤC THỬ NGHIỆM ĐIỂN HÌNH:</w:t>
      </w:r>
    </w:p>
    <w:p w14:paraId="7B94B2EB" w14:textId="77777777" w:rsidR="00862AAE" w:rsidRPr="00CB317B" w:rsidRDefault="00862AAE">
      <w:pPr>
        <w:pStyle w:val="ListParagraph"/>
        <w:numPr>
          <w:ilvl w:val="0"/>
          <w:numId w:val="222"/>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Đo độ dày của lớp đồng (*)</w:t>
      </w:r>
    </w:p>
    <w:p w14:paraId="12A0E300" w14:textId="77777777" w:rsidR="00862AAE" w:rsidRPr="00CB317B" w:rsidRDefault="00862AAE">
      <w:pPr>
        <w:pStyle w:val="ListParagraph"/>
        <w:numPr>
          <w:ilvl w:val="0"/>
          <w:numId w:val="222"/>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Thử dòng 5000A trong 9s (*)</w:t>
      </w:r>
    </w:p>
    <w:p w14:paraId="413133C4" w14:textId="77777777" w:rsidR="00862AAE" w:rsidRPr="00CB317B" w:rsidRDefault="00862AAE">
      <w:pPr>
        <w:pStyle w:val="ListParagraph"/>
        <w:numPr>
          <w:ilvl w:val="0"/>
          <w:numId w:val="222"/>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Thử lực kéo đứt và giới hạn chảy</w:t>
      </w:r>
    </w:p>
    <w:p w14:paraId="179BCBF5" w14:textId="77777777" w:rsidR="00862AAE" w:rsidRPr="00CB317B" w:rsidRDefault="00862AAE" w:rsidP="001E6339">
      <w:pPr>
        <w:spacing w:line="264" w:lineRule="auto"/>
        <w:contextualSpacing/>
        <w:rPr>
          <w:i/>
          <w:spacing w:val="-10"/>
          <w:sz w:val="26"/>
          <w:szCs w:val="26"/>
        </w:rPr>
      </w:pPr>
      <w:r w:rsidRPr="00CB317B">
        <w:rPr>
          <w:spacing w:val="-10"/>
          <w:sz w:val="26"/>
          <w:szCs w:val="26"/>
        </w:rPr>
        <w:t xml:space="preserve">(*) </w:t>
      </w:r>
      <w:r w:rsidRPr="00CB317B">
        <w:rPr>
          <w:i/>
          <w:spacing w:val="-10"/>
          <w:sz w:val="26"/>
          <w:szCs w:val="26"/>
        </w:rPr>
        <w:t>Các hạng mục bắt buộc thử nghiệm (Biên  bản thử nghiệm điển hình phải đính kèm  theo hồ sơ dự thầu hoặc phải cam kết cung cấp trong trường hợp trúng thầu)</w:t>
      </w:r>
    </w:p>
    <w:p w14:paraId="4EEC431B" w14:textId="66E4D2CC" w:rsidR="00862AAE" w:rsidRPr="00CB317B" w:rsidRDefault="00862AAE">
      <w:pPr>
        <w:numPr>
          <w:ilvl w:val="0"/>
          <w:numId w:val="216"/>
        </w:numPr>
        <w:spacing w:line="264" w:lineRule="auto"/>
        <w:contextualSpacing/>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5000" w:type="pct"/>
        <w:tblCellMar>
          <w:left w:w="29" w:type="dxa"/>
          <w:right w:w="29" w:type="dxa"/>
        </w:tblCellMar>
        <w:tblLook w:val="0000" w:firstRow="0" w:lastRow="0" w:firstColumn="0" w:lastColumn="0" w:noHBand="0" w:noVBand="0"/>
      </w:tblPr>
      <w:tblGrid>
        <w:gridCol w:w="520"/>
        <w:gridCol w:w="5261"/>
        <w:gridCol w:w="2561"/>
        <w:gridCol w:w="1282"/>
      </w:tblGrid>
      <w:tr w:rsidR="007E6F7A" w:rsidRPr="00CB317B" w14:paraId="01AC11E2" w14:textId="77777777" w:rsidTr="007D2E7A">
        <w:trPr>
          <w:trHeight w:val="274"/>
          <w:tblHeader/>
        </w:trPr>
        <w:tc>
          <w:tcPr>
            <w:tcW w:w="266" w:type="pct"/>
            <w:tcBorders>
              <w:top w:val="single" w:sz="6" w:space="0" w:color="000000"/>
              <w:left w:val="single" w:sz="6" w:space="0" w:color="000000"/>
              <w:right w:val="single" w:sz="6" w:space="0" w:color="000000"/>
            </w:tcBorders>
            <w:vAlign w:val="center"/>
          </w:tcPr>
          <w:p w14:paraId="58D73920"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STT</w:t>
            </w:r>
          </w:p>
        </w:tc>
        <w:tc>
          <w:tcPr>
            <w:tcW w:w="2735" w:type="pct"/>
            <w:tcBorders>
              <w:top w:val="single" w:sz="6" w:space="0" w:color="000000"/>
              <w:left w:val="single" w:sz="6" w:space="0" w:color="000000"/>
              <w:right w:val="single" w:sz="6" w:space="0" w:color="000000"/>
            </w:tcBorders>
            <w:vAlign w:val="center"/>
          </w:tcPr>
          <w:p w14:paraId="53B7640E"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MÔ TẢ</w:t>
            </w:r>
          </w:p>
        </w:tc>
        <w:tc>
          <w:tcPr>
            <w:tcW w:w="1332" w:type="pct"/>
            <w:tcBorders>
              <w:top w:val="single" w:sz="6" w:space="0" w:color="000000"/>
              <w:left w:val="single" w:sz="6" w:space="0" w:color="000000"/>
              <w:right w:val="single" w:sz="6" w:space="0" w:color="000000"/>
            </w:tcBorders>
            <w:vAlign w:val="center"/>
          </w:tcPr>
          <w:p w14:paraId="3D864859"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YÊU CẦU</w:t>
            </w:r>
          </w:p>
        </w:tc>
        <w:tc>
          <w:tcPr>
            <w:tcW w:w="667" w:type="pct"/>
            <w:tcBorders>
              <w:top w:val="single" w:sz="6" w:space="0" w:color="000000"/>
              <w:left w:val="single" w:sz="6" w:space="0" w:color="000000"/>
              <w:right w:val="single" w:sz="6" w:space="0" w:color="000000"/>
            </w:tcBorders>
            <w:vAlign w:val="center"/>
          </w:tcPr>
          <w:p w14:paraId="6392614F"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CHÀO THẦU</w:t>
            </w:r>
          </w:p>
        </w:tc>
      </w:tr>
      <w:tr w:rsidR="007E6F7A" w:rsidRPr="00CB317B" w14:paraId="11F1F3D3"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4136BA15"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6B8D8D32"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1332" w:type="pct"/>
            <w:tcBorders>
              <w:top w:val="single" w:sz="4" w:space="0" w:color="auto"/>
              <w:left w:val="single" w:sz="4" w:space="0" w:color="auto"/>
              <w:bottom w:val="single" w:sz="4" w:space="0" w:color="auto"/>
              <w:right w:val="single" w:sz="4" w:space="0" w:color="auto"/>
            </w:tcBorders>
          </w:tcPr>
          <w:p w14:paraId="306EB8A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Nhà thầu đề xuất</w:t>
            </w:r>
          </w:p>
        </w:tc>
        <w:tc>
          <w:tcPr>
            <w:tcW w:w="667" w:type="pct"/>
            <w:tcBorders>
              <w:top w:val="single" w:sz="4" w:space="0" w:color="auto"/>
              <w:left w:val="single" w:sz="4" w:space="0" w:color="auto"/>
              <w:bottom w:val="single" w:sz="4" w:space="0" w:color="auto"/>
              <w:right w:val="single" w:sz="4" w:space="0" w:color="auto"/>
            </w:tcBorders>
          </w:tcPr>
          <w:p w14:paraId="22AE40A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6A5B5CF"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0A2393E3"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11ED21B7"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1332" w:type="pct"/>
            <w:tcBorders>
              <w:top w:val="single" w:sz="4" w:space="0" w:color="auto"/>
              <w:left w:val="single" w:sz="4" w:space="0" w:color="auto"/>
              <w:bottom w:val="single" w:sz="4" w:space="0" w:color="auto"/>
              <w:right w:val="single" w:sz="4" w:space="0" w:color="auto"/>
            </w:tcBorders>
          </w:tcPr>
          <w:p w14:paraId="5133307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Nhà thầu đề xuất</w:t>
            </w:r>
          </w:p>
        </w:tc>
        <w:tc>
          <w:tcPr>
            <w:tcW w:w="667" w:type="pct"/>
            <w:tcBorders>
              <w:top w:val="single" w:sz="4" w:space="0" w:color="auto"/>
              <w:left w:val="single" w:sz="4" w:space="0" w:color="auto"/>
              <w:bottom w:val="single" w:sz="4" w:space="0" w:color="auto"/>
              <w:right w:val="single" w:sz="4" w:space="0" w:color="auto"/>
            </w:tcBorders>
          </w:tcPr>
          <w:p w14:paraId="33D6130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C7CC896"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0E3CA91C"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483041A8" w14:textId="77777777" w:rsidR="00862AAE" w:rsidRPr="00CB317B" w:rsidRDefault="00862AAE" w:rsidP="001E6339">
            <w:pPr>
              <w:spacing w:line="264" w:lineRule="auto"/>
              <w:contextualSpacing/>
              <w:rPr>
                <w:spacing w:val="-10"/>
                <w:sz w:val="26"/>
                <w:szCs w:val="26"/>
              </w:rPr>
            </w:pPr>
            <w:r w:rsidRPr="00CB317B">
              <w:rPr>
                <w:spacing w:val="-10"/>
                <w:sz w:val="26"/>
                <w:szCs w:val="26"/>
              </w:rPr>
              <w:t>Mã hiệu</w:t>
            </w:r>
          </w:p>
        </w:tc>
        <w:tc>
          <w:tcPr>
            <w:tcW w:w="1332" w:type="pct"/>
            <w:tcBorders>
              <w:top w:val="single" w:sz="4" w:space="0" w:color="auto"/>
              <w:left w:val="single" w:sz="4" w:space="0" w:color="auto"/>
              <w:bottom w:val="single" w:sz="4" w:space="0" w:color="auto"/>
              <w:right w:val="single" w:sz="4" w:space="0" w:color="auto"/>
            </w:tcBorders>
          </w:tcPr>
          <w:p w14:paraId="7E53A37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Nhà thầu đề xuất (nếu có)</w:t>
            </w:r>
          </w:p>
        </w:tc>
        <w:tc>
          <w:tcPr>
            <w:tcW w:w="667" w:type="pct"/>
            <w:tcBorders>
              <w:top w:val="single" w:sz="4" w:space="0" w:color="auto"/>
              <w:left w:val="single" w:sz="4" w:space="0" w:color="auto"/>
              <w:bottom w:val="single" w:sz="4" w:space="0" w:color="auto"/>
              <w:right w:val="single" w:sz="4" w:space="0" w:color="auto"/>
            </w:tcBorders>
          </w:tcPr>
          <w:p w14:paraId="69B4145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DF651FC"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1A27F5D1"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0A0E05CE" w14:textId="77777777" w:rsidR="00862AAE" w:rsidRPr="00CB317B" w:rsidRDefault="00862AAE" w:rsidP="001E6339">
            <w:pPr>
              <w:spacing w:line="264" w:lineRule="auto"/>
              <w:contextualSpacing/>
              <w:rPr>
                <w:spacing w:val="-10"/>
                <w:sz w:val="26"/>
                <w:szCs w:val="26"/>
              </w:rPr>
            </w:pPr>
            <w:r w:rsidRPr="00CB317B">
              <w:rPr>
                <w:spacing w:val="-10"/>
                <w:sz w:val="26"/>
                <w:szCs w:val="26"/>
              </w:rPr>
              <w:t>Các yêu cầu kỹ thuật chung trình bày trong bản “YÊU CẦU KỸ THUẬT CHUNG”</w:t>
            </w:r>
          </w:p>
        </w:tc>
        <w:tc>
          <w:tcPr>
            <w:tcW w:w="1332" w:type="pct"/>
            <w:tcBorders>
              <w:top w:val="single" w:sz="4" w:space="0" w:color="auto"/>
              <w:left w:val="single" w:sz="4" w:space="0" w:color="auto"/>
              <w:bottom w:val="single" w:sz="4" w:space="0" w:color="auto"/>
              <w:right w:val="single" w:sz="4" w:space="0" w:color="auto"/>
            </w:tcBorders>
          </w:tcPr>
          <w:p w14:paraId="5701702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67" w:type="pct"/>
            <w:tcBorders>
              <w:top w:val="single" w:sz="4" w:space="0" w:color="auto"/>
              <w:left w:val="single" w:sz="4" w:space="0" w:color="auto"/>
              <w:bottom w:val="single" w:sz="4" w:space="0" w:color="auto"/>
              <w:right w:val="single" w:sz="4" w:space="0" w:color="auto"/>
            </w:tcBorders>
          </w:tcPr>
          <w:p w14:paraId="6D374F9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88060BC"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6DB43ED5"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36DB6F2F" w14:textId="77777777" w:rsidR="00862AAE" w:rsidRPr="00CB317B" w:rsidRDefault="00862AAE" w:rsidP="001E6339">
            <w:pPr>
              <w:spacing w:line="264" w:lineRule="auto"/>
              <w:contextualSpacing/>
              <w:rPr>
                <w:spacing w:val="-10"/>
                <w:sz w:val="26"/>
                <w:szCs w:val="26"/>
              </w:rPr>
            </w:pPr>
            <w:r w:rsidRPr="00CB317B">
              <w:rPr>
                <w:spacing w:val="-10"/>
                <w:sz w:val="26"/>
                <w:szCs w:val="26"/>
              </w:rPr>
              <w:t>Tiêu chuẩn sản xuất và thử nghiệm</w:t>
            </w:r>
          </w:p>
        </w:tc>
        <w:tc>
          <w:tcPr>
            <w:tcW w:w="1332" w:type="pct"/>
            <w:tcBorders>
              <w:top w:val="single" w:sz="4" w:space="0" w:color="auto"/>
              <w:left w:val="single" w:sz="4" w:space="0" w:color="auto"/>
              <w:bottom w:val="single" w:sz="4" w:space="0" w:color="auto"/>
              <w:right w:val="single" w:sz="4" w:space="0" w:color="auto"/>
            </w:tcBorders>
          </w:tcPr>
          <w:p w14:paraId="1B45370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UL 467</w:t>
            </w:r>
          </w:p>
          <w:p w14:paraId="495C5F3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hoặc tương đương</w:t>
            </w:r>
          </w:p>
        </w:tc>
        <w:tc>
          <w:tcPr>
            <w:tcW w:w="667" w:type="pct"/>
            <w:tcBorders>
              <w:top w:val="single" w:sz="4" w:space="0" w:color="auto"/>
              <w:left w:val="single" w:sz="4" w:space="0" w:color="auto"/>
              <w:bottom w:val="single" w:sz="4" w:space="0" w:color="auto"/>
              <w:right w:val="single" w:sz="4" w:space="0" w:color="auto"/>
            </w:tcBorders>
          </w:tcPr>
          <w:p w14:paraId="77BE3EE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66071725"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500C024F"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77C16DC2" w14:textId="77777777" w:rsidR="00862AAE" w:rsidRPr="00CB317B" w:rsidRDefault="00862AAE" w:rsidP="001E6339">
            <w:pPr>
              <w:spacing w:line="264" w:lineRule="auto"/>
              <w:contextualSpacing/>
              <w:rPr>
                <w:spacing w:val="-10"/>
                <w:sz w:val="26"/>
                <w:szCs w:val="26"/>
              </w:rPr>
            </w:pPr>
            <w:r w:rsidRPr="00CB317B">
              <w:rPr>
                <w:spacing w:val="-10"/>
                <w:sz w:val="26"/>
                <w:szCs w:val="26"/>
              </w:rPr>
              <w:t>Cọc tiếp địa 2,4m bao gồm cọc thép, bulông hướng cọc,  bulông đóng cọc, khớp nối và kẹp tiếp địa.</w:t>
            </w:r>
          </w:p>
          <w:p w14:paraId="529C9C3E" w14:textId="77777777" w:rsidR="00862AAE" w:rsidRPr="00CB317B" w:rsidRDefault="00862AAE" w:rsidP="001E6339">
            <w:pPr>
              <w:spacing w:line="264" w:lineRule="auto"/>
              <w:contextualSpacing/>
              <w:rPr>
                <w:spacing w:val="-10"/>
                <w:sz w:val="26"/>
                <w:szCs w:val="26"/>
              </w:rPr>
            </w:pPr>
            <w:r w:rsidRPr="00CB317B">
              <w:rPr>
                <w:spacing w:val="-10"/>
                <w:sz w:val="26"/>
                <w:szCs w:val="26"/>
              </w:rPr>
              <w:t>Cọc tiếp địa có chiều dài  là n x 2,4 m (n là số nguyên) bao gồm   :</w:t>
            </w:r>
          </w:p>
          <w:p w14:paraId="5D22DE99"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+ 01 cọc tiếp địa 2,4m, </w:t>
            </w:r>
          </w:p>
          <w:p w14:paraId="1DC278E3" w14:textId="77777777" w:rsidR="00862AAE" w:rsidRPr="00CB317B" w:rsidRDefault="00862AAE" w:rsidP="001E6339">
            <w:pPr>
              <w:spacing w:line="264" w:lineRule="auto"/>
              <w:contextualSpacing/>
              <w:rPr>
                <w:spacing w:val="-10"/>
                <w:sz w:val="26"/>
                <w:szCs w:val="26"/>
              </w:rPr>
            </w:pPr>
            <w:r w:rsidRPr="00CB317B">
              <w:rPr>
                <w:spacing w:val="-10"/>
                <w:sz w:val="26"/>
                <w:szCs w:val="26"/>
              </w:rPr>
              <w:t>+ n-1 cọc thép,</w:t>
            </w:r>
          </w:p>
          <w:p w14:paraId="48A4661F" w14:textId="77777777" w:rsidR="00862AAE" w:rsidRPr="00CB317B" w:rsidRDefault="00862AAE" w:rsidP="001E6339">
            <w:pPr>
              <w:spacing w:line="264" w:lineRule="auto"/>
              <w:contextualSpacing/>
              <w:rPr>
                <w:b/>
                <w:spacing w:val="-10"/>
                <w:sz w:val="26"/>
                <w:szCs w:val="26"/>
              </w:rPr>
            </w:pPr>
            <w:r w:rsidRPr="00CB317B">
              <w:rPr>
                <w:spacing w:val="-10"/>
                <w:sz w:val="26"/>
                <w:szCs w:val="26"/>
              </w:rPr>
              <w:t xml:space="preserve">+ n-1 khớp nối.  </w:t>
            </w:r>
          </w:p>
        </w:tc>
        <w:tc>
          <w:tcPr>
            <w:tcW w:w="1332" w:type="pct"/>
            <w:tcBorders>
              <w:top w:val="single" w:sz="4" w:space="0" w:color="auto"/>
              <w:left w:val="single" w:sz="4" w:space="0" w:color="auto"/>
              <w:bottom w:val="single" w:sz="4" w:space="0" w:color="auto"/>
              <w:right w:val="single" w:sz="4" w:space="0" w:color="auto"/>
            </w:tcBorders>
          </w:tcPr>
          <w:p w14:paraId="65EE7BF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0915ADBD" w14:textId="77777777" w:rsidR="00862AAE" w:rsidRPr="00CB317B" w:rsidRDefault="00862AAE" w:rsidP="001E6339">
            <w:pPr>
              <w:spacing w:line="264" w:lineRule="auto"/>
              <w:contextualSpacing/>
              <w:jc w:val="center"/>
              <w:rPr>
                <w:spacing w:val="-10"/>
                <w:sz w:val="26"/>
                <w:szCs w:val="26"/>
              </w:rPr>
            </w:pPr>
          </w:p>
          <w:p w14:paraId="1FB6CF54" w14:textId="77777777" w:rsidR="00862AAE" w:rsidRPr="00CB317B" w:rsidRDefault="00862AAE" w:rsidP="001E6339">
            <w:pPr>
              <w:spacing w:line="264" w:lineRule="auto"/>
              <w:contextualSpacing/>
              <w:jc w:val="center"/>
              <w:rPr>
                <w:spacing w:val="-10"/>
                <w:sz w:val="26"/>
                <w:szCs w:val="26"/>
              </w:rPr>
            </w:pPr>
          </w:p>
          <w:p w14:paraId="433C8EAD" w14:textId="77777777" w:rsidR="00862AAE" w:rsidRPr="00CB317B" w:rsidRDefault="00862AAE" w:rsidP="001E6339">
            <w:pPr>
              <w:spacing w:line="264" w:lineRule="auto"/>
              <w:contextualSpacing/>
              <w:jc w:val="center"/>
              <w:rPr>
                <w:spacing w:val="-10"/>
                <w:sz w:val="26"/>
                <w:szCs w:val="26"/>
              </w:rPr>
            </w:pPr>
          </w:p>
          <w:p w14:paraId="053A4F6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2905D480" w14:textId="77777777" w:rsidR="00862AAE" w:rsidRPr="00CB317B" w:rsidRDefault="00862AAE" w:rsidP="001E6339">
            <w:pPr>
              <w:spacing w:line="264" w:lineRule="auto"/>
              <w:contextualSpacing/>
              <w:jc w:val="center"/>
              <w:rPr>
                <w:spacing w:val="-10"/>
                <w:sz w:val="26"/>
                <w:szCs w:val="26"/>
              </w:rPr>
            </w:pPr>
          </w:p>
        </w:tc>
        <w:tc>
          <w:tcPr>
            <w:tcW w:w="667" w:type="pct"/>
            <w:tcBorders>
              <w:top w:val="single" w:sz="4" w:space="0" w:color="auto"/>
              <w:left w:val="single" w:sz="4" w:space="0" w:color="auto"/>
              <w:bottom w:val="single" w:sz="4" w:space="0" w:color="auto"/>
              <w:right w:val="single" w:sz="4" w:space="0" w:color="auto"/>
            </w:tcBorders>
          </w:tcPr>
          <w:p w14:paraId="5FB60C6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6E8ACE6"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390FE213" w14:textId="77777777" w:rsidR="00862AAE" w:rsidRPr="00CB317B" w:rsidRDefault="00862AAE" w:rsidP="001E6339">
            <w:p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3160C181" w14:textId="77777777" w:rsidR="00862AAE" w:rsidRPr="00CB317B" w:rsidRDefault="00862AAE" w:rsidP="001E6339">
            <w:pPr>
              <w:spacing w:line="264" w:lineRule="auto"/>
              <w:contextualSpacing/>
              <w:rPr>
                <w:b/>
                <w:spacing w:val="-10"/>
                <w:sz w:val="26"/>
                <w:szCs w:val="26"/>
              </w:rPr>
            </w:pPr>
            <w:r w:rsidRPr="00CB317B">
              <w:rPr>
                <w:b/>
                <w:spacing w:val="-10"/>
                <w:sz w:val="26"/>
                <w:szCs w:val="26"/>
              </w:rPr>
              <w:t xml:space="preserve">Cọc thép (Earthing rod) : </w:t>
            </w:r>
          </w:p>
        </w:tc>
        <w:tc>
          <w:tcPr>
            <w:tcW w:w="1332" w:type="pct"/>
            <w:tcBorders>
              <w:top w:val="single" w:sz="4" w:space="0" w:color="auto"/>
              <w:left w:val="single" w:sz="4" w:space="0" w:color="auto"/>
              <w:bottom w:val="single" w:sz="4" w:space="0" w:color="auto"/>
              <w:right w:val="single" w:sz="4" w:space="0" w:color="auto"/>
            </w:tcBorders>
          </w:tcPr>
          <w:p w14:paraId="67EC3A18" w14:textId="77777777" w:rsidR="00862AAE" w:rsidRPr="00CB317B" w:rsidRDefault="00862AAE" w:rsidP="001E6339">
            <w:pPr>
              <w:spacing w:line="264" w:lineRule="auto"/>
              <w:contextualSpacing/>
              <w:jc w:val="center"/>
              <w:rPr>
                <w:spacing w:val="-10"/>
                <w:sz w:val="26"/>
                <w:szCs w:val="26"/>
              </w:rPr>
            </w:pPr>
          </w:p>
        </w:tc>
        <w:tc>
          <w:tcPr>
            <w:tcW w:w="667" w:type="pct"/>
            <w:tcBorders>
              <w:top w:val="single" w:sz="4" w:space="0" w:color="auto"/>
              <w:left w:val="single" w:sz="4" w:space="0" w:color="auto"/>
              <w:bottom w:val="single" w:sz="4" w:space="0" w:color="auto"/>
              <w:right w:val="single" w:sz="4" w:space="0" w:color="auto"/>
            </w:tcBorders>
          </w:tcPr>
          <w:p w14:paraId="6C7D887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F8CE0FC"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473DB69E"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259394AE" w14:textId="77777777" w:rsidR="00862AAE" w:rsidRPr="00CB317B" w:rsidRDefault="00862AAE" w:rsidP="001E6339">
            <w:pPr>
              <w:spacing w:line="264" w:lineRule="auto"/>
              <w:contextualSpacing/>
              <w:rPr>
                <w:b/>
                <w:spacing w:val="-10"/>
                <w:sz w:val="26"/>
                <w:szCs w:val="26"/>
              </w:rPr>
            </w:pPr>
            <w:r w:rsidRPr="00CB317B">
              <w:rPr>
                <w:spacing w:val="-10"/>
                <w:sz w:val="26"/>
                <w:szCs w:val="26"/>
              </w:rPr>
              <w:t xml:space="preserve">Cấu trúc từ trong ra ngoài </w:t>
            </w:r>
          </w:p>
        </w:tc>
        <w:tc>
          <w:tcPr>
            <w:tcW w:w="1332" w:type="pct"/>
            <w:tcBorders>
              <w:top w:val="single" w:sz="4" w:space="0" w:color="auto"/>
              <w:left w:val="single" w:sz="4" w:space="0" w:color="auto"/>
              <w:bottom w:val="single" w:sz="4" w:space="0" w:color="auto"/>
              <w:right w:val="single" w:sz="4" w:space="0" w:color="auto"/>
            </w:tcBorders>
          </w:tcPr>
          <w:p w14:paraId="29BBA36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Lõi thép, lớp nikel, lớp đồng nguyên chất.</w:t>
            </w:r>
          </w:p>
        </w:tc>
        <w:tc>
          <w:tcPr>
            <w:tcW w:w="667" w:type="pct"/>
            <w:tcBorders>
              <w:top w:val="single" w:sz="4" w:space="0" w:color="auto"/>
              <w:left w:val="single" w:sz="4" w:space="0" w:color="auto"/>
              <w:bottom w:val="single" w:sz="4" w:space="0" w:color="auto"/>
              <w:right w:val="single" w:sz="4" w:space="0" w:color="auto"/>
            </w:tcBorders>
          </w:tcPr>
          <w:p w14:paraId="1E78E8E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E9A305C"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7A9FD3F3"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6092F827" w14:textId="77777777" w:rsidR="00862AAE" w:rsidRPr="00CB317B" w:rsidRDefault="00862AAE" w:rsidP="001E6339">
            <w:pPr>
              <w:spacing w:line="264" w:lineRule="auto"/>
              <w:contextualSpacing/>
              <w:rPr>
                <w:spacing w:val="-10"/>
                <w:sz w:val="26"/>
                <w:szCs w:val="26"/>
              </w:rPr>
            </w:pPr>
            <w:r w:rsidRPr="00CB317B">
              <w:rPr>
                <w:spacing w:val="-10"/>
                <w:sz w:val="26"/>
                <w:szCs w:val="26"/>
              </w:rPr>
              <w:t>Lớp đồng bên ngoài phủ lên lõi thép tạo thành sự kết dính bền vững giữa đồng và thép.</w:t>
            </w:r>
          </w:p>
        </w:tc>
        <w:tc>
          <w:tcPr>
            <w:tcW w:w="1332" w:type="pct"/>
            <w:tcBorders>
              <w:top w:val="single" w:sz="4" w:space="0" w:color="auto"/>
              <w:left w:val="single" w:sz="4" w:space="0" w:color="auto"/>
              <w:bottom w:val="single" w:sz="4" w:space="0" w:color="auto"/>
              <w:right w:val="single" w:sz="4" w:space="0" w:color="auto"/>
            </w:tcBorders>
          </w:tcPr>
          <w:p w14:paraId="0146D92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67" w:type="pct"/>
            <w:tcBorders>
              <w:top w:val="single" w:sz="4" w:space="0" w:color="auto"/>
              <w:left w:val="single" w:sz="4" w:space="0" w:color="auto"/>
              <w:bottom w:val="single" w:sz="4" w:space="0" w:color="auto"/>
              <w:right w:val="single" w:sz="4" w:space="0" w:color="auto"/>
            </w:tcBorders>
          </w:tcPr>
          <w:p w14:paraId="1605264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23ECB14"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5C3E1219"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544934FA" w14:textId="77777777" w:rsidR="00862AAE" w:rsidRPr="00CB317B" w:rsidRDefault="00862AAE" w:rsidP="001E6339">
            <w:pPr>
              <w:spacing w:line="264" w:lineRule="auto"/>
              <w:contextualSpacing/>
              <w:rPr>
                <w:spacing w:val="-10"/>
                <w:sz w:val="26"/>
                <w:szCs w:val="26"/>
              </w:rPr>
            </w:pPr>
            <w:r w:rsidRPr="00CB317B">
              <w:rPr>
                <w:spacing w:val="-10"/>
                <w:sz w:val="26"/>
                <w:szCs w:val="26"/>
              </w:rPr>
              <w:t>Độ day tối thiểu của lớp đồng</w:t>
            </w:r>
          </w:p>
        </w:tc>
        <w:tc>
          <w:tcPr>
            <w:tcW w:w="1332" w:type="pct"/>
            <w:tcBorders>
              <w:top w:val="single" w:sz="4" w:space="0" w:color="auto"/>
              <w:left w:val="single" w:sz="4" w:space="0" w:color="auto"/>
              <w:bottom w:val="single" w:sz="4" w:space="0" w:color="auto"/>
              <w:right w:val="single" w:sz="4" w:space="0" w:color="auto"/>
            </w:tcBorders>
          </w:tcPr>
          <w:p w14:paraId="17824A3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0,25mm</w:t>
            </w:r>
          </w:p>
        </w:tc>
        <w:tc>
          <w:tcPr>
            <w:tcW w:w="667" w:type="pct"/>
            <w:tcBorders>
              <w:top w:val="single" w:sz="4" w:space="0" w:color="auto"/>
              <w:left w:val="single" w:sz="4" w:space="0" w:color="auto"/>
              <w:bottom w:val="single" w:sz="4" w:space="0" w:color="auto"/>
              <w:right w:val="single" w:sz="4" w:space="0" w:color="auto"/>
            </w:tcBorders>
          </w:tcPr>
          <w:p w14:paraId="7C66E3D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3A4E75D"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0E018560"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6B6675CF"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Chiều dài tối thiểu của cọc tiếp địa </w:t>
            </w:r>
          </w:p>
        </w:tc>
        <w:tc>
          <w:tcPr>
            <w:tcW w:w="1332" w:type="pct"/>
            <w:tcBorders>
              <w:top w:val="single" w:sz="4" w:space="0" w:color="auto"/>
              <w:left w:val="single" w:sz="4" w:space="0" w:color="auto"/>
              <w:bottom w:val="single" w:sz="4" w:space="0" w:color="auto"/>
              <w:right w:val="single" w:sz="4" w:space="0" w:color="auto"/>
            </w:tcBorders>
          </w:tcPr>
          <w:p w14:paraId="54C2806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2,4 m</w:t>
            </w:r>
          </w:p>
        </w:tc>
        <w:tc>
          <w:tcPr>
            <w:tcW w:w="667" w:type="pct"/>
            <w:tcBorders>
              <w:top w:val="single" w:sz="4" w:space="0" w:color="auto"/>
              <w:left w:val="single" w:sz="4" w:space="0" w:color="auto"/>
              <w:bottom w:val="single" w:sz="4" w:space="0" w:color="auto"/>
              <w:right w:val="single" w:sz="4" w:space="0" w:color="auto"/>
            </w:tcBorders>
          </w:tcPr>
          <w:p w14:paraId="44C4F98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0E0DB32A"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784CAD47"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30A07C79"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Đường kính tối thiểu của cọc thép </w:t>
            </w:r>
          </w:p>
        </w:tc>
        <w:tc>
          <w:tcPr>
            <w:tcW w:w="1332" w:type="pct"/>
            <w:tcBorders>
              <w:top w:val="single" w:sz="4" w:space="0" w:color="auto"/>
              <w:left w:val="single" w:sz="4" w:space="0" w:color="auto"/>
              <w:bottom w:val="single" w:sz="4" w:space="0" w:color="auto"/>
              <w:right w:val="single" w:sz="4" w:space="0" w:color="auto"/>
            </w:tcBorders>
          </w:tcPr>
          <w:p w14:paraId="17D3F53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14,2 mm </w:t>
            </w:r>
          </w:p>
        </w:tc>
        <w:tc>
          <w:tcPr>
            <w:tcW w:w="667" w:type="pct"/>
            <w:tcBorders>
              <w:top w:val="single" w:sz="4" w:space="0" w:color="auto"/>
              <w:left w:val="single" w:sz="4" w:space="0" w:color="auto"/>
              <w:bottom w:val="single" w:sz="4" w:space="0" w:color="auto"/>
              <w:right w:val="single" w:sz="4" w:space="0" w:color="auto"/>
            </w:tcBorders>
          </w:tcPr>
          <w:p w14:paraId="39730ED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792FFF4"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3E9F104D"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77411CBB"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Lực kéo đứt (tensile strength) </w:t>
            </w:r>
          </w:p>
        </w:tc>
        <w:tc>
          <w:tcPr>
            <w:tcW w:w="1332" w:type="pct"/>
            <w:tcBorders>
              <w:top w:val="single" w:sz="4" w:space="0" w:color="auto"/>
              <w:left w:val="single" w:sz="4" w:space="0" w:color="auto"/>
              <w:bottom w:val="single" w:sz="4" w:space="0" w:color="auto"/>
              <w:right w:val="single" w:sz="4" w:space="0" w:color="auto"/>
            </w:tcBorders>
          </w:tcPr>
          <w:p w14:paraId="17F82C1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75.000 psi</w:t>
            </w:r>
          </w:p>
        </w:tc>
        <w:tc>
          <w:tcPr>
            <w:tcW w:w="667" w:type="pct"/>
            <w:tcBorders>
              <w:top w:val="single" w:sz="4" w:space="0" w:color="auto"/>
              <w:left w:val="single" w:sz="4" w:space="0" w:color="auto"/>
              <w:bottom w:val="single" w:sz="4" w:space="0" w:color="auto"/>
              <w:right w:val="single" w:sz="4" w:space="0" w:color="auto"/>
            </w:tcBorders>
          </w:tcPr>
          <w:p w14:paraId="26BF650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B78E0F7"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7D7201A3"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19B5CDCB"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Giới hạn chảy (yield strenth) </w:t>
            </w:r>
          </w:p>
        </w:tc>
        <w:tc>
          <w:tcPr>
            <w:tcW w:w="1332" w:type="pct"/>
            <w:tcBorders>
              <w:top w:val="single" w:sz="4" w:space="0" w:color="auto"/>
              <w:left w:val="single" w:sz="4" w:space="0" w:color="auto"/>
              <w:bottom w:val="single" w:sz="4" w:space="0" w:color="auto"/>
              <w:right w:val="single" w:sz="4" w:space="0" w:color="auto"/>
            </w:tcBorders>
          </w:tcPr>
          <w:p w14:paraId="6EA496B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64. 000psi</w:t>
            </w:r>
          </w:p>
        </w:tc>
        <w:tc>
          <w:tcPr>
            <w:tcW w:w="667" w:type="pct"/>
            <w:tcBorders>
              <w:top w:val="single" w:sz="4" w:space="0" w:color="auto"/>
              <w:left w:val="single" w:sz="4" w:space="0" w:color="auto"/>
              <w:bottom w:val="single" w:sz="4" w:space="0" w:color="auto"/>
              <w:right w:val="single" w:sz="4" w:space="0" w:color="auto"/>
            </w:tcBorders>
          </w:tcPr>
          <w:p w14:paraId="3B3716F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7C3B9DD"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775B3865"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018F84A3" w14:textId="77777777" w:rsidR="00862AAE" w:rsidRPr="00CB317B" w:rsidRDefault="00862AAE" w:rsidP="001E6339">
            <w:pPr>
              <w:spacing w:line="264" w:lineRule="auto"/>
              <w:contextualSpacing/>
              <w:rPr>
                <w:spacing w:val="-10"/>
                <w:sz w:val="26"/>
                <w:szCs w:val="26"/>
              </w:rPr>
            </w:pPr>
            <w:r w:rsidRPr="00CB317B">
              <w:rPr>
                <w:spacing w:val="-10"/>
                <w:sz w:val="26"/>
                <w:szCs w:val="26"/>
              </w:rPr>
              <w:t>Cả hai đầu cọc được ven răng để  có thể nối với nhau bằng khớp nối  và có thể nối với bulông đóng cọc và bulông hướng cọc ở hai đầu.</w:t>
            </w:r>
          </w:p>
        </w:tc>
        <w:tc>
          <w:tcPr>
            <w:tcW w:w="1332" w:type="pct"/>
            <w:tcBorders>
              <w:top w:val="single" w:sz="4" w:space="0" w:color="auto"/>
              <w:left w:val="single" w:sz="4" w:space="0" w:color="auto"/>
              <w:bottom w:val="single" w:sz="4" w:space="0" w:color="auto"/>
              <w:right w:val="single" w:sz="4" w:space="0" w:color="auto"/>
            </w:tcBorders>
          </w:tcPr>
          <w:p w14:paraId="79E0241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67" w:type="pct"/>
            <w:tcBorders>
              <w:top w:val="single" w:sz="4" w:space="0" w:color="auto"/>
              <w:left w:val="single" w:sz="4" w:space="0" w:color="auto"/>
              <w:bottom w:val="single" w:sz="4" w:space="0" w:color="auto"/>
              <w:right w:val="single" w:sz="4" w:space="0" w:color="auto"/>
            </w:tcBorders>
          </w:tcPr>
          <w:p w14:paraId="26D6C15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55BA46C"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4ABE20E9"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7B016B60"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Ký hiệu trên cọc Đường kính cọc, chiều dài cọc, logo của nhà chế tạo, ký hiệu UL </w:t>
            </w:r>
          </w:p>
        </w:tc>
        <w:tc>
          <w:tcPr>
            <w:tcW w:w="1332" w:type="pct"/>
            <w:tcBorders>
              <w:top w:val="single" w:sz="4" w:space="0" w:color="auto"/>
              <w:left w:val="single" w:sz="4" w:space="0" w:color="auto"/>
              <w:bottom w:val="single" w:sz="4" w:space="0" w:color="auto"/>
              <w:right w:val="single" w:sz="4" w:space="0" w:color="auto"/>
            </w:tcBorders>
          </w:tcPr>
          <w:p w14:paraId="00812ED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67" w:type="pct"/>
            <w:tcBorders>
              <w:top w:val="single" w:sz="4" w:space="0" w:color="auto"/>
              <w:left w:val="single" w:sz="4" w:space="0" w:color="auto"/>
              <w:bottom w:val="single" w:sz="4" w:space="0" w:color="auto"/>
              <w:right w:val="single" w:sz="4" w:space="0" w:color="auto"/>
            </w:tcBorders>
          </w:tcPr>
          <w:p w14:paraId="76EE0C5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E1D3AF2"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47BF8133"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18CC63B0"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Đóng gói </w:t>
            </w:r>
          </w:p>
        </w:tc>
        <w:tc>
          <w:tcPr>
            <w:tcW w:w="1332" w:type="pct"/>
            <w:tcBorders>
              <w:top w:val="single" w:sz="4" w:space="0" w:color="auto"/>
              <w:left w:val="single" w:sz="4" w:space="0" w:color="auto"/>
              <w:bottom w:val="single" w:sz="4" w:space="0" w:color="auto"/>
              <w:right w:val="single" w:sz="4" w:space="0" w:color="auto"/>
            </w:tcBorders>
          </w:tcPr>
          <w:p w14:paraId="7419087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 cọc/ bó</w:t>
            </w:r>
          </w:p>
        </w:tc>
        <w:tc>
          <w:tcPr>
            <w:tcW w:w="667" w:type="pct"/>
            <w:tcBorders>
              <w:top w:val="single" w:sz="4" w:space="0" w:color="auto"/>
              <w:left w:val="single" w:sz="4" w:space="0" w:color="auto"/>
              <w:bottom w:val="single" w:sz="4" w:space="0" w:color="auto"/>
              <w:right w:val="single" w:sz="4" w:space="0" w:color="auto"/>
            </w:tcBorders>
          </w:tcPr>
          <w:p w14:paraId="7F66998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03E0579"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626B1A79" w14:textId="77777777" w:rsidR="00862AAE" w:rsidRPr="00CB317B" w:rsidRDefault="00862AAE" w:rsidP="001E6339">
            <w:p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41E37584" w14:textId="77777777" w:rsidR="00862AAE" w:rsidRPr="00CB317B" w:rsidRDefault="00862AAE" w:rsidP="001E6339">
            <w:pPr>
              <w:spacing w:line="264" w:lineRule="auto"/>
              <w:contextualSpacing/>
              <w:rPr>
                <w:b/>
                <w:spacing w:val="-10"/>
                <w:sz w:val="26"/>
                <w:szCs w:val="26"/>
              </w:rPr>
            </w:pPr>
            <w:r w:rsidRPr="00CB317B">
              <w:rPr>
                <w:b/>
                <w:spacing w:val="-10"/>
                <w:sz w:val="26"/>
                <w:szCs w:val="26"/>
              </w:rPr>
              <w:t>Bulông hướng cọc (driving point) :</w:t>
            </w:r>
          </w:p>
        </w:tc>
        <w:tc>
          <w:tcPr>
            <w:tcW w:w="1332" w:type="pct"/>
            <w:tcBorders>
              <w:top w:val="single" w:sz="4" w:space="0" w:color="auto"/>
              <w:left w:val="single" w:sz="4" w:space="0" w:color="auto"/>
              <w:bottom w:val="single" w:sz="4" w:space="0" w:color="auto"/>
              <w:right w:val="single" w:sz="4" w:space="0" w:color="auto"/>
            </w:tcBorders>
          </w:tcPr>
          <w:p w14:paraId="4E200F76" w14:textId="77777777" w:rsidR="00862AAE" w:rsidRPr="00CB317B" w:rsidRDefault="00862AAE" w:rsidP="001E6339">
            <w:pPr>
              <w:spacing w:line="264" w:lineRule="auto"/>
              <w:contextualSpacing/>
              <w:jc w:val="center"/>
              <w:rPr>
                <w:spacing w:val="-10"/>
                <w:sz w:val="26"/>
                <w:szCs w:val="26"/>
              </w:rPr>
            </w:pPr>
          </w:p>
        </w:tc>
        <w:tc>
          <w:tcPr>
            <w:tcW w:w="667" w:type="pct"/>
            <w:tcBorders>
              <w:top w:val="single" w:sz="4" w:space="0" w:color="auto"/>
              <w:left w:val="single" w:sz="4" w:space="0" w:color="auto"/>
              <w:bottom w:val="single" w:sz="4" w:space="0" w:color="auto"/>
              <w:right w:val="single" w:sz="4" w:space="0" w:color="auto"/>
            </w:tcBorders>
          </w:tcPr>
          <w:p w14:paraId="3EFDF8C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00366E5"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5664AD40"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6F57563A" w14:textId="77777777" w:rsidR="00862AAE" w:rsidRPr="00CB317B" w:rsidRDefault="00862AAE" w:rsidP="001E6339">
            <w:pPr>
              <w:spacing w:line="264" w:lineRule="auto"/>
              <w:contextualSpacing/>
              <w:rPr>
                <w:b/>
                <w:spacing w:val="-10"/>
                <w:sz w:val="26"/>
                <w:szCs w:val="26"/>
              </w:rPr>
            </w:pPr>
            <w:r w:rsidRPr="00CB317B">
              <w:rPr>
                <w:spacing w:val="-10"/>
                <w:sz w:val="26"/>
                <w:szCs w:val="26"/>
              </w:rPr>
              <w:t>Bulông hướng cọc được kết nối với cọc thép để hướng cọc đi sâu vào đất dưới tác động của lực đóng tác dụng lên bulông đóng cọc</w:t>
            </w:r>
          </w:p>
        </w:tc>
        <w:tc>
          <w:tcPr>
            <w:tcW w:w="1332" w:type="pct"/>
            <w:tcBorders>
              <w:top w:val="single" w:sz="4" w:space="0" w:color="auto"/>
              <w:left w:val="single" w:sz="4" w:space="0" w:color="auto"/>
              <w:bottom w:val="single" w:sz="4" w:space="0" w:color="auto"/>
              <w:right w:val="single" w:sz="4" w:space="0" w:color="auto"/>
            </w:tcBorders>
          </w:tcPr>
          <w:p w14:paraId="0493D11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67" w:type="pct"/>
            <w:tcBorders>
              <w:top w:val="single" w:sz="4" w:space="0" w:color="auto"/>
              <w:left w:val="single" w:sz="4" w:space="0" w:color="auto"/>
              <w:bottom w:val="single" w:sz="4" w:space="0" w:color="auto"/>
              <w:right w:val="single" w:sz="4" w:space="0" w:color="auto"/>
            </w:tcBorders>
          </w:tcPr>
          <w:p w14:paraId="35C8B63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3888058"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4D8F5641"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0EECC738" w14:textId="77777777" w:rsidR="00862AAE" w:rsidRPr="00CB317B" w:rsidRDefault="00862AAE" w:rsidP="001E6339">
            <w:pPr>
              <w:spacing w:line="264" w:lineRule="auto"/>
              <w:contextualSpacing/>
              <w:rPr>
                <w:spacing w:val="-10"/>
                <w:sz w:val="26"/>
                <w:szCs w:val="26"/>
              </w:rPr>
            </w:pPr>
            <w:r w:rsidRPr="00CB317B">
              <w:rPr>
                <w:spacing w:val="-10"/>
                <w:sz w:val="26"/>
                <w:szCs w:val="26"/>
              </w:rPr>
              <w:t>Phần dưới  của bulông hướng cọc phải có dạng hình nón với góc nghiêng của đáy hình nón là 60</w:t>
            </w:r>
            <w:r w:rsidRPr="00CB317B">
              <w:rPr>
                <w:spacing w:val="-10"/>
                <w:sz w:val="26"/>
                <w:szCs w:val="26"/>
              </w:rPr>
              <w:sym w:font="Symbol" w:char="F0B0"/>
            </w:r>
            <w:r w:rsidRPr="00CB317B">
              <w:rPr>
                <w:spacing w:val="-10"/>
                <w:sz w:val="26"/>
                <w:szCs w:val="26"/>
              </w:rPr>
              <w:t>.</w:t>
            </w:r>
          </w:p>
        </w:tc>
        <w:tc>
          <w:tcPr>
            <w:tcW w:w="1332" w:type="pct"/>
            <w:tcBorders>
              <w:top w:val="single" w:sz="4" w:space="0" w:color="auto"/>
              <w:left w:val="single" w:sz="4" w:space="0" w:color="auto"/>
              <w:bottom w:val="single" w:sz="4" w:space="0" w:color="auto"/>
              <w:right w:val="single" w:sz="4" w:space="0" w:color="auto"/>
            </w:tcBorders>
          </w:tcPr>
          <w:p w14:paraId="2CA36D6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67" w:type="pct"/>
            <w:tcBorders>
              <w:top w:val="single" w:sz="4" w:space="0" w:color="auto"/>
              <w:left w:val="single" w:sz="4" w:space="0" w:color="auto"/>
              <w:bottom w:val="single" w:sz="4" w:space="0" w:color="auto"/>
              <w:right w:val="single" w:sz="4" w:space="0" w:color="auto"/>
            </w:tcBorders>
          </w:tcPr>
          <w:p w14:paraId="14A831B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17854CA"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76B0664A"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6851192B"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Phần trên của bulông hướng cọc phải  được ven răng bên trong để có thể kết nối với cọc thép </w:t>
            </w:r>
          </w:p>
        </w:tc>
        <w:tc>
          <w:tcPr>
            <w:tcW w:w="1332" w:type="pct"/>
            <w:tcBorders>
              <w:top w:val="single" w:sz="4" w:space="0" w:color="auto"/>
              <w:left w:val="single" w:sz="4" w:space="0" w:color="auto"/>
              <w:bottom w:val="single" w:sz="4" w:space="0" w:color="auto"/>
              <w:right w:val="single" w:sz="4" w:space="0" w:color="auto"/>
            </w:tcBorders>
          </w:tcPr>
          <w:p w14:paraId="0A3F833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67" w:type="pct"/>
            <w:tcBorders>
              <w:top w:val="single" w:sz="4" w:space="0" w:color="auto"/>
              <w:left w:val="single" w:sz="4" w:space="0" w:color="auto"/>
              <w:bottom w:val="single" w:sz="4" w:space="0" w:color="auto"/>
              <w:right w:val="single" w:sz="4" w:space="0" w:color="auto"/>
            </w:tcBorders>
          </w:tcPr>
          <w:p w14:paraId="419A248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6D50ED67"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1059ABFE" w14:textId="77777777" w:rsidR="00862AAE" w:rsidRPr="00CB317B" w:rsidRDefault="00862AAE" w:rsidP="001E6339">
            <w:p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5B27E43F" w14:textId="77777777" w:rsidR="00862AAE" w:rsidRPr="00CB317B" w:rsidRDefault="00862AAE" w:rsidP="001E6339">
            <w:pPr>
              <w:spacing w:line="264" w:lineRule="auto"/>
              <w:contextualSpacing/>
              <w:rPr>
                <w:b/>
                <w:spacing w:val="-10"/>
                <w:sz w:val="26"/>
                <w:szCs w:val="26"/>
              </w:rPr>
            </w:pPr>
            <w:r w:rsidRPr="00CB317B">
              <w:rPr>
                <w:b/>
                <w:spacing w:val="-10"/>
                <w:sz w:val="26"/>
                <w:szCs w:val="26"/>
              </w:rPr>
              <w:t xml:space="preserve">Bulông đóng cọc (driving bolt) </w:t>
            </w:r>
          </w:p>
        </w:tc>
        <w:tc>
          <w:tcPr>
            <w:tcW w:w="1332" w:type="pct"/>
            <w:tcBorders>
              <w:top w:val="single" w:sz="4" w:space="0" w:color="auto"/>
              <w:left w:val="single" w:sz="4" w:space="0" w:color="auto"/>
              <w:bottom w:val="single" w:sz="4" w:space="0" w:color="auto"/>
              <w:right w:val="single" w:sz="4" w:space="0" w:color="auto"/>
            </w:tcBorders>
          </w:tcPr>
          <w:p w14:paraId="246C2ED6" w14:textId="77777777" w:rsidR="00862AAE" w:rsidRPr="00CB317B" w:rsidRDefault="00862AAE" w:rsidP="001E6339">
            <w:pPr>
              <w:spacing w:line="264" w:lineRule="auto"/>
              <w:contextualSpacing/>
              <w:jc w:val="center"/>
              <w:rPr>
                <w:spacing w:val="-10"/>
                <w:sz w:val="26"/>
                <w:szCs w:val="26"/>
              </w:rPr>
            </w:pPr>
          </w:p>
        </w:tc>
        <w:tc>
          <w:tcPr>
            <w:tcW w:w="667" w:type="pct"/>
            <w:tcBorders>
              <w:top w:val="single" w:sz="4" w:space="0" w:color="auto"/>
              <w:left w:val="single" w:sz="4" w:space="0" w:color="auto"/>
              <w:bottom w:val="single" w:sz="4" w:space="0" w:color="auto"/>
              <w:right w:val="single" w:sz="4" w:space="0" w:color="auto"/>
            </w:tcBorders>
          </w:tcPr>
          <w:p w14:paraId="654D9B6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68C0A355"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54B080D4"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124B1AF6" w14:textId="77777777" w:rsidR="00862AAE" w:rsidRPr="00CB317B" w:rsidRDefault="00862AAE" w:rsidP="001E6339">
            <w:pPr>
              <w:spacing w:line="264" w:lineRule="auto"/>
              <w:contextualSpacing/>
              <w:rPr>
                <w:b/>
                <w:spacing w:val="-10"/>
                <w:sz w:val="26"/>
                <w:szCs w:val="26"/>
              </w:rPr>
            </w:pPr>
            <w:r w:rsidRPr="00CB317B">
              <w:rPr>
                <w:spacing w:val="-10"/>
                <w:sz w:val="26"/>
                <w:szCs w:val="26"/>
              </w:rPr>
              <w:t>Bulông đóng cọc được kết nối với cọc thép và chịu lực đóng cọc trực tiếp bằng búa.</w:t>
            </w:r>
          </w:p>
        </w:tc>
        <w:tc>
          <w:tcPr>
            <w:tcW w:w="1332" w:type="pct"/>
            <w:tcBorders>
              <w:top w:val="single" w:sz="4" w:space="0" w:color="auto"/>
              <w:left w:val="single" w:sz="4" w:space="0" w:color="auto"/>
              <w:bottom w:val="single" w:sz="4" w:space="0" w:color="auto"/>
              <w:right w:val="single" w:sz="4" w:space="0" w:color="auto"/>
            </w:tcBorders>
          </w:tcPr>
          <w:p w14:paraId="66560FF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67" w:type="pct"/>
            <w:tcBorders>
              <w:top w:val="single" w:sz="4" w:space="0" w:color="auto"/>
              <w:left w:val="single" w:sz="4" w:space="0" w:color="auto"/>
              <w:bottom w:val="single" w:sz="4" w:space="0" w:color="auto"/>
              <w:right w:val="single" w:sz="4" w:space="0" w:color="auto"/>
            </w:tcBorders>
          </w:tcPr>
          <w:p w14:paraId="0EAEF38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D9646AC"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4146DD4E"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56A4C29D" w14:textId="77777777" w:rsidR="00862AAE" w:rsidRPr="00CB317B" w:rsidRDefault="00862AAE" w:rsidP="001E6339">
            <w:pPr>
              <w:spacing w:line="264" w:lineRule="auto"/>
              <w:contextualSpacing/>
              <w:rPr>
                <w:spacing w:val="-10"/>
                <w:sz w:val="26"/>
                <w:szCs w:val="26"/>
              </w:rPr>
            </w:pPr>
            <w:r w:rsidRPr="00CB317B">
              <w:rPr>
                <w:spacing w:val="-10"/>
                <w:sz w:val="26"/>
                <w:szCs w:val="26"/>
              </w:rPr>
              <w:t>Phần dưới  của bulông đóng cọc phải  được ven răng bên trong để có thể kết nối với cọc thép.</w:t>
            </w:r>
          </w:p>
        </w:tc>
        <w:tc>
          <w:tcPr>
            <w:tcW w:w="1332" w:type="pct"/>
            <w:tcBorders>
              <w:top w:val="single" w:sz="4" w:space="0" w:color="auto"/>
              <w:left w:val="single" w:sz="4" w:space="0" w:color="auto"/>
              <w:bottom w:val="single" w:sz="4" w:space="0" w:color="auto"/>
              <w:right w:val="single" w:sz="4" w:space="0" w:color="auto"/>
            </w:tcBorders>
          </w:tcPr>
          <w:p w14:paraId="09CAF39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67" w:type="pct"/>
            <w:tcBorders>
              <w:top w:val="single" w:sz="4" w:space="0" w:color="auto"/>
              <w:left w:val="single" w:sz="4" w:space="0" w:color="auto"/>
              <w:bottom w:val="single" w:sz="4" w:space="0" w:color="auto"/>
              <w:right w:val="single" w:sz="4" w:space="0" w:color="auto"/>
            </w:tcBorders>
          </w:tcPr>
          <w:p w14:paraId="49F02A5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3542A67"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2921E4E4"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1456BF58" w14:textId="77777777" w:rsidR="00862AAE" w:rsidRPr="00CB317B" w:rsidRDefault="00862AAE" w:rsidP="001E6339">
            <w:pPr>
              <w:spacing w:line="264" w:lineRule="auto"/>
              <w:contextualSpacing/>
              <w:rPr>
                <w:spacing w:val="-10"/>
                <w:sz w:val="26"/>
                <w:szCs w:val="26"/>
              </w:rPr>
            </w:pPr>
            <w:r w:rsidRPr="00CB317B">
              <w:rPr>
                <w:spacing w:val="-10"/>
                <w:sz w:val="26"/>
                <w:szCs w:val="26"/>
              </w:rPr>
              <w:t>Phần trên của bulông đóng cọc phải  đảm bảo độ bền cơ cho phép đóng cọc trực tiếp bằng búa</w:t>
            </w:r>
          </w:p>
        </w:tc>
        <w:tc>
          <w:tcPr>
            <w:tcW w:w="1332" w:type="pct"/>
            <w:tcBorders>
              <w:top w:val="single" w:sz="4" w:space="0" w:color="auto"/>
              <w:left w:val="single" w:sz="4" w:space="0" w:color="auto"/>
              <w:bottom w:val="single" w:sz="4" w:space="0" w:color="auto"/>
              <w:right w:val="single" w:sz="4" w:space="0" w:color="auto"/>
            </w:tcBorders>
          </w:tcPr>
          <w:p w14:paraId="5EF7558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67" w:type="pct"/>
            <w:tcBorders>
              <w:top w:val="single" w:sz="4" w:space="0" w:color="auto"/>
              <w:left w:val="single" w:sz="4" w:space="0" w:color="auto"/>
              <w:bottom w:val="single" w:sz="4" w:space="0" w:color="auto"/>
              <w:right w:val="single" w:sz="4" w:space="0" w:color="auto"/>
            </w:tcBorders>
          </w:tcPr>
          <w:p w14:paraId="51981B1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D44E84D"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5EEBA495" w14:textId="77777777" w:rsidR="00862AAE" w:rsidRPr="00CB317B" w:rsidRDefault="00862AAE" w:rsidP="001E6339">
            <w:p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1115C8F0" w14:textId="77777777" w:rsidR="00862AAE" w:rsidRPr="00CB317B" w:rsidRDefault="00862AAE" w:rsidP="001E6339">
            <w:pPr>
              <w:spacing w:line="264" w:lineRule="auto"/>
              <w:contextualSpacing/>
              <w:rPr>
                <w:b/>
                <w:spacing w:val="-10"/>
                <w:sz w:val="26"/>
                <w:szCs w:val="26"/>
              </w:rPr>
            </w:pPr>
            <w:r w:rsidRPr="00CB317B">
              <w:rPr>
                <w:b/>
                <w:spacing w:val="-10"/>
                <w:sz w:val="26"/>
                <w:szCs w:val="26"/>
              </w:rPr>
              <w:t>Khớp nối (coupling unit) :</w:t>
            </w:r>
          </w:p>
        </w:tc>
        <w:tc>
          <w:tcPr>
            <w:tcW w:w="1332" w:type="pct"/>
            <w:tcBorders>
              <w:top w:val="single" w:sz="4" w:space="0" w:color="auto"/>
              <w:left w:val="single" w:sz="4" w:space="0" w:color="auto"/>
              <w:bottom w:val="single" w:sz="4" w:space="0" w:color="auto"/>
              <w:right w:val="single" w:sz="4" w:space="0" w:color="auto"/>
            </w:tcBorders>
          </w:tcPr>
          <w:p w14:paraId="0BCA6CBE" w14:textId="77777777" w:rsidR="00862AAE" w:rsidRPr="00CB317B" w:rsidRDefault="00862AAE" w:rsidP="001E6339">
            <w:pPr>
              <w:spacing w:line="264" w:lineRule="auto"/>
              <w:contextualSpacing/>
              <w:jc w:val="center"/>
              <w:rPr>
                <w:spacing w:val="-10"/>
                <w:sz w:val="26"/>
                <w:szCs w:val="26"/>
              </w:rPr>
            </w:pPr>
          </w:p>
        </w:tc>
        <w:tc>
          <w:tcPr>
            <w:tcW w:w="667" w:type="pct"/>
            <w:tcBorders>
              <w:top w:val="single" w:sz="4" w:space="0" w:color="auto"/>
              <w:left w:val="single" w:sz="4" w:space="0" w:color="auto"/>
              <w:bottom w:val="single" w:sz="4" w:space="0" w:color="auto"/>
              <w:right w:val="single" w:sz="4" w:space="0" w:color="auto"/>
            </w:tcBorders>
          </w:tcPr>
          <w:p w14:paraId="6FBA686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FFB53F5" w14:textId="77777777" w:rsidTr="007D2E7A">
        <w:trPr>
          <w:trHeight w:val="254"/>
        </w:trPr>
        <w:tc>
          <w:tcPr>
            <w:tcW w:w="266" w:type="pct"/>
            <w:tcBorders>
              <w:top w:val="single" w:sz="4" w:space="0" w:color="auto"/>
              <w:left w:val="single" w:sz="4" w:space="0" w:color="auto"/>
              <w:bottom w:val="single" w:sz="4" w:space="0" w:color="auto"/>
              <w:right w:val="single" w:sz="4" w:space="0" w:color="auto"/>
            </w:tcBorders>
          </w:tcPr>
          <w:p w14:paraId="3790AF8F" w14:textId="77777777" w:rsidR="00862AAE" w:rsidRPr="00CB317B" w:rsidRDefault="00862AAE">
            <w:pPr>
              <w:numPr>
                <w:ilvl w:val="0"/>
                <w:numId w:val="217"/>
              </w:numPr>
              <w:spacing w:line="264" w:lineRule="auto"/>
              <w:contextualSpacing/>
              <w:jc w:val="center"/>
              <w:rPr>
                <w:spacing w:val="-10"/>
                <w:sz w:val="26"/>
                <w:szCs w:val="26"/>
              </w:rPr>
            </w:pPr>
          </w:p>
        </w:tc>
        <w:tc>
          <w:tcPr>
            <w:tcW w:w="2735" w:type="pct"/>
            <w:tcBorders>
              <w:top w:val="single" w:sz="4" w:space="0" w:color="auto"/>
              <w:left w:val="single" w:sz="4" w:space="0" w:color="auto"/>
              <w:bottom w:val="single" w:sz="4" w:space="0" w:color="auto"/>
              <w:right w:val="single" w:sz="4" w:space="0" w:color="auto"/>
            </w:tcBorders>
          </w:tcPr>
          <w:p w14:paraId="44ABD5C5" w14:textId="77777777" w:rsidR="00862AAE" w:rsidRPr="00CB317B" w:rsidRDefault="00862AAE" w:rsidP="001E6339">
            <w:pPr>
              <w:spacing w:line="264" w:lineRule="auto"/>
              <w:contextualSpacing/>
              <w:rPr>
                <w:b/>
                <w:spacing w:val="-10"/>
                <w:sz w:val="26"/>
                <w:szCs w:val="26"/>
              </w:rPr>
            </w:pPr>
            <w:r w:rsidRPr="00CB317B">
              <w:rPr>
                <w:spacing w:val="-10"/>
                <w:sz w:val="26"/>
                <w:szCs w:val="26"/>
              </w:rPr>
              <w:t>Khớp nối  được ven răng bean trong cho phép kết nối  2 cọc thép lại với nhau để gia tăng chiều dài của cọc tiếp địa.</w:t>
            </w:r>
          </w:p>
        </w:tc>
        <w:tc>
          <w:tcPr>
            <w:tcW w:w="1332" w:type="pct"/>
            <w:tcBorders>
              <w:top w:val="single" w:sz="4" w:space="0" w:color="auto"/>
              <w:left w:val="single" w:sz="4" w:space="0" w:color="auto"/>
              <w:bottom w:val="single" w:sz="4" w:space="0" w:color="auto"/>
              <w:right w:val="single" w:sz="4" w:space="0" w:color="auto"/>
            </w:tcBorders>
          </w:tcPr>
          <w:p w14:paraId="0F34B1B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667" w:type="pct"/>
            <w:tcBorders>
              <w:top w:val="single" w:sz="4" w:space="0" w:color="auto"/>
              <w:left w:val="single" w:sz="4" w:space="0" w:color="auto"/>
              <w:bottom w:val="single" w:sz="4" w:space="0" w:color="auto"/>
              <w:right w:val="single" w:sz="4" w:space="0" w:color="auto"/>
            </w:tcBorders>
          </w:tcPr>
          <w:p w14:paraId="7392C0C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bl>
    <w:p w14:paraId="47D0D5F7" w14:textId="77777777" w:rsidR="00862AAE" w:rsidRPr="00CB317B" w:rsidRDefault="00862AAE" w:rsidP="001E6339">
      <w:pPr>
        <w:spacing w:line="264" w:lineRule="auto"/>
        <w:contextualSpacing/>
        <w:rPr>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31AD3727" w14:textId="77777777" w:rsidR="00862AAE" w:rsidRPr="00CB317B" w:rsidRDefault="00862AAE" w:rsidP="001E6339">
      <w:pPr>
        <w:spacing w:line="264" w:lineRule="auto"/>
        <w:contextualSpacing/>
        <w:rPr>
          <w:spacing w:val="-10"/>
          <w:sz w:val="26"/>
          <w:szCs w:val="26"/>
          <w:lang w:val="en-GB"/>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không cơ bản</w:t>
      </w:r>
      <w:bookmarkEnd w:id="399"/>
      <w:bookmarkEnd w:id="400"/>
      <w:bookmarkEnd w:id="401"/>
      <w:bookmarkEnd w:id="402"/>
      <w:bookmarkEnd w:id="403"/>
      <w:bookmarkEnd w:id="404"/>
      <w:bookmarkEnd w:id="405"/>
      <w:bookmarkEnd w:id="406"/>
    </w:p>
    <w:p w14:paraId="5D29A583" w14:textId="12741A6B" w:rsidR="00862AAE" w:rsidRPr="00CB317B" w:rsidRDefault="00640F17">
      <w:pPr>
        <w:pStyle w:val="Heading3"/>
        <w:numPr>
          <w:ilvl w:val="2"/>
          <w:numId w:val="230"/>
        </w:numPr>
        <w:tabs>
          <w:tab w:val="clear" w:pos="720"/>
          <w:tab w:val="clear" w:pos="1440"/>
          <w:tab w:val="num" w:pos="567"/>
        </w:tabs>
        <w:spacing w:line="264" w:lineRule="auto"/>
        <w:ind w:left="504"/>
        <w:contextualSpacing/>
        <w:jc w:val="left"/>
        <w:rPr>
          <w:rFonts w:ascii="Times New Roman" w:hAnsi="Times New Roman"/>
          <w:spacing w:val="-10"/>
          <w:sz w:val="26"/>
          <w:szCs w:val="26"/>
        </w:rPr>
      </w:pPr>
      <w:bookmarkStart w:id="407" w:name="_Toc16846041"/>
      <w:bookmarkStart w:id="408" w:name="_Toc509315862"/>
      <w:bookmarkStart w:id="409" w:name="_Toc49865560"/>
      <w:bookmarkStart w:id="410" w:name="_Toc71009861"/>
      <w:bookmarkStart w:id="411" w:name="_Toc147128656"/>
      <w:bookmarkStart w:id="412" w:name="_Toc203730756"/>
      <w:r w:rsidRPr="00CB317B">
        <w:rPr>
          <w:rFonts w:ascii="Times New Roman" w:hAnsi="Times New Roman"/>
          <w:spacing w:val="-10"/>
          <w:sz w:val="26"/>
          <w:szCs w:val="26"/>
        </w:rPr>
        <w:t>ĐẶC TÍNH KỸ THUẬT CỦA VẬT TƯ – THIẾT BỊ PHẦN TRẠM BIẾN ÁP:</w:t>
      </w:r>
      <w:bookmarkEnd w:id="407"/>
      <w:bookmarkEnd w:id="408"/>
      <w:bookmarkEnd w:id="409"/>
      <w:bookmarkEnd w:id="410"/>
      <w:bookmarkEnd w:id="411"/>
      <w:bookmarkEnd w:id="412"/>
    </w:p>
    <w:p w14:paraId="2E67F814" w14:textId="585FD9D4" w:rsidR="00540475"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bCs/>
          <w:spacing w:val="-10"/>
          <w:sz w:val="26"/>
          <w:szCs w:val="26"/>
          <w:lang w:val="fr-FR"/>
        </w:rPr>
      </w:pPr>
      <w:bookmarkStart w:id="413" w:name="_Toc203730757"/>
      <w:r>
        <w:rPr>
          <w:rFonts w:ascii="Times New Roman" w:hAnsi="Times New Roman"/>
          <w:spacing w:val="-10"/>
          <w:sz w:val="26"/>
          <w:szCs w:val="26"/>
          <w:lang w:val="fr-FR"/>
        </w:rPr>
        <w:t>Đặc tính kỹ thuật</w:t>
      </w:r>
      <w:r w:rsidR="00540475" w:rsidRPr="00CB317B">
        <w:rPr>
          <w:rFonts w:ascii="Times New Roman" w:hAnsi="Times New Roman"/>
          <w:spacing w:val="-10"/>
          <w:sz w:val="26"/>
          <w:szCs w:val="26"/>
          <w:lang w:val="fr-FR"/>
        </w:rPr>
        <w:t xml:space="preserve"> tủ hạ thế hợp bộ cho TBA :</w:t>
      </w:r>
      <w:bookmarkEnd w:id="413"/>
    </w:p>
    <w:p w14:paraId="38CD5A8B" w14:textId="77777777" w:rsidR="00540475" w:rsidRPr="00CB317B" w:rsidRDefault="00540475">
      <w:pPr>
        <w:numPr>
          <w:ilvl w:val="0"/>
          <w:numId w:val="438"/>
        </w:numPr>
        <w:spacing w:line="264" w:lineRule="auto"/>
        <w:jc w:val="both"/>
        <w:rPr>
          <w:b/>
          <w:spacing w:val="-10"/>
          <w:sz w:val="26"/>
          <w:szCs w:val="26"/>
          <w:lang w:val="fr-FR"/>
        </w:rPr>
      </w:pPr>
      <w:r w:rsidRPr="00CB317B">
        <w:rPr>
          <w:b/>
          <w:spacing w:val="-10"/>
          <w:sz w:val="26"/>
          <w:szCs w:val="26"/>
          <w:lang w:val="fr-FR"/>
        </w:rPr>
        <w:t>PHẠM VI ÁP DỤNG:</w:t>
      </w:r>
    </w:p>
    <w:p w14:paraId="39174C08" w14:textId="77777777" w:rsidR="00540475" w:rsidRPr="00CB317B" w:rsidRDefault="00540475" w:rsidP="001E6339">
      <w:pPr>
        <w:spacing w:line="264" w:lineRule="auto"/>
        <w:ind w:firstLine="720"/>
        <w:jc w:val="both"/>
        <w:rPr>
          <w:spacing w:val="-10"/>
          <w:sz w:val="26"/>
          <w:szCs w:val="26"/>
          <w:lang w:val="fr-FR"/>
        </w:rPr>
      </w:pPr>
      <w:r w:rsidRPr="00CB317B">
        <w:rPr>
          <w:spacing w:val="-10"/>
          <w:sz w:val="26"/>
          <w:szCs w:val="26"/>
          <w:lang w:val="fr-FR"/>
        </w:rPr>
        <w:lastRenderedPageBreak/>
        <w:t>Quy cách kỹ thuật này áp dụng cho Tủ phân phối điện hạ thế tổng sử dụng cho trạm biến áp để đóng cắt và bảo vệ hạ thế 3 pha của trạm biến áp.</w:t>
      </w:r>
    </w:p>
    <w:p w14:paraId="4DCC97F6" w14:textId="77777777" w:rsidR="00540475" w:rsidRPr="00CB317B" w:rsidRDefault="00540475">
      <w:pPr>
        <w:numPr>
          <w:ilvl w:val="0"/>
          <w:numId w:val="438"/>
        </w:numPr>
        <w:spacing w:line="264" w:lineRule="auto"/>
        <w:jc w:val="both"/>
        <w:rPr>
          <w:b/>
          <w:spacing w:val="-10"/>
          <w:sz w:val="26"/>
          <w:szCs w:val="26"/>
          <w:lang w:val="fr-FR"/>
        </w:rPr>
      </w:pPr>
      <w:r w:rsidRPr="00CB317B">
        <w:rPr>
          <w:b/>
          <w:spacing w:val="-10"/>
          <w:sz w:val="26"/>
          <w:szCs w:val="26"/>
          <w:lang w:val="fr-FR"/>
        </w:rPr>
        <w:t>TIÊU CHUẨN SẢN XUẤT VÀ THỬ NGHIỆM:</w:t>
      </w:r>
    </w:p>
    <w:p w14:paraId="3CEE9607" w14:textId="77777777" w:rsidR="00540475" w:rsidRPr="00CB317B" w:rsidRDefault="00540475">
      <w:pPr>
        <w:numPr>
          <w:ilvl w:val="0"/>
          <w:numId w:val="323"/>
        </w:numPr>
        <w:tabs>
          <w:tab w:val="num" w:pos="360"/>
          <w:tab w:val="left" w:pos="1530"/>
        </w:tabs>
        <w:spacing w:line="264" w:lineRule="auto"/>
        <w:jc w:val="both"/>
        <w:rPr>
          <w:spacing w:val="-10"/>
          <w:sz w:val="26"/>
          <w:szCs w:val="26"/>
          <w:lang w:val="fr-FR"/>
        </w:rPr>
      </w:pPr>
      <w:r w:rsidRPr="00CB317B">
        <w:rPr>
          <w:spacing w:val="-10"/>
          <w:sz w:val="26"/>
          <w:szCs w:val="26"/>
          <w:lang w:val="fr-FR"/>
        </w:rPr>
        <w:t>TCVN 6592-2: Thiết bị đóng cắt và điều khiển hạ áp –áptômát.</w:t>
      </w:r>
    </w:p>
    <w:p w14:paraId="27FE6655" w14:textId="77777777" w:rsidR="00540475" w:rsidRPr="00CB317B" w:rsidRDefault="00540475">
      <w:pPr>
        <w:numPr>
          <w:ilvl w:val="0"/>
          <w:numId w:val="323"/>
        </w:numPr>
        <w:tabs>
          <w:tab w:val="num" w:pos="360"/>
          <w:tab w:val="left" w:pos="1530"/>
        </w:tabs>
        <w:spacing w:line="264" w:lineRule="auto"/>
        <w:jc w:val="both"/>
        <w:rPr>
          <w:spacing w:val="-10"/>
          <w:sz w:val="26"/>
          <w:szCs w:val="26"/>
        </w:rPr>
      </w:pPr>
      <w:r w:rsidRPr="00CB317B">
        <w:rPr>
          <w:spacing w:val="-10"/>
          <w:sz w:val="26"/>
          <w:szCs w:val="26"/>
        </w:rPr>
        <w:t>BS EN 13601: Copper and copper alloys-copper rod, bar and wire for general electrical purposes.</w:t>
      </w:r>
    </w:p>
    <w:p w14:paraId="65A891E9" w14:textId="77777777" w:rsidR="00540475" w:rsidRPr="00CB317B" w:rsidRDefault="00540475">
      <w:pPr>
        <w:numPr>
          <w:ilvl w:val="0"/>
          <w:numId w:val="323"/>
        </w:numPr>
        <w:tabs>
          <w:tab w:val="num" w:pos="360"/>
        </w:tabs>
        <w:spacing w:line="264" w:lineRule="auto"/>
        <w:jc w:val="both"/>
        <w:rPr>
          <w:spacing w:val="-10"/>
          <w:sz w:val="26"/>
          <w:szCs w:val="26"/>
        </w:rPr>
      </w:pPr>
      <w:r w:rsidRPr="00CB317B">
        <w:rPr>
          <w:spacing w:val="-10"/>
          <w:sz w:val="26"/>
          <w:szCs w:val="26"/>
        </w:rPr>
        <w:t>IEC 60439-5: Particular requirements for assemblies intended to be installed outdoors in public places - Cable distribution cabinets for power distribution in networks.</w:t>
      </w:r>
    </w:p>
    <w:p w14:paraId="0EF278FB" w14:textId="77777777" w:rsidR="00540475" w:rsidRPr="00CB317B" w:rsidRDefault="00540475">
      <w:pPr>
        <w:numPr>
          <w:ilvl w:val="0"/>
          <w:numId w:val="323"/>
        </w:numPr>
        <w:tabs>
          <w:tab w:val="num" w:pos="360"/>
        </w:tabs>
        <w:spacing w:line="264" w:lineRule="auto"/>
        <w:jc w:val="both"/>
        <w:rPr>
          <w:spacing w:val="-10"/>
          <w:sz w:val="26"/>
          <w:szCs w:val="26"/>
        </w:rPr>
      </w:pPr>
      <w:r w:rsidRPr="00CB317B">
        <w:rPr>
          <w:spacing w:val="-10"/>
          <w:sz w:val="26"/>
          <w:szCs w:val="26"/>
        </w:rPr>
        <w:t>IEC 60898: Electrical accessories – Circuit-breakers for overcurrent protection for household and similar installations</w:t>
      </w:r>
    </w:p>
    <w:p w14:paraId="0717E6CA" w14:textId="77777777" w:rsidR="00540475" w:rsidRPr="00CB317B" w:rsidRDefault="00540475">
      <w:pPr>
        <w:numPr>
          <w:ilvl w:val="0"/>
          <w:numId w:val="323"/>
        </w:numPr>
        <w:tabs>
          <w:tab w:val="num" w:pos="360"/>
        </w:tabs>
        <w:spacing w:line="264" w:lineRule="auto"/>
        <w:jc w:val="both"/>
        <w:rPr>
          <w:spacing w:val="-10"/>
          <w:sz w:val="26"/>
          <w:szCs w:val="26"/>
        </w:rPr>
      </w:pPr>
      <w:r w:rsidRPr="00CB317B">
        <w:rPr>
          <w:spacing w:val="-10"/>
          <w:sz w:val="26"/>
          <w:szCs w:val="26"/>
        </w:rPr>
        <w:t>IEC 60947-1: Low-voltage switchgear and controlgear – Part 1: General rules.</w:t>
      </w:r>
    </w:p>
    <w:p w14:paraId="3AFD904D" w14:textId="77777777" w:rsidR="00540475" w:rsidRPr="00CB317B" w:rsidRDefault="00540475">
      <w:pPr>
        <w:numPr>
          <w:ilvl w:val="0"/>
          <w:numId w:val="323"/>
        </w:numPr>
        <w:tabs>
          <w:tab w:val="num" w:pos="360"/>
        </w:tabs>
        <w:spacing w:line="264" w:lineRule="auto"/>
        <w:jc w:val="both"/>
        <w:rPr>
          <w:spacing w:val="-10"/>
          <w:sz w:val="26"/>
          <w:szCs w:val="26"/>
        </w:rPr>
      </w:pPr>
      <w:r w:rsidRPr="00CB317B">
        <w:rPr>
          <w:spacing w:val="-10"/>
          <w:sz w:val="26"/>
          <w:szCs w:val="26"/>
        </w:rPr>
        <w:t>IEC 60947-2: Low-voltage switchgear and controlgear – Part 2: Circuit breakers.</w:t>
      </w:r>
    </w:p>
    <w:p w14:paraId="2C95A74D" w14:textId="77777777" w:rsidR="00540475" w:rsidRPr="00CB317B" w:rsidRDefault="00540475">
      <w:pPr>
        <w:numPr>
          <w:ilvl w:val="0"/>
          <w:numId w:val="438"/>
        </w:numPr>
        <w:tabs>
          <w:tab w:val="num" w:pos="540"/>
        </w:tabs>
        <w:spacing w:line="264" w:lineRule="auto"/>
        <w:jc w:val="both"/>
        <w:rPr>
          <w:b/>
          <w:spacing w:val="-10"/>
          <w:sz w:val="26"/>
          <w:szCs w:val="26"/>
        </w:rPr>
      </w:pPr>
      <w:r w:rsidRPr="00CB317B">
        <w:rPr>
          <w:b/>
          <w:spacing w:val="-10"/>
          <w:sz w:val="26"/>
          <w:szCs w:val="26"/>
        </w:rPr>
        <w:t>ĐIỀU KIỆN CHUNG</w:t>
      </w:r>
    </w:p>
    <w:p w14:paraId="043FF9D6" w14:textId="77777777" w:rsidR="00540475" w:rsidRPr="00CB317B" w:rsidRDefault="00540475" w:rsidP="001E6339">
      <w:pPr>
        <w:spacing w:line="264" w:lineRule="auto"/>
        <w:jc w:val="both"/>
        <w:rPr>
          <w:b/>
          <w:spacing w:val="-10"/>
          <w:sz w:val="26"/>
          <w:szCs w:val="26"/>
        </w:rPr>
      </w:pPr>
      <w:r w:rsidRPr="006146E4">
        <w:rPr>
          <w:b/>
          <w:i/>
          <w:spacing w:val="-10"/>
          <w:sz w:val="26"/>
          <w:szCs w:val="26"/>
          <w:highlight w:val="yellow"/>
          <w:lang w:val="pt-BR"/>
        </w:rPr>
        <w:t>Chỉ áp dụng cho các máy cắt hạ thế; đối với vỏ tủ, hệ thống thanh cái và phụ kiện không áp dụng</w:t>
      </w:r>
    </w:p>
    <w:p w14:paraId="25603773" w14:textId="77777777" w:rsidR="00540475" w:rsidRPr="00CB317B" w:rsidRDefault="00540475">
      <w:pPr>
        <w:numPr>
          <w:ilvl w:val="0"/>
          <w:numId w:val="444"/>
        </w:numPr>
        <w:tabs>
          <w:tab w:val="left" w:pos="540"/>
        </w:tabs>
        <w:autoSpaceDE w:val="0"/>
        <w:autoSpaceDN w:val="0"/>
        <w:spacing w:line="264" w:lineRule="auto"/>
        <w:ind w:hanging="720"/>
        <w:jc w:val="both"/>
        <w:rPr>
          <w:b/>
          <w:spacing w:val="-10"/>
          <w:sz w:val="26"/>
          <w:szCs w:val="26"/>
          <w:lang w:val="pt-BR"/>
        </w:rPr>
      </w:pPr>
      <w:r w:rsidRPr="00CB317B">
        <w:rPr>
          <w:b/>
          <w:spacing w:val="-10"/>
          <w:sz w:val="26"/>
          <w:szCs w:val="26"/>
          <w:lang w:val="pt-BR"/>
        </w:rPr>
        <w:t>Điều kiện môi trường làm việc của thiết bị</w:t>
      </w:r>
    </w:p>
    <w:tbl>
      <w:tblPr>
        <w:tblW w:w="904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090"/>
        <w:gridCol w:w="3955"/>
      </w:tblGrid>
      <w:tr w:rsidR="007E6F7A" w:rsidRPr="00CB317B" w14:paraId="60AA8731" w14:textId="77777777" w:rsidTr="007F7E7C">
        <w:trPr>
          <w:jc w:val="center"/>
        </w:trPr>
        <w:tc>
          <w:tcPr>
            <w:tcW w:w="5088" w:type="dxa"/>
            <w:tcBorders>
              <w:top w:val="double" w:sz="4" w:space="0" w:color="auto"/>
              <w:left w:val="double" w:sz="4" w:space="0" w:color="auto"/>
              <w:bottom w:val="single" w:sz="4" w:space="0" w:color="auto"/>
              <w:right w:val="single" w:sz="4" w:space="0" w:color="auto"/>
            </w:tcBorders>
            <w:hideMark/>
          </w:tcPr>
          <w:p w14:paraId="773BECCC" w14:textId="77777777" w:rsidR="00540475" w:rsidRPr="00CB317B" w:rsidRDefault="00540475" w:rsidP="001E6339">
            <w:pPr>
              <w:spacing w:line="264" w:lineRule="auto"/>
              <w:jc w:val="both"/>
              <w:rPr>
                <w:spacing w:val="-10"/>
                <w:sz w:val="26"/>
                <w:szCs w:val="26"/>
                <w:lang w:val="pt-BR"/>
              </w:rPr>
            </w:pPr>
            <w:r w:rsidRPr="00CB317B">
              <w:rPr>
                <w:spacing w:val="-10"/>
                <w:sz w:val="26"/>
                <w:szCs w:val="26"/>
                <w:lang w:val="pt-BR"/>
              </w:rPr>
              <w:t>Nhiệt độ môi trường lớn nhất</w:t>
            </w:r>
          </w:p>
        </w:tc>
        <w:tc>
          <w:tcPr>
            <w:tcW w:w="3954" w:type="dxa"/>
            <w:tcBorders>
              <w:top w:val="double" w:sz="4" w:space="0" w:color="auto"/>
              <w:left w:val="single" w:sz="4" w:space="0" w:color="auto"/>
              <w:bottom w:val="single" w:sz="4" w:space="0" w:color="auto"/>
              <w:right w:val="double" w:sz="4" w:space="0" w:color="auto"/>
            </w:tcBorders>
            <w:vAlign w:val="center"/>
            <w:hideMark/>
          </w:tcPr>
          <w:p w14:paraId="50F84CE3" w14:textId="77777777" w:rsidR="00540475" w:rsidRPr="00CB317B" w:rsidRDefault="00540475" w:rsidP="001E6339">
            <w:pPr>
              <w:spacing w:line="264" w:lineRule="auto"/>
              <w:jc w:val="center"/>
              <w:rPr>
                <w:spacing w:val="-10"/>
                <w:sz w:val="26"/>
                <w:szCs w:val="26"/>
              </w:rPr>
            </w:pPr>
            <w:r w:rsidRPr="00CB317B">
              <w:rPr>
                <w:spacing w:val="-10"/>
                <w:sz w:val="26"/>
                <w:szCs w:val="26"/>
              </w:rPr>
              <w:t>45</w:t>
            </w:r>
            <w:r w:rsidRPr="00CB317B">
              <w:rPr>
                <w:spacing w:val="-10"/>
                <w:sz w:val="26"/>
                <w:szCs w:val="26"/>
                <w:vertAlign w:val="superscript"/>
              </w:rPr>
              <w:t>o</w:t>
            </w:r>
            <w:r w:rsidRPr="00CB317B">
              <w:rPr>
                <w:spacing w:val="-10"/>
                <w:sz w:val="26"/>
                <w:szCs w:val="26"/>
              </w:rPr>
              <w:t>C</w:t>
            </w:r>
          </w:p>
        </w:tc>
      </w:tr>
      <w:tr w:rsidR="007E6F7A" w:rsidRPr="00CB317B" w14:paraId="169E7201" w14:textId="77777777" w:rsidTr="007F7E7C">
        <w:trPr>
          <w:jc w:val="center"/>
        </w:trPr>
        <w:tc>
          <w:tcPr>
            <w:tcW w:w="5088" w:type="dxa"/>
            <w:tcBorders>
              <w:top w:val="single" w:sz="4" w:space="0" w:color="auto"/>
              <w:left w:val="double" w:sz="4" w:space="0" w:color="auto"/>
              <w:bottom w:val="single" w:sz="4" w:space="0" w:color="auto"/>
              <w:right w:val="single" w:sz="4" w:space="0" w:color="auto"/>
            </w:tcBorders>
            <w:hideMark/>
          </w:tcPr>
          <w:p w14:paraId="09113DC4" w14:textId="77777777" w:rsidR="00540475" w:rsidRPr="00CB317B" w:rsidRDefault="00540475" w:rsidP="001E6339">
            <w:pPr>
              <w:spacing w:line="264" w:lineRule="auto"/>
              <w:jc w:val="both"/>
              <w:rPr>
                <w:spacing w:val="-10"/>
                <w:sz w:val="26"/>
                <w:szCs w:val="26"/>
              </w:rPr>
            </w:pPr>
            <w:r w:rsidRPr="00CB317B">
              <w:rPr>
                <w:spacing w:val="-10"/>
                <w:sz w:val="26"/>
                <w:szCs w:val="26"/>
              </w:rPr>
              <w:t>Nhiệt độ môi trường nhỏ nhất</w:t>
            </w:r>
          </w:p>
        </w:tc>
        <w:tc>
          <w:tcPr>
            <w:tcW w:w="3954" w:type="dxa"/>
            <w:tcBorders>
              <w:top w:val="single" w:sz="4" w:space="0" w:color="auto"/>
              <w:left w:val="single" w:sz="4" w:space="0" w:color="auto"/>
              <w:bottom w:val="single" w:sz="4" w:space="0" w:color="auto"/>
              <w:right w:val="double" w:sz="4" w:space="0" w:color="auto"/>
            </w:tcBorders>
            <w:vAlign w:val="center"/>
            <w:hideMark/>
          </w:tcPr>
          <w:p w14:paraId="757B4F4F" w14:textId="77777777" w:rsidR="00540475" w:rsidRPr="00CB317B" w:rsidRDefault="00540475" w:rsidP="001E6339">
            <w:pPr>
              <w:spacing w:line="264" w:lineRule="auto"/>
              <w:jc w:val="center"/>
              <w:rPr>
                <w:spacing w:val="-10"/>
                <w:sz w:val="26"/>
                <w:szCs w:val="26"/>
              </w:rPr>
            </w:pPr>
            <w:r w:rsidRPr="00CB317B">
              <w:rPr>
                <w:spacing w:val="-10"/>
                <w:sz w:val="26"/>
                <w:szCs w:val="26"/>
              </w:rPr>
              <w:t>0</w:t>
            </w:r>
            <w:r w:rsidRPr="00CB317B">
              <w:rPr>
                <w:spacing w:val="-10"/>
                <w:sz w:val="26"/>
                <w:szCs w:val="26"/>
                <w:vertAlign w:val="superscript"/>
              </w:rPr>
              <w:t>o</w:t>
            </w:r>
            <w:r w:rsidRPr="00CB317B">
              <w:rPr>
                <w:spacing w:val="-10"/>
                <w:sz w:val="26"/>
                <w:szCs w:val="26"/>
              </w:rPr>
              <w:t>C</w:t>
            </w:r>
          </w:p>
        </w:tc>
      </w:tr>
      <w:tr w:rsidR="007E6F7A" w:rsidRPr="00CB317B" w14:paraId="044F746F" w14:textId="77777777" w:rsidTr="007F7E7C">
        <w:trPr>
          <w:jc w:val="center"/>
        </w:trPr>
        <w:tc>
          <w:tcPr>
            <w:tcW w:w="5088" w:type="dxa"/>
            <w:tcBorders>
              <w:top w:val="single" w:sz="4" w:space="0" w:color="auto"/>
              <w:left w:val="double" w:sz="4" w:space="0" w:color="auto"/>
              <w:bottom w:val="single" w:sz="4" w:space="0" w:color="auto"/>
              <w:right w:val="single" w:sz="4" w:space="0" w:color="auto"/>
            </w:tcBorders>
            <w:hideMark/>
          </w:tcPr>
          <w:p w14:paraId="57883DD8" w14:textId="77777777" w:rsidR="00540475" w:rsidRPr="00CB317B" w:rsidRDefault="00540475" w:rsidP="001E6339">
            <w:pPr>
              <w:spacing w:line="264" w:lineRule="auto"/>
              <w:jc w:val="both"/>
              <w:rPr>
                <w:spacing w:val="-10"/>
                <w:sz w:val="26"/>
                <w:szCs w:val="26"/>
              </w:rPr>
            </w:pPr>
            <w:r w:rsidRPr="00CB317B">
              <w:rPr>
                <w:spacing w:val="-10"/>
                <w:sz w:val="26"/>
                <w:szCs w:val="26"/>
              </w:rPr>
              <w:t>Khí hậu</w:t>
            </w:r>
          </w:p>
        </w:tc>
        <w:tc>
          <w:tcPr>
            <w:tcW w:w="3954" w:type="dxa"/>
            <w:tcBorders>
              <w:top w:val="single" w:sz="4" w:space="0" w:color="auto"/>
              <w:left w:val="single" w:sz="4" w:space="0" w:color="auto"/>
              <w:bottom w:val="single" w:sz="4" w:space="0" w:color="auto"/>
              <w:right w:val="double" w:sz="4" w:space="0" w:color="auto"/>
            </w:tcBorders>
            <w:vAlign w:val="center"/>
            <w:hideMark/>
          </w:tcPr>
          <w:p w14:paraId="20B96B20" w14:textId="77777777" w:rsidR="00540475" w:rsidRPr="00CB317B" w:rsidRDefault="00540475" w:rsidP="001E6339">
            <w:pPr>
              <w:spacing w:line="264" w:lineRule="auto"/>
              <w:jc w:val="center"/>
              <w:rPr>
                <w:spacing w:val="-10"/>
                <w:sz w:val="26"/>
                <w:szCs w:val="26"/>
              </w:rPr>
            </w:pPr>
            <w:r w:rsidRPr="00CB317B">
              <w:rPr>
                <w:spacing w:val="-10"/>
                <w:sz w:val="26"/>
                <w:szCs w:val="26"/>
              </w:rPr>
              <w:t>Nhiệt đới, nóng ẩm</w:t>
            </w:r>
          </w:p>
        </w:tc>
      </w:tr>
      <w:tr w:rsidR="007E6F7A" w:rsidRPr="00CB317B" w14:paraId="0B81BE9C" w14:textId="77777777" w:rsidTr="007F7E7C">
        <w:trPr>
          <w:jc w:val="center"/>
        </w:trPr>
        <w:tc>
          <w:tcPr>
            <w:tcW w:w="5088" w:type="dxa"/>
            <w:tcBorders>
              <w:top w:val="single" w:sz="4" w:space="0" w:color="auto"/>
              <w:left w:val="double" w:sz="4" w:space="0" w:color="auto"/>
              <w:bottom w:val="single" w:sz="4" w:space="0" w:color="auto"/>
              <w:right w:val="single" w:sz="4" w:space="0" w:color="auto"/>
            </w:tcBorders>
            <w:hideMark/>
          </w:tcPr>
          <w:p w14:paraId="77327693" w14:textId="77777777" w:rsidR="00540475" w:rsidRPr="00CB317B" w:rsidRDefault="00540475" w:rsidP="001E6339">
            <w:pPr>
              <w:spacing w:line="264" w:lineRule="auto"/>
              <w:jc w:val="both"/>
              <w:rPr>
                <w:spacing w:val="-10"/>
                <w:sz w:val="26"/>
                <w:szCs w:val="26"/>
              </w:rPr>
            </w:pPr>
            <w:r w:rsidRPr="00CB317B">
              <w:rPr>
                <w:spacing w:val="-10"/>
                <w:sz w:val="26"/>
                <w:szCs w:val="26"/>
              </w:rPr>
              <w:t>Độ ẩm tương đối cao nhất</w:t>
            </w:r>
          </w:p>
        </w:tc>
        <w:tc>
          <w:tcPr>
            <w:tcW w:w="3954" w:type="dxa"/>
            <w:tcBorders>
              <w:top w:val="single" w:sz="4" w:space="0" w:color="auto"/>
              <w:left w:val="single" w:sz="4" w:space="0" w:color="auto"/>
              <w:bottom w:val="single" w:sz="4" w:space="0" w:color="auto"/>
              <w:right w:val="double" w:sz="4" w:space="0" w:color="auto"/>
            </w:tcBorders>
            <w:vAlign w:val="center"/>
            <w:hideMark/>
          </w:tcPr>
          <w:p w14:paraId="65FBE4B4" w14:textId="77777777" w:rsidR="00540475" w:rsidRPr="00CB317B" w:rsidRDefault="00540475" w:rsidP="001E6339">
            <w:pPr>
              <w:spacing w:line="264" w:lineRule="auto"/>
              <w:jc w:val="center"/>
              <w:rPr>
                <w:spacing w:val="-10"/>
                <w:sz w:val="26"/>
                <w:szCs w:val="26"/>
              </w:rPr>
            </w:pPr>
            <w:r w:rsidRPr="00CB317B">
              <w:rPr>
                <w:spacing w:val="-10"/>
                <w:sz w:val="26"/>
                <w:szCs w:val="26"/>
              </w:rPr>
              <w:t>100%</w:t>
            </w:r>
          </w:p>
        </w:tc>
      </w:tr>
      <w:tr w:rsidR="007E6F7A" w:rsidRPr="00CB317B" w14:paraId="78FE5703" w14:textId="77777777" w:rsidTr="007F7E7C">
        <w:trPr>
          <w:jc w:val="center"/>
        </w:trPr>
        <w:tc>
          <w:tcPr>
            <w:tcW w:w="5088" w:type="dxa"/>
            <w:tcBorders>
              <w:top w:val="single" w:sz="4" w:space="0" w:color="auto"/>
              <w:left w:val="double" w:sz="4" w:space="0" w:color="auto"/>
              <w:bottom w:val="double" w:sz="4" w:space="0" w:color="auto"/>
              <w:right w:val="single" w:sz="4" w:space="0" w:color="auto"/>
            </w:tcBorders>
            <w:hideMark/>
          </w:tcPr>
          <w:p w14:paraId="0B7A2BC2" w14:textId="77777777" w:rsidR="00540475" w:rsidRPr="00CB317B" w:rsidRDefault="00540475" w:rsidP="001E6339">
            <w:pPr>
              <w:spacing w:line="264" w:lineRule="auto"/>
              <w:jc w:val="both"/>
              <w:rPr>
                <w:spacing w:val="-10"/>
                <w:sz w:val="26"/>
                <w:szCs w:val="26"/>
              </w:rPr>
            </w:pPr>
            <w:r w:rsidRPr="00CB317B">
              <w:rPr>
                <w:spacing w:val="-10"/>
                <w:sz w:val="26"/>
                <w:szCs w:val="26"/>
              </w:rPr>
              <w:t>Độ cao lắp đặt thiết bị so với  mực nước biển</w:t>
            </w:r>
          </w:p>
        </w:tc>
        <w:tc>
          <w:tcPr>
            <w:tcW w:w="3954" w:type="dxa"/>
            <w:tcBorders>
              <w:top w:val="single" w:sz="4" w:space="0" w:color="auto"/>
              <w:left w:val="single" w:sz="4" w:space="0" w:color="auto"/>
              <w:bottom w:val="double" w:sz="4" w:space="0" w:color="auto"/>
              <w:right w:val="double" w:sz="4" w:space="0" w:color="auto"/>
            </w:tcBorders>
            <w:vAlign w:val="center"/>
            <w:hideMark/>
          </w:tcPr>
          <w:p w14:paraId="68ED7715" w14:textId="77777777" w:rsidR="00540475" w:rsidRPr="00CB317B" w:rsidRDefault="00540475" w:rsidP="001E6339">
            <w:pPr>
              <w:spacing w:line="264" w:lineRule="auto"/>
              <w:jc w:val="center"/>
              <w:rPr>
                <w:spacing w:val="-10"/>
                <w:sz w:val="26"/>
                <w:szCs w:val="26"/>
              </w:rPr>
            </w:pPr>
            <w:r w:rsidRPr="00CB317B">
              <w:rPr>
                <w:spacing w:val="-10"/>
                <w:sz w:val="26"/>
                <w:szCs w:val="26"/>
              </w:rPr>
              <w:t>Đến 1.000 m</w:t>
            </w:r>
          </w:p>
        </w:tc>
      </w:tr>
    </w:tbl>
    <w:p w14:paraId="505D0DFE" w14:textId="77777777" w:rsidR="00540475" w:rsidRPr="00CB317B" w:rsidRDefault="00540475">
      <w:pPr>
        <w:numPr>
          <w:ilvl w:val="0"/>
          <w:numId w:val="444"/>
        </w:numPr>
        <w:tabs>
          <w:tab w:val="left" w:pos="540"/>
        </w:tabs>
        <w:autoSpaceDE w:val="0"/>
        <w:autoSpaceDN w:val="0"/>
        <w:spacing w:line="264" w:lineRule="auto"/>
        <w:ind w:hanging="720"/>
        <w:jc w:val="both"/>
        <w:rPr>
          <w:b/>
          <w:spacing w:val="-10"/>
          <w:sz w:val="26"/>
          <w:szCs w:val="26"/>
          <w:lang w:val="pt-BR"/>
        </w:rPr>
      </w:pPr>
      <w:r w:rsidRPr="00CB317B">
        <w:rPr>
          <w:b/>
          <w:spacing w:val="-10"/>
          <w:sz w:val="26"/>
          <w:szCs w:val="26"/>
          <w:lang w:val="pt-BR"/>
        </w:rPr>
        <w:t>Điều kiện vận hành của hệ thống điện</w:t>
      </w:r>
    </w:p>
    <w:tbl>
      <w:tblPr>
        <w:tblW w:w="89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577"/>
        <w:gridCol w:w="2204"/>
        <w:gridCol w:w="2204"/>
      </w:tblGrid>
      <w:tr w:rsidR="007E6F7A" w:rsidRPr="00CB317B" w14:paraId="480F4425" w14:textId="77777777" w:rsidTr="007F7E7C">
        <w:trPr>
          <w:trHeight w:val="360"/>
          <w:jc w:val="center"/>
        </w:trPr>
        <w:tc>
          <w:tcPr>
            <w:tcW w:w="4580" w:type="dxa"/>
            <w:tcBorders>
              <w:top w:val="double" w:sz="4" w:space="0" w:color="auto"/>
              <w:left w:val="double" w:sz="4" w:space="0" w:color="auto"/>
              <w:bottom w:val="single" w:sz="4" w:space="0" w:color="auto"/>
              <w:right w:val="single" w:sz="4" w:space="0" w:color="auto"/>
            </w:tcBorders>
            <w:vAlign w:val="center"/>
            <w:hideMark/>
          </w:tcPr>
          <w:p w14:paraId="1CEEA583" w14:textId="77777777" w:rsidR="00540475" w:rsidRPr="00CB317B" w:rsidRDefault="00540475" w:rsidP="001E6339">
            <w:pPr>
              <w:spacing w:line="264" w:lineRule="auto"/>
              <w:jc w:val="both"/>
              <w:rPr>
                <w:spacing w:val="-10"/>
                <w:sz w:val="26"/>
                <w:szCs w:val="26"/>
                <w:lang w:val="pt-BR"/>
              </w:rPr>
            </w:pPr>
            <w:bookmarkStart w:id="414" w:name="_Hlk37762593"/>
            <w:r w:rsidRPr="00CB317B">
              <w:rPr>
                <w:spacing w:val="-10"/>
                <w:sz w:val="26"/>
                <w:szCs w:val="26"/>
                <w:lang w:val="pt-BR"/>
              </w:rPr>
              <w:t>Điện áp danh định của hệ thống (kV)</w:t>
            </w:r>
          </w:p>
        </w:tc>
        <w:tc>
          <w:tcPr>
            <w:tcW w:w="4412" w:type="dxa"/>
            <w:gridSpan w:val="2"/>
            <w:tcBorders>
              <w:top w:val="double" w:sz="4" w:space="0" w:color="auto"/>
              <w:left w:val="single" w:sz="4" w:space="0" w:color="auto"/>
              <w:bottom w:val="single" w:sz="4" w:space="0" w:color="auto"/>
              <w:right w:val="double" w:sz="4" w:space="0" w:color="auto"/>
            </w:tcBorders>
            <w:vAlign w:val="center"/>
            <w:hideMark/>
          </w:tcPr>
          <w:p w14:paraId="0A505D12" w14:textId="77777777" w:rsidR="00540475" w:rsidRPr="00CB317B" w:rsidRDefault="00540475" w:rsidP="001E6339">
            <w:pPr>
              <w:spacing w:line="264" w:lineRule="auto"/>
              <w:jc w:val="center"/>
              <w:rPr>
                <w:spacing w:val="-10"/>
                <w:sz w:val="26"/>
                <w:szCs w:val="26"/>
              </w:rPr>
            </w:pPr>
            <w:r w:rsidRPr="00CB317B">
              <w:rPr>
                <w:spacing w:val="-10"/>
                <w:sz w:val="26"/>
                <w:szCs w:val="26"/>
              </w:rPr>
              <w:t>0,38</w:t>
            </w:r>
          </w:p>
        </w:tc>
      </w:tr>
      <w:tr w:rsidR="007E6F7A" w:rsidRPr="00CB317B" w14:paraId="20518B06" w14:textId="77777777" w:rsidTr="007F7E7C">
        <w:trPr>
          <w:trHeight w:val="360"/>
          <w:jc w:val="center"/>
        </w:trPr>
        <w:tc>
          <w:tcPr>
            <w:tcW w:w="4580" w:type="dxa"/>
            <w:tcBorders>
              <w:top w:val="single" w:sz="4" w:space="0" w:color="auto"/>
              <w:left w:val="double" w:sz="4" w:space="0" w:color="auto"/>
              <w:bottom w:val="single" w:sz="4" w:space="0" w:color="auto"/>
              <w:right w:val="single" w:sz="4" w:space="0" w:color="auto"/>
            </w:tcBorders>
            <w:vAlign w:val="center"/>
            <w:hideMark/>
          </w:tcPr>
          <w:p w14:paraId="0CB619A9" w14:textId="77777777" w:rsidR="00540475" w:rsidRPr="00CB317B" w:rsidRDefault="00540475" w:rsidP="001E6339">
            <w:pPr>
              <w:spacing w:line="264" w:lineRule="auto"/>
              <w:jc w:val="both"/>
              <w:rPr>
                <w:spacing w:val="-10"/>
                <w:sz w:val="26"/>
                <w:szCs w:val="26"/>
              </w:rPr>
            </w:pPr>
            <w:r w:rsidRPr="00CB317B">
              <w:rPr>
                <w:spacing w:val="-10"/>
                <w:sz w:val="26"/>
                <w:szCs w:val="26"/>
              </w:rPr>
              <w:t>Sơ đồ</w:t>
            </w:r>
          </w:p>
        </w:tc>
        <w:tc>
          <w:tcPr>
            <w:tcW w:w="2206" w:type="dxa"/>
            <w:tcBorders>
              <w:top w:val="single" w:sz="4" w:space="0" w:color="auto"/>
              <w:left w:val="single" w:sz="4" w:space="0" w:color="auto"/>
              <w:bottom w:val="single" w:sz="4" w:space="0" w:color="auto"/>
              <w:right w:val="single" w:sz="4" w:space="0" w:color="auto"/>
            </w:tcBorders>
            <w:vAlign w:val="center"/>
            <w:hideMark/>
          </w:tcPr>
          <w:p w14:paraId="4103102F" w14:textId="77777777" w:rsidR="00540475" w:rsidRPr="00CB317B" w:rsidRDefault="00540475" w:rsidP="001E6339">
            <w:pPr>
              <w:spacing w:line="264" w:lineRule="auto"/>
              <w:jc w:val="center"/>
              <w:rPr>
                <w:spacing w:val="-10"/>
                <w:sz w:val="26"/>
                <w:szCs w:val="26"/>
              </w:rPr>
            </w:pPr>
            <w:r w:rsidRPr="00CB317B">
              <w:rPr>
                <w:spacing w:val="-10"/>
                <w:sz w:val="26"/>
                <w:szCs w:val="26"/>
              </w:rPr>
              <w:t>3 pha</w:t>
            </w:r>
          </w:p>
        </w:tc>
        <w:tc>
          <w:tcPr>
            <w:tcW w:w="2206" w:type="dxa"/>
            <w:tcBorders>
              <w:top w:val="single" w:sz="4" w:space="0" w:color="auto"/>
              <w:left w:val="single" w:sz="4" w:space="0" w:color="auto"/>
              <w:bottom w:val="single" w:sz="4" w:space="0" w:color="auto"/>
              <w:right w:val="double" w:sz="4" w:space="0" w:color="auto"/>
            </w:tcBorders>
            <w:vAlign w:val="center"/>
            <w:hideMark/>
          </w:tcPr>
          <w:p w14:paraId="2D909FDC" w14:textId="77777777" w:rsidR="00540475" w:rsidRPr="00CB317B" w:rsidRDefault="00540475" w:rsidP="001E6339">
            <w:pPr>
              <w:spacing w:line="264" w:lineRule="auto"/>
              <w:jc w:val="center"/>
              <w:rPr>
                <w:spacing w:val="-10"/>
                <w:sz w:val="26"/>
                <w:szCs w:val="26"/>
              </w:rPr>
            </w:pPr>
            <w:r w:rsidRPr="00CB317B">
              <w:rPr>
                <w:spacing w:val="-10"/>
                <w:sz w:val="26"/>
                <w:szCs w:val="26"/>
              </w:rPr>
              <w:t>1 pha</w:t>
            </w:r>
          </w:p>
        </w:tc>
      </w:tr>
      <w:bookmarkEnd w:id="414"/>
      <w:tr w:rsidR="007E6F7A" w:rsidRPr="00CB317B" w14:paraId="39FEB8CD" w14:textId="77777777" w:rsidTr="007F7E7C">
        <w:trPr>
          <w:trHeight w:val="360"/>
          <w:jc w:val="center"/>
        </w:trPr>
        <w:tc>
          <w:tcPr>
            <w:tcW w:w="4580" w:type="dxa"/>
            <w:tcBorders>
              <w:top w:val="single" w:sz="4" w:space="0" w:color="auto"/>
              <w:left w:val="double" w:sz="4" w:space="0" w:color="auto"/>
              <w:bottom w:val="single" w:sz="4" w:space="0" w:color="auto"/>
              <w:right w:val="single" w:sz="4" w:space="0" w:color="auto"/>
            </w:tcBorders>
            <w:vAlign w:val="center"/>
            <w:hideMark/>
          </w:tcPr>
          <w:p w14:paraId="734F1F52" w14:textId="77777777" w:rsidR="00540475" w:rsidRPr="00CB317B" w:rsidRDefault="00540475" w:rsidP="001E6339">
            <w:pPr>
              <w:spacing w:line="264" w:lineRule="auto"/>
              <w:jc w:val="both"/>
              <w:rPr>
                <w:spacing w:val="-10"/>
                <w:sz w:val="26"/>
                <w:szCs w:val="26"/>
              </w:rPr>
            </w:pPr>
            <w:r w:rsidRPr="00CB317B">
              <w:rPr>
                <w:spacing w:val="-10"/>
                <w:sz w:val="26"/>
                <w:szCs w:val="26"/>
              </w:rPr>
              <w:t>Chế độ nối đất trung tính</w:t>
            </w:r>
          </w:p>
        </w:tc>
        <w:tc>
          <w:tcPr>
            <w:tcW w:w="2206" w:type="dxa"/>
            <w:tcBorders>
              <w:top w:val="single" w:sz="4" w:space="0" w:color="auto"/>
              <w:left w:val="single" w:sz="4" w:space="0" w:color="auto"/>
              <w:bottom w:val="single" w:sz="4" w:space="0" w:color="auto"/>
              <w:right w:val="single" w:sz="4" w:space="0" w:color="auto"/>
            </w:tcBorders>
            <w:vAlign w:val="center"/>
            <w:hideMark/>
          </w:tcPr>
          <w:p w14:paraId="3D718B32" w14:textId="77777777" w:rsidR="00540475" w:rsidRPr="00CB317B" w:rsidRDefault="00540475" w:rsidP="001E6339">
            <w:pPr>
              <w:spacing w:line="264" w:lineRule="auto"/>
              <w:jc w:val="center"/>
              <w:rPr>
                <w:spacing w:val="-10"/>
                <w:sz w:val="26"/>
                <w:szCs w:val="26"/>
              </w:rPr>
            </w:pPr>
            <w:r w:rsidRPr="00CB317B">
              <w:rPr>
                <w:spacing w:val="-10"/>
                <w:sz w:val="26"/>
                <w:szCs w:val="26"/>
              </w:rPr>
              <w:t>Trung tính nối đất trực tiếp</w:t>
            </w:r>
          </w:p>
        </w:tc>
        <w:tc>
          <w:tcPr>
            <w:tcW w:w="2206" w:type="dxa"/>
            <w:tcBorders>
              <w:top w:val="single" w:sz="4" w:space="0" w:color="auto"/>
              <w:left w:val="single" w:sz="4" w:space="0" w:color="auto"/>
              <w:bottom w:val="single" w:sz="4" w:space="0" w:color="auto"/>
              <w:right w:val="double" w:sz="4" w:space="0" w:color="auto"/>
            </w:tcBorders>
            <w:vAlign w:val="center"/>
            <w:hideMark/>
          </w:tcPr>
          <w:p w14:paraId="47F5C120" w14:textId="77777777" w:rsidR="00540475" w:rsidRPr="00CB317B" w:rsidRDefault="00540475" w:rsidP="001E6339">
            <w:pPr>
              <w:spacing w:line="264" w:lineRule="auto"/>
              <w:jc w:val="center"/>
              <w:rPr>
                <w:spacing w:val="-10"/>
                <w:sz w:val="26"/>
                <w:szCs w:val="26"/>
              </w:rPr>
            </w:pPr>
            <w:r w:rsidRPr="00CB317B">
              <w:rPr>
                <w:spacing w:val="-10"/>
                <w:sz w:val="26"/>
                <w:szCs w:val="26"/>
              </w:rPr>
              <w:t>Trung tính nối đất trực tiếp</w:t>
            </w:r>
          </w:p>
        </w:tc>
      </w:tr>
      <w:tr w:rsidR="007E6F7A" w:rsidRPr="00CB317B" w14:paraId="54E26C40" w14:textId="77777777" w:rsidTr="007F7E7C">
        <w:trPr>
          <w:trHeight w:val="360"/>
          <w:jc w:val="center"/>
        </w:trPr>
        <w:tc>
          <w:tcPr>
            <w:tcW w:w="4580" w:type="dxa"/>
            <w:tcBorders>
              <w:top w:val="single" w:sz="4" w:space="0" w:color="auto"/>
              <w:left w:val="double" w:sz="4" w:space="0" w:color="auto"/>
              <w:bottom w:val="single" w:sz="4" w:space="0" w:color="auto"/>
              <w:right w:val="single" w:sz="4" w:space="0" w:color="auto"/>
            </w:tcBorders>
            <w:vAlign w:val="center"/>
            <w:hideMark/>
          </w:tcPr>
          <w:p w14:paraId="7C045195" w14:textId="77777777" w:rsidR="00540475" w:rsidRPr="00CB317B" w:rsidRDefault="00540475" w:rsidP="001E6339">
            <w:pPr>
              <w:spacing w:line="264" w:lineRule="auto"/>
              <w:jc w:val="both"/>
              <w:rPr>
                <w:spacing w:val="-10"/>
                <w:sz w:val="26"/>
                <w:szCs w:val="26"/>
              </w:rPr>
            </w:pPr>
            <w:r w:rsidRPr="00CB317B">
              <w:rPr>
                <w:spacing w:val="-10"/>
                <w:sz w:val="26"/>
                <w:szCs w:val="26"/>
              </w:rPr>
              <w:t>Điện áp làm việc lớn nhất của thiết bị (kV)</w:t>
            </w:r>
          </w:p>
        </w:tc>
        <w:tc>
          <w:tcPr>
            <w:tcW w:w="2206" w:type="dxa"/>
            <w:tcBorders>
              <w:top w:val="single" w:sz="4" w:space="0" w:color="auto"/>
              <w:left w:val="single" w:sz="4" w:space="0" w:color="auto"/>
              <w:bottom w:val="single" w:sz="4" w:space="0" w:color="auto"/>
              <w:right w:val="single" w:sz="4" w:space="0" w:color="auto"/>
            </w:tcBorders>
            <w:vAlign w:val="center"/>
            <w:hideMark/>
          </w:tcPr>
          <w:p w14:paraId="4CBABB69" w14:textId="77777777" w:rsidR="00540475" w:rsidRPr="00CB317B" w:rsidRDefault="00540475" w:rsidP="001E6339">
            <w:pPr>
              <w:spacing w:line="264" w:lineRule="auto"/>
              <w:jc w:val="center"/>
              <w:rPr>
                <w:spacing w:val="-10"/>
                <w:sz w:val="26"/>
                <w:szCs w:val="26"/>
              </w:rPr>
            </w:pPr>
            <w:r w:rsidRPr="00CB317B">
              <w:rPr>
                <w:spacing w:val="-10"/>
                <w:sz w:val="26"/>
                <w:szCs w:val="26"/>
              </w:rPr>
              <w:t>≥ 0,4</w:t>
            </w:r>
          </w:p>
        </w:tc>
        <w:tc>
          <w:tcPr>
            <w:tcW w:w="2206" w:type="dxa"/>
            <w:tcBorders>
              <w:top w:val="single" w:sz="4" w:space="0" w:color="auto"/>
              <w:left w:val="single" w:sz="4" w:space="0" w:color="auto"/>
              <w:bottom w:val="single" w:sz="4" w:space="0" w:color="auto"/>
              <w:right w:val="double" w:sz="4" w:space="0" w:color="auto"/>
            </w:tcBorders>
            <w:vAlign w:val="center"/>
            <w:hideMark/>
          </w:tcPr>
          <w:p w14:paraId="32B495C5" w14:textId="77777777" w:rsidR="00540475" w:rsidRPr="00CB317B" w:rsidRDefault="00540475" w:rsidP="001E6339">
            <w:pPr>
              <w:spacing w:line="264" w:lineRule="auto"/>
              <w:jc w:val="center"/>
              <w:rPr>
                <w:spacing w:val="-10"/>
                <w:sz w:val="26"/>
                <w:szCs w:val="26"/>
              </w:rPr>
            </w:pPr>
            <w:r w:rsidRPr="00CB317B">
              <w:rPr>
                <w:spacing w:val="-10"/>
                <w:sz w:val="26"/>
                <w:szCs w:val="26"/>
              </w:rPr>
              <w:t>≥ 0,23</w:t>
            </w:r>
          </w:p>
        </w:tc>
      </w:tr>
      <w:tr w:rsidR="007E6F7A" w:rsidRPr="00CB317B" w14:paraId="18E6AD59" w14:textId="77777777" w:rsidTr="007F7E7C">
        <w:trPr>
          <w:trHeight w:val="360"/>
          <w:jc w:val="center"/>
        </w:trPr>
        <w:tc>
          <w:tcPr>
            <w:tcW w:w="4580" w:type="dxa"/>
            <w:tcBorders>
              <w:top w:val="single" w:sz="4" w:space="0" w:color="auto"/>
              <w:left w:val="double" w:sz="4" w:space="0" w:color="auto"/>
              <w:bottom w:val="double" w:sz="4" w:space="0" w:color="auto"/>
              <w:right w:val="single" w:sz="4" w:space="0" w:color="auto"/>
            </w:tcBorders>
            <w:vAlign w:val="center"/>
            <w:hideMark/>
          </w:tcPr>
          <w:p w14:paraId="0D5FAA3F" w14:textId="77777777" w:rsidR="00540475" w:rsidRPr="00CB317B" w:rsidRDefault="00540475" w:rsidP="001E6339">
            <w:pPr>
              <w:spacing w:line="264" w:lineRule="auto"/>
              <w:jc w:val="both"/>
              <w:rPr>
                <w:spacing w:val="-10"/>
                <w:sz w:val="26"/>
                <w:szCs w:val="26"/>
              </w:rPr>
            </w:pPr>
            <w:r w:rsidRPr="00CB317B">
              <w:rPr>
                <w:spacing w:val="-10"/>
                <w:sz w:val="26"/>
                <w:szCs w:val="26"/>
              </w:rPr>
              <w:t>Tần số (Hz)</w:t>
            </w:r>
          </w:p>
        </w:tc>
        <w:tc>
          <w:tcPr>
            <w:tcW w:w="2206" w:type="dxa"/>
            <w:tcBorders>
              <w:top w:val="single" w:sz="4" w:space="0" w:color="auto"/>
              <w:left w:val="single" w:sz="4" w:space="0" w:color="auto"/>
              <w:bottom w:val="double" w:sz="4" w:space="0" w:color="auto"/>
              <w:right w:val="single" w:sz="4" w:space="0" w:color="auto"/>
            </w:tcBorders>
            <w:vAlign w:val="center"/>
            <w:hideMark/>
          </w:tcPr>
          <w:p w14:paraId="2A12E1F1" w14:textId="77777777" w:rsidR="00540475" w:rsidRPr="00CB317B" w:rsidRDefault="00540475" w:rsidP="001E6339">
            <w:pPr>
              <w:spacing w:line="264" w:lineRule="auto"/>
              <w:jc w:val="center"/>
              <w:rPr>
                <w:spacing w:val="-10"/>
                <w:sz w:val="26"/>
                <w:szCs w:val="26"/>
              </w:rPr>
            </w:pPr>
            <w:r w:rsidRPr="00CB317B">
              <w:rPr>
                <w:spacing w:val="-10"/>
                <w:sz w:val="26"/>
                <w:szCs w:val="26"/>
              </w:rPr>
              <w:t>50</w:t>
            </w:r>
          </w:p>
        </w:tc>
        <w:tc>
          <w:tcPr>
            <w:tcW w:w="2206" w:type="dxa"/>
            <w:tcBorders>
              <w:top w:val="single" w:sz="4" w:space="0" w:color="auto"/>
              <w:left w:val="single" w:sz="4" w:space="0" w:color="auto"/>
              <w:bottom w:val="double" w:sz="4" w:space="0" w:color="auto"/>
              <w:right w:val="double" w:sz="4" w:space="0" w:color="auto"/>
            </w:tcBorders>
            <w:vAlign w:val="center"/>
            <w:hideMark/>
          </w:tcPr>
          <w:p w14:paraId="3172B717" w14:textId="77777777" w:rsidR="00540475" w:rsidRPr="00CB317B" w:rsidRDefault="00540475" w:rsidP="001E6339">
            <w:pPr>
              <w:spacing w:line="264" w:lineRule="auto"/>
              <w:jc w:val="center"/>
              <w:rPr>
                <w:spacing w:val="-10"/>
                <w:sz w:val="26"/>
                <w:szCs w:val="26"/>
              </w:rPr>
            </w:pPr>
            <w:r w:rsidRPr="00CB317B">
              <w:rPr>
                <w:spacing w:val="-10"/>
                <w:sz w:val="26"/>
                <w:szCs w:val="26"/>
              </w:rPr>
              <w:t>50</w:t>
            </w:r>
          </w:p>
        </w:tc>
      </w:tr>
    </w:tbl>
    <w:p w14:paraId="6494E774" w14:textId="77777777" w:rsidR="00540475" w:rsidRPr="00CB317B" w:rsidRDefault="00540475">
      <w:pPr>
        <w:numPr>
          <w:ilvl w:val="0"/>
          <w:numId w:val="444"/>
        </w:numPr>
        <w:tabs>
          <w:tab w:val="left" w:pos="540"/>
        </w:tabs>
        <w:autoSpaceDE w:val="0"/>
        <w:autoSpaceDN w:val="0"/>
        <w:spacing w:line="264" w:lineRule="auto"/>
        <w:ind w:hanging="720"/>
        <w:jc w:val="both"/>
        <w:rPr>
          <w:b/>
          <w:bCs/>
          <w:spacing w:val="-10"/>
          <w:sz w:val="26"/>
          <w:szCs w:val="26"/>
          <w:lang w:val="pt-BR"/>
        </w:rPr>
      </w:pPr>
      <w:r w:rsidRPr="00CB317B">
        <w:rPr>
          <w:b/>
          <w:spacing w:val="-10"/>
          <w:sz w:val="26"/>
          <w:szCs w:val="26"/>
          <w:lang w:val="pt-BR"/>
        </w:rPr>
        <w:t>Chứng</w:t>
      </w:r>
      <w:r w:rsidRPr="00CB317B">
        <w:rPr>
          <w:b/>
          <w:bCs/>
          <w:spacing w:val="-10"/>
          <w:sz w:val="26"/>
          <w:szCs w:val="26"/>
          <w:lang w:val="pt-BR"/>
        </w:rPr>
        <w:t xml:space="preserve"> chỉ chất lượng</w:t>
      </w:r>
    </w:p>
    <w:p w14:paraId="3F8028DA" w14:textId="77777777" w:rsidR="00540475" w:rsidRPr="00CB317B" w:rsidRDefault="00540475" w:rsidP="001E6339">
      <w:pPr>
        <w:pStyle w:val="BodyText"/>
        <w:spacing w:before="0" w:after="0" w:line="264" w:lineRule="auto"/>
        <w:ind w:firstLine="720"/>
        <w:rPr>
          <w:rFonts w:ascii="Times New Roman" w:hAnsi="Times New Roman"/>
          <w:i/>
          <w:iCs/>
          <w:color w:val="auto"/>
          <w:spacing w:val="-10"/>
          <w:szCs w:val="26"/>
          <w:lang w:val="pt-BR"/>
        </w:rPr>
      </w:pPr>
      <w:bookmarkStart w:id="415" w:name="_Hlk124859591"/>
      <w:r w:rsidRPr="00CB317B">
        <w:rPr>
          <w:rFonts w:ascii="Times New Roman" w:hAnsi="Times New Roman"/>
          <w:i/>
          <w:iCs/>
          <w:color w:val="auto"/>
          <w:spacing w:val="-10"/>
          <w:szCs w:val="26"/>
          <w:lang w:val="pt-BR"/>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bookmarkEnd w:id="415"/>
    </w:p>
    <w:p w14:paraId="32AC19A0" w14:textId="77777777" w:rsidR="00540475" w:rsidRPr="00CB317B" w:rsidRDefault="00540475" w:rsidP="001E6339">
      <w:pPr>
        <w:pStyle w:val="BodyText"/>
        <w:spacing w:before="0" w:after="0" w:line="264" w:lineRule="auto"/>
        <w:ind w:firstLine="720"/>
        <w:rPr>
          <w:rFonts w:ascii="Times New Roman" w:hAnsi="Times New Roman"/>
          <w:i/>
          <w:iCs/>
          <w:color w:val="auto"/>
          <w:spacing w:val="-10"/>
          <w:szCs w:val="26"/>
          <w:lang w:val="pt-BR"/>
        </w:rPr>
      </w:pPr>
      <w:r w:rsidRPr="00CB317B">
        <w:rPr>
          <w:rFonts w:ascii="Times New Roman" w:hAnsi="Times New Roman"/>
          <w:i/>
          <w:iCs/>
          <w:color w:val="auto"/>
          <w:spacing w:val="-10"/>
          <w:szCs w:val="26"/>
          <w:lang w:val="pt-BR"/>
        </w:rPr>
        <w:t>Nhà sản xuất phải tuân thủ các quy định của Nhà nước về tiết kiệm năng lượng, an toàn cháy nổ, môi trường, sở hữu trí tuệ, nhãn mác v.v.</w:t>
      </w:r>
    </w:p>
    <w:p w14:paraId="0F5FCE38" w14:textId="77777777" w:rsidR="00540475" w:rsidRPr="00CB317B" w:rsidRDefault="00540475">
      <w:pPr>
        <w:numPr>
          <w:ilvl w:val="0"/>
          <w:numId w:val="444"/>
        </w:numPr>
        <w:tabs>
          <w:tab w:val="left" w:pos="540"/>
        </w:tabs>
        <w:autoSpaceDE w:val="0"/>
        <w:autoSpaceDN w:val="0"/>
        <w:spacing w:line="264" w:lineRule="auto"/>
        <w:ind w:hanging="720"/>
        <w:jc w:val="both"/>
        <w:rPr>
          <w:b/>
          <w:bCs/>
          <w:spacing w:val="-10"/>
          <w:sz w:val="26"/>
          <w:szCs w:val="26"/>
          <w:lang w:val="pt-BR"/>
        </w:rPr>
      </w:pPr>
      <w:r w:rsidRPr="00CB317B">
        <w:rPr>
          <w:b/>
          <w:bCs/>
          <w:spacing w:val="-10"/>
          <w:sz w:val="26"/>
          <w:szCs w:val="26"/>
          <w:lang w:val="pt-BR"/>
        </w:rPr>
        <w:t>Yêu cầu về bản vẽ và tài liệu kỹ thuật thiết bị:</w:t>
      </w:r>
    </w:p>
    <w:p w14:paraId="6976EB92" w14:textId="77777777" w:rsidR="00540475" w:rsidRPr="00CB317B" w:rsidRDefault="00540475" w:rsidP="001E6339">
      <w:pPr>
        <w:tabs>
          <w:tab w:val="left" w:pos="851"/>
        </w:tabs>
        <w:spacing w:line="264" w:lineRule="auto"/>
        <w:ind w:firstLine="567"/>
        <w:jc w:val="both"/>
        <w:rPr>
          <w:spacing w:val="-10"/>
          <w:sz w:val="26"/>
          <w:szCs w:val="26"/>
          <w:lang w:val="pt-BR"/>
        </w:rPr>
      </w:pPr>
      <w:r w:rsidRPr="00CB317B">
        <w:rPr>
          <w:spacing w:val="-10"/>
          <w:sz w:val="26"/>
          <w:szCs w:val="26"/>
          <w:lang w:val="pt-BR"/>
        </w:rPr>
        <w:t>Thiết bị phải được cung cấp bản vẽ và tài liệu kỹ thuật sau:</w:t>
      </w:r>
      <w:r w:rsidRPr="00CB317B">
        <w:rPr>
          <w:spacing w:val="-10"/>
          <w:sz w:val="26"/>
          <w:szCs w:val="26"/>
          <w:lang w:val="pt-BR"/>
        </w:rPr>
        <w:tab/>
      </w:r>
    </w:p>
    <w:p w14:paraId="123826D8" w14:textId="77777777" w:rsidR="00540475" w:rsidRPr="00CB317B" w:rsidRDefault="00540475">
      <w:pPr>
        <w:pStyle w:val="ListParagraph"/>
        <w:numPr>
          <w:ilvl w:val="0"/>
          <w:numId w:val="445"/>
        </w:numPr>
        <w:tabs>
          <w:tab w:val="left" w:pos="851"/>
        </w:tabs>
        <w:spacing w:after="0" w:line="264" w:lineRule="auto"/>
        <w:ind w:left="0" w:firstLine="567"/>
        <w:contextualSpacing w:val="0"/>
        <w:jc w:val="both"/>
        <w:rPr>
          <w:rFonts w:ascii="Times New Roman" w:hAnsi="Times New Roman"/>
          <w:spacing w:val="-10"/>
          <w:sz w:val="26"/>
          <w:szCs w:val="26"/>
          <w:lang w:val="vi-VN"/>
        </w:rPr>
      </w:pPr>
      <w:r w:rsidRPr="00CB317B">
        <w:rPr>
          <w:rFonts w:ascii="Times New Roman" w:hAnsi="Times New Roman"/>
          <w:spacing w:val="-10"/>
          <w:sz w:val="26"/>
          <w:szCs w:val="26"/>
          <w:lang w:val="vi-VN"/>
        </w:rPr>
        <w:t>Bản vẽ tổng thể</w:t>
      </w:r>
      <w:r w:rsidRPr="00CB317B">
        <w:rPr>
          <w:rFonts w:ascii="Times New Roman" w:hAnsi="Times New Roman"/>
          <w:spacing w:val="-10"/>
          <w:sz w:val="26"/>
          <w:szCs w:val="26"/>
          <w:lang w:val="pt-BR"/>
        </w:rPr>
        <w:t xml:space="preserve"> cấu trúc thiết bị</w:t>
      </w:r>
      <w:r w:rsidRPr="00CB317B">
        <w:rPr>
          <w:rFonts w:ascii="Times New Roman" w:hAnsi="Times New Roman"/>
          <w:spacing w:val="-10"/>
          <w:sz w:val="26"/>
          <w:szCs w:val="26"/>
          <w:lang w:val="vi-VN"/>
        </w:rPr>
        <w:t xml:space="preserve"> bao gồm kích thước và khối lượng.</w:t>
      </w:r>
    </w:p>
    <w:p w14:paraId="0F36E80A" w14:textId="77777777" w:rsidR="00540475" w:rsidRPr="00CB317B" w:rsidRDefault="00540475">
      <w:pPr>
        <w:pStyle w:val="ListParagraph"/>
        <w:numPr>
          <w:ilvl w:val="0"/>
          <w:numId w:val="445"/>
        </w:numPr>
        <w:tabs>
          <w:tab w:val="left" w:pos="851"/>
        </w:tabs>
        <w:spacing w:after="0" w:line="264" w:lineRule="auto"/>
        <w:ind w:left="0" w:firstLine="567"/>
        <w:contextualSpacing w:val="0"/>
        <w:jc w:val="both"/>
        <w:rPr>
          <w:rFonts w:ascii="Times New Roman" w:hAnsi="Times New Roman"/>
          <w:spacing w:val="-10"/>
          <w:sz w:val="26"/>
          <w:szCs w:val="26"/>
          <w:lang w:val="vi-VN"/>
        </w:rPr>
      </w:pPr>
      <w:r w:rsidRPr="00CB317B">
        <w:rPr>
          <w:rFonts w:ascii="Times New Roman" w:hAnsi="Times New Roman"/>
          <w:spacing w:val="-10"/>
          <w:sz w:val="26"/>
          <w:szCs w:val="26"/>
          <w:lang w:val="vi-VN"/>
        </w:rPr>
        <w:t>Tài liệu hướng dẫn lắp đặt, vận hành, sửa chữa và bảo dưỡng thiết bị.</w:t>
      </w:r>
    </w:p>
    <w:p w14:paraId="48708A9E" w14:textId="77777777" w:rsidR="00540475" w:rsidRPr="00CB317B" w:rsidRDefault="00540475">
      <w:pPr>
        <w:pStyle w:val="ListParagraph"/>
        <w:numPr>
          <w:ilvl w:val="0"/>
          <w:numId w:val="445"/>
        </w:numPr>
        <w:tabs>
          <w:tab w:val="left" w:pos="851"/>
        </w:tabs>
        <w:spacing w:after="0" w:line="264" w:lineRule="auto"/>
        <w:ind w:left="0" w:firstLine="567"/>
        <w:contextualSpacing w:val="0"/>
        <w:jc w:val="both"/>
        <w:rPr>
          <w:rFonts w:ascii="Times New Roman" w:hAnsi="Times New Roman"/>
          <w:spacing w:val="-10"/>
          <w:sz w:val="26"/>
          <w:szCs w:val="26"/>
          <w:lang w:val="vi-VN"/>
        </w:rPr>
      </w:pPr>
      <w:r w:rsidRPr="00CB317B">
        <w:rPr>
          <w:rFonts w:ascii="Times New Roman" w:hAnsi="Times New Roman"/>
          <w:spacing w:val="-10"/>
          <w:sz w:val="26"/>
          <w:szCs w:val="26"/>
          <w:lang w:val="vi-VN"/>
        </w:rPr>
        <w:t>Các biên bản thử nghiệm và giấy chứng nhận quản lý chất lượng ISO.</w:t>
      </w:r>
    </w:p>
    <w:p w14:paraId="2082B813" w14:textId="77777777" w:rsidR="00540475" w:rsidRPr="00CB317B" w:rsidRDefault="00540475">
      <w:pPr>
        <w:numPr>
          <w:ilvl w:val="0"/>
          <w:numId w:val="444"/>
        </w:numPr>
        <w:tabs>
          <w:tab w:val="left" w:pos="540"/>
        </w:tabs>
        <w:autoSpaceDE w:val="0"/>
        <w:autoSpaceDN w:val="0"/>
        <w:spacing w:line="264" w:lineRule="auto"/>
        <w:ind w:hanging="720"/>
        <w:jc w:val="both"/>
        <w:rPr>
          <w:b/>
          <w:spacing w:val="-10"/>
          <w:sz w:val="26"/>
          <w:szCs w:val="26"/>
          <w:lang w:val="vi-VN"/>
        </w:rPr>
      </w:pPr>
      <w:r w:rsidRPr="00CB317B">
        <w:rPr>
          <w:b/>
          <w:bCs/>
          <w:spacing w:val="-10"/>
          <w:sz w:val="26"/>
          <w:szCs w:val="26"/>
          <w:lang w:val="pt-BR"/>
        </w:rPr>
        <w:t>Yêu</w:t>
      </w:r>
      <w:r w:rsidRPr="00CB317B">
        <w:rPr>
          <w:b/>
          <w:spacing w:val="-10"/>
          <w:sz w:val="26"/>
          <w:szCs w:val="26"/>
          <w:lang w:val="vi-VN"/>
        </w:rPr>
        <w:t xml:space="preserve"> cầu khác:</w:t>
      </w:r>
    </w:p>
    <w:p w14:paraId="51DC813A" w14:textId="77777777" w:rsidR="00540475" w:rsidRPr="00CB317B" w:rsidRDefault="00540475">
      <w:pPr>
        <w:pStyle w:val="ListParagraph"/>
        <w:numPr>
          <w:ilvl w:val="1"/>
          <w:numId w:val="446"/>
        </w:numPr>
        <w:tabs>
          <w:tab w:val="left" w:pos="851"/>
        </w:tabs>
        <w:spacing w:after="0" w:line="264" w:lineRule="auto"/>
        <w:ind w:left="0" w:firstLine="567"/>
        <w:contextualSpacing w:val="0"/>
        <w:jc w:val="both"/>
        <w:rPr>
          <w:rFonts w:ascii="Times New Roman" w:hAnsi="Times New Roman"/>
          <w:spacing w:val="-10"/>
          <w:sz w:val="26"/>
          <w:szCs w:val="26"/>
          <w:lang w:val="sv-SE"/>
        </w:rPr>
      </w:pPr>
      <w:r w:rsidRPr="00CB317B">
        <w:rPr>
          <w:rFonts w:ascii="Times New Roman" w:hAnsi="Times New Roman"/>
          <w:spacing w:val="-10"/>
          <w:sz w:val="26"/>
          <w:szCs w:val="26"/>
          <w:lang w:val="sv-SE"/>
        </w:rPr>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13565D1F" w14:textId="77777777" w:rsidR="00540475" w:rsidRPr="00CB317B" w:rsidRDefault="00540475">
      <w:pPr>
        <w:pStyle w:val="ListParagraph"/>
        <w:numPr>
          <w:ilvl w:val="1"/>
          <w:numId w:val="446"/>
        </w:numPr>
        <w:tabs>
          <w:tab w:val="left" w:pos="851"/>
        </w:tabs>
        <w:spacing w:after="0" w:line="264" w:lineRule="auto"/>
        <w:ind w:left="0" w:firstLine="567"/>
        <w:contextualSpacing w:val="0"/>
        <w:jc w:val="both"/>
        <w:rPr>
          <w:rFonts w:ascii="Times New Roman" w:hAnsi="Times New Roman"/>
          <w:spacing w:val="-10"/>
          <w:sz w:val="26"/>
          <w:szCs w:val="26"/>
          <w:lang w:val="sv-SE"/>
        </w:rPr>
      </w:pPr>
      <w:r w:rsidRPr="00CB317B">
        <w:rPr>
          <w:rFonts w:ascii="Times New Roman" w:hAnsi="Times New Roman"/>
          <w:spacing w:val="-10"/>
          <w:sz w:val="26"/>
          <w:szCs w:val="26"/>
          <w:lang w:val="sv-SE"/>
        </w:rPr>
        <w:lastRenderedPageBreak/>
        <w:t>Thiết bị phải đáp ứng được độ bền đối với các điều kiện về khí hậu và môi trường tại Việt Nam: được nhiệt đới hóa, phù hợp với điều kiện môi trường lắp đặt vận hành.</w:t>
      </w:r>
    </w:p>
    <w:p w14:paraId="733F39F0" w14:textId="77777777" w:rsidR="00540475" w:rsidRPr="00CB317B" w:rsidRDefault="00540475">
      <w:pPr>
        <w:numPr>
          <w:ilvl w:val="0"/>
          <w:numId w:val="438"/>
        </w:numPr>
        <w:spacing w:line="264" w:lineRule="auto"/>
        <w:jc w:val="both"/>
        <w:rPr>
          <w:b/>
          <w:spacing w:val="-10"/>
          <w:sz w:val="26"/>
          <w:szCs w:val="26"/>
        </w:rPr>
      </w:pPr>
      <w:r w:rsidRPr="00CB317B">
        <w:rPr>
          <w:b/>
          <w:spacing w:val="-10"/>
          <w:sz w:val="26"/>
          <w:szCs w:val="26"/>
        </w:rPr>
        <w:t>MÔ TẢ:</w:t>
      </w:r>
    </w:p>
    <w:p w14:paraId="5B9E978F" w14:textId="77777777" w:rsidR="00540475" w:rsidRPr="00CB317B" w:rsidRDefault="00540475">
      <w:pPr>
        <w:numPr>
          <w:ilvl w:val="0"/>
          <w:numId w:val="439"/>
        </w:numPr>
        <w:tabs>
          <w:tab w:val="num" w:pos="360"/>
        </w:tabs>
        <w:spacing w:line="264" w:lineRule="auto"/>
        <w:ind w:left="360"/>
        <w:jc w:val="both"/>
        <w:rPr>
          <w:spacing w:val="-10"/>
          <w:sz w:val="26"/>
          <w:szCs w:val="26"/>
        </w:rPr>
      </w:pPr>
      <w:r w:rsidRPr="00CB317B">
        <w:rPr>
          <w:spacing w:val="-10"/>
          <w:sz w:val="26"/>
          <w:szCs w:val="26"/>
        </w:rPr>
        <w:t>Phân loại: Loại tủ phân phối điện hạ thế tổng, gồm 7 loại:</w:t>
      </w:r>
    </w:p>
    <w:p w14:paraId="335DB7F6" w14:textId="16C728B8" w:rsidR="00540475" w:rsidRPr="00CB317B" w:rsidRDefault="00540475" w:rsidP="001E6339">
      <w:pPr>
        <w:tabs>
          <w:tab w:val="left" w:pos="540"/>
        </w:tabs>
        <w:spacing w:line="264" w:lineRule="auto"/>
        <w:ind w:firstLine="284"/>
        <w:jc w:val="both"/>
        <w:rPr>
          <w:spacing w:val="-10"/>
          <w:sz w:val="26"/>
          <w:szCs w:val="26"/>
        </w:rPr>
      </w:pPr>
      <w:r w:rsidRPr="00CB317B">
        <w:rPr>
          <w:spacing w:val="-10"/>
          <w:sz w:val="26"/>
          <w:szCs w:val="26"/>
        </w:rPr>
        <w:t>+ Loại : 1 MCCB 600A + 4 MCCB 250A.</w:t>
      </w:r>
    </w:p>
    <w:p w14:paraId="77D4279F" w14:textId="77777777" w:rsidR="00540475" w:rsidRPr="00CB317B" w:rsidRDefault="00540475" w:rsidP="001E6339">
      <w:pPr>
        <w:spacing w:line="264" w:lineRule="auto"/>
        <w:ind w:firstLine="360"/>
        <w:jc w:val="both"/>
        <w:rPr>
          <w:spacing w:val="-10"/>
          <w:sz w:val="26"/>
          <w:szCs w:val="26"/>
        </w:rPr>
      </w:pPr>
      <w:r w:rsidRPr="00CB317B">
        <w:rPr>
          <w:spacing w:val="-10"/>
          <w:sz w:val="26"/>
          <w:szCs w:val="26"/>
        </w:rPr>
        <w:t xml:space="preserve">Tủ phân phối điện hạ thế tổng sử dụng cho trạm biến áp bao gồm: </w:t>
      </w:r>
    </w:p>
    <w:p w14:paraId="2100ECE9" w14:textId="77777777" w:rsidR="00540475" w:rsidRPr="00CB317B" w:rsidRDefault="00540475">
      <w:pPr>
        <w:numPr>
          <w:ilvl w:val="0"/>
          <w:numId w:val="439"/>
        </w:numPr>
        <w:tabs>
          <w:tab w:val="num" w:pos="360"/>
        </w:tabs>
        <w:spacing w:line="264" w:lineRule="auto"/>
        <w:ind w:left="360"/>
        <w:jc w:val="both"/>
        <w:rPr>
          <w:spacing w:val="-10"/>
          <w:sz w:val="26"/>
          <w:szCs w:val="26"/>
        </w:rPr>
      </w:pPr>
      <w:r w:rsidRPr="00CB317B">
        <w:rPr>
          <w:spacing w:val="-10"/>
          <w:sz w:val="26"/>
          <w:szCs w:val="26"/>
        </w:rPr>
        <w:t>Vỏ tủ.</w:t>
      </w:r>
    </w:p>
    <w:p w14:paraId="3B8D5AB8" w14:textId="77777777" w:rsidR="00540475" w:rsidRPr="00CB317B" w:rsidRDefault="00540475">
      <w:pPr>
        <w:numPr>
          <w:ilvl w:val="0"/>
          <w:numId w:val="439"/>
        </w:numPr>
        <w:tabs>
          <w:tab w:val="num" w:pos="360"/>
        </w:tabs>
        <w:spacing w:line="264" w:lineRule="auto"/>
        <w:ind w:left="360"/>
        <w:jc w:val="both"/>
        <w:rPr>
          <w:spacing w:val="-10"/>
          <w:sz w:val="26"/>
          <w:szCs w:val="26"/>
        </w:rPr>
      </w:pPr>
      <w:r w:rsidRPr="00CB317B">
        <w:rPr>
          <w:spacing w:val="-10"/>
          <w:sz w:val="26"/>
          <w:szCs w:val="26"/>
        </w:rPr>
        <w:t>01 máy cắt hạ thế 3 pha tổng đóng cắt và bảo vệ phía thứ cấp máy biến áp dùng cho các loại tủ:</w:t>
      </w:r>
    </w:p>
    <w:p w14:paraId="38DE27E6" w14:textId="77777777" w:rsidR="00540475" w:rsidRPr="00CB317B" w:rsidRDefault="00540475" w:rsidP="001E6339">
      <w:pPr>
        <w:tabs>
          <w:tab w:val="left" w:pos="540"/>
        </w:tabs>
        <w:spacing w:line="264" w:lineRule="auto"/>
        <w:ind w:firstLine="284"/>
        <w:jc w:val="both"/>
        <w:rPr>
          <w:spacing w:val="-10"/>
          <w:sz w:val="26"/>
          <w:szCs w:val="26"/>
        </w:rPr>
      </w:pPr>
      <w:r w:rsidRPr="00CB317B">
        <w:rPr>
          <w:spacing w:val="-10"/>
          <w:sz w:val="26"/>
          <w:szCs w:val="26"/>
        </w:rPr>
        <w:t>* Loại tủ đơn:</w:t>
      </w:r>
    </w:p>
    <w:p w14:paraId="0E6415F6" w14:textId="7171C5B3" w:rsidR="00540475" w:rsidRPr="00CB317B" w:rsidRDefault="00540475" w:rsidP="001E6339">
      <w:pPr>
        <w:spacing w:line="264" w:lineRule="auto"/>
        <w:ind w:left="360" w:hanging="76"/>
        <w:jc w:val="both"/>
        <w:rPr>
          <w:spacing w:val="-10"/>
          <w:sz w:val="26"/>
          <w:szCs w:val="26"/>
        </w:rPr>
      </w:pPr>
      <w:r w:rsidRPr="00CB317B">
        <w:rPr>
          <w:spacing w:val="-10"/>
          <w:sz w:val="26"/>
          <w:szCs w:val="26"/>
        </w:rPr>
        <w:t>+ Loại : 1 MCCB 600A (Có vị trí dự phòng để lắp thêm 1 MCCB 600A)</w:t>
      </w:r>
    </w:p>
    <w:p w14:paraId="5B2B76C0" w14:textId="77777777" w:rsidR="00540475" w:rsidRPr="00CB317B" w:rsidRDefault="00540475">
      <w:pPr>
        <w:numPr>
          <w:ilvl w:val="0"/>
          <w:numId w:val="439"/>
        </w:numPr>
        <w:tabs>
          <w:tab w:val="num" w:pos="360"/>
        </w:tabs>
        <w:spacing w:line="264" w:lineRule="auto"/>
        <w:ind w:left="360"/>
        <w:jc w:val="both"/>
        <w:rPr>
          <w:spacing w:val="-10"/>
          <w:sz w:val="26"/>
          <w:szCs w:val="26"/>
        </w:rPr>
      </w:pPr>
      <w:r w:rsidRPr="00CB317B">
        <w:rPr>
          <w:spacing w:val="-10"/>
          <w:sz w:val="26"/>
          <w:szCs w:val="26"/>
        </w:rPr>
        <w:t xml:space="preserve">Các máy cắt hạ thế 3 pha đóng cắt và bảo vệ cho lộ ra dùng cho các loại tủ: </w:t>
      </w:r>
    </w:p>
    <w:p w14:paraId="2D77811D" w14:textId="77777777" w:rsidR="00540475" w:rsidRPr="00CB317B" w:rsidRDefault="00540475" w:rsidP="001E6339">
      <w:pPr>
        <w:tabs>
          <w:tab w:val="left" w:pos="540"/>
        </w:tabs>
        <w:spacing w:line="264" w:lineRule="auto"/>
        <w:ind w:firstLine="284"/>
        <w:jc w:val="both"/>
        <w:rPr>
          <w:spacing w:val="-10"/>
          <w:sz w:val="26"/>
          <w:szCs w:val="26"/>
        </w:rPr>
      </w:pPr>
      <w:r w:rsidRPr="00CB317B">
        <w:rPr>
          <w:spacing w:val="-10"/>
          <w:sz w:val="26"/>
          <w:szCs w:val="26"/>
        </w:rPr>
        <w:t>* Loại tủ đơn:</w:t>
      </w:r>
    </w:p>
    <w:p w14:paraId="46186114" w14:textId="34BA6056" w:rsidR="00540475" w:rsidRPr="00CB317B" w:rsidRDefault="00540475" w:rsidP="001E6339">
      <w:pPr>
        <w:spacing w:line="264" w:lineRule="auto"/>
        <w:ind w:left="360" w:hanging="76"/>
        <w:jc w:val="both"/>
        <w:rPr>
          <w:spacing w:val="-10"/>
          <w:sz w:val="26"/>
          <w:szCs w:val="26"/>
        </w:rPr>
      </w:pPr>
      <w:r w:rsidRPr="00CB317B">
        <w:rPr>
          <w:spacing w:val="-10"/>
          <w:sz w:val="26"/>
          <w:szCs w:val="26"/>
        </w:rPr>
        <w:t xml:space="preserve">+ Loại : 4 MCCB 250A </w:t>
      </w:r>
    </w:p>
    <w:p w14:paraId="1F1FD9C1" w14:textId="77777777" w:rsidR="00540475" w:rsidRPr="00CB317B" w:rsidRDefault="00540475">
      <w:pPr>
        <w:numPr>
          <w:ilvl w:val="0"/>
          <w:numId w:val="439"/>
        </w:numPr>
        <w:tabs>
          <w:tab w:val="num" w:pos="360"/>
        </w:tabs>
        <w:spacing w:line="264" w:lineRule="auto"/>
        <w:ind w:left="360"/>
        <w:jc w:val="both"/>
        <w:rPr>
          <w:spacing w:val="-10"/>
          <w:sz w:val="26"/>
          <w:szCs w:val="26"/>
        </w:rPr>
      </w:pPr>
      <w:r w:rsidRPr="00CB317B">
        <w:rPr>
          <w:spacing w:val="-10"/>
          <w:sz w:val="26"/>
          <w:szCs w:val="26"/>
        </w:rPr>
        <w:t>Các kết nối dẫn điện bên trong tủ bằng thanh đồng bản</w:t>
      </w:r>
    </w:p>
    <w:p w14:paraId="01E46D17" w14:textId="77777777" w:rsidR="00540475" w:rsidRPr="00CB317B" w:rsidRDefault="00540475" w:rsidP="001E6339">
      <w:pPr>
        <w:spacing w:line="264" w:lineRule="auto"/>
        <w:ind w:firstLine="360"/>
        <w:jc w:val="both"/>
        <w:rPr>
          <w:spacing w:val="-10"/>
          <w:sz w:val="26"/>
          <w:szCs w:val="26"/>
        </w:rPr>
      </w:pPr>
      <w:r w:rsidRPr="00CB317B">
        <w:rPr>
          <w:b/>
          <w:bCs/>
          <w:spacing w:val="-10"/>
          <w:sz w:val="26"/>
          <w:szCs w:val="26"/>
        </w:rPr>
        <w:t xml:space="preserve">Lưu ý: </w:t>
      </w:r>
      <w:r w:rsidRPr="00CB317B">
        <w:rPr>
          <w:spacing w:val="-10"/>
          <w:sz w:val="26"/>
          <w:szCs w:val="26"/>
        </w:rPr>
        <w:t>Nhà thầu phải thiết kế và cung cấp tủ mẫu cho chủ đầu tư xem xét phê duyệt trước khi sản xuất (nếu trúng thầu), trong đó lưu ý thiết kế đảm bảo lắp đặt đầy đủ thiết bị để vận hành an toàn, kể cả vị trí dự phòng sẵn sàng để người mua có thể lắp thêm các</w:t>
      </w:r>
      <w:r w:rsidRPr="00CB317B">
        <w:rPr>
          <w:spacing w:val="-10"/>
          <w:sz w:val="26"/>
          <w:szCs w:val="26"/>
          <w:lang w:val="vi-VN"/>
        </w:rPr>
        <w:t xml:space="preserve"> máy cắt</w:t>
      </w:r>
      <w:r w:rsidRPr="00CB317B">
        <w:rPr>
          <w:spacing w:val="-10"/>
          <w:sz w:val="26"/>
          <w:szCs w:val="26"/>
        </w:rPr>
        <w:t xml:space="preserve"> hạ thế sau này mà không cần bổ sung phụ kiện.</w:t>
      </w:r>
    </w:p>
    <w:p w14:paraId="3339C474" w14:textId="77777777" w:rsidR="00540475" w:rsidRPr="00CB317B" w:rsidRDefault="00540475" w:rsidP="001E6339">
      <w:pPr>
        <w:spacing w:line="264" w:lineRule="auto"/>
        <w:jc w:val="both"/>
        <w:rPr>
          <w:b/>
          <w:bCs/>
          <w:spacing w:val="-10"/>
          <w:sz w:val="26"/>
          <w:szCs w:val="26"/>
        </w:rPr>
      </w:pPr>
      <w:r w:rsidRPr="00CB317B">
        <w:rPr>
          <w:b/>
          <w:bCs/>
          <w:spacing w:val="-10"/>
          <w:sz w:val="26"/>
          <w:szCs w:val="26"/>
        </w:rPr>
        <w:t>IV.1. Vỏ tủ:</w:t>
      </w:r>
    </w:p>
    <w:p w14:paraId="4A32595A" w14:textId="77777777" w:rsidR="00540475" w:rsidRPr="00CB317B" w:rsidRDefault="00540475">
      <w:pPr>
        <w:numPr>
          <w:ilvl w:val="1"/>
          <w:numId w:val="440"/>
        </w:numPr>
        <w:spacing w:line="264" w:lineRule="auto"/>
        <w:jc w:val="both"/>
        <w:rPr>
          <w:spacing w:val="-10"/>
          <w:sz w:val="26"/>
          <w:szCs w:val="26"/>
          <w:u w:val="single"/>
        </w:rPr>
      </w:pPr>
      <w:r w:rsidRPr="00CB317B">
        <w:rPr>
          <w:spacing w:val="-10"/>
          <w:sz w:val="26"/>
          <w:szCs w:val="26"/>
          <w:u w:val="single"/>
        </w:rPr>
        <w:t>Cấu trúc:</w:t>
      </w:r>
    </w:p>
    <w:p w14:paraId="089ABFEB" w14:textId="77777777" w:rsidR="00540475" w:rsidRPr="00CB317B" w:rsidRDefault="00540475">
      <w:pPr>
        <w:numPr>
          <w:ilvl w:val="0"/>
          <w:numId w:val="441"/>
        </w:numPr>
        <w:tabs>
          <w:tab w:val="clear" w:pos="720"/>
          <w:tab w:val="num" w:pos="360"/>
        </w:tabs>
        <w:spacing w:line="264" w:lineRule="auto"/>
        <w:ind w:left="360"/>
        <w:rPr>
          <w:spacing w:val="-10"/>
          <w:sz w:val="26"/>
          <w:szCs w:val="26"/>
        </w:rPr>
      </w:pPr>
      <w:r w:rsidRPr="00CB317B">
        <w:rPr>
          <w:spacing w:val="-10"/>
          <w:sz w:val="26"/>
          <w:szCs w:val="26"/>
        </w:rPr>
        <w:t>Vật liệu: Nhựa tăng cường sợi thủy tinh</w:t>
      </w:r>
    </w:p>
    <w:p w14:paraId="33C15544" w14:textId="77777777" w:rsidR="00540475" w:rsidRPr="00CB317B" w:rsidRDefault="00540475">
      <w:pPr>
        <w:numPr>
          <w:ilvl w:val="0"/>
          <w:numId w:val="441"/>
        </w:numPr>
        <w:tabs>
          <w:tab w:val="clear" w:pos="720"/>
          <w:tab w:val="num" w:pos="360"/>
        </w:tabs>
        <w:spacing w:line="264" w:lineRule="auto"/>
        <w:ind w:left="360"/>
        <w:rPr>
          <w:spacing w:val="-10"/>
          <w:sz w:val="26"/>
          <w:szCs w:val="26"/>
        </w:rPr>
      </w:pPr>
      <w:r w:rsidRPr="00CB317B">
        <w:rPr>
          <w:spacing w:val="-10"/>
          <w:sz w:val="26"/>
          <w:szCs w:val="26"/>
        </w:rPr>
        <w:t>Phương pháp chế: Phương pháp ép nóng.</w:t>
      </w:r>
    </w:p>
    <w:p w14:paraId="1AF0E2B4" w14:textId="77777777" w:rsidR="00540475" w:rsidRPr="00CB317B" w:rsidRDefault="00540475">
      <w:pPr>
        <w:numPr>
          <w:ilvl w:val="0"/>
          <w:numId w:val="441"/>
        </w:numPr>
        <w:tabs>
          <w:tab w:val="clear" w:pos="720"/>
          <w:tab w:val="num" w:pos="360"/>
        </w:tabs>
        <w:spacing w:line="264" w:lineRule="auto"/>
        <w:ind w:left="360"/>
        <w:jc w:val="both"/>
        <w:rPr>
          <w:spacing w:val="-10"/>
          <w:sz w:val="26"/>
          <w:szCs w:val="26"/>
        </w:rPr>
      </w:pPr>
      <w:r w:rsidRPr="00CB317B">
        <w:rPr>
          <w:spacing w:val="-10"/>
          <w:sz w:val="26"/>
          <w:szCs w:val="26"/>
        </w:rPr>
        <w:t>Bên trong vỏ tủ phải có khung thép mạ kẽm nhúng nóng hay khung thép không gỉ V30 dày 03 mm nhằm tăng cường khả năng chịu lực và cho phép lắp cố định hệ thống thanh cái, máy cắt hạ thế, kết cấu cố định cáp (ví dụ: đai, móc…). Khung thép có thể lắp đặt cố định vào trụ bê tông ly tâm.</w:t>
      </w:r>
    </w:p>
    <w:p w14:paraId="2635D46E" w14:textId="77777777" w:rsidR="00540475" w:rsidRPr="00CB317B" w:rsidRDefault="00540475">
      <w:pPr>
        <w:numPr>
          <w:ilvl w:val="0"/>
          <w:numId w:val="441"/>
        </w:numPr>
        <w:tabs>
          <w:tab w:val="clear" w:pos="720"/>
          <w:tab w:val="num" w:pos="360"/>
        </w:tabs>
        <w:spacing w:line="264" w:lineRule="auto"/>
        <w:ind w:left="360"/>
        <w:jc w:val="both"/>
        <w:rPr>
          <w:spacing w:val="-10"/>
          <w:sz w:val="26"/>
          <w:szCs w:val="26"/>
        </w:rPr>
      </w:pPr>
      <w:r w:rsidRPr="00CB317B">
        <w:rPr>
          <w:spacing w:val="-10"/>
          <w:sz w:val="26"/>
          <w:szCs w:val="26"/>
        </w:rPr>
        <w:t>Bề mặt bên trong và ngoài tủ phải phẳng. Bề mặt bên trong phải có gân nhằm tăng cường khả năng chịu lực của tủ.</w:t>
      </w:r>
    </w:p>
    <w:p w14:paraId="7A234CE9" w14:textId="77777777" w:rsidR="00540475" w:rsidRPr="00CB317B" w:rsidRDefault="00540475">
      <w:pPr>
        <w:numPr>
          <w:ilvl w:val="0"/>
          <w:numId w:val="441"/>
        </w:numPr>
        <w:tabs>
          <w:tab w:val="clear" w:pos="720"/>
          <w:tab w:val="num" w:pos="360"/>
        </w:tabs>
        <w:spacing w:line="264" w:lineRule="auto"/>
        <w:ind w:left="360"/>
        <w:jc w:val="both"/>
        <w:rPr>
          <w:spacing w:val="-10"/>
          <w:sz w:val="26"/>
          <w:szCs w:val="26"/>
        </w:rPr>
      </w:pPr>
      <w:r w:rsidRPr="00CB317B">
        <w:rPr>
          <w:spacing w:val="-10"/>
          <w:sz w:val="26"/>
          <w:szCs w:val="26"/>
        </w:rPr>
        <w:t>Màu của vỏ tủ: Trắng sữa.</w:t>
      </w:r>
    </w:p>
    <w:p w14:paraId="374A7564" w14:textId="77777777" w:rsidR="00540475" w:rsidRPr="00CB317B" w:rsidRDefault="00540475">
      <w:pPr>
        <w:numPr>
          <w:ilvl w:val="0"/>
          <w:numId w:val="441"/>
        </w:numPr>
        <w:tabs>
          <w:tab w:val="clear" w:pos="720"/>
          <w:tab w:val="num" w:pos="360"/>
        </w:tabs>
        <w:spacing w:line="264" w:lineRule="auto"/>
        <w:ind w:left="360"/>
        <w:jc w:val="both"/>
        <w:rPr>
          <w:spacing w:val="-10"/>
          <w:sz w:val="26"/>
          <w:szCs w:val="26"/>
        </w:rPr>
      </w:pPr>
      <w:r w:rsidRPr="00CB317B">
        <w:rPr>
          <w:spacing w:val="-10"/>
          <w:sz w:val="26"/>
          <w:szCs w:val="26"/>
        </w:rPr>
        <w:t>Cửa tủ có dạng bản lề, cho phép khóa bằng chìa khóa chìm (mỗi tủ được cung cấp kèm theo 1 chìa khóa), có thêm pát thép không rỉ để bắt bulon 12x40, đồng thời có ron cao su để chống nước mưa. Bên trong cửa tủ phải có khung thép chịu lực nhằm đảm bảo độ bền cơ.</w:t>
      </w:r>
    </w:p>
    <w:p w14:paraId="3E8642C9" w14:textId="77777777" w:rsidR="00540475" w:rsidRPr="00CB317B" w:rsidRDefault="00540475">
      <w:pPr>
        <w:numPr>
          <w:ilvl w:val="0"/>
          <w:numId w:val="441"/>
        </w:numPr>
        <w:tabs>
          <w:tab w:val="clear" w:pos="720"/>
          <w:tab w:val="num" w:pos="360"/>
        </w:tabs>
        <w:spacing w:line="264" w:lineRule="auto"/>
        <w:ind w:left="360"/>
        <w:jc w:val="both"/>
        <w:rPr>
          <w:spacing w:val="-10"/>
          <w:sz w:val="26"/>
          <w:szCs w:val="26"/>
        </w:rPr>
      </w:pPr>
      <w:r w:rsidRPr="00CB317B">
        <w:rPr>
          <w:spacing w:val="-10"/>
          <w:sz w:val="26"/>
          <w:szCs w:val="26"/>
        </w:rPr>
        <w:t>Đáy tủ có  lỗ cho phép cáp như sau:</w:t>
      </w:r>
    </w:p>
    <w:p w14:paraId="3FBD0178" w14:textId="34D31BDE" w:rsidR="00540475" w:rsidRPr="00CB317B" w:rsidRDefault="00540475" w:rsidP="001E6339">
      <w:pPr>
        <w:spacing w:line="264" w:lineRule="auto"/>
        <w:ind w:left="360"/>
        <w:jc w:val="both"/>
        <w:rPr>
          <w:spacing w:val="-10"/>
          <w:sz w:val="26"/>
          <w:szCs w:val="26"/>
        </w:rPr>
      </w:pPr>
      <w:r w:rsidRPr="00CB317B">
        <w:rPr>
          <w:spacing w:val="-10"/>
          <w:sz w:val="26"/>
          <w:szCs w:val="26"/>
        </w:rPr>
        <w:t xml:space="preserve">+ </w:t>
      </w:r>
      <w:r w:rsidR="00BB7BEF" w:rsidRPr="00CB317B">
        <w:rPr>
          <w:spacing w:val="-10"/>
          <w:sz w:val="26"/>
          <w:szCs w:val="26"/>
        </w:rPr>
        <w:t>L</w:t>
      </w:r>
      <w:r w:rsidRPr="00CB317B">
        <w:rPr>
          <w:spacing w:val="-10"/>
          <w:sz w:val="26"/>
          <w:szCs w:val="26"/>
        </w:rPr>
        <w:t>uồn 07 sợi cáp đồng bọc 240mm</w:t>
      </w:r>
      <w:r w:rsidRPr="00CB317B">
        <w:rPr>
          <w:spacing w:val="-10"/>
          <w:sz w:val="26"/>
          <w:szCs w:val="26"/>
          <w:vertAlign w:val="superscript"/>
        </w:rPr>
        <w:t>2</w:t>
      </w:r>
      <w:r w:rsidRPr="00CB317B">
        <w:rPr>
          <w:spacing w:val="-10"/>
          <w:sz w:val="26"/>
          <w:szCs w:val="26"/>
        </w:rPr>
        <w:t xml:space="preserve"> và 06 sợi cáp đồng hoặc nhôm có tiết diện đến 95mm</w:t>
      </w:r>
      <w:r w:rsidRPr="00CB317B">
        <w:rPr>
          <w:spacing w:val="-10"/>
          <w:sz w:val="26"/>
          <w:szCs w:val="26"/>
          <w:vertAlign w:val="superscript"/>
        </w:rPr>
        <w:t>2</w:t>
      </w:r>
    </w:p>
    <w:p w14:paraId="5E425049" w14:textId="77777777" w:rsidR="00540475" w:rsidRPr="00CB317B" w:rsidRDefault="00540475" w:rsidP="001E6339">
      <w:pPr>
        <w:spacing w:line="264" w:lineRule="auto"/>
        <w:ind w:left="360"/>
        <w:jc w:val="both"/>
        <w:rPr>
          <w:spacing w:val="-10"/>
          <w:sz w:val="26"/>
          <w:szCs w:val="26"/>
        </w:rPr>
      </w:pPr>
      <w:r w:rsidRPr="00CB317B">
        <w:rPr>
          <w:spacing w:val="-10"/>
          <w:sz w:val="26"/>
          <w:szCs w:val="26"/>
        </w:rPr>
        <w:t>Lưu ý: Các vị trí lỗ này được thiết kế sao cho đảm bảo độ kín cho tủ khi lưu kho và cho phép người sử dụng có thể dễ dàng đột lỗ mà không cần bất kỳ dụng cụ hỗ trợ nào.</w:t>
      </w:r>
    </w:p>
    <w:p w14:paraId="310EF170" w14:textId="77777777" w:rsidR="00540475" w:rsidRPr="00CB317B" w:rsidRDefault="00540475">
      <w:pPr>
        <w:numPr>
          <w:ilvl w:val="0"/>
          <w:numId w:val="441"/>
        </w:numPr>
        <w:tabs>
          <w:tab w:val="clear" w:pos="720"/>
          <w:tab w:val="num" w:pos="360"/>
        </w:tabs>
        <w:spacing w:line="264" w:lineRule="auto"/>
        <w:ind w:left="360"/>
        <w:jc w:val="both"/>
        <w:rPr>
          <w:spacing w:val="-10"/>
          <w:sz w:val="26"/>
          <w:szCs w:val="26"/>
        </w:rPr>
      </w:pPr>
      <w:r w:rsidRPr="00CB317B">
        <w:rPr>
          <w:spacing w:val="-10"/>
          <w:sz w:val="26"/>
          <w:szCs w:val="26"/>
        </w:rPr>
        <w:t xml:space="preserve">Mặt trước của vỏ tủ có ký hiệu sau: </w:t>
      </w:r>
    </w:p>
    <w:p w14:paraId="25512543" w14:textId="77777777" w:rsidR="00540475" w:rsidRPr="00CB317B" w:rsidRDefault="00540475" w:rsidP="001E6339">
      <w:pPr>
        <w:spacing w:line="264" w:lineRule="auto"/>
        <w:ind w:firstLine="374"/>
        <w:jc w:val="both"/>
        <w:rPr>
          <w:spacing w:val="-10"/>
          <w:sz w:val="26"/>
          <w:szCs w:val="26"/>
        </w:rPr>
      </w:pPr>
      <w:r w:rsidRPr="00CB317B">
        <w:rPr>
          <w:spacing w:val="-10"/>
          <w:sz w:val="26"/>
          <w:szCs w:val="26"/>
        </w:rPr>
        <w:t>+ “TỔNG CÔNG TY ĐIỆN LỰC TP.HỒ CHÍ MINH”</w:t>
      </w:r>
    </w:p>
    <w:p w14:paraId="350F516F" w14:textId="77777777" w:rsidR="00540475" w:rsidRPr="00CB317B" w:rsidRDefault="00540475" w:rsidP="001E6339">
      <w:pPr>
        <w:spacing w:line="264" w:lineRule="auto"/>
        <w:ind w:firstLine="374"/>
        <w:jc w:val="both"/>
        <w:rPr>
          <w:spacing w:val="-10"/>
          <w:sz w:val="26"/>
          <w:szCs w:val="26"/>
        </w:rPr>
      </w:pPr>
      <w:r w:rsidRPr="00CB317B">
        <w:rPr>
          <w:spacing w:val="-10"/>
          <w:sz w:val="26"/>
          <w:szCs w:val="26"/>
        </w:rPr>
        <w:t xml:space="preserve">+ Ký hiệu nhà sản xuất, năm sản xuất”   </w:t>
      </w:r>
    </w:p>
    <w:p w14:paraId="27B3DDDA" w14:textId="77777777" w:rsidR="00540475" w:rsidRPr="00CB317B" w:rsidRDefault="00540475" w:rsidP="001E6339">
      <w:pPr>
        <w:spacing w:line="264" w:lineRule="auto"/>
        <w:ind w:firstLine="374"/>
        <w:jc w:val="both"/>
        <w:rPr>
          <w:spacing w:val="-10"/>
          <w:sz w:val="26"/>
          <w:szCs w:val="26"/>
        </w:rPr>
      </w:pPr>
      <w:r w:rsidRPr="00CB317B">
        <w:rPr>
          <w:spacing w:val="-10"/>
          <w:sz w:val="26"/>
          <w:szCs w:val="26"/>
        </w:rPr>
        <w:t>+ ‘TỦ ĐIỆN HẠ THẾ”</w:t>
      </w:r>
    </w:p>
    <w:p w14:paraId="3A52B575" w14:textId="77777777" w:rsidR="00540475" w:rsidRPr="00CB317B" w:rsidRDefault="00540475" w:rsidP="001E6339">
      <w:pPr>
        <w:spacing w:line="264" w:lineRule="auto"/>
        <w:ind w:firstLine="374"/>
        <w:jc w:val="both"/>
        <w:rPr>
          <w:spacing w:val="-10"/>
          <w:sz w:val="26"/>
          <w:szCs w:val="26"/>
        </w:rPr>
      </w:pPr>
      <w:r w:rsidRPr="00CB317B">
        <w:rPr>
          <w:spacing w:val="-10"/>
          <w:sz w:val="26"/>
          <w:szCs w:val="26"/>
        </w:rPr>
        <w:t xml:space="preserve">Độ cao chữ tối thiểu là 20mm. </w:t>
      </w:r>
    </w:p>
    <w:p w14:paraId="12082B5D" w14:textId="77777777" w:rsidR="00540475" w:rsidRPr="00CB317B" w:rsidRDefault="00540475">
      <w:pPr>
        <w:numPr>
          <w:ilvl w:val="0"/>
          <w:numId w:val="441"/>
        </w:numPr>
        <w:tabs>
          <w:tab w:val="clear" w:pos="720"/>
          <w:tab w:val="num" w:pos="360"/>
        </w:tabs>
        <w:spacing w:line="264" w:lineRule="auto"/>
        <w:ind w:left="360"/>
        <w:jc w:val="both"/>
        <w:rPr>
          <w:spacing w:val="-10"/>
          <w:sz w:val="26"/>
          <w:szCs w:val="26"/>
        </w:rPr>
      </w:pPr>
      <w:r w:rsidRPr="00CB317B">
        <w:rPr>
          <w:spacing w:val="-10"/>
          <w:sz w:val="26"/>
          <w:szCs w:val="26"/>
        </w:rPr>
        <w:t xml:space="preserve">Ký hiệu biển báo sau: </w:t>
      </w:r>
    </w:p>
    <w:p w14:paraId="5E744ACD" w14:textId="51BBBDBE" w:rsidR="00540475" w:rsidRPr="00CB317B" w:rsidRDefault="00540475" w:rsidP="001E6339">
      <w:pPr>
        <w:spacing w:line="264" w:lineRule="auto"/>
        <w:ind w:firstLine="374"/>
        <w:jc w:val="both"/>
        <w:rPr>
          <w:spacing w:val="-10"/>
          <w:sz w:val="26"/>
          <w:szCs w:val="26"/>
        </w:rPr>
      </w:pPr>
      <w:r w:rsidRPr="00CB317B">
        <w:rPr>
          <w:noProof/>
          <w:spacing w:val="-10"/>
          <w:sz w:val="26"/>
          <w:szCs w:val="26"/>
        </w:rPr>
        <w:lastRenderedPageBreak/>
        <w:drawing>
          <wp:inline distT="0" distB="0" distL="0" distR="0" wp14:anchorId="278A72C5" wp14:editId="090A6BA4">
            <wp:extent cx="2819400" cy="1676400"/>
            <wp:effectExtent l="0" t="0" r="0" b="0"/>
            <wp:docPr id="182030389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19400" cy="1676400"/>
                    </a:xfrm>
                    <a:prstGeom prst="rect">
                      <a:avLst/>
                    </a:prstGeom>
                    <a:noFill/>
                    <a:ln>
                      <a:noFill/>
                    </a:ln>
                  </pic:spPr>
                </pic:pic>
              </a:graphicData>
            </a:graphic>
          </wp:inline>
        </w:drawing>
      </w:r>
    </w:p>
    <w:p w14:paraId="2E668745" w14:textId="77777777" w:rsidR="00540475" w:rsidRPr="00CB317B" w:rsidRDefault="00540475" w:rsidP="001E6339">
      <w:pPr>
        <w:spacing w:line="264" w:lineRule="auto"/>
        <w:ind w:firstLine="374"/>
        <w:jc w:val="both"/>
        <w:rPr>
          <w:spacing w:val="-10"/>
          <w:sz w:val="26"/>
          <w:szCs w:val="26"/>
        </w:rPr>
      </w:pPr>
      <w:r w:rsidRPr="00CB317B">
        <w:rPr>
          <w:spacing w:val="-10"/>
          <w:sz w:val="26"/>
          <w:szCs w:val="26"/>
        </w:rPr>
        <w:t>Ghi chú: Viền của biển báo và hình tia chớp màu đỏ tươi, nền màu trắng, chữ màu đen.</w:t>
      </w:r>
    </w:p>
    <w:p w14:paraId="2E603204" w14:textId="77777777" w:rsidR="00540475" w:rsidRPr="00CB317B" w:rsidRDefault="00540475">
      <w:pPr>
        <w:numPr>
          <w:ilvl w:val="0"/>
          <w:numId w:val="441"/>
        </w:numPr>
        <w:tabs>
          <w:tab w:val="clear" w:pos="720"/>
          <w:tab w:val="num" w:pos="360"/>
        </w:tabs>
        <w:spacing w:line="264" w:lineRule="auto"/>
        <w:ind w:left="360"/>
        <w:jc w:val="both"/>
        <w:rPr>
          <w:spacing w:val="-10"/>
          <w:sz w:val="26"/>
          <w:szCs w:val="26"/>
        </w:rPr>
      </w:pPr>
      <w:r w:rsidRPr="00CB317B">
        <w:rPr>
          <w:spacing w:val="-10"/>
          <w:sz w:val="26"/>
          <w:szCs w:val="26"/>
        </w:rPr>
        <w:t>Mặt bên trong cửa tủ phải có sơ đồ mạch điện.</w:t>
      </w:r>
    </w:p>
    <w:p w14:paraId="3B6B9606" w14:textId="77777777" w:rsidR="00540475" w:rsidRPr="00CB317B" w:rsidRDefault="00540475">
      <w:pPr>
        <w:numPr>
          <w:ilvl w:val="0"/>
          <w:numId w:val="441"/>
        </w:numPr>
        <w:tabs>
          <w:tab w:val="clear" w:pos="720"/>
          <w:tab w:val="num" w:pos="360"/>
        </w:tabs>
        <w:spacing w:line="264" w:lineRule="auto"/>
        <w:ind w:left="360"/>
        <w:jc w:val="both"/>
        <w:rPr>
          <w:spacing w:val="-10"/>
          <w:sz w:val="26"/>
          <w:szCs w:val="26"/>
        </w:rPr>
      </w:pPr>
      <w:r w:rsidRPr="00CB317B">
        <w:rPr>
          <w:spacing w:val="-10"/>
          <w:sz w:val="26"/>
          <w:szCs w:val="26"/>
        </w:rPr>
        <w:t>Mặt trên của vỏ tủ phải có độ dốc 2%</w:t>
      </w:r>
    </w:p>
    <w:p w14:paraId="29674477" w14:textId="28AC1A74" w:rsidR="00540475" w:rsidRPr="00CB317B" w:rsidRDefault="00003F17">
      <w:pPr>
        <w:numPr>
          <w:ilvl w:val="1"/>
          <w:numId w:val="440"/>
        </w:numPr>
        <w:spacing w:line="264" w:lineRule="auto"/>
        <w:jc w:val="both"/>
        <w:rPr>
          <w:spacing w:val="-10"/>
          <w:sz w:val="26"/>
          <w:szCs w:val="26"/>
          <w:u w:val="single"/>
        </w:rPr>
      </w:pPr>
      <w:r>
        <w:rPr>
          <w:spacing w:val="-10"/>
          <w:sz w:val="26"/>
          <w:szCs w:val="26"/>
          <w:u w:val="single"/>
        </w:rPr>
        <w:t>Đặc tính kỹ thuật</w:t>
      </w:r>
      <w:r w:rsidR="00540475" w:rsidRPr="00CB317B">
        <w:rPr>
          <w:spacing w:val="-10"/>
          <w:sz w:val="26"/>
          <w:szCs w:val="26"/>
          <w:u w:val="single"/>
        </w:rPr>
        <w:t>:</w:t>
      </w:r>
    </w:p>
    <w:p w14:paraId="79BA4C5D" w14:textId="77777777" w:rsidR="00540475" w:rsidRPr="00CB317B" w:rsidRDefault="00540475">
      <w:pPr>
        <w:numPr>
          <w:ilvl w:val="0"/>
          <w:numId w:val="447"/>
        </w:numPr>
        <w:tabs>
          <w:tab w:val="num" w:pos="360"/>
        </w:tabs>
        <w:spacing w:line="264" w:lineRule="auto"/>
        <w:ind w:left="360"/>
        <w:rPr>
          <w:spacing w:val="-10"/>
          <w:sz w:val="26"/>
          <w:szCs w:val="26"/>
        </w:rPr>
      </w:pPr>
      <w:r w:rsidRPr="00CB317B">
        <w:rPr>
          <w:spacing w:val="-10"/>
          <w:sz w:val="26"/>
          <w:szCs w:val="26"/>
        </w:rPr>
        <w:t xml:space="preserve">Cấp chống cháy: FH2-40 </w:t>
      </w:r>
    </w:p>
    <w:p w14:paraId="7B108265" w14:textId="77777777" w:rsidR="00540475" w:rsidRPr="00CB317B" w:rsidRDefault="00540475">
      <w:pPr>
        <w:numPr>
          <w:ilvl w:val="0"/>
          <w:numId w:val="447"/>
        </w:numPr>
        <w:tabs>
          <w:tab w:val="num" w:pos="360"/>
        </w:tabs>
        <w:spacing w:line="264" w:lineRule="auto"/>
        <w:ind w:left="360"/>
        <w:jc w:val="both"/>
        <w:rPr>
          <w:spacing w:val="-10"/>
          <w:sz w:val="26"/>
          <w:szCs w:val="26"/>
        </w:rPr>
      </w:pPr>
      <w:r w:rsidRPr="00CB317B">
        <w:rPr>
          <w:spacing w:val="-10"/>
          <w:sz w:val="26"/>
          <w:szCs w:val="26"/>
        </w:rPr>
        <w:t>Tủ được thiết kế có thể lắp đặt ngoài trời và có các khe tản nhiệt nhằm đảm bảo khả năng vận hành đúng định mức của  thiết bị lắp đặt bên trong.</w:t>
      </w:r>
    </w:p>
    <w:p w14:paraId="43674B36" w14:textId="77777777" w:rsidR="00540475" w:rsidRPr="00CB317B" w:rsidRDefault="00540475">
      <w:pPr>
        <w:numPr>
          <w:ilvl w:val="0"/>
          <w:numId w:val="449"/>
        </w:numPr>
        <w:tabs>
          <w:tab w:val="num" w:pos="374"/>
        </w:tabs>
        <w:spacing w:line="264" w:lineRule="auto"/>
        <w:ind w:left="0" w:firstLine="0"/>
        <w:jc w:val="both"/>
        <w:rPr>
          <w:spacing w:val="-10"/>
          <w:sz w:val="26"/>
          <w:szCs w:val="26"/>
        </w:rPr>
      </w:pPr>
      <w:r w:rsidRPr="00CB317B">
        <w:rPr>
          <w:spacing w:val="-10"/>
          <w:sz w:val="26"/>
          <w:szCs w:val="26"/>
        </w:rPr>
        <w:t xml:space="preserve">Độ kín của tủ khi chưa đột lổ bắt dây: IP 33 </w:t>
      </w:r>
    </w:p>
    <w:p w14:paraId="6CBD2D75" w14:textId="77777777" w:rsidR="00540475" w:rsidRPr="00CB317B" w:rsidRDefault="00540475">
      <w:pPr>
        <w:numPr>
          <w:ilvl w:val="0"/>
          <w:numId w:val="447"/>
        </w:numPr>
        <w:tabs>
          <w:tab w:val="num" w:pos="360"/>
        </w:tabs>
        <w:spacing w:line="264" w:lineRule="auto"/>
        <w:ind w:left="360"/>
        <w:rPr>
          <w:spacing w:val="-10"/>
          <w:sz w:val="26"/>
          <w:szCs w:val="26"/>
        </w:rPr>
      </w:pPr>
      <w:r w:rsidRPr="00CB317B">
        <w:rPr>
          <w:spacing w:val="-10"/>
          <w:sz w:val="26"/>
          <w:szCs w:val="26"/>
        </w:rPr>
        <w:t>Độ dày tối thiểu tại vị trí bất kỳ:  05 mm</w:t>
      </w:r>
    </w:p>
    <w:p w14:paraId="3085CF5A" w14:textId="77777777" w:rsidR="00540475" w:rsidRPr="00CB317B" w:rsidRDefault="00540475">
      <w:pPr>
        <w:numPr>
          <w:ilvl w:val="0"/>
          <w:numId w:val="447"/>
        </w:numPr>
        <w:tabs>
          <w:tab w:val="num" w:pos="360"/>
        </w:tabs>
        <w:spacing w:line="264" w:lineRule="auto"/>
        <w:ind w:left="360"/>
        <w:rPr>
          <w:spacing w:val="-10"/>
          <w:sz w:val="26"/>
          <w:szCs w:val="26"/>
        </w:rPr>
      </w:pPr>
      <w:r w:rsidRPr="00CB317B">
        <w:rPr>
          <w:spacing w:val="-10"/>
          <w:sz w:val="26"/>
          <w:szCs w:val="26"/>
        </w:rPr>
        <w:t xml:space="preserve">Mức cách điện: </w:t>
      </w:r>
      <w:r w:rsidRPr="00CB317B">
        <w:rPr>
          <w:spacing w:val="-10"/>
          <w:sz w:val="26"/>
          <w:szCs w:val="26"/>
        </w:rPr>
        <w:sym w:font="Symbol" w:char="F0B3"/>
      </w:r>
      <w:r w:rsidRPr="00CB317B">
        <w:rPr>
          <w:spacing w:val="-10"/>
          <w:sz w:val="26"/>
          <w:szCs w:val="26"/>
        </w:rPr>
        <w:t xml:space="preserve"> 3 kV/min</w:t>
      </w:r>
    </w:p>
    <w:p w14:paraId="18706E43" w14:textId="77777777" w:rsidR="00540475" w:rsidRPr="00CB317B" w:rsidRDefault="00540475">
      <w:pPr>
        <w:numPr>
          <w:ilvl w:val="0"/>
          <w:numId w:val="447"/>
        </w:numPr>
        <w:tabs>
          <w:tab w:val="num" w:pos="360"/>
        </w:tabs>
        <w:spacing w:line="264" w:lineRule="auto"/>
        <w:ind w:left="360"/>
        <w:rPr>
          <w:spacing w:val="-10"/>
          <w:sz w:val="26"/>
          <w:szCs w:val="26"/>
        </w:rPr>
      </w:pPr>
      <w:r w:rsidRPr="00CB317B">
        <w:rPr>
          <w:spacing w:val="-10"/>
          <w:sz w:val="26"/>
          <w:szCs w:val="26"/>
        </w:rPr>
        <w:t xml:space="preserve">Độ bền va đâp tại bất kỳ vị trí nào của vỏ tủ: 20J.  </w:t>
      </w:r>
    </w:p>
    <w:p w14:paraId="2C42CD84" w14:textId="63B835D4" w:rsidR="00540475" w:rsidRPr="00CB317B" w:rsidRDefault="00540475">
      <w:pPr>
        <w:numPr>
          <w:ilvl w:val="1"/>
          <w:numId w:val="448"/>
        </w:numPr>
        <w:spacing w:line="264" w:lineRule="auto"/>
        <w:jc w:val="both"/>
        <w:rPr>
          <w:spacing w:val="-10"/>
          <w:sz w:val="26"/>
          <w:szCs w:val="26"/>
          <w:u w:val="single"/>
        </w:rPr>
      </w:pPr>
      <w:r w:rsidRPr="00CB317B">
        <w:rPr>
          <w:spacing w:val="-10"/>
          <w:sz w:val="26"/>
          <w:szCs w:val="26"/>
          <w:u w:val="single"/>
        </w:rPr>
        <w:t>Kích thước:</w:t>
      </w:r>
    </w:p>
    <w:p w14:paraId="533BE978" w14:textId="4D5CC213" w:rsidR="00540475" w:rsidRPr="00CB317B" w:rsidRDefault="00540475" w:rsidP="001E6339">
      <w:pPr>
        <w:tabs>
          <w:tab w:val="left" w:pos="1560"/>
        </w:tabs>
        <w:spacing w:line="264" w:lineRule="auto"/>
        <w:ind w:firstLine="360"/>
        <w:rPr>
          <w:spacing w:val="-10"/>
          <w:sz w:val="26"/>
          <w:szCs w:val="26"/>
        </w:rPr>
      </w:pPr>
      <w:r w:rsidRPr="00CB317B">
        <w:rPr>
          <w:spacing w:val="-10"/>
          <w:sz w:val="26"/>
          <w:szCs w:val="26"/>
        </w:rPr>
        <w:t xml:space="preserve">+ Cao </w:t>
      </w:r>
      <w:r w:rsidRPr="00CB317B">
        <w:rPr>
          <w:spacing w:val="-10"/>
          <w:sz w:val="26"/>
          <w:szCs w:val="26"/>
        </w:rPr>
        <w:tab/>
        <w:t>:  12</w:t>
      </w:r>
      <w:r w:rsidR="00BB7BEF" w:rsidRPr="00CB317B">
        <w:rPr>
          <w:spacing w:val="-10"/>
          <w:sz w:val="26"/>
          <w:szCs w:val="26"/>
        </w:rPr>
        <w:t>5</w:t>
      </w:r>
      <w:r w:rsidRPr="00CB317B">
        <w:rPr>
          <w:spacing w:val="-10"/>
          <w:sz w:val="26"/>
          <w:szCs w:val="26"/>
        </w:rPr>
        <w:t>0 mm</w:t>
      </w:r>
    </w:p>
    <w:p w14:paraId="3C787C3B" w14:textId="0093E32E" w:rsidR="00540475" w:rsidRPr="00CB317B" w:rsidRDefault="00540475" w:rsidP="001E6339">
      <w:pPr>
        <w:tabs>
          <w:tab w:val="left" w:pos="1560"/>
        </w:tabs>
        <w:spacing w:line="264" w:lineRule="auto"/>
        <w:ind w:firstLine="360"/>
        <w:rPr>
          <w:spacing w:val="-10"/>
          <w:sz w:val="26"/>
          <w:szCs w:val="26"/>
        </w:rPr>
      </w:pPr>
      <w:r w:rsidRPr="00CB317B">
        <w:rPr>
          <w:spacing w:val="-10"/>
          <w:sz w:val="26"/>
          <w:szCs w:val="26"/>
        </w:rPr>
        <w:t>+ Ngang</w:t>
      </w:r>
      <w:r w:rsidRPr="00CB317B">
        <w:rPr>
          <w:spacing w:val="-10"/>
          <w:sz w:val="26"/>
          <w:szCs w:val="26"/>
        </w:rPr>
        <w:tab/>
        <w:t>:    6</w:t>
      </w:r>
      <w:r w:rsidR="00BB7BEF" w:rsidRPr="00CB317B">
        <w:rPr>
          <w:spacing w:val="-10"/>
          <w:sz w:val="26"/>
          <w:szCs w:val="26"/>
        </w:rPr>
        <w:t>0</w:t>
      </w:r>
      <w:r w:rsidRPr="00CB317B">
        <w:rPr>
          <w:spacing w:val="-10"/>
          <w:sz w:val="26"/>
          <w:szCs w:val="26"/>
        </w:rPr>
        <w:t>0 mm</w:t>
      </w:r>
    </w:p>
    <w:p w14:paraId="7542C2E4" w14:textId="0D17885C" w:rsidR="00540475" w:rsidRPr="00CB317B" w:rsidRDefault="00540475" w:rsidP="001E6339">
      <w:pPr>
        <w:tabs>
          <w:tab w:val="left" w:pos="1560"/>
        </w:tabs>
        <w:spacing w:line="264" w:lineRule="auto"/>
        <w:ind w:firstLine="360"/>
        <w:rPr>
          <w:spacing w:val="-10"/>
          <w:sz w:val="26"/>
          <w:szCs w:val="26"/>
        </w:rPr>
      </w:pPr>
      <w:r w:rsidRPr="00CB317B">
        <w:rPr>
          <w:spacing w:val="-10"/>
          <w:sz w:val="26"/>
          <w:szCs w:val="26"/>
        </w:rPr>
        <w:t>+ Sâu</w:t>
      </w:r>
      <w:r w:rsidRPr="00CB317B">
        <w:rPr>
          <w:spacing w:val="-10"/>
          <w:sz w:val="26"/>
          <w:szCs w:val="26"/>
        </w:rPr>
        <w:tab/>
        <w:t xml:space="preserve">:    </w:t>
      </w:r>
      <w:r w:rsidR="00BB7BEF" w:rsidRPr="00CB317B">
        <w:rPr>
          <w:spacing w:val="-10"/>
          <w:sz w:val="26"/>
          <w:szCs w:val="26"/>
        </w:rPr>
        <w:t>500</w:t>
      </w:r>
      <w:r w:rsidRPr="00CB317B">
        <w:rPr>
          <w:spacing w:val="-10"/>
          <w:sz w:val="26"/>
          <w:szCs w:val="26"/>
        </w:rPr>
        <w:t xml:space="preserve"> mm </w:t>
      </w:r>
    </w:p>
    <w:p w14:paraId="13FA8100" w14:textId="77777777" w:rsidR="00540475" w:rsidRPr="00CB317B" w:rsidRDefault="00540475" w:rsidP="001E6339">
      <w:pPr>
        <w:tabs>
          <w:tab w:val="left" w:pos="426"/>
        </w:tabs>
        <w:spacing w:line="264" w:lineRule="auto"/>
        <w:rPr>
          <w:spacing w:val="-10"/>
          <w:sz w:val="26"/>
          <w:szCs w:val="26"/>
        </w:rPr>
      </w:pPr>
      <w:r w:rsidRPr="00CB317B">
        <w:rPr>
          <w:spacing w:val="-10"/>
          <w:sz w:val="26"/>
          <w:szCs w:val="26"/>
        </w:rPr>
        <w:t xml:space="preserve">* </w:t>
      </w:r>
      <w:r w:rsidRPr="00CB317B">
        <w:rPr>
          <w:b/>
          <w:i/>
          <w:spacing w:val="-10"/>
          <w:sz w:val="26"/>
          <w:szCs w:val="26"/>
        </w:rPr>
        <w:t>Tiêu chí thử nghiệm vỏ tủ:</w:t>
      </w:r>
    </w:p>
    <w:p w14:paraId="0C338730" w14:textId="77777777" w:rsidR="00540475" w:rsidRPr="00CB317B" w:rsidRDefault="00540475" w:rsidP="001E6339">
      <w:pPr>
        <w:spacing w:line="264" w:lineRule="auto"/>
        <w:jc w:val="both"/>
        <w:rPr>
          <w:spacing w:val="-10"/>
          <w:sz w:val="26"/>
          <w:szCs w:val="26"/>
        </w:rPr>
      </w:pPr>
      <w:r w:rsidRPr="00CB317B">
        <w:rPr>
          <w:spacing w:val="-10"/>
          <w:sz w:val="26"/>
          <w:szCs w:val="26"/>
        </w:rPr>
        <w:t>1. Thử nghiệm thường xuyên:</w:t>
      </w:r>
    </w:p>
    <w:p w14:paraId="2FD5FA08" w14:textId="77777777" w:rsidR="00540475" w:rsidRPr="00CB317B" w:rsidRDefault="00540475">
      <w:pPr>
        <w:numPr>
          <w:ilvl w:val="0"/>
          <w:numId w:val="447"/>
        </w:numPr>
        <w:spacing w:line="264" w:lineRule="auto"/>
        <w:jc w:val="both"/>
        <w:rPr>
          <w:spacing w:val="-10"/>
          <w:sz w:val="26"/>
          <w:szCs w:val="26"/>
        </w:rPr>
      </w:pPr>
      <w:r w:rsidRPr="00CB317B">
        <w:rPr>
          <w:spacing w:val="-10"/>
          <w:sz w:val="26"/>
          <w:szCs w:val="26"/>
        </w:rPr>
        <w:t xml:space="preserve">Kiểm tra hình dáng bên ngoài ( sạch, nhẵn và không có khuyết tật ...). </w:t>
      </w:r>
    </w:p>
    <w:p w14:paraId="3EE5C439" w14:textId="77777777" w:rsidR="00540475" w:rsidRPr="00CB317B" w:rsidRDefault="00540475">
      <w:pPr>
        <w:numPr>
          <w:ilvl w:val="0"/>
          <w:numId w:val="447"/>
        </w:numPr>
        <w:spacing w:line="264" w:lineRule="auto"/>
        <w:jc w:val="both"/>
        <w:rPr>
          <w:spacing w:val="-10"/>
          <w:sz w:val="26"/>
          <w:szCs w:val="26"/>
        </w:rPr>
      </w:pPr>
      <w:r w:rsidRPr="00CB317B">
        <w:rPr>
          <w:spacing w:val="-10"/>
          <w:sz w:val="26"/>
          <w:szCs w:val="26"/>
        </w:rPr>
        <w:t>Đo kích thước.</w:t>
      </w:r>
    </w:p>
    <w:p w14:paraId="0FA584D8" w14:textId="77777777" w:rsidR="00540475" w:rsidRPr="00CB317B" w:rsidRDefault="00540475" w:rsidP="001E6339">
      <w:pPr>
        <w:spacing w:line="264" w:lineRule="auto"/>
        <w:jc w:val="both"/>
        <w:rPr>
          <w:spacing w:val="-10"/>
          <w:sz w:val="26"/>
          <w:szCs w:val="26"/>
        </w:rPr>
      </w:pPr>
      <w:r w:rsidRPr="00CB317B">
        <w:rPr>
          <w:spacing w:val="-10"/>
          <w:sz w:val="26"/>
          <w:szCs w:val="26"/>
        </w:rPr>
        <w:t>2. Thử nghiệm điển hình:</w:t>
      </w:r>
    </w:p>
    <w:p w14:paraId="5BE6068B" w14:textId="77777777" w:rsidR="00540475" w:rsidRPr="00CB317B" w:rsidRDefault="00540475" w:rsidP="001E6339">
      <w:pPr>
        <w:spacing w:line="264" w:lineRule="auto"/>
        <w:jc w:val="both"/>
        <w:rPr>
          <w:spacing w:val="-10"/>
          <w:sz w:val="26"/>
          <w:szCs w:val="26"/>
        </w:rPr>
      </w:pPr>
      <w:r w:rsidRPr="00CB317B">
        <w:rPr>
          <w:spacing w:val="-10"/>
          <w:sz w:val="26"/>
          <w:szCs w:val="26"/>
        </w:rPr>
        <w:t>- Đo độ dày của hộp.</w:t>
      </w:r>
    </w:p>
    <w:p w14:paraId="2295E58E" w14:textId="77777777" w:rsidR="00540475" w:rsidRPr="00CB317B" w:rsidRDefault="00540475" w:rsidP="001E6339">
      <w:pPr>
        <w:spacing w:line="264" w:lineRule="auto"/>
        <w:jc w:val="both"/>
        <w:rPr>
          <w:spacing w:val="-10"/>
          <w:sz w:val="26"/>
          <w:szCs w:val="26"/>
        </w:rPr>
      </w:pPr>
      <w:r w:rsidRPr="00CB317B">
        <w:rPr>
          <w:spacing w:val="-10"/>
          <w:sz w:val="26"/>
          <w:szCs w:val="26"/>
        </w:rPr>
        <w:t>- Thử nghiệm độ bền cơ :</w:t>
      </w:r>
    </w:p>
    <w:p w14:paraId="6B943101" w14:textId="77777777" w:rsidR="00540475" w:rsidRPr="00CB317B" w:rsidRDefault="00540475" w:rsidP="001E6339">
      <w:pPr>
        <w:spacing w:line="264" w:lineRule="auto"/>
        <w:ind w:firstLine="187"/>
        <w:jc w:val="both"/>
        <w:rPr>
          <w:spacing w:val="-10"/>
          <w:sz w:val="26"/>
          <w:szCs w:val="26"/>
        </w:rPr>
      </w:pPr>
      <w:r w:rsidRPr="00CB317B">
        <w:rPr>
          <w:spacing w:val="-10"/>
          <w:sz w:val="26"/>
          <w:szCs w:val="26"/>
        </w:rPr>
        <w:t>+ Thử nghiệm tải tỉnh (static load withstand)</w:t>
      </w:r>
    </w:p>
    <w:p w14:paraId="2F28EAF3" w14:textId="77777777" w:rsidR="00540475" w:rsidRPr="00CB317B" w:rsidRDefault="00540475" w:rsidP="001E6339">
      <w:pPr>
        <w:spacing w:line="264" w:lineRule="auto"/>
        <w:ind w:firstLine="187"/>
        <w:jc w:val="both"/>
        <w:rPr>
          <w:spacing w:val="-10"/>
          <w:sz w:val="26"/>
          <w:szCs w:val="26"/>
        </w:rPr>
      </w:pPr>
      <w:r w:rsidRPr="00CB317B">
        <w:rPr>
          <w:spacing w:val="-10"/>
          <w:sz w:val="26"/>
          <w:szCs w:val="26"/>
        </w:rPr>
        <w:t>+ Thử nghiệm chống sốc (shock load withstand)</w:t>
      </w:r>
    </w:p>
    <w:p w14:paraId="4FCA4238" w14:textId="77777777" w:rsidR="00540475" w:rsidRPr="00CB317B" w:rsidRDefault="00540475" w:rsidP="001E6339">
      <w:pPr>
        <w:spacing w:line="264" w:lineRule="auto"/>
        <w:ind w:firstLine="187"/>
        <w:jc w:val="both"/>
        <w:rPr>
          <w:spacing w:val="-10"/>
          <w:sz w:val="26"/>
          <w:szCs w:val="26"/>
        </w:rPr>
      </w:pPr>
      <w:r w:rsidRPr="00CB317B">
        <w:rPr>
          <w:spacing w:val="-10"/>
          <w:sz w:val="26"/>
          <w:szCs w:val="26"/>
        </w:rPr>
        <w:t>+ Thử nghiệm chống xoắn (Torsional withstand)</w:t>
      </w:r>
    </w:p>
    <w:p w14:paraId="1D5B454C" w14:textId="77777777" w:rsidR="00540475" w:rsidRPr="00CB317B" w:rsidRDefault="00540475" w:rsidP="001E6339">
      <w:pPr>
        <w:spacing w:line="264" w:lineRule="auto"/>
        <w:ind w:firstLine="187"/>
        <w:jc w:val="both"/>
        <w:rPr>
          <w:spacing w:val="-10"/>
          <w:sz w:val="26"/>
          <w:szCs w:val="26"/>
        </w:rPr>
      </w:pPr>
      <w:r w:rsidRPr="00CB317B">
        <w:rPr>
          <w:spacing w:val="-10"/>
          <w:sz w:val="26"/>
          <w:szCs w:val="26"/>
        </w:rPr>
        <w:t>+ Thử nghiệm chống va đập (impact force withstand)</w:t>
      </w:r>
    </w:p>
    <w:p w14:paraId="517E3E1D" w14:textId="77777777" w:rsidR="00540475" w:rsidRPr="00CB317B" w:rsidRDefault="00540475" w:rsidP="001E6339">
      <w:pPr>
        <w:spacing w:line="264" w:lineRule="auto"/>
        <w:ind w:firstLine="187"/>
        <w:jc w:val="both"/>
        <w:rPr>
          <w:spacing w:val="-10"/>
          <w:sz w:val="26"/>
          <w:szCs w:val="26"/>
        </w:rPr>
      </w:pPr>
      <w:r w:rsidRPr="00CB317B">
        <w:rPr>
          <w:spacing w:val="-10"/>
          <w:sz w:val="26"/>
          <w:szCs w:val="26"/>
        </w:rPr>
        <w:t>+ Thử độ bền của cửa tử (door strength)</w:t>
      </w:r>
    </w:p>
    <w:p w14:paraId="7321BFA4" w14:textId="77777777" w:rsidR="00540475" w:rsidRPr="00CB317B" w:rsidRDefault="00540475" w:rsidP="001E6339">
      <w:pPr>
        <w:spacing w:line="264" w:lineRule="auto"/>
        <w:ind w:firstLine="187"/>
        <w:jc w:val="both"/>
        <w:rPr>
          <w:spacing w:val="-10"/>
          <w:sz w:val="26"/>
          <w:szCs w:val="26"/>
        </w:rPr>
      </w:pPr>
      <w:r w:rsidRPr="00CB317B">
        <w:rPr>
          <w:spacing w:val="-10"/>
          <w:sz w:val="26"/>
          <w:szCs w:val="26"/>
        </w:rPr>
        <w:t>+ Thử chống xâm nhập của vật kim loại (metal insert strength)</w:t>
      </w:r>
    </w:p>
    <w:p w14:paraId="70C1E000" w14:textId="77777777" w:rsidR="00540475" w:rsidRPr="00CB317B" w:rsidRDefault="00540475" w:rsidP="001E6339">
      <w:pPr>
        <w:spacing w:line="264" w:lineRule="auto"/>
        <w:ind w:firstLine="187"/>
        <w:jc w:val="both"/>
        <w:rPr>
          <w:spacing w:val="-10"/>
          <w:sz w:val="26"/>
          <w:szCs w:val="26"/>
        </w:rPr>
      </w:pPr>
      <w:r w:rsidRPr="00CB317B">
        <w:rPr>
          <w:spacing w:val="-10"/>
          <w:sz w:val="26"/>
          <w:szCs w:val="26"/>
        </w:rPr>
        <w:t>+ Thử sốc cơ gây ra bởi vật có cạnh sắc nhọn (resistance to mechanical shock impacts induced by sharp-edged objects)</w:t>
      </w:r>
    </w:p>
    <w:p w14:paraId="58BB4FB8" w14:textId="77777777" w:rsidR="00540475" w:rsidRPr="00CB317B" w:rsidRDefault="00540475" w:rsidP="001E6339">
      <w:pPr>
        <w:spacing w:line="264" w:lineRule="auto"/>
        <w:ind w:firstLine="187"/>
        <w:jc w:val="both"/>
        <w:rPr>
          <w:spacing w:val="-10"/>
          <w:sz w:val="26"/>
          <w:szCs w:val="26"/>
        </w:rPr>
      </w:pPr>
      <w:r w:rsidRPr="00CB317B">
        <w:rPr>
          <w:spacing w:val="-10"/>
          <w:sz w:val="26"/>
          <w:szCs w:val="26"/>
        </w:rPr>
        <w:t>+ Thử độ bền cơ của đáy tủ (test of mechanical strength of the base)</w:t>
      </w:r>
    </w:p>
    <w:p w14:paraId="24EE1917" w14:textId="77777777" w:rsidR="00540475" w:rsidRPr="00CB317B" w:rsidRDefault="00540475" w:rsidP="001E6339">
      <w:pPr>
        <w:spacing w:line="264" w:lineRule="auto"/>
        <w:jc w:val="both"/>
        <w:rPr>
          <w:spacing w:val="-10"/>
          <w:sz w:val="26"/>
          <w:szCs w:val="26"/>
        </w:rPr>
      </w:pPr>
      <w:r w:rsidRPr="00CB317B">
        <w:rPr>
          <w:spacing w:val="-10"/>
          <w:sz w:val="26"/>
          <w:szCs w:val="26"/>
        </w:rPr>
        <w:t xml:space="preserve">- Thử khả năng chịu nhiệt bất thường (Verification of resistance to abnormal heat). </w:t>
      </w:r>
    </w:p>
    <w:p w14:paraId="5D4559A0" w14:textId="77777777" w:rsidR="00540475" w:rsidRPr="00CB317B" w:rsidRDefault="00540475" w:rsidP="001E6339">
      <w:pPr>
        <w:spacing w:line="264" w:lineRule="auto"/>
        <w:jc w:val="both"/>
        <w:rPr>
          <w:spacing w:val="-10"/>
          <w:sz w:val="26"/>
          <w:szCs w:val="26"/>
        </w:rPr>
      </w:pPr>
      <w:r w:rsidRPr="00CB317B">
        <w:rPr>
          <w:spacing w:val="-10"/>
          <w:sz w:val="26"/>
          <w:szCs w:val="26"/>
        </w:rPr>
        <w:t xml:space="preserve">- Thử chống cháy (Verification of category of flammability). </w:t>
      </w:r>
    </w:p>
    <w:p w14:paraId="488C39E6" w14:textId="77777777" w:rsidR="00540475" w:rsidRPr="00CB317B" w:rsidRDefault="00540475" w:rsidP="001E6339">
      <w:pPr>
        <w:spacing w:line="264" w:lineRule="auto"/>
        <w:jc w:val="both"/>
        <w:rPr>
          <w:spacing w:val="-10"/>
          <w:sz w:val="26"/>
          <w:szCs w:val="26"/>
        </w:rPr>
      </w:pPr>
      <w:r w:rsidRPr="00CB317B">
        <w:rPr>
          <w:spacing w:val="-10"/>
          <w:sz w:val="26"/>
          <w:szCs w:val="26"/>
        </w:rPr>
        <w:t xml:space="preserve">- Thử chịu nhiệt khô (Dry heat test). </w:t>
      </w:r>
    </w:p>
    <w:p w14:paraId="4696002D" w14:textId="77777777" w:rsidR="00540475" w:rsidRPr="00CB317B" w:rsidRDefault="00540475" w:rsidP="001E6339">
      <w:pPr>
        <w:spacing w:line="264" w:lineRule="auto"/>
        <w:jc w:val="both"/>
        <w:rPr>
          <w:spacing w:val="-10"/>
          <w:sz w:val="26"/>
          <w:szCs w:val="26"/>
        </w:rPr>
      </w:pPr>
      <w:r w:rsidRPr="00CB317B">
        <w:rPr>
          <w:spacing w:val="-10"/>
          <w:sz w:val="26"/>
          <w:szCs w:val="26"/>
        </w:rPr>
        <w:lastRenderedPageBreak/>
        <w:t xml:space="preserve">- Thử nghiệm độ bền điện (Verification of dielectric properties). </w:t>
      </w:r>
    </w:p>
    <w:p w14:paraId="03918D1A" w14:textId="77777777" w:rsidR="00540475" w:rsidRPr="00CB317B" w:rsidRDefault="00540475" w:rsidP="001E6339">
      <w:pPr>
        <w:spacing w:line="264" w:lineRule="auto"/>
        <w:jc w:val="both"/>
        <w:rPr>
          <w:spacing w:val="-10"/>
          <w:sz w:val="26"/>
          <w:szCs w:val="26"/>
        </w:rPr>
      </w:pPr>
      <w:r w:rsidRPr="00CB317B">
        <w:rPr>
          <w:spacing w:val="-10"/>
          <w:sz w:val="26"/>
          <w:szCs w:val="26"/>
        </w:rPr>
        <w:t xml:space="preserve">- Thử chống ăn mòn và lão hóa (Verification of corrosion and ageing resistance). </w:t>
      </w:r>
    </w:p>
    <w:p w14:paraId="01DECE41" w14:textId="77777777" w:rsidR="00540475" w:rsidRPr="00CB317B" w:rsidRDefault="00540475" w:rsidP="001E6339">
      <w:pPr>
        <w:spacing w:line="264" w:lineRule="auto"/>
        <w:rPr>
          <w:spacing w:val="-10"/>
          <w:sz w:val="26"/>
          <w:szCs w:val="26"/>
        </w:rPr>
      </w:pPr>
      <w:r w:rsidRPr="00CB317B">
        <w:rPr>
          <w:spacing w:val="-10"/>
          <w:sz w:val="26"/>
          <w:szCs w:val="26"/>
        </w:rPr>
        <w:t>- Thử độ kín của tủ</w:t>
      </w:r>
    </w:p>
    <w:p w14:paraId="5B9B42BE" w14:textId="77777777" w:rsidR="00540475" w:rsidRPr="00CB317B" w:rsidRDefault="00540475" w:rsidP="001E6339">
      <w:pPr>
        <w:spacing w:line="264" w:lineRule="auto"/>
        <w:jc w:val="both"/>
        <w:rPr>
          <w:spacing w:val="-10"/>
          <w:sz w:val="26"/>
          <w:szCs w:val="26"/>
        </w:rPr>
      </w:pPr>
      <w:r w:rsidRPr="00CB317B">
        <w:rPr>
          <w:spacing w:val="-10"/>
          <w:sz w:val="26"/>
          <w:szCs w:val="26"/>
        </w:rPr>
        <w:t>3. Thử nghiệm nghiệm thu:</w:t>
      </w:r>
    </w:p>
    <w:p w14:paraId="6E5C5687" w14:textId="77777777" w:rsidR="00540475" w:rsidRPr="00CB317B" w:rsidRDefault="00540475" w:rsidP="001E6339">
      <w:pPr>
        <w:spacing w:line="264" w:lineRule="auto"/>
        <w:jc w:val="both"/>
        <w:rPr>
          <w:spacing w:val="-10"/>
          <w:sz w:val="26"/>
          <w:szCs w:val="26"/>
        </w:rPr>
      </w:pPr>
      <w:r w:rsidRPr="00CB317B">
        <w:rPr>
          <w:spacing w:val="-10"/>
          <w:sz w:val="26"/>
          <w:szCs w:val="26"/>
        </w:rPr>
        <w:t>- Đo độ dày trung bình của vỏ tủ.</w:t>
      </w:r>
    </w:p>
    <w:p w14:paraId="67707246" w14:textId="77777777" w:rsidR="00540475" w:rsidRPr="00CB317B" w:rsidRDefault="00540475" w:rsidP="001E6339">
      <w:pPr>
        <w:spacing w:line="264" w:lineRule="auto"/>
        <w:jc w:val="both"/>
        <w:rPr>
          <w:spacing w:val="-10"/>
          <w:sz w:val="26"/>
          <w:szCs w:val="26"/>
        </w:rPr>
      </w:pPr>
      <w:r w:rsidRPr="00CB317B">
        <w:rPr>
          <w:spacing w:val="-10"/>
          <w:sz w:val="26"/>
          <w:szCs w:val="26"/>
        </w:rPr>
        <w:t>- Thử nghiệm độ bền cơ.</w:t>
      </w:r>
    </w:p>
    <w:p w14:paraId="5FDCE3BC" w14:textId="77777777" w:rsidR="00540475" w:rsidRPr="00CB317B" w:rsidRDefault="00540475" w:rsidP="001E6339">
      <w:pPr>
        <w:spacing w:line="264" w:lineRule="auto"/>
        <w:jc w:val="both"/>
        <w:rPr>
          <w:spacing w:val="-10"/>
          <w:sz w:val="26"/>
          <w:szCs w:val="26"/>
        </w:rPr>
      </w:pPr>
      <w:r w:rsidRPr="00CB317B">
        <w:rPr>
          <w:spacing w:val="-10"/>
          <w:sz w:val="26"/>
          <w:szCs w:val="26"/>
        </w:rPr>
        <w:t>- Thử chống cháy.</w:t>
      </w:r>
    </w:p>
    <w:p w14:paraId="38198A40" w14:textId="4BE2E201" w:rsidR="00540475" w:rsidRPr="00CB317B" w:rsidRDefault="00540475" w:rsidP="001E6339">
      <w:pPr>
        <w:spacing w:line="264" w:lineRule="auto"/>
        <w:jc w:val="both"/>
        <w:rPr>
          <w:b/>
          <w:spacing w:val="-10"/>
          <w:sz w:val="26"/>
          <w:szCs w:val="26"/>
        </w:rPr>
      </w:pPr>
      <w:r w:rsidRPr="00CB317B">
        <w:rPr>
          <w:b/>
          <w:spacing w:val="-10"/>
          <w:sz w:val="26"/>
          <w:szCs w:val="26"/>
        </w:rPr>
        <w:t xml:space="preserve">IV.2. </w:t>
      </w:r>
      <w:r w:rsidRPr="00CB317B">
        <w:rPr>
          <w:b/>
          <w:spacing w:val="-10"/>
          <w:sz w:val="26"/>
          <w:szCs w:val="26"/>
          <w:u w:val="single"/>
        </w:rPr>
        <w:t>Máy cắt</w:t>
      </w:r>
      <w:r w:rsidRPr="00CB317B">
        <w:rPr>
          <w:b/>
          <w:spacing w:val="-10"/>
          <w:sz w:val="26"/>
          <w:szCs w:val="26"/>
        </w:rPr>
        <w:t xml:space="preserve"> (Molded Case Circuit Breaker) : </w:t>
      </w:r>
    </w:p>
    <w:p w14:paraId="46D982C1" w14:textId="70F7E871" w:rsidR="00540475" w:rsidRPr="00CB317B" w:rsidRDefault="00540475" w:rsidP="001E6339">
      <w:pPr>
        <w:spacing w:line="264" w:lineRule="auto"/>
        <w:rPr>
          <w:spacing w:val="-10"/>
          <w:sz w:val="26"/>
          <w:szCs w:val="26"/>
        </w:rPr>
      </w:pPr>
      <w:r w:rsidRPr="00CB317B">
        <w:rPr>
          <w:b/>
          <w:i/>
          <w:spacing w:val="-10"/>
          <w:sz w:val="26"/>
          <w:szCs w:val="26"/>
        </w:rPr>
        <w:t>Đối với máy cắt hạ thế MCCB 3 cực 250A, 600A</w:t>
      </w:r>
    </w:p>
    <w:p w14:paraId="217A0739" w14:textId="77777777" w:rsidR="00540475" w:rsidRPr="00CB317B" w:rsidRDefault="00540475">
      <w:pPr>
        <w:numPr>
          <w:ilvl w:val="0"/>
          <w:numId w:val="450"/>
        </w:numPr>
        <w:tabs>
          <w:tab w:val="left" w:pos="540"/>
        </w:tabs>
        <w:spacing w:line="264" w:lineRule="auto"/>
        <w:ind w:hanging="900"/>
        <w:rPr>
          <w:b/>
          <w:spacing w:val="-10"/>
          <w:sz w:val="26"/>
          <w:szCs w:val="26"/>
        </w:rPr>
      </w:pPr>
      <w:r w:rsidRPr="00CB317B">
        <w:rPr>
          <w:b/>
          <w:spacing w:val="-10"/>
          <w:sz w:val="26"/>
          <w:szCs w:val="26"/>
        </w:rPr>
        <w:t>Yêu cầu chung</w:t>
      </w:r>
    </w:p>
    <w:p w14:paraId="6173D8C4"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1. Yêu cầu kỹ thuật này áp dụng cho:</w:t>
      </w:r>
    </w:p>
    <w:p w14:paraId="344FC6D9"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MCCB (Áp tô mát) kiểu vỏ đúc loại 3 cực dùng để bảo vệ mạch điện chống quá tải và ngắn mạch phía hạ áp của MBA 3 pha.</w:t>
      </w:r>
    </w:p>
    <w:p w14:paraId="738C3F08"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2. Thiết bị được chế tạo, thử nghiệm theo tiêu chuẩn IEC 60947-1, IEC 60947-2 hoặc tiêu chuẩn tương đương.</w:t>
      </w:r>
    </w:p>
    <w:p w14:paraId="665B0BB1"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3. Các yêu cầu về thử nghiệm:</w:t>
      </w:r>
    </w:p>
    <w:p w14:paraId="4DDC73D2"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xml:space="preserve">a. Thử nghiệm xuất xưởng (Routine test): </w:t>
      </w:r>
    </w:p>
    <w:p w14:paraId="1D54160F"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Thử nghiệm xuất xưởng được thực hiện bởi Nhà sản xuất trên mỗi sản phẩm sản xuất ra tại Nhà sản xuất. Việc thử nghiệm xuất xưởng được thực hiện theo tiêu chuẩn IEC 60947-2 hoặc tiêu chuẩn tương đương, bao gồm những hạng mục thử nghiệm sau đây:</w:t>
      </w:r>
    </w:p>
    <w:p w14:paraId="3DDEFDF7"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Thử nghiệm thao tác cơ khí (Mechanical operation).</w:t>
      </w:r>
    </w:p>
    <w:p w14:paraId="2EC1AF45"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Kiểm tra hiệu chuẩn bộ nhả (Verification of the calibration of overcurrent releases).</w:t>
      </w:r>
    </w:p>
    <w:p w14:paraId="576DA8EE"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Thử nghiệm đặc tính điện môi (Dielectric test).</w:t>
      </w:r>
    </w:p>
    <w:p w14:paraId="24F69B83"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xml:space="preserve">b. Thử nghiệm điển hình (Type test): </w:t>
      </w:r>
    </w:p>
    <w:p w14:paraId="23B8BD65"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60947-2 hoặc tiêu chuẩn tương đương, theo các trình tự thử nghiệm (hoặc kiểm tra) tương ứng bao gồm những hạng mục thử nghiệm sau đây:</w:t>
      </w:r>
    </w:p>
    <w:p w14:paraId="01468624"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i. Trình tự thử nghiệm – Các đặc tính hiệu năng chung (General performance characteristics):</w:t>
      </w:r>
    </w:p>
    <w:p w14:paraId="0994BA45"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Giới hạn và đặc tính cắt (Tripping limits and characteristics).</w:t>
      </w:r>
    </w:p>
    <w:p w14:paraId="29BA9C78"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Đặc tính điện môi (Dielectric properties).</w:t>
      </w:r>
    </w:p>
    <w:p w14:paraId="77117DCC"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Thao tác cơ khí và khả năng thực hiện thao tác (Mechanical operation and operational performance capability).</w:t>
      </w:r>
    </w:p>
    <w:p w14:paraId="7513E744"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Đặc tính quá tải (nếu có) (Overload performance (where applicable)).</w:t>
      </w:r>
    </w:p>
    <w:p w14:paraId="179C105F"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Kiểm tra chịu điện môi (Verification of dielectric withstand).</w:t>
      </w:r>
    </w:p>
    <w:p w14:paraId="592CB8F1"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Kiểm tra độ tăng nhiệt (Verification of temperature rise tests).</w:t>
      </w:r>
    </w:p>
    <w:p w14:paraId="23BFEABE"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Kiểm tra nhả quá tải (Verification of overload releases).</w:t>
      </w:r>
    </w:p>
    <w:p w14:paraId="149D31CD"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ii. Trình tự thử nghiệm – Khả năng cắt ngắn mạch làm việc danh định (Rated service short-circuit breaking capacity):</w:t>
      </w:r>
    </w:p>
    <w:p w14:paraId="6D8C307B"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Khả năng cắt ngắn mạch làm việc danh định (Rated service short-circuit breaking capacity).</w:t>
      </w:r>
    </w:p>
    <w:p w14:paraId="362CC290"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Kiểm tra khả năng làm việc (Verification of operational performance capability).</w:t>
      </w:r>
    </w:p>
    <w:p w14:paraId="6E30ED18"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Kiểm tra chịu điện môi (Verification of dielectric withstand).</w:t>
      </w:r>
    </w:p>
    <w:p w14:paraId="6604A94D"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Kiểm tra độ tăng nhiệt (Verification of temperature rise tests).</w:t>
      </w:r>
    </w:p>
    <w:p w14:paraId="5BDFEB47"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lastRenderedPageBreak/>
        <w:t>-  Kiểm tra nhả quá tải (Verification of overload releases).</w:t>
      </w:r>
    </w:p>
    <w:p w14:paraId="3851E9BF"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iii. Trình tự thử nghiệm  – Khả năng cắt ngắn mạch tới hạn danh định (Rated ultimate short-circuit breaking capacity):</w:t>
      </w:r>
    </w:p>
    <w:p w14:paraId="39810DE4"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Kiểm tra nhả quá tải (Verification of overload releases).</w:t>
      </w:r>
    </w:p>
    <w:p w14:paraId="26FEC4F0"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Khả năng cắt ngắn mạch lớn nhất danh định  (Rated ultimate short-circuit breaking capacity).</w:t>
      </w:r>
    </w:p>
    <w:p w14:paraId="16D5EE40"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Kiểm tra chịu điện môi (Verification of dielectric withstand).</w:t>
      </w:r>
    </w:p>
    <w:p w14:paraId="2821D688"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Kiểm tra nhả quá tải (Verification of overload releases).</w:t>
      </w:r>
    </w:p>
    <w:p w14:paraId="352FEB9C"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c. Thử nghiệm nghiệm thu:</w:t>
      </w:r>
    </w:p>
    <w:p w14:paraId="0A6E8F19" w14:textId="77777777" w:rsidR="00540475" w:rsidRPr="00CB317B" w:rsidRDefault="00540475" w:rsidP="001E6339">
      <w:pPr>
        <w:tabs>
          <w:tab w:val="left" w:pos="851"/>
        </w:tabs>
        <w:spacing w:line="264" w:lineRule="auto"/>
        <w:ind w:firstLine="567"/>
        <w:jc w:val="both"/>
        <w:rPr>
          <w:spacing w:val="-10"/>
          <w:sz w:val="26"/>
          <w:szCs w:val="26"/>
        </w:rPr>
      </w:pPr>
      <w:r w:rsidRPr="00CB317B">
        <w:rPr>
          <w:spacing w:val="-10"/>
          <w:sz w:val="26"/>
          <w:szCs w:val="26"/>
        </w:rPr>
        <w:t>-  Thử nghiệm đặc tính điện môi (Dielectric test).</w:t>
      </w:r>
    </w:p>
    <w:p w14:paraId="4E747A3D" w14:textId="77777777" w:rsidR="00540475" w:rsidRPr="00CB317B" w:rsidRDefault="00540475">
      <w:pPr>
        <w:numPr>
          <w:ilvl w:val="0"/>
          <w:numId w:val="450"/>
        </w:numPr>
        <w:tabs>
          <w:tab w:val="left" w:pos="540"/>
        </w:tabs>
        <w:spacing w:line="264" w:lineRule="auto"/>
        <w:ind w:hanging="900"/>
        <w:rPr>
          <w:b/>
          <w:spacing w:val="-10"/>
          <w:sz w:val="26"/>
          <w:szCs w:val="26"/>
        </w:rPr>
      </w:pPr>
      <w:r w:rsidRPr="00CB317B">
        <w:rPr>
          <w:b/>
          <w:spacing w:val="-10"/>
          <w:sz w:val="26"/>
          <w:szCs w:val="26"/>
        </w:rPr>
        <w:t>Bảng yêu cầu đặc tính kỹ thuật MCCB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747"/>
        <w:gridCol w:w="3465"/>
        <w:gridCol w:w="1206"/>
        <w:gridCol w:w="4212"/>
      </w:tblGrid>
      <w:tr w:rsidR="007E6F7A" w:rsidRPr="00CB317B" w14:paraId="5E252091" w14:textId="77777777" w:rsidTr="00540475">
        <w:trPr>
          <w:trHeight w:val="283"/>
          <w:tblHeader/>
        </w:trPr>
        <w:tc>
          <w:tcPr>
            <w:tcW w:w="388" w:type="pct"/>
            <w:vAlign w:val="center"/>
            <w:hideMark/>
          </w:tcPr>
          <w:p w14:paraId="65824CED" w14:textId="39B1F5F8" w:rsidR="00540475" w:rsidRPr="00CB317B" w:rsidRDefault="006146E4" w:rsidP="001E6339">
            <w:pPr>
              <w:spacing w:line="264" w:lineRule="auto"/>
              <w:jc w:val="center"/>
              <w:rPr>
                <w:b/>
                <w:bCs/>
                <w:spacing w:val="-10"/>
                <w:sz w:val="26"/>
                <w:szCs w:val="26"/>
              </w:rPr>
            </w:pPr>
            <w:r>
              <w:rPr>
                <w:b/>
                <w:bCs/>
                <w:spacing w:val="-10"/>
                <w:sz w:val="26"/>
                <w:szCs w:val="26"/>
              </w:rPr>
              <w:t>S</w:t>
            </w:r>
            <w:r w:rsidR="00540475" w:rsidRPr="00CB317B">
              <w:rPr>
                <w:b/>
                <w:bCs/>
                <w:spacing w:val="-10"/>
                <w:sz w:val="26"/>
                <w:szCs w:val="26"/>
              </w:rPr>
              <w:t>TT</w:t>
            </w:r>
          </w:p>
        </w:tc>
        <w:tc>
          <w:tcPr>
            <w:tcW w:w="1799" w:type="pct"/>
            <w:vAlign w:val="center"/>
            <w:hideMark/>
          </w:tcPr>
          <w:p w14:paraId="52CE06F9" w14:textId="77777777" w:rsidR="00540475" w:rsidRPr="00CB317B" w:rsidRDefault="00540475" w:rsidP="001E6339">
            <w:pPr>
              <w:spacing w:line="264" w:lineRule="auto"/>
              <w:jc w:val="center"/>
              <w:rPr>
                <w:b/>
                <w:bCs/>
                <w:spacing w:val="-10"/>
                <w:sz w:val="26"/>
                <w:szCs w:val="26"/>
              </w:rPr>
            </w:pPr>
            <w:r w:rsidRPr="00CB317B">
              <w:rPr>
                <w:b/>
                <w:bCs/>
                <w:spacing w:val="-10"/>
                <w:sz w:val="26"/>
                <w:szCs w:val="26"/>
              </w:rPr>
              <w:t>Hạng mục</w:t>
            </w:r>
          </w:p>
        </w:tc>
        <w:tc>
          <w:tcPr>
            <w:tcW w:w="626" w:type="pct"/>
            <w:vAlign w:val="center"/>
            <w:hideMark/>
          </w:tcPr>
          <w:p w14:paraId="44EE675B" w14:textId="77777777" w:rsidR="00540475" w:rsidRPr="00CB317B" w:rsidRDefault="00540475" w:rsidP="001E6339">
            <w:pPr>
              <w:spacing w:line="264" w:lineRule="auto"/>
              <w:jc w:val="center"/>
              <w:rPr>
                <w:b/>
                <w:bCs/>
                <w:spacing w:val="-10"/>
                <w:sz w:val="26"/>
                <w:szCs w:val="26"/>
              </w:rPr>
            </w:pPr>
            <w:r w:rsidRPr="00CB317B">
              <w:rPr>
                <w:b/>
                <w:bCs/>
                <w:spacing w:val="-10"/>
                <w:sz w:val="26"/>
                <w:szCs w:val="26"/>
              </w:rPr>
              <w:t xml:space="preserve">Đơn vị </w:t>
            </w:r>
          </w:p>
        </w:tc>
        <w:tc>
          <w:tcPr>
            <w:tcW w:w="2187" w:type="pct"/>
            <w:vAlign w:val="center"/>
            <w:hideMark/>
          </w:tcPr>
          <w:p w14:paraId="08FFF34A" w14:textId="77777777" w:rsidR="00540475" w:rsidRPr="00CB317B" w:rsidRDefault="00540475" w:rsidP="001E6339">
            <w:pPr>
              <w:spacing w:line="264" w:lineRule="auto"/>
              <w:jc w:val="center"/>
              <w:rPr>
                <w:b/>
                <w:bCs/>
                <w:spacing w:val="-10"/>
                <w:sz w:val="26"/>
                <w:szCs w:val="26"/>
              </w:rPr>
            </w:pPr>
            <w:r w:rsidRPr="00CB317B">
              <w:rPr>
                <w:b/>
                <w:bCs/>
                <w:spacing w:val="-10"/>
                <w:sz w:val="26"/>
                <w:szCs w:val="26"/>
              </w:rPr>
              <w:t>Yêu cầu</w:t>
            </w:r>
          </w:p>
        </w:tc>
      </w:tr>
      <w:tr w:rsidR="007E6F7A" w:rsidRPr="00CB317B" w14:paraId="500BA52F" w14:textId="77777777" w:rsidTr="00540475">
        <w:trPr>
          <w:trHeight w:val="283"/>
        </w:trPr>
        <w:tc>
          <w:tcPr>
            <w:tcW w:w="388" w:type="pct"/>
            <w:vAlign w:val="center"/>
          </w:tcPr>
          <w:p w14:paraId="515F4DD7"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503A11EA" w14:textId="77777777" w:rsidR="00540475" w:rsidRPr="00CB317B" w:rsidRDefault="00540475" w:rsidP="001E6339">
            <w:pPr>
              <w:spacing w:line="264" w:lineRule="auto"/>
              <w:rPr>
                <w:spacing w:val="-10"/>
                <w:sz w:val="26"/>
                <w:szCs w:val="26"/>
              </w:rPr>
            </w:pPr>
            <w:r w:rsidRPr="00CB317B">
              <w:rPr>
                <w:spacing w:val="-10"/>
                <w:sz w:val="26"/>
                <w:szCs w:val="26"/>
              </w:rPr>
              <w:t>Nhà sản xuất</w:t>
            </w:r>
          </w:p>
        </w:tc>
        <w:tc>
          <w:tcPr>
            <w:tcW w:w="626" w:type="pct"/>
            <w:vAlign w:val="center"/>
          </w:tcPr>
          <w:p w14:paraId="5ECE0B8F"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219E46B7" w14:textId="77777777" w:rsidR="00540475" w:rsidRPr="00CB317B" w:rsidRDefault="00540475" w:rsidP="001E6339">
            <w:pPr>
              <w:spacing w:line="264" w:lineRule="auto"/>
              <w:jc w:val="center"/>
              <w:rPr>
                <w:spacing w:val="-10"/>
                <w:sz w:val="26"/>
                <w:szCs w:val="26"/>
              </w:rPr>
            </w:pPr>
            <w:r w:rsidRPr="00CB317B">
              <w:rPr>
                <w:spacing w:val="-10"/>
                <w:sz w:val="26"/>
                <w:szCs w:val="26"/>
              </w:rPr>
              <w:t>Nêu cụ thể</w:t>
            </w:r>
          </w:p>
        </w:tc>
      </w:tr>
      <w:tr w:rsidR="007E6F7A" w:rsidRPr="00CB317B" w14:paraId="51AF118F" w14:textId="77777777" w:rsidTr="00540475">
        <w:trPr>
          <w:trHeight w:val="283"/>
        </w:trPr>
        <w:tc>
          <w:tcPr>
            <w:tcW w:w="388" w:type="pct"/>
            <w:vAlign w:val="center"/>
          </w:tcPr>
          <w:p w14:paraId="69CCD995"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72C41D57" w14:textId="77777777" w:rsidR="00540475" w:rsidRPr="00CB317B" w:rsidRDefault="00540475" w:rsidP="001E6339">
            <w:pPr>
              <w:spacing w:line="264" w:lineRule="auto"/>
              <w:rPr>
                <w:spacing w:val="-10"/>
                <w:sz w:val="26"/>
                <w:szCs w:val="26"/>
              </w:rPr>
            </w:pPr>
            <w:r w:rsidRPr="00CB317B">
              <w:rPr>
                <w:spacing w:val="-10"/>
                <w:sz w:val="26"/>
                <w:szCs w:val="26"/>
              </w:rPr>
              <w:t>Nước sản xuất</w:t>
            </w:r>
          </w:p>
        </w:tc>
        <w:tc>
          <w:tcPr>
            <w:tcW w:w="626" w:type="pct"/>
            <w:vAlign w:val="center"/>
          </w:tcPr>
          <w:p w14:paraId="68A6883E"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57C59341" w14:textId="77777777" w:rsidR="00540475" w:rsidRPr="00CB317B" w:rsidRDefault="00540475" w:rsidP="001E6339">
            <w:pPr>
              <w:spacing w:line="264" w:lineRule="auto"/>
              <w:jc w:val="center"/>
              <w:rPr>
                <w:spacing w:val="-10"/>
                <w:sz w:val="26"/>
                <w:szCs w:val="26"/>
              </w:rPr>
            </w:pPr>
            <w:r w:rsidRPr="00CB317B">
              <w:rPr>
                <w:spacing w:val="-10"/>
                <w:sz w:val="26"/>
                <w:szCs w:val="26"/>
              </w:rPr>
              <w:t>Nêu cụ thể</w:t>
            </w:r>
          </w:p>
        </w:tc>
      </w:tr>
      <w:tr w:rsidR="007E6F7A" w:rsidRPr="00CB317B" w14:paraId="03EF5B8B" w14:textId="77777777" w:rsidTr="00540475">
        <w:trPr>
          <w:trHeight w:val="283"/>
        </w:trPr>
        <w:tc>
          <w:tcPr>
            <w:tcW w:w="388" w:type="pct"/>
            <w:vAlign w:val="center"/>
          </w:tcPr>
          <w:p w14:paraId="444178D6"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1EC57413" w14:textId="77777777" w:rsidR="00540475" w:rsidRPr="00CB317B" w:rsidRDefault="00540475" w:rsidP="001E6339">
            <w:pPr>
              <w:spacing w:line="264" w:lineRule="auto"/>
              <w:rPr>
                <w:spacing w:val="-10"/>
                <w:sz w:val="26"/>
                <w:szCs w:val="26"/>
              </w:rPr>
            </w:pPr>
            <w:r w:rsidRPr="00CB317B">
              <w:rPr>
                <w:spacing w:val="-10"/>
                <w:sz w:val="26"/>
                <w:szCs w:val="26"/>
              </w:rPr>
              <w:t>Mã hiệu</w:t>
            </w:r>
          </w:p>
        </w:tc>
        <w:tc>
          <w:tcPr>
            <w:tcW w:w="626" w:type="pct"/>
            <w:vAlign w:val="center"/>
          </w:tcPr>
          <w:p w14:paraId="1802B793"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3B493E7F" w14:textId="77777777" w:rsidR="00540475" w:rsidRPr="00CB317B" w:rsidRDefault="00540475" w:rsidP="001E6339">
            <w:pPr>
              <w:spacing w:line="264" w:lineRule="auto"/>
              <w:jc w:val="center"/>
              <w:rPr>
                <w:spacing w:val="-10"/>
                <w:sz w:val="26"/>
                <w:szCs w:val="26"/>
              </w:rPr>
            </w:pPr>
            <w:r w:rsidRPr="00CB317B">
              <w:rPr>
                <w:spacing w:val="-10"/>
                <w:sz w:val="26"/>
                <w:szCs w:val="26"/>
              </w:rPr>
              <w:t>Nêu cụ thể</w:t>
            </w:r>
          </w:p>
        </w:tc>
      </w:tr>
      <w:tr w:rsidR="007E6F7A" w:rsidRPr="00CB317B" w14:paraId="05F76CFC" w14:textId="77777777" w:rsidTr="00540475">
        <w:trPr>
          <w:trHeight w:val="283"/>
        </w:trPr>
        <w:tc>
          <w:tcPr>
            <w:tcW w:w="388" w:type="pct"/>
            <w:vAlign w:val="center"/>
          </w:tcPr>
          <w:p w14:paraId="109788F7"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206E1851" w14:textId="77777777" w:rsidR="00540475" w:rsidRPr="00CB317B" w:rsidRDefault="00540475" w:rsidP="001E6339">
            <w:pPr>
              <w:spacing w:line="264" w:lineRule="auto"/>
              <w:rPr>
                <w:spacing w:val="-10"/>
                <w:sz w:val="26"/>
                <w:szCs w:val="26"/>
              </w:rPr>
            </w:pPr>
            <w:r w:rsidRPr="00CB317B">
              <w:rPr>
                <w:spacing w:val="-10"/>
                <w:sz w:val="26"/>
                <w:szCs w:val="26"/>
              </w:rPr>
              <w:t xml:space="preserve">Tiêu chuẩn áp dụng </w:t>
            </w:r>
          </w:p>
        </w:tc>
        <w:tc>
          <w:tcPr>
            <w:tcW w:w="626" w:type="pct"/>
            <w:vAlign w:val="center"/>
          </w:tcPr>
          <w:p w14:paraId="3AA791D3"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4992208C" w14:textId="77777777" w:rsidR="00540475" w:rsidRPr="00CB317B" w:rsidRDefault="00540475" w:rsidP="001E6339">
            <w:pPr>
              <w:spacing w:line="264" w:lineRule="auto"/>
              <w:jc w:val="both"/>
              <w:rPr>
                <w:spacing w:val="-10"/>
                <w:sz w:val="26"/>
                <w:szCs w:val="26"/>
              </w:rPr>
            </w:pPr>
            <w:r w:rsidRPr="00CB317B">
              <w:rPr>
                <w:spacing w:val="-10"/>
                <w:sz w:val="26"/>
                <w:szCs w:val="26"/>
              </w:rPr>
              <w:t>IEC 60947-1, IEC 60947-2 hoặc tiêu chuẩn tương đương</w:t>
            </w:r>
          </w:p>
        </w:tc>
      </w:tr>
      <w:tr w:rsidR="007E6F7A" w:rsidRPr="00CB317B" w14:paraId="42D36E87" w14:textId="77777777" w:rsidTr="00540475">
        <w:trPr>
          <w:trHeight w:val="283"/>
        </w:trPr>
        <w:tc>
          <w:tcPr>
            <w:tcW w:w="388" w:type="pct"/>
            <w:vAlign w:val="center"/>
          </w:tcPr>
          <w:p w14:paraId="001CB606"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687FB9AD" w14:textId="77777777" w:rsidR="00540475" w:rsidRPr="00CB317B" w:rsidRDefault="00540475" w:rsidP="001E6339">
            <w:pPr>
              <w:spacing w:line="264" w:lineRule="auto"/>
              <w:rPr>
                <w:spacing w:val="-10"/>
                <w:sz w:val="26"/>
                <w:szCs w:val="26"/>
              </w:rPr>
            </w:pPr>
            <w:r w:rsidRPr="00CB317B">
              <w:rPr>
                <w:spacing w:val="-10"/>
                <w:sz w:val="26"/>
                <w:szCs w:val="26"/>
              </w:rPr>
              <w:t>Chủng loại</w:t>
            </w:r>
          </w:p>
        </w:tc>
        <w:tc>
          <w:tcPr>
            <w:tcW w:w="626" w:type="pct"/>
            <w:vAlign w:val="center"/>
          </w:tcPr>
          <w:p w14:paraId="07031637"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1C780137" w14:textId="77777777" w:rsidR="00540475" w:rsidRPr="00CB317B" w:rsidRDefault="00540475" w:rsidP="001E6339">
            <w:pPr>
              <w:spacing w:line="264" w:lineRule="auto"/>
              <w:jc w:val="both"/>
              <w:rPr>
                <w:spacing w:val="-10"/>
                <w:sz w:val="26"/>
                <w:szCs w:val="26"/>
              </w:rPr>
            </w:pPr>
            <w:r w:rsidRPr="00CB317B">
              <w:rPr>
                <w:spacing w:val="-10"/>
                <w:sz w:val="26"/>
                <w:szCs w:val="26"/>
              </w:rPr>
              <w:t>Bảo vệ bằng nhiệt và từ hoặc điện tử, kiểu lắp đặt cố định (fixed type), đấu nối phía trước</w:t>
            </w:r>
          </w:p>
        </w:tc>
      </w:tr>
      <w:tr w:rsidR="007E6F7A" w:rsidRPr="00CB317B" w14:paraId="7C175F46" w14:textId="77777777" w:rsidTr="00540475">
        <w:trPr>
          <w:trHeight w:val="283"/>
        </w:trPr>
        <w:tc>
          <w:tcPr>
            <w:tcW w:w="388" w:type="pct"/>
            <w:vAlign w:val="center"/>
          </w:tcPr>
          <w:p w14:paraId="4443F8D3"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7EAD90F0" w14:textId="77777777" w:rsidR="00540475" w:rsidRPr="00CB317B" w:rsidRDefault="00540475" w:rsidP="001E6339">
            <w:pPr>
              <w:spacing w:line="264" w:lineRule="auto"/>
              <w:rPr>
                <w:spacing w:val="-10"/>
                <w:sz w:val="26"/>
                <w:szCs w:val="26"/>
              </w:rPr>
            </w:pPr>
            <w:r w:rsidRPr="00CB317B">
              <w:rPr>
                <w:spacing w:val="-10"/>
                <w:sz w:val="26"/>
                <w:szCs w:val="26"/>
              </w:rPr>
              <w:t>Số cực</w:t>
            </w:r>
          </w:p>
        </w:tc>
        <w:tc>
          <w:tcPr>
            <w:tcW w:w="626" w:type="pct"/>
            <w:vAlign w:val="center"/>
          </w:tcPr>
          <w:p w14:paraId="639E42AB"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49708126" w14:textId="77777777" w:rsidR="00540475" w:rsidRPr="00CB317B" w:rsidRDefault="00540475" w:rsidP="001E6339">
            <w:pPr>
              <w:spacing w:line="264" w:lineRule="auto"/>
              <w:jc w:val="center"/>
              <w:rPr>
                <w:spacing w:val="-10"/>
                <w:sz w:val="26"/>
                <w:szCs w:val="26"/>
              </w:rPr>
            </w:pPr>
            <w:r w:rsidRPr="00CB317B">
              <w:rPr>
                <w:spacing w:val="-10"/>
                <w:sz w:val="26"/>
                <w:szCs w:val="26"/>
              </w:rPr>
              <w:t>03 cực</w:t>
            </w:r>
          </w:p>
        </w:tc>
      </w:tr>
      <w:tr w:rsidR="007E6F7A" w:rsidRPr="00CB317B" w14:paraId="1E64B51F" w14:textId="77777777" w:rsidTr="00540475">
        <w:trPr>
          <w:trHeight w:val="283"/>
        </w:trPr>
        <w:tc>
          <w:tcPr>
            <w:tcW w:w="388" w:type="pct"/>
            <w:vAlign w:val="center"/>
          </w:tcPr>
          <w:p w14:paraId="27AF03C8"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0030D32C" w14:textId="77777777" w:rsidR="00540475" w:rsidRPr="00CB317B" w:rsidRDefault="00540475" w:rsidP="001E6339">
            <w:pPr>
              <w:spacing w:line="264" w:lineRule="auto"/>
              <w:rPr>
                <w:spacing w:val="-10"/>
                <w:sz w:val="26"/>
                <w:szCs w:val="26"/>
              </w:rPr>
            </w:pPr>
            <w:r w:rsidRPr="00CB317B">
              <w:rPr>
                <w:spacing w:val="-10"/>
                <w:sz w:val="26"/>
                <w:szCs w:val="26"/>
              </w:rPr>
              <w:t>Thao tác đóng cắt</w:t>
            </w:r>
          </w:p>
        </w:tc>
        <w:tc>
          <w:tcPr>
            <w:tcW w:w="626" w:type="pct"/>
            <w:vAlign w:val="center"/>
          </w:tcPr>
          <w:p w14:paraId="6C21E558"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6B68612C" w14:textId="77777777" w:rsidR="00540475" w:rsidRPr="00CB317B" w:rsidRDefault="00540475" w:rsidP="001E6339">
            <w:pPr>
              <w:spacing w:line="264" w:lineRule="auto"/>
              <w:jc w:val="center"/>
              <w:rPr>
                <w:spacing w:val="-10"/>
                <w:sz w:val="26"/>
                <w:szCs w:val="26"/>
              </w:rPr>
            </w:pPr>
            <w:r w:rsidRPr="00CB317B">
              <w:rPr>
                <w:spacing w:val="-10"/>
                <w:sz w:val="26"/>
                <w:szCs w:val="26"/>
              </w:rPr>
              <w:t>Việc đóng cắt phải được thực hiện đồng thời trên các cực</w:t>
            </w:r>
          </w:p>
        </w:tc>
      </w:tr>
      <w:tr w:rsidR="007E6F7A" w:rsidRPr="00CB317B" w14:paraId="1487DABC" w14:textId="77777777" w:rsidTr="00540475">
        <w:trPr>
          <w:trHeight w:val="283"/>
        </w:trPr>
        <w:tc>
          <w:tcPr>
            <w:tcW w:w="388" w:type="pct"/>
            <w:vAlign w:val="center"/>
          </w:tcPr>
          <w:p w14:paraId="18851B8A"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457E363A" w14:textId="77777777" w:rsidR="00540475" w:rsidRPr="00CB317B" w:rsidRDefault="00540475" w:rsidP="001E6339">
            <w:pPr>
              <w:spacing w:line="264" w:lineRule="auto"/>
              <w:rPr>
                <w:spacing w:val="-10"/>
                <w:sz w:val="26"/>
                <w:szCs w:val="26"/>
              </w:rPr>
            </w:pPr>
            <w:r w:rsidRPr="00CB317B">
              <w:rPr>
                <w:spacing w:val="-10"/>
                <w:sz w:val="26"/>
                <w:szCs w:val="26"/>
              </w:rPr>
              <w:t>Khả năng điều chỉnh dòng làm việc định mức</w:t>
            </w:r>
          </w:p>
        </w:tc>
        <w:tc>
          <w:tcPr>
            <w:tcW w:w="626" w:type="pct"/>
            <w:vAlign w:val="center"/>
          </w:tcPr>
          <w:p w14:paraId="15F338A6"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2ED0E929" w14:textId="77777777" w:rsidR="00540475" w:rsidRPr="00CB317B" w:rsidRDefault="00540475" w:rsidP="001E6339">
            <w:pPr>
              <w:spacing w:line="264" w:lineRule="auto"/>
              <w:jc w:val="center"/>
              <w:rPr>
                <w:spacing w:val="-10"/>
                <w:sz w:val="26"/>
                <w:szCs w:val="26"/>
              </w:rPr>
            </w:pPr>
            <w:r w:rsidRPr="00CB317B">
              <w:rPr>
                <w:spacing w:val="-10"/>
                <w:sz w:val="26"/>
                <w:szCs w:val="26"/>
              </w:rPr>
              <w:t>0,7÷1xIn</w:t>
            </w:r>
          </w:p>
          <w:p w14:paraId="1F8D8DDB" w14:textId="77777777" w:rsidR="00540475" w:rsidRPr="00CB317B" w:rsidRDefault="00540475" w:rsidP="001E6339">
            <w:pPr>
              <w:spacing w:line="264" w:lineRule="auto"/>
              <w:jc w:val="both"/>
              <w:rPr>
                <w:spacing w:val="-10"/>
                <w:sz w:val="26"/>
                <w:szCs w:val="26"/>
              </w:rPr>
            </w:pPr>
          </w:p>
        </w:tc>
      </w:tr>
      <w:tr w:rsidR="007E6F7A" w:rsidRPr="00CB317B" w14:paraId="52B19881" w14:textId="77777777" w:rsidTr="00540475">
        <w:trPr>
          <w:trHeight w:val="283"/>
        </w:trPr>
        <w:tc>
          <w:tcPr>
            <w:tcW w:w="388" w:type="pct"/>
            <w:vAlign w:val="center"/>
          </w:tcPr>
          <w:p w14:paraId="3ADF1F69"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1CC4D311" w14:textId="77777777" w:rsidR="00540475" w:rsidRPr="00CB317B" w:rsidRDefault="00540475" w:rsidP="001E6339">
            <w:pPr>
              <w:spacing w:line="264" w:lineRule="auto"/>
              <w:rPr>
                <w:spacing w:val="-10"/>
                <w:sz w:val="26"/>
                <w:szCs w:val="26"/>
              </w:rPr>
            </w:pPr>
            <w:r w:rsidRPr="00CB317B">
              <w:rPr>
                <w:spacing w:val="-10"/>
                <w:sz w:val="26"/>
                <w:szCs w:val="26"/>
              </w:rPr>
              <w:t xml:space="preserve">Điện áp làm việc định mức của thiết bị (Ue) (1 pha/ 3 pha) </w:t>
            </w:r>
          </w:p>
        </w:tc>
        <w:tc>
          <w:tcPr>
            <w:tcW w:w="626" w:type="pct"/>
            <w:vAlign w:val="center"/>
            <w:hideMark/>
          </w:tcPr>
          <w:p w14:paraId="45E1F76F" w14:textId="77777777" w:rsidR="00540475" w:rsidRPr="00CB317B" w:rsidRDefault="00540475" w:rsidP="001E6339">
            <w:pPr>
              <w:spacing w:line="264" w:lineRule="auto"/>
              <w:jc w:val="center"/>
              <w:rPr>
                <w:spacing w:val="-10"/>
                <w:sz w:val="26"/>
                <w:szCs w:val="26"/>
              </w:rPr>
            </w:pPr>
            <w:r w:rsidRPr="00CB317B">
              <w:rPr>
                <w:spacing w:val="-10"/>
                <w:sz w:val="26"/>
                <w:szCs w:val="26"/>
              </w:rPr>
              <w:t>VAC</w:t>
            </w:r>
          </w:p>
        </w:tc>
        <w:tc>
          <w:tcPr>
            <w:tcW w:w="2187" w:type="pct"/>
            <w:vAlign w:val="center"/>
            <w:hideMark/>
          </w:tcPr>
          <w:p w14:paraId="08DE4960" w14:textId="77777777" w:rsidR="00540475" w:rsidRPr="00CB317B" w:rsidRDefault="00540475" w:rsidP="001E6339">
            <w:pPr>
              <w:spacing w:line="264" w:lineRule="auto"/>
              <w:jc w:val="center"/>
              <w:rPr>
                <w:spacing w:val="-10"/>
                <w:sz w:val="26"/>
                <w:szCs w:val="26"/>
              </w:rPr>
            </w:pPr>
            <w:r w:rsidRPr="00CB317B">
              <w:rPr>
                <w:spacing w:val="-10"/>
                <w:sz w:val="26"/>
                <w:szCs w:val="26"/>
              </w:rPr>
              <w:t>230/400</w:t>
            </w:r>
          </w:p>
        </w:tc>
      </w:tr>
      <w:tr w:rsidR="007E6F7A" w:rsidRPr="00CB317B" w14:paraId="0F4F692E" w14:textId="77777777" w:rsidTr="00540475">
        <w:trPr>
          <w:trHeight w:val="283"/>
        </w:trPr>
        <w:tc>
          <w:tcPr>
            <w:tcW w:w="388" w:type="pct"/>
            <w:vAlign w:val="center"/>
          </w:tcPr>
          <w:p w14:paraId="02346249"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2EAB40B2" w14:textId="77777777" w:rsidR="00540475" w:rsidRPr="00CB317B" w:rsidRDefault="00540475" w:rsidP="001E6339">
            <w:pPr>
              <w:spacing w:line="264" w:lineRule="auto"/>
              <w:rPr>
                <w:spacing w:val="-10"/>
                <w:sz w:val="26"/>
                <w:szCs w:val="26"/>
              </w:rPr>
            </w:pPr>
            <w:r w:rsidRPr="00CB317B">
              <w:rPr>
                <w:spacing w:val="-10"/>
                <w:sz w:val="26"/>
                <w:szCs w:val="26"/>
              </w:rPr>
              <w:t>Điện áp cách điện định mức (Ui)</w:t>
            </w:r>
          </w:p>
        </w:tc>
        <w:tc>
          <w:tcPr>
            <w:tcW w:w="626" w:type="pct"/>
            <w:vAlign w:val="center"/>
            <w:hideMark/>
          </w:tcPr>
          <w:p w14:paraId="7ADDACA7" w14:textId="77777777" w:rsidR="00540475" w:rsidRPr="00CB317B" w:rsidRDefault="00540475" w:rsidP="001E6339">
            <w:pPr>
              <w:spacing w:line="264" w:lineRule="auto"/>
              <w:jc w:val="center"/>
              <w:rPr>
                <w:spacing w:val="-10"/>
                <w:sz w:val="26"/>
                <w:szCs w:val="26"/>
              </w:rPr>
            </w:pPr>
            <w:r w:rsidRPr="00CB317B">
              <w:rPr>
                <w:spacing w:val="-10"/>
                <w:sz w:val="26"/>
                <w:szCs w:val="26"/>
              </w:rPr>
              <w:t>VAC</w:t>
            </w:r>
          </w:p>
        </w:tc>
        <w:tc>
          <w:tcPr>
            <w:tcW w:w="2187" w:type="pct"/>
            <w:vAlign w:val="center"/>
            <w:hideMark/>
          </w:tcPr>
          <w:p w14:paraId="25357828" w14:textId="77777777" w:rsidR="00540475" w:rsidRPr="00CB317B" w:rsidRDefault="00540475" w:rsidP="001E6339">
            <w:pPr>
              <w:spacing w:line="264" w:lineRule="auto"/>
              <w:jc w:val="center"/>
              <w:rPr>
                <w:spacing w:val="-10"/>
                <w:sz w:val="26"/>
                <w:szCs w:val="26"/>
              </w:rPr>
            </w:pPr>
            <w:r w:rsidRPr="00CB317B">
              <w:rPr>
                <w:spacing w:val="-10"/>
                <w:sz w:val="26"/>
                <w:szCs w:val="26"/>
                <w:u w:val="single"/>
              </w:rPr>
              <w:t>&gt;</w:t>
            </w:r>
            <w:r w:rsidRPr="00CB317B">
              <w:rPr>
                <w:spacing w:val="-10"/>
                <w:sz w:val="26"/>
                <w:szCs w:val="26"/>
              </w:rPr>
              <w:t xml:space="preserve"> 690</w:t>
            </w:r>
          </w:p>
        </w:tc>
      </w:tr>
      <w:tr w:rsidR="007E6F7A" w:rsidRPr="00CB317B" w14:paraId="27EC13D4" w14:textId="77777777" w:rsidTr="00540475">
        <w:trPr>
          <w:trHeight w:val="283"/>
        </w:trPr>
        <w:tc>
          <w:tcPr>
            <w:tcW w:w="388" w:type="pct"/>
            <w:vAlign w:val="center"/>
          </w:tcPr>
          <w:p w14:paraId="7482CA99"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58A334F5" w14:textId="77777777" w:rsidR="00540475" w:rsidRPr="00CB317B" w:rsidRDefault="00540475" w:rsidP="001E6339">
            <w:pPr>
              <w:spacing w:line="264" w:lineRule="auto"/>
              <w:rPr>
                <w:spacing w:val="-10"/>
                <w:sz w:val="26"/>
                <w:szCs w:val="26"/>
              </w:rPr>
            </w:pPr>
            <w:r w:rsidRPr="00CB317B">
              <w:rPr>
                <w:spacing w:val="-10"/>
                <w:sz w:val="26"/>
                <w:szCs w:val="26"/>
              </w:rPr>
              <w:t>Mức chịu đựng điện áp xung định mức (Uimp)</w:t>
            </w:r>
          </w:p>
        </w:tc>
        <w:tc>
          <w:tcPr>
            <w:tcW w:w="626" w:type="pct"/>
            <w:vAlign w:val="center"/>
            <w:hideMark/>
          </w:tcPr>
          <w:p w14:paraId="08339212" w14:textId="77777777" w:rsidR="00540475" w:rsidRPr="00CB317B" w:rsidRDefault="00540475" w:rsidP="001E6339">
            <w:pPr>
              <w:spacing w:line="264" w:lineRule="auto"/>
              <w:jc w:val="center"/>
              <w:rPr>
                <w:spacing w:val="-10"/>
                <w:sz w:val="26"/>
                <w:szCs w:val="26"/>
              </w:rPr>
            </w:pPr>
            <w:r w:rsidRPr="00CB317B">
              <w:rPr>
                <w:spacing w:val="-10"/>
                <w:sz w:val="26"/>
                <w:szCs w:val="26"/>
              </w:rPr>
              <w:t>kVp</w:t>
            </w:r>
          </w:p>
        </w:tc>
        <w:tc>
          <w:tcPr>
            <w:tcW w:w="2187" w:type="pct"/>
            <w:vAlign w:val="center"/>
            <w:hideMark/>
          </w:tcPr>
          <w:p w14:paraId="3D7761B4" w14:textId="77777777" w:rsidR="00540475" w:rsidRPr="00CB317B" w:rsidRDefault="00540475" w:rsidP="001E6339">
            <w:pPr>
              <w:spacing w:line="264" w:lineRule="auto"/>
              <w:jc w:val="center"/>
              <w:rPr>
                <w:spacing w:val="-10"/>
                <w:sz w:val="26"/>
                <w:szCs w:val="26"/>
              </w:rPr>
            </w:pPr>
            <w:r w:rsidRPr="00CB317B">
              <w:rPr>
                <w:spacing w:val="-10"/>
                <w:sz w:val="26"/>
                <w:szCs w:val="26"/>
                <w:u w:val="single"/>
              </w:rPr>
              <w:t>&gt;</w:t>
            </w:r>
            <w:r w:rsidRPr="00CB317B">
              <w:rPr>
                <w:spacing w:val="-10"/>
                <w:sz w:val="26"/>
                <w:szCs w:val="26"/>
              </w:rPr>
              <w:t xml:space="preserve"> 8</w:t>
            </w:r>
          </w:p>
        </w:tc>
      </w:tr>
      <w:tr w:rsidR="007E6F7A" w:rsidRPr="00CB317B" w14:paraId="4518DB23" w14:textId="77777777" w:rsidTr="00540475">
        <w:trPr>
          <w:trHeight w:val="283"/>
        </w:trPr>
        <w:tc>
          <w:tcPr>
            <w:tcW w:w="388" w:type="pct"/>
            <w:vAlign w:val="center"/>
          </w:tcPr>
          <w:p w14:paraId="26C172E6"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6661B4F3" w14:textId="77777777" w:rsidR="00540475" w:rsidRPr="00CB317B" w:rsidRDefault="00540475" w:rsidP="001E6339">
            <w:pPr>
              <w:spacing w:line="264" w:lineRule="auto"/>
              <w:rPr>
                <w:spacing w:val="-10"/>
                <w:sz w:val="26"/>
                <w:szCs w:val="26"/>
              </w:rPr>
            </w:pPr>
            <w:r w:rsidRPr="00CB317B">
              <w:rPr>
                <w:spacing w:val="-10"/>
                <w:sz w:val="26"/>
                <w:szCs w:val="26"/>
              </w:rPr>
              <w:t>Tần số định mức</w:t>
            </w:r>
          </w:p>
        </w:tc>
        <w:tc>
          <w:tcPr>
            <w:tcW w:w="626" w:type="pct"/>
            <w:vAlign w:val="center"/>
            <w:hideMark/>
          </w:tcPr>
          <w:p w14:paraId="4D67AE7C" w14:textId="77777777" w:rsidR="00540475" w:rsidRPr="00CB317B" w:rsidRDefault="00540475" w:rsidP="001E6339">
            <w:pPr>
              <w:spacing w:line="264" w:lineRule="auto"/>
              <w:jc w:val="center"/>
              <w:rPr>
                <w:spacing w:val="-10"/>
                <w:sz w:val="26"/>
                <w:szCs w:val="26"/>
              </w:rPr>
            </w:pPr>
            <w:r w:rsidRPr="00CB317B">
              <w:rPr>
                <w:spacing w:val="-10"/>
                <w:sz w:val="26"/>
                <w:szCs w:val="26"/>
              </w:rPr>
              <w:t>Hz</w:t>
            </w:r>
          </w:p>
        </w:tc>
        <w:tc>
          <w:tcPr>
            <w:tcW w:w="2187" w:type="pct"/>
            <w:vAlign w:val="center"/>
            <w:hideMark/>
          </w:tcPr>
          <w:p w14:paraId="1D9DAD94" w14:textId="77777777" w:rsidR="00540475" w:rsidRPr="00CB317B" w:rsidRDefault="00540475" w:rsidP="001E6339">
            <w:pPr>
              <w:spacing w:line="264" w:lineRule="auto"/>
              <w:jc w:val="center"/>
              <w:rPr>
                <w:spacing w:val="-10"/>
                <w:sz w:val="26"/>
                <w:szCs w:val="26"/>
              </w:rPr>
            </w:pPr>
            <w:r w:rsidRPr="00CB317B">
              <w:rPr>
                <w:spacing w:val="-10"/>
                <w:sz w:val="26"/>
                <w:szCs w:val="26"/>
              </w:rPr>
              <w:t>50</w:t>
            </w:r>
          </w:p>
        </w:tc>
      </w:tr>
      <w:tr w:rsidR="007E6F7A" w:rsidRPr="00CB317B" w14:paraId="3D5B1C1B" w14:textId="77777777" w:rsidTr="00540475">
        <w:trPr>
          <w:trHeight w:val="283"/>
        </w:trPr>
        <w:tc>
          <w:tcPr>
            <w:tcW w:w="388" w:type="pct"/>
            <w:vAlign w:val="center"/>
          </w:tcPr>
          <w:p w14:paraId="659B956B"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1CC0238F" w14:textId="77777777" w:rsidR="00540475" w:rsidRPr="00CB317B" w:rsidRDefault="00540475" w:rsidP="001E6339">
            <w:pPr>
              <w:spacing w:line="264" w:lineRule="auto"/>
              <w:rPr>
                <w:spacing w:val="-10"/>
                <w:sz w:val="26"/>
                <w:szCs w:val="26"/>
              </w:rPr>
            </w:pPr>
            <w:r w:rsidRPr="00CB317B">
              <w:rPr>
                <w:spacing w:val="-10"/>
                <w:sz w:val="26"/>
                <w:szCs w:val="26"/>
              </w:rPr>
              <w:t>Dòng điện làm việc liên tục định mức (In):</w:t>
            </w:r>
          </w:p>
          <w:p w14:paraId="1220D7D4" w14:textId="77777777" w:rsidR="00540475" w:rsidRPr="00CB317B" w:rsidRDefault="00540475" w:rsidP="001E6339">
            <w:pPr>
              <w:spacing w:line="264" w:lineRule="auto"/>
              <w:rPr>
                <w:spacing w:val="-10"/>
                <w:sz w:val="26"/>
                <w:szCs w:val="26"/>
              </w:rPr>
            </w:pPr>
            <w:r w:rsidRPr="00CB317B">
              <w:rPr>
                <w:spacing w:val="-10"/>
                <w:sz w:val="26"/>
                <w:szCs w:val="26"/>
              </w:rPr>
              <w:t>+ MCCB 03 cực:</w:t>
            </w:r>
          </w:p>
        </w:tc>
        <w:tc>
          <w:tcPr>
            <w:tcW w:w="626" w:type="pct"/>
            <w:vAlign w:val="center"/>
            <w:hideMark/>
          </w:tcPr>
          <w:p w14:paraId="1104A04F" w14:textId="77777777" w:rsidR="00540475" w:rsidRPr="00CB317B" w:rsidRDefault="00540475" w:rsidP="001E6339">
            <w:pPr>
              <w:spacing w:line="264" w:lineRule="auto"/>
              <w:jc w:val="center"/>
              <w:rPr>
                <w:spacing w:val="-10"/>
                <w:sz w:val="26"/>
                <w:szCs w:val="26"/>
              </w:rPr>
            </w:pPr>
            <w:r w:rsidRPr="00CB317B">
              <w:rPr>
                <w:spacing w:val="-10"/>
                <w:sz w:val="26"/>
                <w:szCs w:val="26"/>
              </w:rPr>
              <w:t>A</w:t>
            </w:r>
          </w:p>
        </w:tc>
        <w:tc>
          <w:tcPr>
            <w:tcW w:w="2187" w:type="pct"/>
            <w:vAlign w:val="center"/>
            <w:hideMark/>
          </w:tcPr>
          <w:p w14:paraId="7986A454" w14:textId="77777777" w:rsidR="00540475" w:rsidRPr="00CB317B" w:rsidRDefault="00540475" w:rsidP="001E6339">
            <w:pPr>
              <w:spacing w:line="264" w:lineRule="auto"/>
              <w:jc w:val="center"/>
              <w:rPr>
                <w:spacing w:val="-10"/>
                <w:sz w:val="26"/>
                <w:szCs w:val="26"/>
              </w:rPr>
            </w:pPr>
            <w:r w:rsidRPr="00CB317B">
              <w:rPr>
                <w:spacing w:val="-10"/>
                <w:sz w:val="26"/>
                <w:szCs w:val="26"/>
              </w:rPr>
              <w:t>250, 400, 500, 600, 800, 1000</w:t>
            </w:r>
          </w:p>
        </w:tc>
      </w:tr>
      <w:tr w:rsidR="007E6F7A" w:rsidRPr="00CB317B" w14:paraId="15D97E60" w14:textId="77777777" w:rsidTr="00540475">
        <w:trPr>
          <w:trHeight w:val="283"/>
        </w:trPr>
        <w:tc>
          <w:tcPr>
            <w:tcW w:w="388" w:type="pct"/>
            <w:vAlign w:val="center"/>
          </w:tcPr>
          <w:p w14:paraId="6B521FBB"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489846AA" w14:textId="77777777" w:rsidR="00540475" w:rsidRPr="00CB317B" w:rsidRDefault="00540475" w:rsidP="001E6339">
            <w:pPr>
              <w:spacing w:line="264" w:lineRule="auto"/>
              <w:rPr>
                <w:spacing w:val="-10"/>
                <w:sz w:val="26"/>
                <w:szCs w:val="26"/>
              </w:rPr>
            </w:pPr>
            <w:r w:rsidRPr="00CB317B">
              <w:rPr>
                <w:spacing w:val="-10"/>
                <w:sz w:val="26"/>
                <w:szCs w:val="26"/>
              </w:rPr>
              <w:t>Cấp phân loại chọn lọc</w:t>
            </w:r>
          </w:p>
        </w:tc>
        <w:tc>
          <w:tcPr>
            <w:tcW w:w="626" w:type="pct"/>
            <w:vAlign w:val="center"/>
          </w:tcPr>
          <w:p w14:paraId="14DBB9CF"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4C73E9B4" w14:textId="77777777" w:rsidR="00540475" w:rsidRPr="00CB317B" w:rsidRDefault="00540475" w:rsidP="001E6339">
            <w:pPr>
              <w:spacing w:line="264" w:lineRule="auto"/>
              <w:jc w:val="center"/>
              <w:rPr>
                <w:spacing w:val="-10"/>
                <w:sz w:val="26"/>
                <w:szCs w:val="26"/>
              </w:rPr>
            </w:pPr>
            <w:r w:rsidRPr="00CB317B">
              <w:rPr>
                <w:spacing w:val="-10"/>
                <w:sz w:val="26"/>
                <w:szCs w:val="26"/>
              </w:rPr>
              <w:t>Cấp A (cắt nhanh)</w:t>
            </w:r>
          </w:p>
        </w:tc>
      </w:tr>
      <w:tr w:rsidR="007E6F7A" w:rsidRPr="00CB317B" w14:paraId="2FD705F5" w14:textId="77777777" w:rsidTr="00540475">
        <w:trPr>
          <w:trHeight w:val="283"/>
        </w:trPr>
        <w:tc>
          <w:tcPr>
            <w:tcW w:w="388" w:type="pct"/>
            <w:vAlign w:val="center"/>
          </w:tcPr>
          <w:p w14:paraId="53D1F680"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38EA6D3C" w14:textId="77777777" w:rsidR="00540475" w:rsidRPr="00CB317B" w:rsidRDefault="00540475" w:rsidP="001E6339">
            <w:pPr>
              <w:spacing w:line="264" w:lineRule="auto"/>
              <w:rPr>
                <w:spacing w:val="-10"/>
                <w:sz w:val="26"/>
                <w:szCs w:val="26"/>
              </w:rPr>
            </w:pPr>
            <w:r w:rsidRPr="00CB317B">
              <w:rPr>
                <w:spacing w:val="-10"/>
                <w:sz w:val="26"/>
                <w:szCs w:val="26"/>
              </w:rPr>
              <w:t>Khả năng cắt dòng ngắn mạch tới hạn định mức (Icu) ở điện áp làm việc định mức</w:t>
            </w:r>
          </w:p>
        </w:tc>
        <w:tc>
          <w:tcPr>
            <w:tcW w:w="626" w:type="pct"/>
            <w:vAlign w:val="center"/>
            <w:hideMark/>
          </w:tcPr>
          <w:p w14:paraId="146D5D62" w14:textId="77777777" w:rsidR="00540475" w:rsidRPr="00CB317B" w:rsidRDefault="00540475" w:rsidP="001E6339">
            <w:pPr>
              <w:spacing w:line="264" w:lineRule="auto"/>
              <w:jc w:val="center"/>
              <w:rPr>
                <w:spacing w:val="-10"/>
                <w:sz w:val="26"/>
                <w:szCs w:val="26"/>
              </w:rPr>
            </w:pPr>
            <w:r w:rsidRPr="00CB317B">
              <w:rPr>
                <w:spacing w:val="-10"/>
                <w:sz w:val="26"/>
                <w:szCs w:val="26"/>
              </w:rPr>
              <w:t>kA</w:t>
            </w:r>
          </w:p>
        </w:tc>
        <w:tc>
          <w:tcPr>
            <w:tcW w:w="2187" w:type="pct"/>
            <w:vAlign w:val="center"/>
          </w:tcPr>
          <w:p w14:paraId="42A43020" w14:textId="77777777" w:rsidR="00540475" w:rsidRPr="00CB317B" w:rsidRDefault="00540475" w:rsidP="001E6339">
            <w:pPr>
              <w:spacing w:line="264" w:lineRule="auto"/>
              <w:jc w:val="center"/>
              <w:rPr>
                <w:spacing w:val="-10"/>
                <w:sz w:val="26"/>
                <w:szCs w:val="26"/>
              </w:rPr>
            </w:pPr>
          </w:p>
        </w:tc>
      </w:tr>
      <w:tr w:rsidR="007E6F7A" w:rsidRPr="00CB317B" w14:paraId="5E701E8A" w14:textId="77777777" w:rsidTr="00540475">
        <w:trPr>
          <w:trHeight w:val="283"/>
        </w:trPr>
        <w:tc>
          <w:tcPr>
            <w:tcW w:w="388" w:type="pct"/>
            <w:vAlign w:val="center"/>
          </w:tcPr>
          <w:p w14:paraId="670C42AC" w14:textId="77777777" w:rsidR="00540475" w:rsidRPr="00CB317B" w:rsidRDefault="00540475" w:rsidP="001E6339">
            <w:pPr>
              <w:spacing w:line="264" w:lineRule="auto"/>
              <w:ind w:left="568"/>
              <w:jc w:val="center"/>
              <w:rPr>
                <w:spacing w:val="-10"/>
                <w:sz w:val="26"/>
                <w:szCs w:val="26"/>
              </w:rPr>
            </w:pPr>
          </w:p>
        </w:tc>
        <w:tc>
          <w:tcPr>
            <w:tcW w:w="1799" w:type="pct"/>
            <w:vAlign w:val="center"/>
            <w:hideMark/>
          </w:tcPr>
          <w:p w14:paraId="5C66A2F0" w14:textId="77777777" w:rsidR="00540475" w:rsidRPr="00CB317B" w:rsidRDefault="00540475" w:rsidP="001E6339">
            <w:pPr>
              <w:spacing w:line="264" w:lineRule="auto"/>
              <w:rPr>
                <w:spacing w:val="-10"/>
                <w:sz w:val="26"/>
                <w:szCs w:val="26"/>
              </w:rPr>
            </w:pPr>
            <w:r w:rsidRPr="00CB317B">
              <w:rPr>
                <w:spacing w:val="-10"/>
                <w:sz w:val="26"/>
                <w:szCs w:val="26"/>
              </w:rPr>
              <w:t>MCCB có In = 250A</w:t>
            </w:r>
          </w:p>
        </w:tc>
        <w:tc>
          <w:tcPr>
            <w:tcW w:w="626" w:type="pct"/>
            <w:vAlign w:val="center"/>
            <w:hideMark/>
          </w:tcPr>
          <w:p w14:paraId="6885C4F3" w14:textId="77777777" w:rsidR="00540475" w:rsidRPr="00CB317B" w:rsidRDefault="00540475" w:rsidP="001E6339">
            <w:pPr>
              <w:spacing w:line="264" w:lineRule="auto"/>
              <w:jc w:val="center"/>
              <w:rPr>
                <w:spacing w:val="-10"/>
                <w:sz w:val="26"/>
                <w:szCs w:val="26"/>
              </w:rPr>
            </w:pPr>
            <w:r w:rsidRPr="00CB317B">
              <w:rPr>
                <w:spacing w:val="-10"/>
                <w:sz w:val="26"/>
                <w:szCs w:val="26"/>
              </w:rPr>
              <w:t>“</w:t>
            </w:r>
          </w:p>
        </w:tc>
        <w:tc>
          <w:tcPr>
            <w:tcW w:w="2187" w:type="pct"/>
            <w:vAlign w:val="center"/>
            <w:hideMark/>
          </w:tcPr>
          <w:p w14:paraId="6EE19077" w14:textId="77777777" w:rsidR="00540475" w:rsidRPr="00CB317B" w:rsidRDefault="00540475" w:rsidP="001E6339">
            <w:pPr>
              <w:spacing w:line="264" w:lineRule="auto"/>
              <w:jc w:val="center"/>
              <w:rPr>
                <w:spacing w:val="-10"/>
                <w:sz w:val="26"/>
                <w:szCs w:val="26"/>
              </w:rPr>
            </w:pPr>
            <w:r w:rsidRPr="00CB317B">
              <w:rPr>
                <w:spacing w:val="-10"/>
                <w:sz w:val="26"/>
                <w:szCs w:val="26"/>
                <w:u w:val="single"/>
              </w:rPr>
              <w:t>&gt;</w:t>
            </w:r>
            <w:r w:rsidRPr="00CB317B">
              <w:rPr>
                <w:spacing w:val="-10"/>
                <w:sz w:val="26"/>
                <w:szCs w:val="26"/>
              </w:rPr>
              <w:t xml:space="preserve"> 36</w:t>
            </w:r>
          </w:p>
        </w:tc>
      </w:tr>
      <w:tr w:rsidR="007E6F7A" w:rsidRPr="00CB317B" w14:paraId="48FEECBE" w14:textId="77777777" w:rsidTr="00540475">
        <w:trPr>
          <w:trHeight w:val="283"/>
        </w:trPr>
        <w:tc>
          <w:tcPr>
            <w:tcW w:w="388" w:type="pct"/>
            <w:vAlign w:val="center"/>
          </w:tcPr>
          <w:p w14:paraId="0E5070F9" w14:textId="77777777" w:rsidR="00540475" w:rsidRPr="00CB317B" w:rsidRDefault="00540475" w:rsidP="001E6339">
            <w:pPr>
              <w:spacing w:line="264" w:lineRule="auto"/>
              <w:ind w:left="568"/>
              <w:jc w:val="center"/>
              <w:rPr>
                <w:spacing w:val="-10"/>
                <w:sz w:val="26"/>
                <w:szCs w:val="26"/>
              </w:rPr>
            </w:pPr>
          </w:p>
        </w:tc>
        <w:tc>
          <w:tcPr>
            <w:tcW w:w="1799" w:type="pct"/>
            <w:vAlign w:val="center"/>
            <w:hideMark/>
          </w:tcPr>
          <w:p w14:paraId="3F0AB5F5" w14:textId="77777777" w:rsidR="00540475" w:rsidRPr="00CB317B" w:rsidRDefault="00540475" w:rsidP="001E6339">
            <w:pPr>
              <w:spacing w:line="264" w:lineRule="auto"/>
              <w:rPr>
                <w:spacing w:val="-10"/>
                <w:sz w:val="26"/>
                <w:szCs w:val="26"/>
              </w:rPr>
            </w:pPr>
            <w:r w:rsidRPr="00CB317B">
              <w:rPr>
                <w:spacing w:val="-10"/>
                <w:sz w:val="26"/>
                <w:szCs w:val="26"/>
              </w:rPr>
              <w:t>MCCB có In = 400A, 500A, 600, 800A</w:t>
            </w:r>
          </w:p>
        </w:tc>
        <w:tc>
          <w:tcPr>
            <w:tcW w:w="626" w:type="pct"/>
            <w:vAlign w:val="center"/>
            <w:hideMark/>
          </w:tcPr>
          <w:p w14:paraId="18F34602" w14:textId="77777777" w:rsidR="00540475" w:rsidRPr="00CB317B" w:rsidRDefault="00540475" w:rsidP="001E6339">
            <w:pPr>
              <w:spacing w:line="264" w:lineRule="auto"/>
              <w:jc w:val="center"/>
              <w:rPr>
                <w:spacing w:val="-10"/>
                <w:sz w:val="26"/>
                <w:szCs w:val="26"/>
              </w:rPr>
            </w:pPr>
            <w:r w:rsidRPr="00CB317B">
              <w:rPr>
                <w:spacing w:val="-10"/>
                <w:sz w:val="26"/>
                <w:szCs w:val="26"/>
              </w:rPr>
              <w:t>“</w:t>
            </w:r>
          </w:p>
        </w:tc>
        <w:tc>
          <w:tcPr>
            <w:tcW w:w="2187" w:type="pct"/>
            <w:vAlign w:val="center"/>
            <w:hideMark/>
          </w:tcPr>
          <w:p w14:paraId="47D17193" w14:textId="77777777" w:rsidR="00540475" w:rsidRPr="00CB317B" w:rsidRDefault="00540475" w:rsidP="001E6339">
            <w:pPr>
              <w:spacing w:line="264" w:lineRule="auto"/>
              <w:jc w:val="center"/>
              <w:rPr>
                <w:spacing w:val="-10"/>
                <w:sz w:val="26"/>
                <w:szCs w:val="26"/>
              </w:rPr>
            </w:pPr>
            <w:r w:rsidRPr="00CB317B">
              <w:rPr>
                <w:spacing w:val="-10"/>
                <w:sz w:val="26"/>
                <w:szCs w:val="26"/>
                <w:u w:val="single"/>
              </w:rPr>
              <w:t>&gt;</w:t>
            </w:r>
            <w:r w:rsidRPr="00CB317B">
              <w:rPr>
                <w:spacing w:val="-10"/>
                <w:sz w:val="26"/>
                <w:szCs w:val="26"/>
              </w:rPr>
              <w:t xml:space="preserve"> 50</w:t>
            </w:r>
          </w:p>
        </w:tc>
      </w:tr>
      <w:tr w:rsidR="007E6F7A" w:rsidRPr="00CB317B" w14:paraId="1AC13C2B" w14:textId="77777777" w:rsidTr="00540475">
        <w:trPr>
          <w:trHeight w:val="283"/>
        </w:trPr>
        <w:tc>
          <w:tcPr>
            <w:tcW w:w="388" w:type="pct"/>
            <w:vAlign w:val="center"/>
          </w:tcPr>
          <w:p w14:paraId="76CD14C7" w14:textId="77777777" w:rsidR="00540475" w:rsidRPr="00CB317B" w:rsidRDefault="00540475" w:rsidP="001E6339">
            <w:pPr>
              <w:spacing w:line="264" w:lineRule="auto"/>
              <w:ind w:left="568"/>
              <w:jc w:val="center"/>
              <w:rPr>
                <w:spacing w:val="-10"/>
                <w:sz w:val="26"/>
                <w:szCs w:val="26"/>
              </w:rPr>
            </w:pPr>
          </w:p>
        </w:tc>
        <w:tc>
          <w:tcPr>
            <w:tcW w:w="1799" w:type="pct"/>
            <w:vAlign w:val="center"/>
          </w:tcPr>
          <w:p w14:paraId="34A31BBE" w14:textId="77777777" w:rsidR="00540475" w:rsidRPr="00CB317B" w:rsidRDefault="00540475" w:rsidP="001E6339">
            <w:pPr>
              <w:spacing w:line="264" w:lineRule="auto"/>
              <w:rPr>
                <w:spacing w:val="-10"/>
                <w:sz w:val="26"/>
                <w:szCs w:val="26"/>
              </w:rPr>
            </w:pPr>
            <w:r w:rsidRPr="00CB317B">
              <w:rPr>
                <w:spacing w:val="-10"/>
                <w:sz w:val="26"/>
                <w:szCs w:val="26"/>
              </w:rPr>
              <w:t>MCCB có In = 1000A</w:t>
            </w:r>
          </w:p>
        </w:tc>
        <w:tc>
          <w:tcPr>
            <w:tcW w:w="626" w:type="pct"/>
            <w:vAlign w:val="center"/>
          </w:tcPr>
          <w:p w14:paraId="706C0ED4" w14:textId="77777777" w:rsidR="00540475" w:rsidRPr="00CB317B" w:rsidRDefault="00540475" w:rsidP="001E6339">
            <w:pPr>
              <w:spacing w:line="264" w:lineRule="auto"/>
              <w:jc w:val="center"/>
              <w:rPr>
                <w:spacing w:val="-10"/>
                <w:sz w:val="26"/>
                <w:szCs w:val="26"/>
              </w:rPr>
            </w:pPr>
            <w:r w:rsidRPr="00CB317B">
              <w:rPr>
                <w:spacing w:val="-10"/>
                <w:sz w:val="26"/>
                <w:szCs w:val="26"/>
              </w:rPr>
              <w:t>“</w:t>
            </w:r>
          </w:p>
        </w:tc>
        <w:tc>
          <w:tcPr>
            <w:tcW w:w="2187" w:type="pct"/>
            <w:vAlign w:val="center"/>
          </w:tcPr>
          <w:p w14:paraId="7C81CDCD" w14:textId="77777777" w:rsidR="00540475" w:rsidRPr="00CB317B" w:rsidRDefault="00540475" w:rsidP="001E6339">
            <w:pPr>
              <w:spacing w:line="264" w:lineRule="auto"/>
              <w:jc w:val="center"/>
              <w:rPr>
                <w:spacing w:val="-10"/>
                <w:sz w:val="26"/>
                <w:szCs w:val="26"/>
              </w:rPr>
            </w:pPr>
            <w:r w:rsidRPr="00CB317B">
              <w:rPr>
                <w:spacing w:val="-10"/>
                <w:sz w:val="26"/>
                <w:szCs w:val="26"/>
                <w:u w:val="single"/>
              </w:rPr>
              <w:t>&gt;</w:t>
            </w:r>
            <w:r w:rsidRPr="00CB317B">
              <w:rPr>
                <w:spacing w:val="-10"/>
                <w:sz w:val="26"/>
                <w:szCs w:val="26"/>
              </w:rPr>
              <w:t xml:space="preserve"> 65</w:t>
            </w:r>
          </w:p>
        </w:tc>
      </w:tr>
      <w:tr w:rsidR="007E6F7A" w:rsidRPr="00CB317B" w14:paraId="5547E4BB" w14:textId="77777777" w:rsidTr="00540475">
        <w:trPr>
          <w:trHeight w:val="283"/>
        </w:trPr>
        <w:tc>
          <w:tcPr>
            <w:tcW w:w="388" w:type="pct"/>
            <w:vAlign w:val="center"/>
          </w:tcPr>
          <w:p w14:paraId="022DF97E"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38C90F45" w14:textId="77777777" w:rsidR="00540475" w:rsidRPr="00CB317B" w:rsidRDefault="00540475" w:rsidP="001E6339">
            <w:pPr>
              <w:spacing w:line="264" w:lineRule="auto"/>
              <w:rPr>
                <w:spacing w:val="-10"/>
                <w:sz w:val="26"/>
                <w:szCs w:val="26"/>
              </w:rPr>
            </w:pPr>
            <w:r w:rsidRPr="00CB317B">
              <w:rPr>
                <w:spacing w:val="-10"/>
                <w:sz w:val="26"/>
                <w:szCs w:val="26"/>
              </w:rPr>
              <w:t>Khả năng cắt dòng ngắn mạch làm việc định mức (Ics) ở điện áp định mức</w:t>
            </w:r>
          </w:p>
        </w:tc>
        <w:tc>
          <w:tcPr>
            <w:tcW w:w="626" w:type="pct"/>
            <w:vAlign w:val="center"/>
            <w:hideMark/>
          </w:tcPr>
          <w:p w14:paraId="145BA243" w14:textId="77777777" w:rsidR="00540475" w:rsidRPr="00CB317B" w:rsidRDefault="00540475" w:rsidP="001E6339">
            <w:pPr>
              <w:spacing w:line="264" w:lineRule="auto"/>
              <w:jc w:val="center"/>
              <w:rPr>
                <w:spacing w:val="-10"/>
                <w:sz w:val="26"/>
                <w:szCs w:val="26"/>
              </w:rPr>
            </w:pPr>
            <w:r w:rsidRPr="00CB317B">
              <w:rPr>
                <w:spacing w:val="-10"/>
                <w:sz w:val="26"/>
                <w:szCs w:val="26"/>
              </w:rPr>
              <w:t>kA</w:t>
            </w:r>
          </w:p>
        </w:tc>
        <w:tc>
          <w:tcPr>
            <w:tcW w:w="2187" w:type="pct"/>
            <w:vAlign w:val="center"/>
            <w:hideMark/>
          </w:tcPr>
          <w:p w14:paraId="1A6CA6CE" w14:textId="77777777" w:rsidR="00540475" w:rsidRPr="00CB317B" w:rsidRDefault="00540475" w:rsidP="001E6339">
            <w:pPr>
              <w:spacing w:line="264" w:lineRule="auto"/>
              <w:jc w:val="center"/>
              <w:rPr>
                <w:spacing w:val="-10"/>
                <w:sz w:val="26"/>
                <w:szCs w:val="26"/>
              </w:rPr>
            </w:pPr>
            <w:r w:rsidRPr="00CB317B">
              <w:rPr>
                <w:spacing w:val="-10"/>
                <w:sz w:val="26"/>
                <w:szCs w:val="26"/>
              </w:rPr>
              <w:t>Ics = 100% Icu</w:t>
            </w:r>
          </w:p>
        </w:tc>
      </w:tr>
      <w:tr w:rsidR="007E6F7A" w:rsidRPr="00CB317B" w14:paraId="0F92CA8D" w14:textId="77777777" w:rsidTr="00540475">
        <w:trPr>
          <w:trHeight w:val="283"/>
        </w:trPr>
        <w:tc>
          <w:tcPr>
            <w:tcW w:w="388" w:type="pct"/>
            <w:vAlign w:val="center"/>
          </w:tcPr>
          <w:p w14:paraId="421EC71B"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31C9233D" w14:textId="77777777" w:rsidR="00540475" w:rsidRPr="00CB317B" w:rsidRDefault="00540475" w:rsidP="001E6339">
            <w:pPr>
              <w:spacing w:line="264" w:lineRule="auto"/>
              <w:rPr>
                <w:spacing w:val="-10"/>
                <w:sz w:val="26"/>
                <w:szCs w:val="26"/>
              </w:rPr>
            </w:pPr>
            <w:r w:rsidRPr="00CB317B">
              <w:rPr>
                <w:spacing w:val="-10"/>
                <w:sz w:val="26"/>
                <w:szCs w:val="26"/>
              </w:rPr>
              <w:t>Số lần thao tác không cần bảo trì (độ bền cơ/điện) tối thiểu</w:t>
            </w:r>
          </w:p>
        </w:tc>
        <w:tc>
          <w:tcPr>
            <w:tcW w:w="626" w:type="pct"/>
            <w:vAlign w:val="center"/>
            <w:hideMark/>
          </w:tcPr>
          <w:p w14:paraId="0C599921" w14:textId="77777777" w:rsidR="00540475" w:rsidRPr="00CB317B" w:rsidRDefault="00540475" w:rsidP="001E6339">
            <w:pPr>
              <w:spacing w:line="264" w:lineRule="auto"/>
              <w:jc w:val="center"/>
              <w:rPr>
                <w:spacing w:val="-10"/>
                <w:sz w:val="26"/>
                <w:szCs w:val="26"/>
              </w:rPr>
            </w:pPr>
            <w:r w:rsidRPr="00CB317B">
              <w:rPr>
                <w:spacing w:val="-10"/>
                <w:sz w:val="26"/>
                <w:szCs w:val="26"/>
              </w:rPr>
              <w:t>Lần</w:t>
            </w:r>
          </w:p>
        </w:tc>
        <w:tc>
          <w:tcPr>
            <w:tcW w:w="2187" w:type="pct"/>
            <w:vAlign w:val="center"/>
            <w:hideMark/>
          </w:tcPr>
          <w:p w14:paraId="645442C7" w14:textId="77777777" w:rsidR="00540475" w:rsidRPr="00CB317B" w:rsidRDefault="00540475" w:rsidP="001E6339">
            <w:pPr>
              <w:spacing w:line="264" w:lineRule="auto"/>
              <w:jc w:val="center"/>
              <w:rPr>
                <w:spacing w:val="-10"/>
                <w:sz w:val="26"/>
                <w:szCs w:val="26"/>
              </w:rPr>
            </w:pPr>
            <w:r w:rsidRPr="00CB317B">
              <w:rPr>
                <w:spacing w:val="-10"/>
                <w:sz w:val="26"/>
                <w:szCs w:val="26"/>
              </w:rPr>
              <w:t>(không tải/có tải ở dòng định mức)</w:t>
            </w:r>
          </w:p>
        </w:tc>
      </w:tr>
      <w:tr w:rsidR="007E6F7A" w:rsidRPr="00CB317B" w14:paraId="795FBF15" w14:textId="77777777" w:rsidTr="00540475">
        <w:trPr>
          <w:trHeight w:val="283"/>
        </w:trPr>
        <w:tc>
          <w:tcPr>
            <w:tcW w:w="388" w:type="pct"/>
            <w:vAlign w:val="center"/>
          </w:tcPr>
          <w:p w14:paraId="0D71392D" w14:textId="77777777" w:rsidR="00540475" w:rsidRPr="00CB317B" w:rsidRDefault="00540475" w:rsidP="001E6339">
            <w:pPr>
              <w:spacing w:line="264" w:lineRule="auto"/>
              <w:ind w:left="568"/>
              <w:jc w:val="center"/>
              <w:rPr>
                <w:spacing w:val="-10"/>
                <w:sz w:val="26"/>
                <w:szCs w:val="26"/>
              </w:rPr>
            </w:pPr>
          </w:p>
        </w:tc>
        <w:tc>
          <w:tcPr>
            <w:tcW w:w="1799" w:type="pct"/>
            <w:vAlign w:val="center"/>
            <w:hideMark/>
          </w:tcPr>
          <w:p w14:paraId="4BAB1E6E" w14:textId="77777777" w:rsidR="00540475" w:rsidRPr="00CB317B" w:rsidRDefault="00540475" w:rsidP="001E6339">
            <w:pPr>
              <w:spacing w:line="264" w:lineRule="auto"/>
              <w:rPr>
                <w:spacing w:val="-10"/>
                <w:sz w:val="26"/>
                <w:szCs w:val="26"/>
              </w:rPr>
            </w:pPr>
            <w:r w:rsidRPr="00CB317B">
              <w:rPr>
                <w:spacing w:val="-10"/>
                <w:sz w:val="26"/>
                <w:szCs w:val="26"/>
              </w:rPr>
              <w:t>MCCB có In = 250A</w:t>
            </w:r>
          </w:p>
        </w:tc>
        <w:tc>
          <w:tcPr>
            <w:tcW w:w="626" w:type="pct"/>
            <w:hideMark/>
          </w:tcPr>
          <w:p w14:paraId="7EBB4CCE" w14:textId="77777777" w:rsidR="00540475" w:rsidRPr="00CB317B" w:rsidRDefault="00540475" w:rsidP="001E6339">
            <w:pPr>
              <w:spacing w:line="264" w:lineRule="auto"/>
              <w:jc w:val="center"/>
              <w:rPr>
                <w:spacing w:val="-10"/>
                <w:sz w:val="26"/>
                <w:szCs w:val="26"/>
              </w:rPr>
            </w:pPr>
            <w:r w:rsidRPr="00CB317B">
              <w:rPr>
                <w:spacing w:val="-10"/>
                <w:sz w:val="26"/>
                <w:szCs w:val="26"/>
              </w:rPr>
              <w:t>“</w:t>
            </w:r>
          </w:p>
        </w:tc>
        <w:tc>
          <w:tcPr>
            <w:tcW w:w="2187" w:type="pct"/>
            <w:vAlign w:val="center"/>
            <w:hideMark/>
          </w:tcPr>
          <w:p w14:paraId="727E7BC9" w14:textId="77777777" w:rsidR="00540475" w:rsidRPr="00CB317B" w:rsidRDefault="00540475" w:rsidP="001E6339">
            <w:pPr>
              <w:spacing w:line="264" w:lineRule="auto"/>
              <w:jc w:val="center"/>
              <w:rPr>
                <w:spacing w:val="-10"/>
                <w:sz w:val="26"/>
                <w:szCs w:val="26"/>
              </w:rPr>
            </w:pPr>
            <w:r w:rsidRPr="00CB317B">
              <w:rPr>
                <w:spacing w:val="-10"/>
                <w:sz w:val="26"/>
                <w:szCs w:val="26"/>
              </w:rPr>
              <w:t>7.000/1.000</w:t>
            </w:r>
          </w:p>
        </w:tc>
      </w:tr>
      <w:tr w:rsidR="007E6F7A" w:rsidRPr="00CB317B" w14:paraId="237A183F" w14:textId="77777777" w:rsidTr="00540475">
        <w:trPr>
          <w:trHeight w:val="283"/>
        </w:trPr>
        <w:tc>
          <w:tcPr>
            <w:tcW w:w="388" w:type="pct"/>
            <w:vAlign w:val="center"/>
          </w:tcPr>
          <w:p w14:paraId="69328C93" w14:textId="77777777" w:rsidR="00540475" w:rsidRPr="00CB317B" w:rsidRDefault="00540475" w:rsidP="001E6339">
            <w:pPr>
              <w:spacing w:line="264" w:lineRule="auto"/>
              <w:ind w:left="568"/>
              <w:jc w:val="center"/>
              <w:rPr>
                <w:spacing w:val="-10"/>
                <w:sz w:val="26"/>
                <w:szCs w:val="26"/>
              </w:rPr>
            </w:pPr>
          </w:p>
        </w:tc>
        <w:tc>
          <w:tcPr>
            <w:tcW w:w="1799" w:type="pct"/>
            <w:vAlign w:val="center"/>
            <w:hideMark/>
          </w:tcPr>
          <w:p w14:paraId="5347DEA9" w14:textId="77777777" w:rsidR="00540475" w:rsidRPr="00CB317B" w:rsidRDefault="00540475" w:rsidP="001E6339">
            <w:pPr>
              <w:spacing w:line="264" w:lineRule="auto"/>
              <w:rPr>
                <w:spacing w:val="-10"/>
                <w:sz w:val="26"/>
                <w:szCs w:val="26"/>
              </w:rPr>
            </w:pPr>
            <w:r w:rsidRPr="00CB317B">
              <w:rPr>
                <w:spacing w:val="-10"/>
                <w:sz w:val="26"/>
                <w:szCs w:val="26"/>
              </w:rPr>
              <w:t>MCCB có In = 400A, 500A, 600A</w:t>
            </w:r>
          </w:p>
        </w:tc>
        <w:tc>
          <w:tcPr>
            <w:tcW w:w="626" w:type="pct"/>
            <w:hideMark/>
          </w:tcPr>
          <w:p w14:paraId="0735CB85" w14:textId="77777777" w:rsidR="00540475" w:rsidRPr="00CB317B" w:rsidRDefault="00540475" w:rsidP="001E6339">
            <w:pPr>
              <w:spacing w:line="264" w:lineRule="auto"/>
              <w:jc w:val="center"/>
              <w:rPr>
                <w:spacing w:val="-10"/>
                <w:sz w:val="26"/>
                <w:szCs w:val="26"/>
              </w:rPr>
            </w:pPr>
            <w:r w:rsidRPr="00CB317B">
              <w:rPr>
                <w:spacing w:val="-10"/>
                <w:sz w:val="26"/>
                <w:szCs w:val="26"/>
              </w:rPr>
              <w:t>“</w:t>
            </w:r>
          </w:p>
        </w:tc>
        <w:tc>
          <w:tcPr>
            <w:tcW w:w="2187" w:type="pct"/>
            <w:vAlign w:val="center"/>
            <w:hideMark/>
          </w:tcPr>
          <w:p w14:paraId="35CD63CA" w14:textId="77777777" w:rsidR="00540475" w:rsidRPr="00CB317B" w:rsidRDefault="00540475" w:rsidP="001E6339">
            <w:pPr>
              <w:spacing w:line="264" w:lineRule="auto"/>
              <w:jc w:val="center"/>
              <w:rPr>
                <w:spacing w:val="-10"/>
                <w:sz w:val="26"/>
                <w:szCs w:val="26"/>
              </w:rPr>
            </w:pPr>
            <w:r w:rsidRPr="00CB317B">
              <w:rPr>
                <w:spacing w:val="-10"/>
                <w:sz w:val="26"/>
                <w:szCs w:val="26"/>
              </w:rPr>
              <w:t>4.000/1.000</w:t>
            </w:r>
          </w:p>
        </w:tc>
      </w:tr>
      <w:tr w:rsidR="007E6F7A" w:rsidRPr="00CB317B" w14:paraId="143B7240" w14:textId="77777777" w:rsidTr="00540475">
        <w:trPr>
          <w:trHeight w:val="283"/>
        </w:trPr>
        <w:tc>
          <w:tcPr>
            <w:tcW w:w="388" w:type="pct"/>
            <w:vAlign w:val="center"/>
          </w:tcPr>
          <w:p w14:paraId="1E00F6E4" w14:textId="77777777" w:rsidR="00540475" w:rsidRPr="00CB317B" w:rsidRDefault="00540475" w:rsidP="001E6339">
            <w:pPr>
              <w:spacing w:line="264" w:lineRule="auto"/>
              <w:ind w:left="568"/>
              <w:jc w:val="center"/>
              <w:rPr>
                <w:spacing w:val="-10"/>
                <w:sz w:val="26"/>
                <w:szCs w:val="26"/>
              </w:rPr>
            </w:pPr>
          </w:p>
        </w:tc>
        <w:tc>
          <w:tcPr>
            <w:tcW w:w="1799" w:type="pct"/>
            <w:vAlign w:val="center"/>
          </w:tcPr>
          <w:p w14:paraId="260C3FAD" w14:textId="77777777" w:rsidR="00540475" w:rsidRPr="00CB317B" w:rsidRDefault="00540475" w:rsidP="001E6339">
            <w:pPr>
              <w:spacing w:line="264" w:lineRule="auto"/>
              <w:rPr>
                <w:spacing w:val="-10"/>
                <w:sz w:val="26"/>
                <w:szCs w:val="26"/>
              </w:rPr>
            </w:pPr>
            <w:r w:rsidRPr="00CB317B">
              <w:rPr>
                <w:spacing w:val="-10"/>
                <w:sz w:val="26"/>
                <w:szCs w:val="26"/>
              </w:rPr>
              <w:t>MCCB có In = 800A, 1000A</w:t>
            </w:r>
          </w:p>
        </w:tc>
        <w:tc>
          <w:tcPr>
            <w:tcW w:w="626" w:type="pct"/>
          </w:tcPr>
          <w:p w14:paraId="3EF3A830" w14:textId="77777777" w:rsidR="00540475" w:rsidRPr="00CB317B" w:rsidRDefault="00540475" w:rsidP="001E6339">
            <w:pPr>
              <w:spacing w:line="264" w:lineRule="auto"/>
              <w:jc w:val="center"/>
              <w:rPr>
                <w:spacing w:val="-10"/>
                <w:sz w:val="26"/>
                <w:szCs w:val="26"/>
              </w:rPr>
            </w:pPr>
            <w:r w:rsidRPr="00CB317B">
              <w:rPr>
                <w:spacing w:val="-10"/>
                <w:sz w:val="26"/>
                <w:szCs w:val="26"/>
              </w:rPr>
              <w:t>“</w:t>
            </w:r>
          </w:p>
        </w:tc>
        <w:tc>
          <w:tcPr>
            <w:tcW w:w="2187" w:type="pct"/>
            <w:vAlign w:val="center"/>
          </w:tcPr>
          <w:p w14:paraId="24881933" w14:textId="77777777" w:rsidR="00540475" w:rsidRPr="00CB317B" w:rsidRDefault="00540475" w:rsidP="001E6339">
            <w:pPr>
              <w:spacing w:line="264" w:lineRule="auto"/>
              <w:jc w:val="center"/>
              <w:rPr>
                <w:spacing w:val="-10"/>
                <w:sz w:val="26"/>
                <w:szCs w:val="26"/>
              </w:rPr>
            </w:pPr>
            <w:r w:rsidRPr="00CB317B">
              <w:rPr>
                <w:spacing w:val="-10"/>
                <w:sz w:val="26"/>
                <w:szCs w:val="26"/>
              </w:rPr>
              <w:t>2.500/500</w:t>
            </w:r>
          </w:p>
        </w:tc>
      </w:tr>
      <w:tr w:rsidR="007E6F7A" w:rsidRPr="00CB317B" w14:paraId="6010E674" w14:textId="77777777" w:rsidTr="00540475">
        <w:trPr>
          <w:trHeight w:val="283"/>
        </w:trPr>
        <w:tc>
          <w:tcPr>
            <w:tcW w:w="388" w:type="pct"/>
            <w:vAlign w:val="center"/>
          </w:tcPr>
          <w:p w14:paraId="479AC7FB"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17F6D402" w14:textId="77777777" w:rsidR="00540475" w:rsidRPr="00CB317B" w:rsidRDefault="00540475" w:rsidP="001E6339">
            <w:pPr>
              <w:spacing w:line="264" w:lineRule="auto"/>
              <w:rPr>
                <w:spacing w:val="-10"/>
                <w:sz w:val="26"/>
                <w:szCs w:val="26"/>
              </w:rPr>
            </w:pPr>
            <w:r w:rsidRPr="00CB317B">
              <w:rPr>
                <w:spacing w:val="-10"/>
                <w:sz w:val="26"/>
                <w:szCs w:val="26"/>
              </w:rPr>
              <w:t xml:space="preserve">Phụ kiện đi kèm:  </w:t>
            </w:r>
          </w:p>
        </w:tc>
        <w:tc>
          <w:tcPr>
            <w:tcW w:w="626" w:type="pct"/>
            <w:vAlign w:val="center"/>
          </w:tcPr>
          <w:p w14:paraId="733012CF" w14:textId="77777777" w:rsidR="00540475" w:rsidRPr="00CB317B" w:rsidRDefault="00540475" w:rsidP="001E6339">
            <w:pPr>
              <w:spacing w:line="264" w:lineRule="auto"/>
              <w:jc w:val="center"/>
              <w:rPr>
                <w:spacing w:val="-10"/>
                <w:sz w:val="26"/>
                <w:szCs w:val="26"/>
              </w:rPr>
            </w:pPr>
          </w:p>
        </w:tc>
        <w:tc>
          <w:tcPr>
            <w:tcW w:w="2187" w:type="pct"/>
            <w:vAlign w:val="center"/>
          </w:tcPr>
          <w:p w14:paraId="164E9759" w14:textId="77777777" w:rsidR="00540475" w:rsidRPr="00CB317B" w:rsidRDefault="00540475" w:rsidP="001E6339">
            <w:pPr>
              <w:spacing w:line="264" w:lineRule="auto"/>
              <w:jc w:val="center"/>
              <w:rPr>
                <w:spacing w:val="-10"/>
                <w:sz w:val="26"/>
                <w:szCs w:val="26"/>
              </w:rPr>
            </w:pPr>
          </w:p>
        </w:tc>
      </w:tr>
      <w:tr w:rsidR="007E6F7A" w:rsidRPr="00CB317B" w14:paraId="01894C67" w14:textId="77777777" w:rsidTr="00540475">
        <w:trPr>
          <w:trHeight w:val="283"/>
        </w:trPr>
        <w:tc>
          <w:tcPr>
            <w:tcW w:w="388" w:type="pct"/>
            <w:vAlign w:val="center"/>
          </w:tcPr>
          <w:p w14:paraId="0365E808" w14:textId="77777777" w:rsidR="00540475" w:rsidRPr="00CB317B" w:rsidRDefault="00540475" w:rsidP="001E6339">
            <w:pPr>
              <w:spacing w:line="264" w:lineRule="auto"/>
              <w:jc w:val="center"/>
              <w:rPr>
                <w:spacing w:val="-10"/>
                <w:sz w:val="26"/>
                <w:szCs w:val="26"/>
              </w:rPr>
            </w:pPr>
          </w:p>
        </w:tc>
        <w:tc>
          <w:tcPr>
            <w:tcW w:w="1799" w:type="pct"/>
            <w:vAlign w:val="center"/>
            <w:hideMark/>
          </w:tcPr>
          <w:p w14:paraId="77831FFE" w14:textId="77777777" w:rsidR="00540475" w:rsidRPr="00CB317B" w:rsidRDefault="00540475" w:rsidP="001E6339">
            <w:pPr>
              <w:spacing w:line="264" w:lineRule="auto"/>
              <w:rPr>
                <w:spacing w:val="-10"/>
                <w:sz w:val="26"/>
                <w:szCs w:val="26"/>
              </w:rPr>
            </w:pPr>
            <w:r w:rsidRPr="00CB317B">
              <w:rPr>
                <w:spacing w:val="-10"/>
                <w:sz w:val="26"/>
                <w:szCs w:val="26"/>
              </w:rPr>
              <w:t>Đầu cực loại bu lông hoặc đinh ốc</w:t>
            </w:r>
          </w:p>
        </w:tc>
        <w:tc>
          <w:tcPr>
            <w:tcW w:w="626" w:type="pct"/>
            <w:vAlign w:val="center"/>
          </w:tcPr>
          <w:p w14:paraId="7C6F501A" w14:textId="77777777" w:rsidR="00540475" w:rsidRPr="00CB317B" w:rsidRDefault="00540475" w:rsidP="001E6339">
            <w:pPr>
              <w:spacing w:line="264" w:lineRule="auto"/>
              <w:jc w:val="both"/>
              <w:rPr>
                <w:spacing w:val="-10"/>
                <w:sz w:val="26"/>
                <w:szCs w:val="26"/>
              </w:rPr>
            </w:pPr>
          </w:p>
        </w:tc>
        <w:tc>
          <w:tcPr>
            <w:tcW w:w="2187" w:type="pct"/>
            <w:vAlign w:val="center"/>
            <w:hideMark/>
          </w:tcPr>
          <w:p w14:paraId="5560E6F6" w14:textId="77777777" w:rsidR="00540475" w:rsidRPr="00CB317B" w:rsidRDefault="00540475" w:rsidP="001E6339">
            <w:pPr>
              <w:spacing w:line="264" w:lineRule="auto"/>
              <w:jc w:val="center"/>
              <w:rPr>
                <w:spacing w:val="-10"/>
                <w:sz w:val="26"/>
                <w:szCs w:val="26"/>
              </w:rPr>
            </w:pPr>
            <w:r w:rsidRPr="00CB317B">
              <w:rPr>
                <w:spacing w:val="-10"/>
                <w:sz w:val="26"/>
                <w:szCs w:val="26"/>
              </w:rPr>
              <w:t>Bao gồm</w:t>
            </w:r>
          </w:p>
        </w:tc>
      </w:tr>
      <w:tr w:rsidR="007E6F7A" w:rsidRPr="00CB317B" w14:paraId="5CDA185F" w14:textId="77777777" w:rsidTr="00540475">
        <w:trPr>
          <w:trHeight w:val="283"/>
        </w:trPr>
        <w:tc>
          <w:tcPr>
            <w:tcW w:w="388" w:type="pct"/>
            <w:vAlign w:val="center"/>
            <w:hideMark/>
          </w:tcPr>
          <w:p w14:paraId="0B44C784" w14:textId="77777777" w:rsidR="00540475" w:rsidRPr="00CB317B" w:rsidRDefault="00540475" w:rsidP="001E6339">
            <w:pPr>
              <w:spacing w:line="264" w:lineRule="auto"/>
              <w:jc w:val="center"/>
              <w:rPr>
                <w:spacing w:val="-10"/>
                <w:sz w:val="26"/>
                <w:szCs w:val="26"/>
              </w:rPr>
            </w:pPr>
          </w:p>
        </w:tc>
        <w:tc>
          <w:tcPr>
            <w:tcW w:w="1799" w:type="pct"/>
            <w:vAlign w:val="center"/>
            <w:hideMark/>
          </w:tcPr>
          <w:p w14:paraId="68A6B9FD" w14:textId="77777777" w:rsidR="00540475" w:rsidRPr="00CB317B" w:rsidRDefault="00540475" w:rsidP="001E6339">
            <w:pPr>
              <w:spacing w:line="264" w:lineRule="auto"/>
              <w:rPr>
                <w:spacing w:val="-10"/>
                <w:sz w:val="26"/>
                <w:szCs w:val="26"/>
              </w:rPr>
            </w:pPr>
            <w:r w:rsidRPr="00CB317B">
              <w:rPr>
                <w:spacing w:val="-10"/>
                <w:sz w:val="26"/>
                <w:szCs w:val="26"/>
              </w:rPr>
              <w:t>Nút nhấn cắt khẩn cấp màu đỏ</w:t>
            </w:r>
          </w:p>
        </w:tc>
        <w:tc>
          <w:tcPr>
            <w:tcW w:w="626" w:type="pct"/>
            <w:vAlign w:val="center"/>
          </w:tcPr>
          <w:p w14:paraId="5F3A1C9A" w14:textId="77777777" w:rsidR="00540475" w:rsidRPr="00CB317B" w:rsidRDefault="00540475" w:rsidP="001E6339">
            <w:pPr>
              <w:spacing w:line="264" w:lineRule="auto"/>
              <w:jc w:val="both"/>
              <w:rPr>
                <w:spacing w:val="-10"/>
                <w:sz w:val="26"/>
                <w:szCs w:val="26"/>
              </w:rPr>
            </w:pPr>
          </w:p>
        </w:tc>
        <w:tc>
          <w:tcPr>
            <w:tcW w:w="2187" w:type="pct"/>
            <w:vAlign w:val="center"/>
            <w:hideMark/>
          </w:tcPr>
          <w:p w14:paraId="53682180" w14:textId="77777777" w:rsidR="00540475" w:rsidRPr="00CB317B" w:rsidRDefault="00540475" w:rsidP="001E6339">
            <w:pPr>
              <w:spacing w:line="264" w:lineRule="auto"/>
              <w:jc w:val="center"/>
              <w:rPr>
                <w:spacing w:val="-10"/>
                <w:sz w:val="26"/>
                <w:szCs w:val="26"/>
              </w:rPr>
            </w:pPr>
            <w:r w:rsidRPr="00CB317B">
              <w:rPr>
                <w:spacing w:val="-10"/>
                <w:sz w:val="26"/>
                <w:szCs w:val="26"/>
              </w:rPr>
              <w:t>Bao gồm</w:t>
            </w:r>
          </w:p>
        </w:tc>
      </w:tr>
      <w:tr w:rsidR="007E6F7A" w:rsidRPr="00CB317B" w14:paraId="7CB72CC8" w14:textId="77777777" w:rsidTr="00540475">
        <w:trPr>
          <w:trHeight w:val="594"/>
        </w:trPr>
        <w:tc>
          <w:tcPr>
            <w:tcW w:w="388" w:type="pct"/>
            <w:vAlign w:val="center"/>
            <w:hideMark/>
          </w:tcPr>
          <w:p w14:paraId="35E5CB6E" w14:textId="77777777" w:rsidR="00540475" w:rsidRPr="00CB317B" w:rsidRDefault="00540475" w:rsidP="001E6339">
            <w:pPr>
              <w:spacing w:line="264" w:lineRule="auto"/>
              <w:jc w:val="center"/>
              <w:rPr>
                <w:spacing w:val="-10"/>
                <w:sz w:val="26"/>
                <w:szCs w:val="26"/>
              </w:rPr>
            </w:pPr>
          </w:p>
        </w:tc>
        <w:tc>
          <w:tcPr>
            <w:tcW w:w="1799" w:type="pct"/>
            <w:vAlign w:val="center"/>
            <w:hideMark/>
          </w:tcPr>
          <w:p w14:paraId="4BBA0969" w14:textId="77777777" w:rsidR="00540475" w:rsidRPr="00CB317B" w:rsidRDefault="00540475" w:rsidP="001E6339">
            <w:pPr>
              <w:spacing w:line="264" w:lineRule="auto"/>
              <w:rPr>
                <w:spacing w:val="-10"/>
                <w:sz w:val="26"/>
                <w:szCs w:val="26"/>
              </w:rPr>
            </w:pPr>
            <w:r w:rsidRPr="00CB317B">
              <w:rPr>
                <w:spacing w:val="-10"/>
                <w:sz w:val="26"/>
                <w:szCs w:val="26"/>
              </w:rPr>
              <w:t>Thanh nối dài và mở rộng đầu cực đấu nối bằng đồng mạ thiếc (spreaders) (tùy chọn theo nhu cầu thiết kế)</w:t>
            </w:r>
          </w:p>
        </w:tc>
        <w:tc>
          <w:tcPr>
            <w:tcW w:w="626" w:type="pct"/>
            <w:vAlign w:val="center"/>
          </w:tcPr>
          <w:p w14:paraId="3B07E1CD" w14:textId="77777777" w:rsidR="00540475" w:rsidRPr="00CB317B" w:rsidRDefault="00540475" w:rsidP="001E6339">
            <w:pPr>
              <w:spacing w:line="264" w:lineRule="auto"/>
              <w:jc w:val="both"/>
              <w:rPr>
                <w:spacing w:val="-10"/>
                <w:sz w:val="26"/>
                <w:szCs w:val="26"/>
              </w:rPr>
            </w:pPr>
          </w:p>
        </w:tc>
        <w:tc>
          <w:tcPr>
            <w:tcW w:w="2187" w:type="pct"/>
            <w:vAlign w:val="center"/>
            <w:hideMark/>
          </w:tcPr>
          <w:p w14:paraId="386E5B73" w14:textId="77777777" w:rsidR="00540475" w:rsidRPr="00CB317B" w:rsidRDefault="00540475" w:rsidP="001E6339">
            <w:pPr>
              <w:spacing w:line="264" w:lineRule="auto"/>
              <w:jc w:val="center"/>
              <w:rPr>
                <w:spacing w:val="-10"/>
                <w:sz w:val="26"/>
                <w:szCs w:val="26"/>
              </w:rPr>
            </w:pPr>
            <w:r w:rsidRPr="00CB317B">
              <w:rPr>
                <w:spacing w:val="-10"/>
                <w:sz w:val="26"/>
                <w:szCs w:val="26"/>
              </w:rPr>
              <w:t>06 miếng (đối với MCCB 3 cực)</w:t>
            </w:r>
          </w:p>
        </w:tc>
      </w:tr>
      <w:tr w:rsidR="007E6F7A" w:rsidRPr="00CB317B" w14:paraId="2A07B049" w14:textId="77777777" w:rsidTr="00540475">
        <w:trPr>
          <w:trHeight w:val="283"/>
        </w:trPr>
        <w:tc>
          <w:tcPr>
            <w:tcW w:w="388" w:type="pct"/>
            <w:vAlign w:val="center"/>
            <w:hideMark/>
          </w:tcPr>
          <w:p w14:paraId="1A3DE4FA" w14:textId="77777777" w:rsidR="00540475" w:rsidRPr="00CB317B" w:rsidRDefault="00540475" w:rsidP="001E6339">
            <w:pPr>
              <w:spacing w:line="264" w:lineRule="auto"/>
              <w:jc w:val="center"/>
              <w:rPr>
                <w:spacing w:val="-10"/>
                <w:sz w:val="26"/>
                <w:szCs w:val="26"/>
              </w:rPr>
            </w:pPr>
          </w:p>
        </w:tc>
        <w:tc>
          <w:tcPr>
            <w:tcW w:w="1799" w:type="pct"/>
            <w:hideMark/>
          </w:tcPr>
          <w:p w14:paraId="53860916" w14:textId="77777777" w:rsidR="00540475" w:rsidRPr="00CB317B" w:rsidRDefault="00540475" w:rsidP="001E6339">
            <w:pPr>
              <w:spacing w:line="264" w:lineRule="auto"/>
              <w:rPr>
                <w:spacing w:val="-10"/>
                <w:sz w:val="26"/>
                <w:szCs w:val="26"/>
              </w:rPr>
            </w:pPr>
            <w:r w:rsidRPr="00CB317B">
              <w:rPr>
                <w:spacing w:val="-10"/>
                <w:sz w:val="26"/>
                <w:szCs w:val="26"/>
              </w:rPr>
              <w:t>Vách ngăn cách điện giữa các pha (interphase barriers)</w:t>
            </w:r>
          </w:p>
        </w:tc>
        <w:tc>
          <w:tcPr>
            <w:tcW w:w="626" w:type="pct"/>
            <w:vAlign w:val="center"/>
          </w:tcPr>
          <w:p w14:paraId="581768A8" w14:textId="77777777" w:rsidR="00540475" w:rsidRPr="00CB317B" w:rsidRDefault="00540475" w:rsidP="001E6339">
            <w:pPr>
              <w:spacing w:line="264" w:lineRule="auto"/>
              <w:jc w:val="both"/>
              <w:rPr>
                <w:spacing w:val="-10"/>
                <w:sz w:val="26"/>
                <w:szCs w:val="26"/>
              </w:rPr>
            </w:pPr>
          </w:p>
        </w:tc>
        <w:tc>
          <w:tcPr>
            <w:tcW w:w="2187" w:type="pct"/>
            <w:vAlign w:val="center"/>
            <w:hideMark/>
          </w:tcPr>
          <w:p w14:paraId="1516E2CE" w14:textId="77777777" w:rsidR="00540475" w:rsidRPr="00CB317B" w:rsidRDefault="00540475" w:rsidP="001E6339">
            <w:pPr>
              <w:spacing w:line="264" w:lineRule="auto"/>
              <w:jc w:val="center"/>
              <w:rPr>
                <w:spacing w:val="-10"/>
                <w:sz w:val="26"/>
                <w:szCs w:val="26"/>
              </w:rPr>
            </w:pPr>
            <w:r w:rsidRPr="00CB317B">
              <w:rPr>
                <w:spacing w:val="-10"/>
                <w:sz w:val="26"/>
                <w:szCs w:val="26"/>
              </w:rPr>
              <w:t>04 miếng (đối với MCCB 3 cực)</w:t>
            </w:r>
          </w:p>
        </w:tc>
      </w:tr>
      <w:tr w:rsidR="007E6F7A" w:rsidRPr="00CB317B" w14:paraId="548FF4FA" w14:textId="77777777" w:rsidTr="00540475">
        <w:trPr>
          <w:trHeight w:val="283"/>
        </w:trPr>
        <w:tc>
          <w:tcPr>
            <w:tcW w:w="388" w:type="pct"/>
            <w:vAlign w:val="center"/>
          </w:tcPr>
          <w:p w14:paraId="0402A3E2"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7455D3E3" w14:textId="77777777" w:rsidR="00540475" w:rsidRPr="00CB317B" w:rsidRDefault="00540475" w:rsidP="001E6339">
            <w:pPr>
              <w:spacing w:line="264" w:lineRule="auto"/>
              <w:rPr>
                <w:spacing w:val="-10"/>
                <w:sz w:val="26"/>
                <w:szCs w:val="26"/>
              </w:rPr>
            </w:pPr>
            <w:r w:rsidRPr="00CB317B">
              <w:rPr>
                <w:spacing w:val="-10"/>
                <w:sz w:val="26"/>
                <w:szCs w:val="26"/>
              </w:rPr>
              <w:t xml:space="preserve">Số lượng tiếp điểm phụ </w:t>
            </w:r>
          </w:p>
        </w:tc>
        <w:tc>
          <w:tcPr>
            <w:tcW w:w="626" w:type="pct"/>
            <w:vAlign w:val="center"/>
          </w:tcPr>
          <w:p w14:paraId="1BAEB3E9" w14:textId="77777777" w:rsidR="00540475" w:rsidRPr="00CB317B" w:rsidRDefault="00540475" w:rsidP="001E6339">
            <w:pPr>
              <w:spacing w:line="264" w:lineRule="auto"/>
              <w:jc w:val="both"/>
              <w:rPr>
                <w:spacing w:val="-10"/>
                <w:sz w:val="26"/>
                <w:szCs w:val="26"/>
              </w:rPr>
            </w:pPr>
          </w:p>
        </w:tc>
        <w:tc>
          <w:tcPr>
            <w:tcW w:w="2187" w:type="pct"/>
            <w:vAlign w:val="center"/>
            <w:hideMark/>
          </w:tcPr>
          <w:p w14:paraId="1838C2A5" w14:textId="77777777" w:rsidR="00540475" w:rsidRPr="00CB317B" w:rsidRDefault="00540475" w:rsidP="001E6339">
            <w:pPr>
              <w:spacing w:line="264" w:lineRule="auto"/>
              <w:jc w:val="center"/>
              <w:rPr>
                <w:spacing w:val="-10"/>
                <w:sz w:val="26"/>
                <w:szCs w:val="26"/>
              </w:rPr>
            </w:pPr>
            <w:r w:rsidRPr="00CB317B">
              <w:rPr>
                <w:spacing w:val="-10"/>
                <w:sz w:val="26"/>
                <w:szCs w:val="26"/>
              </w:rPr>
              <w:t>Nhà thầu tự chào</w:t>
            </w:r>
          </w:p>
        </w:tc>
      </w:tr>
      <w:tr w:rsidR="007E6F7A" w:rsidRPr="00CB317B" w14:paraId="7A8F1520" w14:textId="77777777" w:rsidTr="00540475">
        <w:trPr>
          <w:trHeight w:val="283"/>
        </w:trPr>
        <w:tc>
          <w:tcPr>
            <w:tcW w:w="388" w:type="pct"/>
            <w:vAlign w:val="center"/>
          </w:tcPr>
          <w:p w14:paraId="31B60E23"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30491D19" w14:textId="77777777" w:rsidR="00540475" w:rsidRPr="00CB317B" w:rsidRDefault="00540475" w:rsidP="001E6339">
            <w:pPr>
              <w:spacing w:line="264" w:lineRule="auto"/>
              <w:rPr>
                <w:spacing w:val="-10"/>
                <w:sz w:val="26"/>
                <w:szCs w:val="26"/>
              </w:rPr>
            </w:pPr>
            <w:r w:rsidRPr="00CB317B">
              <w:rPr>
                <w:spacing w:val="-10"/>
                <w:sz w:val="26"/>
                <w:szCs w:val="26"/>
              </w:rPr>
              <w:t>Bề rộng của MCCB</w:t>
            </w:r>
          </w:p>
        </w:tc>
        <w:tc>
          <w:tcPr>
            <w:tcW w:w="626" w:type="pct"/>
            <w:vAlign w:val="center"/>
            <w:hideMark/>
          </w:tcPr>
          <w:p w14:paraId="7FEE0D63" w14:textId="77777777" w:rsidR="00540475" w:rsidRPr="00CB317B" w:rsidRDefault="00540475" w:rsidP="001E6339">
            <w:pPr>
              <w:spacing w:line="264" w:lineRule="auto"/>
              <w:jc w:val="center"/>
              <w:rPr>
                <w:spacing w:val="-10"/>
                <w:sz w:val="26"/>
                <w:szCs w:val="26"/>
              </w:rPr>
            </w:pPr>
            <w:r w:rsidRPr="00CB317B">
              <w:rPr>
                <w:spacing w:val="-10"/>
                <w:sz w:val="26"/>
                <w:szCs w:val="26"/>
              </w:rPr>
              <w:t>mm</w:t>
            </w:r>
          </w:p>
        </w:tc>
        <w:tc>
          <w:tcPr>
            <w:tcW w:w="2187" w:type="pct"/>
            <w:vAlign w:val="center"/>
            <w:hideMark/>
          </w:tcPr>
          <w:p w14:paraId="6A848FD7" w14:textId="77777777" w:rsidR="00540475" w:rsidRPr="00CB317B" w:rsidRDefault="00540475" w:rsidP="001E6339">
            <w:pPr>
              <w:spacing w:line="264" w:lineRule="auto"/>
              <w:jc w:val="center"/>
              <w:rPr>
                <w:spacing w:val="-10"/>
                <w:sz w:val="26"/>
                <w:szCs w:val="26"/>
              </w:rPr>
            </w:pPr>
            <w:r w:rsidRPr="00CB317B">
              <w:rPr>
                <w:spacing w:val="-10"/>
                <w:sz w:val="26"/>
                <w:szCs w:val="26"/>
              </w:rPr>
              <w:t>Nhà thầu tự chào</w:t>
            </w:r>
          </w:p>
        </w:tc>
      </w:tr>
      <w:tr w:rsidR="007E6F7A" w:rsidRPr="00CB317B" w14:paraId="46C2553E" w14:textId="77777777" w:rsidTr="00540475">
        <w:trPr>
          <w:trHeight w:val="283"/>
        </w:trPr>
        <w:tc>
          <w:tcPr>
            <w:tcW w:w="388" w:type="pct"/>
            <w:vAlign w:val="center"/>
          </w:tcPr>
          <w:p w14:paraId="5E2A6DA6"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1CBD716B" w14:textId="77777777" w:rsidR="00540475" w:rsidRPr="00CB317B" w:rsidRDefault="00540475" w:rsidP="001E6339">
            <w:pPr>
              <w:spacing w:line="264" w:lineRule="auto"/>
              <w:rPr>
                <w:spacing w:val="-10"/>
                <w:sz w:val="26"/>
                <w:szCs w:val="26"/>
              </w:rPr>
            </w:pPr>
            <w:r w:rsidRPr="00CB317B">
              <w:rPr>
                <w:spacing w:val="-10"/>
                <w:sz w:val="26"/>
                <w:szCs w:val="26"/>
              </w:rPr>
              <w:t>Nhãn thiết bị</w:t>
            </w:r>
          </w:p>
        </w:tc>
        <w:tc>
          <w:tcPr>
            <w:tcW w:w="626" w:type="pct"/>
            <w:vAlign w:val="center"/>
          </w:tcPr>
          <w:p w14:paraId="2AB4CFDE"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759741C0" w14:textId="77777777" w:rsidR="00540475" w:rsidRPr="00CB317B" w:rsidRDefault="00540475" w:rsidP="001E6339">
            <w:pPr>
              <w:spacing w:line="264" w:lineRule="auto"/>
              <w:jc w:val="both"/>
              <w:rPr>
                <w:spacing w:val="-10"/>
                <w:sz w:val="26"/>
                <w:szCs w:val="26"/>
              </w:rPr>
            </w:pPr>
            <w:r w:rsidRPr="00CB317B">
              <w:rPr>
                <w:spacing w:val="-10"/>
                <w:sz w:val="26"/>
                <w:szCs w:val="26"/>
              </w:rPr>
              <w:t>Theo tiêu chuẩn IEC 60947-2 hoặc tương đương</w:t>
            </w:r>
          </w:p>
        </w:tc>
      </w:tr>
      <w:tr w:rsidR="007E6F7A" w:rsidRPr="00CB317B" w14:paraId="14BAED05" w14:textId="77777777" w:rsidTr="00540475">
        <w:trPr>
          <w:trHeight w:val="283"/>
        </w:trPr>
        <w:tc>
          <w:tcPr>
            <w:tcW w:w="388" w:type="pct"/>
            <w:vAlign w:val="center"/>
          </w:tcPr>
          <w:p w14:paraId="284CF3FB"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2B38B076" w14:textId="77777777" w:rsidR="00540475" w:rsidRPr="00CB317B" w:rsidRDefault="00540475" w:rsidP="001E6339">
            <w:pPr>
              <w:spacing w:line="264" w:lineRule="auto"/>
              <w:rPr>
                <w:spacing w:val="-10"/>
                <w:sz w:val="26"/>
                <w:szCs w:val="26"/>
              </w:rPr>
            </w:pPr>
            <w:r w:rsidRPr="00CB317B">
              <w:rPr>
                <w:spacing w:val="-10"/>
                <w:sz w:val="26"/>
                <w:szCs w:val="26"/>
              </w:rPr>
              <w:t xml:space="preserve">Đóng gói </w:t>
            </w:r>
          </w:p>
        </w:tc>
        <w:tc>
          <w:tcPr>
            <w:tcW w:w="626" w:type="pct"/>
            <w:vAlign w:val="center"/>
          </w:tcPr>
          <w:p w14:paraId="38D67543"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165D4F61" w14:textId="77777777" w:rsidR="00540475" w:rsidRPr="00CB317B" w:rsidRDefault="00540475" w:rsidP="001E6339">
            <w:pPr>
              <w:spacing w:line="264" w:lineRule="auto"/>
              <w:jc w:val="both"/>
              <w:rPr>
                <w:spacing w:val="-10"/>
                <w:sz w:val="26"/>
                <w:szCs w:val="26"/>
              </w:rPr>
            </w:pPr>
            <w:r w:rsidRPr="00CB317B">
              <w:rPr>
                <w:spacing w:val="-10"/>
                <w:sz w:val="26"/>
                <w:szCs w:val="26"/>
              </w:rPr>
              <w:t>MCCB được đóng gói trong hộp carton để dễ dàng cho việc bảo quản trong kho cũng như vận chuyển</w:t>
            </w:r>
          </w:p>
        </w:tc>
      </w:tr>
      <w:tr w:rsidR="007E6F7A" w:rsidRPr="00CB317B" w14:paraId="0D76DCDE" w14:textId="77777777" w:rsidTr="00540475">
        <w:trPr>
          <w:trHeight w:val="283"/>
        </w:trPr>
        <w:tc>
          <w:tcPr>
            <w:tcW w:w="388" w:type="pct"/>
            <w:vAlign w:val="center"/>
          </w:tcPr>
          <w:p w14:paraId="622395CE"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0A36FA7F" w14:textId="77777777" w:rsidR="00540475" w:rsidRPr="00CB317B" w:rsidRDefault="00540475" w:rsidP="001E6339">
            <w:pPr>
              <w:spacing w:line="264" w:lineRule="auto"/>
              <w:rPr>
                <w:spacing w:val="-10"/>
                <w:sz w:val="26"/>
                <w:szCs w:val="26"/>
              </w:rPr>
            </w:pPr>
            <w:r w:rsidRPr="00CB317B">
              <w:rPr>
                <w:spacing w:val="-10"/>
                <w:sz w:val="26"/>
                <w:szCs w:val="26"/>
              </w:rPr>
              <w:t>Yêu cầu về thử nghiệm</w:t>
            </w:r>
          </w:p>
        </w:tc>
        <w:tc>
          <w:tcPr>
            <w:tcW w:w="626" w:type="pct"/>
            <w:vAlign w:val="center"/>
          </w:tcPr>
          <w:p w14:paraId="7A349ADF"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4F265AD1" w14:textId="77777777" w:rsidR="00540475" w:rsidRPr="00CB317B" w:rsidRDefault="00540475" w:rsidP="001E6339">
            <w:pPr>
              <w:spacing w:line="264" w:lineRule="auto"/>
              <w:jc w:val="center"/>
              <w:rPr>
                <w:spacing w:val="-10"/>
                <w:sz w:val="26"/>
                <w:szCs w:val="26"/>
              </w:rPr>
            </w:pPr>
            <w:r w:rsidRPr="00CB317B">
              <w:rPr>
                <w:spacing w:val="-10"/>
                <w:sz w:val="26"/>
                <w:szCs w:val="26"/>
              </w:rPr>
              <w:t>Theo yêu cầu tại mục IV.2.A.3</w:t>
            </w:r>
          </w:p>
        </w:tc>
      </w:tr>
      <w:tr w:rsidR="007E6F7A" w:rsidRPr="00CB317B" w14:paraId="39B01095" w14:textId="77777777" w:rsidTr="00540475">
        <w:trPr>
          <w:trHeight w:val="283"/>
        </w:trPr>
        <w:tc>
          <w:tcPr>
            <w:tcW w:w="388" w:type="pct"/>
            <w:vAlign w:val="center"/>
          </w:tcPr>
          <w:p w14:paraId="2403FB6E" w14:textId="77777777" w:rsidR="00540475" w:rsidRPr="00CB317B" w:rsidRDefault="00540475">
            <w:pPr>
              <w:numPr>
                <w:ilvl w:val="0"/>
                <w:numId w:val="451"/>
              </w:numPr>
              <w:spacing w:line="264" w:lineRule="auto"/>
              <w:ind w:left="238" w:firstLine="0"/>
              <w:jc w:val="center"/>
              <w:rPr>
                <w:spacing w:val="-10"/>
                <w:sz w:val="26"/>
                <w:szCs w:val="26"/>
              </w:rPr>
            </w:pPr>
          </w:p>
        </w:tc>
        <w:tc>
          <w:tcPr>
            <w:tcW w:w="1799" w:type="pct"/>
            <w:vAlign w:val="center"/>
            <w:hideMark/>
          </w:tcPr>
          <w:p w14:paraId="47D16914" w14:textId="77777777" w:rsidR="00540475" w:rsidRPr="00CB317B" w:rsidRDefault="00540475" w:rsidP="001E6339">
            <w:pPr>
              <w:spacing w:line="264" w:lineRule="auto"/>
              <w:rPr>
                <w:spacing w:val="-10"/>
                <w:sz w:val="26"/>
                <w:szCs w:val="26"/>
              </w:rPr>
            </w:pPr>
            <w:r w:rsidRPr="00CB317B">
              <w:rPr>
                <w:spacing w:val="-10"/>
                <w:sz w:val="26"/>
                <w:szCs w:val="26"/>
              </w:rPr>
              <w:t>Bản vẽ và tài liệu kỹ thuật</w:t>
            </w:r>
          </w:p>
        </w:tc>
        <w:tc>
          <w:tcPr>
            <w:tcW w:w="626" w:type="pct"/>
            <w:vAlign w:val="center"/>
          </w:tcPr>
          <w:p w14:paraId="47B8EDFF" w14:textId="77777777" w:rsidR="00540475" w:rsidRPr="00CB317B" w:rsidRDefault="00540475" w:rsidP="001E6339">
            <w:pPr>
              <w:spacing w:line="264" w:lineRule="auto"/>
              <w:jc w:val="center"/>
              <w:rPr>
                <w:spacing w:val="-10"/>
                <w:sz w:val="26"/>
                <w:szCs w:val="26"/>
              </w:rPr>
            </w:pPr>
          </w:p>
        </w:tc>
        <w:tc>
          <w:tcPr>
            <w:tcW w:w="2187" w:type="pct"/>
            <w:vAlign w:val="center"/>
            <w:hideMark/>
          </w:tcPr>
          <w:p w14:paraId="1C8F1F4A" w14:textId="77777777" w:rsidR="00540475" w:rsidRPr="00CB317B" w:rsidRDefault="00540475" w:rsidP="001E6339">
            <w:pPr>
              <w:spacing w:line="264" w:lineRule="auto"/>
              <w:jc w:val="center"/>
              <w:rPr>
                <w:spacing w:val="-10"/>
                <w:sz w:val="26"/>
                <w:szCs w:val="26"/>
              </w:rPr>
            </w:pPr>
            <w:r w:rsidRPr="00CB317B">
              <w:rPr>
                <w:spacing w:val="-10"/>
                <w:sz w:val="26"/>
                <w:szCs w:val="26"/>
              </w:rPr>
              <w:t>Theo yêu cầu tại mục III.4</w:t>
            </w:r>
          </w:p>
        </w:tc>
      </w:tr>
    </w:tbl>
    <w:p w14:paraId="3278EE89" w14:textId="77777777" w:rsidR="00540475" w:rsidRPr="00CB317B" w:rsidRDefault="00540475">
      <w:pPr>
        <w:numPr>
          <w:ilvl w:val="0"/>
          <w:numId w:val="452"/>
        </w:numPr>
        <w:tabs>
          <w:tab w:val="left" w:pos="5940"/>
        </w:tabs>
        <w:spacing w:line="264" w:lineRule="auto"/>
        <w:jc w:val="both"/>
        <w:rPr>
          <w:spacing w:val="-10"/>
          <w:sz w:val="26"/>
          <w:szCs w:val="26"/>
        </w:rPr>
      </w:pPr>
      <w:r w:rsidRPr="00CB317B">
        <w:rPr>
          <w:spacing w:val="-10"/>
          <w:sz w:val="26"/>
          <w:szCs w:val="26"/>
        </w:rPr>
        <w:t xml:space="preserve">Kiểu lắp đặt : Cố định (fixed type). </w:t>
      </w:r>
    </w:p>
    <w:p w14:paraId="6463BF68" w14:textId="77777777" w:rsidR="00540475" w:rsidRPr="00CB317B" w:rsidRDefault="00540475">
      <w:pPr>
        <w:numPr>
          <w:ilvl w:val="1"/>
          <w:numId w:val="440"/>
        </w:numPr>
        <w:spacing w:line="264" w:lineRule="auto"/>
        <w:jc w:val="both"/>
        <w:rPr>
          <w:spacing w:val="-10"/>
          <w:sz w:val="26"/>
          <w:szCs w:val="26"/>
          <w:u w:val="single"/>
        </w:rPr>
      </w:pPr>
      <w:r w:rsidRPr="00CB317B">
        <w:rPr>
          <w:spacing w:val="-10"/>
          <w:sz w:val="26"/>
          <w:szCs w:val="26"/>
          <w:u w:val="single"/>
        </w:rPr>
        <w:t>Hệ thống thanh cái:</w:t>
      </w:r>
    </w:p>
    <w:p w14:paraId="61B2D71D" w14:textId="77777777" w:rsidR="00540475" w:rsidRPr="00CB317B" w:rsidRDefault="00540475">
      <w:pPr>
        <w:numPr>
          <w:ilvl w:val="0"/>
          <w:numId w:val="442"/>
        </w:numPr>
        <w:tabs>
          <w:tab w:val="clear" w:pos="990"/>
          <w:tab w:val="num" w:pos="360"/>
        </w:tabs>
        <w:spacing w:line="264" w:lineRule="auto"/>
        <w:ind w:left="360"/>
        <w:jc w:val="both"/>
        <w:rPr>
          <w:spacing w:val="-10"/>
          <w:sz w:val="26"/>
          <w:szCs w:val="26"/>
        </w:rPr>
      </w:pPr>
      <w:r w:rsidRPr="00CB317B">
        <w:rPr>
          <w:spacing w:val="-10"/>
          <w:sz w:val="26"/>
          <w:szCs w:val="26"/>
        </w:rPr>
        <w:t>Hệ thống thanh cái 3 pha được bọc cách điện và cho phép đấu nối cáp vào thanh cái bằng đầu cosse và bu lông. Phải có tấm ngăn cách giữa các pha bằng vật liệu cách điện.</w:t>
      </w:r>
    </w:p>
    <w:p w14:paraId="24F367AD" w14:textId="77777777" w:rsidR="00540475" w:rsidRPr="00CB317B" w:rsidRDefault="00540475">
      <w:pPr>
        <w:numPr>
          <w:ilvl w:val="0"/>
          <w:numId w:val="442"/>
        </w:numPr>
        <w:tabs>
          <w:tab w:val="clear" w:pos="990"/>
          <w:tab w:val="num" w:pos="360"/>
        </w:tabs>
        <w:spacing w:line="264" w:lineRule="auto"/>
        <w:ind w:left="360"/>
        <w:jc w:val="both"/>
        <w:rPr>
          <w:spacing w:val="-10"/>
          <w:sz w:val="26"/>
          <w:szCs w:val="26"/>
        </w:rPr>
      </w:pPr>
      <w:r w:rsidRPr="00CB317B">
        <w:rPr>
          <w:spacing w:val="-10"/>
          <w:sz w:val="26"/>
          <w:szCs w:val="26"/>
        </w:rPr>
        <w:t>Phía dưới đáy tủ có thêm 1 thanh đồng bản nguội để đấu dây trung hòa của máy biến thế và của máy phát điện</w:t>
      </w:r>
    </w:p>
    <w:p w14:paraId="4CF2C07A" w14:textId="77777777" w:rsidR="00540475" w:rsidRPr="00CB317B" w:rsidRDefault="00540475" w:rsidP="001E6339">
      <w:pPr>
        <w:spacing w:line="264" w:lineRule="auto"/>
        <w:ind w:left="360"/>
        <w:jc w:val="both"/>
        <w:rPr>
          <w:spacing w:val="-10"/>
          <w:sz w:val="26"/>
          <w:szCs w:val="26"/>
        </w:rPr>
      </w:pPr>
      <w:r w:rsidRPr="00CB317B">
        <w:rPr>
          <w:spacing w:val="-10"/>
          <w:sz w:val="26"/>
          <w:szCs w:val="26"/>
        </w:rPr>
        <w:t>+ Đồng mạ thiếc hoặc nikel</w:t>
      </w:r>
    </w:p>
    <w:p w14:paraId="17CEDFEA" w14:textId="77777777" w:rsidR="00540475" w:rsidRPr="00CB317B" w:rsidRDefault="00540475" w:rsidP="001E6339">
      <w:pPr>
        <w:spacing w:line="264" w:lineRule="auto"/>
        <w:ind w:left="360"/>
        <w:jc w:val="both"/>
        <w:rPr>
          <w:spacing w:val="-10"/>
          <w:sz w:val="26"/>
          <w:szCs w:val="26"/>
        </w:rPr>
      </w:pPr>
      <w:r w:rsidRPr="00CB317B">
        <w:rPr>
          <w:spacing w:val="-10"/>
          <w:sz w:val="26"/>
          <w:szCs w:val="26"/>
        </w:rPr>
        <w:t>+ Điện trở suất: 1,754x10</w:t>
      </w:r>
      <w:r w:rsidRPr="00CB317B">
        <w:rPr>
          <w:spacing w:val="-10"/>
          <w:sz w:val="26"/>
          <w:szCs w:val="26"/>
          <w:vertAlign w:val="superscript"/>
        </w:rPr>
        <w:t>-8</w:t>
      </w:r>
      <w:r w:rsidRPr="00CB317B">
        <w:rPr>
          <w:spacing w:val="-10"/>
          <w:sz w:val="26"/>
          <w:szCs w:val="26"/>
        </w:rPr>
        <w:t xml:space="preserve"> Ωm</w:t>
      </w:r>
    </w:p>
    <w:p w14:paraId="7670D471" w14:textId="77777777" w:rsidR="00540475" w:rsidRPr="00CB317B" w:rsidRDefault="00540475">
      <w:pPr>
        <w:numPr>
          <w:ilvl w:val="0"/>
          <w:numId w:val="442"/>
        </w:numPr>
        <w:tabs>
          <w:tab w:val="clear" w:pos="990"/>
          <w:tab w:val="num" w:pos="360"/>
        </w:tabs>
        <w:spacing w:line="264" w:lineRule="auto"/>
        <w:ind w:left="360"/>
        <w:jc w:val="both"/>
        <w:rPr>
          <w:spacing w:val="-10"/>
          <w:sz w:val="26"/>
          <w:szCs w:val="26"/>
        </w:rPr>
      </w:pPr>
      <w:r w:rsidRPr="00CB317B">
        <w:rPr>
          <w:spacing w:val="-10"/>
          <w:sz w:val="26"/>
          <w:szCs w:val="26"/>
        </w:rPr>
        <w:t>Hệ thống thanh cái được lắp đặt bên trong tủ có khả năng chịu được dòng điện ổn định động  52,5 kA.</w:t>
      </w:r>
    </w:p>
    <w:p w14:paraId="6192FB58" w14:textId="07F0D5AE" w:rsidR="00540475" w:rsidRPr="00CB317B" w:rsidRDefault="00540475">
      <w:pPr>
        <w:numPr>
          <w:ilvl w:val="0"/>
          <w:numId w:val="442"/>
        </w:numPr>
        <w:tabs>
          <w:tab w:val="clear" w:pos="990"/>
          <w:tab w:val="num" w:pos="360"/>
        </w:tabs>
        <w:spacing w:line="264" w:lineRule="auto"/>
        <w:ind w:left="360"/>
        <w:jc w:val="both"/>
        <w:rPr>
          <w:spacing w:val="-10"/>
          <w:sz w:val="26"/>
          <w:szCs w:val="26"/>
        </w:rPr>
      </w:pPr>
      <w:r w:rsidRPr="00CB317B">
        <w:rPr>
          <w:spacing w:val="-10"/>
          <w:sz w:val="26"/>
          <w:szCs w:val="26"/>
        </w:rPr>
        <w:t>Dòng điện định mức của thanh cái được lựa chọn phù hợp với dòng định mức của máy biến áp (có tính đến MCCB dự phòng lắp thêm trong tương lai) và phải đảm bảo mật độ dòng điện là 2A/mm</w:t>
      </w:r>
      <w:r w:rsidRPr="00CB317B">
        <w:rPr>
          <w:spacing w:val="-10"/>
          <w:sz w:val="26"/>
          <w:szCs w:val="26"/>
          <w:vertAlign w:val="superscript"/>
        </w:rPr>
        <w:t>2</w:t>
      </w:r>
    </w:p>
    <w:p w14:paraId="58F339D1" w14:textId="77777777" w:rsidR="00540475" w:rsidRPr="00CB317B" w:rsidRDefault="00540475">
      <w:pPr>
        <w:numPr>
          <w:ilvl w:val="1"/>
          <w:numId w:val="440"/>
        </w:numPr>
        <w:spacing w:line="264" w:lineRule="auto"/>
        <w:jc w:val="both"/>
        <w:rPr>
          <w:spacing w:val="-10"/>
          <w:sz w:val="26"/>
          <w:szCs w:val="26"/>
          <w:u w:val="single"/>
        </w:rPr>
      </w:pPr>
      <w:r w:rsidRPr="00CB317B">
        <w:rPr>
          <w:spacing w:val="-10"/>
          <w:sz w:val="26"/>
          <w:szCs w:val="26"/>
          <w:u w:val="single"/>
        </w:rPr>
        <w:t>Phụ kiện:</w:t>
      </w:r>
    </w:p>
    <w:p w14:paraId="05FDF573" w14:textId="77777777" w:rsidR="00540475" w:rsidRPr="00CB317B" w:rsidRDefault="00540475" w:rsidP="001E6339">
      <w:pPr>
        <w:spacing w:line="264" w:lineRule="auto"/>
        <w:ind w:left="360"/>
        <w:rPr>
          <w:spacing w:val="-10"/>
          <w:sz w:val="26"/>
          <w:szCs w:val="26"/>
        </w:rPr>
      </w:pPr>
      <w:r w:rsidRPr="00CB317B">
        <w:rPr>
          <w:spacing w:val="-10"/>
          <w:sz w:val="26"/>
          <w:szCs w:val="26"/>
        </w:rPr>
        <w:t>+ Tấm mica trong để che các thanh cái trừ vị trí MCCB</w:t>
      </w:r>
    </w:p>
    <w:p w14:paraId="7ABDED2E" w14:textId="77777777" w:rsidR="00540475" w:rsidRPr="00CB317B" w:rsidRDefault="00540475" w:rsidP="001E6339">
      <w:pPr>
        <w:spacing w:line="264" w:lineRule="auto"/>
        <w:ind w:left="360"/>
        <w:rPr>
          <w:spacing w:val="-10"/>
          <w:sz w:val="26"/>
          <w:szCs w:val="26"/>
        </w:rPr>
      </w:pPr>
      <w:r w:rsidRPr="00CB317B">
        <w:rPr>
          <w:spacing w:val="-10"/>
          <w:sz w:val="26"/>
          <w:szCs w:val="26"/>
        </w:rPr>
        <w:t>+ Giá để gắn tủ vào trụ bằng bu lông với khoảng cách giữa 2 lỗ trụ liên tiếp là 425mm.</w:t>
      </w:r>
    </w:p>
    <w:p w14:paraId="6340E496" w14:textId="77777777" w:rsidR="00540475" w:rsidRPr="00CB317B" w:rsidRDefault="00540475" w:rsidP="001E6339">
      <w:pPr>
        <w:spacing w:line="264" w:lineRule="auto"/>
        <w:ind w:left="360"/>
        <w:rPr>
          <w:spacing w:val="-10"/>
          <w:sz w:val="26"/>
          <w:szCs w:val="26"/>
        </w:rPr>
      </w:pPr>
      <w:r w:rsidRPr="00CB317B">
        <w:rPr>
          <w:spacing w:val="-10"/>
          <w:sz w:val="26"/>
          <w:szCs w:val="26"/>
        </w:rPr>
        <w:lastRenderedPageBreak/>
        <w:t>+ Khóa mở cửa tủ.</w:t>
      </w:r>
    </w:p>
    <w:p w14:paraId="4B8E3777" w14:textId="5595CF9D" w:rsidR="00540475" w:rsidRPr="00CB317B" w:rsidRDefault="00540475">
      <w:pPr>
        <w:numPr>
          <w:ilvl w:val="0"/>
          <w:numId w:val="443"/>
        </w:numPr>
        <w:spacing w:line="264" w:lineRule="auto"/>
        <w:jc w:val="both"/>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52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816"/>
        <w:gridCol w:w="4410"/>
        <w:gridCol w:w="1164"/>
        <w:gridCol w:w="868"/>
        <w:gridCol w:w="973"/>
        <w:gridCol w:w="1859"/>
      </w:tblGrid>
      <w:tr w:rsidR="007E6F7A" w:rsidRPr="00CB317B" w14:paraId="5C02A7BF" w14:textId="77777777" w:rsidTr="006146E4">
        <w:trPr>
          <w:trHeight w:val="20"/>
          <w:tblHeader/>
        </w:trPr>
        <w:tc>
          <w:tcPr>
            <w:tcW w:w="404" w:type="pct"/>
            <w:vAlign w:val="center"/>
            <w:hideMark/>
          </w:tcPr>
          <w:p w14:paraId="29F2BC6E" w14:textId="6DC81DF8" w:rsidR="00540475" w:rsidRPr="00CB317B" w:rsidRDefault="006146E4" w:rsidP="001E6339">
            <w:pPr>
              <w:spacing w:line="264" w:lineRule="auto"/>
              <w:contextualSpacing/>
              <w:jc w:val="center"/>
              <w:rPr>
                <w:b/>
                <w:bCs/>
                <w:spacing w:val="-10"/>
                <w:sz w:val="26"/>
                <w:szCs w:val="26"/>
              </w:rPr>
            </w:pPr>
            <w:r>
              <w:rPr>
                <w:b/>
                <w:bCs/>
                <w:spacing w:val="-10"/>
                <w:sz w:val="26"/>
                <w:szCs w:val="26"/>
              </w:rPr>
              <w:t>S</w:t>
            </w:r>
            <w:r w:rsidR="00540475" w:rsidRPr="00CB317B">
              <w:rPr>
                <w:b/>
                <w:bCs/>
                <w:spacing w:val="-10"/>
                <w:sz w:val="26"/>
                <w:szCs w:val="26"/>
              </w:rPr>
              <w:t>TT</w:t>
            </w:r>
          </w:p>
        </w:tc>
        <w:tc>
          <w:tcPr>
            <w:tcW w:w="2185" w:type="pct"/>
            <w:vAlign w:val="center"/>
            <w:hideMark/>
          </w:tcPr>
          <w:p w14:paraId="60338686" w14:textId="77777777" w:rsidR="00540475" w:rsidRPr="00CB317B" w:rsidRDefault="00540475" w:rsidP="001E6339">
            <w:pPr>
              <w:spacing w:line="264" w:lineRule="auto"/>
              <w:ind w:left="36"/>
              <w:contextualSpacing/>
              <w:jc w:val="center"/>
              <w:rPr>
                <w:b/>
                <w:bCs/>
                <w:spacing w:val="-10"/>
                <w:sz w:val="26"/>
                <w:szCs w:val="26"/>
              </w:rPr>
            </w:pPr>
            <w:r w:rsidRPr="00CB317B">
              <w:rPr>
                <w:b/>
                <w:bCs/>
                <w:spacing w:val="-10"/>
                <w:sz w:val="26"/>
                <w:szCs w:val="26"/>
              </w:rPr>
              <w:t>Hạng mục</w:t>
            </w:r>
          </w:p>
        </w:tc>
        <w:tc>
          <w:tcPr>
            <w:tcW w:w="577" w:type="pct"/>
            <w:vAlign w:val="center"/>
            <w:hideMark/>
          </w:tcPr>
          <w:p w14:paraId="33BCB638" w14:textId="77777777" w:rsidR="00540475" w:rsidRPr="00CB317B" w:rsidRDefault="00540475" w:rsidP="001E6339">
            <w:pPr>
              <w:spacing w:line="264" w:lineRule="auto"/>
              <w:ind w:left="60"/>
              <w:contextualSpacing/>
              <w:jc w:val="center"/>
              <w:rPr>
                <w:b/>
                <w:bCs/>
                <w:spacing w:val="-10"/>
                <w:sz w:val="26"/>
                <w:szCs w:val="26"/>
              </w:rPr>
            </w:pPr>
            <w:r w:rsidRPr="00CB317B">
              <w:rPr>
                <w:b/>
                <w:bCs/>
                <w:spacing w:val="-10"/>
                <w:sz w:val="26"/>
                <w:szCs w:val="26"/>
              </w:rPr>
              <w:t xml:space="preserve">Đơn vị </w:t>
            </w:r>
          </w:p>
        </w:tc>
        <w:tc>
          <w:tcPr>
            <w:tcW w:w="912" w:type="pct"/>
            <w:gridSpan w:val="2"/>
            <w:vAlign w:val="center"/>
            <w:hideMark/>
          </w:tcPr>
          <w:p w14:paraId="69A75FA1" w14:textId="77777777" w:rsidR="00540475" w:rsidRPr="00CB317B" w:rsidRDefault="00540475" w:rsidP="001E6339">
            <w:pPr>
              <w:spacing w:line="264" w:lineRule="auto"/>
              <w:ind w:left="60"/>
              <w:contextualSpacing/>
              <w:jc w:val="center"/>
              <w:rPr>
                <w:b/>
                <w:bCs/>
                <w:spacing w:val="-10"/>
                <w:sz w:val="26"/>
                <w:szCs w:val="26"/>
              </w:rPr>
            </w:pPr>
            <w:r w:rsidRPr="00CB317B">
              <w:rPr>
                <w:b/>
                <w:bCs/>
                <w:spacing w:val="-10"/>
                <w:sz w:val="26"/>
                <w:szCs w:val="26"/>
              </w:rPr>
              <w:t>Yêu cầu</w:t>
            </w:r>
          </w:p>
        </w:tc>
        <w:tc>
          <w:tcPr>
            <w:tcW w:w="921" w:type="pct"/>
            <w:vAlign w:val="center"/>
            <w:hideMark/>
          </w:tcPr>
          <w:p w14:paraId="550C82CC" w14:textId="77777777" w:rsidR="00540475" w:rsidRPr="00CB317B" w:rsidRDefault="00540475" w:rsidP="001E6339">
            <w:pPr>
              <w:spacing w:line="264" w:lineRule="auto"/>
              <w:ind w:left="60"/>
              <w:contextualSpacing/>
              <w:jc w:val="center"/>
              <w:rPr>
                <w:b/>
                <w:bCs/>
                <w:spacing w:val="-10"/>
                <w:sz w:val="26"/>
                <w:szCs w:val="26"/>
              </w:rPr>
            </w:pPr>
            <w:r w:rsidRPr="00CB317B">
              <w:rPr>
                <w:b/>
                <w:bCs/>
                <w:spacing w:val="-10"/>
                <w:sz w:val="26"/>
                <w:szCs w:val="26"/>
              </w:rPr>
              <w:t>Chào thầu</w:t>
            </w:r>
          </w:p>
        </w:tc>
      </w:tr>
      <w:tr w:rsidR="007E6F7A" w:rsidRPr="00A451B8" w14:paraId="2F432511" w14:textId="77777777" w:rsidTr="006146E4">
        <w:trPr>
          <w:trHeight w:val="20"/>
        </w:trPr>
        <w:tc>
          <w:tcPr>
            <w:tcW w:w="404" w:type="pct"/>
            <w:vAlign w:val="center"/>
          </w:tcPr>
          <w:p w14:paraId="6CEA29D8"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6E542D0A" w14:textId="77777777" w:rsidR="00540475" w:rsidRPr="00CB317B" w:rsidRDefault="00540475">
            <w:pPr>
              <w:numPr>
                <w:ilvl w:val="0"/>
                <w:numId w:val="453"/>
              </w:numPr>
              <w:autoSpaceDE w:val="0"/>
              <w:autoSpaceDN w:val="0"/>
              <w:spacing w:line="264" w:lineRule="auto"/>
              <w:contextualSpacing/>
              <w:jc w:val="both"/>
              <w:rPr>
                <w:spacing w:val="-10"/>
                <w:sz w:val="26"/>
                <w:szCs w:val="26"/>
                <w:lang w:val="pt-BR"/>
              </w:rPr>
            </w:pPr>
            <w:r w:rsidRPr="00CB317B">
              <w:rPr>
                <w:spacing w:val="-10"/>
                <w:sz w:val="26"/>
                <w:szCs w:val="26"/>
                <w:lang w:val="pt-BR"/>
              </w:rPr>
              <w:t>ĐIỀU KIỆN CHUNG</w:t>
            </w:r>
          </w:p>
          <w:p w14:paraId="2E50D64A" w14:textId="77777777" w:rsidR="00540475" w:rsidRPr="00CB317B" w:rsidRDefault="00540475" w:rsidP="001E6339">
            <w:pPr>
              <w:autoSpaceDE w:val="0"/>
              <w:autoSpaceDN w:val="0"/>
              <w:spacing w:line="264" w:lineRule="auto"/>
              <w:contextualSpacing/>
              <w:jc w:val="both"/>
              <w:rPr>
                <w:spacing w:val="-10"/>
                <w:sz w:val="26"/>
                <w:szCs w:val="26"/>
                <w:lang w:val="pt-BR"/>
              </w:rPr>
            </w:pPr>
            <w:r w:rsidRPr="00CB317B">
              <w:rPr>
                <w:spacing w:val="-10"/>
                <w:sz w:val="26"/>
                <w:szCs w:val="26"/>
                <w:lang w:val="pt-BR"/>
              </w:rPr>
              <w:t>(</w:t>
            </w:r>
            <w:r w:rsidRPr="00CB317B">
              <w:rPr>
                <w:i/>
                <w:spacing w:val="-10"/>
                <w:sz w:val="26"/>
                <w:szCs w:val="26"/>
                <w:lang w:val="pt-BR"/>
              </w:rPr>
              <w:t>Chỉ áp dụng cho các máy cắt hạ thế; đối với vỏ tủ, hệ thống thanh cái và phụ kiện không áp dụng)</w:t>
            </w:r>
          </w:p>
        </w:tc>
        <w:tc>
          <w:tcPr>
            <w:tcW w:w="577" w:type="pct"/>
            <w:vAlign w:val="center"/>
          </w:tcPr>
          <w:p w14:paraId="6E399FE2" w14:textId="77777777" w:rsidR="00540475" w:rsidRPr="00CB317B" w:rsidRDefault="00540475" w:rsidP="001E6339">
            <w:pPr>
              <w:spacing w:line="264" w:lineRule="auto"/>
              <w:ind w:left="60"/>
              <w:contextualSpacing/>
              <w:jc w:val="center"/>
              <w:rPr>
                <w:b/>
                <w:bCs/>
                <w:spacing w:val="-10"/>
                <w:sz w:val="26"/>
                <w:szCs w:val="26"/>
                <w:lang w:val="pt-BR"/>
              </w:rPr>
            </w:pPr>
          </w:p>
        </w:tc>
        <w:tc>
          <w:tcPr>
            <w:tcW w:w="912" w:type="pct"/>
            <w:gridSpan w:val="2"/>
            <w:vAlign w:val="center"/>
          </w:tcPr>
          <w:p w14:paraId="33B79A7D" w14:textId="77777777" w:rsidR="00540475" w:rsidRPr="00CB317B" w:rsidRDefault="00540475" w:rsidP="001E6339">
            <w:pPr>
              <w:spacing w:line="264" w:lineRule="auto"/>
              <w:ind w:left="60"/>
              <w:contextualSpacing/>
              <w:jc w:val="center"/>
              <w:rPr>
                <w:b/>
                <w:bCs/>
                <w:spacing w:val="-10"/>
                <w:sz w:val="26"/>
                <w:szCs w:val="26"/>
                <w:lang w:val="pt-BR"/>
              </w:rPr>
            </w:pPr>
          </w:p>
        </w:tc>
        <w:tc>
          <w:tcPr>
            <w:tcW w:w="921" w:type="pct"/>
            <w:vAlign w:val="center"/>
          </w:tcPr>
          <w:p w14:paraId="25AE6AC7" w14:textId="77777777" w:rsidR="00540475" w:rsidRPr="00CB317B" w:rsidRDefault="00540475" w:rsidP="001E6339">
            <w:pPr>
              <w:spacing w:line="264" w:lineRule="auto"/>
              <w:ind w:left="60"/>
              <w:contextualSpacing/>
              <w:jc w:val="center"/>
              <w:rPr>
                <w:b/>
                <w:bCs/>
                <w:spacing w:val="-10"/>
                <w:sz w:val="26"/>
                <w:szCs w:val="26"/>
                <w:lang w:val="pt-BR"/>
              </w:rPr>
            </w:pPr>
          </w:p>
        </w:tc>
      </w:tr>
      <w:tr w:rsidR="007E6F7A" w:rsidRPr="00CB317B" w14:paraId="43712317" w14:textId="77777777" w:rsidTr="006146E4">
        <w:trPr>
          <w:trHeight w:val="20"/>
        </w:trPr>
        <w:tc>
          <w:tcPr>
            <w:tcW w:w="404" w:type="pct"/>
            <w:vAlign w:val="center"/>
            <w:hideMark/>
          </w:tcPr>
          <w:p w14:paraId="3DF1CFAC"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1</w:t>
            </w:r>
          </w:p>
        </w:tc>
        <w:tc>
          <w:tcPr>
            <w:tcW w:w="2185" w:type="pct"/>
            <w:vAlign w:val="center"/>
            <w:hideMark/>
          </w:tcPr>
          <w:p w14:paraId="00B8D2CE" w14:textId="77777777" w:rsidR="00540475" w:rsidRPr="00CB317B" w:rsidRDefault="00540475" w:rsidP="001E6339">
            <w:pPr>
              <w:autoSpaceDE w:val="0"/>
              <w:autoSpaceDN w:val="0"/>
              <w:spacing w:line="264" w:lineRule="auto"/>
              <w:contextualSpacing/>
              <w:jc w:val="both"/>
              <w:rPr>
                <w:spacing w:val="-10"/>
                <w:sz w:val="26"/>
                <w:szCs w:val="26"/>
                <w:lang w:val="pt-BR"/>
              </w:rPr>
            </w:pPr>
            <w:r w:rsidRPr="00CB317B">
              <w:rPr>
                <w:spacing w:val="-10"/>
                <w:sz w:val="26"/>
                <w:szCs w:val="26"/>
                <w:lang w:val="pt-BR"/>
              </w:rPr>
              <w:t>1. Điều kiện môi trường làm việc của thiết bị</w:t>
            </w:r>
          </w:p>
        </w:tc>
        <w:tc>
          <w:tcPr>
            <w:tcW w:w="577" w:type="pct"/>
            <w:vAlign w:val="center"/>
          </w:tcPr>
          <w:p w14:paraId="4D7BC9BB" w14:textId="77777777" w:rsidR="00540475" w:rsidRPr="00CB317B" w:rsidRDefault="00540475" w:rsidP="001E6339">
            <w:pPr>
              <w:spacing w:line="264" w:lineRule="auto"/>
              <w:ind w:left="60"/>
              <w:contextualSpacing/>
              <w:jc w:val="center"/>
              <w:rPr>
                <w:b/>
                <w:bCs/>
                <w:spacing w:val="-10"/>
                <w:sz w:val="26"/>
                <w:szCs w:val="26"/>
              </w:rPr>
            </w:pPr>
          </w:p>
        </w:tc>
        <w:tc>
          <w:tcPr>
            <w:tcW w:w="912" w:type="pct"/>
            <w:gridSpan w:val="2"/>
            <w:vAlign w:val="center"/>
          </w:tcPr>
          <w:p w14:paraId="20F6DACF" w14:textId="77777777" w:rsidR="00540475" w:rsidRPr="00CB317B" w:rsidRDefault="00540475" w:rsidP="001E6339">
            <w:pPr>
              <w:spacing w:line="264" w:lineRule="auto"/>
              <w:ind w:left="60"/>
              <w:contextualSpacing/>
              <w:jc w:val="center"/>
              <w:rPr>
                <w:b/>
                <w:bCs/>
                <w:spacing w:val="-10"/>
                <w:sz w:val="26"/>
                <w:szCs w:val="26"/>
              </w:rPr>
            </w:pPr>
          </w:p>
        </w:tc>
        <w:tc>
          <w:tcPr>
            <w:tcW w:w="921" w:type="pct"/>
            <w:vAlign w:val="center"/>
          </w:tcPr>
          <w:p w14:paraId="39350E44"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0DD57F02" w14:textId="77777777" w:rsidTr="006146E4">
        <w:trPr>
          <w:trHeight w:val="20"/>
        </w:trPr>
        <w:tc>
          <w:tcPr>
            <w:tcW w:w="404" w:type="pct"/>
            <w:vAlign w:val="center"/>
          </w:tcPr>
          <w:p w14:paraId="665C01C5" w14:textId="77777777" w:rsidR="00540475" w:rsidRPr="00CB317B" w:rsidRDefault="00540475" w:rsidP="001E6339">
            <w:pPr>
              <w:spacing w:line="264" w:lineRule="auto"/>
              <w:contextualSpacing/>
              <w:jc w:val="center"/>
              <w:rPr>
                <w:spacing w:val="-10"/>
                <w:sz w:val="26"/>
                <w:szCs w:val="26"/>
              </w:rPr>
            </w:pPr>
          </w:p>
        </w:tc>
        <w:tc>
          <w:tcPr>
            <w:tcW w:w="2185" w:type="pct"/>
            <w:hideMark/>
          </w:tcPr>
          <w:p w14:paraId="72BCC94A" w14:textId="77777777" w:rsidR="00540475" w:rsidRPr="00CB317B" w:rsidRDefault="00540475" w:rsidP="001E6339">
            <w:pPr>
              <w:spacing w:line="264" w:lineRule="auto"/>
              <w:contextualSpacing/>
              <w:jc w:val="both"/>
              <w:rPr>
                <w:spacing w:val="-10"/>
                <w:sz w:val="26"/>
                <w:szCs w:val="26"/>
                <w:lang w:val="pt-BR"/>
              </w:rPr>
            </w:pPr>
            <w:r w:rsidRPr="00CB317B">
              <w:rPr>
                <w:spacing w:val="-10"/>
                <w:sz w:val="26"/>
                <w:szCs w:val="26"/>
                <w:lang w:val="pt-BR"/>
              </w:rPr>
              <w:t>Nhiệt độ môi trường lớn nhất</w:t>
            </w:r>
          </w:p>
        </w:tc>
        <w:tc>
          <w:tcPr>
            <w:tcW w:w="577" w:type="pct"/>
            <w:vAlign w:val="center"/>
            <w:hideMark/>
          </w:tcPr>
          <w:p w14:paraId="4F831D35" w14:textId="77777777" w:rsidR="00540475" w:rsidRPr="00CB317B" w:rsidRDefault="00540475" w:rsidP="001E6339">
            <w:pPr>
              <w:spacing w:line="264" w:lineRule="auto"/>
              <w:ind w:left="60"/>
              <w:contextualSpacing/>
              <w:jc w:val="center"/>
              <w:rPr>
                <w:b/>
                <w:bCs/>
                <w:spacing w:val="-10"/>
                <w:sz w:val="26"/>
                <w:szCs w:val="26"/>
              </w:rPr>
            </w:pPr>
            <w:r w:rsidRPr="00CB317B">
              <w:rPr>
                <w:spacing w:val="-10"/>
                <w:sz w:val="26"/>
                <w:szCs w:val="26"/>
                <w:vertAlign w:val="superscript"/>
              </w:rPr>
              <w:t>o</w:t>
            </w:r>
            <w:r w:rsidRPr="00CB317B">
              <w:rPr>
                <w:spacing w:val="-10"/>
                <w:sz w:val="26"/>
                <w:szCs w:val="26"/>
              </w:rPr>
              <w:t>C</w:t>
            </w:r>
          </w:p>
        </w:tc>
        <w:tc>
          <w:tcPr>
            <w:tcW w:w="912" w:type="pct"/>
            <w:gridSpan w:val="2"/>
            <w:vAlign w:val="center"/>
            <w:hideMark/>
          </w:tcPr>
          <w:p w14:paraId="740467DF"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45</w:t>
            </w:r>
          </w:p>
        </w:tc>
        <w:tc>
          <w:tcPr>
            <w:tcW w:w="921" w:type="pct"/>
            <w:vAlign w:val="center"/>
          </w:tcPr>
          <w:p w14:paraId="6811CC3F"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46066274" w14:textId="77777777" w:rsidTr="006146E4">
        <w:trPr>
          <w:trHeight w:val="20"/>
        </w:trPr>
        <w:tc>
          <w:tcPr>
            <w:tcW w:w="404" w:type="pct"/>
            <w:vAlign w:val="center"/>
          </w:tcPr>
          <w:p w14:paraId="52761557" w14:textId="77777777" w:rsidR="00540475" w:rsidRPr="00CB317B" w:rsidRDefault="00540475" w:rsidP="001E6339">
            <w:pPr>
              <w:spacing w:line="264" w:lineRule="auto"/>
              <w:contextualSpacing/>
              <w:jc w:val="center"/>
              <w:rPr>
                <w:spacing w:val="-10"/>
                <w:sz w:val="26"/>
                <w:szCs w:val="26"/>
              </w:rPr>
            </w:pPr>
          </w:p>
        </w:tc>
        <w:tc>
          <w:tcPr>
            <w:tcW w:w="2185" w:type="pct"/>
            <w:hideMark/>
          </w:tcPr>
          <w:p w14:paraId="171D8B7E"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Nhiệt độ môi trường nhỏ nhất</w:t>
            </w:r>
          </w:p>
        </w:tc>
        <w:tc>
          <w:tcPr>
            <w:tcW w:w="577" w:type="pct"/>
            <w:vAlign w:val="center"/>
            <w:hideMark/>
          </w:tcPr>
          <w:p w14:paraId="637D0EED" w14:textId="77777777" w:rsidR="00540475" w:rsidRPr="00CB317B" w:rsidRDefault="00540475" w:rsidP="001E6339">
            <w:pPr>
              <w:spacing w:line="264" w:lineRule="auto"/>
              <w:ind w:left="60"/>
              <w:contextualSpacing/>
              <w:jc w:val="center"/>
              <w:rPr>
                <w:b/>
                <w:bCs/>
                <w:spacing w:val="-10"/>
                <w:sz w:val="26"/>
                <w:szCs w:val="26"/>
              </w:rPr>
            </w:pPr>
            <w:r w:rsidRPr="00CB317B">
              <w:rPr>
                <w:spacing w:val="-10"/>
                <w:sz w:val="26"/>
                <w:szCs w:val="26"/>
                <w:vertAlign w:val="superscript"/>
              </w:rPr>
              <w:t>o</w:t>
            </w:r>
            <w:r w:rsidRPr="00CB317B">
              <w:rPr>
                <w:spacing w:val="-10"/>
                <w:sz w:val="26"/>
                <w:szCs w:val="26"/>
              </w:rPr>
              <w:t>C</w:t>
            </w:r>
          </w:p>
        </w:tc>
        <w:tc>
          <w:tcPr>
            <w:tcW w:w="912" w:type="pct"/>
            <w:gridSpan w:val="2"/>
            <w:vAlign w:val="center"/>
            <w:hideMark/>
          </w:tcPr>
          <w:p w14:paraId="4FB2961A"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0</w:t>
            </w:r>
          </w:p>
        </w:tc>
        <w:tc>
          <w:tcPr>
            <w:tcW w:w="921" w:type="pct"/>
            <w:vAlign w:val="center"/>
          </w:tcPr>
          <w:p w14:paraId="113554E4"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664DD25F" w14:textId="77777777" w:rsidTr="006146E4">
        <w:trPr>
          <w:trHeight w:val="20"/>
        </w:trPr>
        <w:tc>
          <w:tcPr>
            <w:tcW w:w="404" w:type="pct"/>
            <w:vAlign w:val="center"/>
          </w:tcPr>
          <w:p w14:paraId="7DFBDBBF" w14:textId="77777777" w:rsidR="00540475" w:rsidRPr="00CB317B" w:rsidRDefault="00540475" w:rsidP="001E6339">
            <w:pPr>
              <w:spacing w:line="264" w:lineRule="auto"/>
              <w:contextualSpacing/>
              <w:jc w:val="center"/>
              <w:rPr>
                <w:spacing w:val="-10"/>
                <w:sz w:val="26"/>
                <w:szCs w:val="26"/>
              </w:rPr>
            </w:pPr>
          </w:p>
        </w:tc>
        <w:tc>
          <w:tcPr>
            <w:tcW w:w="2185" w:type="pct"/>
            <w:hideMark/>
          </w:tcPr>
          <w:p w14:paraId="422A25E6"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Khí hậu</w:t>
            </w:r>
          </w:p>
        </w:tc>
        <w:tc>
          <w:tcPr>
            <w:tcW w:w="577" w:type="pct"/>
            <w:vAlign w:val="center"/>
          </w:tcPr>
          <w:p w14:paraId="65FCB79A" w14:textId="77777777" w:rsidR="00540475" w:rsidRPr="00CB317B" w:rsidRDefault="00540475" w:rsidP="001E6339">
            <w:pPr>
              <w:spacing w:line="264" w:lineRule="auto"/>
              <w:ind w:left="60"/>
              <w:contextualSpacing/>
              <w:jc w:val="center"/>
              <w:rPr>
                <w:b/>
                <w:bCs/>
                <w:spacing w:val="-10"/>
                <w:sz w:val="26"/>
                <w:szCs w:val="26"/>
              </w:rPr>
            </w:pPr>
          </w:p>
        </w:tc>
        <w:tc>
          <w:tcPr>
            <w:tcW w:w="912" w:type="pct"/>
            <w:gridSpan w:val="2"/>
            <w:vAlign w:val="center"/>
            <w:hideMark/>
          </w:tcPr>
          <w:p w14:paraId="2B1C80FD"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Nhiệt đới, nóng ẩm</w:t>
            </w:r>
          </w:p>
        </w:tc>
        <w:tc>
          <w:tcPr>
            <w:tcW w:w="921" w:type="pct"/>
            <w:vAlign w:val="center"/>
          </w:tcPr>
          <w:p w14:paraId="7F8D2EEA"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73AF9D6C" w14:textId="77777777" w:rsidTr="006146E4">
        <w:trPr>
          <w:trHeight w:val="20"/>
        </w:trPr>
        <w:tc>
          <w:tcPr>
            <w:tcW w:w="404" w:type="pct"/>
            <w:vAlign w:val="center"/>
          </w:tcPr>
          <w:p w14:paraId="528C8105" w14:textId="77777777" w:rsidR="00540475" w:rsidRPr="00CB317B" w:rsidRDefault="00540475" w:rsidP="001E6339">
            <w:pPr>
              <w:spacing w:line="264" w:lineRule="auto"/>
              <w:contextualSpacing/>
              <w:jc w:val="center"/>
              <w:rPr>
                <w:spacing w:val="-10"/>
                <w:sz w:val="26"/>
                <w:szCs w:val="26"/>
              </w:rPr>
            </w:pPr>
          </w:p>
        </w:tc>
        <w:tc>
          <w:tcPr>
            <w:tcW w:w="2185" w:type="pct"/>
            <w:hideMark/>
          </w:tcPr>
          <w:p w14:paraId="733E75FA"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Độ ẩm tương đối cao nhất</w:t>
            </w:r>
          </w:p>
        </w:tc>
        <w:tc>
          <w:tcPr>
            <w:tcW w:w="577" w:type="pct"/>
            <w:vAlign w:val="center"/>
            <w:hideMark/>
          </w:tcPr>
          <w:p w14:paraId="3E40FDDE" w14:textId="77777777" w:rsidR="00540475" w:rsidRPr="00CB317B" w:rsidRDefault="00540475" w:rsidP="001E6339">
            <w:pPr>
              <w:spacing w:line="264" w:lineRule="auto"/>
              <w:ind w:left="60"/>
              <w:contextualSpacing/>
              <w:jc w:val="center"/>
              <w:rPr>
                <w:b/>
                <w:bCs/>
                <w:spacing w:val="-10"/>
                <w:sz w:val="26"/>
                <w:szCs w:val="26"/>
              </w:rPr>
            </w:pPr>
            <w:r w:rsidRPr="00CB317B">
              <w:rPr>
                <w:spacing w:val="-10"/>
                <w:sz w:val="26"/>
                <w:szCs w:val="26"/>
              </w:rPr>
              <w:t>%</w:t>
            </w:r>
          </w:p>
        </w:tc>
        <w:tc>
          <w:tcPr>
            <w:tcW w:w="912" w:type="pct"/>
            <w:gridSpan w:val="2"/>
            <w:vAlign w:val="center"/>
            <w:hideMark/>
          </w:tcPr>
          <w:p w14:paraId="5E5805D6"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100</w:t>
            </w:r>
          </w:p>
        </w:tc>
        <w:tc>
          <w:tcPr>
            <w:tcW w:w="921" w:type="pct"/>
            <w:vAlign w:val="center"/>
          </w:tcPr>
          <w:p w14:paraId="71E4DAED"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7E394CC2" w14:textId="77777777" w:rsidTr="006146E4">
        <w:trPr>
          <w:trHeight w:val="20"/>
        </w:trPr>
        <w:tc>
          <w:tcPr>
            <w:tcW w:w="404" w:type="pct"/>
            <w:vAlign w:val="center"/>
          </w:tcPr>
          <w:p w14:paraId="333724A8" w14:textId="77777777" w:rsidR="00540475" w:rsidRPr="00CB317B" w:rsidRDefault="00540475" w:rsidP="001E6339">
            <w:pPr>
              <w:spacing w:line="264" w:lineRule="auto"/>
              <w:contextualSpacing/>
              <w:jc w:val="center"/>
              <w:rPr>
                <w:spacing w:val="-10"/>
                <w:sz w:val="26"/>
                <w:szCs w:val="26"/>
              </w:rPr>
            </w:pPr>
          </w:p>
        </w:tc>
        <w:tc>
          <w:tcPr>
            <w:tcW w:w="2185" w:type="pct"/>
            <w:hideMark/>
          </w:tcPr>
          <w:p w14:paraId="65861493"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Độ cao lắp đặt thiết bị so với  mực nước biển</w:t>
            </w:r>
          </w:p>
        </w:tc>
        <w:tc>
          <w:tcPr>
            <w:tcW w:w="577" w:type="pct"/>
            <w:vAlign w:val="center"/>
            <w:hideMark/>
          </w:tcPr>
          <w:p w14:paraId="63D0398C" w14:textId="77777777" w:rsidR="00540475" w:rsidRPr="00CB317B" w:rsidRDefault="00540475" w:rsidP="001E6339">
            <w:pPr>
              <w:spacing w:line="264" w:lineRule="auto"/>
              <w:ind w:left="60"/>
              <w:contextualSpacing/>
              <w:jc w:val="center"/>
              <w:rPr>
                <w:b/>
                <w:bCs/>
                <w:spacing w:val="-10"/>
                <w:sz w:val="26"/>
                <w:szCs w:val="26"/>
              </w:rPr>
            </w:pPr>
            <w:r w:rsidRPr="00CB317B">
              <w:rPr>
                <w:spacing w:val="-10"/>
                <w:sz w:val="26"/>
                <w:szCs w:val="26"/>
              </w:rPr>
              <w:t>m</w:t>
            </w:r>
          </w:p>
        </w:tc>
        <w:tc>
          <w:tcPr>
            <w:tcW w:w="912" w:type="pct"/>
            <w:gridSpan w:val="2"/>
            <w:vAlign w:val="center"/>
            <w:hideMark/>
          </w:tcPr>
          <w:p w14:paraId="463C8A26"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 xml:space="preserve">Đến 1.000 </w:t>
            </w:r>
          </w:p>
        </w:tc>
        <w:tc>
          <w:tcPr>
            <w:tcW w:w="921" w:type="pct"/>
            <w:vAlign w:val="center"/>
          </w:tcPr>
          <w:p w14:paraId="1B8CA8ED"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5D42C7BA" w14:textId="77777777" w:rsidTr="006146E4">
        <w:trPr>
          <w:trHeight w:val="20"/>
        </w:trPr>
        <w:tc>
          <w:tcPr>
            <w:tcW w:w="404" w:type="pct"/>
            <w:vAlign w:val="center"/>
            <w:hideMark/>
          </w:tcPr>
          <w:p w14:paraId="7742A54F"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2</w:t>
            </w:r>
          </w:p>
        </w:tc>
        <w:tc>
          <w:tcPr>
            <w:tcW w:w="2185" w:type="pct"/>
            <w:hideMark/>
          </w:tcPr>
          <w:p w14:paraId="52CCCB33" w14:textId="77777777" w:rsidR="00540475" w:rsidRPr="00CB317B" w:rsidRDefault="00540475" w:rsidP="001E6339">
            <w:pPr>
              <w:pStyle w:val="ndieund"/>
              <w:tabs>
                <w:tab w:val="left" w:pos="851"/>
              </w:tabs>
              <w:spacing w:after="0" w:line="264" w:lineRule="auto"/>
              <w:ind w:firstLine="0"/>
              <w:contextualSpacing/>
              <w:rPr>
                <w:rFonts w:ascii="Times New Roman" w:hAnsi="Times New Roman"/>
                <w:spacing w:val="-10"/>
                <w:sz w:val="26"/>
                <w:szCs w:val="26"/>
                <w:lang w:val="pt-BR"/>
              </w:rPr>
            </w:pPr>
            <w:r w:rsidRPr="00CB317B">
              <w:rPr>
                <w:rFonts w:ascii="Times New Roman" w:hAnsi="Times New Roman"/>
                <w:spacing w:val="-10"/>
                <w:sz w:val="26"/>
                <w:szCs w:val="26"/>
                <w:lang w:val="pt-BR"/>
              </w:rPr>
              <w:t>2. Điều kiện vận hành của hệ thống điện</w:t>
            </w:r>
          </w:p>
        </w:tc>
        <w:tc>
          <w:tcPr>
            <w:tcW w:w="577" w:type="pct"/>
            <w:vAlign w:val="center"/>
          </w:tcPr>
          <w:p w14:paraId="159C34FA"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tcPr>
          <w:p w14:paraId="24A91F4F" w14:textId="77777777" w:rsidR="00540475" w:rsidRPr="00CB317B" w:rsidRDefault="00540475" w:rsidP="001E6339">
            <w:pPr>
              <w:spacing w:line="264" w:lineRule="auto"/>
              <w:contextualSpacing/>
              <w:jc w:val="center"/>
              <w:rPr>
                <w:spacing w:val="-10"/>
                <w:sz w:val="26"/>
                <w:szCs w:val="26"/>
              </w:rPr>
            </w:pPr>
          </w:p>
        </w:tc>
        <w:tc>
          <w:tcPr>
            <w:tcW w:w="921" w:type="pct"/>
            <w:vAlign w:val="center"/>
          </w:tcPr>
          <w:p w14:paraId="0722CDEE"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41C2BC23" w14:textId="77777777" w:rsidTr="006146E4">
        <w:trPr>
          <w:trHeight w:val="20"/>
        </w:trPr>
        <w:tc>
          <w:tcPr>
            <w:tcW w:w="404" w:type="pct"/>
            <w:vAlign w:val="center"/>
          </w:tcPr>
          <w:p w14:paraId="65F5011C"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03388783" w14:textId="77777777" w:rsidR="00540475" w:rsidRPr="00CB317B" w:rsidRDefault="00540475" w:rsidP="001E6339">
            <w:pPr>
              <w:spacing w:line="264" w:lineRule="auto"/>
              <w:contextualSpacing/>
              <w:jc w:val="both"/>
              <w:rPr>
                <w:spacing w:val="-10"/>
                <w:sz w:val="26"/>
                <w:szCs w:val="26"/>
                <w:lang w:val="pt-BR"/>
              </w:rPr>
            </w:pPr>
            <w:r w:rsidRPr="00CB317B">
              <w:rPr>
                <w:spacing w:val="-10"/>
                <w:sz w:val="26"/>
                <w:szCs w:val="26"/>
                <w:lang w:val="pt-BR"/>
              </w:rPr>
              <w:t>Điện áp danh định của hệ thống</w:t>
            </w:r>
          </w:p>
        </w:tc>
        <w:tc>
          <w:tcPr>
            <w:tcW w:w="577" w:type="pct"/>
            <w:vAlign w:val="center"/>
            <w:hideMark/>
          </w:tcPr>
          <w:p w14:paraId="2AB35521" w14:textId="77777777" w:rsidR="00540475" w:rsidRPr="00CB317B" w:rsidRDefault="00540475" w:rsidP="001E6339">
            <w:pPr>
              <w:spacing w:line="264" w:lineRule="auto"/>
              <w:ind w:left="60"/>
              <w:contextualSpacing/>
              <w:jc w:val="center"/>
              <w:rPr>
                <w:spacing w:val="-10"/>
                <w:sz w:val="26"/>
                <w:szCs w:val="26"/>
              </w:rPr>
            </w:pPr>
            <w:r w:rsidRPr="00CB317B">
              <w:rPr>
                <w:spacing w:val="-10"/>
                <w:sz w:val="26"/>
                <w:szCs w:val="26"/>
                <w:lang w:val="pt-BR"/>
              </w:rPr>
              <w:t>kV</w:t>
            </w:r>
          </w:p>
        </w:tc>
        <w:tc>
          <w:tcPr>
            <w:tcW w:w="430" w:type="pct"/>
            <w:vAlign w:val="center"/>
            <w:hideMark/>
          </w:tcPr>
          <w:p w14:paraId="3CD590BB"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0,38</w:t>
            </w:r>
          </w:p>
        </w:tc>
        <w:tc>
          <w:tcPr>
            <w:tcW w:w="482" w:type="pct"/>
            <w:vAlign w:val="center"/>
            <w:hideMark/>
          </w:tcPr>
          <w:p w14:paraId="681E3A2F"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0,38</w:t>
            </w:r>
          </w:p>
        </w:tc>
        <w:tc>
          <w:tcPr>
            <w:tcW w:w="921" w:type="pct"/>
            <w:vAlign w:val="center"/>
          </w:tcPr>
          <w:p w14:paraId="6AAB1E9F"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61933E70" w14:textId="77777777" w:rsidTr="006146E4">
        <w:trPr>
          <w:trHeight w:val="20"/>
        </w:trPr>
        <w:tc>
          <w:tcPr>
            <w:tcW w:w="404" w:type="pct"/>
            <w:vAlign w:val="center"/>
          </w:tcPr>
          <w:p w14:paraId="66B866A6"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4B46E9A3"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Sơ đồ</w:t>
            </w:r>
          </w:p>
        </w:tc>
        <w:tc>
          <w:tcPr>
            <w:tcW w:w="577" w:type="pct"/>
            <w:vAlign w:val="center"/>
          </w:tcPr>
          <w:p w14:paraId="7A7DEB4D" w14:textId="77777777" w:rsidR="00540475" w:rsidRPr="00CB317B" w:rsidRDefault="00540475" w:rsidP="001E6339">
            <w:pPr>
              <w:spacing w:line="264" w:lineRule="auto"/>
              <w:ind w:left="60"/>
              <w:contextualSpacing/>
              <w:jc w:val="center"/>
              <w:rPr>
                <w:spacing w:val="-10"/>
                <w:sz w:val="26"/>
                <w:szCs w:val="26"/>
              </w:rPr>
            </w:pPr>
          </w:p>
        </w:tc>
        <w:tc>
          <w:tcPr>
            <w:tcW w:w="430" w:type="pct"/>
            <w:vAlign w:val="center"/>
            <w:hideMark/>
          </w:tcPr>
          <w:p w14:paraId="4BB8E80D"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3 pha</w:t>
            </w:r>
          </w:p>
        </w:tc>
        <w:tc>
          <w:tcPr>
            <w:tcW w:w="482" w:type="pct"/>
            <w:vAlign w:val="center"/>
            <w:hideMark/>
          </w:tcPr>
          <w:p w14:paraId="0FAB16F6"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1 pha</w:t>
            </w:r>
          </w:p>
        </w:tc>
        <w:tc>
          <w:tcPr>
            <w:tcW w:w="921" w:type="pct"/>
            <w:vAlign w:val="center"/>
          </w:tcPr>
          <w:p w14:paraId="319CA5D9"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491F0E9B" w14:textId="77777777" w:rsidTr="006146E4">
        <w:trPr>
          <w:trHeight w:val="20"/>
        </w:trPr>
        <w:tc>
          <w:tcPr>
            <w:tcW w:w="404" w:type="pct"/>
            <w:vAlign w:val="center"/>
          </w:tcPr>
          <w:p w14:paraId="68CF28E6"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6E60F411"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Chế độ nối đất trung tính</w:t>
            </w:r>
          </w:p>
        </w:tc>
        <w:tc>
          <w:tcPr>
            <w:tcW w:w="577" w:type="pct"/>
            <w:vAlign w:val="center"/>
          </w:tcPr>
          <w:p w14:paraId="18801B53" w14:textId="77777777" w:rsidR="00540475" w:rsidRPr="00CB317B" w:rsidRDefault="00540475" w:rsidP="001E6339">
            <w:pPr>
              <w:spacing w:line="264" w:lineRule="auto"/>
              <w:ind w:left="60"/>
              <w:contextualSpacing/>
              <w:jc w:val="center"/>
              <w:rPr>
                <w:spacing w:val="-10"/>
                <w:sz w:val="26"/>
                <w:szCs w:val="26"/>
              </w:rPr>
            </w:pPr>
          </w:p>
        </w:tc>
        <w:tc>
          <w:tcPr>
            <w:tcW w:w="430" w:type="pct"/>
            <w:vAlign w:val="center"/>
            <w:hideMark/>
          </w:tcPr>
          <w:p w14:paraId="05A50F68"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Trung tính nối đất trực tiếp</w:t>
            </w:r>
          </w:p>
        </w:tc>
        <w:tc>
          <w:tcPr>
            <w:tcW w:w="482" w:type="pct"/>
            <w:vAlign w:val="center"/>
            <w:hideMark/>
          </w:tcPr>
          <w:p w14:paraId="284CAA80"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Trung tính nối đất trực tiếp</w:t>
            </w:r>
          </w:p>
        </w:tc>
        <w:tc>
          <w:tcPr>
            <w:tcW w:w="921" w:type="pct"/>
            <w:vAlign w:val="center"/>
          </w:tcPr>
          <w:p w14:paraId="2035C04D"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3337243B" w14:textId="77777777" w:rsidTr="006146E4">
        <w:trPr>
          <w:trHeight w:val="20"/>
        </w:trPr>
        <w:tc>
          <w:tcPr>
            <w:tcW w:w="404" w:type="pct"/>
            <w:vAlign w:val="center"/>
          </w:tcPr>
          <w:p w14:paraId="478038D5"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1D112C22"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Điện áp làm việc lớn nhất của thiết bị</w:t>
            </w:r>
          </w:p>
        </w:tc>
        <w:tc>
          <w:tcPr>
            <w:tcW w:w="577" w:type="pct"/>
            <w:vAlign w:val="center"/>
            <w:hideMark/>
          </w:tcPr>
          <w:p w14:paraId="36D6C548" w14:textId="77777777" w:rsidR="00540475" w:rsidRPr="00CB317B" w:rsidRDefault="00540475" w:rsidP="001E6339">
            <w:pPr>
              <w:spacing w:line="264" w:lineRule="auto"/>
              <w:ind w:left="60"/>
              <w:contextualSpacing/>
              <w:jc w:val="center"/>
              <w:rPr>
                <w:spacing w:val="-10"/>
                <w:sz w:val="26"/>
                <w:szCs w:val="26"/>
              </w:rPr>
            </w:pPr>
            <w:r w:rsidRPr="00CB317B">
              <w:rPr>
                <w:spacing w:val="-10"/>
                <w:sz w:val="26"/>
                <w:szCs w:val="26"/>
              </w:rPr>
              <w:t>kV</w:t>
            </w:r>
          </w:p>
        </w:tc>
        <w:tc>
          <w:tcPr>
            <w:tcW w:w="430" w:type="pct"/>
            <w:vAlign w:val="center"/>
            <w:hideMark/>
          </w:tcPr>
          <w:p w14:paraId="685B2615"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 0,4</w:t>
            </w:r>
          </w:p>
        </w:tc>
        <w:tc>
          <w:tcPr>
            <w:tcW w:w="482" w:type="pct"/>
            <w:vAlign w:val="center"/>
            <w:hideMark/>
          </w:tcPr>
          <w:p w14:paraId="0BD0E60C"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 0,23</w:t>
            </w:r>
          </w:p>
        </w:tc>
        <w:tc>
          <w:tcPr>
            <w:tcW w:w="921" w:type="pct"/>
            <w:vAlign w:val="center"/>
          </w:tcPr>
          <w:p w14:paraId="68161BD8"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0B70849D" w14:textId="77777777" w:rsidTr="006146E4">
        <w:trPr>
          <w:trHeight w:val="20"/>
        </w:trPr>
        <w:tc>
          <w:tcPr>
            <w:tcW w:w="404" w:type="pct"/>
            <w:vAlign w:val="center"/>
          </w:tcPr>
          <w:p w14:paraId="6575C173"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718B46B2"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Tần số</w:t>
            </w:r>
          </w:p>
        </w:tc>
        <w:tc>
          <w:tcPr>
            <w:tcW w:w="577" w:type="pct"/>
            <w:vAlign w:val="center"/>
            <w:hideMark/>
          </w:tcPr>
          <w:p w14:paraId="0724066A" w14:textId="77777777" w:rsidR="00540475" w:rsidRPr="00CB317B" w:rsidRDefault="00540475" w:rsidP="001E6339">
            <w:pPr>
              <w:spacing w:line="264" w:lineRule="auto"/>
              <w:ind w:left="60"/>
              <w:contextualSpacing/>
              <w:jc w:val="center"/>
              <w:rPr>
                <w:spacing w:val="-10"/>
                <w:sz w:val="26"/>
                <w:szCs w:val="26"/>
              </w:rPr>
            </w:pPr>
            <w:r w:rsidRPr="00CB317B">
              <w:rPr>
                <w:spacing w:val="-10"/>
                <w:sz w:val="26"/>
                <w:szCs w:val="26"/>
              </w:rPr>
              <w:t>Hz</w:t>
            </w:r>
          </w:p>
        </w:tc>
        <w:tc>
          <w:tcPr>
            <w:tcW w:w="430" w:type="pct"/>
            <w:vAlign w:val="center"/>
            <w:hideMark/>
          </w:tcPr>
          <w:p w14:paraId="0C16CBC8"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50</w:t>
            </w:r>
          </w:p>
        </w:tc>
        <w:tc>
          <w:tcPr>
            <w:tcW w:w="482" w:type="pct"/>
            <w:vAlign w:val="center"/>
            <w:hideMark/>
          </w:tcPr>
          <w:p w14:paraId="61945EC4"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50</w:t>
            </w:r>
          </w:p>
        </w:tc>
        <w:tc>
          <w:tcPr>
            <w:tcW w:w="921" w:type="pct"/>
            <w:vAlign w:val="center"/>
          </w:tcPr>
          <w:p w14:paraId="14047E5D"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36571850" w14:textId="77777777" w:rsidTr="006146E4">
        <w:trPr>
          <w:trHeight w:val="20"/>
        </w:trPr>
        <w:tc>
          <w:tcPr>
            <w:tcW w:w="404" w:type="pct"/>
            <w:vAlign w:val="center"/>
            <w:hideMark/>
          </w:tcPr>
          <w:p w14:paraId="769C31CE"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3</w:t>
            </w:r>
          </w:p>
        </w:tc>
        <w:tc>
          <w:tcPr>
            <w:tcW w:w="2185" w:type="pct"/>
            <w:vAlign w:val="center"/>
            <w:hideMark/>
          </w:tcPr>
          <w:p w14:paraId="612FA392" w14:textId="77777777" w:rsidR="00540475" w:rsidRPr="00CB317B" w:rsidRDefault="00540475" w:rsidP="001E6339">
            <w:pPr>
              <w:tabs>
                <w:tab w:val="left" w:pos="540"/>
              </w:tabs>
              <w:autoSpaceDE w:val="0"/>
              <w:autoSpaceDN w:val="0"/>
              <w:spacing w:line="264" w:lineRule="auto"/>
              <w:contextualSpacing/>
              <w:jc w:val="both"/>
              <w:rPr>
                <w:spacing w:val="-10"/>
                <w:sz w:val="26"/>
                <w:szCs w:val="26"/>
                <w:lang w:val="pt-BR"/>
              </w:rPr>
            </w:pPr>
            <w:r w:rsidRPr="00CB317B">
              <w:rPr>
                <w:spacing w:val="-10"/>
                <w:sz w:val="26"/>
                <w:szCs w:val="26"/>
                <w:lang w:val="pt-BR"/>
              </w:rPr>
              <w:t>3. Chứng chỉ chất lượng</w:t>
            </w:r>
          </w:p>
        </w:tc>
        <w:tc>
          <w:tcPr>
            <w:tcW w:w="577" w:type="pct"/>
            <w:vAlign w:val="center"/>
          </w:tcPr>
          <w:p w14:paraId="7BA2FC11"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tcPr>
          <w:p w14:paraId="36AD04D3" w14:textId="77777777" w:rsidR="00540475" w:rsidRPr="00CB317B" w:rsidRDefault="00540475" w:rsidP="001E6339">
            <w:pPr>
              <w:spacing w:line="264" w:lineRule="auto"/>
              <w:contextualSpacing/>
              <w:jc w:val="center"/>
              <w:rPr>
                <w:spacing w:val="-10"/>
                <w:sz w:val="26"/>
                <w:szCs w:val="26"/>
              </w:rPr>
            </w:pPr>
          </w:p>
        </w:tc>
        <w:tc>
          <w:tcPr>
            <w:tcW w:w="921" w:type="pct"/>
            <w:vAlign w:val="center"/>
          </w:tcPr>
          <w:p w14:paraId="269ED4D1"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590D1E5D" w14:textId="77777777" w:rsidTr="006146E4">
        <w:trPr>
          <w:trHeight w:val="20"/>
        </w:trPr>
        <w:tc>
          <w:tcPr>
            <w:tcW w:w="404" w:type="pct"/>
            <w:vAlign w:val="center"/>
          </w:tcPr>
          <w:p w14:paraId="464C8C5B"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01B149FE" w14:textId="77777777" w:rsidR="00540475" w:rsidRPr="00CB317B" w:rsidRDefault="00540475" w:rsidP="001E6339">
            <w:pPr>
              <w:pStyle w:val="BodyText"/>
              <w:tabs>
                <w:tab w:val="left" w:pos="851"/>
              </w:tabs>
              <w:spacing w:before="0" w:after="0" w:line="264" w:lineRule="auto"/>
              <w:contextualSpacing/>
              <w:rPr>
                <w:rFonts w:ascii="Times New Roman" w:hAnsi="Times New Roman"/>
                <w:i/>
                <w:color w:val="auto"/>
                <w:spacing w:val="-10"/>
                <w:szCs w:val="26"/>
              </w:rPr>
            </w:pPr>
            <w:r w:rsidRPr="00CB317B">
              <w:rPr>
                <w:rFonts w:ascii="Times New Roman" w:hAnsi="Times New Roman"/>
                <w:i/>
                <w:iCs/>
                <w:color w:val="auto"/>
                <w:spacing w:val="-10"/>
                <w:szCs w:val="26"/>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tc>
        <w:tc>
          <w:tcPr>
            <w:tcW w:w="577" w:type="pct"/>
            <w:vAlign w:val="center"/>
          </w:tcPr>
          <w:p w14:paraId="09703AF7"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hideMark/>
          </w:tcPr>
          <w:p w14:paraId="3192D739"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Đáp ứng</w:t>
            </w:r>
          </w:p>
        </w:tc>
        <w:tc>
          <w:tcPr>
            <w:tcW w:w="921" w:type="pct"/>
            <w:vAlign w:val="center"/>
          </w:tcPr>
          <w:p w14:paraId="695766BC"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5502C34B" w14:textId="77777777" w:rsidTr="006146E4">
        <w:trPr>
          <w:trHeight w:val="20"/>
        </w:trPr>
        <w:tc>
          <w:tcPr>
            <w:tcW w:w="404" w:type="pct"/>
            <w:vAlign w:val="center"/>
          </w:tcPr>
          <w:p w14:paraId="6752B2B2"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6A9E397E" w14:textId="77777777" w:rsidR="00540475" w:rsidRPr="00CB317B" w:rsidRDefault="00540475" w:rsidP="001E6339">
            <w:pPr>
              <w:pStyle w:val="BodyText"/>
              <w:tabs>
                <w:tab w:val="left" w:pos="851"/>
              </w:tabs>
              <w:spacing w:before="0" w:after="0" w:line="264" w:lineRule="auto"/>
              <w:contextualSpacing/>
              <w:jc w:val="left"/>
              <w:rPr>
                <w:rFonts w:ascii="Times New Roman" w:hAnsi="Times New Roman"/>
                <w:i/>
                <w:color w:val="auto"/>
                <w:spacing w:val="-10"/>
                <w:szCs w:val="26"/>
              </w:rPr>
            </w:pPr>
            <w:r w:rsidRPr="00CB317B">
              <w:rPr>
                <w:rFonts w:ascii="Times New Roman" w:hAnsi="Times New Roman"/>
                <w:i/>
                <w:iCs/>
                <w:color w:val="auto"/>
                <w:spacing w:val="-10"/>
                <w:szCs w:val="26"/>
              </w:rPr>
              <w:t>Nhà sản xuất phải tuân thủ các quy định của Nhà nước về tiết kiệm năng lượng, an toàn cháy nổ, môi trường, sở hữu trí tuệ, nhãn mác v.v.</w:t>
            </w:r>
          </w:p>
        </w:tc>
        <w:tc>
          <w:tcPr>
            <w:tcW w:w="577" w:type="pct"/>
            <w:vAlign w:val="center"/>
          </w:tcPr>
          <w:p w14:paraId="53108704"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hideMark/>
          </w:tcPr>
          <w:p w14:paraId="3C18820A"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Đáp ứng</w:t>
            </w:r>
          </w:p>
        </w:tc>
        <w:tc>
          <w:tcPr>
            <w:tcW w:w="921" w:type="pct"/>
            <w:vAlign w:val="center"/>
          </w:tcPr>
          <w:p w14:paraId="13418E74"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2339727D" w14:textId="77777777" w:rsidTr="006146E4">
        <w:trPr>
          <w:trHeight w:val="20"/>
        </w:trPr>
        <w:tc>
          <w:tcPr>
            <w:tcW w:w="404" w:type="pct"/>
            <w:vAlign w:val="center"/>
            <w:hideMark/>
          </w:tcPr>
          <w:p w14:paraId="660AF534"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4</w:t>
            </w:r>
          </w:p>
        </w:tc>
        <w:tc>
          <w:tcPr>
            <w:tcW w:w="2185" w:type="pct"/>
            <w:vAlign w:val="center"/>
            <w:hideMark/>
          </w:tcPr>
          <w:p w14:paraId="4D6DA761" w14:textId="77777777" w:rsidR="00540475" w:rsidRPr="00CB317B" w:rsidRDefault="00540475" w:rsidP="001E6339">
            <w:pPr>
              <w:tabs>
                <w:tab w:val="left" w:pos="540"/>
              </w:tabs>
              <w:autoSpaceDE w:val="0"/>
              <w:autoSpaceDN w:val="0"/>
              <w:spacing w:line="264" w:lineRule="auto"/>
              <w:contextualSpacing/>
              <w:jc w:val="both"/>
              <w:rPr>
                <w:spacing w:val="-10"/>
                <w:sz w:val="26"/>
                <w:szCs w:val="26"/>
                <w:lang w:val="pt-BR"/>
              </w:rPr>
            </w:pPr>
            <w:r w:rsidRPr="00CB317B">
              <w:rPr>
                <w:spacing w:val="-10"/>
                <w:sz w:val="26"/>
                <w:szCs w:val="26"/>
                <w:lang w:val="pt-BR"/>
              </w:rPr>
              <w:t>4. Yêu cầu về bản vẽ và tài liệu kỹ thuật thiết bị:</w:t>
            </w:r>
          </w:p>
        </w:tc>
        <w:tc>
          <w:tcPr>
            <w:tcW w:w="577" w:type="pct"/>
            <w:vAlign w:val="center"/>
          </w:tcPr>
          <w:p w14:paraId="02BB05C4"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tcPr>
          <w:p w14:paraId="5BD8D54B" w14:textId="77777777" w:rsidR="00540475" w:rsidRPr="00CB317B" w:rsidRDefault="00540475" w:rsidP="001E6339">
            <w:pPr>
              <w:spacing w:line="264" w:lineRule="auto"/>
              <w:contextualSpacing/>
              <w:jc w:val="center"/>
              <w:rPr>
                <w:spacing w:val="-10"/>
                <w:sz w:val="26"/>
                <w:szCs w:val="26"/>
              </w:rPr>
            </w:pPr>
          </w:p>
        </w:tc>
        <w:tc>
          <w:tcPr>
            <w:tcW w:w="921" w:type="pct"/>
            <w:vAlign w:val="center"/>
          </w:tcPr>
          <w:p w14:paraId="287B74B8"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45D97B92" w14:textId="77777777" w:rsidTr="006146E4">
        <w:trPr>
          <w:trHeight w:val="20"/>
        </w:trPr>
        <w:tc>
          <w:tcPr>
            <w:tcW w:w="404" w:type="pct"/>
            <w:vAlign w:val="center"/>
          </w:tcPr>
          <w:p w14:paraId="6DE9EF5D"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4290A757" w14:textId="77777777" w:rsidR="00540475" w:rsidRPr="00CB317B" w:rsidRDefault="00540475" w:rsidP="001E6339">
            <w:pPr>
              <w:tabs>
                <w:tab w:val="left" w:pos="851"/>
              </w:tabs>
              <w:spacing w:line="264" w:lineRule="auto"/>
              <w:contextualSpacing/>
              <w:jc w:val="both"/>
              <w:rPr>
                <w:spacing w:val="-10"/>
                <w:sz w:val="26"/>
                <w:szCs w:val="26"/>
              </w:rPr>
            </w:pPr>
            <w:r w:rsidRPr="00CB317B">
              <w:rPr>
                <w:spacing w:val="-10"/>
                <w:sz w:val="26"/>
                <w:szCs w:val="26"/>
              </w:rPr>
              <w:t>Thiết bị phải được cung cấp bản vẽ và tài liệu kỹ thuật sau:</w:t>
            </w:r>
            <w:r w:rsidRPr="00CB317B">
              <w:rPr>
                <w:spacing w:val="-10"/>
                <w:sz w:val="26"/>
                <w:szCs w:val="26"/>
              </w:rPr>
              <w:tab/>
            </w:r>
          </w:p>
        </w:tc>
        <w:tc>
          <w:tcPr>
            <w:tcW w:w="577" w:type="pct"/>
            <w:vAlign w:val="center"/>
          </w:tcPr>
          <w:p w14:paraId="42708574"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tcPr>
          <w:p w14:paraId="71BC8C9A" w14:textId="77777777" w:rsidR="00540475" w:rsidRPr="00CB317B" w:rsidRDefault="00540475" w:rsidP="001E6339">
            <w:pPr>
              <w:spacing w:line="264" w:lineRule="auto"/>
              <w:contextualSpacing/>
              <w:jc w:val="center"/>
              <w:rPr>
                <w:spacing w:val="-10"/>
                <w:sz w:val="26"/>
                <w:szCs w:val="26"/>
              </w:rPr>
            </w:pPr>
          </w:p>
        </w:tc>
        <w:tc>
          <w:tcPr>
            <w:tcW w:w="921" w:type="pct"/>
            <w:vAlign w:val="center"/>
          </w:tcPr>
          <w:p w14:paraId="696AEB80"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761A7971" w14:textId="77777777" w:rsidTr="006146E4">
        <w:trPr>
          <w:trHeight w:val="20"/>
        </w:trPr>
        <w:tc>
          <w:tcPr>
            <w:tcW w:w="404" w:type="pct"/>
            <w:vAlign w:val="center"/>
          </w:tcPr>
          <w:p w14:paraId="4366635C"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49FE99A9" w14:textId="77777777" w:rsidR="00540475" w:rsidRPr="00CB317B" w:rsidRDefault="00540475">
            <w:pPr>
              <w:pStyle w:val="ListParagraph"/>
              <w:numPr>
                <w:ilvl w:val="0"/>
                <w:numId w:val="454"/>
              </w:numPr>
              <w:tabs>
                <w:tab w:val="left" w:pos="370"/>
              </w:tabs>
              <w:spacing w:after="0" w:line="264" w:lineRule="auto"/>
              <w:ind w:left="100" w:firstLine="0"/>
              <w:jc w:val="both"/>
              <w:rPr>
                <w:rFonts w:ascii="Times New Roman" w:hAnsi="Times New Roman"/>
                <w:spacing w:val="-10"/>
                <w:sz w:val="26"/>
                <w:szCs w:val="26"/>
                <w:lang w:val="vi-VN"/>
              </w:rPr>
            </w:pPr>
            <w:r w:rsidRPr="00CB317B">
              <w:rPr>
                <w:rFonts w:ascii="Times New Roman" w:hAnsi="Times New Roman"/>
                <w:spacing w:val="-10"/>
                <w:sz w:val="26"/>
                <w:szCs w:val="26"/>
                <w:lang w:val="vi-VN"/>
              </w:rPr>
              <w:t>Bản vẽ tổng thể</w:t>
            </w:r>
            <w:r w:rsidRPr="00CB317B">
              <w:rPr>
                <w:rFonts w:ascii="Times New Roman" w:hAnsi="Times New Roman"/>
                <w:spacing w:val="-10"/>
                <w:sz w:val="26"/>
                <w:szCs w:val="26"/>
              </w:rPr>
              <w:t xml:space="preserve"> cấu trúc thiết bị</w:t>
            </w:r>
            <w:r w:rsidRPr="00CB317B">
              <w:rPr>
                <w:rFonts w:ascii="Times New Roman" w:hAnsi="Times New Roman"/>
                <w:spacing w:val="-10"/>
                <w:sz w:val="26"/>
                <w:szCs w:val="26"/>
                <w:lang w:val="vi-VN"/>
              </w:rPr>
              <w:t xml:space="preserve"> bao gồm kích thước và khối lượng.</w:t>
            </w:r>
          </w:p>
        </w:tc>
        <w:tc>
          <w:tcPr>
            <w:tcW w:w="577" w:type="pct"/>
            <w:vAlign w:val="center"/>
          </w:tcPr>
          <w:p w14:paraId="4759CF0C"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hideMark/>
          </w:tcPr>
          <w:p w14:paraId="5B68D35A"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Đáp ứng</w:t>
            </w:r>
          </w:p>
        </w:tc>
        <w:tc>
          <w:tcPr>
            <w:tcW w:w="921" w:type="pct"/>
            <w:vAlign w:val="center"/>
          </w:tcPr>
          <w:p w14:paraId="5F811549"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247FD59A" w14:textId="77777777" w:rsidTr="006146E4">
        <w:trPr>
          <w:trHeight w:val="20"/>
        </w:trPr>
        <w:tc>
          <w:tcPr>
            <w:tcW w:w="404" w:type="pct"/>
            <w:vAlign w:val="center"/>
          </w:tcPr>
          <w:p w14:paraId="70B1E1C7"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732F87B3" w14:textId="77777777" w:rsidR="00540475" w:rsidRPr="00CB317B" w:rsidRDefault="00540475">
            <w:pPr>
              <w:pStyle w:val="ListParagraph"/>
              <w:numPr>
                <w:ilvl w:val="0"/>
                <w:numId w:val="454"/>
              </w:numPr>
              <w:tabs>
                <w:tab w:val="left" w:pos="370"/>
              </w:tabs>
              <w:spacing w:after="0" w:line="264" w:lineRule="auto"/>
              <w:ind w:left="100" w:firstLine="0"/>
              <w:jc w:val="both"/>
              <w:rPr>
                <w:rFonts w:ascii="Times New Roman" w:hAnsi="Times New Roman"/>
                <w:spacing w:val="-10"/>
                <w:sz w:val="26"/>
                <w:szCs w:val="26"/>
                <w:lang w:val="vi-VN"/>
              </w:rPr>
            </w:pPr>
            <w:r w:rsidRPr="00CB317B">
              <w:rPr>
                <w:rFonts w:ascii="Times New Roman" w:hAnsi="Times New Roman"/>
                <w:spacing w:val="-10"/>
                <w:sz w:val="26"/>
                <w:szCs w:val="26"/>
                <w:lang w:val="vi-VN"/>
              </w:rPr>
              <w:t>Tài liệu hướng dẫn lắp đặt, vận hành, sửa chữa và bảo dưỡng thiết bị.</w:t>
            </w:r>
          </w:p>
        </w:tc>
        <w:tc>
          <w:tcPr>
            <w:tcW w:w="577" w:type="pct"/>
            <w:vAlign w:val="center"/>
          </w:tcPr>
          <w:p w14:paraId="0175DA56"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hideMark/>
          </w:tcPr>
          <w:p w14:paraId="2145D5E8"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Đáp ứng</w:t>
            </w:r>
          </w:p>
        </w:tc>
        <w:tc>
          <w:tcPr>
            <w:tcW w:w="921" w:type="pct"/>
            <w:vAlign w:val="center"/>
          </w:tcPr>
          <w:p w14:paraId="0F2BF5C2"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1AB69C60" w14:textId="77777777" w:rsidTr="006146E4">
        <w:trPr>
          <w:trHeight w:val="20"/>
        </w:trPr>
        <w:tc>
          <w:tcPr>
            <w:tcW w:w="404" w:type="pct"/>
            <w:vAlign w:val="center"/>
          </w:tcPr>
          <w:p w14:paraId="57324707"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3EDBC414" w14:textId="77777777" w:rsidR="00540475" w:rsidRPr="00CB317B" w:rsidRDefault="00540475">
            <w:pPr>
              <w:pStyle w:val="ListParagraph"/>
              <w:numPr>
                <w:ilvl w:val="0"/>
                <w:numId w:val="454"/>
              </w:numPr>
              <w:tabs>
                <w:tab w:val="left" w:pos="370"/>
              </w:tabs>
              <w:spacing w:after="0" w:line="264" w:lineRule="auto"/>
              <w:ind w:left="100" w:firstLine="0"/>
              <w:jc w:val="both"/>
              <w:rPr>
                <w:rFonts w:ascii="Times New Roman" w:hAnsi="Times New Roman"/>
                <w:spacing w:val="-10"/>
                <w:sz w:val="26"/>
                <w:szCs w:val="26"/>
                <w:lang w:val="vi-VN"/>
              </w:rPr>
            </w:pPr>
            <w:r w:rsidRPr="00CB317B">
              <w:rPr>
                <w:rFonts w:ascii="Times New Roman" w:hAnsi="Times New Roman"/>
                <w:spacing w:val="-10"/>
                <w:sz w:val="26"/>
                <w:szCs w:val="26"/>
                <w:lang w:val="vi-VN"/>
              </w:rPr>
              <w:t>Các biên bản thử nghiệm</w:t>
            </w:r>
            <w:r w:rsidRPr="00CB317B">
              <w:rPr>
                <w:rFonts w:ascii="Times New Roman" w:hAnsi="Times New Roman"/>
                <w:spacing w:val="-10"/>
                <w:sz w:val="26"/>
                <w:szCs w:val="26"/>
              </w:rPr>
              <w:t xml:space="preserve"> </w:t>
            </w:r>
            <w:r w:rsidRPr="00CB317B">
              <w:rPr>
                <w:rFonts w:ascii="Times New Roman" w:hAnsi="Times New Roman"/>
                <w:spacing w:val="-10"/>
                <w:sz w:val="26"/>
                <w:szCs w:val="26"/>
                <w:lang w:val="vi-VN"/>
              </w:rPr>
              <w:t>và giấy chứng nhận quản lý chất lượng</w:t>
            </w:r>
            <w:r w:rsidRPr="00CB317B">
              <w:rPr>
                <w:rFonts w:ascii="Times New Roman" w:hAnsi="Times New Roman"/>
                <w:spacing w:val="-10"/>
                <w:sz w:val="26"/>
                <w:szCs w:val="26"/>
              </w:rPr>
              <w:t xml:space="preserve"> ISO</w:t>
            </w:r>
            <w:r w:rsidRPr="00CB317B">
              <w:rPr>
                <w:rFonts w:ascii="Times New Roman" w:hAnsi="Times New Roman"/>
                <w:spacing w:val="-10"/>
                <w:sz w:val="26"/>
                <w:szCs w:val="26"/>
                <w:lang w:val="vi-VN"/>
              </w:rPr>
              <w:t>.</w:t>
            </w:r>
          </w:p>
        </w:tc>
        <w:tc>
          <w:tcPr>
            <w:tcW w:w="577" w:type="pct"/>
            <w:vAlign w:val="center"/>
          </w:tcPr>
          <w:p w14:paraId="0FFDFE0C"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hideMark/>
          </w:tcPr>
          <w:p w14:paraId="1E07D07A"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Đáp ứng</w:t>
            </w:r>
          </w:p>
        </w:tc>
        <w:tc>
          <w:tcPr>
            <w:tcW w:w="921" w:type="pct"/>
            <w:vAlign w:val="center"/>
          </w:tcPr>
          <w:p w14:paraId="2CD5A20D"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14C8374E" w14:textId="77777777" w:rsidTr="006146E4">
        <w:trPr>
          <w:trHeight w:val="20"/>
        </w:trPr>
        <w:tc>
          <w:tcPr>
            <w:tcW w:w="404" w:type="pct"/>
            <w:vAlign w:val="center"/>
            <w:hideMark/>
          </w:tcPr>
          <w:p w14:paraId="6A99C592"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5</w:t>
            </w:r>
          </w:p>
        </w:tc>
        <w:tc>
          <w:tcPr>
            <w:tcW w:w="2185" w:type="pct"/>
            <w:vAlign w:val="center"/>
            <w:hideMark/>
          </w:tcPr>
          <w:p w14:paraId="283D62CF" w14:textId="77777777" w:rsidR="00540475" w:rsidRPr="00CB317B" w:rsidRDefault="00540475" w:rsidP="001E6339">
            <w:pPr>
              <w:tabs>
                <w:tab w:val="left" w:pos="540"/>
              </w:tabs>
              <w:autoSpaceDE w:val="0"/>
              <w:autoSpaceDN w:val="0"/>
              <w:spacing w:line="264" w:lineRule="auto"/>
              <w:contextualSpacing/>
              <w:jc w:val="both"/>
              <w:rPr>
                <w:spacing w:val="-10"/>
                <w:sz w:val="26"/>
                <w:szCs w:val="26"/>
              </w:rPr>
            </w:pPr>
            <w:r w:rsidRPr="00CB317B">
              <w:rPr>
                <w:spacing w:val="-10"/>
                <w:sz w:val="26"/>
                <w:szCs w:val="26"/>
                <w:lang w:val="pt-BR"/>
              </w:rPr>
              <w:t>5. Yêu</w:t>
            </w:r>
            <w:r w:rsidRPr="00CB317B">
              <w:rPr>
                <w:spacing w:val="-10"/>
                <w:sz w:val="26"/>
                <w:szCs w:val="26"/>
              </w:rPr>
              <w:t xml:space="preserve"> cầu khác:</w:t>
            </w:r>
          </w:p>
        </w:tc>
        <w:tc>
          <w:tcPr>
            <w:tcW w:w="577" w:type="pct"/>
            <w:vAlign w:val="center"/>
          </w:tcPr>
          <w:p w14:paraId="560460D6"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tcPr>
          <w:p w14:paraId="0103D015" w14:textId="77777777" w:rsidR="00540475" w:rsidRPr="00CB317B" w:rsidRDefault="00540475" w:rsidP="001E6339">
            <w:pPr>
              <w:spacing w:line="264" w:lineRule="auto"/>
              <w:contextualSpacing/>
              <w:jc w:val="center"/>
              <w:rPr>
                <w:spacing w:val="-10"/>
                <w:sz w:val="26"/>
                <w:szCs w:val="26"/>
              </w:rPr>
            </w:pPr>
          </w:p>
        </w:tc>
        <w:tc>
          <w:tcPr>
            <w:tcW w:w="921" w:type="pct"/>
            <w:vAlign w:val="center"/>
          </w:tcPr>
          <w:p w14:paraId="0A525D0B"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77BDA763" w14:textId="77777777" w:rsidTr="006146E4">
        <w:trPr>
          <w:trHeight w:val="20"/>
        </w:trPr>
        <w:tc>
          <w:tcPr>
            <w:tcW w:w="404" w:type="pct"/>
            <w:vAlign w:val="center"/>
          </w:tcPr>
          <w:p w14:paraId="5FFE752D"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3FE22CA2" w14:textId="77777777" w:rsidR="00540475" w:rsidRPr="00CB317B" w:rsidRDefault="00540475">
            <w:pPr>
              <w:pStyle w:val="ListParagraph"/>
              <w:numPr>
                <w:ilvl w:val="0"/>
                <w:numId w:val="455"/>
              </w:numPr>
              <w:tabs>
                <w:tab w:val="left" w:pos="460"/>
              </w:tabs>
              <w:spacing w:after="0" w:line="264" w:lineRule="auto"/>
              <w:ind w:left="280" w:hanging="7"/>
              <w:jc w:val="both"/>
              <w:rPr>
                <w:rFonts w:ascii="Times New Roman" w:hAnsi="Times New Roman"/>
                <w:spacing w:val="-10"/>
                <w:sz w:val="26"/>
                <w:szCs w:val="26"/>
                <w:lang w:val="sv-SE"/>
              </w:rPr>
            </w:pPr>
            <w:r w:rsidRPr="00CB317B">
              <w:rPr>
                <w:rFonts w:ascii="Times New Roman" w:hAnsi="Times New Roman"/>
                <w:spacing w:val="-10"/>
                <w:sz w:val="26"/>
                <w:szCs w:val="26"/>
                <w:lang w:val="sv-SE"/>
              </w:rPr>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tc>
        <w:tc>
          <w:tcPr>
            <w:tcW w:w="577" w:type="pct"/>
            <w:vAlign w:val="center"/>
          </w:tcPr>
          <w:p w14:paraId="62D70696"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hideMark/>
          </w:tcPr>
          <w:p w14:paraId="6E248A1F"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Đáp ứng</w:t>
            </w:r>
          </w:p>
        </w:tc>
        <w:tc>
          <w:tcPr>
            <w:tcW w:w="921" w:type="pct"/>
            <w:vAlign w:val="center"/>
          </w:tcPr>
          <w:p w14:paraId="0AD3BB1B"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04ADFDE8" w14:textId="77777777" w:rsidTr="006146E4">
        <w:trPr>
          <w:trHeight w:val="20"/>
        </w:trPr>
        <w:tc>
          <w:tcPr>
            <w:tcW w:w="404" w:type="pct"/>
            <w:vAlign w:val="center"/>
          </w:tcPr>
          <w:p w14:paraId="41CB8417"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37973B66" w14:textId="77777777" w:rsidR="00540475" w:rsidRPr="00CB317B" w:rsidRDefault="00540475">
            <w:pPr>
              <w:pStyle w:val="ListParagraph"/>
              <w:numPr>
                <w:ilvl w:val="0"/>
                <w:numId w:val="455"/>
              </w:numPr>
              <w:tabs>
                <w:tab w:val="left" w:pos="460"/>
              </w:tabs>
              <w:spacing w:after="0" w:line="264" w:lineRule="auto"/>
              <w:ind w:left="280" w:hanging="7"/>
              <w:jc w:val="both"/>
              <w:rPr>
                <w:rFonts w:ascii="Times New Roman" w:hAnsi="Times New Roman"/>
                <w:spacing w:val="-10"/>
                <w:sz w:val="26"/>
                <w:szCs w:val="26"/>
                <w:lang w:val="sv-SE"/>
              </w:rPr>
            </w:pPr>
            <w:r w:rsidRPr="00CB317B">
              <w:rPr>
                <w:rFonts w:ascii="Times New Roman" w:hAnsi="Times New Roman"/>
                <w:spacing w:val="-10"/>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tc>
        <w:tc>
          <w:tcPr>
            <w:tcW w:w="577" w:type="pct"/>
            <w:vAlign w:val="center"/>
          </w:tcPr>
          <w:p w14:paraId="3FCE981D"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hideMark/>
          </w:tcPr>
          <w:p w14:paraId="73AE6520"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Đáp ứng</w:t>
            </w:r>
          </w:p>
        </w:tc>
        <w:tc>
          <w:tcPr>
            <w:tcW w:w="921" w:type="pct"/>
            <w:vAlign w:val="center"/>
          </w:tcPr>
          <w:p w14:paraId="046A7F9B"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4A78B4D2" w14:textId="77777777" w:rsidTr="006146E4">
        <w:trPr>
          <w:trHeight w:val="20"/>
        </w:trPr>
        <w:tc>
          <w:tcPr>
            <w:tcW w:w="404" w:type="pct"/>
            <w:vAlign w:val="center"/>
          </w:tcPr>
          <w:p w14:paraId="21F26149"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6A8AE33E" w14:textId="77777777" w:rsidR="00540475" w:rsidRPr="00CB317B" w:rsidRDefault="00540475" w:rsidP="001E6339">
            <w:pPr>
              <w:pStyle w:val="ndieund"/>
              <w:tabs>
                <w:tab w:val="left" w:pos="540"/>
              </w:tabs>
              <w:spacing w:after="0" w:line="264" w:lineRule="auto"/>
              <w:ind w:firstLine="0"/>
              <w:contextualSpacing/>
              <w:rPr>
                <w:rFonts w:ascii="Times New Roman" w:hAnsi="Times New Roman"/>
                <w:spacing w:val="-10"/>
                <w:sz w:val="26"/>
                <w:szCs w:val="26"/>
              </w:rPr>
            </w:pPr>
            <w:r w:rsidRPr="00CB317B">
              <w:rPr>
                <w:rFonts w:ascii="Times New Roman" w:hAnsi="Times New Roman"/>
                <w:spacing w:val="-10"/>
                <w:sz w:val="26"/>
                <w:szCs w:val="26"/>
              </w:rPr>
              <w:t xml:space="preserve">II. Yêu </w:t>
            </w:r>
            <w:r w:rsidRPr="00CB317B">
              <w:rPr>
                <w:rFonts w:ascii="Times New Roman" w:hAnsi="Times New Roman"/>
                <w:spacing w:val="-10"/>
                <w:sz w:val="26"/>
                <w:szCs w:val="26"/>
                <w:lang w:val="pt-BR"/>
              </w:rPr>
              <w:t>cầu</w:t>
            </w:r>
            <w:r w:rsidRPr="00CB317B">
              <w:rPr>
                <w:rFonts w:ascii="Times New Roman" w:hAnsi="Times New Roman"/>
                <w:spacing w:val="-10"/>
                <w:sz w:val="26"/>
                <w:szCs w:val="26"/>
              </w:rPr>
              <w:t xml:space="preserve"> chung</w:t>
            </w:r>
          </w:p>
        </w:tc>
        <w:tc>
          <w:tcPr>
            <w:tcW w:w="577" w:type="pct"/>
            <w:vAlign w:val="center"/>
          </w:tcPr>
          <w:p w14:paraId="6D3CA46D"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tcPr>
          <w:p w14:paraId="4A7CE0CF" w14:textId="77777777" w:rsidR="00540475" w:rsidRPr="00CB317B" w:rsidRDefault="00540475" w:rsidP="001E6339">
            <w:pPr>
              <w:spacing w:line="264" w:lineRule="auto"/>
              <w:contextualSpacing/>
              <w:jc w:val="center"/>
              <w:rPr>
                <w:spacing w:val="-10"/>
                <w:sz w:val="26"/>
                <w:szCs w:val="26"/>
              </w:rPr>
            </w:pPr>
          </w:p>
        </w:tc>
        <w:tc>
          <w:tcPr>
            <w:tcW w:w="921" w:type="pct"/>
            <w:vAlign w:val="center"/>
          </w:tcPr>
          <w:p w14:paraId="33C93EBD"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14EE256D" w14:textId="77777777" w:rsidTr="006146E4">
        <w:trPr>
          <w:trHeight w:val="20"/>
        </w:trPr>
        <w:tc>
          <w:tcPr>
            <w:tcW w:w="404" w:type="pct"/>
          </w:tcPr>
          <w:p w14:paraId="13BDC62A" w14:textId="77777777" w:rsidR="00540475" w:rsidRPr="00CB317B" w:rsidRDefault="00540475" w:rsidP="001E6339">
            <w:pPr>
              <w:spacing w:line="264" w:lineRule="auto"/>
              <w:contextualSpacing/>
              <w:jc w:val="center"/>
              <w:rPr>
                <w:spacing w:val="-10"/>
                <w:sz w:val="26"/>
                <w:szCs w:val="26"/>
              </w:rPr>
            </w:pPr>
          </w:p>
        </w:tc>
        <w:tc>
          <w:tcPr>
            <w:tcW w:w="2185" w:type="pct"/>
          </w:tcPr>
          <w:p w14:paraId="726805FB" w14:textId="77777777" w:rsidR="00540475" w:rsidRPr="00CB317B" w:rsidRDefault="00540475" w:rsidP="001E6339">
            <w:pPr>
              <w:tabs>
                <w:tab w:val="num" w:pos="390"/>
              </w:tabs>
              <w:spacing w:line="264" w:lineRule="auto"/>
              <w:contextualSpacing/>
              <w:jc w:val="both"/>
              <w:rPr>
                <w:spacing w:val="-10"/>
                <w:sz w:val="26"/>
                <w:szCs w:val="26"/>
              </w:rPr>
            </w:pPr>
            <w:r w:rsidRPr="00CB317B">
              <w:rPr>
                <w:spacing w:val="-10"/>
                <w:sz w:val="26"/>
                <w:szCs w:val="26"/>
              </w:rPr>
              <w:t>II.1. Mô tả</w:t>
            </w:r>
          </w:p>
        </w:tc>
        <w:tc>
          <w:tcPr>
            <w:tcW w:w="577" w:type="pct"/>
          </w:tcPr>
          <w:p w14:paraId="1BBA6E63"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tcPr>
          <w:p w14:paraId="5A299DB6"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21" w:type="pct"/>
            <w:vAlign w:val="center"/>
          </w:tcPr>
          <w:p w14:paraId="09942F7B"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5FFBC46A" w14:textId="77777777" w:rsidTr="006146E4">
        <w:trPr>
          <w:trHeight w:val="20"/>
        </w:trPr>
        <w:tc>
          <w:tcPr>
            <w:tcW w:w="404" w:type="pct"/>
          </w:tcPr>
          <w:p w14:paraId="0F1E92BA"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tcPr>
          <w:p w14:paraId="608D82D1" w14:textId="772D0376" w:rsidR="00540475" w:rsidRPr="00CB317B" w:rsidRDefault="00540475" w:rsidP="001E6339">
            <w:pPr>
              <w:tabs>
                <w:tab w:val="num" w:pos="390"/>
              </w:tabs>
              <w:spacing w:line="264" w:lineRule="auto"/>
              <w:contextualSpacing/>
              <w:rPr>
                <w:spacing w:val="-10"/>
                <w:sz w:val="26"/>
                <w:szCs w:val="26"/>
              </w:rPr>
            </w:pPr>
            <w:r w:rsidRPr="00CB317B">
              <w:rPr>
                <w:spacing w:val="-10"/>
                <w:sz w:val="26"/>
                <w:szCs w:val="26"/>
              </w:rPr>
              <w:t>Phân loại: Loại tủ phân phối điện hạ thế tổng:</w:t>
            </w:r>
          </w:p>
          <w:p w14:paraId="6F48C8A6" w14:textId="2A9A6BF8" w:rsidR="00540475" w:rsidRPr="00CB317B" w:rsidRDefault="00540475" w:rsidP="001E6339">
            <w:pPr>
              <w:spacing w:line="264" w:lineRule="auto"/>
              <w:ind w:left="360" w:hanging="76"/>
              <w:contextualSpacing/>
              <w:rPr>
                <w:spacing w:val="-10"/>
                <w:sz w:val="26"/>
                <w:szCs w:val="26"/>
              </w:rPr>
            </w:pPr>
            <w:r w:rsidRPr="00CB317B">
              <w:rPr>
                <w:spacing w:val="-10"/>
                <w:sz w:val="26"/>
                <w:szCs w:val="26"/>
              </w:rPr>
              <w:t>+ Loại : 1 MCCB 600A + 4 MCCB 250A.</w:t>
            </w:r>
          </w:p>
        </w:tc>
        <w:tc>
          <w:tcPr>
            <w:tcW w:w="577" w:type="pct"/>
          </w:tcPr>
          <w:p w14:paraId="5646727A"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vAlign w:val="center"/>
          </w:tcPr>
          <w:p w14:paraId="67A29AFE"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16" w:name="_Toc203730758"/>
            <w:r w:rsidRPr="00CB317B">
              <w:rPr>
                <w:rFonts w:ascii="Times New Roman" w:hAnsi="Times New Roman"/>
                <w:b w:val="0"/>
                <w:spacing w:val="-10"/>
                <w:sz w:val="26"/>
                <w:szCs w:val="26"/>
              </w:rPr>
              <w:t>Đáp ứng</w:t>
            </w:r>
            <w:bookmarkEnd w:id="416"/>
          </w:p>
        </w:tc>
        <w:tc>
          <w:tcPr>
            <w:tcW w:w="921" w:type="pct"/>
            <w:vAlign w:val="center"/>
          </w:tcPr>
          <w:p w14:paraId="6420F8F5"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4AA23E2E" w14:textId="77777777" w:rsidTr="006146E4">
        <w:trPr>
          <w:trHeight w:val="20"/>
        </w:trPr>
        <w:tc>
          <w:tcPr>
            <w:tcW w:w="404" w:type="pct"/>
          </w:tcPr>
          <w:p w14:paraId="58AB088C" w14:textId="77777777" w:rsidR="00540475" w:rsidRPr="00CB317B" w:rsidRDefault="00540475" w:rsidP="001E6339">
            <w:pPr>
              <w:spacing w:line="264" w:lineRule="auto"/>
              <w:contextualSpacing/>
              <w:jc w:val="center"/>
              <w:rPr>
                <w:spacing w:val="-10"/>
                <w:sz w:val="26"/>
                <w:szCs w:val="26"/>
              </w:rPr>
            </w:pPr>
          </w:p>
        </w:tc>
        <w:tc>
          <w:tcPr>
            <w:tcW w:w="2185" w:type="pct"/>
          </w:tcPr>
          <w:p w14:paraId="3473CE3C" w14:textId="77777777" w:rsidR="00540475" w:rsidRPr="00CB317B" w:rsidRDefault="00540475" w:rsidP="001E6339">
            <w:pPr>
              <w:tabs>
                <w:tab w:val="num" w:pos="390"/>
              </w:tabs>
              <w:spacing w:line="264" w:lineRule="auto"/>
              <w:contextualSpacing/>
              <w:jc w:val="both"/>
              <w:rPr>
                <w:spacing w:val="-10"/>
                <w:sz w:val="26"/>
                <w:szCs w:val="26"/>
              </w:rPr>
            </w:pPr>
            <w:r w:rsidRPr="00CB317B">
              <w:rPr>
                <w:spacing w:val="-10"/>
                <w:sz w:val="26"/>
                <w:szCs w:val="26"/>
              </w:rPr>
              <w:t>Tủ phân phối điện hạ thế tổng sử dụng cho trạm biến áp bao gồm:</w:t>
            </w:r>
          </w:p>
        </w:tc>
        <w:tc>
          <w:tcPr>
            <w:tcW w:w="577" w:type="pct"/>
          </w:tcPr>
          <w:p w14:paraId="59BB9270"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tcPr>
          <w:p w14:paraId="0BEDA6D6"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21" w:type="pct"/>
            <w:vAlign w:val="center"/>
          </w:tcPr>
          <w:p w14:paraId="3726128B"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13E36CFE" w14:textId="77777777" w:rsidTr="006146E4">
        <w:trPr>
          <w:trHeight w:val="20"/>
        </w:trPr>
        <w:tc>
          <w:tcPr>
            <w:tcW w:w="404" w:type="pct"/>
          </w:tcPr>
          <w:p w14:paraId="4D3842D3"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tcPr>
          <w:p w14:paraId="026889E0" w14:textId="77777777" w:rsidR="00540475" w:rsidRPr="00CB317B" w:rsidRDefault="00540475" w:rsidP="001E6339">
            <w:pPr>
              <w:tabs>
                <w:tab w:val="num" w:pos="390"/>
              </w:tabs>
              <w:spacing w:line="264" w:lineRule="auto"/>
              <w:contextualSpacing/>
              <w:rPr>
                <w:spacing w:val="-10"/>
                <w:sz w:val="26"/>
                <w:szCs w:val="26"/>
              </w:rPr>
            </w:pPr>
            <w:r w:rsidRPr="00CB317B">
              <w:rPr>
                <w:spacing w:val="-10"/>
                <w:sz w:val="26"/>
                <w:szCs w:val="26"/>
              </w:rPr>
              <w:t>Vỏ tủ.</w:t>
            </w:r>
          </w:p>
        </w:tc>
        <w:tc>
          <w:tcPr>
            <w:tcW w:w="577" w:type="pct"/>
            <w:vAlign w:val="center"/>
          </w:tcPr>
          <w:p w14:paraId="7F7DF518"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vAlign w:val="center"/>
          </w:tcPr>
          <w:p w14:paraId="1E3085B2" w14:textId="77777777" w:rsidR="00540475" w:rsidRPr="00CB317B" w:rsidRDefault="00540475" w:rsidP="001E6339">
            <w:pPr>
              <w:pStyle w:val="Heading2"/>
              <w:spacing w:line="264" w:lineRule="auto"/>
              <w:contextualSpacing/>
              <w:rPr>
                <w:rFonts w:ascii="Times New Roman" w:hAnsi="Times New Roman"/>
                <w:spacing w:val="-10"/>
                <w:sz w:val="26"/>
                <w:szCs w:val="26"/>
              </w:rPr>
            </w:pPr>
            <w:bookmarkStart w:id="417" w:name="_Toc203730759"/>
            <w:r w:rsidRPr="00CB317B">
              <w:rPr>
                <w:rFonts w:ascii="Times New Roman" w:hAnsi="Times New Roman"/>
                <w:b w:val="0"/>
                <w:spacing w:val="-10"/>
                <w:sz w:val="26"/>
                <w:szCs w:val="26"/>
              </w:rPr>
              <w:t>Đáp ứng</w:t>
            </w:r>
            <w:bookmarkEnd w:id="417"/>
          </w:p>
        </w:tc>
        <w:tc>
          <w:tcPr>
            <w:tcW w:w="921" w:type="pct"/>
            <w:vAlign w:val="center"/>
          </w:tcPr>
          <w:p w14:paraId="4685BE54"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639DFA67" w14:textId="77777777" w:rsidTr="006146E4">
        <w:trPr>
          <w:trHeight w:val="20"/>
        </w:trPr>
        <w:tc>
          <w:tcPr>
            <w:tcW w:w="404" w:type="pct"/>
          </w:tcPr>
          <w:p w14:paraId="16D902E6"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tcPr>
          <w:p w14:paraId="1E50F4FE" w14:textId="77777777" w:rsidR="00540475" w:rsidRPr="00CB317B" w:rsidRDefault="00540475" w:rsidP="001E6339">
            <w:pPr>
              <w:spacing w:line="264" w:lineRule="auto"/>
              <w:contextualSpacing/>
              <w:rPr>
                <w:spacing w:val="-10"/>
                <w:sz w:val="26"/>
                <w:szCs w:val="26"/>
              </w:rPr>
            </w:pPr>
            <w:r w:rsidRPr="00CB317B">
              <w:rPr>
                <w:spacing w:val="-10"/>
                <w:sz w:val="26"/>
                <w:szCs w:val="26"/>
              </w:rPr>
              <w:t>01 máy cắt hạ thế 3 pha tổng đóng cắt và bảo vệ phía thứ cấp máy biến áp dùng cho các loại tủ:</w:t>
            </w:r>
          </w:p>
          <w:p w14:paraId="3ED40AD8" w14:textId="2E8C9952" w:rsidR="00540475" w:rsidRPr="00CB317B" w:rsidRDefault="00540475" w:rsidP="001E6339">
            <w:pPr>
              <w:spacing w:line="264" w:lineRule="auto"/>
              <w:ind w:left="360" w:hanging="76"/>
              <w:contextualSpacing/>
              <w:rPr>
                <w:spacing w:val="-10"/>
                <w:sz w:val="26"/>
                <w:szCs w:val="26"/>
              </w:rPr>
            </w:pPr>
            <w:r w:rsidRPr="00CB317B">
              <w:rPr>
                <w:spacing w:val="-10"/>
                <w:sz w:val="26"/>
                <w:szCs w:val="26"/>
              </w:rPr>
              <w:t>+ Loại: 1 MCCB 600A.</w:t>
            </w:r>
          </w:p>
        </w:tc>
        <w:tc>
          <w:tcPr>
            <w:tcW w:w="577" w:type="pct"/>
          </w:tcPr>
          <w:p w14:paraId="67B0E16D"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vAlign w:val="center"/>
          </w:tcPr>
          <w:p w14:paraId="07C4EE17" w14:textId="77777777" w:rsidR="00540475" w:rsidRPr="00CB317B" w:rsidRDefault="00540475" w:rsidP="001E6339">
            <w:pPr>
              <w:pStyle w:val="Heading2"/>
              <w:spacing w:line="264" w:lineRule="auto"/>
              <w:contextualSpacing/>
              <w:rPr>
                <w:rFonts w:ascii="Times New Roman" w:hAnsi="Times New Roman"/>
                <w:spacing w:val="-10"/>
                <w:sz w:val="26"/>
                <w:szCs w:val="26"/>
              </w:rPr>
            </w:pPr>
            <w:bookmarkStart w:id="418" w:name="_Toc203730760"/>
            <w:r w:rsidRPr="00CB317B">
              <w:rPr>
                <w:rFonts w:ascii="Times New Roman" w:hAnsi="Times New Roman"/>
                <w:b w:val="0"/>
                <w:spacing w:val="-10"/>
                <w:sz w:val="26"/>
                <w:szCs w:val="26"/>
              </w:rPr>
              <w:t>Đáp ứng</w:t>
            </w:r>
            <w:bookmarkEnd w:id="418"/>
          </w:p>
        </w:tc>
        <w:tc>
          <w:tcPr>
            <w:tcW w:w="921" w:type="pct"/>
            <w:vAlign w:val="center"/>
          </w:tcPr>
          <w:p w14:paraId="28EE9384"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7B11BD2E" w14:textId="77777777" w:rsidTr="006146E4">
        <w:trPr>
          <w:trHeight w:val="20"/>
        </w:trPr>
        <w:tc>
          <w:tcPr>
            <w:tcW w:w="404" w:type="pct"/>
          </w:tcPr>
          <w:p w14:paraId="3E9C3E40"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tcPr>
          <w:p w14:paraId="0936D8A3" w14:textId="0C542B93" w:rsidR="00540475" w:rsidRPr="00CB317B" w:rsidRDefault="00540475" w:rsidP="001E6339">
            <w:pPr>
              <w:spacing w:line="264" w:lineRule="auto"/>
              <w:contextualSpacing/>
              <w:jc w:val="both"/>
              <w:rPr>
                <w:spacing w:val="-10"/>
                <w:sz w:val="26"/>
                <w:szCs w:val="26"/>
              </w:rPr>
            </w:pPr>
            <w:r w:rsidRPr="00CB317B">
              <w:rPr>
                <w:spacing w:val="-10"/>
                <w:sz w:val="26"/>
                <w:szCs w:val="26"/>
              </w:rPr>
              <w:t xml:space="preserve">- Các máy cắt hạ thế 3 pha đóng cắt và bảo vệ cho lộ ra dùng cho các loại tủ: </w:t>
            </w:r>
          </w:p>
          <w:p w14:paraId="18657CDA" w14:textId="068528B8" w:rsidR="00540475" w:rsidRPr="00CB317B" w:rsidRDefault="00540475" w:rsidP="001E6339">
            <w:pPr>
              <w:spacing w:line="264" w:lineRule="auto"/>
              <w:ind w:left="360" w:hanging="76"/>
              <w:contextualSpacing/>
              <w:jc w:val="both"/>
              <w:rPr>
                <w:spacing w:val="-10"/>
                <w:sz w:val="26"/>
                <w:szCs w:val="26"/>
              </w:rPr>
            </w:pPr>
            <w:r w:rsidRPr="00CB317B">
              <w:rPr>
                <w:spacing w:val="-10"/>
                <w:sz w:val="26"/>
                <w:szCs w:val="26"/>
              </w:rPr>
              <w:t>+ Loại : 4 MCCB 250A</w:t>
            </w:r>
          </w:p>
        </w:tc>
        <w:tc>
          <w:tcPr>
            <w:tcW w:w="577" w:type="pct"/>
          </w:tcPr>
          <w:p w14:paraId="087380EE"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vAlign w:val="center"/>
          </w:tcPr>
          <w:p w14:paraId="5225D3BF" w14:textId="77777777" w:rsidR="00540475" w:rsidRPr="00CB317B" w:rsidRDefault="00540475" w:rsidP="001E6339">
            <w:pPr>
              <w:pStyle w:val="Heading2"/>
              <w:spacing w:line="264" w:lineRule="auto"/>
              <w:contextualSpacing/>
              <w:rPr>
                <w:rFonts w:ascii="Times New Roman" w:hAnsi="Times New Roman"/>
                <w:spacing w:val="-10"/>
                <w:sz w:val="26"/>
                <w:szCs w:val="26"/>
              </w:rPr>
            </w:pPr>
            <w:bookmarkStart w:id="419" w:name="_Toc203730761"/>
            <w:r w:rsidRPr="00CB317B">
              <w:rPr>
                <w:rFonts w:ascii="Times New Roman" w:hAnsi="Times New Roman"/>
                <w:b w:val="0"/>
                <w:spacing w:val="-10"/>
                <w:sz w:val="26"/>
                <w:szCs w:val="26"/>
              </w:rPr>
              <w:t>Đáp ứng</w:t>
            </w:r>
            <w:bookmarkEnd w:id="419"/>
          </w:p>
        </w:tc>
        <w:tc>
          <w:tcPr>
            <w:tcW w:w="921" w:type="pct"/>
            <w:vAlign w:val="center"/>
          </w:tcPr>
          <w:p w14:paraId="10392373"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5580140F" w14:textId="77777777" w:rsidTr="006146E4">
        <w:trPr>
          <w:trHeight w:val="20"/>
        </w:trPr>
        <w:tc>
          <w:tcPr>
            <w:tcW w:w="404" w:type="pct"/>
          </w:tcPr>
          <w:p w14:paraId="729375B5"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tcPr>
          <w:p w14:paraId="1E17A574" w14:textId="77777777" w:rsidR="00540475" w:rsidRPr="00CB317B" w:rsidRDefault="00540475" w:rsidP="001E6339">
            <w:pPr>
              <w:tabs>
                <w:tab w:val="num" w:pos="390"/>
              </w:tabs>
              <w:spacing w:line="264" w:lineRule="auto"/>
              <w:contextualSpacing/>
              <w:jc w:val="both"/>
              <w:rPr>
                <w:spacing w:val="-10"/>
                <w:sz w:val="26"/>
                <w:szCs w:val="26"/>
              </w:rPr>
            </w:pPr>
            <w:r w:rsidRPr="00CB317B">
              <w:rPr>
                <w:spacing w:val="-10"/>
                <w:sz w:val="26"/>
                <w:szCs w:val="26"/>
              </w:rPr>
              <w:t>Các kết nối dẫn điện bên trong tủ bằng thanh đồng bản</w:t>
            </w:r>
          </w:p>
        </w:tc>
        <w:tc>
          <w:tcPr>
            <w:tcW w:w="577" w:type="pct"/>
          </w:tcPr>
          <w:p w14:paraId="0C3320FF"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vAlign w:val="center"/>
          </w:tcPr>
          <w:p w14:paraId="20857F8D"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20" w:name="_Toc203730762"/>
            <w:r w:rsidRPr="00CB317B">
              <w:rPr>
                <w:rFonts w:ascii="Times New Roman" w:hAnsi="Times New Roman"/>
                <w:b w:val="0"/>
                <w:spacing w:val="-10"/>
                <w:sz w:val="26"/>
                <w:szCs w:val="26"/>
              </w:rPr>
              <w:t>Đáp ứng</w:t>
            </w:r>
            <w:bookmarkEnd w:id="420"/>
          </w:p>
        </w:tc>
        <w:tc>
          <w:tcPr>
            <w:tcW w:w="921" w:type="pct"/>
            <w:vAlign w:val="center"/>
          </w:tcPr>
          <w:p w14:paraId="3C7AFE71"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2A79873F" w14:textId="77777777" w:rsidTr="006146E4">
        <w:trPr>
          <w:trHeight w:val="20"/>
        </w:trPr>
        <w:tc>
          <w:tcPr>
            <w:tcW w:w="404" w:type="pct"/>
          </w:tcPr>
          <w:p w14:paraId="2D8E6994"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tcPr>
          <w:p w14:paraId="4B751C58" w14:textId="77777777" w:rsidR="00540475" w:rsidRPr="00CB317B" w:rsidRDefault="00540475" w:rsidP="001E6339">
            <w:pPr>
              <w:tabs>
                <w:tab w:val="num" w:pos="390"/>
              </w:tabs>
              <w:spacing w:line="264" w:lineRule="auto"/>
              <w:contextualSpacing/>
              <w:jc w:val="both"/>
              <w:rPr>
                <w:spacing w:val="-10"/>
                <w:sz w:val="26"/>
                <w:szCs w:val="26"/>
              </w:rPr>
            </w:pPr>
            <w:r w:rsidRPr="00CB317B">
              <w:rPr>
                <w:spacing w:val="-10"/>
                <w:sz w:val="26"/>
                <w:szCs w:val="26"/>
              </w:rPr>
              <w:t>Cấu trúc tủ điện đấu nối tham khảo theo sơ đồ nguyên lý đính kèm</w:t>
            </w:r>
          </w:p>
        </w:tc>
        <w:tc>
          <w:tcPr>
            <w:tcW w:w="577" w:type="pct"/>
          </w:tcPr>
          <w:p w14:paraId="66CD440B"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vAlign w:val="center"/>
          </w:tcPr>
          <w:p w14:paraId="6BB83F4C"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Đáp ứng</w:t>
            </w:r>
          </w:p>
        </w:tc>
        <w:tc>
          <w:tcPr>
            <w:tcW w:w="921" w:type="pct"/>
            <w:vAlign w:val="center"/>
          </w:tcPr>
          <w:p w14:paraId="166136A1"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12A0053C" w14:textId="77777777" w:rsidTr="006146E4">
        <w:trPr>
          <w:trHeight w:val="20"/>
        </w:trPr>
        <w:tc>
          <w:tcPr>
            <w:tcW w:w="404" w:type="pct"/>
          </w:tcPr>
          <w:p w14:paraId="13463DAD"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tcPr>
          <w:p w14:paraId="08B8DBC2" w14:textId="77777777" w:rsidR="00540475" w:rsidRPr="00CB317B" w:rsidRDefault="00540475" w:rsidP="001E6339">
            <w:pPr>
              <w:tabs>
                <w:tab w:val="num" w:pos="390"/>
              </w:tabs>
              <w:spacing w:line="264" w:lineRule="auto"/>
              <w:contextualSpacing/>
              <w:jc w:val="both"/>
              <w:rPr>
                <w:spacing w:val="-10"/>
                <w:sz w:val="26"/>
                <w:szCs w:val="26"/>
              </w:rPr>
            </w:pPr>
            <w:r w:rsidRPr="00CB317B">
              <w:rPr>
                <w:spacing w:val="-10"/>
                <w:sz w:val="26"/>
                <w:szCs w:val="26"/>
              </w:rPr>
              <w:t xml:space="preserve">Lưu ý: Nhà thầu phải thiết kế và cung cấp tủ mẫu cho chủ đầu tư xem xét phê duyệt trước khi sản xuất (nếu trúng thầu), trong đó lưu ý thiết kế đảm bảo lắp đặt đầy đủ thiết bị để vận hành an toàn, kể cả vị trí dự phòng sẵn sàng để </w:t>
            </w:r>
            <w:r w:rsidRPr="00CB317B">
              <w:rPr>
                <w:spacing w:val="-10"/>
                <w:sz w:val="26"/>
                <w:szCs w:val="26"/>
              </w:rPr>
              <w:lastRenderedPageBreak/>
              <w:t>người mua có thể lắp thêm các</w:t>
            </w:r>
            <w:r w:rsidRPr="00CB317B">
              <w:rPr>
                <w:spacing w:val="-10"/>
                <w:sz w:val="26"/>
                <w:szCs w:val="26"/>
                <w:lang w:val="vi-VN"/>
              </w:rPr>
              <w:t xml:space="preserve"> máy cắt</w:t>
            </w:r>
            <w:r w:rsidRPr="00CB317B">
              <w:rPr>
                <w:spacing w:val="-10"/>
                <w:sz w:val="26"/>
                <w:szCs w:val="26"/>
              </w:rPr>
              <w:t xml:space="preserve"> hạ thế sau này mà không cần bổ sung phụ kiện.</w:t>
            </w:r>
          </w:p>
        </w:tc>
        <w:tc>
          <w:tcPr>
            <w:tcW w:w="577" w:type="pct"/>
          </w:tcPr>
          <w:p w14:paraId="36D36703"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vAlign w:val="center"/>
          </w:tcPr>
          <w:p w14:paraId="6723A725"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Đáp ứng</w:t>
            </w:r>
          </w:p>
        </w:tc>
        <w:tc>
          <w:tcPr>
            <w:tcW w:w="921" w:type="pct"/>
            <w:vAlign w:val="center"/>
          </w:tcPr>
          <w:p w14:paraId="5DD0141A"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61272E63" w14:textId="77777777" w:rsidTr="006146E4">
        <w:trPr>
          <w:trHeight w:val="20"/>
        </w:trPr>
        <w:tc>
          <w:tcPr>
            <w:tcW w:w="404" w:type="pct"/>
          </w:tcPr>
          <w:p w14:paraId="1FF595D5" w14:textId="77777777" w:rsidR="00540475" w:rsidRPr="00CB317B" w:rsidRDefault="00540475" w:rsidP="001E6339">
            <w:pPr>
              <w:spacing w:line="264" w:lineRule="auto"/>
              <w:contextualSpacing/>
              <w:jc w:val="center"/>
              <w:rPr>
                <w:spacing w:val="-10"/>
                <w:sz w:val="26"/>
                <w:szCs w:val="26"/>
              </w:rPr>
            </w:pPr>
          </w:p>
        </w:tc>
        <w:tc>
          <w:tcPr>
            <w:tcW w:w="2185" w:type="pct"/>
            <w:hideMark/>
          </w:tcPr>
          <w:p w14:paraId="2B81C759" w14:textId="77777777" w:rsidR="00540475" w:rsidRPr="00CB317B" w:rsidRDefault="00540475" w:rsidP="001E6339">
            <w:pPr>
              <w:tabs>
                <w:tab w:val="num" w:pos="390"/>
              </w:tabs>
              <w:spacing w:line="264" w:lineRule="auto"/>
              <w:contextualSpacing/>
              <w:jc w:val="both"/>
              <w:rPr>
                <w:spacing w:val="-10"/>
                <w:sz w:val="26"/>
                <w:szCs w:val="26"/>
                <w:u w:val="single"/>
              </w:rPr>
            </w:pPr>
            <w:r w:rsidRPr="00CB317B">
              <w:rPr>
                <w:spacing w:val="-10"/>
                <w:sz w:val="26"/>
                <w:szCs w:val="26"/>
              </w:rPr>
              <w:t xml:space="preserve">II. 1. </w:t>
            </w:r>
            <w:r w:rsidRPr="00CB317B">
              <w:rPr>
                <w:spacing w:val="-10"/>
                <w:sz w:val="26"/>
                <w:szCs w:val="26"/>
                <w:u w:val="single"/>
              </w:rPr>
              <w:t>Vỏ tủ:</w:t>
            </w:r>
          </w:p>
        </w:tc>
        <w:tc>
          <w:tcPr>
            <w:tcW w:w="577" w:type="pct"/>
          </w:tcPr>
          <w:p w14:paraId="2CC9794D"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vAlign w:val="center"/>
          </w:tcPr>
          <w:p w14:paraId="483F3BE4"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21" w:type="pct"/>
            <w:vAlign w:val="center"/>
          </w:tcPr>
          <w:p w14:paraId="3CE96728"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250EA147" w14:textId="77777777" w:rsidTr="006146E4">
        <w:trPr>
          <w:trHeight w:val="20"/>
        </w:trPr>
        <w:tc>
          <w:tcPr>
            <w:tcW w:w="404" w:type="pct"/>
          </w:tcPr>
          <w:p w14:paraId="372B8965" w14:textId="77777777" w:rsidR="00540475" w:rsidRPr="00CB317B" w:rsidRDefault="00540475" w:rsidP="001E6339">
            <w:pPr>
              <w:spacing w:line="264" w:lineRule="auto"/>
              <w:contextualSpacing/>
              <w:jc w:val="center"/>
              <w:rPr>
                <w:spacing w:val="-10"/>
                <w:sz w:val="26"/>
                <w:szCs w:val="26"/>
              </w:rPr>
            </w:pPr>
          </w:p>
        </w:tc>
        <w:tc>
          <w:tcPr>
            <w:tcW w:w="2185" w:type="pct"/>
            <w:hideMark/>
          </w:tcPr>
          <w:p w14:paraId="1C42C415" w14:textId="77777777" w:rsidR="00540475" w:rsidRPr="00CB317B" w:rsidRDefault="00540475">
            <w:pPr>
              <w:numPr>
                <w:ilvl w:val="1"/>
                <w:numId w:val="457"/>
              </w:numPr>
              <w:tabs>
                <w:tab w:val="num" w:pos="577"/>
              </w:tabs>
              <w:spacing w:line="264" w:lineRule="auto"/>
              <w:contextualSpacing/>
              <w:jc w:val="both"/>
              <w:rPr>
                <w:spacing w:val="-10"/>
                <w:sz w:val="26"/>
                <w:szCs w:val="26"/>
                <w:u w:val="single"/>
              </w:rPr>
            </w:pPr>
            <w:r w:rsidRPr="00CB317B">
              <w:rPr>
                <w:spacing w:val="-10"/>
                <w:sz w:val="26"/>
                <w:szCs w:val="26"/>
                <w:u w:val="single"/>
              </w:rPr>
              <w:t xml:space="preserve">Cấu trúc </w:t>
            </w:r>
          </w:p>
        </w:tc>
        <w:tc>
          <w:tcPr>
            <w:tcW w:w="577" w:type="pct"/>
          </w:tcPr>
          <w:p w14:paraId="48690BAE"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tcPr>
          <w:p w14:paraId="00F1F8F1"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21" w:type="pct"/>
            <w:vAlign w:val="center"/>
          </w:tcPr>
          <w:p w14:paraId="5DE7EA26"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5AAEFC8D" w14:textId="77777777" w:rsidTr="006146E4">
        <w:trPr>
          <w:trHeight w:val="20"/>
        </w:trPr>
        <w:tc>
          <w:tcPr>
            <w:tcW w:w="404" w:type="pct"/>
            <w:vAlign w:val="center"/>
          </w:tcPr>
          <w:p w14:paraId="3D4DEE32"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71B7BFFD" w14:textId="77777777" w:rsidR="00540475" w:rsidRPr="00CB317B" w:rsidRDefault="00540475" w:rsidP="001E6339">
            <w:pPr>
              <w:spacing w:line="264" w:lineRule="auto"/>
              <w:contextualSpacing/>
              <w:rPr>
                <w:spacing w:val="-10"/>
                <w:sz w:val="26"/>
                <w:szCs w:val="26"/>
                <w:u w:val="single"/>
              </w:rPr>
            </w:pPr>
            <w:r w:rsidRPr="00CB317B">
              <w:rPr>
                <w:spacing w:val="-10"/>
                <w:sz w:val="26"/>
                <w:szCs w:val="26"/>
              </w:rPr>
              <w:t>Vật liệu</w:t>
            </w:r>
          </w:p>
        </w:tc>
        <w:tc>
          <w:tcPr>
            <w:tcW w:w="577" w:type="pct"/>
            <w:vAlign w:val="center"/>
          </w:tcPr>
          <w:p w14:paraId="314D4638"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vAlign w:val="center"/>
            <w:hideMark/>
          </w:tcPr>
          <w:p w14:paraId="7C8BAF2D"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21" w:name="_Toc203730763"/>
            <w:r w:rsidRPr="00CB317B">
              <w:rPr>
                <w:rFonts w:ascii="Times New Roman" w:hAnsi="Times New Roman"/>
                <w:b w:val="0"/>
                <w:spacing w:val="-10"/>
                <w:sz w:val="26"/>
                <w:szCs w:val="26"/>
              </w:rPr>
              <w:t>Nhựa tăng cường sợi thủy tinh.</w:t>
            </w:r>
            <w:bookmarkEnd w:id="421"/>
          </w:p>
        </w:tc>
        <w:tc>
          <w:tcPr>
            <w:tcW w:w="921" w:type="pct"/>
            <w:vAlign w:val="center"/>
          </w:tcPr>
          <w:p w14:paraId="15CC5393"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6D2E1E34" w14:textId="77777777" w:rsidTr="006146E4">
        <w:trPr>
          <w:trHeight w:val="20"/>
        </w:trPr>
        <w:tc>
          <w:tcPr>
            <w:tcW w:w="404" w:type="pct"/>
            <w:vAlign w:val="center"/>
          </w:tcPr>
          <w:p w14:paraId="061B9860"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6BB1449C" w14:textId="77777777" w:rsidR="00540475" w:rsidRPr="00CB317B" w:rsidRDefault="00540475" w:rsidP="001E6339">
            <w:pPr>
              <w:spacing w:line="264" w:lineRule="auto"/>
              <w:contextualSpacing/>
              <w:rPr>
                <w:spacing w:val="-10"/>
                <w:sz w:val="26"/>
                <w:szCs w:val="26"/>
              </w:rPr>
            </w:pPr>
            <w:r w:rsidRPr="00CB317B">
              <w:rPr>
                <w:spacing w:val="-10"/>
                <w:sz w:val="26"/>
                <w:szCs w:val="26"/>
              </w:rPr>
              <w:t>Phương pháp chế tạo</w:t>
            </w:r>
          </w:p>
        </w:tc>
        <w:tc>
          <w:tcPr>
            <w:tcW w:w="577" w:type="pct"/>
            <w:vAlign w:val="center"/>
          </w:tcPr>
          <w:p w14:paraId="0AA1F52F"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vAlign w:val="center"/>
            <w:hideMark/>
          </w:tcPr>
          <w:p w14:paraId="0247BDC1"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22" w:name="_Toc203730764"/>
            <w:r w:rsidRPr="00CB317B">
              <w:rPr>
                <w:rFonts w:ascii="Times New Roman" w:hAnsi="Times New Roman"/>
                <w:b w:val="0"/>
                <w:spacing w:val="-10"/>
                <w:sz w:val="26"/>
                <w:szCs w:val="26"/>
              </w:rPr>
              <w:t>Phương pháp ép nóng.</w:t>
            </w:r>
            <w:bookmarkEnd w:id="422"/>
          </w:p>
        </w:tc>
        <w:tc>
          <w:tcPr>
            <w:tcW w:w="921" w:type="pct"/>
            <w:vAlign w:val="center"/>
          </w:tcPr>
          <w:p w14:paraId="15475900"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225BBC9A" w14:textId="77777777" w:rsidTr="006146E4">
        <w:trPr>
          <w:trHeight w:val="20"/>
        </w:trPr>
        <w:tc>
          <w:tcPr>
            <w:tcW w:w="404" w:type="pct"/>
          </w:tcPr>
          <w:p w14:paraId="1D49B37E"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2F77B354" w14:textId="77777777" w:rsidR="00540475" w:rsidRPr="00CB317B" w:rsidRDefault="00540475" w:rsidP="001E6339">
            <w:pPr>
              <w:tabs>
                <w:tab w:val="num" w:pos="360"/>
              </w:tabs>
              <w:spacing w:line="264" w:lineRule="auto"/>
              <w:contextualSpacing/>
              <w:jc w:val="both"/>
              <w:rPr>
                <w:spacing w:val="-10"/>
                <w:sz w:val="26"/>
                <w:szCs w:val="26"/>
              </w:rPr>
            </w:pPr>
            <w:r w:rsidRPr="00CB317B">
              <w:rPr>
                <w:spacing w:val="-10"/>
                <w:sz w:val="26"/>
                <w:szCs w:val="26"/>
              </w:rPr>
              <w:t>Bên trong vỏ tủ phải có khung thép mạ kẽm nhúng nóng hay khung thép không gỉ V30 dày 03mm nhằm tăng cường khả năng chịu lực và cho phép lắp cố định hệ thống thanh cái, máy cắt hạ thế, kết cấu cố định cáp (ví dụ: đai, móc…). Khung thép có thể lắp đặt cố định vào trụ bê tông ly tâm</w:t>
            </w:r>
          </w:p>
        </w:tc>
        <w:tc>
          <w:tcPr>
            <w:tcW w:w="577" w:type="pct"/>
          </w:tcPr>
          <w:p w14:paraId="1E276D18"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vAlign w:val="center"/>
            <w:hideMark/>
          </w:tcPr>
          <w:p w14:paraId="6990E172"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23" w:name="_Toc203730765"/>
            <w:r w:rsidRPr="00CB317B">
              <w:rPr>
                <w:rFonts w:ascii="Times New Roman" w:hAnsi="Times New Roman"/>
                <w:b w:val="0"/>
                <w:spacing w:val="-10"/>
                <w:sz w:val="26"/>
                <w:szCs w:val="26"/>
              </w:rPr>
              <w:t>Đáp ứng</w:t>
            </w:r>
            <w:bookmarkEnd w:id="423"/>
          </w:p>
        </w:tc>
        <w:tc>
          <w:tcPr>
            <w:tcW w:w="921" w:type="pct"/>
            <w:vAlign w:val="center"/>
          </w:tcPr>
          <w:p w14:paraId="7625C74D"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563079E2" w14:textId="77777777" w:rsidTr="006146E4">
        <w:trPr>
          <w:trHeight w:val="20"/>
        </w:trPr>
        <w:tc>
          <w:tcPr>
            <w:tcW w:w="404" w:type="pct"/>
          </w:tcPr>
          <w:p w14:paraId="345F1B84"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3FAF59F0"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Bề mặt bên trong và ngoài tủ phải phẳng. Bề  mặt bên trong phải có gân nhằm tăng cường khả năng chịu lực của tủ.</w:t>
            </w:r>
          </w:p>
        </w:tc>
        <w:tc>
          <w:tcPr>
            <w:tcW w:w="577" w:type="pct"/>
          </w:tcPr>
          <w:p w14:paraId="451A34DD"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vAlign w:val="center"/>
            <w:hideMark/>
          </w:tcPr>
          <w:p w14:paraId="196AD29C"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24" w:name="_Toc203730766"/>
            <w:r w:rsidRPr="00CB317B">
              <w:rPr>
                <w:rFonts w:ascii="Times New Roman" w:hAnsi="Times New Roman"/>
                <w:b w:val="0"/>
                <w:spacing w:val="-10"/>
                <w:sz w:val="26"/>
                <w:szCs w:val="26"/>
              </w:rPr>
              <w:t>Đáp ứng</w:t>
            </w:r>
            <w:bookmarkEnd w:id="424"/>
          </w:p>
        </w:tc>
        <w:tc>
          <w:tcPr>
            <w:tcW w:w="921" w:type="pct"/>
            <w:vAlign w:val="center"/>
          </w:tcPr>
          <w:p w14:paraId="321E79B9"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65043439" w14:textId="77777777" w:rsidTr="006146E4">
        <w:trPr>
          <w:trHeight w:val="20"/>
        </w:trPr>
        <w:tc>
          <w:tcPr>
            <w:tcW w:w="404" w:type="pct"/>
          </w:tcPr>
          <w:p w14:paraId="1CC0BE7A"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29580CF6" w14:textId="77777777" w:rsidR="00540475" w:rsidRPr="00CB317B" w:rsidRDefault="00540475" w:rsidP="001E6339">
            <w:pPr>
              <w:spacing w:line="264" w:lineRule="auto"/>
              <w:contextualSpacing/>
              <w:rPr>
                <w:spacing w:val="-10"/>
                <w:sz w:val="26"/>
                <w:szCs w:val="26"/>
              </w:rPr>
            </w:pPr>
            <w:r w:rsidRPr="00CB317B">
              <w:rPr>
                <w:spacing w:val="-10"/>
                <w:sz w:val="26"/>
                <w:szCs w:val="26"/>
              </w:rPr>
              <w:t>Màu của vỏ tủ</w:t>
            </w:r>
          </w:p>
        </w:tc>
        <w:tc>
          <w:tcPr>
            <w:tcW w:w="577" w:type="pct"/>
            <w:vAlign w:val="center"/>
          </w:tcPr>
          <w:p w14:paraId="31F60D83"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vAlign w:val="center"/>
            <w:hideMark/>
          </w:tcPr>
          <w:p w14:paraId="477133C1"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25" w:name="_Toc203730767"/>
            <w:r w:rsidRPr="00CB317B">
              <w:rPr>
                <w:rFonts w:ascii="Times New Roman" w:hAnsi="Times New Roman"/>
                <w:b w:val="0"/>
                <w:spacing w:val="-10"/>
                <w:sz w:val="26"/>
                <w:szCs w:val="26"/>
              </w:rPr>
              <w:t>Trắng sữa.</w:t>
            </w:r>
            <w:bookmarkEnd w:id="425"/>
          </w:p>
        </w:tc>
        <w:tc>
          <w:tcPr>
            <w:tcW w:w="921" w:type="pct"/>
            <w:vAlign w:val="center"/>
          </w:tcPr>
          <w:p w14:paraId="5CDB52CC"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180C19D5" w14:textId="77777777" w:rsidTr="006146E4">
        <w:trPr>
          <w:trHeight w:val="20"/>
        </w:trPr>
        <w:tc>
          <w:tcPr>
            <w:tcW w:w="404" w:type="pct"/>
          </w:tcPr>
          <w:p w14:paraId="6D545FEC"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58F0CC2E"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Cửa tủ có dạng bản lề, cho phép khóa bằng chìa khóa chìm (mỗi tủ được cung cấp kèm theo 1 chìa khóa), có thêm pát thép không rỉ để bắt bulon 12x40, đồng thời có ron cao su để chống nước mưa. Bên trong cửa tủ phải có khung thép chịu lực nhằm đảm bảo độ bền cơ.</w:t>
            </w:r>
          </w:p>
        </w:tc>
        <w:tc>
          <w:tcPr>
            <w:tcW w:w="577" w:type="pct"/>
          </w:tcPr>
          <w:p w14:paraId="28D5ECD6"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vAlign w:val="center"/>
            <w:hideMark/>
          </w:tcPr>
          <w:p w14:paraId="31EB8557"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26" w:name="_Toc203730768"/>
            <w:r w:rsidRPr="00CB317B">
              <w:rPr>
                <w:rFonts w:ascii="Times New Roman" w:hAnsi="Times New Roman"/>
                <w:b w:val="0"/>
                <w:spacing w:val="-10"/>
                <w:sz w:val="26"/>
                <w:szCs w:val="26"/>
              </w:rPr>
              <w:t>Đáp ứng</w:t>
            </w:r>
            <w:bookmarkEnd w:id="426"/>
          </w:p>
        </w:tc>
        <w:tc>
          <w:tcPr>
            <w:tcW w:w="921" w:type="pct"/>
            <w:vAlign w:val="center"/>
          </w:tcPr>
          <w:p w14:paraId="33672BE7"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159540C5" w14:textId="77777777" w:rsidTr="006146E4">
        <w:trPr>
          <w:trHeight w:val="20"/>
        </w:trPr>
        <w:tc>
          <w:tcPr>
            <w:tcW w:w="404" w:type="pct"/>
          </w:tcPr>
          <w:p w14:paraId="2347BCD9"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12249AB7"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Đáy tủ có  lỗ cho phép cáp như sau:</w:t>
            </w:r>
          </w:p>
          <w:p w14:paraId="215015B4" w14:textId="3D749308" w:rsidR="00540475" w:rsidRPr="00CB317B" w:rsidRDefault="00540475" w:rsidP="001E6339">
            <w:pPr>
              <w:spacing w:line="264" w:lineRule="auto"/>
              <w:ind w:left="143"/>
              <w:contextualSpacing/>
              <w:jc w:val="both"/>
              <w:rPr>
                <w:spacing w:val="-10"/>
                <w:sz w:val="26"/>
                <w:szCs w:val="26"/>
              </w:rPr>
            </w:pPr>
            <w:r w:rsidRPr="00CB317B">
              <w:rPr>
                <w:spacing w:val="-10"/>
                <w:sz w:val="26"/>
                <w:szCs w:val="26"/>
              </w:rPr>
              <w:t>+ Luồn 07 sợi cáp đồng bọc 240mm</w:t>
            </w:r>
            <w:r w:rsidRPr="00CB317B">
              <w:rPr>
                <w:spacing w:val="-10"/>
                <w:sz w:val="26"/>
                <w:szCs w:val="26"/>
                <w:vertAlign w:val="superscript"/>
              </w:rPr>
              <w:t>2</w:t>
            </w:r>
            <w:r w:rsidRPr="00CB317B">
              <w:rPr>
                <w:spacing w:val="-10"/>
                <w:sz w:val="26"/>
                <w:szCs w:val="26"/>
              </w:rPr>
              <w:t xml:space="preserve"> và 06 sợi cáp đồng hoặc nhôm có tiết diện đến 95mm</w:t>
            </w:r>
            <w:r w:rsidRPr="00CB317B">
              <w:rPr>
                <w:spacing w:val="-10"/>
                <w:sz w:val="26"/>
                <w:szCs w:val="26"/>
                <w:vertAlign w:val="superscript"/>
              </w:rPr>
              <w:t>2</w:t>
            </w:r>
          </w:p>
          <w:p w14:paraId="538035C5"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Lưu ý: Các vị trí lổ này được thiết kế sao cho đảm bảo độ kín cho tủ khi lưu kho và cho phép người sử dụng có thể dể dàng đột lổ mà không cần bất kỳ dụng cụ hỗ trợ nào.</w:t>
            </w:r>
          </w:p>
        </w:tc>
        <w:tc>
          <w:tcPr>
            <w:tcW w:w="577" w:type="pct"/>
          </w:tcPr>
          <w:p w14:paraId="789BA785"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vAlign w:val="center"/>
          </w:tcPr>
          <w:p w14:paraId="06769B2C"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27" w:name="_Toc203730769"/>
            <w:r w:rsidRPr="00CB317B">
              <w:rPr>
                <w:rFonts w:ascii="Times New Roman" w:hAnsi="Times New Roman"/>
                <w:b w:val="0"/>
                <w:spacing w:val="-10"/>
                <w:sz w:val="26"/>
                <w:szCs w:val="26"/>
              </w:rPr>
              <w:t>Đáp ứng</w:t>
            </w:r>
            <w:bookmarkEnd w:id="427"/>
          </w:p>
        </w:tc>
        <w:tc>
          <w:tcPr>
            <w:tcW w:w="921" w:type="pct"/>
            <w:vAlign w:val="center"/>
          </w:tcPr>
          <w:p w14:paraId="0F2B9239"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28DAEB64" w14:textId="77777777" w:rsidTr="006146E4">
        <w:trPr>
          <w:trHeight w:val="20"/>
        </w:trPr>
        <w:tc>
          <w:tcPr>
            <w:tcW w:w="404" w:type="pct"/>
          </w:tcPr>
          <w:p w14:paraId="19E2718D"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1F2AF99A" w14:textId="77777777" w:rsidR="00540475" w:rsidRPr="00CB317B" w:rsidRDefault="00540475">
            <w:pPr>
              <w:numPr>
                <w:ilvl w:val="0"/>
                <w:numId w:val="447"/>
              </w:numPr>
              <w:tabs>
                <w:tab w:val="num" w:pos="360"/>
              </w:tabs>
              <w:spacing w:line="264" w:lineRule="auto"/>
              <w:ind w:left="360"/>
              <w:contextualSpacing/>
              <w:jc w:val="both"/>
              <w:rPr>
                <w:spacing w:val="-10"/>
                <w:sz w:val="26"/>
                <w:szCs w:val="26"/>
              </w:rPr>
            </w:pPr>
            <w:r w:rsidRPr="00CB317B">
              <w:rPr>
                <w:spacing w:val="-10"/>
                <w:sz w:val="26"/>
                <w:szCs w:val="26"/>
              </w:rPr>
              <w:t xml:space="preserve">Mặt trước của vỏ tủ có ký hiệu sau: </w:t>
            </w:r>
          </w:p>
          <w:p w14:paraId="4EB65872" w14:textId="77777777" w:rsidR="00540475" w:rsidRPr="00CB317B" w:rsidRDefault="00540475" w:rsidP="001E6339">
            <w:pPr>
              <w:spacing w:line="264" w:lineRule="auto"/>
              <w:ind w:firstLine="374"/>
              <w:contextualSpacing/>
              <w:jc w:val="both"/>
              <w:rPr>
                <w:spacing w:val="-10"/>
                <w:sz w:val="26"/>
                <w:szCs w:val="26"/>
              </w:rPr>
            </w:pPr>
            <w:r w:rsidRPr="00CB317B">
              <w:rPr>
                <w:spacing w:val="-10"/>
                <w:sz w:val="26"/>
                <w:szCs w:val="26"/>
              </w:rPr>
              <w:t>+ “TỔNG CÔNG TY ĐIỆN LỰC TP.HỒ CHÍ MINH”</w:t>
            </w:r>
          </w:p>
          <w:p w14:paraId="446BDC8A" w14:textId="77777777" w:rsidR="00540475" w:rsidRPr="00CB317B" w:rsidRDefault="00540475" w:rsidP="001E6339">
            <w:pPr>
              <w:spacing w:line="264" w:lineRule="auto"/>
              <w:ind w:firstLine="374"/>
              <w:contextualSpacing/>
              <w:jc w:val="both"/>
              <w:rPr>
                <w:spacing w:val="-10"/>
                <w:sz w:val="26"/>
                <w:szCs w:val="26"/>
              </w:rPr>
            </w:pPr>
            <w:r w:rsidRPr="00CB317B">
              <w:rPr>
                <w:spacing w:val="-10"/>
                <w:sz w:val="26"/>
                <w:szCs w:val="26"/>
              </w:rPr>
              <w:t xml:space="preserve">+ Ký hiệu nhà sản xuất, năm sản xuất”   </w:t>
            </w:r>
          </w:p>
          <w:p w14:paraId="78F86CC7" w14:textId="77777777" w:rsidR="00540475" w:rsidRPr="00CB317B" w:rsidRDefault="00540475" w:rsidP="001E6339">
            <w:pPr>
              <w:spacing w:line="264" w:lineRule="auto"/>
              <w:ind w:firstLine="374"/>
              <w:contextualSpacing/>
              <w:jc w:val="both"/>
              <w:rPr>
                <w:spacing w:val="-10"/>
                <w:sz w:val="26"/>
                <w:szCs w:val="26"/>
              </w:rPr>
            </w:pPr>
            <w:r w:rsidRPr="00CB317B">
              <w:rPr>
                <w:spacing w:val="-10"/>
                <w:sz w:val="26"/>
                <w:szCs w:val="26"/>
              </w:rPr>
              <w:t>+ ‘TỦ ĐIỆN HẠ THẾ”</w:t>
            </w:r>
          </w:p>
          <w:p w14:paraId="6D71F58B" w14:textId="77777777" w:rsidR="00540475" w:rsidRPr="00CB317B" w:rsidRDefault="00540475" w:rsidP="001E6339">
            <w:pPr>
              <w:spacing w:line="264" w:lineRule="auto"/>
              <w:ind w:firstLine="374"/>
              <w:contextualSpacing/>
              <w:jc w:val="both"/>
              <w:rPr>
                <w:spacing w:val="-10"/>
                <w:sz w:val="26"/>
                <w:szCs w:val="26"/>
              </w:rPr>
            </w:pPr>
            <w:r w:rsidRPr="00CB317B">
              <w:rPr>
                <w:spacing w:val="-10"/>
                <w:sz w:val="26"/>
                <w:szCs w:val="26"/>
              </w:rPr>
              <w:t xml:space="preserve">Độ cao chữ tối thiểu là 20mm. </w:t>
            </w:r>
          </w:p>
          <w:p w14:paraId="47E5BB06" w14:textId="77777777" w:rsidR="00540475" w:rsidRPr="00CB317B" w:rsidRDefault="00540475">
            <w:pPr>
              <w:numPr>
                <w:ilvl w:val="0"/>
                <w:numId w:val="447"/>
              </w:numPr>
              <w:tabs>
                <w:tab w:val="num" w:pos="360"/>
              </w:tabs>
              <w:spacing w:line="264" w:lineRule="auto"/>
              <w:ind w:left="360"/>
              <w:contextualSpacing/>
              <w:jc w:val="both"/>
              <w:rPr>
                <w:spacing w:val="-10"/>
                <w:sz w:val="26"/>
                <w:szCs w:val="26"/>
              </w:rPr>
            </w:pPr>
            <w:r w:rsidRPr="00CB317B">
              <w:rPr>
                <w:spacing w:val="-10"/>
                <w:sz w:val="26"/>
                <w:szCs w:val="26"/>
              </w:rPr>
              <w:lastRenderedPageBreak/>
              <w:t xml:space="preserve">Hai mặt trước và sau của vỏ tủ có ký hiệu biển báo sau: </w:t>
            </w:r>
          </w:p>
          <w:p w14:paraId="5344B3D0" w14:textId="1B020C9E" w:rsidR="00540475" w:rsidRPr="00CB317B" w:rsidRDefault="00540475" w:rsidP="001E6339">
            <w:pPr>
              <w:spacing w:line="264" w:lineRule="auto"/>
              <w:ind w:left="360" w:hanging="360"/>
              <w:contextualSpacing/>
              <w:jc w:val="both"/>
              <w:rPr>
                <w:spacing w:val="-10"/>
                <w:sz w:val="26"/>
                <w:szCs w:val="26"/>
              </w:rPr>
            </w:pPr>
            <w:r w:rsidRPr="00CB317B">
              <w:rPr>
                <w:noProof/>
                <w:spacing w:val="-10"/>
                <w:sz w:val="26"/>
                <w:szCs w:val="26"/>
              </w:rPr>
              <w:drawing>
                <wp:inline distT="0" distB="0" distL="0" distR="0" wp14:anchorId="0561BDA5" wp14:editId="607BD0E9">
                  <wp:extent cx="2762250" cy="1651000"/>
                  <wp:effectExtent l="0" t="0" r="0" b="6350"/>
                  <wp:docPr id="22621696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0" cy="1651000"/>
                          </a:xfrm>
                          <a:prstGeom prst="rect">
                            <a:avLst/>
                          </a:prstGeom>
                          <a:noFill/>
                          <a:ln>
                            <a:noFill/>
                          </a:ln>
                        </pic:spPr>
                      </pic:pic>
                    </a:graphicData>
                  </a:graphic>
                </wp:inline>
              </w:drawing>
            </w:r>
          </w:p>
          <w:p w14:paraId="0DB31C37" w14:textId="77777777" w:rsidR="00540475" w:rsidRPr="00CB317B" w:rsidRDefault="00540475" w:rsidP="001E6339">
            <w:pPr>
              <w:spacing w:line="264" w:lineRule="auto"/>
              <w:ind w:firstLine="374"/>
              <w:contextualSpacing/>
              <w:jc w:val="both"/>
              <w:rPr>
                <w:spacing w:val="-10"/>
                <w:sz w:val="26"/>
                <w:szCs w:val="26"/>
              </w:rPr>
            </w:pPr>
            <w:r w:rsidRPr="00CB317B">
              <w:rPr>
                <w:spacing w:val="-10"/>
                <w:sz w:val="26"/>
                <w:szCs w:val="26"/>
              </w:rPr>
              <w:t>Ghi chú: Viền của biển báo và hình tia chớp màu đỏ tươi, nền màu trắng, chữ màu đen.</w:t>
            </w:r>
          </w:p>
        </w:tc>
        <w:tc>
          <w:tcPr>
            <w:tcW w:w="577" w:type="pct"/>
          </w:tcPr>
          <w:p w14:paraId="2B4E21CE"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tcPr>
          <w:p w14:paraId="6F739BAC"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p w14:paraId="41280C65"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28" w:name="_Toc203730770"/>
            <w:r w:rsidRPr="00CB317B">
              <w:rPr>
                <w:rFonts w:ascii="Times New Roman" w:hAnsi="Times New Roman"/>
                <w:b w:val="0"/>
                <w:spacing w:val="-10"/>
                <w:sz w:val="26"/>
                <w:szCs w:val="26"/>
              </w:rPr>
              <w:t>Đáp ứng</w:t>
            </w:r>
            <w:bookmarkEnd w:id="428"/>
          </w:p>
          <w:p w14:paraId="387062B9" w14:textId="77777777" w:rsidR="00540475" w:rsidRPr="00CB317B" w:rsidRDefault="00540475" w:rsidP="001E6339">
            <w:pPr>
              <w:spacing w:line="264" w:lineRule="auto"/>
              <w:contextualSpacing/>
              <w:rPr>
                <w:spacing w:val="-10"/>
                <w:sz w:val="26"/>
                <w:szCs w:val="26"/>
              </w:rPr>
            </w:pPr>
          </w:p>
          <w:p w14:paraId="4A88197D"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29" w:name="_Toc203730771"/>
            <w:r w:rsidRPr="00CB317B">
              <w:rPr>
                <w:rFonts w:ascii="Times New Roman" w:hAnsi="Times New Roman"/>
                <w:b w:val="0"/>
                <w:spacing w:val="-10"/>
                <w:sz w:val="26"/>
                <w:szCs w:val="26"/>
              </w:rPr>
              <w:lastRenderedPageBreak/>
              <w:t>Đáp ứng</w:t>
            </w:r>
            <w:bookmarkEnd w:id="429"/>
          </w:p>
          <w:p w14:paraId="6246B8C9"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p w14:paraId="4E2BD1D5"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30" w:name="_Toc203730772"/>
            <w:r w:rsidRPr="00CB317B">
              <w:rPr>
                <w:rFonts w:ascii="Times New Roman" w:hAnsi="Times New Roman"/>
                <w:b w:val="0"/>
                <w:spacing w:val="-10"/>
                <w:sz w:val="26"/>
                <w:szCs w:val="26"/>
              </w:rPr>
              <w:t>Đáp ứng</w:t>
            </w:r>
            <w:bookmarkEnd w:id="430"/>
          </w:p>
          <w:p w14:paraId="021DB7EB"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31" w:name="_Toc203730773"/>
            <w:r w:rsidRPr="00CB317B">
              <w:rPr>
                <w:rFonts w:ascii="Times New Roman" w:hAnsi="Times New Roman"/>
                <w:b w:val="0"/>
                <w:spacing w:val="-10"/>
                <w:sz w:val="26"/>
                <w:szCs w:val="26"/>
              </w:rPr>
              <w:t>Đáp ứng</w:t>
            </w:r>
            <w:bookmarkEnd w:id="431"/>
          </w:p>
          <w:p w14:paraId="49255630"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32" w:name="_Toc203730774"/>
            <w:r w:rsidRPr="00CB317B">
              <w:rPr>
                <w:rFonts w:ascii="Times New Roman" w:hAnsi="Times New Roman"/>
                <w:b w:val="0"/>
                <w:spacing w:val="-10"/>
                <w:sz w:val="26"/>
                <w:szCs w:val="26"/>
              </w:rPr>
              <w:t>Đáp ứng</w:t>
            </w:r>
            <w:bookmarkEnd w:id="432"/>
          </w:p>
          <w:p w14:paraId="38684289" w14:textId="77777777" w:rsidR="00540475" w:rsidRPr="00CB317B" w:rsidRDefault="00540475" w:rsidP="001E6339">
            <w:pPr>
              <w:spacing w:line="264" w:lineRule="auto"/>
              <w:contextualSpacing/>
              <w:rPr>
                <w:spacing w:val="-10"/>
                <w:sz w:val="26"/>
                <w:szCs w:val="26"/>
              </w:rPr>
            </w:pPr>
          </w:p>
          <w:p w14:paraId="12CD5D1C"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33" w:name="_Toc203730775"/>
            <w:r w:rsidRPr="00CB317B">
              <w:rPr>
                <w:rFonts w:ascii="Times New Roman" w:hAnsi="Times New Roman"/>
                <w:b w:val="0"/>
                <w:spacing w:val="-10"/>
                <w:sz w:val="26"/>
                <w:szCs w:val="26"/>
              </w:rPr>
              <w:t>Đáp ứng</w:t>
            </w:r>
            <w:bookmarkEnd w:id="433"/>
          </w:p>
          <w:p w14:paraId="6B79BEC1" w14:textId="77777777" w:rsidR="00540475" w:rsidRPr="00CB317B" w:rsidRDefault="00540475" w:rsidP="001E6339">
            <w:pPr>
              <w:spacing w:line="264" w:lineRule="auto"/>
              <w:contextualSpacing/>
              <w:rPr>
                <w:spacing w:val="-10"/>
                <w:sz w:val="26"/>
                <w:szCs w:val="26"/>
              </w:rPr>
            </w:pPr>
          </w:p>
          <w:p w14:paraId="3897EC2C" w14:textId="77777777" w:rsidR="00540475" w:rsidRPr="00CB317B" w:rsidRDefault="00540475" w:rsidP="001E6339">
            <w:pPr>
              <w:spacing w:line="264" w:lineRule="auto"/>
              <w:contextualSpacing/>
              <w:rPr>
                <w:spacing w:val="-10"/>
                <w:sz w:val="26"/>
                <w:szCs w:val="26"/>
              </w:rPr>
            </w:pPr>
          </w:p>
          <w:p w14:paraId="374C29C7" w14:textId="77777777" w:rsidR="00540475" w:rsidRPr="00CB317B" w:rsidRDefault="00540475" w:rsidP="001E6339">
            <w:pPr>
              <w:spacing w:line="264" w:lineRule="auto"/>
              <w:contextualSpacing/>
              <w:rPr>
                <w:spacing w:val="-10"/>
                <w:sz w:val="26"/>
                <w:szCs w:val="26"/>
              </w:rPr>
            </w:pPr>
          </w:p>
          <w:p w14:paraId="7FEB904E" w14:textId="77777777" w:rsidR="00540475" w:rsidRPr="00CB317B" w:rsidRDefault="00540475" w:rsidP="001E6339">
            <w:pPr>
              <w:spacing w:line="264" w:lineRule="auto"/>
              <w:contextualSpacing/>
              <w:rPr>
                <w:spacing w:val="-10"/>
                <w:sz w:val="26"/>
                <w:szCs w:val="26"/>
              </w:rPr>
            </w:pPr>
          </w:p>
          <w:p w14:paraId="0B0BF873"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p w14:paraId="65470DD8"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p w14:paraId="71EB0EE7"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p w14:paraId="61A7A249"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p w14:paraId="7709B9C9"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34" w:name="_Toc203730776"/>
            <w:r w:rsidRPr="00CB317B">
              <w:rPr>
                <w:rFonts w:ascii="Times New Roman" w:hAnsi="Times New Roman"/>
                <w:b w:val="0"/>
                <w:spacing w:val="-10"/>
                <w:sz w:val="26"/>
                <w:szCs w:val="26"/>
              </w:rPr>
              <w:t>Đáp ứng</w:t>
            </w:r>
            <w:bookmarkEnd w:id="434"/>
          </w:p>
          <w:p w14:paraId="4B294A1B" w14:textId="77777777" w:rsidR="00540475" w:rsidRPr="00CB317B" w:rsidRDefault="00540475" w:rsidP="001E6339">
            <w:pPr>
              <w:spacing w:line="264" w:lineRule="auto"/>
              <w:contextualSpacing/>
              <w:rPr>
                <w:spacing w:val="-10"/>
                <w:sz w:val="26"/>
                <w:szCs w:val="26"/>
              </w:rPr>
            </w:pPr>
          </w:p>
        </w:tc>
        <w:tc>
          <w:tcPr>
            <w:tcW w:w="921" w:type="pct"/>
            <w:vAlign w:val="center"/>
          </w:tcPr>
          <w:p w14:paraId="0A0CD1D7"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67ECA590" w14:textId="77777777" w:rsidTr="006146E4">
        <w:trPr>
          <w:trHeight w:val="20"/>
        </w:trPr>
        <w:tc>
          <w:tcPr>
            <w:tcW w:w="404" w:type="pct"/>
          </w:tcPr>
          <w:p w14:paraId="71851D56"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1AC36D6C" w14:textId="77777777" w:rsidR="00540475" w:rsidRPr="00CB317B" w:rsidRDefault="00540475" w:rsidP="001E6339">
            <w:pPr>
              <w:spacing w:line="264" w:lineRule="auto"/>
              <w:contextualSpacing/>
              <w:rPr>
                <w:spacing w:val="-10"/>
                <w:sz w:val="26"/>
                <w:szCs w:val="26"/>
              </w:rPr>
            </w:pPr>
            <w:r w:rsidRPr="00CB317B">
              <w:rPr>
                <w:spacing w:val="-10"/>
                <w:sz w:val="26"/>
                <w:szCs w:val="26"/>
              </w:rPr>
              <w:t xml:space="preserve">Mặt bên trong cửa tủ phải có sơ đồ mạch điện.  </w:t>
            </w:r>
          </w:p>
        </w:tc>
        <w:tc>
          <w:tcPr>
            <w:tcW w:w="577" w:type="pct"/>
          </w:tcPr>
          <w:p w14:paraId="56498167"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hideMark/>
          </w:tcPr>
          <w:p w14:paraId="5CF63CF5"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35" w:name="_Toc203730777"/>
            <w:r w:rsidRPr="00CB317B">
              <w:rPr>
                <w:rFonts w:ascii="Times New Roman" w:hAnsi="Times New Roman"/>
                <w:b w:val="0"/>
                <w:spacing w:val="-10"/>
                <w:sz w:val="26"/>
                <w:szCs w:val="26"/>
              </w:rPr>
              <w:t>Đáp ứng</w:t>
            </w:r>
            <w:bookmarkEnd w:id="435"/>
          </w:p>
        </w:tc>
        <w:tc>
          <w:tcPr>
            <w:tcW w:w="921" w:type="pct"/>
            <w:vAlign w:val="center"/>
          </w:tcPr>
          <w:p w14:paraId="6D8D7C76"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3EC70840" w14:textId="77777777" w:rsidTr="006146E4">
        <w:trPr>
          <w:trHeight w:val="20"/>
        </w:trPr>
        <w:tc>
          <w:tcPr>
            <w:tcW w:w="404" w:type="pct"/>
          </w:tcPr>
          <w:p w14:paraId="7C987853"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004D0164" w14:textId="77777777" w:rsidR="00540475" w:rsidRPr="00CB317B" w:rsidRDefault="00540475" w:rsidP="001E6339">
            <w:pPr>
              <w:spacing w:line="264" w:lineRule="auto"/>
              <w:contextualSpacing/>
              <w:rPr>
                <w:spacing w:val="-10"/>
                <w:sz w:val="26"/>
                <w:szCs w:val="26"/>
              </w:rPr>
            </w:pPr>
            <w:r w:rsidRPr="00CB317B">
              <w:rPr>
                <w:spacing w:val="-10"/>
                <w:sz w:val="26"/>
                <w:szCs w:val="26"/>
              </w:rPr>
              <w:t>Mặt trên của vỏ tủ phải có độ dốc 2%</w:t>
            </w:r>
          </w:p>
        </w:tc>
        <w:tc>
          <w:tcPr>
            <w:tcW w:w="577" w:type="pct"/>
          </w:tcPr>
          <w:p w14:paraId="253B08E9"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hideMark/>
          </w:tcPr>
          <w:p w14:paraId="64D1933B" w14:textId="77777777" w:rsidR="00540475" w:rsidRPr="00CB317B" w:rsidRDefault="00540475" w:rsidP="001E6339">
            <w:pPr>
              <w:pStyle w:val="Heading2"/>
              <w:spacing w:line="264" w:lineRule="auto"/>
              <w:contextualSpacing/>
              <w:rPr>
                <w:rFonts w:ascii="Times New Roman" w:hAnsi="Times New Roman"/>
                <w:spacing w:val="-10"/>
                <w:sz w:val="26"/>
                <w:szCs w:val="26"/>
              </w:rPr>
            </w:pPr>
            <w:bookmarkStart w:id="436" w:name="_Toc203730778"/>
            <w:r w:rsidRPr="00CB317B">
              <w:rPr>
                <w:rFonts w:ascii="Times New Roman" w:hAnsi="Times New Roman"/>
                <w:b w:val="0"/>
                <w:spacing w:val="-10"/>
                <w:sz w:val="26"/>
                <w:szCs w:val="26"/>
              </w:rPr>
              <w:t>Đáp ứng</w:t>
            </w:r>
            <w:bookmarkEnd w:id="436"/>
          </w:p>
        </w:tc>
        <w:tc>
          <w:tcPr>
            <w:tcW w:w="921" w:type="pct"/>
            <w:vAlign w:val="center"/>
          </w:tcPr>
          <w:p w14:paraId="570A3CB0"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68E31812" w14:textId="77777777" w:rsidTr="006146E4">
        <w:trPr>
          <w:trHeight w:val="20"/>
        </w:trPr>
        <w:tc>
          <w:tcPr>
            <w:tcW w:w="404" w:type="pct"/>
          </w:tcPr>
          <w:p w14:paraId="749450B2" w14:textId="77777777" w:rsidR="00540475" w:rsidRPr="00CB317B" w:rsidRDefault="00540475" w:rsidP="001E6339">
            <w:pPr>
              <w:spacing w:line="264" w:lineRule="auto"/>
              <w:contextualSpacing/>
              <w:jc w:val="center"/>
              <w:rPr>
                <w:spacing w:val="-10"/>
                <w:sz w:val="26"/>
                <w:szCs w:val="26"/>
              </w:rPr>
            </w:pPr>
          </w:p>
        </w:tc>
        <w:tc>
          <w:tcPr>
            <w:tcW w:w="2185" w:type="pct"/>
            <w:hideMark/>
          </w:tcPr>
          <w:p w14:paraId="78E8A782" w14:textId="1D9BAD15" w:rsidR="00540475" w:rsidRPr="00CB317B" w:rsidRDefault="00003F17">
            <w:pPr>
              <w:numPr>
                <w:ilvl w:val="1"/>
                <w:numId w:val="457"/>
              </w:numPr>
              <w:tabs>
                <w:tab w:val="num" w:pos="577"/>
              </w:tabs>
              <w:spacing w:line="264" w:lineRule="auto"/>
              <w:contextualSpacing/>
              <w:jc w:val="both"/>
              <w:rPr>
                <w:spacing w:val="-10"/>
                <w:sz w:val="26"/>
                <w:szCs w:val="26"/>
              </w:rPr>
            </w:pPr>
            <w:r>
              <w:rPr>
                <w:spacing w:val="-10"/>
                <w:sz w:val="26"/>
                <w:szCs w:val="26"/>
                <w:u w:val="single"/>
              </w:rPr>
              <w:t>Đặc tính kỹ thuật</w:t>
            </w:r>
            <w:r w:rsidR="00540475" w:rsidRPr="00CB317B">
              <w:rPr>
                <w:spacing w:val="-10"/>
                <w:sz w:val="26"/>
                <w:szCs w:val="26"/>
                <w:u w:val="single"/>
              </w:rPr>
              <w:t>:</w:t>
            </w:r>
          </w:p>
        </w:tc>
        <w:tc>
          <w:tcPr>
            <w:tcW w:w="577" w:type="pct"/>
          </w:tcPr>
          <w:p w14:paraId="106F2755"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12" w:type="pct"/>
            <w:gridSpan w:val="2"/>
          </w:tcPr>
          <w:p w14:paraId="13449A29" w14:textId="77777777" w:rsidR="00540475" w:rsidRPr="00CB317B" w:rsidRDefault="00540475" w:rsidP="001E6339">
            <w:pPr>
              <w:pStyle w:val="Heading2"/>
              <w:spacing w:line="264" w:lineRule="auto"/>
              <w:contextualSpacing/>
              <w:rPr>
                <w:rFonts w:ascii="Times New Roman" w:hAnsi="Times New Roman"/>
                <w:spacing w:val="-10"/>
                <w:sz w:val="26"/>
                <w:szCs w:val="26"/>
              </w:rPr>
            </w:pPr>
          </w:p>
        </w:tc>
        <w:tc>
          <w:tcPr>
            <w:tcW w:w="921" w:type="pct"/>
            <w:vAlign w:val="center"/>
          </w:tcPr>
          <w:p w14:paraId="49DAC5CD"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74663417" w14:textId="77777777" w:rsidTr="006146E4">
        <w:trPr>
          <w:trHeight w:val="20"/>
        </w:trPr>
        <w:tc>
          <w:tcPr>
            <w:tcW w:w="404" w:type="pct"/>
          </w:tcPr>
          <w:p w14:paraId="6B1F5922"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2CAB4B17" w14:textId="77777777" w:rsidR="00540475" w:rsidRPr="00CB317B" w:rsidRDefault="00540475" w:rsidP="001E6339">
            <w:pPr>
              <w:spacing w:line="264" w:lineRule="auto"/>
              <w:contextualSpacing/>
              <w:jc w:val="both"/>
              <w:rPr>
                <w:spacing w:val="-10"/>
                <w:sz w:val="26"/>
                <w:szCs w:val="26"/>
                <w:u w:val="single"/>
              </w:rPr>
            </w:pPr>
            <w:r w:rsidRPr="00CB317B">
              <w:rPr>
                <w:spacing w:val="-10"/>
                <w:sz w:val="26"/>
                <w:szCs w:val="26"/>
              </w:rPr>
              <w:t xml:space="preserve">Cấp chống cháy </w:t>
            </w:r>
          </w:p>
        </w:tc>
        <w:tc>
          <w:tcPr>
            <w:tcW w:w="577" w:type="pct"/>
          </w:tcPr>
          <w:p w14:paraId="426C6DD3"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hideMark/>
          </w:tcPr>
          <w:p w14:paraId="54BE0188"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37" w:name="_Toc203730779"/>
            <w:r w:rsidRPr="00CB317B">
              <w:rPr>
                <w:rFonts w:ascii="Times New Roman" w:hAnsi="Times New Roman"/>
                <w:b w:val="0"/>
                <w:spacing w:val="-10"/>
                <w:sz w:val="26"/>
                <w:szCs w:val="26"/>
              </w:rPr>
              <w:t>FH2-40</w:t>
            </w:r>
            <w:bookmarkEnd w:id="437"/>
            <w:r w:rsidRPr="00CB317B">
              <w:rPr>
                <w:rFonts w:ascii="Times New Roman" w:hAnsi="Times New Roman"/>
                <w:b w:val="0"/>
                <w:spacing w:val="-10"/>
                <w:sz w:val="26"/>
                <w:szCs w:val="26"/>
              </w:rPr>
              <w:t xml:space="preserve">   </w:t>
            </w:r>
          </w:p>
        </w:tc>
        <w:tc>
          <w:tcPr>
            <w:tcW w:w="921" w:type="pct"/>
            <w:vAlign w:val="center"/>
          </w:tcPr>
          <w:p w14:paraId="184D9BFF"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3079B919" w14:textId="77777777" w:rsidTr="006146E4">
        <w:trPr>
          <w:trHeight w:val="20"/>
        </w:trPr>
        <w:tc>
          <w:tcPr>
            <w:tcW w:w="404" w:type="pct"/>
          </w:tcPr>
          <w:p w14:paraId="0FE947E0"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0377170C"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Tủ được thiết kế có thể lắp đặt ngoài trời và có các khe tản nhiệt nhằm đảm bảo khả năng vận hành đúng định mức của  thiết bị lắp đặt bên trong.</w:t>
            </w:r>
          </w:p>
        </w:tc>
        <w:tc>
          <w:tcPr>
            <w:tcW w:w="577" w:type="pct"/>
          </w:tcPr>
          <w:p w14:paraId="0ABBE375"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hideMark/>
          </w:tcPr>
          <w:p w14:paraId="6511A68A"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38" w:name="_Toc203730780"/>
            <w:r w:rsidRPr="00CB317B">
              <w:rPr>
                <w:rFonts w:ascii="Times New Roman" w:hAnsi="Times New Roman"/>
                <w:b w:val="0"/>
                <w:spacing w:val="-10"/>
                <w:sz w:val="26"/>
                <w:szCs w:val="26"/>
              </w:rPr>
              <w:t>Đáp ứng</w:t>
            </w:r>
            <w:bookmarkEnd w:id="438"/>
          </w:p>
        </w:tc>
        <w:tc>
          <w:tcPr>
            <w:tcW w:w="921" w:type="pct"/>
            <w:vAlign w:val="center"/>
          </w:tcPr>
          <w:p w14:paraId="712EEE52"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079C5CC0" w14:textId="77777777" w:rsidTr="006146E4">
        <w:trPr>
          <w:trHeight w:val="20"/>
        </w:trPr>
        <w:tc>
          <w:tcPr>
            <w:tcW w:w="404" w:type="pct"/>
          </w:tcPr>
          <w:p w14:paraId="48BED0EB"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5B61A33B"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Độ kín của tủ khi chưa đột lổ bắt dây</w:t>
            </w:r>
          </w:p>
        </w:tc>
        <w:tc>
          <w:tcPr>
            <w:tcW w:w="577" w:type="pct"/>
          </w:tcPr>
          <w:p w14:paraId="4BC002CC"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p>
        </w:tc>
        <w:tc>
          <w:tcPr>
            <w:tcW w:w="912" w:type="pct"/>
            <w:gridSpan w:val="2"/>
            <w:hideMark/>
          </w:tcPr>
          <w:p w14:paraId="20382953"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39" w:name="_Toc203730781"/>
            <w:r w:rsidRPr="00CB317B">
              <w:rPr>
                <w:rFonts w:ascii="Times New Roman" w:hAnsi="Times New Roman"/>
                <w:b w:val="0"/>
                <w:spacing w:val="-10"/>
                <w:sz w:val="26"/>
                <w:szCs w:val="26"/>
              </w:rPr>
              <w:t>IP 33</w:t>
            </w:r>
            <w:bookmarkEnd w:id="439"/>
            <w:r w:rsidRPr="00CB317B">
              <w:rPr>
                <w:rFonts w:ascii="Times New Roman" w:hAnsi="Times New Roman"/>
                <w:b w:val="0"/>
                <w:spacing w:val="-10"/>
                <w:sz w:val="26"/>
                <w:szCs w:val="26"/>
              </w:rPr>
              <w:t xml:space="preserve"> </w:t>
            </w:r>
          </w:p>
        </w:tc>
        <w:tc>
          <w:tcPr>
            <w:tcW w:w="921" w:type="pct"/>
            <w:vAlign w:val="center"/>
          </w:tcPr>
          <w:p w14:paraId="25960722"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782F0F39" w14:textId="77777777" w:rsidTr="006146E4">
        <w:trPr>
          <w:trHeight w:val="20"/>
        </w:trPr>
        <w:tc>
          <w:tcPr>
            <w:tcW w:w="404" w:type="pct"/>
          </w:tcPr>
          <w:p w14:paraId="149EEA79"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2F95EAB1"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Độ dày tối thiểu tại vị trí bất kỳ</w:t>
            </w:r>
          </w:p>
        </w:tc>
        <w:tc>
          <w:tcPr>
            <w:tcW w:w="577" w:type="pct"/>
          </w:tcPr>
          <w:p w14:paraId="25594DC3"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40" w:name="_Toc203730782"/>
            <w:r w:rsidRPr="00CB317B">
              <w:rPr>
                <w:rFonts w:ascii="Times New Roman" w:hAnsi="Times New Roman"/>
                <w:b w:val="0"/>
                <w:spacing w:val="-10"/>
                <w:sz w:val="26"/>
                <w:szCs w:val="26"/>
              </w:rPr>
              <w:t>mm</w:t>
            </w:r>
            <w:bookmarkEnd w:id="440"/>
          </w:p>
        </w:tc>
        <w:tc>
          <w:tcPr>
            <w:tcW w:w="912" w:type="pct"/>
            <w:gridSpan w:val="2"/>
            <w:hideMark/>
          </w:tcPr>
          <w:p w14:paraId="6E08F3ED"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41" w:name="_Toc203730783"/>
            <w:r w:rsidRPr="00CB317B">
              <w:rPr>
                <w:rFonts w:ascii="Times New Roman" w:hAnsi="Times New Roman"/>
                <w:b w:val="0"/>
                <w:spacing w:val="-10"/>
                <w:sz w:val="26"/>
                <w:szCs w:val="26"/>
              </w:rPr>
              <w:t>05</w:t>
            </w:r>
            <w:bookmarkEnd w:id="441"/>
          </w:p>
        </w:tc>
        <w:tc>
          <w:tcPr>
            <w:tcW w:w="921" w:type="pct"/>
            <w:vAlign w:val="center"/>
          </w:tcPr>
          <w:p w14:paraId="6882ACE0"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11ACF2E2" w14:textId="77777777" w:rsidTr="006146E4">
        <w:trPr>
          <w:trHeight w:val="20"/>
        </w:trPr>
        <w:tc>
          <w:tcPr>
            <w:tcW w:w="404" w:type="pct"/>
          </w:tcPr>
          <w:p w14:paraId="4067F598" w14:textId="77777777" w:rsidR="00540475" w:rsidRPr="00CB317B" w:rsidRDefault="00540475">
            <w:pPr>
              <w:numPr>
                <w:ilvl w:val="0"/>
                <w:numId w:val="456"/>
              </w:numPr>
              <w:spacing w:line="264" w:lineRule="auto"/>
              <w:contextualSpacing/>
              <w:jc w:val="center"/>
              <w:rPr>
                <w:spacing w:val="-10"/>
                <w:sz w:val="26"/>
                <w:szCs w:val="26"/>
              </w:rPr>
            </w:pPr>
          </w:p>
        </w:tc>
        <w:tc>
          <w:tcPr>
            <w:tcW w:w="2185" w:type="pct"/>
            <w:hideMark/>
          </w:tcPr>
          <w:p w14:paraId="6F4593AB"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 xml:space="preserve">Mức cách điện </w:t>
            </w:r>
          </w:p>
        </w:tc>
        <w:tc>
          <w:tcPr>
            <w:tcW w:w="577" w:type="pct"/>
          </w:tcPr>
          <w:p w14:paraId="5B3F03F3"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42" w:name="_Toc203730784"/>
            <w:r w:rsidRPr="00CB317B">
              <w:rPr>
                <w:rFonts w:ascii="Times New Roman" w:hAnsi="Times New Roman"/>
                <w:b w:val="0"/>
                <w:spacing w:val="-10"/>
                <w:sz w:val="26"/>
                <w:szCs w:val="26"/>
              </w:rPr>
              <w:t>kV/min</w:t>
            </w:r>
            <w:bookmarkEnd w:id="442"/>
          </w:p>
        </w:tc>
        <w:tc>
          <w:tcPr>
            <w:tcW w:w="912" w:type="pct"/>
            <w:gridSpan w:val="2"/>
            <w:hideMark/>
          </w:tcPr>
          <w:p w14:paraId="1B8772CC"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43" w:name="_Toc203730785"/>
            <w:r w:rsidRPr="00CB317B">
              <w:rPr>
                <w:rFonts w:ascii="Times New Roman" w:hAnsi="Times New Roman"/>
                <w:b w:val="0"/>
                <w:spacing w:val="-10"/>
                <w:sz w:val="26"/>
                <w:szCs w:val="26"/>
              </w:rPr>
              <w:sym w:font="Symbol" w:char="F0B3"/>
            </w:r>
            <w:r w:rsidRPr="00CB317B">
              <w:rPr>
                <w:rFonts w:ascii="Times New Roman" w:hAnsi="Times New Roman"/>
                <w:b w:val="0"/>
                <w:spacing w:val="-10"/>
                <w:sz w:val="26"/>
                <w:szCs w:val="26"/>
              </w:rPr>
              <w:t xml:space="preserve"> 3</w:t>
            </w:r>
            <w:bookmarkEnd w:id="443"/>
          </w:p>
        </w:tc>
        <w:tc>
          <w:tcPr>
            <w:tcW w:w="921" w:type="pct"/>
            <w:vAlign w:val="center"/>
          </w:tcPr>
          <w:p w14:paraId="364BB6B4"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56DF468E" w14:textId="77777777" w:rsidTr="006146E4">
        <w:trPr>
          <w:trHeight w:val="20"/>
        </w:trPr>
        <w:tc>
          <w:tcPr>
            <w:tcW w:w="404" w:type="pct"/>
          </w:tcPr>
          <w:p w14:paraId="32EE7343" w14:textId="77777777" w:rsidR="00540475" w:rsidRPr="00CB317B" w:rsidRDefault="00540475">
            <w:pPr>
              <w:numPr>
                <w:ilvl w:val="0"/>
                <w:numId w:val="456"/>
              </w:numPr>
              <w:spacing w:line="264" w:lineRule="auto"/>
              <w:contextualSpacing/>
              <w:jc w:val="center"/>
              <w:rPr>
                <w:spacing w:val="-10"/>
                <w:sz w:val="26"/>
                <w:szCs w:val="26"/>
              </w:rPr>
            </w:pPr>
          </w:p>
        </w:tc>
        <w:tc>
          <w:tcPr>
            <w:tcW w:w="2185" w:type="pct"/>
            <w:vAlign w:val="center"/>
            <w:hideMark/>
          </w:tcPr>
          <w:p w14:paraId="00C89CCC" w14:textId="77777777" w:rsidR="00540475" w:rsidRPr="00CB317B" w:rsidRDefault="00540475" w:rsidP="001E6339">
            <w:pPr>
              <w:spacing w:line="264" w:lineRule="auto"/>
              <w:contextualSpacing/>
              <w:rPr>
                <w:spacing w:val="-10"/>
                <w:sz w:val="26"/>
                <w:szCs w:val="26"/>
              </w:rPr>
            </w:pPr>
            <w:r w:rsidRPr="00CB317B">
              <w:rPr>
                <w:spacing w:val="-10"/>
                <w:sz w:val="26"/>
                <w:szCs w:val="26"/>
              </w:rPr>
              <w:t>Độ bền va đâp tại bất kỳ vị trí nào của vỏ tủ</w:t>
            </w:r>
          </w:p>
        </w:tc>
        <w:tc>
          <w:tcPr>
            <w:tcW w:w="577" w:type="pct"/>
            <w:vAlign w:val="center"/>
          </w:tcPr>
          <w:p w14:paraId="2B33EE37"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44" w:name="_Toc203730786"/>
            <w:r w:rsidRPr="00CB317B">
              <w:rPr>
                <w:rFonts w:ascii="Times New Roman" w:hAnsi="Times New Roman"/>
                <w:b w:val="0"/>
                <w:spacing w:val="-10"/>
                <w:sz w:val="26"/>
                <w:szCs w:val="26"/>
              </w:rPr>
              <w:t>J</w:t>
            </w:r>
            <w:bookmarkEnd w:id="444"/>
          </w:p>
        </w:tc>
        <w:tc>
          <w:tcPr>
            <w:tcW w:w="912" w:type="pct"/>
            <w:gridSpan w:val="2"/>
            <w:vAlign w:val="center"/>
            <w:hideMark/>
          </w:tcPr>
          <w:p w14:paraId="02467EFD"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45" w:name="_Toc203730787"/>
            <w:r w:rsidRPr="00CB317B">
              <w:rPr>
                <w:rFonts w:ascii="Times New Roman" w:hAnsi="Times New Roman"/>
                <w:b w:val="0"/>
                <w:spacing w:val="-10"/>
                <w:sz w:val="26"/>
                <w:szCs w:val="26"/>
              </w:rPr>
              <w:t>20</w:t>
            </w:r>
            <w:bookmarkEnd w:id="445"/>
          </w:p>
        </w:tc>
        <w:tc>
          <w:tcPr>
            <w:tcW w:w="921" w:type="pct"/>
            <w:vAlign w:val="center"/>
          </w:tcPr>
          <w:p w14:paraId="65826811"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6B2E8784" w14:textId="77777777" w:rsidTr="006146E4">
        <w:trPr>
          <w:trHeight w:val="20"/>
        </w:trPr>
        <w:tc>
          <w:tcPr>
            <w:tcW w:w="404" w:type="pct"/>
          </w:tcPr>
          <w:p w14:paraId="4EA29DBC"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hideMark/>
          </w:tcPr>
          <w:p w14:paraId="4F8A2191" w14:textId="77777777" w:rsidR="00540475" w:rsidRPr="00CB317B" w:rsidRDefault="00540475" w:rsidP="001E6339">
            <w:pPr>
              <w:spacing w:line="264" w:lineRule="auto"/>
              <w:contextualSpacing/>
              <w:jc w:val="both"/>
              <w:rPr>
                <w:spacing w:val="-10"/>
                <w:sz w:val="26"/>
                <w:szCs w:val="26"/>
                <w:u w:val="single"/>
              </w:rPr>
            </w:pPr>
            <w:r w:rsidRPr="00CB317B">
              <w:rPr>
                <w:spacing w:val="-10"/>
                <w:sz w:val="26"/>
                <w:szCs w:val="26"/>
                <w:u w:val="single"/>
              </w:rPr>
              <w:t>Kích thước tối đa:</w:t>
            </w:r>
          </w:p>
          <w:p w14:paraId="282E0776" w14:textId="77777777" w:rsidR="00540475" w:rsidRPr="00CB317B" w:rsidRDefault="00540475" w:rsidP="001E6339">
            <w:pPr>
              <w:tabs>
                <w:tab w:val="left" w:pos="1560"/>
              </w:tabs>
              <w:spacing w:line="264" w:lineRule="auto"/>
              <w:ind w:firstLine="360"/>
              <w:contextualSpacing/>
              <w:rPr>
                <w:spacing w:val="-10"/>
                <w:sz w:val="26"/>
                <w:szCs w:val="26"/>
              </w:rPr>
            </w:pPr>
            <w:r w:rsidRPr="00CB317B">
              <w:rPr>
                <w:spacing w:val="-10"/>
                <w:sz w:val="26"/>
                <w:szCs w:val="26"/>
              </w:rPr>
              <w:t xml:space="preserve">+ Cao </w:t>
            </w:r>
            <w:r w:rsidRPr="00CB317B">
              <w:rPr>
                <w:spacing w:val="-10"/>
                <w:sz w:val="26"/>
                <w:szCs w:val="26"/>
              </w:rPr>
              <w:tab/>
              <w:t xml:space="preserve">: </w:t>
            </w:r>
          </w:p>
          <w:p w14:paraId="08E0F12B" w14:textId="77777777" w:rsidR="00540475" w:rsidRPr="00CB317B" w:rsidRDefault="00540475" w:rsidP="001E6339">
            <w:pPr>
              <w:tabs>
                <w:tab w:val="left" w:pos="1560"/>
              </w:tabs>
              <w:spacing w:line="264" w:lineRule="auto"/>
              <w:ind w:firstLine="360"/>
              <w:contextualSpacing/>
              <w:rPr>
                <w:spacing w:val="-10"/>
                <w:sz w:val="26"/>
                <w:szCs w:val="26"/>
              </w:rPr>
            </w:pPr>
            <w:r w:rsidRPr="00CB317B">
              <w:rPr>
                <w:spacing w:val="-10"/>
                <w:sz w:val="26"/>
                <w:szCs w:val="26"/>
              </w:rPr>
              <w:t>+ Ngang</w:t>
            </w:r>
            <w:r w:rsidRPr="00CB317B">
              <w:rPr>
                <w:spacing w:val="-10"/>
                <w:sz w:val="26"/>
                <w:szCs w:val="26"/>
              </w:rPr>
              <w:tab/>
              <w:t xml:space="preserve">:   </w:t>
            </w:r>
          </w:p>
          <w:p w14:paraId="1C6191E6" w14:textId="7ED59D1C" w:rsidR="00540475" w:rsidRPr="00CB317B" w:rsidRDefault="00540475" w:rsidP="001E6339">
            <w:pPr>
              <w:tabs>
                <w:tab w:val="left" w:pos="1560"/>
              </w:tabs>
              <w:spacing w:line="264" w:lineRule="auto"/>
              <w:ind w:firstLine="360"/>
              <w:contextualSpacing/>
              <w:rPr>
                <w:spacing w:val="-10"/>
                <w:sz w:val="26"/>
                <w:szCs w:val="26"/>
              </w:rPr>
            </w:pPr>
            <w:r w:rsidRPr="00CB317B">
              <w:rPr>
                <w:spacing w:val="-10"/>
                <w:sz w:val="26"/>
                <w:szCs w:val="26"/>
              </w:rPr>
              <w:t>+ Sâu</w:t>
            </w:r>
            <w:r w:rsidRPr="00CB317B">
              <w:rPr>
                <w:spacing w:val="-10"/>
                <w:sz w:val="26"/>
                <w:szCs w:val="26"/>
              </w:rPr>
              <w:tab/>
              <w:t xml:space="preserve">:    </w:t>
            </w:r>
          </w:p>
        </w:tc>
        <w:tc>
          <w:tcPr>
            <w:tcW w:w="577" w:type="pct"/>
            <w:vAlign w:val="center"/>
          </w:tcPr>
          <w:p w14:paraId="6626F3C1" w14:textId="77777777" w:rsidR="00540475" w:rsidRPr="00CB317B" w:rsidRDefault="00540475" w:rsidP="001E6339">
            <w:pPr>
              <w:pStyle w:val="Heading2"/>
              <w:spacing w:line="264" w:lineRule="auto"/>
              <w:contextualSpacing/>
              <w:jc w:val="left"/>
              <w:rPr>
                <w:rFonts w:ascii="Times New Roman" w:hAnsi="Times New Roman"/>
                <w:b w:val="0"/>
                <w:spacing w:val="-10"/>
                <w:sz w:val="26"/>
                <w:szCs w:val="26"/>
              </w:rPr>
            </w:pPr>
            <w:bookmarkStart w:id="446" w:name="_Toc203730788"/>
            <w:r w:rsidRPr="00CB317B">
              <w:rPr>
                <w:rFonts w:ascii="Times New Roman" w:hAnsi="Times New Roman"/>
                <w:b w:val="0"/>
                <w:spacing w:val="-10"/>
                <w:sz w:val="26"/>
                <w:szCs w:val="26"/>
              </w:rPr>
              <w:t>mm</w:t>
            </w:r>
            <w:bookmarkEnd w:id="446"/>
          </w:p>
        </w:tc>
        <w:tc>
          <w:tcPr>
            <w:tcW w:w="912" w:type="pct"/>
            <w:gridSpan w:val="2"/>
            <w:vAlign w:val="center"/>
          </w:tcPr>
          <w:p w14:paraId="730196FF" w14:textId="77777777" w:rsidR="00540475" w:rsidRPr="00CB317B" w:rsidRDefault="00540475" w:rsidP="001E6339">
            <w:pPr>
              <w:pStyle w:val="Heading2"/>
              <w:spacing w:line="264" w:lineRule="auto"/>
              <w:ind w:firstLine="0"/>
              <w:contextualSpacing/>
              <w:jc w:val="left"/>
              <w:rPr>
                <w:rFonts w:ascii="Times New Roman" w:hAnsi="Times New Roman"/>
                <w:b w:val="0"/>
                <w:spacing w:val="-10"/>
                <w:sz w:val="26"/>
                <w:szCs w:val="26"/>
              </w:rPr>
            </w:pPr>
          </w:p>
          <w:p w14:paraId="1F0A9B5E" w14:textId="77777777" w:rsidR="00540475" w:rsidRPr="00CB317B" w:rsidRDefault="00540475" w:rsidP="001E6339">
            <w:pPr>
              <w:pStyle w:val="Heading2"/>
              <w:spacing w:line="264" w:lineRule="auto"/>
              <w:contextualSpacing/>
              <w:rPr>
                <w:rFonts w:ascii="Times New Roman" w:hAnsi="Times New Roman"/>
                <w:b w:val="0"/>
                <w:spacing w:val="-10"/>
                <w:sz w:val="26"/>
                <w:szCs w:val="26"/>
              </w:rPr>
            </w:pPr>
            <w:bookmarkStart w:id="447" w:name="_Toc203730789"/>
            <w:r w:rsidRPr="00CB317B">
              <w:rPr>
                <w:rFonts w:ascii="Times New Roman" w:hAnsi="Times New Roman"/>
                <w:b w:val="0"/>
                <w:spacing w:val="-10"/>
                <w:sz w:val="26"/>
                <w:szCs w:val="26"/>
              </w:rPr>
              <w:t>1200</w:t>
            </w:r>
            <w:bookmarkEnd w:id="447"/>
          </w:p>
          <w:p w14:paraId="74F719D2"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650</w:t>
            </w:r>
          </w:p>
          <w:p w14:paraId="05F5CFC9" w14:textId="63F92951" w:rsidR="00540475" w:rsidRPr="00CB317B" w:rsidRDefault="00540475" w:rsidP="001E6339">
            <w:pPr>
              <w:spacing w:line="264" w:lineRule="auto"/>
              <w:contextualSpacing/>
              <w:jc w:val="center"/>
              <w:rPr>
                <w:spacing w:val="-10"/>
                <w:sz w:val="26"/>
                <w:szCs w:val="26"/>
              </w:rPr>
            </w:pPr>
            <w:r w:rsidRPr="00CB317B">
              <w:rPr>
                <w:spacing w:val="-10"/>
                <w:sz w:val="26"/>
                <w:szCs w:val="26"/>
              </w:rPr>
              <w:t>400</w:t>
            </w:r>
          </w:p>
        </w:tc>
        <w:tc>
          <w:tcPr>
            <w:tcW w:w="921" w:type="pct"/>
            <w:vAlign w:val="center"/>
          </w:tcPr>
          <w:p w14:paraId="4230F4DD"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7182C435" w14:textId="77777777" w:rsidTr="006146E4">
        <w:trPr>
          <w:trHeight w:val="20"/>
        </w:trPr>
        <w:tc>
          <w:tcPr>
            <w:tcW w:w="404" w:type="pct"/>
            <w:vAlign w:val="center"/>
          </w:tcPr>
          <w:p w14:paraId="7311CCDC" w14:textId="77777777" w:rsidR="00540475" w:rsidRPr="00CB317B" w:rsidRDefault="00540475" w:rsidP="001E6339">
            <w:pPr>
              <w:spacing w:line="264" w:lineRule="auto"/>
              <w:contextualSpacing/>
              <w:jc w:val="center"/>
              <w:rPr>
                <w:spacing w:val="-10"/>
                <w:sz w:val="26"/>
                <w:szCs w:val="26"/>
              </w:rPr>
            </w:pPr>
          </w:p>
        </w:tc>
        <w:tc>
          <w:tcPr>
            <w:tcW w:w="2185" w:type="pct"/>
            <w:vAlign w:val="center"/>
            <w:hideMark/>
          </w:tcPr>
          <w:p w14:paraId="0CED0225" w14:textId="678CE39F" w:rsidR="00540475" w:rsidRPr="00CB317B" w:rsidRDefault="00540475" w:rsidP="001E6339">
            <w:pPr>
              <w:spacing w:line="264" w:lineRule="auto"/>
              <w:ind w:left="36"/>
              <w:contextualSpacing/>
              <w:rPr>
                <w:spacing w:val="-10"/>
                <w:sz w:val="26"/>
                <w:szCs w:val="26"/>
              </w:rPr>
            </w:pPr>
            <w:r w:rsidRPr="00CB317B">
              <w:rPr>
                <w:spacing w:val="-10"/>
                <w:sz w:val="26"/>
                <w:szCs w:val="26"/>
              </w:rPr>
              <w:t>II.2.</w:t>
            </w:r>
            <w:r w:rsidRPr="00CB317B">
              <w:rPr>
                <w:spacing w:val="-10"/>
                <w:sz w:val="26"/>
                <w:szCs w:val="26"/>
                <w:u w:val="single"/>
              </w:rPr>
              <w:t>Máy cắt</w:t>
            </w:r>
            <w:r w:rsidRPr="00CB317B">
              <w:rPr>
                <w:spacing w:val="-10"/>
                <w:sz w:val="26"/>
                <w:szCs w:val="26"/>
              </w:rPr>
              <w:t xml:space="preserve"> (Molded Case Circuit Breaker):</w:t>
            </w:r>
          </w:p>
        </w:tc>
        <w:tc>
          <w:tcPr>
            <w:tcW w:w="577" w:type="pct"/>
            <w:vAlign w:val="center"/>
          </w:tcPr>
          <w:p w14:paraId="7B780068" w14:textId="77777777" w:rsidR="00540475" w:rsidRPr="00CB317B" w:rsidRDefault="00540475" w:rsidP="001E6339">
            <w:pPr>
              <w:spacing w:line="264" w:lineRule="auto"/>
              <w:ind w:left="60"/>
              <w:contextualSpacing/>
              <w:jc w:val="center"/>
              <w:rPr>
                <w:b/>
                <w:bCs/>
                <w:spacing w:val="-10"/>
                <w:sz w:val="26"/>
                <w:szCs w:val="26"/>
              </w:rPr>
            </w:pPr>
          </w:p>
        </w:tc>
        <w:tc>
          <w:tcPr>
            <w:tcW w:w="912" w:type="pct"/>
            <w:gridSpan w:val="2"/>
            <w:vAlign w:val="center"/>
          </w:tcPr>
          <w:p w14:paraId="45B4941C" w14:textId="77777777" w:rsidR="00540475" w:rsidRPr="00CB317B" w:rsidRDefault="00540475" w:rsidP="001E6339">
            <w:pPr>
              <w:spacing w:line="264" w:lineRule="auto"/>
              <w:ind w:left="60"/>
              <w:contextualSpacing/>
              <w:jc w:val="center"/>
              <w:rPr>
                <w:b/>
                <w:bCs/>
                <w:spacing w:val="-10"/>
                <w:sz w:val="26"/>
                <w:szCs w:val="26"/>
              </w:rPr>
            </w:pPr>
          </w:p>
        </w:tc>
        <w:tc>
          <w:tcPr>
            <w:tcW w:w="921" w:type="pct"/>
            <w:vAlign w:val="center"/>
          </w:tcPr>
          <w:p w14:paraId="3BA2D99A" w14:textId="77777777" w:rsidR="00540475" w:rsidRPr="00CB317B" w:rsidRDefault="00540475" w:rsidP="001E6339">
            <w:pPr>
              <w:spacing w:line="264" w:lineRule="auto"/>
              <w:ind w:left="60"/>
              <w:contextualSpacing/>
              <w:jc w:val="center"/>
              <w:rPr>
                <w:b/>
                <w:bCs/>
                <w:spacing w:val="-10"/>
                <w:sz w:val="26"/>
                <w:szCs w:val="26"/>
              </w:rPr>
            </w:pPr>
          </w:p>
        </w:tc>
      </w:tr>
      <w:tr w:rsidR="007E6F7A" w:rsidRPr="00CB317B" w14:paraId="0776580D" w14:textId="77777777" w:rsidTr="006146E4">
        <w:trPr>
          <w:trHeight w:val="20"/>
        </w:trPr>
        <w:tc>
          <w:tcPr>
            <w:tcW w:w="404" w:type="pct"/>
            <w:vAlign w:val="center"/>
          </w:tcPr>
          <w:p w14:paraId="40AE083C" w14:textId="77777777" w:rsidR="00540475" w:rsidRPr="00CB317B" w:rsidRDefault="00540475" w:rsidP="001E6339">
            <w:pPr>
              <w:spacing w:line="264" w:lineRule="auto"/>
              <w:ind w:left="568"/>
              <w:contextualSpacing/>
              <w:jc w:val="center"/>
              <w:rPr>
                <w:spacing w:val="-10"/>
                <w:sz w:val="26"/>
                <w:szCs w:val="26"/>
              </w:rPr>
            </w:pPr>
          </w:p>
        </w:tc>
        <w:tc>
          <w:tcPr>
            <w:tcW w:w="2185" w:type="pct"/>
            <w:vAlign w:val="center"/>
            <w:hideMark/>
          </w:tcPr>
          <w:p w14:paraId="6F7EBDAF" w14:textId="556CC8ED" w:rsidR="00540475" w:rsidRPr="00CB317B" w:rsidRDefault="00540475" w:rsidP="001E6339">
            <w:pPr>
              <w:spacing w:line="264" w:lineRule="auto"/>
              <w:contextualSpacing/>
              <w:rPr>
                <w:spacing w:val="-10"/>
                <w:sz w:val="26"/>
                <w:szCs w:val="26"/>
              </w:rPr>
            </w:pPr>
            <w:r w:rsidRPr="00CB317B">
              <w:rPr>
                <w:i/>
                <w:spacing w:val="-10"/>
                <w:sz w:val="26"/>
                <w:szCs w:val="26"/>
              </w:rPr>
              <w:t>Đối với máy cắt hạ thế MCCB 3 cực 250A</w:t>
            </w:r>
            <w:r w:rsidR="00BB7BEF" w:rsidRPr="00CB317B">
              <w:rPr>
                <w:i/>
                <w:spacing w:val="-10"/>
                <w:sz w:val="26"/>
                <w:szCs w:val="26"/>
              </w:rPr>
              <w:t>,</w:t>
            </w:r>
            <w:r w:rsidRPr="00CB317B">
              <w:rPr>
                <w:i/>
                <w:spacing w:val="-10"/>
                <w:sz w:val="26"/>
                <w:szCs w:val="26"/>
              </w:rPr>
              <w:t>600A</w:t>
            </w:r>
          </w:p>
        </w:tc>
        <w:tc>
          <w:tcPr>
            <w:tcW w:w="577" w:type="pct"/>
            <w:vAlign w:val="center"/>
          </w:tcPr>
          <w:p w14:paraId="6C3FE53F" w14:textId="77777777" w:rsidR="00540475" w:rsidRPr="00CB317B" w:rsidRDefault="00540475" w:rsidP="001E6339">
            <w:pPr>
              <w:spacing w:line="264" w:lineRule="auto"/>
              <w:contextualSpacing/>
              <w:jc w:val="center"/>
              <w:rPr>
                <w:spacing w:val="-10"/>
                <w:sz w:val="26"/>
                <w:szCs w:val="26"/>
              </w:rPr>
            </w:pPr>
          </w:p>
        </w:tc>
        <w:tc>
          <w:tcPr>
            <w:tcW w:w="912" w:type="pct"/>
            <w:gridSpan w:val="2"/>
            <w:vAlign w:val="center"/>
          </w:tcPr>
          <w:p w14:paraId="6A4A99B2" w14:textId="77777777" w:rsidR="00540475" w:rsidRPr="00CB317B" w:rsidRDefault="00540475" w:rsidP="001E6339">
            <w:pPr>
              <w:spacing w:line="264" w:lineRule="auto"/>
              <w:contextualSpacing/>
              <w:jc w:val="center"/>
              <w:rPr>
                <w:spacing w:val="-10"/>
                <w:sz w:val="26"/>
                <w:szCs w:val="26"/>
              </w:rPr>
            </w:pPr>
          </w:p>
        </w:tc>
        <w:tc>
          <w:tcPr>
            <w:tcW w:w="921" w:type="pct"/>
          </w:tcPr>
          <w:p w14:paraId="4AF72C96" w14:textId="77777777" w:rsidR="00540475" w:rsidRPr="00CB317B" w:rsidRDefault="00540475" w:rsidP="001E6339">
            <w:pPr>
              <w:spacing w:line="264" w:lineRule="auto"/>
              <w:contextualSpacing/>
              <w:jc w:val="center"/>
              <w:rPr>
                <w:spacing w:val="-10"/>
                <w:sz w:val="26"/>
                <w:szCs w:val="26"/>
              </w:rPr>
            </w:pPr>
          </w:p>
        </w:tc>
      </w:tr>
      <w:tr w:rsidR="007E6F7A" w:rsidRPr="00CB317B" w14:paraId="20F4F8C9" w14:textId="77777777" w:rsidTr="006146E4">
        <w:trPr>
          <w:trHeight w:val="20"/>
        </w:trPr>
        <w:tc>
          <w:tcPr>
            <w:tcW w:w="404" w:type="pct"/>
            <w:vAlign w:val="center"/>
          </w:tcPr>
          <w:p w14:paraId="621CB13A"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01C7FB5B" w14:textId="77777777" w:rsidR="00540475" w:rsidRPr="00CB317B" w:rsidRDefault="00540475" w:rsidP="001E6339">
            <w:pPr>
              <w:tabs>
                <w:tab w:val="left" w:pos="851"/>
              </w:tabs>
              <w:spacing w:line="264" w:lineRule="auto"/>
              <w:contextualSpacing/>
              <w:jc w:val="both"/>
              <w:rPr>
                <w:spacing w:val="-10"/>
                <w:sz w:val="26"/>
                <w:szCs w:val="26"/>
              </w:rPr>
            </w:pPr>
            <w:r w:rsidRPr="00CB317B">
              <w:rPr>
                <w:spacing w:val="-10"/>
                <w:sz w:val="26"/>
                <w:szCs w:val="26"/>
              </w:rPr>
              <w:t>1. Yêu cầu kỹ thuật này áp dụng cho:</w:t>
            </w:r>
          </w:p>
          <w:p w14:paraId="70027A25" w14:textId="77777777" w:rsidR="00540475" w:rsidRPr="00CB317B" w:rsidRDefault="00540475" w:rsidP="001E6339">
            <w:pPr>
              <w:tabs>
                <w:tab w:val="left" w:pos="851"/>
              </w:tabs>
              <w:spacing w:line="264" w:lineRule="auto"/>
              <w:contextualSpacing/>
              <w:jc w:val="both"/>
              <w:rPr>
                <w:spacing w:val="-10"/>
                <w:sz w:val="26"/>
                <w:szCs w:val="26"/>
              </w:rPr>
            </w:pPr>
            <w:r w:rsidRPr="00CB317B">
              <w:rPr>
                <w:spacing w:val="-10"/>
                <w:sz w:val="26"/>
                <w:szCs w:val="26"/>
              </w:rPr>
              <w:t>MCCB (Áp tô mát) kiểu vỏ đúc loại 3 cực dùng để bảo vệ mạch điện chống quá tải và ngắn mạch phía hạ áp của MBA 3 pha.</w:t>
            </w:r>
          </w:p>
        </w:tc>
        <w:tc>
          <w:tcPr>
            <w:tcW w:w="577" w:type="pct"/>
            <w:vAlign w:val="center"/>
          </w:tcPr>
          <w:p w14:paraId="2A14BE1A"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hideMark/>
          </w:tcPr>
          <w:p w14:paraId="78CDC222"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Đáp ứng</w:t>
            </w:r>
          </w:p>
        </w:tc>
        <w:tc>
          <w:tcPr>
            <w:tcW w:w="921" w:type="pct"/>
          </w:tcPr>
          <w:p w14:paraId="089D98A0" w14:textId="77777777" w:rsidR="00540475" w:rsidRPr="00CB317B" w:rsidRDefault="00540475" w:rsidP="001E6339">
            <w:pPr>
              <w:spacing w:line="264" w:lineRule="auto"/>
              <w:contextualSpacing/>
              <w:jc w:val="center"/>
              <w:rPr>
                <w:spacing w:val="-10"/>
                <w:sz w:val="26"/>
                <w:szCs w:val="26"/>
              </w:rPr>
            </w:pPr>
          </w:p>
        </w:tc>
      </w:tr>
      <w:tr w:rsidR="007E6F7A" w:rsidRPr="00CB317B" w14:paraId="77590C06" w14:textId="77777777" w:rsidTr="006146E4">
        <w:trPr>
          <w:trHeight w:val="20"/>
        </w:trPr>
        <w:tc>
          <w:tcPr>
            <w:tcW w:w="404" w:type="pct"/>
            <w:vAlign w:val="center"/>
          </w:tcPr>
          <w:p w14:paraId="70F8F582"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19EF68CD" w14:textId="77777777" w:rsidR="00540475" w:rsidRPr="00CB317B" w:rsidRDefault="00540475" w:rsidP="001E6339">
            <w:pPr>
              <w:tabs>
                <w:tab w:val="left" w:pos="851"/>
              </w:tabs>
              <w:spacing w:line="264" w:lineRule="auto"/>
              <w:contextualSpacing/>
              <w:jc w:val="both"/>
              <w:rPr>
                <w:spacing w:val="-10"/>
                <w:sz w:val="26"/>
                <w:szCs w:val="26"/>
              </w:rPr>
            </w:pPr>
            <w:r w:rsidRPr="00CB317B">
              <w:rPr>
                <w:spacing w:val="-10"/>
                <w:sz w:val="26"/>
                <w:szCs w:val="26"/>
              </w:rPr>
              <w:t>2. Thiết bị được chế tạo, thử nghiệm theo tiêu chuẩn IEC 60947-1, IEC 60947-2 hoặc tiêu chuẩn tương đương.</w:t>
            </w:r>
          </w:p>
        </w:tc>
        <w:tc>
          <w:tcPr>
            <w:tcW w:w="577" w:type="pct"/>
            <w:vAlign w:val="center"/>
          </w:tcPr>
          <w:p w14:paraId="10943B98" w14:textId="77777777" w:rsidR="00540475" w:rsidRPr="00CB317B" w:rsidRDefault="00540475" w:rsidP="001E6339">
            <w:pPr>
              <w:spacing w:line="264" w:lineRule="auto"/>
              <w:ind w:left="60"/>
              <w:contextualSpacing/>
              <w:jc w:val="center"/>
              <w:rPr>
                <w:spacing w:val="-10"/>
                <w:sz w:val="26"/>
                <w:szCs w:val="26"/>
              </w:rPr>
            </w:pPr>
          </w:p>
        </w:tc>
        <w:tc>
          <w:tcPr>
            <w:tcW w:w="912" w:type="pct"/>
            <w:gridSpan w:val="2"/>
            <w:vAlign w:val="center"/>
            <w:hideMark/>
          </w:tcPr>
          <w:p w14:paraId="21BEF5C3"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Đáp ứng</w:t>
            </w:r>
          </w:p>
        </w:tc>
        <w:tc>
          <w:tcPr>
            <w:tcW w:w="921" w:type="pct"/>
          </w:tcPr>
          <w:p w14:paraId="35E6EE84" w14:textId="77777777" w:rsidR="00540475" w:rsidRPr="00CB317B" w:rsidRDefault="00540475" w:rsidP="001E6339">
            <w:pPr>
              <w:spacing w:line="264" w:lineRule="auto"/>
              <w:contextualSpacing/>
              <w:jc w:val="center"/>
              <w:rPr>
                <w:spacing w:val="-10"/>
                <w:sz w:val="26"/>
                <w:szCs w:val="26"/>
              </w:rPr>
            </w:pPr>
          </w:p>
        </w:tc>
      </w:tr>
      <w:tr w:rsidR="007E6F7A" w:rsidRPr="00CB317B" w14:paraId="62394A30" w14:textId="77777777" w:rsidTr="006146E4">
        <w:trPr>
          <w:trHeight w:val="20"/>
        </w:trPr>
        <w:tc>
          <w:tcPr>
            <w:tcW w:w="404" w:type="pct"/>
            <w:vAlign w:val="center"/>
          </w:tcPr>
          <w:p w14:paraId="2E2F4CB9" w14:textId="77777777" w:rsidR="00540475" w:rsidRPr="00CB317B" w:rsidRDefault="00540475" w:rsidP="001E6339">
            <w:pPr>
              <w:spacing w:line="264" w:lineRule="auto"/>
              <w:ind w:left="568"/>
              <w:contextualSpacing/>
              <w:jc w:val="center"/>
              <w:rPr>
                <w:spacing w:val="-10"/>
                <w:sz w:val="26"/>
                <w:szCs w:val="26"/>
              </w:rPr>
            </w:pPr>
          </w:p>
        </w:tc>
        <w:tc>
          <w:tcPr>
            <w:tcW w:w="2185" w:type="pct"/>
            <w:vAlign w:val="center"/>
            <w:hideMark/>
          </w:tcPr>
          <w:p w14:paraId="679F2980"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 Đặc tính kỹ thuật</w:t>
            </w:r>
          </w:p>
        </w:tc>
        <w:tc>
          <w:tcPr>
            <w:tcW w:w="577" w:type="pct"/>
            <w:vAlign w:val="center"/>
          </w:tcPr>
          <w:p w14:paraId="6007FA9A" w14:textId="77777777" w:rsidR="00540475" w:rsidRPr="00CB317B" w:rsidRDefault="00540475" w:rsidP="001E6339">
            <w:pPr>
              <w:spacing w:line="264" w:lineRule="auto"/>
              <w:ind w:left="60"/>
              <w:contextualSpacing/>
              <w:jc w:val="center"/>
              <w:rPr>
                <w:b/>
                <w:bCs/>
                <w:spacing w:val="-10"/>
                <w:sz w:val="26"/>
                <w:szCs w:val="26"/>
              </w:rPr>
            </w:pPr>
          </w:p>
        </w:tc>
        <w:tc>
          <w:tcPr>
            <w:tcW w:w="912" w:type="pct"/>
            <w:gridSpan w:val="2"/>
            <w:vAlign w:val="center"/>
          </w:tcPr>
          <w:p w14:paraId="2D25BD63" w14:textId="77777777" w:rsidR="00540475" w:rsidRPr="00CB317B" w:rsidRDefault="00540475" w:rsidP="001E6339">
            <w:pPr>
              <w:spacing w:line="264" w:lineRule="auto"/>
              <w:ind w:left="60"/>
              <w:contextualSpacing/>
              <w:jc w:val="center"/>
              <w:rPr>
                <w:b/>
                <w:bCs/>
                <w:spacing w:val="-10"/>
                <w:sz w:val="26"/>
                <w:szCs w:val="26"/>
              </w:rPr>
            </w:pPr>
          </w:p>
        </w:tc>
        <w:tc>
          <w:tcPr>
            <w:tcW w:w="921" w:type="pct"/>
          </w:tcPr>
          <w:p w14:paraId="1BDF57D5" w14:textId="77777777" w:rsidR="00540475" w:rsidRPr="00CB317B" w:rsidRDefault="00540475" w:rsidP="001E6339">
            <w:pPr>
              <w:spacing w:line="264" w:lineRule="auto"/>
              <w:contextualSpacing/>
              <w:jc w:val="center"/>
              <w:rPr>
                <w:spacing w:val="-10"/>
                <w:sz w:val="26"/>
                <w:szCs w:val="26"/>
              </w:rPr>
            </w:pPr>
          </w:p>
        </w:tc>
      </w:tr>
      <w:tr w:rsidR="007E6F7A" w:rsidRPr="00CB317B" w14:paraId="24DE404E" w14:textId="77777777" w:rsidTr="006146E4">
        <w:trPr>
          <w:trHeight w:val="20"/>
        </w:trPr>
        <w:tc>
          <w:tcPr>
            <w:tcW w:w="404" w:type="pct"/>
            <w:vAlign w:val="center"/>
          </w:tcPr>
          <w:p w14:paraId="4ADFFC09"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0DD4D4FE"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Nhà sản xuất</w:t>
            </w:r>
          </w:p>
        </w:tc>
        <w:tc>
          <w:tcPr>
            <w:tcW w:w="577" w:type="pct"/>
            <w:vAlign w:val="center"/>
          </w:tcPr>
          <w:p w14:paraId="38FBC115" w14:textId="77777777" w:rsidR="00540475" w:rsidRPr="00CB317B" w:rsidRDefault="00540475" w:rsidP="001E6339">
            <w:pPr>
              <w:spacing w:line="264" w:lineRule="auto"/>
              <w:ind w:left="60"/>
              <w:contextualSpacing/>
              <w:jc w:val="center"/>
              <w:rPr>
                <w:bCs/>
                <w:spacing w:val="-10"/>
                <w:sz w:val="26"/>
                <w:szCs w:val="26"/>
              </w:rPr>
            </w:pPr>
          </w:p>
        </w:tc>
        <w:tc>
          <w:tcPr>
            <w:tcW w:w="912" w:type="pct"/>
            <w:gridSpan w:val="2"/>
            <w:vAlign w:val="center"/>
            <w:hideMark/>
          </w:tcPr>
          <w:p w14:paraId="2D2B0DEF" w14:textId="77777777" w:rsidR="00540475" w:rsidRPr="00CB317B" w:rsidRDefault="00540475" w:rsidP="001E6339">
            <w:pPr>
              <w:spacing w:line="264" w:lineRule="auto"/>
              <w:ind w:left="60"/>
              <w:contextualSpacing/>
              <w:jc w:val="center"/>
              <w:rPr>
                <w:bCs/>
                <w:spacing w:val="-10"/>
                <w:sz w:val="26"/>
                <w:szCs w:val="26"/>
              </w:rPr>
            </w:pPr>
            <w:r w:rsidRPr="00CB317B">
              <w:rPr>
                <w:spacing w:val="-10"/>
                <w:sz w:val="26"/>
                <w:szCs w:val="26"/>
              </w:rPr>
              <w:t>Nêu cụ thể</w:t>
            </w:r>
          </w:p>
        </w:tc>
        <w:tc>
          <w:tcPr>
            <w:tcW w:w="921" w:type="pct"/>
          </w:tcPr>
          <w:p w14:paraId="67C2525A" w14:textId="77777777" w:rsidR="00540475" w:rsidRPr="00CB317B" w:rsidRDefault="00540475" w:rsidP="001E6339">
            <w:pPr>
              <w:spacing w:line="264" w:lineRule="auto"/>
              <w:contextualSpacing/>
              <w:jc w:val="center"/>
              <w:rPr>
                <w:spacing w:val="-10"/>
                <w:sz w:val="26"/>
                <w:szCs w:val="26"/>
              </w:rPr>
            </w:pPr>
          </w:p>
        </w:tc>
      </w:tr>
      <w:tr w:rsidR="007E6F7A" w:rsidRPr="00CB317B" w14:paraId="30CB1751" w14:textId="77777777" w:rsidTr="006146E4">
        <w:trPr>
          <w:trHeight w:val="20"/>
        </w:trPr>
        <w:tc>
          <w:tcPr>
            <w:tcW w:w="404" w:type="pct"/>
            <w:vAlign w:val="center"/>
          </w:tcPr>
          <w:p w14:paraId="7D55C29B"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5E179F14"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Nước sản xuất</w:t>
            </w:r>
          </w:p>
        </w:tc>
        <w:tc>
          <w:tcPr>
            <w:tcW w:w="577" w:type="pct"/>
            <w:vAlign w:val="center"/>
          </w:tcPr>
          <w:p w14:paraId="4B3EBC53" w14:textId="77777777" w:rsidR="00540475" w:rsidRPr="00CB317B" w:rsidRDefault="00540475" w:rsidP="001E6339">
            <w:pPr>
              <w:spacing w:line="264" w:lineRule="auto"/>
              <w:ind w:left="60"/>
              <w:contextualSpacing/>
              <w:jc w:val="center"/>
              <w:rPr>
                <w:bCs/>
                <w:spacing w:val="-10"/>
                <w:sz w:val="26"/>
                <w:szCs w:val="26"/>
              </w:rPr>
            </w:pPr>
          </w:p>
        </w:tc>
        <w:tc>
          <w:tcPr>
            <w:tcW w:w="912" w:type="pct"/>
            <w:gridSpan w:val="2"/>
            <w:vAlign w:val="center"/>
            <w:hideMark/>
          </w:tcPr>
          <w:p w14:paraId="40CB91DF" w14:textId="77777777" w:rsidR="00540475" w:rsidRPr="00CB317B" w:rsidRDefault="00540475" w:rsidP="001E6339">
            <w:pPr>
              <w:spacing w:line="264" w:lineRule="auto"/>
              <w:ind w:left="60"/>
              <w:contextualSpacing/>
              <w:jc w:val="center"/>
              <w:rPr>
                <w:spacing w:val="-10"/>
                <w:sz w:val="26"/>
                <w:szCs w:val="26"/>
              </w:rPr>
            </w:pPr>
            <w:r w:rsidRPr="00CB317B">
              <w:rPr>
                <w:spacing w:val="-10"/>
                <w:sz w:val="26"/>
                <w:szCs w:val="26"/>
              </w:rPr>
              <w:t>Nêu cụ thể</w:t>
            </w:r>
          </w:p>
        </w:tc>
        <w:tc>
          <w:tcPr>
            <w:tcW w:w="921" w:type="pct"/>
          </w:tcPr>
          <w:p w14:paraId="5CA7EA0F" w14:textId="77777777" w:rsidR="00540475" w:rsidRPr="00CB317B" w:rsidRDefault="00540475" w:rsidP="001E6339">
            <w:pPr>
              <w:spacing w:line="264" w:lineRule="auto"/>
              <w:contextualSpacing/>
              <w:jc w:val="center"/>
              <w:rPr>
                <w:spacing w:val="-10"/>
                <w:sz w:val="26"/>
                <w:szCs w:val="26"/>
              </w:rPr>
            </w:pPr>
          </w:p>
        </w:tc>
      </w:tr>
      <w:tr w:rsidR="007E6F7A" w:rsidRPr="00CB317B" w14:paraId="1FFB0A4A" w14:textId="77777777" w:rsidTr="006146E4">
        <w:trPr>
          <w:trHeight w:val="20"/>
        </w:trPr>
        <w:tc>
          <w:tcPr>
            <w:tcW w:w="404" w:type="pct"/>
            <w:vAlign w:val="center"/>
          </w:tcPr>
          <w:p w14:paraId="7A4A5E68"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1214AFC6"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Mã hiệu</w:t>
            </w:r>
          </w:p>
        </w:tc>
        <w:tc>
          <w:tcPr>
            <w:tcW w:w="577" w:type="pct"/>
            <w:vAlign w:val="center"/>
          </w:tcPr>
          <w:p w14:paraId="3EA7F94D" w14:textId="77777777" w:rsidR="00540475" w:rsidRPr="00CB317B" w:rsidRDefault="00540475" w:rsidP="001E6339">
            <w:pPr>
              <w:spacing w:line="264" w:lineRule="auto"/>
              <w:ind w:left="60"/>
              <w:contextualSpacing/>
              <w:jc w:val="center"/>
              <w:rPr>
                <w:bCs/>
                <w:spacing w:val="-10"/>
                <w:sz w:val="26"/>
                <w:szCs w:val="26"/>
              </w:rPr>
            </w:pPr>
          </w:p>
        </w:tc>
        <w:tc>
          <w:tcPr>
            <w:tcW w:w="912" w:type="pct"/>
            <w:gridSpan w:val="2"/>
            <w:vAlign w:val="center"/>
            <w:hideMark/>
          </w:tcPr>
          <w:p w14:paraId="4D13C58E" w14:textId="77777777" w:rsidR="00540475" w:rsidRPr="00CB317B" w:rsidRDefault="00540475" w:rsidP="001E6339">
            <w:pPr>
              <w:spacing w:line="264" w:lineRule="auto"/>
              <w:ind w:left="60"/>
              <w:contextualSpacing/>
              <w:jc w:val="center"/>
              <w:rPr>
                <w:bCs/>
                <w:spacing w:val="-10"/>
                <w:sz w:val="26"/>
                <w:szCs w:val="26"/>
              </w:rPr>
            </w:pPr>
            <w:r w:rsidRPr="00CB317B">
              <w:rPr>
                <w:spacing w:val="-10"/>
                <w:sz w:val="26"/>
                <w:szCs w:val="26"/>
              </w:rPr>
              <w:t>Nêu cụ thể</w:t>
            </w:r>
          </w:p>
        </w:tc>
        <w:tc>
          <w:tcPr>
            <w:tcW w:w="921" w:type="pct"/>
          </w:tcPr>
          <w:p w14:paraId="0A8EB67A" w14:textId="77777777" w:rsidR="00540475" w:rsidRPr="00CB317B" w:rsidRDefault="00540475" w:rsidP="001E6339">
            <w:pPr>
              <w:spacing w:line="264" w:lineRule="auto"/>
              <w:contextualSpacing/>
              <w:jc w:val="center"/>
              <w:rPr>
                <w:spacing w:val="-10"/>
                <w:sz w:val="26"/>
                <w:szCs w:val="26"/>
              </w:rPr>
            </w:pPr>
          </w:p>
        </w:tc>
      </w:tr>
      <w:tr w:rsidR="007E6F7A" w:rsidRPr="00CB317B" w14:paraId="481B8D9A" w14:textId="77777777" w:rsidTr="006146E4">
        <w:trPr>
          <w:trHeight w:val="20"/>
        </w:trPr>
        <w:tc>
          <w:tcPr>
            <w:tcW w:w="404" w:type="pct"/>
            <w:vAlign w:val="center"/>
          </w:tcPr>
          <w:p w14:paraId="7CC6738C"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644BCAAD"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 xml:space="preserve">Tiêu chuẩn áp dụng </w:t>
            </w:r>
          </w:p>
        </w:tc>
        <w:tc>
          <w:tcPr>
            <w:tcW w:w="577" w:type="pct"/>
            <w:vAlign w:val="center"/>
          </w:tcPr>
          <w:p w14:paraId="4AAB42C3" w14:textId="77777777" w:rsidR="00540475" w:rsidRPr="00CB317B" w:rsidRDefault="00540475" w:rsidP="001E6339">
            <w:pPr>
              <w:spacing w:line="264" w:lineRule="auto"/>
              <w:ind w:left="60"/>
              <w:contextualSpacing/>
              <w:jc w:val="center"/>
              <w:rPr>
                <w:bCs/>
                <w:spacing w:val="-10"/>
                <w:sz w:val="26"/>
                <w:szCs w:val="26"/>
              </w:rPr>
            </w:pPr>
          </w:p>
        </w:tc>
        <w:tc>
          <w:tcPr>
            <w:tcW w:w="912" w:type="pct"/>
            <w:gridSpan w:val="2"/>
            <w:vAlign w:val="center"/>
            <w:hideMark/>
          </w:tcPr>
          <w:p w14:paraId="272D0C9B" w14:textId="77777777" w:rsidR="00540475" w:rsidRPr="00CB317B" w:rsidRDefault="00540475" w:rsidP="001E6339">
            <w:pPr>
              <w:spacing w:line="264" w:lineRule="auto"/>
              <w:ind w:left="60"/>
              <w:contextualSpacing/>
              <w:jc w:val="both"/>
              <w:rPr>
                <w:bCs/>
                <w:spacing w:val="-10"/>
                <w:sz w:val="26"/>
                <w:szCs w:val="26"/>
              </w:rPr>
            </w:pPr>
            <w:r w:rsidRPr="00CB317B">
              <w:rPr>
                <w:spacing w:val="-10"/>
                <w:sz w:val="26"/>
                <w:szCs w:val="26"/>
              </w:rPr>
              <w:t>IEC 60947-1, IEC 60947-2 hoặc tiêu chuẩn tương đương</w:t>
            </w:r>
          </w:p>
        </w:tc>
        <w:tc>
          <w:tcPr>
            <w:tcW w:w="921" w:type="pct"/>
          </w:tcPr>
          <w:p w14:paraId="06496104" w14:textId="77777777" w:rsidR="00540475" w:rsidRPr="00CB317B" w:rsidRDefault="00540475" w:rsidP="001E6339">
            <w:pPr>
              <w:spacing w:line="264" w:lineRule="auto"/>
              <w:contextualSpacing/>
              <w:jc w:val="center"/>
              <w:rPr>
                <w:spacing w:val="-10"/>
                <w:sz w:val="26"/>
                <w:szCs w:val="26"/>
              </w:rPr>
            </w:pPr>
          </w:p>
        </w:tc>
      </w:tr>
      <w:tr w:rsidR="007E6F7A" w:rsidRPr="00CB317B" w14:paraId="647A11F2" w14:textId="77777777" w:rsidTr="006146E4">
        <w:trPr>
          <w:trHeight w:val="20"/>
        </w:trPr>
        <w:tc>
          <w:tcPr>
            <w:tcW w:w="404" w:type="pct"/>
            <w:vAlign w:val="center"/>
          </w:tcPr>
          <w:p w14:paraId="64141ACB"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7254D361"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Chủng loại</w:t>
            </w:r>
          </w:p>
        </w:tc>
        <w:tc>
          <w:tcPr>
            <w:tcW w:w="577" w:type="pct"/>
            <w:vAlign w:val="center"/>
          </w:tcPr>
          <w:p w14:paraId="3B3E372F" w14:textId="77777777" w:rsidR="00540475" w:rsidRPr="00CB317B" w:rsidRDefault="00540475" w:rsidP="001E6339">
            <w:pPr>
              <w:spacing w:line="264" w:lineRule="auto"/>
              <w:ind w:left="60"/>
              <w:contextualSpacing/>
              <w:jc w:val="center"/>
              <w:rPr>
                <w:bCs/>
                <w:spacing w:val="-10"/>
                <w:sz w:val="26"/>
                <w:szCs w:val="26"/>
              </w:rPr>
            </w:pPr>
          </w:p>
        </w:tc>
        <w:tc>
          <w:tcPr>
            <w:tcW w:w="912" w:type="pct"/>
            <w:gridSpan w:val="2"/>
            <w:vAlign w:val="center"/>
            <w:hideMark/>
          </w:tcPr>
          <w:p w14:paraId="5CD7E528" w14:textId="77777777" w:rsidR="00540475" w:rsidRPr="00CB317B" w:rsidRDefault="00540475" w:rsidP="001E6339">
            <w:pPr>
              <w:spacing w:line="264" w:lineRule="auto"/>
              <w:ind w:left="60"/>
              <w:contextualSpacing/>
              <w:jc w:val="both"/>
              <w:rPr>
                <w:spacing w:val="-10"/>
                <w:sz w:val="26"/>
                <w:szCs w:val="26"/>
              </w:rPr>
            </w:pPr>
            <w:r w:rsidRPr="00CB317B">
              <w:rPr>
                <w:spacing w:val="-10"/>
                <w:sz w:val="26"/>
                <w:szCs w:val="26"/>
              </w:rPr>
              <w:t>Bảo vệ bằng nhiệt và từ hoặc điện tử, kiểu lắp đặt cố định (fixed type), đấu nối phía trước</w:t>
            </w:r>
          </w:p>
        </w:tc>
        <w:tc>
          <w:tcPr>
            <w:tcW w:w="921" w:type="pct"/>
          </w:tcPr>
          <w:p w14:paraId="617F1CA0" w14:textId="77777777" w:rsidR="00540475" w:rsidRPr="00CB317B" w:rsidRDefault="00540475" w:rsidP="001E6339">
            <w:pPr>
              <w:spacing w:line="264" w:lineRule="auto"/>
              <w:contextualSpacing/>
              <w:jc w:val="center"/>
              <w:rPr>
                <w:spacing w:val="-10"/>
                <w:sz w:val="26"/>
                <w:szCs w:val="26"/>
              </w:rPr>
            </w:pPr>
          </w:p>
        </w:tc>
      </w:tr>
      <w:tr w:rsidR="007E6F7A" w:rsidRPr="00CB317B" w14:paraId="4E7CDC70" w14:textId="77777777" w:rsidTr="006146E4">
        <w:trPr>
          <w:trHeight w:val="20"/>
        </w:trPr>
        <w:tc>
          <w:tcPr>
            <w:tcW w:w="404" w:type="pct"/>
            <w:vAlign w:val="center"/>
          </w:tcPr>
          <w:p w14:paraId="3A0F595D"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79E42690"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Số cực</w:t>
            </w:r>
          </w:p>
        </w:tc>
        <w:tc>
          <w:tcPr>
            <w:tcW w:w="577" w:type="pct"/>
            <w:vAlign w:val="center"/>
          </w:tcPr>
          <w:p w14:paraId="40A86417" w14:textId="77777777" w:rsidR="00540475" w:rsidRPr="00CB317B" w:rsidRDefault="00540475" w:rsidP="001E6339">
            <w:pPr>
              <w:spacing w:line="264" w:lineRule="auto"/>
              <w:ind w:left="60"/>
              <w:contextualSpacing/>
              <w:jc w:val="center"/>
              <w:rPr>
                <w:bCs/>
                <w:spacing w:val="-10"/>
                <w:sz w:val="26"/>
                <w:szCs w:val="26"/>
              </w:rPr>
            </w:pPr>
          </w:p>
        </w:tc>
        <w:tc>
          <w:tcPr>
            <w:tcW w:w="912" w:type="pct"/>
            <w:gridSpan w:val="2"/>
            <w:vAlign w:val="center"/>
            <w:hideMark/>
          </w:tcPr>
          <w:p w14:paraId="171490E9" w14:textId="77777777" w:rsidR="00540475" w:rsidRPr="00CB317B" w:rsidRDefault="00540475" w:rsidP="001E6339">
            <w:pPr>
              <w:spacing w:line="264" w:lineRule="auto"/>
              <w:ind w:left="60"/>
              <w:contextualSpacing/>
              <w:jc w:val="center"/>
              <w:rPr>
                <w:spacing w:val="-10"/>
                <w:sz w:val="26"/>
                <w:szCs w:val="26"/>
              </w:rPr>
            </w:pPr>
            <w:r w:rsidRPr="00CB317B">
              <w:rPr>
                <w:spacing w:val="-10"/>
                <w:sz w:val="26"/>
                <w:szCs w:val="26"/>
              </w:rPr>
              <w:t>03 cực</w:t>
            </w:r>
          </w:p>
        </w:tc>
        <w:tc>
          <w:tcPr>
            <w:tcW w:w="921" w:type="pct"/>
          </w:tcPr>
          <w:p w14:paraId="0B080A39" w14:textId="77777777" w:rsidR="00540475" w:rsidRPr="00CB317B" w:rsidRDefault="00540475" w:rsidP="001E6339">
            <w:pPr>
              <w:spacing w:line="264" w:lineRule="auto"/>
              <w:contextualSpacing/>
              <w:jc w:val="center"/>
              <w:rPr>
                <w:spacing w:val="-10"/>
                <w:sz w:val="26"/>
                <w:szCs w:val="26"/>
              </w:rPr>
            </w:pPr>
          </w:p>
        </w:tc>
      </w:tr>
      <w:tr w:rsidR="007E6F7A" w:rsidRPr="00CB317B" w14:paraId="2E88951D" w14:textId="77777777" w:rsidTr="006146E4">
        <w:trPr>
          <w:trHeight w:val="20"/>
        </w:trPr>
        <w:tc>
          <w:tcPr>
            <w:tcW w:w="404" w:type="pct"/>
            <w:vAlign w:val="center"/>
          </w:tcPr>
          <w:p w14:paraId="27218337"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4BB3963E"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Thao tác đóng cắt</w:t>
            </w:r>
          </w:p>
        </w:tc>
        <w:tc>
          <w:tcPr>
            <w:tcW w:w="577" w:type="pct"/>
            <w:vAlign w:val="center"/>
          </w:tcPr>
          <w:p w14:paraId="4397AA61" w14:textId="77777777" w:rsidR="00540475" w:rsidRPr="00CB317B" w:rsidRDefault="00540475" w:rsidP="001E6339">
            <w:pPr>
              <w:spacing w:line="264" w:lineRule="auto"/>
              <w:ind w:left="60"/>
              <w:contextualSpacing/>
              <w:jc w:val="center"/>
              <w:rPr>
                <w:bCs/>
                <w:spacing w:val="-10"/>
                <w:sz w:val="26"/>
                <w:szCs w:val="26"/>
              </w:rPr>
            </w:pPr>
          </w:p>
        </w:tc>
        <w:tc>
          <w:tcPr>
            <w:tcW w:w="912" w:type="pct"/>
            <w:gridSpan w:val="2"/>
            <w:vAlign w:val="center"/>
            <w:hideMark/>
          </w:tcPr>
          <w:p w14:paraId="2C702D9F" w14:textId="77777777" w:rsidR="00540475" w:rsidRPr="00CB317B" w:rsidRDefault="00540475" w:rsidP="001E6339">
            <w:pPr>
              <w:spacing w:line="264" w:lineRule="auto"/>
              <w:ind w:left="60"/>
              <w:contextualSpacing/>
              <w:rPr>
                <w:spacing w:val="-10"/>
                <w:sz w:val="26"/>
                <w:szCs w:val="26"/>
              </w:rPr>
            </w:pPr>
            <w:r w:rsidRPr="00CB317B">
              <w:rPr>
                <w:spacing w:val="-10"/>
                <w:sz w:val="26"/>
                <w:szCs w:val="26"/>
              </w:rPr>
              <w:t>Việc đóng cắt phải được thực hiện đồng thời trên các cực</w:t>
            </w:r>
          </w:p>
        </w:tc>
        <w:tc>
          <w:tcPr>
            <w:tcW w:w="921" w:type="pct"/>
          </w:tcPr>
          <w:p w14:paraId="6692F331" w14:textId="77777777" w:rsidR="00540475" w:rsidRPr="00CB317B" w:rsidRDefault="00540475" w:rsidP="001E6339">
            <w:pPr>
              <w:spacing w:line="264" w:lineRule="auto"/>
              <w:contextualSpacing/>
              <w:jc w:val="center"/>
              <w:rPr>
                <w:spacing w:val="-10"/>
                <w:sz w:val="26"/>
                <w:szCs w:val="26"/>
              </w:rPr>
            </w:pPr>
          </w:p>
        </w:tc>
      </w:tr>
      <w:tr w:rsidR="007E6F7A" w:rsidRPr="00CB317B" w14:paraId="292D4AF5" w14:textId="77777777" w:rsidTr="006146E4">
        <w:trPr>
          <w:trHeight w:val="20"/>
        </w:trPr>
        <w:tc>
          <w:tcPr>
            <w:tcW w:w="404" w:type="pct"/>
            <w:vAlign w:val="center"/>
          </w:tcPr>
          <w:p w14:paraId="48CD4C1B"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06ED8818" w14:textId="77777777" w:rsidR="00540475" w:rsidRPr="00CB317B" w:rsidRDefault="00540475" w:rsidP="001E6339">
            <w:pPr>
              <w:spacing w:line="264" w:lineRule="auto"/>
              <w:contextualSpacing/>
              <w:rPr>
                <w:spacing w:val="-10"/>
                <w:sz w:val="26"/>
                <w:szCs w:val="26"/>
              </w:rPr>
            </w:pPr>
            <w:r w:rsidRPr="00CB317B">
              <w:rPr>
                <w:spacing w:val="-10"/>
                <w:sz w:val="26"/>
                <w:szCs w:val="26"/>
              </w:rPr>
              <w:t>Khả năng điều chỉnh dòng làm việc định mức</w:t>
            </w:r>
          </w:p>
        </w:tc>
        <w:tc>
          <w:tcPr>
            <w:tcW w:w="577" w:type="pct"/>
            <w:vAlign w:val="center"/>
          </w:tcPr>
          <w:p w14:paraId="618AC3DA" w14:textId="77777777" w:rsidR="00540475" w:rsidRPr="00CB317B" w:rsidRDefault="00540475" w:rsidP="001E6339">
            <w:pPr>
              <w:spacing w:line="264" w:lineRule="auto"/>
              <w:contextualSpacing/>
              <w:jc w:val="center"/>
              <w:rPr>
                <w:spacing w:val="-10"/>
                <w:sz w:val="26"/>
                <w:szCs w:val="26"/>
              </w:rPr>
            </w:pPr>
          </w:p>
        </w:tc>
        <w:tc>
          <w:tcPr>
            <w:tcW w:w="912" w:type="pct"/>
            <w:gridSpan w:val="2"/>
            <w:vAlign w:val="center"/>
            <w:hideMark/>
          </w:tcPr>
          <w:p w14:paraId="238878CF"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0,7÷1xIn</w:t>
            </w:r>
          </w:p>
        </w:tc>
        <w:tc>
          <w:tcPr>
            <w:tcW w:w="921" w:type="pct"/>
          </w:tcPr>
          <w:p w14:paraId="458F6548" w14:textId="77777777" w:rsidR="00540475" w:rsidRPr="00CB317B" w:rsidRDefault="00540475" w:rsidP="001E6339">
            <w:pPr>
              <w:spacing w:line="264" w:lineRule="auto"/>
              <w:contextualSpacing/>
              <w:jc w:val="center"/>
              <w:rPr>
                <w:spacing w:val="-10"/>
                <w:sz w:val="26"/>
                <w:szCs w:val="26"/>
              </w:rPr>
            </w:pPr>
          </w:p>
        </w:tc>
      </w:tr>
      <w:tr w:rsidR="007E6F7A" w:rsidRPr="00CB317B" w14:paraId="75EDF073" w14:textId="77777777" w:rsidTr="006146E4">
        <w:trPr>
          <w:trHeight w:val="20"/>
        </w:trPr>
        <w:tc>
          <w:tcPr>
            <w:tcW w:w="404" w:type="pct"/>
            <w:vAlign w:val="center"/>
          </w:tcPr>
          <w:p w14:paraId="49A15DA3"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4E921EBD"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Điện áp định mức của thiết bị (1 pha/ 3 pha)</w:t>
            </w:r>
          </w:p>
        </w:tc>
        <w:tc>
          <w:tcPr>
            <w:tcW w:w="577" w:type="pct"/>
            <w:vAlign w:val="center"/>
            <w:hideMark/>
          </w:tcPr>
          <w:p w14:paraId="56B22169" w14:textId="77777777" w:rsidR="00540475" w:rsidRPr="00CB317B" w:rsidRDefault="00540475" w:rsidP="001E6339">
            <w:pPr>
              <w:spacing w:line="264" w:lineRule="auto"/>
              <w:ind w:left="60"/>
              <w:contextualSpacing/>
              <w:jc w:val="center"/>
              <w:rPr>
                <w:bCs/>
                <w:spacing w:val="-10"/>
                <w:sz w:val="26"/>
                <w:szCs w:val="26"/>
              </w:rPr>
            </w:pPr>
            <w:r w:rsidRPr="00CB317B">
              <w:rPr>
                <w:bCs/>
                <w:spacing w:val="-10"/>
                <w:sz w:val="26"/>
                <w:szCs w:val="26"/>
              </w:rPr>
              <w:t>VAC</w:t>
            </w:r>
          </w:p>
        </w:tc>
        <w:tc>
          <w:tcPr>
            <w:tcW w:w="912" w:type="pct"/>
            <w:gridSpan w:val="2"/>
            <w:vAlign w:val="center"/>
            <w:hideMark/>
          </w:tcPr>
          <w:p w14:paraId="0AB89071" w14:textId="77777777" w:rsidR="00540475" w:rsidRPr="00CB317B" w:rsidRDefault="00540475" w:rsidP="001E6339">
            <w:pPr>
              <w:spacing w:line="264" w:lineRule="auto"/>
              <w:ind w:left="60"/>
              <w:contextualSpacing/>
              <w:jc w:val="center"/>
              <w:rPr>
                <w:bCs/>
                <w:spacing w:val="-10"/>
                <w:sz w:val="26"/>
                <w:szCs w:val="26"/>
              </w:rPr>
            </w:pPr>
            <w:r w:rsidRPr="00CB317B">
              <w:rPr>
                <w:bCs/>
                <w:spacing w:val="-10"/>
                <w:sz w:val="26"/>
                <w:szCs w:val="26"/>
              </w:rPr>
              <w:t>230/400</w:t>
            </w:r>
          </w:p>
        </w:tc>
        <w:tc>
          <w:tcPr>
            <w:tcW w:w="921" w:type="pct"/>
          </w:tcPr>
          <w:p w14:paraId="6589E39D" w14:textId="77777777" w:rsidR="00540475" w:rsidRPr="00CB317B" w:rsidRDefault="00540475" w:rsidP="001E6339">
            <w:pPr>
              <w:spacing w:line="264" w:lineRule="auto"/>
              <w:contextualSpacing/>
              <w:jc w:val="center"/>
              <w:rPr>
                <w:spacing w:val="-10"/>
                <w:sz w:val="26"/>
                <w:szCs w:val="26"/>
              </w:rPr>
            </w:pPr>
          </w:p>
        </w:tc>
      </w:tr>
      <w:tr w:rsidR="007E6F7A" w:rsidRPr="00CB317B" w14:paraId="56AAFE85" w14:textId="77777777" w:rsidTr="006146E4">
        <w:trPr>
          <w:trHeight w:val="20"/>
        </w:trPr>
        <w:tc>
          <w:tcPr>
            <w:tcW w:w="404" w:type="pct"/>
            <w:vAlign w:val="center"/>
          </w:tcPr>
          <w:p w14:paraId="442E53A1"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404B1809" w14:textId="77777777" w:rsidR="00540475" w:rsidRPr="00CB317B" w:rsidRDefault="00540475" w:rsidP="001E6339">
            <w:pPr>
              <w:spacing w:line="264" w:lineRule="auto"/>
              <w:contextualSpacing/>
              <w:rPr>
                <w:spacing w:val="-10"/>
                <w:sz w:val="26"/>
                <w:szCs w:val="26"/>
              </w:rPr>
            </w:pPr>
            <w:r w:rsidRPr="00CB317B">
              <w:rPr>
                <w:spacing w:val="-10"/>
                <w:sz w:val="26"/>
                <w:szCs w:val="26"/>
              </w:rPr>
              <w:t>Điện áp cách điện định mức (Ui)</w:t>
            </w:r>
          </w:p>
        </w:tc>
        <w:tc>
          <w:tcPr>
            <w:tcW w:w="577" w:type="pct"/>
            <w:vAlign w:val="center"/>
            <w:hideMark/>
          </w:tcPr>
          <w:p w14:paraId="1BE5F53A"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VAC</w:t>
            </w:r>
          </w:p>
        </w:tc>
        <w:tc>
          <w:tcPr>
            <w:tcW w:w="912" w:type="pct"/>
            <w:gridSpan w:val="2"/>
            <w:vAlign w:val="center"/>
            <w:hideMark/>
          </w:tcPr>
          <w:p w14:paraId="5FFD7162"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u w:val="single"/>
              </w:rPr>
              <w:t>&gt;</w:t>
            </w:r>
            <w:r w:rsidRPr="00CB317B">
              <w:rPr>
                <w:spacing w:val="-10"/>
                <w:sz w:val="26"/>
                <w:szCs w:val="26"/>
              </w:rPr>
              <w:t xml:space="preserve"> 690</w:t>
            </w:r>
          </w:p>
        </w:tc>
        <w:tc>
          <w:tcPr>
            <w:tcW w:w="921" w:type="pct"/>
          </w:tcPr>
          <w:p w14:paraId="18F3A91A" w14:textId="77777777" w:rsidR="00540475" w:rsidRPr="00CB317B" w:rsidRDefault="00540475" w:rsidP="001E6339">
            <w:pPr>
              <w:spacing w:line="264" w:lineRule="auto"/>
              <w:contextualSpacing/>
              <w:jc w:val="center"/>
              <w:rPr>
                <w:spacing w:val="-10"/>
                <w:sz w:val="26"/>
                <w:szCs w:val="26"/>
              </w:rPr>
            </w:pPr>
          </w:p>
        </w:tc>
      </w:tr>
      <w:tr w:rsidR="007E6F7A" w:rsidRPr="00CB317B" w14:paraId="6863E5BB" w14:textId="77777777" w:rsidTr="006146E4">
        <w:trPr>
          <w:trHeight w:val="20"/>
        </w:trPr>
        <w:tc>
          <w:tcPr>
            <w:tcW w:w="404" w:type="pct"/>
            <w:vAlign w:val="center"/>
          </w:tcPr>
          <w:p w14:paraId="78F3175E"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20D4764C" w14:textId="77777777" w:rsidR="00540475" w:rsidRPr="00CB317B" w:rsidRDefault="00540475" w:rsidP="001E6339">
            <w:pPr>
              <w:spacing w:line="264" w:lineRule="auto"/>
              <w:contextualSpacing/>
              <w:rPr>
                <w:spacing w:val="-10"/>
                <w:sz w:val="26"/>
                <w:szCs w:val="26"/>
              </w:rPr>
            </w:pPr>
            <w:r w:rsidRPr="00CB317B">
              <w:rPr>
                <w:spacing w:val="-10"/>
                <w:sz w:val="26"/>
                <w:szCs w:val="26"/>
              </w:rPr>
              <w:t>Mức chịu đựng điện áp xung định mức (Uimp)</w:t>
            </w:r>
          </w:p>
        </w:tc>
        <w:tc>
          <w:tcPr>
            <w:tcW w:w="577" w:type="pct"/>
            <w:vAlign w:val="center"/>
            <w:hideMark/>
          </w:tcPr>
          <w:p w14:paraId="11CB12E9"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kVp</w:t>
            </w:r>
          </w:p>
        </w:tc>
        <w:tc>
          <w:tcPr>
            <w:tcW w:w="912" w:type="pct"/>
            <w:gridSpan w:val="2"/>
            <w:vAlign w:val="center"/>
            <w:hideMark/>
          </w:tcPr>
          <w:p w14:paraId="36A12B31"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u w:val="single"/>
              </w:rPr>
              <w:t>&gt;</w:t>
            </w:r>
            <w:r w:rsidRPr="00CB317B">
              <w:rPr>
                <w:spacing w:val="-10"/>
                <w:sz w:val="26"/>
                <w:szCs w:val="26"/>
              </w:rPr>
              <w:t xml:space="preserve"> 8</w:t>
            </w:r>
          </w:p>
        </w:tc>
        <w:tc>
          <w:tcPr>
            <w:tcW w:w="921" w:type="pct"/>
          </w:tcPr>
          <w:p w14:paraId="6002D9A1" w14:textId="77777777" w:rsidR="00540475" w:rsidRPr="00CB317B" w:rsidRDefault="00540475" w:rsidP="001E6339">
            <w:pPr>
              <w:spacing w:line="264" w:lineRule="auto"/>
              <w:contextualSpacing/>
              <w:jc w:val="center"/>
              <w:rPr>
                <w:spacing w:val="-10"/>
                <w:sz w:val="26"/>
                <w:szCs w:val="26"/>
              </w:rPr>
            </w:pPr>
          </w:p>
        </w:tc>
      </w:tr>
      <w:tr w:rsidR="007E6F7A" w:rsidRPr="00CB317B" w14:paraId="5DE6F5A1" w14:textId="77777777" w:rsidTr="006146E4">
        <w:trPr>
          <w:trHeight w:val="20"/>
        </w:trPr>
        <w:tc>
          <w:tcPr>
            <w:tcW w:w="404" w:type="pct"/>
            <w:vAlign w:val="center"/>
          </w:tcPr>
          <w:p w14:paraId="5B711485"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1C2D0723"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Tần số định mức</w:t>
            </w:r>
          </w:p>
        </w:tc>
        <w:tc>
          <w:tcPr>
            <w:tcW w:w="577" w:type="pct"/>
            <w:vAlign w:val="center"/>
            <w:hideMark/>
          </w:tcPr>
          <w:p w14:paraId="067794DF" w14:textId="77777777" w:rsidR="00540475" w:rsidRPr="00CB317B" w:rsidRDefault="00540475" w:rsidP="001E6339">
            <w:pPr>
              <w:spacing w:line="264" w:lineRule="auto"/>
              <w:ind w:left="60"/>
              <w:contextualSpacing/>
              <w:jc w:val="center"/>
              <w:rPr>
                <w:bCs/>
                <w:spacing w:val="-10"/>
                <w:sz w:val="26"/>
                <w:szCs w:val="26"/>
              </w:rPr>
            </w:pPr>
            <w:r w:rsidRPr="00CB317B">
              <w:rPr>
                <w:spacing w:val="-10"/>
                <w:sz w:val="26"/>
                <w:szCs w:val="26"/>
              </w:rPr>
              <w:t>Hz</w:t>
            </w:r>
          </w:p>
        </w:tc>
        <w:tc>
          <w:tcPr>
            <w:tcW w:w="912" w:type="pct"/>
            <w:gridSpan w:val="2"/>
            <w:vAlign w:val="center"/>
            <w:hideMark/>
          </w:tcPr>
          <w:p w14:paraId="3496E99B" w14:textId="77777777" w:rsidR="00540475" w:rsidRPr="00CB317B" w:rsidRDefault="00540475" w:rsidP="001E6339">
            <w:pPr>
              <w:spacing w:line="264" w:lineRule="auto"/>
              <w:ind w:left="60"/>
              <w:contextualSpacing/>
              <w:jc w:val="center"/>
              <w:rPr>
                <w:bCs/>
                <w:spacing w:val="-10"/>
                <w:sz w:val="26"/>
                <w:szCs w:val="26"/>
              </w:rPr>
            </w:pPr>
            <w:r w:rsidRPr="00CB317B">
              <w:rPr>
                <w:spacing w:val="-10"/>
                <w:sz w:val="26"/>
                <w:szCs w:val="26"/>
              </w:rPr>
              <w:t>50</w:t>
            </w:r>
          </w:p>
        </w:tc>
        <w:tc>
          <w:tcPr>
            <w:tcW w:w="921" w:type="pct"/>
          </w:tcPr>
          <w:p w14:paraId="1C8CBACC" w14:textId="77777777" w:rsidR="00540475" w:rsidRPr="00CB317B" w:rsidRDefault="00540475" w:rsidP="001E6339">
            <w:pPr>
              <w:spacing w:line="264" w:lineRule="auto"/>
              <w:contextualSpacing/>
              <w:jc w:val="center"/>
              <w:rPr>
                <w:spacing w:val="-10"/>
                <w:sz w:val="26"/>
                <w:szCs w:val="26"/>
              </w:rPr>
            </w:pPr>
          </w:p>
        </w:tc>
      </w:tr>
      <w:tr w:rsidR="007E6F7A" w:rsidRPr="00CB317B" w14:paraId="61E95482" w14:textId="77777777" w:rsidTr="006146E4">
        <w:trPr>
          <w:trHeight w:val="20"/>
        </w:trPr>
        <w:tc>
          <w:tcPr>
            <w:tcW w:w="404" w:type="pct"/>
            <w:vAlign w:val="center"/>
          </w:tcPr>
          <w:p w14:paraId="006A134F"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hideMark/>
          </w:tcPr>
          <w:p w14:paraId="00736DCF"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Dòng điện làm việc liên tục định mức (In)</w:t>
            </w:r>
          </w:p>
          <w:p w14:paraId="674842D7" w14:textId="77777777" w:rsidR="00540475" w:rsidRPr="00CB317B" w:rsidRDefault="00540475" w:rsidP="001E6339">
            <w:pPr>
              <w:spacing w:line="264" w:lineRule="auto"/>
              <w:ind w:left="36"/>
              <w:contextualSpacing/>
              <w:rPr>
                <w:spacing w:val="-10"/>
                <w:sz w:val="26"/>
                <w:szCs w:val="26"/>
              </w:rPr>
            </w:pPr>
            <w:r w:rsidRPr="00CB317B">
              <w:rPr>
                <w:spacing w:val="-10"/>
                <w:sz w:val="26"/>
                <w:szCs w:val="26"/>
              </w:rPr>
              <w:t>+ MCB 3 cực:</w:t>
            </w:r>
          </w:p>
        </w:tc>
        <w:tc>
          <w:tcPr>
            <w:tcW w:w="577" w:type="pct"/>
            <w:hideMark/>
          </w:tcPr>
          <w:p w14:paraId="5A3910A0" w14:textId="77777777" w:rsidR="00540475" w:rsidRPr="00CB317B" w:rsidRDefault="00540475" w:rsidP="001E6339">
            <w:pPr>
              <w:spacing w:line="264" w:lineRule="auto"/>
              <w:ind w:left="60"/>
              <w:contextualSpacing/>
              <w:jc w:val="center"/>
              <w:rPr>
                <w:spacing w:val="-10"/>
                <w:sz w:val="26"/>
                <w:szCs w:val="26"/>
              </w:rPr>
            </w:pPr>
            <w:r w:rsidRPr="00CB317B">
              <w:rPr>
                <w:spacing w:val="-10"/>
                <w:sz w:val="26"/>
                <w:szCs w:val="26"/>
              </w:rPr>
              <w:t>A</w:t>
            </w:r>
          </w:p>
        </w:tc>
        <w:tc>
          <w:tcPr>
            <w:tcW w:w="912" w:type="pct"/>
            <w:gridSpan w:val="2"/>
          </w:tcPr>
          <w:p w14:paraId="5A3FA589" w14:textId="77777777" w:rsidR="00540475" w:rsidRPr="00CB317B" w:rsidRDefault="00540475" w:rsidP="001E6339">
            <w:pPr>
              <w:spacing w:line="264" w:lineRule="auto"/>
              <w:ind w:left="60"/>
              <w:contextualSpacing/>
              <w:jc w:val="center"/>
              <w:rPr>
                <w:spacing w:val="-10"/>
                <w:sz w:val="26"/>
                <w:szCs w:val="26"/>
              </w:rPr>
            </w:pPr>
            <w:r w:rsidRPr="00CB317B">
              <w:rPr>
                <w:spacing w:val="-10"/>
                <w:sz w:val="26"/>
                <w:szCs w:val="26"/>
              </w:rPr>
              <w:t>250, 400, 500, 600, 800, 1000</w:t>
            </w:r>
          </w:p>
        </w:tc>
        <w:tc>
          <w:tcPr>
            <w:tcW w:w="921" w:type="pct"/>
          </w:tcPr>
          <w:p w14:paraId="56BE69AF" w14:textId="77777777" w:rsidR="00540475" w:rsidRPr="00CB317B" w:rsidRDefault="00540475" w:rsidP="001E6339">
            <w:pPr>
              <w:spacing w:line="264" w:lineRule="auto"/>
              <w:contextualSpacing/>
              <w:jc w:val="center"/>
              <w:rPr>
                <w:spacing w:val="-10"/>
                <w:sz w:val="26"/>
                <w:szCs w:val="26"/>
              </w:rPr>
            </w:pPr>
          </w:p>
        </w:tc>
      </w:tr>
      <w:tr w:rsidR="007E6F7A" w:rsidRPr="00CB317B" w14:paraId="4BE72485" w14:textId="77777777" w:rsidTr="006146E4">
        <w:trPr>
          <w:trHeight w:val="20"/>
        </w:trPr>
        <w:tc>
          <w:tcPr>
            <w:tcW w:w="404" w:type="pct"/>
            <w:vAlign w:val="center"/>
          </w:tcPr>
          <w:p w14:paraId="4F5BFBAF"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16D3371A" w14:textId="77777777" w:rsidR="00540475" w:rsidRPr="00CB317B" w:rsidRDefault="00540475" w:rsidP="001E6339">
            <w:pPr>
              <w:spacing w:line="264" w:lineRule="auto"/>
              <w:contextualSpacing/>
              <w:rPr>
                <w:spacing w:val="-10"/>
                <w:sz w:val="26"/>
                <w:szCs w:val="26"/>
              </w:rPr>
            </w:pPr>
            <w:r w:rsidRPr="00CB317B">
              <w:rPr>
                <w:spacing w:val="-10"/>
                <w:sz w:val="26"/>
                <w:szCs w:val="26"/>
              </w:rPr>
              <w:t>Cấp phân loại chọn lọc</w:t>
            </w:r>
          </w:p>
        </w:tc>
        <w:tc>
          <w:tcPr>
            <w:tcW w:w="577" w:type="pct"/>
            <w:vAlign w:val="center"/>
          </w:tcPr>
          <w:p w14:paraId="3FF5A1B5" w14:textId="77777777" w:rsidR="00540475" w:rsidRPr="00CB317B" w:rsidRDefault="00540475" w:rsidP="001E6339">
            <w:pPr>
              <w:spacing w:line="264" w:lineRule="auto"/>
              <w:contextualSpacing/>
              <w:jc w:val="center"/>
              <w:rPr>
                <w:spacing w:val="-10"/>
                <w:sz w:val="26"/>
                <w:szCs w:val="26"/>
              </w:rPr>
            </w:pPr>
          </w:p>
        </w:tc>
        <w:tc>
          <w:tcPr>
            <w:tcW w:w="912" w:type="pct"/>
            <w:gridSpan w:val="2"/>
            <w:vAlign w:val="center"/>
            <w:hideMark/>
          </w:tcPr>
          <w:p w14:paraId="4D497E9C"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Cấp A (cắt nhanh)</w:t>
            </w:r>
          </w:p>
        </w:tc>
        <w:tc>
          <w:tcPr>
            <w:tcW w:w="921" w:type="pct"/>
          </w:tcPr>
          <w:p w14:paraId="178B090E" w14:textId="77777777" w:rsidR="00540475" w:rsidRPr="00CB317B" w:rsidRDefault="00540475" w:rsidP="001E6339">
            <w:pPr>
              <w:spacing w:line="264" w:lineRule="auto"/>
              <w:contextualSpacing/>
              <w:jc w:val="center"/>
              <w:rPr>
                <w:spacing w:val="-10"/>
                <w:sz w:val="26"/>
                <w:szCs w:val="26"/>
              </w:rPr>
            </w:pPr>
          </w:p>
        </w:tc>
      </w:tr>
      <w:tr w:rsidR="007E6F7A" w:rsidRPr="00CB317B" w14:paraId="4BD9B0AE" w14:textId="77777777" w:rsidTr="006146E4">
        <w:trPr>
          <w:trHeight w:val="20"/>
        </w:trPr>
        <w:tc>
          <w:tcPr>
            <w:tcW w:w="404" w:type="pct"/>
            <w:vAlign w:val="center"/>
          </w:tcPr>
          <w:p w14:paraId="7D70D243"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6C3F4D46" w14:textId="77777777" w:rsidR="00540475" w:rsidRPr="00CB317B" w:rsidRDefault="00540475" w:rsidP="001E6339">
            <w:pPr>
              <w:spacing w:line="264" w:lineRule="auto"/>
              <w:contextualSpacing/>
              <w:rPr>
                <w:spacing w:val="-10"/>
                <w:sz w:val="26"/>
                <w:szCs w:val="26"/>
              </w:rPr>
            </w:pPr>
            <w:r w:rsidRPr="00CB317B">
              <w:rPr>
                <w:spacing w:val="-10"/>
                <w:sz w:val="26"/>
                <w:szCs w:val="26"/>
              </w:rPr>
              <w:t>Khả năng cắt dòng ngắn mạch tới hạn định mức (Icu) ở điện áp làm việc định mức</w:t>
            </w:r>
          </w:p>
        </w:tc>
        <w:tc>
          <w:tcPr>
            <w:tcW w:w="577" w:type="pct"/>
            <w:vAlign w:val="center"/>
            <w:hideMark/>
          </w:tcPr>
          <w:p w14:paraId="538456DD"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kA</w:t>
            </w:r>
          </w:p>
        </w:tc>
        <w:tc>
          <w:tcPr>
            <w:tcW w:w="912" w:type="pct"/>
            <w:gridSpan w:val="2"/>
            <w:vAlign w:val="center"/>
          </w:tcPr>
          <w:p w14:paraId="17052D6F" w14:textId="77777777" w:rsidR="00540475" w:rsidRPr="00CB317B" w:rsidRDefault="00540475" w:rsidP="001E6339">
            <w:pPr>
              <w:spacing w:line="264" w:lineRule="auto"/>
              <w:contextualSpacing/>
              <w:jc w:val="center"/>
              <w:rPr>
                <w:spacing w:val="-10"/>
                <w:sz w:val="26"/>
                <w:szCs w:val="26"/>
              </w:rPr>
            </w:pPr>
          </w:p>
        </w:tc>
        <w:tc>
          <w:tcPr>
            <w:tcW w:w="921" w:type="pct"/>
          </w:tcPr>
          <w:p w14:paraId="3CACCA4D" w14:textId="77777777" w:rsidR="00540475" w:rsidRPr="00CB317B" w:rsidRDefault="00540475" w:rsidP="001E6339">
            <w:pPr>
              <w:spacing w:line="264" w:lineRule="auto"/>
              <w:contextualSpacing/>
              <w:jc w:val="center"/>
              <w:rPr>
                <w:spacing w:val="-10"/>
                <w:sz w:val="26"/>
                <w:szCs w:val="26"/>
              </w:rPr>
            </w:pPr>
          </w:p>
        </w:tc>
      </w:tr>
      <w:tr w:rsidR="007E6F7A" w:rsidRPr="00CB317B" w14:paraId="7850FE34" w14:textId="77777777" w:rsidTr="006146E4">
        <w:trPr>
          <w:trHeight w:val="20"/>
        </w:trPr>
        <w:tc>
          <w:tcPr>
            <w:tcW w:w="404" w:type="pct"/>
            <w:vAlign w:val="center"/>
          </w:tcPr>
          <w:p w14:paraId="795BF2B3" w14:textId="77777777" w:rsidR="00540475" w:rsidRPr="00CB317B" w:rsidRDefault="00540475" w:rsidP="001E6339">
            <w:pPr>
              <w:spacing w:line="264" w:lineRule="auto"/>
              <w:contextualSpacing/>
              <w:rPr>
                <w:spacing w:val="-10"/>
                <w:sz w:val="26"/>
                <w:szCs w:val="26"/>
              </w:rPr>
            </w:pPr>
          </w:p>
        </w:tc>
        <w:tc>
          <w:tcPr>
            <w:tcW w:w="2185" w:type="pct"/>
            <w:vAlign w:val="center"/>
            <w:hideMark/>
          </w:tcPr>
          <w:p w14:paraId="577AC805" w14:textId="77777777" w:rsidR="00540475" w:rsidRPr="00CB317B" w:rsidRDefault="00540475" w:rsidP="001E6339">
            <w:pPr>
              <w:spacing w:line="264" w:lineRule="auto"/>
              <w:contextualSpacing/>
              <w:rPr>
                <w:spacing w:val="-10"/>
                <w:sz w:val="26"/>
                <w:szCs w:val="26"/>
              </w:rPr>
            </w:pPr>
            <w:r w:rsidRPr="00CB317B">
              <w:rPr>
                <w:spacing w:val="-10"/>
                <w:sz w:val="26"/>
                <w:szCs w:val="26"/>
              </w:rPr>
              <w:t>MCCB có In = 250A</w:t>
            </w:r>
          </w:p>
        </w:tc>
        <w:tc>
          <w:tcPr>
            <w:tcW w:w="577" w:type="pct"/>
            <w:vAlign w:val="center"/>
            <w:hideMark/>
          </w:tcPr>
          <w:p w14:paraId="1C583F8F"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w:t>
            </w:r>
          </w:p>
        </w:tc>
        <w:tc>
          <w:tcPr>
            <w:tcW w:w="912" w:type="pct"/>
            <w:gridSpan w:val="2"/>
            <w:vAlign w:val="center"/>
            <w:hideMark/>
          </w:tcPr>
          <w:p w14:paraId="008B1F54"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u w:val="single"/>
              </w:rPr>
              <w:t>&gt;</w:t>
            </w:r>
            <w:r w:rsidRPr="00CB317B">
              <w:rPr>
                <w:spacing w:val="-10"/>
                <w:sz w:val="26"/>
                <w:szCs w:val="26"/>
              </w:rPr>
              <w:t xml:space="preserve"> 36</w:t>
            </w:r>
          </w:p>
        </w:tc>
        <w:tc>
          <w:tcPr>
            <w:tcW w:w="921" w:type="pct"/>
          </w:tcPr>
          <w:p w14:paraId="743D8CD7" w14:textId="77777777" w:rsidR="00540475" w:rsidRPr="00CB317B" w:rsidRDefault="00540475" w:rsidP="001E6339">
            <w:pPr>
              <w:spacing w:line="264" w:lineRule="auto"/>
              <w:contextualSpacing/>
              <w:jc w:val="center"/>
              <w:rPr>
                <w:spacing w:val="-10"/>
                <w:sz w:val="26"/>
                <w:szCs w:val="26"/>
              </w:rPr>
            </w:pPr>
          </w:p>
        </w:tc>
      </w:tr>
      <w:tr w:rsidR="007E6F7A" w:rsidRPr="00CB317B" w14:paraId="0C84F45D" w14:textId="77777777" w:rsidTr="006146E4">
        <w:trPr>
          <w:trHeight w:val="20"/>
        </w:trPr>
        <w:tc>
          <w:tcPr>
            <w:tcW w:w="404" w:type="pct"/>
            <w:vAlign w:val="center"/>
          </w:tcPr>
          <w:p w14:paraId="5634FE0F" w14:textId="77777777" w:rsidR="00540475" w:rsidRPr="00CB317B" w:rsidRDefault="00540475" w:rsidP="001E6339">
            <w:pPr>
              <w:spacing w:line="264" w:lineRule="auto"/>
              <w:contextualSpacing/>
              <w:rPr>
                <w:spacing w:val="-10"/>
                <w:sz w:val="26"/>
                <w:szCs w:val="26"/>
              </w:rPr>
            </w:pPr>
          </w:p>
        </w:tc>
        <w:tc>
          <w:tcPr>
            <w:tcW w:w="2185" w:type="pct"/>
            <w:vAlign w:val="center"/>
            <w:hideMark/>
          </w:tcPr>
          <w:p w14:paraId="4A037850" w14:textId="77777777" w:rsidR="00540475" w:rsidRPr="00CB317B" w:rsidRDefault="00540475" w:rsidP="001E6339">
            <w:pPr>
              <w:spacing w:line="264" w:lineRule="auto"/>
              <w:contextualSpacing/>
              <w:rPr>
                <w:spacing w:val="-10"/>
                <w:sz w:val="26"/>
                <w:szCs w:val="26"/>
              </w:rPr>
            </w:pPr>
            <w:r w:rsidRPr="00CB317B">
              <w:rPr>
                <w:spacing w:val="-10"/>
                <w:sz w:val="26"/>
                <w:szCs w:val="26"/>
              </w:rPr>
              <w:t>MCCB có In = 400A, 500A, 600, 800A</w:t>
            </w:r>
          </w:p>
        </w:tc>
        <w:tc>
          <w:tcPr>
            <w:tcW w:w="577" w:type="pct"/>
            <w:vAlign w:val="center"/>
            <w:hideMark/>
          </w:tcPr>
          <w:p w14:paraId="022B805D"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w:t>
            </w:r>
          </w:p>
        </w:tc>
        <w:tc>
          <w:tcPr>
            <w:tcW w:w="912" w:type="pct"/>
            <w:gridSpan w:val="2"/>
            <w:vAlign w:val="center"/>
            <w:hideMark/>
          </w:tcPr>
          <w:p w14:paraId="59E82775"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u w:val="single"/>
              </w:rPr>
              <w:t>&gt;</w:t>
            </w:r>
            <w:r w:rsidRPr="00CB317B">
              <w:rPr>
                <w:spacing w:val="-10"/>
                <w:sz w:val="26"/>
                <w:szCs w:val="26"/>
              </w:rPr>
              <w:t xml:space="preserve"> 50</w:t>
            </w:r>
          </w:p>
        </w:tc>
        <w:tc>
          <w:tcPr>
            <w:tcW w:w="921" w:type="pct"/>
          </w:tcPr>
          <w:p w14:paraId="3A3E8BC6" w14:textId="77777777" w:rsidR="00540475" w:rsidRPr="00CB317B" w:rsidRDefault="00540475" w:rsidP="001E6339">
            <w:pPr>
              <w:spacing w:line="264" w:lineRule="auto"/>
              <w:contextualSpacing/>
              <w:jc w:val="center"/>
              <w:rPr>
                <w:spacing w:val="-10"/>
                <w:sz w:val="26"/>
                <w:szCs w:val="26"/>
              </w:rPr>
            </w:pPr>
          </w:p>
        </w:tc>
      </w:tr>
      <w:tr w:rsidR="007E6F7A" w:rsidRPr="00CB317B" w14:paraId="56255702" w14:textId="77777777" w:rsidTr="006146E4">
        <w:trPr>
          <w:trHeight w:val="20"/>
        </w:trPr>
        <w:tc>
          <w:tcPr>
            <w:tcW w:w="404" w:type="pct"/>
            <w:vAlign w:val="center"/>
          </w:tcPr>
          <w:p w14:paraId="29B5BEB0"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3C611DD6" w14:textId="77777777" w:rsidR="00540475" w:rsidRPr="00CB317B" w:rsidRDefault="00540475" w:rsidP="001E6339">
            <w:pPr>
              <w:spacing w:line="264" w:lineRule="auto"/>
              <w:contextualSpacing/>
              <w:rPr>
                <w:spacing w:val="-10"/>
                <w:sz w:val="26"/>
                <w:szCs w:val="26"/>
              </w:rPr>
            </w:pPr>
            <w:r w:rsidRPr="00CB317B">
              <w:rPr>
                <w:spacing w:val="-10"/>
                <w:sz w:val="26"/>
                <w:szCs w:val="26"/>
              </w:rPr>
              <w:t>Khả năng cắt dòng ngắn mạch làm việc định mức (Ics) ở điện áp định mức</w:t>
            </w:r>
          </w:p>
        </w:tc>
        <w:tc>
          <w:tcPr>
            <w:tcW w:w="577" w:type="pct"/>
            <w:vAlign w:val="center"/>
            <w:hideMark/>
          </w:tcPr>
          <w:p w14:paraId="74C2618C"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kA</w:t>
            </w:r>
          </w:p>
        </w:tc>
        <w:tc>
          <w:tcPr>
            <w:tcW w:w="912" w:type="pct"/>
            <w:gridSpan w:val="2"/>
            <w:vAlign w:val="center"/>
            <w:hideMark/>
          </w:tcPr>
          <w:p w14:paraId="60252AA6"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Ics = 100% Icu</w:t>
            </w:r>
          </w:p>
        </w:tc>
        <w:tc>
          <w:tcPr>
            <w:tcW w:w="921" w:type="pct"/>
          </w:tcPr>
          <w:p w14:paraId="0CE206A3" w14:textId="77777777" w:rsidR="00540475" w:rsidRPr="00CB317B" w:rsidRDefault="00540475" w:rsidP="001E6339">
            <w:pPr>
              <w:spacing w:line="264" w:lineRule="auto"/>
              <w:contextualSpacing/>
              <w:jc w:val="center"/>
              <w:rPr>
                <w:spacing w:val="-10"/>
                <w:sz w:val="26"/>
                <w:szCs w:val="26"/>
              </w:rPr>
            </w:pPr>
          </w:p>
        </w:tc>
      </w:tr>
      <w:tr w:rsidR="007E6F7A" w:rsidRPr="00CB317B" w14:paraId="1FA24292" w14:textId="77777777" w:rsidTr="006146E4">
        <w:trPr>
          <w:trHeight w:val="20"/>
        </w:trPr>
        <w:tc>
          <w:tcPr>
            <w:tcW w:w="404" w:type="pct"/>
            <w:vAlign w:val="center"/>
          </w:tcPr>
          <w:p w14:paraId="7187BF9D"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7FCEECB5" w14:textId="77777777" w:rsidR="00540475" w:rsidRPr="00CB317B" w:rsidRDefault="00540475" w:rsidP="001E6339">
            <w:pPr>
              <w:spacing w:line="264" w:lineRule="auto"/>
              <w:contextualSpacing/>
              <w:rPr>
                <w:spacing w:val="-10"/>
                <w:sz w:val="26"/>
                <w:szCs w:val="26"/>
              </w:rPr>
            </w:pPr>
            <w:r w:rsidRPr="00CB317B">
              <w:rPr>
                <w:spacing w:val="-10"/>
                <w:sz w:val="26"/>
                <w:szCs w:val="26"/>
              </w:rPr>
              <w:t>Số lần thao tác không cần bảo trì (độ bền cơ/điện) tối thiểu</w:t>
            </w:r>
          </w:p>
        </w:tc>
        <w:tc>
          <w:tcPr>
            <w:tcW w:w="577" w:type="pct"/>
            <w:vAlign w:val="center"/>
            <w:hideMark/>
          </w:tcPr>
          <w:p w14:paraId="405BD391"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Lần</w:t>
            </w:r>
          </w:p>
        </w:tc>
        <w:tc>
          <w:tcPr>
            <w:tcW w:w="912" w:type="pct"/>
            <w:gridSpan w:val="2"/>
            <w:vAlign w:val="center"/>
            <w:hideMark/>
          </w:tcPr>
          <w:p w14:paraId="1DD0263D"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(không tải/có tải ở dòng định mức)</w:t>
            </w:r>
          </w:p>
        </w:tc>
        <w:tc>
          <w:tcPr>
            <w:tcW w:w="921" w:type="pct"/>
          </w:tcPr>
          <w:p w14:paraId="5557AD5A" w14:textId="77777777" w:rsidR="00540475" w:rsidRPr="00CB317B" w:rsidRDefault="00540475" w:rsidP="001E6339">
            <w:pPr>
              <w:spacing w:line="264" w:lineRule="auto"/>
              <w:contextualSpacing/>
              <w:jc w:val="center"/>
              <w:rPr>
                <w:spacing w:val="-10"/>
                <w:sz w:val="26"/>
                <w:szCs w:val="26"/>
              </w:rPr>
            </w:pPr>
          </w:p>
        </w:tc>
      </w:tr>
      <w:tr w:rsidR="007E6F7A" w:rsidRPr="00CB317B" w14:paraId="629977A3" w14:textId="77777777" w:rsidTr="006146E4">
        <w:trPr>
          <w:trHeight w:val="20"/>
        </w:trPr>
        <w:tc>
          <w:tcPr>
            <w:tcW w:w="404" w:type="pct"/>
            <w:vAlign w:val="center"/>
          </w:tcPr>
          <w:p w14:paraId="2EE08B98" w14:textId="77777777" w:rsidR="00540475" w:rsidRPr="00CB317B" w:rsidRDefault="00540475" w:rsidP="001E6339">
            <w:pPr>
              <w:spacing w:line="264" w:lineRule="auto"/>
              <w:contextualSpacing/>
              <w:rPr>
                <w:spacing w:val="-10"/>
                <w:sz w:val="26"/>
                <w:szCs w:val="26"/>
              </w:rPr>
            </w:pPr>
          </w:p>
        </w:tc>
        <w:tc>
          <w:tcPr>
            <w:tcW w:w="2185" w:type="pct"/>
            <w:vAlign w:val="center"/>
            <w:hideMark/>
          </w:tcPr>
          <w:p w14:paraId="775814AA" w14:textId="77777777" w:rsidR="00540475" w:rsidRPr="00CB317B" w:rsidRDefault="00540475" w:rsidP="001E6339">
            <w:pPr>
              <w:spacing w:line="264" w:lineRule="auto"/>
              <w:contextualSpacing/>
              <w:rPr>
                <w:spacing w:val="-10"/>
                <w:sz w:val="26"/>
                <w:szCs w:val="26"/>
              </w:rPr>
            </w:pPr>
            <w:r w:rsidRPr="00CB317B">
              <w:rPr>
                <w:spacing w:val="-10"/>
                <w:sz w:val="26"/>
                <w:szCs w:val="26"/>
              </w:rPr>
              <w:t>MCCB có In = 250A</w:t>
            </w:r>
          </w:p>
        </w:tc>
        <w:tc>
          <w:tcPr>
            <w:tcW w:w="577" w:type="pct"/>
            <w:hideMark/>
          </w:tcPr>
          <w:p w14:paraId="091DC4C8"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w:t>
            </w:r>
          </w:p>
        </w:tc>
        <w:tc>
          <w:tcPr>
            <w:tcW w:w="912" w:type="pct"/>
            <w:gridSpan w:val="2"/>
            <w:vAlign w:val="center"/>
            <w:hideMark/>
          </w:tcPr>
          <w:p w14:paraId="5612EC6B"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7.000/1.000</w:t>
            </w:r>
          </w:p>
        </w:tc>
        <w:tc>
          <w:tcPr>
            <w:tcW w:w="921" w:type="pct"/>
          </w:tcPr>
          <w:p w14:paraId="2F04B4D1" w14:textId="77777777" w:rsidR="00540475" w:rsidRPr="00CB317B" w:rsidRDefault="00540475" w:rsidP="001E6339">
            <w:pPr>
              <w:spacing w:line="264" w:lineRule="auto"/>
              <w:contextualSpacing/>
              <w:jc w:val="center"/>
              <w:rPr>
                <w:spacing w:val="-10"/>
                <w:sz w:val="26"/>
                <w:szCs w:val="26"/>
              </w:rPr>
            </w:pPr>
          </w:p>
        </w:tc>
      </w:tr>
      <w:tr w:rsidR="007E6F7A" w:rsidRPr="00CB317B" w14:paraId="25CE18F3" w14:textId="77777777" w:rsidTr="006146E4">
        <w:trPr>
          <w:trHeight w:val="20"/>
        </w:trPr>
        <w:tc>
          <w:tcPr>
            <w:tcW w:w="404" w:type="pct"/>
            <w:vAlign w:val="center"/>
          </w:tcPr>
          <w:p w14:paraId="348F8D85" w14:textId="77777777" w:rsidR="00540475" w:rsidRPr="00CB317B" w:rsidRDefault="00540475" w:rsidP="001E6339">
            <w:pPr>
              <w:spacing w:line="264" w:lineRule="auto"/>
              <w:ind w:left="568"/>
              <w:contextualSpacing/>
              <w:jc w:val="center"/>
              <w:rPr>
                <w:spacing w:val="-10"/>
                <w:sz w:val="26"/>
                <w:szCs w:val="26"/>
              </w:rPr>
            </w:pPr>
          </w:p>
        </w:tc>
        <w:tc>
          <w:tcPr>
            <w:tcW w:w="2185" w:type="pct"/>
            <w:vAlign w:val="center"/>
            <w:hideMark/>
          </w:tcPr>
          <w:p w14:paraId="0234F0FA" w14:textId="77777777" w:rsidR="00540475" w:rsidRPr="00CB317B" w:rsidRDefault="00540475" w:rsidP="001E6339">
            <w:pPr>
              <w:spacing w:line="264" w:lineRule="auto"/>
              <w:contextualSpacing/>
              <w:rPr>
                <w:spacing w:val="-10"/>
                <w:sz w:val="26"/>
                <w:szCs w:val="26"/>
              </w:rPr>
            </w:pPr>
            <w:r w:rsidRPr="00CB317B">
              <w:rPr>
                <w:spacing w:val="-10"/>
                <w:sz w:val="26"/>
                <w:szCs w:val="26"/>
              </w:rPr>
              <w:t>MCCB có In = 400A, 500A, 600A</w:t>
            </w:r>
          </w:p>
        </w:tc>
        <w:tc>
          <w:tcPr>
            <w:tcW w:w="577" w:type="pct"/>
            <w:hideMark/>
          </w:tcPr>
          <w:p w14:paraId="440D4923"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w:t>
            </w:r>
          </w:p>
        </w:tc>
        <w:tc>
          <w:tcPr>
            <w:tcW w:w="912" w:type="pct"/>
            <w:gridSpan w:val="2"/>
            <w:vAlign w:val="center"/>
            <w:hideMark/>
          </w:tcPr>
          <w:p w14:paraId="4CBBA4E6"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4.000/1.000</w:t>
            </w:r>
          </w:p>
        </w:tc>
        <w:tc>
          <w:tcPr>
            <w:tcW w:w="921" w:type="pct"/>
          </w:tcPr>
          <w:p w14:paraId="55B1EC96" w14:textId="77777777" w:rsidR="00540475" w:rsidRPr="00CB317B" w:rsidRDefault="00540475" w:rsidP="001E6339">
            <w:pPr>
              <w:spacing w:line="264" w:lineRule="auto"/>
              <w:contextualSpacing/>
              <w:jc w:val="center"/>
              <w:rPr>
                <w:spacing w:val="-10"/>
                <w:sz w:val="26"/>
                <w:szCs w:val="26"/>
              </w:rPr>
            </w:pPr>
          </w:p>
        </w:tc>
      </w:tr>
      <w:tr w:rsidR="007E6F7A" w:rsidRPr="00CB317B" w14:paraId="7F4FD92F" w14:textId="77777777" w:rsidTr="006146E4">
        <w:trPr>
          <w:trHeight w:val="20"/>
        </w:trPr>
        <w:tc>
          <w:tcPr>
            <w:tcW w:w="404" w:type="pct"/>
            <w:vAlign w:val="center"/>
          </w:tcPr>
          <w:p w14:paraId="66F94151"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034B9D0B" w14:textId="77777777" w:rsidR="00540475" w:rsidRPr="00CB317B" w:rsidRDefault="00540475" w:rsidP="001E6339">
            <w:pPr>
              <w:spacing w:line="264" w:lineRule="auto"/>
              <w:contextualSpacing/>
              <w:rPr>
                <w:spacing w:val="-10"/>
                <w:sz w:val="26"/>
                <w:szCs w:val="26"/>
              </w:rPr>
            </w:pPr>
            <w:r w:rsidRPr="00CB317B">
              <w:rPr>
                <w:spacing w:val="-10"/>
                <w:sz w:val="26"/>
                <w:szCs w:val="26"/>
              </w:rPr>
              <w:t xml:space="preserve">Phụ kiện đi kèm:  </w:t>
            </w:r>
          </w:p>
        </w:tc>
        <w:tc>
          <w:tcPr>
            <w:tcW w:w="577" w:type="pct"/>
            <w:vAlign w:val="center"/>
          </w:tcPr>
          <w:p w14:paraId="06D44F98" w14:textId="77777777" w:rsidR="00540475" w:rsidRPr="00CB317B" w:rsidRDefault="00540475" w:rsidP="001E6339">
            <w:pPr>
              <w:spacing w:line="264" w:lineRule="auto"/>
              <w:contextualSpacing/>
              <w:jc w:val="center"/>
              <w:rPr>
                <w:spacing w:val="-10"/>
                <w:sz w:val="26"/>
                <w:szCs w:val="26"/>
              </w:rPr>
            </w:pPr>
          </w:p>
        </w:tc>
        <w:tc>
          <w:tcPr>
            <w:tcW w:w="912" w:type="pct"/>
            <w:gridSpan w:val="2"/>
            <w:vAlign w:val="center"/>
          </w:tcPr>
          <w:p w14:paraId="19FE2E39" w14:textId="77777777" w:rsidR="00540475" w:rsidRPr="00CB317B" w:rsidRDefault="00540475" w:rsidP="001E6339">
            <w:pPr>
              <w:spacing w:line="264" w:lineRule="auto"/>
              <w:contextualSpacing/>
              <w:jc w:val="center"/>
              <w:rPr>
                <w:spacing w:val="-10"/>
                <w:sz w:val="26"/>
                <w:szCs w:val="26"/>
              </w:rPr>
            </w:pPr>
          </w:p>
        </w:tc>
        <w:tc>
          <w:tcPr>
            <w:tcW w:w="921" w:type="pct"/>
          </w:tcPr>
          <w:p w14:paraId="47400D6D" w14:textId="77777777" w:rsidR="00540475" w:rsidRPr="00CB317B" w:rsidRDefault="00540475" w:rsidP="001E6339">
            <w:pPr>
              <w:spacing w:line="264" w:lineRule="auto"/>
              <w:contextualSpacing/>
              <w:jc w:val="center"/>
              <w:rPr>
                <w:spacing w:val="-10"/>
                <w:sz w:val="26"/>
                <w:szCs w:val="26"/>
              </w:rPr>
            </w:pPr>
          </w:p>
        </w:tc>
      </w:tr>
      <w:tr w:rsidR="007E6F7A" w:rsidRPr="00CB317B" w14:paraId="0E7CBA3F" w14:textId="77777777" w:rsidTr="006146E4">
        <w:trPr>
          <w:trHeight w:val="20"/>
        </w:trPr>
        <w:tc>
          <w:tcPr>
            <w:tcW w:w="404" w:type="pct"/>
            <w:vAlign w:val="center"/>
          </w:tcPr>
          <w:p w14:paraId="354BECA4" w14:textId="77777777" w:rsidR="00540475" w:rsidRPr="00CB317B" w:rsidRDefault="00540475" w:rsidP="001E6339">
            <w:pPr>
              <w:spacing w:line="264" w:lineRule="auto"/>
              <w:ind w:left="568"/>
              <w:contextualSpacing/>
              <w:jc w:val="center"/>
              <w:rPr>
                <w:spacing w:val="-10"/>
                <w:sz w:val="26"/>
                <w:szCs w:val="26"/>
              </w:rPr>
            </w:pPr>
          </w:p>
        </w:tc>
        <w:tc>
          <w:tcPr>
            <w:tcW w:w="2185" w:type="pct"/>
            <w:vAlign w:val="center"/>
            <w:hideMark/>
          </w:tcPr>
          <w:p w14:paraId="3CC22020" w14:textId="77777777" w:rsidR="00540475" w:rsidRPr="00CB317B" w:rsidRDefault="00540475" w:rsidP="001E6339">
            <w:pPr>
              <w:spacing w:line="264" w:lineRule="auto"/>
              <w:contextualSpacing/>
              <w:rPr>
                <w:spacing w:val="-10"/>
                <w:sz w:val="26"/>
                <w:szCs w:val="26"/>
              </w:rPr>
            </w:pPr>
            <w:r w:rsidRPr="00CB317B">
              <w:rPr>
                <w:spacing w:val="-10"/>
                <w:sz w:val="26"/>
                <w:szCs w:val="26"/>
              </w:rPr>
              <w:t>Đầu cực loại bu lông hoặc đinh ốc</w:t>
            </w:r>
          </w:p>
        </w:tc>
        <w:tc>
          <w:tcPr>
            <w:tcW w:w="577" w:type="pct"/>
            <w:vAlign w:val="center"/>
          </w:tcPr>
          <w:p w14:paraId="7E574F93" w14:textId="77777777" w:rsidR="00540475" w:rsidRPr="00CB317B" w:rsidRDefault="00540475" w:rsidP="001E6339">
            <w:pPr>
              <w:spacing w:line="264" w:lineRule="auto"/>
              <w:contextualSpacing/>
              <w:jc w:val="both"/>
              <w:rPr>
                <w:spacing w:val="-10"/>
                <w:sz w:val="26"/>
                <w:szCs w:val="26"/>
              </w:rPr>
            </w:pPr>
          </w:p>
        </w:tc>
        <w:tc>
          <w:tcPr>
            <w:tcW w:w="912" w:type="pct"/>
            <w:gridSpan w:val="2"/>
            <w:vAlign w:val="center"/>
            <w:hideMark/>
          </w:tcPr>
          <w:p w14:paraId="7694C671"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Bao gồm</w:t>
            </w:r>
          </w:p>
        </w:tc>
        <w:tc>
          <w:tcPr>
            <w:tcW w:w="921" w:type="pct"/>
          </w:tcPr>
          <w:p w14:paraId="448DC99F" w14:textId="77777777" w:rsidR="00540475" w:rsidRPr="00CB317B" w:rsidRDefault="00540475" w:rsidP="001E6339">
            <w:pPr>
              <w:spacing w:line="264" w:lineRule="auto"/>
              <w:contextualSpacing/>
              <w:jc w:val="center"/>
              <w:rPr>
                <w:spacing w:val="-10"/>
                <w:sz w:val="26"/>
                <w:szCs w:val="26"/>
              </w:rPr>
            </w:pPr>
          </w:p>
        </w:tc>
      </w:tr>
      <w:tr w:rsidR="007E6F7A" w:rsidRPr="00CB317B" w14:paraId="4FF0FCD2" w14:textId="77777777" w:rsidTr="006146E4">
        <w:trPr>
          <w:trHeight w:val="20"/>
        </w:trPr>
        <w:tc>
          <w:tcPr>
            <w:tcW w:w="404" w:type="pct"/>
            <w:vAlign w:val="center"/>
          </w:tcPr>
          <w:p w14:paraId="6201C26D" w14:textId="77777777" w:rsidR="00540475" w:rsidRPr="00CB317B" w:rsidRDefault="00540475" w:rsidP="001E6339">
            <w:pPr>
              <w:spacing w:line="264" w:lineRule="auto"/>
              <w:ind w:left="568"/>
              <w:contextualSpacing/>
              <w:jc w:val="center"/>
              <w:rPr>
                <w:spacing w:val="-10"/>
                <w:sz w:val="26"/>
                <w:szCs w:val="26"/>
              </w:rPr>
            </w:pPr>
          </w:p>
        </w:tc>
        <w:tc>
          <w:tcPr>
            <w:tcW w:w="2185" w:type="pct"/>
            <w:vAlign w:val="center"/>
            <w:hideMark/>
          </w:tcPr>
          <w:p w14:paraId="788CAAA2" w14:textId="77777777" w:rsidR="00540475" w:rsidRPr="00CB317B" w:rsidRDefault="00540475" w:rsidP="001E6339">
            <w:pPr>
              <w:spacing w:line="264" w:lineRule="auto"/>
              <w:contextualSpacing/>
              <w:rPr>
                <w:spacing w:val="-10"/>
                <w:sz w:val="26"/>
                <w:szCs w:val="26"/>
              </w:rPr>
            </w:pPr>
            <w:r w:rsidRPr="00CB317B">
              <w:rPr>
                <w:spacing w:val="-10"/>
                <w:sz w:val="26"/>
                <w:szCs w:val="26"/>
              </w:rPr>
              <w:t>Nút nhấn cắt khẩn cấp màu đỏ</w:t>
            </w:r>
          </w:p>
        </w:tc>
        <w:tc>
          <w:tcPr>
            <w:tcW w:w="577" w:type="pct"/>
            <w:vAlign w:val="center"/>
          </w:tcPr>
          <w:p w14:paraId="477AFD4A" w14:textId="77777777" w:rsidR="00540475" w:rsidRPr="00CB317B" w:rsidRDefault="00540475" w:rsidP="001E6339">
            <w:pPr>
              <w:spacing w:line="264" w:lineRule="auto"/>
              <w:contextualSpacing/>
              <w:jc w:val="both"/>
              <w:rPr>
                <w:spacing w:val="-10"/>
                <w:sz w:val="26"/>
                <w:szCs w:val="26"/>
              </w:rPr>
            </w:pPr>
          </w:p>
        </w:tc>
        <w:tc>
          <w:tcPr>
            <w:tcW w:w="912" w:type="pct"/>
            <w:gridSpan w:val="2"/>
            <w:vAlign w:val="center"/>
            <w:hideMark/>
          </w:tcPr>
          <w:p w14:paraId="5453E436"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Bao gồm</w:t>
            </w:r>
          </w:p>
        </w:tc>
        <w:tc>
          <w:tcPr>
            <w:tcW w:w="921" w:type="pct"/>
          </w:tcPr>
          <w:p w14:paraId="3166CDC6" w14:textId="77777777" w:rsidR="00540475" w:rsidRPr="00CB317B" w:rsidRDefault="00540475" w:rsidP="001E6339">
            <w:pPr>
              <w:spacing w:line="264" w:lineRule="auto"/>
              <w:contextualSpacing/>
              <w:jc w:val="center"/>
              <w:rPr>
                <w:spacing w:val="-10"/>
                <w:sz w:val="26"/>
                <w:szCs w:val="26"/>
              </w:rPr>
            </w:pPr>
          </w:p>
        </w:tc>
      </w:tr>
      <w:tr w:rsidR="007E6F7A" w:rsidRPr="00CB317B" w14:paraId="24E5C5AC" w14:textId="77777777" w:rsidTr="006146E4">
        <w:trPr>
          <w:trHeight w:val="20"/>
        </w:trPr>
        <w:tc>
          <w:tcPr>
            <w:tcW w:w="404" w:type="pct"/>
            <w:vAlign w:val="center"/>
          </w:tcPr>
          <w:p w14:paraId="6B1FE099" w14:textId="77777777" w:rsidR="00540475" w:rsidRPr="00CB317B" w:rsidRDefault="00540475" w:rsidP="001E6339">
            <w:pPr>
              <w:spacing w:line="264" w:lineRule="auto"/>
              <w:contextualSpacing/>
              <w:rPr>
                <w:spacing w:val="-10"/>
                <w:sz w:val="26"/>
                <w:szCs w:val="26"/>
              </w:rPr>
            </w:pPr>
          </w:p>
        </w:tc>
        <w:tc>
          <w:tcPr>
            <w:tcW w:w="2185" w:type="pct"/>
            <w:vAlign w:val="center"/>
            <w:hideMark/>
          </w:tcPr>
          <w:p w14:paraId="40F84565" w14:textId="77777777" w:rsidR="00540475" w:rsidRPr="00CB317B" w:rsidRDefault="00540475" w:rsidP="001E6339">
            <w:pPr>
              <w:spacing w:line="264" w:lineRule="auto"/>
              <w:contextualSpacing/>
              <w:rPr>
                <w:spacing w:val="-10"/>
                <w:sz w:val="26"/>
                <w:szCs w:val="26"/>
              </w:rPr>
            </w:pPr>
            <w:r w:rsidRPr="00CB317B">
              <w:rPr>
                <w:spacing w:val="-10"/>
                <w:sz w:val="26"/>
                <w:szCs w:val="26"/>
              </w:rPr>
              <w:t>Thanh nối dài và mở rộng đầu cực đấu nối bằng đồng mạ thiếc (spreaders) (tùy chọn theo nhu cầu thiết kế)</w:t>
            </w:r>
          </w:p>
        </w:tc>
        <w:tc>
          <w:tcPr>
            <w:tcW w:w="577" w:type="pct"/>
            <w:vAlign w:val="center"/>
          </w:tcPr>
          <w:p w14:paraId="0F8AF841" w14:textId="77777777" w:rsidR="00540475" w:rsidRPr="00CB317B" w:rsidRDefault="00540475" w:rsidP="001E6339">
            <w:pPr>
              <w:spacing w:line="264" w:lineRule="auto"/>
              <w:contextualSpacing/>
              <w:jc w:val="both"/>
              <w:rPr>
                <w:spacing w:val="-10"/>
                <w:sz w:val="26"/>
                <w:szCs w:val="26"/>
              </w:rPr>
            </w:pPr>
          </w:p>
        </w:tc>
        <w:tc>
          <w:tcPr>
            <w:tcW w:w="912" w:type="pct"/>
            <w:gridSpan w:val="2"/>
            <w:vAlign w:val="center"/>
            <w:hideMark/>
          </w:tcPr>
          <w:p w14:paraId="616290CE"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06 miếng (đối với MCCB 3 cực)</w:t>
            </w:r>
          </w:p>
        </w:tc>
        <w:tc>
          <w:tcPr>
            <w:tcW w:w="921" w:type="pct"/>
          </w:tcPr>
          <w:p w14:paraId="1D5A1BB6" w14:textId="77777777" w:rsidR="00540475" w:rsidRPr="00CB317B" w:rsidRDefault="00540475" w:rsidP="001E6339">
            <w:pPr>
              <w:spacing w:line="264" w:lineRule="auto"/>
              <w:contextualSpacing/>
              <w:jc w:val="center"/>
              <w:rPr>
                <w:spacing w:val="-10"/>
                <w:sz w:val="26"/>
                <w:szCs w:val="26"/>
              </w:rPr>
            </w:pPr>
          </w:p>
        </w:tc>
      </w:tr>
      <w:tr w:rsidR="007E6F7A" w:rsidRPr="00CB317B" w14:paraId="100DD912" w14:textId="77777777" w:rsidTr="006146E4">
        <w:trPr>
          <w:trHeight w:val="20"/>
        </w:trPr>
        <w:tc>
          <w:tcPr>
            <w:tcW w:w="404" w:type="pct"/>
            <w:vAlign w:val="center"/>
          </w:tcPr>
          <w:p w14:paraId="1DDD25F0" w14:textId="77777777" w:rsidR="00540475" w:rsidRPr="00CB317B" w:rsidRDefault="00540475" w:rsidP="001E6339">
            <w:pPr>
              <w:spacing w:line="264" w:lineRule="auto"/>
              <w:ind w:left="568"/>
              <w:contextualSpacing/>
              <w:jc w:val="center"/>
              <w:rPr>
                <w:spacing w:val="-10"/>
                <w:sz w:val="26"/>
                <w:szCs w:val="26"/>
              </w:rPr>
            </w:pPr>
          </w:p>
        </w:tc>
        <w:tc>
          <w:tcPr>
            <w:tcW w:w="2185" w:type="pct"/>
            <w:vAlign w:val="center"/>
            <w:hideMark/>
          </w:tcPr>
          <w:p w14:paraId="4805227B" w14:textId="77777777" w:rsidR="00540475" w:rsidRPr="00CB317B" w:rsidRDefault="00540475" w:rsidP="001E6339">
            <w:pPr>
              <w:spacing w:line="264" w:lineRule="auto"/>
              <w:contextualSpacing/>
              <w:rPr>
                <w:spacing w:val="-10"/>
                <w:sz w:val="26"/>
                <w:szCs w:val="26"/>
              </w:rPr>
            </w:pPr>
            <w:r w:rsidRPr="00CB317B">
              <w:rPr>
                <w:spacing w:val="-10"/>
                <w:sz w:val="26"/>
                <w:szCs w:val="26"/>
              </w:rPr>
              <w:t>Vách ngăn cách điện giữa các pha (interphase barriers)</w:t>
            </w:r>
          </w:p>
        </w:tc>
        <w:tc>
          <w:tcPr>
            <w:tcW w:w="577" w:type="pct"/>
            <w:vAlign w:val="center"/>
          </w:tcPr>
          <w:p w14:paraId="0808AEAA" w14:textId="77777777" w:rsidR="00540475" w:rsidRPr="00CB317B" w:rsidRDefault="00540475" w:rsidP="001E6339">
            <w:pPr>
              <w:spacing w:line="264" w:lineRule="auto"/>
              <w:contextualSpacing/>
              <w:jc w:val="center"/>
              <w:rPr>
                <w:spacing w:val="-10"/>
                <w:sz w:val="26"/>
                <w:szCs w:val="26"/>
              </w:rPr>
            </w:pPr>
          </w:p>
        </w:tc>
        <w:tc>
          <w:tcPr>
            <w:tcW w:w="912" w:type="pct"/>
            <w:gridSpan w:val="2"/>
            <w:vAlign w:val="center"/>
            <w:hideMark/>
          </w:tcPr>
          <w:p w14:paraId="50216B66"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04 miếng (đối với MCCB 3 cực)</w:t>
            </w:r>
          </w:p>
        </w:tc>
        <w:tc>
          <w:tcPr>
            <w:tcW w:w="921" w:type="pct"/>
          </w:tcPr>
          <w:p w14:paraId="2D221860" w14:textId="77777777" w:rsidR="00540475" w:rsidRPr="00CB317B" w:rsidRDefault="00540475" w:rsidP="001E6339">
            <w:pPr>
              <w:spacing w:line="264" w:lineRule="auto"/>
              <w:contextualSpacing/>
              <w:jc w:val="center"/>
              <w:rPr>
                <w:spacing w:val="-10"/>
                <w:sz w:val="26"/>
                <w:szCs w:val="26"/>
              </w:rPr>
            </w:pPr>
          </w:p>
        </w:tc>
      </w:tr>
      <w:tr w:rsidR="007E6F7A" w:rsidRPr="00CB317B" w14:paraId="10750F04" w14:textId="77777777" w:rsidTr="006146E4">
        <w:trPr>
          <w:trHeight w:val="20"/>
        </w:trPr>
        <w:tc>
          <w:tcPr>
            <w:tcW w:w="404" w:type="pct"/>
            <w:vAlign w:val="center"/>
          </w:tcPr>
          <w:p w14:paraId="7E4D31DF"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727F29E6" w14:textId="77777777" w:rsidR="00540475" w:rsidRPr="00CB317B" w:rsidRDefault="00540475" w:rsidP="001E6339">
            <w:pPr>
              <w:spacing w:line="264" w:lineRule="auto"/>
              <w:contextualSpacing/>
              <w:rPr>
                <w:spacing w:val="-10"/>
                <w:sz w:val="26"/>
                <w:szCs w:val="26"/>
              </w:rPr>
            </w:pPr>
            <w:r w:rsidRPr="00CB317B">
              <w:rPr>
                <w:spacing w:val="-10"/>
                <w:sz w:val="26"/>
                <w:szCs w:val="26"/>
              </w:rPr>
              <w:t xml:space="preserve">Số lượng tiếp điểm phụ </w:t>
            </w:r>
          </w:p>
        </w:tc>
        <w:tc>
          <w:tcPr>
            <w:tcW w:w="577" w:type="pct"/>
            <w:vAlign w:val="center"/>
          </w:tcPr>
          <w:p w14:paraId="1377605B" w14:textId="77777777" w:rsidR="00540475" w:rsidRPr="00CB317B" w:rsidRDefault="00540475" w:rsidP="001E6339">
            <w:pPr>
              <w:spacing w:line="264" w:lineRule="auto"/>
              <w:contextualSpacing/>
              <w:jc w:val="both"/>
              <w:rPr>
                <w:spacing w:val="-10"/>
                <w:sz w:val="26"/>
                <w:szCs w:val="26"/>
              </w:rPr>
            </w:pPr>
          </w:p>
        </w:tc>
        <w:tc>
          <w:tcPr>
            <w:tcW w:w="912" w:type="pct"/>
            <w:gridSpan w:val="2"/>
            <w:vAlign w:val="center"/>
            <w:hideMark/>
          </w:tcPr>
          <w:p w14:paraId="65B84A04"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Nhà thầu tự chào</w:t>
            </w:r>
          </w:p>
        </w:tc>
        <w:tc>
          <w:tcPr>
            <w:tcW w:w="921" w:type="pct"/>
          </w:tcPr>
          <w:p w14:paraId="69FC55D0" w14:textId="77777777" w:rsidR="00540475" w:rsidRPr="00CB317B" w:rsidRDefault="00540475" w:rsidP="001E6339">
            <w:pPr>
              <w:spacing w:line="264" w:lineRule="auto"/>
              <w:contextualSpacing/>
              <w:jc w:val="center"/>
              <w:rPr>
                <w:spacing w:val="-10"/>
                <w:sz w:val="26"/>
                <w:szCs w:val="26"/>
              </w:rPr>
            </w:pPr>
          </w:p>
        </w:tc>
      </w:tr>
      <w:tr w:rsidR="007E6F7A" w:rsidRPr="00CB317B" w14:paraId="1175C61E" w14:textId="77777777" w:rsidTr="006146E4">
        <w:trPr>
          <w:trHeight w:val="20"/>
        </w:trPr>
        <w:tc>
          <w:tcPr>
            <w:tcW w:w="404" w:type="pct"/>
            <w:vAlign w:val="center"/>
          </w:tcPr>
          <w:p w14:paraId="75CDC8FE"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72A4AF7B" w14:textId="77777777" w:rsidR="00540475" w:rsidRPr="00CB317B" w:rsidRDefault="00540475" w:rsidP="001E6339">
            <w:pPr>
              <w:spacing w:line="264" w:lineRule="auto"/>
              <w:contextualSpacing/>
              <w:rPr>
                <w:spacing w:val="-10"/>
                <w:sz w:val="26"/>
                <w:szCs w:val="26"/>
              </w:rPr>
            </w:pPr>
            <w:r w:rsidRPr="00CB317B">
              <w:rPr>
                <w:spacing w:val="-10"/>
                <w:sz w:val="26"/>
                <w:szCs w:val="26"/>
              </w:rPr>
              <w:t>Bề rộng của MCCB</w:t>
            </w:r>
          </w:p>
        </w:tc>
        <w:tc>
          <w:tcPr>
            <w:tcW w:w="577" w:type="pct"/>
            <w:vAlign w:val="center"/>
            <w:hideMark/>
          </w:tcPr>
          <w:p w14:paraId="32ED0196"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mm</w:t>
            </w:r>
          </w:p>
        </w:tc>
        <w:tc>
          <w:tcPr>
            <w:tcW w:w="912" w:type="pct"/>
            <w:gridSpan w:val="2"/>
            <w:vAlign w:val="center"/>
            <w:hideMark/>
          </w:tcPr>
          <w:p w14:paraId="4962B3BB"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Nhà thầu tự chào</w:t>
            </w:r>
          </w:p>
        </w:tc>
        <w:tc>
          <w:tcPr>
            <w:tcW w:w="921" w:type="pct"/>
          </w:tcPr>
          <w:p w14:paraId="6A95D769" w14:textId="77777777" w:rsidR="00540475" w:rsidRPr="00CB317B" w:rsidRDefault="00540475" w:rsidP="001E6339">
            <w:pPr>
              <w:spacing w:line="264" w:lineRule="auto"/>
              <w:contextualSpacing/>
              <w:jc w:val="center"/>
              <w:rPr>
                <w:spacing w:val="-10"/>
                <w:sz w:val="26"/>
                <w:szCs w:val="26"/>
              </w:rPr>
            </w:pPr>
          </w:p>
        </w:tc>
      </w:tr>
      <w:tr w:rsidR="007E6F7A" w:rsidRPr="00CB317B" w14:paraId="5B37CC5B" w14:textId="77777777" w:rsidTr="006146E4">
        <w:trPr>
          <w:trHeight w:val="20"/>
        </w:trPr>
        <w:tc>
          <w:tcPr>
            <w:tcW w:w="404" w:type="pct"/>
            <w:vAlign w:val="center"/>
          </w:tcPr>
          <w:p w14:paraId="6E3E20BF"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607B33E6" w14:textId="77777777" w:rsidR="00540475" w:rsidRPr="00CB317B" w:rsidRDefault="00540475" w:rsidP="001E6339">
            <w:pPr>
              <w:spacing w:line="264" w:lineRule="auto"/>
              <w:contextualSpacing/>
              <w:rPr>
                <w:spacing w:val="-10"/>
                <w:sz w:val="26"/>
                <w:szCs w:val="26"/>
              </w:rPr>
            </w:pPr>
            <w:r w:rsidRPr="00CB317B">
              <w:rPr>
                <w:spacing w:val="-10"/>
                <w:sz w:val="26"/>
                <w:szCs w:val="26"/>
              </w:rPr>
              <w:t>Nhãn thiết bị</w:t>
            </w:r>
          </w:p>
        </w:tc>
        <w:tc>
          <w:tcPr>
            <w:tcW w:w="577" w:type="pct"/>
            <w:vAlign w:val="center"/>
          </w:tcPr>
          <w:p w14:paraId="7182E9C6" w14:textId="77777777" w:rsidR="00540475" w:rsidRPr="00CB317B" w:rsidRDefault="00540475" w:rsidP="001E6339">
            <w:pPr>
              <w:spacing w:line="264" w:lineRule="auto"/>
              <w:contextualSpacing/>
              <w:jc w:val="center"/>
              <w:rPr>
                <w:spacing w:val="-10"/>
                <w:sz w:val="26"/>
                <w:szCs w:val="26"/>
              </w:rPr>
            </w:pPr>
          </w:p>
        </w:tc>
        <w:tc>
          <w:tcPr>
            <w:tcW w:w="912" w:type="pct"/>
            <w:gridSpan w:val="2"/>
            <w:vAlign w:val="center"/>
            <w:hideMark/>
          </w:tcPr>
          <w:p w14:paraId="464F4E5C"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Theo tiêu chuẩn IEC 60947-2 hoặc tương đương</w:t>
            </w:r>
          </w:p>
        </w:tc>
        <w:tc>
          <w:tcPr>
            <w:tcW w:w="921" w:type="pct"/>
          </w:tcPr>
          <w:p w14:paraId="6B7DFBF5" w14:textId="77777777" w:rsidR="00540475" w:rsidRPr="00CB317B" w:rsidRDefault="00540475" w:rsidP="001E6339">
            <w:pPr>
              <w:spacing w:line="264" w:lineRule="auto"/>
              <w:contextualSpacing/>
              <w:jc w:val="center"/>
              <w:rPr>
                <w:spacing w:val="-10"/>
                <w:sz w:val="26"/>
                <w:szCs w:val="26"/>
              </w:rPr>
            </w:pPr>
          </w:p>
        </w:tc>
      </w:tr>
      <w:tr w:rsidR="007E6F7A" w:rsidRPr="00CB317B" w14:paraId="06B223F3" w14:textId="77777777" w:rsidTr="006146E4">
        <w:trPr>
          <w:trHeight w:val="20"/>
        </w:trPr>
        <w:tc>
          <w:tcPr>
            <w:tcW w:w="404" w:type="pct"/>
            <w:vAlign w:val="center"/>
          </w:tcPr>
          <w:p w14:paraId="06A79DB2"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675978F3" w14:textId="77777777" w:rsidR="00540475" w:rsidRPr="00CB317B" w:rsidRDefault="00540475" w:rsidP="001E6339">
            <w:pPr>
              <w:spacing w:line="264" w:lineRule="auto"/>
              <w:contextualSpacing/>
              <w:rPr>
                <w:spacing w:val="-10"/>
                <w:sz w:val="26"/>
                <w:szCs w:val="26"/>
              </w:rPr>
            </w:pPr>
            <w:r w:rsidRPr="00CB317B">
              <w:rPr>
                <w:spacing w:val="-10"/>
                <w:sz w:val="26"/>
                <w:szCs w:val="26"/>
              </w:rPr>
              <w:t xml:space="preserve">Đóng gói </w:t>
            </w:r>
          </w:p>
        </w:tc>
        <w:tc>
          <w:tcPr>
            <w:tcW w:w="577" w:type="pct"/>
            <w:vAlign w:val="center"/>
          </w:tcPr>
          <w:p w14:paraId="6E81E076" w14:textId="77777777" w:rsidR="00540475" w:rsidRPr="00CB317B" w:rsidRDefault="00540475" w:rsidP="001E6339">
            <w:pPr>
              <w:spacing w:line="264" w:lineRule="auto"/>
              <w:contextualSpacing/>
              <w:jc w:val="center"/>
              <w:rPr>
                <w:spacing w:val="-10"/>
                <w:sz w:val="26"/>
                <w:szCs w:val="26"/>
              </w:rPr>
            </w:pPr>
          </w:p>
        </w:tc>
        <w:tc>
          <w:tcPr>
            <w:tcW w:w="912" w:type="pct"/>
            <w:gridSpan w:val="2"/>
            <w:vAlign w:val="center"/>
            <w:hideMark/>
          </w:tcPr>
          <w:p w14:paraId="078CF513"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MCCB được đóng gói trong hộp carton để dễ dàng cho việc bảo quản trong kho cũng như vận chuyển</w:t>
            </w:r>
          </w:p>
        </w:tc>
        <w:tc>
          <w:tcPr>
            <w:tcW w:w="921" w:type="pct"/>
          </w:tcPr>
          <w:p w14:paraId="45A28416" w14:textId="77777777" w:rsidR="00540475" w:rsidRPr="00CB317B" w:rsidRDefault="00540475" w:rsidP="001E6339">
            <w:pPr>
              <w:spacing w:line="264" w:lineRule="auto"/>
              <w:contextualSpacing/>
              <w:jc w:val="center"/>
              <w:rPr>
                <w:spacing w:val="-10"/>
                <w:sz w:val="26"/>
                <w:szCs w:val="26"/>
              </w:rPr>
            </w:pPr>
          </w:p>
        </w:tc>
      </w:tr>
      <w:tr w:rsidR="007E6F7A" w:rsidRPr="00CB317B" w14:paraId="17CEF2E7" w14:textId="77777777" w:rsidTr="006146E4">
        <w:trPr>
          <w:trHeight w:val="20"/>
        </w:trPr>
        <w:tc>
          <w:tcPr>
            <w:tcW w:w="404" w:type="pct"/>
            <w:vAlign w:val="center"/>
          </w:tcPr>
          <w:p w14:paraId="7B19E097"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2AC9ED5A" w14:textId="77777777" w:rsidR="00540475" w:rsidRPr="00CB317B" w:rsidRDefault="00540475" w:rsidP="001E6339">
            <w:pPr>
              <w:spacing w:line="264" w:lineRule="auto"/>
              <w:contextualSpacing/>
              <w:rPr>
                <w:spacing w:val="-10"/>
                <w:sz w:val="26"/>
                <w:szCs w:val="26"/>
              </w:rPr>
            </w:pPr>
            <w:r w:rsidRPr="00CB317B">
              <w:rPr>
                <w:spacing w:val="-10"/>
                <w:sz w:val="26"/>
                <w:szCs w:val="26"/>
              </w:rPr>
              <w:t>Yêu cầu về thử nghiệm</w:t>
            </w:r>
          </w:p>
        </w:tc>
        <w:tc>
          <w:tcPr>
            <w:tcW w:w="577" w:type="pct"/>
            <w:vAlign w:val="center"/>
          </w:tcPr>
          <w:p w14:paraId="1FA37023" w14:textId="77777777" w:rsidR="00540475" w:rsidRPr="00CB317B" w:rsidRDefault="00540475" w:rsidP="001E6339">
            <w:pPr>
              <w:spacing w:line="264" w:lineRule="auto"/>
              <w:contextualSpacing/>
              <w:jc w:val="center"/>
              <w:rPr>
                <w:spacing w:val="-10"/>
                <w:sz w:val="26"/>
                <w:szCs w:val="26"/>
              </w:rPr>
            </w:pPr>
          </w:p>
        </w:tc>
        <w:tc>
          <w:tcPr>
            <w:tcW w:w="912" w:type="pct"/>
            <w:gridSpan w:val="2"/>
            <w:vAlign w:val="center"/>
            <w:hideMark/>
          </w:tcPr>
          <w:p w14:paraId="5C11AB68"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Theo yêu cầu tại mục IV.2.A.3</w:t>
            </w:r>
          </w:p>
        </w:tc>
        <w:tc>
          <w:tcPr>
            <w:tcW w:w="921" w:type="pct"/>
          </w:tcPr>
          <w:p w14:paraId="2CE99391" w14:textId="77777777" w:rsidR="00540475" w:rsidRPr="00CB317B" w:rsidRDefault="00540475" w:rsidP="001E6339">
            <w:pPr>
              <w:spacing w:line="264" w:lineRule="auto"/>
              <w:contextualSpacing/>
              <w:jc w:val="center"/>
              <w:rPr>
                <w:spacing w:val="-10"/>
                <w:sz w:val="26"/>
                <w:szCs w:val="26"/>
              </w:rPr>
            </w:pPr>
          </w:p>
        </w:tc>
      </w:tr>
      <w:tr w:rsidR="007E6F7A" w:rsidRPr="00CB317B" w14:paraId="433F26DB" w14:textId="77777777" w:rsidTr="006146E4">
        <w:trPr>
          <w:trHeight w:val="20"/>
        </w:trPr>
        <w:tc>
          <w:tcPr>
            <w:tcW w:w="404" w:type="pct"/>
            <w:vAlign w:val="center"/>
          </w:tcPr>
          <w:p w14:paraId="7949377F"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08E2EA18" w14:textId="77777777" w:rsidR="00540475" w:rsidRPr="00CB317B" w:rsidRDefault="00540475" w:rsidP="001E6339">
            <w:pPr>
              <w:spacing w:line="264" w:lineRule="auto"/>
              <w:contextualSpacing/>
              <w:rPr>
                <w:spacing w:val="-10"/>
                <w:sz w:val="26"/>
                <w:szCs w:val="26"/>
              </w:rPr>
            </w:pPr>
            <w:r w:rsidRPr="00CB317B">
              <w:rPr>
                <w:spacing w:val="-10"/>
                <w:sz w:val="26"/>
                <w:szCs w:val="26"/>
              </w:rPr>
              <w:t>Bản vẽ và tài liệu kỹ thuật</w:t>
            </w:r>
          </w:p>
        </w:tc>
        <w:tc>
          <w:tcPr>
            <w:tcW w:w="577" w:type="pct"/>
            <w:vAlign w:val="center"/>
          </w:tcPr>
          <w:p w14:paraId="043B3E04" w14:textId="77777777" w:rsidR="00540475" w:rsidRPr="00CB317B" w:rsidRDefault="00540475" w:rsidP="001E6339">
            <w:pPr>
              <w:spacing w:line="264" w:lineRule="auto"/>
              <w:contextualSpacing/>
              <w:jc w:val="center"/>
              <w:rPr>
                <w:spacing w:val="-10"/>
                <w:sz w:val="26"/>
                <w:szCs w:val="26"/>
              </w:rPr>
            </w:pPr>
          </w:p>
        </w:tc>
        <w:tc>
          <w:tcPr>
            <w:tcW w:w="912" w:type="pct"/>
            <w:gridSpan w:val="2"/>
            <w:vAlign w:val="center"/>
            <w:hideMark/>
          </w:tcPr>
          <w:p w14:paraId="6FC6C1C5"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Theo yêu cầu tại mục III.4</w:t>
            </w:r>
          </w:p>
        </w:tc>
        <w:tc>
          <w:tcPr>
            <w:tcW w:w="921" w:type="pct"/>
          </w:tcPr>
          <w:p w14:paraId="370483C0" w14:textId="77777777" w:rsidR="00540475" w:rsidRPr="00CB317B" w:rsidRDefault="00540475" w:rsidP="001E6339">
            <w:pPr>
              <w:spacing w:line="264" w:lineRule="auto"/>
              <w:contextualSpacing/>
              <w:jc w:val="center"/>
              <w:rPr>
                <w:spacing w:val="-10"/>
                <w:sz w:val="26"/>
                <w:szCs w:val="26"/>
              </w:rPr>
            </w:pPr>
          </w:p>
        </w:tc>
      </w:tr>
      <w:tr w:rsidR="007E6F7A" w:rsidRPr="00CB317B" w14:paraId="52C76C8E" w14:textId="77777777" w:rsidTr="006146E4">
        <w:trPr>
          <w:trHeight w:val="20"/>
        </w:trPr>
        <w:tc>
          <w:tcPr>
            <w:tcW w:w="404" w:type="pct"/>
            <w:vAlign w:val="center"/>
          </w:tcPr>
          <w:p w14:paraId="68C26BAF"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vAlign w:val="center"/>
            <w:hideMark/>
          </w:tcPr>
          <w:p w14:paraId="05AA0766" w14:textId="77777777" w:rsidR="00540475" w:rsidRPr="00CB317B" w:rsidRDefault="00540475" w:rsidP="001E6339">
            <w:pPr>
              <w:spacing w:line="264" w:lineRule="auto"/>
              <w:contextualSpacing/>
              <w:rPr>
                <w:spacing w:val="-10"/>
                <w:sz w:val="26"/>
                <w:szCs w:val="26"/>
              </w:rPr>
            </w:pPr>
            <w:r w:rsidRPr="00CB317B">
              <w:rPr>
                <w:spacing w:val="-10"/>
                <w:sz w:val="26"/>
                <w:szCs w:val="26"/>
              </w:rPr>
              <w:t>Kiểu lắp đặt</w:t>
            </w:r>
          </w:p>
        </w:tc>
        <w:tc>
          <w:tcPr>
            <w:tcW w:w="577" w:type="pct"/>
            <w:vAlign w:val="center"/>
          </w:tcPr>
          <w:p w14:paraId="66EA79F7" w14:textId="77777777" w:rsidR="00540475" w:rsidRPr="00CB317B" w:rsidRDefault="00540475" w:rsidP="001E6339">
            <w:pPr>
              <w:spacing w:line="264" w:lineRule="auto"/>
              <w:contextualSpacing/>
              <w:jc w:val="center"/>
              <w:rPr>
                <w:spacing w:val="-10"/>
                <w:sz w:val="26"/>
                <w:szCs w:val="26"/>
              </w:rPr>
            </w:pPr>
          </w:p>
        </w:tc>
        <w:tc>
          <w:tcPr>
            <w:tcW w:w="912" w:type="pct"/>
            <w:gridSpan w:val="2"/>
            <w:vAlign w:val="center"/>
            <w:hideMark/>
          </w:tcPr>
          <w:p w14:paraId="4C55F57C"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rPr>
              <w:t>Cố định (fixed type)</w:t>
            </w:r>
          </w:p>
        </w:tc>
        <w:tc>
          <w:tcPr>
            <w:tcW w:w="921" w:type="pct"/>
          </w:tcPr>
          <w:p w14:paraId="18B78073" w14:textId="77777777" w:rsidR="00540475" w:rsidRPr="00CB317B" w:rsidRDefault="00540475" w:rsidP="001E6339">
            <w:pPr>
              <w:spacing w:line="264" w:lineRule="auto"/>
              <w:contextualSpacing/>
              <w:jc w:val="center"/>
              <w:rPr>
                <w:spacing w:val="-10"/>
                <w:sz w:val="26"/>
                <w:szCs w:val="26"/>
              </w:rPr>
            </w:pPr>
          </w:p>
        </w:tc>
      </w:tr>
      <w:tr w:rsidR="007E6F7A" w:rsidRPr="00CB317B" w14:paraId="158BB009" w14:textId="77777777" w:rsidTr="006146E4">
        <w:trPr>
          <w:trHeight w:val="20"/>
        </w:trPr>
        <w:tc>
          <w:tcPr>
            <w:tcW w:w="404" w:type="pct"/>
            <w:vAlign w:val="center"/>
          </w:tcPr>
          <w:p w14:paraId="479C66F1" w14:textId="77777777" w:rsidR="00540475" w:rsidRPr="00CB317B" w:rsidRDefault="00540475" w:rsidP="001E6339">
            <w:pPr>
              <w:spacing w:line="264" w:lineRule="auto"/>
              <w:ind w:left="568"/>
              <w:contextualSpacing/>
              <w:jc w:val="center"/>
              <w:rPr>
                <w:spacing w:val="-10"/>
                <w:sz w:val="26"/>
                <w:szCs w:val="26"/>
              </w:rPr>
            </w:pPr>
          </w:p>
        </w:tc>
        <w:tc>
          <w:tcPr>
            <w:tcW w:w="2185" w:type="pct"/>
            <w:hideMark/>
          </w:tcPr>
          <w:p w14:paraId="5625FFD8" w14:textId="77777777" w:rsidR="00540475" w:rsidRPr="00CB317B" w:rsidRDefault="00540475" w:rsidP="001E6339">
            <w:pPr>
              <w:tabs>
                <w:tab w:val="num" w:pos="447"/>
              </w:tabs>
              <w:spacing w:line="264" w:lineRule="auto"/>
              <w:contextualSpacing/>
              <w:jc w:val="both"/>
              <w:rPr>
                <w:spacing w:val="-10"/>
                <w:sz w:val="26"/>
                <w:szCs w:val="26"/>
              </w:rPr>
            </w:pPr>
            <w:r w:rsidRPr="00CB317B">
              <w:rPr>
                <w:spacing w:val="-10"/>
                <w:sz w:val="26"/>
                <w:szCs w:val="26"/>
                <w:u w:val="single"/>
              </w:rPr>
              <w:t>III. Hệ thống thanh cái:</w:t>
            </w:r>
          </w:p>
        </w:tc>
        <w:tc>
          <w:tcPr>
            <w:tcW w:w="577" w:type="pct"/>
          </w:tcPr>
          <w:p w14:paraId="0AD4E893" w14:textId="77777777" w:rsidR="00540475" w:rsidRPr="00CB317B" w:rsidRDefault="00540475" w:rsidP="001E6339">
            <w:pPr>
              <w:spacing w:line="264" w:lineRule="auto"/>
              <w:contextualSpacing/>
              <w:jc w:val="center"/>
              <w:rPr>
                <w:spacing w:val="-10"/>
                <w:sz w:val="26"/>
                <w:szCs w:val="26"/>
              </w:rPr>
            </w:pPr>
          </w:p>
        </w:tc>
        <w:tc>
          <w:tcPr>
            <w:tcW w:w="912" w:type="pct"/>
            <w:gridSpan w:val="2"/>
          </w:tcPr>
          <w:p w14:paraId="24EB007B" w14:textId="77777777" w:rsidR="00540475" w:rsidRPr="00CB317B" w:rsidRDefault="00540475" w:rsidP="001E6339">
            <w:pPr>
              <w:spacing w:line="264" w:lineRule="auto"/>
              <w:contextualSpacing/>
              <w:jc w:val="center"/>
              <w:rPr>
                <w:spacing w:val="-10"/>
                <w:sz w:val="26"/>
                <w:szCs w:val="26"/>
              </w:rPr>
            </w:pPr>
          </w:p>
        </w:tc>
        <w:tc>
          <w:tcPr>
            <w:tcW w:w="921" w:type="pct"/>
          </w:tcPr>
          <w:p w14:paraId="667E478C" w14:textId="77777777" w:rsidR="00540475" w:rsidRPr="00CB317B" w:rsidRDefault="00540475" w:rsidP="001E6339">
            <w:pPr>
              <w:spacing w:line="264" w:lineRule="auto"/>
              <w:contextualSpacing/>
              <w:jc w:val="center"/>
              <w:rPr>
                <w:spacing w:val="-10"/>
                <w:sz w:val="26"/>
                <w:szCs w:val="26"/>
              </w:rPr>
            </w:pPr>
          </w:p>
        </w:tc>
      </w:tr>
      <w:tr w:rsidR="007E6F7A" w:rsidRPr="00CB317B" w14:paraId="23E1B266" w14:textId="77777777" w:rsidTr="006146E4">
        <w:trPr>
          <w:trHeight w:val="20"/>
        </w:trPr>
        <w:tc>
          <w:tcPr>
            <w:tcW w:w="404" w:type="pct"/>
            <w:vAlign w:val="center"/>
          </w:tcPr>
          <w:p w14:paraId="2AED0B82"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tcPr>
          <w:p w14:paraId="62DF4394" w14:textId="77777777" w:rsidR="00540475" w:rsidRPr="00CB317B" w:rsidRDefault="00540475" w:rsidP="001E6339">
            <w:pPr>
              <w:spacing w:line="264" w:lineRule="auto"/>
              <w:contextualSpacing/>
              <w:rPr>
                <w:spacing w:val="-10"/>
                <w:sz w:val="26"/>
                <w:szCs w:val="26"/>
              </w:rPr>
            </w:pPr>
            <w:r w:rsidRPr="00CB317B">
              <w:rPr>
                <w:spacing w:val="-10"/>
                <w:sz w:val="26"/>
                <w:szCs w:val="26"/>
              </w:rPr>
              <w:t>Hệ thống thanh cái 3 pha được bọc cách điện và cho phép đấu nối cáp vào thanh cái bằng đầu cosse và bu lông. Phải có tấm ngăn cách giữa các pha bằng vật liệu cách điện.</w:t>
            </w:r>
          </w:p>
        </w:tc>
        <w:tc>
          <w:tcPr>
            <w:tcW w:w="577" w:type="pct"/>
          </w:tcPr>
          <w:p w14:paraId="2A307E4D" w14:textId="77777777" w:rsidR="00540475" w:rsidRPr="00CB317B" w:rsidRDefault="00540475" w:rsidP="001E6339">
            <w:pPr>
              <w:spacing w:line="264" w:lineRule="auto"/>
              <w:contextualSpacing/>
              <w:jc w:val="center"/>
              <w:rPr>
                <w:spacing w:val="-10"/>
                <w:sz w:val="26"/>
                <w:szCs w:val="26"/>
                <w:lang w:val="nl-NL"/>
              </w:rPr>
            </w:pPr>
          </w:p>
        </w:tc>
        <w:tc>
          <w:tcPr>
            <w:tcW w:w="912" w:type="pct"/>
            <w:gridSpan w:val="2"/>
            <w:vAlign w:val="center"/>
          </w:tcPr>
          <w:p w14:paraId="216A1B47" w14:textId="77777777" w:rsidR="00540475" w:rsidRPr="00CB317B" w:rsidRDefault="00540475" w:rsidP="001E6339">
            <w:pPr>
              <w:spacing w:line="264" w:lineRule="auto"/>
              <w:contextualSpacing/>
              <w:jc w:val="center"/>
              <w:rPr>
                <w:spacing w:val="-10"/>
                <w:sz w:val="26"/>
                <w:szCs w:val="26"/>
                <w:lang w:val="nl-NL"/>
              </w:rPr>
            </w:pPr>
            <w:r w:rsidRPr="00CB317B">
              <w:rPr>
                <w:spacing w:val="-10"/>
                <w:sz w:val="26"/>
                <w:szCs w:val="26"/>
                <w:lang w:val="nl-NL"/>
              </w:rPr>
              <w:t>Đáp ứng</w:t>
            </w:r>
          </w:p>
        </w:tc>
        <w:tc>
          <w:tcPr>
            <w:tcW w:w="921" w:type="pct"/>
          </w:tcPr>
          <w:p w14:paraId="7EA53B52" w14:textId="77777777" w:rsidR="00540475" w:rsidRPr="00CB317B" w:rsidRDefault="00540475" w:rsidP="001E6339">
            <w:pPr>
              <w:spacing w:line="264" w:lineRule="auto"/>
              <w:contextualSpacing/>
              <w:jc w:val="center"/>
              <w:rPr>
                <w:spacing w:val="-10"/>
                <w:sz w:val="26"/>
                <w:szCs w:val="26"/>
              </w:rPr>
            </w:pPr>
          </w:p>
        </w:tc>
      </w:tr>
      <w:tr w:rsidR="007E6F7A" w:rsidRPr="00CB317B" w14:paraId="1066AE5E" w14:textId="77777777" w:rsidTr="006146E4">
        <w:trPr>
          <w:trHeight w:val="20"/>
        </w:trPr>
        <w:tc>
          <w:tcPr>
            <w:tcW w:w="404" w:type="pct"/>
            <w:vAlign w:val="center"/>
          </w:tcPr>
          <w:p w14:paraId="2485C567"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tcPr>
          <w:p w14:paraId="3AF2CBCC"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Phía dưới đáy tủ có thêm 1 thanh đồng bản nguội để đấu dây trung hòa của máy biến thế và của máy phát điện</w:t>
            </w:r>
          </w:p>
        </w:tc>
        <w:tc>
          <w:tcPr>
            <w:tcW w:w="577" w:type="pct"/>
          </w:tcPr>
          <w:p w14:paraId="0F81209D" w14:textId="77777777" w:rsidR="00540475" w:rsidRPr="00CB317B" w:rsidRDefault="00540475" w:rsidP="001E6339">
            <w:pPr>
              <w:spacing w:line="264" w:lineRule="auto"/>
              <w:contextualSpacing/>
              <w:jc w:val="center"/>
              <w:rPr>
                <w:spacing w:val="-10"/>
                <w:sz w:val="26"/>
                <w:szCs w:val="26"/>
                <w:lang w:val="nl-NL"/>
              </w:rPr>
            </w:pPr>
          </w:p>
        </w:tc>
        <w:tc>
          <w:tcPr>
            <w:tcW w:w="912" w:type="pct"/>
            <w:gridSpan w:val="2"/>
            <w:vAlign w:val="center"/>
          </w:tcPr>
          <w:p w14:paraId="67CCCFCB" w14:textId="77777777" w:rsidR="00540475" w:rsidRPr="00CB317B" w:rsidRDefault="00540475" w:rsidP="001E6339">
            <w:pPr>
              <w:spacing w:line="264" w:lineRule="auto"/>
              <w:contextualSpacing/>
              <w:jc w:val="center"/>
              <w:rPr>
                <w:spacing w:val="-10"/>
                <w:sz w:val="26"/>
                <w:szCs w:val="26"/>
                <w:lang w:val="nl-NL"/>
              </w:rPr>
            </w:pPr>
            <w:r w:rsidRPr="00CB317B">
              <w:rPr>
                <w:spacing w:val="-10"/>
                <w:sz w:val="26"/>
                <w:szCs w:val="26"/>
                <w:lang w:val="nl-NL"/>
              </w:rPr>
              <w:t>Đáp ứng</w:t>
            </w:r>
          </w:p>
        </w:tc>
        <w:tc>
          <w:tcPr>
            <w:tcW w:w="921" w:type="pct"/>
          </w:tcPr>
          <w:p w14:paraId="374C97C2" w14:textId="77777777" w:rsidR="00540475" w:rsidRPr="00CB317B" w:rsidRDefault="00540475" w:rsidP="001E6339">
            <w:pPr>
              <w:spacing w:line="264" w:lineRule="auto"/>
              <w:contextualSpacing/>
              <w:jc w:val="center"/>
              <w:rPr>
                <w:spacing w:val="-10"/>
                <w:sz w:val="26"/>
                <w:szCs w:val="26"/>
              </w:rPr>
            </w:pPr>
          </w:p>
        </w:tc>
      </w:tr>
      <w:tr w:rsidR="007E6F7A" w:rsidRPr="00A451B8" w14:paraId="0095E063" w14:textId="77777777" w:rsidTr="006146E4">
        <w:trPr>
          <w:trHeight w:val="20"/>
        </w:trPr>
        <w:tc>
          <w:tcPr>
            <w:tcW w:w="404" w:type="pct"/>
            <w:vAlign w:val="center"/>
          </w:tcPr>
          <w:p w14:paraId="21475501"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hideMark/>
          </w:tcPr>
          <w:p w14:paraId="4894D19E" w14:textId="77777777" w:rsidR="00540475" w:rsidRPr="006146E4" w:rsidRDefault="00540475" w:rsidP="001E6339">
            <w:pPr>
              <w:spacing w:line="264" w:lineRule="auto"/>
              <w:contextualSpacing/>
              <w:jc w:val="both"/>
              <w:rPr>
                <w:spacing w:val="-10"/>
                <w:sz w:val="26"/>
                <w:szCs w:val="26"/>
                <w:highlight w:val="yellow"/>
              </w:rPr>
            </w:pPr>
            <w:r w:rsidRPr="006146E4">
              <w:rPr>
                <w:spacing w:val="-10"/>
                <w:sz w:val="26"/>
                <w:szCs w:val="26"/>
                <w:highlight w:val="yellow"/>
              </w:rPr>
              <w:t>Vật liệu làm thanh cái:</w:t>
            </w:r>
          </w:p>
          <w:p w14:paraId="103A7477" w14:textId="77777777" w:rsidR="00540475" w:rsidRPr="006146E4" w:rsidRDefault="00540475" w:rsidP="001E6339">
            <w:pPr>
              <w:spacing w:line="264" w:lineRule="auto"/>
              <w:ind w:left="360" w:hanging="196"/>
              <w:contextualSpacing/>
              <w:jc w:val="both"/>
              <w:rPr>
                <w:spacing w:val="-10"/>
                <w:sz w:val="26"/>
                <w:szCs w:val="26"/>
                <w:highlight w:val="yellow"/>
              </w:rPr>
            </w:pPr>
            <w:r w:rsidRPr="006146E4">
              <w:rPr>
                <w:spacing w:val="-10"/>
                <w:sz w:val="26"/>
                <w:szCs w:val="26"/>
                <w:highlight w:val="yellow"/>
              </w:rPr>
              <w:t>+ Đồng mạ thiếc hoặc nikel</w:t>
            </w:r>
          </w:p>
          <w:p w14:paraId="2D92B972" w14:textId="77777777" w:rsidR="00540475" w:rsidRPr="00CB317B" w:rsidRDefault="00540475" w:rsidP="001E6339">
            <w:pPr>
              <w:spacing w:line="264" w:lineRule="auto"/>
              <w:ind w:left="360" w:hanging="196"/>
              <w:contextualSpacing/>
              <w:jc w:val="both"/>
              <w:rPr>
                <w:spacing w:val="-10"/>
                <w:sz w:val="26"/>
                <w:szCs w:val="26"/>
              </w:rPr>
            </w:pPr>
            <w:r w:rsidRPr="006146E4">
              <w:rPr>
                <w:spacing w:val="-10"/>
                <w:sz w:val="26"/>
                <w:szCs w:val="26"/>
                <w:highlight w:val="yellow"/>
              </w:rPr>
              <w:t>+ Điện trở suất: 1,754x10</w:t>
            </w:r>
            <w:r w:rsidRPr="006146E4">
              <w:rPr>
                <w:spacing w:val="-10"/>
                <w:sz w:val="26"/>
                <w:szCs w:val="26"/>
                <w:highlight w:val="yellow"/>
                <w:vertAlign w:val="superscript"/>
              </w:rPr>
              <w:t>-8</w:t>
            </w:r>
            <w:r w:rsidRPr="006146E4">
              <w:rPr>
                <w:spacing w:val="-10"/>
                <w:sz w:val="26"/>
                <w:szCs w:val="26"/>
                <w:highlight w:val="yellow"/>
              </w:rPr>
              <w:t xml:space="preserve"> Ωm</w:t>
            </w:r>
          </w:p>
        </w:tc>
        <w:tc>
          <w:tcPr>
            <w:tcW w:w="577" w:type="pct"/>
          </w:tcPr>
          <w:p w14:paraId="70E11770" w14:textId="77777777" w:rsidR="00540475" w:rsidRPr="00CB317B" w:rsidRDefault="00540475" w:rsidP="001E6339">
            <w:pPr>
              <w:spacing w:line="264" w:lineRule="auto"/>
              <w:contextualSpacing/>
              <w:jc w:val="center"/>
              <w:rPr>
                <w:spacing w:val="-10"/>
                <w:sz w:val="26"/>
                <w:szCs w:val="26"/>
                <w:lang w:val="nl-NL"/>
              </w:rPr>
            </w:pPr>
          </w:p>
        </w:tc>
        <w:tc>
          <w:tcPr>
            <w:tcW w:w="912" w:type="pct"/>
            <w:gridSpan w:val="2"/>
          </w:tcPr>
          <w:p w14:paraId="064D1967" w14:textId="77777777" w:rsidR="00540475" w:rsidRPr="00CB317B" w:rsidRDefault="00540475" w:rsidP="001E6339">
            <w:pPr>
              <w:spacing w:line="264" w:lineRule="auto"/>
              <w:contextualSpacing/>
              <w:jc w:val="center"/>
              <w:rPr>
                <w:spacing w:val="-10"/>
                <w:sz w:val="26"/>
                <w:szCs w:val="26"/>
                <w:lang w:val="nl-NL"/>
              </w:rPr>
            </w:pPr>
          </w:p>
          <w:p w14:paraId="56D445AE" w14:textId="77777777" w:rsidR="00540475" w:rsidRPr="00CB317B" w:rsidRDefault="00540475" w:rsidP="001E6339">
            <w:pPr>
              <w:spacing w:line="264" w:lineRule="auto"/>
              <w:contextualSpacing/>
              <w:jc w:val="center"/>
              <w:rPr>
                <w:spacing w:val="-10"/>
                <w:sz w:val="26"/>
                <w:szCs w:val="26"/>
                <w:lang w:val="nl-NL"/>
              </w:rPr>
            </w:pPr>
            <w:r w:rsidRPr="00CB317B">
              <w:rPr>
                <w:spacing w:val="-10"/>
                <w:sz w:val="26"/>
                <w:szCs w:val="26"/>
                <w:lang w:val="nl-NL"/>
              </w:rPr>
              <w:t>Đáp ứng</w:t>
            </w:r>
          </w:p>
          <w:p w14:paraId="28820612" w14:textId="77777777" w:rsidR="00540475" w:rsidRPr="00CB317B" w:rsidRDefault="00540475" w:rsidP="001E6339">
            <w:pPr>
              <w:spacing w:line="264" w:lineRule="auto"/>
              <w:contextualSpacing/>
              <w:jc w:val="center"/>
              <w:rPr>
                <w:spacing w:val="-10"/>
                <w:sz w:val="26"/>
                <w:szCs w:val="26"/>
                <w:lang w:val="nl-NL"/>
              </w:rPr>
            </w:pPr>
            <w:r w:rsidRPr="00CB317B">
              <w:rPr>
                <w:spacing w:val="-10"/>
                <w:sz w:val="26"/>
                <w:szCs w:val="26"/>
                <w:lang w:val="nl-NL"/>
              </w:rPr>
              <w:t>Đáp ứng</w:t>
            </w:r>
          </w:p>
        </w:tc>
        <w:tc>
          <w:tcPr>
            <w:tcW w:w="921" w:type="pct"/>
          </w:tcPr>
          <w:p w14:paraId="1F2F9C8F" w14:textId="77777777" w:rsidR="00540475" w:rsidRPr="00CB317B" w:rsidRDefault="00540475" w:rsidP="001E6339">
            <w:pPr>
              <w:spacing w:line="264" w:lineRule="auto"/>
              <w:contextualSpacing/>
              <w:jc w:val="center"/>
              <w:rPr>
                <w:spacing w:val="-10"/>
                <w:sz w:val="26"/>
                <w:szCs w:val="26"/>
                <w:lang w:val="nl-NL"/>
              </w:rPr>
            </w:pPr>
          </w:p>
        </w:tc>
      </w:tr>
      <w:tr w:rsidR="007E6F7A" w:rsidRPr="00CB317B" w14:paraId="1BE4DB0A" w14:textId="77777777" w:rsidTr="006146E4">
        <w:trPr>
          <w:trHeight w:val="20"/>
        </w:trPr>
        <w:tc>
          <w:tcPr>
            <w:tcW w:w="404" w:type="pct"/>
            <w:vAlign w:val="center"/>
          </w:tcPr>
          <w:p w14:paraId="10CDDF8E" w14:textId="77777777" w:rsidR="00540475" w:rsidRPr="00CB317B" w:rsidRDefault="00540475">
            <w:pPr>
              <w:numPr>
                <w:ilvl w:val="0"/>
                <w:numId w:val="456"/>
              </w:numPr>
              <w:spacing w:line="264" w:lineRule="auto"/>
              <w:ind w:left="0" w:firstLine="0"/>
              <w:contextualSpacing/>
              <w:jc w:val="center"/>
              <w:rPr>
                <w:spacing w:val="-10"/>
                <w:sz w:val="26"/>
                <w:szCs w:val="26"/>
                <w:lang w:val="nl-NL"/>
              </w:rPr>
            </w:pPr>
          </w:p>
        </w:tc>
        <w:tc>
          <w:tcPr>
            <w:tcW w:w="2185" w:type="pct"/>
            <w:hideMark/>
          </w:tcPr>
          <w:p w14:paraId="4505F6CB" w14:textId="77777777" w:rsidR="00540475" w:rsidRPr="00CB317B" w:rsidRDefault="00540475" w:rsidP="001E6339">
            <w:pPr>
              <w:spacing w:line="264" w:lineRule="auto"/>
              <w:contextualSpacing/>
              <w:jc w:val="both"/>
              <w:rPr>
                <w:spacing w:val="-10"/>
                <w:sz w:val="26"/>
                <w:szCs w:val="26"/>
                <w:lang w:val="nl-NL"/>
              </w:rPr>
            </w:pPr>
            <w:r w:rsidRPr="00CB317B">
              <w:rPr>
                <w:spacing w:val="-10"/>
                <w:sz w:val="26"/>
                <w:szCs w:val="26"/>
                <w:lang w:val="nl-NL"/>
              </w:rPr>
              <w:t>Hệ thống thanh cái được lắp đặt bên trong tủ có khả năng chịu được dòng điện ổn định động  52,5 kA.</w:t>
            </w:r>
          </w:p>
        </w:tc>
        <w:tc>
          <w:tcPr>
            <w:tcW w:w="577" w:type="pct"/>
          </w:tcPr>
          <w:p w14:paraId="10D9B589" w14:textId="77777777" w:rsidR="00540475" w:rsidRPr="00CB317B" w:rsidRDefault="00540475" w:rsidP="001E6339">
            <w:pPr>
              <w:spacing w:line="264" w:lineRule="auto"/>
              <w:contextualSpacing/>
              <w:jc w:val="center"/>
              <w:rPr>
                <w:spacing w:val="-10"/>
                <w:sz w:val="26"/>
                <w:szCs w:val="26"/>
                <w:lang w:val="nl-NL"/>
              </w:rPr>
            </w:pPr>
          </w:p>
        </w:tc>
        <w:tc>
          <w:tcPr>
            <w:tcW w:w="912" w:type="pct"/>
            <w:gridSpan w:val="2"/>
            <w:vAlign w:val="center"/>
            <w:hideMark/>
          </w:tcPr>
          <w:p w14:paraId="0B15F43B"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lang w:val="nl-NL"/>
              </w:rPr>
              <w:t>Đáp ứng</w:t>
            </w:r>
          </w:p>
        </w:tc>
        <w:tc>
          <w:tcPr>
            <w:tcW w:w="921" w:type="pct"/>
          </w:tcPr>
          <w:p w14:paraId="64473C65" w14:textId="77777777" w:rsidR="00540475" w:rsidRPr="00CB317B" w:rsidRDefault="00540475" w:rsidP="001E6339">
            <w:pPr>
              <w:spacing w:line="264" w:lineRule="auto"/>
              <w:contextualSpacing/>
              <w:jc w:val="center"/>
              <w:rPr>
                <w:spacing w:val="-10"/>
                <w:sz w:val="26"/>
                <w:szCs w:val="26"/>
              </w:rPr>
            </w:pPr>
          </w:p>
        </w:tc>
      </w:tr>
      <w:tr w:rsidR="007E6F7A" w:rsidRPr="00CB317B" w14:paraId="195D4774" w14:textId="77777777" w:rsidTr="006146E4">
        <w:trPr>
          <w:trHeight w:val="20"/>
        </w:trPr>
        <w:tc>
          <w:tcPr>
            <w:tcW w:w="404" w:type="pct"/>
            <w:vAlign w:val="center"/>
          </w:tcPr>
          <w:p w14:paraId="35B3DB23"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hideMark/>
          </w:tcPr>
          <w:p w14:paraId="628808F3" w14:textId="644003F6" w:rsidR="00540475" w:rsidRPr="00CB317B" w:rsidRDefault="00540475" w:rsidP="001E6339">
            <w:pPr>
              <w:spacing w:line="264" w:lineRule="auto"/>
              <w:contextualSpacing/>
              <w:jc w:val="both"/>
              <w:rPr>
                <w:spacing w:val="-10"/>
                <w:sz w:val="26"/>
                <w:szCs w:val="26"/>
              </w:rPr>
            </w:pPr>
            <w:r w:rsidRPr="00CB317B">
              <w:rPr>
                <w:spacing w:val="-10"/>
                <w:sz w:val="26"/>
                <w:szCs w:val="26"/>
              </w:rPr>
              <w:t xml:space="preserve">Dòng điện định mức của thanh cái được lựa chọn phù hợp với dòng định mức của máy biến áp (có tính đến MCCB dự phòng lắp thêm </w:t>
            </w:r>
            <w:r w:rsidRPr="00CB317B">
              <w:rPr>
                <w:spacing w:val="-10"/>
                <w:sz w:val="26"/>
                <w:szCs w:val="26"/>
              </w:rPr>
              <w:lastRenderedPageBreak/>
              <w:t>trong tương lai) và phải đảm bảo mật độ dòng điện là 2A/mm</w:t>
            </w:r>
            <w:r w:rsidRPr="00CB317B">
              <w:rPr>
                <w:spacing w:val="-10"/>
                <w:sz w:val="26"/>
                <w:szCs w:val="26"/>
                <w:vertAlign w:val="superscript"/>
              </w:rPr>
              <w:t>2</w:t>
            </w:r>
          </w:p>
        </w:tc>
        <w:tc>
          <w:tcPr>
            <w:tcW w:w="577" w:type="pct"/>
          </w:tcPr>
          <w:p w14:paraId="17CC437F" w14:textId="77777777" w:rsidR="00540475" w:rsidRPr="00CB317B" w:rsidRDefault="00540475" w:rsidP="001E6339">
            <w:pPr>
              <w:spacing w:line="264" w:lineRule="auto"/>
              <w:contextualSpacing/>
              <w:jc w:val="center"/>
              <w:rPr>
                <w:spacing w:val="-10"/>
                <w:sz w:val="26"/>
                <w:szCs w:val="26"/>
                <w:lang w:val="nl-NL"/>
              </w:rPr>
            </w:pPr>
          </w:p>
        </w:tc>
        <w:tc>
          <w:tcPr>
            <w:tcW w:w="912" w:type="pct"/>
            <w:gridSpan w:val="2"/>
            <w:vAlign w:val="center"/>
            <w:hideMark/>
          </w:tcPr>
          <w:p w14:paraId="12462439"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lang w:val="nl-NL"/>
              </w:rPr>
              <w:t>Đáp ứng</w:t>
            </w:r>
          </w:p>
        </w:tc>
        <w:tc>
          <w:tcPr>
            <w:tcW w:w="921" w:type="pct"/>
          </w:tcPr>
          <w:p w14:paraId="27E86451" w14:textId="77777777" w:rsidR="00540475" w:rsidRPr="00CB317B" w:rsidRDefault="00540475" w:rsidP="001E6339">
            <w:pPr>
              <w:spacing w:line="264" w:lineRule="auto"/>
              <w:contextualSpacing/>
              <w:jc w:val="center"/>
              <w:rPr>
                <w:spacing w:val="-10"/>
                <w:sz w:val="26"/>
                <w:szCs w:val="26"/>
              </w:rPr>
            </w:pPr>
          </w:p>
        </w:tc>
      </w:tr>
      <w:tr w:rsidR="007E6F7A" w:rsidRPr="00CB317B" w14:paraId="3461C09A" w14:textId="77777777" w:rsidTr="006146E4">
        <w:trPr>
          <w:trHeight w:val="20"/>
        </w:trPr>
        <w:tc>
          <w:tcPr>
            <w:tcW w:w="404" w:type="pct"/>
            <w:vAlign w:val="center"/>
          </w:tcPr>
          <w:p w14:paraId="2A8AE051" w14:textId="77777777" w:rsidR="00540475" w:rsidRPr="00CB317B" w:rsidRDefault="00540475">
            <w:pPr>
              <w:numPr>
                <w:ilvl w:val="0"/>
                <w:numId w:val="456"/>
              </w:numPr>
              <w:spacing w:line="264" w:lineRule="auto"/>
              <w:ind w:left="0" w:firstLine="0"/>
              <w:contextualSpacing/>
              <w:jc w:val="center"/>
              <w:rPr>
                <w:spacing w:val="-10"/>
                <w:sz w:val="26"/>
                <w:szCs w:val="26"/>
              </w:rPr>
            </w:pPr>
          </w:p>
        </w:tc>
        <w:tc>
          <w:tcPr>
            <w:tcW w:w="2185" w:type="pct"/>
          </w:tcPr>
          <w:p w14:paraId="2CCC5F97" w14:textId="77777777" w:rsidR="00540475" w:rsidRPr="00CB317B" w:rsidRDefault="00540475" w:rsidP="001E6339">
            <w:pPr>
              <w:spacing w:line="264" w:lineRule="auto"/>
              <w:contextualSpacing/>
              <w:jc w:val="both"/>
              <w:rPr>
                <w:spacing w:val="-10"/>
                <w:sz w:val="26"/>
                <w:szCs w:val="26"/>
                <w:u w:val="single"/>
              </w:rPr>
            </w:pPr>
            <w:r w:rsidRPr="00CB317B">
              <w:rPr>
                <w:spacing w:val="-10"/>
                <w:sz w:val="26"/>
                <w:szCs w:val="26"/>
                <w:u w:val="single"/>
              </w:rPr>
              <w:t>Phụ kiện:</w:t>
            </w:r>
          </w:p>
          <w:p w14:paraId="377BE75E" w14:textId="77777777" w:rsidR="00540475" w:rsidRPr="00CB317B" w:rsidRDefault="00540475" w:rsidP="001E6339">
            <w:pPr>
              <w:spacing w:line="264" w:lineRule="auto"/>
              <w:ind w:left="360"/>
              <w:contextualSpacing/>
              <w:rPr>
                <w:spacing w:val="-10"/>
                <w:sz w:val="26"/>
                <w:szCs w:val="26"/>
              </w:rPr>
            </w:pPr>
            <w:r w:rsidRPr="00CB317B">
              <w:rPr>
                <w:spacing w:val="-10"/>
                <w:sz w:val="26"/>
                <w:szCs w:val="26"/>
              </w:rPr>
              <w:t>+ Tấm mica trong để che các thanh cái trừ vị trí MCCB</w:t>
            </w:r>
          </w:p>
          <w:p w14:paraId="2767CDE0" w14:textId="77777777" w:rsidR="00540475" w:rsidRPr="00CB317B" w:rsidRDefault="00540475" w:rsidP="001E6339">
            <w:pPr>
              <w:spacing w:line="264" w:lineRule="auto"/>
              <w:ind w:left="360"/>
              <w:contextualSpacing/>
              <w:rPr>
                <w:spacing w:val="-10"/>
                <w:sz w:val="26"/>
                <w:szCs w:val="26"/>
              </w:rPr>
            </w:pPr>
            <w:r w:rsidRPr="00CB317B">
              <w:rPr>
                <w:spacing w:val="-10"/>
                <w:sz w:val="26"/>
                <w:szCs w:val="26"/>
              </w:rPr>
              <w:t>+ Giá để gắn tủ vào trụ bằng bu lông với khoảng cách giữa 2 lỗ trụ liên tiếp là 425mm.</w:t>
            </w:r>
          </w:p>
          <w:p w14:paraId="5451E437" w14:textId="77777777" w:rsidR="00540475" w:rsidRPr="00CB317B" w:rsidRDefault="00540475" w:rsidP="001E6339">
            <w:pPr>
              <w:spacing w:line="264" w:lineRule="auto"/>
              <w:contextualSpacing/>
              <w:jc w:val="both"/>
              <w:rPr>
                <w:spacing w:val="-10"/>
                <w:sz w:val="26"/>
                <w:szCs w:val="26"/>
              </w:rPr>
            </w:pPr>
            <w:r w:rsidRPr="00CB317B">
              <w:rPr>
                <w:spacing w:val="-10"/>
                <w:sz w:val="26"/>
                <w:szCs w:val="26"/>
              </w:rPr>
              <w:t xml:space="preserve">     + Khóa mở cửa tủ.</w:t>
            </w:r>
          </w:p>
        </w:tc>
        <w:tc>
          <w:tcPr>
            <w:tcW w:w="577" w:type="pct"/>
          </w:tcPr>
          <w:p w14:paraId="64ACE3A7" w14:textId="77777777" w:rsidR="00540475" w:rsidRPr="00CB317B" w:rsidRDefault="00540475" w:rsidP="001E6339">
            <w:pPr>
              <w:spacing w:line="264" w:lineRule="auto"/>
              <w:contextualSpacing/>
              <w:jc w:val="center"/>
              <w:rPr>
                <w:spacing w:val="-10"/>
                <w:sz w:val="26"/>
                <w:szCs w:val="26"/>
                <w:lang w:val="nl-NL"/>
              </w:rPr>
            </w:pPr>
          </w:p>
        </w:tc>
        <w:tc>
          <w:tcPr>
            <w:tcW w:w="912" w:type="pct"/>
            <w:gridSpan w:val="2"/>
            <w:vAlign w:val="center"/>
          </w:tcPr>
          <w:p w14:paraId="57A6570E" w14:textId="77777777" w:rsidR="00540475" w:rsidRPr="00CB317B" w:rsidRDefault="00540475" w:rsidP="001E6339">
            <w:pPr>
              <w:spacing w:line="264" w:lineRule="auto"/>
              <w:contextualSpacing/>
              <w:jc w:val="center"/>
              <w:rPr>
                <w:spacing w:val="-10"/>
                <w:sz w:val="26"/>
                <w:szCs w:val="26"/>
              </w:rPr>
            </w:pPr>
            <w:r w:rsidRPr="00CB317B">
              <w:rPr>
                <w:spacing w:val="-10"/>
                <w:sz w:val="26"/>
                <w:szCs w:val="26"/>
                <w:lang w:val="nl-NL"/>
              </w:rPr>
              <w:t>Đáp ứng</w:t>
            </w:r>
          </w:p>
        </w:tc>
        <w:tc>
          <w:tcPr>
            <w:tcW w:w="921" w:type="pct"/>
            <w:vAlign w:val="center"/>
          </w:tcPr>
          <w:p w14:paraId="2366A8AD" w14:textId="77777777" w:rsidR="00540475" w:rsidRPr="00CB317B" w:rsidRDefault="00540475" w:rsidP="001E6339">
            <w:pPr>
              <w:spacing w:line="264" w:lineRule="auto"/>
              <w:contextualSpacing/>
              <w:jc w:val="center"/>
              <w:rPr>
                <w:spacing w:val="-10"/>
                <w:sz w:val="26"/>
                <w:szCs w:val="26"/>
              </w:rPr>
            </w:pPr>
          </w:p>
        </w:tc>
      </w:tr>
    </w:tbl>
    <w:p w14:paraId="5BC56C50" w14:textId="0A950C24" w:rsidR="00420A40"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448" w:name="_Toc203730790"/>
      <w:r>
        <w:rPr>
          <w:rFonts w:ascii="Times New Roman" w:hAnsi="Times New Roman"/>
          <w:spacing w:val="-10"/>
          <w:sz w:val="26"/>
          <w:szCs w:val="26"/>
          <w:lang w:val="fr-FR"/>
        </w:rPr>
        <w:t>Đặc tính kỹ thuật</w:t>
      </w:r>
      <w:r w:rsidR="00420A40" w:rsidRPr="00CB317B">
        <w:rPr>
          <w:rFonts w:ascii="Times New Roman" w:hAnsi="Times New Roman"/>
          <w:spacing w:val="-10"/>
          <w:sz w:val="26"/>
          <w:szCs w:val="26"/>
          <w:lang w:val="fr-FR"/>
        </w:rPr>
        <w:t xml:space="preserve"> MCCB 3P :</w:t>
      </w:r>
      <w:bookmarkEnd w:id="448"/>
    </w:p>
    <w:p w14:paraId="5BF3FE4F" w14:textId="77777777" w:rsidR="0021535E" w:rsidRPr="00CB317B" w:rsidRDefault="0021535E">
      <w:pPr>
        <w:numPr>
          <w:ilvl w:val="0"/>
          <w:numId w:val="46"/>
        </w:numPr>
        <w:tabs>
          <w:tab w:val="clear" w:pos="720"/>
          <w:tab w:val="num" w:pos="540"/>
        </w:tabs>
        <w:autoSpaceDE w:val="0"/>
        <w:autoSpaceDN w:val="0"/>
        <w:spacing w:line="264" w:lineRule="auto"/>
        <w:contextualSpacing/>
        <w:jc w:val="both"/>
        <w:rPr>
          <w:b/>
          <w:bCs/>
          <w:spacing w:val="-10"/>
          <w:sz w:val="26"/>
          <w:szCs w:val="26"/>
          <w:lang w:val="fr-FR"/>
        </w:rPr>
      </w:pPr>
      <w:r w:rsidRPr="00CB317B">
        <w:rPr>
          <w:b/>
          <w:bCs/>
          <w:spacing w:val="-10"/>
          <w:sz w:val="26"/>
          <w:szCs w:val="26"/>
          <w:lang w:val="fr-FR"/>
        </w:rPr>
        <w:t>PHẠM VI ĐIỀU CHỈNH VÀ ĐỐI TƯỢNG ÁP DỤNG</w:t>
      </w:r>
    </w:p>
    <w:p w14:paraId="3A70163C" w14:textId="77777777" w:rsidR="0021535E" w:rsidRPr="00CB317B" w:rsidRDefault="0021535E" w:rsidP="001E6339">
      <w:pPr>
        <w:pStyle w:val="ndieund"/>
        <w:tabs>
          <w:tab w:val="left" w:pos="851"/>
        </w:tabs>
        <w:spacing w:after="0" w:line="264" w:lineRule="auto"/>
        <w:ind w:left="720" w:hanging="180"/>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1. Phạm vi điều chỉnh</w:t>
      </w:r>
    </w:p>
    <w:p w14:paraId="7911C719" w14:textId="77777777" w:rsidR="0021535E" w:rsidRPr="00CB317B" w:rsidRDefault="0021535E"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 xml:space="preserve">Quy cách kỹ thuật này quy định về yêu cầu kỹ thuật đối với máy cắt hạ áp dùng trên lưới điện hạ áp trong Tổng Công ty Điện lực TP.HCM. </w:t>
      </w:r>
    </w:p>
    <w:p w14:paraId="3A0FF8FA" w14:textId="77777777" w:rsidR="0021535E" w:rsidRPr="00CB317B" w:rsidRDefault="0021535E"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 xml:space="preserve">2. Đối tượng áp dụng: </w:t>
      </w:r>
    </w:p>
    <w:p w14:paraId="11CF6212" w14:textId="77777777" w:rsidR="0021535E" w:rsidRPr="00CB317B" w:rsidRDefault="0021535E" w:rsidP="001E6339">
      <w:pPr>
        <w:pStyle w:val="ndieund"/>
        <w:tabs>
          <w:tab w:val="left" w:pos="851"/>
        </w:tabs>
        <w:spacing w:after="0" w:line="264" w:lineRule="auto"/>
        <w:ind w:firstLine="567"/>
        <w:contextualSpacing/>
        <w:rPr>
          <w:rFonts w:ascii="Times New Roman" w:hAnsi="Times New Roman"/>
          <w:spacing w:val="-10"/>
          <w:sz w:val="26"/>
          <w:szCs w:val="26"/>
          <w:lang w:val="sv-SE"/>
        </w:rPr>
      </w:pPr>
      <w:r w:rsidRPr="00CB317B">
        <w:rPr>
          <w:rFonts w:ascii="Times New Roman" w:hAnsi="Times New Roman"/>
          <w:spacing w:val="-10"/>
          <w:sz w:val="26"/>
          <w:szCs w:val="26"/>
          <w:lang w:val="sv-SE"/>
        </w:rPr>
        <w:t>Quy cách kỹ thuật này áp dụng đối với các đơn vị trược thuộc Tổng Công ty Điện lực TP.HCM (EVNHCMC).</w:t>
      </w:r>
    </w:p>
    <w:p w14:paraId="5BF1F872" w14:textId="77777777" w:rsidR="0021535E" w:rsidRPr="00CB317B" w:rsidRDefault="0021535E">
      <w:pPr>
        <w:numPr>
          <w:ilvl w:val="0"/>
          <w:numId w:val="46"/>
        </w:numPr>
        <w:tabs>
          <w:tab w:val="clear" w:pos="720"/>
          <w:tab w:val="num" w:pos="540"/>
        </w:tabs>
        <w:autoSpaceDE w:val="0"/>
        <w:autoSpaceDN w:val="0"/>
        <w:spacing w:line="264" w:lineRule="auto"/>
        <w:contextualSpacing/>
        <w:jc w:val="both"/>
        <w:rPr>
          <w:b/>
          <w:bCs/>
          <w:spacing w:val="-10"/>
          <w:sz w:val="26"/>
          <w:szCs w:val="26"/>
          <w:lang w:val="sv-SE"/>
        </w:rPr>
      </w:pPr>
      <w:r w:rsidRPr="00CB317B">
        <w:rPr>
          <w:b/>
          <w:bCs/>
          <w:spacing w:val="-10"/>
          <w:sz w:val="26"/>
          <w:szCs w:val="26"/>
          <w:lang w:val="sv-SE"/>
        </w:rPr>
        <w:t xml:space="preserve">THUẬT NGHỮ </w:t>
      </w:r>
      <w:r w:rsidRPr="00CB317B">
        <w:rPr>
          <w:b/>
          <w:spacing w:val="-10"/>
          <w:sz w:val="26"/>
          <w:szCs w:val="26"/>
          <w:lang w:val="sv-SE"/>
        </w:rPr>
        <w:t>VÀ CHỮ VIẾT TẮT</w:t>
      </w:r>
    </w:p>
    <w:p w14:paraId="6CD5182F" w14:textId="77777777" w:rsidR="0021535E" w:rsidRPr="00CB317B" w:rsidRDefault="0021535E" w:rsidP="001E6339">
      <w:pPr>
        <w:spacing w:line="264" w:lineRule="auto"/>
        <w:ind w:firstLine="567"/>
        <w:contextualSpacing/>
        <w:jc w:val="both"/>
        <w:rPr>
          <w:spacing w:val="-10"/>
          <w:sz w:val="26"/>
          <w:szCs w:val="26"/>
          <w:lang w:val="sv-SE" w:eastAsia="x-none"/>
        </w:rPr>
      </w:pPr>
      <w:r w:rsidRPr="00CB317B">
        <w:rPr>
          <w:spacing w:val="-10"/>
          <w:sz w:val="26"/>
          <w:szCs w:val="26"/>
          <w:lang w:val="sv-SE" w:eastAsia="x-none"/>
        </w:rPr>
        <w:t xml:space="preserve">Trong </w:t>
      </w:r>
      <w:r w:rsidRPr="00CB317B">
        <w:rPr>
          <w:spacing w:val="-10"/>
          <w:sz w:val="26"/>
          <w:szCs w:val="26"/>
          <w:lang w:val="sv-SE"/>
        </w:rPr>
        <w:t xml:space="preserve">quy cách kỹ thuật </w:t>
      </w:r>
      <w:r w:rsidRPr="00CB317B">
        <w:rPr>
          <w:spacing w:val="-10"/>
          <w:sz w:val="26"/>
          <w:szCs w:val="26"/>
          <w:lang w:val="sv-SE" w:eastAsia="x-none"/>
        </w:rPr>
        <w:t>này, các thuật ngữ và chữ viết tắt dưới đây được hiểu như sau:</w:t>
      </w:r>
    </w:p>
    <w:p w14:paraId="460DBD0F" w14:textId="77777777" w:rsidR="0021535E" w:rsidRPr="00CB317B" w:rsidRDefault="0021535E">
      <w:pPr>
        <w:numPr>
          <w:ilvl w:val="0"/>
          <w:numId w:val="245"/>
        </w:numPr>
        <w:tabs>
          <w:tab w:val="num" w:pos="851"/>
        </w:tabs>
        <w:spacing w:line="264" w:lineRule="auto"/>
        <w:ind w:left="0"/>
        <w:contextualSpacing/>
        <w:jc w:val="both"/>
        <w:rPr>
          <w:spacing w:val="-10"/>
          <w:sz w:val="26"/>
          <w:szCs w:val="26"/>
          <w:lang w:val="sv-SE" w:eastAsia="x-none"/>
        </w:rPr>
      </w:pPr>
      <w:r w:rsidRPr="00CB317B">
        <w:rPr>
          <w:spacing w:val="-10"/>
          <w:sz w:val="26"/>
          <w:szCs w:val="26"/>
          <w:lang w:val="sv-SE"/>
        </w:rPr>
        <w:t>EVN: Tập đoàn Điện lực Việt Nam.</w:t>
      </w:r>
    </w:p>
    <w:p w14:paraId="181AB734" w14:textId="77777777" w:rsidR="0021535E" w:rsidRPr="00CB317B" w:rsidRDefault="0021535E">
      <w:pPr>
        <w:numPr>
          <w:ilvl w:val="0"/>
          <w:numId w:val="245"/>
        </w:numPr>
        <w:tabs>
          <w:tab w:val="num" w:pos="851"/>
        </w:tabs>
        <w:spacing w:line="264" w:lineRule="auto"/>
        <w:ind w:left="0"/>
        <w:contextualSpacing/>
        <w:jc w:val="both"/>
        <w:rPr>
          <w:spacing w:val="-10"/>
          <w:sz w:val="26"/>
          <w:szCs w:val="26"/>
          <w:lang w:val="sv-SE" w:eastAsia="x-none"/>
        </w:rPr>
      </w:pPr>
      <w:r w:rsidRPr="00CB317B">
        <w:rPr>
          <w:spacing w:val="-10"/>
          <w:sz w:val="26"/>
          <w:szCs w:val="26"/>
          <w:lang w:val="sv-SE" w:eastAsia="x-none"/>
        </w:rPr>
        <w:t>IEC (International Electrotechnical Commission): Ủy ban kỹ thuật điện Quốc tế.</w:t>
      </w:r>
    </w:p>
    <w:p w14:paraId="53F2F5B2" w14:textId="77777777" w:rsidR="0021535E" w:rsidRPr="00CB317B" w:rsidRDefault="0021535E">
      <w:pPr>
        <w:numPr>
          <w:ilvl w:val="0"/>
          <w:numId w:val="245"/>
        </w:numPr>
        <w:tabs>
          <w:tab w:val="num" w:pos="851"/>
        </w:tabs>
        <w:spacing w:line="264" w:lineRule="auto"/>
        <w:ind w:left="0"/>
        <w:contextualSpacing/>
        <w:jc w:val="both"/>
        <w:rPr>
          <w:spacing w:val="-10"/>
          <w:sz w:val="26"/>
          <w:szCs w:val="26"/>
          <w:lang w:val="sv-SE" w:eastAsia="x-none"/>
        </w:rPr>
      </w:pPr>
      <w:bookmarkStart w:id="449" w:name="_Hlk37762373"/>
      <w:r w:rsidRPr="00CB317B">
        <w:rPr>
          <w:spacing w:val="-10"/>
          <w:sz w:val="26"/>
          <w:szCs w:val="26"/>
          <w:lang w:val="sv-SE" w:eastAsia="x-none"/>
        </w:rPr>
        <w:t>TCVN: Tiêu chuẩn Việt Nam.</w:t>
      </w:r>
    </w:p>
    <w:bookmarkEnd w:id="449"/>
    <w:p w14:paraId="2AC88329" w14:textId="77777777" w:rsidR="0021535E" w:rsidRPr="00CB317B" w:rsidRDefault="0021535E">
      <w:pPr>
        <w:numPr>
          <w:ilvl w:val="0"/>
          <w:numId w:val="245"/>
        </w:numPr>
        <w:tabs>
          <w:tab w:val="num" w:pos="851"/>
        </w:tabs>
        <w:spacing w:line="264" w:lineRule="auto"/>
        <w:ind w:left="0"/>
        <w:contextualSpacing/>
        <w:jc w:val="both"/>
        <w:rPr>
          <w:spacing w:val="-10"/>
          <w:sz w:val="26"/>
          <w:szCs w:val="26"/>
          <w:lang w:val="sv-SE" w:eastAsia="x-none"/>
        </w:rPr>
      </w:pPr>
      <w:r w:rsidRPr="00CB317B">
        <w:rPr>
          <w:spacing w:val="-10"/>
          <w:sz w:val="26"/>
          <w:szCs w:val="26"/>
          <w:lang w:val="sv-SE" w:eastAsia="x-none"/>
        </w:rPr>
        <w:t>ISO (</w:t>
      </w:r>
      <w:hyperlink r:id="rId22" w:history="1">
        <w:r w:rsidRPr="00CB317B">
          <w:rPr>
            <w:spacing w:val="-10"/>
            <w:sz w:val="26"/>
            <w:szCs w:val="26"/>
            <w:lang w:val="sv-SE" w:eastAsia="x-none"/>
          </w:rPr>
          <w:t>International Organization for Standardization</w:t>
        </w:r>
      </w:hyperlink>
      <w:r w:rsidRPr="00CB317B">
        <w:rPr>
          <w:spacing w:val="-10"/>
          <w:sz w:val="26"/>
          <w:szCs w:val="26"/>
          <w:lang w:val="sv-SE" w:eastAsia="x-none"/>
        </w:rPr>
        <w:t>): Tổ chức tiêu chuẩn hóa Quốc tế.</w:t>
      </w:r>
    </w:p>
    <w:p w14:paraId="695C7909" w14:textId="77777777" w:rsidR="0021535E" w:rsidRPr="00CB317B" w:rsidRDefault="0021535E">
      <w:pPr>
        <w:numPr>
          <w:ilvl w:val="0"/>
          <w:numId w:val="245"/>
        </w:numPr>
        <w:tabs>
          <w:tab w:val="num" w:pos="851"/>
        </w:tabs>
        <w:spacing w:line="264" w:lineRule="auto"/>
        <w:ind w:left="0"/>
        <w:contextualSpacing/>
        <w:jc w:val="both"/>
        <w:rPr>
          <w:spacing w:val="-10"/>
          <w:sz w:val="26"/>
          <w:szCs w:val="26"/>
          <w:lang w:val="sv-SE"/>
        </w:rPr>
      </w:pPr>
      <w:r w:rsidRPr="00CB317B">
        <w:rPr>
          <w:spacing w:val="-10"/>
          <w:sz w:val="26"/>
          <w:szCs w:val="26"/>
          <w:lang w:val="sv-SE"/>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14:paraId="1B9C3081" w14:textId="77777777" w:rsidR="0021535E" w:rsidRPr="00CB317B" w:rsidRDefault="0021535E">
      <w:pPr>
        <w:numPr>
          <w:ilvl w:val="0"/>
          <w:numId w:val="245"/>
        </w:numPr>
        <w:tabs>
          <w:tab w:val="num" w:pos="851"/>
        </w:tabs>
        <w:spacing w:line="264" w:lineRule="auto"/>
        <w:ind w:left="0"/>
        <w:contextualSpacing/>
        <w:jc w:val="both"/>
        <w:rPr>
          <w:spacing w:val="-10"/>
          <w:sz w:val="26"/>
          <w:szCs w:val="26"/>
          <w:lang w:val="sv-SE" w:eastAsia="x-none"/>
        </w:rPr>
      </w:pPr>
      <w:bookmarkStart w:id="450" w:name="_Hlk37762404"/>
      <w:r w:rsidRPr="00CB317B">
        <w:rPr>
          <w:spacing w:val="-10"/>
          <w:sz w:val="26"/>
          <w:szCs w:val="26"/>
          <w:lang w:val="sv-SE" w:eastAsia="x-none"/>
        </w:rPr>
        <w:t>MCB (Miniature Circuit Breaker): Máy cắt (Áp tô mát) hạ áp cỡ nhỏ.</w:t>
      </w:r>
    </w:p>
    <w:p w14:paraId="51FD7D5C" w14:textId="77777777" w:rsidR="0021535E" w:rsidRPr="00CB317B" w:rsidRDefault="0021535E">
      <w:pPr>
        <w:numPr>
          <w:ilvl w:val="0"/>
          <w:numId w:val="245"/>
        </w:numPr>
        <w:tabs>
          <w:tab w:val="num" w:pos="851"/>
        </w:tabs>
        <w:spacing w:line="264" w:lineRule="auto"/>
        <w:ind w:left="0"/>
        <w:contextualSpacing/>
        <w:jc w:val="both"/>
        <w:rPr>
          <w:spacing w:val="-10"/>
          <w:sz w:val="26"/>
          <w:szCs w:val="26"/>
          <w:lang w:val="sv-SE" w:eastAsia="x-none"/>
        </w:rPr>
      </w:pPr>
      <w:r w:rsidRPr="00CB317B">
        <w:rPr>
          <w:spacing w:val="-10"/>
          <w:sz w:val="26"/>
          <w:szCs w:val="26"/>
          <w:lang w:val="sv-SE" w:eastAsia="x-none"/>
        </w:rPr>
        <w:t>MCCB (Molded Case Circuit Breaker): Máy cắt (Áp tô mát) hạ áp loại vỏ đúc.</w:t>
      </w:r>
    </w:p>
    <w:p w14:paraId="04BF0A9E" w14:textId="77777777" w:rsidR="0021535E" w:rsidRPr="00CB317B" w:rsidRDefault="0021535E">
      <w:pPr>
        <w:numPr>
          <w:ilvl w:val="0"/>
          <w:numId w:val="245"/>
        </w:numPr>
        <w:tabs>
          <w:tab w:val="num" w:pos="851"/>
        </w:tabs>
        <w:spacing w:line="264" w:lineRule="auto"/>
        <w:ind w:left="0"/>
        <w:contextualSpacing/>
        <w:jc w:val="both"/>
        <w:rPr>
          <w:spacing w:val="-10"/>
          <w:sz w:val="26"/>
          <w:szCs w:val="26"/>
          <w:lang w:val="sv-SE" w:eastAsia="x-none"/>
        </w:rPr>
      </w:pPr>
      <w:r w:rsidRPr="00CB317B">
        <w:rPr>
          <w:spacing w:val="-10"/>
          <w:sz w:val="26"/>
          <w:szCs w:val="26"/>
          <w:lang w:val="sv-SE" w:eastAsia="x-none"/>
        </w:rPr>
        <w:t>ACB (Air Circuit Breaker): Máy cắt hạ áp cách điện không khí.</w:t>
      </w:r>
    </w:p>
    <w:p w14:paraId="3006FADC" w14:textId="77777777" w:rsidR="0021535E" w:rsidRPr="00CB317B" w:rsidRDefault="0021535E">
      <w:pPr>
        <w:numPr>
          <w:ilvl w:val="0"/>
          <w:numId w:val="245"/>
        </w:numPr>
        <w:tabs>
          <w:tab w:val="num" w:pos="993"/>
        </w:tabs>
        <w:spacing w:line="264" w:lineRule="auto"/>
        <w:ind w:left="0"/>
        <w:contextualSpacing/>
        <w:jc w:val="both"/>
        <w:rPr>
          <w:spacing w:val="-10"/>
          <w:sz w:val="26"/>
          <w:szCs w:val="26"/>
          <w:lang w:val="sv-SE" w:eastAsia="x-none"/>
        </w:rPr>
      </w:pPr>
      <w:r w:rsidRPr="00CB317B">
        <w:rPr>
          <w:spacing w:val="-10"/>
          <w:sz w:val="26"/>
          <w:szCs w:val="26"/>
          <w:lang w:val="sv-SE" w:eastAsia="x-none"/>
        </w:rPr>
        <w:t>MBA: Máy biến áp</w:t>
      </w:r>
    </w:p>
    <w:bookmarkEnd w:id="450"/>
    <w:p w14:paraId="16D28AE3" w14:textId="77777777" w:rsidR="0021535E" w:rsidRPr="00CB317B" w:rsidRDefault="0021535E">
      <w:pPr>
        <w:numPr>
          <w:ilvl w:val="0"/>
          <w:numId w:val="245"/>
        </w:numPr>
        <w:tabs>
          <w:tab w:val="num" w:pos="993"/>
        </w:tabs>
        <w:spacing w:line="264" w:lineRule="auto"/>
        <w:ind w:left="0"/>
        <w:contextualSpacing/>
        <w:jc w:val="both"/>
        <w:rPr>
          <w:spacing w:val="-10"/>
          <w:sz w:val="26"/>
          <w:szCs w:val="26"/>
          <w:lang w:val="sv-SE"/>
        </w:rPr>
      </w:pPr>
      <w:r w:rsidRPr="00CB317B">
        <w:rPr>
          <w:spacing w:val="-10"/>
          <w:sz w:val="26"/>
          <w:szCs w:val="26"/>
          <w:lang w:val="sv-SE"/>
        </w:rPr>
        <w:t>Tần số định mức (rated frequency): Tần số tại đó thiết bị được thiết kế để làm việc.</w:t>
      </w:r>
    </w:p>
    <w:p w14:paraId="2626EC73" w14:textId="77777777" w:rsidR="0021535E" w:rsidRPr="00CB317B" w:rsidRDefault="0021535E">
      <w:pPr>
        <w:numPr>
          <w:ilvl w:val="0"/>
          <w:numId w:val="245"/>
        </w:numPr>
        <w:tabs>
          <w:tab w:val="num" w:pos="993"/>
        </w:tabs>
        <w:spacing w:line="264" w:lineRule="auto"/>
        <w:ind w:left="0"/>
        <w:contextualSpacing/>
        <w:jc w:val="both"/>
        <w:rPr>
          <w:spacing w:val="-10"/>
          <w:sz w:val="26"/>
          <w:szCs w:val="26"/>
          <w:lang w:val="sv-SE"/>
        </w:rPr>
      </w:pPr>
      <w:r w:rsidRPr="00CB317B">
        <w:rPr>
          <w:spacing w:val="-10"/>
          <w:sz w:val="26"/>
          <w:szCs w:val="26"/>
          <w:lang w:val="sv-SE"/>
        </w:rPr>
        <w:t>Cấp chịu đựng xung sét cơ bản của cách điện (BIL): Là một cấp cách điện xác định được biểu diễn bằng kV của giá trị đỉnh của một xung sét tiêu chuẩn.</w:t>
      </w:r>
    </w:p>
    <w:p w14:paraId="3E49C448" w14:textId="77777777" w:rsidR="0021535E" w:rsidRPr="00CB317B" w:rsidRDefault="0021535E" w:rsidP="001E6339">
      <w:pPr>
        <w:tabs>
          <w:tab w:val="num" w:pos="851"/>
        </w:tabs>
        <w:spacing w:line="264" w:lineRule="auto"/>
        <w:ind w:firstLine="567"/>
        <w:contextualSpacing/>
        <w:jc w:val="both"/>
        <w:rPr>
          <w:spacing w:val="-10"/>
          <w:sz w:val="26"/>
          <w:szCs w:val="26"/>
          <w:lang w:val="sv-SE"/>
        </w:rPr>
      </w:pPr>
      <w:r w:rsidRPr="00CB317B">
        <w:rPr>
          <w:spacing w:val="-10"/>
          <w:sz w:val="26"/>
          <w:szCs w:val="26"/>
          <w:lang w:val="sv-SE"/>
        </w:rPr>
        <w:t>Các thuật ngữ và định nghĩa khác được hiểu và giải thích trong Quy phạm trang bị điện 2006 ban hành kèm theo Quyết định số 19/2006/QĐ-BCN ngày 11/7/2006 của Bộ Công nghiệp (nay là Bộ Công Thương).</w:t>
      </w:r>
    </w:p>
    <w:p w14:paraId="2EFBC317" w14:textId="77777777" w:rsidR="0021535E" w:rsidRPr="00CB317B" w:rsidRDefault="0021535E">
      <w:pPr>
        <w:numPr>
          <w:ilvl w:val="0"/>
          <w:numId w:val="46"/>
        </w:numPr>
        <w:tabs>
          <w:tab w:val="clear" w:pos="720"/>
          <w:tab w:val="num" w:pos="540"/>
        </w:tabs>
        <w:autoSpaceDE w:val="0"/>
        <w:autoSpaceDN w:val="0"/>
        <w:spacing w:line="264" w:lineRule="auto"/>
        <w:contextualSpacing/>
        <w:jc w:val="both"/>
        <w:rPr>
          <w:b/>
          <w:spacing w:val="-10"/>
          <w:sz w:val="26"/>
          <w:szCs w:val="26"/>
          <w:lang w:val="pt-BR"/>
        </w:rPr>
      </w:pPr>
      <w:r w:rsidRPr="00CB317B">
        <w:rPr>
          <w:b/>
          <w:spacing w:val="-10"/>
          <w:sz w:val="26"/>
          <w:szCs w:val="26"/>
          <w:lang w:val="pt-BR"/>
        </w:rPr>
        <w:t>ĐIỀU KIỆN CHUNG</w:t>
      </w:r>
    </w:p>
    <w:p w14:paraId="0B782765" w14:textId="77777777" w:rsidR="0021535E" w:rsidRPr="00CB317B" w:rsidRDefault="0021535E">
      <w:pPr>
        <w:numPr>
          <w:ilvl w:val="0"/>
          <w:numId w:val="460"/>
        </w:numPr>
        <w:tabs>
          <w:tab w:val="left" w:pos="540"/>
        </w:tabs>
        <w:autoSpaceDE w:val="0"/>
        <w:autoSpaceDN w:val="0"/>
        <w:spacing w:line="264" w:lineRule="auto"/>
        <w:contextualSpacing/>
        <w:jc w:val="both"/>
        <w:rPr>
          <w:b/>
          <w:spacing w:val="-10"/>
          <w:sz w:val="26"/>
          <w:szCs w:val="26"/>
          <w:lang w:val="pt-BR"/>
        </w:rPr>
      </w:pPr>
      <w:r w:rsidRPr="00CB317B">
        <w:rPr>
          <w:b/>
          <w:spacing w:val="-10"/>
          <w:sz w:val="26"/>
          <w:szCs w:val="26"/>
          <w:lang w:val="pt-BR"/>
        </w:rPr>
        <w:t>Điều kiện môi trường làm việc của thiết bị</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88"/>
        <w:gridCol w:w="3954"/>
      </w:tblGrid>
      <w:tr w:rsidR="007E6F7A" w:rsidRPr="00CB317B" w14:paraId="7DEC86EE" w14:textId="77777777" w:rsidTr="00AD3358">
        <w:trPr>
          <w:jc w:val="center"/>
        </w:trPr>
        <w:tc>
          <w:tcPr>
            <w:tcW w:w="5088" w:type="dxa"/>
          </w:tcPr>
          <w:p w14:paraId="1B8BFF99" w14:textId="77777777" w:rsidR="0021535E" w:rsidRPr="00CB317B" w:rsidRDefault="0021535E" w:rsidP="001E6339">
            <w:pPr>
              <w:spacing w:line="264" w:lineRule="auto"/>
              <w:contextualSpacing/>
              <w:jc w:val="both"/>
              <w:rPr>
                <w:spacing w:val="-10"/>
                <w:sz w:val="26"/>
                <w:szCs w:val="26"/>
                <w:lang w:val="pt-BR"/>
              </w:rPr>
            </w:pPr>
            <w:r w:rsidRPr="00CB317B">
              <w:rPr>
                <w:spacing w:val="-10"/>
                <w:sz w:val="26"/>
                <w:szCs w:val="26"/>
                <w:lang w:val="pt-BR"/>
              </w:rPr>
              <w:t>Nhiệt độ môi trường lớn nhất</w:t>
            </w:r>
          </w:p>
        </w:tc>
        <w:tc>
          <w:tcPr>
            <w:tcW w:w="3954" w:type="dxa"/>
            <w:vAlign w:val="center"/>
          </w:tcPr>
          <w:p w14:paraId="64D94302"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45</w:t>
            </w:r>
            <w:r w:rsidRPr="00CB317B">
              <w:rPr>
                <w:spacing w:val="-10"/>
                <w:sz w:val="26"/>
                <w:szCs w:val="26"/>
                <w:vertAlign w:val="superscript"/>
              </w:rPr>
              <w:t>o</w:t>
            </w:r>
            <w:r w:rsidRPr="00CB317B">
              <w:rPr>
                <w:spacing w:val="-10"/>
                <w:sz w:val="26"/>
                <w:szCs w:val="26"/>
              </w:rPr>
              <w:t>C</w:t>
            </w:r>
          </w:p>
        </w:tc>
      </w:tr>
      <w:tr w:rsidR="007E6F7A" w:rsidRPr="00CB317B" w14:paraId="74AE00B8" w14:textId="77777777" w:rsidTr="00AD3358">
        <w:trPr>
          <w:jc w:val="center"/>
        </w:trPr>
        <w:tc>
          <w:tcPr>
            <w:tcW w:w="5088" w:type="dxa"/>
          </w:tcPr>
          <w:p w14:paraId="7601452E" w14:textId="77777777" w:rsidR="0021535E" w:rsidRPr="00CB317B" w:rsidRDefault="0021535E" w:rsidP="001E6339">
            <w:pPr>
              <w:spacing w:line="264" w:lineRule="auto"/>
              <w:contextualSpacing/>
              <w:jc w:val="both"/>
              <w:rPr>
                <w:spacing w:val="-10"/>
                <w:sz w:val="26"/>
                <w:szCs w:val="26"/>
              </w:rPr>
            </w:pPr>
            <w:r w:rsidRPr="00CB317B">
              <w:rPr>
                <w:spacing w:val="-10"/>
                <w:sz w:val="26"/>
                <w:szCs w:val="26"/>
              </w:rPr>
              <w:t>Nhiệt độ môi trường nhỏ nhất</w:t>
            </w:r>
          </w:p>
        </w:tc>
        <w:tc>
          <w:tcPr>
            <w:tcW w:w="3954" w:type="dxa"/>
            <w:vAlign w:val="center"/>
          </w:tcPr>
          <w:p w14:paraId="29C7E522"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0</w:t>
            </w:r>
            <w:r w:rsidRPr="00CB317B">
              <w:rPr>
                <w:spacing w:val="-10"/>
                <w:sz w:val="26"/>
                <w:szCs w:val="26"/>
                <w:vertAlign w:val="superscript"/>
              </w:rPr>
              <w:t>o</w:t>
            </w:r>
            <w:r w:rsidRPr="00CB317B">
              <w:rPr>
                <w:spacing w:val="-10"/>
                <w:sz w:val="26"/>
                <w:szCs w:val="26"/>
              </w:rPr>
              <w:t>C</w:t>
            </w:r>
          </w:p>
        </w:tc>
      </w:tr>
      <w:tr w:rsidR="007E6F7A" w:rsidRPr="00CB317B" w14:paraId="095AD608" w14:textId="77777777" w:rsidTr="00AD3358">
        <w:trPr>
          <w:jc w:val="center"/>
        </w:trPr>
        <w:tc>
          <w:tcPr>
            <w:tcW w:w="5088" w:type="dxa"/>
          </w:tcPr>
          <w:p w14:paraId="525E9BF6" w14:textId="77777777" w:rsidR="0021535E" w:rsidRPr="00CB317B" w:rsidRDefault="0021535E" w:rsidP="001E6339">
            <w:pPr>
              <w:spacing w:line="264" w:lineRule="auto"/>
              <w:contextualSpacing/>
              <w:jc w:val="both"/>
              <w:rPr>
                <w:spacing w:val="-10"/>
                <w:sz w:val="26"/>
                <w:szCs w:val="26"/>
              </w:rPr>
            </w:pPr>
            <w:r w:rsidRPr="00CB317B">
              <w:rPr>
                <w:spacing w:val="-10"/>
                <w:sz w:val="26"/>
                <w:szCs w:val="26"/>
              </w:rPr>
              <w:t>Khí hậu</w:t>
            </w:r>
          </w:p>
        </w:tc>
        <w:tc>
          <w:tcPr>
            <w:tcW w:w="3954" w:type="dxa"/>
            <w:vAlign w:val="center"/>
          </w:tcPr>
          <w:p w14:paraId="129215CB"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Nhiệt đới, nóng ẩm</w:t>
            </w:r>
          </w:p>
        </w:tc>
      </w:tr>
      <w:tr w:rsidR="007E6F7A" w:rsidRPr="00CB317B" w14:paraId="45D9AFB8" w14:textId="77777777" w:rsidTr="00AD3358">
        <w:trPr>
          <w:jc w:val="center"/>
        </w:trPr>
        <w:tc>
          <w:tcPr>
            <w:tcW w:w="5088" w:type="dxa"/>
          </w:tcPr>
          <w:p w14:paraId="7CD196BE" w14:textId="77777777" w:rsidR="0021535E" w:rsidRPr="00CB317B" w:rsidRDefault="0021535E" w:rsidP="001E6339">
            <w:pPr>
              <w:spacing w:line="264" w:lineRule="auto"/>
              <w:contextualSpacing/>
              <w:jc w:val="both"/>
              <w:rPr>
                <w:spacing w:val="-10"/>
                <w:sz w:val="26"/>
                <w:szCs w:val="26"/>
              </w:rPr>
            </w:pPr>
            <w:r w:rsidRPr="00CB317B">
              <w:rPr>
                <w:spacing w:val="-10"/>
                <w:sz w:val="26"/>
                <w:szCs w:val="26"/>
              </w:rPr>
              <w:t>Độ ẩm tương đối cao nhất</w:t>
            </w:r>
          </w:p>
        </w:tc>
        <w:tc>
          <w:tcPr>
            <w:tcW w:w="3954" w:type="dxa"/>
            <w:vAlign w:val="center"/>
          </w:tcPr>
          <w:p w14:paraId="0F90ECD0"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100%</w:t>
            </w:r>
          </w:p>
        </w:tc>
      </w:tr>
      <w:tr w:rsidR="007E6F7A" w:rsidRPr="00CB317B" w14:paraId="04118AC3" w14:textId="77777777" w:rsidTr="00AD3358">
        <w:trPr>
          <w:jc w:val="center"/>
        </w:trPr>
        <w:tc>
          <w:tcPr>
            <w:tcW w:w="5088" w:type="dxa"/>
          </w:tcPr>
          <w:p w14:paraId="4B36FC9C" w14:textId="77777777" w:rsidR="0021535E" w:rsidRPr="00CB317B" w:rsidRDefault="0021535E" w:rsidP="001E6339">
            <w:pPr>
              <w:spacing w:line="264" w:lineRule="auto"/>
              <w:contextualSpacing/>
              <w:jc w:val="both"/>
              <w:rPr>
                <w:spacing w:val="-10"/>
                <w:sz w:val="26"/>
                <w:szCs w:val="26"/>
              </w:rPr>
            </w:pPr>
            <w:r w:rsidRPr="00CB317B">
              <w:rPr>
                <w:spacing w:val="-10"/>
                <w:sz w:val="26"/>
                <w:szCs w:val="26"/>
              </w:rPr>
              <w:lastRenderedPageBreak/>
              <w:t>Độ cao lắp đặt thiết bị so với  mực nước biển</w:t>
            </w:r>
          </w:p>
        </w:tc>
        <w:tc>
          <w:tcPr>
            <w:tcW w:w="3954" w:type="dxa"/>
            <w:vAlign w:val="center"/>
          </w:tcPr>
          <w:p w14:paraId="1785D38D"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Đến 1.000 m</w:t>
            </w:r>
          </w:p>
        </w:tc>
      </w:tr>
    </w:tbl>
    <w:p w14:paraId="300519B5" w14:textId="77777777" w:rsidR="0021535E" w:rsidRPr="00CB317B" w:rsidRDefault="0021535E">
      <w:pPr>
        <w:numPr>
          <w:ilvl w:val="0"/>
          <w:numId w:val="460"/>
        </w:numPr>
        <w:tabs>
          <w:tab w:val="left" w:pos="540"/>
        </w:tabs>
        <w:autoSpaceDE w:val="0"/>
        <w:autoSpaceDN w:val="0"/>
        <w:spacing w:line="264" w:lineRule="auto"/>
        <w:ind w:hanging="720"/>
        <w:contextualSpacing/>
        <w:jc w:val="both"/>
        <w:rPr>
          <w:b/>
          <w:spacing w:val="-10"/>
          <w:sz w:val="26"/>
          <w:szCs w:val="26"/>
          <w:lang w:val="pt-BR"/>
        </w:rPr>
      </w:pPr>
      <w:r w:rsidRPr="00CB317B">
        <w:rPr>
          <w:b/>
          <w:spacing w:val="-10"/>
          <w:sz w:val="26"/>
          <w:szCs w:val="26"/>
          <w:lang w:val="pt-BR"/>
        </w:rPr>
        <w:t>Điều kiện vận hành của hệ thống điện</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0"/>
        <w:gridCol w:w="2206"/>
        <w:gridCol w:w="2206"/>
      </w:tblGrid>
      <w:tr w:rsidR="007E6F7A" w:rsidRPr="00CB317B" w14:paraId="47886A01" w14:textId="77777777" w:rsidTr="00AD3358">
        <w:trPr>
          <w:trHeight w:val="360"/>
          <w:jc w:val="center"/>
        </w:trPr>
        <w:tc>
          <w:tcPr>
            <w:tcW w:w="4580" w:type="dxa"/>
            <w:vAlign w:val="center"/>
          </w:tcPr>
          <w:p w14:paraId="4EB7F771" w14:textId="77777777" w:rsidR="0021535E" w:rsidRPr="00CB317B" w:rsidRDefault="0021535E" w:rsidP="001E6339">
            <w:pPr>
              <w:spacing w:line="264" w:lineRule="auto"/>
              <w:contextualSpacing/>
              <w:jc w:val="both"/>
              <w:rPr>
                <w:spacing w:val="-10"/>
                <w:sz w:val="26"/>
                <w:szCs w:val="26"/>
                <w:lang w:val="pt-BR"/>
              </w:rPr>
            </w:pPr>
            <w:r w:rsidRPr="00CB317B">
              <w:rPr>
                <w:spacing w:val="-10"/>
                <w:sz w:val="26"/>
                <w:szCs w:val="26"/>
                <w:lang w:val="pt-BR"/>
              </w:rPr>
              <w:t>Điện áp danh định của hệ thống (kV)</w:t>
            </w:r>
          </w:p>
        </w:tc>
        <w:tc>
          <w:tcPr>
            <w:tcW w:w="4412" w:type="dxa"/>
            <w:gridSpan w:val="2"/>
            <w:vAlign w:val="center"/>
          </w:tcPr>
          <w:p w14:paraId="029C76DB"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0,38</w:t>
            </w:r>
          </w:p>
        </w:tc>
      </w:tr>
      <w:tr w:rsidR="007E6F7A" w:rsidRPr="00CB317B" w14:paraId="4B0501CC" w14:textId="77777777" w:rsidTr="00AD3358">
        <w:trPr>
          <w:trHeight w:val="360"/>
          <w:jc w:val="center"/>
        </w:trPr>
        <w:tc>
          <w:tcPr>
            <w:tcW w:w="4580" w:type="dxa"/>
            <w:vAlign w:val="center"/>
          </w:tcPr>
          <w:p w14:paraId="575775EA" w14:textId="77777777" w:rsidR="0021535E" w:rsidRPr="00CB317B" w:rsidRDefault="0021535E" w:rsidP="001E6339">
            <w:pPr>
              <w:spacing w:line="264" w:lineRule="auto"/>
              <w:contextualSpacing/>
              <w:jc w:val="both"/>
              <w:rPr>
                <w:spacing w:val="-10"/>
                <w:sz w:val="26"/>
                <w:szCs w:val="26"/>
              </w:rPr>
            </w:pPr>
            <w:r w:rsidRPr="00CB317B">
              <w:rPr>
                <w:spacing w:val="-10"/>
                <w:sz w:val="26"/>
                <w:szCs w:val="26"/>
              </w:rPr>
              <w:t>Sơ đồ</w:t>
            </w:r>
          </w:p>
        </w:tc>
        <w:tc>
          <w:tcPr>
            <w:tcW w:w="2206" w:type="dxa"/>
            <w:vAlign w:val="center"/>
          </w:tcPr>
          <w:p w14:paraId="515382C6"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3 pha</w:t>
            </w:r>
          </w:p>
        </w:tc>
        <w:tc>
          <w:tcPr>
            <w:tcW w:w="2206" w:type="dxa"/>
            <w:vAlign w:val="center"/>
          </w:tcPr>
          <w:p w14:paraId="0BCCCDEF"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 pha</w:t>
            </w:r>
          </w:p>
        </w:tc>
      </w:tr>
      <w:tr w:rsidR="007E6F7A" w:rsidRPr="00CB317B" w14:paraId="77238FB3" w14:textId="77777777" w:rsidTr="00AD3358">
        <w:trPr>
          <w:trHeight w:val="360"/>
          <w:jc w:val="center"/>
        </w:trPr>
        <w:tc>
          <w:tcPr>
            <w:tcW w:w="4580" w:type="dxa"/>
            <w:vAlign w:val="center"/>
          </w:tcPr>
          <w:p w14:paraId="1A22BCE3" w14:textId="77777777" w:rsidR="0021535E" w:rsidRPr="00CB317B" w:rsidRDefault="0021535E" w:rsidP="001E6339">
            <w:pPr>
              <w:spacing w:line="264" w:lineRule="auto"/>
              <w:contextualSpacing/>
              <w:jc w:val="both"/>
              <w:rPr>
                <w:spacing w:val="-10"/>
                <w:sz w:val="26"/>
                <w:szCs w:val="26"/>
              </w:rPr>
            </w:pPr>
            <w:r w:rsidRPr="00CB317B">
              <w:rPr>
                <w:spacing w:val="-10"/>
                <w:sz w:val="26"/>
                <w:szCs w:val="26"/>
              </w:rPr>
              <w:t>Chế độ nối đất trung tính</w:t>
            </w:r>
          </w:p>
        </w:tc>
        <w:tc>
          <w:tcPr>
            <w:tcW w:w="2206" w:type="dxa"/>
            <w:vAlign w:val="center"/>
          </w:tcPr>
          <w:p w14:paraId="41B518C5"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Trung tính nối đất trực tiếp</w:t>
            </w:r>
          </w:p>
        </w:tc>
        <w:tc>
          <w:tcPr>
            <w:tcW w:w="2206" w:type="dxa"/>
            <w:vAlign w:val="center"/>
          </w:tcPr>
          <w:p w14:paraId="5B842245"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Trung tính nối đất trực tiếp</w:t>
            </w:r>
          </w:p>
        </w:tc>
      </w:tr>
      <w:tr w:rsidR="007E6F7A" w:rsidRPr="00CB317B" w14:paraId="46FEB980" w14:textId="77777777" w:rsidTr="00AD3358">
        <w:trPr>
          <w:trHeight w:val="360"/>
          <w:jc w:val="center"/>
        </w:trPr>
        <w:tc>
          <w:tcPr>
            <w:tcW w:w="4580" w:type="dxa"/>
            <w:vAlign w:val="center"/>
          </w:tcPr>
          <w:p w14:paraId="2A4CAFAE" w14:textId="77777777" w:rsidR="0021535E" w:rsidRPr="00CB317B" w:rsidRDefault="0021535E" w:rsidP="001E6339">
            <w:pPr>
              <w:spacing w:line="264" w:lineRule="auto"/>
              <w:contextualSpacing/>
              <w:jc w:val="both"/>
              <w:rPr>
                <w:spacing w:val="-10"/>
                <w:sz w:val="26"/>
                <w:szCs w:val="26"/>
              </w:rPr>
            </w:pPr>
            <w:r w:rsidRPr="00CB317B">
              <w:rPr>
                <w:spacing w:val="-10"/>
                <w:sz w:val="26"/>
                <w:szCs w:val="26"/>
              </w:rPr>
              <w:t>Điện áp làm việc lớn nhất của thiết bị (kV)</w:t>
            </w:r>
          </w:p>
        </w:tc>
        <w:tc>
          <w:tcPr>
            <w:tcW w:w="2206" w:type="dxa"/>
            <w:vAlign w:val="center"/>
          </w:tcPr>
          <w:p w14:paraId="5AFC5E2E"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 0,4</w:t>
            </w:r>
          </w:p>
        </w:tc>
        <w:tc>
          <w:tcPr>
            <w:tcW w:w="2206" w:type="dxa"/>
            <w:vAlign w:val="center"/>
          </w:tcPr>
          <w:p w14:paraId="1EB5FEDA"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 0,23</w:t>
            </w:r>
          </w:p>
        </w:tc>
      </w:tr>
      <w:tr w:rsidR="007E6F7A" w:rsidRPr="00CB317B" w14:paraId="48A3D3B3" w14:textId="77777777" w:rsidTr="00AD3358">
        <w:trPr>
          <w:trHeight w:val="360"/>
          <w:jc w:val="center"/>
        </w:trPr>
        <w:tc>
          <w:tcPr>
            <w:tcW w:w="4580" w:type="dxa"/>
            <w:vAlign w:val="center"/>
          </w:tcPr>
          <w:p w14:paraId="351F4834" w14:textId="77777777" w:rsidR="0021535E" w:rsidRPr="00CB317B" w:rsidRDefault="0021535E" w:rsidP="001E6339">
            <w:pPr>
              <w:spacing w:line="264" w:lineRule="auto"/>
              <w:contextualSpacing/>
              <w:jc w:val="both"/>
              <w:rPr>
                <w:spacing w:val="-10"/>
                <w:sz w:val="26"/>
                <w:szCs w:val="26"/>
              </w:rPr>
            </w:pPr>
            <w:r w:rsidRPr="00CB317B">
              <w:rPr>
                <w:spacing w:val="-10"/>
                <w:sz w:val="26"/>
                <w:szCs w:val="26"/>
              </w:rPr>
              <w:t>Tần số (Hz)</w:t>
            </w:r>
          </w:p>
        </w:tc>
        <w:tc>
          <w:tcPr>
            <w:tcW w:w="2206" w:type="dxa"/>
            <w:vAlign w:val="center"/>
          </w:tcPr>
          <w:p w14:paraId="0C21D187"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50</w:t>
            </w:r>
          </w:p>
        </w:tc>
        <w:tc>
          <w:tcPr>
            <w:tcW w:w="2206" w:type="dxa"/>
            <w:vAlign w:val="center"/>
          </w:tcPr>
          <w:p w14:paraId="086FEB55"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50</w:t>
            </w:r>
          </w:p>
        </w:tc>
      </w:tr>
    </w:tbl>
    <w:p w14:paraId="4FFD603B" w14:textId="77777777" w:rsidR="0021535E" w:rsidRPr="00CB317B" w:rsidRDefault="0021535E">
      <w:pPr>
        <w:numPr>
          <w:ilvl w:val="0"/>
          <w:numId w:val="460"/>
        </w:numPr>
        <w:tabs>
          <w:tab w:val="left" w:pos="540"/>
        </w:tabs>
        <w:autoSpaceDE w:val="0"/>
        <w:autoSpaceDN w:val="0"/>
        <w:spacing w:line="264" w:lineRule="auto"/>
        <w:ind w:hanging="720"/>
        <w:contextualSpacing/>
        <w:jc w:val="both"/>
        <w:rPr>
          <w:b/>
          <w:bCs/>
          <w:spacing w:val="-10"/>
          <w:sz w:val="26"/>
          <w:szCs w:val="26"/>
          <w:lang w:val="pt-BR"/>
        </w:rPr>
      </w:pPr>
      <w:r w:rsidRPr="00CB317B">
        <w:rPr>
          <w:b/>
          <w:spacing w:val="-10"/>
          <w:sz w:val="26"/>
          <w:szCs w:val="26"/>
          <w:lang w:val="pt-BR"/>
        </w:rPr>
        <w:t>Chứng</w:t>
      </w:r>
      <w:r w:rsidRPr="00CB317B">
        <w:rPr>
          <w:b/>
          <w:bCs/>
          <w:spacing w:val="-10"/>
          <w:sz w:val="26"/>
          <w:szCs w:val="26"/>
          <w:lang w:val="pt-BR"/>
        </w:rPr>
        <w:t xml:space="preserve"> chỉ chất lượng</w:t>
      </w:r>
    </w:p>
    <w:p w14:paraId="466187FB" w14:textId="77777777" w:rsidR="0021535E" w:rsidRPr="00CB317B" w:rsidRDefault="0021535E" w:rsidP="001E6339">
      <w:pPr>
        <w:pStyle w:val="BodyText"/>
        <w:tabs>
          <w:tab w:val="left" w:pos="851"/>
        </w:tabs>
        <w:spacing w:before="0" w:after="0" w:line="264" w:lineRule="auto"/>
        <w:ind w:firstLine="567"/>
        <w:contextualSpacing/>
        <w:rPr>
          <w:rFonts w:ascii="Times New Roman" w:hAnsi="Times New Roman"/>
          <w:color w:val="auto"/>
          <w:spacing w:val="-10"/>
          <w:szCs w:val="26"/>
          <w:lang w:val="pt-BR"/>
        </w:rPr>
      </w:pPr>
      <w:r w:rsidRPr="00CB317B">
        <w:rPr>
          <w:rFonts w:ascii="Times New Roman" w:hAnsi="Times New Roman"/>
          <w:color w:val="auto"/>
          <w:spacing w:val="-10"/>
          <w:szCs w:val="26"/>
          <w:lang w:val="pt-BR"/>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p w14:paraId="26AA8C24" w14:textId="77777777" w:rsidR="0021535E" w:rsidRPr="00CB317B" w:rsidRDefault="0021535E" w:rsidP="001E6339">
      <w:pPr>
        <w:pStyle w:val="BodyText"/>
        <w:tabs>
          <w:tab w:val="left" w:pos="851"/>
        </w:tabs>
        <w:spacing w:before="0" w:after="0" w:line="264" w:lineRule="auto"/>
        <w:ind w:firstLine="567"/>
        <w:contextualSpacing/>
        <w:rPr>
          <w:rFonts w:ascii="Times New Roman" w:hAnsi="Times New Roman"/>
          <w:color w:val="auto"/>
          <w:spacing w:val="-10"/>
          <w:szCs w:val="26"/>
          <w:lang w:val="pt-BR"/>
        </w:rPr>
      </w:pPr>
      <w:r w:rsidRPr="00CB317B">
        <w:rPr>
          <w:rFonts w:ascii="Times New Roman" w:hAnsi="Times New Roman"/>
          <w:color w:val="auto"/>
          <w:spacing w:val="-10"/>
          <w:szCs w:val="26"/>
          <w:lang w:val="pt-BR"/>
        </w:rPr>
        <w:t>Nhà sản xuất phải tuân thủ các quy định của Nhà nước về tiết kiệm năng lượng, an toàn cháy nổ, môi trường, sở hữu trí tuệ, nhãn mác v.v.</w:t>
      </w:r>
    </w:p>
    <w:p w14:paraId="77CF0064" w14:textId="77777777" w:rsidR="0021535E" w:rsidRPr="00CB317B" w:rsidRDefault="0021535E">
      <w:pPr>
        <w:numPr>
          <w:ilvl w:val="0"/>
          <w:numId w:val="460"/>
        </w:numPr>
        <w:tabs>
          <w:tab w:val="left" w:pos="540"/>
        </w:tabs>
        <w:autoSpaceDE w:val="0"/>
        <w:autoSpaceDN w:val="0"/>
        <w:spacing w:line="264" w:lineRule="auto"/>
        <w:ind w:hanging="720"/>
        <w:contextualSpacing/>
        <w:jc w:val="both"/>
        <w:rPr>
          <w:b/>
          <w:bCs/>
          <w:spacing w:val="-10"/>
          <w:sz w:val="26"/>
          <w:szCs w:val="26"/>
          <w:lang w:val="pt-BR"/>
        </w:rPr>
      </w:pPr>
      <w:r w:rsidRPr="00CB317B">
        <w:rPr>
          <w:b/>
          <w:bCs/>
          <w:spacing w:val="-10"/>
          <w:sz w:val="26"/>
          <w:szCs w:val="26"/>
          <w:lang w:val="pt-BR"/>
        </w:rPr>
        <w:t>Yêu cầu về bản vẽ và tài liệu kỹ thuật thiết bị:</w:t>
      </w:r>
    </w:p>
    <w:p w14:paraId="5B4EE8D3" w14:textId="77777777" w:rsidR="0021535E" w:rsidRPr="00CB317B" w:rsidRDefault="0021535E" w:rsidP="001E6339">
      <w:pPr>
        <w:tabs>
          <w:tab w:val="left" w:pos="851"/>
        </w:tabs>
        <w:spacing w:line="264" w:lineRule="auto"/>
        <w:ind w:firstLine="567"/>
        <w:contextualSpacing/>
        <w:jc w:val="both"/>
        <w:rPr>
          <w:spacing w:val="-10"/>
          <w:sz w:val="26"/>
          <w:szCs w:val="26"/>
          <w:lang w:val="pt-BR"/>
        </w:rPr>
      </w:pPr>
      <w:r w:rsidRPr="00CB317B">
        <w:rPr>
          <w:spacing w:val="-10"/>
          <w:sz w:val="26"/>
          <w:szCs w:val="26"/>
          <w:lang w:val="pt-BR"/>
        </w:rPr>
        <w:t>Thiết bị phải được cung cấp bản vẽ và tài liệu kỹ thuật sau:</w:t>
      </w:r>
      <w:r w:rsidRPr="00CB317B">
        <w:rPr>
          <w:spacing w:val="-10"/>
          <w:sz w:val="26"/>
          <w:szCs w:val="26"/>
          <w:lang w:val="pt-BR"/>
        </w:rPr>
        <w:tab/>
      </w:r>
    </w:p>
    <w:p w14:paraId="7D46C116" w14:textId="77777777" w:rsidR="0021535E" w:rsidRPr="00CB317B" w:rsidRDefault="0021535E">
      <w:pPr>
        <w:pStyle w:val="ListParagraph"/>
        <w:numPr>
          <w:ilvl w:val="0"/>
          <w:numId w:val="458"/>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Bản vẽ tổng thể</w:t>
      </w:r>
      <w:r w:rsidRPr="00CB317B">
        <w:rPr>
          <w:rFonts w:ascii="Times New Roman" w:hAnsi="Times New Roman"/>
          <w:spacing w:val="-10"/>
          <w:sz w:val="26"/>
          <w:szCs w:val="26"/>
          <w:lang w:val="pt-BR"/>
        </w:rPr>
        <w:t xml:space="preserve"> cấu trúc thiết bị</w:t>
      </w:r>
      <w:r w:rsidRPr="00CB317B">
        <w:rPr>
          <w:rFonts w:ascii="Times New Roman" w:hAnsi="Times New Roman"/>
          <w:spacing w:val="-10"/>
          <w:sz w:val="26"/>
          <w:szCs w:val="26"/>
          <w:lang w:val="vi-VN"/>
        </w:rPr>
        <w:t xml:space="preserve"> bao gồm kích thước và khối lượng.</w:t>
      </w:r>
    </w:p>
    <w:p w14:paraId="1E6A726A" w14:textId="77777777" w:rsidR="0021535E" w:rsidRPr="00CB317B" w:rsidRDefault="0021535E">
      <w:pPr>
        <w:pStyle w:val="ListParagraph"/>
        <w:numPr>
          <w:ilvl w:val="0"/>
          <w:numId w:val="458"/>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Tài liệu hướng dẫn lắp đặt, vận hành, sửa chữa và bảo dưỡng thiết bị.</w:t>
      </w:r>
    </w:p>
    <w:p w14:paraId="74B40513" w14:textId="77777777" w:rsidR="0021535E" w:rsidRPr="00CB317B" w:rsidRDefault="0021535E">
      <w:pPr>
        <w:pStyle w:val="ListParagraph"/>
        <w:numPr>
          <w:ilvl w:val="0"/>
          <w:numId w:val="458"/>
        </w:numPr>
        <w:tabs>
          <w:tab w:val="left" w:pos="851"/>
        </w:tabs>
        <w:spacing w:after="0" w:line="264" w:lineRule="auto"/>
        <w:ind w:left="0" w:firstLine="567"/>
        <w:jc w:val="both"/>
        <w:rPr>
          <w:rFonts w:ascii="Times New Roman" w:hAnsi="Times New Roman"/>
          <w:spacing w:val="-10"/>
          <w:sz w:val="26"/>
          <w:szCs w:val="26"/>
          <w:lang w:val="vi-VN"/>
        </w:rPr>
      </w:pPr>
      <w:r w:rsidRPr="00CB317B">
        <w:rPr>
          <w:rFonts w:ascii="Times New Roman" w:hAnsi="Times New Roman"/>
          <w:spacing w:val="-10"/>
          <w:sz w:val="26"/>
          <w:szCs w:val="26"/>
          <w:lang w:val="vi-VN"/>
        </w:rPr>
        <w:t>Các biên bản thử nghiệm và giấy chứng nhận quản lý chất lượng ISO.</w:t>
      </w:r>
    </w:p>
    <w:p w14:paraId="3933AF6D" w14:textId="77777777" w:rsidR="0021535E" w:rsidRPr="00CB317B" w:rsidRDefault="0021535E">
      <w:pPr>
        <w:numPr>
          <w:ilvl w:val="0"/>
          <w:numId w:val="460"/>
        </w:numPr>
        <w:tabs>
          <w:tab w:val="left" w:pos="540"/>
        </w:tabs>
        <w:autoSpaceDE w:val="0"/>
        <w:autoSpaceDN w:val="0"/>
        <w:spacing w:line="264" w:lineRule="auto"/>
        <w:ind w:hanging="720"/>
        <w:contextualSpacing/>
        <w:jc w:val="both"/>
        <w:rPr>
          <w:b/>
          <w:spacing w:val="-10"/>
          <w:sz w:val="26"/>
          <w:szCs w:val="26"/>
          <w:lang w:val="vi-VN"/>
        </w:rPr>
      </w:pPr>
      <w:r w:rsidRPr="00CB317B">
        <w:rPr>
          <w:b/>
          <w:bCs/>
          <w:spacing w:val="-10"/>
          <w:sz w:val="26"/>
          <w:szCs w:val="26"/>
          <w:lang w:val="pt-BR"/>
        </w:rPr>
        <w:t>Yêu</w:t>
      </w:r>
      <w:r w:rsidRPr="00CB317B">
        <w:rPr>
          <w:b/>
          <w:spacing w:val="-10"/>
          <w:sz w:val="26"/>
          <w:szCs w:val="26"/>
          <w:lang w:val="vi-VN"/>
        </w:rPr>
        <w:t xml:space="preserve"> cầu khác:</w:t>
      </w:r>
    </w:p>
    <w:p w14:paraId="0EDDB674" w14:textId="77777777" w:rsidR="0021535E" w:rsidRPr="00CB317B" w:rsidRDefault="0021535E">
      <w:pPr>
        <w:pStyle w:val="ListParagraph"/>
        <w:numPr>
          <w:ilvl w:val="1"/>
          <w:numId w:val="459"/>
        </w:numPr>
        <w:tabs>
          <w:tab w:val="left" w:pos="851"/>
        </w:tabs>
        <w:spacing w:after="0" w:line="264" w:lineRule="auto"/>
        <w:ind w:left="0" w:firstLine="567"/>
        <w:jc w:val="both"/>
        <w:rPr>
          <w:rFonts w:ascii="Times New Roman" w:hAnsi="Times New Roman"/>
          <w:spacing w:val="-10"/>
          <w:sz w:val="26"/>
          <w:szCs w:val="26"/>
          <w:lang w:val="sv-SE"/>
        </w:rPr>
      </w:pPr>
      <w:r w:rsidRPr="00CB317B">
        <w:rPr>
          <w:rFonts w:ascii="Times New Roman" w:hAnsi="Times New Roman"/>
          <w:spacing w:val="-10"/>
          <w:sz w:val="26"/>
          <w:szCs w:val="26"/>
          <w:lang w:val="sv-SE"/>
        </w:rPr>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6AAD290D" w14:textId="77777777" w:rsidR="0021535E" w:rsidRPr="00CB317B" w:rsidRDefault="0021535E">
      <w:pPr>
        <w:pStyle w:val="ListParagraph"/>
        <w:numPr>
          <w:ilvl w:val="1"/>
          <w:numId w:val="459"/>
        </w:numPr>
        <w:tabs>
          <w:tab w:val="left" w:pos="851"/>
        </w:tabs>
        <w:spacing w:after="0" w:line="264" w:lineRule="auto"/>
        <w:ind w:left="0" w:firstLine="567"/>
        <w:jc w:val="both"/>
        <w:rPr>
          <w:rFonts w:ascii="Times New Roman" w:hAnsi="Times New Roman"/>
          <w:spacing w:val="-10"/>
          <w:sz w:val="26"/>
          <w:szCs w:val="26"/>
          <w:lang w:val="sv-SE"/>
        </w:rPr>
      </w:pPr>
      <w:r w:rsidRPr="00CB317B">
        <w:rPr>
          <w:rFonts w:ascii="Times New Roman" w:hAnsi="Times New Roman"/>
          <w:spacing w:val="-10"/>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p w14:paraId="373C61CB" w14:textId="77777777" w:rsidR="0021535E" w:rsidRPr="00CB317B" w:rsidRDefault="0021535E">
      <w:pPr>
        <w:numPr>
          <w:ilvl w:val="0"/>
          <w:numId w:val="46"/>
        </w:numPr>
        <w:tabs>
          <w:tab w:val="clear" w:pos="720"/>
          <w:tab w:val="num" w:pos="540"/>
        </w:tabs>
        <w:autoSpaceDE w:val="0"/>
        <w:autoSpaceDN w:val="0"/>
        <w:spacing w:line="264" w:lineRule="auto"/>
        <w:contextualSpacing/>
        <w:jc w:val="both"/>
        <w:rPr>
          <w:b/>
          <w:bCs/>
          <w:spacing w:val="-10"/>
          <w:sz w:val="26"/>
          <w:szCs w:val="26"/>
        </w:rPr>
      </w:pPr>
      <w:r w:rsidRPr="00CB317B">
        <w:rPr>
          <w:b/>
          <w:spacing w:val="-10"/>
          <w:sz w:val="26"/>
          <w:szCs w:val="26"/>
          <w:lang w:val="sv-SE"/>
        </w:rPr>
        <w:t xml:space="preserve">MÁY CẮT HẠ ÁP – MCCB: 3 cực </w:t>
      </w:r>
      <w:r w:rsidRPr="00CB317B">
        <w:rPr>
          <w:b/>
          <w:spacing w:val="-10"/>
          <w:sz w:val="26"/>
          <w:szCs w:val="26"/>
        </w:rPr>
        <w:t>150, 200, 250, 400, 500, 600, 800A</w:t>
      </w:r>
    </w:p>
    <w:p w14:paraId="228070D4" w14:textId="77777777" w:rsidR="0021535E" w:rsidRPr="00CB317B" w:rsidRDefault="0021535E">
      <w:pPr>
        <w:numPr>
          <w:ilvl w:val="0"/>
          <w:numId w:val="461"/>
        </w:numPr>
        <w:tabs>
          <w:tab w:val="left" w:pos="540"/>
        </w:tabs>
        <w:spacing w:line="264" w:lineRule="auto"/>
        <w:contextualSpacing/>
        <w:rPr>
          <w:b/>
          <w:spacing w:val="-10"/>
          <w:sz w:val="26"/>
          <w:szCs w:val="26"/>
        </w:rPr>
      </w:pPr>
      <w:r w:rsidRPr="00CB317B">
        <w:rPr>
          <w:b/>
          <w:spacing w:val="-10"/>
          <w:sz w:val="26"/>
          <w:szCs w:val="26"/>
        </w:rPr>
        <w:t>Yêu cầu chung</w:t>
      </w:r>
    </w:p>
    <w:p w14:paraId="3D0C43B2" w14:textId="77777777" w:rsidR="0021535E" w:rsidRPr="00CB317B" w:rsidRDefault="0021535E" w:rsidP="001E6339">
      <w:pPr>
        <w:tabs>
          <w:tab w:val="left" w:pos="851"/>
        </w:tabs>
        <w:spacing w:line="264" w:lineRule="auto"/>
        <w:ind w:firstLine="567"/>
        <w:contextualSpacing/>
        <w:jc w:val="both"/>
        <w:rPr>
          <w:iCs/>
          <w:spacing w:val="-10"/>
          <w:sz w:val="26"/>
          <w:szCs w:val="26"/>
        </w:rPr>
      </w:pPr>
      <w:r w:rsidRPr="00CB317B">
        <w:rPr>
          <w:iCs/>
          <w:spacing w:val="-10"/>
          <w:sz w:val="26"/>
          <w:szCs w:val="26"/>
        </w:rPr>
        <w:t>1. Yêu cầu kỹ thuật này áp dụng cho:</w:t>
      </w:r>
    </w:p>
    <w:p w14:paraId="1A8DCFA5" w14:textId="77777777" w:rsidR="0021535E" w:rsidRPr="00CB317B" w:rsidRDefault="0021535E">
      <w:pPr>
        <w:pStyle w:val="ListParagraph"/>
        <w:numPr>
          <w:ilvl w:val="1"/>
          <w:numId w:val="463"/>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MCCB (Áp tô mát) kiểu vỏ đúc loại 2 cực, dùng để bảo vệ mạch điện chống quá tải và ngắn mạch phía hạ áp của MBA 1 pha.</w:t>
      </w:r>
    </w:p>
    <w:p w14:paraId="4D63A776" w14:textId="77777777" w:rsidR="0021535E" w:rsidRPr="00CB317B" w:rsidRDefault="0021535E">
      <w:pPr>
        <w:pStyle w:val="ListParagraph"/>
        <w:numPr>
          <w:ilvl w:val="1"/>
          <w:numId w:val="463"/>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MCCB (Áp tô mát) kiểu vỏ đúc loại 3 cực hoặc 4 cực, dùng để bảo vệ mạch điện chống quá tải và ngắn mạch phía hạ áp của MBA 3 pha.</w:t>
      </w:r>
    </w:p>
    <w:p w14:paraId="031C2E64" w14:textId="77777777" w:rsidR="0021535E" w:rsidRPr="00CB317B" w:rsidRDefault="0021535E" w:rsidP="001E6339">
      <w:pPr>
        <w:tabs>
          <w:tab w:val="left" w:pos="851"/>
        </w:tabs>
        <w:spacing w:line="264" w:lineRule="auto"/>
        <w:ind w:firstLine="567"/>
        <w:contextualSpacing/>
        <w:jc w:val="both"/>
        <w:rPr>
          <w:iCs/>
          <w:spacing w:val="-10"/>
          <w:sz w:val="26"/>
          <w:szCs w:val="26"/>
        </w:rPr>
      </w:pPr>
      <w:r w:rsidRPr="00CB317B">
        <w:rPr>
          <w:iCs/>
          <w:spacing w:val="-10"/>
          <w:sz w:val="26"/>
          <w:szCs w:val="26"/>
        </w:rPr>
        <w:t>2. Thiết bị được chế tạo, thử nghiệm theo tiêu chuẩn IEC 60947-1, IEC 60947-2 hoặc tiêu chuẩn tương đương.</w:t>
      </w:r>
    </w:p>
    <w:p w14:paraId="6B2C619B" w14:textId="77777777" w:rsidR="0021535E" w:rsidRPr="00CB317B" w:rsidRDefault="0021535E" w:rsidP="001E6339">
      <w:pPr>
        <w:tabs>
          <w:tab w:val="left" w:pos="851"/>
        </w:tabs>
        <w:spacing w:line="264" w:lineRule="auto"/>
        <w:ind w:firstLine="567"/>
        <w:contextualSpacing/>
        <w:jc w:val="both"/>
        <w:rPr>
          <w:iCs/>
          <w:spacing w:val="-10"/>
          <w:sz w:val="26"/>
          <w:szCs w:val="26"/>
        </w:rPr>
      </w:pPr>
      <w:r w:rsidRPr="00CB317B">
        <w:rPr>
          <w:iCs/>
          <w:spacing w:val="-10"/>
          <w:sz w:val="26"/>
          <w:szCs w:val="26"/>
        </w:rPr>
        <w:t>3. Các yêu cầu về thử nghiệm:</w:t>
      </w:r>
    </w:p>
    <w:p w14:paraId="20A968C1" w14:textId="77777777" w:rsidR="0021535E" w:rsidRPr="00CB317B" w:rsidRDefault="0021535E" w:rsidP="001E6339">
      <w:pPr>
        <w:tabs>
          <w:tab w:val="left" w:pos="851"/>
        </w:tabs>
        <w:spacing w:line="264" w:lineRule="auto"/>
        <w:ind w:firstLine="567"/>
        <w:contextualSpacing/>
        <w:jc w:val="both"/>
        <w:rPr>
          <w:iCs/>
          <w:spacing w:val="-10"/>
          <w:sz w:val="26"/>
          <w:szCs w:val="26"/>
        </w:rPr>
      </w:pPr>
      <w:r w:rsidRPr="00CB317B">
        <w:rPr>
          <w:iCs/>
          <w:spacing w:val="-10"/>
          <w:sz w:val="26"/>
          <w:szCs w:val="26"/>
        </w:rPr>
        <w:t xml:space="preserve">a. Thử nghiệm xuất xưởng (Routine test): </w:t>
      </w:r>
    </w:p>
    <w:p w14:paraId="1E247ED2" w14:textId="77777777" w:rsidR="0021535E" w:rsidRPr="00CB317B" w:rsidRDefault="0021535E" w:rsidP="001E6339">
      <w:pPr>
        <w:tabs>
          <w:tab w:val="left" w:pos="851"/>
        </w:tabs>
        <w:spacing w:line="264" w:lineRule="auto"/>
        <w:ind w:firstLine="567"/>
        <w:contextualSpacing/>
        <w:jc w:val="both"/>
        <w:rPr>
          <w:iCs/>
          <w:spacing w:val="-10"/>
          <w:sz w:val="26"/>
          <w:szCs w:val="26"/>
          <w:lang w:val="vi-VN"/>
        </w:rPr>
      </w:pPr>
      <w:r w:rsidRPr="00CB317B">
        <w:rPr>
          <w:iCs/>
          <w:spacing w:val="-10"/>
          <w:sz w:val="26"/>
          <w:szCs w:val="26"/>
          <w:lang w:val="vi-VN"/>
        </w:rPr>
        <w:t>Thử nghiệm xuất xưởng được thực hiện bởi Nhà sản xuất trên mỗi sản phẩm sản xuất ra tại Nhà sản xuất. Việc thử nghiệm xuất xưởng được thực hiện theo tiêu chuẩn IEC 60947-2 hoặc tiêu chuẩn tương đương, bao gồm những hạng mục thử nghiệm sau đây:</w:t>
      </w:r>
    </w:p>
    <w:p w14:paraId="7921F56F" w14:textId="77777777" w:rsidR="0021535E" w:rsidRPr="00CB317B" w:rsidRDefault="0021535E" w:rsidP="001E6339">
      <w:pPr>
        <w:tabs>
          <w:tab w:val="left" w:pos="851"/>
        </w:tabs>
        <w:spacing w:line="264" w:lineRule="auto"/>
        <w:ind w:firstLine="567"/>
        <w:contextualSpacing/>
        <w:jc w:val="both"/>
        <w:rPr>
          <w:iCs/>
          <w:spacing w:val="-10"/>
          <w:sz w:val="26"/>
          <w:szCs w:val="26"/>
        </w:rPr>
      </w:pPr>
      <w:r w:rsidRPr="00CB317B">
        <w:rPr>
          <w:iCs/>
          <w:spacing w:val="-10"/>
          <w:sz w:val="26"/>
          <w:szCs w:val="26"/>
        </w:rPr>
        <w:t>-  Thử nghiệm thao tác cơ khí (Mechanical operation).</w:t>
      </w:r>
    </w:p>
    <w:p w14:paraId="26D1978A" w14:textId="77777777" w:rsidR="0021535E" w:rsidRPr="00CB317B" w:rsidRDefault="0021535E" w:rsidP="001E6339">
      <w:pPr>
        <w:tabs>
          <w:tab w:val="left" w:pos="851"/>
        </w:tabs>
        <w:spacing w:line="264" w:lineRule="auto"/>
        <w:ind w:firstLine="567"/>
        <w:contextualSpacing/>
        <w:jc w:val="both"/>
        <w:rPr>
          <w:iCs/>
          <w:spacing w:val="-10"/>
          <w:sz w:val="26"/>
          <w:szCs w:val="26"/>
        </w:rPr>
      </w:pPr>
      <w:r w:rsidRPr="00CB317B">
        <w:rPr>
          <w:iCs/>
          <w:spacing w:val="-10"/>
          <w:sz w:val="26"/>
          <w:szCs w:val="26"/>
        </w:rPr>
        <w:t>-  Kiểm tra hiệu chuẩn bộ nhả (Verification of the calibration of overcurrent releases).</w:t>
      </w:r>
    </w:p>
    <w:p w14:paraId="51AF587B" w14:textId="77777777" w:rsidR="0021535E" w:rsidRPr="00CB317B" w:rsidRDefault="0021535E" w:rsidP="001E6339">
      <w:pPr>
        <w:tabs>
          <w:tab w:val="left" w:pos="851"/>
        </w:tabs>
        <w:spacing w:line="264" w:lineRule="auto"/>
        <w:ind w:firstLine="567"/>
        <w:contextualSpacing/>
        <w:jc w:val="both"/>
        <w:rPr>
          <w:iCs/>
          <w:spacing w:val="-10"/>
          <w:sz w:val="26"/>
          <w:szCs w:val="26"/>
        </w:rPr>
      </w:pPr>
      <w:r w:rsidRPr="00CB317B">
        <w:rPr>
          <w:iCs/>
          <w:spacing w:val="-10"/>
          <w:sz w:val="26"/>
          <w:szCs w:val="26"/>
        </w:rPr>
        <w:lastRenderedPageBreak/>
        <w:t>-  Thử nghiệm đặc tính điện môi (Dielectric test).</w:t>
      </w:r>
    </w:p>
    <w:p w14:paraId="4EE24E3C" w14:textId="77777777" w:rsidR="0021535E" w:rsidRPr="00CB317B" w:rsidRDefault="0021535E" w:rsidP="001E6339">
      <w:pPr>
        <w:tabs>
          <w:tab w:val="left" w:pos="851"/>
        </w:tabs>
        <w:spacing w:line="264" w:lineRule="auto"/>
        <w:ind w:firstLine="567"/>
        <w:contextualSpacing/>
        <w:jc w:val="both"/>
        <w:rPr>
          <w:iCs/>
          <w:spacing w:val="-10"/>
          <w:sz w:val="26"/>
          <w:szCs w:val="26"/>
        </w:rPr>
      </w:pPr>
      <w:r w:rsidRPr="00CB317B">
        <w:rPr>
          <w:iCs/>
          <w:spacing w:val="-10"/>
          <w:sz w:val="26"/>
          <w:szCs w:val="26"/>
        </w:rPr>
        <w:t xml:space="preserve">b. Thử nghiệm điển hình (Type test): </w:t>
      </w:r>
    </w:p>
    <w:p w14:paraId="5AE02EAF" w14:textId="77777777" w:rsidR="0021535E" w:rsidRPr="00CB317B" w:rsidRDefault="0021535E" w:rsidP="001E6339">
      <w:pPr>
        <w:tabs>
          <w:tab w:val="left" w:pos="851"/>
        </w:tabs>
        <w:spacing w:line="264" w:lineRule="auto"/>
        <w:ind w:firstLine="567"/>
        <w:contextualSpacing/>
        <w:jc w:val="both"/>
        <w:rPr>
          <w:iCs/>
          <w:spacing w:val="-10"/>
          <w:sz w:val="26"/>
          <w:szCs w:val="26"/>
          <w:lang w:val="vi-VN"/>
        </w:rPr>
      </w:pPr>
      <w:r w:rsidRPr="00CB317B">
        <w:rPr>
          <w:iCs/>
          <w:spacing w:val="-10"/>
          <w:sz w:val="26"/>
          <w:szCs w:val="26"/>
          <w:lang w:val="vi-VN"/>
        </w:rPr>
        <w:t>T</w:t>
      </w:r>
      <w:r w:rsidRPr="00CB317B">
        <w:rPr>
          <w:iCs/>
          <w:spacing w:val="-10"/>
          <w:sz w:val="26"/>
          <w:szCs w:val="26"/>
        </w:rPr>
        <w:t xml:space="preserve">hử nghiệm điển hình </w:t>
      </w:r>
      <w:r w:rsidRPr="00CB317B">
        <w:rPr>
          <w:iCs/>
          <w:spacing w:val="-10"/>
          <w:sz w:val="26"/>
          <w:szCs w:val="26"/>
          <w:lang w:val="vi-VN"/>
        </w:rPr>
        <w:t xml:space="preserve">phải </w:t>
      </w:r>
      <w:r w:rsidRPr="00CB317B">
        <w:rPr>
          <w:iCs/>
          <w:spacing w:val="-10"/>
          <w:sz w:val="26"/>
          <w:szCs w:val="26"/>
        </w:rPr>
        <w:t>được</w:t>
      </w:r>
      <w:r w:rsidRPr="00CB317B">
        <w:rPr>
          <w:iCs/>
          <w:spacing w:val="-10"/>
          <w:sz w:val="26"/>
          <w:szCs w:val="26"/>
          <w:lang w:val="vi-VN"/>
        </w:rPr>
        <w:t xml:space="preserve"> thực hiện và</w:t>
      </w:r>
      <w:r w:rsidRPr="00CB317B">
        <w:rPr>
          <w:iCs/>
          <w:spacing w:val="-10"/>
          <w:sz w:val="26"/>
          <w:szCs w:val="26"/>
        </w:rPr>
        <w:t xml:space="preserve"> chứng nhận bởi phòng thử nghiệm độc lập</w:t>
      </w:r>
      <w:r w:rsidRPr="00CB317B">
        <w:rPr>
          <w:iCs/>
          <w:spacing w:val="-10"/>
          <w:sz w:val="26"/>
          <w:szCs w:val="26"/>
          <w:lang w:val="vi-VN"/>
        </w:rPr>
        <w:t xml:space="preserve"> (đạt chứng chỉ ISO/IEC 17025) trên mẫu sản phẩm tương tự. Việc thử nghiệm điển hình được thực hiện theo tiêu chuẩn IEC 60947-2 hoặc tiêu chuẩn tương đương, theo các trình tự thử nghiệm (hoặc kiểm tra) tương ứng bao gồm những hạng mục thử nghiệm sau đây:</w:t>
      </w:r>
    </w:p>
    <w:p w14:paraId="656BD613" w14:textId="77777777" w:rsidR="0021535E" w:rsidRPr="00CB317B" w:rsidRDefault="0021535E">
      <w:pPr>
        <w:pStyle w:val="ListParagraph"/>
        <w:numPr>
          <w:ilvl w:val="8"/>
          <w:numId w:val="462"/>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Trình tự thử nghiệm – Các đặc tính hiệu năng chung (General performance characteristics):</w:t>
      </w:r>
    </w:p>
    <w:p w14:paraId="75008352" w14:textId="77777777" w:rsidR="0021535E" w:rsidRPr="00CB317B" w:rsidRDefault="0021535E">
      <w:pPr>
        <w:pStyle w:val="ListParagraph"/>
        <w:numPr>
          <w:ilvl w:val="1"/>
          <w:numId w:val="464"/>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Giới hạn và đặc tính cắt (Tripping limits and characteristics).</w:t>
      </w:r>
    </w:p>
    <w:p w14:paraId="2FBADAA0" w14:textId="77777777" w:rsidR="0021535E" w:rsidRPr="00CB317B" w:rsidRDefault="0021535E">
      <w:pPr>
        <w:pStyle w:val="ListParagraph"/>
        <w:numPr>
          <w:ilvl w:val="1"/>
          <w:numId w:val="464"/>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Đặc tính điện môi (Dielectric properties).</w:t>
      </w:r>
    </w:p>
    <w:p w14:paraId="2E61ED17" w14:textId="77777777" w:rsidR="0021535E" w:rsidRPr="00CB317B" w:rsidRDefault="0021535E">
      <w:pPr>
        <w:pStyle w:val="ListParagraph"/>
        <w:numPr>
          <w:ilvl w:val="1"/>
          <w:numId w:val="464"/>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Thao tác cơ khí và khả năng thực hiện thao tác (Mechanical operation and operational performance capability).</w:t>
      </w:r>
    </w:p>
    <w:p w14:paraId="7DD15156" w14:textId="77777777" w:rsidR="0021535E" w:rsidRPr="00CB317B" w:rsidRDefault="0021535E">
      <w:pPr>
        <w:pStyle w:val="ListParagraph"/>
        <w:numPr>
          <w:ilvl w:val="1"/>
          <w:numId w:val="464"/>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 xml:space="preserve">Đặc tính quá tải (nếu có) (Overload performance (where applicable)) – thử nghiệm này áp dụng cho MCCB có dòng điện định mức làm việc </w:t>
      </w:r>
      <w:r w:rsidRPr="00CB317B">
        <w:rPr>
          <w:rFonts w:ascii="Times New Roman" w:hAnsi="Times New Roman"/>
          <w:iCs/>
          <w:spacing w:val="-10"/>
          <w:sz w:val="26"/>
          <w:szCs w:val="26"/>
          <w:u w:val="single"/>
        </w:rPr>
        <w:t>&lt;</w:t>
      </w:r>
      <w:r w:rsidRPr="00CB317B">
        <w:rPr>
          <w:rFonts w:ascii="Times New Roman" w:hAnsi="Times New Roman"/>
          <w:iCs/>
          <w:spacing w:val="-10"/>
          <w:sz w:val="26"/>
          <w:szCs w:val="26"/>
        </w:rPr>
        <w:t xml:space="preserve"> 630 A.</w:t>
      </w:r>
    </w:p>
    <w:p w14:paraId="622A431B" w14:textId="77777777" w:rsidR="0021535E" w:rsidRPr="00CB317B" w:rsidRDefault="0021535E">
      <w:pPr>
        <w:pStyle w:val="ListParagraph"/>
        <w:numPr>
          <w:ilvl w:val="1"/>
          <w:numId w:val="464"/>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Kiểm tra chịu điện môi (Verification of dielectric withstand).</w:t>
      </w:r>
    </w:p>
    <w:p w14:paraId="0A5D4E2F" w14:textId="77777777" w:rsidR="0021535E" w:rsidRPr="00CB317B" w:rsidRDefault="0021535E">
      <w:pPr>
        <w:pStyle w:val="ListParagraph"/>
        <w:numPr>
          <w:ilvl w:val="1"/>
          <w:numId w:val="464"/>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Kiểm tra độ tăng nhiệt (Verification of temperature rise tests).</w:t>
      </w:r>
    </w:p>
    <w:p w14:paraId="388D1FB7" w14:textId="77777777" w:rsidR="0021535E" w:rsidRPr="00CB317B" w:rsidRDefault="0021535E">
      <w:pPr>
        <w:pStyle w:val="ListParagraph"/>
        <w:numPr>
          <w:ilvl w:val="1"/>
          <w:numId w:val="464"/>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Kiểm tra nhả quá tải (Verification of overload releases).</w:t>
      </w:r>
    </w:p>
    <w:p w14:paraId="190683A1" w14:textId="77777777" w:rsidR="0021535E" w:rsidRPr="00CB317B" w:rsidRDefault="0021535E">
      <w:pPr>
        <w:pStyle w:val="ListParagraph"/>
        <w:numPr>
          <w:ilvl w:val="8"/>
          <w:numId w:val="462"/>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Trình tự thử nghiệm – Khả năng cắt ngắn mạch làm việc danh định (Rated service short-circuit breaking capacity):</w:t>
      </w:r>
    </w:p>
    <w:p w14:paraId="29F46A4B" w14:textId="77777777" w:rsidR="0021535E" w:rsidRPr="00CB317B" w:rsidRDefault="0021535E">
      <w:pPr>
        <w:pStyle w:val="ListParagraph"/>
        <w:numPr>
          <w:ilvl w:val="1"/>
          <w:numId w:val="465"/>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Khả năng cắt ngắn mạch làm việc danh định (Rated service short-circuit breaking capacity).</w:t>
      </w:r>
    </w:p>
    <w:p w14:paraId="209E7892" w14:textId="77777777" w:rsidR="0021535E" w:rsidRPr="00CB317B" w:rsidRDefault="0021535E">
      <w:pPr>
        <w:pStyle w:val="ListParagraph"/>
        <w:numPr>
          <w:ilvl w:val="1"/>
          <w:numId w:val="465"/>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Kiểm tra khả năng làm việc (Verification of operational performance capability).</w:t>
      </w:r>
    </w:p>
    <w:p w14:paraId="7A842ACA" w14:textId="77777777" w:rsidR="0021535E" w:rsidRPr="00CB317B" w:rsidRDefault="0021535E">
      <w:pPr>
        <w:pStyle w:val="ListParagraph"/>
        <w:numPr>
          <w:ilvl w:val="1"/>
          <w:numId w:val="465"/>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Kiểm tra chịu điện môi (Verification of dielectric withstand).</w:t>
      </w:r>
    </w:p>
    <w:p w14:paraId="3B6A789A" w14:textId="77777777" w:rsidR="0021535E" w:rsidRPr="00CB317B" w:rsidRDefault="0021535E">
      <w:pPr>
        <w:pStyle w:val="ListParagraph"/>
        <w:numPr>
          <w:ilvl w:val="1"/>
          <w:numId w:val="465"/>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Kiểm tra độ tăng nhiệt (Verification of temperature rise tests).</w:t>
      </w:r>
    </w:p>
    <w:p w14:paraId="7EA1711A" w14:textId="77777777" w:rsidR="0021535E" w:rsidRPr="00CB317B" w:rsidRDefault="0021535E">
      <w:pPr>
        <w:pStyle w:val="ListParagraph"/>
        <w:numPr>
          <w:ilvl w:val="1"/>
          <w:numId w:val="465"/>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Kiểm tra nhả quá tải (Verification of overload releases).</w:t>
      </w:r>
    </w:p>
    <w:p w14:paraId="127CE563" w14:textId="77777777" w:rsidR="0021535E" w:rsidRPr="00CB317B" w:rsidRDefault="0021535E">
      <w:pPr>
        <w:pStyle w:val="ListParagraph"/>
        <w:numPr>
          <w:ilvl w:val="8"/>
          <w:numId w:val="462"/>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Trình tự thử nghiệm  – Khả năng cắt ngắn mạch tới hạn danh định (Rated ultimate short-circuit breaking capacity):</w:t>
      </w:r>
    </w:p>
    <w:p w14:paraId="5C78D304" w14:textId="77777777" w:rsidR="0021535E" w:rsidRPr="00CB317B" w:rsidRDefault="0021535E">
      <w:pPr>
        <w:pStyle w:val="ListParagraph"/>
        <w:numPr>
          <w:ilvl w:val="1"/>
          <w:numId w:val="466"/>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Kiểm tra nhả quá tải (Verification of overload releases).</w:t>
      </w:r>
    </w:p>
    <w:p w14:paraId="2244284E" w14:textId="77777777" w:rsidR="0021535E" w:rsidRPr="00CB317B" w:rsidRDefault="0021535E">
      <w:pPr>
        <w:pStyle w:val="ListParagraph"/>
        <w:numPr>
          <w:ilvl w:val="1"/>
          <w:numId w:val="466"/>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Khả năng cắt ngắn mạch lớn nhất danh định  (Rated ultimate short-circuit breaking capacity).</w:t>
      </w:r>
    </w:p>
    <w:p w14:paraId="2BCB08BC" w14:textId="77777777" w:rsidR="0021535E" w:rsidRPr="00CB317B" w:rsidRDefault="0021535E">
      <w:pPr>
        <w:pStyle w:val="ListParagraph"/>
        <w:numPr>
          <w:ilvl w:val="1"/>
          <w:numId w:val="466"/>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Kiểm tra chịu điện môi (Verification of dielectric withstand).</w:t>
      </w:r>
    </w:p>
    <w:p w14:paraId="271AEA51" w14:textId="77777777" w:rsidR="0021535E" w:rsidRPr="00CB317B" w:rsidRDefault="0021535E">
      <w:pPr>
        <w:pStyle w:val="ListParagraph"/>
        <w:numPr>
          <w:ilvl w:val="1"/>
          <w:numId w:val="466"/>
        </w:numPr>
        <w:tabs>
          <w:tab w:val="left" w:pos="851"/>
        </w:tabs>
        <w:spacing w:after="0" w:line="264" w:lineRule="auto"/>
        <w:ind w:left="0" w:firstLine="567"/>
        <w:jc w:val="both"/>
        <w:rPr>
          <w:rFonts w:ascii="Times New Roman" w:hAnsi="Times New Roman"/>
          <w:iCs/>
          <w:spacing w:val="-10"/>
          <w:sz w:val="26"/>
          <w:szCs w:val="26"/>
        </w:rPr>
      </w:pPr>
      <w:r w:rsidRPr="00CB317B">
        <w:rPr>
          <w:rFonts w:ascii="Times New Roman" w:hAnsi="Times New Roman"/>
          <w:iCs/>
          <w:spacing w:val="-10"/>
          <w:sz w:val="26"/>
          <w:szCs w:val="26"/>
        </w:rPr>
        <w:t>Kiểm tra nhả quá tải (Verification of overload releases).</w:t>
      </w:r>
    </w:p>
    <w:p w14:paraId="4E9BECFB" w14:textId="77777777" w:rsidR="0021535E" w:rsidRPr="00CB317B" w:rsidRDefault="0021535E" w:rsidP="001E6339">
      <w:pPr>
        <w:tabs>
          <w:tab w:val="left" w:pos="851"/>
        </w:tabs>
        <w:spacing w:line="264" w:lineRule="auto"/>
        <w:ind w:firstLine="567"/>
        <w:contextualSpacing/>
        <w:jc w:val="both"/>
        <w:rPr>
          <w:iCs/>
          <w:spacing w:val="-10"/>
          <w:sz w:val="26"/>
          <w:szCs w:val="26"/>
        </w:rPr>
      </w:pPr>
      <w:r w:rsidRPr="00CB317B">
        <w:rPr>
          <w:iCs/>
          <w:spacing w:val="-10"/>
          <w:sz w:val="26"/>
          <w:szCs w:val="26"/>
        </w:rPr>
        <w:t>Ghi chú: Trình tự thử nghiệm ở Mục iii) trên là không áp dụng cho MCCB có Ics = Icu.</w:t>
      </w:r>
    </w:p>
    <w:p w14:paraId="3B858897" w14:textId="77777777" w:rsidR="0021535E" w:rsidRPr="00CB317B" w:rsidRDefault="0021535E">
      <w:pPr>
        <w:numPr>
          <w:ilvl w:val="0"/>
          <w:numId w:val="461"/>
        </w:numPr>
        <w:tabs>
          <w:tab w:val="left" w:pos="540"/>
        </w:tabs>
        <w:spacing w:line="264" w:lineRule="auto"/>
        <w:ind w:hanging="900"/>
        <w:contextualSpacing/>
        <w:rPr>
          <w:b/>
          <w:spacing w:val="-10"/>
          <w:sz w:val="26"/>
          <w:szCs w:val="26"/>
        </w:rPr>
      </w:pPr>
      <w:r w:rsidRPr="00CB317B">
        <w:rPr>
          <w:b/>
          <w:spacing w:val="-10"/>
          <w:sz w:val="26"/>
          <w:szCs w:val="26"/>
        </w:rPr>
        <w:t>Bảng yêu cầu đặc tính kỹ thuật MCCB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747"/>
        <w:gridCol w:w="3765"/>
        <w:gridCol w:w="1210"/>
        <w:gridCol w:w="3908"/>
      </w:tblGrid>
      <w:tr w:rsidR="007E6F7A" w:rsidRPr="00CB317B" w14:paraId="4BDD4477" w14:textId="77777777" w:rsidTr="0021535E">
        <w:trPr>
          <w:trHeight w:val="283"/>
          <w:tblHeader/>
        </w:trPr>
        <w:tc>
          <w:tcPr>
            <w:tcW w:w="388" w:type="pct"/>
            <w:vAlign w:val="center"/>
          </w:tcPr>
          <w:p w14:paraId="20CA9D72" w14:textId="77777777" w:rsidR="0021535E" w:rsidRPr="00CB317B" w:rsidRDefault="0021535E" w:rsidP="001E6339">
            <w:pPr>
              <w:spacing w:line="264" w:lineRule="auto"/>
              <w:contextualSpacing/>
              <w:jc w:val="center"/>
              <w:rPr>
                <w:b/>
                <w:bCs/>
                <w:spacing w:val="-10"/>
                <w:sz w:val="26"/>
                <w:szCs w:val="26"/>
              </w:rPr>
            </w:pPr>
            <w:r w:rsidRPr="00CB317B">
              <w:rPr>
                <w:b/>
                <w:bCs/>
                <w:spacing w:val="-10"/>
                <w:sz w:val="26"/>
                <w:szCs w:val="26"/>
              </w:rPr>
              <w:t>TT</w:t>
            </w:r>
          </w:p>
        </w:tc>
        <w:tc>
          <w:tcPr>
            <w:tcW w:w="1955" w:type="pct"/>
            <w:vAlign w:val="center"/>
          </w:tcPr>
          <w:p w14:paraId="1806D796" w14:textId="77777777" w:rsidR="0021535E" w:rsidRPr="00CB317B" w:rsidRDefault="0021535E" w:rsidP="001E6339">
            <w:pPr>
              <w:spacing w:line="264" w:lineRule="auto"/>
              <w:contextualSpacing/>
              <w:jc w:val="center"/>
              <w:rPr>
                <w:b/>
                <w:bCs/>
                <w:spacing w:val="-10"/>
                <w:sz w:val="26"/>
                <w:szCs w:val="26"/>
              </w:rPr>
            </w:pPr>
            <w:r w:rsidRPr="00CB317B">
              <w:rPr>
                <w:b/>
                <w:bCs/>
                <w:spacing w:val="-10"/>
                <w:sz w:val="26"/>
                <w:szCs w:val="26"/>
              </w:rPr>
              <w:t>Hạng mục</w:t>
            </w:r>
          </w:p>
        </w:tc>
        <w:tc>
          <w:tcPr>
            <w:tcW w:w="628" w:type="pct"/>
            <w:vAlign w:val="center"/>
          </w:tcPr>
          <w:p w14:paraId="59895FAC" w14:textId="77777777" w:rsidR="0021535E" w:rsidRPr="00CB317B" w:rsidRDefault="0021535E" w:rsidP="001E6339">
            <w:pPr>
              <w:spacing w:line="264" w:lineRule="auto"/>
              <w:contextualSpacing/>
              <w:jc w:val="center"/>
              <w:rPr>
                <w:rFonts w:eastAsia="Times New Roman"/>
                <w:b/>
                <w:bCs/>
                <w:spacing w:val="-10"/>
                <w:sz w:val="26"/>
                <w:szCs w:val="26"/>
              </w:rPr>
            </w:pPr>
            <w:r w:rsidRPr="00CB317B">
              <w:rPr>
                <w:rFonts w:eastAsia="Times New Roman"/>
                <w:b/>
                <w:bCs/>
                <w:spacing w:val="-10"/>
                <w:sz w:val="26"/>
                <w:szCs w:val="26"/>
              </w:rPr>
              <w:t xml:space="preserve">Đơn vị </w:t>
            </w:r>
          </w:p>
        </w:tc>
        <w:tc>
          <w:tcPr>
            <w:tcW w:w="2029" w:type="pct"/>
            <w:vAlign w:val="center"/>
          </w:tcPr>
          <w:p w14:paraId="06281C95" w14:textId="77777777" w:rsidR="0021535E" w:rsidRPr="00CB317B" w:rsidRDefault="0021535E" w:rsidP="001E6339">
            <w:pPr>
              <w:spacing w:line="264" w:lineRule="auto"/>
              <w:ind w:right="96"/>
              <w:contextualSpacing/>
              <w:jc w:val="center"/>
              <w:rPr>
                <w:rFonts w:eastAsia="Times New Roman"/>
                <w:b/>
                <w:bCs/>
                <w:spacing w:val="-10"/>
                <w:sz w:val="26"/>
                <w:szCs w:val="26"/>
              </w:rPr>
            </w:pPr>
            <w:r w:rsidRPr="00CB317B">
              <w:rPr>
                <w:rFonts w:eastAsia="Times New Roman"/>
                <w:b/>
                <w:bCs/>
                <w:spacing w:val="-10"/>
                <w:sz w:val="26"/>
                <w:szCs w:val="26"/>
              </w:rPr>
              <w:t>Yêu cầu</w:t>
            </w:r>
          </w:p>
        </w:tc>
      </w:tr>
      <w:tr w:rsidR="007E6F7A" w:rsidRPr="00CB317B" w14:paraId="1EB7D5C0" w14:textId="77777777" w:rsidTr="0021535E">
        <w:trPr>
          <w:trHeight w:val="283"/>
        </w:trPr>
        <w:tc>
          <w:tcPr>
            <w:tcW w:w="388" w:type="pct"/>
            <w:vAlign w:val="center"/>
          </w:tcPr>
          <w:p w14:paraId="029855E3"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292391F9" w14:textId="77777777" w:rsidR="0021535E" w:rsidRPr="00CB317B" w:rsidRDefault="0021535E" w:rsidP="001E6339">
            <w:pPr>
              <w:spacing w:line="264" w:lineRule="auto"/>
              <w:contextualSpacing/>
              <w:rPr>
                <w:spacing w:val="-10"/>
                <w:sz w:val="26"/>
                <w:szCs w:val="26"/>
              </w:rPr>
            </w:pPr>
            <w:r w:rsidRPr="00CB317B">
              <w:rPr>
                <w:spacing w:val="-10"/>
                <w:sz w:val="26"/>
                <w:szCs w:val="26"/>
              </w:rPr>
              <w:t>Nhà sản xuất</w:t>
            </w:r>
          </w:p>
        </w:tc>
        <w:tc>
          <w:tcPr>
            <w:tcW w:w="628" w:type="pct"/>
            <w:vAlign w:val="center"/>
          </w:tcPr>
          <w:p w14:paraId="54A3D340"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2BEC2E45"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Nêu cụ thể</w:t>
            </w:r>
          </w:p>
        </w:tc>
      </w:tr>
      <w:tr w:rsidR="007E6F7A" w:rsidRPr="00CB317B" w14:paraId="71654035" w14:textId="77777777" w:rsidTr="0021535E">
        <w:trPr>
          <w:trHeight w:val="283"/>
        </w:trPr>
        <w:tc>
          <w:tcPr>
            <w:tcW w:w="388" w:type="pct"/>
            <w:vAlign w:val="center"/>
          </w:tcPr>
          <w:p w14:paraId="0D8FE192"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63CD6811" w14:textId="77777777" w:rsidR="0021535E" w:rsidRPr="00CB317B" w:rsidRDefault="0021535E" w:rsidP="001E6339">
            <w:pPr>
              <w:spacing w:line="264" w:lineRule="auto"/>
              <w:contextualSpacing/>
              <w:rPr>
                <w:spacing w:val="-10"/>
                <w:sz w:val="26"/>
                <w:szCs w:val="26"/>
              </w:rPr>
            </w:pPr>
            <w:r w:rsidRPr="00CB317B">
              <w:rPr>
                <w:spacing w:val="-10"/>
                <w:sz w:val="26"/>
                <w:szCs w:val="26"/>
              </w:rPr>
              <w:t>Nước sản xuất</w:t>
            </w:r>
          </w:p>
        </w:tc>
        <w:tc>
          <w:tcPr>
            <w:tcW w:w="628" w:type="pct"/>
            <w:vAlign w:val="center"/>
          </w:tcPr>
          <w:p w14:paraId="5A1E3FB2"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557E829A"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Nêu cụ thể</w:t>
            </w:r>
          </w:p>
        </w:tc>
      </w:tr>
      <w:tr w:rsidR="007E6F7A" w:rsidRPr="00CB317B" w14:paraId="671099A9" w14:textId="77777777" w:rsidTr="0021535E">
        <w:trPr>
          <w:trHeight w:val="283"/>
        </w:trPr>
        <w:tc>
          <w:tcPr>
            <w:tcW w:w="388" w:type="pct"/>
            <w:vAlign w:val="center"/>
          </w:tcPr>
          <w:p w14:paraId="545D3188"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1642070D" w14:textId="77777777" w:rsidR="0021535E" w:rsidRPr="00CB317B" w:rsidRDefault="0021535E" w:rsidP="001E6339">
            <w:pPr>
              <w:spacing w:line="264" w:lineRule="auto"/>
              <w:contextualSpacing/>
              <w:rPr>
                <w:spacing w:val="-10"/>
                <w:sz w:val="26"/>
                <w:szCs w:val="26"/>
              </w:rPr>
            </w:pPr>
            <w:r w:rsidRPr="00CB317B">
              <w:rPr>
                <w:spacing w:val="-10"/>
                <w:sz w:val="26"/>
                <w:szCs w:val="26"/>
              </w:rPr>
              <w:t>Mã hiệu</w:t>
            </w:r>
          </w:p>
        </w:tc>
        <w:tc>
          <w:tcPr>
            <w:tcW w:w="628" w:type="pct"/>
            <w:vAlign w:val="center"/>
          </w:tcPr>
          <w:p w14:paraId="7E152CA0"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0D5DEB17"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Nêu cụ thể</w:t>
            </w:r>
          </w:p>
        </w:tc>
      </w:tr>
      <w:tr w:rsidR="007E6F7A" w:rsidRPr="00CB317B" w14:paraId="697B5A5A" w14:textId="77777777" w:rsidTr="0021535E">
        <w:trPr>
          <w:trHeight w:val="283"/>
        </w:trPr>
        <w:tc>
          <w:tcPr>
            <w:tcW w:w="388" w:type="pct"/>
            <w:vAlign w:val="center"/>
          </w:tcPr>
          <w:p w14:paraId="02E3CD1A"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784016B7" w14:textId="77777777" w:rsidR="0021535E" w:rsidRPr="00CB317B" w:rsidRDefault="0021535E" w:rsidP="001E6339">
            <w:pPr>
              <w:spacing w:line="264" w:lineRule="auto"/>
              <w:contextualSpacing/>
              <w:rPr>
                <w:spacing w:val="-10"/>
                <w:sz w:val="26"/>
                <w:szCs w:val="26"/>
              </w:rPr>
            </w:pPr>
            <w:r w:rsidRPr="00CB317B">
              <w:rPr>
                <w:spacing w:val="-10"/>
                <w:sz w:val="26"/>
                <w:szCs w:val="26"/>
              </w:rPr>
              <w:t xml:space="preserve">Tiêu chuẩn áp dụng </w:t>
            </w:r>
          </w:p>
        </w:tc>
        <w:tc>
          <w:tcPr>
            <w:tcW w:w="628" w:type="pct"/>
            <w:vAlign w:val="center"/>
          </w:tcPr>
          <w:p w14:paraId="4DB45422"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1A0C6B41" w14:textId="77777777" w:rsidR="0021535E" w:rsidRPr="00CB317B" w:rsidRDefault="0021535E" w:rsidP="001E6339">
            <w:pPr>
              <w:spacing w:line="264" w:lineRule="auto"/>
              <w:ind w:right="96"/>
              <w:contextualSpacing/>
              <w:jc w:val="both"/>
              <w:rPr>
                <w:rFonts w:eastAsia="Times New Roman"/>
                <w:spacing w:val="-10"/>
                <w:sz w:val="26"/>
                <w:szCs w:val="26"/>
              </w:rPr>
            </w:pPr>
            <w:r w:rsidRPr="00CB317B">
              <w:rPr>
                <w:rFonts w:eastAsia="Times New Roman"/>
                <w:spacing w:val="-10"/>
                <w:sz w:val="26"/>
                <w:szCs w:val="26"/>
                <w:lang w:val="vi-VN"/>
              </w:rPr>
              <w:t xml:space="preserve">IEC 60947-1, </w:t>
            </w:r>
            <w:r w:rsidRPr="00CB317B">
              <w:rPr>
                <w:rFonts w:eastAsia="Times New Roman"/>
                <w:spacing w:val="-10"/>
                <w:sz w:val="26"/>
                <w:szCs w:val="26"/>
              </w:rPr>
              <w:t xml:space="preserve">IEC </w:t>
            </w:r>
            <w:r w:rsidRPr="00CB317B">
              <w:rPr>
                <w:rFonts w:eastAsia="Times New Roman"/>
                <w:spacing w:val="-10"/>
                <w:sz w:val="26"/>
                <w:szCs w:val="26"/>
                <w:lang w:val="vi-VN"/>
              </w:rPr>
              <w:t>60947-2</w:t>
            </w:r>
            <w:r w:rsidRPr="00CB317B">
              <w:rPr>
                <w:rFonts w:eastAsia="Times New Roman"/>
                <w:spacing w:val="-10"/>
                <w:sz w:val="26"/>
                <w:szCs w:val="26"/>
              </w:rPr>
              <w:t xml:space="preserve"> hoặc tiêu chuẩn tương đương</w:t>
            </w:r>
          </w:p>
        </w:tc>
      </w:tr>
      <w:tr w:rsidR="007E6F7A" w:rsidRPr="00CB317B" w14:paraId="18B1CC7C" w14:textId="77777777" w:rsidTr="0021535E">
        <w:trPr>
          <w:trHeight w:val="283"/>
        </w:trPr>
        <w:tc>
          <w:tcPr>
            <w:tcW w:w="388" w:type="pct"/>
            <w:vAlign w:val="center"/>
          </w:tcPr>
          <w:p w14:paraId="3C46224F"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699F14F3" w14:textId="77777777" w:rsidR="0021535E" w:rsidRPr="00CB317B" w:rsidRDefault="0021535E" w:rsidP="001E6339">
            <w:pPr>
              <w:spacing w:line="264" w:lineRule="auto"/>
              <w:contextualSpacing/>
              <w:rPr>
                <w:spacing w:val="-10"/>
                <w:sz w:val="26"/>
                <w:szCs w:val="26"/>
              </w:rPr>
            </w:pPr>
            <w:r w:rsidRPr="00CB317B">
              <w:rPr>
                <w:spacing w:val="-10"/>
                <w:sz w:val="26"/>
                <w:szCs w:val="26"/>
              </w:rPr>
              <w:t>Chủng loại</w:t>
            </w:r>
          </w:p>
        </w:tc>
        <w:tc>
          <w:tcPr>
            <w:tcW w:w="628" w:type="pct"/>
            <w:vAlign w:val="center"/>
          </w:tcPr>
          <w:p w14:paraId="16F3AFD5"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1DAD3408" w14:textId="77777777" w:rsidR="0021535E" w:rsidRPr="00CB317B" w:rsidRDefault="0021535E" w:rsidP="001E6339">
            <w:pPr>
              <w:spacing w:line="264" w:lineRule="auto"/>
              <w:ind w:right="96"/>
              <w:contextualSpacing/>
              <w:jc w:val="both"/>
              <w:rPr>
                <w:rFonts w:eastAsia="Times New Roman"/>
                <w:spacing w:val="-10"/>
                <w:sz w:val="26"/>
                <w:szCs w:val="26"/>
                <w:lang w:val="vi-VN"/>
              </w:rPr>
            </w:pPr>
            <w:r w:rsidRPr="00CB317B">
              <w:rPr>
                <w:rFonts w:eastAsia="Times New Roman"/>
                <w:spacing w:val="-10"/>
                <w:sz w:val="26"/>
                <w:szCs w:val="26"/>
                <w:lang w:val="vi-VN"/>
              </w:rPr>
              <w:t>Bảo vệ bằng nhiệt và từ hoặc điện tử, kiểu lắp đặt cố định (fixed type), đấu nối phía trước</w:t>
            </w:r>
          </w:p>
        </w:tc>
      </w:tr>
      <w:tr w:rsidR="007E6F7A" w:rsidRPr="00CB317B" w14:paraId="14A8E4F3" w14:textId="77777777" w:rsidTr="0021535E">
        <w:trPr>
          <w:trHeight w:val="283"/>
        </w:trPr>
        <w:tc>
          <w:tcPr>
            <w:tcW w:w="388" w:type="pct"/>
            <w:vAlign w:val="center"/>
          </w:tcPr>
          <w:p w14:paraId="77FE5FA6"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74A862C1" w14:textId="77777777" w:rsidR="0021535E" w:rsidRPr="00CB317B" w:rsidRDefault="0021535E" w:rsidP="001E6339">
            <w:pPr>
              <w:spacing w:line="264" w:lineRule="auto"/>
              <w:contextualSpacing/>
              <w:rPr>
                <w:spacing w:val="-10"/>
                <w:sz w:val="26"/>
                <w:szCs w:val="26"/>
              </w:rPr>
            </w:pPr>
            <w:r w:rsidRPr="00CB317B">
              <w:rPr>
                <w:spacing w:val="-10"/>
                <w:sz w:val="26"/>
                <w:szCs w:val="26"/>
              </w:rPr>
              <w:t>Số cực</w:t>
            </w:r>
          </w:p>
        </w:tc>
        <w:tc>
          <w:tcPr>
            <w:tcW w:w="628" w:type="pct"/>
            <w:vAlign w:val="center"/>
          </w:tcPr>
          <w:p w14:paraId="7AE18543"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38C264FC" w14:textId="77777777" w:rsidR="0021535E" w:rsidRPr="00CB317B" w:rsidRDefault="0021535E" w:rsidP="001E6339">
            <w:pPr>
              <w:spacing w:line="264" w:lineRule="auto"/>
              <w:ind w:right="96"/>
              <w:contextualSpacing/>
              <w:jc w:val="both"/>
              <w:rPr>
                <w:rFonts w:eastAsia="Times New Roman"/>
                <w:spacing w:val="-10"/>
                <w:sz w:val="26"/>
                <w:szCs w:val="26"/>
                <w:lang w:val="vi-VN"/>
              </w:rPr>
            </w:pPr>
            <w:r w:rsidRPr="00CB317B">
              <w:rPr>
                <w:spacing w:val="-10"/>
                <w:sz w:val="26"/>
                <w:szCs w:val="26"/>
                <w:lang w:val="vi-VN"/>
              </w:rPr>
              <w:t>02 cực, 03 cực hoặc 04 cực phù hợp với nhu cầu sử dụng thực tế của Đơn vị.</w:t>
            </w:r>
          </w:p>
        </w:tc>
      </w:tr>
      <w:tr w:rsidR="007E6F7A" w:rsidRPr="00CB317B" w14:paraId="5102BF30" w14:textId="77777777" w:rsidTr="0021535E">
        <w:trPr>
          <w:trHeight w:val="283"/>
        </w:trPr>
        <w:tc>
          <w:tcPr>
            <w:tcW w:w="388" w:type="pct"/>
            <w:vAlign w:val="center"/>
          </w:tcPr>
          <w:p w14:paraId="2E640A1B"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4EE480C1" w14:textId="77777777" w:rsidR="0021535E" w:rsidRPr="00CB317B" w:rsidRDefault="0021535E" w:rsidP="001E6339">
            <w:pPr>
              <w:spacing w:line="264" w:lineRule="auto"/>
              <w:contextualSpacing/>
              <w:rPr>
                <w:spacing w:val="-10"/>
                <w:sz w:val="26"/>
                <w:szCs w:val="26"/>
                <w:lang w:val="vi-VN"/>
              </w:rPr>
            </w:pPr>
            <w:r w:rsidRPr="00CB317B">
              <w:rPr>
                <w:rFonts w:eastAsia="Times New Roman"/>
                <w:spacing w:val="-10"/>
                <w:sz w:val="26"/>
                <w:szCs w:val="26"/>
                <w:lang w:val="vi-VN"/>
              </w:rPr>
              <w:t>Thao tác đóng cắt</w:t>
            </w:r>
          </w:p>
        </w:tc>
        <w:tc>
          <w:tcPr>
            <w:tcW w:w="628" w:type="pct"/>
            <w:vAlign w:val="center"/>
          </w:tcPr>
          <w:p w14:paraId="2F2C48E0"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50F48E45"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spacing w:val="-10"/>
                <w:sz w:val="26"/>
                <w:szCs w:val="26"/>
                <w:lang w:val="vi-VN"/>
              </w:rPr>
              <w:t>Việc</w:t>
            </w:r>
            <w:r w:rsidRPr="00CB317B">
              <w:rPr>
                <w:spacing w:val="-10"/>
                <w:sz w:val="26"/>
                <w:szCs w:val="26"/>
              </w:rPr>
              <w:t xml:space="preserve"> đóng cắt phải được thực hiện đồng thời trên các cực</w:t>
            </w:r>
          </w:p>
        </w:tc>
      </w:tr>
      <w:tr w:rsidR="007E6F7A" w:rsidRPr="00CB317B" w14:paraId="507F3218" w14:textId="77777777" w:rsidTr="0021535E">
        <w:trPr>
          <w:trHeight w:val="283"/>
        </w:trPr>
        <w:tc>
          <w:tcPr>
            <w:tcW w:w="388" w:type="pct"/>
            <w:vAlign w:val="center"/>
          </w:tcPr>
          <w:p w14:paraId="716D7145"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0E9F664C" w14:textId="77777777" w:rsidR="0021535E" w:rsidRPr="00CB317B" w:rsidRDefault="0021535E" w:rsidP="001E6339">
            <w:pPr>
              <w:spacing w:line="264" w:lineRule="auto"/>
              <w:contextualSpacing/>
              <w:rPr>
                <w:spacing w:val="-10"/>
                <w:sz w:val="26"/>
                <w:szCs w:val="26"/>
                <w:lang w:val="vi-VN"/>
              </w:rPr>
            </w:pPr>
            <w:r w:rsidRPr="00CB317B">
              <w:rPr>
                <w:spacing w:val="-10"/>
                <w:sz w:val="26"/>
                <w:szCs w:val="26"/>
                <w:lang w:val="vi-VN"/>
              </w:rPr>
              <w:t>Khả năng điều chỉnh dòng làm việc định mức</w:t>
            </w:r>
          </w:p>
        </w:tc>
        <w:tc>
          <w:tcPr>
            <w:tcW w:w="628" w:type="pct"/>
            <w:vAlign w:val="center"/>
          </w:tcPr>
          <w:p w14:paraId="14241966"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47EF22D7" w14:textId="77777777" w:rsidR="0021535E" w:rsidRPr="00CB317B" w:rsidRDefault="0021535E" w:rsidP="001E6339">
            <w:pPr>
              <w:spacing w:line="264" w:lineRule="auto"/>
              <w:ind w:right="96"/>
              <w:contextualSpacing/>
              <w:jc w:val="both"/>
              <w:rPr>
                <w:spacing w:val="-10"/>
                <w:sz w:val="26"/>
                <w:szCs w:val="26"/>
                <w:lang w:val="vi-VN"/>
              </w:rPr>
            </w:pPr>
            <w:r w:rsidRPr="00CB317B">
              <w:rPr>
                <w:spacing w:val="-10"/>
                <w:sz w:val="26"/>
                <w:szCs w:val="26"/>
              </w:rPr>
              <w:t>Tùy nhu cầu sử dụng, đ</w:t>
            </w:r>
            <w:r w:rsidRPr="00CB317B">
              <w:rPr>
                <w:spacing w:val="-10"/>
                <w:sz w:val="26"/>
                <w:szCs w:val="26"/>
                <w:lang w:val="vi-VN"/>
              </w:rPr>
              <w:t>ơn vị</w:t>
            </w:r>
            <w:r w:rsidRPr="00CB317B">
              <w:rPr>
                <w:spacing w:val="-10"/>
                <w:sz w:val="26"/>
                <w:szCs w:val="26"/>
              </w:rPr>
              <w:t xml:space="preserve"> </w:t>
            </w:r>
            <w:r w:rsidRPr="00CB317B">
              <w:rPr>
                <w:spacing w:val="-10"/>
                <w:sz w:val="26"/>
                <w:szCs w:val="26"/>
                <w:lang w:val="vi-VN"/>
              </w:rPr>
              <w:t>có thể lựa chọn</w:t>
            </w:r>
            <w:r w:rsidRPr="00CB317B">
              <w:rPr>
                <w:spacing w:val="-10"/>
                <w:sz w:val="26"/>
                <w:szCs w:val="26"/>
              </w:rPr>
              <w:t xml:space="preserve"> </w:t>
            </w:r>
            <w:r w:rsidRPr="00CB317B">
              <w:rPr>
                <w:spacing w:val="-10"/>
                <w:sz w:val="26"/>
                <w:szCs w:val="26"/>
                <w:lang w:val="vi-VN"/>
              </w:rPr>
              <w:t>MCCB</w:t>
            </w:r>
            <w:r w:rsidRPr="00CB317B">
              <w:rPr>
                <w:spacing w:val="-10"/>
                <w:sz w:val="26"/>
                <w:szCs w:val="26"/>
              </w:rPr>
              <w:t xml:space="preserve"> có</w:t>
            </w:r>
            <w:r w:rsidRPr="00CB317B">
              <w:rPr>
                <w:spacing w:val="-10"/>
                <w:sz w:val="26"/>
                <w:szCs w:val="26"/>
                <w:lang w:val="vi-VN"/>
              </w:rPr>
              <w:t xml:space="preserve"> </w:t>
            </w:r>
            <w:r w:rsidRPr="00CB317B">
              <w:rPr>
                <w:spacing w:val="-10"/>
                <w:sz w:val="26"/>
                <w:szCs w:val="26"/>
              </w:rPr>
              <w:t xml:space="preserve">nút chỉnh dòng </w:t>
            </w:r>
            <w:r w:rsidRPr="00CB317B">
              <w:rPr>
                <w:spacing w:val="-10"/>
                <w:sz w:val="26"/>
                <w:szCs w:val="26"/>
                <w:lang w:val="vi-VN"/>
              </w:rPr>
              <w:t>làm việc định mức với các mức</w:t>
            </w:r>
            <w:r w:rsidRPr="00CB317B">
              <w:rPr>
                <w:spacing w:val="-10"/>
                <w:sz w:val="26"/>
                <w:szCs w:val="26"/>
              </w:rPr>
              <w:t xml:space="preserve"> </w:t>
            </w:r>
            <w:r w:rsidRPr="00CB317B">
              <w:rPr>
                <w:spacing w:val="-10"/>
                <w:sz w:val="26"/>
                <w:szCs w:val="26"/>
                <w:lang w:val="vi-VN"/>
              </w:rPr>
              <w:t xml:space="preserve">điều chỉnh sau: </w:t>
            </w:r>
          </w:p>
          <w:p w14:paraId="3C186234" w14:textId="77777777" w:rsidR="0021535E" w:rsidRPr="00CB317B" w:rsidRDefault="0021535E" w:rsidP="001E6339">
            <w:pPr>
              <w:spacing w:line="264" w:lineRule="auto"/>
              <w:ind w:right="96"/>
              <w:contextualSpacing/>
              <w:jc w:val="both"/>
              <w:rPr>
                <w:spacing w:val="-10"/>
                <w:sz w:val="26"/>
                <w:szCs w:val="26"/>
              </w:rPr>
            </w:pPr>
            <w:r w:rsidRPr="00CB317B">
              <w:rPr>
                <w:spacing w:val="-10"/>
                <w:sz w:val="26"/>
                <w:szCs w:val="26"/>
              </w:rPr>
              <w:t>- MCCB có In tới 315 A: 0,7 ÷ 1 x In.</w:t>
            </w:r>
          </w:p>
          <w:p w14:paraId="0E7C4567" w14:textId="77777777" w:rsidR="0021535E" w:rsidRPr="00CB317B" w:rsidRDefault="0021535E" w:rsidP="001E6339">
            <w:pPr>
              <w:spacing w:line="264" w:lineRule="auto"/>
              <w:ind w:right="96"/>
              <w:contextualSpacing/>
              <w:jc w:val="both"/>
              <w:rPr>
                <w:rFonts w:eastAsia="Times New Roman"/>
                <w:spacing w:val="-10"/>
                <w:sz w:val="26"/>
                <w:szCs w:val="26"/>
              </w:rPr>
            </w:pPr>
            <w:r w:rsidRPr="00CB317B">
              <w:rPr>
                <w:rFonts w:eastAsia="Times New Roman"/>
                <w:spacing w:val="-10"/>
                <w:sz w:val="26"/>
                <w:szCs w:val="26"/>
              </w:rPr>
              <w:t xml:space="preserve">- MCCB có In &gt; </w:t>
            </w:r>
            <w:r w:rsidRPr="00CB317B">
              <w:rPr>
                <w:spacing w:val="-10"/>
                <w:sz w:val="26"/>
                <w:szCs w:val="26"/>
              </w:rPr>
              <w:t>315 A</w:t>
            </w:r>
            <w:r w:rsidRPr="00CB317B">
              <w:rPr>
                <w:rFonts w:eastAsia="Times New Roman"/>
                <w:spacing w:val="-10"/>
                <w:sz w:val="26"/>
                <w:szCs w:val="26"/>
              </w:rPr>
              <w:t>: 0,5 ÷ 1 x In.</w:t>
            </w:r>
          </w:p>
        </w:tc>
      </w:tr>
      <w:tr w:rsidR="007E6F7A" w:rsidRPr="00CB317B" w14:paraId="6E4AE654" w14:textId="77777777" w:rsidTr="0021535E">
        <w:trPr>
          <w:trHeight w:val="283"/>
        </w:trPr>
        <w:tc>
          <w:tcPr>
            <w:tcW w:w="388" w:type="pct"/>
            <w:vAlign w:val="center"/>
          </w:tcPr>
          <w:p w14:paraId="3AB1ACF8"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4D456F4C" w14:textId="77777777" w:rsidR="0021535E" w:rsidRPr="00CB317B" w:rsidRDefault="0021535E" w:rsidP="001E6339">
            <w:pPr>
              <w:spacing w:line="264" w:lineRule="auto"/>
              <w:contextualSpacing/>
              <w:rPr>
                <w:spacing w:val="-10"/>
                <w:sz w:val="26"/>
                <w:szCs w:val="26"/>
                <w:lang w:val="vi-VN"/>
              </w:rPr>
            </w:pPr>
            <w:r w:rsidRPr="00CB317B">
              <w:rPr>
                <w:spacing w:val="-10"/>
                <w:sz w:val="26"/>
                <w:szCs w:val="26"/>
              </w:rPr>
              <w:t xml:space="preserve">Điện áp </w:t>
            </w:r>
            <w:r w:rsidRPr="00CB317B">
              <w:rPr>
                <w:spacing w:val="-10"/>
                <w:sz w:val="26"/>
                <w:szCs w:val="26"/>
                <w:lang w:val="vi-VN"/>
              </w:rPr>
              <w:t xml:space="preserve">làm việc định mức </w:t>
            </w:r>
            <w:r w:rsidRPr="00CB317B">
              <w:rPr>
                <w:spacing w:val="-10"/>
                <w:sz w:val="26"/>
                <w:szCs w:val="26"/>
              </w:rPr>
              <w:t xml:space="preserve">của thiết bị </w:t>
            </w:r>
            <w:r w:rsidRPr="00CB317B">
              <w:rPr>
                <w:spacing w:val="-10"/>
                <w:sz w:val="26"/>
                <w:szCs w:val="26"/>
                <w:lang w:val="vi-VN"/>
              </w:rPr>
              <w:t xml:space="preserve">(Ue) </w:t>
            </w:r>
            <w:r w:rsidRPr="00CB317B">
              <w:rPr>
                <w:spacing w:val="-10"/>
                <w:sz w:val="26"/>
                <w:szCs w:val="26"/>
              </w:rPr>
              <w:t>(</w:t>
            </w:r>
            <w:r w:rsidRPr="00CB317B">
              <w:rPr>
                <w:spacing w:val="-10"/>
                <w:sz w:val="26"/>
                <w:szCs w:val="26"/>
                <w:lang w:val="vi-VN"/>
              </w:rPr>
              <w:t xml:space="preserve">1 </w:t>
            </w:r>
            <w:r w:rsidRPr="00CB317B">
              <w:rPr>
                <w:spacing w:val="-10"/>
                <w:sz w:val="26"/>
                <w:szCs w:val="26"/>
              </w:rPr>
              <w:t>pha</w:t>
            </w:r>
            <w:r w:rsidRPr="00CB317B">
              <w:rPr>
                <w:spacing w:val="-10"/>
                <w:sz w:val="26"/>
                <w:szCs w:val="26"/>
                <w:lang w:val="vi-VN"/>
              </w:rPr>
              <w:t xml:space="preserve">/3 </w:t>
            </w:r>
            <w:r w:rsidRPr="00CB317B">
              <w:rPr>
                <w:spacing w:val="-10"/>
                <w:sz w:val="26"/>
                <w:szCs w:val="26"/>
              </w:rPr>
              <w:t>pha)</w:t>
            </w:r>
            <w:r w:rsidRPr="00CB317B">
              <w:rPr>
                <w:spacing w:val="-10"/>
                <w:sz w:val="26"/>
                <w:szCs w:val="26"/>
                <w:lang w:val="vi-VN"/>
              </w:rPr>
              <w:t xml:space="preserve"> </w:t>
            </w:r>
          </w:p>
        </w:tc>
        <w:tc>
          <w:tcPr>
            <w:tcW w:w="628" w:type="pct"/>
            <w:vAlign w:val="center"/>
          </w:tcPr>
          <w:p w14:paraId="7BCBA234" w14:textId="77777777" w:rsidR="0021535E" w:rsidRPr="00CB317B" w:rsidRDefault="0021535E" w:rsidP="001E6339">
            <w:pPr>
              <w:spacing w:line="264" w:lineRule="auto"/>
              <w:contextualSpacing/>
              <w:jc w:val="center"/>
              <w:rPr>
                <w:rFonts w:eastAsia="Times New Roman"/>
                <w:spacing w:val="-10"/>
                <w:sz w:val="26"/>
                <w:szCs w:val="26"/>
              </w:rPr>
            </w:pPr>
            <w:r w:rsidRPr="00CB317B">
              <w:rPr>
                <w:rFonts w:eastAsia="Times New Roman"/>
                <w:spacing w:val="-10"/>
                <w:sz w:val="26"/>
                <w:szCs w:val="26"/>
              </w:rPr>
              <w:t>VAC</w:t>
            </w:r>
          </w:p>
        </w:tc>
        <w:tc>
          <w:tcPr>
            <w:tcW w:w="2029" w:type="pct"/>
            <w:vAlign w:val="center"/>
          </w:tcPr>
          <w:p w14:paraId="4E1A9ECC"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230/400</w:t>
            </w:r>
          </w:p>
        </w:tc>
      </w:tr>
      <w:tr w:rsidR="007E6F7A" w:rsidRPr="00CB317B" w14:paraId="4643D1BA" w14:textId="77777777" w:rsidTr="0021535E">
        <w:trPr>
          <w:trHeight w:val="283"/>
        </w:trPr>
        <w:tc>
          <w:tcPr>
            <w:tcW w:w="388" w:type="pct"/>
            <w:vAlign w:val="center"/>
          </w:tcPr>
          <w:p w14:paraId="4A7305C6"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39B14E14" w14:textId="77777777" w:rsidR="0021535E" w:rsidRPr="00CB317B" w:rsidRDefault="0021535E" w:rsidP="001E6339">
            <w:pPr>
              <w:spacing w:line="264" w:lineRule="auto"/>
              <w:contextualSpacing/>
              <w:rPr>
                <w:spacing w:val="-10"/>
                <w:sz w:val="26"/>
                <w:szCs w:val="26"/>
                <w:lang w:val="vi-VN"/>
              </w:rPr>
            </w:pPr>
            <w:r w:rsidRPr="00CB317B">
              <w:rPr>
                <w:spacing w:val="-10"/>
                <w:sz w:val="26"/>
                <w:szCs w:val="26"/>
                <w:lang w:val="vi-VN"/>
              </w:rPr>
              <w:t>Điện áp cách điện định mức (Ui)</w:t>
            </w:r>
          </w:p>
        </w:tc>
        <w:tc>
          <w:tcPr>
            <w:tcW w:w="628" w:type="pct"/>
            <w:vAlign w:val="center"/>
          </w:tcPr>
          <w:p w14:paraId="620D243D" w14:textId="77777777" w:rsidR="0021535E" w:rsidRPr="00CB317B" w:rsidRDefault="0021535E" w:rsidP="001E6339">
            <w:pPr>
              <w:spacing w:line="264" w:lineRule="auto"/>
              <w:contextualSpacing/>
              <w:jc w:val="center"/>
              <w:rPr>
                <w:rFonts w:eastAsia="Times New Roman"/>
                <w:spacing w:val="-10"/>
                <w:sz w:val="26"/>
                <w:szCs w:val="26"/>
              </w:rPr>
            </w:pPr>
            <w:r w:rsidRPr="00CB317B">
              <w:rPr>
                <w:rFonts w:eastAsia="Times New Roman"/>
                <w:spacing w:val="-10"/>
                <w:sz w:val="26"/>
                <w:szCs w:val="26"/>
              </w:rPr>
              <w:t>VAC</w:t>
            </w:r>
          </w:p>
        </w:tc>
        <w:tc>
          <w:tcPr>
            <w:tcW w:w="2029" w:type="pct"/>
            <w:vAlign w:val="center"/>
          </w:tcPr>
          <w:p w14:paraId="2D34233C"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u w:val="single"/>
              </w:rPr>
              <w:t>&gt;</w:t>
            </w:r>
            <w:r w:rsidRPr="00CB317B">
              <w:rPr>
                <w:rFonts w:eastAsia="Times New Roman"/>
                <w:spacing w:val="-10"/>
                <w:sz w:val="26"/>
                <w:szCs w:val="26"/>
              </w:rPr>
              <w:t xml:space="preserve"> 690 hoặc </w:t>
            </w:r>
            <w:r w:rsidRPr="00CB317B">
              <w:rPr>
                <w:rFonts w:eastAsia="Times New Roman"/>
                <w:spacing w:val="-10"/>
                <w:sz w:val="26"/>
                <w:szCs w:val="26"/>
                <w:u w:val="single"/>
              </w:rPr>
              <w:t>&gt;</w:t>
            </w:r>
            <w:r w:rsidRPr="00CB317B">
              <w:rPr>
                <w:rFonts w:eastAsia="Times New Roman"/>
                <w:spacing w:val="-10"/>
                <w:sz w:val="26"/>
                <w:szCs w:val="26"/>
              </w:rPr>
              <w:t xml:space="preserve"> 800 </w:t>
            </w:r>
          </w:p>
          <w:p w14:paraId="44387DED"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(Tùy chọn theo nhu cầu sử dụng của đơn vị)</w:t>
            </w:r>
          </w:p>
        </w:tc>
      </w:tr>
      <w:tr w:rsidR="007E6F7A" w:rsidRPr="00CB317B" w14:paraId="10D903B9" w14:textId="77777777" w:rsidTr="0021535E">
        <w:trPr>
          <w:trHeight w:val="283"/>
        </w:trPr>
        <w:tc>
          <w:tcPr>
            <w:tcW w:w="388" w:type="pct"/>
            <w:vAlign w:val="center"/>
          </w:tcPr>
          <w:p w14:paraId="32D1A43D"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2F967F91" w14:textId="77777777" w:rsidR="0021535E" w:rsidRPr="00CB317B" w:rsidRDefault="0021535E" w:rsidP="001E6339">
            <w:pPr>
              <w:spacing w:line="264" w:lineRule="auto"/>
              <w:contextualSpacing/>
              <w:rPr>
                <w:spacing w:val="-10"/>
                <w:sz w:val="26"/>
                <w:szCs w:val="26"/>
                <w:lang w:val="vi-VN"/>
              </w:rPr>
            </w:pPr>
            <w:r w:rsidRPr="00CB317B">
              <w:rPr>
                <w:spacing w:val="-10"/>
                <w:sz w:val="26"/>
                <w:szCs w:val="26"/>
              </w:rPr>
              <w:t>Mức chịu đựng điện áp xung</w:t>
            </w:r>
            <w:r w:rsidRPr="00CB317B">
              <w:rPr>
                <w:spacing w:val="-10"/>
                <w:sz w:val="26"/>
                <w:szCs w:val="26"/>
                <w:lang w:val="vi-VN"/>
              </w:rPr>
              <w:t xml:space="preserve"> định mức</w:t>
            </w:r>
            <w:r w:rsidRPr="00CB317B">
              <w:rPr>
                <w:spacing w:val="-10"/>
                <w:sz w:val="26"/>
                <w:szCs w:val="26"/>
              </w:rPr>
              <w:t xml:space="preserve"> (</w:t>
            </w:r>
            <w:r w:rsidRPr="00CB317B">
              <w:rPr>
                <w:spacing w:val="-10"/>
                <w:sz w:val="26"/>
                <w:szCs w:val="26"/>
                <w:lang w:val="vi-VN"/>
              </w:rPr>
              <w:t>Uimp</w:t>
            </w:r>
            <w:r w:rsidRPr="00CB317B">
              <w:rPr>
                <w:spacing w:val="-10"/>
                <w:sz w:val="26"/>
                <w:szCs w:val="26"/>
              </w:rPr>
              <w:t>)</w:t>
            </w:r>
          </w:p>
        </w:tc>
        <w:tc>
          <w:tcPr>
            <w:tcW w:w="628" w:type="pct"/>
            <w:vAlign w:val="center"/>
          </w:tcPr>
          <w:p w14:paraId="3BA8BB7D" w14:textId="77777777" w:rsidR="0021535E" w:rsidRPr="00CB317B" w:rsidRDefault="0021535E" w:rsidP="001E6339">
            <w:pPr>
              <w:spacing w:line="264" w:lineRule="auto"/>
              <w:contextualSpacing/>
              <w:jc w:val="center"/>
              <w:rPr>
                <w:rFonts w:eastAsia="Times New Roman"/>
                <w:spacing w:val="-10"/>
                <w:sz w:val="26"/>
                <w:szCs w:val="26"/>
              </w:rPr>
            </w:pPr>
            <w:r w:rsidRPr="00CB317B">
              <w:rPr>
                <w:rFonts w:eastAsia="Times New Roman"/>
                <w:spacing w:val="-10"/>
                <w:sz w:val="26"/>
                <w:szCs w:val="26"/>
              </w:rPr>
              <w:t>kVp</w:t>
            </w:r>
          </w:p>
        </w:tc>
        <w:tc>
          <w:tcPr>
            <w:tcW w:w="2029" w:type="pct"/>
            <w:vAlign w:val="center"/>
          </w:tcPr>
          <w:p w14:paraId="532D6DC5"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u w:val="single"/>
              </w:rPr>
              <w:t>&gt;</w:t>
            </w:r>
            <w:r w:rsidRPr="00CB317B">
              <w:rPr>
                <w:rFonts w:eastAsia="Times New Roman"/>
                <w:spacing w:val="-10"/>
                <w:sz w:val="26"/>
                <w:szCs w:val="26"/>
              </w:rPr>
              <w:t xml:space="preserve"> 8</w:t>
            </w:r>
          </w:p>
        </w:tc>
      </w:tr>
      <w:tr w:rsidR="007E6F7A" w:rsidRPr="00CB317B" w14:paraId="3FA7C429" w14:textId="77777777" w:rsidTr="0021535E">
        <w:trPr>
          <w:trHeight w:val="283"/>
        </w:trPr>
        <w:tc>
          <w:tcPr>
            <w:tcW w:w="388" w:type="pct"/>
            <w:vAlign w:val="center"/>
          </w:tcPr>
          <w:p w14:paraId="70708BEC"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28B4D406" w14:textId="77777777" w:rsidR="0021535E" w:rsidRPr="00CB317B" w:rsidRDefault="0021535E" w:rsidP="001E6339">
            <w:pPr>
              <w:spacing w:line="264" w:lineRule="auto"/>
              <w:contextualSpacing/>
              <w:rPr>
                <w:spacing w:val="-10"/>
                <w:sz w:val="26"/>
                <w:szCs w:val="26"/>
              </w:rPr>
            </w:pPr>
            <w:r w:rsidRPr="00CB317B">
              <w:rPr>
                <w:spacing w:val="-10"/>
                <w:sz w:val="26"/>
                <w:szCs w:val="26"/>
              </w:rPr>
              <w:t>Tần số định mức</w:t>
            </w:r>
          </w:p>
        </w:tc>
        <w:tc>
          <w:tcPr>
            <w:tcW w:w="628" w:type="pct"/>
            <w:vAlign w:val="center"/>
          </w:tcPr>
          <w:p w14:paraId="3C36A440" w14:textId="77777777" w:rsidR="0021535E" w:rsidRPr="00CB317B" w:rsidRDefault="0021535E" w:rsidP="001E6339">
            <w:pPr>
              <w:spacing w:line="264" w:lineRule="auto"/>
              <w:contextualSpacing/>
              <w:jc w:val="center"/>
              <w:rPr>
                <w:rFonts w:eastAsia="Times New Roman"/>
                <w:spacing w:val="-10"/>
                <w:sz w:val="26"/>
                <w:szCs w:val="26"/>
              </w:rPr>
            </w:pPr>
            <w:r w:rsidRPr="00CB317B">
              <w:rPr>
                <w:rFonts w:eastAsia="Times New Roman"/>
                <w:spacing w:val="-10"/>
                <w:sz w:val="26"/>
                <w:szCs w:val="26"/>
              </w:rPr>
              <w:t>Hz</w:t>
            </w:r>
          </w:p>
        </w:tc>
        <w:tc>
          <w:tcPr>
            <w:tcW w:w="2029" w:type="pct"/>
            <w:vAlign w:val="center"/>
          </w:tcPr>
          <w:p w14:paraId="1747FC53"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50</w:t>
            </w:r>
          </w:p>
        </w:tc>
      </w:tr>
      <w:tr w:rsidR="007E6F7A" w:rsidRPr="00CB317B" w14:paraId="2E75657F" w14:textId="77777777" w:rsidTr="0021535E">
        <w:trPr>
          <w:trHeight w:val="283"/>
        </w:trPr>
        <w:tc>
          <w:tcPr>
            <w:tcW w:w="388" w:type="pct"/>
            <w:vAlign w:val="center"/>
          </w:tcPr>
          <w:p w14:paraId="221D21BA"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52A3A553" w14:textId="77777777" w:rsidR="0021535E" w:rsidRPr="00CB317B" w:rsidRDefault="0021535E" w:rsidP="001E6339">
            <w:pPr>
              <w:spacing w:line="264" w:lineRule="auto"/>
              <w:contextualSpacing/>
              <w:rPr>
                <w:spacing w:val="-10"/>
                <w:sz w:val="26"/>
                <w:szCs w:val="26"/>
              </w:rPr>
            </w:pPr>
            <w:r w:rsidRPr="00CB317B">
              <w:rPr>
                <w:spacing w:val="-10"/>
                <w:sz w:val="26"/>
                <w:szCs w:val="26"/>
              </w:rPr>
              <w:t>Dòng điện làm việc liên tục định mức</w:t>
            </w:r>
            <w:r w:rsidRPr="00CB317B">
              <w:rPr>
                <w:spacing w:val="-10"/>
                <w:sz w:val="26"/>
                <w:szCs w:val="26"/>
                <w:lang w:val="vi-VN"/>
              </w:rPr>
              <w:t xml:space="preserve"> (In)</w:t>
            </w:r>
            <w:r w:rsidRPr="00CB317B">
              <w:rPr>
                <w:spacing w:val="-10"/>
                <w:sz w:val="26"/>
                <w:szCs w:val="26"/>
              </w:rPr>
              <w:t>:</w:t>
            </w:r>
          </w:p>
        </w:tc>
        <w:tc>
          <w:tcPr>
            <w:tcW w:w="628" w:type="pct"/>
            <w:vAlign w:val="center"/>
          </w:tcPr>
          <w:p w14:paraId="6B0A494D" w14:textId="77777777" w:rsidR="0021535E" w:rsidRPr="00CB317B" w:rsidRDefault="0021535E" w:rsidP="001E6339">
            <w:pPr>
              <w:spacing w:line="264" w:lineRule="auto"/>
              <w:contextualSpacing/>
              <w:jc w:val="center"/>
              <w:rPr>
                <w:rFonts w:eastAsia="Times New Roman"/>
                <w:spacing w:val="-10"/>
                <w:sz w:val="26"/>
                <w:szCs w:val="26"/>
              </w:rPr>
            </w:pPr>
            <w:r w:rsidRPr="00CB317B">
              <w:rPr>
                <w:rFonts w:eastAsia="Times New Roman"/>
                <w:spacing w:val="-10"/>
                <w:sz w:val="26"/>
                <w:szCs w:val="26"/>
              </w:rPr>
              <w:t>A</w:t>
            </w:r>
          </w:p>
        </w:tc>
        <w:tc>
          <w:tcPr>
            <w:tcW w:w="2029" w:type="pct"/>
            <w:vAlign w:val="center"/>
          </w:tcPr>
          <w:p w14:paraId="04AAFB3F" w14:textId="77777777" w:rsidR="0021535E" w:rsidRPr="00CB317B" w:rsidRDefault="0021535E" w:rsidP="001E6339">
            <w:pPr>
              <w:spacing w:line="264" w:lineRule="auto"/>
              <w:ind w:right="96"/>
              <w:contextualSpacing/>
              <w:jc w:val="both"/>
              <w:rPr>
                <w:rFonts w:eastAsia="Times New Roman"/>
                <w:spacing w:val="-10"/>
                <w:sz w:val="26"/>
                <w:szCs w:val="26"/>
              </w:rPr>
            </w:pPr>
            <w:r w:rsidRPr="00CB317B">
              <w:rPr>
                <w:spacing w:val="-10"/>
                <w:sz w:val="26"/>
                <w:szCs w:val="26"/>
                <w:lang w:val="vi-VN"/>
              </w:rPr>
              <w:t>Tùy trường hợp cụ thể và nhu cầu thực tế, đơn vị lựa chọn loại MCCB với dòng định mức phù hợp</w:t>
            </w:r>
          </w:p>
        </w:tc>
      </w:tr>
      <w:tr w:rsidR="007E6F7A" w:rsidRPr="00CB317B" w14:paraId="4013AD76" w14:textId="77777777" w:rsidTr="0021535E">
        <w:trPr>
          <w:trHeight w:val="283"/>
        </w:trPr>
        <w:tc>
          <w:tcPr>
            <w:tcW w:w="388" w:type="pct"/>
            <w:vAlign w:val="center"/>
          </w:tcPr>
          <w:p w14:paraId="68C38928"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13.1</w:t>
            </w:r>
          </w:p>
        </w:tc>
        <w:tc>
          <w:tcPr>
            <w:tcW w:w="1955" w:type="pct"/>
            <w:vAlign w:val="center"/>
          </w:tcPr>
          <w:p w14:paraId="3071C36F" w14:textId="77777777" w:rsidR="0021535E" w:rsidRPr="00CB317B" w:rsidRDefault="0021535E" w:rsidP="001E6339">
            <w:pPr>
              <w:spacing w:line="264" w:lineRule="auto"/>
              <w:contextualSpacing/>
              <w:rPr>
                <w:spacing w:val="-10"/>
                <w:sz w:val="26"/>
                <w:szCs w:val="26"/>
              </w:rPr>
            </w:pPr>
            <w:r w:rsidRPr="00CB317B">
              <w:rPr>
                <w:spacing w:val="-10"/>
                <w:sz w:val="26"/>
                <w:szCs w:val="26"/>
              </w:rPr>
              <w:t>MCCB 02 cực</w:t>
            </w:r>
          </w:p>
        </w:tc>
        <w:tc>
          <w:tcPr>
            <w:tcW w:w="628" w:type="pct"/>
            <w:vAlign w:val="center"/>
          </w:tcPr>
          <w:p w14:paraId="1763557D" w14:textId="77777777" w:rsidR="0021535E" w:rsidRPr="00CB317B" w:rsidRDefault="0021535E" w:rsidP="001E6339">
            <w:pPr>
              <w:spacing w:line="264" w:lineRule="auto"/>
              <w:contextualSpacing/>
              <w:jc w:val="center"/>
              <w:rPr>
                <w:rFonts w:eastAsia="Times New Roman"/>
                <w:strike/>
                <w:spacing w:val="-10"/>
                <w:sz w:val="26"/>
                <w:szCs w:val="26"/>
              </w:rPr>
            </w:pPr>
          </w:p>
        </w:tc>
        <w:tc>
          <w:tcPr>
            <w:tcW w:w="2029" w:type="pct"/>
            <w:vAlign w:val="center"/>
          </w:tcPr>
          <w:p w14:paraId="58D35FEB"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50, 63, 80 (75), 100, 125 (120), 160, 200, 250, 320 (315), 400</w:t>
            </w:r>
          </w:p>
        </w:tc>
      </w:tr>
      <w:tr w:rsidR="007E6F7A" w:rsidRPr="00CB317B" w14:paraId="51A5E677" w14:textId="77777777" w:rsidTr="0021535E">
        <w:trPr>
          <w:trHeight w:val="283"/>
        </w:trPr>
        <w:tc>
          <w:tcPr>
            <w:tcW w:w="388" w:type="pct"/>
            <w:vAlign w:val="center"/>
          </w:tcPr>
          <w:p w14:paraId="4DF261B5"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13.2</w:t>
            </w:r>
          </w:p>
        </w:tc>
        <w:tc>
          <w:tcPr>
            <w:tcW w:w="1955" w:type="pct"/>
            <w:vAlign w:val="center"/>
          </w:tcPr>
          <w:p w14:paraId="669B2E6C" w14:textId="77777777" w:rsidR="0021535E" w:rsidRPr="00CB317B" w:rsidRDefault="0021535E" w:rsidP="001E6339">
            <w:pPr>
              <w:spacing w:line="264" w:lineRule="auto"/>
              <w:contextualSpacing/>
              <w:rPr>
                <w:spacing w:val="-10"/>
                <w:sz w:val="26"/>
                <w:szCs w:val="26"/>
              </w:rPr>
            </w:pPr>
            <w:r w:rsidRPr="00CB317B">
              <w:rPr>
                <w:spacing w:val="-10"/>
                <w:sz w:val="26"/>
                <w:szCs w:val="26"/>
              </w:rPr>
              <w:t>MCCB 03 cực/04 cực</w:t>
            </w:r>
          </w:p>
        </w:tc>
        <w:tc>
          <w:tcPr>
            <w:tcW w:w="628" w:type="pct"/>
            <w:vAlign w:val="center"/>
          </w:tcPr>
          <w:p w14:paraId="6A50E4FC" w14:textId="77777777" w:rsidR="0021535E" w:rsidRPr="00CB317B" w:rsidRDefault="0021535E" w:rsidP="001E6339">
            <w:pPr>
              <w:spacing w:line="264" w:lineRule="auto"/>
              <w:contextualSpacing/>
              <w:jc w:val="center"/>
              <w:rPr>
                <w:rFonts w:eastAsia="Times New Roman"/>
                <w:strike/>
                <w:spacing w:val="-10"/>
                <w:sz w:val="26"/>
                <w:szCs w:val="26"/>
              </w:rPr>
            </w:pPr>
          </w:p>
        </w:tc>
        <w:tc>
          <w:tcPr>
            <w:tcW w:w="2029" w:type="pct"/>
            <w:vAlign w:val="center"/>
          </w:tcPr>
          <w:p w14:paraId="3C6D8C23"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 xml:space="preserve">50, 63, 80 (75), 100, 125 (120), 160, 200, 250, </w:t>
            </w:r>
            <w:r w:rsidRPr="00CB317B">
              <w:rPr>
                <w:spacing w:val="-10"/>
                <w:sz w:val="26"/>
                <w:szCs w:val="26"/>
              </w:rPr>
              <w:t>320 (315)</w:t>
            </w:r>
            <w:r w:rsidRPr="00CB317B">
              <w:rPr>
                <w:rFonts w:eastAsia="Times New Roman"/>
                <w:spacing w:val="-10"/>
                <w:sz w:val="26"/>
                <w:szCs w:val="26"/>
              </w:rPr>
              <w:t>, 400, 630 (600), 800, 1.000, 1.250 (1.200), 1.600, 2.000, 2.500, 3.200</w:t>
            </w:r>
          </w:p>
        </w:tc>
      </w:tr>
      <w:tr w:rsidR="007E6F7A" w:rsidRPr="00CB317B" w14:paraId="4E442D13" w14:textId="77777777" w:rsidTr="0021535E">
        <w:trPr>
          <w:trHeight w:val="283"/>
        </w:trPr>
        <w:tc>
          <w:tcPr>
            <w:tcW w:w="388" w:type="pct"/>
            <w:vAlign w:val="center"/>
          </w:tcPr>
          <w:p w14:paraId="64875592"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36EAA2EC" w14:textId="77777777" w:rsidR="0021535E" w:rsidRPr="00CB317B" w:rsidRDefault="0021535E" w:rsidP="001E6339">
            <w:pPr>
              <w:spacing w:line="264" w:lineRule="auto"/>
              <w:contextualSpacing/>
              <w:rPr>
                <w:spacing w:val="-10"/>
                <w:sz w:val="26"/>
                <w:szCs w:val="26"/>
                <w:lang w:val="vi-VN"/>
              </w:rPr>
            </w:pPr>
            <w:r w:rsidRPr="00CB317B">
              <w:rPr>
                <w:spacing w:val="-10"/>
                <w:sz w:val="26"/>
                <w:szCs w:val="26"/>
                <w:lang w:val="vi-VN"/>
              </w:rPr>
              <w:t>Cấp phân loại chọn lọc</w:t>
            </w:r>
          </w:p>
        </w:tc>
        <w:tc>
          <w:tcPr>
            <w:tcW w:w="628" w:type="pct"/>
            <w:vAlign w:val="center"/>
          </w:tcPr>
          <w:p w14:paraId="62790C40"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6F02820D" w14:textId="779FD2BA"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Cấp A</w:t>
            </w:r>
          </w:p>
        </w:tc>
      </w:tr>
      <w:tr w:rsidR="007E6F7A" w:rsidRPr="00CB317B" w14:paraId="30FAF599" w14:textId="77777777" w:rsidTr="0021535E">
        <w:trPr>
          <w:trHeight w:val="283"/>
        </w:trPr>
        <w:tc>
          <w:tcPr>
            <w:tcW w:w="388" w:type="pct"/>
            <w:vAlign w:val="center"/>
          </w:tcPr>
          <w:p w14:paraId="28821196"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20E97F9C" w14:textId="77777777" w:rsidR="0021535E" w:rsidRPr="00CB317B" w:rsidRDefault="0021535E" w:rsidP="001E6339">
            <w:pPr>
              <w:spacing w:line="264" w:lineRule="auto"/>
              <w:contextualSpacing/>
              <w:rPr>
                <w:spacing w:val="-10"/>
                <w:sz w:val="26"/>
                <w:szCs w:val="26"/>
                <w:lang w:val="vi-VN"/>
              </w:rPr>
            </w:pPr>
            <w:r w:rsidRPr="00CB317B">
              <w:rPr>
                <w:rFonts w:eastAsia="Times New Roman"/>
                <w:spacing w:val="-10"/>
                <w:sz w:val="26"/>
                <w:szCs w:val="26"/>
                <w:lang w:val="vi-VN"/>
              </w:rPr>
              <w:t>Khả năng cắt dòng ngắn mạch tới hạn định mức (Icu) ở điện áp làm việc định mức</w:t>
            </w:r>
          </w:p>
        </w:tc>
        <w:tc>
          <w:tcPr>
            <w:tcW w:w="628" w:type="pct"/>
            <w:vAlign w:val="center"/>
          </w:tcPr>
          <w:p w14:paraId="38D14E87" w14:textId="77777777" w:rsidR="0021535E" w:rsidRPr="00CB317B" w:rsidRDefault="0021535E" w:rsidP="001E6339">
            <w:pPr>
              <w:spacing w:line="264" w:lineRule="auto"/>
              <w:contextualSpacing/>
              <w:jc w:val="center"/>
              <w:rPr>
                <w:rFonts w:eastAsia="Times New Roman"/>
                <w:spacing w:val="-10"/>
                <w:sz w:val="26"/>
                <w:szCs w:val="26"/>
              </w:rPr>
            </w:pPr>
            <w:r w:rsidRPr="00CB317B">
              <w:rPr>
                <w:rFonts w:eastAsia="Times New Roman"/>
                <w:spacing w:val="-10"/>
                <w:sz w:val="26"/>
                <w:szCs w:val="26"/>
              </w:rPr>
              <w:t>kA</w:t>
            </w:r>
          </w:p>
        </w:tc>
        <w:tc>
          <w:tcPr>
            <w:tcW w:w="2029" w:type="pct"/>
            <w:vAlign w:val="center"/>
          </w:tcPr>
          <w:p w14:paraId="50BE5620" w14:textId="77777777" w:rsidR="0021535E" w:rsidRPr="00CB317B" w:rsidRDefault="0021535E" w:rsidP="001E6339">
            <w:pPr>
              <w:spacing w:line="264" w:lineRule="auto"/>
              <w:ind w:right="96"/>
              <w:contextualSpacing/>
              <w:jc w:val="center"/>
              <w:rPr>
                <w:rFonts w:eastAsia="Times New Roman"/>
                <w:spacing w:val="-10"/>
                <w:sz w:val="26"/>
                <w:szCs w:val="26"/>
              </w:rPr>
            </w:pPr>
          </w:p>
        </w:tc>
      </w:tr>
      <w:tr w:rsidR="007E6F7A" w:rsidRPr="00CB317B" w14:paraId="37392D9B" w14:textId="77777777" w:rsidTr="0021535E">
        <w:trPr>
          <w:trHeight w:val="283"/>
        </w:trPr>
        <w:tc>
          <w:tcPr>
            <w:tcW w:w="388" w:type="pct"/>
            <w:vAlign w:val="center"/>
          </w:tcPr>
          <w:p w14:paraId="26ACBE9B" w14:textId="77777777" w:rsidR="0021535E" w:rsidRPr="00CB317B" w:rsidRDefault="0021535E" w:rsidP="001E6339">
            <w:pPr>
              <w:spacing w:line="264" w:lineRule="auto"/>
              <w:ind w:left="-50"/>
              <w:contextualSpacing/>
              <w:jc w:val="center"/>
              <w:rPr>
                <w:spacing w:val="-10"/>
                <w:sz w:val="26"/>
                <w:szCs w:val="26"/>
              </w:rPr>
            </w:pPr>
            <w:r w:rsidRPr="00CB317B">
              <w:rPr>
                <w:spacing w:val="-10"/>
                <w:sz w:val="26"/>
                <w:szCs w:val="26"/>
              </w:rPr>
              <w:t>15.1</w:t>
            </w:r>
          </w:p>
        </w:tc>
        <w:tc>
          <w:tcPr>
            <w:tcW w:w="1955" w:type="pct"/>
            <w:vAlign w:val="center"/>
          </w:tcPr>
          <w:p w14:paraId="4C1919D9" w14:textId="77777777" w:rsidR="0021535E" w:rsidRPr="00CB317B" w:rsidRDefault="0021535E" w:rsidP="001E6339">
            <w:pPr>
              <w:spacing w:line="264" w:lineRule="auto"/>
              <w:contextualSpacing/>
              <w:rPr>
                <w:rFonts w:eastAsia="Times New Roman"/>
                <w:spacing w:val="-10"/>
                <w:sz w:val="26"/>
                <w:szCs w:val="26"/>
              </w:rPr>
            </w:pPr>
            <w:r w:rsidRPr="00CB317B">
              <w:rPr>
                <w:rFonts w:eastAsia="Times New Roman"/>
                <w:spacing w:val="-10"/>
                <w:sz w:val="26"/>
                <w:szCs w:val="26"/>
              </w:rPr>
              <w:t>MCCB có In = 50 ÷ 100 A</w:t>
            </w:r>
          </w:p>
        </w:tc>
        <w:tc>
          <w:tcPr>
            <w:tcW w:w="628" w:type="pct"/>
            <w:vAlign w:val="center"/>
          </w:tcPr>
          <w:p w14:paraId="7A0175FE" w14:textId="77777777" w:rsidR="0021535E" w:rsidRPr="00CB317B" w:rsidRDefault="0021535E" w:rsidP="001E6339">
            <w:pPr>
              <w:spacing w:line="264" w:lineRule="auto"/>
              <w:contextualSpacing/>
              <w:jc w:val="center"/>
              <w:rPr>
                <w:rFonts w:eastAsia="Times New Roman"/>
                <w:strike/>
                <w:spacing w:val="-10"/>
                <w:sz w:val="26"/>
                <w:szCs w:val="26"/>
              </w:rPr>
            </w:pPr>
          </w:p>
        </w:tc>
        <w:tc>
          <w:tcPr>
            <w:tcW w:w="2029" w:type="pct"/>
            <w:vAlign w:val="center"/>
          </w:tcPr>
          <w:p w14:paraId="25187B26"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u w:val="single"/>
              </w:rPr>
              <w:t>&gt;</w:t>
            </w:r>
            <w:r w:rsidRPr="00CB317B">
              <w:rPr>
                <w:rFonts w:eastAsia="Times New Roman"/>
                <w:spacing w:val="-10"/>
                <w:sz w:val="26"/>
                <w:szCs w:val="26"/>
              </w:rPr>
              <w:t xml:space="preserve"> 25</w:t>
            </w:r>
          </w:p>
        </w:tc>
      </w:tr>
      <w:tr w:rsidR="007E6F7A" w:rsidRPr="00CB317B" w14:paraId="1012B1DB" w14:textId="77777777" w:rsidTr="0021535E">
        <w:trPr>
          <w:trHeight w:val="283"/>
        </w:trPr>
        <w:tc>
          <w:tcPr>
            <w:tcW w:w="388" w:type="pct"/>
            <w:vAlign w:val="center"/>
          </w:tcPr>
          <w:p w14:paraId="2797741E" w14:textId="77777777" w:rsidR="0021535E" w:rsidRPr="00CB317B" w:rsidRDefault="0021535E" w:rsidP="001E6339">
            <w:pPr>
              <w:spacing w:line="264" w:lineRule="auto"/>
              <w:ind w:left="-50"/>
              <w:contextualSpacing/>
              <w:jc w:val="center"/>
              <w:rPr>
                <w:spacing w:val="-10"/>
                <w:sz w:val="26"/>
                <w:szCs w:val="26"/>
              </w:rPr>
            </w:pPr>
            <w:r w:rsidRPr="00CB317B">
              <w:rPr>
                <w:spacing w:val="-10"/>
                <w:sz w:val="26"/>
                <w:szCs w:val="26"/>
              </w:rPr>
              <w:t>15.2</w:t>
            </w:r>
          </w:p>
        </w:tc>
        <w:tc>
          <w:tcPr>
            <w:tcW w:w="1955" w:type="pct"/>
            <w:vAlign w:val="center"/>
          </w:tcPr>
          <w:p w14:paraId="784E7072" w14:textId="77777777" w:rsidR="0021535E" w:rsidRPr="00CB317B" w:rsidRDefault="0021535E" w:rsidP="001E6339">
            <w:pPr>
              <w:spacing w:line="264" w:lineRule="auto"/>
              <w:contextualSpacing/>
              <w:rPr>
                <w:rFonts w:eastAsia="Times New Roman"/>
                <w:spacing w:val="-10"/>
                <w:sz w:val="26"/>
                <w:szCs w:val="26"/>
              </w:rPr>
            </w:pPr>
            <w:r w:rsidRPr="00CB317B">
              <w:rPr>
                <w:rFonts w:eastAsia="Times New Roman"/>
                <w:spacing w:val="-10"/>
                <w:sz w:val="26"/>
                <w:szCs w:val="26"/>
              </w:rPr>
              <w:t>MCCB có In = 125 ÷ 315 A</w:t>
            </w:r>
          </w:p>
        </w:tc>
        <w:tc>
          <w:tcPr>
            <w:tcW w:w="628" w:type="pct"/>
            <w:vAlign w:val="center"/>
          </w:tcPr>
          <w:p w14:paraId="743CC58A" w14:textId="77777777" w:rsidR="0021535E" w:rsidRPr="00CB317B" w:rsidRDefault="0021535E" w:rsidP="001E6339">
            <w:pPr>
              <w:spacing w:line="264" w:lineRule="auto"/>
              <w:contextualSpacing/>
              <w:jc w:val="center"/>
              <w:rPr>
                <w:rFonts w:eastAsia="Times New Roman"/>
                <w:strike/>
                <w:spacing w:val="-10"/>
                <w:sz w:val="26"/>
                <w:szCs w:val="26"/>
              </w:rPr>
            </w:pPr>
          </w:p>
        </w:tc>
        <w:tc>
          <w:tcPr>
            <w:tcW w:w="2029" w:type="pct"/>
            <w:vAlign w:val="center"/>
          </w:tcPr>
          <w:p w14:paraId="5A733059"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u w:val="single"/>
              </w:rPr>
              <w:t>&gt;</w:t>
            </w:r>
            <w:r w:rsidRPr="00CB317B">
              <w:rPr>
                <w:rFonts w:eastAsia="Times New Roman"/>
                <w:spacing w:val="-10"/>
                <w:sz w:val="26"/>
                <w:szCs w:val="26"/>
              </w:rPr>
              <w:t xml:space="preserve"> 36</w:t>
            </w:r>
          </w:p>
        </w:tc>
      </w:tr>
      <w:tr w:rsidR="007E6F7A" w:rsidRPr="00CB317B" w14:paraId="34683BA9" w14:textId="77777777" w:rsidTr="0021535E">
        <w:trPr>
          <w:trHeight w:val="283"/>
        </w:trPr>
        <w:tc>
          <w:tcPr>
            <w:tcW w:w="388" w:type="pct"/>
            <w:vAlign w:val="center"/>
          </w:tcPr>
          <w:p w14:paraId="383DEB23" w14:textId="77777777" w:rsidR="0021535E" w:rsidRPr="00CB317B" w:rsidRDefault="0021535E" w:rsidP="001E6339">
            <w:pPr>
              <w:spacing w:line="264" w:lineRule="auto"/>
              <w:ind w:left="-50"/>
              <w:contextualSpacing/>
              <w:jc w:val="center"/>
              <w:rPr>
                <w:spacing w:val="-10"/>
                <w:sz w:val="26"/>
                <w:szCs w:val="26"/>
              </w:rPr>
            </w:pPr>
            <w:r w:rsidRPr="00CB317B">
              <w:rPr>
                <w:spacing w:val="-10"/>
                <w:sz w:val="26"/>
                <w:szCs w:val="26"/>
              </w:rPr>
              <w:t>15.3</w:t>
            </w:r>
          </w:p>
        </w:tc>
        <w:tc>
          <w:tcPr>
            <w:tcW w:w="1955" w:type="pct"/>
            <w:vAlign w:val="center"/>
          </w:tcPr>
          <w:p w14:paraId="3A72699E" w14:textId="77777777" w:rsidR="0021535E" w:rsidRPr="00CB317B" w:rsidRDefault="0021535E" w:rsidP="001E6339">
            <w:pPr>
              <w:spacing w:line="264" w:lineRule="auto"/>
              <w:contextualSpacing/>
              <w:rPr>
                <w:rFonts w:eastAsia="Times New Roman"/>
                <w:spacing w:val="-10"/>
                <w:sz w:val="26"/>
                <w:szCs w:val="26"/>
              </w:rPr>
            </w:pPr>
            <w:r w:rsidRPr="00CB317B">
              <w:rPr>
                <w:rFonts w:eastAsia="Times New Roman"/>
                <w:spacing w:val="-10"/>
                <w:sz w:val="26"/>
                <w:szCs w:val="26"/>
              </w:rPr>
              <w:t>MCCB có In = 320 ÷ 800 A</w:t>
            </w:r>
          </w:p>
        </w:tc>
        <w:tc>
          <w:tcPr>
            <w:tcW w:w="628" w:type="pct"/>
            <w:vAlign w:val="center"/>
          </w:tcPr>
          <w:p w14:paraId="524AAC50" w14:textId="77777777" w:rsidR="0021535E" w:rsidRPr="00CB317B" w:rsidRDefault="0021535E" w:rsidP="001E6339">
            <w:pPr>
              <w:spacing w:line="264" w:lineRule="auto"/>
              <w:contextualSpacing/>
              <w:jc w:val="center"/>
              <w:rPr>
                <w:rFonts w:eastAsia="Times New Roman"/>
                <w:strike/>
                <w:spacing w:val="-10"/>
                <w:sz w:val="26"/>
                <w:szCs w:val="26"/>
              </w:rPr>
            </w:pPr>
          </w:p>
        </w:tc>
        <w:tc>
          <w:tcPr>
            <w:tcW w:w="2029" w:type="pct"/>
            <w:vAlign w:val="center"/>
          </w:tcPr>
          <w:p w14:paraId="15C151B5"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u w:val="single"/>
              </w:rPr>
              <w:t>&gt;</w:t>
            </w:r>
            <w:r w:rsidRPr="00CB317B">
              <w:rPr>
                <w:rFonts w:eastAsia="Times New Roman"/>
                <w:spacing w:val="-10"/>
                <w:sz w:val="26"/>
                <w:szCs w:val="26"/>
              </w:rPr>
              <w:t xml:space="preserve"> 50</w:t>
            </w:r>
          </w:p>
        </w:tc>
      </w:tr>
      <w:tr w:rsidR="007E6F7A" w:rsidRPr="00CB317B" w14:paraId="53C6CE55" w14:textId="77777777" w:rsidTr="0021535E">
        <w:trPr>
          <w:trHeight w:val="283"/>
        </w:trPr>
        <w:tc>
          <w:tcPr>
            <w:tcW w:w="388" w:type="pct"/>
            <w:vAlign w:val="center"/>
          </w:tcPr>
          <w:p w14:paraId="1DC590FF" w14:textId="77777777" w:rsidR="0021535E" w:rsidRPr="00CB317B" w:rsidRDefault="0021535E" w:rsidP="001E6339">
            <w:pPr>
              <w:spacing w:line="264" w:lineRule="auto"/>
              <w:ind w:left="-50"/>
              <w:contextualSpacing/>
              <w:jc w:val="center"/>
              <w:rPr>
                <w:spacing w:val="-10"/>
                <w:sz w:val="26"/>
                <w:szCs w:val="26"/>
              </w:rPr>
            </w:pPr>
            <w:r w:rsidRPr="00CB317B">
              <w:rPr>
                <w:spacing w:val="-10"/>
                <w:sz w:val="26"/>
                <w:szCs w:val="26"/>
              </w:rPr>
              <w:t>15.4</w:t>
            </w:r>
          </w:p>
        </w:tc>
        <w:tc>
          <w:tcPr>
            <w:tcW w:w="1955" w:type="pct"/>
            <w:vAlign w:val="center"/>
          </w:tcPr>
          <w:p w14:paraId="3F584EDE" w14:textId="77777777" w:rsidR="0021535E" w:rsidRPr="00CB317B" w:rsidRDefault="0021535E" w:rsidP="001E6339">
            <w:pPr>
              <w:spacing w:line="264" w:lineRule="auto"/>
              <w:contextualSpacing/>
              <w:rPr>
                <w:rFonts w:eastAsia="Times New Roman"/>
                <w:spacing w:val="-10"/>
                <w:sz w:val="26"/>
                <w:szCs w:val="26"/>
              </w:rPr>
            </w:pPr>
            <w:r w:rsidRPr="00CB317B">
              <w:rPr>
                <w:rFonts w:eastAsia="Times New Roman"/>
                <w:spacing w:val="-10"/>
                <w:sz w:val="26"/>
                <w:szCs w:val="26"/>
              </w:rPr>
              <w:t xml:space="preserve">MCCB có In </w:t>
            </w:r>
            <w:r w:rsidRPr="00CB317B">
              <w:rPr>
                <w:rFonts w:eastAsia="Times New Roman"/>
                <w:spacing w:val="-10"/>
                <w:sz w:val="26"/>
                <w:szCs w:val="26"/>
                <w:u w:val="single"/>
              </w:rPr>
              <w:t>&gt;</w:t>
            </w:r>
            <w:r w:rsidRPr="00CB317B">
              <w:rPr>
                <w:rFonts w:eastAsia="Times New Roman"/>
                <w:spacing w:val="-10"/>
                <w:sz w:val="26"/>
                <w:szCs w:val="26"/>
              </w:rPr>
              <w:t xml:space="preserve"> 1.000 A</w:t>
            </w:r>
          </w:p>
        </w:tc>
        <w:tc>
          <w:tcPr>
            <w:tcW w:w="628" w:type="pct"/>
            <w:vAlign w:val="center"/>
          </w:tcPr>
          <w:p w14:paraId="39D67862" w14:textId="77777777" w:rsidR="0021535E" w:rsidRPr="00CB317B" w:rsidRDefault="0021535E" w:rsidP="001E6339">
            <w:pPr>
              <w:spacing w:line="264" w:lineRule="auto"/>
              <w:contextualSpacing/>
              <w:jc w:val="center"/>
              <w:rPr>
                <w:rFonts w:eastAsia="Times New Roman"/>
                <w:strike/>
                <w:spacing w:val="-10"/>
                <w:sz w:val="26"/>
                <w:szCs w:val="26"/>
              </w:rPr>
            </w:pPr>
          </w:p>
        </w:tc>
        <w:tc>
          <w:tcPr>
            <w:tcW w:w="2029" w:type="pct"/>
            <w:vAlign w:val="center"/>
          </w:tcPr>
          <w:p w14:paraId="73D52A5B"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u w:val="single"/>
              </w:rPr>
              <w:t>&gt;</w:t>
            </w:r>
            <w:r w:rsidRPr="00CB317B">
              <w:rPr>
                <w:rFonts w:eastAsia="Times New Roman"/>
                <w:spacing w:val="-10"/>
                <w:sz w:val="26"/>
                <w:szCs w:val="26"/>
              </w:rPr>
              <w:t xml:space="preserve"> 65</w:t>
            </w:r>
          </w:p>
        </w:tc>
      </w:tr>
      <w:tr w:rsidR="007E6F7A" w:rsidRPr="00CB317B" w14:paraId="4FCA53D1" w14:textId="77777777" w:rsidTr="0021535E">
        <w:trPr>
          <w:trHeight w:val="283"/>
        </w:trPr>
        <w:tc>
          <w:tcPr>
            <w:tcW w:w="388" w:type="pct"/>
            <w:vAlign w:val="center"/>
          </w:tcPr>
          <w:p w14:paraId="0CE674AA"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001652D0" w14:textId="77777777" w:rsidR="0021535E" w:rsidRPr="00CB317B" w:rsidRDefault="0021535E" w:rsidP="001E6339">
            <w:pPr>
              <w:spacing w:line="264" w:lineRule="auto"/>
              <w:contextualSpacing/>
              <w:rPr>
                <w:spacing w:val="-10"/>
                <w:sz w:val="26"/>
                <w:szCs w:val="26"/>
                <w:lang w:val="vi-VN"/>
              </w:rPr>
            </w:pPr>
            <w:r w:rsidRPr="00CB317B">
              <w:rPr>
                <w:rFonts w:eastAsia="Times New Roman"/>
                <w:spacing w:val="-10"/>
                <w:sz w:val="26"/>
                <w:szCs w:val="26"/>
                <w:lang w:val="vi-VN"/>
              </w:rPr>
              <w:t>Khả năng cắt dòng ngắn mạch làm việc định mức (Ics) ở điện áp định mức</w:t>
            </w:r>
          </w:p>
        </w:tc>
        <w:tc>
          <w:tcPr>
            <w:tcW w:w="628" w:type="pct"/>
            <w:vAlign w:val="center"/>
          </w:tcPr>
          <w:p w14:paraId="737399C0" w14:textId="77777777" w:rsidR="0021535E" w:rsidRPr="00CB317B" w:rsidRDefault="0021535E" w:rsidP="001E6339">
            <w:pPr>
              <w:spacing w:line="264" w:lineRule="auto"/>
              <w:contextualSpacing/>
              <w:jc w:val="center"/>
              <w:rPr>
                <w:rFonts w:eastAsia="Times New Roman"/>
                <w:spacing w:val="-10"/>
                <w:sz w:val="26"/>
                <w:szCs w:val="26"/>
              </w:rPr>
            </w:pPr>
            <w:r w:rsidRPr="00CB317B">
              <w:rPr>
                <w:rFonts w:eastAsia="Times New Roman"/>
                <w:spacing w:val="-10"/>
                <w:sz w:val="26"/>
                <w:szCs w:val="26"/>
              </w:rPr>
              <w:t>kA</w:t>
            </w:r>
          </w:p>
        </w:tc>
        <w:tc>
          <w:tcPr>
            <w:tcW w:w="2029" w:type="pct"/>
            <w:vAlign w:val="center"/>
          </w:tcPr>
          <w:p w14:paraId="34DE50B1"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Ics = 100% Icu</w:t>
            </w:r>
          </w:p>
        </w:tc>
      </w:tr>
      <w:tr w:rsidR="007E6F7A" w:rsidRPr="00CB317B" w14:paraId="5B9F2B70" w14:textId="77777777" w:rsidTr="0021535E">
        <w:trPr>
          <w:trHeight w:val="283"/>
        </w:trPr>
        <w:tc>
          <w:tcPr>
            <w:tcW w:w="388" w:type="pct"/>
            <w:vAlign w:val="center"/>
          </w:tcPr>
          <w:p w14:paraId="1FFE57A3"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7B74D277" w14:textId="77777777" w:rsidR="0021535E" w:rsidRPr="00CB317B" w:rsidRDefault="0021535E" w:rsidP="001E6339">
            <w:pPr>
              <w:spacing w:line="264" w:lineRule="auto"/>
              <w:contextualSpacing/>
              <w:rPr>
                <w:spacing w:val="-10"/>
                <w:sz w:val="26"/>
                <w:szCs w:val="26"/>
                <w:lang w:val="vi-VN"/>
              </w:rPr>
            </w:pPr>
            <w:r w:rsidRPr="00CB317B">
              <w:rPr>
                <w:spacing w:val="-10"/>
                <w:sz w:val="26"/>
                <w:szCs w:val="26"/>
                <w:lang w:val="vi-VN"/>
              </w:rPr>
              <w:t>Số lần thao tác không cần bảo trì (độ bền cơ/điện) tối thiểu:</w:t>
            </w:r>
          </w:p>
        </w:tc>
        <w:tc>
          <w:tcPr>
            <w:tcW w:w="628" w:type="pct"/>
            <w:vAlign w:val="center"/>
          </w:tcPr>
          <w:p w14:paraId="4BBB1FA8" w14:textId="77777777" w:rsidR="0021535E" w:rsidRPr="00CB317B" w:rsidRDefault="0021535E" w:rsidP="001E6339">
            <w:pPr>
              <w:spacing w:line="264" w:lineRule="auto"/>
              <w:contextualSpacing/>
              <w:jc w:val="center"/>
              <w:rPr>
                <w:rFonts w:eastAsia="Times New Roman"/>
                <w:spacing w:val="-10"/>
                <w:sz w:val="26"/>
                <w:szCs w:val="26"/>
              </w:rPr>
            </w:pPr>
            <w:r w:rsidRPr="00CB317B">
              <w:rPr>
                <w:rFonts w:eastAsia="Times New Roman"/>
                <w:spacing w:val="-10"/>
                <w:sz w:val="26"/>
                <w:szCs w:val="26"/>
              </w:rPr>
              <w:t>Lần</w:t>
            </w:r>
          </w:p>
        </w:tc>
        <w:tc>
          <w:tcPr>
            <w:tcW w:w="2029" w:type="pct"/>
            <w:vAlign w:val="center"/>
          </w:tcPr>
          <w:p w14:paraId="64BA56C2"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(Không tải/có tải ở dòng       định mức)</w:t>
            </w:r>
          </w:p>
        </w:tc>
      </w:tr>
      <w:tr w:rsidR="007E6F7A" w:rsidRPr="00CB317B" w14:paraId="24D58997" w14:textId="77777777" w:rsidTr="0021535E">
        <w:trPr>
          <w:trHeight w:val="283"/>
        </w:trPr>
        <w:tc>
          <w:tcPr>
            <w:tcW w:w="388" w:type="pct"/>
            <w:vAlign w:val="center"/>
          </w:tcPr>
          <w:p w14:paraId="04525529"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17.1</w:t>
            </w:r>
          </w:p>
        </w:tc>
        <w:tc>
          <w:tcPr>
            <w:tcW w:w="1955" w:type="pct"/>
            <w:vAlign w:val="center"/>
          </w:tcPr>
          <w:p w14:paraId="6599C7D4" w14:textId="77777777" w:rsidR="0021535E" w:rsidRPr="00CB317B" w:rsidRDefault="0021535E" w:rsidP="001E6339">
            <w:pPr>
              <w:spacing w:line="264" w:lineRule="auto"/>
              <w:contextualSpacing/>
              <w:rPr>
                <w:spacing w:val="-10"/>
                <w:sz w:val="26"/>
                <w:szCs w:val="26"/>
              </w:rPr>
            </w:pPr>
            <w:r w:rsidRPr="00CB317B">
              <w:rPr>
                <w:rFonts w:eastAsia="Times New Roman"/>
                <w:spacing w:val="-10"/>
                <w:sz w:val="26"/>
                <w:szCs w:val="26"/>
              </w:rPr>
              <w:t>MCCB có In = 50 ÷ 100 A</w:t>
            </w:r>
          </w:p>
        </w:tc>
        <w:tc>
          <w:tcPr>
            <w:tcW w:w="628" w:type="pct"/>
            <w:vAlign w:val="center"/>
          </w:tcPr>
          <w:p w14:paraId="57940A39" w14:textId="77777777" w:rsidR="0021535E" w:rsidRPr="00CB317B" w:rsidRDefault="0021535E" w:rsidP="001E6339">
            <w:pPr>
              <w:spacing w:line="264" w:lineRule="auto"/>
              <w:contextualSpacing/>
              <w:jc w:val="center"/>
              <w:rPr>
                <w:rFonts w:eastAsia="Times New Roman"/>
                <w:strike/>
                <w:spacing w:val="-10"/>
                <w:sz w:val="26"/>
                <w:szCs w:val="26"/>
              </w:rPr>
            </w:pPr>
          </w:p>
        </w:tc>
        <w:tc>
          <w:tcPr>
            <w:tcW w:w="2029" w:type="pct"/>
            <w:vAlign w:val="center"/>
          </w:tcPr>
          <w:p w14:paraId="6559105C"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8.500/1.500</w:t>
            </w:r>
          </w:p>
        </w:tc>
      </w:tr>
      <w:tr w:rsidR="007E6F7A" w:rsidRPr="00CB317B" w14:paraId="5930C026" w14:textId="77777777" w:rsidTr="0021535E">
        <w:trPr>
          <w:trHeight w:val="283"/>
        </w:trPr>
        <w:tc>
          <w:tcPr>
            <w:tcW w:w="388" w:type="pct"/>
            <w:vAlign w:val="center"/>
          </w:tcPr>
          <w:p w14:paraId="2F0C3C79"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17.2</w:t>
            </w:r>
          </w:p>
        </w:tc>
        <w:tc>
          <w:tcPr>
            <w:tcW w:w="1955" w:type="pct"/>
            <w:vAlign w:val="center"/>
          </w:tcPr>
          <w:p w14:paraId="0378C6E7" w14:textId="77777777" w:rsidR="0021535E" w:rsidRPr="00CB317B" w:rsidRDefault="0021535E" w:rsidP="001E6339">
            <w:pPr>
              <w:spacing w:line="264" w:lineRule="auto"/>
              <w:contextualSpacing/>
              <w:rPr>
                <w:spacing w:val="-10"/>
                <w:sz w:val="26"/>
                <w:szCs w:val="26"/>
              </w:rPr>
            </w:pPr>
            <w:r w:rsidRPr="00CB317B">
              <w:rPr>
                <w:rFonts w:eastAsia="Times New Roman"/>
                <w:spacing w:val="-10"/>
                <w:sz w:val="26"/>
                <w:szCs w:val="26"/>
              </w:rPr>
              <w:t>MCCB có In = 125 ÷ 315 A</w:t>
            </w:r>
          </w:p>
        </w:tc>
        <w:tc>
          <w:tcPr>
            <w:tcW w:w="628" w:type="pct"/>
            <w:vAlign w:val="center"/>
          </w:tcPr>
          <w:p w14:paraId="4B733055" w14:textId="77777777" w:rsidR="0021535E" w:rsidRPr="00CB317B" w:rsidRDefault="0021535E" w:rsidP="001E6339">
            <w:pPr>
              <w:spacing w:line="264" w:lineRule="auto"/>
              <w:contextualSpacing/>
              <w:jc w:val="center"/>
              <w:rPr>
                <w:rFonts w:eastAsia="Times New Roman"/>
                <w:strike/>
                <w:spacing w:val="-10"/>
                <w:sz w:val="26"/>
                <w:szCs w:val="26"/>
              </w:rPr>
            </w:pPr>
          </w:p>
        </w:tc>
        <w:tc>
          <w:tcPr>
            <w:tcW w:w="2029" w:type="pct"/>
            <w:vAlign w:val="center"/>
          </w:tcPr>
          <w:p w14:paraId="1D12115C"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7.000 /1.000</w:t>
            </w:r>
          </w:p>
        </w:tc>
      </w:tr>
      <w:tr w:rsidR="007E6F7A" w:rsidRPr="00CB317B" w14:paraId="0B28A605" w14:textId="77777777" w:rsidTr="0021535E">
        <w:trPr>
          <w:trHeight w:val="283"/>
        </w:trPr>
        <w:tc>
          <w:tcPr>
            <w:tcW w:w="388" w:type="pct"/>
            <w:vAlign w:val="center"/>
          </w:tcPr>
          <w:p w14:paraId="3E4867D1"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17.3</w:t>
            </w:r>
          </w:p>
        </w:tc>
        <w:tc>
          <w:tcPr>
            <w:tcW w:w="1955" w:type="pct"/>
            <w:vAlign w:val="center"/>
          </w:tcPr>
          <w:p w14:paraId="7AC399FC" w14:textId="77777777" w:rsidR="0021535E" w:rsidRPr="00CB317B" w:rsidRDefault="0021535E" w:rsidP="001E6339">
            <w:pPr>
              <w:spacing w:line="264" w:lineRule="auto"/>
              <w:contextualSpacing/>
              <w:rPr>
                <w:spacing w:val="-10"/>
                <w:sz w:val="26"/>
                <w:szCs w:val="26"/>
              </w:rPr>
            </w:pPr>
            <w:r w:rsidRPr="00CB317B">
              <w:rPr>
                <w:rFonts w:eastAsia="Times New Roman"/>
                <w:spacing w:val="-10"/>
                <w:sz w:val="26"/>
                <w:szCs w:val="26"/>
              </w:rPr>
              <w:t>MCCB có In = 320 ÷ 630 A</w:t>
            </w:r>
          </w:p>
        </w:tc>
        <w:tc>
          <w:tcPr>
            <w:tcW w:w="628" w:type="pct"/>
          </w:tcPr>
          <w:p w14:paraId="3CF74951" w14:textId="77777777" w:rsidR="0021535E" w:rsidRPr="00CB317B" w:rsidRDefault="0021535E" w:rsidP="001E6339">
            <w:pPr>
              <w:spacing w:line="264" w:lineRule="auto"/>
              <w:contextualSpacing/>
              <w:jc w:val="center"/>
              <w:rPr>
                <w:rFonts w:eastAsia="Times New Roman"/>
                <w:strike/>
                <w:spacing w:val="-10"/>
                <w:sz w:val="26"/>
                <w:szCs w:val="26"/>
              </w:rPr>
            </w:pPr>
          </w:p>
        </w:tc>
        <w:tc>
          <w:tcPr>
            <w:tcW w:w="2029" w:type="pct"/>
            <w:vAlign w:val="center"/>
          </w:tcPr>
          <w:p w14:paraId="75C46A23"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4.000/1.000</w:t>
            </w:r>
          </w:p>
        </w:tc>
      </w:tr>
      <w:tr w:rsidR="007E6F7A" w:rsidRPr="00CB317B" w14:paraId="63154F26" w14:textId="77777777" w:rsidTr="0021535E">
        <w:trPr>
          <w:trHeight w:val="283"/>
        </w:trPr>
        <w:tc>
          <w:tcPr>
            <w:tcW w:w="388" w:type="pct"/>
            <w:vAlign w:val="center"/>
          </w:tcPr>
          <w:p w14:paraId="3175D779"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lastRenderedPageBreak/>
              <w:t>17.4</w:t>
            </w:r>
          </w:p>
        </w:tc>
        <w:tc>
          <w:tcPr>
            <w:tcW w:w="1955" w:type="pct"/>
            <w:vAlign w:val="center"/>
          </w:tcPr>
          <w:p w14:paraId="10D805A4" w14:textId="77777777" w:rsidR="0021535E" w:rsidRPr="00CB317B" w:rsidRDefault="0021535E" w:rsidP="001E6339">
            <w:pPr>
              <w:spacing w:line="264" w:lineRule="auto"/>
              <w:contextualSpacing/>
              <w:rPr>
                <w:spacing w:val="-10"/>
                <w:sz w:val="26"/>
                <w:szCs w:val="26"/>
              </w:rPr>
            </w:pPr>
            <w:r w:rsidRPr="00CB317B">
              <w:rPr>
                <w:rFonts w:eastAsia="Times New Roman"/>
                <w:spacing w:val="-10"/>
                <w:sz w:val="26"/>
                <w:szCs w:val="26"/>
              </w:rPr>
              <w:t xml:space="preserve">MCCB có 630 &lt; In </w:t>
            </w:r>
            <w:r w:rsidRPr="00CB317B">
              <w:rPr>
                <w:rFonts w:eastAsia="Times New Roman"/>
                <w:spacing w:val="-10"/>
                <w:sz w:val="26"/>
                <w:szCs w:val="26"/>
                <w:u w:val="single"/>
              </w:rPr>
              <w:t>&lt;</w:t>
            </w:r>
            <w:r w:rsidRPr="00CB317B">
              <w:rPr>
                <w:rFonts w:eastAsia="Times New Roman"/>
                <w:spacing w:val="-10"/>
                <w:sz w:val="26"/>
                <w:szCs w:val="26"/>
              </w:rPr>
              <w:t xml:space="preserve"> 2.500 A</w:t>
            </w:r>
          </w:p>
        </w:tc>
        <w:tc>
          <w:tcPr>
            <w:tcW w:w="628" w:type="pct"/>
          </w:tcPr>
          <w:p w14:paraId="4A5D1F66" w14:textId="77777777" w:rsidR="0021535E" w:rsidRPr="00CB317B" w:rsidRDefault="0021535E" w:rsidP="001E6339">
            <w:pPr>
              <w:spacing w:line="264" w:lineRule="auto"/>
              <w:contextualSpacing/>
              <w:jc w:val="center"/>
              <w:rPr>
                <w:rFonts w:eastAsia="Times New Roman"/>
                <w:strike/>
                <w:spacing w:val="-10"/>
                <w:sz w:val="26"/>
                <w:szCs w:val="26"/>
              </w:rPr>
            </w:pPr>
          </w:p>
        </w:tc>
        <w:tc>
          <w:tcPr>
            <w:tcW w:w="2029" w:type="pct"/>
            <w:vAlign w:val="center"/>
          </w:tcPr>
          <w:p w14:paraId="718A5615"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2.500/500</w:t>
            </w:r>
          </w:p>
        </w:tc>
      </w:tr>
      <w:tr w:rsidR="007E6F7A" w:rsidRPr="00CB317B" w14:paraId="35A08263" w14:textId="77777777" w:rsidTr="0021535E">
        <w:trPr>
          <w:trHeight w:val="283"/>
        </w:trPr>
        <w:tc>
          <w:tcPr>
            <w:tcW w:w="388" w:type="pct"/>
            <w:vAlign w:val="center"/>
          </w:tcPr>
          <w:p w14:paraId="438A57D2"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17.5</w:t>
            </w:r>
          </w:p>
        </w:tc>
        <w:tc>
          <w:tcPr>
            <w:tcW w:w="1955" w:type="pct"/>
            <w:vAlign w:val="center"/>
          </w:tcPr>
          <w:p w14:paraId="2D57E629" w14:textId="77777777" w:rsidR="0021535E" w:rsidRPr="00CB317B" w:rsidRDefault="0021535E" w:rsidP="001E6339">
            <w:pPr>
              <w:spacing w:line="264" w:lineRule="auto"/>
              <w:contextualSpacing/>
              <w:rPr>
                <w:spacing w:val="-10"/>
                <w:sz w:val="26"/>
                <w:szCs w:val="26"/>
              </w:rPr>
            </w:pPr>
            <w:r w:rsidRPr="00CB317B">
              <w:rPr>
                <w:rFonts w:eastAsia="Times New Roman"/>
                <w:spacing w:val="-10"/>
                <w:sz w:val="26"/>
                <w:szCs w:val="26"/>
              </w:rPr>
              <w:t xml:space="preserve">MCCB có In </w:t>
            </w:r>
            <w:r w:rsidRPr="00CB317B">
              <w:rPr>
                <w:rFonts w:eastAsia="Times New Roman"/>
                <w:spacing w:val="-10"/>
                <w:sz w:val="26"/>
                <w:szCs w:val="26"/>
                <w:u w:val="single"/>
              </w:rPr>
              <w:t>&gt;</w:t>
            </w:r>
            <w:r w:rsidRPr="00CB317B">
              <w:rPr>
                <w:rFonts w:eastAsia="Times New Roman"/>
                <w:spacing w:val="-10"/>
                <w:sz w:val="26"/>
                <w:szCs w:val="26"/>
              </w:rPr>
              <w:t xml:space="preserve"> 2.500 A</w:t>
            </w:r>
          </w:p>
        </w:tc>
        <w:tc>
          <w:tcPr>
            <w:tcW w:w="628" w:type="pct"/>
          </w:tcPr>
          <w:p w14:paraId="202588B1" w14:textId="77777777" w:rsidR="0021535E" w:rsidRPr="00CB317B" w:rsidRDefault="0021535E" w:rsidP="001E6339">
            <w:pPr>
              <w:spacing w:line="264" w:lineRule="auto"/>
              <w:contextualSpacing/>
              <w:jc w:val="center"/>
              <w:rPr>
                <w:rFonts w:eastAsia="Times New Roman"/>
                <w:strike/>
                <w:spacing w:val="-10"/>
                <w:sz w:val="26"/>
                <w:szCs w:val="26"/>
              </w:rPr>
            </w:pPr>
          </w:p>
        </w:tc>
        <w:tc>
          <w:tcPr>
            <w:tcW w:w="2029" w:type="pct"/>
            <w:vAlign w:val="center"/>
          </w:tcPr>
          <w:p w14:paraId="5AF9A0F3"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1.500/500</w:t>
            </w:r>
          </w:p>
        </w:tc>
      </w:tr>
      <w:tr w:rsidR="007E6F7A" w:rsidRPr="00CB317B" w14:paraId="382442FB" w14:textId="77777777" w:rsidTr="0021535E">
        <w:trPr>
          <w:trHeight w:val="283"/>
        </w:trPr>
        <w:tc>
          <w:tcPr>
            <w:tcW w:w="388" w:type="pct"/>
            <w:vAlign w:val="center"/>
          </w:tcPr>
          <w:p w14:paraId="69B6F052"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2A2E6A42" w14:textId="77777777" w:rsidR="0021535E" w:rsidRPr="00CB317B" w:rsidRDefault="0021535E" w:rsidP="001E6339">
            <w:pPr>
              <w:spacing w:line="264" w:lineRule="auto"/>
              <w:contextualSpacing/>
              <w:rPr>
                <w:spacing w:val="-10"/>
                <w:sz w:val="26"/>
                <w:szCs w:val="26"/>
              </w:rPr>
            </w:pPr>
            <w:r w:rsidRPr="00CB317B">
              <w:rPr>
                <w:spacing w:val="-10"/>
                <w:sz w:val="26"/>
                <w:szCs w:val="26"/>
                <w:lang w:val="vi-VN"/>
              </w:rPr>
              <w:t xml:space="preserve">Phụ kiện đi kèm: </w:t>
            </w:r>
            <w:r w:rsidRPr="00CB317B">
              <w:rPr>
                <w:spacing w:val="-10"/>
                <w:sz w:val="26"/>
                <w:szCs w:val="26"/>
              </w:rPr>
              <w:t xml:space="preserve"> </w:t>
            </w:r>
          </w:p>
        </w:tc>
        <w:tc>
          <w:tcPr>
            <w:tcW w:w="628" w:type="pct"/>
            <w:vAlign w:val="center"/>
          </w:tcPr>
          <w:p w14:paraId="51AF321A"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4921FE44" w14:textId="77777777" w:rsidR="0021535E" w:rsidRPr="00CB317B" w:rsidRDefault="0021535E" w:rsidP="001E6339">
            <w:pPr>
              <w:spacing w:line="264" w:lineRule="auto"/>
              <w:ind w:right="96"/>
              <w:contextualSpacing/>
              <w:jc w:val="center"/>
              <w:rPr>
                <w:rFonts w:eastAsia="Times New Roman"/>
                <w:spacing w:val="-10"/>
                <w:sz w:val="26"/>
                <w:szCs w:val="26"/>
              </w:rPr>
            </w:pPr>
          </w:p>
        </w:tc>
      </w:tr>
      <w:tr w:rsidR="007E6F7A" w:rsidRPr="00CB317B" w14:paraId="5B4D4B9F" w14:textId="77777777" w:rsidTr="0021535E">
        <w:trPr>
          <w:trHeight w:val="283"/>
        </w:trPr>
        <w:tc>
          <w:tcPr>
            <w:tcW w:w="388" w:type="pct"/>
            <w:vAlign w:val="center"/>
          </w:tcPr>
          <w:p w14:paraId="622A6D93"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18.1</w:t>
            </w:r>
          </w:p>
        </w:tc>
        <w:tc>
          <w:tcPr>
            <w:tcW w:w="1955" w:type="pct"/>
            <w:vAlign w:val="center"/>
          </w:tcPr>
          <w:p w14:paraId="10BA8ACE" w14:textId="77777777" w:rsidR="0021535E" w:rsidRPr="00CB317B" w:rsidRDefault="0021535E" w:rsidP="001E6339">
            <w:pPr>
              <w:spacing w:line="264" w:lineRule="auto"/>
              <w:contextualSpacing/>
              <w:rPr>
                <w:spacing w:val="-10"/>
                <w:sz w:val="26"/>
                <w:szCs w:val="26"/>
                <w:lang w:val="vi-VN"/>
              </w:rPr>
            </w:pPr>
            <w:r w:rsidRPr="00CB317B">
              <w:rPr>
                <w:spacing w:val="-10"/>
                <w:sz w:val="26"/>
                <w:szCs w:val="26"/>
                <w:lang w:val="vi-VN"/>
              </w:rPr>
              <w:t>Đầu cực loại bu lông hoặc đinh ốc</w:t>
            </w:r>
          </w:p>
        </w:tc>
        <w:tc>
          <w:tcPr>
            <w:tcW w:w="628" w:type="pct"/>
            <w:vAlign w:val="center"/>
          </w:tcPr>
          <w:p w14:paraId="5F6BB19D" w14:textId="77777777" w:rsidR="0021535E" w:rsidRPr="00CB317B" w:rsidRDefault="0021535E" w:rsidP="001E6339">
            <w:pPr>
              <w:spacing w:line="264" w:lineRule="auto"/>
              <w:contextualSpacing/>
              <w:jc w:val="both"/>
              <w:rPr>
                <w:rFonts w:eastAsia="Times New Roman"/>
                <w:spacing w:val="-10"/>
                <w:sz w:val="26"/>
                <w:szCs w:val="26"/>
              </w:rPr>
            </w:pPr>
          </w:p>
        </w:tc>
        <w:tc>
          <w:tcPr>
            <w:tcW w:w="2029" w:type="pct"/>
            <w:vAlign w:val="center"/>
          </w:tcPr>
          <w:p w14:paraId="4189B764"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Bao gồm</w:t>
            </w:r>
          </w:p>
        </w:tc>
      </w:tr>
      <w:tr w:rsidR="007E6F7A" w:rsidRPr="00CB317B" w14:paraId="543656D0" w14:textId="77777777" w:rsidTr="0021535E">
        <w:trPr>
          <w:trHeight w:val="283"/>
        </w:trPr>
        <w:tc>
          <w:tcPr>
            <w:tcW w:w="388" w:type="pct"/>
            <w:vAlign w:val="center"/>
          </w:tcPr>
          <w:p w14:paraId="3F5AF9DD"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18.2</w:t>
            </w:r>
          </w:p>
        </w:tc>
        <w:tc>
          <w:tcPr>
            <w:tcW w:w="1955" w:type="pct"/>
            <w:vAlign w:val="center"/>
          </w:tcPr>
          <w:p w14:paraId="20306ABB" w14:textId="77777777" w:rsidR="0021535E" w:rsidRPr="00CB317B" w:rsidRDefault="0021535E" w:rsidP="001E6339">
            <w:pPr>
              <w:spacing w:line="264" w:lineRule="auto"/>
              <w:contextualSpacing/>
              <w:rPr>
                <w:spacing w:val="-10"/>
                <w:sz w:val="26"/>
                <w:szCs w:val="26"/>
              </w:rPr>
            </w:pPr>
            <w:r w:rsidRPr="00CB317B">
              <w:rPr>
                <w:spacing w:val="-10"/>
                <w:sz w:val="26"/>
                <w:szCs w:val="26"/>
              </w:rPr>
              <w:t>Nút nhấn cắt khẩn cấp màu đỏ</w:t>
            </w:r>
          </w:p>
        </w:tc>
        <w:tc>
          <w:tcPr>
            <w:tcW w:w="628" w:type="pct"/>
            <w:vAlign w:val="center"/>
          </w:tcPr>
          <w:p w14:paraId="7C7B3A6F" w14:textId="77777777" w:rsidR="0021535E" w:rsidRPr="00CB317B" w:rsidRDefault="0021535E" w:rsidP="001E6339">
            <w:pPr>
              <w:spacing w:line="264" w:lineRule="auto"/>
              <w:contextualSpacing/>
              <w:jc w:val="both"/>
              <w:rPr>
                <w:rFonts w:eastAsia="Times New Roman"/>
                <w:spacing w:val="-10"/>
                <w:sz w:val="26"/>
                <w:szCs w:val="26"/>
              </w:rPr>
            </w:pPr>
          </w:p>
        </w:tc>
        <w:tc>
          <w:tcPr>
            <w:tcW w:w="2029" w:type="pct"/>
            <w:vAlign w:val="center"/>
          </w:tcPr>
          <w:p w14:paraId="1E7D9E80"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Bao gồm</w:t>
            </w:r>
          </w:p>
        </w:tc>
      </w:tr>
      <w:tr w:rsidR="007E6F7A" w:rsidRPr="00CB317B" w14:paraId="4E8CAE1D" w14:textId="77777777" w:rsidTr="0021535E">
        <w:trPr>
          <w:trHeight w:val="594"/>
        </w:trPr>
        <w:tc>
          <w:tcPr>
            <w:tcW w:w="388" w:type="pct"/>
            <w:vMerge w:val="restart"/>
            <w:vAlign w:val="center"/>
          </w:tcPr>
          <w:p w14:paraId="43AD39E3"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18.3</w:t>
            </w:r>
          </w:p>
        </w:tc>
        <w:tc>
          <w:tcPr>
            <w:tcW w:w="1955" w:type="pct"/>
            <w:vMerge w:val="restart"/>
            <w:vAlign w:val="center"/>
          </w:tcPr>
          <w:p w14:paraId="67928883" w14:textId="77777777" w:rsidR="0021535E" w:rsidRPr="00CB317B" w:rsidRDefault="0021535E" w:rsidP="001E6339">
            <w:pPr>
              <w:spacing w:line="264" w:lineRule="auto"/>
              <w:contextualSpacing/>
              <w:jc w:val="both"/>
              <w:rPr>
                <w:spacing w:val="-10"/>
                <w:sz w:val="26"/>
                <w:szCs w:val="26"/>
              </w:rPr>
            </w:pPr>
            <w:r w:rsidRPr="00CB317B">
              <w:rPr>
                <w:spacing w:val="-10"/>
                <w:sz w:val="26"/>
                <w:szCs w:val="26"/>
              </w:rPr>
              <w:t>Thanh nối dài và mở rộng đầu cực đấu nối bằng đồng mạ thiếc (spreaders) (tùy chọn theo nhu cầu thiết kế)</w:t>
            </w:r>
          </w:p>
        </w:tc>
        <w:tc>
          <w:tcPr>
            <w:tcW w:w="628" w:type="pct"/>
            <w:vAlign w:val="center"/>
          </w:tcPr>
          <w:p w14:paraId="7B8BFBA1" w14:textId="77777777" w:rsidR="0021535E" w:rsidRPr="00CB317B" w:rsidRDefault="0021535E" w:rsidP="001E6339">
            <w:pPr>
              <w:spacing w:line="264" w:lineRule="auto"/>
              <w:contextualSpacing/>
              <w:jc w:val="both"/>
              <w:rPr>
                <w:rFonts w:eastAsia="Times New Roman"/>
                <w:spacing w:val="-10"/>
                <w:sz w:val="26"/>
                <w:szCs w:val="26"/>
              </w:rPr>
            </w:pPr>
          </w:p>
        </w:tc>
        <w:tc>
          <w:tcPr>
            <w:tcW w:w="2029" w:type="pct"/>
            <w:vAlign w:val="center"/>
          </w:tcPr>
          <w:p w14:paraId="44413ADC"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rFonts w:eastAsia="Times New Roman"/>
                <w:spacing w:val="-10"/>
                <w:sz w:val="26"/>
                <w:szCs w:val="26"/>
                <w:lang w:val="vi-VN"/>
              </w:rPr>
              <w:t>06 miếng</w:t>
            </w:r>
          </w:p>
          <w:p w14:paraId="157BEF01"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rFonts w:eastAsia="Times New Roman"/>
                <w:spacing w:val="-10"/>
                <w:sz w:val="26"/>
                <w:szCs w:val="26"/>
                <w:lang w:val="vi-VN"/>
              </w:rPr>
              <w:t>(Đối với MCCB 3 cực)</w:t>
            </w:r>
          </w:p>
        </w:tc>
      </w:tr>
      <w:tr w:rsidR="007E6F7A" w:rsidRPr="00CB317B" w14:paraId="70125BF1" w14:textId="77777777" w:rsidTr="0021535E">
        <w:trPr>
          <w:trHeight w:val="283"/>
        </w:trPr>
        <w:tc>
          <w:tcPr>
            <w:tcW w:w="388" w:type="pct"/>
            <w:vMerge/>
            <w:vAlign w:val="center"/>
          </w:tcPr>
          <w:p w14:paraId="06006395" w14:textId="77777777" w:rsidR="0021535E" w:rsidRPr="00CB317B" w:rsidRDefault="0021535E" w:rsidP="001E6339">
            <w:pPr>
              <w:spacing w:line="264" w:lineRule="auto"/>
              <w:contextualSpacing/>
              <w:jc w:val="center"/>
              <w:rPr>
                <w:spacing w:val="-10"/>
                <w:sz w:val="26"/>
                <w:szCs w:val="26"/>
                <w:lang w:val="vi-VN"/>
              </w:rPr>
            </w:pPr>
          </w:p>
        </w:tc>
        <w:tc>
          <w:tcPr>
            <w:tcW w:w="1955" w:type="pct"/>
            <w:vMerge/>
            <w:vAlign w:val="center"/>
          </w:tcPr>
          <w:p w14:paraId="57F904D3" w14:textId="77777777" w:rsidR="0021535E" w:rsidRPr="00CB317B" w:rsidRDefault="0021535E" w:rsidP="001E6339">
            <w:pPr>
              <w:spacing w:line="264" w:lineRule="auto"/>
              <w:contextualSpacing/>
              <w:jc w:val="both"/>
              <w:rPr>
                <w:spacing w:val="-10"/>
                <w:sz w:val="26"/>
                <w:szCs w:val="26"/>
                <w:lang w:val="vi-VN"/>
              </w:rPr>
            </w:pPr>
          </w:p>
        </w:tc>
        <w:tc>
          <w:tcPr>
            <w:tcW w:w="628" w:type="pct"/>
            <w:vAlign w:val="center"/>
          </w:tcPr>
          <w:p w14:paraId="073AE740" w14:textId="77777777" w:rsidR="0021535E" w:rsidRPr="00CB317B" w:rsidRDefault="0021535E" w:rsidP="001E6339">
            <w:pPr>
              <w:spacing w:line="264" w:lineRule="auto"/>
              <w:contextualSpacing/>
              <w:jc w:val="both"/>
              <w:rPr>
                <w:rFonts w:eastAsia="Times New Roman"/>
                <w:spacing w:val="-10"/>
                <w:sz w:val="26"/>
                <w:szCs w:val="26"/>
              </w:rPr>
            </w:pPr>
          </w:p>
        </w:tc>
        <w:tc>
          <w:tcPr>
            <w:tcW w:w="2029" w:type="pct"/>
            <w:vAlign w:val="center"/>
          </w:tcPr>
          <w:p w14:paraId="79C6387F"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rFonts w:eastAsia="Times New Roman"/>
                <w:spacing w:val="-10"/>
                <w:sz w:val="26"/>
                <w:szCs w:val="26"/>
                <w:lang w:val="vi-VN"/>
              </w:rPr>
              <w:t>04 miếng</w:t>
            </w:r>
          </w:p>
          <w:p w14:paraId="44724D75"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rFonts w:eastAsia="Times New Roman"/>
                <w:spacing w:val="-10"/>
                <w:sz w:val="26"/>
                <w:szCs w:val="26"/>
                <w:lang w:val="vi-VN"/>
              </w:rPr>
              <w:t>(Đối với MCCB 2 cực)</w:t>
            </w:r>
          </w:p>
        </w:tc>
      </w:tr>
      <w:tr w:rsidR="007E6F7A" w:rsidRPr="00CB317B" w14:paraId="027523D1" w14:textId="77777777" w:rsidTr="0021535E">
        <w:trPr>
          <w:trHeight w:val="283"/>
        </w:trPr>
        <w:tc>
          <w:tcPr>
            <w:tcW w:w="388" w:type="pct"/>
            <w:vMerge w:val="restart"/>
            <w:vAlign w:val="center"/>
          </w:tcPr>
          <w:p w14:paraId="0B5E0F9C"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18.4</w:t>
            </w:r>
          </w:p>
        </w:tc>
        <w:tc>
          <w:tcPr>
            <w:tcW w:w="1955" w:type="pct"/>
            <w:vMerge w:val="restart"/>
            <w:vAlign w:val="center"/>
          </w:tcPr>
          <w:p w14:paraId="32898C3E" w14:textId="77777777" w:rsidR="0021535E" w:rsidRPr="00CB317B" w:rsidRDefault="0021535E" w:rsidP="001E6339">
            <w:pPr>
              <w:spacing w:line="264" w:lineRule="auto"/>
              <w:contextualSpacing/>
              <w:jc w:val="both"/>
              <w:rPr>
                <w:spacing w:val="-10"/>
                <w:sz w:val="26"/>
                <w:szCs w:val="26"/>
              </w:rPr>
            </w:pPr>
            <w:r w:rsidRPr="00CB317B">
              <w:rPr>
                <w:spacing w:val="-10"/>
                <w:sz w:val="26"/>
                <w:szCs w:val="26"/>
              </w:rPr>
              <w:t>Vách ngăn cách điện giữa các pha (interphase barriers)</w:t>
            </w:r>
          </w:p>
        </w:tc>
        <w:tc>
          <w:tcPr>
            <w:tcW w:w="628" w:type="pct"/>
            <w:vAlign w:val="center"/>
          </w:tcPr>
          <w:p w14:paraId="61D605AE" w14:textId="77777777" w:rsidR="0021535E" w:rsidRPr="00CB317B" w:rsidRDefault="0021535E" w:rsidP="001E6339">
            <w:pPr>
              <w:spacing w:line="264" w:lineRule="auto"/>
              <w:contextualSpacing/>
              <w:jc w:val="both"/>
              <w:rPr>
                <w:rFonts w:eastAsia="Times New Roman"/>
                <w:spacing w:val="-10"/>
                <w:sz w:val="26"/>
                <w:szCs w:val="26"/>
              </w:rPr>
            </w:pPr>
          </w:p>
        </w:tc>
        <w:tc>
          <w:tcPr>
            <w:tcW w:w="2029" w:type="pct"/>
            <w:vAlign w:val="center"/>
          </w:tcPr>
          <w:p w14:paraId="6AA4D846"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rFonts w:eastAsia="Times New Roman"/>
                <w:spacing w:val="-10"/>
                <w:sz w:val="26"/>
                <w:szCs w:val="26"/>
                <w:lang w:val="vi-VN"/>
              </w:rPr>
              <w:t>04 miếng</w:t>
            </w:r>
          </w:p>
          <w:p w14:paraId="5109DD21"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rFonts w:eastAsia="Times New Roman"/>
                <w:spacing w:val="-10"/>
                <w:sz w:val="26"/>
                <w:szCs w:val="26"/>
                <w:lang w:val="vi-VN"/>
              </w:rPr>
              <w:t>(Đối với MCCB 3 cực)</w:t>
            </w:r>
          </w:p>
        </w:tc>
      </w:tr>
      <w:tr w:rsidR="007E6F7A" w:rsidRPr="00CB317B" w14:paraId="690C9E16" w14:textId="77777777" w:rsidTr="0021535E">
        <w:trPr>
          <w:trHeight w:val="283"/>
        </w:trPr>
        <w:tc>
          <w:tcPr>
            <w:tcW w:w="388" w:type="pct"/>
            <w:vMerge/>
            <w:vAlign w:val="center"/>
          </w:tcPr>
          <w:p w14:paraId="62EBC0D2" w14:textId="77777777" w:rsidR="0021535E" w:rsidRPr="00CB317B" w:rsidRDefault="0021535E" w:rsidP="001E6339">
            <w:pPr>
              <w:spacing w:line="264" w:lineRule="auto"/>
              <w:contextualSpacing/>
              <w:jc w:val="center"/>
              <w:rPr>
                <w:spacing w:val="-10"/>
                <w:sz w:val="26"/>
                <w:szCs w:val="26"/>
                <w:lang w:val="vi-VN"/>
              </w:rPr>
            </w:pPr>
          </w:p>
        </w:tc>
        <w:tc>
          <w:tcPr>
            <w:tcW w:w="1955" w:type="pct"/>
            <w:vMerge/>
            <w:vAlign w:val="center"/>
          </w:tcPr>
          <w:p w14:paraId="09512577" w14:textId="77777777" w:rsidR="0021535E" w:rsidRPr="00CB317B" w:rsidRDefault="0021535E" w:rsidP="001E6339">
            <w:pPr>
              <w:spacing w:line="264" w:lineRule="auto"/>
              <w:contextualSpacing/>
              <w:jc w:val="both"/>
              <w:rPr>
                <w:spacing w:val="-10"/>
                <w:sz w:val="26"/>
                <w:szCs w:val="26"/>
                <w:lang w:val="vi-VN"/>
              </w:rPr>
            </w:pPr>
          </w:p>
        </w:tc>
        <w:tc>
          <w:tcPr>
            <w:tcW w:w="628" w:type="pct"/>
            <w:vAlign w:val="center"/>
          </w:tcPr>
          <w:p w14:paraId="0917034D" w14:textId="77777777" w:rsidR="0021535E" w:rsidRPr="00CB317B" w:rsidRDefault="0021535E" w:rsidP="001E6339">
            <w:pPr>
              <w:spacing w:line="264" w:lineRule="auto"/>
              <w:contextualSpacing/>
              <w:jc w:val="both"/>
              <w:rPr>
                <w:rFonts w:eastAsia="Times New Roman"/>
                <w:spacing w:val="-10"/>
                <w:sz w:val="26"/>
                <w:szCs w:val="26"/>
              </w:rPr>
            </w:pPr>
          </w:p>
        </w:tc>
        <w:tc>
          <w:tcPr>
            <w:tcW w:w="2029" w:type="pct"/>
            <w:vAlign w:val="center"/>
          </w:tcPr>
          <w:p w14:paraId="52E655DF"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rFonts w:eastAsia="Times New Roman"/>
                <w:spacing w:val="-10"/>
                <w:sz w:val="26"/>
                <w:szCs w:val="26"/>
                <w:lang w:val="vi-VN"/>
              </w:rPr>
              <w:t>02 miếng</w:t>
            </w:r>
          </w:p>
          <w:p w14:paraId="69792EFD"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rFonts w:eastAsia="Times New Roman"/>
                <w:spacing w:val="-10"/>
                <w:sz w:val="26"/>
                <w:szCs w:val="26"/>
                <w:lang w:val="vi-VN"/>
              </w:rPr>
              <w:t>(Đối với MCCB 2 cực)</w:t>
            </w:r>
          </w:p>
        </w:tc>
      </w:tr>
      <w:tr w:rsidR="007E6F7A" w:rsidRPr="00CB317B" w14:paraId="718E6D60" w14:textId="77777777" w:rsidTr="0021535E">
        <w:trPr>
          <w:trHeight w:val="283"/>
        </w:trPr>
        <w:tc>
          <w:tcPr>
            <w:tcW w:w="388" w:type="pct"/>
            <w:vAlign w:val="center"/>
          </w:tcPr>
          <w:p w14:paraId="2419ADB3" w14:textId="77777777" w:rsidR="0021535E" w:rsidRPr="00CB317B" w:rsidRDefault="0021535E" w:rsidP="001E6339">
            <w:pPr>
              <w:spacing w:line="264" w:lineRule="auto"/>
              <w:contextualSpacing/>
              <w:jc w:val="center"/>
              <w:rPr>
                <w:spacing w:val="-10"/>
                <w:sz w:val="26"/>
                <w:szCs w:val="26"/>
              </w:rPr>
            </w:pPr>
            <w:r w:rsidRPr="00CB317B">
              <w:rPr>
                <w:spacing w:val="-10"/>
                <w:sz w:val="26"/>
                <w:szCs w:val="26"/>
              </w:rPr>
              <w:t>18.5</w:t>
            </w:r>
          </w:p>
        </w:tc>
        <w:tc>
          <w:tcPr>
            <w:tcW w:w="1955" w:type="pct"/>
            <w:vAlign w:val="center"/>
          </w:tcPr>
          <w:p w14:paraId="08298199" w14:textId="77777777" w:rsidR="0021535E" w:rsidRPr="00CB317B" w:rsidRDefault="0021535E" w:rsidP="001E6339">
            <w:pPr>
              <w:spacing w:line="264" w:lineRule="auto"/>
              <w:contextualSpacing/>
              <w:jc w:val="both"/>
              <w:rPr>
                <w:spacing w:val="-10"/>
                <w:sz w:val="26"/>
                <w:szCs w:val="26"/>
              </w:rPr>
            </w:pPr>
            <w:r w:rsidRPr="00CB317B">
              <w:rPr>
                <w:rFonts w:eastAsia="Times New Roman"/>
                <w:spacing w:val="-10"/>
                <w:sz w:val="26"/>
                <w:szCs w:val="26"/>
              </w:rPr>
              <w:t>Mạch phụ và mạch điều khiển phục vụ thao tác đóng cắt MCCB bằng điện</w:t>
            </w:r>
          </w:p>
        </w:tc>
        <w:tc>
          <w:tcPr>
            <w:tcW w:w="628" w:type="pct"/>
            <w:vAlign w:val="center"/>
          </w:tcPr>
          <w:p w14:paraId="3B5D8EB1" w14:textId="77777777" w:rsidR="0021535E" w:rsidRPr="00CB317B" w:rsidRDefault="0021535E" w:rsidP="001E6339">
            <w:pPr>
              <w:spacing w:line="264" w:lineRule="auto"/>
              <w:contextualSpacing/>
              <w:jc w:val="both"/>
              <w:rPr>
                <w:rFonts w:eastAsia="Times New Roman"/>
                <w:spacing w:val="-10"/>
                <w:sz w:val="26"/>
                <w:szCs w:val="26"/>
              </w:rPr>
            </w:pPr>
          </w:p>
        </w:tc>
        <w:tc>
          <w:tcPr>
            <w:tcW w:w="2029" w:type="pct"/>
            <w:vAlign w:val="center"/>
          </w:tcPr>
          <w:p w14:paraId="0F37FA6A"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spacing w:val="-10"/>
                <w:sz w:val="26"/>
                <w:szCs w:val="26"/>
                <w:lang w:val="vi-VN"/>
              </w:rPr>
              <w:t>Tùy chọn việc trang bị theo yêu cầu thiết kế</w:t>
            </w:r>
          </w:p>
        </w:tc>
      </w:tr>
      <w:tr w:rsidR="007E6F7A" w:rsidRPr="00A451B8" w14:paraId="213DE370" w14:textId="77777777" w:rsidTr="0021535E">
        <w:trPr>
          <w:trHeight w:val="283"/>
        </w:trPr>
        <w:tc>
          <w:tcPr>
            <w:tcW w:w="388" w:type="pct"/>
            <w:vAlign w:val="center"/>
          </w:tcPr>
          <w:p w14:paraId="0006F6E9" w14:textId="77777777" w:rsidR="0021535E" w:rsidRPr="00CB317B" w:rsidRDefault="0021535E">
            <w:pPr>
              <w:numPr>
                <w:ilvl w:val="0"/>
                <w:numId w:val="467"/>
              </w:numPr>
              <w:spacing w:line="264" w:lineRule="auto"/>
              <w:ind w:left="238" w:firstLine="0"/>
              <w:contextualSpacing/>
              <w:jc w:val="center"/>
              <w:rPr>
                <w:spacing w:val="-10"/>
                <w:sz w:val="26"/>
                <w:szCs w:val="26"/>
                <w:lang w:val="vi-VN"/>
              </w:rPr>
            </w:pPr>
          </w:p>
        </w:tc>
        <w:tc>
          <w:tcPr>
            <w:tcW w:w="1955" w:type="pct"/>
            <w:vAlign w:val="center"/>
          </w:tcPr>
          <w:p w14:paraId="263B0603" w14:textId="77777777" w:rsidR="0021535E" w:rsidRPr="00CB317B" w:rsidRDefault="0021535E" w:rsidP="001E6339">
            <w:pPr>
              <w:spacing w:line="264" w:lineRule="auto"/>
              <w:contextualSpacing/>
              <w:rPr>
                <w:spacing w:val="-10"/>
                <w:sz w:val="26"/>
                <w:szCs w:val="26"/>
                <w:lang w:val="vi-VN"/>
              </w:rPr>
            </w:pPr>
            <w:r w:rsidRPr="00CB317B">
              <w:rPr>
                <w:spacing w:val="-10"/>
                <w:sz w:val="26"/>
                <w:szCs w:val="26"/>
                <w:lang w:val="vi-VN"/>
              </w:rPr>
              <w:t xml:space="preserve">Số lượng tiếp điểm phụ </w:t>
            </w:r>
          </w:p>
        </w:tc>
        <w:tc>
          <w:tcPr>
            <w:tcW w:w="628" w:type="pct"/>
            <w:vAlign w:val="center"/>
          </w:tcPr>
          <w:p w14:paraId="416271DD" w14:textId="77777777" w:rsidR="0021535E" w:rsidRPr="00CB317B" w:rsidRDefault="0021535E" w:rsidP="001E6339">
            <w:pPr>
              <w:spacing w:line="264" w:lineRule="auto"/>
              <w:contextualSpacing/>
              <w:jc w:val="both"/>
              <w:rPr>
                <w:rFonts w:eastAsia="Times New Roman"/>
                <w:spacing w:val="-10"/>
                <w:sz w:val="26"/>
                <w:szCs w:val="26"/>
                <w:lang w:val="vi-VN"/>
              </w:rPr>
            </w:pPr>
          </w:p>
        </w:tc>
        <w:tc>
          <w:tcPr>
            <w:tcW w:w="2029" w:type="pct"/>
            <w:vAlign w:val="center"/>
          </w:tcPr>
          <w:p w14:paraId="78B70B6A"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spacing w:val="-10"/>
                <w:sz w:val="26"/>
                <w:szCs w:val="26"/>
                <w:lang w:val="vi-VN"/>
              </w:rPr>
              <w:t>Tùy chọn việc trang bị theo yêu cầu thiết kế</w:t>
            </w:r>
          </w:p>
        </w:tc>
      </w:tr>
      <w:tr w:rsidR="007E6F7A" w:rsidRPr="00CB317B" w14:paraId="439023F4" w14:textId="77777777" w:rsidTr="0021535E">
        <w:trPr>
          <w:trHeight w:val="283"/>
        </w:trPr>
        <w:tc>
          <w:tcPr>
            <w:tcW w:w="388" w:type="pct"/>
            <w:vAlign w:val="center"/>
          </w:tcPr>
          <w:p w14:paraId="5E4AF1F6" w14:textId="77777777" w:rsidR="0021535E" w:rsidRPr="00CB317B" w:rsidRDefault="0021535E">
            <w:pPr>
              <w:numPr>
                <w:ilvl w:val="0"/>
                <w:numId w:val="467"/>
              </w:numPr>
              <w:spacing w:line="264" w:lineRule="auto"/>
              <w:ind w:left="238" w:firstLine="0"/>
              <w:contextualSpacing/>
              <w:jc w:val="center"/>
              <w:rPr>
                <w:spacing w:val="-10"/>
                <w:sz w:val="26"/>
                <w:szCs w:val="26"/>
                <w:lang w:val="vi-VN"/>
              </w:rPr>
            </w:pPr>
          </w:p>
        </w:tc>
        <w:tc>
          <w:tcPr>
            <w:tcW w:w="1955" w:type="pct"/>
            <w:vAlign w:val="center"/>
          </w:tcPr>
          <w:p w14:paraId="7C3165FF" w14:textId="77777777" w:rsidR="0021535E" w:rsidRPr="00CB317B" w:rsidRDefault="0021535E" w:rsidP="001E6339">
            <w:pPr>
              <w:spacing w:line="264" w:lineRule="auto"/>
              <w:contextualSpacing/>
              <w:rPr>
                <w:spacing w:val="-10"/>
                <w:sz w:val="26"/>
                <w:szCs w:val="26"/>
              </w:rPr>
            </w:pPr>
            <w:r w:rsidRPr="00CB317B">
              <w:rPr>
                <w:rFonts w:eastAsia="Times New Roman"/>
                <w:spacing w:val="-10"/>
                <w:sz w:val="26"/>
                <w:szCs w:val="26"/>
              </w:rPr>
              <w:t>Bề rộng của MCCB</w:t>
            </w:r>
          </w:p>
        </w:tc>
        <w:tc>
          <w:tcPr>
            <w:tcW w:w="628" w:type="pct"/>
            <w:vAlign w:val="center"/>
          </w:tcPr>
          <w:p w14:paraId="0E22DC9A" w14:textId="77777777" w:rsidR="0021535E" w:rsidRPr="00CB317B" w:rsidRDefault="0021535E" w:rsidP="001E6339">
            <w:pPr>
              <w:spacing w:line="264" w:lineRule="auto"/>
              <w:contextualSpacing/>
              <w:jc w:val="center"/>
              <w:rPr>
                <w:rFonts w:eastAsia="Times New Roman"/>
                <w:spacing w:val="-10"/>
                <w:sz w:val="26"/>
                <w:szCs w:val="26"/>
              </w:rPr>
            </w:pPr>
            <w:r w:rsidRPr="00CB317B">
              <w:rPr>
                <w:rFonts w:eastAsia="Times New Roman"/>
                <w:spacing w:val="-10"/>
                <w:sz w:val="26"/>
                <w:szCs w:val="26"/>
              </w:rPr>
              <w:t>mm</w:t>
            </w:r>
          </w:p>
        </w:tc>
        <w:tc>
          <w:tcPr>
            <w:tcW w:w="2029" w:type="pct"/>
            <w:vAlign w:val="center"/>
          </w:tcPr>
          <w:p w14:paraId="6A75C840" w14:textId="77777777" w:rsidR="0021535E" w:rsidRPr="00CB317B" w:rsidRDefault="0021535E" w:rsidP="001E6339">
            <w:pPr>
              <w:spacing w:line="264" w:lineRule="auto"/>
              <w:ind w:right="96"/>
              <w:contextualSpacing/>
              <w:jc w:val="center"/>
              <w:rPr>
                <w:rFonts w:eastAsia="Times New Roman"/>
                <w:spacing w:val="-10"/>
                <w:sz w:val="26"/>
                <w:szCs w:val="26"/>
              </w:rPr>
            </w:pPr>
            <w:r w:rsidRPr="00CB317B">
              <w:rPr>
                <w:rFonts w:eastAsia="Times New Roman"/>
                <w:spacing w:val="-10"/>
                <w:sz w:val="26"/>
                <w:szCs w:val="26"/>
              </w:rPr>
              <w:t>Nêu cụ thể</w:t>
            </w:r>
          </w:p>
        </w:tc>
      </w:tr>
      <w:tr w:rsidR="007E6F7A" w:rsidRPr="00CB317B" w14:paraId="22BDF8BC" w14:textId="77777777" w:rsidTr="0021535E">
        <w:trPr>
          <w:trHeight w:val="283"/>
        </w:trPr>
        <w:tc>
          <w:tcPr>
            <w:tcW w:w="388" w:type="pct"/>
            <w:vAlign w:val="center"/>
          </w:tcPr>
          <w:p w14:paraId="0BC02647"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65893514" w14:textId="77777777" w:rsidR="0021535E" w:rsidRPr="00CB317B" w:rsidRDefault="0021535E" w:rsidP="001E6339">
            <w:pPr>
              <w:spacing w:line="264" w:lineRule="auto"/>
              <w:contextualSpacing/>
              <w:rPr>
                <w:spacing w:val="-10"/>
                <w:sz w:val="26"/>
                <w:szCs w:val="26"/>
              </w:rPr>
            </w:pPr>
            <w:r w:rsidRPr="00CB317B">
              <w:rPr>
                <w:spacing w:val="-10"/>
                <w:sz w:val="26"/>
                <w:szCs w:val="26"/>
              </w:rPr>
              <w:t>Nhãn thiết bị</w:t>
            </w:r>
          </w:p>
        </w:tc>
        <w:tc>
          <w:tcPr>
            <w:tcW w:w="628" w:type="pct"/>
            <w:vAlign w:val="center"/>
          </w:tcPr>
          <w:p w14:paraId="5BC61E73"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5A8B07FA" w14:textId="77777777" w:rsidR="0021535E" w:rsidRPr="00CB317B" w:rsidRDefault="0021535E" w:rsidP="001E6339">
            <w:pPr>
              <w:spacing w:line="264" w:lineRule="auto"/>
              <w:ind w:right="96"/>
              <w:contextualSpacing/>
              <w:jc w:val="both"/>
              <w:rPr>
                <w:rFonts w:eastAsia="Times New Roman"/>
                <w:spacing w:val="-10"/>
                <w:sz w:val="26"/>
                <w:szCs w:val="26"/>
              </w:rPr>
            </w:pPr>
            <w:r w:rsidRPr="00CB317B">
              <w:rPr>
                <w:rFonts w:eastAsia="Times New Roman"/>
                <w:spacing w:val="-10"/>
                <w:sz w:val="26"/>
                <w:szCs w:val="26"/>
              </w:rPr>
              <w:t>Theo ti</w:t>
            </w:r>
            <w:r w:rsidRPr="00CB317B">
              <w:rPr>
                <w:rFonts w:eastAsia="Times New Roman"/>
                <w:spacing w:val="-10"/>
                <w:sz w:val="26"/>
                <w:szCs w:val="26"/>
                <w:lang w:val="vi-VN"/>
              </w:rPr>
              <w:t>êu chuẩn IEC 60947-2 hoặc tương đương</w:t>
            </w:r>
          </w:p>
        </w:tc>
      </w:tr>
      <w:tr w:rsidR="007E6F7A" w:rsidRPr="00CB317B" w14:paraId="53923E0D" w14:textId="77777777" w:rsidTr="0021535E">
        <w:trPr>
          <w:trHeight w:val="283"/>
        </w:trPr>
        <w:tc>
          <w:tcPr>
            <w:tcW w:w="388" w:type="pct"/>
            <w:vAlign w:val="center"/>
          </w:tcPr>
          <w:p w14:paraId="6CFC01E3"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1AE14725" w14:textId="77777777" w:rsidR="0021535E" w:rsidRPr="00CB317B" w:rsidRDefault="0021535E" w:rsidP="001E6339">
            <w:pPr>
              <w:spacing w:line="264" w:lineRule="auto"/>
              <w:contextualSpacing/>
              <w:rPr>
                <w:spacing w:val="-10"/>
                <w:sz w:val="26"/>
                <w:szCs w:val="26"/>
              </w:rPr>
            </w:pPr>
            <w:r w:rsidRPr="00CB317B">
              <w:rPr>
                <w:spacing w:val="-10"/>
                <w:sz w:val="26"/>
                <w:szCs w:val="26"/>
              </w:rPr>
              <w:t xml:space="preserve">Đóng gói </w:t>
            </w:r>
          </w:p>
        </w:tc>
        <w:tc>
          <w:tcPr>
            <w:tcW w:w="628" w:type="pct"/>
            <w:vAlign w:val="center"/>
          </w:tcPr>
          <w:p w14:paraId="4F731CA6"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0E1EEDB7" w14:textId="77777777" w:rsidR="0021535E" w:rsidRPr="00CB317B" w:rsidRDefault="0021535E" w:rsidP="001E6339">
            <w:pPr>
              <w:spacing w:line="264" w:lineRule="auto"/>
              <w:ind w:right="96"/>
              <w:contextualSpacing/>
              <w:jc w:val="both"/>
              <w:rPr>
                <w:rFonts w:eastAsia="Times New Roman"/>
                <w:spacing w:val="-10"/>
                <w:sz w:val="26"/>
                <w:szCs w:val="26"/>
                <w:lang w:val="vi-VN"/>
              </w:rPr>
            </w:pPr>
            <w:r w:rsidRPr="00CB317B">
              <w:rPr>
                <w:rFonts w:eastAsia="Times New Roman"/>
                <w:spacing w:val="-10"/>
                <w:sz w:val="26"/>
                <w:szCs w:val="26"/>
                <w:lang w:val="vi-VN"/>
              </w:rPr>
              <w:t>MCCB được đóng gói trong hộp carton để dễ dàng cho việc bảo quản trong kho cũng như vận chuyển</w:t>
            </w:r>
          </w:p>
        </w:tc>
      </w:tr>
      <w:tr w:rsidR="007E6F7A" w:rsidRPr="00CB317B" w14:paraId="443E6176" w14:textId="77777777" w:rsidTr="0021535E">
        <w:trPr>
          <w:trHeight w:val="283"/>
        </w:trPr>
        <w:tc>
          <w:tcPr>
            <w:tcW w:w="388" w:type="pct"/>
            <w:vAlign w:val="center"/>
          </w:tcPr>
          <w:p w14:paraId="2C6357E2"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7A2F46CD" w14:textId="77777777" w:rsidR="0021535E" w:rsidRPr="00CB317B" w:rsidRDefault="0021535E" w:rsidP="001E6339">
            <w:pPr>
              <w:spacing w:line="264" w:lineRule="auto"/>
              <w:contextualSpacing/>
              <w:rPr>
                <w:spacing w:val="-10"/>
                <w:sz w:val="26"/>
                <w:szCs w:val="26"/>
              </w:rPr>
            </w:pPr>
            <w:r w:rsidRPr="00CB317B">
              <w:rPr>
                <w:spacing w:val="-10"/>
                <w:sz w:val="26"/>
                <w:szCs w:val="26"/>
              </w:rPr>
              <w:t>Yêu cầu về thử nghiệm</w:t>
            </w:r>
          </w:p>
        </w:tc>
        <w:tc>
          <w:tcPr>
            <w:tcW w:w="628" w:type="pct"/>
            <w:vAlign w:val="center"/>
          </w:tcPr>
          <w:p w14:paraId="02BC0E2D"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037896D0"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rFonts w:eastAsia="Times New Roman"/>
                <w:spacing w:val="-10"/>
                <w:sz w:val="26"/>
                <w:szCs w:val="26"/>
              </w:rPr>
              <w:t xml:space="preserve">Theo yêu cầu tại </w:t>
            </w:r>
            <w:r w:rsidRPr="00CB317B">
              <w:rPr>
                <w:rFonts w:eastAsia="Times New Roman"/>
                <w:spacing w:val="-10"/>
                <w:sz w:val="26"/>
                <w:szCs w:val="26"/>
                <w:lang w:val="vi-VN"/>
              </w:rPr>
              <w:t>k</w:t>
            </w:r>
            <w:r w:rsidRPr="00CB317B">
              <w:rPr>
                <w:rFonts w:eastAsia="Times New Roman"/>
                <w:spacing w:val="-10"/>
                <w:sz w:val="26"/>
                <w:szCs w:val="26"/>
              </w:rPr>
              <w:t>hoản 3</w:t>
            </w:r>
            <w:r w:rsidRPr="00CB317B">
              <w:rPr>
                <w:rFonts w:eastAsia="Times New Roman"/>
                <w:spacing w:val="-10"/>
                <w:sz w:val="26"/>
                <w:szCs w:val="26"/>
                <w:lang w:val="vi-VN"/>
              </w:rPr>
              <w:t xml:space="preserve">  </w:t>
            </w:r>
            <w:r w:rsidRPr="00CB317B">
              <w:rPr>
                <w:rFonts w:eastAsia="Times New Roman"/>
                <w:spacing w:val="-10"/>
                <w:sz w:val="26"/>
                <w:szCs w:val="26"/>
              </w:rPr>
              <w:t xml:space="preserve"> Điều </w:t>
            </w:r>
            <w:r w:rsidRPr="00CB317B">
              <w:rPr>
                <w:rFonts w:eastAsia="Times New Roman"/>
                <w:spacing w:val="-10"/>
                <w:sz w:val="26"/>
                <w:szCs w:val="26"/>
                <w:lang w:val="vi-VN"/>
              </w:rPr>
              <w:t>6</w:t>
            </w:r>
          </w:p>
        </w:tc>
      </w:tr>
      <w:tr w:rsidR="0021535E" w:rsidRPr="00CB317B" w14:paraId="6EA027D7" w14:textId="77777777" w:rsidTr="0021535E">
        <w:trPr>
          <w:trHeight w:val="283"/>
        </w:trPr>
        <w:tc>
          <w:tcPr>
            <w:tcW w:w="388" w:type="pct"/>
            <w:vAlign w:val="center"/>
          </w:tcPr>
          <w:p w14:paraId="282DC9AB" w14:textId="77777777" w:rsidR="0021535E" w:rsidRPr="00CB317B" w:rsidRDefault="0021535E">
            <w:pPr>
              <w:numPr>
                <w:ilvl w:val="0"/>
                <w:numId w:val="467"/>
              </w:numPr>
              <w:spacing w:line="264" w:lineRule="auto"/>
              <w:ind w:left="238" w:firstLine="0"/>
              <w:contextualSpacing/>
              <w:jc w:val="center"/>
              <w:rPr>
                <w:spacing w:val="-10"/>
                <w:sz w:val="26"/>
                <w:szCs w:val="26"/>
              </w:rPr>
            </w:pPr>
          </w:p>
        </w:tc>
        <w:tc>
          <w:tcPr>
            <w:tcW w:w="1955" w:type="pct"/>
            <w:vAlign w:val="center"/>
          </w:tcPr>
          <w:p w14:paraId="7F9E7F8E" w14:textId="77777777" w:rsidR="0021535E" w:rsidRPr="00CB317B" w:rsidRDefault="0021535E" w:rsidP="001E6339">
            <w:pPr>
              <w:spacing w:line="264" w:lineRule="auto"/>
              <w:contextualSpacing/>
              <w:rPr>
                <w:spacing w:val="-10"/>
                <w:sz w:val="26"/>
                <w:szCs w:val="26"/>
              </w:rPr>
            </w:pPr>
            <w:r w:rsidRPr="00CB317B">
              <w:rPr>
                <w:spacing w:val="-10"/>
                <w:sz w:val="26"/>
                <w:szCs w:val="26"/>
              </w:rPr>
              <w:t>Bản vẽ và tài liệu kỹ thuật</w:t>
            </w:r>
          </w:p>
        </w:tc>
        <w:tc>
          <w:tcPr>
            <w:tcW w:w="628" w:type="pct"/>
            <w:vAlign w:val="center"/>
          </w:tcPr>
          <w:p w14:paraId="7E907400" w14:textId="77777777" w:rsidR="0021535E" w:rsidRPr="00CB317B" w:rsidRDefault="0021535E" w:rsidP="001E6339">
            <w:pPr>
              <w:spacing w:line="264" w:lineRule="auto"/>
              <w:contextualSpacing/>
              <w:jc w:val="center"/>
              <w:rPr>
                <w:rFonts w:eastAsia="Times New Roman"/>
                <w:spacing w:val="-10"/>
                <w:sz w:val="26"/>
                <w:szCs w:val="26"/>
              </w:rPr>
            </w:pPr>
          </w:p>
        </w:tc>
        <w:tc>
          <w:tcPr>
            <w:tcW w:w="2029" w:type="pct"/>
            <w:vAlign w:val="center"/>
          </w:tcPr>
          <w:p w14:paraId="06BF294D" w14:textId="77777777" w:rsidR="0021535E" w:rsidRPr="00CB317B" w:rsidRDefault="0021535E" w:rsidP="001E6339">
            <w:pPr>
              <w:spacing w:line="264" w:lineRule="auto"/>
              <w:ind w:right="96"/>
              <w:contextualSpacing/>
              <w:jc w:val="center"/>
              <w:rPr>
                <w:rFonts w:eastAsia="Times New Roman"/>
                <w:spacing w:val="-10"/>
                <w:sz w:val="26"/>
                <w:szCs w:val="26"/>
                <w:lang w:val="vi-VN"/>
              </w:rPr>
            </w:pPr>
            <w:r w:rsidRPr="00CB317B">
              <w:rPr>
                <w:rFonts w:eastAsia="Times New Roman"/>
                <w:spacing w:val="-10"/>
                <w:sz w:val="26"/>
                <w:szCs w:val="26"/>
              </w:rPr>
              <w:t xml:space="preserve">Theo yêu cầu tại </w:t>
            </w:r>
            <w:r w:rsidRPr="00CB317B">
              <w:rPr>
                <w:rFonts w:eastAsia="Times New Roman"/>
                <w:spacing w:val="-10"/>
                <w:sz w:val="26"/>
                <w:szCs w:val="26"/>
                <w:lang w:val="vi-VN"/>
              </w:rPr>
              <w:t>k</w:t>
            </w:r>
            <w:r w:rsidRPr="00CB317B">
              <w:rPr>
                <w:rFonts w:eastAsia="Times New Roman"/>
                <w:spacing w:val="-10"/>
                <w:sz w:val="26"/>
                <w:szCs w:val="26"/>
              </w:rPr>
              <w:t xml:space="preserve">hoản </w:t>
            </w:r>
            <w:r w:rsidRPr="00CB317B">
              <w:rPr>
                <w:rFonts w:eastAsia="Times New Roman"/>
                <w:spacing w:val="-10"/>
                <w:sz w:val="26"/>
                <w:szCs w:val="26"/>
                <w:lang w:val="vi-VN"/>
              </w:rPr>
              <w:t xml:space="preserve">4   </w:t>
            </w:r>
            <w:r w:rsidRPr="00CB317B">
              <w:rPr>
                <w:rFonts w:eastAsia="Times New Roman"/>
                <w:spacing w:val="-10"/>
                <w:sz w:val="26"/>
                <w:szCs w:val="26"/>
              </w:rPr>
              <w:t xml:space="preserve">Điều </w:t>
            </w:r>
            <w:r w:rsidRPr="00CB317B">
              <w:rPr>
                <w:rFonts w:eastAsia="Times New Roman"/>
                <w:spacing w:val="-10"/>
                <w:sz w:val="26"/>
                <w:szCs w:val="26"/>
                <w:lang w:val="vi-VN"/>
              </w:rPr>
              <w:t>3</w:t>
            </w:r>
          </w:p>
        </w:tc>
      </w:tr>
    </w:tbl>
    <w:p w14:paraId="08A62EF5" w14:textId="6C584691"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bCs/>
          <w:spacing w:val="-10"/>
          <w:sz w:val="26"/>
          <w:szCs w:val="26"/>
          <w:lang w:val="fr-FR"/>
        </w:rPr>
      </w:pPr>
      <w:bookmarkStart w:id="451" w:name="_Toc16846033"/>
      <w:bookmarkStart w:id="452" w:name="_Toc118384551"/>
      <w:bookmarkStart w:id="453" w:name="_Toc118386213"/>
      <w:bookmarkStart w:id="454" w:name="_Toc147128657"/>
      <w:bookmarkStart w:id="455" w:name="_Toc203730791"/>
      <w:r>
        <w:rPr>
          <w:rFonts w:ascii="Times New Roman" w:hAnsi="Times New Roman"/>
          <w:spacing w:val="-10"/>
          <w:sz w:val="26"/>
          <w:szCs w:val="26"/>
          <w:lang w:val="fr-FR"/>
        </w:rPr>
        <w:t>Đặc tính kỹ thuật</w:t>
      </w:r>
      <w:r w:rsidR="00862AAE" w:rsidRPr="00CB317B">
        <w:rPr>
          <w:rFonts w:ascii="Times New Roman" w:hAnsi="Times New Roman"/>
          <w:spacing w:val="-10"/>
          <w:sz w:val="26"/>
          <w:szCs w:val="26"/>
          <w:lang w:val="fr-FR"/>
        </w:rPr>
        <w:t xml:space="preserve"> cáp đồng bọc cách điện 0.6/1kV </w:t>
      </w:r>
      <w:r w:rsidR="00834128" w:rsidRPr="00CB317B">
        <w:rPr>
          <w:rFonts w:ascii="Times New Roman" w:hAnsi="Times New Roman"/>
          <w:spacing w:val="-10"/>
          <w:sz w:val="26"/>
          <w:szCs w:val="26"/>
          <w:lang w:val="fr-FR"/>
        </w:rPr>
        <w:t>2</w:t>
      </w:r>
      <w:r w:rsidR="00862AAE" w:rsidRPr="00CB317B">
        <w:rPr>
          <w:rFonts w:ascii="Times New Roman" w:hAnsi="Times New Roman"/>
          <w:spacing w:val="-10"/>
          <w:sz w:val="26"/>
          <w:szCs w:val="26"/>
          <w:lang w:val="fr-FR"/>
        </w:rPr>
        <w:t>40mm2, 300mm2</w:t>
      </w:r>
      <w:bookmarkEnd w:id="451"/>
      <w:bookmarkEnd w:id="452"/>
      <w:bookmarkEnd w:id="453"/>
      <w:bookmarkEnd w:id="454"/>
      <w:r w:rsidR="006A6C50" w:rsidRPr="00CB317B">
        <w:rPr>
          <w:rFonts w:ascii="Times New Roman" w:hAnsi="Times New Roman"/>
          <w:spacing w:val="-10"/>
          <w:sz w:val="26"/>
          <w:szCs w:val="26"/>
          <w:lang w:val="fr-FR"/>
        </w:rPr>
        <w:t> :</w:t>
      </w:r>
      <w:bookmarkEnd w:id="455"/>
    </w:p>
    <w:p w14:paraId="6A6411F1" w14:textId="77777777" w:rsidR="00862AAE" w:rsidRPr="00CB317B" w:rsidRDefault="00862AAE">
      <w:pPr>
        <w:numPr>
          <w:ilvl w:val="0"/>
          <w:numId w:val="71"/>
        </w:numPr>
        <w:tabs>
          <w:tab w:val="num" w:pos="720"/>
        </w:tabs>
        <w:spacing w:line="264" w:lineRule="auto"/>
        <w:contextualSpacing/>
        <w:jc w:val="both"/>
        <w:rPr>
          <w:b/>
          <w:spacing w:val="-10"/>
          <w:sz w:val="26"/>
          <w:szCs w:val="26"/>
          <w:lang w:val="fr-FR"/>
        </w:rPr>
      </w:pPr>
      <w:r w:rsidRPr="00CB317B">
        <w:rPr>
          <w:b/>
          <w:spacing w:val="-10"/>
          <w:sz w:val="26"/>
          <w:szCs w:val="26"/>
          <w:lang w:val="fr-FR"/>
        </w:rPr>
        <w:t>PHẠM VI ÁP DỤNG</w:t>
      </w:r>
    </w:p>
    <w:p w14:paraId="1C113972"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vi-VN" w:eastAsia="vi-VN" w:bidi="vi-VN"/>
        </w:rPr>
        <w:t>Quy cách kỹ thuật này áp dụng cho dây đồng bọc hạ thế sử dụng đấu nối giữa các thiết bị điện hạ thế, không sử dụng cho lưới điện hạ thế trên không.</w:t>
      </w:r>
    </w:p>
    <w:p w14:paraId="5BD59DA8" w14:textId="77777777" w:rsidR="00862AAE" w:rsidRPr="00CB317B" w:rsidRDefault="00862AAE">
      <w:pPr>
        <w:numPr>
          <w:ilvl w:val="0"/>
          <w:numId w:val="71"/>
        </w:numPr>
        <w:tabs>
          <w:tab w:val="num" w:pos="720"/>
        </w:tabs>
        <w:spacing w:line="264" w:lineRule="auto"/>
        <w:contextualSpacing/>
        <w:jc w:val="both"/>
        <w:rPr>
          <w:b/>
          <w:spacing w:val="-10"/>
          <w:sz w:val="26"/>
          <w:szCs w:val="26"/>
        </w:rPr>
      </w:pPr>
      <w:r w:rsidRPr="00CB317B">
        <w:rPr>
          <w:b/>
          <w:spacing w:val="-10"/>
          <w:sz w:val="26"/>
          <w:szCs w:val="26"/>
        </w:rPr>
        <w:t>TIÊU CHUẨN:</w:t>
      </w:r>
    </w:p>
    <w:p w14:paraId="2D0E2EAB" w14:textId="77777777" w:rsidR="00862AAE" w:rsidRPr="00CB317B" w:rsidRDefault="00862AAE" w:rsidP="001E6339">
      <w:pPr>
        <w:spacing w:line="264" w:lineRule="auto"/>
        <w:contextualSpacing/>
        <w:rPr>
          <w:spacing w:val="-10"/>
          <w:sz w:val="26"/>
          <w:szCs w:val="26"/>
        </w:rPr>
      </w:pPr>
      <w:r w:rsidRPr="00CB317B">
        <w:rPr>
          <w:spacing w:val="-10"/>
          <w:sz w:val="26"/>
          <w:szCs w:val="26"/>
          <w:lang w:val="vi-VN" w:eastAsia="vi-VN" w:bidi="vi-VN"/>
        </w:rPr>
        <w:t xml:space="preserve">TCVN 6610-1:2014: Cáp cách điện bằng </w:t>
      </w:r>
      <w:r w:rsidRPr="00CB317B">
        <w:rPr>
          <w:spacing w:val="-10"/>
          <w:sz w:val="26"/>
          <w:szCs w:val="26"/>
          <w:lang w:bidi="en-US"/>
        </w:rPr>
        <w:t xml:space="preserve">Polyvinyl </w:t>
      </w:r>
      <w:r w:rsidRPr="00CB317B">
        <w:rPr>
          <w:spacing w:val="-10"/>
          <w:sz w:val="26"/>
          <w:szCs w:val="26"/>
          <w:lang w:val="vi-VN" w:eastAsia="vi-VN" w:bidi="vi-VN"/>
        </w:rPr>
        <w:t>clorua có điện áp danh định đến và bằng 450/750V-Yêu cầu chung.</w:t>
      </w:r>
    </w:p>
    <w:p w14:paraId="14211A89" w14:textId="77777777" w:rsidR="00862AAE" w:rsidRPr="00CB317B" w:rsidRDefault="00862AAE" w:rsidP="001E6339">
      <w:pPr>
        <w:spacing w:line="264" w:lineRule="auto"/>
        <w:contextualSpacing/>
        <w:rPr>
          <w:spacing w:val="-10"/>
          <w:sz w:val="26"/>
          <w:szCs w:val="26"/>
          <w:lang w:val="vi-VN" w:eastAsia="vi-VN" w:bidi="vi-VN"/>
        </w:rPr>
      </w:pPr>
      <w:r w:rsidRPr="00CB317B">
        <w:rPr>
          <w:spacing w:val="-10"/>
          <w:sz w:val="26"/>
          <w:szCs w:val="26"/>
          <w:lang w:val="vi-VN" w:eastAsia="vi-VN" w:bidi="vi-VN"/>
        </w:rPr>
        <w:t>TCVN 6610-3:2000: Cáp cách điện bằng Polyvinyl clorua có điện áp danh định đến và bằng 450/750V-Cáp không có vỏ bọc dùng để lắp đặt cố định.</w:t>
      </w:r>
    </w:p>
    <w:p w14:paraId="5503A706" w14:textId="77777777" w:rsidR="00862AAE" w:rsidRPr="00CB317B" w:rsidRDefault="00862AAE" w:rsidP="001E6339">
      <w:pPr>
        <w:spacing w:line="264" w:lineRule="auto"/>
        <w:contextualSpacing/>
        <w:rPr>
          <w:spacing w:val="-10"/>
          <w:sz w:val="26"/>
          <w:szCs w:val="26"/>
          <w:lang w:val="vi-VN" w:eastAsia="vi-VN" w:bidi="vi-VN"/>
        </w:rPr>
      </w:pPr>
      <w:r w:rsidRPr="00CB317B">
        <w:rPr>
          <w:spacing w:val="-10"/>
          <w:sz w:val="26"/>
          <w:szCs w:val="26"/>
          <w:lang w:val="vi-VN" w:eastAsia="vi-VN" w:bidi="vi-VN"/>
        </w:rPr>
        <w:t>TCVN 6612:2007: Ruột dẫn của cáp cách điện</w:t>
      </w:r>
    </w:p>
    <w:p w14:paraId="082B864C" w14:textId="77777777" w:rsidR="00862AAE" w:rsidRPr="00CB317B" w:rsidRDefault="00862AAE">
      <w:pPr>
        <w:numPr>
          <w:ilvl w:val="0"/>
          <w:numId w:val="71"/>
        </w:numPr>
        <w:tabs>
          <w:tab w:val="num" w:pos="720"/>
        </w:tabs>
        <w:spacing w:line="264" w:lineRule="auto"/>
        <w:contextualSpacing/>
        <w:jc w:val="both"/>
        <w:rPr>
          <w:b/>
          <w:spacing w:val="-10"/>
          <w:sz w:val="26"/>
          <w:szCs w:val="26"/>
          <w:lang w:val="vi-VN"/>
        </w:rPr>
      </w:pPr>
      <w:bookmarkStart w:id="456" w:name="bookmark3"/>
      <w:r w:rsidRPr="00CB317B">
        <w:rPr>
          <w:b/>
          <w:spacing w:val="-10"/>
          <w:sz w:val="26"/>
          <w:szCs w:val="26"/>
          <w:lang w:val="vi-VN"/>
        </w:rPr>
        <w:t>CÁC HẠNG MỤC THỬ NGHIỆM ĐIỂN HÌNH:</w:t>
      </w:r>
      <w:bookmarkEnd w:id="456"/>
    </w:p>
    <w:p w14:paraId="08CBC16B" w14:textId="77777777" w:rsidR="00862AAE" w:rsidRPr="00CB317B" w:rsidRDefault="00862AAE">
      <w:pPr>
        <w:widowControl w:val="0"/>
        <w:numPr>
          <w:ilvl w:val="0"/>
          <w:numId w:val="90"/>
        </w:numPr>
        <w:tabs>
          <w:tab w:val="left" w:pos="563"/>
        </w:tabs>
        <w:spacing w:line="264" w:lineRule="auto"/>
        <w:ind w:left="720" w:hanging="720"/>
        <w:contextualSpacing/>
        <w:jc w:val="both"/>
        <w:rPr>
          <w:spacing w:val="-10"/>
          <w:sz w:val="26"/>
          <w:szCs w:val="26"/>
        </w:rPr>
      </w:pPr>
      <w:r w:rsidRPr="00CB317B">
        <w:rPr>
          <w:spacing w:val="-10"/>
          <w:sz w:val="26"/>
          <w:szCs w:val="26"/>
        </w:rPr>
        <w:t>Thử nghiệm điện:</w:t>
      </w:r>
    </w:p>
    <w:p w14:paraId="0BC7D501" w14:textId="77777777" w:rsidR="00862AAE" w:rsidRPr="00CB317B" w:rsidRDefault="00862AAE">
      <w:pPr>
        <w:widowControl w:val="0"/>
        <w:numPr>
          <w:ilvl w:val="0"/>
          <w:numId w:val="91"/>
        </w:numPr>
        <w:tabs>
          <w:tab w:val="left" w:pos="882"/>
        </w:tabs>
        <w:spacing w:line="264" w:lineRule="auto"/>
        <w:ind w:left="360" w:hanging="360"/>
        <w:contextualSpacing/>
        <w:jc w:val="both"/>
        <w:rPr>
          <w:spacing w:val="-10"/>
          <w:sz w:val="26"/>
          <w:szCs w:val="26"/>
        </w:rPr>
      </w:pPr>
      <w:r w:rsidRPr="00CB317B">
        <w:rPr>
          <w:spacing w:val="-10"/>
          <w:sz w:val="26"/>
          <w:szCs w:val="26"/>
        </w:rPr>
        <w:t>Điện trở ruột dẫn</w:t>
      </w:r>
    </w:p>
    <w:p w14:paraId="0C434482" w14:textId="77777777" w:rsidR="00862AAE" w:rsidRPr="00CB317B" w:rsidRDefault="00862AAE">
      <w:pPr>
        <w:widowControl w:val="0"/>
        <w:numPr>
          <w:ilvl w:val="0"/>
          <w:numId w:val="91"/>
        </w:numPr>
        <w:tabs>
          <w:tab w:val="left" w:pos="882"/>
        </w:tabs>
        <w:spacing w:line="264" w:lineRule="auto"/>
        <w:ind w:left="360" w:hanging="360"/>
        <w:contextualSpacing/>
        <w:jc w:val="both"/>
        <w:rPr>
          <w:spacing w:val="-10"/>
          <w:sz w:val="26"/>
          <w:szCs w:val="26"/>
        </w:rPr>
      </w:pPr>
      <w:r w:rsidRPr="00CB317B">
        <w:rPr>
          <w:spacing w:val="-10"/>
          <w:sz w:val="26"/>
          <w:szCs w:val="26"/>
        </w:rPr>
        <w:t>Thử nghiệm điện áp ở 2500V</w:t>
      </w:r>
    </w:p>
    <w:p w14:paraId="0BA7EB19" w14:textId="77777777" w:rsidR="00862AAE" w:rsidRPr="00CB317B" w:rsidRDefault="00862AAE">
      <w:pPr>
        <w:widowControl w:val="0"/>
        <w:numPr>
          <w:ilvl w:val="0"/>
          <w:numId w:val="91"/>
        </w:numPr>
        <w:tabs>
          <w:tab w:val="left" w:pos="882"/>
        </w:tabs>
        <w:spacing w:line="264" w:lineRule="auto"/>
        <w:ind w:left="360" w:hanging="360"/>
        <w:contextualSpacing/>
        <w:jc w:val="both"/>
        <w:rPr>
          <w:spacing w:val="-10"/>
          <w:sz w:val="26"/>
          <w:szCs w:val="26"/>
        </w:rPr>
      </w:pPr>
      <w:r w:rsidRPr="00CB317B">
        <w:rPr>
          <w:spacing w:val="-10"/>
          <w:sz w:val="26"/>
          <w:szCs w:val="26"/>
        </w:rPr>
        <w:t xml:space="preserve">Điện trở cách điện </w:t>
      </w:r>
      <w:r w:rsidRPr="00CB317B">
        <w:rPr>
          <w:rStyle w:val="Bodytext214pt"/>
          <w:rFonts w:eastAsiaTheme="minorEastAsia"/>
          <w:color w:val="auto"/>
          <w:spacing w:val="-10"/>
          <w:sz w:val="26"/>
          <w:szCs w:val="26"/>
        </w:rPr>
        <w:t>ở 70°C</w:t>
      </w:r>
    </w:p>
    <w:p w14:paraId="43F2D694" w14:textId="77777777" w:rsidR="00862AAE" w:rsidRPr="00CB317B" w:rsidRDefault="00862AAE">
      <w:pPr>
        <w:widowControl w:val="0"/>
        <w:numPr>
          <w:ilvl w:val="0"/>
          <w:numId w:val="90"/>
        </w:numPr>
        <w:tabs>
          <w:tab w:val="left" w:pos="563"/>
        </w:tabs>
        <w:spacing w:line="264" w:lineRule="auto"/>
        <w:ind w:left="720" w:hanging="720"/>
        <w:contextualSpacing/>
        <w:jc w:val="both"/>
        <w:rPr>
          <w:spacing w:val="-10"/>
          <w:sz w:val="26"/>
          <w:szCs w:val="26"/>
        </w:rPr>
      </w:pPr>
      <w:r w:rsidRPr="00CB317B">
        <w:rPr>
          <w:spacing w:val="-10"/>
          <w:sz w:val="26"/>
          <w:szCs w:val="26"/>
        </w:rPr>
        <w:t>Các yêu cầu đề cập đến đặc tính kết cấu và kích thước:</w:t>
      </w:r>
    </w:p>
    <w:p w14:paraId="561EC3F5" w14:textId="77777777" w:rsidR="00862AAE" w:rsidRPr="00CB317B" w:rsidRDefault="00862AAE">
      <w:pPr>
        <w:widowControl w:val="0"/>
        <w:numPr>
          <w:ilvl w:val="0"/>
          <w:numId w:val="91"/>
        </w:numPr>
        <w:tabs>
          <w:tab w:val="left" w:pos="882"/>
        </w:tabs>
        <w:spacing w:line="264" w:lineRule="auto"/>
        <w:ind w:left="360" w:hanging="360"/>
        <w:contextualSpacing/>
        <w:jc w:val="both"/>
        <w:rPr>
          <w:spacing w:val="-10"/>
          <w:sz w:val="26"/>
          <w:szCs w:val="26"/>
        </w:rPr>
      </w:pPr>
      <w:r w:rsidRPr="00CB317B">
        <w:rPr>
          <w:spacing w:val="-10"/>
          <w:sz w:val="26"/>
          <w:szCs w:val="26"/>
        </w:rPr>
        <w:lastRenderedPageBreak/>
        <w:t>Kiểm tra sự phù họp với các yêu cầu về kết cấu</w:t>
      </w:r>
    </w:p>
    <w:p w14:paraId="75505FD3" w14:textId="77777777" w:rsidR="00862AAE" w:rsidRPr="00CB317B" w:rsidRDefault="00862AAE">
      <w:pPr>
        <w:widowControl w:val="0"/>
        <w:numPr>
          <w:ilvl w:val="0"/>
          <w:numId w:val="91"/>
        </w:numPr>
        <w:tabs>
          <w:tab w:val="left" w:pos="882"/>
        </w:tabs>
        <w:spacing w:line="264" w:lineRule="auto"/>
        <w:ind w:left="360" w:hanging="360"/>
        <w:contextualSpacing/>
        <w:jc w:val="both"/>
        <w:rPr>
          <w:spacing w:val="-10"/>
          <w:sz w:val="26"/>
          <w:szCs w:val="26"/>
        </w:rPr>
      </w:pPr>
      <w:r w:rsidRPr="00CB317B">
        <w:rPr>
          <w:spacing w:val="-10"/>
          <w:sz w:val="26"/>
          <w:szCs w:val="26"/>
        </w:rPr>
        <w:t>Đo chiều dày cách điện.</w:t>
      </w:r>
    </w:p>
    <w:p w14:paraId="277908FB" w14:textId="77777777" w:rsidR="00862AAE" w:rsidRPr="00CB317B" w:rsidRDefault="00862AAE">
      <w:pPr>
        <w:widowControl w:val="0"/>
        <w:numPr>
          <w:ilvl w:val="0"/>
          <w:numId w:val="91"/>
        </w:numPr>
        <w:tabs>
          <w:tab w:val="left" w:pos="882"/>
        </w:tabs>
        <w:spacing w:line="264" w:lineRule="auto"/>
        <w:ind w:left="360" w:hanging="360"/>
        <w:contextualSpacing/>
        <w:jc w:val="both"/>
        <w:rPr>
          <w:spacing w:val="-10"/>
          <w:sz w:val="26"/>
          <w:szCs w:val="26"/>
        </w:rPr>
      </w:pPr>
      <w:r w:rsidRPr="00CB317B">
        <w:rPr>
          <w:spacing w:val="-10"/>
          <w:sz w:val="26"/>
          <w:szCs w:val="26"/>
        </w:rPr>
        <w:t>Đo đường kính ngoài</w:t>
      </w:r>
    </w:p>
    <w:p w14:paraId="695A4B3D" w14:textId="77777777" w:rsidR="00862AAE" w:rsidRPr="00CB317B" w:rsidRDefault="00862AAE">
      <w:pPr>
        <w:widowControl w:val="0"/>
        <w:numPr>
          <w:ilvl w:val="0"/>
          <w:numId w:val="90"/>
        </w:numPr>
        <w:tabs>
          <w:tab w:val="left" w:pos="563"/>
        </w:tabs>
        <w:spacing w:line="264" w:lineRule="auto"/>
        <w:ind w:left="720" w:hanging="720"/>
        <w:contextualSpacing/>
        <w:jc w:val="both"/>
        <w:rPr>
          <w:spacing w:val="-10"/>
          <w:sz w:val="26"/>
          <w:szCs w:val="26"/>
        </w:rPr>
      </w:pPr>
      <w:r w:rsidRPr="00CB317B">
        <w:rPr>
          <w:spacing w:val="-10"/>
          <w:sz w:val="26"/>
          <w:szCs w:val="26"/>
        </w:rPr>
        <w:t>Tính chất cơ học của cách điện:</w:t>
      </w:r>
    </w:p>
    <w:p w14:paraId="48055CFE" w14:textId="77777777" w:rsidR="00862AAE" w:rsidRPr="00CB317B" w:rsidRDefault="00862AAE">
      <w:pPr>
        <w:widowControl w:val="0"/>
        <w:numPr>
          <w:ilvl w:val="0"/>
          <w:numId w:val="91"/>
        </w:numPr>
        <w:tabs>
          <w:tab w:val="left" w:pos="882"/>
        </w:tabs>
        <w:spacing w:line="264" w:lineRule="auto"/>
        <w:ind w:left="360" w:hanging="360"/>
        <w:contextualSpacing/>
        <w:jc w:val="both"/>
        <w:rPr>
          <w:spacing w:val="-10"/>
          <w:sz w:val="26"/>
          <w:szCs w:val="26"/>
        </w:rPr>
      </w:pPr>
      <w:r w:rsidRPr="00CB317B">
        <w:rPr>
          <w:spacing w:val="-10"/>
          <w:sz w:val="26"/>
          <w:szCs w:val="26"/>
        </w:rPr>
        <w:t>Thử nghiệm kéo trước lão hóa</w:t>
      </w:r>
    </w:p>
    <w:p w14:paraId="10CD6374" w14:textId="77777777" w:rsidR="00862AAE" w:rsidRPr="00CB317B" w:rsidRDefault="00862AAE">
      <w:pPr>
        <w:widowControl w:val="0"/>
        <w:numPr>
          <w:ilvl w:val="0"/>
          <w:numId w:val="91"/>
        </w:numPr>
        <w:tabs>
          <w:tab w:val="left" w:pos="882"/>
        </w:tabs>
        <w:spacing w:line="264" w:lineRule="auto"/>
        <w:ind w:left="360" w:hanging="360"/>
        <w:contextualSpacing/>
        <w:jc w:val="both"/>
        <w:rPr>
          <w:spacing w:val="-10"/>
          <w:sz w:val="26"/>
          <w:szCs w:val="26"/>
        </w:rPr>
      </w:pPr>
      <w:r w:rsidRPr="00CB317B">
        <w:rPr>
          <w:spacing w:val="-10"/>
          <w:sz w:val="26"/>
          <w:szCs w:val="26"/>
        </w:rPr>
        <w:t>Thử nghiệm kéo sau lão hóa</w:t>
      </w:r>
    </w:p>
    <w:p w14:paraId="326D1130" w14:textId="77777777" w:rsidR="00862AAE" w:rsidRPr="00CB317B" w:rsidRDefault="00862AAE">
      <w:pPr>
        <w:widowControl w:val="0"/>
        <w:numPr>
          <w:ilvl w:val="0"/>
          <w:numId w:val="91"/>
        </w:numPr>
        <w:tabs>
          <w:tab w:val="left" w:pos="882"/>
        </w:tabs>
        <w:spacing w:line="264" w:lineRule="auto"/>
        <w:ind w:left="360" w:hanging="360"/>
        <w:contextualSpacing/>
        <w:jc w:val="both"/>
        <w:rPr>
          <w:spacing w:val="-10"/>
          <w:sz w:val="26"/>
          <w:szCs w:val="26"/>
        </w:rPr>
      </w:pPr>
      <w:r w:rsidRPr="00CB317B">
        <w:rPr>
          <w:spacing w:val="-10"/>
          <w:sz w:val="26"/>
          <w:szCs w:val="26"/>
        </w:rPr>
        <w:t>Thử nghiệm tổn hao khối lượng</w:t>
      </w:r>
    </w:p>
    <w:p w14:paraId="1D39332F" w14:textId="77777777" w:rsidR="00862AAE" w:rsidRPr="00CB317B" w:rsidRDefault="00862AAE">
      <w:pPr>
        <w:widowControl w:val="0"/>
        <w:numPr>
          <w:ilvl w:val="0"/>
          <w:numId w:val="90"/>
        </w:numPr>
        <w:tabs>
          <w:tab w:val="left" w:pos="563"/>
        </w:tabs>
        <w:spacing w:line="264" w:lineRule="auto"/>
        <w:ind w:left="720" w:hanging="720"/>
        <w:contextualSpacing/>
        <w:jc w:val="both"/>
        <w:rPr>
          <w:spacing w:val="-10"/>
          <w:sz w:val="26"/>
          <w:szCs w:val="26"/>
        </w:rPr>
      </w:pPr>
      <w:r w:rsidRPr="00CB317B">
        <w:rPr>
          <w:spacing w:val="-10"/>
          <w:sz w:val="26"/>
          <w:szCs w:val="26"/>
        </w:rPr>
        <w:t>Thử nghiệm nén ở nhiệt độ cao.</w:t>
      </w:r>
    </w:p>
    <w:p w14:paraId="366D5643" w14:textId="77777777" w:rsidR="00862AAE" w:rsidRPr="00CB317B" w:rsidRDefault="00862AAE">
      <w:pPr>
        <w:widowControl w:val="0"/>
        <w:numPr>
          <w:ilvl w:val="0"/>
          <w:numId w:val="90"/>
        </w:numPr>
        <w:tabs>
          <w:tab w:val="left" w:pos="563"/>
        </w:tabs>
        <w:spacing w:line="264" w:lineRule="auto"/>
        <w:ind w:left="720" w:hanging="720"/>
        <w:contextualSpacing/>
        <w:jc w:val="both"/>
        <w:rPr>
          <w:spacing w:val="-10"/>
          <w:sz w:val="26"/>
          <w:szCs w:val="26"/>
        </w:rPr>
      </w:pPr>
      <w:r w:rsidRPr="00CB317B">
        <w:rPr>
          <w:spacing w:val="-10"/>
          <w:sz w:val="26"/>
          <w:szCs w:val="26"/>
        </w:rPr>
        <w:t>Độ đàn hồi và độ bền va đập ở nhiệt độ thấp.</w:t>
      </w:r>
    </w:p>
    <w:p w14:paraId="1B93070F" w14:textId="77777777" w:rsidR="00862AAE" w:rsidRPr="00CB317B" w:rsidRDefault="00862AAE">
      <w:pPr>
        <w:widowControl w:val="0"/>
        <w:numPr>
          <w:ilvl w:val="0"/>
          <w:numId w:val="90"/>
        </w:numPr>
        <w:tabs>
          <w:tab w:val="left" w:pos="563"/>
        </w:tabs>
        <w:spacing w:line="264" w:lineRule="auto"/>
        <w:ind w:left="720" w:hanging="720"/>
        <w:contextualSpacing/>
        <w:jc w:val="both"/>
        <w:rPr>
          <w:spacing w:val="-10"/>
          <w:sz w:val="26"/>
          <w:szCs w:val="26"/>
        </w:rPr>
      </w:pPr>
      <w:r w:rsidRPr="00CB317B">
        <w:rPr>
          <w:spacing w:val="-10"/>
          <w:sz w:val="26"/>
          <w:szCs w:val="26"/>
        </w:rPr>
        <w:t>Thử nghiệm sốc nhiệt.</w:t>
      </w:r>
    </w:p>
    <w:p w14:paraId="72827F32" w14:textId="77777777" w:rsidR="00862AAE" w:rsidRPr="00CB317B" w:rsidRDefault="00862AAE">
      <w:pPr>
        <w:widowControl w:val="0"/>
        <w:numPr>
          <w:ilvl w:val="0"/>
          <w:numId w:val="90"/>
        </w:numPr>
        <w:tabs>
          <w:tab w:val="left" w:pos="563"/>
        </w:tabs>
        <w:spacing w:line="264" w:lineRule="auto"/>
        <w:ind w:left="720" w:hanging="720"/>
        <w:contextualSpacing/>
        <w:jc w:val="both"/>
        <w:rPr>
          <w:spacing w:val="-10"/>
          <w:sz w:val="26"/>
          <w:szCs w:val="26"/>
        </w:rPr>
      </w:pPr>
      <w:r w:rsidRPr="00CB317B">
        <w:rPr>
          <w:spacing w:val="-10"/>
          <w:sz w:val="26"/>
          <w:szCs w:val="26"/>
        </w:rPr>
        <w:t>Thử nghiệm chịu ngọn lửa.</w:t>
      </w:r>
    </w:p>
    <w:p w14:paraId="13569C93" w14:textId="13CCE3DA" w:rsidR="00862AAE" w:rsidRPr="00CB317B" w:rsidRDefault="00862AAE">
      <w:pPr>
        <w:numPr>
          <w:ilvl w:val="0"/>
          <w:numId w:val="71"/>
        </w:numPr>
        <w:tabs>
          <w:tab w:val="num" w:pos="720"/>
        </w:tabs>
        <w:spacing w:line="264" w:lineRule="auto"/>
        <w:contextualSpacing/>
        <w:jc w:val="both"/>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04"/>
        <w:gridCol w:w="5498"/>
        <w:gridCol w:w="993"/>
        <w:gridCol w:w="2405"/>
      </w:tblGrid>
      <w:tr w:rsidR="007E6F7A" w:rsidRPr="00CB317B" w14:paraId="3891522B" w14:textId="77777777" w:rsidTr="00880875">
        <w:trPr>
          <w:trHeight w:val="20"/>
          <w:tblHeader/>
        </w:trPr>
        <w:tc>
          <w:tcPr>
            <w:tcW w:w="704" w:type="dxa"/>
            <w:shd w:val="clear" w:color="auto" w:fill="FFFFFF"/>
            <w:vAlign w:val="center"/>
          </w:tcPr>
          <w:p w14:paraId="7CC16D2B" w14:textId="77777777" w:rsidR="00862AAE" w:rsidRPr="00CB317B" w:rsidRDefault="00862AAE" w:rsidP="001E6339">
            <w:pPr>
              <w:spacing w:line="264" w:lineRule="auto"/>
              <w:contextualSpacing/>
              <w:jc w:val="center"/>
              <w:rPr>
                <w:spacing w:val="-10"/>
                <w:sz w:val="26"/>
                <w:szCs w:val="26"/>
              </w:rPr>
            </w:pPr>
            <w:r w:rsidRPr="00CB317B">
              <w:rPr>
                <w:rStyle w:val="Bodytext2Bold"/>
                <w:rFonts w:eastAsiaTheme="minorEastAsia"/>
                <w:color w:val="auto"/>
                <w:spacing w:val="-10"/>
              </w:rPr>
              <w:t>STT</w:t>
            </w:r>
          </w:p>
        </w:tc>
        <w:tc>
          <w:tcPr>
            <w:tcW w:w="5498" w:type="dxa"/>
            <w:shd w:val="clear" w:color="auto" w:fill="FFFFFF"/>
            <w:vAlign w:val="center"/>
          </w:tcPr>
          <w:p w14:paraId="23860C8C" w14:textId="77777777" w:rsidR="00862AAE" w:rsidRPr="00CB317B" w:rsidRDefault="00862AAE" w:rsidP="001E6339">
            <w:pPr>
              <w:spacing w:line="264" w:lineRule="auto"/>
              <w:contextualSpacing/>
              <w:jc w:val="center"/>
              <w:rPr>
                <w:spacing w:val="-10"/>
                <w:sz w:val="26"/>
                <w:szCs w:val="26"/>
              </w:rPr>
            </w:pPr>
            <w:r w:rsidRPr="00CB317B">
              <w:rPr>
                <w:rStyle w:val="Bodytext2Bold"/>
                <w:rFonts w:eastAsiaTheme="minorEastAsia"/>
                <w:color w:val="auto"/>
                <w:spacing w:val="-10"/>
              </w:rPr>
              <w:t>MÔ TẢ</w:t>
            </w:r>
          </w:p>
        </w:tc>
        <w:tc>
          <w:tcPr>
            <w:tcW w:w="993" w:type="dxa"/>
            <w:shd w:val="clear" w:color="auto" w:fill="FFFFFF"/>
            <w:vAlign w:val="center"/>
          </w:tcPr>
          <w:p w14:paraId="689C2F7F" w14:textId="77777777" w:rsidR="00862AAE" w:rsidRPr="00CB317B" w:rsidRDefault="00862AAE" w:rsidP="001E6339">
            <w:pPr>
              <w:spacing w:line="264" w:lineRule="auto"/>
              <w:contextualSpacing/>
              <w:jc w:val="center"/>
              <w:rPr>
                <w:spacing w:val="-10"/>
                <w:sz w:val="26"/>
                <w:szCs w:val="26"/>
              </w:rPr>
            </w:pPr>
            <w:r w:rsidRPr="00CB317B">
              <w:rPr>
                <w:rStyle w:val="Bodytext2Bold"/>
                <w:rFonts w:eastAsiaTheme="minorEastAsia"/>
                <w:color w:val="auto"/>
                <w:spacing w:val="-10"/>
              </w:rPr>
              <w:t>ĐƠN VỊ</w:t>
            </w:r>
          </w:p>
        </w:tc>
        <w:tc>
          <w:tcPr>
            <w:tcW w:w="2405" w:type="dxa"/>
            <w:shd w:val="clear" w:color="auto" w:fill="FFFFFF"/>
            <w:vAlign w:val="center"/>
          </w:tcPr>
          <w:p w14:paraId="4AD716C5" w14:textId="77777777" w:rsidR="00862AAE" w:rsidRPr="00CB317B" w:rsidRDefault="00862AAE" w:rsidP="001E6339">
            <w:pPr>
              <w:spacing w:line="264" w:lineRule="auto"/>
              <w:contextualSpacing/>
              <w:jc w:val="center"/>
              <w:rPr>
                <w:spacing w:val="-10"/>
                <w:sz w:val="26"/>
                <w:szCs w:val="26"/>
              </w:rPr>
            </w:pPr>
            <w:r w:rsidRPr="00CB317B">
              <w:rPr>
                <w:rStyle w:val="Bodytext2Bold"/>
                <w:rFonts w:eastAsiaTheme="minorEastAsia"/>
                <w:color w:val="auto"/>
                <w:spacing w:val="-10"/>
              </w:rPr>
              <w:t>YÊU CẦU</w:t>
            </w:r>
          </w:p>
        </w:tc>
      </w:tr>
      <w:tr w:rsidR="007E6F7A" w:rsidRPr="00CB317B" w14:paraId="28C7065D" w14:textId="77777777" w:rsidTr="00880875">
        <w:trPr>
          <w:trHeight w:val="20"/>
        </w:trPr>
        <w:tc>
          <w:tcPr>
            <w:tcW w:w="704" w:type="dxa"/>
            <w:shd w:val="clear" w:color="auto" w:fill="FFFFFF"/>
          </w:tcPr>
          <w:p w14:paraId="3A0A03DA" w14:textId="77777777" w:rsidR="00862AAE" w:rsidRPr="00CB317B" w:rsidRDefault="00862AAE" w:rsidP="001E6339">
            <w:pPr>
              <w:spacing w:line="264" w:lineRule="auto"/>
              <w:ind w:left="240"/>
              <w:contextualSpacing/>
              <w:jc w:val="center"/>
              <w:rPr>
                <w:spacing w:val="-10"/>
                <w:sz w:val="26"/>
                <w:szCs w:val="26"/>
              </w:rPr>
            </w:pPr>
            <w:r w:rsidRPr="00CB317B">
              <w:rPr>
                <w:rStyle w:val="TablecaptionTahoma"/>
                <w:rFonts w:ascii="Times New Roman" w:hAnsi="Times New Roman" w:cs="Times New Roman"/>
                <w:color w:val="auto"/>
                <w:spacing w:val="-10"/>
                <w:sz w:val="26"/>
                <w:szCs w:val="26"/>
              </w:rPr>
              <w:t>1</w:t>
            </w:r>
            <w:r w:rsidRPr="00CB317B">
              <w:rPr>
                <w:rStyle w:val="Bodytext275pt"/>
                <w:rFonts w:eastAsiaTheme="minorEastAsia"/>
                <w:color w:val="auto"/>
                <w:spacing w:val="-10"/>
                <w:sz w:val="26"/>
                <w:szCs w:val="26"/>
              </w:rPr>
              <w:t>.</w:t>
            </w:r>
          </w:p>
        </w:tc>
        <w:tc>
          <w:tcPr>
            <w:tcW w:w="5498" w:type="dxa"/>
            <w:shd w:val="clear" w:color="auto" w:fill="FFFFFF"/>
          </w:tcPr>
          <w:p w14:paraId="2D429FEF"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Tiêu chuẩn sản xuất và thử nghiệm</w:t>
            </w:r>
          </w:p>
        </w:tc>
        <w:tc>
          <w:tcPr>
            <w:tcW w:w="993" w:type="dxa"/>
            <w:shd w:val="clear" w:color="auto" w:fill="FFFFFF"/>
          </w:tcPr>
          <w:p w14:paraId="6FFE5037"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tc>
        <w:tc>
          <w:tcPr>
            <w:tcW w:w="2405" w:type="dxa"/>
            <w:shd w:val="clear" w:color="auto" w:fill="FFFFFF"/>
          </w:tcPr>
          <w:p w14:paraId="0A583742"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TCVN6610-1:2014;</w:t>
            </w:r>
          </w:p>
          <w:p w14:paraId="754C9A64"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TCVN6610-3:2000;</w:t>
            </w:r>
          </w:p>
          <w:p w14:paraId="16CBF01B"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TCVN 6612:2007</w:t>
            </w:r>
          </w:p>
        </w:tc>
      </w:tr>
      <w:tr w:rsidR="007E6F7A" w:rsidRPr="00CB317B" w14:paraId="6B2E00A9" w14:textId="77777777" w:rsidTr="00880875">
        <w:trPr>
          <w:trHeight w:val="20"/>
        </w:trPr>
        <w:tc>
          <w:tcPr>
            <w:tcW w:w="704" w:type="dxa"/>
            <w:shd w:val="clear" w:color="auto" w:fill="FFFFFF"/>
          </w:tcPr>
          <w:p w14:paraId="764BED5B" w14:textId="77777777" w:rsidR="00862AAE" w:rsidRPr="00CB317B" w:rsidRDefault="00862AAE" w:rsidP="001E6339">
            <w:pPr>
              <w:spacing w:line="264" w:lineRule="auto"/>
              <w:ind w:left="240"/>
              <w:contextualSpacing/>
              <w:rPr>
                <w:rStyle w:val="TablecaptionTahoma"/>
                <w:rFonts w:ascii="Times New Roman" w:hAnsi="Times New Roman" w:cs="Times New Roman"/>
                <w:color w:val="auto"/>
                <w:spacing w:val="-10"/>
                <w:sz w:val="26"/>
                <w:szCs w:val="26"/>
              </w:rPr>
            </w:pPr>
          </w:p>
        </w:tc>
        <w:tc>
          <w:tcPr>
            <w:tcW w:w="5498" w:type="dxa"/>
            <w:shd w:val="clear" w:color="auto" w:fill="FFFFFF"/>
          </w:tcPr>
          <w:p w14:paraId="59DDB883"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1. Ruột dẫn điện:</w:t>
            </w:r>
          </w:p>
        </w:tc>
        <w:tc>
          <w:tcPr>
            <w:tcW w:w="993" w:type="dxa"/>
            <w:shd w:val="clear" w:color="auto" w:fill="FFFFFF"/>
          </w:tcPr>
          <w:p w14:paraId="29FC6E8E"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tc>
        <w:tc>
          <w:tcPr>
            <w:tcW w:w="2405" w:type="dxa"/>
            <w:shd w:val="clear" w:color="auto" w:fill="FFFFFF"/>
            <w:vAlign w:val="bottom"/>
          </w:tcPr>
          <w:p w14:paraId="542A05D1"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tc>
      </w:tr>
      <w:tr w:rsidR="007E6F7A" w:rsidRPr="00CB317B" w14:paraId="578CB0B5" w14:textId="77777777" w:rsidTr="00880875">
        <w:trPr>
          <w:trHeight w:val="20"/>
        </w:trPr>
        <w:tc>
          <w:tcPr>
            <w:tcW w:w="704" w:type="dxa"/>
            <w:shd w:val="clear" w:color="auto" w:fill="FFFFFF"/>
            <w:vAlign w:val="bottom"/>
          </w:tcPr>
          <w:p w14:paraId="5EDC3626"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4116393B"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Cấp:</w:t>
            </w:r>
          </w:p>
          <w:p w14:paraId="0C9E55B8"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Nhiệt độ ruột dẫn lớn nhất trong</w:t>
            </w:r>
          </w:p>
          <w:p w14:paraId="314B19AF"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xml:space="preserve">sử dụng bình thuờng:       </w:t>
            </w:r>
          </w:p>
          <w:p w14:paraId="29251E00"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Vật liệu dẫn điện:</w:t>
            </w:r>
          </w:p>
          <w:p w14:paraId="0FFCAE29"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Ruột dẫn điện đuợc bện tròn ép chặt:</w:t>
            </w:r>
          </w:p>
        </w:tc>
        <w:tc>
          <w:tcPr>
            <w:tcW w:w="993" w:type="dxa"/>
            <w:shd w:val="clear" w:color="auto" w:fill="FFFFFF"/>
          </w:tcPr>
          <w:p w14:paraId="6BB20B4C"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tc>
        <w:tc>
          <w:tcPr>
            <w:tcW w:w="2405" w:type="dxa"/>
            <w:shd w:val="clear" w:color="auto" w:fill="FFFFFF"/>
          </w:tcPr>
          <w:p w14:paraId="2868497D" w14:textId="77777777" w:rsidR="00862AAE" w:rsidRPr="00CB317B" w:rsidRDefault="00862AAE" w:rsidP="001E6339">
            <w:pPr>
              <w:spacing w:line="264" w:lineRule="auto"/>
              <w:ind w:left="20"/>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xml:space="preserve">cấp 2 theo TCVN </w:t>
            </w:r>
          </w:p>
          <w:p w14:paraId="43D80306" w14:textId="77777777" w:rsidR="00862AAE" w:rsidRPr="00CB317B" w:rsidRDefault="00862AAE" w:rsidP="001E6339">
            <w:pPr>
              <w:spacing w:line="264" w:lineRule="auto"/>
              <w:ind w:left="20"/>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6612:2007.</w:t>
            </w:r>
          </w:p>
          <w:p w14:paraId="50F8C303" w14:textId="77777777" w:rsidR="00862AAE" w:rsidRPr="00CB317B" w:rsidRDefault="00862AAE" w:rsidP="001E6339">
            <w:pPr>
              <w:spacing w:line="264" w:lineRule="auto"/>
              <w:ind w:left="20"/>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70°C</w:t>
            </w:r>
          </w:p>
          <w:p w14:paraId="725E2F04" w14:textId="77777777" w:rsidR="00862AAE" w:rsidRPr="00CB317B" w:rsidRDefault="00862AAE" w:rsidP="001E6339">
            <w:pPr>
              <w:spacing w:line="264" w:lineRule="auto"/>
              <w:ind w:left="20"/>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Đồng ủ.</w:t>
            </w:r>
          </w:p>
          <w:p w14:paraId="223E9FFF" w14:textId="77777777" w:rsidR="00862AAE" w:rsidRPr="00CB317B" w:rsidRDefault="00862AAE" w:rsidP="001E6339">
            <w:pPr>
              <w:spacing w:line="264" w:lineRule="auto"/>
              <w:ind w:left="20"/>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Đáp ứng</w:t>
            </w:r>
          </w:p>
        </w:tc>
      </w:tr>
      <w:tr w:rsidR="007E6F7A" w:rsidRPr="00CB317B" w14:paraId="0EE962FA" w14:textId="77777777" w:rsidTr="00880875">
        <w:trPr>
          <w:trHeight w:val="20"/>
        </w:trPr>
        <w:tc>
          <w:tcPr>
            <w:tcW w:w="704" w:type="dxa"/>
            <w:shd w:val="clear" w:color="auto" w:fill="FFFFFF"/>
            <w:vAlign w:val="bottom"/>
          </w:tcPr>
          <w:p w14:paraId="4B63FD00"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55EDBC65"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Số lượng sợi không phủ tối thiểu trong ruột dẫn điện:</w:t>
            </w:r>
          </w:p>
          <w:p w14:paraId="05CF1541" w14:textId="4040A1A7" w:rsidR="006F0869"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Dây 120mm2</w:t>
            </w:r>
          </w:p>
          <w:p w14:paraId="22922E84"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Dây 240 mm2</w:t>
            </w:r>
          </w:p>
          <w:p w14:paraId="2BC8508C" w14:textId="470DE35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Dây 300 mm2</w:t>
            </w:r>
          </w:p>
        </w:tc>
        <w:tc>
          <w:tcPr>
            <w:tcW w:w="993" w:type="dxa"/>
            <w:shd w:val="clear" w:color="auto" w:fill="FFFFFF"/>
          </w:tcPr>
          <w:p w14:paraId="3EC6D5B7"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6A33C325" w14:textId="0C51EA12" w:rsidR="006F0869" w:rsidRPr="00CB317B" w:rsidRDefault="00862AAE" w:rsidP="001E6339">
            <w:pPr>
              <w:spacing w:line="264" w:lineRule="auto"/>
              <w:contextualSpacing/>
              <w:jc w:val="center"/>
              <w:rPr>
                <w:rStyle w:val="Bodytext24"/>
                <w:rFonts w:eastAsiaTheme="minorEastAsia"/>
                <w:color w:val="auto"/>
                <w:spacing w:val="-10"/>
                <w:sz w:val="26"/>
                <w:szCs w:val="26"/>
                <w:u w:val="none"/>
                <w:lang w:val="en-US"/>
              </w:rPr>
            </w:pPr>
            <w:r w:rsidRPr="00CB317B">
              <w:rPr>
                <w:rStyle w:val="Bodytext24"/>
                <w:rFonts w:eastAsiaTheme="minorEastAsia"/>
                <w:color w:val="auto"/>
                <w:spacing w:val="-10"/>
                <w:sz w:val="26"/>
                <w:szCs w:val="26"/>
                <w:u w:val="none"/>
              </w:rPr>
              <w:t>Sợi</w:t>
            </w:r>
          </w:p>
          <w:p w14:paraId="4C9BE51A"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Sợi</w:t>
            </w:r>
          </w:p>
          <w:p w14:paraId="092C6D99" w14:textId="7AD7520D"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Sợi</w:t>
            </w:r>
          </w:p>
        </w:tc>
        <w:tc>
          <w:tcPr>
            <w:tcW w:w="2405" w:type="dxa"/>
            <w:shd w:val="clear" w:color="auto" w:fill="FFFFFF"/>
          </w:tcPr>
          <w:p w14:paraId="08752A40"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6F7AAF3E" w14:textId="2BDE5AE6" w:rsidR="006F0869" w:rsidRPr="00CB317B" w:rsidRDefault="00862AAE" w:rsidP="001E6339">
            <w:pPr>
              <w:spacing w:line="264" w:lineRule="auto"/>
              <w:contextualSpacing/>
              <w:jc w:val="center"/>
              <w:rPr>
                <w:rStyle w:val="Bodytext24"/>
                <w:rFonts w:eastAsiaTheme="minorEastAsia"/>
                <w:color w:val="auto"/>
                <w:spacing w:val="-10"/>
                <w:sz w:val="26"/>
                <w:szCs w:val="26"/>
                <w:u w:val="none"/>
                <w:lang w:val="en-US"/>
              </w:rPr>
            </w:pPr>
            <w:r w:rsidRPr="00CB317B">
              <w:rPr>
                <w:rStyle w:val="Bodytext24"/>
                <w:rFonts w:eastAsiaTheme="minorEastAsia"/>
                <w:color w:val="auto"/>
                <w:spacing w:val="-10"/>
                <w:sz w:val="26"/>
                <w:szCs w:val="26"/>
                <w:u w:val="none"/>
              </w:rPr>
              <w:t>18</w:t>
            </w:r>
          </w:p>
          <w:p w14:paraId="040AD311"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34</w:t>
            </w:r>
          </w:p>
          <w:p w14:paraId="4CFC878F" w14:textId="3173A792"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34</w:t>
            </w:r>
          </w:p>
        </w:tc>
      </w:tr>
      <w:tr w:rsidR="007E6F7A" w:rsidRPr="00CB317B" w14:paraId="799275F8" w14:textId="77777777" w:rsidTr="00880875">
        <w:trPr>
          <w:trHeight w:val="20"/>
        </w:trPr>
        <w:tc>
          <w:tcPr>
            <w:tcW w:w="704" w:type="dxa"/>
            <w:shd w:val="clear" w:color="auto" w:fill="FFFFFF"/>
            <w:vAlign w:val="bottom"/>
          </w:tcPr>
          <w:p w14:paraId="2A86C51F" w14:textId="77777777" w:rsidR="00862AAE" w:rsidRPr="00CB317B" w:rsidRDefault="00862AAE" w:rsidP="001E6339">
            <w:pPr>
              <w:spacing w:line="264" w:lineRule="auto"/>
              <w:contextualSpacing/>
              <w:rPr>
                <w:spacing w:val="-10"/>
                <w:sz w:val="26"/>
                <w:szCs w:val="26"/>
              </w:rPr>
            </w:pPr>
          </w:p>
        </w:tc>
        <w:tc>
          <w:tcPr>
            <w:tcW w:w="5498" w:type="dxa"/>
            <w:shd w:val="clear" w:color="auto" w:fill="FFFFFF"/>
          </w:tcPr>
          <w:p w14:paraId="0F4507DD"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Điện trở một chiều tối đa của ruột dẫn ở 20°C:</w:t>
            </w:r>
          </w:p>
          <w:p w14:paraId="58431370" w14:textId="056A5C97" w:rsidR="006F0869" w:rsidRPr="00CB317B" w:rsidRDefault="003550FD" w:rsidP="001E6339">
            <w:pPr>
              <w:widowControl w:val="0"/>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xml:space="preserve">- </w:t>
            </w:r>
            <w:r w:rsidR="00862AAE" w:rsidRPr="00CB317B">
              <w:rPr>
                <w:rStyle w:val="Bodytext24"/>
                <w:rFonts w:eastAsiaTheme="minorEastAsia"/>
                <w:color w:val="auto"/>
                <w:spacing w:val="-10"/>
                <w:sz w:val="26"/>
                <w:szCs w:val="26"/>
                <w:u w:val="none"/>
              </w:rPr>
              <w:t>Dây 120mm2</w:t>
            </w:r>
          </w:p>
          <w:p w14:paraId="5B5F4AE3"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Dây 240 mm2</w:t>
            </w:r>
          </w:p>
          <w:p w14:paraId="40A55E0E" w14:textId="278512F4"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xml:space="preserve">- Dây 300 </w:t>
            </w:r>
            <w:r w:rsidR="003550FD" w:rsidRPr="00CB317B">
              <w:rPr>
                <w:rStyle w:val="Bodytext24"/>
                <w:rFonts w:eastAsiaTheme="minorEastAsia"/>
                <w:color w:val="auto"/>
                <w:spacing w:val="-10"/>
                <w:sz w:val="26"/>
                <w:szCs w:val="26"/>
                <w:u w:val="none"/>
              </w:rPr>
              <w:t>m</w:t>
            </w:r>
            <w:r w:rsidRPr="00CB317B">
              <w:rPr>
                <w:rStyle w:val="Bodytext24"/>
                <w:rFonts w:eastAsiaTheme="minorEastAsia"/>
                <w:color w:val="auto"/>
                <w:spacing w:val="-10"/>
                <w:sz w:val="26"/>
                <w:szCs w:val="26"/>
                <w:u w:val="none"/>
              </w:rPr>
              <w:t>m2</w:t>
            </w:r>
          </w:p>
        </w:tc>
        <w:tc>
          <w:tcPr>
            <w:tcW w:w="993" w:type="dxa"/>
            <w:shd w:val="clear" w:color="auto" w:fill="FFFFFF"/>
          </w:tcPr>
          <w:p w14:paraId="23161DB9" w14:textId="77777777" w:rsidR="00862AAE" w:rsidRPr="00CB317B" w:rsidRDefault="00862AAE" w:rsidP="001E6339">
            <w:pPr>
              <w:spacing w:line="264" w:lineRule="auto"/>
              <w:ind w:left="240"/>
              <w:contextualSpacing/>
              <w:jc w:val="center"/>
              <w:rPr>
                <w:rStyle w:val="Bodytext24"/>
                <w:rFonts w:eastAsiaTheme="minorEastAsia"/>
                <w:color w:val="auto"/>
                <w:spacing w:val="-10"/>
                <w:sz w:val="26"/>
                <w:szCs w:val="26"/>
                <w:u w:val="none"/>
              </w:rPr>
            </w:pPr>
          </w:p>
          <w:p w14:paraId="6E9756D2"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Q/km</w:t>
            </w:r>
          </w:p>
          <w:p w14:paraId="3EEABB70"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Q/km</w:t>
            </w:r>
          </w:p>
          <w:p w14:paraId="11050876" w14:textId="1931B15D"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Q/km</w:t>
            </w:r>
          </w:p>
        </w:tc>
        <w:tc>
          <w:tcPr>
            <w:tcW w:w="2405" w:type="dxa"/>
            <w:shd w:val="clear" w:color="auto" w:fill="FFFFFF"/>
          </w:tcPr>
          <w:p w14:paraId="09225357"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220A7D66"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0,153</w:t>
            </w:r>
          </w:p>
          <w:p w14:paraId="149709AC"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0,0754</w:t>
            </w:r>
          </w:p>
          <w:p w14:paraId="105720D0" w14:textId="3D548E5E"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0,0601</w:t>
            </w:r>
          </w:p>
        </w:tc>
      </w:tr>
      <w:tr w:rsidR="007E6F7A" w:rsidRPr="00CB317B" w14:paraId="051D32E8" w14:textId="77777777" w:rsidTr="00880875">
        <w:trPr>
          <w:trHeight w:val="20"/>
        </w:trPr>
        <w:tc>
          <w:tcPr>
            <w:tcW w:w="704" w:type="dxa"/>
            <w:shd w:val="clear" w:color="auto" w:fill="FFFFFF"/>
            <w:vAlign w:val="bottom"/>
          </w:tcPr>
          <w:p w14:paraId="02C4AF75" w14:textId="77777777" w:rsidR="00862AAE" w:rsidRPr="00CB317B" w:rsidRDefault="00862AAE" w:rsidP="001E6339">
            <w:pPr>
              <w:spacing w:line="264" w:lineRule="auto"/>
              <w:contextualSpacing/>
              <w:rPr>
                <w:spacing w:val="-10"/>
                <w:sz w:val="26"/>
                <w:szCs w:val="26"/>
              </w:rPr>
            </w:pPr>
          </w:p>
        </w:tc>
        <w:tc>
          <w:tcPr>
            <w:tcW w:w="5498" w:type="dxa"/>
            <w:shd w:val="clear" w:color="auto" w:fill="FFFFFF"/>
          </w:tcPr>
          <w:p w14:paraId="5ACEBDD9" w14:textId="32D66499"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Đường kính lớn nhất của ruột dẫn tròn:</w:t>
            </w:r>
          </w:p>
          <w:p w14:paraId="53D5A587" w14:textId="2C336604" w:rsidR="006F0869"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Dây 120mm2</w:t>
            </w:r>
          </w:p>
          <w:p w14:paraId="303E8EF5" w14:textId="124D3C18" w:rsidR="00862AAE" w:rsidRPr="00CB317B" w:rsidRDefault="001F309F"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xml:space="preserve">- </w:t>
            </w:r>
            <w:r w:rsidR="00862AAE" w:rsidRPr="00CB317B">
              <w:rPr>
                <w:rStyle w:val="Bodytext24"/>
                <w:rFonts w:eastAsiaTheme="minorEastAsia"/>
                <w:color w:val="auto"/>
                <w:spacing w:val="-10"/>
                <w:sz w:val="26"/>
                <w:szCs w:val="26"/>
                <w:u w:val="none"/>
              </w:rPr>
              <w:t>Dây 240 mm2</w:t>
            </w:r>
          </w:p>
          <w:p w14:paraId="56AABEDC" w14:textId="37318BA3" w:rsidR="00862AAE" w:rsidRPr="00CB317B" w:rsidRDefault="001F309F"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xml:space="preserve">- </w:t>
            </w:r>
            <w:r w:rsidR="00862AAE" w:rsidRPr="00CB317B">
              <w:rPr>
                <w:rStyle w:val="Bodytext24"/>
                <w:rFonts w:eastAsiaTheme="minorEastAsia"/>
                <w:color w:val="auto"/>
                <w:spacing w:val="-10"/>
                <w:sz w:val="26"/>
                <w:szCs w:val="26"/>
                <w:u w:val="none"/>
              </w:rPr>
              <w:t>Dây 300 mm2</w:t>
            </w:r>
          </w:p>
        </w:tc>
        <w:tc>
          <w:tcPr>
            <w:tcW w:w="993" w:type="dxa"/>
            <w:shd w:val="clear" w:color="auto" w:fill="FFFFFF"/>
          </w:tcPr>
          <w:p w14:paraId="7BC3627C" w14:textId="65DE186C" w:rsidR="00862AAE" w:rsidRPr="00CB317B" w:rsidRDefault="00862AAE" w:rsidP="001E6339">
            <w:pPr>
              <w:spacing w:line="264" w:lineRule="auto"/>
              <w:contextualSpacing/>
              <w:rPr>
                <w:rStyle w:val="Bodytext24"/>
                <w:rFonts w:eastAsiaTheme="minorEastAsia"/>
                <w:color w:val="auto"/>
                <w:spacing w:val="-10"/>
                <w:sz w:val="26"/>
                <w:szCs w:val="26"/>
                <w:u w:val="none"/>
              </w:rPr>
            </w:pPr>
          </w:p>
          <w:p w14:paraId="37586B78" w14:textId="3F756673" w:rsidR="006F0869" w:rsidRPr="00CB317B" w:rsidRDefault="00862AAE" w:rsidP="001E6339">
            <w:pPr>
              <w:spacing w:line="264" w:lineRule="auto"/>
              <w:ind w:left="86"/>
              <w:contextualSpacing/>
              <w:jc w:val="center"/>
              <w:rPr>
                <w:rStyle w:val="Bodytext24"/>
                <w:rFonts w:eastAsiaTheme="minorEastAsia"/>
                <w:color w:val="auto"/>
                <w:spacing w:val="-10"/>
                <w:sz w:val="26"/>
                <w:szCs w:val="26"/>
                <w:u w:val="none"/>
                <w:lang w:val="en-US"/>
              </w:rPr>
            </w:pPr>
            <w:r w:rsidRPr="00CB317B">
              <w:rPr>
                <w:rStyle w:val="Bodytext24"/>
                <w:rFonts w:eastAsiaTheme="minorEastAsia"/>
                <w:color w:val="auto"/>
                <w:spacing w:val="-10"/>
                <w:sz w:val="26"/>
                <w:szCs w:val="26"/>
                <w:u w:val="none"/>
              </w:rPr>
              <w:t>mm</w:t>
            </w:r>
          </w:p>
          <w:p w14:paraId="428EDDBD" w14:textId="77777777" w:rsidR="00862AAE" w:rsidRPr="00CB317B" w:rsidRDefault="00862AAE" w:rsidP="001E6339">
            <w:pPr>
              <w:spacing w:line="264" w:lineRule="auto"/>
              <w:ind w:left="86"/>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mm</w:t>
            </w:r>
          </w:p>
          <w:p w14:paraId="31707E03" w14:textId="7B5D47BB" w:rsidR="00862AAE" w:rsidRPr="00CB317B" w:rsidRDefault="00862AAE" w:rsidP="001E6339">
            <w:pPr>
              <w:spacing w:line="264" w:lineRule="auto"/>
              <w:ind w:left="86"/>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mm</w:t>
            </w:r>
          </w:p>
        </w:tc>
        <w:tc>
          <w:tcPr>
            <w:tcW w:w="2405" w:type="dxa"/>
            <w:shd w:val="clear" w:color="auto" w:fill="FFFFFF"/>
          </w:tcPr>
          <w:p w14:paraId="439F10D5"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743FDEF2" w14:textId="063E08A4" w:rsidR="006F0869" w:rsidRPr="00CB317B" w:rsidRDefault="00862AAE" w:rsidP="001E6339">
            <w:pPr>
              <w:spacing w:line="264" w:lineRule="auto"/>
              <w:ind w:left="20"/>
              <w:contextualSpacing/>
              <w:jc w:val="center"/>
              <w:rPr>
                <w:rStyle w:val="Bodytext24"/>
                <w:rFonts w:eastAsiaTheme="minorEastAsia"/>
                <w:color w:val="auto"/>
                <w:spacing w:val="-10"/>
                <w:sz w:val="26"/>
                <w:szCs w:val="26"/>
                <w:u w:val="none"/>
                <w:lang w:val="en-US"/>
              </w:rPr>
            </w:pPr>
            <w:r w:rsidRPr="00CB317B">
              <w:rPr>
                <w:rStyle w:val="Bodytext24"/>
                <w:rFonts w:eastAsiaTheme="minorEastAsia"/>
                <w:color w:val="auto"/>
                <w:spacing w:val="-10"/>
                <w:sz w:val="26"/>
                <w:szCs w:val="26"/>
                <w:u w:val="none"/>
              </w:rPr>
              <w:t>14,5</w:t>
            </w:r>
          </w:p>
          <w:p w14:paraId="3AB78593" w14:textId="77777777" w:rsidR="00862AAE" w:rsidRPr="00CB317B" w:rsidRDefault="00862AAE" w:rsidP="001E6339">
            <w:pPr>
              <w:spacing w:line="264" w:lineRule="auto"/>
              <w:ind w:left="20"/>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20,6</w:t>
            </w:r>
          </w:p>
          <w:p w14:paraId="77F174DD" w14:textId="6475196D" w:rsidR="00862AAE" w:rsidRPr="00CB317B" w:rsidRDefault="00862AAE" w:rsidP="001E6339">
            <w:pPr>
              <w:spacing w:line="264" w:lineRule="auto"/>
              <w:ind w:left="20"/>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23.1</w:t>
            </w:r>
          </w:p>
        </w:tc>
      </w:tr>
      <w:tr w:rsidR="007E6F7A" w:rsidRPr="00CB317B" w14:paraId="37C6C98F" w14:textId="77777777" w:rsidTr="00880875">
        <w:trPr>
          <w:trHeight w:val="20"/>
        </w:trPr>
        <w:tc>
          <w:tcPr>
            <w:tcW w:w="704" w:type="dxa"/>
            <w:shd w:val="clear" w:color="auto" w:fill="FFFFFF"/>
            <w:vAlign w:val="bottom"/>
          </w:tcPr>
          <w:p w14:paraId="4C36A20E"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66F3E0A1"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2. Cách điện:</w:t>
            </w:r>
          </w:p>
        </w:tc>
        <w:tc>
          <w:tcPr>
            <w:tcW w:w="993" w:type="dxa"/>
            <w:shd w:val="clear" w:color="auto" w:fill="FFFFFF"/>
          </w:tcPr>
          <w:p w14:paraId="34FD6FC2" w14:textId="77777777" w:rsidR="00862AAE" w:rsidRPr="00CB317B" w:rsidRDefault="00862AAE" w:rsidP="001E6339">
            <w:pPr>
              <w:spacing w:line="264" w:lineRule="auto"/>
              <w:ind w:left="86"/>
              <w:contextualSpacing/>
              <w:jc w:val="center"/>
              <w:rPr>
                <w:rStyle w:val="Bodytext24"/>
                <w:rFonts w:eastAsiaTheme="minorEastAsia"/>
                <w:color w:val="auto"/>
                <w:spacing w:val="-10"/>
                <w:sz w:val="26"/>
                <w:szCs w:val="26"/>
                <w:u w:val="none"/>
              </w:rPr>
            </w:pPr>
          </w:p>
        </w:tc>
        <w:tc>
          <w:tcPr>
            <w:tcW w:w="2405" w:type="dxa"/>
            <w:shd w:val="clear" w:color="auto" w:fill="FFFFFF"/>
          </w:tcPr>
          <w:p w14:paraId="79B53532"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tc>
      </w:tr>
      <w:tr w:rsidR="007E6F7A" w:rsidRPr="00CB317B" w14:paraId="2DC117B4" w14:textId="77777777" w:rsidTr="00880875">
        <w:trPr>
          <w:trHeight w:val="20"/>
        </w:trPr>
        <w:tc>
          <w:tcPr>
            <w:tcW w:w="704" w:type="dxa"/>
            <w:shd w:val="clear" w:color="auto" w:fill="FFFFFF"/>
            <w:vAlign w:val="bottom"/>
          </w:tcPr>
          <w:p w14:paraId="602F394E"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0EB654AF"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Cách điện phải là hợp chất</w:t>
            </w:r>
          </w:p>
          <w:p w14:paraId="03DB6DE8"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polyvinyl clorua loại PVC/C được</w:t>
            </w:r>
          </w:p>
          <w:p w14:paraId="141416D4"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bao quanh ruột dẫn.</w:t>
            </w:r>
          </w:p>
          <w:p w14:paraId="61BC89AC" w14:textId="77777777" w:rsidR="00862AAE" w:rsidRPr="00CB317B" w:rsidRDefault="00862AAE" w:rsidP="001E6339">
            <w:pPr>
              <w:shd w:val="clear" w:color="auto" w:fill="FFFFFF"/>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Điện áp danh định</w:t>
            </w:r>
          </w:p>
        </w:tc>
        <w:tc>
          <w:tcPr>
            <w:tcW w:w="993" w:type="dxa"/>
            <w:shd w:val="clear" w:color="auto" w:fill="FFFFFF"/>
          </w:tcPr>
          <w:p w14:paraId="18FA7057"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tc>
        <w:tc>
          <w:tcPr>
            <w:tcW w:w="2405" w:type="dxa"/>
            <w:shd w:val="clear" w:color="auto" w:fill="FFFFFF"/>
          </w:tcPr>
          <w:p w14:paraId="5AB47FD0"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Đáp ứng</w:t>
            </w:r>
          </w:p>
          <w:p w14:paraId="59982FF8" w14:textId="77777777" w:rsidR="00862AAE" w:rsidRPr="00CB317B" w:rsidRDefault="00862AAE" w:rsidP="001E6339">
            <w:pPr>
              <w:shd w:val="clear" w:color="auto" w:fill="FFFFFF"/>
              <w:spacing w:line="264" w:lineRule="auto"/>
              <w:ind w:hanging="420"/>
              <w:contextualSpacing/>
              <w:jc w:val="center"/>
              <w:rPr>
                <w:rStyle w:val="Bodytext24"/>
                <w:rFonts w:eastAsiaTheme="minorEastAsia"/>
                <w:color w:val="auto"/>
                <w:spacing w:val="-10"/>
                <w:sz w:val="26"/>
                <w:szCs w:val="26"/>
                <w:u w:val="none"/>
              </w:rPr>
            </w:pPr>
          </w:p>
          <w:p w14:paraId="3E751C07" w14:textId="77777777" w:rsidR="00862AAE" w:rsidRPr="00CB317B" w:rsidRDefault="00862AAE" w:rsidP="001E6339">
            <w:pPr>
              <w:shd w:val="clear" w:color="auto" w:fill="FFFFFF"/>
              <w:spacing w:line="264" w:lineRule="auto"/>
              <w:ind w:firstLine="20"/>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450/750V</w:t>
            </w:r>
          </w:p>
        </w:tc>
      </w:tr>
      <w:tr w:rsidR="007E6F7A" w:rsidRPr="00CB317B" w14:paraId="05E48663" w14:textId="77777777" w:rsidTr="00880875">
        <w:trPr>
          <w:trHeight w:val="20"/>
        </w:trPr>
        <w:tc>
          <w:tcPr>
            <w:tcW w:w="704" w:type="dxa"/>
            <w:shd w:val="clear" w:color="auto" w:fill="FFFFFF"/>
            <w:vAlign w:val="bottom"/>
          </w:tcPr>
          <w:p w14:paraId="63B72217"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63CBE2FC" w14:textId="59334F7B"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Chiều dày cách điện (giá trị quy</w:t>
            </w:r>
            <w:r w:rsidRPr="00CB317B">
              <w:rPr>
                <w:rStyle w:val="Bodytext24"/>
                <w:rFonts w:eastAsiaTheme="minorEastAsia"/>
                <w:bCs/>
                <w:color w:val="auto"/>
                <w:spacing w:val="-10"/>
                <w:sz w:val="26"/>
                <w:szCs w:val="26"/>
                <w:u w:val="none"/>
              </w:rPr>
              <w:t>định):</w:t>
            </w:r>
          </w:p>
          <w:p w14:paraId="165EDFEC" w14:textId="0C8B3400" w:rsidR="006F0869"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bCs/>
                <w:color w:val="auto"/>
                <w:spacing w:val="-10"/>
                <w:sz w:val="26"/>
                <w:szCs w:val="26"/>
                <w:u w:val="none"/>
              </w:rPr>
              <w:t xml:space="preserve">- </w:t>
            </w:r>
            <w:r w:rsidRPr="00CB317B">
              <w:rPr>
                <w:rStyle w:val="Bodytext24"/>
                <w:rFonts w:eastAsiaTheme="minorEastAsia"/>
                <w:color w:val="auto"/>
                <w:spacing w:val="-10"/>
                <w:sz w:val="26"/>
                <w:szCs w:val="26"/>
                <w:u w:val="none"/>
              </w:rPr>
              <w:t>Dây 120mm2</w:t>
            </w:r>
          </w:p>
          <w:p w14:paraId="7530EF0A"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bCs/>
                <w:color w:val="auto"/>
                <w:spacing w:val="-10"/>
                <w:sz w:val="26"/>
                <w:szCs w:val="26"/>
                <w:u w:val="none"/>
              </w:rPr>
              <w:t xml:space="preserve">- </w:t>
            </w:r>
            <w:r w:rsidRPr="00CB317B">
              <w:rPr>
                <w:rStyle w:val="Bodytext24"/>
                <w:rFonts w:eastAsiaTheme="minorEastAsia"/>
                <w:color w:val="auto"/>
                <w:spacing w:val="-10"/>
                <w:sz w:val="26"/>
                <w:szCs w:val="26"/>
                <w:u w:val="none"/>
              </w:rPr>
              <w:t>Dây 240 mm2</w:t>
            </w:r>
          </w:p>
          <w:p w14:paraId="07F6726D" w14:textId="032CBDCC"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bCs/>
                <w:color w:val="auto"/>
                <w:spacing w:val="-10"/>
                <w:sz w:val="26"/>
                <w:szCs w:val="26"/>
                <w:u w:val="none"/>
              </w:rPr>
              <w:lastRenderedPageBreak/>
              <w:t xml:space="preserve">- </w:t>
            </w:r>
            <w:r w:rsidRPr="00CB317B">
              <w:rPr>
                <w:rStyle w:val="Bodytext24"/>
                <w:rFonts w:eastAsiaTheme="minorEastAsia"/>
                <w:color w:val="auto"/>
                <w:spacing w:val="-10"/>
                <w:sz w:val="26"/>
                <w:szCs w:val="26"/>
                <w:u w:val="none"/>
              </w:rPr>
              <w:t>Dây 300 mm2</w:t>
            </w:r>
          </w:p>
        </w:tc>
        <w:tc>
          <w:tcPr>
            <w:tcW w:w="993" w:type="dxa"/>
            <w:shd w:val="clear" w:color="auto" w:fill="FFFFFF"/>
            <w:vAlign w:val="bottom"/>
          </w:tcPr>
          <w:p w14:paraId="5261704E" w14:textId="36678FEF" w:rsidR="00862AAE" w:rsidRPr="00CB317B" w:rsidRDefault="006F0869" w:rsidP="001E6339">
            <w:pPr>
              <w:spacing w:line="264" w:lineRule="auto"/>
              <w:ind w:firstLine="260"/>
              <w:contextualSpacing/>
              <w:rPr>
                <w:rStyle w:val="Bodytext24"/>
                <w:rFonts w:eastAsiaTheme="minorEastAsia"/>
                <w:color w:val="auto"/>
                <w:spacing w:val="-10"/>
                <w:sz w:val="26"/>
                <w:szCs w:val="26"/>
                <w:u w:val="none"/>
                <w:lang w:val="en-US"/>
              </w:rPr>
            </w:pPr>
            <w:r w:rsidRPr="00CB317B">
              <w:rPr>
                <w:rStyle w:val="Bodytext24"/>
                <w:rFonts w:eastAsiaTheme="minorEastAsia"/>
                <w:color w:val="auto"/>
                <w:spacing w:val="-10"/>
                <w:sz w:val="26"/>
                <w:szCs w:val="26"/>
                <w:u w:val="none"/>
              </w:rPr>
              <w:lastRenderedPageBreak/>
              <w:t>m</w:t>
            </w:r>
            <w:r w:rsidRPr="00CB317B">
              <w:rPr>
                <w:rStyle w:val="Bodytext24"/>
                <w:rFonts w:eastAsiaTheme="minorEastAsia"/>
                <w:color w:val="auto"/>
                <w:spacing w:val="-10"/>
                <w:sz w:val="26"/>
                <w:szCs w:val="26"/>
                <w:u w:val="none"/>
                <w:lang w:val="en-US"/>
              </w:rPr>
              <w:t>m</w:t>
            </w:r>
          </w:p>
          <w:p w14:paraId="00D1AC46" w14:textId="52E38A21"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mm</w:t>
            </w:r>
          </w:p>
          <w:p w14:paraId="06CAAE7C"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mm</w:t>
            </w:r>
          </w:p>
          <w:p w14:paraId="617C523C" w14:textId="66763A5C"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lastRenderedPageBreak/>
              <w:t>mm</w:t>
            </w:r>
          </w:p>
        </w:tc>
        <w:tc>
          <w:tcPr>
            <w:tcW w:w="2405" w:type="dxa"/>
            <w:shd w:val="clear" w:color="auto" w:fill="FFFFFF"/>
            <w:vAlign w:val="bottom"/>
          </w:tcPr>
          <w:p w14:paraId="3FB93DD8" w14:textId="12AAB156" w:rsidR="00862AAE" w:rsidRPr="00CB317B" w:rsidRDefault="00862AAE" w:rsidP="001E6339">
            <w:pPr>
              <w:spacing w:line="264" w:lineRule="auto"/>
              <w:contextualSpacing/>
              <w:rPr>
                <w:rStyle w:val="Bodytext24"/>
                <w:rFonts w:eastAsiaTheme="minorEastAsia"/>
                <w:color w:val="auto"/>
                <w:spacing w:val="-10"/>
                <w:sz w:val="26"/>
                <w:szCs w:val="26"/>
                <w:u w:val="none"/>
                <w:lang w:val="en-US"/>
              </w:rPr>
            </w:pPr>
          </w:p>
          <w:p w14:paraId="7F1E70D6" w14:textId="77272CC7" w:rsidR="006F0869" w:rsidRPr="00CB317B" w:rsidRDefault="00862AAE" w:rsidP="001E6339">
            <w:pPr>
              <w:spacing w:line="264" w:lineRule="auto"/>
              <w:contextualSpacing/>
              <w:jc w:val="center"/>
              <w:rPr>
                <w:rStyle w:val="Bodytext24"/>
                <w:rFonts w:eastAsiaTheme="minorEastAsia"/>
                <w:color w:val="auto"/>
                <w:spacing w:val="-10"/>
                <w:sz w:val="26"/>
                <w:szCs w:val="26"/>
                <w:u w:val="none"/>
                <w:lang w:val="en-US"/>
              </w:rPr>
            </w:pPr>
            <w:r w:rsidRPr="00CB317B">
              <w:rPr>
                <w:rStyle w:val="Bodytext24"/>
                <w:rFonts w:eastAsiaTheme="minorEastAsia"/>
                <w:color w:val="auto"/>
                <w:spacing w:val="-10"/>
                <w:sz w:val="26"/>
                <w:szCs w:val="26"/>
                <w:u w:val="none"/>
              </w:rPr>
              <w:t>1,6</w:t>
            </w:r>
          </w:p>
          <w:p w14:paraId="41923692"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2,2</w:t>
            </w:r>
          </w:p>
          <w:p w14:paraId="5301C4B7" w14:textId="0CAC78C1"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iCs/>
                <w:color w:val="auto"/>
                <w:spacing w:val="-10"/>
                <w:sz w:val="26"/>
                <w:szCs w:val="26"/>
                <w:u w:val="none"/>
              </w:rPr>
              <w:lastRenderedPageBreak/>
              <w:t>2,4</w:t>
            </w:r>
          </w:p>
        </w:tc>
      </w:tr>
      <w:tr w:rsidR="007E6F7A" w:rsidRPr="00CB317B" w14:paraId="19C17EDC" w14:textId="77777777" w:rsidTr="00880875">
        <w:trPr>
          <w:trHeight w:val="20"/>
        </w:trPr>
        <w:tc>
          <w:tcPr>
            <w:tcW w:w="704" w:type="dxa"/>
            <w:shd w:val="clear" w:color="auto" w:fill="FFFFFF"/>
            <w:vAlign w:val="bottom"/>
          </w:tcPr>
          <w:p w14:paraId="2B0438A4"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5BFDB9A7"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Chiều dày cách điện không được nhỏ hơn yêu cầu nêu trên. Tuy nhiên, chiều dày tại một vị trí nào đó có thể nhỏ hơn giá trị quy định, với điều kiện đáp ứng theo TCVN 6610- 1:2014.</w:t>
            </w:r>
          </w:p>
        </w:tc>
        <w:tc>
          <w:tcPr>
            <w:tcW w:w="993" w:type="dxa"/>
            <w:shd w:val="clear" w:color="auto" w:fill="FFFFFF"/>
            <w:vAlign w:val="bottom"/>
          </w:tcPr>
          <w:p w14:paraId="2FC81FD9"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p>
        </w:tc>
        <w:tc>
          <w:tcPr>
            <w:tcW w:w="2405" w:type="dxa"/>
            <w:shd w:val="clear" w:color="auto" w:fill="FFFFFF"/>
          </w:tcPr>
          <w:p w14:paraId="2B7A9C0E"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Đáp ứng</w:t>
            </w:r>
          </w:p>
        </w:tc>
      </w:tr>
      <w:tr w:rsidR="007E6F7A" w:rsidRPr="00CB317B" w14:paraId="746DD863" w14:textId="77777777" w:rsidTr="00880875">
        <w:trPr>
          <w:trHeight w:val="20"/>
        </w:trPr>
        <w:tc>
          <w:tcPr>
            <w:tcW w:w="704" w:type="dxa"/>
            <w:shd w:val="clear" w:color="auto" w:fill="FFFFFF"/>
            <w:vAlign w:val="bottom"/>
          </w:tcPr>
          <w:p w14:paraId="2F2C731F"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574944C0"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Điện áp thử nghiệm xoay chiều trong</w:t>
            </w:r>
          </w:p>
          <w:p w14:paraId="30DF6772"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xml:space="preserve">5 phút </w:t>
            </w:r>
            <w:r w:rsidRPr="00CB317B">
              <w:rPr>
                <w:rStyle w:val="Bodytext24"/>
                <w:rFonts w:eastAsiaTheme="minorEastAsia"/>
                <w:b/>
                <w:bCs/>
                <w:color w:val="auto"/>
                <w:spacing w:val="-10"/>
                <w:sz w:val="26"/>
                <w:szCs w:val="26"/>
                <w:u w:val="none"/>
              </w:rPr>
              <w:t xml:space="preserve">- </w:t>
            </w:r>
            <w:r w:rsidRPr="00CB317B">
              <w:rPr>
                <w:rStyle w:val="Bodytext24"/>
                <w:rFonts w:eastAsiaTheme="minorEastAsia"/>
                <w:color w:val="auto"/>
                <w:spacing w:val="-10"/>
                <w:sz w:val="26"/>
                <w:szCs w:val="26"/>
                <w:u w:val="none"/>
              </w:rPr>
              <w:t>50Hz:</w:t>
            </w:r>
          </w:p>
          <w:p w14:paraId="2A92F1BA" w14:textId="2284288F" w:rsidR="006F0869" w:rsidRPr="00CB317B" w:rsidRDefault="00310245"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Dây 120 mm2</w:t>
            </w:r>
          </w:p>
          <w:p w14:paraId="05905743"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Dây 240 mm2</w:t>
            </w:r>
          </w:p>
          <w:p w14:paraId="274BDB49" w14:textId="2D398A66"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Dây 300 mm2</w:t>
            </w:r>
          </w:p>
        </w:tc>
        <w:tc>
          <w:tcPr>
            <w:tcW w:w="993" w:type="dxa"/>
            <w:shd w:val="clear" w:color="auto" w:fill="FFFFFF"/>
          </w:tcPr>
          <w:p w14:paraId="24283EC3"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36FC7E01"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71D9CCFB" w14:textId="0D524E24" w:rsidR="00862AAE" w:rsidRPr="00CB317B" w:rsidRDefault="00862AAE" w:rsidP="001E6339">
            <w:pPr>
              <w:spacing w:line="264" w:lineRule="auto"/>
              <w:contextualSpacing/>
              <w:jc w:val="center"/>
              <w:rPr>
                <w:rStyle w:val="Bodytext24"/>
                <w:rFonts w:eastAsiaTheme="minorEastAsia"/>
                <w:color w:val="auto"/>
                <w:spacing w:val="-10"/>
                <w:sz w:val="26"/>
                <w:szCs w:val="26"/>
                <w:u w:val="none"/>
                <w:lang w:val="en-US"/>
              </w:rPr>
            </w:pPr>
            <w:r w:rsidRPr="00CB317B">
              <w:rPr>
                <w:rStyle w:val="Bodytext24"/>
                <w:rFonts w:eastAsiaTheme="minorEastAsia"/>
                <w:bCs/>
                <w:color w:val="auto"/>
                <w:spacing w:val="-10"/>
                <w:sz w:val="26"/>
                <w:szCs w:val="26"/>
                <w:u w:val="none"/>
              </w:rPr>
              <w:t>V</w:t>
            </w:r>
          </w:p>
          <w:p w14:paraId="5DEBF2A0" w14:textId="77777777" w:rsidR="00310245" w:rsidRPr="00CB317B" w:rsidRDefault="00310245"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V</w:t>
            </w:r>
          </w:p>
          <w:p w14:paraId="29AE9ED1" w14:textId="1A9D229B" w:rsidR="006F0869" w:rsidRPr="00CB317B" w:rsidRDefault="006F0869"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V</w:t>
            </w:r>
          </w:p>
        </w:tc>
        <w:tc>
          <w:tcPr>
            <w:tcW w:w="2405" w:type="dxa"/>
            <w:shd w:val="clear" w:color="auto" w:fill="FFFFFF"/>
          </w:tcPr>
          <w:p w14:paraId="2B0F7764"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0B640B67"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6C88B91D" w14:textId="6A0407E0" w:rsidR="00862AAE" w:rsidRPr="00CB317B" w:rsidRDefault="00862AAE" w:rsidP="001E6339">
            <w:pPr>
              <w:spacing w:line="264" w:lineRule="auto"/>
              <w:contextualSpacing/>
              <w:jc w:val="center"/>
              <w:rPr>
                <w:rStyle w:val="Bodytext24"/>
                <w:rFonts w:eastAsiaTheme="minorEastAsia"/>
                <w:color w:val="auto"/>
                <w:spacing w:val="-10"/>
                <w:sz w:val="26"/>
                <w:szCs w:val="26"/>
                <w:u w:val="none"/>
                <w:lang w:val="en-US"/>
              </w:rPr>
            </w:pPr>
            <w:r w:rsidRPr="00CB317B">
              <w:rPr>
                <w:rStyle w:val="Bodytext24"/>
                <w:rFonts w:eastAsiaTheme="minorEastAsia"/>
                <w:color w:val="auto"/>
                <w:spacing w:val="-10"/>
                <w:sz w:val="26"/>
                <w:szCs w:val="26"/>
                <w:u w:val="none"/>
              </w:rPr>
              <w:t>2500</w:t>
            </w:r>
          </w:p>
          <w:p w14:paraId="12E82FCC" w14:textId="77777777" w:rsidR="00310245" w:rsidRPr="00CB317B" w:rsidRDefault="00310245" w:rsidP="001E6339">
            <w:pPr>
              <w:spacing w:line="264" w:lineRule="auto"/>
              <w:contextualSpacing/>
              <w:jc w:val="center"/>
              <w:rPr>
                <w:rStyle w:val="Bodytext24"/>
                <w:rFonts w:eastAsiaTheme="minorEastAsia"/>
                <w:color w:val="auto"/>
                <w:spacing w:val="-10"/>
                <w:sz w:val="26"/>
                <w:szCs w:val="26"/>
                <w:u w:val="none"/>
                <w:lang w:val="en-US"/>
              </w:rPr>
            </w:pPr>
            <w:r w:rsidRPr="00CB317B">
              <w:rPr>
                <w:rStyle w:val="Bodytext24"/>
                <w:rFonts w:eastAsiaTheme="minorEastAsia"/>
                <w:color w:val="auto"/>
                <w:spacing w:val="-10"/>
                <w:sz w:val="26"/>
                <w:szCs w:val="26"/>
                <w:u w:val="none"/>
              </w:rPr>
              <w:t>2</w:t>
            </w:r>
            <w:r w:rsidRPr="00CB317B">
              <w:rPr>
                <w:rStyle w:val="Bodytext24"/>
                <w:rFonts w:eastAsiaTheme="minorEastAsia"/>
                <w:color w:val="auto"/>
                <w:spacing w:val="-10"/>
                <w:sz w:val="26"/>
                <w:szCs w:val="26"/>
                <w:u w:val="none"/>
                <w:lang w:val="en-US"/>
              </w:rPr>
              <w:t>500</w:t>
            </w:r>
          </w:p>
          <w:p w14:paraId="690809D3" w14:textId="7B95117A" w:rsidR="006F0869" w:rsidRPr="00CB317B" w:rsidRDefault="006F0869" w:rsidP="001E6339">
            <w:pPr>
              <w:spacing w:line="264" w:lineRule="auto"/>
              <w:contextualSpacing/>
              <w:jc w:val="center"/>
              <w:rPr>
                <w:rStyle w:val="Bodytext24"/>
                <w:rFonts w:eastAsiaTheme="minorEastAsia"/>
                <w:color w:val="auto"/>
                <w:spacing w:val="-10"/>
                <w:sz w:val="26"/>
                <w:szCs w:val="26"/>
                <w:u w:val="none"/>
                <w:lang w:val="en-US"/>
              </w:rPr>
            </w:pPr>
            <w:r w:rsidRPr="00CB317B">
              <w:rPr>
                <w:rStyle w:val="Bodytext24"/>
                <w:rFonts w:eastAsiaTheme="minorEastAsia"/>
                <w:color w:val="auto"/>
                <w:spacing w:val="-10"/>
                <w:sz w:val="26"/>
                <w:szCs w:val="26"/>
                <w:u w:val="none"/>
                <w:lang w:val="en-US"/>
              </w:rPr>
              <w:t>2500</w:t>
            </w:r>
          </w:p>
        </w:tc>
      </w:tr>
      <w:tr w:rsidR="007E6F7A" w:rsidRPr="00CB317B" w14:paraId="48A0D76C" w14:textId="77777777" w:rsidTr="00880875">
        <w:trPr>
          <w:trHeight w:val="20"/>
        </w:trPr>
        <w:tc>
          <w:tcPr>
            <w:tcW w:w="704" w:type="dxa"/>
            <w:shd w:val="clear" w:color="auto" w:fill="FFFFFF"/>
            <w:vAlign w:val="bottom"/>
          </w:tcPr>
          <w:p w14:paraId="35134E05"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40A4D9A0"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Điện trở cách điện nhỏ nhất ở 70°C:</w:t>
            </w:r>
          </w:p>
          <w:p w14:paraId="6549D40B" w14:textId="23B022CA" w:rsidR="006F0869" w:rsidRPr="00CB317B" w:rsidRDefault="00310245">
            <w:pPr>
              <w:widowControl w:val="0"/>
              <w:numPr>
                <w:ilvl w:val="0"/>
                <w:numId w:val="92"/>
              </w:numPr>
              <w:tabs>
                <w:tab w:val="left" w:pos="151"/>
              </w:tabs>
              <w:spacing w:line="264" w:lineRule="auto"/>
              <w:ind w:left="720" w:hanging="720"/>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xml:space="preserve">Dây </w:t>
            </w:r>
            <w:r w:rsidRPr="00CB317B">
              <w:rPr>
                <w:rStyle w:val="Bodytext24"/>
                <w:rFonts w:eastAsiaTheme="minorEastAsia"/>
                <w:color w:val="auto"/>
                <w:spacing w:val="-10"/>
                <w:sz w:val="26"/>
                <w:szCs w:val="26"/>
                <w:u w:val="none"/>
                <w:lang w:val="en-US"/>
              </w:rPr>
              <w:t>120</w:t>
            </w:r>
            <w:r w:rsidRPr="00CB317B">
              <w:rPr>
                <w:rStyle w:val="Bodytext24"/>
                <w:rFonts w:eastAsiaTheme="minorEastAsia"/>
                <w:color w:val="auto"/>
                <w:spacing w:val="-10"/>
                <w:sz w:val="26"/>
                <w:szCs w:val="26"/>
                <w:u w:val="none"/>
              </w:rPr>
              <w:t xml:space="preserve"> mm2</w:t>
            </w:r>
          </w:p>
          <w:p w14:paraId="0F3DB7BA" w14:textId="68CBBA1A" w:rsidR="00862AAE" w:rsidRPr="00CB317B" w:rsidRDefault="00862AAE">
            <w:pPr>
              <w:widowControl w:val="0"/>
              <w:numPr>
                <w:ilvl w:val="0"/>
                <w:numId w:val="92"/>
              </w:numPr>
              <w:tabs>
                <w:tab w:val="left" w:pos="151"/>
              </w:tabs>
              <w:spacing w:line="264" w:lineRule="auto"/>
              <w:ind w:left="720" w:hanging="720"/>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Dây 240 mm2</w:t>
            </w:r>
          </w:p>
          <w:p w14:paraId="12750E45" w14:textId="7584624A" w:rsidR="00862AAE" w:rsidRPr="00CB317B" w:rsidRDefault="00862AAE">
            <w:pPr>
              <w:widowControl w:val="0"/>
              <w:numPr>
                <w:ilvl w:val="0"/>
                <w:numId w:val="92"/>
              </w:numPr>
              <w:tabs>
                <w:tab w:val="left" w:pos="151"/>
              </w:tabs>
              <w:spacing w:line="264" w:lineRule="auto"/>
              <w:ind w:left="720" w:hanging="720"/>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Dây 300 mm2</w:t>
            </w:r>
          </w:p>
        </w:tc>
        <w:tc>
          <w:tcPr>
            <w:tcW w:w="993" w:type="dxa"/>
            <w:shd w:val="clear" w:color="auto" w:fill="FFFFFF"/>
          </w:tcPr>
          <w:p w14:paraId="2FB1385F"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3CCC5D0B"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MΩ.km</w:t>
            </w:r>
          </w:p>
          <w:p w14:paraId="1E6F1E24"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MΩ.km</w:t>
            </w:r>
          </w:p>
          <w:p w14:paraId="156C16CC" w14:textId="27E3FFE8" w:rsidR="00310245" w:rsidRPr="00CB317B" w:rsidRDefault="00310245"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MΩ.km</w:t>
            </w:r>
          </w:p>
        </w:tc>
        <w:tc>
          <w:tcPr>
            <w:tcW w:w="2405" w:type="dxa"/>
            <w:shd w:val="clear" w:color="auto" w:fill="FFFFFF"/>
          </w:tcPr>
          <w:p w14:paraId="6EB35484"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525CE49E" w14:textId="77777777" w:rsidR="00310245" w:rsidRPr="00CB317B" w:rsidRDefault="00310245"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0,0032</w:t>
            </w:r>
          </w:p>
          <w:p w14:paraId="391EE844" w14:textId="77777777" w:rsidR="006F0869" w:rsidRPr="00CB317B" w:rsidRDefault="006F0869"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0,0032</w:t>
            </w:r>
          </w:p>
          <w:p w14:paraId="327B8B6E" w14:textId="44F6EE48"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0,0030</w:t>
            </w:r>
          </w:p>
        </w:tc>
      </w:tr>
      <w:tr w:rsidR="007E6F7A" w:rsidRPr="00CB317B" w14:paraId="4CDB8863" w14:textId="77777777" w:rsidTr="00880875">
        <w:trPr>
          <w:trHeight w:val="20"/>
        </w:trPr>
        <w:tc>
          <w:tcPr>
            <w:tcW w:w="704" w:type="dxa"/>
            <w:shd w:val="clear" w:color="auto" w:fill="FFFFFF"/>
            <w:vAlign w:val="bottom"/>
          </w:tcPr>
          <w:p w14:paraId="5D75299E"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72CA7500"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Màu sắc của cách điện</w:t>
            </w:r>
          </w:p>
        </w:tc>
        <w:tc>
          <w:tcPr>
            <w:tcW w:w="993" w:type="dxa"/>
            <w:shd w:val="clear" w:color="auto" w:fill="FFFFFF"/>
          </w:tcPr>
          <w:p w14:paraId="5BF782B3"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tc>
        <w:tc>
          <w:tcPr>
            <w:tcW w:w="2405" w:type="dxa"/>
            <w:shd w:val="clear" w:color="auto" w:fill="FFFFFF"/>
          </w:tcPr>
          <w:p w14:paraId="415DF70D"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Xám nhẹ</w:t>
            </w:r>
          </w:p>
        </w:tc>
      </w:tr>
      <w:tr w:rsidR="007E6F7A" w:rsidRPr="00CB317B" w14:paraId="01D1556B" w14:textId="77777777" w:rsidTr="00880875">
        <w:trPr>
          <w:trHeight w:val="20"/>
        </w:trPr>
        <w:tc>
          <w:tcPr>
            <w:tcW w:w="704" w:type="dxa"/>
            <w:shd w:val="clear" w:color="auto" w:fill="FFFFFF"/>
            <w:vAlign w:val="bottom"/>
          </w:tcPr>
          <w:p w14:paraId="1D0C0F90"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72BDD9BB"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Ký hiệu trên bề mặt của lớp cách điện:</w:t>
            </w:r>
          </w:p>
          <w:p w14:paraId="7856D3A4"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Đánh dấu mét: trên bề mặt dây phải đuợc đánh số liên tục ở mỗi mét chiều dài. số đánh dấu không được quá 6 chữ số, chiều cao mỗi chữ số không được nhỏ hcm 5 mm. Mỗi bành dây có thể được đánh dấu bắt đầu từ một số nguyên bất kỳ. Khi được quấn vào bành, số nhỏ nhất sẽ nằm trong cùng.</w:t>
            </w:r>
          </w:p>
          <w:p w14:paraId="36022C65"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Tên nhà sản xuất.</w:t>
            </w:r>
          </w:p>
          <w:p w14:paraId="0C6DF53D"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Năm sản xuất.</w:t>
            </w:r>
          </w:p>
          <w:p w14:paraId="7165D0C4"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Ký hiệu “UV PVC - 450/750 V - CU - lx [tiết diện ruột dẫn] mm2</w:t>
            </w:r>
          </w:p>
          <w:p w14:paraId="6A06E477"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Các ký hiệu trên được in liên tục dọc theo chiều dài dây với mực in bền với điều kiện thời tiết.</w:t>
            </w:r>
          </w:p>
        </w:tc>
        <w:tc>
          <w:tcPr>
            <w:tcW w:w="993" w:type="dxa"/>
            <w:shd w:val="clear" w:color="auto" w:fill="FFFFFF"/>
          </w:tcPr>
          <w:p w14:paraId="25778D69"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tc>
        <w:tc>
          <w:tcPr>
            <w:tcW w:w="2405" w:type="dxa"/>
            <w:shd w:val="clear" w:color="auto" w:fill="FFFFFF"/>
          </w:tcPr>
          <w:p w14:paraId="7678C95C"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12D1D4EC"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Đáp ứng</w:t>
            </w:r>
          </w:p>
          <w:p w14:paraId="16E21703"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7A99872F"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6EE3FFA5"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3BD35A99"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36476A96"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6CD0CF83"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Đáp ứng</w:t>
            </w:r>
          </w:p>
          <w:p w14:paraId="21B5B852"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Đáp ứng</w:t>
            </w:r>
          </w:p>
          <w:p w14:paraId="536CF2A3"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Đáp ứng</w:t>
            </w:r>
          </w:p>
          <w:p w14:paraId="15A530AF"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7D495867"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Đáp ứng</w:t>
            </w:r>
          </w:p>
        </w:tc>
      </w:tr>
      <w:tr w:rsidR="007E6F7A" w:rsidRPr="00CB317B" w14:paraId="26C32160" w14:textId="77777777" w:rsidTr="00880875">
        <w:trPr>
          <w:trHeight w:val="20"/>
        </w:trPr>
        <w:tc>
          <w:tcPr>
            <w:tcW w:w="704" w:type="dxa"/>
            <w:shd w:val="clear" w:color="auto" w:fill="FFFFFF"/>
            <w:vAlign w:val="bottom"/>
          </w:tcPr>
          <w:p w14:paraId="56C68FDC"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1A89C84A"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3. Bành dây:</w:t>
            </w:r>
          </w:p>
        </w:tc>
        <w:tc>
          <w:tcPr>
            <w:tcW w:w="993" w:type="dxa"/>
            <w:shd w:val="clear" w:color="auto" w:fill="FFFFFF"/>
          </w:tcPr>
          <w:p w14:paraId="32D56F70"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tc>
        <w:tc>
          <w:tcPr>
            <w:tcW w:w="2405" w:type="dxa"/>
            <w:shd w:val="clear" w:color="auto" w:fill="FFFFFF"/>
          </w:tcPr>
          <w:p w14:paraId="4120EA23"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tc>
      </w:tr>
      <w:tr w:rsidR="007E6F7A" w:rsidRPr="00A451B8" w14:paraId="17001A2E" w14:textId="77777777" w:rsidTr="00880875">
        <w:trPr>
          <w:trHeight w:val="20"/>
        </w:trPr>
        <w:tc>
          <w:tcPr>
            <w:tcW w:w="704" w:type="dxa"/>
            <w:shd w:val="clear" w:color="auto" w:fill="FFFFFF"/>
            <w:vAlign w:val="bottom"/>
          </w:tcPr>
          <w:p w14:paraId="26E41F7E" w14:textId="77777777" w:rsidR="00862AAE" w:rsidRPr="00CB317B" w:rsidRDefault="00862AAE" w:rsidP="001E6339">
            <w:pPr>
              <w:spacing w:line="264" w:lineRule="auto"/>
              <w:ind w:left="240"/>
              <w:contextualSpacing/>
              <w:rPr>
                <w:spacing w:val="-10"/>
                <w:sz w:val="26"/>
                <w:szCs w:val="26"/>
              </w:rPr>
            </w:pPr>
          </w:p>
        </w:tc>
        <w:tc>
          <w:tcPr>
            <w:tcW w:w="5498" w:type="dxa"/>
            <w:shd w:val="clear" w:color="auto" w:fill="FFFFFF"/>
          </w:tcPr>
          <w:p w14:paraId="1898E06B"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Kích thước không được vượt quá các giá trị sau:</w:t>
            </w:r>
          </w:p>
          <w:p w14:paraId="3BE632D3"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xml:space="preserve">   + Đường kính</w:t>
            </w:r>
          </w:p>
          <w:p w14:paraId="0938AD36"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Bề rộng</w:t>
            </w:r>
          </w:p>
          <w:p w14:paraId="5E599AF3"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 xml:space="preserve">Lỗ giữa của bành dây phải được gia cường bằng 1 tấm thép có độ dày không ít hơn 10 mm và có thể gắn với trục có đường kính 95 mm (mô tả tham khảo). </w:t>
            </w:r>
          </w:p>
          <w:p w14:paraId="2E9A4E2B"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Chiều dài mỗi bành dây không nhỏ hơn 1000 m (nếu số luợng mua&gt; 1000m).</w:t>
            </w:r>
          </w:p>
          <w:p w14:paraId="70B5A50E"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Đảm bảo trong mỗi bành chỉ gồm một đoạn dây liên tục, không đứt đoạn</w:t>
            </w:r>
          </w:p>
          <w:p w14:paraId="0389F756" w14:textId="77777777" w:rsidR="00862AAE" w:rsidRPr="00CB317B" w:rsidRDefault="00862AAE" w:rsidP="001E6339">
            <w:pPr>
              <w:spacing w:line="264" w:lineRule="auto"/>
              <w:contextualSpacing/>
              <w:rPr>
                <w:rStyle w:val="Bodytext24"/>
                <w:rFonts w:eastAsiaTheme="minorEastAsia"/>
                <w:color w:val="auto"/>
                <w:spacing w:val="-10"/>
                <w:sz w:val="26"/>
                <w:szCs w:val="26"/>
                <w:u w:val="none"/>
              </w:rPr>
            </w:pPr>
          </w:p>
        </w:tc>
        <w:tc>
          <w:tcPr>
            <w:tcW w:w="993" w:type="dxa"/>
            <w:shd w:val="clear" w:color="auto" w:fill="FFFFFF"/>
          </w:tcPr>
          <w:p w14:paraId="5EE24B6C"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2A745C61"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4D08CF87"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m</w:t>
            </w:r>
          </w:p>
          <w:p w14:paraId="660E4329"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m</w:t>
            </w:r>
          </w:p>
        </w:tc>
        <w:tc>
          <w:tcPr>
            <w:tcW w:w="2405" w:type="dxa"/>
            <w:shd w:val="clear" w:color="auto" w:fill="FFFFFF"/>
          </w:tcPr>
          <w:p w14:paraId="4C3362EC"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6A66C835"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041B763E"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2,5</w:t>
            </w:r>
          </w:p>
          <w:p w14:paraId="2C93EBF6"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1,4</w:t>
            </w:r>
          </w:p>
          <w:p w14:paraId="41D00220"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Nhà thầu mô tả rõ nội dung này</w:t>
            </w:r>
          </w:p>
          <w:p w14:paraId="63EE6395"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4B6F42CA"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Đáp ứng</w:t>
            </w:r>
          </w:p>
          <w:p w14:paraId="06621C4C"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7CE44C13"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p>
          <w:p w14:paraId="5D476525" w14:textId="77777777" w:rsidR="00862AAE" w:rsidRPr="00CB317B" w:rsidRDefault="00862AAE" w:rsidP="001E6339">
            <w:pPr>
              <w:spacing w:line="264" w:lineRule="auto"/>
              <w:contextualSpacing/>
              <w:jc w:val="center"/>
              <w:rPr>
                <w:rStyle w:val="Bodytext24"/>
                <w:rFonts w:eastAsiaTheme="minorEastAsia"/>
                <w:color w:val="auto"/>
                <w:spacing w:val="-10"/>
                <w:sz w:val="26"/>
                <w:szCs w:val="26"/>
                <w:u w:val="none"/>
              </w:rPr>
            </w:pPr>
            <w:r w:rsidRPr="00CB317B">
              <w:rPr>
                <w:rStyle w:val="Bodytext24"/>
                <w:rFonts w:eastAsiaTheme="minorEastAsia"/>
                <w:color w:val="auto"/>
                <w:spacing w:val="-10"/>
                <w:sz w:val="26"/>
                <w:szCs w:val="26"/>
                <w:u w:val="none"/>
              </w:rPr>
              <w:t>Đáp ứng</w:t>
            </w:r>
          </w:p>
        </w:tc>
      </w:tr>
    </w:tbl>
    <w:p w14:paraId="36669A2A" w14:textId="4F9D7EF8" w:rsidR="007A3AD7" w:rsidRPr="00CB317B" w:rsidRDefault="007A3AD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bCs/>
          <w:iCs/>
          <w:spacing w:val="-10"/>
          <w:sz w:val="26"/>
          <w:szCs w:val="26"/>
          <w:lang w:val="vi-VN"/>
        </w:rPr>
      </w:pPr>
      <w:bookmarkStart w:id="457" w:name="_Toc147128658"/>
      <w:bookmarkStart w:id="458" w:name="_Toc203730792"/>
      <w:r w:rsidRPr="00CB317B">
        <w:rPr>
          <w:rFonts w:ascii="Times New Roman" w:hAnsi="Times New Roman"/>
          <w:iCs/>
          <w:spacing w:val="-10"/>
          <w:sz w:val="26"/>
          <w:szCs w:val="26"/>
          <w:lang w:val="vi-VN"/>
        </w:rPr>
        <w:lastRenderedPageBreak/>
        <w:t>Thông số bộ đà đỡ trạm trụ ghép:</w:t>
      </w:r>
      <w:bookmarkEnd w:id="457"/>
      <w:bookmarkEnd w:id="4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5"/>
        <w:gridCol w:w="5528"/>
        <w:gridCol w:w="3257"/>
      </w:tblGrid>
      <w:tr w:rsidR="007E6F7A" w:rsidRPr="00CB317B" w14:paraId="2DCE22FD" w14:textId="77777777" w:rsidTr="00880875">
        <w:trPr>
          <w:trHeight w:val="20"/>
          <w:tblHeader/>
        </w:trPr>
        <w:tc>
          <w:tcPr>
            <w:tcW w:w="439" w:type="pct"/>
            <w:vAlign w:val="center"/>
          </w:tcPr>
          <w:p w14:paraId="5B4B3F07" w14:textId="77777777" w:rsidR="007A3AD7" w:rsidRPr="00CB317B" w:rsidRDefault="007A3AD7" w:rsidP="001E6339">
            <w:pPr>
              <w:spacing w:line="264" w:lineRule="auto"/>
              <w:ind w:left="-30" w:right="-81"/>
              <w:jc w:val="center"/>
              <w:rPr>
                <w:b/>
                <w:spacing w:val="-10"/>
                <w:sz w:val="26"/>
                <w:szCs w:val="26"/>
              </w:rPr>
            </w:pPr>
            <w:r w:rsidRPr="00CB317B">
              <w:rPr>
                <w:spacing w:val="-10"/>
                <w:sz w:val="26"/>
                <w:szCs w:val="26"/>
                <w:lang w:val="vi-VN"/>
              </w:rPr>
              <w:tab/>
            </w:r>
            <w:r w:rsidRPr="00CB317B">
              <w:rPr>
                <w:b/>
                <w:spacing w:val="-10"/>
                <w:sz w:val="26"/>
                <w:szCs w:val="26"/>
              </w:rPr>
              <w:t>STT</w:t>
            </w:r>
          </w:p>
        </w:tc>
        <w:tc>
          <w:tcPr>
            <w:tcW w:w="2870" w:type="pct"/>
            <w:vAlign w:val="center"/>
          </w:tcPr>
          <w:p w14:paraId="70BDE34E" w14:textId="77777777" w:rsidR="007A3AD7" w:rsidRPr="00CB317B" w:rsidRDefault="007A3AD7" w:rsidP="001E6339">
            <w:pPr>
              <w:spacing w:line="264" w:lineRule="auto"/>
              <w:ind w:right="-81"/>
              <w:jc w:val="center"/>
              <w:rPr>
                <w:spacing w:val="-10"/>
                <w:sz w:val="26"/>
                <w:szCs w:val="26"/>
              </w:rPr>
            </w:pPr>
            <w:r w:rsidRPr="00CB317B">
              <w:rPr>
                <w:b/>
                <w:spacing w:val="-10"/>
                <w:sz w:val="26"/>
                <w:szCs w:val="26"/>
              </w:rPr>
              <w:t>Mô tả</w:t>
            </w:r>
          </w:p>
        </w:tc>
        <w:tc>
          <w:tcPr>
            <w:tcW w:w="1691" w:type="pct"/>
            <w:vAlign w:val="center"/>
          </w:tcPr>
          <w:p w14:paraId="3FC61987" w14:textId="77777777" w:rsidR="007A3AD7" w:rsidRPr="00CB317B" w:rsidRDefault="007A3AD7" w:rsidP="001E6339">
            <w:pPr>
              <w:spacing w:line="264" w:lineRule="auto"/>
              <w:ind w:right="-81"/>
              <w:jc w:val="center"/>
              <w:rPr>
                <w:b/>
                <w:spacing w:val="-10"/>
                <w:sz w:val="26"/>
                <w:szCs w:val="26"/>
              </w:rPr>
            </w:pPr>
            <w:r w:rsidRPr="00CB317B">
              <w:rPr>
                <w:b/>
                <w:spacing w:val="-10"/>
                <w:sz w:val="26"/>
                <w:szCs w:val="26"/>
              </w:rPr>
              <w:t>Yêu cầu</w:t>
            </w:r>
          </w:p>
        </w:tc>
      </w:tr>
      <w:tr w:rsidR="007E6F7A" w:rsidRPr="00CB317B" w14:paraId="45F1B141" w14:textId="77777777" w:rsidTr="00880875">
        <w:trPr>
          <w:trHeight w:val="20"/>
        </w:trPr>
        <w:tc>
          <w:tcPr>
            <w:tcW w:w="439" w:type="pct"/>
          </w:tcPr>
          <w:p w14:paraId="582120AC" w14:textId="77777777" w:rsidR="007A3AD7" w:rsidRPr="00CB317B" w:rsidRDefault="007A3AD7">
            <w:pPr>
              <w:numPr>
                <w:ilvl w:val="0"/>
                <w:numId w:val="242"/>
              </w:numPr>
              <w:spacing w:line="264" w:lineRule="auto"/>
              <w:jc w:val="center"/>
              <w:rPr>
                <w:spacing w:val="-10"/>
                <w:sz w:val="26"/>
                <w:szCs w:val="26"/>
              </w:rPr>
            </w:pPr>
          </w:p>
        </w:tc>
        <w:tc>
          <w:tcPr>
            <w:tcW w:w="2870" w:type="pct"/>
          </w:tcPr>
          <w:p w14:paraId="09EF3B62" w14:textId="77777777" w:rsidR="007A3AD7" w:rsidRPr="00CB317B" w:rsidRDefault="007A3AD7" w:rsidP="001E6339">
            <w:pPr>
              <w:spacing w:line="264" w:lineRule="auto"/>
              <w:jc w:val="both"/>
              <w:rPr>
                <w:spacing w:val="-10"/>
                <w:sz w:val="26"/>
                <w:szCs w:val="26"/>
              </w:rPr>
            </w:pPr>
            <w:r w:rsidRPr="00CB317B">
              <w:rPr>
                <w:spacing w:val="-10"/>
                <w:sz w:val="26"/>
                <w:szCs w:val="26"/>
              </w:rPr>
              <w:t>Tiêu chuẩn sản xuất và thử nghiệm</w:t>
            </w:r>
          </w:p>
        </w:tc>
        <w:tc>
          <w:tcPr>
            <w:tcW w:w="1691" w:type="pct"/>
          </w:tcPr>
          <w:p w14:paraId="39C5CA5C" w14:textId="77777777" w:rsidR="007A3AD7" w:rsidRPr="00CB317B" w:rsidRDefault="007A3AD7" w:rsidP="001E6339">
            <w:pPr>
              <w:spacing w:line="264" w:lineRule="auto"/>
              <w:jc w:val="center"/>
              <w:rPr>
                <w:spacing w:val="-10"/>
                <w:sz w:val="26"/>
                <w:szCs w:val="26"/>
              </w:rPr>
            </w:pPr>
            <w:r w:rsidRPr="00CB317B">
              <w:rPr>
                <w:spacing w:val="-10"/>
                <w:sz w:val="26"/>
                <w:szCs w:val="26"/>
              </w:rPr>
              <w:t>TCVN 1765</w:t>
            </w:r>
          </w:p>
          <w:p w14:paraId="73F10841" w14:textId="77777777" w:rsidR="007A3AD7" w:rsidRPr="00CB317B" w:rsidRDefault="007A3AD7" w:rsidP="001E6339">
            <w:pPr>
              <w:spacing w:line="264" w:lineRule="auto"/>
              <w:jc w:val="center"/>
              <w:rPr>
                <w:spacing w:val="-10"/>
                <w:sz w:val="26"/>
                <w:szCs w:val="26"/>
              </w:rPr>
            </w:pPr>
            <w:r w:rsidRPr="00CB317B">
              <w:rPr>
                <w:spacing w:val="-10"/>
                <w:sz w:val="26"/>
                <w:szCs w:val="26"/>
              </w:rPr>
              <w:t>TCVN 1656</w:t>
            </w:r>
          </w:p>
          <w:p w14:paraId="00D6A7D8" w14:textId="77777777" w:rsidR="007A3AD7" w:rsidRPr="00CB317B" w:rsidRDefault="007A3AD7" w:rsidP="001E6339">
            <w:pPr>
              <w:spacing w:line="264" w:lineRule="auto"/>
              <w:jc w:val="center"/>
              <w:rPr>
                <w:spacing w:val="-10"/>
                <w:sz w:val="26"/>
                <w:szCs w:val="26"/>
              </w:rPr>
            </w:pPr>
            <w:r w:rsidRPr="00CB317B">
              <w:rPr>
                <w:spacing w:val="-10"/>
                <w:sz w:val="26"/>
                <w:szCs w:val="26"/>
              </w:rPr>
              <w:t>TCVN 5408</w:t>
            </w:r>
          </w:p>
        </w:tc>
      </w:tr>
      <w:tr w:rsidR="007E6F7A" w:rsidRPr="00CB317B" w14:paraId="2306F9FA" w14:textId="77777777" w:rsidTr="00880875">
        <w:trPr>
          <w:trHeight w:val="20"/>
        </w:trPr>
        <w:tc>
          <w:tcPr>
            <w:tcW w:w="439" w:type="pct"/>
          </w:tcPr>
          <w:p w14:paraId="6429F5C3" w14:textId="77777777" w:rsidR="007A3AD7" w:rsidRPr="00CB317B" w:rsidRDefault="007A3AD7" w:rsidP="001E6339">
            <w:pPr>
              <w:spacing w:line="264" w:lineRule="auto"/>
              <w:rPr>
                <w:spacing w:val="-10"/>
                <w:sz w:val="26"/>
                <w:szCs w:val="26"/>
              </w:rPr>
            </w:pPr>
          </w:p>
        </w:tc>
        <w:tc>
          <w:tcPr>
            <w:tcW w:w="2870" w:type="pct"/>
          </w:tcPr>
          <w:p w14:paraId="38C61567" w14:textId="77777777" w:rsidR="007A3AD7" w:rsidRPr="00CB317B" w:rsidRDefault="007A3AD7" w:rsidP="001E6339">
            <w:pPr>
              <w:pStyle w:val="BodyText3"/>
              <w:spacing w:after="0" w:line="264" w:lineRule="auto"/>
              <w:ind w:right="-81"/>
              <w:jc w:val="both"/>
              <w:rPr>
                <w:b/>
                <w:spacing w:val="-10"/>
                <w:sz w:val="26"/>
                <w:szCs w:val="26"/>
              </w:rPr>
            </w:pPr>
            <w:r w:rsidRPr="00CB317B">
              <w:rPr>
                <w:b/>
                <w:spacing w:val="-10"/>
                <w:sz w:val="26"/>
                <w:szCs w:val="26"/>
              </w:rPr>
              <w:t>1. Cấu tạo:</w:t>
            </w:r>
          </w:p>
        </w:tc>
        <w:tc>
          <w:tcPr>
            <w:tcW w:w="1691" w:type="pct"/>
          </w:tcPr>
          <w:p w14:paraId="222FE8E9" w14:textId="77777777" w:rsidR="007A3AD7" w:rsidRPr="00CB317B" w:rsidRDefault="007A3AD7" w:rsidP="001E6339">
            <w:pPr>
              <w:spacing w:line="264" w:lineRule="auto"/>
              <w:ind w:left="360" w:hanging="360"/>
              <w:jc w:val="center"/>
              <w:rPr>
                <w:spacing w:val="-10"/>
                <w:sz w:val="26"/>
                <w:szCs w:val="26"/>
              </w:rPr>
            </w:pPr>
          </w:p>
        </w:tc>
      </w:tr>
      <w:tr w:rsidR="007E6F7A" w:rsidRPr="00CB317B" w14:paraId="176B97CB" w14:textId="77777777" w:rsidTr="00880875">
        <w:trPr>
          <w:trHeight w:val="20"/>
        </w:trPr>
        <w:tc>
          <w:tcPr>
            <w:tcW w:w="439" w:type="pct"/>
          </w:tcPr>
          <w:p w14:paraId="5DB0C2A9" w14:textId="77777777" w:rsidR="007A3AD7" w:rsidRPr="00CB317B" w:rsidRDefault="007A3AD7">
            <w:pPr>
              <w:numPr>
                <w:ilvl w:val="0"/>
                <w:numId w:val="242"/>
              </w:numPr>
              <w:spacing w:line="264" w:lineRule="auto"/>
              <w:jc w:val="center"/>
              <w:rPr>
                <w:spacing w:val="-10"/>
                <w:sz w:val="26"/>
                <w:szCs w:val="26"/>
              </w:rPr>
            </w:pPr>
          </w:p>
        </w:tc>
        <w:tc>
          <w:tcPr>
            <w:tcW w:w="2870" w:type="pct"/>
          </w:tcPr>
          <w:p w14:paraId="6128BB3D" w14:textId="77777777"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Vật liệu</w:t>
            </w:r>
          </w:p>
        </w:tc>
        <w:tc>
          <w:tcPr>
            <w:tcW w:w="1691" w:type="pct"/>
          </w:tcPr>
          <w:p w14:paraId="72A3F7F0" w14:textId="77777777" w:rsidR="007A3AD7" w:rsidRPr="00CB317B" w:rsidRDefault="007A3AD7" w:rsidP="001E6339">
            <w:pPr>
              <w:spacing w:line="264" w:lineRule="auto"/>
              <w:jc w:val="center"/>
              <w:rPr>
                <w:spacing w:val="-10"/>
                <w:sz w:val="26"/>
                <w:szCs w:val="26"/>
              </w:rPr>
            </w:pPr>
            <w:r w:rsidRPr="00CB317B">
              <w:rPr>
                <w:spacing w:val="-10"/>
                <w:sz w:val="26"/>
                <w:szCs w:val="26"/>
              </w:rPr>
              <w:t>Thép CT3 tráng kẽm nóng</w:t>
            </w:r>
          </w:p>
        </w:tc>
      </w:tr>
      <w:tr w:rsidR="007E6F7A" w:rsidRPr="00CB317B" w14:paraId="417C8658" w14:textId="77777777" w:rsidTr="00880875">
        <w:trPr>
          <w:trHeight w:val="20"/>
        </w:trPr>
        <w:tc>
          <w:tcPr>
            <w:tcW w:w="439" w:type="pct"/>
          </w:tcPr>
          <w:p w14:paraId="15AB05EA" w14:textId="77777777" w:rsidR="007A3AD7" w:rsidRPr="00CB317B" w:rsidRDefault="007A3AD7">
            <w:pPr>
              <w:numPr>
                <w:ilvl w:val="0"/>
                <w:numId w:val="242"/>
              </w:numPr>
              <w:spacing w:line="264" w:lineRule="auto"/>
              <w:jc w:val="center"/>
              <w:rPr>
                <w:spacing w:val="-10"/>
                <w:sz w:val="26"/>
                <w:szCs w:val="26"/>
              </w:rPr>
            </w:pPr>
          </w:p>
        </w:tc>
        <w:tc>
          <w:tcPr>
            <w:tcW w:w="2870" w:type="pct"/>
          </w:tcPr>
          <w:p w14:paraId="5D0E9A34" w14:textId="77777777" w:rsidR="007A3AD7" w:rsidRPr="00CB317B" w:rsidRDefault="007A3AD7" w:rsidP="001E6339">
            <w:pPr>
              <w:spacing w:line="264" w:lineRule="auto"/>
              <w:jc w:val="both"/>
              <w:rPr>
                <w:spacing w:val="-10"/>
                <w:sz w:val="26"/>
                <w:szCs w:val="26"/>
              </w:rPr>
            </w:pPr>
            <w:r w:rsidRPr="00CB317B">
              <w:rPr>
                <w:spacing w:val="-10"/>
                <w:sz w:val="26"/>
                <w:szCs w:val="26"/>
              </w:rPr>
              <w:t>Nguồn gốc nguyên liệu thép CT3: Do nhà sản xuất thép có uy tín, có chứng chỉ  ISO 9001 ở Việt Nam sản xuất.</w:t>
            </w:r>
          </w:p>
        </w:tc>
        <w:tc>
          <w:tcPr>
            <w:tcW w:w="1691" w:type="pct"/>
          </w:tcPr>
          <w:p w14:paraId="143E9F93" w14:textId="77777777" w:rsidR="007A3AD7" w:rsidRPr="00CB317B" w:rsidRDefault="007A3AD7" w:rsidP="001E6339">
            <w:pPr>
              <w:spacing w:line="264" w:lineRule="auto"/>
              <w:jc w:val="center"/>
              <w:rPr>
                <w:spacing w:val="-10"/>
                <w:sz w:val="26"/>
                <w:szCs w:val="26"/>
              </w:rPr>
            </w:pPr>
            <w:r w:rsidRPr="00CB317B">
              <w:rPr>
                <w:spacing w:val="-10"/>
                <w:sz w:val="26"/>
                <w:szCs w:val="26"/>
              </w:rPr>
              <w:t>Nhà thầu cung cấp giấy chứng nhận nguồn gốc thép</w:t>
            </w:r>
          </w:p>
        </w:tc>
      </w:tr>
      <w:tr w:rsidR="007E6F7A" w:rsidRPr="00CB317B" w14:paraId="3D4FF4AC" w14:textId="77777777" w:rsidTr="00880875">
        <w:trPr>
          <w:trHeight w:val="20"/>
        </w:trPr>
        <w:tc>
          <w:tcPr>
            <w:tcW w:w="439" w:type="pct"/>
          </w:tcPr>
          <w:p w14:paraId="613AC3CB" w14:textId="77777777" w:rsidR="007A3AD7" w:rsidRPr="00CB317B" w:rsidRDefault="007A3AD7">
            <w:pPr>
              <w:numPr>
                <w:ilvl w:val="0"/>
                <w:numId w:val="242"/>
              </w:numPr>
              <w:spacing w:line="264" w:lineRule="auto"/>
              <w:jc w:val="center"/>
              <w:rPr>
                <w:spacing w:val="-10"/>
                <w:sz w:val="26"/>
                <w:szCs w:val="26"/>
              </w:rPr>
            </w:pPr>
          </w:p>
        </w:tc>
        <w:tc>
          <w:tcPr>
            <w:tcW w:w="2870" w:type="pct"/>
          </w:tcPr>
          <w:p w14:paraId="26763D2E" w14:textId="77777777"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Kích thước thép góc:</w:t>
            </w:r>
          </w:p>
          <w:p w14:paraId="2115DFE9" w14:textId="77777777" w:rsidR="007A3AD7" w:rsidRPr="00CB317B" w:rsidRDefault="007A3AD7" w:rsidP="001E6339">
            <w:pPr>
              <w:pStyle w:val="BodyText3"/>
              <w:tabs>
                <w:tab w:val="left" w:pos="900"/>
              </w:tabs>
              <w:spacing w:after="0" w:line="264" w:lineRule="auto"/>
              <w:ind w:right="-81"/>
              <w:jc w:val="both"/>
              <w:rPr>
                <w:spacing w:val="-10"/>
                <w:sz w:val="26"/>
                <w:szCs w:val="26"/>
              </w:rPr>
            </w:pPr>
            <w:r w:rsidRPr="00CB317B">
              <w:rPr>
                <w:spacing w:val="-10"/>
                <w:sz w:val="26"/>
                <w:szCs w:val="26"/>
              </w:rPr>
              <w:t>+ Thép góc U100</w:t>
            </w:r>
            <w:r w:rsidRPr="00CB317B">
              <w:rPr>
                <w:spacing w:val="-10"/>
                <w:sz w:val="26"/>
                <w:szCs w:val="26"/>
              </w:rPr>
              <w:tab/>
              <w:t>: 100x46x4,5mm</w:t>
            </w:r>
          </w:p>
          <w:p w14:paraId="5F3BAB16" w14:textId="77777777" w:rsidR="007A3AD7" w:rsidRPr="00CB317B" w:rsidRDefault="007A3AD7" w:rsidP="001E6339">
            <w:pPr>
              <w:spacing w:line="264" w:lineRule="auto"/>
              <w:ind w:left="360" w:hanging="360"/>
              <w:jc w:val="both"/>
              <w:rPr>
                <w:spacing w:val="-10"/>
                <w:sz w:val="26"/>
                <w:szCs w:val="26"/>
              </w:rPr>
            </w:pPr>
            <w:r w:rsidRPr="00CB317B">
              <w:rPr>
                <w:spacing w:val="-10"/>
                <w:sz w:val="26"/>
                <w:szCs w:val="26"/>
              </w:rPr>
              <w:t>+ Thép góc U160</w:t>
            </w:r>
            <w:r w:rsidRPr="00CB317B">
              <w:rPr>
                <w:spacing w:val="-10"/>
                <w:sz w:val="26"/>
                <w:szCs w:val="26"/>
              </w:rPr>
              <w:tab/>
              <w:t>: 160x68x5,0mm</w:t>
            </w:r>
          </w:p>
        </w:tc>
        <w:tc>
          <w:tcPr>
            <w:tcW w:w="1691" w:type="pct"/>
          </w:tcPr>
          <w:p w14:paraId="0F1F42BD"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t>Đáp ứng</w:t>
            </w:r>
          </w:p>
        </w:tc>
      </w:tr>
      <w:tr w:rsidR="007E6F7A" w:rsidRPr="00CB317B" w14:paraId="64536A8D" w14:textId="77777777" w:rsidTr="00880875">
        <w:trPr>
          <w:trHeight w:val="20"/>
        </w:trPr>
        <w:tc>
          <w:tcPr>
            <w:tcW w:w="439" w:type="pct"/>
          </w:tcPr>
          <w:p w14:paraId="3F6A442D" w14:textId="77777777" w:rsidR="007A3AD7" w:rsidRPr="00CB317B" w:rsidRDefault="007A3AD7">
            <w:pPr>
              <w:numPr>
                <w:ilvl w:val="0"/>
                <w:numId w:val="242"/>
              </w:numPr>
              <w:spacing w:line="264" w:lineRule="auto"/>
              <w:jc w:val="center"/>
              <w:rPr>
                <w:spacing w:val="-10"/>
                <w:sz w:val="26"/>
                <w:szCs w:val="26"/>
              </w:rPr>
            </w:pPr>
          </w:p>
        </w:tc>
        <w:tc>
          <w:tcPr>
            <w:tcW w:w="2870" w:type="pct"/>
          </w:tcPr>
          <w:p w14:paraId="6AC63615" w14:textId="77777777"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Bộ đà đỡ máy biến thế trạm giàn trụ ghép bao gồm các chi tiết sau:</w:t>
            </w:r>
          </w:p>
          <w:p w14:paraId="5115A542" w14:textId="53F6366F"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w:t>
            </w:r>
            <w:r w:rsidR="00A80AB7" w:rsidRPr="00CB317B">
              <w:rPr>
                <w:spacing w:val="-10"/>
                <w:sz w:val="26"/>
                <w:szCs w:val="26"/>
              </w:rPr>
              <w:t xml:space="preserve"> </w:t>
            </w:r>
            <w:r w:rsidRPr="00CB317B">
              <w:rPr>
                <w:spacing w:val="-10"/>
                <w:sz w:val="26"/>
                <w:szCs w:val="26"/>
              </w:rPr>
              <w:t>Chi tiết 1: Đà thép U100x46x4,5 dài 0,</w:t>
            </w:r>
            <w:r w:rsidR="00522A04" w:rsidRPr="00CB317B">
              <w:rPr>
                <w:spacing w:val="-10"/>
                <w:sz w:val="26"/>
                <w:szCs w:val="26"/>
              </w:rPr>
              <w:t>5</w:t>
            </w:r>
            <w:r w:rsidRPr="00CB317B">
              <w:rPr>
                <w:spacing w:val="-10"/>
                <w:sz w:val="26"/>
                <w:szCs w:val="26"/>
              </w:rPr>
              <w:t xml:space="preserve">m </w:t>
            </w:r>
          </w:p>
          <w:p w14:paraId="4671C8E4" w14:textId="7AB6E6BE"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w:t>
            </w:r>
            <w:r w:rsidR="00A80AB7" w:rsidRPr="00CB317B">
              <w:rPr>
                <w:spacing w:val="-10"/>
                <w:sz w:val="26"/>
                <w:szCs w:val="26"/>
              </w:rPr>
              <w:t xml:space="preserve"> </w:t>
            </w:r>
            <w:r w:rsidRPr="00CB317B">
              <w:rPr>
                <w:spacing w:val="-10"/>
                <w:sz w:val="26"/>
                <w:szCs w:val="26"/>
              </w:rPr>
              <w:t>Chi tiết 2: Đà thép U160x68x5,0 dài 1,457m</w:t>
            </w:r>
          </w:p>
          <w:p w14:paraId="1634AC98" w14:textId="1BBAB394"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 xml:space="preserve">+ Chi tiết 3: Đà thép U100x46x4,5 dài </w:t>
            </w:r>
            <w:r w:rsidR="00522A04" w:rsidRPr="00CB317B">
              <w:rPr>
                <w:spacing w:val="-10"/>
                <w:sz w:val="26"/>
                <w:szCs w:val="26"/>
              </w:rPr>
              <w:t>0,7</w:t>
            </w:r>
            <w:r w:rsidRPr="00CB317B">
              <w:rPr>
                <w:spacing w:val="-10"/>
                <w:sz w:val="26"/>
                <w:szCs w:val="26"/>
              </w:rPr>
              <w:t>m</w:t>
            </w:r>
          </w:p>
          <w:p w14:paraId="7DCE0DEB" w14:textId="62C9C07C"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 Chi tiết 4: Đà thép U100x46x4,5 dài 1,1 m</w:t>
            </w:r>
          </w:p>
          <w:p w14:paraId="64F8F43E" w14:textId="77777777"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 Chi tiết 5: Đà thép U160x68x5,0 dài 1,7m</w:t>
            </w:r>
            <w:r w:rsidRPr="00CB317B">
              <w:rPr>
                <w:spacing w:val="-10"/>
                <w:sz w:val="26"/>
                <w:szCs w:val="26"/>
              </w:rPr>
              <w:tab/>
            </w:r>
          </w:p>
          <w:p w14:paraId="3DBEE2BD" w14:textId="77777777"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 Chi tiết 6: Đà thép U160x68x5,0 dài 2,1m</w:t>
            </w:r>
          </w:p>
          <w:p w14:paraId="5F0D3BEF" w14:textId="65E8BF78"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 xml:space="preserve">+ Chi tiết 7: Đà thép U160x68x5,0 dài </w:t>
            </w:r>
            <w:r w:rsidR="00E07D97" w:rsidRPr="00CB317B">
              <w:rPr>
                <w:spacing w:val="-10"/>
                <w:sz w:val="26"/>
                <w:szCs w:val="26"/>
              </w:rPr>
              <w:t>1,1</w:t>
            </w:r>
            <w:r w:rsidRPr="00CB317B">
              <w:rPr>
                <w:spacing w:val="-10"/>
                <w:sz w:val="26"/>
                <w:szCs w:val="26"/>
              </w:rPr>
              <w:t>m</w:t>
            </w:r>
          </w:p>
          <w:p w14:paraId="19C12069" w14:textId="6FE0067C" w:rsidR="007A3AD7" w:rsidRPr="00CB317B" w:rsidRDefault="00E07D97" w:rsidP="001E6339">
            <w:pPr>
              <w:pStyle w:val="BodyText3"/>
              <w:spacing w:after="0" w:line="264" w:lineRule="auto"/>
              <w:ind w:right="-81"/>
              <w:jc w:val="both"/>
              <w:rPr>
                <w:spacing w:val="-10"/>
                <w:sz w:val="26"/>
                <w:szCs w:val="26"/>
              </w:rPr>
            </w:pPr>
            <w:r w:rsidRPr="00CB317B">
              <w:rPr>
                <w:spacing w:val="-10"/>
                <w:sz w:val="26"/>
                <w:szCs w:val="26"/>
              </w:rPr>
              <w:t xml:space="preserve">+ Chi tiết 8: Đà thép U100x46x4,5 dài </w:t>
            </w:r>
            <w:r w:rsidR="00522A04" w:rsidRPr="00CB317B">
              <w:rPr>
                <w:spacing w:val="-10"/>
                <w:sz w:val="26"/>
                <w:szCs w:val="26"/>
              </w:rPr>
              <w:t>0,7m (4 lỗ)</w:t>
            </w:r>
          </w:p>
        </w:tc>
        <w:tc>
          <w:tcPr>
            <w:tcW w:w="1691" w:type="pct"/>
          </w:tcPr>
          <w:p w14:paraId="210514CB" w14:textId="77777777" w:rsidR="007A3AD7" w:rsidRPr="00CB317B" w:rsidRDefault="007A3AD7" w:rsidP="001E6339">
            <w:pPr>
              <w:spacing w:line="264" w:lineRule="auto"/>
              <w:ind w:left="360" w:hanging="360"/>
              <w:jc w:val="center"/>
              <w:rPr>
                <w:spacing w:val="-10"/>
                <w:sz w:val="26"/>
                <w:szCs w:val="26"/>
              </w:rPr>
            </w:pPr>
          </w:p>
          <w:p w14:paraId="5AFB6F82" w14:textId="77777777" w:rsidR="007A3AD7" w:rsidRPr="00CB317B" w:rsidRDefault="007A3AD7" w:rsidP="001E6339">
            <w:pPr>
              <w:spacing w:line="264" w:lineRule="auto"/>
              <w:ind w:left="360" w:hanging="360"/>
              <w:jc w:val="center"/>
              <w:rPr>
                <w:spacing w:val="-10"/>
                <w:sz w:val="26"/>
                <w:szCs w:val="26"/>
              </w:rPr>
            </w:pPr>
          </w:p>
          <w:p w14:paraId="7AF1BE2B"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t>02 cái</w:t>
            </w:r>
          </w:p>
          <w:p w14:paraId="27195FB3"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t>01 cái</w:t>
            </w:r>
          </w:p>
          <w:p w14:paraId="1379150C"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t>02 cái</w:t>
            </w:r>
          </w:p>
          <w:p w14:paraId="6E7BF352" w14:textId="1A4A1CEC" w:rsidR="007A3AD7" w:rsidRPr="00CB317B" w:rsidRDefault="007A3AD7" w:rsidP="001E6339">
            <w:pPr>
              <w:spacing w:line="264" w:lineRule="auto"/>
              <w:ind w:left="360" w:hanging="360"/>
              <w:jc w:val="center"/>
              <w:rPr>
                <w:spacing w:val="-10"/>
                <w:sz w:val="26"/>
                <w:szCs w:val="26"/>
              </w:rPr>
            </w:pPr>
            <w:r w:rsidRPr="00CB317B">
              <w:rPr>
                <w:spacing w:val="-10"/>
                <w:sz w:val="26"/>
                <w:szCs w:val="26"/>
              </w:rPr>
              <w:t>0</w:t>
            </w:r>
            <w:r w:rsidR="00A80AB7" w:rsidRPr="00CB317B">
              <w:rPr>
                <w:spacing w:val="-10"/>
                <w:sz w:val="26"/>
                <w:szCs w:val="26"/>
              </w:rPr>
              <w:t>6</w:t>
            </w:r>
            <w:r w:rsidRPr="00CB317B">
              <w:rPr>
                <w:spacing w:val="-10"/>
                <w:sz w:val="26"/>
                <w:szCs w:val="26"/>
              </w:rPr>
              <w:t xml:space="preserve"> cái</w:t>
            </w:r>
          </w:p>
          <w:p w14:paraId="24327259"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t>02 cái</w:t>
            </w:r>
          </w:p>
          <w:p w14:paraId="3E5986FD"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t>02 cái</w:t>
            </w:r>
          </w:p>
          <w:p w14:paraId="0B9C7CC4"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t>01 cái</w:t>
            </w:r>
          </w:p>
          <w:p w14:paraId="0D6B316A"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t>01 cái</w:t>
            </w:r>
          </w:p>
        </w:tc>
      </w:tr>
      <w:tr w:rsidR="007E6F7A" w:rsidRPr="00CB317B" w14:paraId="30363A85" w14:textId="77777777" w:rsidTr="00880875">
        <w:trPr>
          <w:trHeight w:val="20"/>
        </w:trPr>
        <w:tc>
          <w:tcPr>
            <w:tcW w:w="439" w:type="pct"/>
          </w:tcPr>
          <w:p w14:paraId="6F2B8227" w14:textId="77777777" w:rsidR="007A3AD7" w:rsidRPr="00CB317B" w:rsidRDefault="007A3AD7">
            <w:pPr>
              <w:numPr>
                <w:ilvl w:val="0"/>
                <w:numId w:val="242"/>
              </w:numPr>
              <w:spacing w:line="264" w:lineRule="auto"/>
              <w:jc w:val="center"/>
              <w:rPr>
                <w:spacing w:val="-10"/>
                <w:sz w:val="26"/>
                <w:szCs w:val="26"/>
              </w:rPr>
            </w:pPr>
          </w:p>
        </w:tc>
        <w:tc>
          <w:tcPr>
            <w:tcW w:w="2870" w:type="pct"/>
          </w:tcPr>
          <w:p w14:paraId="732D17B0" w14:textId="77777777" w:rsidR="007A3AD7" w:rsidRPr="00CB317B" w:rsidRDefault="007A3AD7" w:rsidP="001E6339">
            <w:pPr>
              <w:spacing w:line="264" w:lineRule="auto"/>
              <w:jc w:val="both"/>
              <w:rPr>
                <w:spacing w:val="-10"/>
                <w:sz w:val="26"/>
                <w:szCs w:val="26"/>
              </w:rPr>
            </w:pPr>
            <w:r w:rsidRPr="00CB317B">
              <w:rPr>
                <w:spacing w:val="-10"/>
                <w:sz w:val="26"/>
                <w:szCs w:val="26"/>
              </w:rPr>
              <w:t>Vị trí và kích thước các lỗ để bắt sứ đứng và sứ treo theo đúng bản vẽ đính kèm</w:t>
            </w:r>
          </w:p>
        </w:tc>
        <w:tc>
          <w:tcPr>
            <w:tcW w:w="1691" w:type="pct"/>
          </w:tcPr>
          <w:p w14:paraId="23F2AF27"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t>Đáp ứng</w:t>
            </w:r>
          </w:p>
        </w:tc>
      </w:tr>
      <w:tr w:rsidR="007E6F7A" w:rsidRPr="00CB317B" w14:paraId="03B0ABAD" w14:textId="77777777" w:rsidTr="00880875">
        <w:trPr>
          <w:trHeight w:val="20"/>
        </w:trPr>
        <w:tc>
          <w:tcPr>
            <w:tcW w:w="439" w:type="pct"/>
          </w:tcPr>
          <w:p w14:paraId="2B6FC181" w14:textId="77777777" w:rsidR="007A3AD7" w:rsidRPr="00CB317B" w:rsidRDefault="007A3AD7">
            <w:pPr>
              <w:numPr>
                <w:ilvl w:val="0"/>
                <w:numId w:val="242"/>
              </w:numPr>
              <w:spacing w:line="264" w:lineRule="auto"/>
              <w:jc w:val="center"/>
              <w:rPr>
                <w:spacing w:val="-10"/>
                <w:sz w:val="26"/>
                <w:szCs w:val="26"/>
              </w:rPr>
            </w:pPr>
          </w:p>
        </w:tc>
        <w:tc>
          <w:tcPr>
            <w:tcW w:w="2870" w:type="pct"/>
          </w:tcPr>
          <w:p w14:paraId="795F4CC0" w14:textId="77777777" w:rsidR="007A3AD7" w:rsidRPr="00CB317B" w:rsidRDefault="007A3AD7" w:rsidP="001E6339">
            <w:pPr>
              <w:spacing w:line="264" w:lineRule="auto"/>
              <w:jc w:val="both"/>
              <w:rPr>
                <w:spacing w:val="-10"/>
                <w:sz w:val="26"/>
                <w:szCs w:val="26"/>
              </w:rPr>
            </w:pPr>
            <w:r w:rsidRPr="00CB317B">
              <w:rPr>
                <w:spacing w:val="-10"/>
                <w:sz w:val="26"/>
                <w:szCs w:val="26"/>
              </w:rPr>
              <w:t>Bề mặt của đà phải trơn nhẵn, không có vết xước và khuyết tật</w:t>
            </w:r>
          </w:p>
        </w:tc>
        <w:tc>
          <w:tcPr>
            <w:tcW w:w="1691" w:type="pct"/>
          </w:tcPr>
          <w:p w14:paraId="58104840"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t>Đáp ứng</w:t>
            </w:r>
          </w:p>
        </w:tc>
      </w:tr>
      <w:tr w:rsidR="007E6F7A" w:rsidRPr="00CB317B" w14:paraId="734A2EFC" w14:textId="77777777" w:rsidTr="00880875">
        <w:trPr>
          <w:trHeight w:val="20"/>
        </w:trPr>
        <w:tc>
          <w:tcPr>
            <w:tcW w:w="439" w:type="pct"/>
          </w:tcPr>
          <w:p w14:paraId="2BB6B8F5" w14:textId="77777777" w:rsidR="007A3AD7" w:rsidRPr="00CB317B" w:rsidRDefault="007A3AD7">
            <w:pPr>
              <w:numPr>
                <w:ilvl w:val="0"/>
                <w:numId w:val="242"/>
              </w:numPr>
              <w:spacing w:line="264" w:lineRule="auto"/>
              <w:jc w:val="center"/>
              <w:rPr>
                <w:spacing w:val="-10"/>
                <w:sz w:val="26"/>
                <w:szCs w:val="26"/>
              </w:rPr>
            </w:pPr>
          </w:p>
        </w:tc>
        <w:tc>
          <w:tcPr>
            <w:tcW w:w="2870" w:type="pct"/>
          </w:tcPr>
          <w:p w14:paraId="1BE24FD2" w14:textId="77777777" w:rsidR="007A3AD7" w:rsidRPr="00CB317B" w:rsidRDefault="007A3AD7" w:rsidP="001E6339">
            <w:pPr>
              <w:spacing w:line="264" w:lineRule="auto"/>
              <w:jc w:val="both"/>
              <w:rPr>
                <w:spacing w:val="-10"/>
                <w:sz w:val="26"/>
                <w:szCs w:val="26"/>
              </w:rPr>
            </w:pPr>
            <w:r w:rsidRPr="00CB317B">
              <w:rPr>
                <w:spacing w:val="-10"/>
                <w:sz w:val="26"/>
                <w:szCs w:val="26"/>
              </w:rPr>
              <w:t>Độ dày trung bình tối thiểu lớp tráng kẽm</w:t>
            </w:r>
          </w:p>
        </w:tc>
        <w:tc>
          <w:tcPr>
            <w:tcW w:w="1691" w:type="pct"/>
          </w:tcPr>
          <w:p w14:paraId="541CE356"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sym w:font="Symbol" w:char="F0B3"/>
            </w:r>
            <w:r w:rsidRPr="00CB317B">
              <w:rPr>
                <w:spacing w:val="-10"/>
                <w:sz w:val="26"/>
                <w:szCs w:val="26"/>
              </w:rPr>
              <w:t xml:space="preserve"> 70</w:t>
            </w:r>
            <w:r w:rsidRPr="00CB317B">
              <w:rPr>
                <w:spacing w:val="-10"/>
                <w:sz w:val="26"/>
                <w:szCs w:val="26"/>
              </w:rPr>
              <w:sym w:font="Symbol" w:char="F06D"/>
            </w:r>
            <w:r w:rsidRPr="00CB317B">
              <w:rPr>
                <w:spacing w:val="-10"/>
                <w:sz w:val="26"/>
                <w:szCs w:val="26"/>
              </w:rPr>
              <w:t>m</w:t>
            </w:r>
          </w:p>
        </w:tc>
      </w:tr>
      <w:tr w:rsidR="007E6F7A" w:rsidRPr="00CB317B" w14:paraId="39D3C567" w14:textId="77777777" w:rsidTr="00880875">
        <w:trPr>
          <w:trHeight w:val="20"/>
        </w:trPr>
        <w:tc>
          <w:tcPr>
            <w:tcW w:w="439" w:type="pct"/>
          </w:tcPr>
          <w:p w14:paraId="7FF96417" w14:textId="77777777" w:rsidR="007A3AD7" w:rsidRPr="00CB317B" w:rsidRDefault="007A3AD7">
            <w:pPr>
              <w:numPr>
                <w:ilvl w:val="0"/>
                <w:numId w:val="242"/>
              </w:numPr>
              <w:spacing w:line="264" w:lineRule="auto"/>
              <w:jc w:val="center"/>
              <w:rPr>
                <w:spacing w:val="-10"/>
                <w:sz w:val="26"/>
                <w:szCs w:val="26"/>
              </w:rPr>
            </w:pPr>
          </w:p>
        </w:tc>
        <w:tc>
          <w:tcPr>
            <w:tcW w:w="2870" w:type="pct"/>
          </w:tcPr>
          <w:p w14:paraId="1D81D1F3" w14:textId="77777777" w:rsidR="007A3AD7" w:rsidRPr="00CB317B" w:rsidRDefault="007A3AD7" w:rsidP="001E6339">
            <w:pPr>
              <w:spacing w:line="264" w:lineRule="auto"/>
              <w:jc w:val="both"/>
              <w:rPr>
                <w:spacing w:val="-10"/>
                <w:sz w:val="26"/>
                <w:szCs w:val="26"/>
              </w:rPr>
            </w:pPr>
            <w:r w:rsidRPr="00CB317B">
              <w:rPr>
                <w:spacing w:val="-10"/>
                <w:sz w:val="26"/>
                <w:szCs w:val="26"/>
              </w:rPr>
              <w:t>Lớp tráng kẽm phải đều và bám dính chắc vào kim loại nền</w:t>
            </w:r>
          </w:p>
        </w:tc>
        <w:tc>
          <w:tcPr>
            <w:tcW w:w="1691" w:type="pct"/>
          </w:tcPr>
          <w:p w14:paraId="18601A0B"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t>Đáp ứng</w:t>
            </w:r>
          </w:p>
        </w:tc>
      </w:tr>
      <w:tr w:rsidR="007E6F7A" w:rsidRPr="00CB317B" w14:paraId="77D6F697" w14:textId="77777777" w:rsidTr="00880875">
        <w:trPr>
          <w:trHeight w:val="20"/>
        </w:trPr>
        <w:tc>
          <w:tcPr>
            <w:tcW w:w="439" w:type="pct"/>
          </w:tcPr>
          <w:p w14:paraId="0C48DD1C" w14:textId="77777777" w:rsidR="007A3AD7" w:rsidRPr="00CB317B" w:rsidRDefault="007A3AD7" w:rsidP="001E6339">
            <w:pPr>
              <w:spacing w:line="264" w:lineRule="auto"/>
              <w:rPr>
                <w:spacing w:val="-10"/>
                <w:sz w:val="26"/>
                <w:szCs w:val="26"/>
              </w:rPr>
            </w:pPr>
          </w:p>
        </w:tc>
        <w:tc>
          <w:tcPr>
            <w:tcW w:w="2870" w:type="pct"/>
          </w:tcPr>
          <w:p w14:paraId="625722BB" w14:textId="657ABD17" w:rsidR="007A3AD7" w:rsidRPr="00CB317B" w:rsidRDefault="007A3AD7" w:rsidP="001E6339">
            <w:pPr>
              <w:spacing w:line="264" w:lineRule="auto"/>
              <w:ind w:left="360" w:hanging="360"/>
              <w:jc w:val="both"/>
              <w:rPr>
                <w:b/>
                <w:spacing w:val="-10"/>
                <w:sz w:val="26"/>
                <w:szCs w:val="26"/>
              </w:rPr>
            </w:pPr>
            <w:r w:rsidRPr="00CB317B">
              <w:rPr>
                <w:b/>
                <w:spacing w:val="-10"/>
                <w:sz w:val="26"/>
                <w:szCs w:val="26"/>
              </w:rPr>
              <w:t xml:space="preserve">2. </w:t>
            </w:r>
            <w:r w:rsidR="00003F17">
              <w:rPr>
                <w:b/>
                <w:spacing w:val="-10"/>
                <w:sz w:val="26"/>
                <w:szCs w:val="26"/>
              </w:rPr>
              <w:t>Đặc tính kỹ thuật</w:t>
            </w:r>
          </w:p>
        </w:tc>
        <w:tc>
          <w:tcPr>
            <w:tcW w:w="1691" w:type="pct"/>
          </w:tcPr>
          <w:p w14:paraId="43DC5C8A" w14:textId="77777777" w:rsidR="007A3AD7" w:rsidRPr="00CB317B" w:rsidRDefault="007A3AD7" w:rsidP="001E6339">
            <w:pPr>
              <w:spacing w:line="264" w:lineRule="auto"/>
              <w:ind w:left="360" w:hanging="360"/>
              <w:jc w:val="center"/>
              <w:rPr>
                <w:spacing w:val="-10"/>
                <w:sz w:val="26"/>
                <w:szCs w:val="26"/>
              </w:rPr>
            </w:pPr>
          </w:p>
        </w:tc>
      </w:tr>
      <w:tr w:rsidR="007E6F7A" w:rsidRPr="00CB317B" w14:paraId="1CDE87CA" w14:textId="77777777" w:rsidTr="00880875">
        <w:trPr>
          <w:trHeight w:val="20"/>
        </w:trPr>
        <w:tc>
          <w:tcPr>
            <w:tcW w:w="439" w:type="pct"/>
          </w:tcPr>
          <w:p w14:paraId="0CBF049B" w14:textId="77777777" w:rsidR="007A3AD7" w:rsidRPr="00CB317B" w:rsidRDefault="007A3AD7">
            <w:pPr>
              <w:numPr>
                <w:ilvl w:val="0"/>
                <w:numId w:val="242"/>
              </w:numPr>
              <w:spacing w:line="264" w:lineRule="auto"/>
              <w:jc w:val="center"/>
              <w:rPr>
                <w:spacing w:val="-10"/>
                <w:sz w:val="26"/>
                <w:szCs w:val="26"/>
              </w:rPr>
            </w:pPr>
          </w:p>
        </w:tc>
        <w:tc>
          <w:tcPr>
            <w:tcW w:w="2870" w:type="pct"/>
          </w:tcPr>
          <w:p w14:paraId="17206AA1" w14:textId="77777777" w:rsidR="007A3AD7" w:rsidRPr="00CB317B" w:rsidRDefault="007A3AD7" w:rsidP="001E6339">
            <w:pPr>
              <w:spacing w:line="264" w:lineRule="auto"/>
              <w:ind w:left="360" w:hanging="360"/>
              <w:jc w:val="both"/>
              <w:rPr>
                <w:spacing w:val="-10"/>
                <w:sz w:val="26"/>
                <w:szCs w:val="26"/>
              </w:rPr>
            </w:pPr>
            <w:r w:rsidRPr="00CB317B">
              <w:rPr>
                <w:spacing w:val="-10"/>
                <w:sz w:val="26"/>
                <w:szCs w:val="26"/>
              </w:rPr>
              <w:t xml:space="preserve">Giới hạn bền đứt </w:t>
            </w:r>
          </w:p>
        </w:tc>
        <w:tc>
          <w:tcPr>
            <w:tcW w:w="1691" w:type="pct"/>
          </w:tcPr>
          <w:p w14:paraId="51A75E6E" w14:textId="77777777" w:rsidR="007A3AD7" w:rsidRPr="00CB317B" w:rsidRDefault="007A3AD7" w:rsidP="001E6339">
            <w:pPr>
              <w:spacing w:line="264" w:lineRule="auto"/>
              <w:ind w:left="360" w:hanging="360"/>
              <w:jc w:val="center"/>
              <w:rPr>
                <w:spacing w:val="-10"/>
                <w:sz w:val="26"/>
                <w:szCs w:val="26"/>
                <w:vertAlign w:val="superscript"/>
              </w:rPr>
            </w:pPr>
            <w:r w:rsidRPr="00CB317B">
              <w:rPr>
                <w:spacing w:val="-10"/>
                <w:sz w:val="26"/>
                <w:szCs w:val="26"/>
              </w:rPr>
              <w:sym w:font="Symbol" w:char="F0B3"/>
            </w:r>
            <w:r w:rsidRPr="00CB317B">
              <w:rPr>
                <w:spacing w:val="-10"/>
                <w:sz w:val="26"/>
                <w:szCs w:val="26"/>
              </w:rPr>
              <w:t xml:space="preserve"> 380 N/mm²</w:t>
            </w:r>
          </w:p>
        </w:tc>
      </w:tr>
      <w:tr w:rsidR="007E6F7A" w:rsidRPr="00CB317B" w14:paraId="726D7719" w14:textId="77777777" w:rsidTr="00880875">
        <w:trPr>
          <w:trHeight w:val="20"/>
        </w:trPr>
        <w:tc>
          <w:tcPr>
            <w:tcW w:w="439" w:type="pct"/>
          </w:tcPr>
          <w:p w14:paraId="200C2474" w14:textId="77777777" w:rsidR="007A3AD7" w:rsidRPr="00CB317B" w:rsidRDefault="007A3AD7">
            <w:pPr>
              <w:numPr>
                <w:ilvl w:val="0"/>
                <w:numId w:val="242"/>
              </w:numPr>
              <w:spacing w:line="264" w:lineRule="auto"/>
              <w:jc w:val="center"/>
              <w:rPr>
                <w:spacing w:val="-10"/>
                <w:sz w:val="26"/>
                <w:szCs w:val="26"/>
              </w:rPr>
            </w:pPr>
          </w:p>
        </w:tc>
        <w:tc>
          <w:tcPr>
            <w:tcW w:w="2870" w:type="pct"/>
          </w:tcPr>
          <w:p w14:paraId="0CDF4857" w14:textId="77777777" w:rsidR="007A3AD7" w:rsidRPr="00CB317B" w:rsidRDefault="007A3AD7" w:rsidP="001E6339">
            <w:pPr>
              <w:spacing w:line="264" w:lineRule="auto"/>
              <w:ind w:left="360" w:hanging="360"/>
              <w:jc w:val="both"/>
              <w:rPr>
                <w:spacing w:val="-10"/>
                <w:sz w:val="26"/>
                <w:szCs w:val="26"/>
              </w:rPr>
            </w:pPr>
            <w:r w:rsidRPr="00CB317B">
              <w:rPr>
                <w:spacing w:val="-10"/>
                <w:sz w:val="26"/>
                <w:szCs w:val="26"/>
              </w:rPr>
              <w:t xml:space="preserve">Giới hạn chảy </w:t>
            </w:r>
          </w:p>
        </w:tc>
        <w:tc>
          <w:tcPr>
            <w:tcW w:w="1691" w:type="pct"/>
          </w:tcPr>
          <w:p w14:paraId="6CE6EF0B"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sym w:font="Symbol" w:char="F0B3"/>
            </w:r>
            <w:r w:rsidRPr="00CB317B">
              <w:rPr>
                <w:spacing w:val="-10"/>
                <w:sz w:val="26"/>
                <w:szCs w:val="26"/>
              </w:rPr>
              <w:t xml:space="preserve"> 250 N/mm²</w:t>
            </w:r>
          </w:p>
        </w:tc>
      </w:tr>
      <w:tr w:rsidR="007E6F7A" w:rsidRPr="00CB317B" w14:paraId="5755D1F7" w14:textId="77777777" w:rsidTr="00880875">
        <w:trPr>
          <w:trHeight w:val="20"/>
        </w:trPr>
        <w:tc>
          <w:tcPr>
            <w:tcW w:w="439" w:type="pct"/>
          </w:tcPr>
          <w:p w14:paraId="6C7EEEE5" w14:textId="77777777" w:rsidR="007A3AD7" w:rsidRPr="00CB317B" w:rsidRDefault="007A3AD7">
            <w:pPr>
              <w:numPr>
                <w:ilvl w:val="0"/>
                <w:numId w:val="242"/>
              </w:numPr>
              <w:spacing w:line="264" w:lineRule="auto"/>
              <w:jc w:val="center"/>
              <w:rPr>
                <w:spacing w:val="-10"/>
                <w:sz w:val="26"/>
                <w:szCs w:val="26"/>
              </w:rPr>
            </w:pPr>
          </w:p>
        </w:tc>
        <w:tc>
          <w:tcPr>
            <w:tcW w:w="2870" w:type="pct"/>
          </w:tcPr>
          <w:p w14:paraId="5C9FA7EC" w14:textId="77777777" w:rsidR="007A3AD7" w:rsidRPr="00CB317B" w:rsidRDefault="007A3AD7" w:rsidP="001E6339">
            <w:pPr>
              <w:spacing w:line="264" w:lineRule="auto"/>
              <w:ind w:left="360" w:hanging="360"/>
              <w:jc w:val="both"/>
              <w:rPr>
                <w:spacing w:val="-10"/>
                <w:sz w:val="26"/>
                <w:szCs w:val="26"/>
              </w:rPr>
            </w:pPr>
            <w:r w:rsidRPr="00CB317B">
              <w:rPr>
                <w:spacing w:val="-10"/>
                <w:sz w:val="26"/>
                <w:szCs w:val="26"/>
              </w:rPr>
              <w:t>Độ dãn dài tương đối khi đứt</w:t>
            </w:r>
          </w:p>
        </w:tc>
        <w:tc>
          <w:tcPr>
            <w:tcW w:w="1691" w:type="pct"/>
          </w:tcPr>
          <w:p w14:paraId="73F9F5C1" w14:textId="77777777" w:rsidR="007A3AD7" w:rsidRPr="00CB317B" w:rsidRDefault="007A3AD7" w:rsidP="001E6339">
            <w:pPr>
              <w:spacing w:line="264" w:lineRule="auto"/>
              <w:ind w:left="360" w:hanging="360"/>
              <w:jc w:val="center"/>
              <w:rPr>
                <w:spacing w:val="-10"/>
                <w:sz w:val="26"/>
                <w:szCs w:val="26"/>
              </w:rPr>
            </w:pPr>
            <w:r w:rsidRPr="00CB317B">
              <w:rPr>
                <w:spacing w:val="-10"/>
                <w:sz w:val="26"/>
                <w:szCs w:val="26"/>
              </w:rPr>
              <w:sym w:font="Symbol" w:char="F0B3"/>
            </w:r>
            <w:r w:rsidRPr="00CB317B">
              <w:rPr>
                <w:spacing w:val="-10"/>
                <w:sz w:val="26"/>
                <w:szCs w:val="26"/>
              </w:rPr>
              <w:t xml:space="preserve"> 26 %</w:t>
            </w:r>
          </w:p>
        </w:tc>
      </w:tr>
      <w:tr w:rsidR="007E6F7A" w:rsidRPr="00CB317B" w14:paraId="7DDC338C" w14:textId="77777777" w:rsidTr="00880875">
        <w:trPr>
          <w:trHeight w:val="20"/>
        </w:trPr>
        <w:tc>
          <w:tcPr>
            <w:tcW w:w="439" w:type="pct"/>
          </w:tcPr>
          <w:p w14:paraId="1264DD74" w14:textId="77777777" w:rsidR="007A3AD7" w:rsidRPr="00CB317B" w:rsidRDefault="007A3AD7" w:rsidP="001E6339">
            <w:pPr>
              <w:spacing w:line="264" w:lineRule="auto"/>
              <w:rPr>
                <w:b/>
                <w:spacing w:val="-10"/>
                <w:sz w:val="26"/>
                <w:szCs w:val="26"/>
              </w:rPr>
            </w:pPr>
          </w:p>
        </w:tc>
        <w:tc>
          <w:tcPr>
            <w:tcW w:w="2870" w:type="pct"/>
          </w:tcPr>
          <w:p w14:paraId="4290741F" w14:textId="77777777" w:rsidR="007A3AD7" w:rsidRPr="00CB317B" w:rsidRDefault="007A3AD7" w:rsidP="001E6339">
            <w:pPr>
              <w:spacing w:line="264" w:lineRule="auto"/>
              <w:ind w:right="-79"/>
              <w:rPr>
                <w:b/>
                <w:spacing w:val="-10"/>
                <w:sz w:val="26"/>
                <w:szCs w:val="26"/>
              </w:rPr>
            </w:pPr>
            <w:r w:rsidRPr="00CB317B">
              <w:rPr>
                <w:b/>
                <w:spacing w:val="-10"/>
                <w:sz w:val="26"/>
                <w:szCs w:val="26"/>
              </w:rPr>
              <w:t>3. Phụ kiện</w:t>
            </w:r>
          </w:p>
        </w:tc>
        <w:tc>
          <w:tcPr>
            <w:tcW w:w="1691" w:type="pct"/>
          </w:tcPr>
          <w:p w14:paraId="3AC39FF4" w14:textId="77777777" w:rsidR="007A3AD7" w:rsidRPr="00CB317B" w:rsidRDefault="007A3AD7" w:rsidP="001E6339">
            <w:pPr>
              <w:pStyle w:val="BodyText3"/>
              <w:tabs>
                <w:tab w:val="left" w:pos="231"/>
              </w:tabs>
              <w:spacing w:after="0" w:line="264" w:lineRule="auto"/>
              <w:ind w:right="-81"/>
              <w:rPr>
                <w:spacing w:val="-10"/>
                <w:sz w:val="26"/>
                <w:szCs w:val="26"/>
              </w:rPr>
            </w:pPr>
          </w:p>
        </w:tc>
      </w:tr>
      <w:tr w:rsidR="007E6F7A" w:rsidRPr="00CB317B" w14:paraId="4AA52AAD" w14:textId="77777777" w:rsidTr="00880875">
        <w:trPr>
          <w:trHeight w:val="20"/>
        </w:trPr>
        <w:tc>
          <w:tcPr>
            <w:tcW w:w="439" w:type="pct"/>
          </w:tcPr>
          <w:p w14:paraId="03B26EE2" w14:textId="77777777" w:rsidR="007A3AD7" w:rsidRPr="00CB317B" w:rsidRDefault="007A3AD7">
            <w:pPr>
              <w:numPr>
                <w:ilvl w:val="0"/>
                <w:numId w:val="242"/>
              </w:numPr>
              <w:spacing w:line="264" w:lineRule="auto"/>
              <w:jc w:val="center"/>
              <w:rPr>
                <w:spacing w:val="-10"/>
                <w:sz w:val="26"/>
                <w:szCs w:val="26"/>
              </w:rPr>
            </w:pPr>
          </w:p>
        </w:tc>
        <w:tc>
          <w:tcPr>
            <w:tcW w:w="2870" w:type="pct"/>
          </w:tcPr>
          <w:p w14:paraId="6F5492AA" w14:textId="77777777" w:rsidR="007A3AD7" w:rsidRPr="00CB317B" w:rsidRDefault="007A3AD7" w:rsidP="001E6339">
            <w:pPr>
              <w:spacing w:line="264" w:lineRule="auto"/>
              <w:ind w:right="-79"/>
              <w:rPr>
                <w:spacing w:val="-10"/>
                <w:sz w:val="26"/>
                <w:szCs w:val="26"/>
              </w:rPr>
            </w:pPr>
            <w:r w:rsidRPr="00CB317B">
              <w:rPr>
                <w:spacing w:val="-10"/>
                <w:sz w:val="26"/>
                <w:szCs w:val="26"/>
              </w:rPr>
              <w:t>Phụ kiện kèm theo bộ đà đỡ máy biến thế trạm giàn trụ ghép bao gồm:</w:t>
            </w:r>
          </w:p>
          <w:p w14:paraId="1A8B774D" w14:textId="2B8D10AD" w:rsidR="007A3AD7" w:rsidRPr="00CB317B" w:rsidRDefault="007A3AD7" w:rsidP="001E6339">
            <w:pPr>
              <w:spacing w:line="264" w:lineRule="auto"/>
              <w:jc w:val="both"/>
              <w:rPr>
                <w:spacing w:val="-10"/>
                <w:sz w:val="26"/>
                <w:szCs w:val="26"/>
              </w:rPr>
            </w:pPr>
            <w:r w:rsidRPr="00CB317B">
              <w:rPr>
                <w:spacing w:val="-10"/>
                <w:sz w:val="26"/>
                <w:szCs w:val="26"/>
              </w:rPr>
              <w:t>B</w:t>
            </w:r>
            <w:r w:rsidR="00AD3358">
              <w:rPr>
                <w:spacing w:val="-10"/>
                <w:sz w:val="26"/>
                <w:szCs w:val="26"/>
              </w:rPr>
              <w:t>ou</w:t>
            </w:r>
            <w:r w:rsidRPr="00CB317B">
              <w:rPr>
                <w:spacing w:val="-10"/>
                <w:sz w:val="26"/>
                <w:szCs w:val="26"/>
              </w:rPr>
              <w:t>lon VRS 16*</w:t>
            </w:r>
            <w:r w:rsidR="00522A04" w:rsidRPr="00CB317B">
              <w:rPr>
                <w:spacing w:val="-10"/>
                <w:sz w:val="26"/>
                <w:szCs w:val="26"/>
              </w:rPr>
              <w:t>700</w:t>
            </w:r>
            <w:r w:rsidRPr="00CB317B">
              <w:rPr>
                <w:spacing w:val="-10"/>
                <w:sz w:val="26"/>
                <w:szCs w:val="26"/>
              </w:rPr>
              <w:tab/>
            </w:r>
            <w:r w:rsidRPr="00CB317B">
              <w:rPr>
                <w:spacing w:val="-10"/>
                <w:sz w:val="26"/>
                <w:szCs w:val="26"/>
              </w:rPr>
              <w:tab/>
            </w:r>
            <w:r w:rsidRPr="00CB317B">
              <w:rPr>
                <w:spacing w:val="-10"/>
                <w:sz w:val="26"/>
                <w:szCs w:val="26"/>
              </w:rPr>
              <w:tab/>
            </w:r>
          </w:p>
          <w:p w14:paraId="736C7C0B" w14:textId="35EFE0F3" w:rsidR="007A3AD7" w:rsidRPr="00CB317B" w:rsidRDefault="007A3AD7" w:rsidP="001E6339">
            <w:pPr>
              <w:spacing w:line="264" w:lineRule="auto"/>
              <w:jc w:val="both"/>
              <w:rPr>
                <w:spacing w:val="-10"/>
                <w:sz w:val="26"/>
                <w:szCs w:val="26"/>
              </w:rPr>
            </w:pPr>
            <w:r w:rsidRPr="00CB317B">
              <w:rPr>
                <w:spacing w:val="-10"/>
                <w:sz w:val="26"/>
                <w:szCs w:val="26"/>
              </w:rPr>
              <w:t>B</w:t>
            </w:r>
            <w:r w:rsidR="00AD3358">
              <w:rPr>
                <w:spacing w:val="-10"/>
                <w:sz w:val="26"/>
                <w:szCs w:val="26"/>
              </w:rPr>
              <w:t>ou</w:t>
            </w:r>
            <w:r w:rsidRPr="00CB317B">
              <w:rPr>
                <w:spacing w:val="-10"/>
                <w:sz w:val="26"/>
                <w:szCs w:val="26"/>
              </w:rPr>
              <w:t>lon VRS 16*</w:t>
            </w:r>
            <w:r w:rsidR="00522A04" w:rsidRPr="00CB317B">
              <w:rPr>
                <w:spacing w:val="-10"/>
                <w:sz w:val="26"/>
                <w:szCs w:val="26"/>
              </w:rPr>
              <w:t>400</w:t>
            </w:r>
            <w:r w:rsidRPr="00CB317B">
              <w:rPr>
                <w:spacing w:val="-10"/>
                <w:sz w:val="26"/>
                <w:szCs w:val="26"/>
              </w:rPr>
              <w:tab/>
            </w:r>
            <w:r w:rsidRPr="00CB317B">
              <w:rPr>
                <w:spacing w:val="-10"/>
                <w:sz w:val="26"/>
                <w:szCs w:val="26"/>
              </w:rPr>
              <w:tab/>
            </w:r>
          </w:p>
          <w:p w14:paraId="23DF9F3E" w14:textId="43C4F86C" w:rsidR="007A3AD7" w:rsidRPr="00CB317B" w:rsidRDefault="007A3AD7" w:rsidP="001E6339">
            <w:pPr>
              <w:spacing w:line="264" w:lineRule="auto"/>
              <w:jc w:val="both"/>
              <w:rPr>
                <w:spacing w:val="-10"/>
                <w:sz w:val="26"/>
                <w:szCs w:val="26"/>
              </w:rPr>
            </w:pPr>
            <w:r w:rsidRPr="00CB317B">
              <w:rPr>
                <w:spacing w:val="-10"/>
                <w:sz w:val="26"/>
                <w:szCs w:val="26"/>
              </w:rPr>
              <w:t>Boulon 16*50</w:t>
            </w:r>
            <w:r w:rsidRPr="00CB317B">
              <w:rPr>
                <w:spacing w:val="-10"/>
                <w:sz w:val="26"/>
                <w:szCs w:val="26"/>
              </w:rPr>
              <w:tab/>
            </w:r>
            <w:r w:rsidRPr="00CB317B">
              <w:rPr>
                <w:spacing w:val="-10"/>
                <w:sz w:val="26"/>
                <w:szCs w:val="26"/>
              </w:rPr>
              <w:tab/>
            </w:r>
          </w:p>
          <w:p w14:paraId="54ECE111" w14:textId="7B9A29D3" w:rsidR="007A3AD7" w:rsidRPr="00CB317B" w:rsidRDefault="007A3AD7" w:rsidP="001E6339">
            <w:pPr>
              <w:spacing w:line="264" w:lineRule="auto"/>
              <w:jc w:val="both"/>
              <w:rPr>
                <w:spacing w:val="-10"/>
                <w:sz w:val="26"/>
                <w:szCs w:val="26"/>
              </w:rPr>
            </w:pPr>
            <w:r w:rsidRPr="00CB317B">
              <w:rPr>
                <w:spacing w:val="-10"/>
                <w:sz w:val="26"/>
                <w:szCs w:val="26"/>
              </w:rPr>
              <w:t>B</w:t>
            </w:r>
            <w:r w:rsidR="00AD3358">
              <w:rPr>
                <w:spacing w:val="-10"/>
                <w:sz w:val="26"/>
                <w:szCs w:val="26"/>
              </w:rPr>
              <w:t>ou</w:t>
            </w:r>
            <w:r w:rsidRPr="00CB317B">
              <w:rPr>
                <w:spacing w:val="-10"/>
                <w:sz w:val="26"/>
                <w:szCs w:val="26"/>
              </w:rPr>
              <w:t>lon 16*100</w:t>
            </w:r>
            <w:r w:rsidRPr="00CB317B">
              <w:rPr>
                <w:spacing w:val="-10"/>
                <w:sz w:val="26"/>
                <w:szCs w:val="26"/>
              </w:rPr>
              <w:tab/>
            </w:r>
            <w:r w:rsidRPr="00CB317B">
              <w:rPr>
                <w:spacing w:val="-10"/>
                <w:sz w:val="26"/>
                <w:szCs w:val="26"/>
              </w:rPr>
              <w:tab/>
            </w:r>
          </w:p>
          <w:p w14:paraId="1E833753" w14:textId="77777777" w:rsidR="007A3AD7" w:rsidRPr="00CB317B" w:rsidRDefault="007A3AD7" w:rsidP="001E6339">
            <w:pPr>
              <w:spacing w:line="264" w:lineRule="auto"/>
              <w:jc w:val="both"/>
              <w:rPr>
                <w:spacing w:val="-10"/>
                <w:sz w:val="26"/>
                <w:szCs w:val="26"/>
              </w:rPr>
            </w:pPr>
            <w:r w:rsidRPr="00CB317B">
              <w:rPr>
                <w:spacing w:val="-10"/>
                <w:sz w:val="26"/>
                <w:szCs w:val="26"/>
              </w:rPr>
              <w:t>Rondell vuông d18</w:t>
            </w:r>
          </w:p>
        </w:tc>
        <w:tc>
          <w:tcPr>
            <w:tcW w:w="1691" w:type="pct"/>
          </w:tcPr>
          <w:p w14:paraId="2AEE1F14" w14:textId="77777777" w:rsidR="007A3AD7" w:rsidRPr="00CB317B" w:rsidRDefault="007A3AD7" w:rsidP="001E6339">
            <w:pPr>
              <w:pStyle w:val="BodyText3"/>
              <w:tabs>
                <w:tab w:val="left" w:pos="231"/>
              </w:tabs>
              <w:spacing w:after="0" w:line="264" w:lineRule="auto"/>
              <w:ind w:right="-81"/>
              <w:jc w:val="center"/>
              <w:rPr>
                <w:spacing w:val="-10"/>
                <w:sz w:val="26"/>
                <w:szCs w:val="26"/>
              </w:rPr>
            </w:pPr>
          </w:p>
          <w:p w14:paraId="605CAAB7" w14:textId="77777777" w:rsidR="00A80AB7" w:rsidRPr="00CB317B" w:rsidRDefault="00A80AB7" w:rsidP="001E6339">
            <w:pPr>
              <w:pStyle w:val="BodyText3"/>
              <w:tabs>
                <w:tab w:val="left" w:pos="231"/>
              </w:tabs>
              <w:spacing w:after="0" w:line="264" w:lineRule="auto"/>
              <w:ind w:right="-81"/>
              <w:jc w:val="center"/>
              <w:rPr>
                <w:spacing w:val="-10"/>
                <w:sz w:val="26"/>
                <w:szCs w:val="26"/>
              </w:rPr>
            </w:pPr>
          </w:p>
          <w:p w14:paraId="0C2B1763" w14:textId="77777777" w:rsidR="007A3AD7" w:rsidRPr="00CB317B" w:rsidRDefault="007A3AD7" w:rsidP="001E6339">
            <w:pPr>
              <w:pStyle w:val="BodyText3"/>
              <w:tabs>
                <w:tab w:val="left" w:pos="231"/>
              </w:tabs>
              <w:spacing w:after="0" w:line="264" w:lineRule="auto"/>
              <w:ind w:right="-81"/>
              <w:jc w:val="center"/>
              <w:rPr>
                <w:spacing w:val="-10"/>
                <w:sz w:val="26"/>
                <w:szCs w:val="26"/>
              </w:rPr>
            </w:pPr>
            <w:r w:rsidRPr="00CB317B">
              <w:rPr>
                <w:spacing w:val="-10"/>
                <w:sz w:val="26"/>
                <w:szCs w:val="26"/>
              </w:rPr>
              <w:t>06 cái</w:t>
            </w:r>
          </w:p>
          <w:p w14:paraId="6C2CF1A0" w14:textId="5C0E7BB3" w:rsidR="007A3AD7" w:rsidRPr="00CB317B" w:rsidRDefault="007A3AD7" w:rsidP="001E6339">
            <w:pPr>
              <w:pStyle w:val="BodyText3"/>
              <w:tabs>
                <w:tab w:val="left" w:pos="231"/>
              </w:tabs>
              <w:spacing w:after="0" w:line="264" w:lineRule="auto"/>
              <w:ind w:right="-81"/>
              <w:jc w:val="center"/>
              <w:rPr>
                <w:spacing w:val="-10"/>
                <w:sz w:val="26"/>
                <w:szCs w:val="26"/>
              </w:rPr>
            </w:pPr>
            <w:r w:rsidRPr="00CB317B">
              <w:rPr>
                <w:spacing w:val="-10"/>
                <w:sz w:val="26"/>
                <w:szCs w:val="26"/>
              </w:rPr>
              <w:t>0</w:t>
            </w:r>
            <w:r w:rsidR="00A80AB7" w:rsidRPr="00CB317B">
              <w:rPr>
                <w:spacing w:val="-10"/>
                <w:sz w:val="26"/>
                <w:szCs w:val="26"/>
              </w:rPr>
              <w:t>9</w:t>
            </w:r>
            <w:r w:rsidRPr="00CB317B">
              <w:rPr>
                <w:spacing w:val="-10"/>
                <w:sz w:val="26"/>
                <w:szCs w:val="26"/>
              </w:rPr>
              <w:t xml:space="preserve"> cái</w:t>
            </w:r>
          </w:p>
          <w:p w14:paraId="133E7DF7" w14:textId="77777777" w:rsidR="007A3AD7" w:rsidRPr="00CB317B" w:rsidRDefault="007A3AD7" w:rsidP="001E6339">
            <w:pPr>
              <w:pStyle w:val="BodyText3"/>
              <w:tabs>
                <w:tab w:val="left" w:pos="231"/>
              </w:tabs>
              <w:spacing w:after="0" w:line="264" w:lineRule="auto"/>
              <w:ind w:right="-81"/>
              <w:jc w:val="center"/>
              <w:rPr>
                <w:spacing w:val="-10"/>
                <w:sz w:val="26"/>
                <w:szCs w:val="26"/>
              </w:rPr>
            </w:pPr>
            <w:r w:rsidRPr="00CB317B">
              <w:rPr>
                <w:spacing w:val="-10"/>
                <w:sz w:val="26"/>
                <w:szCs w:val="26"/>
              </w:rPr>
              <w:t>22 cái</w:t>
            </w:r>
          </w:p>
          <w:p w14:paraId="5F732380" w14:textId="77777777" w:rsidR="007A3AD7" w:rsidRPr="00CB317B" w:rsidRDefault="007A3AD7" w:rsidP="001E6339">
            <w:pPr>
              <w:pStyle w:val="BodyText3"/>
              <w:tabs>
                <w:tab w:val="left" w:pos="231"/>
              </w:tabs>
              <w:spacing w:after="0" w:line="264" w:lineRule="auto"/>
              <w:ind w:right="-81"/>
              <w:jc w:val="center"/>
              <w:rPr>
                <w:spacing w:val="-10"/>
                <w:sz w:val="26"/>
                <w:szCs w:val="26"/>
              </w:rPr>
            </w:pPr>
            <w:r w:rsidRPr="00CB317B">
              <w:rPr>
                <w:spacing w:val="-10"/>
                <w:sz w:val="26"/>
                <w:szCs w:val="26"/>
              </w:rPr>
              <w:t>04 cái</w:t>
            </w:r>
          </w:p>
          <w:p w14:paraId="5F25DD3C" w14:textId="77777777" w:rsidR="007A3AD7" w:rsidRPr="00CB317B" w:rsidRDefault="007A3AD7" w:rsidP="001E6339">
            <w:pPr>
              <w:spacing w:line="264" w:lineRule="auto"/>
              <w:ind w:right="-108"/>
              <w:jc w:val="center"/>
              <w:rPr>
                <w:spacing w:val="-10"/>
                <w:sz w:val="26"/>
                <w:szCs w:val="26"/>
              </w:rPr>
            </w:pPr>
            <w:r w:rsidRPr="00CB317B">
              <w:rPr>
                <w:spacing w:val="-10"/>
                <w:sz w:val="26"/>
                <w:szCs w:val="26"/>
              </w:rPr>
              <w:t>74 cái</w:t>
            </w:r>
          </w:p>
        </w:tc>
      </w:tr>
      <w:tr w:rsidR="007E6F7A" w:rsidRPr="00CB317B" w14:paraId="09B91BD9" w14:textId="77777777" w:rsidTr="00880875">
        <w:trPr>
          <w:trHeight w:val="20"/>
        </w:trPr>
        <w:tc>
          <w:tcPr>
            <w:tcW w:w="439" w:type="pct"/>
          </w:tcPr>
          <w:p w14:paraId="3D630D8F" w14:textId="77777777" w:rsidR="007A3AD7" w:rsidRPr="00CB317B" w:rsidRDefault="007A3AD7">
            <w:pPr>
              <w:numPr>
                <w:ilvl w:val="0"/>
                <w:numId w:val="242"/>
              </w:numPr>
              <w:spacing w:line="264" w:lineRule="auto"/>
              <w:jc w:val="center"/>
              <w:rPr>
                <w:spacing w:val="-10"/>
                <w:sz w:val="26"/>
                <w:szCs w:val="26"/>
              </w:rPr>
            </w:pPr>
          </w:p>
        </w:tc>
        <w:tc>
          <w:tcPr>
            <w:tcW w:w="2870" w:type="pct"/>
          </w:tcPr>
          <w:p w14:paraId="1C0BF135" w14:textId="2D14C3F6"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 xml:space="preserve">Tất cả các phụ kiện kèm theo bộ đà đỡ máy biến thế trạm giàn trụ ghép phải phù hợp tiêu chuẩn TCVN 1916, 4795, 5408. </w:t>
            </w:r>
            <w:r w:rsidR="00003F17">
              <w:rPr>
                <w:spacing w:val="-10"/>
                <w:sz w:val="26"/>
                <w:szCs w:val="26"/>
              </w:rPr>
              <w:t>Đặc tính kỹ thuật</w:t>
            </w:r>
            <w:r w:rsidRPr="00CB317B">
              <w:rPr>
                <w:spacing w:val="-10"/>
                <w:sz w:val="26"/>
                <w:szCs w:val="26"/>
              </w:rPr>
              <w:t xml:space="preserve"> buolon:</w:t>
            </w:r>
          </w:p>
          <w:p w14:paraId="113131F5" w14:textId="77777777"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 Lực kéo tối thiểu không bị tuột răng: 5600kG</w:t>
            </w:r>
          </w:p>
          <w:p w14:paraId="27564438" w14:textId="77777777"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 xml:space="preserve">+ Giới hạn bền đứt: </w:t>
            </w:r>
            <w:r w:rsidRPr="00CB317B">
              <w:rPr>
                <w:spacing w:val="-10"/>
                <w:sz w:val="26"/>
                <w:szCs w:val="26"/>
              </w:rPr>
              <w:sym w:font="Symbol" w:char="F0B3"/>
            </w:r>
            <w:r w:rsidRPr="00CB317B">
              <w:rPr>
                <w:spacing w:val="-10"/>
                <w:sz w:val="26"/>
                <w:szCs w:val="26"/>
              </w:rPr>
              <w:t xml:space="preserve"> 400N/mm²</w:t>
            </w:r>
          </w:p>
          <w:p w14:paraId="3383E55F" w14:textId="77777777" w:rsidR="007A3AD7" w:rsidRPr="00CB317B" w:rsidRDefault="007A3AD7" w:rsidP="001E6339">
            <w:pPr>
              <w:pStyle w:val="BodyText3"/>
              <w:spacing w:after="0" w:line="264" w:lineRule="auto"/>
              <w:ind w:right="-81"/>
              <w:jc w:val="both"/>
              <w:rPr>
                <w:spacing w:val="-10"/>
                <w:sz w:val="26"/>
                <w:szCs w:val="26"/>
              </w:rPr>
            </w:pPr>
            <w:r w:rsidRPr="00CB317B">
              <w:rPr>
                <w:spacing w:val="-10"/>
                <w:sz w:val="26"/>
                <w:szCs w:val="26"/>
              </w:rPr>
              <w:t xml:space="preserve">+ Giới hạn chảy: </w:t>
            </w:r>
            <w:r w:rsidRPr="00CB317B">
              <w:rPr>
                <w:spacing w:val="-10"/>
                <w:sz w:val="26"/>
                <w:szCs w:val="26"/>
              </w:rPr>
              <w:sym w:font="Symbol" w:char="F0B3"/>
            </w:r>
            <w:r w:rsidRPr="00CB317B">
              <w:rPr>
                <w:spacing w:val="-10"/>
                <w:sz w:val="26"/>
                <w:szCs w:val="26"/>
              </w:rPr>
              <w:t xml:space="preserve"> 240N/mm²</w:t>
            </w:r>
          </w:p>
          <w:p w14:paraId="66033CDC" w14:textId="77777777" w:rsidR="007A3AD7" w:rsidRPr="00CB317B" w:rsidRDefault="007A3AD7" w:rsidP="001E6339">
            <w:pPr>
              <w:spacing w:line="264" w:lineRule="auto"/>
              <w:jc w:val="both"/>
              <w:rPr>
                <w:spacing w:val="-10"/>
                <w:sz w:val="26"/>
                <w:szCs w:val="26"/>
              </w:rPr>
            </w:pPr>
            <w:r w:rsidRPr="00CB317B">
              <w:rPr>
                <w:spacing w:val="-10"/>
                <w:sz w:val="26"/>
                <w:szCs w:val="26"/>
              </w:rPr>
              <w:t xml:space="preserve">+ Độ dãn dài tương đối khi đứt: </w:t>
            </w:r>
            <w:r w:rsidRPr="00CB317B">
              <w:rPr>
                <w:spacing w:val="-10"/>
                <w:sz w:val="26"/>
                <w:szCs w:val="26"/>
              </w:rPr>
              <w:sym w:font="Symbol" w:char="F0B3"/>
            </w:r>
            <w:r w:rsidRPr="00CB317B">
              <w:rPr>
                <w:spacing w:val="-10"/>
                <w:sz w:val="26"/>
                <w:szCs w:val="26"/>
              </w:rPr>
              <w:t xml:space="preserve"> 22%</w:t>
            </w:r>
          </w:p>
        </w:tc>
        <w:tc>
          <w:tcPr>
            <w:tcW w:w="1691" w:type="pct"/>
          </w:tcPr>
          <w:p w14:paraId="2542AB7A" w14:textId="77777777" w:rsidR="007A3AD7" w:rsidRPr="00CB317B" w:rsidRDefault="007A3AD7" w:rsidP="001E6339">
            <w:pPr>
              <w:spacing w:line="264" w:lineRule="auto"/>
              <w:jc w:val="center"/>
              <w:rPr>
                <w:spacing w:val="-10"/>
                <w:sz w:val="26"/>
                <w:szCs w:val="26"/>
              </w:rPr>
            </w:pPr>
            <w:r w:rsidRPr="00CB317B">
              <w:rPr>
                <w:spacing w:val="-10"/>
                <w:sz w:val="26"/>
                <w:szCs w:val="26"/>
              </w:rPr>
              <w:t>Đáp ứng</w:t>
            </w:r>
          </w:p>
        </w:tc>
      </w:tr>
    </w:tbl>
    <w:p w14:paraId="1302FD29" w14:textId="3651AAD4" w:rsidR="00D5495A" w:rsidRPr="00CB317B" w:rsidRDefault="00D5495A">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iCs/>
          <w:spacing w:val="-10"/>
          <w:sz w:val="26"/>
          <w:szCs w:val="26"/>
        </w:rPr>
      </w:pPr>
      <w:bookmarkStart w:id="459" w:name="_Toc203730793"/>
      <w:r w:rsidRPr="00CB317B">
        <w:rPr>
          <w:rFonts w:ascii="Times New Roman" w:hAnsi="Times New Roman"/>
          <w:iCs/>
          <w:spacing w:val="-10"/>
          <w:sz w:val="26"/>
          <w:szCs w:val="26"/>
          <w:lang w:val="vi-VN"/>
        </w:rPr>
        <w:t>Thông số bộ đà đỡ trạm</w:t>
      </w:r>
      <w:r w:rsidRPr="00CB317B">
        <w:rPr>
          <w:rFonts w:ascii="Times New Roman" w:hAnsi="Times New Roman"/>
          <w:iCs/>
          <w:spacing w:val="-10"/>
          <w:sz w:val="26"/>
          <w:szCs w:val="26"/>
        </w:rPr>
        <w:t xml:space="preserve"> giàn:</w:t>
      </w:r>
      <w:bookmarkEnd w:id="459"/>
    </w:p>
    <w:p w14:paraId="6046A56D" w14:textId="77777777" w:rsidR="00D5495A" w:rsidRPr="00CB317B" w:rsidRDefault="00D5495A" w:rsidP="001E6339">
      <w:pPr>
        <w:spacing w:line="264" w:lineRule="auto"/>
        <w:rPr>
          <w:spacing w:val="-10"/>
          <w:sz w:val="26"/>
          <w:szCs w:val="26"/>
        </w:rPr>
      </w:pPr>
    </w:p>
    <w:p w14:paraId="2ECC9D18" w14:textId="77777777" w:rsidR="00D5495A" w:rsidRPr="00CB317B" w:rsidRDefault="00D5495A">
      <w:pPr>
        <w:numPr>
          <w:ilvl w:val="0"/>
          <w:numId w:val="468"/>
        </w:numPr>
        <w:tabs>
          <w:tab w:val="clear" w:pos="720"/>
          <w:tab w:val="num" w:pos="561"/>
        </w:tabs>
        <w:spacing w:line="264" w:lineRule="auto"/>
        <w:ind w:right="-81"/>
        <w:jc w:val="both"/>
        <w:rPr>
          <w:b/>
          <w:spacing w:val="-10"/>
          <w:sz w:val="26"/>
          <w:szCs w:val="26"/>
        </w:rPr>
      </w:pPr>
      <w:r w:rsidRPr="00CB317B">
        <w:rPr>
          <w:b/>
          <w:spacing w:val="-10"/>
          <w:sz w:val="26"/>
          <w:szCs w:val="26"/>
        </w:rPr>
        <w:t>PHẠM VI ÁP DỤNG:</w:t>
      </w:r>
    </w:p>
    <w:p w14:paraId="7AB35C89" w14:textId="77777777" w:rsidR="00D5495A" w:rsidRPr="00CB317B" w:rsidRDefault="00D5495A" w:rsidP="001E6339">
      <w:pPr>
        <w:pStyle w:val="BodyText3"/>
        <w:tabs>
          <w:tab w:val="left" w:pos="900"/>
        </w:tabs>
        <w:spacing w:after="0" w:line="264" w:lineRule="auto"/>
        <w:ind w:right="-81"/>
        <w:jc w:val="both"/>
        <w:rPr>
          <w:spacing w:val="-10"/>
          <w:sz w:val="26"/>
          <w:szCs w:val="26"/>
        </w:rPr>
      </w:pPr>
      <w:r w:rsidRPr="00CB317B">
        <w:rPr>
          <w:spacing w:val="-10"/>
          <w:sz w:val="26"/>
          <w:szCs w:val="26"/>
        </w:rPr>
        <w:tab/>
        <w:t>Quy cách kỹ thuật cơ sở này áp dụng cho bộ đà máy biến thế trạm giàn trụ pi (</w:t>
      </w:r>
      <w:r w:rsidRPr="00CB317B">
        <w:rPr>
          <w:spacing w:val="-10"/>
          <w:sz w:val="26"/>
          <w:szCs w:val="26"/>
        </w:rPr>
        <w:sym w:font="Symbol" w:char="F050"/>
      </w:r>
      <w:r w:rsidRPr="00CB317B">
        <w:rPr>
          <w:spacing w:val="-10"/>
          <w:sz w:val="26"/>
          <w:szCs w:val="26"/>
        </w:rPr>
        <w:t>).</w:t>
      </w:r>
    </w:p>
    <w:p w14:paraId="4DF1E429" w14:textId="77777777" w:rsidR="00D5495A" w:rsidRPr="00CB317B" w:rsidRDefault="00D5495A">
      <w:pPr>
        <w:numPr>
          <w:ilvl w:val="0"/>
          <w:numId w:val="468"/>
        </w:numPr>
        <w:tabs>
          <w:tab w:val="clear" w:pos="720"/>
          <w:tab w:val="num" w:pos="561"/>
        </w:tabs>
        <w:spacing w:line="264" w:lineRule="auto"/>
        <w:ind w:right="-81"/>
        <w:jc w:val="both"/>
        <w:rPr>
          <w:b/>
          <w:spacing w:val="-10"/>
          <w:sz w:val="26"/>
          <w:szCs w:val="26"/>
        </w:rPr>
      </w:pPr>
      <w:r w:rsidRPr="00CB317B">
        <w:rPr>
          <w:b/>
          <w:spacing w:val="-10"/>
          <w:sz w:val="26"/>
          <w:szCs w:val="26"/>
        </w:rPr>
        <w:t>TIÊU CHUẨN ÁP DỤNG:</w:t>
      </w:r>
    </w:p>
    <w:p w14:paraId="53CAE46A"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TCVN 1765: Thép cacbon kết cấu thông thường.</w:t>
      </w:r>
    </w:p>
    <w:p w14:paraId="29A9A973"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TCVN 1656: Thép góc cạnh đều cán nóng - Cỡ, Thông số kích thước.</w:t>
      </w:r>
    </w:p>
    <w:p w14:paraId="6CD66CAD"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TCVN 5408: Bảo vệ ăn mòn - Lớp phủ mạ kẽm nóng - Yêu cầu kỹ thuật và phương pháp thử.</w:t>
      </w:r>
    </w:p>
    <w:p w14:paraId="7914291F" w14:textId="77777777" w:rsidR="00D5495A" w:rsidRPr="00CB317B" w:rsidRDefault="00D5495A">
      <w:pPr>
        <w:numPr>
          <w:ilvl w:val="0"/>
          <w:numId w:val="468"/>
        </w:numPr>
        <w:tabs>
          <w:tab w:val="clear" w:pos="720"/>
          <w:tab w:val="num" w:pos="561"/>
        </w:tabs>
        <w:spacing w:line="264" w:lineRule="auto"/>
        <w:ind w:right="-81"/>
        <w:jc w:val="both"/>
        <w:rPr>
          <w:b/>
          <w:spacing w:val="-10"/>
          <w:sz w:val="26"/>
          <w:szCs w:val="26"/>
        </w:rPr>
      </w:pPr>
      <w:r w:rsidRPr="00CB317B">
        <w:rPr>
          <w:b/>
          <w:spacing w:val="-10"/>
          <w:sz w:val="26"/>
          <w:szCs w:val="26"/>
        </w:rPr>
        <w:t>MÔ TẢ:</w:t>
      </w:r>
      <w:r w:rsidRPr="00CB317B">
        <w:rPr>
          <w:b/>
          <w:spacing w:val="-10"/>
          <w:sz w:val="26"/>
          <w:szCs w:val="26"/>
        </w:rPr>
        <w:tab/>
      </w:r>
    </w:p>
    <w:p w14:paraId="157A8945" w14:textId="77777777" w:rsidR="00D5495A" w:rsidRPr="00CB317B" w:rsidRDefault="00D5495A">
      <w:pPr>
        <w:numPr>
          <w:ilvl w:val="0"/>
          <w:numId w:val="469"/>
        </w:numPr>
        <w:tabs>
          <w:tab w:val="clear" w:pos="360"/>
        </w:tabs>
        <w:spacing w:line="264" w:lineRule="auto"/>
        <w:ind w:right="-79"/>
        <w:rPr>
          <w:b/>
          <w:spacing w:val="-10"/>
          <w:sz w:val="26"/>
          <w:szCs w:val="26"/>
        </w:rPr>
      </w:pPr>
      <w:r w:rsidRPr="00CB317B">
        <w:rPr>
          <w:b/>
          <w:spacing w:val="-10"/>
          <w:sz w:val="26"/>
          <w:szCs w:val="26"/>
        </w:rPr>
        <w:t>Cấu tạo</w:t>
      </w:r>
    </w:p>
    <w:p w14:paraId="18F0CB0D"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Vật liệu: Thép CT3 tráng kẽm nóng</w:t>
      </w:r>
    </w:p>
    <w:p w14:paraId="68AA60ED"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Nguồn gốc nguyên liệu thép CT3: Do nhà sản xuất thép có uy tín, có chứng chỉ  ISO 9001 ở Việt Nam sản xuất.</w:t>
      </w:r>
    </w:p>
    <w:p w14:paraId="6B554E92"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Kích thước thép góc:</w:t>
      </w:r>
    </w:p>
    <w:p w14:paraId="42B41526" w14:textId="77777777" w:rsidR="00D5495A" w:rsidRPr="00CB317B" w:rsidRDefault="00D5495A" w:rsidP="001E6339">
      <w:pPr>
        <w:pStyle w:val="BodyText3"/>
        <w:tabs>
          <w:tab w:val="left" w:pos="900"/>
        </w:tabs>
        <w:spacing w:after="0" w:line="264" w:lineRule="auto"/>
        <w:ind w:left="900" w:right="-81"/>
        <w:jc w:val="both"/>
        <w:rPr>
          <w:spacing w:val="-10"/>
          <w:sz w:val="26"/>
          <w:szCs w:val="26"/>
        </w:rPr>
      </w:pPr>
      <w:r w:rsidRPr="00CB317B">
        <w:rPr>
          <w:spacing w:val="-10"/>
          <w:sz w:val="26"/>
          <w:szCs w:val="26"/>
        </w:rPr>
        <w:t>+ Thép góc U100</w:t>
      </w:r>
      <w:r w:rsidRPr="00CB317B">
        <w:rPr>
          <w:spacing w:val="-10"/>
          <w:sz w:val="26"/>
          <w:szCs w:val="26"/>
        </w:rPr>
        <w:tab/>
      </w:r>
      <w:r w:rsidRPr="00CB317B">
        <w:rPr>
          <w:spacing w:val="-10"/>
          <w:sz w:val="26"/>
          <w:szCs w:val="26"/>
        </w:rPr>
        <w:tab/>
        <w:t>: 100x46x4,5mm</w:t>
      </w:r>
    </w:p>
    <w:p w14:paraId="119C320B" w14:textId="77777777" w:rsidR="00D5495A" w:rsidRPr="00CB317B" w:rsidRDefault="00D5495A" w:rsidP="001E6339">
      <w:pPr>
        <w:pStyle w:val="BodyText3"/>
        <w:tabs>
          <w:tab w:val="left" w:pos="900"/>
        </w:tabs>
        <w:spacing w:after="0" w:line="264" w:lineRule="auto"/>
        <w:ind w:left="900" w:right="-81"/>
        <w:jc w:val="both"/>
        <w:rPr>
          <w:spacing w:val="-10"/>
          <w:sz w:val="26"/>
          <w:szCs w:val="26"/>
        </w:rPr>
      </w:pPr>
      <w:r w:rsidRPr="00CB317B">
        <w:rPr>
          <w:spacing w:val="-10"/>
          <w:sz w:val="26"/>
          <w:szCs w:val="26"/>
        </w:rPr>
        <w:t>+ Thép góc U160</w:t>
      </w:r>
      <w:r w:rsidRPr="00CB317B">
        <w:rPr>
          <w:spacing w:val="-10"/>
          <w:sz w:val="26"/>
          <w:szCs w:val="26"/>
        </w:rPr>
        <w:tab/>
      </w:r>
      <w:r w:rsidRPr="00CB317B">
        <w:rPr>
          <w:spacing w:val="-10"/>
          <w:sz w:val="26"/>
          <w:szCs w:val="26"/>
        </w:rPr>
        <w:tab/>
        <w:t>: 160x68x5,0mm</w:t>
      </w:r>
    </w:p>
    <w:p w14:paraId="30387E4E"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Bộ đà đỡ máy biến thế trạm giàn trụ ghép bao gồm các chi tiết sau:</w:t>
      </w:r>
    </w:p>
    <w:p w14:paraId="0252338E" w14:textId="02D79301" w:rsidR="00D5495A" w:rsidRPr="00CB317B" w:rsidRDefault="00D5495A" w:rsidP="001E6339">
      <w:pPr>
        <w:pStyle w:val="BodyText3"/>
        <w:spacing w:after="0" w:line="264" w:lineRule="auto"/>
        <w:ind w:left="900" w:right="-81"/>
        <w:jc w:val="both"/>
        <w:rPr>
          <w:spacing w:val="-10"/>
          <w:sz w:val="26"/>
          <w:szCs w:val="26"/>
        </w:rPr>
      </w:pPr>
      <w:r w:rsidRPr="00CB317B">
        <w:rPr>
          <w:spacing w:val="-10"/>
          <w:sz w:val="26"/>
          <w:szCs w:val="26"/>
        </w:rPr>
        <w:t>+ Chi tiết 1: Đà thép U160x68x5,0 dài 3,0m</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t>:</w:t>
      </w:r>
      <w:r w:rsidR="00376A4D" w:rsidRPr="00CB317B">
        <w:rPr>
          <w:spacing w:val="-10"/>
          <w:sz w:val="26"/>
          <w:szCs w:val="26"/>
        </w:rPr>
        <w:t xml:space="preserve"> 02</w:t>
      </w:r>
      <w:r w:rsidRPr="00CB317B">
        <w:rPr>
          <w:spacing w:val="-10"/>
          <w:sz w:val="26"/>
          <w:szCs w:val="26"/>
        </w:rPr>
        <w:t xml:space="preserve"> cái</w:t>
      </w:r>
    </w:p>
    <w:p w14:paraId="2690916D" w14:textId="77777777" w:rsidR="00D5495A" w:rsidRPr="00CB317B" w:rsidRDefault="00D5495A" w:rsidP="001E6339">
      <w:pPr>
        <w:pStyle w:val="BodyText3"/>
        <w:spacing w:after="0" w:line="264" w:lineRule="auto"/>
        <w:ind w:left="900" w:right="-81"/>
        <w:jc w:val="both"/>
        <w:rPr>
          <w:spacing w:val="-10"/>
          <w:sz w:val="26"/>
          <w:szCs w:val="26"/>
        </w:rPr>
      </w:pPr>
      <w:r w:rsidRPr="00CB317B">
        <w:rPr>
          <w:spacing w:val="-10"/>
          <w:sz w:val="26"/>
          <w:szCs w:val="26"/>
        </w:rPr>
        <w:t>+ Chi tiết 2: Đà thép U100x46x4,5 dài 1,1 m</w:t>
      </w:r>
      <w:r w:rsidRPr="00CB317B">
        <w:rPr>
          <w:spacing w:val="-10"/>
          <w:sz w:val="26"/>
          <w:szCs w:val="26"/>
        </w:rPr>
        <w:tab/>
      </w:r>
      <w:r w:rsidRPr="00CB317B">
        <w:rPr>
          <w:spacing w:val="-10"/>
          <w:sz w:val="26"/>
          <w:szCs w:val="26"/>
        </w:rPr>
        <w:tab/>
      </w:r>
      <w:r w:rsidRPr="00CB317B">
        <w:rPr>
          <w:spacing w:val="-10"/>
          <w:sz w:val="26"/>
          <w:szCs w:val="26"/>
        </w:rPr>
        <w:tab/>
        <w:t>: 02 cái</w:t>
      </w:r>
    </w:p>
    <w:p w14:paraId="1327B6FA" w14:textId="006D796A" w:rsidR="00D5495A" w:rsidRPr="00CB317B" w:rsidRDefault="00D5495A" w:rsidP="001E6339">
      <w:pPr>
        <w:pStyle w:val="BodyText3"/>
        <w:spacing w:after="0" w:line="264" w:lineRule="auto"/>
        <w:ind w:left="900" w:right="-81"/>
        <w:jc w:val="both"/>
        <w:rPr>
          <w:spacing w:val="-10"/>
          <w:sz w:val="26"/>
          <w:szCs w:val="26"/>
        </w:rPr>
      </w:pPr>
      <w:r w:rsidRPr="00CB317B">
        <w:rPr>
          <w:spacing w:val="-10"/>
          <w:sz w:val="26"/>
          <w:szCs w:val="26"/>
        </w:rPr>
        <w:t>+ Chi tiết 3: Đà thép U100x46x4,5 dài 0,5m</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r>
      <w:r w:rsidR="00376A4D" w:rsidRPr="00CB317B">
        <w:rPr>
          <w:spacing w:val="-10"/>
          <w:sz w:val="26"/>
          <w:szCs w:val="26"/>
        </w:rPr>
        <w:t>: 0</w:t>
      </w:r>
      <w:r w:rsidRPr="00CB317B">
        <w:rPr>
          <w:spacing w:val="-10"/>
          <w:sz w:val="26"/>
          <w:szCs w:val="26"/>
        </w:rPr>
        <w:t>4 cái</w:t>
      </w:r>
    </w:p>
    <w:p w14:paraId="75A35E06"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Vị trí và kích thước các lỗ để lắp đặt phải được thực hiện theo bản vẽ đính kèm.</w:t>
      </w:r>
    </w:p>
    <w:p w14:paraId="175AF7C8"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Bề mặt của đà phải trơn nhẵn, không có vết xước và khuyết tật.</w:t>
      </w:r>
    </w:p>
    <w:p w14:paraId="17E060D7"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Độ dày trung bình tối thiểu lớp tráng kẽm :</w:t>
      </w:r>
      <w:r w:rsidRPr="00CB317B">
        <w:rPr>
          <w:spacing w:val="-10"/>
          <w:sz w:val="26"/>
          <w:szCs w:val="26"/>
        </w:rPr>
        <w:tab/>
        <w:t xml:space="preserve">70 </w:t>
      </w:r>
      <w:r w:rsidRPr="00CB317B">
        <w:rPr>
          <w:spacing w:val="-10"/>
          <w:sz w:val="26"/>
          <w:szCs w:val="26"/>
        </w:rPr>
        <w:sym w:font="Courier New" w:char="00B5"/>
      </w:r>
      <w:r w:rsidRPr="00CB317B">
        <w:rPr>
          <w:spacing w:val="-10"/>
          <w:sz w:val="26"/>
          <w:szCs w:val="26"/>
        </w:rPr>
        <w:t>m</w:t>
      </w:r>
      <w:r w:rsidRPr="00CB317B">
        <w:rPr>
          <w:spacing w:val="-10"/>
          <w:sz w:val="26"/>
          <w:szCs w:val="26"/>
        </w:rPr>
        <w:tab/>
      </w:r>
    </w:p>
    <w:p w14:paraId="15EFDFE4"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Lớp tráng kẽm phải đều và bám dính chắc vào kim loại nền.</w:t>
      </w:r>
    </w:p>
    <w:p w14:paraId="2E6CE1C1" w14:textId="11EBCBF1" w:rsidR="00D5495A" w:rsidRPr="00CB317B" w:rsidRDefault="00003F17">
      <w:pPr>
        <w:numPr>
          <w:ilvl w:val="0"/>
          <w:numId w:val="469"/>
        </w:numPr>
        <w:tabs>
          <w:tab w:val="clear" w:pos="360"/>
        </w:tabs>
        <w:spacing w:line="264" w:lineRule="auto"/>
        <w:ind w:right="-79"/>
        <w:rPr>
          <w:b/>
          <w:spacing w:val="-10"/>
          <w:sz w:val="26"/>
          <w:szCs w:val="26"/>
        </w:rPr>
      </w:pPr>
      <w:r>
        <w:rPr>
          <w:b/>
          <w:spacing w:val="-10"/>
          <w:sz w:val="26"/>
          <w:szCs w:val="26"/>
        </w:rPr>
        <w:t>Đặc tính kỹ thuật</w:t>
      </w:r>
      <w:r w:rsidR="00D5495A" w:rsidRPr="00CB317B">
        <w:rPr>
          <w:b/>
          <w:spacing w:val="-10"/>
          <w:sz w:val="26"/>
          <w:szCs w:val="26"/>
        </w:rPr>
        <w:t xml:space="preserve"> :</w:t>
      </w:r>
    </w:p>
    <w:p w14:paraId="221D7E3C"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Giới hạn bền đứt </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t xml:space="preserve">: </w:t>
      </w:r>
      <w:r w:rsidRPr="00CB317B">
        <w:rPr>
          <w:spacing w:val="-10"/>
          <w:sz w:val="26"/>
          <w:szCs w:val="26"/>
        </w:rPr>
        <w:sym w:font="Symbol" w:char="F0B3"/>
      </w:r>
      <w:r w:rsidRPr="00CB317B">
        <w:rPr>
          <w:spacing w:val="-10"/>
          <w:sz w:val="26"/>
          <w:szCs w:val="26"/>
        </w:rPr>
        <w:t xml:space="preserve"> 380N/mm²</w:t>
      </w:r>
    </w:p>
    <w:p w14:paraId="60808475" w14:textId="60FC34EC"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Giới hạn chảy</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t xml:space="preserve"> </w:t>
      </w:r>
      <w:r w:rsidRPr="00CB317B">
        <w:rPr>
          <w:spacing w:val="-10"/>
          <w:sz w:val="26"/>
          <w:szCs w:val="26"/>
        </w:rPr>
        <w:sym w:font="Symbol" w:char="F0B3"/>
      </w:r>
      <w:r w:rsidRPr="00CB317B">
        <w:rPr>
          <w:spacing w:val="-10"/>
          <w:sz w:val="26"/>
          <w:szCs w:val="26"/>
        </w:rPr>
        <w:t xml:space="preserve">  250N/mm²</w:t>
      </w:r>
    </w:p>
    <w:p w14:paraId="3D667357"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Độ dãn dài tương đối khi đứt</w:t>
      </w:r>
      <w:r w:rsidRPr="00CB317B">
        <w:rPr>
          <w:spacing w:val="-10"/>
          <w:sz w:val="26"/>
          <w:szCs w:val="26"/>
        </w:rPr>
        <w:tab/>
      </w:r>
      <w:r w:rsidRPr="00CB317B">
        <w:rPr>
          <w:spacing w:val="-10"/>
          <w:sz w:val="26"/>
          <w:szCs w:val="26"/>
        </w:rPr>
        <w:tab/>
        <w:t xml:space="preserve">: </w:t>
      </w:r>
      <w:r w:rsidRPr="00CB317B">
        <w:rPr>
          <w:spacing w:val="-10"/>
          <w:sz w:val="26"/>
          <w:szCs w:val="26"/>
        </w:rPr>
        <w:sym w:font="Symbol" w:char="F0B3"/>
      </w:r>
      <w:r w:rsidRPr="00CB317B">
        <w:rPr>
          <w:spacing w:val="-10"/>
          <w:sz w:val="26"/>
          <w:szCs w:val="26"/>
        </w:rPr>
        <w:t xml:space="preserve">  26%</w:t>
      </w:r>
    </w:p>
    <w:p w14:paraId="1E63AD98" w14:textId="77777777" w:rsidR="00D5495A" w:rsidRPr="00CB317B" w:rsidRDefault="00D5495A">
      <w:pPr>
        <w:numPr>
          <w:ilvl w:val="0"/>
          <w:numId w:val="469"/>
        </w:numPr>
        <w:tabs>
          <w:tab w:val="clear" w:pos="360"/>
        </w:tabs>
        <w:spacing w:line="264" w:lineRule="auto"/>
        <w:ind w:right="-79"/>
        <w:rPr>
          <w:b/>
          <w:spacing w:val="-10"/>
          <w:sz w:val="26"/>
          <w:szCs w:val="26"/>
        </w:rPr>
      </w:pPr>
      <w:r w:rsidRPr="00CB317B">
        <w:rPr>
          <w:b/>
          <w:spacing w:val="-10"/>
          <w:sz w:val="26"/>
          <w:szCs w:val="26"/>
        </w:rPr>
        <w:t>Phụ kiện:</w:t>
      </w:r>
    </w:p>
    <w:p w14:paraId="710763A7" w14:textId="77777777" w:rsidR="00D5495A" w:rsidRPr="00CB317B" w:rsidRDefault="00D5495A" w:rsidP="001E6339">
      <w:pPr>
        <w:spacing w:line="264" w:lineRule="auto"/>
        <w:ind w:left="540" w:right="-79"/>
        <w:rPr>
          <w:spacing w:val="-10"/>
          <w:sz w:val="26"/>
          <w:szCs w:val="26"/>
        </w:rPr>
      </w:pPr>
      <w:r w:rsidRPr="00CB317B">
        <w:rPr>
          <w:spacing w:val="-10"/>
          <w:sz w:val="26"/>
          <w:szCs w:val="26"/>
        </w:rPr>
        <w:t>Phụ kiện kèm theo bộ đà đỡ máy biến thế trạm giàn trụ ghép bao gồm:</w:t>
      </w:r>
    </w:p>
    <w:p w14:paraId="4386E9CA"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Buolon 16*400</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t>: 04 cái</w:t>
      </w:r>
    </w:p>
    <w:p w14:paraId="29C3C86B"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Buolon VRS 16*400</w:t>
      </w:r>
      <w:r w:rsidRPr="00CB317B">
        <w:rPr>
          <w:spacing w:val="-10"/>
          <w:sz w:val="26"/>
          <w:szCs w:val="26"/>
        </w:rPr>
        <w:tab/>
      </w:r>
      <w:r w:rsidRPr="00CB317B">
        <w:rPr>
          <w:spacing w:val="-10"/>
          <w:sz w:val="26"/>
          <w:szCs w:val="26"/>
        </w:rPr>
        <w:tab/>
      </w:r>
      <w:r w:rsidRPr="00CB317B">
        <w:rPr>
          <w:spacing w:val="-10"/>
          <w:sz w:val="26"/>
          <w:szCs w:val="26"/>
        </w:rPr>
        <w:tab/>
        <w:t>: 04 cái</w:t>
      </w:r>
    </w:p>
    <w:p w14:paraId="56EC8923"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Rondell vuông</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t>: 16 cái</w:t>
      </w:r>
    </w:p>
    <w:p w14:paraId="4B55DC81" w14:textId="558C5CD4" w:rsidR="00D5495A" w:rsidRPr="00CB317B" w:rsidRDefault="00D5495A" w:rsidP="001E6339">
      <w:pPr>
        <w:pStyle w:val="BodyText3"/>
        <w:spacing w:after="0" w:line="264" w:lineRule="auto"/>
        <w:ind w:left="555" w:right="-81"/>
        <w:jc w:val="both"/>
        <w:rPr>
          <w:spacing w:val="-10"/>
          <w:sz w:val="26"/>
          <w:szCs w:val="26"/>
        </w:rPr>
      </w:pPr>
      <w:r w:rsidRPr="00CB317B">
        <w:rPr>
          <w:spacing w:val="-10"/>
          <w:sz w:val="26"/>
          <w:szCs w:val="26"/>
        </w:rPr>
        <w:lastRenderedPageBreak/>
        <w:t xml:space="preserve">Tất cả các phụ kiện kèm theo bộ đà đỡ máy biến thế trạm giàn trụ ghép phải phù hợp tiêu chuẩn TCVN 1916, 4795, 5408. </w:t>
      </w:r>
      <w:r w:rsidR="00003F17">
        <w:rPr>
          <w:spacing w:val="-10"/>
          <w:sz w:val="26"/>
          <w:szCs w:val="26"/>
        </w:rPr>
        <w:t>Đặc tính kỹ thuật</w:t>
      </w:r>
      <w:r w:rsidRPr="00CB317B">
        <w:rPr>
          <w:spacing w:val="-10"/>
          <w:sz w:val="26"/>
          <w:szCs w:val="26"/>
        </w:rPr>
        <w:t xml:space="preserve"> buolon:</w:t>
      </w:r>
    </w:p>
    <w:p w14:paraId="37F92412" w14:textId="77777777" w:rsidR="00D5495A" w:rsidRPr="00CB317B" w:rsidRDefault="00D5495A" w:rsidP="001E6339">
      <w:pPr>
        <w:pStyle w:val="BodyText3"/>
        <w:spacing w:after="0" w:line="264" w:lineRule="auto"/>
        <w:ind w:left="555" w:right="-81" w:firstLine="165"/>
        <w:jc w:val="both"/>
        <w:rPr>
          <w:spacing w:val="-10"/>
          <w:sz w:val="26"/>
          <w:szCs w:val="26"/>
        </w:rPr>
      </w:pPr>
      <w:r w:rsidRPr="00CB317B">
        <w:rPr>
          <w:spacing w:val="-10"/>
          <w:sz w:val="26"/>
          <w:szCs w:val="26"/>
        </w:rPr>
        <w:t>+ Lực kéo tối thiểu không bị tuột răng</w:t>
      </w:r>
      <w:r w:rsidRPr="00CB317B">
        <w:rPr>
          <w:spacing w:val="-10"/>
          <w:sz w:val="26"/>
          <w:szCs w:val="26"/>
        </w:rPr>
        <w:tab/>
      </w:r>
      <w:r w:rsidRPr="00CB317B">
        <w:rPr>
          <w:spacing w:val="-10"/>
          <w:sz w:val="26"/>
          <w:szCs w:val="26"/>
        </w:rPr>
        <w:tab/>
        <w:t>: 5600kG</w:t>
      </w:r>
    </w:p>
    <w:p w14:paraId="6BE98CE5" w14:textId="77777777" w:rsidR="00D5495A" w:rsidRPr="00CB317B" w:rsidRDefault="00D5495A" w:rsidP="001E6339">
      <w:pPr>
        <w:pStyle w:val="BodyText3"/>
        <w:spacing w:after="0" w:line="264" w:lineRule="auto"/>
        <w:ind w:left="555" w:right="-81" w:firstLine="165"/>
        <w:jc w:val="both"/>
        <w:rPr>
          <w:spacing w:val="-10"/>
          <w:sz w:val="26"/>
          <w:szCs w:val="26"/>
        </w:rPr>
      </w:pPr>
      <w:r w:rsidRPr="00CB317B">
        <w:rPr>
          <w:spacing w:val="-10"/>
          <w:sz w:val="26"/>
          <w:szCs w:val="26"/>
        </w:rPr>
        <w:t>+ Giới hạn bền đứt</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t xml:space="preserve">: </w:t>
      </w:r>
      <w:r w:rsidRPr="00CB317B">
        <w:rPr>
          <w:spacing w:val="-10"/>
          <w:sz w:val="26"/>
          <w:szCs w:val="26"/>
        </w:rPr>
        <w:sym w:font="Symbol" w:char="F0B3"/>
      </w:r>
      <w:r w:rsidRPr="00CB317B">
        <w:rPr>
          <w:spacing w:val="-10"/>
          <w:sz w:val="26"/>
          <w:szCs w:val="26"/>
        </w:rPr>
        <w:t xml:space="preserve"> 400N/mm</w:t>
      </w:r>
      <w:r w:rsidRPr="00CB317B">
        <w:rPr>
          <w:spacing w:val="-10"/>
          <w:sz w:val="26"/>
          <w:szCs w:val="26"/>
          <w:vertAlign w:val="superscript"/>
        </w:rPr>
        <w:t>2</w:t>
      </w:r>
    </w:p>
    <w:p w14:paraId="79CF1C88" w14:textId="77777777" w:rsidR="00D5495A" w:rsidRPr="00CB317B" w:rsidRDefault="00D5495A" w:rsidP="001E6339">
      <w:pPr>
        <w:pStyle w:val="BodyText3"/>
        <w:spacing w:after="0" w:line="264" w:lineRule="auto"/>
        <w:ind w:left="555" w:right="-81" w:firstLine="165"/>
        <w:jc w:val="both"/>
        <w:rPr>
          <w:spacing w:val="-10"/>
          <w:sz w:val="26"/>
          <w:szCs w:val="26"/>
        </w:rPr>
      </w:pPr>
      <w:r w:rsidRPr="00CB317B">
        <w:rPr>
          <w:spacing w:val="-10"/>
          <w:sz w:val="26"/>
          <w:szCs w:val="26"/>
        </w:rPr>
        <w:t>+ Giới hạn chảy</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t xml:space="preserve">: </w:t>
      </w:r>
      <w:r w:rsidRPr="00CB317B">
        <w:rPr>
          <w:spacing w:val="-10"/>
          <w:sz w:val="26"/>
          <w:szCs w:val="26"/>
        </w:rPr>
        <w:sym w:font="Symbol" w:char="F0B3"/>
      </w:r>
      <w:r w:rsidRPr="00CB317B">
        <w:rPr>
          <w:spacing w:val="-10"/>
          <w:sz w:val="26"/>
          <w:szCs w:val="26"/>
        </w:rPr>
        <w:t xml:space="preserve"> 240N/mm</w:t>
      </w:r>
      <w:r w:rsidRPr="00CB317B">
        <w:rPr>
          <w:spacing w:val="-10"/>
          <w:sz w:val="26"/>
          <w:szCs w:val="26"/>
          <w:vertAlign w:val="superscript"/>
        </w:rPr>
        <w:t>2</w:t>
      </w:r>
    </w:p>
    <w:p w14:paraId="19868A9D" w14:textId="77777777" w:rsidR="00D5495A" w:rsidRPr="00CB317B" w:rsidRDefault="00D5495A" w:rsidP="001E6339">
      <w:pPr>
        <w:pStyle w:val="BodyText3"/>
        <w:spacing w:after="0" w:line="264" w:lineRule="auto"/>
        <w:ind w:left="555" w:right="-81" w:firstLine="165"/>
        <w:jc w:val="both"/>
        <w:rPr>
          <w:spacing w:val="-10"/>
          <w:sz w:val="26"/>
          <w:szCs w:val="26"/>
        </w:rPr>
      </w:pPr>
      <w:r w:rsidRPr="00CB317B">
        <w:rPr>
          <w:spacing w:val="-10"/>
          <w:sz w:val="26"/>
          <w:szCs w:val="26"/>
        </w:rPr>
        <w:t>+ Độ dãn dài tương đối khi đứt</w:t>
      </w:r>
      <w:r w:rsidRPr="00CB317B">
        <w:rPr>
          <w:spacing w:val="-10"/>
          <w:sz w:val="26"/>
          <w:szCs w:val="26"/>
        </w:rPr>
        <w:tab/>
      </w:r>
      <w:r w:rsidRPr="00CB317B">
        <w:rPr>
          <w:spacing w:val="-10"/>
          <w:sz w:val="26"/>
          <w:szCs w:val="26"/>
        </w:rPr>
        <w:tab/>
      </w:r>
      <w:r w:rsidRPr="00CB317B">
        <w:rPr>
          <w:spacing w:val="-10"/>
          <w:sz w:val="26"/>
          <w:szCs w:val="26"/>
        </w:rPr>
        <w:tab/>
        <w:t xml:space="preserve">: </w:t>
      </w:r>
      <w:r w:rsidRPr="00CB317B">
        <w:rPr>
          <w:spacing w:val="-10"/>
          <w:sz w:val="26"/>
          <w:szCs w:val="26"/>
        </w:rPr>
        <w:sym w:font="Symbol" w:char="F0B3"/>
      </w:r>
      <w:r w:rsidRPr="00CB317B">
        <w:rPr>
          <w:spacing w:val="-10"/>
          <w:sz w:val="26"/>
          <w:szCs w:val="26"/>
        </w:rPr>
        <w:t xml:space="preserve"> 22%</w:t>
      </w:r>
    </w:p>
    <w:p w14:paraId="59807097" w14:textId="77777777" w:rsidR="00D5495A" w:rsidRPr="00CB317B" w:rsidRDefault="00D5495A">
      <w:pPr>
        <w:numPr>
          <w:ilvl w:val="0"/>
          <w:numId w:val="468"/>
        </w:numPr>
        <w:tabs>
          <w:tab w:val="clear" w:pos="720"/>
          <w:tab w:val="num" w:pos="561"/>
        </w:tabs>
        <w:spacing w:line="264" w:lineRule="auto"/>
        <w:ind w:right="-81"/>
        <w:rPr>
          <w:b/>
          <w:spacing w:val="-10"/>
          <w:sz w:val="26"/>
          <w:szCs w:val="26"/>
        </w:rPr>
      </w:pPr>
      <w:r w:rsidRPr="00CB317B">
        <w:rPr>
          <w:b/>
          <w:spacing w:val="-10"/>
          <w:sz w:val="26"/>
          <w:szCs w:val="26"/>
        </w:rPr>
        <w:t>YÊU CẦU THỬ NGHIỆM ĐIỂN HÌNH:</w:t>
      </w:r>
    </w:p>
    <w:p w14:paraId="2F6C3C9B"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Đo kích thước. (*)</w:t>
      </w:r>
    </w:p>
    <w:p w14:paraId="665DC16D"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Giới hạn bền đứt. (*)</w:t>
      </w:r>
      <w:r w:rsidRPr="00CB317B">
        <w:rPr>
          <w:spacing w:val="-10"/>
          <w:sz w:val="26"/>
          <w:szCs w:val="26"/>
        </w:rPr>
        <w:tab/>
      </w:r>
      <w:r w:rsidRPr="00CB317B">
        <w:rPr>
          <w:spacing w:val="-10"/>
          <w:sz w:val="26"/>
          <w:szCs w:val="26"/>
        </w:rPr>
        <w:tab/>
      </w:r>
      <w:r w:rsidRPr="00CB317B">
        <w:rPr>
          <w:spacing w:val="-10"/>
          <w:sz w:val="26"/>
          <w:szCs w:val="26"/>
        </w:rPr>
        <w:tab/>
      </w:r>
    </w:p>
    <w:p w14:paraId="35D25880"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Giới hạn chảy. (*)</w:t>
      </w:r>
      <w:r w:rsidRPr="00CB317B">
        <w:rPr>
          <w:spacing w:val="-10"/>
          <w:sz w:val="26"/>
          <w:szCs w:val="26"/>
        </w:rPr>
        <w:tab/>
      </w:r>
      <w:r w:rsidRPr="00CB317B">
        <w:rPr>
          <w:spacing w:val="-10"/>
          <w:sz w:val="26"/>
          <w:szCs w:val="26"/>
        </w:rPr>
        <w:tab/>
      </w:r>
      <w:r w:rsidRPr="00CB317B">
        <w:rPr>
          <w:spacing w:val="-10"/>
          <w:sz w:val="26"/>
          <w:szCs w:val="26"/>
        </w:rPr>
        <w:tab/>
        <w:t xml:space="preserve"> </w:t>
      </w:r>
    </w:p>
    <w:p w14:paraId="619A0189"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Độ dãn dài tương đối khi đứt. (*)</w:t>
      </w:r>
    </w:p>
    <w:p w14:paraId="6C39D935"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uốn 180</w:t>
      </w:r>
      <w:r w:rsidRPr="00CB317B">
        <w:rPr>
          <w:spacing w:val="-10"/>
          <w:sz w:val="26"/>
          <w:szCs w:val="26"/>
          <w:vertAlign w:val="superscript"/>
        </w:rPr>
        <w:t xml:space="preserve">0 </w:t>
      </w:r>
      <w:r w:rsidRPr="00CB317B">
        <w:rPr>
          <w:spacing w:val="-10"/>
          <w:sz w:val="26"/>
          <w:szCs w:val="26"/>
        </w:rPr>
        <w:t xml:space="preserve"> </w:t>
      </w:r>
    </w:p>
    <w:p w14:paraId="024EAA70"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nghiệm độ dày lớp mạ :</w:t>
      </w:r>
    </w:p>
    <w:p w14:paraId="1EED389F" w14:textId="77777777" w:rsidR="00D5495A" w:rsidRPr="00CB317B" w:rsidRDefault="00D5495A"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r>
      <w:r w:rsidRPr="00CB317B">
        <w:rPr>
          <w:spacing w:val="-10"/>
          <w:sz w:val="26"/>
          <w:szCs w:val="26"/>
        </w:rPr>
        <w:tab/>
        <w:t>+ Thành phần hóa học của kẽm nóng chảy. (*)</w:t>
      </w:r>
    </w:p>
    <w:p w14:paraId="0DA1EC81" w14:textId="77777777" w:rsidR="00D5495A" w:rsidRPr="00CB317B" w:rsidRDefault="00D5495A"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r>
      <w:r w:rsidRPr="00CB317B">
        <w:rPr>
          <w:spacing w:val="-10"/>
          <w:sz w:val="26"/>
          <w:szCs w:val="26"/>
        </w:rPr>
        <w:tab/>
        <w:t>+ Chất lượng bề mặt lớp phủ đánh giá bằng mắt . (*)</w:t>
      </w:r>
    </w:p>
    <w:p w14:paraId="17FAD8F2" w14:textId="77777777" w:rsidR="00D5495A" w:rsidRPr="00CB317B" w:rsidRDefault="00D5495A"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r>
      <w:r w:rsidRPr="00CB317B">
        <w:rPr>
          <w:spacing w:val="-10"/>
          <w:sz w:val="26"/>
          <w:szCs w:val="26"/>
        </w:rPr>
        <w:tab/>
        <w:t>+ Độ dày trung bình của lớp mạ. (*)</w:t>
      </w:r>
    </w:p>
    <w:p w14:paraId="0D618BB7" w14:textId="77777777" w:rsidR="00D5495A" w:rsidRPr="00CB317B" w:rsidRDefault="00D5495A"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r>
      <w:r w:rsidRPr="00CB317B">
        <w:rPr>
          <w:spacing w:val="-10"/>
          <w:sz w:val="26"/>
          <w:szCs w:val="26"/>
        </w:rPr>
        <w:tab/>
        <w:t>+ Khối lượng lớp phủ. (*)</w:t>
      </w:r>
    </w:p>
    <w:p w14:paraId="7239B01D" w14:textId="77777777" w:rsidR="00D5495A" w:rsidRPr="00CB317B" w:rsidRDefault="00D5495A"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r>
      <w:r w:rsidRPr="00CB317B">
        <w:rPr>
          <w:spacing w:val="-10"/>
          <w:sz w:val="26"/>
          <w:szCs w:val="26"/>
        </w:rPr>
        <w:tab/>
        <w:t>+ Độ bền bám dính của lớp mạ. (*)</w:t>
      </w:r>
    </w:p>
    <w:p w14:paraId="2A263110" w14:textId="77777777" w:rsidR="00D5495A" w:rsidRPr="00CB317B" w:rsidRDefault="00D5495A" w:rsidP="001E6339">
      <w:pPr>
        <w:spacing w:line="264" w:lineRule="auto"/>
        <w:ind w:left="720" w:right="-81" w:hanging="165"/>
        <w:jc w:val="both"/>
        <w:rPr>
          <w:i/>
          <w:spacing w:val="-10"/>
          <w:sz w:val="26"/>
          <w:szCs w:val="26"/>
        </w:rPr>
      </w:pPr>
      <w:r w:rsidRPr="00CB317B">
        <w:rPr>
          <w:spacing w:val="-10"/>
          <w:sz w:val="26"/>
          <w:szCs w:val="26"/>
          <w:lang w:val="da-DK"/>
        </w:rPr>
        <w:t xml:space="preserve"> (*)</w:t>
      </w:r>
      <w:r w:rsidRPr="00CB317B">
        <w:rPr>
          <w:i/>
          <w:spacing w:val="-10"/>
          <w:sz w:val="26"/>
          <w:szCs w:val="26"/>
        </w:rPr>
        <w:t>: Các hạng mục thử nghiệm phải được thực hiện (Biên bản thử nghiệm phải đính kèm trong hồ sơ dự thầu).</w:t>
      </w:r>
    </w:p>
    <w:p w14:paraId="1634F547" w14:textId="09B21CD4" w:rsidR="00D5495A" w:rsidRPr="00CB317B" w:rsidRDefault="00D5495A">
      <w:pPr>
        <w:numPr>
          <w:ilvl w:val="0"/>
          <w:numId w:val="468"/>
        </w:numPr>
        <w:tabs>
          <w:tab w:val="clear" w:pos="720"/>
          <w:tab w:val="num" w:pos="561"/>
        </w:tabs>
        <w:spacing w:line="264" w:lineRule="auto"/>
        <w:ind w:left="539" w:right="-79" w:hanging="539"/>
        <w:jc w:val="both"/>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 xml:space="preserve"> :</w:t>
      </w:r>
    </w:p>
    <w:tbl>
      <w:tblPr>
        <w:tblW w:w="91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5019"/>
        <w:gridCol w:w="2160"/>
        <w:gridCol w:w="1260"/>
      </w:tblGrid>
      <w:tr w:rsidR="007E6F7A" w:rsidRPr="00CB317B" w14:paraId="25A3C4E1" w14:textId="77777777" w:rsidTr="00D5495A">
        <w:trPr>
          <w:tblHeader/>
        </w:trPr>
        <w:tc>
          <w:tcPr>
            <w:tcW w:w="709" w:type="dxa"/>
            <w:vAlign w:val="center"/>
          </w:tcPr>
          <w:p w14:paraId="08B25CB1" w14:textId="77777777" w:rsidR="00D5495A" w:rsidRPr="00CB317B" w:rsidRDefault="00D5495A" w:rsidP="001E6339">
            <w:pPr>
              <w:spacing w:line="264" w:lineRule="auto"/>
              <w:ind w:left="-30" w:right="-81"/>
              <w:jc w:val="center"/>
              <w:rPr>
                <w:b/>
                <w:spacing w:val="-10"/>
                <w:sz w:val="26"/>
                <w:szCs w:val="26"/>
              </w:rPr>
            </w:pPr>
            <w:r w:rsidRPr="00CB317B">
              <w:rPr>
                <w:b/>
                <w:spacing w:val="-10"/>
                <w:sz w:val="26"/>
                <w:szCs w:val="26"/>
              </w:rPr>
              <w:t>STT</w:t>
            </w:r>
          </w:p>
        </w:tc>
        <w:tc>
          <w:tcPr>
            <w:tcW w:w="5019" w:type="dxa"/>
            <w:vAlign w:val="center"/>
          </w:tcPr>
          <w:p w14:paraId="3D9AB91C" w14:textId="77777777" w:rsidR="00D5495A" w:rsidRPr="00CB317B" w:rsidRDefault="00D5495A" w:rsidP="001E6339">
            <w:pPr>
              <w:pStyle w:val="Heading1"/>
              <w:spacing w:line="264" w:lineRule="auto"/>
            </w:pPr>
            <w:bookmarkStart w:id="460" w:name="_Toc203730794"/>
            <w:r w:rsidRPr="00CB317B">
              <w:t>Mô tả</w:t>
            </w:r>
            <w:bookmarkEnd w:id="460"/>
          </w:p>
        </w:tc>
        <w:tc>
          <w:tcPr>
            <w:tcW w:w="2160" w:type="dxa"/>
            <w:vAlign w:val="center"/>
          </w:tcPr>
          <w:p w14:paraId="73BC3399" w14:textId="77777777" w:rsidR="00D5495A" w:rsidRPr="00CB317B" w:rsidRDefault="00D5495A" w:rsidP="001E6339">
            <w:pPr>
              <w:spacing w:line="264" w:lineRule="auto"/>
              <w:ind w:right="-81"/>
              <w:jc w:val="center"/>
              <w:rPr>
                <w:b/>
                <w:spacing w:val="-10"/>
                <w:sz w:val="26"/>
                <w:szCs w:val="26"/>
              </w:rPr>
            </w:pPr>
            <w:r w:rsidRPr="00CB317B">
              <w:rPr>
                <w:b/>
                <w:spacing w:val="-10"/>
                <w:sz w:val="26"/>
                <w:szCs w:val="26"/>
              </w:rPr>
              <w:t>Yêu cầu</w:t>
            </w:r>
          </w:p>
        </w:tc>
        <w:tc>
          <w:tcPr>
            <w:tcW w:w="1260" w:type="dxa"/>
            <w:vAlign w:val="center"/>
          </w:tcPr>
          <w:p w14:paraId="161458EA" w14:textId="77777777" w:rsidR="00D5495A" w:rsidRPr="00CB317B" w:rsidRDefault="00D5495A" w:rsidP="001E6339">
            <w:pPr>
              <w:spacing w:line="264" w:lineRule="auto"/>
              <w:ind w:right="-20"/>
              <w:jc w:val="center"/>
              <w:rPr>
                <w:b/>
                <w:spacing w:val="-10"/>
                <w:sz w:val="26"/>
                <w:szCs w:val="26"/>
              </w:rPr>
            </w:pPr>
            <w:r w:rsidRPr="00CB317B">
              <w:rPr>
                <w:b/>
                <w:spacing w:val="-10"/>
                <w:sz w:val="26"/>
                <w:szCs w:val="26"/>
              </w:rPr>
              <w:t>Chào thầu</w:t>
            </w:r>
          </w:p>
        </w:tc>
      </w:tr>
      <w:tr w:rsidR="007E6F7A" w:rsidRPr="00CB317B" w14:paraId="3961C953" w14:textId="77777777" w:rsidTr="00D5495A">
        <w:trPr>
          <w:trHeight w:val="433"/>
        </w:trPr>
        <w:tc>
          <w:tcPr>
            <w:tcW w:w="709" w:type="dxa"/>
          </w:tcPr>
          <w:p w14:paraId="16C4A43D" w14:textId="77777777" w:rsidR="00D5495A" w:rsidRPr="00CB317B" w:rsidRDefault="00D5495A">
            <w:pPr>
              <w:numPr>
                <w:ilvl w:val="0"/>
                <w:numId w:val="470"/>
              </w:numPr>
              <w:spacing w:line="264" w:lineRule="auto"/>
              <w:jc w:val="center"/>
              <w:rPr>
                <w:spacing w:val="-10"/>
                <w:sz w:val="26"/>
                <w:szCs w:val="26"/>
              </w:rPr>
            </w:pPr>
          </w:p>
        </w:tc>
        <w:tc>
          <w:tcPr>
            <w:tcW w:w="5019" w:type="dxa"/>
          </w:tcPr>
          <w:p w14:paraId="10DD69FE" w14:textId="77777777" w:rsidR="00D5495A" w:rsidRPr="00CB317B" w:rsidRDefault="00D5495A" w:rsidP="001E6339">
            <w:pPr>
              <w:spacing w:line="264" w:lineRule="auto"/>
              <w:jc w:val="both"/>
              <w:rPr>
                <w:spacing w:val="-10"/>
                <w:sz w:val="26"/>
                <w:szCs w:val="26"/>
              </w:rPr>
            </w:pPr>
            <w:r w:rsidRPr="00CB317B">
              <w:rPr>
                <w:spacing w:val="-10"/>
                <w:sz w:val="26"/>
                <w:szCs w:val="26"/>
              </w:rPr>
              <w:t>Hạng mục</w:t>
            </w:r>
          </w:p>
        </w:tc>
        <w:tc>
          <w:tcPr>
            <w:tcW w:w="2160" w:type="dxa"/>
          </w:tcPr>
          <w:p w14:paraId="1937E0BC" w14:textId="77777777" w:rsidR="00D5495A" w:rsidRPr="00CB317B" w:rsidRDefault="00D5495A" w:rsidP="001E6339">
            <w:pPr>
              <w:spacing w:line="264" w:lineRule="auto"/>
              <w:jc w:val="center"/>
              <w:rPr>
                <w:spacing w:val="-10"/>
                <w:sz w:val="26"/>
                <w:szCs w:val="26"/>
              </w:rPr>
            </w:pPr>
            <w:r w:rsidRPr="00CB317B">
              <w:rPr>
                <w:spacing w:val="-10"/>
                <w:sz w:val="26"/>
                <w:szCs w:val="26"/>
              </w:rPr>
              <w:t>Nhà thầu phát biểu</w:t>
            </w:r>
          </w:p>
        </w:tc>
        <w:tc>
          <w:tcPr>
            <w:tcW w:w="1260" w:type="dxa"/>
          </w:tcPr>
          <w:p w14:paraId="0FB54D43"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6CCC3E88" w14:textId="77777777" w:rsidTr="00D5495A">
        <w:tc>
          <w:tcPr>
            <w:tcW w:w="709" w:type="dxa"/>
          </w:tcPr>
          <w:p w14:paraId="777541A7" w14:textId="77777777" w:rsidR="00D5495A" w:rsidRPr="00CB317B" w:rsidRDefault="00D5495A">
            <w:pPr>
              <w:numPr>
                <w:ilvl w:val="0"/>
                <w:numId w:val="470"/>
              </w:numPr>
              <w:spacing w:line="264" w:lineRule="auto"/>
              <w:jc w:val="center"/>
              <w:rPr>
                <w:spacing w:val="-10"/>
                <w:sz w:val="26"/>
                <w:szCs w:val="26"/>
              </w:rPr>
            </w:pPr>
          </w:p>
        </w:tc>
        <w:tc>
          <w:tcPr>
            <w:tcW w:w="5019" w:type="dxa"/>
          </w:tcPr>
          <w:p w14:paraId="68648EF7" w14:textId="77777777" w:rsidR="00D5495A" w:rsidRPr="00CB317B" w:rsidRDefault="00D5495A" w:rsidP="001E6339">
            <w:pPr>
              <w:spacing w:line="264" w:lineRule="auto"/>
              <w:jc w:val="both"/>
              <w:rPr>
                <w:spacing w:val="-10"/>
                <w:sz w:val="26"/>
                <w:szCs w:val="26"/>
              </w:rPr>
            </w:pPr>
            <w:r w:rsidRPr="00CB317B">
              <w:rPr>
                <w:spacing w:val="-10"/>
                <w:sz w:val="26"/>
                <w:szCs w:val="26"/>
              </w:rPr>
              <w:t>Nhà sản xuất</w:t>
            </w:r>
          </w:p>
        </w:tc>
        <w:tc>
          <w:tcPr>
            <w:tcW w:w="2160" w:type="dxa"/>
          </w:tcPr>
          <w:p w14:paraId="74CD77C3" w14:textId="77777777" w:rsidR="00D5495A" w:rsidRPr="00CB317B" w:rsidRDefault="00D5495A" w:rsidP="001E6339">
            <w:pPr>
              <w:spacing w:line="264" w:lineRule="auto"/>
              <w:jc w:val="center"/>
              <w:rPr>
                <w:spacing w:val="-10"/>
                <w:sz w:val="26"/>
                <w:szCs w:val="26"/>
              </w:rPr>
            </w:pPr>
            <w:r w:rsidRPr="00CB317B">
              <w:rPr>
                <w:spacing w:val="-10"/>
                <w:sz w:val="26"/>
                <w:szCs w:val="26"/>
              </w:rPr>
              <w:t>Nhà thầu phát biểu</w:t>
            </w:r>
          </w:p>
        </w:tc>
        <w:tc>
          <w:tcPr>
            <w:tcW w:w="1260" w:type="dxa"/>
          </w:tcPr>
          <w:p w14:paraId="09787279"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718E1A2F" w14:textId="77777777" w:rsidTr="00D5495A">
        <w:tc>
          <w:tcPr>
            <w:tcW w:w="709" w:type="dxa"/>
          </w:tcPr>
          <w:p w14:paraId="7287D88C" w14:textId="77777777" w:rsidR="00D5495A" w:rsidRPr="00CB317B" w:rsidRDefault="00D5495A">
            <w:pPr>
              <w:numPr>
                <w:ilvl w:val="0"/>
                <w:numId w:val="470"/>
              </w:numPr>
              <w:spacing w:line="264" w:lineRule="auto"/>
              <w:jc w:val="center"/>
              <w:rPr>
                <w:spacing w:val="-10"/>
                <w:sz w:val="26"/>
                <w:szCs w:val="26"/>
              </w:rPr>
            </w:pPr>
          </w:p>
        </w:tc>
        <w:tc>
          <w:tcPr>
            <w:tcW w:w="5019" w:type="dxa"/>
          </w:tcPr>
          <w:p w14:paraId="608B577D" w14:textId="77777777" w:rsidR="00D5495A" w:rsidRPr="00CB317B" w:rsidRDefault="00D5495A" w:rsidP="001E6339">
            <w:pPr>
              <w:spacing w:line="264" w:lineRule="auto"/>
              <w:jc w:val="both"/>
              <w:rPr>
                <w:spacing w:val="-10"/>
                <w:sz w:val="26"/>
                <w:szCs w:val="26"/>
              </w:rPr>
            </w:pPr>
            <w:r w:rsidRPr="00CB317B">
              <w:rPr>
                <w:spacing w:val="-10"/>
                <w:sz w:val="26"/>
                <w:szCs w:val="26"/>
              </w:rPr>
              <w:t>Nước sản xuất</w:t>
            </w:r>
          </w:p>
        </w:tc>
        <w:tc>
          <w:tcPr>
            <w:tcW w:w="2160" w:type="dxa"/>
          </w:tcPr>
          <w:p w14:paraId="5CA82E26" w14:textId="77777777" w:rsidR="00D5495A" w:rsidRPr="00CB317B" w:rsidRDefault="00D5495A" w:rsidP="001E6339">
            <w:pPr>
              <w:spacing w:line="264" w:lineRule="auto"/>
              <w:jc w:val="center"/>
              <w:rPr>
                <w:spacing w:val="-10"/>
                <w:sz w:val="26"/>
                <w:szCs w:val="26"/>
              </w:rPr>
            </w:pPr>
            <w:r w:rsidRPr="00CB317B">
              <w:rPr>
                <w:spacing w:val="-10"/>
                <w:sz w:val="26"/>
                <w:szCs w:val="26"/>
              </w:rPr>
              <w:t>Nhà thầu phát biểu</w:t>
            </w:r>
          </w:p>
        </w:tc>
        <w:tc>
          <w:tcPr>
            <w:tcW w:w="1260" w:type="dxa"/>
          </w:tcPr>
          <w:p w14:paraId="3AFF5C8B"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732F62B2" w14:textId="77777777" w:rsidTr="00D5495A">
        <w:tc>
          <w:tcPr>
            <w:tcW w:w="709" w:type="dxa"/>
          </w:tcPr>
          <w:p w14:paraId="738F672B" w14:textId="77777777" w:rsidR="00D5495A" w:rsidRPr="00CB317B" w:rsidRDefault="00D5495A">
            <w:pPr>
              <w:numPr>
                <w:ilvl w:val="0"/>
                <w:numId w:val="470"/>
              </w:numPr>
              <w:spacing w:line="264" w:lineRule="auto"/>
              <w:jc w:val="center"/>
              <w:rPr>
                <w:spacing w:val="-10"/>
                <w:sz w:val="26"/>
                <w:szCs w:val="26"/>
              </w:rPr>
            </w:pPr>
          </w:p>
        </w:tc>
        <w:tc>
          <w:tcPr>
            <w:tcW w:w="5019" w:type="dxa"/>
          </w:tcPr>
          <w:p w14:paraId="5F75E49D" w14:textId="77777777" w:rsidR="00D5495A" w:rsidRPr="00CB317B" w:rsidRDefault="00D5495A" w:rsidP="001E6339">
            <w:pPr>
              <w:spacing w:line="264" w:lineRule="auto"/>
              <w:jc w:val="both"/>
              <w:rPr>
                <w:spacing w:val="-10"/>
                <w:sz w:val="26"/>
                <w:szCs w:val="26"/>
              </w:rPr>
            </w:pPr>
            <w:r w:rsidRPr="00CB317B">
              <w:rPr>
                <w:spacing w:val="-10"/>
                <w:sz w:val="26"/>
                <w:szCs w:val="26"/>
              </w:rPr>
              <w:t xml:space="preserve">Mã hiệu </w:t>
            </w:r>
          </w:p>
        </w:tc>
        <w:tc>
          <w:tcPr>
            <w:tcW w:w="2160" w:type="dxa"/>
          </w:tcPr>
          <w:p w14:paraId="48D04EF3" w14:textId="77777777" w:rsidR="00D5495A" w:rsidRPr="00CB317B" w:rsidRDefault="00D5495A" w:rsidP="001E6339">
            <w:pPr>
              <w:spacing w:line="264" w:lineRule="auto"/>
              <w:jc w:val="center"/>
              <w:rPr>
                <w:spacing w:val="-10"/>
                <w:sz w:val="26"/>
                <w:szCs w:val="26"/>
              </w:rPr>
            </w:pPr>
            <w:r w:rsidRPr="00CB317B">
              <w:rPr>
                <w:spacing w:val="-10"/>
                <w:sz w:val="26"/>
                <w:szCs w:val="26"/>
              </w:rPr>
              <w:t>Nhà thầu phát biểu</w:t>
            </w:r>
          </w:p>
        </w:tc>
        <w:tc>
          <w:tcPr>
            <w:tcW w:w="1260" w:type="dxa"/>
          </w:tcPr>
          <w:p w14:paraId="7A719A0A"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64D8467B" w14:textId="77777777" w:rsidTr="00D5495A">
        <w:tc>
          <w:tcPr>
            <w:tcW w:w="709" w:type="dxa"/>
          </w:tcPr>
          <w:p w14:paraId="7BEA4A9C" w14:textId="77777777" w:rsidR="00D5495A" w:rsidRPr="00CB317B" w:rsidRDefault="00D5495A">
            <w:pPr>
              <w:numPr>
                <w:ilvl w:val="0"/>
                <w:numId w:val="470"/>
              </w:numPr>
              <w:spacing w:line="264" w:lineRule="auto"/>
              <w:jc w:val="center"/>
              <w:rPr>
                <w:spacing w:val="-10"/>
                <w:sz w:val="26"/>
                <w:szCs w:val="26"/>
              </w:rPr>
            </w:pPr>
          </w:p>
        </w:tc>
        <w:tc>
          <w:tcPr>
            <w:tcW w:w="5019" w:type="dxa"/>
          </w:tcPr>
          <w:p w14:paraId="663D3DED" w14:textId="77777777" w:rsidR="00D5495A" w:rsidRPr="00CB317B" w:rsidRDefault="00D5495A" w:rsidP="001E6339">
            <w:pPr>
              <w:spacing w:line="264" w:lineRule="auto"/>
              <w:jc w:val="both"/>
              <w:rPr>
                <w:spacing w:val="-10"/>
                <w:sz w:val="26"/>
                <w:szCs w:val="26"/>
              </w:rPr>
            </w:pPr>
            <w:r w:rsidRPr="00CB317B">
              <w:rPr>
                <w:spacing w:val="-10"/>
                <w:sz w:val="26"/>
                <w:szCs w:val="26"/>
              </w:rPr>
              <w:t>Các yêu cầu kỹ thuật chung trình bày trong bản “YÊU CẦU KỸ THUẬT CHUNG”</w:t>
            </w:r>
          </w:p>
        </w:tc>
        <w:tc>
          <w:tcPr>
            <w:tcW w:w="2160" w:type="dxa"/>
          </w:tcPr>
          <w:p w14:paraId="567DA5A8" w14:textId="77777777" w:rsidR="00D5495A" w:rsidRPr="00CB317B" w:rsidRDefault="00D5495A" w:rsidP="001E6339">
            <w:pPr>
              <w:spacing w:line="264" w:lineRule="auto"/>
              <w:jc w:val="center"/>
              <w:rPr>
                <w:spacing w:val="-10"/>
                <w:sz w:val="26"/>
                <w:szCs w:val="26"/>
              </w:rPr>
            </w:pPr>
            <w:r w:rsidRPr="00CB317B">
              <w:rPr>
                <w:spacing w:val="-10"/>
                <w:sz w:val="26"/>
                <w:szCs w:val="26"/>
              </w:rPr>
              <w:t>Đáp ứng</w:t>
            </w:r>
          </w:p>
        </w:tc>
        <w:tc>
          <w:tcPr>
            <w:tcW w:w="1260" w:type="dxa"/>
          </w:tcPr>
          <w:p w14:paraId="2D4901D6"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4DFB4191" w14:textId="77777777" w:rsidTr="00D5495A">
        <w:tc>
          <w:tcPr>
            <w:tcW w:w="709" w:type="dxa"/>
          </w:tcPr>
          <w:p w14:paraId="5814D16C" w14:textId="77777777" w:rsidR="00D5495A" w:rsidRPr="00CB317B" w:rsidRDefault="00D5495A">
            <w:pPr>
              <w:numPr>
                <w:ilvl w:val="0"/>
                <w:numId w:val="470"/>
              </w:numPr>
              <w:spacing w:line="264" w:lineRule="auto"/>
              <w:jc w:val="center"/>
              <w:rPr>
                <w:spacing w:val="-10"/>
                <w:sz w:val="26"/>
                <w:szCs w:val="26"/>
              </w:rPr>
            </w:pPr>
          </w:p>
        </w:tc>
        <w:tc>
          <w:tcPr>
            <w:tcW w:w="5019" w:type="dxa"/>
          </w:tcPr>
          <w:p w14:paraId="31B2F5ED" w14:textId="77777777" w:rsidR="00D5495A" w:rsidRPr="00CB317B" w:rsidRDefault="00D5495A" w:rsidP="001E6339">
            <w:pPr>
              <w:spacing w:line="264" w:lineRule="auto"/>
              <w:jc w:val="both"/>
              <w:rPr>
                <w:spacing w:val="-10"/>
                <w:sz w:val="26"/>
                <w:szCs w:val="26"/>
              </w:rPr>
            </w:pPr>
            <w:r w:rsidRPr="00CB317B">
              <w:rPr>
                <w:spacing w:val="-10"/>
                <w:sz w:val="26"/>
                <w:szCs w:val="26"/>
              </w:rPr>
              <w:t>Tiêu chuẩn quản lý chất lượng</w:t>
            </w:r>
          </w:p>
        </w:tc>
        <w:tc>
          <w:tcPr>
            <w:tcW w:w="2160" w:type="dxa"/>
          </w:tcPr>
          <w:p w14:paraId="399148D5" w14:textId="77777777" w:rsidR="00D5495A" w:rsidRPr="00CB317B" w:rsidRDefault="00D5495A" w:rsidP="001E6339">
            <w:pPr>
              <w:spacing w:line="264" w:lineRule="auto"/>
              <w:jc w:val="center"/>
              <w:rPr>
                <w:spacing w:val="-10"/>
                <w:sz w:val="26"/>
                <w:szCs w:val="26"/>
              </w:rPr>
            </w:pPr>
            <w:r w:rsidRPr="00CB317B">
              <w:rPr>
                <w:spacing w:val="-10"/>
                <w:sz w:val="26"/>
                <w:szCs w:val="26"/>
              </w:rPr>
              <w:t>Nhà thầu phát biểu</w:t>
            </w:r>
          </w:p>
        </w:tc>
        <w:tc>
          <w:tcPr>
            <w:tcW w:w="1260" w:type="dxa"/>
          </w:tcPr>
          <w:p w14:paraId="15A3F503"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5D0C6366" w14:textId="77777777" w:rsidTr="00D5495A">
        <w:tc>
          <w:tcPr>
            <w:tcW w:w="709" w:type="dxa"/>
          </w:tcPr>
          <w:p w14:paraId="3B0F2A79" w14:textId="77777777" w:rsidR="00D5495A" w:rsidRPr="00CB317B" w:rsidRDefault="00D5495A">
            <w:pPr>
              <w:numPr>
                <w:ilvl w:val="0"/>
                <w:numId w:val="470"/>
              </w:numPr>
              <w:spacing w:line="264" w:lineRule="auto"/>
              <w:jc w:val="center"/>
              <w:rPr>
                <w:spacing w:val="-10"/>
                <w:sz w:val="26"/>
                <w:szCs w:val="26"/>
              </w:rPr>
            </w:pPr>
          </w:p>
        </w:tc>
        <w:tc>
          <w:tcPr>
            <w:tcW w:w="5019" w:type="dxa"/>
          </w:tcPr>
          <w:p w14:paraId="4FDD32C8" w14:textId="77777777" w:rsidR="00D5495A" w:rsidRPr="00CB317B" w:rsidRDefault="00D5495A" w:rsidP="001E6339">
            <w:pPr>
              <w:spacing w:line="264" w:lineRule="auto"/>
              <w:jc w:val="both"/>
              <w:rPr>
                <w:spacing w:val="-10"/>
                <w:sz w:val="26"/>
                <w:szCs w:val="26"/>
              </w:rPr>
            </w:pPr>
            <w:r w:rsidRPr="00CB317B">
              <w:rPr>
                <w:spacing w:val="-10"/>
                <w:sz w:val="26"/>
                <w:szCs w:val="26"/>
              </w:rPr>
              <w:t>Tiêu chuẩn sản xuất và thử nghiệm</w:t>
            </w:r>
          </w:p>
        </w:tc>
        <w:tc>
          <w:tcPr>
            <w:tcW w:w="2160" w:type="dxa"/>
          </w:tcPr>
          <w:p w14:paraId="73F1FFCA" w14:textId="77777777" w:rsidR="00D5495A" w:rsidRPr="00CB317B" w:rsidRDefault="00D5495A" w:rsidP="001E6339">
            <w:pPr>
              <w:spacing w:line="264" w:lineRule="auto"/>
              <w:jc w:val="center"/>
              <w:rPr>
                <w:spacing w:val="-10"/>
                <w:sz w:val="26"/>
                <w:szCs w:val="26"/>
              </w:rPr>
            </w:pPr>
            <w:r w:rsidRPr="00CB317B">
              <w:rPr>
                <w:spacing w:val="-10"/>
                <w:sz w:val="26"/>
                <w:szCs w:val="26"/>
              </w:rPr>
              <w:t>TCVN 1765</w:t>
            </w:r>
          </w:p>
          <w:p w14:paraId="25EEE01F" w14:textId="77777777" w:rsidR="00D5495A" w:rsidRPr="00CB317B" w:rsidRDefault="00D5495A" w:rsidP="001E6339">
            <w:pPr>
              <w:spacing w:line="264" w:lineRule="auto"/>
              <w:jc w:val="center"/>
              <w:rPr>
                <w:spacing w:val="-10"/>
                <w:sz w:val="26"/>
                <w:szCs w:val="26"/>
              </w:rPr>
            </w:pPr>
            <w:r w:rsidRPr="00CB317B">
              <w:rPr>
                <w:spacing w:val="-10"/>
                <w:sz w:val="26"/>
                <w:szCs w:val="26"/>
              </w:rPr>
              <w:t>TCVN 1656</w:t>
            </w:r>
          </w:p>
          <w:p w14:paraId="5818C2ED" w14:textId="77777777" w:rsidR="00D5495A" w:rsidRPr="00CB317B" w:rsidRDefault="00D5495A" w:rsidP="001E6339">
            <w:pPr>
              <w:spacing w:line="264" w:lineRule="auto"/>
              <w:jc w:val="center"/>
              <w:rPr>
                <w:spacing w:val="-10"/>
                <w:sz w:val="26"/>
                <w:szCs w:val="26"/>
              </w:rPr>
            </w:pPr>
            <w:r w:rsidRPr="00CB317B">
              <w:rPr>
                <w:spacing w:val="-10"/>
                <w:sz w:val="26"/>
                <w:szCs w:val="26"/>
              </w:rPr>
              <w:t>TCVN 5408</w:t>
            </w:r>
          </w:p>
        </w:tc>
        <w:tc>
          <w:tcPr>
            <w:tcW w:w="1260" w:type="dxa"/>
          </w:tcPr>
          <w:p w14:paraId="48FAEABE"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38CD8574" w14:textId="77777777" w:rsidTr="00D5495A">
        <w:tc>
          <w:tcPr>
            <w:tcW w:w="709" w:type="dxa"/>
          </w:tcPr>
          <w:p w14:paraId="3F4E1ADE" w14:textId="77777777" w:rsidR="00D5495A" w:rsidRPr="00CB317B" w:rsidRDefault="00D5495A" w:rsidP="001E6339">
            <w:pPr>
              <w:spacing w:line="264" w:lineRule="auto"/>
              <w:rPr>
                <w:spacing w:val="-10"/>
                <w:sz w:val="26"/>
                <w:szCs w:val="26"/>
              </w:rPr>
            </w:pPr>
          </w:p>
        </w:tc>
        <w:tc>
          <w:tcPr>
            <w:tcW w:w="5019" w:type="dxa"/>
          </w:tcPr>
          <w:p w14:paraId="3269962F" w14:textId="77777777" w:rsidR="00D5495A" w:rsidRPr="00CB317B" w:rsidRDefault="00D5495A" w:rsidP="001E6339">
            <w:pPr>
              <w:pStyle w:val="BodyText3"/>
              <w:spacing w:after="0" w:line="264" w:lineRule="auto"/>
              <w:ind w:right="-81"/>
              <w:jc w:val="both"/>
              <w:rPr>
                <w:b/>
                <w:spacing w:val="-10"/>
                <w:sz w:val="26"/>
                <w:szCs w:val="26"/>
              </w:rPr>
            </w:pPr>
            <w:r w:rsidRPr="00CB317B">
              <w:rPr>
                <w:b/>
                <w:spacing w:val="-10"/>
                <w:sz w:val="26"/>
                <w:szCs w:val="26"/>
              </w:rPr>
              <w:t>1. Cấu tạo:</w:t>
            </w:r>
          </w:p>
        </w:tc>
        <w:tc>
          <w:tcPr>
            <w:tcW w:w="2160" w:type="dxa"/>
          </w:tcPr>
          <w:p w14:paraId="17B35342" w14:textId="77777777" w:rsidR="00D5495A" w:rsidRPr="00CB317B" w:rsidRDefault="00D5495A" w:rsidP="001E6339">
            <w:pPr>
              <w:spacing w:line="264" w:lineRule="auto"/>
              <w:ind w:left="360" w:hanging="360"/>
              <w:jc w:val="center"/>
              <w:rPr>
                <w:spacing w:val="-10"/>
                <w:sz w:val="26"/>
                <w:szCs w:val="26"/>
              </w:rPr>
            </w:pPr>
          </w:p>
        </w:tc>
        <w:tc>
          <w:tcPr>
            <w:tcW w:w="1260" w:type="dxa"/>
          </w:tcPr>
          <w:p w14:paraId="558DB7B5" w14:textId="77777777" w:rsidR="00D5495A" w:rsidRPr="00CB317B" w:rsidRDefault="00D5495A" w:rsidP="001E6339">
            <w:pPr>
              <w:spacing w:line="264" w:lineRule="auto"/>
              <w:jc w:val="center"/>
              <w:rPr>
                <w:spacing w:val="-10"/>
                <w:sz w:val="26"/>
                <w:szCs w:val="26"/>
              </w:rPr>
            </w:pPr>
          </w:p>
        </w:tc>
      </w:tr>
      <w:tr w:rsidR="007E6F7A" w:rsidRPr="00CB317B" w14:paraId="4E64338B" w14:textId="77777777" w:rsidTr="00D5495A">
        <w:tc>
          <w:tcPr>
            <w:tcW w:w="709" w:type="dxa"/>
          </w:tcPr>
          <w:p w14:paraId="3F857FCB" w14:textId="77777777" w:rsidR="00D5495A" w:rsidRPr="00CB317B" w:rsidRDefault="00D5495A">
            <w:pPr>
              <w:numPr>
                <w:ilvl w:val="0"/>
                <w:numId w:val="470"/>
              </w:numPr>
              <w:spacing w:line="264" w:lineRule="auto"/>
              <w:jc w:val="center"/>
              <w:rPr>
                <w:spacing w:val="-10"/>
                <w:sz w:val="26"/>
                <w:szCs w:val="26"/>
              </w:rPr>
            </w:pPr>
          </w:p>
        </w:tc>
        <w:tc>
          <w:tcPr>
            <w:tcW w:w="5019" w:type="dxa"/>
          </w:tcPr>
          <w:p w14:paraId="7F84619D" w14:textId="77777777" w:rsidR="00D5495A" w:rsidRPr="00CB317B" w:rsidRDefault="00D5495A" w:rsidP="001E6339">
            <w:pPr>
              <w:pStyle w:val="BodyText3"/>
              <w:spacing w:after="0" w:line="264" w:lineRule="auto"/>
              <w:ind w:right="-81"/>
              <w:jc w:val="both"/>
              <w:rPr>
                <w:spacing w:val="-10"/>
                <w:sz w:val="26"/>
                <w:szCs w:val="26"/>
              </w:rPr>
            </w:pPr>
            <w:r w:rsidRPr="00CB317B">
              <w:rPr>
                <w:spacing w:val="-10"/>
                <w:sz w:val="26"/>
                <w:szCs w:val="26"/>
              </w:rPr>
              <w:t>Vật liệu</w:t>
            </w:r>
          </w:p>
        </w:tc>
        <w:tc>
          <w:tcPr>
            <w:tcW w:w="2160" w:type="dxa"/>
          </w:tcPr>
          <w:p w14:paraId="14A1C032" w14:textId="77777777" w:rsidR="00D5495A" w:rsidRPr="00CB317B" w:rsidRDefault="00D5495A" w:rsidP="001E6339">
            <w:pPr>
              <w:spacing w:line="264" w:lineRule="auto"/>
              <w:jc w:val="center"/>
              <w:rPr>
                <w:spacing w:val="-10"/>
                <w:sz w:val="26"/>
                <w:szCs w:val="26"/>
              </w:rPr>
            </w:pPr>
            <w:r w:rsidRPr="00CB317B">
              <w:rPr>
                <w:spacing w:val="-10"/>
                <w:sz w:val="26"/>
                <w:szCs w:val="26"/>
              </w:rPr>
              <w:t>Thép CT3 tráng kẽm nóng</w:t>
            </w:r>
          </w:p>
        </w:tc>
        <w:tc>
          <w:tcPr>
            <w:tcW w:w="1260" w:type="dxa"/>
          </w:tcPr>
          <w:p w14:paraId="1C56F0E5"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5C97337F" w14:textId="77777777" w:rsidTr="00D5495A">
        <w:tc>
          <w:tcPr>
            <w:tcW w:w="709" w:type="dxa"/>
          </w:tcPr>
          <w:p w14:paraId="751A37BB" w14:textId="77777777" w:rsidR="00D5495A" w:rsidRPr="00CB317B" w:rsidRDefault="00D5495A">
            <w:pPr>
              <w:numPr>
                <w:ilvl w:val="0"/>
                <w:numId w:val="470"/>
              </w:numPr>
              <w:spacing w:line="264" w:lineRule="auto"/>
              <w:jc w:val="center"/>
              <w:rPr>
                <w:spacing w:val="-10"/>
                <w:sz w:val="26"/>
                <w:szCs w:val="26"/>
              </w:rPr>
            </w:pPr>
          </w:p>
        </w:tc>
        <w:tc>
          <w:tcPr>
            <w:tcW w:w="5019" w:type="dxa"/>
          </w:tcPr>
          <w:p w14:paraId="09D8F1C7" w14:textId="77777777" w:rsidR="00D5495A" w:rsidRPr="00CB317B" w:rsidRDefault="00D5495A" w:rsidP="001E6339">
            <w:pPr>
              <w:spacing w:line="264" w:lineRule="auto"/>
              <w:jc w:val="both"/>
              <w:rPr>
                <w:spacing w:val="-10"/>
                <w:sz w:val="26"/>
                <w:szCs w:val="26"/>
              </w:rPr>
            </w:pPr>
            <w:r w:rsidRPr="00CB317B">
              <w:rPr>
                <w:spacing w:val="-10"/>
                <w:sz w:val="26"/>
                <w:szCs w:val="26"/>
              </w:rPr>
              <w:t>Nguồn gốc nguyên liệu thép CT3: Do nhà sản xuất thép có uy tín, có chứng chỉ  ISO 9001 ở Việt Nam sản xuất.</w:t>
            </w:r>
          </w:p>
        </w:tc>
        <w:tc>
          <w:tcPr>
            <w:tcW w:w="2160" w:type="dxa"/>
          </w:tcPr>
          <w:p w14:paraId="62C0280C" w14:textId="77777777" w:rsidR="00D5495A" w:rsidRPr="00CB317B" w:rsidRDefault="00D5495A" w:rsidP="001E6339">
            <w:pPr>
              <w:spacing w:line="264" w:lineRule="auto"/>
              <w:jc w:val="center"/>
              <w:rPr>
                <w:spacing w:val="-10"/>
                <w:sz w:val="26"/>
                <w:szCs w:val="26"/>
              </w:rPr>
            </w:pPr>
            <w:r w:rsidRPr="00CB317B">
              <w:rPr>
                <w:spacing w:val="-10"/>
                <w:sz w:val="26"/>
                <w:szCs w:val="26"/>
              </w:rPr>
              <w:t>Nhà thầu cung cấp giấy chứng nhận nguồn gốc thép</w:t>
            </w:r>
          </w:p>
        </w:tc>
        <w:tc>
          <w:tcPr>
            <w:tcW w:w="1260" w:type="dxa"/>
          </w:tcPr>
          <w:p w14:paraId="00CD3C84"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19C51E5A" w14:textId="77777777" w:rsidTr="00D5495A">
        <w:tc>
          <w:tcPr>
            <w:tcW w:w="709" w:type="dxa"/>
          </w:tcPr>
          <w:p w14:paraId="2F9F7B09" w14:textId="77777777" w:rsidR="00D5495A" w:rsidRPr="00CB317B" w:rsidRDefault="00D5495A">
            <w:pPr>
              <w:numPr>
                <w:ilvl w:val="0"/>
                <w:numId w:val="470"/>
              </w:numPr>
              <w:spacing w:line="264" w:lineRule="auto"/>
              <w:jc w:val="center"/>
              <w:rPr>
                <w:spacing w:val="-10"/>
                <w:sz w:val="26"/>
                <w:szCs w:val="26"/>
              </w:rPr>
            </w:pPr>
          </w:p>
        </w:tc>
        <w:tc>
          <w:tcPr>
            <w:tcW w:w="5019" w:type="dxa"/>
          </w:tcPr>
          <w:p w14:paraId="143FDCCB" w14:textId="77777777" w:rsidR="00D5495A" w:rsidRPr="00CB317B" w:rsidRDefault="00D5495A" w:rsidP="001E6339">
            <w:pPr>
              <w:pStyle w:val="BodyText3"/>
              <w:spacing w:after="0" w:line="264" w:lineRule="auto"/>
              <w:ind w:right="-81"/>
              <w:jc w:val="both"/>
              <w:rPr>
                <w:spacing w:val="-10"/>
                <w:sz w:val="26"/>
                <w:szCs w:val="26"/>
              </w:rPr>
            </w:pPr>
            <w:r w:rsidRPr="00CB317B">
              <w:rPr>
                <w:spacing w:val="-10"/>
                <w:sz w:val="26"/>
                <w:szCs w:val="26"/>
              </w:rPr>
              <w:t>Kích thước thép góc:</w:t>
            </w:r>
          </w:p>
          <w:p w14:paraId="71060706" w14:textId="77777777" w:rsidR="00D5495A" w:rsidRPr="00CB317B" w:rsidRDefault="00D5495A" w:rsidP="001E6339">
            <w:pPr>
              <w:pStyle w:val="BodyText3"/>
              <w:tabs>
                <w:tab w:val="left" w:pos="900"/>
              </w:tabs>
              <w:spacing w:after="0" w:line="264" w:lineRule="auto"/>
              <w:ind w:right="-81"/>
              <w:jc w:val="both"/>
              <w:rPr>
                <w:spacing w:val="-10"/>
                <w:sz w:val="26"/>
                <w:szCs w:val="26"/>
              </w:rPr>
            </w:pPr>
            <w:r w:rsidRPr="00CB317B">
              <w:rPr>
                <w:spacing w:val="-10"/>
                <w:sz w:val="26"/>
                <w:szCs w:val="26"/>
              </w:rPr>
              <w:t>+ Thép góc U100</w:t>
            </w:r>
            <w:r w:rsidRPr="00CB317B">
              <w:rPr>
                <w:spacing w:val="-10"/>
                <w:sz w:val="26"/>
                <w:szCs w:val="26"/>
              </w:rPr>
              <w:tab/>
              <w:t>: 100x46x4,5mm</w:t>
            </w:r>
          </w:p>
          <w:p w14:paraId="0F4862A0" w14:textId="77777777" w:rsidR="00D5495A" w:rsidRPr="00CB317B" w:rsidRDefault="00D5495A" w:rsidP="001E6339">
            <w:pPr>
              <w:spacing w:line="264" w:lineRule="auto"/>
              <w:ind w:left="360" w:hanging="360"/>
              <w:jc w:val="both"/>
              <w:rPr>
                <w:spacing w:val="-10"/>
                <w:sz w:val="26"/>
                <w:szCs w:val="26"/>
              </w:rPr>
            </w:pPr>
            <w:r w:rsidRPr="00CB317B">
              <w:rPr>
                <w:spacing w:val="-10"/>
                <w:sz w:val="26"/>
                <w:szCs w:val="26"/>
              </w:rPr>
              <w:t>+ Thép góc U160</w:t>
            </w:r>
            <w:r w:rsidRPr="00CB317B">
              <w:rPr>
                <w:spacing w:val="-10"/>
                <w:sz w:val="26"/>
                <w:szCs w:val="26"/>
              </w:rPr>
              <w:tab/>
              <w:t>: 160x68x5,0mm</w:t>
            </w:r>
          </w:p>
        </w:tc>
        <w:tc>
          <w:tcPr>
            <w:tcW w:w="2160" w:type="dxa"/>
          </w:tcPr>
          <w:p w14:paraId="66FC47E6" w14:textId="77777777" w:rsidR="00D5495A" w:rsidRPr="00CB317B" w:rsidRDefault="00D5495A" w:rsidP="001E6339">
            <w:pPr>
              <w:spacing w:line="264" w:lineRule="auto"/>
              <w:ind w:left="360" w:hanging="360"/>
              <w:jc w:val="center"/>
              <w:rPr>
                <w:spacing w:val="-10"/>
                <w:sz w:val="26"/>
                <w:szCs w:val="26"/>
              </w:rPr>
            </w:pPr>
            <w:r w:rsidRPr="00CB317B">
              <w:rPr>
                <w:spacing w:val="-10"/>
                <w:sz w:val="26"/>
                <w:szCs w:val="26"/>
              </w:rPr>
              <w:t>Đáp ứng</w:t>
            </w:r>
          </w:p>
        </w:tc>
        <w:tc>
          <w:tcPr>
            <w:tcW w:w="1260" w:type="dxa"/>
          </w:tcPr>
          <w:p w14:paraId="775F3019"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05C0A440" w14:textId="77777777" w:rsidTr="00D5495A">
        <w:tc>
          <w:tcPr>
            <w:tcW w:w="709" w:type="dxa"/>
          </w:tcPr>
          <w:p w14:paraId="3A2A327F" w14:textId="77777777" w:rsidR="00D5495A" w:rsidRPr="00CB317B" w:rsidRDefault="00D5495A">
            <w:pPr>
              <w:numPr>
                <w:ilvl w:val="0"/>
                <w:numId w:val="470"/>
              </w:numPr>
              <w:spacing w:line="264" w:lineRule="auto"/>
              <w:jc w:val="center"/>
              <w:rPr>
                <w:spacing w:val="-10"/>
                <w:sz w:val="26"/>
                <w:szCs w:val="26"/>
              </w:rPr>
            </w:pPr>
          </w:p>
        </w:tc>
        <w:tc>
          <w:tcPr>
            <w:tcW w:w="5019" w:type="dxa"/>
          </w:tcPr>
          <w:p w14:paraId="7FDFF6C4" w14:textId="77777777" w:rsidR="00D5495A" w:rsidRPr="00CB317B" w:rsidRDefault="00D5495A" w:rsidP="001E6339">
            <w:pPr>
              <w:pStyle w:val="BodyText3"/>
              <w:spacing w:after="0" w:line="264" w:lineRule="auto"/>
              <w:ind w:right="-81"/>
              <w:jc w:val="both"/>
              <w:rPr>
                <w:spacing w:val="-10"/>
                <w:sz w:val="26"/>
                <w:szCs w:val="26"/>
              </w:rPr>
            </w:pPr>
            <w:r w:rsidRPr="00CB317B">
              <w:rPr>
                <w:spacing w:val="-10"/>
                <w:sz w:val="26"/>
                <w:szCs w:val="26"/>
              </w:rPr>
              <w:t>Bộ đà đỡ máy biến thế trạm giàn trụ ghép bao gồm các chi tiết sau:</w:t>
            </w:r>
          </w:p>
          <w:p w14:paraId="4E0ACC17" w14:textId="05D84AE4" w:rsidR="00D5495A" w:rsidRPr="00CB317B" w:rsidRDefault="00D5495A" w:rsidP="001E6339">
            <w:pPr>
              <w:pStyle w:val="BodyText3"/>
              <w:spacing w:after="0" w:line="264" w:lineRule="auto"/>
              <w:ind w:right="-81"/>
              <w:jc w:val="both"/>
              <w:rPr>
                <w:spacing w:val="-10"/>
                <w:sz w:val="26"/>
                <w:szCs w:val="26"/>
              </w:rPr>
            </w:pPr>
            <w:r w:rsidRPr="00CB317B">
              <w:rPr>
                <w:spacing w:val="-10"/>
                <w:sz w:val="26"/>
                <w:szCs w:val="26"/>
              </w:rPr>
              <w:t>+Chi tiết 1: Đà thép U160x68x5,0 dài 3,0m</w:t>
            </w:r>
          </w:p>
          <w:p w14:paraId="0F44772F" w14:textId="77777777" w:rsidR="00D5495A" w:rsidRPr="00CB317B" w:rsidRDefault="00D5495A" w:rsidP="001E6339">
            <w:pPr>
              <w:spacing w:line="264" w:lineRule="auto"/>
              <w:jc w:val="both"/>
              <w:rPr>
                <w:spacing w:val="-10"/>
                <w:sz w:val="26"/>
                <w:szCs w:val="26"/>
              </w:rPr>
            </w:pPr>
            <w:r w:rsidRPr="00CB317B">
              <w:rPr>
                <w:spacing w:val="-10"/>
                <w:sz w:val="26"/>
                <w:szCs w:val="26"/>
              </w:rPr>
              <w:t>+ Chi tiết 2: Đà thép U100x46x4,5 dài 1,1m</w:t>
            </w:r>
          </w:p>
          <w:p w14:paraId="509CFDF8" w14:textId="77777777" w:rsidR="00D5495A" w:rsidRPr="00CB317B" w:rsidRDefault="00D5495A" w:rsidP="001E6339">
            <w:pPr>
              <w:spacing w:line="264" w:lineRule="auto"/>
              <w:jc w:val="both"/>
              <w:rPr>
                <w:spacing w:val="-10"/>
                <w:sz w:val="26"/>
                <w:szCs w:val="26"/>
              </w:rPr>
            </w:pPr>
            <w:r w:rsidRPr="00CB317B">
              <w:rPr>
                <w:spacing w:val="-10"/>
                <w:sz w:val="26"/>
                <w:szCs w:val="26"/>
              </w:rPr>
              <w:t>+ Chi tiết 3: Đà thép U100x46x4,5 dài 0,5 m</w:t>
            </w:r>
            <w:r w:rsidRPr="00CB317B">
              <w:rPr>
                <w:spacing w:val="-10"/>
                <w:sz w:val="26"/>
                <w:szCs w:val="26"/>
              </w:rPr>
              <w:tab/>
            </w:r>
          </w:p>
        </w:tc>
        <w:tc>
          <w:tcPr>
            <w:tcW w:w="2160" w:type="dxa"/>
          </w:tcPr>
          <w:p w14:paraId="31C80044" w14:textId="77777777" w:rsidR="00D5495A" w:rsidRPr="00CB317B" w:rsidRDefault="00D5495A" w:rsidP="001E6339">
            <w:pPr>
              <w:spacing w:line="264" w:lineRule="auto"/>
              <w:ind w:left="360" w:hanging="360"/>
              <w:jc w:val="center"/>
              <w:rPr>
                <w:spacing w:val="-10"/>
                <w:sz w:val="26"/>
                <w:szCs w:val="26"/>
              </w:rPr>
            </w:pPr>
          </w:p>
          <w:p w14:paraId="60BEFD21" w14:textId="77777777" w:rsidR="00D5495A" w:rsidRPr="00CB317B" w:rsidRDefault="00D5495A" w:rsidP="001E6339">
            <w:pPr>
              <w:spacing w:line="264" w:lineRule="auto"/>
              <w:ind w:left="360" w:hanging="360"/>
              <w:jc w:val="center"/>
              <w:rPr>
                <w:spacing w:val="-10"/>
                <w:sz w:val="26"/>
                <w:szCs w:val="26"/>
              </w:rPr>
            </w:pPr>
          </w:p>
          <w:p w14:paraId="1A01BF52" w14:textId="77777777" w:rsidR="00D5495A" w:rsidRPr="00CB317B" w:rsidRDefault="00D5495A" w:rsidP="001E6339">
            <w:pPr>
              <w:spacing w:line="264" w:lineRule="auto"/>
              <w:ind w:left="360" w:hanging="360"/>
              <w:jc w:val="center"/>
              <w:rPr>
                <w:spacing w:val="-10"/>
                <w:sz w:val="26"/>
                <w:szCs w:val="26"/>
              </w:rPr>
            </w:pPr>
            <w:r w:rsidRPr="00CB317B">
              <w:rPr>
                <w:spacing w:val="-10"/>
                <w:sz w:val="26"/>
                <w:szCs w:val="26"/>
              </w:rPr>
              <w:t>02 cái</w:t>
            </w:r>
          </w:p>
          <w:p w14:paraId="50156895" w14:textId="77777777" w:rsidR="00D5495A" w:rsidRPr="00CB317B" w:rsidRDefault="00D5495A" w:rsidP="001E6339">
            <w:pPr>
              <w:spacing w:line="264" w:lineRule="auto"/>
              <w:ind w:left="360" w:hanging="360"/>
              <w:jc w:val="center"/>
              <w:rPr>
                <w:spacing w:val="-10"/>
                <w:sz w:val="26"/>
                <w:szCs w:val="26"/>
              </w:rPr>
            </w:pPr>
            <w:r w:rsidRPr="00CB317B">
              <w:rPr>
                <w:spacing w:val="-10"/>
                <w:sz w:val="26"/>
                <w:szCs w:val="26"/>
              </w:rPr>
              <w:t>02 cái</w:t>
            </w:r>
          </w:p>
          <w:p w14:paraId="75F34020" w14:textId="77777777" w:rsidR="00D5495A" w:rsidRPr="00CB317B" w:rsidRDefault="00D5495A" w:rsidP="001E6339">
            <w:pPr>
              <w:spacing w:line="264" w:lineRule="auto"/>
              <w:ind w:left="360" w:hanging="360"/>
              <w:jc w:val="center"/>
              <w:rPr>
                <w:spacing w:val="-10"/>
                <w:sz w:val="26"/>
                <w:szCs w:val="26"/>
              </w:rPr>
            </w:pPr>
            <w:r w:rsidRPr="00CB317B">
              <w:rPr>
                <w:spacing w:val="-10"/>
                <w:sz w:val="26"/>
                <w:szCs w:val="26"/>
              </w:rPr>
              <w:t>04 cái</w:t>
            </w:r>
          </w:p>
        </w:tc>
        <w:tc>
          <w:tcPr>
            <w:tcW w:w="1260" w:type="dxa"/>
          </w:tcPr>
          <w:p w14:paraId="0FF00370"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4856A18E" w14:textId="77777777" w:rsidTr="00D5495A">
        <w:tc>
          <w:tcPr>
            <w:tcW w:w="709" w:type="dxa"/>
          </w:tcPr>
          <w:p w14:paraId="4A69E671" w14:textId="77777777" w:rsidR="00D5495A" w:rsidRPr="00CB317B" w:rsidRDefault="00D5495A">
            <w:pPr>
              <w:numPr>
                <w:ilvl w:val="0"/>
                <w:numId w:val="470"/>
              </w:numPr>
              <w:spacing w:line="264" w:lineRule="auto"/>
              <w:jc w:val="center"/>
              <w:rPr>
                <w:spacing w:val="-10"/>
                <w:sz w:val="26"/>
                <w:szCs w:val="26"/>
              </w:rPr>
            </w:pPr>
          </w:p>
        </w:tc>
        <w:tc>
          <w:tcPr>
            <w:tcW w:w="5019" w:type="dxa"/>
          </w:tcPr>
          <w:p w14:paraId="5BBA69EC" w14:textId="77777777" w:rsidR="00D5495A" w:rsidRPr="00CB317B" w:rsidRDefault="00D5495A" w:rsidP="001E6339">
            <w:pPr>
              <w:spacing w:line="264" w:lineRule="auto"/>
              <w:jc w:val="both"/>
              <w:rPr>
                <w:spacing w:val="-10"/>
                <w:sz w:val="26"/>
                <w:szCs w:val="26"/>
              </w:rPr>
            </w:pPr>
            <w:r w:rsidRPr="00CB317B">
              <w:rPr>
                <w:spacing w:val="-10"/>
                <w:sz w:val="26"/>
                <w:szCs w:val="26"/>
              </w:rPr>
              <w:t>Vị trí và kích thước các lỗ để bắt sứ đứng và sứ treo theo đúng bản vẽ đính kèm</w:t>
            </w:r>
          </w:p>
        </w:tc>
        <w:tc>
          <w:tcPr>
            <w:tcW w:w="2160" w:type="dxa"/>
          </w:tcPr>
          <w:p w14:paraId="197E59A7" w14:textId="77777777" w:rsidR="00D5495A" w:rsidRPr="00CB317B" w:rsidRDefault="00D5495A" w:rsidP="001E6339">
            <w:pPr>
              <w:spacing w:line="264" w:lineRule="auto"/>
              <w:ind w:left="360" w:hanging="360"/>
              <w:jc w:val="center"/>
              <w:rPr>
                <w:spacing w:val="-10"/>
                <w:sz w:val="26"/>
                <w:szCs w:val="26"/>
              </w:rPr>
            </w:pPr>
            <w:r w:rsidRPr="00CB317B">
              <w:rPr>
                <w:spacing w:val="-10"/>
                <w:sz w:val="26"/>
                <w:szCs w:val="26"/>
              </w:rPr>
              <w:t>Đáp ứng</w:t>
            </w:r>
          </w:p>
        </w:tc>
        <w:tc>
          <w:tcPr>
            <w:tcW w:w="1260" w:type="dxa"/>
          </w:tcPr>
          <w:p w14:paraId="1F422A1F"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54FBCA9D" w14:textId="77777777" w:rsidTr="00D5495A">
        <w:tc>
          <w:tcPr>
            <w:tcW w:w="709" w:type="dxa"/>
          </w:tcPr>
          <w:p w14:paraId="3E80AA90" w14:textId="77777777" w:rsidR="00D5495A" w:rsidRPr="00CB317B" w:rsidRDefault="00D5495A">
            <w:pPr>
              <w:numPr>
                <w:ilvl w:val="0"/>
                <w:numId w:val="470"/>
              </w:numPr>
              <w:spacing w:line="264" w:lineRule="auto"/>
              <w:jc w:val="center"/>
              <w:rPr>
                <w:spacing w:val="-10"/>
                <w:sz w:val="26"/>
                <w:szCs w:val="26"/>
              </w:rPr>
            </w:pPr>
          </w:p>
        </w:tc>
        <w:tc>
          <w:tcPr>
            <w:tcW w:w="5019" w:type="dxa"/>
          </w:tcPr>
          <w:p w14:paraId="691C3851" w14:textId="77777777" w:rsidR="00D5495A" w:rsidRPr="00CB317B" w:rsidRDefault="00D5495A" w:rsidP="001E6339">
            <w:pPr>
              <w:spacing w:line="264" w:lineRule="auto"/>
              <w:jc w:val="both"/>
              <w:rPr>
                <w:spacing w:val="-10"/>
                <w:sz w:val="26"/>
                <w:szCs w:val="26"/>
              </w:rPr>
            </w:pPr>
            <w:r w:rsidRPr="00CB317B">
              <w:rPr>
                <w:spacing w:val="-10"/>
                <w:sz w:val="26"/>
                <w:szCs w:val="26"/>
              </w:rPr>
              <w:t>Bề mặt của đà phải trơn nhẵn, không có vết xước và khuyết tật</w:t>
            </w:r>
          </w:p>
        </w:tc>
        <w:tc>
          <w:tcPr>
            <w:tcW w:w="2160" w:type="dxa"/>
          </w:tcPr>
          <w:p w14:paraId="7AA96BBD" w14:textId="77777777" w:rsidR="00D5495A" w:rsidRPr="00CB317B" w:rsidRDefault="00D5495A" w:rsidP="001E6339">
            <w:pPr>
              <w:spacing w:line="264" w:lineRule="auto"/>
              <w:ind w:left="360" w:hanging="360"/>
              <w:jc w:val="center"/>
              <w:rPr>
                <w:spacing w:val="-10"/>
                <w:sz w:val="26"/>
                <w:szCs w:val="26"/>
              </w:rPr>
            </w:pPr>
            <w:r w:rsidRPr="00CB317B">
              <w:rPr>
                <w:spacing w:val="-10"/>
                <w:sz w:val="26"/>
                <w:szCs w:val="26"/>
              </w:rPr>
              <w:t>Đáp ứng</w:t>
            </w:r>
          </w:p>
        </w:tc>
        <w:tc>
          <w:tcPr>
            <w:tcW w:w="1260" w:type="dxa"/>
          </w:tcPr>
          <w:p w14:paraId="50973C94"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56258FD9" w14:textId="77777777" w:rsidTr="00D5495A">
        <w:tc>
          <w:tcPr>
            <w:tcW w:w="709" w:type="dxa"/>
          </w:tcPr>
          <w:p w14:paraId="5A98C280" w14:textId="77777777" w:rsidR="00D5495A" w:rsidRPr="00CB317B" w:rsidRDefault="00D5495A">
            <w:pPr>
              <w:numPr>
                <w:ilvl w:val="0"/>
                <w:numId w:val="470"/>
              </w:numPr>
              <w:spacing w:line="264" w:lineRule="auto"/>
              <w:jc w:val="center"/>
              <w:rPr>
                <w:spacing w:val="-10"/>
                <w:sz w:val="26"/>
                <w:szCs w:val="26"/>
              </w:rPr>
            </w:pPr>
          </w:p>
        </w:tc>
        <w:tc>
          <w:tcPr>
            <w:tcW w:w="5019" w:type="dxa"/>
          </w:tcPr>
          <w:p w14:paraId="316A7DB2" w14:textId="77777777" w:rsidR="00D5495A" w:rsidRPr="00CB317B" w:rsidRDefault="00D5495A" w:rsidP="001E6339">
            <w:pPr>
              <w:spacing w:line="264" w:lineRule="auto"/>
              <w:jc w:val="both"/>
              <w:rPr>
                <w:spacing w:val="-10"/>
                <w:sz w:val="26"/>
                <w:szCs w:val="26"/>
              </w:rPr>
            </w:pPr>
            <w:r w:rsidRPr="00CB317B">
              <w:rPr>
                <w:spacing w:val="-10"/>
                <w:sz w:val="26"/>
                <w:szCs w:val="26"/>
              </w:rPr>
              <w:t>Độ dày trung bình tối thiểu lớp tráng kẽm</w:t>
            </w:r>
          </w:p>
        </w:tc>
        <w:tc>
          <w:tcPr>
            <w:tcW w:w="2160" w:type="dxa"/>
          </w:tcPr>
          <w:p w14:paraId="5D64DD4B" w14:textId="77777777" w:rsidR="00D5495A" w:rsidRPr="00CB317B" w:rsidRDefault="00D5495A" w:rsidP="001E6339">
            <w:pPr>
              <w:spacing w:line="264" w:lineRule="auto"/>
              <w:ind w:left="360" w:hanging="360"/>
              <w:jc w:val="center"/>
              <w:rPr>
                <w:spacing w:val="-10"/>
                <w:sz w:val="26"/>
                <w:szCs w:val="26"/>
              </w:rPr>
            </w:pPr>
            <w:r w:rsidRPr="00CB317B">
              <w:rPr>
                <w:spacing w:val="-10"/>
                <w:sz w:val="26"/>
                <w:szCs w:val="26"/>
              </w:rPr>
              <w:sym w:font="Symbol" w:char="F0B3"/>
            </w:r>
            <w:r w:rsidRPr="00CB317B">
              <w:rPr>
                <w:spacing w:val="-10"/>
                <w:sz w:val="26"/>
                <w:szCs w:val="26"/>
              </w:rPr>
              <w:t xml:space="preserve"> 70</w:t>
            </w:r>
            <w:r w:rsidRPr="00CB317B">
              <w:rPr>
                <w:spacing w:val="-10"/>
                <w:sz w:val="26"/>
                <w:szCs w:val="26"/>
              </w:rPr>
              <w:sym w:font="Symbol" w:char="F06D"/>
            </w:r>
            <w:r w:rsidRPr="00CB317B">
              <w:rPr>
                <w:spacing w:val="-10"/>
                <w:sz w:val="26"/>
                <w:szCs w:val="26"/>
              </w:rPr>
              <w:t>m</w:t>
            </w:r>
          </w:p>
          <w:p w14:paraId="018A78F7" w14:textId="77777777" w:rsidR="00D5495A" w:rsidRPr="00CB317B" w:rsidRDefault="00D5495A" w:rsidP="001E6339">
            <w:pPr>
              <w:spacing w:line="264" w:lineRule="auto"/>
              <w:ind w:left="360" w:hanging="360"/>
              <w:jc w:val="center"/>
              <w:rPr>
                <w:spacing w:val="-10"/>
                <w:sz w:val="26"/>
                <w:szCs w:val="26"/>
              </w:rPr>
            </w:pPr>
          </w:p>
        </w:tc>
        <w:tc>
          <w:tcPr>
            <w:tcW w:w="1260" w:type="dxa"/>
          </w:tcPr>
          <w:p w14:paraId="384F52BB"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0D65D324" w14:textId="77777777" w:rsidTr="00D5495A">
        <w:tc>
          <w:tcPr>
            <w:tcW w:w="709" w:type="dxa"/>
          </w:tcPr>
          <w:p w14:paraId="7A0C5ACF" w14:textId="77777777" w:rsidR="00D5495A" w:rsidRPr="00CB317B" w:rsidRDefault="00D5495A">
            <w:pPr>
              <w:numPr>
                <w:ilvl w:val="0"/>
                <w:numId w:val="470"/>
              </w:numPr>
              <w:spacing w:line="264" w:lineRule="auto"/>
              <w:jc w:val="center"/>
              <w:rPr>
                <w:spacing w:val="-10"/>
                <w:sz w:val="26"/>
                <w:szCs w:val="26"/>
              </w:rPr>
            </w:pPr>
          </w:p>
        </w:tc>
        <w:tc>
          <w:tcPr>
            <w:tcW w:w="5019" w:type="dxa"/>
          </w:tcPr>
          <w:p w14:paraId="4704B561" w14:textId="77777777" w:rsidR="00D5495A" w:rsidRPr="00CB317B" w:rsidRDefault="00D5495A" w:rsidP="001E6339">
            <w:pPr>
              <w:spacing w:line="264" w:lineRule="auto"/>
              <w:jc w:val="both"/>
              <w:rPr>
                <w:spacing w:val="-10"/>
                <w:sz w:val="26"/>
                <w:szCs w:val="26"/>
              </w:rPr>
            </w:pPr>
            <w:r w:rsidRPr="00CB317B">
              <w:rPr>
                <w:spacing w:val="-10"/>
                <w:sz w:val="26"/>
                <w:szCs w:val="26"/>
              </w:rPr>
              <w:t>Lớp tráng kẽm phải đều và bám dính chắc vào kim loại nền</w:t>
            </w:r>
          </w:p>
        </w:tc>
        <w:tc>
          <w:tcPr>
            <w:tcW w:w="2160" w:type="dxa"/>
          </w:tcPr>
          <w:p w14:paraId="1AAF1F96" w14:textId="77777777" w:rsidR="00D5495A" w:rsidRPr="00CB317B" w:rsidRDefault="00D5495A" w:rsidP="001E6339">
            <w:pPr>
              <w:spacing w:line="264" w:lineRule="auto"/>
              <w:ind w:left="360" w:hanging="360"/>
              <w:jc w:val="center"/>
              <w:rPr>
                <w:spacing w:val="-10"/>
                <w:sz w:val="26"/>
                <w:szCs w:val="26"/>
              </w:rPr>
            </w:pPr>
            <w:r w:rsidRPr="00CB317B">
              <w:rPr>
                <w:spacing w:val="-10"/>
                <w:sz w:val="26"/>
                <w:szCs w:val="26"/>
              </w:rPr>
              <w:t>Đáp ứng</w:t>
            </w:r>
          </w:p>
        </w:tc>
        <w:tc>
          <w:tcPr>
            <w:tcW w:w="1260" w:type="dxa"/>
          </w:tcPr>
          <w:p w14:paraId="4B5B6CB2"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3CC3C7A9" w14:textId="77777777" w:rsidTr="00D5495A">
        <w:tc>
          <w:tcPr>
            <w:tcW w:w="709" w:type="dxa"/>
          </w:tcPr>
          <w:p w14:paraId="1661C3D4" w14:textId="77777777" w:rsidR="00D5495A" w:rsidRPr="00CB317B" w:rsidRDefault="00D5495A" w:rsidP="001E6339">
            <w:pPr>
              <w:spacing w:line="264" w:lineRule="auto"/>
              <w:rPr>
                <w:spacing w:val="-10"/>
                <w:sz w:val="26"/>
                <w:szCs w:val="26"/>
              </w:rPr>
            </w:pPr>
          </w:p>
        </w:tc>
        <w:tc>
          <w:tcPr>
            <w:tcW w:w="5019" w:type="dxa"/>
          </w:tcPr>
          <w:p w14:paraId="3FA254E3" w14:textId="13A3E70F" w:rsidR="00D5495A" w:rsidRPr="00CB317B" w:rsidRDefault="00D5495A" w:rsidP="001E6339">
            <w:pPr>
              <w:spacing w:line="264" w:lineRule="auto"/>
              <w:ind w:left="360" w:hanging="360"/>
              <w:jc w:val="both"/>
              <w:rPr>
                <w:b/>
                <w:spacing w:val="-10"/>
                <w:sz w:val="26"/>
                <w:szCs w:val="26"/>
              </w:rPr>
            </w:pPr>
            <w:r w:rsidRPr="00CB317B">
              <w:rPr>
                <w:b/>
                <w:spacing w:val="-10"/>
                <w:sz w:val="26"/>
                <w:szCs w:val="26"/>
              </w:rPr>
              <w:t xml:space="preserve">2. </w:t>
            </w:r>
            <w:r w:rsidR="00003F17">
              <w:rPr>
                <w:b/>
                <w:spacing w:val="-10"/>
                <w:sz w:val="26"/>
                <w:szCs w:val="26"/>
              </w:rPr>
              <w:t>Đặc tính kỹ thuật</w:t>
            </w:r>
          </w:p>
        </w:tc>
        <w:tc>
          <w:tcPr>
            <w:tcW w:w="2160" w:type="dxa"/>
          </w:tcPr>
          <w:p w14:paraId="519F5D22" w14:textId="77777777" w:rsidR="00D5495A" w:rsidRPr="00CB317B" w:rsidRDefault="00D5495A" w:rsidP="001E6339">
            <w:pPr>
              <w:spacing w:line="264" w:lineRule="auto"/>
              <w:ind w:left="360" w:hanging="360"/>
              <w:jc w:val="center"/>
              <w:rPr>
                <w:spacing w:val="-10"/>
                <w:sz w:val="26"/>
                <w:szCs w:val="26"/>
              </w:rPr>
            </w:pPr>
          </w:p>
        </w:tc>
        <w:tc>
          <w:tcPr>
            <w:tcW w:w="1260" w:type="dxa"/>
          </w:tcPr>
          <w:p w14:paraId="69C4C4EE" w14:textId="77777777" w:rsidR="00D5495A" w:rsidRPr="00CB317B" w:rsidRDefault="00D5495A" w:rsidP="001E6339">
            <w:pPr>
              <w:spacing w:line="264" w:lineRule="auto"/>
              <w:jc w:val="center"/>
              <w:rPr>
                <w:spacing w:val="-10"/>
                <w:sz w:val="26"/>
                <w:szCs w:val="26"/>
              </w:rPr>
            </w:pPr>
          </w:p>
        </w:tc>
      </w:tr>
      <w:tr w:rsidR="007E6F7A" w:rsidRPr="00CB317B" w14:paraId="251FB41D" w14:textId="77777777" w:rsidTr="00D5495A">
        <w:tc>
          <w:tcPr>
            <w:tcW w:w="709" w:type="dxa"/>
          </w:tcPr>
          <w:p w14:paraId="3DCF7922" w14:textId="77777777" w:rsidR="00D5495A" w:rsidRPr="00CB317B" w:rsidRDefault="00D5495A">
            <w:pPr>
              <w:numPr>
                <w:ilvl w:val="0"/>
                <w:numId w:val="470"/>
              </w:numPr>
              <w:spacing w:line="264" w:lineRule="auto"/>
              <w:jc w:val="center"/>
              <w:rPr>
                <w:spacing w:val="-10"/>
                <w:sz w:val="26"/>
                <w:szCs w:val="26"/>
              </w:rPr>
            </w:pPr>
          </w:p>
        </w:tc>
        <w:tc>
          <w:tcPr>
            <w:tcW w:w="5019" w:type="dxa"/>
          </w:tcPr>
          <w:p w14:paraId="5B66E5EA" w14:textId="77777777" w:rsidR="00D5495A" w:rsidRPr="00CB317B" w:rsidRDefault="00D5495A" w:rsidP="001E6339">
            <w:pPr>
              <w:spacing w:line="264" w:lineRule="auto"/>
              <w:ind w:left="360" w:hanging="360"/>
              <w:jc w:val="both"/>
              <w:rPr>
                <w:spacing w:val="-10"/>
                <w:sz w:val="26"/>
                <w:szCs w:val="26"/>
              </w:rPr>
            </w:pPr>
            <w:r w:rsidRPr="00CB317B">
              <w:rPr>
                <w:spacing w:val="-10"/>
                <w:sz w:val="26"/>
                <w:szCs w:val="26"/>
              </w:rPr>
              <w:t xml:space="preserve">Giới hạn bền đứt </w:t>
            </w:r>
          </w:p>
        </w:tc>
        <w:tc>
          <w:tcPr>
            <w:tcW w:w="2160" w:type="dxa"/>
          </w:tcPr>
          <w:p w14:paraId="158F36AD" w14:textId="77777777" w:rsidR="00D5495A" w:rsidRPr="00CB317B" w:rsidRDefault="00D5495A" w:rsidP="001E6339">
            <w:pPr>
              <w:spacing w:line="264" w:lineRule="auto"/>
              <w:ind w:left="360" w:hanging="360"/>
              <w:jc w:val="center"/>
              <w:rPr>
                <w:spacing w:val="-10"/>
                <w:sz w:val="26"/>
                <w:szCs w:val="26"/>
                <w:vertAlign w:val="superscript"/>
              </w:rPr>
            </w:pPr>
            <w:r w:rsidRPr="00CB317B">
              <w:rPr>
                <w:spacing w:val="-10"/>
                <w:sz w:val="26"/>
                <w:szCs w:val="26"/>
              </w:rPr>
              <w:sym w:font="Symbol" w:char="F0B3"/>
            </w:r>
            <w:r w:rsidRPr="00CB317B">
              <w:rPr>
                <w:spacing w:val="-10"/>
                <w:sz w:val="26"/>
                <w:szCs w:val="26"/>
              </w:rPr>
              <w:t xml:space="preserve"> 380 N/mm</w:t>
            </w:r>
            <w:r w:rsidRPr="00CB317B">
              <w:rPr>
                <w:spacing w:val="-10"/>
                <w:sz w:val="26"/>
                <w:szCs w:val="26"/>
                <w:vertAlign w:val="superscript"/>
              </w:rPr>
              <w:t>2</w:t>
            </w:r>
          </w:p>
        </w:tc>
        <w:tc>
          <w:tcPr>
            <w:tcW w:w="1260" w:type="dxa"/>
          </w:tcPr>
          <w:p w14:paraId="32313735"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6DB13FAD" w14:textId="77777777" w:rsidTr="00D5495A">
        <w:tc>
          <w:tcPr>
            <w:tcW w:w="709" w:type="dxa"/>
          </w:tcPr>
          <w:p w14:paraId="4C4D776E" w14:textId="77777777" w:rsidR="00D5495A" w:rsidRPr="00CB317B" w:rsidRDefault="00D5495A">
            <w:pPr>
              <w:numPr>
                <w:ilvl w:val="0"/>
                <w:numId w:val="470"/>
              </w:numPr>
              <w:spacing w:line="264" w:lineRule="auto"/>
              <w:jc w:val="center"/>
              <w:rPr>
                <w:spacing w:val="-10"/>
                <w:sz w:val="26"/>
                <w:szCs w:val="26"/>
              </w:rPr>
            </w:pPr>
          </w:p>
        </w:tc>
        <w:tc>
          <w:tcPr>
            <w:tcW w:w="5019" w:type="dxa"/>
          </w:tcPr>
          <w:p w14:paraId="52EB87F5" w14:textId="77777777" w:rsidR="00D5495A" w:rsidRPr="00CB317B" w:rsidRDefault="00D5495A" w:rsidP="001E6339">
            <w:pPr>
              <w:spacing w:line="264" w:lineRule="auto"/>
              <w:ind w:left="360" w:hanging="360"/>
              <w:jc w:val="both"/>
              <w:rPr>
                <w:spacing w:val="-10"/>
                <w:sz w:val="26"/>
                <w:szCs w:val="26"/>
              </w:rPr>
            </w:pPr>
            <w:r w:rsidRPr="00CB317B">
              <w:rPr>
                <w:spacing w:val="-10"/>
                <w:sz w:val="26"/>
                <w:szCs w:val="26"/>
              </w:rPr>
              <w:t xml:space="preserve">Giới hạn chảy </w:t>
            </w:r>
          </w:p>
        </w:tc>
        <w:tc>
          <w:tcPr>
            <w:tcW w:w="2160" w:type="dxa"/>
          </w:tcPr>
          <w:p w14:paraId="30CBA968" w14:textId="77777777" w:rsidR="00D5495A" w:rsidRPr="00CB317B" w:rsidRDefault="00D5495A" w:rsidP="001E6339">
            <w:pPr>
              <w:spacing w:line="264" w:lineRule="auto"/>
              <w:ind w:left="360" w:hanging="360"/>
              <w:jc w:val="center"/>
              <w:rPr>
                <w:spacing w:val="-10"/>
                <w:sz w:val="26"/>
                <w:szCs w:val="26"/>
              </w:rPr>
            </w:pPr>
            <w:r w:rsidRPr="00CB317B">
              <w:rPr>
                <w:spacing w:val="-10"/>
                <w:sz w:val="26"/>
                <w:szCs w:val="26"/>
              </w:rPr>
              <w:sym w:font="Symbol" w:char="F0B3"/>
            </w:r>
            <w:r w:rsidRPr="00CB317B">
              <w:rPr>
                <w:spacing w:val="-10"/>
                <w:sz w:val="26"/>
                <w:szCs w:val="26"/>
              </w:rPr>
              <w:t xml:space="preserve"> 250 N/mm</w:t>
            </w:r>
            <w:r w:rsidRPr="00CB317B">
              <w:rPr>
                <w:spacing w:val="-10"/>
                <w:sz w:val="26"/>
                <w:szCs w:val="26"/>
                <w:vertAlign w:val="superscript"/>
              </w:rPr>
              <w:t>2</w:t>
            </w:r>
          </w:p>
        </w:tc>
        <w:tc>
          <w:tcPr>
            <w:tcW w:w="1260" w:type="dxa"/>
          </w:tcPr>
          <w:p w14:paraId="102EC7BC"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491D3169" w14:textId="77777777" w:rsidTr="00D5495A">
        <w:tc>
          <w:tcPr>
            <w:tcW w:w="709" w:type="dxa"/>
          </w:tcPr>
          <w:p w14:paraId="43E4BB85" w14:textId="77777777" w:rsidR="00D5495A" w:rsidRPr="00CB317B" w:rsidRDefault="00D5495A">
            <w:pPr>
              <w:numPr>
                <w:ilvl w:val="0"/>
                <w:numId w:val="470"/>
              </w:numPr>
              <w:spacing w:line="264" w:lineRule="auto"/>
              <w:jc w:val="center"/>
              <w:rPr>
                <w:spacing w:val="-10"/>
                <w:sz w:val="26"/>
                <w:szCs w:val="26"/>
              </w:rPr>
            </w:pPr>
          </w:p>
        </w:tc>
        <w:tc>
          <w:tcPr>
            <w:tcW w:w="5019" w:type="dxa"/>
          </w:tcPr>
          <w:p w14:paraId="38FAB7E8" w14:textId="77777777" w:rsidR="00D5495A" w:rsidRPr="00CB317B" w:rsidRDefault="00D5495A" w:rsidP="001E6339">
            <w:pPr>
              <w:spacing w:line="264" w:lineRule="auto"/>
              <w:ind w:left="360" w:hanging="360"/>
              <w:jc w:val="both"/>
              <w:rPr>
                <w:spacing w:val="-10"/>
                <w:sz w:val="26"/>
                <w:szCs w:val="26"/>
              </w:rPr>
            </w:pPr>
            <w:r w:rsidRPr="00CB317B">
              <w:rPr>
                <w:spacing w:val="-10"/>
                <w:sz w:val="26"/>
                <w:szCs w:val="26"/>
              </w:rPr>
              <w:t>Độ dãn dài tương đối khi đứt</w:t>
            </w:r>
          </w:p>
        </w:tc>
        <w:tc>
          <w:tcPr>
            <w:tcW w:w="2160" w:type="dxa"/>
          </w:tcPr>
          <w:p w14:paraId="056E09EA" w14:textId="77777777" w:rsidR="00D5495A" w:rsidRPr="00CB317B" w:rsidRDefault="00D5495A" w:rsidP="001E6339">
            <w:pPr>
              <w:spacing w:line="264" w:lineRule="auto"/>
              <w:ind w:left="360" w:hanging="360"/>
              <w:jc w:val="center"/>
              <w:rPr>
                <w:spacing w:val="-10"/>
                <w:sz w:val="26"/>
                <w:szCs w:val="26"/>
              </w:rPr>
            </w:pPr>
            <w:r w:rsidRPr="00CB317B">
              <w:rPr>
                <w:spacing w:val="-10"/>
                <w:sz w:val="26"/>
                <w:szCs w:val="26"/>
              </w:rPr>
              <w:sym w:font="Symbol" w:char="F0B3"/>
            </w:r>
            <w:r w:rsidRPr="00CB317B">
              <w:rPr>
                <w:spacing w:val="-10"/>
                <w:sz w:val="26"/>
                <w:szCs w:val="26"/>
              </w:rPr>
              <w:t xml:space="preserve"> 26 %</w:t>
            </w:r>
          </w:p>
        </w:tc>
        <w:tc>
          <w:tcPr>
            <w:tcW w:w="1260" w:type="dxa"/>
          </w:tcPr>
          <w:p w14:paraId="697F062F" w14:textId="77777777" w:rsidR="00D5495A" w:rsidRPr="00CB317B" w:rsidRDefault="00D5495A" w:rsidP="001E6339">
            <w:pPr>
              <w:spacing w:line="264" w:lineRule="auto"/>
              <w:jc w:val="center"/>
              <w:rPr>
                <w:spacing w:val="-10"/>
                <w:sz w:val="26"/>
                <w:szCs w:val="26"/>
              </w:rPr>
            </w:pPr>
            <w:r w:rsidRPr="00CB317B">
              <w:rPr>
                <w:spacing w:val="-10"/>
                <w:sz w:val="26"/>
                <w:szCs w:val="26"/>
              </w:rPr>
              <w:t>(*)</w:t>
            </w:r>
          </w:p>
        </w:tc>
      </w:tr>
      <w:tr w:rsidR="007E6F7A" w:rsidRPr="00CB317B" w14:paraId="46CAAE8F" w14:textId="77777777" w:rsidTr="00D5495A">
        <w:tc>
          <w:tcPr>
            <w:tcW w:w="709" w:type="dxa"/>
          </w:tcPr>
          <w:p w14:paraId="7FFD580A" w14:textId="77777777" w:rsidR="00D5495A" w:rsidRPr="00CB317B" w:rsidRDefault="00D5495A" w:rsidP="001E6339">
            <w:pPr>
              <w:spacing w:line="264" w:lineRule="auto"/>
              <w:rPr>
                <w:b/>
                <w:spacing w:val="-10"/>
                <w:sz w:val="26"/>
                <w:szCs w:val="26"/>
              </w:rPr>
            </w:pPr>
          </w:p>
        </w:tc>
        <w:tc>
          <w:tcPr>
            <w:tcW w:w="5019" w:type="dxa"/>
          </w:tcPr>
          <w:p w14:paraId="3527821A" w14:textId="77777777" w:rsidR="00D5495A" w:rsidRPr="00CB317B" w:rsidRDefault="00D5495A" w:rsidP="001E6339">
            <w:pPr>
              <w:spacing w:line="264" w:lineRule="auto"/>
              <w:ind w:right="-79"/>
              <w:rPr>
                <w:b/>
                <w:spacing w:val="-10"/>
                <w:sz w:val="26"/>
                <w:szCs w:val="26"/>
              </w:rPr>
            </w:pPr>
            <w:r w:rsidRPr="00CB317B">
              <w:rPr>
                <w:b/>
                <w:spacing w:val="-10"/>
                <w:sz w:val="26"/>
                <w:szCs w:val="26"/>
              </w:rPr>
              <w:t>3. Phụ kiện</w:t>
            </w:r>
          </w:p>
        </w:tc>
        <w:tc>
          <w:tcPr>
            <w:tcW w:w="2160" w:type="dxa"/>
          </w:tcPr>
          <w:p w14:paraId="47B6ECB2" w14:textId="77777777" w:rsidR="00D5495A" w:rsidRPr="00CB317B" w:rsidRDefault="00D5495A" w:rsidP="001E6339">
            <w:pPr>
              <w:pStyle w:val="BodyText3"/>
              <w:tabs>
                <w:tab w:val="left" w:pos="231"/>
              </w:tabs>
              <w:spacing w:after="0" w:line="264" w:lineRule="auto"/>
              <w:ind w:right="-81"/>
              <w:rPr>
                <w:spacing w:val="-10"/>
                <w:sz w:val="26"/>
                <w:szCs w:val="26"/>
              </w:rPr>
            </w:pPr>
          </w:p>
        </w:tc>
        <w:tc>
          <w:tcPr>
            <w:tcW w:w="1260" w:type="dxa"/>
            <w:vAlign w:val="center"/>
          </w:tcPr>
          <w:p w14:paraId="4FA34CEB" w14:textId="77777777" w:rsidR="00D5495A" w:rsidRPr="00CB317B" w:rsidRDefault="00D5495A" w:rsidP="001E6339">
            <w:pPr>
              <w:spacing w:line="264" w:lineRule="auto"/>
              <w:jc w:val="center"/>
              <w:rPr>
                <w:bCs/>
                <w:spacing w:val="-10"/>
                <w:sz w:val="26"/>
                <w:szCs w:val="26"/>
              </w:rPr>
            </w:pPr>
          </w:p>
        </w:tc>
      </w:tr>
      <w:tr w:rsidR="007E6F7A" w:rsidRPr="00CB317B" w14:paraId="45383823" w14:textId="77777777" w:rsidTr="00D5495A">
        <w:tc>
          <w:tcPr>
            <w:tcW w:w="709" w:type="dxa"/>
          </w:tcPr>
          <w:p w14:paraId="68977FF6" w14:textId="77777777" w:rsidR="00D5495A" w:rsidRPr="00CB317B" w:rsidRDefault="00D5495A">
            <w:pPr>
              <w:numPr>
                <w:ilvl w:val="0"/>
                <w:numId w:val="470"/>
              </w:numPr>
              <w:spacing w:line="264" w:lineRule="auto"/>
              <w:jc w:val="center"/>
              <w:rPr>
                <w:spacing w:val="-10"/>
                <w:sz w:val="26"/>
                <w:szCs w:val="26"/>
              </w:rPr>
            </w:pPr>
          </w:p>
        </w:tc>
        <w:tc>
          <w:tcPr>
            <w:tcW w:w="5019" w:type="dxa"/>
          </w:tcPr>
          <w:p w14:paraId="1714DC4F" w14:textId="77777777" w:rsidR="00D5495A" w:rsidRPr="00CB317B" w:rsidRDefault="00D5495A" w:rsidP="001E6339">
            <w:pPr>
              <w:spacing w:line="264" w:lineRule="auto"/>
              <w:ind w:right="-79"/>
              <w:rPr>
                <w:spacing w:val="-10"/>
                <w:sz w:val="26"/>
                <w:szCs w:val="26"/>
              </w:rPr>
            </w:pPr>
            <w:r w:rsidRPr="00CB317B">
              <w:rPr>
                <w:spacing w:val="-10"/>
                <w:sz w:val="26"/>
                <w:szCs w:val="26"/>
              </w:rPr>
              <w:t>Phụ kiện kèm theo bộ đà đỡ máy biến thế trạm giàn trụ ghép bao gồm:</w:t>
            </w:r>
          </w:p>
          <w:p w14:paraId="1654714F" w14:textId="4C9D4AE5" w:rsidR="00D5495A" w:rsidRPr="00CB317B" w:rsidRDefault="00D5495A" w:rsidP="001E6339">
            <w:pPr>
              <w:spacing w:line="264" w:lineRule="auto"/>
              <w:jc w:val="both"/>
              <w:rPr>
                <w:spacing w:val="-10"/>
                <w:sz w:val="26"/>
                <w:szCs w:val="26"/>
              </w:rPr>
            </w:pPr>
            <w:r w:rsidRPr="00CB317B">
              <w:rPr>
                <w:spacing w:val="-10"/>
                <w:sz w:val="26"/>
                <w:szCs w:val="26"/>
              </w:rPr>
              <w:t>B</w:t>
            </w:r>
            <w:r w:rsidR="00166822" w:rsidRPr="00CB317B">
              <w:rPr>
                <w:spacing w:val="-10"/>
                <w:sz w:val="26"/>
                <w:szCs w:val="26"/>
              </w:rPr>
              <w:t>ou</w:t>
            </w:r>
            <w:r w:rsidRPr="00CB317B">
              <w:rPr>
                <w:spacing w:val="-10"/>
                <w:sz w:val="26"/>
                <w:szCs w:val="26"/>
              </w:rPr>
              <w:t>lon 16*400</w:t>
            </w:r>
            <w:r w:rsidRPr="00CB317B">
              <w:rPr>
                <w:spacing w:val="-10"/>
                <w:sz w:val="26"/>
                <w:szCs w:val="26"/>
              </w:rPr>
              <w:tab/>
            </w:r>
            <w:r w:rsidRPr="00CB317B">
              <w:rPr>
                <w:spacing w:val="-10"/>
                <w:sz w:val="26"/>
                <w:szCs w:val="26"/>
              </w:rPr>
              <w:tab/>
            </w:r>
            <w:r w:rsidRPr="00CB317B">
              <w:rPr>
                <w:spacing w:val="-10"/>
                <w:sz w:val="26"/>
                <w:szCs w:val="26"/>
              </w:rPr>
              <w:tab/>
            </w:r>
          </w:p>
          <w:p w14:paraId="408B966D" w14:textId="3688D593" w:rsidR="00D5495A" w:rsidRPr="00CB317B" w:rsidRDefault="00D5495A" w:rsidP="001E6339">
            <w:pPr>
              <w:spacing w:line="264" w:lineRule="auto"/>
              <w:jc w:val="both"/>
              <w:rPr>
                <w:spacing w:val="-10"/>
                <w:sz w:val="26"/>
                <w:szCs w:val="26"/>
              </w:rPr>
            </w:pPr>
            <w:r w:rsidRPr="00CB317B">
              <w:rPr>
                <w:spacing w:val="-10"/>
                <w:sz w:val="26"/>
                <w:szCs w:val="26"/>
              </w:rPr>
              <w:t>B</w:t>
            </w:r>
            <w:r w:rsidR="00166822" w:rsidRPr="00CB317B">
              <w:rPr>
                <w:spacing w:val="-10"/>
                <w:sz w:val="26"/>
                <w:szCs w:val="26"/>
              </w:rPr>
              <w:t>ou</w:t>
            </w:r>
            <w:r w:rsidRPr="00CB317B">
              <w:rPr>
                <w:spacing w:val="-10"/>
                <w:sz w:val="26"/>
                <w:szCs w:val="26"/>
              </w:rPr>
              <w:t>lon VRS 16*400</w:t>
            </w:r>
          </w:p>
          <w:p w14:paraId="4616AC50" w14:textId="77777777" w:rsidR="00D5495A" w:rsidRPr="00CB317B" w:rsidRDefault="00D5495A" w:rsidP="001E6339">
            <w:pPr>
              <w:spacing w:line="264" w:lineRule="auto"/>
              <w:jc w:val="both"/>
              <w:rPr>
                <w:spacing w:val="-10"/>
                <w:sz w:val="26"/>
                <w:szCs w:val="26"/>
              </w:rPr>
            </w:pPr>
            <w:r w:rsidRPr="00CB317B">
              <w:rPr>
                <w:spacing w:val="-10"/>
                <w:sz w:val="26"/>
                <w:szCs w:val="26"/>
              </w:rPr>
              <w:t>Rondell vuông d18</w:t>
            </w:r>
          </w:p>
        </w:tc>
        <w:tc>
          <w:tcPr>
            <w:tcW w:w="2160" w:type="dxa"/>
          </w:tcPr>
          <w:p w14:paraId="6EDD554C" w14:textId="77777777" w:rsidR="00D5495A" w:rsidRPr="00CB317B" w:rsidRDefault="00D5495A" w:rsidP="001E6339">
            <w:pPr>
              <w:pStyle w:val="BodyText3"/>
              <w:tabs>
                <w:tab w:val="left" w:pos="231"/>
              </w:tabs>
              <w:spacing w:after="0" w:line="264" w:lineRule="auto"/>
              <w:ind w:right="-81"/>
              <w:rPr>
                <w:spacing w:val="-10"/>
                <w:sz w:val="26"/>
                <w:szCs w:val="26"/>
              </w:rPr>
            </w:pPr>
          </w:p>
          <w:p w14:paraId="3C1E3574" w14:textId="77777777" w:rsidR="00D5495A" w:rsidRPr="00CB317B" w:rsidRDefault="00D5495A" w:rsidP="001E6339">
            <w:pPr>
              <w:pStyle w:val="BodyText3"/>
              <w:tabs>
                <w:tab w:val="left" w:pos="231"/>
              </w:tabs>
              <w:spacing w:after="0" w:line="264" w:lineRule="auto"/>
              <w:ind w:right="-81"/>
              <w:rPr>
                <w:spacing w:val="-10"/>
                <w:sz w:val="26"/>
                <w:szCs w:val="26"/>
              </w:rPr>
            </w:pPr>
          </w:p>
          <w:p w14:paraId="6DF56BE5" w14:textId="77777777" w:rsidR="00D5495A" w:rsidRPr="00CB317B" w:rsidRDefault="00D5495A" w:rsidP="001E6339">
            <w:pPr>
              <w:pStyle w:val="BodyText3"/>
              <w:tabs>
                <w:tab w:val="left" w:pos="231"/>
              </w:tabs>
              <w:spacing w:after="0" w:line="264" w:lineRule="auto"/>
              <w:ind w:right="-81"/>
              <w:jc w:val="center"/>
              <w:rPr>
                <w:spacing w:val="-10"/>
                <w:sz w:val="26"/>
                <w:szCs w:val="26"/>
              </w:rPr>
            </w:pPr>
            <w:r w:rsidRPr="00CB317B">
              <w:rPr>
                <w:spacing w:val="-10"/>
                <w:sz w:val="26"/>
                <w:szCs w:val="26"/>
              </w:rPr>
              <w:t>04 cái</w:t>
            </w:r>
          </w:p>
          <w:p w14:paraId="7B391857" w14:textId="77777777" w:rsidR="00D5495A" w:rsidRPr="00CB317B" w:rsidRDefault="00D5495A" w:rsidP="001E6339">
            <w:pPr>
              <w:pStyle w:val="BodyText3"/>
              <w:tabs>
                <w:tab w:val="left" w:pos="231"/>
              </w:tabs>
              <w:spacing w:after="0" w:line="264" w:lineRule="auto"/>
              <w:ind w:right="-81"/>
              <w:jc w:val="center"/>
              <w:rPr>
                <w:spacing w:val="-10"/>
                <w:sz w:val="26"/>
                <w:szCs w:val="26"/>
              </w:rPr>
            </w:pPr>
            <w:r w:rsidRPr="00CB317B">
              <w:rPr>
                <w:spacing w:val="-10"/>
                <w:sz w:val="26"/>
                <w:szCs w:val="26"/>
              </w:rPr>
              <w:t>04 cái</w:t>
            </w:r>
          </w:p>
          <w:p w14:paraId="5867AE07" w14:textId="77777777" w:rsidR="00D5495A" w:rsidRPr="00CB317B" w:rsidRDefault="00D5495A" w:rsidP="001E6339">
            <w:pPr>
              <w:spacing w:line="264" w:lineRule="auto"/>
              <w:ind w:right="-108"/>
              <w:jc w:val="center"/>
              <w:rPr>
                <w:spacing w:val="-10"/>
                <w:sz w:val="26"/>
                <w:szCs w:val="26"/>
              </w:rPr>
            </w:pPr>
            <w:r w:rsidRPr="00CB317B">
              <w:rPr>
                <w:spacing w:val="-10"/>
                <w:sz w:val="26"/>
                <w:szCs w:val="26"/>
              </w:rPr>
              <w:t>16 cái</w:t>
            </w:r>
          </w:p>
        </w:tc>
        <w:tc>
          <w:tcPr>
            <w:tcW w:w="1260" w:type="dxa"/>
            <w:vAlign w:val="center"/>
          </w:tcPr>
          <w:p w14:paraId="1C8C1617" w14:textId="77777777" w:rsidR="00D5495A" w:rsidRPr="00CB317B" w:rsidRDefault="00D5495A" w:rsidP="001E6339">
            <w:pPr>
              <w:spacing w:line="264" w:lineRule="auto"/>
              <w:jc w:val="center"/>
              <w:rPr>
                <w:bCs/>
                <w:spacing w:val="-10"/>
                <w:sz w:val="26"/>
                <w:szCs w:val="26"/>
              </w:rPr>
            </w:pPr>
            <w:r w:rsidRPr="00CB317B">
              <w:rPr>
                <w:spacing w:val="-10"/>
                <w:sz w:val="26"/>
                <w:szCs w:val="26"/>
              </w:rPr>
              <w:t>(*)</w:t>
            </w:r>
          </w:p>
        </w:tc>
      </w:tr>
      <w:tr w:rsidR="007E6F7A" w:rsidRPr="00CB317B" w14:paraId="1C62C085" w14:textId="77777777" w:rsidTr="00D5495A">
        <w:tc>
          <w:tcPr>
            <w:tcW w:w="709" w:type="dxa"/>
          </w:tcPr>
          <w:p w14:paraId="18CE7102" w14:textId="77777777" w:rsidR="00D5495A" w:rsidRPr="00CB317B" w:rsidRDefault="00D5495A">
            <w:pPr>
              <w:numPr>
                <w:ilvl w:val="0"/>
                <w:numId w:val="470"/>
              </w:numPr>
              <w:spacing w:line="264" w:lineRule="auto"/>
              <w:jc w:val="center"/>
              <w:rPr>
                <w:spacing w:val="-10"/>
                <w:sz w:val="26"/>
                <w:szCs w:val="26"/>
              </w:rPr>
            </w:pPr>
          </w:p>
        </w:tc>
        <w:tc>
          <w:tcPr>
            <w:tcW w:w="5019" w:type="dxa"/>
          </w:tcPr>
          <w:p w14:paraId="42D2087B" w14:textId="7199D2AB" w:rsidR="00D5495A" w:rsidRPr="00CB317B" w:rsidRDefault="00D5495A" w:rsidP="001E6339">
            <w:pPr>
              <w:pStyle w:val="BodyText3"/>
              <w:spacing w:after="0" w:line="264" w:lineRule="auto"/>
              <w:ind w:right="-81"/>
              <w:jc w:val="both"/>
              <w:rPr>
                <w:spacing w:val="-10"/>
                <w:sz w:val="26"/>
                <w:szCs w:val="26"/>
              </w:rPr>
            </w:pPr>
            <w:r w:rsidRPr="00CB317B">
              <w:rPr>
                <w:spacing w:val="-10"/>
                <w:sz w:val="26"/>
                <w:szCs w:val="26"/>
              </w:rPr>
              <w:t xml:space="preserve">Tất cả các phụ kiện kèm theo bộ đà đỡ máy biến thế trạm giàn trụ ghép phải phù hợp tiêu chuẩn TCVN 1916, 4795, 5408. </w:t>
            </w:r>
            <w:r w:rsidR="00003F17">
              <w:rPr>
                <w:spacing w:val="-10"/>
                <w:sz w:val="26"/>
                <w:szCs w:val="26"/>
              </w:rPr>
              <w:t>Đặc tính kỹ thuật</w:t>
            </w:r>
            <w:r w:rsidRPr="00CB317B">
              <w:rPr>
                <w:spacing w:val="-10"/>
                <w:sz w:val="26"/>
                <w:szCs w:val="26"/>
              </w:rPr>
              <w:t xml:space="preserve"> buolon:</w:t>
            </w:r>
          </w:p>
          <w:p w14:paraId="0E9C3DB7" w14:textId="77777777" w:rsidR="00D5495A" w:rsidRPr="00CB317B" w:rsidRDefault="00D5495A" w:rsidP="001E6339">
            <w:pPr>
              <w:pStyle w:val="BodyText3"/>
              <w:spacing w:after="0" w:line="264" w:lineRule="auto"/>
              <w:ind w:right="-81"/>
              <w:jc w:val="both"/>
              <w:rPr>
                <w:spacing w:val="-10"/>
                <w:sz w:val="26"/>
                <w:szCs w:val="26"/>
              </w:rPr>
            </w:pPr>
            <w:r w:rsidRPr="00CB317B">
              <w:rPr>
                <w:spacing w:val="-10"/>
                <w:sz w:val="26"/>
                <w:szCs w:val="26"/>
              </w:rPr>
              <w:t>+ Lực kéo tối thiểu không bị tuột răng: 5600kG</w:t>
            </w:r>
          </w:p>
          <w:p w14:paraId="1AF83F98" w14:textId="77777777" w:rsidR="00D5495A" w:rsidRPr="00CB317B" w:rsidRDefault="00D5495A" w:rsidP="001E6339">
            <w:pPr>
              <w:pStyle w:val="BodyText3"/>
              <w:spacing w:after="0" w:line="264" w:lineRule="auto"/>
              <w:ind w:right="-81"/>
              <w:jc w:val="both"/>
              <w:rPr>
                <w:spacing w:val="-10"/>
                <w:sz w:val="26"/>
                <w:szCs w:val="26"/>
              </w:rPr>
            </w:pPr>
            <w:r w:rsidRPr="00CB317B">
              <w:rPr>
                <w:spacing w:val="-10"/>
                <w:sz w:val="26"/>
                <w:szCs w:val="26"/>
              </w:rPr>
              <w:t xml:space="preserve">+ Giới hạn bền đứt: </w:t>
            </w:r>
            <w:r w:rsidRPr="00CB317B">
              <w:rPr>
                <w:spacing w:val="-10"/>
                <w:sz w:val="26"/>
                <w:szCs w:val="26"/>
              </w:rPr>
              <w:sym w:font="Symbol" w:char="F0B3"/>
            </w:r>
            <w:r w:rsidRPr="00CB317B">
              <w:rPr>
                <w:spacing w:val="-10"/>
                <w:sz w:val="26"/>
                <w:szCs w:val="26"/>
              </w:rPr>
              <w:t xml:space="preserve"> 400N/mm</w:t>
            </w:r>
            <w:r w:rsidRPr="00CB317B">
              <w:rPr>
                <w:spacing w:val="-10"/>
                <w:sz w:val="26"/>
                <w:szCs w:val="26"/>
                <w:vertAlign w:val="superscript"/>
              </w:rPr>
              <w:t>2</w:t>
            </w:r>
          </w:p>
          <w:p w14:paraId="40AC60D7" w14:textId="77777777" w:rsidR="00D5495A" w:rsidRPr="00CB317B" w:rsidRDefault="00D5495A" w:rsidP="001E6339">
            <w:pPr>
              <w:pStyle w:val="BodyText3"/>
              <w:spacing w:after="0" w:line="264" w:lineRule="auto"/>
              <w:ind w:right="-81"/>
              <w:jc w:val="both"/>
              <w:rPr>
                <w:spacing w:val="-10"/>
                <w:sz w:val="26"/>
                <w:szCs w:val="26"/>
              </w:rPr>
            </w:pPr>
            <w:r w:rsidRPr="00CB317B">
              <w:rPr>
                <w:spacing w:val="-10"/>
                <w:sz w:val="26"/>
                <w:szCs w:val="26"/>
              </w:rPr>
              <w:t xml:space="preserve">+ Giới hạn chảy: </w:t>
            </w:r>
            <w:r w:rsidRPr="00CB317B">
              <w:rPr>
                <w:spacing w:val="-10"/>
                <w:sz w:val="26"/>
                <w:szCs w:val="26"/>
              </w:rPr>
              <w:sym w:font="Symbol" w:char="F0B3"/>
            </w:r>
            <w:r w:rsidRPr="00CB317B">
              <w:rPr>
                <w:spacing w:val="-10"/>
                <w:sz w:val="26"/>
                <w:szCs w:val="26"/>
              </w:rPr>
              <w:t xml:space="preserve"> 240N/mm</w:t>
            </w:r>
            <w:r w:rsidRPr="00CB317B">
              <w:rPr>
                <w:spacing w:val="-10"/>
                <w:sz w:val="26"/>
                <w:szCs w:val="26"/>
                <w:vertAlign w:val="superscript"/>
              </w:rPr>
              <w:t>2</w:t>
            </w:r>
          </w:p>
          <w:p w14:paraId="300C01E8" w14:textId="77777777" w:rsidR="00D5495A" w:rsidRPr="00CB317B" w:rsidRDefault="00D5495A" w:rsidP="001E6339">
            <w:pPr>
              <w:spacing w:line="264" w:lineRule="auto"/>
              <w:jc w:val="both"/>
              <w:rPr>
                <w:spacing w:val="-10"/>
                <w:sz w:val="26"/>
                <w:szCs w:val="26"/>
              </w:rPr>
            </w:pPr>
            <w:r w:rsidRPr="00CB317B">
              <w:rPr>
                <w:spacing w:val="-10"/>
                <w:sz w:val="26"/>
                <w:szCs w:val="26"/>
              </w:rPr>
              <w:t xml:space="preserve">+ Độ dãn dài tương đối khi đứt: </w:t>
            </w:r>
            <w:r w:rsidRPr="00CB317B">
              <w:rPr>
                <w:spacing w:val="-10"/>
                <w:sz w:val="26"/>
                <w:szCs w:val="26"/>
              </w:rPr>
              <w:sym w:font="Symbol" w:char="F0B3"/>
            </w:r>
            <w:r w:rsidRPr="00CB317B">
              <w:rPr>
                <w:spacing w:val="-10"/>
                <w:sz w:val="26"/>
                <w:szCs w:val="26"/>
              </w:rPr>
              <w:t xml:space="preserve"> 22%</w:t>
            </w:r>
          </w:p>
        </w:tc>
        <w:tc>
          <w:tcPr>
            <w:tcW w:w="2160" w:type="dxa"/>
          </w:tcPr>
          <w:p w14:paraId="57B1E70A" w14:textId="77777777" w:rsidR="00D5495A" w:rsidRPr="00CB317B" w:rsidRDefault="00D5495A" w:rsidP="001E6339">
            <w:pPr>
              <w:spacing w:line="264" w:lineRule="auto"/>
              <w:jc w:val="center"/>
              <w:rPr>
                <w:spacing w:val="-10"/>
                <w:sz w:val="26"/>
                <w:szCs w:val="26"/>
              </w:rPr>
            </w:pPr>
            <w:r w:rsidRPr="00CB317B">
              <w:rPr>
                <w:spacing w:val="-10"/>
                <w:sz w:val="26"/>
                <w:szCs w:val="26"/>
              </w:rPr>
              <w:t>Đáp ứng</w:t>
            </w:r>
          </w:p>
        </w:tc>
        <w:tc>
          <w:tcPr>
            <w:tcW w:w="1260" w:type="dxa"/>
            <w:vAlign w:val="center"/>
          </w:tcPr>
          <w:p w14:paraId="5EF94897" w14:textId="77777777" w:rsidR="00D5495A" w:rsidRPr="00CB317B" w:rsidRDefault="00D5495A" w:rsidP="001E6339">
            <w:pPr>
              <w:spacing w:line="264" w:lineRule="auto"/>
              <w:jc w:val="center"/>
              <w:rPr>
                <w:bCs/>
                <w:spacing w:val="-10"/>
                <w:sz w:val="26"/>
                <w:szCs w:val="26"/>
              </w:rPr>
            </w:pPr>
            <w:r w:rsidRPr="00CB317B">
              <w:rPr>
                <w:spacing w:val="-10"/>
                <w:sz w:val="26"/>
                <w:szCs w:val="26"/>
              </w:rPr>
              <w:t>(*)</w:t>
            </w:r>
          </w:p>
        </w:tc>
      </w:tr>
    </w:tbl>
    <w:p w14:paraId="138064DE" w14:textId="77777777" w:rsidR="00D5495A" w:rsidRPr="00CB317B" w:rsidRDefault="00D5495A" w:rsidP="001E6339">
      <w:pPr>
        <w:spacing w:line="264" w:lineRule="auto"/>
        <w:rPr>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049029C8" w14:textId="77777777" w:rsidR="00D5495A" w:rsidRPr="00CB317B" w:rsidRDefault="00D5495A">
      <w:pPr>
        <w:numPr>
          <w:ilvl w:val="0"/>
          <w:numId w:val="468"/>
        </w:numPr>
        <w:tabs>
          <w:tab w:val="clear" w:pos="720"/>
          <w:tab w:val="num" w:pos="561"/>
        </w:tabs>
        <w:spacing w:line="264" w:lineRule="auto"/>
        <w:ind w:left="540" w:right="-81" w:hanging="540"/>
        <w:jc w:val="both"/>
        <w:rPr>
          <w:b/>
          <w:spacing w:val="-10"/>
          <w:sz w:val="26"/>
          <w:szCs w:val="26"/>
        </w:rPr>
      </w:pPr>
      <w:r w:rsidRPr="00CB317B">
        <w:rPr>
          <w:b/>
          <w:spacing w:val="-10"/>
          <w:sz w:val="26"/>
          <w:szCs w:val="26"/>
        </w:rPr>
        <w:t>CÁC HẠNG MỤC THỬ NGHIỆM NGHIỆM THU</w:t>
      </w:r>
    </w:p>
    <w:p w14:paraId="299F94E1" w14:textId="77777777" w:rsidR="00D5495A" w:rsidRPr="00CB317B" w:rsidRDefault="00D5495A">
      <w:pPr>
        <w:numPr>
          <w:ilvl w:val="0"/>
          <w:numId w:val="481"/>
        </w:numPr>
        <w:tabs>
          <w:tab w:val="left" w:pos="1134"/>
        </w:tabs>
        <w:spacing w:line="264" w:lineRule="auto"/>
        <w:ind w:right="-81"/>
        <w:jc w:val="both"/>
        <w:rPr>
          <w:b/>
          <w:spacing w:val="-10"/>
          <w:sz w:val="26"/>
          <w:szCs w:val="26"/>
        </w:rPr>
      </w:pPr>
      <w:r w:rsidRPr="00CB317B">
        <w:rPr>
          <w:b/>
          <w:spacing w:val="-10"/>
          <w:sz w:val="26"/>
          <w:szCs w:val="26"/>
        </w:rPr>
        <w:t xml:space="preserve">Số lượng mẫu thử: </w:t>
      </w:r>
      <w:r w:rsidRPr="00CB317B">
        <w:rPr>
          <w:spacing w:val="-10"/>
          <w:sz w:val="26"/>
          <w:szCs w:val="26"/>
        </w:rPr>
        <w:t>Số lượng mẫu thử đủ để thử nghiệm các hạng mục thử nghiệm theo mục 2 cho mỗi loại hàng hóa.</w:t>
      </w:r>
    </w:p>
    <w:p w14:paraId="6A1F508E" w14:textId="77777777" w:rsidR="00D5495A" w:rsidRPr="00CB317B" w:rsidRDefault="00D5495A">
      <w:pPr>
        <w:numPr>
          <w:ilvl w:val="0"/>
          <w:numId w:val="481"/>
        </w:numPr>
        <w:tabs>
          <w:tab w:val="left" w:pos="1134"/>
        </w:tabs>
        <w:spacing w:line="264" w:lineRule="auto"/>
        <w:ind w:left="0" w:right="-81" w:firstLine="720"/>
        <w:rPr>
          <w:b/>
          <w:spacing w:val="-10"/>
          <w:sz w:val="26"/>
          <w:szCs w:val="26"/>
        </w:rPr>
      </w:pPr>
      <w:r w:rsidRPr="00CB317B">
        <w:rPr>
          <w:b/>
          <w:spacing w:val="-10"/>
          <w:sz w:val="26"/>
          <w:szCs w:val="26"/>
        </w:rPr>
        <w:t>Hạng mục thử nghiệm:</w:t>
      </w:r>
    </w:p>
    <w:p w14:paraId="4E62491A"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Giới hạn bền đứt. (*)</w:t>
      </w:r>
      <w:r w:rsidRPr="00CB317B">
        <w:rPr>
          <w:spacing w:val="-10"/>
          <w:sz w:val="26"/>
          <w:szCs w:val="26"/>
        </w:rPr>
        <w:tab/>
      </w:r>
      <w:r w:rsidRPr="00CB317B">
        <w:rPr>
          <w:spacing w:val="-10"/>
          <w:sz w:val="26"/>
          <w:szCs w:val="26"/>
        </w:rPr>
        <w:tab/>
      </w:r>
      <w:r w:rsidRPr="00CB317B">
        <w:rPr>
          <w:spacing w:val="-10"/>
          <w:sz w:val="26"/>
          <w:szCs w:val="26"/>
        </w:rPr>
        <w:tab/>
      </w:r>
    </w:p>
    <w:p w14:paraId="2B9B4B67"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Độ dãn dài tương đối khi đứt. (*)</w:t>
      </w:r>
    </w:p>
    <w:p w14:paraId="7FA889E7" w14:textId="77777777" w:rsidR="00D5495A" w:rsidRPr="00CB317B" w:rsidRDefault="00D5495A">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nghiệm độ dày lớp mạ (*)</w:t>
      </w:r>
    </w:p>
    <w:p w14:paraId="78E221AC" w14:textId="501A9300" w:rsidR="004C5D0B" w:rsidRPr="00CB317B" w:rsidRDefault="004C5D0B">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bCs/>
          <w:iCs/>
          <w:spacing w:val="-10"/>
          <w:sz w:val="26"/>
          <w:szCs w:val="26"/>
          <w:lang w:val="vi-VN"/>
        </w:rPr>
      </w:pPr>
      <w:bookmarkStart w:id="461" w:name="_Toc203730795"/>
      <w:r w:rsidRPr="00CB317B">
        <w:rPr>
          <w:rFonts w:ascii="Times New Roman" w:hAnsi="Times New Roman"/>
          <w:iCs/>
          <w:spacing w:val="-10"/>
          <w:sz w:val="26"/>
          <w:szCs w:val="26"/>
          <w:lang w:val="vi-VN"/>
        </w:rPr>
        <w:t xml:space="preserve">Thông số </w:t>
      </w:r>
      <w:r w:rsidRPr="00CB317B">
        <w:rPr>
          <w:rFonts w:ascii="Times New Roman" w:hAnsi="Times New Roman"/>
          <w:iCs/>
          <w:spacing w:val="-10"/>
          <w:sz w:val="26"/>
          <w:szCs w:val="26"/>
          <w:lang w:val="fr-FR"/>
        </w:rPr>
        <w:t>thân trạm trụ thép đỡ MBA</w:t>
      </w:r>
      <w:r w:rsidRPr="00CB317B">
        <w:rPr>
          <w:rFonts w:ascii="Times New Roman" w:hAnsi="Times New Roman"/>
          <w:iCs/>
          <w:spacing w:val="-10"/>
          <w:sz w:val="26"/>
          <w:szCs w:val="26"/>
          <w:lang w:val="vi-VN"/>
        </w:rPr>
        <w:t>:</w:t>
      </w:r>
      <w:bookmarkEnd w:id="461"/>
    </w:p>
    <w:p w14:paraId="748A336E" w14:textId="77777777" w:rsidR="004C5D0B" w:rsidRPr="00CB317B" w:rsidRDefault="004C5D0B">
      <w:pPr>
        <w:numPr>
          <w:ilvl w:val="0"/>
          <w:numId w:val="472"/>
        </w:numPr>
        <w:tabs>
          <w:tab w:val="clear" w:pos="720"/>
          <w:tab w:val="left" w:pos="426"/>
        </w:tabs>
        <w:spacing w:line="264" w:lineRule="auto"/>
        <w:ind w:left="0" w:firstLine="0"/>
        <w:contextualSpacing/>
        <w:jc w:val="both"/>
        <w:rPr>
          <w:b/>
          <w:spacing w:val="-10"/>
          <w:sz w:val="26"/>
          <w:szCs w:val="26"/>
          <w:lang w:val="vi-VN"/>
        </w:rPr>
      </w:pPr>
      <w:r w:rsidRPr="00CB317B">
        <w:rPr>
          <w:b/>
          <w:spacing w:val="-10"/>
          <w:sz w:val="26"/>
          <w:szCs w:val="26"/>
          <w:lang w:val="vi-VN"/>
        </w:rPr>
        <w:t>PHẠM VI ÁP DỤNG:</w:t>
      </w:r>
    </w:p>
    <w:p w14:paraId="74E3F347" w14:textId="77777777" w:rsidR="004C5D0B" w:rsidRPr="00CB317B" w:rsidRDefault="004C5D0B" w:rsidP="001E6339">
      <w:pPr>
        <w:spacing w:line="264" w:lineRule="auto"/>
        <w:contextualSpacing/>
        <w:jc w:val="both"/>
        <w:rPr>
          <w:spacing w:val="-10"/>
          <w:sz w:val="26"/>
          <w:szCs w:val="26"/>
          <w:lang w:val="vi-VN"/>
        </w:rPr>
      </w:pPr>
      <w:r w:rsidRPr="00CB317B">
        <w:rPr>
          <w:spacing w:val="-10"/>
          <w:sz w:val="26"/>
          <w:szCs w:val="26"/>
          <w:lang w:val="vi-VN"/>
        </w:rPr>
        <w:lastRenderedPageBreak/>
        <w:t>Tiêu chuẩn cơ sở này được áp dụng cho thân trụ (1000 x 1000 x 3100) mm và (1300 x 1000 x 3100) mm</w:t>
      </w:r>
    </w:p>
    <w:p w14:paraId="67F8CF6B" w14:textId="77777777" w:rsidR="004C5D0B" w:rsidRPr="00CB317B" w:rsidRDefault="004C5D0B">
      <w:pPr>
        <w:numPr>
          <w:ilvl w:val="0"/>
          <w:numId w:val="472"/>
        </w:numPr>
        <w:tabs>
          <w:tab w:val="clear" w:pos="720"/>
          <w:tab w:val="left" w:pos="426"/>
        </w:tabs>
        <w:spacing w:line="264" w:lineRule="auto"/>
        <w:ind w:left="0" w:firstLine="0"/>
        <w:contextualSpacing/>
        <w:jc w:val="both"/>
        <w:rPr>
          <w:b/>
          <w:spacing w:val="-10"/>
          <w:sz w:val="26"/>
          <w:szCs w:val="26"/>
        </w:rPr>
      </w:pPr>
      <w:r w:rsidRPr="00CB317B">
        <w:rPr>
          <w:b/>
          <w:spacing w:val="-10"/>
          <w:sz w:val="26"/>
          <w:szCs w:val="26"/>
        </w:rPr>
        <w:t>TIÊU CHUẨN:</w:t>
      </w:r>
    </w:p>
    <w:p w14:paraId="4F3A39FA"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TCVN 1765 - 75   : Thép cacbon kết cấu thông thường.</w:t>
      </w:r>
    </w:p>
    <w:p w14:paraId="07CEFA33"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TCVN 5408 - 91   : Bảo vệ ăn mòn - Lớp phủ mạ kẽm nóng - Yêu cầu kỹ thuật và phương pháp thử.</w:t>
      </w:r>
    </w:p>
    <w:p w14:paraId="2A6129DB" w14:textId="77777777" w:rsidR="004C5D0B" w:rsidRPr="00CB317B" w:rsidRDefault="004C5D0B">
      <w:pPr>
        <w:numPr>
          <w:ilvl w:val="0"/>
          <w:numId w:val="472"/>
        </w:numPr>
        <w:tabs>
          <w:tab w:val="clear" w:pos="720"/>
          <w:tab w:val="left" w:pos="426"/>
        </w:tabs>
        <w:spacing w:line="264" w:lineRule="auto"/>
        <w:ind w:left="0" w:firstLine="0"/>
        <w:contextualSpacing/>
        <w:jc w:val="both"/>
        <w:rPr>
          <w:b/>
          <w:spacing w:val="-10"/>
          <w:sz w:val="26"/>
          <w:szCs w:val="26"/>
        </w:rPr>
      </w:pPr>
      <w:r w:rsidRPr="00CB317B">
        <w:rPr>
          <w:b/>
          <w:spacing w:val="-10"/>
          <w:sz w:val="26"/>
          <w:szCs w:val="26"/>
        </w:rPr>
        <w:t>MÔ TẢ:</w:t>
      </w:r>
    </w:p>
    <w:p w14:paraId="6C8F7A4B"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1. Cấu tạo :</w:t>
      </w:r>
    </w:p>
    <w:p w14:paraId="575370E0"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Kích thước thân trụ tối đa (dài x rộng x cao):</w:t>
      </w:r>
    </w:p>
    <w:p w14:paraId="371E354A" w14:textId="77777777" w:rsidR="004C5D0B" w:rsidRPr="00CB317B" w:rsidRDefault="004C5D0B">
      <w:pPr>
        <w:pStyle w:val="ListParagraph"/>
        <w:numPr>
          <w:ilvl w:val="0"/>
          <w:numId w:val="473"/>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Loại 1: 1.000mm x 1.000mm x 3.100mm</w:t>
      </w:r>
    </w:p>
    <w:p w14:paraId="1CEF31A6" w14:textId="77777777" w:rsidR="004C5D0B" w:rsidRPr="00CB317B" w:rsidRDefault="004C5D0B">
      <w:pPr>
        <w:pStyle w:val="ListParagraph"/>
        <w:numPr>
          <w:ilvl w:val="0"/>
          <w:numId w:val="473"/>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Loại 2: 1.300mm x 1.000mm x 3.100mm</w:t>
      </w:r>
    </w:p>
    <w:p w14:paraId="1F507803"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Vị trí và kích thước các lỗ để bắt bulong móng, giá đỡ RMU, cửa cáp trung thế, cửa cáp hạ thế, cửa tủ và các chi tiết phải được thực hiện theo bản vẽ đính kèm.</w:t>
      </w:r>
    </w:p>
    <w:p w14:paraId="6D18C23C"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Bề mặt của thân trụ phải trơn nhẵn , không có vết xước và khuyết tật.</w:t>
      </w:r>
    </w:p>
    <w:p w14:paraId="69E06C02"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xml:space="preserve">- Độ dày tối thiểu lớp tráng kẽm: 150 </w:t>
      </w:r>
      <w:r w:rsidRPr="00CB317B">
        <w:rPr>
          <w:spacing w:val="-10"/>
          <w:sz w:val="26"/>
          <w:szCs w:val="26"/>
        </w:rPr>
        <w:sym w:font="Courier New" w:char="00B5"/>
      </w:r>
      <w:r w:rsidRPr="00CB317B">
        <w:rPr>
          <w:spacing w:val="-10"/>
          <w:sz w:val="26"/>
          <w:szCs w:val="26"/>
        </w:rPr>
        <w:t>m</w:t>
      </w:r>
    </w:p>
    <w:p w14:paraId="619C7E70"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Lớp tráng kẽm phải đều và bám dính chắc vào kim loại nền.</w:t>
      </w:r>
    </w:p>
    <w:p w14:paraId="4BAB763D" w14:textId="1FFF8E86" w:rsidR="004C5D0B" w:rsidRPr="00CB317B" w:rsidRDefault="004C5D0B" w:rsidP="001E6339">
      <w:pPr>
        <w:spacing w:line="264" w:lineRule="auto"/>
        <w:contextualSpacing/>
        <w:jc w:val="both"/>
        <w:rPr>
          <w:spacing w:val="-10"/>
          <w:sz w:val="26"/>
          <w:szCs w:val="26"/>
        </w:rPr>
      </w:pPr>
      <w:r w:rsidRPr="00CB317B">
        <w:rPr>
          <w:spacing w:val="-10"/>
          <w:sz w:val="26"/>
          <w:szCs w:val="26"/>
        </w:rPr>
        <w:t xml:space="preserve">2. </w:t>
      </w:r>
      <w:r w:rsidR="00003F17">
        <w:rPr>
          <w:spacing w:val="-10"/>
          <w:sz w:val="26"/>
          <w:szCs w:val="26"/>
          <w:u w:val="single"/>
        </w:rPr>
        <w:t>Đặc tính kỹ thuật</w:t>
      </w:r>
      <w:r w:rsidRPr="00CB317B">
        <w:rPr>
          <w:spacing w:val="-10"/>
          <w:sz w:val="26"/>
          <w:szCs w:val="26"/>
        </w:rPr>
        <w:t>:</w:t>
      </w:r>
    </w:p>
    <w:p w14:paraId="0BE3DD0D" w14:textId="77777777" w:rsidR="004C5D0B" w:rsidRPr="00CB317B" w:rsidRDefault="004C5D0B" w:rsidP="001E6339">
      <w:pPr>
        <w:tabs>
          <w:tab w:val="left" w:pos="3960"/>
        </w:tabs>
        <w:spacing w:line="264" w:lineRule="auto"/>
        <w:contextualSpacing/>
        <w:jc w:val="both"/>
        <w:rPr>
          <w:spacing w:val="-10"/>
          <w:sz w:val="26"/>
          <w:szCs w:val="26"/>
        </w:rPr>
      </w:pPr>
      <w:r w:rsidRPr="00CB317B">
        <w:rPr>
          <w:spacing w:val="-10"/>
          <w:sz w:val="26"/>
          <w:szCs w:val="26"/>
        </w:rPr>
        <w:t xml:space="preserve">- Giới hạn bền đứt </w:t>
      </w:r>
      <w:r w:rsidRPr="00CB317B">
        <w:rPr>
          <w:spacing w:val="-10"/>
          <w:sz w:val="26"/>
          <w:szCs w:val="26"/>
        </w:rPr>
        <w:tab/>
      </w:r>
      <w:r w:rsidRPr="00CB317B">
        <w:rPr>
          <w:spacing w:val="-10"/>
          <w:sz w:val="26"/>
          <w:szCs w:val="26"/>
        </w:rPr>
        <w:tab/>
        <w:t>:</w:t>
      </w:r>
      <w:r w:rsidRPr="00CB317B">
        <w:rPr>
          <w:spacing w:val="-10"/>
          <w:sz w:val="26"/>
          <w:szCs w:val="26"/>
        </w:rPr>
        <w:tab/>
      </w:r>
      <w:r w:rsidRPr="00CB317B">
        <w:rPr>
          <w:spacing w:val="-10"/>
          <w:sz w:val="26"/>
          <w:szCs w:val="26"/>
        </w:rPr>
        <w:sym w:font="Courier New" w:char="2265"/>
      </w:r>
      <w:r w:rsidRPr="00CB317B">
        <w:rPr>
          <w:spacing w:val="-10"/>
          <w:sz w:val="26"/>
          <w:szCs w:val="26"/>
        </w:rPr>
        <w:t xml:space="preserve"> 380N/mm²</w:t>
      </w:r>
    </w:p>
    <w:p w14:paraId="3FA3FBDD" w14:textId="77777777" w:rsidR="004C5D0B" w:rsidRPr="00CB317B" w:rsidRDefault="004C5D0B" w:rsidP="001E6339">
      <w:pPr>
        <w:tabs>
          <w:tab w:val="left" w:pos="3960"/>
        </w:tabs>
        <w:spacing w:line="264" w:lineRule="auto"/>
        <w:contextualSpacing/>
        <w:jc w:val="both"/>
        <w:rPr>
          <w:spacing w:val="-10"/>
          <w:sz w:val="26"/>
          <w:szCs w:val="26"/>
        </w:rPr>
      </w:pPr>
      <w:r w:rsidRPr="00CB317B">
        <w:rPr>
          <w:spacing w:val="-10"/>
          <w:sz w:val="26"/>
          <w:szCs w:val="26"/>
        </w:rPr>
        <w:t>- Giới hạn chảy</w:t>
      </w:r>
      <w:r w:rsidRPr="00CB317B">
        <w:rPr>
          <w:spacing w:val="-10"/>
          <w:sz w:val="26"/>
          <w:szCs w:val="26"/>
        </w:rPr>
        <w:tab/>
      </w:r>
      <w:r w:rsidRPr="00CB317B">
        <w:rPr>
          <w:spacing w:val="-10"/>
          <w:sz w:val="26"/>
          <w:szCs w:val="26"/>
        </w:rPr>
        <w:tab/>
        <w:t xml:space="preserve">: </w:t>
      </w:r>
      <w:r w:rsidRPr="00CB317B">
        <w:rPr>
          <w:spacing w:val="-10"/>
          <w:sz w:val="26"/>
          <w:szCs w:val="26"/>
        </w:rPr>
        <w:tab/>
      </w:r>
      <w:r w:rsidRPr="00CB317B">
        <w:rPr>
          <w:spacing w:val="-10"/>
          <w:sz w:val="26"/>
          <w:szCs w:val="26"/>
        </w:rPr>
        <w:sym w:font="Courier New" w:char="2265"/>
      </w:r>
      <w:r w:rsidRPr="00CB317B">
        <w:rPr>
          <w:spacing w:val="-10"/>
          <w:sz w:val="26"/>
          <w:szCs w:val="26"/>
        </w:rPr>
        <w:t xml:space="preserve"> 250N/mm²</w:t>
      </w:r>
    </w:p>
    <w:p w14:paraId="11021359" w14:textId="77777777" w:rsidR="004C5D0B" w:rsidRPr="00CB317B" w:rsidRDefault="004C5D0B" w:rsidP="001E6339">
      <w:pPr>
        <w:tabs>
          <w:tab w:val="left" w:pos="3960"/>
        </w:tabs>
        <w:spacing w:line="264" w:lineRule="auto"/>
        <w:contextualSpacing/>
        <w:jc w:val="both"/>
        <w:rPr>
          <w:spacing w:val="-10"/>
          <w:sz w:val="26"/>
          <w:szCs w:val="26"/>
        </w:rPr>
      </w:pPr>
      <w:r w:rsidRPr="00CB317B">
        <w:rPr>
          <w:spacing w:val="-10"/>
          <w:sz w:val="26"/>
          <w:szCs w:val="26"/>
        </w:rPr>
        <w:t>- Độ dãn dài tương đối khi đứt</w:t>
      </w:r>
      <w:r w:rsidRPr="00CB317B">
        <w:rPr>
          <w:spacing w:val="-10"/>
          <w:sz w:val="26"/>
          <w:szCs w:val="26"/>
        </w:rPr>
        <w:tab/>
      </w:r>
      <w:r w:rsidRPr="00CB317B">
        <w:rPr>
          <w:spacing w:val="-10"/>
          <w:sz w:val="26"/>
          <w:szCs w:val="26"/>
        </w:rPr>
        <w:tab/>
        <w:t>:</w:t>
      </w:r>
      <w:r w:rsidRPr="00CB317B">
        <w:rPr>
          <w:spacing w:val="-10"/>
          <w:sz w:val="26"/>
          <w:szCs w:val="26"/>
        </w:rPr>
        <w:tab/>
      </w:r>
      <w:r w:rsidRPr="00CB317B">
        <w:rPr>
          <w:spacing w:val="-10"/>
          <w:sz w:val="26"/>
          <w:szCs w:val="26"/>
        </w:rPr>
        <w:sym w:font="Courier New" w:char="2265"/>
      </w:r>
      <w:r w:rsidRPr="00CB317B">
        <w:rPr>
          <w:spacing w:val="-10"/>
          <w:sz w:val="26"/>
          <w:szCs w:val="26"/>
        </w:rPr>
        <w:t xml:space="preserve"> 26%</w:t>
      </w:r>
    </w:p>
    <w:p w14:paraId="17ACEA71" w14:textId="77777777" w:rsidR="004C5D0B" w:rsidRPr="00CB317B" w:rsidRDefault="004C5D0B">
      <w:pPr>
        <w:numPr>
          <w:ilvl w:val="0"/>
          <w:numId w:val="472"/>
        </w:numPr>
        <w:spacing w:line="264" w:lineRule="auto"/>
        <w:contextualSpacing/>
        <w:jc w:val="both"/>
        <w:rPr>
          <w:b/>
          <w:spacing w:val="-10"/>
          <w:sz w:val="26"/>
          <w:szCs w:val="26"/>
        </w:rPr>
      </w:pPr>
      <w:r w:rsidRPr="00CB317B">
        <w:rPr>
          <w:b/>
          <w:spacing w:val="-10"/>
          <w:sz w:val="26"/>
          <w:szCs w:val="26"/>
        </w:rPr>
        <w:t>CÁC HẠNG MỤC THỬ NGHIỆM :</w:t>
      </w:r>
    </w:p>
    <w:p w14:paraId="5FAAB1DD"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xml:space="preserve">1. </w:t>
      </w:r>
      <w:r w:rsidRPr="00CB317B">
        <w:rPr>
          <w:spacing w:val="-10"/>
          <w:sz w:val="26"/>
          <w:szCs w:val="26"/>
          <w:u w:val="single"/>
        </w:rPr>
        <w:t>Thử nghiệm thường xuyên:</w:t>
      </w:r>
    </w:p>
    <w:p w14:paraId="327649B2" w14:textId="77777777" w:rsidR="004C5D0B" w:rsidRPr="00CB317B" w:rsidRDefault="004C5D0B" w:rsidP="001E6339">
      <w:pPr>
        <w:spacing w:line="264" w:lineRule="auto"/>
        <w:contextualSpacing/>
        <w:jc w:val="both"/>
        <w:rPr>
          <w:bCs/>
          <w:spacing w:val="-10"/>
          <w:sz w:val="26"/>
          <w:szCs w:val="26"/>
        </w:rPr>
      </w:pPr>
      <w:r w:rsidRPr="00CB317B">
        <w:rPr>
          <w:b/>
          <w:spacing w:val="-10"/>
          <w:sz w:val="26"/>
          <w:szCs w:val="26"/>
        </w:rPr>
        <w:t xml:space="preserve">- </w:t>
      </w:r>
      <w:r w:rsidRPr="00CB317B">
        <w:rPr>
          <w:bCs/>
          <w:spacing w:val="-10"/>
          <w:sz w:val="26"/>
          <w:szCs w:val="26"/>
        </w:rPr>
        <w:t>Kiểm tra hình dáng bên ngoài (trơn nhẵn, không có vết xước, không khuyết tật ...)</w:t>
      </w:r>
    </w:p>
    <w:p w14:paraId="7EF60668"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Đo kích thước.</w:t>
      </w:r>
    </w:p>
    <w:p w14:paraId="3F60AE54" w14:textId="77777777" w:rsidR="004C5D0B" w:rsidRPr="00CB317B" w:rsidRDefault="004C5D0B" w:rsidP="001E6339">
      <w:pPr>
        <w:spacing w:line="264" w:lineRule="auto"/>
        <w:contextualSpacing/>
        <w:jc w:val="both"/>
        <w:rPr>
          <w:spacing w:val="-10"/>
          <w:sz w:val="26"/>
          <w:szCs w:val="26"/>
          <w:u w:val="single"/>
        </w:rPr>
      </w:pPr>
      <w:r w:rsidRPr="00CB317B">
        <w:rPr>
          <w:spacing w:val="-10"/>
          <w:sz w:val="26"/>
          <w:szCs w:val="26"/>
        </w:rPr>
        <w:t xml:space="preserve">2. </w:t>
      </w:r>
      <w:r w:rsidRPr="00CB317B">
        <w:rPr>
          <w:spacing w:val="-10"/>
          <w:sz w:val="26"/>
          <w:szCs w:val="26"/>
          <w:u w:val="single"/>
        </w:rPr>
        <w:t>Thử nghiệm điển hình:</w:t>
      </w:r>
    </w:p>
    <w:p w14:paraId="7B0CB1BE"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Đo kích thước</w:t>
      </w:r>
    </w:p>
    <w:p w14:paraId="310BAF13"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Giới hạn bền đứt.</w:t>
      </w:r>
      <w:r w:rsidRPr="00CB317B">
        <w:rPr>
          <w:spacing w:val="-10"/>
          <w:sz w:val="26"/>
          <w:szCs w:val="26"/>
        </w:rPr>
        <w:tab/>
        <w:t>(*)</w:t>
      </w:r>
      <w:r w:rsidRPr="00CB317B">
        <w:rPr>
          <w:spacing w:val="-10"/>
          <w:sz w:val="26"/>
          <w:szCs w:val="26"/>
        </w:rPr>
        <w:tab/>
      </w:r>
      <w:r w:rsidRPr="00CB317B">
        <w:rPr>
          <w:spacing w:val="-10"/>
          <w:sz w:val="26"/>
          <w:szCs w:val="26"/>
        </w:rPr>
        <w:tab/>
      </w:r>
      <w:r w:rsidRPr="00CB317B">
        <w:rPr>
          <w:spacing w:val="-10"/>
          <w:sz w:val="26"/>
          <w:szCs w:val="26"/>
        </w:rPr>
        <w:tab/>
      </w:r>
    </w:p>
    <w:p w14:paraId="284838DB"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Giới hạn chảy.(*)</w:t>
      </w:r>
      <w:r w:rsidRPr="00CB317B">
        <w:rPr>
          <w:spacing w:val="-10"/>
          <w:sz w:val="26"/>
          <w:szCs w:val="26"/>
        </w:rPr>
        <w:tab/>
      </w:r>
      <w:r w:rsidRPr="00CB317B">
        <w:rPr>
          <w:spacing w:val="-10"/>
          <w:sz w:val="26"/>
          <w:szCs w:val="26"/>
        </w:rPr>
        <w:tab/>
      </w:r>
      <w:r w:rsidRPr="00CB317B">
        <w:rPr>
          <w:spacing w:val="-10"/>
          <w:sz w:val="26"/>
          <w:szCs w:val="26"/>
        </w:rPr>
        <w:tab/>
      </w:r>
      <w:r w:rsidRPr="00CB317B">
        <w:rPr>
          <w:spacing w:val="-10"/>
          <w:sz w:val="26"/>
          <w:szCs w:val="26"/>
        </w:rPr>
        <w:tab/>
        <w:t xml:space="preserve"> </w:t>
      </w:r>
    </w:p>
    <w:p w14:paraId="75B9F1F0"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Độ dãn dài tương đối khi đứt.(*)</w:t>
      </w:r>
    </w:p>
    <w:p w14:paraId="79836FDB"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Thử nghiệm độ dày của lớp mạ:</w:t>
      </w:r>
    </w:p>
    <w:p w14:paraId="42672583" w14:textId="77777777" w:rsidR="004C5D0B" w:rsidRPr="00CB317B" w:rsidRDefault="004C5D0B" w:rsidP="00374C27">
      <w:pPr>
        <w:spacing w:line="264" w:lineRule="auto"/>
        <w:ind w:firstLine="425"/>
        <w:contextualSpacing/>
        <w:jc w:val="both"/>
        <w:rPr>
          <w:spacing w:val="-10"/>
          <w:sz w:val="26"/>
          <w:szCs w:val="26"/>
        </w:rPr>
      </w:pPr>
      <w:r w:rsidRPr="00CB317B">
        <w:rPr>
          <w:spacing w:val="-10"/>
          <w:sz w:val="26"/>
          <w:szCs w:val="26"/>
        </w:rPr>
        <w:t>+ Chất lượng bề mặt lớp phủ đánh giá bằng mắt .(*)</w:t>
      </w:r>
    </w:p>
    <w:p w14:paraId="0A16DD4C"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ab/>
        <w:t>+ Độ dày tối thiểu của lớp mạ.(*)</w:t>
      </w:r>
    </w:p>
    <w:p w14:paraId="2A3463C2" w14:textId="77777777" w:rsidR="004C5D0B" w:rsidRPr="00CB317B" w:rsidRDefault="004C5D0B" w:rsidP="001E6339">
      <w:pPr>
        <w:numPr>
          <w:ilvl w:val="12"/>
          <w:numId w:val="0"/>
        </w:numPr>
        <w:spacing w:line="264" w:lineRule="auto"/>
        <w:contextualSpacing/>
        <w:jc w:val="both"/>
        <w:rPr>
          <w:spacing w:val="-10"/>
          <w:sz w:val="26"/>
          <w:szCs w:val="26"/>
        </w:rPr>
      </w:pPr>
      <w:r w:rsidRPr="00CB317B">
        <w:rPr>
          <w:spacing w:val="-10"/>
          <w:sz w:val="26"/>
          <w:szCs w:val="26"/>
        </w:rPr>
        <w:tab/>
        <w:t>+ Độ bền bám dính của lớp mạ.(*)</w:t>
      </w:r>
    </w:p>
    <w:p w14:paraId="36E3D754" w14:textId="77777777" w:rsidR="004C5D0B" w:rsidRPr="00CB317B" w:rsidRDefault="004C5D0B" w:rsidP="001E6339">
      <w:pPr>
        <w:spacing w:line="264" w:lineRule="auto"/>
        <w:contextualSpacing/>
        <w:jc w:val="both"/>
        <w:rPr>
          <w:spacing w:val="-10"/>
          <w:sz w:val="26"/>
          <w:szCs w:val="26"/>
        </w:rPr>
      </w:pPr>
      <w:r w:rsidRPr="00CB317B">
        <w:rPr>
          <w:spacing w:val="-10"/>
          <w:sz w:val="26"/>
          <w:szCs w:val="26"/>
        </w:rPr>
        <w:t>- Kiểm tra bề mặt của mối hàn.(*)</w:t>
      </w:r>
    </w:p>
    <w:p w14:paraId="5DC880CA" w14:textId="77777777" w:rsidR="004C5D0B" w:rsidRPr="00CB317B" w:rsidRDefault="004C5D0B" w:rsidP="001E6339">
      <w:pPr>
        <w:tabs>
          <w:tab w:val="num" w:pos="561"/>
        </w:tabs>
        <w:spacing w:line="264" w:lineRule="auto"/>
        <w:contextualSpacing/>
        <w:jc w:val="both"/>
        <w:rPr>
          <w:spacing w:val="-10"/>
          <w:sz w:val="26"/>
          <w:szCs w:val="26"/>
        </w:rPr>
      </w:pPr>
      <w:r w:rsidRPr="00CB317B">
        <w:rPr>
          <w:spacing w:val="-10"/>
          <w:sz w:val="26"/>
          <w:szCs w:val="26"/>
        </w:rPr>
        <w:t xml:space="preserve">- Kiểm tra độ kín (*).  </w:t>
      </w:r>
    </w:p>
    <w:p w14:paraId="7001A5F6" w14:textId="77777777" w:rsidR="004C5D0B" w:rsidRPr="00CB317B" w:rsidRDefault="004C5D0B" w:rsidP="001E6339">
      <w:pPr>
        <w:spacing w:line="264" w:lineRule="auto"/>
        <w:ind w:left="720" w:hanging="720"/>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 xml:space="preserve">: Các hạng mục bắt buộc thử nghiệm khi mua sắm hàng hóa </w:t>
      </w:r>
    </w:p>
    <w:p w14:paraId="0A48D3BE" w14:textId="1524684C" w:rsidR="004C5D0B" w:rsidRPr="00CB317B" w:rsidRDefault="004C5D0B">
      <w:pPr>
        <w:numPr>
          <w:ilvl w:val="0"/>
          <w:numId w:val="472"/>
        </w:numPr>
        <w:spacing w:line="264" w:lineRule="auto"/>
        <w:contextualSpacing/>
        <w:jc w:val="both"/>
        <w:rPr>
          <w:spacing w:val="-10"/>
          <w:sz w:val="26"/>
          <w:szCs w:val="26"/>
          <w:u w:val="single"/>
          <w:lang w:val="vi-VN"/>
        </w:rPr>
      </w:pPr>
      <w:r w:rsidRPr="00CB317B">
        <w:rPr>
          <w:b/>
          <w:spacing w:val="-10"/>
          <w:sz w:val="26"/>
          <w:szCs w:val="26"/>
        </w:rPr>
        <w:t xml:space="preserve">BẢNG TÓM TẮT CÁC </w:t>
      </w:r>
      <w:r w:rsidR="00003F17">
        <w:rPr>
          <w:b/>
          <w:spacing w:val="-10"/>
          <w:sz w:val="26"/>
          <w:szCs w:val="26"/>
        </w:rPr>
        <w:t>ĐẶC TÍNH KỸ THUẬT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1"/>
        <w:gridCol w:w="3345"/>
        <w:gridCol w:w="909"/>
        <w:gridCol w:w="3351"/>
        <w:gridCol w:w="1304"/>
      </w:tblGrid>
      <w:tr w:rsidR="007E6F7A" w:rsidRPr="00CB317B" w14:paraId="0FE1C914" w14:textId="77777777" w:rsidTr="00AD3358">
        <w:trPr>
          <w:trHeight w:val="601"/>
          <w:tblHeader/>
        </w:trPr>
        <w:tc>
          <w:tcPr>
            <w:tcW w:w="374" w:type="pct"/>
            <w:vAlign w:val="center"/>
          </w:tcPr>
          <w:p w14:paraId="5B6911F6" w14:textId="77777777" w:rsidR="004C5D0B" w:rsidRPr="00CB317B" w:rsidRDefault="004C5D0B" w:rsidP="001E6339">
            <w:pPr>
              <w:tabs>
                <w:tab w:val="left" w:pos="9072"/>
              </w:tabs>
              <w:spacing w:line="264" w:lineRule="auto"/>
              <w:ind w:right="-147"/>
              <w:contextualSpacing/>
              <w:rPr>
                <w:b/>
                <w:spacing w:val="-10"/>
                <w:sz w:val="26"/>
                <w:szCs w:val="26"/>
                <w:lang w:val="vi-VN"/>
              </w:rPr>
            </w:pPr>
            <w:r w:rsidRPr="00CB317B">
              <w:rPr>
                <w:b/>
                <w:spacing w:val="-10"/>
                <w:sz w:val="26"/>
                <w:szCs w:val="26"/>
              </w:rPr>
              <w:t>STT</w:t>
            </w:r>
          </w:p>
        </w:tc>
        <w:tc>
          <w:tcPr>
            <w:tcW w:w="1737" w:type="pct"/>
            <w:vAlign w:val="center"/>
          </w:tcPr>
          <w:p w14:paraId="68E2F271" w14:textId="77777777" w:rsidR="004C5D0B" w:rsidRPr="00CB317B" w:rsidRDefault="004C5D0B" w:rsidP="001E6339">
            <w:pPr>
              <w:tabs>
                <w:tab w:val="left" w:pos="9072"/>
              </w:tabs>
              <w:spacing w:line="264" w:lineRule="auto"/>
              <w:contextualSpacing/>
              <w:jc w:val="center"/>
              <w:rPr>
                <w:b/>
                <w:spacing w:val="-10"/>
                <w:sz w:val="26"/>
                <w:szCs w:val="26"/>
              </w:rPr>
            </w:pPr>
            <w:r w:rsidRPr="00CB317B">
              <w:rPr>
                <w:b/>
                <w:spacing w:val="-10"/>
                <w:sz w:val="26"/>
                <w:szCs w:val="26"/>
              </w:rPr>
              <w:t>MÔ TẢ</w:t>
            </w:r>
          </w:p>
        </w:tc>
        <w:tc>
          <w:tcPr>
            <w:tcW w:w="472" w:type="pct"/>
            <w:vAlign w:val="center"/>
          </w:tcPr>
          <w:p w14:paraId="657BBE5A" w14:textId="77777777" w:rsidR="004C5D0B" w:rsidRPr="00CB317B" w:rsidRDefault="004C5D0B" w:rsidP="001E6339">
            <w:pPr>
              <w:tabs>
                <w:tab w:val="left" w:pos="9072"/>
              </w:tabs>
              <w:spacing w:line="264" w:lineRule="auto"/>
              <w:contextualSpacing/>
              <w:jc w:val="center"/>
              <w:rPr>
                <w:b/>
                <w:spacing w:val="-10"/>
                <w:sz w:val="26"/>
                <w:szCs w:val="26"/>
              </w:rPr>
            </w:pPr>
            <w:r w:rsidRPr="00CB317B">
              <w:rPr>
                <w:b/>
                <w:spacing w:val="-10"/>
                <w:sz w:val="26"/>
                <w:szCs w:val="26"/>
              </w:rPr>
              <w:t>ĐƠN VỊ</w:t>
            </w:r>
          </w:p>
        </w:tc>
        <w:tc>
          <w:tcPr>
            <w:tcW w:w="1740" w:type="pct"/>
            <w:vAlign w:val="center"/>
          </w:tcPr>
          <w:p w14:paraId="574272B6" w14:textId="77777777" w:rsidR="004C5D0B" w:rsidRPr="00CB317B" w:rsidRDefault="004C5D0B" w:rsidP="001E6339">
            <w:pPr>
              <w:tabs>
                <w:tab w:val="left" w:pos="9072"/>
              </w:tabs>
              <w:spacing w:line="264" w:lineRule="auto"/>
              <w:contextualSpacing/>
              <w:jc w:val="center"/>
              <w:rPr>
                <w:b/>
                <w:spacing w:val="-10"/>
                <w:sz w:val="26"/>
                <w:szCs w:val="26"/>
              </w:rPr>
            </w:pPr>
            <w:r w:rsidRPr="00CB317B">
              <w:rPr>
                <w:b/>
                <w:spacing w:val="-10"/>
                <w:sz w:val="26"/>
                <w:szCs w:val="26"/>
              </w:rPr>
              <w:t>YÊU CẦU</w:t>
            </w:r>
          </w:p>
        </w:tc>
        <w:tc>
          <w:tcPr>
            <w:tcW w:w="677" w:type="pct"/>
            <w:vAlign w:val="center"/>
          </w:tcPr>
          <w:p w14:paraId="2B379F2A" w14:textId="77777777" w:rsidR="004C5D0B" w:rsidRPr="00CB317B" w:rsidRDefault="004C5D0B" w:rsidP="001E6339">
            <w:pPr>
              <w:tabs>
                <w:tab w:val="left" w:pos="9072"/>
              </w:tabs>
              <w:spacing w:line="264" w:lineRule="auto"/>
              <w:contextualSpacing/>
              <w:jc w:val="center"/>
              <w:rPr>
                <w:b/>
                <w:spacing w:val="-10"/>
                <w:sz w:val="26"/>
                <w:szCs w:val="26"/>
              </w:rPr>
            </w:pPr>
            <w:r w:rsidRPr="00CB317B">
              <w:rPr>
                <w:b/>
                <w:spacing w:val="-10"/>
                <w:sz w:val="26"/>
                <w:szCs w:val="26"/>
              </w:rPr>
              <w:t>CHÀO THẦU</w:t>
            </w:r>
          </w:p>
        </w:tc>
      </w:tr>
      <w:tr w:rsidR="007E6F7A" w:rsidRPr="00CB317B" w14:paraId="3AE542BE" w14:textId="77777777" w:rsidTr="00AD3358">
        <w:trPr>
          <w:trHeight w:val="301"/>
        </w:trPr>
        <w:tc>
          <w:tcPr>
            <w:tcW w:w="374" w:type="pct"/>
          </w:tcPr>
          <w:p w14:paraId="63EBCE4B"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6855FEC4"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Nhà sản xuất</w:t>
            </w:r>
          </w:p>
        </w:tc>
        <w:tc>
          <w:tcPr>
            <w:tcW w:w="472" w:type="pct"/>
          </w:tcPr>
          <w:p w14:paraId="461B9825" w14:textId="77777777" w:rsidR="004C5D0B" w:rsidRPr="00CB317B" w:rsidRDefault="004C5D0B" w:rsidP="001E6339">
            <w:pPr>
              <w:tabs>
                <w:tab w:val="left" w:pos="9072"/>
              </w:tabs>
              <w:spacing w:line="264" w:lineRule="auto"/>
              <w:contextualSpacing/>
              <w:jc w:val="center"/>
              <w:rPr>
                <w:spacing w:val="-10"/>
                <w:sz w:val="26"/>
                <w:szCs w:val="26"/>
              </w:rPr>
            </w:pPr>
          </w:p>
        </w:tc>
        <w:tc>
          <w:tcPr>
            <w:tcW w:w="1740" w:type="pct"/>
          </w:tcPr>
          <w:p w14:paraId="2BA88F58" w14:textId="77777777" w:rsidR="004C5D0B" w:rsidRPr="00CB317B" w:rsidRDefault="004C5D0B" w:rsidP="001E6339">
            <w:pPr>
              <w:tabs>
                <w:tab w:val="left" w:pos="9072"/>
              </w:tabs>
              <w:spacing w:line="264" w:lineRule="auto"/>
              <w:contextualSpacing/>
              <w:jc w:val="center"/>
              <w:rPr>
                <w:spacing w:val="-10"/>
                <w:sz w:val="26"/>
                <w:szCs w:val="26"/>
              </w:rPr>
            </w:pPr>
            <w:r w:rsidRPr="00CB317B">
              <w:rPr>
                <w:spacing w:val="-10"/>
                <w:sz w:val="26"/>
                <w:szCs w:val="26"/>
              </w:rPr>
              <w:t>Nhà thầu phát biểu</w:t>
            </w:r>
          </w:p>
        </w:tc>
        <w:tc>
          <w:tcPr>
            <w:tcW w:w="677" w:type="pct"/>
          </w:tcPr>
          <w:p w14:paraId="7C8FFCE1" w14:textId="77777777" w:rsidR="004C5D0B" w:rsidRPr="00CB317B" w:rsidRDefault="004C5D0B" w:rsidP="001E6339">
            <w:pPr>
              <w:tabs>
                <w:tab w:val="left" w:pos="9072"/>
              </w:tabs>
              <w:spacing w:line="264" w:lineRule="auto"/>
              <w:contextualSpacing/>
              <w:jc w:val="center"/>
              <w:rPr>
                <w:spacing w:val="-10"/>
                <w:sz w:val="26"/>
                <w:szCs w:val="26"/>
              </w:rPr>
            </w:pPr>
          </w:p>
        </w:tc>
      </w:tr>
      <w:tr w:rsidR="007E6F7A" w:rsidRPr="00CB317B" w14:paraId="22B9BB38" w14:textId="77777777" w:rsidTr="00AD3358">
        <w:trPr>
          <w:trHeight w:val="301"/>
        </w:trPr>
        <w:tc>
          <w:tcPr>
            <w:tcW w:w="374" w:type="pct"/>
          </w:tcPr>
          <w:p w14:paraId="083E485F"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586B13B7"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Nước sản xuất</w:t>
            </w:r>
          </w:p>
        </w:tc>
        <w:tc>
          <w:tcPr>
            <w:tcW w:w="472" w:type="pct"/>
          </w:tcPr>
          <w:p w14:paraId="1EE03DF5" w14:textId="77777777" w:rsidR="004C5D0B" w:rsidRPr="00CB317B" w:rsidRDefault="004C5D0B" w:rsidP="001E6339">
            <w:pPr>
              <w:tabs>
                <w:tab w:val="left" w:pos="9072"/>
              </w:tabs>
              <w:spacing w:line="264" w:lineRule="auto"/>
              <w:contextualSpacing/>
              <w:jc w:val="center"/>
              <w:rPr>
                <w:spacing w:val="-10"/>
                <w:sz w:val="26"/>
                <w:szCs w:val="26"/>
              </w:rPr>
            </w:pPr>
          </w:p>
        </w:tc>
        <w:tc>
          <w:tcPr>
            <w:tcW w:w="1740" w:type="pct"/>
          </w:tcPr>
          <w:p w14:paraId="1BB597C1" w14:textId="77777777" w:rsidR="004C5D0B" w:rsidRPr="00CB317B" w:rsidRDefault="004C5D0B" w:rsidP="001E6339">
            <w:pPr>
              <w:tabs>
                <w:tab w:val="left" w:pos="9072"/>
              </w:tabs>
              <w:spacing w:line="264" w:lineRule="auto"/>
              <w:contextualSpacing/>
              <w:jc w:val="center"/>
              <w:rPr>
                <w:spacing w:val="-10"/>
                <w:sz w:val="26"/>
                <w:szCs w:val="26"/>
              </w:rPr>
            </w:pPr>
            <w:r w:rsidRPr="00CB317B">
              <w:rPr>
                <w:spacing w:val="-10"/>
                <w:sz w:val="26"/>
                <w:szCs w:val="26"/>
              </w:rPr>
              <w:t>Nhà thầu phát biểu</w:t>
            </w:r>
          </w:p>
        </w:tc>
        <w:tc>
          <w:tcPr>
            <w:tcW w:w="677" w:type="pct"/>
          </w:tcPr>
          <w:p w14:paraId="208B7FFC" w14:textId="77777777" w:rsidR="004C5D0B" w:rsidRPr="00CB317B" w:rsidRDefault="004C5D0B" w:rsidP="001E6339">
            <w:pPr>
              <w:tabs>
                <w:tab w:val="left" w:pos="9072"/>
              </w:tabs>
              <w:spacing w:line="264" w:lineRule="auto"/>
              <w:contextualSpacing/>
              <w:jc w:val="center"/>
              <w:rPr>
                <w:spacing w:val="-10"/>
                <w:sz w:val="26"/>
                <w:szCs w:val="26"/>
              </w:rPr>
            </w:pPr>
          </w:p>
        </w:tc>
      </w:tr>
      <w:tr w:rsidR="007E6F7A" w:rsidRPr="00CB317B" w14:paraId="1567C118" w14:textId="77777777" w:rsidTr="00AD3358">
        <w:trPr>
          <w:trHeight w:val="301"/>
        </w:trPr>
        <w:tc>
          <w:tcPr>
            <w:tcW w:w="374" w:type="pct"/>
          </w:tcPr>
          <w:p w14:paraId="4A50108F"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7C982725"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 xml:space="preserve">Mã hiệu </w:t>
            </w:r>
          </w:p>
        </w:tc>
        <w:tc>
          <w:tcPr>
            <w:tcW w:w="472" w:type="pct"/>
          </w:tcPr>
          <w:p w14:paraId="7422B78A" w14:textId="77777777" w:rsidR="004C5D0B" w:rsidRPr="00CB317B" w:rsidRDefault="004C5D0B" w:rsidP="001E6339">
            <w:pPr>
              <w:tabs>
                <w:tab w:val="left" w:pos="9072"/>
              </w:tabs>
              <w:spacing w:line="264" w:lineRule="auto"/>
              <w:contextualSpacing/>
              <w:jc w:val="center"/>
              <w:rPr>
                <w:spacing w:val="-10"/>
                <w:sz w:val="26"/>
                <w:szCs w:val="26"/>
              </w:rPr>
            </w:pPr>
          </w:p>
        </w:tc>
        <w:tc>
          <w:tcPr>
            <w:tcW w:w="1740" w:type="pct"/>
          </w:tcPr>
          <w:p w14:paraId="72E82822" w14:textId="77777777" w:rsidR="004C5D0B" w:rsidRPr="00CB317B" w:rsidRDefault="004C5D0B" w:rsidP="001E6339">
            <w:pPr>
              <w:tabs>
                <w:tab w:val="left" w:pos="9072"/>
              </w:tabs>
              <w:spacing w:line="264" w:lineRule="auto"/>
              <w:contextualSpacing/>
              <w:jc w:val="center"/>
              <w:rPr>
                <w:spacing w:val="-10"/>
                <w:sz w:val="26"/>
                <w:szCs w:val="26"/>
              </w:rPr>
            </w:pPr>
            <w:r w:rsidRPr="00CB317B">
              <w:rPr>
                <w:spacing w:val="-10"/>
                <w:sz w:val="26"/>
                <w:szCs w:val="26"/>
              </w:rPr>
              <w:t>Nhà thầu phát biểu</w:t>
            </w:r>
          </w:p>
        </w:tc>
        <w:tc>
          <w:tcPr>
            <w:tcW w:w="677" w:type="pct"/>
          </w:tcPr>
          <w:p w14:paraId="4F589C0F" w14:textId="77777777" w:rsidR="004C5D0B" w:rsidRPr="00CB317B" w:rsidRDefault="004C5D0B" w:rsidP="001E6339">
            <w:pPr>
              <w:tabs>
                <w:tab w:val="left" w:pos="9072"/>
              </w:tabs>
              <w:spacing w:line="264" w:lineRule="auto"/>
              <w:contextualSpacing/>
              <w:jc w:val="center"/>
              <w:rPr>
                <w:spacing w:val="-10"/>
                <w:sz w:val="26"/>
                <w:szCs w:val="26"/>
              </w:rPr>
            </w:pPr>
          </w:p>
        </w:tc>
      </w:tr>
      <w:tr w:rsidR="007E6F7A" w:rsidRPr="00CB317B" w14:paraId="1E2963D3" w14:textId="77777777" w:rsidTr="00AD3358">
        <w:trPr>
          <w:trHeight w:val="902"/>
        </w:trPr>
        <w:tc>
          <w:tcPr>
            <w:tcW w:w="374" w:type="pct"/>
          </w:tcPr>
          <w:p w14:paraId="486780CC"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45C4EC19"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Các yêu cầu kỹ thuật chung trình bày trong bản “YÊU CẦU KỸ THUẬT CHUNG”</w:t>
            </w:r>
          </w:p>
        </w:tc>
        <w:tc>
          <w:tcPr>
            <w:tcW w:w="472" w:type="pct"/>
          </w:tcPr>
          <w:p w14:paraId="2EA25AB1" w14:textId="77777777" w:rsidR="004C5D0B" w:rsidRPr="00CB317B" w:rsidRDefault="004C5D0B" w:rsidP="001E6339">
            <w:pPr>
              <w:tabs>
                <w:tab w:val="left" w:pos="9072"/>
              </w:tabs>
              <w:spacing w:line="264" w:lineRule="auto"/>
              <w:contextualSpacing/>
              <w:jc w:val="center"/>
              <w:rPr>
                <w:spacing w:val="-10"/>
                <w:sz w:val="26"/>
                <w:szCs w:val="26"/>
              </w:rPr>
            </w:pPr>
          </w:p>
        </w:tc>
        <w:tc>
          <w:tcPr>
            <w:tcW w:w="1740" w:type="pct"/>
          </w:tcPr>
          <w:p w14:paraId="257E0973" w14:textId="77777777" w:rsidR="004C5D0B" w:rsidRPr="00CB317B" w:rsidRDefault="004C5D0B" w:rsidP="001E6339">
            <w:pPr>
              <w:tabs>
                <w:tab w:val="left" w:pos="9072"/>
              </w:tabs>
              <w:spacing w:line="264" w:lineRule="auto"/>
              <w:contextualSpacing/>
              <w:jc w:val="center"/>
              <w:rPr>
                <w:spacing w:val="-10"/>
                <w:sz w:val="26"/>
                <w:szCs w:val="26"/>
              </w:rPr>
            </w:pPr>
            <w:r w:rsidRPr="00CB317B">
              <w:rPr>
                <w:spacing w:val="-10"/>
                <w:sz w:val="26"/>
                <w:szCs w:val="26"/>
              </w:rPr>
              <w:t>Đáp ứng</w:t>
            </w:r>
          </w:p>
        </w:tc>
        <w:tc>
          <w:tcPr>
            <w:tcW w:w="677" w:type="pct"/>
          </w:tcPr>
          <w:p w14:paraId="6F3D4FC0" w14:textId="77777777" w:rsidR="004C5D0B" w:rsidRPr="00CB317B" w:rsidRDefault="004C5D0B" w:rsidP="001E6339">
            <w:pPr>
              <w:tabs>
                <w:tab w:val="left" w:pos="9072"/>
              </w:tabs>
              <w:spacing w:line="264" w:lineRule="auto"/>
              <w:contextualSpacing/>
              <w:jc w:val="center"/>
              <w:rPr>
                <w:spacing w:val="-10"/>
                <w:sz w:val="26"/>
                <w:szCs w:val="26"/>
              </w:rPr>
            </w:pPr>
          </w:p>
        </w:tc>
      </w:tr>
      <w:tr w:rsidR="007E6F7A" w:rsidRPr="00CB317B" w14:paraId="71BC3FCF" w14:textId="77777777" w:rsidTr="00AD3358">
        <w:trPr>
          <w:trHeight w:val="647"/>
        </w:trPr>
        <w:tc>
          <w:tcPr>
            <w:tcW w:w="374" w:type="pct"/>
          </w:tcPr>
          <w:p w14:paraId="34E75EDC"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2B2EE328"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Tiêu chuẩn sản xuất và thử nghiệm</w:t>
            </w:r>
          </w:p>
        </w:tc>
        <w:tc>
          <w:tcPr>
            <w:tcW w:w="472" w:type="pct"/>
          </w:tcPr>
          <w:p w14:paraId="40CD4914" w14:textId="77777777" w:rsidR="004C5D0B" w:rsidRPr="00CB317B" w:rsidRDefault="004C5D0B" w:rsidP="001E6339">
            <w:pPr>
              <w:tabs>
                <w:tab w:val="left" w:pos="9072"/>
              </w:tabs>
              <w:spacing w:line="264" w:lineRule="auto"/>
              <w:contextualSpacing/>
              <w:jc w:val="center"/>
              <w:rPr>
                <w:spacing w:val="-10"/>
                <w:sz w:val="26"/>
                <w:szCs w:val="26"/>
              </w:rPr>
            </w:pPr>
          </w:p>
        </w:tc>
        <w:tc>
          <w:tcPr>
            <w:tcW w:w="1740" w:type="pct"/>
          </w:tcPr>
          <w:p w14:paraId="1E794C0D" w14:textId="77777777" w:rsidR="004C5D0B" w:rsidRPr="00CB317B" w:rsidRDefault="004C5D0B" w:rsidP="001E6339">
            <w:pPr>
              <w:tabs>
                <w:tab w:val="left" w:pos="9072"/>
              </w:tabs>
              <w:spacing w:line="264" w:lineRule="auto"/>
              <w:contextualSpacing/>
              <w:jc w:val="center"/>
              <w:rPr>
                <w:spacing w:val="-10"/>
                <w:sz w:val="26"/>
                <w:szCs w:val="26"/>
              </w:rPr>
            </w:pPr>
            <w:r w:rsidRPr="00CB317B">
              <w:rPr>
                <w:spacing w:val="-10"/>
                <w:sz w:val="26"/>
                <w:szCs w:val="26"/>
              </w:rPr>
              <w:t>TCVN 1765</w:t>
            </w:r>
            <w:r w:rsidRPr="00CB317B">
              <w:rPr>
                <w:spacing w:val="-10"/>
                <w:sz w:val="26"/>
                <w:szCs w:val="26"/>
                <w:lang w:val="vi-VN"/>
              </w:rPr>
              <w:t>:</w:t>
            </w:r>
            <w:r w:rsidRPr="00CB317B">
              <w:rPr>
                <w:spacing w:val="-10"/>
                <w:sz w:val="26"/>
                <w:szCs w:val="26"/>
              </w:rPr>
              <w:t xml:space="preserve"> </w:t>
            </w:r>
            <w:r w:rsidRPr="00CB317B">
              <w:rPr>
                <w:spacing w:val="-10"/>
                <w:sz w:val="26"/>
                <w:szCs w:val="26"/>
                <w:lang w:val="vi-VN"/>
              </w:rPr>
              <w:t>19</w:t>
            </w:r>
            <w:r w:rsidRPr="00CB317B">
              <w:rPr>
                <w:spacing w:val="-10"/>
                <w:sz w:val="26"/>
                <w:szCs w:val="26"/>
              </w:rPr>
              <w:t>75</w:t>
            </w:r>
          </w:p>
          <w:p w14:paraId="2E6742A6" w14:textId="77777777" w:rsidR="004C5D0B" w:rsidRPr="00CB317B" w:rsidRDefault="004C5D0B" w:rsidP="001E6339">
            <w:pPr>
              <w:tabs>
                <w:tab w:val="left" w:pos="9072"/>
              </w:tabs>
              <w:spacing w:line="264" w:lineRule="auto"/>
              <w:contextualSpacing/>
              <w:jc w:val="center"/>
              <w:rPr>
                <w:spacing w:val="-10"/>
                <w:sz w:val="26"/>
                <w:szCs w:val="26"/>
              </w:rPr>
            </w:pPr>
            <w:r w:rsidRPr="00CB317B">
              <w:rPr>
                <w:spacing w:val="-10"/>
                <w:sz w:val="26"/>
                <w:szCs w:val="26"/>
              </w:rPr>
              <w:t>TCVN 5408:2007</w:t>
            </w:r>
          </w:p>
          <w:p w14:paraId="4A74AF6C" w14:textId="77777777" w:rsidR="004C5D0B" w:rsidRPr="00CB317B" w:rsidRDefault="004C5D0B" w:rsidP="001E6339">
            <w:pPr>
              <w:tabs>
                <w:tab w:val="left" w:pos="9072"/>
              </w:tabs>
              <w:spacing w:line="264" w:lineRule="auto"/>
              <w:contextualSpacing/>
              <w:jc w:val="center"/>
              <w:rPr>
                <w:spacing w:val="-10"/>
                <w:sz w:val="26"/>
                <w:szCs w:val="26"/>
                <w:lang w:val="vi-VN"/>
              </w:rPr>
            </w:pPr>
            <w:r w:rsidRPr="00CB317B">
              <w:rPr>
                <w:spacing w:val="-10"/>
                <w:sz w:val="26"/>
                <w:szCs w:val="26"/>
              </w:rPr>
              <w:t>Hoặc tương đương</w:t>
            </w:r>
          </w:p>
        </w:tc>
        <w:tc>
          <w:tcPr>
            <w:tcW w:w="677" w:type="pct"/>
          </w:tcPr>
          <w:p w14:paraId="797AA942" w14:textId="77777777" w:rsidR="004C5D0B" w:rsidRPr="00CB317B" w:rsidRDefault="004C5D0B" w:rsidP="001E6339">
            <w:pPr>
              <w:tabs>
                <w:tab w:val="left" w:pos="9072"/>
              </w:tabs>
              <w:spacing w:line="264" w:lineRule="auto"/>
              <w:contextualSpacing/>
              <w:jc w:val="center"/>
              <w:rPr>
                <w:spacing w:val="-10"/>
                <w:sz w:val="26"/>
                <w:szCs w:val="26"/>
              </w:rPr>
            </w:pPr>
          </w:p>
        </w:tc>
      </w:tr>
      <w:tr w:rsidR="007E6F7A" w:rsidRPr="00CB317B" w14:paraId="6DDD179C" w14:textId="77777777" w:rsidTr="00AD3358">
        <w:trPr>
          <w:trHeight w:val="273"/>
        </w:trPr>
        <w:tc>
          <w:tcPr>
            <w:tcW w:w="374" w:type="pct"/>
          </w:tcPr>
          <w:p w14:paraId="5DE8EBB2"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4BA70379"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Vật liệu</w:t>
            </w:r>
          </w:p>
        </w:tc>
        <w:tc>
          <w:tcPr>
            <w:tcW w:w="472" w:type="pct"/>
          </w:tcPr>
          <w:p w14:paraId="613D23CE" w14:textId="77777777" w:rsidR="004C5D0B" w:rsidRPr="00CB317B" w:rsidRDefault="004C5D0B" w:rsidP="001E6339">
            <w:pPr>
              <w:tabs>
                <w:tab w:val="left" w:pos="9072"/>
              </w:tabs>
              <w:spacing w:line="264" w:lineRule="auto"/>
              <w:contextualSpacing/>
              <w:jc w:val="center"/>
              <w:rPr>
                <w:spacing w:val="-10"/>
                <w:sz w:val="26"/>
                <w:szCs w:val="26"/>
              </w:rPr>
            </w:pPr>
          </w:p>
        </w:tc>
        <w:tc>
          <w:tcPr>
            <w:tcW w:w="1740" w:type="pct"/>
          </w:tcPr>
          <w:p w14:paraId="0193706E" w14:textId="77777777" w:rsidR="004C5D0B" w:rsidRPr="00CB317B" w:rsidRDefault="004C5D0B" w:rsidP="001E6339">
            <w:pPr>
              <w:tabs>
                <w:tab w:val="left" w:pos="1200"/>
              </w:tabs>
              <w:spacing w:line="264" w:lineRule="auto"/>
              <w:contextualSpacing/>
              <w:rPr>
                <w:spacing w:val="-10"/>
                <w:sz w:val="26"/>
                <w:szCs w:val="26"/>
              </w:rPr>
            </w:pPr>
          </w:p>
        </w:tc>
        <w:tc>
          <w:tcPr>
            <w:tcW w:w="677" w:type="pct"/>
          </w:tcPr>
          <w:p w14:paraId="104CD03B" w14:textId="77777777" w:rsidR="004C5D0B" w:rsidRPr="00CB317B" w:rsidRDefault="004C5D0B" w:rsidP="001E6339">
            <w:pPr>
              <w:tabs>
                <w:tab w:val="left" w:pos="1200"/>
              </w:tabs>
              <w:spacing w:line="264" w:lineRule="auto"/>
              <w:contextualSpacing/>
              <w:rPr>
                <w:spacing w:val="-10"/>
                <w:sz w:val="26"/>
                <w:szCs w:val="26"/>
              </w:rPr>
            </w:pPr>
          </w:p>
        </w:tc>
      </w:tr>
      <w:tr w:rsidR="007E6F7A" w:rsidRPr="00CB317B" w14:paraId="78657C06" w14:textId="77777777" w:rsidTr="00AD3358">
        <w:trPr>
          <w:trHeight w:val="235"/>
        </w:trPr>
        <w:tc>
          <w:tcPr>
            <w:tcW w:w="374" w:type="pct"/>
          </w:tcPr>
          <w:p w14:paraId="55DFBF82" w14:textId="77777777" w:rsidR="004C5D0B" w:rsidRPr="00CB317B" w:rsidRDefault="004C5D0B" w:rsidP="001E6339">
            <w:pPr>
              <w:tabs>
                <w:tab w:val="left" w:pos="9072"/>
              </w:tabs>
              <w:spacing w:line="264" w:lineRule="auto"/>
              <w:contextualSpacing/>
              <w:jc w:val="center"/>
              <w:rPr>
                <w:spacing w:val="-10"/>
                <w:sz w:val="26"/>
                <w:szCs w:val="26"/>
              </w:rPr>
            </w:pPr>
          </w:p>
        </w:tc>
        <w:tc>
          <w:tcPr>
            <w:tcW w:w="1737" w:type="pct"/>
          </w:tcPr>
          <w:p w14:paraId="03C2BBD1"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 Vật liệu</w:t>
            </w:r>
          </w:p>
        </w:tc>
        <w:tc>
          <w:tcPr>
            <w:tcW w:w="472" w:type="pct"/>
          </w:tcPr>
          <w:p w14:paraId="60ABEF61" w14:textId="77777777" w:rsidR="004C5D0B" w:rsidRPr="00CB317B" w:rsidRDefault="004C5D0B" w:rsidP="001E6339">
            <w:pPr>
              <w:tabs>
                <w:tab w:val="left" w:pos="9072"/>
              </w:tabs>
              <w:spacing w:line="264" w:lineRule="auto"/>
              <w:contextualSpacing/>
              <w:jc w:val="center"/>
              <w:rPr>
                <w:spacing w:val="-10"/>
                <w:sz w:val="26"/>
                <w:szCs w:val="26"/>
              </w:rPr>
            </w:pPr>
          </w:p>
        </w:tc>
        <w:tc>
          <w:tcPr>
            <w:tcW w:w="1740" w:type="pct"/>
          </w:tcPr>
          <w:p w14:paraId="3F0B4DC1" w14:textId="77777777" w:rsidR="004C5D0B" w:rsidRPr="00CB317B" w:rsidRDefault="004C5D0B" w:rsidP="001E6339">
            <w:pPr>
              <w:tabs>
                <w:tab w:val="left" w:pos="9072"/>
              </w:tabs>
              <w:spacing w:line="264" w:lineRule="auto"/>
              <w:contextualSpacing/>
              <w:rPr>
                <w:spacing w:val="-10"/>
                <w:sz w:val="26"/>
                <w:szCs w:val="26"/>
              </w:rPr>
            </w:pPr>
            <w:r w:rsidRPr="00CB317B">
              <w:rPr>
                <w:spacing w:val="-10"/>
                <w:sz w:val="26"/>
                <w:szCs w:val="26"/>
              </w:rPr>
              <w:t>- Thép CT3 tráng kẽm nóng</w:t>
            </w:r>
          </w:p>
        </w:tc>
        <w:tc>
          <w:tcPr>
            <w:tcW w:w="677" w:type="pct"/>
          </w:tcPr>
          <w:p w14:paraId="2FB2C612" w14:textId="77777777" w:rsidR="004C5D0B" w:rsidRPr="00CB317B" w:rsidRDefault="004C5D0B" w:rsidP="001E6339">
            <w:pPr>
              <w:tabs>
                <w:tab w:val="left" w:pos="9072"/>
              </w:tabs>
              <w:spacing w:line="264" w:lineRule="auto"/>
              <w:contextualSpacing/>
              <w:rPr>
                <w:spacing w:val="-10"/>
                <w:sz w:val="26"/>
                <w:szCs w:val="26"/>
              </w:rPr>
            </w:pPr>
          </w:p>
        </w:tc>
      </w:tr>
      <w:tr w:rsidR="007E6F7A" w:rsidRPr="00CB317B" w14:paraId="31E522E6" w14:textId="77777777" w:rsidTr="00AD3358">
        <w:trPr>
          <w:trHeight w:val="598"/>
        </w:trPr>
        <w:tc>
          <w:tcPr>
            <w:tcW w:w="374" w:type="pct"/>
          </w:tcPr>
          <w:p w14:paraId="6853EA10" w14:textId="77777777" w:rsidR="004C5D0B" w:rsidRPr="00CB317B" w:rsidRDefault="004C5D0B" w:rsidP="001E6339">
            <w:pPr>
              <w:tabs>
                <w:tab w:val="left" w:pos="9072"/>
              </w:tabs>
              <w:spacing w:line="264" w:lineRule="auto"/>
              <w:contextualSpacing/>
              <w:jc w:val="center"/>
              <w:rPr>
                <w:spacing w:val="-10"/>
                <w:sz w:val="26"/>
                <w:szCs w:val="26"/>
              </w:rPr>
            </w:pPr>
          </w:p>
        </w:tc>
        <w:tc>
          <w:tcPr>
            <w:tcW w:w="1737" w:type="pct"/>
          </w:tcPr>
          <w:p w14:paraId="764759A0"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 Nguồn gốc nguyên liệu thép CT3 dùng để sản xuất</w:t>
            </w:r>
          </w:p>
        </w:tc>
        <w:tc>
          <w:tcPr>
            <w:tcW w:w="472" w:type="pct"/>
          </w:tcPr>
          <w:p w14:paraId="2A464BF5" w14:textId="77777777" w:rsidR="004C5D0B" w:rsidRPr="00CB317B" w:rsidRDefault="004C5D0B" w:rsidP="001E6339">
            <w:pPr>
              <w:tabs>
                <w:tab w:val="left" w:pos="9072"/>
              </w:tabs>
              <w:spacing w:line="264" w:lineRule="auto"/>
              <w:contextualSpacing/>
              <w:jc w:val="center"/>
              <w:rPr>
                <w:spacing w:val="-10"/>
                <w:sz w:val="26"/>
                <w:szCs w:val="26"/>
              </w:rPr>
            </w:pPr>
          </w:p>
        </w:tc>
        <w:tc>
          <w:tcPr>
            <w:tcW w:w="1740" w:type="pct"/>
          </w:tcPr>
          <w:p w14:paraId="65DCC128" w14:textId="77777777" w:rsidR="004C5D0B" w:rsidRPr="00CB317B" w:rsidRDefault="004C5D0B" w:rsidP="001E6339">
            <w:pPr>
              <w:tabs>
                <w:tab w:val="left" w:pos="9072"/>
              </w:tabs>
              <w:spacing w:line="264" w:lineRule="auto"/>
              <w:contextualSpacing/>
              <w:jc w:val="center"/>
              <w:rPr>
                <w:spacing w:val="-10"/>
                <w:sz w:val="26"/>
                <w:szCs w:val="26"/>
              </w:rPr>
            </w:pPr>
            <w:r w:rsidRPr="00CB317B">
              <w:rPr>
                <w:spacing w:val="-10"/>
                <w:sz w:val="26"/>
                <w:szCs w:val="26"/>
              </w:rPr>
              <w:t>- Nhà thầu phải trình bày tên nhà máy sản xuất thép CT3 ở cột bên</w:t>
            </w:r>
          </w:p>
        </w:tc>
        <w:tc>
          <w:tcPr>
            <w:tcW w:w="677" w:type="pct"/>
          </w:tcPr>
          <w:p w14:paraId="60EAFC7D" w14:textId="77777777" w:rsidR="004C5D0B" w:rsidRPr="00CB317B" w:rsidRDefault="004C5D0B" w:rsidP="001E6339">
            <w:pPr>
              <w:tabs>
                <w:tab w:val="left" w:pos="9072"/>
              </w:tabs>
              <w:spacing w:line="264" w:lineRule="auto"/>
              <w:contextualSpacing/>
              <w:jc w:val="center"/>
              <w:rPr>
                <w:spacing w:val="-10"/>
                <w:sz w:val="26"/>
                <w:szCs w:val="26"/>
              </w:rPr>
            </w:pPr>
          </w:p>
        </w:tc>
      </w:tr>
      <w:tr w:rsidR="007E6F7A" w:rsidRPr="00CB317B" w14:paraId="103FE1E6" w14:textId="77777777" w:rsidTr="00AD3358">
        <w:trPr>
          <w:trHeight w:val="423"/>
        </w:trPr>
        <w:tc>
          <w:tcPr>
            <w:tcW w:w="374" w:type="pct"/>
          </w:tcPr>
          <w:p w14:paraId="3E78A314" w14:textId="77777777" w:rsidR="004C5D0B" w:rsidRPr="00CB317B" w:rsidRDefault="004C5D0B" w:rsidP="001E6339">
            <w:pPr>
              <w:tabs>
                <w:tab w:val="left" w:pos="9072"/>
              </w:tabs>
              <w:spacing w:line="264" w:lineRule="auto"/>
              <w:contextualSpacing/>
              <w:jc w:val="center"/>
              <w:rPr>
                <w:spacing w:val="-10"/>
                <w:sz w:val="26"/>
                <w:szCs w:val="26"/>
              </w:rPr>
            </w:pPr>
          </w:p>
        </w:tc>
        <w:tc>
          <w:tcPr>
            <w:tcW w:w="1737" w:type="pct"/>
          </w:tcPr>
          <w:p w14:paraId="351501B8"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 Nhà sản xuất thép CT3</w:t>
            </w:r>
          </w:p>
        </w:tc>
        <w:tc>
          <w:tcPr>
            <w:tcW w:w="472" w:type="pct"/>
          </w:tcPr>
          <w:p w14:paraId="01EFC651" w14:textId="77777777" w:rsidR="004C5D0B" w:rsidRPr="00CB317B" w:rsidRDefault="004C5D0B" w:rsidP="001E6339">
            <w:pPr>
              <w:tabs>
                <w:tab w:val="left" w:pos="9072"/>
              </w:tabs>
              <w:spacing w:line="264" w:lineRule="auto"/>
              <w:contextualSpacing/>
              <w:jc w:val="center"/>
              <w:rPr>
                <w:spacing w:val="-10"/>
                <w:sz w:val="26"/>
                <w:szCs w:val="26"/>
              </w:rPr>
            </w:pPr>
          </w:p>
        </w:tc>
        <w:tc>
          <w:tcPr>
            <w:tcW w:w="1740" w:type="pct"/>
          </w:tcPr>
          <w:p w14:paraId="6697B610" w14:textId="77777777" w:rsidR="004C5D0B" w:rsidRPr="00CB317B" w:rsidRDefault="004C5D0B" w:rsidP="001E6339">
            <w:pPr>
              <w:tabs>
                <w:tab w:val="left" w:pos="9072"/>
              </w:tabs>
              <w:spacing w:line="264" w:lineRule="auto"/>
              <w:contextualSpacing/>
              <w:jc w:val="center"/>
              <w:rPr>
                <w:spacing w:val="-10"/>
                <w:sz w:val="26"/>
                <w:szCs w:val="26"/>
              </w:rPr>
            </w:pPr>
            <w:r w:rsidRPr="00CB317B">
              <w:rPr>
                <w:spacing w:val="-10"/>
                <w:sz w:val="26"/>
                <w:szCs w:val="26"/>
              </w:rPr>
              <w:t>- Do nhà sản xuất thép có uy tín, có chứng chỉ  ISO sản xuất</w:t>
            </w:r>
          </w:p>
        </w:tc>
        <w:tc>
          <w:tcPr>
            <w:tcW w:w="677" w:type="pct"/>
          </w:tcPr>
          <w:p w14:paraId="65307D32" w14:textId="77777777" w:rsidR="004C5D0B" w:rsidRPr="00CB317B" w:rsidRDefault="004C5D0B" w:rsidP="001E6339">
            <w:pPr>
              <w:tabs>
                <w:tab w:val="left" w:pos="9072"/>
              </w:tabs>
              <w:spacing w:line="264" w:lineRule="auto"/>
              <w:contextualSpacing/>
              <w:jc w:val="center"/>
              <w:rPr>
                <w:spacing w:val="-10"/>
                <w:sz w:val="26"/>
                <w:szCs w:val="26"/>
              </w:rPr>
            </w:pPr>
          </w:p>
        </w:tc>
      </w:tr>
      <w:tr w:rsidR="007E6F7A" w:rsidRPr="00CB317B" w14:paraId="30F83527" w14:textId="77777777" w:rsidTr="00AD3358">
        <w:trPr>
          <w:trHeight w:val="709"/>
        </w:trPr>
        <w:tc>
          <w:tcPr>
            <w:tcW w:w="374" w:type="pct"/>
          </w:tcPr>
          <w:p w14:paraId="7DC9FC42" w14:textId="77777777" w:rsidR="004C5D0B" w:rsidRPr="00CB317B" w:rsidRDefault="004C5D0B" w:rsidP="001E6339">
            <w:pPr>
              <w:tabs>
                <w:tab w:val="left" w:pos="9072"/>
              </w:tabs>
              <w:spacing w:line="264" w:lineRule="auto"/>
              <w:contextualSpacing/>
              <w:jc w:val="center"/>
              <w:rPr>
                <w:spacing w:val="-10"/>
                <w:sz w:val="26"/>
                <w:szCs w:val="26"/>
              </w:rPr>
            </w:pPr>
          </w:p>
        </w:tc>
        <w:tc>
          <w:tcPr>
            <w:tcW w:w="1737" w:type="pct"/>
          </w:tcPr>
          <w:p w14:paraId="48DF69A9"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lang w:val="vi-VN"/>
              </w:rPr>
              <w:t>-</w:t>
            </w:r>
            <w:r w:rsidRPr="00CB317B">
              <w:rPr>
                <w:spacing w:val="-10"/>
                <w:sz w:val="26"/>
                <w:szCs w:val="26"/>
              </w:rPr>
              <w:t xml:space="preserve"> Bản sao chứng chỉ  ISO của nhà máy sản xuất thép CT3</w:t>
            </w:r>
          </w:p>
        </w:tc>
        <w:tc>
          <w:tcPr>
            <w:tcW w:w="472" w:type="pct"/>
          </w:tcPr>
          <w:p w14:paraId="3DE551A2" w14:textId="77777777" w:rsidR="004C5D0B" w:rsidRPr="00CB317B" w:rsidRDefault="004C5D0B" w:rsidP="001E6339">
            <w:pPr>
              <w:tabs>
                <w:tab w:val="left" w:pos="9072"/>
              </w:tabs>
              <w:spacing w:line="264" w:lineRule="auto"/>
              <w:contextualSpacing/>
              <w:jc w:val="center"/>
              <w:rPr>
                <w:spacing w:val="-10"/>
                <w:sz w:val="26"/>
                <w:szCs w:val="26"/>
              </w:rPr>
            </w:pPr>
          </w:p>
        </w:tc>
        <w:tc>
          <w:tcPr>
            <w:tcW w:w="1740" w:type="pct"/>
          </w:tcPr>
          <w:p w14:paraId="21799A81" w14:textId="77777777" w:rsidR="004C5D0B" w:rsidRPr="00CB317B" w:rsidRDefault="004C5D0B" w:rsidP="001E6339">
            <w:pPr>
              <w:tabs>
                <w:tab w:val="left" w:pos="9072"/>
              </w:tabs>
              <w:spacing w:line="264" w:lineRule="auto"/>
              <w:contextualSpacing/>
              <w:rPr>
                <w:spacing w:val="-10"/>
                <w:sz w:val="26"/>
                <w:szCs w:val="26"/>
              </w:rPr>
            </w:pPr>
            <w:r w:rsidRPr="00CB317B">
              <w:rPr>
                <w:spacing w:val="-10"/>
                <w:sz w:val="26"/>
                <w:szCs w:val="26"/>
              </w:rPr>
              <w:t>- Cung cấp trong hồ sơ dự thầu</w:t>
            </w:r>
          </w:p>
        </w:tc>
        <w:tc>
          <w:tcPr>
            <w:tcW w:w="677" w:type="pct"/>
          </w:tcPr>
          <w:p w14:paraId="51291ADB" w14:textId="77777777" w:rsidR="004C5D0B" w:rsidRPr="00CB317B" w:rsidRDefault="004C5D0B" w:rsidP="001E6339">
            <w:pPr>
              <w:tabs>
                <w:tab w:val="left" w:pos="9072"/>
              </w:tabs>
              <w:spacing w:line="264" w:lineRule="auto"/>
              <w:contextualSpacing/>
              <w:rPr>
                <w:spacing w:val="-10"/>
                <w:sz w:val="26"/>
                <w:szCs w:val="26"/>
              </w:rPr>
            </w:pPr>
          </w:p>
        </w:tc>
      </w:tr>
      <w:tr w:rsidR="007E6F7A" w:rsidRPr="00CB317B" w14:paraId="70E7220F" w14:textId="77777777" w:rsidTr="00AD3358">
        <w:trPr>
          <w:trHeight w:val="1160"/>
        </w:trPr>
        <w:tc>
          <w:tcPr>
            <w:tcW w:w="374" w:type="pct"/>
          </w:tcPr>
          <w:p w14:paraId="3D1BDABB" w14:textId="77777777" w:rsidR="004C5D0B" w:rsidRPr="00CB317B" w:rsidRDefault="004C5D0B" w:rsidP="001E6339">
            <w:pPr>
              <w:tabs>
                <w:tab w:val="left" w:pos="9072"/>
              </w:tabs>
              <w:spacing w:line="264" w:lineRule="auto"/>
              <w:contextualSpacing/>
              <w:jc w:val="center"/>
              <w:rPr>
                <w:spacing w:val="-10"/>
                <w:sz w:val="26"/>
                <w:szCs w:val="26"/>
              </w:rPr>
            </w:pPr>
          </w:p>
        </w:tc>
        <w:tc>
          <w:tcPr>
            <w:tcW w:w="1737" w:type="pct"/>
          </w:tcPr>
          <w:p w14:paraId="70A30F4C"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 Nhà thầu phải cung cấp giấy chứng nhận nguồn gốc thép CT3 sản xuất khi giao hàng trong trường hợp được chọn trúng thầu</w:t>
            </w:r>
          </w:p>
        </w:tc>
        <w:tc>
          <w:tcPr>
            <w:tcW w:w="472" w:type="pct"/>
          </w:tcPr>
          <w:p w14:paraId="3A8ECEDF" w14:textId="77777777" w:rsidR="004C5D0B" w:rsidRPr="00CB317B" w:rsidRDefault="004C5D0B" w:rsidP="001E6339">
            <w:pPr>
              <w:tabs>
                <w:tab w:val="left" w:pos="9072"/>
              </w:tabs>
              <w:spacing w:line="264" w:lineRule="auto"/>
              <w:contextualSpacing/>
              <w:jc w:val="center"/>
              <w:rPr>
                <w:spacing w:val="-10"/>
                <w:sz w:val="26"/>
                <w:szCs w:val="26"/>
              </w:rPr>
            </w:pPr>
          </w:p>
        </w:tc>
        <w:tc>
          <w:tcPr>
            <w:tcW w:w="1740" w:type="pct"/>
          </w:tcPr>
          <w:p w14:paraId="13A30905" w14:textId="77777777" w:rsidR="004C5D0B" w:rsidRPr="00CB317B" w:rsidRDefault="004C5D0B" w:rsidP="001E6339">
            <w:pPr>
              <w:tabs>
                <w:tab w:val="left" w:pos="9072"/>
              </w:tabs>
              <w:spacing w:line="264" w:lineRule="auto"/>
              <w:contextualSpacing/>
              <w:rPr>
                <w:spacing w:val="-10"/>
                <w:sz w:val="26"/>
                <w:szCs w:val="26"/>
              </w:rPr>
            </w:pPr>
            <w:r w:rsidRPr="00CB317B">
              <w:rPr>
                <w:spacing w:val="-10"/>
                <w:sz w:val="26"/>
                <w:szCs w:val="26"/>
                <w:lang w:val="vi-VN"/>
              </w:rPr>
              <w:t xml:space="preserve">- </w:t>
            </w:r>
            <w:r w:rsidRPr="00CB317B">
              <w:rPr>
                <w:spacing w:val="-10"/>
                <w:sz w:val="26"/>
                <w:szCs w:val="26"/>
              </w:rPr>
              <w:t>Đáp ứng</w:t>
            </w:r>
          </w:p>
        </w:tc>
        <w:tc>
          <w:tcPr>
            <w:tcW w:w="677" w:type="pct"/>
          </w:tcPr>
          <w:p w14:paraId="709DCDA5" w14:textId="77777777" w:rsidR="004C5D0B" w:rsidRPr="00CB317B" w:rsidRDefault="004C5D0B" w:rsidP="001E6339">
            <w:pPr>
              <w:tabs>
                <w:tab w:val="left" w:pos="9072"/>
              </w:tabs>
              <w:spacing w:line="264" w:lineRule="auto"/>
              <w:contextualSpacing/>
              <w:rPr>
                <w:spacing w:val="-10"/>
                <w:sz w:val="26"/>
                <w:szCs w:val="26"/>
                <w:lang w:val="vi-VN"/>
              </w:rPr>
            </w:pPr>
          </w:p>
        </w:tc>
      </w:tr>
      <w:tr w:rsidR="007E6F7A" w:rsidRPr="00CB317B" w14:paraId="4E065E1F" w14:textId="77777777" w:rsidTr="00AD3358">
        <w:trPr>
          <w:trHeight w:val="237"/>
        </w:trPr>
        <w:tc>
          <w:tcPr>
            <w:tcW w:w="374" w:type="pct"/>
          </w:tcPr>
          <w:p w14:paraId="6E1281AC"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570596CC" w14:textId="77777777" w:rsidR="004C5D0B" w:rsidRPr="00CB317B" w:rsidRDefault="004C5D0B" w:rsidP="001E6339">
            <w:pPr>
              <w:tabs>
                <w:tab w:val="left" w:pos="9072"/>
              </w:tabs>
              <w:spacing w:line="264" w:lineRule="auto"/>
              <w:ind w:left="360" w:hanging="360"/>
              <w:contextualSpacing/>
              <w:jc w:val="both"/>
              <w:rPr>
                <w:spacing w:val="-10"/>
                <w:sz w:val="26"/>
                <w:szCs w:val="26"/>
              </w:rPr>
            </w:pPr>
            <w:r w:rsidRPr="00CB317B">
              <w:rPr>
                <w:spacing w:val="-10"/>
                <w:sz w:val="26"/>
                <w:szCs w:val="26"/>
              </w:rPr>
              <w:t xml:space="preserve">Kích thước tối đa </w:t>
            </w:r>
            <w:r w:rsidRPr="00CB317B">
              <w:rPr>
                <w:spacing w:val="-10"/>
                <w:sz w:val="26"/>
                <w:szCs w:val="26"/>
                <w:lang w:val="vi-VN"/>
              </w:rPr>
              <w:t>(dài x rộng</w:t>
            </w:r>
            <w:r w:rsidRPr="00CB317B">
              <w:rPr>
                <w:spacing w:val="-10"/>
                <w:sz w:val="26"/>
                <w:szCs w:val="26"/>
              </w:rPr>
              <w:t xml:space="preserve"> x cao</w:t>
            </w:r>
            <w:r w:rsidRPr="00CB317B">
              <w:rPr>
                <w:spacing w:val="-10"/>
                <w:sz w:val="26"/>
                <w:szCs w:val="26"/>
                <w:lang w:val="vi-VN"/>
              </w:rPr>
              <w:t>)</w:t>
            </w:r>
            <w:r w:rsidRPr="00CB317B">
              <w:rPr>
                <w:spacing w:val="-10"/>
                <w:sz w:val="26"/>
                <w:szCs w:val="26"/>
              </w:rPr>
              <w:t>:</w:t>
            </w:r>
          </w:p>
        </w:tc>
        <w:tc>
          <w:tcPr>
            <w:tcW w:w="472" w:type="pct"/>
          </w:tcPr>
          <w:p w14:paraId="0C76FEEF"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c>
          <w:tcPr>
            <w:tcW w:w="1740" w:type="pct"/>
          </w:tcPr>
          <w:p w14:paraId="4C1EBCBD"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c>
          <w:tcPr>
            <w:tcW w:w="677" w:type="pct"/>
          </w:tcPr>
          <w:p w14:paraId="523B750D"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r>
      <w:tr w:rsidR="007E6F7A" w:rsidRPr="00CB317B" w14:paraId="362F7D72" w14:textId="77777777" w:rsidTr="00AD3358">
        <w:trPr>
          <w:trHeight w:val="301"/>
        </w:trPr>
        <w:tc>
          <w:tcPr>
            <w:tcW w:w="374" w:type="pct"/>
          </w:tcPr>
          <w:p w14:paraId="6555A267" w14:textId="77777777" w:rsidR="004C5D0B" w:rsidRPr="00CB317B" w:rsidRDefault="004C5D0B" w:rsidP="001E6339">
            <w:pPr>
              <w:tabs>
                <w:tab w:val="left" w:pos="9072"/>
              </w:tabs>
              <w:spacing w:line="264" w:lineRule="auto"/>
              <w:contextualSpacing/>
              <w:jc w:val="center"/>
              <w:rPr>
                <w:spacing w:val="-10"/>
                <w:sz w:val="26"/>
                <w:szCs w:val="26"/>
              </w:rPr>
            </w:pPr>
          </w:p>
        </w:tc>
        <w:tc>
          <w:tcPr>
            <w:tcW w:w="1737" w:type="pct"/>
          </w:tcPr>
          <w:p w14:paraId="21442CC6" w14:textId="77777777" w:rsidR="004C5D0B" w:rsidRPr="00CB317B" w:rsidRDefault="004C5D0B" w:rsidP="001E6339">
            <w:pPr>
              <w:tabs>
                <w:tab w:val="left" w:pos="9072"/>
              </w:tabs>
              <w:spacing w:line="264" w:lineRule="auto"/>
              <w:ind w:left="360" w:hanging="360"/>
              <w:contextualSpacing/>
              <w:jc w:val="both"/>
              <w:rPr>
                <w:spacing w:val="-10"/>
                <w:sz w:val="26"/>
                <w:szCs w:val="26"/>
              </w:rPr>
            </w:pPr>
            <w:r w:rsidRPr="00CB317B">
              <w:rPr>
                <w:spacing w:val="-10"/>
                <w:sz w:val="26"/>
                <w:szCs w:val="26"/>
              </w:rPr>
              <w:t>Loại 1</w:t>
            </w:r>
          </w:p>
        </w:tc>
        <w:tc>
          <w:tcPr>
            <w:tcW w:w="472" w:type="pct"/>
          </w:tcPr>
          <w:p w14:paraId="4F767C39"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t>mm</w:t>
            </w:r>
          </w:p>
        </w:tc>
        <w:tc>
          <w:tcPr>
            <w:tcW w:w="1740" w:type="pct"/>
          </w:tcPr>
          <w:p w14:paraId="0F887DD0"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lang w:val="vi-VN"/>
              </w:rPr>
              <w:t>1.000</w:t>
            </w:r>
            <w:r w:rsidRPr="00CB317B">
              <w:rPr>
                <w:spacing w:val="-10"/>
                <w:sz w:val="26"/>
                <w:szCs w:val="26"/>
              </w:rPr>
              <w:t xml:space="preserve"> x </w:t>
            </w:r>
            <w:r w:rsidRPr="00CB317B">
              <w:rPr>
                <w:spacing w:val="-10"/>
                <w:sz w:val="26"/>
                <w:szCs w:val="26"/>
                <w:lang w:val="vi-VN"/>
              </w:rPr>
              <w:t>1.000</w:t>
            </w:r>
            <w:r w:rsidRPr="00CB317B">
              <w:rPr>
                <w:spacing w:val="-10"/>
                <w:sz w:val="26"/>
                <w:szCs w:val="26"/>
              </w:rPr>
              <w:t xml:space="preserve"> x 3.100</w:t>
            </w:r>
          </w:p>
        </w:tc>
        <w:tc>
          <w:tcPr>
            <w:tcW w:w="677" w:type="pct"/>
          </w:tcPr>
          <w:p w14:paraId="024F45A5"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tc>
      </w:tr>
      <w:tr w:rsidR="007E6F7A" w:rsidRPr="00CB317B" w14:paraId="3198D4F8" w14:textId="77777777" w:rsidTr="00AD3358">
        <w:trPr>
          <w:trHeight w:val="301"/>
        </w:trPr>
        <w:tc>
          <w:tcPr>
            <w:tcW w:w="374" w:type="pct"/>
          </w:tcPr>
          <w:p w14:paraId="56EC423A" w14:textId="77777777" w:rsidR="004C5D0B" w:rsidRPr="00CB317B" w:rsidRDefault="004C5D0B" w:rsidP="001E6339">
            <w:pPr>
              <w:tabs>
                <w:tab w:val="left" w:pos="9072"/>
              </w:tabs>
              <w:spacing w:line="264" w:lineRule="auto"/>
              <w:contextualSpacing/>
              <w:jc w:val="center"/>
              <w:rPr>
                <w:spacing w:val="-10"/>
                <w:sz w:val="26"/>
                <w:szCs w:val="26"/>
              </w:rPr>
            </w:pPr>
          </w:p>
        </w:tc>
        <w:tc>
          <w:tcPr>
            <w:tcW w:w="1737" w:type="pct"/>
          </w:tcPr>
          <w:p w14:paraId="40B5844F" w14:textId="77777777" w:rsidR="004C5D0B" w:rsidRPr="00CB317B" w:rsidRDefault="004C5D0B" w:rsidP="001E6339">
            <w:pPr>
              <w:tabs>
                <w:tab w:val="left" w:pos="9072"/>
              </w:tabs>
              <w:spacing w:line="264" w:lineRule="auto"/>
              <w:ind w:left="360" w:hanging="360"/>
              <w:contextualSpacing/>
              <w:jc w:val="both"/>
              <w:rPr>
                <w:spacing w:val="-10"/>
                <w:sz w:val="26"/>
                <w:szCs w:val="26"/>
              </w:rPr>
            </w:pPr>
            <w:r w:rsidRPr="00CB317B">
              <w:rPr>
                <w:spacing w:val="-10"/>
                <w:sz w:val="26"/>
                <w:szCs w:val="26"/>
              </w:rPr>
              <w:t>Loại 2</w:t>
            </w:r>
          </w:p>
        </w:tc>
        <w:tc>
          <w:tcPr>
            <w:tcW w:w="472" w:type="pct"/>
          </w:tcPr>
          <w:p w14:paraId="0EA1B15B"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t>mm</w:t>
            </w:r>
          </w:p>
        </w:tc>
        <w:tc>
          <w:tcPr>
            <w:tcW w:w="1740" w:type="pct"/>
          </w:tcPr>
          <w:p w14:paraId="6C1D9DB0"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lang w:val="vi-VN"/>
              </w:rPr>
              <w:t>1.</w:t>
            </w:r>
            <w:r w:rsidRPr="00CB317B">
              <w:rPr>
                <w:spacing w:val="-10"/>
                <w:sz w:val="26"/>
                <w:szCs w:val="26"/>
              </w:rPr>
              <w:t>3</w:t>
            </w:r>
            <w:r w:rsidRPr="00CB317B">
              <w:rPr>
                <w:spacing w:val="-10"/>
                <w:sz w:val="26"/>
                <w:szCs w:val="26"/>
                <w:lang w:val="vi-VN"/>
              </w:rPr>
              <w:t>00</w:t>
            </w:r>
            <w:r w:rsidRPr="00CB317B">
              <w:rPr>
                <w:spacing w:val="-10"/>
                <w:sz w:val="26"/>
                <w:szCs w:val="26"/>
              </w:rPr>
              <w:t xml:space="preserve"> x </w:t>
            </w:r>
            <w:r w:rsidRPr="00CB317B">
              <w:rPr>
                <w:spacing w:val="-10"/>
                <w:sz w:val="26"/>
                <w:szCs w:val="26"/>
                <w:lang w:val="vi-VN"/>
              </w:rPr>
              <w:t>1.000</w:t>
            </w:r>
            <w:r w:rsidRPr="00CB317B">
              <w:rPr>
                <w:spacing w:val="-10"/>
                <w:sz w:val="26"/>
                <w:szCs w:val="26"/>
              </w:rPr>
              <w:t xml:space="preserve"> x 3.100</w:t>
            </w:r>
          </w:p>
        </w:tc>
        <w:tc>
          <w:tcPr>
            <w:tcW w:w="677" w:type="pct"/>
          </w:tcPr>
          <w:p w14:paraId="47375A87"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tc>
      </w:tr>
      <w:tr w:rsidR="007E6F7A" w:rsidRPr="00CB317B" w14:paraId="73FD3180" w14:textId="77777777" w:rsidTr="00AD3358">
        <w:trPr>
          <w:trHeight w:val="680"/>
        </w:trPr>
        <w:tc>
          <w:tcPr>
            <w:tcW w:w="374" w:type="pct"/>
          </w:tcPr>
          <w:p w14:paraId="4F2F0576"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59F151C3" w14:textId="77777777" w:rsidR="004C5D0B" w:rsidRPr="00CB317B" w:rsidRDefault="004C5D0B" w:rsidP="001E6339">
            <w:pPr>
              <w:tabs>
                <w:tab w:val="left" w:pos="9072"/>
              </w:tabs>
              <w:spacing w:line="264" w:lineRule="auto"/>
              <w:contextualSpacing/>
              <w:jc w:val="both"/>
              <w:rPr>
                <w:spacing w:val="-10"/>
                <w:sz w:val="26"/>
                <w:szCs w:val="26"/>
                <w:lang w:val="vi-VN"/>
              </w:rPr>
            </w:pPr>
            <w:r w:rsidRPr="00CB317B">
              <w:rPr>
                <w:spacing w:val="-10"/>
                <w:sz w:val="26"/>
                <w:szCs w:val="26"/>
              </w:rPr>
              <w:t xml:space="preserve">Vị trí và kích thước các lỗ để bắt </w:t>
            </w:r>
            <w:r w:rsidRPr="00CB317B">
              <w:rPr>
                <w:spacing w:val="-10"/>
                <w:sz w:val="26"/>
                <w:szCs w:val="26"/>
                <w:lang w:val="vi-VN"/>
              </w:rPr>
              <w:t>đế betong</w:t>
            </w:r>
          </w:p>
        </w:tc>
        <w:tc>
          <w:tcPr>
            <w:tcW w:w="472" w:type="pct"/>
          </w:tcPr>
          <w:p w14:paraId="19DA9423"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c>
          <w:tcPr>
            <w:tcW w:w="1740" w:type="pct"/>
          </w:tcPr>
          <w:p w14:paraId="7171C493"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t>Đáp ứng</w:t>
            </w:r>
          </w:p>
        </w:tc>
        <w:tc>
          <w:tcPr>
            <w:tcW w:w="677" w:type="pct"/>
          </w:tcPr>
          <w:p w14:paraId="348F2EA5"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r>
      <w:tr w:rsidR="007E6F7A" w:rsidRPr="00CB317B" w14:paraId="476B1957" w14:textId="77777777" w:rsidTr="00AD3358">
        <w:trPr>
          <w:trHeight w:val="714"/>
        </w:trPr>
        <w:tc>
          <w:tcPr>
            <w:tcW w:w="374" w:type="pct"/>
          </w:tcPr>
          <w:p w14:paraId="5360F93B"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4A461E7B"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 xml:space="preserve">Bề mặt của </w:t>
            </w:r>
            <w:r w:rsidRPr="00CB317B">
              <w:rPr>
                <w:spacing w:val="-10"/>
                <w:sz w:val="26"/>
                <w:szCs w:val="26"/>
                <w:lang w:val="vi-VN"/>
              </w:rPr>
              <w:t xml:space="preserve">trụ thép </w:t>
            </w:r>
            <w:r w:rsidRPr="00CB317B">
              <w:rPr>
                <w:spacing w:val="-10"/>
                <w:sz w:val="26"/>
                <w:szCs w:val="26"/>
              </w:rPr>
              <w:t>phải trơn nhẵn, không có vết xước và khuyết tật</w:t>
            </w:r>
          </w:p>
        </w:tc>
        <w:tc>
          <w:tcPr>
            <w:tcW w:w="472" w:type="pct"/>
          </w:tcPr>
          <w:p w14:paraId="7F0C2A8C"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c>
          <w:tcPr>
            <w:tcW w:w="1740" w:type="pct"/>
          </w:tcPr>
          <w:p w14:paraId="10C94336"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t>Đáp ứng</w:t>
            </w:r>
          </w:p>
        </w:tc>
        <w:tc>
          <w:tcPr>
            <w:tcW w:w="677" w:type="pct"/>
          </w:tcPr>
          <w:p w14:paraId="142415F5"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r>
      <w:tr w:rsidR="007E6F7A" w:rsidRPr="00CB317B" w14:paraId="2D9D657D" w14:textId="77777777" w:rsidTr="00AD3358">
        <w:trPr>
          <w:trHeight w:val="614"/>
        </w:trPr>
        <w:tc>
          <w:tcPr>
            <w:tcW w:w="374" w:type="pct"/>
          </w:tcPr>
          <w:p w14:paraId="72B8076D"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1901E539"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Độ dày tối thiểu của lớp tráng kẽm</w:t>
            </w:r>
          </w:p>
        </w:tc>
        <w:tc>
          <w:tcPr>
            <w:tcW w:w="472" w:type="pct"/>
          </w:tcPr>
          <w:p w14:paraId="78C382A9"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sym w:font="Courier New" w:char="00B5"/>
            </w:r>
            <w:r w:rsidRPr="00CB317B">
              <w:rPr>
                <w:spacing w:val="-10"/>
                <w:sz w:val="26"/>
                <w:szCs w:val="26"/>
              </w:rPr>
              <w:t>m</w:t>
            </w:r>
          </w:p>
          <w:p w14:paraId="7F788E1E" w14:textId="77777777" w:rsidR="004C5D0B" w:rsidRPr="00CB317B" w:rsidRDefault="004C5D0B" w:rsidP="001E6339">
            <w:pPr>
              <w:pStyle w:val="Header"/>
              <w:tabs>
                <w:tab w:val="clear" w:pos="4320"/>
                <w:tab w:val="clear" w:pos="8640"/>
                <w:tab w:val="left" w:pos="9072"/>
              </w:tabs>
              <w:spacing w:line="264" w:lineRule="auto"/>
              <w:ind w:left="360" w:hanging="360"/>
              <w:contextualSpacing/>
              <w:jc w:val="center"/>
              <w:rPr>
                <w:rFonts w:ascii="Times New Roman" w:hAnsi="Times New Roman"/>
                <w:spacing w:val="-10"/>
                <w:sz w:val="26"/>
                <w:szCs w:val="26"/>
              </w:rPr>
            </w:pPr>
          </w:p>
        </w:tc>
        <w:tc>
          <w:tcPr>
            <w:tcW w:w="1740" w:type="pct"/>
          </w:tcPr>
          <w:p w14:paraId="4EF1177F"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lang w:val="vi-VN"/>
              </w:rPr>
              <w:t>15</w:t>
            </w:r>
            <w:r w:rsidRPr="00CB317B">
              <w:rPr>
                <w:spacing w:val="-10"/>
                <w:sz w:val="26"/>
                <w:szCs w:val="26"/>
              </w:rPr>
              <w:t>0</w:t>
            </w:r>
          </w:p>
          <w:p w14:paraId="121F540F"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c>
          <w:tcPr>
            <w:tcW w:w="677" w:type="pct"/>
          </w:tcPr>
          <w:p w14:paraId="56E86CA9"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tc>
      </w:tr>
      <w:tr w:rsidR="007E6F7A" w:rsidRPr="00CB317B" w14:paraId="7B43FFAD" w14:textId="77777777" w:rsidTr="00AD3358">
        <w:trPr>
          <w:trHeight w:val="601"/>
        </w:trPr>
        <w:tc>
          <w:tcPr>
            <w:tcW w:w="374" w:type="pct"/>
          </w:tcPr>
          <w:p w14:paraId="0A4B3AF0"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0320CA74" w14:textId="77777777" w:rsidR="004C5D0B" w:rsidRPr="00CB317B" w:rsidRDefault="004C5D0B" w:rsidP="001E6339">
            <w:pPr>
              <w:tabs>
                <w:tab w:val="left" w:pos="9072"/>
              </w:tabs>
              <w:spacing w:line="264" w:lineRule="auto"/>
              <w:contextualSpacing/>
              <w:jc w:val="both"/>
              <w:rPr>
                <w:spacing w:val="-10"/>
                <w:sz w:val="26"/>
                <w:szCs w:val="26"/>
              </w:rPr>
            </w:pPr>
            <w:r w:rsidRPr="00CB317B">
              <w:rPr>
                <w:spacing w:val="-10"/>
                <w:sz w:val="26"/>
                <w:szCs w:val="26"/>
              </w:rPr>
              <w:t>Lớp tráng kẽm phải đều và bám dính chắc vào kim loại nền</w:t>
            </w:r>
          </w:p>
        </w:tc>
        <w:tc>
          <w:tcPr>
            <w:tcW w:w="472" w:type="pct"/>
          </w:tcPr>
          <w:p w14:paraId="1C037FA3" w14:textId="77777777" w:rsidR="004C5D0B" w:rsidRPr="00CB317B" w:rsidRDefault="004C5D0B" w:rsidP="001E6339">
            <w:pPr>
              <w:tabs>
                <w:tab w:val="left" w:pos="9072"/>
              </w:tabs>
              <w:spacing w:line="264" w:lineRule="auto"/>
              <w:ind w:left="360" w:hanging="360"/>
              <w:contextualSpacing/>
              <w:jc w:val="both"/>
              <w:rPr>
                <w:spacing w:val="-10"/>
                <w:sz w:val="26"/>
                <w:szCs w:val="26"/>
              </w:rPr>
            </w:pPr>
          </w:p>
        </w:tc>
        <w:tc>
          <w:tcPr>
            <w:tcW w:w="1740" w:type="pct"/>
          </w:tcPr>
          <w:p w14:paraId="4D444C3C"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t>Đáp ứng</w:t>
            </w:r>
          </w:p>
        </w:tc>
        <w:tc>
          <w:tcPr>
            <w:tcW w:w="677" w:type="pct"/>
          </w:tcPr>
          <w:p w14:paraId="502D773B"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r>
      <w:tr w:rsidR="007E6F7A" w:rsidRPr="00CB317B" w14:paraId="6BFDF48C" w14:textId="77777777" w:rsidTr="00AD3358">
        <w:trPr>
          <w:trHeight w:val="601"/>
        </w:trPr>
        <w:tc>
          <w:tcPr>
            <w:tcW w:w="374" w:type="pct"/>
          </w:tcPr>
          <w:p w14:paraId="7AB4899A" w14:textId="77777777" w:rsidR="004C5D0B" w:rsidRPr="00CB317B" w:rsidRDefault="004C5D0B">
            <w:pPr>
              <w:numPr>
                <w:ilvl w:val="0"/>
                <w:numId w:val="474"/>
              </w:numPr>
              <w:spacing w:line="264" w:lineRule="auto"/>
              <w:contextualSpacing/>
              <w:jc w:val="center"/>
              <w:rPr>
                <w:spacing w:val="-10"/>
                <w:sz w:val="26"/>
                <w:szCs w:val="26"/>
              </w:rPr>
            </w:pPr>
          </w:p>
        </w:tc>
        <w:tc>
          <w:tcPr>
            <w:tcW w:w="1737" w:type="pct"/>
          </w:tcPr>
          <w:p w14:paraId="7B0FDF97" w14:textId="77777777" w:rsidR="004C5D0B" w:rsidRPr="00CB317B" w:rsidRDefault="004C5D0B" w:rsidP="001E6339">
            <w:pPr>
              <w:spacing w:line="264" w:lineRule="auto"/>
              <w:ind w:left="360" w:hanging="360"/>
              <w:contextualSpacing/>
              <w:jc w:val="both"/>
              <w:rPr>
                <w:spacing w:val="-10"/>
                <w:sz w:val="26"/>
                <w:szCs w:val="26"/>
              </w:rPr>
            </w:pPr>
            <w:r w:rsidRPr="00CB317B">
              <w:rPr>
                <w:spacing w:val="-10"/>
                <w:sz w:val="26"/>
                <w:szCs w:val="26"/>
              </w:rPr>
              <w:t xml:space="preserve">Giới hạn bền đứt </w:t>
            </w:r>
          </w:p>
        </w:tc>
        <w:tc>
          <w:tcPr>
            <w:tcW w:w="472" w:type="pct"/>
          </w:tcPr>
          <w:p w14:paraId="2B018D6E" w14:textId="77777777" w:rsidR="004C5D0B" w:rsidRPr="00CB317B" w:rsidRDefault="004C5D0B" w:rsidP="001E6339">
            <w:pPr>
              <w:spacing w:line="264" w:lineRule="auto"/>
              <w:ind w:left="360" w:hanging="360"/>
              <w:contextualSpacing/>
              <w:jc w:val="center"/>
              <w:rPr>
                <w:spacing w:val="-10"/>
                <w:sz w:val="26"/>
                <w:szCs w:val="26"/>
              </w:rPr>
            </w:pPr>
            <w:r w:rsidRPr="00CB317B">
              <w:rPr>
                <w:spacing w:val="-10"/>
                <w:sz w:val="26"/>
                <w:szCs w:val="26"/>
              </w:rPr>
              <w:t>N/mm²</w:t>
            </w:r>
          </w:p>
        </w:tc>
        <w:tc>
          <w:tcPr>
            <w:tcW w:w="1740" w:type="pct"/>
          </w:tcPr>
          <w:p w14:paraId="759B8C40" w14:textId="77777777" w:rsidR="004C5D0B" w:rsidRPr="00CB317B" w:rsidRDefault="004C5D0B" w:rsidP="001E6339">
            <w:pPr>
              <w:spacing w:line="264" w:lineRule="auto"/>
              <w:ind w:left="360" w:hanging="360"/>
              <w:contextualSpacing/>
              <w:jc w:val="center"/>
              <w:rPr>
                <w:spacing w:val="-10"/>
                <w:sz w:val="26"/>
                <w:szCs w:val="26"/>
              </w:rPr>
            </w:pPr>
            <w:r w:rsidRPr="00CB317B">
              <w:rPr>
                <w:spacing w:val="-10"/>
                <w:sz w:val="26"/>
                <w:szCs w:val="26"/>
              </w:rPr>
              <w:sym w:font="Courier New" w:char="2265"/>
            </w:r>
            <w:r w:rsidRPr="00CB317B">
              <w:rPr>
                <w:spacing w:val="-10"/>
                <w:sz w:val="26"/>
                <w:szCs w:val="26"/>
              </w:rPr>
              <w:t xml:space="preserve"> 380</w:t>
            </w:r>
          </w:p>
        </w:tc>
        <w:tc>
          <w:tcPr>
            <w:tcW w:w="677" w:type="pct"/>
          </w:tcPr>
          <w:p w14:paraId="6B60648A" w14:textId="77777777" w:rsidR="004C5D0B" w:rsidRPr="00CB317B" w:rsidRDefault="004C5D0B" w:rsidP="001E6339">
            <w:pPr>
              <w:spacing w:line="264" w:lineRule="auto"/>
              <w:ind w:left="360" w:hanging="360"/>
              <w:contextualSpacing/>
              <w:jc w:val="center"/>
              <w:rPr>
                <w:spacing w:val="-10"/>
                <w:sz w:val="26"/>
                <w:szCs w:val="26"/>
              </w:rPr>
            </w:pPr>
          </w:p>
        </w:tc>
      </w:tr>
      <w:tr w:rsidR="007E6F7A" w:rsidRPr="00CB317B" w14:paraId="30522080" w14:textId="77777777" w:rsidTr="00AD3358">
        <w:trPr>
          <w:trHeight w:val="601"/>
        </w:trPr>
        <w:tc>
          <w:tcPr>
            <w:tcW w:w="374" w:type="pct"/>
          </w:tcPr>
          <w:p w14:paraId="089B86CA" w14:textId="77777777" w:rsidR="004C5D0B" w:rsidRPr="00CB317B" w:rsidRDefault="004C5D0B">
            <w:pPr>
              <w:numPr>
                <w:ilvl w:val="0"/>
                <w:numId w:val="474"/>
              </w:numPr>
              <w:spacing w:line="264" w:lineRule="auto"/>
              <w:contextualSpacing/>
              <w:jc w:val="center"/>
              <w:rPr>
                <w:spacing w:val="-10"/>
                <w:sz w:val="26"/>
                <w:szCs w:val="26"/>
              </w:rPr>
            </w:pPr>
          </w:p>
        </w:tc>
        <w:tc>
          <w:tcPr>
            <w:tcW w:w="1737" w:type="pct"/>
          </w:tcPr>
          <w:p w14:paraId="518EA476" w14:textId="77777777" w:rsidR="004C5D0B" w:rsidRPr="00CB317B" w:rsidRDefault="004C5D0B" w:rsidP="001E6339">
            <w:pPr>
              <w:spacing w:line="264" w:lineRule="auto"/>
              <w:ind w:left="360" w:hanging="360"/>
              <w:contextualSpacing/>
              <w:jc w:val="both"/>
              <w:rPr>
                <w:spacing w:val="-10"/>
                <w:sz w:val="26"/>
                <w:szCs w:val="26"/>
              </w:rPr>
            </w:pPr>
            <w:r w:rsidRPr="00CB317B">
              <w:rPr>
                <w:spacing w:val="-10"/>
                <w:sz w:val="26"/>
                <w:szCs w:val="26"/>
              </w:rPr>
              <w:t xml:space="preserve">Giới hạn chảy </w:t>
            </w:r>
          </w:p>
        </w:tc>
        <w:tc>
          <w:tcPr>
            <w:tcW w:w="472" w:type="pct"/>
          </w:tcPr>
          <w:p w14:paraId="68481BBB" w14:textId="77777777" w:rsidR="004C5D0B" w:rsidRPr="00CB317B" w:rsidRDefault="004C5D0B" w:rsidP="001E6339">
            <w:pPr>
              <w:spacing w:line="264" w:lineRule="auto"/>
              <w:ind w:left="360" w:hanging="360"/>
              <w:contextualSpacing/>
              <w:jc w:val="center"/>
              <w:rPr>
                <w:spacing w:val="-10"/>
                <w:sz w:val="26"/>
                <w:szCs w:val="26"/>
              </w:rPr>
            </w:pPr>
            <w:r w:rsidRPr="00CB317B">
              <w:rPr>
                <w:spacing w:val="-10"/>
                <w:sz w:val="26"/>
                <w:szCs w:val="26"/>
              </w:rPr>
              <w:t>N/mm²</w:t>
            </w:r>
          </w:p>
        </w:tc>
        <w:tc>
          <w:tcPr>
            <w:tcW w:w="1740" w:type="pct"/>
          </w:tcPr>
          <w:p w14:paraId="315CBF1C" w14:textId="77777777" w:rsidR="004C5D0B" w:rsidRPr="00CB317B" w:rsidRDefault="004C5D0B" w:rsidP="001E6339">
            <w:pPr>
              <w:spacing w:line="264" w:lineRule="auto"/>
              <w:ind w:left="360" w:hanging="360"/>
              <w:contextualSpacing/>
              <w:jc w:val="center"/>
              <w:rPr>
                <w:spacing w:val="-10"/>
                <w:sz w:val="26"/>
                <w:szCs w:val="26"/>
              </w:rPr>
            </w:pPr>
            <w:r w:rsidRPr="00CB317B">
              <w:rPr>
                <w:spacing w:val="-10"/>
                <w:sz w:val="26"/>
                <w:szCs w:val="26"/>
              </w:rPr>
              <w:sym w:font="Courier New" w:char="2265"/>
            </w:r>
            <w:r w:rsidRPr="00CB317B">
              <w:rPr>
                <w:spacing w:val="-10"/>
                <w:sz w:val="26"/>
                <w:szCs w:val="26"/>
              </w:rPr>
              <w:t xml:space="preserve"> 250</w:t>
            </w:r>
          </w:p>
        </w:tc>
        <w:tc>
          <w:tcPr>
            <w:tcW w:w="677" w:type="pct"/>
          </w:tcPr>
          <w:p w14:paraId="4E1C5768" w14:textId="77777777" w:rsidR="004C5D0B" w:rsidRPr="00CB317B" w:rsidRDefault="004C5D0B" w:rsidP="001E6339">
            <w:pPr>
              <w:spacing w:line="264" w:lineRule="auto"/>
              <w:ind w:left="360" w:hanging="360"/>
              <w:contextualSpacing/>
              <w:jc w:val="center"/>
              <w:rPr>
                <w:spacing w:val="-10"/>
                <w:sz w:val="26"/>
                <w:szCs w:val="26"/>
              </w:rPr>
            </w:pPr>
          </w:p>
        </w:tc>
      </w:tr>
      <w:tr w:rsidR="007E6F7A" w:rsidRPr="00CB317B" w14:paraId="28BD6EE0" w14:textId="77777777" w:rsidTr="00AD3358">
        <w:trPr>
          <w:trHeight w:val="601"/>
        </w:trPr>
        <w:tc>
          <w:tcPr>
            <w:tcW w:w="374" w:type="pct"/>
          </w:tcPr>
          <w:p w14:paraId="59B5A1AB" w14:textId="77777777" w:rsidR="004C5D0B" w:rsidRPr="00CB317B" w:rsidRDefault="004C5D0B">
            <w:pPr>
              <w:numPr>
                <w:ilvl w:val="0"/>
                <w:numId w:val="474"/>
              </w:numPr>
              <w:spacing w:line="264" w:lineRule="auto"/>
              <w:contextualSpacing/>
              <w:jc w:val="center"/>
              <w:rPr>
                <w:spacing w:val="-10"/>
                <w:sz w:val="26"/>
                <w:szCs w:val="26"/>
              </w:rPr>
            </w:pPr>
          </w:p>
        </w:tc>
        <w:tc>
          <w:tcPr>
            <w:tcW w:w="1737" w:type="pct"/>
          </w:tcPr>
          <w:p w14:paraId="28080ECA" w14:textId="77777777" w:rsidR="004C5D0B" w:rsidRPr="00CB317B" w:rsidRDefault="004C5D0B" w:rsidP="001E6339">
            <w:pPr>
              <w:spacing w:line="264" w:lineRule="auto"/>
              <w:ind w:left="360" w:hanging="360"/>
              <w:contextualSpacing/>
              <w:jc w:val="both"/>
              <w:rPr>
                <w:spacing w:val="-10"/>
                <w:sz w:val="26"/>
                <w:szCs w:val="26"/>
              </w:rPr>
            </w:pPr>
            <w:r w:rsidRPr="00CB317B">
              <w:rPr>
                <w:spacing w:val="-10"/>
                <w:sz w:val="26"/>
                <w:szCs w:val="26"/>
              </w:rPr>
              <w:t>Độ dãn dài tương đối khi đứt</w:t>
            </w:r>
          </w:p>
        </w:tc>
        <w:tc>
          <w:tcPr>
            <w:tcW w:w="472" w:type="pct"/>
          </w:tcPr>
          <w:p w14:paraId="582C23EA" w14:textId="77777777" w:rsidR="004C5D0B" w:rsidRPr="00CB317B" w:rsidRDefault="004C5D0B" w:rsidP="001E6339">
            <w:pPr>
              <w:spacing w:line="264" w:lineRule="auto"/>
              <w:ind w:left="360" w:hanging="360"/>
              <w:contextualSpacing/>
              <w:jc w:val="center"/>
              <w:rPr>
                <w:spacing w:val="-10"/>
                <w:sz w:val="26"/>
                <w:szCs w:val="26"/>
              </w:rPr>
            </w:pPr>
            <w:r w:rsidRPr="00CB317B">
              <w:rPr>
                <w:spacing w:val="-10"/>
                <w:sz w:val="26"/>
                <w:szCs w:val="26"/>
              </w:rPr>
              <w:t>%</w:t>
            </w:r>
          </w:p>
        </w:tc>
        <w:tc>
          <w:tcPr>
            <w:tcW w:w="1740" w:type="pct"/>
          </w:tcPr>
          <w:p w14:paraId="306A9B41" w14:textId="77777777" w:rsidR="004C5D0B" w:rsidRPr="00CB317B" w:rsidRDefault="004C5D0B" w:rsidP="001E6339">
            <w:pPr>
              <w:spacing w:line="264" w:lineRule="auto"/>
              <w:ind w:left="360" w:hanging="360"/>
              <w:contextualSpacing/>
              <w:jc w:val="center"/>
              <w:rPr>
                <w:spacing w:val="-10"/>
                <w:sz w:val="26"/>
                <w:szCs w:val="26"/>
              </w:rPr>
            </w:pPr>
            <w:r w:rsidRPr="00CB317B">
              <w:rPr>
                <w:spacing w:val="-10"/>
                <w:sz w:val="26"/>
                <w:szCs w:val="26"/>
              </w:rPr>
              <w:sym w:font="Courier New" w:char="2265"/>
            </w:r>
            <w:r w:rsidRPr="00CB317B">
              <w:rPr>
                <w:spacing w:val="-10"/>
                <w:sz w:val="26"/>
                <w:szCs w:val="26"/>
              </w:rPr>
              <w:t xml:space="preserve"> 26</w:t>
            </w:r>
          </w:p>
        </w:tc>
        <w:tc>
          <w:tcPr>
            <w:tcW w:w="677" w:type="pct"/>
          </w:tcPr>
          <w:p w14:paraId="04D2DEE3" w14:textId="77777777" w:rsidR="004C5D0B" w:rsidRPr="00CB317B" w:rsidRDefault="004C5D0B" w:rsidP="001E6339">
            <w:pPr>
              <w:spacing w:line="264" w:lineRule="auto"/>
              <w:ind w:left="360" w:hanging="360"/>
              <w:contextualSpacing/>
              <w:jc w:val="center"/>
              <w:rPr>
                <w:spacing w:val="-10"/>
                <w:sz w:val="26"/>
                <w:szCs w:val="26"/>
              </w:rPr>
            </w:pPr>
          </w:p>
        </w:tc>
      </w:tr>
      <w:tr w:rsidR="007E6F7A" w:rsidRPr="00CB317B" w14:paraId="052BA7B1" w14:textId="77777777" w:rsidTr="00AD3358">
        <w:trPr>
          <w:trHeight w:val="326"/>
        </w:trPr>
        <w:tc>
          <w:tcPr>
            <w:tcW w:w="374" w:type="pct"/>
          </w:tcPr>
          <w:p w14:paraId="06535B00"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46D6B763" w14:textId="77777777" w:rsidR="004C5D0B" w:rsidRPr="00CB317B" w:rsidRDefault="004C5D0B" w:rsidP="001E6339">
            <w:pPr>
              <w:tabs>
                <w:tab w:val="left" w:pos="9072"/>
              </w:tabs>
              <w:spacing w:line="264" w:lineRule="auto"/>
              <w:ind w:left="360" w:right="-50" w:hanging="360"/>
              <w:contextualSpacing/>
              <w:jc w:val="both"/>
              <w:rPr>
                <w:spacing w:val="-10"/>
                <w:sz w:val="26"/>
                <w:szCs w:val="26"/>
                <w:lang w:val="vi-VN"/>
              </w:rPr>
            </w:pPr>
            <w:r w:rsidRPr="00CB317B">
              <w:rPr>
                <w:spacing w:val="-10"/>
                <w:sz w:val="26"/>
                <w:szCs w:val="26"/>
                <w:lang w:val="vi-VN"/>
              </w:rPr>
              <w:t>Khả năng chịu tải</w:t>
            </w:r>
            <w:r w:rsidRPr="00CB317B">
              <w:rPr>
                <w:spacing w:val="-10"/>
                <w:sz w:val="26"/>
                <w:szCs w:val="26"/>
              </w:rPr>
              <w:t xml:space="preserve"> </w:t>
            </w:r>
            <w:r w:rsidRPr="00CB317B">
              <w:rPr>
                <w:spacing w:val="-10"/>
                <w:sz w:val="26"/>
                <w:szCs w:val="26"/>
                <w:lang w:val="vi-VN"/>
              </w:rPr>
              <w:t>trong 15phút</w:t>
            </w:r>
          </w:p>
        </w:tc>
        <w:tc>
          <w:tcPr>
            <w:tcW w:w="472" w:type="pct"/>
          </w:tcPr>
          <w:p w14:paraId="36462722"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t>kgf</w:t>
            </w:r>
          </w:p>
        </w:tc>
        <w:tc>
          <w:tcPr>
            <w:tcW w:w="1740" w:type="pct"/>
          </w:tcPr>
          <w:p w14:paraId="3C5818D8"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sym w:font="Courier New" w:char="2265"/>
            </w:r>
            <w:r w:rsidRPr="00CB317B">
              <w:rPr>
                <w:spacing w:val="-10"/>
                <w:sz w:val="26"/>
                <w:szCs w:val="26"/>
              </w:rPr>
              <w:t xml:space="preserve"> </w:t>
            </w:r>
            <w:r w:rsidRPr="00CB317B">
              <w:rPr>
                <w:spacing w:val="-10"/>
                <w:sz w:val="26"/>
                <w:szCs w:val="26"/>
                <w:lang w:val="vi-VN"/>
              </w:rPr>
              <w:t>600</w:t>
            </w:r>
            <w:r w:rsidRPr="00CB317B">
              <w:rPr>
                <w:spacing w:val="-10"/>
                <w:sz w:val="26"/>
                <w:szCs w:val="26"/>
              </w:rPr>
              <w:t>0</w:t>
            </w:r>
          </w:p>
        </w:tc>
        <w:tc>
          <w:tcPr>
            <w:tcW w:w="677" w:type="pct"/>
          </w:tcPr>
          <w:p w14:paraId="1ABDF9FA"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r>
      <w:tr w:rsidR="007E6F7A" w:rsidRPr="00CB317B" w14:paraId="4ABAFDFA" w14:textId="77777777" w:rsidTr="00AD3358">
        <w:trPr>
          <w:trHeight w:val="326"/>
        </w:trPr>
        <w:tc>
          <w:tcPr>
            <w:tcW w:w="374" w:type="pct"/>
          </w:tcPr>
          <w:p w14:paraId="76CCE9CB"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2E320F4D" w14:textId="77777777" w:rsidR="004C5D0B" w:rsidRPr="00CB317B" w:rsidRDefault="004C5D0B" w:rsidP="001E6339">
            <w:pPr>
              <w:tabs>
                <w:tab w:val="left" w:pos="9072"/>
              </w:tabs>
              <w:spacing w:line="264" w:lineRule="auto"/>
              <w:contextualSpacing/>
              <w:jc w:val="both"/>
              <w:rPr>
                <w:spacing w:val="-10"/>
                <w:sz w:val="26"/>
                <w:szCs w:val="26"/>
                <w:lang w:val="vi-VN"/>
              </w:rPr>
            </w:pPr>
            <w:r w:rsidRPr="00CB317B">
              <w:rPr>
                <w:spacing w:val="-10"/>
                <w:sz w:val="26"/>
                <w:szCs w:val="26"/>
                <w:lang w:val="vi-VN"/>
              </w:rPr>
              <w:t>Chiều dày các vị trí trên thân trụ thép</w:t>
            </w:r>
          </w:p>
          <w:p w14:paraId="5181CEDE" w14:textId="77777777" w:rsidR="004C5D0B" w:rsidRPr="00CB317B" w:rsidRDefault="004C5D0B" w:rsidP="001E6339">
            <w:pPr>
              <w:tabs>
                <w:tab w:val="left" w:pos="9072"/>
              </w:tabs>
              <w:spacing w:line="264" w:lineRule="auto"/>
              <w:contextualSpacing/>
              <w:jc w:val="both"/>
              <w:rPr>
                <w:spacing w:val="-10"/>
                <w:sz w:val="26"/>
                <w:szCs w:val="26"/>
                <w:lang w:val="vi-VN"/>
              </w:rPr>
            </w:pPr>
            <w:r w:rsidRPr="00CB317B">
              <w:rPr>
                <w:spacing w:val="-10"/>
                <w:sz w:val="26"/>
                <w:szCs w:val="26"/>
                <w:lang w:val="vi-VN"/>
              </w:rPr>
              <w:lastRenderedPageBreak/>
              <w:t>- Thân trụ</w:t>
            </w:r>
          </w:p>
          <w:p w14:paraId="7BEA08F1" w14:textId="77777777" w:rsidR="004C5D0B" w:rsidRPr="00CB317B" w:rsidRDefault="004C5D0B" w:rsidP="001E6339">
            <w:pPr>
              <w:tabs>
                <w:tab w:val="left" w:pos="9072"/>
              </w:tabs>
              <w:spacing w:line="264" w:lineRule="auto"/>
              <w:contextualSpacing/>
              <w:jc w:val="both"/>
              <w:rPr>
                <w:spacing w:val="-10"/>
                <w:sz w:val="26"/>
                <w:szCs w:val="26"/>
                <w:lang w:val="vi-VN"/>
              </w:rPr>
            </w:pPr>
            <w:r w:rsidRPr="00CB317B">
              <w:rPr>
                <w:spacing w:val="-10"/>
                <w:sz w:val="26"/>
                <w:szCs w:val="26"/>
                <w:lang w:val="vi-VN"/>
              </w:rPr>
              <w:t>- Mặt bích trên</w:t>
            </w:r>
          </w:p>
          <w:p w14:paraId="5C65EDC6" w14:textId="77777777" w:rsidR="004C5D0B" w:rsidRPr="00CB317B" w:rsidRDefault="004C5D0B" w:rsidP="001E6339">
            <w:pPr>
              <w:tabs>
                <w:tab w:val="left" w:pos="9072"/>
              </w:tabs>
              <w:spacing w:line="264" w:lineRule="auto"/>
              <w:contextualSpacing/>
              <w:jc w:val="both"/>
              <w:rPr>
                <w:spacing w:val="-10"/>
                <w:sz w:val="26"/>
                <w:szCs w:val="26"/>
                <w:lang w:val="vi-VN"/>
              </w:rPr>
            </w:pPr>
            <w:r w:rsidRPr="00CB317B">
              <w:rPr>
                <w:spacing w:val="-10"/>
                <w:sz w:val="26"/>
                <w:szCs w:val="26"/>
                <w:lang w:val="vi-VN"/>
              </w:rPr>
              <w:t>- Mặt bích dưới</w:t>
            </w:r>
          </w:p>
          <w:p w14:paraId="4D5FB83E" w14:textId="77777777" w:rsidR="004C5D0B" w:rsidRPr="00CB317B" w:rsidRDefault="004C5D0B" w:rsidP="001E6339">
            <w:pPr>
              <w:tabs>
                <w:tab w:val="left" w:pos="9072"/>
              </w:tabs>
              <w:spacing w:line="264" w:lineRule="auto"/>
              <w:contextualSpacing/>
              <w:jc w:val="both"/>
              <w:rPr>
                <w:spacing w:val="-10"/>
                <w:sz w:val="26"/>
                <w:szCs w:val="26"/>
                <w:lang w:val="vi-VN"/>
              </w:rPr>
            </w:pPr>
            <w:r w:rsidRPr="00CB317B">
              <w:rPr>
                <w:spacing w:val="-10"/>
                <w:sz w:val="26"/>
                <w:szCs w:val="26"/>
                <w:lang w:val="vi-VN"/>
              </w:rPr>
              <w:t>- Cửa thân trụ</w:t>
            </w:r>
          </w:p>
        </w:tc>
        <w:tc>
          <w:tcPr>
            <w:tcW w:w="472" w:type="pct"/>
          </w:tcPr>
          <w:p w14:paraId="6C2C1144"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p w14:paraId="719F495F"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p w14:paraId="06CEC278"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r w:rsidRPr="00CB317B">
              <w:rPr>
                <w:spacing w:val="-10"/>
                <w:sz w:val="26"/>
                <w:szCs w:val="26"/>
                <w:lang w:val="vi-VN"/>
              </w:rPr>
              <w:lastRenderedPageBreak/>
              <w:t>mm</w:t>
            </w:r>
          </w:p>
          <w:p w14:paraId="450719EF"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r w:rsidRPr="00CB317B">
              <w:rPr>
                <w:spacing w:val="-10"/>
                <w:sz w:val="26"/>
                <w:szCs w:val="26"/>
                <w:lang w:val="vi-VN"/>
              </w:rPr>
              <w:t>mm</w:t>
            </w:r>
          </w:p>
          <w:p w14:paraId="3C7AC356"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r w:rsidRPr="00CB317B">
              <w:rPr>
                <w:spacing w:val="-10"/>
                <w:sz w:val="26"/>
                <w:szCs w:val="26"/>
                <w:lang w:val="vi-VN"/>
              </w:rPr>
              <w:t>mm</w:t>
            </w:r>
          </w:p>
          <w:p w14:paraId="4CA48818"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lang w:val="vi-VN"/>
              </w:rPr>
              <w:t>mm</w:t>
            </w:r>
          </w:p>
        </w:tc>
        <w:tc>
          <w:tcPr>
            <w:tcW w:w="1740" w:type="pct"/>
          </w:tcPr>
          <w:p w14:paraId="5F05CFFE"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p w14:paraId="7D0923DA"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p w14:paraId="62B16791"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r w:rsidRPr="00CB317B">
              <w:rPr>
                <w:spacing w:val="-10"/>
                <w:sz w:val="26"/>
                <w:szCs w:val="26"/>
              </w:rPr>
              <w:lastRenderedPageBreak/>
              <w:sym w:font="Courier New" w:char="2265"/>
            </w:r>
            <w:r w:rsidRPr="00CB317B">
              <w:rPr>
                <w:spacing w:val="-10"/>
                <w:sz w:val="26"/>
                <w:szCs w:val="26"/>
              </w:rPr>
              <w:t xml:space="preserve"> 5</w:t>
            </w:r>
          </w:p>
          <w:p w14:paraId="4ADF0BCD"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r w:rsidRPr="00CB317B">
              <w:rPr>
                <w:spacing w:val="-10"/>
                <w:sz w:val="26"/>
                <w:szCs w:val="26"/>
              </w:rPr>
              <w:sym w:font="Courier New" w:char="2265"/>
            </w:r>
            <w:r w:rsidRPr="00CB317B">
              <w:rPr>
                <w:spacing w:val="-10"/>
                <w:sz w:val="26"/>
                <w:szCs w:val="26"/>
              </w:rPr>
              <w:t xml:space="preserve"> </w:t>
            </w:r>
            <w:r w:rsidRPr="00CB317B">
              <w:rPr>
                <w:spacing w:val="-10"/>
                <w:sz w:val="26"/>
                <w:szCs w:val="26"/>
                <w:lang w:val="vi-VN"/>
              </w:rPr>
              <w:t>1</w:t>
            </w:r>
            <w:r w:rsidRPr="00CB317B">
              <w:rPr>
                <w:spacing w:val="-10"/>
                <w:sz w:val="26"/>
                <w:szCs w:val="26"/>
              </w:rPr>
              <w:t>0</w:t>
            </w:r>
          </w:p>
          <w:p w14:paraId="69D4A76A"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r w:rsidRPr="00CB317B">
              <w:rPr>
                <w:spacing w:val="-10"/>
                <w:sz w:val="26"/>
                <w:szCs w:val="26"/>
              </w:rPr>
              <w:sym w:font="Courier New" w:char="2265"/>
            </w:r>
            <w:r w:rsidRPr="00CB317B">
              <w:rPr>
                <w:spacing w:val="-10"/>
                <w:sz w:val="26"/>
                <w:szCs w:val="26"/>
              </w:rPr>
              <w:t xml:space="preserve"> </w:t>
            </w:r>
            <w:r w:rsidRPr="00CB317B">
              <w:rPr>
                <w:spacing w:val="-10"/>
                <w:sz w:val="26"/>
                <w:szCs w:val="26"/>
                <w:lang w:val="vi-VN"/>
              </w:rPr>
              <w:t>1</w:t>
            </w:r>
            <w:r w:rsidRPr="00CB317B">
              <w:rPr>
                <w:spacing w:val="-10"/>
                <w:sz w:val="26"/>
                <w:szCs w:val="26"/>
              </w:rPr>
              <w:t>0</w:t>
            </w:r>
          </w:p>
          <w:p w14:paraId="1E277596"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sym w:font="Courier New" w:char="2265"/>
            </w:r>
            <w:r w:rsidRPr="00CB317B">
              <w:rPr>
                <w:spacing w:val="-10"/>
                <w:sz w:val="26"/>
                <w:szCs w:val="26"/>
              </w:rPr>
              <w:t xml:space="preserve"> 2</w:t>
            </w:r>
          </w:p>
        </w:tc>
        <w:tc>
          <w:tcPr>
            <w:tcW w:w="677" w:type="pct"/>
          </w:tcPr>
          <w:p w14:paraId="6AD6BA6E"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tc>
      </w:tr>
      <w:tr w:rsidR="007E6F7A" w:rsidRPr="00CB317B" w14:paraId="1E0653DE" w14:textId="77777777" w:rsidTr="00AD3358">
        <w:trPr>
          <w:trHeight w:val="326"/>
        </w:trPr>
        <w:tc>
          <w:tcPr>
            <w:tcW w:w="374" w:type="pct"/>
          </w:tcPr>
          <w:p w14:paraId="02AE4EF1"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74173556" w14:textId="77777777" w:rsidR="004C5D0B" w:rsidRPr="00CB317B" w:rsidRDefault="004C5D0B" w:rsidP="001E6339">
            <w:pPr>
              <w:tabs>
                <w:tab w:val="left" w:pos="9072"/>
              </w:tabs>
              <w:spacing w:line="264" w:lineRule="auto"/>
              <w:ind w:left="80" w:hanging="80"/>
              <w:contextualSpacing/>
              <w:jc w:val="both"/>
              <w:rPr>
                <w:spacing w:val="-10"/>
                <w:sz w:val="26"/>
                <w:szCs w:val="26"/>
                <w:lang w:val="vi-VN"/>
              </w:rPr>
            </w:pPr>
            <w:r w:rsidRPr="00CB317B">
              <w:rPr>
                <w:spacing w:val="-10"/>
                <w:sz w:val="26"/>
                <w:szCs w:val="26"/>
                <w:lang w:val="vi-VN"/>
              </w:rPr>
              <w:t xml:space="preserve">- </w:t>
            </w:r>
            <w:r w:rsidRPr="00CB317B">
              <w:rPr>
                <w:spacing w:val="-10"/>
                <w:sz w:val="26"/>
                <w:szCs w:val="26"/>
              </w:rPr>
              <w:t>Bề mặt mối hàn</w:t>
            </w:r>
            <w:r w:rsidRPr="00CB317B">
              <w:rPr>
                <w:spacing w:val="-10"/>
                <w:sz w:val="26"/>
                <w:szCs w:val="26"/>
                <w:lang w:val="vi-VN"/>
              </w:rPr>
              <w:t xml:space="preserve"> k</w:t>
            </w:r>
            <w:r w:rsidRPr="00CB317B">
              <w:rPr>
                <w:spacing w:val="-10"/>
                <w:sz w:val="26"/>
                <w:szCs w:val="26"/>
              </w:rPr>
              <w:t xml:space="preserve">hông </w:t>
            </w:r>
            <w:r w:rsidRPr="00CB317B">
              <w:rPr>
                <w:spacing w:val="-10"/>
                <w:sz w:val="26"/>
                <w:szCs w:val="26"/>
                <w:lang w:val="vi-VN"/>
              </w:rPr>
              <w:t xml:space="preserve">có </w:t>
            </w:r>
            <w:r w:rsidRPr="00CB317B">
              <w:rPr>
                <w:spacing w:val="-10"/>
                <w:sz w:val="26"/>
                <w:szCs w:val="26"/>
              </w:rPr>
              <w:t>n</w:t>
            </w:r>
            <w:r w:rsidRPr="00CB317B">
              <w:rPr>
                <w:spacing w:val="-10"/>
                <w:sz w:val="26"/>
                <w:szCs w:val="26"/>
                <w:lang w:val="vi-VN"/>
              </w:rPr>
              <w:t>ứ</w:t>
            </w:r>
            <w:r w:rsidRPr="00CB317B">
              <w:rPr>
                <w:spacing w:val="-10"/>
                <w:sz w:val="26"/>
                <w:szCs w:val="26"/>
              </w:rPr>
              <w:t xml:space="preserve">t bề mặt </w:t>
            </w:r>
          </w:p>
        </w:tc>
        <w:tc>
          <w:tcPr>
            <w:tcW w:w="472" w:type="pct"/>
          </w:tcPr>
          <w:p w14:paraId="39661084"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c>
          <w:tcPr>
            <w:tcW w:w="1740" w:type="pct"/>
          </w:tcPr>
          <w:p w14:paraId="1B94747E"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t>Đáp ứng</w:t>
            </w:r>
          </w:p>
          <w:p w14:paraId="2945C5C4"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c>
          <w:tcPr>
            <w:tcW w:w="677" w:type="pct"/>
          </w:tcPr>
          <w:p w14:paraId="74C0A852"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r>
      <w:tr w:rsidR="007E6F7A" w:rsidRPr="00003F17" w14:paraId="1E7AD1EF" w14:textId="77777777" w:rsidTr="00AD3358">
        <w:trPr>
          <w:trHeight w:val="326"/>
        </w:trPr>
        <w:tc>
          <w:tcPr>
            <w:tcW w:w="374" w:type="pct"/>
          </w:tcPr>
          <w:p w14:paraId="73CC2BB6"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7AB5CA91" w14:textId="77777777" w:rsidR="004C5D0B" w:rsidRPr="00CB317B" w:rsidRDefault="004C5D0B">
            <w:pPr>
              <w:pStyle w:val="ListParagraph"/>
              <w:numPr>
                <w:ilvl w:val="0"/>
                <w:numId w:val="471"/>
              </w:numPr>
              <w:tabs>
                <w:tab w:val="left" w:pos="9072"/>
              </w:tabs>
              <w:spacing w:after="0" w:line="264" w:lineRule="auto"/>
              <w:ind w:left="181" w:hanging="180"/>
              <w:jc w:val="both"/>
              <w:rPr>
                <w:rFonts w:ascii="Times New Roman" w:hAnsi="Times New Roman"/>
                <w:spacing w:val="-10"/>
                <w:sz w:val="26"/>
                <w:szCs w:val="26"/>
                <w:lang w:val="vi-VN"/>
              </w:rPr>
            </w:pPr>
            <w:r w:rsidRPr="00CB317B">
              <w:rPr>
                <w:rFonts w:ascii="Times New Roman" w:hAnsi="Times New Roman"/>
                <w:spacing w:val="-10"/>
                <w:sz w:val="26"/>
                <w:szCs w:val="26"/>
                <w:lang w:val="vi-VN"/>
              </w:rPr>
              <w:t>Độ bền cơ của vỏ ngoài của trạm :</w:t>
            </w:r>
          </w:p>
          <w:p w14:paraId="2B291AC8" w14:textId="77777777" w:rsidR="004C5D0B" w:rsidRPr="00CB317B" w:rsidRDefault="004C5D0B" w:rsidP="001E6339">
            <w:pPr>
              <w:tabs>
                <w:tab w:val="left" w:pos="360"/>
              </w:tabs>
              <w:spacing w:line="264" w:lineRule="auto"/>
              <w:ind w:left="374"/>
              <w:contextualSpacing/>
              <w:jc w:val="both"/>
              <w:rPr>
                <w:spacing w:val="-10"/>
                <w:sz w:val="26"/>
                <w:szCs w:val="26"/>
                <w:lang w:val="vi-VN"/>
              </w:rPr>
            </w:pPr>
            <w:r w:rsidRPr="00CB317B">
              <w:rPr>
                <w:spacing w:val="-10"/>
                <w:sz w:val="26"/>
                <w:szCs w:val="26"/>
                <w:lang w:val="vi-VN"/>
              </w:rPr>
              <w:t>+ Tốc độ gió tác động lên bên ngoài thân trụ: 34m/s</w:t>
            </w:r>
          </w:p>
          <w:p w14:paraId="62F5391B" w14:textId="77777777" w:rsidR="004C5D0B" w:rsidRPr="00CB317B" w:rsidRDefault="004C5D0B" w:rsidP="001E6339">
            <w:pPr>
              <w:tabs>
                <w:tab w:val="num" w:pos="561"/>
              </w:tabs>
              <w:spacing w:line="264" w:lineRule="auto"/>
              <w:ind w:left="374"/>
              <w:contextualSpacing/>
              <w:jc w:val="both"/>
              <w:rPr>
                <w:spacing w:val="-10"/>
                <w:sz w:val="26"/>
                <w:szCs w:val="26"/>
                <w:lang w:val="vi-VN"/>
              </w:rPr>
            </w:pPr>
            <w:r w:rsidRPr="00CB317B">
              <w:rPr>
                <w:spacing w:val="-10"/>
                <w:sz w:val="26"/>
                <w:szCs w:val="26"/>
                <w:lang w:val="vi-VN"/>
              </w:rPr>
              <w:t xml:space="preserve">+ Độ bền va đập của phần, cửa, cánh tản nhiệt:  </w:t>
            </w:r>
          </w:p>
        </w:tc>
        <w:tc>
          <w:tcPr>
            <w:tcW w:w="472" w:type="pct"/>
          </w:tcPr>
          <w:p w14:paraId="749CA177" w14:textId="77777777" w:rsidR="004C5D0B" w:rsidRPr="00CB317B" w:rsidRDefault="004C5D0B" w:rsidP="001E6339">
            <w:pPr>
              <w:tabs>
                <w:tab w:val="left" w:pos="360"/>
              </w:tabs>
              <w:spacing w:line="264" w:lineRule="auto"/>
              <w:ind w:firstLine="345"/>
              <w:contextualSpacing/>
              <w:rPr>
                <w:spacing w:val="-10"/>
                <w:sz w:val="26"/>
                <w:szCs w:val="26"/>
                <w:lang w:val="vi-VN"/>
              </w:rPr>
            </w:pPr>
          </w:p>
        </w:tc>
        <w:tc>
          <w:tcPr>
            <w:tcW w:w="1740" w:type="pct"/>
          </w:tcPr>
          <w:p w14:paraId="37EB3835"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p w14:paraId="55D82B56"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p w14:paraId="6103532A"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r w:rsidRPr="00CB317B">
              <w:rPr>
                <w:spacing w:val="-10"/>
                <w:sz w:val="26"/>
                <w:szCs w:val="26"/>
                <w:lang w:val="vi-VN"/>
              </w:rPr>
              <w:t>Đáp ứng</w:t>
            </w:r>
          </w:p>
          <w:p w14:paraId="579A52B0" w14:textId="77777777" w:rsidR="004C5D0B" w:rsidRPr="00CB317B" w:rsidRDefault="004C5D0B" w:rsidP="001E6339">
            <w:pPr>
              <w:tabs>
                <w:tab w:val="left" w:pos="158"/>
              </w:tabs>
              <w:spacing w:line="264" w:lineRule="auto"/>
              <w:contextualSpacing/>
              <w:jc w:val="center"/>
              <w:rPr>
                <w:spacing w:val="-10"/>
                <w:sz w:val="26"/>
                <w:szCs w:val="26"/>
                <w:lang w:val="vi-VN"/>
              </w:rPr>
            </w:pPr>
          </w:p>
          <w:p w14:paraId="5663215F"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r w:rsidRPr="00CB317B">
              <w:rPr>
                <w:spacing w:val="-10"/>
                <w:sz w:val="26"/>
                <w:szCs w:val="26"/>
                <w:lang w:val="vi-VN"/>
              </w:rPr>
              <w:t>Chịu được năng lượng va đập 20J</w:t>
            </w:r>
          </w:p>
        </w:tc>
        <w:tc>
          <w:tcPr>
            <w:tcW w:w="677" w:type="pct"/>
          </w:tcPr>
          <w:p w14:paraId="340427E2"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tc>
      </w:tr>
      <w:tr w:rsidR="007E6F7A" w:rsidRPr="00CB317B" w14:paraId="4E059EB9" w14:textId="77777777" w:rsidTr="00AD3358">
        <w:trPr>
          <w:trHeight w:val="326"/>
        </w:trPr>
        <w:tc>
          <w:tcPr>
            <w:tcW w:w="374" w:type="pct"/>
          </w:tcPr>
          <w:p w14:paraId="68D48694" w14:textId="77777777" w:rsidR="004C5D0B" w:rsidRPr="00CB317B" w:rsidRDefault="004C5D0B">
            <w:pPr>
              <w:numPr>
                <w:ilvl w:val="0"/>
                <w:numId w:val="474"/>
              </w:numPr>
              <w:tabs>
                <w:tab w:val="left" w:pos="9072"/>
              </w:tabs>
              <w:spacing w:line="264" w:lineRule="auto"/>
              <w:contextualSpacing/>
              <w:jc w:val="center"/>
              <w:rPr>
                <w:spacing w:val="-10"/>
                <w:sz w:val="26"/>
                <w:szCs w:val="26"/>
                <w:lang w:val="vi-VN"/>
              </w:rPr>
            </w:pPr>
          </w:p>
        </w:tc>
        <w:tc>
          <w:tcPr>
            <w:tcW w:w="1737" w:type="pct"/>
          </w:tcPr>
          <w:p w14:paraId="3C3BC3EB" w14:textId="77777777" w:rsidR="004C5D0B" w:rsidRPr="00CB317B" w:rsidRDefault="004C5D0B">
            <w:pPr>
              <w:pStyle w:val="ListParagraph"/>
              <w:numPr>
                <w:ilvl w:val="0"/>
                <w:numId w:val="471"/>
              </w:numPr>
              <w:tabs>
                <w:tab w:val="left" w:pos="9072"/>
              </w:tabs>
              <w:spacing w:after="0" w:line="264" w:lineRule="auto"/>
              <w:ind w:left="181" w:hanging="180"/>
              <w:jc w:val="both"/>
              <w:rPr>
                <w:rFonts w:ascii="Times New Roman" w:hAnsi="Times New Roman"/>
                <w:spacing w:val="-10"/>
                <w:sz w:val="26"/>
                <w:szCs w:val="26"/>
              </w:rPr>
            </w:pPr>
            <w:r w:rsidRPr="00CB317B">
              <w:rPr>
                <w:rFonts w:ascii="Times New Roman" w:hAnsi="Times New Roman"/>
                <w:spacing w:val="-10"/>
                <w:sz w:val="26"/>
                <w:szCs w:val="26"/>
              </w:rPr>
              <w:t xml:space="preserve">Độ kín:  </w:t>
            </w:r>
          </w:p>
        </w:tc>
        <w:tc>
          <w:tcPr>
            <w:tcW w:w="472" w:type="pct"/>
          </w:tcPr>
          <w:p w14:paraId="5BD7D447" w14:textId="77777777" w:rsidR="004C5D0B" w:rsidRPr="00CB317B" w:rsidRDefault="004C5D0B" w:rsidP="001E6339">
            <w:pPr>
              <w:tabs>
                <w:tab w:val="left" w:pos="360"/>
              </w:tabs>
              <w:spacing w:line="264" w:lineRule="auto"/>
              <w:contextualSpacing/>
              <w:jc w:val="center"/>
              <w:rPr>
                <w:spacing w:val="-10"/>
                <w:sz w:val="26"/>
                <w:szCs w:val="26"/>
              </w:rPr>
            </w:pPr>
          </w:p>
        </w:tc>
        <w:tc>
          <w:tcPr>
            <w:tcW w:w="1740" w:type="pct"/>
          </w:tcPr>
          <w:p w14:paraId="01F793B2"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t>IP 33</w:t>
            </w:r>
          </w:p>
        </w:tc>
        <w:tc>
          <w:tcPr>
            <w:tcW w:w="677" w:type="pct"/>
          </w:tcPr>
          <w:p w14:paraId="11E9B65C"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r>
      <w:tr w:rsidR="007E6F7A" w:rsidRPr="00CB317B" w14:paraId="5234BEC5" w14:textId="77777777" w:rsidTr="00AD3358">
        <w:trPr>
          <w:trHeight w:val="326"/>
        </w:trPr>
        <w:tc>
          <w:tcPr>
            <w:tcW w:w="374" w:type="pct"/>
          </w:tcPr>
          <w:p w14:paraId="48A6EBA2"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46AA8A2E" w14:textId="77777777" w:rsidR="004C5D0B" w:rsidRPr="00CB317B" w:rsidRDefault="004C5D0B">
            <w:pPr>
              <w:pStyle w:val="ListParagraph"/>
              <w:numPr>
                <w:ilvl w:val="0"/>
                <w:numId w:val="471"/>
              </w:numPr>
              <w:tabs>
                <w:tab w:val="left" w:pos="9072"/>
              </w:tabs>
              <w:spacing w:after="0" w:line="264" w:lineRule="auto"/>
              <w:ind w:left="181" w:hanging="180"/>
              <w:jc w:val="both"/>
              <w:rPr>
                <w:rFonts w:ascii="Times New Roman" w:hAnsi="Times New Roman"/>
                <w:spacing w:val="-10"/>
                <w:sz w:val="26"/>
                <w:szCs w:val="26"/>
              </w:rPr>
            </w:pPr>
            <w:r w:rsidRPr="00CB317B">
              <w:rPr>
                <w:rFonts w:ascii="Times New Roman" w:hAnsi="Times New Roman"/>
                <w:spacing w:val="-10"/>
                <w:sz w:val="26"/>
                <w:szCs w:val="26"/>
              </w:rPr>
              <w:t>Nhiệt độ tối đa của vỏ ngoài của trạm:</w:t>
            </w:r>
          </w:p>
        </w:tc>
        <w:tc>
          <w:tcPr>
            <w:tcW w:w="472" w:type="pct"/>
          </w:tcPr>
          <w:p w14:paraId="1783E8DF" w14:textId="77777777" w:rsidR="004C5D0B" w:rsidRPr="00CB317B" w:rsidRDefault="004C5D0B" w:rsidP="001E6339">
            <w:pPr>
              <w:tabs>
                <w:tab w:val="left" w:pos="360"/>
              </w:tabs>
              <w:spacing w:line="264" w:lineRule="auto"/>
              <w:contextualSpacing/>
              <w:jc w:val="center"/>
              <w:rPr>
                <w:spacing w:val="-10"/>
                <w:sz w:val="26"/>
                <w:szCs w:val="26"/>
              </w:rPr>
            </w:pPr>
          </w:p>
        </w:tc>
        <w:tc>
          <w:tcPr>
            <w:tcW w:w="1740" w:type="pct"/>
          </w:tcPr>
          <w:p w14:paraId="3A89648A" w14:textId="77777777" w:rsidR="004C5D0B" w:rsidRPr="00CB317B" w:rsidRDefault="004C5D0B" w:rsidP="001E6339">
            <w:pPr>
              <w:tabs>
                <w:tab w:val="left" w:pos="360"/>
              </w:tabs>
              <w:spacing w:line="264" w:lineRule="auto"/>
              <w:ind w:firstLine="374"/>
              <w:contextualSpacing/>
              <w:jc w:val="center"/>
              <w:rPr>
                <w:spacing w:val="-10"/>
                <w:sz w:val="26"/>
                <w:szCs w:val="26"/>
              </w:rPr>
            </w:pPr>
            <w:r w:rsidRPr="00CB317B">
              <w:rPr>
                <w:spacing w:val="-10"/>
                <w:sz w:val="26"/>
                <w:szCs w:val="26"/>
              </w:rPr>
              <w:t>70</w:t>
            </w:r>
            <w:r w:rsidRPr="00CB317B">
              <w:rPr>
                <w:spacing w:val="-10"/>
                <w:sz w:val="26"/>
                <w:szCs w:val="26"/>
              </w:rPr>
              <w:sym w:font="Symbol" w:char="F0B0"/>
            </w:r>
            <w:r w:rsidRPr="00CB317B">
              <w:rPr>
                <w:spacing w:val="-10"/>
                <w:sz w:val="26"/>
                <w:szCs w:val="26"/>
              </w:rPr>
              <w:t>C</w:t>
            </w:r>
          </w:p>
          <w:p w14:paraId="43E2DE72"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c>
          <w:tcPr>
            <w:tcW w:w="677" w:type="pct"/>
          </w:tcPr>
          <w:p w14:paraId="717C8CDC" w14:textId="77777777" w:rsidR="004C5D0B" w:rsidRPr="00CB317B" w:rsidRDefault="004C5D0B" w:rsidP="001E6339">
            <w:pPr>
              <w:tabs>
                <w:tab w:val="left" w:pos="360"/>
              </w:tabs>
              <w:spacing w:line="264" w:lineRule="auto"/>
              <w:ind w:firstLine="374"/>
              <w:contextualSpacing/>
              <w:jc w:val="center"/>
              <w:rPr>
                <w:spacing w:val="-10"/>
                <w:sz w:val="26"/>
                <w:szCs w:val="26"/>
              </w:rPr>
            </w:pPr>
          </w:p>
        </w:tc>
      </w:tr>
      <w:tr w:rsidR="007E6F7A" w:rsidRPr="00CB317B" w14:paraId="10652239" w14:textId="77777777" w:rsidTr="00AD3358">
        <w:trPr>
          <w:trHeight w:val="1202"/>
        </w:trPr>
        <w:tc>
          <w:tcPr>
            <w:tcW w:w="374" w:type="pct"/>
          </w:tcPr>
          <w:p w14:paraId="4C87664E" w14:textId="77777777" w:rsidR="004C5D0B" w:rsidRPr="00CB317B" w:rsidRDefault="004C5D0B">
            <w:pPr>
              <w:numPr>
                <w:ilvl w:val="0"/>
                <w:numId w:val="474"/>
              </w:numPr>
              <w:tabs>
                <w:tab w:val="left" w:pos="9072"/>
              </w:tabs>
              <w:spacing w:line="264" w:lineRule="auto"/>
              <w:contextualSpacing/>
              <w:jc w:val="center"/>
              <w:rPr>
                <w:spacing w:val="-10"/>
                <w:sz w:val="26"/>
                <w:szCs w:val="26"/>
              </w:rPr>
            </w:pPr>
          </w:p>
        </w:tc>
        <w:tc>
          <w:tcPr>
            <w:tcW w:w="1737" w:type="pct"/>
          </w:tcPr>
          <w:p w14:paraId="016C96E8" w14:textId="77777777" w:rsidR="004C5D0B" w:rsidRPr="00CB317B" w:rsidRDefault="004C5D0B" w:rsidP="001E6339">
            <w:pPr>
              <w:tabs>
                <w:tab w:val="left" w:pos="3960"/>
                <w:tab w:val="left" w:pos="9072"/>
              </w:tabs>
              <w:spacing w:line="264" w:lineRule="auto"/>
              <w:contextualSpacing/>
              <w:jc w:val="both"/>
              <w:rPr>
                <w:spacing w:val="-10"/>
                <w:sz w:val="26"/>
                <w:szCs w:val="26"/>
              </w:rPr>
            </w:pPr>
            <w:r w:rsidRPr="00CB317B">
              <w:rPr>
                <w:spacing w:val="-10"/>
                <w:sz w:val="26"/>
                <w:szCs w:val="26"/>
                <w:lang w:val="vi-VN"/>
              </w:rPr>
              <w:t>Các phụ kiện kèm theo</w:t>
            </w:r>
            <w:r w:rsidRPr="00CB317B">
              <w:rPr>
                <w:spacing w:val="-10"/>
                <w:sz w:val="26"/>
                <w:szCs w:val="26"/>
              </w:rPr>
              <w:t>:</w:t>
            </w:r>
          </w:p>
          <w:p w14:paraId="3DE5EA38"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rPr>
              <w:t>+ T</w:t>
            </w:r>
            <w:r w:rsidRPr="00CB317B">
              <w:rPr>
                <w:spacing w:val="-10"/>
                <w:sz w:val="26"/>
                <w:szCs w:val="26"/>
                <w:lang w:val="vi-VN"/>
              </w:rPr>
              <w:t xml:space="preserve">ấm đỡ máy biến thế bằng tole nhúng nóng dày </w:t>
            </w:r>
            <w:r w:rsidRPr="00CB317B">
              <w:rPr>
                <w:spacing w:val="-10"/>
                <w:sz w:val="26"/>
                <w:szCs w:val="26"/>
              </w:rPr>
              <w:t xml:space="preserve">tối thiểu </w:t>
            </w:r>
            <w:r w:rsidRPr="00CB317B">
              <w:rPr>
                <w:spacing w:val="-10"/>
                <w:sz w:val="26"/>
                <w:szCs w:val="26"/>
                <w:lang w:val="vi-VN"/>
              </w:rPr>
              <w:t>5mm</w:t>
            </w:r>
          </w:p>
          <w:p w14:paraId="38573911"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xml:space="preserve">+ Vành che máy biến thế 1400 x1400 x 150 (3 tầng) tole dày </w:t>
            </w:r>
            <w:r w:rsidRPr="00CB317B">
              <w:rPr>
                <w:spacing w:val="-10"/>
                <w:sz w:val="26"/>
                <w:szCs w:val="26"/>
              </w:rPr>
              <w:t>tối thiểu</w:t>
            </w:r>
            <w:r w:rsidRPr="00CB317B">
              <w:rPr>
                <w:spacing w:val="-10"/>
                <w:sz w:val="26"/>
                <w:szCs w:val="26"/>
                <w:lang w:val="vi-VN"/>
              </w:rPr>
              <w:t xml:space="preserve"> 3mm</w:t>
            </w:r>
          </w:p>
          <w:p w14:paraId="05351480"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Hộp điện kế tole dày tối thiểu 2mm lắp trên cánh cửa</w:t>
            </w:r>
          </w:p>
          <w:p w14:paraId="60602560"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Tấm tole dày tối thiểu 2mm lắp MCCB phân phối các lộ ra</w:t>
            </w:r>
          </w:p>
          <w:p w14:paraId="6386BA86"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Đế đặt tủ RMU khung sắt L50x5 mạ nóng kích thước 1000x1000x500 có ray để kéo ra được.</w:t>
            </w:r>
          </w:p>
          <w:p w14:paraId="42AEA10A"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+ 02 Thanh U lỗ dày tole tối thiểu 3mm để lắp MCCB tổng</w:t>
            </w:r>
          </w:p>
          <w:p w14:paraId="4064C7DC"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+ 02 Thanh U lỗ cặp bên thân trạm để đai cố định cáp ngầm hạ thế lên MCCB</w:t>
            </w:r>
          </w:p>
          <w:p w14:paraId="75542AD8"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Collier để cố định cáp ngầm trung thế lên máy biến thế</w:t>
            </w:r>
          </w:p>
          <w:p w14:paraId="38FC9E33"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+ 2 Gía đỡ đầu cáp trung thế</w:t>
            </w:r>
          </w:p>
          <w:p w14:paraId="4E4DDC93"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+ 01 Bộ khung bulong móng</w:t>
            </w:r>
          </w:p>
          <w:p w14:paraId="1C13C946"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+ 01 Tấm bakelit dày 10mm kích thước (1000x1000)</w:t>
            </w:r>
          </w:p>
          <w:p w14:paraId="3E1D3C0D"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lastRenderedPageBreak/>
              <w:t xml:space="preserve">+ 02 Tấm bakelit dày 10mm kích thước (1000x500) </w:t>
            </w:r>
          </w:p>
          <w:p w14:paraId="02958C5A"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+ 02 Tấm mica trong dày 5mm kích thước (1000x400)</w:t>
            </w:r>
          </w:p>
          <w:p w14:paraId="3E361311" w14:textId="77777777" w:rsidR="004C5D0B" w:rsidRPr="00CB317B" w:rsidRDefault="004C5D0B" w:rsidP="001E6339">
            <w:pPr>
              <w:tabs>
                <w:tab w:val="left" w:pos="3960"/>
                <w:tab w:val="left" w:pos="9072"/>
              </w:tabs>
              <w:spacing w:line="264" w:lineRule="auto"/>
              <w:contextualSpacing/>
              <w:jc w:val="both"/>
              <w:rPr>
                <w:spacing w:val="-10"/>
                <w:sz w:val="26"/>
                <w:szCs w:val="26"/>
                <w:lang w:val="vi-VN"/>
              </w:rPr>
            </w:pPr>
            <w:r w:rsidRPr="00CB317B">
              <w:rPr>
                <w:spacing w:val="-10"/>
                <w:sz w:val="26"/>
                <w:szCs w:val="26"/>
                <w:lang w:val="vi-VN"/>
              </w:rPr>
              <w:t>+ Bulong các loại để lắp đặt các phụ kiện vào thân trụ sao cho người mua không phải mua thêm bất kỳ bulong nào</w:t>
            </w:r>
          </w:p>
        </w:tc>
        <w:tc>
          <w:tcPr>
            <w:tcW w:w="472" w:type="pct"/>
          </w:tcPr>
          <w:p w14:paraId="3B8639C3"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tc>
        <w:tc>
          <w:tcPr>
            <w:tcW w:w="1740" w:type="pct"/>
          </w:tcPr>
          <w:p w14:paraId="2762BC5E"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p w14:paraId="11E1236A" w14:textId="77777777" w:rsidR="004C5D0B" w:rsidRPr="00CB317B" w:rsidRDefault="004C5D0B" w:rsidP="001E6339">
            <w:pPr>
              <w:tabs>
                <w:tab w:val="left" w:pos="9072"/>
              </w:tabs>
              <w:spacing w:line="264" w:lineRule="auto"/>
              <w:ind w:left="360" w:hanging="360"/>
              <w:contextualSpacing/>
              <w:jc w:val="center"/>
              <w:rPr>
                <w:spacing w:val="-10"/>
                <w:sz w:val="26"/>
                <w:szCs w:val="26"/>
                <w:lang w:val="vi-VN"/>
              </w:rPr>
            </w:pPr>
          </w:p>
          <w:p w14:paraId="05185501" w14:textId="77777777" w:rsidR="004C5D0B" w:rsidRPr="00CB317B" w:rsidRDefault="004C5D0B" w:rsidP="001E6339">
            <w:pPr>
              <w:tabs>
                <w:tab w:val="left" w:pos="9072"/>
              </w:tabs>
              <w:spacing w:line="264" w:lineRule="auto"/>
              <w:ind w:left="360" w:hanging="360"/>
              <w:contextualSpacing/>
              <w:jc w:val="center"/>
              <w:rPr>
                <w:spacing w:val="-10"/>
                <w:sz w:val="26"/>
                <w:szCs w:val="26"/>
              </w:rPr>
            </w:pPr>
            <w:r w:rsidRPr="00CB317B">
              <w:rPr>
                <w:spacing w:val="-10"/>
                <w:sz w:val="26"/>
                <w:szCs w:val="26"/>
              </w:rPr>
              <w:t>Đáp ứng</w:t>
            </w:r>
          </w:p>
          <w:p w14:paraId="1181C362"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c>
          <w:tcPr>
            <w:tcW w:w="677" w:type="pct"/>
          </w:tcPr>
          <w:p w14:paraId="3A314D09" w14:textId="77777777" w:rsidR="004C5D0B" w:rsidRPr="00CB317B" w:rsidRDefault="004C5D0B" w:rsidP="001E6339">
            <w:pPr>
              <w:tabs>
                <w:tab w:val="left" w:pos="9072"/>
              </w:tabs>
              <w:spacing w:line="264" w:lineRule="auto"/>
              <w:ind w:left="360" w:hanging="360"/>
              <w:contextualSpacing/>
              <w:jc w:val="center"/>
              <w:rPr>
                <w:spacing w:val="-10"/>
                <w:sz w:val="26"/>
                <w:szCs w:val="26"/>
              </w:rPr>
            </w:pPr>
          </w:p>
        </w:tc>
      </w:tr>
    </w:tbl>
    <w:p w14:paraId="37EBFFC2" w14:textId="25C4398C" w:rsidR="00FF2370" w:rsidRPr="00CB317B" w:rsidRDefault="00FF2370">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iCs/>
          <w:spacing w:val="-10"/>
          <w:sz w:val="26"/>
          <w:szCs w:val="26"/>
        </w:rPr>
      </w:pPr>
      <w:bookmarkStart w:id="462" w:name="_Toc203730796"/>
      <w:r w:rsidRPr="00CB317B">
        <w:rPr>
          <w:rFonts w:ascii="Times New Roman" w:hAnsi="Times New Roman"/>
          <w:iCs/>
          <w:spacing w:val="-10"/>
          <w:sz w:val="26"/>
          <w:szCs w:val="26"/>
          <w:lang w:val="vi-VN"/>
        </w:rPr>
        <w:t>Thông số</w:t>
      </w:r>
      <w:r w:rsidR="00A673B7" w:rsidRPr="00CB317B">
        <w:rPr>
          <w:rFonts w:ascii="Times New Roman" w:hAnsi="Times New Roman"/>
          <w:iCs/>
          <w:spacing w:val="-10"/>
          <w:sz w:val="26"/>
          <w:szCs w:val="26"/>
          <w:lang w:val="fr-FR"/>
        </w:rPr>
        <w:t xml:space="preserve"> biến dòng hạ thế</w:t>
      </w:r>
      <w:r w:rsidRPr="00CB317B">
        <w:rPr>
          <w:rFonts w:ascii="Times New Roman" w:hAnsi="Times New Roman"/>
          <w:iCs/>
          <w:spacing w:val="-10"/>
          <w:sz w:val="26"/>
          <w:szCs w:val="26"/>
          <w:lang w:val="vi-VN"/>
        </w:rPr>
        <w:t>:</w:t>
      </w:r>
      <w:bookmarkEnd w:id="462"/>
    </w:p>
    <w:p w14:paraId="26C5689B" w14:textId="77777777" w:rsidR="00A673B7" w:rsidRPr="00CB317B" w:rsidRDefault="00A673B7">
      <w:pPr>
        <w:numPr>
          <w:ilvl w:val="0"/>
          <w:numId w:val="480"/>
        </w:numPr>
        <w:tabs>
          <w:tab w:val="clear" w:pos="720"/>
        </w:tabs>
        <w:spacing w:line="264" w:lineRule="auto"/>
        <w:ind w:right="-81"/>
        <w:contextualSpacing/>
        <w:jc w:val="both"/>
        <w:rPr>
          <w:b/>
          <w:spacing w:val="-10"/>
          <w:sz w:val="26"/>
          <w:szCs w:val="26"/>
        </w:rPr>
      </w:pPr>
      <w:r w:rsidRPr="00CB317B">
        <w:rPr>
          <w:b/>
          <w:spacing w:val="-10"/>
          <w:sz w:val="26"/>
          <w:szCs w:val="26"/>
        </w:rPr>
        <w:t>PHẠM VI ÁP DỤNG:</w:t>
      </w:r>
    </w:p>
    <w:p w14:paraId="7E4AC0F2" w14:textId="77777777" w:rsidR="00A673B7" w:rsidRPr="00CB317B" w:rsidRDefault="00A673B7" w:rsidP="001E6339">
      <w:pPr>
        <w:pStyle w:val="BodyText3"/>
        <w:tabs>
          <w:tab w:val="left" w:pos="561"/>
        </w:tabs>
        <w:spacing w:after="0" w:line="264" w:lineRule="auto"/>
        <w:ind w:right="-81"/>
        <w:contextualSpacing/>
        <w:jc w:val="both"/>
        <w:rPr>
          <w:spacing w:val="-10"/>
          <w:sz w:val="26"/>
          <w:szCs w:val="26"/>
        </w:rPr>
      </w:pPr>
      <w:r w:rsidRPr="00CB317B">
        <w:rPr>
          <w:spacing w:val="-10"/>
          <w:sz w:val="26"/>
          <w:szCs w:val="26"/>
        </w:rPr>
        <w:tab/>
        <w:t>Quy cách kỹ thuật này được áp dụng máy biến dòng hạ thế 1 pha, sử dụng với các thiết bị đo đếm điện năng.</w:t>
      </w:r>
    </w:p>
    <w:p w14:paraId="14D8FE6D" w14:textId="77777777" w:rsidR="00A673B7" w:rsidRPr="00CB317B" w:rsidRDefault="00A673B7">
      <w:pPr>
        <w:numPr>
          <w:ilvl w:val="0"/>
          <w:numId w:val="480"/>
        </w:numPr>
        <w:tabs>
          <w:tab w:val="clear" w:pos="720"/>
          <w:tab w:val="num" w:pos="561"/>
        </w:tabs>
        <w:spacing w:line="264" w:lineRule="auto"/>
        <w:ind w:right="-81"/>
        <w:contextualSpacing/>
        <w:jc w:val="both"/>
        <w:rPr>
          <w:b/>
          <w:spacing w:val="-10"/>
          <w:sz w:val="26"/>
          <w:szCs w:val="26"/>
        </w:rPr>
      </w:pPr>
      <w:r w:rsidRPr="00CB317B">
        <w:rPr>
          <w:b/>
          <w:spacing w:val="-10"/>
          <w:sz w:val="26"/>
          <w:szCs w:val="26"/>
        </w:rPr>
        <w:t>TIÊU CHUẨN ÁP DỤNG:</w:t>
      </w:r>
    </w:p>
    <w:p w14:paraId="63A54E79" w14:textId="77777777" w:rsidR="00A673B7" w:rsidRPr="00CB317B" w:rsidRDefault="00A673B7">
      <w:pPr>
        <w:numPr>
          <w:ilvl w:val="0"/>
          <w:numId w:val="48"/>
        </w:numPr>
        <w:tabs>
          <w:tab w:val="left" w:pos="374"/>
          <w:tab w:val="num" w:pos="915"/>
        </w:tabs>
        <w:spacing w:line="264" w:lineRule="auto"/>
        <w:contextualSpacing/>
        <w:jc w:val="both"/>
        <w:rPr>
          <w:spacing w:val="-10"/>
          <w:sz w:val="26"/>
          <w:szCs w:val="26"/>
        </w:rPr>
      </w:pPr>
      <w:r w:rsidRPr="00CB317B">
        <w:rPr>
          <w:spacing w:val="-10"/>
          <w:sz w:val="26"/>
          <w:szCs w:val="26"/>
        </w:rPr>
        <w:t>IEC 60044-1 : Current transformers.</w:t>
      </w:r>
    </w:p>
    <w:p w14:paraId="57C05E9C" w14:textId="77777777" w:rsidR="00A673B7" w:rsidRPr="00CB317B" w:rsidRDefault="00A673B7">
      <w:pPr>
        <w:numPr>
          <w:ilvl w:val="0"/>
          <w:numId w:val="480"/>
        </w:numPr>
        <w:tabs>
          <w:tab w:val="clear" w:pos="720"/>
          <w:tab w:val="num" w:pos="561"/>
        </w:tabs>
        <w:spacing w:line="264" w:lineRule="auto"/>
        <w:ind w:right="-81"/>
        <w:contextualSpacing/>
        <w:rPr>
          <w:b/>
          <w:spacing w:val="-10"/>
          <w:sz w:val="26"/>
          <w:szCs w:val="26"/>
        </w:rPr>
      </w:pPr>
      <w:r w:rsidRPr="00CB317B">
        <w:rPr>
          <w:b/>
          <w:spacing w:val="-10"/>
          <w:sz w:val="26"/>
          <w:szCs w:val="26"/>
        </w:rPr>
        <w:t>MÔ TẢ:</w:t>
      </w:r>
    </w:p>
    <w:p w14:paraId="09FA5AAC" w14:textId="77777777" w:rsidR="00A673B7" w:rsidRPr="00CB317B" w:rsidRDefault="00A673B7">
      <w:pPr>
        <w:numPr>
          <w:ilvl w:val="1"/>
          <w:numId w:val="475"/>
        </w:numPr>
        <w:tabs>
          <w:tab w:val="clear" w:pos="1440"/>
          <w:tab w:val="num" w:pos="720"/>
        </w:tabs>
        <w:spacing w:line="264" w:lineRule="auto"/>
        <w:ind w:hanging="1080"/>
        <w:contextualSpacing/>
        <w:jc w:val="both"/>
        <w:rPr>
          <w:b/>
          <w:spacing w:val="-10"/>
          <w:sz w:val="26"/>
          <w:szCs w:val="26"/>
        </w:rPr>
      </w:pPr>
      <w:r w:rsidRPr="00CB317B">
        <w:rPr>
          <w:b/>
          <w:spacing w:val="-10"/>
          <w:sz w:val="26"/>
          <w:szCs w:val="26"/>
        </w:rPr>
        <w:t>Cấu tạo:</w:t>
      </w:r>
    </w:p>
    <w:p w14:paraId="64751D59"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Máy biến dòng đo lường thuộc kiểu 1 pha hình xuyến, cách điện bằng nhựa epoxy (epoxy resin) lắp đặt ngoài trời, có tính chất cơ và điện tốt, có khả năng chịu được sự thay đổi nhiệt độ đột ngột, có khả năng chống tia cực tím (ví dụ như cyloaliphatic epoxy resin,...)</w:t>
      </w:r>
    </w:p>
    <w:p w14:paraId="7BF3C741"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Máy biến dòng đo lường có 1 cuộn thứ cấp.</w:t>
      </w:r>
    </w:p>
    <w:p w14:paraId="52300658"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Các đầu đấu dây phía thứ cấp được đặt trong hộp đấu dây gắn trên bề mặt của thân máy. Các đầu đấu dây phía thứ cấp được làm bằng hợp kim đồng mạ nikel. Hộp đấu dây được chế tạo bằng vật liệu không bị oxy hoá và có vị trí để niêm phong.</w:t>
      </w:r>
    </w:p>
    <w:p w14:paraId="17703005"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Nameplate của máy biến dòng đo lường phải được gắn cố định trên thân máy và hiển thị một số thông tin cơ bản như: cấp chính xác; nhà sản xuất; mã hiệu, số sản xuất; năm sản xuất và sơ đồ đấu dây.</w:t>
      </w:r>
    </w:p>
    <w:p w14:paraId="45EEDF52"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Đường kính trong của vòng xuyến:</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4770"/>
      </w:tblGrid>
      <w:tr w:rsidR="007E6F7A" w:rsidRPr="00CB317B" w14:paraId="0D627560" w14:textId="77777777" w:rsidTr="00D63057">
        <w:tc>
          <w:tcPr>
            <w:tcW w:w="3690" w:type="dxa"/>
            <w:vAlign w:val="center"/>
          </w:tcPr>
          <w:p w14:paraId="77FA2CC5" w14:textId="77777777" w:rsidR="00A673B7" w:rsidRPr="00CB317B" w:rsidRDefault="00A673B7" w:rsidP="001E6339">
            <w:pPr>
              <w:pStyle w:val="BodyText3"/>
              <w:spacing w:after="0" w:line="264" w:lineRule="auto"/>
              <w:contextualSpacing/>
              <w:rPr>
                <w:spacing w:val="-10"/>
                <w:sz w:val="26"/>
                <w:szCs w:val="26"/>
              </w:rPr>
            </w:pPr>
            <w:r w:rsidRPr="00CB317B">
              <w:rPr>
                <w:spacing w:val="-10"/>
                <w:sz w:val="26"/>
                <w:szCs w:val="26"/>
              </w:rPr>
              <w:t>Dòng điện sơ cấp định mức</w:t>
            </w:r>
          </w:p>
          <w:p w14:paraId="5394758E" w14:textId="77777777" w:rsidR="00A673B7" w:rsidRPr="00CB317B" w:rsidRDefault="00A673B7" w:rsidP="001E6339">
            <w:pPr>
              <w:pStyle w:val="BodyText3"/>
              <w:spacing w:after="0" w:line="264" w:lineRule="auto"/>
              <w:contextualSpacing/>
              <w:rPr>
                <w:spacing w:val="-10"/>
                <w:sz w:val="26"/>
                <w:szCs w:val="26"/>
              </w:rPr>
            </w:pPr>
            <w:r w:rsidRPr="00CB317B">
              <w:rPr>
                <w:spacing w:val="-10"/>
                <w:sz w:val="26"/>
                <w:szCs w:val="26"/>
              </w:rPr>
              <w:t>[A]</w:t>
            </w:r>
          </w:p>
        </w:tc>
        <w:tc>
          <w:tcPr>
            <w:tcW w:w="4770" w:type="dxa"/>
            <w:vAlign w:val="center"/>
          </w:tcPr>
          <w:p w14:paraId="016EA953" w14:textId="77777777" w:rsidR="00A673B7" w:rsidRPr="00CB317B" w:rsidRDefault="00A673B7" w:rsidP="001E6339">
            <w:pPr>
              <w:pStyle w:val="BodyText3"/>
              <w:spacing w:after="0" w:line="264" w:lineRule="auto"/>
              <w:contextualSpacing/>
              <w:rPr>
                <w:spacing w:val="-10"/>
                <w:sz w:val="26"/>
                <w:szCs w:val="26"/>
              </w:rPr>
            </w:pPr>
            <w:r w:rsidRPr="00CB317B">
              <w:rPr>
                <w:spacing w:val="-10"/>
                <w:sz w:val="26"/>
                <w:szCs w:val="26"/>
              </w:rPr>
              <w:t>Đường kính trong tối thiểu của vòng xuyến [mm]</w:t>
            </w:r>
          </w:p>
        </w:tc>
      </w:tr>
      <w:tr w:rsidR="007E6F7A" w:rsidRPr="00CB317B" w14:paraId="7B383032" w14:textId="77777777" w:rsidTr="00D63057">
        <w:tc>
          <w:tcPr>
            <w:tcW w:w="3690" w:type="dxa"/>
            <w:vAlign w:val="center"/>
          </w:tcPr>
          <w:p w14:paraId="184EB2A3" w14:textId="77777777" w:rsidR="00A673B7" w:rsidRPr="00CB317B" w:rsidRDefault="00A673B7" w:rsidP="001E6339">
            <w:pPr>
              <w:pStyle w:val="BodyText3"/>
              <w:spacing w:after="0" w:line="264" w:lineRule="auto"/>
              <w:contextualSpacing/>
              <w:rPr>
                <w:spacing w:val="-10"/>
                <w:sz w:val="26"/>
                <w:szCs w:val="26"/>
              </w:rPr>
            </w:pPr>
            <w:r w:rsidRPr="00CB317B">
              <w:rPr>
                <w:spacing w:val="-10"/>
                <w:sz w:val="26"/>
                <w:szCs w:val="26"/>
              </w:rPr>
              <w:t>400</w:t>
            </w:r>
          </w:p>
        </w:tc>
        <w:tc>
          <w:tcPr>
            <w:tcW w:w="4770" w:type="dxa"/>
            <w:vAlign w:val="center"/>
          </w:tcPr>
          <w:p w14:paraId="1E27E2E5" w14:textId="77777777" w:rsidR="00A673B7" w:rsidRPr="00CB317B" w:rsidRDefault="00A673B7" w:rsidP="001E6339">
            <w:pPr>
              <w:pStyle w:val="BodyText3"/>
              <w:spacing w:after="0" w:line="264" w:lineRule="auto"/>
              <w:contextualSpacing/>
              <w:rPr>
                <w:spacing w:val="-10"/>
                <w:sz w:val="26"/>
                <w:szCs w:val="26"/>
              </w:rPr>
            </w:pPr>
            <w:r w:rsidRPr="00CB317B">
              <w:rPr>
                <w:spacing w:val="-10"/>
                <w:sz w:val="26"/>
                <w:szCs w:val="26"/>
              </w:rPr>
              <w:t>80</w:t>
            </w:r>
          </w:p>
        </w:tc>
      </w:tr>
      <w:tr w:rsidR="007E6F7A" w:rsidRPr="00CB317B" w14:paraId="01079B18" w14:textId="77777777" w:rsidTr="00D63057">
        <w:tc>
          <w:tcPr>
            <w:tcW w:w="3690" w:type="dxa"/>
            <w:vAlign w:val="center"/>
          </w:tcPr>
          <w:p w14:paraId="0F6101A7" w14:textId="77777777" w:rsidR="00A673B7" w:rsidRPr="00CB317B" w:rsidRDefault="00A673B7" w:rsidP="001E6339">
            <w:pPr>
              <w:pStyle w:val="BodyText3"/>
              <w:spacing w:after="0" w:line="264" w:lineRule="auto"/>
              <w:contextualSpacing/>
              <w:rPr>
                <w:spacing w:val="-10"/>
                <w:sz w:val="26"/>
                <w:szCs w:val="26"/>
              </w:rPr>
            </w:pPr>
            <w:r w:rsidRPr="00CB317B">
              <w:rPr>
                <w:spacing w:val="-10"/>
                <w:sz w:val="26"/>
                <w:szCs w:val="26"/>
              </w:rPr>
              <w:t>600</w:t>
            </w:r>
          </w:p>
        </w:tc>
        <w:tc>
          <w:tcPr>
            <w:tcW w:w="4770" w:type="dxa"/>
            <w:vAlign w:val="center"/>
          </w:tcPr>
          <w:p w14:paraId="1789156C" w14:textId="77777777" w:rsidR="00A673B7" w:rsidRPr="00CB317B" w:rsidRDefault="00A673B7" w:rsidP="001E6339">
            <w:pPr>
              <w:pStyle w:val="BodyText3"/>
              <w:spacing w:after="0" w:line="264" w:lineRule="auto"/>
              <w:contextualSpacing/>
              <w:rPr>
                <w:spacing w:val="-10"/>
                <w:sz w:val="26"/>
                <w:szCs w:val="26"/>
              </w:rPr>
            </w:pPr>
            <w:r w:rsidRPr="00CB317B">
              <w:rPr>
                <w:spacing w:val="-10"/>
                <w:sz w:val="26"/>
                <w:szCs w:val="26"/>
              </w:rPr>
              <w:t>80</w:t>
            </w:r>
          </w:p>
        </w:tc>
      </w:tr>
      <w:tr w:rsidR="007E6F7A" w:rsidRPr="00CB317B" w14:paraId="563CC8EB" w14:textId="77777777" w:rsidTr="00D63057">
        <w:tc>
          <w:tcPr>
            <w:tcW w:w="3690" w:type="dxa"/>
            <w:vAlign w:val="center"/>
          </w:tcPr>
          <w:p w14:paraId="1BD58671" w14:textId="77777777" w:rsidR="00A673B7" w:rsidRPr="00CB317B" w:rsidRDefault="00A673B7" w:rsidP="001E6339">
            <w:pPr>
              <w:pStyle w:val="BodyText3"/>
              <w:spacing w:after="0" w:line="264" w:lineRule="auto"/>
              <w:contextualSpacing/>
              <w:rPr>
                <w:spacing w:val="-10"/>
                <w:sz w:val="26"/>
                <w:szCs w:val="26"/>
              </w:rPr>
            </w:pPr>
            <w:r w:rsidRPr="00CB317B">
              <w:rPr>
                <w:spacing w:val="-10"/>
                <w:sz w:val="26"/>
                <w:szCs w:val="26"/>
              </w:rPr>
              <w:t>800</w:t>
            </w:r>
          </w:p>
        </w:tc>
        <w:tc>
          <w:tcPr>
            <w:tcW w:w="4770" w:type="dxa"/>
            <w:vAlign w:val="center"/>
          </w:tcPr>
          <w:p w14:paraId="699362A8" w14:textId="77777777" w:rsidR="00A673B7" w:rsidRPr="00CB317B" w:rsidRDefault="00A673B7" w:rsidP="001E6339">
            <w:pPr>
              <w:pStyle w:val="BodyText3"/>
              <w:spacing w:after="0" w:line="264" w:lineRule="auto"/>
              <w:contextualSpacing/>
              <w:rPr>
                <w:spacing w:val="-10"/>
                <w:sz w:val="26"/>
                <w:szCs w:val="26"/>
              </w:rPr>
            </w:pPr>
            <w:r w:rsidRPr="00CB317B">
              <w:rPr>
                <w:spacing w:val="-10"/>
                <w:sz w:val="26"/>
                <w:szCs w:val="26"/>
              </w:rPr>
              <w:t>80</w:t>
            </w:r>
          </w:p>
        </w:tc>
      </w:tr>
      <w:tr w:rsidR="007E6F7A" w:rsidRPr="00CB317B" w14:paraId="5A89D776" w14:textId="77777777" w:rsidTr="00D63057">
        <w:tc>
          <w:tcPr>
            <w:tcW w:w="3690" w:type="dxa"/>
            <w:vAlign w:val="center"/>
          </w:tcPr>
          <w:p w14:paraId="74F4C785" w14:textId="77777777" w:rsidR="00A673B7" w:rsidRPr="00CB317B" w:rsidRDefault="00A673B7" w:rsidP="001E6339">
            <w:pPr>
              <w:pStyle w:val="BodyText3"/>
              <w:spacing w:after="0" w:line="264" w:lineRule="auto"/>
              <w:contextualSpacing/>
              <w:rPr>
                <w:spacing w:val="-10"/>
                <w:sz w:val="26"/>
                <w:szCs w:val="26"/>
              </w:rPr>
            </w:pPr>
            <w:r w:rsidRPr="00CB317B">
              <w:rPr>
                <w:spacing w:val="-10"/>
                <w:sz w:val="26"/>
                <w:szCs w:val="26"/>
              </w:rPr>
              <w:t>1000</w:t>
            </w:r>
          </w:p>
        </w:tc>
        <w:tc>
          <w:tcPr>
            <w:tcW w:w="4770" w:type="dxa"/>
            <w:vAlign w:val="center"/>
          </w:tcPr>
          <w:p w14:paraId="6D972596" w14:textId="77777777" w:rsidR="00A673B7" w:rsidRPr="00CB317B" w:rsidRDefault="00A673B7" w:rsidP="001E6339">
            <w:pPr>
              <w:pStyle w:val="BodyText3"/>
              <w:spacing w:after="0" w:line="264" w:lineRule="auto"/>
              <w:contextualSpacing/>
              <w:rPr>
                <w:spacing w:val="-10"/>
                <w:sz w:val="26"/>
                <w:szCs w:val="26"/>
              </w:rPr>
            </w:pPr>
            <w:r w:rsidRPr="00CB317B">
              <w:rPr>
                <w:spacing w:val="-10"/>
                <w:sz w:val="26"/>
                <w:szCs w:val="26"/>
              </w:rPr>
              <w:t>80</w:t>
            </w:r>
          </w:p>
        </w:tc>
      </w:tr>
    </w:tbl>
    <w:p w14:paraId="0288CFEE" w14:textId="17C08A5E" w:rsidR="00A673B7" w:rsidRPr="00CB317B" w:rsidRDefault="00003F17">
      <w:pPr>
        <w:numPr>
          <w:ilvl w:val="1"/>
          <w:numId w:val="475"/>
        </w:numPr>
        <w:tabs>
          <w:tab w:val="clear" w:pos="1440"/>
          <w:tab w:val="num" w:pos="720"/>
        </w:tabs>
        <w:spacing w:line="264" w:lineRule="auto"/>
        <w:ind w:hanging="1080"/>
        <w:contextualSpacing/>
        <w:jc w:val="both"/>
        <w:rPr>
          <w:b/>
          <w:spacing w:val="-10"/>
          <w:sz w:val="26"/>
          <w:szCs w:val="26"/>
        </w:rPr>
      </w:pPr>
      <w:r>
        <w:rPr>
          <w:b/>
          <w:spacing w:val="-10"/>
          <w:sz w:val="26"/>
          <w:szCs w:val="26"/>
        </w:rPr>
        <w:t>Đặc tính kỹ thuật</w:t>
      </w:r>
      <w:r w:rsidR="00A673B7" w:rsidRPr="00CB317B">
        <w:rPr>
          <w:b/>
          <w:spacing w:val="-10"/>
          <w:sz w:val="26"/>
          <w:szCs w:val="26"/>
        </w:rPr>
        <w:t>:</w:t>
      </w:r>
    </w:p>
    <w:p w14:paraId="559D7EE1"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Điện áp vận hành cao nhất của biến dòng điện: 418 V (pha-pha).</w:t>
      </w:r>
      <w:r w:rsidRPr="00CB317B">
        <w:rPr>
          <w:spacing w:val="-10"/>
          <w:sz w:val="26"/>
          <w:szCs w:val="26"/>
        </w:rPr>
        <w:tab/>
      </w:r>
    </w:p>
    <w:p w14:paraId="16195808"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Tần số định mức: 50 Hz</w:t>
      </w:r>
    </w:p>
    <w:p w14:paraId="6552F0AA"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Dòng điện sơ cấp định mức (In):100; 150; 200; 250; 400; 500; 600; 800; 1000; 1200; 1500A</w:t>
      </w:r>
    </w:p>
    <w:p w14:paraId="39E787B8"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Dòng điện thứ cấp định mức: 5 A</w:t>
      </w:r>
    </w:p>
    <w:p w14:paraId="024E6F25"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Độ bền điện áp tần số công nghiệp trong 1 phút: 3 kV</w:t>
      </w:r>
    </w:p>
    <w:p w14:paraId="160A94FE"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Điện áp cách điện giữa các vòng dây thứ cấp trong 1 phút: 4,5 kV (peak).</w:t>
      </w:r>
    </w:p>
    <w:p w14:paraId="2F0290BF"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lastRenderedPageBreak/>
        <w:t>Điện áp cách điện xung: 6 kV</w:t>
      </w:r>
    </w:p>
    <w:p w14:paraId="1077A9E9"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Hệ số dòng điện: 1,2</w:t>
      </w:r>
    </w:p>
    <w:p w14:paraId="59BDFDCD"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Dòng điện ổn định nhiệt trong 1 giây (I</w:t>
      </w:r>
      <w:r w:rsidRPr="00CB317B">
        <w:rPr>
          <w:spacing w:val="-10"/>
          <w:sz w:val="26"/>
          <w:szCs w:val="26"/>
          <w:vertAlign w:val="subscript"/>
        </w:rPr>
        <w:t>th</w:t>
      </w:r>
      <w:r w:rsidRPr="00CB317B">
        <w:rPr>
          <w:spacing w:val="-10"/>
          <w:sz w:val="26"/>
          <w:szCs w:val="26"/>
        </w:rPr>
        <w:t>): 80 In hoặc 25kA</w:t>
      </w:r>
    </w:p>
    <w:p w14:paraId="68BE771D"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Dòng điện ổn định động (I</w:t>
      </w:r>
      <w:r w:rsidRPr="00CB317B">
        <w:rPr>
          <w:spacing w:val="-10"/>
          <w:sz w:val="26"/>
          <w:szCs w:val="26"/>
          <w:vertAlign w:val="subscript"/>
        </w:rPr>
        <w:t>dyn</w:t>
      </w:r>
      <w:r w:rsidRPr="00CB317B">
        <w:rPr>
          <w:spacing w:val="-10"/>
          <w:sz w:val="26"/>
          <w:szCs w:val="26"/>
        </w:rPr>
        <w:t>): 2,5 I</w:t>
      </w:r>
      <w:r w:rsidRPr="00CB317B">
        <w:rPr>
          <w:spacing w:val="-10"/>
          <w:sz w:val="26"/>
          <w:szCs w:val="26"/>
          <w:vertAlign w:val="subscript"/>
        </w:rPr>
        <w:t>th</w:t>
      </w:r>
    </w:p>
    <w:p w14:paraId="6DEC84F9"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Cấp chính xác: 0,5</w:t>
      </w:r>
    </w:p>
    <w:p w14:paraId="25B644D0"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 xml:space="preserve">Tải định mức (burden) tối thiểu: </w:t>
      </w:r>
    </w:p>
    <w:p w14:paraId="5C7A98E2" w14:textId="287BCE60" w:rsidR="00A673B7" w:rsidRPr="00CB317B" w:rsidRDefault="00A673B7" w:rsidP="001E6339">
      <w:pPr>
        <w:tabs>
          <w:tab w:val="left" w:pos="374"/>
        </w:tabs>
        <w:spacing w:line="264" w:lineRule="auto"/>
        <w:ind w:left="555"/>
        <w:contextualSpacing/>
        <w:jc w:val="both"/>
        <w:rPr>
          <w:spacing w:val="-10"/>
          <w:sz w:val="26"/>
          <w:szCs w:val="26"/>
        </w:rPr>
      </w:pPr>
      <w:r w:rsidRPr="00CB317B">
        <w:rPr>
          <w:spacing w:val="-10"/>
          <w:sz w:val="26"/>
          <w:szCs w:val="26"/>
        </w:rPr>
        <w:tab/>
        <w:t>+ Đối với dòng điện sơ cấp &lt; 200A: 05 VA</w:t>
      </w:r>
    </w:p>
    <w:p w14:paraId="6647EE37" w14:textId="77777777" w:rsidR="00A673B7" w:rsidRPr="00CB317B" w:rsidRDefault="00A673B7" w:rsidP="001E6339">
      <w:pPr>
        <w:tabs>
          <w:tab w:val="left" w:pos="374"/>
        </w:tabs>
        <w:spacing w:line="264" w:lineRule="auto"/>
        <w:contextualSpacing/>
        <w:jc w:val="both"/>
        <w:rPr>
          <w:spacing w:val="-10"/>
          <w:sz w:val="26"/>
          <w:szCs w:val="26"/>
        </w:rPr>
      </w:pPr>
      <w:r w:rsidRPr="00CB317B">
        <w:rPr>
          <w:spacing w:val="-10"/>
          <w:sz w:val="26"/>
          <w:szCs w:val="26"/>
        </w:rPr>
        <w:tab/>
      </w:r>
      <w:r w:rsidRPr="00CB317B">
        <w:rPr>
          <w:spacing w:val="-10"/>
          <w:sz w:val="26"/>
          <w:szCs w:val="26"/>
        </w:rPr>
        <w:tab/>
      </w:r>
      <w:r w:rsidRPr="00CB317B">
        <w:rPr>
          <w:spacing w:val="-10"/>
          <w:sz w:val="26"/>
          <w:szCs w:val="26"/>
        </w:rPr>
        <w:tab/>
        <w:t xml:space="preserve">+ Đối với dòng điện sơ cấp </w:t>
      </w:r>
      <w:r w:rsidRPr="00CB317B">
        <w:rPr>
          <w:spacing w:val="-10"/>
          <w:sz w:val="26"/>
          <w:szCs w:val="26"/>
        </w:rPr>
        <w:sym w:font="Symbol" w:char="F0B3"/>
      </w:r>
      <w:r w:rsidRPr="00CB317B">
        <w:rPr>
          <w:spacing w:val="-10"/>
          <w:sz w:val="26"/>
          <w:szCs w:val="26"/>
        </w:rPr>
        <w:t xml:space="preserve"> 200A: 10 VA</w:t>
      </w:r>
    </w:p>
    <w:p w14:paraId="708AA532"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Nhiệt độ môi trường: 0 - 40</w:t>
      </w:r>
      <w:r w:rsidRPr="00CB317B">
        <w:rPr>
          <w:spacing w:val="-10"/>
          <w:sz w:val="26"/>
          <w:szCs w:val="26"/>
        </w:rPr>
        <w:sym w:font="Symbol" w:char="F0B0"/>
      </w:r>
      <w:r w:rsidRPr="00CB317B">
        <w:rPr>
          <w:spacing w:val="-10"/>
          <w:sz w:val="26"/>
          <w:szCs w:val="26"/>
        </w:rPr>
        <w:t>C</w:t>
      </w:r>
    </w:p>
    <w:p w14:paraId="11F05A9D"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Độ ẩm môi trường: 0 - 95 %</w:t>
      </w:r>
    </w:p>
    <w:p w14:paraId="4CD0FECB" w14:textId="77777777" w:rsidR="00A673B7" w:rsidRPr="00CB317B" w:rsidRDefault="00A673B7">
      <w:pPr>
        <w:numPr>
          <w:ilvl w:val="1"/>
          <w:numId w:val="475"/>
        </w:numPr>
        <w:tabs>
          <w:tab w:val="clear" w:pos="1440"/>
          <w:tab w:val="num" w:pos="720"/>
        </w:tabs>
        <w:spacing w:line="264" w:lineRule="auto"/>
        <w:ind w:hanging="1080"/>
        <w:contextualSpacing/>
        <w:jc w:val="both"/>
        <w:rPr>
          <w:b/>
          <w:spacing w:val="-10"/>
          <w:sz w:val="26"/>
          <w:szCs w:val="26"/>
        </w:rPr>
      </w:pPr>
      <w:r w:rsidRPr="00CB317B">
        <w:rPr>
          <w:b/>
          <w:spacing w:val="-10"/>
          <w:sz w:val="26"/>
          <w:szCs w:val="26"/>
        </w:rPr>
        <w:t>Phụ kiện :</w:t>
      </w:r>
    </w:p>
    <w:p w14:paraId="08CB8FB6"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 xml:space="preserve">Đầy đủ bulông, đai ốc, lông đền để đấu nối máy biến áp với dây cáp điện. </w:t>
      </w:r>
    </w:p>
    <w:p w14:paraId="0454E40E" w14:textId="77777777" w:rsidR="00A673B7" w:rsidRPr="00CB317B" w:rsidRDefault="00A673B7">
      <w:pPr>
        <w:numPr>
          <w:ilvl w:val="0"/>
          <w:numId w:val="480"/>
        </w:numPr>
        <w:tabs>
          <w:tab w:val="clear" w:pos="720"/>
          <w:tab w:val="num" w:pos="561"/>
        </w:tabs>
        <w:spacing w:line="264" w:lineRule="auto"/>
        <w:ind w:right="-81"/>
        <w:contextualSpacing/>
        <w:rPr>
          <w:b/>
          <w:spacing w:val="-10"/>
          <w:sz w:val="26"/>
          <w:szCs w:val="26"/>
        </w:rPr>
      </w:pPr>
      <w:r w:rsidRPr="00CB317B">
        <w:rPr>
          <w:b/>
          <w:spacing w:val="-10"/>
          <w:sz w:val="26"/>
          <w:szCs w:val="26"/>
        </w:rPr>
        <w:t>YÊU CẦU THỬ NGHIỆM ĐIỂN HÌNH:</w:t>
      </w:r>
    </w:p>
    <w:p w14:paraId="47BDA3A2" w14:textId="77777777" w:rsidR="00A673B7" w:rsidRPr="00CB317B" w:rsidRDefault="00A673B7">
      <w:pPr>
        <w:numPr>
          <w:ilvl w:val="0"/>
          <w:numId w:val="130"/>
        </w:numPr>
        <w:tabs>
          <w:tab w:val="clear" w:pos="720"/>
          <w:tab w:val="num" w:pos="360"/>
          <w:tab w:val="num" w:pos="900"/>
          <w:tab w:val="num" w:pos="2070"/>
        </w:tabs>
        <w:spacing w:line="264" w:lineRule="auto"/>
        <w:ind w:left="0" w:right="-81" w:firstLine="540"/>
        <w:contextualSpacing/>
        <w:rPr>
          <w:b/>
          <w:spacing w:val="-10"/>
          <w:sz w:val="26"/>
          <w:szCs w:val="26"/>
        </w:rPr>
      </w:pPr>
      <w:r w:rsidRPr="00CB317B">
        <w:rPr>
          <w:b/>
          <w:spacing w:val="-10"/>
          <w:sz w:val="26"/>
          <w:szCs w:val="26"/>
        </w:rPr>
        <w:t>Thử nghiệm thường xuyên:</w:t>
      </w:r>
    </w:p>
    <w:p w14:paraId="513B60AE"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Kiểm tra ghi nhãn trên các đầu nối. (*)</w:t>
      </w:r>
    </w:p>
    <w:p w14:paraId="6DF8E373"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Thử cách điện tần số công nghiệp cuộn thứ cấp. (*)</w:t>
      </w:r>
    </w:p>
    <w:p w14:paraId="003AB6BB"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Thử quá điện áp của vòng dây thứ cấp. (*)</w:t>
      </w:r>
    </w:p>
    <w:p w14:paraId="6780D276"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Thử cấp chính xác. (*)</w:t>
      </w:r>
    </w:p>
    <w:p w14:paraId="5416F15A" w14:textId="77777777" w:rsidR="00A673B7" w:rsidRPr="00CB317B" w:rsidRDefault="00A673B7">
      <w:pPr>
        <w:numPr>
          <w:ilvl w:val="0"/>
          <w:numId w:val="130"/>
        </w:numPr>
        <w:tabs>
          <w:tab w:val="clear" w:pos="720"/>
          <w:tab w:val="num" w:pos="360"/>
          <w:tab w:val="num" w:pos="900"/>
          <w:tab w:val="num" w:pos="2070"/>
        </w:tabs>
        <w:spacing w:line="264" w:lineRule="auto"/>
        <w:ind w:left="0" w:right="-81" w:firstLine="540"/>
        <w:contextualSpacing/>
        <w:rPr>
          <w:b/>
          <w:spacing w:val="-10"/>
          <w:sz w:val="26"/>
          <w:szCs w:val="26"/>
        </w:rPr>
      </w:pPr>
      <w:r w:rsidRPr="00CB317B">
        <w:rPr>
          <w:b/>
          <w:spacing w:val="-10"/>
          <w:sz w:val="26"/>
          <w:szCs w:val="26"/>
        </w:rPr>
        <w:t>Thử nghiệm điển hình:</w:t>
      </w:r>
    </w:p>
    <w:p w14:paraId="0F35F4EC"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Thử dòng diện ngắn hạn. (*)</w:t>
      </w:r>
    </w:p>
    <w:p w14:paraId="2401B271"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Thử độ tăng nhiệt. (*)</w:t>
      </w:r>
    </w:p>
    <w:p w14:paraId="70274F12"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Thử cách điện trong môi trường ẩm ướt. (*)</w:t>
      </w:r>
    </w:p>
    <w:p w14:paraId="2F116452"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Thử cấp chính xác. (*)</w:t>
      </w:r>
    </w:p>
    <w:p w14:paraId="49425E27" w14:textId="77777777" w:rsidR="00A673B7" w:rsidRPr="00CB317B" w:rsidRDefault="00A673B7" w:rsidP="001E6339">
      <w:pPr>
        <w:spacing w:line="264" w:lineRule="auto"/>
        <w:ind w:left="720" w:right="-81" w:hanging="165"/>
        <w:contextualSpacing/>
        <w:jc w:val="both"/>
        <w:rPr>
          <w:i/>
          <w:spacing w:val="-10"/>
          <w:sz w:val="26"/>
          <w:szCs w:val="26"/>
        </w:rPr>
      </w:pPr>
      <w:r w:rsidRPr="00CB317B">
        <w:rPr>
          <w:spacing w:val="-10"/>
          <w:sz w:val="26"/>
          <w:szCs w:val="26"/>
        </w:rPr>
        <w:t xml:space="preserve"> (*)</w:t>
      </w:r>
      <w:r w:rsidRPr="00CB317B">
        <w:rPr>
          <w:i/>
          <w:spacing w:val="-10"/>
          <w:sz w:val="26"/>
          <w:szCs w:val="26"/>
        </w:rPr>
        <w:t>: Các hạng mục thử nghiệm phải được thực hiện (Biên bản thử nghiệm phải đính kèm trong hồ sơ dự thầu).</w:t>
      </w:r>
    </w:p>
    <w:p w14:paraId="085C14F2" w14:textId="300647D3" w:rsidR="00A673B7" w:rsidRPr="00CB317B" w:rsidRDefault="00A673B7">
      <w:pPr>
        <w:numPr>
          <w:ilvl w:val="0"/>
          <w:numId w:val="480"/>
        </w:numPr>
        <w:tabs>
          <w:tab w:val="clear" w:pos="720"/>
          <w:tab w:val="num" w:pos="561"/>
        </w:tabs>
        <w:spacing w:line="264" w:lineRule="auto"/>
        <w:ind w:left="540" w:right="-81" w:hanging="540"/>
        <w:contextualSpacing/>
        <w:jc w:val="both"/>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w:t>
      </w:r>
    </w:p>
    <w:tbl>
      <w:tblPr>
        <w:tblW w:w="9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570"/>
        <w:gridCol w:w="3419"/>
        <w:gridCol w:w="1260"/>
        <w:gridCol w:w="2340"/>
        <w:gridCol w:w="1440"/>
      </w:tblGrid>
      <w:tr w:rsidR="007E6F7A" w:rsidRPr="00CB317B" w14:paraId="563EC0E7" w14:textId="77777777" w:rsidTr="00A673B7">
        <w:trPr>
          <w:trHeight w:val="274"/>
          <w:tblHeader/>
        </w:trPr>
        <w:tc>
          <w:tcPr>
            <w:tcW w:w="570" w:type="dxa"/>
            <w:vAlign w:val="center"/>
          </w:tcPr>
          <w:p w14:paraId="4F9C3253" w14:textId="77777777" w:rsidR="00A673B7" w:rsidRPr="00CB317B" w:rsidRDefault="00A673B7" w:rsidP="001E6339">
            <w:pPr>
              <w:spacing w:line="264" w:lineRule="auto"/>
              <w:ind w:left="-28"/>
              <w:contextualSpacing/>
              <w:jc w:val="center"/>
              <w:rPr>
                <w:b/>
                <w:spacing w:val="-10"/>
                <w:sz w:val="26"/>
                <w:szCs w:val="26"/>
              </w:rPr>
            </w:pPr>
            <w:r w:rsidRPr="00CB317B">
              <w:rPr>
                <w:b/>
                <w:spacing w:val="-10"/>
                <w:sz w:val="26"/>
                <w:szCs w:val="26"/>
              </w:rPr>
              <w:t>STT</w:t>
            </w:r>
          </w:p>
        </w:tc>
        <w:tc>
          <w:tcPr>
            <w:tcW w:w="3419" w:type="dxa"/>
            <w:vAlign w:val="center"/>
          </w:tcPr>
          <w:p w14:paraId="36436CA6" w14:textId="77777777" w:rsidR="00A673B7" w:rsidRPr="00CB317B" w:rsidRDefault="00A673B7" w:rsidP="001E6339">
            <w:pPr>
              <w:spacing w:line="264" w:lineRule="auto"/>
              <w:contextualSpacing/>
              <w:jc w:val="center"/>
              <w:rPr>
                <w:b/>
                <w:spacing w:val="-10"/>
                <w:sz w:val="26"/>
                <w:szCs w:val="26"/>
              </w:rPr>
            </w:pPr>
            <w:r w:rsidRPr="00CB317B">
              <w:rPr>
                <w:b/>
                <w:spacing w:val="-10"/>
                <w:sz w:val="26"/>
                <w:szCs w:val="26"/>
              </w:rPr>
              <w:t>MÔ TẢ</w:t>
            </w:r>
          </w:p>
        </w:tc>
        <w:tc>
          <w:tcPr>
            <w:tcW w:w="1260" w:type="dxa"/>
            <w:vAlign w:val="center"/>
          </w:tcPr>
          <w:p w14:paraId="53ABF59E" w14:textId="77777777" w:rsidR="00A673B7" w:rsidRPr="00CB317B" w:rsidRDefault="00A673B7" w:rsidP="001E6339">
            <w:pPr>
              <w:spacing w:line="264" w:lineRule="auto"/>
              <w:ind w:right="-119" w:hanging="119"/>
              <w:contextualSpacing/>
              <w:jc w:val="center"/>
              <w:rPr>
                <w:b/>
                <w:spacing w:val="-10"/>
                <w:sz w:val="26"/>
                <w:szCs w:val="26"/>
              </w:rPr>
            </w:pPr>
            <w:r w:rsidRPr="00CB317B">
              <w:rPr>
                <w:b/>
                <w:spacing w:val="-10"/>
                <w:sz w:val="26"/>
                <w:szCs w:val="26"/>
              </w:rPr>
              <w:t>ĐƠN VỊ</w:t>
            </w:r>
          </w:p>
        </w:tc>
        <w:tc>
          <w:tcPr>
            <w:tcW w:w="2340" w:type="dxa"/>
            <w:vAlign w:val="center"/>
          </w:tcPr>
          <w:p w14:paraId="06FA9C06" w14:textId="77777777" w:rsidR="00A673B7" w:rsidRPr="00CB317B" w:rsidRDefault="00A673B7" w:rsidP="001E6339">
            <w:pPr>
              <w:spacing w:line="264" w:lineRule="auto"/>
              <w:contextualSpacing/>
              <w:jc w:val="center"/>
              <w:rPr>
                <w:b/>
                <w:spacing w:val="-10"/>
                <w:sz w:val="26"/>
                <w:szCs w:val="26"/>
              </w:rPr>
            </w:pPr>
            <w:r w:rsidRPr="00CB317B">
              <w:rPr>
                <w:b/>
                <w:spacing w:val="-10"/>
                <w:sz w:val="26"/>
                <w:szCs w:val="26"/>
              </w:rPr>
              <w:t>YÊU CẦU</w:t>
            </w:r>
          </w:p>
        </w:tc>
        <w:tc>
          <w:tcPr>
            <w:tcW w:w="1440" w:type="dxa"/>
            <w:vAlign w:val="center"/>
          </w:tcPr>
          <w:p w14:paraId="57403BB0" w14:textId="77777777" w:rsidR="00A673B7" w:rsidRPr="00CB317B" w:rsidRDefault="00A673B7" w:rsidP="001E6339">
            <w:pPr>
              <w:spacing w:line="264" w:lineRule="auto"/>
              <w:contextualSpacing/>
              <w:jc w:val="center"/>
              <w:rPr>
                <w:b/>
                <w:spacing w:val="-10"/>
                <w:sz w:val="26"/>
                <w:szCs w:val="26"/>
              </w:rPr>
            </w:pPr>
            <w:r w:rsidRPr="00CB317B">
              <w:rPr>
                <w:b/>
                <w:spacing w:val="-10"/>
                <w:sz w:val="26"/>
                <w:szCs w:val="26"/>
              </w:rPr>
              <w:t>CHÀO THẦU</w:t>
            </w:r>
          </w:p>
        </w:tc>
      </w:tr>
      <w:tr w:rsidR="007E6F7A" w:rsidRPr="00CB317B" w14:paraId="148FE56B" w14:textId="77777777" w:rsidTr="00A673B7">
        <w:trPr>
          <w:trHeight w:val="340"/>
        </w:trPr>
        <w:tc>
          <w:tcPr>
            <w:tcW w:w="570" w:type="dxa"/>
          </w:tcPr>
          <w:p w14:paraId="407B4252" w14:textId="77777777" w:rsidR="00A673B7" w:rsidRPr="00CB317B" w:rsidRDefault="00A673B7">
            <w:pPr>
              <w:numPr>
                <w:ilvl w:val="0"/>
                <w:numId w:val="477"/>
              </w:numPr>
              <w:spacing w:line="264" w:lineRule="auto"/>
              <w:ind w:left="426" w:hanging="426"/>
              <w:contextualSpacing/>
              <w:jc w:val="center"/>
              <w:rPr>
                <w:spacing w:val="-10"/>
                <w:sz w:val="26"/>
                <w:szCs w:val="26"/>
              </w:rPr>
            </w:pPr>
          </w:p>
        </w:tc>
        <w:tc>
          <w:tcPr>
            <w:tcW w:w="3419" w:type="dxa"/>
          </w:tcPr>
          <w:p w14:paraId="53AC2CEA" w14:textId="77777777" w:rsidR="00A673B7" w:rsidRPr="00CB317B" w:rsidRDefault="00A673B7" w:rsidP="001E6339">
            <w:pPr>
              <w:spacing w:line="264" w:lineRule="auto"/>
              <w:contextualSpacing/>
              <w:rPr>
                <w:spacing w:val="-10"/>
                <w:sz w:val="26"/>
                <w:szCs w:val="26"/>
              </w:rPr>
            </w:pPr>
            <w:r w:rsidRPr="00CB317B">
              <w:rPr>
                <w:spacing w:val="-10"/>
                <w:sz w:val="26"/>
                <w:szCs w:val="26"/>
              </w:rPr>
              <w:t>Nhà sản xuất</w:t>
            </w:r>
          </w:p>
        </w:tc>
        <w:tc>
          <w:tcPr>
            <w:tcW w:w="1260" w:type="dxa"/>
          </w:tcPr>
          <w:p w14:paraId="0F43E0C8"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3A130EFB"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Nhà thầu phát biểu</w:t>
            </w:r>
          </w:p>
        </w:tc>
        <w:tc>
          <w:tcPr>
            <w:tcW w:w="1440" w:type="dxa"/>
            <w:vAlign w:val="center"/>
          </w:tcPr>
          <w:p w14:paraId="0832811D"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6B70EC37" w14:textId="77777777" w:rsidTr="00A673B7">
        <w:trPr>
          <w:trHeight w:val="340"/>
        </w:trPr>
        <w:tc>
          <w:tcPr>
            <w:tcW w:w="570" w:type="dxa"/>
          </w:tcPr>
          <w:p w14:paraId="6F60EFF7" w14:textId="77777777" w:rsidR="00A673B7" w:rsidRPr="00CB317B" w:rsidRDefault="00A673B7">
            <w:pPr>
              <w:numPr>
                <w:ilvl w:val="0"/>
                <w:numId w:val="476"/>
              </w:numPr>
              <w:spacing w:line="264" w:lineRule="auto"/>
              <w:ind w:left="426" w:hanging="426"/>
              <w:contextualSpacing/>
              <w:jc w:val="center"/>
              <w:rPr>
                <w:spacing w:val="-10"/>
                <w:sz w:val="26"/>
                <w:szCs w:val="26"/>
              </w:rPr>
            </w:pPr>
          </w:p>
        </w:tc>
        <w:tc>
          <w:tcPr>
            <w:tcW w:w="3419" w:type="dxa"/>
          </w:tcPr>
          <w:p w14:paraId="74E2DC79" w14:textId="77777777" w:rsidR="00A673B7" w:rsidRPr="00CB317B" w:rsidRDefault="00A673B7" w:rsidP="001E6339">
            <w:pPr>
              <w:spacing w:line="264" w:lineRule="auto"/>
              <w:contextualSpacing/>
              <w:rPr>
                <w:spacing w:val="-10"/>
                <w:sz w:val="26"/>
                <w:szCs w:val="26"/>
              </w:rPr>
            </w:pPr>
            <w:r w:rsidRPr="00CB317B">
              <w:rPr>
                <w:spacing w:val="-10"/>
                <w:sz w:val="26"/>
                <w:szCs w:val="26"/>
              </w:rPr>
              <w:t>Nước sản xuất</w:t>
            </w:r>
          </w:p>
        </w:tc>
        <w:tc>
          <w:tcPr>
            <w:tcW w:w="1260" w:type="dxa"/>
          </w:tcPr>
          <w:p w14:paraId="3E311700"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7C4C3D61"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Nhà thầu phát biểu</w:t>
            </w:r>
          </w:p>
        </w:tc>
        <w:tc>
          <w:tcPr>
            <w:tcW w:w="1440" w:type="dxa"/>
            <w:vAlign w:val="center"/>
          </w:tcPr>
          <w:p w14:paraId="13DB9F0A"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34EC6B55" w14:textId="77777777" w:rsidTr="00A673B7">
        <w:trPr>
          <w:trHeight w:val="340"/>
        </w:trPr>
        <w:tc>
          <w:tcPr>
            <w:tcW w:w="570" w:type="dxa"/>
          </w:tcPr>
          <w:p w14:paraId="6622F2EA" w14:textId="77777777" w:rsidR="00A673B7" w:rsidRPr="00CB317B" w:rsidRDefault="00A673B7">
            <w:pPr>
              <w:numPr>
                <w:ilvl w:val="0"/>
                <w:numId w:val="476"/>
              </w:numPr>
              <w:spacing w:line="264" w:lineRule="auto"/>
              <w:ind w:left="426" w:hanging="426"/>
              <w:contextualSpacing/>
              <w:jc w:val="center"/>
              <w:rPr>
                <w:spacing w:val="-10"/>
                <w:sz w:val="26"/>
                <w:szCs w:val="26"/>
              </w:rPr>
            </w:pPr>
          </w:p>
        </w:tc>
        <w:tc>
          <w:tcPr>
            <w:tcW w:w="3419" w:type="dxa"/>
          </w:tcPr>
          <w:p w14:paraId="65CDDB70" w14:textId="77777777" w:rsidR="00A673B7" w:rsidRPr="00CB317B" w:rsidRDefault="00A673B7" w:rsidP="001E6339">
            <w:pPr>
              <w:spacing w:line="264" w:lineRule="auto"/>
              <w:contextualSpacing/>
              <w:rPr>
                <w:spacing w:val="-10"/>
                <w:sz w:val="26"/>
                <w:szCs w:val="26"/>
              </w:rPr>
            </w:pPr>
            <w:r w:rsidRPr="00CB317B">
              <w:rPr>
                <w:spacing w:val="-10"/>
                <w:sz w:val="26"/>
                <w:szCs w:val="26"/>
              </w:rPr>
              <w:t>Mã hiệu</w:t>
            </w:r>
          </w:p>
        </w:tc>
        <w:tc>
          <w:tcPr>
            <w:tcW w:w="1260" w:type="dxa"/>
          </w:tcPr>
          <w:p w14:paraId="25684F20"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2DB046A2"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Nhà thầu phát biểu</w:t>
            </w:r>
          </w:p>
        </w:tc>
        <w:tc>
          <w:tcPr>
            <w:tcW w:w="1440" w:type="dxa"/>
            <w:vAlign w:val="center"/>
          </w:tcPr>
          <w:p w14:paraId="5E927DAE"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0765ED28" w14:textId="77777777" w:rsidTr="00A673B7">
        <w:trPr>
          <w:trHeight w:val="340"/>
        </w:trPr>
        <w:tc>
          <w:tcPr>
            <w:tcW w:w="570" w:type="dxa"/>
          </w:tcPr>
          <w:p w14:paraId="6CDE5DAA" w14:textId="77777777" w:rsidR="00A673B7" w:rsidRPr="00CB317B" w:rsidRDefault="00A673B7">
            <w:pPr>
              <w:numPr>
                <w:ilvl w:val="0"/>
                <w:numId w:val="477"/>
              </w:numPr>
              <w:spacing w:line="264" w:lineRule="auto"/>
              <w:ind w:left="426" w:hanging="426"/>
              <w:contextualSpacing/>
              <w:jc w:val="center"/>
              <w:rPr>
                <w:spacing w:val="-10"/>
                <w:sz w:val="26"/>
                <w:szCs w:val="26"/>
              </w:rPr>
            </w:pPr>
          </w:p>
        </w:tc>
        <w:tc>
          <w:tcPr>
            <w:tcW w:w="3419" w:type="dxa"/>
          </w:tcPr>
          <w:p w14:paraId="29BC2F08" w14:textId="77777777" w:rsidR="00A673B7" w:rsidRPr="00CB317B" w:rsidRDefault="00A673B7" w:rsidP="001E6339">
            <w:pPr>
              <w:spacing w:line="264" w:lineRule="auto"/>
              <w:contextualSpacing/>
              <w:rPr>
                <w:spacing w:val="-10"/>
                <w:sz w:val="26"/>
                <w:szCs w:val="26"/>
              </w:rPr>
            </w:pPr>
            <w:r w:rsidRPr="00CB317B">
              <w:rPr>
                <w:spacing w:val="-10"/>
                <w:sz w:val="26"/>
                <w:szCs w:val="26"/>
              </w:rPr>
              <w:t>Giấy chứng nhận hệ thống quản lý chất lượng ISO</w:t>
            </w:r>
          </w:p>
          <w:p w14:paraId="33650B84" w14:textId="77777777" w:rsidR="00A673B7" w:rsidRPr="00CB317B" w:rsidRDefault="00A673B7" w:rsidP="001E6339">
            <w:pPr>
              <w:spacing w:line="264" w:lineRule="auto"/>
              <w:contextualSpacing/>
              <w:rPr>
                <w:spacing w:val="-10"/>
                <w:sz w:val="26"/>
                <w:szCs w:val="26"/>
              </w:rPr>
            </w:pPr>
            <w:r w:rsidRPr="00CB317B">
              <w:rPr>
                <w:spacing w:val="-10"/>
                <w:sz w:val="26"/>
                <w:szCs w:val="26"/>
              </w:rPr>
              <w:t>Đơn vị ban hành Giấy chứng nhận</w:t>
            </w:r>
          </w:p>
        </w:tc>
        <w:tc>
          <w:tcPr>
            <w:tcW w:w="1260" w:type="dxa"/>
          </w:tcPr>
          <w:p w14:paraId="467796FA"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74E7CE5B"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Nhà thầu phát biểu</w:t>
            </w:r>
          </w:p>
        </w:tc>
        <w:tc>
          <w:tcPr>
            <w:tcW w:w="1440" w:type="dxa"/>
            <w:vAlign w:val="center"/>
          </w:tcPr>
          <w:p w14:paraId="7BE47B95"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3DA82124" w14:textId="77777777" w:rsidTr="00A673B7">
        <w:trPr>
          <w:trHeight w:val="340"/>
        </w:trPr>
        <w:tc>
          <w:tcPr>
            <w:tcW w:w="570" w:type="dxa"/>
          </w:tcPr>
          <w:p w14:paraId="6C47CBE7" w14:textId="77777777" w:rsidR="00A673B7" w:rsidRPr="00CB317B" w:rsidRDefault="00A673B7">
            <w:pPr>
              <w:numPr>
                <w:ilvl w:val="0"/>
                <w:numId w:val="476"/>
              </w:numPr>
              <w:spacing w:line="264" w:lineRule="auto"/>
              <w:ind w:left="426" w:hanging="426"/>
              <w:contextualSpacing/>
              <w:jc w:val="center"/>
              <w:rPr>
                <w:spacing w:val="-10"/>
                <w:sz w:val="26"/>
                <w:szCs w:val="26"/>
              </w:rPr>
            </w:pPr>
          </w:p>
        </w:tc>
        <w:tc>
          <w:tcPr>
            <w:tcW w:w="3419" w:type="dxa"/>
            <w:vAlign w:val="center"/>
          </w:tcPr>
          <w:p w14:paraId="19665BD9" w14:textId="77777777" w:rsidR="00A673B7" w:rsidRPr="00CB317B" w:rsidRDefault="00A673B7" w:rsidP="001E6339">
            <w:pPr>
              <w:spacing w:line="264" w:lineRule="auto"/>
              <w:contextualSpacing/>
              <w:jc w:val="both"/>
              <w:rPr>
                <w:spacing w:val="-10"/>
                <w:sz w:val="26"/>
                <w:szCs w:val="26"/>
              </w:rPr>
            </w:pPr>
            <w:r w:rsidRPr="00CB317B">
              <w:rPr>
                <w:spacing w:val="-10"/>
                <w:sz w:val="26"/>
                <w:szCs w:val="26"/>
              </w:rPr>
              <w:t>Thời hạn bảo hành kể từ ngày phát hành biên bản nghiệm thu hàng hóa thuộc đợt giao hàng cuối cùng</w:t>
            </w:r>
          </w:p>
        </w:tc>
        <w:tc>
          <w:tcPr>
            <w:tcW w:w="1260" w:type="dxa"/>
            <w:vAlign w:val="center"/>
          </w:tcPr>
          <w:p w14:paraId="06DE6249"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1C6D44D1"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Nhà thầu phát biểu, đồng thời cung cấp văn bản cam kết bảo hành</w:t>
            </w:r>
          </w:p>
        </w:tc>
        <w:tc>
          <w:tcPr>
            <w:tcW w:w="1440" w:type="dxa"/>
            <w:vAlign w:val="center"/>
          </w:tcPr>
          <w:p w14:paraId="26F5C58B"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195339CE" w14:textId="77777777" w:rsidTr="00A673B7">
        <w:trPr>
          <w:trHeight w:val="299"/>
        </w:trPr>
        <w:tc>
          <w:tcPr>
            <w:tcW w:w="570" w:type="dxa"/>
          </w:tcPr>
          <w:p w14:paraId="760C2C08" w14:textId="77777777" w:rsidR="00A673B7" w:rsidRPr="00CB317B" w:rsidRDefault="00A673B7">
            <w:pPr>
              <w:numPr>
                <w:ilvl w:val="0"/>
                <w:numId w:val="476"/>
              </w:numPr>
              <w:spacing w:line="264" w:lineRule="auto"/>
              <w:ind w:left="426" w:hanging="426"/>
              <w:contextualSpacing/>
              <w:jc w:val="center"/>
              <w:rPr>
                <w:spacing w:val="-10"/>
                <w:sz w:val="26"/>
                <w:szCs w:val="26"/>
              </w:rPr>
            </w:pPr>
          </w:p>
        </w:tc>
        <w:tc>
          <w:tcPr>
            <w:tcW w:w="3419" w:type="dxa"/>
            <w:vAlign w:val="center"/>
          </w:tcPr>
          <w:p w14:paraId="4C021376" w14:textId="77777777" w:rsidR="00A673B7" w:rsidRPr="00CB317B" w:rsidRDefault="00A673B7" w:rsidP="001E6339">
            <w:pPr>
              <w:spacing w:line="264" w:lineRule="auto"/>
              <w:contextualSpacing/>
              <w:jc w:val="both"/>
              <w:rPr>
                <w:spacing w:val="-10"/>
                <w:sz w:val="26"/>
                <w:szCs w:val="26"/>
              </w:rPr>
            </w:pPr>
            <w:r w:rsidRPr="00CB317B">
              <w:rPr>
                <w:spacing w:val="-10"/>
                <w:sz w:val="26"/>
                <w:szCs w:val="26"/>
              </w:rPr>
              <w:t>Các yêu cầu kỹ thuật chung</w:t>
            </w:r>
          </w:p>
        </w:tc>
        <w:tc>
          <w:tcPr>
            <w:tcW w:w="1260" w:type="dxa"/>
            <w:vAlign w:val="center"/>
          </w:tcPr>
          <w:p w14:paraId="06B166B8"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5EBE53F1"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Đáp ứng phần “Yêu cầu kỹ thuật chung”</w:t>
            </w:r>
          </w:p>
        </w:tc>
        <w:tc>
          <w:tcPr>
            <w:tcW w:w="1440" w:type="dxa"/>
            <w:vAlign w:val="center"/>
          </w:tcPr>
          <w:p w14:paraId="46A7401C"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5F947F01" w14:textId="77777777" w:rsidTr="00A673B7">
        <w:trPr>
          <w:trHeight w:val="254"/>
        </w:trPr>
        <w:tc>
          <w:tcPr>
            <w:tcW w:w="570" w:type="dxa"/>
          </w:tcPr>
          <w:p w14:paraId="28DD6031" w14:textId="77777777" w:rsidR="00A673B7" w:rsidRPr="00CB317B" w:rsidRDefault="00A673B7">
            <w:pPr>
              <w:numPr>
                <w:ilvl w:val="0"/>
                <w:numId w:val="476"/>
              </w:numPr>
              <w:spacing w:line="264" w:lineRule="auto"/>
              <w:ind w:left="426" w:hanging="426"/>
              <w:contextualSpacing/>
              <w:jc w:val="center"/>
              <w:rPr>
                <w:spacing w:val="-10"/>
                <w:sz w:val="26"/>
                <w:szCs w:val="26"/>
              </w:rPr>
            </w:pPr>
          </w:p>
        </w:tc>
        <w:tc>
          <w:tcPr>
            <w:tcW w:w="3419" w:type="dxa"/>
          </w:tcPr>
          <w:p w14:paraId="4FBFEECC" w14:textId="77777777" w:rsidR="00A673B7" w:rsidRPr="00CB317B" w:rsidRDefault="00A673B7" w:rsidP="001E6339">
            <w:pPr>
              <w:spacing w:line="264" w:lineRule="auto"/>
              <w:contextualSpacing/>
              <w:jc w:val="both"/>
              <w:rPr>
                <w:spacing w:val="-10"/>
                <w:sz w:val="26"/>
                <w:szCs w:val="26"/>
              </w:rPr>
            </w:pPr>
            <w:r w:rsidRPr="00CB317B">
              <w:rPr>
                <w:spacing w:val="-10"/>
                <w:sz w:val="26"/>
                <w:szCs w:val="26"/>
              </w:rPr>
              <w:t>Tiêu chuẩn sản xuất và thử nghiệm</w:t>
            </w:r>
          </w:p>
        </w:tc>
        <w:tc>
          <w:tcPr>
            <w:tcW w:w="1260" w:type="dxa"/>
          </w:tcPr>
          <w:p w14:paraId="1138EE64"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501E237B" w14:textId="77777777" w:rsidR="00A673B7" w:rsidRPr="00CB317B" w:rsidRDefault="00A673B7" w:rsidP="001E6339">
            <w:pPr>
              <w:tabs>
                <w:tab w:val="left" w:pos="374"/>
              </w:tabs>
              <w:spacing w:line="264" w:lineRule="auto"/>
              <w:contextualSpacing/>
              <w:jc w:val="center"/>
              <w:rPr>
                <w:spacing w:val="-10"/>
                <w:sz w:val="26"/>
                <w:szCs w:val="26"/>
              </w:rPr>
            </w:pPr>
            <w:r w:rsidRPr="00CB317B">
              <w:rPr>
                <w:spacing w:val="-10"/>
                <w:sz w:val="26"/>
                <w:szCs w:val="26"/>
              </w:rPr>
              <w:t>IEC 60044-1</w:t>
            </w:r>
          </w:p>
        </w:tc>
        <w:tc>
          <w:tcPr>
            <w:tcW w:w="1440" w:type="dxa"/>
            <w:vAlign w:val="center"/>
          </w:tcPr>
          <w:p w14:paraId="2F440585"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6444873F" w14:textId="77777777" w:rsidTr="00A673B7">
        <w:trPr>
          <w:trHeight w:val="254"/>
        </w:trPr>
        <w:tc>
          <w:tcPr>
            <w:tcW w:w="570" w:type="dxa"/>
          </w:tcPr>
          <w:p w14:paraId="5ED93256" w14:textId="77777777" w:rsidR="00A673B7" w:rsidRPr="00CB317B" w:rsidRDefault="00A673B7" w:rsidP="001E6339">
            <w:pPr>
              <w:spacing w:line="264" w:lineRule="auto"/>
              <w:contextualSpacing/>
              <w:jc w:val="center"/>
              <w:rPr>
                <w:spacing w:val="-10"/>
                <w:sz w:val="26"/>
                <w:szCs w:val="26"/>
              </w:rPr>
            </w:pPr>
          </w:p>
        </w:tc>
        <w:tc>
          <w:tcPr>
            <w:tcW w:w="3419" w:type="dxa"/>
          </w:tcPr>
          <w:p w14:paraId="4D6CF970" w14:textId="77777777" w:rsidR="00A673B7" w:rsidRPr="00CB317B" w:rsidRDefault="00A673B7" w:rsidP="001E6339">
            <w:pPr>
              <w:spacing w:line="264" w:lineRule="auto"/>
              <w:contextualSpacing/>
              <w:jc w:val="both"/>
              <w:rPr>
                <w:b/>
                <w:spacing w:val="-10"/>
                <w:sz w:val="26"/>
                <w:szCs w:val="26"/>
              </w:rPr>
            </w:pPr>
            <w:r w:rsidRPr="00CB317B">
              <w:rPr>
                <w:b/>
                <w:spacing w:val="-10"/>
                <w:sz w:val="26"/>
                <w:szCs w:val="26"/>
              </w:rPr>
              <w:t>Cấu tạo</w:t>
            </w:r>
          </w:p>
        </w:tc>
        <w:tc>
          <w:tcPr>
            <w:tcW w:w="1260" w:type="dxa"/>
          </w:tcPr>
          <w:p w14:paraId="68AA229D"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61FED493" w14:textId="77777777" w:rsidR="00A673B7" w:rsidRPr="00CB317B" w:rsidRDefault="00A673B7" w:rsidP="001E6339">
            <w:pPr>
              <w:spacing w:line="264" w:lineRule="auto"/>
              <w:contextualSpacing/>
              <w:jc w:val="center"/>
              <w:rPr>
                <w:spacing w:val="-10"/>
                <w:sz w:val="26"/>
                <w:szCs w:val="26"/>
              </w:rPr>
            </w:pPr>
          </w:p>
        </w:tc>
        <w:tc>
          <w:tcPr>
            <w:tcW w:w="1440" w:type="dxa"/>
          </w:tcPr>
          <w:p w14:paraId="082DE8B1" w14:textId="77777777" w:rsidR="00A673B7" w:rsidRPr="00CB317B" w:rsidRDefault="00A673B7" w:rsidP="001E6339">
            <w:pPr>
              <w:spacing w:line="264" w:lineRule="auto"/>
              <w:contextualSpacing/>
              <w:jc w:val="center"/>
              <w:rPr>
                <w:spacing w:val="-10"/>
                <w:sz w:val="26"/>
                <w:szCs w:val="26"/>
              </w:rPr>
            </w:pPr>
          </w:p>
        </w:tc>
      </w:tr>
      <w:tr w:rsidR="007E6F7A" w:rsidRPr="00CB317B" w14:paraId="61938B1D" w14:textId="77777777" w:rsidTr="00A673B7">
        <w:trPr>
          <w:trHeight w:val="683"/>
        </w:trPr>
        <w:tc>
          <w:tcPr>
            <w:tcW w:w="570" w:type="dxa"/>
          </w:tcPr>
          <w:p w14:paraId="34055786"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4BFB8F23" w14:textId="77777777" w:rsidR="00A673B7" w:rsidRPr="00CB317B" w:rsidRDefault="00A673B7" w:rsidP="001E6339">
            <w:pPr>
              <w:spacing w:line="264" w:lineRule="auto"/>
              <w:contextualSpacing/>
              <w:jc w:val="both"/>
              <w:rPr>
                <w:spacing w:val="-10"/>
                <w:sz w:val="26"/>
                <w:szCs w:val="26"/>
              </w:rPr>
            </w:pPr>
            <w:r w:rsidRPr="00CB317B">
              <w:rPr>
                <w:spacing w:val="-10"/>
                <w:sz w:val="26"/>
                <w:szCs w:val="26"/>
              </w:rPr>
              <w:t>Máy biến dòng đo lường thuộc kiểu 1 pha hình xuyến, cách điện bằng nhựa epoxy (epoxy resin) lắp đặt ngoài trời, có tính chất cơ và điện tốt, có khả năng chịu được sự thay đổi nhiệt độ đột ngột, có khả năng chống tia cực tím (ví dụ như cyloaliphatic epoxy resin,...)</w:t>
            </w:r>
          </w:p>
        </w:tc>
        <w:tc>
          <w:tcPr>
            <w:tcW w:w="1260" w:type="dxa"/>
          </w:tcPr>
          <w:p w14:paraId="0CAF1B4B" w14:textId="77777777" w:rsidR="00A673B7" w:rsidRPr="00CB317B" w:rsidRDefault="00A673B7" w:rsidP="001E6339">
            <w:pPr>
              <w:spacing w:line="264" w:lineRule="auto"/>
              <w:contextualSpacing/>
              <w:jc w:val="center"/>
              <w:rPr>
                <w:b/>
                <w:spacing w:val="-10"/>
                <w:sz w:val="26"/>
                <w:szCs w:val="26"/>
              </w:rPr>
            </w:pPr>
          </w:p>
        </w:tc>
        <w:tc>
          <w:tcPr>
            <w:tcW w:w="2340" w:type="dxa"/>
            <w:vAlign w:val="center"/>
          </w:tcPr>
          <w:p w14:paraId="34B6BD1A"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Đáp ứng</w:t>
            </w:r>
          </w:p>
          <w:p w14:paraId="61815267"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Nhà thầu phải cung cấp các tài liệu kỹ thuật về loại nhựa sử dụng để chứng ming khả năng chống tia cực tím</w:t>
            </w:r>
          </w:p>
        </w:tc>
        <w:tc>
          <w:tcPr>
            <w:tcW w:w="1440" w:type="dxa"/>
          </w:tcPr>
          <w:p w14:paraId="39432FF5"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42223109" w14:textId="77777777" w:rsidTr="00A673B7">
        <w:trPr>
          <w:trHeight w:val="400"/>
        </w:trPr>
        <w:tc>
          <w:tcPr>
            <w:tcW w:w="570" w:type="dxa"/>
            <w:vMerge w:val="restart"/>
          </w:tcPr>
          <w:p w14:paraId="744CD1D1"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vMerge w:val="restart"/>
          </w:tcPr>
          <w:p w14:paraId="421A298D" w14:textId="77777777" w:rsidR="00A673B7" w:rsidRPr="00CB317B" w:rsidRDefault="00A673B7" w:rsidP="001E6339">
            <w:pPr>
              <w:pStyle w:val="BodyTextIndent3"/>
              <w:spacing w:before="0" w:after="0" w:line="264" w:lineRule="auto"/>
              <w:ind w:left="0"/>
              <w:contextualSpacing/>
              <w:rPr>
                <w:rFonts w:ascii="Times New Roman" w:hAnsi="Times New Roman"/>
                <w:spacing w:val="-10"/>
                <w:szCs w:val="26"/>
              </w:rPr>
            </w:pPr>
            <w:r w:rsidRPr="00CB317B">
              <w:rPr>
                <w:rFonts w:ascii="Times New Roman" w:hAnsi="Times New Roman"/>
                <w:spacing w:val="-10"/>
                <w:szCs w:val="26"/>
              </w:rPr>
              <w:t>Máy biến dòng có một cuộn thứ cấp</w:t>
            </w:r>
          </w:p>
        </w:tc>
        <w:tc>
          <w:tcPr>
            <w:tcW w:w="1260" w:type="dxa"/>
            <w:vMerge w:val="restart"/>
          </w:tcPr>
          <w:p w14:paraId="00B8CBFC" w14:textId="77777777" w:rsidR="00A673B7" w:rsidRPr="00CB317B" w:rsidRDefault="00A673B7" w:rsidP="001E6339">
            <w:pPr>
              <w:spacing w:line="264" w:lineRule="auto"/>
              <w:contextualSpacing/>
              <w:jc w:val="center"/>
              <w:rPr>
                <w:spacing w:val="-10"/>
                <w:sz w:val="26"/>
                <w:szCs w:val="26"/>
              </w:rPr>
            </w:pPr>
          </w:p>
        </w:tc>
        <w:tc>
          <w:tcPr>
            <w:tcW w:w="2340" w:type="dxa"/>
            <w:vMerge w:val="restart"/>
            <w:vAlign w:val="center"/>
          </w:tcPr>
          <w:p w14:paraId="4C763A25"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Đáp ứng</w:t>
            </w:r>
          </w:p>
        </w:tc>
        <w:tc>
          <w:tcPr>
            <w:tcW w:w="1440" w:type="dxa"/>
            <w:vMerge w:val="restart"/>
            <w:vAlign w:val="center"/>
          </w:tcPr>
          <w:p w14:paraId="6EA16EBD"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57D047B1" w14:textId="77777777" w:rsidTr="00A673B7">
        <w:trPr>
          <w:trHeight w:val="400"/>
        </w:trPr>
        <w:tc>
          <w:tcPr>
            <w:tcW w:w="570" w:type="dxa"/>
            <w:vMerge/>
          </w:tcPr>
          <w:p w14:paraId="34C00129"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vMerge/>
          </w:tcPr>
          <w:p w14:paraId="44F94208" w14:textId="77777777" w:rsidR="00A673B7" w:rsidRPr="00CB317B" w:rsidRDefault="00A673B7" w:rsidP="001E6339">
            <w:pPr>
              <w:pStyle w:val="BodyTextIndent3"/>
              <w:spacing w:before="0" w:after="0" w:line="264" w:lineRule="auto"/>
              <w:contextualSpacing/>
              <w:rPr>
                <w:rFonts w:ascii="Times New Roman" w:hAnsi="Times New Roman"/>
                <w:spacing w:val="-10"/>
                <w:szCs w:val="26"/>
              </w:rPr>
            </w:pPr>
          </w:p>
        </w:tc>
        <w:tc>
          <w:tcPr>
            <w:tcW w:w="1260" w:type="dxa"/>
            <w:vMerge/>
          </w:tcPr>
          <w:p w14:paraId="29671954" w14:textId="77777777" w:rsidR="00A673B7" w:rsidRPr="00CB317B" w:rsidRDefault="00A673B7" w:rsidP="001E6339">
            <w:pPr>
              <w:spacing w:line="264" w:lineRule="auto"/>
              <w:contextualSpacing/>
              <w:jc w:val="center"/>
              <w:rPr>
                <w:spacing w:val="-10"/>
                <w:sz w:val="26"/>
                <w:szCs w:val="26"/>
              </w:rPr>
            </w:pPr>
          </w:p>
        </w:tc>
        <w:tc>
          <w:tcPr>
            <w:tcW w:w="2340" w:type="dxa"/>
            <w:vMerge/>
            <w:vAlign w:val="center"/>
          </w:tcPr>
          <w:p w14:paraId="73437EFC" w14:textId="77777777" w:rsidR="00A673B7" w:rsidRPr="00CB317B" w:rsidRDefault="00A673B7" w:rsidP="001E6339">
            <w:pPr>
              <w:spacing w:line="264" w:lineRule="auto"/>
              <w:contextualSpacing/>
              <w:jc w:val="center"/>
              <w:rPr>
                <w:spacing w:val="-10"/>
                <w:sz w:val="26"/>
                <w:szCs w:val="26"/>
              </w:rPr>
            </w:pPr>
          </w:p>
        </w:tc>
        <w:tc>
          <w:tcPr>
            <w:tcW w:w="1440" w:type="dxa"/>
            <w:vMerge/>
          </w:tcPr>
          <w:p w14:paraId="7F6B70B8" w14:textId="77777777" w:rsidR="00A673B7" w:rsidRPr="00CB317B" w:rsidRDefault="00A673B7" w:rsidP="001E6339">
            <w:pPr>
              <w:spacing w:line="264" w:lineRule="auto"/>
              <w:contextualSpacing/>
              <w:jc w:val="center"/>
              <w:rPr>
                <w:spacing w:val="-10"/>
                <w:sz w:val="26"/>
                <w:szCs w:val="26"/>
              </w:rPr>
            </w:pPr>
          </w:p>
        </w:tc>
      </w:tr>
      <w:tr w:rsidR="007E6F7A" w:rsidRPr="00CB317B" w14:paraId="7403ED1C" w14:textId="77777777" w:rsidTr="00A673B7">
        <w:trPr>
          <w:trHeight w:val="510"/>
        </w:trPr>
        <w:tc>
          <w:tcPr>
            <w:tcW w:w="570" w:type="dxa"/>
          </w:tcPr>
          <w:p w14:paraId="6C5B2D16"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00DD9264" w14:textId="77777777" w:rsidR="00A673B7" w:rsidRPr="00CB317B" w:rsidRDefault="00A673B7" w:rsidP="001E6339">
            <w:pPr>
              <w:tabs>
                <w:tab w:val="left" w:pos="374"/>
              </w:tabs>
              <w:spacing w:line="264" w:lineRule="auto"/>
              <w:contextualSpacing/>
              <w:jc w:val="both"/>
              <w:rPr>
                <w:spacing w:val="-10"/>
                <w:sz w:val="26"/>
                <w:szCs w:val="26"/>
              </w:rPr>
            </w:pPr>
            <w:r w:rsidRPr="00CB317B">
              <w:rPr>
                <w:spacing w:val="-10"/>
                <w:sz w:val="26"/>
                <w:szCs w:val="26"/>
              </w:rPr>
              <w:t>Các đầu đấu dây phía thứ cấp được đặt trong hộp đấu dây gắn trên bề mặt của thân máy. Các đầu đấu dây phía thứ cấp được làm bằng hợp kim đồng mạ nikel. Hộp đấu dây được chế tạo bằng vật liệu không bị oxy hoá và có vị trí để niêm phong.</w:t>
            </w:r>
          </w:p>
        </w:tc>
        <w:tc>
          <w:tcPr>
            <w:tcW w:w="1260" w:type="dxa"/>
          </w:tcPr>
          <w:p w14:paraId="4F45C14C"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42155894"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Đáp ứng</w:t>
            </w:r>
          </w:p>
        </w:tc>
        <w:tc>
          <w:tcPr>
            <w:tcW w:w="1440" w:type="dxa"/>
            <w:vAlign w:val="center"/>
          </w:tcPr>
          <w:p w14:paraId="47F3EE25"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5C109709" w14:textId="77777777" w:rsidTr="0068076A">
        <w:trPr>
          <w:trHeight w:val="20"/>
        </w:trPr>
        <w:tc>
          <w:tcPr>
            <w:tcW w:w="570" w:type="dxa"/>
          </w:tcPr>
          <w:p w14:paraId="55AC4C0C"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4DEE5262" w14:textId="77777777" w:rsidR="00A673B7" w:rsidRPr="00CB317B" w:rsidRDefault="00A673B7" w:rsidP="001E6339">
            <w:pPr>
              <w:tabs>
                <w:tab w:val="left" w:pos="374"/>
              </w:tabs>
              <w:spacing w:line="264" w:lineRule="auto"/>
              <w:contextualSpacing/>
              <w:jc w:val="both"/>
              <w:rPr>
                <w:spacing w:val="-10"/>
                <w:sz w:val="26"/>
                <w:szCs w:val="26"/>
              </w:rPr>
            </w:pPr>
            <w:r w:rsidRPr="00CB317B">
              <w:rPr>
                <w:spacing w:val="-10"/>
                <w:sz w:val="26"/>
                <w:szCs w:val="26"/>
              </w:rPr>
              <w:t>Nameplate của máy biến dòng đo lường phải được gắn cố định trên thân máy và hiển thị một số thông tin cơ bản như: cấp chính xác; nhà sản xuất; mã hiệu, số sản xuất; năm sản xuất và sơ đồ đấu dây.</w:t>
            </w:r>
          </w:p>
        </w:tc>
        <w:tc>
          <w:tcPr>
            <w:tcW w:w="1260" w:type="dxa"/>
          </w:tcPr>
          <w:p w14:paraId="4ADB5444"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5B3C864C"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Đáp ứng</w:t>
            </w:r>
          </w:p>
        </w:tc>
        <w:tc>
          <w:tcPr>
            <w:tcW w:w="1440" w:type="dxa"/>
            <w:vAlign w:val="center"/>
          </w:tcPr>
          <w:p w14:paraId="3BF90A65"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3E52100C" w14:textId="77777777" w:rsidTr="00A673B7">
        <w:trPr>
          <w:trHeight w:val="20"/>
        </w:trPr>
        <w:tc>
          <w:tcPr>
            <w:tcW w:w="570" w:type="dxa"/>
          </w:tcPr>
          <w:p w14:paraId="037F2604"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3FE21097" w14:textId="77777777" w:rsidR="00A673B7" w:rsidRPr="00CB317B" w:rsidRDefault="00A673B7" w:rsidP="001E6339">
            <w:pPr>
              <w:pStyle w:val="BodyTextIndent3"/>
              <w:spacing w:before="0" w:after="0" w:line="264" w:lineRule="auto"/>
              <w:ind w:left="0"/>
              <w:contextualSpacing/>
              <w:rPr>
                <w:rFonts w:ascii="Times New Roman" w:hAnsi="Times New Roman"/>
                <w:spacing w:val="-10"/>
                <w:szCs w:val="26"/>
              </w:rPr>
            </w:pPr>
            <w:r w:rsidRPr="00CB317B">
              <w:rPr>
                <w:rFonts w:ascii="Times New Roman" w:hAnsi="Times New Roman"/>
                <w:spacing w:val="-10"/>
                <w:szCs w:val="26"/>
              </w:rPr>
              <w:t>Đường kính trong tối thiểu của vòng xuyến:</w:t>
            </w:r>
          </w:p>
          <w:p w14:paraId="42199A40" w14:textId="77777777" w:rsidR="00A673B7" w:rsidRPr="00CB317B" w:rsidRDefault="00A673B7">
            <w:pPr>
              <w:numPr>
                <w:ilvl w:val="0"/>
                <w:numId w:val="479"/>
              </w:numPr>
              <w:spacing w:line="264" w:lineRule="auto"/>
              <w:contextualSpacing/>
              <w:rPr>
                <w:spacing w:val="-10"/>
                <w:sz w:val="26"/>
                <w:szCs w:val="26"/>
              </w:rPr>
            </w:pPr>
            <w:r w:rsidRPr="00CB317B">
              <w:rPr>
                <w:spacing w:val="-10"/>
                <w:sz w:val="26"/>
                <w:szCs w:val="26"/>
              </w:rPr>
              <w:t>400A</w:t>
            </w:r>
          </w:p>
          <w:p w14:paraId="7C589D8A" w14:textId="77777777" w:rsidR="00A673B7" w:rsidRPr="00CB317B" w:rsidRDefault="00A673B7">
            <w:pPr>
              <w:numPr>
                <w:ilvl w:val="0"/>
                <w:numId w:val="479"/>
              </w:numPr>
              <w:spacing w:line="264" w:lineRule="auto"/>
              <w:contextualSpacing/>
              <w:rPr>
                <w:spacing w:val="-10"/>
                <w:sz w:val="26"/>
                <w:szCs w:val="26"/>
              </w:rPr>
            </w:pPr>
            <w:r w:rsidRPr="00CB317B">
              <w:rPr>
                <w:spacing w:val="-10"/>
                <w:sz w:val="26"/>
                <w:szCs w:val="26"/>
              </w:rPr>
              <w:t>600A</w:t>
            </w:r>
          </w:p>
          <w:p w14:paraId="23C65119" w14:textId="77777777" w:rsidR="00A673B7" w:rsidRPr="00CB317B" w:rsidRDefault="00A673B7">
            <w:pPr>
              <w:numPr>
                <w:ilvl w:val="0"/>
                <w:numId w:val="479"/>
              </w:numPr>
              <w:spacing w:line="264" w:lineRule="auto"/>
              <w:contextualSpacing/>
              <w:rPr>
                <w:spacing w:val="-10"/>
                <w:sz w:val="26"/>
                <w:szCs w:val="26"/>
              </w:rPr>
            </w:pPr>
            <w:r w:rsidRPr="00CB317B">
              <w:rPr>
                <w:spacing w:val="-10"/>
                <w:sz w:val="26"/>
                <w:szCs w:val="26"/>
              </w:rPr>
              <w:t>800A</w:t>
            </w:r>
          </w:p>
          <w:p w14:paraId="11C8F18B" w14:textId="236F3BA9" w:rsidR="00A673B7" w:rsidRPr="00CB317B" w:rsidRDefault="00A673B7">
            <w:pPr>
              <w:numPr>
                <w:ilvl w:val="0"/>
                <w:numId w:val="479"/>
              </w:numPr>
              <w:spacing w:line="264" w:lineRule="auto"/>
              <w:contextualSpacing/>
              <w:rPr>
                <w:spacing w:val="-10"/>
                <w:sz w:val="26"/>
                <w:szCs w:val="26"/>
              </w:rPr>
            </w:pPr>
            <w:r w:rsidRPr="00CB317B">
              <w:rPr>
                <w:spacing w:val="-10"/>
                <w:sz w:val="26"/>
                <w:szCs w:val="26"/>
              </w:rPr>
              <w:t>1000A</w:t>
            </w:r>
          </w:p>
        </w:tc>
        <w:tc>
          <w:tcPr>
            <w:tcW w:w="1260" w:type="dxa"/>
          </w:tcPr>
          <w:p w14:paraId="64E71725" w14:textId="77777777" w:rsidR="00A673B7" w:rsidRPr="00CB317B" w:rsidRDefault="00A673B7" w:rsidP="001E6339">
            <w:pPr>
              <w:spacing w:line="264" w:lineRule="auto"/>
              <w:contextualSpacing/>
              <w:jc w:val="center"/>
              <w:rPr>
                <w:spacing w:val="-10"/>
                <w:sz w:val="26"/>
                <w:szCs w:val="26"/>
              </w:rPr>
            </w:pPr>
          </w:p>
          <w:p w14:paraId="106FC262" w14:textId="77777777" w:rsidR="00A673B7" w:rsidRPr="00CB317B" w:rsidRDefault="00A673B7" w:rsidP="001E6339">
            <w:pPr>
              <w:spacing w:line="264" w:lineRule="auto"/>
              <w:contextualSpacing/>
              <w:jc w:val="center"/>
              <w:rPr>
                <w:spacing w:val="-10"/>
                <w:sz w:val="26"/>
                <w:szCs w:val="26"/>
              </w:rPr>
            </w:pPr>
          </w:p>
          <w:p w14:paraId="2A80D835" w14:textId="77777777" w:rsidR="00A673B7" w:rsidRPr="00CB317B" w:rsidRDefault="00A673B7" w:rsidP="001E6339">
            <w:pPr>
              <w:spacing w:line="264" w:lineRule="auto"/>
              <w:contextualSpacing/>
              <w:jc w:val="center"/>
              <w:rPr>
                <w:spacing w:val="-10"/>
                <w:sz w:val="26"/>
                <w:szCs w:val="26"/>
              </w:rPr>
            </w:pPr>
          </w:p>
          <w:p w14:paraId="2BF34258" w14:textId="77777777" w:rsidR="00A673B7" w:rsidRPr="00CB317B" w:rsidRDefault="00A673B7" w:rsidP="001E6339">
            <w:pPr>
              <w:spacing w:line="264" w:lineRule="auto"/>
              <w:contextualSpacing/>
              <w:jc w:val="center"/>
              <w:rPr>
                <w:spacing w:val="-10"/>
                <w:sz w:val="26"/>
                <w:szCs w:val="26"/>
              </w:rPr>
            </w:pPr>
          </w:p>
          <w:p w14:paraId="2E4502AF" w14:textId="77777777" w:rsidR="00A673B7" w:rsidRPr="00CB317B" w:rsidRDefault="00A673B7" w:rsidP="001E6339">
            <w:pPr>
              <w:spacing w:line="264" w:lineRule="auto"/>
              <w:contextualSpacing/>
              <w:jc w:val="center"/>
              <w:rPr>
                <w:spacing w:val="-10"/>
                <w:sz w:val="26"/>
                <w:szCs w:val="26"/>
              </w:rPr>
            </w:pPr>
          </w:p>
          <w:p w14:paraId="2884CFD0"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mm</w:t>
            </w:r>
          </w:p>
        </w:tc>
        <w:tc>
          <w:tcPr>
            <w:tcW w:w="2340" w:type="dxa"/>
          </w:tcPr>
          <w:p w14:paraId="0A25290B" w14:textId="77777777" w:rsidR="00A673B7" w:rsidRPr="00CB317B" w:rsidRDefault="00A673B7" w:rsidP="001E6339">
            <w:pPr>
              <w:spacing w:line="264" w:lineRule="auto"/>
              <w:contextualSpacing/>
              <w:jc w:val="center"/>
              <w:rPr>
                <w:spacing w:val="-10"/>
                <w:sz w:val="26"/>
                <w:szCs w:val="26"/>
              </w:rPr>
            </w:pPr>
          </w:p>
          <w:p w14:paraId="4EA4539A" w14:textId="77777777" w:rsidR="00A673B7" w:rsidRPr="00CB317B" w:rsidRDefault="00A673B7" w:rsidP="001E6339">
            <w:pPr>
              <w:spacing w:line="264" w:lineRule="auto"/>
              <w:contextualSpacing/>
              <w:jc w:val="center"/>
              <w:rPr>
                <w:spacing w:val="-10"/>
                <w:sz w:val="26"/>
                <w:szCs w:val="26"/>
              </w:rPr>
            </w:pPr>
          </w:p>
          <w:p w14:paraId="392E5AB7"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50</w:t>
            </w:r>
          </w:p>
          <w:p w14:paraId="37BB8A8A"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80</w:t>
            </w:r>
          </w:p>
          <w:p w14:paraId="1B1BC332"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80</w:t>
            </w:r>
          </w:p>
          <w:p w14:paraId="17A9B2EA" w14:textId="784DB148" w:rsidR="00A673B7" w:rsidRPr="00CB317B" w:rsidRDefault="00A673B7" w:rsidP="001E6339">
            <w:pPr>
              <w:spacing w:line="264" w:lineRule="auto"/>
              <w:contextualSpacing/>
              <w:jc w:val="center"/>
              <w:rPr>
                <w:spacing w:val="-10"/>
                <w:sz w:val="26"/>
                <w:szCs w:val="26"/>
              </w:rPr>
            </w:pPr>
            <w:r w:rsidRPr="00CB317B">
              <w:rPr>
                <w:spacing w:val="-10"/>
                <w:sz w:val="26"/>
                <w:szCs w:val="26"/>
              </w:rPr>
              <w:t>80</w:t>
            </w:r>
          </w:p>
        </w:tc>
        <w:tc>
          <w:tcPr>
            <w:tcW w:w="1440" w:type="dxa"/>
          </w:tcPr>
          <w:p w14:paraId="644175D3" w14:textId="77777777" w:rsidR="00A673B7" w:rsidRPr="00CB317B" w:rsidRDefault="00A673B7" w:rsidP="001E6339">
            <w:pPr>
              <w:spacing w:line="264" w:lineRule="auto"/>
              <w:contextualSpacing/>
              <w:jc w:val="center"/>
              <w:rPr>
                <w:spacing w:val="-10"/>
                <w:sz w:val="26"/>
                <w:szCs w:val="26"/>
              </w:rPr>
            </w:pPr>
          </w:p>
        </w:tc>
      </w:tr>
      <w:tr w:rsidR="007E6F7A" w:rsidRPr="00CB317B" w14:paraId="20FF5473" w14:textId="77777777" w:rsidTr="00A673B7">
        <w:trPr>
          <w:trHeight w:val="254"/>
        </w:trPr>
        <w:tc>
          <w:tcPr>
            <w:tcW w:w="570" w:type="dxa"/>
          </w:tcPr>
          <w:p w14:paraId="6D3E6184" w14:textId="77777777" w:rsidR="00A673B7" w:rsidRPr="00CB317B" w:rsidRDefault="00A673B7" w:rsidP="001E6339">
            <w:pPr>
              <w:spacing w:line="264" w:lineRule="auto"/>
              <w:contextualSpacing/>
              <w:rPr>
                <w:spacing w:val="-10"/>
                <w:sz w:val="26"/>
                <w:szCs w:val="26"/>
              </w:rPr>
            </w:pPr>
          </w:p>
        </w:tc>
        <w:tc>
          <w:tcPr>
            <w:tcW w:w="3419" w:type="dxa"/>
          </w:tcPr>
          <w:p w14:paraId="0D2FF7E6" w14:textId="61AA0A63" w:rsidR="00A673B7" w:rsidRPr="00CB317B" w:rsidRDefault="00003F17" w:rsidP="001E6339">
            <w:pPr>
              <w:pStyle w:val="BodyTextIndent3"/>
              <w:spacing w:before="0" w:after="0" w:line="264" w:lineRule="auto"/>
              <w:ind w:left="0" w:firstLine="150"/>
              <w:contextualSpacing/>
              <w:rPr>
                <w:rFonts w:ascii="Times New Roman" w:hAnsi="Times New Roman"/>
                <w:b/>
                <w:spacing w:val="-10"/>
                <w:szCs w:val="26"/>
              </w:rPr>
            </w:pPr>
            <w:r>
              <w:rPr>
                <w:rFonts w:ascii="Times New Roman" w:hAnsi="Times New Roman"/>
                <w:b/>
                <w:spacing w:val="-10"/>
                <w:szCs w:val="26"/>
              </w:rPr>
              <w:t>Đặc tính kỹ thuật</w:t>
            </w:r>
          </w:p>
        </w:tc>
        <w:tc>
          <w:tcPr>
            <w:tcW w:w="1260" w:type="dxa"/>
          </w:tcPr>
          <w:p w14:paraId="0445D83F"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0685AA61" w14:textId="77777777" w:rsidR="00A673B7" w:rsidRPr="00CB317B" w:rsidRDefault="00A673B7" w:rsidP="001E6339">
            <w:pPr>
              <w:spacing w:line="264" w:lineRule="auto"/>
              <w:contextualSpacing/>
              <w:jc w:val="center"/>
              <w:rPr>
                <w:spacing w:val="-10"/>
                <w:sz w:val="26"/>
                <w:szCs w:val="26"/>
              </w:rPr>
            </w:pPr>
          </w:p>
        </w:tc>
        <w:tc>
          <w:tcPr>
            <w:tcW w:w="1440" w:type="dxa"/>
          </w:tcPr>
          <w:p w14:paraId="50E5F546" w14:textId="77777777" w:rsidR="00A673B7" w:rsidRPr="00CB317B" w:rsidRDefault="00A673B7" w:rsidP="001E6339">
            <w:pPr>
              <w:spacing w:line="264" w:lineRule="auto"/>
              <w:contextualSpacing/>
              <w:jc w:val="center"/>
              <w:rPr>
                <w:spacing w:val="-10"/>
                <w:sz w:val="26"/>
                <w:szCs w:val="26"/>
              </w:rPr>
            </w:pPr>
          </w:p>
        </w:tc>
      </w:tr>
      <w:tr w:rsidR="007E6F7A" w:rsidRPr="00CB317B" w14:paraId="24107968" w14:textId="77777777" w:rsidTr="00A673B7">
        <w:trPr>
          <w:trHeight w:val="421"/>
        </w:trPr>
        <w:tc>
          <w:tcPr>
            <w:tcW w:w="570" w:type="dxa"/>
          </w:tcPr>
          <w:p w14:paraId="7E578755"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vAlign w:val="center"/>
          </w:tcPr>
          <w:p w14:paraId="7EEFB39F" w14:textId="77777777" w:rsidR="00A673B7" w:rsidRPr="00CB317B" w:rsidRDefault="00A673B7" w:rsidP="001E6339">
            <w:pPr>
              <w:spacing w:line="264" w:lineRule="auto"/>
              <w:contextualSpacing/>
              <w:jc w:val="both"/>
              <w:rPr>
                <w:spacing w:val="-10"/>
                <w:sz w:val="26"/>
                <w:szCs w:val="26"/>
              </w:rPr>
            </w:pPr>
            <w:r w:rsidRPr="00CB317B">
              <w:rPr>
                <w:spacing w:val="-10"/>
                <w:sz w:val="26"/>
                <w:szCs w:val="26"/>
              </w:rPr>
              <w:t>Điện áp vận hành cao nhất của biến dòng điện</w:t>
            </w:r>
          </w:p>
        </w:tc>
        <w:tc>
          <w:tcPr>
            <w:tcW w:w="1260" w:type="dxa"/>
            <w:vAlign w:val="center"/>
          </w:tcPr>
          <w:p w14:paraId="4CCAE2C2"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V</w:t>
            </w:r>
            <w:r w:rsidRPr="00CB317B">
              <w:rPr>
                <w:spacing w:val="-10"/>
                <w:sz w:val="26"/>
                <w:szCs w:val="26"/>
                <w:vertAlign w:val="subscript"/>
              </w:rPr>
              <w:t>ac</w:t>
            </w:r>
          </w:p>
        </w:tc>
        <w:tc>
          <w:tcPr>
            <w:tcW w:w="2340" w:type="dxa"/>
            <w:vAlign w:val="center"/>
          </w:tcPr>
          <w:p w14:paraId="1E69FA08"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418 (pha-pha).</w:t>
            </w:r>
          </w:p>
        </w:tc>
        <w:tc>
          <w:tcPr>
            <w:tcW w:w="1440" w:type="dxa"/>
          </w:tcPr>
          <w:p w14:paraId="62A9B84E"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69B2DE85" w14:textId="77777777" w:rsidTr="00A673B7">
        <w:trPr>
          <w:trHeight w:val="170"/>
        </w:trPr>
        <w:tc>
          <w:tcPr>
            <w:tcW w:w="570" w:type="dxa"/>
          </w:tcPr>
          <w:p w14:paraId="270E41EE"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6904154F" w14:textId="77777777" w:rsidR="00A673B7" w:rsidRPr="00CB317B" w:rsidRDefault="00A673B7" w:rsidP="001E6339">
            <w:pPr>
              <w:pStyle w:val="BodyTextIndent3"/>
              <w:spacing w:before="0" w:after="0" w:line="264" w:lineRule="auto"/>
              <w:ind w:left="0" w:firstLine="150"/>
              <w:contextualSpacing/>
              <w:rPr>
                <w:rFonts w:ascii="Times New Roman" w:hAnsi="Times New Roman"/>
                <w:spacing w:val="-10"/>
                <w:szCs w:val="26"/>
              </w:rPr>
            </w:pPr>
            <w:r w:rsidRPr="00CB317B">
              <w:rPr>
                <w:rFonts w:ascii="Times New Roman" w:hAnsi="Times New Roman"/>
                <w:spacing w:val="-10"/>
                <w:szCs w:val="26"/>
              </w:rPr>
              <w:t xml:space="preserve">Tần số định mức </w:t>
            </w:r>
          </w:p>
        </w:tc>
        <w:tc>
          <w:tcPr>
            <w:tcW w:w="1260" w:type="dxa"/>
            <w:vAlign w:val="center"/>
          </w:tcPr>
          <w:p w14:paraId="5CB26D56"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Hz</w:t>
            </w:r>
          </w:p>
        </w:tc>
        <w:tc>
          <w:tcPr>
            <w:tcW w:w="2340" w:type="dxa"/>
            <w:vAlign w:val="center"/>
          </w:tcPr>
          <w:p w14:paraId="44195CD3"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50</w:t>
            </w:r>
          </w:p>
        </w:tc>
        <w:tc>
          <w:tcPr>
            <w:tcW w:w="1440" w:type="dxa"/>
          </w:tcPr>
          <w:p w14:paraId="1C0AE9AA"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3F42D301" w14:textId="77777777" w:rsidTr="00A673B7">
        <w:trPr>
          <w:trHeight w:val="683"/>
        </w:trPr>
        <w:tc>
          <w:tcPr>
            <w:tcW w:w="570" w:type="dxa"/>
            <w:vMerge w:val="restart"/>
          </w:tcPr>
          <w:p w14:paraId="0E0F8443"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vMerge w:val="restart"/>
          </w:tcPr>
          <w:p w14:paraId="0451C00E" w14:textId="77777777" w:rsidR="00A673B7" w:rsidRPr="00CB317B" w:rsidRDefault="00A673B7" w:rsidP="001E6339">
            <w:pPr>
              <w:pStyle w:val="BodyTextIndent3"/>
              <w:spacing w:before="0" w:after="0" w:line="264" w:lineRule="auto"/>
              <w:ind w:left="0" w:firstLine="150"/>
              <w:contextualSpacing/>
              <w:rPr>
                <w:rFonts w:ascii="Times New Roman" w:hAnsi="Times New Roman"/>
                <w:spacing w:val="-10"/>
                <w:szCs w:val="26"/>
              </w:rPr>
            </w:pPr>
            <w:r w:rsidRPr="00CB317B">
              <w:rPr>
                <w:rFonts w:ascii="Times New Roman" w:hAnsi="Times New Roman"/>
                <w:spacing w:val="-10"/>
                <w:szCs w:val="26"/>
              </w:rPr>
              <w:t>Dòng điện sơ cấp định mức (I</w:t>
            </w:r>
            <w:r w:rsidRPr="00CB317B">
              <w:rPr>
                <w:rFonts w:ascii="Times New Roman" w:hAnsi="Times New Roman"/>
                <w:spacing w:val="-10"/>
                <w:szCs w:val="26"/>
                <w:vertAlign w:val="subscript"/>
              </w:rPr>
              <w:t>n</w:t>
            </w:r>
            <w:r w:rsidRPr="00CB317B">
              <w:rPr>
                <w:rFonts w:ascii="Times New Roman" w:hAnsi="Times New Roman"/>
                <w:spacing w:val="-10"/>
                <w:szCs w:val="26"/>
              </w:rPr>
              <w:t>):</w:t>
            </w:r>
          </w:p>
          <w:p w14:paraId="4F419806" w14:textId="67403AED" w:rsidR="00A673B7" w:rsidRPr="00CB317B" w:rsidRDefault="00A673B7" w:rsidP="001E6339">
            <w:pPr>
              <w:pStyle w:val="BodyTextIndent3"/>
              <w:spacing w:before="0" w:after="0" w:line="264" w:lineRule="auto"/>
              <w:ind w:left="0"/>
              <w:contextualSpacing/>
              <w:rPr>
                <w:rFonts w:ascii="Times New Roman" w:hAnsi="Times New Roman"/>
                <w:spacing w:val="-10"/>
                <w:szCs w:val="26"/>
              </w:rPr>
            </w:pPr>
            <w:r w:rsidRPr="00CB317B">
              <w:rPr>
                <w:rFonts w:ascii="Times New Roman" w:hAnsi="Times New Roman"/>
                <w:spacing w:val="-10"/>
                <w:szCs w:val="26"/>
              </w:rPr>
              <w:t>400; 600; 800; 1000</w:t>
            </w:r>
          </w:p>
        </w:tc>
        <w:tc>
          <w:tcPr>
            <w:tcW w:w="1260" w:type="dxa"/>
            <w:vMerge w:val="restart"/>
            <w:vAlign w:val="center"/>
          </w:tcPr>
          <w:p w14:paraId="22720E33"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A</w:t>
            </w:r>
          </w:p>
        </w:tc>
        <w:tc>
          <w:tcPr>
            <w:tcW w:w="2340" w:type="dxa"/>
            <w:vMerge w:val="restart"/>
            <w:vAlign w:val="center"/>
          </w:tcPr>
          <w:p w14:paraId="0C978336"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Nhà thầu phải phát biểu dòng điện sơ cấp định mức của các biến dòng chào thầu</w:t>
            </w:r>
          </w:p>
        </w:tc>
        <w:tc>
          <w:tcPr>
            <w:tcW w:w="1440" w:type="dxa"/>
            <w:vMerge w:val="restart"/>
          </w:tcPr>
          <w:p w14:paraId="2B916970"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p w14:paraId="0486B7B8" w14:textId="77777777" w:rsidR="00A673B7" w:rsidRPr="00CB317B" w:rsidRDefault="00A673B7" w:rsidP="001E6339">
            <w:pPr>
              <w:spacing w:line="264" w:lineRule="auto"/>
              <w:contextualSpacing/>
              <w:jc w:val="center"/>
              <w:rPr>
                <w:spacing w:val="-10"/>
                <w:sz w:val="26"/>
                <w:szCs w:val="26"/>
              </w:rPr>
            </w:pPr>
          </w:p>
        </w:tc>
      </w:tr>
      <w:tr w:rsidR="007E6F7A" w:rsidRPr="00CB317B" w14:paraId="3D3AF6FA" w14:textId="77777777" w:rsidTr="00A673B7">
        <w:trPr>
          <w:trHeight w:val="682"/>
        </w:trPr>
        <w:tc>
          <w:tcPr>
            <w:tcW w:w="570" w:type="dxa"/>
            <w:vMerge/>
          </w:tcPr>
          <w:p w14:paraId="01A599F2"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vMerge/>
          </w:tcPr>
          <w:p w14:paraId="490F7E74" w14:textId="77777777" w:rsidR="00A673B7" w:rsidRPr="00CB317B" w:rsidRDefault="00A673B7" w:rsidP="001E6339">
            <w:pPr>
              <w:pStyle w:val="BodyTextIndent3"/>
              <w:spacing w:before="0" w:after="0" w:line="264" w:lineRule="auto"/>
              <w:contextualSpacing/>
              <w:rPr>
                <w:rFonts w:ascii="Times New Roman" w:hAnsi="Times New Roman"/>
                <w:spacing w:val="-10"/>
                <w:szCs w:val="26"/>
              </w:rPr>
            </w:pPr>
          </w:p>
        </w:tc>
        <w:tc>
          <w:tcPr>
            <w:tcW w:w="1260" w:type="dxa"/>
            <w:vMerge/>
            <w:vAlign w:val="center"/>
          </w:tcPr>
          <w:p w14:paraId="7273020E" w14:textId="77777777" w:rsidR="00A673B7" w:rsidRPr="00CB317B" w:rsidRDefault="00A673B7" w:rsidP="001E6339">
            <w:pPr>
              <w:spacing w:line="264" w:lineRule="auto"/>
              <w:contextualSpacing/>
              <w:jc w:val="center"/>
              <w:rPr>
                <w:spacing w:val="-10"/>
                <w:sz w:val="26"/>
                <w:szCs w:val="26"/>
              </w:rPr>
            </w:pPr>
          </w:p>
        </w:tc>
        <w:tc>
          <w:tcPr>
            <w:tcW w:w="2340" w:type="dxa"/>
            <w:vMerge/>
            <w:vAlign w:val="center"/>
          </w:tcPr>
          <w:p w14:paraId="4122B731" w14:textId="77777777" w:rsidR="00A673B7" w:rsidRPr="00CB317B" w:rsidRDefault="00A673B7" w:rsidP="001E6339">
            <w:pPr>
              <w:spacing w:line="264" w:lineRule="auto"/>
              <w:contextualSpacing/>
              <w:jc w:val="center"/>
              <w:rPr>
                <w:spacing w:val="-10"/>
                <w:sz w:val="26"/>
                <w:szCs w:val="26"/>
              </w:rPr>
            </w:pPr>
          </w:p>
        </w:tc>
        <w:tc>
          <w:tcPr>
            <w:tcW w:w="1440" w:type="dxa"/>
            <w:vMerge/>
          </w:tcPr>
          <w:p w14:paraId="6BDAA00D" w14:textId="77777777" w:rsidR="00A673B7" w:rsidRPr="00CB317B" w:rsidRDefault="00A673B7" w:rsidP="001E6339">
            <w:pPr>
              <w:spacing w:line="264" w:lineRule="auto"/>
              <w:contextualSpacing/>
              <w:jc w:val="center"/>
              <w:rPr>
                <w:spacing w:val="-10"/>
                <w:sz w:val="26"/>
                <w:szCs w:val="26"/>
              </w:rPr>
            </w:pPr>
          </w:p>
        </w:tc>
      </w:tr>
      <w:tr w:rsidR="007E6F7A" w:rsidRPr="00CB317B" w14:paraId="12A9FD98" w14:textId="77777777" w:rsidTr="00A673B7">
        <w:trPr>
          <w:trHeight w:val="340"/>
        </w:trPr>
        <w:tc>
          <w:tcPr>
            <w:tcW w:w="570" w:type="dxa"/>
          </w:tcPr>
          <w:p w14:paraId="1A21B029"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196FD87C" w14:textId="77777777" w:rsidR="00A673B7" w:rsidRPr="00CB317B" w:rsidRDefault="00A673B7" w:rsidP="001E6339">
            <w:pPr>
              <w:pStyle w:val="BodyTextIndent3"/>
              <w:spacing w:before="0" w:after="0" w:line="264" w:lineRule="auto"/>
              <w:ind w:left="0"/>
              <w:contextualSpacing/>
              <w:rPr>
                <w:rFonts w:ascii="Times New Roman" w:hAnsi="Times New Roman"/>
                <w:spacing w:val="-10"/>
                <w:szCs w:val="26"/>
              </w:rPr>
            </w:pPr>
            <w:r w:rsidRPr="00CB317B">
              <w:rPr>
                <w:rFonts w:ascii="Times New Roman" w:hAnsi="Times New Roman"/>
                <w:spacing w:val="-10"/>
                <w:szCs w:val="26"/>
              </w:rPr>
              <w:t xml:space="preserve">Dòng điện thứ cấp định mức : </w:t>
            </w:r>
          </w:p>
        </w:tc>
        <w:tc>
          <w:tcPr>
            <w:tcW w:w="1260" w:type="dxa"/>
            <w:vAlign w:val="center"/>
          </w:tcPr>
          <w:p w14:paraId="72D0BA60"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A</w:t>
            </w:r>
          </w:p>
        </w:tc>
        <w:tc>
          <w:tcPr>
            <w:tcW w:w="2340" w:type="dxa"/>
            <w:vAlign w:val="center"/>
          </w:tcPr>
          <w:p w14:paraId="4C8AF0F5"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5</w:t>
            </w:r>
          </w:p>
        </w:tc>
        <w:tc>
          <w:tcPr>
            <w:tcW w:w="1440" w:type="dxa"/>
          </w:tcPr>
          <w:p w14:paraId="094AB90E"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3436671F" w14:textId="77777777" w:rsidTr="00A673B7">
        <w:trPr>
          <w:trHeight w:val="510"/>
        </w:trPr>
        <w:tc>
          <w:tcPr>
            <w:tcW w:w="570" w:type="dxa"/>
          </w:tcPr>
          <w:p w14:paraId="1E7269D7"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26532ABC" w14:textId="77777777" w:rsidR="00A673B7" w:rsidRPr="00CB317B" w:rsidRDefault="00A673B7" w:rsidP="001E6339">
            <w:pPr>
              <w:pStyle w:val="BodyTextIndent3"/>
              <w:spacing w:before="0" w:after="0" w:line="264" w:lineRule="auto"/>
              <w:ind w:left="0"/>
              <w:contextualSpacing/>
              <w:rPr>
                <w:rFonts w:ascii="Times New Roman" w:hAnsi="Times New Roman"/>
                <w:spacing w:val="-10"/>
                <w:szCs w:val="26"/>
              </w:rPr>
            </w:pPr>
            <w:r w:rsidRPr="00CB317B">
              <w:rPr>
                <w:rFonts w:ascii="Times New Roman" w:hAnsi="Times New Roman"/>
                <w:spacing w:val="-10"/>
                <w:szCs w:val="26"/>
              </w:rPr>
              <w:t xml:space="preserve">Độ bền điện áp tần số công nghiệp trong 1 phút: </w:t>
            </w:r>
          </w:p>
        </w:tc>
        <w:tc>
          <w:tcPr>
            <w:tcW w:w="1260" w:type="dxa"/>
            <w:vAlign w:val="center"/>
          </w:tcPr>
          <w:p w14:paraId="5F9B28AA"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kV</w:t>
            </w:r>
          </w:p>
        </w:tc>
        <w:tc>
          <w:tcPr>
            <w:tcW w:w="2340" w:type="dxa"/>
            <w:vAlign w:val="center"/>
          </w:tcPr>
          <w:p w14:paraId="5E73EEB4"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3</w:t>
            </w:r>
          </w:p>
        </w:tc>
        <w:tc>
          <w:tcPr>
            <w:tcW w:w="1440" w:type="dxa"/>
          </w:tcPr>
          <w:p w14:paraId="20994D47"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39EADE18" w14:textId="77777777" w:rsidTr="00A673B7">
        <w:trPr>
          <w:trHeight w:val="340"/>
        </w:trPr>
        <w:tc>
          <w:tcPr>
            <w:tcW w:w="570" w:type="dxa"/>
          </w:tcPr>
          <w:p w14:paraId="261EF14C"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0C1BACB5" w14:textId="77777777" w:rsidR="00A673B7" w:rsidRPr="00CB317B" w:rsidRDefault="00A673B7" w:rsidP="001E6339">
            <w:pPr>
              <w:spacing w:line="264" w:lineRule="auto"/>
              <w:contextualSpacing/>
              <w:jc w:val="both"/>
              <w:rPr>
                <w:spacing w:val="-10"/>
                <w:sz w:val="26"/>
                <w:szCs w:val="26"/>
              </w:rPr>
            </w:pPr>
            <w:r w:rsidRPr="00CB317B">
              <w:rPr>
                <w:spacing w:val="-10"/>
                <w:sz w:val="26"/>
                <w:szCs w:val="26"/>
              </w:rPr>
              <w:t xml:space="preserve">Điện áp cách điện giữa các vòng dây trong 1 phút: </w:t>
            </w:r>
          </w:p>
        </w:tc>
        <w:tc>
          <w:tcPr>
            <w:tcW w:w="1260" w:type="dxa"/>
            <w:vAlign w:val="center"/>
          </w:tcPr>
          <w:p w14:paraId="1CBD42CB"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kV</w:t>
            </w:r>
          </w:p>
        </w:tc>
        <w:tc>
          <w:tcPr>
            <w:tcW w:w="2340" w:type="dxa"/>
            <w:vAlign w:val="center"/>
          </w:tcPr>
          <w:p w14:paraId="23B83193"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4,5 (peak).</w:t>
            </w:r>
          </w:p>
        </w:tc>
        <w:tc>
          <w:tcPr>
            <w:tcW w:w="1440" w:type="dxa"/>
          </w:tcPr>
          <w:p w14:paraId="6C52A758"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2318F7D1" w14:textId="77777777" w:rsidTr="00A673B7">
        <w:trPr>
          <w:trHeight w:val="340"/>
        </w:trPr>
        <w:tc>
          <w:tcPr>
            <w:tcW w:w="570" w:type="dxa"/>
          </w:tcPr>
          <w:p w14:paraId="025713C4"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619DFFE5" w14:textId="77777777" w:rsidR="00A673B7" w:rsidRPr="00CB317B" w:rsidRDefault="00A673B7" w:rsidP="001E6339">
            <w:pPr>
              <w:spacing w:line="264" w:lineRule="auto"/>
              <w:contextualSpacing/>
              <w:jc w:val="both"/>
              <w:rPr>
                <w:spacing w:val="-10"/>
                <w:sz w:val="26"/>
                <w:szCs w:val="26"/>
              </w:rPr>
            </w:pPr>
            <w:r w:rsidRPr="00CB317B">
              <w:rPr>
                <w:spacing w:val="-10"/>
                <w:sz w:val="26"/>
                <w:szCs w:val="26"/>
              </w:rPr>
              <w:t xml:space="preserve">Điện áp cách điện xung: </w:t>
            </w:r>
          </w:p>
        </w:tc>
        <w:tc>
          <w:tcPr>
            <w:tcW w:w="1260" w:type="dxa"/>
            <w:vAlign w:val="center"/>
          </w:tcPr>
          <w:p w14:paraId="056EEF28"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kV</w:t>
            </w:r>
          </w:p>
        </w:tc>
        <w:tc>
          <w:tcPr>
            <w:tcW w:w="2340" w:type="dxa"/>
            <w:vAlign w:val="center"/>
          </w:tcPr>
          <w:p w14:paraId="0BD9786C"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 xml:space="preserve">6 </w:t>
            </w:r>
          </w:p>
        </w:tc>
        <w:tc>
          <w:tcPr>
            <w:tcW w:w="1440" w:type="dxa"/>
          </w:tcPr>
          <w:p w14:paraId="30ED8520"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68CF2C97" w14:textId="77777777" w:rsidTr="00A673B7">
        <w:trPr>
          <w:trHeight w:val="340"/>
        </w:trPr>
        <w:tc>
          <w:tcPr>
            <w:tcW w:w="570" w:type="dxa"/>
          </w:tcPr>
          <w:p w14:paraId="0FE7C294"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49205D57" w14:textId="77777777" w:rsidR="00A673B7" w:rsidRPr="00CB317B" w:rsidRDefault="00A673B7" w:rsidP="001E6339">
            <w:pPr>
              <w:pStyle w:val="BodyTextIndent3"/>
              <w:spacing w:before="0" w:after="0" w:line="264" w:lineRule="auto"/>
              <w:ind w:left="0" w:firstLine="150"/>
              <w:contextualSpacing/>
              <w:rPr>
                <w:rFonts w:ascii="Times New Roman" w:hAnsi="Times New Roman"/>
                <w:spacing w:val="-10"/>
                <w:szCs w:val="26"/>
              </w:rPr>
            </w:pPr>
            <w:r w:rsidRPr="00CB317B">
              <w:rPr>
                <w:rFonts w:ascii="Times New Roman" w:hAnsi="Times New Roman"/>
                <w:spacing w:val="-10"/>
                <w:szCs w:val="26"/>
              </w:rPr>
              <w:t xml:space="preserve">Hệ số dòng điện: </w:t>
            </w:r>
          </w:p>
        </w:tc>
        <w:tc>
          <w:tcPr>
            <w:tcW w:w="1260" w:type="dxa"/>
            <w:vAlign w:val="center"/>
          </w:tcPr>
          <w:p w14:paraId="79A9A792"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7C8E8B7D"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1,2</w:t>
            </w:r>
          </w:p>
        </w:tc>
        <w:tc>
          <w:tcPr>
            <w:tcW w:w="1440" w:type="dxa"/>
          </w:tcPr>
          <w:p w14:paraId="038A3991"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29A1EC28" w14:textId="77777777" w:rsidTr="00A673B7">
        <w:trPr>
          <w:trHeight w:val="340"/>
        </w:trPr>
        <w:tc>
          <w:tcPr>
            <w:tcW w:w="570" w:type="dxa"/>
          </w:tcPr>
          <w:p w14:paraId="6EEE908B"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512C0FB8" w14:textId="0E3705D4" w:rsidR="00A673B7" w:rsidRPr="00CB317B" w:rsidRDefault="00A673B7" w:rsidP="001E6339">
            <w:pPr>
              <w:tabs>
                <w:tab w:val="left" w:pos="5387"/>
              </w:tabs>
              <w:spacing w:line="264" w:lineRule="auto"/>
              <w:ind w:firstLine="150"/>
              <w:contextualSpacing/>
              <w:jc w:val="both"/>
              <w:rPr>
                <w:spacing w:val="-10"/>
                <w:sz w:val="26"/>
                <w:szCs w:val="26"/>
              </w:rPr>
            </w:pPr>
            <w:r w:rsidRPr="00CB317B">
              <w:rPr>
                <w:spacing w:val="-10"/>
                <w:sz w:val="26"/>
                <w:szCs w:val="26"/>
              </w:rPr>
              <w:t>Dòng điện ổn định nhiệt trong 1 giây (I</w:t>
            </w:r>
            <w:r w:rsidRPr="00CB317B">
              <w:rPr>
                <w:spacing w:val="-10"/>
                <w:sz w:val="26"/>
                <w:szCs w:val="26"/>
                <w:vertAlign w:val="subscript"/>
              </w:rPr>
              <w:t>th</w:t>
            </w:r>
            <w:r w:rsidRPr="00CB317B">
              <w:rPr>
                <w:spacing w:val="-10"/>
                <w:sz w:val="26"/>
                <w:szCs w:val="26"/>
              </w:rPr>
              <w:t>) : A</w:t>
            </w:r>
          </w:p>
        </w:tc>
        <w:tc>
          <w:tcPr>
            <w:tcW w:w="1260" w:type="dxa"/>
            <w:vAlign w:val="center"/>
          </w:tcPr>
          <w:p w14:paraId="2263DCFD"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6C2192E6" w14:textId="77777777" w:rsidR="00A673B7" w:rsidRPr="00CB317B" w:rsidRDefault="00A673B7" w:rsidP="001E6339">
            <w:pPr>
              <w:tabs>
                <w:tab w:val="left" w:pos="5387"/>
              </w:tabs>
              <w:spacing w:line="264" w:lineRule="auto"/>
              <w:contextualSpacing/>
              <w:jc w:val="center"/>
              <w:rPr>
                <w:spacing w:val="-10"/>
                <w:sz w:val="26"/>
                <w:szCs w:val="26"/>
              </w:rPr>
            </w:pPr>
            <w:r w:rsidRPr="00CB317B">
              <w:rPr>
                <w:spacing w:val="-10"/>
                <w:sz w:val="26"/>
                <w:szCs w:val="26"/>
              </w:rPr>
              <w:t>80 I</w:t>
            </w:r>
            <w:r w:rsidRPr="00CB317B">
              <w:rPr>
                <w:spacing w:val="-10"/>
                <w:sz w:val="26"/>
                <w:szCs w:val="26"/>
                <w:vertAlign w:val="subscript"/>
              </w:rPr>
              <w:t>n</w:t>
            </w:r>
            <w:r w:rsidRPr="00CB317B">
              <w:rPr>
                <w:spacing w:val="-10"/>
                <w:sz w:val="26"/>
                <w:szCs w:val="26"/>
              </w:rPr>
              <w:t xml:space="preserve"> hoặc</w:t>
            </w:r>
          </w:p>
          <w:p w14:paraId="5F0D7C36" w14:textId="77777777" w:rsidR="00A673B7" w:rsidRPr="00CB317B" w:rsidRDefault="00A673B7" w:rsidP="001E6339">
            <w:pPr>
              <w:tabs>
                <w:tab w:val="left" w:pos="5387"/>
              </w:tabs>
              <w:spacing w:line="264" w:lineRule="auto"/>
              <w:contextualSpacing/>
              <w:jc w:val="center"/>
              <w:rPr>
                <w:spacing w:val="-10"/>
                <w:sz w:val="26"/>
                <w:szCs w:val="26"/>
              </w:rPr>
            </w:pPr>
            <w:r w:rsidRPr="00CB317B">
              <w:rPr>
                <w:spacing w:val="-10"/>
                <w:sz w:val="26"/>
                <w:szCs w:val="26"/>
              </w:rPr>
              <w:t>25kA</w:t>
            </w:r>
          </w:p>
        </w:tc>
        <w:tc>
          <w:tcPr>
            <w:tcW w:w="1440" w:type="dxa"/>
          </w:tcPr>
          <w:p w14:paraId="23630ACC"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75AC4F50" w14:textId="77777777" w:rsidTr="00A673B7">
        <w:trPr>
          <w:trHeight w:val="340"/>
        </w:trPr>
        <w:tc>
          <w:tcPr>
            <w:tcW w:w="570" w:type="dxa"/>
          </w:tcPr>
          <w:p w14:paraId="43ED8F46"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0B9E5AFB" w14:textId="77777777" w:rsidR="00A673B7" w:rsidRPr="00CB317B" w:rsidRDefault="00A673B7" w:rsidP="001E6339">
            <w:pPr>
              <w:pStyle w:val="BodyTextIndent3"/>
              <w:spacing w:before="0" w:after="0" w:line="264" w:lineRule="auto"/>
              <w:ind w:left="0"/>
              <w:contextualSpacing/>
              <w:rPr>
                <w:rFonts w:ascii="Times New Roman" w:hAnsi="Times New Roman"/>
                <w:spacing w:val="-10"/>
                <w:szCs w:val="26"/>
              </w:rPr>
            </w:pPr>
            <w:r w:rsidRPr="00CB317B">
              <w:rPr>
                <w:rFonts w:ascii="Times New Roman" w:hAnsi="Times New Roman"/>
                <w:spacing w:val="-10"/>
                <w:szCs w:val="26"/>
              </w:rPr>
              <w:t>Dòng điện ổn định động (I</w:t>
            </w:r>
            <w:r w:rsidRPr="00CB317B">
              <w:rPr>
                <w:rFonts w:ascii="Times New Roman" w:hAnsi="Times New Roman"/>
                <w:spacing w:val="-10"/>
                <w:szCs w:val="26"/>
                <w:vertAlign w:val="subscript"/>
              </w:rPr>
              <w:t>dyn</w:t>
            </w:r>
            <w:r w:rsidRPr="00CB317B">
              <w:rPr>
                <w:rFonts w:ascii="Times New Roman" w:hAnsi="Times New Roman"/>
                <w:spacing w:val="-10"/>
                <w:szCs w:val="26"/>
              </w:rPr>
              <w:t xml:space="preserve">): </w:t>
            </w:r>
          </w:p>
        </w:tc>
        <w:tc>
          <w:tcPr>
            <w:tcW w:w="1260" w:type="dxa"/>
            <w:vAlign w:val="center"/>
          </w:tcPr>
          <w:p w14:paraId="55150DE6"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23C30BAB"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2,5 I</w:t>
            </w:r>
            <w:r w:rsidRPr="00CB317B">
              <w:rPr>
                <w:spacing w:val="-10"/>
                <w:sz w:val="26"/>
                <w:szCs w:val="26"/>
                <w:vertAlign w:val="subscript"/>
              </w:rPr>
              <w:t>th</w:t>
            </w:r>
          </w:p>
        </w:tc>
        <w:tc>
          <w:tcPr>
            <w:tcW w:w="1440" w:type="dxa"/>
          </w:tcPr>
          <w:p w14:paraId="0CA3742B"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4C7E59F8" w14:textId="77777777" w:rsidTr="00A673B7">
        <w:trPr>
          <w:trHeight w:val="400"/>
        </w:trPr>
        <w:tc>
          <w:tcPr>
            <w:tcW w:w="570" w:type="dxa"/>
            <w:vMerge w:val="restart"/>
            <w:vAlign w:val="center"/>
          </w:tcPr>
          <w:p w14:paraId="6E6BAB04"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vMerge w:val="restart"/>
          </w:tcPr>
          <w:p w14:paraId="338CBB81" w14:textId="77777777" w:rsidR="00A673B7" w:rsidRPr="00CB317B" w:rsidRDefault="00A673B7" w:rsidP="001E6339">
            <w:pPr>
              <w:pStyle w:val="BodyTextIndent3"/>
              <w:spacing w:before="0" w:after="0" w:line="264" w:lineRule="auto"/>
              <w:ind w:left="0"/>
              <w:contextualSpacing/>
              <w:jc w:val="left"/>
              <w:rPr>
                <w:rFonts w:ascii="Times New Roman" w:hAnsi="Times New Roman"/>
                <w:spacing w:val="-10"/>
                <w:szCs w:val="26"/>
              </w:rPr>
            </w:pPr>
            <w:r w:rsidRPr="00CB317B">
              <w:rPr>
                <w:rFonts w:ascii="Times New Roman" w:hAnsi="Times New Roman"/>
                <w:spacing w:val="-10"/>
                <w:szCs w:val="26"/>
              </w:rPr>
              <w:t>Tải định mức (burden) tối thiểu:</w:t>
            </w:r>
          </w:p>
          <w:p w14:paraId="390211DD" w14:textId="77777777" w:rsidR="00A673B7" w:rsidRPr="00CB317B" w:rsidRDefault="00A673B7" w:rsidP="001E6339">
            <w:pPr>
              <w:spacing w:line="264" w:lineRule="auto"/>
              <w:contextualSpacing/>
              <w:rPr>
                <w:spacing w:val="-10"/>
                <w:sz w:val="26"/>
                <w:szCs w:val="26"/>
              </w:rPr>
            </w:pPr>
            <w:r w:rsidRPr="00CB317B">
              <w:rPr>
                <w:spacing w:val="-10"/>
                <w:sz w:val="26"/>
                <w:szCs w:val="26"/>
              </w:rPr>
              <w:t xml:space="preserve">+ Đối với I sơ cấp &lt; 200A: </w:t>
            </w:r>
          </w:p>
          <w:p w14:paraId="1F742880" w14:textId="77777777" w:rsidR="00A673B7" w:rsidRPr="00CB317B" w:rsidRDefault="00A673B7" w:rsidP="001E6339">
            <w:pPr>
              <w:spacing w:line="264" w:lineRule="auto"/>
              <w:contextualSpacing/>
              <w:rPr>
                <w:spacing w:val="-10"/>
                <w:sz w:val="26"/>
                <w:szCs w:val="26"/>
              </w:rPr>
            </w:pPr>
            <w:r w:rsidRPr="00CB317B">
              <w:rPr>
                <w:spacing w:val="-10"/>
                <w:sz w:val="26"/>
                <w:szCs w:val="26"/>
              </w:rPr>
              <w:t xml:space="preserve">+ Đối với I sơ cấp </w:t>
            </w:r>
            <w:r w:rsidRPr="00CB317B">
              <w:rPr>
                <w:spacing w:val="-10"/>
                <w:sz w:val="26"/>
                <w:szCs w:val="26"/>
              </w:rPr>
              <w:sym w:font="Symbol" w:char="F0B3"/>
            </w:r>
            <w:r w:rsidRPr="00CB317B">
              <w:rPr>
                <w:spacing w:val="-10"/>
                <w:sz w:val="26"/>
                <w:szCs w:val="26"/>
              </w:rPr>
              <w:t xml:space="preserve"> 200A: </w:t>
            </w:r>
          </w:p>
        </w:tc>
        <w:tc>
          <w:tcPr>
            <w:tcW w:w="1260" w:type="dxa"/>
            <w:vMerge w:val="restart"/>
            <w:vAlign w:val="center"/>
          </w:tcPr>
          <w:p w14:paraId="4642687A" w14:textId="77777777" w:rsidR="00A673B7" w:rsidRPr="00CB317B" w:rsidRDefault="00A673B7" w:rsidP="001E6339">
            <w:pPr>
              <w:spacing w:line="264" w:lineRule="auto"/>
              <w:contextualSpacing/>
              <w:jc w:val="center"/>
              <w:rPr>
                <w:spacing w:val="-10"/>
                <w:sz w:val="26"/>
                <w:szCs w:val="26"/>
              </w:rPr>
            </w:pPr>
          </w:p>
          <w:p w14:paraId="7CAEF013"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VA</w:t>
            </w:r>
          </w:p>
          <w:p w14:paraId="5E3D0E59"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VA</w:t>
            </w:r>
          </w:p>
        </w:tc>
        <w:tc>
          <w:tcPr>
            <w:tcW w:w="2340" w:type="dxa"/>
            <w:vMerge w:val="restart"/>
            <w:vAlign w:val="center"/>
          </w:tcPr>
          <w:p w14:paraId="675C5980" w14:textId="77777777" w:rsidR="00A673B7" w:rsidRPr="00CB317B" w:rsidRDefault="00A673B7" w:rsidP="001E6339">
            <w:pPr>
              <w:spacing w:line="264" w:lineRule="auto"/>
              <w:contextualSpacing/>
              <w:jc w:val="center"/>
              <w:rPr>
                <w:spacing w:val="-10"/>
                <w:sz w:val="26"/>
                <w:szCs w:val="26"/>
              </w:rPr>
            </w:pPr>
          </w:p>
          <w:p w14:paraId="5CE2764A"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05</w:t>
            </w:r>
          </w:p>
          <w:p w14:paraId="76E0D935" w14:textId="77777777" w:rsidR="00A673B7" w:rsidRPr="00CB317B" w:rsidRDefault="00A673B7" w:rsidP="001E6339">
            <w:pPr>
              <w:spacing w:line="264" w:lineRule="auto"/>
              <w:contextualSpacing/>
              <w:jc w:val="center"/>
              <w:rPr>
                <w:spacing w:val="-10"/>
                <w:sz w:val="26"/>
                <w:szCs w:val="26"/>
                <w:lang w:val="fr-FR"/>
              </w:rPr>
            </w:pPr>
            <w:r w:rsidRPr="00CB317B">
              <w:rPr>
                <w:spacing w:val="-10"/>
                <w:sz w:val="26"/>
                <w:szCs w:val="26"/>
              </w:rPr>
              <w:t xml:space="preserve">10  </w:t>
            </w:r>
          </w:p>
        </w:tc>
        <w:tc>
          <w:tcPr>
            <w:tcW w:w="1440" w:type="dxa"/>
            <w:vMerge w:val="restart"/>
          </w:tcPr>
          <w:p w14:paraId="2AF9CEC6"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6E210AC6" w14:textId="77777777" w:rsidTr="00A673B7">
        <w:trPr>
          <w:trHeight w:val="400"/>
        </w:trPr>
        <w:tc>
          <w:tcPr>
            <w:tcW w:w="570" w:type="dxa"/>
            <w:vMerge/>
          </w:tcPr>
          <w:p w14:paraId="264E6958"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vMerge/>
          </w:tcPr>
          <w:p w14:paraId="292C1E2D" w14:textId="77777777" w:rsidR="00A673B7" w:rsidRPr="00CB317B" w:rsidRDefault="00A673B7" w:rsidP="001E6339">
            <w:pPr>
              <w:pStyle w:val="BodyTextIndent3"/>
              <w:spacing w:before="0" w:after="0" w:line="264" w:lineRule="auto"/>
              <w:contextualSpacing/>
              <w:rPr>
                <w:rFonts w:ascii="Times New Roman" w:hAnsi="Times New Roman"/>
                <w:spacing w:val="-10"/>
                <w:szCs w:val="26"/>
              </w:rPr>
            </w:pPr>
          </w:p>
        </w:tc>
        <w:tc>
          <w:tcPr>
            <w:tcW w:w="1260" w:type="dxa"/>
            <w:vMerge/>
            <w:vAlign w:val="center"/>
          </w:tcPr>
          <w:p w14:paraId="1C8E6995" w14:textId="77777777" w:rsidR="00A673B7" w:rsidRPr="00CB317B" w:rsidRDefault="00A673B7" w:rsidP="001E6339">
            <w:pPr>
              <w:spacing w:line="264" w:lineRule="auto"/>
              <w:contextualSpacing/>
              <w:jc w:val="center"/>
              <w:rPr>
                <w:spacing w:val="-10"/>
                <w:sz w:val="26"/>
                <w:szCs w:val="26"/>
              </w:rPr>
            </w:pPr>
          </w:p>
        </w:tc>
        <w:tc>
          <w:tcPr>
            <w:tcW w:w="2340" w:type="dxa"/>
            <w:vMerge/>
            <w:vAlign w:val="center"/>
          </w:tcPr>
          <w:p w14:paraId="1E754CAD" w14:textId="77777777" w:rsidR="00A673B7" w:rsidRPr="00CB317B" w:rsidRDefault="00A673B7" w:rsidP="001E6339">
            <w:pPr>
              <w:spacing w:line="264" w:lineRule="auto"/>
              <w:contextualSpacing/>
              <w:jc w:val="center"/>
              <w:rPr>
                <w:spacing w:val="-10"/>
                <w:sz w:val="26"/>
                <w:szCs w:val="26"/>
                <w:lang w:val="fr-FR"/>
              </w:rPr>
            </w:pPr>
          </w:p>
        </w:tc>
        <w:tc>
          <w:tcPr>
            <w:tcW w:w="1440" w:type="dxa"/>
            <w:vMerge/>
          </w:tcPr>
          <w:p w14:paraId="150B50A2" w14:textId="77777777" w:rsidR="00A673B7" w:rsidRPr="00CB317B" w:rsidRDefault="00A673B7" w:rsidP="001E6339">
            <w:pPr>
              <w:spacing w:line="264" w:lineRule="auto"/>
              <w:contextualSpacing/>
              <w:jc w:val="center"/>
              <w:rPr>
                <w:spacing w:val="-10"/>
                <w:sz w:val="26"/>
                <w:szCs w:val="26"/>
                <w:lang w:val="fr-FR"/>
              </w:rPr>
            </w:pPr>
          </w:p>
        </w:tc>
      </w:tr>
      <w:tr w:rsidR="007E6F7A" w:rsidRPr="00CB317B" w14:paraId="7591CB5F" w14:textId="77777777" w:rsidTr="00A673B7">
        <w:trPr>
          <w:trHeight w:val="340"/>
        </w:trPr>
        <w:tc>
          <w:tcPr>
            <w:tcW w:w="570" w:type="dxa"/>
          </w:tcPr>
          <w:p w14:paraId="04A7496A"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20B8282C" w14:textId="77777777" w:rsidR="00A673B7" w:rsidRPr="00CB317B" w:rsidRDefault="00A673B7" w:rsidP="001E6339">
            <w:pPr>
              <w:pStyle w:val="BodyTextIndent3"/>
              <w:spacing w:before="0" w:after="0" w:line="264" w:lineRule="auto"/>
              <w:ind w:left="0"/>
              <w:contextualSpacing/>
              <w:rPr>
                <w:rFonts w:ascii="Times New Roman" w:hAnsi="Times New Roman"/>
                <w:spacing w:val="-10"/>
                <w:szCs w:val="26"/>
              </w:rPr>
            </w:pPr>
            <w:r w:rsidRPr="00CB317B">
              <w:rPr>
                <w:rFonts w:ascii="Times New Roman" w:hAnsi="Times New Roman"/>
                <w:spacing w:val="-10"/>
                <w:szCs w:val="26"/>
              </w:rPr>
              <w:t xml:space="preserve">Cấp chính xác </w:t>
            </w:r>
          </w:p>
        </w:tc>
        <w:tc>
          <w:tcPr>
            <w:tcW w:w="1260" w:type="dxa"/>
            <w:vAlign w:val="center"/>
          </w:tcPr>
          <w:p w14:paraId="53E9F075"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50BA957D" w14:textId="77777777" w:rsidR="00A673B7" w:rsidRPr="00CB317B" w:rsidRDefault="00A673B7" w:rsidP="001E6339">
            <w:pPr>
              <w:spacing w:line="264" w:lineRule="auto"/>
              <w:contextualSpacing/>
              <w:jc w:val="center"/>
              <w:rPr>
                <w:spacing w:val="-10"/>
                <w:sz w:val="26"/>
                <w:szCs w:val="26"/>
                <w:lang w:val="fr-FR"/>
              </w:rPr>
            </w:pPr>
            <w:r w:rsidRPr="00CB317B">
              <w:rPr>
                <w:spacing w:val="-10"/>
                <w:sz w:val="26"/>
                <w:szCs w:val="26"/>
                <w:lang w:val="fr-FR"/>
              </w:rPr>
              <w:t>0,5</w:t>
            </w:r>
          </w:p>
        </w:tc>
        <w:tc>
          <w:tcPr>
            <w:tcW w:w="1440" w:type="dxa"/>
          </w:tcPr>
          <w:p w14:paraId="2105C636"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373EC038" w14:textId="77777777" w:rsidTr="00A673B7">
        <w:trPr>
          <w:trHeight w:val="340"/>
        </w:trPr>
        <w:tc>
          <w:tcPr>
            <w:tcW w:w="570" w:type="dxa"/>
          </w:tcPr>
          <w:p w14:paraId="7533FFD5"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66EA8630" w14:textId="77777777" w:rsidR="00A673B7" w:rsidRPr="00CB317B" w:rsidRDefault="00A673B7" w:rsidP="001E6339">
            <w:pPr>
              <w:pStyle w:val="BodyTextIndent3"/>
              <w:spacing w:before="0" w:after="0" w:line="264" w:lineRule="auto"/>
              <w:ind w:left="0"/>
              <w:contextualSpacing/>
              <w:rPr>
                <w:rFonts w:ascii="Times New Roman" w:hAnsi="Times New Roman"/>
                <w:spacing w:val="-10"/>
                <w:szCs w:val="26"/>
              </w:rPr>
            </w:pPr>
            <w:r w:rsidRPr="00CB317B">
              <w:rPr>
                <w:rFonts w:ascii="Times New Roman" w:hAnsi="Times New Roman"/>
                <w:spacing w:val="-10"/>
                <w:szCs w:val="26"/>
              </w:rPr>
              <w:t xml:space="preserve">Nhiệt độ môi trường làm việc </w:t>
            </w:r>
          </w:p>
        </w:tc>
        <w:tc>
          <w:tcPr>
            <w:tcW w:w="1260" w:type="dxa"/>
            <w:vAlign w:val="center"/>
          </w:tcPr>
          <w:p w14:paraId="4E2ACA5C"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vertAlign w:val="superscript"/>
              </w:rPr>
              <w:t>o</w:t>
            </w:r>
            <w:r w:rsidRPr="00CB317B">
              <w:rPr>
                <w:spacing w:val="-10"/>
                <w:sz w:val="26"/>
                <w:szCs w:val="26"/>
              </w:rPr>
              <w:t>C</w:t>
            </w:r>
          </w:p>
        </w:tc>
        <w:tc>
          <w:tcPr>
            <w:tcW w:w="2340" w:type="dxa"/>
            <w:vAlign w:val="center"/>
          </w:tcPr>
          <w:p w14:paraId="5AA20CFA"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0 - 40</w:t>
            </w:r>
          </w:p>
        </w:tc>
        <w:tc>
          <w:tcPr>
            <w:tcW w:w="1440" w:type="dxa"/>
          </w:tcPr>
          <w:p w14:paraId="15D8BFB2"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67AA70E2" w14:textId="77777777" w:rsidTr="00A673B7">
        <w:trPr>
          <w:trHeight w:val="340"/>
        </w:trPr>
        <w:tc>
          <w:tcPr>
            <w:tcW w:w="570" w:type="dxa"/>
          </w:tcPr>
          <w:p w14:paraId="7D60F2CA"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0B4F3668" w14:textId="77777777" w:rsidR="00A673B7" w:rsidRPr="00CB317B" w:rsidRDefault="00A673B7" w:rsidP="001E6339">
            <w:pPr>
              <w:pStyle w:val="BodyTextIndent3"/>
              <w:spacing w:before="0" w:after="0" w:line="264" w:lineRule="auto"/>
              <w:ind w:left="0"/>
              <w:contextualSpacing/>
              <w:rPr>
                <w:rFonts w:ascii="Times New Roman" w:hAnsi="Times New Roman"/>
                <w:spacing w:val="-10"/>
                <w:szCs w:val="26"/>
              </w:rPr>
            </w:pPr>
            <w:r w:rsidRPr="00CB317B">
              <w:rPr>
                <w:rFonts w:ascii="Times New Roman" w:hAnsi="Times New Roman"/>
                <w:spacing w:val="-10"/>
                <w:szCs w:val="26"/>
              </w:rPr>
              <w:t xml:space="preserve">Độ ẩm môi trường làm việc </w:t>
            </w:r>
          </w:p>
        </w:tc>
        <w:tc>
          <w:tcPr>
            <w:tcW w:w="1260" w:type="dxa"/>
            <w:vAlign w:val="center"/>
          </w:tcPr>
          <w:p w14:paraId="78E6F38B"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c>
          <w:tcPr>
            <w:tcW w:w="2340" w:type="dxa"/>
            <w:vAlign w:val="center"/>
          </w:tcPr>
          <w:p w14:paraId="4F1A0B70"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0 – 95</w:t>
            </w:r>
          </w:p>
        </w:tc>
        <w:tc>
          <w:tcPr>
            <w:tcW w:w="1440" w:type="dxa"/>
          </w:tcPr>
          <w:p w14:paraId="3535AFEA" w14:textId="77777777" w:rsidR="00A673B7" w:rsidRPr="00CB317B" w:rsidRDefault="00A673B7" w:rsidP="001E6339">
            <w:pPr>
              <w:spacing w:line="264" w:lineRule="auto"/>
              <w:contextualSpacing/>
              <w:jc w:val="center"/>
              <w:rPr>
                <w:spacing w:val="-10"/>
                <w:sz w:val="26"/>
                <w:szCs w:val="26"/>
              </w:rPr>
            </w:pPr>
            <w:r w:rsidRPr="00CB317B">
              <w:rPr>
                <w:spacing w:val="-10"/>
                <w:sz w:val="26"/>
                <w:szCs w:val="26"/>
              </w:rPr>
              <w:t>(*)</w:t>
            </w:r>
          </w:p>
        </w:tc>
      </w:tr>
      <w:tr w:rsidR="007E6F7A" w:rsidRPr="00CB317B" w14:paraId="6BAA9B82" w14:textId="77777777" w:rsidTr="00A673B7">
        <w:trPr>
          <w:trHeight w:val="340"/>
        </w:trPr>
        <w:tc>
          <w:tcPr>
            <w:tcW w:w="570" w:type="dxa"/>
          </w:tcPr>
          <w:p w14:paraId="10B975E1" w14:textId="77777777" w:rsidR="00A673B7" w:rsidRPr="00CB317B" w:rsidRDefault="00A673B7">
            <w:pPr>
              <w:numPr>
                <w:ilvl w:val="0"/>
                <w:numId w:val="478"/>
              </w:numPr>
              <w:spacing w:line="264" w:lineRule="auto"/>
              <w:ind w:left="426" w:hanging="426"/>
              <w:contextualSpacing/>
              <w:jc w:val="center"/>
              <w:rPr>
                <w:spacing w:val="-10"/>
                <w:sz w:val="26"/>
                <w:szCs w:val="26"/>
              </w:rPr>
            </w:pPr>
          </w:p>
        </w:tc>
        <w:tc>
          <w:tcPr>
            <w:tcW w:w="3419" w:type="dxa"/>
          </w:tcPr>
          <w:p w14:paraId="35EC022B" w14:textId="77777777" w:rsidR="00A673B7" w:rsidRPr="00CB317B" w:rsidRDefault="00A673B7" w:rsidP="001E6339">
            <w:pPr>
              <w:spacing w:line="264" w:lineRule="auto"/>
              <w:contextualSpacing/>
              <w:jc w:val="both"/>
              <w:rPr>
                <w:spacing w:val="-10"/>
                <w:sz w:val="26"/>
                <w:szCs w:val="26"/>
              </w:rPr>
            </w:pPr>
            <w:r w:rsidRPr="00CB317B">
              <w:rPr>
                <w:spacing w:val="-10"/>
                <w:sz w:val="26"/>
                <w:szCs w:val="26"/>
              </w:rPr>
              <w:t>Phụ kiện :</w:t>
            </w:r>
          </w:p>
          <w:p w14:paraId="3A1C05C3" w14:textId="77777777" w:rsidR="00A673B7" w:rsidRPr="00CB317B" w:rsidRDefault="00A673B7" w:rsidP="001E6339">
            <w:pPr>
              <w:pStyle w:val="BodyTextIndent3"/>
              <w:spacing w:before="0" w:after="0" w:line="264" w:lineRule="auto"/>
              <w:contextualSpacing/>
              <w:rPr>
                <w:rFonts w:ascii="Times New Roman" w:hAnsi="Times New Roman"/>
                <w:spacing w:val="-10"/>
                <w:szCs w:val="26"/>
              </w:rPr>
            </w:pPr>
          </w:p>
        </w:tc>
        <w:tc>
          <w:tcPr>
            <w:tcW w:w="1260" w:type="dxa"/>
            <w:vAlign w:val="center"/>
          </w:tcPr>
          <w:p w14:paraId="6015D105" w14:textId="77777777" w:rsidR="00A673B7" w:rsidRPr="00CB317B" w:rsidRDefault="00A673B7" w:rsidP="001E6339">
            <w:pPr>
              <w:spacing w:line="264" w:lineRule="auto"/>
              <w:contextualSpacing/>
              <w:jc w:val="center"/>
              <w:rPr>
                <w:spacing w:val="-10"/>
                <w:sz w:val="26"/>
                <w:szCs w:val="26"/>
              </w:rPr>
            </w:pPr>
          </w:p>
        </w:tc>
        <w:tc>
          <w:tcPr>
            <w:tcW w:w="2340" w:type="dxa"/>
            <w:vAlign w:val="center"/>
          </w:tcPr>
          <w:p w14:paraId="40009C16" w14:textId="77777777" w:rsidR="00A673B7" w:rsidRPr="00CB317B" w:rsidRDefault="00A673B7" w:rsidP="001E6339">
            <w:pPr>
              <w:spacing w:line="264" w:lineRule="auto"/>
              <w:contextualSpacing/>
              <w:jc w:val="both"/>
              <w:rPr>
                <w:spacing w:val="-10"/>
                <w:sz w:val="26"/>
                <w:szCs w:val="26"/>
              </w:rPr>
            </w:pPr>
            <w:r w:rsidRPr="00CB317B">
              <w:rPr>
                <w:spacing w:val="-10"/>
                <w:sz w:val="26"/>
                <w:szCs w:val="26"/>
              </w:rPr>
              <w:t xml:space="preserve">Đầy đủ bulông, đai ốc, lông đền để đấu nối máy biến dòng với dây cáp điện. </w:t>
            </w:r>
          </w:p>
        </w:tc>
        <w:tc>
          <w:tcPr>
            <w:tcW w:w="1440" w:type="dxa"/>
            <w:vAlign w:val="center"/>
          </w:tcPr>
          <w:p w14:paraId="7270C7B7" w14:textId="77777777" w:rsidR="00A673B7" w:rsidRPr="00CB317B" w:rsidRDefault="00A673B7" w:rsidP="001E6339">
            <w:pPr>
              <w:spacing w:line="264" w:lineRule="auto"/>
              <w:ind w:right="-81"/>
              <w:contextualSpacing/>
              <w:jc w:val="center"/>
              <w:rPr>
                <w:spacing w:val="-10"/>
                <w:sz w:val="26"/>
                <w:szCs w:val="26"/>
              </w:rPr>
            </w:pPr>
          </w:p>
        </w:tc>
      </w:tr>
    </w:tbl>
    <w:p w14:paraId="0B1CB6F3" w14:textId="77777777" w:rsidR="00A673B7" w:rsidRPr="00CB317B" w:rsidRDefault="00A673B7" w:rsidP="001E6339">
      <w:pPr>
        <w:spacing w:line="264" w:lineRule="auto"/>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67A35155" w14:textId="77777777" w:rsidR="00A673B7" w:rsidRPr="00CB317B" w:rsidRDefault="00A673B7">
      <w:pPr>
        <w:numPr>
          <w:ilvl w:val="0"/>
          <w:numId w:val="480"/>
        </w:numPr>
        <w:tabs>
          <w:tab w:val="clear" w:pos="720"/>
          <w:tab w:val="num" w:pos="561"/>
        </w:tabs>
        <w:spacing w:line="264" w:lineRule="auto"/>
        <w:ind w:right="-81"/>
        <w:contextualSpacing/>
        <w:rPr>
          <w:b/>
          <w:spacing w:val="-10"/>
          <w:sz w:val="26"/>
          <w:szCs w:val="26"/>
        </w:rPr>
      </w:pPr>
      <w:r w:rsidRPr="00CB317B">
        <w:rPr>
          <w:b/>
          <w:spacing w:val="-10"/>
          <w:sz w:val="26"/>
          <w:szCs w:val="26"/>
        </w:rPr>
        <w:t>THỬ NGHIỆM NGHIỆM THU</w:t>
      </w:r>
    </w:p>
    <w:p w14:paraId="7F740789" w14:textId="77777777" w:rsidR="00A673B7" w:rsidRPr="00CB317B" w:rsidRDefault="00A673B7">
      <w:pPr>
        <w:numPr>
          <w:ilvl w:val="0"/>
          <w:numId w:val="482"/>
        </w:numPr>
        <w:tabs>
          <w:tab w:val="left" w:pos="1134"/>
        </w:tabs>
        <w:spacing w:line="264" w:lineRule="auto"/>
        <w:ind w:right="-81"/>
        <w:contextualSpacing/>
        <w:jc w:val="both"/>
        <w:rPr>
          <w:b/>
          <w:spacing w:val="-10"/>
          <w:sz w:val="26"/>
          <w:szCs w:val="26"/>
        </w:rPr>
      </w:pPr>
      <w:r w:rsidRPr="00CB317B">
        <w:rPr>
          <w:b/>
          <w:spacing w:val="-10"/>
          <w:sz w:val="26"/>
          <w:szCs w:val="26"/>
        </w:rPr>
        <w:t xml:space="preserve">Số lượng mẫu thử: </w:t>
      </w:r>
      <w:r w:rsidRPr="00CB317B">
        <w:rPr>
          <w:spacing w:val="-10"/>
          <w:sz w:val="26"/>
          <w:szCs w:val="26"/>
        </w:rPr>
        <w:t>Số lượng mẫu thử đủ để thử nghiệm các hạng mục thử nghiệm theo mục 2 cho mỗi loại hàng hóa.</w:t>
      </w:r>
    </w:p>
    <w:p w14:paraId="215214EC" w14:textId="77777777" w:rsidR="00A673B7" w:rsidRPr="00CB317B" w:rsidRDefault="00A673B7">
      <w:pPr>
        <w:numPr>
          <w:ilvl w:val="0"/>
          <w:numId w:val="482"/>
        </w:numPr>
        <w:tabs>
          <w:tab w:val="left" w:pos="1134"/>
        </w:tabs>
        <w:spacing w:line="264" w:lineRule="auto"/>
        <w:ind w:left="0" w:right="-81" w:firstLine="720"/>
        <w:contextualSpacing/>
        <w:rPr>
          <w:b/>
          <w:spacing w:val="-10"/>
          <w:sz w:val="26"/>
          <w:szCs w:val="26"/>
        </w:rPr>
      </w:pPr>
      <w:r w:rsidRPr="00CB317B">
        <w:rPr>
          <w:b/>
          <w:spacing w:val="-10"/>
          <w:sz w:val="26"/>
          <w:szCs w:val="26"/>
        </w:rPr>
        <w:t>Hạng mục thử nghiệm:</w:t>
      </w:r>
    </w:p>
    <w:p w14:paraId="64F968D7"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Kiểm tra ghi nhãn trên các đầu nối. (*)</w:t>
      </w:r>
    </w:p>
    <w:p w14:paraId="4F37E868"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Thử cách điện tần số công nghiệp cuộn thứ cấp. (*)</w:t>
      </w:r>
    </w:p>
    <w:p w14:paraId="2EDBB1A1"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Thử quá điện áp của vòng dây thứ cấp. (*)</w:t>
      </w:r>
    </w:p>
    <w:p w14:paraId="3D3A2AC8" w14:textId="77777777" w:rsidR="00A673B7" w:rsidRPr="00CB317B" w:rsidRDefault="00A673B7">
      <w:pPr>
        <w:numPr>
          <w:ilvl w:val="0"/>
          <w:numId w:val="48"/>
        </w:numPr>
        <w:tabs>
          <w:tab w:val="left" w:pos="374"/>
          <w:tab w:val="num" w:pos="540"/>
          <w:tab w:val="num" w:pos="915"/>
        </w:tabs>
        <w:spacing w:line="264" w:lineRule="auto"/>
        <w:contextualSpacing/>
        <w:jc w:val="both"/>
        <w:rPr>
          <w:spacing w:val="-10"/>
          <w:sz w:val="26"/>
          <w:szCs w:val="26"/>
        </w:rPr>
      </w:pPr>
      <w:r w:rsidRPr="00CB317B">
        <w:rPr>
          <w:spacing w:val="-10"/>
          <w:sz w:val="26"/>
          <w:szCs w:val="26"/>
        </w:rPr>
        <w:t>Thử cấp chính xác. (*)</w:t>
      </w:r>
    </w:p>
    <w:p w14:paraId="7B85B9F9" w14:textId="77777777" w:rsidR="00A673B7" w:rsidRPr="00CB317B" w:rsidRDefault="00A673B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bCs/>
          <w:iCs/>
          <w:spacing w:val="-10"/>
          <w:sz w:val="26"/>
          <w:szCs w:val="26"/>
          <w:lang w:val="vi-VN"/>
        </w:rPr>
      </w:pPr>
      <w:bookmarkStart w:id="463" w:name="_Toc203730797"/>
      <w:r w:rsidRPr="00CB317B">
        <w:rPr>
          <w:rFonts w:ascii="Times New Roman" w:hAnsi="Times New Roman"/>
          <w:iCs/>
          <w:spacing w:val="-10"/>
          <w:sz w:val="26"/>
          <w:szCs w:val="26"/>
          <w:lang w:val="vi-VN"/>
        </w:rPr>
        <w:t xml:space="preserve">Thông số </w:t>
      </w:r>
      <w:r w:rsidRPr="00CB317B">
        <w:rPr>
          <w:rFonts w:ascii="Times New Roman" w:hAnsi="Times New Roman"/>
          <w:iCs/>
          <w:spacing w:val="-10"/>
          <w:sz w:val="26"/>
          <w:szCs w:val="26"/>
          <w:lang w:val="fr-FR"/>
        </w:rPr>
        <w:t>nắp chụp bushing trung thế máy biến thế</w:t>
      </w:r>
      <w:r w:rsidRPr="00CB317B">
        <w:rPr>
          <w:rFonts w:ascii="Times New Roman" w:hAnsi="Times New Roman"/>
          <w:iCs/>
          <w:spacing w:val="-10"/>
          <w:sz w:val="26"/>
          <w:szCs w:val="26"/>
          <w:lang w:val="vi-VN"/>
        </w:rPr>
        <w:t>:</w:t>
      </w:r>
      <w:bookmarkEnd w:id="463"/>
    </w:p>
    <w:p w14:paraId="077AD52C" w14:textId="77777777" w:rsidR="00FF2370" w:rsidRPr="00CB317B" w:rsidRDefault="00FF2370">
      <w:pPr>
        <w:numPr>
          <w:ilvl w:val="0"/>
          <w:numId w:val="268"/>
        </w:numPr>
        <w:tabs>
          <w:tab w:val="left" w:pos="426"/>
        </w:tabs>
        <w:spacing w:line="264" w:lineRule="auto"/>
        <w:jc w:val="both"/>
        <w:rPr>
          <w:b/>
          <w:spacing w:val="-10"/>
          <w:sz w:val="26"/>
          <w:szCs w:val="26"/>
          <w:lang w:val="vi-VN"/>
        </w:rPr>
      </w:pPr>
      <w:r w:rsidRPr="00CB317B">
        <w:rPr>
          <w:b/>
          <w:spacing w:val="-10"/>
          <w:sz w:val="26"/>
          <w:szCs w:val="26"/>
          <w:lang w:val="vi-VN"/>
        </w:rPr>
        <w:t>PHẠM VI ÁP DỤNG:</w:t>
      </w:r>
    </w:p>
    <w:p w14:paraId="0E50A3C6" w14:textId="77777777" w:rsidR="00FF2370" w:rsidRPr="00CB317B" w:rsidRDefault="00FF2370" w:rsidP="001E6339">
      <w:pPr>
        <w:tabs>
          <w:tab w:val="left" w:pos="426"/>
        </w:tabs>
        <w:spacing w:line="264" w:lineRule="auto"/>
        <w:jc w:val="both"/>
        <w:rPr>
          <w:spacing w:val="-10"/>
          <w:sz w:val="26"/>
          <w:szCs w:val="26"/>
          <w:lang w:val="vi-VN"/>
        </w:rPr>
      </w:pPr>
      <w:r w:rsidRPr="00CB317B">
        <w:rPr>
          <w:spacing w:val="-10"/>
          <w:sz w:val="26"/>
          <w:szCs w:val="26"/>
          <w:lang w:val="vi-VN"/>
        </w:rPr>
        <w:t>Quy cách kỹ thuật này áp dụng cho Nắp chụp đầu cực MBT.</w:t>
      </w:r>
    </w:p>
    <w:p w14:paraId="24A11835" w14:textId="77777777" w:rsidR="00FF2370" w:rsidRPr="00CB317B" w:rsidRDefault="00FF2370">
      <w:pPr>
        <w:numPr>
          <w:ilvl w:val="0"/>
          <w:numId w:val="268"/>
        </w:numPr>
        <w:tabs>
          <w:tab w:val="left" w:pos="426"/>
        </w:tabs>
        <w:spacing w:line="264" w:lineRule="auto"/>
        <w:jc w:val="both"/>
        <w:rPr>
          <w:b/>
          <w:spacing w:val="-10"/>
          <w:sz w:val="26"/>
          <w:szCs w:val="26"/>
        </w:rPr>
      </w:pPr>
      <w:r w:rsidRPr="00CB317B">
        <w:rPr>
          <w:b/>
          <w:spacing w:val="-10"/>
          <w:sz w:val="26"/>
          <w:szCs w:val="26"/>
        </w:rPr>
        <w:t>TIÊU CHUẨN:</w:t>
      </w:r>
    </w:p>
    <w:p w14:paraId="532A7262" w14:textId="77777777" w:rsidR="00FF2370" w:rsidRPr="00CB317B" w:rsidRDefault="00FF2370" w:rsidP="001E6339">
      <w:pPr>
        <w:tabs>
          <w:tab w:val="left" w:pos="426"/>
        </w:tabs>
        <w:spacing w:line="264" w:lineRule="auto"/>
        <w:jc w:val="both"/>
        <w:rPr>
          <w:spacing w:val="-10"/>
          <w:sz w:val="26"/>
          <w:szCs w:val="26"/>
        </w:rPr>
      </w:pPr>
      <w:r w:rsidRPr="00CB317B">
        <w:rPr>
          <w:spacing w:val="-10"/>
          <w:sz w:val="26"/>
          <w:szCs w:val="26"/>
        </w:rPr>
        <w:t xml:space="preserve">IEC 62217:  Polymeric insulators for indoor and outdoor use with a nominal voltage &gt; 1000V-General definitions, test methods and acceptance criteria. </w:t>
      </w:r>
    </w:p>
    <w:p w14:paraId="3C8FF51A" w14:textId="77777777" w:rsidR="00FF2370" w:rsidRPr="00CB317B" w:rsidRDefault="00FF2370">
      <w:pPr>
        <w:numPr>
          <w:ilvl w:val="0"/>
          <w:numId w:val="268"/>
        </w:numPr>
        <w:tabs>
          <w:tab w:val="left" w:pos="426"/>
        </w:tabs>
        <w:spacing w:line="264" w:lineRule="auto"/>
        <w:jc w:val="both"/>
        <w:rPr>
          <w:b/>
          <w:spacing w:val="-10"/>
          <w:sz w:val="26"/>
          <w:szCs w:val="26"/>
        </w:rPr>
      </w:pPr>
      <w:r w:rsidRPr="00CB317B">
        <w:rPr>
          <w:b/>
          <w:spacing w:val="-10"/>
          <w:sz w:val="26"/>
          <w:szCs w:val="26"/>
        </w:rPr>
        <w:t>MÔ TẢ:</w:t>
      </w:r>
    </w:p>
    <w:p w14:paraId="79BAADD9" w14:textId="77777777" w:rsidR="00FF2370" w:rsidRPr="00CB317B" w:rsidRDefault="00FF2370" w:rsidP="001E6339">
      <w:pPr>
        <w:tabs>
          <w:tab w:val="left" w:pos="426"/>
        </w:tabs>
        <w:spacing w:line="264" w:lineRule="auto"/>
        <w:jc w:val="both"/>
        <w:rPr>
          <w:spacing w:val="-10"/>
          <w:sz w:val="26"/>
          <w:szCs w:val="26"/>
        </w:rPr>
      </w:pPr>
      <w:r w:rsidRPr="00CB317B">
        <w:rPr>
          <w:spacing w:val="-10"/>
          <w:sz w:val="26"/>
          <w:szCs w:val="26"/>
        </w:rPr>
        <w:t xml:space="preserve">Bọc cách điện được chế tạo để bọc đầu cực MBT nhằm  ngăn ngừa sự cố do động vật hay vật lạ làm ngắn mạch pha-đất hay pha-pha. </w:t>
      </w:r>
    </w:p>
    <w:p w14:paraId="09AC6202" w14:textId="77777777" w:rsidR="00FF2370" w:rsidRPr="00CB317B" w:rsidRDefault="00FF2370">
      <w:pPr>
        <w:numPr>
          <w:ilvl w:val="0"/>
          <w:numId w:val="269"/>
        </w:numPr>
        <w:tabs>
          <w:tab w:val="clear" w:pos="720"/>
          <w:tab w:val="num" w:pos="374"/>
        </w:tabs>
        <w:spacing w:line="264" w:lineRule="auto"/>
        <w:ind w:left="0" w:firstLine="0"/>
        <w:jc w:val="both"/>
        <w:rPr>
          <w:b/>
          <w:spacing w:val="-10"/>
          <w:sz w:val="26"/>
          <w:szCs w:val="26"/>
        </w:rPr>
      </w:pPr>
      <w:r w:rsidRPr="00CB317B">
        <w:rPr>
          <w:b/>
          <w:spacing w:val="-10"/>
          <w:sz w:val="26"/>
          <w:szCs w:val="26"/>
        </w:rPr>
        <w:t>Cấu trúc:</w:t>
      </w:r>
    </w:p>
    <w:p w14:paraId="3538AA17" w14:textId="77777777" w:rsidR="00FF2370" w:rsidRPr="00CB317B" w:rsidRDefault="00FF2370">
      <w:pPr>
        <w:numPr>
          <w:ilvl w:val="1"/>
          <w:numId w:val="269"/>
        </w:numPr>
        <w:tabs>
          <w:tab w:val="clear" w:pos="1440"/>
          <w:tab w:val="num" w:pos="374"/>
        </w:tabs>
        <w:spacing w:line="264" w:lineRule="auto"/>
        <w:ind w:hanging="1440"/>
        <w:jc w:val="both"/>
        <w:rPr>
          <w:spacing w:val="-10"/>
          <w:sz w:val="26"/>
          <w:szCs w:val="26"/>
        </w:rPr>
      </w:pPr>
      <w:r w:rsidRPr="00CB317B">
        <w:rPr>
          <w:spacing w:val="-10"/>
          <w:sz w:val="26"/>
          <w:szCs w:val="26"/>
        </w:rPr>
        <w:t>Phân loại:</w:t>
      </w:r>
    </w:p>
    <w:p w14:paraId="59E1F325" w14:textId="77777777" w:rsidR="00FF2370" w:rsidRPr="00CB317B" w:rsidRDefault="00FF2370" w:rsidP="001E6339">
      <w:pPr>
        <w:spacing w:line="264" w:lineRule="auto"/>
        <w:ind w:firstLine="374"/>
        <w:jc w:val="both"/>
        <w:rPr>
          <w:spacing w:val="-10"/>
          <w:sz w:val="26"/>
          <w:szCs w:val="26"/>
        </w:rPr>
      </w:pPr>
      <w:r w:rsidRPr="00CB317B">
        <w:rPr>
          <w:spacing w:val="-10"/>
          <w:sz w:val="26"/>
          <w:szCs w:val="26"/>
        </w:rPr>
        <w:t>+ Loại 1: Bọc đầu cực sơ cấp máy biến thế. Loại này được thiết kế để bọc toàn bộ phần đấu dây và ít nhất 1 đĩa trên cùng của vật cách điện xuyên.</w:t>
      </w:r>
    </w:p>
    <w:p w14:paraId="4C39B486" w14:textId="77777777" w:rsidR="00FF2370" w:rsidRPr="00CB317B" w:rsidRDefault="00FF2370">
      <w:pPr>
        <w:numPr>
          <w:ilvl w:val="1"/>
          <w:numId w:val="269"/>
        </w:numPr>
        <w:tabs>
          <w:tab w:val="clear" w:pos="1440"/>
          <w:tab w:val="num" w:pos="374"/>
        </w:tabs>
        <w:spacing w:line="264" w:lineRule="auto"/>
        <w:ind w:left="0" w:firstLine="0"/>
        <w:jc w:val="both"/>
        <w:rPr>
          <w:spacing w:val="-10"/>
          <w:sz w:val="26"/>
          <w:szCs w:val="26"/>
        </w:rPr>
      </w:pPr>
      <w:r w:rsidRPr="00CB317B">
        <w:rPr>
          <w:spacing w:val="-10"/>
          <w:sz w:val="26"/>
          <w:szCs w:val="26"/>
        </w:rPr>
        <w:t>Bọc cách điện được chế tạo bằng công nghệ đúc, không cho phép lắp ráp dưới bất kỳ hình thức nào.</w:t>
      </w:r>
    </w:p>
    <w:p w14:paraId="5CCF499A" w14:textId="77777777" w:rsidR="00FF2370" w:rsidRPr="00CB317B" w:rsidRDefault="00FF2370">
      <w:pPr>
        <w:numPr>
          <w:ilvl w:val="1"/>
          <w:numId w:val="269"/>
        </w:numPr>
        <w:tabs>
          <w:tab w:val="clear" w:pos="1440"/>
          <w:tab w:val="num" w:pos="374"/>
        </w:tabs>
        <w:spacing w:line="264" w:lineRule="auto"/>
        <w:ind w:left="0" w:firstLine="0"/>
        <w:jc w:val="both"/>
        <w:rPr>
          <w:spacing w:val="-10"/>
          <w:sz w:val="26"/>
          <w:szCs w:val="26"/>
        </w:rPr>
      </w:pPr>
      <w:r w:rsidRPr="00CB317B">
        <w:rPr>
          <w:spacing w:val="-10"/>
          <w:sz w:val="26"/>
          <w:szCs w:val="26"/>
        </w:rPr>
        <w:lastRenderedPageBreak/>
        <w:t xml:space="preserve">Bọc cách điện phải có cấu trúc định vị  đảm bảo không bị dịch chuyển khỏi thiết bị  được bọc trong quá trình vận hành do rung động (ví dụ như cấu trúc định vị bằng nút cài, …). </w:t>
      </w:r>
    </w:p>
    <w:p w14:paraId="17477961" w14:textId="77777777" w:rsidR="00FF2370" w:rsidRPr="00CB317B" w:rsidRDefault="00FF2370">
      <w:pPr>
        <w:numPr>
          <w:ilvl w:val="1"/>
          <w:numId w:val="269"/>
        </w:numPr>
        <w:tabs>
          <w:tab w:val="clear" w:pos="1440"/>
          <w:tab w:val="num" w:pos="374"/>
        </w:tabs>
        <w:spacing w:line="264" w:lineRule="auto"/>
        <w:ind w:left="0" w:firstLine="0"/>
        <w:jc w:val="both"/>
        <w:rPr>
          <w:spacing w:val="-10"/>
          <w:sz w:val="26"/>
          <w:szCs w:val="26"/>
        </w:rPr>
      </w:pPr>
      <w:r w:rsidRPr="00CB317B">
        <w:rPr>
          <w:spacing w:val="-10"/>
          <w:sz w:val="26"/>
          <w:szCs w:val="26"/>
        </w:rPr>
        <w:t>Khi lắp đặt bọc cách điện vào đầu cực thiết bị, không cần tháo đầu cực thiết bị ra khỏi vị trí lắp đặt.</w:t>
      </w:r>
    </w:p>
    <w:p w14:paraId="2C084F50" w14:textId="411A7AD9" w:rsidR="00FF2370" w:rsidRPr="00CB317B" w:rsidRDefault="00003F17">
      <w:pPr>
        <w:numPr>
          <w:ilvl w:val="0"/>
          <w:numId w:val="269"/>
        </w:numPr>
        <w:tabs>
          <w:tab w:val="clear" w:pos="720"/>
          <w:tab w:val="num" w:pos="374"/>
        </w:tabs>
        <w:spacing w:line="264" w:lineRule="auto"/>
        <w:ind w:left="0" w:firstLine="0"/>
        <w:jc w:val="both"/>
        <w:rPr>
          <w:b/>
          <w:spacing w:val="-10"/>
          <w:sz w:val="26"/>
          <w:szCs w:val="26"/>
        </w:rPr>
      </w:pPr>
      <w:r>
        <w:rPr>
          <w:b/>
          <w:spacing w:val="-10"/>
          <w:sz w:val="26"/>
          <w:szCs w:val="26"/>
        </w:rPr>
        <w:t>Đặc tính kỹ thuật</w:t>
      </w:r>
      <w:r w:rsidR="00FF2370" w:rsidRPr="00CB317B">
        <w:rPr>
          <w:b/>
          <w:spacing w:val="-10"/>
          <w:sz w:val="26"/>
          <w:szCs w:val="26"/>
        </w:rPr>
        <w:t>:</w:t>
      </w:r>
    </w:p>
    <w:p w14:paraId="55D77811" w14:textId="77777777" w:rsidR="00FF2370" w:rsidRPr="00CB317B" w:rsidRDefault="00FF2370">
      <w:pPr>
        <w:numPr>
          <w:ilvl w:val="1"/>
          <w:numId w:val="269"/>
        </w:numPr>
        <w:tabs>
          <w:tab w:val="clear" w:pos="1440"/>
          <w:tab w:val="num" w:pos="374"/>
        </w:tabs>
        <w:spacing w:line="264" w:lineRule="auto"/>
        <w:ind w:left="0" w:firstLine="0"/>
        <w:jc w:val="both"/>
        <w:rPr>
          <w:spacing w:val="-10"/>
          <w:sz w:val="26"/>
          <w:szCs w:val="26"/>
        </w:rPr>
      </w:pPr>
      <w:r w:rsidRPr="00CB317B">
        <w:rPr>
          <w:spacing w:val="-10"/>
          <w:sz w:val="26"/>
          <w:szCs w:val="26"/>
        </w:rPr>
        <w:t>Điện áp vận hành liên tục: 22(24)kV</w:t>
      </w:r>
    </w:p>
    <w:p w14:paraId="4626135F" w14:textId="77777777" w:rsidR="00FF2370" w:rsidRPr="00CB317B" w:rsidRDefault="00FF2370">
      <w:pPr>
        <w:numPr>
          <w:ilvl w:val="1"/>
          <w:numId w:val="269"/>
        </w:numPr>
        <w:tabs>
          <w:tab w:val="clear" w:pos="1440"/>
          <w:tab w:val="num" w:pos="374"/>
        </w:tabs>
        <w:spacing w:line="264" w:lineRule="auto"/>
        <w:ind w:left="0" w:firstLine="0"/>
        <w:jc w:val="both"/>
        <w:rPr>
          <w:spacing w:val="-10"/>
          <w:sz w:val="26"/>
          <w:szCs w:val="26"/>
        </w:rPr>
      </w:pPr>
      <w:r w:rsidRPr="00CB317B">
        <w:rPr>
          <w:spacing w:val="-10"/>
          <w:sz w:val="26"/>
          <w:szCs w:val="26"/>
        </w:rPr>
        <w:t xml:space="preserve">Độ bền điện áp tần số công nghiệp: </w:t>
      </w:r>
    </w:p>
    <w:p w14:paraId="3DC1EC44" w14:textId="77777777" w:rsidR="00FF2370" w:rsidRPr="00CB317B" w:rsidRDefault="00FF2370" w:rsidP="001E6339">
      <w:pPr>
        <w:spacing w:line="264" w:lineRule="auto"/>
        <w:ind w:firstLine="374"/>
        <w:jc w:val="both"/>
        <w:rPr>
          <w:spacing w:val="-10"/>
          <w:sz w:val="26"/>
          <w:szCs w:val="26"/>
        </w:rPr>
      </w:pPr>
      <w:r w:rsidRPr="00CB317B">
        <w:rPr>
          <w:spacing w:val="-10"/>
          <w:sz w:val="26"/>
          <w:szCs w:val="26"/>
        </w:rPr>
        <w:t>+ Ở trạng thái khô: 50kV/1 phút</w:t>
      </w:r>
    </w:p>
    <w:p w14:paraId="5391D4DA" w14:textId="77777777" w:rsidR="00FF2370" w:rsidRPr="00CB317B" w:rsidRDefault="00FF2370" w:rsidP="001E6339">
      <w:pPr>
        <w:spacing w:line="264" w:lineRule="auto"/>
        <w:ind w:firstLine="374"/>
        <w:jc w:val="both"/>
        <w:rPr>
          <w:spacing w:val="-10"/>
          <w:sz w:val="26"/>
          <w:szCs w:val="26"/>
        </w:rPr>
      </w:pPr>
      <w:r w:rsidRPr="00CB317B">
        <w:rPr>
          <w:spacing w:val="-10"/>
          <w:sz w:val="26"/>
          <w:szCs w:val="26"/>
        </w:rPr>
        <w:t>+ Ở trạng thái ướt: 50kV/10 giây</w:t>
      </w:r>
    </w:p>
    <w:p w14:paraId="1C9F9B78" w14:textId="77777777" w:rsidR="00FF2370" w:rsidRPr="00CB317B" w:rsidRDefault="00FF2370">
      <w:pPr>
        <w:numPr>
          <w:ilvl w:val="1"/>
          <w:numId w:val="269"/>
        </w:numPr>
        <w:tabs>
          <w:tab w:val="clear" w:pos="1440"/>
          <w:tab w:val="num" w:pos="374"/>
        </w:tabs>
        <w:spacing w:line="264" w:lineRule="auto"/>
        <w:ind w:left="0" w:firstLine="0"/>
        <w:jc w:val="both"/>
        <w:rPr>
          <w:spacing w:val="-10"/>
          <w:sz w:val="26"/>
          <w:szCs w:val="26"/>
        </w:rPr>
      </w:pPr>
      <w:r w:rsidRPr="00CB317B">
        <w:rPr>
          <w:spacing w:val="-10"/>
          <w:sz w:val="26"/>
          <w:szCs w:val="26"/>
        </w:rPr>
        <w:t>Cấp chống cháy: HB40 và V-0</w:t>
      </w:r>
    </w:p>
    <w:p w14:paraId="321C1021" w14:textId="77777777" w:rsidR="00FF2370" w:rsidRPr="00CB317B" w:rsidRDefault="00FF2370">
      <w:pPr>
        <w:numPr>
          <w:ilvl w:val="1"/>
          <w:numId w:val="269"/>
        </w:numPr>
        <w:tabs>
          <w:tab w:val="clear" w:pos="1440"/>
          <w:tab w:val="num" w:pos="374"/>
        </w:tabs>
        <w:spacing w:line="264" w:lineRule="auto"/>
        <w:ind w:left="0" w:firstLine="0"/>
        <w:jc w:val="both"/>
        <w:rPr>
          <w:spacing w:val="-10"/>
          <w:sz w:val="26"/>
          <w:szCs w:val="26"/>
        </w:rPr>
      </w:pPr>
      <w:r w:rsidRPr="00CB317B">
        <w:rPr>
          <w:spacing w:val="-10"/>
          <w:sz w:val="26"/>
          <w:szCs w:val="26"/>
        </w:rPr>
        <w:t>Nhiệt độ vận hành cho phép:</w:t>
      </w:r>
    </w:p>
    <w:p w14:paraId="79A38B0A" w14:textId="77777777" w:rsidR="00FF2370" w:rsidRPr="00CB317B" w:rsidRDefault="00FF2370" w:rsidP="001E6339">
      <w:pPr>
        <w:spacing w:line="264" w:lineRule="auto"/>
        <w:ind w:firstLine="374"/>
        <w:rPr>
          <w:spacing w:val="-10"/>
          <w:sz w:val="26"/>
          <w:szCs w:val="26"/>
        </w:rPr>
      </w:pPr>
      <w:r w:rsidRPr="00CB317B">
        <w:rPr>
          <w:spacing w:val="-10"/>
          <w:sz w:val="26"/>
          <w:szCs w:val="26"/>
        </w:rPr>
        <w:t>+ Liên tục: 90</w:t>
      </w:r>
      <w:r w:rsidRPr="00CB317B">
        <w:rPr>
          <w:spacing w:val="-10"/>
          <w:sz w:val="26"/>
          <w:szCs w:val="26"/>
          <w:vertAlign w:val="superscript"/>
        </w:rPr>
        <w:t>o</w:t>
      </w:r>
      <w:r w:rsidRPr="00CB317B">
        <w:rPr>
          <w:spacing w:val="-10"/>
          <w:sz w:val="26"/>
          <w:szCs w:val="26"/>
        </w:rPr>
        <w:t>C</w:t>
      </w:r>
    </w:p>
    <w:p w14:paraId="121A02A9" w14:textId="77777777" w:rsidR="00FF2370" w:rsidRPr="00CB317B" w:rsidRDefault="00FF2370" w:rsidP="001E6339">
      <w:pPr>
        <w:spacing w:line="264" w:lineRule="auto"/>
        <w:ind w:firstLine="374"/>
        <w:rPr>
          <w:spacing w:val="-10"/>
          <w:sz w:val="26"/>
          <w:szCs w:val="26"/>
        </w:rPr>
      </w:pPr>
      <w:r w:rsidRPr="00CB317B">
        <w:rPr>
          <w:spacing w:val="-10"/>
          <w:sz w:val="26"/>
          <w:szCs w:val="26"/>
        </w:rPr>
        <w:t>+ Ngắn hạn trong 5s: 250</w:t>
      </w:r>
      <w:r w:rsidRPr="00CB317B">
        <w:rPr>
          <w:spacing w:val="-10"/>
          <w:sz w:val="26"/>
          <w:szCs w:val="26"/>
          <w:vertAlign w:val="superscript"/>
        </w:rPr>
        <w:t>o</w:t>
      </w:r>
      <w:r w:rsidRPr="00CB317B">
        <w:rPr>
          <w:spacing w:val="-10"/>
          <w:sz w:val="26"/>
          <w:szCs w:val="26"/>
        </w:rPr>
        <w:t>C</w:t>
      </w:r>
    </w:p>
    <w:p w14:paraId="0AE4C2F9" w14:textId="77777777" w:rsidR="00FF2370" w:rsidRPr="00CB317B" w:rsidRDefault="00FF2370">
      <w:pPr>
        <w:numPr>
          <w:ilvl w:val="0"/>
          <w:numId w:val="268"/>
        </w:numPr>
        <w:tabs>
          <w:tab w:val="clear" w:pos="720"/>
          <w:tab w:val="num" w:pos="567"/>
        </w:tabs>
        <w:spacing w:line="264" w:lineRule="auto"/>
        <w:rPr>
          <w:b/>
          <w:spacing w:val="-10"/>
          <w:sz w:val="26"/>
          <w:szCs w:val="26"/>
        </w:rPr>
      </w:pPr>
      <w:r w:rsidRPr="00CB317B">
        <w:rPr>
          <w:b/>
          <w:spacing w:val="-10"/>
          <w:sz w:val="26"/>
          <w:szCs w:val="26"/>
        </w:rPr>
        <w:t>CÁC HẠNG MỤC THỬ NGHIỆM:</w:t>
      </w:r>
    </w:p>
    <w:p w14:paraId="05187911" w14:textId="77777777" w:rsidR="00FF2370" w:rsidRPr="00CB317B" w:rsidRDefault="00FF2370" w:rsidP="001E6339">
      <w:pPr>
        <w:spacing w:line="264" w:lineRule="auto"/>
        <w:ind w:firstLine="284"/>
        <w:rPr>
          <w:i/>
          <w:spacing w:val="-10"/>
          <w:sz w:val="26"/>
          <w:szCs w:val="26"/>
        </w:rPr>
      </w:pPr>
      <w:r w:rsidRPr="00CB317B">
        <w:rPr>
          <w:i/>
          <w:spacing w:val="-10"/>
          <w:sz w:val="26"/>
          <w:szCs w:val="26"/>
        </w:rPr>
        <w:t>a) Thử nghiệm điển hình:</w:t>
      </w:r>
    </w:p>
    <w:p w14:paraId="16E933E8" w14:textId="77777777" w:rsidR="00FF2370" w:rsidRPr="00CB317B" w:rsidRDefault="00FF2370" w:rsidP="001E6339">
      <w:pPr>
        <w:spacing w:line="264" w:lineRule="auto"/>
        <w:ind w:left="426" w:hanging="142"/>
        <w:jc w:val="both"/>
        <w:rPr>
          <w:b/>
          <w:spacing w:val="-10"/>
          <w:sz w:val="26"/>
          <w:szCs w:val="26"/>
        </w:rPr>
      </w:pPr>
      <w:r w:rsidRPr="00CB317B">
        <w:rPr>
          <w:spacing w:val="-10"/>
          <w:sz w:val="26"/>
          <w:szCs w:val="26"/>
        </w:rPr>
        <w:t>1. Thử nghiệm điện môi 50kV/1 phút ở trạng thái khô và 50kV/10 giây ở trạng thái ướt (*)</w:t>
      </w:r>
    </w:p>
    <w:p w14:paraId="0B78FDA3" w14:textId="77777777" w:rsidR="00FF2370" w:rsidRPr="00CB317B" w:rsidRDefault="00FF2370" w:rsidP="001E6339">
      <w:pPr>
        <w:spacing w:line="264" w:lineRule="auto"/>
        <w:ind w:left="426" w:hanging="142"/>
        <w:rPr>
          <w:spacing w:val="-10"/>
          <w:sz w:val="26"/>
          <w:szCs w:val="26"/>
        </w:rPr>
      </w:pPr>
      <w:r w:rsidRPr="00CB317B">
        <w:rPr>
          <w:spacing w:val="-10"/>
          <w:sz w:val="26"/>
          <w:szCs w:val="26"/>
        </w:rPr>
        <w:t xml:space="preserve">2. Thử nghiệm độ cứng của vật liệu chế tạo bọc cách điện (hardness test) (*) </w:t>
      </w:r>
    </w:p>
    <w:p w14:paraId="3BA70C17" w14:textId="77777777" w:rsidR="00FF2370" w:rsidRPr="00CB317B" w:rsidRDefault="00FF2370" w:rsidP="001E6339">
      <w:pPr>
        <w:spacing w:line="264" w:lineRule="auto"/>
        <w:ind w:left="426" w:hanging="142"/>
        <w:rPr>
          <w:spacing w:val="-10"/>
          <w:sz w:val="26"/>
          <w:szCs w:val="26"/>
        </w:rPr>
      </w:pPr>
      <w:r w:rsidRPr="00CB317B">
        <w:rPr>
          <w:spacing w:val="-10"/>
          <w:sz w:val="26"/>
          <w:szCs w:val="26"/>
        </w:rPr>
        <w:t>3. Thử nghiệm lão hóa do thời tiết (accelerated weathering test) (*)</w:t>
      </w:r>
    </w:p>
    <w:p w14:paraId="128798D6" w14:textId="77777777" w:rsidR="00FF2370" w:rsidRPr="00CB317B" w:rsidRDefault="00FF2370" w:rsidP="001E6339">
      <w:pPr>
        <w:spacing w:line="264" w:lineRule="auto"/>
        <w:ind w:left="426" w:hanging="142"/>
        <w:rPr>
          <w:spacing w:val="-10"/>
          <w:sz w:val="26"/>
          <w:szCs w:val="26"/>
        </w:rPr>
      </w:pPr>
      <w:r w:rsidRPr="00CB317B">
        <w:rPr>
          <w:spacing w:val="-10"/>
          <w:sz w:val="26"/>
          <w:szCs w:val="26"/>
        </w:rPr>
        <w:t>4. Thử nghiệm vết và ăn mòn (tracking and erosion test)</w:t>
      </w:r>
    </w:p>
    <w:p w14:paraId="76FF1258" w14:textId="77777777" w:rsidR="00FF2370" w:rsidRPr="00CB317B" w:rsidRDefault="00FF2370" w:rsidP="001E6339">
      <w:pPr>
        <w:spacing w:line="264" w:lineRule="auto"/>
        <w:ind w:left="426" w:hanging="142"/>
        <w:rPr>
          <w:spacing w:val="-10"/>
          <w:sz w:val="26"/>
          <w:szCs w:val="26"/>
        </w:rPr>
      </w:pPr>
      <w:r w:rsidRPr="00CB317B">
        <w:rPr>
          <w:spacing w:val="-10"/>
          <w:sz w:val="26"/>
          <w:szCs w:val="26"/>
        </w:rPr>
        <w:t>5. Thử chống cháy (flammability test) (*)</w:t>
      </w:r>
    </w:p>
    <w:p w14:paraId="326FBA8C" w14:textId="77777777" w:rsidR="00FF2370" w:rsidRPr="00CB317B" w:rsidRDefault="00FF2370" w:rsidP="001E6339">
      <w:pPr>
        <w:spacing w:line="264" w:lineRule="auto"/>
        <w:ind w:left="426" w:hanging="142"/>
        <w:rPr>
          <w:i/>
          <w:spacing w:val="-10"/>
          <w:sz w:val="26"/>
          <w:szCs w:val="26"/>
        </w:rPr>
      </w:pPr>
      <w:r w:rsidRPr="00CB317B">
        <w:rPr>
          <w:spacing w:val="-10"/>
          <w:sz w:val="26"/>
          <w:szCs w:val="26"/>
        </w:rPr>
        <w:t>(*)</w:t>
      </w:r>
      <w:r w:rsidRPr="00CB317B">
        <w:rPr>
          <w:i/>
          <w:spacing w:val="-10"/>
          <w:sz w:val="26"/>
          <w:szCs w:val="26"/>
        </w:rPr>
        <w:t>: Các hạng mục bắt buộc thử khi mua sắm hàng hóa</w:t>
      </w:r>
    </w:p>
    <w:p w14:paraId="03545B03" w14:textId="77777777" w:rsidR="00FF2370" w:rsidRPr="00CB317B" w:rsidRDefault="00FF2370" w:rsidP="001E6339">
      <w:pPr>
        <w:spacing w:line="264" w:lineRule="auto"/>
        <w:ind w:firstLine="284"/>
        <w:jc w:val="both"/>
        <w:rPr>
          <w:i/>
          <w:spacing w:val="-10"/>
          <w:sz w:val="26"/>
          <w:szCs w:val="26"/>
        </w:rPr>
      </w:pPr>
      <w:r w:rsidRPr="00CB317B">
        <w:rPr>
          <w:i/>
          <w:spacing w:val="-10"/>
          <w:sz w:val="26"/>
          <w:szCs w:val="26"/>
        </w:rPr>
        <w:t>b) Thử nghiệm nghiệm thu:</w:t>
      </w:r>
    </w:p>
    <w:p w14:paraId="563446DF" w14:textId="77777777" w:rsidR="00FF2370" w:rsidRPr="00CB317B" w:rsidRDefault="00FF2370" w:rsidP="001E6339">
      <w:pPr>
        <w:spacing w:line="264" w:lineRule="auto"/>
        <w:ind w:firstLine="284"/>
        <w:jc w:val="both"/>
        <w:rPr>
          <w:b/>
          <w:spacing w:val="-10"/>
          <w:sz w:val="26"/>
          <w:szCs w:val="26"/>
        </w:rPr>
      </w:pPr>
      <w:r w:rsidRPr="00CB317B">
        <w:rPr>
          <w:spacing w:val="-10"/>
          <w:sz w:val="26"/>
          <w:szCs w:val="26"/>
        </w:rPr>
        <w:t>- Thử nghiệm độ cứng của vật liệu chế tạo bọc cách điện (hardness test)</w:t>
      </w:r>
    </w:p>
    <w:p w14:paraId="2E8FCF7A" w14:textId="6796BAF6" w:rsidR="00FF2370" w:rsidRPr="00CB317B" w:rsidRDefault="00FF2370">
      <w:pPr>
        <w:numPr>
          <w:ilvl w:val="0"/>
          <w:numId w:val="268"/>
        </w:numPr>
        <w:tabs>
          <w:tab w:val="clear" w:pos="720"/>
          <w:tab w:val="num" w:pos="567"/>
        </w:tabs>
        <w:spacing w:line="264" w:lineRule="auto"/>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9639" w:type="dxa"/>
        <w:tblInd w:w="29" w:type="dxa"/>
        <w:tblLayout w:type="fixed"/>
        <w:tblCellMar>
          <w:left w:w="29" w:type="dxa"/>
          <w:right w:w="29" w:type="dxa"/>
        </w:tblCellMar>
        <w:tblLook w:val="0000" w:firstRow="0" w:lastRow="0" w:firstColumn="0" w:lastColumn="0" w:noHBand="0" w:noVBand="0"/>
      </w:tblPr>
      <w:tblGrid>
        <w:gridCol w:w="659"/>
        <w:gridCol w:w="4019"/>
        <w:gridCol w:w="3260"/>
        <w:gridCol w:w="1701"/>
      </w:tblGrid>
      <w:tr w:rsidR="007E6F7A" w:rsidRPr="00CB317B" w14:paraId="6562BD5D" w14:textId="77777777" w:rsidTr="00D26124">
        <w:trPr>
          <w:trHeight w:val="274"/>
          <w:tblHeader/>
        </w:trPr>
        <w:tc>
          <w:tcPr>
            <w:tcW w:w="659" w:type="dxa"/>
            <w:tcBorders>
              <w:top w:val="single" w:sz="6" w:space="0" w:color="000000"/>
              <w:left w:val="single" w:sz="6" w:space="0" w:color="000000"/>
              <w:right w:val="single" w:sz="6" w:space="0" w:color="000000"/>
            </w:tcBorders>
            <w:vAlign w:val="center"/>
          </w:tcPr>
          <w:p w14:paraId="5E174C77" w14:textId="77777777" w:rsidR="00FF2370" w:rsidRPr="00CB317B" w:rsidRDefault="00FF2370" w:rsidP="001E6339">
            <w:pPr>
              <w:pStyle w:val="Heading1"/>
              <w:spacing w:line="264" w:lineRule="auto"/>
            </w:pPr>
            <w:bookmarkStart w:id="464" w:name="_Toc203730798"/>
            <w:r w:rsidRPr="00CB317B">
              <w:t>STT</w:t>
            </w:r>
            <w:bookmarkEnd w:id="464"/>
          </w:p>
        </w:tc>
        <w:tc>
          <w:tcPr>
            <w:tcW w:w="4019" w:type="dxa"/>
            <w:tcBorders>
              <w:top w:val="single" w:sz="6" w:space="0" w:color="000000"/>
              <w:left w:val="single" w:sz="6" w:space="0" w:color="000000"/>
              <w:right w:val="single" w:sz="6" w:space="0" w:color="000000"/>
            </w:tcBorders>
            <w:vAlign w:val="center"/>
          </w:tcPr>
          <w:p w14:paraId="3EDD6692" w14:textId="77777777" w:rsidR="00FF2370" w:rsidRPr="00CB317B" w:rsidRDefault="00FF2370" w:rsidP="001E6339">
            <w:pPr>
              <w:spacing w:line="264" w:lineRule="auto"/>
              <w:jc w:val="center"/>
              <w:rPr>
                <w:b/>
                <w:spacing w:val="-10"/>
                <w:sz w:val="26"/>
                <w:szCs w:val="26"/>
              </w:rPr>
            </w:pPr>
            <w:r w:rsidRPr="00CB317B">
              <w:rPr>
                <w:b/>
                <w:spacing w:val="-10"/>
                <w:sz w:val="26"/>
                <w:szCs w:val="26"/>
              </w:rPr>
              <w:t>MÔ TẢ</w:t>
            </w:r>
          </w:p>
        </w:tc>
        <w:tc>
          <w:tcPr>
            <w:tcW w:w="3260" w:type="dxa"/>
            <w:tcBorders>
              <w:top w:val="single" w:sz="6" w:space="0" w:color="000000"/>
              <w:left w:val="single" w:sz="6" w:space="0" w:color="000000"/>
              <w:right w:val="single" w:sz="6" w:space="0" w:color="000000"/>
            </w:tcBorders>
            <w:vAlign w:val="center"/>
          </w:tcPr>
          <w:p w14:paraId="4EB4B3BF" w14:textId="77777777" w:rsidR="00FF2370" w:rsidRPr="00CB317B" w:rsidRDefault="00FF2370" w:rsidP="001E6339">
            <w:pPr>
              <w:spacing w:line="264" w:lineRule="auto"/>
              <w:jc w:val="center"/>
              <w:rPr>
                <w:b/>
                <w:spacing w:val="-10"/>
                <w:sz w:val="26"/>
                <w:szCs w:val="26"/>
              </w:rPr>
            </w:pPr>
            <w:r w:rsidRPr="00CB317B">
              <w:rPr>
                <w:b/>
                <w:spacing w:val="-10"/>
                <w:sz w:val="26"/>
                <w:szCs w:val="26"/>
              </w:rPr>
              <w:t>YÊU CẦU</w:t>
            </w:r>
          </w:p>
        </w:tc>
        <w:tc>
          <w:tcPr>
            <w:tcW w:w="1701" w:type="dxa"/>
            <w:tcBorders>
              <w:top w:val="single" w:sz="6" w:space="0" w:color="000000"/>
              <w:left w:val="single" w:sz="6" w:space="0" w:color="000000"/>
              <w:right w:val="single" w:sz="6" w:space="0" w:color="000000"/>
            </w:tcBorders>
            <w:vAlign w:val="center"/>
          </w:tcPr>
          <w:p w14:paraId="056095E2" w14:textId="77777777" w:rsidR="00FF2370" w:rsidRPr="00CB317B" w:rsidRDefault="00FF2370" w:rsidP="001E6339">
            <w:pPr>
              <w:spacing w:line="264" w:lineRule="auto"/>
              <w:jc w:val="center"/>
              <w:rPr>
                <w:b/>
                <w:spacing w:val="-10"/>
                <w:sz w:val="26"/>
                <w:szCs w:val="26"/>
              </w:rPr>
            </w:pPr>
            <w:r w:rsidRPr="00CB317B">
              <w:rPr>
                <w:b/>
                <w:spacing w:val="-10"/>
                <w:sz w:val="26"/>
                <w:szCs w:val="26"/>
              </w:rPr>
              <w:t>GHI CHÚ</w:t>
            </w:r>
          </w:p>
        </w:tc>
      </w:tr>
      <w:tr w:rsidR="007E6F7A" w:rsidRPr="00CB317B" w14:paraId="56F5C479"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180796D1"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76319754" w14:textId="77777777" w:rsidR="00FF2370" w:rsidRPr="00CB317B" w:rsidRDefault="00FF2370" w:rsidP="001E6339">
            <w:pPr>
              <w:spacing w:line="264" w:lineRule="auto"/>
              <w:jc w:val="both"/>
              <w:rPr>
                <w:spacing w:val="-10"/>
                <w:sz w:val="26"/>
                <w:szCs w:val="26"/>
              </w:rPr>
            </w:pPr>
            <w:r w:rsidRPr="00CB317B">
              <w:rPr>
                <w:spacing w:val="-10"/>
                <w:sz w:val="26"/>
                <w:szCs w:val="26"/>
              </w:rPr>
              <w:t>Nhà sản xuất</w:t>
            </w:r>
          </w:p>
          <w:p w14:paraId="678775B0" w14:textId="77777777" w:rsidR="00FF2370" w:rsidRPr="00CB317B" w:rsidRDefault="00FF2370" w:rsidP="001E6339">
            <w:pPr>
              <w:spacing w:line="264" w:lineRule="auto"/>
              <w:jc w:val="both"/>
              <w:rPr>
                <w:spacing w:val="-10"/>
                <w:sz w:val="26"/>
                <w:szCs w:val="26"/>
              </w:rPr>
            </w:pPr>
            <w:r w:rsidRPr="00CB317B">
              <w:rPr>
                <w:spacing w:val="-10"/>
                <w:sz w:val="26"/>
                <w:szCs w:val="26"/>
              </w:rPr>
              <w:t>Nước sản xuất</w:t>
            </w:r>
          </w:p>
          <w:p w14:paraId="52BACAA9" w14:textId="77777777" w:rsidR="00FF2370" w:rsidRPr="00CB317B" w:rsidRDefault="00FF2370" w:rsidP="001E6339">
            <w:pPr>
              <w:spacing w:line="264" w:lineRule="auto"/>
              <w:rPr>
                <w:spacing w:val="-10"/>
                <w:sz w:val="26"/>
                <w:szCs w:val="26"/>
              </w:rPr>
            </w:pPr>
            <w:r w:rsidRPr="00CB317B">
              <w:rPr>
                <w:spacing w:val="-10"/>
                <w:sz w:val="26"/>
                <w:szCs w:val="26"/>
              </w:rPr>
              <w:t>Mã hiệu</w:t>
            </w:r>
          </w:p>
        </w:tc>
        <w:tc>
          <w:tcPr>
            <w:tcW w:w="3260" w:type="dxa"/>
            <w:tcBorders>
              <w:top w:val="single" w:sz="4" w:space="0" w:color="auto"/>
              <w:left w:val="single" w:sz="4" w:space="0" w:color="auto"/>
              <w:bottom w:val="single" w:sz="4" w:space="0" w:color="auto"/>
              <w:right w:val="single" w:sz="4" w:space="0" w:color="auto"/>
            </w:tcBorders>
            <w:vAlign w:val="center"/>
          </w:tcPr>
          <w:p w14:paraId="62FD9A8C" w14:textId="77777777" w:rsidR="00FF2370" w:rsidRPr="00CB317B" w:rsidRDefault="00FF2370" w:rsidP="001E6339">
            <w:pPr>
              <w:spacing w:line="264" w:lineRule="auto"/>
              <w:jc w:val="center"/>
              <w:rPr>
                <w:spacing w:val="-10"/>
                <w:sz w:val="26"/>
                <w:szCs w:val="26"/>
              </w:rPr>
            </w:pPr>
            <w:r w:rsidRPr="00CB317B">
              <w:rPr>
                <w:spacing w:val="-10"/>
                <w:sz w:val="26"/>
                <w:szCs w:val="26"/>
              </w:rPr>
              <w:t>Nhà thầu phải trình bày các thông số này</w:t>
            </w:r>
          </w:p>
        </w:tc>
        <w:tc>
          <w:tcPr>
            <w:tcW w:w="1701" w:type="dxa"/>
            <w:tcBorders>
              <w:top w:val="single" w:sz="4" w:space="0" w:color="auto"/>
              <w:left w:val="single" w:sz="4" w:space="0" w:color="auto"/>
              <w:bottom w:val="single" w:sz="4" w:space="0" w:color="auto"/>
              <w:right w:val="single" w:sz="4" w:space="0" w:color="auto"/>
            </w:tcBorders>
            <w:vAlign w:val="center"/>
          </w:tcPr>
          <w:p w14:paraId="361ECEF1" w14:textId="77777777" w:rsidR="00FF2370" w:rsidRPr="00CB317B" w:rsidRDefault="00FF2370" w:rsidP="001E6339">
            <w:pPr>
              <w:spacing w:line="264" w:lineRule="auto"/>
              <w:jc w:val="center"/>
              <w:rPr>
                <w:spacing w:val="-10"/>
                <w:sz w:val="26"/>
                <w:szCs w:val="26"/>
              </w:rPr>
            </w:pPr>
            <w:r w:rsidRPr="00CB317B">
              <w:rPr>
                <w:spacing w:val="-10"/>
                <w:sz w:val="26"/>
                <w:szCs w:val="26"/>
              </w:rPr>
              <w:t>(*)</w:t>
            </w:r>
          </w:p>
        </w:tc>
      </w:tr>
      <w:tr w:rsidR="007E6F7A" w:rsidRPr="00CB317B" w14:paraId="382F70B8"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2D7F3664"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04566B68" w14:textId="77777777" w:rsidR="00FF2370" w:rsidRPr="00CB317B" w:rsidRDefault="00FF2370" w:rsidP="001E6339">
            <w:pPr>
              <w:spacing w:line="264" w:lineRule="auto"/>
              <w:jc w:val="both"/>
              <w:rPr>
                <w:spacing w:val="-10"/>
                <w:sz w:val="26"/>
                <w:szCs w:val="26"/>
              </w:rPr>
            </w:pPr>
            <w:r w:rsidRPr="00CB317B">
              <w:rPr>
                <w:spacing w:val="-10"/>
                <w:sz w:val="26"/>
                <w:szCs w:val="26"/>
              </w:rPr>
              <w:t>Tuổi thọ thiết kế trung bình của hàng hóa chào thầu và điều kiện về chế độ vận hành để đảm bảo đạt được tuổi thọ của thiết kế</w:t>
            </w:r>
          </w:p>
        </w:tc>
        <w:tc>
          <w:tcPr>
            <w:tcW w:w="3260" w:type="dxa"/>
            <w:tcBorders>
              <w:top w:val="single" w:sz="4" w:space="0" w:color="auto"/>
              <w:left w:val="single" w:sz="4" w:space="0" w:color="auto"/>
              <w:bottom w:val="single" w:sz="4" w:space="0" w:color="auto"/>
              <w:right w:val="single" w:sz="4" w:space="0" w:color="auto"/>
            </w:tcBorders>
            <w:vAlign w:val="center"/>
          </w:tcPr>
          <w:p w14:paraId="0263166E" w14:textId="77777777" w:rsidR="00FF2370" w:rsidRPr="00CB317B" w:rsidRDefault="00FF2370" w:rsidP="001E6339">
            <w:pPr>
              <w:spacing w:line="264" w:lineRule="auto"/>
              <w:jc w:val="center"/>
              <w:rPr>
                <w:spacing w:val="-10"/>
                <w:sz w:val="26"/>
                <w:szCs w:val="26"/>
              </w:rPr>
            </w:pPr>
            <w:r w:rsidRPr="00CB317B">
              <w:rPr>
                <w:spacing w:val="-10"/>
                <w:sz w:val="26"/>
                <w:szCs w:val="26"/>
              </w:rPr>
              <w:t>Nhà thầu phải trình bày  thông số này</w:t>
            </w:r>
          </w:p>
        </w:tc>
        <w:tc>
          <w:tcPr>
            <w:tcW w:w="1701" w:type="dxa"/>
            <w:tcBorders>
              <w:top w:val="single" w:sz="4" w:space="0" w:color="auto"/>
              <w:left w:val="single" w:sz="4" w:space="0" w:color="auto"/>
              <w:bottom w:val="single" w:sz="4" w:space="0" w:color="auto"/>
              <w:right w:val="single" w:sz="4" w:space="0" w:color="auto"/>
            </w:tcBorders>
            <w:vAlign w:val="center"/>
          </w:tcPr>
          <w:p w14:paraId="2E601C6E" w14:textId="77777777" w:rsidR="00FF2370" w:rsidRPr="00CB317B" w:rsidRDefault="00FF2370" w:rsidP="001E6339">
            <w:pPr>
              <w:spacing w:line="264" w:lineRule="auto"/>
              <w:jc w:val="center"/>
              <w:rPr>
                <w:spacing w:val="-10"/>
                <w:sz w:val="26"/>
                <w:szCs w:val="26"/>
              </w:rPr>
            </w:pPr>
            <w:r w:rsidRPr="00CB317B">
              <w:rPr>
                <w:spacing w:val="-10"/>
                <w:sz w:val="26"/>
                <w:szCs w:val="26"/>
              </w:rPr>
              <w:t>(*)</w:t>
            </w:r>
          </w:p>
        </w:tc>
      </w:tr>
      <w:tr w:rsidR="007E6F7A" w:rsidRPr="00CB317B" w14:paraId="419B1E12"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0F041BA3"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2BA4F90F" w14:textId="77777777" w:rsidR="00FF2370" w:rsidRPr="00CB317B" w:rsidRDefault="00FF2370" w:rsidP="001E6339">
            <w:pPr>
              <w:spacing w:line="264" w:lineRule="auto"/>
              <w:jc w:val="both"/>
              <w:rPr>
                <w:spacing w:val="-10"/>
                <w:sz w:val="26"/>
                <w:szCs w:val="26"/>
              </w:rPr>
            </w:pPr>
            <w:r w:rsidRPr="00CB317B">
              <w:rPr>
                <w:spacing w:val="-10"/>
                <w:sz w:val="26"/>
                <w:szCs w:val="26"/>
              </w:rPr>
              <w:t>Yêu cầu kỹ thuật chung</w:t>
            </w:r>
          </w:p>
        </w:tc>
        <w:tc>
          <w:tcPr>
            <w:tcW w:w="3260" w:type="dxa"/>
            <w:tcBorders>
              <w:top w:val="single" w:sz="4" w:space="0" w:color="auto"/>
              <w:left w:val="single" w:sz="4" w:space="0" w:color="auto"/>
              <w:bottom w:val="single" w:sz="4" w:space="0" w:color="auto"/>
              <w:right w:val="single" w:sz="4" w:space="0" w:color="auto"/>
            </w:tcBorders>
            <w:vAlign w:val="center"/>
          </w:tcPr>
          <w:p w14:paraId="72F37ACE" w14:textId="77777777" w:rsidR="00FF2370" w:rsidRPr="00CB317B" w:rsidRDefault="00FF2370"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465" w:name="_Toc203730799"/>
            <w:r w:rsidRPr="00CB317B">
              <w:rPr>
                <w:rFonts w:ascii="Times New Roman" w:hAnsi="Times New Roman"/>
                <w:spacing w:val="-10"/>
                <w:sz w:val="26"/>
                <w:szCs w:val="26"/>
              </w:rPr>
              <w:t>Đáp ứng phần</w:t>
            </w:r>
            <w:bookmarkEnd w:id="465"/>
          </w:p>
          <w:p w14:paraId="01BB202F" w14:textId="77777777" w:rsidR="00FF2370" w:rsidRPr="00CB317B" w:rsidRDefault="00FF2370"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466" w:name="_Toc203730800"/>
            <w:r w:rsidRPr="00CB317B">
              <w:rPr>
                <w:rFonts w:ascii="Times New Roman" w:hAnsi="Times New Roman"/>
                <w:spacing w:val="-10"/>
                <w:sz w:val="26"/>
                <w:szCs w:val="26"/>
              </w:rPr>
              <w:t>“Yêu cầu kỹ thuật chung”</w:t>
            </w:r>
            <w:bookmarkEnd w:id="466"/>
          </w:p>
        </w:tc>
        <w:tc>
          <w:tcPr>
            <w:tcW w:w="1701" w:type="dxa"/>
            <w:tcBorders>
              <w:top w:val="single" w:sz="4" w:space="0" w:color="auto"/>
              <w:left w:val="single" w:sz="4" w:space="0" w:color="auto"/>
              <w:bottom w:val="single" w:sz="4" w:space="0" w:color="auto"/>
              <w:right w:val="single" w:sz="4" w:space="0" w:color="auto"/>
            </w:tcBorders>
            <w:vAlign w:val="center"/>
          </w:tcPr>
          <w:p w14:paraId="02CE5B8F" w14:textId="77777777" w:rsidR="00FF2370" w:rsidRPr="00CB317B" w:rsidRDefault="00FF2370" w:rsidP="001E6339">
            <w:pPr>
              <w:spacing w:line="264" w:lineRule="auto"/>
              <w:jc w:val="center"/>
              <w:rPr>
                <w:spacing w:val="-10"/>
                <w:sz w:val="26"/>
                <w:szCs w:val="26"/>
              </w:rPr>
            </w:pPr>
            <w:r w:rsidRPr="00CB317B">
              <w:rPr>
                <w:spacing w:val="-10"/>
                <w:sz w:val="26"/>
                <w:szCs w:val="26"/>
              </w:rPr>
              <w:t>(*)</w:t>
            </w:r>
          </w:p>
        </w:tc>
      </w:tr>
      <w:tr w:rsidR="007E6F7A" w:rsidRPr="00CB317B" w14:paraId="55426CF7"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76DD6DF3"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27CFFE89" w14:textId="77777777" w:rsidR="00FF2370" w:rsidRPr="00CB317B" w:rsidRDefault="00FF2370" w:rsidP="001E6339">
            <w:pPr>
              <w:spacing w:line="264" w:lineRule="auto"/>
              <w:jc w:val="both"/>
              <w:rPr>
                <w:spacing w:val="-10"/>
                <w:sz w:val="26"/>
                <w:szCs w:val="26"/>
              </w:rPr>
            </w:pPr>
            <w:r w:rsidRPr="00CB317B">
              <w:rPr>
                <w:spacing w:val="-10"/>
                <w:sz w:val="26"/>
                <w:szCs w:val="26"/>
              </w:rPr>
              <w:t>Tiêu chuẩn sản xuất và thử nghiệm</w:t>
            </w:r>
          </w:p>
        </w:tc>
        <w:tc>
          <w:tcPr>
            <w:tcW w:w="3260" w:type="dxa"/>
            <w:tcBorders>
              <w:top w:val="single" w:sz="4" w:space="0" w:color="auto"/>
              <w:left w:val="single" w:sz="4" w:space="0" w:color="auto"/>
              <w:bottom w:val="single" w:sz="4" w:space="0" w:color="auto"/>
              <w:right w:val="single" w:sz="4" w:space="0" w:color="auto"/>
            </w:tcBorders>
          </w:tcPr>
          <w:p w14:paraId="71649FF7" w14:textId="77777777" w:rsidR="00FF2370" w:rsidRPr="00CB317B" w:rsidRDefault="00FF2370" w:rsidP="001E6339">
            <w:pPr>
              <w:spacing w:line="264" w:lineRule="auto"/>
              <w:jc w:val="center"/>
              <w:rPr>
                <w:spacing w:val="-10"/>
                <w:sz w:val="26"/>
                <w:szCs w:val="26"/>
              </w:rPr>
            </w:pPr>
            <w:r w:rsidRPr="00CB317B">
              <w:rPr>
                <w:spacing w:val="-10"/>
                <w:sz w:val="26"/>
                <w:szCs w:val="26"/>
              </w:rPr>
              <w:t>IEC 21217</w:t>
            </w:r>
          </w:p>
          <w:p w14:paraId="3C59AA89" w14:textId="77777777" w:rsidR="00FF2370" w:rsidRPr="00CB317B" w:rsidRDefault="00FF2370" w:rsidP="001E6339">
            <w:pPr>
              <w:spacing w:line="264" w:lineRule="auto"/>
              <w:jc w:val="center"/>
              <w:rPr>
                <w:spacing w:val="-10"/>
                <w:sz w:val="26"/>
                <w:szCs w:val="26"/>
              </w:rPr>
            </w:pPr>
            <w:r w:rsidRPr="00CB317B">
              <w:rPr>
                <w:spacing w:val="-10"/>
                <w:sz w:val="26"/>
                <w:szCs w:val="26"/>
              </w:rPr>
              <w:t>hoặc các tiêu chuẩn khác tương đương</w:t>
            </w:r>
          </w:p>
        </w:tc>
        <w:tc>
          <w:tcPr>
            <w:tcW w:w="1701" w:type="dxa"/>
            <w:tcBorders>
              <w:top w:val="single" w:sz="4" w:space="0" w:color="auto"/>
              <w:left w:val="single" w:sz="4" w:space="0" w:color="auto"/>
              <w:bottom w:val="single" w:sz="4" w:space="0" w:color="auto"/>
              <w:right w:val="single" w:sz="4" w:space="0" w:color="auto"/>
            </w:tcBorders>
          </w:tcPr>
          <w:p w14:paraId="56F02182" w14:textId="77777777" w:rsidR="00FF2370" w:rsidRPr="00CB317B" w:rsidRDefault="00FF2370" w:rsidP="001E6339">
            <w:pPr>
              <w:spacing w:line="264" w:lineRule="auto"/>
              <w:jc w:val="center"/>
              <w:rPr>
                <w:spacing w:val="-10"/>
                <w:sz w:val="26"/>
                <w:szCs w:val="26"/>
              </w:rPr>
            </w:pPr>
            <w:r w:rsidRPr="00CB317B">
              <w:rPr>
                <w:spacing w:val="-10"/>
                <w:sz w:val="26"/>
                <w:szCs w:val="26"/>
              </w:rPr>
              <w:t>(*)</w:t>
            </w:r>
          </w:p>
        </w:tc>
      </w:tr>
      <w:tr w:rsidR="007E6F7A" w:rsidRPr="00CB317B" w14:paraId="1FFF1E07"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705B196B"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71EB07F8" w14:textId="77777777" w:rsidR="00FF2370" w:rsidRPr="00CB317B" w:rsidRDefault="00FF2370" w:rsidP="001E6339">
            <w:pPr>
              <w:spacing w:line="264" w:lineRule="auto"/>
              <w:jc w:val="both"/>
              <w:rPr>
                <w:spacing w:val="-10"/>
                <w:sz w:val="26"/>
                <w:szCs w:val="26"/>
              </w:rPr>
            </w:pPr>
            <w:r w:rsidRPr="00CB317B">
              <w:rPr>
                <w:spacing w:val="-10"/>
                <w:sz w:val="26"/>
                <w:szCs w:val="26"/>
              </w:rPr>
              <w:t>Bọc cách điện được chế tạo để bọc đầu cực MBT nhằm  ngăn ngừa sự cố do động vật hay vật lạ làm ngắn mạch pha-đất hay pha-pha</w:t>
            </w:r>
          </w:p>
        </w:tc>
        <w:tc>
          <w:tcPr>
            <w:tcW w:w="3260" w:type="dxa"/>
            <w:tcBorders>
              <w:top w:val="single" w:sz="4" w:space="0" w:color="auto"/>
              <w:left w:val="single" w:sz="4" w:space="0" w:color="auto"/>
              <w:bottom w:val="single" w:sz="4" w:space="0" w:color="auto"/>
              <w:right w:val="single" w:sz="4" w:space="0" w:color="auto"/>
            </w:tcBorders>
          </w:tcPr>
          <w:p w14:paraId="609D96B9" w14:textId="77777777" w:rsidR="00FF2370" w:rsidRPr="00CB317B" w:rsidRDefault="00FF2370" w:rsidP="001E6339">
            <w:pPr>
              <w:spacing w:line="264" w:lineRule="auto"/>
              <w:ind w:right="-29"/>
              <w:jc w:val="center"/>
              <w:rPr>
                <w:spacing w:val="-10"/>
                <w:sz w:val="26"/>
                <w:szCs w:val="26"/>
              </w:rPr>
            </w:pPr>
            <w:r w:rsidRPr="00CB317B">
              <w:rPr>
                <w:spacing w:val="-10"/>
                <w:sz w:val="26"/>
                <w:szCs w:val="26"/>
              </w:rPr>
              <w:t>Đáp ứng</w:t>
            </w:r>
          </w:p>
        </w:tc>
        <w:tc>
          <w:tcPr>
            <w:tcW w:w="1701" w:type="dxa"/>
            <w:tcBorders>
              <w:top w:val="single" w:sz="4" w:space="0" w:color="auto"/>
              <w:left w:val="single" w:sz="4" w:space="0" w:color="auto"/>
              <w:bottom w:val="single" w:sz="4" w:space="0" w:color="auto"/>
              <w:right w:val="single" w:sz="4" w:space="0" w:color="auto"/>
            </w:tcBorders>
          </w:tcPr>
          <w:p w14:paraId="18AC2B20" w14:textId="77777777" w:rsidR="00FF2370" w:rsidRPr="00CB317B" w:rsidRDefault="00FF2370" w:rsidP="001E6339">
            <w:pPr>
              <w:spacing w:line="264" w:lineRule="auto"/>
              <w:jc w:val="center"/>
              <w:rPr>
                <w:spacing w:val="-10"/>
                <w:sz w:val="26"/>
                <w:szCs w:val="26"/>
              </w:rPr>
            </w:pPr>
            <w:r w:rsidRPr="00CB317B">
              <w:rPr>
                <w:spacing w:val="-10"/>
                <w:sz w:val="26"/>
                <w:szCs w:val="26"/>
              </w:rPr>
              <w:t>(*)</w:t>
            </w:r>
          </w:p>
        </w:tc>
      </w:tr>
      <w:tr w:rsidR="007E6F7A" w:rsidRPr="00CB317B" w14:paraId="1DEBA82C"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192FBD40" w14:textId="77777777" w:rsidR="00FF2370" w:rsidRPr="00CB317B" w:rsidRDefault="00FF2370" w:rsidP="001E6339">
            <w:p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577BF765" w14:textId="77777777" w:rsidR="00FF2370" w:rsidRPr="00CB317B" w:rsidRDefault="00FF2370" w:rsidP="001E6339">
            <w:pPr>
              <w:spacing w:line="264" w:lineRule="auto"/>
              <w:jc w:val="both"/>
              <w:rPr>
                <w:b/>
                <w:spacing w:val="-10"/>
                <w:sz w:val="26"/>
                <w:szCs w:val="26"/>
              </w:rPr>
            </w:pPr>
            <w:r w:rsidRPr="00CB317B">
              <w:rPr>
                <w:b/>
                <w:spacing w:val="-10"/>
                <w:sz w:val="26"/>
                <w:szCs w:val="26"/>
              </w:rPr>
              <w:t>Cấu trúc:</w:t>
            </w:r>
          </w:p>
        </w:tc>
        <w:tc>
          <w:tcPr>
            <w:tcW w:w="3260" w:type="dxa"/>
            <w:tcBorders>
              <w:top w:val="single" w:sz="4" w:space="0" w:color="auto"/>
              <w:left w:val="single" w:sz="4" w:space="0" w:color="auto"/>
              <w:bottom w:val="single" w:sz="4" w:space="0" w:color="auto"/>
              <w:right w:val="single" w:sz="4" w:space="0" w:color="auto"/>
            </w:tcBorders>
          </w:tcPr>
          <w:p w14:paraId="49CED1E8" w14:textId="77777777" w:rsidR="00FF2370" w:rsidRPr="00CB317B" w:rsidRDefault="00FF2370" w:rsidP="001E6339">
            <w:pPr>
              <w:spacing w:line="264" w:lineRule="auto"/>
              <w:ind w:right="-29"/>
              <w:jc w:val="center"/>
              <w:rPr>
                <w:spacing w:val="-10"/>
                <w:sz w:val="26"/>
                <w:szCs w:val="26"/>
              </w:rPr>
            </w:pPr>
          </w:p>
        </w:tc>
        <w:tc>
          <w:tcPr>
            <w:tcW w:w="1701" w:type="dxa"/>
            <w:tcBorders>
              <w:top w:val="single" w:sz="4" w:space="0" w:color="auto"/>
              <w:left w:val="single" w:sz="4" w:space="0" w:color="auto"/>
              <w:bottom w:val="single" w:sz="4" w:space="0" w:color="auto"/>
              <w:right w:val="single" w:sz="4" w:space="0" w:color="auto"/>
            </w:tcBorders>
          </w:tcPr>
          <w:p w14:paraId="1E57808F" w14:textId="77777777" w:rsidR="00FF2370" w:rsidRPr="00CB317B" w:rsidRDefault="00FF2370" w:rsidP="001E6339">
            <w:pPr>
              <w:spacing w:line="264" w:lineRule="auto"/>
              <w:jc w:val="center"/>
              <w:rPr>
                <w:spacing w:val="-10"/>
                <w:sz w:val="26"/>
                <w:szCs w:val="26"/>
              </w:rPr>
            </w:pPr>
          </w:p>
        </w:tc>
      </w:tr>
      <w:tr w:rsidR="007E6F7A" w:rsidRPr="00CB317B" w14:paraId="7F796B74"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749F58A1"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2017FE9E" w14:textId="77777777" w:rsidR="00FF2370" w:rsidRPr="00CB317B" w:rsidRDefault="00FF2370" w:rsidP="001E6339">
            <w:pPr>
              <w:spacing w:line="264" w:lineRule="auto"/>
              <w:jc w:val="both"/>
              <w:rPr>
                <w:spacing w:val="-10"/>
                <w:sz w:val="26"/>
                <w:szCs w:val="26"/>
              </w:rPr>
            </w:pPr>
            <w:r w:rsidRPr="00CB317B">
              <w:rPr>
                <w:spacing w:val="-10"/>
                <w:sz w:val="26"/>
                <w:szCs w:val="26"/>
              </w:rPr>
              <w:t>Phân loại:</w:t>
            </w:r>
          </w:p>
          <w:p w14:paraId="538FBD0D" w14:textId="77777777" w:rsidR="00FF2370" w:rsidRPr="00CB317B" w:rsidRDefault="00FF2370" w:rsidP="001E6339">
            <w:pPr>
              <w:spacing w:line="264" w:lineRule="auto"/>
              <w:jc w:val="both"/>
              <w:rPr>
                <w:spacing w:val="-10"/>
                <w:sz w:val="26"/>
                <w:szCs w:val="26"/>
              </w:rPr>
            </w:pPr>
            <w:r w:rsidRPr="00CB317B">
              <w:rPr>
                <w:spacing w:val="-10"/>
                <w:sz w:val="26"/>
                <w:szCs w:val="26"/>
              </w:rPr>
              <w:t xml:space="preserve">+ Loại 1: Bọc đầu cực sơ cấp máy biến thế. Loại này được thiết kế để bọc toàn bộ </w:t>
            </w:r>
            <w:r w:rsidRPr="00CB317B">
              <w:rPr>
                <w:spacing w:val="-10"/>
                <w:sz w:val="26"/>
                <w:szCs w:val="26"/>
              </w:rPr>
              <w:lastRenderedPageBreak/>
              <w:t>phần đấu dây và ít nhất 1 đĩa trên cùng của vật cách điện xuyên.</w:t>
            </w:r>
          </w:p>
        </w:tc>
        <w:tc>
          <w:tcPr>
            <w:tcW w:w="3260" w:type="dxa"/>
            <w:tcBorders>
              <w:top w:val="single" w:sz="4" w:space="0" w:color="auto"/>
              <w:left w:val="single" w:sz="4" w:space="0" w:color="auto"/>
              <w:bottom w:val="single" w:sz="4" w:space="0" w:color="auto"/>
              <w:right w:val="single" w:sz="4" w:space="0" w:color="auto"/>
            </w:tcBorders>
          </w:tcPr>
          <w:p w14:paraId="4C548AC4" w14:textId="77777777" w:rsidR="00FF2370" w:rsidRPr="00CB317B" w:rsidRDefault="00FF2370" w:rsidP="001E6339">
            <w:pPr>
              <w:spacing w:line="264" w:lineRule="auto"/>
              <w:ind w:right="-29"/>
              <w:jc w:val="center"/>
              <w:rPr>
                <w:spacing w:val="-10"/>
                <w:sz w:val="26"/>
                <w:szCs w:val="26"/>
              </w:rPr>
            </w:pPr>
          </w:p>
          <w:p w14:paraId="625C6262" w14:textId="77777777" w:rsidR="00FF2370" w:rsidRPr="00CB317B" w:rsidRDefault="00FF2370" w:rsidP="001E6339">
            <w:pPr>
              <w:spacing w:line="264" w:lineRule="auto"/>
              <w:ind w:right="-29"/>
              <w:jc w:val="center"/>
              <w:rPr>
                <w:spacing w:val="-10"/>
                <w:sz w:val="26"/>
                <w:szCs w:val="26"/>
              </w:rPr>
            </w:pPr>
            <w:r w:rsidRPr="00CB317B">
              <w:rPr>
                <w:spacing w:val="-10"/>
                <w:sz w:val="26"/>
                <w:szCs w:val="26"/>
              </w:rPr>
              <w:t>Đáp ứng</w:t>
            </w:r>
          </w:p>
          <w:p w14:paraId="0D3739FF" w14:textId="77777777" w:rsidR="00FF2370" w:rsidRPr="00CB317B" w:rsidRDefault="00FF2370" w:rsidP="001E6339">
            <w:pPr>
              <w:spacing w:line="264" w:lineRule="auto"/>
              <w:ind w:right="-29"/>
              <w:jc w:val="center"/>
              <w:rPr>
                <w:spacing w:val="-10"/>
                <w:sz w:val="26"/>
                <w:szCs w:val="26"/>
              </w:rPr>
            </w:pPr>
          </w:p>
          <w:p w14:paraId="1AB8B0CC" w14:textId="77777777" w:rsidR="00FF2370" w:rsidRPr="00CB317B" w:rsidRDefault="00FF2370" w:rsidP="001E6339">
            <w:pPr>
              <w:spacing w:line="264" w:lineRule="auto"/>
              <w:jc w:val="center"/>
              <w:rPr>
                <w:spacing w:val="-10"/>
                <w:sz w:val="26"/>
                <w:szCs w:val="26"/>
              </w:rPr>
            </w:pPr>
          </w:p>
          <w:p w14:paraId="3A634EB0" w14:textId="77777777" w:rsidR="00FF2370" w:rsidRPr="00CB317B" w:rsidRDefault="00FF2370" w:rsidP="001E6339">
            <w:pPr>
              <w:spacing w:line="264" w:lineRule="auto"/>
              <w:ind w:right="-29"/>
              <w:jc w:val="center"/>
              <w:rPr>
                <w:spacing w:val="-10"/>
                <w:sz w:val="26"/>
                <w:szCs w:val="26"/>
              </w:rPr>
            </w:pPr>
          </w:p>
          <w:p w14:paraId="0ECE81D8" w14:textId="77777777" w:rsidR="00FF2370" w:rsidRPr="00CB317B" w:rsidRDefault="00FF2370" w:rsidP="001E6339">
            <w:pPr>
              <w:spacing w:line="264" w:lineRule="auto"/>
              <w:ind w:right="-29"/>
              <w:jc w:val="center"/>
              <w:rPr>
                <w:spacing w:val="-10"/>
                <w:sz w:val="26"/>
                <w:szCs w:val="26"/>
              </w:rPr>
            </w:pPr>
          </w:p>
        </w:tc>
        <w:tc>
          <w:tcPr>
            <w:tcW w:w="1701" w:type="dxa"/>
            <w:tcBorders>
              <w:top w:val="single" w:sz="4" w:space="0" w:color="auto"/>
              <w:left w:val="single" w:sz="4" w:space="0" w:color="auto"/>
              <w:bottom w:val="single" w:sz="4" w:space="0" w:color="auto"/>
              <w:right w:val="single" w:sz="4" w:space="0" w:color="auto"/>
            </w:tcBorders>
          </w:tcPr>
          <w:p w14:paraId="2357EF06" w14:textId="77777777" w:rsidR="00FF2370" w:rsidRPr="00CB317B" w:rsidRDefault="00FF2370" w:rsidP="001E6339">
            <w:pPr>
              <w:spacing w:line="264" w:lineRule="auto"/>
              <w:jc w:val="center"/>
              <w:rPr>
                <w:spacing w:val="-10"/>
                <w:sz w:val="26"/>
                <w:szCs w:val="26"/>
              </w:rPr>
            </w:pPr>
            <w:r w:rsidRPr="00CB317B">
              <w:rPr>
                <w:spacing w:val="-10"/>
                <w:sz w:val="26"/>
                <w:szCs w:val="26"/>
              </w:rPr>
              <w:lastRenderedPageBreak/>
              <w:t>(*)</w:t>
            </w:r>
          </w:p>
        </w:tc>
      </w:tr>
      <w:tr w:rsidR="007E6F7A" w:rsidRPr="00CB317B" w14:paraId="7D3BC853"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701C3CC5"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065446AF" w14:textId="77777777" w:rsidR="00FF2370" w:rsidRPr="00CB317B" w:rsidRDefault="00FF2370" w:rsidP="001E6339">
            <w:pPr>
              <w:spacing w:line="264" w:lineRule="auto"/>
              <w:jc w:val="both"/>
              <w:rPr>
                <w:spacing w:val="-10"/>
                <w:sz w:val="26"/>
                <w:szCs w:val="26"/>
              </w:rPr>
            </w:pPr>
            <w:r w:rsidRPr="00CB317B">
              <w:rPr>
                <w:spacing w:val="-10"/>
                <w:sz w:val="26"/>
                <w:szCs w:val="26"/>
              </w:rPr>
              <w:t>Bọc cách điện được chế tạo bằng công nghệ đúc, không cho phép lắp ráp dưới bất kỳ hình thức nào.</w:t>
            </w:r>
          </w:p>
        </w:tc>
        <w:tc>
          <w:tcPr>
            <w:tcW w:w="3260" w:type="dxa"/>
            <w:tcBorders>
              <w:top w:val="single" w:sz="4" w:space="0" w:color="auto"/>
              <w:left w:val="single" w:sz="4" w:space="0" w:color="auto"/>
              <w:bottom w:val="single" w:sz="4" w:space="0" w:color="auto"/>
              <w:right w:val="single" w:sz="4" w:space="0" w:color="auto"/>
            </w:tcBorders>
          </w:tcPr>
          <w:p w14:paraId="6A285773" w14:textId="77777777" w:rsidR="00FF2370" w:rsidRPr="00CB317B" w:rsidRDefault="00FF2370" w:rsidP="001E6339">
            <w:pPr>
              <w:spacing w:line="264" w:lineRule="auto"/>
              <w:ind w:right="-29"/>
              <w:jc w:val="center"/>
              <w:rPr>
                <w:spacing w:val="-10"/>
                <w:sz w:val="26"/>
                <w:szCs w:val="26"/>
              </w:rPr>
            </w:pPr>
            <w:r w:rsidRPr="00CB317B">
              <w:rPr>
                <w:spacing w:val="-10"/>
                <w:sz w:val="26"/>
                <w:szCs w:val="26"/>
              </w:rPr>
              <w:t>Đáp ứng</w:t>
            </w:r>
          </w:p>
        </w:tc>
        <w:tc>
          <w:tcPr>
            <w:tcW w:w="1701" w:type="dxa"/>
            <w:tcBorders>
              <w:top w:val="single" w:sz="4" w:space="0" w:color="auto"/>
              <w:left w:val="single" w:sz="4" w:space="0" w:color="auto"/>
              <w:bottom w:val="single" w:sz="4" w:space="0" w:color="auto"/>
              <w:right w:val="single" w:sz="4" w:space="0" w:color="auto"/>
            </w:tcBorders>
          </w:tcPr>
          <w:p w14:paraId="28AFD99B" w14:textId="77777777" w:rsidR="00FF2370" w:rsidRPr="00CB317B" w:rsidRDefault="00FF2370" w:rsidP="001E6339">
            <w:pPr>
              <w:spacing w:line="264" w:lineRule="auto"/>
              <w:jc w:val="center"/>
              <w:rPr>
                <w:spacing w:val="-10"/>
                <w:sz w:val="26"/>
                <w:szCs w:val="26"/>
              </w:rPr>
            </w:pPr>
            <w:r w:rsidRPr="00CB317B">
              <w:rPr>
                <w:spacing w:val="-10"/>
                <w:sz w:val="26"/>
                <w:szCs w:val="26"/>
              </w:rPr>
              <w:t>(*)</w:t>
            </w:r>
          </w:p>
        </w:tc>
      </w:tr>
      <w:tr w:rsidR="007E6F7A" w:rsidRPr="00CB317B" w14:paraId="7A2EA60D"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7981211E"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69E07D99" w14:textId="77777777" w:rsidR="00FF2370" w:rsidRPr="00CB317B" w:rsidRDefault="00FF2370" w:rsidP="001E6339">
            <w:pPr>
              <w:spacing w:line="264" w:lineRule="auto"/>
              <w:jc w:val="both"/>
              <w:rPr>
                <w:spacing w:val="-10"/>
                <w:sz w:val="26"/>
                <w:szCs w:val="26"/>
              </w:rPr>
            </w:pPr>
            <w:r w:rsidRPr="00CB317B">
              <w:rPr>
                <w:spacing w:val="-10"/>
                <w:sz w:val="26"/>
                <w:szCs w:val="26"/>
              </w:rPr>
              <w:t xml:space="preserve">Bọc cách điện phải có cấu trúc định vị  đảm bảo không bị dịch chuyển khỏi thiết bị  được bọc trong quá trình vận hành do rung động (ví dụ như cấu trúc định vị bằng nút cài, …). </w:t>
            </w:r>
          </w:p>
        </w:tc>
        <w:tc>
          <w:tcPr>
            <w:tcW w:w="3260" w:type="dxa"/>
            <w:tcBorders>
              <w:top w:val="single" w:sz="4" w:space="0" w:color="auto"/>
              <w:left w:val="single" w:sz="4" w:space="0" w:color="auto"/>
              <w:bottom w:val="single" w:sz="4" w:space="0" w:color="auto"/>
              <w:right w:val="single" w:sz="4" w:space="0" w:color="auto"/>
            </w:tcBorders>
          </w:tcPr>
          <w:p w14:paraId="643F409B" w14:textId="77777777" w:rsidR="00FF2370" w:rsidRPr="00CB317B" w:rsidRDefault="00FF2370" w:rsidP="001E6339">
            <w:pPr>
              <w:spacing w:line="264" w:lineRule="auto"/>
              <w:ind w:right="-29"/>
              <w:jc w:val="center"/>
              <w:rPr>
                <w:spacing w:val="-10"/>
                <w:sz w:val="26"/>
                <w:szCs w:val="26"/>
              </w:rPr>
            </w:pPr>
            <w:r w:rsidRPr="00CB317B">
              <w:rPr>
                <w:spacing w:val="-10"/>
                <w:sz w:val="26"/>
                <w:szCs w:val="26"/>
              </w:rPr>
              <w:t>Đáp ứng</w:t>
            </w:r>
          </w:p>
        </w:tc>
        <w:tc>
          <w:tcPr>
            <w:tcW w:w="1701" w:type="dxa"/>
            <w:tcBorders>
              <w:top w:val="single" w:sz="4" w:space="0" w:color="auto"/>
              <w:left w:val="single" w:sz="4" w:space="0" w:color="auto"/>
              <w:bottom w:val="single" w:sz="4" w:space="0" w:color="auto"/>
              <w:right w:val="single" w:sz="4" w:space="0" w:color="auto"/>
            </w:tcBorders>
          </w:tcPr>
          <w:p w14:paraId="699E54F8" w14:textId="77777777" w:rsidR="00FF2370" w:rsidRPr="00CB317B" w:rsidRDefault="00FF2370" w:rsidP="001E6339">
            <w:pPr>
              <w:spacing w:line="264" w:lineRule="auto"/>
              <w:jc w:val="center"/>
              <w:rPr>
                <w:spacing w:val="-10"/>
                <w:sz w:val="26"/>
                <w:szCs w:val="26"/>
              </w:rPr>
            </w:pPr>
            <w:r w:rsidRPr="00CB317B">
              <w:rPr>
                <w:spacing w:val="-10"/>
                <w:sz w:val="26"/>
                <w:szCs w:val="26"/>
              </w:rPr>
              <w:t>(*)</w:t>
            </w:r>
          </w:p>
        </w:tc>
      </w:tr>
      <w:tr w:rsidR="007E6F7A" w:rsidRPr="00CB317B" w14:paraId="6A4A61BA"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6AA53981"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5F9C0292" w14:textId="77777777" w:rsidR="00FF2370" w:rsidRPr="00CB317B" w:rsidRDefault="00FF2370" w:rsidP="001E6339">
            <w:pPr>
              <w:spacing w:line="264" w:lineRule="auto"/>
              <w:jc w:val="both"/>
              <w:rPr>
                <w:spacing w:val="-10"/>
                <w:sz w:val="26"/>
                <w:szCs w:val="26"/>
              </w:rPr>
            </w:pPr>
            <w:r w:rsidRPr="00CB317B">
              <w:rPr>
                <w:spacing w:val="-10"/>
                <w:sz w:val="26"/>
                <w:szCs w:val="26"/>
              </w:rPr>
              <w:t>Khi lắp đặt bọc cách điện vào đầu cực thiết bị, không cần tháo đầu cực thiết bị ra khỏi vị trí lắp đặt</w:t>
            </w:r>
          </w:p>
        </w:tc>
        <w:tc>
          <w:tcPr>
            <w:tcW w:w="3260" w:type="dxa"/>
            <w:tcBorders>
              <w:top w:val="single" w:sz="4" w:space="0" w:color="auto"/>
              <w:left w:val="single" w:sz="4" w:space="0" w:color="auto"/>
              <w:bottom w:val="single" w:sz="4" w:space="0" w:color="auto"/>
              <w:right w:val="single" w:sz="4" w:space="0" w:color="auto"/>
            </w:tcBorders>
          </w:tcPr>
          <w:p w14:paraId="7F1B8CC7" w14:textId="77777777" w:rsidR="00FF2370" w:rsidRPr="00CB317B" w:rsidRDefault="00FF2370" w:rsidP="001E6339">
            <w:pPr>
              <w:spacing w:line="264" w:lineRule="auto"/>
              <w:ind w:right="-29"/>
              <w:jc w:val="center"/>
              <w:rPr>
                <w:spacing w:val="-10"/>
                <w:sz w:val="26"/>
                <w:szCs w:val="26"/>
              </w:rPr>
            </w:pPr>
            <w:r w:rsidRPr="00CB317B">
              <w:rPr>
                <w:spacing w:val="-10"/>
                <w:sz w:val="26"/>
                <w:szCs w:val="26"/>
              </w:rPr>
              <w:t>Đáp ứng</w:t>
            </w:r>
          </w:p>
        </w:tc>
        <w:tc>
          <w:tcPr>
            <w:tcW w:w="1701" w:type="dxa"/>
            <w:tcBorders>
              <w:top w:val="single" w:sz="4" w:space="0" w:color="auto"/>
              <w:left w:val="single" w:sz="4" w:space="0" w:color="auto"/>
              <w:bottom w:val="single" w:sz="4" w:space="0" w:color="auto"/>
              <w:right w:val="single" w:sz="4" w:space="0" w:color="auto"/>
            </w:tcBorders>
          </w:tcPr>
          <w:p w14:paraId="5EF4A427" w14:textId="77777777" w:rsidR="00FF2370" w:rsidRPr="00CB317B" w:rsidRDefault="00FF2370" w:rsidP="001E6339">
            <w:pPr>
              <w:spacing w:line="264" w:lineRule="auto"/>
              <w:jc w:val="center"/>
              <w:rPr>
                <w:spacing w:val="-10"/>
                <w:sz w:val="26"/>
                <w:szCs w:val="26"/>
              </w:rPr>
            </w:pPr>
          </w:p>
        </w:tc>
      </w:tr>
      <w:tr w:rsidR="007E6F7A" w:rsidRPr="00CB317B" w14:paraId="0AB0F03F"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42941C8C" w14:textId="77777777" w:rsidR="00FF2370" w:rsidRPr="00CB317B" w:rsidRDefault="00FF2370" w:rsidP="001E6339">
            <w:p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471809FD" w14:textId="45E603A4" w:rsidR="00FF2370" w:rsidRPr="00CB317B" w:rsidRDefault="00003F17" w:rsidP="001E6339">
            <w:pPr>
              <w:spacing w:line="264" w:lineRule="auto"/>
              <w:jc w:val="both"/>
              <w:rPr>
                <w:b/>
                <w:spacing w:val="-10"/>
                <w:sz w:val="26"/>
                <w:szCs w:val="26"/>
              </w:rPr>
            </w:pPr>
            <w:r>
              <w:rPr>
                <w:b/>
                <w:spacing w:val="-10"/>
                <w:sz w:val="26"/>
                <w:szCs w:val="26"/>
              </w:rPr>
              <w:t>Đặc tính kỹ thuật</w:t>
            </w:r>
            <w:r w:rsidR="00FF2370" w:rsidRPr="00CB317B">
              <w:rPr>
                <w:b/>
                <w:spacing w:val="-10"/>
                <w:sz w:val="26"/>
                <w:szCs w:val="26"/>
              </w:rPr>
              <w:t>:</w:t>
            </w:r>
          </w:p>
        </w:tc>
        <w:tc>
          <w:tcPr>
            <w:tcW w:w="3260" w:type="dxa"/>
            <w:tcBorders>
              <w:top w:val="single" w:sz="4" w:space="0" w:color="auto"/>
              <w:left w:val="single" w:sz="4" w:space="0" w:color="auto"/>
              <w:bottom w:val="single" w:sz="4" w:space="0" w:color="auto"/>
              <w:right w:val="single" w:sz="4" w:space="0" w:color="auto"/>
            </w:tcBorders>
          </w:tcPr>
          <w:p w14:paraId="004414AB" w14:textId="77777777" w:rsidR="00FF2370" w:rsidRPr="00CB317B" w:rsidRDefault="00FF2370" w:rsidP="001E6339">
            <w:pPr>
              <w:spacing w:line="264" w:lineRule="auto"/>
              <w:ind w:right="-29"/>
              <w:jc w:val="center"/>
              <w:rPr>
                <w:spacing w:val="-10"/>
                <w:sz w:val="26"/>
                <w:szCs w:val="26"/>
              </w:rPr>
            </w:pPr>
          </w:p>
        </w:tc>
        <w:tc>
          <w:tcPr>
            <w:tcW w:w="1701" w:type="dxa"/>
            <w:tcBorders>
              <w:top w:val="single" w:sz="4" w:space="0" w:color="auto"/>
              <w:left w:val="single" w:sz="4" w:space="0" w:color="auto"/>
              <w:bottom w:val="single" w:sz="4" w:space="0" w:color="auto"/>
              <w:right w:val="single" w:sz="4" w:space="0" w:color="auto"/>
            </w:tcBorders>
          </w:tcPr>
          <w:p w14:paraId="4ED98ADC" w14:textId="77777777" w:rsidR="00FF2370" w:rsidRPr="00CB317B" w:rsidRDefault="00FF2370" w:rsidP="001E6339">
            <w:pPr>
              <w:spacing w:line="264" w:lineRule="auto"/>
              <w:jc w:val="center"/>
              <w:rPr>
                <w:spacing w:val="-10"/>
                <w:sz w:val="26"/>
                <w:szCs w:val="26"/>
              </w:rPr>
            </w:pPr>
          </w:p>
        </w:tc>
      </w:tr>
      <w:tr w:rsidR="007E6F7A" w:rsidRPr="00CB317B" w14:paraId="159612C8"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40FD45FA"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4F725E49" w14:textId="77777777" w:rsidR="00FF2370" w:rsidRPr="00CB317B" w:rsidRDefault="00FF2370" w:rsidP="001E6339">
            <w:pPr>
              <w:spacing w:line="264" w:lineRule="auto"/>
              <w:jc w:val="both"/>
              <w:rPr>
                <w:b/>
                <w:spacing w:val="-10"/>
                <w:sz w:val="26"/>
                <w:szCs w:val="26"/>
              </w:rPr>
            </w:pPr>
            <w:r w:rsidRPr="00CB317B">
              <w:rPr>
                <w:spacing w:val="-10"/>
                <w:sz w:val="26"/>
                <w:szCs w:val="26"/>
              </w:rPr>
              <w:t xml:space="preserve">Điện áp vận hành liên tục </w:t>
            </w:r>
          </w:p>
        </w:tc>
        <w:tc>
          <w:tcPr>
            <w:tcW w:w="3260" w:type="dxa"/>
            <w:tcBorders>
              <w:top w:val="single" w:sz="4" w:space="0" w:color="auto"/>
              <w:left w:val="single" w:sz="4" w:space="0" w:color="auto"/>
              <w:bottom w:val="single" w:sz="4" w:space="0" w:color="auto"/>
              <w:right w:val="single" w:sz="4" w:space="0" w:color="auto"/>
            </w:tcBorders>
          </w:tcPr>
          <w:p w14:paraId="719807E2" w14:textId="77777777" w:rsidR="00FF2370" w:rsidRPr="00CB317B" w:rsidRDefault="00FF2370" w:rsidP="001E6339">
            <w:pPr>
              <w:spacing w:line="264" w:lineRule="auto"/>
              <w:ind w:right="-29"/>
              <w:jc w:val="center"/>
              <w:rPr>
                <w:spacing w:val="-10"/>
                <w:sz w:val="26"/>
                <w:szCs w:val="26"/>
              </w:rPr>
            </w:pPr>
            <w:r w:rsidRPr="00CB317B">
              <w:rPr>
                <w:spacing w:val="-10"/>
                <w:sz w:val="26"/>
                <w:szCs w:val="26"/>
              </w:rPr>
              <w:t>22(24)kV</w:t>
            </w:r>
          </w:p>
        </w:tc>
        <w:tc>
          <w:tcPr>
            <w:tcW w:w="1701" w:type="dxa"/>
            <w:tcBorders>
              <w:top w:val="single" w:sz="4" w:space="0" w:color="auto"/>
              <w:left w:val="single" w:sz="4" w:space="0" w:color="auto"/>
              <w:bottom w:val="single" w:sz="4" w:space="0" w:color="auto"/>
              <w:right w:val="single" w:sz="4" w:space="0" w:color="auto"/>
            </w:tcBorders>
          </w:tcPr>
          <w:p w14:paraId="7073627C" w14:textId="77777777" w:rsidR="00FF2370" w:rsidRPr="00CB317B" w:rsidRDefault="00FF2370" w:rsidP="001E6339">
            <w:pPr>
              <w:spacing w:line="264" w:lineRule="auto"/>
              <w:jc w:val="center"/>
              <w:rPr>
                <w:spacing w:val="-10"/>
                <w:sz w:val="26"/>
                <w:szCs w:val="26"/>
              </w:rPr>
            </w:pPr>
            <w:r w:rsidRPr="00CB317B">
              <w:rPr>
                <w:spacing w:val="-10"/>
                <w:sz w:val="26"/>
                <w:szCs w:val="26"/>
              </w:rPr>
              <w:t>(*)</w:t>
            </w:r>
          </w:p>
        </w:tc>
      </w:tr>
      <w:tr w:rsidR="007E6F7A" w:rsidRPr="00CB317B" w14:paraId="42C10B0D"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395B2D24"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79DF978A" w14:textId="77777777" w:rsidR="00FF2370" w:rsidRPr="00CB317B" w:rsidRDefault="00FF2370" w:rsidP="001E6339">
            <w:pPr>
              <w:spacing w:line="264" w:lineRule="auto"/>
              <w:jc w:val="both"/>
              <w:rPr>
                <w:spacing w:val="-10"/>
                <w:sz w:val="26"/>
                <w:szCs w:val="26"/>
              </w:rPr>
            </w:pPr>
            <w:r w:rsidRPr="00CB317B">
              <w:rPr>
                <w:spacing w:val="-10"/>
                <w:sz w:val="26"/>
                <w:szCs w:val="26"/>
              </w:rPr>
              <w:t xml:space="preserve">Độ bền điện áp tần số công nghiệp: </w:t>
            </w:r>
          </w:p>
          <w:p w14:paraId="11C584B1" w14:textId="77777777" w:rsidR="00FF2370" w:rsidRPr="00CB317B" w:rsidRDefault="00FF2370" w:rsidP="001E6339">
            <w:pPr>
              <w:spacing w:line="264" w:lineRule="auto"/>
              <w:ind w:firstLine="374"/>
              <w:jc w:val="both"/>
              <w:rPr>
                <w:spacing w:val="-10"/>
                <w:sz w:val="26"/>
                <w:szCs w:val="26"/>
              </w:rPr>
            </w:pPr>
            <w:r w:rsidRPr="00CB317B">
              <w:rPr>
                <w:spacing w:val="-10"/>
                <w:sz w:val="26"/>
                <w:szCs w:val="26"/>
              </w:rPr>
              <w:t xml:space="preserve">+ Ở trạng thái khô: </w:t>
            </w:r>
          </w:p>
          <w:p w14:paraId="61804201" w14:textId="77777777" w:rsidR="00FF2370" w:rsidRPr="00CB317B" w:rsidRDefault="00FF2370" w:rsidP="001E6339">
            <w:pPr>
              <w:spacing w:line="264" w:lineRule="auto"/>
              <w:ind w:firstLine="374"/>
              <w:jc w:val="both"/>
              <w:rPr>
                <w:spacing w:val="-10"/>
                <w:sz w:val="26"/>
                <w:szCs w:val="26"/>
              </w:rPr>
            </w:pPr>
            <w:r w:rsidRPr="00CB317B">
              <w:rPr>
                <w:spacing w:val="-10"/>
                <w:sz w:val="26"/>
                <w:szCs w:val="26"/>
              </w:rPr>
              <w:t xml:space="preserve">+ Ở trạng thái ướt: </w:t>
            </w:r>
          </w:p>
        </w:tc>
        <w:tc>
          <w:tcPr>
            <w:tcW w:w="3260" w:type="dxa"/>
            <w:tcBorders>
              <w:top w:val="single" w:sz="4" w:space="0" w:color="auto"/>
              <w:left w:val="single" w:sz="4" w:space="0" w:color="auto"/>
              <w:bottom w:val="single" w:sz="4" w:space="0" w:color="auto"/>
              <w:right w:val="single" w:sz="4" w:space="0" w:color="auto"/>
            </w:tcBorders>
          </w:tcPr>
          <w:p w14:paraId="10711A0D" w14:textId="77777777" w:rsidR="00FF2370" w:rsidRPr="00CB317B" w:rsidRDefault="00FF2370" w:rsidP="001E6339">
            <w:pPr>
              <w:spacing w:line="264" w:lineRule="auto"/>
              <w:ind w:right="-29"/>
              <w:jc w:val="center"/>
              <w:rPr>
                <w:spacing w:val="-10"/>
                <w:sz w:val="26"/>
                <w:szCs w:val="26"/>
              </w:rPr>
            </w:pPr>
          </w:p>
          <w:p w14:paraId="5E011799" w14:textId="77777777" w:rsidR="00FF2370" w:rsidRPr="00CB317B" w:rsidRDefault="00FF2370" w:rsidP="001E6339">
            <w:pPr>
              <w:spacing w:line="264" w:lineRule="auto"/>
              <w:ind w:right="-29"/>
              <w:jc w:val="center"/>
              <w:rPr>
                <w:spacing w:val="-10"/>
                <w:sz w:val="26"/>
                <w:szCs w:val="26"/>
              </w:rPr>
            </w:pPr>
            <w:r w:rsidRPr="00CB317B">
              <w:rPr>
                <w:spacing w:val="-10"/>
                <w:sz w:val="26"/>
                <w:szCs w:val="26"/>
              </w:rPr>
              <w:t>50kV/1 phút</w:t>
            </w:r>
          </w:p>
          <w:p w14:paraId="6AF32F3B" w14:textId="77777777" w:rsidR="00FF2370" w:rsidRPr="00CB317B" w:rsidRDefault="00FF2370" w:rsidP="001E6339">
            <w:pPr>
              <w:spacing w:line="264" w:lineRule="auto"/>
              <w:ind w:right="-29"/>
              <w:jc w:val="center"/>
              <w:rPr>
                <w:spacing w:val="-10"/>
                <w:sz w:val="26"/>
                <w:szCs w:val="26"/>
              </w:rPr>
            </w:pPr>
            <w:r w:rsidRPr="00CB317B">
              <w:rPr>
                <w:spacing w:val="-10"/>
                <w:sz w:val="26"/>
                <w:szCs w:val="26"/>
              </w:rPr>
              <w:t>50kV/10 giây</w:t>
            </w:r>
          </w:p>
        </w:tc>
        <w:tc>
          <w:tcPr>
            <w:tcW w:w="1701" w:type="dxa"/>
            <w:tcBorders>
              <w:top w:val="single" w:sz="4" w:space="0" w:color="auto"/>
              <w:left w:val="single" w:sz="4" w:space="0" w:color="auto"/>
              <w:bottom w:val="single" w:sz="4" w:space="0" w:color="auto"/>
              <w:right w:val="single" w:sz="4" w:space="0" w:color="auto"/>
            </w:tcBorders>
          </w:tcPr>
          <w:p w14:paraId="0E67E4CB" w14:textId="77777777" w:rsidR="00FF2370" w:rsidRPr="00CB317B" w:rsidRDefault="00FF2370" w:rsidP="001E6339">
            <w:pPr>
              <w:spacing w:line="264" w:lineRule="auto"/>
              <w:jc w:val="center"/>
              <w:rPr>
                <w:spacing w:val="-10"/>
                <w:sz w:val="26"/>
                <w:szCs w:val="26"/>
              </w:rPr>
            </w:pPr>
            <w:r w:rsidRPr="00CB317B">
              <w:rPr>
                <w:spacing w:val="-10"/>
                <w:sz w:val="26"/>
                <w:szCs w:val="26"/>
              </w:rPr>
              <w:t>(*)</w:t>
            </w:r>
          </w:p>
        </w:tc>
      </w:tr>
      <w:tr w:rsidR="007E6F7A" w:rsidRPr="00CB317B" w14:paraId="18D29152"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02D1BA42"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42E322DC" w14:textId="77777777" w:rsidR="00FF2370" w:rsidRPr="00CB317B" w:rsidRDefault="00FF2370" w:rsidP="001E6339">
            <w:pPr>
              <w:spacing w:line="264" w:lineRule="auto"/>
              <w:jc w:val="both"/>
              <w:rPr>
                <w:spacing w:val="-10"/>
                <w:sz w:val="26"/>
                <w:szCs w:val="26"/>
              </w:rPr>
            </w:pPr>
            <w:r w:rsidRPr="00CB317B">
              <w:rPr>
                <w:spacing w:val="-10"/>
                <w:sz w:val="26"/>
                <w:szCs w:val="26"/>
              </w:rPr>
              <w:t xml:space="preserve">Cấp chống cháy: </w:t>
            </w:r>
          </w:p>
        </w:tc>
        <w:tc>
          <w:tcPr>
            <w:tcW w:w="3260" w:type="dxa"/>
            <w:tcBorders>
              <w:top w:val="single" w:sz="4" w:space="0" w:color="auto"/>
              <w:left w:val="single" w:sz="4" w:space="0" w:color="auto"/>
              <w:bottom w:val="single" w:sz="4" w:space="0" w:color="auto"/>
              <w:right w:val="single" w:sz="4" w:space="0" w:color="auto"/>
            </w:tcBorders>
          </w:tcPr>
          <w:p w14:paraId="1EBD2433" w14:textId="77777777" w:rsidR="00FF2370" w:rsidRPr="00CB317B" w:rsidRDefault="00FF2370" w:rsidP="001E6339">
            <w:pPr>
              <w:spacing w:line="264" w:lineRule="auto"/>
              <w:ind w:right="-29"/>
              <w:jc w:val="center"/>
              <w:rPr>
                <w:spacing w:val="-10"/>
                <w:sz w:val="26"/>
                <w:szCs w:val="26"/>
              </w:rPr>
            </w:pPr>
            <w:r w:rsidRPr="00CB317B">
              <w:rPr>
                <w:spacing w:val="-10"/>
                <w:sz w:val="26"/>
                <w:szCs w:val="26"/>
              </w:rPr>
              <w:t>HB40 và V-0</w:t>
            </w:r>
          </w:p>
        </w:tc>
        <w:tc>
          <w:tcPr>
            <w:tcW w:w="1701" w:type="dxa"/>
            <w:tcBorders>
              <w:top w:val="single" w:sz="4" w:space="0" w:color="auto"/>
              <w:left w:val="single" w:sz="4" w:space="0" w:color="auto"/>
              <w:bottom w:val="single" w:sz="4" w:space="0" w:color="auto"/>
              <w:right w:val="single" w:sz="4" w:space="0" w:color="auto"/>
            </w:tcBorders>
          </w:tcPr>
          <w:p w14:paraId="59226D93" w14:textId="77777777" w:rsidR="00FF2370" w:rsidRPr="00CB317B" w:rsidRDefault="00FF2370" w:rsidP="001E6339">
            <w:pPr>
              <w:spacing w:line="264" w:lineRule="auto"/>
              <w:jc w:val="center"/>
              <w:rPr>
                <w:spacing w:val="-10"/>
                <w:sz w:val="26"/>
                <w:szCs w:val="26"/>
              </w:rPr>
            </w:pPr>
            <w:r w:rsidRPr="00CB317B">
              <w:rPr>
                <w:spacing w:val="-10"/>
                <w:sz w:val="26"/>
                <w:szCs w:val="26"/>
              </w:rPr>
              <w:t>(*)</w:t>
            </w:r>
          </w:p>
        </w:tc>
      </w:tr>
      <w:tr w:rsidR="007E6F7A" w:rsidRPr="00CB317B" w14:paraId="2714D761" w14:textId="77777777" w:rsidTr="00D26124">
        <w:trPr>
          <w:trHeight w:val="254"/>
        </w:trPr>
        <w:tc>
          <w:tcPr>
            <w:tcW w:w="659" w:type="dxa"/>
            <w:tcBorders>
              <w:top w:val="single" w:sz="4" w:space="0" w:color="auto"/>
              <w:left w:val="single" w:sz="4" w:space="0" w:color="auto"/>
              <w:bottom w:val="single" w:sz="4" w:space="0" w:color="auto"/>
              <w:right w:val="single" w:sz="4" w:space="0" w:color="auto"/>
            </w:tcBorders>
          </w:tcPr>
          <w:p w14:paraId="611DC65C" w14:textId="77777777" w:rsidR="00FF2370" w:rsidRPr="00CB317B" w:rsidRDefault="00FF2370">
            <w:pPr>
              <w:numPr>
                <w:ilvl w:val="0"/>
                <w:numId w:val="270"/>
              </w:numPr>
              <w:spacing w:line="264" w:lineRule="auto"/>
              <w:jc w:val="center"/>
              <w:rPr>
                <w:spacing w:val="-10"/>
                <w:sz w:val="26"/>
                <w:szCs w:val="26"/>
              </w:rPr>
            </w:pPr>
          </w:p>
        </w:tc>
        <w:tc>
          <w:tcPr>
            <w:tcW w:w="4019" w:type="dxa"/>
            <w:tcBorders>
              <w:top w:val="single" w:sz="4" w:space="0" w:color="auto"/>
              <w:left w:val="single" w:sz="4" w:space="0" w:color="auto"/>
              <w:bottom w:val="single" w:sz="4" w:space="0" w:color="auto"/>
              <w:right w:val="single" w:sz="4" w:space="0" w:color="auto"/>
            </w:tcBorders>
          </w:tcPr>
          <w:p w14:paraId="4E4FB3E1" w14:textId="77777777" w:rsidR="00FF2370" w:rsidRPr="00CB317B" w:rsidRDefault="00FF2370" w:rsidP="001E6339">
            <w:pPr>
              <w:spacing w:line="264" w:lineRule="auto"/>
              <w:rPr>
                <w:spacing w:val="-10"/>
                <w:sz w:val="26"/>
                <w:szCs w:val="26"/>
              </w:rPr>
            </w:pPr>
            <w:r w:rsidRPr="00CB317B">
              <w:rPr>
                <w:spacing w:val="-10"/>
                <w:sz w:val="26"/>
                <w:szCs w:val="26"/>
              </w:rPr>
              <w:t xml:space="preserve">Nhiệt độ vận hành cho phép </w:t>
            </w:r>
          </w:p>
          <w:p w14:paraId="62B48D43" w14:textId="77777777" w:rsidR="00FF2370" w:rsidRPr="00CB317B" w:rsidRDefault="00FF2370" w:rsidP="001E6339">
            <w:pPr>
              <w:spacing w:line="264" w:lineRule="auto"/>
              <w:ind w:firstLine="187"/>
              <w:rPr>
                <w:spacing w:val="-10"/>
                <w:sz w:val="26"/>
                <w:szCs w:val="26"/>
              </w:rPr>
            </w:pPr>
            <w:r w:rsidRPr="00CB317B">
              <w:rPr>
                <w:spacing w:val="-10"/>
                <w:sz w:val="26"/>
                <w:szCs w:val="26"/>
              </w:rPr>
              <w:t xml:space="preserve"> + Liên tục: </w:t>
            </w:r>
          </w:p>
          <w:p w14:paraId="439C2AF7" w14:textId="77777777" w:rsidR="00FF2370" w:rsidRPr="00CB317B" w:rsidRDefault="00FF2370" w:rsidP="001E6339">
            <w:pPr>
              <w:spacing w:line="264" w:lineRule="auto"/>
              <w:ind w:firstLine="240"/>
              <w:jc w:val="both"/>
              <w:rPr>
                <w:spacing w:val="-10"/>
                <w:sz w:val="26"/>
                <w:szCs w:val="26"/>
              </w:rPr>
            </w:pPr>
            <w:r w:rsidRPr="00CB317B">
              <w:rPr>
                <w:spacing w:val="-10"/>
                <w:sz w:val="26"/>
                <w:szCs w:val="26"/>
              </w:rPr>
              <w:t xml:space="preserve">+ Ngắn hạn trong 5s </w:t>
            </w:r>
          </w:p>
        </w:tc>
        <w:tc>
          <w:tcPr>
            <w:tcW w:w="3260" w:type="dxa"/>
            <w:tcBorders>
              <w:top w:val="single" w:sz="4" w:space="0" w:color="auto"/>
              <w:left w:val="single" w:sz="4" w:space="0" w:color="auto"/>
              <w:bottom w:val="single" w:sz="4" w:space="0" w:color="auto"/>
              <w:right w:val="single" w:sz="4" w:space="0" w:color="auto"/>
            </w:tcBorders>
          </w:tcPr>
          <w:p w14:paraId="59292796" w14:textId="77777777" w:rsidR="00FF2370" w:rsidRPr="00CB317B" w:rsidRDefault="00FF2370" w:rsidP="001E6339">
            <w:pPr>
              <w:spacing w:line="264" w:lineRule="auto"/>
              <w:ind w:right="-29"/>
              <w:jc w:val="center"/>
              <w:rPr>
                <w:spacing w:val="-10"/>
                <w:sz w:val="26"/>
                <w:szCs w:val="26"/>
              </w:rPr>
            </w:pPr>
          </w:p>
          <w:p w14:paraId="1AE087E0" w14:textId="77777777" w:rsidR="00FF2370" w:rsidRPr="00CB317B" w:rsidRDefault="00FF2370" w:rsidP="001E6339">
            <w:pPr>
              <w:spacing w:line="264" w:lineRule="auto"/>
              <w:ind w:right="-29"/>
              <w:jc w:val="center"/>
              <w:rPr>
                <w:spacing w:val="-10"/>
                <w:sz w:val="26"/>
                <w:szCs w:val="26"/>
              </w:rPr>
            </w:pPr>
            <w:r w:rsidRPr="00CB317B">
              <w:rPr>
                <w:spacing w:val="-10"/>
                <w:sz w:val="26"/>
                <w:szCs w:val="26"/>
              </w:rPr>
              <w:t>90</w:t>
            </w:r>
            <w:r w:rsidRPr="00CB317B">
              <w:rPr>
                <w:spacing w:val="-10"/>
                <w:sz w:val="26"/>
                <w:szCs w:val="26"/>
                <w:vertAlign w:val="superscript"/>
              </w:rPr>
              <w:t>o</w:t>
            </w:r>
            <w:r w:rsidRPr="00CB317B">
              <w:rPr>
                <w:spacing w:val="-10"/>
                <w:sz w:val="26"/>
                <w:szCs w:val="26"/>
              </w:rPr>
              <w:t>C</w:t>
            </w:r>
          </w:p>
          <w:p w14:paraId="32C962CF" w14:textId="77777777" w:rsidR="00FF2370" w:rsidRPr="00CB317B" w:rsidRDefault="00FF2370" w:rsidP="001E6339">
            <w:pPr>
              <w:spacing w:line="264" w:lineRule="auto"/>
              <w:ind w:right="-29"/>
              <w:jc w:val="center"/>
              <w:rPr>
                <w:spacing w:val="-10"/>
                <w:sz w:val="26"/>
                <w:szCs w:val="26"/>
              </w:rPr>
            </w:pPr>
            <w:r w:rsidRPr="00CB317B">
              <w:rPr>
                <w:spacing w:val="-10"/>
                <w:sz w:val="26"/>
                <w:szCs w:val="26"/>
              </w:rPr>
              <w:t>250</w:t>
            </w:r>
            <w:r w:rsidRPr="00CB317B">
              <w:rPr>
                <w:spacing w:val="-10"/>
                <w:sz w:val="26"/>
                <w:szCs w:val="26"/>
                <w:vertAlign w:val="superscript"/>
              </w:rPr>
              <w:t>o</w:t>
            </w:r>
            <w:r w:rsidRPr="00CB317B">
              <w:rPr>
                <w:spacing w:val="-10"/>
                <w:sz w:val="26"/>
                <w:szCs w:val="26"/>
              </w:rPr>
              <w:t>C</w:t>
            </w:r>
          </w:p>
        </w:tc>
        <w:tc>
          <w:tcPr>
            <w:tcW w:w="1701" w:type="dxa"/>
            <w:tcBorders>
              <w:top w:val="single" w:sz="4" w:space="0" w:color="auto"/>
              <w:left w:val="single" w:sz="4" w:space="0" w:color="auto"/>
              <w:bottom w:val="single" w:sz="4" w:space="0" w:color="auto"/>
              <w:right w:val="single" w:sz="4" w:space="0" w:color="auto"/>
            </w:tcBorders>
          </w:tcPr>
          <w:p w14:paraId="72E06F25" w14:textId="77777777" w:rsidR="00FF2370" w:rsidRPr="00CB317B" w:rsidRDefault="00FF2370" w:rsidP="001E6339">
            <w:pPr>
              <w:spacing w:line="264" w:lineRule="auto"/>
              <w:jc w:val="center"/>
              <w:rPr>
                <w:spacing w:val="-10"/>
                <w:sz w:val="26"/>
                <w:szCs w:val="26"/>
              </w:rPr>
            </w:pPr>
            <w:r w:rsidRPr="00CB317B">
              <w:rPr>
                <w:spacing w:val="-10"/>
                <w:sz w:val="26"/>
                <w:szCs w:val="26"/>
              </w:rPr>
              <w:t>(*)</w:t>
            </w:r>
          </w:p>
        </w:tc>
      </w:tr>
    </w:tbl>
    <w:p w14:paraId="65975E4E" w14:textId="77777777" w:rsidR="00FF2370" w:rsidRPr="00CB317B" w:rsidRDefault="00FF2370" w:rsidP="001E6339">
      <w:pPr>
        <w:spacing w:line="264" w:lineRule="auto"/>
        <w:jc w:val="both"/>
        <w:rPr>
          <w:spacing w:val="-10"/>
          <w:sz w:val="26"/>
          <w:szCs w:val="26"/>
        </w:rPr>
      </w:pPr>
      <w:r w:rsidRPr="00CB317B">
        <w:rPr>
          <w:spacing w:val="-10"/>
          <w:sz w:val="26"/>
          <w:szCs w:val="26"/>
        </w:rPr>
        <w:t>(*) : Các yêu cầu cơ bản.</w:t>
      </w:r>
    </w:p>
    <w:p w14:paraId="1D61BE63" w14:textId="06EA64B0" w:rsidR="00862AAE" w:rsidRPr="00CB317B" w:rsidRDefault="00640F17">
      <w:pPr>
        <w:pStyle w:val="Heading3"/>
        <w:numPr>
          <w:ilvl w:val="2"/>
          <w:numId w:val="230"/>
        </w:numPr>
        <w:tabs>
          <w:tab w:val="clear" w:pos="1440"/>
        </w:tabs>
        <w:spacing w:line="264" w:lineRule="auto"/>
        <w:ind w:left="567" w:hanging="567"/>
        <w:contextualSpacing/>
        <w:jc w:val="left"/>
        <w:rPr>
          <w:rFonts w:ascii="Times New Roman" w:hAnsi="Times New Roman"/>
          <w:spacing w:val="-10"/>
          <w:sz w:val="26"/>
          <w:szCs w:val="26"/>
          <w:lang w:val="fr-FR"/>
        </w:rPr>
      </w:pPr>
      <w:bookmarkStart w:id="467" w:name="_Toc147128659"/>
      <w:bookmarkStart w:id="468" w:name="_Toc203730801"/>
      <w:r w:rsidRPr="00CB317B">
        <w:rPr>
          <w:rFonts w:ascii="Times New Roman" w:hAnsi="Times New Roman"/>
          <w:spacing w:val="-10"/>
          <w:sz w:val="26"/>
          <w:szCs w:val="26"/>
          <w:lang w:val="fr-FR"/>
        </w:rPr>
        <w:t xml:space="preserve">ĐẶC </w:t>
      </w:r>
      <w:r w:rsidR="003274C5" w:rsidRPr="00CB317B">
        <w:rPr>
          <w:rFonts w:ascii="Times New Roman" w:hAnsi="Times New Roman"/>
          <w:spacing w:val="-10"/>
          <w:sz w:val="26"/>
          <w:szCs w:val="26"/>
          <w:lang w:val="fr-FR"/>
        </w:rPr>
        <w:t>TÍNH</w:t>
      </w:r>
      <w:r w:rsidRPr="00CB317B">
        <w:rPr>
          <w:rFonts w:ascii="Times New Roman" w:hAnsi="Times New Roman"/>
          <w:spacing w:val="-10"/>
          <w:sz w:val="26"/>
          <w:szCs w:val="26"/>
          <w:lang w:val="fr-FR"/>
        </w:rPr>
        <w:t xml:space="preserve"> KỸ THUẬT CỦA VẬT TƯ – THIẾT BỊ ĐƯỜNG DÂY HẠ ÁP:</w:t>
      </w:r>
      <w:bookmarkEnd w:id="467"/>
      <w:bookmarkEnd w:id="468"/>
    </w:p>
    <w:p w14:paraId="49D1A10C" w14:textId="763F7CB1" w:rsidR="00862AAE" w:rsidRPr="00CB317B" w:rsidRDefault="00003F17">
      <w:pPr>
        <w:pStyle w:val="Heading3"/>
        <w:numPr>
          <w:ilvl w:val="3"/>
          <w:numId w:val="230"/>
        </w:numPr>
        <w:tabs>
          <w:tab w:val="clear" w:pos="2160"/>
          <w:tab w:val="left" w:pos="993"/>
        </w:tabs>
        <w:spacing w:line="264" w:lineRule="auto"/>
        <w:ind w:left="567" w:hanging="567"/>
        <w:contextualSpacing/>
        <w:jc w:val="left"/>
        <w:rPr>
          <w:rFonts w:ascii="Times New Roman" w:hAnsi="Times New Roman"/>
          <w:spacing w:val="-10"/>
          <w:sz w:val="26"/>
          <w:szCs w:val="26"/>
          <w:lang w:val="fr-FR"/>
        </w:rPr>
      </w:pPr>
      <w:bookmarkStart w:id="469" w:name="_Toc118384555"/>
      <w:bookmarkStart w:id="470" w:name="_Toc118386217"/>
      <w:bookmarkStart w:id="471" w:name="_Toc147128660"/>
      <w:bookmarkStart w:id="472" w:name="_Toc203730802"/>
      <w:bookmarkStart w:id="473" w:name="_Toc16846050"/>
      <w:bookmarkStart w:id="474" w:name="_Toc394424570"/>
      <w:bookmarkStart w:id="475" w:name="_Toc394424478"/>
      <w:bookmarkStart w:id="476" w:name="_Toc394423238"/>
      <w:bookmarkStart w:id="477" w:name="_Toc394423787"/>
      <w:bookmarkStart w:id="478" w:name="_Toc394424662"/>
      <w:bookmarkStart w:id="479" w:name="_Toc394424160"/>
      <w:bookmarkStart w:id="480" w:name="_Toc394422876"/>
      <w:bookmarkStart w:id="481" w:name="_Toc394422551"/>
      <w:bookmarkStart w:id="482" w:name="_Toc394423051"/>
      <w:bookmarkEnd w:id="299"/>
      <w:bookmarkEnd w:id="300"/>
      <w:bookmarkEnd w:id="301"/>
      <w:bookmarkEnd w:id="302"/>
      <w:bookmarkEnd w:id="303"/>
      <w:bookmarkEnd w:id="304"/>
      <w:bookmarkEnd w:id="305"/>
      <w:bookmarkEnd w:id="306"/>
      <w:bookmarkEnd w:id="307"/>
      <w:r>
        <w:rPr>
          <w:rFonts w:ascii="Times New Roman" w:hAnsi="Times New Roman"/>
          <w:spacing w:val="-10"/>
          <w:sz w:val="26"/>
          <w:szCs w:val="26"/>
          <w:lang w:val="fr-FR"/>
        </w:rPr>
        <w:t>Đặc tính kỹ thuật</w:t>
      </w:r>
      <w:r w:rsidR="00862AAE" w:rsidRPr="00CB317B">
        <w:rPr>
          <w:rFonts w:ascii="Times New Roman" w:hAnsi="Times New Roman"/>
          <w:spacing w:val="-10"/>
          <w:sz w:val="26"/>
          <w:szCs w:val="26"/>
          <w:lang w:val="fr-FR"/>
        </w:rPr>
        <w:t xml:space="preserve"> cáp ABC 4x95mm2:</w:t>
      </w:r>
      <w:bookmarkEnd w:id="469"/>
      <w:bookmarkEnd w:id="470"/>
      <w:bookmarkEnd w:id="471"/>
      <w:bookmarkEnd w:id="472"/>
    </w:p>
    <w:p w14:paraId="0A1C3556" w14:textId="77777777" w:rsidR="00862AAE" w:rsidRPr="00CB317B" w:rsidRDefault="00862AAE">
      <w:pPr>
        <w:numPr>
          <w:ilvl w:val="0"/>
          <w:numId w:val="195"/>
        </w:numPr>
        <w:spacing w:line="264" w:lineRule="auto"/>
        <w:contextualSpacing/>
        <w:jc w:val="both"/>
        <w:rPr>
          <w:b/>
          <w:spacing w:val="-10"/>
          <w:sz w:val="26"/>
          <w:szCs w:val="26"/>
          <w:lang w:val="fr-FR"/>
        </w:rPr>
      </w:pPr>
      <w:r w:rsidRPr="00CB317B">
        <w:rPr>
          <w:b/>
          <w:spacing w:val="-10"/>
          <w:sz w:val="26"/>
          <w:szCs w:val="26"/>
          <w:lang w:val="fr-FR"/>
        </w:rPr>
        <w:t>PHẠM VI ÁP DỤNG :</w:t>
      </w:r>
    </w:p>
    <w:p w14:paraId="7736CDE6" w14:textId="77777777" w:rsidR="00862AAE" w:rsidRPr="00CB317B" w:rsidRDefault="00862AAE" w:rsidP="001E6339">
      <w:pPr>
        <w:spacing w:line="264" w:lineRule="auto"/>
        <w:contextualSpacing/>
        <w:rPr>
          <w:spacing w:val="-10"/>
          <w:sz w:val="26"/>
          <w:szCs w:val="26"/>
          <w:lang w:val="fr-FR"/>
        </w:rPr>
      </w:pPr>
      <w:r w:rsidRPr="00CB317B">
        <w:rPr>
          <w:spacing w:val="-10"/>
          <w:sz w:val="26"/>
          <w:szCs w:val="26"/>
          <w:lang w:val="fr-FR"/>
        </w:rPr>
        <w:t>Tiêu chuẩn này được áp dụng cho cáp xoắn treo hạ thế điện áp làm việc đến 0,6/1 KV.</w:t>
      </w:r>
    </w:p>
    <w:p w14:paraId="0C85F076" w14:textId="77777777" w:rsidR="00862AAE" w:rsidRPr="00CB317B" w:rsidRDefault="00862AAE">
      <w:pPr>
        <w:numPr>
          <w:ilvl w:val="0"/>
          <w:numId w:val="195"/>
        </w:numPr>
        <w:spacing w:line="264" w:lineRule="auto"/>
        <w:contextualSpacing/>
        <w:jc w:val="both"/>
        <w:rPr>
          <w:b/>
          <w:spacing w:val="-10"/>
          <w:sz w:val="26"/>
          <w:szCs w:val="26"/>
        </w:rPr>
      </w:pPr>
      <w:r w:rsidRPr="00CB317B">
        <w:rPr>
          <w:b/>
          <w:spacing w:val="-10"/>
          <w:sz w:val="26"/>
          <w:szCs w:val="26"/>
        </w:rPr>
        <w:t xml:space="preserve">TIÊU CHUẨN : </w:t>
      </w:r>
    </w:p>
    <w:p w14:paraId="096694BF" w14:textId="77777777" w:rsidR="00862AAE" w:rsidRPr="00CB317B" w:rsidRDefault="00862AAE">
      <w:pPr>
        <w:numPr>
          <w:ilvl w:val="0"/>
          <w:numId w:val="116"/>
        </w:numPr>
        <w:spacing w:line="264" w:lineRule="auto"/>
        <w:contextualSpacing/>
        <w:jc w:val="both"/>
        <w:rPr>
          <w:spacing w:val="-10"/>
          <w:sz w:val="26"/>
          <w:szCs w:val="26"/>
        </w:rPr>
      </w:pPr>
      <w:r w:rsidRPr="00CB317B">
        <w:rPr>
          <w:spacing w:val="-10"/>
          <w:sz w:val="26"/>
          <w:szCs w:val="26"/>
        </w:rPr>
        <w:t>TCVN 6447 : Cáp điện vặn xoắn cách điện bằng XLPE điện áp làm việc đến 0,6/1kV</w:t>
      </w:r>
    </w:p>
    <w:p w14:paraId="3F650781" w14:textId="77777777" w:rsidR="00862AAE" w:rsidRPr="00CB317B" w:rsidRDefault="00862AAE">
      <w:pPr>
        <w:numPr>
          <w:ilvl w:val="0"/>
          <w:numId w:val="116"/>
        </w:numPr>
        <w:spacing w:line="264" w:lineRule="auto"/>
        <w:contextualSpacing/>
        <w:jc w:val="both"/>
        <w:rPr>
          <w:spacing w:val="-10"/>
          <w:sz w:val="26"/>
          <w:szCs w:val="26"/>
        </w:rPr>
      </w:pPr>
      <w:r w:rsidRPr="00CB317B">
        <w:rPr>
          <w:spacing w:val="-10"/>
          <w:sz w:val="26"/>
          <w:szCs w:val="26"/>
        </w:rPr>
        <w:t>AS 3560: Electric cables XLPE insulated Areial bundle – For working voltages up to and including 0.6/1kV</w:t>
      </w:r>
    </w:p>
    <w:p w14:paraId="21DDA879" w14:textId="77777777" w:rsidR="00862AAE" w:rsidRPr="00CB317B" w:rsidRDefault="00862AAE">
      <w:pPr>
        <w:numPr>
          <w:ilvl w:val="0"/>
          <w:numId w:val="195"/>
        </w:numPr>
        <w:spacing w:line="264" w:lineRule="auto"/>
        <w:contextualSpacing/>
        <w:jc w:val="both"/>
        <w:rPr>
          <w:b/>
          <w:spacing w:val="-10"/>
          <w:sz w:val="26"/>
          <w:szCs w:val="26"/>
        </w:rPr>
      </w:pPr>
      <w:r w:rsidRPr="00CB317B">
        <w:rPr>
          <w:b/>
          <w:spacing w:val="-10"/>
          <w:sz w:val="26"/>
          <w:szCs w:val="26"/>
        </w:rPr>
        <w:t>MÔ TẢ :</w:t>
      </w:r>
    </w:p>
    <w:p w14:paraId="4F94DDCF" w14:textId="77777777" w:rsidR="00862AAE" w:rsidRPr="00CB317B" w:rsidRDefault="00862AAE" w:rsidP="001E6339">
      <w:pPr>
        <w:spacing w:line="264" w:lineRule="auto"/>
        <w:ind w:firstLine="360"/>
        <w:contextualSpacing/>
        <w:rPr>
          <w:spacing w:val="-10"/>
          <w:sz w:val="26"/>
          <w:szCs w:val="26"/>
        </w:rPr>
      </w:pPr>
      <w:r w:rsidRPr="00CB317B">
        <w:rPr>
          <w:spacing w:val="-10"/>
          <w:sz w:val="26"/>
          <w:szCs w:val="26"/>
        </w:rPr>
        <w:t>Cáp ABC hạ thế có các đặc điểm sau :</w:t>
      </w:r>
    </w:p>
    <w:p w14:paraId="1D0E1C5A" w14:textId="77777777" w:rsidR="00862AAE" w:rsidRPr="00CB317B" w:rsidRDefault="00862AAE" w:rsidP="001E6339">
      <w:pPr>
        <w:spacing w:line="264" w:lineRule="auto"/>
        <w:contextualSpacing/>
        <w:rPr>
          <w:spacing w:val="-10"/>
          <w:sz w:val="26"/>
          <w:szCs w:val="26"/>
        </w:rPr>
      </w:pPr>
      <w:r w:rsidRPr="00CB317B">
        <w:rPr>
          <w:spacing w:val="-10"/>
          <w:sz w:val="26"/>
          <w:szCs w:val="26"/>
        </w:rPr>
        <w:t>1. Loại : Cáp xoắn treo với dây pha và dây trung tính có cùng tiết diện .</w:t>
      </w:r>
    </w:p>
    <w:p w14:paraId="41626D7B" w14:textId="77777777" w:rsidR="00862AAE" w:rsidRPr="00CB317B" w:rsidRDefault="00862AAE" w:rsidP="001E6339">
      <w:pPr>
        <w:spacing w:line="264" w:lineRule="auto"/>
        <w:ind w:left="1620" w:hanging="1620"/>
        <w:contextualSpacing/>
        <w:rPr>
          <w:spacing w:val="-10"/>
          <w:sz w:val="26"/>
          <w:szCs w:val="26"/>
        </w:rPr>
      </w:pPr>
      <w:r w:rsidRPr="00CB317B">
        <w:rPr>
          <w:spacing w:val="-10"/>
          <w:sz w:val="26"/>
          <w:szCs w:val="26"/>
        </w:rPr>
        <w:t>2. Cách điện: XLPE.</w:t>
      </w:r>
    </w:p>
    <w:p w14:paraId="780ED7C7" w14:textId="77777777" w:rsidR="00862AAE" w:rsidRPr="00CB317B" w:rsidRDefault="00862AAE" w:rsidP="001E6339">
      <w:pPr>
        <w:spacing w:line="264" w:lineRule="auto"/>
        <w:contextualSpacing/>
        <w:rPr>
          <w:spacing w:val="-10"/>
          <w:sz w:val="26"/>
          <w:szCs w:val="26"/>
        </w:rPr>
      </w:pPr>
      <w:r w:rsidRPr="00CB317B">
        <w:rPr>
          <w:spacing w:val="-10"/>
          <w:sz w:val="26"/>
          <w:szCs w:val="26"/>
        </w:rPr>
        <w:t>3. Ruột dẫn điện: Gồm nhiều tao dây được xoắn đồng tâm và nén chặt.</w:t>
      </w:r>
    </w:p>
    <w:p w14:paraId="6C78F429" w14:textId="77777777" w:rsidR="00862AAE" w:rsidRPr="00CB317B" w:rsidRDefault="00862AAE" w:rsidP="001E6339">
      <w:pPr>
        <w:spacing w:line="264" w:lineRule="auto"/>
        <w:contextualSpacing/>
        <w:rPr>
          <w:spacing w:val="-10"/>
          <w:sz w:val="26"/>
          <w:szCs w:val="26"/>
        </w:rPr>
      </w:pPr>
      <w:r w:rsidRPr="00CB317B">
        <w:rPr>
          <w:spacing w:val="-10"/>
          <w:sz w:val="26"/>
          <w:szCs w:val="26"/>
        </w:rPr>
        <w:t>4. Tiết diện danh định của lõi : 4x95 mm</w:t>
      </w:r>
      <w:r w:rsidRPr="00CB317B">
        <w:rPr>
          <w:spacing w:val="-10"/>
          <w:sz w:val="26"/>
          <w:szCs w:val="26"/>
          <w:vertAlign w:val="superscript"/>
        </w:rPr>
        <w:t>2</w:t>
      </w:r>
      <w:r w:rsidRPr="00CB317B">
        <w:rPr>
          <w:spacing w:val="-10"/>
          <w:sz w:val="26"/>
          <w:szCs w:val="26"/>
        </w:rPr>
        <w:t>.</w:t>
      </w:r>
    </w:p>
    <w:p w14:paraId="773BC74C" w14:textId="77777777" w:rsidR="00862AAE" w:rsidRPr="00CB317B" w:rsidRDefault="00862AAE" w:rsidP="001E6339">
      <w:pPr>
        <w:spacing w:line="264" w:lineRule="auto"/>
        <w:contextualSpacing/>
        <w:rPr>
          <w:spacing w:val="-10"/>
          <w:sz w:val="26"/>
          <w:szCs w:val="26"/>
        </w:rPr>
      </w:pPr>
      <w:r w:rsidRPr="00CB317B">
        <w:rPr>
          <w:spacing w:val="-10"/>
          <w:sz w:val="26"/>
          <w:szCs w:val="26"/>
        </w:rPr>
        <w:t>5. Vật liệu dẫn điện : Nhôm (ứng suất kéo đứt tối thiểu 140Mpa).</w:t>
      </w:r>
    </w:p>
    <w:p w14:paraId="4B5998EF" w14:textId="77777777" w:rsidR="00862AAE" w:rsidRPr="00CB317B" w:rsidRDefault="00862AAE" w:rsidP="001E6339">
      <w:pPr>
        <w:spacing w:line="264" w:lineRule="auto"/>
        <w:contextualSpacing/>
        <w:rPr>
          <w:spacing w:val="-10"/>
          <w:sz w:val="26"/>
          <w:szCs w:val="26"/>
        </w:rPr>
      </w:pPr>
      <w:r w:rsidRPr="00CB317B">
        <w:rPr>
          <w:spacing w:val="-10"/>
          <w:sz w:val="26"/>
          <w:szCs w:val="26"/>
        </w:rPr>
        <w:t>6. Các ký hiệu trên bề mặt dây pha:</w:t>
      </w:r>
    </w:p>
    <w:p w14:paraId="474CD913" w14:textId="77777777" w:rsidR="00862AAE" w:rsidRPr="00CB317B" w:rsidRDefault="00862AAE" w:rsidP="001E6339">
      <w:pPr>
        <w:spacing w:line="264" w:lineRule="auto"/>
        <w:contextualSpacing/>
        <w:rPr>
          <w:spacing w:val="-10"/>
          <w:sz w:val="26"/>
          <w:szCs w:val="26"/>
        </w:rPr>
      </w:pPr>
      <w:r w:rsidRPr="00CB317B">
        <w:rPr>
          <w:spacing w:val="-10"/>
          <w:sz w:val="26"/>
          <w:szCs w:val="26"/>
        </w:rPr>
        <w:lastRenderedPageBreak/>
        <w:t>- Đánh dấu mét : Mỗi sợi dây pha phải được đánh số liên tục ở mỗi mét chiều dài. Số đánh dấu không được quá 6 chữ số. Mỗi bành cáp có thể được đánh dấu bắt đầu từ một số nguyên bất kỳ. Khi được quấn vào bành, số nhỏ nhất sẽ nằm trong cùng.</w:t>
      </w:r>
    </w:p>
    <w:p w14:paraId="6A3075FB" w14:textId="77777777" w:rsidR="00862AAE" w:rsidRPr="00CB317B" w:rsidRDefault="00862AAE" w:rsidP="001E6339">
      <w:pPr>
        <w:spacing w:line="264" w:lineRule="auto"/>
        <w:contextualSpacing/>
        <w:rPr>
          <w:spacing w:val="-10"/>
          <w:sz w:val="26"/>
          <w:szCs w:val="26"/>
        </w:rPr>
      </w:pPr>
      <w:r w:rsidRPr="00CB317B">
        <w:rPr>
          <w:spacing w:val="-10"/>
          <w:sz w:val="26"/>
          <w:szCs w:val="26"/>
        </w:rPr>
        <w:t>- Tên nhà sản xuất</w:t>
      </w:r>
    </w:p>
    <w:p w14:paraId="602B1458" w14:textId="77777777" w:rsidR="00862AAE" w:rsidRPr="00CB317B" w:rsidRDefault="00862AAE" w:rsidP="001E6339">
      <w:pPr>
        <w:spacing w:line="264" w:lineRule="auto"/>
        <w:contextualSpacing/>
        <w:rPr>
          <w:spacing w:val="-10"/>
          <w:sz w:val="26"/>
          <w:szCs w:val="26"/>
        </w:rPr>
      </w:pPr>
      <w:r w:rsidRPr="00CB317B">
        <w:rPr>
          <w:spacing w:val="-10"/>
          <w:sz w:val="26"/>
          <w:szCs w:val="26"/>
        </w:rPr>
        <w:t>- Năm sản xuất</w:t>
      </w:r>
      <w:r w:rsidRPr="00CB317B">
        <w:rPr>
          <w:spacing w:val="-10"/>
          <w:sz w:val="26"/>
          <w:szCs w:val="26"/>
        </w:rPr>
        <w:tab/>
        <w:t xml:space="preserve"> </w:t>
      </w:r>
    </w:p>
    <w:p w14:paraId="6FB85EF7" w14:textId="77777777" w:rsidR="00862AAE" w:rsidRPr="00CB317B" w:rsidRDefault="00862AAE" w:rsidP="001E6339">
      <w:pPr>
        <w:spacing w:line="264" w:lineRule="auto"/>
        <w:ind w:left="630" w:hanging="630"/>
        <w:contextualSpacing/>
        <w:rPr>
          <w:spacing w:val="-10"/>
          <w:sz w:val="26"/>
          <w:szCs w:val="26"/>
        </w:rPr>
      </w:pPr>
      <w:r w:rsidRPr="00CB317B">
        <w:rPr>
          <w:spacing w:val="-10"/>
          <w:sz w:val="26"/>
          <w:szCs w:val="26"/>
        </w:rPr>
        <w:t>- Ký hiệu : “EVNHCMC  - 0,6/1kV - ABC 4 [Cỡ cáp]mm</w:t>
      </w:r>
      <w:r w:rsidRPr="00CB317B">
        <w:rPr>
          <w:spacing w:val="-10"/>
          <w:sz w:val="26"/>
          <w:szCs w:val="26"/>
          <w:vertAlign w:val="superscript"/>
        </w:rPr>
        <w:t>2</w:t>
      </w:r>
      <w:r w:rsidRPr="00CB317B">
        <w:rPr>
          <w:spacing w:val="-10"/>
          <w:sz w:val="26"/>
          <w:szCs w:val="26"/>
        </w:rPr>
        <w:t xml:space="preserve"> - XLPE” .</w:t>
      </w:r>
    </w:p>
    <w:p w14:paraId="0F201242" w14:textId="77777777" w:rsidR="00862AAE" w:rsidRPr="00CB317B" w:rsidRDefault="00862AAE" w:rsidP="001E6339">
      <w:pPr>
        <w:spacing w:line="264" w:lineRule="auto"/>
        <w:ind w:firstLine="630"/>
        <w:contextualSpacing/>
        <w:rPr>
          <w:spacing w:val="-10"/>
          <w:sz w:val="26"/>
          <w:szCs w:val="26"/>
        </w:rPr>
      </w:pPr>
      <w:r w:rsidRPr="00CB317B">
        <w:rPr>
          <w:spacing w:val="-10"/>
          <w:sz w:val="26"/>
          <w:szCs w:val="26"/>
        </w:rPr>
        <w:t xml:space="preserve">Các ký hiệu trên được in liên tục dọc theo chiều dài cáp bằng phương pháp dập nóng (hot stamping method)  với mực in màu trắng bền với điều kiện thời tiết khắc nghiệt, có độ cao không nhỏ hơn 5mm và nằm giữa các số đánh dấu pha. </w:t>
      </w:r>
    </w:p>
    <w:p w14:paraId="5C693070" w14:textId="77777777" w:rsidR="00862AAE" w:rsidRPr="00CB317B" w:rsidRDefault="00862AAE" w:rsidP="001E6339">
      <w:pPr>
        <w:spacing w:line="264" w:lineRule="auto"/>
        <w:contextualSpacing/>
        <w:rPr>
          <w:spacing w:val="-10"/>
          <w:sz w:val="26"/>
          <w:szCs w:val="26"/>
        </w:rPr>
      </w:pPr>
      <w:r w:rsidRPr="00CB317B">
        <w:rPr>
          <w:spacing w:val="-10"/>
          <w:sz w:val="26"/>
          <w:szCs w:val="26"/>
        </w:rPr>
        <w:t>7. Phân biệt các pha với nhau :</w:t>
      </w:r>
    </w:p>
    <w:p w14:paraId="4A7416F2" w14:textId="77777777" w:rsidR="00862AAE" w:rsidRPr="00CB317B" w:rsidRDefault="00862AAE" w:rsidP="001E6339">
      <w:pPr>
        <w:spacing w:line="264" w:lineRule="auto"/>
        <w:contextualSpacing/>
        <w:rPr>
          <w:spacing w:val="-10"/>
          <w:sz w:val="26"/>
          <w:szCs w:val="26"/>
        </w:rPr>
      </w:pPr>
      <w:r w:rsidRPr="00CB317B">
        <w:rPr>
          <w:spacing w:val="-10"/>
          <w:sz w:val="26"/>
          <w:szCs w:val="26"/>
        </w:rPr>
        <w:t>7.1. Các pha sẽ được phân biệt bằng một trong hai cách sau :</w:t>
      </w:r>
    </w:p>
    <w:p w14:paraId="62A12F15"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a. Phân biệt bằng những gân nổi dài liên tục và được đánh số màu trắng dọc theo chiều dài cáp.</w:t>
      </w:r>
    </w:p>
    <w:p w14:paraId="5C982B6B" w14:textId="77777777" w:rsidR="00862AAE" w:rsidRPr="00CB317B" w:rsidRDefault="00862AAE" w:rsidP="001E6339">
      <w:pPr>
        <w:spacing w:line="264" w:lineRule="auto"/>
        <w:ind w:firstLine="450"/>
        <w:contextualSpacing/>
        <w:rPr>
          <w:spacing w:val="-10"/>
          <w:sz w:val="26"/>
          <w:szCs w:val="26"/>
        </w:rPr>
      </w:pPr>
      <w:r w:rsidRPr="00CB317B">
        <w:rPr>
          <w:spacing w:val="-10"/>
          <w:sz w:val="26"/>
          <w:szCs w:val="26"/>
        </w:rPr>
        <w:t>+ Quy định cho các gân nổi : gân nổi của tất cả các pha giống nhau, có kích thước cho trong bảng 1. Riêng dây trung tính có các gân nổi cách khoảng đều nhau, số lượng gân nổi được cho trong bảng 2.</w:t>
      </w:r>
    </w:p>
    <w:p w14:paraId="54C68C33" w14:textId="77777777" w:rsidR="00862AAE" w:rsidRPr="00CB317B" w:rsidRDefault="00862AAE" w:rsidP="001E6339">
      <w:pPr>
        <w:spacing w:line="264" w:lineRule="auto"/>
        <w:ind w:firstLine="450"/>
        <w:contextualSpacing/>
        <w:rPr>
          <w:spacing w:val="-10"/>
          <w:sz w:val="26"/>
          <w:szCs w:val="26"/>
        </w:rPr>
      </w:pPr>
      <w:r w:rsidRPr="00CB317B">
        <w:rPr>
          <w:spacing w:val="-10"/>
          <w:sz w:val="26"/>
          <w:szCs w:val="26"/>
        </w:rPr>
        <w:t>+ Các pha có số gân nổi được cho như sau : pha thứ nhất có một gân nổi, pha thứ hai có hai gân nổi và pha thứ ba có ba gân nổi.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30"/>
        <w:gridCol w:w="2610"/>
        <w:gridCol w:w="2160"/>
      </w:tblGrid>
      <w:tr w:rsidR="007E6F7A" w:rsidRPr="00CB317B" w14:paraId="764A35F1" w14:textId="77777777" w:rsidTr="00926ED2">
        <w:tc>
          <w:tcPr>
            <w:tcW w:w="4230" w:type="dxa"/>
            <w:vAlign w:val="center"/>
          </w:tcPr>
          <w:p w14:paraId="5FFD62AF" w14:textId="77777777" w:rsidR="00862AAE" w:rsidRPr="00CB317B" w:rsidRDefault="00862AAE" w:rsidP="001E6339">
            <w:pPr>
              <w:spacing w:line="264" w:lineRule="auto"/>
              <w:contextualSpacing/>
              <w:rPr>
                <w:spacing w:val="-10"/>
                <w:sz w:val="26"/>
                <w:szCs w:val="26"/>
              </w:rPr>
            </w:pPr>
            <w:r w:rsidRPr="00CB317B">
              <w:rPr>
                <w:spacing w:val="-10"/>
                <w:sz w:val="26"/>
                <w:szCs w:val="26"/>
              </w:rPr>
              <w:t>Bảng 1</w:t>
            </w:r>
          </w:p>
        </w:tc>
        <w:tc>
          <w:tcPr>
            <w:tcW w:w="2610" w:type="dxa"/>
            <w:vAlign w:val="center"/>
          </w:tcPr>
          <w:p w14:paraId="16BFAB78" w14:textId="77777777" w:rsidR="00862AAE" w:rsidRPr="00CB317B" w:rsidRDefault="00862AAE" w:rsidP="001E6339">
            <w:pPr>
              <w:spacing w:line="264" w:lineRule="auto"/>
              <w:contextualSpacing/>
              <w:rPr>
                <w:spacing w:val="-10"/>
                <w:sz w:val="26"/>
                <w:szCs w:val="26"/>
              </w:rPr>
            </w:pPr>
            <w:r w:rsidRPr="00CB317B">
              <w:rPr>
                <w:spacing w:val="-10"/>
                <w:sz w:val="26"/>
                <w:szCs w:val="26"/>
              </w:rPr>
              <w:t>Chiều rộng (mm)</w:t>
            </w:r>
          </w:p>
        </w:tc>
        <w:tc>
          <w:tcPr>
            <w:tcW w:w="2160" w:type="dxa"/>
            <w:vAlign w:val="center"/>
          </w:tcPr>
          <w:p w14:paraId="5221D08B" w14:textId="77777777" w:rsidR="00862AAE" w:rsidRPr="00CB317B" w:rsidRDefault="00862AAE" w:rsidP="001E6339">
            <w:pPr>
              <w:spacing w:line="264" w:lineRule="auto"/>
              <w:contextualSpacing/>
              <w:rPr>
                <w:spacing w:val="-10"/>
                <w:sz w:val="26"/>
                <w:szCs w:val="26"/>
              </w:rPr>
            </w:pPr>
            <w:r w:rsidRPr="00CB317B">
              <w:rPr>
                <w:spacing w:val="-10"/>
                <w:sz w:val="26"/>
                <w:szCs w:val="26"/>
              </w:rPr>
              <w:t>Chiều cao (mm)</w:t>
            </w:r>
          </w:p>
        </w:tc>
      </w:tr>
      <w:tr w:rsidR="007E6F7A" w:rsidRPr="00CB317B" w14:paraId="0DF46784" w14:textId="77777777" w:rsidTr="00926ED2">
        <w:tc>
          <w:tcPr>
            <w:tcW w:w="4230" w:type="dxa"/>
          </w:tcPr>
          <w:p w14:paraId="18044967" w14:textId="77777777" w:rsidR="00862AAE" w:rsidRPr="00CB317B" w:rsidRDefault="00862AAE" w:rsidP="001E6339">
            <w:pPr>
              <w:spacing w:line="264" w:lineRule="auto"/>
              <w:contextualSpacing/>
              <w:rPr>
                <w:spacing w:val="-10"/>
                <w:sz w:val="26"/>
                <w:szCs w:val="26"/>
              </w:rPr>
            </w:pPr>
            <w:r w:rsidRPr="00CB317B">
              <w:rPr>
                <w:spacing w:val="-10"/>
                <w:sz w:val="26"/>
                <w:szCs w:val="26"/>
              </w:rPr>
              <w:t>Kích thước gân nổi của dây pha</w:t>
            </w:r>
          </w:p>
        </w:tc>
        <w:tc>
          <w:tcPr>
            <w:tcW w:w="2610" w:type="dxa"/>
          </w:tcPr>
          <w:p w14:paraId="7780A8C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 +  0,2</w:t>
            </w:r>
          </w:p>
        </w:tc>
        <w:tc>
          <w:tcPr>
            <w:tcW w:w="2160" w:type="dxa"/>
          </w:tcPr>
          <w:p w14:paraId="1DD84C5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0,5 +  0,1</w:t>
            </w:r>
          </w:p>
        </w:tc>
      </w:tr>
      <w:tr w:rsidR="007E6F7A" w:rsidRPr="00CB317B" w14:paraId="68040E12" w14:textId="77777777" w:rsidTr="00926ED2">
        <w:tc>
          <w:tcPr>
            <w:tcW w:w="4230" w:type="dxa"/>
          </w:tcPr>
          <w:p w14:paraId="7433ED3F" w14:textId="77777777" w:rsidR="00862AAE" w:rsidRPr="00CB317B" w:rsidRDefault="00862AAE" w:rsidP="001E6339">
            <w:pPr>
              <w:spacing w:line="264" w:lineRule="auto"/>
              <w:contextualSpacing/>
              <w:rPr>
                <w:spacing w:val="-10"/>
                <w:sz w:val="26"/>
                <w:szCs w:val="26"/>
              </w:rPr>
            </w:pPr>
            <w:r w:rsidRPr="00CB317B">
              <w:rPr>
                <w:spacing w:val="-10"/>
                <w:sz w:val="26"/>
                <w:szCs w:val="26"/>
              </w:rPr>
              <w:t>Kích thước gân nổi của dây trung tính</w:t>
            </w:r>
          </w:p>
        </w:tc>
        <w:tc>
          <w:tcPr>
            <w:tcW w:w="2610" w:type="dxa"/>
          </w:tcPr>
          <w:p w14:paraId="07216FD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0,5 +  0,2</w:t>
            </w:r>
          </w:p>
        </w:tc>
        <w:tc>
          <w:tcPr>
            <w:tcW w:w="2160" w:type="dxa"/>
          </w:tcPr>
          <w:p w14:paraId="28CD535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0,3 +  0,1</w:t>
            </w:r>
          </w:p>
        </w:tc>
      </w:tr>
    </w:tbl>
    <w:p w14:paraId="7E9CA8F8"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Bảng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2430"/>
        <w:gridCol w:w="2340"/>
      </w:tblGrid>
      <w:tr w:rsidR="007E6F7A" w:rsidRPr="00CB317B" w14:paraId="3C00C325" w14:textId="77777777" w:rsidTr="009D6DBF">
        <w:trPr>
          <w:jc w:val="center"/>
        </w:trPr>
        <w:tc>
          <w:tcPr>
            <w:tcW w:w="1800" w:type="dxa"/>
          </w:tcPr>
          <w:p w14:paraId="5B0B2987" w14:textId="77777777" w:rsidR="00862AAE" w:rsidRPr="00CB317B" w:rsidRDefault="00862AAE" w:rsidP="001E6339">
            <w:pPr>
              <w:spacing w:line="264" w:lineRule="auto"/>
              <w:contextualSpacing/>
              <w:rPr>
                <w:spacing w:val="-10"/>
                <w:sz w:val="26"/>
                <w:szCs w:val="26"/>
              </w:rPr>
            </w:pPr>
            <w:r w:rsidRPr="00CB317B">
              <w:rPr>
                <w:spacing w:val="-10"/>
                <w:sz w:val="26"/>
                <w:szCs w:val="26"/>
              </w:rPr>
              <w:t>Cỡ cáp (mm</w:t>
            </w:r>
            <w:r w:rsidRPr="00CB317B">
              <w:rPr>
                <w:spacing w:val="-10"/>
                <w:sz w:val="26"/>
                <w:szCs w:val="26"/>
                <w:vertAlign w:val="superscript"/>
              </w:rPr>
              <w:t>2</w:t>
            </w:r>
            <w:r w:rsidRPr="00CB317B">
              <w:rPr>
                <w:spacing w:val="-10"/>
                <w:sz w:val="26"/>
                <w:szCs w:val="26"/>
              </w:rPr>
              <w:t>)</w:t>
            </w:r>
          </w:p>
        </w:tc>
        <w:tc>
          <w:tcPr>
            <w:tcW w:w="2430" w:type="dxa"/>
          </w:tcPr>
          <w:p w14:paraId="56450E9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c>
          <w:tcPr>
            <w:tcW w:w="2340" w:type="dxa"/>
          </w:tcPr>
          <w:p w14:paraId="324C811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95</w:t>
            </w:r>
          </w:p>
        </w:tc>
      </w:tr>
      <w:tr w:rsidR="007E6F7A" w:rsidRPr="00CB317B" w14:paraId="406039F2" w14:textId="77777777" w:rsidTr="009D6DBF">
        <w:trPr>
          <w:jc w:val="center"/>
        </w:trPr>
        <w:tc>
          <w:tcPr>
            <w:tcW w:w="1800" w:type="dxa"/>
          </w:tcPr>
          <w:p w14:paraId="044B24FB" w14:textId="77777777" w:rsidR="00862AAE" w:rsidRPr="00CB317B" w:rsidRDefault="00862AAE" w:rsidP="001E6339">
            <w:pPr>
              <w:spacing w:line="264" w:lineRule="auto"/>
              <w:contextualSpacing/>
              <w:rPr>
                <w:spacing w:val="-10"/>
                <w:sz w:val="26"/>
                <w:szCs w:val="26"/>
              </w:rPr>
            </w:pPr>
            <w:r w:rsidRPr="00CB317B">
              <w:rPr>
                <w:spacing w:val="-10"/>
                <w:sz w:val="26"/>
                <w:szCs w:val="26"/>
              </w:rPr>
              <w:t>Số gân nổi</w:t>
            </w:r>
          </w:p>
        </w:tc>
        <w:tc>
          <w:tcPr>
            <w:tcW w:w="2430" w:type="dxa"/>
          </w:tcPr>
          <w:p w14:paraId="51D6700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16</w:t>
            </w:r>
          </w:p>
        </w:tc>
        <w:tc>
          <w:tcPr>
            <w:tcW w:w="2340" w:type="dxa"/>
          </w:tcPr>
          <w:p w14:paraId="2A95656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20</w:t>
            </w:r>
          </w:p>
        </w:tc>
      </w:tr>
    </w:tbl>
    <w:p w14:paraId="469BD9B9" w14:textId="77777777" w:rsidR="00862AAE" w:rsidRPr="00CB317B" w:rsidRDefault="00862AAE" w:rsidP="001E6339">
      <w:pPr>
        <w:spacing w:line="264" w:lineRule="auto"/>
        <w:contextualSpacing/>
        <w:rPr>
          <w:spacing w:val="-10"/>
          <w:sz w:val="26"/>
          <w:szCs w:val="26"/>
        </w:rPr>
      </w:pPr>
      <w:r w:rsidRPr="00CB317B">
        <w:rPr>
          <w:spacing w:val="-10"/>
          <w:sz w:val="26"/>
          <w:szCs w:val="26"/>
        </w:rPr>
        <w:t>b. Phân biệt bằng các sọc màu liên tục dọc theo chiều dài, cách nhau 120</w:t>
      </w:r>
      <w:r w:rsidRPr="00CB317B">
        <w:rPr>
          <w:spacing w:val="-10"/>
          <w:sz w:val="26"/>
          <w:szCs w:val="26"/>
          <w:vertAlign w:val="superscript"/>
        </w:rPr>
        <w:t>O</w:t>
      </w:r>
      <w:r w:rsidRPr="00CB317B">
        <w:rPr>
          <w:spacing w:val="-10"/>
          <w:sz w:val="26"/>
          <w:szCs w:val="26"/>
        </w:rPr>
        <w:t xml:space="preserve">. Sọc màu xanh ứng với pha thứ nhất, sọc màu vàng ứng với pha thứ hai và sọc màu đỏ ứng với pha thứ ba. Dây trung tính không có sọc. </w:t>
      </w:r>
      <w:r w:rsidRPr="00CB317B">
        <w:rPr>
          <w:spacing w:val="-10"/>
          <w:sz w:val="26"/>
          <w:szCs w:val="26"/>
          <w:vertAlign w:val="superscript"/>
        </w:rPr>
        <w:t xml:space="preserve"> </w:t>
      </w:r>
    </w:p>
    <w:p w14:paraId="63FC5BC2" w14:textId="77777777" w:rsidR="00862AAE" w:rsidRPr="00CB317B" w:rsidRDefault="00862AAE" w:rsidP="001E6339">
      <w:pPr>
        <w:spacing w:line="264" w:lineRule="auto"/>
        <w:contextualSpacing/>
        <w:rPr>
          <w:spacing w:val="-10"/>
          <w:sz w:val="26"/>
          <w:szCs w:val="26"/>
        </w:rPr>
      </w:pPr>
      <w:r w:rsidRPr="00CB317B">
        <w:rPr>
          <w:spacing w:val="-10"/>
          <w:sz w:val="26"/>
          <w:szCs w:val="26"/>
        </w:rPr>
        <w:t>7.2. Quy định đánh số trên sợi cáp: các số 1, 2, 3 của các pha tương ứng được in liên tục dọc theo chiều dài cáp bằng phương pháp dập nóng (hot stamping method) với mực in màu trắng bền với điều kiện thời tiết khắc nghiệt , có độ cao không nhỏ hơn 5mm và các số được đánh cách khoảng là 100mm.</w:t>
      </w:r>
    </w:p>
    <w:p w14:paraId="6358FB3D" w14:textId="77777777" w:rsidR="00862AAE" w:rsidRPr="00CB317B" w:rsidRDefault="00862AAE" w:rsidP="001E6339">
      <w:pPr>
        <w:spacing w:line="264" w:lineRule="auto"/>
        <w:contextualSpacing/>
        <w:rPr>
          <w:spacing w:val="-10"/>
          <w:sz w:val="26"/>
          <w:szCs w:val="26"/>
        </w:rPr>
      </w:pPr>
      <w:r w:rsidRPr="00CB317B">
        <w:rPr>
          <w:spacing w:val="-10"/>
          <w:sz w:val="26"/>
          <w:szCs w:val="26"/>
        </w:rPr>
        <w:t>8. Yêu cầu kỹ thuật :</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10"/>
        <w:gridCol w:w="990"/>
        <w:gridCol w:w="1367"/>
        <w:gridCol w:w="1434"/>
      </w:tblGrid>
      <w:tr w:rsidR="007E6F7A" w:rsidRPr="00CB317B" w14:paraId="2D163B76" w14:textId="77777777" w:rsidTr="006146E4">
        <w:tc>
          <w:tcPr>
            <w:tcW w:w="5310" w:type="dxa"/>
            <w:vMerge w:val="restart"/>
            <w:vAlign w:val="center"/>
          </w:tcPr>
          <w:p w14:paraId="67AB443A" w14:textId="11B5A5C0" w:rsidR="00862AAE" w:rsidRPr="00CB317B" w:rsidRDefault="00003F17" w:rsidP="001E6339">
            <w:pPr>
              <w:spacing w:line="264" w:lineRule="auto"/>
              <w:contextualSpacing/>
              <w:jc w:val="center"/>
              <w:rPr>
                <w:spacing w:val="-10"/>
                <w:sz w:val="26"/>
                <w:szCs w:val="26"/>
              </w:rPr>
            </w:pPr>
            <w:r>
              <w:rPr>
                <w:spacing w:val="-10"/>
                <w:sz w:val="26"/>
                <w:szCs w:val="26"/>
              </w:rPr>
              <w:t>Đặc tính kỹ thuật</w:t>
            </w:r>
          </w:p>
        </w:tc>
        <w:tc>
          <w:tcPr>
            <w:tcW w:w="990" w:type="dxa"/>
            <w:vMerge w:val="restart"/>
            <w:vAlign w:val="center"/>
          </w:tcPr>
          <w:p w14:paraId="30654295" w14:textId="77777777" w:rsidR="00862AAE" w:rsidRPr="00CB317B" w:rsidRDefault="00862AAE" w:rsidP="001E6339">
            <w:pPr>
              <w:spacing w:line="264" w:lineRule="auto"/>
              <w:ind w:right="-108"/>
              <w:contextualSpacing/>
              <w:jc w:val="center"/>
              <w:rPr>
                <w:spacing w:val="-10"/>
                <w:sz w:val="26"/>
                <w:szCs w:val="26"/>
              </w:rPr>
            </w:pPr>
            <w:r w:rsidRPr="00CB317B">
              <w:rPr>
                <w:spacing w:val="-10"/>
                <w:sz w:val="26"/>
                <w:szCs w:val="26"/>
              </w:rPr>
              <w:t>Đơn vị</w:t>
            </w:r>
          </w:p>
        </w:tc>
        <w:tc>
          <w:tcPr>
            <w:tcW w:w="2801" w:type="dxa"/>
            <w:gridSpan w:val="2"/>
            <w:vAlign w:val="center"/>
          </w:tcPr>
          <w:p w14:paraId="37B81BF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Tiết diện của dây dẫn [mm</w:t>
            </w:r>
            <w:r w:rsidRPr="00CB317B">
              <w:rPr>
                <w:spacing w:val="-10"/>
                <w:sz w:val="26"/>
                <w:szCs w:val="26"/>
                <w:vertAlign w:val="superscript"/>
              </w:rPr>
              <w:t>2</w:t>
            </w:r>
            <w:r w:rsidRPr="00CB317B">
              <w:rPr>
                <w:spacing w:val="-10"/>
                <w:sz w:val="26"/>
                <w:szCs w:val="26"/>
              </w:rPr>
              <w:t>]</w:t>
            </w:r>
          </w:p>
        </w:tc>
      </w:tr>
      <w:tr w:rsidR="007E6F7A" w:rsidRPr="00CB317B" w14:paraId="342856C1" w14:textId="77777777" w:rsidTr="006146E4">
        <w:tc>
          <w:tcPr>
            <w:tcW w:w="5310" w:type="dxa"/>
            <w:vMerge/>
          </w:tcPr>
          <w:p w14:paraId="48F3D816" w14:textId="77777777" w:rsidR="00862AAE" w:rsidRPr="00CB317B" w:rsidRDefault="00862AAE" w:rsidP="001E6339">
            <w:pPr>
              <w:spacing w:line="264" w:lineRule="auto"/>
              <w:contextualSpacing/>
              <w:rPr>
                <w:spacing w:val="-10"/>
                <w:sz w:val="26"/>
                <w:szCs w:val="26"/>
              </w:rPr>
            </w:pPr>
          </w:p>
        </w:tc>
        <w:tc>
          <w:tcPr>
            <w:tcW w:w="990" w:type="dxa"/>
            <w:vMerge/>
          </w:tcPr>
          <w:p w14:paraId="4DB5A300" w14:textId="77777777" w:rsidR="00862AAE" w:rsidRPr="00CB317B" w:rsidRDefault="00862AAE" w:rsidP="001E6339">
            <w:pPr>
              <w:spacing w:line="264" w:lineRule="auto"/>
              <w:ind w:right="-108"/>
              <w:contextualSpacing/>
              <w:jc w:val="center"/>
              <w:rPr>
                <w:spacing w:val="-10"/>
                <w:sz w:val="26"/>
                <w:szCs w:val="26"/>
              </w:rPr>
            </w:pPr>
          </w:p>
        </w:tc>
        <w:tc>
          <w:tcPr>
            <w:tcW w:w="1367" w:type="dxa"/>
          </w:tcPr>
          <w:p w14:paraId="4C3B1D20" w14:textId="77777777" w:rsidR="00862AAE" w:rsidRPr="00CB317B" w:rsidRDefault="00862AAE" w:rsidP="001E6339">
            <w:pPr>
              <w:spacing w:line="264" w:lineRule="auto"/>
              <w:contextualSpacing/>
              <w:jc w:val="center"/>
              <w:rPr>
                <w:spacing w:val="-10"/>
                <w:sz w:val="26"/>
                <w:szCs w:val="26"/>
              </w:rPr>
            </w:pPr>
          </w:p>
        </w:tc>
        <w:tc>
          <w:tcPr>
            <w:tcW w:w="1434" w:type="dxa"/>
          </w:tcPr>
          <w:p w14:paraId="12D9449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95</w:t>
            </w:r>
          </w:p>
        </w:tc>
      </w:tr>
      <w:tr w:rsidR="007E6F7A" w:rsidRPr="00CB317B" w14:paraId="4585AF6E" w14:textId="77777777" w:rsidTr="006146E4">
        <w:tc>
          <w:tcPr>
            <w:tcW w:w="5310" w:type="dxa"/>
          </w:tcPr>
          <w:p w14:paraId="0A94E90E" w14:textId="77777777" w:rsidR="00862AAE" w:rsidRPr="00CB317B" w:rsidRDefault="00862AAE" w:rsidP="001E6339">
            <w:pPr>
              <w:spacing w:line="264" w:lineRule="auto"/>
              <w:contextualSpacing/>
              <w:rPr>
                <w:spacing w:val="-10"/>
                <w:sz w:val="26"/>
                <w:szCs w:val="26"/>
              </w:rPr>
            </w:pPr>
            <w:r w:rsidRPr="00CB317B">
              <w:rPr>
                <w:spacing w:val="-10"/>
                <w:sz w:val="26"/>
                <w:szCs w:val="26"/>
              </w:rPr>
              <w:t>Số lõi</w:t>
            </w:r>
          </w:p>
        </w:tc>
        <w:tc>
          <w:tcPr>
            <w:tcW w:w="990" w:type="dxa"/>
          </w:tcPr>
          <w:p w14:paraId="0DBD87BE" w14:textId="77777777" w:rsidR="00862AAE" w:rsidRPr="00CB317B" w:rsidRDefault="00862AAE" w:rsidP="001E6339">
            <w:pPr>
              <w:spacing w:line="264" w:lineRule="auto"/>
              <w:ind w:right="-108"/>
              <w:contextualSpacing/>
              <w:jc w:val="center"/>
              <w:rPr>
                <w:spacing w:val="-10"/>
                <w:sz w:val="26"/>
                <w:szCs w:val="26"/>
              </w:rPr>
            </w:pPr>
            <w:r w:rsidRPr="00CB317B">
              <w:rPr>
                <w:spacing w:val="-10"/>
                <w:sz w:val="26"/>
                <w:szCs w:val="26"/>
              </w:rPr>
              <w:t>lõi</w:t>
            </w:r>
          </w:p>
        </w:tc>
        <w:tc>
          <w:tcPr>
            <w:tcW w:w="1367" w:type="dxa"/>
          </w:tcPr>
          <w:p w14:paraId="3B0D4CB4" w14:textId="77777777" w:rsidR="00862AAE" w:rsidRPr="00CB317B" w:rsidRDefault="00862AAE" w:rsidP="001E6339">
            <w:pPr>
              <w:spacing w:line="264" w:lineRule="auto"/>
              <w:contextualSpacing/>
              <w:jc w:val="center"/>
              <w:rPr>
                <w:spacing w:val="-10"/>
                <w:sz w:val="26"/>
                <w:szCs w:val="26"/>
              </w:rPr>
            </w:pPr>
          </w:p>
        </w:tc>
        <w:tc>
          <w:tcPr>
            <w:tcW w:w="1434" w:type="dxa"/>
          </w:tcPr>
          <w:p w14:paraId="0844769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w:t>
            </w:r>
          </w:p>
        </w:tc>
      </w:tr>
      <w:tr w:rsidR="007E6F7A" w:rsidRPr="00CB317B" w14:paraId="007A6426" w14:textId="77777777" w:rsidTr="006146E4">
        <w:tc>
          <w:tcPr>
            <w:tcW w:w="5310" w:type="dxa"/>
          </w:tcPr>
          <w:p w14:paraId="34A7FA7C" w14:textId="77777777" w:rsidR="00862AAE" w:rsidRPr="00CB317B" w:rsidRDefault="00862AAE" w:rsidP="001E6339">
            <w:pPr>
              <w:spacing w:line="264" w:lineRule="auto"/>
              <w:contextualSpacing/>
              <w:rPr>
                <w:spacing w:val="-10"/>
                <w:sz w:val="26"/>
                <w:szCs w:val="26"/>
              </w:rPr>
            </w:pPr>
            <w:r w:rsidRPr="00CB317B">
              <w:rPr>
                <w:spacing w:val="-10"/>
                <w:sz w:val="26"/>
                <w:szCs w:val="26"/>
              </w:rPr>
              <w:t>Số tao  của mỗi lõi</w:t>
            </w:r>
          </w:p>
        </w:tc>
        <w:tc>
          <w:tcPr>
            <w:tcW w:w="990" w:type="dxa"/>
          </w:tcPr>
          <w:p w14:paraId="2B4133A0" w14:textId="77777777" w:rsidR="00862AAE" w:rsidRPr="00CB317B" w:rsidRDefault="00862AAE" w:rsidP="001E6339">
            <w:pPr>
              <w:spacing w:line="264" w:lineRule="auto"/>
              <w:ind w:right="-108"/>
              <w:contextualSpacing/>
              <w:jc w:val="center"/>
              <w:rPr>
                <w:spacing w:val="-10"/>
                <w:sz w:val="26"/>
                <w:szCs w:val="26"/>
              </w:rPr>
            </w:pPr>
            <w:r w:rsidRPr="00CB317B">
              <w:rPr>
                <w:spacing w:val="-10"/>
                <w:sz w:val="26"/>
                <w:szCs w:val="26"/>
              </w:rPr>
              <w:t>sợi</w:t>
            </w:r>
          </w:p>
        </w:tc>
        <w:tc>
          <w:tcPr>
            <w:tcW w:w="1367" w:type="dxa"/>
          </w:tcPr>
          <w:p w14:paraId="7F664D06" w14:textId="77777777" w:rsidR="00862AAE" w:rsidRPr="00CB317B" w:rsidRDefault="00862AAE" w:rsidP="001E6339">
            <w:pPr>
              <w:spacing w:line="264" w:lineRule="auto"/>
              <w:contextualSpacing/>
              <w:jc w:val="center"/>
              <w:rPr>
                <w:spacing w:val="-10"/>
                <w:sz w:val="26"/>
                <w:szCs w:val="26"/>
              </w:rPr>
            </w:pPr>
          </w:p>
        </w:tc>
        <w:tc>
          <w:tcPr>
            <w:tcW w:w="1434" w:type="dxa"/>
          </w:tcPr>
          <w:p w14:paraId="12A5DF7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19±1</w:t>
            </w:r>
          </w:p>
        </w:tc>
      </w:tr>
      <w:tr w:rsidR="007E6F7A" w:rsidRPr="00CB317B" w14:paraId="29266D07" w14:textId="77777777" w:rsidTr="006146E4">
        <w:tc>
          <w:tcPr>
            <w:tcW w:w="5310" w:type="dxa"/>
          </w:tcPr>
          <w:p w14:paraId="7260B4B5" w14:textId="77777777" w:rsidR="00862AAE" w:rsidRPr="00CB317B" w:rsidRDefault="00862AAE" w:rsidP="001E6339">
            <w:pPr>
              <w:spacing w:line="264" w:lineRule="auto"/>
              <w:contextualSpacing/>
              <w:rPr>
                <w:spacing w:val="-10"/>
                <w:sz w:val="26"/>
                <w:szCs w:val="26"/>
              </w:rPr>
            </w:pPr>
            <w:r w:rsidRPr="00CB317B">
              <w:rPr>
                <w:spacing w:val="-10"/>
                <w:sz w:val="26"/>
                <w:szCs w:val="26"/>
              </w:rPr>
              <w:t>Điện trở một chiều tối đa của ruột dẫn điện ở 20</w:t>
            </w:r>
            <w:r w:rsidRPr="00CB317B">
              <w:rPr>
                <w:spacing w:val="-10"/>
                <w:sz w:val="26"/>
                <w:szCs w:val="26"/>
                <w:vertAlign w:val="superscript"/>
              </w:rPr>
              <w:t>o</w:t>
            </w:r>
            <w:r w:rsidRPr="00CB317B">
              <w:rPr>
                <w:spacing w:val="-10"/>
                <w:sz w:val="26"/>
                <w:szCs w:val="26"/>
              </w:rPr>
              <w:t>C</w:t>
            </w:r>
          </w:p>
        </w:tc>
        <w:tc>
          <w:tcPr>
            <w:tcW w:w="990" w:type="dxa"/>
          </w:tcPr>
          <w:p w14:paraId="030178B9"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sym w:font="Symbol" w:char="F057"/>
            </w:r>
            <w:r w:rsidRPr="00CB317B">
              <w:rPr>
                <w:spacing w:val="-10"/>
                <w:sz w:val="26"/>
                <w:szCs w:val="26"/>
              </w:rPr>
              <w:t>/Km</w:t>
            </w:r>
          </w:p>
        </w:tc>
        <w:tc>
          <w:tcPr>
            <w:tcW w:w="1367" w:type="dxa"/>
          </w:tcPr>
          <w:p w14:paraId="6A80FEB0" w14:textId="77777777" w:rsidR="00862AAE" w:rsidRPr="00CB317B" w:rsidRDefault="00862AAE" w:rsidP="001E6339">
            <w:pPr>
              <w:spacing w:line="264" w:lineRule="auto"/>
              <w:contextualSpacing/>
              <w:jc w:val="center"/>
              <w:rPr>
                <w:spacing w:val="-10"/>
                <w:sz w:val="26"/>
                <w:szCs w:val="26"/>
              </w:rPr>
            </w:pPr>
          </w:p>
        </w:tc>
        <w:tc>
          <w:tcPr>
            <w:tcW w:w="1434" w:type="dxa"/>
          </w:tcPr>
          <w:p w14:paraId="71B7899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0,32</w:t>
            </w:r>
          </w:p>
        </w:tc>
      </w:tr>
      <w:tr w:rsidR="007E6F7A" w:rsidRPr="00CB317B" w14:paraId="2336A310" w14:textId="77777777" w:rsidTr="006146E4">
        <w:tc>
          <w:tcPr>
            <w:tcW w:w="5310" w:type="dxa"/>
          </w:tcPr>
          <w:p w14:paraId="42317318" w14:textId="77777777" w:rsidR="00862AAE" w:rsidRPr="00CB317B" w:rsidRDefault="00862AAE" w:rsidP="001E6339">
            <w:pPr>
              <w:spacing w:line="264" w:lineRule="auto"/>
              <w:contextualSpacing/>
              <w:rPr>
                <w:spacing w:val="-10"/>
                <w:sz w:val="26"/>
                <w:szCs w:val="26"/>
              </w:rPr>
            </w:pPr>
            <w:r w:rsidRPr="00CB317B">
              <w:rPr>
                <w:spacing w:val="-10"/>
                <w:sz w:val="26"/>
                <w:szCs w:val="26"/>
              </w:rPr>
              <w:t>Điện trở xoay chiều tối đa của ruột dẫn điện ở 80</w:t>
            </w:r>
            <w:r w:rsidRPr="00CB317B">
              <w:rPr>
                <w:spacing w:val="-10"/>
                <w:sz w:val="26"/>
                <w:szCs w:val="26"/>
                <w:vertAlign w:val="superscript"/>
              </w:rPr>
              <w:t>o</w:t>
            </w:r>
            <w:r w:rsidRPr="00CB317B">
              <w:rPr>
                <w:spacing w:val="-10"/>
                <w:sz w:val="26"/>
                <w:szCs w:val="26"/>
              </w:rPr>
              <w:t>C</w:t>
            </w:r>
          </w:p>
        </w:tc>
        <w:tc>
          <w:tcPr>
            <w:tcW w:w="990" w:type="dxa"/>
          </w:tcPr>
          <w:p w14:paraId="7E19397B"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sym w:font="Symbol" w:char="F057"/>
            </w:r>
            <w:r w:rsidRPr="00CB317B">
              <w:rPr>
                <w:spacing w:val="-10"/>
                <w:sz w:val="26"/>
                <w:szCs w:val="26"/>
              </w:rPr>
              <w:t>/Km</w:t>
            </w:r>
          </w:p>
        </w:tc>
        <w:tc>
          <w:tcPr>
            <w:tcW w:w="1367" w:type="dxa"/>
          </w:tcPr>
          <w:p w14:paraId="28BF14C1" w14:textId="77777777" w:rsidR="00862AAE" w:rsidRPr="00CB317B" w:rsidRDefault="00862AAE" w:rsidP="001E6339">
            <w:pPr>
              <w:spacing w:line="264" w:lineRule="auto"/>
              <w:contextualSpacing/>
              <w:jc w:val="center"/>
              <w:rPr>
                <w:spacing w:val="-10"/>
                <w:sz w:val="26"/>
                <w:szCs w:val="26"/>
              </w:rPr>
            </w:pPr>
          </w:p>
        </w:tc>
        <w:tc>
          <w:tcPr>
            <w:tcW w:w="1434" w:type="dxa"/>
          </w:tcPr>
          <w:p w14:paraId="458BE75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0,398</w:t>
            </w:r>
          </w:p>
        </w:tc>
      </w:tr>
      <w:tr w:rsidR="007E6F7A" w:rsidRPr="00CB317B" w14:paraId="3E59F203" w14:textId="77777777" w:rsidTr="006146E4">
        <w:tc>
          <w:tcPr>
            <w:tcW w:w="5310" w:type="dxa"/>
          </w:tcPr>
          <w:p w14:paraId="021A67F8"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Nhiệt độ làm việc liên tục lớn nhất </w:t>
            </w:r>
          </w:p>
        </w:tc>
        <w:tc>
          <w:tcPr>
            <w:tcW w:w="990" w:type="dxa"/>
          </w:tcPr>
          <w:p w14:paraId="4A134FB0"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vertAlign w:val="superscript"/>
              </w:rPr>
              <w:t>o</w:t>
            </w:r>
            <w:r w:rsidRPr="00CB317B">
              <w:rPr>
                <w:spacing w:val="-10"/>
                <w:sz w:val="26"/>
                <w:szCs w:val="26"/>
              </w:rPr>
              <w:t>C</w:t>
            </w:r>
          </w:p>
        </w:tc>
        <w:tc>
          <w:tcPr>
            <w:tcW w:w="1367" w:type="dxa"/>
          </w:tcPr>
          <w:p w14:paraId="61E4EE6D" w14:textId="77777777" w:rsidR="00862AAE" w:rsidRPr="00CB317B" w:rsidRDefault="00862AAE" w:rsidP="001E6339">
            <w:pPr>
              <w:spacing w:line="264" w:lineRule="auto"/>
              <w:contextualSpacing/>
              <w:jc w:val="center"/>
              <w:rPr>
                <w:spacing w:val="-10"/>
                <w:sz w:val="26"/>
                <w:szCs w:val="26"/>
              </w:rPr>
            </w:pPr>
          </w:p>
        </w:tc>
        <w:tc>
          <w:tcPr>
            <w:tcW w:w="1434" w:type="dxa"/>
          </w:tcPr>
          <w:p w14:paraId="269BB42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80</w:t>
            </w:r>
          </w:p>
        </w:tc>
      </w:tr>
      <w:tr w:rsidR="007E6F7A" w:rsidRPr="00CB317B" w14:paraId="56844E75" w14:textId="77777777" w:rsidTr="006146E4">
        <w:tc>
          <w:tcPr>
            <w:tcW w:w="5310" w:type="dxa"/>
          </w:tcPr>
          <w:p w14:paraId="1BA63462"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Dòng điện tải liên tục cho phép trên mỗi pha  </w:t>
            </w:r>
          </w:p>
        </w:tc>
        <w:tc>
          <w:tcPr>
            <w:tcW w:w="990" w:type="dxa"/>
          </w:tcPr>
          <w:p w14:paraId="52345E87"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t>A</w:t>
            </w:r>
          </w:p>
        </w:tc>
        <w:tc>
          <w:tcPr>
            <w:tcW w:w="1367" w:type="dxa"/>
          </w:tcPr>
          <w:p w14:paraId="3E1B5375" w14:textId="77777777" w:rsidR="00862AAE" w:rsidRPr="00CB317B" w:rsidRDefault="00862AAE" w:rsidP="001E6339">
            <w:pPr>
              <w:spacing w:line="264" w:lineRule="auto"/>
              <w:contextualSpacing/>
              <w:jc w:val="center"/>
              <w:rPr>
                <w:spacing w:val="-10"/>
                <w:sz w:val="26"/>
                <w:szCs w:val="26"/>
              </w:rPr>
            </w:pPr>
          </w:p>
        </w:tc>
        <w:tc>
          <w:tcPr>
            <w:tcW w:w="1434" w:type="dxa"/>
          </w:tcPr>
          <w:p w14:paraId="395D975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Tối thiểu 225</w:t>
            </w:r>
          </w:p>
        </w:tc>
      </w:tr>
      <w:tr w:rsidR="007E6F7A" w:rsidRPr="00CB317B" w14:paraId="1A81B39F" w14:textId="77777777" w:rsidTr="006146E4">
        <w:tc>
          <w:tcPr>
            <w:tcW w:w="5310" w:type="dxa"/>
          </w:tcPr>
          <w:p w14:paraId="2CC2B486" w14:textId="77777777" w:rsidR="00862AAE" w:rsidRPr="00CB317B" w:rsidRDefault="00862AAE" w:rsidP="001E6339">
            <w:pPr>
              <w:spacing w:line="264" w:lineRule="auto"/>
              <w:contextualSpacing/>
              <w:rPr>
                <w:spacing w:val="-10"/>
                <w:sz w:val="26"/>
                <w:szCs w:val="26"/>
              </w:rPr>
            </w:pPr>
            <w:r w:rsidRPr="00CB317B">
              <w:rPr>
                <w:spacing w:val="-10"/>
                <w:sz w:val="26"/>
                <w:szCs w:val="26"/>
              </w:rPr>
              <w:t>Đường kính của ruột dẫn điện</w:t>
            </w:r>
          </w:p>
          <w:p w14:paraId="4494403C" w14:textId="77777777" w:rsidR="00862AAE" w:rsidRPr="00CB317B" w:rsidRDefault="00862AAE" w:rsidP="001E6339">
            <w:pPr>
              <w:spacing w:line="264" w:lineRule="auto"/>
              <w:contextualSpacing/>
              <w:rPr>
                <w:spacing w:val="-10"/>
                <w:sz w:val="26"/>
                <w:szCs w:val="26"/>
              </w:rPr>
            </w:pPr>
            <w:r w:rsidRPr="00CB317B">
              <w:rPr>
                <w:spacing w:val="-10"/>
                <w:sz w:val="26"/>
                <w:szCs w:val="26"/>
              </w:rPr>
              <w:lastRenderedPageBreak/>
              <w:t>- Tối thiểu</w:t>
            </w:r>
          </w:p>
          <w:p w14:paraId="0671298C" w14:textId="77777777" w:rsidR="00862AAE" w:rsidRPr="00CB317B" w:rsidRDefault="00862AAE" w:rsidP="001E6339">
            <w:pPr>
              <w:spacing w:line="264" w:lineRule="auto"/>
              <w:contextualSpacing/>
              <w:rPr>
                <w:spacing w:val="-10"/>
                <w:sz w:val="26"/>
                <w:szCs w:val="26"/>
              </w:rPr>
            </w:pPr>
            <w:r w:rsidRPr="00CB317B">
              <w:rPr>
                <w:spacing w:val="-10"/>
                <w:sz w:val="26"/>
                <w:szCs w:val="26"/>
              </w:rPr>
              <w:t>- Tối đa</w:t>
            </w:r>
          </w:p>
        </w:tc>
        <w:tc>
          <w:tcPr>
            <w:tcW w:w="990" w:type="dxa"/>
          </w:tcPr>
          <w:p w14:paraId="3E539AFA"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p>
          <w:p w14:paraId="286D4EB9" w14:textId="77777777" w:rsidR="00862AAE" w:rsidRPr="00CB317B" w:rsidRDefault="00862AAE" w:rsidP="001E6339">
            <w:pPr>
              <w:spacing w:line="264" w:lineRule="auto"/>
              <w:ind w:right="-108"/>
              <w:contextualSpacing/>
              <w:jc w:val="center"/>
              <w:rPr>
                <w:spacing w:val="-10"/>
                <w:sz w:val="26"/>
                <w:szCs w:val="26"/>
              </w:rPr>
            </w:pPr>
            <w:r w:rsidRPr="00CB317B">
              <w:rPr>
                <w:spacing w:val="-10"/>
                <w:sz w:val="26"/>
                <w:szCs w:val="26"/>
              </w:rPr>
              <w:lastRenderedPageBreak/>
              <w:t>mm</w:t>
            </w:r>
          </w:p>
          <w:p w14:paraId="0471EA40"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t>mm</w:t>
            </w:r>
          </w:p>
        </w:tc>
        <w:tc>
          <w:tcPr>
            <w:tcW w:w="1367" w:type="dxa"/>
          </w:tcPr>
          <w:p w14:paraId="213440F7" w14:textId="77777777" w:rsidR="00862AAE" w:rsidRPr="00CB317B" w:rsidRDefault="00862AAE" w:rsidP="001E6339">
            <w:pPr>
              <w:spacing w:line="264" w:lineRule="auto"/>
              <w:contextualSpacing/>
              <w:jc w:val="center"/>
              <w:rPr>
                <w:spacing w:val="-10"/>
                <w:sz w:val="26"/>
                <w:szCs w:val="26"/>
              </w:rPr>
            </w:pPr>
          </w:p>
        </w:tc>
        <w:tc>
          <w:tcPr>
            <w:tcW w:w="1434" w:type="dxa"/>
          </w:tcPr>
          <w:p w14:paraId="6CAD018B" w14:textId="77777777" w:rsidR="00862AAE" w:rsidRPr="00CB317B" w:rsidRDefault="00862AAE" w:rsidP="001E6339">
            <w:pPr>
              <w:spacing w:line="264" w:lineRule="auto"/>
              <w:contextualSpacing/>
              <w:jc w:val="center"/>
              <w:rPr>
                <w:spacing w:val="-10"/>
                <w:sz w:val="26"/>
                <w:szCs w:val="26"/>
              </w:rPr>
            </w:pPr>
          </w:p>
          <w:p w14:paraId="44212C1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lastRenderedPageBreak/>
              <w:t>11,3</w:t>
            </w:r>
          </w:p>
          <w:p w14:paraId="47A4DB6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11,9  </w:t>
            </w:r>
          </w:p>
        </w:tc>
      </w:tr>
      <w:tr w:rsidR="007E6F7A" w:rsidRPr="00CB317B" w14:paraId="35E7E052" w14:textId="77777777" w:rsidTr="006146E4">
        <w:tc>
          <w:tcPr>
            <w:tcW w:w="5310" w:type="dxa"/>
          </w:tcPr>
          <w:p w14:paraId="7CD48CE3" w14:textId="77777777" w:rsidR="00862AAE" w:rsidRPr="00CB317B" w:rsidRDefault="00862AAE" w:rsidP="001E6339">
            <w:pPr>
              <w:spacing w:line="264" w:lineRule="auto"/>
              <w:contextualSpacing/>
              <w:rPr>
                <w:spacing w:val="-10"/>
                <w:sz w:val="26"/>
                <w:szCs w:val="26"/>
              </w:rPr>
            </w:pPr>
            <w:r w:rsidRPr="00CB317B">
              <w:rPr>
                <w:spacing w:val="-10"/>
                <w:sz w:val="26"/>
                <w:szCs w:val="26"/>
              </w:rPr>
              <w:lastRenderedPageBreak/>
              <w:t>Đường kính lớn nhất của lõi (không tính đến các gân nổi)</w:t>
            </w:r>
          </w:p>
        </w:tc>
        <w:tc>
          <w:tcPr>
            <w:tcW w:w="990" w:type="dxa"/>
          </w:tcPr>
          <w:p w14:paraId="012DCE2A"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t>mm</w:t>
            </w:r>
          </w:p>
        </w:tc>
        <w:tc>
          <w:tcPr>
            <w:tcW w:w="1367" w:type="dxa"/>
          </w:tcPr>
          <w:p w14:paraId="554AD1BC" w14:textId="77777777" w:rsidR="00862AAE" w:rsidRPr="00CB317B" w:rsidRDefault="00862AAE" w:rsidP="001E6339">
            <w:pPr>
              <w:spacing w:line="264" w:lineRule="auto"/>
              <w:contextualSpacing/>
              <w:jc w:val="center"/>
              <w:rPr>
                <w:spacing w:val="-10"/>
                <w:sz w:val="26"/>
                <w:szCs w:val="26"/>
              </w:rPr>
            </w:pPr>
          </w:p>
        </w:tc>
        <w:tc>
          <w:tcPr>
            <w:tcW w:w="1434" w:type="dxa"/>
          </w:tcPr>
          <w:p w14:paraId="325D072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15,9</w:t>
            </w:r>
          </w:p>
        </w:tc>
      </w:tr>
      <w:tr w:rsidR="007E6F7A" w:rsidRPr="00CB317B" w14:paraId="75649C96" w14:textId="77777777" w:rsidTr="006146E4">
        <w:tc>
          <w:tcPr>
            <w:tcW w:w="5310" w:type="dxa"/>
          </w:tcPr>
          <w:p w14:paraId="1B958761"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Đường kính tính toán lớn nhất của vòng tròn ngoại tiếp 4 lõi </w:t>
            </w:r>
          </w:p>
        </w:tc>
        <w:tc>
          <w:tcPr>
            <w:tcW w:w="990" w:type="dxa"/>
          </w:tcPr>
          <w:p w14:paraId="527742B1"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t>mm</w:t>
            </w:r>
          </w:p>
        </w:tc>
        <w:tc>
          <w:tcPr>
            <w:tcW w:w="1367" w:type="dxa"/>
          </w:tcPr>
          <w:p w14:paraId="444671D1" w14:textId="77777777" w:rsidR="00862AAE" w:rsidRPr="00CB317B" w:rsidRDefault="00862AAE" w:rsidP="001E6339">
            <w:pPr>
              <w:spacing w:line="264" w:lineRule="auto"/>
              <w:contextualSpacing/>
              <w:jc w:val="center"/>
              <w:rPr>
                <w:spacing w:val="-10"/>
                <w:sz w:val="26"/>
                <w:szCs w:val="26"/>
              </w:rPr>
            </w:pPr>
          </w:p>
        </w:tc>
        <w:tc>
          <w:tcPr>
            <w:tcW w:w="1434" w:type="dxa"/>
          </w:tcPr>
          <w:p w14:paraId="5D893FE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38,4</w:t>
            </w:r>
          </w:p>
        </w:tc>
      </w:tr>
      <w:tr w:rsidR="007E6F7A" w:rsidRPr="00CB317B" w14:paraId="26E02210" w14:textId="77777777" w:rsidTr="006146E4">
        <w:tc>
          <w:tcPr>
            <w:tcW w:w="5310" w:type="dxa"/>
          </w:tcPr>
          <w:p w14:paraId="2FD81E61" w14:textId="77777777" w:rsidR="00862AAE" w:rsidRPr="00CB317B" w:rsidRDefault="00862AAE" w:rsidP="001E6339">
            <w:pPr>
              <w:spacing w:line="264" w:lineRule="auto"/>
              <w:contextualSpacing/>
              <w:rPr>
                <w:spacing w:val="-10"/>
                <w:sz w:val="26"/>
                <w:szCs w:val="26"/>
              </w:rPr>
            </w:pPr>
            <w:r w:rsidRPr="00CB317B">
              <w:rPr>
                <w:spacing w:val="-10"/>
                <w:sz w:val="26"/>
                <w:szCs w:val="26"/>
              </w:rPr>
              <w:t>Độ dày tối thiểu của cách điện tại một điểm bất kỳ  (không được đo tại vị trí có đánh số)</w:t>
            </w:r>
          </w:p>
        </w:tc>
        <w:tc>
          <w:tcPr>
            <w:tcW w:w="990" w:type="dxa"/>
          </w:tcPr>
          <w:p w14:paraId="11123AB2"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t>mm</w:t>
            </w:r>
          </w:p>
        </w:tc>
        <w:tc>
          <w:tcPr>
            <w:tcW w:w="1367" w:type="dxa"/>
          </w:tcPr>
          <w:p w14:paraId="03626EC6" w14:textId="77777777" w:rsidR="00862AAE" w:rsidRPr="00CB317B" w:rsidRDefault="00862AAE" w:rsidP="001E6339">
            <w:pPr>
              <w:spacing w:line="264" w:lineRule="auto"/>
              <w:contextualSpacing/>
              <w:jc w:val="center"/>
              <w:rPr>
                <w:spacing w:val="-10"/>
                <w:sz w:val="26"/>
                <w:szCs w:val="26"/>
              </w:rPr>
            </w:pPr>
          </w:p>
        </w:tc>
        <w:tc>
          <w:tcPr>
            <w:tcW w:w="1434" w:type="dxa"/>
          </w:tcPr>
          <w:p w14:paraId="7240469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1,43</w:t>
            </w:r>
          </w:p>
        </w:tc>
      </w:tr>
      <w:tr w:rsidR="007E6F7A" w:rsidRPr="00CB317B" w14:paraId="0308149B" w14:textId="77777777" w:rsidTr="006146E4">
        <w:tc>
          <w:tcPr>
            <w:tcW w:w="5310" w:type="dxa"/>
          </w:tcPr>
          <w:p w14:paraId="7F877D2D"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Độ dày trung bình tối thiểu của cách điện tại một điểm bất kỳ (không được đo tại vị trí có đánh số) </w:t>
            </w:r>
          </w:p>
        </w:tc>
        <w:tc>
          <w:tcPr>
            <w:tcW w:w="990" w:type="dxa"/>
          </w:tcPr>
          <w:p w14:paraId="0BDA1E7D"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mm</w:t>
            </w:r>
          </w:p>
        </w:tc>
        <w:tc>
          <w:tcPr>
            <w:tcW w:w="1367" w:type="dxa"/>
          </w:tcPr>
          <w:p w14:paraId="49D04DB1" w14:textId="77777777" w:rsidR="00862AAE" w:rsidRPr="00CB317B" w:rsidRDefault="00862AAE" w:rsidP="001E6339">
            <w:pPr>
              <w:spacing w:line="264" w:lineRule="auto"/>
              <w:contextualSpacing/>
              <w:jc w:val="center"/>
              <w:rPr>
                <w:spacing w:val="-10"/>
                <w:sz w:val="26"/>
                <w:szCs w:val="26"/>
              </w:rPr>
            </w:pPr>
          </w:p>
        </w:tc>
        <w:tc>
          <w:tcPr>
            <w:tcW w:w="1434" w:type="dxa"/>
          </w:tcPr>
          <w:p w14:paraId="5741668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1,7</w:t>
            </w:r>
          </w:p>
        </w:tc>
      </w:tr>
      <w:tr w:rsidR="007E6F7A" w:rsidRPr="00CB317B" w14:paraId="174954D8" w14:textId="77777777" w:rsidTr="006146E4">
        <w:tc>
          <w:tcPr>
            <w:tcW w:w="5310" w:type="dxa"/>
          </w:tcPr>
          <w:p w14:paraId="680B2891" w14:textId="77777777" w:rsidR="00862AAE" w:rsidRPr="00CB317B" w:rsidRDefault="00862AAE" w:rsidP="001E6339">
            <w:pPr>
              <w:spacing w:line="264" w:lineRule="auto"/>
              <w:contextualSpacing/>
              <w:rPr>
                <w:spacing w:val="-10"/>
                <w:sz w:val="26"/>
                <w:szCs w:val="26"/>
              </w:rPr>
            </w:pPr>
            <w:r w:rsidRPr="00CB317B">
              <w:rPr>
                <w:spacing w:val="-10"/>
                <w:sz w:val="26"/>
                <w:szCs w:val="26"/>
              </w:rPr>
              <w:t>Độ dày tối đa của cách điện tại một điểm bất kỳ (không tính đến các gân nổi)</w:t>
            </w:r>
          </w:p>
        </w:tc>
        <w:tc>
          <w:tcPr>
            <w:tcW w:w="990" w:type="dxa"/>
          </w:tcPr>
          <w:p w14:paraId="0F202D9B"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mm</w:t>
            </w:r>
          </w:p>
        </w:tc>
        <w:tc>
          <w:tcPr>
            <w:tcW w:w="1367" w:type="dxa"/>
          </w:tcPr>
          <w:p w14:paraId="60823F24" w14:textId="77777777" w:rsidR="00862AAE" w:rsidRPr="00CB317B" w:rsidRDefault="00862AAE" w:rsidP="001E6339">
            <w:pPr>
              <w:spacing w:line="264" w:lineRule="auto"/>
              <w:contextualSpacing/>
              <w:jc w:val="center"/>
              <w:rPr>
                <w:spacing w:val="-10"/>
                <w:sz w:val="26"/>
                <w:szCs w:val="26"/>
              </w:rPr>
            </w:pPr>
          </w:p>
        </w:tc>
        <w:tc>
          <w:tcPr>
            <w:tcW w:w="1434" w:type="dxa"/>
          </w:tcPr>
          <w:p w14:paraId="7FBD2BE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2,3</w:t>
            </w:r>
          </w:p>
        </w:tc>
      </w:tr>
      <w:tr w:rsidR="007E6F7A" w:rsidRPr="00CB317B" w14:paraId="08E6C7E4" w14:textId="77777777" w:rsidTr="006146E4">
        <w:tc>
          <w:tcPr>
            <w:tcW w:w="5310" w:type="dxa"/>
          </w:tcPr>
          <w:p w14:paraId="7348B0EA" w14:textId="77777777" w:rsidR="00862AAE" w:rsidRPr="00CB317B" w:rsidRDefault="00862AAE" w:rsidP="001E6339">
            <w:pPr>
              <w:spacing w:line="264" w:lineRule="auto"/>
              <w:contextualSpacing/>
              <w:rPr>
                <w:spacing w:val="-10"/>
                <w:sz w:val="26"/>
                <w:szCs w:val="26"/>
              </w:rPr>
            </w:pPr>
            <w:r w:rsidRPr="00CB317B">
              <w:rPr>
                <w:spacing w:val="-10"/>
                <w:sz w:val="26"/>
                <w:szCs w:val="26"/>
              </w:rPr>
              <w:t>Bán kính uốn cong tối thiểu của lõi</w:t>
            </w:r>
          </w:p>
        </w:tc>
        <w:tc>
          <w:tcPr>
            <w:tcW w:w="990" w:type="dxa"/>
          </w:tcPr>
          <w:p w14:paraId="46B80807"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mm</w:t>
            </w:r>
          </w:p>
        </w:tc>
        <w:tc>
          <w:tcPr>
            <w:tcW w:w="1367" w:type="dxa"/>
          </w:tcPr>
          <w:p w14:paraId="1D18DAAC" w14:textId="77777777" w:rsidR="00862AAE" w:rsidRPr="00CB317B" w:rsidRDefault="00862AAE" w:rsidP="001E6339">
            <w:pPr>
              <w:spacing w:line="264" w:lineRule="auto"/>
              <w:contextualSpacing/>
              <w:jc w:val="center"/>
              <w:rPr>
                <w:spacing w:val="-10"/>
                <w:sz w:val="26"/>
                <w:szCs w:val="26"/>
              </w:rPr>
            </w:pPr>
          </w:p>
        </w:tc>
        <w:tc>
          <w:tcPr>
            <w:tcW w:w="1434" w:type="dxa"/>
          </w:tcPr>
          <w:p w14:paraId="5D89C21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95</w:t>
            </w:r>
          </w:p>
        </w:tc>
      </w:tr>
      <w:tr w:rsidR="007E6F7A" w:rsidRPr="00CB317B" w14:paraId="5DB420D5" w14:textId="77777777" w:rsidTr="006146E4">
        <w:tc>
          <w:tcPr>
            <w:tcW w:w="5310" w:type="dxa"/>
          </w:tcPr>
          <w:p w14:paraId="188F34C5" w14:textId="77777777" w:rsidR="00862AAE" w:rsidRPr="00CB317B" w:rsidRDefault="00862AAE" w:rsidP="001E6339">
            <w:pPr>
              <w:spacing w:line="264" w:lineRule="auto"/>
              <w:contextualSpacing/>
              <w:rPr>
                <w:spacing w:val="-10"/>
                <w:sz w:val="26"/>
                <w:szCs w:val="26"/>
              </w:rPr>
            </w:pPr>
            <w:r w:rsidRPr="00CB317B">
              <w:rPr>
                <w:spacing w:val="-10"/>
                <w:sz w:val="26"/>
                <w:szCs w:val="26"/>
              </w:rPr>
              <w:t>Bán kính uốn cong tối thiểu của cáp</w:t>
            </w:r>
          </w:p>
        </w:tc>
        <w:tc>
          <w:tcPr>
            <w:tcW w:w="990" w:type="dxa"/>
          </w:tcPr>
          <w:p w14:paraId="48E83338"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mm</w:t>
            </w:r>
          </w:p>
        </w:tc>
        <w:tc>
          <w:tcPr>
            <w:tcW w:w="1367" w:type="dxa"/>
          </w:tcPr>
          <w:p w14:paraId="0F01DA64" w14:textId="77777777" w:rsidR="00862AAE" w:rsidRPr="00CB317B" w:rsidRDefault="00862AAE" w:rsidP="001E6339">
            <w:pPr>
              <w:spacing w:line="264" w:lineRule="auto"/>
              <w:contextualSpacing/>
              <w:jc w:val="center"/>
              <w:rPr>
                <w:spacing w:val="-10"/>
                <w:sz w:val="26"/>
                <w:szCs w:val="26"/>
              </w:rPr>
            </w:pPr>
          </w:p>
        </w:tc>
        <w:tc>
          <w:tcPr>
            <w:tcW w:w="1434" w:type="dxa"/>
          </w:tcPr>
          <w:p w14:paraId="5523E92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345</w:t>
            </w:r>
          </w:p>
        </w:tc>
      </w:tr>
      <w:tr w:rsidR="007E6F7A" w:rsidRPr="00CB317B" w14:paraId="39C30480" w14:textId="77777777" w:rsidTr="006146E4">
        <w:tc>
          <w:tcPr>
            <w:tcW w:w="5310" w:type="dxa"/>
          </w:tcPr>
          <w:p w14:paraId="625C76E6" w14:textId="77777777" w:rsidR="00862AAE" w:rsidRPr="00CB317B" w:rsidRDefault="00862AAE" w:rsidP="001E6339">
            <w:pPr>
              <w:spacing w:line="264" w:lineRule="auto"/>
              <w:contextualSpacing/>
              <w:rPr>
                <w:spacing w:val="-10"/>
                <w:sz w:val="26"/>
                <w:szCs w:val="26"/>
              </w:rPr>
            </w:pPr>
            <w:r w:rsidRPr="00CB317B">
              <w:rPr>
                <w:spacing w:val="-10"/>
                <w:sz w:val="26"/>
                <w:szCs w:val="26"/>
              </w:rPr>
              <w:t>Lực kéo đứt tối thiểu MBL của cáp (dựa trên ứng suất kéo đứt của lõi hợp kim nhôm là 140 Mpa)</w:t>
            </w:r>
          </w:p>
        </w:tc>
        <w:tc>
          <w:tcPr>
            <w:tcW w:w="990" w:type="dxa"/>
          </w:tcPr>
          <w:p w14:paraId="104A487F"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kN</w:t>
            </w:r>
          </w:p>
        </w:tc>
        <w:tc>
          <w:tcPr>
            <w:tcW w:w="1367" w:type="dxa"/>
          </w:tcPr>
          <w:p w14:paraId="0CCBFC0B" w14:textId="77777777" w:rsidR="00862AAE" w:rsidRPr="00CB317B" w:rsidRDefault="00862AAE" w:rsidP="001E6339">
            <w:pPr>
              <w:spacing w:line="264" w:lineRule="auto"/>
              <w:contextualSpacing/>
              <w:jc w:val="center"/>
              <w:rPr>
                <w:spacing w:val="-10"/>
                <w:sz w:val="26"/>
                <w:szCs w:val="26"/>
              </w:rPr>
            </w:pPr>
          </w:p>
        </w:tc>
        <w:tc>
          <w:tcPr>
            <w:tcW w:w="1434" w:type="dxa"/>
          </w:tcPr>
          <w:p w14:paraId="0890E58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53,2</w:t>
            </w:r>
          </w:p>
        </w:tc>
      </w:tr>
      <w:tr w:rsidR="007E6F7A" w:rsidRPr="00CB317B" w14:paraId="5B5D8137" w14:textId="77777777" w:rsidTr="006146E4">
        <w:tc>
          <w:tcPr>
            <w:tcW w:w="5310" w:type="dxa"/>
          </w:tcPr>
          <w:p w14:paraId="099077C6" w14:textId="77777777" w:rsidR="00862AAE" w:rsidRPr="00CB317B" w:rsidRDefault="00862AAE" w:rsidP="001E6339">
            <w:pPr>
              <w:spacing w:line="264" w:lineRule="auto"/>
              <w:contextualSpacing/>
              <w:rPr>
                <w:spacing w:val="-10"/>
                <w:sz w:val="26"/>
                <w:szCs w:val="26"/>
              </w:rPr>
            </w:pPr>
            <w:r w:rsidRPr="00CB317B">
              <w:rPr>
                <w:spacing w:val="-10"/>
                <w:sz w:val="26"/>
                <w:szCs w:val="26"/>
              </w:rPr>
              <w:t>Lực căng làm việc tối đa của cáp trong thời gian ngắn (28% MBL)</w:t>
            </w:r>
          </w:p>
        </w:tc>
        <w:tc>
          <w:tcPr>
            <w:tcW w:w="990" w:type="dxa"/>
          </w:tcPr>
          <w:p w14:paraId="064F8F2C"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kN</w:t>
            </w:r>
          </w:p>
        </w:tc>
        <w:tc>
          <w:tcPr>
            <w:tcW w:w="1367" w:type="dxa"/>
          </w:tcPr>
          <w:p w14:paraId="35342CDA" w14:textId="77777777" w:rsidR="00862AAE" w:rsidRPr="00CB317B" w:rsidRDefault="00862AAE" w:rsidP="001E6339">
            <w:pPr>
              <w:spacing w:line="264" w:lineRule="auto"/>
              <w:contextualSpacing/>
              <w:jc w:val="center"/>
              <w:rPr>
                <w:spacing w:val="-10"/>
                <w:sz w:val="26"/>
                <w:szCs w:val="26"/>
              </w:rPr>
            </w:pPr>
          </w:p>
        </w:tc>
        <w:tc>
          <w:tcPr>
            <w:tcW w:w="1434" w:type="dxa"/>
          </w:tcPr>
          <w:p w14:paraId="2DA984E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14,9</w:t>
            </w:r>
          </w:p>
        </w:tc>
      </w:tr>
      <w:tr w:rsidR="007E6F7A" w:rsidRPr="00CB317B" w14:paraId="101BFA4F" w14:textId="77777777" w:rsidTr="006146E4">
        <w:tc>
          <w:tcPr>
            <w:tcW w:w="5310" w:type="dxa"/>
          </w:tcPr>
          <w:p w14:paraId="2D330442" w14:textId="77777777" w:rsidR="00862AAE" w:rsidRPr="00CB317B" w:rsidRDefault="00862AAE" w:rsidP="001E6339">
            <w:pPr>
              <w:spacing w:line="264" w:lineRule="auto"/>
              <w:contextualSpacing/>
              <w:rPr>
                <w:spacing w:val="-10"/>
                <w:sz w:val="26"/>
                <w:szCs w:val="26"/>
              </w:rPr>
            </w:pPr>
            <w:r w:rsidRPr="00CB317B">
              <w:rPr>
                <w:spacing w:val="-10"/>
                <w:sz w:val="26"/>
                <w:szCs w:val="26"/>
              </w:rPr>
              <w:t>Lực căng làm việc thường xuyên tối đa của cáp (18%MBL)</w:t>
            </w:r>
          </w:p>
        </w:tc>
        <w:tc>
          <w:tcPr>
            <w:tcW w:w="990" w:type="dxa"/>
          </w:tcPr>
          <w:p w14:paraId="19371353"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kN</w:t>
            </w:r>
          </w:p>
        </w:tc>
        <w:tc>
          <w:tcPr>
            <w:tcW w:w="1367" w:type="dxa"/>
          </w:tcPr>
          <w:p w14:paraId="70ED053B" w14:textId="77777777" w:rsidR="00862AAE" w:rsidRPr="00CB317B" w:rsidRDefault="00862AAE" w:rsidP="001E6339">
            <w:pPr>
              <w:spacing w:line="264" w:lineRule="auto"/>
              <w:contextualSpacing/>
              <w:jc w:val="center"/>
              <w:rPr>
                <w:spacing w:val="-10"/>
                <w:sz w:val="26"/>
                <w:szCs w:val="26"/>
              </w:rPr>
            </w:pPr>
          </w:p>
        </w:tc>
        <w:tc>
          <w:tcPr>
            <w:tcW w:w="1434" w:type="dxa"/>
          </w:tcPr>
          <w:p w14:paraId="4FEE9D7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9,6</w:t>
            </w:r>
          </w:p>
        </w:tc>
      </w:tr>
      <w:tr w:rsidR="007E6F7A" w:rsidRPr="00CB317B" w14:paraId="518D9EF6" w14:textId="77777777" w:rsidTr="006146E4">
        <w:trPr>
          <w:cantSplit/>
          <w:trHeight w:val="360"/>
        </w:trPr>
        <w:tc>
          <w:tcPr>
            <w:tcW w:w="5310" w:type="dxa"/>
          </w:tcPr>
          <w:p w14:paraId="1C5E69E4" w14:textId="77777777" w:rsidR="00862AAE" w:rsidRPr="00CB317B" w:rsidRDefault="00862AAE" w:rsidP="001E6339">
            <w:pPr>
              <w:spacing w:line="264" w:lineRule="auto"/>
              <w:contextualSpacing/>
              <w:rPr>
                <w:spacing w:val="-10"/>
                <w:sz w:val="26"/>
                <w:szCs w:val="26"/>
              </w:rPr>
            </w:pPr>
            <w:r w:rsidRPr="00CB317B">
              <w:rPr>
                <w:spacing w:val="-10"/>
                <w:sz w:val="26"/>
                <w:szCs w:val="26"/>
              </w:rPr>
              <w:t>Lực kết dính tối thiểu của cách điện</w:t>
            </w:r>
          </w:p>
        </w:tc>
        <w:tc>
          <w:tcPr>
            <w:tcW w:w="990" w:type="dxa"/>
          </w:tcPr>
          <w:p w14:paraId="6D11045A"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Kg</w:t>
            </w:r>
          </w:p>
        </w:tc>
        <w:tc>
          <w:tcPr>
            <w:tcW w:w="1367" w:type="dxa"/>
          </w:tcPr>
          <w:p w14:paraId="40E0D733" w14:textId="77777777" w:rsidR="00862AAE" w:rsidRPr="00CB317B" w:rsidRDefault="00862AAE" w:rsidP="001E6339">
            <w:pPr>
              <w:spacing w:line="264" w:lineRule="auto"/>
              <w:contextualSpacing/>
              <w:jc w:val="center"/>
              <w:rPr>
                <w:spacing w:val="-10"/>
                <w:sz w:val="26"/>
                <w:szCs w:val="26"/>
              </w:rPr>
            </w:pPr>
          </w:p>
        </w:tc>
        <w:tc>
          <w:tcPr>
            <w:tcW w:w="1434" w:type="dxa"/>
          </w:tcPr>
          <w:p w14:paraId="0CAC859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190</w:t>
            </w:r>
          </w:p>
        </w:tc>
      </w:tr>
      <w:tr w:rsidR="007E6F7A" w:rsidRPr="00CB317B" w14:paraId="4DBA39A6" w14:textId="77777777" w:rsidTr="006146E4">
        <w:trPr>
          <w:cantSplit/>
          <w:trHeight w:val="360"/>
        </w:trPr>
        <w:tc>
          <w:tcPr>
            <w:tcW w:w="5310" w:type="dxa"/>
          </w:tcPr>
          <w:p w14:paraId="41182A8B" w14:textId="77777777" w:rsidR="00862AAE" w:rsidRPr="00CB317B" w:rsidRDefault="00862AAE" w:rsidP="001E6339">
            <w:pPr>
              <w:spacing w:line="264" w:lineRule="auto"/>
              <w:contextualSpacing/>
              <w:rPr>
                <w:spacing w:val="-10"/>
                <w:sz w:val="26"/>
                <w:szCs w:val="26"/>
              </w:rPr>
            </w:pPr>
            <w:r w:rsidRPr="00CB317B">
              <w:rPr>
                <w:spacing w:val="-10"/>
                <w:sz w:val="26"/>
                <w:szCs w:val="26"/>
              </w:rPr>
              <w:t>Khối lượng tương đối của cáp</w:t>
            </w:r>
          </w:p>
        </w:tc>
        <w:tc>
          <w:tcPr>
            <w:tcW w:w="990" w:type="dxa"/>
          </w:tcPr>
          <w:p w14:paraId="5724F4E8"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Kg/m</w:t>
            </w:r>
          </w:p>
        </w:tc>
        <w:tc>
          <w:tcPr>
            <w:tcW w:w="1367" w:type="dxa"/>
          </w:tcPr>
          <w:p w14:paraId="3FD43D07" w14:textId="77777777" w:rsidR="00862AAE" w:rsidRPr="00CB317B" w:rsidRDefault="00862AAE" w:rsidP="001E6339">
            <w:pPr>
              <w:spacing w:line="264" w:lineRule="auto"/>
              <w:contextualSpacing/>
              <w:jc w:val="center"/>
              <w:rPr>
                <w:spacing w:val="-10"/>
                <w:sz w:val="26"/>
                <w:szCs w:val="26"/>
              </w:rPr>
            </w:pPr>
          </w:p>
        </w:tc>
        <w:tc>
          <w:tcPr>
            <w:tcW w:w="1434" w:type="dxa"/>
          </w:tcPr>
          <w:p w14:paraId="4C35F9B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1,35</w:t>
            </w:r>
          </w:p>
        </w:tc>
      </w:tr>
      <w:tr w:rsidR="007E6F7A" w:rsidRPr="00CB317B" w14:paraId="1B5DA612" w14:textId="77777777" w:rsidTr="006146E4">
        <w:tc>
          <w:tcPr>
            <w:tcW w:w="5310" w:type="dxa"/>
          </w:tcPr>
          <w:p w14:paraId="7C42706A" w14:textId="77777777" w:rsidR="00862AAE" w:rsidRPr="00CB317B" w:rsidRDefault="00862AAE" w:rsidP="001E6339">
            <w:pPr>
              <w:spacing w:line="264" w:lineRule="auto"/>
              <w:contextualSpacing/>
              <w:rPr>
                <w:spacing w:val="-10"/>
                <w:sz w:val="26"/>
                <w:szCs w:val="26"/>
              </w:rPr>
            </w:pPr>
            <w:r w:rsidRPr="00CB317B">
              <w:rPr>
                <w:spacing w:val="-10"/>
                <w:sz w:val="26"/>
                <w:szCs w:val="26"/>
              </w:rPr>
              <w:t>Chiều dài mỗi bành cáp</w:t>
            </w:r>
          </w:p>
        </w:tc>
        <w:tc>
          <w:tcPr>
            <w:tcW w:w="990" w:type="dxa"/>
          </w:tcPr>
          <w:p w14:paraId="1BDF8DEB"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w:t>
            </w:r>
          </w:p>
        </w:tc>
        <w:tc>
          <w:tcPr>
            <w:tcW w:w="1367" w:type="dxa"/>
          </w:tcPr>
          <w:p w14:paraId="6A542A23" w14:textId="77777777" w:rsidR="00862AAE" w:rsidRPr="00CB317B" w:rsidRDefault="00862AAE" w:rsidP="001E6339">
            <w:pPr>
              <w:spacing w:line="264" w:lineRule="auto"/>
              <w:contextualSpacing/>
              <w:jc w:val="center"/>
              <w:rPr>
                <w:spacing w:val="-10"/>
                <w:sz w:val="26"/>
                <w:szCs w:val="26"/>
              </w:rPr>
            </w:pPr>
          </w:p>
        </w:tc>
        <w:tc>
          <w:tcPr>
            <w:tcW w:w="1434" w:type="dxa"/>
          </w:tcPr>
          <w:p w14:paraId="39E182A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500</w:t>
            </w:r>
          </w:p>
        </w:tc>
      </w:tr>
    </w:tbl>
    <w:p w14:paraId="72B8C7DE"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Bành cáp : </w:t>
      </w:r>
    </w:p>
    <w:p w14:paraId="35D88CDB"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Trong mỗi bành cáp phải đảm bảo chỉ gồm 1 đoạn cáp liên tục.</w:t>
      </w:r>
    </w:p>
    <w:p w14:paraId="4FA0751D"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xml:space="preserve">+ Đường kính : </w:t>
      </w:r>
      <w:r w:rsidRPr="00CB317B">
        <w:rPr>
          <w:spacing w:val="-10"/>
          <w:sz w:val="26"/>
          <w:szCs w:val="26"/>
        </w:rPr>
        <w:sym w:font="Symbol" w:char="F0A3"/>
      </w:r>
      <w:r w:rsidRPr="00CB317B">
        <w:rPr>
          <w:spacing w:val="-10"/>
          <w:sz w:val="26"/>
          <w:szCs w:val="26"/>
        </w:rPr>
        <w:t xml:space="preserve"> 2500mm.</w:t>
      </w:r>
    </w:p>
    <w:p w14:paraId="59B9C548"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xml:space="preserve">+ Chiều rộng  : </w:t>
      </w:r>
      <w:r w:rsidRPr="00CB317B">
        <w:rPr>
          <w:spacing w:val="-10"/>
          <w:sz w:val="26"/>
          <w:szCs w:val="26"/>
        </w:rPr>
        <w:sym w:font="Symbol" w:char="F0A3"/>
      </w:r>
      <w:r w:rsidRPr="00CB317B">
        <w:rPr>
          <w:spacing w:val="-10"/>
          <w:sz w:val="26"/>
          <w:szCs w:val="26"/>
        </w:rPr>
        <w:t xml:space="preserve"> 1400mm.</w:t>
      </w:r>
    </w:p>
    <w:p w14:paraId="46D23CA3"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 Bành cáp được làm bằng vật liệu sao cho có thể lưu trữ ngoài trời trong 2 năm mà không bị hư hỏng trong điều kiện khí hậu ở Việt Nam.</w:t>
      </w:r>
    </w:p>
    <w:p w14:paraId="0A6D1F1F" w14:textId="77777777" w:rsidR="00862AAE" w:rsidRPr="00CB317B" w:rsidRDefault="00862AAE" w:rsidP="001E6339">
      <w:pPr>
        <w:spacing w:line="264" w:lineRule="auto"/>
        <w:ind w:left="360" w:hanging="180"/>
        <w:contextualSpacing/>
        <w:rPr>
          <w:spacing w:val="-10"/>
          <w:sz w:val="26"/>
          <w:szCs w:val="26"/>
        </w:rPr>
      </w:pPr>
      <w:r w:rsidRPr="00CB317B">
        <w:rPr>
          <w:spacing w:val="-10"/>
          <w:sz w:val="26"/>
          <w:szCs w:val="26"/>
        </w:rPr>
        <w:t>+ Lỗ giữa bành cáp phải được gia cường bằng 1 tấm thép có độ dày không ít hơn 10mm và có thể gắn với trục có đường kính 95mm.</w:t>
      </w:r>
    </w:p>
    <w:p w14:paraId="174F9CF0" w14:textId="77777777" w:rsidR="00862AAE" w:rsidRPr="00CB317B" w:rsidRDefault="00862AAE">
      <w:pPr>
        <w:numPr>
          <w:ilvl w:val="0"/>
          <w:numId w:val="195"/>
        </w:numPr>
        <w:spacing w:line="264" w:lineRule="auto"/>
        <w:contextualSpacing/>
        <w:rPr>
          <w:b/>
          <w:spacing w:val="-10"/>
          <w:sz w:val="26"/>
          <w:szCs w:val="26"/>
        </w:rPr>
      </w:pPr>
      <w:r w:rsidRPr="00CB317B">
        <w:rPr>
          <w:b/>
          <w:spacing w:val="-10"/>
          <w:sz w:val="26"/>
          <w:szCs w:val="26"/>
        </w:rPr>
        <w:t>CÁC HẠNG MỤC THỬ NGHIỆM :</w:t>
      </w:r>
    </w:p>
    <w:p w14:paraId="64447143" w14:textId="77777777" w:rsidR="00862AAE" w:rsidRPr="00CB317B" w:rsidRDefault="00862AAE" w:rsidP="001E6339">
      <w:pPr>
        <w:spacing w:line="264" w:lineRule="auto"/>
        <w:contextualSpacing/>
        <w:rPr>
          <w:spacing w:val="-10"/>
          <w:sz w:val="26"/>
          <w:szCs w:val="26"/>
        </w:rPr>
      </w:pPr>
      <w:r w:rsidRPr="00CB317B">
        <w:rPr>
          <w:spacing w:val="-10"/>
          <w:sz w:val="26"/>
          <w:szCs w:val="26"/>
        </w:rPr>
        <w:t>1. Thử nghiệm thường xuyên :</w:t>
      </w:r>
    </w:p>
    <w:p w14:paraId="30B9FB85"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Đo điện trở cáp.  </w:t>
      </w:r>
    </w:p>
    <w:p w14:paraId="69F2F189"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Thử phóng điện 20kVac trong thời gian không ít hơn 50 ms  </w:t>
      </w:r>
    </w:p>
    <w:p w14:paraId="2828F4E8" w14:textId="77777777" w:rsidR="00862AAE" w:rsidRPr="00CB317B" w:rsidRDefault="00862AAE" w:rsidP="001E6339">
      <w:pPr>
        <w:spacing w:line="264" w:lineRule="auto"/>
        <w:contextualSpacing/>
        <w:rPr>
          <w:spacing w:val="-10"/>
          <w:sz w:val="26"/>
          <w:szCs w:val="26"/>
        </w:rPr>
      </w:pPr>
      <w:r w:rsidRPr="00CB317B">
        <w:rPr>
          <w:spacing w:val="-10"/>
          <w:sz w:val="26"/>
          <w:szCs w:val="26"/>
        </w:rPr>
        <w:t>2. Thử nghiệm điển hình :</w:t>
      </w:r>
    </w:p>
    <w:p w14:paraId="46481D7B"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2.1. Thử nghiệm đối với ruột dẫn điện : </w:t>
      </w:r>
    </w:p>
    <w:p w14:paraId="579FD02C"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Đo điện trở ruột dẫn điện.  (*)</w:t>
      </w:r>
    </w:p>
    <w:p w14:paraId="290215AE"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Thử lực kéo đứt. (*)</w:t>
      </w:r>
    </w:p>
    <w:p w14:paraId="50068B0D" w14:textId="77777777" w:rsidR="00862AAE" w:rsidRPr="00CB317B" w:rsidRDefault="00862AAE" w:rsidP="001E6339">
      <w:pPr>
        <w:spacing w:line="264" w:lineRule="auto"/>
        <w:contextualSpacing/>
        <w:rPr>
          <w:spacing w:val="-10"/>
          <w:sz w:val="26"/>
          <w:szCs w:val="26"/>
        </w:rPr>
      </w:pPr>
      <w:r w:rsidRPr="00CB317B">
        <w:rPr>
          <w:spacing w:val="-10"/>
          <w:sz w:val="26"/>
          <w:szCs w:val="26"/>
        </w:rPr>
        <w:t>2.2. Thử nghiệm đối với lớp cách điện :</w:t>
      </w:r>
    </w:p>
    <w:p w14:paraId="26115F92"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Thử  độ bền cơ trước lão hóa. (*)</w:t>
      </w:r>
    </w:p>
    <w:p w14:paraId="038C2275"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Thử  độ bền cơ sau lão hóa. (*)</w:t>
      </w:r>
    </w:p>
    <w:p w14:paraId="3212A1BF"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lastRenderedPageBreak/>
        <w:t xml:space="preserve">- Đo hàm lượng cacbon trong cách điện.  </w:t>
      </w:r>
    </w:p>
    <w:p w14:paraId="0FD3DB8E"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xml:space="preserve">- Đo độ phân tán của cac bon trong cách điện.  </w:t>
      </w:r>
    </w:p>
    <w:p w14:paraId="4D9A8EC8"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Đo độ dày cách điện. (*)</w:t>
      </w:r>
    </w:p>
    <w:p w14:paraId="3D647156" w14:textId="77777777" w:rsidR="00862AAE" w:rsidRPr="00CB317B" w:rsidRDefault="00862AAE" w:rsidP="001E6339">
      <w:pPr>
        <w:spacing w:line="264" w:lineRule="auto"/>
        <w:contextualSpacing/>
        <w:rPr>
          <w:spacing w:val="-10"/>
          <w:sz w:val="26"/>
          <w:szCs w:val="26"/>
        </w:rPr>
      </w:pPr>
      <w:r w:rsidRPr="00CB317B">
        <w:rPr>
          <w:spacing w:val="-10"/>
          <w:sz w:val="26"/>
          <w:szCs w:val="26"/>
        </w:rPr>
        <w:t>2.3. Thử nghiệm đối với lõi cáp :</w:t>
      </w:r>
    </w:p>
    <w:p w14:paraId="515CD28C"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Đo điện trở cách điện ở 20</w:t>
      </w:r>
      <w:r w:rsidRPr="00CB317B">
        <w:rPr>
          <w:spacing w:val="-10"/>
          <w:sz w:val="26"/>
          <w:szCs w:val="26"/>
        </w:rPr>
        <w:sym w:font="Symbol" w:char="F0B0"/>
      </w:r>
      <w:r w:rsidRPr="00CB317B">
        <w:rPr>
          <w:spacing w:val="-10"/>
          <w:sz w:val="26"/>
          <w:szCs w:val="26"/>
        </w:rPr>
        <w:t>C. (*)</w:t>
      </w:r>
    </w:p>
    <w:p w14:paraId="71062AAF"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Đo điện trở cách điện ở 90</w:t>
      </w:r>
      <w:r w:rsidRPr="00CB317B">
        <w:rPr>
          <w:spacing w:val="-10"/>
          <w:sz w:val="26"/>
          <w:szCs w:val="26"/>
        </w:rPr>
        <w:sym w:font="Symbol" w:char="F0B0"/>
      </w:r>
      <w:r w:rsidRPr="00CB317B">
        <w:rPr>
          <w:spacing w:val="-10"/>
          <w:sz w:val="26"/>
          <w:szCs w:val="26"/>
        </w:rPr>
        <w:t>C. (*)</w:t>
      </w:r>
    </w:p>
    <w:p w14:paraId="14A07603" w14:textId="77777777" w:rsidR="00862AAE" w:rsidRPr="00CB317B" w:rsidRDefault="00862AAE" w:rsidP="001E6339">
      <w:pPr>
        <w:spacing w:line="264" w:lineRule="auto"/>
        <w:ind w:firstLine="720"/>
        <w:contextualSpacing/>
        <w:rPr>
          <w:spacing w:val="-10"/>
          <w:sz w:val="26"/>
          <w:szCs w:val="26"/>
        </w:rPr>
      </w:pPr>
      <w:r w:rsidRPr="00CB317B">
        <w:rPr>
          <w:spacing w:val="-10"/>
          <w:sz w:val="26"/>
          <w:szCs w:val="26"/>
        </w:rPr>
        <w:t>- Đo sự gia tăng điện dung sau khi ngâm nước ở 20</w:t>
      </w:r>
      <w:r w:rsidRPr="00CB317B">
        <w:rPr>
          <w:spacing w:val="-10"/>
          <w:sz w:val="26"/>
          <w:szCs w:val="26"/>
        </w:rPr>
        <w:sym w:font="Symbol" w:char="F0B0"/>
      </w:r>
      <w:r w:rsidRPr="00CB317B">
        <w:rPr>
          <w:spacing w:val="-10"/>
          <w:sz w:val="26"/>
          <w:szCs w:val="26"/>
        </w:rPr>
        <w:t xml:space="preserve">C.  </w:t>
      </w:r>
    </w:p>
    <w:p w14:paraId="6ADBFD12" w14:textId="77777777" w:rsidR="00862AAE" w:rsidRPr="00CB317B" w:rsidRDefault="00862AAE" w:rsidP="001E6339">
      <w:pPr>
        <w:spacing w:line="264" w:lineRule="auto"/>
        <w:contextualSpacing/>
        <w:rPr>
          <w:spacing w:val="-10"/>
          <w:sz w:val="26"/>
          <w:szCs w:val="26"/>
        </w:rPr>
      </w:pPr>
      <w:r w:rsidRPr="00CB317B">
        <w:rPr>
          <w:spacing w:val="-10"/>
          <w:sz w:val="26"/>
          <w:szCs w:val="26"/>
        </w:rPr>
        <w:t>2.4. Thử nghiệm đối với cáp :</w:t>
      </w:r>
    </w:p>
    <w:p w14:paraId="14888D48" w14:textId="77777777" w:rsidR="00862AAE" w:rsidRPr="00CB317B" w:rsidRDefault="00862AAE" w:rsidP="001E6339">
      <w:pPr>
        <w:spacing w:line="264" w:lineRule="auto"/>
        <w:ind w:left="720"/>
        <w:contextualSpacing/>
        <w:rPr>
          <w:spacing w:val="-10"/>
          <w:sz w:val="26"/>
          <w:szCs w:val="26"/>
        </w:rPr>
      </w:pPr>
      <w:r w:rsidRPr="00CB317B">
        <w:rPr>
          <w:spacing w:val="-10"/>
          <w:sz w:val="26"/>
          <w:szCs w:val="26"/>
        </w:rPr>
        <w:t>- Thử nghiệm điện thế tăng cao. (*)</w:t>
      </w:r>
    </w:p>
    <w:p w14:paraId="55A0D2CE" w14:textId="77777777" w:rsidR="00862AAE" w:rsidRPr="00CB317B" w:rsidRDefault="00862AAE" w:rsidP="001E6339">
      <w:pPr>
        <w:spacing w:line="264" w:lineRule="auto"/>
        <w:contextualSpacing/>
        <w:rPr>
          <w:i/>
          <w:spacing w:val="-10"/>
          <w:sz w:val="26"/>
          <w:szCs w:val="26"/>
        </w:rPr>
      </w:pPr>
      <w:r w:rsidRPr="00CB317B">
        <w:rPr>
          <w:spacing w:val="-10"/>
          <w:sz w:val="26"/>
          <w:szCs w:val="26"/>
        </w:rPr>
        <w:t xml:space="preserve">(*) </w:t>
      </w:r>
      <w:r w:rsidRPr="00CB317B">
        <w:rPr>
          <w:i/>
          <w:spacing w:val="-10"/>
          <w:sz w:val="26"/>
          <w:szCs w:val="26"/>
        </w:rPr>
        <w:t>Các hạng mục bắt buộc thử nghiệm (Biên bản thử nghiệm điển hình phải đính kèm  theo hồ sơ dự thầu hoặc phải cung cấp trong trường hợp trúng thầu)</w:t>
      </w:r>
    </w:p>
    <w:p w14:paraId="15C405E6" w14:textId="3F667AEA" w:rsidR="00862AAE" w:rsidRPr="00CB317B" w:rsidRDefault="00862AAE">
      <w:pPr>
        <w:numPr>
          <w:ilvl w:val="0"/>
          <w:numId w:val="195"/>
        </w:numPr>
        <w:spacing w:line="264" w:lineRule="auto"/>
        <w:contextualSpacing/>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5000" w:type="pct"/>
        <w:tblCellMar>
          <w:left w:w="29" w:type="dxa"/>
          <w:right w:w="29" w:type="dxa"/>
        </w:tblCellMar>
        <w:tblLook w:val="0000" w:firstRow="0" w:lastRow="0" w:firstColumn="0" w:lastColumn="0" w:noHBand="0" w:noVBand="0"/>
      </w:tblPr>
      <w:tblGrid>
        <w:gridCol w:w="700"/>
        <w:gridCol w:w="3054"/>
        <w:gridCol w:w="1089"/>
        <w:gridCol w:w="3763"/>
        <w:gridCol w:w="1018"/>
      </w:tblGrid>
      <w:tr w:rsidR="007E6F7A" w:rsidRPr="00CB317B" w14:paraId="46F9D44A" w14:textId="77777777" w:rsidTr="00BD00FB">
        <w:trPr>
          <w:trHeight w:val="274"/>
          <w:tblHeader/>
        </w:trPr>
        <w:tc>
          <w:tcPr>
            <w:tcW w:w="363" w:type="pct"/>
            <w:tcBorders>
              <w:top w:val="single" w:sz="6" w:space="0" w:color="000000"/>
              <w:left w:val="single" w:sz="6" w:space="0" w:color="000000"/>
              <w:bottom w:val="single" w:sz="6" w:space="0" w:color="000000"/>
              <w:right w:val="single" w:sz="6" w:space="0" w:color="000000"/>
            </w:tcBorders>
            <w:vAlign w:val="center"/>
          </w:tcPr>
          <w:p w14:paraId="1C2312F6"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STT</w:t>
            </w:r>
          </w:p>
        </w:tc>
        <w:tc>
          <w:tcPr>
            <w:tcW w:w="1586" w:type="pct"/>
            <w:tcBorders>
              <w:top w:val="single" w:sz="6" w:space="0" w:color="000000"/>
              <w:left w:val="single" w:sz="6" w:space="0" w:color="000000"/>
              <w:bottom w:val="single" w:sz="6" w:space="0" w:color="000000"/>
              <w:right w:val="single" w:sz="6" w:space="0" w:color="000000"/>
            </w:tcBorders>
            <w:vAlign w:val="center"/>
          </w:tcPr>
          <w:p w14:paraId="089B2902"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MÔ TẢ</w:t>
            </w:r>
          </w:p>
        </w:tc>
        <w:tc>
          <w:tcPr>
            <w:tcW w:w="566" w:type="pct"/>
            <w:tcBorders>
              <w:top w:val="single" w:sz="6" w:space="0" w:color="000000"/>
              <w:left w:val="single" w:sz="6" w:space="0" w:color="000000"/>
              <w:bottom w:val="single" w:sz="6" w:space="0" w:color="000000"/>
              <w:right w:val="single" w:sz="6" w:space="0" w:color="000000"/>
            </w:tcBorders>
            <w:vAlign w:val="center"/>
          </w:tcPr>
          <w:p w14:paraId="4380E9B3" w14:textId="77777777" w:rsidR="00862AAE" w:rsidRPr="00CB317B" w:rsidRDefault="00862AAE" w:rsidP="001E6339">
            <w:pPr>
              <w:spacing w:line="264" w:lineRule="auto"/>
              <w:ind w:right="-119" w:hanging="119"/>
              <w:contextualSpacing/>
              <w:jc w:val="center"/>
              <w:rPr>
                <w:b/>
                <w:spacing w:val="-10"/>
                <w:sz w:val="26"/>
                <w:szCs w:val="26"/>
              </w:rPr>
            </w:pPr>
            <w:r w:rsidRPr="00CB317B">
              <w:rPr>
                <w:b/>
                <w:spacing w:val="-10"/>
                <w:sz w:val="26"/>
                <w:szCs w:val="26"/>
              </w:rPr>
              <w:t>ĐƠN</w:t>
            </w:r>
          </w:p>
          <w:p w14:paraId="439245CE" w14:textId="77777777" w:rsidR="00862AAE" w:rsidRPr="00CB317B" w:rsidRDefault="00862AAE" w:rsidP="001E6339">
            <w:pPr>
              <w:spacing w:line="264" w:lineRule="auto"/>
              <w:ind w:right="-119" w:hanging="119"/>
              <w:contextualSpacing/>
              <w:jc w:val="center"/>
              <w:rPr>
                <w:b/>
                <w:spacing w:val="-10"/>
                <w:sz w:val="26"/>
                <w:szCs w:val="26"/>
              </w:rPr>
            </w:pPr>
            <w:r w:rsidRPr="00CB317B">
              <w:rPr>
                <w:b/>
                <w:spacing w:val="-10"/>
                <w:sz w:val="26"/>
                <w:szCs w:val="26"/>
              </w:rPr>
              <w:t>VỊ</w:t>
            </w:r>
          </w:p>
        </w:tc>
        <w:tc>
          <w:tcPr>
            <w:tcW w:w="1955" w:type="pct"/>
            <w:tcBorders>
              <w:top w:val="single" w:sz="6" w:space="0" w:color="000000"/>
              <w:left w:val="single" w:sz="6" w:space="0" w:color="000000"/>
              <w:bottom w:val="single" w:sz="6" w:space="0" w:color="000000"/>
              <w:right w:val="single" w:sz="6" w:space="0" w:color="000000"/>
            </w:tcBorders>
            <w:vAlign w:val="center"/>
          </w:tcPr>
          <w:p w14:paraId="5D8CB824"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YÊU CẦU</w:t>
            </w:r>
          </w:p>
        </w:tc>
        <w:tc>
          <w:tcPr>
            <w:tcW w:w="529" w:type="pct"/>
            <w:tcBorders>
              <w:top w:val="single" w:sz="6" w:space="0" w:color="000000"/>
              <w:left w:val="single" w:sz="6" w:space="0" w:color="000000"/>
              <w:bottom w:val="single" w:sz="6" w:space="0" w:color="000000"/>
              <w:right w:val="single" w:sz="6" w:space="0" w:color="000000"/>
            </w:tcBorders>
            <w:vAlign w:val="center"/>
          </w:tcPr>
          <w:p w14:paraId="7A8121C7"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CHÀO THẦU</w:t>
            </w:r>
          </w:p>
        </w:tc>
      </w:tr>
      <w:tr w:rsidR="007E6F7A" w:rsidRPr="00CB317B" w14:paraId="27F968D9"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7952049A"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5A879376"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566" w:type="pct"/>
            <w:tcBorders>
              <w:top w:val="single" w:sz="2" w:space="0" w:color="000000"/>
              <w:left w:val="single" w:sz="6" w:space="0" w:color="000000"/>
              <w:bottom w:val="single" w:sz="2" w:space="0" w:color="000000"/>
              <w:right w:val="single" w:sz="6" w:space="0" w:color="000000"/>
            </w:tcBorders>
          </w:tcPr>
          <w:p w14:paraId="1E30F81A" w14:textId="77777777" w:rsidR="00862AAE" w:rsidRPr="00CB317B" w:rsidRDefault="00862AAE" w:rsidP="001E6339">
            <w:pPr>
              <w:spacing w:line="264" w:lineRule="auto"/>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57AAB5F1" w14:textId="77777777" w:rsidR="00862AAE" w:rsidRPr="00CB317B" w:rsidRDefault="00862AAE" w:rsidP="001E6339">
            <w:pPr>
              <w:spacing w:line="264" w:lineRule="auto"/>
              <w:contextualSpacing/>
              <w:rPr>
                <w:spacing w:val="-10"/>
                <w:sz w:val="26"/>
                <w:szCs w:val="26"/>
              </w:rPr>
            </w:pPr>
            <w:r w:rsidRPr="00CB317B">
              <w:rPr>
                <w:spacing w:val="-10"/>
                <w:sz w:val="26"/>
                <w:szCs w:val="26"/>
              </w:rPr>
              <w:t>Nhà thầu phát biểu</w:t>
            </w:r>
          </w:p>
        </w:tc>
        <w:tc>
          <w:tcPr>
            <w:tcW w:w="529" w:type="pct"/>
            <w:tcBorders>
              <w:top w:val="single" w:sz="2" w:space="0" w:color="000000"/>
              <w:left w:val="single" w:sz="6" w:space="0" w:color="000000"/>
              <w:bottom w:val="single" w:sz="2" w:space="0" w:color="000000"/>
              <w:right w:val="single" w:sz="6" w:space="0" w:color="000000"/>
            </w:tcBorders>
          </w:tcPr>
          <w:p w14:paraId="4B12B6B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0C074D4E"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26380DCC"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4F761117"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566" w:type="pct"/>
            <w:tcBorders>
              <w:top w:val="single" w:sz="2" w:space="0" w:color="000000"/>
              <w:left w:val="single" w:sz="6" w:space="0" w:color="000000"/>
              <w:bottom w:val="single" w:sz="2" w:space="0" w:color="000000"/>
              <w:right w:val="single" w:sz="6" w:space="0" w:color="000000"/>
            </w:tcBorders>
          </w:tcPr>
          <w:p w14:paraId="7F7A9238" w14:textId="77777777" w:rsidR="00862AAE" w:rsidRPr="00CB317B" w:rsidRDefault="00862AAE" w:rsidP="001E6339">
            <w:pPr>
              <w:spacing w:line="264" w:lineRule="auto"/>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1C4859A5" w14:textId="77777777" w:rsidR="00862AAE" w:rsidRPr="00CB317B" w:rsidRDefault="00862AAE" w:rsidP="001E6339">
            <w:pPr>
              <w:spacing w:line="264" w:lineRule="auto"/>
              <w:contextualSpacing/>
              <w:rPr>
                <w:spacing w:val="-10"/>
                <w:sz w:val="26"/>
                <w:szCs w:val="26"/>
              </w:rPr>
            </w:pPr>
            <w:r w:rsidRPr="00CB317B">
              <w:rPr>
                <w:spacing w:val="-10"/>
                <w:sz w:val="26"/>
                <w:szCs w:val="26"/>
              </w:rPr>
              <w:t>Nhà thầu phát biểu</w:t>
            </w:r>
          </w:p>
        </w:tc>
        <w:tc>
          <w:tcPr>
            <w:tcW w:w="529" w:type="pct"/>
            <w:tcBorders>
              <w:top w:val="single" w:sz="2" w:space="0" w:color="000000"/>
              <w:left w:val="single" w:sz="6" w:space="0" w:color="000000"/>
              <w:bottom w:val="single" w:sz="2" w:space="0" w:color="000000"/>
              <w:right w:val="single" w:sz="6" w:space="0" w:color="000000"/>
            </w:tcBorders>
          </w:tcPr>
          <w:p w14:paraId="1EA3C69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A4BF8E1"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0F2D5BC4"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5A262B0B" w14:textId="77777777" w:rsidR="00862AAE" w:rsidRPr="00CB317B" w:rsidRDefault="00862AAE" w:rsidP="001E6339">
            <w:pPr>
              <w:spacing w:line="264" w:lineRule="auto"/>
              <w:contextualSpacing/>
              <w:rPr>
                <w:spacing w:val="-10"/>
                <w:sz w:val="26"/>
                <w:szCs w:val="26"/>
              </w:rPr>
            </w:pPr>
            <w:r w:rsidRPr="00CB317B">
              <w:rPr>
                <w:spacing w:val="-10"/>
                <w:sz w:val="26"/>
                <w:szCs w:val="26"/>
              </w:rPr>
              <w:t>Mã hiệu</w:t>
            </w:r>
          </w:p>
        </w:tc>
        <w:tc>
          <w:tcPr>
            <w:tcW w:w="566" w:type="pct"/>
            <w:tcBorders>
              <w:top w:val="single" w:sz="2" w:space="0" w:color="000000"/>
              <w:left w:val="single" w:sz="6" w:space="0" w:color="000000"/>
              <w:bottom w:val="single" w:sz="2" w:space="0" w:color="000000"/>
              <w:right w:val="single" w:sz="6" w:space="0" w:color="000000"/>
            </w:tcBorders>
          </w:tcPr>
          <w:p w14:paraId="054E31B9" w14:textId="77777777" w:rsidR="00862AAE" w:rsidRPr="00CB317B" w:rsidRDefault="00862AAE" w:rsidP="001E6339">
            <w:pPr>
              <w:spacing w:line="264" w:lineRule="auto"/>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23D628D3" w14:textId="77777777" w:rsidR="00862AAE" w:rsidRPr="00CB317B" w:rsidRDefault="00862AAE" w:rsidP="001E6339">
            <w:pPr>
              <w:spacing w:line="264" w:lineRule="auto"/>
              <w:contextualSpacing/>
              <w:rPr>
                <w:spacing w:val="-10"/>
                <w:sz w:val="26"/>
                <w:szCs w:val="26"/>
              </w:rPr>
            </w:pPr>
            <w:r w:rsidRPr="00CB317B">
              <w:rPr>
                <w:spacing w:val="-10"/>
                <w:sz w:val="26"/>
                <w:szCs w:val="26"/>
              </w:rPr>
              <w:t>Nhà thầu phát biểu (nếu có)</w:t>
            </w:r>
          </w:p>
        </w:tc>
        <w:tc>
          <w:tcPr>
            <w:tcW w:w="529" w:type="pct"/>
            <w:tcBorders>
              <w:top w:val="single" w:sz="2" w:space="0" w:color="000000"/>
              <w:left w:val="single" w:sz="6" w:space="0" w:color="000000"/>
              <w:bottom w:val="single" w:sz="2" w:space="0" w:color="000000"/>
              <w:right w:val="single" w:sz="6" w:space="0" w:color="000000"/>
            </w:tcBorders>
          </w:tcPr>
          <w:p w14:paraId="69E8FD5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0DA1BB0D"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3F979665"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3571858C" w14:textId="77777777" w:rsidR="00862AAE" w:rsidRPr="00CB317B" w:rsidRDefault="00862AAE" w:rsidP="001E6339">
            <w:pPr>
              <w:spacing w:line="264" w:lineRule="auto"/>
              <w:contextualSpacing/>
              <w:rPr>
                <w:spacing w:val="-10"/>
                <w:sz w:val="26"/>
                <w:szCs w:val="26"/>
              </w:rPr>
            </w:pPr>
            <w:r w:rsidRPr="00CB317B">
              <w:rPr>
                <w:spacing w:val="-10"/>
                <w:sz w:val="26"/>
                <w:szCs w:val="26"/>
              </w:rPr>
              <w:t>Các yêu cầu kỹ thuật chung trình bày trong bản “YÊU CẦU KỸ THUẬT CHUNG”</w:t>
            </w:r>
          </w:p>
        </w:tc>
        <w:tc>
          <w:tcPr>
            <w:tcW w:w="566" w:type="pct"/>
            <w:tcBorders>
              <w:top w:val="single" w:sz="2" w:space="0" w:color="000000"/>
              <w:left w:val="single" w:sz="6" w:space="0" w:color="000000"/>
              <w:bottom w:val="single" w:sz="2" w:space="0" w:color="000000"/>
              <w:right w:val="single" w:sz="6" w:space="0" w:color="000000"/>
            </w:tcBorders>
          </w:tcPr>
          <w:p w14:paraId="5F1D1211" w14:textId="77777777" w:rsidR="00862AAE" w:rsidRPr="00CB317B" w:rsidRDefault="00862AAE" w:rsidP="001E6339">
            <w:pPr>
              <w:spacing w:line="264" w:lineRule="auto"/>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794AF79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529" w:type="pct"/>
            <w:tcBorders>
              <w:top w:val="single" w:sz="2" w:space="0" w:color="000000"/>
              <w:left w:val="single" w:sz="6" w:space="0" w:color="000000"/>
              <w:bottom w:val="single" w:sz="2" w:space="0" w:color="000000"/>
              <w:right w:val="single" w:sz="6" w:space="0" w:color="000000"/>
            </w:tcBorders>
          </w:tcPr>
          <w:p w14:paraId="4C08EE1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5CE80AC"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10919008"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3B4F4020" w14:textId="77777777" w:rsidR="00862AAE" w:rsidRPr="00CB317B" w:rsidRDefault="00862AAE" w:rsidP="001E6339">
            <w:pPr>
              <w:spacing w:line="264" w:lineRule="auto"/>
              <w:contextualSpacing/>
              <w:rPr>
                <w:spacing w:val="-10"/>
                <w:sz w:val="26"/>
                <w:szCs w:val="26"/>
              </w:rPr>
            </w:pPr>
            <w:r w:rsidRPr="00CB317B">
              <w:rPr>
                <w:spacing w:val="-10"/>
                <w:sz w:val="26"/>
                <w:szCs w:val="26"/>
              </w:rPr>
              <w:t>Tiêu chuẩn sản xuất và thử nghiệm</w:t>
            </w:r>
          </w:p>
        </w:tc>
        <w:tc>
          <w:tcPr>
            <w:tcW w:w="566" w:type="pct"/>
            <w:tcBorders>
              <w:top w:val="single" w:sz="2" w:space="0" w:color="000000"/>
              <w:left w:val="single" w:sz="6" w:space="0" w:color="000000"/>
              <w:bottom w:val="single" w:sz="2" w:space="0" w:color="000000"/>
              <w:right w:val="single" w:sz="6" w:space="0" w:color="000000"/>
            </w:tcBorders>
          </w:tcPr>
          <w:p w14:paraId="6A5BCE75" w14:textId="77777777" w:rsidR="00862AAE" w:rsidRPr="00CB317B" w:rsidRDefault="00862AAE" w:rsidP="001E6339">
            <w:pPr>
              <w:spacing w:line="264" w:lineRule="auto"/>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5F0C5F9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TCVN 6447, AS3560 hoặc tương đương</w:t>
            </w:r>
          </w:p>
        </w:tc>
        <w:tc>
          <w:tcPr>
            <w:tcW w:w="529" w:type="pct"/>
            <w:tcBorders>
              <w:top w:val="single" w:sz="2" w:space="0" w:color="000000"/>
              <w:left w:val="single" w:sz="6" w:space="0" w:color="000000"/>
              <w:bottom w:val="single" w:sz="2" w:space="0" w:color="000000"/>
              <w:right w:val="single" w:sz="6" w:space="0" w:color="000000"/>
            </w:tcBorders>
          </w:tcPr>
          <w:p w14:paraId="78BC95D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009EC1A"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0E2B3FA6"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2C356BD8"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Loại: </w:t>
            </w:r>
          </w:p>
        </w:tc>
        <w:tc>
          <w:tcPr>
            <w:tcW w:w="566" w:type="pct"/>
            <w:tcBorders>
              <w:top w:val="single" w:sz="2" w:space="0" w:color="000000"/>
              <w:left w:val="single" w:sz="6" w:space="0" w:color="000000"/>
              <w:bottom w:val="single" w:sz="2" w:space="0" w:color="000000"/>
              <w:right w:val="single" w:sz="6" w:space="0" w:color="000000"/>
            </w:tcBorders>
          </w:tcPr>
          <w:p w14:paraId="1876FB36" w14:textId="77777777" w:rsidR="00862AAE" w:rsidRPr="00CB317B" w:rsidRDefault="00862AAE" w:rsidP="001E6339">
            <w:pPr>
              <w:spacing w:line="264" w:lineRule="auto"/>
              <w:ind w:right="-108"/>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279013D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Cáp xoắn treo với dây pha và dây trung tính có cùng tiết diện.</w:t>
            </w:r>
          </w:p>
        </w:tc>
        <w:tc>
          <w:tcPr>
            <w:tcW w:w="529" w:type="pct"/>
            <w:tcBorders>
              <w:top w:val="single" w:sz="2" w:space="0" w:color="000000"/>
              <w:left w:val="single" w:sz="6" w:space="0" w:color="000000"/>
              <w:bottom w:val="single" w:sz="2" w:space="0" w:color="000000"/>
              <w:right w:val="single" w:sz="6" w:space="0" w:color="000000"/>
            </w:tcBorders>
          </w:tcPr>
          <w:p w14:paraId="5D570FE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61C817F8"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47B3A3D2"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51A08B3A" w14:textId="77777777" w:rsidR="00862AAE" w:rsidRPr="00CB317B" w:rsidRDefault="00862AAE" w:rsidP="001E6339">
            <w:pPr>
              <w:spacing w:line="264" w:lineRule="auto"/>
              <w:contextualSpacing/>
              <w:rPr>
                <w:spacing w:val="-10"/>
                <w:sz w:val="26"/>
                <w:szCs w:val="26"/>
              </w:rPr>
            </w:pPr>
            <w:r w:rsidRPr="00CB317B">
              <w:rPr>
                <w:spacing w:val="-10"/>
                <w:sz w:val="26"/>
                <w:szCs w:val="26"/>
              </w:rPr>
              <w:t>Cách điện</w:t>
            </w:r>
          </w:p>
        </w:tc>
        <w:tc>
          <w:tcPr>
            <w:tcW w:w="566" w:type="pct"/>
            <w:tcBorders>
              <w:top w:val="single" w:sz="2" w:space="0" w:color="000000"/>
              <w:left w:val="single" w:sz="6" w:space="0" w:color="000000"/>
              <w:bottom w:val="single" w:sz="2" w:space="0" w:color="000000"/>
              <w:right w:val="single" w:sz="6" w:space="0" w:color="000000"/>
            </w:tcBorders>
          </w:tcPr>
          <w:p w14:paraId="170A050B" w14:textId="77777777" w:rsidR="00862AAE" w:rsidRPr="00CB317B" w:rsidRDefault="00862AAE" w:rsidP="001E6339">
            <w:pPr>
              <w:spacing w:line="264" w:lineRule="auto"/>
              <w:ind w:right="-108"/>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767029B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XLPE</w:t>
            </w:r>
          </w:p>
        </w:tc>
        <w:tc>
          <w:tcPr>
            <w:tcW w:w="529" w:type="pct"/>
            <w:tcBorders>
              <w:top w:val="single" w:sz="2" w:space="0" w:color="000000"/>
              <w:left w:val="single" w:sz="6" w:space="0" w:color="000000"/>
              <w:bottom w:val="single" w:sz="2" w:space="0" w:color="000000"/>
              <w:right w:val="single" w:sz="6" w:space="0" w:color="000000"/>
            </w:tcBorders>
          </w:tcPr>
          <w:p w14:paraId="47FD76E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05DB988C"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544C75EF"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145540CC"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Ruột dẫn điện: </w:t>
            </w:r>
          </w:p>
        </w:tc>
        <w:tc>
          <w:tcPr>
            <w:tcW w:w="566" w:type="pct"/>
            <w:tcBorders>
              <w:top w:val="single" w:sz="2" w:space="0" w:color="000000"/>
              <w:left w:val="single" w:sz="6" w:space="0" w:color="000000"/>
              <w:bottom w:val="single" w:sz="2" w:space="0" w:color="000000"/>
              <w:right w:val="single" w:sz="6" w:space="0" w:color="000000"/>
            </w:tcBorders>
          </w:tcPr>
          <w:p w14:paraId="25A385F6" w14:textId="77777777" w:rsidR="00862AAE" w:rsidRPr="00CB317B" w:rsidRDefault="00862AAE" w:rsidP="001E6339">
            <w:pPr>
              <w:spacing w:line="264" w:lineRule="auto"/>
              <w:ind w:right="-108"/>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0D56FC8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Gồm nhiều tao dây được xoắn đồng tâm và nén chặt.</w:t>
            </w:r>
          </w:p>
        </w:tc>
        <w:tc>
          <w:tcPr>
            <w:tcW w:w="529" w:type="pct"/>
            <w:tcBorders>
              <w:top w:val="single" w:sz="2" w:space="0" w:color="000000"/>
              <w:left w:val="single" w:sz="6" w:space="0" w:color="000000"/>
              <w:bottom w:val="single" w:sz="2" w:space="0" w:color="000000"/>
              <w:right w:val="single" w:sz="6" w:space="0" w:color="000000"/>
            </w:tcBorders>
          </w:tcPr>
          <w:p w14:paraId="5D223F1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D849D4C"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5477ED01"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17CC1768" w14:textId="77777777" w:rsidR="00862AAE" w:rsidRPr="00CB317B" w:rsidRDefault="00862AAE" w:rsidP="001E6339">
            <w:pPr>
              <w:spacing w:line="264" w:lineRule="auto"/>
              <w:contextualSpacing/>
              <w:rPr>
                <w:spacing w:val="-10"/>
                <w:sz w:val="26"/>
                <w:szCs w:val="26"/>
              </w:rPr>
            </w:pPr>
            <w:r w:rsidRPr="00CB317B">
              <w:rPr>
                <w:spacing w:val="-10"/>
                <w:sz w:val="26"/>
                <w:szCs w:val="26"/>
              </w:rPr>
              <w:t>Tiết diện danh định của lõi</w:t>
            </w:r>
          </w:p>
        </w:tc>
        <w:tc>
          <w:tcPr>
            <w:tcW w:w="566" w:type="pct"/>
            <w:tcBorders>
              <w:top w:val="single" w:sz="2" w:space="0" w:color="000000"/>
              <w:left w:val="single" w:sz="6" w:space="0" w:color="000000"/>
              <w:bottom w:val="single" w:sz="2" w:space="0" w:color="000000"/>
              <w:right w:val="single" w:sz="6" w:space="0" w:color="000000"/>
            </w:tcBorders>
          </w:tcPr>
          <w:p w14:paraId="0BAAB4AB" w14:textId="77777777" w:rsidR="00862AAE" w:rsidRPr="00CB317B" w:rsidRDefault="00862AAE" w:rsidP="001E6339">
            <w:pPr>
              <w:spacing w:line="264" w:lineRule="auto"/>
              <w:ind w:right="-108"/>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2EE1CD5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4x50,4x95mm2</w:t>
            </w:r>
          </w:p>
        </w:tc>
        <w:tc>
          <w:tcPr>
            <w:tcW w:w="529" w:type="pct"/>
            <w:tcBorders>
              <w:top w:val="single" w:sz="2" w:space="0" w:color="000000"/>
              <w:left w:val="single" w:sz="6" w:space="0" w:color="000000"/>
              <w:bottom w:val="single" w:sz="2" w:space="0" w:color="000000"/>
              <w:right w:val="single" w:sz="6" w:space="0" w:color="000000"/>
            </w:tcBorders>
          </w:tcPr>
          <w:p w14:paraId="278ED4C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155A504"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53933464"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514DBA9E"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Vật liệu dẫn điện </w:t>
            </w:r>
          </w:p>
        </w:tc>
        <w:tc>
          <w:tcPr>
            <w:tcW w:w="566" w:type="pct"/>
            <w:tcBorders>
              <w:top w:val="single" w:sz="2" w:space="0" w:color="000000"/>
              <w:left w:val="single" w:sz="6" w:space="0" w:color="000000"/>
              <w:bottom w:val="single" w:sz="2" w:space="0" w:color="000000"/>
              <w:right w:val="single" w:sz="6" w:space="0" w:color="000000"/>
            </w:tcBorders>
          </w:tcPr>
          <w:p w14:paraId="2DFD1485" w14:textId="77777777" w:rsidR="00862AAE" w:rsidRPr="00CB317B" w:rsidRDefault="00862AAE" w:rsidP="001E6339">
            <w:pPr>
              <w:spacing w:line="264" w:lineRule="auto"/>
              <w:ind w:right="-108"/>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6108F2F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Nhôm (ứng suất kéo đứt tối thiểu 140Mpa)</w:t>
            </w:r>
          </w:p>
        </w:tc>
        <w:tc>
          <w:tcPr>
            <w:tcW w:w="529" w:type="pct"/>
            <w:tcBorders>
              <w:top w:val="single" w:sz="2" w:space="0" w:color="000000"/>
              <w:left w:val="single" w:sz="6" w:space="0" w:color="000000"/>
              <w:bottom w:val="single" w:sz="2" w:space="0" w:color="000000"/>
              <w:right w:val="single" w:sz="6" w:space="0" w:color="000000"/>
            </w:tcBorders>
          </w:tcPr>
          <w:p w14:paraId="2F5E57A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2AC16E7"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5DA87440"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2280A760" w14:textId="77777777" w:rsidR="00862AAE" w:rsidRPr="00CB317B" w:rsidRDefault="00862AAE" w:rsidP="001E6339">
            <w:pPr>
              <w:spacing w:line="264" w:lineRule="auto"/>
              <w:contextualSpacing/>
              <w:rPr>
                <w:spacing w:val="-10"/>
                <w:sz w:val="26"/>
                <w:szCs w:val="26"/>
              </w:rPr>
            </w:pPr>
            <w:r w:rsidRPr="00CB317B">
              <w:rPr>
                <w:spacing w:val="-10"/>
                <w:sz w:val="26"/>
                <w:szCs w:val="26"/>
              </w:rPr>
              <w:t>Các ký hiệu trên bề mặt dây pha:</w:t>
            </w:r>
          </w:p>
          <w:p w14:paraId="3CA1C579"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Đánh dấu mét : </w:t>
            </w:r>
          </w:p>
          <w:p w14:paraId="25218442" w14:textId="77777777" w:rsidR="00862AAE" w:rsidRPr="00CB317B" w:rsidRDefault="00862AAE" w:rsidP="001E6339">
            <w:pPr>
              <w:spacing w:line="264" w:lineRule="auto"/>
              <w:contextualSpacing/>
              <w:rPr>
                <w:spacing w:val="-10"/>
                <w:sz w:val="26"/>
                <w:szCs w:val="26"/>
              </w:rPr>
            </w:pPr>
          </w:p>
          <w:p w14:paraId="11DB8E87" w14:textId="77777777" w:rsidR="00862AAE" w:rsidRPr="00CB317B" w:rsidRDefault="00862AAE" w:rsidP="001E6339">
            <w:pPr>
              <w:spacing w:line="264" w:lineRule="auto"/>
              <w:contextualSpacing/>
              <w:rPr>
                <w:spacing w:val="-10"/>
                <w:sz w:val="26"/>
                <w:szCs w:val="26"/>
              </w:rPr>
            </w:pPr>
          </w:p>
          <w:p w14:paraId="2EF78D83" w14:textId="77777777" w:rsidR="00862AAE" w:rsidRPr="00CB317B" w:rsidRDefault="00862AAE" w:rsidP="001E6339">
            <w:pPr>
              <w:spacing w:line="264" w:lineRule="auto"/>
              <w:contextualSpacing/>
              <w:rPr>
                <w:spacing w:val="-10"/>
                <w:sz w:val="26"/>
                <w:szCs w:val="26"/>
              </w:rPr>
            </w:pPr>
          </w:p>
          <w:p w14:paraId="69FCA478" w14:textId="77777777" w:rsidR="00862AAE" w:rsidRPr="00CB317B" w:rsidRDefault="00862AAE" w:rsidP="001E6339">
            <w:pPr>
              <w:spacing w:line="264" w:lineRule="auto"/>
              <w:contextualSpacing/>
              <w:rPr>
                <w:spacing w:val="-10"/>
                <w:sz w:val="26"/>
                <w:szCs w:val="26"/>
              </w:rPr>
            </w:pPr>
          </w:p>
          <w:p w14:paraId="1C3E6D2F" w14:textId="77777777" w:rsidR="00862AAE" w:rsidRPr="00CB317B" w:rsidRDefault="00862AAE" w:rsidP="001E6339">
            <w:pPr>
              <w:spacing w:line="264" w:lineRule="auto"/>
              <w:contextualSpacing/>
              <w:rPr>
                <w:spacing w:val="-10"/>
                <w:sz w:val="26"/>
                <w:szCs w:val="26"/>
              </w:rPr>
            </w:pPr>
            <w:r w:rsidRPr="00CB317B">
              <w:rPr>
                <w:spacing w:val="-10"/>
                <w:sz w:val="26"/>
                <w:szCs w:val="26"/>
              </w:rPr>
              <w:t>- Tên nhà sản xuất</w:t>
            </w:r>
          </w:p>
          <w:p w14:paraId="21EF5288"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Năm sản xuất   </w:t>
            </w:r>
          </w:p>
          <w:p w14:paraId="753DF68E" w14:textId="77777777" w:rsidR="00862AAE" w:rsidRPr="00CB317B" w:rsidRDefault="00862AAE">
            <w:pPr>
              <w:numPr>
                <w:ilvl w:val="0"/>
                <w:numId w:val="194"/>
              </w:numPr>
              <w:spacing w:line="264" w:lineRule="auto"/>
              <w:contextualSpacing/>
              <w:jc w:val="both"/>
              <w:rPr>
                <w:spacing w:val="-10"/>
                <w:sz w:val="26"/>
                <w:szCs w:val="26"/>
              </w:rPr>
            </w:pPr>
            <w:r w:rsidRPr="00CB317B">
              <w:rPr>
                <w:spacing w:val="-10"/>
                <w:sz w:val="26"/>
                <w:szCs w:val="26"/>
              </w:rPr>
              <w:t>Ký hiệu</w:t>
            </w:r>
          </w:p>
          <w:p w14:paraId="6528ACE8" w14:textId="77777777" w:rsidR="00862AAE" w:rsidRPr="00CB317B" w:rsidRDefault="00862AAE" w:rsidP="001E6339">
            <w:pPr>
              <w:spacing w:line="264" w:lineRule="auto"/>
              <w:contextualSpacing/>
              <w:rPr>
                <w:spacing w:val="-10"/>
                <w:sz w:val="26"/>
                <w:szCs w:val="26"/>
              </w:rPr>
            </w:pPr>
          </w:p>
          <w:p w14:paraId="647E1BEB" w14:textId="77777777" w:rsidR="00862AAE" w:rsidRPr="00CB317B" w:rsidRDefault="00862AAE" w:rsidP="001E6339">
            <w:pPr>
              <w:spacing w:line="264" w:lineRule="auto"/>
              <w:contextualSpacing/>
              <w:rPr>
                <w:spacing w:val="-10"/>
                <w:sz w:val="26"/>
                <w:szCs w:val="26"/>
              </w:rPr>
            </w:pPr>
            <w:r w:rsidRPr="00CB317B">
              <w:rPr>
                <w:spacing w:val="-10"/>
                <w:sz w:val="26"/>
                <w:szCs w:val="26"/>
              </w:rPr>
              <w:lastRenderedPageBreak/>
              <w:t>Các ký hiệu trên được in liên tục dọc theo chiều dài cáp bằng phương pháp dập nóng (hot stamping method)  với mực in màu trắng bền với điều kiện thời tiết khắc nghiệt, có độ cao không nhỏ hơn 5mm và nằm giữa các số đánh dấu pha.</w:t>
            </w:r>
          </w:p>
        </w:tc>
        <w:tc>
          <w:tcPr>
            <w:tcW w:w="566" w:type="pct"/>
            <w:tcBorders>
              <w:top w:val="single" w:sz="2" w:space="0" w:color="000000"/>
              <w:left w:val="single" w:sz="6" w:space="0" w:color="000000"/>
              <w:bottom w:val="single" w:sz="2" w:space="0" w:color="000000"/>
              <w:right w:val="single" w:sz="6" w:space="0" w:color="000000"/>
            </w:tcBorders>
          </w:tcPr>
          <w:p w14:paraId="5501E5D4" w14:textId="77777777" w:rsidR="00862AAE" w:rsidRPr="00CB317B" w:rsidRDefault="00862AAE" w:rsidP="001E6339">
            <w:pPr>
              <w:spacing w:line="264" w:lineRule="auto"/>
              <w:ind w:right="-108"/>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44DADF97" w14:textId="77777777" w:rsidR="00862AAE" w:rsidRPr="00CB317B" w:rsidRDefault="00862AAE" w:rsidP="001E6339">
            <w:pPr>
              <w:spacing w:line="264" w:lineRule="auto"/>
              <w:contextualSpacing/>
              <w:rPr>
                <w:spacing w:val="-10"/>
                <w:sz w:val="26"/>
                <w:szCs w:val="26"/>
              </w:rPr>
            </w:pPr>
          </w:p>
          <w:p w14:paraId="1BC07B13" w14:textId="77777777" w:rsidR="00862AAE" w:rsidRPr="00CB317B" w:rsidRDefault="00862AAE" w:rsidP="001E6339">
            <w:pPr>
              <w:spacing w:line="264" w:lineRule="auto"/>
              <w:contextualSpacing/>
              <w:rPr>
                <w:spacing w:val="-10"/>
                <w:sz w:val="26"/>
                <w:szCs w:val="26"/>
              </w:rPr>
            </w:pPr>
          </w:p>
          <w:p w14:paraId="423E4BDD" w14:textId="77777777" w:rsidR="00862AAE" w:rsidRPr="00CB317B" w:rsidRDefault="00862AAE" w:rsidP="001E6339">
            <w:pPr>
              <w:spacing w:line="264" w:lineRule="auto"/>
              <w:contextualSpacing/>
              <w:rPr>
                <w:spacing w:val="-10"/>
                <w:sz w:val="26"/>
                <w:szCs w:val="26"/>
              </w:rPr>
            </w:pPr>
            <w:r w:rsidRPr="00CB317B">
              <w:rPr>
                <w:spacing w:val="-10"/>
                <w:sz w:val="26"/>
                <w:szCs w:val="26"/>
              </w:rPr>
              <w:t>Mỗi sợi dây pha phải được đánh số liên tục ở mỗi mét chiều dài. Số đánh dấu không được quá 6 chữ số. Mỗi bành cáp có thể được đánh dấu bắt đầu từ một số nguyên bất kỳ. Khi được quấn vào bành, số nhỏ nhất sẽ nằm trong cùng.</w:t>
            </w:r>
          </w:p>
          <w:p w14:paraId="6AF12D7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Đáp ứng</w:t>
            </w:r>
          </w:p>
          <w:p w14:paraId="4169C8F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Đáp ứng</w:t>
            </w:r>
          </w:p>
          <w:p w14:paraId="1250192E" w14:textId="77777777" w:rsidR="00862AAE" w:rsidRPr="00CB317B" w:rsidRDefault="00862AAE" w:rsidP="001E6339">
            <w:pPr>
              <w:spacing w:line="264" w:lineRule="auto"/>
              <w:contextualSpacing/>
              <w:rPr>
                <w:spacing w:val="-10"/>
                <w:sz w:val="26"/>
                <w:szCs w:val="26"/>
              </w:rPr>
            </w:pPr>
            <w:r w:rsidRPr="00CB317B">
              <w:rPr>
                <w:spacing w:val="-10"/>
                <w:sz w:val="26"/>
                <w:szCs w:val="26"/>
              </w:rPr>
              <w:lastRenderedPageBreak/>
              <w:t xml:space="preserve"> “EVNHCMC PC  - 0.6/1KV - ABC 4x95 mm</w:t>
            </w:r>
            <w:r w:rsidRPr="00CB317B">
              <w:rPr>
                <w:spacing w:val="-10"/>
                <w:sz w:val="26"/>
                <w:szCs w:val="26"/>
                <w:vertAlign w:val="superscript"/>
              </w:rPr>
              <w:t>2</w:t>
            </w:r>
            <w:r w:rsidRPr="00CB317B">
              <w:rPr>
                <w:spacing w:val="-10"/>
                <w:sz w:val="26"/>
                <w:szCs w:val="26"/>
              </w:rPr>
              <w:t xml:space="preserve"> - XLPE” .</w:t>
            </w:r>
          </w:p>
          <w:p w14:paraId="25E2C4F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Đáp ứng</w:t>
            </w:r>
          </w:p>
        </w:tc>
        <w:tc>
          <w:tcPr>
            <w:tcW w:w="529" w:type="pct"/>
            <w:tcBorders>
              <w:top w:val="single" w:sz="2" w:space="0" w:color="000000"/>
              <w:left w:val="single" w:sz="6" w:space="0" w:color="000000"/>
              <w:bottom w:val="single" w:sz="2" w:space="0" w:color="000000"/>
              <w:right w:val="single" w:sz="6" w:space="0" w:color="000000"/>
            </w:tcBorders>
          </w:tcPr>
          <w:p w14:paraId="07AA131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lastRenderedPageBreak/>
              <w:t>(*)</w:t>
            </w:r>
          </w:p>
        </w:tc>
      </w:tr>
      <w:tr w:rsidR="007E6F7A" w:rsidRPr="00CB317B" w14:paraId="26DBEC27"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3EF76DD1"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353CB2DC" w14:textId="77777777" w:rsidR="00862AAE" w:rsidRPr="00CB317B" w:rsidRDefault="00862AAE" w:rsidP="001E6339">
            <w:pPr>
              <w:spacing w:line="264" w:lineRule="auto"/>
              <w:ind w:firstLine="304"/>
              <w:contextualSpacing/>
              <w:rPr>
                <w:spacing w:val="-10"/>
                <w:sz w:val="26"/>
                <w:szCs w:val="26"/>
              </w:rPr>
            </w:pPr>
            <w:r w:rsidRPr="00CB317B">
              <w:rPr>
                <w:spacing w:val="-10"/>
                <w:sz w:val="26"/>
                <w:szCs w:val="26"/>
              </w:rPr>
              <w:t>Các pha sẽ được phân biệt bằng một trong hai cách sau :</w:t>
            </w:r>
          </w:p>
          <w:p w14:paraId="74A663C8" w14:textId="77777777" w:rsidR="00862AAE" w:rsidRPr="00CB317B" w:rsidRDefault="00862AAE" w:rsidP="001E6339">
            <w:pPr>
              <w:spacing w:line="264" w:lineRule="auto"/>
              <w:ind w:firstLine="180"/>
              <w:contextualSpacing/>
              <w:rPr>
                <w:spacing w:val="-10"/>
                <w:sz w:val="26"/>
                <w:szCs w:val="26"/>
              </w:rPr>
            </w:pPr>
            <w:r w:rsidRPr="00CB317B">
              <w:rPr>
                <w:spacing w:val="-10"/>
                <w:sz w:val="26"/>
                <w:szCs w:val="26"/>
              </w:rPr>
              <w:t>a. Phân biệt bằng những gân nổi dài liên tục và được đánh số màu trắng dọc theo chiều dài cáp.</w:t>
            </w:r>
          </w:p>
          <w:p w14:paraId="2E4EE2E6" w14:textId="77777777" w:rsidR="00862AAE" w:rsidRPr="00CB317B" w:rsidRDefault="00862AAE" w:rsidP="001E6339">
            <w:pPr>
              <w:spacing w:line="264" w:lineRule="auto"/>
              <w:ind w:firstLine="192"/>
              <w:contextualSpacing/>
              <w:rPr>
                <w:spacing w:val="-10"/>
                <w:sz w:val="26"/>
                <w:szCs w:val="26"/>
              </w:rPr>
            </w:pPr>
            <w:r w:rsidRPr="00CB317B">
              <w:rPr>
                <w:spacing w:val="-10"/>
                <w:sz w:val="26"/>
                <w:szCs w:val="26"/>
              </w:rPr>
              <w:t xml:space="preserve">- Quy định cho các gân nổi </w:t>
            </w:r>
          </w:p>
          <w:p w14:paraId="2363531E" w14:textId="77777777" w:rsidR="00862AAE" w:rsidRPr="00CB317B" w:rsidRDefault="00862AAE" w:rsidP="001E6339">
            <w:pPr>
              <w:spacing w:line="264" w:lineRule="auto"/>
              <w:ind w:firstLine="192"/>
              <w:contextualSpacing/>
              <w:rPr>
                <w:spacing w:val="-10"/>
                <w:sz w:val="26"/>
                <w:szCs w:val="26"/>
              </w:rPr>
            </w:pPr>
            <w:r w:rsidRPr="00CB317B">
              <w:rPr>
                <w:spacing w:val="-10"/>
                <w:sz w:val="26"/>
                <w:szCs w:val="26"/>
              </w:rPr>
              <w:t>+ Gân nổi của tất cả các pha giống nhau, có kích thước như sau:</w:t>
            </w:r>
          </w:p>
          <w:p w14:paraId="34787D44" w14:textId="77777777" w:rsidR="00862AAE" w:rsidRPr="00CB317B" w:rsidRDefault="00862AAE">
            <w:pPr>
              <w:numPr>
                <w:ilvl w:val="0"/>
                <w:numId w:val="197"/>
              </w:numPr>
              <w:spacing w:line="264" w:lineRule="auto"/>
              <w:ind w:left="475" w:hanging="283"/>
              <w:contextualSpacing/>
              <w:jc w:val="both"/>
              <w:rPr>
                <w:spacing w:val="-10"/>
                <w:sz w:val="26"/>
                <w:szCs w:val="26"/>
              </w:rPr>
            </w:pPr>
            <w:r w:rsidRPr="00CB317B">
              <w:rPr>
                <w:spacing w:val="-10"/>
                <w:sz w:val="26"/>
                <w:szCs w:val="26"/>
              </w:rPr>
              <w:t>Kích thước gân nổi của dây pha:</w:t>
            </w:r>
          </w:p>
          <w:p w14:paraId="0D6A6B9A" w14:textId="77777777" w:rsidR="00862AAE" w:rsidRPr="00CB317B" w:rsidRDefault="00862AAE">
            <w:pPr>
              <w:numPr>
                <w:ilvl w:val="0"/>
                <w:numId w:val="198"/>
              </w:numPr>
              <w:spacing w:line="264" w:lineRule="auto"/>
              <w:ind w:hanging="720"/>
              <w:contextualSpacing/>
              <w:jc w:val="both"/>
              <w:rPr>
                <w:spacing w:val="-10"/>
                <w:sz w:val="26"/>
                <w:szCs w:val="26"/>
              </w:rPr>
            </w:pPr>
            <w:r w:rsidRPr="00CB317B">
              <w:rPr>
                <w:spacing w:val="-10"/>
                <w:sz w:val="26"/>
                <w:szCs w:val="26"/>
              </w:rPr>
              <w:t>Chiều rộng</w:t>
            </w:r>
          </w:p>
          <w:p w14:paraId="46AEBAE0" w14:textId="77777777" w:rsidR="00862AAE" w:rsidRPr="00CB317B" w:rsidRDefault="00862AAE">
            <w:pPr>
              <w:numPr>
                <w:ilvl w:val="0"/>
                <w:numId w:val="198"/>
              </w:numPr>
              <w:spacing w:line="264" w:lineRule="auto"/>
              <w:ind w:hanging="720"/>
              <w:contextualSpacing/>
              <w:jc w:val="both"/>
              <w:rPr>
                <w:spacing w:val="-10"/>
                <w:sz w:val="26"/>
                <w:szCs w:val="26"/>
              </w:rPr>
            </w:pPr>
            <w:r w:rsidRPr="00CB317B">
              <w:rPr>
                <w:spacing w:val="-10"/>
                <w:sz w:val="26"/>
                <w:szCs w:val="26"/>
              </w:rPr>
              <w:t>Chiều cao</w:t>
            </w:r>
          </w:p>
          <w:p w14:paraId="38440B9A" w14:textId="77777777" w:rsidR="00862AAE" w:rsidRPr="00CB317B" w:rsidRDefault="00862AAE">
            <w:pPr>
              <w:numPr>
                <w:ilvl w:val="0"/>
                <w:numId w:val="197"/>
              </w:numPr>
              <w:spacing w:line="264" w:lineRule="auto"/>
              <w:ind w:left="475" w:hanging="283"/>
              <w:contextualSpacing/>
              <w:jc w:val="both"/>
              <w:rPr>
                <w:spacing w:val="-10"/>
                <w:sz w:val="26"/>
                <w:szCs w:val="26"/>
              </w:rPr>
            </w:pPr>
            <w:r w:rsidRPr="00CB317B">
              <w:rPr>
                <w:spacing w:val="-10"/>
                <w:sz w:val="26"/>
                <w:szCs w:val="26"/>
              </w:rPr>
              <w:t>Kích thước gân nổi của dây trung tính:</w:t>
            </w:r>
          </w:p>
          <w:p w14:paraId="257DDFD3" w14:textId="77777777" w:rsidR="00862AAE" w:rsidRPr="00CB317B" w:rsidRDefault="00862AAE">
            <w:pPr>
              <w:numPr>
                <w:ilvl w:val="0"/>
                <w:numId w:val="198"/>
              </w:numPr>
              <w:spacing w:line="264" w:lineRule="auto"/>
              <w:ind w:hanging="720"/>
              <w:contextualSpacing/>
              <w:jc w:val="both"/>
              <w:rPr>
                <w:spacing w:val="-10"/>
                <w:sz w:val="26"/>
                <w:szCs w:val="26"/>
              </w:rPr>
            </w:pPr>
            <w:r w:rsidRPr="00CB317B">
              <w:rPr>
                <w:spacing w:val="-10"/>
                <w:sz w:val="26"/>
                <w:szCs w:val="26"/>
              </w:rPr>
              <w:t>Chiều rộng</w:t>
            </w:r>
          </w:p>
          <w:p w14:paraId="69006310" w14:textId="77777777" w:rsidR="00862AAE" w:rsidRPr="00CB317B" w:rsidRDefault="00862AAE">
            <w:pPr>
              <w:numPr>
                <w:ilvl w:val="0"/>
                <w:numId w:val="198"/>
              </w:numPr>
              <w:spacing w:line="264" w:lineRule="auto"/>
              <w:ind w:hanging="720"/>
              <w:contextualSpacing/>
              <w:jc w:val="both"/>
              <w:rPr>
                <w:spacing w:val="-10"/>
                <w:sz w:val="26"/>
                <w:szCs w:val="26"/>
              </w:rPr>
            </w:pPr>
            <w:r w:rsidRPr="00CB317B">
              <w:rPr>
                <w:spacing w:val="-10"/>
                <w:sz w:val="26"/>
                <w:szCs w:val="26"/>
              </w:rPr>
              <w:t>Chiều cao</w:t>
            </w:r>
          </w:p>
          <w:p w14:paraId="4EE54C9B" w14:textId="77777777" w:rsidR="00862AAE" w:rsidRPr="00CB317B" w:rsidRDefault="00862AAE" w:rsidP="001E6339">
            <w:pPr>
              <w:spacing w:line="264" w:lineRule="auto"/>
              <w:contextualSpacing/>
              <w:rPr>
                <w:spacing w:val="-10"/>
                <w:sz w:val="26"/>
                <w:szCs w:val="26"/>
              </w:rPr>
            </w:pPr>
            <w:r w:rsidRPr="00CB317B">
              <w:rPr>
                <w:spacing w:val="-10"/>
                <w:sz w:val="26"/>
                <w:szCs w:val="26"/>
              </w:rPr>
              <w:t>+ Riêng dây trung tính có các gân nổi cách khoảng đều nhau, số lượng gân nổi của các lõi có tiết diện [mm2].</w:t>
            </w:r>
          </w:p>
          <w:p w14:paraId="4DB8B072" w14:textId="77777777" w:rsidR="00862AAE" w:rsidRPr="00CB317B" w:rsidRDefault="00862AAE" w:rsidP="001E6339">
            <w:pPr>
              <w:spacing w:line="264" w:lineRule="auto"/>
              <w:ind w:firstLine="450"/>
              <w:contextualSpacing/>
              <w:jc w:val="center"/>
              <w:rPr>
                <w:spacing w:val="-10"/>
                <w:sz w:val="26"/>
                <w:szCs w:val="26"/>
              </w:rPr>
            </w:pPr>
            <w:r w:rsidRPr="00CB317B">
              <w:rPr>
                <w:spacing w:val="-10"/>
                <w:sz w:val="26"/>
                <w:szCs w:val="26"/>
              </w:rPr>
              <w:t>50</w:t>
            </w:r>
          </w:p>
          <w:p w14:paraId="4155F2F6" w14:textId="77777777" w:rsidR="00862AAE" w:rsidRPr="00CB317B" w:rsidRDefault="00862AAE" w:rsidP="001E6339">
            <w:pPr>
              <w:spacing w:line="264" w:lineRule="auto"/>
              <w:ind w:firstLine="450"/>
              <w:contextualSpacing/>
              <w:jc w:val="center"/>
              <w:rPr>
                <w:spacing w:val="-10"/>
                <w:sz w:val="26"/>
                <w:szCs w:val="26"/>
              </w:rPr>
            </w:pPr>
            <w:r w:rsidRPr="00CB317B">
              <w:rPr>
                <w:spacing w:val="-10"/>
                <w:sz w:val="26"/>
                <w:szCs w:val="26"/>
              </w:rPr>
              <w:t>95</w:t>
            </w:r>
          </w:p>
          <w:p w14:paraId="19569046" w14:textId="77777777" w:rsidR="00862AAE" w:rsidRPr="00CB317B" w:rsidRDefault="00862AAE" w:rsidP="001E6339">
            <w:pPr>
              <w:spacing w:line="264" w:lineRule="auto"/>
              <w:contextualSpacing/>
              <w:rPr>
                <w:spacing w:val="-10"/>
                <w:sz w:val="26"/>
                <w:szCs w:val="26"/>
              </w:rPr>
            </w:pPr>
            <w:r w:rsidRPr="00CB317B">
              <w:rPr>
                <w:spacing w:val="-10"/>
                <w:sz w:val="26"/>
                <w:szCs w:val="26"/>
              </w:rPr>
              <w:t>- Các pha có số gân nổi được cho như  sau : pha thứ nhất có một gân nổi, pha thứ hai có hai gân nổi và pha thứ ba có ba gân nổi.</w:t>
            </w:r>
          </w:p>
          <w:p w14:paraId="28E99D28" w14:textId="77777777" w:rsidR="00862AAE" w:rsidRPr="00CB317B" w:rsidRDefault="00862AAE" w:rsidP="001E6339">
            <w:pPr>
              <w:spacing w:line="264" w:lineRule="auto"/>
              <w:contextualSpacing/>
              <w:rPr>
                <w:spacing w:val="-10"/>
                <w:sz w:val="26"/>
                <w:szCs w:val="26"/>
              </w:rPr>
            </w:pPr>
            <w:r w:rsidRPr="00CB317B">
              <w:rPr>
                <w:spacing w:val="-10"/>
                <w:sz w:val="26"/>
                <w:szCs w:val="26"/>
              </w:rPr>
              <w:t>b. Phân biệt bằng các sọc màu liên tục dọc theo chiều dài, cách nhau 120</w:t>
            </w:r>
            <w:r w:rsidRPr="00CB317B">
              <w:rPr>
                <w:spacing w:val="-10"/>
                <w:sz w:val="26"/>
                <w:szCs w:val="26"/>
                <w:vertAlign w:val="superscript"/>
              </w:rPr>
              <w:t>O</w:t>
            </w:r>
            <w:r w:rsidRPr="00CB317B">
              <w:rPr>
                <w:spacing w:val="-10"/>
                <w:sz w:val="26"/>
                <w:szCs w:val="26"/>
              </w:rPr>
              <w:t xml:space="preserve"> . Sọc màu xanh ứng với pha thứ nhất, sọc </w:t>
            </w:r>
            <w:r w:rsidRPr="00CB317B">
              <w:rPr>
                <w:spacing w:val="-10"/>
                <w:sz w:val="26"/>
                <w:szCs w:val="26"/>
              </w:rPr>
              <w:lastRenderedPageBreak/>
              <w:t>màu vàng ứng với pha thứ hai và sọc màu đỏ ứng với pha thứ ba. Dây trung tính không có sọc.</w:t>
            </w:r>
          </w:p>
        </w:tc>
        <w:tc>
          <w:tcPr>
            <w:tcW w:w="566" w:type="pct"/>
            <w:tcBorders>
              <w:top w:val="single" w:sz="2" w:space="0" w:color="000000"/>
              <w:left w:val="single" w:sz="6" w:space="0" w:color="000000"/>
              <w:bottom w:val="single" w:sz="2" w:space="0" w:color="000000"/>
              <w:right w:val="single" w:sz="6" w:space="0" w:color="000000"/>
            </w:tcBorders>
          </w:tcPr>
          <w:p w14:paraId="253EC533" w14:textId="77777777" w:rsidR="00862AAE" w:rsidRPr="00CB317B" w:rsidRDefault="00862AAE" w:rsidP="001E6339">
            <w:pPr>
              <w:tabs>
                <w:tab w:val="left" w:pos="3672"/>
                <w:tab w:val="left" w:pos="4212"/>
              </w:tabs>
              <w:spacing w:line="264" w:lineRule="auto"/>
              <w:contextualSpacing/>
              <w:jc w:val="center"/>
              <w:rPr>
                <w:spacing w:val="-10"/>
                <w:sz w:val="26"/>
                <w:szCs w:val="26"/>
              </w:rPr>
            </w:pPr>
          </w:p>
          <w:p w14:paraId="741FFBCF" w14:textId="77777777" w:rsidR="00862AAE" w:rsidRPr="00CB317B" w:rsidRDefault="00862AAE" w:rsidP="001E6339">
            <w:pPr>
              <w:tabs>
                <w:tab w:val="left" w:pos="3672"/>
                <w:tab w:val="left" w:pos="4212"/>
              </w:tabs>
              <w:spacing w:line="264" w:lineRule="auto"/>
              <w:contextualSpacing/>
              <w:jc w:val="center"/>
              <w:rPr>
                <w:spacing w:val="-10"/>
                <w:sz w:val="26"/>
                <w:szCs w:val="26"/>
              </w:rPr>
            </w:pPr>
          </w:p>
          <w:p w14:paraId="0A0C1C94" w14:textId="77777777" w:rsidR="00862AAE" w:rsidRPr="00CB317B" w:rsidRDefault="00862AAE" w:rsidP="001E6339">
            <w:pPr>
              <w:tabs>
                <w:tab w:val="left" w:pos="3672"/>
                <w:tab w:val="left" w:pos="4212"/>
              </w:tabs>
              <w:spacing w:line="264" w:lineRule="auto"/>
              <w:contextualSpacing/>
              <w:jc w:val="center"/>
              <w:rPr>
                <w:spacing w:val="-10"/>
                <w:sz w:val="26"/>
                <w:szCs w:val="26"/>
              </w:rPr>
            </w:pPr>
          </w:p>
          <w:p w14:paraId="0DB10E4B" w14:textId="77777777" w:rsidR="00862AAE" w:rsidRPr="00CB317B" w:rsidRDefault="00862AAE" w:rsidP="001E6339">
            <w:pPr>
              <w:tabs>
                <w:tab w:val="left" w:pos="3672"/>
                <w:tab w:val="left" w:pos="4212"/>
              </w:tabs>
              <w:spacing w:line="264" w:lineRule="auto"/>
              <w:contextualSpacing/>
              <w:jc w:val="center"/>
              <w:rPr>
                <w:spacing w:val="-10"/>
                <w:sz w:val="26"/>
                <w:szCs w:val="26"/>
              </w:rPr>
            </w:pPr>
          </w:p>
          <w:p w14:paraId="5C7E1362" w14:textId="77777777" w:rsidR="00862AAE" w:rsidRPr="00CB317B" w:rsidRDefault="00862AAE" w:rsidP="001E6339">
            <w:pPr>
              <w:tabs>
                <w:tab w:val="left" w:pos="3672"/>
                <w:tab w:val="left" w:pos="4212"/>
              </w:tabs>
              <w:spacing w:line="264" w:lineRule="auto"/>
              <w:contextualSpacing/>
              <w:jc w:val="center"/>
              <w:rPr>
                <w:spacing w:val="-10"/>
                <w:sz w:val="26"/>
                <w:szCs w:val="26"/>
              </w:rPr>
            </w:pPr>
          </w:p>
          <w:p w14:paraId="6BBA8305" w14:textId="77777777" w:rsidR="00862AAE" w:rsidRPr="00CB317B" w:rsidRDefault="00862AAE" w:rsidP="001E6339">
            <w:pPr>
              <w:tabs>
                <w:tab w:val="left" w:pos="3672"/>
                <w:tab w:val="left" w:pos="4212"/>
              </w:tabs>
              <w:spacing w:line="264" w:lineRule="auto"/>
              <w:contextualSpacing/>
              <w:jc w:val="center"/>
              <w:rPr>
                <w:spacing w:val="-10"/>
                <w:sz w:val="26"/>
                <w:szCs w:val="26"/>
              </w:rPr>
            </w:pPr>
          </w:p>
          <w:p w14:paraId="6D4150A6" w14:textId="77777777" w:rsidR="00862AAE" w:rsidRPr="00CB317B" w:rsidRDefault="00862AAE" w:rsidP="001E6339">
            <w:pPr>
              <w:tabs>
                <w:tab w:val="left" w:pos="3672"/>
                <w:tab w:val="left" w:pos="4212"/>
              </w:tabs>
              <w:spacing w:line="264" w:lineRule="auto"/>
              <w:contextualSpacing/>
              <w:jc w:val="center"/>
              <w:rPr>
                <w:spacing w:val="-10"/>
                <w:sz w:val="26"/>
                <w:szCs w:val="26"/>
              </w:rPr>
            </w:pPr>
          </w:p>
          <w:p w14:paraId="7DBFD7A1" w14:textId="77777777" w:rsidR="00862AAE" w:rsidRPr="00CB317B" w:rsidRDefault="00862AAE" w:rsidP="001E6339">
            <w:pPr>
              <w:tabs>
                <w:tab w:val="left" w:pos="3672"/>
                <w:tab w:val="left" w:pos="4212"/>
              </w:tabs>
              <w:spacing w:line="264" w:lineRule="auto"/>
              <w:contextualSpacing/>
              <w:jc w:val="center"/>
              <w:rPr>
                <w:spacing w:val="-10"/>
                <w:sz w:val="26"/>
                <w:szCs w:val="26"/>
              </w:rPr>
            </w:pPr>
          </w:p>
          <w:p w14:paraId="43C027E9" w14:textId="77777777" w:rsidR="00862AAE" w:rsidRPr="00CB317B" w:rsidRDefault="00862AAE" w:rsidP="001E6339">
            <w:pPr>
              <w:tabs>
                <w:tab w:val="left" w:pos="3672"/>
                <w:tab w:val="left" w:pos="4212"/>
              </w:tabs>
              <w:spacing w:line="264" w:lineRule="auto"/>
              <w:contextualSpacing/>
              <w:jc w:val="center"/>
              <w:rPr>
                <w:spacing w:val="-10"/>
                <w:sz w:val="26"/>
                <w:szCs w:val="26"/>
              </w:rPr>
            </w:pPr>
          </w:p>
          <w:p w14:paraId="3DC7E931"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mm</w:t>
            </w:r>
          </w:p>
          <w:p w14:paraId="3949C495"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mm</w:t>
            </w:r>
          </w:p>
          <w:p w14:paraId="5E07626A" w14:textId="77777777" w:rsidR="00862AAE" w:rsidRPr="00CB317B" w:rsidRDefault="00862AAE" w:rsidP="001E6339">
            <w:pPr>
              <w:tabs>
                <w:tab w:val="left" w:pos="3672"/>
                <w:tab w:val="left" w:pos="4212"/>
              </w:tabs>
              <w:spacing w:line="264" w:lineRule="auto"/>
              <w:contextualSpacing/>
              <w:jc w:val="center"/>
              <w:rPr>
                <w:spacing w:val="-10"/>
                <w:sz w:val="26"/>
                <w:szCs w:val="26"/>
              </w:rPr>
            </w:pPr>
          </w:p>
          <w:p w14:paraId="5C5777FD"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mm</w:t>
            </w:r>
          </w:p>
          <w:p w14:paraId="22A30BF0"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mm</w:t>
            </w:r>
          </w:p>
        </w:tc>
        <w:tc>
          <w:tcPr>
            <w:tcW w:w="1955" w:type="pct"/>
            <w:tcBorders>
              <w:top w:val="single" w:sz="2" w:space="0" w:color="000000"/>
              <w:left w:val="single" w:sz="6" w:space="0" w:color="000000"/>
              <w:bottom w:val="single" w:sz="2" w:space="0" w:color="000000"/>
              <w:right w:val="single" w:sz="6" w:space="0" w:color="000000"/>
            </w:tcBorders>
          </w:tcPr>
          <w:p w14:paraId="640DC6A9" w14:textId="77777777" w:rsidR="00862AAE" w:rsidRPr="00CB317B" w:rsidRDefault="00862AAE" w:rsidP="001E6339">
            <w:pPr>
              <w:spacing w:line="264" w:lineRule="auto"/>
              <w:contextualSpacing/>
              <w:jc w:val="center"/>
              <w:rPr>
                <w:spacing w:val="-10"/>
                <w:sz w:val="26"/>
                <w:szCs w:val="26"/>
              </w:rPr>
            </w:pPr>
          </w:p>
          <w:p w14:paraId="7F8B1E61" w14:textId="77777777" w:rsidR="00862AAE" w:rsidRPr="00CB317B" w:rsidRDefault="00862AAE" w:rsidP="001E6339">
            <w:pPr>
              <w:spacing w:line="264" w:lineRule="auto"/>
              <w:contextualSpacing/>
              <w:jc w:val="center"/>
              <w:rPr>
                <w:spacing w:val="-10"/>
                <w:sz w:val="26"/>
                <w:szCs w:val="26"/>
              </w:rPr>
            </w:pPr>
          </w:p>
          <w:p w14:paraId="1719590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42799A64" w14:textId="77777777" w:rsidR="00862AAE" w:rsidRPr="00CB317B" w:rsidRDefault="00862AAE" w:rsidP="001E6339">
            <w:pPr>
              <w:spacing w:line="264" w:lineRule="auto"/>
              <w:contextualSpacing/>
              <w:jc w:val="center"/>
              <w:rPr>
                <w:spacing w:val="-10"/>
                <w:sz w:val="26"/>
                <w:szCs w:val="26"/>
              </w:rPr>
            </w:pPr>
          </w:p>
          <w:p w14:paraId="4E24CC4A" w14:textId="77777777" w:rsidR="00862AAE" w:rsidRPr="00CB317B" w:rsidRDefault="00862AAE" w:rsidP="001E6339">
            <w:pPr>
              <w:spacing w:line="264" w:lineRule="auto"/>
              <w:contextualSpacing/>
              <w:jc w:val="center"/>
              <w:rPr>
                <w:spacing w:val="-10"/>
                <w:sz w:val="26"/>
                <w:szCs w:val="26"/>
              </w:rPr>
            </w:pPr>
          </w:p>
          <w:p w14:paraId="74BE042D" w14:textId="77777777" w:rsidR="00862AAE" w:rsidRPr="00CB317B" w:rsidRDefault="00862AAE" w:rsidP="001E6339">
            <w:pPr>
              <w:spacing w:line="264" w:lineRule="auto"/>
              <w:contextualSpacing/>
              <w:jc w:val="center"/>
              <w:rPr>
                <w:spacing w:val="-10"/>
                <w:sz w:val="26"/>
                <w:szCs w:val="26"/>
              </w:rPr>
            </w:pPr>
          </w:p>
          <w:p w14:paraId="38B3359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4E1CF797" w14:textId="77777777" w:rsidR="00862AAE" w:rsidRPr="00CB317B" w:rsidRDefault="00862AAE" w:rsidP="001E6339">
            <w:pPr>
              <w:spacing w:line="264" w:lineRule="auto"/>
              <w:contextualSpacing/>
              <w:jc w:val="center"/>
              <w:rPr>
                <w:spacing w:val="-10"/>
                <w:sz w:val="26"/>
                <w:szCs w:val="26"/>
              </w:rPr>
            </w:pPr>
          </w:p>
          <w:p w14:paraId="48534C19" w14:textId="77777777" w:rsidR="00862AAE" w:rsidRPr="00CB317B" w:rsidRDefault="00862AAE" w:rsidP="001E6339">
            <w:pPr>
              <w:spacing w:line="264" w:lineRule="auto"/>
              <w:contextualSpacing/>
              <w:jc w:val="center"/>
              <w:rPr>
                <w:spacing w:val="-10"/>
                <w:sz w:val="26"/>
                <w:szCs w:val="26"/>
              </w:rPr>
            </w:pPr>
          </w:p>
          <w:p w14:paraId="3E9B38A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1,0±0,2</w:t>
            </w:r>
          </w:p>
          <w:p w14:paraId="63D9CCF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0,5±0,1</w:t>
            </w:r>
          </w:p>
          <w:p w14:paraId="359804B4" w14:textId="77777777" w:rsidR="00862AAE" w:rsidRPr="00CB317B" w:rsidRDefault="00862AAE" w:rsidP="001E6339">
            <w:pPr>
              <w:spacing w:line="264" w:lineRule="auto"/>
              <w:contextualSpacing/>
              <w:jc w:val="center"/>
              <w:rPr>
                <w:spacing w:val="-10"/>
                <w:sz w:val="26"/>
                <w:szCs w:val="26"/>
              </w:rPr>
            </w:pPr>
          </w:p>
          <w:p w14:paraId="23F94E5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0,6±0,2</w:t>
            </w:r>
          </w:p>
          <w:p w14:paraId="2E3F87D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0,3±0,1</w:t>
            </w:r>
          </w:p>
          <w:p w14:paraId="564A54C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7CA47B03" w14:textId="77777777" w:rsidR="00862AAE" w:rsidRPr="00CB317B" w:rsidRDefault="00862AAE" w:rsidP="001E6339">
            <w:pPr>
              <w:spacing w:line="264" w:lineRule="auto"/>
              <w:contextualSpacing/>
              <w:jc w:val="center"/>
              <w:rPr>
                <w:spacing w:val="-10"/>
                <w:sz w:val="26"/>
                <w:szCs w:val="26"/>
              </w:rPr>
            </w:pPr>
          </w:p>
          <w:p w14:paraId="4D101EE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16</w:t>
            </w:r>
          </w:p>
          <w:p w14:paraId="7E7F0EE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20</w:t>
            </w:r>
          </w:p>
          <w:p w14:paraId="6B6AFB6B" w14:textId="77777777" w:rsidR="00862AAE" w:rsidRPr="00CB317B" w:rsidRDefault="00862AAE" w:rsidP="001E6339">
            <w:pPr>
              <w:spacing w:line="264" w:lineRule="auto"/>
              <w:contextualSpacing/>
              <w:jc w:val="center"/>
              <w:rPr>
                <w:spacing w:val="-10"/>
                <w:sz w:val="26"/>
                <w:szCs w:val="26"/>
              </w:rPr>
            </w:pPr>
          </w:p>
          <w:p w14:paraId="023C39E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5B84FF8B" w14:textId="77777777" w:rsidR="00862AAE" w:rsidRPr="00CB317B" w:rsidRDefault="00862AAE" w:rsidP="001E6339">
            <w:pPr>
              <w:spacing w:line="264" w:lineRule="auto"/>
              <w:contextualSpacing/>
              <w:jc w:val="center"/>
              <w:rPr>
                <w:spacing w:val="-10"/>
                <w:sz w:val="26"/>
                <w:szCs w:val="26"/>
              </w:rPr>
            </w:pPr>
          </w:p>
          <w:p w14:paraId="184C680B" w14:textId="77777777" w:rsidR="00862AAE" w:rsidRPr="00CB317B" w:rsidRDefault="00862AAE" w:rsidP="001E6339">
            <w:pPr>
              <w:spacing w:line="264" w:lineRule="auto"/>
              <w:contextualSpacing/>
              <w:jc w:val="center"/>
              <w:rPr>
                <w:spacing w:val="-10"/>
                <w:sz w:val="26"/>
                <w:szCs w:val="26"/>
              </w:rPr>
            </w:pPr>
          </w:p>
          <w:p w14:paraId="464031B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529" w:type="pct"/>
            <w:tcBorders>
              <w:top w:val="single" w:sz="2" w:space="0" w:color="000000"/>
              <w:left w:val="single" w:sz="6" w:space="0" w:color="000000"/>
              <w:bottom w:val="single" w:sz="2" w:space="0" w:color="000000"/>
              <w:right w:val="single" w:sz="6" w:space="0" w:color="000000"/>
            </w:tcBorders>
          </w:tcPr>
          <w:p w14:paraId="27C0B49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96DB3A7"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5DFF66F6"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2A1DE08F"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Quy định đánh số trên sợi cáp </w:t>
            </w:r>
          </w:p>
        </w:tc>
        <w:tc>
          <w:tcPr>
            <w:tcW w:w="566" w:type="pct"/>
            <w:tcBorders>
              <w:top w:val="single" w:sz="2" w:space="0" w:color="000000"/>
              <w:left w:val="single" w:sz="6" w:space="0" w:color="000000"/>
              <w:bottom w:val="single" w:sz="2" w:space="0" w:color="000000"/>
              <w:right w:val="single" w:sz="6" w:space="0" w:color="000000"/>
            </w:tcBorders>
          </w:tcPr>
          <w:p w14:paraId="573C84B9" w14:textId="77777777" w:rsidR="00862AAE" w:rsidRPr="00CB317B" w:rsidRDefault="00862AAE" w:rsidP="001E6339">
            <w:pPr>
              <w:spacing w:line="264" w:lineRule="auto"/>
              <w:ind w:right="-108"/>
              <w:contextualSpacing/>
              <w:jc w:val="center"/>
              <w:rPr>
                <w:spacing w:val="-10"/>
                <w:sz w:val="26"/>
                <w:szCs w:val="26"/>
              </w:rPr>
            </w:pPr>
          </w:p>
        </w:tc>
        <w:tc>
          <w:tcPr>
            <w:tcW w:w="1955" w:type="pct"/>
            <w:tcBorders>
              <w:top w:val="single" w:sz="2" w:space="0" w:color="000000"/>
              <w:left w:val="single" w:sz="6" w:space="0" w:color="000000"/>
              <w:bottom w:val="single" w:sz="2" w:space="0" w:color="000000"/>
              <w:right w:val="single" w:sz="6" w:space="0" w:color="000000"/>
            </w:tcBorders>
          </w:tcPr>
          <w:p w14:paraId="47BC7E94" w14:textId="77777777" w:rsidR="00862AAE" w:rsidRPr="00CB317B" w:rsidRDefault="00862AAE" w:rsidP="001E6339">
            <w:pPr>
              <w:spacing w:line="264" w:lineRule="auto"/>
              <w:contextualSpacing/>
              <w:rPr>
                <w:spacing w:val="-10"/>
                <w:sz w:val="26"/>
                <w:szCs w:val="26"/>
              </w:rPr>
            </w:pPr>
            <w:r w:rsidRPr="00CB317B">
              <w:rPr>
                <w:spacing w:val="-10"/>
                <w:sz w:val="26"/>
                <w:szCs w:val="26"/>
              </w:rPr>
              <w:t>các số 1, 2, 3 của các pha tương ứng được in liên tục dọc theo chiều dài cáp bằng phương pháp dập nóng (hot stamping method) với mực in màu trắng bền với điều kiện thời tiết khắc nghiệt , có độ cao không nhỏ hơn 5mm và các số được đánh cách khoảng là 100mm.</w:t>
            </w:r>
          </w:p>
        </w:tc>
        <w:tc>
          <w:tcPr>
            <w:tcW w:w="529" w:type="pct"/>
            <w:tcBorders>
              <w:top w:val="single" w:sz="2" w:space="0" w:color="000000"/>
              <w:left w:val="single" w:sz="6" w:space="0" w:color="000000"/>
              <w:bottom w:val="single" w:sz="2" w:space="0" w:color="000000"/>
              <w:right w:val="single" w:sz="6" w:space="0" w:color="000000"/>
            </w:tcBorders>
          </w:tcPr>
          <w:p w14:paraId="2550D7A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A510439"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7091D7EB"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261552CD" w14:textId="77777777" w:rsidR="00862AAE" w:rsidRPr="00CB317B" w:rsidRDefault="00862AAE" w:rsidP="001E6339">
            <w:pPr>
              <w:spacing w:line="264" w:lineRule="auto"/>
              <w:contextualSpacing/>
              <w:rPr>
                <w:spacing w:val="-10"/>
                <w:sz w:val="26"/>
                <w:szCs w:val="26"/>
              </w:rPr>
            </w:pPr>
            <w:r w:rsidRPr="00CB317B">
              <w:rPr>
                <w:spacing w:val="-10"/>
                <w:sz w:val="26"/>
                <w:szCs w:val="26"/>
              </w:rPr>
              <w:t>Số lõi</w:t>
            </w:r>
          </w:p>
        </w:tc>
        <w:tc>
          <w:tcPr>
            <w:tcW w:w="566" w:type="pct"/>
            <w:tcBorders>
              <w:top w:val="single" w:sz="2" w:space="0" w:color="000000"/>
              <w:left w:val="single" w:sz="6" w:space="0" w:color="000000"/>
              <w:bottom w:val="single" w:sz="2" w:space="0" w:color="000000"/>
              <w:right w:val="single" w:sz="6" w:space="0" w:color="000000"/>
            </w:tcBorders>
          </w:tcPr>
          <w:p w14:paraId="1B1642D7" w14:textId="77777777" w:rsidR="00862AAE" w:rsidRPr="00CB317B" w:rsidRDefault="00862AAE" w:rsidP="001E6339">
            <w:pPr>
              <w:spacing w:line="264" w:lineRule="auto"/>
              <w:ind w:right="-108"/>
              <w:contextualSpacing/>
              <w:jc w:val="center"/>
              <w:rPr>
                <w:spacing w:val="-10"/>
                <w:sz w:val="26"/>
                <w:szCs w:val="26"/>
              </w:rPr>
            </w:pPr>
            <w:r w:rsidRPr="00CB317B">
              <w:rPr>
                <w:spacing w:val="-10"/>
                <w:sz w:val="26"/>
                <w:szCs w:val="26"/>
              </w:rPr>
              <w:t>Lõi</w:t>
            </w:r>
          </w:p>
        </w:tc>
        <w:tc>
          <w:tcPr>
            <w:tcW w:w="1955" w:type="pct"/>
            <w:tcBorders>
              <w:top w:val="single" w:sz="2" w:space="0" w:color="000000"/>
              <w:left w:val="single" w:sz="6" w:space="0" w:color="000000"/>
              <w:bottom w:val="single" w:sz="2" w:space="0" w:color="000000"/>
              <w:right w:val="single" w:sz="6" w:space="0" w:color="000000"/>
            </w:tcBorders>
          </w:tcPr>
          <w:p w14:paraId="400EE6B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w:t>
            </w:r>
          </w:p>
        </w:tc>
        <w:tc>
          <w:tcPr>
            <w:tcW w:w="529" w:type="pct"/>
            <w:tcBorders>
              <w:top w:val="single" w:sz="2" w:space="0" w:color="000000"/>
              <w:left w:val="single" w:sz="6" w:space="0" w:color="000000"/>
              <w:bottom w:val="single" w:sz="2" w:space="0" w:color="000000"/>
              <w:right w:val="single" w:sz="6" w:space="0" w:color="000000"/>
            </w:tcBorders>
          </w:tcPr>
          <w:p w14:paraId="16B574D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64025B39"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211BD28E"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43694EE1" w14:textId="77777777" w:rsidR="00862AAE" w:rsidRPr="00CB317B" w:rsidRDefault="00862AAE" w:rsidP="001E6339">
            <w:pPr>
              <w:spacing w:line="264" w:lineRule="auto"/>
              <w:contextualSpacing/>
              <w:rPr>
                <w:spacing w:val="-10"/>
                <w:sz w:val="26"/>
                <w:szCs w:val="26"/>
              </w:rPr>
            </w:pPr>
            <w:r w:rsidRPr="00CB317B">
              <w:rPr>
                <w:spacing w:val="-10"/>
                <w:sz w:val="26"/>
                <w:szCs w:val="26"/>
              </w:rPr>
              <w:t>Số tao  của mỗi lõi:</w:t>
            </w:r>
          </w:p>
          <w:p w14:paraId="3A03D78B" w14:textId="77777777" w:rsidR="00862AAE" w:rsidRPr="00CB317B" w:rsidRDefault="00862AAE" w:rsidP="001E6339">
            <w:pPr>
              <w:spacing w:line="264" w:lineRule="auto"/>
              <w:ind w:left="360"/>
              <w:contextualSpacing/>
              <w:rPr>
                <w:spacing w:val="-10"/>
                <w:sz w:val="26"/>
                <w:szCs w:val="26"/>
              </w:rPr>
            </w:pPr>
          </w:p>
        </w:tc>
        <w:tc>
          <w:tcPr>
            <w:tcW w:w="566" w:type="pct"/>
            <w:tcBorders>
              <w:top w:val="single" w:sz="2" w:space="0" w:color="000000"/>
              <w:left w:val="single" w:sz="6" w:space="0" w:color="000000"/>
              <w:bottom w:val="single" w:sz="2" w:space="0" w:color="000000"/>
              <w:right w:val="single" w:sz="6" w:space="0" w:color="000000"/>
            </w:tcBorders>
          </w:tcPr>
          <w:p w14:paraId="4070C61D" w14:textId="77777777" w:rsidR="00862AAE" w:rsidRPr="00CB317B" w:rsidRDefault="00862AAE" w:rsidP="001E6339">
            <w:pPr>
              <w:spacing w:line="264" w:lineRule="auto"/>
              <w:ind w:right="-108"/>
              <w:contextualSpacing/>
              <w:jc w:val="center"/>
              <w:rPr>
                <w:spacing w:val="-10"/>
                <w:sz w:val="26"/>
                <w:szCs w:val="26"/>
              </w:rPr>
            </w:pPr>
            <w:r w:rsidRPr="00CB317B">
              <w:rPr>
                <w:spacing w:val="-10"/>
                <w:sz w:val="26"/>
                <w:szCs w:val="26"/>
              </w:rPr>
              <w:t>Sợi</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21BCE190" w14:textId="77777777" w:rsidTr="003E403A">
              <w:tc>
                <w:tcPr>
                  <w:tcW w:w="1736" w:type="dxa"/>
                </w:tcPr>
                <w:p w14:paraId="416D1F7A" w14:textId="77777777" w:rsidR="00862AAE" w:rsidRPr="00CB317B" w:rsidRDefault="00862AAE" w:rsidP="001E6339">
                  <w:pPr>
                    <w:spacing w:line="264" w:lineRule="auto"/>
                    <w:contextualSpacing/>
                    <w:jc w:val="center"/>
                    <w:rPr>
                      <w:spacing w:val="-10"/>
                      <w:sz w:val="26"/>
                      <w:szCs w:val="26"/>
                    </w:rPr>
                  </w:pPr>
                </w:p>
              </w:tc>
              <w:tc>
                <w:tcPr>
                  <w:tcW w:w="1737" w:type="dxa"/>
                </w:tcPr>
                <w:p w14:paraId="125D561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0F9E4B01" w14:textId="77777777" w:rsidTr="003E403A">
              <w:tc>
                <w:tcPr>
                  <w:tcW w:w="1736" w:type="dxa"/>
                </w:tcPr>
                <w:p w14:paraId="66261B0A" w14:textId="77777777" w:rsidR="00862AAE" w:rsidRPr="00CB317B" w:rsidRDefault="00862AAE" w:rsidP="001E6339">
                  <w:pPr>
                    <w:spacing w:line="264" w:lineRule="auto"/>
                    <w:contextualSpacing/>
                    <w:jc w:val="center"/>
                    <w:rPr>
                      <w:spacing w:val="-10"/>
                      <w:sz w:val="26"/>
                      <w:szCs w:val="26"/>
                    </w:rPr>
                  </w:pPr>
                </w:p>
              </w:tc>
              <w:tc>
                <w:tcPr>
                  <w:tcW w:w="1737" w:type="dxa"/>
                </w:tcPr>
                <w:p w14:paraId="5EE844A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19</w:t>
                  </w:r>
                </w:p>
              </w:tc>
            </w:tr>
          </w:tbl>
          <w:p w14:paraId="46B02FC4" w14:textId="77777777" w:rsidR="00862AAE" w:rsidRPr="00CB317B" w:rsidRDefault="00862AAE" w:rsidP="001E6339">
            <w:pPr>
              <w:spacing w:line="264" w:lineRule="auto"/>
              <w:contextualSpacing/>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70255A3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45FFA43"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49728DEC"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4ABB6602" w14:textId="77777777" w:rsidR="00862AAE" w:rsidRPr="00CB317B" w:rsidRDefault="00862AAE" w:rsidP="001E6339">
            <w:pPr>
              <w:spacing w:line="264" w:lineRule="auto"/>
              <w:contextualSpacing/>
              <w:rPr>
                <w:spacing w:val="-10"/>
                <w:sz w:val="26"/>
                <w:szCs w:val="26"/>
              </w:rPr>
            </w:pPr>
            <w:r w:rsidRPr="00CB317B">
              <w:rPr>
                <w:spacing w:val="-10"/>
                <w:sz w:val="26"/>
                <w:szCs w:val="26"/>
              </w:rPr>
              <w:t>Điện trở một chiều tối đa của ruột dẫn điện ở 20</w:t>
            </w:r>
            <w:r w:rsidRPr="00CB317B">
              <w:rPr>
                <w:spacing w:val="-10"/>
                <w:sz w:val="26"/>
                <w:szCs w:val="26"/>
                <w:vertAlign w:val="superscript"/>
              </w:rPr>
              <w:t>o</w:t>
            </w:r>
            <w:r w:rsidRPr="00CB317B">
              <w:rPr>
                <w:spacing w:val="-10"/>
                <w:sz w:val="26"/>
                <w:szCs w:val="26"/>
              </w:rPr>
              <w:t>C</w:t>
            </w:r>
          </w:p>
        </w:tc>
        <w:tc>
          <w:tcPr>
            <w:tcW w:w="566" w:type="pct"/>
            <w:tcBorders>
              <w:top w:val="single" w:sz="2" w:space="0" w:color="000000"/>
              <w:left w:val="single" w:sz="6" w:space="0" w:color="000000"/>
              <w:bottom w:val="single" w:sz="2" w:space="0" w:color="000000"/>
              <w:right w:val="single" w:sz="6" w:space="0" w:color="000000"/>
            </w:tcBorders>
          </w:tcPr>
          <w:p w14:paraId="12453B50"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sym w:font="Symbol" w:char="F057"/>
            </w:r>
            <w:r w:rsidRPr="00CB317B">
              <w:rPr>
                <w:spacing w:val="-10"/>
                <w:sz w:val="26"/>
                <w:szCs w:val="26"/>
              </w:rPr>
              <w:t>/Km</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0AEFBCAF" w14:textId="77777777" w:rsidTr="00BD00FB">
              <w:tc>
                <w:tcPr>
                  <w:tcW w:w="1736" w:type="dxa"/>
                </w:tcPr>
                <w:p w14:paraId="050124B6" w14:textId="77777777" w:rsidR="00862AAE" w:rsidRPr="00CB317B" w:rsidRDefault="00862AAE" w:rsidP="001E6339">
                  <w:pPr>
                    <w:spacing w:line="264" w:lineRule="auto"/>
                    <w:contextualSpacing/>
                    <w:jc w:val="center"/>
                    <w:rPr>
                      <w:spacing w:val="-10"/>
                      <w:sz w:val="26"/>
                      <w:szCs w:val="26"/>
                    </w:rPr>
                  </w:pPr>
                </w:p>
              </w:tc>
              <w:tc>
                <w:tcPr>
                  <w:tcW w:w="1737" w:type="dxa"/>
                </w:tcPr>
                <w:p w14:paraId="17EA19E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4FEB884E" w14:textId="77777777" w:rsidTr="00BD00FB">
              <w:tc>
                <w:tcPr>
                  <w:tcW w:w="1736" w:type="dxa"/>
                </w:tcPr>
                <w:p w14:paraId="2A26474A" w14:textId="77777777" w:rsidR="00862AAE" w:rsidRPr="00CB317B" w:rsidRDefault="00862AAE" w:rsidP="001E6339">
                  <w:pPr>
                    <w:spacing w:line="264" w:lineRule="auto"/>
                    <w:contextualSpacing/>
                    <w:jc w:val="center"/>
                    <w:rPr>
                      <w:spacing w:val="-10"/>
                      <w:sz w:val="26"/>
                      <w:szCs w:val="26"/>
                    </w:rPr>
                  </w:pPr>
                </w:p>
              </w:tc>
              <w:tc>
                <w:tcPr>
                  <w:tcW w:w="1737" w:type="dxa"/>
                </w:tcPr>
                <w:p w14:paraId="1989A0D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0,32</w:t>
                  </w:r>
                </w:p>
              </w:tc>
            </w:tr>
          </w:tbl>
          <w:p w14:paraId="19D90762" w14:textId="77777777" w:rsidR="00862AAE" w:rsidRPr="00CB317B" w:rsidRDefault="00862AAE" w:rsidP="001E6339">
            <w:pPr>
              <w:spacing w:line="264" w:lineRule="auto"/>
              <w:contextualSpacing/>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35FCF56C" w14:textId="77777777" w:rsidR="00862AAE" w:rsidRPr="00CB317B" w:rsidRDefault="00862AAE" w:rsidP="001E6339">
            <w:pPr>
              <w:spacing w:line="264" w:lineRule="auto"/>
              <w:contextualSpacing/>
              <w:jc w:val="center"/>
              <w:rPr>
                <w:spacing w:val="-10"/>
                <w:sz w:val="26"/>
                <w:szCs w:val="26"/>
              </w:rPr>
            </w:pPr>
          </w:p>
        </w:tc>
      </w:tr>
      <w:tr w:rsidR="007E6F7A" w:rsidRPr="00CB317B" w14:paraId="60483A4B"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3110C7DD"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6BD035DC" w14:textId="77777777" w:rsidR="00862AAE" w:rsidRPr="00CB317B" w:rsidRDefault="00862AAE" w:rsidP="001E6339">
            <w:pPr>
              <w:spacing w:line="264" w:lineRule="auto"/>
              <w:contextualSpacing/>
              <w:rPr>
                <w:spacing w:val="-10"/>
                <w:sz w:val="26"/>
                <w:szCs w:val="26"/>
              </w:rPr>
            </w:pPr>
            <w:r w:rsidRPr="00CB317B">
              <w:rPr>
                <w:spacing w:val="-10"/>
                <w:sz w:val="26"/>
                <w:szCs w:val="26"/>
              </w:rPr>
              <w:t>Điện trở xoay chiều tối đa của ruột dẫn điện ở 80</w:t>
            </w:r>
            <w:r w:rsidRPr="00CB317B">
              <w:rPr>
                <w:spacing w:val="-10"/>
                <w:sz w:val="26"/>
                <w:szCs w:val="26"/>
                <w:vertAlign w:val="superscript"/>
              </w:rPr>
              <w:t>o</w:t>
            </w:r>
            <w:r w:rsidRPr="00CB317B">
              <w:rPr>
                <w:spacing w:val="-10"/>
                <w:sz w:val="26"/>
                <w:szCs w:val="26"/>
              </w:rPr>
              <w:t>C</w:t>
            </w:r>
          </w:p>
          <w:p w14:paraId="2DAF2B30" w14:textId="77777777" w:rsidR="00862AAE" w:rsidRPr="00CB317B" w:rsidRDefault="00862AAE" w:rsidP="001E6339">
            <w:pPr>
              <w:spacing w:line="264" w:lineRule="auto"/>
              <w:contextualSpacing/>
              <w:rPr>
                <w:spacing w:val="-10"/>
                <w:sz w:val="26"/>
                <w:szCs w:val="26"/>
              </w:rPr>
            </w:pPr>
          </w:p>
        </w:tc>
        <w:tc>
          <w:tcPr>
            <w:tcW w:w="566" w:type="pct"/>
            <w:tcBorders>
              <w:top w:val="single" w:sz="2" w:space="0" w:color="000000"/>
              <w:left w:val="single" w:sz="6" w:space="0" w:color="000000"/>
              <w:bottom w:val="single" w:sz="2" w:space="0" w:color="000000"/>
              <w:right w:val="single" w:sz="6" w:space="0" w:color="000000"/>
            </w:tcBorders>
          </w:tcPr>
          <w:p w14:paraId="3418AA6D"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sym w:font="Symbol" w:char="F057"/>
            </w:r>
            <w:r w:rsidRPr="00CB317B">
              <w:rPr>
                <w:spacing w:val="-10"/>
                <w:sz w:val="26"/>
                <w:szCs w:val="26"/>
              </w:rPr>
              <w:t>/Km</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52CDA764" w14:textId="77777777" w:rsidTr="00BD00FB">
              <w:tc>
                <w:tcPr>
                  <w:tcW w:w="1736" w:type="dxa"/>
                </w:tcPr>
                <w:p w14:paraId="314EF735" w14:textId="77777777" w:rsidR="00862AAE" w:rsidRPr="00CB317B" w:rsidRDefault="00862AAE" w:rsidP="001E6339">
                  <w:pPr>
                    <w:spacing w:line="264" w:lineRule="auto"/>
                    <w:contextualSpacing/>
                    <w:jc w:val="center"/>
                    <w:rPr>
                      <w:spacing w:val="-10"/>
                      <w:sz w:val="26"/>
                      <w:szCs w:val="26"/>
                    </w:rPr>
                  </w:pPr>
                </w:p>
              </w:tc>
              <w:tc>
                <w:tcPr>
                  <w:tcW w:w="1737" w:type="dxa"/>
                </w:tcPr>
                <w:p w14:paraId="3D6E7D6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4DA1D97D" w14:textId="77777777" w:rsidTr="00BD00FB">
              <w:tc>
                <w:tcPr>
                  <w:tcW w:w="1736" w:type="dxa"/>
                </w:tcPr>
                <w:p w14:paraId="369B9267" w14:textId="77777777" w:rsidR="00862AAE" w:rsidRPr="00CB317B" w:rsidRDefault="00862AAE" w:rsidP="001E6339">
                  <w:pPr>
                    <w:spacing w:line="264" w:lineRule="auto"/>
                    <w:contextualSpacing/>
                    <w:jc w:val="center"/>
                    <w:rPr>
                      <w:spacing w:val="-10"/>
                      <w:sz w:val="26"/>
                      <w:szCs w:val="26"/>
                    </w:rPr>
                  </w:pPr>
                </w:p>
              </w:tc>
              <w:tc>
                <w:tcPr>
                  <w:tcW w:w="1737" w:type="dxa"/>
                </w:tcPr>
                <w:p w14:paraId="094C428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0,398</w:t>
                  </w:r>
                </w:p>
              </w:tc>
            </w:tr>
          </w:tbl>
          <w:p w14:paraId="55216813"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7DA28EA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76E8E8A"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4DF138F8"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3A23673F"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Nhiệt độ làm việc liên tục lớn nhất </w:t>
            </w:r>
          </w:p>
        </w:tc>
        <w:tc>
          <w:tcPr>
            <w:tcW w:w="566" w:type="pct"/>
            <w:tcBorders>
              <w:top w:val="single" w:sz="2" w:space="0" w:color="000000"/>
              <w:left w:val="single" w:sz="6" w:space="0" w:color="000000"/>
              <w:bottom w:val="single" w:sz="2" w:space="0" w:color="000000"/>
              <w:right w:val="single" w:sz="6" w:space="0" w:color="000000"/>
            </w:tcBorders>
          </w:tcPr>
          <w:p w14:paraId="7B3CBDF7"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vertAlign w:val="superscript"/>
              </w:rPr>
              <w:t>o</w:t>
            </w:r>
            <w:r w:rsidRPr="00CB317B">
              <w:rPr>
                <w:spacing w:val="-10"/>
                <w:sz w:val="26"/>
                <w:szCs w:val="26"/>
              </w:rPr>
              <w:t>C</w:t>
            </w:r>
          </w:p>
        </w:tc>
        <w:tc>
          <w:tcPr>
            <w:tcW w:w="1955" w:type="pct"/>
            <w:tcBorders>
              <w:top w:val="single" w:sz="2" w:space="0" w:color="000000"/>
              <w:left w:val="single" w:sz="6" w:space="0" w:color="000000"/>
              <w:bottom w:val="single" w:sz="2" w:space="0" w:color="000000"/>
              <w:right w:val="single" w:sz="6" w:space="0" w:color="000000"/>
            </w:tcBorders>
          </w:tcPr>
          <w:p w14:paraId="6450A40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80</w:t>
            </w:r>
          </w:p>
        </w:tc>
        <w:tc>
          <w:tcPr>
            <w:tcW w:w="529" w:type="pct"/>
            <w:tcBorders>
              <w:top w:val="single" w:sz="2" w:space="0" w:color="000000"/>
              <w:left w:val="single" w:sz="6" w:space="0" w:color="000000"/>
              <w:bottom w:val="single" w:sz="2" w:space="0" w:color="000000"/>
              <w:right w:val="single" w:sz="6" w:space="0" w:color="000000"/>
            </w:tcBorders>
          </w:tcPr>
          <w:p w14:paraId="04B10DE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7551D4C"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075F0C25"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646189E8"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Dòng điện tải liên tục cho phép trên mỗi pha  </w:t>
            </w:r>
          </w:p>
          <w:p w14:paraId="0CF47867" w14:textId="77777777" w:rsidR="00862AAE" w:rsidRPr="00CB317B" w:rsidRDefault="00862AAE" w:rsidP="001E6339">
            <w:pPr>
              <w:spacing w:line="264" w:lineRule="auto"/>
              <w:contextualSpacing/>
              <w:rPr>
                <w:spacing w:val="-10"/>
                <w:sz w:val="26"/>
                <w:szCs w:val="26"/>
              </w:rPr>
            </w:pPr>
          </w:p>
        </w:tc>
        <w:tc>
          <w:tcPr>
            <w:tcW w:w="566" w:type="pct"/>
            <w:tcBorders>
              <w:top w:val="single" w:sz="2" w:space="0" w:color="000000"/>
              <w:left w:val="single" w:sz="6" w:space="0" w:color="000000"/>
              <w:bottom w:val="single" w:sz="2" w:space="0" w:color="000000"/>
              <w:right w:val="single" w:sz="6" w:space="0" w:color="000000"/>
            </w:tcBorders>
          </w:tcPr>
          <w:p w14:paraId="19BBC935"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t>A</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3D89A0CD" w14:textId="77777777" w:rsidTr="00BD00FB">
              <w:tc>
                <w:tcPr>
                  <w:tcW w:w="1736" w:type="dxa"/>
                </w:tcPr>
                <w:p w14:paraId="5422BC29" w14:textId="77777777" w:rsidR="00862AAE" w:rsidRPr="00CB317B" w:rsidRDefault="00862AAE" w:rsidP="001E6339">
                  <w:pPr>
                    <w:spacing w:line="264" w:lineRule="auto"/>
                    <w:contextualSpacing/>
                    <w:jc w:val="center"/>
                    <w:rPr>
                      <w:spacing w:val="-10"/>
                      <w:sz w:val="26"/>
                      <w:szCs w:val="26"/>
                    </w:rPr>
                  </w:pPr>
                </w:p>
              </w:tc>
              <w:tc>
                <w:tcPr>
                  <w:tcW w:w="1737" w:type="dxa"/>
                </w:tcPr>
                <w:p w14:paraId="53995CC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2076B61D" w14:textId="77777777" w:rsidTr="00BD00FB">
              <w:tc>
                <w:tcPr>
                  <w:tcW w:w="1736" w:type="dxa"/>
                </w:tcPr>
                <w:p w14:paraId="63EAB622" w14:textId="77777777" w:rsidR="00862AAE" w:rsidRPr="00CB317B" w:rsidRDefault="00862AAE" w:rsidP="001E6339">
                  <w:pPr>
                    <w:spacing w:line="264" w:lineRule="auto"/>
                    <w:contextualSpacing/>
                    <w:jc w:val="center"/>
                    <w:rPr>
                      <w:spacing w:val="-10"/>
                      <w:sz w:val="26"/>
                      <w:szCs w:val="26"/>
                    </w:rPr>
                  </w:pPr>
                </w:p>
              </w:tc>
              <w:tc>
                <w:tcPr>
                  <w:tcW w:w="1737" w:type="dxa"/>
                </w:tcPr>
                <w:p w14:paraId="3E5A122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225</w:t>
                  </w:r>
                </w:p>
              </w:tc>
            </w:tr>
          </w:tbl>
          <w:p w14:paraId="05353182"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64B8F9D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0238D4A3"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0751B9F0"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6556F10B" w14:textId="77777777" w:rsidR="00862AAE" w:rsidRPr="00CB317B" w:rsidRDefault="00862AAE" w:rsidP="001E6339">
            <w:pPr>
              <w:spacing w:line="264" w:lineRule="auto"/>
              <w:contextualSpacing/>
              <w:rPr>
                <w:spacing w:val="-10"/>
                <w:sz w:val="26"/>
                <w:szCs w:val="26"/>
              </w:rPr>
            </w:pPr>
            <w:r w:rsidRPr="00CB317B">
              <w:rPr>
                <w:spacing w:val="-10"/>
                <w:sz w:val="26"/>
                <w:szCs w:val="26"/>
              </w:rPr>
              <w:t>Đường kính của ruột dẫn điện</w:t>
            </w:r>
          </w:p>
          <w:p w14:paraId="536A306D" w14:textId="77777777" w:rsidR="00862AAE" w:rsidRPr="00CB317B" w:rsidRDefault="00862AAE" w:rsidP="001E6339">
            <w:pPr>
              <w:spacing w:line="264" w:lineRule="auto"/>
              <w:contextualSpacing/>
              <w:rPr>
                <w:spacing w:val="-10"/>
                <w:sz w:val="26"/>
                <w:szCs w:val="26"/>
              </w:rPr>
            </w:pPr>
            <w:r w:rsidRPr="00CB317B">
              <w:rPr>
                <w:spacing w:val="-10"/>
                <w:sz w:val="26"/>
                <w:szCs w:val="26"/>
              </w:rPr>
              <w:t>- Tối thiểu</w:t>
            </w:r>
          </w:p>
          <w:p w14:paraId="2BD0A1FC" w14:textId="77777777" w:rsidR="00862AAE" w:rsidRPr="00CB317B" w:rsidRDefault="00862AAE" w:rsidP="001E6339">
            <w:pPr>
              <w:spacing w:line="264" w:lineRule="auto"/>
              <w:contextualSpacing/>
              <w:rPr>
                <w:spacing w:val="-10"/>
                <w:sz w:val="26"/>
                <w:szCs w:val="26"/>
              </w:rPr>
            </w:pPr>
            <w:r w:rsidRPr="00CB317B">
              <w:rPr>
                <w:spacing w:val="-10"/>
                <w:sz w:val="26"/>
                <w:szCs w:val="26"/>
              </w:rPr>
              <w:t>- Tối đa</w:t>
            </w:r>
          </w:p>
        </w:tc>
        <w:tc>
          <w:tcPr>
            <w:tcW w:w="566" w:type="pct"/>
            <w:tcBorders>
              <w:top w:val="single" w:sz="2" w:space="0" w:color="000000"/>
              <w:left w:val="single" w:sz="6" w:space="0" w:color="000000"/>
              <w:bottom w:val="single" w:sz="2" w:space="0" w:color="000000"/>
              <w:right w:val="single" w:sz="6" w:space="0" w:color="000000"/>
            </w:tcBorders>
          </w:tcPr>
          <w:p w14:paraId="7DE318F5"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p>
          <w:p w14:paraId="0C417C19"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p>
          <w:p w14:paraId="47427FC2" w14:textId="77777777" w:rsidR="00862AAE" w:rsidRPr="00CB317B" w:rsidRDefault="00862AAE" w:rsidP="001E6339">
            <w:pPr>
              <w:spacing w:line="264" w:lineRule="auto"/>
              <w:ind w:right="-108"/>
              <w:contextualSpacing/>
              <w:jc w:val="center"/>
              <w:rPr>
                <w:spacing w:val="-10"/>
                <w:sz w:val="26"/>
                <w:szCs w:val="26"/>
              </w:rPr>
            </w:pPr>
            <w:r w:rsidRPr="00CB317B">
              <w:rPr>
                <w:spacing w:val="-10"/>
                <w:sz w:val="26"/>
                <w:szCs w:val="26"/>
              </w:rPr>
              <w:t>mm</w:t>
            </w:r>
          </w:p>
          <w:p w14:paraId="5D2C038D"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t>mm</w:t>
            </w:r>
          </w:p>
        </w:tc>
        <w:tc>
          <w:tcPr>
            <w:tcW w:w="1955" w:type="pct"/>
            <w:tcBorders>
              <w:top w:val="single" w:sz="2" w:space="0" w:color="000000"/>
              <w:left w:val="single" w:sz="6" w:space="0" w:color="000000"/>
              <w:bottom w:val="single" w:sz="2" w:space="0" w:color="000000"/>
              <w:right w:val="single" w:sz="6" w:space="0" w:color="000000"/>
            </w:tcBorders>
          </w:tcPr>
          <w:p w14:paraId="7C911C66" w14:textId="77777777" w:rsidR="00862AAE" w:rsidRPr="00CB317B" w:rsidRDefault="00862AAE" w:rsidP="001E6339">
            <w:pPr>
              <w:spacing w:line="264" w:lineRule="auto"/>
              <w:contextualSpacing/>
              <w:rPr>
                <w:spacing w:val="-10"/>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057251E6" w14:textId="77777777" w:rsidTr="00BD00FB">
              <w:tc>
                <w:tcPr>
                  <w:tcW w:w="1736" w:type="dxa"/>
                </w:tcPr>
                <w:p w14:paraId="65FB6FA3" w14:textId="77777777" w:rsidR="00862AAE" w:rsidRPr="00CB317B" w:rsidRDefault="00862AAE" w:rsidP="001E6339">
                  <w:pPr>
                    <w:spacing w:line="264" w:lineRule="auto"/>
                    <w:contextualSpacing/>
                    <w:jc w:val="center"/>
                    <w:rPr>
                      <w:spacing w:val="-10"/>
                      <w:sz w:val="26"/>
                      <w:szCs w:val="26"/>
                    </w:rPr>
                  </w:pPr>
                </w:p>
              </w:tc>
              <w:tc>
                <w:tcPr>
                  <w:tcW w:w="1737" w:type="dxa"/>
                </w:tcPr>
                <w:p w14:paraId="79F6A05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0CB734E8" w14:textId="77777777" w:rsidTr="00BD00FB">
              <w:tc>
                <w:tcPr>
                  <w:tcW w:w="1736" w:type="dxa"/>
                </w:tcPr>
                <w:p w14:paraId="0DBC96D6" w14:textId="77777777" w:rsidR="00862AAE" w:rsidRPr="00CB317B" w:rsidRDefault="00862AAE" w:rsidP="001E6339">
                  <w:pPr>
                    <w:spacing w:line="264" w:lineRule="auto"/>
                    <w:contextualSpacing/>
                    <w:jc w:val="center"/>
                    <w:rPr>
                      <w:spacing w:val="-10"/>
                      <w:sz w:val="26"/>
                      <w:szCs w:val="26"/>
                    </w:rPr>
                  </w:pPr>
                </w:p>
              </w:tc>
              <w:tc>
                <w:tcPr>
                  <w:tcW w:w="1737" w:type="dxa"/>
                </w:tcPr>
                <w:p w14:paraId="16F33EA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11,3</w:t>
                  </w:r>
                </w:p>
              </w:tc>
            </w:tr>
            <w:tr w:rsidR="007E6F7A" w:rsidRPr="00CB317B" w14:paraId="6BA665FB" w14:textId="77777777" w:rsidTr="00BD00FB">
              <w:tc>
                <w:tcPr>
                  <w:tcW w:w="1736" w:type="dxa"/>
                </w:tcPr>
                <w:p w14:paraId="6B757083" w14:textId="77777777" w:rsidR="00862AAE" w:rsidRPr="00CB317B" w:rsidRDefault="00862AAE" w:rsidP="001E6339">
                  <w:pPr>
                    <w:spacing w:line="264" w:lineRule="auto"/>
                    <w:contextualSpacing/>
                    <w:jc w:val="center"/>
                    <w:rPr>
                      <w:spacing w:val="-10"/>
                      <w:sz w:val="26"/>
                      <w:szCs w:val="26"/>
                    </w:rPr>
                  </w:pPr>
                </w:p>
              </w:tc>
              <w:tc>
                <w:tcPr>
                  <w:tcW w:w="1737" w:type="dxa"/>
                </w:tcPr>
                <w:p w14:paraId="136A2F5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11,9  </w:t>
                  </w:r>
                </w:p>
              </w:tc>
            </w:tr>
          </w:tbl>
          <w:p w14:paraId="69A33E6D"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 </w:t>
            </w:r>
          </w:p>
        </w:tc>
        <w:tc>
          <w:tcPr>
            <w:tcW w:w="529" w:type="pct"/>
            <w:tcBorders>
              <w:top w:val="single" w:sz="2" w:space="0" w:color="000000"/>
              <w:left w:val="single" w:sz="6" w:space="0" w:color="000000"/>
              <w:bottom w:val="single" w:sz="2" w:space="0" w:color="000000"/>
              <w:right w:val="single" w:sz="6" w:space="0" w:color="000000"/>
            </w:tcBorders>
          </w:tcPr>
          <w:p w14:paraId="369EB95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2232574"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59423420"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5BD69155" w14:textId="77777777" w:rsidR="00862AAE" w:rsidRPr="00CB317B" w:rsidRDefault="00862AAE" w:rsidP="001E6339">
            <w:pPr>
              <w:spacing w:line="264" w:lineRule="auto"/>
              <w:contextualSpacing/>
              <w:rPr>
                <w:spacing w:val="-10"/>
                <w:sz w:val="26"/>
                <w:szCs w:val="26"/>
              </w:rPr>
            </w:pPr>
            <w:r w:rsidRPr="00CB317B">
              <w:rPr>
                <w:spacing w:val="-10"/>
                <w:sz w:val="26"/>
                <w:szCs w:val="26"/>
              </w:rPr>
              <w:t>Đường kính lớn nhất của lõi (không tính đến các gân nổi)</w:t>
            </w:r>
          </w:p>
        </w:tc>
        <w:tc>
          <w:tcPr>
            <w:tcW w:w="566" w:type="pct"/>
            <w:tcBorders>
              <w:top w:val="single" w:sz="2" w:space="0" w:color="000000"/>
              <w:left w:val="single" w:sz="6" w:space="0" w:color="000000"/>
              <w:bottom w:val="single" w:sz="2" w:space="0" w:color="000000"/>
              <w:right w:val="single" w:sz="6" w:space="0" w:color="000000"/>
            </w:tcBorders>
          </w:tcPr>
          <w:p w14:paraId="51925553"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t>mm</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2AA5EDD8" w14:textId="77777777" w:rsidTr="00BD00FB">
              <w:tc>
                <w:tcPr>
                  <w:tcW w:w="1736" w:type="dxa"/>
                </w:tcPr>
                <w:p w14:paraId="75E03D1F" w14:textId="77777777" w:rsidR="00862AAE" w:rsidRPr="00CB317B" w:rsidRDefault="00862AAE" w:rsidP="001E6339">
                  <w:pPr>
                    <w:spacing w:line="264" w:lineRule="auto"/>
                    <w:contextualSpacing/>
                    <w:jc w:val="center"/>
                    <w:rPr>
                      <w:spacing w:val="-10"/>
                      <w:sz w:val="26"/>
                      <w:szCs w:val="26"/>
                    </w:rPr>
                  </w:pPr>
                </w:p>
              </w:tc>
              <w:tc>
                <w:tcPr>
                  <w:tcW w:w="1737" w:type="dxa"/>
                </w:tcPr>
                <w:p w14:paraId="3695C4A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44C58983" w14:textId="77777777" w:rsidTr="00BD00FB">
              <w:tc>
                <w:tcPr>
                  <w:tcW w:w="1736" w:type="dxa"/>
                </w:tcPr>
                <w:p w14:paraId="3AA253A2" w14:textId="77777777" w:rsidR="00862AAE" w:rsidRPr="00CB317B" w:rsidRDefault="00862AAE" w:rsidP="001E6339">
                  <w:pPr>
                    <w:spacing w:line="264" w:lineRule="auto"/>
                    <w:contextualSpacing/>
                    <w:jc w:val="center"/>
                    <w:rPr>
                      <w:spacing w:val="-10"/>
                      <w:sz w:val="26"/>
                      <w:szCs w:val="26"/>
                    </w:rPr>
                  </w:pPr>
                </w:p>
              </w:tc>
              <w:tc>
                <w:tcPr>
                  <w:tcW w:w="1737" w:type="dxa"/>
                </w:tcPr>
                <w:p w14:paraId="006F315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15,9</w:t>
                  </w:r>
                </w:p>
              </w:tc>
            </w:tr>
          </w:tbl>
          <w:p w14:paraId="6939406E" w14:textId="77777777" w:rsidR="00862AAE" w:rsidRPr="00CB317B" w:rsidRDefault="00862AAE" w:rsidP="001E6339">
            <w:pPr>
              <w:spacing w:line="264" w:lineRule="auto"/>
              <w:contextualSpacing/>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5469991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79505C7"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4960B705"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1E5A199A"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Đường kính tính toán lớn nhất của vòng tròn ngoại tiếp 4 lõi </w:t>
            </w:r>
          </w:p>
        </w:tc>
        <w:tc>
          <w:tcPr>
            <w:tcW w:w="566" w:type="pct"/>
            <w:tcBorders>
              <w:top w:val="single" w:sz="2" w:space="0" w:color="000000"/>
              <w:left w:val="single" w:sz="6" w:space="0" w:color="000000"/>
              <w:bottom w:val="single" w:sz="2" w:space="0" w:color="000000"/>
              <w:right w:val="single" w:sz="6" w:space="0" w:color="000000"/>
            </w:tcBorders>
          </w:tcPr>
          <w:p w14:paraId="0194FA2C"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t>mm</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04A655AD" w14:textId="77777777" w:rsidTr="00BD00FB">
              <w:tc>
                <w:tcPr>
                  <w:tcW w:w="1736" w:type="dxa"/>
                </w:tcPr>
                <w:p w14:paraId="4B4E1990" w14:textId="77777777" w:rsidR="00862AAE" w:rsidRPr="00CB317B" w:rsidRDefault="00862AAE" w:rsidP="001E6339">
                  <w:pPr>
                    <w:spacing w:line="264" w:lineRule="auto"/>
                    <w:contextualSpacing/>
                    <w:jc w:val="center"/>
                    <w:rPr>
                      <w:spacing w:val="-10"/>
                      <w:sz w:val="26"/>
                      <w:szCs w:val="26"/>
                    </w:rPr>
                  </w:pPr>
                </w:p>
              </w:tc>
              <w:tc>
                <w:tcPr>
                  <w:tcW w:w="1737" w:type="dxa"/>
                </w:tcPr>
                <w:p w14:paraId="0E37904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325A3B23" w14:textId="77777777" w:rsidTr="00BD00FB">
              <w:tc>
                <w:tcPr>
                  <w:tcW w:w="1736" w:type="dxa"/>
                </w:tcPr>
                <w:p w14:paraId="7C318092" w14:textId="77777777" w:rsidR="00862AAE" w:rsidRPr="00CB317B" w:rsidRDefault="00862AAE" w:rsidP="001E6339">
                  <w:pPr>
                    <w:spacing w:line="264" w:lineRule="auto"/>
                    <w:contextualSpacing/>
                    <w:jc w:val="center"/>
                    <w:rPr>
                      <w:spacing w:val="-10"/>
                      <w:sz w:val="26"/>
                      <w:szCs w:val="26"/>
                    </w:rPr>
                  </w:pPr>
                </w:p>
              </w:tc>
              <w:tc>
                <w:tcPr>
                  <w:tcW w:w="1737" w:type="dxa"/>
                </w:tcPr>
                <w:p w14:paraId="121E601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38,4</w:t>
                  </w:r>
                </w:p>
              </w:tc>
            </w:tr>
          </w:tbl>
          <w:p w14:paraId="4A9B7831"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495EDEC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6C5D6436"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0B0B97CF"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56CBA4FB" w14:textId="77777777" w:rsidR="00862AAE" w:rsidRPr="00CB317B" w:rsidRDefault="00862AAE" w:rsidP="001E6339">
            <w:pPr>
              <w:spacing w:line="264" w:lineRule="auto"/>
              <w:contextualSpacing/>
              <w:rPr>
                <w:spacing w:val="-10"/>
                <w:sz w:val="26"/>
                <w:szCs w:val="26"/>
              </w:rPr>
            </w:pPr>
            <w:r w:rsidRPr="00CB317B">
              <w:rPr>
                <w:spacing w:val="-10"/>
                <w:sz w:val="26"/>
                <w:szCs w:val="26"/>
              </w:rPr>
              <w:t>Độ dày tối thiểu của cách điện tại một điểm bất kỳ (nhưng không được đo tại vị trí có đánh số)</w:t>
            </w:r>
          </w:p>
        </w:tc>
        <w:tc>
          <w:tcPr>
            <w:tcW w:w="566" w:type="pct"/>
            <w:tcBorders>
              <w:top w:val="single" w:sz="2" w:space="0" w:color="000000"/>
              <w:left w:val="single" w:sz="6" w:space="0" w:color="000000"/>
              <w:bottom w:val="single" w:sz="2" w:space="0" w:color="000000"/>
              <w:right w:val="single" w:sz="6" w:space="0" w:color="000000"/>
            </w:tcBorders>
          </w:tcPr>
          <w:p w14:paraId="5D8527A5" w14:textId="77777777" w:rsidR="00862AAE" w:rsidRPr="00CB317B" w:rsidRDefault="00862AAE" w:rsidP="001E6339">
            <w:pPr>
              <w:tabs>
                <w:tab w:val="left" w:pos="3672"/>
                <w:tab w:val="left" w:pos="4212"/>
              </w:tabs>
              <w:spacing w:line="264" w:lineRule="auto"/>
              <w:ind w:right="-108"/>
              <w:contextualSpacing/>
              <w:jc w:val="center"/>
              <w:rPr>
                <w:spacing w:val="-10"/>
                <w:sz w:val="26"/>
                <w:szCs w:val="26"/>
              </w:rPr>
            </w:pPr>
            <w:r w:rsidRPr="00CB317B">
              <w:rPr>
                <w:spacing w:val="-10"/>
                <w:sz w:val="26"/>
                <w:szCs w:val="26"/>
              </w:rPr>
              <w:t>mm</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6434D02C" w14:textId="77777777" w:rsidTr="00BD00FB">
              <w:tc>
                <w:tcPr>
                  <w:tcW w:w="1736" w:type="dxa"/>
                </w:tcPr>
                <w:p w14:paraId="584EC573" w14:textId="77777777" w:rsidR="00862AAE" w:rsidRPr="00CB317B" w:rsidRDefault="00862AAE" w:rsidP="001E6339">
                  <w:pPr>
                    <w:spacing w:line="264" w:lineRule="auto"/>
                    <w:contextualSpacing/>
                    <w:jc w:val="center"/>
                    <w:rPr>
                      <w:spacing w:val="-10"/>
                      <w:sz w:val="26"/>
                      <w:szCs w:val="26"/>
                    </w:rPr>
                  </w:pPr>
                </w:p>
              </w:tc>
              <w:tc>
                <w:tcPr>
                  <w:tcW w:w="1737" w:type="dxa"/>
                </w:tcPr>
                <w:p w14:paraId="60F9A4D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11DAB6D6" w14:textId="77777777" w:rsidTr="00BD00FB">
              <w:tc>
                <w:tcPr>
                  <w:tcW w:w="1736" w:type="dxa"/>
                </w:tcPr>
                <w:p w14:paraId="5923178D" w14:textId="77777777" w:rsidR="00862AAE" w:rsidRPr="00CB317B" w:rsidRDefault="00862AAE" w:rsidP="001E6339">
                  <w:pPr>
                    <w:spacing w:line="264" w:lineRule="auto"/>
                    <w:contextualSpacing/>
                    <w:jc w:val="center"/>
                    <w:rPr>
                      <w:spacing w:val="-10"/>
                      <w:sz w:val="26"/>
                      <w:szCs w:val="26"/>
                    </w:rPr>
                  </w:pPr>
                </w:p>
              </w:tc>
              <w:tc>
                <w:tcPr>
                  <w:tcW w:w="1737" w:type="dxa"/>
                </w:tcPr>
                <w:p w14:paraId="324B67D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1,43</w:t>
                  </w:r>
                </w:p>
              </w:tc>
            </w:tr>
          </w:tbl>
          <w:p w14:paraId="0EA4F787"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69B8A9F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81EC004"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55DA52A5"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33A1547E"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Độ dày trung bình tối thiểu của cách điện tại một điểm bất kỳ </w:t>
            </w:r>
            <w:r w:rsidRPr="00CB317B">
              <w:rPr>
                <w:spacing w:val="-10"/>
                <w:sz w:val="26"/>
                <w:szCs w:val="26"/>
              </w:rPr>
              <w:lastRenderedPageBreak/>
              <w:t xml:space="preserve">không kể đến các gân nổi (nhưng không được đo tại vị trí có đánh số) </w:t>
            </w:r>
          </w:p>
        </w:tc>
        <w:tc>
          <w:tcPr>
            <w:tcW w:w="566" w:type="pct"/>
            <w:tcBorders>
              <w:top w:val="single" w:sz="2" w:space="0" w:color="000000"/>
              <w:left w:val="single" w:sz="6" w:space="0" w:color="000000"/>
              <w:bottom w:val="single" w:sz="2" w:space="0" w:color="000000"/>
              <w:right w:val="single" w:sz="6" w:space="0" w:color="000000"/>
            </w:tcBorders>
          </w:tcPr>
          <w:p w14:paraId="4F33235D"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lastRenderedPageBreak/>
              <w:t>mm</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5AE50539" w14:textId="77777777" w:rsidTr="00BD00FB">
              <w:tc>
                <w:tcPr>
                  <w:tcW w:w="1736" w:type="dxa"/>
                </w:tcPr>
                <w:p w14:paraId="77E08C76" w14:textId="77777777" w:rsidR="00862AAE" w:rsidRPr="00CB317B" w:rsidRDefault="00862AAE" w:rsidP="001E6339">
                  <w:pPr>
                    <w:spacing w:line="264" w:lineRule="auto"/>
                    <w:contextualSpacing/>
                    <w:jc w:val="center"/>
                    <w:rPr>
                      <w:spacing w:val="-10"/>
                      <w:sz w:val="26"/>
                      <w:szCs w:val="26"/>
                    </w:rPr>
                  </w:pPr>
                </w:p>
              </w:tc>
              <w:tc>
                <w:tcPr>
                  <w:tcW w:w="1737" w:type="dxa"/>
                </w:tcPr>
                <w:p w14:paraId="7C79775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60CC3E3C" w14:textId="77777777" w:rsidTr="00BD00FB">
              <w:tc>
                <w:tcPr>
                  <w:tcW w:w="1736" w:type="dxa"/>
                </w:tcPr>
                <w:p w14:paraId="1F063ED7" w14:textId="77777777" w:rsidR="00862AAE" w:rsidRPr="00CB317B" w:rsidRDefault="00862AAE" w:rsidP="001E6339">
                  <w:pPr>
                    <w:spacing w:line="264" w:lineRule="auto"/>
                    <w:contextualSpacing/>
                    <w:jc w:val="center"/>
                    <w:rPr>
                      <w:spacing w:val="-10"/>
                      <w:sz w:val="26"/>
                      <w:szCs w:val="26"/>
                    </w:rPr>
                  </w:pPr>
                </w:p>
              </w:tc>
              <w:tc>
                <w:tcPr>
                  <w:tcW w:w="1737" w:type="dxa"/>
                </w:tcPr>
                <w:p w14:paraId="4DA57D7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1,7</w:t>
                  </w:r>
                </w:p>
              </w:tc>
            </w:tr>
          </w:tbl>
          <w:p w14:paraId="167C807B"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4159ABC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CBD0638"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3EB91612"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5D90885B" w14:textId="77777777" w:rsidR="00862AAE" w:rsidRPr="00CB317B" w:rsidRDefault="00862AAE" w:rsidP="001E6339">
            <w:pPr>
              <w:spacing w:line="264" w:lineRule="auto"/>
              <w:contextualSpacing/>
              <w:rPr>
                <w:spacing w:val="-10"/>
                <w:sz w:val="26"/>
                <w:szCs w:val="26"/>
              </w:rPr>
            </w:pPr>
            <w:r w:rsidRPr="00CB317B">
              <w:rPr>
                <w:spacing w:val="-10"/>
                <w:sz w:val="26"/>
                <w:szCs w:val="26"/>
              </w:rPr>
              <w:t>Độ dày tối đa của cách điện tại một điểm bất kỳ (không tính đến các gân nổi)</w:t>
            </w:r>
          </w:p>
        </w:tc>
        <w:tc>
          <w:tcPr>
            <w:tcW w:w="566" w:type="pct"/>
            <w:tcBorders>
              <w:top w:val="single" w:sz="2" w:space="0" w:color="000000"/>
              <w:left w:val="single" w:sz="6" w:space="0" w:color="000000"/>
              <w:bottom w:val="single" w:sz="2" w:space="0" w:color="000000"/>
              <w:right w:val="single" w:sz="6" w:space="0" w:color="000000"/>
            </w:tcBorders>
          </w:tcPr>
          <w:p w14:paraId="0CCBE068"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mm</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0CAB97EE" w14:textId="77777777" w:rsidTr="00BD00FB">
              <w:tc>
                <w:tcPr>
                  <w:tcW w:w="1736" w:type="dxa"/>
                </w:tcPr>
                <w:p w14:paraId="046CA4FD" w14:textId="77777777" w:rsidR="00862AAE" w:rsidRPr="00CB317B" w:rsidRDefault="00862AAE" w:rsidP="001E6339">
                  <w:pPr>
                    <w:spacing w:line="264" w:lineRule="auto"/>
                    <w:contextualSpacing/>
                    <w:jc w:val="center"/>
                    <w:rPr>
                      <w:spacing w:val="-10"/>
                      <w:sz w:val="26"/>
                      <w:szCs w:val="26"/>
                    </w:rPr>
                  </w:pPr>
                </w:p>
              </w:tc>
              <w:tc>
                <w:tcPr>
                  <w:tcW w:w="1737" w:type="dxa"/>
                </w:tcPr>
                <w:p w14:paraId="5702420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70583970" w14:textId="77777777" w:rsidTr="00BD00FB">
              <w:tc>
                <w:tcPr>
                  <w:tcW w:w="1736" w:type="dxa"/>
                </w:tcPr>
                <w:p w14:paraId="2DF03E55" w14:textId="77777777" w:rsidR="00862AAE" w:rsidRPr="00CB317B" w:rsidRDefault="00862AAE" w:rsidP="001E6339">
                  <w:pPr>
                    <w:spacing w:line="264" w:lineRule="auto"/>
                    <w:contextualSpacing/>
                    <w:jc w:val="center"/>
                    <w:rPr>
                      <w:spacing w:val="-10"/>
                      <w:sz w:val="26"/>
                      <w:szCs w:val="26"/>
                    </w:rPr>
                  </w:pPr>
                </w:p>
              </w:tc>
              <w:tc>
                <w:tcPr>
                  <w:tcW w:w="1737" w:type="dxa"/>
                </w:tcPr>
                <w:p w14:paraId="7494178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2,3</w:t>
                  </w:r>
                </w:p>
              </w:tc>
            </w:tr>
          </w:tbl>
          <w:p w14:paraId="03A066F7"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3B9ACD2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8A6F629"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3AA45CE6"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4E8CB321" w14:textId="77777777" w:rsidR="00862AAE" w:rsidRPr="00CB317B" w:rsidRDefault="00862AAE" w:rsidP="001E6339">
            <w:pPr>
              <w:spacing w:line="264" w:lineRule="auto"/>
              <w:contextualSpacing/>
              <w:rPr>
                <w:spacing w:val="-10"/>
                <w:sz w:val="26"/>
                <w:szCs w:val="26"/>
              </w:rPr>
            </w:pPr>
            <w:r w:rsidRPr="00CB317B">
              <w:rPr>
                <w:spacing w:val="-10"/>
                <w:sz w:val="26"/>
                <w:szCs w:val="26"/>
              </w:rPr>
              <w:t>Bán kính uốn cong tối thiểu của lõi</w:t>
            </w:r>
          </w:p>
        </w:tc>
        <w:tc>
          <w:tcPr>
            <w:tcW w:w="566" w:type="pct"/>
            <w:tcBorders>
              <w:top w:val="single" w:sz="2" w:space="0" w:color="000000"/>
              <w:left w:val="single" w:sz="6" w:space="0" w:color="000000"/>
              <w:bottom w:val="single" w:sz="2" w:space="0" w:color="000000"/>
              <w:right w:val="single" w:sz="6" w:space="0" w:color="000000"/>
            </w:tcBorders>
          </w:tcPr>
          <w:p w14:paraId="06C0CF16"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mm</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2C7B4F9B" w14:textId="77777777" w:rsidTr="00BD00FB">
              <w:tc>
                <w:tcPr>
                  <w:tcW w:w="1736" w:type="dxa"/>
                </w:tcPr>
                <w:p w14:paraId="2DD52728" w14:textId="77777777" w:rsidR="00862AAE" w:rsidRPr="00CB317B" w:rsidRDefault="00862AAE" w:rsidP="001E6339">
                  <w:pPr>
                    <w:spacing w:line="264" w:lineRule="auto"/>
                    <w:contextualSpacing/>
                    <w:jc w:val="center"/>
                    <w:rPr>
                      <w:spacing w:val="-10"/>
                      <w:sz w:val="26"/>
                      <w:szCs w:val="26"/>
                    </w:rPr>
                  </w:pPr>
                </w:p>
              </w:tc>
              <w:tc>
                <w:tcPr>
                  <w:tcW w:w="1737" w:type="dxa"/>
                </w:tcPr>
                <w:p w14:paraId="654BEAC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6E0A5739" w14:textId="77777777" w:rsidTr="00BD00FB">
              <w:tc>
                <w:tcPr>
                  <w:tcW w:w="1736" w:type="dxa"/>
                </w:tcPr>
                <w:p w14:paraId="11A9A954" w14:textId="77777777" w:rsidR="00862AAE" w:rsidRPr="00CB317B" w:rsidRDefault="00862AAE" w:rsidP="001E6339">
                  <w:pPr>
                    <w:spacing w:line="264" w:lineRule="auto"/>
                    <w:contextualSpacing/>
                    <w:jc w:val="center"/>
                    <w:rPr>
                      <w:spacing w:val="-10"/>
                      <w:sz w:val="26"/>
                      <w:szCs w:val="26"/>
                    </w:rPr>
                  </w:pPr>
                </w:p>
              </w:tc>
              <w:tc>
                <w:tcPr>
                  <w:tcW w:w="1737" w:type="dxa"/>
                </w:tcPr>
                <w:p w14:paraId="34D1C1F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95</w:t>
                  </w:r>
                </w:p>
              </w:tc>
            </w:tr>
          </w:tbl>
          <w:p w14:paraId="1DC11EA5"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14C15A0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0A0A97DD"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183E7144"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2E8C0689" w14:textId="77777777" w:rsidR="00862AAE" w:rsidRPr="00CB317B" w:rsidRDefault="00862AAE" w:rsidP="001E6339">
            <w:pPr>
              <w:spacing w:line="264" w:lineRule="auto"/>
              <w:contextualSpacing/>
              <w:rPr>
                <w:spacing w:val="-10"/>
                <w:sz w:val="26"/>
                <w:szCs w:val="26"/>
              </w:rPr>
            </w:pPr>
            <w:r w:rsidRPr="00CB317B">
              <w:rPr>
                <w:spacing w:val="-10"/>
                <w:sz w:val="26"/>
                <w:szCs w:val="26"/>
              </w:rPr>
              <w:t>Bán kính uốn cong tối thiểu của cáp</w:t>
            </w:r>
          </w:p>
        </w:tc>
        <w:tc>
          <w:tcPr>
            <w:tcW w:w="566" w:type="pct"/>
            <w:tcBorders>
              <w:top w:val="single" w:sz="2" w:space="0" w:color="000000"/>
              <w:left w:val="single" w:sz="6" w:space="0" w:color="000000"/>
              <w:bottom w:val="single" w:sz="2" w:space="0" w:color="000000"/>
              <w:right w:val="single" w:sz="6" w:space="0" w:color="000000"/>
            </w:tcBorders>
          </w:tcPr>
          <w:p w14:paraId="4CE37E86"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mm</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5C6D7B6A" w14:textId="77777777" w:rsidTr="00BD00FB">
              <w:tc>
                <w:tcPr>
                  <w:tcW w:w="1736" w:type="dxa"/>
                </w:tcPr>
                <w:p w14:paraId="4E79C2D4" w14:textId="77777777" w:rsidR="00862AAE" w:rsidRPr="00CB317B" w:rsidRDefault="00862AAE" w:rsidP="001E6339">
                  <w:pPr>
                    <w:spacing w:line="264" w:lineRule="auto"/>
                    <w:contextualSpacing/>
                    <w:jc w:val="center"/>
                    <w:rPr>
                      <w:spacing w:val="-10"/>
                      <w:sz w:val="26"/>
                      <w:szCs w:val="26"/>
                    </w:rPr>
                  </w:pPr>
                </w:p>
              </w:tc>
              <w:tc>
                <w:tcPr>
                  <w:tcW w:w="1737" w:type="dxa"/>
                </w:tcPr>
                <w:p w14:paraId="30342B4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604BAB69" w14:textId="77777777" w:rsidTr="00BD00FB">
              <w:tc>
                <w:tcPr>
                  <w:tcW w:w="1736" w:type="dxa"/>
                </w:tcPr>
                <w:p w14:paraId="6F2480EC" w14:textId="77777777" w:rsidR="00862AAE" w:rsidRPr="00CB317B" w:rsidRDefault="00862AAE" w:rsidP="001E6339">
                  <w:pPr>
                    <w:spacing w:line="264" w:lineRule="auto"/>
                    <w:contextualSpacing/>
                    <w:jc w:val="center"/>
                    <w:rPr>
                      <w:spacing w:val="-10"/>
                      <w:sz w:val="26"/>
                      <w:szCs w:val="26"/>
                    </w:rPr>
                  </w:pPr>
                </w:p>
              </w:tc>
              <w:tc>
                <w:tcPr>
                  <w:tcW w:w="1737" w:type="dxa"/>
                </w:tcPr>
                <w:p w14:paraId="6672E1C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345</w:t>
                  </w:r>
                </w:p>
              </w:tc>
            </w:tr>
          </w:tbl>
          <w:p w14:paraId="51FBD67A"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455FDF6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926FED7"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5370AF28"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24FC8260" w14:textId="77777777" w:rsidR="00862AAE" w:rsidRPr="00CB317B" w:rsidRDefault="00862AAE" w:rsidP="001E6339">
            <w:pPr>
              <w:spacing w:line="264" w:lineRule="auto"/>
              <w:contextualSpacing/>
              <w:rPr>
                <w:spacing w:val="-10"/>
                <w:sz w:val="26"/>
                <w:szCs w:val="26"/>
              </w:rPr>
            </w:pPr>
            <w:r w:rsidRPr="00CB317B">
              <w:rPr>
                <w:spacing w:val="-10"/>
                <w:sz w:val="26"/>
                <w:szCs w:val="26"/>
              </w:rPr>
              <w:t>Tải trọng thực tối đa lớn nhất  của cáp xoắn (dựa trên ứng suất căng tối đa của cách điện XLPE tại kẹp ngừng là 40 Mpa)</w:t>
            </w:r>
          </w:p>
        </w:tc>
        <w:tc>
          <w:tcPr>
            <w:tcW w:w="566" w:type="pct"/>
            <w:tcBorders>
              <w:top w:val="single" w:sz="2" w:space="0" w:color="000000"/>
              <w:left w:val="single" w:sz="6" w:space="0" w:color="000000"/>
              <w:bottom w:val="single" w:sz="2" w:space="0" w:color="000000"/>
              <w:right w:val="single" w:sz="6" w:space="0" w:color="000000"/>
            </w:tcBorders>
          </w:tcPr>
          <w:p w14:paraId="0622657C"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KN</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57DD769D" w14:textId="77777777" w:rsidTr="00BD00FB">
              <w:tc>
                <w:tcPr>
                  <w:tcW w:w="1736" w:type="dxa"/>
                </w:tcPr>
                <w:p w14:paraId="709BF9E5" w14:textId="77777777" w:rsidR="00862AAE" w:rsidRPr="00CB317B" w:rsidRDefault="00862AAE" w:rsidP="001E6339">
                  <w:pPr>
                    <w:spacing w:line="264" w:lineRule="auto"/>
                    <w:contextualSpacing/>
                    <w:jc w:val="center"/>
                    <w:rPr>
                      <w:spacing w:val="-10"/>
                      <w:sz w:val="26"/>
                      <w:szCs w:val="26"/>
                    </w:rPr>
                  </w:pPr>
                </w:p>
              </w:tc>
              <w:tc>
                <w:tcPr>
                  <w:tcW w:w="1737" w:type="dxa"/>
                </w:tcPr>
                <w:p w14:paraId="2ACEBAB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355FFCCC" w14:textId="77777777" w:rsidTr="00BD00FB">
              <w:tc>
                <w:tcPr>
                  <w:tcW w:w="1736" w:type="dxa"/>
                </w:tcPr>
                <w:p w14:paraId="661C3C1A" w14:textId="77777777" w:rsidR="00862AAE" w:rsidRPr="00CB317B" w:rsidRDefault="00862AAE" w:rsidP="001E6339">
                  <w:pPr>
                    <w:spacing w:line="264" w:lineRule="auto"/>
                    <w:contextualSpacing/>
                    <w:jc w:val="center"/>
                    <w:rPr>
                      <w:spacing w:val="-10"/>
                      <w:sz w:val="26"/>
                      <w:szCs w:val="26"/>
                    </w:rPr>
                  </w:pPr>
                </w:p>
              </w:tc>
              <w:tc>
                <w:tcPr>
                  <w:tcW w:w="1737" w:type="dxa"/>
                </w:tcPr>
                <w:p w14:paraId="643A8DD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15,2</w:t>
                  </w:r>
                </w:p>
              </w:tc>
            </w:tr>
          </w:tbl>
          <w:p w14:paraId="3E71DE79"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3170A2E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A7013E2"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780B6667"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686477A0" w14:textId="77777777" w:rsidR="00862AAE" w:rsidRPr="00CB317B" w:rsidRDefault="00862AAE" w:rsidP="001E6339">
            <w:pPr>
              <w:spacing w:line="264" w:lineRule="auto"/>
              <w:contextualSpacing/>
              <w:rPr>
                <w:spacing w:val="-10"/>
                <w:sz w:val="26"/>
                <w:szCs w:val="26"/>
              </w:rPr>
            </w:pPr>
            <w:r w:rsidRPr="00CB317B">
              <w:rPr>
                <w:spacing w:val="-10"/>
                <w:sz w:val="26"/>
                <w:szCs w:val="26"/>
              </w:rPr>
              <w:t>Lực kéo đứt tối thiểu MBL của cáp xoắn (dựa trên ứng suất kéo đứt của lõi hợp kim nhôm là 140 Mpa)</w:t>
            </w:r>
          </w:p>
        </w:tc>
        <w:tc>
          <w:tcPr>
            <w:tcW w:w="566" w:type="pct"/>
            <w:tcBorders>
              <w:top w:val="single" w:sz="2" w:space="0" w:color="000000"/>
              <w:left w:val="single" w:sz="6" w:space="0" w:color="000000"/>
              <w:bottom w:val="single" w:sz="2" w:space="0" w:color="000000"/>
              <w:right w:val="single" w:sz="6" w:space="0" w:color="000000"/>
            </w:tcBorders>
          </w:tcPr>
          <w:p w14:paraId="714E18DA"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KN</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255898EF" w14:textId="77777777" w:rsidTr="00BD00FB">
              <w:tc>
                <w:tcPr>
                  <w:tcW w:w="1736" w:type="dxa"/>
                </w:tcPr>
                <w:p w14:paraId="5C1C5A54" w14:textId="77777777" w:rsidR="00862AAE" w:rsidRPr="00CB317B" w:rsidRDefault="00862AAE" w:rsidP="001E6339">
                  <w:pPr>
                    <w:spacing w:line="264" w:lineRule="auto"/>
                    <w:contextualSpacing/>
                    <w:jc w:val="center"/>
                    <w:rPr>
                      <w:spacing w:val="-10"/>
                      <w:sz w:val="26"/>
                      <w:szCs w:val="26"/>
                    </w:rPr>
                  </w:pPr>
                </w:p>
              </w:tc>
              <w:tc>
                <w:tcPr>
                  <w:tcW w:w="1737" w:type="dxa"/>
                </w:tcPr>
                <w:p w14:paraId="46C2418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46E2F17E" w14:textId="77777777" w:rsidTr="00BD00FB">
              <w:tc>
                <w:tcPr>
                  <w:tcW w:w="1736" w:type="dxa"/>
                </w:tcPr>
                <w:p w14:paraId="52EFC7D7" w14:textId="77777777" w:rsidR="00862AAE" w:rsidRPr="00CB317B" w:rsidRDefault="00862AAE" w:rsidP="001E6339">
                  <w:pPr>
                    <w:spacing w:line="264" w:lineRule="auto"/>
                    <w:contextualSpacing/>
                    <w:jc w:val="center"/>
                    <w:rPr>
                      <w:spacing w:val="-10"/>
                      <w:sz w:val="26"/>
                      <w:szCs w:val="26"/>
                    </w:rPr>
                  </w:pPr>
                </w:p>
              </w:tc>
              <w:tc>
                <w:tcPr>
                  <w:tcW w:w="1737" w:type="dxa"/>
                </w:tcPr>
                <w:p w14:paraId="53D253B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53,2</w:t>
                  </w:r>
                </w:p>
              </w:tc>
            </w:tr>
          </w:tbl>
          <w:p w14:paraId="0B575055"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2FB1936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D565364"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48B7938D"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45A468E1" w14:textId="77777777" w:rsidR="00862AAE" w:rsidRPr="00CB317B" w:rsidRDefault="00862AAE" w:rsidP="001E6339">
            <w:pPr>
              <w:spacing w:line="264" w:lineRule="auto"/>
              <w:contextualSpacing/>
              <w:rPr>
                <w:spacing w:val="-10"/>
                <w:sz w:val="26"/>
                <w:szCs w:val="26"/>
              </w:rPr>
            </w:pPr>
            <w:r w:rsidRPr="00CB317B">
              <w:rPr>
                <w:spacing w:val="-10"/>
                <w:sz w:val="26"/>
                <w:szCs w:val="26"/>
              </w:rPr>
              <w:t>Lực căng làm việc tối đa của cáp xoắn trong thời gian ngắn (28% MBL)</w:t>
            </w:r>
          </w:p>
        </w:tc>
        <w:tc>
          <w:tcPr>
            <w:tcW w:w="566" w:type="pct"/>
            <w:tcBorders>
              <w:top w:val="single" w:sz="2" w:space="0" w:color="000000"/>
              <w:left w:val="single" w:sz="6" w:space="0" w:color="000000"/>
              <w:bottom w:val="single" w:sz="2" w:space="0" w:color="000000"/>
              <w:right w:val="single" w:sz="6" w:space="0" w:color="000000"/>
            </w:tcBorders>
          </w:tcPr>
          <w:p w14:paraId="4F5865B7"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KN</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44295C57" w14:textId="77777777" w:rsidTr="00BD00FB">
              <w:tc>
                <w:tcPr>
                  <w:tcW w:w="1736" w:type="dxa"/>
                </w:tcPr>
                <w:p w14:paraId="0D42FF7D" w14:textId="77777777" w:rsidR="00862AAE" w:rsidRPr="00CB317B" w:rsidRDefault="00862AAE" w:rsidP="001E6339">
                  <w:pPr>
                    <w:spacing w:line="264" w:lineRule="auto"/>
                    <w:contextualSpacing/>
                    <w:jc w:val="center"/>
                    <w:rPr>
                      <w:spacing w:val="-10"/>
                      <w:sz w:val="26"/>
                      <w:szCs w:val="26"/>
                    </w:rPr>
                  </w:pPr>
                </w:p>
              </w:tc>
              <w:tc>
                <w:tcPr>
                  <w:tcW w:w="1737" w:type="dxa"/>
                </w:tcPr>
                <w:p w14:paraId="5E50285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1141A0BA" w14:textId="77777777" w:rsidTr="00BD00FB">
              <w:tc>
                <w:tcPr>
                  <w:tcW w:w="1736" w:type="dxa"/>
                </w:tcPr>
                <w:p w14:paraId="01C8464F" w14:textId="77777777" w:rsidR="00862AAE" w:rsidRPr="00CB317B" w:rsidRDefault="00862AAE" w:rsidP="001E6339">
                  <w:pPr>
                    <w:spacing w:line="264" w:lineRule="auto"/>
                    <w:contextualSpacing/>
                    <w:jc w:val="center"/>
                    <w:rPr>
                      <w:spacing w:val="-10"/>
                      <w:sz w:val="26"/>
                      <w:szCs w:val="26"/>
                    </w:rPr>
                  </w:pPr>
                </w:p>
              </w:tc>
              <w:tc>
                <w:tcPr>
                  <w:tcW w:w="1737" w:type="dxa"/>
                </w:tcPr>
                <w:p w14:paraId="7B3DE9D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14,9</w:t>
                  </w:r>
                </w:p>
              </w:tc>
            </w:tr>
          </w:tbl>
          <w:p w14:paraId="1DBFB718"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5EDFDE0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B12330D"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03CA05CA"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784CBD6B" w14:textId="77777777" w:rsidR="00862AAE" w:rsidRPr="00CB317B" w:rsidRDefault="00862AAE" w:rsidP="001E6339">
            <w:pPr>
              <w:spacing w:line="264" w:lineRule="auto"/>
              <w:contextualSpacing/>
              <w:rPr>
                <w:spacing w:val="-10"/>
                <w:sz w:val="26"/>
                <w:szCs w:val="26"/>
              </w:rPr>
            </w:pPr>
            <w:r w:rsidRPr="00CB317B">
              <w:rPr>
                <w:spacing w:val="-10"/>
                <w:sz w:val="26"/>
                <w:szCs w:val="26"/>
              </w:rPr>
              <w:t>Lực căng làm việc thường xuyên tối đa (18%MBL)</w:t>
            </w:r>
          </w:p>
        </w:tc>
        <w:tc>
          <w:tcPr>
            <w:tcW w:w="566" w:type="pct"/>
            <w:tcBorders>
              <w:top w:val="single" w:sz="2" w:space="0" w:color="000000"/>
              <w:left w:val="single" w:sz="6" w:space="0" w:color="000000"/>
              <w:bottom w:val="single" w:sz="2" w:space="0" w:color="000000"/>
              <w:right w:val="single" w:sz="6" w:space="0" w:color="000000"/>
            </w:tcBorders>
          </w:tcPr>
          <w:p w14:paraId="330BA410"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KN</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3970F80E" w14:textId="77777777" w:rsidTr="00BD00FB">
              <w:tc>
                <w:tcPr>
                  <w:tcW w:w="1736" w:type="dxa"/>
                </w:tcPr>
                <w:p w14:paraId="60A1CCC2" w14:textId="77777777" w:rsidR="00862AAE" w:rsidRPr="00CB317B" w:rsidRDefault="00862AAE" w:rsidP="001E6339">
                  <w:pPr>
                    <w:spacing w:line="264" w:lineRule="auto"/>
                    <w:contextualSpacing/>
                    <w:jc w:val="center"/>
                    <w:rPr>
                      <w:spacing w:val="-10"/>
                      <w:sz w:val="26"/>
                      <w:szCs w:val="26"/>
                    </w:rPr>
                  </w:pPr>
                </w:p>
              </w:tc>
              <w:tc>
                <w:tcPr>
                  <w:tcW w:w="1737" w:type="dxa"/>
                </w:tcPr>
                <w:p w14:paraId="3A390B3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685D7F37" w14:textId="77777777" w:rsidTr="00BD00FB">
              <w:tc>
                <w:tcPr>
                  <w:tcW w:w="1736" w:type="dxa"/>
                </w:tcPr>
                <w:p w14:paraId="3DE90335" w14:textId="77777777" w:rsidR="00862AAE" w:rsidRPr="00CB317B" w:rsidRDefault="00862AAE" w:rsidP="001E6339">
                  <w:pPr>
                    <w:spacing w:line="264" w:lineRule="auto"/>
                    <w:contextualSpacing/>
                    <w:jc w:val="center"/>
                    <w:rPr>
                      <w:spacing w:val="-10"/>
                      <w:sz w:val="26"/>
                      <w:szCs w:val="26"/>
                    </w:rPr>
                  </w:pPr>
                </w:p>
              </w:tc>
              <w:tc>
                <w:tcPr>
                  <w:tcW w:w="1737" w:type="dxa"/>
                </w:tcPr>
                <w:p w14:paraId="2F2CE51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9,6</w:t>
                  </w:r>
                </w:p>
              </w:tc>
            </w:tr>
          </w:tbl>
          <w:p w14:paraId="65E65558"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5064EE2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35F4303"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143D597C"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109EA2C5" w14:textId="77777777" w:rsidR="00862AAE" w:rsidRPr="00CB317B" w:rsidRDefault="00862AAE" w:rsidP="001E6339">
            <w:pPr>
              <w:spacing w:line="264" w:lineRule="auto"/>
              <w:contextualSpacing/>
              <w:rPr>
                <w:spacing w:val="-10"/>
                <w:sz w:val="26"/>
                <w:szCs w:val="26"/>
              </w:rPr>
            </w:pPr>
            <w:r w:rsidRPr="00CB317B">
              <w:rPr>
                <w:spacing w:val="-10"/>
                <w:sz w:val="26"/>
                <w:szCs w:val="26"/>
              </w:rPr>
              <w:t>Lực kết dính tối thiểu của cách điện</w:t>
            </w:r>
          </w:p>
        </w:tc>
        <w:tc>
          <w:tcPr>
            <w:tcW w:w="566" w:type="pct"/>
            <w:tcBorders>
              <w:top w:val="single" w:sz="2" w:space="0" w:color="000000"/>
              <w:left w:val="single" w:sz="6" w:space="0" w:color="000000"/>
              <w:bottom w:val="single" w:sz="2" w:space="0" w:color="000000"/>
              <w:right w:val="single" w:sz="6" w:space="0" w:color="000000"/>
            </w:tcBorders>
          </w:tcPr>
          <w:p w14:paraId="30D7264D"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Kg</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56EEB6ED" w14:textId="77777777" w:rsidTr="00BD00FB">
              <w:tc>
                <w:tcPr>
                  <w:tcW w:w="1736" w:type="dxa"/>
                </w:tcPr>
                <w:p w14:paraId="48E51D6E" w14:textId="77777777" w:rsidR="00862AAE" w:rsidRPr="00CB317B" w:rsidRDefault="00862AAE" w:rsidP="001E6339">
                  <w:pPr>
                    <w:spacing w:line="264" w:lineRule="auto"/>
                    <w:contextualSpacing/>
                    <w:jc w:val="center"/>
                    <w:rPr>
                      <w:spacing w:val="-10"/>
                      <w:sz w:val="26"/>
                      <w:szCs w:val="26"/>
                    </w:rPr>
                  </w:pPr>
                </w:p>
              </w:tc>
              <w:tc>
                <w:tcPr>
                  <w:tcW w:w="1737" w:type="dxa"/>
                </w:tcPr>
                <w:p w14:paraId="18A6ED6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68D8BC03" w14:textId="77777777" w:rsidTr="00BD00FB">
              <w:tc>
                <w:tcPr>
                  <w:tcW w:w="1736" w:type="dxa"/>
                </w:tcPr>
                <w:p w14:paraId="1EEC7D83" w14:textId="77777777" w:rsidR="00862AAE" w:rsidRPr="00CB317B" w:rsidRDefault="00862AAE" w:rsidP="001E6339">
                  <w:pPr>
                    <w:spacing w:line="264" w:lineRule="auto"/>
                    <w:contextualSpacing/>
                    <w:jc w:val="center"/>
                    <w:rPr>
                      <w:spacing w:val="-10"/>
                      <w:sz w:val="26"/>
                      <w:szCs w:val="26"/>
                    </w:rPr>
                  </w:pPr>
                </w:p>
              </w:tc>
              <w:tc>
                <w:tcPr>
                  <w:tcW w:w="1737" w:type="dxa"/>
                </w:tcPr>
                <w:p w14:paraId="7197D52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190</w:t>
                  </w:r>
                </w:p>
              </w:tc>
            </w:tr>
          </w:tbl>
          <w:p w14:paraId="5DB1BBB2"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067A782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C7D24EE"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189A8656"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7B204637" w14:textId="77777777" w:rsidR="00862AAE" w:rsidRPr="00CB317B" w:rsidRDefault="00862AAE" w:rsidP="001E6339">
            <w:pPr>
              <w:spacing w:line="264" w:lineRule="auto"/>
              <w:contextualSpacing/>
              <w:rPr>
                <w:spacing w:val="-10"/>
                <w:sz w:val="26"/>
                <w:szCs w:val="26"/>
              </w:rPr>
            </w:pPr>
            <w:r w:rsidRPr="00CB317B">
              <w:rPr>
                <w:spacing w:val="-10"/>
                <w:sz w:val="26"/>
                <w:szCs w:val="26"/>
              </w:rPr>
              <w:t>Khối lượng tương đối của cáp</w:t>
            </w:r>
          </w:p>
        </w:tc>
        <w:tc>
          <w:tcPr>
            <w:tcW w:w="566" w:type="pct"/>
            <w:tcBorders>
              <w:top w:val="single" w:sz="2" w:space="0" w:color="000000"/>
              <w:left w:val="single" w:sz="6" w:space="0" w:color="000000"/>
              <w:bottom w:val="single" w:sz="2" w:space="0" w:color="000000"/>
              <w:right w:val="single" w:sz="6" w:space="0" w:color="000000"/>
            </w:tcBorders>
          </w:tcPr>
          <w:p w14:paraId="203295EE"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Kg/m</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35701814" w14:textId="77777777" w:rsidTr="00BD00FB">
              <w:tc>
                <w:tcPr>
                  <w:tcW w:w="1736" w:type="dxa"/>
                </w:tcPr>
                <w:p w14:paraId="4FAE9F4E" w14:textId="77777777" w:rsidR="00862AAE" w:rsidRPr="00CB317B" w:rsidRDefault="00862AAE" w:rsidP="001E6339">
                  <w:pPr>
                    <w:spacing w:line="264" w:lineRule="auto"/>
                    <w:contextualSpacing/>
                    <w:jc w:val="center"/>
                    <w:rPr>
                      <w:spacing w:val="-10"/>
                      <w:sz w:val="26"/>
                      <w:szCs w:val="26"/>
                    </w:rPr>
                  </w:pPr>
                </w:p>
              </w:tc>
              <w:tc>
                <w:tcPr>
                  <w:tcW w:w="1737" w:type="dxa"/>
                </w:tcPr>
                <w:p w14:paraId="792256F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19170AAB" w14:textId="77777777" w:rsidTr="00BD00FB">
              <w:tc>
                <w:tcPr>
                  <w:tcW w:w="1736" w:type="dxa"/>
                </w:tcPr>
                <w:p w14:paraId="28588DF6" w14:textId="77777777" w:rsidR="00862AAE" w:rsidRPr="00CB317B" w:rsidRDefault="00862AAE" w:rsidP="001E6339">
                  <w:pPr>
                    <w:spacing w:line="264" w:lineRule="auto"/>
                    <w:contextualSpacing/>
                    <w:jc w:val="center"/>
                    <w:rPr>
                      <w:spacing w:val="-10"/>
                      <w:sz w:val="26"/>
                      <w:szCs w:val="26"/>
                    </w:rPr>
                  </w:pPr>
                </w:p>
              </w:tc>
              <w:tc>
                <w:tcPr>
                  <w:tcW w:w="1737" w:type="dxa"/>
                </w:tcPr>
                <w:p w14:paraId="684ACFE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1,35</w:t>
                  </w:r>
                </w:p>
              </w:tc>
            </w:tr>
          </w:tbl>
          <w:p w14:paraId="2401009D"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55814D3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7950E83" w14:textId="77777777" w:rsidTr="00BD00FB">
        <w:trPr>
          <w:trHeight w:val="254"/>
        </w:trPr>
        <w:tc>
          <w:tcPr>
            <w:tcW w:w="363" w:type="pct"/>
            <w:tcBorders>
              <w:top w:val="single" w:sz="2" w:space="0" w:color="000000"/>
              <w:left w:val="single" w:sz="6" w:space="0" w:color="000000"/>
              <w:bottom w:val="single" w:sz="2" w:space="0" w:color="000000"/>
              <w:right w:val="single" w:sz="6" w:space="0" w:color="000000"/>
            </w:tcBorders>
          </w:tcPr>
          <w:p w14:paraId="47FE9D65" w14:textId="77777777" w:rsidR="00862AAE" w:rsidRPr="00CB317B" w:rsidRDefault="00862AAE">
            <w:pPr>
              <w:numPr>
                <w:ilvl w:val="0"/>
                <w:numId w:val="196"/>
              </w:numPr>
              <w:spacing w:line="264" w:lineRule="auto"/>
              <w:contextualSpacing/>
              <w:jc w:val="center"/>
              <w:rPr>
                <w:spacing w:val="-10"/>
                <w:sz w:val="26"/>
                <w:szCs w:val="26"/>
              </w:rPr>
            </w:pPr>
          </w:p>
        </w:tc>
        <w:tc>
          <w:tcPr>
            <w:tcW w:w="1586" w:type="pct"/>
            <w:tcBorders>
              <w:top w:val="single" w:sz="2" w:space="0" w:color="000000"/>
              <w:left w:val="single" w:sz="6" w:space="0" w:color="000000"/>
              <w:bottom w:val="single" w:sz="2" w:space="0" w:color="000000"/>
              <w:right w:val="single" w:sz="6" w:space="0" w:color="000000"/>
            </w:tcBorders>
          </w:tcPr>
          <w:p w14:paraId="0DE90ADB" w14:textId="77777777" w:rsidR="00862AAE" w:rsidRPr="00CB317B" w:rsidRDefault="00862AAE" w:rsidP="001E6339">
            <w:pPr>
              <w:spacing w:line="264" w:lineRule="auto"/>
              <w:contextualSpacing/>
              <w:rPr>
                <w:spacing w:val="-10"/>
                <w:sz w:val="26"/>
                <w:szCs w:val="26"/>
              </w:rPr>
            </w:pPr>
            <w:r w:rsidRPr="00CB317B">
              <w:rPr>
                <w:spacing w:val="-10"/>
                <w:sz w:val="26"/>
                <w:szCs w:val="26"/>
              </w:rPr>
              <w:t>Chiều dài mỗi bành cáp</w:t>
            </w:r>
          </w:p>
        </w:tc>
        <w:tc>
          <w:tcPr>
            <w:tcW w:w="566" w:type="pct"/>
            <w:tcBorders>
              <w:top w:val="single" w:sz="2" w:space="0" w:color="000000"/>
              <w:left w:val="single" w:sz="6" w:space="0" w:color="000000"/>
              <w:bottom w:val="single" w:sz="2" w:space="0" w:color="000000"/>
              <w:right w:val="single" w:sz="6" w:space="0" w:color="000000"/>
            </w:tcBorders>
          </w:tcPr>
          <w:p w14:paraId="40521AE5" w14:textId="77777777" w:rsidR="00862AAE" w:rsidRPr="00CB317B" w:rsidRDefault="00862AAE" w:rsidP="001E6339">
            <w:pPr>
              <w:tabs>
                <w:tab w:val="left" w:pos="3672"/>
                <w:tab w:val="left" w:pos="4212"/>
              </w:tabs>
              <w:spacing w:line="264" w:lineRule="auto"/>
              <w:contextualSpacing/>
              <w:jc w:val="center"/>
              <w:rPr>
                <w:spacing w:val="-10"/>
                <w:sz w:val="26"/>
                <w:szCs w:val="26"/>
              </w:rPr>
            </w:pPr>
            <w:r w:rsidRPr="00CB317B">
              <w:rPr>
                <w:spacing w:val="-10"/>
                <w:sz w:val="26"/>
                <w:szCs w:val="26"/>
              </w:rPr>
              <w:t>m</w:t>
            </w:r>
          </w:p>
        </w:tc>
        <w:tc>
          <w:tcPr>
            <w:tcW w:w="1955" w:type="pct"/>
            <w:tcBorders>
              <w:top w:val="single" w:sz="2" w:space="0" w:color="000000"/>
              <w:left w:val="single" w:sz="6" w:space="0" w:color="000000"/>
              <w:bottom w:val="single" w:sz="2" w:space="0" w:color="000000"/>
              <w:right w:val="single" w:sz="6" w:space="0" w:color="000000"/>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737"/>
            </w:tblGrid>
            <w:tr w:rsidR="007E6F7A" w:rsidRPr="00CB317B" w14:paraId="486745ED" w14:textId="77777777" w:rsidTr="00BD00FB">
              <w:tc>
                <w:tcPr>
                  <w:tcW w:w="1736" w:type="dxa"/>
                </w:tcPr>
                <w:p w14:paraId="28DEAAE5" w14:textId="77777777" w:rsidR="00862AAE" w:rsidRPr="00CB317B" w:rsidRDefault="00862AAE" w:rsidP="001E6339">
                  <w:pPr>
                    <w:spacing w:line="264" w:lineRule="auto"/>
                    <w:contextualSpacing/>
                    <w:jc w:val="center"/>
                    <w:rPr>
                      <w:spacing w:val="-10"/>
                      <w:sz w:val="26"/>
                      <w:szCs w:val="26"/>
                    </w:rPr>
                  </w:pPr>
                </w:p>
              </w:tc>
              <w:tc>
                <w:tcPr>
                  <w:tcW w:w="1737" w:type="dxa"/>
                </w:tcPr>
                <w:p w14:paraId="014ED5A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4x95mm2</w:t>
                  </w:r>
                </w:p>
              </w:tc>
            </w:tr>
            <w:tr w:rsidR="007E6F7A" w:rsidRPr="00CB317B" w14:paraId="45D35B51" w14:textId="77777777" w:rsidTr="00BD00FB">
              <w:tc>
                <w:tcPr>
                  <w:tcW w:w="1736" w:type="dxa"/>
                </w:tcPr>
                <w:p w14:paraId="3CF28245" w14:textId="77777777" w:rsidR="00862AAE" w:rsidRPr="00CB317B" w:rsidRDefault="00862AAE" w:rsidP="001E6339">
                  <w:pPr>
                    <w:spacing w:line="264" w:lineRule="auto"/>
                    <w:contextualSpacing/>
                    <w:jc w:val="center"/>
                    <w:rPr>
                      <w:spacing w:val="-10"/>
                      <w:sz w:val="26"/>
                      <w:szCs w:val="26"/>
                    </w:rPr>
                  </w:pPr>
                </w:p>
              </w:tc>
              <w:tc>
                <w:tcPr>
                  <w:tcW w:w="1737" w:type="dxa"/>
                </w:tcPr>
                <w:p w14:paraId="3E7C68F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500</w:t>
                  </w:r>
                </w:p>
              </w:tc>
            </w:tr>
          </w:tbl>
          <w:p w14:paraId="586303DF" w14:textId="77777777" w:rsidR="00862AAE" w:rsidRPr="00CB317B" w:rsidRDefault="00862AAE" w:rsidP="001E6339">
            <w:pPr>
              <w:spacing w:line="264" w:lineRule="auto"/>
              <w:contextualSpacing/>
              <w:jc w:val="center"/>
              <w:rPr>
                <w:spacing w:val="-10"/>
                <w:sz w:val="26"/>
                <w:szCs w:val="26"/>
              </w:rPr>
            </w:pPr>
          </w:p>
        </w:tc>
        <w:tc>
          <w:tcPr>
            <w:tcW w:w="529" w:type="pct"/>
            <w:tcBorders>
              <w:top w:val="single" w:sz="2" w:space="0" w:color="000000"/>
              <w:left w:val="single" w:sz="6" w:space="0" w:color="000000"/>
              <w:bottom w:val="single" w:sz="2" w:space="0" w:color="000000"/>
              <w:right w:val="single" w:sz="6" w:space="0" w:color="000000"/>
            </w:tcBorders>
          </w:tcPr>
          <w:p w14:paraId="69986CD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bl>
    <w:p w14:paraId="4C5A8238" w14:textId="77777777" w:rsidR="00862AAE" w:rsidRPr="00CB317B" w:rsidRDefault="00862AAE" w:rsidP="001E6339">
      <w:pPr>
        <w:spacing w:line="264" w:lineRule="auto"/>
        <w:contextualSpacing/>
        <w:rPr>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474274E3" w14:textId="77777777" w:rsidR="00862AAE" w:rsidRPr="00CB317B" w:rsidRDefault="00862AAE" w:rsidP="001E6339">
      <w:pPr>
        <w:spacing w:line="264" w:lineRule="auto"/>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không cơ bản</w:t>
      </w:r>
    </w:p>
    <w:p w14:paraId="5068109E" w14:textId="0CD6799C" w:rsidR="00C86C12"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483" w:name="_Toc203730803"/>
      <w:r>
        <w:rPr>
          <w:rFonts w:ascii="Times New Roman" w:hAnsi="Times New Roman"/>
          <w:spacing w:val="-10"/>
          <w:sz w:val="26"/>
          <w:szCs w:val="26"/>
          <w:lang w:val="fr-FR"/>
        </w:rPr>
        <w:t>Đặc tính kỹ thuật</w:t>
      </w:r>
      <w:r w:rsidR="00C86C12" w:rsidRPr="00CB317B">
        <w:rPr>
          <w:rFonts w:ascii="Times New Roman" w:hAnsi="Times New Roman"/>
          <w:spacing w:val="-10"/>
          <w:sz w:val="26"/>
          <w:szCs w:val="26"/>
          <w:lang w:val="fr-FR"/>
        </w:rPr>
        <w:t xml:space="preserve"> cáp ngầm hạ thế chống thấm nước</w:t>
      </w:r>
      <w:r w:rsidR="007B6162" w:rsidRPr="00CB317B">
        <w:rPr>
          <w:rFonts w:ascii="Times New Roman" w:hAnsi="Times New Roman"/>
          <w:spacing w:val="-10"/>
          <w:sz w:val="26"/>
          <w:szCs w:val="26"/>
          <w:lang w:val="fr-FR"/>
        </w:rPr>
        <w:t xml:space="preserve"> 4 lõi</w:t>
      </w:r>
      <w:r w:rsidR="00C86C12" w:rsidRPr="00CB317B">
        <w:rPr>
          <w:rFonts w:ascii="Times New Roman" w:hAnsi="Times New Roman"/>
          <w:spacing w:val="-10"/>
          <w:sz w:val="26"/>
          <w:szCs w:val="26"/>
          <w:lang w:val="fr-FR"/>
        </w:rPr>
        <w:t>:</w:t>
      </w:r>
      <w:bookmarkEnd w:id="483"/>
    </w:p>
    <w:p w14:paraId="4967F1F0" w14:textId="77777777" w:rsidR="00C86C12" w:rsidRPr="00CB317B" w:rsidRDefault="00C86C12">
      <w:pPr>
        <w:numPr>
          <w:ilvl w:val="0"/>
          <w:numId w:val="402"/>
        </w:numPr>
        <w:tabs>
          <w:tab w:val="clear" w:pos="720"/>
        </w:tabs>
        <w:spacing w:line="264" w:lineRule="auto"/>
        <w:ind w:right="-81"/>
        <w:contextualSpacing/>
        <w:jc w:val="both"/>
        <w:rPr>
          <w:b/>
          <w:spacing w:val="-10"/>
          <w:sz w:val="26"/>
          <w:szCs w:val="26"/>
          <w:lang w:val="fr-FR"/>
        </w:rPr>
      </w:pPr>
      <w:bookmarkStart w:id="484" w:name="_Hlk184903383"/>
      <w:r w:rsidRPr="00CB317B">
        <w:rPr>
          <w:b/>
          <w:spacing w:val="-10"/>
          <w:sz w:val="26"/>
          <w:szCs w:val="26"/>
          <w:lang w:val="fr-FR"/>
        </w:rPr>
        <w:t>PHẠM VI ÁP DỤNG:</w:t>
      </w:r>
    </w:p>
    <w:p w14:paraId="33B9642C" w14:textId="77777777" w:rsidR="00C86C12" w:rsidRPr="00CB317B" w:rsidRDefault="00C86C12" w:rsidP="001E6339">
      <w:pPr>
        <w:spacing w:line="264" w:lineRule="auto"/>
        <w:ind w:firstLine="720"/>
        <w:contextualSpacing/>
        <w:jc w:val="both"/>
        <w:rPr>
          <w:spacing w:val="-10"/>
          <w:sz w:val="26"/>
          <w:szCs w:val="26"/>
          <w:lang w:val="fr-FR"/>
        </w:rPr>
      </w:pPr>
      <w:r w:rsidRPr="00CB317B">
        <w:rPr>
          <w:spacing w:val="-10"/>
          <w:sz w:val="26"/>
          <w:szCs w:val="26"/>
          <w:lang w:val="fr-FR"/>
        </w:rPr>
        <w:t>Quy cách kỹ thuật này qui định các yêu cầu về kết cấu, kích thước và thử nghiệm cho cáp ngầm hạ thế 1kV - 4 lõi loại chống thấm nước, cách điện rắn định hình bằng phương pháp đùn dùng để lắp đặt cố định.</w:t>
      </w:r>
    </w:p>
    <w:p w14:paraId="6A44B99C" w14:textId="77777777" w:rsidR="00C86C12" w:rsidRPr="00CB317B" w:rsidRDefault="00C86C12">
      <w:pPr>
        <w:numPr>
          <w:ilvl w:val="0"/>
          <w:numId w:val="402"/>
        </w:numPr>
        <w:tabs>
          <w:tab w:val="clear" w:pos="720"/>
          <w:tab w:val="num" w:pos="561"/>
        </w:tabs>
        <w:spacing w:line="264" w:lineRule="auto"/>
        <w:ind w:right="-81"/>
        <w:contextualSpacing/>
        <w:jc w:val="both"/>
        <w:rPr>
          <w:b/>
          <w:spacing w:val="-10"/>
          <w:sz w:val="26"/>
          <w:szCs w:val="26"/>
          <w:lang w:val="fr-FR"/>
        </w:rPr>
      </w:pPr>
      <w:r w:rsidRPr="00CB317B">
        <w:rPr>
          <w:b/>
          <w:spacing w:val="-10"/>
          <w:sz w:val="26"/>
          <w:szCs w:val="26"/>
          <w:lang w:val="fr-FR"/>
        </w:rPr>
        <w:t>TIÊU CHUẨN ÁP DỤNG:</w:t>
      </w:r>
    </w:p>
    <w:p w14:paraId="69917667"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lastRenderedPageBreak/>
        <w:t>IEC 60502-1: Power cables with extruded insulation and their accessories for rated voltages from 1 kV (Um=1,2 kV) up to 30 kV (Um=36 kV) – Part 1 – Cables for rated voltages of 1 kV (Um=1,2 kV) and 3 kV (Um=3,6 kV).</w:t>
      </w:r>
    </w:p>
    <w:p w14:paraId="0C783A5E" w14:textId="77777777" w:rsidR="00C86C12" w:rsidRPr="00CB317B" w:rsidRDefault="00C86C12">
      <w:pPr>
        <w:numPr>
          <w:ilvl w:val="0"/>
          <w:numId w:val="402"/>
        </w:numPr>
        <w:tabs>
          <w:tab w:val="clear" w:pos="720"/>
          <w:tab w:val="num" w:pos="561"/>
        </w:tabs>
        <w:spacing w:line="264" w:lineRule="auto"/>
        <w:ind w:right="-79"/>
        <w:contextualSpacing/>
        <w:rPr>
          <w:b/>
          <w:spacing w:val="-10"/>
          <w:sz w:val="26"/>
          <w:szCs w:val="26"/>
        </w:rPr>
      </w:pPr>
      <w:r w:rsidRPr="00CB317B">
        <w:rPr>
          <w:b/>
          <w:spacing w:val="-10"/>
          <w:sz w:val="26"/>
          <w:szCs w:val="26"/>
        </w:rPr>
        <w:t>MÔ TẢ:</w:t>
      </w:r>
    </w:p>
    <w:p w14:paraId="7B63DFAB" w14:textId="77777777" w:rsidR="00C86C12" w:rsidRPr="00CB317B" w:rsidRDefault="00C86C12" w:rsidP="001E6339">
      <w:pPr>
        <w:spacing w:line="264" w:lineRule="auto"/>
        <w:ind w:firstLine="720"/>
        <w:contextualSpacing/>
        <w:jc w:val="both"/>
        <w:rPr>
          <w:spacing w:val="-10"/>
          <w:sz w:val="26"/>
          <w:szCs w:val="26"/>
        </w:rPr>
      </w:pPr>
      <w:r w:rsidRPr="00CB317B">
        <w:rPr>
          <w:spacing w:val="-10"/>
          <w:sz w:val="26"/>
          <w:szCs w:val="26"/>
        </w:rPr>
        <w:t>Cấu trúc cơ bản (từ trong ra ngoài):  Ruột đồng hoặc nhôm vặn xoắn đồng tâm và nén chặt, lớp cách điện, chất độn và lớp bọc bên trong, lớp giáp bảo vệ, lớp vỏ bọc ngoài cùng.</w:t>
      </w:r>
    </w:p>
    <w:p w14:paraId="418893D0" w14:textId="77777777" w:rsidR="00C86C12" w:rsidRPr="00CB317B" w:rsidRDefault="00C86C12">
      <w:pPr>
        <w:numPr>
          <w:ilvl w:val="0"/>
          <w:numId w:val="404"/>
        </w:numPr>
        <w:tabs>
          <w:tab w:val="clear" w:pos="360"/>
        </w:tabs>
        <w:spacing w:line="264" w:lineRule="auto"/>
        <w:ind w:right="-79"/>
        <w:contextualSpacing/>
        <w:rPr>
          <w:b/>
          <w:spacing w:val="-10"/>
          <w:sz w:val="26"/>
          <w:szCs w:val="26"/>
        </w:rPr>
      </w:pPr>
      <w:r w:rsidRPr="00CB317B">
        <w:rPr>
          <w:b/>
          <w:spacing w:val="-10"/>
          <w:sz w:val="26"/>
          <w:szCs w:val="26"/>
        </w:rPr>
        <w:t>Ruột dẫn điện</w:t>
      </w:r>
    </w:p>
    <w:p w14:paraId="2F9B7399"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Ruột dẫn điện được thiết kế bao gồm các vật liệu chống thấm nước (water blocking material) xâm nhập vào bên trong ruột dẫn.</w:t>
      </w:r>
    </w:p>
    <w:p w14:paraId="79AE70AC"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Ruột dẫn điện được cấu trúc từ nhiều tao đồng hoặc nhôm tiết diện tròn được vặn xoắn đồng tâm và nén chặt:</w:t>
      </w:r>
    </w:p>
    <w:tbl>
      <w:tblPr>
        <w:tblW w:w="8803"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5"/>
        <w:gridCol w:w="1288"/>
        <w:gridCol w:w="1288"/>
        <w:gridCol w:w="1912"/>
        <w:gridCol w:w="1870"/>
      </w:tblGrid>
      <w:tr w:rsidR="007E6F7A" w:rsidRPr="00CB317B" w14:paraId="7D7C7544" w14:textId="77777777" w:rsidTr="007F7E7C">
        <w:tc>
          <w:tcPr>
            <w:tcW w:w="2445" w:type="dxa"/>
            <w:vMerge w:val="restart"/>
          </w:tcPr>
          <w:p w14:paraId="34256A40" w14:textId="77777777" w:rsidR="00C86C12" w:rsidRPr="00CB317B" w:rsidRDefault="00C86C12" w:rsidP="001E6339">
            <w:pPr>
              <w:pStyle w:val="Heading5"/>
              <w:keepNext w:val="0"/>
              <w:tabs>
                <w:tab w:val="clear" w:pos="1008"/>
              </w:tabs>
              <w:spacing w:before="0" w:line="264" w:lineRule="auto"/>
              <w:ind w:left="0" w:firstLine="0"/>
              <w:contextualSpacing/>
              <w:rPr>
                <w:rFonts w:ascii="Times New Roman" w:hAnsi="Times New Roman"/>
                <w:b/>
                <w:spacing w:val="-10"/>
                <w:sz w:val="26"/>
                <w:szCs w:val="26"/>
              </w:rPr>
            </w:pPr>
            <w:bookmarkStart w:id="485" w:name="_Toc203730804"/>
            <w:r w:rsidRPr="00CB317B">
              <w:rPr>
                <w:rFonts w:ascii="Times New Roman" w:hAnsi="Times New Roman"/>
                <w:b/>
                <w:spacing w:val="-10"/>
                <w:sz w:val="26"/>
                <w:szCs w:val="26"/>
              </w:rPr>
              <w:t>Tiết diện danh định của ruột dẫn điện [ mm²]</w:t>
            </w:r>
            <w:bookmarkEnd w:id="485"/>
          </w:p>
        </w:tc>
        <w:tc>
          <w:tcPr>
            <w:tcW w:w="2576" w:type="dxa"/>
            <w:gridSpan w:val="2"/>
          </w:tcPr>
          <w:p w14:paraId="1A69E52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Số tao dây tối thiểu của ruột dẫn điện</w:t>
            </w:r>
          </w:p>
        </w:tc>
        <w:tc>
          <w:tcPr>
            <w:tcW w:w="3782" w:type="dxa"/>
            <w:gridSpan w:val="2"/>
          </w:tcPr>
          <w:p w14:paraId="6B88E31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Điện trở một chiều tối đa của ruột dẫn điện ở 20</w:t>
            </w:r>
            <w:r w:rsidRPr="00CB317B">
              <w:rPr>
                <w:spacing w:val="-10"/>
                <w:sz w:val="26"/>
                <w:szCs w:val="26"/>
                <w:vertAlign w:val="superscript"/>
              </w:rPr>
              <w:t>o</w:t>
            </w:r>
            <w:r w:rsidRPr="00CB317B">
              <w:rPr>
                <w:spacing w:val="-10"/>
                <w:sz w:val="26"/>
                <w:szCs w:val="26"/>
              </w:rPr>
              <w:t>C [</w:t>
            </w:r>
            <w:r w:rsidRPr="00CB317B">
              <w:rPr>
                <w:spacing w:val="-10"/>
                <w:sz w:val="26"/>
                <w:szCs w:val="26"/>
              </w:rPr>
              <w:sym w:font="Symbol" w:char="F057"/>
            </w:r>
            <w:r w:rsidRPr="00CB317B">
              <w:rPr>
                <w:spacing w:val="-10"/>
                <w:sz w:val="26"/>
                <w:szCs w:val="26"/>
              </w:rPr>
              <w:t>/km]</w:t>
            </w:r>
          </w:p>
        </w:tc>
      </w:tr>
      <w:tr w:rsidR="007E6F7A" w:rsidRPr="00CB317B" w14:paraId="574F31C4" w14:textId="77777777" w:rsidTr="007F7E7C">
        <w:tc>
          <w:tcPr>
            <w:tcW w:w="2445" w:type="dxa"/>
            <w:vMerge/>
          </w:tcPr>
          <w:p w14:paraId="2AABAD69" w14:textId="77777777" w:rsidR="00C86C12" w:rsidRPr="00CB317B" w:rsidRDefault="00C86C12" w:rsidP="001E6339">
            <w:pPr>
              <w:spacing w:line="264" w:lineRule="auto"/>
              <w:contextualSpacing/>
              <w:jc w:val="center"/>
              <w:rPr>
                <w:spacing w:val="-10"/>
                <w:sz w:val="26"/>
                <w:szCs w:val="26"/>
              </w:rPr>
            </w:pPr>
          </w:p>
        </w:tc>
        <w:tc>
          <w:tcPr>
            <w:tcW w:w="1288" w:type="dxa"/>
          </w:tcPr>
          <w:p w14:paraId="17286AC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Nhôm</w:t>
            </w:r>
          </w:p>
        </w:tc>
        <w:tc>
          <w:tcPr>
            <w:tcW w:w="1288" w:type="dxa"/>
          </w:tcPr>
          <w:p w14:paraId="0495927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Đồng</w:t>
            </w:r>
          </w:p>
        </w:tc>
        <w:tc>
          <w:tcPr>
            <w:tcW w:w="1912" w:type="dxa"/>
          </w:tcPr>
          <w:p w14:paraId="792092D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Nhôm</w:t>
            </w:r>
          </w:p>
        </w:tc>
        <w:tc>
          <w:tcPr>
            <w:tcW w:w="1870" w:type="dxa"/>
          </w:tcPr>
          <w:p w14:paraId="71AEBB2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Đồng</w:t>
            </w:r>
          </w:p>
        </w:tc>
      </w:tr>
      <w:tr w:rsidR="007E6F7A" w:rsidRPr="00CB317B" w14:paraId="0F74C82A" w14:textId="77777777" w:rsidTr="007F7E7C">
        <w:tc>
          <w:tcPr>
            <w:tcW w:w="2445" w:type="dxa"/>
          </w:tcPr>
          <w:p w14:paraId="1435219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288" w:type="dxa"/>
          </w:tcPr>
          <w:p w14:paraId="5557761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Không sử dụng</w:t>
            </w:r>
          </w:p>
        </w:tc>
        <w:tc>
          <w:tcPr>
            <w:tcW w:w="1288" w:type="dxa"/>
          </w:tcPr>
          <w:p w14:paraId="1759A24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912" w:type="dxa"/>
          </w:tcPr>
          <w:p w14:paraId="64B33C6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Không</w:t>
            </w:r>
          </w:p>
          <w:p w14:paraId="4B22427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sử dụng</w:t>
            </w:r>
          </w:p>
        </w:tc>
        <w:tc>
          <w:tcPr>
            <w:tcW w:w="1870" w:type="dxa"/>
          </w:tcPr>
          <w:p w14:paraId="7C5CCEC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3,08</w:t>
            </w:r>
          </w:p>
        </w:tc>
      </w:tr>
      <w:tr w:rsidR="007E6F7A" w:rsidRPr="00CB317B" w14:paraId="54E9A11C" w14:textId="77777777" w:rsidTr="007F7E7C">
        <w:tc>
          <w:tcPr>
            <w:tcW w:w="2445" w:type="dxa"/>
          </w:tcPr>
          <w:p w14:paraId="0E2FA51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10</w:t>
            </w:r>
          </w:p>
        </w:tc>
        <w:tc>
          <w:tcPr>
            <w:tcW w:w="1288" w:type="dxa"/>
          </w:tcPr>
          <w:p w14:paraId="54DD0ED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288" w:type="dxa"/>
          </w:tcPr>
          <w:p w14:paraId="3F8E28E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912" w:type="dxa"/>
          </w:tcPr>
          <w:p w14:paraId="4BC378D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 xml:space="preserve"> 3,08</w:t>
            </w:r>
          </w:p>
        </w:tc>
        <w:tc>
          <w:tcPr>
            <w:tcW w:w="1870" w:type="dxa"/>
          </w:tcPr>
          <w:p w14:paraId="24FE901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1,83</w:t>
            </w:r>
          </w:p>
        </w:tc>
      </w:tr>
      <w:tr w:rsidR="007E6F7A" w:rsidRPr="00CB317B" w14:paraId="76FFA38A" w14:textId="77777777" w:rsidTr="007F7E7C">
        <w:tc>
          <w:tcPr>
            <w:tcW w:w="2445" w:type="dxa"/>
          </w:tcPr>
          <w:p w14:paraId="21D68D3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16</w:t>
            </w:r>
          </w:p>
        </w:tc>
        <w:tc>
          <w:tcPr>
            <w:tcW w:w="1288" w:type="dxa"/>
          </w:tcPr>
          <w:p w14:paraId="3EF4028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288" w:type="dxa"/>
          </w:tcPr>
          <w:p w14:paraId="3211811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912" w:type="dxa"/>
          </w:tcPr>
          <w:p w14:paraId="6492CC0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1,91</w:t>
            </w:r>
          </w:p>
        </w:tc>
        <w:tc>
          <w:tcPr>
            <w:tcW w:w="1870" w:type="dxa"/>
          </w:tcPr>
          <w:p w14:paraId="6EA97BC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1,15</w:t>
            </w:r>
          </w:p>
        </w:tc>
      </w:tr>
      <w:tr w:rsidR="007E6F7A" w:rsidRPr="00CB317B" w14:paraId="4512D0BC" w14:textId="77777777" w:rsidTr="007F7E7C">
        <w:tc>
          <w:tcPr>
            <w:tcW w:w="2445" w:type="dxa"/>
          </w:tcPr>
          <w:p w14:paraId="4831E25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w:t>
            </w:r>
          </w:p>
        </w:tc>
        <w:tc>
          <w:tcPr>
            <w:tcW w:w="1288" w:type="dxa"/>
          </w:tcPr>
          <w:p w14:paraId="3CC4EB2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288" w:type="dxa"/>
          </w:tcPr>
          <w:p w14:paraId="697E6FA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912" w:type="dxa"/>
          </w:tcPr>
          <w:p w14:paraId="328DC81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tc>
        <w:tc>
          <w:tcPr>
            <w:tcW w:w="1870" w:type="dxa"/>
          </w:tcPr>
          <w:p w14:paraId="0440CD5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0,727</w:t>
            </w:r>
          </w:p>
        </w:tc>
      </w:tr>
      <w:tr w:rsidR="007E6F7A" w:rsidRPr="00CB317B" w14:paraId="660DEF4C" w14:textId="77777777" w:rsidTr="007F7E7C">
        <w:tc>
          <w:tcPr>
            <w:tcW w:w="2445" w:type="dxa"/>
          </w:tcPr>
          <w:p w14:paraId="7DDE8A5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35</w:t>
            </w:r>
          </w:p>
        </w:tc>
        <w:tc>
          <w:tcPr>
            <w:tcW w:w="1288" w:type="dxa"/>
          </w:tcPr>
          <w:p w14:paraId="5D6F42B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288" w:type="dxa"/>
          </w:tcPr>
          <w:p w14:paraId="105E549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912" w:type="dxa"/>
          </w:tcPr>
          <w:p w14:paraId="0DE0325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0,868</w:t>
            </w:r>
          </w:p>
        </w:tc>
        <w:tc>
          <w:tcPr>
            <w:tcW w:w="1870" w:type="dxa"/>
          </w:tcPr>
          <w:p w14:paraId="6CF74B3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0,524</w:t>
            </w:r>
          </w:p>
        </w:tc>
      </w:tr>
      <w:tr w:rsidR="007E6F7A" w:rsidRPr="00CB317B" w14:paraId="638522F6" w14:textId="77777777" w:rsidTr="007F7E7C">
        <w:tc>
          <w:tcPr>
            <w:tcW w:w="2445" w:type="dxa"/>
          </w:tcPr>
          <w:p w14:paraId="3FA220E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50</w:t>
            </w:r>
          </w:p>
        </w:tc>
        <w:tc>
          <w:tcPr>
            <w:tcW w:w="1288" w:type="dxa"/>
          </w:tcPr>
          <w:p w14:paraId="49D640F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288" w:type="dxa"/>
          </w:tcPr>
          <w:p w14:paraId="3B885E1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1912" w:type="dxa"/>
          </w:tcPr>
          <w:p w14:paraId="798F527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0,641</w:t>
            </w:r>
          </w:p>
        </w:tc>
        <w:tc>
          <w:tcPr>
            <w:tcW w:w="1870" w:type="dxa"/>
          </w:tcPr>
          <w:p w14:paraId="0A5B16C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0,387</w:t>
            </w:r>
          </w:p>
        </w:tc>
      </w:tr>
      <w:tr w:rsidR="007E6F7A" w:rsidRPr="00CB317B" w14:paraId="238C2F14" w14:textId="77777777" w:rsidTr="007F7E7C">
        <w:tc>
          <w:tcPr>
            <w:tcW w:w="2445" w:type="dxa"/>
          </w:tcPr>
          <w:p w14:paraId="059B155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70</w:t>
            </w:r>
          </w:p>
        </w:tc>
        <w:tc>
          <w:tcPr>
            <w:tcW w:w="1288" w:type="dxa"/>
          </w:tcPr>
          <w:p w14:paraId="298E08D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tc>
        <w:tc>
          <w:tcPr>
            <w:tcW w:w="1288" w:type="dxa"/>
          </w:tcPr>
          <w:p w14:paraId="48F4F07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tc>
        <w:tc>
          <w:tcPr>
            <w:tcW w:w="1912" w:type="dxa"/>
          </w:tcPr>
          <w:p w14:paraId="77BA34C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0,443</w:t>
            </w:r>
          </w:p>
        </w:tc>
        <w:tc>
          <w:tcPr>
            <w:tcW w:w="1870" w:type="dxa"/>
          </w:tcPr>
          <w:p w14:paraId="3D87F34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0,268</w:t>
            </w:r>
          </w:p>
        </w:tc>
      </w:tr>
      <w:tr w:rsidR="007E6F7A" w:rsidRPr="00CB317B" w14:paraId="1EB887A4" w14:textId="77777777" w:rsidTr="007F7E7C">
        <w:tc>
          <w:tcPr>
            <w:tcW w:w="2445" w:type="dxa"/>
          </w:tcPr>
          <w:p w14:paraId="53F6CEA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95</w:t>
            </w:r>
          </w:p>
        </w:tc>
        <w:tc>
          <w:tcPr>
            <w:tcW w:w="1288" w:type="dxa"/>
          </w:tcPr>
          <w:p w14:paraId="3E62EC4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15</w:t>
            </w:r>
          </w:p>
        </w:tc>
        <w:tc>
          <w:tcPr>
            <w:tcW w:w="1288" w:type="dxa"/>
          </w:tcPr>
          <w:p w14:paraId="74104E0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15</w:t>
            </w:r>
          </w:p>
        </w:tc>
        <w:tc>
          <w:tcPr>
            <w:tcW w:w="1912" w:type="dxa"/>
          </w:tcPr>
          <w:p w14:paraId="308ED07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0,32</w:t>
            </w:r>
          </w:p>
        </w:tc>
        <w:tc>
          <w:tcPr>
            <w:tcW w:w="1870" w:type="dxa"/>
          </w:tcPr>
          <w:p w14:paraId="71DF4DC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0,193</w:t>
            </w:r>
          </w:p>
        </w:tc>
      </w:tr>
      <w:tr w:rsidR="007E6F7A" w:rsidRPr="00CB317B" w14:paraId="3F6D614E" w14:textId="77777777" w:rsidTr="007F7E7C">
        <w:tc>
          <w:tcPr>
            <w:tcW w:w="2445" w:type="dxa"/>
          </w:tcPr>
          <w:p w14:paraId="2838743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120</w:t>
            </w:r>
          </w:p>
        </w:tc>
        <w:tc>
          <w:tcPr>
            <w:tcW w:w="1288" w:type="dxa"/>
          </w:tcPr>
          <w:p w14:paraId="18CF79C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15</w:t>
            </w:r>
          </w:p>
        </w:tc>
        <w:tc>
          <w:tcPr>
            <w:tcW w:w="1288" w:type="dxa"/>
          </w:tcPr>
          <w:p w14:paraId="6A7FEE0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18</w:t>
            </w:r>
          </w:p>
        </w:tc>
        <w:tc>
          <w:tcPr>
            <w:tcW w:w="1912" w:type="dxa"/>
          </w:tcPr>
          <w:p w14:paraId="48DAA25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0,253</w:t>
            </w:r>
          </w:p>
        </w:tc>
        <w:tc>
          <w:tcPr>
            <w:tcW w:w="1870" w:type="dxa"/>
          </w:tcPr>
          <w:p w14:paraId="06928E6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0,153</w:t>
            </w:r>
          </w:p>
        </w:tc>
      </w:tr>
      <w:tr w:rsidR="007E6F7A" w:rsidRPr="00CB317B" w14:paraId="06B37E44" w14:textId="77777777" w:rsidTr="007F7E7C">
        <w:tc>
          <w:tcPr>
            <w:tcW w:w="2445" w:type="dxa"/>
          </w:tcPr>
          <w:p w14:paraId="623AB20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150</w:t>
            </w:r>
          </w:p>
        </w:tc>
        <w:tc>
          <w:tcPr>
            <w:tcW w:w="1288" w:type="dxa"/>
          </w:tcPr>
          <w:p w14:paraId="00CD3F7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15</w:t>
            </w:r>
          </w:p>
        </w:tc>
        <w:tc>
          <w:tcPr>
            <w:tcW w:w="1288" w:type="dxa"/>
          </w:tcPr>
          <w:p w14:paraId="5D09830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18</w:t>
            </w:r>
          </w:p>
        </w:tc>
        <w:tc>
          <w:tcPr>
            <w:tcW w:w="1912" w:type="dxa"/>
          </w:tcPr>
          <w:p w14:paraId="50F4EE4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0,206</w:t>
            </w:r>
          </w:p>
        </w:tc>
        <w:tc>
          <w:tcPr>
            <w:tcW w:w="1870" w:type="dxa"/>
          </w:tcPr>
          <w:p w14:paraId="5F66D2D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0,124</w:t>
            </w:r>
          </w:p>
        </w:tc>
      </w:tr>
      <w:tr w:rsidR="007E6F7A" w:rsidRPr="00CB317B" w14:paraId="5DE5699E" w14:textId="77777777" w:rsidTr="007F7E7C">
        <w:tc>
          <w:tcPr>
            <w:tcW w:w="2445" w:type="dxa"/>
          </w:tcPr>
          <w:p w14:paraId="2EFFA95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185</w:t>
            </w:r>
          </w:p>
        </w:tc>
        <w:tc>
          <w:tcPr>
            <w:tcW w:w="1288" w:type="dxa"/>
          </w:tcPr>
          <w:p w14:paraId="2110D9C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30</w:t>
            </w:r>
          </w:p>
        </w:tc>
        <w:tc>
          <w:tcPr>
            <w:tcW w:w="1288" w:type="dxa"/>
          </w:tcPr>
          <w:p w14:paraId="1E80943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30</w:t>
            </w:r>
          </w:p>
        </w:tc>
        <w:tc>
          <w:tcPr>
            <w:tcW w:w="1912" w:type="dxa"/>
          </w:tcPr>
          <w:p w14:paraId="45C20C4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0,164</w:t>
            </w:r>
          </w:p>
        </w:tc>
        <w:tc>
          <w:tcPr>
            <w:tcW w:w="1870" w:type="dxa"/>
          </w:tcPr>
          <w:p w14:paraId="405D7F3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0,0991</w:t>
            </w:r>
          </w:p>
        </w:tc>
      </w:tr>
      <w:tr w:rsidR="007E6F7A" w:rsidRPr="00CB317B" w14:paraId="73E3B782" w14:textId="77777777" w:rsidTr="007F7E7C">
        <w:tc>
          <w:tcPr>
            <w:tcW w:w="2445" w:type="dxa"/>
          </w:tcPr>
          <w:p w14:paraId="4511C50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240</w:t>
            </w:r>
          </w:p>
        </w:tc>
        <w:tc>
          <w:tcPr>
            <w:tcW w:w="1288" w:type="dxa"/>
          </w:tcPr>
          <w:p w14:paraId="55C0E70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34</w:t>
            </w:r>
          </w:p>
        </w:tc>
        <w:tc>
          <w:tcPr>
            <w:tcW w:w="1288" w:type="dxa"/>
          </w:tcPr>
          <w:p w14:paraId="646BBB9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34</w:t>
            </w:r>
          </w:p>
        </w:tc>
        <w:tc>
          <w:tcPr>
            <w:tcW w:w="1912" w:type="dxa"/>
          </w:tcPr>
          <w:p w14:paraId="1407F3E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0,125</w:t>
            </w:r>
          </w:p>
        </w:tc>
        <w:tc>
          <w:tcPr>
            <w:tcW w:w="1870" w:type="dxa"/>
          </w:tcPr>
          <w:p w14:paraId="1024EEA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0,0754</w:t>
            </w:r>
          </w:p>
        </w:tc>
      </w:tr>
    </w:tbl>
    <w:p w14:paraId="694EB6F4"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Nhiệt độ ruột dẫn lớn nhất cho phép và loại vỏ bọc ngoài được sử dụng:</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5220"/>
      </w:tblGrid>
      <w:tr w:rsidR="007E6F7A" w:rsidRPr="00CB317B" w14:paraId="096F6431" w14:textId="77777777" w:rsidTr="007F7E7C">
        <w:trPr>
          <w:cantSplit/>
        </w:trPr>
        <w:tc>
          <w:tcPr>
            <w:tcW w:w="3150" w:type="dxa"/>
            <w:tcBorders>
              <w:bottom w:val="nil"/>
            </w:tcBorders>
          </w:tcPr>
          <w:p w14:paraId="0BCDADE0" w14:textId="77777777" w:rsidR="00C86C12" w:rsidRPr="00CB317B" w:rsidRDefault="00C86C12" w:rsidP="001E6339">
            <w:pPr>
              <w:pStyle w:val="Heading5"/>
              <w:spacing w:before="0" w:line="264" w:lineRule="auto"/>
              <w:contextualSpacing/>
              <w:rPr>
                <w:rFonts w:ascii="Times New Roman" w:hAnsi="Times New Roman"/>
                <w:b/>
                <w:spacing w:val="-10"/>
                <w:sz w:val="26"/>
                <w:szCs w:val="26"/>
              </w:rPr>
            </w:pPr>
            <w:bookmarkStart w:id="486" w:name="_Toc203730805"/>
            <w:r w:rsidRPr="00CB317B">
              <w:rPr>
                <w:rFonts w:ascii="Times New Roman" w:hAnsi="Times New Roman"/>
                <w:b/>
                <w:spacing w:val="-10"/>
                <w:sz w:val="26"/>
                <w:szCs w:val="26"/>
              </w:rPr>
              <w:t>Vật liệu vỏ bọc</w:t>
            </w:r>
            <w:bookmarkEnd w:id="486"/>
          </w:p>
        </w:tc>
        <w:tc>
          <w:tcPr>
            <w:tcW w:w="5220" w:type="dxa"/>
          </w:tcPr>
          <w:p w14:paraId="6C941ED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Nhiệt độ ruột dẫn lớn nhất trong điều kiện làm việc bình thường [</w:t>
            </w:r>
            <w:r w:rsidRPr="00CB317B">
              <w:rPr>
                <w:spacing w:val="-10"/>
                <w:sz w:val="26"/>
                <w:szCs w:val="26"/>
              </w:rPr>
              <w:sym w:font="Symbol" w:char="F0B0"/>
            </w:r>
            <w:r w:rsidRPr="00CB317B">
              <w:rPr>
                <w:spacing w:val="-10"/>
                <w:sz w:val="26"/>
                <w:szCs w:val="26"/>
              </w:rPr>
              <w:t>C]</w:t>
            </w:r>
          </w:p>
        </w:tc>
      </w:tr>
      <w:tr w:rsidR="007E6F7A" w:rsidRPr="00CB317B" w14:paraId="39F4BD5D" w14:textId="77777777" w:rsidTr="007F7E7C">
        <w:trPr>
          <w:cantSplit/>
        </w:trPr>
        <w:tc>
          <w:tcPr>
            <w:tcW w:w="3150" w:type="dxa"/>
          </w:tcPr>
          <w:p w14:paraId="11634FB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ST2 (loại vỏ bọc  trên nền vật liệu PVC)</w:t>
            </w:r>
          </w:p>
        </w:tc>
        <w:tc>
          <w:tcPr>
            <w:tcW w:w="5220" w:type="dxa"/>
          </w:tcPr>
          <w:p w14:paraId="29F5135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90</w:t>
            </w:r>
          </w:p>
        </w:tc>
      </w:tr>
      <w:tr w:rsidR="007E6F7A" w:rsidRPr="00CB317B" w14:paraId="667EF145" w14:textId="77777777" w:rsidTr="007F7E7C">
        <w:trPr>
          <w:cantSplit/>
        </w:trPr>
        <w:tc>
          <w:tcPr>
            <w:tcW w:w="3150" w:type="dxa"/>
          </w:tcPr>
          <w:p w14:paraId="7D1165C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ST7 (loại vỏ bọc  trên nền vật liệu PE)</w:t>
            </w:r>
          </w:p>
        </w:tc>
        <w:tc>
          <w:tcPr>
            <w:tcW w:w="5220" w:type="dxa"/>
          </w:tcPr>
          <w:p w14:paraId="1F7BABE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90</w:t>
            </w:r>
          </w:p>
        </w:tc>
      </w:tr>
    </w:tbl>
    <w:p w14:paraId="2EFAC5ED" w14:textId="77777777" w:rsidR="00C86C12" w:rsidRPr="00CB317B" w:rsidRDefault="00C86C12">
      <w:pPr>
        <w:numPr>
          <w:ilvl w:val="0"/>
          <w:numId w:val="404"/>
        </w:numPr>
        <w:tabs>
          <w:tab w:val="clear" w:pos="360"/>
          <w:tab w:val="num" w:pos="900"/>
        </w:tabs>
        <w:spacing w:line="264" w:lineRule="auto"/>
        <w:ind w:left="0" w:right="-79" w:firstLine="540"/>
        <w:contextualSpacing/>
        <w:rPr>
          <w:b/>
          <w:spacing w:val="-10"/>
          <w:sz w:val="26"/>
          <w:szCs w:val="26"/>
        </w:rPr>
      </w:pPr>
      <w:r w:rsidRPr="00CB317B">
        <w:rPr>
          <w:b/>
          <w:spacing w:val="-10"/>
          <w:sz w:val="26"/>
          <w:szCs w:val="26"/>
        </w:rPr>
        <w:t>Lớp cách điện :</w:t>
      </w:r>
    </w:p>
    <w:p w14:paraId="6587D11D"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Lớp cách điện được định hình bên ngoài ruột dẫn bằng phương pháp đùn.</w:t>
      </w:r>
    </w:p>
    <w:p w14:paraId="266E3255"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Vật liệu cấu tạo: XLPE hay EPR.</w:t>
      </w:r>
    </w:p>
    <w:p w14:paraId="6C8DB6D3"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Chiều dày danh định theo bảng sau:</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28"/>
        <w:gridCol w:w="2244"/>
        <w:gridCol w:w="2057"/>
      </w:tblGrid>
      <w:tr w:rsidR="007E6F7A" w:rsidRPr="00CB317B" w14:paraId="4869D482" w14:textId="77777777" w:rsidTr="007F7E7C">
        <w:tc>
          <w:tcPr>
            <w:tcW w:w="4128" w:type="dxa"/>
            <w:vMerge w:val="restart"/>
          </w:tcPr>
          <w:p w14:paraId="3D621BED" w14:textId="7EBAB2EC" w:rsidR="00C86C12" w:rsidRPr="00CB317B" w:rsidRDefault="00C86C12" w:rsidP="001E6339">
            <w:pPr>
              <w:pStyle w:val="Heading5"/>
              <w:tabs>
                <w:tab w:val="clear" w:pos="1008"/>
              </w:tabs>
              <w:spacing w:before="0" w:line="264" w:lineRule="auto"/>
              <w:ind w:left="-11" w:firstLine="0"/>
              <w:contextualSpacing/>
              <w:jc w:val="center"/>
              <w:rPr>
                <w:rFonts w:ascii="Times New Roman" w:hAnsi="Times New Roman"/>
                <w:b/>
                <w:spacing w:val="-10"/>
                <w:sz w:val="26"/>
                <w:szCs w:val="26"/>
              </w:rPr>
            </w:pPr>
            <w:bookmarkStart w:id="487" w:name="_Toc203730806"/>
            <w:r w:rsidRPr="00CB317B">
              <w:rPr>
                <w:rFonts w:ascii="Times New Roman" w:hAnsi="Times New Roman"/>
                <w:b/>
                <w:spacing w:val="-10"/>
                <w:sz w:val="26"/>
                <w:szCs w:val="26"/>
              </w:rPr>
              <w:t>Tiết diện danh định của ruột dẫn điện</w:t>
            </w:r>
            <w:bookmarkEnd w:id="487"/>
          </w:p>
          <w:p w14:paraId="77D6242B" w14:textId="77777777" w:rsidR="00C86C12" w:rsidRPr="00CB317B" w:rsidRDefault="00C86C12" w:rsidP="001E6339">
            <w:pPr>
              <w:pStyle w:val="Heading5"/>
              <w:tabs>
                <w:tab w:val="clear" w:pos="1008"/>
              </w:tabs>
              <w:spacing w:before="0" w:line="264" w:lineRule="auto"/>
              <w:ind w:left="-11" w:firstLine="0"/>
              <w:contextualSpacing/>
              <w:jc w:val="center"/>
              <w:rPr>
                <w:rFonts w:ascii="Times New Roman" w:hAnsi="Times New Roman"/>
                <w:b/>
                <w:spacing w:val="-10"/>
                <w:sz w:val="26"/>
                <w:szCs w:val="26"/>
              </w:rPr>
            </w:pPr>
            <w:bookmarkStart w:id="488" w:name="_Toc203730807"/>
            <w:r w:rsidRPr="00CB317B">
              <w:rPr>
                <w:rFonts w:ascii="Times New Roman" w:hAnsi="Times New Roman"/>
                <w:b/>
                <w:spacing w:val="-10"/>
                <w:sz w:val="26"/>
                <w:szCs w:val="26"/>
              </w:rPr>
              <w:t>[ mm²]</w:t>
            </w:r>
            <w:bookmarkEnd w:id="488"/>
          </w:p>
        </w:tc>
        <w:tc>
          <w:tcPr>
            <w:tcW w:w="4301" w:type="dxa"/>
            <w:gridSpan w:val="2"/>
          </w:tcPr>
          <w:p w14:paraId="6D3673F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 xml:space="preserve">Chiều dày danh định </w:t>
            </w:r>
          </w:p>
          <w:p w14:paraId="5D0CA02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của lớp cách điện  (D</w:t>
            </w:r>
            <w:r w:rsidRPr="00CB317B">
              <w:rPr>
                <w:spacing w:val="-10"/>
                <w:sz w:val="26"/>
                <w:szCs w:val="26"/>
                <w:vertAlign w:val="subscript"/>
              </w:rPr>
              <w:t>cđ</w:t>
            </w:r>
            <w:r w:rsidRPr="00CB317B">
              <w:rPr>
                <w:spacing w:val="-10"/>
                <w:sz w:val="26"/>
                <w:szCs w:val="26"/>
              </w:rPr>
              <w:t>) [mm]</w:t>
            </w:r>
          </w:p>
        </w:tc>
      </w:tr>
      <w:tr w:rsidR="007E6F7A" w:rsidRPr="00CB317B" w14:paraId="2F3CFF84" w14:textId="77777777" w:rsidTr="007F7E7C">
        <w:tc>
          <w:tcPr>
            <w:tcW w:w="4128" w:type="dxa"/>
            <w:vMerge/>
          </w:tcPr>
          <w:p w14:paraId="1F0A6A3A" w14:textId="77777777" w:rsidR="00C86C12" w:rsidRPr="00CB317B" w:rsidRDefault="00C86C12" w:rsidP="001E6339">
            <w:pPr>
              <w:spacing w:line="264" w:lineRule="auto"/>
              <w:contextualSpacing/>
              <w:jc w:val="center"/>
              <w:rPr>
                <w:spacing w:val="-10"/>
                <w:sz w:val="26"/>
                <w:szCs w:val="26"/>
              </w:rPr>
            </w:pPr>
          </w:p>
        </w:tc>
        <w:tc>
          <w:tcPr>
            <w:tcW w:w="2244" w:type="dxa"/>
          </w:tcPr>
          <w:p w14:paraId="6D99F53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XLPE</w:t>
            </w:r>
          </w:p>
        </w:tc>
        <w:tc>
          <w:tcPr>
            <w:tcW w:w="2057" w:type="dxa"/>
          </w:tcPr>
          <w:p w14:paraId="4661C12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EPR</w:t>
            </w:r>
          </w:p>
        </w:tc>
      </w:tr>
      <w:tr w:rsidR="007E6F7A" w:rsidRPr="00CB317B" w14:paraId="0B0D18EF" w14:textId="77777777" w:rsidTr="007F7E7C">
        <w:tc>
          <w:tcPr>
            <w:tcW w:w="4128" w:type="dxa"/>
          </w:tcPr>
          <w:p w14:paraId="522343D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tc>
        <w:tc>
          <w:tcPr>
            <w:tcW w:w="2244" w:type="dxa"/>
          </w:tcPr>
          <w:p w14:paraId="2DED931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0,7</w:t>
            </w:r>
          </w:p>
        </w:tc>
        <w:tc>
          <w:tcPr>
            <w:tcW w:w="2057" w:type="dxa"/>
          </w:tcPr>
          <w:p w14:paraId="0E310EA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1,0</w:t>
            </w:r>
          </w:p>
        </w:tc>
      </w:tr>
      <w:tr w:rsidR="007E6F7A" w:rsidRPr="00CB317B" w14:paraId="11C3AF10" w14:textId="77777777" w:rsidTr="007F7E7C">
        <w:tc>
          <w:tcPr>
            <w:tcW w:w="4128" w:type="dxa"/>
          </w:tcPr>
          <w:p w14:paraId="108235A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lastRenderedPageBreak/>
              <w:t>10</w:t>
            </w:r>
          </w:p>
        </w:tc>
        <w:tc>
          <w:tcPr>
            <w:tcW w:w="2244" w:type="dxa"/>
          </w:tcPr>
          <w:p w14:paraId="6E50532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0,7</w:t>
            </w:r>
          </w:p>
        </w:tc>
        <w:tc>
          <w:tcPr>
            <w:tcW w:w="2057" w:type="dxa"/>
          </w:tcPr>
          <w:p w14:paraId="1A92EE1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1,0</w:t>
            </w:r>
          </w:p>
        </w:tc>
      </w:tr>
      <w:tr w:rsidR="007E6F7A" w:rsidRPr="00CB317B" w14:paraId="4847C491" w14:textId="77777777" w:rsidTr="007F7E7C">
        <w:tc>
          <w:tcPr>
            <w:tcW w:w="4128" w:type="dxa"/>
          </w:tcPr>
          <w:p w14:paraId="1B1FA4B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16</w:t>
            </w:r>
          </w:p>
        </w:tc>
        <w:tc>
          <w:tcPr>
            <w:tcW w:w="2244" w:type="dxa"/>
          </w:tcPr>
          <w:p w14:paraId="27FF119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0,7</w:t>
            </w:r>
          </w:p>
        </w:tc>
        <w:tc>
          <w:tcPr>
            <w:tcW w:w="2057" w:type="dxa"/>
          </w:tcPr>
          <w:p w14:paraId="7F53AE0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1,0</w:t>
            </w:r>
          </w:p>
        </w:tc>
      </w:tr>
      <w:tr w:rsidR="007E6F7A" w:rsidRPr="00CB317B" w14:paraId="3ED13C72" w14:textId="77777777" w:rsidTr="007F7E7C">
        <w:tc>
          <w:tcPr>
            <w:tcW w:w="4128" w:type="dxa"/>
          </w:tcPr>
          <w:p w14:paraId="044CC4E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w:t>
            </w:r>
          </w:p>
        </w:tc>
        <w:tc>
          <w:tcPr>
            <w:tcW w:w="2244" w:type="dxa"/>
          </w:tcPr>
          <w:p w14:paraId="102B47D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0,9</w:t>
            </w:r>
          </w:p>
        </w:tc>
        <w:tc>
          <w:tcPr>
            <w:tcW w:w="2057" w:type="dxa"/>
          </w:tcPr>
          <w:p w14:paraId="676F95C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tc>
      </w:tr>
      <w:tr w:rsidR="007E6F7A" w:rsidRPr="00CB317B" w14:paraId="3932AFBE" w14:textId="77777777" w:rsidTr="007F7E7C">
        <w:tc>
          <w:tcPr>
            <w:tcW w:w="4128" w:type="dxa"/>
          </w:tcPr>
          <w:p w14:paraId="7C08BCC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35</w:t>
            </w:r>
          </w:p>
        </w:tc>
        <w:tc>
          <w:tcPr>
            <w:tcW w:w="2244" w:type="dxa"/>
          </w:tcPr>
          <w:p w14:paraId="763DFBB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0,9</w:t>
            </w:r>
          </w:p>
        </w:tc>
        <w:tc>
          <w:tcPr>
            <w:tcW w:w="2057" w:type="dxa"/>
          </w:tcPr>
          <w:p w14:paraId="42EDD5D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tc>
      </w:tr>
      <w:tr w:rsidR="007E6F7A" w:rsidRPr="00CB317B" w14:paraId="36977862" w14:textId="77777777" w:rsidTr="007F7E7C">
        <w:tc>
          <w:tcPr>
            <w:tcW w:w="4128" w:type="dxa"/>
          </w:tcPr>
          <w:p w14:paraId="688CDCC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50</w:t>
            </w:r>
          </w:p>
        </w:tc>
        <w:tc>
          <w:tcPr>
            <w:tcW w:w="2244" w:type="dxa"/>
          </w:tcPr>
          <w:p w14:paraId="7EFF509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1,0</w:t>
            </w:r>
          </w:p>
        </w:tc>
        <w:tc>
          <w:tcPr>
            <w:tcW w:w="2057" w:type="dxa"/>
          </w:tcPr>
          <w:p w14:paraId="23C423A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1,4</w:t>
            </w:r>
          </w:p>
        </w:tc>
      </w:tr>
      <w:tr w:rsidR="007E6F7A" w:rsidRPr="00CB317B" w14:paraId="41885FB6" w14:textId="77777777" w:rsidTr="007F7E7C">
        <w:tc>
          <w:tcPr>
            <w:tcW w:w="4128" w:type="dxa"/>
          </w:tcPr>
          <w:p w14:paraId="6BF2177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70</w:t>
            </w:r>
          </w:p>
        </w:tc>
        <w:tc>
          <w:tcPr>
            <w:tcW w:w="2244" w:type="dxa"/>
          </w:tcPr>
          <w:p w14:paraId="417B6EE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1,1</w:t>
            </w:r>
          </w:p>
        </w:tc>
        <w:tc>
          <w:tcPr>
            <w:tcW w:w="2057" w:type="dxa"/>
          </w:tcPr>
          <w:p w14:paraId="375B383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1,6</w:t>
            </w:r>
          </w:p>
        </w:tc>
      </w:tr>
      <w:tr w:rsidR="007E6F7A" w:rsidRPr="00CB317B" w14:paraId="07E036E3" w14:textId="77777777" w:rsidTr="007F7E7C">
        <w:tc>
          <w:tcPr>
            <w:tcW w:w="4128" w:type="dxa"/>
          </w:tcPr>
          <w:p w14:paraId="27CC98C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95</w:t>
            </w:r>
          </w:p>
        </w:tc>
        <w:tc>
          <w:tcPr>
            <w:tcW w:w="2244" w:type="dxa"/>
          </w:tcPr>
          <w:p w14:paraId="6F0D744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1,1</w:t>
            </w:r>
          </w:p>
        </w:tc>
        <w:tc>
          <w:tcPr>
            <w:tcW w:w="2057" w:type="dxa"/>
          </w:tcPr>
          <w:p w14:paraId="72321F1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1,6</w:t>
            </w:r>
          </w:p>
        </w:tc>
      </w:tr>
      <w:tr w:rsidR="007E6F7A" w:rsidRPr="00CB317B" w14:paraId="251C709C" w14:textId="77777777" w:rsidTr="007F7E7C">
        <w:tc>
          <w:tcPr>
            <w:tcW w:w="4128" w:type="dxa"/>
          </w:tcPr>
          <w:p w14:paraId="3FA6617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120</w:t>
            </w:r>
          </w:p>
        </w:tc>
        <w:tc>
          <w:tcPr>
            <w:tcW w:w="2244" w:type="dxa"/>
          </w:tcPr>
          <w:p w14:paraId="6CF67C4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tc>
        <w:tc>
          <w:tcPr>
            <w:tcW w:w="2057" w:type="dxa"/>
          </w:tcPr>
          <w:p w14:paraId="470BA74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1,6</w:t>
            </w:r>
          </w:p>
        </w:tc>
      </w:tr>
      <w:tr w:rsidR="007E6F7A" w:rsidRPr="00CB317B" w14:paraId="26A976B4" w14:textId="77777777" w:rsidTr="007F7E7C">
        <w:tc>
          <w:tcPr>
            <w:tcW w:w="4128" w:type="dxa"/>
          </w:tcPr>
          <w:p w14:paraId="4F18DE2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150</w:t>
            </w:r>
          </w:p>
        </w:tc>
        <w:tc>
          <w:tcPr>
            <w:tcW w:w="2244" w:type="dxa"/>
          </w:tcPr>
          <w:p w14:paraId="080F2A9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1,4</w:t>
            </w:r>
          </w:p>
        </w:tc>
        <w:tc>
          <w:tcPr>
            <w:tcW w:w="2057" w:type="dxa"/>
          </w:tcPr>
          <w:p w14:paraId="48E224C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1,8</w:t>
            </w:r>
          </w:p>
        </w:tc>
      </w:tr>
      <w:tr w:rsidR="007E6F7A" w:rsidRPr="00CB317B" w14:paraId="62BF62D7" w14:textId="77777777" w:rsidTr="007F7E7C">
        <w:tc>
          <w:tcPr>
            <w:tcW w:w="4128" w:type="dxa"/>
          </w:tcPr>
          <w:p w14:paraId="4E3BA8C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185</w:t>
            </w:r>
          </w:p>
        </w:tc>
        <w:tc>
          <w:tcPr>
            <w:tcW w:w="2244" w:type="dxa"/>
          </w:tcPr>
          <w:p w14:paraId="61C624B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1,6</w:t>
            </w:r>
          </w:p>
        </w:tc>
        <w:tc>
          <w:tcPr>
            <w:tcW w:w="2057" w:type="dxa"/>
          </w:tcPr>
          <w:p w14:paraId="097B858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2,0</w:t>
            </w:r>
          </w:p>
        </w:tc>
      </w:tr>
      <w:tr w:rsidR="007E6F7A" w:rsidRPr="00CB317B" w14:paraId="1F1B97F0" w14:textId="77777777" w:rsidTr="007F7E7C">
        <w:tc>
          <w:tcPr>
            <w:tcW w:w="4128" w:type="dxa"/>
          </w:tcPr>
          <w:p w14:paraId="633FAC2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240</w:t>
            </w:r>
          </w:p>
        </w:tc>
        <w:tc>
          <w:tcPr>
            <w:tcW w:w="2244" w:type="dxa"/>
          </w:tcPr>
          <w:p w14:paraId="1CBCD43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1,7</w:t>
            </w:r>
          </w:p>
        </w:tc>
        <w:tc>
          <w:tcPr>
            <w:tcW w:w="2057" w:type="dxa"/>
          </w:tcPr>
          <w:p w14:paraId="1325758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2,2</w:t>
            </w:r>
          </w:p>
        </w:tc>
      </w:tr>
    </w:tbl>
    <w:p w14:paraId="00A09361" w14:textId="77777777" w:rsidR="00C86C12" w:rsidRPr="00CB317B" w:rsidRDefault="00C86C12" w:rsidP="001E6339">
      <w:pPr>
        <w:spacing w:line="264" w:lineRule="auto"/>
        <w:ind w:firstLine="720"/>
        <w:contextualSpacing/>
        <w:jc w:val="both"/>
        <w:rPr>
          <w:spacing w:val="-10"/>
          <w:sz w:val="26"/>
          <w:szCs w:val="26"/>
        </w:rPr>
      </w:pPr>
      <w:r w:rsidRPr="00CB317B">
        <w:rPr>
          <w:spacing w:val="-10"/>
          <w:sz w:val="26"/>
          <w:szCs w:val="26"/>
        </w:rPr>
        <w:t xml:space="preserve">Chiều dày trung bình không được nhỏ hơn chiều dày danh định. </w:t>
      </w:r>
    </w:p>
    <w:p w14:paraId="2B42A4C4" w14:textId="77777777" w:rsidR="00C86C12" w:rsidRPr="00CB317B" w:rsidRDefault="00C86C12" w:rsidP="001E6339">
      <w:pPr>
        <w:spacing w:line="264" w:lineRule="auto"/>
        <w:ind w:firstLine="720"/>
        <w:contextualSpacing/>
        <w:jc w:val="both"/>
        <w:rPr>
          <w:spacing w:val="-10"/>
          <w:sz w:val="26"/>
          <w:szCs w:val="26"/>
        </w:rPr>
      </w:pPr>
      <w:r w:rsidRPr="00CB317B">
        <w:rPr>
          <w:spacing w:val="-10"/>
          <w:sz w:val="26"/>
          <w:szCs w:val="26"/>
        </w:rPr>
        <w:t>Chiều dày tại một điểm bất kỳ có thể nhỏ hơn giá trị danh định với điều kiện là sự sai khác không được vược quá 0,1 mm+10% Dcđ .</w:t>
      </w:r>
    </w:p>
    <w:p w14:paraId="36B7B358"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Độ bền điện áp :</w:t>
      </w:r>
    </w:p>
    <w:p w14:paraId="40680887" w14:textId="77777777" w:rsidR="00C86C12" w:rsidRPr="00CB317B" w:rsidRDefault="00C86C12" w:rsidP="001E6339">
      <w:pPr>
        <w:pStyle w:val="BodyText3"/>
        <w:tabs>
          <w:tab w:val="left" w:pos="900"/>
        </w:tabs>
        <w:spacing w:after="0" w:line="264" w:lineRule="auto"/>
        <w:ind w:left="555" w:right="-81"/>
        <w:contextualSpacing/>
        <w:jc w:val="both"/>
        <w:rPr>
          <w:spacing w:val="-10"/>
          <w:sz w:val="26"/>
          <w:szCs w:val="26"/>
        </w:rPr>
      </w:pPr>
      <w:r w:rsidRPr="00CB317B">
        <w:rPr>
          <w:spacing w:val="-10"/>
          <w:sz w:val="26"/>
          <w:szCs w:val="26"/>
        </w:rPr>
        <w:tab/>
        <w:t xml:space="preserve">+ Điện áp định mức </w:t>
      </w:r>
      <w:r w:rsidRPr="00CB317B">
        <w:rPr>
          <w:spacing w:val="-10"/>
          <w:sz w:val="26"/>
          <w:szCs w:val="26"/>
        </w:rPr>
        <w:tab/>
      </w:r>
      <w:r w:rsidRPr="00CB317B">
        <w:rPr>
          <w:spacing w:val="-10"/>
          <w:sz w:val="26"/>
          <w:szCs w:val="26"/>
        </w:rPr>
        <w:tab/>
      </w:r>
      <w:r w:rsidRPr="00CB317B">
        <w:rPr>
          <w:spacing w:val="-10"/>
          <w:sz w:val="26"/>
          <w:szCs w:val="26"/>
        </w:rPr>
        <w:tab/>
        <w:t>: 0,6/1 kV</w:t>
      </w:r>
    </w:p>
    <w:p w14:paraId="721C0532" w14:textId="77777777" w:rsidR="00C86C12" w:rsidRPr="00CB317B" w:rsidRDefault="00C86C12" w:rsidP="001E6339">
      <w:pPr>
        <w:pStyle w:val="BodyText3"/>
        <w:tabs>
          <w:tab w:val="left" w:pos="900"/>
        </w:tabs>
        <w:spacing w:after="0" w:line="264" w:lineRule="auto"/>
        <w:ind w:left="555" w:right="-81"/>
        <w:contextualSpacing/>
        <w:jc w:val="both"/>
        <w:rPr>
          <w:spacing w:val="-10"/>
          <w:sz w:val="26"/>
          <w:szCs w:val="26"/>
        </w:rPr>
      </w:pPr>
      <w:r w:rsidRPr="00CB317B">
        <w:rPr>
          <w:spacing w:val="-10"/>
          <w:sz w:val="26"/>
          <w:szCs w:val="26"/>
        </w:rPr>
        <w:tab/>
        <w:t>+ Độ bền điện áp cách điện tần số công nghiệp :</w:t>
      </w:r>
    </w:p>
    <w:p w14:paraId="38004D6B"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 xml:space="preserve">Thử nghiệm thường xuyên </w:t>
      </w:r>
      <w:r w:rsidRPr="00CB317B">
        <w:rPr>
          <w:spacing w:val="-10"/>
          <w:sz w:val="26"/>
          <w:szCs w:val="26"/>
        </w:rPr>
        <w:tab/>
        <w:t>: 3,5 kV trong 05 phút</w:t>
      </w:r>
    </w:p>
    <w:p w14:paraId="7EA6DE41"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nghiệm điển hình</w:t>
      </w:r>
      <w:r w:rsidRPr="00CB317B">
        <w:rPr>
          <w:spacing w:val="-10"/>
          <w:sz w:val="26"/>
          <w:szCs w:val="26"/>
        </w:rPr>
        <w:tab/>
      </w:r>
      <w:r w:rsidRPr="00CB317B">
        <w:rPr>
          <w:spacing w:val="-10"/>
          <w:sz w:val="26"/>
          <w:szCs w:val="26"/>
        </w:rPr>
        <w:tab/>
        <w:t>: 2,4 kV trong 04 giờ</w:t>
      </w:r>
    </w:p>
    <w:p w14:paraId="62A96264"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Nhiệt độ danh định lớn nhất của ruột dẫn đối với các vật liệu cách điện:</w:t>
      </w:r>
    </w:p>
    <w:p w14:paraId="17307D0F" w14:textId="77777777" w:rsidR="00C86C12" w:rsidRPr="00CB317B" w:rsidRDefault="00C86C12" w:rsidP="001E6339">
      <w:pPr>
        <w:pStyle w:val="BodyText3"/>
        <w:tabs>
          <w:tab w:val="left" w:pos="900"/>
        </w:tabs>
        <w:spacing w:after="0" w:line="264" w:lineRule="auto"/>
        <w:ind w:left="555" w:right="-81"/>
        <w:contextualSpacing/>
        <w:jc w:val="both"/>
        <w:rPr>
          <w:spacing w:val="-10"/>
          <w:sz w:val="26"/>
          <w:szCs w:val="26"/>
        </w:rPr>
      </w:pPr>
      <w:r w:rsidRPr="00CB317B">
        <w:rPr>
          <w:spacing w:val="-10"/>
          <w:sz w:val="26"/>
          <w:szCs w:val="26"/>
        </w:rPr>
        <w:tab/>
        <w:t>+ Làm việc bình thường : 90</w:t>
      </w:r>
      <w:r w:rsidRPr="00CB317B">
        <w:rPr>
          <w:spacing w:val="-10"/>
          <w:sz w:val="26"/>
          <w:szCs w:val="26"/>
        </w:rPr>
        <w:sym w:font="Symbol" w:char="F0B0"/>
      </w:r>
      <w:r w:rsidRPr="00CB317B">
        <w:rPr>
          <w:spacing w:val="-10"/>
          <w:sz w:val="26"/>
          <w:szCs w:val="26"/>
        </w:rPr>
        <w:t>C</w:t>
      </w:r>
    </w:p>
    <w:p w14:paraId="3A3A5D0D" w14:textId="77777777" w:rsidR="00C86C12" w:rsidRPr="00CB317B" w:rsidRDefault="00C86C12" w:rsidP="001E6339">
      <w:pPr>
        <w:pStyle w:val="BodyText3"/>
        <w:tabs>
          <w:tab w:val="left" w:pos="900"/>
        </w:tabs>
        <w:spacing w:after="0" w:line="264" w:lineRule="auto"/>
        <w:ind w:left="555" w:right="-81"/>
        <w:contextualSpacing/>
        <w:jc w:val="both"/>
        <w:rPr>
          <w:spacing w:val="-10"/>
          <w:sz w:val="26"/>
          <w:szCs w:val="26"/>
        </w:rPr>
      </w:pPr>
      <w:r w:rsidRPr="00CB317B">
        <w:rPr>
          <w:spacing w:val="-10"/>
          <w:sz w:val="26"/>
          <w:szCs w:val="26"/>
        </w:rPr>
        <w:tab/>
        <w:t>+ Ngắn mạch (thời gian tối đa 5s) : 250</w:t>
      </w:r>
      <w:r w:rsidRPr="00CB317B">
        <w:rPr>
          <w:spacing w:val="-10"/>
          <w:sz w:val="26"/>
          <w:szCs w:val="26"/>
        </w:rPr>
        <w:sym w:font="Symbol" w:char="F0B0"/>
      </w:r>
      <w:r w:rsidRPr="00CB317B">
        <w:rPr>
          <w:spacing w:val="-10"/>
          <w:sz w:val="26"/>
          <w:szCs w:val="26"/>
        </w:rPr>
        <w:t>C</w:t>
      </w:r>
    </w:p>
    <w:p w14:paraId="6C1082D4" w14:textId="77777777" w:rsidR="00C86C12" w:rsidRPr="00CB317B" w:rsidRDefault="00C86C12">
      <w:pPr>
        <w:numPr>
          <w:ilvl w:val="0"/>
          <w:numId w:val="404"/>
        </w:numPr>
        <w:tabs>
          <w:tab w:val="clear" w:pos="360"/>
          <w:tab w:val="num" w:pos="900"/>
        </w:tabs>
        <w:spacing w:line="264" w:lineRule="auto"/>
        <w:ind w:left="0" w:right="-79" w:firstLine="540"/>
        <w:contextualSpacing/>
        <w:rPr>
          <w:b/>
          <w:spacing w:val="-10"/>
          <w:sz w:val="26"/>
          <w:szCs w:val="26"/>
        </w:rPr>
      </w:pPr>
      <w:r w:rsidRPr="00CB317B">
        <w:rPr>
          <w:b/>
          <w:spacing w:val="-10"/>
          <w:sz w:val="26"/>
          <w:szCs w:val="26"/>
        </w:rPr>
        <w:t xml:space="preserve">Lớp bọc bên trong và chất độn :  </w:t>
      </w:r>
    </w:p>
    <w:p w14:paraId="5077E751"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Khoảng trống giữa các lõi được đùn đầy bằng chất độn và có một lớp bọc bên trong được bọc phủ lên các lõi.</w:t>
      </w:r>
    </w:p>
    <w:p w14:paraId="22F1E246"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Lớp bọc bên trong có thể được tạo thành bằng phương pháp đùn.</w:t>
      </w:r>
    </w:p>
    <w:p w14:paraId="348254B9"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Vỏ bọc bên trong và chất độn phải là các vật liệu thích hợp với nhiệt độ làm việc của cáp và phải tương đương với vật liệu cách điện. Cho phép dùng một vòng xoắn mở bằng băng quấn thích hợp làm nút buộc trước khi tạo hình vỏ bọc bên trong bằng phương pháp đùn.</w:t>
      </w:r>
    </w:p>
    <w:p w14:paraId="06F90704"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Vật liệu của lớp vỏ bọc bên trong: PVC.</w:t>
      </w:r>
    </w:p>
    <w:p w14:paraId="1A8ED4B6" w14:textId="77777777" w:rsidR="00C86C12" w:rsidRPr="00CB317B" w:rsidRDefault="00C86C1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Chiều dày lớp vỏ bọc bên trong được định hình bằng phương pháp đùn:</w:t>
      </w: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0"/>
        <w:gridCol w:w="2400"/>
        <w:gridCol w:w="2940"/>
      </w:tblGrid>
      <w:tr w:rsidR="007E6F7A" w:rsidRPr="00CB317B" w14:paraId="0701EAAF" w14:textId="77777777" w:rsidTr="007F7E7C">
        <w:trPr>
          <w:cantSplit/>
        </w:trPr>
        <w:tc>
          <w:tcPr>
            <w:tcW w:w="4800" w:type="dxa"/>
            <w:gridSpan w:val="2"/>
          </w:tcPr>
          <w:p w14:paraId="7482FCB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Đường kính giả định của đđường tròn ngoại tiếp 4 lõi [mm]</w:t>
            </w:r>
          </w:p>
        </w:tc>
        <w:tc>
          <w:tcPr>
            <w:tcW w:w="2940" w:type="dxa"/>
            <w:vMerge w:val="restart"/>
          </w:tcPr>
          <w:p w14:paraId="6025037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Chiều dày của lớp bọc bên trong [mm]</w:t>
            </w:r>
          </w:p>
        </w:tc>
      </w:tr>
      <w:tr w:rsidR="007E6F7A" w:rsidRPr="00CB317B" w14:paraId="22ECD8D9" w14:textId="77777777" w:rsidTr="007F7E7C">
        <w:tc>
          <w:tcPr>
            <w:tcW w:w="2400" w:type="dxa"/>
          </w:tcPr>
          <w:p w14:paraId="6F94ECE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Lớn hơn</w:t>
            </w:r>
          </w:p>
        </w:tc>
        <w:tc>
          <w:tcPr>
            <w:tcW w:w="2400" w:type="dxa"/>
          </w:tcPr>
          <w:p w14:paraId="3F503B2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Nhỏ hơn và bằng</w:t>
            </w:r>
          </w:p>
        </w:tc>
        <w:tc>
          <w:tcPr>
            <w:tcW w:w="2940" w:type="dxa"/>
            <w:vMerge/>
          </w:tcPr>
          <w:p w14:paraId="03F9D855" w14:textId="77777777" w:rsidR="00C86C12" w:rsidRPr="00CB317B" w:rsidRDefault="00C86C12" w:rsidP="001E6339">
            <w:pPr>
              <w:spacing w:line="264" w:lineRule="auto"/>
              <w:contextualSpacing/>
              <w:jc w:val="center"/>
              <w:rPr>
                <w:spacing w:val="-10"/>
                <w:sz w:val="26"/>
                <w:szCs w:val="26"/>
              </w:rPr>
            </w:pPr>
          </w:p>
        </w:tc>
      </w:tr>
      <w:tr w:rsidR="007E6F7A" w:rsidRPr="00CB317B" w14:paraId="5A123859" w14:textId="77777777" w:rsidTr="007F7E7C">
        <w:tc>
          <w:tcPr>
            <w:tcW w:w="2400" w:type="dxa"/>
          </w:tcPr>
          <w:p w14:paraId="7347B780" w14:textId="77777777" w:rsidR="00C86C12" w:rsidRPr="00CB317B" w:rsidRDefault="00C86C12" w:rsidP="001E6339">
            <w:pPr>
              <w:spacing w:line="264" w:lineRule="auto"/>
              <w:contextualSpacing/>
              <w:jc w:val="center"/>
              <w:rPr>
                <w:spacing w:val="-10"/>
                <w:sz w:val="26"/>
                <w:szCs w:val="26"/>
              </w:rPr>
            </w:pPr>
          </w:p>
        </w:tc>
        <w:tc>
          <w:tcPr>
            <w:tcW w:w="2400" w:type="dxa"/>
          </w:tcPr>
          <w:p w14:paraId="21578BF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w:t>
            </w:r>
          </w:p>
        </w:tc>
        <w:tc>
          <w:tcPr>
            <w:tcW w:w="2940" w:type="dxa"/>
          </w:tcPr>
          <w:p w14:paraId="36A1038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1,0</w:t>
            </w:r>
          </w:p>
        </w:tc>
      </w:tr>
      <w:tr w:rsidR="007E6F7A" w:rsidRPr="00CB317B" w14:paraId="73676350" w14:textId="77777777" w:rsidTr="007F7E7C">
        <w:tc>
          <w:tcPr>
            <w:tcW w:w="2400" w:type="dxa"/>
          </w:tcPr>
          <w:p w14:paraId="08089F6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w:t>
            </w:r>
          </w:p>
        </w:tc>
        <w:tc>
          <w:tcPr>
            <w:tcW w:w="2400" w:type="dxa"/>
          </w:tcPr>
          <w:p w14:paraId="4DD7E99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35</w:t>
            </w:r>
          </w:p>
        </w:tc>
        <w:tc>
          <w:tcPr>
            <w:tcW w:w="2940" w:type="dxa"/>
          </w:tcPr>
          <w:p w14:paraId="6F282D8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tc>
      </w:tr>
      <w:tr w:rsidR="007E6F7A" w:rsidRPr="00CB317B" w14:paraId="20835DA0" w14:textId="77777777" w:rsidTr="007F7E7C">
        <w:tc>
          <w:tcPr>
            <w:tcW w:w="2400" w:type="dxa"/>
          </w:tcPr>
          <w:p w14:paraId="6059FB2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35</w:t>
            </w:r>
          </w:p>
        </w:tc>
        <w:tc>
          <w:tcPr>
            <w:tcW w:w="2400" w:type="dxa"/>
          </w:tcPr>
          <w:p w14:paraId="77051A8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45</w:t>
            </w:r>
          </w:p>
        </w:tc>
        <w:tc>
          <w:tcPr>
            <w:tcW w:w="2940" w:type="dxa"/>
          </w:tcPr>
          <w:p w14:paraId="19D8781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1,4</w:t>
            </w:r>
          </w:p>
        </w:tc>
      </w:tr>
      <w:tr w:rsidR="007E6F7A" w:rsidRPr="00CB317B" w14:paraId="0BAAC6CE" w14:textId="77777777" w:rsidTr="007F7E7C">
        <w:tc>
          <w:tcPr>
            <w:tcW w:w="2400" w:type="dxa"/>
          </w:tcPr>
          <w:p w14:paraId="6AAB8C1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45</w:t>
            </w:r>
          </w:p>
        </w:tc>
        <w:tc>
          <w:tcPr>
            <w:tcW w:w="2400" w:type="dxa"/>
          </w:tcPr>
          <w:p w14:paraId="522ABE8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60</w:t>
            </w:r>
          </w:p>
        </w:tc>
        <w:tc>
          <w:tcPr>
            <w:tcW w:w="2940" w:type="dxa"/>
          </w:tcPr>
          <w:p w14:paraId="4CDB146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1,6</w:t>
            </w:r>
          </w:p>
        </w:tc>
      </w:tr>
      <w:tr w:rsidR="007E6F7A" w:rsidRPr="00CB317B" w14:paraId="212D4AF9" w14:textId="77777777" w:rsidTr="007F7E7C">
        <w:tc>
          <w:tcPr>
            <w:tcW w:w="2400" w:type="dxa"/>
          </w:tcPr>
          <w:p w14:paraId="31998B5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60</w:t>
            </w:r>
          </w:p>
        </w:tc>
        <w:tc>
          <w:tcPr>
            <w:tcW w:w="2400" w:type="dxa"/>
          </w:tcPr>
          <w:p w14:paraId="6A82DBB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80</w:t>
            </w:r>
          </w:p>
        </w:tc>
        <w:tc>
          <w:tcPr>
            <w:tcW w:w="2940" w:type="dxa"/>
          </w:tcPr>
          <w:p w14:paraId="3934299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1,8</w:t>
            </w:r>
          </w:p>
        </w:tc>
      </w:tr>
      <w:tr w:rsidR="007E6F7A" w:rsidRPr="00CB317B" w14:paraId="5C20AFAA" w14:textId="77777777" w:rsidTr="007F7E7C">
        <w:tc>
          <w:tcPr>
            <w:tcW w:w="2400" w:type="dxa"/>
          </w:tcPr>
          <w:p w14:paraId="61A1EB4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80</w:t>
            </w:r>
          </w:p>
        </w:tc>
        <w:tc>
          <w:tcPr>
            <w:tcW w:w="2400" w:type="dxa"/>
          </w:tcPr>
          <w:p w14:paraId="1BCAEA51" w14:textId="77777777" w:rsidR="00C86C12" w:rsidRPr="00CB317B" w:rsidRDefault="00C86C12" w:rsidP="001E6339">
            <w:pPr>
              <w:spacing w:line="264" w:lineRule="auto"/>
              <w:contextualSpacing/>
              <w:jc w:val="center"/>
              <w:rPr>
                <w:spacing w:val="-10"/>
                <w:sz w:val="26"/>
                <w:szCs w:val="26"/>
              </w:rPr>
            </w:pPr>
          </w:p>
        </w:tc>
        <w:tc>
          <w:tcPr>
            <w:tcW w:w="2940" w:type="dxa"/>
          </w:tcPr>
          <w:p w14:paraId="528BE6C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2,0</w:t>
            </w:r>
          </w:p>
        </w:tc>
      </w:tr>
    </w:tbl>
    <w:p w14:paraId="6CFFEB04" w14:textId="77777777" w:rsidR="00C86C12" w:rsidRPr="00CB317B" w:rsidRDefault="00C86C12">
      <w:pPr>
        <w:numPr>
          <w:ilvl w:val="0"/>
          <w:numId w:val="404"/>
        </w:numPr>
        <w:tabs>
          <w:tab w:val="clear" w:pos="360"/>
          <w:tab w:val="num" w:pos="900"/>
        </w:tabs>
        <w:spacing w:line="264" w:lineRule="auto"/>
        <w:ind w:left="0" w:right="-79" w:firstLine="540"/>
        <w:contextualSpacing/>
        <w:rPr>
          <w:spacing w:val="-10"/>
          <w:sz w:val="26"/>
          <w:szCs w:val="26"/>
        </w:rPr>
      </w:pPr>
      <w:r w:rsidRPr="00CB317B">
        <w:rPr>
          <w:b/>
          <w:spacing w:val="-10"/>
          <w:sz w:val="26"/>
          <w:szCs w:val="26"/>
        </w:rPr>
        <w:t>Áo giáp :</w:t>
      </w:r>
    </w:p>
    <w:p w14:paraId="30E7E5A0" w14:textId="77777777" w:rsidR="00C86C12" w:rsidRPr="00CB317B" w:rsidRDefault="00C86C12" w:rsidP="001E6339">
      <w:pPr>
        <w:spacing w:line="264" w:lineRule="auto"/>
        <w:ind w:firstLine="720"/>
        <w:contextualSpacing/>
        <w:jc w:val="both"/>
        <w:rPr>
          <w:spacing w:val="-10"/>
          <w:sz w:val="26"/>
          <w:szCs w:val="26"/>
        </w:rPr>
      </w:pPr>
      <w:r w:rsidRPr="00CB317B">
        <w:rPr>
          <w:spacing w:val="-10"/>
          <w:sz w:val="26"/>
          <w:szCs w:val="26"/>
        </w:rPr>
        <w:t>Áo giáp làm bằng kim loại có thể là một trong 03 dạng sau :</w:t>
      </w:r>
    </w:p>
    <w:p w14:paraId="4B60F7A0" w14:textId="77777777" w:rsidR="00C86C12" w:rsidRPr="00CB317B" w:rsidRDefault="00C86C12" w:rsidP="001E6339">
      <w:pPr>
        <w:autoSpaceDE w:val="0"/>
        <w:autoSpaceDN w:val="0"/>
        <w:spacing w:line="264" w:lineRule="auto"/>
        <w:ind w:firstLine="720"/>
        <w:contextualSpacing/>
        <w:rPr>
          <w:spacing w:val="-10"/>
          <w:sz w:val="26"/>
          <w:szCs w:val="26"/>
        </w:rPr>
      </w:pPr>
      <w:r w:rsidRPr="00CB317B">
        <w:rPr>
          <w:spacing w:val="-10"/>
          <w:sz w:val="26"/>
          <w:szCs w:val="26"/>
        </w:rPr>
        <w:t>+ Áo giáp bằng dây dẹt.</w:t>
      </w:r>
    </w:p>
    <w:p w14:paraId="6208A06C" w14:textId="77777777" w:rsidR="00C86C12" w:rsidRPr="00CB317B" w:rsidRDefault="00C86C12" w:rsidP="001E6339">
      <w:pPr>
        <w:autoSpaceDE w:val="0"/>
        <w:autoSpaceDN w:val="0"/>
        <w:spacing w:line="264" w:lineRule="auto"/>
        <w:ind w:firstLine="720"/>
        <w:contextualSpacing/>
        <w:rPr>
          <w:spacing w:val="-10"/>
          <w:sz w:val="26"/>
          <w:szCs w:val="26"/>
        </w:rPr>
      </w:pPr>
      <w:r w:rsidRPr="00CB317B">
        <w:rPr>
          <w:spacing w:val="-10"/>
          <w:sz w:val="26"/>
          <w:szCs w:val="26"/>
        </w:rPr>
        <w:t>+ Áo giáp bằng dây tròn.</w:t>
      </w:r>
    </w:p>
    <w:p w14:paraId="7FFF2D44" w14:textId="77777777" w:rsidR="00C86C12" w:rsidRPr="00CB317B" w:rsidRDefault="00C86C12" w:rsidP="001E6339">
      <w:pPr>
        <w:autoSpaceDE w:val="0"/>
        <w:autoSpaceDN w:val="0"/>
        <w:spacing w:line="264" w:lineRule="auto"/>
        <w:ind w:firstLine="720"/>
        <w:contextualSpacing/>
        <w:rPr>
          <w:spacing w:val="-10"/>
          <w:sz w:val="26"/>
          <w:szCs w:val="26"/>
        </w:rPr>
      </w:pPr>
      <w:r w:rsidRPr="00CB317B">
        <w:rPr>
          <w:spacing w:val="-10"/>
          <w:sz w:val="26"/>
          <w:szCs w:val="26"/>
        </w:rPr>
        <w:t>+ Áo giáp bằng băng quấn kép.</w:t>
      </w:r>
    </w:p>
    <w:p w14:paraId="7B788854"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Áo giáp kim loại được áp vào lớp bọc bên trong.</w:t>
      </w:r>
    </w:p>
    <w:p w14:paraId="5A12FDD1" w14:textId="77777777" w:rsidR="00C86C12" w:rsidRPr="00CB317B" w:rsidRDefault="00C86C12">
      <w:pPr>
        <w:numPr>
          <w:ilvl w:val="0"/>
          <w:numId w:val="396"/>
        </w:numPr>
        <w:tabs>
          <w:tab w:val="clear" w:pos="360"/>
          <w:tab w:val="num" w:pos="720"/>
        </w:tabs>
        <w:autoSpaceDE w:val="0"/>
        <w:autoSpaceDN w:val="0"/>
        <w:spacing w:line="264" w:lineRule="auto"/>
        <w:ind w:left="720"/>
        <w:contextualSpacing/>
        <w:rPr>
          <w:i/>
          <w:spacing w:val="-10"/>
          <w:sz w:val="26"/>
          <w:szCs w:val="26"/>
        </w:rPr>
      </w:pPr>
      <w:r w:rsidRPr="00CB317B">
        <w:rPr>
          <w:i/>
          <w:spacing w:val="-10"/>
          <w:sz w:val="26"/>
          <w:szCs w:val="26"/>
        </w:rPr>
        <w:t>Áo giáp bằng dây dẹt hoặc tròn :</w:t>
      </w:r>
    </w:p>
    <w:p w14:paraId="25A02C25"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Áo giáp làm bằng dây phải kín, có nghĩa là chỉ còn khe hở rất nhỏ giữa các dây kề nhau. Có thể dùng một vòng xoắn kiểu băng quấn bằng thép mạ có chiều dày danh định nhỏ nhất là 0,3mm quấn đè lên trên áo giáp bằng dây thép dẹt và trên áo giáp bằng dây thép tròn, nếu cần.</w:t>
      </w:r>
    </w:p>
    <w:p w14:paraId="0CCA4C87"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Vật liệu : </w:t>
      </w:r>
    </w:p>
    <w:p w14:paraId="47E69CA7" w14:textId="77777777" w:rsidR="00C86C12" w:rsidRPr="00CB317B" w:rsidRDefault="00C86C12" w:rsidP="001E6339">
      <w:pPr>
        <w:pStyle w:val="BodyText3"/>
        <w:tabs>
          <w:tab w:val="left" w:pos="900"/>
        </w:tabs>
        <w:spacing w:after="0" w:line="264" w:lineRule="auto"/>
        <w:ind w:left="900" w:right="-79" w:hanging="360"/>
        <w:contextualSpacing/>
        <w:jc w:val="both"/>
        <w:rPr>
          <w:spacing w:val="-10"/>
          <w:sz w:val="26"/>
          <w:szCs w:val="26"/>
        </w:rPr>
      </w:pPr>
      <w:r w:rsidRPr="00CB317B">
        <w:rPr>
          <w:spacing w:val="-10"/>
          <w:sz w:val="26"/>
          <w:szCs w:val="26"/>
        </w:rPr>
        <w:tab/>
        <w:t xml:space="preserve">+ Dây dẹt hoặc dây tròn phải là thép mạ, đồng, đồng mạ thiếc, nhôm hoặc hợp kim nhôm.  </w:t>
      </w:r>
    </w:p>
    <w:p w14:paraId="751482B0" w14:textId="77777777" w:rsidR="00C86C12" w:rsidRPr="00CB317B" w:rsidRDefault="00C86C12" w:rsidP="001E6339">
      <w:pPr>
        <w:pStyle w:val="BodyText3"/>
        <w:tabs>
          <w:tab w:val="left" w:pos="900"/>
        </w:tabs>
        <w:spacing w:after="0" w:line="264" w:lineRule="auto"/>
        <w:ind w:left="900" w:right="-79" w:hanging="360"/>
        <w:contextualSpacing/>
        <w:jc w:val="both"/>
        <w:rPr>
          <w:spacing w:val="-10"/>
          <w:sz w:val="26"/>
          <w:szCs w:val="26"/>
        </w:rPr>
      </w:pPr>
      <w:r w:rsidRPr="00CB317B">
        <w:rPr>
          <w:spacing w:val="-10"/>
          <w:sz w:val="26"/>
          <w:szCs w:val="26"/>
        </w:rPr>
        <w:tab/>
        <w:t>+ Khi lựa chọn vật liệu cho áo giáp, cần phải đặc biệt lưu ý đến khả năng bị ăn mòn không chỉ vì an toàn cơ mà còn vì an toàn điện.</w:t>
      </w:r>
    </w:p>
    <w:p w14:paraId="2EE699D7"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Kích thước danh định của dây :</w:t>
      </w:r>
    </w:p>
    <w:p w14:paraId="5FA8A957" w14:textId="77777777" w:rsidR="00C86C12" w:rsidRPr="00CB317B" w:rsidRDefault="00C86C12" w:rsidP="001E6339">
      <w:pPr>
        <w:pStyle w:val="BodyText3"/>
        <w:tabs>
          <w:tab w:val="left" w:pos="900"/>
        </w:tabs>
        <w:spacing w:after="0" w:line="264" w:lineRule="auto"/>
        <w:ind w:left="557" w:right="-79"/>
        <w:contextualSpacing/>
        <w:jc w:val="both"/>
        <w:rPr>
          <w:spacing w:val="-10"/>
          <w:sz w:val="26"/>
          <w:szCs w:val="26"/>
        </w:rPr>
      </w:pPr>
      <w:r w:rsidRPr="00CB317B">
        <w:rPr>
          <w:spacing w:val="-10"/>
          <w:sz w:val="26"/>
          <w:szCs w:val="26"/>
        </w:rPr>
        <w:tab/>
        <w:t>+ Dây tròn làm áo giáp:</w:t>
      </w: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2250"/>
        <w:gridCol w:w="3960"/>
      </w:tblGrid>
      <w:tr w:rsidR="007E6F7A" w:rsidRPr="00CB317B" w14:paraId="3E5C980D" w14:textId="77777777" w:rsidTr="007F7E7C">
        <w:trPr>
          <w:cantSplit/>
        </w:trPr>
        <w:tc>
          <w:tcPr>
            <w:tcW w:w="3780" w:type="dxa"/>
            <w:gridSpan w:val="2"/>
          </w:tcPr>
          <w:p w14:paraId="51E594D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Đường kính giả đđịnh dưới lớp áp giáp [mm]</w:t>
            </w:r>
          </w:p>
        </w:tc>
        <w:tc>
          <w:tcPr>
            <w:tcW w:w="3960" w:type="dxa"/>
            <w:vMerge w:val="restart"/>
            <w:vAlign w:val="center"/>
          </w:tcPr>
          <w:p w14:paraId="6F8AE41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Đường kính danh đđịnh tối thiểu của dây tròn làm áo giáp [mm]</w:t>
            </w:r>
          </w:p>
        </w:tc>
      </w:tr>
      <w:tr w:rsidR="007E6F7A" w:rsidRPr="00CB317B" w14:paraId="4C8FC3EC" w14:textId="77777777" w:rsidTr="007F7E7C">
        <w:tc>
          <w:tcPr>
            <w:tcW w:w="1530" w:type="dxa"/>
          </w:tcPr>
          <w:p w14:paraId="0141FAF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Lớn hơn</w:t>
            </w:r>
          </w:p>
        </w:tc>
        <w:tc>
          <w:tcPr>
            <w:tcW w:w="2250" w:type="dxa"/>
          </w:tcPr>
          <w:p w14:paraId="5B45EA8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Nhỏ hơn và bằng</w:t>
            </w:r>
          </w:p>
        </w:tc>
        <w:tc>
          <w:tcPr>
            <w:tcW w:w="3960" w:type="dxa"/>
            <w:vMerge/>
          </w:tcPr>
          <w:p w14:paraId="24437FEF" w14:textId="77777777" w:rsidR="00C86C12" w:rsidRPr="00CB317B" w:rsidRDefault="00C86C12" w:rsidP="001E6339">
            <w:pPr>
              <w:spacing w:line="264" w:lineRule="auto"/>
              <w:contextualSpacing/>
              <w:jc w:val="center"/>
              <w:rPr>
                <w:spacing w:val="-10"/>
                <w:sz w:val="26"/>
                <w:szCs w:val="26"/>
              </w:rPr>
            </w:pPr>
          </w:p>
        </w:tc>
      </w:tr>
      <w:tr w:rsidR="007E6F7A" w:rsidRPr="00CB317B" w14:paraId="1A0D3E85" w14:textId="77777777" w:rsidTr="007F7E7C">
        <w:tc>
          <w:tcPr>
            <w:tcW w:w="1530" w:type="dxa"/>
          </w:tcPr>
          <w:p w14:paraId="425C153E" w14:textId="77777777" w:rsidR="00C86C12" w:rsidRPr="00CB317B" w:rsidRDefault="00C86C12" w:rsidP="001E6339">
            <w:pPr>
              <w:spacing w:line="264" w:lineRule="auto"/>
              <w:contextualSpacing/>
              <w:jc w:val="center"/>
              <w:rPr>
                <w:spacing w:val="-10"/>
                <w:sz w:val="26"/>
                <w:szCs w:val="26"/>
              </w:rPr>
            </w:pPr>
          </w:p>
        </w:tc>
        <w:tc>
          <w:tcPr>
            <w:tcW w:w="2250" w:type="dxa"/>
          </w:tcPr>
          <w:p w14:paraId="61A7C39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10</w:t>
            </w:r>
          </w:p>
        </w:tc>
        <w:tc>
          <w:tcPr>
            <w:tcW w:w="3960" w:type="dxa"/>
          </w:tcPr>
          <w:p w14:paraId="7C06558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0,8</w:t>
            </w:r>
          </w:p>
        </w:tc>
      </w:tr>
      <w:tr w:rsidR="007E6F7A" w:rsidRPr="00CB317B" w14:paraId="243C2AD3" w14:textId="77777777" w:rsidTr="007F7E7C">
        <w:tc>
          <w:tcPr>
            <w:tcW w:w="1530" w:type="dxa"/>
          </w:tcPr>
          <w:p w14:paraId="092439A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10</w:t>
            </w:r>
          </w:p>
        </w:tc>
        <w:tc>
          <w:tcPr>
            <w:tcW w:w="2250" w:type="dxa"/>
          </w:tcPr>
          <w:p w14:paraId="4DC389A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15</w:t>
            </w:r>
          </w:p>
        </w:tc>
        <w:tc>
          <w:tcPr>
            <w:tcW w:w="3960" w:type="dxa"/>
          </w:tcPr>
          <w:p w14:paraId="61841C3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1,25</w:t>
            </w:r>
          </w:p>
        </w:tc>
      </w:tr>
      <w:tr w:rsidR="007E6F7A" w:rsidRPr="00CB317B" w14:paraId="7341D9C1" w14:textId="77777777" w:rsidTr="007F7E7C">
        <w:tc>
          <w:tcPr>
            <w:tcW w:w="1530" w:type="dxa"/>
          </w:tcPr>
          <w:p w14:paraId="3343B24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15</w:t>
            </w:r>
          </w:p>
        </w:tc>
        <w:tc>
          <w:tcPr>
            <w:tcW w:w="2250" w:type="dxa"/>
          </w:tcPr>
          <w:p w14:paraId="471A13A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w:t>
            </w:r>
          </w:p>
        </w:tc>
        <w:tc>
          <w:tcPr>
            <w:tcW w:w="3960" w:type="dxa"/>
          </w:tcPr>
          <w:p w14:paraId="4E717FD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1,6</w:t>
            </w:r>
          </w:p>
        </w:tc>
      </w:tr>
      <w:tr w:rsidR="007E6F7A" w:rsidRPr="00CB317B" w14:paraId="0F957818" w14:textId="77777777" w:rsidTr="007F7E7C">
        <w:tc>
          <w:tcPr>
            <w:tcW w:w="1530" w:type="dxa"/>
          </w:tcPr>
          <w:p w14:paraId="404BB6F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w:t>
            </w:r>
          </w:p>
        </w:tc>
        <w:tc>
          <w:tcPr>
            <w:tcW w:w="2250" w:type="dxa"/>
          </w:tcPr>
          <w:p w14:paraId="33B7640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35</w:t>
            </w:r>
          </w:p>
        </w:tc>
        <w:tc>
          <w:tcPr>
            <w:tcW w:w="3960" w:type="dxa"/>
          </w:tcPr>
          <w:p w14:paraId="1D84ED6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2,0</w:t>
            </w:r>
          </w:p>
        </w:tc>
      </w:tr>
      <w:tr w:rsidR="007E6F7A" w:rsidRPr="00CB317B" w14:paraId="26F370C4" w14:textId="77777777" w:rsidTr="007F7E7C">
        <w:tc>
          <w:tcPr>
            <w:tcW w:w="1530" w:type="dxa"/>
          </w:tcPr>
          <w:p w14:paraId="742CF01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35</w:t>
            </w:r>
          </w:p>
        </w:tc>
        <w:tc>
          <w:tcPr>
            <w:tcW w:w="2250" w:type="dxa"/>
          </w:tcPr>
          <w:p w14:paraId="7B042F4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60</w:t>
            </w:r>
          </w:p>
        </w:tc>
        <w:tc>
          <w:tcPr>
            <w:tcW w:w="3960" w:type="dxa"/>
          </w:tcPr>
          <w:p w14:paraId="6A9666D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w:t>
            </w:r>
          </w:p>
        </w:tc>
      </w:tr>
      <w:tr w:rsidR="007E6F7A" w:rsidRPr="00CB317B" w14:paraId="44CDD48E" w14:textId="77777777" w:rsidTr="007F7E7C">
        <w:tc>
          <w:tcPr>
            <w:tcW w:w="1530" w:type="dxa"/>
          </w:tcPr>
          <w:p w14:paraId="6439C6F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60</w:t>
            </w:r>
          </w:p>
        </w:tc>
        <w:tc>
          <w:tcPr>
            <w:tcW w:w="2250" w:type="dxa"/>
          </w:tcPr>
          <w:p w14:paraId="1792378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 xml:space="preserve"> </w:t>
            </w:r>
          </w:p>
        </w:tc>
        <w:tc>
          <w:tcPr>
            <w:tcW w:w="3960" w:type="dxa"/>
          </w:tcPr>
          <w:p w14:paraId="5F68714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3,15</w:t>
            </w:r>
          </w:p>
        </w:tc>
      </w:tr>
    </w:tbl>
    <w:p w14:paraId="276034C9" w14:textId="77777777" w:rsidR="00C86C12" w:rsidRPr="00CB317B" w:rsidRDefault="00C86C12" w:rsidP="001E6339">
      <w:pPr>
        <w:pStyle w:val="BodyText3"/>
        <w:tabs>
          <w:tab w:val="left" w:pos="900"/>
        </w:tabs>
        <w:spacing w:after="0" w:line="264" w:lineRule="auto"/>
        <w:ind w:left="557" w:right="-79" w:firstLine="343"/>
        <w:contextualSpacing/>
        <w:jc w:val="both"/>
        <w:rPr>
          <w:spacing w:val="-10"/>
          <w:sz w:val="26"/>
          <w:szCs w:val="26"/>
        </w:rPr>
      </w:pPr>
      <w:r w:rsidRPr="00CB317B">
        <w:rPr>
          <w:spacing w:val="-10"/>
          <w:sz w:val="26"/>
          <w:szCs w:val="26"/>
        </w:rPr>
        <w:t xml:space="preserve">Đường kính dây dùng làm áo giáp không được thấp hơn giá trị danh định 5%.  </w:t>
      </w:r>
    </w:p>
    <w:p w14:paraId="30D5DDC2" w14:textId="77777777" w:rsidR="00C86C12" w:rsidRPr="00CB317B" w:rsidRDefault="00C86C12" w:rsidP="001E6339">
      <w:pPr>
        <w:spacing w:line="264" w:lineRule="auto"/>
        <w:ind w:firstLine="900"/>
        <w:contextualSpacing/>
        <w:jc w:val="both"/>
        <w:rPr>
          <w:spacing w:val="-10"/>
          <w:sz w:val="26"/>
          <w:szCs w:val="26"/>
        </w:rPr>
      </w:pPr>
      <w:r w:rsidRPr="00CB317B">
        <w:rPr>
          <w:spacing w:val="-10"/>
          <w:sz w:val="26"/>
          <w:szCs w:val="26"/>
        </w:rPr>
        <w:t xml:space="preserve">+  Dây làm áo giáp loại dẹt : 0,8mm. Chiều dày dây dùng làm áo giáp không được thấp hơn giá trị danh định 8%.  </w:t>
      </w:r>
    </w:p>
    <w:p w14:paraId="17A9340B" w14:textId="77777777" w:rsidR="00C86C12" w:rsidRPr="00CB317B" w:rsidRDefault="00C86C12">
      <w:pPr>
        <w:numPr>
          <w:ilvl w:val="0"/>
          <w:numId w:val="396"/>
        </w:numPr>
        <w:tabs>
          <w:tab w:val="clear" w:pos="360"/>
          <w:tab w:val="num" w:pos="720"/>
        </w:tabs>
        <w:autoSpaceDE w:val="0"/>
        <w:autoSpaceDN w:val="0"/>
        <w:spacing w:line="264" w:lineRule="auto"/>
        <w:ind w:left="720"/>
        <w:contextualSpacing/>
        <w:rPr>
          <w:i/>
          <w:spacing w:val="-10"/>
          <w:sz w:val="26"/>
          <w:szCs w:val="26"/>
        </w:rPr>
      </w:pPr>
      <w:r w:rsidRPr="00CB317B">
        <w:rPr>
          <w:i/>
          <w:spacing w:val="-10"/>
          <w:sz w:val="26"/>
          <w:szCs w:val="26"/>
        </w:rPr>
        <w:t>Áo giáp bằng băng quấn :</w:t>
      </w:r>
    </w:p>
    <w:p w14:paraId="513E584C"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Áo giáp làm bằng băng quấn cần được quấn chồng thành hai lớp do vậy lớp băng quấn bên ngoài phải đè lên khe hở giữa 02 vòng kề nhau của lớp băng quấn bên trong. Khe hở giữa các vòng quấn kề nhau của từng dãy băng không được vượt quá 50% chiều rộng của băng quấn.</w:t>
      </w:r>
    </w:p>
    <w:p w14:paraId="5FCE2E54"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Vật liệu : </w:t>
      </w:r>
    </w:p>
    <w:p w14:paraId="03D43ABD" w14:textId="77777777" w:rsidR="00C86C12" w:rsidRPr="00CB317B" w:rsidRDefault="00C86C1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Các băng quấn phải là thép, thép mạ, nhôm hoặc hợp kim nhôm. Các băng quấn thép có thể được cán nóng hay cán nguội và có chất lượng thương phẩm.</w:t>
      </w:r>
    </w:p>
    <w:p w14:paraId="7FDE1F8D" w14:textId="77777777" w:rsidR="00C86C12" w:rsidRPr="00CB317B" w:rsidRDefault="00C86C12" w:rsidP="001E6339">
      <w:pPr>
        <w:pStyle w:val="BodyText3"/>
        <w:tabs>
          <w:tab w:val="left" w:pos="900"/>
        </w:tabs>
        <w:spacing w:after="0" w:line="264" w:lineRule="auto"/>
        <w:ind w:left="900" w:right="-79" w:hanging="343"/>
        <w:contextualSpacing/>
        <w:jc w:val="both"/>
        <w:rPr>
          <w:spacing w:val="-10"/>
          <w:sz w:val="26"/>
          <w:szCs w:val="26"/>
        </w:rPr>
      </w:pPr>
      <w:r w:rsidRPr="00CB317B">
        <w:rPr>
          <w:spacing w:val="-10"/>
          <w:sz w:val="26"/>
          <w:szCs w:val="26"/>
        </w:rPr>
        <w:tab/>
        <w:t>+ Khi lựa chọn vật liệu cho áo giáp, cần phải đặc biệt lưu ý đến khả năng bị ăn mòn không chỉ vì an toàn cơ mà còn vì an toàn điện.</w:t>
      </w:r>
    </w:p>
    <w:p w14:paraId="076D5B96"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Kích thước danh định của băng quấn dùng làm áo giáp :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2250"/>
        <w:gridCol w:w="1980"/>
        <w:gridCol w:w="2250"/>
      </w:tblGrid>
      <w:tr w:rsidR="007E6F7A" w:rsidRPr="00CB317B" w14:paraId="3CB5CBB2" w14:textId="77777777" w:rsidTr="007F7E7C">
        <w:trPr>
          <w:cantSplit/>
        </w:trPr>
        <w:tc>
          <w:tcPr>
            <w:tcW w:w="3780" w:type="dxa"/>
            <w:gridSpan w:val="2"/>
          </w:tcPr>
          <w:p w14:paraId="095F4A9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Đường kính giả đđịnh dưới lớp áp giáp  [mm]</w:t>
            </w:r>
          </w:p>
        </w:tc>
        <w:tc>
          <w:tcPr>
            <w:tcW w:w="4230" w:type="dxa"/>
            <w:gridSpan w:val="2"/>
          </w:tcPr>
          <w:p w14:paraId="27BDF03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Chiều dày của băng quấn [mm]</w:t>
            </w:r>
          </w:p>
        </w:tc>
      </w:tr>
      <w:tr w:rsidR="007E6F7A" w:rsidRPr="00CB317B" w14:paraId="13B5A5C2" w14:textId="77777777" w:rsidTr="007F7E7C">
        <w:tc>
          <w:tcPr>
            <w:tcW w:w="1530" w:type="dxa"/>
          </w:tcPr>
          <w:p w14:paraId="2554315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Lớn hơn</w:t>
            </w:r>
          </w:p>
        </w:tc>
        <w:tc>
          <w:tcPr>
            <w:tcW w:w="2250" w:type="dxa"/>
          </w:tcPr>
          <w:p w14:paraId="29F5FA5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Nhỏ hơn và bằng</w:t>
            </w:r>
          </w:p>
        </w:tc>
        <w:tc>
          <w:tcPr>
            <w:tcW w:w="1980" w:type="dxa"/>
          </w:tcPr>
          <w:p w14:paraId="5C91179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Thép hoặc thép mạ</w:t>
            </w:r>
          </w:p>
        </w:tc>
        <w:tc>
          <w:tcPr>
            <w:tcW w:w="2250" w:type="dxa"/>
            <w:tcBorders>
              <w:top w:val="nil"/>
            </w:tcBorders>
          </w:tcPr>
          <w:p w14:paraId="4542189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Nhôm hoặc hợp kim nhôm</w:t>
            </w:r>
          </w:p>
        </w:tc>
      </w:tr>
      <w:tr w:rsidR="007E6F7A" w:rsidRPr="00CB317B" w14:paraId="19DE00EE" w14:textId="77777777" w:rsidTr="007F7E7C">
        <w:tc>
          <w:tcPr>
            <w:tcW w:w="1530" w:type="dxa"/>
          </w:tcPr>
          <w:p w14:paraId="3AA4BB99" w14:textId="77777777" w:rsidR="00C86C12" w:rsidRPr="00CB317B" w:rsidRDefault="00C86C12" w:rsidP="001E6339">
            <w:pPr>
              <w:spacing w:line="264" w:lineRule="auto"/>
              <w:contextualSpacing/>
              <w:jc w:val="center"/>
              <w:rPr>
                <w:spacing w:val="-10"/>
                <w:sz w:val="26"/>
                <w:szCs w:val="26"/>
              </w:rPr>
            </w:pPr>
          </w:p>
        </w:tc>
        <w:tc>
          <w:tcPr>
            <w:tcW w:w="2250" w:type="dxa"/>
          </w:tcPr>
          <w:p w14:paraId="5CBDB84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30</w:t>
            </w:r>
          </w:p>
        </w:tc>
        <w:tc>
          <w:tcPr>
            <w:tcW w:w="1980" w:type="dxa"/>
          </w:tcPr>
          <w:p w14:paraId="7553FBA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0,2</w:t>
            </w:r>
          </w:p>
        </w:tc>
        <w:tc>
          <w:tcPr>
            <w:tcW w:w="2250" w:type="dxa"/>
          </w:tcPr>
          <w:p w14:paraId="31EADAF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0,5</w:t>
            </w:r>
          </w:p>
        </w:tc>
      </w:tr>
      <w:tr w:rsidR="007E6F7A" w:rsidRPr="00CB317B" w14:paraId="32F6FEFF" w14:textId="77777777" w:rsidTr="007F7E7C">
        <w:tc>
          <w:tcPr>
            <w:tcW w:w="1530" w:type="dxa"/>
          </w:tcPr>
          <w:p w14:paraId="74D678D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30</w:t>
            </w:r>
          </w:p>
        </w:tc>
        <w:tc>
          <w:tcPr>
            <w:tcW w:w="2250" w:type="dxa"/>
          </w:tcPr>
          <w:p w14:paraId="62E6836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70</w:t>
            </w:r>
          </w:p>
        </w:tc>
        <w:tc>
          <w:tcPr>
            <w:tcW w:w="1980" w:type="dxa"/>
          </w:tcPr>
          <w:p w14:paraId="404CFD2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0,5</w:t>
            </w:r>
          </w:p>
        </w:tc>
        <w:tc>
          <w:tcPr>
            <w:tcW w:w="2250" w:type="dxa"/>
          </w:tcPr>
          <w:p w14:paraId="6497E9F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0,5</w:t>
            </w:r>
          </w:p>
        </w:tc>
      </w:tr>
      <w:tr w:rsidR="007E6F7A" w:rsidRPr="00CB317B" w14:paraId="042C1E76" w14:textId="77777777" w:rsidTr="007F7E7C">
        <w:tc>
          <w:tcPr>
            <w:tcW w:w="1530" w:type="dxa"/>
          </w:tcPr>
          <w:p w14:paraId="48A14FC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70</w:t>
            </w:r>
          </w:p>
        </w:tc>
        <w:tc>
          <w:tcPr>
            <w:tcW w:w="2250" w:type="dxa"/>
          </w:tcPr>
          <w:p w14:paraId="6F7F838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 xml:space="preserve"> </w:t>
            </w:r>
          </w:p>
        </w:tc>
        <w:tc>
          <w:tcPr>
            <w:tcW w:w="1980" w:type="dxa"/>
          </w:tcPr>
          <w:p w14:paraId="09E4B46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0,8</w:t>
            </w:r>
          </w:p>
        </w:tc>
        <w:tc>
          <w:tcPr>
            <w:tcW w:w="2250" w:type="dxa"/>
          </w:tcPr>
          <w:p w14:paraId="25E959F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0,8</w:t>
            </w:r>
          </w:p>
        </w:tc>
      </w:tr>
    </w:tbl>
    <w:p w14:paraId="2B995947" w14:textId="77777777" w:rsidR="00C86C12" w:rsidRPr="00CB317B" w:rsidRDefault="00C86C1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xml:space="preserve">Chiều dày băng quấn dùng làm áo giáp không được thấp hơn giá trị danh định 10%.  </w:t>
      </w:r>
    </w:p>
    <w:p w14:paraId="3502CC6A" w14:textId="77777777" w:rsidR="00C86C12" w:rsidRPr="00CB317B" w:rsidRDefault="00C86C12">
      <w:pPr>
        <w:numPr>
          <w:ilvl w:val="0"/>
          <w:numId w:val="404"/>
        </w:numPr>
        <w:tabs>
          <w:tab w:val="clear" w:pos="360"/>
          <w:tab w:val="num" w:pos="900"/>
        </w:tabs>
        <w:spacing w:line="264" w:lineRule="auto"/>
        <w:ind w:left="0" w:right="-79" w:firstLine="540"/>
        <w:contextualSpacing/>
        <w:rPr>
          <w:b/>
          <w:spacing w:val="-10"/>
          <w:sz w:val="26"/>
          <w:szCs w:val="26"/>
        </w:rPr>
      </w:pPr>
      <w:r w:rsidRPr="00CB317B">
        <w:rPr>
          <w:b/>
          <w:spacing w:val="-10"/>
          <w:sz w:val="26"/>
          <w:szCs w:val="26"/>
        </w:rPr>
        <w:t>Lớp vỏ bọc bên ngoài</w:t>
      </w:r>
    </w:p>
    <w:p w14:paraId="4768CD42"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Cáp phải có một lớp vỏ bọc bên ngoài được định hình bằng phương pháp đùn.</w:t>
      </w:r>
    </w:p>
    <w:p w14:paraId="1A973326"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Vật liệu cấu tạo: PVC loại ST2  hoặc HDPE loại ST7.</w:t>
      </w:r>
    </w:p>
    <w:p w14:paraId="3591E7F0"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Chiều dày danh định của lớp vỏ bọc bên ngoài được làm tròn đến 0,1 mm và được tính toán theo công thức 0,035D + 1,0 mm nhưng không được nhỏ hơn 1,8 mm với D là đường kính giả định dưới lớp vỏ bọc bên ngoài.</w:t>
      </w:r>
    </w:p>
    <w:p w14:paraId="397B9F54"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Chiều dày nhỏ nhất tại một điểm bất kỳ phải không được thấp hơn 85% giá trị danh định với sai số lớn nhất là 0,1 mm.</w:t>
      </w:r>
    </w:p>
    <w:p w14:paraId="569C3BBF"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Bán kính uốn cong khi thử nghiệm điển hình: 15x(d+D)</w:t>
      </w:r>
      <w:r w:rsidRPr="00CB317B">
        <w:rPr>
          <w:spacing w:val="-10"/>
          <w:sz w:val="26"/>
          <w:szCs w:val="26"/>
        </w:rPr>
        <w:sym w:font="Symbol" w:char="F0B1"/>
      </w:r>
      <w:r w:rsidRPr="00CB317B">
        <w:rPr>
          <w:spacing w:val="-10"/>
          <w:sz w:val="26"/>
          <w:szCs w:val="26"/>
        </w:rPr>
        <w:t>5% với d là đường kính lõi và D là đường kính ngoài của cáp</w:t>
      </w:r>
    </w:p>
    <w:p w14:paraId="42ACED3F"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Ký hiệu cáp: </w:t>
      </w:r>
    </w:p>
    <w:p w14:paraId="7F166213" w14:textId="77777777" w:rsidR="00C86C12" w:rsidRPr="00CB317B" w:rsidRDefault="00C86C1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xml:space="preserve">Trên mặt ngoài của lớp vỏ bọc bên ngoài, cách khoảng 01 mét phải được in nổi dòng chữ: Cấp điện áp “0,6/1 kV-XLPE (EPR)”+ loại và vật liệu làm vỏ bọc bên trong + “/” loại và vật liệu làm áo giáp + “/” + vật liệu làm  vỏ bọc + “3x...+1x... mm²” + CU + Tên của nhà chế tạo + Năm chế tạo.  </w:t>
      </w:r>
    </w:p>
    <w:p w14:paraId="18BD6B17"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Đánh dấu chiều dài: </w:t>
      </w:r>
    </w:p>
    <w:p w14:paraId="35C21252" w14:textId="77777777" w:rsidR="00C86C12" w:rsidRPr="00CB317B" w:rsidRDefault="00C86C1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Sợi cáp phải được đánh số thứ tự cách khoảng mỗi mét chiều dài. Số đánh dấu không được dài quá 6 chữ số, chiều cao của các chữ số này không được nhỏ hơn 5 mm.</w:t>
      </w:r>
    </w:p>
    <w:p w14:paraId="714599C5" w14:textId="77777777" w:rsidR="00C86C12" w:rsidRPr="00CB317B" w:rsidRDefault="00C86C1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Mỗi bành cáp có thể bắt đầu đánh dấu chiều dài từ một số nguyên bất kỳ. Khi được quấn vào bành, số nhỏ nhất sẽ nằm trong cùng.</w:t>
      </w:r>
    </w:p>
    <w:p w14:paraId="16290D6F" w14:textId="77777777" w:rsidR="00C86C12" w:rsidRPr="00CB317B" w:rsidRDefault="00C86C12">
      <w:pPr>
        <w:numPr>
          <w:ilvl w:val="0"/>
          <w:numId w:val="404"/>
        </w:numPr>
        <w:tabs>
          <w:tab w:val="clear" w:pos="360"/>
          <w:tab w:val="num" w:pos="900"/>
        </w:tabs>
        <w:spacing w:line="264" w:lineRule="auto"/>
        <w:ind w:left="0" w:right="-79" w:firstLine="540"/>
        <w:contextualSpacing/>
        <w:rPr>
          <w:b/>
          <w:spacing w:val="-10"/>
          <w:sz w:val="26"/>
          <w:szCs w:val="26"/>
        </w:rPr>
      </w:pPr>
      <w:r w:rsidRPr="00CB317B">
        <w:rPr>
          <w:b/>
          <w:spacing w:val="-10"/>
          <w:sz w:val="26"/>
          <w:szCs w:val="26"/>
        </w:rPr>
        <w:t xml:space="preserve">Bành cáp : </w:t>
      </w:r>
    </w:p>
    <w:p w14:paraId="3FF52055"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Chiều dài cáp trong mỗi bành:  Tùy nhu cầu sử dụng mà quy định chiều dài thích hợp.</w:t>
      </w:r>
    </w:p>
    <w:tbl>
      <w:tblPr>
        <w:tblW w:w="8953" w:type="dxa"/>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7"/>
        <w:gridCol w:w="5026"/>
      </w:tblGrid>
      <w:tr w:rsidR="007E6F7A" w:rsidRPr="00CB317B" w14:paraId="5C3EFD0D" w14:textId="77777777" w:rsidTr="007F7E7C">
        <w:tc>
          <w:tcPr>
            <w:tcW w:w="3927" w:type="dxa"/>
          </w:tcPr>
          <w:p w14:paraId="39E641E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Tiết diện cáp ngầm [ mm²]</w:t>
            </w:r>
          </w:p>
        </w:tc>
        <w:tc>
          <w:tcPr>
            <w:tcW w:w="5026" w:type="dxa"/>
          </w:tcPr>
          <w:p w14:paraId="517A4F3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Chiều dài tối thiểu của cáp trong mỗi bành [m] (giá trị tham khảo)</w:t>
            </w:r>
          </w:p>
        </w:tc>
      </w:tr>
      <w:tr w:rsidR="007E6F7A" w:rsidRPr="00CB317B" w14:paraId="106FB73B" w14:textId="77777777" w:rsidTr="007F7E7C">
        <w:tc>
          <w:tcPr>
            <w:tcW w:w="3927" w:type="dxa"/>
          </w:tcPr>
          <w:p w14:paraId="777EBB67" w14:textId="74675242" w:rsidR="00C86C12" w:rsidRPr="00CB317B" w:rsidRDefault="00C86C12" w:rsidP="001E6339">
            <w:pPr>
              <w:spacing w:line="264" w:lineRule="auto"/>
              <w:contextualSpacing/>
              <w:jc w:val="center"/>
              <w:rPr>
                <w:spacing w:val="-10"/>
                <w:sz w:val="26"/>
                <w:szCs w:val="26"/>
              </w:rPr>
            </w:pPr>
            <w:r w:rsidRPr="00CB317B">
              <w:rPr>
                <w:spacing w:val="-10"/>
                <w:sz w:val="26"/>
                <w:szCs w:val="26"/>
              </w:rPr>
              <w:t>3x16+1x10, 3x25+1x16, 3x50+1x25,</w:t>
            </w:r>
          </w:p>
          <w:p w14:paraId="53E85CE5" w14:textId="5771E2B3" w:rsidR="00C86C12" w:rsidRPr="00CB317B" w:rsidRDefault="00C86C12" w:rsidP="001E6339">
            <w:pPr>
              <w:spacing w:line="264" w:lineRule="auto"/>
              <w:contextualSpacing/>
              <w:jc w:val="center"/>
              <w:rPr>
                <w:spacing w:val="-10"/>
                <w:sz w:val="26"/>
                <w:szCs w:val="26"/>
              </w:rPr>
            </w:pPr>
            <w:r w:rsidRPr="00CB317B">
              <w:rPr>
                <w:spacing w:val="-10"/>
                <w:sz w:val="26"/>
                <w:szCs w:val="26"/>
              </w:rPr>
              <w:t>3x95 + 1x70</w:t>
            </w:r>
          </w:p>
        </w:tc>
        <w:tc>
          <w:tcPr>
            <w:tcW w:w="5026" w:type="dxa"/>
          </w:tcPr>
          <w:p w14:paraId="1440AE6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500</w:t>
            </w:r>
          </w:p>
        </w:tc>
      </w:tr>
      <w:tr w:rsidR="007E6F7A" w:rsidRPr="00CB317B" w14:paraId="78233238" w14:textId="77777777" w:rsidTr="007F7E7C">
        <w:tc>
          <w:tcPr>
            <w:tcW w:w="3927" w:type="dxa"/>
          </w:tcPr>
          <w:p w14:paraId="12082E06" w14:textId="489E35EE" w:rsidR="00C86C12" w:rsidRPr="00CB317B" w:rsidRDefault="00C86C12" w:rsidP="001E6339">
            <w:pPr>
              <w:spacing w:line="264" w:lineRule="auto"/>
              <w:contextualSpacing/>
              <w:jc w:val="center"/>
              <w:rPr>
                <w:spacing w:val="-10"/>
                <w:sz w:val="26"/>
                <w:szCs w:val="26"/>
              </w:rPr>
            </w:pPr>
            <w:r w:rsidRPr="00CB317B">
              <w:rPr>
                <w:spacing w:val="-10"/>
                <w:sz w:val="26"/>
                <w:szCs w:val="26"/>
              </w:rPr>
              <w:t>3x240+1x120</w:t>
            </w:r>
          </w:p>
        </w:tc>
        <w:tc>
          <w:tcPr>
            <w:tcW w:w="5026" w:type="dxa"/>
          </w:tcPr>
          <w:p w14:paraId="5EDA4F5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250</w:t>
            </w:r>
          </w:p>
        </w:tc>
      </w:tr>
    </w:tbl>
    <w:p w14:paraId="794A7837"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Bành cáp :</w:t>
      </w:r>
    </w:p>
    <w:p w14:paraId="38F2C925" w14:textId="77777777" w:rsidR="00C86C12" w:rsidRPr="00CB317B" w:rsidRDefault="00C86C1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Đường kính ngoài tối đa : 2.5m</w:t>
      </w:r>
    </w:p>
    <w:p w14:paraId="551B7153" w14:textId="77777777" w:rsidR="00C86C12" w:rsidRPr="00CB317B" w:rsidRDefault="00C86C1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Bề rộng tối đa : 1.4m</w:t>
      </w:r>
    </w:p>
    <w:p w14:paraId="18D751AD" w14:textId="77777777" w:rsidR="00C86C12" w:rsidRPr="00CB317B" w:rsidRDefault="00C86C1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xml:space="preserve">+ Lỗ giữa của bành cáp phải được gia cường bằng 1 tấm thép có độ dày không ít hơn 10mm và có thể gắn với trục có đường kính 95mm. </w:t>
      </w:r>
    </w:p>
    <w:p w14:paraId="17650921" w14:textId="77777777" w:rsidR="00C86C12" w:rsidRPr="00CB317B" w:rsidRDefault="00C86C1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Bành cáp được làm bằng vật liệu bền với điều kiện thời tiết ngoài trời ở Việt Nam ít nhất là 2 năm.</w:t>
      </w:r>
    </w:p>
    <w:p w14:paraId="1A1C0212" w14:textId="77777777" w:rsidR="00C86C12" w:rsidRPr="00CB317B" w:rsidRDefault="00C86C12">
      <w:pPr>
        <w:numPr>
          <w:ilvl w:val="0"/>
          <w:numId w:val="402"/>
        </w:numPr>
        <w:tabs>
          <w:tab w:val="clear" w:pos="720"/>
          <w:tab w:val="num" w:pos="561"/>
        </w:tabs>
        <w:spacing w:line="264" w:lineRule="auto"/>
        <w:ind w:right="-81"/>
        <w:contextualSpacing/>
        <w:rPr>
          <w:b/>
          <w:spacing w:val="-10"/>
          <w:sz w:val="26"/>
          <w:szCs w:val="26"/>
        </w:rPr>
      </w:pPr>
      <w:r w:rsidRPr="00CB317B">
        <w:rPr>
          <w:b/>
          <w:spacing w:val="-10"/>
          <w:sz w:val="26"/>
          <w:szCs w:val="26"/>
        </w:rPr>
        <w:t>YÊU CẦU THỬ NGHIỆM ĐIỂN HÌNH:</w:t>
      </w:r>
    </w:p>
    <w:p w14:paraId="3F88202A" w14:textId="77777777" w:rsidR="00C86C12" w:rsidRPr="00CB317B" w:rsidRDefault="00C86C12">
      <w:pPr>
        <w:numPr>
          <w:ilvl w:val="1"/>
          <w:numId w:val="397"/>
        </w:numPr>
        <w:tabs>
          <w:tab w:val="clear" w:pos="1440"/>
          <w:tab w:val="num" w:pos="900"/>
        </w:tabs>
        <w:spacing w:line="264" w:lineRule="auto"/>
        <w:ind w:left="0" w:right="-79" w:firstLine="540"/>
        <w:contextualSpacing/>
        <w:rPr>
          <w:b/>
          <w:spacing w:val="-10"/>
          <w:sz w:val="26"/>
          <w:szCs w:val="26"/>
        </w:rPr>
      </w:pPr>
      <w:r w:rsidRPr="00CB317B">
        <w:rPr>
          <w:b/>
          <w:spacing w:val="-10"/>
          <w:sz w:val="26"/>
          <w:szCs w:val="26"/>
        </w:rPr>
        <w:t>Thử nghiệm thường xuyên:</w:t>
      </w:r>
    </w:p>
    <w:p w14:paraId="6446CADD"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Đo điện trở của ruột dẫn điện.</w:t>
      </w:r>
    </w:p>
    <w:p w14:paraId="0AE177CD"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điện áp xoay chiều tăng cao 3,5kV trong 05 phút.</w:t>
      </w:r>
    </w:p>
    <w:p w14:paraId="06BD9C16" w14:textId="77777777" w:rsidR="00C86C12" w:rsidRPr="00CB317B" w:rsidRDefault="00C86C12">
      <w:pPr>
        <w:numPr>
          <w:ilvl w:val="1"/>
          <w:numId w:val="397"/>
        </w:numPr>
        <w:tabs>
          <w:tab w:val="clear" w:pos="1440"/>
          <w:tab w:val="num" w:pos="900"/>
        </w:tabs>
        <w:spacing w:line="264" w:lineRule="auto"/>
        <w:ind w:left="0" w:right="-79" w:firstLine="540"/>
        <w:contextualSpacing/>
        <w:rPr>
          <w:b/>
          <w:spacing w:val="-10"/>
          <w:sz w:val="26"/>
          <w:szCs w:val="26"/>
        </w:rPr>
      </w:pPr>
      <w:r w:rsidRPr="00CB317B">
        <w:rPr>
          <w:b/>
          <w:spacing w:val="-10"/>
          <w:sz w:val="26"/>
          <w:szCs w:val="26"/>
        </w:rPr>
        <w:t>Thử nghiệm điển hình :</w:t>
      </w:r>
    </w:p>
    <w:p w14:paraId="3319BCB4" w14:textId="77777777" w:rsidR="00C86C12" w:rsidRPr="00CB317B" w:rsidRDefault="00C86C12">
      <w:pPr>
        <w:numPr>
          <w:ilvl w:val="0"/>
          <w:numId w:val="398"/>
        </w:numPr>
        <w:autoSpaceDE w:val="0"/>
        <w:autoSpaceDN w:val="0"/>
        <w:spacing w:line="264" w:lineRule="auto"/>
        <w:contextualSpacing/>
        <w:rPr>
          <w:i/>
          <w:spacing w:val="-10"/>
          <w:sz w:val="26"/>
          <w:szCs w:val="26"/>
        </w:rPr>
      </w:pPr>
      <w:r w:rsidRPr="00CB317B">
        <w:rPr>
          <w:i/>
          <w:spacing w:val="-10"/>
          <w:sz w:val="26"/>
          <w:szCs w:val="26"/>
        </w:rPr>
        <w:t>Thử nghiệm điện:</w:t>
      </w:r>
    </w:p>
    <w:p w14:paraId="7D690E84"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điện áp cao xoay chiều tăng cao 2,4kV trong 04 giờ. (*)</w:t>
      </w:r>
    </w:p>
    <w:p w14:paraId="425EE8F2"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Đo điện trở cách điện ở nhiệt độ phòng  </w:t>
      </w:r>
    </w:p>
    <w:p w14:paraId="4E1B63A8"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Đo điện trở cách điện ở nhiệt độ làm việc </w:t>
      </w:r>
    </w:p>
    <w:p w14:paraId="0BCAF269" w14:textId="77777777" w:rsidR="00C86C12" w:rsidRPr="00CB317B" w:rsidRDefault="00C86C12">
      <w:pPr>
        <w:numPr>
          <w:ilvl w:val="0"/>
          <w:numId w:val="398"/>
        </w:numPr>
        <w:autoSpaceDE w:val="0"/>
        <w:autoSpaceDN w:val="0"/>
        <w:spacing w:line="264" w:lineRule="auto"/>
        <w:contextualSpacing/>
        <w:rPr>
          <w:i/>
          <w:spacing w:val="-10"/>
          <w:sz w:val="26"/>
          <w:szCs w:val="26"/>
        </w:rPr>
      </w:pPr>
      <w:r w:rsidRPr="00CB317B">
        <w:rPr>
          <w:i/>
          <w:spacing w:val="-10"/>
          <w:sz w:val="26"/>
          <w:szCs w:val="26"/>
        </w:rPr>
        <w:t>Thử nghiệm không điện:</w:t>
      </w:r>
    </w:p>
    <w:p w14:paraId="03C25979"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Đo chiều dày của cách điện và vỏ bọc. (*)</w:t>
      </w:r>
    </w:p>
    <w:p w14:paraId="51EF3AB1"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để xác định tính chất cơ học của cách điện trước và sau khi lão hóa. (*)</w:t>
      </w:r>
    </w:p>
    <w:p w14:paraId="61AB79EE"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để xác định tính chất cơ của vỏ bọc trước và sau khi lão hóa. (*)</w:t>
      </w:r>
    </w:p>
    <w:p w14:paraId="0A71934E"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Thử lão hóa bổ sung trên các mẫu cáp hoàn chỉnh. (*)  </w:t>
      </w:r>
    </w:p>
    <w:p w14:paraId="422CC3C5"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Thử tổn hao khối lượng của vỏ bọc PVC loại ST2 </w:t>
      </w:r>
    </w:p>
    <w:p w14:paraId="4A5F2B64"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Thử khả năng chịu đựng của cách điện và vỏ bọc ở nhiệt độ cao.   </w:t>
      </w:r>
    </w:p>
    <w:p w14:paraId="40107877"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khả năng chống nứt của vỏ bọc PVC (thử sốc nhiệt - heat shock test)(*)</w:t>
      </w:r>
    </w:p>
    <w:p w14:paraId="52EA3E9A"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khả năng chịu ôzon đối với cách điện EPR</w:t>
      </w:r>
    </w:p>
    <w:p w14:paraId="7F707DD2"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nóng (hot set test) cho cách điện XLPE và EPR. (*)</w:t>
      </w:r>
    </w:p>
    <w:p w14:paraId="1997E65D"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hấp thụ nước (water absorption) đối với cách điện. (*)</w:t>
      </w:r>
    </w:p>
    <w:p w14:paraId="736D4809"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Thử độ bắt lửa (đối với vỏ bọc loại ST2) nếu có yêu cầu cụ thể. </w:t>
      </w:r>
    </w:p>
    <w:p w14:paraId="427181B2"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Đo hàm lượng cacbon trong vỏ bọc loại ST7. (*)</w:t>
      </w:r>
    </w:p>
    <w:p w14:paraId="17897065"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độ co ngót (shrinkage test)của  cách điện XLPE. (*)</w:t>
      </w:r>
    </w:p>
    <w:p w14:paraId="0EA9874B"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độ co ngót (shrinkage test)của vỏ bọc loại ST7. (*)</w:t>
      </w:r>
    </w:p>
    <w:p w14:paraId="18B80F5B" w14:textId="77777777" w:rsidR="00C86C12" w:rsidRPr="00CB317B" w:rsidRDefault="00C86C12" w:rsidP="001E6339">
      <w:pPr>
        <w:spacing w:line="264" w:lineRule="auto"/>
        <w:ind w:left="720" w:right="-81" w:hanging="165"/>
        <w:contextualSpacing/>
        <w:jc w:val="both"/>
        <w:rPr>
          <w:i/>
          <w:spacing w:val="-10"/>
          <w:sz w:val="26"/>
          <w:szCs w:val="26"/>
        </w:rPr>
      </w:pPr>
      <w:r w:rsidRPr="00CB317B">
        <w:rPr>
          <w:spacing w:val="-10"/>
          <w:sz w:val="26"/>
          <w:szCs w:val="26"/>
        </w:rPr>
        <w:t xml:space="preserve"> (*)</w:t>
      </w:r>
      <w:r w:rsidRPr="00CB317B">
        <w:rPr>
          <w:i/>
          <w:spacing w:val="-10"/>
          <w:sz w:val="26"/>
          <w:szCs w:val="26"/>
        </w:rPr>
        <w:t>: Các hạng mục thử nghiệm phải được thực hiện (Biên bản thử nghiệm phải đính kèm trong hồ sơ dự thầu).</w:t>
      </w:r>
    </w:p>
    <w:p w14:paraId="6831D7FE" w14:textId="07720ADD" w:rsidR="00C86C12" w:rsidRPr="00CB317B" w:rsidRDefault="00C86C12">
      <w:pPr>
        <w:numPr>
          <w:ilvl w:val="0"/>
          <w:numId w:val="402"/>
        </w:numPr>
        <w:tabs>
          <w:tab w:val="clear" w:pos="720"/>
          <w:tab w:val="num" w:pos="561"/>
        </w:tabs>
        <w:spacing w:line="264" w:lineRule="auto"/>
        <w:ind w:left="540" w:right="-81" w:hanging="540"/>
        <w:contextualSpacing/>
        <w:jc w:val="both"/>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 xml:space="preserve"> :</w:t>
      </w:r>
    </w:p>
    <w:tbl>
      <w:tblPr>
        <w:tblW w:w="10253" w:type="dxa"/>
        <w:tblInd w:w="-151" w:type="dxa"/>
        <w:tblLayout w:type="fixed"/>
        <w:tblCellMar>
          <w:left w:w="29" w:type="dxa"/>
          <w:right w:w="29" w:type="dxa"/>
        </w:tblCellMar>
        <w:tblLook w:val="0000" w:firstRow="0" w:lastRow="0" w:firstColumn="0" w:lastColumn="0" w:noHBand="0" w:noVBand="0"/>
      </w:tblPr>
      <w:tblGrid>
        <w:gridCol w:w="810"/>
        <w:gridCol w:w="3671"/>
        <w:gridCol w:w="919"/>
        <w:gridCol w:w="1080"/>
        <w:gridCol w:w="176"/>
        <w:gridCol w:w="1444"/>
        <w:gridCol w:w="1080"/>
        <w:gridCol w:w="1073"/>
      </w:tblGrid>
      <w:tr w:rsidR="007E6F7A" w:rsidRPr="00CB317B" w14:paraId="0F885ACE" w14:textId="77777777" w:rsidTr="007F7E7C">
        <w:trPr>
          <w:gridAfter w:val="1"/>
          <w:wAfter w:w="1073" w:type="dxa"/>
          <w:trHeight w:val="274"/>
          <w:tblHeader/>
        </w:trPr>
        <w:tc>
          <w:tcPr>
            <w:tcW w:w="810" w:type="dxa"/>
            <w:tcBorders>
              <w:top w:val="single" w:sz="6" w:space="0" w:color="000000"/>
              <w:left w:val="single" w:sz="6" w:space="0" w:color="000000"/>
              <w:bottom w:val="single" w:sz="6" w:space="0" w:color="000000"/>
              <w:right w:val="single" w:sz="6" w:space="0" w:color="000000"/>
            </w:tcBorders>
            <w:vAlign w:val="center"/>
          </w:tcPr>
          <w:p w14:paraId="5B38257B" w14:textId="77777777" w:rsidR="00C86C12" w:rsidRPr="00CB317B" w:rsidRDefault="00C86C12" w:rsidP="001E6339">
            <w:pPr>
              <w:pStyle w:val="Heading2"/>
              <w:spacing w:line="264" w:lineRule="auto"/>
              <w:contextualSpacing/>
              <w:rPr>
                <w:rFonts w:ascii="Times New Roman" w:hAnsi="Times New Roman"/>
                <w:bCs/>
                <w:spacing w:val="-10"/>
                <w:sz w:val="26"/>
                <w:szCs w:val="26"/>
              </w:rPr>
            </w:pPr>
            <w:bookmarkStart w:id="489" w:name="_Toc203730808"/>
            <w:r w:rsidRPr="00CB317B">
              <w:rPr>
                <w:rFonts w:ascii="Times New Roman" w:hAnsi="Times New Roman"/>
                <w:bCs/>
                <w:spacing w:val="-10"/>
                <w:sz w:val="26"/>
                <w:szCs w:val="26"/>
              </w:rPr>
              <w:t>STT</w:t>
            </w:r>
            <w:bookmarkEnd w:id="489"/>
          </w:p>
        </w:tc>
        <w:tc>
          <w:tcPr>
            <w:tcW w:w="3671" w:type="dxa"/>
            <w:tcBorders>
              <w:top w:val="single" w:sz="6" w:space="0" w:color="000000"/>
              <w:left w:val="single" w:sz="6" w:space="0" w:color="000000"/>
              <w:bottom w:val="single" w:sz="6" w:space="0" w:color="000000"/>
              <w:right w:val="single" w:sz="6" w:space="0" w:color="000000"/>
            </w:tcBorders>
            <w:vAlign w:val="center"/>
          </w:tcPr>
          <w:p w14:paraId="1402C357" w14:textId="77777777" w:rsidR="00C86C12" w:rsidRPr="00CB317B" w:rsidRDefault="00C86C12" w:rsidP="001E6339">
            <w:pPr>
              <w:spacing w:line="264" w:lineRule="auto"/>
              <w:contextualSpacing/>
              <w:jc w:val="center"/>
              <w:rPr>
                <w:b/>
                <w:bCs/>
                <w:spacing w:val="-10"/>
                <w:sz w:val="26"/>
                <w:szCs w:val="26"/>
              </w:rPr>
            </w:pPr>
            <w:r w:rsidRPr="00CB317B">
              <w:rPr>
                <w:b/>
                <w:bCs/>
                <w:spacing w:val="-10"/>
                <w:sz w:val="26"/>
                <w:szCs w:val="26"/>
              </w:rPr>
              <w:t>MÔ TẢ</w:t>
            </w:r>
          </w:p>
        </w:tc>
        <w:tc>
          <w:tcPr>
            <w:tcW w:w="919" w:type="dxa"/>
            <w:tcBorders>
              <w:top w:val="single" w:sz="6" w:space="0" w:color="000000"/>
              <w:left w:val="single" w:sz="6" w:space="0" w:color="000000"/>
              <w:bottom w:val="single" w:sz="6" w:space="0" w:color="000000"/>
              <w:right w:val="single" w:sz="6" w:space="0" w:color="000000"/>
            </w:tcBorders>
            <w:vAlign w:val="center"/>
          </w:tcPr>
          <w:p w14:paraId="490CAA69" w14:textId="77777777" w:rsidR="00C86C12" w:rsidRPr="00CB317B" w:rsidRDefault="00C86C12" w:rsidP="001E6339">
            <w:pPr>
              <w:spacing w:line="264" w:lineRule="auto"/>
              <w:ind w:right="-119" w:hanging="119"/>
              <w:contextualSpacing/>
              <w:jc w:val="center"/>
              <w:rPr>
                <w:b/>
                <w:bCs/>
                <w:spacing w:val="-10"/>
                <w:sz w:val="26"/>
                <w:szCs w:val="26"/>
              </w:rPr>
            </w:pPr>
            <w:r w:rsidRPr="00CB317B">
              <w:rPr>
                <w:b/>
                <w:bCs/>
                <w:spacing w:val="-10"/>
                <w:sz w:val="26"/>
                <w:szCs w:val="26"/>
              </w:rPr>
              <w:t>ĐƠN</w:t>
            </w:r>
          </w:p>
          <w:p w14:paraId="05F254C4" w14:textId="77777777" w:rsidR="00C86C12" w:rsidRPr="00CB317B" w:rsidRDefault="00C86C12" w:rsidP="001E6339">
            <w:pPr>
              <w:spacing w:line="264" w:lineRule="auto"/>
              <w:ind w:right="-119" w:hanging="119"/>
              <w:contextualSpacing/>
              <w:jc w:val="center"/>
              <w:rPr>
                <w:b/>
                <w:bCs/>
                <w:spacing w:val="-10"/>
                <w:sz w:val="26"/>
                <w:szCs w:val="26"/>
              </w:rPr>
            </w:pPr>
            <w:r w:rsidRPr="00CB317B">
              <w:rPr>
                <w:b/>
                <w:bCs/>
                <w:spacing w:val="-10"/>
                <w:sz w:val="26"/>
                <w:szCs w:val="26"/>
              </w:rPr>
              <w:t>VỊ</w:t>
            </w:r>
          </w:p>
        </w:tc>
        <w:tc>
          <w:tcPr>
            <w:tcW w:w="2700" w:type="dxa"/>
            <w:gridSpan w:val="3"/>
            <w:tcBorders>
              <w:top w:val="single" w:sz="6" w:space="0" w:color="000000"/>
              <w:left w:val="single" w:sz="6" w:space="0" w:color="000000"/>
              <w:bottom w:val="single" w:sz="6" w:space="0" w:color="000000"/>
              <w:right w:val="single" w:sz="6" w:space="0" w:color="000000"/>
            </w:tcBorders>
            <w:vAlign w:val="center"/>
          </w:tcPr>
          <w:p w14:paraId="3CAA95C8" w14:textId="77777777" w:rsidR="00C86C12" w:rsidRPr="00CB317B" w:rsidRDefault="00C86C12" w:rsidP="001E6339">
            <w:pPr>
              <w:spacing w:line="264" w:lineRule="auto"/>
              <w:contextualSpacing/>
              <w:jc w:val="center"/>
              <w:rPr>
                <w:b/>
                <w:bCs/>
                <w:spacing w:val="-10"/>
                <w:sz w:val="26"/>
                <w:szCs w:val="26"/>
              </w:rPr>
            </w:pPr>
            <w:r w:rsidRPr="00CB317B">
              <w:rPr>
                <w:b/>
                <w:bCs/>
                <w:spacing w:val="-10"/>
                <w:sz w:val="26"/>
                <w:szCs w:val="26"/>
              </w:rPr>
              <w:t>YÊU CẦU</w:t>
            </w:r>
          </w:p>
        </w:tc>
        <w:tc>
          <w:tcPr>
            <w:tcW w:w="1080" w:type="dxa"/>
            <w:tcBorders>
              <w:top w:val="single" w:sz="6" w:space="0" w:color="000000"/>
              <w:left w:val="single" w:sz="6" w:space="0" w:color="000000"/>
              <w:bottom w:val="single" w:sz="6" w:space="0" w:color="000000"/>
              <w:right w:val="single" w:sz="6" w:space="0" w:color="000000"/>
            </w:tcBorders>
            <w:vAlign w:val="center"/>
          </w:tcPr>
          <w:p w14:paraId="7740E46E" w14:textId="77777777" w:rsidR="00C86C12" w:rsidRPr="00CB317B" w:rsidRDefault="00C86C12" w:rsidP="001E6339">
            <w:pPr>
              <w:spacing w:line="264" w:lineRule="auto"/>
              <w:contextualSpacing/>
              <w:jc w:val="center"/>
              <w:rPr>
                <w:b/>
                <w:bCs/>
                <w:spacing w:val="-10"/>
                <w:sz w:val="26"/>
                <w:szCs w:val="26"/>
              </w:rPr>
            </w:pPr>
            <w:r w:rsidRPr="00CB317B">
              <w:rPr>
                <w:b/>
                <w:bCs/>
                <w:spacing w:val="-10"/>
                <w:sz w:val="26"/>
                <w:szCs w:val="26"/>
              </w:rPr>
              <w:t>CHÀO THẦU</w:t>
            </w:r>
          </w:p>
        </w:tc>
      </w:tr>
      <w:tr w:rsidR="007E6F7A" w:rsidRPr="00CB317B" w14:paraId="0B491EF4"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D105AA3" w14:textId="77777777" w:rsidR="00C86C12" w:rsidRPr="00CB317B" w:rsidRDefault="00C86C12" w:rsidP="001E6339">
            <w:pPr>
              <w:spacing w:line="264" w:lineRule="auto"/>
              <w:contextualSpacing/>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7721C31" w14:textId="77777777" w:rsidR="00C86C12" w:rsidRPr="00CB317B" w:rsidRDefault="00C86C12" w:rsidP="001E6339">
            <w:pPr>
              <w:spacing w:line="264" w:lineRule="auto"/>
              <w:contextualSpacing/>
              <w:rPr>
                <w:b/>
                <w:spacing w:val="-10"/>
                <w:sz w:val="26"/>
                <w:szCs w:val="26"/>
              </w:rPr>
            </w:pPr>
            <w:r w:rsidRPr="00CB317B">
              <w:rPr>
                <w:b/>
                <w:spacing w:val="-10"/>
                <w:sz w:val="26"/>
                <w:szCs w:val="26"/>
              </w:rPr>
              <w:t>Hạng mục</w:t>
            </w:r>
          </w:p>
        </w:tc>
        <w:tc>
          <w:tcPr>
            <w:tcW w:w="919" w:type="dxa"/>
            <w:tcBorders>
              <w:top w:val="single" w:sz="2" w:space="0" w:color="000000"/>
              <w:left w:val="single" w:sz="6" w:space="0" w:color="000000"/>
              <w:bottom w:val="single" w:sz="2" w:space="0" w:color="000000"/>
              <w:right w:val="single" w:sz="6" w:space="0" w:color="000000"/>
            </w:tcBorders>
          </w:tcPr>
          <w:p w14:paraId="6FB0831A"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61A26DA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2F55D7E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20995E2F"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0F351C2F" w14:textId="77777777" w:rsidR="00C86C12" w:rsidRPr="00CB317B" w:rsidRDefault="00C86C12">
            <w:pPr>
              <w:numPr>
                <w:ilvl w:val="0"/>
                <w:numId w:val="401"/>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386EAA1" w14:textId="77777777" w:rsidR="00C86C12" w:rsidRPr="00CB317B" w:rsidRDefault="00C86C12" w:rsidP="001E6339">
            <w:pPr>
              <w:spacing w:line="264" w:lineRule="auto"/>
              <w:contextualSpacing/>
              <w:rPr>
                <w:spacing w:val="-10"/>
                <w:sz w:val="26"/>
                <w:szCs w:val="26"/>
              </w:rPr>
            </w:pPr>
            <w:r w:rsidRPr="00CB317B">
              <w:rPr>
                <w:spacing w:val="-10"/>
                <w:sz w:val="26"/>
                <w:szCs w:val="26"/>
              </w:rPr>
              <w:t>Nhà sản xuất</w:t>
            </w:r>
          </w:p>
        </w:tc>
        <w:tc>
          <w:tcPr>
            <w:tcW w:w="919" w:type="dxa"/>
            <w:tcBorders>
              <w:top w:val="single" w:sz="2" w:space="0" w:color="000000"/>
              <w:left w:val="single" w:sz="6" w:space="0" w:color="000000"/>
              <w:bottom w:val="single" w:sz="2" w:space="0" w:color="000000"/>
              <w:right w:val="single" w:sz="6" w:space="0" w:color="000000"/>
            </w:tcBorders>
          </w:tcPr>
          <w:p w14:paraId="69E3D4C3"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6466387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4091488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1588AEAD"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6BEE872" w14:textId="77777777" w:rsidR="00C86C12" w:rsidRPr="00CB317B" w:rsidRDefault="00C86C12">
            <w:pPr>
              <w:numPr>
                <w:ilvl w:val="0"/>
                <w:numId w:val="401"/>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4E8402B" w14:textId="77777777" w:rsidR="00C86C12" w:rsidRPr="00CB317B" w:rsidRDefault="00C86C12" w:rsidP="001E6339">
            <w:pPr>
              <w:spacing w:line="264" w:lineRule="auto"/>
              <w:contextualSpacing/>
              <w:rPr>
                <w:spacing w:val="-10"/>
                <w:sz w:val="26"/>
                <w:szCs w:val="26"/>
              </w:rPr>
            </w:pPr>
            <w:r w:rsidRPr="00CB317B">
              <w:rPr>
                <w:spacing w:val="-10"/>
                <w:sz w:val="26"/>
                <w:szCs w:val="26"/>
              </w:rPr>
              <w:t>Nước sản xuất</w:t>
            </w:r>
          </w:p>
        </w:tc>
        <w:tc>
          <w:tcPr>
            <w:tcW w:w="919" w:type="dxa"/>
            <w:tcBorders>
              <w:top w:val="single" w:sz="2" w:space="0" w:color="000000"/>
              <w:left w:val="single" w:sz="6" w:space="0" w:color="000000"/>
              <w:bottom w:val="single" w:sz="2" w:space="0" w:color="000000"/>
              <w:right w:val="single" w:sz="6" w:space="0" w:color="000000"/>
            </w:tcBorders>
          </w:tcPr>
          <w:p w14:paraId="6CF29AE5"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322D24E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08ED600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1ACB073B"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7A1F20C" w14:textId="77777777" w:rsidR="00C86C12" w:rsidRPr="00CB317B" w:rsidRDefault="00C86C12">
            <w:pPr>
              <w:numPr>
                <w:ilvl w:val="0"/>
                <w:numId w:val="401"/>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ACF8FF9" w14:textId="77777777" w:rsidR="00C86C12" w:rsidRPr="00CB317B" w:rsidRDefault="00C86C12" w:rsidP="001E6339">
            <w:pPr>
              <w:spacing w:line="264" w:lineRule="auto"/>
              <w:contextualSpacing/>
              <w:rPr>
                <w:spacing w:val="-10"/>
                <w:sz w:val="26"/>
                <w:szCs w:val="26"/>
              </w:rPr>
            </w:pPr>
            <w:r w:rsidRPr="00CB317B">
              <w:rPr>
                <w:spacing w:val="-10"/>
                <w:sz w:val="26"/>
                <w:szCs w:val="26"/>
              </w:rPr>
              <w:t>Mã hiệu</w:t>
            </w:r>
          </w:p>
        </w:tc>
        <w:tc>
          <w:tcPr>
            <w:tcW w:w="919" w:type="dxa"/>
            <w:tcBorders>
              <w:top w:val="single" w:sz="2" w:space="0" w:color="000000"/>
              <w:left w:val="single" w:sz="6" w:space="0" w:color="000000"/>
              <w:bottom w:val="single" w:sz="2" w:space="0" w:color="000000"/>
              <w:right w:val="single" w:sz="6" w:space="0" w:color="000000"/>
            </w:tcBorders>
          </w:tcPr>
          <w:p w14:paraId="67D32696"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2A7C2E3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7906F3F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1A4A3E83"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9E11F7F" w14:textId="77777777" w:rsidR="00C86C12" w:rsidRPr="00CB317B" w:rsidRDefault="00C86C12">
            <w:pPr>
              <w:numPr>
                <w:ilvl w:val="0"/>
                <w:numId w:val="401"/>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C824CC3" w14:textId="77777777" w:rsidR="00C86C12" w:rsidRPr="00CB317B" w:rsidRDefault="00C86C12" w:rsidP="001E6339">
            <w:pPr>
              <w:spacing w:line="264" w:lineRule="auto"/>
              <w:contextualSpacing/>
              <w:rPr>
                <w:spacing w:val="-10"/>
                <w:sz w:val="26"/>
                <w:szCs w:val="26"/>
              </w:rPr>
            </w:pPr>
            <w:r w:rsidRPr="00CB317B">
              <w:rPr>
                <w:spacing w:val="-10"/>
                <w:sz w:val="26"/>
                <w:szCs w:val="26"/>
              </w:rPr>
              <w:t>Giấy chứng nhận hệ thống quản lý chất lượng ISO</w:t>
            </w:r>
          </w:p>
          <w:p w14:paraId="3DC7B7F8" w14:textId="77777777" w:rsidR="00C86C12" w:rsidRPr="00CB317B" w:rsidRDefault="00C86C12" w:rsidP="001E6339">
            <w:pPr>
              <w:spacing w:line="264" w:lineRule="auto"/>
              <w:contextualSpacing/>
              <w:rPr>
                <w:spacing w:val="-10"/>
                <w:sz w:val="26"/>
                <w:szCs w:val="26"/>
              </w:rPr>
            </w:pPr>
            <w:r w:rsidRPr="00CB317B">
              <w:rPr>
                <w:spacing w:val="-10"/>
                <w:sz w:val="26"/>
                <w:szCs w:val="26"/>
              </w:rPr>
              <w:t>Đơn vị ban hành Giấy chứng nhận</w:t>
            </w:r>
          </w:p>
        </w:tc>
        <w:tc>
          <w:tcPr>
            <w:tcW w:w="919" w:type="dxa"/>
            <w:tcBorders>
              <w:top w:val="single" w:sz="2" w:space="0" w:color="000000"/>
              <w:left w:val="single" w:sz="6" w:space="0" w:color="000000"/>
              <w:bottom w:val="single" w:sz="2" w:space="0" w:color="000000"/>
              <w:right w:val="single" w:sz="6" w:space="0" w:color="000000"/>
            </w:tcBorders>
          </w:tcPr>
          <w:p w14:paraId="31E98AD9"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678073E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45EC6E2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548836F7"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D4CDC7E" w14:textId="77777777" w:rsidR="00C86C12" w:rsidRPr="00CB317B" w:rsidRDefault="00C86C12">
            <w:pPr>
              <w:numPr>
                <w:ilvl w:val="0"/>
                <w:numId w:val="401"/>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vAlign w:val="center"/>
          </w:tcPr>
          <w:p w14:paraId="78B38A63"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Thời hạn bảo hành kể từ ngày phát hành biên bản nghiệm thu hàng hóa thuộc đợt giao hàng cuối cùng</w:t>
            </w:r>
          </w:p>
        </w:tc>
        <w:tc>
          <w:tcPr>
            <w:tcW w:w="919" w:type="dxa"/>
            <w:tcBorders>
              <w:top w:val="single" w:sz="2" w:space="0" w:color="000000"/>
              <w:left w:val="single" w:sz="6" w:space="0" w:color="000000"/>
              <w:bottom w:val="single" w:sz="2" w:space="0" w:color="000000"/>
              <w:right w:val="single" w:sz="6" w:space="0" w:color="000000"/>
            </w:tcBorders>
          </w:tcPr>
          <w:p w14:paraId="1AD0F626"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5D7FBEC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 đồng thời cung cấp văn bản cam kết bảo hành</w:t>
            </w:r>
          </w:p>
        </w:tc>
        <w:tc>
          <w:tcPr>
            <w:tcW w:w="1080" w:type="dxa"/>
            <w:tcBorders>
              <w:top w:val="single" w:sz="2" w:space="0" w:color="000000"/>
              <w:left w:val="single" w:sz="6" w:space="0" w:color="000000"/>
              <w:bottom w:val="single" w:sz="2" w:space="0" w:color="000000"/>
              <w:right w:val="single" w:sz="6" w:space="0" w:color="000000"/>
            </w:tcBorders>
          </w:tcPr>
          <w:p w14:paraId="08C6FA9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6E6B78D5"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08B17FD8" w14:textId="77777777" w:rsidR="00C86C12" w:rsidRPr="00CB317B" w:rsidRDefault="00C86C12">
            <w:pPr>
              <w:numPr>
                <w:ilvl w:val="0"/>
                <w:numId w:val="401"/>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C823A58" w14:textId="77777777" w:rsidR="00C86C12" w:rsidRPr="00CB317B" w:rsidRDefault="00C86C12" w:rsidP="001E6339">
            <w:pPr>
              <w:spacing w:line="264" w:lineRule="auto"/>
              <w:contextualSpacing/>
              <w:rPr>
                <w:spacing w:val="-10"/>
                <w:sz w:val="26"/>
                <w:szCs w:val="26"/>
              </w:rPr>
            </w:pPr>
            <w:r w:rsidRPr="00CB317B">
              <w:rPr>
                <w:spacing w:val="-10"/>
                <w:sz w:val="26"/>
                <w:szCs w:val="26"/>
              </w:rPr>
              <w:t>Các yêu cầu kỹ thuật chung</w:t>
            </w:r>
          </w:p>
        </w:tc>
        <w:tc>
          <w:tcPr>
            <w:tcW w:w="919" w:type="dxa"/>
            <w:tcBorders>
              <w:top w:val="single" w:sz="2" w:space="0" w:color="000000"/>
              <w:left w:val="single" w:sz="6" w:space="0" w:color="000000"/>
              <w:bottom w:val="single" w:sz="2" w:space="0" w:color="000000"/>
              <w:right w:val="single" w:sz="6" w:space="0" w:color="000000"/>
            </w:tcBorders>
          </w:tcPr>
          <w:p w14:paraId="4B04F046"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1782910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 phần “Yêu cầu kỹ thuật chung”</w:t>
            </w:r>
          </w:p>
        </w:tc>
        <w:tc>
          <w:tcPr>
            <w:tcW w:w="1080" w:type="dxa"/>
            <w:tcBorders>
              <w:top w:val="single" w:sz="2" w:space="0" w:color="000000"/>
              <w:left w:val="single" w:sz="6" w:space="0" w:color="000000"/>
              <w:bottom w:val="single" w:sz="2" w:space="0" w:color="000000"/>
              <w:right w:val="single" w:sz="6" w:space="0" w:color="000000"/>
            </w:tcBorders>
          </w:tcPr>
          <w:p w14:paraId="0701E2E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27AF6F47"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C07824F" w14:textId="77777777" w:rsidR="00C86C12" w:rsidRPr="00CB317B" w:rsidRDefault="00C86C12">
            <w:pPr>
              <w:numPr>
                <w:ilvl w:val="0"/>
                <w:numId w:val="401"/>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71EDF26" w14:textId="77777777" w:rsidR="00C86C12" w:rsidRPr="00CB317B" w:rsidRDefault="00C86C12" w:rsidP="001E6339">
            <w:pPr>
              <w:spacing w:line="264" w:lineRule="auto"/>
              <w:contextualSpacing/>
              <w:rPr>
                <w:spacing w:val="-10"/>
                <w:sz w:val="26"/>
                <w:szCs w:val="26"/>
              </w:rPr>
            </w:pPr>
            <w:r w:rsidRPr="00CB317B">
              <w:rPr>
                <w:spacing w:val="-10"/>
                <w:sz w:val="26"/>
                <w:szCs w:val="26"/>
              </w:rPr>
              <w:t>Tiêu chuẩn sản xuất và thử nghiệm</w:t>
            </w:r>
          </w:p>
        </w:tc>
        <w:tc>
          <w:tcPr>
            <w:tcW w:w="919" w:type="dxa"/>
            <w:tcBorders>
              <w:top w:val="single" w:sz="2" w:space="0" w:color="000000"/>
              <w:left w:val="single" w:sz="6" w:space="0" w:color="000000"/>
              <w:bottom w:val="single" w:sz="2" w:space="0" w:color="000000"/>
              <w:right w:val="single" w:sz="6" w:space="0" w:color="000000"/>
            </w:tcBorders>
          </w:tcPr>
          <w:p w14:paraId="36639577"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2569B5D9" w14:textId="77777777" w:rsidR="00C86C12" w:rsidRPr="00CB317B" w:rsidRDefault="00C86C12" w:rsidP="001E6339">
            <w:pPr>
              <w:tabs>
                <w:tab w:val="left" w:pos="374"/>
              </w:tabs>
              <w:spacing w:line="264" w:lineRule="auto"/>
              <w:contextualSpacing/>
              <w:jc w:val="center"/>
              <w:rPr>
                <w:spacing w:val="-10"/>
                <w:sz w:val="26"/>
                <w:szCs w:val="26"/>
              </w:rPr>
            </w:pPr>
            <w:r w:rsidRPr="00CB317B">
              <w:rPr>
                <w:spacing w:val="-10"/>
                <w:sz w:val="26"/>
                <w:szCs w:val="26"/>
              </w:rPr>
              <w:t>IEC 60502-1</w:t>
            </w:r>
          </w:p>
        </w:tc>
        <w:tc>
          <w:tcPr>
            <w:tcW w:w="1080" w:type="dxa"/>
            <w:tcBorders>
              <w:top w:val="single" w:sz="2" w:space="0" w:color="000000"/>
              <w:left w:val="single" w:sz="6" w:space="0" w:color="000000"/>
              <w:bottom w:val="single" w:sz="2" w:space="0" w:color="000000"/>
              <w:right w:val="single" w:sz="6" w:space="0" w:color="000000"/>
            </w:tcBorders>
          </w:tcPr>
          <w:p w14:paraId="6372017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7265A2A7"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04CB4FD" w14:textId="77777777" w:rsidR="00C86C12" w:rsidRPr="00CB317B" w:rsidRDefault="00C86C12" w:rsidP="001E6339">
            <w:pPr>
              <w:spacing w:line="264" w:lineRule="auto"/>
              <w:ind w:left="540"/>
              <w:contextualSpacing/>
              <w:rPr>
                <w:b/>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9C7F83E" w14:textId="77777777" w:rsidR="00C86C12" w:rsidRPr="00CB317B" w:rsidRDefault="00C86C12" w:rsidP="001E6339">
            <w:pPr>
              <w:spacing w:line="264" w:lineRule="auto"/>
              <w:contextualSpacing/>
              <w:jc w:val="both"/>
              <w:rPr>
                <w:b/>
                <w:spacing w:val="-10"/>
                <w:sz w:val="26"/>
                <w:szCs w:val="26"/>
              </w:rPr>
            </w:pPr>
            <w:r w:rsidRPr="00CB317B">
              <w:rPr>
                <w:b/>
                <w:spacing w:val="-10"/>
                <w:sz w:val="26"/>
                <w:szCs w:val="26"/>
              </w:rPr>
              <w:t>Cấu trúc</w:t>
            </w:r>
          </w:p>
        </w:tc>
        <w:tc>
          <w:tcPr>
            <w:tcW w:w="919" w:type="dxa"/>
            <w:tcBorders>
              <w:top w:val="single" w:sz="2" w:space="0" w:color="000000"/>
              <w:left w:val="single" w:sz="6" w:space="0" w:color="000000"/>
              <w:bottom w:val="single" w:sz="2" w:space="0" w:color="000000"/>
              <w:right w:val="single" w:sz="6" w:space="0" w:color="000000"/>
            </w:tcBorders>
          </w:tcPr>
          <w:p w14:paraId="378B546A"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773243F1"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5E6561CB" w14:textId="77777777" w:rsidR="00C86C12" w:rsidRPr="00CB317B" w:rsidRDefault="00C86C12" w:rsidP="001E6339">
            <w:pPr>
              <w:spacing w:line="264" w:lineRule="auto"/>
              <w:contextualSpacing/>
              <w:jc w:val="center"/>
              <w:rPr>
                <w:spacing w:val="-10"/>
                <w:sz w:val="26"/>
                <w:szCs w:val="26"/>
              </w:rPr>
            </w:pPr>
          </w:p>
        </w:tc>
      </w:tr>
      <w:tr w:rsidR="007E6F7A" w:rsidRPr="00CB317B" w14:paraId="05B799BE"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01DCED0"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293DC00"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 xml:space="preserve">Cấu trúc cơ bản (từ trong ra ngoài): </w:t>
            </w:r>
          </w:p>
        </w:tc>
        <w:tc>
          <w:tcPr>
            <w:tcW w:w="919" w:type="dxa"/>
            <w:tcBorders>
              <w:top w:val="single" w:sz="2" w:space="0" w:color="000000"/>
              <w:left w:val="single" w:sz="6" w:space="0" w:color="000000"/>
              <w:bottom w:val="single" w:sz="2" w:space="0" w:color="000000"/>
              <w:right w:val="single" w:sz="6" w:space="0" w:color="000000"/>
            </w:tcBorders>
          </w:tcPr>
          <w:p w14:paraId="0D6BCF0F"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7BF32AD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Ruột đồng hoặc nhôm vặn xoắn đồng tâm và nén chặt, lớp cách điện, chất độn và lớp bọc bên trong, lớp giáp bảo vệ, lớp vỏ ngoài cùng.</w:t>
            </w:r>
          </w:p>
        </w:tc>
        <w:tc>
          <w:tcPr>
            <w:tcW w:w="1080" w:type="dxa"/>
            <w:tcBorders>
              <w:top w:val="single" w:sz="2" w:space="0" w:color="000000"/>
              <w:left w:val="single" w:sz="6" w:space="0" w:color="000000"/>
              <w:bottom w:val="single" w:sz="2" w:space="0" w:color="000000"/>
              <w:right w:val="single" w:sz="6" w:space="0" w:color="000000"/>
            </w:tcBorders>
          </w:tcPr>
          <w:p w14:paraId="3AC07E3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379A2556"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6F91CE9C" w14:textId="77777777" w:rsidR="00C86C12" w:rsidRPr="00CB317B" w:rsidRDefault="00C86C12" w:rsidP="001E6339">
            <w:pPr>
              <w:spacing w:line="264" w:lineRule="auto"/>
              <w:contextualSpacing/>
              <w:jc w:val="center"/>
              <w:rPr>
                <w:b/>
                <w:i/>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7B0268A" w14:textId="77777777" w:rsidR="00C86C12" w:rsidRPr="00CB317B" w:rsidRDefault="00C86C12" w:rsidP="001E6339">
            <w:pPr>
              <w:spacing w:line="264" w:lineRule="auto"/>
              <w:contextualSpacing/>
              <w:rPr>
                <w:b/>
                <w:i/>
                <w:spacing w:val="-10"/>
                <w:sz w:val="26"/>
                <w:szCs w:val="26"/>
              </w:rPr>
            </w:pPr>
            <w:r w:rsidRPr="00CB317B">
              <w:rPr>
                <w:b/>
                <w:i/>
                <w:spacing w:val="-10"/>
                <w:sz w:val="26"/>
                <w:szCs w:val="26"/>
                <w:u w:val="single"/>
              </w:rPr>
              <w:t>1. Ruột dẫn điện</w:t>
            </w:r>
            <w:r w:rsidRPr="00CB317B">
              <w:rPr>
                <w:b/>
                <w:i/>
                <w:spacing w:val="-10"/>
                <w:sz w:val="26"/>
                <w:szCs w:val="26"/>
              </w:rPr>
              <w:t>:</w:t>
            </w:r>
          </w:p>
        </w:tc>
        <w:tc>
          <w:tcPr>
            <w:tcW w:w="919" w:type="dxa"/>
            <w:tcBorders>
              <w:top w:val="single" w:sz="2" w:space="0" w:color="000000"/>
              <w:left w:val="single" w:sz="6" w:space="0" w:color="000000"/>
              <w:bottom w:val="single" w:sz="2" w:space="0" w:color="000000"/>
              <w:right w:val="single" w:sz="6" w:space="0" w:color="000000"/>
            </w:tcBorders>
          </w:tcPr>
          <w:p w14:paraId="4BC35D50"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20DFB675"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41676BAA" w14:textId="77777777" w:rsidR="00C86C12" w:rsidRPr="00CB317B" w:rsidRDefault="00C86C12" w:rsidP="001E6339">
            <w:pPr>
              <w:spacing w:line="264" w:lineRule="auto"/>
              <w:contextualSpacing/>
              <w:jc w:val="center"/>
              <w:rPr>
                <w:spacing w:val="-10"/>
                <w:sz w:val="26"/>
                <w:szCs w:val="26"/>
              </w:rPr>
            </w:pPr>
          </w:p>
        </w:tc>
      </w:tr>
      <w:tr w:rsidR="007E6F7A" w:rsidRPr="00CB317B" w14:paraId="7F282DA9"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F972025"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3B9055B" w14:textId="77777777" w:rsidR="00C86C12" w:rsidRPr="00CB317B" w:rsidRDefault="00C86C12" w:rsidP="001E6339">
            <w:pPr>
              <w:autoSpaceDE w:val="0"/>
              <w:autoSpaceDN w:val="0"/>
              <w:spacing w:line="264" w:lineRule="auto"/>
              <w:contextualSpacing/>
              <w:jc w:val="both"/>
              <w:rPr>
                <w:spacing w:val="-10"/>
                <w:sz w:val="26"/>
                <w:szCs w:val="26"/>
              </w:rPr>
            </w:pPr>
            <w:r w:rsidRPr="00CB317B">
              <w:rPr>
                <w:spacing w:val="-10"/>
                <w:sz w:val="26"/>
                <w:szCs w:val="26"/>
              </w:rPr>
              <w:t>Ruột dẫn điện được thiết kế bao gồm các vật liệu chống thấm nước (water blocking material) xâm nhập vào bên trong ruột dẫn.</w:t>
            </w:r>
          </w:p>
        </w:tc>
        <w:tc>
          <w:tcPr>
            <w:tcW w:w="919" w:type="dxa"/>
            <w:tcBorders>
              <w:top w:val="single" w:sz="2" w:space="0" w:color="000000"/>
              <w:left w:val="single" w:sz="6" w:space="0" w:color="000000"/>
              <w:bottom w:val="single" w:sz="2" w:space="0" w:color="000000"/>
              <w:right w:val="single" w:sz="6" w:space="0" w:color="000000"/>
            </w:tcBorders>
          </w:tcPr>
          <w:p w14:paraId="7C0F4CB2"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71FE444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428EE65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33F2EF1D"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36CAF38"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B8AD6E1"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Ruột dẫn điện được cấu trúc từ nhiều tao đồng hoặc nhôm tiết diện tròn được vặn xoắn đồng tâm và nén chặt </w:t>
            </w:r>
          </w:p>
        </w:tc>
        <w:tc>
          <w:tcPr>
            <w:tcW w:w="919" w:type="dxa"/>
            <w:tcBorders>
              <w:top w:val="single" w:sz="2" w:space="0" w:color="000000"/>
              <w:left w:val="single" w:sz="6" w:space="0" w:color="000000"/>
              <w:bottom w:val="single" w:sz="2" w:space="0" w:color="000000"/>
              <w:right w:val="single" w:sz="6" w:space="0" w:color="000000"/>
            </w:tcBorders>
          </w:tcPr>
          <w:p w14:paraId="58623FEB"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4C3AED7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0BB4D8E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47487E7D" w14:textId="77777777" w:rsidTr="007F7E7C">
        <w:trPr>
          <w:trHeight w:val="254"/>
        </w:trPr>
        <w:tc>
          <w:tcPr>
            <w:tcW w:w="810" w:type="dxa"/>
            <w:tcBorders>
              <w:top w:val="single" w:sz="2" w:space="0" w:color="000000"/>
              <w:left w:val="single" w:sz="6" w:space="0" w:color="000000"/>
              <w:bottom w:val="single" w:sz="2" w:space="0" w:color="000000"/>
              <w:right w:val="single" w:sz="6" w:space="0" w:color="000000"/>
            </w:tcBorders>
          </w:tcPr>
          <w:p w14:paraId="09CBFE69"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A082D6A" w14:textId="5DB02631" w:rsidR="00C86C12" w:rsidRPr="00CB317B" w:rsidRDefault="00C86C12" w:rsidP="001E6339">
            <w:pPr>
              <w:spacing w:line="264" w:lineRule="auto"/>
              <w:contextualSpacing/>
              <w:rPr>
                <w:spacing w:val="-10"/>
                <w:sz w:val="26"/>
                <w:szCs w:val="26"/>
              </w:rPr>
            </w:pPr>
            <w:r w:rsidRPr="00CB317B">
              <w:rPr>
                <w:spacing w:val="-10"/>
                <w:sz w:val="26"/>
                <w:szCs w:val="26"/>
              </w:rPr>
              <w:t>Số tao dây tối thiểu của ruột dẫn điện đối với ruột dẫn có tiết diện [ mm²]:</w:t>
            </w:r>
          </w:p>
          <w:p w14:paraId="26C3339F" w14:textId="77777777" w:rsidR="00C86C12" w:rsidRPr="00CB317B" w:rsidRDefault="00C86C12" w:rsidP="001E6339">
            <w:pPr>
              <w:spacing w:line="264" w:lineRule="auto"/>
              <w:contextualSpacing/>
              <w:rPr>
                <w:spacing w:val="-10"/>
                <w:sz w:val="26"/>
                <w:szCs w:val="26"/>
              </w:rPr>
            </w:pPr>
            <w:r w:rsidRPr="00CB317B">
              <w:rPr>
                <w:spacing w:val="-10"/>
                <w:sz w:val="26"/>
                <w:szCs w:val="26"/>
              </w:rPr>
              <w:t>+ 10</w:t>
            </w:r>
          </w:p>
          <w:p w14:paraId="29A014D5" w14:textId="77777777" w:rsidR="00C86C12" w:rsidRPr="00CB317B" w:rsidRDefault="00C86C12" w:rsidP="001E6339">
            <w:pPr>
              <w:spacing w:line="264" w:lineRule="auto"/>
              <w:contextualSpacing/>
              <w:rPr>
                <w:spacing w:val="-10"/>
                <w:sz w:val="26"/>
                <w:szCs w:val="26"/>
              </w:rPr>
            </w:pPr>
            <w:r w:rsidRPr="00CB317B">
              <w:rPr>
                <w:spacing w:val="-10"/>
                <w:sz w:val="26"/>
                <w:szCs w:val="26"/>
              </w:rPr>
              <w:t>+ 16</w:t>
            </w:r>
          </w:p>
          <w:p w14:paraId="67BA2A25" w14:textId="065EAE35" w:rsidR="00C86C12" w:rsidRPr="00CB317B" w:rsidRDefault="00C86C12" w:rsidP="001E6339">
            <w:pPr>
              <w:spacing w:line="264" w:lineRule="auto"/>
              <w:contextualSpacing/>
              <w:rPr>
                <w:spacing w:val="-10"/>
                <w:sz w:val="26"/>
                <w:szCs w:val="26"/>
              </w:rPr>
            </w:pPr>
            <w:r w:rsidRPr="00CB317B">
              <w:rPr>
                <w:spacing w:val="-10"/>
                <w:sz w:val="26"/>
                <w:szCs w:val="26"/>
              </w:rPr>
              <w:t>+ 25</w:t>
            </w:r>
          </w:p>
          <w:p w14:paraId="6BEFBCB5" w14:textId="77777777" w:rsidR="00C86C12" w:rsidRPr="00CB317B" w:rsidRDefault="00C86C12" w:rsidP="001E6339">
            <w:pPr>
              <w:spacing w:line="264" w:lineRule="auto"/>
              <w:contextualSpacing/>
              <w:rPr>
                <w:spacing w:val="-10"/>
                <w:sz w:val="26"/>
                <w:szCs w:val="26"/>
              </w:rPr>
            </w:pPr>
            <w:r w:rsidRPr="00CB317B">
              <w:rPr>
                <w:spacing w:val="-10"/>
                <w:sz w:val="26"/>
                <w:szCs w:val="26"/>
              </w:rPr>
              <w:t>+ 50</w:t>
            </w:r>
          </w:p>
          <w:p w14:paraId="672761D7" w14:textId="77777777" w:rsidR="00C86C12" w:rsidRPr="00CB317B" w:rsidRDefault="00C86C12" w:rsidP="001E6339">
            <w:pPr>
              <w:spacing w:line="264" w:lineRule="auto"/>
              <w:contextualSpacing/>
              <w:rPr>
                <w:spacing w:val="-10"/>
                <w:sz w:val="26"/>
                <w:szCs w:val="26"/>
              </w:rPr>
            </w:pPr>
            <w:r w:rsidRPr="00CB317B">
              <w:rPr>
                <w:spacing w:val="-10"/>
                <w:sz w:val="26"/>
                <w:szCs w:val="26"/>
              </w:rPr>
              <w:t>+ 70</w:t>
            </w:r>
          </w:p>
          <w:p w14:paraId="6CE15922" w14:textId="77777777" w:rsidR="00C86C12" w:rsidRPr="00CB317B" w:rsidRDefault="00C86C12" w:rsidP="001E6339">
            <w:pPr>
              <w:spacing w:line="264" w:lineRule="auto"/>
              <w:contextualSpacing/>
              <w:rPr>
                <w:spacing w:val="-10"/>
                <w:sz w:val="26"/>
                <w:szCs w:val="26"/>
              </w:rPr>
            </w:pPr>
            <w:r w:rsidRPr="00CB317B">
              <w:rPr>
                <w:spacing w:val="-10"/>
                <w:sz w:val="26"/>
                <w:szCs w:val="26"/>
              </w:rPr>
              <w:t>+ 95</w:t>
            </w:r>
          </w:p>
          <w:p w14:paraId="264731A5" w14:textId="54509F83" w:rsidR="00C86C12" w:rsidRPr="00CB317B" w:rsidRDefault="00C86C12" w:rsidP="001E6339">
            <w:pPr>
              <w:spacing w:line="264" w:lineRule="auto"/>
              <w:contextualSpacing/>
              <w:rPr>
                <w:spacing w:val="-10"/>
                <w:sz w:val="26"/>
                <w:szCs w:val="26"/>
              </w:rPr>
            </w:pPr>
            <w:r w:rsidRPr="00CB317B">
              <w:rPr>
                <w:spacing w:val="-10"/>
                <w:sz w:val="26"/>
                <w:szCs w:val="26"/>
              </w:rPr>
              <w:t>+ 120</w:t>
            </w:r>
          </w:p>
          <w:p w14:paraId="14485E3C" w14:textId="77777777" w:rsidR="00C86C12" w:rsidRPr="00CB317B" w:rsidRDefault="00C86C12" w:rsidP="001E6339">
            <w:pPr>
              <w:spacing w:line="264" w:lineRule="auto"/>
              <w:contextualSpacing/>
              <w:rPr>
                <w:spacing w:val="-10"/>
                <w:sz w:val="26"/>
                <w:szCs w:val="26"/>
              </w:rPr>
            </w:pPr>
            <w:r w:rsidRPr="00CB317B">
              <w:rPr>
                <w:spacing w:val="-10"/>
                <w:sz w:val="26"/>
                <w:szCs w:val="26"/>
              </w:rPr>
              <w:t>+ 240</w:t>
            </w:r>
          </w:p>
        </w:tc>
        <w:tc>
          <w:tcPr>
            <w:tcW w:w="919" w:type="dxa"/>
            <w:tcBorders>
              <w:top w:val="single" w:sz="2" w:space="0" w:color="000000"/>
              <w:left w:val="single" w:sz="6" w:space="0" w:color="000000"/>
              <w:bottom w:val="single" w:sz="2" w:space="0" w:color="000000"/>
              <w:right w:val="single" w:sz="6" w:space="0" w:color="000000"/>
            </w:tcBorders>
          </w:tcPr>
          <w:p w14:paraId="3753EEBA"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4" w:space="0" w:color="auto"/>
            </w:tcBorders>
          </w:tcPr>
          <w:p w14:paraId="29FA21A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Đồng</w:t>
            </w:r>
          </w:p>
          <w:p w14:paraId="3DCB8B6B" w14:textId="49B609AE" w:rsidR="00C86C12" w:rsidRPr="00CB317B" w:rsidRDefault="00C86C12" w:rsidP="001E6339">
            <w:pPr>
              <w:spacing w:line="264" w:lineRule="auto"/>
              <w:contextualSpacing/>
              <w:rPr>
                <w:spacing w:val="-10"/>
                <w:sz w:val="26"/>
                <w:szCs w:val="26"/>
              </w:rPr>
            </w:pPr>
          </w:p>
          <w:p w14:paraId="44B0566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p w14:paraId="3BEF485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p w14:paraId="18F4058A" w14:textId="35D6A402" w:rsidR="00C86C12" w:rsidRPr="00CB317B" w:rsidRDefault="00C86C12" w:rsidP="001E6339">
            <w:pPr>
              <w:spacing w:line="264" w:lineRule="auto"/>
              <w:contextualSpacing/>
              <w:jc w:val="center"/>
              <w:rPr>
                <w:spacing w:val="-10"/>
                <w:sz w:val="26"/>
                <w:szCs w:val="26"/>
              </w:rPr>
            </w:pPr>
            <w:r w:rsidRPr="00CB317B">
              <w:rPr>
                <w:spacing w:val="-10"/>
                <w:sz w:val="26"/>
                <w:szCs w:val="26"/>
              </w:rPr>
              <w:t>6</w:t>
            </w:r>
          </w:p>
          <w:p w14:paraId="6485459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p w14:paraId="67CA9B9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p w14:paraId="62C11BB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15</w:t>
            </w:r>
          </w:p>
          <w:p w14:paraId="4CEE7EC1" w14:textId="7E834760" w:rsidR="00C86C12" w:rsidRPr="00CB317B" w:rsidRDefault="00C86C12" w:rsidP="001E6339">
            <w:pPr>
              <w:spacing w:line="264" w:lineRule="auto"/>
              <w:contextualSpacing/>
              <w:jc w:val="center"/>
              <w:rPr>
                <w:spacing w:val="-10"/>
                <w:sz w:val="26"/>
                <w:szCs w:val="26"/>
              </w:rPr>
            </w:pPr>
            <w:r w:rsidRPr="00CB317B">
              <w:rPr>
                <w:spacing w:val="-10"/>
                <w:sz w:val="26"/>
                <w:szCs w:val="26"/>
              </w:rPr>
              <w:t>18</w:t>
            </w:r>
          </w:p>
          <w:p w14:paraId="7481A08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34</w:t>
            </w:r>
          </w:p>
        </w:tc>
        <w:tc>
          <w:tcPr>
            <w:tcW w:w="1620" w:type="dxa"/>
            <w:gridSpan w:val="2"/>
            <w:tcBorders>
              <w:top w:val="single" w:sz="2" w:space="0" w:color="000000"/>
              <w:left w:val="single" w:sz="4" w:space="0" w:color="auto"/>
              <w:bottom w:val="single" w:sz="2" w:space="0" w:color="000000"/>
              <w:right w:val="single" w:sz="6" w:space="0" w:color="000000"/>
            </w:tcBorders>
          </w:tcPr>
          <w:p w14:paraId="2BF95DC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Nhôm</w:t>
            </w:r>
          </w:p>
          <w:p w14:paraId="2DEEE18A" w14:textId="77777777" w:rsidR="00C86C12" w:rsidRPr="00CB317B" w:rsidRDefault="00C86C12" w:rsidP="001E6339">
            <w:pPr>
              <w:spacing w:line="264" w:lineRule="auto"/>
              <w:contextualSpacing/>
              <w:jc w:val="center"/>
              <w:rPr>
                <w:spacing w:val="-10"/>
                <w:sz w:val="26"/>
                <w:szCs w:val="26"/>
              </w:rPr>
            </w:pPr>
          </w:p>
          <w:p w14:paraId="390FE55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p w14:paraId="31DF34E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p w14:paraId="5C4D436F" w14:textId="4643E5E0" w:rsidR="00C86C12" w:rsidRPr="00CB317B" w:rsidRDefault="00C86C12" w:rsidP="001E6339">
            <w:pPr>
              <w:spacing w:line="264" w:lineRule="auto"/>
              <w:contextualSpacing/>
              <w:jc w:val="center"/>
              <w:rPr>
                <w:spacing w:val="-10"/>
                <w:sz w:val="26"/>
                <w:szCs w:val="26"/>
              </w:rPr>
            </w:pPr>
            <w:r w:rsidRPr="00CB317B">
              <w:rPr>
                <w:spacing w:val="-10"/>
                <w:sz w:val="26"/>
                <w:szCs w:val="26"/>
              </w:rPr>
              <w:t>6</w:t>
            </w:r>
          </w:p>
          <w:p w14:paraId="1B20DE7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6</w:t>
            </w:r>
          </w:p>
          <w:p w14:paraId="5703D06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p w14:paraId="485ED05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15</w:t>
            </w:r>
          </w:p>
          <w:p w14:paraId="7AAFC1E8" w14:textId="3C5DDDE7" w:rsidR="00C86C12" w:rsidRPr="00CB317B" w:rsidRDefault="00C86C12" w:rsidP="001E6339">
            <w:pPr>
              <w:spacing w:line="264" w:lineRule="auto"/>
              <w:contextualSpacing/>
              <w:jc w:val="center"/>
              <w:rPr>
                <w:spacing w:val="-10"/>
                <w:sz w:val="26"/>
                <w:szCs w:val="26"/>
              </w:rPr>
            </w:pPr>
            <w:r w:rsidRPr="00CB317B">
              <w:rPr>
                <w:spacing w:val="-10"/>
                <w:sz w:val="26"/>
                <w:szCs w:val="26"/>
              </w:rPr>
              <w:t>15</w:t>
            </w:r>
          </w:p>
          <w:p w14:paraId="43AEDE6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34</w:t>
            </w:r>
          </w:p>
        </w:tc>
        <w:tc>
          <w:tcPr>
            <w:tcW w:w="1080" w:type="dxa"/>
            <w:tcBorders>
              <w:top w:val="single" w:sz="2" w:space="0" w:color="000000"/>
              <w:left w:val="single" w:sz="6" w:space="0" w:color="000000"/>
              <w:bottom w:val="single" w:sz="2" w:space="0" w:color="000000"/>
              <w:right w:val="single" w:sz="6" w:space="0" w:color="000000"/>
            </w:tcBorders>
          </w:tcPr>
          <w:p w14:paraId="2697492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c>
          <w:tcPr>
            <w:tcW w:w="1073" w:type="dxa"/>
          </w:tcPr>
          <w:p w14:paraId="14DEED76" w14:textId="77777777" w:rsidR="00C86C12" w:rsidRPr="00CB317B" w:rsidRDefault="00C86C12" w:rsidP="001E6339">
            <w:pPr>
              <w:spacing w:line="264" w:lineRule="auto"/>
              <w:contextualSpacing/>
              <w:jc w:val="center"/>
              <w:rPr>
                <w:spacing w:val="-10"/>
                <w:sz w:val="26"/>
                <w:szCs w:val="26"/>
              </w:rPr>
            </w:pPr>
          </w:p>
        </w:tc>
      </w:tr>
      <w:tr w:rsidR="007E6F7A" w:rsidRPr="00CB317B" w14:paraId="7CF8E63F" w14:textId="77777777" w:rsidTr="007F7E7C">
        <w:trPr>
          <w:trHeight w:val="254"/>
        </w:trPr>
        <w:tc>
          <w:tcPr>
            <w:tcW w:w="810" w:type="dxa"/>
            <w:tcBorders>
              <w:top w:val="single" w:sz="2" w:space="0" w:color="000000"/>
              <w:left w:val="single" w:sz="6" w:space="0" w:color="000000"/>
              <w:bottom w:val="single" w:sz="2" w:space="0" w:color="000000"/>
              <w:right w:val="single" w:sz="6" w:space="0" w:color="000000"/>
            </w:tcBorders>
          </w:tcPr>
          <w:p w14:paraId="43296B36"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F018CD6" w14:textId="2675BB09" w:rsidR="00C86C12" w:rsidRPr="00CB317B" w:rsidRDefault="00C86C12" w:rsidP="001E6339">
            <w:pPr>
              <w:spacing w:line="264" w:lineRule="auto"/>
              <w:contextualSpacing/>
              <w:rPr>
                <w:spacing w:val="-10"/>
                <w:sz w:val="26"/>
                <w:szCs w:val="26"/>
              </w:rPr>
            </w:pPr>
            <w:r w:rsidRPr="00CB317B">
              <w:rPr>
                <w:spacing w:val="-10"/>
                <w:sz w:val="26"/>
                <w:szCs w:val="26"/>
              </w:rPr>
              <w:t>Điện trở một chiều tối đa của ruột dẫn điện ở 20</w:t>
            </w:r>
            <w:r w:rsidRPr="00CB317B">
              <w:rPr>
                <w:spacing w:val="-10"/>
                <w:sz w:val="26"/>
                <w:szCs w:val="26"/>
                <w:vertAlign w:val="superscript"/>
              </w:rPr>
              <w:t>o</w:t>
            </w:r>
            <w:r w:rsidRPr="00CB317B">
              <w:rPr>
                <w:spacing w:val="-10"/>
                <w:sz w:val="26"/>
                <w:szCs w:val="26"/>
              </w:rPr>
              <w:t>C đối với ruột dẫn có tiết diện [ mm²]:</w:t>
            </w:r>
          </w:p>
          <w:p w14:paraId="6984BF0A" w14:textId="77777777" w:rsidR="00C86C12" w:rsidRPr="00CB317B" w:rsidRDefault="00C86C12" w:rsidP="001E6339">
            <w:pPr>
              <w:spacing w:line="264" w:lineRule="auto"/>
              <w:contextualSpacing/>
              <w:rPr>
                <w:spacing w:val="-10"/>
                <w:sz w:val="26"/>
                <w:szCs w:val="26"/>
              </w:rPr>
            </w:pPr>
            <w:r w:rsidRPr="00CB317B">
              <w:rPr>
                <w:spacing w:val="-10"/>
                <w:sz w:val="26"/>
                <w:szCs w:val="26"/>
              </w:rPr>
              <w:t>+ 10</w:t>
            </w:r>
          </w:p>
          <w:p w14:paraId="24A1BF8C" w14:textId="77777777" w:rsidR="00C86C12" w:rsidRPr="00CB317B" w:rsidRDefault="00C86C12" w:rsidP="001E6339">
            <w:pPr>
              <w:spacing w:line="264" w:lineRule="auto"/>
              <w:contextualSpacing/>
              <w:rPr>
                <w:spacing w:val="-10"/>
                <w:sz w:val="26"/>
                <w:szCs w:val="26"/>
              </w:rPr>
            </w:pPr>
            <w:r w:rsidRPr="00CB317B">
              <w:rPr>
                <w:spacing w:val="-10"/>
                <w:sz w:val="26"/>
                <w:szCs w:val="26"/>
              </w:rPr>
              <w:t>+ 16</w:t>
            </w:r>
          </w:p>
          <w:p w14:paraId="2584D266" w14:textId="5402DFC4" w:rsidR="00C86C12" w:rsidRPr="00CB317B" w:rsidRDefault="00C86C12" w:rsidP="001E6339">
            <w:pPr>
              <w:spacing w:line="264" w:lineRule="auto"/>
              <w:contextualSpacing/>
              <w:rPr>
                <w:spacing w:val="-10"/>
                <w:sz w:val="26"/>
                <w:szCs w:val="26"/>
              </w:rPr>
            </w:pPr>
            <w:r w:rsidRPr="00CB317B">
              <w:rPr>
                <w:spacing w:val="-10"/>
                <w:sz w:val="26"/>
                <w:szCs w:val="26"/>
              </w:rPr>
              <w:t>+ 25</w:t>
            </w:r>
          </w:p>
          <w:p w14:paraId="73884A6D" w14:textId="77777777" w:rsidR="00C86C12" w:rsidRPr="00CB317B" w:rsidRDefault="00C86C12" w:rsidP="001E6339">
            <w:pPr>
              <w:spacing w:line="264" w:lineRule="auto"/>
              <w:contextualSpacing/>
              <w:rPr>
                <w:spacing w:val="-10"/>
                <w:sz w:val="26"/>
                <w:szCs w:val="26"/>
              </w:rPr>
            </w:pPr>
            <w:r w:rsidRPr="00CB317B">
              <w:rPr>
                <w:spacing w:val="-10"/>
                <w:sz w:val="26"/>
                <w:szCs w:val="26"/>
              </w:rPr>
              <w:t>+ 50</w:t>
            </w:r>
          </w:p>
          <w:p w14:paraId="4E9C1A5A" w14:textId="77777777" w:rsidR="00C86C12" w:rsidRPr="00CB317B" w:rsidRDefault="00C86C12" w:rsidP="001E6339">
            <w:pPr>
              <w:spacing w:line="264" w:lineRule="auto"/>
              <w:contextualSpacing/>
              <w:rPr>
                <w:spacing w:val="-10"/>
                <w:sz w:val="26"/>
                <w:szCs w:val="26"/>
              </w:rPr>
            </w:pPr>
            <w:r w:rsidRPr="00CB317B">
              <w:rPr>
                <w:spacing w:val="-10"/>
                <w:sz w:val="26"/>
                <w:szCs w:val="26"/>
              </w:rPr>
              <w:t>+ 70</w:t>
            </w:r>
          </w:p>
          <w:p w14:paraId="55ABD81E" w14:textId="77777777" w:rsidR="00C86C12" w:rsidRPr="00CB317B" w:rsidRDefault="00C86C12" w:rsidP="001E6339">
            <w:pPr>
              <w:spacing w:line="264" w:lineRule="auto"/>
              <w:contextualSpacing/>
              <w:rPr>
                <w:spacing w:val="-10"/>
                <w:sz w:val="26"/>
                <w:szCs w:val="26"/>
              </w:rPr>
            </w:pPr>
            <w:r w:rsidRPr="00CB317B">
              <w:rPr>
                <w:spacing w:val="-10"/>
                <w:sz w:val="26"/>
                <w:szCs w:val="26"/>
              </w:rPr>
              <w:t>+ 95</w:t>
            </w:r>
          </w:p>
          <w:p w14:paraId="1A1F5874" w14:textId="506A4A11" w:rsidR="00C86C12" w:rsidRPr="00CB317B" w:rsidRDefault="00C86C12" w:rsidP="001E6339">
            <w:pPr>
              <w:spacing w:line="264" w:lineRule="auto"/>
              <w:contextualSpacing/>
              <w:rPr>
                <w:spacing w:val="-10"/>
                <w:sz w:val="26"/>
                <w:szCs w:val="26"/>
              </w:rPr>
            </w:pPr>
            <w:r w:rsidRPr="00CB317B">
              <w:rPr>
                <w:spacing w:val="-10"/>
                <w:sz w:val="26"/>
                <w:szCs w:val="26"/>
              </w:rPr>
              <w:t>+ 120</w:t>
            </w:r>
          </w:p>
          <w:p w14:paraId="3F91224C" w14:textId="77777777" w:rsidR="00C86C12" w:rsidRPr="00CB317B" w:rsidRDefault="00C86C12" w:rsidP="001E6339">
            <w:pPr>
              <w:spacing w:line="264" w:lineRule="auto"/>
              <w:contextualSpacing/>
              <w:rPr>
                <w:spacing w:val="-10"/>
                <w:sz w:val="26"/>
                <w:szCs w:val="26"/>
              </w:rPr>
            </w:pPr>
            <w:r w:rsidRPr="00CB317B">
              <w:rPr>
                <w:spacing w:val="-10"/>
                <w:sz w:val="26"/>
                <w:szCs w:val="26"/>
              </w:rPr>
              <w:t>+ 240</w:t>
            </w:r>
          </w:p>
        </w:tc>
        <w:tc>
          <w:tcPr>
            <w:tcW w:w="919" w:type="dxa"/>
            <w:tcBorders>
              <w:top w:val="single" w:sz="2" w:space="0" w:color="000000"/>
              <w:left w:val="single" w:sz="6" w:space="0" w:color="000000"/>
              <w:bottom w:val="single" w:sz="2" w:space="0" w:color="000000"/>
              <w:right w:val="single" w:sz="6" w:space="0" w:color="000000"/>
            </w:tcBorders>
          </w:tcPr>
          <w:p w14:paraId="3DDD946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sym w:font="Symbol" w:char="F057"/>
            </w:r>
            <w:r w:rsidRPr="00CB317B">
              <w:rPr>
                <w:spacing w:val="-10"/>
                <w:sz w:val="26"/>
                <w:szCs w:val="26"/>
              </w:rPr>
              <w:t>/km</w:t>
            </w:r>
          </w:p>
        </w:tc>
        <w:tc>
          <w:tcPr>
            <w:tcW w:w="1080" w:type="dxa"/>
            <w:tcBorders>
              <w:top w:val="single" w:sz="2" w:space="0" w:color="000000"/>
              <w:left w:val="single" w:sz="6" w:space="0" w:color="000000"/>
              <w:bottom w:val="single" w:sz="2" w:space="0" w:color="000000"/>
              <w:right w:val="single" w:sz="4" w:space="0" w:color="auto"/>
            </w:tcBorders>
          </w:tcPr>
          <w:p w14:paraId="78920DC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Đồng</w:t>
            </w:r>
          </w:p>
          <w:p w14:paraId="162667A7" w14:textId="77777777" w:rsidR="00C86C12" w:rsidRPr="00CB317B" w:rsidRDefault="00C86C12" w:rsidP="001E6339">
            <w:pPr>
              <w:spacing w:line="264" w:lineRule="auto"/>
              <w:contextualSpacing/>
              <w:jc w:val="center"/>
              <w:rPr>
                <w:spacing w:val="-10"/>
                <w:sz w:val="26"/>
                <w:szCs w:val="26"/>
              </w:rPr>
            </w:pPr>
          </w:p>
          <w:p w14:paraId="2A49BA75" w14:textId="55D73379" w:rsidR="00C86C12" w:rsidRPr="00CB317B" w:rsidRDefault="00C86C12" w:rsidP="001E6339">
            <w:pPr>
              <w:spacing w:line="264" w:lineRule="auto"/>
              <w:contextualSpacing/>
              <w:rPr>
                <w:spacing w:val="-10"/>
                <w:sz w:val="26"/>
                <w:szCs w:val="26"/>
              </w:rPr>
            </w:pPr>
          </w:p>
          <w:p w14:paraId="6982E74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1,83</w:t>
            </w:r>
          </w:p>
          <w:p w14:paraId="5DF07C2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1,15</w:t>
            </w:r>
          </w:p>
          <w:p w14:paraId="7B4A3E09" w14:textId="56C16314" w:rsidR="00C86C12" w:rsidRPr="00CB317B" w:rsidRDefault="00C86C12" w:rsidP="001E6339">
            <w:pPr>
              <w:spacing w:line="264" w:lineRule="auto"/>
              <w:contextualSpacing/>
              <w:jc w:val="center"/>
              <w:rPr>
                <w:spacing w:val="-10"/>
                <w:sz w:val="26"/>
                <w:szCs w:val="26"/>
              </w:rPr>
            </w:pPr>
            <w:r w:rsidRPr="00CB317B">
              <w:rPr>
                <w:spacing w:val="-10"/>
                <w:sz w:val="26"/>
                <w:szCs w:val="26"/>
              </w:rPr>
              <w:t>0,727</w:t>
            </w:r>
          </w:p>
          <w:p w14:paraId="6A3AD07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0,387</w:t>
            </w:r>
          </w:p>
          <w:p w14:paraId="6D5D109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0,268</w:t>
            </w:r>
          </w:p>
          <w:p w14:paraId="26517D9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0,193</w:t>
            </w:r>
          </w:p>
          <w:p w14:paraId="1F4CE27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0,153</w:t>
            </w:r>
          </w:p>
          <w:p w14:paraId="0DCAEF7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0,0754</w:t>
            </w:r>
          </w:p>
        </w:tc>
        <w:tc>
          <w:tcPr>
            <w:tcW w:w="1620" w:type="dxa"/>
            <w:gridSpan w:val="2"/>
            <w:tcBorders>
              <w:top w:val="single" w:sz="2" w:space="0" w:color="000000"/>
              <w:left w:val="single" w:sz="4" w:space="0" w:color="auto"/>
              <w:bottom w:val="single" w:sz="2" w:space="0" w:color="000000"/>
              <w:right w:val="single" w:sz="6" w:space="0" w:color="000000"/>
            </w:tcBorders>
          </w:tcPr>
          <w:p w14:paraId="3D522F9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Nhôm</w:t>
            </w:r>
          </w:p>
          <w:p w14:paraId="14F912B2" w14:textId="77777777" w:rsidR="00C86C12" w:rsidRPr="00CB317B" w:rsidRDefault="00C86C12" w:rsidP="001E6339">
            <w:pPr>
              <w:spacing w:line="264" w:lineRule="auto"/>
              <w:contextualSpacing/>
              <w:jc w:val="center"/>
              <w:rPr>
                <w:spacing w:val="-10"/>
                <w:sz w:val="26"/>
                <w:szCs w:val="26"/>
              </w:rPr>
            </w:pPr>
          </w:p>
          <w:p w14:paraId="199E6B90" w14:textId="0F699664" w:rsidR="00C86C12" w:rsidRPr="00CB317B" w:rsidRDefault="00C86C12" w:rsidP="001E6339">
            <w:pPr>
              <w:spacing w:line="264" w:lineRule="auto"/>
              <w:contextualSpacing/>
              <w:rPr>
                <w:spacing w:val="-10"/>
                <w:sz w:val="26"/>
                <w:szCs w:val="26"/>
              </w:rPr>
            </w:pPr>
          </w:p>
          <w:p w14:paraId="6D9127F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3,08</w:t>
            </w:r>
          </w:p>
          <w:p w14:paraId="74B7E2F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1,91</w:t>
            </w:r>
          </w:p>
          <w:p w14:paraId="0599909C" w14:textId="11F7493D"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p w14:paraId="6F4D692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0,641</w:t>
            </w:r>
          </w:p>
          <w:p w14:paraId="07C86ED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0,443</w:t>
            </w:r>
          </w:p>
          <w:p w14:paraId="2F4FF37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0,32</w:t>
            </w:r>
          </w:p>
          <w:p w14:paraId="293BBDC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0,253</w:t>
            </w:r>
          </w:p>
          <w:p w14:paraId="788DD1D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0,125</w:t>
            </w:r>
          </w:p>
        </w:tc>
        <w:tc>
          <w:tcPr>
            <w:tcW w:w="1080" w:type="dxa"/>
            <w:tcBorders>
              <w:top w:val="single" w:sz="2" w:space="0" w:color="000000"/>
              <w:left w:val="single" w:sz="6" w:space="0" w:color="000000"/>
              <w:bottom w:val="single" w:sz="2" w:space="0" w:color="000000"/>
              <w:right w:val="single" w:sz="6" w:space="0" w:color="000000"/>
            </w:tcBorders>
          </w:tcPr>
          <w:p w14:paraId="73B7631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c>
          <w:tcPr>
            <w:tcW w:w="1073" w:type="dxa"/>
          </w:tcPr>
          <w:p w14:paraId="5D6168A8" w14:textId="77777777" w:rsidR="00C86C12" w:rsidRPr="00CB317B" w:rsidRDefault="00C86C12" w:rsidP="001E6339">
            <w:pPr>
              <w:spacing w:line="264" w:lineRule="auto"/>
              <w:contextualSpacing/>
              <w:jc w:val="center"/>
              <w:rPr>
                <w:spacing w:val="-10"/>
                <w:sz w:val="26"/>
                <w:szCs w:val="26"/>
              </w:rPr>
            </w:pPr>
          </w:p>
        </w:tc>
      </w:tr>
      <w:tr w:rsidR="007E6F7A" w:rsidRPr="00CB317B" w14:paraId="47E79B27"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3A5EA55"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F1BAB00" w14:textId="77777777" w:rsidR="00C86C12" w:rsidRPr="00CB317B" w:rsidRDefault="00C86C12" w:rsidP="001E6339">
            <w:pPr>
              <w:spacing w:line="264" w:lineRule="auto"/>
              <w:contextualSpacing/>
              <w:rPr>
                <w:spacing w:val="-10"/>
                <w:sz w:val="26"/>
                <w:szCs w:val="26"/>
              </w:rPr>
            </w:pPr>
            <w:r w:rsidRPr="00CB317B">
              <w:rPr>
                <w:spacing w:val="-10"/>
                <w:sz w:val="26"/>
                <w:szCs w:val="26"/>
              </w:rPr>
              <w:t>Nhiệt độ ruột dẫn lớn nhất cho phép  tương ứng với vỏ bọc ngoài  PVC loại ST2 hoặc HDPE loại ST7 được sử dụng</w:t>
            </w:r>
          </w:p>
        </w:tc>
        <w:tc>
          <w:tcPr>
            <w:tcW w:w="919" w:type="dxa"/>
            <w:tcBorders>
              <w:top w:val="single" w:sz="2" w:space="0" w:color="000000"/>
              <w:left w:val="single" w:sz="6" w:space="0" w:color="000000"/>
              <w:bottom w:val="single" w:sz="2" w:space="0" w:color="000000"/>
              <w:right w:val="single" w:sz="6" w:space="0" w:color="000000"/>
            </w:tcBorders>
          </w:tcPr>
          <w:p w14:paraId="237BFD0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sym w:font="Symbol" w:char="F0B0"/>
            </w:r>
            <w:r w:rsidRPr="00CB317B">
              <w:rPr>
                <w:spacing w:val="-10"/>
                <w:sz w:val="26"/>
                <w:szCs w:val="26"/>
              </w:rPr>
              <w:t>C</w:t>
            </w:r>
          </w:p>
        </w:tc>
        <w:tc>
          <w:tcPr>
            <w:tcW w:w="2700" w:type="dxa"/>
            <w:gridSpan w:val="3"/>
            <w:tcBorders>
              <w:top w:val="single" w:sz="2" w:space="0" w:color="000000"/>
              <w:left w:val="single" w:sz="6" w:space="0" w:color="000000"/>
              <w:bottom w:val="single" w:sz="2" w:space="0" w:color="000000"/>
              <w:right w:val="single" w:sz="6" w:space="0" w:color="000000"/>
            </w:tcBorders>
          </w:tcPr>
          <w:p w14:paraId="66A71A8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90</w:t>
            </w:r>
          </w:p>
        </w:tc>
        <w:tc>
          <w:tcPr>
            <w:tcW w:w="1080" w:type="dxa"/>
            <w:tcBorders>
              <w:top w:val="single" w:sz="2" w:space="0" w:color="000000"/>
              <w:left w:val="single" w:sz="6" w:space="0" w:color="000000"/>
              <w:bottom w:val="single" w:sz="2" w:space="0" w:color="000000"/>
              <w:right w:val="single" w:sz="6" w:space="0" w:color="000000"/>
            </w:tcBorders>
          </w:tcPr>
          <w:p w14:paraId="33B1D29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26F83848"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B3813E4" w14:textId="77777777" w:rsidR="00C86C12" w:rsidRPr="00CB317B" w:rsidRDefault="00C86C12" w:rsidP="001E6339">
            <w:pPr>
              <w:spacing w:line="264" w:lineRule="auto"/>
              <w:ind w:left="360"/>
              <w:contextualSpacing/>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15FDACF" w14:textId="77777777" w:rsidR="00C86C12" w:rsidRPr="00CB317B" w:rsidRDefault="00C86C12" w:rsidP="001E6339">
            <w:pPr>
              <w:spacing w:line="264" w:lineRule="auto"/>
              <w:contextualSpacing/>
              <w:rPr>
                <w:b/>
                <w:i/>
                <w:spacing w:val="-10"/>
                <w:sz w:val="26"/>
                <w:szCs w:val="26"/>
              </w:rPr>
            </w:pPr>
            <w:r w:rsidRPr="00CB317B">
              <w:rPr>
                <w:b/>
                <w:i/>
                <w:spacing w:val="-10"/>
                <w:sz w:val="26"/>
                <w:szCs w:val="26"/>
                <w:u w:val="single"/>
              </w:rPr>
              <w:t>2. Lớp cách điện:</w:t>
            </w:r>
          </w:p>
        </w:tc>
        <w:tc>
          <w:tcPr>
            <w:tcW w:w="919" w:type="dxa"/>
            <w:tcBorders>
              <w:top w:val="single" w:sz="2" w:space="0" w:color="000000"/>
              <w:left w:val="single" w:sz="6" w:space="0" w:color="000000"/>
              <w:bottom w:val="single" w:sz="2" w:space="0" w:color="000000"/>
              <w:right w:val="single" w:sz="6" w:space="0" w:color="000000"/>
            </w:tcBorders>
          </w:tcPr>
          <w:p w14:paraId="655A0DE4"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4AD3C3BC"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3908F051" w14:textId="77777777" w:rsidR="00C86C12" w:rsidRPr="00CB317B" w:rsidRDefault="00C86C12" w:rsidP="001E6339">
            <w:pPr>
              <w:spacing w:line="264" w:lineRule="auto"/>
              <w:contextualSpacing/>
              <w:jc w:val="center"/>
              <w:rPr>
                <w:spacing w:val="-10"/>
                <w:sz w:val="26"/>
                <w:szCs w:val="26"/>
              </w:rPr>
            </w:pPr>
          </w:p>
        </w:tc>
      </w:tr>
      <w:tr w:rsidR="007E6F7A" w:rsidRPr="00CB317B" w14:paraId="00150A98"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B93E85E"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4461932" w14:textId="77777777" w:rsidR="00C86C12" w:rsidRPr="00CB317B" w:rsidRDefault="00C86C12" w:rsidP="001E6339">
            <w:pPr>
              <w:spacing w:line="264" w:lineRule="auto"/>
              <w:contextualSpacing/>
              <w:rPr>
                <w:spacing w:val="-10"/>
                <w:sz w:val="26"/>
                <w:szCs w:val="26"/>
              </w:rPr>
            </w:pPr>
            <w:r w:rsidRPr="00CB317B">
              <w:rPr>
                <w:spacing w:val="-10"/>
                <w:sz w:val="26"/>
                <w:szCs w:val="26"/>
              </w:rPr>
              <w:t>Lớp cách điện được định hình bên ngoài ruột dẫn bằng phương pháp đùn.</w:t>
            </w:r>
          </w:p>
        </w:tc>
        <w:tc>
          <w:tcPr>
            <w:tcW w:w="919" w:type="dxa"/>
            <w:tcBorders>
              <w:top w:val="single" w:sz="2" w:space="0" w:color="000000"/>
              <w:left w:val="single" w:sz="6" w:space="0" w:color="000000"/>
              <w:bottom w:val="single" w:sz="2" w:space="0" w:color="000000"/>
              <w:right w:val="single" w:sz="6" w:space="0" w:color="000000"/>
            </w:tcBorders>
          </w:tcPr>
          <w:p w14:paraId="60414BBC"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44034A7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4D4C383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569E880F"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2442BAE"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C4C9079" w14:textId="77777777" w:rsidR="00C86C12" w:rsidRPr="00CB317B" w:rsidRDefault="00C86C12" w:rsidP="001E6339">
            <w:pPr>
              <w:pStyle w:val="BodyText2"/>
              <w:spacing w:line="264" w:lineRule="auto"/>
              <w:contextualSpacing/>
              <w:rPr>
                <w:rFonts w:ascii="Times New Roman" w:hAnsi="Times New Roman"/>
                <w:spacing w:val="-10"/>
                <w:szCs w:val="26"/>
              </w:rPr>
            </w:pPr>
            <w:r w:rsidRPr="00CB317B">
              <w:rPr>
                <w:rFonts w:ascii="Times New Roman" w:hAnsi="Times New Roman"/>
                <w:spacing w:val="-10"/>
                <w:szCs w:val="26"/>
              </w:rPr>
              <w:t xml:space="preserve">Vật liệu cấu tạo </w:t>
            </w:r>
          </w:p>
        </w:tc>
        <w:tc>
          <w:tcPr>
            <w:tcW w:w="919" w:type="dxa"/>
            <w:tcBorders>
              <w:top w:val="single" w:sz="2" w:space="0" w:color="000000"/>
              <w:left w:val="single" w:sz="6" w:space="0" w:color="000000"/>
              <w:bottom w:val="single" w:sz="2" w:space="0" w:color="000000"/>
              <w:right w:val="single" w:sz="6" w:space="0" w:color="000000"/>
            </w:tcBorders>
          </w:tcPr>
          <w:p w14:paraId="304F4667"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C4CAC1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XLPE hay EPR</w:t>
            </w:r>
          </w:p>
        </w:tc>
        <w:tc>
          <w:tcPr>
            <w:tcW w:w="1080" w:type="dxa"/>
            <w:tcBorders>
              <w:top w:val="single" w:sz="2" w:space="0" w:color="000000"/>
              <w:left w:val="single" w:sz="6" w:space="0" w:color="000000"/>
              <w:bottom w:val="single" w:sz="2" w:space="0" w:color="000000"/>
              <w:right w:val="single" w:sz="6" w:space="0" w:color="000000"/>
            </w:tcBorders>
          </w:tcPr>
          <w:p w14:paraId="5472E3E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4A0D079D"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AD6918D"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49A897E"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Đường kính lõi có tiết diện </w:t>
            </w:r>
          </w:p>
          <w:p w14:paraId="450D8E0C" w14:textId="6D79EAD2" w:rsidR="00C86C12" w:rsidRPr="00CB317B" w:rsidRDefault="00C86C12" w:rsidP="001E6339">
            <w:pPr>
              <w:spacing w:line="264" w:lineRule="auto"/>
              <w:contextualSpacing/>
              <w:rPr>
                <w:spacing w:val="-10"/>
                <w:sz w:val="26"/>
                <w:szCs w:val="26"/>
              </w:rPr>
            </w:pPr>
            <w:r w:rsidRPr="00CB317B">
              <w:rPr>
                <w:spacing w:val="-10"/>
                <w:sz w:val="26"/>
                <w:szCs w:val="26"/>
              </w:rPr>
              <w:t>[mm²]:</w:t>
            </w:r>
          </w:p>
          <w:p w14:paraId="340F312F" w14:textId="77777777" w:rsidR="00C86C12" w:rsidRPr="00CB317B" w:rsidRDefault="00C86C12" w:rsidP="001E6339">
            <w:pPr>
              <w:spacing w:line="264" w:lineRule="auto"/>
              <w:contextualSpacing/>
              <w:rPr>
                <w:spacing w:val="-10"/>
                <w:sz w:val="26"/>
                <w:szCs w:val="26"/>
              </w:rPr>
            </w:pPr>
            <w:r w:rsidRPr="00CB317B">
              <w:rPr>
                <w:spacing w:val="-10"/>
                <w:sz w:val="26"/>
                <w:szCs w:val="26"/>
              </w:rPr>
              <w:t>+ 10</w:t>
            </w:r>
          </w:p>
          <w:p w14:paraId="45DEB536" w14:textId="77777777" w:rsidR="00C86C12" w:rsidRPr="00CB317B" w:rsidRDefault="00C86C12" w:rsidP="001E6339">
            <w:pPr>
              <w:spacing w:line="264" w:lineRule="auto"/>
              <w:contextualSpacing/>
              <w:rPr>
                <w:spacing w:val="-10"/>
                <w:sz w:val="26"/>
                <w:szCs w:val="26"/>
              </w:rPr>
            </w:pPr>
            <w:r w:rsidRPr="00CB317B">
              <w:rPr>
                <w:spacing w:val="-10"/>
                <w:sz w:val="26"/>
                <w:szCs w:val="26"/>
              </w:rPr>
              <w:lastRenderedPageBreak/>
              <w:t>+ 16</w:t>
            </w:r>
          </w:p>
          <w:p w14:paraId="5EB832CA" w14:textId="3DEF87AD" w:rsidR="00C86C12" w:rsidRPr="00CB317B" w:rsidRDefault="00C86C12" w:rsidP="001E6339">
            <w:pPr>
              <w:spacing w:line="264" w:lineRule="auto"/>
              <w:contextualSpacing/>
              <w:rPr>
                <w:spacing w:val="-10"/>
                <w:sz w:val="26"/>
                <w:szCs w:val="26"/>
              </w:rPr>
            </w:pPr>
            <w:r w:rsidRPr="00CB317B">
              <w:rPr>
                <w:spacing w:val="-10"/>
                <w:sz w:val="26"/>
                <w:szCs w:val="26"/>
              </w:rPr>
              <w:t>+ 25</w:t>
            </w:r>
          </w:p>
          <w:p w14:paraId="5B814E17" w14:textId="77777777" w:rsidR="00C86C12" w:rsidRPr="00CB317B" w:rsidRDefault="00C86C12" w:rsidP="001E6339">
            <w:pPr>
              <w:spacing w:line="264" w:lineRule="auto"/>
              <w:contextualSpacing/>
              <w:rPr>
                <w:spacing w:val="-10"/>
                <w:sz w:val="26"/>
                <w:szCs w:val="26"/>
              </w:rPr>
            </w:pPr>
            <w:r w:rsidRPr="00CB317B">
              <w:rPr>
                <w:spacing w:val="-10"/>
                <w:sz w:val="26"/>
                <w:szCs w:val="26"/>
              </w:rPr>
              <w:t>+ 50</w:t>
            </w:r>
          </w:p>
          <w:p w14:paraId="0A9DB8FA" w14:textId="77777777" w:rsidR="00C86C12" w:rsidRPr="00CB317B" w:rsidRDefault="00C86C12" w:rsidP="001E6339">
            <w:pPr>
              <w:spacing w:line="264" w:lineRule="auto"/>
              <w:contextualSpacing/>
              <w:rPr>
                <w:spacing w:val="-10"/>
                <w:sz w:val="26"/>
                <w:szCs w:val="26"/>
              </w:rPr>
            </w:pPr>
            <w:r w:rsidRPr="00CB317B">
              <w:rPr>
                <w:spacing w:val="-10"/>
                <w:sz w:val="26"/>
                <w:szCs w:val="26"/>
              </w:rPr>
              <w:t>+ 70</w:t>
            </w:r>
          </w:p>
          <w:p w14:paraId="5FCE0285" w14:textId="77777777" w:rsidR="00C86C12" w:rsidRPr="00CB317B" w:rsidRDefault="00C86C12" w:rsidP="001E6339">
            <w:pPr>
              <w:spacing w:line="264" w:lineRule="auto"/>
              <w:contextualSpacing/>
              <w:rPr>
                <w:spacing w:val="-10"/>
                <w:sz w:val="26"/>
                <w:szCs w:val="26"/>
              </w:rPr>
            </w:pPr>
            <w:r w:rsidRPr="00CB317B">
              <w:rPr>
                <w:spacing w:val="-10"/>
                <w:sz w:val="26"/>
                <w:szCs w:val="26"/>
              </w:rPr>
              <w:t>+ 95</w:t>
            </w:r>
          </w:p>
          <w:p w14:paraId="258797B2" w14:textId="0C7FF955" w:rsidR="00C86C12" w:rsidRPr="00CB317B" w:rsidRDefault="00C86C12" w:rsidP="001E6339">
            <w:pPr>
              <w:spacing w:line="264" w:lineRule="auto"/>
              <w:contextualSpacing/>
              <w:rPr>
                <w:spacing w:val="-10"/>
                <w:sz w:val="26"/>
                <w:szCs w:val="26"/>
              </w:rPr>
            </w:pPr>
            <w:r w:rsidRPr="00CB317B">
              <w:rPr>
                <w:spacing w:val="-10"/>
                <w:sz w:val="26"/>
                <w:szCs w:val="26"/>
              </w:rPr>
              <w:t>+ 120</w:t>
            </w:r>
          </w:p>
          <w:p w14:paraId="5DD348DA" w14:textId="77777777" w:rsidR="00C86C12" w:rsidRPr="00CB317B" w:rsidRDefault="00C86C12" w:rsidP="001E6339">
            <w:pPr>
              <w:pStyle w:val="BodyText2"/>
              <w:spacing w:line="264" w:lineRule="auto"/>
              <w:ind w:left="0" w:firstLine="0"/>
              <w:contextualSpacing/>
              <w:rPr>
                <w:rFonts w:ascii="Times New Roman" w:hAnsi="Times New Roman"/>
                <w:spacing w:val="-10"/>
                <w:szCs w:val="26"/>
              </w:rPr>
            </w:pPr>
            <w:r w:rsidRPr="00CB317B">
              <w:rPr>
                <w:rFonts w:ascii="Times New Roman" w:hAnsi="Times New Roman"/>
                <w:spacing w:val="-10"/>
                <w:szCs w:val="26"/>
              </w:rPr>
              <w:t>+ 240</w:t>
            </w:r>
          </w:p>
        </w:tc>
        <w:tc>
          <w:tcPr>
            <w:tcW w:w="919" w:type="dxa"/>
            <w:tcBorders>
              <w:top w:val="single" w:sz="2" w:space="0" w:color="000000"/>
              <w:left w:val="single" w:sz="6" w:space="0" w:color="000000"/>
              <w:bottom w:val="single" w:sz="2" w:space="0" w:color="000000"/>
              <w:right w:val="single" w:sz="6" w:space="0" w:color="000000"/>
            </w:tcBorders>
          </w:tcPr>
          <w:p w14:paraId="0D9EAE1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lastRenderedPageBreak/>
              <w:t>mm</w:t>
            </w:r>
          </w:p>
        </w:tc>
        <w:tc>
          <w:tcPr>
            <w:tcW w:w="2700" w:type="dxa"/>
            <w:gridSpan w:val="3"/>
            <w:tcBorders>
              <w:top w:val="single" w:sz="2" w:space="0" w:color="000000"/>
              <w:left w:val="single" w:sz="6" w:space="0" w:color="000000"/>
              <w:bottom w:val="single" w:sz="2" w:space="0" w:color="000000"/>
              <w:right w:val="single" w:sz="6" w:space="0" w:color="000000"/>
            </w:tcBorders>
          </w:tcPr>
          <w:p w14:paraId="1B89422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7BBAD86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5B7908CE"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0E9F95C"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B102AC4" w14:textId="77777777" w:rsidR="00C86C12" w:rsidRPr="00CB317B" w:rsidRDefault="00C86C12" w:rsidP="001E6339">
            <w:pPr>
              <w:spacing w:line="264" w:lineRule="auto"/>
              <w:contextualSpacing/>
              <w:rPr>
                <w:spacing w:val="-10"/>
                <w:sz w:val="26"/>
                <w:szCs w:val="26"/>
              </w:rPr>
            </w:pPr>
            <w:r w:rsidRPr="00CB317B">
              <w:rPr>
                <w:spacing w:val="-10"/>
                <w:sz w:val="26"/>
                <w:szCs w:val="26"/>
              </w:rPr>
              <w:t>Chiều dày danh định của lớp cách điện đối với từng ruột dẫn có tiết diện (D</w:t>
            </w:r>
            <w:r w:rsidRPr="00CB317B">
              <w:rPr>
                <w:spacing w:val="-10"/>
                <w:sz w:val="26"/>
                <w:szCs w:val="26"/>
                <w:vertAlign w:val="subscript"/>
              </w:rPr>
              <w:t>cđ</w:t>
            </w:r>
            <w:r w:rsidRPr="00CB317B">
              <w:rPr>
                <w:spacing w:val="-10"/>
                <w:sz w:val="26"/>
                <w:szCs w:val="26"/>
              </w:rPr>
              <w:t>) [ mm²]:</w:t>
            </w:r>
          </w:p>
          <w:p w14:paraId="0653FB38" w14:textId="76426DA7" w:rsidR="00C86C12" w:rsidRPr="00CB317B" w:rsidRDefault="00C86C12" w:rsidP="001E6339">
            <w:pPr>
              <w:spacing w:line="264" w:lineRule="auto"/>
              <w:contextualSpacing/>
              <w:rPr>
                <w:spacing w:val="-10"/>
                <w:sz w:val="26"/>
                <w:szCs w:val="26"/>
              </w:rPr>
            </w:pPr>
            <w:r w:rsidRPr="00CB317B">
              <w:rPr>
                <w:spacing w:val="-10"/>
                <w:sz w:val="26"/>
                <w:szCs w:val="26"/>
              </w:rPr>
              <w:t>- Vật liệu cách điện XLPE :</w:t>
            </w:r>
          </w:p>
          <w:p w14:paraId="5ED942C6" w14:textId="77777777" w:rsidR="00C86C12" w:rsidRPr="00CB317B" w:rsidRDefault="00C86C12" w:rsidP="001E6339">
            <w:pPr>
              <w:spacing w:line="264" w:lineRule="auto"/>
              <w:contextualSpacing/>
              <w:rPr>
                <w:spacing w:val="-10"/>
                <w:sz w:val="26"/>
                <w:szCs w:val="26"/>
              </w:rPr>
            </w:pPr>
            <w:r w:rsidRPr="00CB317B">
              <w:rPr>
                <w:spacing w:val="-10"/>
                <w:sz w:val="26"/>
                <w:szCs w:val="26"/>
              </w:rPr>
              <w:t>+ 10</w:t>
            </w:r>
          </w:p>
          <w:p w14:paraId="4FE37EF2" w14:textId="77777777" w:rsidR="00C86C12" w:rsidRPr="00CB317B" w:rsidRDefault="00C86C12" w:rsidP="001E6339">
            <w:pPr>
              <w:spacing w:line="264" w:lineRule="auto"/>
              <w:contextualSpacing/>
              <w:rPr>
                <w:spacing w:val="-10"/>
                <w:sz w:val="26"/>
                <w:szCs w:val="26"/>
              </w:rPr>
            </w:pPr>
            <w:r w:rsidRPr="00CB317B">
              <w:rPr>
                <w:spacing w:val="-10"/>
                <w:sz w:val="26"/>
                <w:szCs w:val="26"/>
              </w:rPr>
              <w:t>+ 16</w:t>
            </w:r>
          </w:p>
          <w:p w14:paraId="74BCC2C0" w14:textId="4B72DC71" w:rsidR="00C86C12" w:rsidRPr="00CB317B" w:rsidRDefault="00C86C12" w:rsidP="001E6339">
            <w:pPr>
              <w:spacing w:line="264" w:lineRule="auto"/>
              <w:contextualSpacing/>
              <w:rPr>
                <w:spacing w:val="-10"/>
                <w:sz w:val="26"/>
                <w:szCs w:val="26"/>
              </w:rPr>
            </w:pPr>
            <w:r w:rsidRPr="00CB317B">
              <w:rPr>
                <w:spacing w:val="-10"/>
                <w:sz w:val="26"/>
                <w:szCs w:val="26"/>
              </w:rPr>
              <w:t>+ 25</w:t>
            </w:r>
          </w:p>
          <w:p w14:paraId="08883039" w14:textId="77777777" w:rsidR="00C86C12" w:rsidRPr="00CB317B" w:rsidRDefault="00C86C12" w:rsidP="001E6339">
            <w:pPr>
              <w:spacing w:line="264" w:lineRule="auto"/>
              <w:contextualSpacing/>
              <w:rPr>
                <w:spacing w:val="-10"/>
                <w:sz w:val="26"/>
                <w:szCs w:val="26"/>
              </w:rPr>
            </w:pPr>
            <w:r w:rsidRPr="00CB317B">
              <w:rPr>
                <w:spacing w:val="-10"/>
                <w:sz w:val="26"/>
                <w:szCs w:val="26"/>
              </w:rPr>
              <w:t>+ 50</w:t>
            </w:r>
          </w:p>
          <w:p w14:paraId="6BAEA08B" w14:textId="77777777" w:rsidR="00C86C12" w:rsidRPr="00CB317B" w:rsidRDefault="00C86C12" w:rsidP="001E6339">
            <w:pPr>
              <w:spacing w:line="264" w:lineRule="auto"/>
              <w:contextualSpacing/>
              <w:rPr>
                <w:spacing w:val="-10"/>
                <w:sz w:val="26"/>
                <w:szCs w:val="26"/>
              </w:rPr>
            </w:pPr>
            <w:r w:rsidRPr="00CB317B">
              <w:rPr>
                <w:spacing w:val="-10"/>
                <w:sz w:val="26"/>
                <w:szCs w:val="26"/>
              </w:rPr>
              <w:t>+ 70</w:t>
            </w:r>
          </w:p>
          <w:p w14:paraId="2551EA49" w14:textId="77777777" w:rsidR="00C86C12" w:rsidRPr="00CB317B" w:rsidRDefault="00C86C12" w:rsidP="001E6339">
            <w:pPr>
              <w:spacing w:line="264" w:lineRule="auto"/>
              <w:contextualSpacing/>
              <w:rPr>
                <w:spacing w:val="-10"/>
                <w:sz w:val="26"/>
                <w:szCs w:val="26"/>
              </w:rPr>
            </w:pPr>
            <w:r w:rsidRPr="00CB317B">
              <w:rPr>
                <w:spacing w:val="-10"/>
                <w:sz w:val="26"/>
                <w:szCs w:val="26"/>
              </w:rPr>
              <w:t>+ 95</w:t>
            </w:r>
          </w:p>
          <w:p w14:paraId="610C4EE9" w14:textId="770C9631" w:rsidR="00C86C12" w:rsidRPr="00CB317B" w:rsidRDefault="00C86C12" w:rsidP="001E6339">
            <w:pPr>
              <w:spacing w:line="264" w:lineRule="auto"/>
              <w:contextualSpacing/>
              <w:rPr>
                <w:spacing w:val="-10"/>
                <w:sz w:val="26"/>
                <w:szCs w:val="26"/>
              </w:rPr>
            </w:pPr>
            <w:r w:rsidRPr="00CB317B">
              <w:rPr>
                <w:spacing w:val="-10"/>
                <w:sz w:val="26"/>
                <w:szCs w:val="26"/>
              </w:rPr>
              <w:t>+ 120</w:t>
            </w:r>
          </w:p>
          <w:p w14:paraId="303C298C" w14:textId="77777777" w:rsidR="00C86C12" w:rsidRPr="00CB317B" w:rsidRDefault="00C86C12" w:rsidP="001E6339">
            <w:pPr>
              <w:pStyle w:val="BodyText2"/>
              <w:spacing w:line="264" w:lineRule="auto"/>
              <w:ind w:left="0" w:firstLine="0"/>
              <w:contextualSpacing/>
              <w:rPr>
                <w:rFonts w:ascii="Times New Roman" w:hAnsi="Times New Roman"/>
                <w:spacing w:val="-10"/>
                <w:szCs w:val="26"/>
              </w:rPr>
            </w:pPr>
            <w:r w:rsidRPr="00CB317B">
              <w:rPr>
                <w:rFonts w:ascii="Times New Roman" w:hAnsi="Times New Roman"/>
                <w:spacing w:val="-10"/>
                <w:szCs w:val="26"/>
              </w:rPr>
              <w:t>+ 240</w:t>
            </w:r>
          </w:p>
        </w:tc>
        <w:tc>
          <w:tcPr>
            <w:tcW w:w="919" w:type="dxa"/>
            <w:tcBorders>
              <w:top w:val="single" w:sz="2" w:space="0" w:color="000000"/>
              <w:left w:val="single" w:sz="6" w:space="0" w:color="000000"/>
              <w:bottom w:val="single" w:sz="2" w:space="0" w:color="000000"/>
              <w:right w:val="single" w:sz="6" w:space="0" w:color="000000"/>
            </w:tcBorders>
          </w:tcPr>
          <w:p w14:paraId="0F129EB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mm</w:t>
            </w:r>
          </w:p>
        </w:tc>
        <w:tc>
          <w:tcPr>
            <w:tcW w:w="1256" w:type="dxa"/>
            <w:gridSpan w:val="2"/>
            <w:tcBorders>
              <w:top w:val="single" w:sz="2" w:space="0" w:color="000000"/>
              <w:left w:val="single" w:sz="6" w:space="0" w:color="000000"/>
              <w:bottom w:val="single" w:sz="2" w:space="0" w:color="000000"/>
              <w:right w:val="single" w:sz="4" w:space="0" w:color="auto"/>
            </w:tcBorders>
          </w:tcPr>
          <w:p w14:paraId="5860084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Cách điện XLPE</w:t>
            </w:r>
          </w:p>
          <w:p w14:paraId="772998C6" w14:textId="77777777" w:rsidR="00C86C12" w:rsidRPr="00CB317B" w:rsidRDefault="00C86C12" w:rsidP="001E6339">
            <w:pPr>
              <w:spacing w:line="264" w:lineRule="auto"/>
              <w:contextualSpacing/>
              <w:jc w:val="center"/>
              <w:rPr>
                <w:spacing w:val="-10"/>
                <w:sz w:val="26"/>
                <w:szCs w:val="26"/>
              </w:rPr>
            </w:pPr>
          </w:p>
          <w:p w14:paraId="7D0611FE" w14:textId="70F8638E" w:rsidR="00C86C12" w:rsidRPr="00CB317B" w:rsidRDefault="00C86C12" w:rsidP="001E6339">
            <w:pPr>
              <w:spacing w:line="264" w:lineRule="auto"/>
              <w:contextualSpacing/>
              <w:rPr>
                <w:spacing w:val="-10"/>
                <w:sz w:val="26"/>
                <w:szCs w:val="26"/>
              </w:rPr>
            </w:pPr>
          </w:p>
          <w:p w14:paraId="6CED3D6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0,7</w:t>
            </w:r>
          </w:p>
          <w:p w14:paraId="6459634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0,7</w:t>
            </w:r>
          </w:p>
          <w:p w14:paraId="0BA82270" w14:textId="0D400C88" w:rsidR="00C86C12" w:rsidRPr="00CB317B" w:rsidRDefault="00C86C12" w:rsidP="001E6339">
            <w:pPr>
              <w:spacing w:line="264" w:lineRule="auto"/>
              <w:contextualSpacing/>
              <w:jc w:val="center"/>
              <w:rPr>
                <w:spacing w:val="-10"/>
                <w:sz w:val="26"/>
                <w:szCs w:val="26"/>
              </w:rPr>
            </w:pPr>
            <w:r w:rsidRPr="00CB317B">
              <w:rPr>
                <w:spacing w:val="-10"/>
                <w:sz w:val="26"/>
                <w:szCs w:val="26"/>
              </w:rPr>
              <w:t>0,9</w:t>
            </w:r>
          </w:p>
          <w:p w14:paraId="4C3DC83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1,0</w:t>
            </w:r>
          </w:p>
          <w:p w14:paraId="793732F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1,1</w:t>
            </w:r>
          </w:p>
          <w:p w14:paraId="55ABC63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1,1</w:t>
            </w:r>
          </w:p>
          <w:p w14:paraId="6A67DF2E" w14:textId="1B7E1716"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p w14:paraId="2DE9C5D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1,7</w:t>
            </w:r>
          </w:p>
        </w:tc>
        <w:tc>
          <w:tcPr>
            <w:tcW w:w="1444" w:type="dxa"/>
            <w:tcBorders>
              <w:top w:val="single" w:sz="2" w:space="0" w:color="000000"/>
              <w:left w:val="single" w:sz="4" w:space="0" w:color="auto"/>
              <w:bottom w:val="single" w:sz="2" w:space="0" w:color="000000"/>
              <w:right w:val="single" w:sz="6" w:space="0" w:color="000000"/>
            </w:tcBorders>
          </w:tcPr>
          <w:p w14:paraId="7C56E88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Cách điện EPR</w:t>
            </w:r>
          </w:p>
          <w:p w14:paraId="2D23315A" w14:textId="77777777" w:rsidR="00C86C12" w:rsidRPr="00CB317B" w:rsidRDefault="00C86C12" w:rsidP="001E6339">
            <w:pPr>
              <w:spacing w:line="264" w:lineRule="auto"/>
              <w:contextualSpacing/>
              <w:jc w:val="center"/>
              <w:rPr>
                <w:spacing w:val="-10"/>
                <w:sz w:val="26"/>
                <w:szCs w:val="26"/>
              </w:rPr>
            </w:pPr>
          </w:p>
          <w:p w14:paraId="5300C196" w14:textId="0ED2A68E" w:rsidR="00C86C12" w:rsidRPr="00CB317B" w:rsidRDefault="00C86C12" w:rsidP="001E6339">
            <w:pPr>
              <w:spacing w:line="264" w:lineRule="auto"/>
              <w:contextualSpacing/>
              <w:rPr>
                <w:spacing w:val="-10"/>
                <w:sz w:val="26"/>
                <w:szCs w:val="26"/>
              </w:rPr>
            </w:pPr>
          </w:p>
          <w:p w14:paraId="5F0F69F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1,0</w:t>
            </w:r>
          </w:p>
          <w:p w14:paraId="6D61E83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1,0</w:t>
            </w:r>
          </w:p>
          <w:p w14:paraId="63DD2676" w14:textId="107FADED" w:rsidR="00C86C12" w:rsidRPr="00CB317B" w:rsidRDefault="00C86C12" w:rsidP="001E6339">
            <w:pPr>
              <w:spacing w:line="264" w:lineRule="auto"/>
              <w:contextualSpacing/>
              <w:jc w:val="center"/>
              <w:rPr>
                <w:spacing w:val="-10"/>
                <w:sz w:val="26"/>
                <w:szCs w:val="26"/>
              </w:rPr>
            </w:pPr>
            <w:r w:rsidRPr="00CB317B">
              <w:rPr>
                <w:spacing w:val="-10"/>
                <w:sz w:val="26"/>
                <w:szCs w:val="26"/>
              </w:rPr>
              <w:t>1,2</w:t>
            </w:r>
          </w:p>
          <w:p w14:paraId="361975C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1,4</w:t>
            </w:r>
          </w:p>
          <w:p w14:paraId="09C919C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1,6</w:t>
            </w:r>
          </w:p>
          <w:p w14:paraId="02EDEA9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1,6</w:t>
            </w:r>
          </w:p>
          <w:p w14:paraId="504AB3D2" w14:textId="143A4BE4" w:rsidR="00C86C12" w:rsidRPr="00CB317B" w:rsidRDefault="00C86C12" w:rsidP="001E6339">
            <w:pPr>
              <w:spacing w:line="264" w:lineRule="auto"/>
              <w:contextualSpacing/>
              <w:jc w:val="center"/>
              <w:rPr>
                <w:spacing w:val="-10"/>
                <w:sz w:val="26"/>
                <w:szCs w:val="26"/>
              </w:rPr>
            </w:pPr>
            <w:r w:rsidRPr="00CB317B">
              <w:rPr>
                <w:spacing w:val="-10"/>
                <w:sz w:val="26"/>
                <w:szCs w:val="26"/>
              </w:rPr>
              <w:t>1,6</w:t>
            </w:r>
          </w:p>
          <w:p w14:paraId="5CE1683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2,2</w:t>
            </w:r>
          </w:p>
        </w:tc>
        <w:tc>
          <w:tcPr>
            <w:tcW w:w="1080" w:type="dxa"/>
            <w:tcBorders>
              <w:top w:val="single" w:sz="2" w:space="0" w:color="000000"/>
              <w:left w:val="single" w:sz="6" w:space="0" w:color="000000"/>
              <w:bottom w:val="single" w:sz="2" w:space="0" w:color="000000"/>
              <w:right w:val="single" w:sz="6" w:space="0" w:color="000000"/>
            </w:tcBorders>
          </w:tcPr>
          <w:p w14:paraId="4E66DEA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1761178B"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D53BA00"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01372CF"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Chiều dày trung bình không được nhỏ hơn chiều dày danh định. </w:t>
            </w:r>
          </w:p>
        </w:tc>
        <w:tc>
          <w:tcPr>
            <w:tcW w:w="919" w:type="dxa"/>
            <w:tcBorders>
              <w:top w:val="single" w:sz="2" w:space="0" w:color="000000"/>
              <w:left w:val="single" w:sz="6" w:space="0" w:color="000000"/>
              <w:bottom w:val="single" w:sz="2" w:space="0" w:color="000000"/>
              <w:right w:val="single" w:sz="6" w:space="0" w:color="000000"/>
            </w:tcBorders>
          </w:tcPr>
          <w:p w14:paraId="25283CC1"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13AF6B8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4BBC71A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28B7ED07"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02D0FD5A"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6940E9C" w14:textId="77777777" w:rsidR="00C86C12" w:rsidRPr="00CB317B" w:rsidRDefault="00C86C12" w:rsidP="001E6339">
            <w:pPr>
              <w:spacing w:line="264" w:lineRule="auto"/>
              <w:contextualSpacing/>
              <w:rPr>
                <w:spacing w:val="-10"/>
                <w:sz w:val="26"/>
                <w:szCs w:val="26"/>
              </w:rPr>
            </w:pPr>
            <w:r w:rsidRPr="00CB317B">
              <w:rPr>
                <w:spacing w:val="-10"/>
                <w:sz w:val="26"/>
                <w:szCs w:val="26"/>
              </w:rPr>
              <w:t>Chiều dày tại một điểm bất kỳ có thể nhỏ hơn giá trị danh định với điều kiện là sự sai khác không được vược quá 0,1 mm+10% D</w:t>
            </w:r>
            <w:r w:rsidRPr="00CB317B">
              <w:rPr>
                <w:spacing w:val="-10"/>
                <w:sz w:val="26"/>
                <w:szCs w:val="26"/>
                <w:vertAlign w:val="subscript"/>
              </w:rPr>
              <w:t>cđ</w:t>
            </w:r>
            <w:r w:rsidRPr="00CB317B">
              <w:rPr>
                <w:spacing w:val="-10"/>
                <w:sz w:val="26"/>
                <w:szCs w:val="26"/>
              </w:rPr>
              <w:t xml:space="preserve"> .</w:t>
            </w:r>
          </w:p>
        </w:tc>
        <w:tc>
          <w:tcPr>
            <w:tcW w:w="919" w:type="dxa"/>
            <w:tcBorders>
              <w:top w:val="single" w:sz="2" w:space="0" w:color="000000"/>
              <w:left w:val="single" w:sz="6" w:space="0" w:color="000000"/>
              <w:bottom w:val="single" w:sz="2" w:space="0" w:color="000000"/>
              <w:right w:val="single" w:sz="6" w:space="0" w:color="000000"/>
            </w:tcBorders>
          </w:tcPr>
          <w:p w14:paraId="190130E5"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DBD90D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4C6A652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51DD7A5A"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30CE72E" w14:textId="77777777" w:rsidR="00C86C12" w:rsidRPr="00CB317B" w:rsidRDefault="00C86C12">
            <w:pPr>
              <w:numPr>
                <w:ilvl w:val="0"/>
                <w:numId w:val="399"/>
              </w:numPr>
              <w:spacing w:line="264" w:lineRule="auto"/>
              <w:contextualSpacing/>
              <w:jc w:val="center"/>
              <w:rPr>
                <w:b/>
                <w:i/>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10DAE0D" w14:textId="77777777" w:rsidR="00C86C12" w:rsidRPr="00CB317B" w:rsidRDefault="00C86C12" w:rsidP="001E6339">
            <w:pPr>
              <w:spacing w:line="264" w:lineRule="auto"/>
              <w:contextualSpacing/>
              <w:rPr>
                <w:spacing w:val="-10"/>
                <w:sz w:val="26"/>
                <w:szCs w:val="26"/>
              </w:rPr>
            </w:pPr>
            <w:r w:rsidRPr="00CB317B">
              <w:rPr>
                <w:spacing w:val="-10"/>
                <w:sz w:val="26"/>
                <w:szCs w:val="26"/>
              </w:rPr>
              <w:t>Độ bền điện áp:</w:t>
            </w:r>
          </w:p>
          <w:p w14:paraId="54DAD022"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 Điện áp định mức </w:t>
            </w:r>
          </w:p>
          <w:p w14:paraId="696F9705" w14:textId="77777777" w:rsidR="00C86C12" w:rsidRPr="00CB317B" w:rsidRDefault="00C86C12" w:rsidP="001E6339">
            <w:pPr>
              <w:spacing w:line="264" w:lineRule="auto"/>
              <w:contextualSpacing/>
              <w:rPr>
                <w:spacing w:val="-10"/>
                <w:sz w:val="26"/>
                <w:szCs w:val="26"/>
              </w:rPr>
            </w:pPr>
            <w:r w:rsidRPr="00CB317B">
              <w:rPr>
                <w:spacing w:val="-10"/>
                <w:sz w:val="26"/>
                <w:szCs w:val="26"/>
              </w:rPr>
              <w:t>+ Độ bền điện áp cách điện tần số công nghiệp:</w:t>
            </w:r>
          </w:p>
          <w:p w14:paraId="79017F84"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 Thử nghiệm thường xuyên </w:t>
            </w:r>
          </w:p>
          <w:p w14:paraId="4985EFF3" w14:textId="77777777" w:rsidR="00C86C12" w:rsidRPr="00CB317B" w:rsidRDefault="00C86C12" w:rsidP="001E6339">
            <w:pPr>
              <w:spacing w:line="264" w:lineRule="auto"/>
              <w:contextualSpacing/>
              <w:rPr>
                <w:spacing w:val="-10"/>
                <w:sz w:val="26"/>
                <w:szCs w:val="26"/>
              </w:rPr>
            </w:pPr>
            <w:r w:rsidRPr="00CB317B">
              <w:rPr>
                <w:spacing w:val="-10"/>
                <w:sz w:val="26"/>
                <w:szCs w:val="26"/>
              </w:rPr>
              <w:t>. Thử nghiệm điển hình</w:t>
            </w:r>
          </w:p>
        </w:tc>
        <w:tc>
          <w:tcPr>
            <w:tcW w:w="919" w:type="dxa"/>
            <w:tcBorders>
              <w:top w:val="single" w:sz="2" w:space="0" w:color="000000"/>
              <w:left w:val="single" w:sz="6" w:space="0" w:color="000000"/>
              <w:bottom w:val="single" w:sz="2" w:space="0" w:color="000000"/>
              <w:right w:val="single" w:sz="6" w:space="0" w:color="000000"/>
            </w:tcBorders>
          </w:tcPr>
          <w:p w14:paraId="32532701" w14:textId="77777777" w:rsidR="00C86C12" w:rsidRPr="00CB317B" w:rsidRDefault="00C86C12" w:rsidP="001E6339">
            <w:pPr>
              <w:spacing w:line="264" w:lineRule="auto"/>
              <w:contextualSpacing/>
              <w:jc w:val="center"/>
              <w:rPr>
                <w:spacing w:val="-10"/>
                <w:sz w:val="26"/>
                <w:szCs w:val="26"/>
              </w:rPr>
            </w:pPr>
          </w:p>
          <w:p w14:paraId="3B0C102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 xml:space="preserve"> kV</w:t>
            </w:r>
          </w:p>
        </w:tc>
        <w:tc>
          <w:tcPr>
            <w:tcW w:w="2700" w:type="dxa"/>
            <w:gridSpan w:val="3"/>
            <w:tcBorders>
              <w:top w:val="single" w:sz="2" w:space="0" w:color="000000"/>
              <w:left w:val="single" w:sz="6" w:space="0" w:color="000000"/>
              <w:bottom w:val="single" w:sz="2" w:space="0" w:color="000000"/>
              <w:right w:val="single" w:sz="6" w:space="0" w:color="000000"/>
            </w:tcBorders>
          </w:tcPr>
          <w:p w14:paraId="58D48A3F" w14:textId="77777777" w:rsidR="00C86C12" w:rsidRPr="00CB317B" w:rsidRDefault="00C86C12" w:rsidP="001E6339">
            <w:pPr>
              <w:spacing w:line="264" w:lineRule="auto"/>
              <w:contextualSpacing/>
              <w:jc w:val="center"/>
              <w:rPr>
                <w:spacing w:val="-10"/>
                <w:sz w:val="26"/>
                <w:szCs w:val="26"/>
              </w:rPr>
            </w:pPr>
          </w:p>
          <w:p w14:paraId="6CC88A2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0,6/1</w:t>
            </w:r>
          </w:p>
          <w:p w14:paraId="64699A6A" w14:textId="77777777" w:rsidR="00C86C12" w:rsidRPr="00CB317B" w:rsidRDefault="00C86C12" w:rsidP="001E6339">
            <w:pPr>
              <w:spacing w:line="264" w:lineRule="auto"/>
              <w:contextualSpacing/>
              <w:jc w:val="center"/>
              <w:rPr>
                <w:spacing w:val="-10"/>
                <w:sz w:val="26"/>
                <w:szCs w:val="26"/>
              </w:rPr>
            </w:pPr>
          </w:p>
          <w:p w14:paraId="4255CC05" w14:textId="77777777" w:rsidR="00C86C12" w:rsidRPr="00CB317B" w:rsidRDefault="00C86C12" w:rsidP="001E6339">
            <w:pPr>
              <w:spacing w:line="264" w:lineRule="auto"/>
              <w:contextualSpacing/>
              <w:jc w:val="center"/>
              <w:rPr>
                <w:spacing w:val="-10"/>
                <w:sz w:val="26"/>
                <w:szCs w:val="26"/>
              </w:rPr>
            </w:pPr>
          </w:p>
          <w:p w14:paraId="7080AAC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3,5 kV/5phút</w:t>
            </w:r>
          </w:p>
          <w:p w14:paraId="1324F27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2,4 kV (4Uo) /4giờ</w:t>
            </w:r>
          </w:p>
        </w:tc>
        <w:tc>
          <w:tcPr>
            <w:tcW w:w="1080" w:type="dxa"/>
            <w:tcBorders>
              <w:top w:val="single" w:sz="2" w:space="0" w:color="000000"/>
              <w:left w:val="single" w:sz="6" w:space="0" w:color="000000"/>
              <w:bottom w:val="single" w:sz="2" w:space="0" w:color="000000"/>
              <w:right w:val="single" w:sz="6" w:space="0" w:color="000000"/>
            </w:tcBorders>
          </w:tcPr>
          <w:p w14:paraId="0B763BB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1742588E"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8ABA23E"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B7BEC4E" w14:textId="77777777" w:rsidR="00C86C12" w:rsidRPr="00CB317B" w:rsidRDefault="00C86C12" w:rsidP="001E6339">
            <w:pPr>
              <w:spacing w:line="264" w:lineRule="auto"/>
              <w:contextualSpacing/>
              <w:rPr>
                <w:spacing w:val="-10"/>
                <w:sz w:val="26"/>
                <w:szCs w:val="26"/>
              </w:rPr>
            </w:pPr>
            <w:r w:rsidRPr="00CB317B">
              <w:rPr>
                <w:spacing w:val="-10"/>
                <w:sz w:val="26"/>
                <w:szCs w:val="26"/>
              </w:rPr>
              <w:t>Nhiệt độ danh định lớn nhất của ruột dẫn đối với các vật liệu cách điện:</w:t>
            </w:r>
          </w:p>
          <w:p w14:paraId="4C2546A0"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 Làm việc bình thường </w:t>
            </w:r>
          </w:p>
          <w:p w14:paraId="4D133D3E"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 Ngắn mạch (thời gian tối đa 5s)  </w:t>
            </w:r>
          </w:p>
        </w:tc>
        <w:tc>
          <w:tcPr>
            <w:tcW w:w="919" w:type="dxa"/>
            <w:tcBorders>
              <w:top w:val="single" w:sz="2" w:space="0" w:color="000000"/>
              <w:left w:val="single" w:sz="6" w:space="0" w:color="000000"/>
              <w:bottom w:val="single" w:sz="2" w:space="0" w:color="000000"/>
              <w:right w:val="single" w:sz="6" w:space="0" w:color="000000"/>
            </w:tcBorders>
          </w:tcPr>
          <w:p w14:paraId="76215A8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sym w:font="Symbol" w:char="F0B0"/>
            </w:r>
            <w:r w:rsidRPr="00CB317B">
              <w:rPr>
                <w:spacing w:val="-10"/>
                <w:sz w:val="26"/>
                <w:szCs w:val="26"/>
              </w:rPr>
              <w:t>C</w:t>
            </w:r>
          </w:p>
        </w:tc>
        <w:tc>
          <w:tcPr>
            <w:tcW w:w="2700" w:type="dxa"/>
            <w:gridSpan w:val="3"/>
            <w:tcBorders>
              <w:top w:val="single" w:sz="2" w:space="0" w:color="000000"/>
              <w:left w:val="single" w:sz="6" w:space="0" w:color="000000"/>
              <w:bottom w:val="single" w:sz="2" w:space="0" w:color="000000"/>
              <w:right w:val="single" w:sz="6" w:space="0" w:color="000000"/>
            </w:tcBorders>
          </w:tcPr>
          <w:p w14:paraId="789BA3B1" w14:textId="77777777" w:rsidR="00C86C12" w:rsidRPr="00CB317B" w:rsidRDefault="00C86C12" w:rsidP="001E6339">
            <w:pPr>
              <w:spacing w:line="264" w:lineRule="auto"/>
              <w:contextualSpacing/>
              <w:jc w:val="center"/>
              <w:rPr>
                <w:spacing w:val="-10"/>
                <w:sz w:val="26"/>
                <w:szCs w:val="26"/>
              </w:rPr>
            </w:pPr>
          </w:p>
          <w:p w14:paraId="05E3C0CE" w14:textId="77777777" w:rsidR="00C86C12" w:rsidRPr="00CB317B" w:rsidRDefault="00C86C12" w:rsidP="001E6339">
            <w:pPr>
              <w:spacing w:line="264" w:lineRule="auto"/>
              <w:contextualSpacing/>
              <w:jc w:val="center"/>
              <w:rPr>
                <w:spacing w:val="-10"/>
                <w:sz w:val="26"/>
                <w:szCs w:val="26"/>
              </w:rPr>
            </w:pPr>
          </w:p>
          <w:p w14:paraId="74E8A73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90</w:t>
            </w:r>
          </w:p>
          <w:p w14:paraId="1C63E9E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250</w:t>
            </w:r>
          </w:p>
        </w:tc>
        <w:tc>
          <w:tcPr>
            <w:tcW w:w="1080" w:type="dxa"/>
            <w:tcBorders>
              <w:top w:val="single" w:sz="2" w:space="0" w:color="000000"/>
              <w:left w:val="single" w:sz="6" w:space="0" w:color="000000"/>
              <w:bottom w:val="single" w:sz="2" w:space="0" w:color="000000"/>
              <w:right w:val="single" w:sz="6" w:space="0" w:color="000000"/>
            </w:tcBorders>
          </w:tcPr>
          <w:p w14:paraId="4012408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04EE23C7"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674C0D6F" w14:textId="77777777" w:rsidR="00C86C12" w:rsidRPr="00CB317B" w:rsidRDefault="00C86C12" w:rsidP="001E6339">
            <w:pPr>
              <w:spacing w:line="264" w:lineRule="auto"/>
              <w:ind w:left="360"/>
              <w:contextualSpacing/>
              <w:rPr>
                <w:b/>
                <w:i/>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BAC50F6" w14:textId="77777777" w:rsidR="00C86C12" w:rsidRPr="00CB317B" w:rsidRDefault="00C86C12" w:rsidP="001E6339">
            <w:pPr>
              <w:spacing w:line="264" w:lineRule="auto"/>
              <w:contextualSpacing/>
              <w:rPr>
                <w:b/>
                <w:i/>
                <w:spacing w:val="-10"/>
                <w:sz w:val="26"/>
                <w:szCs w:val="26"/>
              </w:rPr>
            </w:pPr>
            <w:r w:rsidRPr="00CB317B">
              <w:rPr>
                <w:b/>
                <w:i/>
                <w:spacing w:val="-10"/>
                <w:sz w:val="26"/>
                <w:szCs w:val="26"/>
                <w:u w:val="single"/>
              </w:rPr>
              <w:t xml:space="preserve">3. </w:t>
            </w:r>
            <w:r w:rsidRPr="00CB317B">
              <w:rPr>
                <w:spacing w:val="-10"/>
                <w:sz w:val="26"/>
                <w:szCs w:val="26"/>
              </w:rPr>
              <w:t>Chất</w:t>
            </w:r>
            <w:r w:rsidRPr="00CB317B">
              <w:rPr>
                <w:b/>
                <w:i/>
                <w:spacing w:val="-10"/>
                <w:sz w:val="26"/>
                <w:szCs w:val="26"/>
                <w:u w:val="single"/>
              </w:rPr>
              <w:t xml:space="preserve"> độn và lớp bọc bên trong </w:t>
            </w:r>
          </w:p>
        </w:tc>
        <w:tc>
          <w:tcPr>
            <w:tcW w:w="919" w:type="dxa"/>
            <w:tcBorders>
              <w:top w:val="single" w:sz="2" w:space="0" w:color="000000"/>
              <w:left w:val="single" w:sz="6" w:space="0" w:color="000000"/>
              <w:bottom w:val="single" w:sz="2" w:space="0" w:color="000000"/>
              <w:right w:val="single" w:sz="6" w:space="0" w:color="000000"/>
            </w:tcBorders>
          </w:tcPr>
          <w:p w14:paraId="4CAACDF3"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4FABC25C"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0B4C3085" w14:textId="77777777" w:rsidR="00C86C12" w:rsidRPr="00CB317B" w:rsidRDefault="00C86C12" w:rsidP="001E6339">
            <w:pPr>
              <w:spacing w:line="264" w:lineRule="auto"/>
              <w:contextualSpacing/>
              <w:jc w:val="center"/>
              <w:rPr>
                <w:spacing w:val="-10"/>
                <w:sz w:val="26"/>
                <w:szCs w:val="26"/>
              </w:rPr>
            </w:pPr>
          </w:p>
        </w:tc>
      </w:tr>
      <w:tr w:rsidR="007E6F7A" w:rsidRPr="00CB317B" w14:paraId="7B72DA23"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EDF4B61"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75BAA06" w14:textId="77777777" w:rsidR="00C86C12" w:rsidRPr="00CB317B" w:rsidRDefault="00C86C12" w:rsidP="001E6339">
            <w:pPr>
              <w:spacing w:line="264" w:lineRule="auto"/>
              <w:contextualSpacing/>
              <w:rPr>
                <w:spacing w:val="-10"/>
                <w:sz w:val="26"/>
                <w:szCs w:val="26"/>
                <w:u w:val="single"/>
              </w:rPr>
            </w:pPr>
            <w:r w:rsidRPr="00CB317B">
              <w:rPr>
                <w:spacing w:val="-10"/>
                <w:sz w:val="26"/>
                <w:szCs w:val="26"/>
              </w:rPr>
              <w:t>Khoảng trống giữa các lõi được đùn đầy bằng chất độn và có một lớp bọc bên trong được bọc phủ lên các lõi.</w:t>
            </w:r>
          </w:p>
        </w:tc>
        <w:tc>
          <w:tcPr>
            <w:tcW w:w="919" w:type="dxa"/>
            <w:tcBorders>
              <w:top w:val="single" w:sz="2" w:space="0" w:color="000000"/>
              <w:left w:val="single" w:sz="6" w:space="0" w:color="000000"/>
              <w:bottom w:val="single" w:sz="2" w:space="0" w:color="000000"/>
              <w:right w:val="single" w:sz="6" w:space="0" w:color="000000"/>
            </w:tcBorders>
          </w:tcPr>
          <w:p w14:paraId="32965D3B"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4D836AF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45AC3B7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52C7AD36"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0027659B"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271AC93" w14:textId="77777777" w:rsidR="00C86C12" w:rsidRPr="00CB317B" w:rsidRDefault="00C86C12" w:rsidP="001E6339">
            <w:pPr>
              <w:spacing w:line="264" w:lineRule="auto"/>
              <w:contextualSpacing/>
              <w:rPr>
                <w:spacing w:val="-10"/>
                <w:sz w:val="26"/>
                <w:szCs w:val="26"/>
              </w:rPr>
            </w:pPr>
            <w:r w:rsidRPr="00CB317B">
              <w:rPr>
                <w:spacing w:val="-10"/>
                <w:sz w:val="26"/>
                <w:szCs w:val="26"/>
              </w:rPr>
              <w:t>Lớp bọc bên trong có thể được tạo thành bằng phương pháp đùn.</w:t>
            </w:r>
          </w:p>
        </w:tc>
        <w:tc>
          <w:tcPr>
            <w:tcW w:w="919" w:type="dxa"/>
            <w:tcBorders>
              <w:top w:val="single" w:sz="2" w:space="0" w:color="000000"/>
              <w:left w:val="single" w:sz="6" w:space="0" w:color="000000"/>
              <w:bottom w:val="single" w:sz="2" w:space="0" w:color="000000"/>
              <w:right w:val="single" w:sz="6" w:space="0" w:color="000000"/>
            </w:tcBorders>
          </w:tcPr>
          <w:p w14:paraId="5DF63EE5"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4AD7C7F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531E76F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0CE4ABA2"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14CE0A2"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D5295E6" w14:textId="77777777" w:rsidR="00C86C12" w:rsidRPr="00CB317B" w:rsidRDefault="00C86C12" w:rsidP="001E6339">
            <w:pPr>
              <w:spacing w:line="264" w:lineRule="auto"/>
              <w:contextualSpacing/>
              <w:rPr>
                <w:spacing w:val="-10"/>
                <w:sz w:val="26"/>
                <w:szCs w:val="26"/>
              </w:rPr>
            </w:pPr>
            <w:r w:rsidRPr="00CB317B">
              <w:rPr>
                <w:spacing w:val="-10"/>
                <w:sz w:val="26"/>
                <w:szCs w:val="26"/>
              </w:rPr>
              <w:t>Vỏ bọc bên trong và chất độn phải là các vật liệu thích hợp thích hợp với nhiệt độ làm việc của cáp và phải tương đương với vật liệu cách điện. Cho phép dùng một vòng xoắn mở bằng băng quấn thích hợp làm nút buộc trước khi tạo hình vỏ bọc bên trong bằng phương pháp đùn.</w:t>
            </w:r>
          </w:p>
        </w:tc>
        <w:tc>
          <w:tcPr>
            <w:tcW w:w="919" w:type="dxa"/>
            <w:tcBorders>
              <w:top w:val="single" w:sz="2" w:space="0" w:color="000000"/>
              <w:left w:val="single" w:sz="6" w:space="0" w:color="000000"/>
              <w:bottom w:val="single" w:sz="2" w:space="0" w:color="000000"/>
              <w:right w:val="single" w:sz="6" w:space="0" w:color="000000"/>
            </w:tcBorders>
          </w:tcPr>
          <w:p w14:paraId="344D5360"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158453E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1093B07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57C3E510" w14:textId="77777777" w:rsidTr="007F7E7C">
        <w:trPr>
          <w:gridAfter w:val="1"/>
          <w:wAfter w:w="1073" w:type="dxa"/>
          <w:trHeight w:val="532"/>
        </w:trPr>
        <w:tc>
          <w:tcPr>
            <w:tcW w:w="810" w:type="dxa"/>
            <w:tcBorders>
              <w:top w:val="single" w:sz="2" w:space="0" w:color="000000"/>
              <w:left w:val="single" w:sz="6" w:space="0" w:color="000000"/>
              <w:bottom w:val="single" w:sz="2" w:space="0" w:color="000000"/>
              <w:right w:val="single" w:sz="6" w:space="0" w:color="000000"/>
            </w:tcBorders>
          </w:tcPr>
          <w:p w14:paraId="3B990B64"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956D53D" w14:textId="77777777" w:rsidR="00C86C12" w:rsidRPr="00CB317B" w:rsidRDefault="00C86C12" w:rsidP="001E6339">
            <w:pPr>
              <w:spacing w:line="264" w:lineRule="auto"/>
              <w:contextualSpacing/>
              <w:rPr>
                <w:spacing w:val="-10"/>
                <w:sz w:val="26"/>
                <w:szCs w:val="26"/>
              </w:rPr>
            </w:pPr>
            <w:r w:rsidRPr="00CB317B">
              <w:rPr>
                <w:spacing w:val="-10"/>
                <w:sz w:val="26"/>
                <w:szCs w:val="26"/>
              </w:rPr>
              <w:t>Vật liệu làm chất độn</w:t>
            </w:r>
          </w:p>
        </w:tc>
        <w:tc>
          <w:tcPr>
            <w:tcW w:w="919" w:type="dxa"/>
            <w:tcBorders>
              <w:top w:val="single" w:sz="2" w:space="0" w:color="000000"/>
              <w:left w:val="single" w:sz="6" w:space="0" w:color="000000"/>
              <w:bottom w:val="single" w:sz="2" w:space="0" w:color="000000"/>
              <w:right w:val="single" w:sz="6" w:space="0" w:color="000000"/>
            </w:tcBorders>
          </w:tcPr>
          <w:p w14:paraId="133F842B"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06BE149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45292D8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1BB0C948"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13774ED"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78D60F9" w14:textId="77777777" w:rsidR="00C86C12" w:rsidRPr="00CB317B" w:rsidRDefault="00C86C12" w:rsidP="001E6339">
            <w:pPr>
              <w:spacing w:line="264" w:lineRule="auto"/>
              <w:contextualSpacing/>
              <w:rPr>
                <w:spacing w:val="-10"/>
                <w:sz w:val="26"/>
                <w:szCs w:val="26"/>
              </w:rPr>
            </w:pPr>
            <w:r w:rsidRPr="00CB317B">
              <w:rPr>
                <w:spacing w:val="-10"/>
                <w:sz w:val="26"/>
                <w:szCs w:val="26"/>
              </w:rPr>
              <w:t>Vật liệu làm vỏ bọc bên trong</w:t>
            </w:r>
          </w:p>
        </w:tc>
        <w:tc>
          <w:tcPr>
            <w:tcW w:w="919" w:type="dxa"/>
            <w:tcBorders>
              <w:top w:val="single" w:sz="2" w:space="0" w:color="000000"/>
              <w:left w:val="single" w:sz="6" w:space="0" w:color="000000"/>
              <w:bottom w:val="single" w:sz="2" w:space="0" w:color="000000"/>
              <w:right w:val="single" w:sz="6" w:space="0" w:color="000000"/>
            </w:tcBorders>
          </w:tcPr>
          <w:p w14:paraId="25CDDEC4"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5E7C26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PVC</w:t>
            </w:r>
          </w:p>
        </w:tc>
        <w:tc>
          <w:tcPr>
            <w:tcW w:w="1080" w:type="dxa"/>
            <w:tcBorders>
              <w:top w:val="single" w:sz="2" w:space="0" w:color="000000"/>
              <w:left w:val="single" w:sz="6" w:space="0" w:color="000000"/>
              <w:bottom w:val="single" w:sz="2" w:space="0" w:color="000000"/>
              <w:right w:val="single" w:sz="6" w:space="0" w:color="000000"/>
            </w:tcBorders>
          </w:tcPr>
          <w:p w14:paraId="071A6C1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42E6C736"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6826815B"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8B3AFED" w14:textId="7BF961E8" w:rsidR="00C86C12" w:rsidRPr="00CB317B" w:rsidRDefault="00C86C12" w:rsidP="001E6339">
            <w:pPr>
              <w:spacing w:line="264" w:lineRule="auto"/>
              <w:contextualSpacing/>
              <w:rPr>
                <w:spacing w:val="-10"/>
                <w:sz w:val="26"/>
                <w:szCs w:val="26"/>
              </w:rPr>
            </w:pPr>
            <w:r w:rsidRPr="00CB317B">
              <w:rPr>
                <w:spacing w:val="-10"/>
                <w:sz w:val="26"/>
                <w:szCs w:val="26"/>
              </w:rPr>
              <w:t>Đường kính ngoài  lớp cách điện của lõi có tiết diện [mm2]:</w:t>
            </w:r>
          </w:p>
          <w:p w14:paraId="00710552" w14:textId="77777777" w:rsidR="00C86C12" w:rsidRPr="00CB317B" w:rsidRDefault="00C86C12" w:rsidP="001E6339">
            <w:pPr>
              <w:spacing w:line="264" w:lineRule="auto"/>
              <w:contextualSpacing/>
              <w:rPr>
                <w:spacing w:val="-10"/>
                <w:sz w:val="26"/>
                <w:szCs w:val="26"/>
              </w:rPr>
            </w:pPr>
            <w:r w:rsidRPr="00CB317B">
              <w:rPr>
                <w:spacing w:val="-10"/>
                <w:sz w:val="26"/>
                <w:szCs w:val="26"/>
              </w:rPr>
              <w:t>+ 10</w:t>
            </w:r>
          </w:p>
          <w:p w14:paraId="0AE5D5B0" w14:textId="77777777" w:rsidR="00C86C12" w:rsidRPr="00CB317B" w:rsidRDefault="00C86C12" w:rsidP="001E6339">
            <w:pPr>
              <w:spacing w:line="264" w:lineRule="auto"/>
              <w:contextualSpacing/>
              <w:rPr>
                <w:spacing w:val="-10"/>
                <w:sz w:val="26"/>
                <w:szCs w:val="26"/>
              </w:rPr>
            </w:pPr>
            <w:r w:rsidRPr="00CB317B">
              <w:rPr>
                <w:spacing w:val="-10"/>
                <w:sz w:val="26"/>
                <w:szCs w:val="26"/>
              </w:rPr>
              <w:t>+ 16</w:t>
            </w:r>
          </w:p>
          <w:p w14:paraId="6B82B2F0" w14:textId="603EB1E1" w:rsidR="00C86C12" w:rsidRPr="00CB317B" w:rsidRDefault="00C86C12" w:rsidP="001E6339">
            <w:pPr>
              <w:spacing w:line="264" w:lineRule="auto"/>
              <w:contextualSpacing/>
              <w:rPr>
                <w:spacing w:val="-10"/>
                <w:sz w:val="26"/>
                <w:szCs w:val="26"/>
              </w:rPr>
            </w:pPr>
            <w:r w:rsidRPr="00CB317B">
              <w:rPr>
                <w:spacing w:val="-10"/>
                <w:sz w:val="26"/>
                <w:szCs w:val="26"/>
              </w:rPr>
              <w:t>+ 25</w:t>
            </w:r>
          </w:p>
          <w:p w14:paraId="1017A327" w14:textId="77777777" w:rsidR="00C86C12" w:rsidRPr="00CB317B" w:rsidRDefault="00C86C12" w:rsidP="001E6339">
            <w:pPr>
              <w:spacing w:line="264" w:lineRule="auto"/>
              <w:contextualSpacing/>
              <w:rPr>
                <w:spacing w:val="-10"/>
                <w:sz w:val="26"/>
                <w:szCs w:val="26"/>
              </w:rPr>
            </w:pPr>
            <w:r w:rsidRPr="00CB317B">
              <w:rPr>
                <w:spacing w:val="-10"/>
                <w:sz w:val="26"/>
                <w:szCs w:val="26"/>
              </w:rPr>
              <w:t>+ 50</w:t>
            </w:r>
          </w:p>
          <w:p w14:paraId="75DAD812" w14:textId="77777777" w:rsidR="00C86C12" w:rsidRPr="00CB317B" w:rsidRDefault="00C86C12" w:rsidP="001E6339">
            <w:pPr>
              <w:spacing w:line="264" w:lineRule="auto"/>
              <w:contextualSpacing/>
              <w:rPr>
                <w:spacing w:val="-10"/>
                <w:sz w:val="26"/>
                <w:szCs w:val="26"/>
              </w:rPr>
            </w:pPr>
            <w:r w:rsidRPr="00CB317B">
              <w:rPr>
                <w:spacing w:val="-10"/>
                <w:sz w:val="26"/>
                <w:szCs w:val="26"/>
              </w:rPr>
              <w:t>+ 70</w:t>
            </w:r>
          </w:p>
          <w:p w14:paraId="67A020A0" w14:textId="77777777" w:rsidR="00C86C12" w:rsidRPr="00CB317B" w:rsidRDefault="00C86C12" w:rsidP="001E6339">
            <w:pPr>
              <w:spacing w:line="264" w:lineRule="auto"/>
              <w:contextualSpacing/>
              <w:rPr>
                <w:spacing w:val="-10"/>
                <w:sz w:val="26"/>
                <w:szCs w:val="26"/>
              </w:rPr>
            </w:pPr>
            <w:r w:rsidRPr="00CB317B">
              <w:rPr>
                <w:spacing w:val="-10"/>
                <w:sz w:val="26"/>
                <w:szCs w:val="26"/>
              </w:rPr>
              <w:t>+ 95</w:t>
            </w:r>
          </w:p>
          <w:p w14:paraId="28D25F1A" w14:textId="77777777" w:rsidR="00C86C12" w:rsidRPr="00CB317B" w:rsidRDefault="00C86C12" w:rsidP="001E6339">
            <w:pPr>
              <w:spacing w:line="264" w:lineRule="auto"/>
              <w:contextualSpacing/>
              <w:rPr>
                <w:spacing w:val="-10"/>
                <w:sz w:val="26"/>
                <w:szCs w:val="26"/>
              </w:rPr>
            </w:pPr>
            <w:r w:rsidRPr="00CB317B">
              <w:rPr>
                <w:spacing w:val="-10"/>
                <w:sz w:val="26"/>
                <w:szCs w:val="26"/>
              </w:rPr>
              <w:t>+ 120</w:t>
            </w:r>
          </w:p>
          <w:p w14:paraId="33381300" w14:textId="7A3D9D8F" w:rsidR="00C86C12" w:rsidRPr="00CB317B" w:rsidRDefault="00C86C12" w:rsidP="001E6339">
            <w:pPr>
              <w:spacing w:line="264" w:lineRule="auto"/>
              <w:contextualSpacing/>
              <w:rPr>
                <w:spacing w:val="-10"/>
                <w:sz w:val="26"/>
                <w:szCs w:val="26"/>
              </w:rPr>
            </w:pPr>
            <w:r w:rsidRPr="00CB317B">
              <w:rPr>
                <w:spacing w:val="-10"/>
                <w:sz w:val="26"/>
                <w:szCs w:val="26"/>
              </w:rPr>
              <w:t>+ 240</w:t>
            </w:r>
          </w:p>
        </w:tc>
        <w:tc>
          <w:tcPr>
            <w:tcW w:w="919" w:type="dxa"/>
            <w:tcBorders>
              <w:top w:val="single" w:sz="2" w:space="0" w:color="000000"/>
              <w:left w:val="single" w:sz="6" w:space="0" w:color="000000"/>
              <w:bottom w:val="single" w:sz="2" w:space="0" w:color="000000"/>
              <w:right w:val="single" w:sz="6" w:space="0" w:color="000000"/>
            </w:tcBorders>
          </w:tcPr>
          <w:p w14:paraId="093DC68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21F63FF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 xml:space="preserve">Nhà thầu phát biểu </w:t>
            </w:r>
          </w:p>
        </w:tc>
        <w:tc>
          <w:tcPr>
            <w:tcW w:w="1080" w:type="dxa"/>
            <w:tcBorders>
              <w:top w:val="single" w:sz="2" w:space="0" w:color="000000"/>
              <w:left w:val="single" w:sz="6" w:space="0" w:color="000000"/>
              <w:bottom w:val="single" w:sz="2" w:space="0" w:color="000000"/>
              <w:right w:val="single" w:sz="6" w:space="0" w:color="000000"/>
            </w:tcBorders>
          </w:tcPr>
          <w:p w14:paraId="7F00205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2021B519"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A752F45"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CA33CEF" w14:textId="77777777" w:rsidR="00C86C12" w:rsidRPr="00CB317B" w:rsidRDefault="00C86C12" w:rsidP="001E6339">
            <w:pPr>
              <w:spacing w:line="264" w:lineRule="auto"/>
              <w:contextualSpacing/>
              <w:rPr>
                <w:spacing w:val="-10"/>
                <w:sz w:val="26"/>
                <w:szCs w:val="26"/>
              </w:rPr>
            </w:pPr>
            <w:r w:rsidRPr="00CB317B">
              <w:rPr>
                <w:spacing w:val="-10"/>
                <w:sz w:val="26"/>
                <w:szCs w:val="26"/>
              </w:rPr>
              <w:t>Đường kính ngoài giả định Dgd của đường tròn ngoại tiếp 4 lõi [mm] đối với cáp:</w:t>
            </w:r>
          </w:p>
          <w:p w14:paraId="38C943AE" w14:textId="77777777" w:rsidR="00C86C12" w:rsidRPr="00CB317B" w:rsidRDefault="00C86C12" w:rsidP="001E6339">
            <w:pPr>
              <w:spacing w:line="264" w:lineRule="auto"/>
              <w:contextualSpacing/>
              <w:rPr>
                <w:spacing w:val="-10"/>
                <w:sz w:val="26"/>
                <w:szCs w:val="26"/>
              </w:rPr>
            </w:pPr>
            <w:r w:rsidRPr="00CB317B">
              <w:rPr>
                <w:spacing w:val="-10"/>
                <w:sz w:val="26"/>
                <w:szCs w:val="26"/>
              </w:rPr>
              <w:t>+ 3x25 + 1x16</w:t>
            </w:r>
          </w:p>
          <w:p w14:paraId="669032E7" w14:textId="77777777" w:rsidR="00C86C12" w:rsidRPr="00CB317B" w:rsidRDefault="00C86C12" w:rsidP="001E6339">
            <w:pPr>
              <w:spacing w:line="264" w:lineRule="auto"/>
              <w:contextualSpacing/>
              <w:rPr>
                <w:spacing w:val="-10"/>
                <w:sz w:val="26"/>
                <w:szCs w:val="26"/>
              </w:rPr>
            </w:pPr>
            <w:r w:rsidRPr="00CB317B">
              <w:rPr>
                <w:spacing w:val="-10"/>
                <w:sz w:val="26"/>
                <w:szCs w:val="26"/>
              </w:rPr>
              <w:t>+ 3x50 + 1x25</w:t>
            </w:r>
          </w:p>
          <w:p w14:paraId="57017E49" w14:textId="0371D437" w:rsidR="00C86C12" w:rsidRPr="00CB317B" w:rsidRDefault="00C86C12" w:rsidP="001E6339">
            <w:pPr>
              <w:spacing w:line="264" w:lineRule="auto"/>
              <w:contextualSpacing/>
              <w:rPr>
                <w:spacing w:val="-10"/>
                <w:sz w:val="26"/>
                <w:szCs w:val="26"/>
              </w:rPr>
            </w:pPr>
            <w:r w:rsidRPr="00CB317B">
              <w:rPr>
                <w:spacing w:val="-10"/>
                <w:sz w:val="26"/>
                <w:szCs w:val="26"/>
              </w:rPr>
              <w:t>+ 3x95 + 1x70</w:t>
            </w:r>
          </w:p>
          <w:p w14:paraId="69592C1B" w14:textId="7954A4CD" w:rsidR="00C86C12" w:rsidRPr="00CB317B" w:rsidRDefault="00C86C12" w:rsidP="001E6339">
            <w:pPr>
              <w:spacing w:line="264" w:lineRule="auto"/>
              <w:contextualSpacing/>
              <w:rPr>
                <w:spacing w:val="-10"/>
                <w:sz w:val="26"/>
                <w:szCs w:val="26"/>
              </w:rPr>
            </w:pPr>
            <w:r w:rsidRPr="00CB317B">
              <w:rPr>
                <w:spacing w:val="-10"/>
                <w:sz w:val="26"/>
                <w:szCs w:val="26"/>
              </w:rPr>
              <w:t>+ 3x240 + 1x120</w:t>
            </w:r>
          </w:p>
        </w:tc>
        <w:tc>
          <w:tcPr>
            <w:tcW w:w="919" w:type="dxa"/>
            <w:tcBorders>
              <w:top w:val="single" w:sz="2" w:space="0" w:color="000000"/>
              <w:left w:val="single" w:sz="6" w:space="0" w:color="000000"/>
              <w:bottom w:val="single" w:sz="2" w:space="0" w:color="000000"/>
              <w:right w:val="single" w:sz="6" w:space="0" w:color="000000"/>
            </w:tcBorders>
          </w:tcPr>
          <w:p w14:paraId="1CFDEDF0"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49DD9C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46B81C4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52918FCB"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82D49BD"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852F4AC" w14:textId="639D28EA" w:rsidR="00C86C12" w:rsidRPr="00CB317B" w:rsidRDefault="00C86C12" w:rsidP="001E6339">
            <w:pPr>
              <w:spacing w:line="264" w:lineRule="auto"/>
              <w:contextualSpacing/>
              <w:rPr>
                <w:spacing w:val="-10"/>
                <w:sz w:val="26"/>
                <w:szCs w:val="26"/>
              </w:rPr>
            </w:pPr>
            <w:r w:rsidRPr="00CB317B">
              <w:rPr>
                <w:spacing w:val="-10"/>
                <w:sz w:val="26"/>
                <w:szCs w:val="26"/>
              </w:rPr>
              <w:t>Độ dày của lớp vỏ bọc bên trong đối với cáp có tiết diện [mm2]:</w:t>
            </w:r>
          </w:p>
          <w:p w14:paraId="7F6A6EED" w14:textId="518BABBE" w:rsidR="00C86C12" w:rsidRPr="00CB317B" w:rsidRDefault="00C86C12" w:rsidP="001E6339">
            <w:pPr>
              <w:spacing w:line="264" w:lineRule="auto"/>
              <w:contextualSpacing/>
              <w:rPr>
                <w:spacing w:val="-10"/>
                <w:sz w:val="26"/>
                <w:szCs w:val="26"/>
              </w:rPr>
            </w:pPr>
            <w:r w:rsidRPr="00CB317B">
              <w:rPr>
                <w:spacing w:val="-10"/>
                <w:sz w:val="26"/>
                <w:szCs w:val="26"/>
              </w:rPr>
              <w:t>+ 3x25 + 1x16</w:t>
            </w:r>
          </w:p>
          <w:p w14:paraId="5F1C6D76" w14:textId="321C3799" w:rsidR="00C86C12" w:rsidRPr="00CB317B" w:rsidRDefault="00C86C12" w:rsidP="001E6339">
            <w:pPr>
              <w:spacing w:line="264" w:lineRule="auto"/>
              <w:contextualSpacing/>
              <w:rPr>
                <w:spacing w:val="-10"/>
                <w:sz w:val="26"/>
                <w:szCs w:val="26"/>
              </w:rPr>
            </w:pPr>
            <w:r w:rsidRPr="00CB317B">
              <w:rPr>
                <w:spacing w:val="-10"/>
                <w:sz w:val="26"/>
                <w:szCs w:val="26"/>
              </w:rPr>
              <w:t>+ 3x50 + 1x25</w:t>
            </w:r>
          </w:p>
          <w:p w14:paraId="60A01FFB" w14:textId="42D8CEDD" w:rsidR="00C86C12" w:rsidRPr="00CB317B" w:rsidRDefault="00C86C12" w:rsidP="001E6339">
            <w:pPr>
              <w:spacing w:line="264" w:lineRule="auto"/>
              <w:contextualSpacing/>
              <w:rPr>
                <w:spacing w:val="-10"/>
                <w:sz w:val="26"/>
                <w:szCs w:val="26"/>
              </w:rPr>
            </w:pPr>
            <w:r w:rsidRPr="00CB317B">
              <w:rPr>
                <w:spacing w:val="-10"/>
                <w:sz w:val="26"/>
                <w:szCs w:val="26"/>
              </w:rPr>
              <w:t>+ 3x95 + 1x70</w:t>
            </w:r>
          </w:p>
          <w:p w14:paraId="61520CB8" w14:textId="77777777" w:rsidR="00C86C12" w:rsidRPr="00CB317B" w:rsidRDefault="00C86C12" w:rsidP="001E6339">
            <w:pPr>
              <w:spacing w:line="264" w:lineRule="auto"/>
              <w:contextualSpacing/>
              <w:rPr>
                <w:spacing w:val="-10"/>
                <w:sz w:val="26"/>
                <w:szCs w:val="26"/>
              </w:rPr>
            </w:pPr>
            <w:r w:rsidRPr="00CB317B">
              <w:rPr>
                <w:spacing w:val="-10"/>
                <w:sz w:val="26"/>
                <w:szCs w:val="26"/>
              </w:rPr>
              <w:t>+ 3x240 + 1x120</w:t>
            </w:r>
          </w:p>
        </w:tc>
        <w:tc>
          <w:tcPr>
            <w:tcW w:w="919" w:type="dxa"/>
            <w:tcBorders>
              <w:top w:val="single" w:sz="2" w:space="0" w:color="000000"/>
              <w:left w:val="single" w:sz="6" w:space="0" w:color="000000"/>
              <w:bottom w:val="single" w:sz="2" w:space="0" w:color="000000"/>
              <w:right w:val="single" w:sz="6" w:space="0" w:color="000000"/>
            </w:tcBorders>
          </w:tcPr>
          <w:p w14:paraId="23BEE68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6D9DBFC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57D2F1C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3DFFDF7E"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546434D" w14:textId="77777777" w:rsidR="00C86C12" w:rsidRPr="00CB317B" w:rsidRDefault="00C86C12" w:rsidP="001E6339">
            <w:pPr>
              <w:spacing w:line="264" w:lineRule="auto"/>
              <w:ind w:left="360"/>
              <w:contextualSpacing/>
              <w:rPr>
                <w:b/>
                <w:i/>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390B1AB" w14:textId="77777777" w:rsidR="00C86C12" w:rsidRPr="00CB317B" w:rsidRDefault="00C86C12" w:rsidP="001E6339">
            <w:pPr>
              <w:pStyle w:val="BodyText2"/>
              <w:spacing w:line="264" w:lineRule="auto"/>
              <w:contextualSpacing/>
              <w:rPr>
                <w:rFonts w:ascii="Times New Roman" w:hAnsi="Times New Roman"/>
                <w:b/>
                <w:i/>
                <w:spacing w:val="-10"/>
                <w:szCs w:val="26"/>
              </w:rPr>
            </w:pPr>
            <w:r w:rsidRPr="00CB317B">
              <w:rPr>
                <w:rFonts w:ascii="Times New Roman" w:hAnsi="Times New Roman"/>
                <w:b/>
                <w:i/>
                <w:spacing w:val="-10"/>
                <w:szCs w:val="26"/>
                <w:u w:val="single"/>
              </w:rPr>
              <w:t>4. Áo giáp:</w:t>
            </w:r>
          </w:p>
        </w:tc>
        <w:tc>
          <w:tcPr>
            <w:tcW w:w="919" w:type="dxa"/>
            <w:tcBorders>
              <w:top w:val="single" w:sz="2" w:space="0" w:color="000000"/>
              <w:left w:val="single" w:sz="6" w:space="0" w:color="000000"/>
              <w:bottom w:val="single" w:sz="2" w:space="0" w:color="000000"/>
              <w:right w:val="single" w:sz="6" w:space="0" w:color="000000"/>
            </w:tcBorders>
          </w:tcPr>
          <w:p w14:paraId="40FCDF03"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40045387"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010528EE" w14:textId="77777777" w:rsidR="00C86C12" w:rsidRPr="00CB317B" w:rsidRDefault="00C86C12" w:rsidP="001E6339">
            <w:pPr>
              <w:spacing w:line="264" w:lineRule="auto"/>
              <w:contextualSpacing/>
              <w:jc w:val="center"/>
              <w:rPr>
                <w:spacing w:val="-10"/>
                <w:sz w:val="26"/>
                <w:szCs w:val="26"/>
              </w:rPr>
            </w:pPr>
          </w:p>
        </w:tc>
      </w:tr>
      <w:tr w:rsidR="007E6F7A" w:rsidRPr="00CB317B" w14:paraId="7A72A315"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C2DC4FC"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2EABF2E" w14:textId="77777777" w:rsidR="00C86C12" w:rsidRPr="00CB317B" w:rsidRDefault="00C86C12" w:rsidP="001E6339">
            <w:pPr>
              <w:spacing w:line="264" w:lineRule="auto"/>
              <w:contextualSpacing/>
              <w:rPr>
                <w:spacing w:val="-10"/>
                <w:sz w:val="26"/>
                <w:szCs w:val="26"/>
              </w:rPr>
            </w:pPr>
            <w:r w:rsidRPr="00CB317B">
              <w:rPr>
                <w:spacing w:val="-10"/>
                <w:sz w:val="26"/>
                <w:szCs w:val="26"/>
              </w:rPr>
              <w:t>Áo giáp làm bằng kim loại có thể là một trong 03 dạng sau:</w:t>
            </w:r>
          </w:p>
          <w:p w14:paraId="22B51411" w14:textId="77777777" w:rsidR="00C86C12" w:rsidRPr="00CB317B" w:rsidRDefault="00C86C12">
            <w:pPr>
              <w:numPr>
                <w:ilvl w:val="0"/>
                <w:numId w:val="47"/>
              </w:numPr>
              <w:tabs>
                <w:tab w:val="clear" w:pos="360"/>
                <w:tab w:val="num" w:pos="276"/>
              </w:tabs>
              <w:spacing w:line="264" w:lineRule="auto"/>
              <w:ind w:left="0" w:firstLine="0"/>
              <w:contextualSpacing/>
              <w:rPr>
                <w:spacing w:val="-10"/>
                <w:sz w:val="26"/>
                <w:szCs w:val="26"/>
              </w:rPr>
            </w:pPr>
            <w:r w:rsidRPr="00CB317B">
              <w:rPr>
                <w:spacing w:val="-10"/>
                <w:sz w:val="26"/>
                <w:szCs w:val="26"/>
              </w:rPr>
              <w:t>Áo giáp bằng dây dẹt.</w:t>
            </w:r>
          </w:p>
          <w:p w14:paraId="17CF872D" w14:textId="77777777" w:rsidR="00C86C12" w:rsidRPr="00CB317B" w:rsidRDefault="00C86C12">
            <w:pPr>
              <w:numPr>
                <w:ilvl w:val="0"/>
                <w:numId w:val="47"/>
              </w:numPr>
              <w:tabs>
                <w:tab w:val="clear" w:pos="360"/>
                <w:tab w:val="num" w:pos="276"/>
              </w:tabs>
              <w:spacing w:line="264" w:lineRule="auto"/>
              <w:ind w:left="0" w:firstLine="0"/>
              <w:contextualSpacing/>
              <w:rPr>
                <w:spacing w:val="-10"/>
                <w:sz w:val="26"/>
                <w:szCs w:val="26"/>
              </w:rPr>
            </w:pPr>
            <w:r w:rsidRPr="00CB317B">
              <w:rPr>
                <w:spacing w:val="-10"/>
                <w:sz w:val="26"/>
                <w:szCs w:val="26"/>
              </w:rPr>
              <w:t>Áo giáp bằng dây tròn.</w:t>
            </w:r>
          </w:p>
          <w:p w14:paraId="0F818944" w14:textId="77777777" w:rsidR="00C86C12" w:rsidRPr="00CB317B" w:rsidRDefault="00C86C12">
            <w:pPr>
              <w:numPr>
                <w:ilvl w:val="0"/>
                <w:numId w:val="47"/>
              </w:numPr>
              <w:tabs>
                <w:tab w:val="clear" w:pos="360"/>
                <w:tab w:val="num" w:pos="276"/>
              </w:tabs>
              <w:spacing w:line="264" w:lineRule="auto"/>
              <w:ind w:left="0" w:firstLine="0"/>
              <w:contextualSpacing/>
              <w:rPr>
                <w:spacing w:val="-10"/>
                <w:sz w:val="26"/>
                <w:szCs w:val="26"/>
                <w:u w:val="single"/>
              </w:rPr>
            </w:pPr>
            <w:r w:rsidRPr="00CB317B">
              <w:rPr>
                <w:spacing w:val="-10"/>
                <w:sz w:val="26"/>
                <w:szCs w:val="26"/>
              </w:rPr>
              <w:t>Áo giáp bằng băng quấn kép.</w:t>
            </w:r>
          </w:p>
        </w:tc>
        <w:tc>
          <w:tcPr>
            <w:tcW w:w="919" w:type="dxa"/>
            <w:tcBorders>
              <w:top w:val="single" w:sz="2" w:space="0" w:color="000000"/>
              <w:left w:val="single" w:sz="6" w:space="0" w:color="000000"/>
              <w:bottom w:val="single" w:sz="2" w:space="0" w:color="000000"/>
              <w:right w:val="single" w:sz="6" w:space="0" w:color="000000"/>
            </w:tcBorders>
          </w:tcPr>
          <w:p w14:paraId="777BA6DA"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DBCFF6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369E857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5182E190"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AE744B5"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54392C5" w14:textId="77777777" w:rsidR="00C86C12" w:rsidRPr="00CB317B" w:rsidRDefault="00C86C12" w:rsidP="001E6339">
            <w:pPr>
              <w:spacing w:line="264" w:lineRule="auto"/>
              <w:contextualSpacing/>
              <w:rPr>
                <w:spacing w:val="-10"/>
                <w:sz w:val="26"/>
                <w:szCs w:val="26"/>
              </w:rPr>
            </w:pPr>
            <w:r w:rsidRPr="00CB317B">
              <w:rPr>
                <w:spacing w:val="-10"/>
                <w:sz w:val="26"/>
                <w:szCs w:val="26"/>
              </w:rPr>
              <w:t>Áo giáp kim loại được áp vào lớp bọc bên trong.</w:t>
            </w:r>
          </w:p>
        </w:tc>
        <w:tc>
          <w:tcPr>
            <w:tcW w:w="919" w:type="dxa"/>
            <w:tcBorders>
              <w:top w:val="single" w:sz="2" w:space="0" w:color="000000"/>
              <w:left w:val="single" w:sz="6" w:space="0" w:color="000000"/>
              <w:bottom w:val="single" w:sz="2" w:space="0" w:color="000000"/>
              <w:right w:val="single" w:sz="6" w:space="0" w:color="000000"/>
            </w:tcBorders>
          </w:tcPr>
          <w:p w14:paraId="7C626030" w14:textId="77777777" w:rsidR="00C86C12" w:rsidRPr="00CB317B" w:rsidRDefault="00C86C12" w:rsidP="001E6339">
            <w:pPr>
              <w:pStyle w:val="BodyText2"/>
              <w:spacing w:line="264" w:lineRule="auto"/>
              <w:contextualSpacing/>
              <w:rPr>
                <w:rFonts w:ascii="Times New Roman" w:hAnsi="Times New Roman"/>
                <w:spacing w:val="-10"/>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510FC5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57AE370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1BB7A8DD"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514241C"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47925DA" w14:textId="1D9C0F26" w:rsidR="00C86C12" w:rsidRPr="00CB317B" w:rsidRDefault="00C86C12" w:rsidP="001E6339">
            <w:pPr>
              <w:spacing w:line="264" w:lineRule="auto"/>
              <w:contextualSpacing/>
              <w:rPr>
                <w:spacing w:val="-10"/>
                <w:sz w:val="26"/>
                <w:szCs w:val="26"/>
              </w:rPr>
            </w:pPr>
            <w:r w:rsidRPr="00CB317B">
              <w:rPr>
                <w:spacing w:val="-10"/>
                <w:sz w:val="26"/>
                <w:szCs w:val="26"/>
              </w:rPr>
              <w:t>Đường kính dưới lớp áo giáp kim loại  của cáp có tiết diện [mm2]:</w:t>
            </w:r>
          </w:p>
          <w:p w14:paraId="7B7F6EEB" w14:textId="6F89A21F" w:rsidR="00C86C12" w:rsidRPr="00CB317B" w:rsidRDefault="00C86C12" w:rsidP="001E6339">
            <w:pPr>
              <w:spacing w:line="264" w:lineRule="auto"/>
              <w:contextualSpacing/>
              <w:rPr>
                <w:spacing w:val="-10"/>
                <w:sz w:val="26"/>
                <w:szCs w:val="26"/>
              </w:rPr>
            </w:pPr>
            <w:r w:rsidRPr="00CB317B">
              <w:rPr>
                <w:spacing w:val="-10"/>
                <w:sz w:val="26"/>
                <w:szCs w:val="26"/>
              </w:rPr>
              <w:t>+ 3x25 + 1x16</w:t>
            </w:r>
          </w:p>
          <w:p w14:paraId="4064DA1D" w14:textId="7F18726D" w:rsidR="00C86C12" w:rsidRPr="00CB317B" w:rsidRDefault="00C86C12" w:rsidP="001E6339">
            <w:pPr>
              <w:spacing w:line="264" w:lineRule="auto"/>
              <w:contextualSpacing/>
              <w:rPr>
                <w:spacing w:val="-10"/>
                <w:sz w:val="26"/>
                <w:szCs w:val="26"/>
              </w:rPr>
            </w:pPr>
            <w:r w:rsidRPr="00CB317B">
              <w:rPr>
                <w:spacing w:val="-10"/>
                <w:sz w:val="26"/>
                <w:szCs w:val="26"/>
              </w:rPr>
              <w:t>+ 3x50 + 1x25</w:t>
            </w:r>
          </w:p>
          <w:p w14:paraId="781060B3" w14:textId="178CC34F" w:rsidR="00C86C12" w:rsidRPr="00CB317B" w:rsidRDefault="00C86C12" w:rsidP="001E6339">
            <w:pPr>
              <w:spacing w:line="264" w:lineRule="auto"/>
              <w:contextualSpacing/>
              <w:rPr>
                <w:spacing w:val="-10"/>
                <w:sz w:val="26"/>
                <w:szCs w:val="26"/>
              </w:rPr>
            </w:pPr>
            <w:r w:rsidRPr="00CB317B">
              <w:rPr>
                <w:spacing w:val="-10"/>
                <w:sz w:val="26"/>
                <w:szCs w:val="26"/>
              </w:rPr>
              <w:t>+ 3x95 + 1x70</w:t>
            </w:r>
          </w:p>
          <w:p w14:paraId="239611E2" w14:textId="77777777" w:rsidR="00C86C12" w:rsidRPr="00CB317B" w:rsidRDefault="00C86C12" w:rsidP="001E6339">
            <w:pPr>
              <w:spacing w:line="264" w:lineRule="auto"/>
              <w:contextualSpacing/>
              <w:rPr>
                <w:spacing w:val="-10"/>
                <w:sz w:val="26"/>
                <w:szCs w:val="26"/>
              </w:rPr>
            </w:pPr>
            <w:r w:rsidRPr="00CB317B">
              <w:rPr>
                <w:spacing w:val="-10"/>
                <w:sz w:val="26"/>
                <w:szCs w:val="26"/>
              </w:rPr>
              <w:t>+ 3x240 + 1x120</w:t>
            </w:r>
          </w:p>
        </w:tc>
        <w:tc>
          <w:tcPr>
            <w:tcW w:w="919" w:type="dxa"/>
            <w:tcBorders>
              <w:top w:val="single" w:sz="2" w:space="0" w:color="000000"/>
              <w:left w:val="single" w:sz="6" w:space="0" w:color="000000"/>
              <w:bottom w:val="single" w:sz="2" w:space="0" w:color="000000"/>
              <w:right w:val="single" w:sz="6" w:space="0" w:color="000000"/>
            </w:tcBorders>
          </w:tcPr>
          <w:p w14:paraId="4F38E3AB" w14:textId="77777777" w:rsidR="00C86C12" w:rsidRPr="00CB317B" w:rsidRDefault="00C86C12" w:rsidP="001E6339">
            <w:pPr>
              <w:pStyle w:val="BodyText2"/>
              <w:spacing w:line="264" w:lineRule="auto"/>
              <w:contextualSpacing/>
              <w:jc w:val="center"/>
              <w:rPr>
                <w:rFonts w:ascii="Times New Roman" w:hAnsi="Times New Roman"/>
                <w:spacing w:val="-10"/>
                <w:szCs w:val="26"/>
              </w:rPr>
            </w:pPr>
            <w:r w:rsidRPr="00CB317B">
              <w:rPr>
                <w:rFonts w:ascii="Times New Roman" w:hAnsi="Times New Roman"/>
                <w:spacing w:val="-10"/>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5482E56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3CA832F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68ED3C4E"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6FD5E12D" w14:textId="77777777" w:rsidR="00C86C12" w:rsidRPr="00CB317B" w:rsidRDefault="00C86C12">
            <w:pPr>
              <w:numPr>
                <w:ilvl w:val="0"/>
                <w:numId w:val="399"/>
              </w:numPr>
              <w:spacing w:line="264" w:lineRule="auto"/>
              <w:contextualSpacing/>
              <w:jc w:val="center"/>
              <w:rPr>
                <w:i/>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B2C72B5" w14:textId="77777777" w:rsidR="00C86C12" w:rsidRPr="00CB317B" w:rsidRDefault="00C86C12">
            <w:pPr>
              <w:pStyle w:val="BodyText2"/>
              <w:widowControl/>
              <w:numPr>
                <w:ilvl w:val="1"/>
                <w:numId w:val="395"/>
              </w:numPr>
              <w:tabs>
                <w:tab w:val="clear" w:pos="1620"/>
                <w:tab w:val="num" w:pos="241"/>
              </w:tabs>
              <w:overflowPunct/>
              <w:autoSpaceDE/>
              <w:autoSpaceDN/>
              <w:adjustRightInd/>
              <w:spacing w:line="264" w:lineRule="auto"/>
              <w:ind w:left="61" w:firstLine="0"/>
              <w:contextualSpacing/>
              <w:jc w:val="left"/>
              <w:textAlignment w:val="auto"/>
              <w:rPr>
                <w:rFonts w:ascii="Times New Roman" w:hAnsi="Times New Roman"/>
                <w:i/>
                <w:spacing w:val="-10"/>
                <w:szCs w:val="26"/>
              </w:rPr>
            </w:pPr>
            <w:r w:rsidRPr="00CB317B">
              <w:rPr>
                <w:rFonts w:ascii="Times New Roman" w:hAnsi="Times New Roman"/>
                <w:i/>
                <w:spacing w:val="-10"/>
                <w:szCs w:val="26"/>
              </w:rPr>
              <w:t xml:space="preserve"> Áo giáp bằng dây dẹt hoặc tròn:  </w:t>
            </w:r>
          </w:p>
        </w:tc>
        <w:tc>
          <w:tcPr>
            <w:tcW w:w="919" w:type="dxa"/>
            <w:tcBorders>
              <w:top w:val="single" w:sz="2" w:space="0" w:color="000000"/>
              <w:left w:val="single" w:sz="6" w:space="0" w:color="000000"/>
              <w:bottom w:val="single" w:sz="2" w:space="0" w:color="000000"/>
              <w:right w:val="single" w:sz="6" w:space="0" w:color="000000"/>
            </w:tcBorders>
          </w:tcPr>
          <w:p w14:paraId="7339713A" w14:textId="77777777" w:rsidR="00C86C12" w:rsidRPr="00CB317B" w:rsidRDefault="00C86C12" w:rsidP="001E6339">
            <w:pPr>
              <w:pStyle w:val="Heading5"/>
              <w:spacing w:before="0" w:line="264" w:lineRule="auto"/>
              <w:contextualSpacing/>
              <w:rPr>
                <w:rFonts w:ascii="Times New Roman" w:hAnsi="Times New Roman"/>
                <w:b/>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7DB9B86D"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58E51F43" w14:textId="77777777" w:rsidR="00C86C12" w:rsidRPr="00CB317B" w:rsidRDefault="00C86C12" w:rsidP="001E6339">
            <w:pPr>
              <w:spacing w:line="264" w:lineRule="auto"/>
              <w:contextualSpacing/>
              <w:jc w:val="center"/>
              <w:rPr>
                <w:spacing w:val="-10"/>
                <w:sz w:val="26"/>
                <w:szCs w:val="26"/>
              </w:rPr>
            </w:pPr>
          </w:p>
        </w:tc>
      </w:tr>
      <w:tr w:rsidR="007E6F7A" w:rsidRPr="00CB317B" w14:paraId="35DF3780"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02F7CE9" w14:textId="77777777" w:rsidR="00C86C12" w:rsidRPr="00CB317B" w:rsidRDefault="00C86C12">
            <w:pPr>
              <w:numPr>
                <w:ilvl w:val="0"/>
                <w:numId w:val="400"/>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8D7EB28"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Áo giáp làm bằng dây phải kín, có nghĩa là chỉ còn khe hở rất nhỏ giữa các dây kề nhau. Trong trường hợp cần thiết, có thể dùng một vòng xoắn kiểu băng quấn bằng thép mạ có chiều dày danh định nhỏ nhất là 0,3mm quấn đè lên trên áo giáp bằng dây thép dẹt và trên áo giáp bằng dây thép tròn.</w:t>
            </w:r>
          </w:p>
        </w:tc>
        <w:tc>
          <w:tcPr>
            <w:tcW w:w="919" w:type="dxa"/>
            <w:tcBorders>
              <w:top w:val="single" w:sz="2" w:space="0" w:color="000000"/>
              <w:left w:val="single" w:sz="6" w:space="0" w:color="000000"/>
              <w:bottom w:val="single" w:sz="2" w:space="0" w:color="000000"/>
              <w:right w:val="single" w:sz="6" w:space="0" w:color="000000"/>
            </w:tcBorders>
          </w:tcPr>
          <w:p w14:paraId="3E6548C1"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4EA4EB2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27DF201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4CF1145B"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F60E9DD" w14:textId="77777777" w:rsidR="00C86C12" w:rsidRPr="00CB317B" w:rsidRDefault="00C86C12">
            <w:pPr>
              <w:numPr>
                <w:ilvl w:val="0"/>
                <w:numId w:val="400"/>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3F89E3F"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Vật liệu </w:t>
            </w:r>
          </w:p>
        </w:tc>
        <w:tc>
          <w:tcPr>
            <w:tcW w:w="919" w:type="dxa"/>
            <w:tcBorders>
              <w:top w:val="single" w:sz="2" w:space="0" w:color="000000"/>
              <w:left w:val="single" w:sz="6" w:space="0" w:color="000000"/>
              <w:bottom w:val="single" w:sz="2" w:space="0" w:color="000000"/>
              <w:right w:val="single" w:sz="6" w:space="0" w:color="000000"/>
            </w:tcBorders>
          </w:tcPr>
          <w:p w14:paraId="03DBC45C"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2108BF5C" w14:textId="77777777" w:rsidR="00C86C12" w:rsidRPr="00CB317B" w:rsidRDefault="00C86C12" w:rsidP="001E6339">
            <w:pPr>
              <w:spacing w:line="264" w:lineRule="auto"/>
              <w:contextualSpacing/>
              <w:jc w:val="center"/>
              <w:rPr>
                <w:b/>
                <w:spacing w:val="-10"/>
                <w:sz w:val="26"/>
                <w:szCs w:val="26"/>
              </w:rPr>
            </w:pPr>
            <w:r w:rsidRPr="00CB317B">
              <w:rPr>
                <w:spacing w:val="-10"/>
                <w:sz w:val="26"/>
                <w:szCs w:val="26"/>
              </w:rPr>
              <w:t xml:space="preserve">Dây dẹt hoặc dây tròn phải là thép mạ, đồng, đồng mạ thiếc, nhôm hoặc hợp kim nhôm.  </w:t>
            </w:r>
          </w:p>
        </w:tc>
        <w:tc>
          <w:tcPr>
            <w:tcW w:w="1080" w:type="dxa"/>
            <w:tcBorders>
              <w:top w:val="single" w:sz="2" w:space="0" w:color="000000"/>
              <w:left w:val="single" w:sz="6" w:space="0" w:color="000000"/>
              <w:bottom w:val="single" w:sz="2" w:space="0" w:color="000000"/>
              <w:right w:val="single" w:sz="6" w:space="0" w:color="000000"/>
            </w:tcBorders>
          </w:tcPr>
          <w:p w14:paraId="67A2004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41C35421"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7A6D73A" w14:textId="77777777" w:rsidR="00C86C12" w:rsidRPr="00CB317B" w:rsidRDefault="00C86C12">
            <w:pPr>
              <w:numPr>
                <w:ilvl w:val="0"/>
                <w:numId w:val="400"/>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69BA2B0" w14:textId="77777777" w:rsidR="00C86C12" w:rsidRPr="00CB317B" w:rsidRDefault="00C86C12" w:rsidP="001E6339">
            <w:pPr>
              <w:spacing w:line="264" w:lineRule="auto"/>
              <w:contextualSpacing/>
              <w:rPr>
                <w:spacing w:val="-10"/>
                <w:sz w:val="26"/>
                <w:szCs w:val="26"/>
              </w:rPr>
            </w:pPr>
            <w:r w:rsidRPr="00CB317B">
              <w:rPr>
                <w:spacing w:val="-10"/>
                <w:sz w:val="26"/>
                <w:szCs w:val="26"/>
              </w:rPr>
              <w:t>Khi lựa chọn vật liệu cho áo giáp, cần phải đặc biệt lưu ý đến khả năng bị ăn mòn không chỉ vì an toàn cơ mà còn vì an toàn điện</w:t>
            </w:r>
          </w:p>
        </w:tc>
        <w:tc>
          <w:tcPr>
            <w:tcW w:w="919" w:type="dxa"/>
            <w:tcBorders>
              <w:top w:val="single" w:sz="2" w:space="0" w:color="000000"/>
              <w:left w:val="single" w:sz="6" w:space="0" w:color="000000"/>
              <w:bottom w:val="single" w:sz="2" w:space="0" w:color="000000"/>
              <w:right w:val="single" w:sz="6" w:space="0" w:color="000000"/>
            </w:tcBorders>
          </w:tcPr>
          <w:p w14:paraId="0BBD12E2"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F8A0C8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1E0F086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40D687D7"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D7F4C9A" w14:textId="77777777" w:rsidR="00C86C12" w:rsidRPr="00CB317B" w:rsidRDefault="00C86C12">
            <w:pPr>
              <w:numPr>
                <w:ilvl w:val="0"/>
                <w:numId w:val="400"/>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7AAAF40" w14:textId="77777777" w:rsidR="00C86C12" w:rsidRPr="00CB317B" w:rsidRDefault="00C86C12" w:rsidP="001E6339">
            <w:pPr>
              <w:spacing w:line="264" w:lineRule="auto"/>
              <w:contextualSpacing/>
              <w:rPr>
                <w:spacing w:val="-10"/>
                <w:sz w:val="26"/>
                <w:szCs w:val="26"/>
              </w:rPr>
            </w:pPr>
            <w:r w:rsidRPr="00CB317B">
              <w:rPr>
                <w:spacing w:val="-10"/>
                <w:sz w:val="26"/>
                <w:szCs w:val="26"/>
              </w:rPr>
              <w:t>Đường kính danh định tối thiểu của dây tròn làm áo giáp  đối với cáp có tiết diện [mm2]:</w:t>
            </w:r>
          </w:p>
          <w:p w14:paraId="2169848D" w14:textId="21CCFF7C" w:rsidR="00C86C12" w:rsidRPr="00CB317B" w:rsidRDefault="00C86C12" w:rsidP="001E6339">
            <w:pPr>
              <w:spacing w:line="264" w:lineRule="auto"/>
              <w:contextualSpacing/>
              <w:rPr>
                <w:spacing w:val="-10"/>
                <w:sz w:val="26"/>
                <w:szCs w:val="26"/>
              </w:rPr>
            </w:pPr>
            <w:r w:rsidRPr="00CB317B">
              <w:rPr>
                <w:spacing w:val="-10"/>
                <w:sz w:val="26"/>
                <w:szCs w:val="26"/>
              </w:rPr>
              <w:t>+ 3x25 + 1x16</w:t>
            </w:r>
          </w:p>
          <w:p w14:paraId="19F14FCE" w14:textId="27D8B628" w:rsidR="00C86C12" w:rsidRPr="00CB317B" w:rsidRDefault="00C86C12" w:rsidP="001E6339">
            <w:pPr>
              <w:spacing w:line="264" w:lineRule="auto"/>
              <w:contextualSpacing/>
              <w:rPr>
                <w:spacing w:val="-10"/>
                <w:sz w:val="26"/>
                <w:szCs w:val="26"/>
              </w:rPr>
            </w:pPr>
            <w:r w:rsidRPr="00CB317B">
              <w:rPr>
                <w:spacing w:val="-10"/>
                <w:sz w:val="26"/>
                <w:szCs w:val="26"/>
              </w:rPr>
              <w:t>+ 3x50 + 1x25</w:t>
            </w:r>
          </w:p>
          <w:p w14:paraId="598F5B0A" w14:textId="59690B8C" w:rsidR="00C86C12" w:rsidRPr="00CB317B" w:rsidRDefault="00C86C12" w:rsidP="001E6339">
            <w:pPr>
              <w:spacing w:line="264" w:lineRule="auto"/>
              <w:contextualSpacing/>
              <w:rPr>
                <w:spacing w:val="-10"/>
                <w:sz w:val="26"/>
                <w:szCs w:val="26"/>
              </w:rPr>
            </w:pPr>
            <w:r w:rsidRPr="00CB317B">
              <w:rPr>
                <w:spacing w:val="-10"/>
                <w:sz w:val="26"/>
                <w:szCs w:val="26"/>
              </w:rPr>
              <w:t>+ 3x95 + 1x70</w:t>
            </w:r>
          </w:p>
          <w:p w14:paraId="3765EDE4" w14:textId="77777777" w:rsidR="00C86C12" w:rsidRPr="00CB317B" w:rsidRDefault="00C86C12" w:rsidP="001E6339">
            <w:pPr>
              <w:spacing w:line="264" w:lineRule="auto"/>
              <w:contextualSpacing/>
              <w:rPr>
                <w:spacing w:val="-10"/>
                <w:sz w:val="26"/>
                <w:szCs w:val="26"/>
              </w:rPr>
            </w:pPr>
            <w:r w:rsidRPr="00CB317B">
              <w:rPr>
                <w:spacing w:val="-10"/>
                <w:sz w:val="26"/>
                <w:szCs w:val="26"/>
              </w:rPr>
              <w:t>+ 3x240 + 1x120</w:t>
            </w:r>
          </w:p>
          <w:p w14:paraId="5C6414D3"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Đường kính dây dùng làm áo giáp không được thấp hơn giá trị danh định 5%.  </w:t>
            </w:r>
          </w:p>
        </w:tc>
        <w:tc>
          <w:tcPr>
            <w:tcW w:w="919" w:type="dxa"/>
            <w:tcBorders>
              <w:top w:val="single" w:sz="2" w:space="0" w:color="000000"/>
              <w:left w:val="single" w:sz="6" w:space="0" w:color="000000"/>
              <w:bottom w:val="single" w:sz="2" w:space="0" w:color="000000"/>
              <w:right w:val="single" w:sz="6" w:space="0" w:color="000000"/>
            </w:tcBorders>
          </w:tcPr>
          <w:p w14:paraId="067FCA0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6F77480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p w14:paraId="4E137003" w14:textId="77777777" w:rsidR="00C86C12" w:rsidRPr="00CB317B" w:rsidRDefault="00C86C12" w:rsidP="001E6339">
            <w:pPr>
              <w:spacing w:line="264" w:lineRule="auto"/>
              <w:contextualSpacing/>
              <w:jc w:val="center"/>
              <w:rPr>
                <w:spacing w:val="-10"/>
                <w:sz w:val="26"/>
                <w:szCs w:val="26"/>
              </w:rPr>
            </w:pPr>
          </w:p>
          <w:p w14:paraId="5ABD0EE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 xml:space="preserve"> </w:t>
            </w:r>
          </w:p>
          <w:p w14:paraId="21F1E919" w14:textId="77777777" w:rsidR="00C86C12" w:rsidRPr="00CB317B" w:rsidRDefault="00C86C12" w:rsidP="001E6339">
            <w:pPr>
              <w:spacing w:line="264" w:lineRule="auto"/>
              <w:contextualSpacing/>
              <w:jc w:val="center"/>
              <w:rPr>
                <w:spacing w:val="-10"/>
                <w:sz w:val="26"/>
                <w:szCs w:val="26"/>
              </w:rPr>
            </w:pPr>
          </w:p>
          <w:p w14:paraId="58881F80" w14:textId="77777777" w:rsidR="00C86C12" w:rsidRPr="00CB317B" w:rsidRDefault="00C86C12" w:rsidP="001E6339">
            <w:pPr>
              <w:spacing w:line="264" w:lineRule="auto"/>
              <w:contextualSpacing/>
              <w:jc w:val="center"/>
              <w:rPr>
                <w:spacing w:val="-10"/>
                <w:sz w:val="26"/>
                <w:szCs w:val="26"/>
              </w:rPr>
            </w:pPr>
          </w:p>
          <w:p w14:paraId="4AF5F97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p w14:paraId="596F7410"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23C4680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0263825A"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012613A8" w14:textId="77777777" w:rsidR="00C86C12" w:rsidRPr="00CB317B" w:rsidRDefault="00C86C12" w:rsidP="001E6339">
            <w:p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CCCD1A0"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Chiều dày dây dùng làm áo giáp loại dẹt </w:t>
            </w:r>
          </w:p>
          <w:p w14:paraId="4892A671"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Chiều dày dây dùng làm áo giáp không được thấp hơn giá trị danh định 8%.  </w:t>
            </w:r>
          </w:p>
        </w:tc>
        <w:tc>
          <w:tcPr>
            <w:tcW w:w="919" w:type="dxa"/>
            <w:tcBorders>
              <w:top w:val="single" w:sz="2" w:space="0" w:color="000000"/>
              <w:left w:val="single" w:sz="6" w:space="0" w:color="000000"/>
              <w:bottom w:val="single" w:sz="2" w:space="0" w:color="000000"/>
              <w:right w:val="single" w:sz="6" w:space="0" w:color="000000"/>
            </w:tcBorders>
          </w:tcPr>
          <w:p w14:paraId="3D080EB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7928389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0,8</w:t>
            </w:r>
          </w:p>
          <w:p w14:paraId="17111EEE" w14:textId="77777777" w:rsidR="00C86C12" w:rsidRPr="00CB317B" w:rsidRDefault="00C86C12" w:rsidP="001E6339">
            <w:pPr>
              <w:spacing w:line="264" w:lineRule="auto"/>
              <w:contextualSpacing/>
              <w:jc w:val="center"/>
              <w:rPr>
                <w:spacing w:val="-10"/>
                <w:sz w:val="26"/>
                <w:szCs w:val="26"/>
              </w:rPr>
            </w:pPr>
          </w:p>
          <w:p w14:paraId="06DC4AF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p w14:paraId="4C3553B4"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34D8F60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3E8B43CD"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E8C6A52" w14:textId="77777777" w:rsidR="00C86C12" w:rsidRPr="00CB317B" w:rsidRDefault="00C86C12" w:rsidP="001E6339">
            <w:pPr>
              <w:spacing w:line="264" w:lineRule="auto"/>
              <w:ind w:left="360"/>
              <w:contextualSpacing/>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BD7AB67" w14:textId="77777777" w:rsidR="00C86C12" w:rsidRPr="00CB317B" w:rsidRDefault="00C86C12" w:rsidP="001E6339">
            <w:pPr>
              <w:spacing w:line="264" w:lineRule="auto"/>
              <w:contextualSpacing/>
              <w:rPr>
                <w:i/>
                <w:spacing w:val="-10"/>
                <w:sz w:val="26"/>
                <w:szCs w:val="26"/>
              </w:rPr>
            </w:pPr>
            <w:r w:rsidRPr="00CB317B">
              <w:rPr>
                <w:i/>
                <w:spacing w:val="-10"/>
                <w:sz w:val="26"/>
                <w:szCs w:val="26"/>
              </w:rPr>
              <w:t>b. Áo giáp bằng băng quấn:</w:t>
            </w:r>
          </w:p>
        </w:tc>
        <w:tc>
          <w:tcPr>
            <w:tcW w:w="919" w:type="dxa"/>
            <w:tcBorders>
              <w:top w:val="single" w:sz="2" w:space="0" w:color="000000"/>
              <w:left w:val="single" w:sz="6" w:space="0" w:color="000000"/>
              <w:bottom w:val="single" w:sz="2" w:space="0" w:color="000000"/>
              <w:right w:val="single" w:sz="6" w:space="0" w:color="000000"/>
            </w:tcBorders>
          </w:tcPr>
          <w:p w14:paraId="0BD75035"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E2CC729"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76E15BCA" w14:textId="77777777" w:rsidR="00C86C12" w:rsidRPr="00CB317B" w:rsidRDefault="00C86C12" w:rsidP="001E6339">
            <w:pPr>
              <w:spacing w:line="264" w:lineRule="auto"/>
              <w:contextualSpacing/>
              <w:jc w:val="center"/>
              <w:rPr>
                <w:spacing w:val="-10"/>
                <w:sz w:val="26"/>
                <w:szCs w:val="26"/>
              </w:rPr>
            </w:pPr>
          </w:p>
        </w:tc>
      </w:tr>
      <w:tr w:rsidR="007E6F7A" w:rsidRPr="00CB317B" w14:paraId="12ECEB9C"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FB4ED34" w14:textId="77777777" w:rsidR="00C86C12" w:rsidRPr="00CB317B" w:rsidRDefault="00C86C12">
            <w:pPr>
              <w:numPr>
                <w:ilvl w:val="0"/>
                <w:numId w:val="400"/>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AFCED02"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Áo giáp làm bằng băng quấn cần được quấn chồng thành hai lớp do vậy lớp băng quấn bên ngoài phải đè lên khe hở giữa 02 vòng kề nhau của lớp băng quấn bên trong. Khe hở giữa các vòng quấn kề nhau của từng dãy băng không được vượt quá 50% chiều rộng của băng quấn.</w:t>
            </w:r>
          </w:p>
        </w:tc>
        <w:tc>
          <w:tcPr>
            <w:tcW w:w="919" w:type="dxa"/>
            <w:tcBorders>
              <w:top w:val="single" w:sz="2" w:space="0" w:color="000000"/>
              <w:left w:val="single" w:sz="6" w:space="0" w:color="000000"/>
              <w:bottom w:val="single" w:sz="2" w:space="0" w:color="000000"/>
              <w:right w:val="single" w:sz="6" w:space="0" w:color="000000"/>
            </w:tcBorders>
          </w:tcPr>
          <w:p w14:paraId="341D4F27"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372547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341E8BF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5AB6426E"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61787D4" w14:textId="77777777" w:rsidR="00C86C12" w:rsidRPr="00CB317B" w:rsidRDefault="00C86C12">
            <w:pPr>
              <w:numPr>
                <w:ilvl w:val="0"/>
                <w:numId w:val="400"/>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FC2A6C8"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Vật liệu:</w:t>
            </w:r>
          </w:p>
          <w:p w14:paraId="19852D89"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Các băng quấn phải là thép, thép mạ, nhôm hoặc hợp kim nhôm. Các băng quấn thép có thể được cán nóng hay cán nguội và có chất lượng thương phẩm.</w:t>
            </w:r>
          </w:p>
        </w:tc>
        <w:tc>
          <w:tcPr>
            <w:tcW w:w="919" w:type="dxa"/>
            <w:tcBorders>
              <w:top w:val="single" w:sz="2" w:space="0" w:color="000000"/>
              <w:left w:val="single" w:sz="6" w:space="0" w:color="000000"/>
              <w:bottom w:val="single" w:sz="2" w:space="0" w:color="000000"/>
              <w:right w:val="single" w:sz="6" w:space="0" w:color="000000"/>
            </w:tcBorders>
          </w:tcPr>
          <w:p w14:paraId="2530A362"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5F8AC6F" w14:textId="77777777" w:rsidR="00C86C12" w:rsidRPr="00CB317B" w:rsidRDefault="00C86C12" w:rsidP="001E6339">
            <w:pPr>
              <w:spacing w:line="264" w:lineRule="auto"/>
              <w:contextualSpacing/>
              <w:rPr>
                <w:spacing w:val="-10"/>
                <w:sz w:val="26"/>
                <w:szCs w:val="26"/>
              </w:rPr>
            </w:pPr>
          </w:p>
          <w:p w14:paraId="3FFC034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p w14:paraId="4215A1CA"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52EC9FA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05BCE5E5"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D1F519A" w14:textId="77777777" w:rsidR="00C86C12" w:rsidRPr="00CB317B" w:rsidRDefault="00C86C12">
            <w:pPr>
              <w:numPr>
                <w:ilvl w:val="0"/>
                <w:numId w:val="400"/>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58A3A0A"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Chiều dày của băng quấn khi lớp giáp bằng nhôm hoặc hợp kim nhôm đối với cáp có tiết diện [mm2]:</w:t>
            </w:r>
          </w:p>
          <w:p w14:paraId="65DFA78B"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+ 3x25 + 1x16</w:t>
            </w:r>
          </w:p>
          <w:p w14:paraId="2C1A3261"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+ 3x50 + 1x25</w:t>
            </w:r>
          </w:p>
          <w:p w14:paraId="46F42F2F" w14:textId="28B73067" w:rsidR="00C86C12" w:rsidRPr="00CB317B" w:rsidRDefault="00C86C12" w:rsidP="001E6339">
            <w:pPr>
              <w:spacing w:line="264" w:lineRule="auto"/>
              <w:contextualSpacing/>
              <w:jc w:val="both"/>
              <w:rPr>
                <w:spacing w:val="-10"/>
                <w:sz w:val="26"/>
                <w:szCs w:val="26"/>
              </w:rPr>
            </w:pPr>
            <w:r w:rsidRPr="00CB317B">
              <w:rPr>
                <w:spacing w:val="-10"/>
                <w:sz w:val="26"/>
                <w:szCs w:val="26"/>
              </w:rPr>
              <w:t>+ 3x95 + 1x70</w:t>
            </w:r>
          </w:p>
          <w:p w14:paraId="1C34FB8B"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+ 3x240 + 1x120</w:t>
            </w:r>
          </w:p>
        </w:tc>
        <w:tc>
          <w:tcPr>
            <w:tcW w:w="919" w:type="dxa"/>
            <w:tcBorders>
              <w:top w:val="single" w:sz="2" w:space="0" w:color="000000"/>
              <w:left w:val="single" w:sz="6" w:space="0" w:color="000000"/>
              <w:bottom w:val="single" w:sz="2" w:space="0" w:color="000000"/>
              <w:right w:val="single" w:sz="6" w:space="0" w:color="000000"/>
            </w:tcBorders>
          </w:tcPr>
          <w:p w14:paraId="37A2C29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7A0FCC1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4B15286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45C301AC"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ACC452E" w14:textId="77777777" w:rsidR="00C86C12" w:rsidRPr="00CB317B" w:rsidRDefault="00C86C12">
            <w:pPr>
              <w:numPr>
                <w:ilvl w:val="0"/>
                <w:numId w:val="400"/>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986B806" w14:textId="77777777" w:rsidR="00C86C12" w:rsidRPr="00CB317B" w:rsidRDefault="00C86C12" w:rsidP="001E6339">
            <w:pPr>
              <w:spacing w:line="264" w:lineRule="auto"/>
              <w:contextualSpacing/>
              <w:rPr>
                <w:spacing w:val="-10"/>
                <w:sz w:val="26"/>
                <w:szCs w:val="26"/>
              </w:rPr>
            </w:pPr>
            <w:r w:rsidRPr="00CB317B">
              <w:rPr>
                <w:spacing w:val="-10"/>
                <w:sz w:val="26"/>
                <w:szCs w:val="26"/>
              </w:rPr>
              <w:t>Chiều dày của băng quấn khi lớp giáp bằng thép hoặc thép mạ đối với cáp có tiết diện [mm2]:</w:t>
            </w:r>
          </w:p>
          <w:p w14:paraId="33BD5219" w14:textId="77777777" w:rsidR="00C86C12" w:rsidRPr="00CB317B" w:rsidRDefault="00C86C12" w:rsidP="001E6339">
            <w:pPr>
              <w:spacing w:line="264" w:lineRule="auto"/>
              <w:contextualSpacing/>
              <w:rPr>
                <w:spacing w:val="-10"/>
                <w:sz w:val="26"/>
                <w:szCs w:val="26"/>
              </w:rPr>
            </w:pPr>
            <w:r w:rsidRPr="00CB317B">
              <w:rPr>
                <w:spacing w:val="-10"/>
                <w:sz w:val="26"/>
                <w:szCs w:val="26"/>
              </w:rPr>
              <w:t>+ 3x25 + 1x16</w:t>
            </w:r>
          </w:p>
          <w:p w14:paraId="77FA004B" w14:textId="77777777" w:rsidR="00C86C12" w:rsidRPr="00CB317B" w:rsidRDefault="00C86C12" w:rsidP="001E6339">
            <w:pPr>
              <w:spacing w:line="264" w:lineRule="auto"/>
              <w:contextualSpacing/>
              <w:rPr>
                <w:spacing w:val="-10"/>
                <w:sz w:val="26"/>
                <w:szCs w:val="26"/>
              </w:rPr>
            </w:pPr>
            <w:r w:rsidRPr="00CB317B">
              <w:rPr>
                <w:spacing w:val="-10"/>
                <w:sz w:val="26"/>
                <w:szCs w:val="26"/>
              </w:rPr>
              <w:t>+ 3x50 + 1x25</w:t>
            </w:r>
          </w:p>
          <w:p w14:paraId="514721DC" w14:textId="7358572B" w:rsidR="00C86C12" w:rsidRPr="00CB317B" w:rsidRDefault="00C86C12" w:rsidP="001E6339">
            <w:pPr>
              <w:spacing w:line="264" w:lineRule="auto"/>
              <w:contextualSpacing/>
              <w:rPr>
                <w:spacing w:val="-10"/>
                <w:sz w:val="26"/>
                <w:szCs w:val="26"/>
              </w:rPr>
            </w:pPr>
            <w:r w:rsidRPr="00CB317B">
              <w:rPr>
                <w:spacing w:val="-10"/>
                <w:sz w:val="26"/>
                <w:szCs w:val="26"/>
              </w:rPr>
              <w:t>+ 3x95 + 1x70</w:t>
            </w:r>
          </w:p>
          <w:p w14:paraId="53A91E33" w14:textId="77777777" w:rsidR="00C86C12" w:rsidRPr="00CB317B" w:rsidRDefault="00C86C12" w:rsidP="001E6339">
            <w:pPr>
              <w:spacing w:line="264" w:lineRule="auto"/>
              <w:contextualSpacing/>
              <w:rPr>
                <w:spacing w:val="-10"/>
                <w:sz w:val="26"/>
                <w:szCs w:val="26"/>
              </w:rPr>
            </w:pPr>
            <w:r w:rsidRPr="00CB317B">
              <w:rPr>
                <w:spacing w:val="-10"/>
                <w:sz w:val="26"/>
                <w:szCs w:val="26"/>
              </w:rPr>
              <w:t>+ 3x240 + 1x120</w:t>
            </w:r>
          </w:p>
          <w:p w14:paraId="19F8783A"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Chiều dày băng quấn dùng làm áo giáp không được thấp hơn giá trị danh định 10%.  </w:t>
            </w:r>
          </w:p>
        </w:tc>
        <w:tc>
          <w:tcPr>
            <w:tcW w:w="919" w:type="dxa"/>
            <w:tcBorders>
              <w:top w:val="single" w:sz="2" w:space="0" w:color="000000"/>
              <w:left w:val="single" w:sz="6" w:space="0" w:color="000000"/>
              <w:bottom w:val="single" w:sz="2" w:space="0" w:color="000000"/>
              <w:right w:val="single" w:sz="6" w:space="0" w:color="000000"/>
            </w:tcBorders>
          </w:tcPr>
          <w:p w14:paraId="6C28F98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7AFA5DB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p w14:paraId="71E9A751" w14:textId="77777777" w:rsidR="00C86C12" w:rsidRPr="00CB317B" w:rsidRDefault="00C86C12" w:rsidP="001E6339">
            <w:pPr>
              <w:spacing w:line="264" w:lineRule="auto"/>
              <w:contextualSpacing/>
              <w:jc w:val="center"/>
              <w:rPr>
                <w:spacing w:val="-10"/>
                <w:sz w:val="26"/>
                <w:szCs w:val="26"/>
              </w:rPr>
            </w:pPr>
          </w:p>
          <w:p w14:paraId="50EE80A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68CAC3B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2E648C43"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6523F42E" w14:textId="77777777" w:rsidR="00C86C12" w:rsidRPr="00CB317B" w:rsidRDefault="00C86C12" w:rsidP="001E6339">
            <w:pPr>
              <w:spacing w:line="264" w:lineRule="auto"/>
              <w:ind w:left="360"/>
              <w:contextualSpacing/>
              <w:rPr>
                <w:b/>
                <w:i/>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F5B7A9A" w14:textId="77777777" w:rsidR="00C86C12" w:rsidRPr="00CB317B" w:rsidRDefault="00C86C12" w:rsidP="001E6339">
            <w:pPr>
              <w:spacing w:line="264" w:lineRule="auto"/>
              <w:contextualSpacing/>
              <w:rPr>
                <w:b/>
                <w:i/>
                <w:spacing w:val="-10"/>
                <w:sz w:val="26"/>
                <w:szCs w:val="26"/>
              </w:rPr>
            </w:pPr>
            <w:r w:rsidRPr="00CB317B">
              <w:rPr>
                <w:b/>
                <w:i/>
                <w:spacing w:val="-10"/>
                <w:sz w:val="26"/>
                <w:szCs w:val="26"/>
                <w:u w:val="single"/>
              </w:rPr>
              <w:t>5. Lớp vỏ bọc bên ngoài</w:t>
            </w:r>
            <w:r w:rsidRPr="00CB317B">
              <w:rPr>
                <w:b/>
                <w:i/>
                <w:spacing w:val="-10"/>
                <w:sz w:val="26"/>
                <w:szCs w:val="26"/>
              </w:rPr>
              <w:t>:</w:t>
            </w:r>
          </w:p>
        </w:tc>
        <w:tc>
          <w:tcPr>
            <w:tcW w:w="919" w:type="dxa"/>
            <w:tcBorders>
              <w:top w:val="single" w:sz="2" w:space="0" w:color="000000"/>
              <w:left w:val="single" w:sz="6" w:space="0" w:color="000000"/>
              <w:bottom w:val="single" w:sz="2" w:space="0" w:color="000000"/>
              <w:right w:val="single" w:sz="6" w:space="0" w:color="000000"/>
            </w:tcBorders>
          </w:tcPr>
          <w:p w14:paraId="637B4361"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0AD4CD7D"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20DBE172" w14:textId="77777777" w:rsidR="00C86C12" w:rsidRPr="00CB317B" w:rsidRDefault="00C86C12" w:rsidP="001E6339">
            <w:pPr>
              <w:spacing w:line="264" w:lineRule="auto"/>
              <w:contextualSpacing/>
              <w:jc w:val="center"/>
              <w:rPr>
                <w:spacing w:val="-10"/>
                <w:sz w:val="26"/>
                <w:szCs w:val="26"/>
              </w:rPr>
            </w:pPr>
          </w:p>
        </w:tc>
      </w:tr>
      <w:tr w:rsidR="007E6F7A" w:rsidRPr="00CB317B" w14:paraId="6C0B9287" w14:textId="77777777" w:rsidTr="007F7E7C">
        <w:trPr>
          <w:gridAfter w:val="1"/>
          <w:wAfter w:w="1073" w:type="dxa"/>
          <w:trHeight w:val="407"/>
        </w:trPr>
        <w:tc>
          <w:tcPr>
            <w:tcW w:w="810" w:type="dxa"/>
            <w:tcBorders>
              <w:top w:val="single" w:sz="2" w:space="0" w:color="000000"/>
              <w:left w:val="single" w:sz="6" w:space="0" w:color="000000"/>
              <w:bottom w:val="single" w:sz="2" w:space="0" w:color="000000"/>
              <w:right w:val="single" w:sz="6" w:space="0" w:color="000000"/>
            </w:tcBorders>
          </w:tcPr>
          <w:p w14:paraId="6265A281"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0182998"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Cáp phải có một lớp vỏ bọc bên ngoài được định hình bằng phương pháp đùn.</w:t>
            </w:r>
          </w:p>
        </w:tc>
        <w:tc>
          <w:tcPr>
            <w:tcW w:w="919" w:type="dxa"/>
            <w:tcBorders>
              <w:top w:val="single" w:sz="2" w:space="0" w:color="000000"/>
              <w:left w:val="single" w:sz="6" w:space="0" w:color="000000"/>
              <w:bottom w:val="single" w:sz="2" w:space="0" w:color="000000"/>
              <w:right w:val="single" w:sz="6" w:space="0" w:color="000000"/>
            </w:tcBorders>
          </w:tcPr>
          <w:p w14:paraId="6A009A49"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342BDC4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11AE700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34D2B603"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3013FC7"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1F87D26" w14:textId="77777777" w:rsidR="00C86C12" w:rsidRPr="00CB317B" w:rsidRDefault="00C86C12" w:rsidP="001E6339">
            <w:pPr>
              <w:spacing w:line="264" w:lineRule="auto"/>
              <w:contextualSpacing/>
              <w:rPr>
                <w:spacing w:val="-10"/>
                <w:sz w:val="26"/>
                <w:szCs w:val="26"/>
                <w:u w:val="single"/>
              </w:rPr>
            </w:pPr>
            <w:r w:rsidRPr="00CB317B">
              <w:rPr>
                <w:spacing w:val="-10"/>
                <w:sz w:val="26"/>
                <w:szCs w:val="26"/>
              </w:rPr>
              <w:t xml:space="preserve">Vật liệu cấu tạo </w:t>
            </w:r>
          </w:p>
        </w:tc>
        <w:tc>
          <w:tcPr>
            <w:tcW w:w="919" w:type="dxa"/>
            <w:tcBorders>
              <w:top w:val="single" w:sz="2" w:space="0" w:color="000000"/>
              <w:left w:val="single" w:sz="6" w:space="0" w:color="000000"/>
              <w:bottom w:val="single" w:sz="2" w:space="0" w:color="000000"/>
              <w:right w:val="single" w:sz="6" w:space="0" w:color="000000"/>
            </w:tcBorders>
          </w:tcPr>
          <w:p w14:paraId="24E5FC10"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2603C2D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 xml:space="preserve">PVC loại ST2 </w:t>
            </w:r>
          </w:p>
          <w:p w14:paraId="7955669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hoặc HDPE loại ST7</w:t>
            </w:r>
          </w:p>
        </w:tc>
        <w:tc>
          <w:tcPr>
            <w:tcW w:w="1080" w:type="dxa"/>
            <w:tcBorders>
              <w:top w:val="single" w:sz="2" w:space="0" w:color="000000"/>
              <w:left w:val="single" w:sz="6" w:space="0" w:color="000000"/>
              <w:bottom w:val="single" w:sz="2" w:space="0" w:color="000000"/>
              <w:right w:val="single" w:sz="6" w:space="0" w:color="000000"/>
            </w:tcBorders>
          </w:tcPr>
          <w:p w14:paraId="5C4DEEE5"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5FC174DB"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29D5D5F"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A13B58B" w14:textId="77777777" w:rsidR="00C86C12" w:rsidRPr="00CB317B" w:rsidRDefault="00C86C12" w:rsidP="001E6339">
            <w:pPr>
              <w:spacing w:line="264" w:lineRule="auto"/>
              <w:contextualSpacing/>
              <w:rPr>
                <w:spacing w:val="-10"/>
                <w:sz w:val="26"/>
                <w:szCs w:val="26"/>
              </w:rPr>
            </w:pPr>
            <w:r w:rsidRPr="00CB317B">
              <w:rPr>
                <w:spacing w:val="-10"/>
                <w:sz w:val="26"/>
                <w:szCs w:val="26"/>
              </w:rPr>
              <w:t>Đường kính dưới lớp vỏ bọc ngoài của cáp có tiết diện [mm2]:</w:t>
            </w:r>
          </w:p>
          <w:p w14:paraId="140DFD89" w14:textId="53496C52" w:rsidR="00C86C12" w:rsidRPr="00CB317B" w:rsidRDefault="00C86C12" w:rsidP="001E6339">
            <w:pPr>
              <w:spacing w:line="264" w:lineRule="auto"/>
              <w:contextualSpacing/>
              <w:rPr>
                <w:spacing w:val="-10"/>
                <w:sz w:val="26"/>
                <w:szCs w:val="26"/>
              </w:rPr>
            </w:pPr>
            <w:r w:rsidRPr="00CB317B">
              <w:rPr>
                <w:spacing w:val="-10"/>
                <w:sz w:val="26"/>
                <w:szCs w:val="26"/>
              </w:rPr>
              <w:t>+ 3x25 + 1x16</w:t>
            </w:r>
          </w:p>
          <w:p w14:paraId="77C421D8" w14:textId="77777777" w:rsidR="00C86C12" w:rsidRPr="00CB317B" w:rsidRDefault="00C86C12" w:rsidP="001E6339">
            <w:pPr>
              <w:spacing w:line="264" w:lineRule="auto"/>
              <w:contextualSpacing/>
              <w:rPr>
                <w:spacing w:val="-10"/>
                <w:sz w:val="26"/>
                <w:szCs w:val="26"/>
              </w:rPr>
            </w:pPr>
            <w:r w:rsidRPr="00CB317B">
              <w:rPr>
                <w:spacing w:val="-10"/>
                <w:sz w:val="26"/>
                <w:szCs w:val="26"/>
              </w:rPr>
              <w:t>+ 3x50 + 1x25</w:t>
            </w:r>
          </w:p>
          <w:p w14:paraId="2ACB48FD" w14:textId="0151A355" w:rsidR="00C86C12" w:rsidRPr="00CB317B" w:rsidRDefault="00C86C12" w:rsidP="001E6339">
            <w:pPr>
              <w:spacing w:line="264" w:lineRule="auto"/>
              <w:contextualSpacing/>
              <w:rPr>
                <w:spacing w:val="-10"/>
                <w:sz w:val="26"/>
                <w:szCs w:val="26"/>
              </w:rPr>
            </w:pPr>
            <w:r w:rsidRPr="00CB317B">
              <w:rPr>
                <w:spacing w:val="-10"/>
                <w:sz w:val="26"/>
                <w:szCs w:val="26"/>
              </w:rPr>
              <w:lastRenderedPageBreak/>
              <w:t>+ 3x95 + 1x70</w:t>
            </w:r>
          </w:p>
          <w:p w14:paraId="6ED26C31" w14:textId="77777777" w:rsidR="00C86C12" w:rsidRPr="00CB317B" w:rsidRDefault="00C86C12" w:rsidP="001E6339">
            <w:pPr>
              <w:spacing w:line="264" w:lineRule="auto"/>
              <w:contextualSpacing/>
              <w:rPr>
                <w:spacing w:val="-10"/>
                <w:sz w:val="26"/>
                <w:szCs w:val="26"/>
              </w:rPr>
            </w:pPr>
            <w:r w:rsidRPr="00CB317B">
              <w:rPr>
                <w:spacing w:val="-10"/>
                <w:sz w:val="26"/>
                <w:szCs w:val="26"/>
              </w:rPr>
              <w:t>+ 3x240 + 1x120</w:t>
            </w:r>
          </w:p>
        </w:tc>
        <w:tc>
          <w:tcPr>
            <w:tcW w:w="919" w:type="dxa"/>
            <w:tcBorders>
              <w:top w:val="single" w:sz="2" w:space="0" w:color="000000"/>
              <w:left w:val="single" w:sz="6" w:space="0" w:color="000000"/>
              <w:bottom w:val="single" w:sz="2" w:space="0" w:color="000000"/>
              <w:right w:val="single" w:sz="6" w:space="0" w:color="000000"/>
            </w:tcBorders>
          </w:tcPr>
          <w:p w14:paraId="198D7FDA"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46E7EF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7E09F9C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3F454DAD"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BACDCBD"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19CF6B5"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Chiều dày danh định của lớp vỏ bọc bên ngoài đối với cáp có tiết diện [mm2]: </w:t>
            </w:r>
          </w:p>
          <w:p w14:paraId="191563C9" w14:textId="30E815CE" w:rsidR="00C86C12" w:rsidRPr="00CB317B" w:rsidRDefault="00C86C12" w:rsidP="001E6339">
            <w:pPr>
              <w:spacing w:line="264" w:lineRule="auto"/>
              <w:contextualSpacing/>
              <w:rPr>
                <w:spacing w:val="-10"/>
                <w:sz w:val="26"/>
                <w:szCs w:val="26"/>
              </w:rPr>
            </w:pPr>
            <w:r w:rsidRPr="00CB317B">
              <w:rPr>
                <w:spacing w:val="-10"/>
                <w:sz w:val="26"/>
                <w:szCs w:val="26"/>
              </w:rPr>
              <w:t>+ 3x25 + 1x16</w:t>
            </w:r>
          </w:p>
          <w:p w14:paraId="2D03E716" w14:textId="77777777" w:rsidR="00C86C12" w:rsidRPr="00CB317B" w:rsidRDefault="00C86C12" w:rsidP="001E6339">
            <w:pPr>
              <w:spacing w:line="264" w:lineRule="auto"/>
              <w:contextualSpacing/>
              <w:rPr>
                <w:spacing w:val="-10"/>
                <w:sz w:val="26"/>
                <w:szCs w:val="26"/>
              </w:rPr>
            </w:pPr>
            <w:r w:rsidRPr="00CB317B">
              <w:rPr>
                <w:spacing w:val="-10"/>
                <w:sz w:val="26"/>
                <w:szCs w:val="26"/>
              </w:rPr>
              <w:t>+ 3x50 + 1x25</w:t>
            </w:r>
          </w:p>
          <w:p w14:paraId="675A561A" w14:textId="24FE89C7" w:rsidR="00C86C12" w:rsidRPr="00CB317B" w:rsidRDefault="00C86C12" w:rsidP="001E6339">
            <w:pPr>
              <w:spacing w:line="264" w:lineRule="auto"/>
              <w:contextualSpacing/>
              <w:rPr>
                <w:spacing w:val="-10"/>
                <w:sz w:val="26"/>
                <w:szCs w:val="26"/>
              </w:rPr>
            </w:pPr>
            <w:r w:rsidRPr="00CB317B">
              <w:rPr>
                <w:spacing w:val="-10"/>
                <w:sz w:val="26"/>
                <w:szCs w:val="26"/>
              </w:rPr>
              <w:t>+ 3x95 + 1x70</w:t>
            </w:r>
          </w:p>
          <w:p w14:paraId="5AF8AAD2" w14:textId="77777777" w:rsidR="00C86C12" w:rsidRPr="00CB317B" w:rsidRDefault="00C86C12" w:rsidP="001E6339">
            <w:pPr>
              <w:spacing w:line="264" w:lineRule="auto"/>
              <w:contextualSpacing/>
              <w:rPr>
                <w:spacing w:val="-10"/>
                <w:sz w:val="26"/>
                <w:szCs w:val="26"/>
              </w:rPr>
            </w:pPr>
            <w:r w:rsidRPr="00CB317B">
              <w:rPr>
                <w:spacing w:val="-10"/>
                <w:sz w:val="26"/>
                <w:szCs w:val="26"/>
              </w:rPr>
              <w:t>+ 3x240 + 1x120</w:t>
            </w:r>
          </w:p>
          <w:p w14:paraId="10BE121C" w14:textId="77777777" w:rsidR="00C86C12" w:rsidRPr="00CB317B" w:rsidRDefault="00C86C12" w:rsidP="001E6339">
            <w:pPr>
              <w:spacing w:line="264" w:lineRule="auto"/>
              <w:contextualSpacing/>
              <w:rPr>
                <w:spacing w:val="-10"/>
                <w:sz w:val="26"/>
                <w:szCs w:val="26"/>
              </w:rPr>
            </w:pPr>
            <w:r w:rsidRPr="00CB317B">
              <w:rPr>
                <w:spacing w:val="-10"/>
                <w:sz w:val="26"/>
                <w:szCs w:val="26"/>
              </w:rPr>
              <w:t>Chiều dày nhỏ nhất tại một điểm bất kỳ phải không được thấp hơn 85% giá trị danh định với sai số lớn nhất là 0,1 mm.</w:t>
            </w:r>
          </w:p>
        </w:tc>
        <w:tc>
          <w:tcPr>
            <w:tcW w:w="919" w:type="dxa"/>
            <w:tcBorders>
              <w:top w:val="single" w:sz="2" w:space="0" w:color="000000"/>
              <w:left w:val="single" w:sz="6" w:space="0" w:color="000000"/>
              <w:bottom w:val="single" w:sz="2" w:space="0" w:color="000000"/>
              <w:right w:val="single" w:sz="6" w:space="0" w:color="000000"/>
            </w:tcBorders>
          </w:tcPr>
          <w:p w14:paraId="66C96B2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58208CB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73C3F2C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2359C3E3"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60C1C514"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DDE2FF4" w14:textId="2891D7DE" w:rsidR="00C86C12" w:rsidRPr="00CB317B" w:rsidRDefault="00C86C12" w:rsidP="001E6339">
            <w:pPr>
              <w:autoSpaceDE w:val="0"/>
              <w:autoSpaceDN w:val="0"/>
              <w:spacing w:line="264" w:lineRule="auto"/>
              <w:contextualSpacing/>
              <w:jc w:val="both"/>
              <w:rPr>
                <w:spacing w:val="-10"/>
                <w:sz w:val="26"/>
                <w:szCs w:val="26"/>
              </w:rPr>
            </w:pPr>
            <w:r w:rsidRPr="00CB317B">
              <w:rPr>
                <w:spacing w:val="-10"/>
                <w:sz w:val="26"/>
                <w:szCs w:val="26"/>
              </w:rPr>
              <w:t>Đường kính ngoài của cáp (D) có tiết diện [mm2]:</w:t>
            </w:r>
          </w:p>
          <w:p w14:paraId="7EC3CB8D" w14:textId="004921A6" w:rsidR="00C86C12" w:rsidRPr="00CB317B" w:rsidRDefault="00C86C12" w:rsidP="001E6339">
            <w:pPr>
              <w:spacing w:line="264" w:lineRule="auto"/>
              <w:contextualSpacing/>
              <w:rPr>
                <w:spacing w:val="-10"/>
                <w:sz w:val="26"/>
                <w:szCs w:val="26"/>
              </w:rPr>
            </w:pPr>
            <w:r w:rsidRPr="00CB317B">
              <w:rPr>
                <w:spacing w:val="-10"/>
                <w:sz w:val="26"/>
                <w:szCs w:val="26"/>
              </w:rPr>
              <w:t>+ 3x25 + 1x16</w:t>
            </w:r>
          </w:p>
          <w:p w14:paraId="0FF1738F" w14:textId="21DF9B22" w:rsidR="00C86C12" w:rsidRPr="00CB317B" w:rsidRDefault="00C86C12" w:rsidP="001E6339">
            <w:pPr>
              <w:spacing w:line="264" w:lineRule="auto"/>
              <w:contextualSpacing/>
              <w:rPr>
                <w:spacing w:val="-10"/>
                <w:sz w:val="26"/>
                <w:szCs w:val="26"/>
              </w:rPr>
            </w:pPr>
            <w:r w:rsidRPr="00CB317B">
              <w:rPr>
                <w:spacing w:val="-10"/>
                <w:sz w:val="26"/>
                <w:szCs w:val="26"/>
              </w:rPr>
              <w:t>+ 3x50 + 1x25</w:t>
            </w:r>
          </w:p>
          <w:p w14:paraId="3CEAEFD8" w14:textId="5162FA39" w:rsidR="00C86C12" w:rsidRPr="00CB317B" w:rsidRDefault="00C86C12" w:rsidP="001E6339">
            <w:pPr>
              <w:spacing w:line="264" w:lineRule="auto"/>
              <w:contextualSpacing/>
              <w:rPr>
                <w:spacing w:val="-10"/>
                <w:sz w:val="26"/>
                <w:szCs w:val="26"/>
              </w:rPr>
            </w:pPr>
            <w:r w:rsidRPr="00CB317B">
              <w:rPr>
                <w:spacing w:val="-10"/>
                <w:sz w:val="26"/>
                <w:szCs w:val="26"/>
              </w:rPr>
              <w:t>+ 3x95 + 1x70</w:t>
            </w:r>
          </w:p>
          <w:p w14:paraId="6BF33437" w14:textId="270826A4" w:rsidR="00C86C12" w:rsidRPr="00CB317B" w:rsidRDefault="00C86C12" w:rsidP="001E6339">
            <w:pPr>
              <w:spacing w:line="264" w:lineRule="auto"/>
              <w:contextualSpacing/>
              <w:rPr>
                <w:spacing w:val="-10"/>
                <w:sz w:val="26"/>
                <w:szCs w:val="26"/>
              </w:rPr>
            </w:pPr>
            <w:r w:rsidRPr="00CB317B">
              <w:rPr>
                <w:spacing w:val="-10"/>
                <w:sz w:val="26"/>
                <w:szCs w:val="26"/>
              </w:rPr>
              <w:t>+ 3x240 + 1x120</w:t>
            </w:r>
          </w:p>
        </w:tc>
        <w:tc>
          <w:tcPr>
            <w:tcW w:w="919" w:type="dxa"/>
            <w:tcBorders>
              <w:top w:val="single" w:sz="2" w:space="0" w:color="000000"/>
              <w:left w:val="single" w:sz="6" w:space="0" w:color="000000"/>
              <w:bottom w:val="single" w:sz="2" w:space="0" w:color="000000"/>
              <w:right w:val="single" w:sz="6" w:space="0" w:color="000000"/>
            </w:tcBorders>
          </w:tcPr>
          <w:p w14:paraId="6C270DA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3143A5C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0B3C4CC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1FD3AD1F"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5BC9649"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EDE388C" w14:textId="77777777" w:rsidR="00C86C12" w:rsidRPr="00CB317B" w:rsidRDefault="00C86C12" w:rsidP="001E6339">
            <w:pPr>
              <w:autoSpaceDE w:val="0"/>
              <w:autoSpaceDN w:val="0"/>
              <w:spacing w:line="264" w:lineRule="auto"/>
              <w:contextualSpacing/>
              <w:jc w:val="both"/>
              <w:rPr>
                <w:spacing w:val="-10"/>
                <w:sz w:val="26"/>
                <w:szCs w:val="26"/>
              </w:rPr>
            </w:pPr>
            <w:r w:rsidRPr="00CB317B">
              <w:rPr>
                <w:spacing w:val="-10"/>
                <w:sz w:val="26"/>
                <w:szCs w:val="26"/>
              </w:rPr>
              <w:t xml:space="preserve">Bán kính uốn cong khi thử nghiệm điển hình: </w:t>
            </w:r>
          </w:p>
          <w:p w14:paraId="5E2C3E61" w14:textId="77777777" w:rsidR="00C86C12" w:rsidRPr="00CB317B" w:rsidRDefault="00C86C12" w:rsidP="001E6339">
            <w:pPr>
              <w:pStyle w:val="BodyText2"/>
              <w:spacing w:line="264" w:lineRule="auto"/>
              <w:contextualSpacing/>
              <w:rPr>
                <w:rFonts w:ascii="Times New Roman" w:hAnsi="Times New Roman"/>
                <w:spacing w:val="-10"/>
                <w:szCs w:val="26"/>
              </w:rPr>
            </w:pPr>
          </w:p>
        </w:tc>
        <w:tc>
          <w:tcPr>
            <w:tcW w:w="919" w:type="dxa"/>
            <w:tcBorders>
              <w:top w:val="single" w:sz="2" w:space="0" w:color="000000"/>
              <w:left w:val="single" w:sz="6" w:space="0" w:color="000000"/>
              <w:bottom w:val="single" w:sz="2" w:space="0" w:color="000000"/>
              <w:right w:val="single" w:sz="6" w:space="0" w:color="000000"/>
            </w:tcBorders>
          </w:tcPr>
          <w:p w14:paraId="62620240"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4FD4A7B" w14:textId="77777777" w:rsidR="00C86C12" w:rsidRPr="00CB317B" w:rsidRDefault="00C86C12" w:rsidP="001E6339">
            <w:pPr>
              <w:spacing w:line="264" w:lineRule="auto"/>
              <w:ind w:firstLine="61"/>
              <w:contextualSpacing/>
              <w:jc w:val="both"/>
              <w:rPr>
                <w:spacing w:val="-10"/>
                <w:sz w:val="26"/>
                <w:szCs w:val="26"/>
              </w:rPr>
            </w:pPr>
            <w:r w:rsidRPr="00CB317B">
              <w:rPr>
                <w:spacing w:val="-10"/>
                <w:sz w:val="26"/>
                <w:szCs w:val="26"/>
              </w:rPr>
              <w:t>15x(d+D)</w:t>
            </w:r>
            <w:r w:rsidRPr="00CB317B">
              <w:rPr>
                <w:spacing w:val="-10"/>
                <w:sz w:val="26"/>
                <w:szCs w:val="26"/>
              </w:rPr>
              <w:sym w:font="Symbol" w:char="F0B1"/>
            </w:r>
            <w:r w:rsidRPr="00CB317B">
              <w:rPr>
                <w:spacing w:val="-10"/>
                <w:sz w:val="26"/>
                <w:szCs w:val="26"/>
              </w:rPr>
              <w:t>5% với d là đường kính lõi và D là đường kính ngoài của cáp</w:t>
            </w:r>
          </w:p>
        </w:tc>
        <w:tc>
          <w:tcPr>
            <w:tcW w:w="1080" w:type="dxa"/>
            <w:tcBorders>
              <w:top w:val="single" w:sz="2" w:space="0" w:color="000000"/>
              <w:left w:val="single" w:sz="6" w:space="0" w:color="000000"/>
              <w:bottom w:val="single" w:sz="2" w:space="0" w:color="000000"/>
              <w:right w:val="single" w:sz="6" w:space="0" w:color="000000"/>
            </w:tcBorders>
          </w:tcPr>
          <w:p w14:paraId="641F4CD7"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4A4EB21A"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6A55003"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EFB3D15" w14:textId="77777777" w:rsidR="00C86C12" w:rsidRPr="00CB317B" w:rsidRDefault="00C86C12" w:rsidP="001E6339">
            <w:pPr>
              <w:spacing w:line="264" w:lineRule="auto"/>
              <w:contextualSpacing/>
              <w:rPr>
                <w:spacing w:val="-10"/>
                <w:sz w:val="26"/>
                <w:szCs w:val="26"/>
              </w:rPr>
            </w:pPr>
            <w:r w:rsidRPr="00CB317B">
              <w:rPr>
                <w:spacing w:val="-10"/>
                <w:sz w:val="26"/>
                <w:szCs w:val="26"/>
              </w:rPr>
              <w:t>Ký hiệu cáp:</w:t>
            </w:r>
          </w:p>
          <w:p w14:paraId="67633F18" w14:textId="77777777" w:rsidR="00C86C12" w:rsidRPr="00CB317B" w:rsidRDefault="00C86C12" w:rsidP="001E6339">
            <w:pPr>
              <w:pStyle w:val="BodyText2"/>
              <w:spacing w:line="264" w:lineRule="auto"/>
              <w:contextualSpacing/>
              <w:rPr>
                <w:rFonts w:ascii="Times New Roman" w:hAnsi="Times New Roman"/>
                <w:spacing w:val="-10"/>
                <w:szCs w:val="26"/>
              </w:rPr>
            </w:pPr>
          </w:p>
        </w:tc>
        <w:tc>
          <w:tcPr>
            <w:tcW w:w="919" w:type="dxa"/>
            <w:tcBorders>
              <w:top w:val="single" w:sz="2" w:space="0" w:color="000000"/>
              <w:left w:val="single" w:sz="6" w:space="0" w:color="000000"/>
              <w:bottom w:val="single" w:sz="2" w:space="0" w:color="000000"/>
              <w:right w:val="single" w:sz="6" w:space="0" w:color="000000"/>
            </w:tcBorders>
          </w:tcPr>
          <w:p w14:paraId="65786E35"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828D612" w14:textId="77777777" w:rsidR="00C86C12" w:rsidRPr="00CB317B" w:rsidRDefault="00C86C12" w:rsidP="001E6339">
            <w:pPr>
              <w:spacing w:line="264" w:lineRule="auto"/>
              <w:ind w:firstLine="61"/>
              <w:contextualSpacing/>
              <w:jc w:val="both"/>
              <w:rPr>
                <w:spacing w:val="-10"/>
                <w:sz w:val="26"/>
                <w:szCs w:val="26"/>
              </w:rPr>
            </w:pPr>
            <w:r w:rsidRPr="00CB317B">
              <w:rPr>
                <w:spacing w:val="-10"/>
                <w:sz w:val="26"/>
                <w:szCs w:val="26"/>
              </w:rPr>
              <w:t xml:space="preserve">Trên mặt ngoài của lớp vỏ bọc bên ngoài, cách khoảng 01 mét phải được in nổi dòng chữ: Cấp điện áp “0,6/1 kV-XLPE (EPR)” + loại và vật liệu làm vỏ bọc bên trong + “/” + loại và vật liệu làm áo giáp + “/” + vật liệu làm  vỏ bọc + “3x...+1x... mm²” + CU + Tên của nhà chế tạo + Năm chế tạo  </w:t>
            </w:r>
          </w:p>
        </w:tc>
        <w:tc>
          <w:tcPr>
            <w:tcW w:w="1080" w:type="dxa"/>
            <w:tcBorders>
              <w:top w:val="single" w:sz="2" w:space="0" w:color="000000"/>
              <w:left w:val="single" w:sz="6" w:space="0" w:color="000000"/>
              <w:bottom w:val="single" w:sz="2" w:space="0" w:color="000000"/>
              <w:right w:val="single" w:sz="6" w:space="0" w:color="000000"/>
            </w:tcBorders>
          </w:tcPr>
          <w:p w14:paraId="31A9632E"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211B8F85"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81379D8"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E362A9D" w14:textId="77777777" w:rsidR="00C86C12" w:rsidRPr="00CB317B" w:rsidRDefault="00C86C12" w:rsidP="001E6339">
            <w:pPr>
              <w:spacing w:line="264" w:lineRule="auto"/>
              <w:contextualSpacing/>
              <w:rPr>
                <w:spacing w:val="-10"/>
                <w:sz w:val="26"/>
                <w:szCs w:val="26"/>
              </w:rPr>
            </w:pPr>
            <w:r w:rsidRPr="00CB317B">
              <w:rPr>
                <w:spacing w:val="-10"/>
                <w:sz w:val="26"/>
                <w:szCs w:val="26"/>
              </w:rPr>
              <w:t>Đánh dấu chiều dài:</w:t>
            </w:r>
          </w:p>
          <w:p w14:paraId="6F0D8606" w14:textId="77777777" w:rsidR="00C86C12" w:rsidRPr="00CB317B" w:rsidRDefault="00C86C12" w:rsidP="001E6339">
            <w:pPr>
              <w:spacing w:line="264" w:lineRule="auto"/>
              <w:contextualSpacing/>
              <w:rPr>
                <w:spacing w:val="-10"/>
                <w:sz w:val="26"/>
                <w:szCs w:val="26"/>
              </w:rPr>
            </w:pPr>
            <w:r w:rsidRPr="00CB317B">
              <w:rPr>
                <w:spacing w:val="-10"/>
                <w:sz w:val="26"/>
                <w:szCs w:val="26"/>
              </w:rPr>
              <w:t>+ Sợi cáp phải được đánh số thứ tự cách khoảng mỗi mét chiều dài. Số đánh dấu không được dài quá 6 chữ số, chiều cao của các chữ số này không được nhỏ hơn 5 mm.</w:t>
            </w:r>
          </w:p>
          <w:p w14:paraId="74DB8ED6" w14:textId="77777777" w:rsidR="00C86C12" w:rsidRPr="00CB317B" w:rsidRDefault="00C86C12" w:rsidP="001E6339">
            <w:pPr>
              <w:pStyle w:val="BodyText3"/>
              <w:spacing w:after="0" w:line="264" w:lineRule="auto"/>
              <w:ind w:left="-29"/>
              <w:contextualSpacing/>
              <w:jc w:val="both"/>
              <w:rPr>
                <w:b/>
                <w:spacing w:val="-10"/>
                <w:sz w:val="26"/>
                <w:szCs w:val="26"/>
              </w:rPr>
            </w:pPr>
            <w:r w:rsidRPr="00CB317B">
              <w:rPr>
                <w:spacing w:val="-10"/>
                <w:sz w:val="26"/>
                <w:szCs w:val="26"/>
              </w:rPr>
              <w:lastRenderedPageBreak/>
              <w:t>+  Mỗi bành cáp có thể bắt đầu đánh dấu chiều dài từ một số nguyên bất kỳ. Khi được quấn vào bành, số nhỏ nhất sẽ nằm trong cùng.</w:t>
            </w:r>
          </w:p>
        </w:tc>
        <w:tc>
          <w:tcPr>
            <w:tcW w:w="919" w:type="dxa"/>
            <w:tcBorders>
              <w:top w:val="single" w:sz="2" w:space="0" w:color="000000"/>
              <w:left w:val="single" w:sz="6" w:space="0" w:color="000000"/>
              <w:bottom w:val="single" w:sz="2" w:space="0" w:color="000000"/>
              <w:right w:val="single" w:sz="6" w:space="0" w:color="000000"/>
            </w:tcBorders>
          </w:tcPr>
          <w:p w14:paraId="26038EEC"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718EABDA" w14:textId="77777777" w:rsidR="00C86C12" w:rsidRPr="00CB317B" w:rsidRDefault="00C86C12" w:rsidP="001E6339">
            <w:pPr>
              <w:spacing w:line="264" w:lineRule="auto"/>
              <w:contextualSpacing/>
              <w:jc w:val="center"/>
              <w:rPr>
                <w:spacing w:val="-10"/>
                <w:sz w:val="26"/>
                <w:szCs w:val="26"/>
              </w:rPr>
            </w:pPr>
          </w:p>
          <w:p w14:paraId="0963CC46" w14:textId="77777777" w:rsidR="00C86C12" w:rsidRPr="00CB317B" w:rsidRDefault="00C86C12" w:rsidP="001E6339">
            <w:pPr>
              <w:pStyle w:val="Heading5"/>
              <w:spacing w:before="0" w:line="264" w:lineRule="auto"/>
              <w:contextualSpacing/>
              <w:jc w:val="center"/>
              <w:rPr>
                <w:rFonts w:ascii="Times New Roman" w:hAnsi="Times New Roman"/>
                <w:spacing w:val="-10"/>
                <w:sz w:val="26"/>
                <w:szCs w:val="26"/>
              </w:rPr>
            </w:pPr>
            <w:bookmarkStart w:id="490" w:name="_Toc203730809"/>
            <w:r w:rsidRPr="00CB317B">
              <w:rPr>
                <w:rFonts w:ascii="Times New Roman" w:hAnsi="Times New Roman"/>
                <w:spacing w:val="-10"/>
                <w:sz w:val="26"/>
                <w:szCs w:val="26"/>
              </w:rPr>
              <w:t>Đáp ứng</w:t>
            </w:r>
            <w:bookmarkEnd w:id="490"/>
          </w:p>
          <w:p w14:paraId="54A0597E" w14:textId="77777777" w:rsidR="00C86C12" w:rsidRPr="00CB317B" w:rsidRDefault="00C86C12" w:rsidP="001E6339">
            <w:pPr>
              <w:spacing w:line="264" w:lineRule="auto"/>
              <w:contextualSpacing/>
              <w:jc w:val="center"/>
              <w:rPr>
                <w:spacing w:val="-10"/>
                <w:sz w:val="26"/>
                <w:szCs w:val="26"/>
              </w:rPr>
            </w:pPr>
          </w:p>
          <w:p w14:paraId="26961C3A" w14:textId="77777777" w:rsidR="00C86C12" w:rsidRPr="00CB317B" w:rsidRDefault="00C86C12" w:rsidP="001E6339">
            <w:pPr>
              <w:spacing w:line="264" w:lineRule="auto"/>
              <w:contextualSpacing/>
              <w:jc w:val="center"/>
              <w:rPr>
                <w:spacing w:val="-10"/>
                <w:sz w:val="26"/>
                <w:szCs w:val="26"/>
              </w:rPr>
            </w:pPr>
          </w:p>
          <w:p w14:paraId="67C5B4A9" w14:textId="77777777" w:rsidR="00C86C12" w:rsidRPr="00CB317B" w:rsidRDefault="00C86C12" w:rsidP="001E6339">
            <w:pPr>
              <w:spacing w:line="264" w:lineRule="auto"/>
              <w:contextualSpacing/>
              <w:jc w:val="center"/>
              <w:rPr>
                <w:spacing w:val="-10"/>
                <w:sz w:val="26"/>
                <w:szCs w:val="26"/>
              </w:rPr>
            </w:pPr>
          </w:p>
          <w:p w14:paraId="26B09E33" w14:textId="77777777" w:rsidR="00C86C12" w:rsidRPr="00CB317B" w:rsidRDefault="00C86C12" w:rsidP="001E6339">
            <w:pPr>
              <w:spacing w:line="264" w:lineRule="auto"/>
              <w:contextualSpacing/>
              <w:jc w:val="center"/>
              <w:rPr>
                <w:spacing w:val="-10"/>
                <w:sz w:val="26"/>
                <w:szCs w:val="26"/>
              </w:rPr>
            </w:pPr>
          </w:p>
          <w:p w14:paraId="60B1C618" w14:textId="77777777" w:rsidR="00C86C12" w:rsidRPr="00CB317B" w:rsidRDefault="00C86C12" w:rsidP="001E6339">
            <w:pPr>
              <w:spacing w:line="264" w:lineRule="auto"/>
              <w:contextualSpacing/>
              <w:jc w:val="center"/>
              <w:rPr>
                <w:spacing w:val="-10"/>
                <w:sz w:val="26"/>
                <w:szCs w:val="26"/>
              </w:rPr>
            </w:pPr>
          </w:p>
          <w:p w14:paraId="1F09701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lastRenderedPageBreak/>
              <w:t>Đáp ứng</w:t>
            </w:r>
          </w:p>
        </w:tc>
        <w:tc>
          <w:tcPr>
            <w:tcW w:w="1080" w:type="dxa"/>
            <w:tcBorders>
              <w:top w:val="single" w:sz="2" w:space="0" w:color="000000"/>
              <w:left w:val="single" w:sz="6" w:space="0" w:color="000000"/>
              <w:bottom w:val="single" w:sz="2" w:space="0" w:color="000000"/>
              <w:right w:val="single" w:sz="6" w:space="0" w:color="000000"/>
            </w:tcBorders>
          </w:tcPr>
          <w:p w14:paraId="481D24DA"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lastRenderedPageBreak/>
              <w:t>(*)</w:t>
            </w:r>
          </w:p>
        </w:tc>
      </w:tr>
      <w:tr w:rsidR="007E6F7A" w:rsidRPr="00CB317B" w14:paraId="723DF695"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95DB05E" w14:textId="77777777" w:rsidR="00C86C12" w:rsidRPr="00CB317B" w:rsidRDefault="00C86C12" w:rsidP="001E6339">
            <w:pPr>
              <w:spacing w:line="264" w:lineRule="auto"/>
              <w:ind w:left="360"/>
              <w:contextualSpacing/>
              <w:rPr>
                <w:b/>
                <w:i/>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A43D1D3" w14:textId="77777777" w:rsidR="00C86C12" w:rsidRPr="00CB317B" w:rsidRDefault="00C86C12" w:rsidP="001E6339">
            <w:pPr>
              <w:spacing w:line="264" w:lineRule="auto"/>
              <w:contextualSpacing/>
              <w:rPr>
                <w:b/>
                <w:i/>
                <w:spacing w:val="-10"/>
                <w:sz w:val="26"/>
                <w:szCs w:val="26"/>
              </w:rPr>
            </w:pPr>
            <w:r w:rsidRPr="00CB317B">
              <w:rPr>
                <w:b/>
                <w:i/>
                <w:spacing w:val="-10"/>
                <w:sz w:val="26"/>
                <w:szCs w:val="26"/>
                <w:u w:val="single"/>
              </w:rPr>
              <w:t>6. Bà</w:t>
            </w:r>
            <w:r w:rsidRPr="00CB317B">
              <w:rPr>
                <w:spacing w:val="-10"/>
                <w:sz w:val="26"/>
                <w:szCs w:val="26"/>
              </w:rPr>
              <w:t>nh</w:t>
            </w:r>
            <w:r w:rsidRPr="00CB317B">
              <w:rPr>
                <w:b/>
                <w:i/>
                <w:spacing w:val="-10"/>
                <w:sz w:val="26"/>
                <w:szCs w:val="26"/>
                <w:u w:val="single"/>
              </w:rPr>
              <w:t xml:space="preserve"> cáp</w:t>
            </w:r>
            <w:r w:rsidRPr="00CB317B">
              <w:rPr>
                <w:b/>
                <w:i/>
                <w:spacing w:val="-10"/>
                <w:sz w:val="26"/>
                <w:szCs w:val="26"/>
              </w:rPr>
              <w:t xml:space="preserve">: </w:t>
            </w:r>
          </w:p>
        </w:tc>
        <w:tc>
          <w:tcPr>
            <w:tcW w:w="919" w:type="dxa"/>
            <w:tcBorders>
              <w:top w:val="single" w:sz="2" w:space="0" w:color="000000"/>
              <w:left w:val="single" w:sz="6" w:space="0" w:color="000000"/>
              <w:bottom w:val="single" w:sz="2" w:space="0" w:color="000000"/>
              <w:right w:val="single" w:sz="6" w:space="0" w:color="000000"/>
            </w:tcBorders>
          </w:tcPr>
          <w:p w14:paraId="76D57706"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7644062E" w14:textId="77777777" w:rsidR="00C86C12" w:rsidRPr="00CB317B" w:rsidRDefault="00C86C1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2AAE0D38"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 xml:space="preserve"> </w:t>
            </w:r>
          </w:p>
        </w:tc>
      </w:tr>
      <w:tr w:rsidR="007E6F7A" w:rsidRPr="00CB317B" w14:paraId="7EAF6A39"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E2998C8"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CD704CD" w14:textId="77777777" w:rsidR="00C86C12" w:rsidRPr="00CB317B" w:rsidRDefault="00C86C12" w:rsidP="001E6339">
            <w:pPr>
              <w:spacing w:line="264" w:lineRule="auto"/>
              <w:contextualSpacing/>
              <w:rPr>
                <w:spacing w:val="-10"/>
                <w:sz w:val="26"/>
                <w:szCs w:val="26"/>
              </w:rPr>
            </w:pPr>
            <w:r w:rsidRPr="00CB317B">
              <w:rPr>
                <w:spacing w:val="-10"/>
                <w:sz w:val="26"/>
                <w:szCs w:val="26"/>
              </w:rPr>
              <w:t>Chiều dài tối thiểu của cáp trong mỗi bành đối với cáp:</w:t>
            </w:r>
          </w:p>
          <w:p w14:paraId="4FE005A3" w14:textId="77777777" w:rsidR="00C86C12" w:rsidRPr="00CB317B" w:rsidRDefault="00C86C12" w:rsidP="001E6339">
            <w:pPr>
              <w:pStyle w:val="BodyText2"/>
              <w:spacing w:line="264" w:lineRule="auto"/>
              <w:contextualSpacing/>
              <w:rPr>
                <w:rFonts w:ascii="Times New Roman" w:hAnsi="Times New Roman"/>
                <w:spacing w:val="-10"/>
                <w:szCs w:val="26"/>
              </w:rPr>
            </w:pPr>
          </w:p>
          <w:p w14:paraId="2F1C13B1" w14:textId="06354DA1" w:rsidR="00C86C12" w:rsidRPr="00CB317B" w:rsidRDefault="00C86C12" w:rsidP="001E6339">
            <w:pPr>
              <w:spacing w:line="264" w:lineRule="auto"/>
              <w:contextualSpacing/>
              <w:rPr>
                <w:spacing w:val="-10"/>
                <w:sz w:val="26"/>
                <w:szCs w:val="26"/>
              </w:rPr>
            </w:pPr>
          </w:p>
          <w:p w14:paraId="632C32E8" w14:textId="77777777" w:rsidR="00C86C12" w:rsidRPr="00CB317B" w:rsidRDefault="00C86C12" w:rsidP="001E6339">
            <w:pPr>
              <w:spacing w:line="264" w:lineRule="auto"/>
              <w:contextualSpacing/>
              <w:rPr>
                <w:spacing w:val="-10"/>
                <w:sz w:val="26"/>
                <w:szCs w:val="26"/>
              </w:rPr>
            </w:pPr>
            <w:r w:rsidRPr="00CB317B">
              <w:rPr>
                <w:spacing w:val="-10"/>
                <w:sz w:val="26"/>
                <w:szCs w:val="26"/>
              </w:rPr>
              <w:t>+ 3x25 + 1x16</w:t>
            </w:r>
          </w:p>
          <w:p w14:paraId="5DB64DA9" w14:textId="77777777" w:rsidR="00C86C12" w:rsidRPr="00CB317B" w:rsidRDefault="00C86C12" w:rsidP="001E6339">
            <w:pPr>
              <w:spacing w:line="264" w:lineRule="auto"/>
              <w:contextualSpacing/>
              <w:rPr>
                <w:spacing w:val="-10"/>
                <w:sz w:val="26"/>
                <w:szCs w:val="26"/>
              </w:rPr>
            </w:pPr>
            <w:r w:rsidRPr="00CB317B">
              <w:rPr>
                <w:spacing w:val="-10"/>
                <w:sz w:val="26"/>
                <w:szCs w:val="26"/>
              </w:rPr>
              <w:t>+ 3x50 + 1x25</w:t>
            </w:r>
          </w:p>
          <w:p w14:paraId="40F6B976" w14:textId="4D9BF05E" w:rsidR="00C86C12" w:rsidRPr="00CB317B" w:rsidRDefault="00C86C12" w:rsidP="001E6339">
            <w:pPr>
              <w:spacing w:line="264" w:lineRule="auto"/>
              <w:contextualSpacing/>
              <w:rPr>
                <w:spacing w:val="-10"/>
                <w:sz w:val="26"/>
                <w:szCs w:val="26"/>
              </w:rPr>
            </w:pPr>
            <w:r w:rsidRPr="00CB317B">
              <w:rPr>
                <w:spacing w:val="-10"/>
                <w:sz w:val="26"/>
                <w:szCs w:val="26"/>
              </w:rPr>
              <w:t>+ 3x95 + 1x70</w:t>
            </w:r>
          </w:p>
          <w:p w14:paraId="0E7384A8" w14:textId="77777777" w:rsidR="00C86C12" w:rsidRPr="00CB317B" w:rsidRDefault="00C86C12" w:rsidP="001E6339">
            <w:pPr>
              <w:spacing w:line="264" w:lineRule="auto"/>
              <w:contextualSpacing/>
              <w:rPr>
                <w:spacing w:val="-10"/>
                <w:sz w:val="26"/>
                <w:szCs w:val="26"/>
              </w:rPr>
            </w:pPr>
            <w:r w:rsidRPr="00CB317B">
              <w:rPr>
                <w:spacing w:val="-10"/>
                <w:sz w:val="26"/>
                <w:szCs w:val="26"/>
              </w:rPr>
              <w:t>+ 3x240 + 1x120</w:t>
            </w:r>
          </w:p>
        </w:tc>
        <w:tc>
          <w:tcPr>
            <w:tcW w:w="919" w:type="dxa"/>
            <w:tcBorders>
              <w:top w:val="single" w:sz="2" w:space="0" w:color="000000"/>
              <w:left w:val="single" w:sz="6" w:space="0" w:color="000000"/>
              <w:bottom w:val="single" w:sz="2" w:space="0" w:color="000000"/>
              <w:right w:val="single" w:sz="6" w:space="0" w:color="000000"/>
            </w:tcBorders>
          </w:tcPr>
          <w:p w14:paraId="00B4C8E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w:t>
            </w:r>
          </w:p>
        </w:tc>
        <w:tc>
          <w:tcPr>
            <w:tcW w:w="2700" w:type="dxa"/>
            <w:gridSpan w:val="3"/>
            <w:tcBorders>
              <w:top w:val="single" w:sz="2" w:space="0" w:color="000000"/>
              <w:left w:val="single" w:sz="6" w:space="0" w:color="000000"/>
              <w:bottom w:val="single" w:sz="2" w:space="0" w:color="000000"/>
              <w:right w:val="single" w:sz="6" w:space="0" w:color="000000"/>
            </w:tcBorders>
          </w:tcPr>
          <w:p w14:paraId="328BC4F2"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Tùy nhu cầu sử dụng mà quy định chiều dài thích hợp.</w:t>
            </w:r>
          </w:p>
          <w:p w14:paraId="370F43E5"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Giá trị tham khảo</w:t>
            </w:r>
          </w:p>
          <w:p w14:paraId="15845D26"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500</w:t>
            </w:r>
          </w:p>
          <w:p w14:paraId="2CECEB3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500</w:t>
            </w:r>
          </w:p>
          <w:p w14:paraId="31B05D5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250</w:t>
            </w:r>
          </w:p>
          <w:p w14:paraId="6B89A463"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250</w:t>
            </w:r>
          </w:p>
        </w:tc>
        <w:tc>
          <w:tcPr>
            <w:tcW w:w="1080" w:type="dxa"/>
            <w:tcBorders>
              <w:top w:val="single" w:sz="2" w:space="0" w:color="000000"/>
              <w:left w:val="single" w:sz="6" w:space="0" w:color="000000"/>
              <w:bottom w:val="single" w:sz="2" w:space="0" w:color="000000"/>
              <w:right w:val="single" w:sz="6" w:space="0" w:color="000000"/>
            </w:tcBorders>
          </w:tcPr>
          <w:p w14:paraId="1A746766" w14:textId="77777777" w:rsidR="00C86C12" w:rsidRPr="00CB317B" w:rsidRDefault="00C86C12" w:rsidP="001E6339">
            <w:pPr>
              <w:spacing w:line="264" w:lineRule="auto"/>
              <w:contextualSpacing/>
              <w:jc w:val="center"/>
              <w:rPr>
                <w:spacing w:val="-10"/>
                <w:sz w:val="26"/>
                <w:szCs w:val="26"/>
              </w:rPr>
            </w:pPr>
          </w:p>
        </w:tc>
      </w:tr>
      <w:tr w:rsidR="007E6F7A" w:rsidRPr="00CB317B" w14:paraId="14E758D4"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A8B196D"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55B22DF"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Đường kính ngoài tối đa </w:t>
            </w:r>
          </w:p>
        </w:tc>
        <w:tc>
          <w:tcPr>
            <w:tcW w:w="919" w:type="dxa"/>
            <w:tcBorders>
              <w:top w:val="single" w:sz="2" w:space="0" w:color="000000"/>
              <w:left w:val="single" w:sz="6" w:space="0" w:color="000000"/>
              <w:bottom w:val="single" w:sz="2" w:space="0" w:color="000000"/>
              <w:right w:val="single" w:sz="6" w:space="0" w:color="000000"/>
            </w:tcBorders>
          </w:tcPr>
          <w:p w14:paraId="0455884D"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w:t>
            </w:r>
          </w:p>
        </w:tc>
        <w:tc>
          <w:tcPr>
            <w:tcW w:w="2700" w:type="dxa"/>
            <w:gridSpan w:val="3"/>
            <w:tcBorders>
              <w:top w:val="single" w:sz="2" w:space="0" w:color="000000"/>
              <w:left w:val="single" w:sz="6" w:space="0" w:color="000000"/>
              <w:bottom w:val="single" w:sz="2" w:space="0" w:color="000000"/>
              <w:right w:val="single" w:sz="6" w:space="0" w:color="000000"/>
            </w:tcBorders>
          </w:tcPr>
          <w:p w14:paraId="605AA9C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2,5</w:t>
            </w:r>
          </w:p>
        </w:tc>
        <w:tc>
          <w:tcPr>
            <w:tcW w:w="1080" w:type="dxa"/>
            <w:tcBorders>
              <w:top w:val="single" w:sz="2" w:space="0" w:color="000000"/>
              <w:left w:val="single" w:sz="6" w:space="0" w:color="000000"/>
              <w:bottom w:val="single" w:sz="2" w:space="0" w:color="000000"/>
              <w:right w:val="single" w:sz="6" w:space="0" w:color="000000"/>
            </w:tcBorders>
          </w:tcPr>
          <w:p w14:paraId="1130B6F4"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79ACEA05"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0A477A9C"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33771FC"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Bề rộng tối đa </w:t>
            </w:r>
          </w:p>
        </w:tc>
        <w:tc>
          <w:tcPr>
            <w:tcW w:w="919" w:type="dxa"/>
            <w:tcBorders>
              <w:top w:val="single" w:sz="2" w:space="0" w:color="000000"/>
              <w:left w:val="single" w:sz="6" w:space="0" w:color="000000"/>
              <w:bottom w:val="single" w:sz="2" w:space="0" w:color="000000"/>
              <w:right w:val="single" w:sz="6" w:space="0" w:color="000000"/>
            </w:tcBorders>
          </w:tcPr>
          <w:p w14:paraId="311CBD0B"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m</w:t>
            </w:r>
          </w:p>
        </w:tc>
        <w:tc>
          <w:tcPr>
            <w:tcW w:w="2700" w:type="dxa"/>
            <w:gridSpan w:val="3"/>
            <w:tcBorders>
              <w:top w:val="single" w:sz="2" w:space="0" w:color="000000"/>
              <w:left w:val="single" w:sz="6" w:space="0" w:color="000000"/>
              <w:bottom w:val="single" w:sz="2" w:space="0" w:color="000000"/>
              <w:right w:val="single" w:sz="6" w:space="0" w:color="000000"/>
            </w:tcBorders>
          </w:tcPr>
          <w:p w14:paraId="368D296F"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1,4</w:t>
            </w:r>
          </w:p>
        </w:tc>
        <w:tc>
          <w:tcPr>
            <w:tcW w:w="1080" w:type="dxa"/>
            <w:tcBorders>
              <w:top w:val="single" w:sz="2" w:space="0" w:color="000000"/>
              <w:left w:val="single" w:sz="6" w:space="0" w:color="000000"/>
              <w:bottom w:val="single" w:sz="2" w:space="0" w:color="000000"/>
              <w:right w:val="single" w:sz="6" w:space="0" w:color="000000"/>
            </w:tcBorders>
          </w:tcPr>
          <w:p w14:paraId="607B6A61"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39DF8199"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99AB966"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FC77A5C" w14:textId="77777777" w:rsidR="00C86C12" w:rsidRPr="00CB317B" w:rsidRDefault="00C86C12" w:rsidP="001E6339">
            <w:pPr>
              <w:spacing w:line="264" w:lineRule="auto"/>
              <w:contextualSpacing/>
              <w:rPr>
                <w:spacing w:val="-10"/>
                <w:sz w:val="26"/>
                <w:szCs w:val="26"/>
              </w:rPr>
            </w:pPr>
            <w:r w:rsidRPr="00CB317B">
              <w:rPr>
                <w:spacing w:val="-10"/>
                <w:sz w:val="26"/>
                <w:szCs w:val="26"/>
              </w:rPr>
              <w:t xml:space="preserve">Lỗ giữa của bành cáp phải được gia cường </w:t>
            </w:r>
          </w:p>
        </w:tc>
        <w:tc>
          <w:tcPr>
            <w:tcW w:w="919" w:type="dxa"/>
            <w:tcBorders>
              <w:top w:val="single" w:sz="2" w:space="0" w:color="000000"/>
              <w:left w:val="single" w:sz="6" w:space="0" w:color="000000"/>
              <w:bottom w:val="single" w:sz="2" w:space="0" w:color="000000"/>
              <w:right w:val="single" w:sz="6" w:space="0" w:color="000000"/>
            </w:tcBorders>
          </w:tcPr>
          <w:p w14:paraId="62AE0272"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48A0C640"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bằng 1 tấm thép có độ dày không ít hơn 10 mm và có thể gắn với trục có đường kính  95 mm</w:t>
            </w:r>
          </w:p>
        </w:tc>
        <w:tc>
          <w:tcPr>
            <w:tcW w:w="1080" w:type="dxa"/>
            <w:tcBorders>
              <w:top w:val="single" w:sz="2" w:space="0" w:color="000000"/>
              <w:left w:val="single" w:sz="6" w:space="0" w:color="000000"/>
              <w:bottom w:val="single" w:sz="2" w:space="0" w:color="000000"/>
              <w:right w:val="single" w:sz="6" w:space="0" w:color="000000"/>
            </w:tcBorders>
          </w:tcPr>
          <w:p w14:paraId="5AE2623C"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r w:rsidR="007E6F7A" w:rsidRPr="00CB317B" w14:paraId="2332DBF5" w14:textId="77777777" w:rsidTr="007F7E7C">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E7B9057" w14:textId="77777777" w:rsidR="00C86C12" w:rsidRPr="00CB317B" w:rsidRDefault="00C86C12">
            <w:pPr>
              <w:numPr>
                <w:ilvl w:val="0"/>
                <w:numId w:val="399"/>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55D3790" w14:textId="77777777" w:rsidR="00C86C12" w:rsidRPr="00CB317B" w:rsidRDefault="00C86C12" w:rsidP="001E6339">
            <w:pPr>
              <w:spacing w:line="264" w:lineRule="auto"/>
              <w:contextualSpacing/>
              <w:jc w:val="both"/>
              <w:rPr>
                <w:spacing w:val="-10"/>
                <w:sz w:val="26"/>
                <w:szCs w:val="26"/>
              </w:rPr>
            </w:pPr>
            <w:r w:rsidRPr="00CB317B">
              <w:rPr>
                <w:spacing w:val="-10"/>
                <w:sz w:val="26"/>
                <w:szCs w:val="26"/>
              </w:rPr>
              <w:t>Bành cáp được làm bằng vật liệu bền với điều kiện thời tiết ngoài trời ở Việt Nam ít nhất là 2 năm.</w:t>
            </w:r>
          </w:p>
        </w:tc>
        <w:tc>
          <w:tcPr>
            <w:tcW w:w="919" w:type="dxa"/>
            <w:tcBorders>
              <w:top w:val="single" w:sz="2" w:space="0" w:color="000000"/>
              <w:left w:val="single" w:sz="6" w:space="0" w:color="000000"/>
              <w:bottom w:val="single" w:sz="2" w:space="0" w:color="000000"/>
              <w:right w:val="single" w:sz="6" w:space="0" w:color="000000"/>
            </w:tcBorders>
          </w:tcPr>
          <w:p w14:paraId="142986FA" w14:textId="77777777" w:rsidR="00C86C12" w:rsidRPr="00CB317B" w:rsidRDefault="00C86C1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182BDB72"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658E67D9" w14:textId="77777777" w:rsidR="00C86C12" w:rsidRPr="00CB317B" w:rsidRDefault="00C86C12" w:rsidP="001E6339">
            <w:pPr>
              <w:spacing w:line="264" w:lineRule="auto"/>
              <w:contextualSpacing/>
              <w:jc w:val="center"/>
              <w:rPr>
                <w:spacing w:val="-10"/>
                <w:sz w:val="26"/>
                <w:szCs w:val="26"/>
              </w:rPr>
            </w:pPr>
            <w:r w:rsidRPr="00CB317B">
              <w:rPr>
                <w:spacing w:val="-10"/>
                <w:sz w:val="26"/>
                <w:szCs w:val="26"/>
              </w:rPr>
              <w:t>(*)</w:t>
            </w:r>
          </w:p>
        </w:tc>
      </w:tr>
    </w:tbl>
    <w:p w14:paraId="712CFD99" w14:textId="77777777" w:rsidR="00C86C12" w:rsidRPr="00CB317B" w:rsidRDefault="00C86C12" w:rsidP="001E6339">
      <w:pPr>
        <w:spacing w:line="264" w:lineRule="auto"/>
        <w:contextualSpacing/>
        <w:rPr>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6609CE3E" w14:textId="77777777" w:rsidR="00C86C12" w:rsidRPr="00CB317B" w:rsidRDefault="00C86C12">
      <w:pPr>
        <w:numPr>
          <w:ilvl w:val="0"/>
          <w:numId w:val="402"/>
        </w:numPr>
        <w:tabs>
          <w:tab w:val="clear" w:pos="720"/>
          <w:tab w:val="num" w:pos="561"/>
        </w:tabs>
        <w:spacing w:line="264" w:lineRule="auto"/>
        <w:ind w:left="540" w:right="-81" w:hanging="540"/>
        <w:contextualSpacing/>
        <w:jc w:val="both"/>
        <w:rPr>
          <w:b/>
          <w:spacing w:val="-10"/>
          <w:sz w:val="26"/>
          <w:szCs w:val="26"/>
        </w:rPr>
      </w:pPr>
      <w:r w:rsidRPr="00CB317B">
        <w:rPr>
          <w:b/>
          <w:spacing w:val="-10"/>
          <w:sz w:val="26"/>
          <w:szCs w:val="26"/>
        </w:rPr>
        <w:t>CÁC HẠNG MỤC THỬ NGHIỆM NGHIỆM THU</w:t>
      </w:r>
    </w:p>
    <w:p w14:paraId="2139FD83" w14:textId="77777777" w:rsidR="00C86C12" w:rsidRPr="00CB317B" w:rsidRDefault="00C86C12">
      <w:pPr>
        <w:numPr>
          <w:ilvl w:val="0"/>
          <w:numId w:val="403"/>
        </w:numPr>
        <w:tabs>
          <w:tab w:val="left" w:pos="1134"/>
        </w:tabs>
        <w:spacing w:line="264" w:lineRule="auto"/>
        <w:ind w:right="-81"/>
        <w:contextualSpacing/>
        <w:jc w:val="both"/>
        <w:rPr>
          <w:b/>
          <w:spacing w:val="-10"/>
          <w:sz w:val="26"/>
          <w:szCs w:val="26"/>
        </w:rPr>
      </w:pPr>
      <w:r w:rsidRPr="00CB317B">
        <w:rPr>
          <w:b/>
          <w:spacing w:val="-10"/>
          <w:sz w:val="26"/>
          <w:szCs w:val="26"/>
        </w:rPr>
        <w:t xml:space="preserve">Số lượng mẫu thử: </w:t>
      </w:r>
      <w:r w:rsidRPr="00CB317B">
        <w:rPr>
          <w:spacing w:val="-10"/>
          <w:sz w:val="26"/>
          <w:szCs w:val="26"/>
        </w:rPr>
        <w:t>Số lượng mẫu thử đủ để thử nghiệm các hạng mục thử nghiệm theo mục 2 cho mỗi loại hàng hóa.</w:t>
      </w:r>
    </w:p>
    <w:p w14:paraId="48BF4E06" w14:textId="77777777" w:rsidR="00C86C12" w:rsidRPr="00CB317B" w:rsidRDefault="00C86C12">
      <w:pPr>
        <w:numPr>
          <w:ilvl w:val="0"/>
          <w:numId w:val="403"/>
        </w:numPr>
        <w:tabs>
          <w:tab w:val="left" w:pos="1134"/>
        </w:tabs>
        <w:spacing w:line="264" w:lineRule="auto"/>
        <w:ind w:left="0" w:right="-81" w:firstLine="720"/>
        <w:contextualSpacing/>
        <w:rPr>
          <w:b/>
          <w:spacing w:val="-10"/>
          <w:sz w:val="26"/>
          <w:szCs w:val="26"/>
        </w:rPr>
      </w:pPr>
      <w:r w:rsidRPr="00CB317B">
        <w:rPr>
          <w:b/>
          <w:spacing w:val="-10"/>
          <w:sz w:val="26"/>
          <w:szCs w:val="26"/>
        </w:rPr>
        <w:t>Hạng mục thử nghiệm:</w:t>
      </w:r>
    </w:p>
    <w:p w14:paraId="6E21284C"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Đo điện trở của ruột dẫn điện.</w:t>
      </w:r>
    </w:p>
    <w:p w14:paraId="0913EFF0"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Đo chiều dày của cách điện và vỏ bọc. </w:t>
      </w:r>
    </w:p>
    <w:p w14:paraId="5CE87545"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Thử điện áp cao xoay chiều tăng cao 2,4kV trong 04 giờ. </w:t>
      </w:r>
    </w:p>
    <w:p w14:paraId="5CE7C2EA" w14:textId="77777777" w:rsidR="00C86C12" w:rsidRPr="00CB317B" w:rsidRDefault="00C86C1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Thử nghiệm chống thấm nước. </w:t>
      </w:r>
      <w:bookmarkEnd w:id="484"/>
    </w:p>
    <w:p w14:paraId="24AFA534" w14:textId="49FCD7C7" w:rsidR="007B6162"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491" w:name="_Toc203730810"/>
      <w:r>
        <w:rPr>
          <w:rFonts w:ascii="Times New Roman" w:hAnsi="Times New Roman"/>
          <w:spacing w:val="-10"/>
          <w:sz w:val="26"/>
          <w:szCs w:val="26"/>
          <w:lang w:val="fr-FR"/>
        </w:rPr>
        <w:t>Đặc tính kỹ thuật</w:t>
      </w:r>
      <w:r w:rsidR="007B6162" w:rsidRPr="00CB317B">
        <w:rPr>
          <w:rFonts w:ascii="Times New Roman" w:hAnsi="Times New Roman"/>
          <w:spacing w:val="-10"/>
          <w:sz w:val="26"/>
          <w:szCs w:val="26"/>
          <w:lang w:val="fr-FR"/>
        </w:rPr>
        <w:t xml:space="preserve"> cáp ngầm hạ thế chống thấm nước 2 lõi:</w:t>
      </w:r>
      <w:bookmarkEnd w:id="491"/>
    </w:p>
    <w:p w14:paraId="10D4FEAF" w14:textId="77777777" w:rsidR="007B6162" w:rsidRPr="00CB317B" w:rsidRDefault="007B6162">
      <w:pPr>
        <w:numPr>
          <w:ilvl w:val="0"/>
          <w:numId w:val="405"/>
        </w:numPr>
        <w:tabs>
          <w:tab w:val="clear" w:pos="720"/>
        </w:tabs>
        <w:spacing w:line="264" w:lineRule="auto"/>
        <w:ind w:right="-81"/>
        <w:contextualSpacing/>
        <w:jc w:val="both"/>
        <w:rPr>
          <w:b/>
          <w:spacing w:val="-10"/>
          <w:sz w:val="26"/>
          <w:szCs w:val="26"/>
          <w:lang w:val="fr-FR"/>
        </w:rPr>
      </w:pPr>
      <w:r w:rsidRPr="00CB317B">
        <w:rPr>
          <w:b/>
          <w:spacing w:val="-10"/>
          <w:sz w:val="26"/>
          <w:szCs w:val="26"/>
          <w:lang w:val="fr-FR"/>
        </w:rPr>
        <w:t>PHẠM VI ÁP DỤNG:</w:t>
      </w:r>
    </w:p>
    <w:p w14:paraId="563B27E2" w14:textId="77777777" w:rsidR="007B6162" w:rsidRPr="00CB317B" w:rsidRDefault="007B6162" w:rsidP="001E6339">
      <w:pPr>
        <w:spacing w:line="264" w:lineRule="auto"/>
        <w:ind w:firstLine="720"/>
        <w:contextualSpacing/>
        <w:jc w:val="both"/>
        <w:rPr>
          <w:spacing w:val="-10"/>
          <w:sz w:val="26"/>
          <w:szCs w:val="26"/>
          <w:lang w:val="fr-FR"/>
        </w:rPr>
      </w:pPr>
      <w:r w:rsidRPr="00CB317B">
        <w:rPr>
          <w:spacing w:val="-10"/>
          <w:sz w:val="26"/>
          <w:szCs w:val="26"/>
          <w:lang w:val="fr-FR"/>
        </w:rPr>
        <w:t>Quy cách này qui định các yêu cầu về kết cấu, kích thước và thử nghiệm cho cáp ngầm hạ thế 1kV - 2 lõi loại chống thấm nước, cách điện rắn định hình bằng phương pháp đùn dùng để lắp đặt cố định.</w:t>
      </w:r>
    </w:p>
    <w:p w14:paraId="3675FEAA" w14:textId="77777777" w:rsidR="007B6162" w:rsidRPr="00CB317B" w:rsidRDefault="007B6162">
      <w:pPr>
        <w:numPr>
          <w:ilvl w:val="0"/>
          <w:numId w:val="405"/>
        </w:numPr>
        <w:tabs>
          <w:tab w:val="clear" w:pos="720"/>
          <w:tab w:val="num" w:pos="561"/>
        </w:tabs>
        <w:spacing w:line="264" w:lineRule="auto"/>
        <w:ind w:right="-81"/>
        <w:contextualSpacing/>
        <w:jc w:val="both"/>
        <w:rPr>
          <w:b/>
          <w:spacing w:val="-10"/>
          <w:sz w:val="26"/>
          <w:szCs w:val="26"/>
          <w:lang w:val="fr-FR"/>
        </w:rPr>
      </w:pPr>
      <w:r w:rsidRPr="00CB317B">
        <w:rPr>
          <w:b/>
          <w:spacing w:val="-10"/>
          <w:sz w:val="26"/>
          <w:szCs w:val="26"/>
          <w:lang w:val="fr-FR"/>
        </w:rPr>
        <w:t>TIÊU CHUẨN ÁP DỤNG:</w:t>
      </w:r>
    </w:p>
    <w:p w14:paraId="67B7995F"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IEC 60502-1: Power cables with extruded insulation and their accessories for rated voltages from 1 kV (Um=1,2 kV) up to 30 kV (Um=36 kV) – Part 1 – Cables for rated voltages of 1 kV (Um=1,2 kV) and 3 kV (Um=3,6 kV).</w:t>
      </w:r>
    </w:p>
    <w:p w14:paraId="0983B4A5" w14:textId="77777777" w:rsidR="007B6162" w:rsidRPr="00CB317B" w:rsidRDefault="007B6162">
      <w:pPr>
        <w:numPr>
          <w:ilvl w:val="0"/>
          <w:numId w:val="405"/>
        </w:numPr>
        <w:tabs>
          <w:tab w:val="clear" w:pos="720"/>
          <w:tab w:val="num" w:pos="561"/>
        </w:tabs>
        <w:spacing w:line="264" w:lineRule="auto"/>
        <w:ind w:right="-79"/>
        <w:contextualSpacing/>
        <w:rPr>
          <w:b/>
          <w:spacing w:val="-10"/>
          <w:sz w:val="26"/>
          <w:szCs w:val="26"/>
        </w:rPr>
      </w:pPr>
      <w:r w:rsidRPr="00CB317B">
        <w:rPr>
          <w:b/>
          <w:spacing w:val="-10"/>
          <w:sz w:val="26"/>
          <w:szCs w:val="26"/>
        </w:rPr>
        <w:t>MÔ TẢ:</w:t>
      </w:r>
    </w:p>
    <w:p w14:paraId="1CB5DD55" w14:textId="77777777" w:rsidR="007B6162" w:rsidRPr="00CB317B" w:rsidRDefault="007B6162" w:rsidP="001E6339">
      <w:pPr>
        <w:spacing w:line="264" w:lineRule="auto"/>
        <w:ind w:firstLine="720"/>
        <w:contextualSpacing/>
        <w:jc w:val="both"/>
        <w:rPr>
          <w:spacing w:val="-10"/>
          <w:sz w:val="26"/>
          <w:szCs w:val="26"/>
        </w:rPr>
      </w:pPr>
      <w:r w:rsidRPr="00CB317B">
        <w:rPr>
          <w:spacing w:val="-10"/>
          <w:sz w:val="26"/>
          <w:szCs w:val="26"/>
        </w:rPr>
        <w:lastRenderedPageBreak/>
        <w:t>Cấu trúc cơ bản (từ trong ra ngoài):  Ruột đồng hoặc nhôm vặn xoắn đồng tâm và nén chặt, lớp cách điện, chất độn và lớp bọc bên trong, lớp giáp bảo vệ, lớp vỏ bọc ngoài cùng.</w:t>
      </w:r>
    </w:p>
    <w:p w14:paraId="07F8D2FC" w14:textId="77777777" w:rsidR="007B6162" w:rsidRPr="00CB317B" w:rsidRDefault="007B6162">
      <w:pPr>
        <w:numPr>
          <w:ilvl w:val="0"/>
          <w:numId w:val="493"/>
        </w:numPr>
        <w:spacing w:line="264" w:lineRule="auto"/>
        <w:ind w:left="0" w:right="-79" w:firstLine="540"/>
        <w:contextualSpacing/>
        <w:rPr>
          <w:b/>
          <w:spacing w:val="-10"/>
          <w:sz w:val="26"/>
          <w:szCs w:val="26"/>
        </w:rPr>
      </w:pPr>
      <w:r w:rsidRPr="00CB317B">
        <w:rPr>
          <w:b/>
          <w:spacing w:val="-10"/>
          <w:sz w:val="26"/>
          <w:szCs w:val="26"/>
        </w:rPr>
        <w:t>Ruột dẫn điện</w:t>
      </w:r>
    </w:p>
    <w:p w14:paraId="6FC2BD80"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Ruột dẫn điện được thiết kế bao gồm các vật liệu chống thấm nước (water blocking material) xâm nhập vào bên trong ruột dẫn.</w:t>
      </w:r>
    </w:p>
    <w:p w14:paraId="1CECBAEF"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Ruột dẫn điện được cấu trúc từ nhiều tao đồng hoặc nhôm tiết diện tròn được vặn xoắn đồng tâm và nén chặt:</w:t>
      </w:r>
    </w:p>
    <w:tbl>
      <w:tblPr>
        <w:tblW w:w="8803"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5"/>
        <w:gridCol w:w="1288"/>
        <w:gridCol w:w="1288"/>
        <w:gridCol w:w="1912"/>
        <w:gridCol w:w="1870"/>
      </w:tblGrid>
      <w:tr w:rsidR="007E6F7A" w:rsidRPr="00CB317B" w14:paraId="4B03173C" w14:textId="77777777" w:rsidTr="007F7E7C">
        <w:tc>
          <w:tcPr>
            <w:tcW w:w="2445" w:type="dxa"/>
            <w:vMerge w:val="restart"/>
          </w:tcPr>
          <w:p w14:paraId="40CC17CC" w14:textId="77777777" w:rsidR="007B6162" w:rsidRPr="00CB317B" w:rsidRDefault="007B6162" w:rsidP="001E6339">
            <w:pPr>
              <w:spacing w:line="264" w:lineRule="auto"/>
              <w:contextualSpacing/>
              <w:jc w:val="center"/>
              <w:rPr>
                <w:b/>
                <w:spacing w:val="-10"/>
                <w:sz w:val="26"/>
                <w:szCs w:val="26"/>
              </w:rPr>
            </w:pPr>
            <w:r w:rsidRPr="00CB317B">
              <w:rPr>
                <w:spacing w:val="-10"/>
                <w:sz w:val="26"/>
                <w:szCs w:val="26"/>
              </w:rPr>
              <w:t>Tiết diện danh định của ruột dẫn điện [ mm²]</w:t>
            </w:r>
          </w:p>
        </w:tc>
        <w:tc>
          <w:tcPr>
            <w:tcW w:w="2576" w:type="dxa"/>
            <w:gridSpan w:val="2"/>
          </w:tcPr>
          <w:p w14:paraId="70B9D70E"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Số tao dây tối thiểu của ruột dẫn điện</w:t>
            </w:r>
          </w:p>
        </w:tc>
        <w:tc>
          <w:tcPr>
            <w:tcW w:w="3782" w:type="dxa"/>
            <w:gridSpan w:val="2"/>
          </w:tcPr>
          <w:p w14:paraId="247C2E25"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Điện trở một chiều tối đa của ruột dẫn điện ở 20</w:t>
            </w:r>
            <w:r w:rsidRPr="00CB317B">
              <w:rPr>
                <w:spacing w:val="-10"/>
                <w:sz w:val="26"/>
                <w:szCs w:val="26"/>
                <w:vertAlign w:val="superscript"/>
              </w:rPr>
              <w:t>o</w:t>
            </w:r>
            <w:r w:rsidRPr="00CB317B">
              <w:rPr>
                <w:spacing w:val="-10"/>
                <w:sz w:val="26"/>
                <w:szCs w:val="26"/>
              </w:rPr>
              <w:t>C [</w:t>
            </w:r>
            <w:r w:rsidRPr="00CB317B">
              <w:rPr>
                <w:spacing w:val="-10"/>
                <w:sz w:val="26"/>
                <w:szCs w:val="26"/>
              </w:rPr>
              <w:sym w:font="Symbol" w:char="F057"/>
            </w:r>
            <w:r w:rsidRPr="00CB317B">
              <w:rPr>
                <w:spacing w:val="-10"/>
                <w:sz w:val="26"/>
                <w:szCs w:val="26"/>
              </w:rPr>
              <w:t>/km]</w:t>
            </w:r>
          </w:p>
        </w:tc>
      </w:tr>
      <w:tr w:rsidR="007E6F7A" w:rsidRPr="00CB317B" w14:paraId="1B52A9F0" w14:textId="77777777" w:rsidTr="007F7E7C">
        <w:tc>
          <w:tcPr>
            <w:tcW w:w="2445" w:type="dxa"/>
            <w:vMerge/>
          </w:tcPr>
          <w:p w14:paraId="509F31D0" w14:textId="77777777" w:rsidR="007B6162" w:rsidRPr="00CB317B" w:rsidRDefault="007B6162" w:rsidP="001E6339">
            <w:pPr>
              <w:spacing w:line="264" w:lineRule="auto"/>
              <w:contextualSpacing/>
              <w:jc w:val="center"/>
              <w:rPr>
                <w:spacing w:val="-10"/>
                <w:sz w:val="26"/>
                <w:szCs w:val="26"/>
              </w:rPr>
            </w:pPr>
          </w:p>
        </w:tc>
        <w:tc>
          <w:tcPr>
            <w:tcW w:w="1288" w:type="dxa"/>
          </w:tcPr>
          <w:p w14:paraId="0646CA5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Nhôm</w:t>
            </w:r>
          </w:p>
        </w:tc>
        <w:tc>
          <w:tcPr>
            <w:tcW w:w="1288" w:type="dxa"/>
          </w:tcPr>
          <w:p w14:paraId="64CC190E"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Đồng</w:t>
            </w:r>
          </w:p>
        </w:tc>
        <w:tc>
          <w:tcPr>
            <w:tcW w:w="1912" w:type="dxa"/>
          </w:tcPr>
          <w:p w14:paraId="04EA1E8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Nhôm</w:t>
            </w:r>
          </w:p>
        </w:tc>
        <w:tc>
          <w:tcPr>
            <w:tcW w:w="1870" w:type="dxa"/>
          </w:tcPr>
          <w:p w14:paraId="24A2F9B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Đồng</w:t>
            </w:r>
          </w:p>
        </w:tc>
      </w:tr>
      <w:tr w:rsidR="007E6F7A" w:rsidRPr="00CB317B" w14:paraId="73B1DC3A" w14:textId="77777777" w:rsidTr="007F7E7C">
        <w:tc>
          <w:tcPr>
            <w:tcW w:w="2445" w:type="dxa"/>
          </w:tcPr>
          <w:p w14:paraId="4101358D"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10</w:t>
            </w:r>
          </w:p>
        </w:tc>
        <w:tc>
          <w:tcPr>
            <w:tcW w:w="1288" w:type="dxa"/>
          </w:tcPr>
          <w:p w14:paraId="667037B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6</w:t>
            </w:r>
          </w:p>
        </w:tc>
        <w:tc>
          <w:tcPr>
            <w:tcW w:w="1288" w:type="dxa"/>
          </w:tcPr>
          <w:p w14:paraId="7A164AF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6</w:t>
            </w:r>
          </w:p>
        </w:tc>
        <w:tc>
          <w:tcPr>
            <w:tcW w:w="1912" w:type="dxa"/>
          </w:tcPr>
          <w:p w14:paraId="444787C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 xml:space="preserve"> 3,08</w:t>
            </w:r>
          </w:p>
        </w:tc>
        <w:tc>
          <w:tcPr>
            <w:tcW w:w="1870" w:type="dxa"/>
          </w:tcPr>
          <w:p w14:paraId="0730BC3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1,83</w:t>
            </w:r>
          </w:p>
        </w:tc>
      </w:tr>
      <w:tr w:rsidR="007E6F7A" w:rsidRPr="00CB317B" w14:paraId="733D82D5" w14:textId="77777777" w:rsidTr="007F7E7C">
        <w:tc>
          <w:tcPr>
            <w:tcW w:w="2445" w:type="dxa"/>
          </w:tcPr>
          <w:p w14:paraId="095A912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16</w:t>
            </w:r>
          </w:p>
        </w:tc>
        <w:tc>
          <w:tcPr>
            <w:tcW w:w="1288" w:type="dxa"/>
          </w:tcPr>
          <w:p w14:paraId="727EAD2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6</w:t>
            </w:r>
          </w:p>
        </w:tc>
        <w:tc>
          <w:tcPr>
            <w:tcW w:w="1288" w:type="dxa"/>
          </w:tcPr>
          <w:p w14:paraId="00C4946C"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6</w:t>
            </w:r>
          </w:p>
        </w:tc>
        <w:tc>
          <w:tcPr>
            <w:tcW w:w="1912" w:type="dxa"/>
          </w:tcPr>
          <w:p w14:paraId="107EA70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1,91</w:t>
            </w:r>
          </w:p>
        </w:tc>
        <w:tc>
          <w:tcPr>
            <w:tcW w:w="1870" w:type="dxa"/>
          </w:tcPr>
          <w:p w14:paraId="65D9E545"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1,15</w:t>
            </w:r>
          </w:p>
        </w:tc>
      </w:tr>
    </w:tbl>
    <w:p w14:paraId="0CED7217"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Nhiệt độ ruột dẫn lớn nhất cho phép và loại vỏ bọc ngoài được sử dụng:</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5220"/>
      </w:tblGrid>
      <w:tr w:rsidR="007E6F7A" w:rsidRPr="00CB317B" w14:paraId="2B64F9BB" w14:textId="77777777" w:rsidTr="007F7E7C">
        <w:trPr>
          <w:cantSplit/>
        </w:trPr>
        <w:tc>
          <w:tcPr>
            <w:tcW w:w="3150" w:type="dxa"/>
            <w:tcBorders>
              <w:bottom w:val="nil"/>
            </w:tcBorders>
          </w:tcPr>
          <w:p w14:paraId="0C3EA08B" w14:textId="77777777" w:rsidR="007B6162" w:rsidRPr="00CB317B" w:rsidRDefault="007B6162" w:rsidP="001E6339">
            <w:pPr>
              <w:spacing w:line="264" w:lineRule="auto"/>
              <w:contextualSpacing/>
              <w:jc w:val="center"/>
              <w:rPr>
                <w:b/>
                <w:spacing w:val="-10"/>
                <w:sz w:val="26"/>
                <w:szCs w:val="26"/>
              </w:rPr>
            </w:pPr>
            <w:r w:rsidRPr="00CB317B">
              <w:rPr>
                <w:spacing w:val="-10"/>
                <w:sz w:val="26"/>
                <w:szCs w:val="26"/>
              </w:rPr>
              <w:t>Vật liệu vỏ bọc</w:t>
            </w:r>
          </w:p>
        </w:tc>
        <w:tc>
          <w:tcPr>
            <w:tcW w:w="5220" w:type="dxa"/>
          </w:tcPr>
          <w:p w14:paraId="59A1B33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Nhiệt độ ruột dẫn lớn nhất trong điều kiện làm việc bình thường [</w:t>
            </w:r>
            <w:r w:rsidRPr="00CB317B">
              <w:rPr>
                <w:spacing w:val="-10"/>
                <w:sz w:val="26"/>
                <w:szCs w:val="26"/>
              </w:rPr>
              <w:sym w:font="Symbol" w:char="F0B0"/>
            </w:r>
            <w:r w:rsidRPr="00CB317B">
              <w:rPr>
                <w:spacing w:val="-10"/>
                <w:sz w:val="26"/>
                <w:szCs w:val="26"/>
              </w:rPr>
              <w:t>C]</w:t>
            </w:r>
          </w:p>
        </w:tc>
      </w:tr>
      <w:tr w:rsidR="007E6F7A" w:rsidRPr="00CB317B" w14:paraId="0DC1D156" w14:textId="77777777" w:rsidTr="007B6162">
        <w:trPr>
          <w:cantSplit/>
        </w:trPr>
        <w:tc>
          <w:tcPr>
            <w:tcW w:w="3150" w:type="dxa"/>
          </w:tcPr>
          <w:p w14:paraId="5BCD4FF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ST2 (loại vỏ bọc  trên nền vật liệu PVC)</w:t>
            </w:r>
          </w:p>
        </w:tc>
        <w:tc>
          <w:tcPr>
            <w:tcW w:w="5220" w:type="dxa"/>
            <w:vAlign w:val="center"/>
          </w:tcPr>
          <w:p w14:paraId="6E8209E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90</w:t>
            </w:r>
          </w:p>
        </w:tc>
      </w:tr>
      <w:tr w:rsidR="007B6162" w:rsidRPr="00CB317B" w14:paraId="5DFE8830" w14:textId="77777777" w:rsidTr="007B6162">
        <w:trPr>
          <w:cantSplit/>
        </w:trPr>
        <w:tc>
          <w:tcPr>
            <w:tcW w:w="3150" w:type="dxa"/>
          </w:tcPr>
          <w:p w14:paraId="5F88869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ST7 (loại vỏ bọc  trên nền vật liệu PE)</w:t>
            </w:r>
          </w:p>
        </w:tc>
        <w:tc>
          <w:tcPr>
            <w:tcW w:w="5220" w:type="dxa"/>
            <w:vAlign w:val="center"/>
          </w:tcPr>
          <w:p w14:paraId="139F369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90</w:t>
            </w:r>
          </w:p>
        </w:tc>
      </w:tr>
    </w:tbl>
    <w:p w14:paraId="1AA6D7F1" w14:textId="77777777" w:rsidR="007B6162" w:rsidRPr="00CB317B" w:rsidRDefault="007B6162">
      <w:pPr>
        <w:numPr>
          <w:ilvl w:val="0"/>
          <w:numId w:val="493"/>
        </w:numPr>
        <w:spacing w:line="264" w:lineRule="auto"/>
        <w:ind w:left="0" w:right="-79" w:firstLine="540"/>
        <w:contextualSpacing/>
        <w:rPr>
          <w:b/>
          <w:spacing w:val="-10"/>
          <w:sz w:val="26"/>
          <w:szCs w:val="26"/>
        </w:rPr>
      </w:pPr>
      <w:r w:rsidRPr="00CB317B">
        <w:rPr>
          <w:b/>
          <w:spacing w:val="-10"/>
          <w:sz w:val="26"/>
          <w:szCs w:val="26"/>
        </w:rPr>
        <w:t>Lớp cách điện :</w:t>
      </w:r>
    </w:p>
    <w:p w14:paraId="0DB6F4CC"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Lớp cách điện được định hình bên ngoài ruột dẫn bằng phương pháp đùn.</w:t>
      </w:r>
    </w:p>
    <w:p w14:paraId="3ED9EB16"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Vật liệu cấu tạo: XLPE hay EPR.</w:t>
      </w:r>
    </w:p>
    <w:p w14:paraId="491C6E94"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Chiều dày danh định theo bảng sau:</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28"/>
        <w:gridCol w:w="2244"/>
        <w:gridCol w:w="2057"/>
      </w:tblGrid>
      <w:tr w:rsidR="007E6F7A" w:rsidRPr="00CB317B" w14:paraId="6F1F232C" w14:textId="77777777" w:rsidTr="007F7E7C">
        <w:tc>
          <w:tcPr>
            <w:tcW w:w="4128" w:type="dxa"/>
            <w:vMerge w:val="restart"/>
          </w:tcPr>
          <w:p w14:paraId="62CAF775"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Tiết diện danh định</w:t>
            </w:r>
          </w:p>
          <w:p w14:paraId="1F843F9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 xml:space="preserve">của ruột dẫn điện </w:t>
            </w:r>
          </w:p>
          <w:p w14:paraId="2F882F8A" w14:textId="77777777" w:rsidR="007B6162" w:rsidRPr="00CB317B" w:rsidRDefault="007B6162" w:rsidP="001E6339">
            <w:pPr>
              <w:spacing w:line="264" w:lineRule="auto"/>
              <w:contextualSpacing/>
              <w:jc w:val="center"/>
              <w:rPr>
                <w:b/>
                <w:spacing w:val="-10"/>
                <w:sz w:val="26"/>
                <w:szCs w:val="26"/>
              </w:rPr>
            </w:pPr>
            <w:r w:rsidRPr="00CB317B">
              <w:rPr>
                <w:spacing w:val="-10"/>
                <w:sz w:val="26"/>
                <w:szCs w:val="26"/>
              </w:rPr>
              <w:t>[ mm²]</w:t>
            </w:r>
          </w:p>
        </w:tc>
        <w:tc>
          <w:tcPr>
            <w:tcW w:w="4301" w:type="dxa"/>
            <w:gridSpan w:val="2"/>
          </w:tcPr>
          <w:p w14:paraId="1694970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 xml:space="preserve">Chiều dày danh định </w:t>
            </w:r>
          </w:p>
          <w:p w14:paraId="5D71BAF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của lớp cách điện  (D</w:t>
            </w:r>
            <w:r w:rsidRPr="00CB317B">
              <w:rPr>
                <w:spacing w:val="-10"/>
                <w:sz w:val="26"/>
                <w:szCs w:val="26"/>
                <w:vertAlign w:val="subscript"/>
              </w:rPr>
              <w:t>cđ</w:t>
            </w:r>
            <w:r w:rsidRPr="00CB317B">
              <w:rPr>
                <w:spacing w:val="-10"/>
                <w:sz w:val="26"/>
                <w:szCs w:val="26"/>
              </w:rPr>
              <w:t>) [mm]</w:t>
            </w:r>
          </w:p>
        </w:tc>
      </w:tr>
      <w:tr w:rsidR="007E6F7A" w:rsidRPr="00CB317B" w14:paraId="00981C45" w14:textId="77777777" w:rsidTr="007F7E7C">
        <w:tc>
          <w:tcPr>
            <w:tcW w:w="4128" w:type="dxa"/>
            <w:vMerge/>
          </w:tcPr>
          <w:p w14:paraId="18952FB8" w14:textId="77777777" w:rsidR="007B6162" w:rsidRPr="00CB317B" w:rsidRDefault="007B6162" w:rsidP="001E6339">
            <w:pPr>
              <w:spacing w:line="264" w:lineRule="auto"/>
              <w:contextualSpacing/>
              <w:jc w:val="center"/>
              <w:rPr>
                <w:spacing w:val="-10"/>
                <w:sz w:val="26"/>
                <w:szCs w:val="26"/>
              </w:rPr>
            </w:pPr>
          </w:p>
        </w:tc>
        <w:tc>
          <w:tcPr>
            <w:tcW w:w="2244" w:type="dxa"/>
          </w:tcPr>
          <w:p w14:paraId="2E546C8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XLPE</w:t>
            </w:r>
          </w:p>
        </w:tc>
        <w:tc>
          <w:tcPr>
            <w:tcW w:w="2057" w:type="dxa"/>
          </w:tcPr>
          <w:p w14:paraId="77D34F5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EPR</w:t>
            </w:r>
          </w:p>
        </w:tc>
      </w:tr>
      <w:tr w:rsidR="007E6F7A" w:rsidRPr="00CB317B" w14:paraId="583E4E85" w14:textId="77777777" w:rsidTr="007F7E7C">
        <w:tc>
          <w:tcPr>
            <w:tcW w:w="4128" w:type="dxa"/>
          </w:tcPr>
          <w:p w14:paraId="77CEDC1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10</w:t>
            </w:r>
          </w:p>
        </w:tc>
        <w:tc>
          <w:tcPr>
            <w:tcW w:w="2244" w:type="dxa"/>
          </w:tcPr>
          <w:p w14:paraId="55DE1F2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0,7</w:t>
            </w:r>
          </w:p>
        </w:tc>
        <w:tc>
          <w:tcPr>
            <w:tcW w:w="2057" w:type="dxa"/>
          </w:tcPr>
          <w:p w14:paraId="455E931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1,0</w:t>
            </w:r>
          </w:p>
        </w:tc>
      </w:tr>
      <w:tr w:rsidR="007E6F7A" w:rsidRPr="00CB317B" w14:paraId="597CB472" w14:textId="77777777" w:rsidTr="007F7E7C">
        <w:tc>
          <w:tcPr>
            <w:tcW w:w="4128" w:type="dxa"/>
          </w:tcPr>
          <w:p w14:paraId="69572ABE"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16</w:t>
            </w:r>
          </w:p>
        </w:tc>
        <w:tc>
          <w:tcPr>
            <w:tcW w:w="2244" w:type="dxa"/>
          </w:tcPr>
          <w:p w14:paraId="500FA07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0,7</w:t>
            </w:r>
          </w:p>
        </w:tc>
        <w:tc>
          <w:tcPr>
            <w:tcW w:w="2057" w:type="dxa"/>
          </w:tcPr>
          <w:p w14:paraId="028C3FE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1,0</w:t>
            </w:r>
          </w:p>
        </w:tc>
      </w:tr>
    </w:tbl>
    <w:p w14:paraId="74A977DD" w14:textId="77777777" w:rsidR="007B6162" w:rsidRPr="00CB317B" w:rsidRDefault="007B6162" w:rsidP="001E6339">
      <w:pPr>
        <w:spacing w:line="264" w:lineRule="auto"/>
        <w:ind w:firstLine="720"/>
        <w:contextualSpacing/>
        <w:jc w:val="both"/>
        <w:rPr>
          <w:spacing w:val="-10"/>
          <w:sz w:val="26"/>
          <w:szCs w:val="26"/>
        </w:rPr>
      </w:pPr>
      <w:r w:rsidRPr="00CB317B">
        <w:rPr>
          <w:spacing w:val="-10"/>
          <w:sz w:val="26"/>
          <w:szCs w:val="26"/>
        </w:rPr>
        <w:t xml:space="preserve">Chiều dày trung bình không được nhỏ hơn chiều dày danh định. </w:t>
      </w:r>
    </w:p>
    <w:p w14:paraId="2468445C" w14:textId="77777777" w:rsidR="007B6162" w:rsidRPr="00CB317B" w:rsidRDefault="007B6162" w:rsidP="001E6339">
      <w:pPr>
        <w:spacing w:line="264" w:lineRule="auto"/>
        <w:ind w:firstLine="720"/>
        <w:contextualSpacing/>
        <w:jc w:val="both"/>
        <w:rPr>
          <w:spacing w:val="-10"/>
          <w:sz w:val="26"/>
          <w:szCs w:val="26"/>
        </w:rPr>
      </w:pPr>
      <w:r w:rsidRPr="00CB317B">
        <w:rPr>
          <w:spacing w:val="-10"/>
          <w:sz w:val="26"/>
          <w:szCs w:val="26"/>
        </w:rPr>
        <w:t>Chiều dày tại một điểm bất kỳ có thể nhỏ hơn giá trị danh định với điều kiện là sự sai khác không được vược quá 0,1 mm+10% Dcđ .</w:t>
      </w:r>
    </w:p>
    <w:p w14:paraId="4F1346A0"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Độ bền điện áp :</w:t>
      </w:r>
    </w:p>
    <w:p w14:paraId="318953B9" w14:textId="77777777" w:rsidR="007B6162" w:rsidRPr="00CB317B" w:rsidRDefault="007B6162" w:rsidP="001E6339">
      <w:pPr>
        <w:pStyle w:val="BodyText3"/>
        <w:tabs>
          <w:tab w:val="left" w:pos="900"/>
        </w:tabs>
        <w:spacing w:after="0" w:line="264" w:lineRule="auto"/>
        <w:ind w:left="555" w:right="-81"/>
        <w:contextualSpacing/>
        <w:jc w:val="both"/>
        <w:rPr>
          <w:spacing w:val="-10"/>
          <w:sz w:val="26"/>
          <w:szCs w:val="26"/>
        </w:rPr>
      </w:pPr>
      <w:r w:rsidRPr="00CB317B">
        <w:rPr>
          <w:spacing w:val="-10"/>
          <w:sz w:val="26"/>
          <w:szCs w:val="26"/>
        </w:rPr>
        <w:tab/>
        <w:t xml:space="preserve">+ Điện áp định mức </w:t>
      </w:r>
      <w:r w:rsidRPr="00CB317B">
        <w:rPr>
          <w:spacing w:val="-10"/>
          <w:sz w:val="26"/>
          <w:szCs w:val="26"/>
        </w:rPr>
        <w:tab/>
      </w:r>
      <w:r w:rsidRPr="00CB317B">
        <w:rPr>
          <w:spacing w:val="-10"/>
          <w:sz w:val="26"/>
          <w:szCs w:val="26"/>
        </w:rPr>
        <w:tab/>
      </w:r>
      <w:r w:rsidRPr="00CB317B">
        <w:rPr>
          <w:spacing w:val="-10"/>
          <w:sz w:val="26"/>
          <w:szCs w:val="26"/>
        </w:rPr>
        <w:tab/>
        <w:t>: 0,6/1 kV</w:t>
      </w:r>
    </w:p>
    <w:p w14:paraId="7C5DB3C0" w14:textId="77777777" w:rsidR="007B6162" w:rsidRPr="00CB317B" w:rsidRDefault="007B6162" w:rsidP="001E6339">
      <w:pPr>
        <w:pStyle w:val="BodyText3"/>
        <w:tabs>
          <w:tab w:val="left" w:pos="900"/>
        </w:tabs>
        <w:spacing w:after="0" w:line="264" w:lineRule="auto"/>
        <w:ind w:left="555" w:right="-81"/>
        <w:contextualSpacing/>
        <w:jc w:val="both"/>
        <w:rPr>
          <w:spacing w:val="-10"/>
          <w:sz w:val="26"/>
          <w:szCs w:val="26"/>
        </w:rPr>
      </w:pPr>
      <w:r w:rsidRPr="00CB317B">
        <w:rPr>
          <w:spacing w:val="-10"/>
          <w:sz w:val="26"/>
          <w:szCs w:val="26"/>
        </w:rPr>
        <w:tab/>
        <w:t>+ Độ bền điện áp cách điện tần số công nghiệp :</w:t>
      </w:r>
    </w:p>
    <w:p w14:paraId="31C5BAE5"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 xml:space="preserve">Thử nghiệm thường xuyên </w:t>
      </w:r>
      <w:r w:rsidRPr="00CB317B">
        <w:rPr>
          <w:spacing w:val="-10"/>
          <w:sz w:val="26"/>
          <w:szCs w:val="26"/>
        </w:rPr>
        <w:tab/>
        <w:t>: 3,5 kV trong 05 phút</w:t>
      </w:r>
    </w:p>
    <w:p w14:paraId="099FBDA2"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nghiệm điển hình</w:t>
      </w:r>
      <w:r w:rsidRPr="00CB317B">
        <w:rPr>
          <w:spacing w:val="-10"/>
          <w:sz w:val="26"/>
          <w:szCs w:val="26"/>
        </w:rPr>
        <w:tab/>
      </w:r>
      <w:r w:rsidRPr="00CB317B">
        <w:rPr>
          <w:spacing w:val="-10"/>
          <w:sz w:val="26"/>
          <w:szCs w:val="26"/>
        </w:rPr>
        <w:tab/>
        <w:t>: 2,4 kV trong 04 giờ</w:t>
      </w:r>
    </w:p>
    <w:p w14:paraId="503AAC8B"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Nhiệt độ danh định lớn nhất của ruột dẫn đối với các vật liệu cách điện:</w:t>
      </w:r>
    </w:p>
    <w:p w14:paraId="75FA2F47" w14:textId="77777777" w:rsidR="007B6162" w:rsidRPr="00CB317B" w:rsidRDefault="007B6162" w:rsidP="001E6339">
      <w:pPr>
        <w:pStyle w:val="BodyText3"/>
        <w:tabs>
          <w:tab w:val="left" w:pos="900"/>
        </w:tabs>
        <w:spacing w:after="0" w:line="264" w:lineRule="auto"/>
        <w:ind w:left="555" w:right="-81"/>
        <w:contextualSpacing/>
        <w:jc w:val="both"/>
        <w:rPr>
          <w:spacing w:val="-10"/>
          <w:sz w:val="26"/>
          <w:szCs w:val="26"/>
        </w:rPr>
      </w:pPr>
      <w:r w:rsidRPr="00CB317B">
        <w:rPr>
          <w:spacing w:val="-10"/>
          <w:sz w:val="26"/>
          <w:szCs w:val="26"/>
        </w:rPr>
        <w:tab/>
        <w:t>+ Làm việc bình thường : 90</w:t>
      </w:r>
      <w:r w:rsidRPr="00CB317B">
        <w:rPr>
          <w:spacing w:val="-10"/>
          <w:sz w:val="26"/>
          <w:szCs w:val="26"/>
        </w:rPr>
        <w:sym w:font="Symbol" w:char="F0B0"/>
      </w:r>
      <w:r w:rsidRPr="00CB317B">
        <w:rPr>
          <w:spacing w:val="-10"/>
          <w:sz w:val="26"/>
          <w:szCs w:val="26"/>
        </w:rPr>
        <w:t>C</w:t>
      </w:r>
    </w:p>
    <w:p w14:paraId="19F4AE62" w14:textId="77777777" w:rsidR="007B6162" w:rsidRPr="00CB317B" w:rsidRDefault="007B6162" w:rsidP="001E6339">
      <w:pPr>
        <w:pStyle w:val="BodyText3"/>
        <w:tabs>
          <w:tab w:val="left" w:pos="900"/>
        </w:tabs>
        <w:spacing w:after="0" w:line="264" w:lineRule="auto"/>
        <w:ind w:left="555" w:right="-81"/>
        <w:contextualSpacing/>
        <w:jc w:val="both"/>
        <w:rPr>
          <w:spacing w:val="-10"/>
          <w:sz w:val="26"/>
          <w:szCs w:val="26"/>
        </w:rPr>
      </w:pPr>
      <w:r w:rsidRPr="00CB317B">
        <w:rPr>
          <w:spacing w:val="-10"/>
          <w:sz w:val="26"/>
          <w:szCs w:val="26"/>
        </w:rPr>
        <w:tab/>
        <w:t>+ Ngắn mạch (thời gian tối đa 5s) : 250</w:t>
      </w:r>
      <w:r w:rsidRPr="00CB317B">
        <w:rPr>
          <w:spacing w:val="-10"/>
          <w:sz w:val="26"/>
          <w:szCs w:val="26"/>
        </w:rPr>
        <w:sym w:font="Symbol" w:char="F0B0"/>
      </w:r>
      <w:r w:rsidRPr="00CB317B">
        <w:rPr>
          <w:spacing w:val="-10"/>
          <w:sz w:val="26"/>
          <w:szCs w:val="26"/>
        </w:rPr>
        <w:t>C</w:t>
      </w:r>
    </w:p>
    <w:p w14:paraId="5AD2952E" w14:textId="77777777" w:rsidR="007B6162" w:rsidRPr="00CB317B" w:rsidRDefault="007B6162">
      <w:pPr>
        <w:numPr>
          <w:ilvl w:val="0"/>
          <w:numId w:val="493"/>
        </w:numPr>
        <w:spacing w:line="264" w:lineRule="auto"/>
        <w:ind w:left="0" w:right="-79" w:firstLine="540"/>
        <w:contextualSpacing/>
        <w:rPr>
          <w:b/>
          <w:spacing w:val="-10"/>
          <w:sz w:val="26"/>
          <w:szCs w:val="26"/>
        </w:rPr>
      </w:pPr>
      <w:r w:rsidRPr="00CB317B">
        <w:rPr>
          <w:b/>
          <w:spacing w:val="-10"/>
          <w:sz w:val="26"/>
          <w:szCs w:val="26"/>
        </w:rPr>
        <w:t xml:space="preserve">Lớp bọc bên trong và chất độn :  </w:t>
      </w:r>
    </w:p>
    <w:p w14:paraId="5BB1ECA9"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lastRenderedPageBreak/>
        <w:t>Khoảng trống giữa các lõi được đùn đầy bằng chất độn và có một lớp bọc bên trong được bọc phủ lên các lõi.</w:t>
      </w:r>
    </w:p>
    <w:p w14:paraId="53D0FF43"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Lớp bọc bên trong có thể được tạo thành bằng phương pháp đùn.</w:t>
      </w:r>
    </w:p>
    <w:p w14:paraId="13DD8E73"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Vỏ bọc bên trong và chất độn phải là các vật liệu thích hợp với nhiệt độ làm việc của cáp và phải tương đương với vật liệu cách điện. Cho phép dùng một vòng xoắn mở bằng băng quấn thích hợp làm nút buộc trước khi tạo hình vỏ bọc bên trong bằng phương pháp đùn.</w:t>
      </w:r>
    </w:p>
    <w:p w14:paraId="35AE94D7"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Vật liệu của lớp vỏ bọc bên trong: PVC.</w:t>
      </w:r>
    </w:p>
    <w:p w14:paraId="0590C564" w14:textId="77777777" w:rsidR="007B6162" w:rsidRPr="00CB317B" w:rsidRDefault="007B6162">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Chiều dày lớp vỏ bọc bên trong được định hình bằng phương pháp đùn: 1mm</w:t>
      </w:r>
    </w:p>
    <w:p w14:paraId="1DF1332B" w14:textId="77777777" w:rsidR="007B6162" w:rsidRPr="00CB317B" w:rsidRDefault="007B6162">
      <w:pPr>
        <w:numPr>
          <w:ilvl w:val="0"/>
          <w:numId w:val="493"/>
        </w:numPr>
        <w:spacing w:line="264" w:lineRule="auto"/>
        <w:ind w:left="0" w:right="-79" w:firstLine="540"/>
        <w:contextualSpacing/>
        <w:rPr>
          <w:spacing w:val="-10"/>
          <w:sz w:val="26"/>
          <w:szCs w:val="26"/>
        </w:rPr>
      </w:pPr>
      <w:r w:rsidRPr="00CB317B">
        <w:rPr>
          <w:b/>
          <w:spacing w:val="-10"/>
          <w:sz w:val="26"/>
          <w:szCs w:val="26"/>
        </w:rPr>
        <w:t>Áo giáp :</w:t>
      </w:r>
    </w:p>
    <w:p w14:paraId="4944C80B" w14:textId="77777777" w:rsidR="007B6162" w:rsidRPr="00CB317B" w:rsidRDefault="007B6162" w:rsidP="001E6339">
      <w:pPr>
        <w:spacing w:line="264" w:lineRule="auto"/>
        <w:ind w:firstLine="720"/>
        <w:contextualSpacing/>
        <w:jc w:val="both"/>
        <w:rPr>
          <w:spacing w:val="-10"/>
          <w:sz w:val="26"/>
          <w:szCs w:val="26"/>
        </w:rPr>
      </w:pPr>
      <w:r w:rsidRPr="00CB317B">
        <w:rPr>
          <w:spacing w:val="-10"/>
          <w:sz w:val="26"/>
          <w:szCs w:val="26"/>
        </w:rPr>
        <w:t>Áo giáp làm bằng kim loại có thể là một trong 03 dạng sau :</w:t>
      </w:r>
    </w:p>
    <w:p w14:paraId="6EBB3C83" w14:textId="77777777" w:rsidR="007B6162" w:rsidRPr="00CB317B" w:rsidRDefault="007B6162" w:rsidP="001E6339">
      <w:pPr>
        <w:autoSpaceDE w:val="0"/>
        <w:autoSpaceDN w:val="0"/>
        <w:spacing w:line="264" w:lineRule="auto"/>
        <w:ind w:firstLine="720"/>
        <w:contextualSpacing/>
        <w:rPr>
          <w:spacing w:val="-10"/>
          <w:sz w:val="26"/>
          <w:szCs w:val="26"/>
        </w:rPr>
      </w:pPr>
      <w:r w:rsidRPr="00CB317B">
        <w:rPr>
          <w:spacing w:val="-10"/>
          <w:sz w:val="26"/>
          <w:szCs w:val="26"/>
        </w:rPr>
        <w:t>+ Áo giáp bằng dây dẹt.</w:t>
      </w:r>
    </w:p>
    <w:p w14:paraId="200D6AB9" w14:textId="77777777" w:rsidR="007B6162" w:rsidRPr="00CB317B" w:rsidRDefault="007B6162" w:rsidP="001E6339">
      <w:pPr>
        <w:autoSpaceDE w:val="0"/>
        <w:autoSpaceDN w:val="0"/>
        <w:spacing w:line="264" w:lineRule="auto"/>
        <w:ind w:firstLine="720"/>
        <w:contextualSpacing/>
        <w:rPr>
          <w:spacing w:val="-10"/>
          <w:sz w:val="26"/>
          <w:szCs w:val="26"/>
        </w:rPr>
      </w:pPr>
      <w:r w:rsidRPr="00CB317B">
        <w:rPr>
          <w:spacing w:val="-10"/>
          <w:sz w:val="26"/>
          <w:szCs w:val="26"/>
        </w:rPr>
        <w:t>+ Áo giáp bằng dây tròn.</w:t>
      </w:r>
    </w:p>
    <w:p w14:paraId="3DC3FBDF" w14:textId="77777777" w:rsidR="007B6162" w:rsidRPr="00CB317B" w:rsidRDefault="007B6162" w:rsidP="001E6339">
      <w:pPr>
        <w:autoSpaceDE w:val="0"/>
        <w:autoSpaceDN w:val="0"/>
        <w:spacing w:line="264" w:lineRule="auto"/>
        <w:ind w:firstLine="720"/>
        <w:contextualSpacing/>
        <w:rPr>
          <w:spacing w:val="-10"/>
          <w:sz w:val="26"/>
          <w:szCs w:val="26"/>
        </w:rPr>
      </w:pPr>
      <w:r w:rsidRPr="00CB317B">
        <w:rPr>
          <w:spacing w:val="-10"/>
          <w:sz w:val="26"/>
          <w:szCs w:val="26"/>
        </w:rPr>
        <w:t>+ Áo giáp bằng băng quấn kép.</w:t>
      </w:r>
    </w:p>
    <w:p w14:paraId="22A26A7D"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Áo giáp kim loại được áp vào lớp bọc bên trong.</w:t>
      </w:r>
    </w:p>
    <w:p w14:paraId="4BDBF408" w14:textId="77777777" w:rsidR="007B6162" w:rsidRPr="00CB317B" w:rsidRDefault="007B6162">
      <w:pPr>
        <w:numPr>
          <w:ilvl w:val="0"/>
          <w:numId w:val="396"/>
        </w:numPr>
        <w:tabs>
          <w:tab w:val="clear" w:pos="360"/>
          <w:tab w:val="num" w:pos="720"/>
        </w:tabs>
        <w:autoSpaceDE w:val="0"/>
        <w:autoSpaceDN w:val="0"/>
        <w:spacing w:line="264" w:lineRule="auto"/>
        <w:ind w:left="720"/>
        <w:contextualSpacing/>
        <w:rPr>
          <w:i/>
          <w:spacing w:val="-10"/>
          <w:sz w:val="26"/>
          <w:szCs w:val="26"/>
        </w:rPr>
      </w:pPr>
      <w:r w:rsidRPr="00CB317B">
        <w:rPr>
          <w:i/>
          <w:spacing w:val="-10"/>
          <w:sz w:val="26"/>
          <w:szCs w:val="26"/>
        </w:rPr>
        <w:t>Áo giáp bằng dây dẹt hoặc tròn :</w:t>
      </w:r>
    </w:p>
    <w:p w14:paraId="502DC0B4"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Áo giáp làm bằng dây phải kín, có nghĩa là chỉ còn khe hở rất nhỏ giữa các dây kề nhau. Có thể dùng một vòng xoắn kiểu băng quấn bằng thép mạ có chiều dày danh định nhỏ nhất là 0,3mm quấn đè lên trên áo giáp bằng dây thép dẹt và trên áo giáp bằng dây thép tròn, nếu cần.</w:t>
      </w:r>
    </w:p>
    <w:p w14:paraId="0646A584"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Vật liệu : </w:t>
      </w:r>
    </w:p>
    <w:p w14:paraId="5F48708C" w14:textId="77777777" w:rsidR="007B6162" w:rsidRPr="00CB317B" w:rsidRDefault="007B6162" w:rsidP="001E6339">
      <w:pPr>
        <w:pStyle w:val="BodyText3"/>
        <w:tabs>
          <w:tab w:val="left" w:pos="900"/>
        </w:tabs>
        <w:spacing w:after="0" w:line="264" w:lineRule="auto"/>
        <w:ind w:left="900" w:right="-79" w:hanging="360"/>
        <w:contextualSpacing/>
        <w:jc w:val="both"/>
        <w:rPr>
          <w:spacing w:val="-10"/>
          <w:sz w:val="26"/>
          <w:szCs w:val="26"/>
        </w:rPr>
      </w:pPr>
      <w:r w:rsidRPr="00CB317B">
        <w:rPr>
          <w:spacing w:val="-10"/>
          <w:sz w:val="26"/>
          <w:szCs w:val="26"/>
        </w:rPr>
        <w:tab/>
        <w:t xml:space="preserve">+ Dây dẹt hoặc dây tròn phải là thép mạ, đồng, đồng mạ thiếc, nhôm hoặc hợp kim nhôm.  </w:t>
      </w:r>
    </w:p>
    <w:p w14:paraId="7912A284" w14:textId="77777777" w:rsidR="007B6162" w:rsidRPr="00CB317B" w:rsidRDefault="007B6162" w:rsidP="001E6339">
      <w:pPr>
        <w:pStyle w:val="BodyText3"/>
        <w:tabs>
          <w:tab w:val="left" w:pos="900"/>
        </w:tabs>
        <w:spacing w:after="0" w:line="264" w:lineRule="auto"/>
        <w:ind w:left="900" w:right="-79" w:hanging="360"/>
        <w:contextualSpacing/>
        <w:jc w:val="both"/>
        <w:rPr>
          <w:spacing w:val="-10"/>
          <w:sz w:val="26"/>
          <w:szCs w:val="26"/>
        </w:rPr>
      </w:pPr>
      <w:r w:rsidRPr="00CB317B">
        <w:rPr>
          <w:spacing w:val="-10"/>
          <w:sz w:val="26"/>
          <w:szCs w:val="26"/>
        </w:rPr>
        <w:tab/>
        <w:t>+ Khi lựa chọn vật liệu cho áo giáp, cần phải đặc biệt lưu ý đến khả năng bị ăn mòn không chỉ vì an toàn cơ mà còn vì an toàn điện.</w:t>
      </w:r>
    </w:p>
    <w:p w14:paraId="5AF1A53A"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Kích thước danh định của dây :</w:t>
      </w:r>
    </w:p>
    <w:p w14:paraId="035C84E8" w14:textId="77777777" w:rsidR="007B6162" w:rsidRPr="00CB317B" w:rsidRDefault="007B6162" w:rsidP="001E6339">
      <w:pPr>
        <w:pStyle w:val="BodyText3"/>
        <w:tabs>
          <w:tab w:val="left" w:pos="900"/>
        </w:tabs>
        <w:spacing w:after="0" w:line="264" w:lineRule="auto"/>
        <w:ind w:left="557" w:right="-79"/>
        <w:contextualSpacing/>
        <w:jc w:val="both"/>
        <w:rPr>
          <w:spacing w:val="-10"/>
          <w:sz w:val="26"/>
          <w:szCs w:val="26"/>
        </w:rPr>
      </w:pPr>
      <w:r w:rsidRPr="00CB317B">
        <w:rPr>
          <w:spacing w:val="-10"/>
          <w:sz w:val="26"/>
          <w:szCs w:val="26"/>
        </w:rPr>
        <w:tab/>
        <w:t>+ Dây tròn làm áo giáp:</w:t>
      </w: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2250"/>
        <w:gridCol w:w="3960"/>
      </w:tblGrid>
      <w:tr w:rsidR="007E6F7A" w:rsidRPr="00CB317B" w14:paraId="409A477C" w14:textId="77777777" w:rsidTr="007F7E7C">
        <w:trPr>
          <w:cantSplit/>
        </w:trPr>
        <w:tc>
          <w:tcPr>
            <w:tcW w:w="3780" w:type="dxa"/>
            <w:gridSpan w:val="2"/>
          </w:tcPr>
          <w:p w14:paraId="0F635BCD"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Đường kính giả đđịnh dưới lớp áp giáp [mm]</w:t>
            </w:r>
          </w:p>
        </w:tc>
        <w:tc>
          <w:tcPr>
            <w:tcW w:w="3960" w:type="dxa"/>
            <w:vMerge w:val="restart"/>
            <w:vAlign w:val="center"/>
          </w:tcPr>
          <w:p w14:paraId="71C57EB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Đường kính danh đđịnh tối thiểu của dây tròn làm áo giáp [mm]</w:t>
            </w:r>
          </w:p>
        </w:tc>
      </w:tr>
      <w:tr w:rsidR="007E6F7A" w:rsidRPr="00CB317B" w14:paraId="1FA20D09" w14:textId="77777777" w:rsidTr="007F7E7C">
        <w:tc>
          <w:tcPr>
            <w:tcW w:w="1530" w:type="dxa"/>
          </w:tcPr>
          <w:p w14:paraId="79B52B32"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Lớn hơn</w:t>
            </w:r>
          </w:p>
        </w:tc>
        <w:tc>
          <w:tcPr>
            <w:tcW w:w="2250" w:type="dxa"/>
          </w:tcPr>
          <w:p w14:paraId="3647247C"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Nhỏ hơn và bằng</w:t>
            </w:r>
          </w:p>
        </w:tc>
        <w:tc>
          <w:tcPr>
            <w:tcW w:w="3960" w:type="dxa"/>
            <w:vMerge/>
          </w:tcPr>
          <w:p w14:paraId="624F84AF" w14:textId="77777777" w:rsidR="007B6162" w:rsidRPr="00CB317B" w:rsidRDefault="007B6162" w:rsidP="001E6339">
            <w:pPr>
              <w:spacing w:line="264" w:lineRule="auto"/>
              <w:contextualSpacing/>
              <w:jc w:val="center"/>
              <w:rPr>
                <w:spacing w:val="-10"/>
                <w:sz w:val="26"/>
                <w:szCs w:val="26"/>
              </w:rPr>
            </w:pPr>
          </w:p>
        </w:tc>
      </w:tr>
      <w:tr w:rsidR="007E6F7A" w:rsidRPr="00CB317B" w14:paraId="27F71AEA" w14:textId="77777777" w:rsidTr="007F7E7C">
        <w:tc>
          <w:tcPr>
            <w:tcW w:w="1530" w:type="dxa"/>
          </w:tcPr>
          <w:p w14:paraId="26DAD57B" w14:textId="77777777" w:rsidR="007B6162" w:rsidRPr="00CB317B" w:rsidRDefault="007B6162" w:rsidP="001E6339">
            <w:pPr>
              <w:spacing w:line="264" w:lineRule="auto"/>
              <w:contextualSpacing/>
              <w:jc w:val="center"/>
              <w:rPr>
                <w:spacing w:val="-10"/>
                <w:sz w:val="26"/>
                <w:szCs w:val="26"/>
              </w:rPr>
            </w:pPr>
          </w:p>
        </w:tc>
        <w:tc>
          <w:tcPr>
            <w:tcW w:w="2250" w:type="dxa"/>
          </w:tcPr>
          <w:p w14:paraId="343CA6E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10</w:t>
            </w:r>
          </w:p>
        </w:tc>
        <w:tc>
          <w:tcPr>
            <w:tcW w:w="3960" w:type="dxa"/>
          </w:tcPr>
          <w:p w14:paraId="15DBAFE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0,8</w:t>
            </w:r>
          </w:p>
        </w:tc>
      </w:tr>
      <w:tr w:rsidR="007E6F7A" w:rsidRPr="00CB317B" w14:paraId="164430EE" w14:textId="77777777" w:rsidTr="007F7E7C">
        <w:tc>
          <w:tcPr>
            <w:tcW w:w="1530" w:type="dxa"/>
          </w:tcPr>
          <w:p w14:paraId="4DD0441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10</w:t>
            </w:r>
          </w:p>
        </w:tc>
        <w:tc>
          <w:tcPr>
            <w:tcW w:w="2250" w:type="dxa"/>
          </w:tcPr>
          <w:p w14:paraId="49D22D2E"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15</w:t>
            </w:r>
          </w:p>
        </w:tc>
        <w:tc>
          <w:tcPr>
            <w:tcW w:w="3960" w:type="dxa"/>
          </w:tcPr>
          <w:p w14:paraId="1F1C285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1,25</w:t>
            </w:r>
          </w:p>
        </w:tc>
      </w:tr>
      <w:tr w:rsidR="007E6F7A" w:rsidRPr="00CB317B" w14:paraId="73F9D994" w14:textId="77777777" w:rsidTr="007F7E7C">
        <w:tc>
          <w:tcPr>
            <w:tcW w:w="1530" w:type="dxa"/>
          </w:tcPr>
          <w:p w14:paraId="5115CB1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15</w:t>
            </w:r>
          </w:p>
        </w:tc>
        <w:tc>
          <w:tcPr>
            <w:tcW w:w="2250" w:type="dxa"/>
          </w:tcPr>
          <w:p w14:paraId="4C1D06C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25</w:t>
            </w:r>
          </w:p>
        </w:tc>
        <w:tc>
          <w:tcPr>
            <w:tcW w:w="3960" w:type="dxa"/>
          </w:tcPr>
          <w:p w14:paraId="1099B67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1,6</w:t>
            </w:r>
          </w:p>
        </w:tc>
      </w:tr>
    </w:tbl>
    <w:p w14:paraId="531D079D" w14:textId="77777777" w:rsidR="007B6162" w:rsidRPr="00CB317B" w:rsidRDefault="007B6162" w:rsidP="001E6339">
      <w:pPr>
        <w:pStyle w:val="BodyText3"/>
        <w:tabs>
          <w:tab w:val="left" w:pos="900"/>
        </w:tabs>
        <w:spacing w:after="0" w:line="264" w:lineRule="auto"/>
        <w:ind w:left="557" w:right="-79" w:firstLine="343"/>
        <w:contextualSpacing/>
        <w:jc w:val="both"/>
        <w:rPr>
          <w:spacing w:val="-10"/>
          <w:sz w:val="26"/>
          <w:szCs w:val="26"/>
        </w:rPr>
      </w:pPr>
      <w:r w:rsidRPr="00CB317B">
        <w:rPr>
          <w:spacing w:val="-10"/>
          <w:sz w:val="26"/>
          <w:szCs w:val="26"/>
        </w:rPr>
        <w:t xml:space="preserve">Đường kính dây dùng làm áo giáp không được thấp hơn giá trị danh định 5%.  </w:t>
      </w:r>
    </w:p>
    <w:p w14:paraId="1BB9EDD3" w14:textId="77777777" w:rsidR="007B6162" w:rsidRPr="00CB317B" w:rsidRDefault="007B6162" w:rsidP="001E6339">
      <w:pPr>
        <w:spacing w:line="264" w:lineRule="auto"/>
        <w:ind w:firstLine="900"/>
        <w:contextualSpacing/>
        <w:jc w:val="both"/>
        <w:rPr>
          <w:spacing w:val="-10"/>
          <w:sz w:val="26"/>
          <w:szCs w:val="26"/>
        </w:rPr>
      </w:pPr>
      <w:r w:rsidRPr="00CB317B">
        <w:rPr>
          <w:spacing w:val="-10"/>
          <w:sz w:val="26"/>
          <w:szCs w:val="26"/>
        </w:rPr>
        <w:t xml:space="preserve">+  Dây làm áo giáp loại dẹt : 0,8mm. Chiều dày dây dùng làm áo giáp không được thấp hơn giá trị danh định 8%.  </w:t>
      </w:r>
    </w:p>
    <w:p w14:paraId="46E57EAF" w14:textId="77777777" w:rsidR="007B6162" w:rsidRPr="00CB317B" w:rsidRDefault="007B6162">
      <w:pPr>
        <w:numPr>
          <w:ilvl w:val="0"/>
          <w:numId w:val="396"/>
        </w:numPr>
        <w:tabs>
          <w:tab w:val="clear" w:pos="360"/>
          <w:tab w:val="num" w:pos="720"/>
        </w:tabs>
        <w:autoSpaceDE w:val="0"/>
        <w:autoSpaceDN w:val="0"/>
        <w:spacing w:line="264" w:lineRule="auto"/>
        <w:ind w:left="720"/>
        <w:contextualSpacing/>
        <w:rPr>
          <w:i/>
          <w:spacing w:val="-10"/>
          <w:sz w:val="26"/>
          <w:szCs w:val="26"/>
        </w:rPr>
      </w:pPr>
      <w:r w:rsidRPr="00CB317B">
        <w:rPr>
          <w:i/>
          <w:spacing w:val="-10"/>
          <w:sz w:val="26"/>
          <w:szCs w:val="26"/>
        </w:rPr>
        <w:t>Áo giáp bằng băng quấn :</w:t>
      </w:r>
    </w:p>
    <w:p w14:paraId="6D39E0E7"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Áo giáp làm bằng băng quấn cần được quấn chồng thành hai lớp do vậy lớp băng quấn bên ngoài phải đè lên khe hở giữa 02 vòng kề nhau của lớp băng quấn bên trong. Khe hở giữa các vòng quấn kề nhau của từng dãy băng không được vượt quá 50% chiều rộng của băng quấn.</w:t>
      </w:r>
    </w:p>
    <w:p w14:paraId="6075FC3F"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Vật liệu : </w:t>
      </w:r>
    </w:p>
    <w:p w14:paraId="295AE051" w14:textId="77777777" w:rsidR="007B6162" w:rsidRPr="00CB317B" w:rsidRDefault="007B616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Các băng quấn phải là thép, thép mạ, nhôm hoặc hợp kim nhôm. Các băng quấn thép có thể được cán nóng hay cán nguội và có chất lượng thương phẩm.</w:t>
      </w:r>
    </w:p>
    <w:p w14:paraId="1E5C5EB1" w14:textId="77777777" w:rsidR="007B6162" w:rsidRPr="00CB317B" w:rsidRDefault="007B6162" w:rsidP="001E6339">
      <w:pPr>
        <w:pStyle w:val="BodyText3"/>
        <w:tabs>
          <w:tab w:val="left" w:pos="900"/>
        </w:tabs>
        <w:spacing w:after="0" w:line="264" w:lineRule="auto"/>
        <w:ind w:left="900" w:right="-79" w:hanging="343"/>
        <w:contextualSpacing/>
        <w:jc w:val="both"/>
        <w:rPr>
          <w:spacing w:val="-10"/>
          <w:sz w:val="26"/>
          <w:szCs w:val="26"/>
        </w:rPr>
      </w:pPr>
      <w:r w:rsidRPr="00CB317B">
        <w:rPr>
          <w:spacing w:val="-10"/>
          <w:sz w:val="26"/>
          <w:szCs w:val="26"/>
        </w:rPr>
        <w:tab/>
        <w:t>+ Khi lựa chọn vật liệu cho áo giáp, cần phải đặc biệt lưu ý đến khả năng bị ăn mòn không chỉ vì an toàn cơ mà còn vì an toàn điện.</w:t>
      </w:r>
    </w:p>
    <w:p w14:paraId="58A968EB"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lastRenderedPageBreak/>
        <w:t xml:space="preserve">Kích thước danh định của băng quấn dùng làm áo giáp :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80"/>
        <w:gridCol w:w="1980"/>
        <w:gridCol w:w="2250"/>
      </w:tblGrid>
      <w:tr w:rsidR="007E6F7A" w:rsidRPr="00CB317B" w14:paraId="3BB2CB4D" w14:textId="77777777" w:rsidTr="007B6162">
        <w:trPr>
          <w:cantSplit/>
        </w:trPr>
        <w:tc>
          <w:tcPr>
            <w:tcW w:w="3780" w:type="dxa"/>
            <w:vAlign w:val="center"/>
          </w:tcPr>
          <w:p w14:paraId="762AD72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Đường kính giả định dưới lớp áp giáp  [mm]</w:t>
            </w:r>
          </w:p>
        </w:tc>
        <w:tc>
          <w:tcPr>
            <w:tcW w:w="4230" w:type="dxa"/>
            <w:gridSpan w:val="2"/>
            <w:vAlign w:val="center"/>
          </w:tcPr>
          <w:p w14:paraId="648E21C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Chiều dày của băng quấn [mm]</w:t>
            </w:r>
          </w:p>
        </w:tc>
      </w:tr>
      <w:tr w:rsidR="007E6F7A" w:rsidRPr="00CB317B" w14:paraId="72FCB1B7" w14:textId="77777777" w:rsidTr="007B6162">
        <w:tc>
          <w:tcPr>
            <w:tcW w:w="3780" w:type="dxa"/>
            <w:vAlign w:val="center"/>
          </w:tcPr>
          <w:p w14:paraId="552E140D"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Nhỏ hơn và bằng</w:t>
            </w:r>
          </w:p>
        </w:tc>
        <w:tc>
          <w:tcPr>
            <w:tcW w:w="1980" w:type="dxa"/>
            <w:vAlign w:val="center"/>
          </w:tcPr>
          <w:p w14:paraId="63C410B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Thép hoặc thép mạ</w:t>
            </w:r>
          </w:p>
        </w:tc>
        <w:tc>
          <w:tcPr>
            <w:tcW w:w="2250" w:type="dxa"/>
            <w:tcBorders>
              <w:top w:val="nil"/>
            </w:tcBorders>
            <w:vAlign w:val="center"/>
          </w:tcPr>
          <w:p w14:paraId="73C1F5B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Nhôm hoặc hợp kim nhôm</w:t>
            </w:r>
          </w:p>
        </w:tc>
      </w:tr>
      <w:tr w:rsidR="007E6F7A" w:rsidRPr="00CB317B" w14:paraId="79F9E0B5" w14:textId="77777777" w:rsidTr="007B6162">
        <w:tc>
          <w:tcPr>
            <w:tcW w:w="3780" w:type="dxa"/>
            <w:vAlign w:val="center"/>
          </w:tcPr>
          <w:p w14:paraId="633AAEE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30</w:t>
            </w:r>
          </w:p>
        </w:tc>
        <w:tc>
          <w:tcPr>
            <w:tcW w:w="1980" w:type="dxa"/>
            <w:vAlign w:val="center"/>
          </w:tcPr>
          <w:p w14:paraId="5D5452F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0,2</w:t>
            </w:r>
          </w:p>
        </w:tc>
        <w:tc>
          <w:tcPr>
            <w:tcW w:w="2250" w:type="dxa"/>
            <w:vAlign w:val="center"/>
          </w:tcPr>
          <w:p w14:paraId="06FED9E5"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0,5</w:t>
            </w:r>
          </w:p>
        </w:tc>
      </w:tr>
    </w:tbl>
    <w:p w14:paraId="022E7AA4" w14:textId="77777777" w:rsidR="007B6162" w:rsidRPr="00CB317B" w:rsidRDefault="007B616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xml:space="preserve">Chiều dày băng quấn dùng làm áo giáp không được thấp hơn giá trị danh định 10%.  </w:t>
      </w:r>
    </w:p>
    <w:p w14:paraId="4C2394DC" w14:textId="77777777" w:rsidR="007B6162" w:rsidRPr="00CB317B" w:rsidRDefault="007B6162">
      <w:pPr>
        <w:numPr>
          <w:ilvl w:val="0"/>
          <w:numId w:val="493"/>
        </w:numPr>
        <w:spacing w:line="264" w:lineRule="auto"/>
        <w:ind w:left="0" w:right="-79" w:firstLine="540"/>
        <w:contextualSpacing/>
        <w:rPr>
          <w:b/>
          <w:spacing w:val="-10"/>
          <w:sz w:val="26"/>
          <w:szCs w:val="26"/>
        </w:rPr>
      </w:pPr>
      <w:r w:rsidRPr="00CB317B">
        <w:rPr>
          <w:b/>
          <w:spacing w:val="-10"/>
          <w:sz w:val="26"/>
          <w:szCs w:val="26"/>
        </w:rPr>
        <w:t>Lớp vỏ bọc bên ngoài</w:t>
      </w:r>
    </w:p>
    <w:p w14:paraId="0C128702"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Cáp phải có một lớp vỏ bọc bên ngoài được định hình bằng phương pháp đùn.</w:t>
      </w:r>
    </w:p>
    <w:p w14:paraId="3DD1FBFE"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Vật liệu cấu tạo: PVC loại ST2  hoặc HDPE loại ST7.</w:t>
      </w:r>
    </w:p>
    <w:p w14:paraId="3BBD15D1"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Chiều dày danh định của lớp vỏ bọc bên ngoài được làm tròn đến 0,1 mm và được tính toán theo công thức 0,035D + 1,0 mm nhưng không được nhỏ hơn 1,8 mm với D là đường kính giả định dưới lớp vỏ bọc bên ngoài.</w:t>
      </w:r>
    </w:p>
    <w:p w14:paraId="5FFAC4E5"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Chiều dày nhỏ nhất tại một điểm bất kỳ phải không được thấp hơn 85% giá trị danh định với sai số lớn nhất là 0,1 mm.</w:t>
      </w:r>
    </w:p>
    <w:p w14:paraId="32607A75"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Bán kính uốn cong khi thử nghiệm điển hình: 15x(d+D)</w:t>
      </w:r>
      <w:r w:rsidRPr="00CB317B">
        <w:rPr>
          <w:spacing w:val="-10"/>
          <w:sz w:val="26"/>
          <w:szCs w:val="26"/>
        </w:rPr>
        <w:sym w:font="Symbol" w:char="F0B1"/>
      </w:r>
      <w:r w:rsidRPr="00CB317B">
        <w:rPr>
          <w:spacing w:val="-10"/>
          <w:sz w:val="26"/>
          <w:szCs w:val="26"/>
        </w:rPr>
        <w:t>5% với d là đường kính lõi và D là đường kính ngoài của cáp</w:t>
      </w:r>
    </w:p>
    <w:p w14:paraId="3A46983F"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Ký hiệu cáp: </w:t>
      </w:r>
    </w:p>
    <w:p w14:paraId="414B7623" w14:textId="77777777" w:rsidR="007B6162" w:rsidRPr="00CB317B" w:rsidRDefault="007B616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xml:space="preserve">Trên mặt ngoài của lớp vỏ bọc bên ngoài, cách khoảng 01 mét phải được in nổi dòng chữ: Cấp điện áp “0,6/1 kV-XLPE (EPR)”+ loại và vật liệu làm vỏ bọc bên trong + “/” loại và vật liệu làm áo giáp + “/” + vật liệu làm  vỏ bọc + “2x…mm²” + CU/AL + Tên của nhà chế tạo + Năm chế tạo.  </w:t>
      </w:r>
    </w:p>
    <w:p w14:paraId="070000F9"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Đánh dấu chiều dài: </w:t>
      </w:r>
    </w:p>
    <w:p w14:paraId="26320549" w14:textId="77777777" w:rsidR="007B6162" w:rsidRPr="00CB317B" w:rsidRDefault="007B616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Sợi cáp phải được đánh số thứ tự cách khoảng mỗi mét chiều dài. Số đánh dấu không được dài quá 6 chữ số, chiều cao của các chữ số này không được nhỏ hơn 5 mm.</w:t>
      </w:r>
    </w:p>
    <w:p w14:paraId="6801772B" w14:textId="77777777" w:rsidR="007B6162" w:rsidRPr="00CB317B" w:rsidRDefault="007B616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Mỗi bành cáp có thể bắt đầu đánh dấu chiều dài từ một số nguyên bất kỳ. Khi được quấn vào bành, số nhỏ nhất sẽ nằm trong cùng.</w:t>
      </w:r>
    </w:p>
    <w:p w14:paraId="1B458890" w14:textId="77777777" w:rsidR="007B6162" w:rsidRPr="00CB317B" w:rsidRDefault="007B6162">
      <w:pPr>
        <w:numPr>
          <w:ilvl w:val="0"/>
          <w:numId w:val="493"/>
        </w:numPr>
        <w:spacing w:line="264" w:lineRule="auto"/>
        <w:ind w:left="0" w:right="-79" w:firstLine="540"/>
        <w:contextualSpacing/>
        <w:rPr>
          <w:b/>
          <w:spacing w:val="-10"/>
          <w:sz w:val="26"/>
          <w:szCs w:val="26"/>
        </w:rPr>
      </w:pPr>
      <w:r w:rsidRPr="00CB317B">
        <w:rPr>
          <w:b/>
          <w:spacing w:val="-10"/>
          <w:sz w:val="26"/>
          <w:szCs w:val="26"/>
        </w:rPr>
        <w:t xml:space="preserve">Bành cáp : </w:t>
      </w:r>
    </w:p>
    <w:p w14:paraId="5594AAEB"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Chiều dài cáp trong mỗi bành:  Tùy nhu cầu sử dụng mà quy định chiều dài thích hợp.</w:t>
      </w:r>
    </w:p>
    <w:tbl>
      <w:tblPr>
        <w:tblW w:w="8953" w:type="dxa"/>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7"/>
        <w:gridCol w:w="5026"/>
      </w:tblGrid>
      <w:tr w:rsidR="007E6F7A" w:rsidRPr="00CB317B" w14:paraId="30881D5E" w14:textId="77777777" w:rsidTr="007F7E7C">
        <w:tc>
          <w:tcPr>
            <w:tcW w:w="3927" w:type="dxa"/>
          </w:tcPr>
          <w:p w14:paraId="436DD27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Tiết diện cáp ngầm [ mm²]</w:t>
            </w:r>
          </w:p>
        </w:tc>
        <w:tc>
          <w:tcPr>
            <w:tcW w:w="5026" w:type="dxa"/>
          </w:tcPr>
          <w:p w14:paraId="672FD195"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Chiều dài tối thiểu của cáp trong mỗi bành [m] (giá trị tham khảo)</w:t>
            </w:r>
          </w:p>
        </w:tc>
      </w:tr>
      <w:tr w:rsidR="007E6F7A" w:rsidRPr="00CB317B" w14:paraId="61D98901" w14:textId="77777777" w:rsidTr="007F7E7C">
        <w:tc>
          <w:tcPr>
            <w:tcW w:w="3927" w:type="dxa"/>
          </w:tcPr>
          <w:p w14:paraId="70DB69A0" w14:textId="076D3587" w:rsidR="007B6162" w:rsidRPr="00CB317B" w:rsidRDefault="007B6162" w:rsidP="001E6339">
            <w:pPr>
              <w:spacing w:line="264" w:lineRule="auto"/>
              <w:contextualSpacing/>
              <w:jc w:val="center"/>
              <w:rPr>
                <w:spacing w:val="-10"/>
                <w:sz w:val="26"/>
                <w:szCs w:val="26"/>
              </w:rPr>
            </w:pPr>
            <w:r w:rsidRPr="00CB317B">
              <w:rPr>
                <w:spacing w:val="-10"/>
                <w:sz w:val="26"/>
                <w:szCs w:val="26"/>
              </w:rPr>
              <w:t>2x10, 2x16</w:t>
            </w:r>
          </w:p>
        </w:tc>
        <w:tc>
          <w:tcPr>
            <w:tcW w:w="5026" w:type="dxa"/>
          </w:tcPr>
          <w:p w14:paraId="2C700E1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1000</w:t>
            </w:r>
          </w:p>
        </w:tc>
      </w:tr>
    </w:tbl>
    <w:p w14:paraId="7169E6D8"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Bành cáp :</w:t>
      </w:r>
    </w:p>
    <w:p w14:paraId="06C9D380" w14:textId="77777777" w:rsidR="007B6162" w:rsidRPr="00CB317B" w:rsidRDefault="007B616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Đường kính ngoài tối đa : 2,5m</w:t>
      </w:r>
    </w:p>
    <w:p w14:paraId="07C37FB0" w14:textId="77777777" w:rsidR="007B6162" w:rsidRPr="00CB317B" w:rsidRDefault="007B616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Bề rộng tối đa : 1,4m</w:t>
      </w:r>
    </w:p>
    <w:p w14:paraId="72064087" w14:textId="77777777" w:rsidR="007B6162" w:rsidRPr="00CB317B" w:rsidRDefault="007B616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xml:space="preserve">+ Lỗ giữa của bành cáp phải được gia cường bằng 1 tấm thép có độ dày không ít hơn 10mm và có thể gắn với trục có đường kính 95mm. </w:t>
      </w:r>
    </w:p>
    <w:p w14:paraId="74E660B8" w14:textId="77777777" w:rsidR="007B6162" w:rsidRPr="00CB317B" w:rsidRDefault="007B6162" w:rsidP="001E6339">
      <w:pPr>
        <w:pStyle w:val="BodyText3"/>
        <w:tabs>
          <w:tab w:val="left" w:pos="900"/>
        </w:tabs>
        <w:spacing w:after="0" w:line="264" w:lineRule="auto"/>
        <w:ind w:left="900" w:right="-79"/>
        <w:contextualSpacing/>
        <w:jc w:val="both"/>
        <w:rPr>
          <w:spacing w:val="-10"/>
          <w:sz w:val="26"/>
          <w:szCs w:val="26"/>
        </w:rPr>
      </w:pPr>
      <w:r w:rsidRPr="00CB317B">
        <w:rPr>
          <w:spacing w:val="-10"/>
          <w:sz w:val="26"/>
          <w:szCs w:val="26"/>
        </w:rPr>
        <w:t>+ Bành cáp được làm bằng vật liệu bền với điều kiện thời tiết ngoài trời ở Việt Nam ít nhất là 2 năm.</w:t>
      </w:r>
    </w:p>
    <w:p w14:paraId="45195F6A" w14:textId="77777777" w:rsidR="007B6162" w:rsidRPr="00CB317B" w:rsidRDefault="007B6162">
      <w:pPr>
        <w:numPr>
          <w:ilvl w:val="0"/>
          <w:numId w:val="405"/>
        </w:numPr>
        <w:tabs>
          <w:tab w:val="clear" w:pos="720"/>
          <w:tab w:val="num" w:pos="561"/>
        </w:tabs>
        <w:spacing w:line="264" w:lineRule="auto"/>
        <w:ind w:right="-81"/>
        <w:contextualSpacing/>
        <w:rPr>
          <w:b/>
          <w:spacing w:val="-10"/>
          <w:sz w:val="26"/>
          <w:szCs w:val="26"/>
        </w:rPr>
      </w:pPr>
      <w:r w:rsidRPr="00CB317B">
        <w:rPr>
          <w:b/>
          <w:spacing w:val="-10"/>
          <w:sz w:val="26"/>
          <w:szCs w:val="26"/>
        </w:rPr>
        <w:t>YÊU CẦU THỬ NGHIỆM ĐIỂN HÌNH:</w:t>
      </w:r>
    </w:p>
    <w:p w14:paraId="796E46FD" w14:textId="77777777" w:rsidR="007B6162" w:rsidRPr="00CB317B" w:rsidRDefault="007B6162">
      <w:pPr>
        <w:numPr>
          <w:ilvl w:val="0"/>
          <w:numId w:val="408"/>
        </w:numPr>
        <w:tabs>
          <w:tab w:val="clear" w:pos="1440"/>
        </w:tabs>
        <w:spacing w:line="264" w:lineRule="auto"/>
        <w:ind w:right="-79"/>
        <w:contextualSpacing/>
        <w:rPr>
          <w:b/>
          <w:spacing w:val="-10"/>
          <w:sz w:val="26"/>
          <w:szCs w:val="26"/>
        </w:rPr>
      </w:pPr>
      <w:r w:rsidRPr="00CB317B">
        <w:rPr>
          <w:b/>
          <w:spacing w:val="-10"/>
          <w:sz w:val="26"/>
          <w:szCs w:val="26"/>
        </w:rPr>
        <w:t>Thử nghiệm thường xuyên:</w:t>
      </w:r>
    </w:p>
    <w:p w14:paraId="16A63DD1"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Đo điện trở của ruột dẫn điện.</w:t>
      </w:r>
    </w:p>
    <w:p w14:paraId="029E2F9B"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lastRenderedPageBreak/>
        <w:t>Thử điện áp xoay chiều tăng cao 3,5kV trong 05 phút.</w:t>
      </w:r>
    </w:p>
    <w:p w14:paraId="0994F506" w14:textId="77777777" w:rsidR="007B6162" w:rsidRPr="00CB317B" w:rsidRDefault="007B6162">
      <w:pPr>
        <w:numPr>
          <w:ilvl w:val="0"/>
          <w:numId w:val="408"/>
        </w:numPr>
        <w:tabs>
          <w:tab w:val="clear" w:pos="1440"/>
          <w:tab w:val="num" w:pos="900"/>
        </w:tabs>
        <w:spacing w:line="264" w:lineRule="auto"/>
        <w:ind w:right="-79"/>
        <w:contextualSpacing/>
        <w:rPr>
          <w:b/>
          <w:spacing w:val="-10"/>
          <w:sz w:val="26"/>
          <w:szCs w:val="26"/>
        </w:rPr>
      </w:pPr>
      <w:r w:rsidRPr="00CB317B">
        <w:rPr>
          <w:b/>
          <w:spacing w:val="-10"/>
          <w:sz w:val="26"/>
          <w:szCs w:val="26"/>
        </w:rPr>
        <w:t>Thử nghiệm điển hình :</w:t>
      </w:r>
    </w:p>
    <w:p w14:paraId="3288A500" w14:textId="77777777" w:rsidR="007B6162" w:rsidRPr="00CB317B" w:rsidRDefault="007B6162">
      <w:pPr>
        <w:numPr>
          <w:ilvl w:val="0"/>
          <w:numId w:val="494"/>
        </w:numPr>
        <w:autoSpaceDE w:val="0"/>
        <w:autoSpaceDN w:val="0"/>
        <w:spacing w:line="264" w:lineRule="auto"/>
        <w:contextualSpacing/>
        <w:rPr>
          <w:i/>
          <w:spacing w:val="-10"/>
          <w:sz w:val="26"/>
          <w:szCs w:val="26"/>
        </w:rPr>
      </w:pPr>
      <w:r w:rsidRPr="00CB317B">
        <w:rPr>
          <w:i/>
          <w:spacing w:val="-10"/>
          <w:sz w:val="26"/>
          <w:szCs w:val="26"/>
        </w:rPr>
        <w:t>Thử nghiệm điện:</w:t>
      </w:r>
    </w:p>
    <w:p w14:paraId="3F2EB5DA"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điện áp cao xoay chiều tăng cao 2,4kV trong 04 giờ. (*)</w:t>
      </w:r>
    </w:p>
    <w:p w14:paraId="7E033403"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Đo điện trở cách điện ở nhiệt độ phòng  </w:t>
      </w:r>
    </w:p>
    <w:p w14:paraId="5BEF4815"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Đo điện trở cách điện ở nhiệt độ làm việc </w:t>
      </w:r>
    </w:p>
    <w:p w14:paraId="05AD242D" w14:textId="77777777" w:rsidR="007B6162" w:rsidRPr="00CB317B" w:rsidRDefault="007B6162">
      <w:pPr>
        <w:numPr>
          <w:ilvl w:val="0"/>
          <w:numId w:val="494"/>
        </w:numPr>
        <w:autoSpaceDE w:val="0"/>
        <w:autoSpaceDN w:val="0"/>
        <w:spacing w:line="264" w:lineRule="auto"/>
        <w:contextualSpacing/>
        <w:rPr>
          <w:i/>
          <w:spacing w:val="-10"/>
          <w:sz w:val="26"/>
          <w:szCs w:val="26"/>
        </w:rPr>
      </w:pPr>
      <w:r w:rsidRPr="00CB317B">
        <w:rPr>
          <w:i/>
          <w:spacing w:val="-10"/>
          <w:sz w:val="26"/>
          <w:szCs w:val="26"/>
        </w:rPr>
        <w:t>Thử nghiệm không điện:</w:t>
      </w:r>
    </w:p>
    <w:p w14:paraId="5E517DF4"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Đo chiều dày của cách điện và vỏ bọc. (*)</w:t>
      </w:r>
    </w:p>
    <w:p w14:paraId="7759EEE6"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để xác định tính chất cơ học của cách điện trước và sau khi lão hóa. (*)</w:t>
      </w:r>
    </w:p>
    <w:p w14:paraId="502EF806"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để xác định tính chất cơ của vỏ bọc trước và sau khi lão hóa. (*)</w:t>
      </w:r>
    </w:p>
    <w:p w14:paraId="34EDCB6F"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Thử lão hóa bổ sung trên các mẫu cáp hoàn chỉnh. (*)  </w:t>
      </w:r>
    </w:p>
    <w:p w14:paraId="21A21F38"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Thử tổn hao khối lượng của vỏ bọc PVC loại ST2 </w:t>
      </w:r>
    </w:p>
    <w:p w14:paraId="63945C2B"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Thử khả năng chịu đựng của cách điện và vỏ bọc ở nhiệt độ cao.   </w:t>
      </w:r>
    </w:p>
    <w:p w14:paraId="4DA0B9A2"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khả năng chống nứt của vỏ bọc PVC (thử sốc nhiệt - heat shock test). (*)</w:t>
      </w:r>
    </w:p>
    <w:p w14:paraId="29FE57CA"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khả năng chịu ôzon đối với cách điện EPR</w:t>
      </w:r>
    </w:p>
    <w:p w14:paraId="1D7AB55B"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nóng (hot set test) cho cách điện XLPE và EPR. (*)</w:t>
      </w:r>
    </w:p>
    <w:p w14:paraId="078C16CA"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hấp thụ nước (water absorption) đối với cách điện. (*)</w:t>
      </w:r>
    </w:p>
    <w:p w14:paraId="2452F5BD"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 xml:space="preserve">Thử độ bắt lửa (đối với vỏ bọc loại ST2) nếu có yêu cầu cụ thể. </w:t>
      </w:r>
    </w:p>
    <w:p w14:paraId="1DAA0989"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Đo hàm lượng cacbon trong vỏ bọc loại ST7. (*)</w:t>
      </w:r>
    </w:p>
    <w:p w14:paraId="1F3C9740"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độ co ngót (shrinkage test)của cách điện XLPE. (*)</w:t>
      </w:r>
    </w:p>
    <w:p w14:paraId="72833ADA"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độ co ngót (shrinkage test)của vỏ bọc loại ST7. (*)</w:t>
      </w:r>
    </w:p>
    <w:p w14:paraId="2F75BDC6" w14:textId="77777777" w:rsidR="007B6162" w:rsidRPr="00CB317B" w:rsidRDefault="007B6162" w:rsidP="001E6339">
      <w:pPr>
        <w:spacing w:line="264" w:lineRule="auto"/>
        <w:ind w:left="720" w:right="-81" w:hanging="165"/>
        <w:contextualSpacing/>
        <w:jc w:val="both"/>
        <w:rPr>
          <w:i/>
          <w:spacing w:val="-10"/>
          <w:sz w:val="26"/>
          <w:szCs w:val="26"/>
        </w:rPr>
      </w:pPr>
      <w:r w:rsidRPr="00CB317B">
        <w:rPr>
          <w:spacing w:val="-10"/>
          <w:sz w:val="26"/>
          <w:szCs w:val="26"/>
        </w:rPr>
        <w:t xml:space="preserve"> (*)</w:t>
      </w:r>
      <w:r w:rsidRPr="00CB317B">
        <w:rPr>
          <w:i/>
          <w:spacing w:val="-10"/>
          <w:sz w:val="26"/>
          <w:szCs w:val="26"/>
        </w:rPr>
        <w:t>: Các hạng mục thử nghiệm phải được thực hiện (Biên bản thử nghiệm phải đính kèm trong hồ sơ dự thầu).</w:t>
      </w:r>
    </w:p>
    <w:p w14:paraId="52FE2314" w14:textId="781E2EC2" w:rsidR="007B6162" w:rsidRPr="00CB317B" w:rsidRDefault="007B6162">
      <w:pPr>
        <w:numPr>
          <w:ilvl w:val="0"/>
          <w:numId w:val="405"/>
        </w:numPr>
        <w:tabs>
          <w:tab w:val="clear" w:pos="720"/>
          <w:tab w:val="num" w:pos="561"/>
        </w:tabs>
        <w:spacing w:line="264" w:lineRule="auto"/>
        <w:ind w:left="540" w:right="-81" w:hanging="540"/>
        <w:contextualSpacing/>
        <w:jc w:val="both"/>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 xml:space="preserve"> :</w:t>
      </w:r>
    </w:p>
    <w:tbl>
      <w:tblPr>
        <w:tblW w:w="10253" w:type="dxa"/>
        <w:tblLayout w:type="fixed"/>
        <w:tblCellMar>
          <w:left w:w="29" w:type="dxa"/>
          <w:right w:w="29" w:type="dxa"/>
        </w:tblCellMar>
        <w:tblLook w:val="0000" w:firstRow="0" w:lastRow="0" w:firstColumn="0" w:lastColumn="0" w:noHBand="0" w:noVBand="0"/>
      </w:tblPr>
      <w:tblGrid>
        <w:gridCol w:w="810"/>
        <w:gridCol w:w="3671"/>
        <w:gridCol w:w="919"/>
        <w:gridCol w:w="1080"/>
        <w:gridCol w:w="176"/>
        <w:gridCol w:w="1444"/>
        <w:gridCol w:w="1080"/>
        <w:gridCol w:w="1073"/>
      </w:tblGrid>
      <w:tr w:rsidR="007E6F7A" w:rsidRPr="00CB317B" w14:paraId="24A96082" w14:textId="77777777" w:rsidTr="007B6162">
        <w:trPr>
          <w:gridAfter w:val="1"/>
          <w:wAfter w:w="1073" w:type="dxa"/>
          <w:trHeight w:val="274"/>
          <w:tblHeader/>
        </w:trPr>
        <w:tc>
          <w:tcPr>
            <w:tcW w:w="810" w:type="dxa"/>
            <w:tcBorders>
              <w:top w:val="single" w:sz="6" w:space="0" w:color="000000"/>
              <w:left w:val="single" w:sz="6" w:space="0" w:color="000000"/>
              <w:bottom w:val="single" w:sz="6" w:space="0" w:color="000000"/>
              <w:right w:val="single" w:sz="6" w:space="0" w:color="000000"/>
            </w:tcBorders>
            <w:vAlign w:val="center"/>
          </w:tcPr>
          <w:p w14:paraId="33012F9B" w14:textId="77777777" w:rsidR="007B6162" w:rsidRPr="00CB317B" w:rsidRDefault="007B6162" w:rsidP="001E6339">
            <w:pPr>
              <w:pStyle w:val="Heading2"/>
              <w:spacing w:line="264" w:lineRule="auto"/>
              <w:contextualSpacing/>
              <w:rPr>
                <w:rFonts w:ascii="Times New Roman" w:hAnsi="Times New Roman"/>
                <w:bCs/>
                <w:spacing w:val="-10"/>
                <w:sz w:val="26"/>
                <w:szCs w:val="26"/>
              </w:rPr>
            </w:pPr>
            <w:bookmarkStart w:id="492" w:name="_Toc203730811"/>
            <w:r w:rsidRPr="00CB317B">
              <w:rPr>
                <w:rFonts w:ascii="Times New Roman" w:hAnsi="Times New Roman"/>
                <w:bCs/>
                <w:spacing w:val="-10"/>
                <w:sz w:val="26"/>
                <w:szCs w:val="26"/>
              </w:rPr>
              <w:t>STT</w:t>
            </w:r>
            <w:bookmarkEnd w:id="492"/>
          </w:p>
        </w:tc>
        <w:tc>
          <w:tcPr>
            <w:tcW w:w="3671" w:type="dxa"/>
            <w:tcBorders>
              <w:top w:val="single" w:sz="6" w:space="0" w:color="000000"/>
              <w:left w:val="single" w:sz="6" w:space="0" w:color="000000"/>
              <w:bottom w:val="single" w:sz="6" w:space="0" w:color="000000"/>
              <w:right w:val="single" w:sz="6" w:space="0" w:color="000000"/>
            </w:tcBorders>
            <w:vAlign w:val="center"/>
          </w:tcPr>
          <w:p w14:paraId="4F8C2DE4" w14:textId="77777777" w:rsidR="007B6162" w:rsidRPr="00CB317B" w:rsidRDefault="007B6162" w:rsidP="001E6339">
            <w:pPr>
              <w:spacing w:line="264" w:lineRule="auto"/>
              <w:contextualSpacing/>
              <w:jc w:val="center"/>
              <w:rPr>
                <w:b/>
                <w:bCs/>
                <w:spacing w:val="-10"/>
                <w:sz w:val="26"/>
                <w:szCs w:val="26"/>
              </w:rPr>
            </w:pPr>
            <w:r w:rsidRPr="00CB317B">
              <w:rPr>
                <w:b/>
                <w:bCs/>
                <w:spacing w:val="-10"/>
                <w:sz w:val="26"/>
                <w:szCs w:val="26"/>
              </w:rPr>
              <w:t>MÔ TẢ</w:t>
            </w:r>
          </w:p>
        </w:tc>
        <w:tc>
          <w:tcPr>
            <w:tcW w:w="919" w:type="dxa"/>
            <w:tcBorders>
              <w:top w:val="single" w:sz="6" w:space="0" w:color="000000"/>
              <w:left w:val="single" w:sz="6" w:space="0" w:color="000000"/>
              <w:bottom w:val="single" w:sz="6" w:space="0" w:color="000000"/>
              <w:right w:val="single" w:sz="6" w:space="0" w:color="000000"/>
            </w:tcBorders>
            <w:vAlign w:val="center"/>
          </w:tcPr>
          <w:p w14:paraId="4FC962D6" w14:textId="77777777" w:rsidR="007B6162" w:rsidRPr="00CB317B" w:rsidRDefault="007B6162" w:rsidP="001E6339">
            <w:pPr>
              <w:spacing w:line="264" w:lineRule="auto"/>
              <w:ind w:right="-119" w:hanging="119"/>
              <w:contextualSpacing/>
              <w:jc w:val="center"/>
              <w:rPr>
                <w:b/>
                <w:bCs/>
                <w:spacing w:val="-10"/>
                <w:sz w:val="26"/>
                <w:szCs w:val="26"/>
              </w:rPr>
            </w:pPr>
            <w:r w:rsidRPr="00CB317B">
              <w:rPr>
                <w:b/>
                <w:bCs/>
                <w:spacing w:val="-10"/>
                <w:sz w:val="26"/>
                <w:szCs w:val="26"/>
              </w:rPr>
              <w:t>ĐƠN</w:t>
            </w:r>
          </w:p>
          <w:p w14:paraId="7BE191DE" w14:textId="77777777" w:rsidR="007B6162" w:rsidRPr="00CB317B" w:rsidRDefault="007B6162" w:rsidP="001E6339">
            <w:pPr>
              <w:spacing w:line="264" w:lineRule="auto"/>
              <w:ind w:right="-119" w:hanging="119"/>
              <w:contextualSpacing/>
              <w:jc w:val="center"/>
              <w:rPr>
                <w:b/>
                <w:bCs/>
                <w:spacing w:val="-10"/>
                <w:sz w:val="26"/>
                <w:szCs w:val="26"/>
              </w:rPr>
            </w:pPr>
            <w:r w:rsidRPr="00CB317B">
              <w:rPr>
                <w:b/>
                <w:bCs/>
                <w:spacing w:val="-10"/>
                <w:sz w:val="26"/>
                <w:szCs w:val="26"/>
              </w:rPr>
              <w:t>VỊ</w:t>
            </w:r>
          </w:p>
        </w:tc>
        <w:tc>
          <w:tcPr>
            <w:tcW w:w="2700" w:type="dxa"/>
            <w:gridSpan w:val="3"/>
            <w:tcBorders>
              <w:top w:val="single" w:sz="6" w:space="0" w:color="000000"/>
              <w:left w:val="single" w:sz="6" w:space="0" w:color="000000"/>
              <w:bottom w:val="single" w:sz="6" w:space="0" w:color="000000"/>
              <w:right w:val="single" w:sz="6" w:space="0" w:color="000000"/>
            </w:tcBorders>
            <w:vAlign w:val="center"/>
          </w:tcPr>
          <w:p w14:paraId="17A5E198" w14:textId="77777777" w:rsidR="007B6162" w:rsidRPr="00CB317B" w:rsidRDefault="007B6162" w:rsidP="001E6339">
            <w:pPr>
              <w:spacing w:line="264" w:lineRule="auto"/>
              <w:contextualSpacing/>
              <w:jc w:val="center"/>
              <w:rPr>
                <w:b/>
                <w:bCs/>
                <w:spacing w:val="-10"/>
                <w:sz w:val="26"/>
                <w:szCs w:val="26"/>
              </w:rPr>
            </w:pPr>
            <w:r w:rsidRPr="00CB317B">
              <w:rPr>
                <w:b/>
                <w:bCs/>
                <w:spacing w:val="-10"/>
                <w:sz w:val="26"/>
                <w:szCs w:val="26"/>
              </w:rPr>
              <w:t>YÊU CẦU</w:t>
            </w:r>
          </w:p>
        </w:tc>
        <w:tc>
          <w:tcPr>
            <w:tcW w:w="1080" w:type="dxa"/>
            <w:tcBorders>
              <w:top w:val="single" w:sz="6" w:space="0" w:color="000000"/>
              <w:left w:val="single" w:sz="6" w:space="0" w:color="000000"/>
              <w:bottom w:val="single" w:sz="6" w:space="0" w:color="000000"/>
              <w:right w:val="single" w:sz="6" w:space="0" w:color="000000"/>
            </w:tcBorders>
            <w:vAlign w:val="center"/>
          </w:tcPr>
          <w:p w14:paraId="51CC4614" w14:textId="77777777" w:rsidR="007B6162" w:rsidRPr="00CB317B" w:rsidRDefault="007B6162" w:rsidP="001E6339">
            <w:pPr>
              <w:spacing w:line="264" w:lineRule="auto"/>
              <w:contextualSpacing/>
              <w:jc w:val="center"/>
              <w:rPr>
                <w:b/>
                <w:bCs/>
                <w:spacing w:val="-10"/>
                <w:sz w:val="26"/>
                <w:szCs w:val="26"/>
              </w:rPr>
            </w:pPr>
            <w:r w:rsidRPr="00CB317B">
              <w:rPr>
                <w:b/>
                <w:bCs/>
                <w:spacing w:val="-10"/>
                <w:sz w:val="26"/>
                <w:szCs w:val="26"/>
              </w:rPr>
              <w:t>CHÀO THẦU</w:t>
            </w:r>
          </w:p>
        </w:tc>
      </w:tr>
      <w:tr w:rsidR="007E6F7A" w:rsidRPr="00CB317B" w14:paraId="3BA25E3E"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0E81CA4" w14:textId="77777777" w:rsidR="007B6162" w:rsidRPr="00CB317B" w:rsidRDefault="007B6162" w:rsidP="001E6339">
            <w:pPr>
              <w:spacing w:line="264" w:lineRule="auto"/>
              <w:contextualSpacing/>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39F8902"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Hạng mục</w:t>
            </w:r>
          </w:p>
        </w:tc>
        <w:tc>
          <w:tcPr>
            <w:tcW w:w="919" w:type="dxa"/>
            <w:tcBorders>
              <w:top w:val="single" w:sz="2" w:space="0" w:color="000000"/>
              <w:left w:val="single" w:sz="6" w:space="0" w:color="000000"/>
              <w:bottom w:val="single" w:sz="2" w:space="0" w:color="000000"/>
              <w:right w:val="single" w:sz="6" w:space="0" w:color="000000"/>
            </w:tcBorders>
          </w:tcPr>
          <w:p w14:paraId="0A57EBDE"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6A006AD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2D0F364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1354A462"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F06548D"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0E691DF"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Nhà sản xuất</w:t>
            </w:r>
          </w:p>
        </w:tc>
        <w:tc>
          <w:tcPr>
            <w:tcW w:w="919" w:type="dxa"/>
            <w:tcBorders>
              <w:top w:val="single" w:sz="2" w:space="0" w:color="000000"/>
              <w:left w:val="single" w:sz="6" w:space="0" w:color="000000"/>
              <w:bottom w:val="single" w:sz="2" w:space="0" w:color="000000"/>
              <w:right w:val="single" w:sz="6" w:space="0" w:color="000000"/>
            </w:tcBorders>
          </w:tcPr>
          <w:p w14:paraId="7876DA05"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0296F2F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73F4D9CE"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01AA5C21"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133076A"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DB02FBF"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Nước sản xuất</w:t>
            </w:r>
          </w:p>
        </w:tc>
        <w:tc>
          <w:tcPr>
            <w:tcW w:w="919" w:type="dxa"/>
            <w:tcBorders>
              <w:top w:val="single" w:sz="2" w:space="0" w:color="000000"/>
              <w:left w:val="single" w:sz="6" w:space="0" w:color="000000"/>
              <w:bottom w:val="single" w:sz="2" w:space="0" w:color="000000"/>
              <w:right w:val="single" w:sz="6" w:space="0" w:color="000000"/>
            </w:tcBorders>
          </w:tcPr>
          <w:p w14:paraId="3B247BBE"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01ABFB3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3DD0787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5F2A501C"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F9D21DF"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A295795"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Mã hiệu</w:t>
            </w:r>
          </w:p>
        </w:tc>
        <w:tc>
          <w:tcPr>
            <w:tcW w:w="919" w:type="dxa"/>
            <w:tcBorders>
              <w:top w:val="single" w:sz="2" w:space="0" w:color="000000"/>
              <w:left w:val="single" w:sz="6" w:space="0" w:color="000000"/>
              <w:bottom w:val="single" w:sz="2" w:space="0" w:color="000000"/>
              <w:right w:val="single" w:sz="6" w:space="0" w:color="000000"/>
            </w:tcBorders>
          </w:tcPr>
          <w:p w14:paraId="2F11BFFA"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56FEB34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0430CCB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5522168E"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55034E2"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109C5D4"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Giấy chứng nhận hệ thống quản lý chất lượng ISO</w:t>
            </w:r>
          </w:p>
          <w:p w14:paraId="0EF71615"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Đơn vị ban hành Giấy chứng nhận</w:t>
            </w:r>
          </w:p>
        </w:tc>
        <w:tc>
          <w:tcPr>
            <w:tcW w:w="919" w:type="dxa"/>
            <w:tcBorders>
              <w:top w:val="single" w:sz="2" w:space="0" w:color="000000"/>
              <w:left w:val="single" w:sz="6" w:space="0" w:color="000000"/>
              <w:bottom w:val="single" w:sz="2" w:space="0" w:color="000000"/>
              <w:right w:val="single" w:sz="6" w:space="0" w:color="000000"/>
            </w:tcBorders>
          </w:tcPr>
          <w:p w14:paraId="3816E2B8"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6104846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05597D2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6C7E126B"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7C82EF0"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vAlign w:val="center"/>
          </w:tcPr>
          <w:p w14:paraId="75BD6F7F"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Thời hạn bảo hành kể từ ngày phát hành biên bản nghiệm thu hàng hóa thuộc đợt giao hàng cuối cùng</w:t>
            </w:r>
          </w:p>
        </w:tc>
        <w:tc>
          <w:tcPr>
            <w:tcW w:w="919" w:type="dxa"/>
            <w:tcBorders>
              <w:top w:val="single" w:sz="2" w:space="0" w:color="000000"/>
              <w:left w:val="single" w:sz="6" w:space="0" w:color="000000"/>
              <w:bottom w:val="single" w:sz="2" w:space="0" w:color="000000"/>
              <w:right w:val="single" w:sz="6" w:space="0" w:color="000000"/>
            </w:tcBorders>
          </w:tcPr>
          <w:p w14:paraId="7F6B51D2"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532EDAB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 đồng thời cung cấp văn bản cam kết bảo hành</w:t>
            </w:r>
          </w:p>
        </w:tc>
        <w:tc>
          <w:tcPr>
            <w:tcW w:w="1080" w:type="dxa"/>
            <w:tcBorders>
              <w:top w:val="single" w:sz="2" w:space="0" w:color="000000"/>
              <w:left w:val="single" w:sz="6" w:space="0" w:color="000000"/>
              <w:bottom w:val="single" w:sz="2" w:space="0" w:color="000000"/>
              <w:right w:val="single" w:sz="6" w:space="0" w:color="000000"/>
            </w:tcBorders>
          </w:tcPr>
          <w:p w14:paraId="4788F725"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7868AA12"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B9573C1"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F8687B4"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Các yêu cầu kỹ thuật chung</w:t>
            </w:r>
          </w:p>
        </w:tc>
        <w:tc>
          <w:tcPr>
            <w:tcW w:w="919" w:type="dxa"/>
            <w:tcBorders>
              <w:top w:val="single" w:sz="2" w:space="0" w:color="000000"/>
              <w:left w:val="single" w:sz="6" w:space="0" w:color="000000"/>
              <w:bottom w:val="single" w:sz="2" w:space="0" w:color="000000"/>
              <w:right w:val="single" w:sz="6" w:space="0" w:color="000000"/>
            </w:tcBorders>
          </w:tcPr>
          <w:p w14:paraId="1711075E"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0354681C"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 phần “Yêu cầu kỹ thuật chung”</w:t>
            </w:r>
          </w:p>
        </w:tc>
        <w:tc>
          <w:tcPr>
            <w:tcW w:w="1080" w:type="dxa"/>
            <w:tcBorders>
              <w:top w:val="single" w:sz="2" w:space="0" w:color="000000"/>
              <w:left w:val="single" w:sz="6" w:space="0" w:color="000000"/>
              <w:bottom w:val="single" w:sz="2" w:space="0" w:color="000000"/>
              <w:right w:val="single" w:sz="6" w:space="0" w:color="000000"/>
            </w:tcBorders>
          </w:tcPr>
          <w:p w14:paraId="582AAE2C"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68EF04BB"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62516E72"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906F9A2"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Tiêu chuẩn sản xuất và thử nghiệm</w:t>
            </w:r>
          </w:p>
        </w:tc>
        <w:tc>
          <w:tcPr>
            <w:tcW w:w="919" w:type="dxa"/>
            <w:tcBorders>
              <w:top w:val="single" w:sz="2" w:space="0" w:color="000000"/>
              <w:left w:val="single" w:sz="6" w:space="0" w:color="000000"/>
              <w:bottom w:val="single" w:sz="2" w:space="0" w:color="000000"/>
              <w:right w:val="single" w:sz="6" w:space="0" w:color="000000"/>
            </w:tcBorders>
          </w:tcPr>
          <w:p w14:paraId="4BA39D1C"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vAlign w:val="center"/>
          </w:tcPr>
          <w:p w14:paraId="5ECF0C2B" w14:textId="77777777" w:rsidR="007B6162" w:rsidRPr="00CB317B" w:rsidRDefault="007B6162" w:rsidP="001E6339">
            <w:pPr>
              <w:tabs>
                <w:tab w:val="left" w:pos="374"/>
              </w:tabs>
              <w:spacing w:line="264" w:lineRule="auto"/>
              <w:contextualSpacing/>
              <w:jc w:val="center"/>
              <w:rPr>
                <w:spacing w:val="-10"/>
                <w:sz w:val="26"/>
                <w:szCs w:val="26"/>
              </w:rPr>
            </w:pPr>
            <w:r w:rsidRPr="00CB317B">
              <w:rPr>
                <w:spacing w:val="-10"/>
                <w:sz w:val="26"/>
                <w:szCs w:val="26"/>
              </w:rPr>
              <w:t>IEC 60502-1</w:t>
            </w:r>
          </w:p>
          <w:p w14:paraId="4812B506" w14:textId="77777777" w:rsidR="007B6162" w:rsidRPr="00CB317B" w:rsidRDefault="007B6162" w:rsidP="001E6339">
            <w:pPr>
              <w:tabs>
                <w:tab w:val="left" w:pos="374"/>
              </w:tabs>
              <w:spacing w:line="264" w:lineRule="auto"/>
              <w:contextualSpacing/>
              <w:jc w:val="center"/>
              <w:rPr>
                <w:spacing w:val="-10"/>
                <w:sz w:val="26"/>
                <w:szCs w:val="26"/>
              </w:rPr>
            </w:pPr>
            <w:r w:rsidRPr="00CB317B">
              <w:rPr>
                <w:spacing w:val="-10"/>
                <w:sz w:val="26"/>
                <w:szCs w:val="26"/>
              </w:rPr>
              <w:t>Hoặc tương đương</w:t>
            </w:r>
          </w:p>
        </w:tc>
        <w:tc>
          <w:tcPr>
            <w:tcW w:w="1080" w:type="dxa"/>
            <w:tcBorders>
              <w:top w:val="single" w:sz="2" w:space="0" w:color="000000"/>
              <w:left w:val="single" w:sz="6" w:space="0" w:color="000000"/>
              <w:bottom w:val="single" w:sz="2" w:space="0" w:color="000000"/>
              <w:right w:val="single" w:sz="6" w:space="0" w:color="000000"/>
            </w:tcBorders>
          </w:tcPr>
          <w:p w14:paraId="10B77422"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3AC61F1E"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495659B" w14:textId="77777777" w:rsidR="007B6162" w:rsidRPr="00CB317B" w:rsidRDefault="007B6162" w:rsidP="001E6339">
            <w:pPr>
              <w:spacing w:line="264" w:lineRule="auto"/>
              <w:contextualSpacing/>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267C5D2"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Cấu trúc</w:t>
            </w:r>
          </w:p>
        </w:tc>
        <w:tc>
          <w:tcPr>
            <w:tcW w:w="919" w:type="dxa"/>
            <w:tcBorders>
              <w:top w:val="single" w:sz="2" w:space="0" w:color="000000"/>
              <w:left w:val="single" w:sz="6" w:space="0" w:color="000000"/>
              <w:bottom w:val="single" w:sz="2" w:space="0" w:color="000000"/>
              <w:right w:val="single" w:sz="6" w:space="0" w:color="000000"/>
            </w:tcBorders>
          </w:tcPr>
          <w:p w14:paraId="421CF350"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BAF1EB9"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383A972B" w14:textId="77777777" w:rsidR="007B6162" w:rsidRPr="00CB317B" w:rsidRDefault="007B6162" w:rsidP="001E6339">
            <w:pPr>
              <w:spacing w:line="264" w:lineRule="auto"/>
              <w:contextualSpacing/>
              <w:jc w:val="center"/>
              <w:rPr>
                <w:spacing w:val="-10"/>
                <w:sz w:val="26"/>
                <w:szCs w:val="26"/>
              </w:rPr>
            </w:pPr>
          </w:p>
        </w:tc>
      </w:tr>
      <w:tr w:rsidR="007E6F7A" w:rsidRPr="00CB317B" w14:paraId="4DC91AA2"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DA49B36"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EE3543E"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xml:space="preserve">Cấu trúc cơ bản (từ trong ra ngoài): </w:t>
            </w:r>
          </w:p>
        </w:tc>
        <w:tc>
          <w:tcPr>
            <w:tcW w:w="919" w:type="dxa"/>
            <w:tcBorders>
              <w:top w:val="single" w:sz="2" w:space="0" w:color="000000"/>
              <w:left w:val="single" w:sz="6" w:space="0" w:color="000000"/>
              <w:bottom w:val="single" w:sz="2" w:space="0" w:color="000000"/>
              <w:right w:val="single" w:sz="6" w:space="0" w:color="000000"/>
            </w:tcBorders>
          </w:tcPr>
          <w:p w14:paraId="42237809"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5C0BCD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Ruột đồng hoặc nhôm vặn xoắn đồng tâm và nén chặt, lớp cách điện, chất độn và lớp bọc bên trong, lớp giáp bảo vệ, lớp vỏ ngoài cùng.</w:t>
            </w:r>
          </w:p>
        </w:tc>
        <w:tc>
          <w:tcPr>
            <w:tcW w:w="1080" w:type="dxa"/>
            <w:tcBorders>
              <w:top w:val="single" w:sz="2" w:space="0" w:color="000000"/>
              <w:left w:val="single" w:sz="6" w:space="0" w:color="000000"/>
              <w:bottom w:val="single" w:sz="2" w:space="0" w:color="000000"/>
              <w:right w:val="single" w:sz="6" w:space="0" w:color="000000"/>
            </w:tcBorders>
          </w:tcPr>
          <w:p w14:paraId="2E1A9B6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03739373"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70F8C9F" w14:textId="77777777" w:rsidR="007B6162" w:rsidRPr="00CB317B" w:rsidRDefault="007B6162" w:rsidP="001E6339">
            <w:pPr>
              <w:spacing w:line="264" w:lineRule="auto"/>
              <w:contextualSpacing/>
              <w:jc w:val="center"/>
              <w:rPr>
                <w:b/>
                <w:i/>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A928C72"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1. Ruột dẫn điện:</w:t>
            </w:r>
          </w:p>
        </w:tc>
        <w:tc>
          <w:tcPr>
            <w:tcW w:w="919" w:type="dxa"/>
            <w:tcBorders>
              <w:top w:val="single" w:sz="2" w:space="0" w:color="000000"/>
              <w:left w:val="single" w:sz="6" w:space="0" w:color="000000"/>
              <w:bottom w:val="single" w:sz="2" w:space="0" w:color="000000"/>
              <w:right w:val="single" w:sz="6" w:space="0" w:color="000000"/>
            </w:tcBorders>
          </w:tcPr>
          <w:p w14:paraId="1322E5B5"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3CD300A2"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05CC2351" w14:textId="77777777" w:rsidR="007B6162" w:rsidRPr="00CB317B" w:rsidRDefault="007B6162" w:rsidP="001E6339">
            <w:pPr>
              <w:spacing w:line="264" w:lineRule="auto"/>
              <w:contextualSpacing/>
              <w:jc w:val="center"/>
              <w:rPr>
                <w:spacing w:val="-10"/>
                <w:sz w:val="26"/>
                <w:szCs w:val="26"/>
              </w:rPr>
            </w:pPr>
          </w:p>
        </w:tc>
      </w:tr>
      <w:tr w:rsidR="007E6F7A" w:rsidRPr="00CB317B" w14:paraId="466CFF1B"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03EC5F06"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E061E28"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Ruột dẫn điện được thiết kế bao gồm các vật liệu chống thấm nước (water blocking material) xâm nhập vào bên trong ruột dẫn.</w:t>
            </w:r>
          </w:p>
        </w:tc>
        <w:tc>
          <w:tcPr>
            <w:tcW w:w="919" w:type="dxa"/>
            <w:tcBorders>
              <w:top w:val="single" w:sz="2" w:space="0" w:color="000000"/>
              <w:left w:val="single" w:sz="6" w:space="0" w:color="000000"/>
              <w:bottom w:val="single" w:sz="2" w:space="0" w:color="000000"/>
              <w:right w:val="single" w:sz="6" w:space="0" w:color="000000"/>
            </w:tcBorders>
          </w:tcPr>
          <w:p w14:paraId="6BBFA81D"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32A15A9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731D4F02"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5F718EAE"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E83808E"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5E7A7F1"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xml:space="preserve">Ruột dẫn điện được cấu trúc từ nhiều tao đồng hoặc nhôm tiết diện tròn được vặn xoắn đồng tâm và nén chặt </w:t>
            </w:r>
          </w:p>
        </w:tc>
        <w:tc>
          <w:tcPr>
            <w:tcW w:w="919" w:type="dxa"/>
            <w:tcBorders>
              <w:top w:val="single" w:sz="2" w:space="0" w:color="000000"/>
              <w:left w:val="single" w:sz="6" w:space="0" w:color="000000"/>
              <w:bottom w:val="single" w:sz="2" w:space="0" w:color="000000"/>
              <w:right w:val="single" w:sz="6" w:space="0" w:color="000000"/>
            </w:tcBorders>
          </w:tcPr>
          <w:p w14:paraId="5322B904"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7620C10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6199AC3D"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6805DB2D" w14:textId="77777777" w:rsidTr="007B6162">
        <w:trPr>
          <w:trHeight w:val="254"/>
        </w:trPr>
        <w:tc>
          <w:tcPr>
            <w:tcW w:w="810" w:type="dxa"/>
            <w:tcBorders>
              <w:top w:val="single" w:sz="2" w:space="0" w:color="000000"/>
              <w:left w:val="single" w:sz="6" w:space="0" w:color="000000"/>
              <w:bottom w:val="single" w:sz="2" w:space="0" w:color="000000"/>
              <w:right w:val="single" w:sz="6" w:space="0" w:color="000000"/>
            </w:tcBorders>
          </w:tcPr>
          <w:p w14:paraId="227B7FFB"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6E980B2"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Số tao dây tối thiểu của ruột dẫn điện đối với ruột dẫn có tiết diện [ mm²]:</w:t>
            </w:r>
          </w:p>
          <w:p w14:paraId="76FB1590" w14:textId="4BA802A1" w:rsidR="007B6162" w:rsidRPr="00CB317B" w:rsidRDefault="007B6162" w:rsidP="001E6339">
            <w:pPr>
              <w:pStyle w:val="BodyText3"/>
              <w:spacing w:after="0" w:line="264" w:lineRule="auto"/>
              <w:ind w:hanging="29"/>
              <w:contextualSpacing/>
              <w:jc w:val="both"/>
              <w:rPr>
                <w:spacing w:val="-10"/>
                <w:sz w:val="26"/>
                <w:szCs w:val="26"/>
              </w:rPr>
            </w:pPr>
          </w:p>
          <w:p w14:paraId="19771A8B"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+ 10</w:t>
            </w:r>
          </w:p>
          <w:p w14:paraId="4569FCBF" w14:textId="43A98D92"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+ 16</w:t>
            </w:r>
          </w:p>
        </w:tc>
        <w:tc>
          <w:tcPr>
            <w:tcW w:w="919" w:type="dxa"/>
            <w:tcBorders>
              <w:top w:val="single" w:sz="2" w:space="0" w:color="000000"/>
              <w:left w:val="single" w:sz="6" w:space="0" w:color="000000"/>
              <w:bottom w:val="single" w:sz="2" w:space="0" w:color="000000"/>
              <w:right w:val="single" w:sz="6" w:space="0" w:color="000000"/>
            </w:tcBorders>
          </w:tcPr>
          <w:p w14:paraId="0E120814"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4" w:space="0" w:color="auto"/>
            </w:tcBorders>
          </w:tcPr>
          <w:p w14:paraId="64CC8ED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Đồng</w:t>
            </w:r>
          </w:p>
          <w:p w14:paraId="16903143" w14:textId="77777777" w:rsidR="007B6162" w:rsidRPr="00CB317B" w:rsidRDefault="007B6162" w:rsidP="001E6339">
            <w:pPr>
              <w:spacing w:line="264" w:lineRule="auto"/>
              <w:contextualSpacing/>
              <w:jc w:val="center"/>
              <w:rPr>
                <w:spacing w:val="-10"/>
                <w:sz w:val="26"/>
                <w:szCs w:val="26"/>
              </w:rPr>
            </w:pPr>
          </w:p>
          <w:p w14:paraId="0D44E11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6</w:t>
            </w:r>
          </w:p>
          <w:p w14:paraId="267B522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6</w:t>
            </w:r>
          </w:p>
          <w:p w14:paraId="1C5B2C3E" w14:textId="60BA86B3" w:rsidR="007B6162" w:rsidRPr="00CB317B" w:rsidRDefault="007B6162" w:rsidP="001E6339">
            <w:pPr>
              <w:spacing w:line="264" w:lineRule="auto"/>
              <w:contextualSpacing/>
              <w:jc w:val="center"/>
              <w:rPr>
                <w:spacing w:val="-10"/>
                <w:sz w:val="26"/>
                <w:szCs w:val="26"/>
              </w:rPr>
            </w:pPr>
            <w:r w:rsidRPr="00CB317B">
              <w:rPr>
                <w:spacing w:val="-10"/>
                <w:sz w:val="26"/>
                <w:szCs w:val="26"/>
              </w:rPr>
              <w:t>6</w:t>
            </w:r>
          </w:p>
        </w:tc>
        <w:tc>
          <w:tcPr>
            <w:tcW w:w="1620" w:type="dxa"/>
            <w:gridSpan w:val="2"/>
            <w:tcBorders>
              <w:top w:val="single" w:sz="2" w:space="0" w:color="000000"/>
              <w:left w:val="single" w:sz="4" w:space="0" w:color="auto"/>
              <w:bottom w:val="single" w:sz="2" w:space="0" w:color="000000"/>
              <w:right w:val="single" w:sz="6" w:space="0" w:color="000000"/>
            </w:tcBorders>
          </w:tcPr>
          <w:p w14:paraId="70BD1A3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Nhôm</w:t>
            </w:r>
          </w:p>
          <w:p w14:paraId="1F0CB3DC" w14:textId="77777777" w:rsidR="007B6162" w:rsidRPr="00CB317B" w:rsidRDefault="007B6162" w:rsidP="001E6339">
            <w:pPr>
              <w:spacing w:line="264" w:lineRule="auto"/>
              <w:contextualSpacing/>
              <w:jc w:val="center"/>
              <w:rPr>
                <w:spacing w:val="-10"/>
                <w:sz w:val="26"/>
                <w:szCs w:val="26"/>
              </w:rPr>
            </w:pPr>
          </w:p>
          <w:p w14:paraId="455CD4C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Không sử dụng</w:t>
            </w:r>
          </w:p>
          <w:p w14:paraId="155C295E"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6</w:t>
            </w:r>
          </w:p>
          <w:p w14:paraId="584234A9" w14:textId="7D8F27AC" w:rsidR="007B6162" w:rsidRPr="00CB317B" w:rsidRDefault="007B6162" w:rsidP="001E6339">
            <w:pPr>
              <w:spacing w:line="264" w:lineRule="auto"/>
              <w:contextualSpacing/>
              <w:jc w:val="center"/>
              <w:rPr>
                <w:spacing w:val="-10"/>
                <w:sz w:val="26"/>
                <w:szCs w:val="26"/>
              </w:rPr>
            </w:pPr>
            <w:r w:rsidRPr="00CB317B">
              <w:rPr>
                <w:spacing w:val="-10"/>
                <w:sz w:val="26"/>
                <w:szCs w:val="26"/>
              </w:rPr>
              <w:t>6</w:t>
            </w:r>
          </w:p>
        </w:tc>
        <w:tc>
          <w:tcPr>
            <w:tcW w:w="1080" w:type="dxa"/>
            <w:tcBorders>
              <w:top w:val="single" w:sz="2" w:space="0" w:color="000000"/>
              <w:left w:val="single" w:sz="6" w:space="0" w:color="000000"/>
              <w:bottom w:val="single" w:sz="2" w:space="0" w:color="000000"/>
              <w:right w:val="single" w:sz="6" w:space="0" w:color="000000"/>
            </w:tcBorders>
          </w:tcPr>
          <w:p w14:paraId="7EEB245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c>
          <w:tcPr>
            <w:tcW w:w="1073" w:type="dxa"/>
          </w:tcPr>
          <w:p w14:paraId="1DDDFB7E" w14:textId="77777777" w:rsidR="007B6162" w:rsidRPr="00CB317B" w:rsidRDefault="007B6162" w:rsidP="001E6339">
            <w:pPr>
              <w:spacing w:line="264" w:lineRule="auto"/>
              <w:contextualSpacing/>
              <w:jc w:val="center"/>
              <w:rPr>
                <w:spacing w:val="-10"/>
                <w:sz w:val="26"/>
                <w:szCs w:val="26"/>
              </w:rPr>
            </w:pPr>
          </w:p>
        </w:tc>
      </w:tr>
      <w:tr w:rsidR="007E6F7A" w:rsidRPr="00CB317B" w14:paraId="31D6BED3" w14:textId="77777777" w:rsidTr="007B6162">
        <w:trPr>
          <w:trHeight w:val="254"/>
        </w:trPr>
        <w:tc>
          <w:tcPr>
            <w:tcW w:w="810" w:type="dxa"/>
            <w:tcBorders>
              <w:top w:val="single" w:sz="2" w:space="0" w:color="000000"/>
              <w:left w:val="single" w:sz="6" w:space="0" w:color="000000"/>
              <w:bottom w:val="single" w:sz="2" w:space="0" w:color="000000"/>
              <w:right w:val="single" w:sz="6" w:space="0" w:color="000000"/>
            </w:tcBorders>
          </w:tcPr>
          <w:p w14:paraId="43B63559"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193EEE6" w14:textId="74597535"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Điện trở một chiều tối đa của ruột dẫn điện ở 20oC đối với ruột dẫn có tiết diện [ mm²]:</w:t>
            </w:r>
          </w:p>
          <w:p w14:paraId="7340B5DC"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+ 10</w:t>
            </w:r>
          </w:p>
          <w:p w14:paraId="17E4E1C3" w14:textId="050B9112"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+ 16</w:t>
            </w:r>
          </w:p>
        </w:tc>
        <w:tc>
          <w:tcPr>
            <w:tcW w:w="919" w:type="dxa"/>
            <w:tcBorders>
              <w:top w:val="single" w:sz="2" w:space="0" w:color="000000"/>
              <w:left w:val="single" w:sz="6" w:space="0" w:color="000000"/>
              <w:bottom w:val="single" w:sz="2" w:space="0" w:color="000000"/>
              <w:right w:val="single" w:sz="6" w:space="0" w:color="000000"/>
            </w:tcBorders>
          </w:tcPr>
          <w:p w14:paraId="42B5B92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sym w:font="Symbol" w:char="F057"/>
            </w:r>
            <w:r w:rsidRPr="00CB317B">
              <w:rPr>
                <w:spacing w:val="-10"/>
                <w:sz w:val="26"/>
                <w:szCs w:val="26"/>
              </w:rPr>
              <w:t>/km</w:t>
            </w:r>
          </w:p>
        </w:tc>
        <w:tc>
          <w:tcPr>
            <w:tcW w:w="1080" w:type="dxa"/>
            <w:tcBorders>
              <w:top w:val="single" w:sz="2" w:space="0" w:color="000000"/>
              <w:left w:val="single" w:sz="6" w:space="0" w:color="000000"/>
              <w:bottom w:val="single" w:sz="2" w:space="0" w:color="000000"/>
              <w:right w:val="single" w:sz="4" w:space="0" w:color="auto"/>
            </w:tcBorders>
          </w:tcPr>
          <w:p w14:paraId="508BDEC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Đồng</w:t>
            </w:r>
          </w:p>
          <w:p w14:paraId="20EF9167" w14:textId="77777777" w:rsidR="007B6162" w:rsidRPr="00CB317B" w:rsidRDefault="007B6162" w:rsidP="001E6339">
            <w:pPr>
              <w:spacing w:line="264" w:lineRule="auto"/>
              <w:contextualSpacing/>
              <w:jc w:val="center"/>
              <w:rPr>
                <w:spacing w:val="-10"/>
                <w:sz w:val="26"/>
                <w:szCs w:val="26"/>
              </w:rPr>
            </w:pPr>
          </w:p>
          <w:p w14:paraId="0EF4A3B0" w14:textId="779A7154" w:rsidR="007B6162" w:rsidRPr="00CB317B" w:rsidRDefault="007B6162" w:rsidP="001E6339">
            <w:pPr>
              <w:spacing w:line="264" w:lineRule="auto"/>
              <w:contextualSpacing/>
              <w:rPr>
                <w:spacing w:val="-10"/>
                <w:sz w:val="26"/>
                <w:szCs w:val="26"/>
              </w:rPr>
            </w:pPr>
          </w:p>
          <w:p w14:paraId="5A38564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1,83</w:t>
            </w:r>
          </w:p>
          <w:p w14:paraId="618296D3" w14:textId="27C91411" w:rsidR="007B6162" w:rsidRPr="00CB317B" w:rsidRDefault="007B6162" w:rsidP="001E6339">
            <w:pPr>
              <w:spacing w:line="264" w:lineRule="auto"/>
              <w:contextualSpacing/>
              <w:jc w:val="center"/>
              <w:rPr>
                <w:spacing w:val="-10"/>
                <w:sz w:val="26"/>
                <w:szCs w:val="26"/>
              </w:rPr>
            </w:pPr>
            <w:r w:rsidRPr="00CB317B">
              <w:rPr>
                <w:spacing w:val="-10"/>
                <w:sz w:val="26"/>
                <w:szCs w:val="26"/>
              </w:rPr>
              <w:t>1,15</w:t>
            </w:r>
          </w:p>
        </w:tc>
        <w:tc>
          <w:tcPr>
            <w:tcW w:w="1620" w:type="dxa"/>
            <w:gridSpan w:val="2"/>
            <w:tcBorders>
              <w:top w:val="single" w:sz="2" w:space="0" w:color="000000"/>
              <w:left w:val="single" w:sz="4" w:space="0" w:color="auto"/>
              <w:bottom w:val="single" w:sz="2" w:space="0" w:color="000000"/>
              <w:right w:val="single" w:sz="6" w:space="0" w:color="000000"/>
            </w:tcBorders>
          </w:tcPr>
          <w:p w14:paraId="69E0FFB5"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Nhôm</w:t>
            </w:r>
          </w:p>
          <w:p w14:paraId="77BEA189" w14:textId="77777777" w:rsidR="007B6162" w:rsidRPr="00CB317B" w:rsidRDefault="007B6162" w:rsidP="001E6339">
            <w:pPr>
              <w:spacing w:line="264" w:lineRule="auto"/>
              <w:contextualSpacing/>
              <w:jc w:val="center"/>
              <w:rPr>
                <w:spacing w:val="-10"/>
                <w:sz w:val="26"/>
                <w:szCs w:val="26"/>
              </w:rPr>
            </w:pPr>
          </w:p>
          <w:p w14:paraId="4FA90500" w14:textId="603BE1FC" w:rsidR="007B6162" w:rsidRPr="00CB317B" w:rsidRDefault="007B6162" w:rsidP="001E6339">
            <w:pPr>
              <w:spacing w:line="264" w:lineRule="auto"/>
              <w:contextualSpacing/>
              <w:rPr>
                <w:spacing w:val="-10"/>
                <w:sz w:val="26"/>
                <w:szCs w:val="26"/>
              </w:rPr>
            </w:pPr>
          </w:p>
          <w:p w14:paraId="2231B7F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3,08</w:t>
            </w:r>
          </w:p>
          <w:p w14:paraId="657FCD8C" w14:textId="1B721CA0" w:rsidR="007B6162" w:rsidRPr="00CB317B" w:rsidRDefault="007B6162" w:rsidP="001E6339">
            <w:pPr>
              <w:spacing w:line="264" w:lineRule="auto"/>
              <w:contextualSpacing/>
              <w:jc w:val="center"/>
              <w:rPr>
                <w:spacing w:val="-10"/>
                <w:sz w:val="26"/>
                <w:szCs w:val="26"/>
              </w:rPr>
            </w:pPr>
            <w:r w:rsidRPr="00CB317B">
              <w:rPr>
                <w:spacing w:val="-10"/>
                <w:sz w:val="26"/>
                <w:szCs w:val="26"/>
              </w:rPr>
              <w:t>1,91</w:t>
            </w:r>
          </w:p>
        </w:tc>
        <w:tc>
          <w:tcPr>
            <w:tcW w:w="1080" w:type="dxa"/>
            <w:tcBorders>
              <w:top w:val="single" w:sz="2" w:space="0" w:color="000000"/>
              <w:left w:val="single" w:sz="6" w:space="0" w:color="000000"/>
              <w:bottom w:val="single" w:sz="2" w:space="0" w:color="000000"/>
              <w:right w:val="single" w:sz="6" w:space="0" w:color="000000"/>
            </w:tcBorders>
          </w:tcPr>
          <w:p w14:paraId="72FD5D4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c>
          <w:tcPr>
            <w:tcW w:w="1073" w:type="dxa"/>
          </w:tcPr>
          <w:p w14:paraId="7CF082CC" w14:textId="77777777" w:rsidR="007B6162" w:rsidRPr="00CB317B" w:rsidRDefault="007B6162" w:rsidP="001E6339">
            <w:pPr>
              <w:spacing w:line="264" w:lineRule="auto"/>
              <w:contextualSpacing/>
              <w:jc w:val="center"/>
              <w:rPr>
                <w:spacing w:val="-10"/>
                <w:sz w:val="26"/>
                <w:szCs w:val="26"/>
              </w:rPr>
            </w:pPr>
          </w:p>
        </w:tc>
      </w:tr>
      <w:tr w:rsidR="007E6F7A" w:rsidRPr="00CB317B" w14:paraId="369F9B76"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6638217"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282733E"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Nhiệt độ ruột dẫn lớn nhất cho phép  tương ứng với vỏ bọc ngoài  PVC loại ST2 hoặc HDPE loại ST7 được sử dụng</w:t>
            </w:r>
          </w:p>
        </w:tc>
        <w:tc>
          <w:tcPr>
            <w:tcW w:w="919" w:type="dxa"/>
            <w:tcBorders>
              <w:top w:val="single" w:sz="2" w:space="0" w:color="000000"/>
              <w:left w:val="single" w:sz="6" w:space="0" w:color="000000"/>
              <w:bottom w:val="single" w:sz="2" w:space="0" w:color="000000"/>
              <w:right w:val="single" w:sz="6" w:space="0" w:color="000000"/>
            </w:tcBorders>
          </w:tcPr>
          <w:p w14:paraId="618BBE8E"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sym w:font="Symbol" w:char="F0B0"/>
            </w:r>
            <w:r w:rsidRPr="00CB317B">
              <w:rPr>
                <w:spacing w:val="-10"/>
                <w:sz w:val="26"/>
                <w:szCs w:val="26"/>
              </w:rPr>
              <w:t>C</w:t>
            </w:r>
          </w:p>
        </w:tc>
        <w:tc>
          <w:tcPr>
            <w:tcW w:w="2700" w:type="dxa"/>
            <w:gridSpan w:val="3"/>
            <w:tcBorders>
              <w:top w:val="single" w:sz="2" w:space="0" w:color="000000"/>
              <w:left w:val="single" w:sz="6" w:space="0" w:color="000000"/>
              <w:bottom w:val="single" w:sz="2" w:space="0" w:color="000000"/>
              <w:right w:val="single" w:sz="6" w:space="0" w:color="000000"/>
            </w:tcBorders>
          </w:tcPr>
          <w:p w14:paraId="491A2DCC"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90</w:t>
            </w:r>
          </w:p>
        </w:tc>
        <w:tc>
          <w:tcPr>
            <w:tcW w:w="1080" w:type="dxa"/>
            <w:tcBorders>
              <w:top w:val="single" w:sz="2" w:space="0" w:color="000000"/>
              <w:left w:val="single" w:sz="6" w:space="0" w:color="000000"/>
              <w:bottom w:val="single" w:sz="2" w:space="0" w:color="000000"/>
              <w:right w:val="single" w:sz="6" w:space="0" w:color="000000"/>
            </w:tcBorders>
          </w:tcPr>
          <w:p w14:paraId="0C5BBE4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7B4B342E"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41BC666" w14:textId="77777777" w:rsidR="007B6162" w:rsidRPr="00CB317B" w:rsidRDefault="007B6162" w:rsidP="001E6339">
            <w:pPr>
              <w:spacing w:line="264" w:lineRule="auto"/>
              <w:ind w:left="360"/>
              <w:contextualSpacing/>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8970A4D"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2. Lớp cách điện:</w:t>
            </w:r>
          </w:p>
        </w:tc>
        <w:tc>
          <w:tcPr>
            <w:tcW w:w="919" w:type="dxa"/>
            <w:tcBorders>
              <w:top w:val="single" w:sz="2" w:space="0" w:color="000000"/>
              <w:left w:val="single" w:sz="6" w:space="0" w:color="000000"/>
              <w:bottom w:val="single" w:sz="2" w:space="0" w:color="000000"/>
              <w:right w:val="single" w:sz="6" w:space="0" w:color="000000"/>
            </w:tcBorders>
          </w:tcPr>
          <w:p w14:paraId="3572FE3F"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17907B4D"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1CD6E63B" w14:textId="77777777" w:rsidR="007B6162" w:rsidRPr="00CB317B" w:rsidRDefault="007B6162" w:rsidP="001E6339">
            <w:pPr>
              <w:spacing w:line="264" w:lineRule="auto"/>
              <w:contextualSpacing/>
              <w:jc w:val="center"/>
              <w:rPr>
                <w:spacing w:val="-10"/>
                <w:sz w:val="26"/>
                <w:szCs w:val="26"/>
              </w:rPr>
            </w:pPr>
          </w:p>
        </w:tc>
      </w:tr>
      <w:tr w:rsidR="007E6F7A" w:rsidRPr="00CB317B" w14:paraId="6635ADF5"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0F1DC53F"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424B12C"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Lớp cách điện được định hình bên ngoài ruột dẫn bằng phương pháp đùn.</w:t>
            </w:r>
          </w:p>
        </w:tc>
        <w:tc>
          <w:tcPr>
            <w:tcW w:w="919" w:type="dxa"/>
            <w:tcBorders>
              <w:top w:val="single" w:sz="2" w:space="0" w:color="000000"/>
              <w:left w:val="single" w:sz="6" w:space="0" w:color="000000"/>
              <w:bottom w:val="single" w:sz="2" w:space="0" w:color="000000"/>
              <w:right w:val="single" w:sz="6" w:space="0" w:color="000000"/>
            </w:tcBorders>
          </w:tcPr>
          <w:p w14:paraId="0EAD89B4"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3288720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378AE31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7ED57CC9"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45F8558"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F8B45AD"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xml:space="preserve">Vật liệu cấu tạo </w:t>
            </w:r>
          </w:p>
        </w:tc>
        <w:tc>
          <w:tcPr>
            <w:tcW w:w="919" w:type="dxa"/>
            <w:tcBorders>
              <w:top w:val="single" w:sz="2" w:space="0" w:color="000000"/>
              <w:left w:val="single" w:sz="6" w:space="0" w:color="000000"/>
              <w:bottom w:val="single" w:sz="2" w:space="0" w:color="000000"/>
              <w:right w:val="single" w:sz="6" w:space="0" w:color="000000"/>
            </w:tcBorders>
          </w:tcPr>
          <w:p w14:paraId="2CFCED58"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7E2A073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XLPE hay EPR</w:t>
            </w:r>
          </w:p>
        </w:tc>
        <w:tc>
          <w:tcPr>
            <w:tcW w:w="1080" w:type="dxa"/>
            <w:tcBorders>
              <w:top w:val="single" w:sz="2" w:space="0" w:color="000000"/>
              <w:left w:val="single" w:sz="6" w:space="0" w:color="000000"/>
              <w:bottom w:val="single" w:sz="2" w:space="0" w:color="000000"/>
              <w:right w:val="single" w:sz="6" w:space="0" w:color="000000"/>
            </w:tcBorders>
          </w:tcPr>
          <w:p w14:paraId="2D64607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49FFF610"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F2116C4"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3733ED6"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xml:space="preserve">Đường kính lõi có tiết diện </w:t>
            </w:r>
          </w:p>
          <w:p w14:paraId="3FBDE824" w14:textId="0903AB1D"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[mm²]:</w:t>
            </w:r>
          </w:p>
          <w:p w14:paraId="737F7BE6"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+ 10</w:t>
            </w:r>
          </w:p>
          <w:p w14:paraId="19772C89" w14:textId="6CC82C5B"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+ 16</w:t>
            </w:r>
          </w:p>
        </w:tc>
        <w:tc>
          <w:tcPr>
            <w:tcW w:w="919" w:type="dxa"/>
            <w:tcBorders>
              <w:top w:val="single" w:sz="2" w:space="0" w:color="000000"/>
              <w:left w:val="single" w:sz="6" w:space="0" w:color="000000"/>
              <w:bottom w:val="single" w:sz="2" w:space="0" w:color="000000"/>
              <w:right w:val="single" w:sz="6" w:space="0" w:color="000000"/>
            </w:tcBorders>
          </w:tcPr>
          <w:p w14:paraId="0BF44855"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3587A01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2F14BF6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6BFA4189"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B8F9242"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DEAF4FF"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Chiều dày danh định của lớp cách điện đối với từng ruột dẫn có tiết diện (Dcđ) [ mm²]:</w:t>
            </w:r>
          </w:p>
          <w:p w14:paraId="4280E8C8" w14:textId="621E8A7C"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Vật liệu cách điện XLPE :</w:t>
            </w:r>
          </w:p>
          <w:p w14:paraId="666F28BB"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+ 10</w:t>
            </w:r>
          </w:p>
          <w:p w14:paraId="61A3B4D0" w14:textId="56D321A8"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+ 16</w:t>
            </w:r>
          </w:p>
        </w:tc>
        <w:tc>
          <w:tcPr>
            <w:tcW w:w="919" w:type="dxa"/>
            <w:tcBorders>
              <w:top w:val="single" w:sz="2" w:space="0" w:color="000000"/>
              <w:left w:val="single" w:sz="6" w:space="0" w:color="000000"/>
              <w:bottom w:val="single" w:sz="2" w:space="0" w:color="000000"/>
              <w:right w:val="single" w:sz="6" w:space="0" w:color="000000"/>
            </w:tcBorders>
          </w:tcPr>
          <w:p w14:paraId="605C7E9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mm</w:t>
            </w:r>
          </w:p>
        </w:tc>
        <w:tc>
          <w:tcPr>
            <w:tcW w:w="1256" w:type="dxa"/>
            <w:gridSpan w:val="2"/>
            <w:tcBorders>
              <w:top w:val="single" w:sz="2" w:space="0" w:color="000000"/>
              <w:left w:val="single" w:sz="6" w:space="0" w:color="000000"/>
              <w:bottom w:val="single" w:sz="2" w:space="0" w:color="000000"/>
              <w:right w:val="single" w:sz="4" w:space="0" w:color="auto"/>
            </w:tcBorders>
          </w:tcPr>
          <w:p w14:paraId="5771E17D"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Cách điện XLPE</w:t>
            </w:r>
          </w:p>
          <w:p w14:paraId="46E468CD" w14:textId="77777777" w:rsidR="007B6162" w:rsidRPr="00CB317B" w:rsidRDefault="007B6162" w:rsidP="001E6339">
            <w:pPr>
              <w:spacing w:line="264" w:lineRule="auto"/>
              <w:contextualSpacing/>
              <w:jc w:val="center"/>
              <w:rPr>
                <w:spacing w:val="-10"/>
                <w:sz w:val="26"/>
                <w:szCs w:val="26"/>
              </w:rPr>
            </w:pPr>
          </w:p>
          <w:p w14:paraId="565CE236" w14:textId="2EE3021A" w:rsidR="007B6162" w:rsidRPr="00CB317B" w:rsidRDefault="007B6162" w:rsidP="001E6339">
            <w:pPr>
              <w:spacing w:line="264" w:lineRule="auto"/>
              <w:contextualSpacing/>
              <w:rPr>
                <w:spacing w:val="-10"/>
                <w:sz w:val="26"/>
                <w:szCs w:val="26"/>
              </w:rPr>
            </w:pPr>
          </w:p>
          <w:p w14:paraId="445F23E2"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0,7</w:t>
            </w:r>
          </w:p>
          <w:p w14:paraId="72DFC517" w14:textId="3AF15192" w:rsidR="007B6162" w:rsidRPr="00CB317B" w:rsidRDefault="007B6162" w:rsidP="001E6339">
            <w:pPr>
              <w:spacing w:line="264" w:lineRule="auto"/>
              <w:contextualSpacing/>
              <w:jc w:val="center"/>
              <w:rPr>
                <w:spacing w:val="-10"/>
                <w:sz w:val="26"/>
                <w:szCs w:val="26"/>
              </w:rPr>
            </w:pPr>
            <w:r w:rsidRPr="00CB317B">
              <w:rPr>
                <w:spacing w:val="-10"/>
                <w:sz w:val="26"/>
                <w:szCs w:val="26"/>
              </w:rPr>
              <w:t>0,7</w:t>
            </w:r>
          </w:p>
        </w:tc>
        <w:tc>
          <w:tcPr>
            <w:tcW w:w="1444" w:type="dxa"/>
            <w:tcBorders>
              <w:top w:val="single" w:sz="2" w:space="0" w:color="000000"/>
              <w:left w:val="single" w:sz="4" w:space="0" w:color="auto"/>
              <w:bottom w:val="single" w:sz="2" w:space="0" w:color="000000"/>
              <w:right w:val="single" w:sz="6" w:space="0" w:color="000000"/>
            </w:tcBorders>
          </w:tcPr>
          <w:p w14:paraId="0D98FEFE"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Cách điện EPR</w:t>
            </w:r>
          </w:p>
          <w:p w14:paraId="417AFEA9" w14:textId="77777777" w:rsidR="007B6162" w:rsidRPr="00CB317B" w:rsidRDefault="007B6162" w:rsidP="001E6339">
            <w:pPr>
              <w:spacing w:line="264" w:lineRule="auto"/>
              <w:contextualSpacing/>
              <w:jc w:val="center"/>
              <w:rPr>
                <w:spacing w:val="-10"/>
                <w:sz w:val="26"/>
                <w:szCs w:val="26"/>
              </w:rPr>
            </w:pPr>
          </w:p>
          <w:p w14:paraId="5B2CBCCE" w14:textId="02070384" w:rsidR="007B6162" w:rsidRPr="00CB317B" w:rsidRDefault="007B6162" w:rsidP="001E6339">
            <w:pPr>
              <w:spacing w:line="264" w:lineRule="auto"/>
              <w:contextualSpacing/>
              <w:rPr>
                <w:spacing w:val="-10"/>
                <w:sz w:val="26"/>
                <w:szCs w:val="26"/>
              </w:rPr>
            </w:pPr>
          </w:p>
          <w:p w14:paraId="5E540E5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1,0</w:t>
            </w:r>
          </w:p>
          <w:p w14:paraId="5CCE4D9A" w14:textId="7CBF1F24" w:rsidR="007B6162" w:rsidRPr="00CB317B" w:rsidRDefault="007B6162" w:rsidP="001E6339">
            <w:pPr>
              <w:spacing w:line="264" w:lineRule="auto"/>
              <w:contextualSpacing/>
              <w:jc w:val="center"/>
              <w:rPr>
                <w:spacing w:val="-10"/>
                <w:sz w:val="26"/>
                <w:szCs w:val="26"/>
              </w:rPr>
            </w:pPr>
            <w:r w:rsidRPr="00CB317B">
              <w:rPr>
                <w:spacing w:val="-10"/>
                <w:sz w:val="26"/>
                <w:szCs w:val="26"/>
              </w:rPr>
              <w:t>1,0</w:t>
            </w:r>
          </w:p>
        </w:tc>
        <w:tc>
          <w:tcPr>
            <w:tcW w:w="1080" w:type="dxa"/>
            <w:tcBorders>
              <w:top w:val="single" w:sz="2" w:space="0" w:color="000000"/>
              <w:left w:val="single" w:sz="6" w:space="0" w:color="000000"/>
              <w:bottom w:val="single" w:sz="2" w:space="0" w:color="000000"/>
              <w:right w:val="single" w:sz="6" w:space="0" w:color="000000"/>
            </w:tcBorders>
          </w:tcPr>
          <w:p w14:paraId="7183E522"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7854D832"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AB10C18"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529E123"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xml:space="preserve">Chiều dày trung bình không được nhỏ hơn chiều dày danh định. </w:t>
            </w:r>
          </w:p>
        </w:tc>
        <w:tc>
          <w:tcPr>
            <w:tcW w:w="919" w:type="dxa"/>
            <w:tcBorders>
              <w:top w:val="single" w:sz="2" w:space="0" w:color="000000"/>
              <w:left w:val="single" w:sz="6" w:space="0" w:color="000000"/>
              <w:bottom w:val="single" w:sz="2" w:space="0" w:color="000000"/>
              <w:right w:val="single" w:sz="6" w:space="0" w:color="000000"/>
            </w:tcBorders>
          </w:tcPr>
          <w:p w14:paraId="62AEF59F"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D11C2F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5D71F87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3124DB55"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69F6EB80"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0B578B9"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Chiều dày tại một điểm bất kỳ có thể nhỏ hơn giá trị danh định với điều kiện là sự sai khác không được vược quá 0,1 mm+10% D</w:t>
            </w:r>
            <w:r w:rsidRPr="00CB317B">
              <w:rPr>
                <w:spacing w:val="-10"/>
                <w:sz w:val="26"/>
                <w:szCs w:val="26"/>
                <w:vertAlign w:val="subscript"/>
              </w:rPr>
              <w:t>cđ</w:t>
            </w:r>
            <w:r w:rsidRPr="00CB317B">
              <w:rPr>
                <w:spacing w:val="-10"/>
                <w:sz w:val="26"/>
                <w:szCs w:val="26"/>
              </w:rPr>
              <w:t xml:space="preserve"> .</w:t>
            </w:r>
          </w:p>
        </w:tc>
        <w:tc>
          <w:tcPr>
            <w:tcW w:w="919" w:type="dxa"/>
            <w:tcBorders>
              <w:top w:val="single" w:sz="2" w:space="0" w:color="000000"/>
              <w:left w:val="single" w:sz="6" w:space="0" w:color="000000"/>
              <w:bottom w:val="single" w:sz="2" w:space="0" w:color="000000"/>
              <w:right w:val="single" w:sz="6" w:space="0" w:color="000000"/>
            </w:tcBorders>
          </w:tcPr>
          <w:p w14:paraId="0CE52847"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4E46E1D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1051E75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14615142"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6DFF26D7"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081F393"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Độ bền điện áp:</w:t>
            </w:r>
          </w:p>
          <w:p w14:paraId="446A36C7"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xml:space="preserve">+ Điện áp định mức </w:t>
            </w:r>
          </w:p>
          <w:p w14:paraId="39C44B2F"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Độ bền điện áp cách điện tần số công nghiệp:</w:t>
            </w:r>
          </w:p>
          <w:p w14:paraId="3A850A37"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xml:space="preserve">. Thử nghiệm thường xuyên </w:t>
            </w:r>
          </w:p>
          <w:p w14:paraId="1CE5A60A"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Thử nghiệm điển hình</w:t>
            </w:r>
          </w:p>
        </w:tc>
        <w:tc>
          <w:tcPr>
            <w:tcW w:w="919" w:type="dxa"/>
            <w:tcBorders>
              <w:top w:val="single" w:sz="2" w:space="0" w:color="000000"/>
              <w:left w:val="single" w:sz="6" w:space="0" w:color="000000"/>
              <w:bottom w:val="single" w:sz="2" w:space="0" w:color="000000"/>
              <w:right w:val="single" w:sz="6" w:space="0" w:color="000000"/>
            </w:tcBorders>
          </w:tcPr>
          <w:p w14:paraId="311FA11B" w14:textId="77777777" w:rsidR="007B6162" w:rsidRPr="00CB317B" w:rsidRDefault="007B6162" w:rsidP="001E6339">
            <w:pPr>
              <w:spacing w:line="264" w:lineRule="auto"/>
              <w:contextualSpacing/>
              <w:jc w:val="center"/>
              <w:rPr>
                <w:spacing w:val="-10"/>
                <w:sz w:val="26"/>
                <w:szCs w:val="26"/>
              </w:rPr>
            </w:pPr>
          </w:p>
          <w:p w14:paraId="257449A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 xml:space="preserve"> kV</w:t>
            </w:r>
          </w:p>
        </w:tc>
        <w:tc>
          <w:tcPr>
            <w:tcW w:w="2700" w:type="dxa"/>
            <w:gridSpan w:val="3"/>
            <w:tcBorders>
              <w:top w:val="single" w:sz="2" w:space="0" w:color="000000"/>
              <w:left w:val="single" w:sz="6" w:space="0" w:color="000000"/>
              <w:bottom w:val="single" w:sz="2" w:space="0" w:color="000000"/>
              <w:right w:val="single" w:sz="6" w:space="0" w:color="000000"/>
            </w:tcBorders>
          </w:tcPr>
          <w:p w14:paraId="7939372B" w14:textId="77777777" w:rsidR="007B6162" w:rsidRPr="00CB317B" w:rsidRDefault="007B6162" w:rsidP="001E6339">
            <w:pPr>
              <w:spacing w:line="264" w:lineRule="auto"/>
              <w:contextualSpacing/>
              <w:jc w:val="center"/>
              <w:rPr>
                <w:spacing w:val="-10"/>
                <w:sz w:val="26"/>
                <w:szCs w:val="26"/>
              </w:rPr>
            </w:pPr>
          </w:p>
          <w:p w14:paraId="230667B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0,6/1</w:t>
            </w:r>
          </w:p>
          <w:p w14:paraId="47C63531" w14:textId="77777777" w:rsidR="007B6162" w:rsidRPr="00CB317B" w:rsidRDefault="007B6162" w:rsidP="001E6339">
            <w:pPr>
              <w:spacing w:line="264" w:lineRule="auto"/>
              <w:contextualSpacing/>
              <w:jc w:val="center"/>
              <w:rPr>
                <w:spacing w:val="-10"/>
                <w:sz w:val="26"/>
                <w:szCs w:val="26"/>
              </w:rPr>
            </w:pPr>
          </w:p>
          <w:p w14:paraId="19F384DA" w14:textId="77777777" w:rsidR="007B6162" w:rsidRPr="00CB317B" w:rsidRDefault="007B6162" w:rsidP="001E6339">
            <w:pPr>
              <w:spacing w:line="264" w:lineRule="auto"/>
              <w:contextualSpacing/>
              <w:jc w:val="center"/>
              <w:rPr>
                <w:spacing w:val="-10"/>
                <w:sz w:val="26"/>
                <w:szCs w:val="26"/>
              </w:rPr>
            </w:pPr>
          </w:p>
          <w:p w14:paraId="2E3C4FD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3,5 kV/5phút</w:t>
            </w:r>
          </w:p>
          <w:p w14:paraId="5ACF2712"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2,4 kV (4Uo) /4giờ</w:t>
            </w:r>
          </w:p>
        </w:tc>
        <w:tc>
          <w:tcPr>
            <w:tcW w:w="1080" w:type="dxa"/>
            <w:tcBorders>
              <w:top w:val="single" w:sz="2" w:space="0" w:color="000000"/>
              <w:left w:val="single" w:sz="6" w:space="0" w:color="000000"/>
              <w:bottom w:val="single" w:sz="2" w:space="0" w:color="000000"/>
              <w:right w:val="single" w:sz="6" w:space="0" w:color="000000"/>
            </w:tcBorders>
          </w:tcPr>
          <w:p w14:paraId="581ABA1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16DFF09C"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4770918"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5A4DFCC"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Nhiệt độ danh định lớn nhất của ruột dẫn đối với các vật liệu cách điện:</w:t>
            </w:r>
          </w:p>
          <w:p w14:paraId="712A552C"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xml:space="preserve">+ Làm việc bình thường </w:t>
            </w:r>
          </w:p>
          <w:p w14:paraId="00125E71"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xml:space="preserve">+ Ngắn mạch (thời gian tối đa 5s)  </w:t>
            </w:r>
          </w:p>
        </w:tc>
        <w:tc>
          <w:tcPr>
            <w:tcW w:w="919" w:type="dxa"/>
            <w:tcBorders>
              <w:top w:val="single" w:sz="2" w:space="0" w:color="000000"/>
              <w:left w:val="single" w:sz="6" w:space="0" w:color="000000"/>
              <w:bottom w:val="single" w:sz="2" w:space="0" w:color="000000"/>
              <w:right w:val="single" w:sz="6" w:space="0" w:color="000000"/>
            </w:tcBorders>
          </w:tcPr>
          <w:p w14:paraId="5BBDC66D"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sym w:font="Symbol" w:char="F0B0"/>
            </w:r>
            <w:r w:rsidRPr="00CB317B">
              <w:rPr>
                <w:spacing w:val="-10"/>
                <w:sz w:val="26"/>
                <w:szCs w:val="26"/>
              </w:rPr>
              <w:t>C</w:t>
            </w:r>
          </w:p>
        </w:tc>
        <w:tc>
          <w:tcPr>
            <w:tcW w:w="2700" w:type="dxa"/>
            <w:gridSpan w:val="3"/>
            <w:tcBorders>
              <w:top w:val="single" w:sz="2" w:space="0" w:color="000000"/>
              <w:left w:val="single" w:sz="6" w:space="0" w:color="000000"/>
              <w:bottom w:val="single" w:sz="2" w:space="0" w:color="000000"/>
              <w:right w:val="single" w:sz="6" w:space="0" w:color="000000"/>
            </w:tcBorders>
          </w:tcPr>
          <w:p w14:paraId="1A723857" w14:textId="77777777" w:rsidR="007B6162" w:rsidRPr="00CB317B" w:rsidRDefault="007B6162" w:rsidP="001E6339">
            <w:pPr>
              <w:spacing w:line="264" w:lineRule="auto"/>
              <w:contextualSpacing/>
              <w:jc w:val="center"/>
              <w:rPr>
                <w:spacing w:val="-10"/>
                <w:sz w:val="26"/>
                <w:szCs w:val="26"/>
              </w:rPr>
            </w:pPr>
          </w:p>
          <w:p w14:paraId="2AE82292" w14:textId="77777777" w:rsidR="007B6162" w:rsidRPr="00CB317B" w:rsidRDefault="007B6162" w:rsidP="001E6339">
            <w:pPr>
              <w:spacing w:line="264" w:lineRule="auto"/>
              <w:contextualSpacing/>
              <w:jc w:val="center"/>
              <w:rPr>
                <w:spacing w:val="-10"/>
                <w:sz w:val="26"/>
                <w:szCs w:val="26"/>
              </w:rPr>
            </w:pPr>
          </w:p>
          <w:p w14:paraId="0ACB0FA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90</w:t>
            </w:r>
          </w:p>
          <w:p w14:paraId="2B25718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250</w:t>
            </w:r>
          </w:p>
        </w:tc>
        <w:tc>
          <w:tcPr>
            <w:tcW w:w="1080" w:type="dxa"/>
            <w:tcBorders>
              <w:top w:val="single" w:sz="2" w:space="0" w:color="000000"/>
              <w:left w:val="single" w:sz="6" w:space="0" w:color="000000"/>
              <w:bottom w:val="single" w:sz="2" w:space="0" w:color="000000"/>
              <w:right w:val="single" w:sz="6" w:space="0" w:color="000000"/>
            </w:tcBorders>
          </w:tcPr>
          <w:p w14:paraId="5680664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3DA94B7F"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81E431A"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C00F94A"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xml:space="preserve">3. Chất độn và lớp bọc bên trong </w:t>
            </w:r>
          </w:p>
        </w:tc>
        <w:tc>
          <w:tcPr>
            <w:tcW w:w="919" w:type="dxa"/>
            <w:tcBorders>
              <w:top w:val="single" w:sz="2" w:space="0" w:color="000000"/>
              <w:left w:val="single" w:sz="6" w:space="0" w:color="000000"/>
              <w:bottom w:val="single" w:sz="2" w:space="0" w:color="000000"/>
              <w:right w:val="single" w:sz="6" w:space="0" w:color="000000"/>
            </w:tcBorders>
          </w:tcPr>
          <w:p w14:paraId="3C68523E"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0927DD82"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5969748E" w14:textId="77777777" w:rsidR="007B6162" w:rsidRPr="00CB317B" w:rsidRDefault="007B6162" w:rsidP="001E6339">
            <w:pPr>
              <w:spacing w:line="264" w:lineRule="auto"/>
              <w:contextualSpacing/>
              <w:jc w:val="center"/>
              <w:rPr>
                <w:spacing w:val="-10"/>
                <w:sz w:val="26"/>
                <w:szCs w:val="26"/>
              </w:rPr>
            </w:pPr>
          </w:p>
        </w:tc>
      </w:tr>
      <w:tr w:rsidR="007E6F7A" w:rsidRPr="00CB317B" w14:paraId="18F52C67"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2C20DCC"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998099A"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Khoảng trống giữa các lõi được đùn đầy bằng chất độn và có một lớp bọc bên trong được bọc phủ lên các lõi.</w:t>
            </w:r>
          </w:p>
        </w:tc>
        <w:tc>
          <w:tcPr>
            <w:tcW w:w="919" w:type="dxa"/>
            <w:tcBorders>
              <w:top w:val="single" w:sz="2" w:space="0" w:color="000000"/>
              <w:left w:val="single" w:sz="6" w:space="0" w:color="000000"/>
              <w:bottom w:val="single" w:sz="2" w:space="0" w:color="000000"/>
              <w:right w:val="single" w:sz="6" w:space="0" w:color="000000"/>
            </w:tcBorders>
          </w:tcPr>
          <w:p w14:paraId="28B51F28"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4778FC9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077E725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7834F400"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0B5391F"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35D1B9A"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Lớp bọc bên trong có thể được tạo thành bằng phương pháp đùn.</w:t>
            </w:r>
          </w:p>
        </w:tc>
        <w:tc>
          <w:tcPr>
            <w:tcW w:w="919" w:type="dxa"/>
            <w:tcBorders>
              <w:top w:val="single" w:sz="2" w:space="0" w:color="000000"/>
              <w:left w:val="single" w:sz="6" w:space="0" w:color="000000"/>
              <w:bottom w:val="single" w:sz="2" w:space="0" w:color="000000"/>
              <w:right w:val="single" w:sz="6" w:space="0" w:color="000000"/>
            </w:tcBorders>
          </w:tcPr>
          <w:p w14:paraId="75F8A567"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EEE650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7AA71DF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66BB3D64"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281A69A"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2E12C7F"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Vỏ bọc bên trong và chất độn phải là các vật liệu thích hợp thích hợp với nhiệt độ làm việc của cáp và phải tương đương với vật liệu cách điện. Cho phép dùng một vòng xoắn mở bằng băng quấn thích hợp làm nút buộc trước khi tạo hình vỏ bọc bên trong bằng phương pháp đùn.</w:t>
            </w:r>
          </w:p>
        </w:tc>
        <w:tc>
          <w:tcPr>
            <w:tcW w:w="919" w:type="dxa"/>
            <w:tcBorders>
              <w:top w:val="single" w:sz="2" w:space="0" w:color="000000"/>
              <w:left w:val="single" w:sz="6" w:space="0" w:color="000000"/>
              <w:bottom w:val="single" w:sz="2" w:space="0" w:color="000000"/>
              <w:right w:val="single" w:sz="6" w:space="0" w:color="000000"/>
            </w:tcBorders>
          </w:tcPr>
          <w:p w14:paraId="7374FA12"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9AA80FE"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4D23853C"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6187C4D6" w14:textId="77777777" w:rsidTr="007B6162">
        <w:trPr>
          <w:gridAfter w:val="1"/>
          <w:wAfter w:w="1073" w:type="dxa"/>
          <w:trHeight w:val="532"/>
        </w:trPr>
        <w:tc>
          <w:tcPr>
            <w:tcW w:w="810" w:type="dxa"/>
            <w:tcBorders>
              <w:top w:val="single" w:sz="2" w:space="0" w:color="000000"/>
              <w:left w:val="single" w:sz="6" w:space="0" w:color="000000"/>
              <w:bottom w:val="single" w:sz="2" w:space="0" w:color="000000"/>
              <w:right w:val="single" w:sz="6" w:space="0" w:color="000000"/>
            </w:tcBorders>
          </w:tcPr>
          <w:p w14:paraId="382F0310"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E955F91"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Vật liệu làm chất độn</w:t>
            </w:r>
          </w:p>
        </w:tc>
        <w:tc>
          <w:tcPr>
            <w:tcW w:w="919" w:type="dxa"/>
            <w:tcBorders>
              <w:top w:val="single" w:sz="2" w:space="0" w:color="000000"/>
              <w:left w:val="single" w:sz="6" w:space="0" w:color="000000"/>
              <w:bottom w:val="single" w:sz="2" w:space="0" w:color="000000"/>
              <w:right w:val="single" w:sz="6" w:space="0" w:color="000000"/>
            </w:tcBorders>
          </w:tcPr>
          <w:p w14:paraId="438026F3"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26631A1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42EB8CDD"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2E879FDD"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0973BAE"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4D9584E"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Vật liệu làm vỏ bọc bên trong</w:t>
            </w:r>
          </w:p>
        </w:tc>
        <w:tc>
          <w:tcPr>
            <w:tcW w:w="919" w:type="dxa"/>
            <w:tcBorders>
              <w:top w:val="single" w:sz="2" w:space="0" w:color="000000"/>
              <w:left w:val="single" w:sz="6" w:space="0" w:color="000000"/>
              <w:bottom w:val="single" w:sz="2" w:space="0" w:color="000000"/>
              <w:right w:val="single" w:sz="6" w:space="0" w:color="000000"/>
            </w:tcBorders>
          </w:tcPr>
          <w:p w14:paraId="111D76DD"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3265BD8D"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PVC</w:t>
            </w:r>
          </w:p>
        </w:tc>
        <w:tc>
          <w:tcPr>
            <w:tcW w:w="1080" w:type="dxa"/>
            <w:tcBorders>
              <w:top w:val="single" w:sz="2" w:space="0" w:color="000000"/>
              <w:left w:val="single" w:sz="6" w:space="0" w:color="000000"/>
              <w:bottom w:val="single" w:sz="2" w:space="0" w:color="000000"/>
              <w:right w:val="single" w:sz="6" w:space="0" w:color="000000"/>
            </w:tcBorders>
          </w:tcPr>
          <w:p w14:paraId="042585B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15BD2473"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40CA7B8"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359CF751" w14:textId="4D2AB788"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Đường kính ngoài  lớp cách điện của lõi có tiết diện [mm2]:</w:t>
            </w:r>
          </w:p>
          <w:p w14:paraId="61C8BEB5" w14:textId="77777777" w:rsidR="007B6162" w:rsidRPr="00CB317B" w:rsidRDefault="007B6162" w:rsidP="001E6339">
            <w:pPr>
              <w:spacing w:line="264" w:lineRule="auto"/>
              <w:contextualSpacing/>
              <w:rPr>
                <w:spacing w:val="-10"/>
                <w:sz w:val="26"/>
                <w:szCs w:val="26"/>
              </w:rPr>
            </w:pPr>
            <w:r w:rsidRPr="00CB317B">
              <w:rPr>
                <w:spacing w:val="-10"/>
                <w:sz w:val="26"/>
                <w:szCs w:val="26"/>
              </w:rPr>
              <w:t>+ 10</w:t>
            </w:r>
          </w:p>
          <w:p w14:paraId="26DB00DD" w14:textId="599C10CD" w:rsidR="007B6162" w:rsidRPr="00CB317B" w:rsidRDefault="007B6162" w:rsidP="001E6339">
            <w:pPr>
              <w:spacing w:line="264" w:lineRule="auto"/>
              <w:contextualSpacing/>
              <w:rPr>
                <w:spacing w:val="-10"/>
                <w:sz w:val="26"/>
                <w:szCs w:val="26"/>
              </w:rPr>
            </w:pPr>
            <w:r w:rsidRPr="00CB317B">
              <w:rPr>
                <w:spacing w:val="-10"/>
                <w:sz w:val="26"/>
                <w:szCs w:val="26"/>
              </w:rPr>
              <w:t>+ 16</w:t>
            </w:r>
          </w:p>
        </w:tc>
        <w:tc>
          <w:tcPr>
            <w:tcW w:w="919" w:type="dxa"/>
            <w:tcBorders>
              <w:top w:val="single" w:sz="2" w:space="0" w:color="000000"/>
              <w:left w:val="single" w:sz="6" w:space="0" w:color="000000"/>
              <w:bottom w:val="single" w:sz="2" w:space="0" w:color="000000"/>
              <w:right w:val="single" w:sz="6" w:space="0" w:color="000000"/>
            </w:tcBorders>
          </w:tcPr>
          <w:p w14:paraId="3ABCE67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7BE153D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 xml:space="preserve">Nhà thầu phát biểu </w:t>
            </w:r>
          </w:p>
        </w:tc>
        <w:tc>
          <w:tcPr>
            <w:tcW w:w="1080" w:type="dxa"/>
            <w:tcBorders>
              <w:top w:val="single" w:sz="2" w:space="0" w:color="000000"/>
              <w:left w:val="single" w:sz="6" w:space="0" w:color="000000"/>
              <w:bottom w:val="single" w:sz="2" w:space="0" w:color="000000"/>
              <w:right w:val="single" w:sz="6" w:space="0" w:color="000000"/>
            </w:tcBorders>
          </w:tcPr>
          <w:p w14:paraId="0E595FCE"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3A17900B"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42C159D"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A45E699" w14:textId="77777777" w:rsidR="007B6162" w:rsidRPr="00CB317B" w:rsidRDefault="007B6162" w:rsidP="001E6339">
            <w:pPr>
              <w:spacing w:line="264" w:lineRule="auto"/>
              <w:contextualSpacing/>
              <w:rPr>
                <w:spacing w:val="-10"/>
                <w:sz w:val="26"/>
                <w:szCs w:val="26"/>
              </w:rPr>
            </w:pPr>
            <w:r w:rsidRPr="00CB317B">
              <w:rPr>
                <w:spacing w:val="-10"/>
                <w:sz w:val="26"/>
                <w:szCs w:val="26"/>
              </w:rPr>
              <w:t>Độ dày của lớp vỏ bọc bên trong</w:t>
            </w:r>
          </w:p>
        </w:tc>
        <w:tc>
          <w:tcPr>
            <w:tcW w:w="919" w:type="dxa"/>
            <w:tcBorders>
              <w:top w:val="single" w:sz="2" w:space="0" w:color="000000"/>
              <w:left w:val="single" w:sz="6" w:space="0" w:color="000000"/>
              <w:bottom w:val="single" w:sz="2" w:space="0" w:color="000000"/>
              <w:right w:val="single" w:sz="6" w:space="0" w:color="000000"/>
            </w:tcBorders>
          </w:tcPr>
          <w:p w14:paraId="66AC6F1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002FD5B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w:t>
            </w:r>
          </w:p>
        </w:tc>
        <w:tc>
          <w:tcPr>
            <w:tcW w:w="1080" w:type="dxa"/>
            <w:tcBorders>
              <w:top w:val="single" w:sz="2" w:space="0" w:color="000000"/>
              <w:left w:val="single" w:sz="6" w:space="0" w:color="000000"/>
              <w:bottom w:val="single" w:sz="2" w:space="0" w:color="000000"/>
              <w:right w:val="single" w:sz="6" w:space="0" w:color="000000"/>
            </w:tcBorders>
          </w:tcPr>
          <w:p w14:paraId="4625FAE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748B1B1B"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4FDBE3A"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57794CF" w14:textId="77777777" w:rsidR="007B6162" w:rsidRPr="00CB317B" w:rsidRDefault="007B6162" w:rsidP="001E6339">
            <w:pPr>
              <w:spacing w:line="264" w:lineRule="auto"/>
              <w:contextualSpacing/>
              <w:rPr>
                <w:b/>
                <w:i/>
                <w:spacing w:val="-10"/>
                <w:sz w:val="26"/>
                <w:szCs w:val="26"/>
              </w:rPr>
            </w:pPr>
            <w:r w:rsidRPr="00CB317B">
              <w:rPr>
                <w:spacing w:val="-10"/>
                <w:sz w:val="26"/>
                <w:szCs w:val="26"/>
              </w:rPr>
              <w:t>4. Áo giáp:</w:t>
            </w:r>
          </w:p>
        </w:tc>
        <w:tc>
          <w:tcPr>
            <w:tcW w:w="919" w:type="dxa"/>
            <w:tcBorders>
              <w:top w:val="single" w:sz="2" w:space="0" w:color="000000"/>
              <w:left w:val="single" w:sz="6" w:space="0" w:color="000000"/>
              <w:bottom w:val="single" w:sz="2" w:space="0" w:color="000000"/>
              <w:right w:val="single" w:sz="6" w:space="0" w:color="000000"/>
            </w:tcBorders>
          </w:tcPr>
          <w:p w14:paraId="57948597"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77D5DB20"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624462B1" w14:textId="77777777" w:rsidR="007B6162" w:rsidRPr="00CB317B" w:rsidRDefault="007B6162" w:rsidP="001E6339">
            <w:pPr>
              <w:spacing w:line="264" w:lineRule="auto"/>
              <w:contextualSpacing/>
              <w:jc w:val="center"/>
              <w:rPr>
                <w:spacing w:val="-10"/>
                <w:sz w:val="26"/>
                <w:szCs w:val="26"/>
              </w:rPr>
            </w:pPr>
          </w:p>
        </w:tc>
      </w:tr>
      <w:tr w:rsidR="007E6F7A" w:rsidRPr="00CB317B" w14:paraId="1F390D2C"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79BCFD9"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F81872E"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Áo giáp làm bằng kim loại có thể là một trong 03 dạng sau:</w:t>
            </w:r>
          </w:p>
          <w:p w14:paraId="372BD743" w14:textId="77777777" w:rsidR="007B6162" w:rsidRPr="00CB317B" w:rsidRDefault="007B6162">
            <w:pPr>
              <w:numPr>
                <w:ilvl w:val="0"/>
                <w:numId w:val="47"/>
              </w:numPr>
              <w:tabs>
                <w:tab w:val="clear" w:pos="360"/>
                <w:tab w:val="num" w:pos="276"/>
              </w:tabs>
              <w:spacing w:line="264" w:lineRule="auto"/>
              <w:ind w:left="0" w:firstLine="0"/>
              <w:contextualSpacing/>
              <w:rPr>
                <w:spacing w:val="-10"/>
                <w:sz w:val="26"/>
                <w:szCs w:val="26"/>
              </w:rPr>
            </w:pPr>
            <w:r w:rsidRPr="00CB317B">
              <w:rPr>
                <w:spacing w:val="-10"/>
                <w:sz w:val="26"/>
                <w:szCs w:val="26"/>
              </w:rPr>
              <w:lastRenderedPageBreak/>
              <w:t>Áo giáp bằng dây dẹt.</w:t>
            </w:r>
          </w:p>
          <w:p w14:paraId="27EE003B" w14:textId="77777777" w:rsidR="007B6162" w:rsidRPr="00CB317B" w:rsidRDefault="007B6162">
            <w:pPr>
              <w:numPr>
                <w:ilvl w:val="0"/>
                <w:numId w:val="47"/>
              </w:numPr>
              <w:tabs>
                <w:tab w:val="clear" w:pos="360"/>
                <w:tab w:val="num" w:pos="276"/>
              </w:tabs>
              <w:spacing w:line="264" w:lineRule="auto"/>
              <w:ind w:left="0" w:firstLine="0"/>
              <w:contextualSpacing/>
              <w:rPr>
                <w:spacing w:val="-10"/>
                <w:sz w:val="26"/>
                <w:szCs w:val="26"/>
              </w:rPr>
            </w:pPr>
            <w:r w:rsidRPr="00CB317B">
              <w:rPr>
                <w:spacing w:val="-10"/>
                <w:sz w:val="26"/>
                <w:szCs w:val="26"/>
              </w:rPr>
              <w:t>Áo giáp bằng dây tròn.</w:t>
            </w:r>
          </w:p>
          <w:p w14:paraId="708B9792" w14:textId="77777777" w:rsidR="007B6162" w:rsidRPr="00CB317B" w:rsidRDefault="007B6162">
            <w:pPr>
              <w:numPr>
                <w:ilvl w:val="0"/>
                <w:numId w:val="47"/>
              </w:numPr>
              <w:tabs>
                <w:tab w:val="clear" w:pos="360"/>
                <w:tab w:val="num" w:pos="276"/>
              </w:tabs>
              <w:spacing w:line="264" w:lineRule="auto"/>
              <w:ind w:left="0" w:firstLine="0"/>
              <w:contextualSpacing/>
              <w:rPr>
                <w:spacing w:val="-10"/>
                <w:sz w:val="26"/>
                <w:szCs w:val="26"/>
                <w:u w:val="single"/>
              </w:rPr>
            </w:pPr>
            <w:r w:rsidRPr="00CB317B">
              <w:rPr>
                <w:spacing w:val="-10"/>
                <w:sz w:val="26"/>
                <w:szCs w:val="26"/>
              </w:rPr>
              <w:t>Áo giáp bằng băng quấn kép.</w:t>
            </w:r>
          </w:p>
        </w:tc>
        <w:tc>
          <w:tcPr>
            <w:tcW w:w="919" w:type="dxa"/>
            <w:tcBorders>
              <w:top w:val="single" w:sz="2" w:space="0" w:color="000000"/>
              <w:left w:val="single" w:sz="6" w:space="0" w:color="000000"/>
              <w:bottom w:val="single" w:sz="2" w:space="0" w:color="000000"/>
              <w:right w:val="single" w:sz="6" w:space="0" w:color="000000"/>
            </w:tcBorders>
          </w:tcPr>
          <w:p w14:paraId="3642A876"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36458A6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24DBCC4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7D55173C"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6ABB261A"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8B19A79"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Áo giáp kim loại được áp vào lớp bọc bên trong.</w:t>
            </w:r>
          </w:p>
        </w:tc>
        <w:tc>
          <w:tcPr>
            <w:tcW w:w="919" w:type="dxa"/>
            <w:tcBorders>
              <w:top w:val="single" w:sz="2" w:space="0" w:color="000000"/>
              <w:left w:val="single" w:sz="6" w:space="0" w:color="000000"/>
              <w:bottom w:val="single" w:sz="2" w:space="0" w:color="000000"/>
              <w:right w:val="single" w:sz="6" w:space="0" w:color="000000"/>
            </w:tcBorders>
          </w:tcPr>
          <w:p w14:paraId="407FE46E" w14:textId="77777777" w:rsidR="007B6162" w:rsidRPr="00CB317B" w:rsidRDefault="007B6162" w:rsidP="001E6339">
            <w:pPr>
              <w:pStyle w:val="BodyText2"/>
              <w:spacing w:line="264" w:lineRule="auto"/>
              <w:contextualSpacing/>
              <w:rPr>
                <w:rFonts w:ascii="Times New Roman" w:hAnsi="Times New Roman"/>
                <w:spacing w:val="-10"/>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056B2CF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7BA829B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176B2431"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4695D32"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9AA779F" w14:textId="4AC4EF7F"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Đường kính dưới lớp áo giáp kim loại  của cáp có tiết diện [mm2]:</w:t>
            </w:r>
          </w:p>
          <w:p w14:paraId="7BBBEDD8" w14:textId="77777777" w:rsidR="007B6162" w:rsidRPr="00CB317B" w:rsidRDefault="007B6162" w:rsidP="001E6339">
            <w:pPr>
              <w:spacing w:line="264" w:lineRule="auto"/>
              <w:contextualSpacing/>
              <w:rPr>
                <w:spacing w:val="-10"/>
                <w:sz w:val="26"/>
                <w:szCs w:val="26"/>
              </w:rPr>
            </w:pPr>
            <w:r w:rsidRPr="00CB317B">
              <w:rPr>
                <w:spacing w:val="-10"/>
                <w:sz w:val="26"/>
                <w:szCs w:val="26"/>
              </w:rPr>
              <w:t>+ 2x10</w:t>
            </w:r>
          </w:p>
          <w:p w14:paraId="6B3ED422" w14:textId="3469132F" w:rsidR="007B6162" w:rsidRPr="00CB317B" w:rsidRDefault="007B6162" w:rsidP="001E6339">
            <w:pPr>
              <w:spacing w:line="264" w:lineRule="auto"/>
              <w:contextualSpacing/>
              <w:rPr>
                <w:spacing w:val="-10"/>
                <w:sz w:val="26"/>
                <w:szCs w:val="26"/>
              </w:rPr>
            </w:pPr>
            <w:r w:rsidRPr="00CB317B">
              <w:rPr>
                <w:spacing w:val="-10"/>
                <w:sz w:val="26"/>
                <w:szCs w:val="26"/>
              </w:rPr>
              <w:t>+ 2x16</w:t>
            </w:r>
          </w:p>
        </w:tc>
        <w:tc>
          <w:tcPr>
            <w:tcW w:w="919" w:type="dxa"/>
            <w:tcBorders>
              <w:top w:val="single" w:sz="2" w:space="0" w:color="000000"/>
              <w:left w:val="single" w:sz="6" w:space="0" w:color="000000"/>
              <w:bottom w:val="single" w:sz="2" w:space="0" w:color="000000"/>
              <w:right w:val="single" w:sz="6" w:space="0" w:color="000000"/>
            </w:tcBorders>
          </w:tcPr>
          <w:p w14:paraId="645D04E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5F90EE3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560EF8C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1032F574"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0458383B"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771ED66" w14:textId="77777777" w:rsidR="007B6162" w:rsidRPr="00CB317B" w:rsidRDefault="007B6162">
            <w:pPr>
              <w:pStyle w:val="BodyText2"/>
              <w:widowControl/>
              <w:numPr>
                <w:ilvl w:val="1"/>
                <w:numId w:val="395"/>
              </w:numPr>
              <w:tabs>
                <w:tab w:val="clear" w:pos="1620"/>
                <w:tab w:val="num" w:pos="241"/>
              </w:tabs>
              <w:overflowPunct/>
              <w:autoSpaceDE/>
              <w:autoSpaceDN/>
              <w:adjustRightInd/>
              <w:spacing w:line="264" w:lineRule="auto"/>
              <w:ind w:left="61" w:firstLine="0"/>
              <w:contextualSpacing/>
              <w:jc w:val="left"/>
              <w:textAlignment w:val="auto"/>
              <w:rPr>
                <w:rFonts w:ascii="Times New Roman" w:hAnsi="Times New Roman"/>
                <w:i/>
                <w:spacing w:val="-10"/>
                <w:szCs w:val="26"/>
              </w:rPr>
            </w:pPr>
            <w:r w:rsidRPr="00CB317B">
              <w:rPr>
                <w:rFonts w:ascii="Times New Roman" w:hAnsi="Times New Roman"/>
                <w:i/>
                <w:spacing w:val="-10"/>
                <w:szCs w:val="26"/>
              </w:rPr>
              <w:t xml:space="preserve"> Áo giáp bằng dây dẹt hoặc tròn:  </w:t>
            </w:r>
          </w:p>
        </w:tc>
        <w:tc>
          <w:tcPr>
            <w:tcW w:w="919" w:type="dxa"/>
            <w:tcBorders>
              <w:top w:val="single" w:sz="2" w:space="0" w:color="000000"/>
              <w:left w:val="single" w:sz="6" w:space="0" w:color="000000"/>
              <w:bottom w:val="single" w:sz="2" w:space="0" w:color="000000"/>
              <w:right w:val="single" w:sz="6" w:space="0" w:color="000000"/>
            </w:tcBorders>
          </w:tcPr>
          <w:p w14:paraId="78AD4435" w14:textId="77777777" w:rsidR="007B6162" w:rsidRPr="00CB317B" w:rsidRDefault="007B6162" w:rsidP="001E6339">
            <w:pPr>
              <w:pStyle w:val="Heading5"/>
              <w:spacing w:before="0" w:line="264" w:lineRule="auto"/>
              <w:contextualSpacing/>
              <w:rPr>
                <w:rFonts w:ascii="Times New Roman" w:hAnsi="Times New Roman"/>
                <w:b/>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2A1EA382"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74738E9C" w14:textId="77777777" w:rsidR="007B6162" w:rsidRPr="00CB317B" w:rsidRDefault="007B6162" w:rsidP="001E6339">
            <w:pPr>
              <w:spacing w:line="264" w:lineRule="auto"/>
              <w:contextualSpacing/>
              <w:jc w:val="center"/>
              <w:rPr>
                <w:spacing w:val="-10"/>
                <w:sz w:val="26"/>
                <w:szCs w:val="26"/>
              </w:rPr>
            </w:pPr>
          </w:p>
        </w:tc>
      </w:tr>
      <w:tr w:rsidR="007E6F7A" w:rsidRPr="00CB317B" w14:paraId="4938E130"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0DFF2382"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001E6D4" w14:textId="77777777" w:rsidR="007B6162" w:rsidRPr="00CB317B" w:rsidRDefault="007B6162" w:rsidP="001E6339">
            <w:pPr>
              <w:spacing w:line="264" w:lineRule="auto"/>
              <w:contextualSpacing/>
              <w:jc w:val="both"/>
              <w:rPr>
                <w:spacing w:val="-10"/>
                <w:sz w:val="26"/>
                <w:szCs w:val="26"/>
              </w:rPr>
            </w:pPr>
            <w:r w:rsidRPr="00CB317B">
              <w:rPr>
                <w:spacing w:val="-10"/>
                <w:sz w:val="26"/>
                <w:szCs w:val="26"/>
              </w:rPr>
              <w:t>Áo giáp làm bằng dây phải kín, có nghĩa là chỉ còn khe hở rất nhỏ giữa các dây kề nhau. Trong trường hợp cần thiết, có thể dùng một vòng xoắn kiểu băng quấn bằng thép mạ có chiều dày danh định nhỏ nhất là 0,3mm quấn đè lên trên áo giáp bằng dây thép dẹt và trên áo giáp bằng dây thép tròn.</w:t>
            </w:r>
          </w:p>
        </w:tc>
        <w:tc>
          <w:tcPr>
            <w:tcW w:w="919" w:type="dxa"/>
            <w:tcBorders>
              <w:top w:val="single" w:sz="2" w:space="0" w:color="000000"/>
              <w:left w:val="single" w:sz="6" w:space="0" w:color="000000"/>
              <w:bottom w:val="single" w:sz="2" w:space="0" w:color="000000"/>
              <w:right w:val="single" w:sz="6" w:space="0" w:color="000000"/>
            </w:tcBorders>
          </w:tcPr>
          <w:p w14:paraId="34011A20"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2953FF90"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16800B2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155694C2"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623B83E"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35FF924" w14:textId="77777777" w:rsidR="007B6162" w:rsidRPr="00CB317B" w:rsidRDefault="007B6162" w:rsidP="001E6339">
            <w:pPr>
              <w:spacing w:line="264" w:lineRule="auto"/>
              <w:contextualSpacing/>
              <w:rPr>
                <w:spacing w:val="-10"/>
                <w:sz w:val="26"/>
                <w:szCs w:val="26"/>
              </w:rPr>
            </w:pPr>
            <w:r w:rsidRPr="00CB317B">
              <w:rPr>
                <w:spacing w:val="-10"/>
                <w:sz w:val="26"/>
                <w:szCs w:val="26"/>
              </w:rPr>
              <w:t xml:space="preserve">Vật liệu </w:t>
            </w:r>
          </w:p>
        </w:tc>
        <w:tc>
          <w:tcPr>
            <w:tcW w:w="919" w:type="dxa"/>
            <w:tcBorders>
              <w:top w:val="single" w:sz="2" w:space="0" w:color="000000"/>
              <w:left w:val="single" w:sz="6" w:space="0" w:color="000000"/>
              <w:bottom w:val="single" w:sz="2" w:space="0" w:color="000000"/>
              <w:right w:val="single" w:sz="6" w:space="0" w:color="000000"/>
            </w:tcBorders>
          </w:tcPr>
          <w:p w14:paraId="53E5B304"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2E11919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 xml:space="preserve">Dây dẹt hoặc dây tròn phải là thép mạ, đồng, đồng mạ thiếc, nhôm hoặc hợp kim nhôm.  </w:t>
            </w:r>
          </w:p>
        </w:tc>
        <w:tc>
          <w:tcPr>
            <w:tcW w:w="1080" w:type="dxa"/>
            <w:tcBorders>
              <w:top w:val="single" w:sz="2" w:space="0" w:color="000000"/>
              <w:left w:val="single" w:sz="6" w:space="0" w:color="000000"/>
              <w:bottom w:val="single" w:sz="2" w:space="0" w:color="000000"/>
              <w:right w:val="single" w:sz="6" w:space="0" w:color="000000"/>
            </w:tcBorders>
          </w:tcPr>
          <w:p w14:paraId="730B58B2"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582620B7"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595A620"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912F6B0" w14:textId="77777777" w:rsidR="007B6162" w:rsidRPr="00CB317B" w:rsidRDefault="007B6162" w:rsidP="001E6339">
            <w:pPr>
              <w:spacing w:line="264" w:lineRule="auto"/>
              <w:contextualSpacing/>
              <w:rPr>
                <w:spacing w:val="-10"/>
                <w:sz w:val="26"/>
                <w:szCs w:val="26"/>
              </w:rPr>
            </w:pPr>
            <w:r w:rsidRPr="00CB317B">
              <w:rPr>
                <w:spacing w:val="-10"/>
                <w:sz w:val="26"/>
                <w:szCs w:val="26"/>
              </w:rPr>
              <w:t>Khi lựa chọn vật liệu cho áo giáp, cần phải đặc biệt lưu ý đến khả năng bị ăn mòn không chỉ vì an toàn cơ mà còn vì an toàn điện</w:t>
            </w:r>
          </w:p>
        </w:tc>
        <w:tc>
          <w:tcPr>
            <w:tcW w:w="919" w:type="dxa"/>
            <w:tcBorders>
              <w:top w:val="single" w:sz="2" w:space="0" w:color="000000"/>
              <w:left w:val="single" w:sz="6" w:space="0" w:color="000000"/>
              <w:bottom w:val="single" w:sz="2" w:space="0" w:color="000000"/>
              <w:right w:val="single" w:sz="6" w:space="0" w:color="000000"/>
            </w:tcBorders>
          </w:tcPr>
          <w:p w14:paraId="778E8857"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3211599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5EA76DA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068FCEE4"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49C1FB26"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7C1EADD" w14:textId="5635ACDA" w:rsidR="007B6162" w:rsidRPr="00CB317B" w:rsidRDefault="007B6162" w:rsidP="001E6339">
            <w:pPr>
              <w:spacing w:line="264" w:lineRule="auto"/>
              <w:contextualSpacing/>
              <w:rPr>
                <w:spacing w:val="-10"/>
                <w:sz w:val="26"/>
                <w:szCs w:val="26"/>
              </w:rPr>
            </w:pPr>
            <w:r w:rsidRPr="00CB317B">
              <w:rPr>
                <w:spacing w:val="-10"/>
                <w:sz w:val="26"/>
                <w:szCs w:val="26"/>
              </w:rPr>
              <w:t>Đường kính danh định tối thiểu của dây tròn làm áo giáp  đối với cáp có tiết diện [mm2]:</w:t>
            </w:r>
          </w:p>
          <w:p w14:paraId="055BE393" w14:textId="77777777" w:rsidR="007B6162" w:rsidRPr="00CB317B" w:rsidRDefault="007B6162" w:rsidP="001E6339">
            <w:pPr>
              <w:spacing w:line="264" w:lineRule="auto"/>
              <w:contextualSpacing/>
              <w:rPr>
                <w:spacing w:val="-10"/>
                <w:sz w:val="26"/>
                <w:szCs w:val="26"/>
              </w:rPr>
            </w:pPr>
            <w:r w:rsidRPr="00CB317B">
              <w:rPr>
                <w:spacing w:val="-10"/>
                <w:sz w:val="26"/>
                <w:szCs w:val="26"/>
              </w:rPr>
              <w:t>+ 2x10</w:t>
            </w:r>
          </w:p>
          <w:p w14:paraId="3136363A" w14:textId="77777777" w:rsidR="007B6162" w:rsidRPr="00CB317B" w:rsidRDefault="007B6162" w:rsidP="001E6339">
            <w:pPr>
              <w:spacing w:line="264" w:lineRule="auto"/>
              <w:contextualSpacing/>
              <w:rPr>
                <w:spacing w:val="-10"/>
                <w:sz w:val="26"/>
                <w:szCs w:val="26"/>
              </w:rPr>
            </w:pPr>
            <w:r w:rsidRPr="00CB317B">
              <w:rPr>
                <w:spacing w:val="-10"/>
                <w:sz w:val="26"/>
                <w:szCs w:val="26"/>
              </w:rPr>
              <w:t>+ 2x16</w:t>
            </w:r>
          </w:p>
          <w:p w14:paraId="1407D132" w14:textId="77777777" w:rsidR="007B6162" w:rsidRPr="00CB317B" w:rsidRDefault="007B6162" w:rsidP="001E6339">
            <w:pPr>
              <w:spacing w:line="264" w:lineRule="auto"/>
              <w:contextualSpacing/>
              <w:rPr>
                <w:spacing w:val="-10"/>
                <w:sz w:val="26"/>
                <w:szCs w:val="26"/>
              </w:rPr>
            </w:pPr>
            <w:r w:rsidRPr="00CB317B">
              <w:rPr>
                <w:spacing w:val="-10"/>
                <w:sz w:val="26"/>
                <w:szCs w:val="26"/>
              </w:rPr>
              <w:t xml:space="preserve">Đường kính dây dùng làm áo giáp không được thấp hơn giá trị danh định 5%.  </w:t>
            </w:r>
          </w:p>
        </w:tc>
        <w:tc>
          <w:tcPr>
            <w:tcW w:w="919" w:type="dxa"/>
            <w:tcBorders>
              <w:top w:val="single" w:sz="2" w:space="0" w:color="000000"/>
              <w:left w:val="single" w:sz="6" w:space="0" w:color="000000"/>
              <w:bottom w:val="single" w:sz="2" w:space="0" w:color="000000"/>
              <w:right w:val="single" w:sz="6" w:space="0" w:color="000000"/>
            </w:tcBorders>
          </w:tcPr>
          <w:p w14:paraId="0AF128C2"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60B559C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p w14:paraId="29699B1D" w14:textId="61475E80" w:rsidR="007B6162" w:rsidRPr="00CB317B" w:rsidRDefault="007B6162" w:rsidP="001E6339">
            <w:pPr>
              <w:spacing w:line="264" w:lineRule="auto"/>
              <w:contextualSpacing/>
              <w:rPr>
                <w:spacing w:val="-10"/>
                <w:sz w:val="26"/>
                <w:szCs w:val="26"/>
              </w:rPr>
            </w:pPr>
          </w:p>
          <w:p w14:paraId="53707D7A" w14:textId="77777777" w:rsidR="007B6162" w:rsidRPr="00CB317B" w:rsidRDefault="007B6162" w:rsidP="001E6339">
            <w:pPr>
              <w:spacing w:line="264" w:lineRule="auto"/>
              <w:contextualSpacing/>
              <w:jc w:val="center"/>
              <w:rPr>
                <w:spacing w:val="-10"/>
                <w:sz w:val="26"/>
                <w:szCs w:val="26"/>
              </w:rPr>
            </w:pPr>
          </w:p>
          <w:p w14:paraId="1D8A984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p w14:paraId="69007EEF"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531277EE"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07E0D870"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600A3BE"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196A296" w14:textId="77777777" w:rsidR="007B6162" w:rsidRPr="00CB317B" w:rsidRDefault="007B6162" w:rsidP="001E6339">
            <w:pPr>
              <w:spacing w:line="264" w:lineRule="auto"/>
              <w:contextualSpacing/>
              <w:rPr>
                <w:spacing w:val="-10"/>
                <w:sz w:val="26"/>
                <w:szCs w:val="26"/>
              </w:rPr>
            </w:pPr>
            <w:r w:rsidRPr="00CB317B">
              <w:rPr>
                <w:spacing w:val="-10"/>
                <w:sz w:val="26"/>
                <w:szCs w:val="26"/>
              </w:rPr>
              <w:t xml:space="preserve">Chiều dày dây dùng làm áo giáp loại dẹt </w:t>
            </w:r>
          </w:p>
          <w:p w14:paraId="3AE84A48" w14:textId="77777777" w:rsidR="007B6162" w:rsidRPr="00CB317B" w:rsidRDefault="007B6162" w:rsidP="001E6339">
            <w:pPr>
              <w:spacing w:line="264" w:lineRule="auto"/>
              <w:contextualSpacing/>
              <w:rPr>
                <w:spacing w:val="-10"/>
                <w:sz w:val="26"/>
                <w:szCs w:val="26"/>
              </w:rPr>
            </w:pPr>
            <w:r w:rsidRPr="00CB317B">
              <w:rPr>
                <w:spacing w:val="-10"/>
                <w:sz w:val="26"/>
                <w:szCs w:val="26"/>
              </w:rPr>
              <w:t xml:space="preserve">Chiều dày dây dùng làm áo giáp không được thấp hơn giá trị danh định 8%.  </w:t>
            </w:r>
          </w:p>
        </w:tc>
        <w:tc>
          <w:tcPr>
            <w:tcW w:w="919" w:type="dxa"/>
            <w:tcBorders>
              <w:top w:val="single" w:sz="2" w:space="0" w:color="000000"/>
              <w:left w:val="single" w:sz="6" w:space="0" w:color="000000"/>
              <w:bottom w:val="single" w:sz="2" w:space="0" w:color="000000"/>
              <w:right w:val="single" w:sz="6" w:space="0" w:color="000000"/>
            </w:tcBorders>
          </w:tcPr>
          <w:p w14:paraId="7C76744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6758F7D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0,8</w:t>
            </w:r>
          </w:p>
          <w:p w14:paraId="5B28670A" w14:textId="77777777" w:rsidR="007B6162" w:rsidRPr="00CB317B" w:rsidRDefault="007B6162" w:rsidP="001E6339">
            <w:pPr>
              <w:spacing w:line="264" w:lineRule="auto"/>
              <w:contextualSpacing/>
              <w:jc w:val="center"/>
              <w:rPr>
                <w:spacing w:val="-10"/>
                <w:sz w:val="26"/>
                <w:szCs w:val="26"/>
              </w:rPr>
            </w:pPr>
          </w:p>
          <w:p w14:paraId="3805E17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p w14:paraId="54A79594"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3C22389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67D037BD"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7DBF848"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CD0D9D1" w14:textId="77777777" w:rsidR="007B6162" w:rsidRPr="00CB317B" w:rsidRDefault="007B6162" w:rsidP="001E6339">
            <w:pPr>
              <w:pStyle w:val="BodyText3"/>
              <w:spacing w:after="0" w:line="264" w:lineRule="auto"/>
              <w:ind w:hanging="29"/>
              <w:contextualSpacing/>
              <w:jc w:val="both"/>
              <w:rPr>
                <w:i/>
                <w:spacing w:val="-10"/>
                <w:sz w:val="26"/>
                <w:szCs w:val="26"/>
              </w:rPr>
            </w:pPr>
            <w:r w:rsidRPr="00CB317B">
              <w:rPr>
                <w:i/>
                <w:spacing w:val="-10"/>
                <w:sz w:val="26"/>
                <w:szCs w:val="26"/>
              </w:rPr>
              <w:t>b. Áo giáp bằng băng quấn:</w:t>
            </w:r>
          </w:p>
        </w:tc>
        <w:tc>
          <w:tcPr>
            <w:tcW w:w="919" w:type="dxa"/>
            <w:tcBorders>
              <w:top w:val="single" w:sz="2" w:space="0" w:color="000000"/>
              <w:left w:val="single" w:sz="6" w:space="0" w:color="000000"/>
              <w:bottom w:val="single" w:sz="2" w:space="0" w:color="000000"/>
              <w:right w:val="single" w:sz="6" w:space="0" w:color="000000"/>
            </w:tcBorders>
          </w:tcPr>
          <w:p w14:paraId="634103D6"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03D0B92"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50F1D048" w14:textId="77777777" w:rsidR="007B6162" w:rsidRPr="00CB317B" w:rsidRDefault="007B6162" w:rsidP="001E6339">
            <w:pPr>
              <w:spacing w:line="264" w:lineRule="auto"/>
              <w:contextualSpacing/>
              <w:jc w:val="center"/>
              <w:rPr>
                <w:spacing w:val="-10"/>
                <w:sz w:val="26"/>
                <w:szCs w:val="26"/>
              </w:rPr>
            </w:pPr>
          </w:p>
        </w:tc>
      </w:tr>
      <w:tr w:rsidR="007E6F7A" w:rsidRPr="00CB317B" w14:paraId="3AF2B3BE"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9F748D8"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EB2519F" w14:textId="77777777" w:rsidR="007B6162" w:rsidRPr="00CB317B" w:rsidRDefault="007B6162" w:rsidP="001E6339">
            <w:pPr>
              <w:spacing w:line="264" w:lineRule="auto"/>
              <w:contextualSpacing/>
              <w:jc w:val="both"/>
              <w:rPr>
                <w:spacing w:val="-10"/>
                <w:sz w:val="26"/>
                <w:szCs w:val="26"/>
              </w:rPr>
            </w:pPr>
            <w:r w:rsidRPr="00CB317B">
              <w:rPr>
                <w:spacing w:val="-10"/>
                <w:sz w:val="26"/>
                <w:szCs w:val="26"/>
              </w:rPr>
              <w:t>Áo giáp làm bằng băng quấn cần được quấn chồng thành hai lớp do vậy lớp băng quấn bên ngoài phải đè lên khe hở giữa 02 vòng kề nhau của lớp băng quấn bên trong. Khe hở giữa các vòng quấn kề nhau của từng dãy băng không được vượt quá 50% chiều rộng của băng quấn.</w:t>
            </w:r>
          </w:p>
        </w:tc>
        <w:tc>
          <w:tcPr>
            <w:tcW w:w="919" w:type="dxa"/>
            <w:tcBorders>
              <w:top w:val="single" w:sz="2" w:space="0" w:color="000000"/>
              <w:left w:val="single" w:sz="6" w:space="0" w:color="000000"/>
              <w:bottom w:val="single" w:sz="2" w:space="0" w:color="000000"/>
              <w:right w:val="single" w:sz="6" w:space="0" w:color="000000"/>
            </w:tcBorders>
          </w:tcPr>
          <w:p w14:paraId="79F221B7"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9046B5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19966D7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4249DC80"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0BE65260"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DF2D1E4" w14:textId="77777777" w:rsidR="007B6162" w:rsidRPr="00CB317B" w:rsidRDefault="007B6162" w:rsidP="001E6339">
            <w:pPr>
              <w:spacing w:line="264" w:lineRule="auto"/>
              <w:contextualSpacing/>
              <w:jc w:val="both"/>
              <w:rPr>
                <w:spacing w:val="-10"/>
                <w:sz w:val="26"/>
                <w:szCs w:val="26"/>
              </w:rPr>
            </w:pPr>
            <w:r w:rsidRPr="00CB317B">
              <w:rPr>
                <w:spacing w:val="-10"/>
                <w:sz w:val="26"/>
                <w:szCs w:val="26"/>
              </w:rPr>
              <w:t>Vật liệu:</w:t>
            </w:r>
          </w:p>
          <w:p w14:paraId="076AE755" w14:textId="77777777" w:rsidR="007B6162" w:rsidRPr="00CB317B" w:rsidRDefault="007B6162" w:rsidP="001E6339">
            <w:pPr>
              <w:spacing w:line="264" w:lineRule="auto"/>
              <w:contextualSpacing/>
              <w:jc w:val="both"/>
              <w:rPr>
                <w:spacing w:val="-10"/>
                <w:sz w:val="26"/>
                <w:szCs w:val="26"/>
              </w:rPr>
            </w:pPr>
            <w:r w:rsidRPr="00CB317B">
              <w:rPr>
                <w:spacing w:val="-10"/>
                <w:sz w:val="26"/>
                <w:szCs w:val="26"/>
              </w:rPr>
              <w:t>Các băng quấn phải là thép, thép mạ, nhôm hoặc hợp kim nhôm. Các băng quấn thép có thể được cán nóng hay cán nguội và có chất lượng thương phẩm.</w:t>
            </w:r>
          </w:p>
        </w:tc>
        <w:tc>
          <w:tcPr>
            <w:tcW w:w="919" w:type="dxa"/>
            <w:tcBorders>
              <w:top w:val="single" w:sz="2" w:space="0" w:color="000000"/>
              <w:left w:val="single" w:sz="6" w:space="0" w:color="000000"/>
              <w:bottom w:val="single" w:sz="2" w:space="0" w:color="000000"/>
              <w:right w:val="single" w:sz="6" w:space="0" w:color="000000"/>
            </w:tcBorders>
          </w:tcPr>
          <w:p w14:paraId="2B3950A4"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0D77639" w14:textId="77777777" w:rsidR="007B6162" w:rsidRPr="00CB317B" w:rsidRDefault="007B6162" w:rsidP="001E6339">
            <w:pPr>
              <w:spacing w:line="264" w:lineRule="auto"/>
              <w:contextualSpacing/>
              <w:jc w:val="center"/>
              <w:rPr>
                <w:spacing w:val="-10"/>
                <w:sz w:val="26"/>
                <w:szCs w:val="26"/>
              </w:rPr>
            </w:pPr>
          </w:p>
          <w:p w14:paraId="74DF4FF5"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p w14:paraId="360B4F62"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6AF1334C"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0E1D6222"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69CF7F0"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EE07911" w14:textId="77777777" w:rsidR="007B6162" w:rsidRPr="00CB317B" w:rsidRDefault="007B6162" w:rsidP="001E6339">
            <w:pPr>
              <w:spacing w:line="264" w:lineRule="auto"/>
              <w:contextualSpacing/>
              <w:jc w:val="both"/>
              <w:rPr>
                <w:spacing w:val="-10"/>
                <w:sz w:val="26"/>
                <w:szCs w:val="26"/>
              </w:rPr>
            </w:pPr>
            <w:r w:rsidRPr="00CB317B">
              <w:rPr>
                <w:spacing w:val="-10"/>
                <w:sz w:val="26"/>
                <w:szCs w:val="26"/>
              </w:rPr>
              <w:t>Chiều dày của băng quấn khi lớp giáp bằng nhôm hoặc hợp kim nhôm đối với cáp có tiết diện [mm2]:</w:t>
            </w:r>
          </w:p>
          <w:p w14:paraId="34917AEF" w14:textId="77777777" w:rsidR="007B6162" w:rsidRPr="00CB317B" w:rsidRDefault="007B6162" w:rsidP="001E6339">
            <w:pPr>
              <w:spacing w:line="264" w:lineRule="auto"/>
              <w:contextualSpacing/>
              <w:rPr>
                <w:spacing w:val="-10"/>
                <w:sz w:val="26"/>
                <w:szCs w:val="26"/>
              </w:rPr>
            </w:pPr>
            <w:r w:rsidRPr="00CB317B">
              <w:rPr>
                <w:spacing w:val="-10"/>
                <w:sz w:val="26"/>
                <w:szCs w:val="26"/>
              </w:rPr>
              <w:t>+ 2x 6</w:t>
            </w:r>
          </w:p>
          <w:p w14:paraId="4C26031B" w14:textId="77777777" w:rsidR="007B6162" w:rsidRPr="00CB317B" w:rsidRDefault="007B6162" w:rsidP="001E6339">
            <w:pPr>
              <w:spacing w:line="264" w:lineRule="auto"/>
              <w:contextualSpacing/>
              <w:rPr>
                <w:spacing w:val="-10"/>
                <w:sz w:val="26"/>
                <w:szCs w:val="26"/>
              </w:rPr>
            </w:pPr>
            <w:r w:rsidRPr="00CB317B">
              <w:rPr>
                <w:spacing w:val="-10"/>
                <w:sz w:val="26"/>
                <w:szCs w:val="26"/>
              </w:rPr>
              <w:t>+ 2x10</w:t>
            </w:r>
          </w:p>
          <w:p w14:paraId="69520C4E" w14:textId="77777777" w:rsidR="007B6162" w:rsidRPr="00CB317B" w:rsidRDefault="007B6162" w:rsidP="001E6339">
            <w:pPr>
              <w:spacing w:line="264" w:lineRule="auto"/>
              <w:contextualSpacing/>
              <w:rPr>
                <w:spacing w:val="-10"/>
                <w:sz w:val="26"/>
                <w:szCs w:val="26"/>
              </w:rPr>
            </w:pPr>
            <w:r w:rsidRPr="00CB317B">
              <w:rPr>
                <w:spacing w:val="-10"/>
                <w:sz w:val="26"/>
                <w:szCs w:val="26"/>
              </w:rPr>
              <w:t>+ 2x16</w:t>
            </w:r>
          </w:p>
          <w:p w14:paraId="0BAF02F3" w14:textId="77777777" w:rsidR="007B6162" w:rsidRPr="00CB317B" w:rsidRDefault="007B6162" w:rsidP="001E6339">
            <w:pPr>
              <w:spacing w:line="264" w:lineRule="auto"/>
              <w:contextualSpacing/>
              <w:jc w:val="both"/>
              <w:rPr>
                <w:spacing w:val="-10"/>
                <w:sz w:val="26"/>
                <w:szCs w:val="26"/>
              </w:rPr>
            </w:pPr>
            <w:r w:rsidRPr="00CB317B">
              <w:rPr>
                <w:spacing w:val="-10"/>
                <w:sz w:val="26"/>
                <w:szCs w:val="26"/>
              </w:rPr>
              <w:t>+ 2x25</w:t>
            </w:r>
          </w:p>
        </w:tc>
        <w:tc>
          <w:tcPr>
            <w:tcW w:w="919" w:type="dxa"/>
            <w:tcBorders>
              <w:top w:val="single" w:sz="2" w:space="0" w:color="000000"/>
              <w:left w:val="single" w:sz="6" w:space="0" w:color="000000"/>
              <w:bottom w:val="single" w:sz="2" w:space="0" w:color="000000"/>
              <w:right w:val="single" w:sz="6" w:space="0" w:color="000000"/>
            </w:tcBorders>
          </w:tcPr>
          <w:p w14:paraId="5410EC5C"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2848553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79FA305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39C3AA94"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84A74D1"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99ABE76" w14:textId="412E81A8" w:rsidR="007B6162" w:rsidRPr="00CB317B" w:rsidRDefault="007B6162" w:rsidP="001E6339">
            <w:pPr>
              <w:spacing w:line="264" w:lineRule="auto"/>
              <w:contextualSpacing/>
              <w:rPr>
                <w:spacing w:val="-10"/>
                <w:sz w:val="26"/>
                <w:szCs w:val="26"/>
              </w:rPr>
            </w:pPr>
            <w:r w:rsidRPr="00CB317B">
              <w:rPr>
                <w:spacing w:val="-10"/>
                <w:sz w:val="26"/>
                <w:szCs w:val="26"/>
              </w:rPr>
              <w:t>Chiều dày của băng quấn khi lớp giáp bằng thép hoặc thép mạ đối với cáp có tiết diện [mm2]:</w:t>
            </w:r>
          </w:p>
          <w:p w14:paraId="6089815E" w14:textId="77777777" w:rsidR="007B6162" w:rsidRPr="00CB317B" w:rsidRDefault="007B6162" w:rsidP="001E6339">
            <w:pPr>
              <w:spacing w:line="264" w:lineRule="auto"/>
              <w:contextualSpacing/>
              <w:rPr>
                <w:spacing w:val="-10"/>
                <w:sz w:val="26"/>
                <w:szCs w:val="26"/>
              </w:rPr>
            </w:pPr>
            <w:r w:rsidRPr="00CB317B">
              <w:rPr>
                <w:spacing w:val="-10"/>
                <w:sz w:val="26"/>
                <w:szCs w:val="26"/>
              </w:rPr>
              <w:t>+ 2x10</w:t>
            </w:r>
          </w:p>
          <w:p w14:paraId="05469974" w14:textId="11DE8A54" w:rsidR="007B6162" w:rsidRPr="00CB317B" w:rsidRDefault="007B6162" w:rsidP="001E6339">
            <w:pPr>
              <w:spacing w:line="264" w:lineRule="auto"/>
              <w:contextualSpacing/>
              <w:rPr>
                <w:spacing w:val="-10"/>
                <w:sz w:val="26"/>
                <w:szCs w:val="26"/>
              </w:rPr>
            </w:pPr>
            <w:r w:rsidRPr="00CB317B">
              <w:rPr>
                <w:spacing w:val="-10"/>
                <w:sz w:val="26"/>
                <w:szCs w:val="26"/>
              </w:rPr>
              <w:t>+ 2x16</w:t>
            </w:r>
          </w:p>
          <w:p w14:paraId="0079A90C" w14:textId="77777777" w:rsidR="007B6162" w:rsidRPr="00CB317B" w:rsidRDefault="007B6162" w:rsidP="001E6339">
            <w:pPr>
              <w:spacing w:line="264" w:lineRule="auto"/>
              <w:contextualSpacing/>
              <w:rPr>
                <w:spacing w:val="-10"/>
                <w:sz w:val="26"/>
                <w:szCs w:val="26"/>
              </w:rPr>
            </w:pPr>
            <w:r w:rsidRPr="00CB317B">
              <w:rPr>
                <w:spacing w:val="-10"/>
                <w:sz w:val="26"/>
                <w:szCs w:val="26"/>
              </w:rPr>
              <w:t xml:space="preserve">Chiều dày băng quấn dùng làm áo giáp không được thấp hơn giá trị danh định 10%.  </w:t>
            </w:r>
          </w:p>
        </w:tc>
        <w:tc>
          <w:tcPr>
            <w:tcW w:w="919" w:type="dxa"/>
            <w:tcBorders>
              <w:top w:val="single" w:sz="2" w:space="0" w:color="000000"/>
              <w:left w:val="single" w:sz="6" w:space="0" w:color="000000"/>
              <w:bottom w:val="single" w:sz="2" w:space="0" w:color="000000"/>
              <w:right w:val="single" w:sz="6" w:space="0" w:color="000000"/>
            </w:tcBorders>
          </w:tcPr>
          <w:p w14:paraId="5656E3C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5E6D793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p w14:paraId="28D077E5" w14:textId="77777777" w:rsidR="007B6162" w:rsidRPr="00CB317B" w:rsidRDefault="007B6162" w:rsidP="001E6339">
            <w:pPr>
              <w:spacing w:line="264" w:lineRule="auto"/>
              <w:contextualSpacing/>
              <w:jc w:val="center"/>
              <w:rPr>
                <w:spacing w:val="-10"/>
                <w:sz w:val="26"/>
                <w:szCs w:val="26"/>
              </w:rPr>
            </w:pPr>
          </w:p>
          <w:p w14:paraId="5A697670" w14:textId="77777777" w:rsidR="007B6162" w:rsidRPr="00CB317B" w:rsidRDefault="007B6162" w:rsidP="001E6339">
            <w:pPr>
              <w:spacing w:line="264" w:lineRule="auto"/>
              <w:contextualSpacing/>
              <w:rPr>
                <w:spacing w:val="-10"/>
                <w:sz w:val="26"/>
                <w:szCs w:val="26"/>
              </w:rPr>
            </w:pPr>
          </w:p>
          <w:p w14:paraId="1AF184BA" w14:textId="77777777" w:rsidR="007B6162" w:rsidRPr="00CB317B" w:rsidRDefault="007B6162" w:rsidP="001E6339">
            <w:pPr>
              <w:spacing w:line="264" w:lineRule="auto"/>
              <w:contextualSpacing/>
              <w:jc w:val="center"/>
              <w:rPr>
                <w:spacing w:val="-10"/>
                <w:sz w:val="26"/>
                <w:szCs w:val="26"/>
              </w:rPr>
            </w:pPr>
          </w:p>
          <w:p w14:paraId="3E7D8579" w14:textId="77777777" w:rsidR="007B6162" w:rsidRPr="00CB317B" w:rsidRDefault="007B6162" w:rsidP="001E6339">
            <w:pPr>
              <w:spacing w:line="264" w:lineRule="auto"/>
              <w:contextualSpacing/>
              <w:jc w:val="center"/>
              <w:rPr>
                <w:spacing w:val="-10"/>
                <w:sz w:val="26"/>
                <w:szCs w:val="26"/>
              </w:rPr>
            </w:pPr>
          </w:p>
          <w:p w14:paraId="70764BB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0544C19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0B149F8E"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273B8BF"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4C834E14" w14:textId="77777777" w:rsidR="007B6162" w:rsidRPr="00CB317B" w:rsidRDefault="007B6162" w:rsidP="001E6339">
            <w:pPr>
              <w:spacing w:line="264" w:lineRule="auto"/>
              <w:contextualSpacing/>
              <w:rPr>
                <w:b/>
                <w:i/>
                <w:spacing w:val="-10"/>
                <w:sz w:val="26"/>
                <w:szCs w:val="26"/>
              </w:rPr>
            </w:pPr>
            <w:r w:rsidRPr="00CB317B">
              <w:rPr>
                <w:b/>
                <w:i/>
                <w:spacing w:val="-10"/>
                <w:sz w:val="26"/>
                <w:szCs w:val="26"/>
                <w:u w:val="single"/>
              </w:rPr>
              <w:t>5. Lớp vỏ bọc bên ngoài</w:t>
            </w:r>
            <w:r w:rsidRPr="00CB317B">
              <w:rPr>
                <w:b/>
                <w:i/>
                <w:spacing w:val="-10"/>
                <w:sz w:val="26"/>
                <w:szCs w:val="26"/>
              </w:rPr>
              <w:t>:</w:t>
            </w:r>
          </w:p>
        </w:tc>
        <w:tc>
          <w:tcPr>
            <w:tcW w:w="919" w:type="dxa"/>
            <w:tcBorders>
              <w:top w:val="single" w:sz="2" w:space="0" w:color="000000"/>
              <w:left w:val="single" w:sz="6" w:space="0" w:color="000000"/>
              <w:bottom w:val="single" w:sz="2" w:space="0" w:color="000000"/>
              <w:right w:val="single" w:sz="6" w:space="0" w:color="000000"/>
            </w:tcBorders>
          </w:tcPr>
          <w:p w14:paraId="6457352C"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009FC602"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0C7BF938" w14:textId="77777777" w:rsidR="007B6162" w:rsidRPr="00CB317B" w:rsidRDefault="007B6162" w:rsidP="001E6339">
            <w:pPr>
              <w:spacing w:line="264" w:lineRule="auto"/>
              <w:contextualSpacing/>
              <w:jc w:val="center"/>
              <w:rPr>
                <w:spacing w:val="-10"/>
                <w:sz w:val="26"/>
                <w:szCs w:val="26"/>
              </w:rPr>
            </w:pPr>
          </w:p>
        </w:tc>
      </w:tr>
      <w:tr w:rsidR="007E6F7A" w:rsidRPr="00CB317B" w14:paraId="0FEF9D72" w14:textId="77777777" w:rsidTr="007B6162">
        <w:trPr>
          <w:gridAfter w:val="1"/>
          <w:wAfter w:w="1073" w:type="dxa"/>
          <w:trHeight w:val="407"/>
        </w:trPr>
        <w:tc>
          <w:tcPr>
            <w:tcW w:w="810" w:type="dxa"/>
            <w:tcBorders>
              <w:top w:val="single" w:sz="2" w:space="0" w:color="000000"/>
              <w:left w:val="single" w:sz="6" w:space="0" w:color="000000"/>
              <w:bottom w:val="single" w:sz="2" w:space="0" w:color="000000"/>
              <w:right w:val="single" w:sz="6" w:space="0" w:color="000000"/>
            </w:tcBorders>
          </w:tcPr>
          <w:p w14:paraId="3139D122"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218CC93" w14:textId="77777777" w:rsidR="007B6162" w:rsidRPr="00CB317B" w:rsidRDefault="007B6162" w:rsidP="001E6339">
            <w:pPr>
              <w:spacing w:line="264" w:lineRule="auto"/>
              <w:contextualSpacing/>
              <w:jc w:val="both"/>
              <w:rPr>
                <w:spacing w:val="-10"/>
                <w:sz w:val="26"/>
                <w:szCs w:val="26"/>
              </w:rPr>
            </w:pPr>
            <w:r w:rsidRPr="00CB317B">
              <w:rPr>
                <w:spacing w:val="-10"/>
                <w:sz w:val="26"/>
                <w:szCs w:val="26"/>
              </w:rPr>
              <w:t>Cáp phải có một lớp vỏ bọc bên ngoài được định hình bằng phương pháp đùn.</w:t>
            </w:r>
          </w:p>
        </w:tc>
        <w:tc>
          <w:tcPr>
            <w:tcW w:w="919" w:type="dxa"/>
            <w:tcBorders>
              <w:top w:val="single" w:sz="2" w:space="0" w:color="000000"/>
              <w:left w:val="single" w:sz="6" w:space="0" w:color="000000"/>
              <w:bottom w:val="single" w:sz="2" w:space="0" w:color="000000"/>
              <w:right w:val="single" w:sz="6" w:space="0" w:color="000000"/>
            </w:tcBorders>
          </w:tcPr>
          <w:p w14:paraId="5C6CDC9C"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7582D8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6CD7053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433E9C59"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677D422"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E12259E" w14:textId="77777777" w:rsidR="007B6162" w:rsidRPr="00CB317B" w:rsidRDefault="007B6162" w:rsidP="001E6339">
            <w:pPr>
              <w:pStyle w:val="BodyText3"/>
              <w:spacing w:after="0" w:line="264" w:lineRule="auto"/>
              <w:ind w:hanging="29"/>
              <w:contextualSpacing/>
              <w:jc w:val="both"/>
              <w:rPr>
                <w:spacing w:val="-10"/>
                <w:sz w:val="26"/>
                <w:szCs w:val="26"/>
                <w:u w:val="single"/>
              </w:rPr>
            </w:pPr>
            <w:r w:rsidRPr="00CB317B">
              <w:rPr>
                <w:spacing w:val="-10"/>
                <w:sz w:val="26"/>
                <w:szCs w:val="26"/>
              </w:rPr>
              <w:t xml:space="preserve">Vật liệu cấu tạo </w:t>
            </w:r>
          </w:p>
        </w:tc>
        <w:tc>
          <w:tcPr>
            <w:tcW w:w="919" w:type="dxa"/>
            <w:tcBorders>
              <w:top w:val="single" w:sz="2" w:space="0" w:color="000000"/>
              <w:left w:val="single" w:sz="6" w:space="0" w:color="000000"/>
              <w:bottom w:val="single" w:sz="2" w:space="0" w:color="000000"/>
              <w:right w:val="single" w:sz="6" w:space="0" w:color="000000"/>
            </w:tcBorders>
          </w:tcPr>
          <w:p w14:paraId="493A159C"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45BDB3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 xml:space="preserve">PVC loại ST2 </w:t>
            </w:r>
          </w:p>
          <w:p w14:paraId="62F582C7"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hoặc HDPE loại ST7</w:t>
            </w:r>
          </w:p>
        </w:tc>
        <w:tc>
          <w:tcPr>
            <w:tcW w:w="1080" w:type="dxa"/>
            <w:tcBorders>
              <w:top w:val="single" w:sz="2" w:space="0" w:color="000000"/>
              <w:left w:val="single" w:sz="6" w:space="0" w:color="000000"/>
              <w:bottom w:val="single" w:sz="2" w:space="0" w:color="000000"/>
              <w:right w:val="single" w:sz="6" w:space="0" w:color="000000"/>
            </w:tcBorders>
          </w:tcPr>
          <w:p w14:paraId="7FA6F62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1827F62A"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400DC2C"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DE1E76D" w14:textId="6B84F32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Đường kính dưới lớp vỏ bọc ngoài của cáp có tiết diện [mm2]:</w:t>
            </w:r>
          </w:p>
          <w:p w14:paraId="2E77E876" w14:textId="77777777" w:rsidR="007B6162" w:rsidRPr="00CB317B" w:rsidRDefault="007B6162" w:rsidP="001E6339">
            <w:pPr>
              <w:spacing w:line="264" w:lineRule="auto"/>
              <w:contextualSpacing/>
              <w:rPr>
                <w:spacing w:val="-10"/>
                <w:sz w:val="26"/>
                <w:szCs w:val="26"/>
              </w:rPr>
            </w:pPr>
            <w:r w:rsidRPr="00CB317B">
              <w:rPr>
                <w:spacing w:val="-10"/>
                <w:sz w:val="26"/>
                <w:szCs w:val="26"/>
              </w:rPr>
              <w:t>+ 2x10</w:t>
            </w:r>
          </w:p>
          <w:p w14:paraId="15C019BE" w14:textId="0393D733" w:rsidR="007B6162" w:rsidRPr="00CB317B" w:rsidRDefault="007B6162" w:rsidP="001E6339">
            <w:pPr>
              <w:spacing w:line="264" w:lineRule="auto"/>
              <w:contextualSpacing/>
              <w:rPr>
                <w:spacing w:val="-10"/>
                <w:sz w:val="26"/>
                <w:szCs w:val="26"/>
              </w:rPr>
            </w:pPr>
            <w:r w:rsidRPr="00CB317B">
              <w:rPr>
                <w:spacing w:val="-10"/>
                <w:sz w:val="26"/>
                <w:szCs w:val="26"/>
              </w:rPr>
              <w:t>+ 2x16</w:t>
            </w:r>
          </w:p>
        </w:tc>
        <w:tc>
          <w:tcPr>
            <w:tcW w:w="919" w:type="dxa"/>
            <w:tcBorders>
              <w:top w:val="single" w:sz="2" w:space="0" w:color="000000"/>
              <w:left w:val="single" w:sz="6" w:space="0" w:color="000000"/>
              <w:bottom w:val="single" w:sz="2" w:space="0" w:color="000000"/>
              <w:right w:val="single" w:sz="6" w:space="0" w:color="000000"/>
            </w:tcBorders>
          </w:tcPr>
          <w:p w14:paraId="05A8488C"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23F3D10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5BA65C1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2CA0592C"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01B5CE2"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797FC44" w14:textId="15B084D4"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xml:space="preserve">Chiều dày danh định của lớp vỏ bọc bên ngoài đối với cáp có tiết diện [mm2]: </w:t>
            </w:r>
          </w:p>
          <w:p w14:paraId="0CB58BAE" w14:textId="77777777" w:rsidR="007B6162" w:rsidRPr="00CB317B" w:rsidRDefault="007B6162" w:rsidP="001E6339">
            <w:pPr>
              <w:spacing w:line="264" w:lineRule="auto"/>
              <w:contextualSpacing/>
              <w:rPr>
                <w:spacing w:val="-10"/>
                <w:sz w:val="26"/>
                <w:szCs w:val="26"/>
              </w:rPr>
            </w:pPr>
            <w:r w:rsidRPr="00CB317B">
              <w:rPr>
                <w:spacing w:val="-10"/>
                <w:sz w:val="26"/>
                <w:szCs w:val="26"/>
              </w:rPr>
              <w:t>+ 2x10</w:t>
            </w:r>
          </w:p>
          <w:p w14:paraId="2BBC56EC" w14:textId="77777777" w:rsidR="007B6162" w:rsidRPr="00CB317B" w:rsidRDefault="007B6162" w:rsidP="001E6339">
            <w:pPr>
              <w:spacing w:line="264" w:lineRule="auto"/>
              <w:contextualSpacing/>
              <w:rPr>
                <w:spacing w:val="-10"/>
                <w:sz w:val="26"/>
                <w:szCs w:val="26"/>
              </w:rPr>
            </w:pPr>
            <w:r w:rsidRPr="00CB317B">
              <w:rPr>
                <w:spacing w:val="-10"/>
                <w:sz w:val="26"/>
                <w:szCs w:val="26"/>
              </w:rPr>
              <w:t>+ 2x16</w:t>
            </w:r>
          </w:p>
          <w:p w14:paraId="2DAD56EA"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Chiều dày nhỏ nhất tại một điểm bất kỳ phải không được thấp hơn 85% giá trị danh định với sai số lớn nhất là 0,1 mm.</w:t>
            </w:r>
          </w:p>
        </w:tc>
        <w:tc>
          <w:tcPr>
            <w:tcW w:w="919" w:type="dxa"/>
            <w:tcBorders>
              <w:top w:val="single" w:sz="2" w:space="0" w:color="000000"/>
              <w:left w:val="single" w:sz="6" w:space="0" w:color="000000"/>
              <w:bottom w:val="single" w:sz="2" w:space="0" w:color="000000"/>
              <w:right w:val="single" w:sz="6" w:space="0" w:color="000000"/>
            </w:tcBorders>
          </w:tcPr>
          <w:p w14:paraId="6DEC26B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1797622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p w14:paraId="259C3F77" w14:textId="77777777" w:rsidR="007B6162" w:rsidRPr="00CB317B" w:rsidRDefault="007B6162" w:rsidP="001E6339">
            <w:pPr>
              <w:spacing w:line="264" w:lineRule="auto"/>
              <w:contextualSpacing/>
              <w:jc w:val="center"/>
              <w:rPr>
                <w:spacing w:val="-10"/>
                <w:sz w:val="26"/>
                <w:szCs w:val="26"/>
              </w:rPr>
            </w:pPr>
          </w:p>
          <w:p w14:paraId="35C68410" w14:textId="77777777" w:rsidR="007B6162" w:rsidRPr="00CB317B" w:rsidRDefault="007B6162" w:rsidP="001E6339">
            <w:pPr>
              <w:spacing w:line="264" w:lineRule="auto"/>
              <w:contextualSpacing/>
              <w:jc w:val="center"/>
              <w:rPr>
                <w:spacing w:val="-10"/>
                <w:sz w:val="26"/>
                <w:szCs w:val="26"/>
              </w:rPr>
            </w:pPr>
          </w:p>
          <w:p w14:paraId="692B8F0E" w14:textId="77777777" w:rsidR="007B6162" w:rsidRPr="00CB317B" w:rsidRDefault="007B6162" w:rsidP="001E6339">
            <w:pPr>
              <w:spacing w:line="264" w:lineRule="auto"/>
              <w:contextualSpacing/>
              <w:jc w:val="center"/>
              <w:rPr>
                <w:spacing w:val="-10"/>
                <w:sz w:val="26"/>
                <w:szCs w:val="26"/>
              </w:rPr>
            </w:pPr>
          </w:p>
          <w:p w14:paraId="1824BAAC" w14:textId="77777777" w:rsidR="007B6162" w:rsidRPr="00CB317B" w:rsidRDefault="007B6162" w:rsidP="001E6339">
            <w:pPr>
              <w:spacing w:line="264" w:lineRule="auto"/>
              <w:contextualSpacing/>
              <w:jc w:val="center"/>
              <w:rPr>
                <w:spacing w:val="-10"/>
                <w:sz w:val="26"/>
                <w:szCs w:val="26"/>
              </w:rPr>
            </w:pPr>
          </w:p>
          <w:p w14:paraId="1BC53B12"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7877F28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72154FEE"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E89B9F0"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6E94A58" w14:textId="4C6460FA" w:rsidR="007B6162" w:rsidRPr="00CB317B" w:rsidRDefault="007B6162" w:rsidP="001E6339">
            <w:pPr>
              <w:autoSpaceDE w:val="0"/>
              <w:autoSpaceDN w:val="0"/>
              <w:spacing w:line="264" w:lineRule="auto"/>
              <w:contextualSpacing/>
              <w:jc w:val="both"/>
              <w:rPr>
                <w:spacing w:val="-10"/>
                <w:sz w:val="26"/>
                <w:szCs w:val="26"/>
              </w:rPr>
            </w:pPr>
            <w:r w:rsidRPr="00CB317B">
              <w:rPr>
                <w:spacing w:val="-10"/>
                <w:sz w:val="26"/>
                <w:szCs w:val="26"/>
              </w:rPr>
              <w:t>Đường kính ngoài của cáp (D) có tiết diện [mm2]:</w:t>
            </w:r>
          </w:p>
          <w:p w14:paraId="1ED612D9" w14:textId="77777777" w:rsidR="007B6162" w:rsidRPr="00CB317B" w:rsidRDefault="007B6162" w:rsidP="001E6339">
            <w:pPr>
              <w:spacing w:line="264" w:lineRule="auto"/>
              <w:contextualSpacing/>
              <w:rPr>
                <w:spacing w:val="-10"/>
                <w:sz w:val="26"/>
                <w:szCs w:val="26"/>
              </w:rPr>
            </w:pPr>
            <w:r w:rsidRPr="00CB317B">
              <w:rPr>
                <w:spacing w:val="-10"/>
                <w:sz w:val="26"/>
                <w:szCs w:val="26"/>
              </w:rPr>
              <w:t>+ 2x10</w:t>
            </w:r>
          </w:p>
          <w:p w14:paraId="62A1066F" w14:textId="46B96F89" w:rsidR="007B6162" w:rsidRPr="00CB317B" w:rsidRDefault="007B6162" w:rsidP="001E6339">
            <w:pPr>
              <w:spacing w:line="264" w:lineRule="auto"/>
              <w:contextualSpacing/>
              <w:rPr>
                <w:spacing w:val="-10"/>
                <w:sz w:val="26"/>
                <w:szCs w:val="26"/>
              </w:rPr>
            </w:pPr>
            <w:r w:rsidRPr="00CB317B">
              <w:rPr>
                <w:spacing w:val="-10"/>
                <w:sz w:val="26"/>
                <w:szCs w:val="26"/>
              </w:rPr>
              <w:t>+ 2x16</w:t>
            </w:r>
          </w:p>
        </w:tc>
        <w:tc>
          <w:tcPr>
            <w:tcW w:w="919" w:type="dxa"/>
            <w:tcBorders>
              <w:top w:val="single" w:sz="2" w:space="0" w:color="000000"/>
              <w:left w:val="single" w:sz="6" w:space="0" w:color="000000"/>
              <w:bottom w:val="single" w:sz="2" w:space="0" w:color="000000"/>
              <w:right w:val="single" w:sz="6" w:space="0" w:color="000000"/>
            </w:tcBorders>
          </w:tcPr>
          <w:p w14:paraId="5680C84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mm</w:t>
            </w:r>
          </w:p>
        </w:tc>
        <w:tc>
          <w:tcPr>
            <w:tcW w:w="2700" w:type="dxa"/>
            <w:gridSpan w:val="3"/>
            <w:tcBorders>
              <w:top w:val="single" w:sz="2" w:space="0" w:color="000000"/>
              <w:left w:val="single" w:sz="6" w:space="0" w:color="000000"/>
              <w:bottom w:val="single" w:sz="2" w:space="0" w:color="000000"/>
              <w:right w:val="single" w:sz="6" w:space="0" w:color="000000"/>
            </w:tcBorders>
          </w:tcPr>
          <w:p w14:paraId="25906AF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14:paraId="306371E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5EE6FB70"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36A85353"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72916659" w14:textId="77777777" w:rsidR="007B6162" w:rsidRPr="00CB317B" w:rsidRDefault="007B6162" w:rsidP="001E6339">
            <w:pPr>
              <w:autoSpaceDE w:val="0"/>
              <w:autoSpaceDN w:val="0"/>
              <w:spacing w:line="264" w:lineRule="auto"/>
              <w:contextualSpacing/>
              <w:jc w:val="both"/>
              <w:rPr>
                <w:spacing w:val="-10"/>
                <w:sz w:val="26"/>
                <w:szCs w:val="26"/>
              </w:rPr>
            </w:pPr>
            <w:r w:rsidRPr="00CB317B">
              <w:rPr>
                <w:spacing w:val="-10"/>
                <w:sz w:val="26"/>
                <w:szCs w:val="26"/>
              </w:rPr>
              <w:t xml:space="preserve">Bán kính uốn cong khi thử nghiệm điển hình: </w:t>
            </w:r>
          </w:p>
          <w:p w14:paraId="4F10644F" w14:textId="77777777" w:rsidR="007B6162" w:rsidRPr="00CB317B" w:rsidRDefault="007B6162" w:rsidP="001E6339">
            <w:pPr>
              <w:pStyle w:val="BodyText2"/>
              <w:spacing w:line="264" w:lineRule="auto"/>
              <w:contextualSpacing/>
              <w:rPr>
                <w:rFonts w:ascii="Times New Roman" w:hAnsi="Times New Roman"/>
                <w:spacing w:val="-10"/>
                <w:szCs w:val="26"/>
              </w:rPr>
            </w:pPr>
          </w:p>
        </w:tc>
        <w:tc>
          <w:tcPr>
            <w:tcW w:w="919" w:type="dxa"/>
            <w:tcBorders>
              <w:top w:val="single" w:sz="2" w:space="0" w:color="000000"/>
              <w:left w:val="single" w:sz="6" w:space="0" w:color="000000"/>
              <w:bottom w:val="single" w:sz="2" w:space="0" w:color="000000"/>
              <w:right w:val="single" w:sz="6" w:space="0" w:color="000000"/>
            </w:tcBorders>
          </w:tcPr>
          <w:p w14:paraId="42E50DD4"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685063C4" w14:textId="77777777" w:rsidR="007B6162" w:rsidRPr="00CB317B" w:rsidRDefault="007B6162" w:rsidP="001E6339">
            <w:pPr>
              <w:spacing w:line="264" w:lineRule="auto"/>
              <w:ind w:firstLine="61"/>
              <w:contextualSpacing/>
              <w:jc w:val="both"/>
              <w:rPr>
                <w:spacing w:val="-10"/>
                <w:sz w:val="26"/>
                <w:szCs w:val="26"/>
              </w:rPr>
            </w:pPr>
            <w:r w:rsidRPr="00CB317B">
              <w:rPr>
                <w:spacing w:val="-10"/>
                <w:sz w:val="26"/>
                <w:szCs w:val="26"/>
              </w:rPr>
              <w:t>15x(d+D)</w:t>
            </w:r>
            <w:r w:rsidRPr="00CB317B">
              <w:rPr>
                <w:spacing w:val="-10"/>
                <w:sz w:val="26"/>
                <w:szCs w:val="26"/>
              </w:rPr>
              <w:sym w:font="Symbol" w:char="F0B1"/>
            </w:r>
            <w:r w:rsidRPr="00CB317B">
              <w:rPr>
                <w:spacing w:val="-10"/>
                <w:sz w:val="26"/>
                <w:szCs w:val="26"/>
              </w:rPr>
              <w:t>5% với d là đường kính lõi và D là đường kính ngoài của cáp</w:t>
            </w:r>
          </w:p>
        </w:tc>
        <w:tc>
          <w:tcPr>
            <w:tcW w:w="1080" w:type="dxa"/>
            <w:tcBorders>
              <w:top w:val="single" w:sz="2" w:space="0" w:color="000000"/>
              <w:left w:val="single" w:sz="6" w:space="0" w:color="000000"/>
              <w:bottom w:val="single" w:sz="2" w:space="0" w:color="000000"/>
              <w:right w:val="single" w:sz="6" w:space="0" w:color="000000"/>
            </w:tcBorders>
          </w:tcPr>
          <w:p w14:paraId="6F1049A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04B04234"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E48DB1E"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C0AE92A"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Ký hiệu cáp:</w:t>
            </w:r>
          </w:p>
          <w:p w14:paraId="399FACE0" w14:textId="77777777" w:rsidR="007B6162" w:rsidRPr="00CB317B" w:rsidRDefault="007B6162" w:rsidP="001E6339">
            <w:pPr>
              <w:pStyle w:val="BodyText2"/>
              <w:spacing w:line="264" w:lineRule="auto"/>
              <w:contextualSpacing/>
              <w:rPr>
                <w:rFonts w:ascii="Times New Roman" w:hAnsi="Times New Roman"/>
                <w:spacing w:val="-10"/>
                <w:szCs w:val="26"/>
              </w:rPr>
            </w:pPr>
          </w:p>
        </w:tc>
        <w:tc>
          <w:tcPr>
            <w:tcW w:w="919" w:type="dxa"/>
            <w:tcBorders>
              <w:top w:val="single" w:sz="2" w:space="0" w:color="000000"/>
              <w:left w:val="single" w:sz="6" w:space="0" w:color="000000"/>
              <w:bottom w:val="single" w:sz="2" w:space="0" w:color="000000"/>
              <w:right w:val="single" w:sz="6" w:space="0" w:color="000000"/>
            </w:tcBorders>
          </w:tcPr>
          <w:p w14:paraId="3DB7E531"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2E05E25" w14:textId="77777777" w:rsidR="007B6162" w:rsidRPr="00CB317B" w:rsidRDefault="007B6162" w:rsidP="001E6339">
            <w:pPr>
              <w:spacing w:line="264" w:lineRule="auto"/>
              <w:ind w:firstLine="61"/>
              <w:contextualSpacing/>
              <w:jc w:val="both"/>
              <w:rPr>
                <w:spacing w:val="-10"/>
                <w:sz w:val="26"/>
                <w:szCs w:val="26"/>
              </w:rPr>
            </w:pPr>
            <w:r w:rsidRPr="00CB317B">
              <w:rPr>
                <w:spacing w:val="-10"/>
                <w:sz w:val="26"/>
                <w:szCs w:val="26"/>
              </w:rPr>
              <w:t xml:space="preserve">Trên mặt ngoài của lớp vỏ bọc bên ngoài, cách khoảng 01 mét phải được in nổi dòng chữ: Cấp điện áp “0,6/1 kV-XLPE (EPR)” + loại và vật liệu làm vỏ bọc bên trong + “/” + loại và vật liệu làm áo giáp + “/” + vật liệu làm  vỏ bọc + “2x... mm²” + CU/AL + Tên của nhà chế tạo + Năm chế tạo  </w:t>
            </w:r>
          </w:p>
        </w:tc>
        <w:tc>
          <w:tcPr>
            <w:tcW w:w="1080" w:type="dxa"/>
            <w:tcBorders>
              <w:top w:val="single" w:sz="2" w:space="0" w:color="000000"/>
              <w:left w:val="single" w:sz="6" w:space="0" w:color="000000"/>
              <w:bottom w:val="single" w:sz="2" w:space="0" w:color="000000"/>
              <w:right w:val="single" w:sz="6" w:space="0" w:color="000000"/>
            </w:tcBorders>
          </w:tcPr>
          <w:p w14:paraId="0488870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1DFD56E3"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78E87CA2"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A025874" w14:textId="77777777" w:rsidR="007B6162" w:rsidRPr="00CB317B" w:rsidRDefault="007B6162" w:rsidP="001E6339">
            <w:pPr>
              <w:pStyle w:val="BodyText2"/>
              <w:spacing w:line="264" w:lineRule="auto"/>
              <w:ind w:left="0" w:firstLine="0"/>
              <w:contextualSpacing/>
              <w:rPr>
                <w:rFonts w:ascii="Times New Roman" w:hAnsi="Times New Roman"/>
                <w:spacing w:val="-10"/>
                <w:szCs w:val="26"/>
              </w:rPr>
            </w:pPr>
            <w:r w:rsidRPr="00CB317B">
              <w:rPr>
                <w:rFonts w:ascii="Times New Roman" w:hAnsi="Times New Roman"/>
                <w:spacing w:val="-10"/>
                <w:szCs w:val="26"/>
              </w:rPr>
              <w:t>Đánh dấu chiều dài:</w:t>
            </w:r>
          </w:p>
          <w:p w14:paraId="17080886"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 Sợi cáp phải được đánh số thứ tự cách khoảng mỗi mét chiều dài. Số đánh dấu không được dài quá 6 chữ số, chiều cao của các chữ số này không được nhỏ hơn 5 mm.</w:t>
            </w:r>
          </w:p>
          <w:p w14:paraId="2A3BC0DE" w14:textId="77777777" w:rsidR="007B6162" w:rsidRPr="00CB317B" w:rsidRDefault="007B6162" w:rsidP="001E6339">
            <w:pPr>
              <w:pStyle w:val="BodyText3"/>
              <w:spacing w:after="0" w:line="264" w:lineRule="auto"/>
              <w:ind w:left="-29"/>
              <w:contextualSpacing/>
              <w:jc w:val="both"/>
              <w:rPr>
                <w:b/>
                <w:spacing w:val="-10"/>
                <w:sz w:val="26"/>
                <w:szCs w:val="26"/>
              </w:rPr>
            </w:pPr>
            <w:r w:rsidRPr="00CB317B">
              <w:rPr>
                <w:spacing w:val="-10"/>
                <w:sz w:val="26"/>
                <w:szCs w:val="26"/>
              </w:rPr>
              <w:t>+  Mỗi bành cáp có thể bắt đầu đánh dấu chiều dài từ một số nguyên bất kỳ. Khi được quấn vào bành, số nhỏ nhất sẽ nằm trong cùng.</w:t>
            </w:r>
          </w:p>
        </w:tc>
        <w:tc>
          <w:tcPr>
            <w:tcW w:w="919" w:type="dxa"/>
            <w:tcBorders>
              <w:top w:val="single" w:sz="2" w:space="0" w:color="000000"/>
              <w:left w:val="single" w:sz="6" w:space="0" w:color="000000"/>
              <w:bottom w:val="single" w:sz="2" w:space="0" w:color="000000"/>
              <w:right w:val="single" w:sz="6" w:space="0" w:color="000000"/>
            </w:tcBorders>
          </w:tcPr>
          <w:p w14:paraId="5162C35D"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4EDA1E6" w14:textId="77777777" w:rsidR="007B6162" w:rsidRPr="00CB317B" w:rsidRDefault="007B6162" w:rsidP="001E6339">
            <w:pPr>
              <w:spacing w:line="264" w:lineRule="auto"/>
              <w:contextualSpacing/>
              <w:jc w:val="center"/>
              <w:rPr>
                <w:spacing w:val="-10"/>
                <w:sz w:val="26"/>
                <w:szCs w:val="26"/>
              </w:rPr>
            </w:pPr>
          </w:p>
          <w:p w14:paraId="3B68C99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p w14:paraId="3E0AD2A4" w14:textId="77777777" w:rsidR="007B6162" w:rsidRPr="00CB317B" w:rsidRDefault="007B6162" w:rsidP="001E6339">
            <w:pPr>
              <w:spacing w:line="264" w:lineRule="auto"/>
              <w:contextualSpacing/>
              <w:jc w:val="center"/>
              <w:rPr>
                <w:spacing w:val="-10"/>
                <w:sz w:val="26"/>
                <w:szCs w:val="26"/>
              </w:rPr>
            </w:pPr>
          </w:p>
          <w:p w14:paraId="403FB22C" w14:textId="77777777" w:rsidR="007B6162" w:rsidRPr="00CB317B" w:rsidRDefault="007B6162" w:rsidP="001E6339">
            <w:pPr>
              <w:spacing w:line="264" w:lineRule="auto"/>
              <w:contextualSpacing/>
              <w:jc w:val="center"/>
              <w:rPr>
                <w:spacing w:val="-10"/>
                <w:sz w:val="26"/>
                <w:szCs w:val="26"/>
              </w:rPr>
            </w:pPr>
          </w:p>
          <w:p w14:paraId="66A31E98" w14:textId="77777777" w:rsidR="007B6162" w:rsidRPr="00CB317B" w:rsidRDefault="007B6162" w:rsidP="001E6339">
            <w:pPr>
              <w:spacing w:line="264" w:lineRule="auto"/>
              <w:contextualSpacing/>
              <w:jc w:val="center"/>
              <w:rPr>
                <w:spacing w:val="-10"/>
                <w:sz w:val="26"/>
                <w:szCs w:val="26"/>
              </w:rPr>
            </w:pPr>
          </w:p>
          <w:p w14:paraId="1AD99A8B" w14:textId="77777777" w:rsidR="007B6162" w:rsidRPr="00CB317B" w:rsidRDefault="007B6162" w:rsidP="001E6339">
            <w:pPr>
              <w:spacing w:line="264" w:lineRule="auto"/>
              <w:contextualSpacing/>
              <w:jc w:val="center"/>
              <w:rPr>
                <w:spacing w:val="-10"/>
                <w:sz w:val="26"/>
                <w:szCs w:val="26"/>
              </w:rPr>
            </w:pPr>
          </w:p>
          <w:p w14:paraId="290A7A80" w14:textId="77777777" w:rsidR="007B6162" w:rsidRPr="00CB317B" w:rsidRDefault="007B6162" w:rsidP="001E6339">
            <w:pPr>
              <w:spacing w:line="264" w:lineRule="auto"/>
              <w:contextualSpacing/>
              <w:jc w:val="center"/>
              <w:rPr>
                <w:spacing w:val="-10"/>
                <w:sz w:val="26"/>
                <w:szCs w:val="26"/>
              </w:rPr>
            </w:pPr>
          </w:p>
          <w:p w14:paraId="120A363A"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2CCF0B9D"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151D5297"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AFAF592"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28AB90DF" w14:textId="77777777" w:rsidR="007B6162" w:rsidRPr="00CB317B" w:rsidRDefault="007B6162" w:rsidP="001E6339">
            <w:pPr>
              <w:pStyle w:val="BodyText3"/>
              <w:spacing w:after="0" w:line="264" w:lineRule="auto"/>
              <w:ind w:hanging="29"/>
              <w:contextualSpacing/>
              <w:jc w:val="both"/>
              <w:rPr>
                <w:b/>
                <w:i/>
                <w:spacing w:val="-10"/>
                <w:sz w:val="26"/>
                <w:szCs w:val="26"/>
              </w:rPr>
            </w:pPr>
            <w:r w:rsidRPr="00CB317B">
              <w:rPr>
                <w:b/>
                <w:i/>
                <w:spacing w:val="-10"/>
                <w:sz w:val="26"/>
                <w:szCs w:val="26"/>
                <w:u w:val="single"/>
              </w:rPr>
              <w:t>6. Bành cáp</w:t>
            </w:r>
            <w:r w:rsidRPr="00CB317B">
              <w:rPr>
                <w:b/>
                <w:i/>
                <w:spacing w:val="-10"/>
                <w:sz w:val="26"/>
                <w:szCs w:val="26"/>
              </w:rPr>
              <w:t xml:space="preserve">: </w:t>
            </w:r>
          </w:p>
        </w:tc>
        <w:tc>
          <w:tcPr>
            <w:tcW w:w="919" w:type="dxa"/>
            <w:tcBorders>
              <w:top w:val="single" w:sz="2" w:space="0" w:color="000000"/>
              <w:left w:val="single" w:sz="6" w:space="0" w:color="000000"/>
              <w:bottom w:val="single" w:sz="2" w:space="0" w:color="000000"/>
              <w:right w:val="single" w:sz="6" w:space="0" w:color="000000"/>
            </w:tcBorders>
          </w:tcPr>
          <w:p w14:paraId="58E182A4"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5E5DC04B" w14:textId="77777777" w:rsidR="007B6162" w:rsidRPr="00CB317B" w:rsidRDefault="007B6162" w:rsidP="001E6339">
            <w:pPr>
              <w:spacing w:line="264" w:lineRule="auto"/>
              <w:contextualSpacing/>
              <w:jc w:val="center"/>
              <w:rPr>
                <w:spacing w:val="-10"/>
                <w:sz w:val="26"/>
                <w:szCs w:val="26"/>
              </w:rPr>
            </w:pPr>
          </w:p>
        </w:tc>
        <w:tc>
          <w:tcPr>
            <w:tcW w:w="1080" w:type="dxa"/>
            <w:tcBorders>
              <w:top w:val="single" w:sz="2" w:space="0" w:color="000000"/>
              <w:left w:val="single" w:sz="6" w:space="0" w:color="000000"/>
              <w:bottom w:val="single" w:sz="2" w:space="0" w:color="000000"/>
              <w:right w:val="single" w:sz="6" w:space="0" w:color="000000"/>
            </w:tcBorders>
          </w:tcPr>
          <w:p w14:paraId="4DA6DA9B"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 xml:space="preserve"> </w:t>
            </w:r>
          </w:p>
        </w:tc>
      </w:tr>
      <w:tr w:rsidR="007E6F7A" w:rsidRPr="00CB317B" w14:paraId="3DF293A2"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0F61C03"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1C9D5890" w14:textId="77777777" w:rsidR="007B6162" w:rsidRPr="00CB317B" w:rsidRDefault="007B6162" w:rsidP="001E6339">
            <w:pPr>
              <w:pStyle w:val="BodyText3"/>
              <w:spacing w:after="0" w:line="264" w:lineRule="auto"/>
              <w:ind w:hanging="29"/>
              <w:contextualSpacing/>
              <w:jc w:val="both"/>
              <w:rPr>
                <w:spacing w:val="-10"/>
                <w:sz w:val="26"/>
                <w:szCs w:val="26"/>
              </w:rPr>
            </w:pPr>
            <w:r w:rsidRPr="00CB317B">
              <w:rPr>
                <w:spacing w:val="-10"/>
                <w:sz w:val="26"/>
                <w:szCs w:val="26"/>
              </w:rPr>
              <w:t>Chiều dài tối thiểu của cáp trong mỗi bành đối với cáp:</w:t>
            </w:r>
          </w:p>
          <w:p w14:paraId="5B5B4C00" w14:textId="77777777" w:rsidR="007B6162" w:rsidRPr="00CB317B" w:rsidRDefault="007B6162" w:rsidP="001E6339">
            <w:pPr>
              <w:pStyle w:val="BodyText2"/>
              <w:spacing w:line="264" w:lineRule="auto"/>
              <w:contextualSpacing/>
              <w:rPr>
                <w:rFonts w:ascii="Times New Roman" w:hAnsi="Times New Roman"/>
                <w:spacing w:val="-10"/>
                <w:szCs w:val="26"/>
              </w:rPr>
            </w:pPr>
          </w:p>
          <w:p w14:paraId="2F1D30A8" w14:textId="32B4E694" w:rsidR="007B6162" w:rsidRPr="00CB317B" w:rsidRDefault="007B6162" w:rsidP="001E6339">
            <w:pPr>
              <w:spacing w:line="264" w:lineRule="auto"/>
              <w:contextualSpacing/>
              <w:rPr>
                <w:spacing w:val="-10"/>
                <w:sz w:val="26"/>
                <w:szCs w:val="26"/>
              </w:rPr>
            </w:pPr>
          </w:p>
          <w:p w14:paraId="0DE05B9A" w14:textId="77777777" w:rsidR="007B6162" w:rsidRPr="00CB317B" w:rsidRDefault="007B6162" w:rsidP="001E6339">
            <w:pPr>
              <w:spacing w:line="264" w:lineRule="auto"/>
              <w:contextualSpacing/>
              <w:rPr>
                <w:spacing w:val="-10"/>
                <w:sz w:val="26"/>
                <w:szCs w:val="26"/>
              </w:rPr>
            </w:pPr>
            <w:r w:rsidRPr="00CB317B">
              <w:rPr>
                <w:spacing w:val="-10"/>
                <w:sz w:val="26"/>
                <w:szCs w:val="26"/>
              </w:rPr>
              <w:t>+ 2x10</w:t>
            </w:r>
          </w:p>
          <w:p w14:paraId="3216F4C3" w14:textId="26B05B43" w:rsidR="007B6162" w:rsidRPr="00CB317B" w:rsidRDefault="007B6162" w:rsidP="001E6339">
            <w:pPr>
              <w:spacing w:line="264" w:lineRule="auto"/>
              <w:contextualSpacing/>
              <w:rPr>
                <w:spacing w:val="-10"/>
                <w:sz w:val="26"/>
                <w:szCs w:val="26"/>
              </w:rPr>
            </w:pPr>
            <w:r w:rsidRPr="00CB317B">
              <w:rPr>
                <w:spacing w:val="-10"/>
                <w:sz w:val="26"/>
                <w:szCs w:val="26"/>
              </w:rPr>
              <w:t>+ 2x16</w:t>
            </w:r>
          </w:p>
        </w:tc>
        <w:tc>
          <w:tcPr>
            <w:tcW w:w="919" w:type="dxa"/>
            <w:tcBorders>
              <w:top w:val="single" w:sz="2" w:space="0" w:color="000000"/>
              <w:left w:val="single" w:sz="6" w:space="0" w:color="000000"/>
              <w:bottom w:val="single" w:sz="2" w:space="0" w:color="000000"/>
              <w:right w:val="single" w:sz="6" w:space="0" w:color="000000"/>
            </w:tcBorders>
          </w:tcPr>
          <w:p w14:paraId="35B8BC39"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lastRenderedPageBreak/>
              <w:t>m</w:t>
            </w:r>
          </w:p>
        </w:tc>
        <w:tc>
          <w:tcPr>
            <w:tcW w:w="2700" w:type="dxa"/>
            <w:gridSpan w:val="3"/>
            <w:tcBorders>
              <w:top w:val="single" w:sz="2" w:space="0" w:color="000000"/>
              <w:left w:val="single" w:sz="6" w:space="0" w:color="000000"/>
              <w:bottom w:val="single" w:sz="2" w:space="0" w:color="000000"/>
              <w:right w:val="single" w:sz="6" w:space="0" w:color="000000"/>
            </w:tcBorders>
          </w:tcPr>
          <w:p w14:paraId="0B19B951" w14:textId="77777777" w:rsidR="007B6162" w:rsidRPr="00CB317B" w:rsidRDefault="007B6162" w:rsidP="001E6339">
            <w:pPr>
              <w:spacing w:line="264" w:lineRule="auto"/>
              <w:contextualSpacing/>
              <w:jc w:val="both"/>
              <w:rPr>
                <w:spacing w:val="-10"/>
                <w:sz w:val="26"/>
                <w:szCs w:val="26"/>
              </w:rPr>
            </w:pPr>
            <w:r w:rsidRPr="00CB317B">
              <w:rPr>
                <w:spacing w:val="-10"/>
                <w:sz w:val="26"/>
                <w:szCs w:val="26"/>
              </w:rPr>
              <w:t>Tùy nhu cầu sử dụng mà quy định chiều dài thích hợp.</w:t>
            </w:r>
          </w:p>
          <w:p w14:paraId="5EF9EC00" w14:textId="3BE82F9F" w:rsidR="007B6162" w:rsidRPr="00CB317B" w:rsidRDefault="007B6162" w:rsidP="001E6339">
            <w:pPr>
              <w:spacing w:line="264" w:lineRule="auto"/>
              <w:contextualSpacing/>
              <w:jc w:val="both"/>
              <w:rPr>
                <w:spacing w:val="-10"/>
                <w:sz w:val="26"/>
                <w:szCs w:val="26"/>
              </w:rPr>
            </w:pPr>
            <w:r w:rsidRPr="00CB317B">
              <w:rPr>
                <w:spacing w:val="-10"/>
                <w:sz w:val="26"/>
                <w:szCs w:val="26"/>
              </w:rPr>
              <w:lastRenderedPageBreak/>
              <w:t>Giá trị tham khảo</w:t>
            </w:r>
          </w:p>
          <w:p w14:paraId="34DFB636"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1000</w:t>
            </w:r>
          </w:p>
          <w:p w14:paraId="003C9E74" w14:textId="0F45062B" w:rsidR="007B6162" w:rsidRPr="00CB317B" w:rsidRDefault="007B6162" w:rsidP="001E6339">
            <w:pPr>
              <w:spacing w:line="264" w:lineRule="auto"/>
              <w:contextualSpacing/>
              <w:jc w:val="center"/>
              <w:rPr>
                <w:spacing w:val="-10"/>
                <w:sz w:val="26"/>
                <w:szCs w:val="26"/>
              </w:rPr>
            </w:pPr>
            <w:r w:rsidRPr="00CB317B">
              <w:rPr>
                <w:spacing w:val="-10"/>
                <w:sz w:val="26"/>
                <w:szCs w:val="26"/>
              </w:rPr>
              <w:t>1000</w:t>
            </w:r>
          </w:p>
        </w:tc>
        <w:tc>
          <w:tcPr>
            <w:tcW w:w="1080" w:type="dxa"/>
            <w:tcBorders>
              <w:top w:val="single" w:sz="2" w:space="0" w:color="000000"/>
              <w:left w:val="single" w:sz="6" w:space="0" w:color="000000"/>
              <w:bottom w:val="single" w:sz="2" w:space="0" w:color="000000"/>
              <w:right w:val="single" w:sz="6" w:space="0" w:color="000000"/>
            </w:tcBorders>
          </w:tcPr>
          <w:p w14:paraId="30977865" w14:textId="77777777" w:rsidR="007B6162" w:rsidRPr="00CB317B" w:rsidRDefault="007B6162" w:rsidP="001E6339">
            <w:pPr>
              <w:spacing w:line="264" w:lineRule="auto"/>
              <w:contextualSpacing/>
              <w:jc w:val="center"/>
              <w:rPr>
                <w:spacing w:val="-10"/>
                <w:sz w:val="26"/>
                <w:szCs w:val="26"/>
              </w:rPr>
            </w:pPr>
          </w:p>
        </w:tc>
      </w:tr>
      <w:tr w:rsidR="007E6F7A" w:rsidRPr="00CB317B" w14:paraId="639335B5"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1E168705"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61468423" w14:textId="77777777" w:rsidR="007B6162" w:rsidRPr="00CB317B" w:rsidRDefault="007B6162" w:rsidP="001E6339">
            <w:pPr>
              <w:spacing w:line="264" w:lineRule="auto"/>
              <w:contextualSpacing/>
              <w:rPr>
                <w:spacing w:val="-10"/>
                <w:sz w:val="26"/>
                <w:szCs w:val="26"/>
              </w:rPr>
            </w:pPr>
            <w:r w:rsidRPr="00CB317B">
              <w:rPr>
                <w:spacing w:val="-10"/>
                <w:sz w:val="26"/>
                <w:szCs w:val="26"/>
              </w:rPr>
              <w:t xml:space="preserve">Đường kính ngoài tối đa </w:t>
            </w:r>
          </w:p>
        </w:tc>
        <w:tc>
          <w:tcPr>
            <w:tcW w:w="919" w:type="dxa"/>
            <w:tcBorders>
              <w:top w:val="single" w:sz="2" w:space="0" w:color="000000"/>
              <w:left w:val="single" w:sz="6" w:space="0" w:color="000000"/>
              <w:bottom w:val="single" w:sz="2" w:space="0" w:color="000000"/>
              <w:right w:val="single" w:sz="6" w:space="0" w:color="000000"/>
            </w:tcBorders>
          </w:tcPr>
          <w:p w14:paraId="69480AD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w:t>
            </w:r>
          </w:p>
        </w:tc>
        <w:tc>
          <w:tcPr>
            <w:tcW w:w="2700" w:type="dxa"/>
            <w:gridSpan w:val="3"/>
            <w:tcBorders>
              <w:top w:val="single" w:sz="2" w:space="0" w:color="000000"/>
              <w:left w:val="single" w:sz="6" w:space="0" w:color="000000"/>
              <w:bottom w:val="single" w:sz="2" w:space="0" w:color="000000"/>
              <w:right w:val="single" w:sz="6" w:space="0" w:color="000000"/>
            </w:tcBorders>
          </w:tcPr>
          <w:p w14:paraId="0BD4583C"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2,5</w:t>
            </w:r>
          </w:p>
        </w:tc>
        <w:tc>
          <w:tcPr>
            <w:tcW w:w="1080" w:type="dxa"/>
            <w:tcBorders>
              <w:top w:val="single" w:sz="2" w:space="0" w:color="000000"/>
              <w:left w:val="single" w:sz="6" w:space="0" w:color="000000"/>
              <w:bottom w:val="single" w:sz="2" w:space="0" w:color="000000"/>
              <w:right w:val="single" w:sz="6" w:space="0" w:color="000000"/>
            </w:tcBorders>
          </w:tcPr>
          <w:p w14:paraId="6C49BAE1"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0001A9FE"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1805738"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39EB97D" w14:textId="77777777" w:rsidR="007B6162" w:rsidRPr="00CB317B" w:rsidRDefault="007B6162" w:rsidP="001E6339">
            <w:pPr>
              <w:spacing w:line="264" w:lineRule="auto"/>
              <w:contextualSpacing/>
              <w:rPr>
                <w:spacing w:val="-10"/>
                <w:sz w:val="26"/>
                <w:szCs w:val="26"/>
              </w:rPr>
            </w:pPr>
            <w:r w:rsidRPr="00CB317B">
              <w:rPr>
                <w:spacing w:val="-10"/>
                <w:sz w:val="26"/>
                <w:szCs w:val="26"/>
              </w:rPr>
              <w:t xml:space="preserve">Bề rộng tối đa </w:t>
            </w:r>
          </w:p>
        </w:tc>
        <w:tc>
          <w:tcPr>
            <w:tcW w:w="919" w:type="dxa"/>
            <w:tcBorders>
              <w:top w:val="single" w:sz="2" w:space="0" w:color="000000"/>
              <w:left w:val="single" w:sz="6" w:space="0" w:color="000000"/>
              <w:bottom w:val="single" w:sz="2" w:space="0" w:color="000000"/>
              <w:right w:val="single" w:sz="6" w:space="0" w:color="000000"/>
            </w:tcBorders>
          </w:tcPr>
          <w:p w14:paraId="0B3EC87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m</w:t>
            </w:r>
          </w:p>
        </w:tc>
        <w:tc>
          <w:tcPr>
            <w:tcW w:w="2700" w:type="dxa"/>
            <w:gridSpan w:val="3"/>
            <w:tcBorders>
              <w:top w:val="single" w:sz="2" w:space="0" w:color="000000"/>
              <w:left w:val="single" w:sz="6" w:space="0" w:color="000000"/>
              <w:bottom w:val="single" w:sz="2" w:space="0" w:color="000000"/>
              <w:right w:val="single" w:sz="6" w:space="0" w:color="000000"/>
            </w:tcBorders>
          </w:tcPr>
          <w:p w14:paraId="029CCE0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1,4</w:t>
            </w:r>
          </w:p>
        </w:tc>
        <w:tc>
          <w:tcPr>
            <w:tcW w:w="1080" w:type="dxa"/>
            <w:tcBorders>
              <w:top w:val="single" w:sz="2" w:space="0" w:color="000000"/>
              <w:left w:val="single" w:sz="6" w:space="0" w:color="000000"/>
              <w:bottom w:val="single" w:sz="2" w:space="0" w:color="000000"/>
              <w:right w:val="single" w:sz="6" w:space="0" w:color="000000"/>
            </w:tcBorders>
          </w:tcPr>
          <w:p w14:paraId="5498ABBF"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6CCA1C61"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5AE31318"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546064CC" w14:textId="77777777" w:rsidR="007B6162" w:rsidRPr="00CB317B" w:rsidRDefault="007B6162" w:rsidP="001E6339">
            <w:pPr>
              <w:spacing w:line="264" w:lineRule="auto"/>
              <w:contextualSpacing/>
              <w:rPr>
                <w:spacing w:val="-10"/>
                <w:sz w:val="26"/>
                <w:szCs w:val="26"/>
              </w:rPr>
            </w:pPr>
            <w:r w:rsidRPr="00CB317B">
              <w:rPr>
                <w:spacing w:val="-10"/>
                <w:sz w:val="26"/>
                <w:szCs w:val="26"/>
              </w:rPr>
              <w:t xml:space="preserve">Lỗ giữa của bành cáp phải được gia cường </w:t>
            </w:r>
          </w:p>
        </w:tc>
        <w:tc>
          <w:tcPr>
            <w:tcW w:w="919" w:type="dxa"/>
            <w:tcBorders>
              <w:top w:val="single" w:sz="2" w:space="0" w:color="000000"/>
              <w:left w:val="single" w:sz="6" w:space="0" w:color="000000"/>
              <w:bottom w:val="single" w:sz="2" w:space="0" w:color="000000"/>
              <w:right w:val="single" w:sz="6" w:space="0" w:color="000000"/>
            </w:tcBorders>
          </w:tcPr>
          <w:p w14:paraId="1107CF16"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73A044D3"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bằng 1 tấm thép có độ dày không ít hơn 10 mm và có thể gắn với trục có đường kính  95 mm</w:t>
            </w:r>
          </w:p>
        </w:tc>
        <w:tc>
          <w:tcPr>
            <w:tcW w:w="1080" w:type="dxa"/>
            <w:tcBorders>
              <w:top w:val="single" w:sz="2" w:space="0" w:color="000000"/>
              <w:left w:val="single" w:sz="6" w:space="0" w:color="000000"/>
              <w:bottom w:val="single" w:sz="2" w:space="0" w:color="000000"/>
              <w:right w:val="single" w:sz="6" w:space="0" w:color="000000"/>
            </w:tcBorders>
          </w:tcPr>
          <w:p w14:paraId="667D3794"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r w:rsidR="007E6F7A" w:rsidRPr="00CB317B" w14:paraId="3D561D41" w14:textId="77777777" w:rsidTr="007B6162">
        <w:trPr>
          <w:gridAfter w:val="1"/>
          <w:wAfter w:w="1073" w:type="dxa"/>
          <w:trHeight w:val="254"/>
        </w:trPr>
        <w:tc>
          <w:tcPr>
            <w:tcW w:w="810" w:type="dxa"/>
            <w:tcBorders>
              <w:top w:val="single" w:sz="2" w:space="0" w:color="000000"/>
              <w:left w:val="single" w:sz="6" w:space="0" w:color="000000"/>
              <w:bottom w:val="single" w:sz="2" w:space="0" w:color="000000"/>
              <w:right w:val="single" w:sz="6" w:space="0" w:color="000000"/>
            </w:tcBorders>
          </w:tcPr>
          <w:p w14:paraId="20AF997F" w14:textId="77777777" w:rsidR="007B6162" w:rsidRPr="00CB317B" w:rsidRDefault="007B6162">
            <w:pPr>
              <w:numPr>
                <w:ilvl w:val="0"/>
                <w:numId w:val="406"/>
              </w:numPr>
              <w:spacing w:line="264" w:lineRule="auto"/>
              <w:contextualSpacing/>
              <w:jc w:val="center"/>
              <w:rPr>
                <w:spacing w:val="-10"/>
                <w:sz w:val="26"/>
                <w:szCs w:val="26"/>
              </w:rPr>
            </w:pPr>
          </w:p>
        </w:tc>
        <w:tc>
          <w:tcPr>
            <w:tcW w:w="3671" w:type="dxa"/>
            <w:tcBorders>
              <w:top w:val="single" w:sz="2" w:space="0" w:color="000000"/>
              <w:left w:val="single" w:sz="6" w:space="0" w:color="000000"/>
              <w:bottom w:val="single" w:sz="2" w:space="0" w:color="000000"/>
              <w:right w:val="single" w:sz="6" w:space="0" w:color="000000"/>
            </w:tcBorders>
          </w:tcPr>
          <w:p w14:paraId="0BA0521D" w14:textId="77777777" w:rsidR="007B6162" w:rsidRPr="00CB317B" w:rsidRDefault="007B6162" w:rsidP="001E6339">
            <w:pPr>
              <w:spacing w:line="264" w:lineRule="auto"/>
              <w:contextualSpacing/>
              <w:jc w:val="both"/>
              <w:rPr>
                <w:spacing w:val="-10"/>
                <w:sz w:val="26"/>
                <w:szCs w:val="26"/>
              </w:rPr>
            </w:pPr>
            <w:r w:rsidRPr="00CB317B">
              <w:rPr>
                <w:spacing w:val="-10"/>
                <w:sz w:val="26"/>
                <w:szCs w:val="26"/>
              </w:rPr>
              <w:t>Bành cáp được làm bằng vật liệu bền với điều kiện thời tiết ngoài trời ở Việt Nam ít nhất là 2 năm.</w:t>
            </w:r>
          </w:p>
        </w:tc>
        <w:tc>
          <w:tcPr>
            <w:tcW w:w="919" w:type="dxa"/>
            <w:tcBorders>
              <w:top w:val="single" w:sz="2" w:space="0" w:color="000000"/>
              <w:left w:val="single" w:sz="6" w:space="0" w:color="000000"/>
              <w:bottom w:val="single" w:sz="2" w:space="0" w:color="000000"/>
              <w:right w:val="single" w:sz="6" w:space="0" w:color="000000"/>
            </w:tcBorders>
          </w:tcPr>
          <w:p w14:paraId="207AE61F" w14:textId="77777777" w:rsidR="007B6162" w:rsidRPr="00CB317B" w:rsidRDefault="007B6162" w:rsidP="001E6339">
            <w:pPr>
              <w:spacing w:line="264" w:lineRule="auto"/>
              <w:contextualSpacing/>
              <w:jc w:val="center"/>
              <w:rPr>
                <w:spacing w:val="-10"/>
                <w:sz w:val="26"/>
                <w:szCs w:val="26"/>
              </w:rPr>
            </w:pPr>
          </w:p>
        </w:tc>
        <w:tc>
          <w:tcPr>
            <w:tcW w:w="2700" w:type="dxa"/>
            <w:gridSpan w:val="3"/>
            <w:tcBorders>
              <w:top w:val="single" w:sz="2" w:space="0" w:color="000000"/>
              <w:left w:val="single" w:sz="6" w:space="0" w:color="000000"/>
              <w:bottom w:val="single" w:sz="2" w:space="0" w:color="000000"/>
              <w:right w:val="single" w:sz="6" w:space="0" w:color="000000"/>
            </w:tcBorders>
          </w:tcPr>
          <w:p w14:paraId="25DB06F5"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14:paraId="5EA6BAB8" w14:textId="77777777" w:rsidR="007B6162" w:rsidRPr="00CB317B" w:rsidRDefault="007B6162" w:rsidP="001E6339">
            <w:pPr>
              <w:spacing w:line="264" w:lineRule="auto"/>
              <w:contextualSpacing/>
              <w:jc w:val="center"/>
              <w:rPr>
                <w:spacing w:val="-10"/>
                <w:sz w:val="26"/>
                <w:szCs w:val="26"/>
              </w:rPr>
            </w:pPr>
            <w:r w:rsidRPr="00CB317B">
              <w:rPr>
                <w:spacing w:val="-10"/>
                <w:sz w:val="26"/>
                <w:szCs w:val="26"/>
              </w:rPr>
              <w:t>(*)</w:t>
            </w:r>
          </w:p>
        </w:tc>
      </w:tr>
    </w:tbl>
    <w:p w14:paraId="2BAD1C7C" w14:textId="77777777" w:rsidR="007B6162" w:rsidRPr="00CB317B" w:rsidRDefault="007B6162" w:rsidP="001E6339">
      <w:pPr>
        <w:spacing w:line="264" w:lineRule="auto"/>
        <w:contextualSpacing/>
        <w:rPr>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2B2A7AAB" w14:textId="77777777" w:rsidR="007B6162" w:rsidRPr="00CB317B" w:rsidRDefault="007B6162">
      <w:pPr>
        <w:numPr>
          <w:ilvl w:val="0"/>
          <w:numId w:val="405"/>
        </w:numPr>
        <w:tabs>
          <w:tab w:val="clear" w:pos="720"/>
          <w:tab w:val="num" w:pos="561"/>
        </w:tabs>
        <w:spacing w:line="264" w:lineRule="auto"/>
        <w:ind w:left="540" w:right="-81" w:hanging="540"/>
        <w:contextualSpacing/>
        <w:jc w:val="both"/>
        <w:rPr>
          <w:b/>
          <w:spacing w:val="-10"/>
          <w:sz w:val="26"/>
          <w:szCs w:val="26"/>
        </w:rPr>
      </w:pPr>
      <w:r w:rsidRPr="00CB317B">
        <w:rPr>
          <w:b/>
          <w:spacing w:val="-10"/>
          <w:sz w:val="26"/>
          <w:szCs w:val="26"/>
        </w:rPr>
        <w:t>CÁC HẠNG MỤC THỬ NGHIỆM NGHIỆM THU</w:t>
      </w:r>
    </w:p>
    <w:p w14:paraId="17B0BFC0" w14:textId="77777777" w:rsidR="007B6162" w:rsidRPr="00CB317B" w:rsidRDefault="007B6162">
      <w:pPr>
        <w:numPr>
          <w:ilvl w:val="0"/>
          <w:numId w:val="407"/>
        </w:numPr>
        <w:tabs>
          <w:tab w:val="left" w:pos="1134"/>
        </w:tabs>
        <w:spacing w:line="264" w:lineRule="auto"/>
        <w:ind w:right="-81"/>
        <w:contextualSpacing/>
        <w:jc w:val="both"/>
        <w:rPr>
          <w:b/>
          <w:spacing w:val="-10"/>
          <w:sz w:val="26"/>
          <w:szCs w:val="26"/>
        </w:rPr>
      </w:pPr>
      <w:r w:rsidRPr="00CB317B">
        <w:rPr>
          <w:b/>
          <w:spacing w:val="-10"/>
          <w:sz w:val="26"/>
          <w:szCs w:val="26"/>
        </w:rPr>
        <w:t xml:space="preserve">Số lượng mẫu thử: </w:t>
      </w:r>
      <w:r w:rsidRPr="00CB317B">
        <w:rPr>
          <w:spacing w:val="-10"/>
          <w:sz w:val="26"/>
          <w:szCs w:val="26"/>
        </w:rPr>
        <w:t>Số lượng mẫu thử đủ để thử nghiệm các hạng mục thử nghiệm theo mục 2 cho mỗi loại hàng hóa.</w:t>
      </w:r>
    </w:p>
    <w:p w14:paraId="72B8E31E" w14:textId="77777777" w:rsidR="007B6162" w:rsidRPr="00CB317B" w:rsidRDefault="007B6162">
      <w:pPr>
        <w:numPr>
          <w:ilvl w:val="0"/>
          <w:numId w:val="407"/>
        </w:numPr>
        <w:tabs>
          <w:tab w:val="left" w:pos="1134"/>
        </w:tabs>
        <w:spacing w:line="264" w:lineRule="auto"/>
        <w:ind w:left="0" w:right="-81" w:firstLine="720"/>
        <w:contextualSpacing/>
        <w:rPr>
          <w:b/>
          <w:spacing w:val="-10"/>
          <w:sz w:val="26"/>
          <w:szCs w:val="26"/>
        </w:rPr>
      </w:pPr>
      <w:r w:rsidRPr="00CB317B">
        <w:rPr>
          <w:b/>
          <w:spacing w:val="-10"/>
          <w:sz w:val="26"/>
          <w:szCs w:val="26"/>
        </w:rPr>
        <w:t>Hạng mục thử nghiệm:</w:t>
      </w:r>
    </w:p>
    <w:p w14:paraId="39EDE2D8"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Đo điện trở của ruột dẫn điện.</w:t>
      </w:r>
    </w:p>
    <w:p w14:paraId="76245680"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Đo chiều dày của cách điện và vỏ bọc. (*)</w:t>
      </w:r>
    </w:p>
    <w:p w14:paraId="6B176B20" w14:textId="77777777" w:rsidR="007B6162" w:rsidRPr="00CB317B" w:rsidRDefault="007B6162">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điện áp cao xoay chiều tăng cao 2,4kV trong 04 giờ. (*)</w:t>
      </w:r>
    </w:p>
    <w:p w14:paraId="7C75A9ED" w14:textId="77777777" w:rsidR="007B6162" w:rsidRPr="00CB317B" w:rsidRDefault="007B6162">
      <w:pPr>
        <w:pStyle w:val="BodyText3"/>
        <w:numPr>
          <w:ilvl w:val="0"/>
          <w:numId w:val="48"/>
        </w:numPr>
        <w:tabs>
          <w:tab w:val="num" w:pos="915"/>
          <w:tab w:val="left" w:pos="3836"/>
        </w:tabs>
        <w:spacing w:after="0" w:line="264" w:lineRule="auto"/>
        <w:ind w:right="-79"/>
        <w:contextualSpacing/>
        <w:jc w:val="both"/>
        <w:rPr>
          <w:spacing w:val="-10"/>
          <w:sz w:val="26"/>
          <w:szCs w:val="26"/>
        </w:rPr>
      </w:pPr>
      <w:r w:rsidRPr="00CB317B">
        <w:rPr>
          <w:spacing w:val="-10"/>
          <w:sz w:val="26"/>
          <w:szCs w:val="26"/>
        </w:rPr>
        <w:t>Thử nghiệm chống thấm nước. (*)</w:t>
      </w:r>
      <w:r w:rsidRPr="00CB317B">
        <w:rPr>
          <w:spacing w:val="-10"/>
          <w:sz w:val="26"/>
          <w:szCs w:val="26"/>
        </w:rPr>
        <w:tab/>
      </w:r>
    </w:p>
    <w:p w14:paraId="75BC0056" w14:textId="1E1D5711"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493" w:name="_Toc118384557"/>
      <w:bookmarkStart w:id="494" w:name="_Toc118386219"/>
      <w:bookmarkStart w:id="495" w:name="_Toc147128662"/>
      <w:bookmarkStart w:id="496" w:name="_Toc203730812"/>
      <w:r>
        <w:rPr>
          <w:rFonts w:ascii="Times New Roman" w:hAnsi="Times New Roman"/>
          <w:spacing w:val="-10"/>
          <w:sz w:val="26"/>
          <w:szCs w:val="26"/>
          <w:lang w:val="fr-FR"/>
        </w:rPr>
        <w:t>Đặc tính kỹ thuật</w:t>
      </w:r>
      <w:r w:rsidR="00743F78" w:rsidRPr="00CB317B">
        <w:rPr>
          <w:rFonts w:ascii="Times New Roman" w:hAnsi="Times New Roman"/>
          <w:spacing w:val="-10"/>
          <w:sz w:val="26"/>
          <w:szCs w:val="26"/>
          <w:lang w:val="fr-FR"/>
        </w:rPr>
        <w:t xml:space="preserve"> hộp đầu cáp ngầm hạ thế các loại</w:t>
      </w:r>
      <w:r w:rsidR="00862AAE" w:rsidRPr="00CB317B">
        <w:rPr>
          <w:rFonts w:ascii="Times New Roman" w:hAnsi="Times New Roman"/>
          <w:spacing w:val="-10"/>
          <w:sz w:val="26"/>
          <w:szCs w:val="26"/>
          <w:lang w:val="fr-FR"/>
        </w:rPr>
        <w:t>:</w:t>
      </w:r>
      <w:bookmarkEnd w:id="473"/>
      <w:bookmarkEnd w:id="493"/>
      <w:bookmarkEnd w:id="494"/>
      <w:bookmarkEnd w:id="495"/>
      <w:bookmarkEnd w:id="496"/>
    </w:p>
    <w:p w14:paraId="439E4E9E" w14:textId="77777777" w:rsidR="00743F78" w:rsidRPr="00CB317B" w:rsidRDefault="00743F78">
      <w:pPr>
        <w:numPr>
          <w:ilvl w:val="0"/>
          <w:numId w:val="411"/>
        </w:numPr>
        <w:tabs>
          <w:tab w:val="num" w:pos="561"/>
        </w:tabs>
        <w:spacing w:line="264" w:lineRule="auto"/>
        <w:contextualSpacing/>
        <w:jc w:val="both"/>
        <w:rPr>
          <w:b/>
          <w:spacing w:val="-10"/>
          <w:sz w:val="26"/>
          <w:szCs w:val="26"/>
          <w:lang w:val="fr-FR"/>
        </w:rPr>
      </w:pPr>
      <w:r w:rsidRPr="00CB317B">
        <w:rPr>
          <w:b/>
          <w:spacing w:val="-10"/>
          <w:sz w:val="26"/>
          <w:szCs w:val="26"/>
          <w:lang w:val="fr-FR"/>
        </w:rPr>
        <w:t>PHẠM VI ÁP DỤNG:</w:t>
      </w:r>
    </w:p>
    <w:p w14:paraId="2B3AD78B" w14:textId="77777777" w:rsidR="00743F78" w:rsidRPr="00CB317B" w:rsidRDefault="00743F78" w:rsidP="001E6339">
      <w:pPr>
        <w:spacing w:line="264" w:lineRule="auto"/>
        <w:contextualSpacing/>
        <w:jc w:val="both"/>
        <w:rPr>
          <w:spacing w:val="-10"/>
          <w:sz w:val="26"/>
          <w:szCs w:val="26"/>
          <w:lang w:val="fr-FR"/>
        </w:rPr>
      </w:pPr>
      <w:r w:rsidRPr="00CB317B">
        <w:rPr>
          <w:spacing w:val="-10"/>
          <w:sz w:val="26"/>
          <w:szCs w:val="26"/>
          <w:lang w:val="fr-FR"/>
        </w:rPr>
        <w:t>Tiêu chuẩn cơ sở này áp dụng cho hộp đầu cáp ngầm 1 kV.</w:t>
      </w:r>
    </w:p>
    <w:p w14:paraId="0B6BC8AA" w14:textId="77777777" w:rsidR="00743F78" w:rsidRPr="00CB317B" w:rsidRDefault="00743F78">
      <w:pPr>
        <w:numPr>
          <w:ilvl w:val="0"/>
          <w:numId w:val="411"/>
        </w:numPr>
        <w:tabs>
          <w:tab w:val="clear" w:pos="720"/>
          <w:tab w:val="num" w:pos="561"/>
        </w:tabs>
        <w:spacing w:line="264" w:lineRule="auto"/>
        <w:contextualSpacing/>
        <w:jc w:val="both"/>
        <w:rPr>
          <w:b/>
          <w:spacing w:val="-10"/>
          <w:sz w:val="26"/>
          <w:szCs w:val="26"/>
          <w:lang w:val="fr-FR"/>
        </w:rPr>
      </w:pPr>
      <w:r w:rsidRPr="00CB317B">
        <w:rPr>
          <w:b/>
          <w:spacing w:val="-10"/>
          <w:sz w:val="26"/>
          <w:szCs w:val="26"/>
          <w:lang w:val="fr-FR"/>
        </w:rPr>
        <w:t>TIÊU CHUẨN SẢN XUẤT VÀ THỬ NGHIỆM:</w:t>
      </w:r>
    </w:p>
    <w:p w14:paraId="40FDDB14" w14:textId="77777777" w:rsidR="00743F78" w:rsidRPr="00CB317B" w:rsidRDefault="00743F78" w:rsidP="001E6339">
      <w:pPr>
        <w:spacing w:line="264" w:lineRule="auto"/>
        <w:contextualSpacing/>
        <w:jc w:val="both"/>
        <w:rPr>
          <w:spacing w:val="-10"/>
          <w:sz w:val="26"/>
          <w:szCs w:val="26"/>
          <w:lang w:val="fr-FR"/>
        </w:rPr>
      </w:pPr>
      <w:r w:rsidRPr="00CB317B">
        <w:rPr>
          <w:spacing w:val="-10"/>
          <w:sz w:val="26"/>
          <w:szCs w:val="26"/>
          <w:lang w:val="fr-FR"/>
        </w:rPr>
        <w:t>Tiêu chuẩn quốc tế tương ứng.</w:t>
      </w:r>
    </w:p>
    <w:p w14:paraId="65CA6661" w14:textId="77777777" w:rsidR="00743F78" w:rsidRPr="00CB317B" w:rsidRDefault="00743F78">
      <w:pPr>
        <w:numPr>
          <w:ilvl w:val="0"/>
          <w:numId w:val="411"/>
        </w:numPr>
        <w:tabs>
          <w:tab w:val="clear" w:pos="720"/>
          <w:tab w:val="num" w:pos="561"/>
        </w:tabs>
        <w:spacing w:line="264" w:lineRule="auto"/>
        <w:contextualSpacing/>
        <w:jc w:val="both"/>
        <w:rPr>
          <w:b/>
          <w:spacing w:val="-10"/>
          <w:sz w:val="26"/>
          <w:szCs w:val="26"/>
        </w:rPr>
      </w:pPr>
      <w:r w:rsidRPr="00CB317B">
        <w:rPr>
          <w:b/>
          <w:spacing w:val="-10"/>
          <w:sz w:val="26"/>
          <w:szCs w:val="26"/>
        </w:rPr>
        <w:t>MÔ TẢ:</w:t>
      </w:r>
    </w:p>
    <w:p w14:paraId="20C68875" w14:textId="77777777" w:rsidR="00743F78" w:rsidRPr="00CB317B" w:rsidRDefault="00743F78">
      <w:pPr>
        <w:numPr>
          <w:ilvl w:val="0"/>
          <w:numId w:val="412"/>
        </w:numPr>
        <w:tabs>
          <w:tab w:val="clear" w:pos="900"/>
          <w:tab w:val="num" w:pos="360"/>
        </w:tabs>
        <w:spacing w:line="264" w:lineRule="auto"/>
        <w:ind w:hanging="900"/>
        <w:contextualSpacing/>
        <w:jc w:val="both"/>
        <w:rPr>
          <w:spacing w:val="-10"/>
          <w:sz w:val="26"/>
          <w:szCs w:val="26"/>
          <w:u w:val="single"/>
        </w:rPr>
      </w:pPr>
      <w:r w:rsidRPr="00CB317B">
        <w:rPr>
          <w:spacing w:val="-10"/>
          <w:sz w:val="26"/>
          <w:szCs w:val="26"/>
          <w:u w:val="single"/>
        </w:rPr>
        <w:t>Cấu trúc:</w:t>
      </w:r>
    </w:p>
    <w:p w14:paraId="7B6DB596"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 xml:space="preserve">Loại: Co nguội, co nóng, sử dụng ngoài trời   </w:t>
      </w:r>
    </w:p>
    <w:p w14:paraId="3ADC2777"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Hộp đầu cáp có thể dùng để đấu nối cả hai loại cáp ngầm 1 kV cách điện XLPE hay EPR đến thanh cái đồng.</w:t>
      </w:r>
    </w:p>
    <w:p w14:paraId="2AE2D055"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Hộp đầu cáp bao gồm:</w:t>
      </w:r>
    </w:p>
    <w:p w14:paraId="5A5F0706" w14:textId="77777777" w:rsidR="00743F78" w:rsidRPr="00CB317B" w:rsidRDefault="00743F78" w:rsidP="001E6339">
      <w:pPr>
        <w:spacing w:line="264" w:lineRule="auto"/>
        <w:ind w:left="374"/>
        <w:contextualSpacing/>
        <w:jc w:val="both"/>
        <w:rPr>
          <w:spacing w:val="-10"/>
          <w:sz w:val="26"/>
          <w:szCs w:val="26"/>
        </w:rPr>
      </w:pPr>
      <w:r w:rsidRPr="00CB317B">
        <w:rPr>
          <w:spacing w:val="-10"/>
          <w:sz w:val="26"/>
          <w:szCs w:val="26"/>
        </w:rPr>
        <w:t>+ Tất cả các vật tư cần thiết để khôi phục lại các lớp của cáp ngầm như lớp cách điện, lớp đệm, lớp giáp bảo vệ và lớp vỏ nhằm đảm bảo cấu trúc phần đầu cáp tương đương với cấu trúc cáp dùng trong đấu nối.</w:t>
      </w:r>
    </w:p>
    <w:p w14:paraId="0A9D4939" w14:textId="77777777" w:rsidR="00743F78" w:rsidRPr="00CB317B" w:rsidRDefault="00743F78" w:rsidP="001E6339">
      <w:pPr>
        <w:spacing w:line="264" w:lineRule="auto"/>
        <w:ind w:left="374"/>
        <w:contextualSpacing/>
        <w:jc w:val="both"/>
        <w:rPr>
          <w:spacing w:val="-10"/>
          <w:sz w:val="26"/>
          <w:szCs w:val="26"/>
        </w:rPr>
      </w:pPr>
      <w:r w:rsidRPr="00CB317B">
        <w:rPr>
          <w:spacing w:val="-10"/>
          <w:sz w:val="26"/>
          <w:szCs w:val="26"/>
        </w:rPr>
        <w:t xml:space="preserve">+ Các giẻ lau và dung môi làm sạch.  </w:t>
      </w:r>
    </w:p>
    <w:p w14:paraId="4F0ED397"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Đầu cáp sau khi lắp đặt có thể vận hành ngay sau khi hoàn tất lắp đặt.</w:t>
      </w:r>
    </w:p>
    <w:p w14:paraId="06D8376D"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Mỗi hộp đầu đáp được đóng gói trong hộp riêng biệt. Bên trong hộp  phải có danh mục chi tiết loại và số lượng vật tư mỗi loại bên trong hộp và bản hướng dẫn lắp đặt đầu cáp.</w:t>
      </w:r>
    </w:p>
    <w:p w14:paraId="2FD315D5" w14:textId="77777777" w:rsidR="00743F78" w:rsidRPr="00CB317B" w:rsidRDefault="00743F78">
      <w:pPr>
        <w:numPr>
          <w:ilvl w:val="0"/>
          <w:numId w:val="412"/>
        </w:numPr>
        <w:tabs>
          <w:tab w:val="clear" w:pos="900"/>
          <w:tab w:val="num" w:pos="374"/>
        </w:tabs>
        <w:spacing w:line="264" w:lineRule="auto"/>
        <w:ind w:hanging="900"/>
        <w:contextualSpacing/>
        <w:jc w:val="both"/>
        <w:rPr>
          <w:spacing w:val="-10"/>
          <w:sz w:val="26"/>
          <w:szCs w:val="26"/>
          <w:u w:val="single"/>
        </w:rPr>
      </w:pPr>
      <w:r w:rsidRPr="00CB317B">
        <w:rPr>
          <w:spacing w:val="-10"/>
          <w:sz w:val="26"/>
          <w:szCs w:val="26"/>
          <w:u w:val="single"/>
        </w:rPr>
        <w:t>Quy cách kỹ thuật của cáp dùng đầu nối:</w:t>
      </w:r>
    </w:p>
    <w:p w14:paraId="4FF95FEC"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lastRenderedPageBreak/>
        <w:t>Loại: 0.6/1 kV-2x6, 2x10, 2x16, 4x6, 4x10, 3x16+1x10, 3x25+1x16, 3x50+1x25mm</w:t>
      </w:r>
      <w:r w:rsidRPr="00CB317B">
        <w:rPr>
          <w:spacing w:val="-10"/>
          <w:sz w:val="26"/>
          <w:szCs w:val="26"/>
          <w:vertAlign w:val="superscript"/>
        </w:rPr>
        <w:t>2</w:t>
      </w:r>
      <w:r w:rsidRPr="00CB317B">
        <w:rPr>
          <w:spacing w:val="-10"/>
          <w:sz w:val="26"/>
          <w:szCs w:val="26"/>
        </w:rPr>
        <w:t>, 3x70+1x35 mm</w:t>
      </w:r>
      <w:r w:rsidRPr="00CB317B">
        <w:rPr>
          <w:spacing w:val="-10"/>
          <w:sz w:val="26"/>
          <w:szCs w:val="26"/>
          <w:vertAlign w:val="superscript"/>
        </w:rPr>
        <w:t>2</w:t>
      </w:r>
      <w:r w:rsidRPr="00CB317B">
        <w:rPr>
          <w:spacing w:val="-10"/>
          <w:sz w:val="26"/>
          <w:szCs w:val="26"/>
        </w:rPr>
        <w:t>, 3x95+1x50mm</w:t>
      </w:r>
      <w:r w:rsidRPr="00CB317B">
        <w:rPr>
          <w:spacing w:val="-10"/>
          <w:sz w:val="26"/>
          <w:szCs w:val="26"/>
          <w:vertAlign w:val="superscript"/>
        </w:rPr>
        <w:t>2</w:t>
      </w:r>
      <w:r w:rsidRPr="00CB317B">
        <w:rPr>
          <w:spacing w:val="-10"/>
          <w:sz w:val="26"/>
          <w:szCs w:val="26"/>
        </w:rPr>
        <w:t>,</w:t>
      </w:r>
      <w:r w:rsidRPr="00CB317B">
        <w:rPr>
          <w:b/>
          <w:spacing w:val="-10"/>
          <w:sz w:val="26"/>
          <w:szCs w:val="26"/>
        </w:rPr>
        <w:t xml:space="preserve"> </w:t>
      </w:r>
      <w:r w:rsidRPr="00CB317B">
        <w:rPr>
          <w:spacing w:val="-10"/>
          <w:sz w:val="26"/>
          <w:szCs w:val="26"/>
        </w:rPr>
        <w:t>3x120+1x70 mm</w:t>
      </w:r>
      <w:r w:rsidRPr="00CB317B">
        <w:rPr>
          <w:spacing w:val="-10"/>
          <w:sz w:val="26"/>
          <w:szCs w:val="26"/>
          <w:vertAlign w:val="superscript"/>
        </w:rPr>
        <w:t>2</w:t>
      </w:r>
      <w:r w:rsidRPr="00CB317B">
        <w:rPr>
          <w:b/>
          <w:spacing w:val="-10"/>
          <w:sz w:val="26"/>
          <w:szCs w:val="26"/>
        </w:rPr>
        <w:t xml:space="preserve">, </w:t>
      </w:r>
      <w:r w:rsidRPr="00CB317B">
        <w:rPr>
          <w:spacing w:val="-10"/>
          <w:sz w:val="26"/>
          <w:szCs w:val="26"/>
        </w:rPr>
        <w:t>3x150+1x95 mm</w:t>
      </w:r>
      <w:r w:rsidRPr="00CB317B">
        <w:rPr>
          <w:spacing w:val="-10"/>
          <w:sz w:val="26"/>
          <w:szCs w:val="26"/>
          <w:vertAlign w:val="superscript"/>
        </w:rPr>
        <w:t>2</w:t>
      </w:r>
      <w:r w:rsidRPr="00CB317B">
        <w:rPr>
          <w:spacing w:val="-10"/>
          <w:sz w:val="26"/>
          <w:szCs w:val="26"/>
        </w:rPr>
        <w:t>, 3x185+1x95 mm</w:t>
      </w:r>
      <w:r w:rsidRPr="00CB317B">
        <w:rPr>
          <w:spacing w:val="-10"/>
          <w:sz w:val="26"/>
          <w:szCs w:val="26"/>
          <w:vertAlign w:val="superscript"/>
        </w:rPr>
        <w:t>2</w:t>
      </w:r>
      <w:r w:rsidRPr="00CB317B">
        <w:rPr>
          <w:spacing w:val="-10"/>
          <w:sz w:val="26"/>
          <w:szCs w:val="26"/>
        </w:rPr>
        <w:t>, 3x240+1x120 mm</w:t>
      </w:r>
      <w:r w:rsidRPr="00CB317B">
        <w:rPr>
          <w:spacing w:val="-10"/>
          <w:sz w:val="26"/>
          <w:szCs w:val="26"/>
          <w:vertAlign w:val="superscript"/>
        </w:rPr>
        <w:t>2</w:t>
      </w:r>
      <w:r w:rsidRPr="00CB317B">
        <w:rPr>
          <w:spacing w:val="-10"/>
          <w:sz w:val="26"/>
          <w:szCs w:val="26"/>
        </w:rPr>
        <w:t xml:space="preserve">  được chế tạo theo IEC 60502-1. </w:t>
      </w:r>
    </w:p>
    <w:p w14:paraId="2CE1CEE1" w14:textId="77777777" w:rsidR="00743F78" w:rsidRPr="00CB317B" w:rsidRDefault="00743F78">
      <w:pPr>
        <w:numPr>
          <w:ilvl w:val="1"/>
          <w:numId w:val="414"/>
        </w:numPr>
        <w:tabs>
          <w:tab w:val="num" w:pos="374"/>
          <w:tab w:val="num" w:pos="547"/>
        </w:tabs>
        <w:spacing w:line="264" w:lineRule="auto"/>
        <w:ind w:left="0" w:firstLine="0"/>
        <w:contextualSpacing/>
        <w:jc w:val="both"/>
        <w:rPr>
          <w:spacing w:val="-10"/>
          <w:sz w:val="26"/>
          <w:szCs w:val="26"/>
        </w:rPr>
      </w:pPr>
      <w:r w:rsidRPr="00CB317B">
        <w:rPr>
          <w:spacing w:val="-10"/>
          <w:sz w:val="26"/>
          <w:szCs w:val="26"/>
        </w:rPr>
        <w:t>Vật liệu làm ruột dẫn điện:  Đồng hoặc nhôm (khi mua sắm phải yêu cầu cụ thể đồng hoặc nhôm)</w:t>
      </w:r>
    </w:p>
    <w:p w14:paraId="6DCA6806"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 xml:space="preserve">Vật liệu cách điện: XLPE hay EPR  </w:t>
      </w:r>
    </w:p>
    <w:p w14:paraId="0905A9AA"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 xml:space="preserve">Lớp giáp:  Theo IEC 60502-1 </w:t>
      </w:r>
    </w:p>
    <w:p w14:paraId="394A9F6C" w14:textId="6BD218E1" w:rsidR="00743F78" w:rsidRPr="00CB317B" w:rsidRDefault="00003F17">
      <w:pPr>
        <w:numPr>
          <w:ilvl w:val="0"/>
          <w:numId w:val="412"/>
        </w:numPr>
        <w:tabs>
          <w:tab w:val="clear" w:pos="900"/>
          <w:tab w:val="num" w:pos="374"/>
        </w:tabs>
        <w:spacing w:line="264" w:lineRule="auto"/>
        <w:ind w:hanging="900"/>
        <w:contextualSpacing/>
        <w:jc w:val="both"/>
        <w:rPr>
          <w:spacing w:val="-10"/>
          <w:sz w:val="26"/>
          <w:szCs w:val="26"/>
          <w:u w:val="single"/>
        </w:rPr>
      </w:pPr>
      <w:r>
        <w:rPr>
          <w:spacing w:val="-10"/>
          <w:sz w:val="26"/>
          <w:szCs w:val="26"/>
          <w:u w:val="single"/>
        </w:rPr>
        <w:t>Đặc tính kỹ thuật</w:t>
      </w:r>
      <w:r w:rsidR="00743F78" w:rsidRPr="00CB317B">
        <w:rPr>
          <w:spacing w:val="-10"/>
          <w:sz w:val="26"/>
          <w:szCs w:val="26"/>
          <w:u w:val="single"/>
        </w:rPr>
        <w:t>:</w:t>
      </w:r>
    </w:p>
    <w:p w14:paraId="7ED2C2B4"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 xml:space="preserve">Độ bền điện áp tần số công nghiệp ở điều kiện khô: 4 kV/1phút  </w:t>
      </w:r>
    </w:p>
    <w:p w14:paraId="768476BD"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lang w:val="da-DK"/>
        </w:rPr>
      </w:pPr>
      <w:r w:rsidRPr="00CB317B">
        <w:rPr>
          <w:spacing w:val="-10"/>
          <w:sz w:val="26"/>
          <w:szCs w:val="26"/>
          <w:lang w:val="da-DK"/>
        </w:rPr>
        <w:t xml:space="preserve">Điện trở cách điện: </w:t>
      </w:r>
      <w:r w:rsidRPr="00CB317B">
        <w:rPr>
          <w:spacing w:val="-10"/>
          <w:sz w:val="26"/>
          <w:szCs w:val="26"/>
        </w:rPr>
        <w:sym w:font="Symbol" w:char="F0B3"/>
      </w:r>
      <w:r w:rsidRPr="00CB317B">
        <w:rPr>
          <w:spacing w:val="-10"/>
          <w:sz w:val="26"/>
          <w:szCs w:val="26"/>
        </w:rPr>
        <w:t xml:space="preserve"> 10 M</w:t>
      </w:r>
      <w:r w:rsidRPr="00CB317B">
        <w:rPr>
          <w:spacing w:val="-10"/>
          <w:sz w:val="26"/>
          <w:szCs w:val="26"/>
        </w:rPr>
        <w:sym w:font="Symbol" w:char="F057"/>
      </w:r>
    </w:p>
    <w:p w14:paraId="52CC1A88"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lang w:val="da-DK"/>
        </w:rPr>
      </w:pPr>
      <w:r w:rsidRPr="00CB317B">
        <w:rPr>
          <w:spacing w:val="-10"/>
          <w:sz w:val="26"/>
          <w:szCs w:val="26"/>
          <w:lang w:val="da-DK"/>
        </w:rPr>
        <w:t>Đầu cáp có thể vận hành ở vị trí ướt.</w:t>
      </w:r>
    </w:p>
    <w:p w14:paraId="7B22C691" w14:textId="77777777" w:rsidR="00743F78" w:rsidRPr="00CB317B" w:rsidRDefault="00743F78">
      <w:pPr>
        <w:numPr>
          <w:ilvl w:val="1"/>
          <w:numId w:val="52"/>
        </w:numPr>
        <w:tabs>
          <w:tab w:val="num" w:pos="374"/>
          <w:tab w:val="num" w:pos="547"/>
        </w:tabs>
        <w:spacing w:line="264" w:lineRule="auto"/>
        <w:ind w:left="0" w:firstLine="0"/>
        <w:contextualSpacing/>
        <w:jc w:val="both"/>
        <w:rPr>
          <w:spacing w:val="-10"/>
          <w:sz w:val="26"/>
          <w:szCs w:val="26"/>
          <w:lang w:val="da-DK"/>
        </w:rPr>
      </w:pPr>
      <w:r w:rsidRPr="00CB317B">
        <w:rPr>
          <w:spacing w:val="-10"/>
          <w:sz w:val="26"/>
          <w:szCs w:val="26"/>
          <w:lang w:val="da-DK"/>
        </w:rPr>
        <w:t>Khoảng cách rò tối thiểu: 25 mm/ kV</w:t>
      </w:r>
    </w:p>
    <w:p w14:paraId="0028AFDA" w14:textId="77777777" w:rsidR="00743F78" w:rsidRPr="00CB317B" w:rsidRDefault="00743F78">
      <w:pPr>
        <w:numPr>
          <w:ilvl w:val="0"/>
          <w:numId w:val="412"/>
        </w:numPr>
        <w:tabs>
          <w:tab w:val="clear" w:pos="900"/>
          <w:tab w:val="num" w:pos="374"/>
        </w:tabs>
        <w:spacing w:line="264" w:lineRule="auto"/>
        <w:ind w:hanging="900"/>
        <w:contextualSpacing/>
        <w:jc w:val="both"/>
        <w:rPr>
          <w:spacing w:val="-10"/>
          <w:sz w:val="26"/>
          <w:szCs w:val="26"/>
          <w:u w:val="single"/>
        </w:rPr>
      </w:pPr>
      <w:r w:rsidRPr="00CB317B">
        <w:rPr>
          <w:spacing w:val="-10"/>
          <w:sz w:val="26"/>
          <w:szCs w:val="26"/>
          <w:u w:val="single"/>
        </w:rPr>
        <w:t>Phụ kiện:</w:t>
      </w:r>
    </w:p>
    <w:p w14:paraId="33EEE562" w14:textId="77777777" w:rsidR="00743F78" w:rsidRPr="00CB317B" w:rsidRDefault="00743F78" w:rsidP="001E6339">
      <w:pPr>
        <w:spacing w:line="264" w:lineRule="auto"/>
        <w:ind w:left="360"/>
        <w:contextualSpacing/>
        <w:jc w:val="both"/>
        <w:rPr>
          <w:spacing w:val="-10"/>
          <w:sz w:val="26"/>
          <w:szCs w:val="26"/>
        </w:rPr>
      </w:pPr>
      <w:r w:rsidRPr="00CB317B">
        <w:rPr>
          <w:spacing w:val="-10"/>
          <w:sz w:val="26"/>
          <w:szCs w:val="26"/>
        </w:rPr>
        <w:t>Khi nối cáp đồng với áptômát hay thanh cái bằng đồng, phụ kiện đầu cosse làm bằng đồng.</w:t>
      </w:r>
    </w:p>
    <w:p w14:paraId="6EE2BA5D" w14:textId="77777777" w:rsidR="00743F78" w:rsidRPr="00CB317B" w:rsidRDefault="00743F78" w:rsidP="001E6339">
      <w:pPr>
        <w:spacing w:line="264" w:lineRule="auto"/>
        <w:ind w:left="360"/>
        <w:contextualSpacing/>
        <w:jc w:val="both"/>
        <w:rPr>
          <w:spacing w:val="-10"/>
          <w:sz w:val="26"/>
          <w:szCs w:val="26"/>
        </w:rPr>
      </w:pPr>
      <w:r w:rsidRPr="00CB317B">
        <w:rPr>
          <w:spacing w:val="-10"/>
          <w:sz w:val="26"/>
          <w:szCs w:val="26"/>
        </w:rPr>
        <w:t>Khi nối cáp nhôm với áptômát hay thanh cái bằng đồng, phần phụ kiện đầu cosse nối với lõi cáp nhôm làm bằng nhôm và phần phụ kiện đầu cosse nối với áptômát hay thanh cái bằng đồng làm bằng đồng.</w:t>
      </w:r>
    </w:p>
    <w:p w14:paraId="2CAED9F4" w14:textId="77777777" w:rsidR="00743F78" w:rsidRPr="00CB317B" w:rsidRDefault="00743F78" w:rsidP="001E6339">
      <w:pPr>
        <w:spacing w:line="264" w:lineRule="auto"/>
        <w:ind w:left="748" w:hanging="374"/>
        <w:contextualSpacing/>
        <w:jc w:val="both"/>
        <w:rPr>
          <w:spacing w:val="-10"/>
          <w:sz w:val="26"/>
          <w:szCs w:val="26"/>
        </w:rPr>
      </w:pPr>
      <w:r w:rsidRPr="00CB317B">
        <w:rPr>
          <w:spacing w:val="-10"/>
          <w:sz w:val="26"/>
          <w:szCs w:val="26"/>
        </w:rPr>
        <w:t>+ Đối với hộp đầu cáp 3x25+1x16 mm</w:t>
      </w:r>
      <w:r w:rsidRPr="00CB317B">
        <w:rPr>
          <w:spacing w:val="-10"/>
          <w:sz w:val="26"/>
          <w:szCs w:val="26"/>
          <w:vertAlign w:val="superscript"/>
        </w:rPr>
        <w:t>2</w:t>
      </w:r>
      <w:r w:rsidRPr="00CB317B">
        <w:rPr>
          <w:spacing w:val="-10"/>
          <w:sz w:val="26"/>
          <w:szCs w:val="26"/>
        </w:rPr>
        <w:t>: 3 đầu cosses 25mm</w:t>
      </w:r>
      <w:r w:rsidRPr="00CB317B">
        <w:rPr>
          <w:spacing w:val="-10"/>
          <w:sz w:val="26"/>
          <w:szCs w:val="26"/>
          <w:vertAlign w:val="superscript"/>
        </w:rPr>
        <w:t>2</w:t>
      </w:r>
      <w:r w:rsidRPr="00CB317B">
        <w:rPr>
          <w:spacing w:val="-10"/>
          <w:sz w:val="26"/>
          <w:szCs w:val="26"/>
        </w:rPr>
        <w:t xml:space="preserve"> và 1 đầu cosse 16 mm</w:t>
      </w:r>
      <w:r w:rsidRPr="00CB317B">
        <w:rPr>
          <w:spacing w:val="-10"/>
          <w:sz w:val="26"/>
          <w:szCs w:val="26"/>
          <w:vertAlign w:val="superscript"/>
        </w:rPr>
        <w:t>2</w:t>
      </w:r>
      <w:r w:rsidRPr="00CB317B">
        <w:rPr>
          <w:spacing w:val="-10"/>
          <w:sz w:val="26"/>
          <w:szCs w:val="26"/>
        </w:rPr>
        <w:t xml:space="preserve"> </w:t>
      </w:r>
    </w:p>
    <w:p w14:paraId="5FF3B567" w14:textId="77777777" w:rsidR="00743F78" w:rsidRPr="00CB317B" w:rsidRDefault="00743F78" w:rsidP="001E6339">
      <w:pPr>
        <w:spacing w:line="264" w:lineRule="auto"/>
        <w:ind w:left="748" w:hanging="374"/>
        <w:contextualSpacing/>
        <w:jc w:val="both"/>
        <w:rPr>
          <w:spacing w:val="-10"/>
          <w:sz w:val="26"/>
          <w:szCs w:val="26"/>
        </w:rPr>
      </w:pPr>
      <w:r w:rsidRPr="00CB317B">
        <w:rPr>
          <w:spacing w:val="-10"/>
          <w:sz w:val="26"/>
          <w:szCs w:val="26"/>
        </w:rPr>
        <w:t>+ Đối với hộp đầu cáp  3x50+1x25 mm</w:t>
      </w:r>
      <w:r w:rsidRPr="00CB317B">
        <w:rPr>
          <w:spacing w:val="-10"/>
          <w:sz w:val="26"/>
          <w:szCs w:val="26"/>
          <w:vertAlign w:val="superscript"/>
        </w:rPr>
        <w:t>2</w:t>
      </w:r>
      <w:r w:rsidRPr="00CB317B">
        <w:rPr>
          <w:spacing w:val="-10"/>
          <w:sz w:val="26"/>
          <w:szCs w:val="26"/>
        </w:rPr>
        <w:t>: 3 đầu cosses 50 mm</w:t>
      </w:r>
      <w:r w:rsidRPr="00CB317B">
        <w:rPr>
          <w:spacing w:val="-10"/>
          <w:sz w:val="26"/>
          <w:szCs w:val="26"/>
          <w:vertAlign w:val="superscript"/>
        </w:rPr>
        <w:t>2</w:t>
      </w:r>
      <w:r w:rsidRPr="00CB317B">
        <w:rPr>
          <w:spacing w:val="-10"/>
          <w:sz w:val="26"/>
          <w:szCs w:val="26"/>
        </w:rPr>
        <w:t xml:space="preserve"> và 1 đầu cosse  25 mm</w:t>
      </w:r>
      <w:r w:rsidRPr="00CB317B">
        <w:rPr>
          <w:spacing w:val="-10"/>
          <w:sz w:val="26"/>
          <w:szCs w:val="26"/>
          <w:vertAlign w:val="superscript"/>
        </w:rPr>
        <w:t>2</w:t>
      </w:r>
      <w:r w:rsidRPr="00CB317B">
        <w:rPr>
          <w:spacing w:val="-10"/>
          <w:sz w:val="26"/>
          <w:szCs w:val="26"/>
        </w:rPr>
        <w:t xml:space="preserve"> </w:t>
      </w:r>
    </w:p>
    <w:p w14:paraId="08790B51" w14:textId="6AFA35E1" w:rsidR="00743F78" w:rsidRPr="00CB317B" w:rsidRDefault="00743F78" w:rsidP="001E6339">
      <w:pPr>
        <w:spacing w:line="264" w:lineRule="auto"/>
        <w:ind w:left="748" w:hanging="374"/>
        <w:contextualSpacing/>
        <w:jc w:val="both"/>
        <w:rPr>
          <w:spacing w:val="-10"/>
          <w:sz w:val="26"/>
          <w:szCs w:val="26"/>
        </w:rPr>
      </w:pPr>
      <w:r w:rsidRPr="00CB317B">
        <w:rPr>
          <w:spacing w:val="-10"/>
          <w:sz w:val="26"/>
          <w:szCs w:val="26"/>
        </w:rPr>
        <w:t>+ Đối với hộp đầu cáp  3x95+1x70mm</w:t>
      </w:r>
      <w:r w:rsidRPr="00CB317B">
        <w:rPr>
          <w:spacing w:val="-10"/>
          <w:sz w:val="26"/>
          <w:szCs w:val="26"/>
          <w:vertAlign w:val="superscript"/>
        </w:rPr>
        <w:t>2</w:t>
      </w:r>
      <w:r w:rsidRPr="00CB317B">
        <w:rPr>
          <w:b/>
          <w:spacing w:val="-10"/>
          <w:sz w:val="26"/>
          <w:szCs w:val="26"/>
        </w:rPr>
        <w:t>:</w:t>
      </w:r>
      <w:r w:rsidRPr="00CB317B">
        <w:rPr>
          <w:spacing w:val="-10"/>
          <w:sz w:val="26"/>
          <w:szCs w:val="26"/>
        </w:rPr>
        <w:t xml:space="preserve"> 3 đầu cosses 95 mm</w:t>
      </w:r>
      <w:r w:rsidRPr="00CB317B">
        <w:rPr>
          <w:spacing w:val="-10"/>
          <w:sz w:val="26"/>
          <w:szCs w:val="26"/>
          <w:vertAlign w:val="superscript"/>
        </w:rPr>
        <w:t>2</w:t>
      </w:r>
      <w:r w:rsidRPr="00CB317B">
        <w:rPr>
          <w:spacing w:val="-10"/>
          <w:sz w:val="26"/>
          <w:szCs w:val="26"/>
        </w:rPr>
        <w:t xml:space="preserve"> và 1 đầu cosse 70 mm</w:t>
      </w:r>
      <w:r w:rsidRPr="00CB317B">
        <w:rPr>
          <w:spacing w:val="-10"/>
          <w:sz w:val="26"/>
          <w:szCs w:val="26"/>
          <w:vertAlign w:val="superscript"/>
        </w:rPr>
        <w:t>2</w:t>
      </w:r>
      <w:r w:rsidRPr="00CB317B">
        <w:rPr>
          <w:spacing w:val="-10"/>
          <w:sz w:val="26"/>
          <w:szCs w:val="26"/>
        </w:rPr>
        <w:t xml:space="preserve"> </w:t>
      </w:r>
    </w:p>
    <w:p w14:paraId="5EB5EE41" w14:textId="77777777" w:rsidR="00743F78" w:rsidRPr="00CB317B" w:rsidRDefault="00743F78" w:rsidP="001E6339">
      <w:pPr>
        <w:spacing w:line="264" w:lineRule="auto"/>
        <w:ind w:left="748" w:hanging="374"/>
        <w:contextualSpacing/>
        <w:jc w:val="both"/>
        <w:rPr>
          <w:spacing w:val="-10"/>
          <w:sz w:val="26"/>
          <w:szCs w:val="26"/>
        </w:rPr>
      </w:pPr>
      <w:r w:rsidRPr="00CB317B">
        <w:rPr>
          <w:spacing w:val="-10"/>
          <w:sz w:val="26"/>
          <w:szCs w:val="26"/>
        </w:rPr>
        <w:t>+ Đối với hộp đầu cáp  3x240+1x120mm</w:t>
      </w:r>
      <w:r w:rsidRPr="00CB317B">
        <w:rPr>
          <w:spacing w:val="-10"/>
          <w:sz w:val="26"/>
          <w:szCs w:val="26"/>
          <w:vertAlign w:val="superscript"/>
        </w:rPr>
        <w:t>2</w:t>
      </w:r>
      <w:r w:rsidRPr="00CB317B">
        <w:rPr>
          <w:spacing w:val="-10"/>
          <w:sz w:val="26"/>
          <w:szCs w:val="26"/>
        </w:rPr>
        <w:t>: 3 đầu cosses 240 mm</w:t>
      </w:r>
      <w:r w:rsidRPr="00CB317B">
        <w:rPr>
          <w:spacing w:val="-10"/>
          <w:sz w:val="26"/>
          <w:szCs w:val="26"/>
          <w:vertAlign w:val="superscript"/>
        </w:rPr>
        <w:t>2</w:t>
      </w:r>
      <w:r w:rsidRPr="00CB317B">
        <w:rPr>
          <w:spacing w:val="-10"/>
          <w:sz w:val="26"/>
          <w:szCs w:val="26"/>
        </w:rPr>
        <w:t xml:space="preserve"> và 1 đầu cosse 120 mm</w:t>
      </w:r>
      <w:r w:rsidRPr="00CB317B">
        <w:rPr>
          <w:spacing w:val="-10"/>
          <w:sz w:val="26"/>
          <w:szCs w:val="26"/>
          <w:vertAlign w:val="superscript"/>
        </w:rPr>
        <w:t>2</w:t>
      </w:r>
      <w:r w:rsidRPr="00CB317B">
        <w:rPr>
          <w:spacing w:val="-10"/>
          <w:sz w:val="26"/>
          <w:szCs w:val="26"/>
        </w:rPr>
        <w:t xml:space="preserve"> </w:t>
      </w:r>
    </w:p>
    <w:p w14:paraId="04821506" w14:textId="77777777" w:rsidR="00743F78" w:rsidRPr="00CB317B" w:rsidRDefault="00743F78">
      <w:pPr>
        <w:numPr>
          <w:ilvl w:val="0"/>
          <w:numId w:val="411"/>
        </w:numPr>
        <w:tabs>
          <w:tab w:val="clear" w:pos="720"/>
          <w:tab w:val="num" w:pos="561"/>
        </w:tabs>
        <w:spacing w:line="264" w:lineRule="auto"/>
        <w:contextualSpacing/>
        <w:rPr>
          <w:b/>
          <w:spacing w:val="-10"/>
          <w:sz w:val="26"/>
          <w:szCs w:val="26"/>
        </w:rPr>
      </w:pPr>
      <w:r w:rsidRPr="00CB317B">
        <w:rPr>
          <w:b/>
          <w:spacing w:val="-10"/>
          <w:sz w:val="26"/>
          <w:szCs w:val="26"/>
        </w:rPr>
        <w:t>CÁC HẠNG MỤC THỬ NGHIỆM ĐIỂN HÌNH:</w:t>
      </w:r>
    </w:p>
    <w:p w14:paraId="0D6D3FC1" w14:textId="77777777" w:rsidR="00743F78" w:rsidRPr="00CB317B" w:rsidRDefault="00743F78" w:rsidP="001E6339">
      <w:pPr>
        <w:spacing w:line="264" w:lineRule="auto"/>
        <w:contextualSpacing/>
        <w:rPr>
          <w:spacing w:val="-10"/>
          <w:sz w:val="26"/>
          <w:szCs w:val="26"/>
        </w:rPr>
      </w:pPr>
      <w:r w:rsidRPr="00CB317B">
        <w:rPr>
          <w:spacing w:val="-10"/>
          <w:sz w:val="26"/>
          <w:szCs w:val="26"/>
        </w:rPr>
        <w:t>Các hạng mục thử nghiệm điển hình phải đáp ứng các tiêu chuẩn quốc tế tương ứng.</w:t>
      </w:r>
    </w:p>
    <w:p w14:paraId="333387E9" w14:textId="77777777" w:rsidR="00743F78" w:rsidRPr="00CB317B" w:rsidRDefault="00743F78">
      <w:pPr>
        <w:numPr>
          <w:ilvl w:val="0"/>
          <w:numId w:val="411"/>
        </w:numPr>
        <w:tabs>
          <w:tab w:val="clear" w:pos="720"/>
          <w:tab w:val="num" w:pos="561"/>
        </w:tabs>
        <w:spacing w:line="264" w:lineRule="auto"/>
        <w:contextualSpacing/>
        <w:rPr>
          <w:b/>
          <w:spacing w:val="-10"/>
          <w:sz w:val="26"/>
          <w:szCs w:val="26"/>
        </w:rPr>
      </w:pPr>
      <w:r w:rsidRPr="00CB317B">
        <w:rPr>
          <w:b/>
          <w:spacing w:val="-10"/>
          <w:sz w:val="26"/>
          <w:szCs w:val="26"/>
        </w:rPr>
        <w:t>THỬ NGHIỆM NGHIỆM THU:</w:t>
      </w:r>
    </w:p>
    <w:p w14:paraId="5AF1C358" w14:textId="77777777" w:rsidR="00743F78" w:rsidRPr="00CB317B" w:rsidRDefault="00743F78">
      <w:pPr>
        <w:numPr>
          <w:ilvl w:val="0"/>
          <w:numId w:val="415"/>
        </w:numPr>
        <w:spacing w:line="264" w:lineRule="auto"/>
        <w:ind w:left="0" w:firstLine="360"/>
        <w:contextualSpacing/>
        <w:jc w:val="both"/>
        <w:rPr>
          <w:spacing w:val="-10"/>
          <w:sz w:val="26"/>
          <w:szCs w:val="26"/>
        </w:rPr>
      </w:pPr>
      <w:r w:rsidRPr="00CB317B">
        <w:rPr>
          <w:spacing w:val="-10"/>
          <w:sz w:val="26"/>
          <w:szCs w:val="26"/>
        </w:rPr>
        <w:t>Số lượng mẫu thử: Số lượng mẫu thử đủ để thử nghiệm theo trình tự thử nghiệm theo mục B và C.</w:t>
      </w:r>
    </w:p>
    <w:p w14:paraId="07DFEEAC" w14:textId="77777777" w:rsidR="00743F78" w:rsidRPr="00CB317B" w:rsidRDefault="00743F78">
      <w:pPr>
        <w:numPr>
          <w:ilvl w:val="0"/>
          <w:numId w:val="415"/>
        </w:numPr>
        <w:spacing w:line="264" w:lineRule="auto"/>
        <w:contextualSpacing/>
        <w:jc w:val="both"/>
        <w:rPr>
          <w:spacing w:val="-10"/>
          <w:sz w:val="26"/>
          <w:szCs w:val="26"/>
        </w:rPr>
      </w:pPr>
      <w:r w:rsidRPr="00CB317B">
        <w:rPr>
          <w:spacing w:val="-10"/>
          <w:sz w:val="26"/>
          <w:szCs w:val="26"/>
        </w:rPr>
        <w:t>Trình tự thử 1: Thử độ tăng nhiệt</w:t>
      </w:r>
    </w:p>
    <w:p w14:paraId="34D3FEF2" w14:textId="77777777" w:rsidR="00743F78" w:rsidRPr="00CB317B" w:rsidRDefault="00743F78">
      <w:pPr>
        <w:numPr>
          <w:ilvl w:val="0"/>
          <w:numId w:val="415"/>
        </w:numPr>
        <w:spacing w:line="264" w:lineRule="auto"/>
        <w:contextualSpacing/>
        <w:jc w:val="both"/>
        <w:rPr>
          <w:spacing w:val="-10"/>
          <w:sz w:val="26"/>
          <w:szCs w:val="26"/>
        </w:rPr>
      </w:pPr>
      <w:r w:rsidRPr="00CB317B">
        <w:rPr>
          <w:spacing w:val="-10"/>
          <w:sz w:val="26"/>
          <w:szCs w:val="26"/>
        </w:rPr>
        <w:t>Trình tự thử 2:</w:t>
      </w:r>
    </w:p>
    <w:p w14:paraId="43E8682D" w14:textId="77777777" w:rsidR="00743F78" w:rsidRPr="00CB317B" w:rsidRDefault="00743F78">
      <w:pPr>
        <w:numPr>
          <w:ilvl w:val="0"/>
          <w:numId w:val="410"/>
        </w:numPr>
        <w:tabs>
          <w:tab w:val="clear" w:pos="720"/>
          <w:tab w:val="num" w:pos="360"/>
        </w:tabs>
        <w:spacing w:line="264" w:lineRule="auto"/>
        <w:ind w:left="360"/>
        <w:contextualSpacing/>
        <w:jc w:val="both"/>
        <w:rPr>
          <w:spacing w:val="-10"/>
          <w:sz w:val="26"/>
          <w:szCs w:val="26"/>
        </w:rPr>
      </w:pPr>
      <w:r w:rsidRPr="00CB317B">
        <w:rPr>
          <w:spacing w:val="-10"/>
          <w:sz w:val="26"/>
          <w:szCs w:val="26"/>
        </w:rPr>
        <w:t xml:space="preserve">Thử điện áp AC ở 4 kV/1 phút (AC voltage withstand test)   </w:t>
      </w:r>
    </w:p>
    <w:p w14:paraId="45F14D28" w14:textId="77777777" w:rsidR="00743F78" w:rsidRPr="00CB317B" w:rsidRDefault="00743F78">
      <w:pPr>
        <w:numPr>
          <w:ilvl w:val="0"/>
          <w:numId w:val="410"/>
        </w:numPr>
        <w:tabs>
          <w:tab w:val="clear" w:pos="720"/>
          <w:tab w:val="num" w:pos="360"/>
        </w:tabs>
        <w:spacing w:line="264" w:lineRule="auto"/>
        <w:ind w:left="360"/>
        <w:contextualSpacing/>
        <w:jc w:val="both"/>
        <w:rPr>
          <w:spacing w:val="-10"/>
          <w:sz w:val="26"/>
          <w:szCs w:val="26"/>
        </w:rPr>
      </w:pPr>
      <w:r w:rsidRPr="00CB317B">
        <w:rPr>
          <w:spacing w:val="-10"/>
          <w:sz w:val="26"/>
          <w:szCs w:val="26"/>
        </w:rPr>
        <w:t xml:space="preserve">Đo điện trở cách điện ở điện áp &gt; 100V khi ngâm trong nước (Insulation resistance test in water bath)  </w:t>
      </w:r>
    </w:p>
    <w:p w14:paraId="5529C3F5" w14:textId="77777777" w:rsidR="00743F78" w:rsidRPr="00CB317B" w:rsidRDefault="00743F78">
      <w:pPr>
        <w:numPr>
          <w:ilvl w:val="0"/>
          <w:numId w:val="410"/>
        </w:numPr>
        <w:tabs>
          <w:tab w:val="clear" w:pos="720"/>
          <w:tab w:val="num" w:pos="360"/>
        </w:tabs>
        <w:spacing w:line="264" w:lineRule="auto"/>
        <w:ind w:left="360"/>
        <w:contextualSpacing/>
        <w:jc w:val="both"/>
        <w:rPr>
          <w:spacing w:val="-10"/>
          <w:sz w:val="26"/>
          <w:szCs w:val="26"/>
        </w:rPr>
      </w:pPr>
      <w:r w:rsidRPr="00CB317B">
        <w:rPr>
          <w:spacing w:val="-10"/>
          <w:sz w:val="26"/>
          <w:szCs w:val="26"/>
        </w:rPr>
        <w:t xml:space="preserve">Thử điện áp AC 4 kV/1 phút khi ngâm trong nước (AC voltage test in water bath)  </w:t>
      </w:r>
    </w:p>
    <w:p w14:paraId="3E4F7255" w14:textId="130C443D" w:rsidR="00743F78" w:rsidRPr="00CB317B" w:rsidRDefault="00743F78">
      <w:pPr>
        <w:numPr>
          <w:ilvl w:val="0"/>
          <w:numId w:val="411"/>
        </w:numPr>
        <w:tabs>
          <w:tab w:val="clear" w:pos="720"/>
          <w:tab w:val="num" w:pos="561"/>
        </w:tabs>
        <w:spacing w:line="264" w:lineRule="auto"/>
        <w:contextualSpacing/>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282"/>
        <w:gridCol w:w="3373"/>
        <w:gridCol w:w="1122"/>
      </w:tblGrid>
      <w:tr w:rsidR="007E6F7A" w:rsidRPr="00CB317B" w14:paraId="61DE4EE0" w14:textId="77777777" w:rsidTr="00743F78">
        <w:trPr>
          <w:trHeight w:val="699"/>
          <w:tblHeader/>
        </w:trPr>
        <w:tc>
          <w:tcPr>
            <w:tcW w:w="675" w:type="dxa"/>
            <w:vAlign w:val="center"/>
          </w:tcPr>
          <w:p w14:paraId="08E2090A" w14:textId="77777777" w:rsidR="00743F78" w:rsidRPr="00CB317B" w:rsidRDefault="00743F78" w:rsidP="001E6339">
            <w:pPr>
              <w:spacing w:line="264" w:lineRule="auto"/>
              <w:ind w:right="-101"/>
              <w:contextualSpacing/>
              <w:jc w:val="center"/>
              <w:rPr>
                <w:b/>
                <w:bCs/>
                <w:spacing w:val="-10"/>
                <w:sz w:val="26"/>
                <w:szCs w:val="26"/>
              </w:rPr>
            </w:pPr>
            <w:r w:rsidRPr="00CB317B">
              <w:rPr>
                <w:b/>
                <w:bCs/>
                <w:spacing w:val="-10"/>
                <w:sz w:val="26"/>
                <w:szCs w:val="26"/>
              </w:rPr>
              <w:t>STT</w:t>
            </w:r>
          </w:p>
        </w:tc>
        <w:tc>
          <w:tcPr>
            <w:tcW w:w="4282" w:type="dxa"/>
            <w:vAlign w:val="center"/>
          </w:tcPr>
          <w:p w14:paraId="62817629" w14:textId="77777777" w:rsidR="00743F78" w:rsidRPr="00CB317B" w:rsidRDefault="00743F78" w:rsidP="001E6339">
            <w:pPr>
              <w:spacing w:line="264" w:lineRule="auto"/>
              <w:contextualSpacing/>
              <w:jc w:val="center"/>
              <w:rPr>
                <w:b/>
                <w:bCs/>
                <w:spacing w:val="-10"/>
                <w:sz w:val="26"/>
                <w:szCs w:val="26"/>
              </w:rPr>
            </w:pPr>
            <w:r w:rsidRPr="00CB317B">
              <w:rPr>
                <w:b/>
                <w:bCs/>
                <w:spacing w:val="-10"/>
                <w:sz w:val="26"/>
                <w:szCs w:val="26"/>
              </w:rPr>
              <w:t>MÔ TẢ</w:t>
            </w:r>
          </w:p>
        </w:tc>
        <w:tc>
          <w:tcPr>
            <w:tcW w:w="3373" w:type="dxa"/>
            <w:vAlign w:val="center"/>
          </w:tcPr>
          <w:p w14:paraId="1B9EDF35" w14:textId="77777777" w:rsidR="00743F78" w:rsidRPr="00CB317B" w:rsidRDefault="00743F78" w:rsidP="001E6339">
            <w:pPr>
              <w:spacing w:line="264" w:lineRule="auto"/>
              <w:contextualSpacing/>
              <w:jc w:val="center"/>
              <w:rPr>
                <w:b/>
                <w:bCs/>
                <w:spacing w:val="-10"/>
                <w:sz w:val="26"/>
                <w:szCs w:val="26"/>
              </w:rPr>
            </w:pPr>
            <w:r w:rsidRPr="00CB317B">
              <w:rPr>
                <w:b/>
                <w:bCs/>
                <w:spacing w:val="-10"/>
                <w:sz w:val="26"/>
                <w:szCs w:val="26"/>
              </w:rPr>
              <w:t>YÊU CẦU</w:t>
            </w:r>
          </w:p>
        </w:tc>
        <w:tc>
          <w:tcPr>
            <w:tcW w:w="1122" w:type="dxa"/>
            <w:vAlign w:val="center"/>
          </w:tcPr>
          <w:p w14:paraId="38E5C5B4" w14:textId="77777777" w:rsidR="00743F78" w:rsidRPr="00CB317B" w:rsidRDefault="00743F78" w:rsidP="001E6339">
            <w:pPr>
              <w:spacing w:line="264" w:lineRule="auto"/>
              <w:contextualSpacing/>
              <w:jc w:val="center"/>
              <w:rPr>
                <w:b/>
                <w:bCs/>
                <w:spacing w:val="-10"/>
                <w:sz w:val="26"/>
                <w:szCs w:val="26"/>
              </w:rPr>
            </w:pPr>
            <w:r w:rsidRPr="00CB317B">
              <w:rPr>
                <w:b/>
                <w:bCs/>
                <w:spacing w:val="-10"/>
                <w:sz w:val="26"/>
                <w:szCs w:val="26"/>
              </w:rPr>
              <w:t>Chàu thầu</w:t>
            </w:r>
          </w:p>
        </w:tc>
      </w:tr>
      <w:tr w:rsidR="007E6F7A" w:rsidRPr="00CB317B" w14:paraId="0229182A" w14:textId="77777777" w:rsidTr="00743F78">
        <w:tc>
          <w:tcPr>
            <w:tcW w:w="675" w:type="dxa"/>
          </w:tcPr>
          <w:p w14:paraId="2884C1F7"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0811EB5D"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Nhà sản xuất</w:t>
            </w:r>
          </w:p>
          <w:p w14:paraId="327EFEF7"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Nước sản xuất</w:t>
            </w:r>
          </w:p>
          <w:p w14:paraId="4D081BB4"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Mã hiệu</w:t>
            </w:r>
          </w:p>
        </w:tc>
        <w:tc>
          <w:tcPr>
            <w:tcW w:w="3373" w:type="dxa"/>
          </w:tcPr>
          <w:p w14:paraId="4B1B974A" w14:textId="77777777" w:rsidR="00743F78" w:rsidRPr="00CB317B" w:rsidRDefault="00743F78" w:rsidP="001E6339">
            <w:pPr>
              <w:pStyle w:val="Heading5"/>
              <w:tabs>
                <w:tab w:val="left" w:pos="1530"/>
              </w:tabs>
              <w:spacing w:before="0" w:line="264" w:lineRule="auto"/>
              <w:ind w:left="0" w:firstLine="0"/>
              <w:contextualSpacing/>
              <w:jc w:val="center"/>
              <w:rPr>
                <w:rFonts w:ascii="Times New Roman" w:hAnsi="Times New Roman"/>
                <w:spacing w:val="-10"/>
                <w:sz w:val="26"/>
                <w:szCs w:val="26"/>
              </w:rPr>
            </w:pPr>
            <w:bookmarkStart w:id="497" w:name="_Toc203730813"/>
            <w:r w:rsidRPr="00CB317B">
              <w:rPr>
                <w:rFonts w:ascii="Times New Roman" w:hAnsi="Times New Roman"/>
                <w:spacing w:val="-10"/>
                <w:sz w:val="26"/>
                <w:szCs w:val="26"/>
              </w:rPr>
              <w:t>Nhà thầu phải trình bày các thông số này</w:t>
            </w:r>
            <w:bookmarkEnd w:id="497"/>
          </w:p>
        </w:tc>
        <w:tc>
          <w:tcPr>
            <w:tcW w:w="1122" w:type="dxa"/>
          </w:tcPr>
          <w:p w14:paraId="7C87D5FC"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7F2C502A" w14:textId="77777777" w:rsidTr="00743F78">
        <w:tc>
          <w:tcPr>
            <w:tcW w:w="675" w:type="dxa"/>
          </w:tcPr>
          <w:p w14:paraId="7D90C138"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355189DE"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Tuổi thọ thiết kế trung bình của hàng hóa chào thầu và điều kiện về chế độ vận hành để đảm bảo đạt được tuổi thọ của thiết kế</w:t>
            </w:r>
          </w:p>
        </w:tc>
        <w:tc>
          <w:tcPr>
            <w:tcW w:w="3373" w:type="dxa"/>
          </w:tcPr>
          <w:p w14:paraId="1422D242" w14:textId="77777777" w:rsidR="00743F78" w:rsidRPr="00CB317B" w:rsidRDefault="00743F78" w:rsidP="001E6339">
            <w:pPr>
              <w:pStyle w:val="Heading5"/>
              <w:tabs>
                <w:tab w:val="left" w:pos="1530"/>
              </w:tabs>
              <w:spacing w:before="0" w:line="264" w:lineRule="auto"/>
              <w:ind w:left="0" w:firstLine="0"/>
              <w:contextualSpacing/>
              <w:jc w:val="center"/>
              <w:rPr>
                <w:rFonts w:ascii="Times New Roman" w:hAnsi="Times New Roman"/>
                <w:spacing w:val="-10"/>
                <w:sz w:val="26"/>
                <w:szCs w:val="26"/>
              </w:rPr>
            </w:pPr>
            <w:bookmarkStart w:id="498" w:name="_Toc203730814"/>
            <w:r w:rsidRPr="00CB317B">
              <w:rPr>
                <w:rFonts w:ascii="Times New Roman" w:hAnsi="Times New Roman"/>
                <w:spacing w:val="-10"/>
                <w:sz w:val="26"/>
                <w:szCs w:val="26"/>
              </w:rPr>
              <w:t>Nhà thầu phải trình bày  thông số này</w:t>
            </w:r>
            <w:bookmarkEnd w:id="498"/>
          </w:p>
        </w:tc>
        <w:tc>
          <w:tcPr>
            <w:tcW w:w="1122" w:type="dxa"/>
          </w:tcPr>
          <w:p w14:paraId="16E8E1D4"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6B306725" w14:textId="77777777" w:rsidTr="00743F78">
        <w:tc>
          <w:tcPr>
            <w:tcW w:w="675" w:type="dxa"/>
          </w:tcPr>
          <w:p w14:paraId="620C4667"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0BF5D408"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Yêu cầu kỹ thuật chung</w:t>
            </w:r>
          </w:p>
        </w:tc>
        <w:tc>
          <w:tcPr>
            <w:tcW w:w="3373" w:type="dxa"/>
          </w:tcPr>
          <w:p w14:paraId="70D3FEFC" w14:textId="77777777" w:rsidR="00743F78" w:rsidRPr="00CB317B" w:rsidRDefault="00743F78" w:rsidP="001E6339">
            <w:pPr>
              <w:pStyle w:val="Heading5"/>
              <w:tabs>
                <w:tab w:val="left" w:pos="1530"/>
              </w:tabs>
              <w:spacing w:before="0" w:line="264" w:lineRule="auto"/>
              <w:ind w:left="0" w:firstLine="0"/>
              <w:contextualSpacing/>
              <w:jc w:val="center"/>
              <w:rPr>
                <w:rFonts w:ascii="Times New Roman" w:hAnsi="Times New Roman"/>
                <w:spacing w:val="-10"/>
                <w:sz w:val="26"/>
                <w:szCs w:val="26"/>
              </w:rPr>
            </w:pPr>
            <w:bookmarkStart w:id="499" w:name="_Toc203730815"/>
            <w:r w:rsidRPr="00CB317B">
              <w:rPr>
                <w:rFonts w:ascii="Times New Roman" w:hAnsi="Times New Roman"/>
                <w:spacing w:val="-10"/>
                <w:sz w:val="26"/>
                <w:szCs w:val="26"/>
              </w:rPr>
              <w:t>Đáp ứng phần</w:t>
            </w:r>
            <w:bookmarkEnd w:id="499"/>
            <w:r w:rsidRPr="00CB317B">
              <w:rPr>
                <w:rFonts w:ascii="Times New Roman" w:hAnsi="Times New Roman"/>
                <w:spacing w:val="-10"/>
                <w:sz w:val="26"/>
                <w:szCs w:val="26"/>
              </w:rPr>
              <w:t xml:space="preserve"> </w:t>
            </w:r>
          </w:p>
          <w:p w14:paraId="0FE9FFB6" w14:textId="77777777" w:rsidR="00743F78" w:rsidRPr="00CB317B" w:rsidRDefault="00743F78" w:rsidP="001E6339">
            <w:pPr>
              <w:pStyle w:val="Heading5"/>
              <w:tabs>
                <w:tab w:val="left" w:pos="1530"/>
              </w:tabs>
              <w:spacing w:before="0" w:line="264" w:lineRule="auto"/>
              <w:ind w:left="0" w:firstLine="0"/>
              <w:contextualSpacing/>
              <w:jc w:val="center"/>
              <w:rPr>
                <w:rFonts w:ascii="Times New Roman" w:hAnsi="Times New Roman"/>
                <w:spacing w:val="-10"/>
                <w:sz w:val="26"/>
                <w:szCs w:val="26"/>
              </w:rPr>
            </w:pPr>
            <w:bookmarkStart w:id="500" w:name="_Toc203730816"/>
            <w:r w:rsidRPr="00CB317B">
              <w:rPr>
                <w:rFonts w:ascii="Times New Roman" w:hAnsi="Times New Roman"/>
                <w:spacing w:val="-10"/>
                <w:sz w:val="26"/>
                <w:szCs w:val="26"/>
              </w:rPr>
              <w:t>“Yêu cầu kỹ thuật chung”</w:t>
            </w:r>
            <w:bookmarkEnd w:id="500"/>
          </w:p>
        </w:tc>
        <w:tc>
          <w:tcPr>
            <w:tcW w:w="1122" w:type="dxa"/>
          </w:tcPr>
          <w:p w14:paraId="1F03ADD4"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355786A2" w14:textId="77777777" w:rsidTr="00743F78">
        <w:tc>
          <w:tcPr>
            <w:tcW w:w="675" w:type="dxa"/>
          </w:tcPr>
          <w:p w14:paraId="3AF1DB12"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6B6E1947"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Giấy chứng nhận hệ thống quản lý chất lượng của nhà sản xuất (ISO hoặc tương đương)</w:t>
            </w:r>
          </w:p>
        </w:tc>
        <w:tc>
          <w:tcPr>
            <w:tcW w:w="3373" w:type="dxa"/>
          </w:tcPr>
          <w:p w14:paraId="79CCAD87" w14:textId="77777777" w:rsidR="00743F78" w:rsidRPr="00CB317B" w:rsidRDefault="00743F78" w:rsidP="001E6339">
            <w:pPr>
              <w:pStyle w:val="Heading5"/>
              <w:tabs>
                <w:tab w:val="left" w:pos="1530"/>
              </w:tabs>
              <w:spacing w:before="0" w:line="264" w:lineRule="auto"/>
              <w:ind w:left="0" w:firstLine="0"/>
              <w:contextualSpacing/>
              <w:jc w:val="center"/>
              <w:rPr>
                <w:rFonts w:ascii="Times New Roman" w:hAnsi="Times New Roman"/>
                <w:spacing w:val="-10"/>
                <w:sz w:val="26"/>
                <w:szCs w:val="26"/>
              </w:rPr>
            </w:pPr>
            <w:bookmarkStart w:id="501" w:name="_Toc203730817"/>
            <w:r w:rsidRPr="00CB317B">
              <w:rPr>
                <w:rFonts w:ascii="Times New Roman" w:hAnsi="Times New Roman"/>
                <w:spacing w:val="-10"/>
                <w:sz w:val="26"/>
                <w:szCs w:val="26"/>
              </w:rPr>
              <w:t>Cung cấp trong hồ sơ dự thầu</w:t>
            </w:r>
            <w:bookmarkEnd w:id="501"/>
          </w:p>
        </w:tc>
        <w:tc>
          <w:tcPr>
            <w:tcW w:w="1122" w:type="dxa"/>
          </w:tcPr>
          <w:p w14:paraId="3C2A143F"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68CAC1D2" w14:textId="77777777" w:rsidTr="00743F78">
        <w:tc>
          <w:tcPr>
            <w:tcW w:w="675" w:type="dxa"/>
          </w:tcPr>
          <w:p w14:paraId="79D4D535"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750442B8"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Tiêu chuẩn sản xuất và thử nghiệm</w:t>
            </w:r>
          </w:p>
        </w:tc>
        <w:tc>
          <w:tcPr>
            <w:tcW w:w="3373" w:type="dxa"/>
          </w:tcPr>
          <w:p w14:paraId="3F807F69"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Tiêu chuẩn quốc tế tương ứng.</w:t>
            </w:r>
          </w:p>
          <w:p w14:paraId="3FA4AEA5"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 xml:space="preserve">Nhà thầu phải trình bày thông tin này ở cột bên  </w:t>
            </w:r>
          </w:p>
        </w:tc>
        <w:tc>
          <w:tcPr>
            <w:tcW w:w="1122" w:type="dxa"/>
          </w:tcPr>
          <w:p w14:paraId="2BCCBF11"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4B15E6C4" w14:textId="77777777" w:rsidTr="00743F78">
        <w:tc>
          <w:tcPr>
            <w:tcW w:w="675" w:type="dxa"/>
          </w:tcPr>
          <w:p w14:paraId="457A7C8A" w14:textId="77777777" w:rsidR="00743F78" w:rsidRPr="00CB317B" w:rsidRDefault="00743F78" w:rsidP="001E6339">
            <w:pPr>
              <w:autoSpaceDE w:val="0"/>
              <w:autoSpaceDN w:val="0"/>
              <w:spacing w:line="264" w:lineRule="auto"/>
              <w:contextualSpacing/>
              <w:jc w:val="center"/>
              <w:rPr>
                <w:spacing w:val="-10"/>
                <w:sz w:val="26"/>
                <w:szCs w:val="26"/>
              </w:rPr>
            </w:pPr>
          </w:p>
        </w:tc>
        <w:tc>
          <w:tcPr>
            <w:tcW w:w="4282" w:type="dxa"/>
          </w:tcPr>
          <w:p w14:paraId="07089F84" w14:textId="77777777" w:rsidR="00743F78" w:rsidRPr="00CB317B" w:rsidRDefault="00743F78">
            <w:pPr>
              <w:numPr>
                <w:ilvl w:val="3"/>
                <w:numId w:val="409"/>
              </w:numPr>
              <w:tabs>
                <w:tab w:val="clear" w:pos="2880"/>
                <w:tab w:val="num" w:pos="585"/>
              </w:tabs>
              <w:spacing w:line="264" w:lineRule="auto"/>
              <w:ind w:hanging="2655"/>
              <w:contextualSpacing/>
              <w:jc w:val="both"/>
              <w:rPr>
                <w:b/>
                <w:spacing w:val="-10"/>
                <w:sz w:val="26"/>
                <w:szCs w:val="26"/>
                <w:u w:val="single"/>
              </w:rPr>
            </w:pPr>
            <w:r w:rsidRPr="00CB317B">
              <w:rPr>
                <w:b/>
                <w:spacing w:val="-10"/>
                <w:sz w:val="26"/>
                <w:szCs w:val="26"/>
                <w:u w:val="single"/>
              </w:rPr>
              <w:t>Cấu trúc:</w:t>
            </w:r>
          </w:p>
        </w:tc>
        <w:tc>
          <w:tcPr>
            <w:tcW w:w="3373" w:type="dxa"/>
          </w:tcPr>
          <w:p w14:paraId="70DC3536" w14:textId="77777777" w:rsidR="00743F78" w:rsidRPr="00CB317B" w:rsidRDefault="00743F78" w:rsidP="001E6339">
            <w:pPr>
              <w:spacing w:line="264" w:lineRule="auto"/>
              <w:contextualSpacing/>
              <w:jc w:val="center"/>
              <w:rPr>
                <w:spacing w:val="-10"/>
                <w:sz w:val="26"/>
                <w:szCs w:val="26"/>
              </w:rPr>
            </w:pPr>
          </w:p>
        </w:tc>
        <w:tc>
          <w:tcPr>
            <w:tcW w:w="1122" w:type="dxa"/>
          </w:tcPr>
          <w:p w14:paraId="4AF2438A"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20236BCC" w14:textId="77777777" w:rsidTr="00743F78">
        <w:tc>
          <w:tcPr>
            <w:tcW w:w="675" w:type="dxa"/>
          </w:tcPr>
          <w:p w14:paraId="2242BAAE"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75007801" w14:textId="77777777" w:rsidR="00743F78" w:rsidRPr="00CB317B" w:rsidRDefault="00743F78" w:rsidP="001E6339">
            <w:pPr>
              <w:spacing w:line="264" w:lineRule="auto"/>
              <w:contextualSpacing/>
              <w:jc w:val="both"/>
              <w:rPr>
                <w:spacing w:val="-10"/>
                <w:sz w:val="26"/>
                <w:szCs w:val="26"/>
                <w:u w:val="single"/>
              </w:rPr>
            </w:pPr>
            <w:r w:rsidRPr="00CB317B">
              <w:rPr>
                <w:spacing w:val="-10"/>
                <w:sz w:val="26"/>
                <w:szCs w:val="26"/>
              </w:rPr>
              <w:t xml:space="preserve">Loại </w:t>
            </w:r>
          </w:p>
        </w:tc>
        <w:tc>
          <w:tcPr>
            <w:tcW w:w="3373" w:type="dxa"/>
          </w:tcPr>
          <w:p w14:paraId="2E08B38D"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 xml:space="preserve">Co nguội, co nóng, sử dụng ngoài trời   </w:t>
            </w:r>
          </w:p>
        </w:tc>
        <w:tc>
          <w:tcPr>
            <w:tcW w:w="1122" w:type="dxa"/>
          </w:tcPr>
          <w:p w14:paraId="1EDD055C"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14660156" w14:textId="77777777" w:rsidTr="00743F78">
        <w:tc>
          <w:tcPr>
            <w:tcW w:w="675" w:type="dxa"/>
          </w:tcPr>
          <w:p w14:paraId="09EB2EA1"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1E688ED6"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Hộp đầu cáp có thể dùng để đấu nối cả hai loại cáp ngầm 1 kV cách điện XLPE hay EPR đến thanh cái đồng.</w:t>
            </w:r>
          </w:p>
        </w:tc>
        <w:tc>
          <w:tcPr>
            <w:tcW w:w="3373" w:type="dxa"/>
          </w:tcPr>
          <w:p w14:paraId="2C3C71FF"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Đáp ứng</w:t>
            </w:r>
          </w:p>
          <w:p w14:paraId="25EE1DB4" w14:textId="77777777" w:rsidR="00743F78" w:rsidRPr="00CB317B" w:rsidRDefault="00743F78" w:rsidP="001E6339">
            <w:pPr>
              <w:spacing w:line="264" w:lineRule="auto"/>
              <w:contextualSpacing/>
              <w:jc w:val="center"/>
              <w:rPr>
                <w:spacing w:val="-10"/>
                <w:sz w:val="26"/>
                <w:szCs w:val="26"/>
              </w:rPr>
            </w:pPr>
          </w:p>
        </w:tc>
        <w:tc>
          <w:tcPr>
            <w:tcW w:w="1122" w:type="dxa"/>
          </w:tcPr>
          <w:p w14:paraId="3AF6429B"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0F8F47AA" w14:textId="77777777" w:rsidTr="00743F78">
        <w:tc>
          <w:tcPr>
            <w:tcW w:w="675" w:type="dxa"/>
          </w:tcPr>
          <w:p w14:paraId="284E0F98"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55B8FB68"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Hộp đầu cáp bao gồm:</w:t>
            </w:r>
          </w:p>
          <w:p w14:paraId="34919FAC"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 Tất cả các vật tư cần thiết để khôi phục lại các lớp của cáp ngầm như lớp cách điện, lớp đệm, lớp giáp bảo vệ và lớp vỏ nhằm đảm bảo cấu trúc phần đầu cáp tương đương với cấu trúc cáp dùng trong đấu nối.</w:t>
            </w:r>
          </w:p>
          <w:p w14:paraId="51A7499F"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 Các giẻ lau và dung môi làm sạch</w:t>
            </w:r>
          </w:p>
        </w:tc>
        <w:tc>
          <w:tcPr>
            <w:tcW w:w="3373" w:type="dxa"/>
          </w:tcPr>
          <w:p w14:paraId="19C04530" w14:textId="77777777" w:rsidR="00743F78" w:rsidRPr="00CB317B" w:rsidRDefault="00743F78" w:rsidP="001E6339">
            <w:pPr>
              <w:spacing w:line="264" w:lineRule="auto"/>
              <w:contextualSpacing/>
              <w:jc w:val="center"/>
              <w:rPr>
                <w:spacing w:val="-10"/>
                <w:sz w:val="26"/>
                <w:szCs w:val="26"/>
              </w:rPr>
            </w:pPr>
          </w:p>
          <w:p w14:paraId="002AEF8C"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Đáp ứng</w:t>
            </w:r>
          </w:p>
          <w:p w14:paraId="0A348EAD" w14:textId="77777777" w:rsidR="00743F78" w:rsidRPr="00CB317B" w:rsidRDefault="00743F78" w:rsidP="001E6339">
            <w:pPr>
              <w:spacing w:line="264" w:lineRule="auto"/>
              <w:contextualSpacing/>
              <w:jc w:val="center"/>
              <w:rPr>
                <w:spacing w:val="-10"/>
                <w:sz w:val="26"/>
                <w:szCs w:val="26"/>
              </w:rPr>
            </w:pPr>
          </w:p>
          <w:p w14:paraId="1D523AE6" w14:textId="77777777" w:rsidR="00743F78" w:rsidRPr="00CB317B" w:rsidRDefault="00743F78" w:rsidP="001E6339">
            <w:pPr>
              <w:spacing w:line="264" w:lineRule="auto"/>
              <w:contextualSpacing/>
              <w:jc w:val="center"/>
              <w:rPr>
                <w:spacing w:val="-10"/>
                <w:sz w:val="26"/>
                <w:szCs w:val="26"/>
              </w:rPr>
            </w:pPr>
          </w:p>
          <w:p w14:paraId="76AA464F" w14:textId="77777777" w:rsidR="00743F78" w:rsidRPr="00CB317B" w:rsidRDefault="00743F78" w:rsidP="001E6339">
            <w:pPr>
              <w:spacing w:line="264" w:lineRule="auto"/>
              <w:contextualSpacing/>
              <w:jc w:val="center"/>
              <w:rPr>
                <w:spacing w:val="-10"/>
                <w:sz w:val="26"/>
                <w:szCs w:val="26"/>
              </w:rPr>
            </w:pPr>
          </w:p>
          <w:p w14:paraId="7D584190" w14:textId="77777777" w:rsidR="00743F78" w:rsidRPr="00CB317B" w:rsidRDefault="00743F78" w:rsidP="001E6339">
            <w:pPr>
              <w:spacing w:line="264" w:lineRule="auto"/>
              <w:contextualSpacing/>
              <w:jc w:val="center"/>
              <w:rPr>
                <w:spacing w:val="-10"/>
                <w:sz w:val="26"/>
                <w:szCs w:val="26"/>
              </w:rPr>
            </w:pPr>
          </w:p>
          <w:p w14:paraId="3DD83975" w14:textId="77777777" w:rsidR="00743F78" w:rsidRPr="00CB317B" w:rsidRDefault="00743F78" w:rsidP="001E6339">
            <w:pPr>
              <w:spacing w:line="264" w:lineRule="auto"/>
              <w:contextualSpacing/>
              <w:jc w:val="center"/>
              <w:rPr>
                <w:spacing w:val="-10"/>
                <w:sz w:val="26"/>
                <w:szCs w:val="26"/>
              </w:rPr>
            </w:pPr>
          </w:p>
          <w:p w14:paraId="2B2118FE" w14:textId="77777777" w:rsidR="00743F78" w:rsidRPr="00CB317B" w:rsidRDefault="00743F78" w:rsidP="001E6339">
            <w:pPr>
              <w:spacing w:line="264" w:lineRule="auto"/>
              <w:contextualSpacing/>
              <w:jc w:val="center"/>
              <w:rPr>
                <w:spacing w:val="-10"/>
                <w:sz w:val="26"/>
                <w:szCs w:val="26"/>
              </w:rPr>
            </w:pPr>
          </w:p>
          <w:p w14:paraId="2FC899CC"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Đáp ứng</w:t>
            </w:r>
          </w:p>
          <w:p w14:paraId="3DC0F290" w14:textId="77777777" w:rsidR="00743F78" w:rsidRPr="00CB317B" w:rsidRDefault="00743F78" w:rsidP="001E6339">
            <w:pPr>
              <w:spacing w:line="264" w:lineRule="auto"/>
              <w:contextualSpacing/>
              <w:rPr>
                <w:spacing w:val="-10"/>
                <w:sz w:val="26"/>
                <w:szCs w:val="26"/>
              </w:rPr>
            </w:pPr>
          </w:p>
        </w:tc>
        <w:tc>
          <w:tcPr>
            <w:tcW w:w="1122" w:type="dxa"/>
          </w:tcPr>
          <w:p w14:paraId="2E2654C8"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19080C11" w14:textId="77777777" w:rsidTr="00743F78">
        <w:tc>
          <w:tcPr>
            <w:tcW w:w="675" w:type="dxa"/>
          </w:tcPr>
          <w:p w14:paraId="06BCF16B"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1986533D"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Đầu cáp sau khi lắp đặt có thể vận hành ngay sau khi hoàn tất lắp đặt.</w:t>
            </w:r>
          </w:p>
        </w:tc>
        <w:tc>
          <w:tcPr>
            <w:tcW w:w="3373" w:type="dxa"/>
          </w:tcPr>
          <w:p w14:paraId="51341BEF"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Đáp ứng</w:t>
            </w:r>
          </w:p>
          <w:p w14:paraId="57207252" w14:textId="77777777" w:rsidR="00743F78" w:rsidRPr="00CB317B" w:rsidRDefault="00743F78" w:rsidP="001E6339">
            <w:pPr>
              <w:spacing w:line="264" w:lineRule="auto"/>
              <w:contextualSpacing/>
              <w:jc w:val="center"/>
              <w:rPr>
                <w:spacing w:val="-10"/>
                <w:sz w:val="26"/>
                <w:szCs w:val="26"/>
              </w:rPr>
            </w:pPr>
          </w:p>
        </w:tc>
        <w:tc>
          <w:tcPr>
            <w:tcW w:w="1122" w:type="dxa"/>
          </w:tcPr>
          <w:p w14:paraId="12CE8D1B"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2EA8C027" w14:textId="77777777" w:rsidTr="00743F78">
        <w:tc>
          <w:tcPr>
            <w:tcW w:w="675" w:type="dxa"/>
          </w:tcPr>
          <w:p w14:paraId="64C3B80C"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43789653"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Mỗi hộp đầu đáp được đóng gói trong hộp riêng biệt. Bên trong hộp  phải có danh mục chi tiết loại và số lượng vật tư mỗi loại bên trong hộp và bản hướng dẫn lắp đặt đầu cáp.</w:t>
            </w:r>
          </w:p>
        </w:tc>
        <w:tc>
          <w:tcPr>
            <w:tcW w:w="3373" w:type="dxa"/>
          </w:tcPr>
          <w:p w14:paraId="042BD28F"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Đáp ứng</w:t>
            </w:r>
          </w:p>
          <w:p w14:paraId="20397AB6" w14:textId="77777777" w:rsidR="00743F78" w:rsidRPr="00CB317B" w:rsidRDefault="00743F78" w:rsidP="001E6339">
            <w:pPr>
              <w:spacing w:line="264" w:lineRule="auto"/>
              <w:contextualSpacing/>
              <w:jc w:val="center"/>
              <w:rPr>
                <w:spacing w:val="-10"/>
                <w:sz w:val="26"/>
                <w:szCs w:val="26"/>
              </w:rPr>
            </w:pPr>
          </w:p>
        </w:tc>
        <w:tc>
          <w:tcPr>
            <w:tcW w:w="1122" w:type="dxa"/>
          </w:tcPr>
          <w:p w14:paraId="58256BE3"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32CA6CA9" w14:textId="77777777" w:rsidTr="00743F78">
        <w:tc>
          <w:tcPr>
            <w:tcW w:w="675" w:type="dxa"/>
          </w:tcPr>
          <w:p w14:paraId="1AE06619" w14:textId="77777777" w:rsidR="00743F78" w:rsidRPr="00CB317B" w:rsidRDefault="00743F78" w:rsidP="001E6339">
            <w:pPr>
              <w:autoSpaceDE w:val="0"/>
              <w:autoSpaceDN w:val="0"/>
              <w:spacing w:line="264" w:lineRule="auto"/>
              <w:contextualSpacing/>
              <w:jc w:val="center"/>
              <w:rPr>
                <w:spacing w:val="-10"/>
                <w:sz w:val="26"/>
                <w:szCs w:val="26"/>
              </w:rPr>
            </w:pPr>
          </w:p>
        </w:tc>
        <w:tc>
          <w:tcPr>
            <w:tcW w:w="4282" w:type="dxa"/>
          </w:tcPr>
          <w:p w14:paraId="2DB97CF6" w14:textId="77777777" w:rsidR="00743F78" w:rsidRPr="00CB317B" w:rsidRDefault="00743F78">
            <w:pPr>
              <w:numPr>
                <w:ilvl w:val="3"/>
                <w:numId w:val="409"/>
              </w:numPr>
              <w:tabs>
                <w:tab w:val="clear" w:pos="2880"/>
                <w:tab w:val="num" w:pos="585"/>
              </w:tabs>
              <w:spacing w:line="264" w:lineRule="auto"/>
              <w:ind w:left="585"/>
              <w:contextualSpacing/>
              <w:jc w:val="both"/>
              <w:rPr>
                <w:b/>
                <w:spacing w:val="-10"/>
                <w:sz w:val="26"/>
                <w:szCs w:val="26"/>
                <w:u w:val="single"/>
              </w:rPr>
            </w:pPr>
            <w:r w:rsidRPr="00CB317B">
              <w:rPr>
                <w:b/>
                <w:spacing w:val="-10"/>
                <w:sz w:val="26"/>
                <w:szCs w:val="26"/>
                <w:u w:val="single"/>
              </w:rPr>
              <w:t>Quy cách kỹ thuật của cáp dùng đầu nối:</w:t>
            </w:r>
          </w:p>
        </w:tc>
        <w:tc>
          <w:tcPr>
            <w:tcW w:w="3373" w:type="dxa"/>
          </w:tcPr>
          <w:p w14:paraId="3FFBC5D4" w14:textId="77777777" w:rsidR="00743F78" w:rsidRPr="00CB317B" w:rsidRDefault="00743F78" w:rsidP="001E6339">
            <w:pPr>
              <w:spacing w:line="264" w:lineRule="auto"/>
              <w:contextualSpacing/>
              <w:jc w:val="center"/>
              <w:rPr>
                <w:spacing w:val="-10"/>
                <w:sz w:val="26"/>
                <w:szCs w:val="26"/>
              </w:rPr>
            </w:pPr>
          </w:p>
        </w:tc>
        <w:tc>
          <w:tcPr>
            <w:tcW w:w="1122" w:type="dxa"/>
          </w:tcPr>
          <w:p w14:paraId="38E13566" w14:textId="77777777" w:rsidR="00743F78" w:rsidRPr="00CB317B" w:rsidRDefault="00743F78" w:rsidP="001E6339">
            <w:pPr>
              <w:spacing w:line="264" w:lineRule="auto"/>
              <w:contextualSpacing/>
              <w:jc w:val="center"/>
              <w:rPr>
                <w:spacing w:val="-10"/>
                <w:sz w:val="26"/>
                <w:szCs w:val="26"/>
              </w:rPr>
            </w:pPr>
          </w:p>
        </w:tc>
      </w:tr>
      <w:tr w:rsidR="007E6F7A" w:rsidRPr="00CB317B" w14:paraId="25793010" w14:textId="77777777" w:rsidTr="00743F78">
        <w:tc>
          <w:tcPr>
            <w:tcW w:w="675" w:type="dxa"/>
          </w:tcPr>
          <w:p w14:paraId="1AB76ABC"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098671E3" w14:textId="77777777" w:rsidR="00743F78" w:rsidRPr="00CB317B" w:rsidRDefault="00743F78" w:rsidP="001E6339">
            <w:pPr>
              <w:spacing w:line="264" w:lineRule="auto"/>
              <w:contextualSpacing/>
              <w:jc w:val="both"/>
              <w:rPr>
                <w:spacing w:val="-10"/>
                <w:sz w:val="26"/>
                <w:szCs w:val="26"/>
                <w:u w:val="single"/>
              </w:rPr>
            </w:pPr>
            <w:r w:rsidRPr="00CB317B">
              <w:rPr>
                <w:spacing w:val="-10"/>
                <w:sz w:val="26"/>
                <w:szCs w:val="26"/>
              </w:rPr>
              <w:t>Loại</w:t>
            </w:r>
          </w:p>
        </w:tc>
        <w:tc>
          <w:tcPr>
            <w:tcW w:w="3373" w:type="dxa"/>
          </w:tcPr>
          <w:p w14:paraId="05CBBECD" w14:textId="49DF07C3" w:rsidR="00743F78" w:rsidRPr="00CB317B" w:rsidRDefault="00743F78" w:rsidP="001E6339">
            <w:pPr>
              <w:spacing w:line="264" w:lineRule="auto"/>
              <w:contextualSpacing/>
              <w:jc w:val="center"/>
              <w:rPr>
                <w:spacing w:val="-10"/>
                <w:sz w:val="26"/>
                <w:szCs w:val="26"/>
              </w:rPr>
            </w:pPr>
            <w:r w:rsidRPr="00CB317B">
              <w:rPr>
                <w:spacing w:val="-10"/>
                <w:sz w:val="26"/>
                <w:szCs w:val="26"/>
              </w:rPr>
              <w:t>0.6/1 kV-3x25+1x16, 3x50+1x25 mm</w:t>
            </w:r>
            <w:r w:rsidRPr="00CB317B">
              <w:rPr>
                <w:spacing w:val="-10"/>
                <w:sz w:val="26"/>
                <w:szCs w:val="26"/>
                <w:vertAlign w:val="superscript"/>
              </w:rPr>
              <w:t>2</w:t>
            </w:r>
            <w:r w:rsidRPr="00CB317B">
              <w:rPr>
                <w:spacing w:val="-10"/>
                <w:sz w:val="26"/>
                <w:szCs w:val="26"/>
              </w:rPr>
              <w:t>, 3x95+1x70 mm</w:t>
            </w:r>
            <w:r w:rsidRPr="00CB317B">
              <w:rPr>
                <w:spacing w:val="-10"/>
                <w:sz w:val="26"/>
                <w:szCs w:val="26"/>
                <w:vertAlign w:val="superscript"/>
              </w:rPr>
              <w:t>2</w:t>
            </w:r>
            <w:r w:rsidRPr="00CB317B">
              <w:rPr>
                <w:spacing w:val="-10"/>
                <w:sz w:val="26"/>
                <w:szCs w:val="26"/>
              </w:rPr>
              <w:t>, 3x240+1x120mm</w:t>
            </w:r>
            <w:r w:rsidRPr="00CB317B">
              <w:rPr>
                <w:spacing w:val="-10"/>
                <w:sz w:val="26"/>
                <w:szCs w:val="26"/>
                <w:vertAlign w:val="superscript"/>
              </w:rPr>
              <w:t>2</w:t>
            </w:r>
            <w:r w:rsidRPr="00CB317B">
              <w:rPr>
                <w:spacing w:val="-10"/>
                <w:sz w:val="26"/>
                <w:szCs w:val="26"/>
              </w:rPr>
              <w:t xml:space="preserve">  được chế tạo theo IEC 60502-1. </w:t>
            </w:r>
          </w:p>
        </w:tc>
        <w:tc>
          <w:tcPr>
            <w:tcW w:w="1122" w:type="dxa"/>
          </w:tcPr>
          <w:p w14:paraId="74636DD3"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428927DA" w14:textId="77777777" w:rsidTr="00743F78">
        <w:tc>
          <w:tcPr>
            <w:tcW w:w="675" w:type="dxa"/>
          </w:tcPr>
          <w:p w14:paraId="3535ABC2"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670AF210"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 xml:space="preserve">Vật liệu làm ruột dẫn điện: </w:t>
            </w:r>
          </w:p>
        </w:tc>
        <w:tc>
          <w:tcPr>
            <w:tcW w:w="3373" w:type="dxa"/>
          </w:tcPr>
          <w:p w14:paraId="29F53FAF"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Đồng hoặc nhôm (khi mua sắm phải yêu cầu cụ thể đồng hoặc nhôm)</w:t>
            </w:r>
          </w:p>
        </w:tc>
        <w:tc>
          <w:tcPr>
            <w:tcW w:w="1122" w:type="dxa"/>
          </w:tcPr>
          <w:p w14:paraId="4098D751"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3967B880" w14:textId="77777777" w:rsidTr="00743F78">
        <w:tc>
          <w:tcPr>
            <w:tcW w:w="675" w:type="dxa"/>
          </w:tcPr>
          <w:p w14:paraId="22CA9F7A"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5254D786"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 xml:space="preserve">Vật liệu cách điện: </w:t>
            </w:r>
          </w:p>
        </w:tc>
        <w:tc>
          <w:tcPr>
            <w:tcW w:w="3373" w:type="dxa"/>
          </w:tcPr>
          <w:p w14:paraId="1BDCFF1B"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XLPE hay EPR</w:t>
            </w:r>
          </w:p>
        </w:tc>
        <w:tc>
          <w:tcPr>
            <w:tcW w:w="1122" w:type="dxa"/>
          </w:tcPr>
          <w:p w14:paraId="083376F8"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26FF1C02" w14:textId="77777777" w:rsidTr="00743F78">
        <w:tc>
          <w:tcPr>
            <w:tcW w:w="675" w:type="dxa"/>
          </w:tcPr>
          <w:p w14:paraId="5B1DC703"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2068A6FE" w14:textId="77777777" w:rsidR="00743F78" w:rsidRPr="00CB317B" w:rsidRDefault="00743F78" w:rsidP="001E6339">
            <w:pPr>
              <w:spacing w:line="264" w:lineRule="auto"/>
              <w:contextualSpacing/>
              <w:jc w:val="both"/>
              <w:rPr>
                <w:spacing w:val="-10"/>
                <w:sz w:val="26"/>
                <w:szCs w:val="26"/>
              </w:rPr>
            </w:pPr>
            <w:r w:rsidRPr="00CB317B">
              <w:rPr>
                <w:spacing w:val="-10"/>
                <w:sz w:val="26"/>
                <w:szCs w:val="26"/>
              </w:rPr>
              <w:t xml:space="preserve">Lớp giáp </w:t>
            </w:r>
          </w:p>
        </w:tc>
        <w:tc>
          <w:tcPr>
            <w:tcW w:w="3373" w:type="dxa"/>
          </w:tcPr>
          <w:p w14:paraId="69DB1D23"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 xml:space="preserve">Theo IEC 60502-1 </w:t>
            </w:r>
          </w:p>
        </w:tc>
        <w:tc>
          <w:tcPr>
            <w:tcW w:w="1122" w:type="dxa"/>
          </w:tcPr>
          <w:p w14:paraId="15F9B0C4"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54B18E77" w14:textId="77777777" w:rsidTr="00743F78">
        <w:tc>
          <w:tcPr>
            <w:tcW w:w="675" w:type="dxa"/>
          </w:tcPr>
          <w:p w14:paraId="23E2332C" w14:textId="77777777" w:rsidR="00743F78" w:rsidRPr="00CB317B" w:rsidRDefault="00743F78" w:rsidP="001E6339">
            <w:pPr>
              <w:autoSpaceDE w:val="0"/>
              <w:autoSpaceDN w:val="0"/>
              <w:spacing w:line="264" w:lineRule="auto"/>
              <w:contextualSpacing/>
              <w:jc w:val="center"/>
              <w:rPr>
                <w:spacing w:val="-10"/>
                <w:sz w:val="26"/>
                <w:szCs w:val="26"/>
              </w:rPr>
            </w:pPr>
          </w:p>
        </w:tc>
        <w:tc>
          <w:tcPr>
            <w:tcW w:w="4282" w:type="dxa"/>
          </w:tcPr>
          <w:p w14:paraId="37D1EC89" w14:textId="70382DD9" w:rsidR="00743F78" w:rsidRPr="00CB317B" w:rsidRDefault="00003F17">
            <w:pPr>
              <w:numPr>
                <w:ilvl w:val="3"/>
                <w:numId w:val="409"/>
              </w:numPr>
              <w:tabs>
                <w:tab w:val="clear" w:pos="2880"/>
                <w:tab w:val="num" w:pos="374"/>
                <w:tab w:val="num" w:pos="585"/>
              </w:tabs>
              <w:spacing w:line="264" w:lineRule="auto"/>
              <w:ind w:left="585"/>
              <w:contextualSpacing/>
              <w:jc w:val="both"/>
              <w:rPr>
                <w:spacing w:val="-10"/>
                <w:sz w:val="26"/>
                <w:szCs w:val="26"/>
                <w:u w:val="single"/>
              </w:rPr>
            </w:pPr>
            <w:r>
              <w:rPr>
                <w:spacing w:val="-10"/>
                <w:sz w:val="26"/>
                <w:szCs w:val="26"/>
                <w:u w:val="single"/>
              </w:rPr>
              <w:t>Đặc tính kỹ thuật</w:t>
            </w:r>
            <w:r w:rsidR="00743F78" w:rsidRPr="00CB317B">
              <w:rPr>
                <w:spacing w:val="-10"/>
                <w:sz w:val="26"/>
                <w:szCs w:val="26"/>
                <w:u w:val="single"/>
              </w:rPr>
              <w:t>:</w:t>
            </w:r>
          </w:p>
        </w:tc>
        <w:tc>
          <w:tcPr>
            <w:tcW w:w="3373" w:type="dxa"/>
          </w:tcPr>
          <w:p w14:paraId="0B6C1D8A" w14:textId="77777777" w:rsidR="00743F78" w:rsidRPr="00CB317B" w:rsidRDefault="00743F78" w:rsidP="001E6339">
            <w:pPr>
              <w:tabs>
                <w:tab w:val="num" w:pos="900"/>
              </w:tabs>
              <w:spacing w:line="264" w:lineRule="auto"/>
              <w:contextualSpacing/>
              <w:jc w:val="center"/>
              <w:rPr>
                <w:spacing w:val="-10"/>
                <w:sz w:val="26"/>
                <w:szCs w:val="26"/>
              </w:rPr>
            </w:pPr>
          </w:p>
        </w:tc>
        <w:tc>
          <w:tcPr>
            <w:tcW w:w="1122" w:type="dxa"/>
          </w:tcPr>
          <w:p w14:paraId="4DB5DB79" w14:textId="77777777" w:rsidR="00743F78" w:rsidRPr="00CB317B" w:rsidRDefault="00743F78" w:rsidP="001E6339">
            <w:pPr>
              <w:spacing w:line="264" w:lineRule="auto"/>
              <w:contextualSpacing/>
              <w:jc w:val="center"/>
              <w:rPr>
                <w:spacing w:val="-10"/>
                <w:sz w:val="26"/>
                <w:szCs w:val="26"/>
              </w:rPr>
            </w:pPr>
          </w:p>
        </w:tc>
      </w:tr>
      <w:tr w:rsidR="007E6F7A" w:rsidRPr="00CB317B" w14:paraId="25E21248" w14:textId="77777777" w:rsidTr="00743F78">
        <w:tc>
          <w:tcPr>
            <w:tcW w:w="675" w:type="dxa"/>
          </w:tcPr>
          <w:p w14:paraId="3AB35F72"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0E6167B1" w14:textId="77777777" w:rsidR="00743F78" w:rsidRPr="00CB317B" w:rsidRDefault="00743F78" w:rsidP="001E6339">
            <w:pPr>
              <w:spacing w:line="264" w:lineRule="auto"/>
              <w:contextualSpacing/>
              <w:jc w:val="both"/>
              <w:rPr>
                <w:spacing w:val="-10"/>
                <w:sz w:val="26"/>
                <w:szCs w:val="26"/>
                <w:u w:val="single"/>
              </w:rPr>
            </w:pPr>
            <w:r w:rsidRPr="00CB317B">
              <w:rPr>
                <w:spacing w:val="-10"/>
                <w:sz w:val="26"/>
                <w:szCs w:val="26"/>
              </w:rPr>
              <w:t xml:space="preserve">Độ bền điện áp tần số công nghiệp ở điều kiện khô </w:t>
            </w:r>
          </w:p>
        </w:tc>
        <w:tc>
          <w:tcPr>
            <w:tcW w:w="3373" w:type="dxa"/>
          </w:tcPr>
          <w:p w14:paraId="49D3AB85"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4 kV/10 M</w:t>
            </w:r>
            <w:r w:rsidRPr="00CB317B">
              <w:rPr>
                <w:spacing w:val="-10"/>
                <w:sz w:val="26"/>
                <w:szCs w:val="26"/>
              </w:rPr>
              <w:sym w:font="Symbol" w:char="F057"/>
            </w:r>
            <w:r w:rsidRPr="00CB317B">
              <w:rPr>
                <w:spacing w:val="-10"/>
                <w:sz w:val="26"/>
                <w:szCs w:val="26"/>
              </w:rPr>
              <w:t xml:space="preserve">1phút  </w:t>
            </w:r>
          </w:p>
        </w:tc>
        <w:tc>
          <w:tcPr>
            <w:tcW w:w="1122" w:type="dxa"/>
          </w:tcPr>
          <w:p w14:paraId="5867EC53"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4C6F4FB3" w14:textId="77777777" w:rsidTr="00743F78">
        <w:tc>
          <w:tcPr>
            <w:tcW w:w="675" w:type="dxa"/>
          </w:tcPr>
          <w:p w14:paraId="6CE41DBC"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06559D60" w14:textId="77777777" w:rsidR="00743F78" w:rsidRPr="00CB317B" w:rsidRDefault="00743F78" w:rsidP="001E6339">
            <w:pPr>
              <w:spacing w:line="264" w:lineRule="auto"/>
              <w:contextualSpacing/>
              <w:jc w:val="both"/>
              <w:rPr>
                <w:spacing w:val="-10"/>
                <w:sz w:val="26"/>
                <w:szCs w:val="26"/>
              </w:rPr>
            </w:pPr>
            <w:r w:rsidRPr="00CB317B">
              <w:rPr>
                <w:spacing w:val="-10"/>
                <w:sz w:val="26"/>
                <w:szCs w:val="26"/>
                <w:lang w:val="da-DK"/>
              </w:rPr>
              <w:t xml:space="preserve">Điện trở cách điện </w:t>
            </w:r>
          </w:p>
        </w:tc>
        <w:tc>
          <w:tcPr>
            <w:tcW w:w="3373" w:type="dxa"/>
          </w:tcPr>
          <w:p w14:paraId="1D832AE4"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sym w:font="Symbol" w:char="F0B3"/>
            </w:r>
            <w:r w:rsidRPr="00CB317B">
              <w:rPr>
                <w:spacing w:val="-10"/>
                <w:sz w:val="26"/>
                <w:szCs w:val="26"/>
              </w:rPr>
              <w:t xml:space="preserve"> 10 M</w:t>
            </w:r>
            <w:r w:rsidRPr="00CB317B">
              <w:rPr>
                <w:spacing w:val="-10"/>
                <w:sz w:val="26"/>
                <w:szCs w:val="26"/>
              </w:rPr>
              <w:sym w:font="Symbol" w:char="F057"/>
            </w:r>
          </w:p>
        </w:tc>
        <w:tc>
          <w:tcPr>
            <w:tcW w:w="1122" w:type="dxa"/>
          </w:tcPr>
          <w:p w14:paraId="4C113D73"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7ACC8BF1" w14:textId="77777777" w:rsidTr="00743F78">
        <w:tc>
          <w:tcPr>
            <w:tcW w:w="675" w:type="dxa"/>
          </w:tcPr>
          <w:p w14:paraId="65516795"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7EFFABFF" w14:textId="77777777" w:rsidR="00743F78" w:rsidRPr="00CB317B" w:rsidRDefault="00743F78" w:rsidP="001E6339">
            <w:pPr>
              <w:tabs>
                <w:tab w:val="num" w:pos="900"/>
              </w:tabs>
              <w:spacing w:line="264" w:lineRule="auto"/>
              <w:contextualSpacing/>
              <w:jc w:val="both"/>
              <w:rPr>
                <w:spacing w:val="-10"/>
                <w:sz w:val="26"/>
                <w:szCs w:val="26"/>
              </w:rPr>
            </w:pPr>
            <w:r w:rsidRPr="00CB317B">
              <w:rPr>
                <w:spacing w:val="-10"/>
                <w:sz w:val="26"/>
                <w:szCs w:val="26"/>
              </w:rPr>
              <w:t>Đầu cáp có thể vận hành ở vị trí ướt.</w:t>
            </w:r>
          </w:p>
        </w:tc>
        <w:tc>
          <w:tcPr>
            <w:tcW w:w="3373" w:type="dxa"/>
          </w:tcPr>
          <w:p w14:paraId="317652EB"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Đáp ứng</w:t>
            </w:r>
          </w:p>
        </w:tc>
        <w:tc>
          <w:tcPr>
            <w:tcW w:w="1122" w:type="dxa"/>
          </w:tcPr>
          <w:p w14:paraId="2357CFD3"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5B8B8951" w14:textId="77777777" w:rsidTr="00743F78">
        <w:tc>
          <w:tcPr>
            <w:tcW w:w="675" w:type="dxa"/>
          </w:tcPr>
          <w:p w14:paraId="1421A8E5"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6A5914E8" w14:textId="77777777" w:rsidR="00743F78" w:rsidRPr="00CB317B" w:rsidRDefault="00743F78" w:rsidP="001E6339">
            <w:pPr>
              <w:tabs>
                <w:tab w:val="num" w:pos="900"/>
              </w:tabs>
              <w:spacing w:line="264" w:lineRule="auto"/>
              <w:contextualSpacing/>
              <w:jc w:val="both"/>
              <w:rPr>
                <w:spacing w:val="-10"/>
                <w:sz w:val="26"/>
                <w:szCs w:val="26"/>
              </w:rPr>
            </w:pPr>
            <w:r w:rsidRPr="00CB317B">
              <w:rPr>
                <w:spacing w:val="-10"/>
                <w:sz w:val="26"/>
                <w:szCs w:val="26"/>
              </w:rPr>
              <w:t>Khoảng cách rò tối thiểu</w:t>
            </w:r>
          </w:p>
        </w:tc>
        <w:tc>
          <w:tcPr>
            <w:tcW w:w="3373" w:type="dxa"/>
          </w:tcPr>
          <w:p w14:paraId="7683FF90"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25 mm/ kV</w:t>
            </w:r>
          </w:p>
        </w:tc>
        <w:tc>
          <w:tcPr>
            <w:tcW w:w="1122" w:type="dxa"/>
          </w:tcPr>
          <w:p w14:paraId="40F03E1C"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4F8004A2" w14:textId="77777777" w:rsidTr="00743F78">
        <w:tc>
          <w:tcPr>
            <w:tcW w:w="675" w:type="dxa"/>
          </w:tcPr>
          <w:p w14:paraId="131FDDC4" w14:textId="77777777" w:rsidR="00743F78" w:rsidRPr="00CB317B" w:rsidRDefault="00743F78" w:rsidP="001E6339">
            <w:pPr>
              <w:autoSpaceDE w:val="0"/>
              <w:autoSpaceDN w:val="0"/>
              <w:spacing w:line="264" w:lineRule="auto"/>
              <w:contextualSpacing/>
              <w:jc w:val="center"/>
              <w:rPr>
                <w:spacing w:val="-10"/>
                <w:sz w:val="26"/>
                <w:szCs w:val="26"/>
              </w:rPr>
            </w:pPr>
          </w:p>
        </w:tc>
        <w:tc>
          <w:tcPr>
            <w:tcW w:w="4282" w:type="dxa"/>
          </w:tcPr>
          <w:p w14:paraId="488B6CEA" w14:textId="77777777" w:rsidR="00743F78" w:rsidRPr="00CB317B" w:rsidRDefault="00743F78">
            <w:pPr>
              <w:numPr>
                <w:ilvl w:val="3"/>
                <w:numId w:val="409"/>
              </w:numPr>
              <w:tabs>
                <w:tab w:val="clear" w:pos="2880"/>
                <w:tab w:val="num" w:pos="374"/>
                <w:tab w:val="num" w:pos="585"/>
              </w:tabs>
              <w:spacing w:line="264" w:lineRule="auto"/>
              <w:ind w:left="585"/>
              <w:contextualSpacing/>
              <w:jc w:val="both"/>
              <w:rPr>
                <w:spacing w:val="-10"/>
                <w:sz w:val="26"/>
                <w:szCs w:val="26"/>
                <w:u w:val="single"/>
              </w:rPr>
            </w:pPr>
            <w:r w:rsidRPr="00CB317B">
              <w:rPr>
                <w:spacing w:val="-10"/>
                <w:sz w:val="26"/>
                <w:szCs w:val="26"/>
                <w:u w:val="single"/>
              </w:rPr>
              <w:t>Phụ kiện:</w:t>
            </w:r>
          </w:p>
        </w:tc>
        <w:tc>
          <w:tcPr>
            <w:tcW w:w="3373" w:type="dxa"/>
          </w:tcPr>
          <w:p w14:paraId="27DE1624" w14:textId="77777777" w:rsidR="00743F78" w:rsidRPr="00CB317B" w:rsidRDefault="00743F78" w:rsidP="001E6339">
            <w:pPr>
              <w:tabs>
                <w:tab w:val="num" w:pos="900"/>
              </w:tabs>
              <w:spacing w:line="264" w:lineRule="auto"/>
              <w:contextualSpacing/>
              <w:jc w:val="center"/>
              <w:rPr>
                <w:spacing w:val="-10"/>
                <w:sz w:val="26"/>
                <w:szCs w:val="26"/>
              </w:rPr>
            </w:pPr>
          </w:p>
        </w:tc>
        <w:tc>
          <w:tcPr>
            <w:tcW w:w="1122" w:type="dxa"/>
          </w:tcPr>
          <w:p w14:paraId="0E042159" w14:textId="77777777" w:rsidR="00743F78" w:rsidRPr="00CB317B" w:rsidRDefault="00743F78" w:rsidP="001E6339">
            <w:pPr>
              <w:spacing w:line="264" w:lineRule="auto"/>
              <w:contextualSpacing/>
              <w:jc w:val="center"/>
              <w:rPr>
                <w:spacing w:val="-10"/>
                <w:sz w:val="26"/>
                <w:szCs w:val="26"/>
              </w:rPr>
            </w:pPr>
          </w:p>
        </w:tc>
      </w:tr>
      <w:tr w:rsidR="007E6F7A" w:rsidRPr="00CB317B" w14:paraId="627E2B98" w14:textId="77777777" w:rsidTr="00743F78">
        <w:tc>
          <w:tcPr>
            <w:tcW w:w="675" w:type="dxa"/>
          </w:tcPr>
          <w:p w14:paraId="7D3EA89E"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67D7B992" w14:textId="77777777" w:rsidR="00743F78" w:rsidRPr="00CB317B" w:rsidRDefault="00743F78" w:rsidP="001E6339">
            <w:pPr>
              <w:tabs>
                <w:tab w:val="num" w:pos="900"/>
              </w:tabs>
              <w:spacing w:line="264" w:lineRule="auto"/>
              <w:contextualSpacing/>
              <w:jc w:val="both"/>
              <w:rPr>
                <w:spacing w:val="-10"/>
                <w:sz w:val="26"/>
                <w:szCs w:val="26"/>
              </w:rPr>
            </w:pPr>
            <w:r w:rsidRPr="00CB317B">
              <w:rPr>
                <w:spacing w:val="-10"/>
                <w:sz w:val="26"/>
                <w:szCs w:val="26"/>
              </w:rPr>
              <w:t>Khi nối cáp đồng với áptômát hay thanh cái bằng đồng, phụ kiện đầu cosse làm bằng đồng.</w:t>
            </w:r>
          </w:p>
          <w:p w14:paraId="59F6FFC3" w14:textId="77777777" w:rsidR="00743F78" w:rsidRPr="00CB317B" w:rsidRDefault="00743F78" w:rsidP="001E6339">
            <w:pPr>
              <w:tabs>
                <w:tab w:val="num" w:pos="900"/>
              </w:tabs>
              <w:spacing w:line="264" w:lineRule="auto"/>
              <w:contextualSpacing/>
              <w:jc w:val="both"/>
              <w:rPr>
                <w:spacing w:val="-10"/>
                <w:sz w:val="26"/>
                <w:szCs w:val="26"/>
              </w:rPr>
            </w:pPr>
            <w:r w:rsidRPr="00CB317B">
              <w:rPr>
                <w:spacing w:val="-10"/>
                <w:sz w:val="26"/>
                <w:szCs w:val="26"/>
              </w:rPr>
              <w:t>Khi nối cáp nhôm với áptômát hay thanh cái bằng đồng, phần phụ kiện đầu cosse nối với lõi cáp nhôm làm bằng nhôm và phần phụ kiện đầu cosse nối với áptômát hay thanh cái bằng đồng làm bằng đồng.</w:t>
            </w:r>
          </w:p>
        </w:tc>
        <w:tc>
          <w:tcPr>
            <w:tcW w:w="3373" w:type="dxa"/>
          </w:tcPr>
          <w:p w14:paraId="73BEC0FD"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Đáp ứng</w:t>
            </w:r>
          </w:p>
          <w:p w14:paraId="77FEB25A" w14:textId="77777777" w:rsidR="00743F78" w:rsidRPr="00CB317B" w:rsidRDefault="00743F78" w:rsidP="001E6339">
            <w:pPr>
              <w:spacing w:line="264" w:lineRule="auto"/>
              <w:contextualSpacing/>
              <w:jc w:val="center"/>
              <w:rPr>
                <w:spacing w:val="-10"/>
                <w:sz w:val="26"/>
                <w:szCs w:val="26"/>
              </w:rPr>
            </w:pPr>
          </w:p>
          <w:p w14:paraId="010D1E0F" w14:textId="77777777" w:rsidR="00743F78" w:rsidRPr="00CB317B" w:rsidRDefault="00743F78" w:rsidP="001E6339">
            <w:pPr>
              <w:spacing w:line="264" w:lineRule="auto"/>
              <w:contextualSpacing/>
              <w:jc w:val="center"/>
              <w:rPr>
                <w:spacing w:val="-10"/>
                <w:sz w:val="26"/>
                <w:szCs w:val="26"/>
              </w:rPr>
            </w:pPr>
          </w:p>
          <w:p w14:paraId="6F46E68F"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Đáp ứng</w:t>
            </w:r>
          </w:p>
        </w:tc>
        <w:tc>
          <w:tcPr>
            <w:tcW w:w="1122" w:type="dxa"/>
          </w:tcPr>
          <w:p w14:paraId="0E07F63D"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r w:rsidR="007E6F7A" w:rsidRPr="00CB317B" w14:paraId="60FA2C82" w14:textId="77777777" w:rsidTr="00743F78">
        <w:tc>
          <w:tcPr>
            <w:tcW w:w="675" w:type="dxa"/>
          </w:tcPr>
          <w:p w14:paraId="1D5B5138" w14:textId="77777777" w:rsidR="00743F78" w:rsidRPr="00CB317B" w:rsidRDefault="00743F78">
            <w:pPr>
              <w:numPr>
                <w:ilvl w:val="0"/>
                <w:numId w:val="413"/>
              </w:numPr>
              <w:autoSpaceDE w:val="0"/>
              <w:autoSpaceDN w:val="0"/>
              <w:spacing w:line="264" w:lineRule="auto"/>
              <w:contextualSpacing/>
              <w:jc w:val="center"/>
              <w:rPr>
                <w:spacing w:val="-10"/>
                <w:sz w:val="26"/>
                <w:szCs w:val="26"/>
              </w:rPr>
            </w:pPr>
          </w:p>
        </w:tc>
        <w:tc>
          <w:tcPr>
            <w:tcW w:w="4282" w:type="dxa"/>
          </w:tcPr>
          <w:p w14:paraId="02030F3C" w14:textId="77777777" w:rsidR="00743F78" w:rsidRPr="00CB317B" w:rsidRDefault="00743F78" w:rsidP="001E6339">
            <w:pPr>
              <w:spacing w:line="264" w:lineRule="auto"/>
              <w:contextualSpacing/>
              <w:rPr>
                <w:spacing w:val="-10"/>
                <w:sz w:val="26"/>
                <w:szCs w:val="26"/>
              </w:rPr>
            </w:pPr>
            <w:r w:rsidRPr="00CB317B">
              <w:rPr>
                <w:spacing w:val="-10"/>
                <w:sz w:val="26"/>
                <w:szCs w:val="26"/>
              </w:rPr>
              <w:t>+ Đối với hộp đầu cáp 3x25+1x16 mm</w:t>
            </w:r>
            <w:r w:rsidRPr="00CB317B">
              <w:rPr>
                <w:spacing w:val="-10"/>
                <w:sz w:val="26"/>
                <w:szCs w:val="26"/>
                <w:vertAlign w:val="superscript"/>
              </w:rPr>
              <w:t>2</w:t>
            </w:r>
            <w:r w:rsidRPr="00CB317B">
              <w:rPr>
                <w:spacing w:val="-10"/>
                <w:sz w:val="26"/>
                <w:szCs w:val="26"/>
              </w:rPr>
              <w:t xml:space="preserve">  </w:t>
            </w:r>
          </w:p>
          <w:p w14:paraId="3225035D" w14:textId="77777777" w:rsidR="00743F78" w:rsidRPr="00CB317B" w:rsidRDefault="00743F78" w:rsidP="001E6339">
            <w:pPr>
              <w:spacing w:line="264" w:lineRule="auto"/>
              <w:contextualSpacing/>
              <w:rPr>
                <w:spacing w:val="-10"/>
                <w:sz w:val="26"/>
                <w:szCs w:val="26"/>
              </w:rPr>
            </w:pPr>
          </w:p>
          <w:p w14:paraId="4A6C1D14" w14:textId="77777777" w:rsidR="00743F78" w:rsidRPr="00CB317B" w:rsidRDefault="00743F78" w:rsidP="001E6339">
            <w:pPr>
              <w:spacing w:line="264" w:lineRule="auto"/>
              <w:contextualSpacing/>
              <w:rPr>
                <w:spacing w:val="-10"/>
                <w:sz w:val="26"/>
                <w:szCs w:val="26"/>
              </w:rPr>
            </w:pPr>
            <w:r w:rsidRPr="00CB317B">
              <w:rPr>
                <w:spacing w:val="-10"/>
                <w:sz w:val="26"/>
                <w:szCs w:val="26"/>
              </w:rPr>
              <w:t>+ Đối với hộp đầu cáp 3x50+1x25 mm</w:t>
            </w:r>
            <w:r w:rsidRPr="00CB317B">
              <w:rPr>
                <w:spacing w:val="-10"/>
                <w:sz w:val="26"/>
                <w:szCs w:val="26"/>
                <w:vertAlign w:val="superscript"/>
              </w:rPr>
              <w:t>2</w:t>
            </w:r>
            <w:r w:rsidRPr="00CB317B">
              <w:rPr>
                <w:spacing w:val="-10"/>
                <w:sz w:val="26"/>
                <w:szCs w:val="26"/>
              </w:rPr>
              <w:t xml:space="preserve">  </w:t>
            </w:r>
          </w:p>
          <w:p w14:paraId="7D7DE7B2" w14:textId="77777777" w:rsidR="00743F78" w:rsidRPr="00CB317B" w:rsidRDefault="00743F78" w:rsidP="001E6339">
            <w:pPr>
              <w:spacing w:line="264" w:lineRule="auto"/>
              <w:contextualSpacing/>
              <w:rPr>
                <w:spacing w:val="-10"/>
                <w:sz w:val="26"/>
                <w:szCs w:val="26"/>
              </w:rPr>
            </w:pPr>
          </w:p>
          <w:p w14:paraId="2F571756" w14:textId="55DE6F08" w:rsidR="00743F78" w:rsidRPr="00CB317B" w:rsidRDefault="00743F78" w:rsidP="001E6339">
            <w:pPr>
              <w:spacing w:line="264" w:lineRule="auto"/>
              <w:contextualSpacing/>
              <w:rPr>
                <w:b/>
                <w:spacing w:val="-10"/>
                <w:sz w:val="26"/>
                <w:szCs w:val="26"/>
              </w:rPr>
            </w:pPr>
            <w:r w:rsidRPr="00CB317B">
              <w:rPr>
                <w:spacing w:val="-10"/>
                <w:sz w:val="26"/>
                <w:szCs w:val="26"/>
              </w:rPr>
              <w:t>+ Đối với hộp đầu cáp 3x95+1x70mm</w:t>
            </w:r>
            <w:r w:rsidRPr="00CB317B">
              <w:rPr>
                <w:spacing w:val="-10"/>
                <w:sz w:val="26"/>
                <w:szCs w:val="26"/>
                <w:vertAlign w:val="superscript"/>
              </w:rPr>
              <w:t>2</w:t>
            </w:r>
            <w:r w:rsidRPr="00CB317B">
              <w:rPr>
                <w:b/>
                <w:spacing w:val="-10"/>
                <w:sz w:val="26"/>
                <w:szCs w:val="26"/>
              </w:rPr>
              <w:t xml:space="preserve"> </w:t>
            </w:r>
          </w:p>
          <w:p w14:paraId="5C63D2A6" w14:textId="77777777" w:rsidR="00743F78" w:rsidRPr="00CB317B" w:rsidRDefault="00743F78" w:rsidP="001E6339">
            <w:pPr>
              <w:spacing w:line="264" w:lineRule="auto"/>
              <w:contextualSpacing/>
              <w:rPr>
                <w:spacing w:val="-10"/>
                <w:sz w:val="26"/>
                <w:szCs w:val="26"/>
              </w:rPr>
            </w:pPr>
          </w:p>
          <w:p w14:paraId="3953AA89" w14:textId="3A9F9A31" w:rsidR="00743F78" w:rsidRPr="00CB317B" w:rsidRDefault="00743F78" w:rsidP="001E6339">
            <w:pPr>
              <w:spacing w:line="264" w:lineRule="auto"/>
              <w:contextualSpacing/>
              <w:rPr>
                <w:spacing w:val="-10"/>
                <w:sz w:val="26"/>
                <w:szCs w:val="26"/>
              </w:rPr>
            </w:pPr>
            <w:r w:rsidRPr="00CB317B">
              <w:rPr>
                <w:spacing w:val="-10"/>
                <w:sz w:val="26"/>
                <w:szCs w:val="26"/>
              </w:rPr>
              <w:t>+ Đối với hộp đầu cáp 3x240+1x120mm</w:t>
            </w:r>
            <w:r w:rsidRPr="00CB317B">
              <w:rPr>
                <w:spacing w:val="-10"/>
                <w:sz w:val="26"/>
                <w:szCs w:val="26"/>
                <w:vertAlign w:val="superscript"/>
              </w:rPr>
              <w:t>2</w:t>
            </w:r>
            <w:r w:rsidRPr="00CB317B">
              <w:rPr>
                <w:spacing w:val="-10"/>
                <w:sz w:val="26"/>
                <w:szCs w:val="26"/>
              </w:rPr>
              <w:t xml:space="preserve">  </w:t>
            </w:r>
          </w:p>
        </w:tc>
        <w:tc>
          <w:tcPr>
            <w:tcW w:w="3373" w:type="dxa"/>
          </w:tcPr>
          <w:p w14:paraId="2E0F44F4"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3 đầu cosses 25 mm</w:t>
            </w:r>
            <w:r w:rsidRPr="00CB317B">
              <w:rPr>
                <w:spacing w:val="-10"/>
                <w:sz w:val="26"/>
                <w:szCs w:val="26"/>
                <w:vertAlign w:val="superscript"/>
              </w:rPr>
              <w:t>2</w:t>
            </w:r>
            <w:r w:rsidRPr="00CB317B">
              <w:rPr>
                <w:spacing w:val="-10"/>
                <w:sz w:val="26"/>
                <w:szCs w:val="26"/>
              </w:rPr>
              <w:t xml:space="preserve"> </w:t>
            </w:r>
          </w:p>
          <w:p w14:paraId="1AD50BFA"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và 1 đầu cosse 16 mm</w:t>
            </w:r>
            <w:r w:rsidRPr="00CB317B">
              <w:rPr>
                <w:spacing w:val="-10"/>
                <w:sz w:val="26"/>
                <w:szCs w:val="26"/>
                <w:vertAlign w:val="superscript"/>
              </w:rPr>
              <w:t>2</w:t>
            </w:r>
            <w:r w:rsidRPr="00CB317B">
              <w:rPr>
                <w:spacing w:val="-10"/>
                <w:sz w:val="26"/>
                <w:szCs w:val="26"/>
              </w:rPr>
              <w:t xml:space="preserve"> </w:t>
            </w:r>
          </w:p>
          <w:p w14:paraId="7A39264C"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3 đầu cosses 50 mm</w:t>
            </w:r>
            <w:r w:rsidRPr="00CB317B">
              <w:rPr>
                <w:spacing w:val="-10"/>
                <w:sz w:val="26"/>
                <w:szCs w:val="26"/>
                <w:vertAlign w:val="superscript"/>
              </w:rPr>
              <w:t>2</w:t>
            </w:r>
            <w:r w:rsidRPr="00CB317B">
              <w:rPr>
                <w:spacing w:val="-10"/>
                <w:sz w:val="26"/>
                <w:szCs w:val="26"/>
              </w:rPr>
              <w:t xml:space="preserve"> </w:t>
            </w:r>
          </w:p>
          <w:p w14:paraId="7D7F1F73"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và 1 đầu cosse 25 mm</w:t>
            </w:r>
            <w:r w:rsidRPr="00CB317B">
              <w:rPr>
                <w:spacing w:val="-10"/>
                <w:sz w:val="26"/>
                <w:szCs w:val="26"/>
                <w:vertAlign w:val="superscript"/>
              </w:rPr>
              <w:t>2</w:t>
            </w:r>
            <w:r w:rsidRPr="00CB317B">
              <w:rPr>
                <w:spacing w:val="-10"/>
                <w:sz w:val="26"/>
                <w:szCs w:val="26"/>
              </w:rPr>
              <w:t xml:space="preserve"> </w:t>
            </w:r>
          </w:p>
          <w:p w14:paraId="2B8AA6A3"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3 đầu cosses 95 mm</w:t>
            </w:r>
            <w:r w:rsidRPr="00CB317B">
              <w:rPr>
                <w:spacing w:val="-10"/>
                <w:sz w:val="26"/>
                <w:szCs w:val="26"/>
                <w:vertAlign w:val="superscript"/>
              </w:rPr>
              <w:t>2</w:t>
            </w:r>
            <w:r w:rsidRPr="00CB317B">
              <w:rPr>
                <w:spacing w:val="-10"/>
                <w:sz w:val="26"/>
                <w:szCs w:val="26"/>
              </w:rPr>
              <w:t xml:space="preserve"> </w:t>
            </w:r>
          </w:p>
          <w:p w14:paraId="204CE8CD" w14:textId="693EE232"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và 1 đầu cosse 50 mm</w:t>
            </w:r>
            <w:r w:rsidRPr="00CB317B">
              <w:rPr>
                <w:spacing w:val="-10"/>
                <w:sz w:val="26"/>
                <w:szCs w:val="26"/>
                <w:vertAlign w:val="superscript"/>
              </w:rPr>
              <w:t>2</w:t>
            </w:r>
            <w:r w:rsidRPr="00CB317B">
              <w:rPr>
                <w:spacing w:val="-10"/>
                <w:sz w:val="26"/>
                <w:szCs w:val="26"/>
              </w:rPr>
              <w:t xml:space="preserve"> </w:t>
            </w:r>
          </w:p>
          <w:p w14:paraId="418BD36B"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3 đầu cosses 240 mm</w:t>
            </w:r>
            <w:r w:rsidRPr="00CB317B">
              <w:rPr>
                <w:spacing w:val="-10"/>
                <w:sz w:val="26"/>
                <w:szCs w:val="26"/>
                <w:vertAlign w:val="superscript"/>
              </w:rPr>
              <w:t>2</w:t>
            </w:r>
            <w:r w:rsidRPr="00CB317B">
              <w:rPr>
                <w:spacing w:val="-10"/>
                <w:sz w:val="26"/>
                <w:szCs w:val="26"/>
              </w:rPr>
              <w:t xml:space="preserve"> </w:t>
            </w:r>
          </w:p>
          <w:p w14:paraId="2C3A8CA2" w14:textId="77777777" w:rsidR="00743F78" w:rsidRPr="00CB317B" w:rsidRDefault="00743F78" w:rsidP="001E6339">
            <w:pPr>
              <w:tabs>
                <w:tab w:val="num" w:pos="900"/>
              </w:tabs>
              <w:spacing w:line="264" w:lineRule="auto"/>
              <w:contextualSpacing/>
              <w:jc w:val="center"/>
              <w:rPr>
                <w:spacing w:val="-10"/>
                <w:sz w:val="26"/>
                <w:szCs w:val="26"/>
              </w:rPr>
            </w:pPr>
            <w:r w:rsidRPr="00CB317B">
              <w:rPr>
                <w:spacing w:val="-10"/>
                <w:sz w:val="26"/>
                <w:szCs w:val="26"/>
              </w:rPr>
              <w:t>và 1 đầu cosse 120 mm</w:t>
            </w:r>
            <w:r w:rsidRPr="00CB317B">
              <w:rPr>
                <w:spacing w:val="-10"/>
                <w:sz w:val="26"/>
                <w:szCs w:val="26"/>
                <w:vertAlign w:val="superscript"/>
              </w:rPr>
              <w:t>2</w:t>
            </w:r>
            <w:r w:rsidRPr="00CB317B">
              <w:rPr>
                <w:spacing w:val="-10"/>
                <w:sz w:val="26"/>
                <w:szCs w:val="26"/>
              </w:rPr>
              <w:t xml:space="preserve"> </w:t>
            </w:r>
          </w:p>
        </w:tc>
        <w:tc>
          <w:tcPr>
            <w:tcW w:w="1122" w:type="dxa"/>
          </w:tcPr>
          <w:p w14:paraId="5D31F7BE" w14:textId="77777777" w:rsidR="00743F78" w:rsidRPr="00CB317B" w:rsidRDefault="00743F78" w:rsidP="001E6339">
            <w:pPr>
              <w:spacing w:line="264" w:lineRule="auto"/>
              <w:contextualSpacing/>
              <w:jc w:val="center"/>
              <w:rPr>
                <w:spacing w:val="-10"/>
                <w:sz w:val="26"/>
                <w:szCs w:val="26"/>
              </w:rPr>
            </w:pPr>
            <w:r w:rsidRPr="00CB317B">
              <w:rPr>
                <w:spacing w:val="-10"/>
                <w:sz w:val="26"/>
                <w:szCs w:val="26"/>
              </w:rPr>
              <w:t>(*)</w:t>
            </w:r>
          </w:p>
        </w:tc>
      </w:tr>
    </w:tbl>
    <w:p w14:paraId="788A540F" w14:textId="77777777" w:rsidR="00743F78" w:rsidRPr="00CB317B" w:rsidRDefault="00743F78" w:rsidP="001E6339">
      <w:pPr>
        <w:spacing w:line="264" w:lineRule="auto"/>
        <w:contextualSpacing/>
        <w:rPr>
          <w:i/>
          <w:spacing w:val="-10"/>
          <w:sz w:val="26"/>
          <w:szCs w:val="26"/>
        </w:rPr>
      </w:pPr>
      <w:r w:rsidRPr="00CB317B">
        <w:rPr>
          <w:spacing w:val="-10"/>
          <w:sz w:val="26"/>
          <w:szCs w:val="26"/>
        </w:rPr>
        <w:t xml:space="preserve"> (*)</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6DC7C5AC" w14:textId="77777777" w:rsidR="00743F78" w:rsidRPr="00CB317B" w:rsidRDefault="00743F78">
      <w:pPr>
        <w:numPr>
          <w:ilvl w:val="0"/>
          <w:numId w:val="411"/>
        </w:numPr>
        <w:tabs>
          <w:tab w:val="clear" w:pos="720"/>
          <w:tab w:val="num" w:pos="561"/>
        </w:tabs>
        <w:spacing w:line="264" w:lineRule="auto"/>
        <w:contextualSpacing/>
        <w:rPr>
          <w:b/>
          <w:spacing w:val="-10"/>
          <w:sz w:val="26"/>
          <w:szCs w:val="26"/>
        </w:rPr>
      </w:pPr>
      <w:r w:rsidRPr="00CB317B">
        <w:rPr>
          <w:b/>
          <w:spacing w:val="-10"/>
          <w:sz w:val="26"/>
          <w:szCs w:val="26"/>
        </w:rPr>
        <w:t>CÁC HẠNG MỤC THỬ NGHIỆM NGHIỆM THU</w:t>
      </w:r>
    </w:p>
    <w:p w14:paraId="23F74C00" w14:textId="77777777" w:rsidR="00743F78" w:rsidRPr="00CB317B" w:rsidRDefault="00743F78">
      <w:pPr>
        <w:numPr>
          <w:ilvl w:val="0"/>
          <w:numId w:val="416"/>
        </w:numPr>
        <w:tabs>
          <w:tab w:val="left" w:pos="1134"/>
        </w:tabs>
        <w:spacing w:line="264" w:lineRule="auto"/>
        <w:ind w:right="-81"/>
        <w:contextualSpacing/>
        <w:jc w:val="both"/>
        <w:rPr>
          <w:b/>
          <w:spacing w:val="-10"/>
          <w:sz w:val="26"/>
          <w:szCs w:val="26"/>
        </w:rPr>
      </w:pPr>
      <w:r w:rsidRPr="00CB317B">
        <w:rPr>
          <w:b/>
          <w:spacing w:val="-10"/>
          <w:sz w:val="26"/>
          <w:szCs w:val="26"/>
        </w:rPr>
        <w:t xml:space="preserve">Số lượng mẫu thử: </w:t>
      </w:r>
      <w:r w:rsidRPr="00CB317B">
        <w:rPr>
          <w:spacing w:val="-10"/>
          <w:sz w:val="26"/>
          <w:szCs w:val="26"/>
        </w:rPr>
        <w:t>Số lượng mẫu thử đủ để thử nghiệm các hạng mục thử nghiệm theo mục 2 cho mỗi loại hàng hóa.</w:t>
      </w:r>
    </w:p>
    <w:p w14:paraId="612B60DB" w14:textId="77777777" w:rsidR="00743F78" w:rsidRPr="00CB317B" w:rsidRDefault="00743F78">
      <w:pPr>
        <w:numPr>
          <w:ilvl w:val="0"/>
          <w:numId w:val="416"/>
        </w:numPr>
        <w:tabs>
          <w:tab w:val="left" w:pos="1134"/>
        </w:tabs>
        <w:spacing w:line="264" w:lineRule="auto"/>
        <w:ind w:left="0" w:right="-81" w:firstLine="720"/>
        <w:contextualSpacing/>
        <w:rPr>
          <w:b/>
          <w:spacing w:val="-10"/>
          <w:sz w:val="26"/>
          <w:szCs w:val="26"/>
        </w:rPr>
      </w:pPr>
      <w:r w:rsidRPr="00CB317B">
        <w:rPr>
          <w:b/>
          <w:spacing w:val="-10"/>
          <w:sz w:val="26"/>
          <w:szCs w:val="26"/>
        </w:rPr>
        <w:t>Hạng mục thử nghiệm:</w:t>
      </w:r>
    </w:p>
    <w:p w14:paraId="582FAEFD" w14:textId="77777777" w:rsidR="00743F78" w:rsidRPr="00CB317B" w:rsidRDefault="00743F78">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độ tăng nhiệt (Temperature rise test) (*)</w:t>
      </w:r>
    </w:p>
    <w:p w14:paraId="3858FC4C" w14:textId="77777777" w:rsidR="00743F78" w:rsidRPr="00CB317B" w:rsidRDefault="00743F78">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điện áp AC ở 4 kV/1 phút (AC voltage withstand test)  (*)</w:t>
      </w:r>
    </w:p>
    <w:p w14:paraId="48D3C806" w14:textId="77777777" w:rsidR="00743F78" w:rsidRPr="00CB317B" w:rsidRDefault="00743F78">
      <w:pPr>
        <w:pStyle w:val="BodyText3"/>
        <w:numPr>
          <w:ilvl w:val="0"/>
          <w:numId w:val="48"/>
        </w:numPr>
        <w:spacing w:after="0" w:line="264" w:lineRule="auto"/>
        <w:ind w:left="902" w:right="-79" w:hanging="345"/>
        <w:contextualSpacing/>
        <w:jc w:val="both"/>
        <w:rPr>
          <w:spacing w:val="-10"/>
          <w:sz w:val="26"/>
          <w:szCs w:val="26"/>
        </w:rPr>
      </w:pPr>
      <w:r w:rsidRPr="00CB317B">
        <w:rPr>
          <w:spacing w:val="-10"/>
          <w:sz w:val="26"/>
          <w:szCs w:val="26"/>
        </w:rPr>
        <w:t>Thử điện áp AC 4 kV/1 phút khi ngâm trong nước (AC voltage test in water bath) (*)</w:t>
      </w:r>
    </w:p>
    <w:p w14:paraId="1BAE02CF" w14:textId="62C12700" w:rsidR="0016281D"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502" w:name="_Toc203730818"/>
      <w:r>
        <w:rPr>
          <w:rFonts w:ascii="Times New Roman" w:hAnsi="Times New Roman"/>
          <w:spacing w:val="-10"/>
          <w:sz w:val="26"/>
          <w:szCs w:val="26"/>
          <w:lang w:val="fr-FR"/>
        </w:rPr>
        <w:t>Đặc tính kỹ thuật</w:t>
      </w:r>
      <w:r w:rsidR="0016281D" w:rsidRPr="00CB317B">
        <w:rPr>
          <w:rFonts w:ascii="Times New Roman" w:hAnsi="Times New Roman"/>
          <w:spacing w:val="-10"/>
          <w:sz w:val="26"/>
          <w:szCs w:val="26"/>
          <w:lang w:val="fr-FR"/>
        </w:rPr>
        <w:t xml:space="preserve"> hộp nối cáp ngầm hạ thế các loại:</w:t>
      </w:r>
      <w:bookmarkEnd w:id="502"/>
    </w:p>
    <w:p w14:paraId="5872EF79" w14:textId="77777777" w:rsidR="0016281D" w:rsidRPr="00CB317B" w:rsidRDefault="0016281D">
      <w:pPr>
        <w:numPr>
          <w:ilvl w:val="0"/>
          <w:numId w:val="418"/>
        </w:numPr>
        <w:spacing w:line="264" w:lineRule="auto"/>
        <w:contextualSpacing/>
        <w:jc w:val="both"/>
        <w:rPr>
          <w:b/>
          <w:spacing w:val="-10"/>
          <w:sz w:val="26"/>
          <w:szCs w:val="26"/>
          <w:lang w:val="fr-FR"/>
        </w:rPr>
      </w:pPr>
      <w:r w:rsidRPr="00CB317B">
        <w:rPr>
          <w:b/>
          <w:spacing w:val="-10"/>
          <w:sz w:val="26"/>
          <w:szCs w:val="26"/>
          <w:lang w:val="fr-FR"/>
        </w:rPr>
        <w:t>PHẠM VI ÁP DỤNG:</w:t>
      </w:r>
    </w:p>
    <w:p w14:paraId="4C59CBB9" w14:textId="77777777" w:rsidR="0016281D" w:rsidRPr="00CB317B" w:rsidRDefault="0016281D" w:rsidP="001E6339">
      <w:pPr>
        <w:spacing w:line="264" w:lineRule="auto"/>
        <w:contextualSpacing/>
        <w:jc w:val="both"/>
        <w:rPr>
          <w:spacing w:val="-10"/>
          <w:sz w:val="26"/>
          <w:szCs w:val="26"/>
          <w:lang w:val="fr-FR"/>
        </w:rPr>
      </w:pPr>
      <w:r w:rsidRPr="00CB317B">
        <w:rPr>
          <w:spacing w:val="-10"/>
          <w:sz w:val="26"/>
          <w:szCs w:val="26"/>
          <w:lang w:val="fr-FR"/>
        </w:rPr>
        <w:t>Tiêu chuẩn cơ sở này áp dụng cho hộp nối cáp ngầm 1 kV.</w:t>
      </w:r>
    </w:p>
    <w:p w14:paraId="2BE95F16" w14:textId="77777777" w:rsidR="0016281D" w:rsidRPr="00CB317B" w:rsidRDefault="0016281D">
      <w:pPr>
        <w:numPr>
          <w:ilvl w:val="0"/>
          <w:numId w:val="418"/>
        </w:numPr>
        <w:spacing w:line="264" w:lineRule="auto"/>
        <w:contextualSpacing/>
        <w:jc w:val="both"/>
        <w:rPr>
          <w:b/>
          <w:spacing w:val="-10"/>
          <w:sz w:val="26"/>
          <w:szCs w:val="26"/>
          <w:lang w:val="fr-FR"/>
        </w:rPr>
      </w:pPr>
      <w:r w:rsidRPr="00CB317B">
        <w:rPr>
          <w:b/>
          <w:spacing w:val="-10"/>
          <w:sz w:val="26"/>
          <w:szCs w:val="26"/>
          <w:lang w:val="fr-FR"/>
        </w:rPr>
        <w:t>TIÊU CHUẨN SẢN XUẤT VÀ THỬ NGHIỆM:</w:t>
      </w:r>
    </w:p>
    <w:p w14:paraId="32F19188"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VDE 0278-3: Power cable accessories with rated voltage up to 30 kV-Joint 1 kV.</w:t>
      </w:r>
    </w:p>
    <w:p w14:paraId="7868CD45" w14:textId="77777777" w:rsidR="0016281D" w:rsidRPr="00CB317B" w:rsidRDefault="0016281D">
      <w:pPr>
        <w:numPr>
          <w:ilvl w:val="0"/>
          <w:numId w:val="418"/>
        </w:numPr>
        <w:spacing w:line="264" w:lineRule="auto"/>
        <w:contextualSpacing/>
        <w:jc w:val="both"/>
        <w:rPr>
          <w:b/>
          <w:spacing w:val="-10"/>
          <w:sz w:val="26"/>
          <w:szCs w:val="26"/>
        </w:rPr>
      </w:pPr>
      <w:r w:rsidRPr="00CB317B">
        <w:rPr>
          <w:b/>
          <w:spacing w:val="-10"/>
          <w:sz w:val="26"/>
          <w:szCs w:val="26"/>
        </w:rPr>
        <w:t>MÔ TẢ:</w:t>
      </w:r>
    </w:p>
    <w:p w14:paraId="6797B91D" w14:textId="77777777" w:rsidR="0016281D" w:rsidRPr="00CB317B" w:rsidRDefault="0016281D">
      <w:pPr>
        <w:numPr>
          <w:ilvl w:val="0"/>
          <w:numId w:val="419"/>
        </w:numPr>
        <w:spacing w:line="264" w:lineRule="auto"/>
        <w:contextualSpacing/>
        <w:jc w:val="both"/>
        <w:rPr>
          <w:spacing w:val="-10"/>
          <w:sz w:val="26"/>
          <w:szCs w:val="26"/>
        </w:rPr>
      </w:pPr>
      <w:r w:rsidRPr="00CB317B">
        <w:rPr>
          <w:spacing w:val="-10"/>
          <w:sz w:val="26"/>
          <w:szCs w:val="26"/>
          <w:u w:val="single"/>
        </w:rPr>
        <w:t>Cấu trúc:</w:t>
      </w:r>
    </w:p>
    <w:p w14:paraId="42A580DA" w14:textId="77777777" w:rsidR="0016281D" w:rsidRPr="00CB317B" w:rsidRDefault="0016281D">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Loại: Co nguội hay co nóng.</w:t>
      </w:r>
    </w:p>
    <w:p w14:paraId="624CF393" w14:textId="77777777" w:rsidR="0016281D" w:rsidRPr="00CB317B" w:rsidRDefault="0016281D">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lastRenderedPageBreak/>
        <w:t>Hộp nối cáp có thể dùng để nối cáp ngầm 1 kV cách điện XLPE hay EPR với cáp ngầm 1 kV  cách điện XLPE hay EPR.</w:t>
      </w:r>
    </w:p>
    <w:p w14:paraId="3D293A13" w14:textId="77777777" w:rsidR="0016281D" w:rsidRPr="00CB317B" w:rsidRDefault="0016281D">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 xml:space="preserve"> Hộp nối cáp bao gồm:</w:t>
      </w:r>
    </w:p>
    <w:p w14:paraId="71A5C56A" w14:textId="77777777" w:rsidR="0016281D" w:rsidRPr="00CB317B" w:rsidRDefault="0016281D" w:rsidP="001E6339">
      <w:pPr>
        <w:spacing w:line="264" w:lineRule="auto"/>
        <w:ind w:left="374"/>
        <w:contextualSpacing/>
        <w:jc w:val="both"/>
        <w:rPr>
          <w:spacing w:val="-10"/>
          <w:sz w:val="26"/>
          <w:szCs w:val="26"/>
        </w:rPr>
      </w:pPr>
      <w:r w:rsidRPr="00CB317B">
        <w:rPr>
          <w:spacing w:val="-10"/>
          <w:sz w:val="26"/>
          <w:szCs w:val="26"/>
        </w:rPr>
        <w:t>+ Tất cả các vật tư cần thiết để khôi phục lại các lớp của cáp ngầm như lớp cách điện, lớp đệm, lớp giáp bảo vệ và lớp vỏ nhằm đảm bảo cấu trúc phần nối cáp tương đương với cấu trúc cáp được đấu nối.</w:t>
      </w:r>
    </w:p>
    <w:p w14:paraId="7F935D87" w14:textId="77777777" w:rsidR="0016281D" w:rsidRPr="00CB317B" w:rsidRDefault="0016281D" w:rsidP="001E6339">
      <w:pPr>
        <w:spacing w:line="264" w:lineRule="auto"/>
        <w:ind w:left="374"/>
        <w:contextualSpacing/>
        <w:jc w:val="both"/>
        <w:rPr>
          <w:spacing w:val="-10"/>
          <w:sz w:val="26"/>
          <w:szCs w:val="26"/>
        </w:rPr>
      </w:pPr>
      <w:r w:rsidRPr="00CB317B">
        <w:rPr>
          <w:spacing w:val="-10"/>
          <w:sz w:val="26"/>
          <w:szCs w:val="26"/>
        </w:rPr>
        <w:t xml:space="preserve">+ Các giẻ lau và dung môi làm sạch.  </w:t>
      </w:r>
    </w:p>
    <w:p w14:paraId="53780525" w14:textId="77777777" w:rsidR="0016281D" w:rsidRPr="00CB317B" w:rsidRDefault="0016281D">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Cáp sau khi được nối có thể vận hành ngay sau khi hoàn tất lắp đặt.</w:t>
      </w:r>
    </w:p>
    <w:p w14:paraId="3E6A3515" w14:textId="77777777" w:rsidR="0016281D" w:rsidRPr="00CB317B" w:rsidRDefault="0016281D">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Mỗi hộp nối đáp được đóng gói trong hộp riêng biệt. Bên trong hộp  phải có danh mục chi tiết loại và số lượng vật tư mỗi loại bên trong hộp và bản hướng dẫn lắp đặt hộp nối cáp.</w:t>
      </w:r>
    </w:p>
    <w:p w14:paraId="0B833BE7" w14:textId="77777777" w:rsidR="0016281D" w:rsidRPr="00CB317B" w:rsidRDefault="0016281D">
      <w:pPr>
        <w:numPr>
          <w:ilvl w:val="0"/>
          <w:numId w:val="419"/>
        </w:numPr>
        <w:spacing w:line="264" w:lineRule="auto"/>
        <w:contextualSpacing/>
        <w:jc w:val="both"/>
        <w:rPr>
          <w:spacing w:val="-10"/>
          <w:sz w:val="26"/>
          <w:szCs w:val="26"/>
          <w:u w:val="single"/>
        </w:rPr>
      </w:pPr>
      <w:r w:rsidRPr="00CB317B">
        <w:rPr>
          <w:spacing w:val="-10"/>
          <w:sz w:val="26"/>
          <w:szCs w:val="26"/>
          <w:u w:val="single"/>
        </w:rPr>
        <w:t>Quy cách kỹ thuật của cáp dùng đầu nối:</w:t>
      </w:r>
    </w:p>
    <w:p w14:paraId="449DB528" w14:textId="1D0B1168" w:rsidR="0016281D" w:rsidRPr="00CB317B" w:rsidRDefault="0016281D">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Loại: 0.6/1 kV-3x25+1x16mm</w:t>
      </w:r>
      <w:r w:rsidRPr="00CB317B">
        <w:rPr>
          <w:spacing w:val="-10"/>
          <w:sz w:val="26"/>
          <w:szCs w:val="26"/>
          <w:vertAlign w:val="superscript"/>
        </w:rPr>
        <w:t>2</w:t>
      </w:r>
      <w:r w:rsidRPr="00CB317B">
        <w:rPr>
          <w:spacing w:val="-10"/>
          <w:sz w:val="26"/>
          <w:szCs w:val="26"/>
        </w:rPr>
        <w:t>, 3x50+1x25mm</w:t>
      </w:r>
      <w:r w:rsidRPr="00CB317B">
        <w:rPr>
          <w:spacing w:val="-10"/>
          <w:sz w:val="26"/>
          <w:szCs w:val="26"/>
          <w:vertAlign w:val="superscript"/>
        </w:rPr>
        <w:t>2</w:t>
      </w:r>
      <w:r w:rsidRPr="00CB317B">
        <w:rPr>
          <w:spacing w:val="-10"/>
          <w:sz w:val="26"/>
          <w:szCs w:val="26"/>
        </w:rPr>
        <w:t>, 3x95+1x70mm</w:t>
      </w:r>
      <w:r w:rsidRPr="00CB317B">
        <w:rPr>
          <w:spacing w:val="-10"/>
          <w:sz w:val="26"/>
          <w:szCs w:val="26"/>
          <w:vertAlign w:val="superscript"/>
        </w:rPr>
        <w:t>2</w:t>
      </w:r>
      <w:r w:rsidRPr="00CB317B">
        <w:rPr>
          <w:spacing w:val="-10"/>
          <w:sz w:val="26"/>
          <w:szCs w:val="26"/>
        </w:rPr>
        <w:t>,</w:t>
      </w:r>
      <w:r w:rsidRPr="00CB317B">
        <w:rPr>
          <w:b/>
          <w:spacing w:val="-10"/>
          <w:sz w:val="26"/>
          <w:szCs w:val="26"/>
        </w:rPr>
        <w:t xml:space="preserve"> </w:t>
      </w:r>
      <w:r w:rsidRPr="00CB317B">
        <w:rPr>
          <w:spacing w:val="-10"/>
          <w:sz w:val="26"/>
          <w:szCs w:val="26"/>
        </w:rPr>
        <w:t>3x240+1x120mm</w:t>
      </w:r>
      <w:r w:rsidRPr="00CB317B">
        <w:rPr>
          <w:spacing w:val="-10"/>
          <w:sz w:val="26"/>
          <w:szCs w:val="26"/>
          <w:vertAlign w:val="superscript"/>
        </w:rPr>
        <w:t>2</w:t>
      </w:r>
      <w:r w:rsidRPr="00CB317B">
        <w:rPr>
          <w:spacing w:val="-10"/>
          <w:sz w:val="26"/>
          <w:szCs w:val="26"/>
        </w:rPr>
        <w:t xml:space="preserve">  được chế tạo theo IEC 60502-1. </w:t>
      </w:r>
    </w:p>
    <w:p w14:paraId="713B87C2" w14:textId="77777777" w:rsidR="0016281D" w:rsidRPr="00CB317B" w:rsidRDefault="0016281D">
      <w:pPr>
        <w:numPr>
          <w:ilvl w:val="1"/>
          <w:numId w:val="414"/>
        </w:numPr>
        <w:tabs>
          <w:tab w:val="num" w:pos="374"/>
          <w:tab w:val="num" w:pos="547"/>
        </w:tabs>
        <w:spacing w:line="264" w:lineRule="auto"/>
        <w:ind w:left="0" w:firstLine="0"/>
        <w:contextualSpacing/>
        <w:jc w:val="both"/>
        <w:rPr>
          <w:spacing w:val="-10"/>
          <w:sz w:val="26"/>
          <w:szCs w:val="26"/>
        </w:rPr>
      </w:pPr>
      <w:r w:rsidRPr="00CB317B">
        <w:rPr>
          <w:spacing w:val="-10"/>
          <w:sz w:val="26"/>
          <w:szCs w:val="26"/>
        </w:rPr>
        <w:t>Vật liệu làm ruột dẫn điện: Đồng hoặc nhôm (khi mua sắm phải yêu cầu cụ thể đồng hoặc nhôm)</w:t>
      </w:r>
    </w:p>
    <w:p w14:paraId="13D42194" w14:textId="77777777" w:rsidR="0016281D" w:rsidRPr="00CB317B" w:rsidRDefault="0016281D">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 xml:space="preserve">Vật liệu cách điện: XLPE hay EPR  </w:t>
      </w:r>
    </w:p>
    <w:p w14:paraId="4C18E73B" w14:textId="77777777" w:rsidR="0016281D" w:rsidRPr="00CB317B" w:rsidRDefault="0016281D">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 xml:space="preserve">Lớp giáp:  Theo IEC 60502-1 </w:t>
      </w:r>
    </w:p>
    <w:p w14:paraId="726BB2AC" w14:textId="15FBC133" w:rsidR="0016281D" w:rsidRPr="00CB317B" w:rsidRDefault="00003F17">
      <w:pPr>
        <w:numPr>
          <w:ilvl w:val="0"/>
          <w:numId w:val="419"/>
        </w:numPr>
        <w:spacing w:line="264" w:lineRule="auto"/>
        <w:contextualSpacing/>
        <w:jc w:val="both"/>
        <w:rPr>
          <w:spacing w:val="-10"/>
          <w:sz w:val="26"/>
          <w:szCs w:val="26"/>
          <w:u w:val="single"/>
        </w:rPr>
      </w:pPr>
      <w:r>
        <w:rPr>
          <w:spacing w:val="-10"/>
          <w:sz w:val="26"/>
          <w:szCs w:val="26"/>
          <w:u w:val="single"/>
        </w:rPr>
        <w:t>Đặc tính kỹ thuật</w:t>
      </w:r>
      <w:r w:rsidR="0016281D" w:rsidRPr="00CB317B">
        <w:rPr>
          <w:spacing w:val="-10"/>
          <w:sz w:val="26"/>
          <w:szCs w:val="26"/>
          <w:u w:val="single"/>
        </w:rPr>
        <w:t>:</w:t>
      </w:r>
    </w:p>
    <w:p w14:paraId="28B2746F" w14:textId="77777777" w:rsidR="0016281D" w:rsidRPr="00CB317B" w:rsidRDefault="0016281D">
      <w:pPr>
        <w:numPr>
          <w:ilvl w:val="1"/>
          <w:numId w:val="52"/>
        </w:numPr>
        <w:tabs>
          <w:tab w:val="num" w:pos="374"/>
          <w:tab w:val="num" w:pos="547"/>
        </w:tabs>
        <w:spacing w:line="264" w:lineRule="auto"/>
        <w:ind w:left="0" w:firstLine="0"/>
        <w:contextualSpacing/>
        <w:jc w:val="both"/>
        <w:rPr>
          <w:spacing w:val="-10"/>
          <w:sz w:val="26"/>
          <w:szCs w:val="26"/>
        </w:rPr>
      </w:pPr>
      <w:r w:rsidRPr="00CB317B">
        <w:rPr>
          <w:spacing w:val="-10"/>
          <w:sz w:val="26"/>
          <w:szCs w:val="26"/>
        </w:rPr>
        <w:t xml:space="preserve">Độ bền điện áp tần số công nghiệp ở điều kiện khô: 4 kV/1phút  </w:t>
      </w:r>
    </w:p>
    <w:p w14:paraId="61299B37" w14:textId="77777777" w:rsidR="0016281D" w:rsidRPr="00CB317B" w:rsidRDefault="0016281D">
      <w:pPr>
        <w:numPr>
          <w:ilvl w:val="1"/>
          <w:numId w:val="52"/>
        </w:numPr>
        <w:tabs>
          <w:tab w:val="num" w:pos="374"/>
          <w:tab w:val="num" w:pos="547"/>
        </w:tabs>
        <w:spacing w:line="264" w:lineRule="auto"/>
        <w:ind w:left="0" w:firstLine="0"/>
        <w:contextualSpacing/>
        <w:jc w:val="both"/>
        <w:rPr>
          <w:spacing w:val="-10"/>
          <w:sz w:val="26"/>
          <w:szCs w:val="26"/>
          <w:lang w:val="da-DK"/>
        </w:rPr>
      </w:pPr>
      <w:r w:rsidRPr="00CB317B">
        <w:rPr>
          <w:spacing w:val="-10"/>
          <w:sz w:val="26"/>
          <w:szCs w:val="26"/>
          <w:lang w:val="da-DK"/>
        </w:rPr>
        <w:t xml:space="preserve">Điện trở cách điện: </w:t>
      </w:r>
      <w:r w:rsidRPr="00CB317B">
        <w:rPr>
          <w:spacing w:val="-10"/>
          <w:sz w:val="26"/>
          <w:szCs w:val="26"/>
        </w:rPr>
        <w:sym w:font="Symbol" w:char="F0B3"/>
      </w:r>
      <w:r w:rsidRPr="00CB317B">
        <w:rPr>
          <w:spacing w:val="-10"/>
          <w:sz w:val="26"/>
          <w:szCs w:val="26"/>
        </w:rPr>
        <w:t xml:space="preserve"> 10 M</w:t>
      </w:r>
      <w:r w:rsidRPr="00CB317B">
        <w:rPr>
          <w:spacing w:val="-10"/>
          <w:sz w:val="26"/>
          <w:szCs w:val="26"/>
        </w:rPr>
        <w:sym w:font="Symbol" w:char="F057"/>
      </w:r>
    </w:p>
    <w:p w14:paraId="14348578" w14:textId="77777777" w:rsidR="0016281D" w:rsidRPr="00CB317B" w:rsidRDefault="0016281D">
      <w:pPr>
        <w:numPr>
          <w:ilvl w:val="1"/>
          <w:numId w:val="52"/>
        </w:numPr>
        <w:tabs>
          <w:tab w:val="num" w:pos="374"/>
          <w:tab w:val="num" w:pos="547"/>
        </w:tabs>
        <w:spacing w:line="264" w:lineRule="auto"/>
        <w:ind w:left="0" w:firstLine="0"/>
        <w:contextualSpacing/>
        <w:jc w:val="both"/>
        <w:rPr>
          <w:spacing w:val="-10"/>
          <w:sz w:val="26"/>
          <w:szCs w:val="26"/>
          <w:lang w:val="da-DK"/>
        </w:rPr>
      </w:pPr>
      <w:r w:rsidRPr="00CB317B">
        <w:rPr>
          <w:spacing w:val="-10"/>
          <w:sz w:val="26"/>
          <w:szCs w:val="26"/>
          <w:lang w:val="da-DK"/>
        </w:rPr>
        <w:t>Mối nối cáp có thể vận hành ở vị trí ướt.</w:t>
      </w:r>
    </w:p>
    <w:p w14:paraId="3DF10311" w14:textId="77777777" w:rsidR="0016281D" w:rsidRPr="00CB317B" w:rsidRDefault="0016281D">
      <w:pPr>
        <w:numPr>
          <w:ilvl w:val="0"/>
          <w:numId w:val="419"/>
        </w:numPr>
        <w:spacing w:line="264" w:lineRule="auto"/>
        <w:contextualSpacing/>
        <w:jc w:val="both"/>
        <w:rPr>
          <w:spacing w:val="-10"/>
          <w:sz w:val="26"/>
          <w:szCs w:val="26"/>
          <w:u w:val="single"/>
        </w:rPr>
      </w:pPr>
      <w:r w:rsidRPr="00CB317B">
        <w:rPr>
          <w:spacing w:val="-10"/>
          <w:sz w:val="26"/>
          <w:szCs w:val="26"/>
          <w:u w:val="single"/>
        </w:rPr>
        <w:t>Phụ kiện:</w:t>
      </w:r>
    </w:p>
    <w:p w14:paraId="620F7F09" w14:textId="77777777" w:rsidR="0016281D" w:rsidRPr="00CB317B" w:rsidRDefault="0016281D" w:rsidP="001E6339">
      <w:pPr>
        <w:spacing w:line="264" w:lineRule="auto"/>
        <w:ind w:left="360"/>
        <w:contextualSpacing/>
        <w:jc w:val="both"/>
        <w:rPr>
          <w:spacing w:val="-10"/>
          <w:sz w:val="26"/>
          <w:szCs w:val="26"/>
        </w:rPr>
      </w:pPr>
      <w:r w:rsidRPr="00CB317B">
        <w:rPr>
          <w:spacing w:val="-10"/>
          <w:sz w:val="26"/>
          <w:szCs w:val="26"/>
        </w:rPr>
        <w:t>Khi nối cáp đồng với cáp đồng, phụ kiện ống nối làm bằng đồng.</w:t>
      </w:r>
    </w:p>
    <w:p w14:paraId="078970A3" w14:textId="77777777" w:rsidR="0016281D" w:rsidRPr="00CB317B" w:rsidRDefault="0016281D" w:rsidP="001E6339">
      <w:pPr>
        <w:spacing w:line="264" w:lineRule="auto"/>
        <w:ind w:left="360"/>
        <w:contextualSpacing/>
        <w:jc w:val="both"/>
        <w:rPr>
          <w:spacing w:val="-10"/>
          <w:sz w:val="26"/>
          <w:szCs w:val="26"/>
        </w:rPr>
      </w:pPr>
      <w:r w:rsidRPr="00CB317B">
        <w:rPr>
          <w:spacing w:val="-10"/>
          <w:sz w:val="26"/>
          <w:szCs w:val="26"/>
        </w:rPr>
        <w:t>Khi nối cáp nhôm với cáp nhôm, phụ kiện ống nối làm bằng nhôm</w:t>
      </w:r>
    </w:p>
    <w:p w14:paraId="360CA0F6" w14:textId="77777777" w:rsidR="0016281D" w:rsidRPr="00CB317B" w:rsidRDefault="0016281D" w:rsidP="001E6339">
      <w:pPr>
        <w:spacing w:line="264" w:lineRule="auto"/>
        <w:ind w:left="360" w:hanging="360"/>
        <w:contextualSpacing/>
        <w:jc w:val="both"/>
        <w:rPr>
          <w:spacing w:val="-10"/>
          <w:sz w:val="26"/>
          <w:szCs w:val="26"/>
        </w:rPr>
      </w:pPr>
      <w:r w:rsidRPr="00CB317B">
        <w:rPr>
          <w:spacing w:val="-10"/>
          <w:sz w:val="26"/>
          <w:szCs w:val="26"/>
        </w:rPr>
        <w:t>+ Đối với hộp nối cáp 3x25+1x16mm</w:t>
      </w:r>
      <w:r w:rsidRPr="00CB317B">
        <w:rPr>
          <w:spacing w:val="-10"/>
          <w:sz w:val="26"/>
          <w:szCs w:val="26"/>
          <w:vertAlign w:val="superscript"/>
        </w:rPr>
        <w:t>2</w:t>
      </w:r>
      <w:r w:rsidRPr="00CB317B">
        <w:rPr>
          <w:spacing w:val="-10"/>
          <w:sz w:val="26"/>
          <w:szCs w:val="26"/>
        </w:rPr>
        <w:t>: 3 ống nối 25 mm</w:t>
      </w:r>
      <w:r w:rsidRPr="00CB317B">
        <w:rPr>
          <w:spacing w:val="-10"/>
          <w:sz w:val="26"/>
          <w:szCs w:val="26"/>
          <w:vertAlign w:val="superscript"/>
        </w:rPr>
        <w:t>2</w:t>
      </w:r>
      <w:r w:rsidRPr="00CB317B">
        <w:rPr>
          <w:spacing w:val="-10"/>
          <w:sz w:val="26"/>
          <w:szCs w:val="26"/>
        </w:rPr>
        <w:t xml:space="preserve"> và 1 ống nối 16mm</w:t>
      </w:r>
      <w:r w:rsidRPr="00CB317B">
        <w:rPr>
          <w:spacing w:val="-10"/>
          <w:sz w:val="26"/>
          <w:szCs w:val="26"/>
          <w:vertAlign w:val="superscript"/>
        </w:rPr>
        <w:t>2</w:t>
      </w:r>
      <w:r w:rsidRPr="00CB317B">
        <w:rPr>
          <w:spacing w:val="-10"/>
          <w:sz w:val="26"/>
          <w:szCs w:val="26"/>
        </w:rPr>
        <w:t xml:space="preserve"> </w:t>
      </w:r>
    </w:p>
    <w:p w14:paraId="1D87DF13" w14:textId="77777777" w:rsidR="0016281D" w:rsidRPr="00CB317B" w:rsidRDefault="0016281D" w:rsidP="001E6339">
      <w:pPr>
        <w:spacing w:line="264" w:lineRule="auto"/>
        <w:ind w:left="360" w:hanging="360"/>
        <w:contextualSpacing/>
        <w:jc w:val="both"/>
        <w:rPr>
          <w:spacing w:val="-10"/>
          <w:sz w:val="26"/>
          <w:szCs w:val="26"/>
        </w:rPr>
      </w:pPr>
      <w:r w:rsidRPr="00CB317B">
        <w:rPr>
          <w:spacing w:val="-10"/>
          <w:sz w:val="26"/>
          <w:szCs w:val="26"/>
        </w:rPr>
        <w:t>+ Đối với hộp nối cáp 3x50+1x25 mm</w:t>
      </w:r>
      <w:r w:rsidRPr="00CB317B">
        <w:rPr>
          <w:spacing w:val="-10"/>
          <w:sz w:val="26"/>
          <w:szCs w:val="26"/>
          <w:vertAlign w:val="superscript"/>
        </w:rPr>
        <w:t>2</w:t>
      </w:r>
      <w:r w:rsidRPr="00CB317B">
        <w:rPr>
          <w:spacing w:val="-10"/>
          <w:sz w:val="26"/>
          <w:szCs w:val="26"/>
        </w:rPr>
        <w:t>: 3 ống nối 50mm</w:t>
      </w:r>
      <w:r w:rsidRPr="00CB317B">
        <w:rPr>
          <w:spacing w:val="-10"/>
          <w:sz w:val="26"/>
          <w:szCs w:val="26"/>
          <w:vertAlign w:val="superscript"/>
        </w:rPr>
        <w:t>2</w:t>
      </w:r>
      <w:r w:rsidRPr="00CB317B">
        <w:rPr>
          <w:spacing w:val="-10"/>
          <w:sz w:val="26"/>
          <w:szCs w:val="26"/>
        </w:rPr>
        <w:t xml:space="preserve"> và 1 ống nối 25 mm</w:t>
      </w:r>
      <w:r w:rsidRPr="00CB317B">
        <w:rPr>
          <w:spacing w:val="-10"/>
          <w:sz w:val="26"/>
          <w:szCs w:val="26"/>
          <w:vertAlign w:val="superscript"/>
        </w:rPr>
        <w:t>2</w:t>
      </w:r>
      <w:r w:rsidRPr="00CB317B">
        <w:rPr>
          <w:spacing w:val="-10"/>
          <w:sz w:val="26"/>
          <w:szCs w:val="26"/>
        </w:rPr>
        <w:t xml:space="preserve"> </w:t>
      </w:r>
    </w:p>
    <w:p w14:paraId="23CB1502" w14:textId="109C7812" w:rsidR="0016281D" w:rsidRPr="00CB317B" w:rsidRDefault="0016281D" w:rsidP="001E6339">
      <w:pPr>
        <w:spacing w:line="264" w:lineRule="auto"/>
        <w:ind w:left="360" w:hanging="360"/>
        <w:contextualSpacing/>
        <w:jc w:val="both"/>
        <w:rPr>
          <w:spacing w:val="-10"/>
          <w:sz w:val="26"/>
          <w:szCs w:val="26"/>
        </w:rPr>
      </w:pPr>
      <w:r w:rsidRPr="00CB317B">
        <w:rPr>
          <w:spacing w:val="-10"/>
          <w:sz w:val="26"/>
          <w:szCs w:val="26"/>
        </w:rPr>
        <w:t>+ Đối với hộp nối cáp 3x95+1x50mm</w:t>
      </w:r>
      <w:r w:rsidRPr="00CB317B">
        <w:rPr>
          <w:spacing w:val="-10"/>
          <w:sz w:val="26"/>
          <w:szCs w:val="26"/>
          <w:vertAlign w:val="superscript"/>
        </w:rPr>
        <w:t>2</w:t>
      </w:r>
      <w:r w:rsidRPr="00CB317B">
        <w:rPr>
          <w:spacing w:val="-10"/>
          <w:sz w:val="26"/>
          <w:szCs w:val="26"/>
        </w:rPr>
        <w:t>: 3 ống nối 95 mm</w:t>
      </w:r>
      <w:r w:rsidRPr="00CB317B">
        <w:rPr>
          <w:spacing w:val="-10"/>
          <w:sz w:val="26"/>
          <w:szCs w:val="26"/>
          <w:vertAlign w:val="superscript"/>
        </w:rPr>
        <w:t>2</w:t>
      </w:r>
      <w:r w:rsidRPr="00CB317B">
        <w:rPr>
          <w:spacing w:val="-10"/>
          <w:sz w:val="26"/>
          <w:szCs w:val="26"/>
        </w:rPr>
        <w:t xml:space="preserve"> và 1 ống nối  70mm</w:t>
      </w:r>
      <w:r w:rsidRPr="00CB317B">
        <w:rPr>
          <w:spacing w:val="-10"/>
          <w:sz w:val="26"/>
          <w:szCs w:val="26"/>
          <w:vertAlign w:val="superscript"/>
        </w:rPr>
        <w:t>2</w:t>
      </w:r>
      <w:r w:rsidRPr="00CB317B">
        <w:rPr>
          <w:spacing w:val="-10"/>
          <w:sz w:val="26"/>
          <w:szCs w:val="26"/>
        </w:rPr>
        <w:t xml:space="preserve"> </w:t>
      </w:r>
    </w:p>
    <w:p w14:paraId="1234FAED" w14:textId="77777777" w:rsidR="0016281D" w:rsidRPr="00CB317B" w:rsidRDefault="0016281D" w:rsidP="001E6339">
      <w:pPr>
        <w:spacing w:line="264" w:lineRule="auto"/>
        <w:ind w:left="360" w:hanging="360"/>
        <w:contextualSpacing/>
        <w:jc w:val="both"/>
        <w:rPr>
          <w:spacing w:val="-10"/>
          <w:sz w:val="26"/>
          <w:szCs w:val="26"/>
        </w:rPr>
      </w:pPr>
      <w:r w:rsidRPr="00CB317B">
        <w:rPr>
          <w:spacing w:val="-10"/>
          <w:sz w:val="26"/>
          <w:szCs w:val="26"/>
        </w:rPr>
        <w:t>+ Đối với hộp nối cáp 3x240+1x120mm</w:t>
      </w:r>
      <w:r w:rsidRPr="00CB317B">
        <w:rPr>
          <w:spacing w:val="-10"/>
          <w:sz w:val="26"/>
          <w:szCs w:val="26"/>
          <w:vertAlign w:val="superscript"/>
        </w:rPr>
        <w:t>2</w:t>
      </w:r>
      <w:r w:rsidRPr="00CB317B">
        <w:rPr>
          <w:spacing w:val="-10"/>
          <w:sz w:val="26"/>
          <w:szCs w:val="26"/>
        </w:rPr>
        <w:t>: 3 ống nối 240mm</w:t>
      </w:r>
      <w:r w:rsidRPr="00CB317B">
        <w:rPr>
          <w:spacing w:val="-10"/>
          <w:sz w:val="26"/>
          <w:szCs w:val="26"/>
          <w:vertAlign w:val="superscript"/>
        </w:rPr>
        <w:t>2</w:t>
      </w:r>
      <w:r w:rsidRPr="00CB317B">
        <w:rPr>
          <w:spacing w:val="-10"/>
          <w:sz w:val="26"/>
          <w:szCs w:val="26"/>
        </w:rPr>
        <w:t xml:space="preserve"> và 1 ống nối 120mm</w:t>
      </w:r>
      <w:r w:rsidRPr="00CB317B">
        <w:rPr>
          <w:spacing w:val="-10"/>
          <w:sz w:val="26"/>
          <w:szCs w:val="26"/>
          <w:vertAlign w:val="superscript"/>
        </w:rPr>
        <w:t>2</w:t>
      </w:r>
      <w:r w:rsidRPr="00CB317B">
        <w:rPr>
          <w:spacing w:val="-10"/>
          <w:sz w:val="26"/>
          <w:szCs w:val="26"/>
        </w:rPr>
        <w:t xml:space="preserve"> </w:t>
      </w:r>
    </w:p>
    <w:p w14:paraId="158AFEDD" w14:textId="77777777" w:rsidR="0016281D" w:rsidRPr="00CB317B" w:rsidRDefault="0016281D">
      <w:pPr>
        <w:numPr>
          <w:ilvl w:val="0"/>
          <w:numId w:val="418"/>
        </w:numPr>
        <w:tabs>
          <w:tab w:val="clear" w:pos="720"/>
          <w:tab w:val="num" w:pos="561"/>
        </w:tabs>
        <w:spacing w:line="264" w:lineRule="auto"/>
        <w:contextualSpacing/>
        <w:rPr>
          <w:b/>
          <w:spacing w:val="-10"/>
          <w:sz w:val="26"/>
          <w:szCs w:val="26"/>
        </w:rPr>
      </w:pPr>
      <w:r w:rsidRPr="00CB317B">
        <w:rPr>
          <w:b/>
          <w:spacing w:val="-10"/>
          <w:sz w:val="26"/>
          <w:szCs w:val="26"/>
        </w:rPr>
        <w:t>CÁC HẠNG MỤC THỬ NGHIỆM ĐIỂN HÌNH:</w:t>
      </w:r>
    </w:p>
    <w:p w14:paraId="10601092" w14:textId="77777777" w:rsidR="0016281D" w:rsidRPr="00CB317B" w:rsidRDefault="0016281D">
      <w:pPr>
        <w:numPr>
          <w:ilvl w:val="0"/>
          <w:numId w:val="417"/>
        </w:numPr>
        <w:tabs>
          <w:tab w:val="clear" w:pos="720"/>
          <w:tab w:val="num" w:pos="561"/>
        </w:tabs>
        <w:spacing w:line="264" w:lineRule="auto"/>
        <w:ind w:left="0" w:firstLine="0"/>
        <w:contextualSpacing/>
        <w:jc w:val="both"/>
        <w:rPr>
          <w:spacing w:val="-10"/>
          <w:sz w:val="26"/>
          <w:szCs w:val="26"/>
        </w:rPr>
      </w:pPr>
      <w:r w:rsidRPr="00CB317B">
        <w:rPr>
          <w:spacing w:val="-10"/>
          <w:sz w:val="26"/>
          <w:szCs w:val="26"/>
          <w:u w:val="single"/>
        </w:rPr>
        <w:t>Trình tự thử 1</w:t>
      </w:r>
      <w:r w:rsidRPr="00CB317B">
        <w:rPr>
          <w:spacing w:val="-10"/>
          <w:sz w:val="26"/>
          <w:szCs w:val="26"/>
        </w:rPr>
        <w:t>:</w:t>
      </w:r>
    </w:p>
    <w:p w14:paraId="506871ED" w14:textId="77777777" w:rsidR="0016281D" w:rsidRPr="00CB317B" w:rsidRDefault="0016281D">
      <w:pPr>
        <w:numPr>
          <w:ilvl w:val="0"/>
          <w:numId w:val="410"/>
        </w:numPr>
        <w:tabs>
          <w:tab w:val="clear" w:pos="720"/>
          <w:tab w:val="num" w:pos="561"/>
        </w:tabs>
        <w:spacing w:line="264" w:lineRule="auto"/>
        <w:ind w:hanging="720"/>
        <w:contextualSpacing/>
        <w:jc w:val="both"/>
        <w:rPr>
          <w:spacing w:val="-10"/>
          <w:sz w:val="26"/>
          <w:szCs w:val="26"/>
        </w:rPr>
      </w:pPr>
      <w:r w:rsidRPr="00CB317B">
        <w:rPr>
          <w:spacing w:val="-10"/>
          <w:sz w:val="26"/>
          <w:szCs w:val="26"/>
        </w:rPr>
        <w:t xml:space="preserve">Thử độ tăng nhiệt (Temperature rise test)  </w:t>
      </w:r>
    </w:p>
    <w:p w14:paraId="51E7767A" w14:textId="77777777" w:rsidR="0016281D" w:rsidRPr="00CB317B" w:rsidRDefault="0016281D">
      <w:pPr>
        <w:numPr>
          <w:ilvl w:val="0"/>
          <w:numId w:val="417"/>
        </w:numPr>
        <w:tabs>
          <w:tab w:val="clear" w:pos="720"/>
          <w:tab w:val="num" w:pos="561"/>
        </w:tabs>
        <w:spacing w:line="264" w:lineRule="auto"/>
        <w:ind w:left="0" w:firstLine="0"/>
        <w:contextualSpacing/>
        <w:jc w:val="both"/>
        <w:rPr>
          <w:spacing w:val="-10"/>
          <w:sz w:val="26"/>
          <w:szCs w:val="26"/>
        </w:rPr>
      </w:pPr>
      <w:r w:rsidRPr="00CB317B">
        <w:rPr>
          <w:spacing w:val="-10"/>
          <w:sz w:val="26"/>
          <w:szCs w:val="26"/>
          <w:u w:val="single"/>
        </w:rPr>
        <w:t>Trình tự thử2</w:t>
      </w:r>
      <w:r w:rsidRPr="00CB317B">
        <w:rPr>
          <w:spacing w:val="-10"/>
          <w:sz w:val="26"/>
          <w:szCs w:val="26"/>
        </w:rPr>
        <w:t>:</w:t>
      </w:r>
    </w:p>
    <w:p w14:paraId="37B8F6F2" w14:textId="77777777" w:rsidR="0016281D" w:rsidRPr="00CB317B" w:rsidRDefault="0016281D">
      <w:pPr>
        <w:numPr>
          <w:ilvl w:val="0"/>
          <w:numId w:val="410"/>
        </w:numPr>
        <w:tabs>
          <w:tab w:val="clear" w:pos="720"/>
          <w:tab w:val="num" w:pos="561"/>
        </w:tabs>
        <w:spacing w:line="264" w:lineRule="auto"/>
        <w:ind w:hanging="720"/>
        <w:contextualSpacing/>
        <w:jc w:val="both"/>
        <w:rPr>
          <w:spacing w:val="-10"/>
          <w:sz w:val="26"/>
          <w:szCs w:val="26"/>
        </w:rPr>
      </w:pPr>
      <w:r w:rsidRPr="00CB317B">
        <w:rPr>
          <w:spacing w:val="-10"/>
          <w:sz w:val="26"/>
          <w:szCs w:val="26"/>
        </w:rPr>
        <w:t xml:space="preserve">Thử điện áp AC ở 4 kV/1 phút (AC voltage withstand test)   </w:t>
      </w:r>
    </w:p>
    <w:p w14:paraId="4DE66679" w14:textId="77777777" w:rsidR="0016281D" w:rsidRPr="00CB317B" w:rsidRDefault="0016281D">
      <w:pPr>
        <w:numPr>
          <w:ilvl w:val="0"/>
          <w:numId w:val="410"/>
        </w:numPr>
        <w:tabs>
          <w:tab w:val="clear" w:pos="720"/>
          <w:tab w:val="num" w:pos="561"/>
        </w:tabs>
        <w:spacing w:line="264" w:lineRule="auto"/>
        <w:ind w:hanging="720"/>
        <w:contextualSpacing/>
        <w:jc w:val="both"/>
        <w:rPr>
          <w:spacing w:val="-10"/>
          <w:sz w:val="26"/>
          <w:szCs w:val="26"/>
        </w:rPr>
      </w:pPr>
      <w:r w:rsidRPr="00CB317B">
        <w:rPr>
          <w:spacing w:val="-10"/>
          <w:sz w:val="26"/>
          <w:szCs w:val="26"/>
        </w:rPr>
        <w:t xml:space="preserve">Thử chu kỳ tải  (Cyclic loading test)  </w:t>
      </w:r>
    </w:p>
    <w:p w14:paraId="1AF61184" w14:textId="77777777" w:rsidR="0016281D" w:rsidRPr="00CB317B" w:rsidRDefault="0016281D">
      <w:pPr>
        <w:numPr>
          <w:ilvl w:val="0"/>
          <w:numId w:val="410"/>
        </w:numPr>
        <w:tabs>
          <w:tab w:val="clear" w:pos="720"/>
          <w:tab w:val="num" w:pos="561"/>
        </w:tabs>
        <w:spacing w:line="264" w:lineRule="auto"/>
        <w:ind w:left="561" w:hanging="561"/>
        <w:contextualSpacing/>
        <w:jc w:val="both"/>
        <w:rPr>
          <w:spacing w:val="-10"/>
          <w:sz w:val="26"/>
          <w:szCs w:val="26"/>
        </w:rPr>
      </w:pPr>
      <w:r w:rsidRPr="00CB317B">
        <w:rPr>
          <w:spacing w:val="-10"/>
          <w:sz w:val="26"/>
          <w:szCs w:val="26"/>
        </w:rPr>
        <w:t xml:space="preserve">Thử chu kỳ tải kết hợp với thử nghiệm dòng rò khi ngâm trong nước (Cyclic loading test with leak test in water bath)  </w:t>
      </w:r>
    </w:p>
    <w:p w14:paraId="6D0ABB75" w14:textId="77777777" w:rsidR="0016281D" w:rsidRPr="00CB317B" w:rsidRDefault="0016281D">
      <w:pPr>
        <w:numPr>
          <w:ilvl w:val="0"/>
          <w:numId w:val="410"/>
        </w:numPr>
        <w:tabs>
          <w:tab w:val="clear" w:pos="720"/>
          <w:tab w:val="num" w:pos="561"/>
        </w:tabs>
        <w:spacing w:line="264" w:lineRule="auto"/>
        <w:ind w:left="561" w:hanging="561"/>
        <w:contextualSpacing/>
        <w:jc w:val="both"/>
        <w:rPr>
          <w:spacing w:val="-10"/>
          <w:sz w:val="26"/>
          <w:szCs w:val="26"/>
        </w:rPr>
      </w:pPr>
      <w:r w:rsidRPr="00CB317B">
        <w:rPr>
          <w:spacing w:val="-10"/>
          <w:sz w:val="26"/>
          <w:szCs w:val="26"/>
        </w:rPr>
        <w:t xml:space="preserve">Đo điện trở cách điện ở điện áp &gt; 100V khi ngâm trong nước (Insulation resistance test in water bath)  </w:t>
      </w:r>
    </w:p>
    <w:p w14:paraId="4FC674C9" w14:textId="77777777" w:rsidR="0016281D" w:rsidRPr="00CB317B" w:rsidRDefault="0016281D">
      <w:pPr>
        <w:numPr>
          <w:ilvl w:val="0"/>
          <w:numId w:val="410"/>
        </w:numPr>
        <w:tabs>
          <w:tab w:val="clear" w:pos="720"/>
          <w:tab w:val="num" w:pos="561"/>
        </w:tabs>
        <w:spacing w:line="264" w:lineRule="auto"/>
        <w:ind w:left="561" w:hanging="561"/>
        <w:contextualSpacing/>
        <w:jc w:val="both"/>
        <w:rPr>
          <w:spacing w:val="-10"/>
          <w:sz w:val="26"/>
          <w:szCs w:val="26"/>
        </w:rPr>
      </w:pPr>
      <w:r w:rsidRPr="00CB317B">
        <w:rPr>
          <w:spacing w:val="-10"/>
          <w:sz w:val="26"/>
          <w:szCs w:val="26"/>
        </w:rPr>
        <w:t xml:space="preserve">Thử điện áp AC 4 kV/1 phút khi ngâm trong nước (AC voltage test in water bath)  </w:t>
      </w:r>
    </w:p>
    <w:p w14:paraId="0B7B1179" w14:textId="77777777" w:rsidR="0016281D" w:rsidRPr="00CB317B" w:rsidRDefault="0016281D">
      <w:pPr>
        <w:numPr>
          <w:ilvl w:val="0"/>
          <w:numId w:val="418"/>
        </w:numPr>
        <w:tabs>
          <w:tab w:val="clear" w:pos="720"/>
          <w:tab w:val="num" w:pos="561"/>
        </w:tabs>
        <w:spacing w:line="264" w:lineRule="auto"/>
        <w:contextualSpacing/>
        <w:rPr>
          <w:b/>
          <w:spacing w:val="-10"/>
          <w:sz w:val="26"/>
          <w:szCs w:val="26"/>
        </w:rPr>
      </w:pPr>
      <w:r w:rsidRPr="00CB317B">
        <w:rPr>
          <w:b/>
          <w:spacing w:val="-10"/>
          <w:sz w:val="26"/>
          <w:szCs w:val="26"/>
        </w:rPr>
        <w:t>THỬ NGHIỆM NGHIỆM THU:</w:t>
      </w:r>
    </w:p>
    <w:p w14:paraId="0B5A0941" w14:textId="77777777" w:rsidR="0016281D" w:rsidRPr="00CB317B" w:rsidRDefault="0016281D">
      <w:pPr>
        <w:numPr>
          <w:ilvl w:val="0"/>
          <w:numId w:val="415"/>
        </w:numPr>
        <w:spacing w:line="264" w:lineRule="auto"/>
        <w:ind w:left="0" w:firstLine="360"/>
        <w:contextualSpacing/>
        <w:jc w:val="both"/>
        <w:rPr>
          <w:spacing w:val="-10"/>
          <w:sz w:val="26"/>
          <w:szCs w:val="26"/>
        </w:rPr>
      </w:pPr>
      <w:r w:rsidRPr="00CB317B">
        <w:rPr>
          <w:spacing w:val="-10"/>
          <w:sz w:val="26"/>
          <w:szCs w:val="26"/>
        </w:rPr>
        <w:t>Số lượng mẫu thử: Số lượng mẫu thử đủ để thử nghiệm theo trình tự thử nghiệm theo mục B và C.</w:t>
      </w:r>
    </w:p>
    <w:p w14:paraId="1821C23B" w14:textId="77777777" w:rsidR="0016281D" w:rsidRPr="00CB317B" w:rsidRDefault="0016281D">
      <w:pPr>
        <w:numPr>
          <w:ilvl w:val="0"/>
          <w:numId w:val="415"/>
        </w:numPr>
        <w:spacing w:line="264" w:lineRule="auto"/>
        <w:contextualSpacing/>
        <w:jc w:val="both"/>
        <w:rPr>
          <w:spacing w:val="-10"/>
          <w:sz w:val="26"/>
          <w:szCs w:val="26"/>
        </w:rPr>
      </w:pPr>
      <w:r w:rsidRPr="00CB317B">
        <w:rPr>
          <w:spacing w:val="-10"/>
          <w:sz w:val="26"/>
          <w:szCs w:val="26"/>
        </w:rPr>
        <w:t>Trình tự thử 1: Thử độ tăng nhiệt</w:t>
      </w:r>
    </w:p>
    <w:p w14:paraId="62250D13" w14:textId="77777777" w:rsidR="0016281D" w:rsidRPr="00CB317B" w:rsidRDefault="0016281D">
      <w:pPr>
        <w:numPr>
          <w:ilvl w:val="0"/>
          <w:numId w:val="415"/>
        </w:numPr>
        <w:spacing w:line="264" w:lineRule="auto"/>
        <w:contextualSpacing/>
        <w:jc w:val="both"/>
        <w:rPr>
          <w:spacing w:val="-10"/>
          <w:sz w:val="26"/>
          <w:szCs w:val="26"/>
        </w:rPr>
      </w:pPr>
      <w:r w:rsidRPr="00CB317B">
        <w:rPr>
          <w:spacing w:val="-10"/>
          <w:sz w:val="26"/>
          <w:szCs w:val="26"/>
        </w:rPr>
        <w:t>Trình tự thử 2:</w:t>
      </w:r>
    </w:p>
    <w:p w14:paraId="42738238" w14:textId="77777777" w:rsidR="0016281D" w:rsidRPr="00CB317B" w:rsidRDefault="0016281D">
      <w:pPr>
        <w:numPr>
          <w:ilvl w:val="0"/>
          <w:numId w:val="410"/>
        </w:numPr>
        <w:tabs>
          <w:tab w:val="clear" w:pos="720"/>
          <w:tab w:val="num" w:pos="360"/>
        </w:tabs>
        <w:spacing w:line="264" w:lineRule="auto"/>
        <w:ind w:left="360"/>
        <w:contextualSpacing/>
        <w:jc w:val="both"/>
        <w:rPr>
          <w:spacing w:val="-10"/>
          <w:sz w:val="26"/>
          <w:szCs w:val="26"/>
        </w:rPr>
      </w:pPr>
      <w:r w:rsidRPr="00CB317B">
        <w:rPr>
          <w:spacing w:val="-10"/>
          <w:sz w:val="26"/>
          <w:szCs w:val="26"/>
        </w:rPr>
        <w:lastRenderedPageBreak/>
        <w:t xml:space="preserve">Thử điện áp AC ở 4 kV/1 phút (AC voltage withstand test)   </w:t>
      </w:r>
    </w:p>
    <w:p w14:paraId="645782E5" w14:textId="77777777" w:rsidR="0016281D" w:rsidRPr="00CB317B" w:rsidRDefault="0016281D">
      <w:pPr>
        <w:numPr>
          <w:ilvl w:val="0"/>
          <w:numId w:val="410"/>
        </w:numPr>
        <w:tabs>
          <w:tab w:val="clear" w:pos="720"/>
          <w:tab w:val="num" w:pos="360"/>
        </w:tabs>
        <w:spacing w:line="264" w:lineRule="auto"/>
        <w:ind w:left="360"/>
        <w:contextualSpacing/>
        <w:jc w:val="both"/>
        <w:rPr>
          <w:spacing w:val="-10"/>
          <w:sz w:val="26"/>
          <w:szCs w:val="26"/>
        </w:rPr>
      </w:pPr>
      <w:r w:rsidRPr="00CB317B">
        <w:rPr>
          <w:spacing w:val="-10"/>
          <w:sz w:val="26"/>
          <w:szCs w:val="26"/>
        </w:rPr>
        <w:t xml:space="preserve">Đo điện trở cách điện ở điện áp &gt; 100V khi ngâm trong nước (Insulation resistance test in water bath)  </w:t>
      </w:r>
    </w:p>
    <w:p w14:paraId="0C458242" w14:textId="77777777" w:rsidR="0016281D" w:rsidRPr="00CB317B" w:rsidRDefault="0016281D">
      <w:pPr>
        <w:numPr>
          <w:ilvl w:val="0"/>
          <w:numId w:val="410"/>
        </w:numPr>
        <w:tabs>
          <w:tab w:val="clear" w:pos="720"/>
          <w:tab w:val="num" w:pos="360"/>
        </w:tabs>
        <w:spacing w:line="264" w:lineRule="auto"/>
        <w:ind w:left="360"/>
        <w:contextualSpacing/>
        <w:jc w:val="both"/>
        <w:rPr>
          <w:spacing w:val="-10"/>
          <w:sz w:val="26"/>
          <w:szCs w:val="26"/>
        </w:rPr>
      </w:pPr>
      <w:r w:rsidRPr="00CB317B">
        <w:rPr>
          <w:spacing w:val="-10"/>
          <w:sz w:val="26"/>
          <w:szCs w:val="26"/>
        </w:rPr>
        <w:t xml:space="preserve">Thử điện áp AC 4 kV/1 phút khi ngâm trong nước (AC voltage test in water bath)  </w:t>
      </w:r>
    </w:p>
    <w:p w14:paraId="61A2C324" w14:textId="1715889D" w:rsidR="0016281D" w:rsidRPr="00CB317B" w:rsidRDefault="0016281D">
      <w:pPr>
        <w:numPr>
          <w:ilvl w:val="0"/>
          <w:numId w:val="418"/>
        </w:numPr>
        <w:spacing w:line="264" w:lineRule="auto"/>
        <w:contextualSpacing/>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4111"/>
        <w:gridCol w:w="3544"/>
        <w:gridCol w:w="1122"/>
      </w:tblGrid>
      <w:tr w:rsidR="007E6F7A" w:rsidRPr="00CB317B" w14:paraId="1F780223" w14:textId="77777777" w:rsidTr="006146E4">
        <w:trPr>
          <w:trHeight w:val="20"/>
        </w:trPr>
        <w:tc>
          <w:tcPr>
            <w:tcW w:w="675" w:type="dxa"/>
            <w:vAlign w:val="center"/>
          </w:tcPr>
          <w:p w14:paraId="3C251984" w14:textId="77777777" w:rsidR="0016281D" w:rsidRPr="006146E4" w:rsidRDefault="0016281D" w:rsidP="001E6339">
            <w:pPr>
              <w:spacing w:line="264" w:lineRule="auto"/>
              <w:ind w:right="-108"/>
              <w:contextualSpacing/>
              <w:jc w:val="center"/>
              <w:rPr>
                <w:b/>
                <w:bCs/>
                <w:spacing w:val="-10"/>
                <w:sz w:val="26"/>
                <w:szCs w:val="26"/>
              </w:rPr>
            </w:pPr>
            <w:r w:rsidRPr="006146E4">
              <w:rPr>
                <w:b/>
                <w:bCs/>
                <w:spacing w:val="-10"/>
                <w:sz w:val="26"/>
                <w:szCs w:val="26"/>
              </w:rPr>
              <w:t>STT</w:t>
            </w:r>
          </w:p>
        </w:tc>
        <w:tc>
          <w:tcPr>
            <w:tcW w:w="4111" w:type="dxa"/>
            <w:vAlign w:val="center"/>
          </w:tcPr>
          <w:p w14:paraId="7650A3D5" w14:textId="77777777" w:rsidR="0016281D" w:rsidRPr="006146E4" w:rsidRDefault="0016281D" w:rsidP="001E6339">
            <w:pPr>
              <w:spacing w:line="264" w:lineRule="auto"/>
              <w:contextualSpacing/>
              <w:jc w:val="center"/>
              <w:rPr>
                <w:b/>
                <w:bCs/>
                <w:spacing w:val="-10"/>
                <w:sz w:val="26"/>
                <w:szCs w:val="26"/>
              </w:rPr>
            </w:pPr>
            <w:r w:rsidRPr="006146E4">
              <w:rPr>
                <w:b/>
                <w:bCs/>
                <w:spacing w:val="-10"/>
                <w:sz w:val="26"/>
                <w:szCs w:val="26"/>
              </w:rPr>
              <w:t>MÔ TẢ</w:t>
            </w:r>
          </w:p>
        </w:tc>
        <w:tc>
          <w:tcPr>
            <w:tcW w:w="3544" w:type="dxa"/>
            <w:vAlign w:val="center"/>
          </w:tcPr>
          <w:p w14:paraId="0EAA1C24" w14:textId="77777777" w:rsidR="0016281D" w:rsidRPr="006146E4" w:rsidRDefault="0016281D" w:rsidP="001E6339">
            <w:pPr>
              <w:spacing w:line="264" w:lineRule="auto"/>
              <w:contextualSpacing/>
              <w:jc w:val="center"/>
              <w:rPr>
                <w:b/>
                <w:bCs/>
                <w:spacing w:val="-10"/>
                <w:sz w:val="26"/>
                <w:szCs w:val="26"/>
              </w:rPr>
            </w:pPr>
            <w:r w:rsidRPr="006146E4">
              <w:rPr>
                <w:b/>
                <w:bCs/>
                <w:spacing w:val="-10"/>
                <w:sz w:val="26"/>
                <w:szCs w:val="26"/>
              </w:rPr>
              <w:t>YÊU CẦU</w:t>
            </w:r>
          </w:p>
        </w:tc>
        <w:tc>
          <w:tcPr>
            <w:tcW w:w="1122" w:type="dxa"/>
            <w:vAlign w:val="center"/>
          </w:tcPr>
          <w:p w14:paraId="2F064B00" w14:textId="77777777" w:rsidR="0016281D" w:rsidRPr="006146E4" w:rsidRDefault="0016281D" w:rsidP="001E6339">
            <w:pPr>
              <w:spacing w:line="264" w:lineRule="auto"/>
              <w:contextualSpacing/>
              <w:jc w:val="center"/>
              <w:rPr>
                <w:b/>
                <w:bCs/>
                <w:spacing w:val="-10"/>
                <w:sz w:val="26"/>
                <w:szCs w:val="26"/>
              </w:rPr>
            </w:pPr>
            <w:r w:rsidRPr="006146E4">
              <w:rPr>
                <w:b/>
                <w:bCs/>
                <w:spacing w:val="-10"/>
                <w:sz w:val="26"/>
                <w:szCs w:val="26"/>
              </w:rPr>
              <w:t>Chào thầu</w:t>
            </w:r>
          </w:p>
        </w:tc>
      </w:tr>
      <w:tr w:rsidR="007E6F7A" w:rsidRPr="00CB317B" w14:paraId="72FC7E61" w14:textId="77777777" w:rsidTr="0016281D">
        <w:tc>
          <w:tcPr>
            <w:tcW w:w="675" w:type="dxa"/>
          </w:tcPr>
          <w:p w14:paraId="59F6C8F6"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6B8873CF"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Nhà sản xuất</w:t>
            </w:r>
          </w:p>
          <w:p w14:paraId="6CCFC25C"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Nước sản xuất</w:t>
            </w:r>
          </w:p>
          <w:p w14:paraId="79602E7E"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Mã hiệu</w:t>
            </w:r>
          </w:p>
        </w:tc>
        <w:tc>
          <w:tcPr>
            <w:tcW w:w="3544" w:type="dxa"/>
          </w:tcPr>
          <w:p w14:paraId="79E48757" w14:textId="77777777" w:rsidR="0016281D" w:rsidRPr="00CB317B" w:rsidRDefault="0016281D" w:rsidP="001E6339">
            <w:pPr>
              <w:pStyle w:val="Heading5"/>
              <w:tabs>
                <w:tab w:val="left" w:pos="1530"/>
              </w:tabs>
              <w:spacing w:before="0" w:line="264" w:lineRule="auto"/>
              <w:ind w:left="0" w:firstLine="0"/>
              <w:contextualSpacing/>
              <w:jc w:val="center"/>
              <w:rPr>
                <w:rFonts w:ascii="Times New Roman" w:hAnsi="Times New Roman"/>
                <w:spacing w:val="-10"/>
                <w:sz w:val="26"/>
                <w:szCs w:val="26"/>
              </w:rPr>
            </w:pPr>
            <w:bookmarkStart w:id="503" w:name="_Toc203730819"/>
            <w:r w:rsidRPr="00CB317B">
              <w:rPr>
                <w:rFonts w:ascii="Times New Roman" w:hAnsi="Times New Roman"/>
                <w:spacing w:val="-10"/>
                <w:sz w:val="26"/>
                <w:szCs w:val="26"/>
              </w:rPr>
              <w:t>Nhà thầu phải trình bày các thông số này</w:t>
            </w:r>
            <w:bookmarkEnd w:id="503"/>
          </w:p>
        </w:tc>
        <w:tc>
          <w:tcPr>
            <w:tcW w:w="1122" w:type="dxa"/>
          </w:tcPr>
          <w:p w14:paraId="4F290047"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1779D90C" w14:textId="77777777" w:rsidTr="0016281D">
        <w:tc>
          <w:tcPr>
            <w:tcW w:w="675" w:type="dxa"/>
          </w:tcPr>
          <w:p w14:paraId="5B89403B"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3B71EDFA"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Tuổi thọ thiết kế trung bình của hàng hóa chào thầu và điều kiện về chế độ vận hành để đảm bảo đạt được tuổi thọ của thiết kế</w:t>
            </w:r>
          </w:p>
        </w:tc>
        <w:tc>
          <w:tcPr>
            <w:tcW w:w="3544" w:type="dxa"/>
          </w:tcPr>
          <w:p w14:paraId="1CC361CB" w14:textId="77777777" w:rsidR="0016281D" w:rsidRPr="00CB317B" w:rsidRDefault="0016281D" w:rsidP="001E6339">
            <w:pPr>
              <w:pStyle w:val="Heading5"/>
              <w:tabs>
                <w:tab w:val="left" w:pos="1530"/>
              </w:tabs>
              <w:spacing w:before="0" w:line="264" w:lineRule="auto"/>
              <w:ind w:left="0" w:firstLine="0"/>
              <w:contextualSpacing/>
              <w:jc w:val="center"/>
              <w:rPr>
                <w:rFonts w:ascii="Times New Roman" w:hAnsi="Times New Roman"/>
                <w:spacing w:val="-10"/>
                <w:sz w:val="26"/>
                <w:szCs w:val="26"/>
              </w:rPr>
            </w:pPr>
            <w:bookmarkStart w:id="504" w:name="_Toc203730820"/>
            <w:r w:rsidRPr="00CB317B">
              <w:rPr>
                <w:rFonts w:ascii="Times New Roman" w:hAnsi="Times New Roman"/>
                <w:spacing w:val="-10"/>
                <w:sz w:val="26"/>
                <w:szCs w:val="26"/>
              </w:rPr>
              <w:t>Nhà thầu phải trình bày  thông số này</w:t>
            </w:r>
            <w:bookmarkEnd w:id="504"/>
          </w:p>
        </w:tc>
        <w:tc>
          <w:tcPr>
            <w:tcW w:w="1122" w:type="dxa"/>
          </w:tcPr>
          <w:p w14:paraId="0E8B77A6"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1ABD8EF1" w14:textId="77777777" w:rsidTr="0016281D">
        <w:tc>
          <w:tcPr>
            <w:tcW w:w="675" w:type="dxa"/>
          </w:tcPr>
          <w:p w14:paraId="38886E9C"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65083AED"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Yêu cầu kỹ thuật chung</w:t>
            </w:r>
          </w:p>
        </w:tc>
        <w:tc>
          <w:tcPr>
            <w:tcW w:w="3544" w:type="dxa"/>
          </w:tcPr>
          <w:p w14:paraId="07C9714A" w14:textId="77777777" w:rsidR="0016281D" w:rsidRPr="00CB317B" w:rsidRDefault="0016281D" w:rsidP="001E6339">
            <w:pPr>
              <w:pStyle w:val="Heading5"/>
              <w:tabs>
                <w:tab w:val="left" w:pos="1530"/>
              </w:tabs>
              <w:spacing w:before="0" w:line="264" w:lineRule="auto"/>
              <w:ind w:left="0" w:firstLine="0"/>
              <w:contextualSpacing/>
              <w:jc w:val="center"/>
              <w:rPr>
                <w:rFonts w:ascii="Times New Roman" w:hAnsi="Times New Roman"/>
                <w:spacing w:val="-10"/>
                <w:sz w:val="26"/>
                <w:szCs w:val="26"/>
              </w:rPr>
            </w:pPr>
            <w:bookmarkStart w:id="505" w:name="_Toc203730821"/>
            <w:r w:rsidRPr="00CB317B">
              <w:rPr>
                <w:rFonts w:ascii="Times New Roman" w:hAnsi="Times New Roman"/>
                <w:spacing w:val="-10"/>
                <w:sz w:val="26"/>
                <w:szCs w:val="26"/>
              </w:rPr>
              <w:t>Đáp ứng phần</w:t>
            </w:r>
            <w:bookmarkEnd w:id="505"/>
            <w:r w:rsidRPr="00CB317B">
              <w:rPr>
                <w:rFonts w:ascii="Times New Roman" w:hAnsi="Times New Roman"/>
                <w:spacing w:val="-10"/>
                <w:sz w:val="26"/>
                <w:szCs w:val="26"/>
              </w:rPr>
              <w:t xml:space="preserve"> </w:t>
            </w:r>
          </w:p>
          <w:p w14:paraId="560BD988" w14:textId="77777777" w:rsidR="0016281D" w:rsidRPr="00CB317B" w:rsidRDefault="0016281D" w:rsidP="001E6339">
            <w:pPr>
              <w:pStyle w:val="Heading5"/>
              <w:tabs>
                <w:tab w:val="left" w:pos="1530"/>
              </w:tabs>
              <w:spacing w:before="0" w:line="264" w:lineRule="auto"/>
              <w:ind w:left="0" w:firstLine="0"/>
              <w:contextualSpacing/>
              <w:jc w:val="center"/>
              <w:rPr>
                <w:rFonts w:ascii="Times New Roman" w:hAnsi="Times New Roman"/>
                <w:spacing w:val="-10"/>
                <w:sz w:val="26"/>
                <w:szCs w:val="26"/>
              </w:rPr>
            </w:pPr>
            <w:bookmarkStart w:id="506" w:name="_Toc203730822"/>
            <w:r w:rsidRPr="00CB317B">
              <w:rPr>
                <w:rFonts w:ascii="Times New Roman" w:hAnsi="Times New Roman"/>
                <w:spacing w:val="-10"/>
                <w:sz w:val="26"/>
                <w:szCs w:val="26"/>
              </w:rPr>
              <w:t>“Yêu cầu kỹ thuật chung”</w:t>
            </w:r>
            <w:bookmarkEnd w:id="506"/>
          </w:p>
        </w:tc>
        <w:tc>
          <w:tcPr>
            <w:tcW w:w="1122" w:type="dxa"/>
          </w:tcPr>
          <w:p w14:paraId="1FA51258"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7B24D2B8" w14:textId="77777777" w:rsidTr="0016281D">
        <w:tc>
          <w:tcPr>
            <w:tcW w:w="675" w:type="dxa"/>
          </w:tcPr>
          <w:p w14:paraId="75216646"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1D5D8A83"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Giấy chứng nhận hệ thống quản lý chất lượng của nhà sản xuất (ISO hoặc tương đương)</w:t>
            </w:r>
          </w:p>
        </w:tc>
        <w:tc>
          <w:tcPr>
            <w:tcW w:w="3544" w:type="dxa"/>
          </w:tcPr>
          <w:p w14:paraId="28977977" w14:textId="77777777" w:rsidR="0016281D" w:rsidRPr="00CB317B" w:rsidRDefault="0016281D" w:rsidP="001E6339">
            <w:pPr>
              <w:pStyle w:val="Heading5"/>
              <w:tabs>
                <w:tab w:val="left" w:pos="1530"/>
              </w:tabs>
              <w:spacing w:before="0" w:line="264" w:lineRule="auto"/>
              <w:ind w:left="0" w:firstLine="0"/>
              <w:contextualSpacing/>
              <w:jc w:val="center"/>
              <w:rPr>
                <w:rFonts w:ascii="Times New Roman" w:hAnsi="Times New Roman"/>
                <w:spacing w:val="-10"/>
                <w:sz w:val="26"/>
                <w:szCs w:val="26"/>
              </w:rPr>
            </w:pPr>
            <w:bookmarkStart w:id="507" w:name="_Toc203730823"/>
            <w:r w:rsidRPr="00CB317B">
              <w:rPr>
                <w:rFonts w:ascii="Times New Roman" w:hAnsi="Times New Roman"/>
                <w:spacing w:val="-10"/>
                <w:sz w:val="26"/>
                <w:szCs w:val="26"/>
              </w:rPr>
              <w:t>Cung cấp trong hồ sơ dự thầu</w:t>
            </w:r>
            <w:bookmarkEnd w:id="507"/>
          </w:p>
        </w:tc>
        <w:tc>
          <w:tcPr>
            <w:tcW w:w="1122" w:type="dxa"/>
          </w:tcPr>
          <w:p w14:paraId="561B94B5"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0F90CE6B" w14:textId="77777777" w:rsidTr="0016281D">
        <w:tc>
          <w:tcPr>
            <w:tcW w:w="675" w:type="dxa"/>
          </w:tcPr>
          <w:p w14:paraId="4EB4DD6C"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0B9F4663"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Tiêu chuẩn sản xuất và thử nghiệm</w:t>
            </w:r>
          </w:p>
        </w:tc>
        <w:tc>
          <w:tcPr>
            <w:tcW w:w="3544" w:type="dxa"/>
          </w:tcPr>
          <w:p w14:paraId="785C08BF"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VDE 0278-3 hoặc tương đương</w:t>
            </w:r>
          </w:p>
        </w:tc>
        <w:tc>
          <w:tcPr>
            <w:tcW w:w="1122" w:type="dxa"/>
          </w:tcPr>
          <w:p w14:paraId="7DC87DD8"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76837C56" w14:textId="77777777" w:rsidTr="0016281D">
        <w:tc>
          <w:tcPr>
            <w:tcW w:w="675" w:type="dxa"/>
          </w:tcPr>
          <w:p w14:paraId="414B9798" w14:textId="77777777" w:rsidR="0016281D" w:rsidRPr="00CB317B" w:rsidRDefault="0016281D" w:rsidP="001E6339">
            <w:pPr>
              <w:autoSpaceDE w:val="0"/>
              <w:autoSpaceDN w:val="0"/>
              <w:spacing w:line="264" w:lineRule="auto"/>
              <w:contextualSpacing/>
              <w:jc w:val="center"/>
              <w:rPr>
                <w:spacing w:val="-10"/>
                <w:sz w:val="26"/>
                <w:szCs w:val="26"/>
              </w:rPr>
            </w:pPr>
          </w:p>
        </w:tc>
        <w:tc>
          <w:tcPr>
            <w:tcW w:w="4111" w:type="dxa"/>
          </w:tcPr>
          <w:p w14:paraId="0C0368F4" w14:textId="77777777" w:rsidR="0016281D" w:rsidRPr="00CB317B" w:rsidRDefault="0016281D">
            <w:pPr>
              <w:numPr>
                <w:ilvl w:val="3"/>
                <w:numId w:val="409"/>
              </w:numPr>
              <w:tabs>
                <w:tab w:val="clear" w:pos="2880"/>
                <w:tab w:val="num" w:pos="344"/>
              </w:tabs>
              <w:spacing w:line="264" w:lineRule="auto"/>
              <w:ind w:left="0" w:firstLine="0"/>
              <w:contextualSpacing/>
              <w:jc w:val="both"/>
              <w:rPr>
                <w:spacing w:val="-10"/>
                <w:sz w:val="26"/>
                <w:szCs w:val="26"/>
                <w:u w:val="single"/>
              </w:rPr>
            </w:pPr>
            <w:r w:rsidRPr="00CB317B">
              <w:rPr>
                <w:spacing w:val="-10"/>
                <w:sz w:val="26"/>
                <w:szCs w:val="26"/>
                <w:u w:val="single"/>
              </w:rPr>
              <w:t>Cấu trúc:</w:t>
            </w:r>
          </w:p>
        </w:tc>
        <w:tc>
          <w:tcPr>
            <w:tcW w:w="3544" w:type="dxa"/>
          </w:tcPr>
          <w:p w14:paraId="79DE1E19" w14:textId="77777777" w:rsidR="0016281D" w:rsidRPr="00CB317B" w:rsidRDefault="0016281D" w:rsidP="001E6339">
            <w:pPr>
              <w:spacing w:line="264" w:lineRule="auto"/>
              <w:contextualSpacing/>
              <w:jc w:val="center"/>
              <w:rPr>
                <w:spacing w:val="-10"/>
                <w:sz w:val="26"/>
                <w:szCs w:val="26"/>
              </w:rPr>
            </w:pPr>
          </w:p>
        </w:tc>
        <w:tc>
          <w:tcPr>
            <w:tcW w:w="1122" w:type="dxa"/>
          </w:tcPr>
          <w:p w14:paraId="59358D88" w14:textId="77777777" w:rsidR="0016281D" w:rsidRPr="00CB317B" w:rsidRDefault="0016281D" w:rsidP="001E6339">
            <w:pPr>
              <w:spacing w:line="264" w:lineRule="auto"/>
              <w:contextualSpacing/>
              <w:jc w:val="center"/>
              <w:rPr>
                <w:spacing w:val="-10"/>
                <w:sz w:val="26"/>
                <w:szCs w:val="26"/>
              </w:rPr>
            </w:pPr>
          </w:p>
        </w:tc>
      </w:tr>
      <w:tr w:rsidR="007E6F7A" w:rsidRPr="00CB317B" w14:paraId="32017160" w14:textId="77777777" w:rsidTr="0016281D">
        <w:tc>
          <w:tcPr>
            <w:tcW w:w="675" w:type="dxa"/>
          </w:tcPr>
          <w:p w14:paraId="2D45D898"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6B9301AE" w14:textId="77777777" w:rsidR="0016281D" w:rsidRPr="00CB317B" w:rsidRDefault="0016281D" w:rsidP="001E6339">
            <w:pPr>
              <w:spacing w:line="264" w:lineRule="auto"/>
              <w:contextualSpacing/>
              <w:jc w:val="both"/>
              <w:rPr>
                <w:spacing w:val="-10"/>
                <w:sz w:val="26"/>
                <w:szCs w:val="26"/>
                <w:u w:val="single"/>
              </w:rPr>
            </w:pPr>
            <w:r w:rsidRPr="00CB317B">
              <w:rPr>
                <w:spacing w:val="-10"/>
                <w:sz w:val="26"/>
                <w:szCs w:val="26"/>
              </w:rPr>
              <w:t xml:space="preserve">Loại </w:t>
            </w:r>
          </w:p>
        </w:tc>
        <w:tc>
          <w:tcPr>
            <w:tcW w:w="3544" w:type="dxa"/>
          </w:tcPr>
          <w:p w14:paraId="01B44E7A"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Co nguội hay co nóng</w:t>
            </w:r>
          </w:p>
        </w:tc>
        <w:tc>
          <w:tcPr>
            <w:tcW w:w="1122" w:type="dxa"/>
          </w:tcPr>
          <w:p w14:paraId="7D333EE9"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785DBBE4" w14:textId="77777777" w:rsidTr="0016281D">
        <w:tc>
          <w:tcPr>
            <w:tcW w:w="675" w:type="dxa"/>
          </w:tcPr>
          <w:p w14:paraId="7C673CAC"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1F8F99A8" w14:textId="77777777" w:rsidR="0016281D" w:rsidRPr="00CB317B" w:rsidRDefault="0016281D" w:rsidP="001E6339">
            <w:pPr>
              <w:tabs>
                <w:tab w:val="num" w:pos="900"/>
              </w:tabs>
              <w:spacing w:line="264" w:lineRule="auto"/>
              <w:contextualSpacing/>
              <w:jc w:val="both"/>
              <w:rPr>
                <w:spacing w:val="-10"/>
                <w:sz w:val="26"/>
                <w:szCs w:val="26"/>
              </w:rPr>
            </w:pPr>
            <w:r w:rsidRPr="00CB317B">
              <w:rPr>
                <w:spacing w:val="-10"/>
                <w:sz w:val="26"/>
                <w:szCs w:val="26"/>
              </w:rPr>
              <w:t>Hộp nối cáp có thể dùng để nối cáp ngầm 1 kV cách điện XLPE hay EPR với cáp ngầm 1 kV  cách điện XLPE hay EPR.</w:t>
            </w:r>
          </w:p>
        </w:tc>
        <w:tc>
          <w:tcPr>
            <w:tcW w:w="3544" w:type="dxa"/>
          </w:tcPr>
          <w:p w14:paraId="63068F95"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Đáp ứng</w:t>
            </w:r>
          </w:p>
        </w:tc>
        <w:tc>
          <w:tcPr>
            <w:tcW w:w="1122" w:type="dxa"/>
          </w:tcPr>
          <w:p w14:paraId="0DBF20E5"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019DB673" w14:textId="77777777" w:rsidTr="0016281D">
        <w:tc>
          <w:tcPr>
            <w:tcW w:w="675" w:type="dxa"/>
          </w:tcPr>
          <w:p w14:paraId="3EFE1DB4"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35C6503E" w14:textId="77777777" w:rsidR="0016281D" w:rsidRPr="00CB317B" w:rsidRDefault="0016281D" w:rsidP="001E6339">
            <w:pPr>
              <w:tabs>
                <w:tab w:val="num" w:pos="900"/>
              </w:tabs>
              <w:spacing w:line="264" w:lineRule="auto"/>
              <w:contextualSpacing/>
              <w:jc w:val="both"/>
              <w:rPr>
                <w:spacing w:val="-10"/>
                <w:sz w:val="26"/>
                <w:szCs w:val="26"/>
              </w:rPr>
            </w:pPr>
            <w:r w:rsidRPr="00CB317B">
              <w:rPr>
                <w:spacing w:val="-10"/>
                <w:sz w:val="26"/>
                <w:szCs w:val="26"/>
              </w:rPr>
              <w:t>Hộp nối cáp bao gồm:</w:t>
            </w:r>
          </w:p>
          <w:p w14:paraId="140129CD"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 Tất cả các vật tư cần thiết để khôi phục lại các lớp của cáp ngầm như lớp cách điện, lớp đệm, lớp giáp bảo vệ và lớp vỏ nhằm đảm bảo cấu trúc phần nối cáp tương đương với cấu trúc cáp được đấu nối.</w:t>
            </w:r>
          </w:p>
          <w:p w14:paraId="0BAD57B2"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 xml:space="preserve">+ Các giẻ lau và dung môi làm sạch.  </w:t>
            </w:r>
          </w:p>
        </w:tc>
        <w:tc>
          <w:tcPr>
            <w:tcW w:w="3544" w:type="dxa"/>
          </w:tcPr>
          <w:p w14:paraId="140A0050" w14:textId="77777777" w:rsidR="0016281D" w:rsidRPr="00CB317B" w:rsidRDefault="0016281D" w:rsidP="001E6339">
            <w:pPr>
              <w:spacing w:line="264" w:lineRule="auto"/>
              <w:contextualSpacing/>
              <w:jc w:val="center"/>
              <w:rPr>
                <w:spacing w:val="-10"/>
                <w:sz w:val="26"/>
                <w:szCs w:val="26"/>
              </w:rPr>
            </w:pPr>
          </w:p>
          <w:p w14:paraId="5EBABCD3"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Đáp ứng</w:t>
            </w:r>
          </w:p>
          <w:p w14:paraId="3CEADA99" w14:textId="77777777" w:rsidR="0016281D" w:rsidRPr="00CB317B" w:rsidRDefault="0016281D" w:rsidP="001E6339">
            <w:pPr>
              <w:spacing w:line="264" w:lineRule="auto"/>
              <w:contextualSpacing/>
              <w:jc w:val="center"/>
              <w:rPr>
                <w:spacing w:val="-10"/>
                <w:sz w:val="26"/>
                <w:szCs w:val="26"/>
              </w:rPr>
            </w:pPr>
          </w:p>
          <w:p w14:paraId="18D0E14C" w14:textId="77777777" w:rsidR="0016281D" w:rsidRPr="00CB317B" w:rsidRDefault="0016281D" w:rsidP="001E6339">
            <w:pPr>
              <w:spacing w:line="264" w:lineRule="auto"/>
              <w:contextualSpacing/>
              <w:jc w:val="center"/>
              <w:rPr>
                <w:spacing w:val="-10"/>
                <w:sz w:val="26"/>
                <w:szCs w:val="26"/>
              </w:rPr>
            </w:pPr>
          </w:p>
          <w:p w14:paraId="205FDF8D" w14:textId="77777777" w:rsidR="0016281D" w:rsidRPr="00CB317B" w:rsidRDefault="0016281D" w:rsidP="001E6339">
            <w:pPr>
              <w:spacing w:line="264" w:lineRule="auto"/>
              <w:contextualSpacing/>
              <w:jc w:val="center"/>
              <w:rPr>
                <w:spacing w:val="-10"/>
                <w:sz w:val="26"/>
                <w:szCs w:val="26"/>
              </w:rPr>
            </w:pPr>
          </w:p>
          <w:p w14:paraId="190FEDE1" w14:textId="77777777" w:rsidR="0016281D" w:rsidRPr="00CB317B" w:rsidRDefault="0016281D" w:rsidP="001E6339">
            <w:pPr>
              <w:spacing w:line="264" w:lineRule="auto"/>
              <w:contextualSpacing/>
              <w:jc w:val="center"/>
              <w:rPr>
                <w:spacing w:val="-10"/>
                <w:sz w:val="26"/>
                <w:szCs w:val="26"/>
              </w:rPr>
            </w:pPr>
          </w:p>
          <w:p w14:paraId="1325996C" w14:textId="77777777" w:rsidR="0016281D" w:rsidRPr="00CB317B" w:rsidRDefault="0016281D" w:rsidP="001E6339">
            <w:pPr>
              <w:spacing w:line="264" w:lineRule="auto"/>
              <w:contextualSpacing/>
              <w:jc w:val="center"/>
              <w:rPr>
                <w:spacing w:val="-10"/>
                <w:sz w:val="26"/>
                <w:szCs w:val="26"/>
              </w:rPr>
            </w:pPr>
          </w:p>
          <w:p w14:paraId="37E5720F" w14:textId="4177256C" w:rsidR="0016281D" w:rsidRPr="00CB317B" w:rsidRDefault="0016281D" w:rsidP="001E6339">
            <w:pPr>
              <w:spacing w:line="264" w:lineRule="auto"/>
              <w:contextualSpacing/>
              <w:jc w:val="center"/>
              <w:rPr>
                <w:spacing w:val="-10"/>
                <w:sz w:val="26"/>
                <w:szCs w:val="26"/>
              </w:rPr>
            </w:pPr>
            <w:r w:rsidRPr="00CB317B">
              <w:rPr>
                <w:spacing w:val="-10"/>
                <w:sz w:val="26"/>
                <w:szCs w:val="26"/>
              </w:rPr>
              <w:t>Đáp ứng</w:t>
            </w:r>
          </w:p>
        </w:tc>
        <w:tc>
          <w:tcPr>
            <w:tcW w:w="1122" w:type="dxa"/>
          </w:tcPr>
          <w:p w14:paraId="78557606"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20CCE4A8" w14:textId="77777777" w:rsidTr="0016281D">
        <w:tc>
          <w:tcPr>
            <w:tcW w:w="675" w:type="dxa"/>
          </w:tcPr>
          <w:p w14:paraId="1A6D0D68"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64A80807" w14:textId="77777777" w:rsidR="0016281D" w:rsidRPr="00CB317B" w:rsidRDefault="0016281D" w:rsidP="001E6339">
            <w:pPr>
              <w:tabs>
                <w:tab w:val="num" w:pos="900"/>
              </w:tabs>
              <w:spacing w:line="264" w:lineRule="auto"/>
              <w:contextualSpacing/>
              <w:jc w:val="both"/>
              <w:rPr>
                <w:spacing w:val="-10"/>
                <w:sz w:val="26"/>
                <w:szCs w:val="26"/>
              </w:rPr>
            </w:pPr>
            <w:r w:rsidRPr="00CB317B">
              <w:rPr>
                <w:spacing w:val="-10"/>
                <w:sz w:val="26"/>
                <w:szCs w:val="26"/>
              </w:rPr>
              <w:t>Cáp sau khi được nối có thể vận hành ngay sau khi hoàn tất lắp đặt.</w:t>
            </w:r>
          </w:p>
        </w:tc>
        <w:tc>
          <w:tcPr>
            <w:tcW w:w="3544" w:type="dxa"/>
          </w:tcPr>
          <w:p w14:paraId="1D48D132"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Đáp ứng</w:t>
            </w:r>
          </w:p>
        </w:tc>
        <w:tc>
          <w:tcPr>
            <w:tcW w:w="1122" w:type="dxa"/>
          </w:tcPr>
          <w:p w14:paraId="0D8E2277"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0635F808" w14:textId="77777777" w:rsidTr="0016281D">
        <w:tc>
          <w:tcPr>
            <w:tcW w:w="675" w:type="dxa"/>
          </w:tcPr>
          <w:p w14:paraId="6F6CC810"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3B43EF25" w14:textId="77777777" w:rsidR="0016281D" w:rsidRPr="00CB317B" w:rsidRDefault="0016281D" w:rsidP="001E6339">
            <w:pPr>
              <w:tabs>
                <w:tab w:val="num" w:pos="900"/>
              </w:tabs>
              <w:spacing w:line="264" w:lineRule="auto"/>
              <w:contextualSpacing/>
              <w:jc w:val="both"/>
              <w:rPr>
                <w:spacing w:val="-10"/>
                <w:sz w:val="26"/>
                <w:szCs w:val="26"/>
              </w:rPr>
            </w:pPr>
            <w:r w:rsidRPr="00CB317B">
              <w:rPr>
                <w:spacing w:val="-10"/>
                <w:sz w:val="26"/>
                <w:szCs w:val="26"/>
              </w:rPr>
              <w:t>Mỗi hộp nối đáp được đóng gói trong hộp riêng biệt. Bên trong hộp  phải có danh mục chi tiết loại và số lượng vật tư mỗi loại bên trong hộp và bản hướng dẫn lắp đặt hộp nối cáp.</w:t>
            </w:r>
          </w:p>
        </w:tc>
        <w:tc>
          <w:tcPr>
            <w:tcW w:w="3544" w:type="dxa"/>
          </w:tcPr>
          <w:p w14:paraId="383A367C"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Đáp ứng</w:t>
            </w:r>
          </w:p>
        </w:tc>
        <w:tc>
          <w:tcPr>
            <w:tcW w:w="1122" w:type="dxa"/>
          </w:tcPr>
          <w:p w14:paraId="2C48F6EF"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109CCD3C" w14:textId="77777777" w:rsidTr="0016281D">
        <w:tc>
          <w:tcPr>
            <w:tcW w:w="675" w:type="dxa"/>
          </w:tcPr>
          <w:p w14:paraId="5F791023" w14:textId="77777777" w:rsidR="0016281D" w:rsidRPr="00CB317B" w:rsidRDefault="0016281D" w:rsidP="001E6339">
            <w:pPr>
              <w:autoSpaceDE w:val="0"/>
              <w:autoSpaceDN w:val="0"/>
              <w:spacing w:line="264" w:lineRule="auto"/>
              <w:contextualSpacing/>
              <w:jc w:val="center"/>
              <w:rPr>
                <w:spacing w:val="-10"/>
                <w:sz w:val="26"/>
                <w:szCs w:val="26"/>
              </w:rPr>
            </w:pPr>
          </w:p>
        </w:tc>
        <w:tc>
          <w:tcPr>
            <w:tcW w:w="4111" w:type="dxa"/>
          </w:tcPr>
          <w:p w14:paraId="426D08A0" w14:textId="77777777" w:rsidR="0016281D" w:rsidRPr="00CB317B" w:rsidRDefault="0016281D">
            <w:pPr>
              <w:numPr>
                <w:ilvl w:val="3"/>
                <w:numId w:val="409"/>
              </w:numPr>
              <w:tabs>
                <w:tab w:val="clear" w:pos="2880"/>
                <w:tab w:val="num" w:pos="344"/>
              </w:tabs>
              <w:spacing w:line="264" w:lineRule="auto"/>
              <w:ind w:left="0" w:firstLine="16"/>
              <w:contextualSpacing/>
              <w:jc w:val="both"/>
              <w:rPr>
                <w:spacing w:val="-10"/>
                <w:sz w:val="26"/>
                <w:szCs w:val="26"/>
                <w:u w:val="single"/>
              </w:rPr>
            </w:pPr>
            <w:r w:rsidRPr="00CB317B">
              <w:rPr>
                <w:spacing w:val="-10"/>
                <w:sz w:val="26"/>
                <w:szCs w:val="26"/>
                <w:u w:val="single"/>
              </w:rPr>
              <w:t>Quy cách kỹ thuật của cáp dùng đầu nối:</w:t>
            </w:r>
          </w:p>
        </w:tc>
        <w:tc>
          <w:tcPr>
            <w:tcW w:w="3544" w:type="dxa"/>
          </w:tcPr>
          <w:p w14:paraId="6BF0A9E7" w14:textId="77777777" w:rsidR="0016281D" w:rsidRPr="00CB317B" w:rsidRDefault="0016281D" w:rsidP="001E6339">
            <w:pPr>
              <w:spacing w:line="264" w:lineRule="auto"/>
              <w:contextualSpacing/>
              <w:jc w:val="center"/>
              <w:rPr>
                <w:spacing w:val="-10"/>
                <w:sz w:val="26"/>
                <w:szCs w:val="26"/>
              </w:rPr>
            </w:pPr>
          </w:p>
        </w:tc>
        <w:tc>
          <w:tcPr>
            <w:tcW w:w="1122" w:type="dxa"/>
          </w:tcPr>
          <w:p w14:paraId="0AB30393" w14:textId="77777777" w:rsidR="0016281D" w:rsidRPr="00CB317B" w:rsidRDefault="0016281D" w:rsidP="001E6339">
            <w:pPr>
              <w:spacing w:line="264" w:lineRule="auto"/>
              <w:contextualSpacing/>
              <w:jc w:val="center"/>
              <w:rPr>
                <w:spacing w:val="-10"/>
                <w:sz w:val="26"/>
                <w:szCs w:val="26"/>
              </w:rPr>
            </w:pPr>
          </w:p>
        </w:tc>
      </w:tr>
      <w:tr w:rsidR="007E6F7A" w:rsidRPr="00CB317B" w14:paraId="1915A193" w14:textId="77777777" w:rsidTr="0016281D">
        <w:tc>
          <w:tcPr>
            <w:tcW w:w="675" w:type="dxa"/>
          </w:tcPr>
          <w:p w14:paraId="6A7A3E6D"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6EB9CE4F"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 xml:space="preserve">Loại: </w:t>
            </w:r>
          </w:p>
        </w:tc>
        <w:tc>
          <w:tcPr>
            <w:tcW w:w="3544" w:type="dxa"/>
          </w:tcPr>
          <w:p w14:paraId="692CB06C" w14:textId="752375EE" w:rsidR="0016281D" w:rsidRPr="00CB317B" w:rsidRDefault="0016281D" w:rsidP="001E6339">
            <w:pPr>
              <w:spacing w:line="264" w:lineRule="auto"/>
              <w:contextualSpacing/>
              <w:jc w:val="center"/>
              <w:rPr>
                <w:spacing w:val="-10"/>
                <w:sz w:val="26"/>
                <w:szCs w:val="26"/>
              </w:rPr>
            </w:pPr>
            <w:r w:rsidRPr="00CB317B">
              <w:rPr>
                <w:spacing w:val="-10"/>
                <w:sz w:val="26"/>
                <w:szCs w:val="26"/>
              </w:rPr>
              <w:t>0.6/1 kV- 3x25+1x16mm</w:t>
            </w:r>
            <w:r w:rsidRPr="00CB317B">
              <w:rPr>
                <w:spacing w:val="-10"/>
                <w:sz w:val="26"/>
                <w:szCs w:val="26"/>
                <w:vertAlign w:val="superscript"/>
              </w:rPr>
              <w:t>2</w:t>
            </w:r>
            <w:r w:rsidRPr="00CB317B">
              <w:rPr>
                <w:spacing w:val="-10"/>
                <w:sz w:val="26"/>
                <w:szCs w:val="26"/>
              </w:rPr>
              <w:t>, 3x50+1x25mm</w:t>
            </w:r>
            <w:r w:rsidRPr="00CB317B">
              <w:rPr>
                <w:spacing w:val="-10"/>
                <w:sz w:val="26"/>
                <w:szCs w:val="26"/>
                <w:vertAlign w:val="superscript"/>
              </w:rPr>
              <w:t>2</w:t>
            </w:r>
            <w:r w:rsidRPr="00CB317B">
              <w:rPr>
                <w:spacing w:val="-10"/>
                <w:sz w:val="26"/>
                <w:szCs w:val="26"/>
              </w:rPr>
              <w:t>, 3x95+1x</w:t>
            </w:r>
            <w:r w:rsidR="00A43051" w:rsidRPr="00CB317B">
              <w:rPr>
                <w:spacing w:val="-10"/>
                <w:sz w:val="26"/>
                <w:szCs w:val="26"/>
              </w:rPr>
              <w:t>70</w:t>
            </w:r>
            <w:r w:rsidRPr="00CB317B">
              <w:rPr>
                <w:spacing w:val="-10"/>
                <w:sz w:val="26"/>
                <w:szCs w:val="26"/>
              </w:rPr>
              <w:t>mm</w:t>
            </w:r>
            <w:r w:rsidRPr="00CB317B">
              <w:rPr>
                <w:spacing w:val="-10"/>
                <w:sz w:val="26"/>
                <w:szCs w:val="26"/>
                <w:vertAlign w:val="superscript"/>
              </w:rPr>
              <w:t>2</w:t>
            </w:r>
            <w:r w:rsidRPr="00CB317B">
              <w:rPr>
                <w:spacing w:val="-10"/>
                <w:sz w:val="26"/>
                <w:szCs w:val="26"/>
              </w:rPr>
              <w:t>, 3x240+1x120mm</w:t>
            </w:r>
            <w:r w:rsidRPr="00CB317B">
              <w:rPr>
                <w:spacing w:val="-10"/>
                <w:sz w:val="26"/>
                <w:szCs w:val="26"/>
                <w:vertAlign w:val="superscript"/>
              </w:rPr>
              <w:t>2</w:t>
            </w:r>
            <w:r w:rsidRPr="00CB317B">
              <w:rPr>
                <w:spacing w:val="-10"/>
                <w:sz w:val="26"/>
                <w:szCs w:val="26"/>
              </w:rPr>
              <w:t xml:space="preserve">  </w:t>
            </w:r>
          </w:p>
          <w:p w14:paraId="727905A9" w14:textId="77777777" w:rsidR="0016281D" w:rsidRPr="00CB317B" w:rsidRDefault="0016281D" w:rsidP="001E6339">
            <w:pPr>
              <w:spacing w:line="264" w:lineRule="auto"/>
              <w:ind w:hanging="111"/>
              <w:contextualSpacing/>
              <w:jc w:val="center"/>
              <w:rPr>
                <w:spacing w:val="-10"/>
                <w:sz w:val="26"/>
                <w:szCs w:val="26"/>
              </w:rPr>
            </w:pPr>
            <w:r w:rsidRPr="00CB317B">
              <w:rPr>
                <w:spacing w:val="-10"/>
                <w:sz w:val="26"/>
                <w:szCs w:val="26"/>
              </w:rPr>
              <w:t xml:space="preserve">được chế tạo theo IEC60502-1. </w:t>
            </w:r>
          </w:p>
        </w:tc>
        <w:tc>
          <w:tcPr>
            <w:tcW w:w="1122" w:type="dxa"/>
          </w:tcPr>
          <w:p w14:paraId="27DB09D9"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6898C39E" w14:textId="77777777" w:rsidTr="0016281D">
        <w:tc>
          <w:tcPr>
            <w:tcW w:w="675" w:type="dxa"/>
          </w:tcPr>
          <w:p w14:paraId="6DE452C6"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6B4875FB"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 xml:space="preserve">Vật liệu làm ruột dẫn điện: </w:t>
            </w:r>
          </w:p>
        </w:tc>
        <w:tc>
          <w:tcPr>
            <w:tcW w:w="3544" w:type="dxa"/>
          </w:tcPr>
          <w:p w14:paraId="55E3085B"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Đồng hoặc nhôm (khi mua sắm phải yêu cầu cụ thể đồng hoặc nhôm)</w:t>
            </w:r>
          </w:p>
        </w:tc>
        <w:tc>
          <w:tcPr>
            <w:tcW w:w="1122" w:type="dxa"/>
          </w:tcPr>
          <w:p w14:paraId="01C473BD"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440A8F8A" w14:textId="77777777" w:rsidTr="0016281D">
        <w:tc>
          <w:tcPr>
            <w:tcW w:w="675" w:type="dxa"/>
          </w:tcPr>
          <w:p w14:paraId="479579D0"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4C6F033E"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 xml:space="preserve">Vật liệu cách điện </w:t>
            </w:r>
          </w:p>
        </w:tc>
        <w:tc>
          <w:tcPr>
            <w:tcW w:w="3544" w:type="dxa"/>
          </w:tcPr>
          <w:p w14:paraId="59DC43D4"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 xml:space="preserve">XLPE hay EPR  </w:t>
            </w:r>
          </w:p>
        </w:tc>
        <w:tc>
          <w:tcPr>
            <w:tcW w:w="1122" w:type="dxa"/>
          </w:tcPr>
          <w:p w14:paraId="722301D7"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71FFC215" w14:textId="77777777" w:rsidTr="0016281D">
        <w:tc>
          <w:tcPr>
            <w:tcW w:w="675" w:type="dxa"/>
          </w:tcPr>
          <w:p w14:paraId="6431737A"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5828010F" w14:textId="77777777" w:rsidR="0016281D" w:rsidRPr="00CB317B" w:rsidRDefault="0016281D" w:rsidP="001E6339">
            <w:pPr>
              <w:spacing w:line="264" w:lineRule="auto"/>
              <w:contextualSpacing/>
              <w:jc w:val="both"/>
              <w:rPr>
                <w:spacing w:val="-10"/>
                <w:sz w:val="26"/>
                <w:szCs w:val="26"/>
                <w:u w:val="single"/>
              </w:rPr>
            </w:pPr>
            <w:r w:rsidRPr="00CB317B">
              <w:rPr>
                <w:spacing w:val="-10"/>
                <w:sz w:val="26"/>
                <w:szCs w:val="26"/>
              </w:rPr>
              <w:t xml:space="preserve">Lớp giáp </w:t>
            </w:r>
          </w:p>
        </w:tc>
        <w:tc>
          <w:tcPr>
            <w:tcW w:w="3544" w:type="dxa"/>
          </w:tcPr>
          <w:p w14:paraId="11BD9251"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 xml:space="preserve">Theo IEC 60502-1 </w:t>
            </w:r>
          </w:p>
        </w:tc>
        <w:tc>
          <w:tcPr>
            <w:tcW w:w="1122" w:type="dxa"/>
          </w:tcPr>
          <w:p w14:paraId="30A2D630"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62C16303" w14:textId="77777777" w:rsidTr="0016281D">
        <w:tc>
          <w:tcPr>
            <w:tcW w:w="675" w:type="dxa"/>
          </w:tcPr>
          <w:p w14:paraId="7BC586E0" w14:textId="77777777" w:rsidR="0016281D" w:rsidRPr="00CB317B" w:rsidRDefault="0016281D" w:rsidP="001E6339">
            <w:pPr>
              <w:autoSpaceDE w:val="0"/>
              <w:autoSpaceDN w:val="0"/>
              <w:spacing w:line="264" w:lineRule="auto"/>
              <w:contextualSpacing/>
              <w:jc w:val="center"/>
              <w:rPr>
                <w:spacing w:val="-10"/>
                <w:sz w:val="26"/>
                <w:szCs w:val="26"/>
              </w:rPr>
            </w:pPr>
          </w:p>
        </w:tc>
        <w:tc>
          <w:tcPr>
            <w:tcW w:w="4111" w:type="dxa"/>
          </w:tcPr>
          <w:p w14:paraId="63D44B44" w14:textId="5734F63E" w:rsidR="0016281D" w:rsidRPr="00CB317B" w:rsidRDefault="00003F17">
            <w:pPr>
              <w:numPr>
                <w:ilvl w:val="3"/>
                <w:numId w:val="409"/>
              </w:numPr>
              <w:tabs>
                <w:tab w:val="clear" w:pos="2880"/>
                <w:tab w:val="num" w:pos="765"/>
              </w:tabs>
              <w:spacing w:line="264" w:lineRule="auto"/>
              <w:ind w:left="765"/>
              <w:contextualSpacing/>
              <w:jc w:val="both"/>
              <w:rPr>
                <w:spacing w:val="-10"/>
                <w:sz w:val="26"/>
                <w:szCs w:val="26"/>
                <w:u w:val="single"/>
              </w:rPr>
            </w:pPr>
            <w:r>
              <w:rPr>
                <w:spacing w:val="-10"/>
                <w:sz w:val="26"/>
                <w:szCs w:val="26"/>
                <w:u w:val="single"/>
              </w:rPr>
              <w:t>Đặc tính kỹ thuật</w:t>
            </w:r>
            <w:r w:rsidR="0016281D" w:rsidRPr="00CB317B">
              <w:rPr>
                <w:spacing w:val="-10"/>
                <w:sz w:val="26"/>
                <w:szCs w:val="26"/>
                <w:u w:val="single"/>
              </w:rPr>
              <w:t>:</w:t>
            </w:r>
          </w:p>
        </w:tc>
        <w:tc>
          <w:tcPr>
            <w:tcW w:w="3544" w:type="dxa"/>
          </w:tcPr>
          <w:p w14:paraId="62584E56" w14:textId="77777777" w:rsidR="0016281D" w:rsidRPr="00CB317B" w:rsidRDefault="0016281D" w:rsidP="001E6339">
            <w:pPr>
              <w:spacing w:line="264" w:lineRule="auto"/>
              <w:contextualSpacing/>
              <w:jc w:val="center"/>
              <w:rPr>
                <w:spacing w:val="-10"/>
                <w:sz w:val="26"/>
                <w:szCs w:val="26"/>
              </w:rPr>
            </w:pPr>
          </w:p>
        </w:tc>
        <w:tc>
          <w:tcPr>
            <w:tcW w:w="1122" w:type="dxa"/>
          </w:tcPr>
          <w:p w14:paraId="70C222E3" w14:textId="77777777" w:rsidR="0016281D" w:rsidRPr="00CB317B" w:rsidRDefault="0016281D" w:rsidP="001E6339">
            <w:pPr>
              <w:spacing w:line="264" w:lineRule="auto"/>
              <w:contextualSpacing/>
              <w:jc w:val="center"/>
              <w:rPr>
                <w:spacing w:val="-10"/>
                <w:sz w:val="26"/>
                <w:szCs w:val="26"/>
              </w:rPr>
            </w:pPr>
          </w:p>
        </w:tc>
      </w:tr>
      <w:tr w:rsidR="007E6F7A" w:rsidRPr="00CB317B" w14:paraId="7CEC2D41" w14:textId="77777777" w:rsidTr="0016281D">
        <w:tc>
          <w:tcPr>
            <w:tcW w:w="675" w:type="dxa"/>
          </w:tcPr>
          <w:p w14:paraId="3000505E"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1717FDAB" w14:textId="77777777" w:rsidR="0016281D" w:rsidRPr="00CB317B" w:rsidRDefault="0016281D" w:rsidP="001E6339">
            <w:pPr>
              <w:spacing w:line="264" w:lineRule="auto"/>
              <w:contextualSpacing/>
              <w:jc w:val="both"/>
              <w:rPr>
                <w:spacing w:val="-10"/>
                <w:sz w:val="26"/>
                <w:szCs w:val="26"/>
              </w:rPr>
            </w:pPr>
            <w:r w:rsidRPr="00CB317B">
              <w:rPr>
                <w:spacing w:val="-10"/>
                <w:sz w:val="26"/>
                <w:szCs w:val="26"/>
              </w:rPr>
              <w:t>Độ bền điện áp tần số công nghiệp ở điều kiện khô</w:t>
            </w:r>
          </w:p>
        </w:tc>
        <w:tc>
          <w:tcPr>
            <w:tcW w:w="3544" w:type="dxa"/>
          </w:tcPr>
          <w:p w14:paraId="0E6B4298"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 xml:space="preserve">4 kV/1phút  </w:t>
            </w:r>
          </w:p>
        </w:tc>
        <w:tc>
          <w:tcPr>
            <w:tcW w:w="1122" w:type="dxa"/>
          </w:tcPr>
          <w:p w14:paraId="43E680E8"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62D566CE" w14:textId="77777777" w:rsidTr="0016281D">
        <w:tc>
          <w:tcPr>
            <w:tcW w:w="675" w:type="dxa"/>
          </w:tcPr>
          <w:p w14:paraId="0B9102D0"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5525A420" w14:textId="77777777" w:rsidR="0016281D" w:rsidRPr="00CB317B" w:rsidRDefault="0016281D" w:rsidP="001E6339">
            <w:pPr>
              <w:spacing w:line="264" w:lineRule="auto"/>
              <w:contextualSpacing/>
              <w:jc w:val="both"/>
              <w:rPr>
                <w:spacing w:val="-10"/>
                <w:sz w:val="26"/>
                <w:szCs w:val="26"/>
              </w:rPr>
            </w:pPr>
            <w:r w:rsidRPr="00CB317B">
              <w:rPr>
                <w:spacing w:val="-10"/>
                <w:sz w:val="26"/>
                <w:szCs w:val="26"/>
                <w:lang w:val="da-DK"/>
              </w:rPr>
              <w:t xml:space="preserve">Điện trở cách điện </w:t>
            </w:r>
          </w:p>
        </w:tc>
        <w:tc>
          <w:tcPr>
            <w:tcW w:w="3544" w:type="dxa"/>
          </w:tcPr>
          <w:p w14:paraId="2016532B"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sym w:font="Symbol" w:char="F0B3"/>
            </w:r>
            <w:r w:rsidRPr="00CB317B">
              <w:rPr>
                <w:spacing w:val="-10"/>
                <w:sz w:val="26"/>
                <w:szCs w:val="26"/>
              </w:rPr>
              <w:t xml:space="preserve"> 10 M</w:t>
            </w:r>
            <w:r w:rsidRPr="00CB317B">
              <w:rPr>
                <w:spacing w:val="-10"/>
                <w:sz w:val="26"/>
                <w:szCs w:val="26"/>
              </w:rPr>
              <w:sym w:font="Symbol" w:char="F057"/>
            </w:r>
          </w:p>
        </w:tc>
        <w:tc>
          <w:tcPr>
            <w:tcW w:w="1122" w:type="dxa"/>
          </w:tcPr>
          <w:p w14:paraId="13814F8C"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33FF4DCB" w14:textId="77777777" w:rsidTr="0016281D">
        <w:tc>
          <w:tcPr>
            <w:tcW w:w="675" w:type="dxa"/>
          </w:tcPr>
          <w:p w14:paraId="2FD5C879"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3778A96B" w14:textId="77777777" w:rsidR="0016281D" w:rsidRPr="00CB317B" w:rsidRDefault="0016281D" w:rsidP="001E6339">
            <w:pPr>
              <w:tabs>
                <w:tab w:val="num" w:pos="900"/>
              </w:tabs>
              <w:spacing w:line="264" w:lineRule="auto"/>
              <w:contextualSpacing/>
              <w:jc w:val="both"/>
              <w:rPr>
                <w:spacing w:val="-10"/>
                <w:sz w:val="26"/>
                <w:szCs w:val="26"/>
              </w:rPr>
            </w:pPr>
            <w:r w:rsidRPr="00CB317B">
              <w:rPr>
                <w:spacing w:val="-10"/>
                <w:sz w:val="26"/>
                <w:szCs w:val="26"/>
              </w:rPr>
              <w:t>Mối nối cáp có thể vận hành ở vị trí ướt.</w:t>
            </w:r>
          </w:p>
        </w:tc>
        <w:tc>
          <w:tcPr>
            <w:tcW w:w="3544" w:type="dxa"/>
          </w:tcPr>
          <w:p w14:paraId="2B083115" w14:textId="77777777" w:rsidR="0016281D" w:rsidRPr="00CB317B" w:rsidRDefault="0016281D" w:rsidP="001E6339">
            <w:pPr>
              <w:spacing w:line="264" w:lineRule="auto"/>
              <w:contextualSpacing/>
              <w:jc w:val="center"/>
              <w:rPr>
                <w:spacing w:val="-10"/>
                <w:sz w:val="26"/>
                <w:szCs w:val="26"/>
              </w:rPr>
            </w:pPr>
          </w:p>
        </w:tc>
        <w:tc>
          <w:tcPr>
            <w:tcW w:w="1122" w:type="dxa"/>
          </w:tcPr>
          <w:p w14:paraId="744FC9D8"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6AE211ED" w14:textId="77777777" w:rsidTr="0016281D">
        <w:tc>
          <w:tcPr>
            <w:tcW w:w="675" w:type="dxa"/>
          </w:tcPr>
          <w:p w14:paraId="645834FE" w14:textId="77777777" w:rsidR="0016281D" w:rsidRPr="00CB317B" w:rsidRDefault="0016281D" w:rsidP="001E6339">
            <w:pPr>
              <w:autoSpaceDE w:val="0"/>
              <w:autoSpaceDN w:val="0"/>
              <w:spacing w:line="264" w:lineRule="auto"/>
              <w:contextualSpacing/>
              <w:jc w:val="center"/>
              <w:rPr>
                <w:spacing w:val="-10"/>
                <w:sz w:val="26"/>
                <w:szCs w:val="26"/>
              </w:rPr>
            </w:pPr>
          </w:p>
        </w:tc>
        <w:tc>
          <w:tcPr>
            <w:tcW w:w="4111" w:type="dxa"/>
          </w:tcPr>
          <w:p w14:paraId="26F5E2B8" w14:textId="77777777" w:rsidR="0016281D" w:rsidRPr="00CB317B" w:rsidRDefault="0016281D">
            <w:pPr>
              <w:numPr>
                <w:ilvl w:val="3"/>
                <w:numId w:val="409"/>
              </w:numPr>
              <w:tabs>
                <w:tab w:val="clear" w:pos="2880"/>
                <w:tab w:val="num" w:pos="374"/>
                <w:tab w:val="num" w:pos="765"/>
              </w:tabs>
              <w:spacing w:line="264" w:lineRule="auto"/>
              <w:ind w:left="765"/>
              <w:contextualSpacing/>
              <w:jc w:val="both"/>
              <w:rPr>
                <w:spacing w:val="-10"/>
                <w:sz w:val="26"/>
                <w:szCs w:val="26"/>
                <w:u w:val="single"/>
              </w:rPr>
            </w:pPr>
            <w:r w:rsidRPr="00CB317B">
              <w:rPr>
                <w:spacing w:val="-10"/>
                <w:sz w:val="26"/>
                <w:szCs w:val="26"/>
                <w:u w:val="single"/>
              </w:rPr>
              <w:t>Phụ kiện:</w:t>
            </w:r>
          </w:p>
        </w:tc>
        <w:tc>
          <w:tcPr>
            <w:tcW w:w="3544" w:type="dxa"/>
          </w:tcPr>
          <w:p w14:paraId="42077CA5" w14:textId="77777777" w:rsidR="0016281D" w:rsidRPr="00CB317B" w:rsidRDefault="0016281D" w:rsidP="001E6339">
            <w:pPr>
              <w:spacing w:line="264" w:lineRule="auto"/>
              <w:contextualSpacing/>
              <w:jc w:val="center"/>
              <w:rPr>
                <w:spacing w:val="-10"/>
                <w:sz w:val="26"/>
                <w:szCs w:val="26"/>
              </w:rPr>
            </w:pPr>
          </w:p>
        </w:tc>
        <w:tc>
          <w:tcPr>
            <w:tcW w:w="1122" w:type="dxa"/>
          </w:tcPr>
          <w:p w14:paraId="34458A94" w14:textId="77777777" w:rsidR="0016281D" w:rsidRPr="00CB317B" w:rsidRDefault="0016281D" w:rsidP="001E6339">
            <w:pPr>
              <w:spacing w:line="264" w:lineRule="auto"/>
              <w:contextualSpacing/>
              <w:jc w:val="center"/>
              <w:rPr>
                <w:spacing w:val="-10"/>
                <w:sz w:val="26"/>
                <w:szCs w:val="26"/>
              </w:rPr>
            </w:pPr>
          </w:p>
        </w:tc>
      </w:tr>
      <w:tr w:rsidR="007E6F7A" w:rsidRPr="00CB317B" w14:paraId="6128D201" w14:textId="77777777" w:rsidTr="0016281D">
        <w:tc>
          <w:tcPr>
            <w:tcW w:w="675" w:type="dxa"/>
          </w:tcPr>
          <w:p w14:paraId="7DD699D8"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2CD8F146" w14:textId="77777777" w:rsidR="0016281D" w:rsidRPr="00CB317B" w:rsidRDefault="0016281D" w:rsidP="001E6339">
            <w:pPr>
              <w:tabs>
                <w:tab w:val="num" w:pos="900"/>
              </w:tabs>
              <w:spacing w:line="264" w:lineRule="auto"/>
              <w:contextualSpacing/>
              <w:jc w:val="both"/>
              <w:rPr>
                <w:spacing w:val="-10"/>
                <w:sz w:val="26"/>
                <w:szCs w:val="26"/>
              </w:rPr>
            </w:pPr>
            <w:r w:rsidRPr="00CB317B">
              <w:rPr>
                <w:spacing w:val="-10"/>
                <w:sz w:val="26"/>
                <w:szCs w:val="26"/>
              </w:rPr>
              <w:t>Khi nối cáp đồng với cáp đồng, phụ kiện ống nối làm bằng đồng.</w:t>
            </w:r>
          </w:p>
          <w:p w14:paraId="19ACE35F" w14:textId="77777777" w:rsidR="0016281D" w:rsidRPr="00CB317B" w:rsidRDefault="0016281D" w:rsidP="001E6339">
            <w:pPr>
              <w:tabs>
                <w:tab w:val="num" w:pos="900"/>
              </w:tabs>
              <w:spacing w:line="264" w:lineRule="auto"/>
              <w:contextualSpacing/>
              <w:jc w:val="both"/>
              <w:rPr>
                <w:spacing w:val="-10"/>
                <w:sz w:val="26"/>
                <w:szCs w:val="26"/>
              </w:rPr>
            </w:pPr>
            <w:r w:rsidRPr="00CB317B">
              <w:rPr>
                <w:spacing w:val="-10"/>
                <w:sz w:val="26"/>
                <w:szCs w:val="26"/>
              </w:rPr>
              <w:t>Khi nối cáp nhôm với cáp nhôm, phụ kiện ống nối làm bằng nhôm</w:t>
            </w:r>
          </w:p>
        </w:tc>
        <w:tc>
          <w:tcPr>
            <w:tcW w:w="3544" w:type="dxa"/>
          </w:tcPr>
          <w:p w14:paraId="189B7E4B"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Đáp ứng</w:t>
            </w:r>
          </w:p>
          <w:p w14:paraId="2048C15D" w14:textId="77777777" w:rsidR="0016281D" w:rsidRPr="00CB317B" w:rsidRDefault="0016281D" w:rsidP="001E6339">
            <w:pPr>
              <w:spacing w:line="264" w:lineRule="auto"/>
              <w:contextualSpacing/>
              <w:jc w:val="center"/>
              <w:rPr>
                <w:spacing w:val="-10"/>
                <w:sz w:val="26"/>
                <w:szCs w:val="26"/>
              </w:rPr>
            </w:pPr>
          </w:p>
          <w:p w14:paraId="222ED684"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Đáp ứng</w:t>
            </w:r>
          </w:p>
        </w:tc>
        <w:tc>
          <w:tcPr>
            <w:tcW w:w="1122" w:type="dxa"/>
          </w:tcPr>
          <w:p w14:paraId="79E85599"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r w:rsidR="007E6F7A" w:rsidRPr="00CB317B" w14:paraId="1D66E6E3" w14:textId="77777777" w:rsidTr="0016281D">
        <w:tc>
          <w:tcPr>
            <w:tcW w:w="675" w:type="dxa"/>
          </w:tcPr>
          <w:p w14:paraId="760D6147" w14:textId="77777777" w:rsidR="0016281D" w:rsidRPr="00CB317B" w:rsidRDefault="0016281D">
            <w:pPr>
              <w:numPr>
                <w:ilvl w:val="0"/>
                <w:numId w:val="420"/>
              </w:numPr>
              <w:autoSpaceDE w:val="0"/>
              <w:autoSpaceDN w:val="0"/>
              <w:spacing w:line="264" w:lineRule="auto"/>
              <w:contextualSpacing/>
              <w:jc w:val="center"/>
              <w:rPr>
                <w:spacing w:val="-10"/>
                <w:sz w:val="26"/>
                <w:szCs w:val="26"/>
              </w:rPr>
            </w:pPr>
          </w:p>
        </w:tc>
        <w:tc>
          <w:tcPr>
            <w:tcW w:w="4111" w:type="dxa"/>
          </w:tcPr>
          <w:p w14:paraId="7C86D8F2" w14:textId="77777777" w:rsidR="00A43051" w:rsidRPr="00CB317B" w:rsidRDefault="0016281D" w:rsidP="001E6339">
            <w:pPr>
              <w:spacing w:line="264" w:lineRule="auto"/>
              <w:ind w:left="61"/>
              <w:contextualSpacing/>
              <w:jc w:val="both"/>
              <w:rPr>
                <w:spacing w:val="-10"/>
                <w:sz w:val="26"/>
                <w:szCs w:val="26"/>
              </w:rPr>
            </w:pPr>
            <w:r w:rsidRPr="00CB317B">
              <w:rPr>
                <w:spacing w:val="-10"/>
                <w:sz w:val="26"/>
                <w:szCs w:val="26"/>
              </w:rPr>
              <w:t>+ Đối với hộp nối cáp 3x25+1x16 mm</w:t>
            </w:r>
            <w:r w:rsidRPr="00CB317B">
              <w:rPr>
                <w:spacing w:val="-10"/>
                <w:sz w:val="26"/>
                <w:szCs w:val="26"/>
                <w:vertAlign w:val="superscript"/>
              </w:rPr>
              <w:t>2</w:t>
            </w:r>
            <w:r w:rsidRPr="00CB317B">
              <w:rPr>
                <w:spacing w:val="-10"/>
                <w:sz w:val="26"/>
                <w:szCs w:val="26"/>
              </w:rPr>
              <w:t xml:space="preserve"> </w:t>
            </w:r>
          </w:p>
          <w:p w14:paraId="77399909" w14:textId="77686F68" w:rsidR="0016281D" w:rsidRPr="00CB317B" w:rsidRDefault="0016281D" w:rsidP="001E6339">
            <w:pPr>
              <w:spacing w:line="264" w:lineRule="auto"/>
              <w:ind w:left="61"/>
              <w:contextualSpacing/>
              <w:jc w:val="both"/>
              <w:rPr>
                <w:spacing w:val="-10"/>
                <w:sz w:val="26"/>
                <w:szCs w:val="26"/>
              </w:rPr>
            </w:pPr>
            <w:r w:rsidRPr="00CB317B">
              <w:rPr>
                <w:spacing w:val="-10"/>
                <w:sz w:val="26"/>
                <w:szCs w:val="26"/>
              </w:rPr>
              <w:t xml:space="preserve"> </w:t>
            </w:r>
          </w:p>
          <w:p w14:paraId="77B0F5F6" w14:textId="77777777" w:rsidR="0016281D" w:rsidRPr="00CB317B" w:rsidRDefault="0016281D" w:rsidP="001E6339">
            <w:pPr>
              <w:spacing w:line="264" w:lineRule="auto"/>
              <w:ind w:left="61"/>
              <w:contextualSpacing/>
              <w:jc w:val="both"/>
              <w:rPr>
                <w:spacing w:val="-10"/>
                <w:sz w:val="26"/>
                <w:szCs w:val="26"/>
              </w:rPr>
            </w:pPr>
            <w:r w:rsidRPr="00CB317B">
              <w:rPr>
                <w:spacing w:val="-10"/>
                <w:sz w:val="26"/>
                <w:szCs w:val="26"/>
              </w:rPr>
              <w:t>+ Đối với hộp nối cáp 3x50+1x25 mm</w:t>
            </w:r>
            <w:r w:rsidRPr="00CB317B">
              <w:rPr>
                <w:spacing w:val="-10"/>
                <w:sz w:val="26"/>
                <w:szCs w:val="26"/>
                <w:vertAlign w:val="superscript"/>
              </w:rPr>
              <w:t>2</w:t>
            </w:r>
            <w:r w:rsidRPr="00CB317B">
              <w:rPr>
                <w:spacing w:val="-10"/>
                <w:sz w:val="26"/>
                <w:szCs w:val="26"/>
              </w:rPr>
              <w:t xml:space="preserve">  </w:t>
            </w:r>
          </w:p>
          <w:p w14:paraId="7F903F3F" w14:textId="77777777" w:rsidR="00A43051" w:rsidRPr="00CB317B" w:rsidRDefault="00A43051" w:rsidP="001E6339">
            <w:pPr>
              <w:spacing w:line="264" w:lineRule="auto"/>
              <w:ind w:left="61"/>
              <w:contextualSpacing/>
              <w:jc w:val="both"/>
              <w:rPr>
                <w:spacing w:val="-10"/>
                <w:sz w:val="26"/>
                <w:szCs w:val="26"/>
              </w:rPr>
            </w:pPr>
          </w:p>
          <w:p w14:paraId="4C9A5BE4" w14:textId="52E35CB5" w:rsidR="0016281D" w:rsidRPr="00CB317B" w:rsidRDefault="0016281D" w:rsidP="001E6339">
            <w:pPr>
              <w:spacing w:line="264" w:lineRule="auto"/>
              <w:ind w:left="61"/>
              <w:contextualSpacing/>
              <w:jc w:val="both"/>
              <w:rPr>
                <w:b/>
                <w:spacing w:val="-10"/>
                <w:sz w:val="26"/>
                <w:szCs w:val="26"/>
              </w:rPr>
            </w:pPr>
            <w:r w:rsidRPr="00CB317B">
              <w:rPr>
                <w:spacing w:val="-10"/>
                <w:sz w:val="26"/>
                <w:szCs w:val="26"/>
              </w:rPr>
              <w:t>+ Đối với hộp nối cáp 3x95+1x</w:t>
            </w:r>
            <w:r w:rsidR="00A43051" w:rsidRPr="00CB317B">
              <w:rPr>
                <w:spacing w:val="-10"/>
                <w:sz w:val="26"/>
                <w:szCs w:val="26"/>
              </w:rPr>
              <w:t>70</w:t>
            </w:r>
            <w:r w:rsidRPr="00CB317B">
              <w:rPr>
                <w:spacing w:val="-10"/>
                <w:sz w:val="26"/>
                <w:szCs w:val="26"/>
              </w:rPr>
              <w:t>mm</w:t>
            </w:r>
            <w:r w:rsidRPr="00CB317B">
              <w:rPr>
                <w:spacing w:val="-10"/>
                <w:sz w:val="26"/>
                <w:szCs w:val="26"/>
                <w:vertAlign w:val="superscript"/>
              </w:rPr>
              <w:t>2</w:t>
            </w:r>
            <w:r w:rsidRPr="00CB317B">
              <w:rPr>
                <w:b/>
                <w:spacing w:val="-10"/>
                <w:sz w:val="26"/>
                <w:szCs w:val="26"/>
              </w:rPr>
              <w:t xml:space="preserve"> </w:t>
            </w:r>
          </w:p>
          <w:p w14:paraId="700C594D" w14:textId="77777777" w:rsidR="00A43051" w:rsidRPr="00CB317B" w:rsidRDefault="00A43051" w:rsidP="001E6339">
            <w:pPr>
              <w:spacing w:line="264" w:lineRule="auto"/>
              <w:ind w:left="61"/>
              <w:contextualSpacing/>
              <w:jc w:val="both"/>
              <w:rPr>
                <w:spacing w:val="-10"/>
                <w:sz w:val="26"/>
                <w:szCs w:val="26"/>
              </w:rPr>
            </w:pPr>
          </w:p>
          <w:p w14:paraId="51DBCBC8" w14:textId="77777777" w:rsidR="0016281D" w:rsidRPr="00CB317B" w:rsidRDefault="0016281D" w:rsidP="001E6339">
            <w:pPr>
              <w:spacing w:line="264" w:lineRule="auto"/>
              <w:ind w:left="61"/>
              <w:contextualSpacing/>
              <w:jc w:val="both"/>
              <w:rPr>
                <w:spacing w:val="-10"/>
                <w:sz w:val="26"/>
                <w:szCs w:val="26"/>
              </w:rPr>
            </w:pPr>
            <w:r w:rsidRPr="00CB317B">
              <w:rPr>
                <w:spacing w:val="-10"/>
                <w:sz w:val="26"/>
                <w:szCs w:val="26"/>
              </w:rPr>
              <w:t>+ Đối với hộp nối cáp 3x240+1x120 mm</w:t>
            </w:r>
            <w:r w:rsidRPr="00CB317B">
              <w:rPr>
                <w:spacing w:val="-10"/>
                <w:sz w:val="26"/>
                <w:szCs w:val="26"/>
                <w:vertAlign w:val="superscript"/>
              </w:rPr>
              <w:t>2</w:t>
            </w:r>
            <w:r w:rsidRPr="00CB317B">
              <w:rPr>
                <w:spacing w:val="-10"/>
                <w:sz w:val="26"/>
                <w:szCs w:val="26"/>
              </w:rPr>
              <w:t xml:space="preserve">  </w:t>
            </w:r>
          </w:p>
        </w:tc>
        <w:tc>
          <w:tcPr>
            <w:tcW w:w="3544" w:type="dxa"/>
          </w:tcPr>
          <w:p w14:paraId="6BB2B50B"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3 ống nối 25 mm</w:t>
            </w:r>
            <w:r w:rsidRPr="00CB317B">
              <w:rPr>
                <w:spacing w:val="-10"/>
                <w:sz w:val="26"/>
                <w:szCs w:val="26"/>
                <w:vertAlign w:val="superscript"/>
              </w:rPr>
              <w:t>2</w:t>
            </w:r>
            <w:r w:rsidRPr="00CB317B">
              <w:rPr>
                <w:spacing w:val="-10"/>
                <w:sz w:val="26"/>
                <w:szCs w:val="26"/>
              </w:rPr>
              <w:t xml:space="preserve"> </w:t>
            </w:r>
          </w:p>
          <w:p w14:paraId="41D84E53"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và 1 ống nối 16mm</w:t>
            </w:r>
            <w:r w:rsidRPr="00CB317B">
              <w:rPr>
                <w:spacing w:val="-10"/>
                <w:sz w:val="26"/>
                <w:szCs w:val="26"/>
                <w:vertAlign w:val="superscript"/>
              </w:rPr>
              <w:t>2</w:t>
            </w:r>
            <w:r w:rsidRPr="00CB317B">
              <w:rPr>
                <w:spacing w:val="-10"/>
                <w:sz w:val="26"/>
                <w:szCs w:val="26"/>
              </w:rPr>
              <w:t xml:space="preserve"> </w:t>
            </w:r>
          </w:p>
          <w:p w14:paraId="22418C36"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3 ống nối 50 mm</w:t>
            </w:r>
            <w:r w:rsidRPr="00CB317B">
              <w:rPr>
                <w:spacing w:val="-10"/>
                <w:sz w:val="26"/>
                <w:szCs w:val="26"/>
                <w:vertAlign w:val="superscript"/>
              </w:rPr>
              <w:t>2</w:t>
            </w:r>
            <w:r w:rsidRPr="00CB317B">
              <w:rPr>
                <w:spacing w:val="-10"/>
                <w:sz w:val="26"/>
                <w:szCs w:val="26"/>
              </w:rPr>
              <w:t xml:space="preserve"> </w:t>
            </w:r>
          </w:p>
          <w:p w14:paraId="47ACC716"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và 1 ống nối 25 mm</w:t>
            </w:r>
            <w:r w:rsidRPr="00CB317B">
              <w:rPr>
                <w:spacing w:val="-10"/>
                <w:sz w:val="26"/>
                <w:szCs w:val="26"/>
                <w:vertAlign w:val="superscript"/>
              </w:rPr>
              <w:t>2</w:t>
            </w:r>
            <w:r w:rsidRPr="00CB317B">
              <w:rPr>
                <w:spacing w:val="-10"/>
                <w:sz w:val="26"/>
                <w:szCs w:val="26"/>
              </w:rPr>
              <w:t xml:space="preserve"> </w:t>
            </w:r>
          </w:p>
          <w:p w14:paraId="782905A6"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3 ống nối  95 mm</w:t>
            </w:r>
            <w:r w:rsidRPr="00CB317B">
              <w:rPr>
                <w:spacing w:val="-10"/>
                <w:sz w:val="26"/>
                <w:szCs w:val="26"/>
                <w:vertAlign w:val="superscript"/>
              </w:rPr>
              <w:t>2</w:t>
            </w:r>
            <w:r w:rsidRPr="00CB317B">
              <w:rPr>
                <w:spacing w:val="-10"/>
                <w:sz w:val="26"/>
                <w:szCs w:val="26"/>
              </w:rPr>
              <w:t xml:space="preserve"> </w:t>
            </w:r>
          </w:p>
          <w:p w14:paraId="58CA9BDA" w14:textId="38E70214" w:rsidR="0016281D" w:rsidRPr="00CB317B" w:rsidRDefault="0016281D" w:rsidP="001E6339">
            <w:pPr>
              <w:spacing w:line="264" w:lineRule="auto"/>
              <w:contextualSpacing/>
              <w:jc w:val="center"/>
              <w:rPr>
                <w:spacing w:val="-10"/>
                <w:sz w:val="26"/>
                <w:szCs w:val="26"/>
              </w:rPr>
            </w:pPr>
            <w:r w:rsidRPr="00CB317B">
              <w:rPr>
                <w:spacing w:val="-10"/>
                <w:sz w:val="26"/>
                <w:szCs w:val="26"/>
              </w:rPr>
              <w:t xml:space="preserve">và 1 ống nối </w:t>
            </w:r>
            <w:r w:rsidR="00A43051" w:rsidRPr="00CB317B">
              <w:rPr>
                <w:spacing w:val="-10"/>
                <w:sz w:val="26"/>
                <w:szCs w:val="26"/>
              </w:rPr>
              <w:t xml:space="preserve">70 </w:t>
            </w:r>
            <w:r w:rsidRPr="00CB317B">
              <w:rPr>
                <w:spacing w:val="-10"/>
                <w:sz w:val="26"/>
                <w:szCs w:val="26"/>
              </w:rPr>
              <w:t>mm</w:t>
            </w:r>
            <w:r w:rsidRPr="00CB317B">
              <w:rPr>
                <w:spacing w:val="-10"/>
                <w:sz w:val="26"/>
                <w:szCs w:val="26"/>
                <w:vertAlign w:val="superscript"/>
              </w:rPr>
              <w:t>2</w:t>
            </w:r>
            <w:r w:rsidRPr="00CB317B">
              <w:rPr>
                <w:spacing w:val="-10"/>
                <w:sz w:val="26"/>
                <w:szCs w:val="26"/>
              </w:rPr>
              <w:t xml:space="preserve"> </w:t>
            </w:r>
          </w:p>
          <w:p w14:paraId="659DA71F"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3 ống nối 240 mm</w:t>
            </w:r>
            <w:r w:rsidRPr="00CB317B">
              <w:rPr>
                <w:spacing w:val="-10"/>
                <w:sz w:val="26"/>
                <w:szCs w:val="26"/>
                <w:vertAlign w:val="superscript"/>
              </w:rPr>
              <w:t>2</w:t>
            </w:r>
            <w:r w:rsidRPr="00CB317B">
              <w:rPr>
                <w:spacing w:val="-10"/>
                <w:sz w:val="26"/>
                <w:szCs w:val="26"/>
              </w:rPr>
              <w:t xml:space="preserve"> </w:t>
            </w:r>
          </w:p>
          <w:p w14:paraId="6C212BBF"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và 1 ống nối 120 mm</w:t>
            </w:r>
            <w:r w:rsidRPr="00CB317B">
              <w:rPr>
                <w:spacing w:val="-10"/>
                <w:sz w:val="26"/>
                <w:szCs w:val="26"/>
                <w:vertAlign w:val="superscript"/>
              </w:rPr>
              <w:t>2</w:t>
            </w:r>
            <w:r w:rsidRPr="00CB317B">
              <w:rPr>
                <w:spacing w:val="-10"/>
                <w:sz w:val="26"/>
                <w:szCs w:val="26"/>
              </w:rPr>
              <w:t xml:space="preserve"> </w:t>
            </w:r>
          </w:p>
        </w:tc>
        <w:tc>
          <w:tcPr>
            <w:tcW w:w="1122" w:type="dxa"/>
          </w:tcPr>
          <w:p w14:paraId="4F983645" w14:textId="77777777" w:rsidR="0016281D" w:rsidRPr="00CB317B" w:rsidRDefault="0016281D" w:rsidP="001E6339">
            <w:pPr>
              <w:spacing w:line="264" w:lineRule="auto"/>
              <w:contextualSpacing/>
              <w:jc w:val="center"/>
              <w:rPr>
                <w:spacing w:val="-10"/>
                <w:sz w:val="26"/>
                <w:szCs w:val="26"/>
              </w:rPr>
            </w:pPr>
            <w:r w:rsidRPr="00CB317B">
              <w:rPr>
                <w:spacing w:val="-10"/>
                <w:sz w:val="26"/>
                <w:szCs w:val="26"/>
              </w:rPr>
              <w:t>(*)</w:t>
            </w:r>
          </w:p>
        </w:tc>
      </w:tr>
    </w:tbl>
    <w:p w14:paraId="0FB44292" w14:textId="77777777" w:rsidR="0016281D" w:rsidRPr="00CB317B" w:rsidRDefault="0016281D" w:rsidP="001E6339">
      <w:pPr>
        <w:spacing w:line="264" w:lineRule="auto"/>
        <w:contextualSpacing/>
        <w:rPr>
          <w:spacing w:val="-10"/>
          <w:sz w:val="26"/>
          <w:szCs w:val="26"/>
        </w:rPr>
      </w:pPr>
      <w:r w:rsidRPr="00CB317B">
        <w:rPr>
          <w:spacing w:val="-10"/>
          <w:sz w:val="26"/>
          <w:szCs w:val="26"/>
        </w:rPr>
        <w:t xml:space="preserve"> (*)</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39826A8B" w14:textId="77777777" w:rsidR="00743F78" w:rsidRPr="00CB317B" w:rsidRDefault="00743F78">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508" w:name="_Toc203730824"/>
      <w:r w:rsidRPr="00CB317B">
        <w:rPr>
          <w:rFonts w:ascii="Times New Roman" w:hAnsi="Times New Roman"/>
          <w:spacing w:val="-10"/>
          <w:sz w:val="26"/>
          <w:szCs w:val="26"/>
          <w:lang w:val="fr-FR"/>
        </w:rPr>
        <w:t>Thông số kẹp ngừng cáp ABC 4x95mm2, 4x50mm2:</w:t>
      </w:r>
      <w:bookmarkEnd w:id="508"/>
    </w:p>
    <w:p w14:paraId="4865E53E" w14:textId="77777777" w:rsidR="00862AAE" w:rsidRPr="00CB317B" w:rsidRDefault="00862AAE">
      <w:pPr>
        <w:numPr>
          <w:ilvl w:val="0"/>
          <w:numId w:val="72"/>
        </w:numPr>
        <w:tabs>
          <w:tab w:val="clear" w:pos="720"/>
          <w:tab w:val="left" w:pos="426"/>
        </w:tabs>
        <w:spacing w:line="264" w:lineRule="auto"/>
        <w:contextualSpacing/>
        <w:jc w:val="both"/>
        <w:rPr>
          <w:b/>
          <w:spacing w:val="-10"/>
          <w:sz w:val="26"/>
          <w:szCs w:val="26"/>
          <w:lang w:val="fr-FR"/>
        </w:rPr>
      </w:pPr>
      <w:r w:rsidRPr="00CB317B">
        <w:rPr>
          <w:b/>
          <w:spacing w:val="-10"/>
          <w:sz w:val="26"/>
          <w:szCs w:val="26"/>
          <w:lang w:val="fr-FR"/>
        </w:rPr>
        <w:t>PHẠM VI ÁP DỤNG :</w:t>
      </w:r>
    </w:p>
    <w:p w14:paraId="08185B10" w14:textId="77777777" w:rsidR="00862AAE" w:rsidRPr="00CB317B" w:rsidRDefault="00862AAE" w:rsidP="001E6339">
      <w:pPr>
        <w:spacing w:line="264" w:lineRule="auto"/>
        <w:ind w:firstLine="425"/>
        <w:contextualSpacing/>
        <w:jc w:val="both"/>
        <w:rPr>
          <w:spacing w:val="-10"/>
          <w:sz w:val="26"/>
          <w:szCs w:val="26"/>
          <w:lang w:val="fr-FR"/>
        </w:rPr>
      </w:pPr>
      <w:r w:rsidRPr="00CB317B">
        <w:rPr>
          <w:spacing w:val="-10"/>
          <w:sz w:val="26"/>
          <w:szCs w:val="26"/>
          <w:lang w:val="fr-FR"/>
        </w:rPr>
        <w:t>Quy cách kỹ thuật này được áp dụng cho kẹp ngừng cáp ABC hạ thế dùng tại các trụ dừng và trụ góc trên 60</w:t>
      </w:r>
      <w:r w:rsidRPr="00CB317B">
        <w:rPr>
          <w:spacing w:val="-10"/>
          <w:sz w:val="26"/>
          <w:szCs w:val="26"/>
          <w:vertAlign w:val="superscript"/>
          <w:lang w:val="fr-FR"/>
        </w:rPr>
        <w:t>o</w:t>
      </w:r>
      <w:r w:rsidRPr="00CB317B">
        <w:rPr>
          <w:spacing w:val="-10"/>
          <w:sz w:val="26"/>
          <w:szCs w:val="26"/>
          <w:lang w:val="fr-FR"/>
        </w:rPr>
        <w:t>.</w:t>
      </w:r>
    </w:p>
    <w:p w14:paraId="296A18A1" w14:textId="77777777" w:rsidR="00862AAE" w:rsidRPr="00CB317B" w:rsidRDefault="00862AAE">
      <w:pPr>
        <w:numPr>
          <w:ilvl w:val="0"/>
          <w:numId w:val="72"/>
        </w:numPr>
        <w:tabs>
          <w:tab w:val="clear" w:pos="720"/>
          <w:tab w:val="left" w:pos="426"/>
        </w:tabs>
        <w:spacing w:line="264" w:lineRule="auto"/>
        <w:contextualSpacing/>
        <w:jc w:val="both"/>
        <w:rPr>
          <w:b/>
          <w:spacing w:val="-10"/>
          <w:sz w:val="26"/>
          <w:szCs w:val="26"/>
        </w:rPr>
      </w:pPr>
      <w:r w:rsidRPr="00CB317B">
        <w:rPr>
          <w:b/>
          <w:spacing w:val="-10"/>
          <w:sz w:val="26"/>
          <w:szCs w:val="26"/>
        </w:rPr>
        <w:t>TIÊU CHUẨN :</w:t>
      </w:r>
    </w:p>
    <w:p w14:paraId="663FAB95" w14:textId="77777777" w:rsidR="00862AAE" w:rsidRPr="00CB317B" w:rsidRDefault="00862AAE">
      <w:pPr>
        <w:numPr>
          <w:ilvl w:val="0"/>
          <w:numId w:val="73"/>
        </w:numPr>
        <w:tabs>
          <w:tab w:val="clear" w:pos="720"/>
          <w:tab w:val="left" w:pos="561"/>
        </w:tabs>
        <w:spacing w:line="264" w:lineRule="auto"/>
        <w:ind w:hanging="720"/>
        <w:contextualSpacing/>
        <w:jc w:val="both"/>
        <w:rPr>
          <w:spacing w:val="-10"/>
          <w:sz w:val="26"/>
          <w:szCs w:val="26"/>
        </w:rPr>
      </w:pPr>
      <w:r w:rsidRPr="00CB317B">
        <w:rPr>
          <w:spacing w:val="-10"/>
          <w:sz w:val="26"/>
          <w:szCs w:val="26"/>
        </w:rPr>
        <w:t>AS 3766 : Mechanical fittings for low voltage aerial bundle cables.</w:t>
      </w:r>
    </w:p>
    <w:p w14:paraId="33A65DD4" w14:textId="77777777" w:rsidR="00862AAE" w:rsidRPr="00CB317B" w:rsidRDefault="00862AAE">
      <w:pPr>
        <w:numPr>
          <w:ilvl w:val="0"/>
          <w:numId w:val="73"/>
        </w:numPr>
        <w:tabs>
          <w:tab w:val="clear" w:pos="720"/>
          <w:tab w:val="left" w:pos="561"/>
        </w:tabs>
        <w:spacing w:line="264" w:lineRule="auto"/>
        <w:ind w:left="561" w:hanging="561"/>
        <w:contextualSpacing/>
        <w:jc w:val="both"/>
        <w:rPr>
          <w:spacing w:val="-10"/>
          <w:sz w:val="26"/>
          <w:szCs w:val="26"/>
        </w:rPr>
      </w:pPr>
      <w:r w:rsidRPr="00CB317B">
        <w:rPr>
          <w:spacing w:val="-10"/>
          <w:sz w:val="26"/>
          <w:szCs w:val="26"/>
        </w:rPr>
        <w:t>TCVN 5408 : Bảo vệ chống ăn mòn, lớp phủ mạ kẽm nóng, yêu cầu kỹ thuật và phương pháp thử .</w:t>
      </w:r>
    </w:p>
    <w:p w14:paraId="106A5AAC" w14:textId="56ED8440" w:rsidR="00862AAE" w:rsidRPr="00CB317B" w:rsidRDefault="00862AAE">
      <w:pPr>
        <w:numPr>
          <w:ilvl w:val="0"/>
          <w:numId w:val="72"/>
        </w:numPr>
        <w:spacing w:line="264" w:lineRule="auto"/>
        <w:contextualSpacing/>
        <w:jc w:val="both"/>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 xml:space="preserve"> :</w:t>
      </w:r>
    </w:p>
    <w:tbl>
      <w:tblPr>
        <w:tblW w:w="5000" w:type="pct"/>
        <w:tblCellMar>
          <w:left w:w="29" w:type="dxa"/>
          <w:right w:w="29" w:type="dxa"/>
        </w:tblCellMar>
        <w:tblLook w:val="04A0" w:firstRow="1" w:lastRow="0" w:firstColumn="1" w:lastColumn="0" w:noHBand="0" w:noVBand="1"/>
      </w:tblPr>
      <w:tblGrid>
        <w:gridCol w:w="876"/>
        <w:gridCol w:w="5480"/>
        <w:gridCol w:w="1395"/>
        <w:gridCol w:w="1873"/>
      </w:tblGrid>
      <w:tr w:rsidR="007E6F7A" w:rsidRPr="00CB317B" w14:paraId="151C0173" w14:textId="77777777" w:rsidTr="009D6DBF">
        <w:trPr>
          <w:trHeight w:val="271"/>
          <w:tblHeader/>
        </w:trPr>
        <w:tc>
          <w:tcPr>
            <w:tcW w:w="455" w:type="pct"/>
            <w:tcBorders>
              <w:top w:val="single" w:sz="6" w:space="0" w:color="000000"/>
              <w:left w:val="single" w:sz="6" w:space="0" w:color="000000"/>
              <w:right w:val="single" w:sz="6" w:space="0" w:color="000000"/>
            </w:tcBorders>
            <w:vAlign w:val="center"/>
          </w:tcPr>
          <w:p w14:paraId="3B08FA11"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STT</w:t>
            </w:r>
          </w:p>
        </w:tc>
        <w:tc>
          <w:tcPr>
            <w:tcW w:w="2847" w:type="pct"/>
            <w:tcBorders>
              <w:top w:val="single" w:sz="6" w:space="0" w:color="000000"/>
              <w:left w:val="single" w:sz="6" w:space="0" w:color="000000"/>
              <w:right w:val="single" w:sz="6" w:space="0" w:color="000000"/>
            </w:tcBorders>
            <w:vAlign w:val="center"/>
          </w:tcPr>
          <w:p w14:paraId="626E3730"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MÔ TẢ</w:t>
            </w:r>
          </w:p>
        </w:tc>
        <w:tc>
          <w:tcPr>
            <w:tcW w:w="725" w:type="pct"/>
            <w:tcBorders>
              <w:top w:val="single" w:sz="6" w:space="0" w:color="000000"/>
              <w:left w:val="single" w:sz="6" w:space="0" w:color="000000"/>
              <w:right w:val="single" w:sz="6" w:space="0" w:color="000000"/>
            </w:tcBorders>
            <w:vAlign w:val="center"/>
          </w:tcPr>
          <w:p w14:paraId="3948248C"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ĐƠN VỊ</w:t>
            </w:r>
          </w:p>
        </w:tc>
        <w:tc>
          <w:tcPr>
            <w:tcW w:w="973" w:type="pct"/>
            <w:tcBorders>
              <w:top w:val="single" w:sz="6" w:space="0" w:color="000000"/>
              <w:left w:val="single" w:sz="6" w:space="0" w:color="000000"/>
              <w:right w:val="single" w:sz="6" w:space="0" w:color="000000"/>
            </w:tcBorders>
            <w:vAlign w:val="center"/>
          </w:tcPr>
          <w:p w14:paraId="1FAEEF38"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YÊU CẦU</w:t>
            </w:r>
          </w:p>
        </w:tc>
      </w:tr>
      <w:tr w:rsidR="007E6F7A" w:rsidRPr="00CB317B" w14:paraId="2C4BE90E" w14:textId="77777777" w:rsidTr="00BD00FB">
        <w:trPr>
          <w:trHeight w:val="271"/>
        </w:trPr>
        <w:tc>
          <w:tcPr>
            <w:tcW w:w="455" w:type="pct"/>
            <w:tcBorders>
              <w:top w:val="single" w:sz="4" w:space="0" w:color="auto"/>
              <w:left w:val="single" w:sz="4" w:space="0" w:color="auto"/>
              <w:bottom w:val="single" w:sz="4" w:space="0" w:color="auto"/>
              <w:right w:val="single" w:sz="4" w:space="0" w:color="auto"/>
            </w:tcBorders>
          </w:tcPr>
          <w:p w14:paraId="6E7064E7"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68DBE0B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Nhà sản xuất</w:t>
            </w:r>
          </w:p>
        </w:tc>
        <w:tc>
          <w:tcPr>
            <w:tcW w:w="725" w:type="pct"/>
            <w:tcBorders>
              <w:top w:val="single" w:sz="4" w:space="0" w:color="auto"/>
              <w:left w:val="single" w:sz="4" w:space="0" w:color="auto"/>
              <w:bottom w:val="single" w:sz="4" w:space="0" w:color="auto"/>
              <w:right w:val="single" w:sz="4" w:space="0" w:color="auto"/>
            </w:tcBorders>
          </w:tcPr>
          <w:p w14:paraId="56497F03"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5C9A737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Phát biểu</w:t>
            </w:r>
          </w:p>
        </w:tc>
      </w:tr>
      <w:tr w:rsidR="007E6F7A" w:rsidRPr="00CB317B" w14:paraId="079507A4" w14:textId="77777777" w:rsidTr="00BD00FB">
        <w:trPr>
          <w:trHeight w:val="271"/>
        </w:trPr>
        <w:tc>
          <w:tcPr>
            <w:tcW w:w="455" w:type="pct"/>
            <w:tcBorders>
              <w:top w:val="single" w:sz="4" w:space="0" w:color="auto"/>
              <w:left w:val="single" w:sz="4" w:space="0" w:color="auto"/>
              <w:bottom w:val="single" w:sz="4" w:space="0" w:color="auto"/>
              <w:right w:val="single" w:sz="4" w:space="0" w:color="auto"/>
            </w:tcBorders>
          </w:tcPr>
          <w:p w14:paraId="77389599"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50D014C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Nước sản xuất</w:t>
            </w:r>
          </w:p>
        </w:tc>
        <w:tc>
          <w:tcPr>
            <w:tcW w:w="725" w:type="pct"/>
            <w:tcBorders>
              <w:top w:val="single" w:sz="4" w:space="0" w:color="auto"/>
              <w:left w:val="single" w:sz="4" w:space="0" w:color="auto"/>
              <w:bottom w:val="single" w:sz="4" w:space="0" w:color="auto"/>
              <w:right w:val="single" w:sz="4" w:space="0" w:color="auto"/>
            </w:tcBorders>
          </w:tcPr>
          <w:p w14:paraId="59B9FC6B"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4F1584D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Phát biểu</w:t>
            </w:r>
          </w:p>
        </w:tc>
      </w:tr>
      <w:tr w:rsidR="007E6F7A" w:rsidRPr="00CB317B" w14:paraId="1E9C8F7A" w14:textId="77777777" w:rsidTr="00BD00FB">
        <w:trPr>
          <w:trHeight w:val="271"/>
        </w:trPr>
        <w:tc>
          <w:tcPr>
            <w:tcW w:w="455" w:type="pct"/>
            <w:tcBorders>
              <w:top w:val="single" w:sz="4" w:space="0" w:color="auto"/>
              <w:left w:val="single" w:sz="4" w:space="0" w:color="auto"/>
              <w:bottom w:val="single" w:sz="4" w:space="0" w:color="auto"/>
              <w:right w:val="single" w:sz="4" w:space="0" w:color="auto"/>
            </w:tcBorders>
          </w:tcPr>
          <w:p w14:paraId="7B52DD84"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350900F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Mã hiệu </w:t>
            </w:r>
          </w:p>
        </w:tc>
        <w:tc>
          <w:tcPr>
            <w:tcW w:w="725" w:type="pct"/>
            <w:tcBorders>
              <w:top w:val="single" w:sz="4" w:space="0" w:color="auto"/>
              <w:left w:val="single" w:sz="4" w:space="0" w:color="auto"/>
              <w:bottom w:val="single" w:sz="4" w:space="0" w:color="auto"/>
              <w:right w:val="single" w:sz="4" w:space="0" w:color="auto"/>
            </w:tcBorders>
          </w:tcPr>
          <w:p w14:paraId="35771937"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350F14C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Phát biểu</w:t>
            </w:r>
          </w:p>
        </w:tc>
      </w:tr>
      <w:tr w:rsidR="007E6F7A" w:rsidRPr="00CB317B" w14:paraId="69148136" w14:textId="77777777" w:rsidTr="00BD00FB">
        <w:trPr>
          <w:trHeight w:val="271"/>
        </w:trPr>
        <w:tc>
          <w:tcPr>
            <w:tcW w:w="455" w:type="pct"/>
            <w:tcBorders>
              <w:top w:val="single" w:sz="4" w:space="0" w:color="auto"/>
              <w:left w:val="single" w:sz="4" w:space="0" w:color="auto"/>
              <w:bottom w:val="single" w:sz="4" w:space="0" w:color="auto"/>
              <w:right w:val="single" w:sz="4" w:space="0" w:color="auto"/>
            </w:tcBorders>
          </w:tcPr>
          <w:p w14:paraId="773900DA"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60E29A9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Các yêu cầu kỹ thuật chung trình bày trong bản “YÊU CẦU KỸ THUẬT CHUNG”</w:t>
            </w:r>
          </w:p>
        </w:tc>
        <w:tc>
          <w:tcPr>
            <w:tcW w:w="725" w:type="pct"/>
            <w:tcBorders>
              <w:top w:val="single" w:sz="4" w:space="0" w:color="auto"/>
              <w:left w:val="single" w:sz="4" w:space="0" w:color="auto"/>
              <w:bottom w:val="single" w:sz="4" w:space="0" w:color="auto"/>
              <w:right w:val="single" w:sz="4" w:space="0" w:color="auto"/>
            </w:tcBorders>
          </w:tcPr>
          <w:p w14:paraId="705256C5"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21D7A65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7E6F7A" w:rsidRPr="00CB317B" w14:paraId="60A61118" w14:textId="77777777" w:rsidTr="00BD00FB">
        <w:trPr>
          <w:trHeight w:val="271"/>
        </w:trPr>
        <w:tc>
          <w:tcPr>
            <w:tcW w:w="455" w:type="pct"/>
            <w:tcBorders>
              <w:top w:val="single" w:sz="4" w:space="0" w:color="auto"/>
              <w:left w:val="single" w:sz="4" w:space="0" w:color="auto"/>
              <w:bottom w:val="single" w:sz="4" w:space="0" w:color="auto"/>
              <w:right w:val="single" w:sz="4" w:space="0" w:color="auto"/>
            </w:tcBorders>
          </w:tcPr>
          <w:p w14:paraId="52ADE442" w14:textId="77777777" w:rsidR="00862AAE" w:rsidRPr="00CB317B" w:rsidRDefault="00862AAE" w:rsidP="001E6339">
            <w:p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741AAA8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Tiêu chuẩn sản xuất và thử nghiệm</w:t>
            </w:r>
          </w:p>
        </w:tc>
        <w:tc>
          <w:tcPr>
            <w:tcW w:w="725" w:type="pct"/>
            <w:tcBorders>
              <w:top w:val="single" w:sz="4" w:space="0" w:color="auto"/>
              <w:left w:val="single" w:sz="4" w:space="0" w:color="auto"/>
              <w:bottom w:val="single" w:sz="4" w:space="0" w:color="auto"/>
              <w:right w:val="single" w:sz="4" w:space="0" w:color="auto"/>
            </w:tcBorders>
          </w:tcPr>
          <w:p w14:paraId="3E0D65EC"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230BD6E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AS 3766</w:t>
            </w:r>
          </w:p>
          <w:p w14:paraId="183FBF9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TCVN 5408</w:t>
            </w:r>
          </w:p>
        </w:tc>
      </w:tr>
      <w:tr w:rsidR="007E6F7A" w:rsidRPr="00CB317B" w14:paraId="08BC349E" w14:textId="77777777" w:rsidTr="00BD00FB">
        <w:trPr>
          <w:trHeight w:val="271"/>
        </w:trPr>
        <w:tc>
          <w:tcPr>
            <w:tcW w:w="455" w:type="pct"/>
            <w:tcBorders>
              <w:top w:val="single" w:sz="4" w:space="0" w:color="auto"/>
              <w:left w:val="single" w:sz="4" w:space="0" w:color="auto"/>
              <w:bottom w:val="single" w:sz="4" w:space="0" w:color="auto"/>
              <w:right w:val="single" w:sz="4" w:space="0" w:color="auto"/>
            </w:tcBorders>
          </w:tcPr>
          <w:p w14:paraId="5DEAAE9E"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0F39C8A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Kẹp ngừng có khả năng kẹp chặt cáp ABC hạ thế, sử dụng được với cả  3 loại cáp có tiết diện 4x50mm</w:t>
            </w:r>
            <w:r w:rsidRPr="00CB317B">
              <w:rPr>
                <w:spacing w:val="-10"/>
                <w:sz w:val="26"/>
                <w:szCs w:val="26"/>
                <w:vertAlign w:val="superscript"/>
              </w:rPr>
              <w:t>2</w:t>
            </w:r>
            <w:r w:rsidRPr="00CB317B">
              <w:rPr>
                <w:spacing w:val="-10"/>
                <w:sz w:val="26"/>
                <w:szCs w:val="26"/>
              </w:rPr>
              <w:t>, 4x70mm</w:t>
            </w:r>
            <w:r w:rsidRPr="00CB317B">
              <w:rPr>
                <w:spacing w:val="-10"/>
                <w:sz w:val="26"/>
                <w:szCs w:val="26"/>
                <w:vertAlign w:val="superscript"/>
              </w:rPr>
              <w:t>2</w:t>
            </w:r>
            <w:r w:rsidRPr="00CB317B">
              <w:rPr>
                <w:spacing w:val="-10"/>
                <w:sz w:val="26"/>
                <w:szCs w:val="26"/>
              </w:rPr>
              <w:t>, 4x95mm</w:t>
            </w:r>
            <w:r w:rsidRPr="00CB317B">
              <w:rPr>
                <w:spacing w:val="-10"/>
                <w:sz w:val="26"/>
                <w:szCs w:val="26"/>
                <w:vertAlign w:val="superscript"/>
              </w:rPr>
              <w:t>2</w:t>
            </w:r>
            <w:r w:rsidRPr="00CB317B">
              <w:rPr>
                <w:spacing w:val="-10"/>
                <w:sz w:val="26"/>
                <w:szCs w:val="26"/>
              </w:rPr>
              <w:t xml:space="preserve"> tại các vị trí trụ dừng hay trụ góc trên 60</w:t>
            </w:r>
            <w:r w:rsidRPr="00CB317B">
              <w:rPr>
                <w:spacing w:val="-10"/>
                <w:sz w:val="26"/>
                <w:szCs w:val="26"/>
                <w:vertAlign w:val="superscript"/>
              </w:rPr>
              <w:t>o</w:t>
            </w:r>
            <w:r w:rsidRPr="00CB317B">
              <w:rPr>
                <w:spacing w:val="-10"/>
                <w:sz w:val="26"/>
                <w:szCs w:val="26"/>
              </w:rPr>
              <w:t xml:space="preserve"> mà không làm hư hỏng lớp cách điện của cáp.</w:t>
            </w:r>
          </w:p>
        </w:tc>
        <w:tc>
          <w:tcPr>
            <w:tcW w:w="725" w:type="pct"/>
            <w:tcBorders>
              <w:top w:val="single" w:sz="4" w:space="0" w:color="auto"/>
              <w:left w:val="single" w:sz="4" w:space="0" w:color="auto"/>
              <w:bottom w:val="single" w:sz="4" w:space="0" w:color="auto"/>
              <w:right w:val="single" w:sz="4" w:space="0" w:color="auto"/>
            </w:tcBorders>
          </w:tcPr>
          <w:p w14:paraId="36D28B2D"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46320A2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7E6F7A" w:rsidRPr="00CB317B" w14:paraId="5D6690ED" w14:textId="77777777" w:rsidTr="00BD00FB">
        <w:trPr>
          <w:trHeight w:val="271"/>
        </w:trPr>
        <w:tc>
          <w:tcPr>
            <w:tcW w:w="455" w:type="pct"/>
            <w:tcBorders>
              <w:top w:val="single" w:sz="4" w:space="0" w:color="auto"/>
              <w:left w:val="single" w:sz="4" w:space="0" w:color="auto"/>
              <w:bottom w:val="single" w:sz="4" w:space="0" w:color="auto"/>
              <w:right w:val="single" w:sz="4" w:space="0" w:color="auto"/>
            </w:tcBorders>
          </w:tcPr>
          <w:p w14:paraId="373B3896"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75F6AC4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Các ngàm kẹp có cấu tạo bằng nhựa có tăng cường sợi thủy tinh bền với các điều kiện khí hậu, đảm bảo phân bố lực tốt khi kẹp  cáp ABC mà không làm hư hỏng cách điện.</w:t>
            </w:r>
          </w:p>
        </w:tc>
        <w:tc>
          <w:tcPr>
            <w:tcW w:w="725" w:type="pct"/>
            <w:tcBorders>
              <w:top w:val="single" w:sz="4" w:space="0" w:color="auto"/>
              <w:left w:val="single" w:sz="4" w:space="0" w:color="auto"/>
              <w:bottom w:val="single" w:sz="4" w:space="0" w:color="auto"/>
              <w:right w:val="single" w:sz="4" w:space="0" w:color="auto"/>
            </w:tcBorders>
          </w:tcPr>
          <w:p w14:paraId="133B2AAF"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5FE132C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7E6F7A" w:rsidRPr="00CB317B" w14:paraId="56D9B83D" w14:textId="77777777" w:rsidTr="00BD00FB">
        <w:trPr>
          <w:trHeight w:val="271"/>
        </w:trPr>
        <w:tc>
          <w:tcPr>
            <w:tcW w:w="455" w:type="pct"/>
            <w:tcBorders>
              <w:top w:val="single" w:sz="4" w:space="0" w:color="auto"/>
              <w:left w:val="single" w:sz="4" w:space="0" w:color="auto"/>
              <w:bottom w:val="single" w:sz="4" w:space="0" w:color="auto"/>
              <w:right w:val="single" w:sz="4" w:space="0" w:color="auto"/>
            </w:tcBorders>
          </w:tcPr>
          <w:p w14:paraId="42D2C59D"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2AF3F8F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Kẹp ngừng ép chặt cáp xoắn treo hạ thế bằng 02 bu lông thép</w:t>
            </w:r>
          </w:p>
        </w:tc>
        <w:tc>
          <w:tcPr>
            <w:tcW w:w="725" w:type="pct"/>
            <w:tcBorders>
              <w:top w:val="single" w:sz="4" w:space="0" w:color="auto"/>
              <w:left w:val="single" w:sz="4" w:space="0" w:color="auto"/>
              <w:bottom w:val="single" w:sz="4" w:space="0" w:color="auto"/>
              <w:right w:val="single" w:sz="4" w:space="0" w:color="auto"/>
            </w:tcBorders>
          </w:tcPr>
          <w:p w14:paraId="6CA403C2"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6B31215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7E6F7A" w:rsidRPr="00CB317B" w14:paraId="6A14B41D" w14:textId="77777777" w:rsidTr="00BD00FB">
        <w:trPr>
          <w:trHeight w:val="271"/>
        </w:trPr>
        <w:tc>
          <w:tcPr>
            <w:tcW w:w="455" w:type="pct"/>
            <w:tcBorders>
              <w:top w:val="single" w:sz="4" w:space="0" w:color="auto"/>
              <w:left w:val="single" w:sz="4" w:space="0" w:color="auto"/>
              <w:bottom w:val="single" w:sz="4" w:space="0" w:color="auto"/>
              <w:right w:val="single" w:sz="4" w:space="0" w:color="auto"/>
            </w:tcBorders>
          </w:tcPr>
          <w:p w14:paraId="797DD2B3"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6B09155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Giữa các ngàm kẹp phải có lò xo để tự mở ra khi mở 02 bu lông siết  nhằm dễ dàng đặt cáp ABC vào.</w:t>
            </w:r>
          </w:p>
        </w:tc>
        <w:tc>
          <w:tcPr>
            <w:tcW w:w="725" w:type="pct"/>
            <w:tcBorders>
              <w:top w:val="single" w:sz="4" w:space="0" w:color="auto"/>
              <w:left w:val="single" w:sz="4" w:space="0" w:color="auto"/>
              <w:bottom w:val="single" w:sz="4" w:space="0" w:color="auto"/>
              <w:right w:val="single" w:sz="4" w:space="0" w:color="auto"/>
            </w:tcBorders>
          </w:tcPr>
          <w:p w14:paraId="56855FD5"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55BA607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7E6F7A" w:rsidRPr="00CB317B" w14:paraId="510CC7C2" w14:textId="77777777" w:rsidTr="00BD00FB">
        <w:trPr>
          <w:trHeight w:val="271"/>
        </w:trPr>
        <w:tc>
          <w:tcPr>
            <w:tcW w:w="455" w:type="pct"/>
            <w:tcBorders>
              <w:top w:val="single" w:sz="4" w:space="0" w:color="auto"/>
              <w:left w:val="single" w:sz="4" w:space="0" w:color="auto"/>
              <w:bottom w:val="single" w:sz="4" w:space="0" w:color="auto"/>
              <w:right w:val="single" w:sz="4" w:space="0" w:color="auto"/>
            </w:tcBorders>
          </w:tcPr>
          <w:p w14:paraId="374E9D6B"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5DF9E66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Bu lông thép dùng để lắp kẹp ngừng vào bu lông móc và 02 bu lông thép dùng để ép chặt cáp xoắn treo hạ thế phải được khóa lại bằng đai ốc khoá (locking nut) hoặc vòng đệm vênh (spring washer) hoặc chốt gài (split pin).</w:t>
            </w:r>
          </w:p>
        </w:tc>
        <w:tc>
          <w:tcPr>
            <w:tcW w:w="725" w:type="pct"/>
            <w:tcBorders>
              <w:top w:val="single" w:sz="4" w:space="0" w:color="auto"/>
              <w:left w:val="single" w:sz="4" w:space="0" w:color="auto"/>
              <w:bottom w:val="single" w:sz="4" w:space="0" w:color="auto"/>
              <w:right w:val="single" w:sz="4" w:space="0" w:color="auto"/>
            </w:tcBorders>
          </w:tcPr>
          <w:p w14:paraId="57085FF8"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77569E8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7E6F7A" w:rsidRPr="00CB317B" w14:paraId="283CAD9C" w14:textId="77777777" w:rsidTr="00BD00FB">
        <w:trPr>
          <w:trHeight w:val="271"/>
        </w:trPr>
        <w:tc>
          <w:tcPr>
            <w:tcW w:w="455" w:type="pct"/>
            <w:tcBorders>
              <w:top w:val="single" w:sz="4" w:space="0" w:color="auto"/>
              <w:left w:val="single" w:sz="4" w:space="0" w:color="auto"/>
              <w:bottom w:val="single" w:sz="4" w:space="0" w:color="auto"/>
              <w:right w:val="single" w:sz="4" w:space="0" w:color="auto"/>
            </w:tcBorders>
          </w:tcPr>
          <w:p w14:paraId="72583D28"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3E2F260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Tất cả các bộ phận bằng kim loại làm bằng thép không rỉ  hay thép mạ kẽm nóng đảm bảo chống ăn mòn tốt nhất trong quá trình vận hành</w:t>
            </w:r>
          </w:p>
        </w:tc>
        <w:tc>
          <w:tcPr>
            <w:tcW w:w="725" w:type="pct"/>
            <w:tcBorders>
              <w:top w:val="single" w:sz="4" w:space="0" w:color="auto"/>
              <w:left w:val="single" w:sz="4" w:space="0" w:color="auto"/>
              <w:bottom w:val="single" w:sz="4" w:space="0" w:color="auto"/>
              <w:right w:val="single" w:sz="4" w:space="0" w:color="auto"/>
            </w:tcBorders>
          </w:tcPr>
          <w:p w14:paraId="31D20BF2"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622107F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7E6F7A" w:rsidRPr="00CB317B" w14:paraId="373CBC62" w14:textId="77777777" w:rsidTr="00BD00FB">
        <w:trPr>
          <w:trHeight w:val="252"/>
        </w:trPr>
        <w:tc>
          <w:tcPr>
            <w:tcW w:w="455" w:type="pct"/>
            <w:tcBorders>
              <w:top w:val="single" w:sz="4" w:space="0" w:color="auto"/>
              <w:left w:val="single" w:sz="4" w:space="0" w:color="auto"/>
              <w:bottom w:val="single" w:sz="4" w:space="0" w:color="auto"/>
              <w:right w:val="single" w:sz="4" w:space="0" w:color="auto"/>
            </w:tcBorders>
          </w:tcPr>
          <w:p w14:paraId="3ADD09B2"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4CC9CB3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Các cạnh của các thanh kim loại phải được bo tròn nhằm giảm thiểu khả năng hư hỏng cáp</w:t>
            </w:r>
          </w:p>
        </w:tc>
        <w:tc>
          <w:tcPr>
            <w:tcW w:w="725" w:type="pct"/>
            <w:tcBorders>
              <w:top w:val="single" w:sz="4" w:space="0" w:color="auto"/>
              <w:left w:val="single" w:sz="4" w:space="0" w:color="auto"/>
              <w:bottom w:val="single" w:sz="4" w:space="0" w:color="auto"/>
              <w:right w:val="single" w:sz="4" w:space="0" w:color="auto"/>
            </w:tcBorders>
          </w:tcPr>
          <w:p w14:paraId="7485660D"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3CA8EA9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7E6F7A" w:rsidRPr="00CB317B" w14:paraId="42744445" w14:textId="77777777" w:rsidTr="00BD00FB">
        <w:trPr>
          <w:trHeight w:val="252"/>
        </w:trPr>
        <w:tc>
          <w:tcPr>
            <w:tcW w:w="455" w:type="pct"/>
            <w:tcBorders>
              <w:top w:val="single" w:sz="4" w:space="0" w:color="auto"/>
              <w:left w:val="single" w:sz="4" w:space="0" w:color="auto"/>
              <w:bottom w:val="single" w:sz="4" w:space="0" w:color="auto"/>
              <w:right w:val="single" w:sz="4" w:space="0" w:color="auto"/>
            </w:tcBorders>
          </w:tcPr>
          <w:p w14:paraId="3013DC69"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04FB75B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Chiều dày thanh thép tối thiểu là 3,5mm </w:t>
            </w:r>
          </w:p>
        </w:tc>
        <w:tc>
          <w:tcPr>
            <w:tcW w:w="725" w:type="pct"/>
            <w:tcBorders>
              <w:top w:val="single" w:sz="4" w:space="0" w:color="auto"/>
              <w:left w:val="single" w:sz="4" w:space="0" w:color="auto"/>
              <w:bottom w:val="single" w:sz="4" w:space="0" w:color="auto"/>
              <w:right w:val="single" w:sz="4" w:space="0" w:color="auto"/>
            </w:tcBorders>
          </w:tcPr>
          <w:p w14:paraId="3DDF076E" w14:textId="77777777" w:rsidR="00862AAE" w:rsidRPr="00CB317B" w:rsidRDefault="00862AAE" w:rsidP="001E6339">
            <w:pPr>
              <w:spacing w:line="264" w:lineRule="auto"/>
              <w:contextualSpacing/>
              <w:jc w:val="both"/>
              <w:rPr>
                <w:spacing w:val="-10"/>
                <w:sz w:val="26"/>
                <w:szCs w:val="26"/>
              </w:rPr>
            </w:pPr>
          </w:p>
        </w:tc>
        <w:tc>
          <w:tcPr>
            <w:tcW w:w="973" w:type="pct"/>
            <w:tcBorders>
              <w:top w:val="single" w:sz="4" w:space="0" w:color="auto"/>
              <w:left w:val="single" w:sz="4" w:space="0" w:color="auto"/>
              <w:bottom w:val="single" w:sz="4" w:space="0" w:color="auto"/>
              <w:right w:val="single" w:sz="4" w:space="0" w:color="auto"/>
            </w:tcBorders>
          </w:tcPr>
          <w:p w14:paraId="302CD1A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r>
      <w:tr w:rsidR="007E6F7A" w:rsidRPr="00CB317B" w14:paraId="60B62936" w14:textId="77777777" w:rsidTr="00BD00FB">
        <w:trPr>
          <w:trHeight w:val="252"/>
        </w:trPr>
        <w:tc>
          <w:tcPr>
            <w:tcW w:w="455" w:type="pct"/>
            <w:tcBorders>
              <w:top w:val="single" w:sz="4" w:space="0" w:color="auto"/>
              <w:left w:val="single" w:sz="4" w:space="0" w:color="auto"/>
              <w:bottom w:val="single" w:sz="4" w:space="0" w:color="auto"/>
              <w:right w:val="single" w:sz="4" w:space="0" w:color="auto"/>
            </w:tcBorders>
          </w:tcPr>
          <w:p w14:paraId="016BD8EC"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216D7EA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Lực phá hủy tối thiểu trong 1 phút (thử nghiệm theo phần 2, mục 5 bảng 2.1 của tiêu chuẩn AS3766)</w:t>
            </w:r>
          </w:p>
        </w:tc>
        <w:tc>
          <w:tcPr>
            <w:tcW w:w="725" w:type="pct"/>
            <w:tcBorders>
              <w:top w:val="single" w:sz="4" w:space="0" w:color="auto"/>
              <w:left w:val="single" w:sz="4" w:space="0" w:color="auto"/>
              <w:bottom w:val="single" w:sz="4" w:space="0" w:color="auto"/>
              <w:right w:val="single" w:sz="4" w:space="0" w:color="auto"/>
            </w:tcBorders>
          </w:tcPr>
          <w:p w14:paraId="00A0608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KN</w:t>
            </w:r>
          </w:p>
        </w:tc>
        <w:tc>
          <w:tcPr>
            <w:tcW w:w="973" w:type="pct"/>
            <w:tcBorders>
              <w:top w:val="single" w:sz="4" w:space="0" w:color="auto"/>
              <w:left w:val="single" w:sz="4" w:space="0" w:color="auto"/>
              <w:bottom w:val="single" w:sz="4" w:space="0" w:color="auto"/>
              <w:right w:val="single" w:sz="4" w:space="0" w:color="auto"/>
            </w:tcBorders>
          </w:tcPr>
          <w:p w14:paraId="23A3DF31" w14:textId="5B3E3069" w:rsidR="00862AAE" w:rsidRPr="00CB317B" w:rsidRDefault="00862AAE" w:rsidP="001E6339">
            <w:pPr>
              <w:spacing w:line="264" w:lineRule="auto"/>
              <w:contextualSpacing/>
              <w:jc w:val="center"/>
              <w:rPr>
                <w:spacing w:val="-10"/>
                <w:sz w:val="26"/>
                <w:szCs w:val="26"/>
              </w:rPr>
            </w:pPr>
            <w:r w:rsidRPr="00CB317B">
              <w:rPr>
                <w:spacing w:val="-10"/>
                <w:sz w:val="26"/>
                <w:szCs w:val="26"/>
              </w:rPr>
              <w:t>45,2</w:t>
            </w:r>
          </w:p>
        </w:tc>
      </w:tr>
      <w:tr w:rsidR="007E6F7A" w:rsidRPr="00CB317B" w14:paraId="78B168BD" w14:textId="77777777" w:rsidTr="00BD00FB">
        <w:trPr>
          <w:trHeight w:val="252"/>
        </w:trPr>
        <w:tc>
          <w:tcPr>
            <w:tcW w:w="455" w:type="pct"/>
            <w:tcBorders>
              <w:top w:val="single" w:sz="4" w:space="0" w:color="auto"/>
              <w:left w:val="single" w:sz="4" w:space="0" w:color="auto"/>
              <w:bottom w:val="single" w:sz="4" w:space="0" w:color="auto"/>
              <w:right w:val="single" w:sz="4" w:space="0" w:color="auto"/>
            </w:tcBorders>
          </w:tcPr>
          <w:p w14:paraId="4757F879"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14E41D7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Độ bền điện áp giữa các phần mang điện trong 1 phút </w:t>
            </w:r>
          </w:p>
        </w:tc>
        <w:tc>
          <w:tcPr>
            <w:tcW w:w="725" w:type="pct"/>
            <w:tcBorders>
              <w:top w:val="single" w:sz="4" w:space="0" w:color="auto"/>
              <w:left w:val="single" w:sz="4" w:space="0" w:color="auto"/>
              <w:bottom w:val="single" w:sz="4" w:space="0" w:color="auto"/>
              <w:right w:val="single" w:sz="4" w:space="0" w:color="auto"/>
            </w:tcBorders>
          </w:tcPr>
          <w:p w14:paraId="0E4B1A1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kV</w:t>
            </w:r>
          </w:p>
        </w:tc>
        <w:tc>
          <w:tcPr>
            <w:tcW w:w="973" w:type="pct"/>
            <w:tcBorders>
              <w:top w:val="single" w:sz="4" w:space="0" w:color="auto"/>
              <w:left w:val="single" w:sz="4" w:space="0" w:color="auto"/>
              <w:bottom w:val="single" w:sz="4" w:space="0" w:color="auto"/>
              <w:right w:val="single" w:sz="4" w:space="0" w:color="auto"/>
            </w:tcBorders>
          </w:tcPr>
          <w:p w14:paraId="72350FF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w:t>
            </w:r>
          </w:p>
        </w:tc>
      </w:tr>
      <w:tr w:rsidR="007E6F7A" w:rsidRPr="00CB317B" w14:paraId="68D84B36" w14:textId="77777777" w:rsidTr="00BD00FB">
        <w:trPr>
          <w:trHeight w:val="252"/>
        </w:trPr>
        <w:tc>
          <w:tcPr>
            <w:tcW w:w="455" w:type="pct"/>
            <w:tcBorders>
              <w:top w:val="single" w:sz="4" w:space="0" w:color="auto"/>
              <w:left w:val="single" w:sz="4" w:space="0" w:color="auto"/>
              <w:bottom w:val="single" w:sz="4" w:space="0" w:color="auto"/>
              <w:right w:val="single" w:sz="4" w:space="0" w:color="auto"/>
            </w:tcBorders>
          </w:tcPr>
          <w:p w14:paraId="490C12EB" w14:textId="77777777" w:rsidR="00862AAE" w:rsidRPr="00CB317B" w:rsidRDefault="00862AAE">
            <w:pPr>
              <w:numPr>
                <w:ilvl w:val="0"/>
                <w:numId w:val="124"/>
              </w:numPr>
              <w:spacing w:line="264" w:lineRule="auto"/>
              <w:contextualSpacing/>
              <w:jc w:val="center"/>
              <w:rPr>
                <w:spacing w:val="-10"/>
                <w:sz w:val="26"/>
                <w:szCs w:val="26"/>
              </w:rPr>
            </w:pPr>
          </w:p>
        </w:tc>
        <w:tc>
          <w:tcPr>
            <w:tcW w:w="2847" w:type="pct"/>
            <w:tcBorders>
              <w:top w:val="single" w:sz="4" w:space="0" w:color="auto"/>
              <w:left w:val="single" w:sz="4" w:space="0" w:color="auto"/>
              <w:bottom w:val="single" w:sz="4" w:space="0" w:color="auto"/>
              <w:right w:val="single" w:sz="4" w:space="0" w:color="auto"/>
            </w:tcBorders>
          </w:tcPr>
          <w:p w14:paraId="6F3EAFB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Độ dày trung bình của lớp mạ kẽm </w:t>
            </w:r>
          </w:p>
        </w:tc>
        <w:tc>
          <w:tcPr>
            <w:tcW w:w="725" w:type="pct"/>
            <w:tcBorders>
              <w:top w:val="single" w:sz="4" w:space="0" w:color="auto"/>
              <w:left w:val="single" w:sz="4" w:space="0" w:color="auto"/>
              <w:bottom w:val="single" w:sz="4" w:space="0" w:color="auto"/>
              <w:right w:val="single" w:sz="4" w:space="0" w:color="auto"/>
            </w:tcBorders>
          </w:tcPr>
          <w:p w14:paraId="52E8D4D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sym w:font="Symbol" w:char="F06D"/>
            </w:r>
            <w:r w:rsidRPr="00CB317B">
              <w:rPr>
                <w:spacing w:val="-10"/>
                <w:sz w:val="26"/>
                <w:szCs w:val="26"/>
              </w:rPr>
              <w:t>m</w:t>
            </w:r>
          </w:p>
        </w:tc>
        <w:tc>
          <w:tcPr>
            <w:tcW w:w="973" w:type="pct"/>
            <w:tcBorders>
              <w:top w:val="single" w:sz="4" w:space="0" w:color="auto"/>
              <w:left w:val="single" w:sz="4" w:space="0" w:color="auto"/>
              <w:bottom w:val="single" w:sz="4" w:space="0" w:color="auto"/>
              <w:right w:val="single" w:sz="4" w:space="0" w:color="auto"/>
            </w:tcBorders>
          </w:tcPr>
          <w:p w14:paraId="493A9E5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55</w:t>
            </w:r>
          </w:p>
        </w:tc>
      </w:tr>
    </w:tbl>
    <w:p w14:paraId="4CCA42E3" w14:textId="77777777" w:rsidR="00862AAE" w:rsidRPr="00CB317B" w:rsidRDefault="00862AAE">
      <w:pPr>
        <w:numPr>
          <w:ilvl w:val="0"/>
          <w:numId w:val="72"/>
        </w:numPr>
        <w:spacing w:line="264" w:lineRule="auto"/>
        <w:contextualSpacing/>
        <w:jc w:val="both"/>
        <w:rPr>
          <w:b/>
          <w:spacing w:val="-10"/>
          <w:sz w:val="26"/>
          <w:szCs w:val="26"/>
        </w:rPr>
      </w:pPr>
      <w:bookmarkStart w:id="509" w:name="_Toc359234276"/>
      <w:bookmarkStart w:id="510" w:name="_Toc362883187"/>
      <w:bookmarkStart w:id="511" w:name="_Toc358292599"/>
      <w:bookmarkStart w:id="512" w:name="_Toc362882979"/>
      <w:bookmarkStart w:id="513" w:name="_Toc362879470"/>
      <w:bookmarkStart w:id="514" w:name="_Toc362882637"/>
      <w:bookmarkStart w:id="515" w:name="_Toc358639646"/>
      <w:bookmarkStart w:id="516" w:name="_Toc358292050"/>
      <w:bookmarkStart w:id="517" w:name="_Toc361651363"/>
      <w:bookmarkStart w:id="518" w:name="_Toc361142662"/>
      <w:bookmarkStart w:id="519" w:name="_Toc470350195"/>
      <w:bookmarkEnd w:id="474"/>
      <w:bookmarkEnd w:id="475"/>
      <w:bookmarkEnd w:id="476"/>
      <w:bookmarkEnd w:id="477"/>
      <w:bookmarkEnd w:id="478"/>
      <w:bookmarkEnd w:id="479"/>
      <w:bookmarkEnd w:id="480"/>
      <w:bookmarkEnd w:id="481"/>
      <w:bookmarkEnd w:id="482"/>
      <w:r w:rsidRPr="00CB317B">
        <w:rPr>
          <w:b/>
          <w:spacing w:val="-10"/>
          <w:sz w:val="26"/>
          <w:szCs w:val="26"/>
        </w:rPr>
        <w:t>CÁC HẠNG MỤC THỬ NGHIỆM ĐIỂN HÌNH :</w:t>
      </w:r>
    </w:p>
    <w:p w14:paraId="0674EA5E" w14:textId="77777777" w:rsidR="00862AAE" w:rsidRPr="00CB317B" w:rsidRDefault="00862AAE">
      <w:pPr>
        <w:numPr>
          <w:ilvl w:val="1"/>
          <w:numId w:val="74"/>
        </w:numPr>
        <w:tabs>
          <w:tab w:val="clear" w:pos="1440"/>
          <w:tab w:val="left" w:pos="561"/>
        </w:tabs>
        <w:spacing w:line="264" w:lineRule="auto"/>
        <w:ind w:left="0" w:firstLine="0"/>
        <w:contextualSpacing/>
        <w:jc w:val="both"/>
        <w:rPr>
          <w:spacing w:val="-10"/>
          <w:sz w:val="26"/>
          <w:szCs w:val="26"/>
        </w:rPr>
      </w:pPr>
      <w:r w:rsidRPr="00CB317B">
        <w:rPr>
          <w:spacing w:val="-10"/>
          <w:sz w:val="26"/>
          <w:szCs w:val="26"/>
        </w:rPr>
        <w:t>Thử nghiệm tỉnh (static test) theo AS 3766. (*)</w:t>
      </w:r>
    </w:p>
    <w:p w14:paraId="4E4FBAD7" w14:textId="77777777" w:rsidR="00862AAE" w:rsidRPr="00CB317B" w:rsidRDefault="00862AAE">
      <w:pPr>
        <w:numPr>
          <w:ilvl w:val="1"/>
          <w:numId w:val="74"/>
        </w:numPr>
        <w:tabs>
          <w:tab w:val="clear" w:pos="1440"/>
          <w:tab w:val="left" w:pos="561"/>
        </w:tabs>
        <w:spacing w:line="264" w:lineRule="auto"/>
        <w:ind w:left="0" w:firstLine="0"/>
        <w:contextualSpacing/>
        <w:jc w:val="both"/>
        <w:rPr>
          <w:spacing w:val="-10"/>
          <w:sz w:val="26"/>
          <w:szCs w:val="26"/>
        </w:rPr>
      </w:pPr>
      <w:r w:rsidRPr="00CB317B">
        <w:rPr>
          <w:spacing w:val="-10"/>
          <w:sz w:val="26"/>
          <w:szCs w:val="26"/>
        </w:rPr>
        <w:t>Thử nghiệm động (dynamic test) theo AS 3766. (*)</w:t>
      </w:r>
    </w:p>
    <w:p w14:paraId="63BFA7C4" w14:textId="77777777" w:rsidR="00862AAE" w:rsidRPr="00CB317B" w:rsidRDefault="00862AAE">
      <w:pPr>
        <w:numPr>
          <w:ilvl w:val="1"/>
          <w:numId w:val="74"/>
        </w:numPr>
        <w:tabs>
          <w:tab w:val="clear" w:pos="1440"/>
          <w:tab w:val="left" w:pos="561"/>
        </w:tabs>
        <w:spacing w:line="264" w:lineRule="auto"/>
        <w:ind w:left="0" w:firstLine="0"/>
        <w:contextualSpacing/>
        <w:jc w:val="both"/>
        <w:rPr>
          <w:spacing w:val="-10"/>
          <w:sz w:val="26"/>
          <w:szCs w:val="26"/>
        </w:rPr>
      </w:pPr>
      <w:r w:rsidRPr="00CB317B">
        <w:rPr>
          <w:spacing w:val="-10"/>
          <w:sz w:val="26"/>
          <w:szCs w:val="26"/>
        </w:rPr>
        <w:t>Thử nghiệm chu kỳ nhiệt (temperature cycle test) theo AS 3766. (*)</w:t>
      </w:r>
    </w:p>
    <w:p w14:paraId="4A93E5FD" w14:textId="77777777" w:rsidR="00862AAE" w:rsidRPr="00CB317B" w:rsidRDefault="00862AAE">
      <w:pPr>
        <w:numPr>
          <w:ilvl w:val="1"/>
          <w:numId w:val="74"/>
        </w:numPr>
        <w:tabs>
          <w:tab w:val="clear" w:pos="1440"/>
          <w:tab w:val="left" w:pos="561"/>
        </w:tabs>
        <w:spacing w:line="264" w:lineRule="auto"/>
        <w:ind w:left="0" w:firstLine="0"/>
        <w:contextualSpacing/>
        <w:jc w:val="both"/>
        <w:rPr>
          <w:spacing w:val="-10"/>
          <w:sz w:val="26"/>
          <w:szCs w:val="26"/>
        </w:rPr>
      </w:pPr>
      <w:r w:rsidRPr="00CB317B">
        <w:rPr>
          <w:spacing w:val="-10"/>
          <w:sz w:val="26"/>
          <w:szCs w:val="26"/>
        </w:rPr>
        <w:t>Thử nghiệm lực phá hủy (failling load test) theo AS 3766. (*)</w:t>
      </w:r>
    </w:p>
    <w:p w14:paraId="26EB084F" w14:textId="77777777" w:rsidR="00862AAE" w:rsidRPr="00CB317B" w:rsidRDefault="00862AAE">
      <w:pPr>
        <w:numPr>
          <w:ilvl w:val="1"/>
          <w:numId w:val="74"/>
        </w:numPr>
        <w:tabs>
          <w:tab w:val="clear" w:pos="1440"/>
          <w:tab w:val="left" w:pos="561"/>
        </w:tabs>
        <w:spacing w:line="264" w:lineRule="auto"/>
        <w:ind w:left="0" w:firstLine="0"/>
        <w:contextualSpacing/>
        <w:jc w:val="both"/>
        <w:rPr>
          <w:spacing w:val="-10"/>
          <w:sz w:val="26"/>
          <w:szCs w:val="26"/>
        </w:rPr>
      </w:pPr>
      <w:r w:rsidRPr="00CB317B">
        <w:rPr>
          <w:spacing w:val="-10"/>
          <w:sz w:val="26"/>
          <w:szCs w:val="26"/>
        </w:rPr>
        <w:t>Thử nghiệm độ dày lớp mạ kẽm theo TCVN 5408 :</w:t>
      </w:r>
    </w:p>
    <w:p w14:paraId="21AA79AC" w14:textId="77777777" w:rsidR="00862AAE" w:rsidRPr="00CB317B" w:rsidRDefault="00862AAE" w:rsidP="001E6339">
      <w:pPr>
        <w:spacing w:line="264" w:lineRule="auto"/>
        <w:ind w:firstLine="561"/>
        <w:contextualSpacing/>
        <w:jc w:val="both"/>
        <w:rPr>
          <w:spacing w:val="-10"/>
          <w:sz w:val="26"/>
          <w:szCs w:val="26"/>
        </w:rPr>
      </w:pPr>
      <w:r w:rsidRPr="00CB317B">
        <w:rPr>
          <w:spacing w:val="-10"/>
          <w:sz w:val="26"/>
          <w:szCs w:val="26"/>
        </w:rPr>
        <w:t>+ Thành phần hóa học của kẽm nóng chảy. (*)</w:t>
      </w:r>
    </w:p>
    <w:p w14:paraId="240A6D17" w14:textId="77777777" w:rsidR="00862AAE" w:rsidRPr="00CB317B" w:rsidRDefault="00862AAE" w:rsidP="001E6339">
      <w:pPr>
        <w:spacing w:line="264" w:lineRule="auto"/>
        <w:ind w:firstLine="561"/>
        <w:contextualSpacing/>
        <w:jc w:val="both"/>
        <w:rPr>
          <w:spacing w:val="-10"/>
          <w:sz w:val="26"/>
          <w:szCs w:val="26"/>
        </w:rPr>
      </w:pPr>
      <w:r w:rsidRPr="00CB317B">
        <w:rPr>
          <w:spacing w:val="-10"/>
          <w:sz w:val="26"/>
          <w:szCs w:val="26"/>
        </w:rPr>
        <w:t>+ Chất lượng bề mặt lớp mạ đánh giá bằng mắt.</w:t>
      </w:r>
    </w:p>
    <w:p w14:paraId="3F07C846" w14:textId="77777777" w:rsidR="00862AAE" w:rsidRPr="00CB317B" w:rsidRDefault="00862AAE" w:rsidP="001E6339">
      <w:pPr>
        <w:spacing w:line="264" w:lineRule="auto"/>
        <w:ind w:firstLine="561"/>
        <w:contextualSpacing/>
        <w:jc w:val="both"/>
        <w:rPr>
          <w:spacing w:val="-10"/>
          <w:sz w:val="26"/>
          <w:szCs w:val="26"/>
        </w:rPr>
      </w:pPr>
      <w:r w:rsidRPr="00CB317B">
        <w:rPr>
          <w:spacing w:val="-10"/>
          <w:sz w:val="26"/>
          <w:szCs w:val="26"/>
        </w:rPr>
        <w:t>+ Độ dày trung bình của lớp mạ. (*)</w:t>
      </w:r>
    </w:p>
    <w:p w14:paraId="289AF2C2" w14:textId="77777777" w:rsidR="00862AAE" w:rsidRPr="00CB317B" w:rsidRDefault="00862AAE" w:rsidP="001E6339">
      <w:pPr>
        <w:spacing w:line="264" w:lineRule="auto"/>
        <w:ind w:firstLine="561"/>
        <w:contextualSpacing/>
        <w:jc w:val="both"/>
        <w:rPr>
          <w:spacing w:val="-10"/>
          <w:sz w:val="26"/>
          <w:szCs w:val="26"/>
        </w:rPr>
      </w:pPr>
      <w:r w:rsidRPr="00CB317B">
        <w:rPr>
          <w:spacing w:val="-10"/>
          <w:sz w:val="26"/>
          <w:szCs w:val="26"/>
        </w:rPr>
        <w:t>+ Khối lượng lớp mạ.</w:t>
      </w:r>
    </w:p>
    <w:p w14:paraId="5B5FC156" w14:textId="77777777" w:rsidR="00862AAE" w:rsidRPr="00CB317B" w:rsidRDefault="00862AAE" w:rsidP="001E6339">
      <w:pPr>
        <w:spacing w:line="264" w:lineRule="auto"/>
        <w:contextualSpacing/>
        <w:jc w:val="both"/>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Các</w:t>
      </w:r>
      <w:r w:rsidRPr="00CB317B">
        <w:rPr>
          <w:i/>
          <w:spacing w:val="-10"/>
          <w:sz w:val="26"/>
          <w:szCs w:val="26"/>
        </w:rPr>
        <w:t xml:space="preserve"> hạng mục bắt buộc thử nghiệm.</w:t>
      </w:r>
    </w:p>
    <w:p w14:paraId="0388D750" w14:textId="5F9D21A0"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520" w:name="_Toc118384558"/>
      <w:bookmarkStart w:id="521" w:name="_Toc118386220"/>
      <w:bookmarkStart w:id="522" w:name="_Toc147128663"/>
      <w:bookmarkStart w:id="523" w:name="_Toc203730825"/>
      <w:r>
        <w:rPr>
          <w:rFonts w:ascii="Times New Roman" w:hAnsi="Times New Roman"/>
          <w:spacing w:val="-10"/>
          <w:sz w:val="26"/>
          <w:szCs w:val="26"/>
          <w:lang w:val="fr-FR"/>
        </w:rPr>
        <w:lastRenderedPageBreak/>
        <w:t>Đặc tính kỹ thuật</w:t>
      </w:r>
      <w:r w:rsidR="00862AAE" w:rsidRPr="00CB317B">
        <w:rPr>
          <w:rFonts w:ascii="Times New Roman" w:hAnsi="Times New Roman"/>
          <w:spacing w:val="-10"/>
          <w:sz w:val="26"/>
          <w:szCs w:val="26"/>
          <w:lang w:val="fr-FR"/>
        </w:rPr>
        <w:t xml:space="preserve"> kẹp treo cáp ABC 4x95mm2:</w:t>
      </w:r>
      <w:bookmarkEnd w:id="520"/>
      <w:bookmarkEnd w:id="521"/>
      <w:bookmarkEnd w:id="522"/>
      <w:bookmarkEnd w:id="523"/>
    </w:p>
    <w:p w14:paraId="33B8CE16" w14:textId="77777777" w:rsidR="00862AAE" w:rsidRPr="00CB317B" w:rsidRDefault="00862AAE">
      <w:pPr>
        <w:numPr>
          <w:ilvl w:val="0"/>
          <w:numId w:val="199"/>
        </w:numPr>
        <w:tabs>
          <w:tab w:val="clear" w:pos="720"/>
          <w:tab w:val="left" w:pos="426"/>
        </w:tabs>
        <w:spacing w:line="264" w:lineRule="auto"/>
        <w:contextualSpacing/>
        <w:jc w:val="both"/>
        <w:rPr>
          <w:b/>
          <w:spacing w:val="-10"/>
          <w:sz w:val="26"/>
          <w:szCs w:val="26"/>
          <w:lang w:val="fr-FR"/>
        </w:rPr>
      </w:pPr>
      <w:r w:rsidRPr="00CB317B">
        <w:rPr>
          <w:b/>
          <w:spacing w:val="-10"/>
          <w:sz w:val="26"/>
          <w:szCs w:val="26"/>
          <w:lang w:val="fr-FR"/>
        </w:rPr>
        <w:t>PHẠM VI ÁP DỤNG:</w:t>
      </w:r>
    </w:p>
    <w:p w14:paraId="53C6FA68" w14:textId="77777777" w:rsidR="00862AAE" w:rsidRPr="00CB317B" w:rsidRDefault="00862AAE" w:rsidP="001E6339">
      <w:pPr>
        <w:tabs>
          <w:tab w:val="left" w:pos="426"/>
        </w:tabs>
        <w:spacing w:line="264" w:lineRule="auto"/>
        <w:contextualSpacing/>
        <w:rPr>
          <w:spacing w:val="-10"/>
          <w:sz w:val="26"/>
          <w:szCs w:val="26"/>
          <w:lang w:val="fr-FR"/>
        </w:rPr>
      </w:pPr>
      <w:r w:rsidRPr="00CB317B">
        <w:rPr>
          <w:spacing w:val="-10"/>
          <w:sz w:val="26"/>
          <w:szCs w:val="26"/>
          <w:lang w:val="fr-FR"/>
        </w:rPr>
        <w:tab/>
      </w:r>
      <w:r w:rsidRPr="00CB317B">
        <w:rPr>
          <w:spacing w:val="-10"/>
          <w:sz w:val="26"/>
          <w:szCs w:val="26"/>
          <w:lang w:val="fr-FR"/>
        </w:rPr>
        <w:tab/>
        <w:t>Quy cách kỹ thuật này được áp dụng cho kẹp treo của cáp xoắn treo hạ thế ABC dùng tại các trụ góc đến 30</w:t>
      </w:r>
      <w:r w:rsidRPr="00CB317B">
        <w:rPr>
          <w:spacing w:val="-10"/>
          <w:sz w:val="26"/>
          <w:szCs w:val="26"/>
          <w:vertAlign w:val="superscript"/>
          <w:lang w:val="fr-FR"/>
        </w:rPr>
        <w:t xml:space="preserve">o  </w:t>
      </w:r>
      <w:r w:rsidRPr="00CB317B">
        <w:rPr>
          <w:spacing w:val="-10"/>
          <w:sz w:val="26"/>
          <w:szCs w:val="26"/>
          <w:lang w:val="fr-FR"/>
        </w:rPr>
        <w:t>hoặc các trụ trung gian.</w:t>
      </w:r>
    </w:p>
    <w:p w14:paraId="13814E83" w14:textId="77777777" w:rsidR="00862AAE" w:rsidRPr="00CB317B" w:rsidRDefault="00862AAE">
      <w:pPr>
        <w:numPr>
          <w:ilvl w:val="0"/>
          <w:numId w:val="199"/>
        </w:numPr>
        <w:tabs>
          <w:tab w:val="left" w:pos="426"/>
        </w:tabs>
        <w:spacing w:line="264" w:lineRule="auto"/>
        <w:contextualSpacing/>
        <w:jc w:val="both"/>
        <w:rPr>
          <w:b/>
          <w:spacing w:val="-10"/>
          <w:sz w:val="26"/>
          <w:szCs w:val="26"/>
        </w:rPr>
      </w:pPr>
      <w:r w:rsidRPr="00CB317B">
        <w:rPr>
          <w:b/>
          <w:spacing w:val="-10"/>
          <w:sz w:val="26"/>
          <w:szCs w:val="26"/>
        </w:rPr>
        <w:t>TIÊU CHUẨN:</w:t>
      </w:r>
    </w:p>
    <w:p w14:paraId="62ADAC30" w14:textId="77777777" w:rsidR="00862AAE" w:rsidRPr="00CB317B" w:rsidRDefault="00862AAE">
      <w:pPr>
        <w:numPr>
          <w:ilvl w:val="0"/>
          <w:numId w:val="201"/>
        </w:numPr>
        <w:spacing w:line="264" w:lineRule="auto"/>
        <w:ind w:left="709" w:hanging="425"/>
        <w:contextualSpacing/>
        <w:rPr>
          <w:spacing w:val="-10"/>
          <w:sz w:val="26"/>
          <w:szCs w:val="26"/>
        </w:rPr>
      </w:pPr>
      <w:r w:rsidRPr="00CB317B">
        <w:rPr>
          <w:spacing w:val="-10"/>
          <w:sz w:val="26"/>
          <w:szCs w:val="26"/>
        </w:rPr>
        <w:t>AS 3766: Mechanical fittings for low voltage aerial bundle cables.</w:t>
      </w:r>
    </w:p>
    <w:p w14:paraId="3BB39AE9" w14:textId="77777777" w:rsidR="00862AAE" w:rsidRPr="00CB317B" w:rsidRDefault="00862AAE">
      <w:pPr>
        <w:numPr>
          <w:ilvl w:val="0"/>
          <w:numId w:val="201"/>
        </w:numPr>
        <w:spacing w:line="264" w:lineRule="auto"/>
        <w:ind w:left="709" w:hanging="425"/>
        <w:contextualSpacing/>
        <w:rPr>
          <w:spacing w:val="-10"/>
          <w:sz w:val="26"/>
          <w:szCs w:val="26"/>
        </w:rPr>
      </w:pPr>
      <w:r w:rsidRPr="00CB317B">
        <w:rPr>
          <w:spacing w:val="-10"/>
          <w:sz w:val="26"/>
          <w:szCs w:val="26"/>
        </w:rPr>
        <w:t>TCVN 5408: Bảo vệ chống ăn mòn, lớp phủ mạ kẽm nóng, yêu cầu kỹ thuật và phương pháp thử.</w:t>
      </w:r>
    </w:p>
    <w:p w14:paraId="744A9E94" w14:textId="77777777" w:rsidR="00862AAE" w:rsidRPr="00CB317B" w:rsidRDefault="00862AAE">
      <w:pPr>
        <w:numPr>
          <w:ilvl w:val="0"/>
          <w:numId w:val="199"/>
        </w:numPr>
        <w:tabs>
          <w:tab w:val="left" w:pos="426"/>
        </w:tabs>
        <w:spacing w:line="264" w:lineRule="auto"/>
        <w:contextualSpacing/>
        <w:jc w:val="both"/>
        <w:rPr>
          <w:b/>
          <w:spacing w:val="-10"/>
          <w:sz w:val="26"/>
          <w:szCs w:val="26"/>
        </w:rPr>
      </w:pPr>
      <w:r w:rsidRPr="00CB317B">
        <w:rPr>
          <w:b/>
          <w:spacing w:val="-10"/>
          <w:sz w:val="26"/>
          <w:szCs w:val="26"/>
        </w:rPr>
        <w:t>MÔ TẢ:</w:t>
      </w:r>
    </w:p>
    <w:p w14:paraId="6DB28DF9" w14:textId="77777777" w:rsidR="00862AAE" w:rsidRPr="00CB317B" w:rsidRDefault="00862AAE">
      <w:pPr>
        <w:numPr>
          <w:ilvl w:val="0"/>
          <w:numId w:val="125"/>
        </w:numPr>
        <w:tabs>
          <w:tab w:val="clear" w:pos="720"/>
          <w:tab w:val="num" w:pos="426"/>
          <w:tab w:val="left" w:pos="567"/>
        </w:tabs>
        <w:spacing w:line="264" w:lineRule="auto"/>
        <w:ind w:left="374" w:hanging="374"/>
        <w:contextualSpacing/>
        <w:jc w:val="both"/>
        <w:rPr>
          <w:b/>
          <w:spacing w:val="-10"/>
          <w:sz w:val="26"/>
          <w:szCs w:val="26"/>
        </w:rPr>
      </w:pPr>
      <w:r w:rsidRPr="00CB317B">
        <w:rPr>
          <w:b/>
          <w:spacing w:val="-10"/>
          <w:sz w:val="26"/>
          <w:szCs w:val="26"/>
        </w:rPr>
        <w:t>Cấu tạo:</w:t>
      </w:r>
    </w:p>
    <w:p w14:paraId="75FD6D2F" w14:textId="77777777" w:rsidR="00862AAE" w:rsidRPr="00CB317B" w:rsidRDefault="00862AAE">
      <w:pPr>
        <w:numPr>
          <w:ilvl w:val="1"/>
          <w:numId w:val="200"/>
        </w:numPr>
        <w:tabs>
          <w:tab w:val="clear" w:pos="1440"/>
        </w:tabs>
        <w:spacing w:line="264" w:lineRule="auto"/>
        <w:ind w:left="709" w:hanging="425"/>
        <w:contextualSpacing/>
        <w:jc w:val="both"/>
        <w:rPr>
          <w:spacing w:val="-10"/>
          <w:sz w:val="26"/>
          <w:szCs w:val="26"/>
        </w:rPr>
      </w:pPr>
      <w:r w:rsidRPr="00CB317B">
        <w:rPr>
          <w:spacing w:val="-10"/>
          <w:sz w:val="26"/>
          <w:szCs w:val="26"/>
        </w:rPr>
        <w:t>Kẹp treo phải được thiết kế để sử dụng có hiệu quả cho việc đỡ cáp xoắn treo hạ thế có tiết diện 4x95mm</w:t>
      </w:r>
      <w:r w:rsidRPr="00CB317B">
        <w:rPr>
          <w:spacing w:val="-10"/>
          <w:sz w:val="26"/>
          <w:szCs w:val="26"/>
          <w:vertAlign w:val="superscript"/>
        </w:rPr>
        <w:t>2</w:t>
      </w:r>
      <w:r w:rsidRPr="00CB317B">
        <w:rPr>
          <w:spacing w:val="-10"/>
          <w:sz w:val="26"/>
          <w:szCs w:val="26"/>
        </w:rPr>
        <w:t xml:space="preserve">. </w:t>
      </w:r>
    </w:p>
    <w:p w14:paraId="16529B4A" w14:textId="77777777" w:rsidR="00862AAE" w:rsidRPr="00CB317B" w:rsidRDefault="00862AAE">
      <w:pPr>
        <w:numPr>
          <w:ilvl w:val="1"/>
          <w:numId w:val="200"/>
        </w:numPr>
        <w:tabs>
          <w:tab w:val="clear" w:pos="1440"/>
        </w:tabs>
        <w:spacing w:line="264" w:lineRule="auto"/>
        <w:ind w:left="709" w:hanging="425"/>
        <w:contextualSpacing/>
        <w:jc w:val="both"/>
        <w:rPr>
          <w:spacing w:val="-10"/>
          <w:sz w:val="26"/>
          <w:szCs w:val="26"/>
        </w:rPr>
      </w:pPr>
      <w:r w:rsidRPr="00CB317B">
        <w:rPr>
          <w:spacing w:val="-10"/>
          <w:sz w:val="26"/>
          <w:szCs w:val="26"/>
        </w:rPr>
        <w:t>Kẹp treo được gắn vào trụ bằng bu lông móc hay giá móc.</w:t>
      </w:r>
    </w:p>
    <w:p w14:paraId="7A1C190E" w14:textId="77777777" w:rsidR="00862AAE" w:rsidRPr="00CB317B" w:rsidRDefault="00862AAE">
      <w:pPr>
        <w:numPr>
          <w:ilvl w:val="1"/>
          <w:numId w:val="200"/>
        </w:numPr>
        <w:tabs>
          <w:tab w:val="clear" w:pos="1440"/>
        </w:tabs>
        <w:spacing w:line="264" w:lineRule="auto"/>
        <w:ind w:left="709" w:hanging="425"/>
        <w:contextualSpacing/>
        <w:jc w:val="both"/>
        <w:rPr>
          <w:spacing w:val="-10"/>
          <w:sz w:val="26"/>
          <w:szCs w:val="26"/>
        </w:rPr>
      </w:pPr>
      <w:r w:rsidRPr="00CB317B">
        <w:rPr>
          <w:spacing w:val="-10"/>
          <w:sz w:val="26"/>
          <w:szCs w:val="26"/>
        </w:rPr>
        <w:t>Kẹp treo gồm có thân kẹp bằng thép, bu lông kiểu chuồn chuồn và vòng đệm cao su ôm cáp có độ bền cơ cao và bền với điều kiện thời tiết khắc nghiệt.</w:t>
      </w:r>
    </w:p>
    <w:p w14:paraId="22FA309D" w14:textId="77777777" w:rsidR="00862AAE" w:rsidRPr="00CB317B" w:rsidRDefault="00862AAE">
      <w:pPr>
        <w:numPr>
          <w:ilvl w:val="1"/>
          <w:numId w:val="200"/>
        </w:numPr>
        <w:tabs>
          <w:tab w:val="clear" w:pos="1440"/>
        </w:tabs>
        <w:spacing w:line="264" w:lineRule="auto"/>
        <w:ind w:left="709" w:hanging="425"/>
        <w:contextualSpacing/>
        <w:jc w:val="both"/>
        <w:rPr>
          <w:spacing w:val="-10"/>
          <w:sz w:val="26"/>
          <w:szCs w:val="26"/>
        </w:rPr>
      </w:pPr>
      <w:r w:rsidRPr="00CB317B">
        <w:rPr>
          <w:spacing w:val="-10"/>
          <w:sz w:val="26"/>
          <w:szCs w:val="26"/>
        </w:rPr>
        <w:t>Bu lông không rời hẳn ra khỏi thân kẹp khi được tháo.</w:t>
      </w:r>
    </w:p>
    <w:p w14:paraId="7327BAB1" w14:textId="77777777" w:rsidR="00862AAE" w:rsidRPr="00CB317B" w:rsidRDefault="00862AAE">
      <w:pPr>
        <w:numPr>
          <w:ilvl w:val="1"/>
          <w:numId w:val="200"/>
        </w:numPr>
        <w:tabs>
          <w:tab w:val="clear" w:pos="1440"/>
        </w:tabs>
        <w:spacing w:line="264" w:lineRule="auto"/>
        <w:ind w:left="709" w:hanging="425"/>
        <w:contextualSpacing/>
        <w:jc w:val="both"/>
        <w:rPr>
          <w:spacing w:val="-10"/>
          <w:sz w:val="26"/>
          <w:szCs w:val="26"/>
        </w:rPr>
      </w:pPr>
      <w:r w:rsidRPr="00CB317B">
        <w:rPr>
          <w:spacing w:val="-10"/>
          <w:sz w:val="26"/>
          <w:szCs w:val="26"/>
        </w:rPr>
        <w:t>Tất cả các bộ phận bằng kim loại làm bằng thép không rỉ  hay thép mạ kẽm nóng đảm bảo chống ăn mòn tốt nhất trong quá trình vận hành.</w:t>
      </w:r>
    </w:p>
    <w:p w14:paraId="56321954" w14:textId="77777777" w:rsidR="00862AAE" w:rsidRPr="00CB317B" w:rsidRDefault="00862AAE">
      <w:pPr>
        <w:numPr>
          <w:ilvl w:val="1"/>
          <w:numId w:val="200"/>
        </w:numPr>
        <w:tabs>
          <w:tab w:val="clear" w:pos="1440"/>
        </w:tabs>
        <w:spacing w:line="264" w:lineRule="auto"/>
        <w:ind w:left="709" w:hanging="425"/>
        <w:contextualSpacing/>
        <w:jc w:val="both"/>
        <w:rPr>
          <w:spacing w:val="-10"/>
          <w:sz w:val="26"/>
          <w:szCs w:val="26"/>
        </w:rPr>
      </w:pPr>
      <w:r w:rsidRPr="00CB317B">
        <w:rPr>
          <w:spacing w:val="-10"/>
          <w:sz w:val="26"/>
          <w:szCs w:val="26"/>
        </w:rPr>
        <w:t>Các cạnh của thanh kim loại phải được bo tròn nhằm giảm thiểu khả năng hư hỏng cáp.</w:t>
      </w:r>
    </w:p>
    <w:p w14:paraId="5B027D43" w14:textId="77777777" w:rsidR="00862AAE" w:rsidRPr="00CB317B" w:rsidRDefault="00862AAE">
      <w:pPr>
        <w:numPr>
          <w:ilvl w:val="1"/>
          <w:numId w:val="200"/>
        </w:numPr>
        <w:tabs>
          <w:tab w:val="clear" w:pos="1440"/>
        </w:tabs>
        <w:spacing w:line="264" w:lineRule="auto"/>
        <w:ind w:left="709" w:hanging="425"/>
        <w:contextualSpacing/>
        <w:jc w:val="both"/>
        <w:rPr>
          <w:spacing w:val="-10"/>
          <w:sz w:val="26"/>
          <w:szCs w:val="26"/>
        </w:rPr>
      </w:pPr>
      <w:r w:rsidRPr="00CB317B">
        <w:rPr>
          <w:spacing w:val="-10"/>
          <w:sz w:val="26"/>
          <w:szCs w:val="26"/>
        </w:rPr>
        <w:t>Kẹp treo phải dễ dàng lắp đặt không cần dụng cụ.</w:t>
      </w:r>
    </w:p>
    <w:p w14:paraId="098C53B4" w14:textId="26A82B77" w:rsidR="00862AAE" w:rsidRPr="00CB317B" w:rsidRDefault="00003F17">
      <w:pPr>
        <w:numPr>
          <w:ilvl w:val="0"/>
          <w:numId w:val="125"/>
        </w:numPr>
        <w:tabs>
          <w:tab w:val="clear" w:pos="720"/>
          <w:tab w:val="num" w:pos="426"/>
          <w:tab w:val="left" w:pos="567"/>
        </w:tabs>
        <w:spacing w:line="264" w:lineRule="auto"/>
        <w:ind w:left="374" w:hanging="374"/>
        <w:contextualSpacing/>
        <w:jc w:val="both"/>
        <w:rPr>
          <w:b/>
          <w:spacing w:val="-10"/>
          <w:sz w:val="26"/>
          <w:szCs w:val="26"/>
        </w:rPr>
      </w:pPr>
      <w:r>
        <w:rPr>
          <w:b/>
          <w:spacing w:val="-10"/>
          <w:sz w:val="26"/>
          <w:szCs w:val="26"/>
        </w:rPr>
        <w:t>Đặc tính kỹ thuật</w:t>
      </w:r>
      <w:r w:rsidR="00862AAE" w:rsidRPr="00CB317B">
        <w:rPr>
          <w:b/>
          <w:spacing w:val="-10"/>
          <w:sz w:val="26"/>
          <w:szCs w:val="26"/>
        </w:rPr>
        <w:t>:</w:t>
      </w:r>
    </w:p>
    <w:p w14:paraId="6773C421" w14:textId="77777777" w:rsidR="00862AAE" w:rsidRPr="00CB317B" w:rsidRDefault="00862AAE">
      <w:pPr>
        <w:numPr>
          <w:ilvl w:val="1"/>
          <w:numId w:val="202"/>
        </w:numPr>
        <w:tabs>
          <w:tab w:val="clear" w:pos="1440"/>
        </w:tabs>
        <w:spacing w:line="264" w:lineRule="auto"/>
        <w:ind w:left="709" w:hanging="425"/>
        <w:contextualSpacing/>
        <w:jc w:val="both"/>
        <w:rPr>
          <w:spacing w:val="-10"/>
          <w:sz w:val="26"/>
          <w:szCs w:val="26"/>
        </w:rPr>
      </w:pPr>
      <w:r w:rsidRPr="00CB317B">
        <w:rPr>
          <w:spacing w:val="-10"/>
          <w:sz w:val="26"/>
          <w:szCs w:val="26"/>
        </w:rPr>
        <w:t xml:space="preserve">Tải theo phương thẳng đứng  (thử nghiệm theo phần 4, mục 2 của bảng 4.1 tiêu chuẩn AS 3766): </w:t>
      </w:r>
    </w:p>
    <w:p w14:paraId="5F38187A" w14:textId="77777777" w:rsidR="00862AAE" w:rsidRPr="00CB317B" w:rsidRDefault="00862AAE" w:rsidP="001E6339">
      <w:pPr>
        <w:tabs>
          <w:tab w:val="left" w:pos="284"/>
        </w:tabs>
        <w:spacing w:line="264" w:lineRule="auto"/>
        <w:ind w:left="284" w:firstLine="360"/>
        <w:contextualSpacing/>
        <w:rPr>
          <w:spacing w:val="-10"/>
          <w:sz w:val="26"/>
          <w:szCs w:val="26"/>
        </w:rPr>
      </w:pPr>
      <w:r w:rsidRPr="00CB317B">
        <w:rPr>
          <w:spacing w:val="-10"/>
          <w:sz w:val="26"/>
          <w:szCs w:val="26"/>
        </w:rPr>
        <w:t>+ Đối với kẹp treo dùng cho cáp 4x95mm²</w:t>
      </w:r>
      <w:r w:rsidRPr="00CB317B">
        <w:rPr>
          <w:spacing w:val="-10"/>
          <w:sz w:val="26"/>
          <w:szCs w:val="26"/>
        </w:rPr>
        <w:tab/>
        <w:t>: 9,00 kN trong 12 giờ</w:t>
      </w:r>
    </w:p>
    <w:p w14:paraId="060FEF25" w14:textId="77777777" w:rsidR="00862AAE" w:rsidRPr="00CB317B" w:rsidRDefault="00862AAE">
      <w:pPr>
        <w:numPr>
          <w:ilvl w:val="1"/>
          <w:numId w:val="203"/>
        </w:numPr>
        <w:tabs>
          <w:tab w:val="clear" w:pos="1440"/>
        </w:tabs>
        <w:spacing w:line="264" w:lineRule="auto"/>
        <w:ind w:left="709" w:hanging="425"/>
        <w:contextualSpacing/>
        <w:jc w:val="both"/>
        <w:rPr>
          <w:spacing w:val="-10"/>
          <w:sz w:val="26"/>
          <w:szCs w:val="26"/>
        </w:rPr>
      </w:pPr>
      <w:r w:rsidRPr="00CB317B">
        <w:rPr>
          <w:spacing w:val="-10"/>
          <w:sz w:val="26"/>
          <w:szCs w:val="26"/>
        </w:rPr>
        <w:t xml:space="preserve">Tải phá hủy tối thiểu (thử nghiệm theo phần 4, mục 6 của bảng 4.1 tiêu chuẩn AS 3766):          </w:t>
      </w:r>
    </w:p>
    <w:p w14:paraId="2C56045B" w14:textId="77777777" w:rsidR="00862AAE" w:rsidRPr="00CB317B" w:rsidRDefault="00862AAE">
      <w:pPr>
        <w:numPr>
          <w:ilvl w:val="0"/>
          <w:numId w:val="205"/>
        </w:numPr>
        <w:spacing w:line="264" w:lineRule="auto"/>
        <w:contextualSpacing/>
        <w:rPr>
          <w:spacing w:val="-10"/>
          <w:sz w:val="26"/>
          <w:szCs w:val="26"/>
        </w:rPr>
      </w:pPr>
      <w:r w:rsidRPr="00CB317B">
        <w:rPr>
          <w:spacing w:val="-10"/>
          <w:sz w:val="26"/>
          <w:szCs w:val="26"/>
        </w:rPr>
        <w:t>Khi kẹp treo chưa siết ốc: 3 kN</w:t>
      </w:r>
    </w:p>
    <w:p w14:paraId="7AF1ED73" w14:textId="77777777" w:rsidR="00862AAE" w:rsidRPr="00CB317B" w:rsidRDefault="00862AAE">
      <w:pPr>
        <w:numPr>
          <w:ilvl w:val="0"/>
          <w:numId w:val="205"/>
        </w:numPr>
        <w:spacing w:line="264" w:lineRule="auto"/>
        <w:contextualSpacing/>
        <w:rPr>
          <w:spacing w:val="-10"/>
          <w:sz w:val="26"/>
          <w:szCs w:val="26"/>
        </w:rPr>
      </w:pPr>
      <w:r w:rsidRPr="00CB317B">
        <w:rPr>
          <w:spacing w:val="-10"/>
          <w:sz w:val="26"/>
          <w:szCs w:val="26"/>
        </w:rPr>
        <w:t>Khi kẹp treo đã siết ốc: 12 kN</w:t>
      </w:r>
    </w:p>
    <w:p w14:paraId="2E2F3F2D" w14:textId="77777777" w:rsidR="00862AAE" w:rsidRPr="00CB317B" w:rsidRDefault="00862AAE">
      <w:pPr>
        <w:numPr>
          <w:ilvl w:val="1"/>
          <w:numId w:val="204"/>
        </w:numPr>
        <w:tabs>
          <w:tab w:val="clear" w:pos="1440"/>
        </w:tabs>
        <w:spacing w:line="264" w:lineRule="auto"/>
        <w:ind w:left="709" w:hanging="425"/>
        <w:contextualSpacing/>
        <w:jc w:val="both"/>
        <w:rPr>
          <w:spacing w:val="-10"/>
          <w:sz w:val="26"/>
          <w:szCs w:val="26"/>
        </w:rPr>
      </w:pPr>
      <w:r w:rsidRPr="00CB317B">
        <w:rPr>
          <w:spacing w:val="-10"/>
          <w:sz w:val="26"/>
          <w:szCs w:val="26"/>
        </w:rPr>
        <w:t>Độ bền điện áp giữa các phần mang điện: 4kV trong 1 phút</w:t>
      </w:r>
    </w:p>
    <w:p w14:paraId="6597787D" w14:textId="77777777" w:rsidR="00862AAE" w:rsidRPr="00CB317B" w:rsidRDefault="00862AAE">
      <w:pPr>
        <w:numPr>
          <w:ilvl w:val="1"/>
          <w:numId w:val="204"/>
        </w:numPr>
        <w:tabs>
          <w:tab w:val="clear" w:pos="1440"/>
        </w:tabs>
        <w:spacing w:line="264" w:lineRule="auto"/>
        <w:ind w:left="709" w:hanging="425"/>
        <w:contextualSpacing/>
        <w:jc w:val="both"/>
        <w:rPr>
          <w:spacing w:val="-10"/>
          <w:sz w:val="26"/>
          <w:szCs w:val="26"/>
        </w:rPr>
      </w:pPr>
      <w:r w:rsidRPr="00CB317B">
        <w:rPr>
          <w:spacing w:val="-10"/>
          <w:sz w:val="26"/>
          <w:szCs w:val="26"/>
        </w:rPr>
        <w:t>Lực kéo đứt của vòng đệm cao su ôm cáp sau khi thử lão hóa ở nhiệt độ 100 ± 2</w:t>
      </w:r>
      <w:r w:rsidRPr="00CB317B">
        <w:rPr>
          <w:spacing w:val="-10"/>
          <w:sz w:val="26"/>
          <w:szCs w:val="26"/>
          <w:vertAlign w:val="superscript"/>
        </w:rPr>
        <w:t>O</w:t>
      </w:r>
      <w:r w:rsidRPr="00CB317B">
        <w:rPr>
          <w:spacing w:val="-10"/>
          <w:sz w:val="26"/>
          <w:szCs w:val="26"/>
        </w:rPr>
        <w:t>C trong 168 giờ không được nhỏ hơn 70% lực kéo đứt trước khi lão hóa (phương pháp thử tuân theo tiêu chuẩn AS 1660.2).</w:t>
      </w:r>
    </w:p>
    <w:p w14:paraId="7EF636C3" w14:textId="77777777" w:rsidR="00862AAE" w:rsidRPr="00CB317B" w:rsidRDefault="00862AAE">
      <w:pPr>
        <w:numPr>
          <w:ilvl w:val="1"/>
          <w:numId w:val="204"/>
        </w:numPr>
        <w:tabs>
          <w:tab w:val="clear" w:pos="1440"/>
        </w:tabs>
        <w:spacing w:line="264" w:lineRule="auto"/>
        <w:ind w:left="709" w:hanging="425"/>
        <w:contextualSpacing/>
        <w:jc w:val="both"/>
        <w:rPr>
          <w:spacing w:val="-10"/>
          <w:sz w:val="26"/>
          <w:szCs w:val="26"/>
        </w:rPr>
      </w:pPr>
      <w:r w:rsidRPr="00CB317B">
        <w:rPr>
          <w:spacing w:val="-10"/>
          <w:sz w:val="26"/>
          <w:szCs w:val="26"/>
        </w:rPr>
        <w:t>Độ dãn dài khi đứt  của vòng đệm cao su ôm cáp sau khi thử lão hóa ở nhiệt độ 100 ± 2</w:t>
      </w:r>
      <w:r w:rsidRPr="00CB317B">
        <w:rPr>
          <w:spacing w:val="-10"/>
          <w:sz w:val="26"/>
          <w:szCs w:val="26"/>
          <w:vertAlign w:val="superscript"/>
        </w:rPr>
        <w:t>O</w:t>
      </w:r>
      <w:r w:rsidRPr="00CB317B">
        <w:rPr>
          <w:spacing w:val="-10"/>
          <w:sz w:val="26"/>
          <w:szCs w:val="26"/>
        </w:rPr>
        <w:t>C trong 168 giờ không được nhỏ hơn 60% độ dãn dài khi đứt trước khi lão hóa (phương pháp thử tuân theo tiêu chuẩn AS 1660.2).</w:t>
      </w:r>
    </w:p>
    <w:p w14:paraId="469FD17F" w14:textId="77777777" w:rsidR="00862AAE" w:rsidRPr="00CB317B" w:rsidRDefault="00862AAE">
      <w:pPr>
        <w:numPr>
          <w:ilvl w:val="1"/>
          <w:numId w:val="204"/>
        </w:numPr>
        <w:tabs>
          <w:tab w:val="clear" w:pos="1440"/>
        </w:tabs>
        <w:spacing w:line="264" w:lineRule="auto"/>
        <w:ind w:left="709" w:hanging="425"/>
        <w:contextualSpacing/>
        <w:jc w:val="both"/>
        <w:rPr>
          <w:spacing w:val="-10"/>
          <w:sz w:val="26"/>
          <w:szCs w:val="26"/>
        </w:rPr>
      </w:pPr>
      <w:r w:rsidRPr="00CB317B">
        <w:rPr>
          <w:spacing w:val="-10"/>
          <w:sz w:val="26"/>
          <w:szCs w:val="26"/>
        </w:rPr>
        <w:t>Độ dày trung bình của lớp mạ kẽm: 55</w:t>
      </w:r>
      <w:r w:rsidRPr="00CB317B">
        <w:rPr>
          <w:spacing w:val="-10"/>
          <w:sz w:val="26"/>
          <w:szCs w:val="26"/>
        </w:rPr>
        <w:sym w:font="Symbol" w:char="F06D"/>
      </w:r>
      <w:r w:rsidRPr="00CB317B">
        <w:rPr>
          <w:spacing w:val="-10"/>
          <w:sz w:val="26"/>
          <w:szCs w:val="26"/>
        </w:rPr>
        <w:t>m</w:t>
      </w:r>
    </w:p>
    <w:p w14:paraId="7C34DC4F" w14:textId="77777777" w:rsidR="00862AAE" w:rsidRPr="00CB317B" w:rsidRDefault="00862AAE">
      <w:pPr>
        <w:numPr>
          <w:ilvl w:val="0"/>
          <w:numId w:val="199"/>
        </w:numPr>
        <w:tabs>
          <w:tab w:val="left" w:pos="426"/>
        </w:tabs>
        <w:spacing w:line="264" w:lineRule="auto"/>
        <w:contextualSpacing/>
        <w:rPr>
          <w:b/>
          <w:spacing w:val="-10"/>
          <w:sz w:val="26"/>
          <w:szCs w:val="26"/>
        </w:rPr>
      </w:pPr>
      <w:r w:rsidRPr="00CB317B">
        <w:rPr>
          <w:b/>
          <w:spacing w:val="-10"/>
          <w:sz w:val="26"/>
          <w:szCs w:val="26"/>
        </w:rPr>
        <w:t>CÁC HẠNG MỤC THỬ NGHIỆM ĐIỂN HÌNH:</w:t>
      </w:r>
    </w:p>
    <w:p w14:paraId="12F4C77A" w14:textId="77777777" w:rsidR="00862AAE" w:rsidRPr="00CB317B" w:rsidRDefault="00862AAE" w:rsidP="001E6339">
      <w:pPr>
        <w:spacing w:line="264" w:lineRule="auto"/>
        <w:contextualSpacing/>
        <w:rPr>
          <w:i/>
          <w:spacing w:val="-10"/>
          <w:sz w:val="26"/>
          <w:szCs w:val="26"/>
        </w:rPr>
      </w:pPr>
      <w:r w:rsidRPr="00CB317B">
        <w:rPr>
          <w:i/>
          <w:spacing w:val="-10"/>
          <w:sz w:val="26"/>
          <w:szCs w:val="26"/>
        </w:rPr>
        <w:t>a.Thử nghiệm lão hóa về nhiệt của vòng đệm cao su:</w:t>
      </w:r>
    </w:p>
    <w:p w14:paraId="539541B3" w14:textId="77777777" w:rsidR="00862AAE" w:rsidRPr="00CB317B" w:rsidRDefault="00862AAE">
      <w:pPr>
        <w:numPr>
          <w:ilvl w:val="1"/>
          <w:numId w:val="206"/>
        </w:numPr>
        <w:tabs>
          <w:tab w:val="clear" w:pos="1440"/>
        </w:tabs>
        <w:spacing w:line="264" w:lineRule="auto"/>
        <w:ind w:left="709" w:hanging="425"/>
        <w:contextualSpacing/>
        <w:jc w:val="both"/>
        <w:rPr>
          <w:spacing w:val="-10"/>
          <w:sz w:val="26"/>
          <w:szCs w:val="26"/>
        </w:rPr>
      </w:pPr>
      <w:r w:rsidRPr="00CB317B">
        <w:rPr>
          <w:spacing w:val="-10"/>
          <w:sz w:val="26"/>
          <w:szCs w:val="26"/>
        </w:rPr>
        <w:t>Thử nghiệm lực kéo đứt trước khi lão hóa (*)</w:t>
      </w:r>
    </w:p>
    <w:p w14:paraId="20065A94" w14:textId="77777777" w:rsidR="00862AAE" w:rsidRPr="00CB317B" w:rsidRDefault="00862AAE">
      <w:pPr>
        <w:numPr>
          <w:ilvl w:val="1"/>
          <w:numId w:val="206"/>
        </w:numPr>
        <w:tabs>
          <w:tab w:val="clear" w:pos="1440"/>
        </w:tabs>
        <w:spacing w:line="264" w:lineRule="auto"/>
        <w:ind w:left="709" w:hanging="425"/>
        <w:contextualSpacing/>
        <w:jc w:val="both"/>
        <w:rPr>
          <w:spacing w:val="-10"/>
          <w:sz w:val="26"/>
          <w:szCs w:val="26"/>
        </w:rPr>
      </w:pPr>
      <w:r w:rsidRPr="00CB317B">
        <w:rPr>
          <w:spacing w:val="-10"/>
          <w:sz w:val="26"/>
          <w:szCs w:val="26"/>
        </w:rPr>
        <w:t>Thử nghiệm độ dãn dài khi đứt trước khi lão hóa (*)</w:t>
      </w:r>
    </w:p>
    <w:p w14:paraId="2ECD9E7B" w14:textId="77777777" w:rsidR="00862AAE" w:rsidRPr="00CB317B" w:rsidRDefault="00862AAE">
      <w:pPr>
        <w:numPr>
          <w:ilvl w:val="1"/>
          <w:numId w:val="206"/>
        </w:numPr>
        <w:tabs>
          <w:tab w:val="clear" w:pos="1440"/>
        </w:tabs>
        <w:spacing w:line="264" w:lineRule="auto"/>
        <w:ind w:left="709" w:hanging="425"/>
        <w:contextualSpacing/>
        <w:jc w:val="both"/>
        <w:rPr>
          <w:spacing w:val="-10"/>
          <w:sz w:val="26"/>
          <w:szCs w:val="26"/>
        </w:rPr>
      </w:pPr>
      <w:r w:rsidRPr="00CB317B">
        <w:rPr>
          <w:spacing w:val="-10"/>
          <w:sz w:val="26"/>
          <w:szCs w:val="26"/>
        </w:rPr>
        <w:t>Thử nghiệm lực kéo đứt sau khi lão hóa (*)</w:t>
      </w:r>
    </w:p>
    <w:p w14:paraId="2145AFCC" w14:textId="77777777" w:rsidR="00862AAE" w:rsidRPr="00CB317B" w:rsidRDefault="00862AAE">
      <w:pPr>
        <w:numPr>
          <w:ilvl w:val="1"/>
          <w:numId w:val="206"/>
        </w:numPr>
        <w:tabs>
          <w:tab w:val="clear" w:pos="1440"/>
        </w:tabs>
        <w:spacing w:line="264" w:lineRule="auto"/>
        <w:ind w:left="709" w:hanging="425"/>
        <w:contextualSpacing/>
        <w:jc w:val="both"/>
        <w:rPr>
          <w:spacing w:val="-10"/>
          <w:sz w:val="26"/>
          <w:szCs w:val="26"/>
        </w:rPr>
      </w:pPr>
      <w:r w:rsidRPr="00CB317B">
        <w:rPr>
          <w:spacing w:val="-10"/>
          <w:sz w:val="26"/>
          <w:szCs w:val="26"/>
        </w:rPr>
        <w:t>Thử nghiệm độ dãn dài khi đứt sau khi lão hóa (*)</w:t>
      </w:r>
    </w:p>
    <w:p w14:paraId="0975FA28" w14:textId="77777777" w:rsidR="00862AAE" w:rsidRPr="00CB317B" w:rsidRDefault="00862AAE" w:rsidP="001E6339">
      <w:pPr>
        <w:spacing w:line="264" w:lineRule="auto"/>
        <w:contextualSpacing/>
        <w:rPr>
          <w:i/>
          <w:spacing w:val="-10"/>
          <w:sz w:val="26"/>
          <w:szCs w:val="26"/>
        </w:rPr>
      </w:pPr>
      <w:r w:rsidRPr="00CB317B">
        <w:rPr>
          <w:i/>
          <w:spacing w:val="-10"/>
          <w:sz w:val="26"/>
          <w:szCs w:val="26"/>
        </w:rPr>
        <w:t>b. Thử nghiệm toàn bộ kẹp treo:</w:t>
      </w:r>
    </w:p>
    <w:p w14:paraId="0E0A8A3B" w14:textId="77777777" w:rsidR="00862AAE" w:rsidRPr="00CB317B" w:rsidRDefault="00862AAE">
      <w:pPr>
        <w:numPr>
          <w:ilvl w:val="1"/>
          <w:numId w:val="206"/>
        </w:numPr>
        <w:tabs>
          <w:tab w:val="clear" w:pos="1440"/>
        </w:tabs>
        <w:spacing w:line="264" w:lineRule="auto"/>
        <w:ind w:left="709" w:hanging="425"/>
        <w:contextualSpacing/>
        <w:jc w:val="both"/>
        <w:rPr>
          <w:spacing w:val="-10"/>
          <w:sz w:val="26"/>
          <w:szCs w:val="26"/>
        </w:rPr>
      </w:pPr>
      <w:r w:rsidRPr="00CB317B">
        <w:rPr>
          <w:spacing w:val="-10"/>
          <w:sz w:val="26"/>
          <w:szCs w:val="26"/>
        </w:rPr>
        <w:t xml:space="preserve">Thử nghiệm độ bền cơ ở trạng thái tĩnh (Static test) theo AS 3766 (*) </w:t>
      </w:r>
    </w:p>
    <w:p w14:paraId="4565A7AA" w14:textId="77777777" w:rsidR="00862AAE" w:rsidRPr="00CB317B" w:rsidRDefault="00862AAE">
      <w:pPr>
        <w:numPr>
          <w:ilvl w:val="1"/>
          <w:numId w:val="206"/>
        </w:numPr>
        <w:tabs>
          <w:tab w:val="clear" w:pos="1440"/>
        </w:tabs>
        <w:spacing w:line="264" w:lineRule="auto"/>
        <w:ind w:left="709" w:hanging="425"/>
        <w:contextualSpacing/>
        <w:jc w:val="both"/>
        <w:rPr>
          <w:spacing w:val="-10"/>
          <w:sz w:val="26"/>
          <w:szCs w:val="26"/>
        </w:rPr>
      </w:pPr>
      <w:r w:rsidRPr="00CB317B">
        <w:rPr>
          <w:spacing w:val="-10"/>
          <w:sz w:val="26"/>
          <w:szCs w:val="26"/>
        </w:rPr>
        <w:t>Thử nghiệm chu kỳ nhiệt (Temperature cycle test) theo AS 3766. (*)</w:t>
      </w:r>
    </w:p>
    <w:p w14:paraId="67DE015E" w14:textId="77777777" w:rsidR="00862AAE" w:rsidRPr="00CB317B" w:rsidRDefault="00862AAE">
      <w:pPr>
        <w:numPr>
          <w:ilvl w:val="1"/>
          <w:numId w:val="206"/>
        </w:numPr>
        <w:tabs>
          <w:tab w:val="clear" w:pos="1440"/>
        </w:tabs>
        <w:spacing w:line="264" w:lineRule="auto"/>
        <w:ind w:left="709" w:hanging="425"/>
        <w:contextualSpacing/>
        <w:jc w:val="both"/>
        <w:rPr>
          <w:spacing w:val="-10"/>
          <w:sz w:val="26"/>
          <w:szCs w:val="26"/>
        </w:rPr>
      </w:pPr>
      <w:r w:rsidRPr="00CB317B">
        <w:rPr>
          <w:spacing w:val="-10"/>
          <w:sz w:val="26"/>
          <w:szCs w:val="26"/>
        </w:rPr>
        <w:lastRenderedPageBreak/>
        <w:t>Thử nghiệm độ trượt của dây (Slip test) theo AS 3766. (*)</w:t>
      </w:r>
    </w:p>
    <w:p w14:paraId="4AE76078" w14:textId="77777777" w:rsidR="00862AAE" w:rsidRPr="00CB317B" w:rsidRDefault="00862AAE">
      <w:pPr>
        <w:numPr>
          <w:ilvl w:val="1"/>
          <w:numId w:val="206"/>
        </w:numPr>
        <w:tabs>
          <w:tab w:val="clear" w:pos="1440"/>
        </w:tabs>
        <w:spacing w:line="264" w:lineRule="auto"/>
        <w:ind w:left="709" w:hanging="425"/>
        <w:contextualSpacing/>
        <w:jc w:val="both"/>
        <w:rPr>
          <w:spacing w:val="-10"/>
          <w:sz w:val="26"/>
          <w:szCs w:val="26"/>
        </w:rPr>
      </w:pPr>
      <w:r w:rsidRPr="00CB317B">
        <w:rPr>
          <w:spacing w:val="-10"/>
          <w:sz w:val="26"/>
          <w:szCs w:val="26"/>
        </w:rPr>
        <w:t xml:space="preserve">Thử nghiệm lực phá hủy khi kẹp treo ở vị trí mở chưa siết ốc (Open clamp test) theo AS3766.  </w:t>
      </w:r>
    </w:p>
    <w:p w14:paraId="296CB5F5" w14:textId="77777777" w:rsidR="00862AAE" w:rsidRPr="00CB317B" w:rsidRDefault="00862AAE">
      <w:pPr>
        <w:numPr>
          <w:ilvl w:val="1"/>
          <w:numId w:val="206"/>
        </w:numPr>
        <w:tabs>
          <w:tab w:val="clear" w:pos="1440"/>
        </w:tabs>
        <w:spacing w:line="264" w:lineRule="auto"/>
        <w:ind w:left="709" w:hanging="425"/>
        <w:contextualSpacing/>
        <w:jc w:val="both"/>
        <w:rPr>
          <w:spacing w:val="-10"/>
          <w:sz w:val="26"/>
          <w:szCs w:val="26"/>
        </w:rPr>
      </w:pPr>
      <w:r w:rsidRPr="00CB317B">
        <w:rPr>
          <w:spacing w:val="-10"/>
          <w:sz w:val="26"/>
          <w:szCs w:val="26"/>
        </w:rPr>
        <w:t>Thử nghiệm lực phá hủy khi kẹp treo ở vị trí đóng đã siết ốc (Failling load test) theo AS3766. (*)</w:t>
      </w:r>
    </w:p>
    <w:p w14:paraId="4A8D5417" w14:textId="77777777" w:rsidR="00862AAE" w:rsidRPr="00CB317B" w:rsidRDefault="00862AAE">
      <w:pPr>
        <w:numPr>
          <w:ilvl w:val="1"/>
          <w:numId w:val="206"/>
        </w:numPr>
        <w:tabs>
          <w:tab w:val="clear" w:pos="1440"/>
        </w:tabs>
        <w:spacing w:line="264" w:lineRule="auto"/>
        <w:ind w:left="709" w:hanging="425"/>
        <w:contextualSpacing/>
        <w:jc w:val="both"/>
        <w:rPr>
          <w:spacing w:val="-10"/>
          <w:sz w:val="26"/>
          <w:szCs w:val="26"/>
        </w:rPr>
      </w:pPr>
      <w:r w:rsidRPr="00CB317B">
        <w:rPr>
          <w:spacing w:val="-10"/>
          <w:sz w:val="26"/>
          <w:szCs w:val="26"/>
        </w:rPr>
        <w:t>Thử nghiệm độ bền điện của cách điện (Durability test) theo AS 3766. (*)</w:t>
      </w:r>
    </w:p>
    <w:p w14:paraId="2ADFD943" w14:textId="77777777" w:rsidR="00862AAE" w:rsidRPr="00CB317B" w:rsidRDefault="00862AAE">
      <w:pPr>
        <w:numPr>
          <w:ilvl w:val="1"/>
          <w:numId w:val="206"/>
        </w:numPr>
        <w:tabs>
          <w:tab w:val="clear" w:pos="1440"/>
        </w:tabs>
        <w:spacing w:line="264" w:lineRule="auto"/>
        <w:ind w:left="709" w:hanging="425"/>
        <w:contextualSpacing/>
        <w:jc w:val="both"/>
        <w:rPr>
          <w:spacing w:val="-10"/>
          <w:sz w:val="26"/>
          <w:szCs w:val="26"/>
        </w:rPr>
      </w:pPr>
      <w:r w:rsidRPr="00CB317B">
        <w:rPr>
          <w:spacing w:val="-10"/>
          <w:sz w:val="26"/>
          <w:szCs w:val="26"/>
        </w:rPr>
        <w:t>Thử nghiệm độ dày lớp mạ kẽm theo TCVN 5408:</w:t>
      </w:r>
    </w:p>
    <w:p w14:paraId="689EB02F" w14:textId="77777777" w:rsidR="00862AAE" w:rsidRPr="00CB317B" w:rsidRDefault="00862AAE">
      <w:pPr>
        <w:numPr>
          <w:ilvl w:val="0"/>
          <w:numId w:val="207"/>
        </w:numPr>
        <w:spacing w:line="264" w:lineRule="auto"/>
        <w:contextualSpacing/>
        <w:rPr>
          <w:spacing w:val="-10"/>
          <w:sz w:val="26"/>
          <w:szCs w:val="26"/>
        </w:rPr>
      </w:pPr>
      <w:r w:rsidRPr="00CB317B">
        <w:rPr>
          <w:spacing w:val="-10"/>
          <w:sz w:val="26"/>
          <w:szCs w:val="26"/>
        </w:rPr>
        <w:t>Thành phần hóa học của kẽm nóng chảy. (*)</w:t>
      </w:r>
    </w:p>
    <w:p w14:paraId="2AD9FAE7" w14:textId="77777777" w:rsidR="00862AAE" w:rsidRPr="00CB317B" w:rsidRDefault="00862AAE">
      <w:pPr>
        <w:numPr>
          <w:ilvl w:val="0"/>
          <w:numId w:val="207"/>
        </w:numPr>
        <w:spacing w:line="264" w:lineRule="auto"/>
        <w:contextualSpacing/>
        <w:rPr>
          <w:spacing w:val="-10"/>
          <w:sz w:val="26"/>
          <w:szCs w:val="26"/>
        </w:rPr>
      </w:pPr>
      <w:r w:rsidRPr="00CB317B">
        <w:rPr>
          <w:spacing w:val="-10"/>
          <w:sz w:val="26"/>
          <w:szCs w:val="26"/>
        </w:rPr>
        <w:t>Chất lượng bề mặt lớp mạ đánh giá bằng mắt . (*)</w:t>
      </w:r>
    </w:p>
    <w:p w14:paraId="077B451D" w14:textId="77777777" w:rsidR="00862AAE" w:rsidRPr="00CB317B" w:rsidRDefault="00862AAE">
      <w:pPr>
        <w:numPr>
          <w:ilvl w:val="0"/>
          <w:numId w:val="207"/>
        </w:numPr>
        <w:spacing w:line="264" w:lineRule="auto"/>
        <w:contextualSpacing/>
        <w:rPr>
          <w:spacing w:val="-10"/>
          <w:sz w:val="26"/>
          <w:szCs w:val="26"/>
        </w:rPr>
      </w:pPr>
      <w:r w:rsidRPr="00CB317B">
        <w:rPr>
          <w:spacing w:val="-10"/>
          <w:sz w:val="26"/>
          <w:szCs w:val="26"/>
        </w:rPr>
        <w:t>Độ dày trung bình của lớp mạ. (*)</w:t>
      </w:r>
    </w:p>
    <w:p w14:paraId="1F17312B" w14:textId="77777777" w:rsidR="00862AAE" w:rsidRPr="00CB317B" w:rsidRDefault="00862AAE">
      <w:pPr>
        <w:numPr>
          <w:ilvl w:val="0"/>
          <w:numId w:val="207"/>
        </w:numPr>
        <w:spacing w:line="264" w:lineRule="auto"/>
        <w:contextualSpacing/>
        <w:rPr>
          <w:spacing w:val="-10"/>
          <w:sz w:val="26"/>
          <w:szCs w:val="26"/>
        </w:rPr>
      </w:pPr>
      <w:r w:rsidRPr="00CB317B">
        <w:rPr>
          <w:spacing w:val="-10"/>
          <w:sz w:val="26"/>
          <w:szCs w:val="26"/>
        </w:rPr>
        <w:t>Khối lượng lớp mạ (*)</w:t>
      </w:r>
    </w:p>
    <w:p w14:paraId="57C60AF9" w14:textId="77777777" w:rsidR="00862AAE" w:rsidRPr="00CB317B" w:rsidRDefault="00862AAE">
      <w:pPr>
        <w:numPr>
          <w:ilvl w:val="0"/>
          <w:numId w:val="207"/>
        </w:numPr>
        <w:spacing w:line="264" w:lineRule="auto"/>
        <w:contextualSpacing/>
        <w:rPr>
          <w:spacing w:val="-10"/>
          <w:sz w:val="26"/>
          <w:szCs w:val="26"/>
        </w:rPr>
      </w:pPr>
      <w:r w:rsidRPr="00CB317B">
        <w:rPr>
          <w:spacing w:val="-10"/>
          <w:sz w:val="26"/>
          <w:szCs w:val="26"/>
        </w:rPr>
        <w:t>Độ bền bám dính của lớp mạ (*)</w:t>
      </w:r>
    </w:p>
    <w:p w14:paraId="639FCFD1" w14:textId="77777777" w:rsidR="00862AAE" w:rsidRPr="00CB317B" w:rsidRDefault="00862AAE" w:rsidP="001E6339">
      <w:pPr>
        <w:spacing w:line="264" w:lineRule="auto"/>
        <w:contextualSpacing/>
        <w:rPr>
          <w:i/>
          <w:spacing w:val="-10"/>
          <w:sz w:val="26"/>
          <w:szCs w:val="26"/>
        </w:rPr>
      </w:pPr>
      <w:r w:rsidRPr="00CB317B">
        <w:rPr>
          <w:spacing w:val="-10"/>
          <w:sz w:val="26"/>
          <w:szCs w:val="26"/>
        </w:rPr>
        <w:t xml:space="preserve">(*) </w:t>
      </w:r>
      <w:r w:rsidRPr="00CB317B">
        <w:rPr>
          <w:i/>
          <w:spacing w:val="-10"/>
          <w:sz w:val="26"/>
          <w:szCs w:val="26"/>
        </w:rPr>
        <w:t>Các hạng mục bắt buộc thử nghiệm (Biên  bản thử nghiệm điển hình phải đính kèm  theo hồ sơ dự thầu hoặc phải cam kết cung cấp trong trường hợp trúng thầu)</w:t>
      </w:r>
    </w:p>
    <w:p w14:paraId="04F46B35" w14:textId="192EA344" w:rsidR="00862AAE" w:rsidRPr="00CB317B" w:rsidRDefault="00862AAE">
      <w:pPr>
        <w:numPr>
          <w:ilvl w:val="0"/>
          <w:numId w:val="199"/>
        </w:numPr>
        <w:tabs>
          <w:tab w:val="left" w:pos="426"/>
        </w:tabs>
        <w:spacing w:line="264" w:lineRule="auto"/>
        <w:contextualSpacing/>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000" w:firstRow="0" w:lastRow="0" w:firstColumn="0" w:lastColumn="0" w:noHBand="0" w:noVBand="0"/>
      </w:tblPr>
      <w:tblGrid>
        <w:gridCol w:w="697"/>
        <w:gridCol w:w="4584"/>
        <w:gridCol w:w="763"/>
        <w:gridCol w:w="2469"/>
        <w:gridCol w:w="1117"/>
      </w:tblGrid>
      <w:tr w:rsidR="007E6F7A" w:rsidRPr="00CB317B" w14:paraId="6FF82306" w14:textId="77777777" w:rsidTr="001B4DE0">
        <w:trPr>
          <w:trHeight w:val="274"/>
          <w:tblHeader/>
        </w:trPr>
        <w:tc>
          <w:tcPr>
            <w:tcW w:w="362" w:type="pct"/>
            <w:vAlign w:val="center"/>
          </w:tcPr>
          <w:p w14:paraId="2FC18168"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STT</w:t>
            </w:r>
          </w:p>
        </w:tc>
        <w:tc>
          <w:tcPr>
            <w:tcW w:w="2380" w:type="pct"/>
            <w:vAlign w:val="center"/>
          </w:tcPr>
          <w:p w14:paraId="2D8E529E"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MÔ TẢ</w:t>
            </w:r>
          </w:p>
        </w:tc>
        <w:tc>
          <w:tcPr>
            <w:tcW w:w="396" w:type="pct"/>
            <w:vAlign w:val="center"/>
          </w:tcPr>
          <w:p w14:paraId="48043716"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ĐƠN VỊ</w:t>
            </w:r>
          </w:p>
        </w:tc>
        <w:tc>
          <w:tcPr>
            <w:tcW w:w="1282" w:type="pct"/>
            <w:vAlign w:val="center"/>
          </w:tcPr>
          <w:p w14:paraId="64C22FF7"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YÊU CẦU</w:t>
            </w:r>
          </w:p>
        </w:tc>
        <w:tc>
          <w:tcPr>
            <w:tcW w:w="580" w:type="pct"/>
            <w:vAlign w:val="center"/>
          </w:tcPr>
          <w:p w14:paraId="08B702EE"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GHI CHÚ</w:t>
            </w:r>
          </w:p>
        </w:tc>
      </w:tr>
      <w:tr w:rsidR="007E6F7A" w:rsidRPr="00CB317B" w14:paraId="13712449" w14:textId="77777777" w:rsidTr="001B4DE0">
        <w:trPr>
          <w:trHeight w:val="274"/>
        </w:trPr>
        <w:tc>
          <w:tcPr>
            <w:tcW w:w="362" w:type="pct"/>
          </w:tcPr>
          <w:p w14:paraId="1D6490B9"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3610C048"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tc>
        <w:tc>
          <w:tcPr>
            <w:tcW w:w="396" w:type="pct"/>
          </w:tcPr>
          <w:p w14:paraId="3BAD510A" w14:textId="77777777" w:rsidR="00862AAE" w:rsidRPr="00CB317B" w:rsidRDefault="00862AAE" w:rsidP="001E6339">
            <w:pPr>
              <w:spacing w:line="264" w:lineRule="auto"/>
              <w:contextualSpacing/>
              <w:rPr>
                <w:spacing w:val="-10"/>
                <w:sz w:val="26"/>
                <w:szCs w:val="26"/>
              </w:rPr>
            </w:pPr>
          </w:p>
        </w:tc>
        <w:tc>
          <w:tcPr>
            <w:tcW w:w="1282" w:type="pct"/>
          </w:tcPr>
          <w:p w14:paraId="030AC00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Nhà thầu phải trình bày các thông tin này ở cột bên</w:t>
            </w:r>
          </w:p>
        </w:tc>
        <w:tc>
          <w:tcPr>
            <w:tcW w:w="580" w:type="pct"/>
          </w:tcPr>
          <w:p w14:paraId="4E75ACC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9C5B830" w14:textId="77777777" w:rsidTr="001B4DE0">
        <w:trPr>
          <w:trHeight w:val="274"/>
        </w:trPr>
        <w:tc>
          <w:tcPr>
            <w:tcW w:w="362" w:type="pct"/>
          </w:tcPr>
          <w:p w14:paraId="7689C987"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1F05250C"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tc>
        <w:tc>
          <w:tcPr>
            <w:tcW w:w="396" w:type="pct"/>
          </w:tcPr>
          <w:p w14:paraId="236B1182" w14:textId="77777777" w:rsidR="00862AAE" w:rsidRPr="00CB317B" w:rsidRDefault="00862AAE" w:rsidP="001E6339">
            <w:pPr>
              <w:spacing w:line="264" w:lineRule="auto"/>
              <w:contextualSpacing/>
              <w:rPr>
                <w:spacing w:val="-10"/>
                <w:sz w:val="26"/>
                <w:szCs w:val="26"/>
              </w:rPr>
            </w:pPr>
          </w:p>
        </w:tc>
        <w:tc>
          <w:tcPr>
            <w:tcW w:w="1282" w:type="pct"/>
          </w:tcPr>
          <w:p w14:paraId="5D8B5B0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Nhà thầu phải trình bày các thông tin này ở cột bên</w:t>
            </w:r>
          </w:p>
        </w:tc>
        <w:tc>
          <w:tcPr>
            <w:tcW w:w="580" w:type="pct"/>
          </w:tcPr>
          <w:p w14:paraId="462FFB3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0F7DCDB" w14:textId="77777777" w:rsidTr="001B4DE0">
        <w:trPr>
          <w:trHeight w:val="274"/>
        </w:trPr>
        <w:tc>
          <w:tcPr>
            <w:tcW w:w="362" w:type="pct"/>
          </w:tcPr>
          <w:p w14:paraId="7137D44A"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05D80655" w14:textId="77777777" w:rsidR="00862AAE" w:rsidRPr="00CB317B" w:rsidRDefault="00862AAE" w:rsidP="001E6339">
            <w:pPr>
              <w:spacing w:line="264" w:lineRule="auto"/>
              <w:contextualSpacing/>
              <w:rPr>
                <w:spacing w:val="-10"/>
                <w:sz w:val="26"/>
                <w:szCs w:val="26"/>
              </w:rPr>
            </w:pPr>
            <w:r w:rsidRPr="00CB317B">
              <w:rPr>
                <w:spacing w:val="-10"/>
                <w:sz w:val="26"/>
                <w:szCs w:val="26"/>
              </w:rPr>
              <w:t>Mã hiệu</w:t>
            </w:r>
          </w:p>
        </w:tc>
        <w:tc>
          <w:tcPr>
            <w:tcW w:w="396" w:type="pct"/>
          </w:tcPr>
          <w:p w14:paraId="4B77B0A3" w14:textId="77777777" w:rsidR="00862AAE" w:rsidRPr="00CB317B" w:rsidRDefault="00862AAE" w:rsidP="001E6339">
            <w:pPr>
              <w:spacing w:line="264" w:lineRule="auto"/>
              <w:contextualSpacing/>
              <w:rPr>
                <w:spacing w:val="-10"/>
                <w:sz w:val="26"/>
                <w:szCs w:val="26"/>
              </w:rPr>
            </w:pPr>
          </w:p>
        </w:tc>
        <w:tc>
          <w:tcPr>
            <w:tcW w:w="1282" w:type="pct"/>
          </w:tcPr>
          <w:p w14:paraId="49C03B2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Nhà thầu phải trình bày các thông tin này ở cột bên (nếu có)</w:t>
            </w:r>
          </w:p>
        </w:tc>
        <w:tc>
          <w:tcPr>
            <w:tcW w:w="580" w:type="pct"/>
          </w:tcPr>
          <w:p w14:paraId="6EAAFEA4" w14:textId="77777777" w:rsidR="00862AAE" w:rsidRPr="00CB317B" w:rsidRDefault="00862AAE" w:rsidP="001E6339">
            <w:pPr>
              <w:spacing w:line="264" w:lineRule="auto"/>
              <w:contextualSpacing/>
              <w:jc w:val="center"/>
              <w:rPr>
                <w:b/>
                <w:spacing w:val="-10"/>
                <w:sz w:val="26"/>
                <w:szCs w:val="26"/>
              </w:rPr>
            </w:pPr>
            <w:r w:rsidRPr="00CB317B">
              <w:rPr>
                <w:spacing w:val="-10"/>
                <w:sz w:val="26"/>
                <w:szCs w:val="26"/>
              </w:rPr>
              <w:t>(**)</w:t>
            </w:r>
          </w:p>
        </w:tc>
      </w:tr>
      <w:tr w:rsidR="007E6F7A" w:rsidRPr="00CB317B" w14:paraId="4BFC74A9" w14:textId="77777777" w:rsidTr="001B4DE0">
        <w:trPr>
          <w:trHeight w:val="274"/>
        </w:trPr>
        <w:tc>
          <w:tcPr>
            <w:tcW w:w="362" w:type="pct"/>
          </w:tcPr>
          <w:p w14:paraId="2FE07A07"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51B6286C" w14:textId="77777777" w:rsidR="00862AAE" w:rsidRPr="00CB317B" w:rsidRDefault="00862AAE" w:rsidP="001E6339">
            <w:pPr>
              <w:spacing w:line="264" w:lineRule="auto"/>
              <w:contextualSpacing/>
              <w:rPr>
                <w:spacing w:val="-10"/>
                <w:sz w:val="26"/>
                <w:szCs w:val="26"/>
              </w:rPr>
            </w:pPr>
            <w:r w:rsidRPr="00CB317B">
              <w:rPr>
                <w:spacing w:val="-10"/>
                <w:sz w:val="26"/>
                <w:szCs w:val="26"/>
              </w:rPr>
              <w:t>Các yêu cầu kỹ thuật chung trình bày trong “Yêu cầu kỹ thuật chung”</w:t>
            </w:r>
          </w:p>
        </w:tc>
        <w:tc>
          <w:tcPr>
            <w:tcW w:w="396" w:type="pct"/>
          </w:tcPr>
          <w:p w14:paraId="543994D2" w14:textId="77777777" w:rsidR="00862AAE" w:rsidRPr="00CB317B" w:rsidRDefault="00862AAE" w:rsidP="001E6339">
            <w:pPr>
              <w:spacing w:line="264" w:lineRule="auto"/>
              <w:contextualSpacing/>
              <w:rPr>
                <w:spacing w:val="-10"/>
                <w:sz w:val="26"/>
                <w:szCs w:val="26"/>
              </w:rPr>
            </w:pPr>
          </w:p>
        </w:tc>
        <w:tc>
          <w:tcPr>
            <w:tcW w:w="1282" w:type="pct"/>
          </w:tcPr>
          <w:p w14:paraId="400F111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p w14:paraId="1D102A54" w14:textId="77777777" w:rsidR="00862AAE" w:rsidRPr="00CB317B" w:rsidRDefault="00862AAE" w:rsidP="001E6339">
            <w:pPr>
              <w:spacing w:line="264" w:lineRule="auto"/>
              <w:contextualSpacing/>
              <w:jc w:val="center"/>
              <w:rPr>
                <w:spacing w:val="-10"/>
                <w:sz w:val="26"/>
                <w:szCs w:val="26"/>
              </w:rPr>
            </w:pPr>
          </w:p>
        </w:tc>
        <w:tc>
          <w:tcPr>
            <w:tcW w:w="580" w:type="pct"/>
          </w:tcPr>
          <w:p w14:paraId="1034931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9E06104" w14:textId="77777777" w:rsidTr="001B4DE0">
        <w:trPr>
          <w:trHeight w:val="274"/>
        </w:trPr>
        <w:tc>
          <w:tcPr>
            <w:tcW w:w="362" w:type="pct"/>
          </w:tcPr>
          <w:p w14:paraId="2F1448EB"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383E2AD3" w14:textId="77777777" w:rsidR="00862AAE" w:rsidRPr="00CB317B" w:rsidRDefault="00862AAE" w:rsidP="001E6339">
            <w:pPr>
              <w:spacing w:line="264" w:lineRule="auto"/>
              <w:contextualSpacing/>
              <w:rPr>
                <w:spacing w:val="-10"/>
                <w:sz w:val="26"/>
                <w:szCs w:val="26"/>
              </w:rPr>
            </w:pPr>
            <w:r w:rsidRPr="00CB317B">
              <w:rPr>
                <w:spacing w:val="-10"/>
                <w:sz w:val="26"/>
                <w:szCs w:val="26"/>
              </w:rPr>
              <w:t>Tiêu chuẩn sản xuất và thử nghiệm</w:t>
            </w:r>
          </w:p>
        </w:tc>
        <w:tc>
          <w:tcPr>
            <w:tcW w:w="396" w:type="pct"/>
          </w:tcPr>
          <w:p w14:paraId="43FDB71F" w14:textId="77777777" w:rsidR="00862AAE" w:rsidRPr="00CB317B" w:rsidRDefault="00862AAE" w:rsidP="001E6339">
            <w:pPr>
              <w:spacing w:line="264" w:lineRule="auto"/>
              <w:contextualSpacing/>
              <w:jc w:val="center"/>
              <w:rPr>
                <w:spacing w:val="-10"/>
                <w:sz w:val="26"/>
                <w:szCs w:val="26"/>
              </w:rPr>
            </w:pPr>
          </w:p>
        </w:tc>
        <w:tc>
          <w:tcPr>
            <w:tcW w:w="1282" w:type="pct"/>
          </w:tcPr>
          <w:p w14:paraId="7766EB4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AS 3766,</w:t>
            </w:r>
          </w:p>
          <w:p w14:paraId="425C62B9" w14:textId="07DBAD0E" w:rsidR="00862AAE" w:rsidRPr="00CB317B" w:rsidRDefault="00862AAE" w:rsidP="001E6339">
            <w:pPr>
              <w:spacing w:line="264" w:lineRule="auto"/>
              <w:contextualSpacing/>
              <w:jc w:val="center"/>
              <w:rPr>
                <w:spacing w:val="-10"/>
                <w:sz w:val="26"/>
                <w:szCs w:val="26"/>
              </w:rPr>
            </w:pPr>
            <w:r w:rsidRPr="00CB317B">
              <w:rPr>
                <w:spacing w:val="-10"/>
                <w:sz w:val="26"/>
                <w:szCs w:val="26"/>
              </w:rPr>
              <w:t>TCVN 5408</w:t>
            </w:r>
          </w:p>
          <w:p w14:paraId="6D4436E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hoặc tương đương</w:t>
            </w:r>
          </w:p>
        </w:tc>
        <w:tc>
          <w:tcPr>
            <w:tcW w:w="580" w:type="pct"/>
          </w:tcPr>
          <w:p w14:paraId="6CFC65F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178F7981" w14:textId="77777777" w:rsidTr="001B4DE0">
        <w:trPr>
          <w:trHeight w:val="274"/>
        </w:trPr>
        <w:tc>
          <w:tcPr>
            <w:tcW w:w="362" w:type="pct"/>
          </w:tcPr>
          <w:p w14:paraId="1FF6976B"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521BA9DA" w14:textId="77777777" w:rsidR="00862AAE" w:rsidRPr="00CB317B" w:rsidRDefault="00862AAE" w:rsidP="001E6339">
            <w:pPr>
              <w:spacing w:line="264" w:lineRule="auto"/>
              <w:contextualSpacing/>
              <w:rPr>
                <w:spacing w:val="-10"/>
                <w:sz w:val="26"/>
                <w:szCs w:val="26"/>
              </w:rPr>
            </w:pPr>
            <w:r w:rsidRPr="00CB317B">
              <w:rPr>
                <w:spacing w:val="-10"/>
                <w:sz w:val="26"/>
                <w:szCs w:val="26"/>
              </w:rPr>
              <w:t>Kẹp treo phải được thiết kế để sử dụng có hiệu quả cho việc đỡ cáp xoắn treo hạ thế có tiết diện 4x95mm</w:t>
            </w:r>
            <w:r w:rsidRPr="00CB317B">
              <w:rPr>
                <w:spacing w:val="-10"/>
                <w:sz w:val="26"/>
                <w:szCs w:val="26"/>
                <w:vertAlign w:val="superscript"/>
              </w:rPr>
              <w:t>2</w:t>
            </w:r>
          </w:p>
        </w:tc>
        <w:tc>
          <w:tcPr>
            <w:tcW w:w="396" w:type="pct"/>
          </w:tcPr>
          <w:p w14:paraId="0A500310" w14:textId="77777777" w:rsidR="00862AAE" w:rsidRPr="00CB317B" w:rsidRDefault="00862AAE" w:rsidP="001E6339">
            <w:pPr>
              <w:spacing w:line="264" w:lineRule="auto"/>
              <w:contextualSpacing/>
              <w:jc w:val="center"/>
              <w:rPr>
                <w:spacing w:val="-10"/>
                <w:sz w:val="26"/>
                <w:szCs w:val="26"/>
              </w:rPr>
            </w:pPr>
          </w:p>
        </w:tc>
        <w:tc>
          <w:tcPr>
            <w:tcW w:w="1282" w:type="pct"/>
          </w:tcPr>
          <w:p w14:paraId="3A9241B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580" w:type="pct"/>
          </w:tcPr>
          <w:p w14:paraId="17F11A6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0906799A" w14:textId="77777777" w:rsidTr="001B4DE0">
        <w:trPr>
          <w:trHeight w:val="274"/>
        </w:trPr>
        <w:tc>
          <w:tcPr>
            <w:tcW w:w="362" w:type="pct"/>
          </w:tcPr>
          <w:p w14:paraId="7634FC49"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69BF8616" w14:textId="77777777" w:rsidR="00862AAE" w:rsidRPr="00CB317B" w:rsidRDefault="00862AAE" w:rsidP="001E6339">
            <w:pPr>
              <w:spacing w:line="264" w:lineRule="auto"/>
              <w:contextualSpacing/>
              <w:rPr>
                <w:spacing w:val="-10"/>
                <w:sz w:val="26"/>
                <w:szCs w:val="26"/>
              </w:rPr>
            </w:pPr>
            <w:r w:rsidRPr="00CB317B">
              <w:rPr>
                <w:spacing w:val="-10"/>
                <w:sz w:val="26"/>
                <w:szCs w:val="26"/>
              </w:rPr>
              <w:t>Kẹp treo được gắn vào trụ bằng bu lông móc hay giá móc</w:t>
            </w:r>
          </w:p>
        </w:tc>
        <w:tc>
          <w:tcPr>
            <w:tcW w:w="396" w:type="pct"/>
          </w:tcPr>
          <w:p w14:paraId="7387E6B6" w14:textId="77777777" w:rsidR="00862AAE" w:rsidRPr="00CB317B" w:rsidRDefault="00862AAE" w:rsidP="001E6339">
            <w:pPr>
              <w:spacing w:line="264" w:lineRule="auto"/>
              <w:contextualSpacing/>
              <w:jc w:val="center"/>
              <w:rPr>
                <w:spacing w:val="-10"/>
                <w:sz w:val="26"/>
                <w:szCs w:val="26"/>
              </w:rPr>
            </w:pPr>
          </w:p>
        </w:tc>
        <w:tc>
          <w:tcPr>
            <w:tcW w:w="1282" w:type="pct"/>
          </w:tcPr>
          <w:p w14:paraId="3FAAC37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580" w:type="pct"/>
          </w:tcPr>
          <w:p w14:paraId="15195CB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4E14738" w14:textId="77777777" w:rsidTr="001B4DE0">
        <w:trPr>
          <w:trHeight w:val="274"/>
        </w:trPr>
        <w:tc>
          <w:tcPr>
            <w:tcW w:w="362" w:type="pct"/>
          </w:tcPr>
          <w:p w14:paraId="5873C75C"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6CB3FA06" w14:textId="77777777" w:rsidR="00862AAE" w:rsidRPr="00CB317B" w:rsidRDefault="00862AAE" w:rsidP="001E6339">
            <w:pPr>
              <w:spacing w:line="264" w:lineRule="auto"/>
              <w:contextualSpacing/>
              <w:rPr>
                <w:spacing w:val="-10"/>
                <w:sz w:val="26"/>
                <w:szCs w:val="26"/>
              </w:rPr>
            </w:pPr>
            <w:r w:rsidRPr="00CB317B">
              <w:rPr>
                <w:spacing w:val="-10"/>
                <w:sz w:val="26"/>
                <w:szCs w:val="26"/>
              </w:rPr>
              <w:t>Kẹp treo gồm có thân kẹp bằng thép , bu lông  kiểu chuồn chuồn và vòng đệm cao su ôm cáp  có độ bền cơ cao và bền với điều kiện thời tiết khắc nghiệt</w:t>
            </w:r>
          </w:p>
        </w:tc>
        <w:tc>
          <w:tcPr>
            <w:tcW w:w="396" w:type="pct"/>
          </w:tcPr>
          <w:p w14:paraId="4F8B9DB5" w14:textId="77777777" w:rsidR="00862AAE" w:rsidRPr="00CB317B" w:rsidRDefault="00862AAE" w:rsidP="001E6339">
            <w:pPr>
              <w:spacing w:line="264" w:lineRule="auto"/>
              <w:contextualSpacing/>
              <w:jc w:val="center"/>
              <w:rPr>
                <w:spacing w:val="-10"/>
                <w:sz w:val="26"/>
                <w:szCs w:val="26"/>
              </w:rPr>
            </w:pPr>
          </w:p>
        </w:tc>
        <w:tc>
          <w:tcPr>
            <w:tcW w:w="1282" w:type="pct"/>
          </w:tcPr>
          <w:p w14:paraId="3A2E076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580" w:type="pct"/>
          </w:tcPr>
          <w:p w14:paraId="12DE4A9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C78E72D" w14:textId="77777777" w:rsidTr="001B4DE0">
        <w:trPr>
          <w:trHeight w:val="274"/>
        </w:trPr>
        <w:tc>
          <w:tcPr>
            <w:tcW w:w="362" w:type="pct"/>
          </w:tcPr>
          <w:p w14:paraId="0176158D"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2A256C69" w14:textId="77777777" w:rsidR="00862AAE" w:rsidRPr="00CB317B" w:rsidRDefault="00862AAE" w:rsidP="001E6339">
            <w:pPr>
              <w:spacing w:line="264" w:lineRule="auto"/>
              <w:contextualSpacing/>
              <w:rPr>
                <w:spacing w:val="-10"/>
                <w:sz w:val="26"/>
                <w:szCs w:val="26"/>
              </w:rPr>
            </w:pPr>
            <w:r w:rsidRPr="00CB317B">
              <w:rPr>
                <w:spacing w:val="-10"/>
                <w:sz w:val="26"/>
                <w:szCs w:val="26"/>
              </w:rPr>
              <w:t>Bu lông không rời hẳn ra khỏi thân kẹp khi được tháo</w:t>
            </w:r>
          </w:p>
        </w:tc>
        <w:tc>
          <w:tcPr>
            <w:tcW w:w="396" w:type="pct"/>
          </w:tcPr>
          <w:p w14:paraId="78BCB5BC" w14:textId="77777777" w:rsidR="00862AAE" w:rsidRPr="00CB317B" w:rsidRDefault="00862AAE" w:rsidP="001E6339">
            <w:pPr>
              <w:spacing w:line="264" w:lineRule="auto"/>
              <w:contextualSpacing/>
              <w:jc w:val="center"/>
              <w:rPr>
                <w:spacing w:val="-10"/>
                <w:sz w:val="26"/>
                <w:szCs w:val="26"/>
              </w:rPr>
            </w:pPr>
          </w:p>
        </w:tc>
        <w:tc>
          <w:tcPr>
            <w:tcW w:w="1282" w:type="pct"/>
          </w:tcPr>
          <w:p w14:paraId="7A94DE7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580" w:type="pct"/>
          </w:tcPr>
          <w:p w14:paraId="3C27C33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6854ADE" w14:textId="77777777" w:rsidTr="001B4DE0">
        <w:trPr>
          <w:trHeight w:val="274"/>
        </w:trPr>
        <w:tc>
          <w:tcPr>
            <w:tcW w:w="362" w:type="pct"/>
          </w:tcPr>
          <w:p w14:paraId="25498D27"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11B8E8EA" w14:textId="77777777" w:rsidR="00862AAE" w:rsidRPr="00CB317B" w:rsidRDefault="00862AAE" w:rsidP="001E6339">
            <w:pPr>
              <w:spacing w:line="264" w:lineRule="auto"/>
              <w:contextualSpacing/>
              <w:rPr>
                <w:spacing w:val="-10"/>
                <w:sz w:val="26"/>
                <w:szCs w:val="26"/>
              </w:rPr>
            </w:pPr>
            <w:r w:rsidRPr="00CB317B">
              <w:rPr>
                <w:spacing w:val="-10"/>
                <w:sz w:val="26"/>
                <w:szCs w:val="26"/>
              </w:rPr>
              <w:t>Tất cả các bộ phận bằng kim loại làm bằng thép không rỉ  hay thép mạ kẽm nóng đảm bảo chống ăn mòn tốt nhất trong quá trình vận hành</w:t>
            </w:r>
          </w:p>
        </w:tc>
        <w:tc>
          <w:tcPr>
            <w:tcW w:w="396" w:type="pct"/>
          </w:tcPr>
          <w:p w14:paraId="7DCC0104" w14:textId="77777777" w:rsidR="00862AAE" w:rsidRPr="00CB317B" w:rsidRDefault="00862AAE" w:rsidP="001E6339">
            <w:pPr>
              <w:spacing w:line="264" w:lineRule="auto"/>
              <w:contextualSpacing/>
              <w:jc w:val="center"/>
              <w:rPr>
                <w:spacing w:val="-10"/>
                <w:sz w:val="26"/>
                <w:szCs w:val="26"/>
              </w:rPr>
            </w:pPr>
          </w:p>
        </w:tc>
        <w:tc>
          <w:tcPr>
            <w:tcW w:w="1282" w:type="pct"/>
          </w:tcPr>
          <w:p w14:paraId="164FF68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580" w:type="pct"/>
          </w:tcPr>
          <w:p w14:paraId="14B09D0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1309C6A" w14:textId="77777777" w:rsidTr="001B4DE0">
        <w:trPr>
          <w:trHeight w:val="274"/>
        </w:trPr>
        <w:tc>
          <w:tcPr>
            <w:tcW w:w="362" w:type="pct"/>
          </w:tcPr>
          <w:p w14:paraId="5296165E"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62E4E751" w14:textId="77777777" w:rsidR="00862AAE" w:rsidRPr="00CB317B" w:rsidRDefault="00862AAE" w:rsidP="001E6339">
            <w:pPr>
              <w:spacing w:line="264" w:lineRule="auto"/>
              <w:contextualSpacing/>
              <w:rPr>
                <w:spacing w:val="-10"/>
                <w:sz w:val="26"/>
                <w:szCs w:val="26"/>
              </w:rPr>
            </w:pPr>
            <w:r w:rsidRPr="00CB317B">
              <w:rPr>
                <w:spacing w:val="-10"/>
                <w:sz w:val="26"/>
                <w:szCs w:val="26"/>
              </w:rPr>
              <w:t>Các cạnh của thanh kim loại phải được bo tròn nhằm giảm thiểu khả năng hư hỏng cáp</w:t>
            </w:r>
          </w:p>
        </w:tc>
        <w:tc>
          <w:tcPr>
            <w:tcW w:w="396" w:type="pct"/>
          </w:tcPr>
          <w:p w14:paraId="028B0019" w14:textId="77777777" w:rsidR="00862AAE" w:rsidRPr="00CB317B" w:rsidRDefault="00862AAE" w:rsidP="001E6339">
            <w:pPr>
              <w:spacing w:line="264" w:lineRule="auto"/>
              <w:contextualSpacing/>
              <w:jc w:val="center"/>
              <w:rPr>
                <w:spacing w:val="-10"/>
                <w:sz w:val="26"/>
                <w:szCs w:val="26"/>
              </w:rPr>
            </w:pPr>
          </w:p>
        </w:tc>
        <w:tc>
          <w:tcPr>
            <w:tcW w:w="1282" w:type="pct"/>
          </w:tcPr>
          <w:p w14:paraId="298F614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580" w:type="pct"/>
          </w:tcPr>
          <w:p w14:paraId="7C92A77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516CF63" w14:textId="77777777" w:rsidTr="001B4DE0">
        <w:trPr>
          <w:trHeight w:val="254"/>
        </w:trPr>
        <w:tc>
          <w:tcPr>
            <w:tcW w:w="362" w:type="pct"/>
          </w:tcPr>
          <w:p w14:paraId="60ED49ED"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0A39E484" w14:textId="77777777" w:rsidR="00862AAE" w:rsidRPr="00CB317B" w:rsidRDefault="00862AAE" w:rsidP="001E6339">
            <w:pPr>
              <w:spacing w:line="264" w:lineRule="auto"/>
              <w:contextualSpacing/>
              <w:rPr>
                <w:spacing w:val="-10"/>
                <w:sz w:val="26"/>
                <w:szCs w:val="26"/>
              </w:rPr>
            </w:pPr>
            <w:r w:rsidRPr="00CB317B">
              <w:rPr>
                <w:spacing w:val="-10"/>
                <w:sz w:val="26"/>
                <w:szCs w:val="26"/>
              </w:rPr>
              <w:t>Kẹp treo phải dễ dàng lắp đặt không cần dụng cụ</w:t>
            </w:r>
          </w:p>
        </w:tc>
        <w:tc>
          <w:tcPr>
            <w:tcW w:w="396" w:type="pct"/>
          </w:tcPr>
          <w:p w14:paraId="6A004024" w14:textId="77777777" w:rsidR="00862AAE" w:rsidRPr="00CB317B" w:rsidRDefault="00862AAE" w:rsidP="001E6339">
            <w:pPr>
              <w:spacing w:line="264" w:lineRule="auto"/>
              <w:contextualSpacing/>
              <w:jc w:val="center"/>
              <w:rPr>
                <w:spacing w:val="-10"/>
                <w:sz w:val="26"/>
                <w:szCs w:val="26"/>
              </w:rPr>
            </w:pPr>
          </w:p>
        </w:tc>
        <w:tc>
          <w:tcPr>
            <w:tcW w:w="1282" w:type="pct"/>
          </w:tcPr>
          <w:p w14:paraId="26A99B0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580" w:type="pct"/>
          </w:tcPr>
          <w:p w14:paraId="53ACBE8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41CA7DE" w14:textId="77777777" w:rsidTr="001B4DE0">
        <w:trPr>
          <w:trHeight w:val="1661"/>
        </w:trPr>
        <w:tc>
          <w:tcPr>
            <w:tcW w:w="362" w:type="pct"/>
          </w:tcPr>
          <w:p w14:paraId="771ECA39"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7340F4ED"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Tải theo phương thẳng đứng trong 12 giờ (thử theo phần 4, mục 2 của bảng 4.1 tiêu chuẩn AS 3766): </w:t>
            </w:r>
          </w:p>
          <w:p w14:paraId="1E010AA1" w14:textId="77777777" w:rsidR="00862AAE" w:rsidRPr="00CB317B" w:rsidRDefault="00862AAE" w:rsidP="001E6339">
            <w:pPr>
              <w:tabs>
                <w:tab w:val="left" w:pos="284"/>
              </w:tabs>
              <w:spacing w:line="264" w:lineRule="auto"/>
              <w:ind w:left="284"/>
              <w:contextualSpacing/>
              <w:rPr>
                <w:spacing w:val="-10"/>
                <w:sz w:val="26"/>
                <w:szCs w:val="26"/>
              </w:rPr>
            </w:pPr>
            <w:r w:rsidRPr="00CB317B">
              <w:rPr>
                <w:spacing w:val="-10"/>
                <w:sz w:val="26"/>
                <w:szCs w:val="26"/>
              </w:rPr>
              <w:t xml:space="preserve">+ Đối với kẹp treo dùng cho cáp 4x95mm²: </w:t>
            </w:r>
          </w:p>
        </w:tc>
        <w:tc>
          <w:tcPr>
            <w:tcW w:w="396" w:type="pct"/>
          </w:tcPr>
          <w:p w14:paraId="290196EF" w14:textId="77777777" w:rsidR="00862AAE" w:rsidRPr="00CB317B" w:rsidRDefault="00862AAE" w:rsidP="001E6339">
            <w:pPr>
              <w:spacing w:line="264" w:lineRule="auto"/>
              <w:ind w:firstLine="360"/>
              <w:contextualSpacing/>
              <w:jc w:val="center"/>
              <w:rPr>
                <w:spacing w:val="-10"/>
                <w:sz w:val="26"/>
                <w:szCs w:val="26"/>
              </w:rPr>
            </w:pPr>
          </w:p>
          <w:p w14:paraId="3D081D80" w14:textId="77777777" w:rsidR="00862AAE" w:rsidRPr="00CB317B" w:rsidRDefault="00862AAE" w:rsidP="001E6339">
            <w:pPr>
              <w:spacing w:line="264" w:lineRule="auto"/>
              <w:ind w:firstLine="360"/>
              <w:contextualSpacing/>
              <w:jc w:val="center"/>
              <w:rPr>
                <w:spacing w:val="-10"/>
                <w:sz w:val="26"/>
                <w:szCs w:val="26"/>
              </w:rPr>
            </w:pPr>
          </w:p>
          <w:p w14:paraId="7B6086B2" w14:textId="77777777" w:rsidR="00862AAE" w:rsidRPr="00CB317B" w:rsidRDefault="00862AAE" w:rsidP="001E6339">
            <w:pPr>
              <w:spacing w:line="264" w:lineRule="auto"/>
              <w:ind w:firstLine="360"/>
              <w:contextualSpacing/>
              <w:jc w:val="center"/>
              <w:rPr>
                <w:spacing w:val="-10"/>
                <w:sz w:val="26"/>
                <w:szCs w:val="26"/>
              </w:rPr>
            </w:pPr>
          </w:p>
          <w:p w14:paraId="411C5AA4" w14:textId="77777777" w:rsidR="00862AAE" w:rsidRPr="00CB317B" w:rsidRDefault="00862AAE" w:rsidP="001E6339">
            <w:pPr>
              <w:spacing w:line="264" w:lineRule="auto"/>
              <w:contextualSpacing/>
              <w:jc w:val="center"/>
              <w:rPr>
                <w:spacing w:val="-10"/>
                <w:sz w:val="26"/>
                <w:szCs w:val="26"/>
                <w:lang w:val="nl-NL"/>
              </w:rPr>
            </w:pPr>
            <w:r w:rsidRPr="00CB317B">
              <w:rPr>
                <w:spacing w:val="-10"/>
                <w:sz w:val="26"/>
                <w:szCs w:val="26"/>
                <w:lang w:val="nl-NL"/>
              </w:rPr>
              <w:t>kN</w:t>
            </w:r>
          </w:p>
        </w:tc>
        <w:tc>
          <w:tcPr>
            <w:tcW w:w="1282" w:type="pct"/>
          </w:tcPr>
          <w:p w14:paraId="77CE28B5" w14:textId="77777777" w:rsidR="00862AAE" w:rsidRPr="00CB317B" w:rsidRDefault="00862AAE" w:rsidP="001E6339">
            <w:pPr>
              <w:spacing w:line="264" w:lineRule="auto"/>
              <w:ind w:firstLine="360"/>
              <w:contextualSpacing/>
              <w:jc w:val="center"/>
              <w:rPr>
                <w:spacing w:val="-10"/>
                <w:sz w:val="26"/>
                <w:szCs w:val="26"/>
                <w:lang w:val="nl-NL"/>
              </w:rPr>
            </w:pPr>
          </w:p>
          <w:p w14:paraId="3AFC8D82" w14:textId="77777777" w:rsidR="00862AAE" w:rsidRPr="00CB317B" w:rsidRDefault="00862AAE" w:rsidP="001E6339">
            <w:pPr>
              <w:spacing w:line="264" w:lineRule="auto"/>
              <w:contextualSpacing/>
              <w:jc w:val="center"/>
              <w:rPr>
                <w:spacing w:val="-10"/>
                <w:sz w:val="26"/>
                <w:szCs w:val="26"/>
                <w:lang w:val="nl-NL"/>
              </w:rPr>
            </w:pPr>
          </w:p>
          <w:p w14:paraId="05CD817B" w14:textId="77777777" w:rsidR="00862AAE" w:rsidRPr="00CB317B" w:rsidRDefault="00862AAE" w:rsidP="001E6339">
            <w:pPr>
              <w:spacing w:line="264" w:lineRule="auto"/>
              <w:ind w:left="-44"/>
              <w:contextualSpacing/>
              <w:jc w:val="center"/>
              <w:rPr>
                <w:spacing w:val="-10"/>
                <w:sz w:val="26"/>
                <w:szCs w:val="26"/>
              </w:rPr>
            </w:pPr>
          </w:p>
          <w:p w14:paraId="37ED0993" w14:textId="77777777" w:rsidR="00862AAE" w:rsidRPr="00CB317B" w:rsidRDefault="00862AAE" w:rsidP="001E6339">
            <w:pPr>
              <w:spacing w:line="264" w:lineRule="auto"/>
              <w:ind w:left="-44"/>
              <w:contextualSpacing/>
              <w:jc w:val="center"/>
              <w:rPr>
                <w:spacing w:val="-10"/>
                <w:sz w:val="26"/>
                <w:szCs w:val="26"/>
              </w:rPr>
            </w:pPr>
            <w:r w:rsidRPr="00CB317B">
              <w:rPr>
                <w:spacing w:val="-10"/>
                <w:sz w:val="26"/>
                <w:szCs w:val="26"/>
              </w:rPr>
              <w:t>9,00</w:t>
            </w:r>
          </w:p>
        </w:tc>
        <w:tc>
          <w:tcPr>
            <w:tcW w:w="580" w:type="pct"/>
          </w:tcPr>
          <w:p w14:paraId="1B95279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6838C7A2" w14:textId="77777777" w:rsidTr="001B4DE0">
        <w:trPr>
          <w:trHeight w:val="254"/>
        </w:trPr>
        <w:tc>
          <w:tcPr>
            <w:tcW w:w="362" w:type="pct"/>
          </w:tcPr>
          <w:p w14:paraId="1A60CB97"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0E6F0E77" w14:textId="77777777" w:rsidR="00862AAE" w:rsidRPr="00CB317B" w:rsidRDefault="00862AAE" w:rsidP="001E6339">
            <w:pPr>
              <w:spacing w:line="264" w:lineRule="auto"/>
              <w:contextualSpacing/>
              <w:rPr>
                <w:spacing w:val="-10"/>
                <w:sz w:val="26"/>
                <w:szCs w:val="26"/>
              </w:rPr>
            </w:pPr>
            <w:r w:rsidRPr="00CB317B">
              <w:rPr>
                <w:spacing w:val="-10"/>
                <w:sz w:val="26"/>
                <w:szCs w:val="26"/>
              </w:rPr>
              <w:t>Tải phá hủy tối thiểu (thử nghiệm theo phần 4, mục 6 của bảng 4.1 tiêu chuẩn AS  3766):</w:t>
            </w:r>
          </w:p>
          <w:p w14:paraId="558A9DF5" w14:textId="77777777" w:rsidR="00862AAE" w:rsidRPr="00CB317B" w:rsidRDefault="00862AAE" w:rsidP="001E6339">
            <w:pPr>
              <w:spacing w:line="264" w:lineRule="auto"/>
              <w:contextualSpacing/>
              <w:rPr>
                <w:spacing w:val="-10"/>
                <w:sz w:val="26"/>
                <w:szCs w:val="26"/>
              </w:rPr>
            </w:pPr>
            <w:r w:rsidRPr="00CB317B">
              <w:rPr>
                <w:spacing w:val="-10"/>
                <w:sz w:val="26"/>
                <w:szCs w:val="26"/>
              </w:rPr>
              <w:t>+ Khi kẹp treo chưa siết ốc</w:t>
            </w:r>
          </w:p>
          <w:p w14:paraId="41DA98B8" w14:textId="77777777" w:rsidR="00862AAE" w:rsidRPr="00CB317B" w:rsidRDefault="00862AAE" w:rsidP="001E6339">
            <w:pPr>
              <w:spacing w:line="264" w:lineRule="auto"/>
              <w:contextualSpacing/>
              <w:rPr>
                <w:spacing w:val="-10"/>
                <w:sz w:val="26"/>
                <w:szCs w:val="26"/>
              </w:rPr>
            </w:pPr>
            <w:r w:rsidRPr="00CB317B">
              <w:rPr>
                <w:spacing w:val="-10"/>
                <w:sz w:val="26"/>
                <w:szCs w:val="26"/>
              </w:rPr>
              <w:t>+ Khi kẹp treo đã siết ốc</w:t>
            </w:r>
          </w:p>
        </w:tc>
        <w:tc>
          <w:tcPr>
            <w:tcW w:w="396" w:type="pct"/>
          </w:tcPr>
          <w:p w14:paraId="7A21A714" w14:textId="77777777" w:rsidR="00862AAE" w:rsidRPr="00CB317B" w:rsidRDefault="00862AAE" w:rsidP="001E6339">
            <w:pPr>
              <w:spacing w:line="264" w:lineRule="auto"/>
              <w:contextualSpacing/>
              <w:jc w:val="center"/>
              <w:rPr>
                <w:spacing w:val="-10"/>
                <w:sz w:val="26"/>
                <w:szCs w:val="26"/>
              </w:rPr>
            </w:pPr>
          </w:p>
          <w:p w14:paraId="78139B1B" w14:textId="77777777" w:rsidR="00862AAE" w:rsidRPr="00CB317B" w:rsidRDefault="00862AAE" w:rsidP="001E6339">
            <w:pPr>
              <w:spacing w:line="264" w:lineRule="auto"/>
              <w:contextualSpacing/>
              <w:jc w:val="center"/>
              <w:rPr>
                <w:spacing w:val="-10"/>
                <w:sz w:val="26"/>
                <w:szCs w:val="26"/>
              </w:rPr>
            </w:pPr>
          </w:p>
          <w:p w14:paraId="233249E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kN</w:t>
            </w:r>
          </w:p>
          <w:p w14:paraId="5B4AF15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kN</w:t>
            </w:r>
          </w:p>
        </w:tc>
        <w:tc>
          <w:tcPr>
            <w:tcW w:w="1282" w:type="pct"/>
          </w:tcPr>
          <w:p w14:paraId="6518CA07" w14:textId="77777777" w:rsidR="00862AAE" w:rsidRPr="00CB317B" w:rsidRDefault="00862AAE" w:rsidP="001E6339">
            <w:pPr>
              <w:spacing w:line="264" w:lineRule="auto"/>
              <w:contextualSpacing/>
              <w:jc w:val="center"/>
              <w:rPr>
                <w:spacing w:val="-10"/>
                <w:sz w:val="26"/>
                <w:szCs w:val="26"/>
              </w:rPr>
            </w:pPr>
          </w:p>
          <w:p w14:paraId="030B5653" w14:textId="77777777" w:rsidR="00862AAE" w:rsidRPr="00CB317B" w:rsidRDefault="00862AAE" w:rsidP="001E6339">
            <w:pPr>
              <w:spacing w:line="264" w:lineRule="auto"/>
              <w:contextualSpacing/>
              <w:jc w:val="center"/>
              <w:rPr>
                <w:spacing w:val="-10"/>
                <w:sz w:val="26"/>
                <w:szCs w:val="26"/>
              </w:rPr>
            </w:pPr>
          </w:p>
          <w:p w14:paraId="64FB513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03</w:t>
            </w:r>
          </w:p>
          <w:p w14:paraId="1867AB7D" w14:textId="118A9442" w:rsidR="00862AAE" w:rsidRPr="00CB317B" w:rsidRDefault="00862AAE" w:rsidP="001E6339">
            <w:pPr>
              <w:spacing w:line="264" w:lineRule="auto"/>
              <w:contextualSpacing/>
              <w:jc w:val="center"/>
              <w:rPr>
                <w:spacing w:val="-10"/>
                <w:sz w:val="26"/>
                <w:szCs w:val="26"/>
              </w:rPr>
            </w:pPr>
            <w:r w:rsidRPr="00CB317B">
              <w:rPr>
                <w:spacing w:val="-10"/>
                <w:sz w:val="26"/>
                <w:szCs w:val="26"/>
              </w:rPr>
              <w:t>12</w:t>
            </w:r>
          </w:p>
        </w:tc>
        <w:tc>
          <w:tcPr>
            <w:tcW w:w="580" w:type="pct"/>
          </w:tcPr>
          <w:p w14:paraId="5C2A923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59440BA4" w14:textId="77777777" w:rsidTr="001B4DE0">
        <w:trPr>
          <w:trHeight w:val="254"/>
        </w:trPr>
        <w:tc>
          <w:tcPr>
            <w:tcW w:w="362" w:type="pct"/>
          </w:tcPr>
          <w:p w14:paraId="654F88C3"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373E84CC"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Độ bền điện áp giữa các phần mang điện trong 1 phút </w:t>
            </w:r>
          </w:p>
        </w:tc>
        <w:tc>
          <w:tcPr>
            <w:tcW w:w="396" w:type="pct"/>
          </w:tcPr>
          <w:p w14:paraId="7479456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kV</w:t>
            </w:r>
          </w:p>
        </w:tc>
        <w:tc>
          <w:tcPr>
            <w:tcW w:w="1282" w:type="pct"/>
          </w:tcPr>
          <w:p w14:paraId="6B692CB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w:t>
            </w:r>
          </w:p>
        </w:tc>
        <w:tc>
          <w:tcPr>
            <w:tcW w:w="580" w:type="pct"/>
          </w:tcPr>
          <w:p w14:paraId="3CE5DC5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4325622" w14:textId="77777777" w:rsidTr="001B4DE0">
        <w:trPr>
          <w:trHeight w:val="254"/>
        </w:trPr>
        <w:tc>
          <w:tcPr>
            <w:tcW w:w="362" w:type="pct"/>
          </w:tcPr>
          <w:p w14:paraId="227F7855"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0F3821FC" w14:textId="77777777" w:rsidR="00862AAE" w:rsidRPr="00CB317B" w:rsidRDefault="00862AAE" w:rsidP="001E6339">
            <w:pPr>
              <w:spacing w:line="264" w:lineRule="auto"/>
              <w:contextualSpacing/>
              <w:rPr>
                <w:spacing w:val="-10"/>
                <w:sz w:val="26"/>
                <w:szCs w:val="26"/>
              </w:rPr>
            </w:pPr>
            <w:r w:rsidRPr="00CB317B">
              <w:rPr>
                <w:spacing w:val="-10"/>
                <w:sz w:val="26"/>
                <w:szCs w:val="26"/>
              </w:rPr>
              <w:t>Lực kéo đứt của vòng đệm cao su ôm cáp sau khi thử lão hóa ở nhiệt độ 100 ± 2</w:t>
            </w:r>
            <w:r w:rsidRPr="00CB317B">
              <w:rPr>
                <w:spacing w:val="-10"/>
                <w:sz w:val="26"/>
                <w:szCs w:val="26"/>
                <w:vertAlign w:val="superscript"/>
              </w:rPr>
              <w:t>O</w:t>
            </w:r>
            <w:r w:rsidRPr="00CB317B">
              <w:rPr>
                <w:spacing w:val="-10"/>
                <w:sz w:val="26"/>
                <w:szCs w:val="26"/>
              </w:rPr>
              <w:t>C trong 168 giờ</w:t>
            </w:r>
          </w:p>
        </w:tc>
        <w:tc>
          <w:tcPr>
            <w:tcW w:w="396" w:type="pct"/>
          </w:tcPr>
          <w:p w14:paraId="777C707F" w14:textId="77777777" w:rsidR="00862AAE" w:rsidRPr="00CB317B" w:rsidRDefault="00862AAE" w:rsidP="001E6339">
            <w:pPr>
              <w:spacing w:line="264" w:lineRule="auto"/>
              <w:contextualSpacing/>
              <w:jc w:val="center"/>
              <w:rPr>
                <w:spacing w:val="-10"/>
                <w:sz w:val="26"/>
                <w:szCs w:val="26"/>
              </w:rPr>
            </w:pPr>
          </w:p>
        </w:tc>
        <w:tc>
          <w:tcPr>
            <w:tcW w:w="1282" w:type="pct"/>
          </w:tcPr>
          <w:p w14:paraId="7BF4C1E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Không được nhỏ hơn 70% lực kéo đứt trước khi lão hóa</w:t>
            </w:r>
          </w:p>
        </w:tc>
        <w:tc>
          <w:tcPr>
            <w:tcW w:w="580" w:type="pct"/>
          </w:tcPr>
          <w:p w14:paraId="77C0A2C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3AB8B13F" w14:textId="77777777" w:rsidTr="001B4DE0">
        <w:trPr>
          <w:trHeight w:val="254"/>
        </w:trPr>
        <w:tc>
          <w:tcPr>
            <w:tcW w:w="362" w:type="pct"/>
          </w:tcPr>
          <w:p w14:paraId="0A1F3118"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69AB17EB" w14:textId="77777777" w:rsidR="00862AAE" w:rsidRPr="00CB317B" w:rsidRDefault="00862AAE" w:rsidP="001E6339">
            <w:pPr>
              <w:spacing w:line="264" w:lineRule="auto"/>
              <w:contextualSpacing/>
              <w:rPr>
                <w:spacing w:val="-10"/>
                <w:sz w:val="26"/>
                <w:szCs w:val="26"/>
              </w:rPr>
            </w:pPr>
            <w:r w:rsidRPr="00CB317B">
              <w:rPr>
                <w:spacing w:val="-10"/>
                <w:sz w:val="26"/>
                <w:szCs w:val="26"/>
              </w:rPr>
              <w:t>Độ dãn dài khi đứt của vòng đệm cao su ôm cáp sau khi thử lão hóa ở nhiệt độ 100 ± 2</w:t>
            </w:r>
            <w:r w:rsidRPr="00CB317B">
              <w:rPr>
                <w:spacing w:val="-10"/>
                <w:sz w:val="26"/>
                <w:szCs w:val="26"/>
                <w:vertAlign w:val="superscript"/>
              </w:rPr>
              <w:t>O</w:t>
            </w:r>
            <w:r w:rsidRPr="00CB317B">
              <w:rPr>
                <w:spacing w:val="-10"/>
                <w:sz w:val="26"/>
                <w:szCs w:val="26"/>
              </w:rPr>
              <w:t>C trong 168 giờ</w:t>
            </w:r>
          </w:p>
        </w:tc>
        <w:tc>
          <w:tcPr>
            <w:tcW w:w="396" w:type="pct"/>
          </w:tcPr>
          <w:p w14:paraId="63C18708" w14:textId="77777777" w:rsidR="00862AAE" w:rsidRPr="00CB317B" w:rsidRDefault="00862AAE" w:rsidP="001E6339">
            <w:pPr>
              <w:spacing w:line="264" w:lineRule="auto"/>
              <w:contextualSpacing/>
              <w:jc w:val="center"/>
              <w:rPr>
                <w:spacing w:val="-10"/>
                <w:sz w:val="26"/>
                <w:szCs w:val="26"/>
              </w:rPr>
            </w:pPr>
          </w:p>
        </w:tc>
        <w:tc>
          <w:tcPr>
            <w:tcW w:w="1282" w:type="pct"/>
          </w:tcPr>
          <w:p w14:paraId="126636F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Không được nhỏ hơn 60% độ dãn dài khi đứt trước khi lão hóa</w:t>
            </w:r>
          </w:p>
        </w:tc>
        <w:tc>
          <w:tcPr>
            <w:tcW w:w="580" w:type="pct"/>
          </w:tcPr>
          <w:p w14:paraId="7658762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6CEB321" w14:textId="77777777" w:rsidTr="001B4DE0">
        <w:trPr>
          <w:trHeight w:val="254"/>
        </w:trPr>
        <w:tc>
          <w:tcPr>
            <w:tcW w:w="362" w:type="pct"/>
          </w:tcPr>
          <w:p w14:paraId="5A748F08" w14:textId="77777777" w:rsidR="00862AAE" w:rsidRPr="00CB317B" w:rsidRDefault="00862AAE">
            <w:pPr>
              <w:numPr>
                <w:ilvl w:val="0"/>
                <w:numId w:val="421"/>
              </w:numPr>
              <w:spacing w:line="264" w:lineRule="auto"/>
              <w:contextualSpacing/>
              <w:jc w:val="center"/>
              <w:rPr>
                <w:spacing w:val="-10"/>
                <w:sz w:val="26"/>
                <w:szCs w:val="26"/>
              </w:rPr>
            </w:pPr>
          </w:p>
        </w:tc>
        <w:tc>
          <w:tcPr>
            <w:tcW w:w="2380" w:type="pct"/>
          </w:tcPr>
          <w:p w14:paraId="44A01B3E"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Độ dày trung bình của lớp mạ kẽm </w:t>
            </w:r>
          </w:p>
        </w:tc>
        <w:tc>
          <w:tcPr>
            <w:tcW w:w="396" w:type="pct"/>
          </w:tcPr>
          <w:p w14:paraId="4D42049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sym w:font="Symbol" w:char="F06D"/>
            </w:r>
            <w:r w:rsidRPr="00CB317B">
              <w:rPr>
                <w:spacing w:val="-10"/>
                <w:sz w:val="26"/>
                <w:szCs w:val="26"/>
              </w:rPr>
              <w:t>m</w:t>
            </w:r>
          </w:p>
        </w:tc>
        <w:tc>
          <w:tcPr>
            <w:tcW w:w="1282" w:type="pct"/>
          </w:tcPr>
          <w:p w14:paraId="78B72AB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55</w:t>
            </w:r>
          </w:p>
        </w:tc>
        <w:tc>
          <w:tcPr>
            <w:tcW w:w="580" w:type="pct"/>
          </w:tcPr>
          <w:p w14:paraId="25EE6CB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bl>
    <w:p w14:paraId="02BAC75E" w14:textId="77777777" w:rsidR="00862AAE" w:rsidRPr="00CB317B" w:rsidRDefault="00862AAE" w:rsidP="001E6339">
      <w:pPr>
        <w:spacing w:line="264" w:lineRule="auto"/>
        <w:contextualSpacing/>
        <w:rPr>
          <w:spacing w:val="-10"/>
          <w:sz w:val="26"/>
          <w:szCs w:val="26"/>
        </w:rPr>
      </w:pPr>
      <w:r w:rsidRPr="00CB317B">
        <w:rPr>
          <w:spacing w:val="-10"/>
          <w:sz w:val="26"/>
          <w:szCs w:val="26"/>
        </w:rPr>
        <w:t>(*)</w:t>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527F1479" w14:textId="77777777" w:rsidR="00862AAE" w:rsidRPr="00CB317B" w:rsidRDefault="00862AAE" w:rsidP="001E6339">
      <w:pPr>
        <w:spacing w:line="264" w:lineRule="auto"/>
        <w:contextualSpacing/>
        <w:jc w:val="both"/>
        <w:rPr>
          <w:i/>
          <w:spacing w:val="-10"/>
          <w:sz w:val="26"/>
          <w:szCs w:val="26"/>
        </w:rPr>
      </w:pPr>
      <w:r w:rsidRPr="00CB317B">
        <w:rPr>
          <w:spacing w:val="-10"/>
          <w:sz w:val="26"/>
          <w:szCs w:val="26"/>
        </w:rPr>
        <w:t>(**)</w:t>
      </w:r>
      <w:r w:rsidRPr="00CB317B">
        <w:rPr>
          <w:i/>
          <w:spacing w:val="-10"/>
          <w:sz w:val="26"/>
          <w:szCs w:val="26"/>
        </w:rPr>
        <w:t>:</w:t>
      </w:r>
      <w:r w:rsidRPr="00CB317B">
        <w:rPr>
          <w:spacing w:val="-10"/>
          <w:sz w:val="26"/>
          <w:szCs w:val="26"/>
        </w:rPr>
        <w:t xml:space="preserve"> </w:t>
      </w:r>
      <w:r w:rsidRPr="00CB317B">
        <w:rPr>
          <w:i/>
          <w:spacing w:val="-10"/>
          <w:sz w:val="26"/>
          <w:szCs w:val="26"/>
        </w:rPr>
        <w:t>là các yêu cầu không cơ bản</w:t>
      </w:r>
    </w:p>
    <w:p w14:paraId="7041500E" w14:textId="2C1CE3C2"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524" w:name="_Toc118384559"/>
      <w:bookmarkStart w:id="525" w:name="_Toc118386221"/>
      <w:bookmarkStart w:id="526" w:name="_Toc147128664"/>
      <w:bookmarkStart w:id="527" w:name="_Toc203730826"/>
      <w:r>
        <w:rPr>
          <w:rFonts w:ascii="Times New Roman" w:hAnsi="Times New Roman"/>
          <w:spacing w:val="-10"/>
          <w:sz w:val="26"/>
          <w:szCs w:val="26"/>
          <w:lang w:val="fr-FR"/>
        </w:rPr>
        <w:t>Đặc tính kỹ thuật</w:t>
      </w:r>
      <w:r w:rsidR="00862AAE" w:rsidRPr="00CB317B">
        <w:rPr>
          <w:rFonts w:ascii="Times New Roman" w:hAnsi="Times New Roman"/>
          <w:spacing w:val="-10"/>
          <w:sz w:val="26"/>
          <w:szCs w:val="26"/>
          <w:lang w:val="fr-FR"/>
        </w:rPr>
        <w:t xml:space="preserve"> kẹp IPC:</w:t>
      </w:r>
      <w:bookmarkEnd w:id="524"/>
      <w:bookmarkEnd w:id="525"/>
      <w:bookmarkEnd w:id="526"/>
      <w:bookmarkEnd w:id="527"/>
    </w:p>
    <w:p w14:paraId="14A921B9" w14:textId="77777777" w:rsidR="00862AAE" w:rsidRPr="00CB317B" w:rsidRDefault="00862AAE">
      <w:pPr>
        <w:numPr>
          <w:ilvl w:val="0"/>
          <w:numId w:val="208"/>
        </w:numPr>
        <w:tabs>
          <w:tab w:val="clear" w:pos="720"/>
          <w:tab w:val="num" w:pos="426"/>
        </w:tabs>
        <w:spacing w:line="264" w:lineRule="auto"/>
        <w:contextualSpacing/>
        <w:jc w:val="both"/>
        <w:rPr>
          <w:b/>
          <w:spacing w:val="-10"/>
          <w:sz w:val="26"/>
          <w:szCs w:val="26"/>
        </w:rPr>
      </w:pPr>
      <w:r w:rsidRPr="00CB317B">
        <w:rPr>
          <w:b/>
          <w:spacing w:val="-10"/>
          <w:sz w:val="26"/>
          <w:szCs w:val="26"/>
        </w:rPr>
        <w:t>PHẠM VI ỨNG DỤNG:</w:t>
      </w:r>
    </w:p>
    <w:p w14:paraId="377F7AC4" w14:textId="77777777" w:rsidR="00862AAE" w:rsidRPr="00CB317B" w:rsidRDefault="00862AAE" w:rsidP="001E6339">
      <w:pPr>
        <w:spacing w:line="264" w:lineRule="auto"/>
        <w:contextualSpacing/>
        <w:rPr>
          <w:spacing w:val="-10"/>
          <w:sz w:val="26"/>
          <w:szCs w:val="26"/>
        </w:rPr>
      </w:pPr>
      <w:r w:rsidRPr="00CB317B">
        <w:rPr>
          <w:spacing w:val="-10"/>
          <w:sz w:val="26"/>
          <w:szCs w:val="26"/>
        </w:rPr>
        <w:t>Quy cách kỹ thuật này được áp dụng cho nối bọc cách điện (IPC-Insulating Piercing Connector) dùng cho cáp xoắn treo hạ thế (c</w:t>
      </w:r>
      <w:r w:rsidRPr="00CB317B">
        <w:rPr>
          <w:spacing w:val="-10"/>
          <w:sz w:val="26"/>
          <w:szCs w:val="26"/>
          <w:lang w:val="vi-VN"/>
        </w:rPr>
        <w:t>áp ABC</w:t>
      </w:r>
      <w:r w:rsidRPr="00CB317B">
        <w:rPr>
          <w:spacing w:val="-10"/>
          <w:sz w:val="26"/>
          <w:szCs w:val="26"/>
        </w:rPr>
        <w:t>-Aerial bundled cable).</w:t>
      </w:r>
    </w:p>
    <w:p w14:paraId="309592C3" w14:textId="77777777" w:rsidR="00862AAE" w:rsidRPr="00CB317B" w:rsidRDefault="00862AAE">
      <w:pPr>
        <w:numPr>
          <w:ilvl w:val="0"/>
          <w:numId w:val="208"/>
        </w:numPr>
        <w:tabs>
          <w:tab w:val="clear" w:pos="720"/>
          <w:tab w:val="num" w:pos="426"/>
        </w:tabs>
        <w:spacing w:line="264" w:lineRule="auto"/>
        <w:contextualSpacing/>
        <w:jc w:val="both"/>
        <w:rPr>
          <w:b/>
          <w:spacing w:val="-10"/>
          <w:sz w:val="26"/>
          <w:szCs w:val="26"/>
        </w:rPr>
      </w:pPr>
      <w:r w:rsidRPr="00CB317B">
        <w:rPr>
          <w:b/>
          <w:spacing w:val="-10"/>
          <w:sz w:val="26"/>
          <w:szCs w:val="26"/>
        </w:rPr>
        <w:t>TIÊU CHUẨN:</w:t>
      </w:r>
    </w:p>
    <w:p w14:paraId="752C0958" w14:textId="77777777" w:rsidR="00862AAE" w:rsidRPr="00CB317B" w:rsidRDefault="00862AAE" w:rsidP="001E6339">
      <w:pPr>
        <w:spacing w:line="264" w:lineRule="auto"/>
        <w:contextualSpacing/>
        <w:rPr>
          <w:spacing w:val="-10"/>
          <w:sz w:val="26"/>
          <w:szCs w:val="26"/>
        </w:rPr>
      </w:pPr>
      <w:r w:rsidRPr="00CB317B">
        <w:rPr>
          <w:spacing w:val="-10"/>
          <w:sz w:val="26"/>
          <w:szCs w:val="26"/>
        </w:rPr>
        <w:t>NF C 33-020:2013: Insulated cables and their accessories for power systems – Insulation piercing branch-connectors for overhead distributions and services with bundle assembled cores, of rated voltage 0,6/1 kV.</w:t>
      </w:r>
    </w:p>
    <w:p w14:paraId="356F7240" w14:textId="77777777" w:rsidR="00862AAE" w:rsidRPr="00CB317B" w:rsidRDefault="00862AAE">
      <w:pPr>
        <w:numPr>
          <w:ilvl w:val="0"/>
          <w:numId w:val="208"/>
        </w:numPr>
        <w:tabs>
          <w:tab w:val="clear" w:pos="720"/>
          <w:tab w:val="num" w:pos="426"/>
        </w:tabs>
        <w:spacing w:line="264" w:lineRule="auto"/>
        <w:contextualSpacing/>
        <w:jc w:val="both"/>
        <w:rPr>
          <w:b/>
          <w:spacing w:val="-10"/>
          <w:sz w:val="26"/>
          <w:szCs w:val="26"/>
        </w:rPr>
      </w:pPr>
      <w:r w:rsidRPr="00CB317B">
        <w:rPr>
          <w:b/>
          <w:spacing w:val="-10"/>
          <w:sz w:val="26"/>
          <w:szCs w:val="26"/>
        </w:rPr>
        <w:t>MÔ TẢ:</w:t>
      </w:r>
    </w:p>
    <w:p w14:paraId="0F7ECFB4" w14:textId="77777777" w:rsidR="00862AAE" w:rsidRPr="00CB317B" w:rsidRDefault="00862AAE" w:rsidP="001E6339">
      <w:pPr>
        <w:spacing w:line="264" w:lineRule="auto"/>
        <w:contextualSpacing/>
        <w:rPr>
          <w:spacing w:val="-10"/>
          <w:sz w:val="26"/>
          <w:szCs w:val="26"/>
        </w:rPr>
      </w:pPr>
      <w:r w:rsidRPr="00CB317B">
        <w:rPr>
          <w:spacing w:val="-10"/>
          <w:sz w:val="26"/>
          <w:szCs w:val="26"/>
        </w:rPr>
        <w:t>Nối bọc cách điện dùng để nối cáp xoắn treo  hạ thế với cáp xoắn treo hạ thế hoặc cáp bọc cách điện hạ thế (cáp đồng hoặc nhôm) mà không phải lột bỏ lớp cách điện của cáp.</w:t>
      </w:r>
    </w:p>
    <w:p w14:paraId="0EF2E6B0" w14:textId="77777777" w:rsidR="00862AAE" w:rsidRPr="00CB317B" w:rsidRDefault="00862AAE">
      <w:pPr>
        <w:numPr>
          <w:ilvl w:val="0"/>
          <w:numId w:val="209"/>
        </w:numPr>
        <w:tabs>
          <w:tab w:val="clear" w:pos="720"/>
          <w:tab w:val="num" w:pos="374"/>
        </w:tabs>
        <w:spacing w:line="264" w:lineRule="auto"/>
        <w:ind w:left="187" w:hanging="187"/>
        <w:contextualSpacing/>
        <w:jc w:val="both"/>
        <w:rPr>
          <w:spacing w:val="-10"/>
          <w:sz w:val="26"/>
          <w:szCs w:val="26"/>
        </w:rPr>
      </w:pPr>
      <w:r w:rsidRPr="00CB317B">
        <w:rPr>
          <w:spacing w:val="-10"/>
          <w:sz w:val="26"/>
          <w:szCs w:val="26"/>
        </w:rPr>
        <w:t xml:space="preserve">Điều kiện vận hành: </w:t>
      </w:r>
    </w:p>
    <w:p w14:paraId="1788AD8E"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Độ cao: 40m so với mực nước biển</w:t>
      </w:r>
    </w:p>
    <w:p w14:paraId="7176DC3A"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lastRenderedPageBreak/>
        <w:t>Nhiệt độ môi trường cao nhất: 40</w:t>
      </w:r>
      <w:r w:rsidRPr="00CB317B">
        <w:rPr>
          <w:spacing w:val="-10"/>
          <w:sz w:val="26"/>
          <w:szCs w:val="26"/>
        </w:rPr>
        <w:sym w:font="Symbol" w:char="F0B0"/>
      </w:r>
      <w:r w:rsidRPr="00CB317B">
        <w:rPr>
          <w:spacing w:val="-10"/>
          <w:sz w:val="26"/>
          <w:szCs w:val="26"/>
        </w:rPr>
        <w:t>C</w:t>
      </w:r>
    </w:p>
    <w:p w14:paraId="77EB8D62"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Nhiệt độ môi trường trung bình trong năm: 30</w:t>
      </w:r>
      <w:r w:rsidRPr="00CB317B">
        <w:rPr>
          <w:spacing w:val="-10"/>
          <w:sz w:val="26"/>
          <w:szCs w:val="26"/>
        </w:rPr>
        <w:sym w:font="Symbol" w:char="F0B0"/>
      </w:r>
      <w:r w:rsidRPr="00CB317B">
        <w:rPr>
          <w:spacing w:val="-10"/>
          <w:sz w:val="26"/>
          <w:szCs w:val="26"/>
        </w:rPr>
        <w:t>C</w:t>
      </w:r>
    </w:p>
    <w:p w14:paraId="229BF398"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Độ ẩm tương đối cao nhất: 95%</w:t>
      </w:r>
    </w:p>
    <w:p w14:paraId="53DCE5F5"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Khí hậu: Nhiệt đới</w:t>
      </w:r>
    </w:p>
    <w:p w14:paraId="5C6EDCBE"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Môi trường: Nhiễm mặn, ô nhiểm công nghiệp</w:t>
      </w:r>
    </w:p>
    <w:p w14:paraId="24173EB7"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Bức xạ mặt trời: 1000W/m2</w:t>
      </w:r>
    </w:p>
    <w:p w14:paraId="2ACDB638"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Vận tốc gió lớn nhất: 30m/s</w:t>
      </w:r>
    </w:p>
    <w:p w14:paraId="30D43D9D" w14:textId="77777777" w:rsidR="00862AAE" w:rsidRPr="00CB317B" w:rsidRDefault="00862AAE">
      <w:pPr>
        <w:numPr>
          <w:ilvl w:val="0"/>
          <w:numId w:val="209"/>
        </w:numPr>
        <w:tabs>
          <w:tab w:val="clear" w:pos="720"/>
          <w:tab w:val="num" w:pos="374"/>
        </w:tabs>
        <w:spacing w:line="264" w:lineRule="auto"/>
        <w:ind w:left="187" w:hanging="187"/>
        <w:contextualSpacing/>
        <w:jc w:val="both"/>
        <w:rPr>
          <w:spacing w:val="-10"/>
          <w:sz w:val="26"/>
          <w:szCs w:val="26"/>
        </w:rPr>
      </w:pPr>
      <w:r w:rsidRPr="00CB317B">
        <w:rPr>
          <w:spacing w:val="-10"/>
          <w:sz w:val="26"/>
          <w:szCs w:val="26"/>
        </w:rPr>
        <w:t>Cấu tạo:</w:t>
      </w:r>
    </w:p>
    <w:p w14:paraId="594C7D83"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Nối bọc cách điện là loại nối kẹp xuyên qua cách điện (Insulation Piercing Type) của cáp xoắn treo hạ thế hoặc cáp bọc cách điện hạ thế. Độ dày lớp cách điện của cáp ABC được quy định trong bảng 1.</w:t>
      </w: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296"/>
        <w:gridCol w:w="1296"/>
        <w:gridCol w:w="1296"/>
        <w:gridCol w:w="1296"/>
        <w:gridCol w:w="1296"/>
      </w:tblGrid>
      <w:tr w:rsidR="007E6F7A" w:rsidRPr="00CB317B" w14:paraId="3AA92878" w14:textId="77777777" w:rsidTr="007D2E7A">
        <w:tc>
          <w:tcPr>
            <w:tcW w:w="2610" w:type="dxa"/>
          </w:tcPr>
          <w:p w14:paraId="6677DD62" w14:textId="77777777" w:rsidR="00862AAE" w:rsidRPr="00CB317B" w:rsidRDefault="00862AAE" w:rsidP="001E6339">
            <w:pPr>
              <w:pStyle w:val="BodyTextIndent3"/>
              <w:spacing w:before="0" w:after="0" w:line="264" w:lineRule="auto"/>
              <w:ind w:left="0"/>
              <w:contextualSpacing/>
              <w:jc w:val="center"/>
              <w:rPr>
                <w:rFonts w:ascii="Times New Roman" w:hAnsi="Times New Roman"/>
                <w:b/>
                <w:spacing w:val="-10"/>
                <w:szCs w:val="26"/>
              </w:rPr>
            </w:pPr>
            <w:r w:rsidRPr="00CB317B">
              <w:rPr>
                <w:rFonts w:ascii="Times New Roman" w:hAnsi="Times New Roman"/>
                <w:spacing w:val="-10"/>
                <w:szCs w:val="26"/>
              </w:rPr>
              <w:t>Tiết diện cáp (mm</w:t>
            </w:r>
            <w:r w:rsidRPr="00CB317B">
              <w:rPr>
                <w:rFonts w:ascii="Times New Roman" w:hAnsi="Times New Roman"/>
                <w:spacing w:val="-10"/>
                <w:szCs w:val="26"/>
                <w:vertAlign w:val="superscript"/>
              </w:rPr>
              <w:t>2</w:t>
            </w:r>
            <w:r w:rsidRPr="00CB317B">
              <w:rPr>
                <w:rFonts w:ascii="Times New Roman" w:hAnsi="Times New Roman"/>
                <w:spacing w:val="-10"/>
                <w:szCs w:val="26"/>
              </w:rPr>
              <w:t>)</w:t>
            </w:r>
          </w:p>
        </w:tc>
        <w:tc>
          <w:tcPr>
            <w:tcW w:w="1296" w:type="dxa"/>
            <w:vAlign w:val="center"/>
          </w:tcPr>
          <w:p w14:paraId="1F74EDCB" w14:textId="77777777" w:rsidR="00862AAE" w:rsidRPr="00CB317B" w:rsidRDefault="00862AAE" w:rsidP="001E6339">
            <w:pPr>
              <w:pStyle w:val="BodyTextIndent3"/>
              <w:tabs>
                <w:tab w:val="left" w:pos="270"/>
                <w:tab w:val="num" w:pos="1636"/>
              </w:tabs>
              <w:spacing w:before="0" w:after="0" w:line="264" w:lineRule="auto"/>
              <w:contextualSpacing/>
              <w:jc w:val="center"/>
              <w:rPr>
                <w:rFonts w:ascii="Times New Roman" w:hAnsi="Times New Roman"/>
                <w:b/>
                <w:spacing w:val="-10"/>
                <w:szCs w:val="26"/>
              </w:rPr>
            </w:pPr>
            <w:r w:rsidRPr="00CB317B">
              <w:rPr>
                <w:rFonts w:ascii="Times New Roman" w:hAnsi="Times New Roman"/>
                <w:spacing w:val="-10"/>
                <w:szCs w:val="26"/>
              </w:rPr>
              <w:t>16</w:t>
            </w:r>
          </w:p>
        </w:tc>
        <w:tc>
          <w:tcPr>
            <w:tcW w:w="1296" w:type="dxa"/>
            <w:vAlign w:val="center"/>
          </w:tcPr>
          <w:p w14:paraId="63D33B84" w14:textId="77777777" w:rsidR="00862AAE" w:rsidRPr="00CB317B" w:rsidRDefault="00862AAE" w:rsidP="001E6339">
            <w:pPr>
              <w:pStyle w:val="BodyTextIndent3"/>
              <w:tabs>
                <w:tab w:val="left" w:pos="270"/>
                <w:tab w:val="num" w:pos="1636"/>
              </w:tabs>
              <w:spacing w:before="0" w:after="0" w:line="264" w:lineRule="auto"/>
              <w:contextualSpacing/>
              <w:jc w:val="center"/>
              <w:rPr>
                <w:rFonts w:ascii="Times New Roman" w:hAnsi="Times New Roman"/>
                <w:b/>
                <w:spacing w:val="-10"/>
                <w:szCs w:val="26"/>
              </w:rPr>
            </w:pPr>
            <w:r w:rsidRPr="00CB317B">
              <w:rPr>
                <w:rFonts w:ascii="Times New Roman" w:hAnsi="Times New Roman"/>
                <w:spacing w:val="-10"/>
                <w:szCs w:val="26"/>
              </w:rPr>
              <w:t>35</w:t>
            </w:r>
          </w:p>
        </w:tc>
        <w:tc>
          <w:tcPr>
            <w:tcW w:w="1296" w:type="dxa"/>
            <w:vAlign w:val="center"/>
          </w:tcPr>
          <w:p w14:paraId="399F2EB0" w14:textId="77777777" w:rsidR="00862AAE" w:rsidRPr="00CB317B" w:rsidRDefault="00862AAE" w:rsidP="001E6339">
            <w:pPr>
              <w:pStyle w:val="BodyTextIndent3"/>
              <w:tabs>
                <w:tab w:val="left" w:pos="270"/>
                <w:tab w:val="num" w:pos="1636"/>
              </w:tabs>
              <w:spacing w:before="0" w:after="0" w:line="264" w:lineRule="auto"/>
              <w:contextualSpacing/>
              <w:jc w:val="center"/>
              <w:rPr>
                <w:rFonts w:ascii="Times New Roman" w:hAnsi="Times New Roman"/>
                <w:b/>
                <w:spacing w:val="-10"/>
                <w:szCs w:val="26"/>
              </w:rPr>
            </w:pPr>
            <w:r w:rsidRPr="00CB317B">
              <w:rPr>
                <w:rFonts w:ascii="Times New Roman" w:hAnsi="Times New Roman"/>
                <w:spacing w:val="-10"/>
                <w:szCs w:val="26"/>
              </w:rPr>
              <w:t>50</w:t>
            </w:r>
          </w:p>
        </w:tc>
        <w:tc>
          <w:tcPr>
            <w:tcW w:w="1296" w:type="dxa"/>
            <w:vAlign w:val="center"/>
          </w:tcPr>
          <w:p w14:paraId="2ACEF9D2" w14:textId="77777777" w:rsidR="00862AAE" w:rsidRPr="00CB317B" w:rsidRDefault="00862AAE" w:rsidP="001E6339">
            <w:pPr>
              <w:pStyle w:val="BodyTextIndent3"/>
              <w:tabs>
                <w:tab w:val="left" w:pos="270"/>
                <w:tab w:val="num" w:pos="1636"/>
              </w:tabs>
              <w:spacing w:before="0" w:after="0" w:line="264" w:lineRule="auto"/>
              <w:contextualSpacing/>
              <w:jc w:val="center"/>
              <w:rPr>
                <w:rFonts w:ascii="Times New Roman" w:hAnsi="Times New Roman"/>
                <w:b/>
                <w:spacing w:val="-10"/>
                <w:szCs w:val="26"/>
              </w:rPr>
            </w:pPr>
            <w:r w:rsidRPr="00CB317B">
              <w:rPr>
                <w:rFonts w:ascii="Times New Roman" w:hAnsi="Times New Roman"/>
                <w:spacing w:val="-10"/>
                <w:szCs w:val="26"/>
              </w:rPr>
              <w:t>95</w:t>
            </w:r>
          </w:p>
        </w:tc>
        <w:tc>
          <w:tcPr>
            <w:tcW w:w="1296" w:type="dxa"/>
            <w:vAlign w:val="center"/>
          </w:tcPr>
          <w:p w14:paraId="6152A5A2" w14:textId="77777777" w:rsidR="00862AAE" w:rsidRPr="00CB317B" w:rsidRDefault="00862AAE" w:rsidP="001E6339">
            <w:pPr>
              <w:pStyle w:val="BodyTextIndent3"/>
              <w:tabs>
                <w:tab w:val="left" w:pos="270"/>
                <w:tab w:val="num" w:pos="1636"/>
              </w:tabs>
              <w:spacing w:before="0" w:after="0" w:line="264" w:lineRule="auto"/>
              <w:contextualSpacing/>
              <w:jc w:val="center"/>
              <w:rPr>
                <w:rFonts w:ascii="Times New Roman" w:hAnsi="Times New Roman"/>
                <w:b/>
                <w:spacing w:val="-10"/>
                <w:szCs w:val="26"/>
              </w:rPr>
            </w:pPr>
            <w:r w:rsidRPr="00CB317B">
              <w:rPr>
                <w:rFonts w:ascii="Times New Roman" w:hAnsi="Times New Roman"/>
                <w:spacing w:val="-10"/>
                <w:szCs w:val="26"/>
              </w:rPr>
              <w:t>150</w:t>
            </w:r>
          </w:p>
        </w:tc>
      </w:tr>
      <w:tr w:rsidR="007E6F7A" w:rsidRPr="00CB317B" w14:paraId="2A61988D" w14:textId="77777777" w:rsidTr="007D2E7A">
        <w:tc>
          <w:tcPr>
            <w:tcW w:w="2610" w:type="dxa"/>
          </w:tcPr>
          <w:p w14:paraId="06825DA9" w14:textId="77777777" w:rsidR="00862AAE" w:rsidRPr="00CB317B" w:rsidRDefault="00862AAE" w:rsidP="001E6339">
            <w:pPr>
              <w:pStyle w:val="BodyTextIndent3"/>
              <w:tabs>
                <w:tab w:val="left" w:pos="270"/>
                <w:tab w:val="num" w:pos="1636"/>
              </w:tabs>
              <w:spacing w:before="0" w:after="0" w:line="264" w:lineRule="auto"/>
              <w:ind w:left="0"/>
              <w:contextualSpacing/>
              <w:jc w:val="center"/>
              <w:rPr>
                <w:rFonts w:ascii="Times New Roman" w:hAnsi="Times New Roman"/>
                <w:b/>
                <w:spacing w:val="-10"/>
                <w:szCs w:val="26"/>
              </w:rPr>
            </w:pPr>
            <w:r w:rsidRPr="00CB317B">
              <w:rPr>
                <w:rFonts w:ascii="Times New Roman" w:hAnsi="Times New Roman"/>
                <w:spacing w:val="-10"/>
                <w:szCs w:val="26"/>
              </w:rPr>
              <w:t>Độ dày tối đa của lớp cách điện tại một điểm bất kỳ (mm)</w:t>
            </w:r>
          </w:p>
        </w:tc>
        <w:tc>
          <w:tcPr>
            <w:tcW w:w="1296" w:type="dxa"/>
            <w:vAlign w:val="center"/>
          </w:tcPr>
          <w:p w14:paraId="524FDC9B" w14:textId="77777777" w:rsidR="00862AAE" w:rsidRPr="00CB317B" w:rsidRDefault="00862AAE" w:rsidP="001E6339">
            <w:pPr>
              <w:pStyle w:val="BodyTextIndent3"/>
              <w:tabs>
                <w:tab w:val="left" w:pos="270"/>
                <w:tab w:val="num" w:pos="1636"/>
              </w:tabs>
              <w:spacing w:before="0" w:after="0" w:line="264" w:lineRule="auto"/>
              <w:contextualSpacing/>
              <w:jc w:val="center"/>
              <w:rPr>
                <w:rFonts w:ascii="Times New Roman" w:hAnsi="Times New Roman"/>
                <w:b/>
                <w:spacing w:val="-10"/>
                <w:szCs w:val="26"/>
              </w:rPr>
            </w:pPr>
            <w:r w:rsidRPr="00CB317B">
              <w:rPr>
                <w:rFonts w:ascii="Times New Roman" w:hAnsi="Times New Roman"/>
                <w:spacing w:val="-10"/>
                <w:szCs w:val="26"/>
              </w:rPr>
              <w:t>1,9</w:t>
            </w:r>
          </w:p>
        </w:tc>
        <w:tc>
          <w:tcPr>
            <w:tcW w:w="1296" w:type="dxa"/>
            <w:vAlign w:val="center"/>
          </w:tcPr>
          <w:p w14:paraId="5CCF19B2" w14:textId="77777777" w:rsidR="00862AAE" w:rsidRPr="00CB317B" w:rsidRDefault="00862AAE" w:rsidP="001E6339">
            <w:pPr>
              <w:pStyle w:val="BodyTextIndent3"/>
              <w:tabs>
                <w:tab w:val="left" w:pos="270"/>
                <w:tab w:val="num" w:pos="1636"/>
              </w:tabs>
              <w:spacing w:before="0" w:after="0" w:line="264" w:lineRule="auto"/>
              <w:contextualSpacing/>
              <w:jc w:val="center"/>
              <w:rPr>
                <w:rFonts w:ascii="Times New Roman" w:hAnsi="Times New Roman"/>
                <w:b/>
                <w:spacing w:val="-10"/>
                <w:szCs w:val="26"/>
              </w:rPr>
            </w:pPr>
            <w:r w:rsidRPr="00CB317B">
              <w:rPr>
                <w:rFonts w:ascii="Times New Roman" w:hAnsi="Times New Roman"/>
                <w:spacing w:val="-10"/>
                <w:szCs w:val="26"/>
              </w:rPr>
              <w:t>1,9</w:t>
            </w:r>
          </w:p>
        </w:tc>
        <w:tc>
          <w:tcPr>
            <w:tcW w:w="1296" w:type="dxa"/>
            <w:vAlign w:val="center"/>
          </w:tcPr>
          <w:p w14:paraId="1019B761" w14:textId="77777777" w:rsidR="00862AAE" w:rsidRPr="00CB317B" w:rsidRDefault="00862AAE" w:rsidP="001E6339">
            <w:pPr>
              <w:pStyle w:val="BodyTextIndent3"/>
              <w:tabs>
                <w:tab w:val="left" w:pos="270"/>
                <w:tab w:val="num" w:pos="1636"/>
              </w:tabs>
              <w:spacing w:before="0" w:after="0" w:line="264" w:lineRule="auto"/>
              <w:contextualSpacing/>
              <w:jc w:val="center"/>
              <w:rPr>
                <w:rFonts w:ascii="Times New Roman" w:hAnsi="Times New Roman"/>
                <w:b/>
                <w:spacing w:val="-10"/>
                <w:szCs w:val="26"/>
              </w:rPr>
            </w:pPr>
            <w:r w:rsidRPr="00CB317B">
              <w:rPr>
                <w:rFonts w:ascii="Times New Roman" w:hAnsi="Times New Roman"/>
                <w:spacing w:val="-10"/>
                <w:szCs w:val="26"/>
              </w:rPr>
              <w:t>2,1</w:t>
            </w:r>
          </w:p>
        </w:tc>
        <w:tc>
          <w:tcPr>
            <w:tcW w:w="1296" w:type="dxa"/>
            <w:vAlign w:val="center"/>
          </w:tcPr>
          <w:p w14:paraId="459CC56D" w14:textId="77777777" w:rsidR="00862AAE" w:rsidRPr="00CB317B" w:rsidRDefault="00862AAE" w:rsidP="001E6339">
            <w:pPr>
              <w:pStyle w:val="BodyTextIndent3"/>
              <w:tabs>
                <w:tab w:val="left" w:pos="270"/>
                <w:tab w:val="num" w:pos="1636"/>
              </w:tabs>
              <w:spacing w:before="0" w:after="0" w:line="264" w:lineRule="auto"/>
              <w:contextualSpacing/>
              <w:jc w:val="center"/>
              <w:rPr>
                <w:rFonts w:ascii="Times New Roman" w:hAnsi="Times New Roman"/>
                <w:b/>
                <w:spacing w:val="-10"/>
                <w:szCs w:val="26"/>
              </w:rPr>
            </w:pPr>
            <w:r w:rsidRPr="00CB317B">
              <w:rPr>
                <w:rFonts w:ascii="Times New Roman" w:hAnsi="Times New Roman"/>
                <w:spacing w:val="-10"/>
                <w:szCs w:val="26"/>
              </w:rPr>
              <w:t>2,3</w:t>
            </w:r>
          </w:p>
        </w:tc>
        <w:tc>
          <w:tcPr>
            <w:tcW w:w="1296" w:type="dxa"/>
            <w:vAlign w:val="center"/>
          </w:tcPr>
          <w:p w14:paraId="2A4EC17D" w14:textId="77777777" w:rsidR="00862AAE" w:rsidRPr="00CB317B" w:rsidRDefault="00862AAE" w:rsidP="001E6339">
            <w:pPr>
              <w:pStyle w:val="BodyTextIndent3"/>
              <w:tabs>
                <w:tab w:val="left" w:pos="270"/>
                <w:tab w:val="num" w:pos="1636"/>
              </w:tabs>
              <w:spacing w:before="0" w:after="0" w:line="264" w:lineRule="auto"/>
              <w:contextualSpacing/>
              <w:jc w:val="center"/>
              <w:rPr>
                <w:rFonts w:ascii="Times New Roman" w:hAnsi="Times New Roman"/>
                <w:b/>
                <w:spacing w:val="-10"/>
                <w:szCs w:val="26"/>
              </w:rPr>
            </w:pPr>
            <w:r w:rsidRPr="00CB317B">
              <w:rPr>
                <w:rFonts w:ascii="Times New Roman" w:hAnsi="Times New Roman"/>
                <w:spacing w:val="-10"/>
                <w:szCs w:val="26"/>
              </w:rPr>
              <w:t>2,3</w:t>
            </w:r>
          </w:p>
        </w:tc>
      </w:tr>
    </w:tbl>
    <w:p w14:paraId="7D261F47" w14:textId="77777777" w:rsidR="00862AAE" w:rsidRPr="00CB317B" w:rsidRDefault="00862AAE" w:rsidP="001E6339">
      <w:pPr>
        <w:spacing w:line="264" w:lineRule="auto"/>
        <w:contextualSpacing/>
        <w:jc w:val="center"/>
        <w:rPr>
          <w:b/>
          <w:bCs/>
          <w:i/>
          <w:iCs/>
          <w:spacing w:val="-10"/>
          <w:sz w:val="26"/>
          <w:szCs w:val="26"/>
        </w:rPr>
      </w:pPr>
      <w:r w:rsidRPr="00CB317B">
        <w:rPr>
          <w:b/>
          <w:bCs/>
          <w:i/>
          <w:iCs/>
          <w:spacing w:val="-10"/>
          <w:sz w:val="26"/>
          <w:szCs w:val="26"/>
        </w:rPr>
        <w:t>Bảng 1: Độ dày lớp cách điện của các loại cáp ABC</w:t>
      </w:r>
    </w:p>
    <w:p w14:paraId="3A8AE0A1"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Vật liệu cách điện và nắp bịt đầu cáp của nối bọc cách điện phải bền với các tác dụng cơ học, thời tiết, tia cực tím và lão hoá</w:t>
      </w:r>
    </w:p>
    <w:p w14:paraId="7CD84173"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 xml:space="preserve">Các răng kim loại phải được làm bằng đồng mạ thiếc hoặc hợp kim đồng mạ thiếc với độ dày lớp thiếc mạ từ 3-8 µm. </w:t>
      </w:r>
    </w:p>
    <w:p w14:paraId="0F53C521"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Phần nối rẽ nhánh của nối bọc cách điện phải có nắp bịt đầu cáp. Nắp bịt đầu cáp không được rời khỏi thân của nối bọc cách điện ngay cả khi không sử dụng.</w:t>
      </w:r>
    </w:p>
    <w:p w14:paraId="1BBE2947"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Nối bọc cách điện được thiết kế để đấu nối và tháo bỏ bằng bu-lông. Khi đấu nối, đầu bu-lông có cấu trúc lục giác siết bứt đầu.</w:t>
      </w:r>
    </w:p>
    <w:p w14:paraId="69425BA9"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 xml:space="preserve">Mô-men để siết bứt đầu bu-lông không được lớn hơn 20Nm với tất cả các loại nối bọc cách điện. Đầu siết bứt của bu-lông có đường kính 13 hoặc 17mm. </w:t>
      </w:r>
    </w:p>
    <w:p w14:paraId="31C35E8D"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Bu-lông, đai ốc và long-đen (nếu có) phải được chế tạo từ các vật liệu chống ăn mòn (thép không rỉ, thép mạ...).</w:t>
      </w:r>
    </w:p>
    <w:p w14:paraId="2F0F203D"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 xml:space="preserve">Bề mặt bên trong nối bọc cách điện phải được bôi hợp chất (compound) chống ôxi-hoá. </w:t>
      </w:r>
    </w:p>
    <w:p w14:paraId="725495E7"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Sau khi thi công lắp đặt, nối bọc cách điện phải hoàn toàn chống thấm nước.</w:t>
      </w:r>
    </w:p>
    <w:p w14:paraId="3207C5A4" w14:textId="77777777" w:rsidR="00862AAE" w:rsidRPr="00CB317B" w:rsidRDefault="00862AAE">
      <w:pPr>
        <w:numPr>
          <w:ilvl w:val="0"/>
          <w:numId w:val="209"/>
        </w:numPr>
        <w:tabs>
          <w:tab w:val="clear" w:pos="720"/>
          <w:tab w:val="num" w:pos="374"/>
        </w:tabs>
        <w:spacing w:line="264" w:lineRule="auto"/>
        <w:ind w:left="187" w:hanging="187"/>
        <w:contextualSpacing/>
        <w:jc w:val="both"/>
        <w:rPr>
          <w:spacing w:val="-10"/>
          <w:sz w:val="26"/>
          <w:szCs w:val="26"/>
        </w:rPr>
      </w:pPr>
      <w:r w:rsidRPr="00CB317B">
        <w:rPr>
          <w:spacing w:val="-10"/>
          <w:sz w:val="26"/>
          <w:szCs w:val="26"/>
        </w:rPr>
        <w:t>Yêu cầu kỹ thuật:</w:t>
      </w:r>
    </w:p>
    <w:p w14:paraId="6F35EED4" w14:textId="77777777" w:rsidR="00862AAE" w:rsidRPr="00CB317B" w:rsidRDefault="00862AAE">
      <w:pPr>
        <w:pStyle w:val="BodyTextIndent3"/>
        <w:widowControl/>
        <w:numPr>
          <w:ilvl w:val="1"/>
          <w:numId w:val="209"/>
        </w:numPr>
        <w:tabs>
          <w:tab w:val="clear" w:pos="1440"/>
          <w:tab w:val="num" w:pos="0"/>
          <w:tab w:val="left" w:pos="270"/>
        </w:tabs>
        <w:overflowPunct/>
        <w:autoSpaceDE/>
        <w:autoSpaceDN/>
        <w:adjustRightInd/>
        <w:spacing w:before="0" w:after="0" w:line="264" w:lineRule="auto"/>
        <w:ind w:left="0" w:firstLine="0"/>
        <w:contextualSpacing/>
        <w:textAlignment w:val="auto"/>
        <w:rPr>
          <w:rFonts w:ascii="Times New Roman" w:hAnsi="Times New Roman"/>
          <w:spacing w:val="-10"/>
          <w:szCs w:val="26"/>
        </w:rPr>
      </w:pPr>
      <w:r w:rsidRPr="00CB317B">
        <w:rPr>
          <w:rFonts w:ascii="Times New Roman" w:hAnsi="Times New Roman"/>
          <w:spacing w:val="-10"/>
          <w:szCs w:val="26"/>
        </w:rPr>
        <w:t>Các loại nối bọc cách điện và các tiết diện cáp tương ứng được mô tả trong bảng 2:</w:t>
      </w:r>
    </w:p>
    <w:tbl>
      <w:tblPr>
        <w:tblW w:w="8789" w:type="dxa"/>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9"/>
        <w:gridCol w:w="2930"/>
        <w:gridCol w:w="2930"/>
      </w:tblGrid>
      <w:tr w:rsidR="007E6F7A" w:rsidRPr="00CB317B" w14:paraId="47DDCE3A" w14:textId="77777777" w:rsidTr="007D2E7A">
        <w:tc>
          <w:tcPr>
            <w:tcW w:w="2929" w:type="dxa"/>
            <w:vAlign w:val="center"/>
          </w:tcPr>
          <w:p w14:paraId="53AD44C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Loại nối bọc cách điện</w:t>
            </w:r>
          </w:p>
        </w:tc>
        <w:tc>
          <w:tcPr>
            <w:tcW w:w="2930" w:type="dxa"/>
            <w:vAlign w:val="center"/>
          </w:tcPr>
          <w:p w14:paraId="3934614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Trục chính (mm</w:t>
            </w:r>
            <w:r w:rsidRPr="00CB317B">
              <w:rPr>
                <w:spacing w:val="-10"/>
                <w:sz w:val="26"/>
                <w:szCs w:val="26"/>
                <w:vertAlign w:val="superscript"/>
              </w:rPr>
              <w:t>2</w:t>
            </w:r>
            <w:r w:rsidRPr="00CB317B">
              <w:rPr>
                <w:spacing w:val="-10"/>
                <w:sz w:val="26"/>
                <w:szCs w:val="26"/>
              </w:rPr>
              <w:t>)</w:t>
            </w:r>
          </w:p>
        </w:tc>
        <w:tc>
          <w:tcPr>
            <w:tcW w:w="2930" w:type="dxa"/>
            <w:vAlign w:val="center"/>
          </w:tcPr>
          <w:p w14:paraId="2983FF1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Nhánh rẽ (mm</w:t>
            </w:r>
            <w:r w:rsidRPr="00CB317B">
              <w:rPr>
                <w:spacing w:val="-10"/>
                <w:sz w:val="26"/>
                <w:szCs w:val="26"/>
                <w:vertAlign w:val="superscript"/>
              </w:rPr>
              <w:t>2</w:t>
            </w:r>
            <w:r w:rsidRPr="00CB317B">
              <w:rPr>
                <w:spacing w:val="-10"/>
                <w:sz w:val="26"/>
                <w:szCs w:val="26"/>
              </w:rPr>
              <w:t>)</w:t>
            </w:r>
          </w:p>
        </w:tc>
      </w:tr>
      <w:tr w:rsidR="007E6F7A" w:rsidRPr="00CB317B" w14:paraId="628F8A29" w14:textId="77777777" w:rsidTr="007D2E7A">
        <w:tc>
          <w:tcPr>
            <w:tcW w:w="2929" w:type="dxa"/>
          </w:tcPr>
          <w:p w14:paraId="233D5BB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IPC 95 - 95</w:t>
            </w:r>
          </w:p>
        </w:tc>
        <w:tc>
          <w:tcPr>
            <w:tcW w:w="2930" w:type="dxa"/>
          </w:tcPr>
          <w:p w14:paraId="03F5453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35 - 95 </w:t>
            </w:r>
          </w:p>
        </w:tc>
        <w:tc>
          <w:tcPr>
            <w:tcW w:w="2930" w:type="dxa"/>
          </w:tcPr>
          <w:p w14:paraId="736E1E5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35 - 95</w:t>
            </w:r>
          </w:p>
        </w:tc>
      </w:tr>
    </w:tbl>
    <w:p w14:paraId="37B41F89" w14:textId="77777777" w:rsidR="00862AAE" w:rsidRPr="00CB317B" w:rsidRDefault="00862AAE" w:rsidP="001E6339">
      <w:pPr>
        <w:pStyle w:val="BodyTextIndent3"/>
        <w:tabs>
          <w:tab w:val="left" w:pos="270"/>
          <w:tab w:val="num" w:pos="1636"/>
        </w:tabs>
        <w:spacing w:before="0" w:after="0" w:line="264" w:lineRule="auto"/>
        <w:contextualSpacing/>
        <w:jc w:val="center"/>
        <w:rPr>
          <w:rFonts w:ascii="Times New Roman" w:hAnsi="Times New Roman"/>
          <w:b/>
          <w:bCs/>
          <w:i/>
          <w:iCs/>
          <w:spacing w:val="-10"/>
          <w:szCs w:val="26"/>
        </w:rPr>
      </w:pPr>
      <w:r w:rsidRPr="00CB317B">
        <w:rPr>
          <w:rFonts w:ascii="Times New Roman" w:hAnsi="Times New Roman"/>
          <w:b/>
          <w:bCs/>
          <w:i/>
          <w:iCs/>
          <w:spacing w:val="-10"/>
          <w:szCs w:val="26"/>
        </w:rPr>
        <w:t>Bảng 2: Các loại nối bọc cách điện</w:t>
      </w:r>
    </w:p>
    <w:p w14:paraId="142AA00A" w14:textId="77777777" w:rsidR="00862AAE" w:rsidRPr="00CB317B" w:rsidRDefault="00862AAE">
      <w:pPr>
        <w:pStyle w:val="BodyTextIndent3"/>
        <w:widowControl/>
        <w:numPr>
          <w:ilvl w:val="1"/>
          <w:numId w:val="209"/>
        </w:numPr>
        <w:tabs>
          <w:tab w:val="clear" w:pos="1440"/>
          <w:tab w:val="num" w:pos="0"/>
          <w:tab w:val="left" w:pos="270"/>
        </w:tabs>
        <w:overflowPunct/>
        <w:autoSpaceDE/>
        <w:autoSpaceDN/>
        <w:adjustRightInd/>
        <w:spacing w:before="0" w:after="0" w:line="264" w:lineRule="auto"/>
        <w:ind w:left="0" w:firstLine="0"/>
        <w:contextualSpacing/>
        <w:textAlignment w:val="auto"/>
        <w:rPr>
          <w:rFonts w:ascii="Times New Roman" w:hAnsi="Times New Roman"/>
          <w:spacing w:val="-10"/>
          <w:szCs w:val="26"/>
        </w:rPr>
      </w:pPr>
      <w:r w:rsidRPr="00CB317B">
        <w:rPr>
          <w:rFonts w:ascii="Times New Roman" w:hAnsi="Times New Roman"/>
          <w:spacing w:val="-10"/>
          <w:szCs w:val="26"/>
        </w:rPr>
        <w:t>Dòng điện vận hành liên tục của các nối bọc cách điện được quy định mô tả trong bảng 3:</w:t>
      </w:r>
    </w:p>
    <w:tbl>
      <w:tblPr>
        <w:tblW w:w="8789" w:type="dxa"/>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9"/>
        <w:gridCol w:w="2930"/>
        <w:gridCol w:w="2930"/>
      </w:tblGrid>
      <w:tr w:rsidR="007E6F7A" w:rsidRPr="00CB317B" w14:paraId="2C8C248D" w14:textId="77777777" w:rsidTr="007D2E7A">
        <w:tc>
          <w:tcPr>
            <w:tcW w:w="2929" w:type="dxa"/>
            <w:vAlign w:val="center"/>
          </w:tcPr>
          <w:p w14:paraId="424A6E3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Loại nối bọc cách điện</w:t>
            </w:r>
          </w:p>
        </w:tc>
        <w:tc>
          <w:tcPr>
            <w:tcW w:w="2930" w:type="dxa"/>
            <w:vAlign w:val="center"/>
          </w:tcPr>
          <w:p w14:paraId="3C73BC0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Trục chính (A)</w:t>
            </w:r>
          </w:p>
        </w:tc>
        <w:tc>
          <w:tcPr>
            <w:tcW w:w="2930" w:type="dxa"/>
            <w:vAlign w:val="center"/>
          </w:tcPr>
          <w:p w14:paraId="3F01364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Nhánh rẽ (A)</w:t>
            </w:r>
          </w:p>
        </w:tc>
      </w:tr>
      <w:tr w:rsidR="007E6F7A" w:rsidRPr="00CB317B" w14:paraId="67D928DD" w14:textId="77777777" w:rsidTr="007D2E7A">
        <w:tc>
          <w:tcPr>
            <w:tcW w:w="2929" w:type="dxa"/>
          </w:tcPr>
          <w:p w14:paraId="1762F82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IPC 95 - 95</w:t>
            </w:r>
          </w:p>
        </w:tc>
        <w:tc>
          <w:tcPr>
            <w:tcW w:w="2930" w:type="dxa"/>
          </w:tcPr>
          <w:p w14:paraId="4AD6120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225 </w:t>
            </w:r>
          </w:p>
        </w:tc>
        <w:tc>
          <w:tcPr>
            <w:tcW w:w="2930" w:type="dxa"/>
          </w:tcPr>
          <w:p w14:paraId="117F9DE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225 </w:t>
            </w:r>
          </w:p>
        </w:tc>
      </w:tr>
    </w:tbl>
    <w:p w14:paraId="11019BDA" w14:textId="77777777" w:rsidR="00862AAE" w:rsidRPr="00CB317B" w:rsidRDefault="00862AAE" w:rsidP="001E6339">
      <w:pPr>
        <w:pStyle w:val="BodyTextIndent3"/>
        <w:tabs>
          <w:tab w:val="num" w:pos="0"/>
          <w:tab w:val="left" w:pos="270"/>
          <w:tab w:val="num" w:pos="1636"/>
        </w:tabs>
        <w:spacing w:before="0" w:after="0" w:line="264" w:lineRule="auto"/>
        <w:contextualSpacing/>
        <w:jc w:val="center"/>
        <w:rPr>
          <w:rFonts w:ascii="Times New Roman" w:hAnsi="Times New Roman"/>
          <w:b/>
          <w:bCs/>
          <w:i/>
          <w:iCs/>
          <w:spacing w:val="-10"/>
          <w:szCs w:val="26"/>
        </w:rPr>
      </w:pPr>
      <w:r w:rsidRPr="00CB317B">
        <w:rPr>
          <w:rFonts w:ascii="Times New Roman" w:hAnsi="Times New Roman"/>
          <w:b/>
          <w:bCs/>
          <w:i/>
          <w:iCs/>
          <w:spacing w:val="-10"/>
          <w:szCs w:val="26"/>
        </w:rPr>
        <w:t>Bảng 3: Dòng điện vận hành liên tục của các loại nối bọc cách điện</w:t>
      </w:r>
    </w:p>
    <w:p w14:paraId="05C4AD73" w14:textId="77777777" w:rsidR="00862AAE" w:rsidRPr="00CB317B" w:rsidRDefault="00862AAE">
      <w:pPr>
        <w:numPr>
          <w:ilvl w:val="0"/>
          <w:numId w:val="210"/>
        </w:numPr>
        <w:tabs>
          <w:tab w:val="left" w:pos="426"/>
        </w:tabs>
        <w:spacing w:line="264" w:lineRule="auto"/>
        <w:ind w:left="0" w:firstLine="0"/>
        <w:contextualSpacing/>
        <w:jc w:val="both"/>
        <w:rPr>
          <w:spacing w:val="-10"/>
          <w:sz w:val="26"/>
          <w:szCs w:val="26"/>
        </w:rPr>
      </w:pPr>
      <w:r w:rsidRPr="00CB317B">
        <w:rPr>
          <w:spacing w:val="-10"/>
          <w:sz w:val="26"/>
          <w:szCs w:val="26"/>
        </w:rPr>
        <w:t xml:space="preserve">Các thử nghiệm phải tuân theo tiêu chuẩn NF C 33-020: Insulated cables and their accessories for power systems – Insulation piercing branch-connectors for overhead distributions and services with bundle assembled cores, of rated voltage 0,6/1 kV. </w:t>
      </w:r>
    </w:p>
    <w:p w14:paraId="653ED18B" w14:textId="77777777" w:rsidR="00862AAE" w:rsidRPr="00CB317B" w:rsidRDefault="00862AAE" w:rsidP="001E6339">
      <w:pPr>
        <w:tabs>
          <w:tab w:val="left" w:pos="426"/>
        </w:tabs>
        <w:spacing w:line="264" w:lineRule="auto"/>
        <w:contextualSpacing/>
        <w:rPr>
          <w:spacing w:val="-10"/>
          <w:sz w:val="26"/>
          <w:szCs w:val="26"/>
        </w:rPr>
      </w:pPr>
      <w:r w:rsidRPr="00CB317B">
        <w:rPr>
          <w:spacing w:val="-10"/>
          <w:sz w:val="26"/>
          <w:szCs w:val="26"/>
        </w:rPr>
        <w:t>Trong đó:</w:t>
      </w:r>
    </w:p>
    <w:p w14:paraId="35F9A740" w14:textId="77777777" w:rsidR="00862AAE" w:rsidRPr="00CB317B" w:rsidRDefault="00862AAE">
      <w:pPr>
        <w:pStyle w:val="BodyTextIndent3"/>
        <w:widowControl/>
        <w:numPr>
          <w:ilvl w:val="1"/>
          <w:numId w:val="209"/>
        </w:numPr>
        <w:tabs>
          <w:tab w:val="clear" w:pos="1440"/>
          <w:tab w:val="num" w:pos="0"/>
          <w:tab w:val="left" w:pos="270"/>
        </w:tabs>
        <w:overflowPunct/>
        <w:autoSpaceDE/>
        <w:autoSpaceDN/>
        <w:adjustRightInd/>
        <w:spacing w:before="0" w:after="0" w:line="264" w:lineRule="auto"/>
        <w:ind w:left="0" w:firstLine="0"/>
        <w:contextualSpacing/>
        <w:textAlignment w:val="auto"/>
        <w:rPr>
          <w:rFonts w:ascii="Times New Roman" w:hAnsi="Times New Roman"/>
          <w:b/>
          <w:spacing w:val="-10"/>
          <w:szCs w:val="26"/>
        </w:rPr>
      </w:pPr>
      <w:r w:rsidRPr="00CB317B">
        <w:rPr>
          <w:rFonts w:ascii="Times New Roman" w:hAnsi="Times New Roman"/>
          <w:spacing w:val="-10"/>
          <w:szCs w:val="26"/>
        </w:rPr>
        <w:lastRenderedPageBreak/>
        <w:t>Thử nghiệm độ bền điện môi trong nước:</w:t>
      </w:r>
    </w:p>
    <w:p w14:paraId="45920F5A" w14:textId="77777777" w:rsidR="00862AAE" w:rsidRPr="00CB317B" w:rsidRDefault="00862AAE" w:rsidP="001E6339">
      <w:pPr>
        <w:spacing w:line="264" w:lineRule="auto"/>
        <w:contextualSpacing/>
        <w:rPr>
          <w:spacing w:val="-10"/>
          <w:sz w:val="26"/>
          <w:szCs w:val="26"/>
        </w:rPr>
      </w:pPr>
      <w:r w:rsidRPr="00CB317B">
        <w:rPr>
          <w:spacing w:val="-10"/>
          <w:sz w:val="26"/>
          <w:szCs w:val="26"/>
        </w:rPr>
        <w:tab/>
        <w:t>+ Ngâm nước 30 phút</w:t>
      </w:r>
    </w:p>
    <w:p w14:paraId="0F63C604" w14:textId="77777777" w:rsidR="00862AAE" w:rsidRPr="00CB317B" w:rsidRDefault="00862AAE" w:rsidP="001E6339">
      <w:pPr>
        <w:spacing w:line="264" w:lineRule="auto"/>
        <w:contextualSpacing/>
        <w:rPr>
          <w:spacing w:val="-10"/>
          <w:sz w:val="26"/>
          <w:szCs w:val="26"/>
        </w:rPr>
      </w:pPr>
      <w:r w:rsidRPr="00CB317B">
        <w:rPr>
          <w:spacing w:val="-10"/>
          <w:sz w:val="26"/>
          <w:szCs w:val="26"/>
        </w:rPr>
        <w:tab/>
        <w:t>+ Thử với điện áp 6kV tần số công nghiệp trong vòng 1 phút</w:t>
      </w:r>
    </w:p>
    <w:p w14:paraId="01B04486" w14:textId="77777777" w:rsidR="00862AAE" w:rsidRPr="00CB317B" w:rsidRDefault="00862AAE">
      <w:pPr>
        <w:pStyle w:val="BodyTextIndent3"/>
        <w:widowControl/>
        <w:numPr>
          <w:ilvl w:val="1"/>
          <w:numId w:val="209"/>
        </w:numPr>
        <w:tabs>
          <w:tab w:val="clear" w:pos="1440"/>
          <w:tab w:val="num" w:pos="0"/>
          <w:tab w:val="left" w:pos="270"/>
        </w:tabs>
        <w:overflowPunct/>
        <w:autoSpaceDE/>
        <w:autoSpaceDN/>
        <w:adjustRightInd/>
        <w:spacing w:before="0" w:after="0" w:line="264" w:lineRule="auto"/>
        <w:ind w:left="0" w:firstLine="0"/>
        <w:contextualSpacing/>
        <w:textAlignment w:val="auto"/>
        <w:rPr>
          <w:rFonts w:ascii="Times New Roman" w:hAnsi="Times New Roman"/>
          <w:b/>
          <w:spacing w:val="-10"/>
          <w:szCs w:val="26"/>
        </w:rPr>
      </w:pPr>
      <w:r w:rsidRPr="00CB317B">
        <w:rPr>
          <w:rFonts w:ascii="Times New Roman" w:hAnsi="Times New Roman"/>
          <w:spacing w:val="-10"/>
          <w:szCs w:val="26"/>
        </w:rPr>
        <w:t>Thử nghiệm lão hoá thời tiết:</w:t>
      </w:r>
    </w:p>
    <w:p w14:paraId="62417D94" w14:textId="77777777" w:rsidR="00862AAE" w:rsidRPr="00CB317B" w:rsidRDefault="00862AAE">
      <w:pPr>
        <w:pStyle w:val="ListParagraph"/>
        <w:numPr>
          <w:ilvl w:val="1"/>
          <w:numId w:val="212"/>
        </w:numPr>
        <w:spacing w:after="0" w:line="264" w:lineRule="auto"/>
        <w:ind w:left="993" w:hanging="284"/>
        <w:jc w:val="both"/>
        <w:rPr>
          <w:rFonts w:ascii="Times New Roman" w:hAnsi="Times New Roman"/>
          <w:spacing w:val="-10"/>
          <w:sz w:val="26"/>
          <w:szCs w:val="26"/>
        </w:rPr>
      </w:pPr>
      <w:r w:rsidRPr="00CB317B">
        <w:rPr>
          <w:rFonts w:ascii="Times New Roman" w:hAnsi="Times New Roman"/>
          <w:spacing w:val="-10"/>
          <w:sz w:val="26"/>
          <w:szCs w:val="26"/>
        </w:rPr>
        <w:t>Thử nghiệm độ bền điện môi trong nước như trên;</w:t>
      </w:r>
    </w:p>
    <w:p w14:paraId="057B79C1" w14:textId="77777777" w:rsidR="00862AAE" w:rsidRPr="00CB317B" w:rsidRDefault="00862AAE">
      <w:pPr>
        <w:pStyle w:val="ListParagraph"/>
        <w:numPr>
          <w:ilvl w:val="1"/>
          <w:numId w:val="212"/>
        </w:numPr>
        <w:spacing w:after="0" w:line="264" w:lineRule="auto"/>
        <w:ind w:left="993" w:hanging="284"/>
        <w:jc w:val="both"/>
        <w:rPr>
          <w:rFonts w:ascii="Times New Roman" w:hAnsi="Times New Roman"/>
          <w:spacing w:val="-10"/>
          <w:sz w:val="26"/>
          <w:szCs w:val="26"/>
        </w:rPr>
      </w:pPr>
      <w:r w:rsidRPr="00CB317B">
        <w:rPr>
          <w:rFonts w:ascii="Times New Roman" w:hAnsi="Times New Roman"/>
          <w:spacing w:val="-10"/>
          <w:sz w:val="26"/>
          <w:szCs w:val="26"/>
        </w:rPr>
        <w:t>Tiến hành lão hoá trong 6 tuần với các tác động của tia cực tím, độ ẩm, phun nước, nhiệt độ, mỗi tuần gồm 4 chu kỳ lão hoá liên tiếp;</w:t>
      </w:r>
    </w:p>
    <w:p w14:paraId="6CFA8334" w14:textId="77777777" w:rsidR="00862AAE" w:rsidRPr="00CB317B" w:rsidRDefault="00862AAE">
      <w:pPr>
        <w:pStyle w:val="ListParagraph"/>
        <w:numPr>
          <w:ilvl w:val="1"/>
          <w:numId w:val="212"/>
        </w:numPr>
        <w:spacing w:after="0" w:line="264" w:lineRule="auto"/>
        <w:ind w:left="993" w:hanging="284"/>
        <w:jc w:val="both"/>
        <w:rPr>
          <w:rFonts w:ascii="Times New Roman" w:hAnsi="Times New Roman"/>
          <w:spacing w:val="-10"/>
          <w:sz w:val="26"/>
          <w:szCs w:val="26"/>
        </w:rPr>
      </w:pPr>
      <w:r w:rsidRPr="00CB317B">
        <w:rPr>
          <w:rFonts w:ascii="Times New Roman" w:hAnsi="Times New Roman"/>
          <w:spacing w:val="-10"/>
          <w:sz w:val="26"/>
          <w:szCs w:val="26"/>
        </w:rPr>
        <w:t>Thời gian chờ sau lão hoá ở môi trường phòng thí nghiệm: ít nhất 24h nhưng không quá 72h;</w:t>
      </w:r>
    </w:p>
    <w:p w14:paraId="61885487" w14:textId="77777777" w:rsidR="00862AAE" w:rsidRPr="00CB317B" w:rsidRDefault="00862AAE">
      <w:pPr>
        <w:pStyle w:val="ListParagraph"/>
        <w:numPr>
          <w:ilvl w:val="1"/>
          <w:numId w:val="212"/>
        </w:numPr>
        <w:spacing w:after="0" w:line="264" w:lineRule="auto"/>
        <w:ind w:left="993" w:hanging="284"/>
        <w:jc w:val="both"/>
        <w:rPr>
          <w:rFonts w:ascii="Times New Roman" w:hAnsi="Times New Roman"/>
          <w:spacing w:val="-10"/>
          <w:sz w:val="26"/>
          <w:szCs w:val="26"/>
        </w:rPr>
      </w:pPr>
      <w:r w:rsidRPr="00CB317B">
        <w:rPr>
          <w:rFonts w:ascii="Times New Roman" w:hAnsi="Times New Roman"/>
          <w:spacing w:val="-10"/>
          <w:sz w:val="26"/>
          <w:szCs w:val="26"/>
        </w:rPr>
        <w:t>Thử nghiệm độ bền điện môi trong không khí với điện áp  6kV tần số công nghiệp trong vòng 1 phút;</w:t>
      </w:r>
    </w:p>
    <w:p w14:paraId="461FBBF3" w14:textId="77777777" w:rsidR="00862AAE" w:rsidRPr="00CB317B" w:rsidRDefault="00862AAE">
      <w:pPr>
        <w:pStyle w:val="ListParagraph"/>
        <w:numPr>
          <w:ilvl w:val="1"/>
          <w:numId w:val="212"/>
        </w:numPr>
        <w:spacing w:after="0" w:line="264" w:lineRule="auto"/>
        <w:ind w:left="993" w:hanging="284"/>
        <w:jc w:val="both"/>
        <w:rPr>
          <w:rFonts w:ascii="Times New Roman" w:hAnsi="Times New Roman"/>
          <w:spacing w:val="-10"/>
          <w:sz w:val="26"/>
          <w:szCs w:val="26"/>
        </w:rPr>
      </w:pPr>
      <w:r w:rsidRPr="00CB317B">
        <w:rPr>
          <w:rFonts w:ascii="Times New Roman" w:hAnsi="Times New Roman"/>
          <w:spacing w:val="-10"/>
          <w:sz w:val="26"/>
          <w:szCs w:val="26"/>
        </w:rPr>
        <w:t>Thử nghiệm độ bền điện môi trong nước với điện áp  1kV tần số công nghiệp trong vòng 1 phút</w:t>
      </w:r>
    </w:p>
    <w:p w14:paraId="4A7A2B40" w14:textId="77777777" w:rsidR="00862AAE" w:rsidRPr="00CB317B" w:rsidRDefault="00862AAE">
      <w:pPr>
        <w:pStyle w:val="BodyTextIndent3"/>
        <w:widowControl/>
        <w:numPr>
          <w:ilvl w:val="1"/>
          <w:numId w:val="209"/>
        </w:numPr>
        <w:tabs>
          <w:tab w:val="clear" w:pos="1440"/>
          <w:tab w:val="num" w:pos="0"/>
          <w:tab w:val="left" w:pos="270"/>
        </w:tabs>
        <w:overflowPunct/>
        <w:autoSpaceDE/>
        <w:autoSpaceDN/>
        <w:adjustRightInd/>
        <w:spacing w:before="0" w:after="0" w:line="264" w:lineRule="auto"/>
        <w:ind w:left="0" w:firstLine="0"/>
        <w:contextualSpacing/>
        <w:textAlignment w:val="auto"/>
        <w:rPr>
          <w:rFonts w:ascii="Times New Roman" w:hAnsi="Times New Roman"/>
          <w:b/>
          <w:spacing w:val="-10"/>
          <w:szCs w:val="26"/>
        </w:rPr>
      </w:pPr>
      <w:r w:rsidRPr="00CB317B">
        <w:rPr>
          <w:rFonts w:ascii="Times New Roman" w:hAnsi="Times New Roman"/>
          <w:spacing w:val="-10"/>
          <w:szCs w:val="26"/>
        </w:rPr>
        <w:t>Thử nghiệm lão hoá điện: 1000 chu kỳ với mạch thử nghiệm gồm 6 nối bọc cách điện.</w:t>
      </w:r>
    </w:p>
    <w:p w14:paraId="4BDA0526" w14:textId="77777777" w:rsidR="00862AAE" w:rsidRPr="00CB317B" w:rsidRDefault="00862AAE">
      <w:pPr>
        <w:numPr>
          <w:ilvl w:val="0"/>
          <w:numId w:val="208"/>
        </w:numPr>
        <w:spacing w:line="264" w:lineRule="auto"/>
        <w:contextualSpacing/>
        <w:rPr>
          <w:b/>
          <w:spacing w:val="-10"/>
          <w:sz w:val="26"/>
          <w:szCs w:val="26"/>
        </w:rPr>
      </w:pPr>
      <w:r w:rsidRPr="00CB317B">
        <w:rPr>
          <w:b/>
          <w:spacing w:val="-10"/>
          <w:sz w:val="26"/>
          <w:szCs w:val="26"/>
        </w:rPr>
        <w:t>CÁC HẠNG MỤC THỬ NGHIỆM ĐIỂN HÌNH:</w:t>
      </w:r>
    </w:p>
    <w:p w14:paraId="060466EA"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1. Thử nghiệm cơ khí (Mechanical Test)  </w:t>
      </w:r>
    </w:p>
    <w:p w14:paraId="71ECC5E5"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 xml:space="preserve">Thử nghiệm siết bu-lông và chức năng siết bứt đầu bu-lông (Shear head function’s test and connector bolt tightening test)  </w:t>
      </w:r>
    </w:p>
    <w:p w14:paraId="2370C673"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 xml:space="preserve">Thử nghiệm cơ khí đối với cáp trục chính (Test for mechanical damage to the main conductor)  </w:t>
      </w:r>
    </w:p>
    <w:p w14:paraId="3879DEC1"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 xml:space="preserve">Thử nghiệm kéo đối với cáp nhánh rẽ (Branch cable pull-out test)  </w:t>
      </w:r>
    </w:p>
    <w:p w14:paraId="366355B3" w14:textId="77777777" w:rsidR="00862AAE" w:rsidRPr="00CB317B" w:rsidRDefault="00862AAE">
      <w:pPr>
        <w:numPr>
          <w:ilvl w:val="1"/>
          <w:numId w:val="209"/>
        </w:numPr>
        <w:tabs>
          <w:tab w:val="clear" w:pos="1440"/>
          <w:tab w:val="num" w:pos="374"/>
        </w:tabs>
        <w:spacing w:line="264" w:lineRule="auto"/>
        <w:ind w:left="374" w:hanging="374"/>
        <w:contextualSpacing/>
        <w:jc w:val="both"/>
        <w:rPr>
          <w:spacing w:val="-10"/>
          <w:sz w:val="26"/>
          <w:szCs w:val="26"/>
        </w:rPr>
      </w:pPr>
      <w:r w:rsidRPr="00CB317B">
        <w:rPr>
          <w:spacing w:val="-10"/>
          <w:sz w:val="26"/>
          <w:szCs w:val="26"/>
        </w:rPr>
        <w:t>Thử nghiệm ảnh hưởng của nhiệt độ thấp (Low temperature impact test)</w:t>
      </w:r>
    </w:p>
    <w:p w14:paraId="1BDB87BA"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2. Thử nghiệm độ bền điện môi (Dielectric voltage test)  </w:t>
      </w:r>
    </w:p>
    <w:p w14:paraId="4FF299ED" w14:textId="77777777" w:rsidR="00862AAE" w:rsidRPr="00CB317B" w:rsidRDefault="00862AAE" w:rsidP="001E6339">
      <w:pPr>
        <w:spacing w:line="264" w:lineRule="auto"/>
        <w:contextualSpacing/>
        <w:rPr>
          <w:spacing w:val="-10"/>
          <w:sz w:val="26"/>
          <w:szCs w:val="26"/>
        </w:rPr>
      </w:pPr>
      <w:r w:rsidRPr="00CB317B">
        <w:rPr>
          <w:spacing w:val="-10"/>
          <w:sz w:val="26"/>
          <w:szCs w:val="26"/>
        </w:rPr>
        <w:t>3. Thử nghiệm lắp đặt ở nhiệt độ thấp (Low temperature assembly test)</w:t>
      </w:r>
    </w:p>
    <w:p w14:paraId="2907EB25"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4. Thử nghiệm lão hoá thời tiết (Climatic ageing Test)  </w:t>
      </w:r>
    </w:p>
    <w:p w14:paraId="2FD4C04F" w14:textId="77777777" w:rsidR="00862AAE" w:rsidRPr="00CB317B" w:rsidRDefault="00862AAE" w:rsidP="001E6339">
      <w:pPr>
        <w:spacing w:line="264" w:lineRule="auto"/>
        <w:contextualSpacing/>
        <w:rPr>
          <w:spacing w:val="-10"/>
          <w:sz w:val="26"/>
          <w:szCs w:val="26"/>
        </w:rPr>
      </w:pPr>
      <w:r w:rsidRPr="00CB317B">
        <w:rPr>
          <w:spacing w:val="-10"/>
          <w:sz w:val="26"/>
          <w:szCs w:val="26"/>
        </w:rPr>
        <w:t>5. Thử nghiệm ăn mòn (Corrosion test)</w:t>
      </w:r>
    </w:p>
    <w:p w14:paraId="0FE276B0"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6. Thử nghiệm lão hoá điện (Electrical ageing test)  </w:t>
      </w:r>
    </w:p>
    <w:p w14:paraId="7DEFE532" w14:textId="77777777" w:rsidR="00862AAE" w:rsidRPr="00CB317B" w:rsidRDefault="00862AAE" w:rsidP="001E6339">
      <w:pPr>
        <w:spacing w:line="264" w:lineRule="auto"/>
        <w:contextualSpacing/>
        <w:rPr>
          <w:i/>
          <w:spacing w:val="-10"/>
          <w:sz w:val="26"/>
          <w:szCs w:val="26"/>
        </w:rPr>
      </w:pPr>
      <w:r w:rsidRPr="00CB317B">
        <w:rPr>
          <w:spacing w:val="-10"/>
          <w:sz w:val="26"/>
          <w:szCs w:val="26"/>
        </w:rPr>
        <w:t xml:space="preserve">(*) </w:t>
      </w:r>
      <w:r w:rsidRPr="00CB317B">
        <w:rPr>
          <w:i/>
          <w:spacing w:val="-10"/>
          <w:sz w:val="26"/>
          <w:szCs w:val="26"/>
        </w:rPr>
        <w:t>Các hạng mục bắt buộc thử nghiệm (Biên  bản thử nghiệm điển hình phải đính kèm  theo hồ sơ dự thầu hoặc phải cam kết cung cấp trong trường hợp trúng thầu)</w:t>
      </w:r>
    </w:p>
    <w:p w14:paraId="7738B642" w14:textId="05F72839" w:rsidR="00862AAE" w:rsidRPr="00CB317B" w:rsidRDefault="00862AAE" w:rsidP="001E6339">
      <w:pPr>
        <w:spacing w:line="264" w:lineRule="auto"/>
        <w:contextualSpacing/>
        <w:rPr>
          <w:b/>
          <w:spacing w:val="-10"/>
          <w:sz w:val="26"/>
          <w:szCs w:val="26"/>
        </w:rPr>
      </w:pPr>
      <w:r w:rsidRPr="00CB317B">
        <w:rPr>
          <w:b/>
          <w:spacing w:val="-10"/>
          <w:sz w:val="26"/>
          <w:szCs w:val="26"/>
        </w:rPr>
        <w:t xml:space="preserve">V. BẢNG TÓM TẮT </w:t>
      </w:r>
      <w:r w:rsidR="00003F17">
        <w:rPr>
          <w:b/>
          <w:spacing w:val="-10"/>
          <w:sz w:val="26"/>
          <w:szCs w:val="26"/>
        </w:rPr>
        <w:t>ĐẶC TÍNH KỸ THUẬT</w:t>
      </w:r>
      <w:r w:rsidRPr="00CB317B">
        <w:rPr>
          <w:b/>
          <w:spacing w:val="-10"/>
          <w:sz w:val="26"/>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0"/>
        <w:gridCol w:w="4482"/>
        <w:gridCol w:w="1525"/>
        <w:gridCol w:w="1812"/>
        <w:gridCol w:w="951"/>
      </w:tblGrid>
      <w:tr w:rsidR="007E6F7A" w:rsidRPr="00CB317B" w14:paraId="7C3089FD" w14:textId="77777777" w:rsidTr="00BD00FB">
        <w:trPr>
          <w:trHeight w:val="555"/>
          <w:tblHeader/>
        </w:trPr>
        <w:tc>
          <w:tcPr>
            <w:tcW w:w="446" w:type="pct"/>
            <w:vAlign w:val="center"/>
          </w:tcPr>
          <w:p w14:paraId="55B4EEFF"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STT</w:t>
            </w:r>
          </w:p>
        </w:tc>
        <w:tc>
          <w:tcPr>
            <w:tcW w:w="2327" w:type="pct"/>
            <w:vAlign w:val="center"/>
          </w:tcPr>
          <w:p w14:paraId="19419191"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MÔ TẢ</w:t>
            </w:r>
          </w:p>
        </w:tc>
        <w:tc>
          <w:tcPr>
            <w:tcW w:w="1733" w:type="pct"/>
            <w:gridSpan w:val="2"/>
            <w:vAlign w:val="center"/>
          </w:tcPr>
          <w:p w14:paraId="037A34DB"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YÊU CẦU</w:t>
            </w:r>
          </w:p>
        </w:tc>
        <w:tc>
          <w:tcPr>
            <w:tcW w:w="495" w:type="pct"/>
          </w:tcPr>
          <w:p w14:paraId="024A6C7C"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Chào thầu</w:t>
            </w:r>
          </w:p>
        </w:tc>
      </w:tr>
      <w:tr w:rsidR="007E6F7A" w:rsidRPr="00CB317B" w14:paraId="7C8BC96D" w14:textId="77777777" w:rsidTr="00BD00FB">
        <w:tc>
          <w:tcPr>
            <w:tcW w:w="446" w:type="pct"/>
            <w:vAlign w:val="center"/>
          </w:tcPr>
          <w:p w14:paraId="6D2AB0E9"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19D1D11C" w14:textId="77777777" w:rsidR="00862AAE" w:rsidRPr="00CB317B" w:rsidRDefault="00862AAE" w:rsidP="001E6339">
            <w:pPr>
              <w:spacing w:line="264" w:lineRule="auto"/>
              <w:contextualSpacing/>
              <w:rPr>
                <w:spacing w:val="-10"/>
                <w:sz w:val="26"/>
                <w:szCs w:val="26"/>
              </w:rPr>
            </w:pPr>
            <w:r w:rsidRPr="00CB317B">
              <w:rPr>
                <w:spacing w:val="-10"/>
                <w:sz w:val="26"/>
                <w:szCs w:val="26"/>
              </w:rPr>
              <w:t>Nhà sản xuất</w:t>
            </w:r>
          </w:p>
          <w:p w14:paraId="214FD965" w14:textId="77777777" w:rsidR="00862AAE" w:rsidRPr="00CB317B" w:rsidRDefault="00862AAE" w:rsidP="001E6339">
            <w:pPr>
              <w:spacing w:line="264" w:lineRule="auto"/>
              <w:contextualSpacing/>
              <w:rPr>
                <w:spacing w:val="-10"/>
                <w:sz w:val="26"/>
                <w:szCs w:val="26"/>
              </w:rPr>
            </w:pPr>
            <w:r w:rsidRPr="00CB317B">
              <w:rPr>
                <w:spacing w:val="-10"/>
                <w:sz w:val="26"/>
                <w:szCs w:val="26"/>
              </w:rPr>
              <w:t>Nước sản xuất</w:t>
            </w:r>
          </w:p>
          <w:p w14:paraId="0F53B057" w14:textId="77777777" w:rsidR="00862AAE" w:rsidRPr="00CB317B" w:rsidRDefault="00862AAE" w:rsidP="001E6339">
            <w:pPr>
              <w:spacing w:line="264" w:lineRule="auto"/>
              <w:contextualSpacing/>
              <w:rPr>
                <w:spacing w:val="-10"/>
                <w:sz w:val="26"/>
                <w:szCs w:val="26"/>
              </w:rPr>
            </w:pPr>
            <w:r w:rsidRPr="00CB317B">
              <w:rPr>
                <w:spacing w:val="-10"/>
                <w:sz w:val="26"/>
                <w:szCs w:val="26"/>
              </w:rPr>
              <w:t>Mã hiệu</w:t>
            </w:r>
          </w:p>
        </w:tc>
        <w:tc>
          <w:tcPr>
            <w:tcW w:w="1733" w:type="pct"/>
            <w:gridSpan w:val="2"/>
          </w:tcPr>
          <w:p w14:paraId="18A0B95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phải trình bày các thông số này ở cột bên</w:t>
            </w:r>
          </w:p>
        </w:tc>
        <w:tc>
          <w:tcPr>
            <w:tcW w:w="495" w:type="pct"/>
          </w:tcPr>
          <w:p w14:paraId="68F43B1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7212A284" w14:textId="77777777" w:rsidTr="00BD00FB">
        <w:tc>
          <w:tcPr>
            <w:tcW w:w="446" w:type="pct"/>
            <w:vAlign w:val="center"/>
          </w:tcPr>
          <w:p w14:paraId="19BB6644"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454F085C" w14:textId="77777777" w:rsidR="00862AAE" w:rsidRPr="00CB317B" w:rsidRDefault="00862AAE" w:rsidP="001E6339">
            <w:pPr>
              <w:spacing w:line="264" w:lineRule="auto"/>
              <w:contextualSpacing/>
              <w:rPr>
                <w:spacing w:val="-10"/>
                <w:sz w:val="26"/>
                <w:szCs w:val="26"/>
              </w:rPr>
            </w:pPr>
            <w:r w:rsidRPr="00CB317B">
              <w:rPr>
                <w:spacing w:val="-10"/>
                <w:sz w:val="26"/>
                <w:szCs w:val="26"/>
              </w:rPr>
              <w:t>Tuổi thọ thiết kế trung bình của hàng hóa chào thầu và điều kiện về chế độ vận hành để đảm bảo đạt được tuổi thọ của thiết kế</w:t>
            </w:r>
          </w:p>
        </w:tc>
        <w:tc>
          <w:tcPr>
            <w:tcW w:w="1733" w:type="pct"/>
            <w:gridSpan w:val="2"/>
          </w:tcPr>
          <w:p w14:paraId="04007A1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Nhà thầu phải trình bày  thông số này ở cột bên</w:t>
            </w:r>
          </w:p>
        </w:tc>
        <w:tc>
          <w:tcPr>
            <w:tcW w:w="495" w:type="pct"/>
          </w:tcPr>
          <w:p w14:paraId="215918A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2C6CF571" w14:textId="77777777" w:rsidTr="00BD00FB">
        <w:tc>
          <w:tcPr>
            <w:tcW w:w="446" w:type="pct"/>
            <w:vAlign w:val="center"/>
          </w:tcPr>
          <w:p w14:paraId="4FF18D79"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00CD4DFA" w14:textId="77777777" w:rsidR="00862AAE" w:rsidRPr="00CB317B" w:rsidRDefault="00862AAE" w:rsidP="001E6339">
            <w:pPr>
              <w:spacing w:line="264" w:lineRule="auto"/>
              <w:contextualSpacing/>
              <w:rPr>
                <w:spacing w:val="-10"/>
                <w:sz w:val="26"/>
                <w:szCs w:val="26"/>
              </w:rPr>
            </w:pPr>
            <w:r w:rsidRPr="00CB317B">
              <w:rPr>
                <w:spacing w:val="-10"/>
                <w:sz w:val="26"/>
                <w:szCs w:val="26"/>
              </w:rPr>
              <w:t>Yêu cầu kỹ thuật chung</w:t>
            </w:r>
          </w:p>
        </w:tc>
        <w:tc>
          <w:tcPr>
            <w:tcW w:w="1733" w:type="pct"/>
            <w:gridSpan w:val="2"/>
          </w:tcPr>
          <w:p w14:paraId="5F351C5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xml:space="preserve">Đáp ứng phần </w:t>
            </w:r>
          </w:p>
          <w:p w14:paraId="138C985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“Yêu cầu kỹ thuật chung”</w:t>
            </w:r>
          </w:p>
        </w:tc>
        <w:tc>
          <w:tcPr>
            <w:tcW w:w="495" w:type="pct"/>
          </w:tcPr>
          <w:p w14:paraId="13BBF32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6BADCC1A" w14:textId="77777777" w:rsidTr="00BD00FB">
        <w:tc>
          <w:tcPr>
            <w:tcW w:w="446" w:type="pct"/>
            <w:vAlign w:val="center"/>
          </w:tcPr>
          <w:p w14:paraId="6B10BFB2"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7C971316" w14:textId="77777777" w:rsidR="00862AAE" w:rsidRPr="00CB317B" w:rsidRDefault="00862AAE" w:rsidP="001E6339">
            <w:pPr>
              <w:spacing w:line="264" w:lineRule="auto"/>
              <w:contextualSpacing/>
              <w:rPr>
                <w:spacing w:val="-10"/>
                <w:sz w:val="26"/>
                <w:szCs w:val="26"/>
              </w:rPr>
            </w:pPr>
            <w:r w:rsidRPr="00CB317B">
              <w:rPr>
                <w:spacing w:val="-10"/>
                <w:sz w:val="26"/>
                <w:szCs w:val="26"/>
              </w:rPr>
              <w:t>Tên tiêu chuẩn sản xuất và thử nghiệm</w:t>
            </w:r>
          </w:p>
        </w:tc>
        <w:tc>
          <w:tcPr>
            <w:tcW w:w="1733" w:type="pct"/>
            <w:gridSpan w:val="2"/>
            <w:vAlign w:val="center"/>
          </w:tcPr>
          <w:p w14:paraId="4AC423E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NF C 33-020</w:t>
            </w:r>
          </w:p>
          <w:p w14:paraId="61A2714B" w14:textId="77777777" w:rsidR="00862AAE" w:rsidRPr="00CB317B" w:rsidRDefault="00862AAE" w:rsidP="001E6339">
            <w:pPr>
              <w:spacing w:line="264" w:lineRule="auto"/>
              <w:contextualSpacing/>
              <w:jc w:val="center"/>
              <w:rPr>
                <w:spacing w:val="-10"/>
                <w:sz w:val="26"/>
                <w:szCs w:val="26"/>
              </w:rPr>
            </w:pPr>
          </w:p>
        </w:tc>
        <w:tc>
          <w:tcPr>
            <w:tcW w:w="495" w:type="pct"/>
          </w:tcPr>
          <w:p w14:paraId="2FE1274F"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3A1174C7" w14:textId="77777777" w:rsidTr="00BD00FB">
        <w:tc>
          <w:tcPr>
            <w:tcW w:w="446" w:type="pct"/>
            <w:vAlign w:val="center"/>
          </w:tcPr>
          <w:p w14:paraId="057BE973"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7DB798BF"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Nối bọc cách điện dùng để nối cáp xoắn treo  hạ thế với cáp xoắn treo hạ thế hoặc cáp bọc </w:t>
            </w:r>
            <w:r w:rsidRPr="00CB317B">
              <w:rPr>
                <w:spacing w:val="-10"/>
                <w:sz w:val="26"/>
                <w:szCs w:val="26"/>
              </w:rPr>
              <w:lastRenderedPageBreak/>
              <w:t>cách điện hạ thế (cáp đồng hoặc nhôm) mà không phải lột bỏ lớp cách điện của cáp.</w:t>
            </w:r>
          </w:p>
        </w:tc>
        <w:tc>
          <w:tcPr>
            <w:tcW w:w="1733" w:type="pct"/>
            <w:gridSpan w:val="2"/>
            <w:vAlign w:val="center"/>
          </w:tcPr>
          <w:p w14:paraId="076BCB8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lastRenderedPageBreak/>
              <w:t>Đáp ứng</w:t>
            </w:r>
          </w:p>
        </w:tc>
        <w:tc>
          <w:tcPr>
            <w:tcW w:w="495" w:type="pct"/>
          </w:tcPr>
          <w:p w14:paraId="4D6BC280"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55B39D96" w14:textId="77777777" w:rsidTr="00BD00FB">
        <w:tc>
          <w:tcPr>
            <w:tcW w:w="446" w:type="pct"/>
          </w:tcPr>
          <w:p w14:paraId="4AB9CCAF"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54EE3FF9" w14:textId="77777777" w:rsidR="00862AAE" w:rsidRPr="00CB317B" w:rsidRDefault="00862AAE">
            <w:pPr>
              <w:numPr>
                <w:ilvl w:val="0"/>
                <w:numId w:val="211"/>
              </w:numPr>
              <w:tabs>
                <w:tab w:val="clear" w:pos="720"/>
                <w:tab w:val="num" w:pos="391"/>
              </w:tabs>
              <w:spacing w:line="264" w:lineRule="auto"/>
              <w:ind w:hanging="703"/>
              <w:contextualSpacing/>
              <w:jc w:val="center"/>
              <w:rPr>
                <w:spacing w:val="-10"/>
                <w:sz w:val="26"/>
                <w:szCs w:val="26"/>
              </w:rPr>
            </w:pPr>
            <w:r w:rsidRPr="00CB317B">
              <w:rPr>
                <w:spacing w:val="-10"/>
                <w:sz w:val="26"/>
                <w:szCs w:val="26"/>
              </w:rPr>
              <w:t>Điều kiện vận hành:</w:t>
            </w:r>
          </w:p>
          <w:p w14:paraId="53190A99" w14:textId="77777777" w:rsidR="00862AAE" w:rsidRPr="00CB317B" w:rsidRDefault="00862AAE">
            <w:pPr>
              <w:numPr>
                <w:ilvl w:val="1"/>
                <w:numId w:val="209"/>
              </w:numPr>
              <w:tabs>
                <w:tab w:val="clear" w:pos="1440"/>
                <w:tab w:val="num" w:pos="374"/>
              </w:tabs>
              <w:spacing w:line="264" w:lineRule="auto"/>
              <w:ind w:left="374" w:hanging="374"/>
              <w:contextualSpacing/>
              <w:rPr>
                <w:spacing w:val="-10"/>
                <w:sz w:val="26"/>
                <w:szCs w:val="26"/>
              </w:rPr>
            </w:pPr>
            <w:r w:rsidRPr="00CB317B">
              <w:rPr>
                <w:spacing w:val="-10"/>
                <w:sz w:val="26"/>
                <w:szCs w:val="26"/>
              </w:rPr>
              <w:t>Độ cao:</w:t>
            </w:r>
          </w:p>
          <w:p w14:paraId="02B872F1" w14:textId="77777777" w:rsidR="00862AAE" w:rsidRPr="00CB317B" w:rsidRDefault="00862AAE">
            <w:pPr>
              <w:numPr>
                <w:ilvl w:val="1"/>
                <w:numId w:val="209"/>
              </w:numPr>
              <w:tabs>
                <w:tab w:val="clear" w:pos="1440"/>
                <w:tab w:val="num" w:pos="374"/>
              </w:tabs>
              <w:spacing w:line="264" w:lineRule="auto"/>
              <w:ind w:left="374" w:hanging="374"/>
              <w:contextualSpacing/>
              <w:rPr>
                <w:spacing w:val="-10"/>
                <w:sz w:val="26"/>
                <w:szCs w:val="26"/>
              </w:rPr>
            </w:pPr>
            <w:r w:rsidRPr="00CB317B">
              <w:rPr>
                <w:spacing w:val="-10"/>
                <w:sz w:val="26"/>
                <w:szCs w:val="26"/>
              </w:rPr>
              <w:t>Nhiệt độ môi trường cao nhất:</w:t>
            </w:r>
          </w:p>
          <w:p w14:paraId="791E357B" w14:textId="77777777" w:rsidR="00862AAE" w:rsidRPr="00CB317B" w:rsidRDefault="00862AAE">
            <w:pPr>
              <w:numPr>
                <w:ilvl w:val="1"/>
                <w:numId w:val="209"/>
              </w:numPr>
              <w:tabs>
                <w:tab w:val="clear" w:pos="1440"/>
                <w:tab w:val="num" w:pos="374"/>
              </w:tabs>
              <w:spacing w:line="264" w:lineRule="auto"/>
              <w:ind w:left="374" w:hanging="374"/>
              <w:contextualSpacing/>
              <w:rPr>
                <w:spacing w:val="-10"/>
                <w:sz w:val="26"/>
                <w:szCs w:val="26"/>
              </w:rPr>
            </w:pPr>
            <w:r w:rsidRPr="00CB317B">
              <w:rPr>
                <w:spacing w:val="-10"/>
                <w:sz w:val="26"/>
                <w:szCs w:val="26"/>
              </w:rPr>
              <w:t>Nhiệt độ môi trường trung bình trong năm:</w:t>
            </w:r>
          </w:p>
          <w:p w14:paraId="16F696CA" w14:textId="77777777" w:rsidR="00862AAE" w:rsidRPr="00CB317B" w:rsidRDefault="00862AAE">
            <w:pPr>
              <w:numPr>
                <w:ilvl w:val="1"/>
                <w:numId w:val="209"/>
              </w:numPr>
              <w:tabs>
                <w:tab w:val="clear" w:pos="1440"/>
                <w:tab w:val="num" w:pos="374"/>
              </w:tabs>
              <w:spacing w:line="264" w:lineRule="auto"/>
              <w:ind w:left="374" w:hanging="374"/>
              <w:contextualSpacing/>
              <w:rPr>
                <w:spacing w:val="-10"/>
                <w:sz w:val="26"/>
                <w:szCs w:val="26"/>
              </w:rPr>
            </w:pPr>
            <w:r w:rsidRPr="00CB317B">
              <w:rPr>
                <w:spacing w:val="-10"/>
                <w:sz w:val="26"/>
                <w:szCs w:val="26"/>
              </w:rPr>
              <w:t>Độ ẩm tương đối cao nhất:</w:t>
            </w:r>
          </w:p>
          <w:p w14:paraId="0D038B8B" w14:textId="77777777" w:rsidR="00862AAE" w:rsidRPr="00CB317B" w:rsidRDefault="00862AAE">
            <w:pPr>
              <w:numPr>
                <w:ilvl w:val="1"/>
                <w:numId w:val="209"/>
              </w:numPr>
              <w:tabs>
                <w:tab w:val="clear" w:pos="1440"/>
                <w:tab w:val="num" w:pos="374"/>
              </w:tabs>
              <w:spacing w:line="264" w:lineRule="auto"/>
              <w:ind w:left="374" w:hanging="374"/>
              <w:contextualSpacing/>
              <w:rPr>
                <w:spacing w:val="-10"/>
                <w:sz w:val="26"/>
                <w:szCs w:val="26"/>
              </w:rPr>
            </w:pPr>
            <w:r w:rsidRPr="00CB317B">
              <w:rPr>
                <w:spacing w:val="-10"/>
                <w:sz w:val="26"/>
                <w:szCs w:val="26"/>
              </w:rPr>
              <w:t>Khí hậu:</w:t>
            </w:r>
          </w:p>
          <w:p w14:paraId="5C0D03E6" w14:textId="77777777" w:rsidR="00862AAE" w:rsidRPr="00CB317B" w:rsidRDefault="00862AAE">
            <w:pPr>
              <w:numPr>
                <w:ilvl w:val="1"/>
                <w:numId w:val="209"/>
              </w:numPr>
              <w:tabs>
                <w:tab w:val="clear" w:pos="1440"/>
                <w:tab w:val="num" w:pos="374"/>
              </w:tabs>
              <w:spacing w:line="264" w:lineRule="auto"/>
              <w:ind w:left="374" w:hanging="374"/>
              <w:contextualSpacing/>
              <w:rPr>
                <w:spacing w:val="-10"/>
                <w:sz w:val="26"/>
                <w:szCs w:val="26"/>
              </w:rPr>
            </w:pPr>
            <w:r w:rsidRPr="00CB317B">
              <w:rPr>
                <w:spacing w:val="-10"/>
                <w:sz w:val="26"/>
                <w:szCs w:val="26"/>
              </w:rPr>
              <w:t>Môi trường:</w:t>
            </w:r>
          </w:p>
          <w:p w14:paraId="7A5B756E" w14:textId="77777777" w:rsidR="00862AAE" w:rsidRPr="00CB317B" w:rsidRDefault="00862AAE" w:rsidP="001E6339">
            <w:pPr>
              <w:tabs>
                <w:tab w:val="num" w:pos="4472"/>
              </w:tabs>
              <w:spacing w:line="264" w:lineRule="auto"/>
              <w:contextualSpacing/>
              <w:rPr>
                <w:spacing w:val="-10"/>
                <w:sz w:val="26"/>
                <w:szCs w:val="26"/>
              </w:rPr>
            </w:pPr>
          </w:p>
          <w:p w14:paraId="21B4E5DD" w14:textId="77777777" w:rsidR="00862AAE" w:rsidRPr="00CB317B" w:rsidRDefault="00862AAE">
            <w:pPr>
              <w:numPr>
                <w:ilvl w:val="1"/>
                <w:numId w:val="209"/>
              </w:numPr>
              <w:tabs>
                <w:tab w:val="clear" w:pos="1440"/>
                <w:tab w:val="num" w:pos="374"/>
              </w:tabs>
              <w:spacing w:line="264" w:lineRule="auto"/>
              <w:ind w:left="374" w:hanging="374"/>
              <w:contextualSpacing/>
              <w:rPr>
                <w:spacing w:val="-10"/>
                <w:sz w:val="26"/>
                <w:szCs w:val="26"/>
              </w:rPr>
            </w:pPr>
            <w:r w:rsidRPr="00CB317B">
              <w:rPr>
                <w:spacing w:val="-10"/>
                <w:sz w:val="26"/>
                <w:szCs w:val="26"/>
              </w:rPr>
              <w:t>Bức xạ mặt trời:</w:t>
            </w:r>
          </w:p>
          <w:p w14:paraId="33E30E27" w14:textId="77777777" w:rsidR="00862AAE" w:rsidRPr="00CB317B" w:rsidRDefault="00862AAE">
            <w:pPr>
              <w:numPr>
                <w:ilvl w:val="1"/>
                <w:numId w:val="209"/>
              </w:numPr>
              <w:tabs>
                <w:tab w:val="clear" w:pos="1440"/>
                <w:tab w:val="num" w:pos="374"/>
              </w:tabs>
              <w:spacing w:line="264" w:lineRule="auto"/>
              <w:ind w:left="374" w:hanging="374"/>
              <w:contextualSpacing/>
              <w:rPr>
                <w:spacing w:val="-10"/>
                <w:sz w:val="26"/>
                <w:szCs w:val="26"/>
              </w:rPr>
            </w:pPr>
            <w:r w:rsidRPr="00CB317B">
              <w:rPr>
                <w:spacing w:val="-10"/>
                <w:sz w:val="26"/>
                <w:szCs w:val="26"/>
              </w:rPr>
              <w:t>Vận tốc gió lớn nhất:</w:t>
            </w:r>
          </w:p>
        </w:tc>
        <w:tc>
          <w:tcPr>
            <w:tcW w:w="1733" w:type="pct"/>
            <w:gridSpan w:val="2"/>
          </w:tcPr>
          <w:p w14:paraId="28A2B0DB" w14:textId="77777777" w:rsidR="00862AAE" w:rsidRPr="00CB317B" w:rsidRDefault="00862AAE" w:rsidP="001E6339">
            <w:pPr>
              <w:spacing w:line="264" w:lineRule="auto"/>
              <w:contextualSpacing/>
              <w:jc w:val="center"/>
              <w:rPr>
                <w:spacing w:val="-10"/>
                <w:sz w:val="26"/>
                <w:szCs w:val="26"/>
              </w:rPr>
            </w:pPr>
          </w:p>
          <w:p w14:paraId="04678E5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40m so với mực nước biển</w:t>
            </w:r>
          </w:p>
          <w:p w14:paraId="13CD403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40</w:t>
            </w:r>
            <w:r w:rsidRPr="00CB317B">
              <w:rPr>
                <w:spacing w:val="-10"/>
                <w:sz w:val="26"/>
                <w:szCs w:val="26"/>
              </w:rPr>
              <w:sym w:font="Symbol" w:char="F0B0"/>
            </w:r>
            <w:r w:rsidRPr="00CB317B">
              <w:rPr>
                <w:spacing w:val="-10"/>
                <w:sz w:val="26"/>
                <w:szCs w:val="26"/>
              </w:rPr>
              <w:t>C</w:t>
            </w:r>
          </w:p>
          <w:p w14:paraId="4425E4F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30</w:t>
            </w:r>
            <w:r w:rsidRPr="00CB317B">
              <w:rPr>
                <w:spacing w:val="-10"/>
                <w:sz w:val="26"/>
                <w:szCs w:val="26"/>
              </w:rPr>
              <w:sym w:font="Symbol" w:char="F0B0"/>
            </w:r>
            <w:r w:rsidRPr="00CB317B">
              <w:rPr>
                <w:spacing w:val="-10"/>
                <w:sz w:val="26"/>
                <w:szCs w:val="26"/>
              </w:rPr>
              <w:t>C</w:t>
            </w:r>
          </w:p>
          <w:p w14:paraId="7CCE714F" w14:textId="77777777" w:rsidR="00862AAE" w:rsidRPr="00CB317B" w:rsidRDefault="00862AAE" w:rsidP="001E6339">
            <w:pPr>
              <w:spacing w:line="264" w:lineRule="auto"/>
              <w:contextualSpacing/>
              <w:jc w:val="center"/>
              <w:rPr>
                <w:spacing w:val="-10"/>
                <w:sz w:val="26"/>
                <w:szCs w:val="26"/>
              </w:rPr>
            </w:pPr>
          </w:p>
          <w:p w14:paraId="16DDD4C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95%</w:t>
            </w:r>
          </w:p>
          <w:p w14:paraId="573840C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Nhiệt đới</w:t>
            </w:r>
          </w:p>
          <w:p w14:paraId="241A5A3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Nhiễm mặn, ô nhiểm công nghiệp</w:t>
            </w:r>
          </w:p>
          <w:p w14:paraId="2203480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1000W/m2</w:t>
            </w:r>
          </w:p>
          <w:p w14:paraId="72EFAEF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30m/s</w:t>
            </w:r>
          </w:p>
        </w:tc>
        <w:tc>
          <w:tcPr>
            <w:tcW w:w="495" w:type="pct"/>
          </w:tcPr>
          <w:p w14:paraId="7017A220"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173C4215" w14:textId="77777777" w:rsidTr="00BD00FB">
        <w:tc>
          <w:tcPr>
            <w:tcW w:w="446" w:type="pct"/>
            <w:vAlign w:val="center"/>
          </w:tcPr>
          <w:p w14:paraId="66B155FC" w14:textId="77777777" w:rsidR="00862AAE" w:rsidRPr="00CB317B" w:rsidRDefault="00862AAE" w:rsidP="001E6339">
            <w:pPr>
              <w:spacing w:line="264" w:lineRule="auto"/>
              <w:contextualSpacing/>
              <w:jc w:val="center"/>
              <w:rPr>
                <w:spacing w:val="-10"/>
                <w:sz w:val="26"/>
                <w:szCs w:val="26"/>
              </w:rPr>
            </w:pPr>
          </w:p>
        </w:tc>
        <w:tc>
          <w:tcPr>
            <w:tcW w:w="2327" w:type="pct"/>
          </w:tcPr>
          <w:p w14:paraId="3C3CA43A" w14:textId="77777777" w:rsidR="00862AAE" w:rsidRPr="00CB317B" w:rsidRDefault="00862AAE">
            <w:pPr>
              <w:numPr>
                <w:ilvl w:val="0"/>
                <w:numId w:val="211"/>
              </w:numPr>
              <w:tabs>
                <w:tab w:val="clear" w:pos="720"/>
                <w:tab w:val="num" w:pos="391"/>
              </w:tabs>
              <w:spacing w:line="264" w:lineRule="auto"/>
              <w:ind w:hanging="703"/>
              <w:contextualSpacing/>
              <w:jc w:val="both"/>
              <w:rPr>
                <w:spacing w:val="-10"/>
                <w:sz w:val="26"/>
                <w:szCs w:val="26"/>
              </w:rPr>
            </w:pPr>
            <w:r w:rsidRPr="00CB317B">
              <w:rPr>
                <w:spacing w:val="-10"/>
                <w:sz w:val="26"/>
                <w:szCs w:val="26"/>
              </w:rPr>
              <w:t>Cấu tạo:</w:t>
            </w:r>
          </w:p>
        </w:tc>
        <w:tc>
          <w:tcPr>
            <w:tcW w:w="1733" w:type="pct"/>
            <w:gridSpan w:val="2"/>
            <w:vAlign w:val="center"/>
          </w:tcPr>
          <w:p w14:paraId="7D750C53" w14:textId="77777777" w:rsidR="00862AAE" w:rsidRPr="00CB317B" w:rsidRDefault="00862AAE" w:rsidP="001E6339">
            <w:pPr>
              <w:spacing w:line="264" w:lineRule="auto"/>
              <w:contextualSpacing/>
              <w:jc w:val="center"/>
              <w:rPr>
                <w:spacing w:val="-10"/>
                <w:sz w:val="26"/>
                <w:szCs w:val="26"/>
              </w:rPr>
            </w:pPr>
          </w:p>
        </w:tc>
        <w:tc>
          <w:tcPr>
            <w:tcW w:w="495" w:type="pct"/>
          </w:tcPr>
          <w:p w14:paraId="0E66C264" w14:textId="77777777" w:rsidR="00862AAE" w:rsidRPr="00CB317B" w:rsidRDefault="00862AAE" w:rsidP="001E6339">
            <w:pPr>
              <w:spacing w:line="264" w:lineRule="auto"/>
              <w:contextualSpacing/>
              <w:jc w:val="center"/>
              <w:rPr>
                <w:spacing w:val="-10"/>
                <w:sz w:val="26"/>
                <w:szCs w:val="26"/>
              </w:rPr>
            </w:pPr>
          </w:p>
        </w:tc>
      </w:tr>
      <w:tr w:rsidR="007E6F7A" w:rsidRPr="00CB317B" w14:paraId="66BDF874" w14:textId="77777777" w:rsidTr="00BD00FB">
        <w:tc>
          <w:tcPr>
            <w:tcW w:w="446" w:type="pct"/>
            <w:vAlign w:val="center"/>
          </w:tcPr>
          <w:p w14:paraId="7DBFEB9A"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46BE7A31" w14:textId="77777777" w:rsidR="00862AAE" w:rsidRPr="00CB317B" w:rsidRDefault="00862AAE" w:rsidP="001E6339">
            <w:pPr>
              <w:spacing w:line="264" w:lineRule="auto"/>
              <w:contextualSpacing/>
              <w:rPr>
                <w:spacing w:val="-10"/>
                <w:sz w:val="26"/>
                <w:szCs w:val="26"/>
              </w:rPr>
            </w:pPr>
            <w:r w:rsidRPr="00CB317B">
              <w:rPr>
                <w:spacing w:val="-10"/>
                <w:sz w:val="26"/>
                <w:szCs w:val="26"/>
              </w:rPr>
              <w:t>Nối bọc cách điện là loại nối kẹp xuyên qua cách điện (Insulation Piercing Type) của cáp xoắn treo hạ thế hoặc cáp bọc cách điện hạ thế.</w:t>
            </w:r>
          </w:p>
          <w:p w14:paraId="14627E66" w14:textId="77777777" w:rsidR="00862AAE" w:rsidRPr="00CB317B" w:rsidRDefault="00862AAE" w:rsidP="001E6339">
            <w:pPr>
              <w:spacing w:line="264" w:lineRule="auto"/>
              <w:contextualSpacing/>
              <w:rPr>
                <w:spacing w:val="-10"/>
                <w:sz w:val="26"/>
                <w:szCs w:val="26"/>
              </w:rPr>
            </w:pPr>
            <w:r w:rsidRPr="00CB317B">
              <w:rPr>
                <w:spacing w:val="-10"/>
                <w:sz w:val="26"/>
                <w:szCs w:val="26"/>
              </w:rPr>
              <w:t>Độ dày tối đa của lớp cách điện của cáp ABC có tiết diện [mm2]:</w:t>
            </w:r>
          </w:p>
          <w:p w14:paraId="2197C54E" w14:textId="77777777" w:rsidR="00862AAE" w:rsidRPr="00CB317B" w:rsidRDefault="00862AAE" w:rsidP="001E6339">
            <w:pPr>
              <w:spacing w:line="264" w:lineRule="auto"/>
              <w:contextualSpacing/>
              <w:rPr>
                <w:spacing w:val="-10"/>
                <w:sz w:val="26"/>
                <w:szCs w:val="26"/>
              </w:rPr>
            </w:pPr>
            <w:r w:rsidRPr="00CB317B">
              <w:rPr>
                <w:spacing w:val="-10"/>
                <w:sz w:val="26"/>
                <w:szCs w:val="26"/>
              </w:rPr>
              <w:t>+ 95</w:t>
            </w:r>
          </w:p>
        </w:tc>
        <w:tc>
          <w:tcPr>
            <w:tcW w:w="1733" w:type="pct"/>
            <w:gridSpan w:val="2"/>
          </w:tcPr>
          <w:p w14:paraId="5679084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r w:rsidRPr="00CB317B">
              <w:rPr>
                <w:spacing w:val="-10"/>
                <w:sz w:val="26"/>
                <w:szCs w:val="26"/>
              </w:rPr>
              <w:br/>
            </w:r>
            <w:r w:rsidRPr="00CB317B">
              <w:rPr>
                <w:spacing w:val="-10"/>
                <w:sz w:val="26"/>
                <w:szCs w:val="26"/>
              </w:rPr>
              <w:br/>
            </w:r>
            <w:r w:rsidRPr="00CB317B">
              <w:rPr>
                <w:spacing w:val="-10"/>
                <w:sz w:val="26"/>
                <w:szCs w:val="26"/>
              </w:rPr>
              <w:br/>
            </w:r>
            <w:r w:rsidRPr="00CB317B">
              <w:rPr>
                <w:spacing w:val="-10"/>
                <w:sz w:val="26"/>
                <w:szCs w:val="26"/>
              </w:rPr>
              <w:br/>
            </w:r>
            <w:r w:rsidRPr="00CB317B">
              <w:rPr>
                <w:spacing w:val="-10"/>
                <w:sz w:val="26"/>
                <w:szCs w:val="26"/>
              </w:rPr>
              <w:br/>
            </w:r>
          </w:p>
          <w:p w14:paraId="7C3FFF9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2,1 mm</w:t>
            </w:r>
          </w:p>
        </w:tc>
        <w:tc>
          <w:tcPr>
            <w:tcW w:w="495" w:type="pct"/>
          </w:tcPr>
          <w:p w14:paraId="3E3DDFC2"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31BBE194" w14:textId="77777777" w:rsidTr="00BD00FB">
        <w:tc>
          <w:tcPr>
            <w:tcW w:w="446" w:type="pct"/>
            <w:vAlign w:val="center"/>
          </w:tcPr>
          <w:p w14:paraId="20F17852"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6AA1B721" w14:textId="77777777" w:rsidR="00862AAE" w:rsidRPr="00CB317B" w:rsidRDefault="00862AAE" w:rsidP="001E6339">
            <w:pPr>
              <w:spacing w:line="264" w:lineRule="auto"/>
              <w:contextualSpacing/>
              <w:rPr>
                <w:spacing w:val="-10"/>
                <w:sz w:val="26"/>
                <w:szCs w:val="26"/>
              </w:rPr>
            </w:pPr>
            <w:r w:rsidRPr="00CB317B">
              <w:rPr>
                <w:spacing w:val="-10"/>
                <w:sz w:val="26"/>
                <w:szCs w:val="26"/>
              </w:rPr>
              <w:t>Vật liệu cách điện và nắp bịt đầu cáp của nối bọc cách điện phải bền với các tác dụng cơ học, thời tiết, tia cực tím và lão hoá.</w:t>
            </w:r>
          </w:p>
        </w:tc>
        <w:tc>
          <w:tcPr>
            <w:tcW w:w="1733" w:type="pct"/>
            <w:gridSpan w:val="2"/>
            <w:vAlign w:val="center"/>
          </w:tcPr>
          <w:p w14:paraId="58FB68E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3FF4E9D8"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7844C0CE" w14:textId="77777777" w:rsidTr="00BD00FB">
        <w:tc>
          <w:tcPr>
            <w:tcW w:w="446" w:type="pct"/>
            <w:vAlign w:val="center"/>
          </w:tcPr>
          <w:p w14:paraId="0FC9CA01"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4B5736AB"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Các răng kim loại phải được làm bằng đồng mạ thiếc hoặc hợp kim đồng mạ thiếc với độ dày lớp thiếc mạ từ 3-8 µm. </w:t>
            </w:r>
          </w:p>
        </w:tc>
        <w:tc>
          <w:tcPr>
            <w:tcW w:w="1733" w:type="pct"/>
            <w:gridSpan w:val="2"/>
            <w:vAlign w:val="center"/>
          </w:tcPr>
          <w:p w14:paraId="6BD921B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03EEB93B"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386D2B14" w14:textId="77777777" w:rsidTr="00BD00FB">
        <w:tc>
          <w:tcPr>
            <w:tcW w:w="446" w:type="pct"/>
            <w:vAlign w:val="center"/>
          </w:tcPr>
          <w:p w14:paraId="00A59DC5"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6CA236A7" w14:textId="77777777" w:rsidR="00862AAE" w:rsidRPr="00CB317B" w:rsidRDefault="00862AAE" w:rsidP="001E6339">
            <w:pPr>
              <w:spacing w:line="264" w:lineRule="auto"/>
              <w:contextualSpacing/>
              <w:rPr>
                <w:spacing w:val="-10"/>
                <w:sz w:val="26"/>
                <w:szCs w:val="26"/>
              </w:rPr>
            </w:pPr>
            <w:r w:rsidRPr="00CB317B">
              <w:rPr>
                <w:spacing w:val="-10"/>
                <w:sz w:val="26"/>
                <w:szCs w:val="26"/>
              </w:rPr>
              <w:t>Phần nối rẽ nhánh của nối bọc cách điện phải có nắp bịt đầu cáp. Nắp bịt đầu cáp không được rời khỏi thân của nối bọc cách điện ngay cả khi không sử dụng.</w:t>
            </w:r>
          </w:p>
        </w:tc>
        <w:tc>
          <w:tcPr>
            <w:tcW w:w="1733" w:type="pct"/>
            <w:gridSpan w:val="2"/>
            <w:vAlign w:val="center"/>
          </w:tcPr>
          <w:p w14:paraId="2617855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6F62B2AB"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13376A9A" w14:textId="77777777" w:rsidTr="00BD00FB">
        <w:tc>
          <w:tcPr>
            <w:tcW w:w="446" w:type="pct"/>
            <w:vAlign w:val="center"/>
          </w:tcPr>
          <w:p w14:paraId="4F1A79E7"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45C37260" w14:textId="77777777" w:rsidR="00862AAE" w:rsidRPr="00CB317B" w:rsidRDefault="00862AAE" w:rsidP="001E6339">
            <w:pPr>
              <w:spacing w:line="264" w:lineRule="auto"/>
              <w:contextualSpacing/>
              <w:rPr>
                <w:spacing w:val="-10"/>
                <w:sz w:val="26"/>
                <w:szCs w:val="26"/>
              </w:rPr>
            </w:pPr>
            <w:r w:rsidRPr="00CB317B">
              <w:rPr>
                <w:spacing w:val="-10"/>
                <w:sz w:val="26"/>
                <w:szCs w:val="26"/>
              </w:rPr>
              <w:t>Nối bọc cách điện được thiết kế để đấu nối và tháo bỏ bằng bu-lông. Khi đấu nối, đầu bu-lông có cấu trúc lục giác siết bứt đầu.</w:t>
            </w:r>
          </w:p>
        </w:tc>
        <w:tc>
          <w:tcPr>
            <w:tcW w:w="1733" w:type="pct"/>
            <w:gridSpan w:val="2"/>
            <w:vAlign w:val="center"/>
          </w:tcPr>
          <w:p w14:paraId="7607B67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20EF30FF"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225F2D59" w14:textId="77777777" w:rsidTr="00BD00FB">
        <w:tc>
          <w:tcPr>
            <w:tcW w:w="446" w:type="pct"/>
            <w:vAlign w:val="center"/>
          </w:tcPr>
          <w:p w14:paraId="50013FC1"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5AF7B697"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Mô-men để siết bứt đầu bu-lông không được lớn hơn 20Nm với tất cả các loại nối bọc cách điện. Đầu siết bứt của bu-lông có đường kính 13 hoặc 17mm. </w:t>
            </w:r>
          </w:p>
        </w:tc>
        <w:tc>
          <w:tcPr>
            <w:tcW w:w="1733" w:type="pct"/>
            <w:gridSpan w:val="2"/>
            <w:vAlign w:val="center"/>
          </w:tcPr>
          <w:p w14:paraId="6C2492C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521FA08D"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7D9F87FD" w14:textId="77777777" w:rsidTr="00BD00FB">
        <w:tc>
          <w:tcPr>
            <w:tcW w:w="446" w:type="pct"/>
            <w:vAlign w:val="center"/>
          </w:tcPr>
          <w:p w14:paraId="385B66EE" w14:textId="77777777" w:rsidR="00862AAE" w:rsidRPr="00CB317B" w:rsidRDefault="00862AAE">
            <w:pPr>
              <w:numPr>
                <w:ilvl w:val="0"/>
                <w:numId w:val="422"/>
              </w:numPr>
              <w:spacing w:line="264" w:lineRule="auto"/>
              <w:contextualSpacing/>
              <w:jc w:val="center"/>
              <w:rPr>
                <w:spacing w:val="-10"/>
                <w:sz w:val="26"/>
                <w:szCs w:val="26"/>
              </w:rPr>
            </w:pPr>
          </w:p>
        </w:tc>
        <w:tc>
          <w:tcPr>
            <w:tcW w:w="2327" w:type="pct"/>
          </w:tcPr>
          <w:p w14:paraId="258889C3" w14:textId="77777777" w:rsidR="00862AAE" w:rsidRPr="00CB317B" w:rsidRDefault="00862AAE" w:rsidP="001E6339">
            <w:pPr>
              <w:spacing w:line="264" w:lineRule="auto"/>
              <w:contextualSpacing/>
              <w:rPr>
                <w:spacing w:val="-10"/>
                <w:sz w:val="26"/>
                <w:szCs w:val="26"/>
              </w:rPr>
            </w:pPr>
            <w:r w:rsidRPr="00CB317B">
              <w:rPr>
                <w:spacing w:val="-10"/>
                <w:sz w:val="26"/>
                <w:szCs w:val="26"/>
              </w:rPr>
              <w:t>Bu-lông, đai ốc và long-đen (nếu có) phải được chế tạo từ các vật liệu chống ăn mòn (thép không rỉ, thép mạ...).</w:t>
            </w:r>
          </w:p>
        </w:tc>
        <w:tc>
          <w:tcPr>
            <w:tcW w:w="1733" w:type="pct"/>
            <w:gridSpan w:val="2"/>
            <w:vAlign w:val="center"/>
          </w:tcPr>
          <w:p w14:paraId="0219B46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2F2A1CCC"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7BEF1A11" w14:textId="77777777" w:rsidTr="00BD00FB">
        <w:trPr>
          <w:trHeight w:val="978"/>
        </w:trPr>
        <w:tc>
          <w:tcPr>
            <w:tcW w:w="446" w:type="pct"/>
            <w:vAlign w:val="center"/>
          </w:tcPr>
          <w:p w14:paraId="6C30E97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w:t>
            </w:r>
          </w:p>
        </w:tc>
        <w:tc>
          <w:tcPr>
            <w:tcW w:w="2327" w:type="pct"/>
          </w:tcPr>
          <w:p w14:paraId="2B7A9F41" w14:textId="77777777" w:rsidR="00862AAE" w:rsidRPr="00CB317B" w:rsidRDefault="00862AAE" w:rsidP="001E6339">
            <w:pPr>
              <w:spacing w:line="264" w:lineRule="auto"/>
              <w:contextualSpacing/>
              <w:rPr>
                <w:spacing w:val="-10"/>
                <w:sz w:val="26"/>
                <w:szCs w:val="26"/>
              </w:rPr>
            </w:pPr>
            <w:r w:rsidRPr="00CB317B">
              <w:rPr>
                <w:spacing w:val="-10"/>
                <w:sz w:val="26"/>
                <w:szCs w:val="26"/>
              </w:rPr>
              <w:t>Bề mặt bên trong nối bọc cách điện phải được bôi hợp chất (compound) chống ôxi-hoá.</w:t>
            </w:r>
          </w:p>
        </w:tc>
        <w:tc>
          <w:tcPr>
            <w:tcW w:w="1733" w:type="pct"/>
            <w:gridSpan w:val="2"/>
            <w:vAlign w:val="center"/>
          </w:tcPr>
          <w:p w14:paraId="1A3C4CA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1655FD9C"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7B8EDACF" w14:textId="77777777" w:rsidTr="00BD00FB">
        <w:trPr>
          <w:trHeight w:val="1034"/>
        </w:trPr>
        <w:tc>
          <w:tcPr>
            <w:tcW w:w="446" w:type="pct"/>
            <w:vAlign w:val="center"/>
          </w:tcPr>
          <w:p w14:paraId="1EC7FA8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w:t>
            </w:r>
          </w:p>
        </w:tc>
        <w:tc>
          <w:tcPr>
            <w:tcW w:w="2327" w:type="pct"/>
          </w:tcPr>
          <w:p w14:paraId="78E40781" w14:textId="77777777" w:rsidR="00862AAE" w:rsidRPr="00CB317B" w:rsidRDefault="00862AAE" w:rsidP="001E6339">
            <w:pPr>
              <w:spacing w:line="264" w:lineRule="auto"/>
              <w:contextualSpacing/>
              <w:rPr>
                <w:spacing w:val="-10"/>
                <w:sz w:val="26"/>
                <w:szCs w:val="26"/>
              </w:rPr>
            </w:pPr>
            <w:r w:rsidRPr="00CB317B">
              <w:rPr>
                <w:spacing w:val="-10"/>
                <w:sz w:val="26"/>
                <w:szCs w:val="26"/>
              </w:rPr>
              <w:t>Sau khi thi công lắp đặt, nối bọc cách điện phải hoàn toàn chống thấm nước.</w:t>
            </w:r>
          </w:p>
        </w:tc>
        <w:tc>
          <w:tcPr>
            <w:tcW w:w="1733" w:type="pct"/>
            <w:gridSpan w:val="2"/>
            <w:vAlign w:val="center"/>
          </w:tcPr>
          <w:p w14:paraId="5F00CB9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3C90014E"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26FBF685" w14:textId="77777777" w:rsidTr="00BD00FB">
        <w:trPr>
          <w:trHeight w:val="1092"/>
        </w:trPr>
        <w:tc>
          <w:tcPr>
            <w:tcW w:w="446" w:type="pct"/>
            <w:vAlign w:val="center"/>
          </w:tcPr>
          <w:p w14:paraId="326D305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13.</w:t>
            </w:r>
          </w:p>
        </w:tc>
        <w:tc>
          <w:tcPr>
            <w:tcW w:w="2327" w:type="pct"/>
          </w:tcPr>
          <w:p w14:paraId="21E50853" w14:textId="77777777" w:rsidR="00862AAE" w:rsidRPr="00CB317B" w:rsidRDefault="00862AAE" w:rsidP="001E6339">
            <w:pPr>
              <w:spacing w:line="264" w:lineRule="auto"/>
              <w:contextualSpacing/>
              <w:rPr>
                <w:spacing w:val="-10"/>
                <w:sz w:val="26"/>
                <w:szCs w:val="26"/>
              </w:rPr>
            </w:pPr>
            <w:r w:rsidRPr="00CB317B">
              <w:rPr>
                <w:spacing w:val="-10"/>
                <w:sz w:val="26"/>
                <w:szCs w:val="26"/>
              </w:rPr>
              <w:t>Các loại nối bọc cách điện:</w:t>
            </w:r>
          </w:p>
          <w:p w14:paraId="6A7D15E4" w14:textId="77777777" w:rsidR="00862AAE" w:rsidRPr="00CB317B" w:rsidRDefault="00862AAE" w:rsidP="001E6339">
            <w:pPr>
              <w:spacing w:line="264" w:lineRule="auto"/>
              <w:contextualSpacing/>
              <w:rPr>
                <w:spacing w:val="-10"/>
                <w:sz w:val="26"/>
                <w:szCs w:val="26"/>
              </w:rPr>
            </w:pPr>
          </w:p>
          <w:p w14:paraId="5BBDBF71" w14:textId="77777777" w:rsidR="00862AAE" w:rsidRPr="00CB317B" w:rsidRDefault="00862AAE" w:rsidP="001E6339">
            <w:pPr>
              <w:spacing w:line="264" w:lineRule="auto"/>
              <w:ind w:firstLine="578"/>
              <w:contextualSpacing/>
              <w:rPr>
                <w:spacing w:val="-10"/>
                <w:sz w:val="26"/>
                <w:szCs w:val="26"/>
              </w:rPr>
            </w:pPr>
            <w:r w:rsidRPr="00CB317B">
              <w:rPr>
                <w:spacing w:val="-10"/>
                <w:sz w:val="26"/>
                <w:szCs w:val="26"/>
              </w:rPr>
              <w:t>IPC   95 - 95</w:t>
            </w:r>
          </w:p>
        </w:tc>
        <w:tc>
          <w:tcPr>
            <w:tcW w:w="792" w:type="pct"/>
            <w:vAlign w:val="center"/>
          </w:tcPr>
          <w:p w14:paraId="1966364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Trục chính</w:t>
            </w:r>
          </w:p>
          <w:p w14:paraId="013E298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(mm²)</w:t>
            </w:r>
          </w:p>
          <w:p w14:paraId="48CBD5B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35 - 95</w:t>
            </w:r>
          </w:p>
        </w:tc>
        <w:tc>
          <w:tcPr>
            <w:tcW w:w="941" w:type="pct"/>
            <w:vAlign w:val="center"/>
          </w:tcPr>
          <w:p w14:paraId="4ED1C33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Nhánh rẽ</w:t>
            </w:r>
          </w:p>
          <w:p w14:paraId="603BDB9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(mm²)</w:t>
            </w:r>
          </w:p>
          <w:p w14:paraId="7364274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35 - 95</w:t>
            </w:r>
          </w:p>
        </w:tc>
        <w:tc>
          <w:tcPr>
            <w:tcW w:w="495" w:type="pct"/>
          </w:tcPr>
          <w:p w14:paraId="64443040"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7426045C" w14:textId="77777777" w:rsidTr="00BD00FB">
        <w:tc>
          <w:tcPr>
            <w:tcW w:w="446" w:type="pct"/>
            <w:vAlign w:val="center"/>
          </w:tcPr>
          <w:p w14:paraId="2B2D1C0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w:t>
            </w:r>
          </w:p>
        </w:tc>
        <w:tc>
          <w:tcPr>
            <w:tcW w:w="2327" w:type="pct"/>
          </w:tcPr>
          <w:p w14:paraId="7C998FA9" w14:textId="77777777" w:rsidR="00862AAE" w:rsidRPr="00CB317B" w:rsidRDefault="00862AAE" w:rsidP="001E6339">
            <w:pPr>
              <w:spacing w:line="264" w:lineRule="auto"/>
              <w:contextualSpacing/>
              <w:rPr>
                <w:spacing w:val="-10"/>
                <w:sz w:val="26"/>
                <w:szCs w:val="26"/>
              </w:rPr>
            </w:pPr>
            <w:r w:rsidRPr="00CB317B">
              <w:rPr>
                <w:spacing w:val="-10"/>
                <w:sz w:val="26"/>
                <w:szCs w:val="26"/>
              </w:rPr>
              <w:t>Dòng điện vận hành liên tục:</w:t>
            </w:r>
          </w:p>
          <w:p w14:paraId="2A29330B" w14:textId="77777777" w:rsidR="00862AAE" w:rsidRPr="00CB317B" w:rsidRDefault="00862AAE" w:rsidP="001E6339">
            <w:pPr>
              <w:spacing w:line="264" w:lineRule="auto"/>
              <w:ind w:firstLine="578"/>
              <w:contextualSpacing/>
              <w:rPr>
                <w:spacing w:val="-10"/>
                <w:sz w:val="26"/>
                <w:szCs w:val="26"/>
              </w:rPr>
            </w:pPr>
          </w:p>
          <w:p w14:paraId="0997EF29" w14:textId="77777777" w:rsidR="00862AAE" w:rsidRPr="00CB317B" w:rsidRDefault="00862AAE" w:rsidP="001E6339">
            <w:pPr>
              <w:spacing w:line="264" w:lineRule="auto"/>
              <w:ind w:firstLine="578"/>
              <w:contextualSpacing/>
              <w:rPr>
                <w:spacing w:val="-10"/>
                <w:sz w:val="26"/>
                <w:szCs w:val="26"/>
              </w:rPr>
            </w:pPr>
            <w:r w:rsidRPr="00CB317B">
              <w:rPr>
                <w:spacing w:val="-10"/>
                <w:sz w:val="26"/>
                <w:szCs w:val="26"/>
              </w:rPr>
              <w:t>IPC   95 - 95</w:t>
            </w:r>
          </w:p>
        </w:tc>
        <w:tc>
          <w:tcPr>
            <w:tcW w:w="792" w:type="pct"/>
            <w:vAlign w:val="center"/>
          </w:tcPr>
          <w:p w14:paraId="24BEBA4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Trục chính</w:t>
            </w:r>
          </w:p>
          <w:p w14:paraId="43FD337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(A)</w:t>
            </w:r>
          </w:p>
          <w:p w14:paraId="63AB8DB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225</w:t>
            </w:r>
          </w:p>
        </w:tc>
        <w:tc>
          <w:tcPr>
            <w:tcW w:w="941" w:type="pct"/>
            <w:vAlign w:val="center"/>
          </w:tcPr>
          <w:p w14:paraId="476824C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Nhánh rẽ</w:t>
            </w:r>
          </w:p>
          <w:p w14:paraId="0158DAB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(A)</w:t>
            </w:r>
          </w:p>
          <w:p w14:paraId="48CA625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225</w:t>
            </w:r>
          </w:p>
        </w:tc>
        <w:tc>
          <w:tcPr>
            <w:tcW w:w="495" w:type="pct"/>
          </w:tcPr>
          <w:p w14:paraId="172B5344"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51470832" w14:textId="77777777" w:rsidTr="00BD00FB">
        <w:tc>
          <w:tcPr>
            <w:tcW w:w="446" w:type="pct"/>
            <w:vAlign w:val="center"/>
          </w:tcPr>
          <w:p w14:paraId="7182212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15.</w:t>
            </w:r>
          </w:p>
        </w:tc>
        <w:tc>
          <w:tcPr>
            <w:tcW w:w="2327" w:type="pct"/>
          </w:tcPr>
          <w:p w14:paraId="283EA604" w14:textId="77777777" w:rsidR="00862AAE" w:rsidRPr="00CB317B" w:rsidRDefault="00862AAE" w:rsidP="001E6339">
            <w:pPr>
              <w:spacing w:line="264" w:lineRule="auto"/>
              <w:contextualSpacing/>
              <w:rPr>
                <w:spacing w:val="-10"/>
                <w:sz w:val="26"/>
                <w:szCs w:val="26"/>
              </w:rPr>
            </w:pPr>
            <w:r w:rsidRPr="00CB317B">
              <w:rPr>
                <w:spacing w:val="-10"/>
                <w:sz w:val="26"/>
                <w:szCs w:val="26"/>
              </w:rPr>
              <w:t xml:space="preserve">Các thử nghiệm điển hình phải tuân theo tiêu chuẩn NF C 33-020:2013 </w:t>
            </w:r>
          </w:p>
        </w:tc>
        <w:tc>
          <w:tcPr>
            <w:tcW w:w="1733" w:type="pct"/>
            <w:gridSpan w:val="2"/>
            <w:vAlign w:val="center"/>
          </w:tcPr>
          <w:p w14:paraId="0673C0F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21BFAC70"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79720C64" w14:textId="77777777" w:rsidTr="00BD00FB">
        <w:tc>
          <w:tcPr>
            <w:tcW w:w="446" w:type="pct"/>
            <w:vAlign w:val="center"/>
          </w:tcPr>
          <w:p w14:paraId="2D12594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16.</w:t>
            </w:r>
          </w:p>
        </w:tc>
        <w:tc>
          <w:tcPr>
            <w:tcW w:w="2327" w:type="pct"/>
          </w:tcPr>
          <w:p w14:paraId="33F6EC74" w14:textId="77777777" w:rsidR="00862AAE" w:rsidRPr="00CB317B" w:rsidRDefault="00862AAE" w:rsidP="001E6339">
            <w:pPr>
              <w:pStyle w:val="BodyTextIndent3"/>
              <w:tabs>
                <w:tab w:val="num" w:pos="4472"/>
              </w:tabs>
              <w:spacing w:before="0" w:after="0" w:line="264" w:lineRule="auto"/>
              <w:ind w:left="23"/>
              <w:contextualSpacing/>
              <w:rPr>
                <w:rFonts w:ascii="Times New Roman" w:hAnsi="Times New Roman"/>
                <w:b/>
                <w:spacing w:val="-10"/>
                <w:szCs w:val="26"/>
              </w:rPr>
            </w:pPr>
            <w:r w:rsidRPr="00CB317B">
              <w:rPr>
                <w:rFonts w:ascii="Times New Roman" w:hAnsi="Times New Roman"/>
                <w:spacing w:val="-10"/>
                <w:szCs w:val="26"/>
              </w:rPr>
              <w:t>Thử nghiệm độ bền điện môi trong nước:</w:t>
            </w:r>
          </w:p>
          <w:p w14:paraId="22D9EFD1" w14:textId="77777777" w:rsidR="00862AAE" w:rsidRPr="00CB317B" w:rsidRDefault="00862AAE">
            <w:pPr>
              <w:pStyle w:val="ListParagraph"/>
              <w:numPr>
                <w:ilvl w:val="0"/>
                <w:numId w:val="214"/>
              </w:numPr>
              <w:spacing w:after="0" w:line="264" w:lineRule="auto"/>
              <w:ind w:left="384" w:hanging="284"/>
              <w:jc w:val="both"/>
              <w:rPr>
                <w:rFonts w:ascii="Times New Roman" w:hAnsi="Times New Roman"/>
                <w:spacing w:val="-10"/>
                <w:sz w:val="26"/>
                <w:szCs w:val="26"/>
              </w:rPr>
            </w:pPr>
            <w:r w:rsidRPr="00CB317B">
              <w:rPr>
                <w:rFonts w:ascii="Times New Roman" w:hAnsi="Times New Roman"/>
                <w:spacing w:val="-10"/>
                <w:sz w:val="26"/>
                <w:szCs w:val="26"/>
              </w:rPr>
              <w:t>Ngâm nước 30 phút</w:t>
            </w:r>
          </w:p>
          <w:p w14:paraId="1DD1D7F4" w14:textId="77777777" w:rsidR="00862AAE" w:rsidRPr="00CB317B" w:rsidRDefault="00862AAE">
            <w:pPr>
              <w:pStyle w:val="ListParagraph"/>
              <w:numPr>
                <w:ilvl w:val="0"/>
                <w:numId w:val="214"/>
              </w:numPr>
              <w:spacing w:after="0" w:line="264" w:lineRule="auto"/>
              <w:ind w:left="384" w:hanging="284"/>
              <w:jc w:val="both"/>
              <w:rPr>
                <w:rFonts w:ascii="Times New Roman" w:hAnsi="Times New Roman"/>
                <w:spacing w:val="-10"/>
                <w:sz w:val="26"/>
                <w:szCs w:val="26"/>
              </w:rPr>
            </w:pPr>
            <w:r w:rsidRPr="00CB317B">
              <w:rPr>
                <w:rFonts w:ascii="Times New Roman" w:hAnsi="Times New Roman"/>
                <w:spacing w:val="-10"/>
                <w:sz w:val="26"/>
                <w:szCs w:val="26"/>
              </w:rPr>
              <w:t>Thử với điện áp 6kV tần số công nghiệp trong vòng 1 phút</w:t>
            </w:r>
          </w:p>
        </w:tc>
        <w:tc>
          <w:tcPr>
            <w:tcW w:w="1733" w:type="pct"/>
            <w:gridSpan w:val="2"/>
            <w:vAlign w:val="center"/>
          </w:tcPr>
          <w:p w14:paraId="165679D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0E8E0567"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120FF84F" w14:textId="77777777" w:rsidTr="00BD00FB">
        <w:tc>
          <w:tcPr>
            <w:tcW w:w="446" w:type="pct"/>
            <w:vAlign w:val="center"/>
          </w:tcPr>
          <w:p w14:paraId="27525F9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17.</w:t>
            </w:r>
          </w:p>
        </w:tc>
        <w:tc>
          <w:tcPr>
            <w:tcW w:w="2327" w:type="pct"/>
          </w:tcPr>
          <w:p w14:paraId="1E295F00" w14:textId="77777777" w:rsidR="00862AAE" w:rsidRPr="00CB317B" w:rsidRDefault="00862AAE" w:rsidP="001E6339">
            <w:pPr>
              <w:pStyle w:val="BodyTextIndent3"/>
              <w:tabs>
                <w:tab w:val="num" w:pos="4472"/>
              </w:tabs>
              <w:spacing w:before="0" w:after="0" w:line="264" w:lineRule="auto"/>
              <w:ind w:left="23"/>
              <w:contextualSpacing/>
              <w:rPr>
                <w:rFonts w:ascii="Times New Roman" w:hAnsi="Times New Roman"/>
                <w:b/>
                <w:spacing w:val="-10"/>
                <w:szCs w:val="26"/>
              </w:rPr>
            </w:pPr>
            <w:r w:rsidRPr="00CB317B">
              <w:rPr>
                <w:rFonts w:ascii="Times New Roman" w:hAnsi="Times New Roman"/>
                <w:spacing w:val="-10"/>
                <w:szCs w:val="26"/>
              </w:rPr>
              <w:t>Thử nghiệm lão hoá thời tiết:</w:t>
            </w:r>
          </w:p>
          <w:p w14:paraId="342E3940" w14:textId="77777777" w:rsidR="00862AAE" w:rsidRPr="00CB317B" w:rsidRDefault="00862AAE">
            <w:pPr>
              <w:pStyle w:val="ListParagraph"/>
              <w:numPr>
                <w:ilvl w:val="0"/>
                <w:numId w:val="213"/>
              </w:numPr>
              <w:spacing w:after="0" w:line="264" w:lineRule="auto"/>
              <w:ind w:left="384" w:hanging="284"/>
              <w:jc w:val="both"/>
              <w:rPr>
                <w:rFonts w:ascii="Times New Roman" w:hAnsi="Times New Roman"/>
                <w:spacing w:val="-10"/>
                <w:sz w:val="26"/>
                <w:szCs w:val="26"/>
              </w:rPr>
            </w:pPr>
            <w:r w:rsidRPr="00CB317B">
              <w:rPr>
                <w:rFonts w:ascii="Times New Roman" w:hAnsi="Times New Roman"/>
                <w:spacing w:val="-10"/>
                <w:sz w:val="26"/>
                <w:szCs w:val="26"/>
              </w:rPr>
              <w:t>Thử nghiệm độ bền điện môi trong nước (6kV trong 1 phút);</w:t>
            </w:r>
          </w:p>
          <w:p w14:paraId="6C571334" w14:textId="77777777" w:rsidR="00862AAE" w:rsidRPr="00CB317B" w:rsidRDefault="00862AAE">
            <w:pPr>
              <w:pStyle w:val="ListParagraph"/>
              <w:numPr>
                <w:ilvl w:val="0"/>
                <w:numId w:val="213"/>
              </w:numPr>
              <w:spacing w:after="0" w:line="264" w:lineRule="auto"/>
              <w:ind w:left="384" w:hanging="284"/>
              <w:jc w:val="both"/>
              <w:rPr>
                <w:rFonts w:ascii="Times New Roman" w:hAnsi="Times New Roman"/>
                <w:spacing w:val="-10"/>
                <w:sz w:val="26"/>
                <w:szCs w:val="26"/>
              </w:rPr>
            </w:pPr>
            <w:r w:rsidRPr="00CB317B">
              <w:rPr>
                <w:rFonts w:ascii="Times New Roman" w:hAnsi="Times New Roman"/>
                <w:spacing w:val="-10"/>
                <w:sz w:val="26"/>
                <w:szCs w:val="26"/>
              </w:rPr>
              <w:t>Tiến hành lão hoá trong 6 tuần với các tác động của tia cực tím, độ ẩm, phun nước, nhiệt độ, mỗi tuần gồm 4 chu kỳ lão hoá liên tiếp;</w:t>
            </w:r>
          </w:p>
          <w:p w14:paraId="6388B29E" w14:textId="77777777" w:rsidR="00862AAE" w:rsidRPr="00CB317B" w:rsidRDefault="00862AAE">
            <w:pPr>
              <w:pStyle w:val="ListParagraph"/>
              <w:numPr>
                <w:ilvl w:val="0"/>
                <w:numId w:val="213"/>
              </w:numPr>
              <w:spacing w:after="0" w:line="264" w:lineRule="auto"/>
              <w:ind w:left="384" w:hanging="284"/>
              <w:jc w:val="both"/>
              <w:rPr>
                <w:rFonts w:ascii="Times New Roman" w:hAnsi="Times New Roman"/>
                <w:spacing w:val="-10"/>
                <w:sz w:val="26"/>
                <w:szCs w:val="26"/>
              </w:rPr>
            </w:pPr>
            <w:r w:rsidRPr="00CB317B">
              <w:rPr>
                <w:rFonts w:ascii="Times New Roman" w:hAnsi="Times New Roman"/>
                <w:spacing w:val="-10"/>
                <w:sz w:val="26"/>
                <w:szCs w:val="26"/>
              </w:rPr>
              <w:t>Thời gian chờ sau lão hoá ở môi trường phòng thí nghiệm: ít nhất 24h nhưng không quá 72h;</w:t>
            </w:r>
          </w:p>
          <w:p w14:paraId="0E3933A3" w14:textId="77777777" w:rsidR="00862AAE" w:rsidRPr="00CB317B" w:rsidRDefault="00862AAE">
            <w:pPr>
              <w:pStyle w:val="ListParagraph"/>
              <w:numPr>
                <w:ilvl w:val="0"/>
                <w:numId w:val="213"/>
              </w:numPr>
              <w:spacing w:after="0" w:line="264" w:lineRule="auto"/>
              <w:ind w:left="384" w:hanging="284"/>
              <w:jc w:val="both"/>
              <w:rPr>
                <w:rFonts w:ascii="Times New Roman" w:hAnsi="Times New Roman"/>
                <w:spacing w:val="-10"/>
                <w:sz w:val="26"/>
                <w:szCs w:val="26"/>
              </w:rPr>
            </w:pPr>
            <w:r w:rsidRPr="00CB317B">
              <w:rPr>
                <w:rFonts w:ascii="Times New Roman" w:hAnsi="Times New Roman"/>
                <w:spacing w:val="-10"/>
                <w:sz w:val="26"/>
                <w:szCs w:val="26"/>
              </w:rPr>
              <w:t>Thử nghiệm độ bền điện môi trong không khí với điện áp  6kV tần số công nghiệp trong vòng 1 phút;</w:t>
            </w:r>
          </w:p>
          <w:p w14:paraId="437EBEB2" w14:textId="77777777" w:rsidR="00862AAE" w:rsidRPr="00CB317B" w:rsidRDefault="00862AAE">
            <w:pPr>
              <w:pStyle w:val="ListParagraph"/>
              <w:numPr>
                <w:ilvl w:val="0"/>
                <w:numId w:val="213"/>
              </w:numPr>
              <w:spacing w:after="0" w:line="264" w:lineRule="auto"/>
              <w:ind w:left="384" w:hanging="284"/>
              <w:jc w:val="both"/>
              <w:rPr>
                <w:rFonts w:ascii="Times New Roman" w:hAnsi="Times New Roman"/>
                <w:spacing w:val="-10"/>
                <w:sz w:val="26"/>
                <w:szCs w:val="26"/>
              </w:rPr>
            </w:pPr>
            <w:r w:rsidRPr="00CB317B">
              <w:rPr>
                <w:rFonts w:ascii="Times New Roman" w:hAnsi="Times New Roman"/>
                <w:spacing w:val="-10"/>
                <w:sz w:val="26"/>
                <w:szCs w:val="26"/>
              </w:rPr>
              <w:t>Thử nghiệm độ bền điện môi trong nước với điện áp  1kV tần số công nghiệp trong vòng 1 phút</w:t>
            </w:r>
          </w:p>
        </w:tc>
        <w:tc>
          <w:tcPr>
            <w:tcW w:w="1733" w:type="pct"/>
            <w:gridSpan w:val="2"/>
            <w:vAlign w:val="center"/>
          </w:tcPr>
          <w:p w14:paraId="70667B4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2693E048"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r w:rsidR="007E6F7A" w:rsidRPr="00CB317B" w14:paraId="312026C0" w14:textId="77777777" w:rsidTr="00BD00FB">
        <w:tc>
          <w:tcPr>
            <w:tcW w:w="446" w:type="pct"/>
            <w:vAlign w:val="center"/>
          </w:tcPr>
          <w:p w14:paraId="09B5B37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18.</w:t>
            </w:r>
          </w:p>
        </w:tc>
        <w:tc>
          <w:tcPr>
            <w:tcW w:w="2327" w:type="pct"/>
          </w:tcPr>
          <w:p w14:paraId="1AB36C26" w14:textId="77777777" w:rsidR="00862AAE" w:rsidRPr="00CB317B" w:rsidRDefault="00862AAE" w:rsidP="001E6339">
            <w:pPr>
              <w:pStyle w:val="BodyTextIndent3"/>
              <w:tabs>
                <w:tab w:val="num" w:pos="4472"/>
              </w:tabs>
              <w:spacing w:before="0" w:after="0" w:line="264" w:lineRule="auto"/>
              <w:ind w:left="23"/>
              <w:contextualSpacing/>
              <w:rPr>
                <w:rFonts w:ascii="Times New Roman" w:hAnsi="Times New Roman"/>
                <w:b/>
                <w:spacing w:val="-10"/>
                <w:szCs w:val="26"/>
              </w:rPr>
            </w:pPr>
            <w:r w:rsidRPr="00CB317B">
              <w:rPr>
                <w:rFonts w:ascii="Times New Roman" w:hAnsi="Times New Roman"/>
                <w:spacing w:val="-10"/>
                <w:szCs w:val="26"/>
              </w:rPr>
              <w:t>Thử nghiệm lão hoá điện: 1000 chu kỳ với mạch thử nghiệm gồm 6 nối bọc cách điện.</w:t>
            </w:r>
          </w:p>
        </w:tc>
        <w:tc>
          <w:tcPr>
            <w:tcW w:w="1733" w:type="pct"/>
            <w:gridSpan w:val="2"/>
            <w:vAlign w:val="center"/>
          </w:tcPr>
          <w:p w14:paraId="7048A7F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Đáp ứng</w:t>
            </w:r>
          </w:p>
        </w:tc>
        <w:tc>
          <w:tcPr>
            <w:tcW w:w="495" w:type="pct"/>
          </w:tcPr>
          <w:p w14:paraId="2E5FED52" w14:textId="77777777" w:rsidR="00862AAE" w:rsidRPr="00CB317B" w:rsidRDefault="00862AAE" w:rsidP="001E6339">
            <w:pPr>
              <w:spacing w:line="264" w:lineRule="auto"/>
              <w:contextualSpacing/>
              <w:jc w:val="center"/>
              <w:rPr>
                <w:spacing w:val="-10"/>
                <w:sz w:val="26"/>
                <w:szCs w:val="26"/>
              </w:rPr>
            </w:pPr>
            <w:r w:rsidRPr="00CB317B">
              <w:rPr>
                <w:b/>
                <w:spacing w:val="-10"/>
                <w:sz w:val="26"/>
                <w:szCs w:val="26"/>
              </w:rPr>
              <w:t>(*)</w:t>
            </w:r>
          </w:p>
        </w:tc>
      </w:tr>
    </w:tbl>
    <w:p w14:paraId="397B63ED" w14:textId="77777777" w:rsidR="00862AAE" w:rsidRPr="00CB317B" w:rsidRDefault="00862AAE" w:rsidP="001E6339">
      <w:pPr>
        <w:spacing w:line="264" w:lineRule="auto"/>
        <w:ind w:firstLine="360"/>
        <w:contextualSpacing/>
        <w:rPr>
          <w:spacing w:val="-10"/>
          <w:sz w:val="26"/>
          <w:szCs w:val="26"/>
        </w:rPr>
      </w:pPr>
      <w:r w:rsidRPr="00CB317B">
        <w:rPr>
          <w:spacing w:val="-10"/>
          <w:sz w:val="26"/>
          <w:szCs w:val="26"/>
        </w:rPr>
        <w:t>(*)</w:t>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4DB53C36" w14:textId="77777777" w:rsidR="00862AAE" w:rsidRPr="00CB317B" w:rsidRDefault="00862AAE" w:rsidP="001E6339">
      <w:pPr>
        <w:spacing w:line="264" w:lineRule="auto"/>
        <w:ind w:firstLine="360"/>
        <w:contextualSpacing/>
        <w:rPr>
          <w:i/>
          <w:spacing w:val="-10"/>
          <w:sz w:val="26"/>
          <w:szCs w:val="26"/>
        </w:rPr>
      </w:pPr>
      <w:r w:rsidRPr="00CB317B">
        <w:rPr>
          <w:spacing w:val="-10"/>
          <w:sz w:val="26"/>
          <w:szCs w:val="26"/>
        </w:rPr>
        <w:lastRenderedPageBreak/>
        <w:t>(**)</w:t>
      </w:r>
      <w:r w:rsidRPr="00CB317B">
        <w:rPr>
          <w:i/>
          <w:spacing w:val="-10"/>
          <w:sz w:val="26"/>
          <w:szCs w:val="26"/>
        </w:rPr>
        <w:t>:</w:t>
      </w:r>
      <w:r w:rsidRPr="00CB317B">
        <w:rPr>
          <w:spacing w:val="-10"/>
          <w:sz w:val="26"/>
          <w:szCs w:val="26"/>
        </w:rPr>
        <w:t xml:space="preserve"> là</w:t>
      </w:r>
      <w:r w:rsidRPr="00CB317B">
        <w:rPr>
          <w:i/>
          <w:spacing w:val="-10"/>
          <w:sz w:val="26"/>
          <w:szCs w:val="26"/>
        </w:rPr>
        <w:t xml:space="preserve"> các yêu cầu không cơ bản</w:t>
      </w:r>
    </w:p>
    <w:p w14:paraId="559C0DDB" w14:textId="173CDA45"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528" w:name="_Toc118384566"/>
      <w:bookmarkStart w:id="529" w:name="_Toc118386228"/>
      <w:bookmarkStart w:id="530" w:name="_Toc147128666"/>
      <w:bookmarkStart w:id="531" w:name="_Toc203730827"/>
      <w:bookmarkEnd w:id="509"/>
      <w:bookmarkEnd w:id="510"/>
      <w:bookmarkEnd w:id="511"/>
      <w:bookmarkEnd w:id="512"/>
      <w:bookmarkEnd w:id="513"/>
      <w:bookmarkEnd w:id="514"/>
      <w:bookmarkEnd w:id="515"/>
      <w:bookmarkEnd w:id="516"/>
      <w:bookmarkEnd w:id="517"/>
      <w:bookmarkEnd w:id="518"/>
      <w:bookmarkEnd w:id="519"/>
      <w:r>
        <w:rPr>
          <w:rFonts w:ascii="Times New Roman" w:hAnsi="Times New Roman"/>
          <w:spacing w:val="-10"/>
          <w:sz w:val="26"/>
          <w:szCs w:val="26"/>
          <w:lang w:val="fr-FR"/>
        </w:rPr>
        <w:t>Đặc tính kỹ thuật</w:t>
      </w:r>
      <w:r w:rsidR="00032824" w:rsidRPr="00CB317B">
        <w:rPr>
          <w:rFonts w:ascii="Times New Roman" w:hAnsi="Times New Roman"/>
          <w:spacing w:val="-10"/>
          <w:sz w:val="26"/>
          <w:szCs w:val="26"/>
          <w:lang w:val="fr-FR"/>
        </w:rPr>
        <w:t xml:space="preserve"> </w:t>
      </w:r>
      <w:r w:rsidR="00862AAE" w:rsidRPr="00CB317B">
        <w:rPr>
          <w:rFonts w:ascii="Times New Roman" w:hAnsi="Times New Roman"/>
          <w:spacing w:val="-10"/>
          <w:sz w:val="26"/>
          <w:szCs w:val="26"/>
          <w:lang w:val="fr-FR"/>
        </w:rPr>
        <w:t>Bulong móc cáp ABC</w:t>
      </w:r>
      <w:bookmarkEnd w:id="528"/>
      <w:bookmarkEnd w:id="529"/>
      <w:bookmarkEnd w:id="530"/>
      <w:r w:rsidR="003B07B4" w:rsidRPr="00CB317B">
        <w:rPr>
          <w:rFonts w:ascii="Times New Roman" w:hAnsi="Times New Roman"/>
          <w:spacing w:val="-10"/>
          <w:sz w:val="26"/>
          <w:szCs w:val="26"/>
          <w:lang w:val="fr-FR"/>
        </w:rPr>
        <w:t> :</w:t>
      </w:r>
      <w:bookmarkEnd w:id="531"/>
    </w:p>
    <w:p w14:paraId="09E90B55" w14:textId="77777777" w:rsidR="003B07B4" w:rsidRPr="00CB317B" w:rsidRDefault="003B07B4">
      <w:pPr>
        <w:numPr>
          <w:ilvl w:val="0"/>
          <w:numId w:val="423"/>
        </w:numPr>
        <w:spacing w:line="264" w:lineRule="auto"/>
        <w:jc w:val="both"/>
        <w:rPr>
          <w:b/>
          <w:spacing w:val="-10"/>
          <w:sz w:val="26"/>
          <w:szCs w:val="26"/>
          <w:lang w:val="fr-FR"/>
        </w:rPr>
      </w:pPr>
      <w:r w:rsidRPr="00CB317B">
        <w:rPr>
          <w:b/>
          <w:spacing w:val="-10"/>
          <w:sz w:val="26"/>
          <w:szCs w:val="26"/>
          <w:lang w:val="fr-FR"/>
        </w:rPr>
        <w:t>PHẠM VI ÁP DỤNG:</w:t>
      </w:r>
    </w:p>
    <w:p w14:paraId="4C647340" w14:textId="284016ED" w:rsidR="003B07B4" w:rsidRPr="00CB317B" w:rsidRDefault="003B07B4" w:rsidP="001E6339">
      <w:pPr>
        <w:spacing w:line="264" w:lineRule="auto"/>
        <w:jc w:val="both"/>
        <w:rPr>
          <w:spacing w:val="-10"/>
          <w:sz w:val="26"/>
          <w:szCs w:val="26"/>
          <w:lang w:val="fr-FR"/>
        </w:rPr>
      </w:pPr>
      <w:r w:rsidRPr="00CB317B">
        <w:rPr>
          <w:spacing w:val="-10"/>
          <w:sz w:val="26"/>
          <w:szCs w:val="26"/>
          <w:lang w:val="fr-FR"/>
        </w:rPr>
        <w:t>Quy cách kỹ thuật này được áp dụng cho boulon móc cáp ABC 16*350 sử dụng để treo kẹp treo cáp, kẹp ngừng cáp ABC hạ thế.</w:t>
      </w:r>
    </w:p>
    <w:p w14:paraId="44A64101" w14:textId="77777777" w:rsidR="003B07B4" w:rsidRPr="00CB317B" w:rsidRDefault="003B07B4">
      <w:pPr>
        <w:numPr>
          <w:ilvl w:val="0"/>
          <w:numId w:val="423"/>
        </w:numPr>
        <w:spacing w:line="264" w:lineRule="auto"/>
        <w:jc w:val="both"/>
        <w:rPr>
          <w:b/>
          <w:spacing w:val="-10"/>
          <w:sz w:val="26"/>
          <w:szCs w:val="26"/>
        </w:rPr>
      </w:pPr>
      <w:r w:rsidRPr="00CB317B">
        <w:rPr>
          <w:b/>
          <w:spacing w:val="-10"/>
          <w:sz w:val="26"/>
          <w:szCs w:val="26"/>
        </w:rPr>
        <w:t>TIÊU CHUẨN:</w:t>
      </w:r>
    </w:p>
    <w:p w14:paraId="3918ACA3" w14:textId="77777777" w:rsidR="003B07B4" w:rsidRPr="00CB317B" w:rsidRDefault="003B07B4" w:rsidP="001E6339">
      <w:pPr>
        <w:tabs>
          <w:tab w:val="left" w:pos="2520"/>
        </w:tabs>
        <w:spacing w:line="264" w:lineRule="auto"/>
        <w:ind w:left="2520" w:hanging="2520"/>
        <w:jc w:val="both"/>
        <w:rPr>
          <w:spacing w:val="-10"/>
          <w:sz w:val="26"/>
          <w:szCs w:val="26"/>
        </w:rPr>
      </w:pPr>
      <w:r w:rsidRPr="00CB317B">
        <w:rPr>
          <w:spacing w:val="-10"/>
          <w:sz w:val="26"/>
          <w:szCs w:val="26"/>
        </w:rPr>
        <w:t>TCVN 1916 – 1995</w:t>
      </w:r>
      <w:r w:rsidRPr="00CB317B">
        <w:rPr>
          <w:spacing w:val="-10"/>
          <w:sz w:val="26"/>
          <w:szCs w:val="26"/>
        </w:rPr>
        <w:tab/>
        <w:t>: Bu lông, Vít, Vít cấy và Đai ốc - Yêu cầu kỹ thuật.</w:t>
      </w:r>
    </w:p>
    <w:p w14:paraId="02A3CAED" w14:textId="77777777" w:rsidR="003B07B4" w:rsidRPr="00CB317B" w:rsidRDefault="003B07B4">
      <w:pPr>
        <w:numPr>
          <w:ilvl w:val="0"/>
          <w:numId w:val="423"/>
        </w:numPr>
        <w:spacing w:line="264" w:lineRule="auto"/>
        <w:jc w:val="both"/>
        <w:rPr>
          <w:b/>
          <w:spacing w:val="-10"/>
          <w:sz w:val="26"/>
          <w:szCs w:val="26"/>
        </w:rPr>
      </w:pPr>
      <w:r w:rsidRPr="00CB317B">
        <w:rPr>
          <w:b/>
          <w:spacing w:val="-10"/>
          <w:sz w:val="26"/>
          <w:szCs w:val="26"/>
        </w:rPr>
        <w:t>MÔ TẢ:</w:t>
      </w:r>
    </w:p>
    <w:p w14:paraId="60AC942D"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1. </w:t>
      </w:r>
      <w:r w:rsidRPr="00CB317B">
        <w:rPr>
          <w:spacing w:val="-10"/>
          <w:sz w:val="26"/>
          <w:szCs w:val="26"/>
          <w:u w:val="single"/>
        </w:rPr>
        <w:t>Cấu tạo</w:t>
      </w:r>
      <w:r w:rsidRPr="00CB317B">
        <w:rPr>
          <w:spacing w:val="-10"/>
          <w:sz w:val="26"/>
          <w:szCs w:val="26"/>
        </w:rPr>
        <w:t>:</w:t>
      </w:r>
    </w:p>
    <w:p w14:paraId="57BD7763"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Bề mặt của bu lông, đai ốc phải trơn nhẵn, không có vết xước và khuyết tật </w:t>
      </w:r>
    </w:p>
    <w:p w14:paraId="1A99F72B" w14:textId="77777777" w:rsidR="003B07B4" w:rsidRPr="00CB317B" w:rsidRDefault="003B07B4" w:rsidP="001E6339">
      <w:pPr>
        <w:spacing w:line="264" w:lineRule="auto"/>
        <w:jc w:val="both"/>
        <w:rPr>
          <w:spacing w:val="-10"/>
          <w:sz w:val="26"/>
          <w:szCs w:val="26"/>
        </w:rPr>
      </w:pPr>
      <w:r w:rsidRPr="00CB317B">
        <w:rPr>
          <w:spacing w:val="-10"/>
          <w:sz w:val="26"/>
          <w:szCs w:val="26"/>
        </w:rPr>
        <w:t>- Một đầu của bu lông được xoắn lại để treo kẹp treo cáp, kẹp ngừng cáp ABC hạ thế</w:t>
      </w:r>
    </w:p>
    <w:p w14:paraId="1FABFD2C" w14:textId="77777777" w:rsidR="003B07B4" w:rsidRPr="00CB317B" w:rsidRDefault="003B07B4" w:rsidP="001E6339">
      <w:pPr>
        <w:spacing w:line="264" w:lineRule="auto"/>
        <w:jc w:val="both"/>
        <w:rPr>
          <w:spacing w:val="-10"/>
          <w:sz w:val="26"/>
          <w:szCs w:val="26"/>
        </w:rPr>
      </w:pPr>
      <w:r w:rsidRPr="00CB317B">
        <w:rPr>
          <w:spacing w:val="-10"/>
          <w:sz w:val="26"/>
          <w:szCs w:val="26"/>
        </w:rPr>
        <w:tab/>
        <w:t>+ Đường kính trong: 38mm</w:t>
      </w:r>
    </w:p>
    <w:p w14:paraId="241C3E94" w14:textId="77777777" w:rsidR="003B07B4" w:rsidRPr="00CB317B" w:rsidRDefault="003B07B4" w:rsidP="001E6339">
      <w:pPr>
        <w:spacing w:line="264" w:lineRule="auto"/>
        <w:jc w:val="both"/>
        <w:rPr>
          <w:spacing w:val="-10"/>
          <w:sz w:val="26"/>
          <w:szCs w:val="26"/>
        </w:rPr>
      </w:pPr>
      <w:r w:rsidRPr="00CB317B">
        <w:rPr>
          <w:spacing w:val="-10"/>
          <w:sz w:val="26"/>
          <w:szCs w:val="26"/>
        </w:rPr>
        <w:tab/>
        <w:t>+ Bước xoắn, độ hở: 22mm</w:t>
      </w:r>
    </w:p>
    <w:p w14:paraId="6A997314" w14:textId="77777777" w:rsidR="003B07B4" w:rsidRPr="00CB317B" w:rsidRDefault="003B07B4" w:rsidP="001E6339">
      <w:pPr>
        <w:spacing w:line="264" w:lineRule="auto"/>
        <w:jc w:val="both"/>
        <w:rPr>
          <w:spacing w:val="-10"/>
          <w:sz w:val="26"/>
          <w:szCs w:val="26"/>
        </w:rPr>
      </w:pPr>
      <w:r w:rsidRPr="00CB317B">
        <w:rPr>
          <w:spacing w:val="-10"/>
          <w:sz w:val="26"/>
          <w:szCs w:val="26"/>
        </w:rPr>
        <w:t>- Một bản thép định vị vuông cong 60x60x4mm (bán kính cong 120mm) được hàn vào bu lông móc, cách tâm của đầu xoắn 80mm có tác dụng chống quay bu lông móc.</w:t>
      </w:r>
    </w:p>
    <w:p w14:paraId="1BE0B2C4" w14:textId="77777777" w:rsidR="003B07B4" w:rsidRPr="00CB317B" w:rsidRDefault="003B07B4" w:rsidP="001E6339">
      <w:pPr>
        <w:spacing w:line="264" w:lineRule="auto"/>
        <w:jc w:val="both"/>
        <w:rPr>
          <w:spacing w:val="-10"/>
          <w:sz w:val="26"/>
          <w:szCs w:val="26"/>
        </w:rPr>
      </w:pPr>
      <w:r w:rsidRPr="00CB317B">
        <w:rPr>
          <w:spacing w:val="-10"/>
          <w:sz w:val="26"/>
          <w:szCs w:val="26"/>
        </w:rPr>
        <w:t>- Bu lông phải có chiều dài ven răng tối thiểu là 150mm, bao gồm:</w:t>
      </w:r>
    </w:p>
    <w:p w14:paraId="1636BD48" w14:textId="253FA6FA" w:rsidR="003B07B4" w:rsidRPr="00CB317B" w:rsidRDefault="003B07B4" w:rsidP="001E6339">
      <w:pPr>
        <w:tabs>
          <w:tab w:val="left" w:pos="1710"/>
        </w:tabs>
        <w:spacing w:line="264" w:lineRule="auto"/>
        <w:ind w:firstLine="180"/>
        <w:jc w:val="both"/>
        <w:rPr>
          <w:spacing w:val="-10"/>
          <w:sz w:val="26"/>
          <w:szCs w:val="26"/>
        </w:rPr>
      </w:pPr>
      <w:r w:rsidRPr="00CB317B">
        <w:rPr>
          <w:spacing w:val="-10"/>
          <w:sz w:val="26"/>
          <w:szCs w:val="26"/>
        </w:rPr>
        <w:t>+ Bu lông</w:t>
      </w:r>
      <w:r w:rsidRPr="00CB317B">
        <w:rPr>
          <w:spacing w:val="-10"/>
          <w:sz w:val="26"/>
          <w:szCs w:val="26"/>
        </w:rPr>
        <w:tab/>
        <w:t>: 01 bu lông 16x350mm.</w:t>
      </w:r>
    </w:p>
    <w:p w14:paraId="4D082FD9" w14:textId="77777777" w:rsidR="003B07B4" w:rsidRPr="00CB317B" w:rsidRDefault="003B07B4" w:rsidP="001E6339">
      <w:pPr>
        <w:tabs>
          <w:tab w:val="left" w:pos="1710"/>
        </w:tabs>
        <w:spacing w:line="264" w:lineRule="auto"/>
        <w:ind w:left="1843" w:hanging="1663"/>
        <w:jc w:val="both"/>
        <w:rPr>
          <w:spacing w:val="-10"/>
          <w:sz w:val="26"/>
          <w:szCs w:val="26"/>
        </w:rPr>
      </w:pPr>
      <w:r w:rsidRPr="00CB317B">
        <w:rPr>
          <w:spacing w:val="-10"/>
          <w:sz w:val="26"/>
          <w:szCs w:val="26"/>
        </w:rPr>
        <w:t>+ Lông đền</w:t>
      </w:r>
      <w:r w:rsidRPr="00CB317B">
        <w:rPr>
          <w:spacing w:val="-10"/>
          <w:sz w:val="26"/>
          <w:szCs w:val="26"/>
        </w:rPr>
        <w:tab/>
        <w:t>: 01 lông đền vuông cong 60x60x4mm</w:t>
      </w:r>
    </w:p>
    <w:p w14:paraId="4E20769E" w14:textId="77777777" w:rsidR="003B07B4" w:rsidRPr="00CB317B" w:rsidRDefault="003B07B4" w:rsidP="001E6339">
      <w:pPr>
        <w:tabs>
          <w:tab w:val="left" w:pos="1710"/>
        </w:tabs>
        <w:spacing w:line="264" w:lineRule="auto"/>
        <w:ind w:left="1843" w:hanging="1663"/>
        <w:jc w:val="both"/>
        <w:rPr>
          <w:spacing w:val="-10"/>
          <w:sz w:val="26"/>
          <w:szCs w:val="26"/>
        </w:rPr>
      </w:pPr>
      <w:r w:rsidRPr="00CB317B">
        <w:rPr>
          <w:spacing w:val="-10"/>
          <w:sz w:val="26"/>
          <w:szCs w:val="26"/>
        </w:rPr>
        <w:t>+ Đai ốc</w:t>
      </w:r>
      <w:r w:rsidRPr="00CB317B">
        <w:rPr>
          <w:spacing w:val="-10"/>
          <w:sz w:val="26"/>
          <w:szCs w:val="26"/>
        </w:rPr>
        <w:tab/>
        <w:t xml:space="preserve">: 01 cái M16 </w:t>
      </w:r>
    </w:p>
    <w:p w14:paraId="4E735C9F" w14:textId="77777777" w:rsidR="003B07B4" w:rsidRPr="00CB317B" w:rsidRDefault="003B07B4" w:rsidP="001E6339">
      <w:pPr>
        <w:spacing w:line="264" w:lineRule="auto"/>
        <w:jc w:val="both"/>
        <w:rPr>
          <w:spacing w:val="-10"/>
          <w:sz w:val="26"/>
          <w:szCs w:val="26"/>
        </w:rPr>
      </w:pPr>
      <w:r w:rsidRPr="00CB317B">
        <w:rPr>
          <w:spacing w:val="-10"/>
          <w:sz w:val="26"/>
          <w:szCs w:val="26"/>
        </w:rPr>
        <w:t>- Kích thước:</w:t>
      </w:r>
    </w:p>
    <w:p w14:paraId="3AB515B5" w14:textId="77777777" w:rsidR="003B07B4" w:rsidRPr="00CB317B" w:rsidRDefault="003B07B4" w:rsidP="001E6339">
      <w:pPr>
        <w:tabs>
          <w:tab w:val="left" w:pos="1710"/>
          <w:tab w:val="left" w:pos="2970"/>
          <w:tab w:val="left" w:pos="3510"/>
        </w:tabs>
        <w:spacing w:line="264" w:lineRule="auto"/>
        <w:ind w:firstLine="180"/>
        <w:jc w:val="both"/>
        <w:rPr>
          <w:spacing w:val="-10"/>
          <w:sz w:val="26"/>
          <w:szCs w:val="26"/>
        </w:rPr>
      </w:pPr>
      <w:r w:rsidRPr="00CB317B">
        <w:rPr>
          <w:spacing w:val="-10"/>
          <w:sz w:val="26"/>
          <w:szCs w:val="26"/>
        </w:rPr>
        <w:t xml:space="preserve">+ Đường kính: 16mm </w:t>
      </w:r>
      <w:r w:rsidRPr="00CB317B">
        <w:rPr>
          <w:spacing w:val="-10"/>
          <w:sz w:val="26"/>
          <w:szCs w:val="26"/>
        </w:rPr>
        <w:sym w:font="Symbol" w:char="F0B1"/>
      </w:r>
      <w:r w:rsidRPr="00CB317B">
        <w:rPr>
          <w:spacing w:val="-10"/>
          <w:sz w:val="26"/>
          <w:szCs w:val="26"/>
        </w:rPr>
        <w:t xml:space="preserve"> 0,4mm</w:t>
      </w:r>
    </w:p>
    <w:p w14:paraId="500E8157" w14:textId="77777777" w:rsidR="003B07B4" w:rsidRPr="00CB317B" w:rsidRDefault="003B07B4" w:rsidP="001E6339">
      <w:pPr>
        <w:tabs>
          <w:tab w:val="left" w:pos="1710"/>
          <w:tab w:val="left" w:pos="2970"/>
          <w:tab w:val="left" w:pos="3510"/>
          <w:tab w:val="left" w:pos="4140"/>
        </w:tabs>
        <w:spacing w:line="264" w:lineRule="auto"/>
        <w:ind w:firstLine="180"/>
        <w:jc w:val="both"/>
        <w:rPr>
          <w:spacing w:val="-10"/>
          <w:sz w:val="26"/>
          <w:szCs w:val="26"/>
        </w:rPr>
      </w:pPr>
      <w:r w:rsidRPr="00CB317B">
        <w:rPr>
          <w:spacing w:val="-10"/>
          <w:sz w:val="26"/>
          <w:szCs w:val="26"/>
        </w:rPr>
        <w:t>+ Chiều dài tối thiểu: 250mm (kể từ miếng thép định vị đến chân bu lông)</w:t>
      </w:r>
    </w:p>
    <w:p w14:paraId="5784D679"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Độ dày trung bình tối thiểu lớp tráng kẽm: 55 </w:t>
      </w:r>
      <w:r w:rsidRPr="00CB317B">
        <w:rPr>
          <w:spacing w:val="-10"/>
          <w:sz w:val="26"/>
          <w:szCs w:val="26"/>
        </w:rPr>
        <w:sym w:font="Courier New" w:char="00B5"/>
      </w:r>
      <w:r w:rsidRPr="00CB317B">
        <w:rPr>
          <w:spacing w:val="-10"/>
          <w:sz w:val="26"/>
          <w:szCs w:val="26"/>
        </w:rPr>
        <w:t>m</w:t>
      </w:r>
      <w:r w:rsidRPr="00CB317B">
        <w:rPr>
          <w:spacing w:val="-10"/>
          <w:sz w:val="26"/>
          <w:szCs w:val="26"/>
        </w:rPr>
        <w:tab/>
      </w:r>
    </w:p>
    <w:p w14:paraId="1E24C111" w14:textId="77777777" w:rsidR="003B07B4" w:rsidRPr="00CB317B" w:rsidRDefault="003B07B4" w:rsidP="001E6339">
      <w:pPr>
        <w:spacing w:line="264" w:lineRule="auto"/>
        <w:jc w:val="both"/>
        <w:rPr>
          <w:spacing w:val="-10"/>
          <w:sz w:val="26"/>
          <w:szCs w:val="26"/>
        </w:rPr>
      </w:pPr>
      <w:r w:rsidRPr="00CB317B">
        <w:rPr>
          <w:spacing w:val="-10"/>
          <w:sz w:val="26"/>
          <w:szCs w:val="26"/>
        </w:rPr>
        <w:t>- Trên bề mặt đầu bu lông phải có ký hiệu của nhà sản xuất (nổi hay chìm)</w:t>
      </w:r>
    </w:p>
    <w:p w14:paraId="030F6C3E" w14:textId="607CF722" w:rsidR="003B07B4" w:rsidRPr="00CB317B" w:rsidRDefault="003B07B4" w:rsidP="001E6339">
      <w:pPr>
        <w:spacing w:line="264" w:lineRule="auto"/>
        <w:jc w:val="both"/>
        <w:rPr>
          <w:spacing w:val="-10"/>
          <w:sz w:val="26"/>
          <w:szCs w:val="26"/>
        </w:rPr>
      </w:pPr>
      <w:r w:rsidRPr="00CB317B">
        <w:rPr>
          <w:spacing w:val="-10"/>
          <w:sz w:val="26"/>
          <w:szCs w:val="26"/>
        </w:rPr>
        <w:t xml:space="preserve">2. </w:t>
      </w:r>
      <w:r w:rsidR="00003F17">
        <w:rPr>
          <w:spacing w:val="-10"/>
          <w:sz w:val="26"/>
          <w:szCs w:val="26"/>
          <w:u w:val="single"/>
        </w:rPr>
        <w:t>Đặc tính kỹ thuật</w:t>
      </w:r>
      <w:r w:rsidRPr="00CB317B">
        <w:rPr>
          <w:spacing w:val="-10"/>
          <w:sz w:val="26"/>
          <w:szCs w:val="26"/>
        </w:rPr>
        <w:t>:</w:t>
      </w:r>
    </w:p>
    <w:p w14:paraId="01B82972" w14:textId="77777777" w:rsidR="003B07B4" w:rsidRPr="00CB317B" w:rsidRDefault="003B07B4" w:rsidP="001E6339">
      <w:pPr>
        <w:tabs>
          <w:tab w:val="left" w:pos="4500"/>
        </w:tabs>
        <w:spacing w:line="264" w:lineRule="auto"/>
        <w:jc w:val="both"/>
        <w:rPr>
          <w:spacing w:val="-10"/>
          <w:sz w:val="26"/>
          <w:szCs w:val="26"/>
        </w:rPr>
      </w:pPr>
      <w:r w:rsidRPr="00CB317B">
        <w:rPr>
          <w:spacing w:val="-10"/>
          <w:sz w:val="26"/>
          <w:szCs w:val="26"/>
        </w:rPr>
        <w:t>- Lực kéo tối thiểu không bị tuột răng:</w:t>
      </w:r>
      <w:r w:rsidRPr="00CB317B">
        <w:rPr>
          <w:spacing w:val="-10"/>
          <w:sz w:val="26"/>
          <w:szCs w:val="26"/>
        </w:rPr>
        <w:tab/>
        <w:t>5600 kG</w:t>
      </w:r>
      <w:r w:rsidRPr="00CB317B">
        <w:rPr>
          <w:spacing w:val="-10"/>
          <w:sz w:val="26"/>
          <w:szCs w:val="26"/>
        </w:rPr>
        <w:tab/>
      </w:r>
    </w:p>
    <w:p w14:paraId="111AA042" w14:textId="77777777" w:rsidR="003B07B4" w:rsidRPr="00CB317B" w:rsidRDefault="003B07B4" w:rsidP="001E6339">
      <w:pPr>
        <w:tabs>
          <w:tab w:val="left" w:pos="4500"/>
        </w:tabs>
        <w:spacing w:line="264" w:lineRule="auto"/>
        <w:jc w:val="both"/>
        <w:rPr>
          <w:spacing w:val="-10"/>
          <w:sz w:val="26"/>
          <w:szCs w:val="26"/>
        </w:rPr>
      </w:pPr>
      <w:r w:rsidRPr="00CB317B">
        <w:rPr>
          <w:spacing w:val="-10"/>
          <w:sz w:val="26"/>
          <w:szCs w:val="26"/>
        </w:rPr>
        <w:t xml:space="preserve">- Giới hạn bền đứt </w:t>
      </w:r>
      <w:r w:rsidRPr="00CB317B">
        <w:rPr>
          <w:spacing w:val="-10"/>
          <w:sz w:val="26"/>
          <w:szCs w:val="26"/>
        </w:rPr>
        <w:tab/>
        <w:t>:</w:t>
      </w:r>
      <w:r w:rsidRPr="00CB317B">
        <w:rPr>
          <w:spacing w:val="-10"/>
          <w:sz w:val="26"/>
          <w:szCs w:val="26"/>
        </w:rPr>
        <w:tab/>
        <w:t>≥ 400N/mm²</w:t>
      </w:r>
    </w:p>
    <w:p w14:paraId="4582C409" w14:textId="77777777" w:rsidR="003B07B4" w:rsidRPr="00CB317B" w:rsidRDefault="003B07B4" w:rsidP="001E6339">
      <w:pPr>
        <w:tabs>
          <w:tab w:val="left" w:pos="4500"/>
        </w:tabs>
        <w:spacing w:line="264" w:lineRule="auto"/>
        <w:jc w:val="both"/>
        <w:rPr>
          <w:spacing w:val="-10"/>
          <w:sz w:val="26"/>
          <w:szCs w:val="26"/>
        </w:rPr>
      </w:pPr>
      <w:r w:rsidRPr="00CB317B">
        <w:rPr>
          <w:spacing w:val="-10"/>
          <w:sz w:val="26"/>
          <w:szCs w:val="26"/>
        </w:rPr>
        <w:t>- Giới hạn chảy</w:t>
      </w:r>
      <w:r w:rsidRPr="00CB317B">
        <w:rPr>
          <w:spacing w:val="-10"/>
          <w:sz w:val="26"/>
          <w:szCs w:val="26"/>
        </w:rPr>
        <w:tab/>
        <w:t xml:space="preserve">: </w:t>
      </w:r>
      <w:r w:rsidRPr="00CB317B">
        <w:rPr>
          <w:spacing w:val="-10"/>
          <w:sz w:val="26"/>
          <w:szCs w:val="26"/>
        </w:rPr>
        <w:tab/>
        <w:t>≥  240N/mm²</w:t>
      </w:r>
    </w:p>
    <w:p w14:paraId="44A76B19" w14:textId="77777777" w:rsidR="003B07B4" w:rsidRPr="00CB317B" w:rsidRDefault="003B07B4" w:rsidP="001E6339">
      <w:pPr>
        <w:tabs>
          <w:tab w:val="left" w:pos="4500"/>
        </w:tabs>
        <w:spacing w:line="264" w:lineRule="auto"/>
        <w:jc w:val="both"/>
        <w:rPr>
          <w:spacing w:val="-10"/>
          <w:sz w:val="26"/>
          <w:szCs w:val="26"/>
        </w:rPr>
      </w:pPr>
      <w:r w:rsidRPr="00CB317B">
        <w:rPr>
          <w:spacing w:val="-10"/>
          <w:sz w:val="26"/>
          <w:szCs w:val="26"/>
        </w:rPr>
        <w:t>- Độ dãn dài tương đối khi đứt</w:t>
      </w:r>
      <w:r w:rsidRPr="00CB317B">
        <w:rPr>
          <w:spacing w:val="-10"/>
          <w:sz w:val="26"/>
          <w:szCs w:val="26"/>
        </w:rPr>
        <w:tab/>
        <w:t>:</w:t>
      </w:r>
      <w:r w:rsidRPr="00CB317B">
        <w:rPr>
          <w:spacing w:val="-10"/>
          <w:sz w:val="26"/>
          <w:szCs w:val="26"/>
        </w:rPr>
        <w:tab/>
        <w:t>≥  22%</w:t>
      </w:r>
    </w:p>
    <w:p w14:paraId="65C47FF0" w14:textId="77777777" w:rsidR="003B07B4" w:rsidRPr="00CB317B" w:rsidRDefault="003B07B4">
      <w:pPr>
        <w:numPr>
          <w:ilvl w:val="0"/>
          <w:numId w:val="423"/>
        </w:numPr>
        <w:spacing w:line="264" w:lineRule="auto"/>
        <w:jc w:val="both"/>
        <w:rPr>
          <w:b/>
          <w:spacing w:val="-10"/>
          <w:sz w:val="26"/>
          <w:szCs w:val="26"/>
        </w:rPr>
      </w:pPr>
      <w:r w:rsidRPr="00CB317B">
        <w:rPr>
          <w:b/>
          <w:spacing w:val="-10"/>
          <w:sz w:val="26"/>
          <w:szCs w:val="26"/>
        </w:rPr>
        <w:t>CÁC HẠNG MỤC THỬ NGHIỆM:</w:t>
      </w:r>
    </w:p>
    <w:p w14:paraId="3E6CFC92" w14:textId="77777777" w:rsidR="003B07B4" w:rsidRPr="00CB317B" w:rsidRDefault="003B07B4" w:rsidP="001E6339">
      <w:pPr>
        <w:spacing w:line="264" w:lineRule="auto"/>
        <w:jc w:val="both"/>
        <w:rPr>
          <w:i/>
          <w:spacing w:val="-10"/>
          <w:sz w:val="26"/>
          <w:szCs w:val="26"/>
        </w:rPr>
      </w:pPr>
      <w:r w:rsidRPr="00CB317B">
        <w:rPr>
          <w:i/>
          <w:spacing w:val="-10"/>
          <w:sz w:val="26"/>
          <w:szCs w:val="26"/>
        </w:rPr>
        <w:t>a) Thử nghiệm điển hình:</w:t>
      </w:r>
    </w:p>
    <w:p w14:paraId="76223378"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Kiểm tra dạng ngoài của bulông  và đai ốc được tiến hành không sử dụng dụng cụ phóng đại  </w:t>
      </w:r>
    </w:p>
    <w:p w14:paraId="191D78E9"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Kiểm tra khuyết tật  bề mặt của bulông theo TCVN 4795  </w:t>
      </w:r>
    </w:p>
    <w:p w14:paraId="1AB42EEE"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Kiểm tra khuyết tật  bề mặt của đai ốc theo TCVN 4796  </w:t>
      </w:r>
    </w:p>
    <w:p w14:paraId="0D79215A"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Kiểm tra kích thước của bulông và đai ốc   </w:t>
      </w:r>
    </w:p>
    <w:p w14:paraId="7B0138B5"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Kiểm tra độ nhám bề mặt  </w:t>
      </w:r>
    </w:p>
    <w:p w14:paraId="78E96EBD"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Độ nhám ren bulông  </w:t>
      </w:r>
    </w:p>
    <w:p w14:paraId="2E4A3396"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Độ nhám ren bulông và đai ốc  </w:t>
      </w:r>
    </w:p>
    <w:p w14:paraId="6FA9BCC2"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Kiểm tra chất lượng và bề dày lớp mạ theo TCVN 4392 (*) </w:t>
      </w:r>
    </w:p>
    <w:p w14:paraId="5DBB5250" w14:textId="77777777" w:rsidR="003B07B4" w:rsidRPr="00CB317B" w:rsidRDefault="003B07B4" w:rsidP="001E6339">
      <w:pPr>
        <w:spacing w:line="264" w:lineRule="auto"/>
        <w:jc w:val="both"/>
        <w:rPr>
          <w:spacing w:val="-10"/>
          <w:sz w:val="26"/>
          <w:szCs w:val="26"/>
        </w:rPr>
      </w:pPr>
      <w:r w:rsidRPr="00CB317B">
        <w:rPr>
          <w:spacing w:val="-10"/>
          <w:sz w:val="26"/>
          <w:szCs w:val="26"/>
        </w:rPr>
        <w:t>- Thử tải trọng phá hỏng của bulông (*)</w:t>
      </w:r>
    </w:p>
    <w:p w14:paraId="7651C05E" w14:textId="77777777" w:rsidR="003B07B4" w:rsidRPr="00CB317B" w:rsidRDefault="003B07B4" w:rsidP="001E6339">
      <w:pPr>
        <w:spacing w:line="264" w:lineRule="auto"/>
        <w:jc w:val="both"/>
        <w:rPr>
          <w:spacing w:val="-10"/>
          <w:sz w:val="26"/>
          <w:szCs w:val="26"/>
        </w:rPr>
      </w:pPr>
      <w:r w:rsidRPr="00CB317B">
        <w:rPr>
          <w:spacing w:val="-10"/>
          <w:sz w:val="26"/>
          <w:szCs w:val="26"/>
        </w:rPr>
        <w:t>- Thử tải trọng cho đai ốc (*)</w:t>
      </w:r>
    </w:p>
    <w:p w14:paraId="394DD946"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 </w:t>
      </w:r>
      <w:r w:rsidRPr="00CB317B">
        <w:rPr>
          <w:i/>
          <w:spacing w:val="-10"/>
          <w:sz w:val="26"/>
          <w:szCs w:val="26"/>
        </w:rPr>
        <w:t>Các hạng mục bắt buộc thử nghiệm khi mua sắm hàng hóa</w:t>
      </w:r>
      <w:r w:rsidRPr="00CB317B">
        <w:rPr>
          <w:spacing w:val="-10"/>
          <w:sz w:val="26"/>
          <w:szCs w:val="26"/>
        </w:rPr>
        <w:t xml:space="preserve"> </w:t>
      </w:r>
    </w:p>
    <w:p w14:paraId="7A952778" w14:textId="77777777" w:rsidR="003B07B4" w:rsidRPr="00CB317B" w:rsidRDefault="003B07B4" w:rsidP="001E6339">
      <w:pPr>
        <w:spacing w:line="264" w:lineRule="auto"/>
        <w:jc w:val="both"/>
        <w:rPr>
          <w:i/>
          <w:spacing w:val="-10"/>
          <w:sz w:val="26"/>
          <w:szCs w:val="26"/>
        </w:rPr>
      </w:pPr>
      <w:r w:rsidRPr="00CB317B">
        <w:rPr>
          <w:i/>
          <w:spacing w:val="-10"/>
          <w:sz w:val="26"/>
          <w:szCs w:val="26"/>
        </w:rPr>
        <w:t>b) Thử nghiệm nghiệm thu:</w:t>
      </w:r>
    </w:p>
    <w:p w14:paraId="47182D04" w14:textId="77777777" w:rsidR="003B07B4" w:rsidRPr="00CB317B" w:rsidRDefault="003B07B4" w:rsidP="001E6339">
      <w:pPr>
        <w:spacing w:line="264" w:lineRule="auto"/>
        <w:jc w:val="both"/>
        <w:rPr>
          <w:spacing w:val="-10"/>
          <w:sz w:val="26"/>
          <w:szCs w:val="26"/>
        </w:rPr>
      </w:pPr>
      <w:r w:rsidRPr="00CB317B">
        <w:rPr>
          <w:spacing w:val="-10"/>
          <w:sz w:val="26"/>
          <w:szCs w:val="26"/>
        </w:rPr>
        <w:lastRenderedPageBreak/>
        <w:t>- Kiểm tra chất lượng và bề dày lớp mạ theo TCVN 4392</w:t>
      </w:r>
    </w:p>
    <w:p w14:paraId="2B7DB3B7" w14:textId="6AB2C34E" w:rsidR="003B07B4" w:rsidRPr="00CB317B" w:rsidRDefault="003B07B4">
      <w:pPr>
        <w:numPr>
          <w:ilvl w:val="0"/>
          <w:numId w:val="423"/>
        </w:numPr>
        <w:spacing w:line="264" w:lineRule="auto"/>
        <w:jc w:val="both"/>
        <w:rPr>
          <w:b/>
          <w:spacing w:val="-10"/>
          <w:sz w:val="26"/>
          <w:szCs w:val="26"/>
        </w:rPr>
      </w:pPr>
      <w:r w:rsidRPr="00CB317B">
        <w:rPr>
          <w:b/>
          <w:spacing w:val="-10"/>
          <w:sz w:val="26"/>
          <w:szCs w:val="26"/>
        </w:rPr>
        <w:t xml:space="preserve">BẢNG TÓM TẮT CÁC </w:t>
      </w:r>
      <w:r w:rsidR="00003F17">
        <w:rPr>
          <w:b/>
          <w:spacing w:val="-10"/>
          <w:sz w:val="26"/>
          <w:szCs w:val="26"/>
        </w:rPr>
        <w:t>ĐẶC TÍNH KỸ THUẬT</w:t>
      </w:r>
      <w:r w:rsidRPr="00CB317B">
        <w:rPr>
          <w:b/>
          <w:spacing w:val="-10"/>
          <w:sz w:val="26"/>
          <w:szCs w:val="26"/>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8"/>
        <w:gridCol w:w="3254"/>
        <w:gridCol w:w="1186"/>
        <w:gridCol w:w="3153"/>
        <w:gridCol w:w="1169"/>
      </w:tblGrid>
      <w:tr w:rsidR="007E6F7A" w:rsidRPr="00CB317B" w14:paraId="20678FD4" w14:textId="77777777" w:rsidTr="003B07B4">
        <w:trPr>
          <w:tblHeader/>
        </w:trPr>
        <w:tc>
          <w:tcPr>
            <w:tcW w:w="450" w:type="pct"/>
            <w:vAlign w:val="center"/>
          </w:tcPr>
          <w:p w14:paraId="10643233" w14:textId="77777777" w:rsidR="003B07B4" w:rsidRPr="00CB317B" w:rsidRDefault="003B07B4" w:rsidP="001E6339">
            <w:pPr>
              <w:pStyle w:val="Heading1"/>
              <w:spacing w:line="264" w:lineRule="auto"/>
            </w:pPr>
            <w:bookmarkStart w:id="532" w:name="_Toc203730828"/>
            <w:r w:rsidRPr="00CB317B">
              <w:t>STT</w:t>
            </w:r>
            <w:bookmarkEnd w:id="532"/>
          </w:p>
        </w:tc>
        <w:tc>
          <w:tcPr>
            <w:tcW w:w="1689" w:type="pct"/>
            <w:vAlign w:val="center"/>
          </w:tcPr>
          <w:p w14:paraId="6EE68346" w14:textId="77777777" w:rsidR="003B07B4" w:rsidRPr="00CB317B" w:rsidRDefault="003B07B4" w:rsidP="001E6339">
            <w:pPr>
              <w:spacing w:line="264" w:lineRule="auto"/>
              <w:jc w:val="center"/>
              <w:rPr>
                <w:b/>
                <w:spacing w:val="-10"/>
                <w:sz w:val="26"/>
                <w:szCs w:val="26"/>
              </w:rPr>
            </w:pPr>
            <w:r w:rsidRPr="00CB317B">
              <w:rPr>
                <w:b/>
                <w:spacing w:val="-10"/>
                <w:sz w:val="26"/>
                <w:szCs w:val="26"/>
              </w:rPr>
              <w:t>MÔ TẢ</w:t>
            </w:r>
          </w:p>
        </w:tc>
        <w:tc>
          <w:tcPr>
            <w:tcW w:w="616" w:type="pct"/>
            <w:vAlign w:val="center"/>
          </w:tcPr>
          <w:p w14:paraId="1C470FD7" w14:textId="77777777" w:rsidR="003B07B4" w:rsidRPr="00CB317B" w:rsidRDefault="003B07B4" w:rsidP="001E6339">
            <w:pPr>
              <w:spacing w:line="264" w:lineRule="auto"/>
              <w:jc w:val="center"/>
              <w:rPr>
                <w:b/>
                <w:spacing w:val="-10"/>
                <w:sz w:val="26"/>
                <w:szCs w:val="26"/>
              </w:rPr>
            </w:pPr>
            <w:r w:rsidRPr="00CB317B">
              <w:rPr>
                <w:b/>
                <w:spacing w:val="-10"/>
                <w:sz w:val="26"/>
                <w:szCs w:val="26"/>
              </w:rPr>
              <w:t>ĐƠN VỊ</w:t>
            </w:r>
          </w:p>
        </w:tc>
        <w:tc>
          <w:tcPr>
            <w:tcW w:w="1637" w:type="pct"/>
            <w:vAlign w:val="center"/>
          </w:tcPr>
          <w:p w14:paraId="6D3764DF" w14:textId="77777777" w:rsidR="003B07B4" w:rsidRPr="00CB317B" w:rsidRDefault="003B07B4" w:rsidP="001E6339">
            <w:pPr>
              <w:spacing w:line="264" w:lineRule="auto"/>
              <w:jc w:val="center"/>
              <w:rPr>
                <w:b/>
                <w:spacing w:val="-10"/>
                <w:sz w:val="26"/>
                <w:szCs w:val="26"/>
              </w:rPr>
            </w:pPr>
            <w:r w:rsidRPr="00CB317B">
              <w:rPr>
                <w:b/>
                <w:spacing w:val="-10"/>
                <w:sz w:val="26"/>
                <w:szCs w:val="26"/>
              </w:rPr>
              <w:t>YÊU CẦU</w:t>
            </w:r>
          </w:p>
        </w:tc>
        <w:tc>
          <w:tcPr>
            <w:tcW w:w="607" w:type="pct"/>
            <w:vAlign w:val="center"/>
          </w:tcPr>
          <w:p w14:paraId="0125C0F1" w14:textId="77777777" w:rsidR="003B07B4" w:rsidRPr="00CB317B" w:rsidRDefault="003B07B4" w:rsidP="001E6339">
            <w:pPr>
              <w:spacing w:line="264" w:lineRule="auto"/>
              <w:ind w:left="34" w:hanging="34"/>
              <w:jc w:val="center"/>
              <w:rPr>
                <w:b/>
                <w:spacing w:val="-10"/>
                <w:sz w:val="26"/>
                <w:szCs w:val="26"/>
              </w:rPr>
            </w:pPr>
            <w:r w:rsidRPr="00CB317B">
              <w:rPr>
                <w:b/>
                <w:spacing w:val="-10"/>
                <w:sz w:val="26"/>
                <w:szCs w:val="26"/>
              </w:rPr>
              <w:t>CHO THẦU</w:t>
            </w:r>
          </w:p>
        </w:tc>
      </w:tr>
      <w:tr w:rsidR="007E6F7A" w:rsidRPr="00CB317B" w14:paraId="614FDE39" w14:textId="77777777" w:rsidTr="003B07B4">
        <w:tc>
          <w:tcPr>
            <w:tcW w:w="450" w:type="pct"/>
          </w:tcPr>
          <w:p w14:paraId="40058D49" w14:textId="77777777" w:rsidR="003B07B4" w:rsidRPr="00CB317B" w:rsidRDefault="003B07B4">
            <w:pPr>
              <w:numPr>
                <w:ilvl w:val="0"/>
                <w:numId w:val="424"/>
              </w:numPr>
              <w:spacing w:line="264" w:lineRule="auto"/>
              <w:jc w:val="center"/>
              <w:rPr>
                <w:spacing w:val="-10"/>
                <w:sz w:val="26"/>
                <w:szCs w:val="26"/>
              </w:rPr>
            </w:pPr>
          </w:p>
        </w:tc>
        <w:tc>
          <w:tcPr>
            <w:tcW w:w="1689" w:type="pct"/>
          </w:tcPr>
          <w:p w14:paraId="300A039F" w14:textId="77777777" w:rsidR="003B07B4" w:rsidRPr="00CB317B" w:rsidRDefault="003B07B4" w:rsidP="001E6339">
            <w:pPr>
              <w:spacing w:line="264" w:lineRule="auto"/>
              <w:jc w:val="both"/>
              <w:rPr>
                <w:spacing w:val="-10"/>
                <w:sz w:val="26"/>
                <w:szCs w:val="26"/>
              </w:rPr>
            </w:pPr>
            <w:r w:rsidRPr="00CB317B">
              <w:rPr>
                <w:spacing w:val="-10"/>
                <w:sz w:val="26"/>
                <w:szCs w:val="26"/>
              </w:rPr>
              <w:t>Nhà sản xuất</w:t>
            </w:r>
          </w:p>
          <w:p w14:paraId="0B39C1AF" w14:textId="77777777" w:rsidR="003B07B4" w:rsidRPr="00CB317B" w:rsidRDefault="003B07B4" w:rsidP="001E6339">
            <w:pPr>
              <w:spacing w:line="264" w:lineRule="auto"/>
              <w:jc w:val="both"/>
              <w:rPr>
                <w:spacing w:val="-10"/>
                <w:sz w:val="26"/>
                <w:szCs w:val="26"/>
              </w:rPr>
            </w:pPr>
            <w:r w:rsidRPr="00CB317B">
              <w:rPr>
                <w:spacing w:val="-10"/>
                <w:sz w:val="26"/>
                <w:szCs w:val="26"/>
              </w:rPr>
              <w:t>Nước sản xuất</w:t>
            </w:r>
          </w:p>
          <w:p w14:paraId="41C7FEA9" w14:textId="77777777" w:rsidR="003B07B4" w:rsidRPr="00CB317B" w:rsidRDefault="003B07B4" w:rsidP="001E6339">
            <w:pPr>
              <w:spacing w:line="264" w:lineRule="auto"/>
              <w:rPr>
                <w:spacing w:val="-10"/>
                <w:sz w:val="26"/>
                <w:szCs w:val="26"/>
              </w:rPr>
            </w:pPr>
            <w:r w:rsidRPr="00CB317B">
              <w:rPr>
                <w:spacing w:val="-10"/>
                <w:sz w:val="26"/>
                <w:szCs w:val="26"/>
              </w:rPr>
              <w:t>Mã hiệu</w:t>
            </w:r>
          </w:p>
        </w:tc>
        <w:tc>
          <w:tcPr>
            <w:tcW w:w="616" w:type="pct"/>
          </w:tcPr>
          <w:p w14:paraId="30817A0E" w14:textId="77777777" w:rsidR="003B07B4" w:rsidRPr="00CB317B" w:rsidRDefault="003B07B4"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1637" w:type="pct"/>
            <w:vAlign w:val="center"/>
          </w:tcPr>
          <w:p w14:paraId="72342AB3" w14:textId="77777777" w:rsidR="003B07B4" w:rsidRPr="00CB317B" w:rsidRDefault="003B07B4" w:rsidP="001E6339">
            <w:pPr>
              <w:spacing w:line="264" w:lineRule="auto"/>
              <w:jc w:val="center"/>
              <w:rPr>
                <w:spacing w:val="-10"/>
                <w:sz w:val="26"/>
                <w:szCs w:val="26"/>
              </w:rPr>
            </w:pPr>
            <w:r w:rsidRPr="00CB317B">
              <w:rPr>
                <w:spacing w:val="-10"/>
                <w:sz w:val="26"/>
                <w:szCs w:val="26"/>
              </w:rPr>
              <w:t>Nhà thầu phải trình bày các thông số này</w:t>
            </w:r>
          </w:p>
        </w:tc>
        <w:tc>
          <w:tcPr>
            <w:tcW w:w="607" w:type="pct"/>
            <w:vAlign w:val="center"/>
          </w:tcPr>
          <w:p w14:paraId="5656F708"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3574E83C" w14:textId="77777777" w:rsidTr="003B07B4">
        <w:tc>
          <w:tcPr>
            <w:tcW w:w="450" w:type="pct"/>
          </w:tcPr>
          <w:p w14:paraId="500D1543"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20F57C0A" w14:textId="77777777" w:rsidR="003B07B4" w:rsidRPr="00CB317B" w:rsidRDefault="003B07B4" w:rsidP="001E6339">
            <w:pPr>
              <w:spacing w:line="264" w:lineRule="auto"/>
              <w:jc w:val="both"/>
              <w:rPr>
                <w:spacing w:val="-10"/>
                <w:sz w:val="26"/>
                <w:szCs w:val="26"/>
              </w:rPr>
            </w:pPr>
            <w:r w:rsidRPr="00CB317B">
              <w:rPr>
                <w:spacing w:val="-10"/>
                <w:sz w:val="26"/>
                <w:szCs w:val="26"/>
              </w:rPr>
              <w:t>Tuổi thọ thiết kế trung bình của hàng hóa chào thầu và điều kiện về chế độ vận hành để đảm bảo đạt được tuổi thọ của thiết kế</w:t>
            </w:r>
          </w:p>
        </w:tc>
        <w:tc>
          <w:tcPr>
            <w:tcW w:w="616" w:type="pct"/>
          </w:tcPr>
          <w:p w14:paraId="04A4572A" w14:textId="77777777" w:rsidR="003B07B4" w:rsidRPr="00CB317B" w:rsidRDefault="003B07B4"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1637" w:type="pct"/>
            <w:vAlign w:val="center"/>
          </w:tcPr>
          <w:p w14:paraId="2FB09D55" w14:textId="77777777" w:rsidR="003B07B4" w:rsidRPr="00CB317B" w:rsidRDefault="003B07B4" w:rsidP="001E6339">
            <w:pPr>
              <w:spacing w:line="264" w:lineRule="auto"/>
              <w:jc w:val="center"/>
              <w:rPr>
                <w:spacing w:val="-10"/>
                <w:sz w:val="26"/>
                <w:szCs w:val="26"/>
              </w:rPr>
            </w:pPr>
            <w:r w:rsidRPr="00CB317B">
              <w:rPr>
                <w:spacing w:val="-10"/>
                <w:sz w:val="26"/>
                <w:szCs w:val="26"/>
              </w:rPr>
              <w:t>Nhà thầu phải trình bày  thông số này</w:t>
            </w:r>
          </w:p>
        </w:tc>
        <w:tc>
          <w:tcPr>
            <w:tcW w:w="607" w:type="pct"/>
            <w:vAlign w:val="center"/>
          </w:tcPr>
          <w:p w14:paraId="25908CC3"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535DD497" w14:textId="77777777" w:rsidTr="003B07B4">
        <w:tc>
          <w:tcPr>
            <w:tcW w:w="450" w:type="pct"/>
          </w:tcPr>
          <w:p w14:paraId="60FE2601"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1104D6E6" w14:textId="77777777" w:rsidR="003B07B4" w:rsidRPr="00CB317B" w:rsidRDefault="003B07B4" w:rsidP="001E6339">
            <w:pPr>
              <w:spacing w:line="264" w:lineRule="auto"/>
              <w:jc w:val="both"/>
              <w:rPr>
                <w:spacing w:val="-10"/>
                <w:sz w:val="26"/>
                <w:szCs w:val="26"/>
              </w:rPr>
            </w:pPr>
            <w:r w:rsidRPr="00CB317B">
              <w:rPr>
                <w:spacing w:val="-10"/>
                <w:sz w:val="26"/>
                <w:szCs w:val="26"/>
              </w:rPr>
              <w:t>Yêu cầu kỹ thuật chung</w:t>
            </w:r>
          </w:p>
        </w:tc>
        <w:tc>
          <w:tcPr>
            <w:tcW w:w="616" w:type="pct"/>
          </w:tcPr>
          <w:p w14:paraId="01B4E391" w14:textId="77777777" w:rsidR="003B07B4" w:rsidRPr="00CB317B" w:rsidRDefault="003B07B4" w:rsidP="001E6339">
            <w:pPr>
              <w:pStyle w:val="Heading5"/>
              <w:tabs>
                <w:tab w:val="left" w:pos="1530"/>
              </w:tabs>
              <w:spacing w:before="0" w:line="264" w:lineRule="auto"/>
              <w:ind w:left="0" w:firstLine="0"/>
              <w:jc w:val="center"/>
              <w:rPr>
                <w:rFonts w:ascii="Times New Roman" w:hAnsi="Times New Roman"/>
                <w:b/>
                <w:spacing w:val="-10"/>
                <w:sz w:val="26"/>
                <w:szCs w:val="26"/>
              </w:rPr>
            </w:pPr>
          </w:p>
        </w:tc>
        <w:tc>
          <w:tcPr>
            <w:tcW w:w="1637" w:type="pct"/>
            <w:vAlign w:val="center"/>
          </w:tcPr>
          <w:p w14:paraId="138AD306" w14:textId="77777777" w:rsidR="003B07B4" w:rsidRPr="00CB317B" w:rsidRDefault="003B07B4"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533" w:name="_Toc203730829"/>
            <w:r w:rsidRPr="00CB317B">
              <w:rPr>
                <w:rFonts w:ascii="Times New Roman" w:hAnsi="Times New Roman"/>
                <w:b/>
                <w:spacing w:val="-10"/>
                <w:sz w:val="26"/>
                <w:szCs w:val="26"/>
              </w:rPr>
              <w:t>Đáp ứng phần</w:t>
            </w:r>
            <w:bookmarkEnd w:id="533"/>
          </w:p>
          <w:p w14:paraId="4FCE3A23" w14:textId="77777777" w:rsidR="003B07B4" w:rsidRPr="00CB317B" w:rsidRDefault="003B07B4" w:rsidP="001E6339">
            <w:pPr>
              <w:pStyle w:val="Heading5"/>
              <w:tabs>
                <w:tab w:val="left" w:pos="1530"/>
              </w:tabs>
              <w:spacing w:before="0" w:line="264" w:lineRule="auto"/>
              <w:ind w:left="0" w:firstLine="0"/>
              <w:jc w:val="center"/>
              <w:rPr>
                <w:rFonts w:ascii="Times New Roman" w:hAnsi="Times New Roman"/>
                <w:b/>
                <w:spacing w:val="-10"/>
                <w:sz w:val="26"/>
                <w:szCs w:val="26"/>
              </w:rPr>
            </w:pPr>
            <w:bookmarkStart w:id="534" w:name="_Toc203730830"/>
            <w:r w:rsidRPr="00CB317B">
              <w:rPr>
                <w:rFonts w:ascii="Times New Roman" w:hAnsi="Times New Roman"/>
                <w:b/>
                <w:spacing w:val="-10"/>
                <w:sz w:val="26"/>
                <w:szCs w:val="26"/>
              </w:rPr>
              <w:t>“Yêu cầu kỹ thuật chung”</w:t>
            </w:r>
            <w:bookmarkEnd w:id="534"/>
          </w:p>
        </w:tc>
        <w:tc>
          <w:tcPr>
            <w:tcW w:w="607" w:type="pct"/>
            <w:vAlign w:val="center"/>
          </w:tcPr>
          <w:p w14:paraId="359940F5"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5124C8BE" w14:textId="77777777" w:rsidTr="003B07B4">
        <w:tc>
          <w:tcPr>
            <w:tcW w:w="450" w:type="pct"/>
          </w:tcPr>
          <w:p w14:paraId="51B179AC"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2095AD01" w14:textId="77777777" w:rsidR="003B07B4" w:rsidRPr="00CB317B" w:rsidRDefault="003B07B4" w:rsidP="001E6339">
            <w:pPr>
              <w:spacing w:line="264" w:lineRule="auto"/>
              <w:jc w:val="both"/>
              <w:rPr>
                <w:spacing w:val="-10"/>
                <w:sz w:val="26"/>
                <w:szCs w:val="26"/>
              </w:rPr>
            </w:pPr>
            <w:r w:rsidRPr="00CB317B">
              <w:rPr>
                <w:spacing w:val="-10"/>
                <w:sz w:val="26"/>
                <w:szCs w:val="26"/>
              </w:rPr>
              <w:t>Tiêu chuẩn sản xuất và thử nghiệm</w:t>
            </w:r>
          </w:p>
        </w:tc>
        <w:tc>
          <w:tcPr>
            <w:tcW w:w="616" w:type="pct"/>
          </w:tcPr>
          <w:p w14:paraId="291AB9F5" w14:textId="77777777" w:rsidR="003B07B4" w:rsidRPr="00CB317B" w:rsidRDefault="003B07B4" w:rsidP="001E6339">
            <w:pPr>
              <w:spacing w:line="264" w:lineRule="auto"/>
              <w:jc w:val="center"/>
              <w:rPr>
                <w:spacing w:val="-10"/>
                <w:sz w:val="26"/>
                <w:szCs w:val="26"/>
              </w:rPr>
            </w:pPr>
          </w:p>
        </w:tc>
        <w:tc>
          <w:tcPr>
            <w:tcW w:w="1637" w:type="pct"/>
          </w:tcPr>
          <w:p w14:paraId="015CC77F" w14:textId="77777777" w:rsidR="003B07B4" w:rsidRPr="00CB317B" w:rsidRDefault="003B07B4" w:rsidP="001E6339">
            <w:pPr>
              <w:spacing w:line="264" w:lineRule="auto"/>
              <w:jc w:val="center"/>
              <w:rPr>
                <w:spacing w:val="-10"/>
                <w:sz w:val="26"/>
                <w:szCs w:val="26"/>
              </w:rPr>
            </w:pPr>
            <w:r w:rsidRPr="00CB317B">
              <w:rPr>
                <w:spacing w:val="-10"/>
                <w:sz w:val="26"/>
                <w:szCs w:val="26"/>
              </w:rPr>
              <w:t xml:space="preserve">TCVN 1916-95 </w:t>
            </w:r>
          </w:p>
          <w:p w14:paraId="5F5DFE4B" w14:textId="77777777" w:rsidR="003B07B4" w:rsidRPr="00CB317B" w:rsidRDefault="003B07B4" w:rsidP="001E6339">
            <w:pPr>
              <w:spacing w:line="264" w:lineRule="auto"/>
              <w:jc w:val="center"/>
              <w:rPr>
                <w:spacing w:val="-10"/>
                <w:sz w:val="26"/>
                <w:szCs w:val="26"/>
              </w:rPr>
            </w:pPr>
            <w:r w:rsidRPr="00CB317B">
              <w:rPr>
                <w:spacing w:val="-10"/>
                <w:sz w:val="26"/>
                <w:szCs w:val="26"/>
              </w:rPr>
              <w:t>hoặc tương đương</w:t>
            </w:r>
          </w:p>
        </w:tc>
        <w:tc>
          <w:tcPr>
            <w:tcW w:w="607" w:type="pct"/>
            <w:vAlign w:val="center"/>
          </w:tcPr>
          <w:p w14:paraId="33F17510"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0C75993D" w14:textId="77777777" w:rsidTr="003B07B4">
        <w:tc>
          <w:tcPr>
            <w:tcW w:w="450" w:type="pct"/>
          </w:tcPr>
          <w:p w14:paraId="0B360A60" w14:textId="77777777" w:rsidR="003B07B4" w:rsidRPr="00CB317B" w:rsidRDefault="003B07B4" w:rsidP="001E6339">
            <w:pPr>
              <w:spacing w:line="264" w:lineRule="auto"/>
              <w:rPr>
                <w:spacing w:val="-10"/>
                <w:sz w:val="26"/>
                <w:szCs w:val="26"/>
              </w:rPr>
            </w:pPr>
          </w:p>
        </w:tc>
        <w:tc>
          <w:tcPr>
            <w:tcW w:w="1689" w:type="pct"/>
          </w:tcPr>
          <w:p w14:paraId="3338C730" w14:textId="77777777" w:rsidR="003B07B4" w:rsidRPr="00CB317B" w:rsidRDefault="003B07B4" w:rsidP="001E6339">
            <w:pPr>
              <w:spacing w:line="264" w:lineRule="auto"/>
              <w:jc w:val="both"/>
              <w:rPr>
                <w:spacing w:val="-10"/>
                <w:sz w:val="26"/>
                <w:szCs w:val="26"/>
              </w:rPr>
            </w:pPr>
            <w:r w:rsidRPr="00CB317B">
              <w:rPr>
                <w:rStyle w:val="fontstyle01"/>
                <w:rFonts w:ascii="Times New Roman" w:hAnsi="Times New Roman"/>
                <w:color w:val="auto"/>
                <w:spacing w:val="-10"/>
              </w:rPr>
              <w:t>1. Cấu tạo:</w:t>
            </w:r>
          </w:p>
        </w:tc>
        <w:tc>
          <w:tcPr>
            <w:tcW w:w="616" w:type="pct"/>
          </w:tcPr>
          <w:p w14:paraId="243E4CC3" w14:textId="77777777" w:rsidR="003B07B4" w:rsidRPr="00CB317B" w:rsidRDefault="003B07B4" w:rsidP="001E6339">
            <w:pPr>
              <w:spacing w:line="264" w:lineRule="auto"/>
              <w:jc w:val="center"/>
              <w:rPr>
                <w:spacing w:val="-10"/>
                <w:sz w:val="26"/>
                <w:szCs w:val="26"/>
              </w:rPr>
            </w:pPr>
          </w:p>
        </w:tc>
        <w:tc>
          <w:tcPr>
            <w:tcW w:w="1637" w:type="pct"/>
          </w:tcPr>
          <w:p w14:paraId="0513A3E5" w14:textId="77777777" w:rsidR="003B07B4" w:rsidRPr="00CB317B" w:rsidRDefault="003B07B4" w:rsidP="001E6339">
            <w:pPr>
              <w:spacing w:line="264" w:lineRule="auto"/>
              <w:jc w:val="center"/>
              <w:rPr>
                <w:spacing w:val="-10"/>
                <w:sz w:val="26"/>
                <w:szCs w:val="26"/>
              </w:rPr>
            </w:pPr>
          </w:p>
        </w:tc>
        <w:tc>
          <w:tcPr>
            <w:tcW w:w="607" w:type="pct"/>
            <w:vAlign w:val="center"/>
          </w:tcPr>
          <w:p w14:paraId="5D832D81" w14:textId="77777777" w:rsidR="003B07B4" w:rsidRPr="00CB317B" w:rsidRDefault="003B07B4" w:rsidP="001E6339">
            <w:pPr>
              <w:spacing w:line="264" w:lineRule="auto"/>
              <w:jc w:val="center"/>
              <w:rPr>
                <w:spacing w:val="-10"/>
                <w:sz w:val="26"/>
                <w:szCs w:val="26"/>
              </w:rPr>
            </w:pPr>
          </w:p>
        </w:tc>
      </w:tr>
      <w:tr w:rsidR="007E6F7A" w:rsidRPr="00CB317B" w14:paraId="2F9800C0" w14:textId="77777777" w:rsidTr="003B07B4">
        <w:tc>
          <w:tcPr>
            <w:tcW w:w="450" w:type="pct"/>
          </w:tcPr>
          <w:p w14:paraId="168477CE"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72F4C79D"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Bề mặt của bu lông, đai ốc phải trơn nhẵn, không có vết xước và khuyết tật </w:t>
            </w:r>
          </w:p>
        </w:tc>
        <w:tc>
          <w:tcPr>
            <w:tcW w:w="616" w:type="pct"/>
          </w:tcPr>
          <w:p w14:paraId="339AD190" w14:textId="77777777" w:rsidR="003B07B4" w:rsidRPr="00CB317B" w:rsidRDefault="003B07B4" w:rsidP="001E6339">
            <w:pPr>
              <w:spacing w:line="264" w:lineRule="auto"/>
              <w:jc w:val="center"/>
              <w:rPr>
                <w:spacing w:val="-10"/>
                <w:sz w:val="26"/>
                <w:szCs w:val="26"/>
              </w:rPr>
            </w:pPr>
          </w:p>
        </w:tc>
        <w:tc>
          <w:tcPr>
            <w:tcW w:w="1637" w:type="pct"/>
          </w:tcPr>
          <w:p w14:paraId="55666125" w14:textId="77777777" w:rsidR="003B07B4" w:rsidRPr="00CB317B" w:rsidRDefault="003B07B4" w:rsidP="001E6339">
            <w:pPr>
              <w:spacing w:line="264" w:lineRule="auto"/>
              <w:jc w:val="center"/>
              <w:rPr>
                <w:spacing w:val="-10"/>
                <w:sz w:val="26"/>
                <w:szCs w:val="26"/>
              </w:rPr>
            </w:pPr>
            <w:r w:rsidRPr="00CB317B">
              <w:rPr>
                <w:spacing w:val="-10"/>
                <w:sz w:val="26"/>
                <w:szCs w:val="26"/>
              </w:rPr>
              <w:t>Đáp ứng</w:t>
            </w:r>
          </w:p>
        </w:tc>
        <w:tc>
          <w:tcPr>
            <w:tcW w:w="607" w:type="pct"/>
            <w:vAlign w:val="center"/>
          </w:tcPr>
          <w:p w14:paraId="53A9AE7E"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3B41967D" w14:textId="77777777" w:rsidTr="003B07B4">
        <w:tc>
          <w:tcPr>
            <w:tcW w:w="450" w:type="pct"/>
          </w:tcPr>
          <w:p w14:paraId="75618B95"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3A34B80F" w14:textId="77777777" w:rsidR="003B07B4" w:rsidRPr="00CB317B" w:rsidRDefault="003B07B4" w:rsidP="001E6339">
            <w:pPr>
              <w:spacing w:line="264" w:lineRule="auto"/>
              <w:jc w:val="both"/>
              <w:rPr>
                <w:spacing w:val="-10"/>
                <w:sz w:val="26"/>
                <w:szCs w:val="26"/>
              </w:rPr>
            </w:pPr>
            <w:r w:rsidRPr="00CB317B">
              <w:rPr>
                <w:spacing w:val="-10"/>
                <w:sz w:val="26"/>
                <w:szCs w:val="26"/>
              </w:rPr>
              <w:t>Một đầu của bu lông được xoắn lại để treo kẹp treo cáp, kẹp ngừng cáp ABC hạ thế</w:t>
            </w:r>
          </w:p>
          <w:p w14:paraId="1385E4B4" w14:textId="77777777" w:rsidR="003B07B4" w:rsidRPr="00CB317B" w:rsidRDefault="003B07B4" w:rsidP="001E6339">
            <w:pPr>
              <w:spacing w:line="264" w:lineRule="auto"/>
              <w:jc w:val="both"/>
              <w:rPr>
                <w:spacing w:val="-10"/>
                <w:sz w:val="26"/>
                <w:szCs w:val="26"/>
              </w:rPr>
            </w:pPr>
            <w:r w:rsidRPr="00CB317B">
              <w:rPr>
                <w:spacing w:val="-10"/>
                <w:sz w:val="26"/>
                <w:szCs w:val="26"/>
              </w:rPr>
              <w:t>+ Đường kính trong</w:t>
            </w:r>
          </w:p>
          <w:p w14:paraId="12A38B49" w14:textId="77777777" w:rsidR="003B07B4" w:rsidRPr="00CB317B" w:rsidRDefault="003B07B4" w:rsidP="001E6339">
            <w:pPr>
              <w:spacing w:line="264" w:lineRule="auto"/>
              <w:jc w:val="both"/>
              <w:rPr>
                <w:spacing w:val="-10"/>
                <w:sz w:val="26"/>
                <w:szCs w:val="26"/>
              </w:rPr>
            </w:pPr>
            <w:r w:rsidRPr="00CB317B">
              <w:rPr>
                <w:spacing w:val="-10"/>
                <w:sz w:val="26"/>
                <w:szCs w:val="26"/>
              </w:rPr>
              <w:t>+ Bước xoắn, độ hở</w:t>
            </w:r>
          </w:p>
        </w:tc>
        <w:tc>
          <w:tcPr>
            <w:tcW w:w="616" w:type="pct"/>
          </w:tcPr>
          <w:p w14:paraId="27232459" w14:textId="77777777" w:rsidR="003B07B4" w:rsidRPr="00CB317B" w:rsidRDefault="003B07B4" w:rsidP="001E6339">
            <w:pPr>
              <w:spacing w:line="264" w:lineRule="auto"/>
              <w:jc w:val="center"/>
              <w:rPr>
                <w:spacing w:val="-10"/>
                <w:sz w:val="26"/>
                <w:szCs w:val="26"/>
              </w:rPr>
            </w:pPr>
          </w:p>
          <w:p w14:paraId="0A361FFC" w14:textId="77777777" w:rsidR="003B07B4" w:rsidRPr="00CB317B" w:rsidRDefault="003B07B4" w:rsidP="001E6339">
            <w:pPr>
              <w:spacing w:line="264" w:lineRule="auto"/>
              <w:jc w:val="center"/>
              <w:rPr>
                <w:spacing w:val="-10"/>
                <w:sz w:val="26"/>
                <w:szCs w:val="26"/>
              </w:rPr>
            </w:pPr>
          </w:p>
          <w:p w14:paraId="5975BC1F" w14:textId="77777777" w:rsidR="003B07B4" w:rsidRPr="00CB317B" w:rsidRDefault="003B07B4" w:rsidP="001E6339">
            <w:pPr>
              <w:spacing w:line="264" w:lineRule="auto"/>
              <w:jc w:val="center"/>
              <w:rPr>
                <w:spacing w:val="-10"/>
                <w:sz w:val="26"/>
                <w:szCs w:val="26"/>
              </w:rPr>
            </w:pPr>
          </w:p>
          <w:p w14:paraId="14BEC63C" w14:textId="77777777" w:rsidR="003B07B4" w:rsidRPr="00CB317B" w:rsidRDefault="003B07B4" w:rsidP="001E6339">
            <w:pPr>
              <w:spacing w:line="264" w:lineRule="auto"/>
              <w:jc w:val="center"/>
              <w:rPr>
                <w:spacing w:val="-10"/>
                <w:sz w:val="26"/>
                <w:szCs w:val="26"/>
              </w:rPr>
            </w:pPr>
          </w:p>
          <w:p w14:paraId="75C79E85" w14:textId="77777777" w:rsidR="003B07B4" w:rsidRPr="00CB317B" w:rsidRDefault="003B07B4" w:rsidP="001E6339">
            <w:pPr>
              <w:spacing w:line="264" w:lineRule="auto"/>
              <w:jc w:val="center"/>
              <w:rPr>
                <w:spacing w:val="-10"/>
                <w:sz w:val="26"/>
                <w:szCs w:val="26"/>
              </w:rPr>
            </w:pPr>
            <w:r w:rsidRPr="00CB317B">
              <w:rPr>
                <w:spacing w:val="-10"/>
                <w:sz w:val="26"/>
                <w:szCs w:val="26"/>
              </w:rPr>
              <w:t>mm</w:t>
            </w:r>
          </w:p>
          <w:p w14:paraId="06195366" w14:textId="77777777" w:rsidR="003B07B4" w:rsidRPr="00CB317B" w:rsidRDefault="003B07B4" w:rsidP="001E6339">
            <w:pPr>
              <w:spacing w:line="264" w:lineRule="auto"/>
              <w:jc w:val="center"/>
              <w:rPr>
                <w:spacing w:val="-10"/>
                <w:sz w:val="26"/>
                <w:szCs w:val="26"/>
              </w:rPr>
            </w:pPr>
            <w:r w:rsidRPr="00CB317B">
              <w:rPr>
                <w:spacing w:val="-10"/>
                <w:sz w:val="26"/>
                <w:szCs w:val="26"/>
              </w:rPr>
              <w:t>mm</w:t>
            </w:r>
          </w:p>
          <w:p w14:paraId="14A125EE" w14:textId="77777777" w:rsidR="003B07B4" w:rsidRPr="00CB317B" w:rsidRDefault="003B07B4" w:rsidP="001E6339">
            <w:pPr>
              <w:spacing w:line="264" w:lineRule="auto"/>
              <w:jc w:val="center"/>
              <w:rPr>
                <w:spacing w:val="-10"/>
                <w:sz w:val="26"/>
                <w:szCs w:val="26"/>
              </w:rPr>
            </w:pPr>
          </w:p>
        </w:tc>
        <w:tc>
          <w:tcPr>
            <w:tcW w:w="1637" w:type="pct"/>
          </w:tcPr>
          <w:p w14:paraId="0538E5F2" w14:textId="77777777" w:rsidR="003B07B4" w:rsidRPr="00CB317B" w:rsidRDefault="003B07B4" w:rsidP="001E6339">
            <w:pPr>
              <w:spacing w:line="264" w:lineRule="auto"/>
              <w:jc w:val="center"/>
              <w:rPr>
                <w:spacing w:val="-10"/>
                <w:sz w:val="26"/>
                <w:szCs w:val="26"/>
              </w:rPr>
            </w:pPr>
            <w:r w:rsidRPr="00CB317B">
              <w:rPr>
                <w:spacing w:val="-10"/>
                <w:sz w:val="26"/>
                <w:szCs w:val="26"/>
              </w:rPr>
              <w:t>Đáp ứng</w:t>
            </w:r>
          </w:p>
          <w:p w14:paraId="72DA1727" w14:textId="77777777" w:rsidR="003B07B4" w:rsidRPr="00CB317B" w:rsidRDefault="003B07B4" w:rsidP="001E6339">
            <w:pPr>
              <w:spacing w:line="264" w:lineRule="auto"/>
              <w:jc w:val="center"/>
              <w:rPr>
                <w:spacing w:val="-10"/>
                <w:sz w:val="26"/>
                <w:szCs w:val="26"/>
              </w:rPr>
            </w:pPr>
          </w:p>
          <w:p w14:paraId="33B733BF" w14:textId="77777777" w:rsidR="003B07B4" w:rsidRPr="00CB317B" w:rsidRDefault="003B07B4" w:rsidP="001E6339">
            <w:pPr>
              <w:spacing w:line="264" w:lineRule="auto"/>
              <w:jc w:val="center"/>
              <w:rPr>
                <w:spacing w:val="-10"/>
                <w:sz w:val="26"/>
                <w:szCs w:val="26"/>
              </w:rPr>
            </w:pPr>
          </w:p>
          <w:p w14:paraId="1648F48A" w14:textId="77777777" w:rsidR="003B07B4" w:rsidRPr="00CB317B" w:rsidRDefault="003B07B4" w:rsidP="001E6339">
            <w:pPr>
              <w:spacing w:line="264" w:lineRule="auto"/>
              <w:jc w:val="center"/>
              <w:rPr>
                <w:spacing w:val="-10"/>
                <w:sz w:val="26"/>
                <w:szCs w:val="26"/>
              </w:rPr>
            </w:pPr>
          </w:p>
          <w:p w14:paraId="07DA16EC" w14:textId="77777777" w:rsidR="003B07B4" w:rsidRPr="00CB317B" w:rsidRDefault="003B07B4" w:rsidP="001E6339">
            <w:pPr>
              <w:spacing w:line="264" w:lineRule="auto"/>
              <w:jc w:val="center"/>
              <w:rPr>
                <w:spacing w:val="-10"/>
                <w:sz w:val="26"/>
                <w:szCs w:val="26"/>
              </w:rPr>
            </w:pPr>
            <w:r w:rsidRPr="00CB317B">
              <w:rPr>
                <w:spacing w:val="-10"/>
                <w:sz w:val="26"/>
                <w:szCs w:val="26"/>
              </w:rPr>
              <w:t>38</w:t>
            </w:r>
          </w:p>
          <w:p w14:paraId="54AE0578" w14:textId="77777777" w:rsidR="003B07B4" w:rsidRPr="00CB317B" w:rsidRDefault="003B07B4" w:rsidP="001E6339">
            <w:pPr>
              <w:spacing w:line="264" w:lineRule="auto"/>
              <w:jc w:val="center"/>
              <w:rPr>
                <w:spacing w:val="-10"/>
                <w:sz w:val="26"/>
                <w:szCs w:val="26"/>
              </w:rPr>
            </w:pPr>
            <w:r w:rsidRPr="00CB317B">
              <w:rPr>
                <w:spacing w:val="-10"/>
                <w:sz w:val="26"/>
                <w:szCs w:val="26"/>
              </w:rPr>
              <w:t>22</w:t>
            </w:r>
          </w:p>
        </w:tc>
        <w:tc>
          <w:tcPr>
            <w:tcW w:w="607" w:type="pct"/>
            <w:vAlign w:val="center"/>
          </w:tcPr>
          <w:p w14:paraId="3314AD1A"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00F133AC" w14:textId="77777777" w:rsidTr="003B07B4">
        <w:tc>
          <w:tcPr>
            <w:tcW w:w="450" w:type="pct"/>
          </w:tcPr>
          <w:p w14:paraId="5E36FD4B"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7EA015D0" w14:textId="77777777" w:rsidR="003B07B4" w:rsidRPr="00CB317B" w:rsidRDefault="003B07B4" w:rsidP="001E6339">
            <w:pPr>
              <w:spacing w:line="264" w:lineRule="auto"/>
              <w:jc w:val="both"/>
              <w:rPr>
                <w:spacing w:val="-10"/>
                <w:sz w:val="26"/>
                <w:szCs w:val="26"/>
              </w:rPr>
            </w:pPr>
            <w:r w:rsidRPr="00CB317B">
              <w:rPr>
                <w:spacing w:val="-10"/>
                <w:sz w:val="26"/>
                <w:szCs w:val="26"/>
              </w:rPr>
              <w:t>Một bản thép định vị vuông cong 60x60x4mm (bán kính cong 120mm) được hàn vào bu lông móc, cách tâm của đầu xoắn 80mm có tác dụng chống quay bu lông móc.</w:t>
            </w:r>
          </w:p>
        </w:tc>
        <w:tc>
          <w:tcPr>
            <w:tcW w:w="616" w:type="pct"/>
          </w:tcPr>
          <w:p w14:paraId="5E71B828" w14:textId="77777777" w:rsidR="003B07B4" w:rsidRPr="00CB317B" w:rsidRDefault="003B07B4" w:rsidP="001E6339">
            <w:pPr>
              <w:spacing w:line="264" w:lineRule="auto"/>
              <w:jc w:val="center"/>
              <w:rPr>
                <w:spacing w:val="-10"/>
                <w:sz w:val="26"/>
                <w:szCs w:val="26"/>
              </w:rPr>
            </w:pPr>
          </w:p>
        </w:tc>
        <w:tc>
          <w:tcPr>
            <w:tcW w:w="1637" w:type="pct"/>
          </w:tcPr>
          <w:p w14:paraId="4BB2D070" w14:textId="77777777" w:rsidR="003B07B4" w:rsidRPr="00CB317B" w:rsidRDefault="003B07B4" w:rsidP="001E6339">
            <w:pPr>
              <w:spacing w:line="264" w:lineRule="auto"/>
              <w:jc w:val="center"/>
              <w:rPr>
                <w:spacing w:val="-10"/>
                <w:sz w:val="26"/>
                <w:szCs w:val="26"/>
              </w:rPr>
            </w:pPr>
            <w:r w:rsidRPr="00CB317B">
              <w:rPr>
                <w:spacing w:val="-10"/>
                <w:sz w:val="26"/>
                <w:szCs w:val="26"/>
              </w:rPr>
              <w:t>Đáp ứng</w:t>
            </w:r>
          </w:p>
        </w:tc>
        <w:tc>
          <w:tcPr>
            <w:tcW w:w="607" w:type="pct"/>
            <w:vAlign w:val="center"/>
          </w:tcPr>
          <w:p w14:paraId="25F346D6"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752D161C" w14:textId="77777777" w:rsidTr="003B07B4">
        <w:tc>
          <w:tcPr>
            <w:tcW w:w="450" w:type="pct"/>
          </w:tcPr>
          <w:p w14:paraId="4057FC3D"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0A749731" w14:textId="77777777" w:rsidR="003B07B4" w:rsidRPr="00CB317B" w:rsidRDefault="003B07B4" w:rsidP="001E6339">
            <w:pPr>
              <w:spacing w:line="264" w:lineRule="auto"/>
              <w:jc w:val="both"/>
              <w:rPr>
                <w:spacing w:val="-10"/>
                <w:sz w:val="26"/>
                <w:szCs w:val="26"/>
              </w:rPr>
            </w:pPr>
            <w:r w:rsidRPr="00CB317B">
              <w:rPr>
                <w:spacing w:val="-10"/>
                <w:sz w:val="26"/>
                <w:szCs w:val="26"/>
              </w:rPr>
              <w:t>Bu lông phải có chiều dài ven răng tối thiểu là 150mm, bao gồm:</w:t>
            </w:r>
          </w:p>
          <w:p w14:paraId="35D8E860" w14:textId="77777777" w:rsidR="003B07B4" w:rsidRPr="00CB317B" w:rsidRDefault="003B07B4" w:rsidP="001E6339">
            <w:pPr>
              <w:tabs>
                <w:tab w:val="left" w:pos="1710"/>
              </w:tabs>
              <w:spacing w:line="264" w:lineRule="auto"/>
              <w:ind w:firstLine="180"/>
              <w:jc w:val="both"/>
              <w:rPr>
                <w:spacing w:val="-10"/>
                <w:sz w:val="26"/>
                <w:szCs w:val="26"/>
              </w:rPr>
            </w:pPr>
            <w:r w:rsidRPr="00CB317B">
              <w:rPr>
                <w:spacing w:val="-10"/>
                <w:sz w:val="26"/>
                <w:szCs w:val="26"/>
              </w:rPr>
              <w:t xml:space="preserve">+ Bu lông </w:t>
            </w:r>
          </w:p>
          <w:p w14:paraId="5D577FD8" w14:textId="77777777" w:rsidR="003B07B4" w:rsidRPr="00CB317B" w:rsidRDefault="003B07B4" w:rsidP="001E6339">
            <w:pPr>
              <w:tabs>
                <w:tab w:val="left" w:pos="1710"/>
              </w:tabs>
              <w:spacing w:line="264" w:lineRule="auto"/>
              <w:ind w:left="1843" w:hanging="1663"/>
              <w:jc w:val="both"/>
              <w:rPr>
                <w:spacing w:val="-10"/>
                <w:sz w:val="26"/>
                <w:szCs w:val="26"/>
              </w:rPr>
            </w:pPr>
            <w:r w:rsidRPr="00CB317B">
              <w:rPr>
                <w:spacing w:val="-10"/>
                <w:sz w:val="26"/>
                <w:szCs w:val="26"/>
              </w:rPr>
              <w:t xml:space="preserve">+ Lông đền </w:t>
            </w:r>
          </w:p>
          <w:p w14:paraId="00D05A90" w14:textId="77777777" w:rsidR="003B07B4" w:rsidRPr="00CB317B" w:rsidRDefault="003B07B4" w:rsidP="001E6339">
            <w:pPr>
              <w:tabs>
                <w:tab w:val="left" w:pos="1710"/>
              </w:tabs>
              <w:spacing w:line="264" w:lineRule="auto"/>
              <w:ind w:left="1843" w:hanging="1663"/>
              <w:jc w:val="both"/>
              <w:rPr>
                <w:spacing w:val="-10"/>
                <w:sz w:val="26"/>
                <w:szCs w:val="26"/>
              </w:rPr>
            </w:pPr>
          </w:p>
          <w:p w14:paraId="29066DFF" w14:textId="326074F1" w:rsidR="003B07B4" w:rsidRPr="00CB317B" w:rsidRDefault="003B07B4" w:rsidP="001E6339">
            <w:pPr>
              <w:tabs>
                <w:tab w:val="left" w:pos="1710"/>
              </w:tabs>
              <w:spacing w:line="264" w:lineRule="auto"/>
              <w:ind w:left="1843" w:hanging="1663"/>
              <w:jc w:val="both"/>
              <w:rPr>
                <w:spacing w:val="-10"/>
                <w:sz w:val="26"/>
                <w:szCs w:val="26"/>
              </w:rPr>
            </w:pPr>
            <w:r w:rsidRPr="00CB317B">
              <w:rPr>
                <w:spacing w:val="-10"/>
                <w:sz w:val="26"/>
                <w:szCs w:val="26"/>
              </w:rPr>
              <w:t xml:space="preserve">+ Đai ốc </w:t>
            </w:r>
          </w:p>
        </w:tc>
        <w:tc>
          <w:tcPr>
            <w:tcW w:w="616" w:type="pct"/>
          </w:tcPr>
          <w:p w14:paraId="76B6A594" w14:textId="77777777" w:rsidR="003B07B4" w:rsidRPr="00CB317B" w:rsidRDefault="003B07B4" w:rsidP="001E6339">
            <w:pPr>
              <w:spacing w:line="264" w:lineRule="auto"/>
              <w:jc w:val="center"/>
              <w:rPr>
                <w:spacing w:val="-10"/>
                <w:sz w:val="26"/>
                <w:szCs w:val="26"/>
              </w:rPr>
            </w:pPr>
          </w:p>
        </w:tc>
        <w:tc>
          <w:tcPr>
            <w:tcW w:w="1637" w:type="pct"/>
          </w:tcPr>
          <w:p w14:paraId="57FB05B7" w14:textId="77777777" w:rsidR="003B07B4" w:rsidRPr="00CB317B" w:rsidRDefault="003B07B4" w:rsidP="001E6339">
            <w:pPr>
              <w:spacing w:line="264" w:lineRule="auto"/>
              <w:jc w:val="center"/>
              <w:rPr>
                <w:spacing w:val="-10"/>
                <w:sz w:val="26"/>
                <w:szCs w:val="26"/>
              </w:rPr>
            </w:pPr>
            <w:r w:rsidRPr="00CB317B">
              <w:rPr>
                <w:spacing w:val="-10"/>
                <w:sz w:val="26"/>
                <w:szCs w:val="26"/>
              </w:rPr>
              <w:t>Đáp ứng</w:t>
            </w:r>
          </w:p>
          <w:p w14:paraId="54172D7F" w14:textId="77777777" w:rsidR="003B07B4" w:rsidRPr="00CB317B" w:rsidRDefault="003B07B4" w:rsidP="001E6339">
            <w:pPr>
              <w:spacing w:line="264" w:lineRule="auto"/>
              <w:jc w:val="center"/>
              <w:rPr>
                <w:spacing w:val="-10"/>
                <w:sz w:val="26"/>
                <w:szCs w:val="26"/>
              </w:rPr>
            </w:pPr>
          </w:p>
          <w:p w14:paraId="1839502F" w14:textId="77777777" w:rsidR="003B07B4" w:rsidRPr="00CB317B" w:rsidRDefault="003B07B4" w:rsidP="001E6339">
            <w:pPr>
              <w:spacing w:line="264" w:lineRule="auto"/>
              <w:jc w:val="center"/>
              <w:rPr>
                <w:spacing w:val="-10"/>
                <w:sz w:val="26"/>
                <w:szCs w:val="26"/>
              </w:rPr>
            </w:pPr>
          </w:p>
          <w:p w14:paraId="65AB7C38" w14:textId="7DC7E586" w:rsidR="003B07B4" w:rsidRPr="00CB317B" w:rsidRDefault="003B07B4" w:rsidP="001E6339">
            <w:pPr>
              <w:tabs>
                <w:tab w:val="left" w:pos="1710"/>
              </w:tabs>
              <w:spacing w:line="264" w:lineRule="auto"/>
              <w:ind w:firstLine="180"/>
              <w:jc w:val="center"/>
              <w:rPr>
                <w:spacing w:val="-10"/>
                <w:sz w:val="26"/>
                <w:szCs w:val="26"/>
              </w:rPr>
            </w:pPr>
            <w:r w:rsidRPr="00CB317B">
              <w:rPr>
                <w:spacing w:val="-10"/>
                <w:sz w:val="26"/>
                <w:szCs w:val="26"/>
              </w:rPr>
              <w:t>01 bu lông 16x350mm.</w:t>
            </w:r>
          </w:p>
          <w:p w14:paraId="7EC95BDD" w14:textId="77777777" w:rsidR="003B07B4" w:rsidRPr="00CB317B" w:rsidRDefault="003B07B4" w:rsidP="001E6339">
            <w:pPr>
              <w:tabs>
                <w:tab w:val="left" w:pos="1710"/>
              </w:tabs>
              <w:spacing w:line="264" w:lineRule="auto"/>
              <w:ind w:firstLine="180"/>
              <w:jc w:val="center"/>
              <w:rPr>
                <w:spacing w:val="-10"/>
                <w:sz w:val="26"/>
                <w:szCs w:val="26"/>
              </w:rPr>
            </w:pPr>
            <w:r w:rsidRPr="00CB317B">
              <w:rPr>
                <w:spacing w:val="-10"/>
                <w:sz w:val="26"/>
                <w:szCs w:val="26"/>
              </w:rPr>
              <w:t>01 lông đền vuông cong 60x60x4mm</w:t>
            </w:r>
          </w:p>
          <w:p w14:paraId="0DD6203B" w14:textId="77777777" w:rsidR="003B07B4" w:rsidRPr="00CB317B" w:rsidRDefault="003B07B4" w:rsidP="001E6339">
            <w:pPr>
              <w:spacing w:line="264" w:lineRule="auto"/>
              <w:jc w:val="center"/>
              <w:rPr>
                <w:spacing w:val="-10"/>
                <w:sz w:val="26"/>
                <w:szCs w:val="26"/>
              </w:rPr>
            </w:pPr>
            <w:r w:rsidRPr="00CB317B">
              <w:rPr>
                <w:spacing w:val="-10"/>
                <w:sz w:val="26"/>
                <w:szCs w:val="26"/>
              </w:rPr>
              <w:t>01 cái M16</w:t>
            </w:r>
          </w:p>
        </w:tc>
        <w:tc>
          <w:tcPr>
            <w:tcW w:w="607" w:type="pct"/>
            <w:vAlign w:val="center"/>
          </w:tcPr>
          <w:p w14:paraId="6A9F1D1F"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4AAD072A" w14:textId="77777777" w:rsidTr="003B07B4">
        <w:tc>
          <w:tcPr>
            <w:tcW w:w="450" w:type="pct"/>
          </w:tcPr>
          <w:p w14:paraId="5DB626EF"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300074EB" w14:textId="77777777" w:rsidR="003B07B4" w:rsidRPr="00CB317B" w:rsidRDefault="003B07B4" w:rsidP="001E6339">
            <w:pPr>
              <w:spacing w:line="264" w:lineRule="auto"/>
              <w:jc w:val="both"/>
              <w:rPr>
                <w:spacing w:val="-10"/>
                <w:sz w:val="26"/>
                <w:szCs w:val="26"/>
              </w:rPr>
            </w:pPr>
            <w:r w:rsidRPr="00CB317B">
              <w:rPr>
                <w:spacing w:val="-10"/>
                <w:sz w:val="26"/>
                <w:szCs w:val="26"/>
              </w:rPr>
              <w:t>- Kích thước:</w:t>
            </w:r>
          </w:p>
          <w:p w14:paraId="1C9229E6" w14:textId="77777777" w:rsidR="003B07B4" w:rsidRPr="00CB317B" w:rsidRDefault="003B07B4" w:rsidP="001E6339">
            <w:pPr>
              <w:tabs>
                <w:tab w:val="left" w:pos="1710"/>
                <w:tab w:val="left" w:pos="2970"/>
                <w:tab w:val="left" w:pos="3510"/>
              </w:tabs>
              <w:spacing w:line="264" w:lineRule="auto"/>
              <w:ind w:firstLine="180"/>
              <w:jc w:val="both"/>
              <w:rPr>
                <w:spacing w:val="-10"/>
                <w:sz w:val="26"/>
                <w:szCs w:val="26"/>
              </w:rPr>
            </w:pPr>
            <w:r w:rsidRPr="00CB317B">
              <w:rPr>
                <w:spacing w:val="-10"/>
                <w:sz w:val="26"/>
                <w:szCs w:val="26"/>
              </w:rPr>
              <w:t>+ Đường kính:</w:t>
            </w:r>
          </w:p>
          <w:p w14:paraId="2E5E1DD2" w14:textId="77777777" w:rsidR="003B07B4" w:rsidRPr="00CB317B" w:rsidRDefault="003B07B4" w:rsidP="001E6339">
            <w:pPr>
              <w:tabs>
                <w:tab w:val="left" w:pos="1710"/>
                <w:tab w:val="left" w:pos="2970"/>
                <w:tab w:val="left" w:pos="3510"/>
              </w:tabs>
              <w:spacing w:line="264" w:lineRule="auto"/>
              <w:ind w:firstLine="180"/>
              <w:jc w:val="both"/>
              <w:rPr>
                <w:spacing w:val="-10"/>
                <w:sz w:val="26"/>
                <w:szCs w:val="26"/>
              </w:rPr>
            </w:pPr>
            <w:r w:rsidRPr="00CB317B">
              <w:rPr>
                <w:spacing w:val="-10"/>
                <w:sz w:val="26"/>
                <w:szCs w:val="26"/>
              </w:rPr>
              <w:t xml:space="preserve">+ Chiều dài tối thiểu: </w:t>
            </w:r>
          </w:p>
        </w:tc>
        <w:tc>
          <w:tcPr>
            <w:tcW w:w="616" w:type="pct"/>
          </w:tcPr>
          <w:p w14:paraId="6BAABCC8" w14:textId="77777777" w:rsidR="003B07B4" w:rsidRPr="00CB317B" w:rsidRDefault="003B07B4" w:rsidP="001E6339">
            <w:pPr>
              <w:spacing w:line="264" w:lineRule="auto"/>
              <w:jc w:val="center"/>
              <w:rPr>
                <w:spacing w:val="-10"/>
                <w:sz w:val="26"/>
                <w:szCs w:val="26"/>
              </w:rPr>
            </w:pPr>
          </w:p>
          <w:p w14:paraId="1019270A" w14:textId="77777777" w:rsidR="003B07B4" w:rsidRPr="00CB317B" w:rsidRDefault="003B07B4" w:rsidP="001E6339">
            <w:pPr>
              <w:spacing w:line="264" w:lineRule="auto"/>
              <w:jc w:val="center"/>
              <w:rPr>
                <w:spacing w:val="-10"/>
                <w:sz w:val="26"/>
                <w:szCs w:val="26"/>
              </w:rPr>
            </w:pPr>
            <w:r w:rsidRPr="00CB317B">
              <w:rPr>
                <w:spacing w:val="-10"/>
                <w:sz w:val="26"/>
                <w:szCs w:val="26"/>
              </w:rPr>
              <w:t>mm</w:t>
            </w:r>
          </w:p>
          <w:p w14:paraId="2FFB7124" w14:textId="77777777" w:rsidR="003B07B4" w:rsidRPr="00CB317B" w:rsidRDefault="003B07B4" w:rsidP="001E6339">
            <w:pPr>
              <w:spacing w:line="264" w:lineRule="auto"/>
              <w:jc w:val="center"/>
              <w:rPr>
                <w:spacing w:val="-10"/>
                <w:sz w:val="26"/>
                <w:szCs w:val="26"/>
              </w:rPr>
            </w:pPr>
            <w:r w:rsidRPr="00CB317B">
              <w:rPr>
                <w:spacing w:val="-10"/>
                <w:sz w:val="26"/>
                <w:szCs w:val="26"/>
              </w:rPr>
              <w:t>mm</w:t>
            </w:r>
          </w:p>
        </w:tc>
        <w:tc>
          <w:tcPr>
            <w:tcW w:w="1637" w:type="pct"/>
          </w:tcPr>
          <w:p w14:paraId="5C3048FE" w14:textId="77777777" w:rsidR="003B07B4" w:rsidRPr="00CB317B" w:rsidRDefault="003B07B4" w:rsidP="001E6339">
            <w:pPr>
              <w:spacing w:line="264" w:lineRule="auto"/>
              <w:jc w:val="center"/>
              <w:rPr>
                <w:spacing w:val="-10"/>
                <w:sz w:val="26"/>
                <w:szCs w:val="26"/>
              </w:rPr>
            </w:pPr>
          </w:p>
          <w:p w14:paraId="436D2D16" w14:textId="77777777" w:rsidR="003B07B4" w:rsidRPr="00CB317B" w:rsidRDefault="003B07B4" w:rsidP="001E6339">
            <w:pPr>
              <w:tabs>
                <w:tab w:val="left" w:pos="1710"/>
                <w:tab w:val="left" w:pos="2970"/>
                <w:tab w:val="left" w:pos="3510"/>
              </w:tabs>
              <w:spacing w:line="264" w:lineRule="auto"/>
              <w:ind w:firstLine="180"/>
              <w:jc w:val="center"/>
              <w:rPr>
                <w:spacing w:val="-10"/>
                <w:sz w:val="26"/>
                <w:szCs w:val="26"/>
              </w:rPr>
            </w:pPr>
            <w:r w:rsidRPr="00CB317B">
              <w:rPr>
                <w:spacing w:val="-10"/>
                <w:sz w:val="26"/>
                <w:szCs w:val="26"/>
              </w:rPr>
              <w:t xml:space="preserve">16 </w:t>
            </w:r>
            <w:r w:rsidRPr="00CB317B">
              <w:rPr>
                <w:spacing w:val="-10"/>
                <w:sz w:val="26"/>
                <w:szCs w:val="26"/>
              </w:rPr>
              <w:sym w:font="Symbol" w:char="F0B1"/>
            </w:r>
            <w:r w:rsidRPr="00CB317B">
              <w:rPr>
                <w:spacing w:val="-10"/>
                <w:sz w:val="26"/>
                <w:szCs w:val="26"/>
              </w:rPr>
              <w:t xml:space="preserve"> 0,4</w:t>
            </w:r>
          </w:p>
          <w:p w14:paraId="4E6785A6" w14:textId="77777777" w:rsidR="003B07B4" w:rsidRPr="00CB317B" w:rsidRDefault="003B07B4" w:rsidP="001E6339">
            <w:pPr>
              <w:spacing w:line="264" w:lineRule="auto"/>
              <w:jc w:val="center"/>
              <w:rPr>
                <w:spacing w:val="-10"/>
                <w:sz w:val="26"/>
                <w:szCs w:val="26"/>
              </w:rPr>
            </w:pPr>
            <w:r w:rsidRPr="00CB317B">
              <w:rPr>
                <w:spacing w:val="-10"/>
                <w:sz w:val="26"/>
                <w:szCs w:val="26"/>
              </w:rPr>
              <w:lastRenderedPageBreak/>
              <w:t>250 (kể từ miếng thép định vị đến chân bu lông)</w:t>
            </w:r>
          </w:p>
        </w:tc>
        <w:tc>
          <w:tcPr>
            <w:tcW w:w="607" w:type="pct"/>
            <w:vAlign w:val="center"/>
          </w:tcPr>
          <w:p w14:paraId="747F1747" w14:textId="77777777" w:rsidR="003B07B4" w:rsidRPr="00CB317B" w:rsidRDefault="003B07B4" w:rsidP="001E6339">
            <w:pPr>
              <w:spacing w:line="264" w:lineRule="auto"/>
              <w:jc w:val="center"/>
              <w:rPr>
                <w:spacing w:val="-10"/>
                <w:sz w:val="26"/>
                <w:szCs w:val="26"/>
              </w:rPr>
            </w:pPr>
            <w:r w:rsidRPr="00CB317B">
              <w:rPr>
                <w:spacing w:val="-10"/>
                <w:sz w:val="26"/>
                <w:szCs w:val="26"/>
              </w:rPr>
              <w:lastRenderedPageBreak/>
              <w:t>(*)</w:t>
            </w:r>
          </w:p>
        </w:tc>
      </w:tr>
      <w:tr w:rsidR="007E6F7A" w:rsidRPr="00CB317B" w14:paraId="22D65022" w14:textId="77777777" w:rsidTr="003B07B4">
        <w:trPr>
          <w:trHeight w:val="310"/>
        </w:trPr>
        <w:tc>
          <w:tcPr>
            <w:tcW w:w="450" w:type="pct"/>
          </w:tcPr>
          <w:p w14:paraId="6AF8A036"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5F271C2B"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Độ dày trung bình tối thiểu lớp tráng kẽm: 55 </w:t>
            </w:r>
          </w:p>
        </w:tc>
        <w:tc>
          <w:tcPr>
            <w:tcW w:w="616" w:type="pct"/>
            <w:vAlign w:val="center"/>
          </w:tcPr>
          <w:p w14:paraId="7A7094D4" w14:textId="77777777" w:rsidR="003B07B4" w:rsidRPr="00CB317B" w:rsidRDefault="003B07B4" w:rsidP="001E6339">
            <w:pPr>
              <w:spacing w:line="264" w:lineRule="auto"/>
              <w:jc w:val="center"/>
              <w:rPr>
                <w:spacing w:val="-10"/>
                <w:sz w:val="26"/>
                <w:szCs w:val="26"/>
              </w:rPr>
            </w:pPr>
            <w:r w:rsidRPr="00CB317B">
              <w:rPr>
                <w:spacing w:val="-10"/>
                <w:sz w:val="26"/>
                <w:szCs w:val="26"/>
              </w:rPr>
              <w:sym w:font="Courier New" w:char="00B5"/>
            </w:r>
            <w:r w:rsidRPr="00CB317B">
              <w:rPr>
                <w:spacing w:val="-10"/>
                <w:sz w:val="26"/>
                <w:szCs w:val="26"/>
              </w:rPr>
              <w:t>m</w:t>
            </w:r>
          </w:p>
        </w:tc>
        <w:tc>
          <w:tcPr>
            <w:tcW w:w="1637" w:type="pct"/>
            <w:vAlign w:val="center"/>
          </w:tcPr>
          <w:p w14:paraId="4C0A88D8" w14:textId="77777777" w:rsidR="003B07B4" w:rsidRPr="00CB317B" w:rsidRDefault="003B07B4" w:rsidP="001E6339">
            <w:pPr>
              <w:spacing w:line="264" w:lineRule="auto"/>
              <w:jc w:val="center"/>
              <w:rPr>
                <w:spacing w:val="-10"/>
                <w:sz w:val="26"/>
                <w:szCs w:val="26"/>
              </w:rPr>
            </w:pPr>
            <w:r w:rsidRPr="00CB317B">
              <w:rPr>
                <w:spacing w:val="-10"/>
                <w:sz w:val="26"/>
                <w:szCs w:val="26"/>
              </w:rPr>
              <w:t>55</w:t>
            </w:r>
          </w:p>
        </w:tc>
        <w:tc>
          <w:tcPr>
            <w:tcW w:w="607" w:type="pct"/>
            <w:vAlign w:val="center"/>
          </w:tcPr>
          <w:p w14:paraId="4B309BD0" w14:textId="77777777" w:rsidR="003B07B4" w:rsidRPr="00CB317B" w:rsidRDefault="003B07B4" w:rsidP="001E6339">
            <w:pPr>
              <w:spacing w:line="264" w:lineRule="auto"/>
              <w:jc w:val="center"/>
              <w:rPr>
                <w:spacing w:val="-10"/>
                <w:sz w:val="26"/>
                <w:szCs w:val="26"/>
              </w:rPr>
            </w:pPr>
          </w:p>
        </w:tc>
      </w:tr>
      <w:tr w:rsidR="007E6F7A" w:rsidRPr="00CB317B" w14:paraId="3D392D80" w14:textId="77777777" w:rsidTr="003B07B4">
        <w:trPr>
          <w:trHeight w:val="310"/>
        </w:trPr>
        <w:tc>
          <w:tcPr>
            <w:tcW w:w="450" w:type="pct"/>
          </w:tcPr>
          <w:p w14:paraId="12CCEC77"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5A9848FA" w14:textId="77777777" w:rsidR="003B07B4" w:rsidRPr="00CB317B" w:rsidRDefault="003B07B4" w:rsidP="001E6339">
            <w:pPr>
              <w:spacing w:line="264" w:lineRule="auto"/>
              <w:jc w:val="both"/>
              <w:rPr>
                <w:spacing w:val="-10"/>
                <w:sz w:val="26"/>
                <w:szCs w:val="26"/>
              </w:rPr>
            </w:pPr>
            <w:r w:rsidRPr="00CB317B">
              <w:rPr>
                <w:spacing w:val="-10"/>
                <w:sz w:val="26"/>
                <w:szCs w:val="26"/>
              </w:rPr>
              <w:t>Trên bề mặt đầu bu lông phải có ký hiệu của nhà sản xuất (nổi hay chìm)</w:t>
            </w:r>
          </w:p>
        </w:tc>
        <w:tc>
          <w:tcPr>
            <w:tcW w:w="616" w:type="pct"/>
          </w:tcPr>
          <w:p w14:paraId="1F347E0E" w14:textId="77777777" w:rsidR="003B07B4" w:rsidRPr="00CB317B" w:rsidRDefault="003B07B4" w:rsidP="001E6339">
            <w:pPr>
              <w:spacing w:line="264" w:lineRule="auto"/>
              <w:jc w:val="center"/>
              <w:rPr>
                <w:spacing w:val="-10"/>
                <w:sz w:val="26"/>
                <w:szCs w:val="26"/>
              </w:rPr>
            </w:pPr>
          </w:p>
        </w:tc>
        <w:tc>
          <w:tcPr>
            <w:tcW w:w="1637" w:type="pct"/>
            <w:vAlign w:val="center"/>
          </w:tcPr>
          <w:p w14:paraId="3BD4B3C1" w14:textId="77777777" w:rsidR="003B07B4" w:rsidRPr="00CB317B" w:rsidRDefault="003B07B4" w:rsidP="001E6339">
            <w:pPr>
              <w:spacing w:line="264" w:lineRule="auto"/>
              <w:jc w:val="center"/>
              <w:rPr>
                <w:spacing w:val="-10"/>
                <w:sz w:val="26"/>
                <w:szCs w:val="26"/>
              </w:rPr>
            </w:pPr>
            <w:r w:rsidRPr="00CB317B">
              <w:rPr>
                <w:spacing w:val="-10"/>
                <w:sz w:val="26"/>
                <w:szCs w:val="26"/>
              </w:rPr>
              <w:t>Đáp ứng</w:t>
            </w:r>
          </w:p>
        </w:tc>
        <w:tc>
          <w:tcPr>
            <w:tcW w:w="607" w:type="pct"/>
            <w:vAlign w:val="center"/>
          </w:tcPr>
          <w:p w14:paraId="6A00D6B1"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7736196C" w14:textId="77777777" w:rsidTr="003B07B4">
        <w:tc>
          <w:tcPr>
            <w:tcW w:w="450" w:type="pct"/>
          </w:tcPr>
          <w:p w14:paraId="5593623D" w14:textId="77777777" w:rsidR="003B07B4" w:rsidRPr="00CB317B" w:rsidRDefault="003B07B4" w:rsidP="001E6339">
            <w:pPr>
              <w:spacing w:line="264" w:lineRule="auto"/>
              <w:jc w:val="center"/>
              <w:rPr>
                <w:spacing w:val="-10"/>
                <w:sz w:val="26"/>
                <w:szCs w:val="26"/>
              </w:rPr>
            </w:pPr>
          </w:p>
        </w:tc>
        <w:tc>
          <w:tcPr>
            <w:tcW w:w="1689" w:type="pct"/>
          </w:tcPr>
          <w:p w14:paraId="122C96BB" w14:textId="555E666C" w:rsidR="003B07B4" w:rsidRPr="00CB317B" w:rsidRDefault="003B07B4" w:rsidP="001E6339">
            <w:pPr>
              <w:spacing w:line="264" w:lineRule="auto"/>
              <w:jc w:val="both"/>
              <w:rPr>
                <w:spacing w:val="-10"/>
                <w:sz w:val="26"/>
                <w:szCs w:val="26"/>
              </w:rPr>
            </w:pPr>
            <w:r w:rsidRPr="00CB317B">
              <w:rPr>
                <w:rStyle w:val="fontstyle01"/>
                <w:rFonts w:ascii="Times New Roman" w:hAnsi="Times New Roman"/>
                <w:color w:val="auto"/>
                <w:spacing w:val="-10"/>
              </w:rPr>
              <w:t xml:space="preserve">2. </w:t>
            </w:r>
            <w:r w:rsidR="00003F17">
              <w:rPr>
                <w:rStyle w:val="fontstyle01"/>
                <w:rFonts w:ascii="Times New Roman" w:hAnsi="Times New Roman"/>
                <w:color w:val="auto"/>
                <w:spacing w:val="-10"/>
              </w:rPr>
              <w:t>Đặc tính kỹ thuật</w:t>
            </w:r>
            <w:r w:rsidRPr="00CB317B">
              <w:rPr>
                <w:rStyle w:val="fontstyle01"/>
                <w:rFonts w:ascii="Times New Roman" w:hAnsi="Times New Roman"/>
                <w:color w:val="auto"/>
                <w:spacing w:val="-10"/>
              </w:rPr>
              <w:t>:</w:t>
            </w:r>
          </w:p>
        </w:tc>
        <w:tc>
          <w:tcPr>
            <w:tcW w:w="616" w:type="pct"/>
            <w:vAlign w:val="center"/>
          </w:tcPr>
          <w:p w14:paraId="539F2BDF" w14:textId="77777777" w:rsidR="003B07B4" w:rsidRPr="00CB317B" w:rsidRDefault="003B07B4" w:rsidP="001E6339">
            <w:pPr>
              <w:spacing w:line="264" w:lineRule="auto"/>
              <w:jc w:val="center"/>
              <w:rPr>
                <w:spacing w:val="-10"/>
                <w:sz w:val="26"/>
                <w:szCs w:val="26"/>
              </w:rPr>
            </w:pPr>
          </w:p>
        </w:tc>
        <w:tc>
          <w:tcPr>
            <w:tcW w:w="1637" w:type="pct"/>
            <w:vAlign w:val="center"/>
          </w:tcPr>
          <w:p w14:paraId="1C62DCBC" w14:textId="77777777" w:rsidR="003B07B4" w:rsidRPr="00CB317B" w:rsidRDefault="003B07B4" w:rsidP="001E6339">
            <w:pPr>
              <w:spacing w:line="264" w:lineRule="auto"/>
              <w:jc w:val="center"/>
              <w:rPr>
                <w:spacing w:val="-10"/>
                <w:sz w:val="26"/>
                <w:szCs w:val="26"/>
              </w:rPr>
            </w:pPr>
          </w:p>
        </w:tc>
        <w:tc>
          <w:tcPr>
            <w:tcW w:w="607" w:type="pct"/>
            <w:vAlign w:val="center"/>
          </w:tcPr>
          <w:p w14:paraId="17BAE028" w14:textId="77777777" w:rsidR="003B07B4" w:rsidRPr="00CB317B" w:rsidRDefault="003B07B4" w:rsidP="001E6339">
            <w:pPr>
              <w:spacing w:line="264" w:lineRule="auto"/>
              <w:jc w:val="center"/>
              <w:rPr>
                <w:spacing w:val="-10"/>
                <w:sz w:val="26"/>
                <w:szCs w:val="26"/>
              </w:rPr>
            </w:pPr>
          </w:p>
        </w:tc>
      </w:tr>
      <w:tr w:rsidR="007E6F7A" w:rsidRPr="00CB317B" w14:paraId="43004B32" w14:textId="77777777" w:rsidTr="003B07B4">
        <w:tc>
          <w:tcPr>
            <w:tcW w:w="450" w:type="pct"/>
          </w:tcPr>
          <w:p w14:paraId="717A3B98"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794D1DB1" w14:textId="77777777" w:rsidR="003B07B4" w:rsidRPr="00CB317B" w:rsidRDefault="003B07B4" w:rsidP="001E6339">
            <w:pPr>
              <w:spacing w:line="264" w:lineRule="auto"/>
              <w:jc w:val="both"/>
              <w:rPr>
                <w:spacing w:val="-10"/>
                <w:sz w:val="26"/>
                <w:szCs w:val="26"/>
              </w:rPr>
            </w:pPr>
            <w:r w:rsidRPr="00CB317B">
              <w:rPr>
                <w:spacing w:val="-10"/>
                <w:sz w:val="26"/>
                <w:szCs w:val="26"/>
              </w:rPr>
              <w:t>Lực kéo tối thiểu không bị tuột răng:</w:t>
            </w:r>
          </w:p>
        </w:tc>
        <w:tc>
          <w:tcPr>
            <w:tcW w:w="616" w:type="pct"/>
            <w:vAlign w:val="center"/>
          </w:tcPr>
          <w:p w14:paraId="1E7909A9" w14:textId="77777777" w:rsidR="003B07B4" w:rsidRPr="00CB317B" w:rsidRDefault="003B07B4" w:rsidP="001E6339">
            <w:pPr>
              <w:spacing w:line="264" w:lineRule="auto"/>
              <w:jc w:val="center"/>
              <w:rPr>
                <w:spacing w:val="-10"/>
                <w:sz w:val="26"/>
                <w:szCs w:val="26"/>
              </w:rPr>
            </w:pPr>
            <w:r w:rsidRPr="00CB317B">
              <w:rPr>
                <w:spacing w:val="-10"/>
                <w:sz w:val="26"/>
                <w:szCs w:val="26"/>
              </w:rPr>
              <w:t>kG</w:t>
            </w:r>
          </w:p>
        </w:tc>
        <w:tc>
          <w:tcPr>
            <w:tcW w:w="1637" w:type="pct"/>
            <w:vAlign w:val="center"/>
          </w:tcPr>
          <w:p w14:paraId="247463B3" w14:textId="77777777" w:rsidR="003B07B4" w:rsidRPr="00CB317B" w:rsidRDefault="003B07B4" w:rsidP="001E6339">
            <w:pPr>
              <w:spacing w:line="264" w:lineRule="auto"/>
              <w:jc w:val="center"/>
              <w:rPr>
                <w:spacing w:val="-10"/>
                <w:sz w:val="26"/>
                <w:szCs w:val="26"/>
              </w:rPr>
            </w:pPr>
            <w:r w:rsidRPr="00CB317B">
              <w:rPr>
                <w:spacing w:val="-10"/>
                <w:sz w:val="26"/>
                <w:szCs w:val="26"/>
              </w:rPr>
              <w:t>5600</w:t>
            </w:r>
          </w:p>
        </w:tc>
        <w:tc>
          <w:tcPr>
            <w:tcW w:w="607" w:type="pct"/>
            <w:vAlign w:val="center"/>
          </w:tcPr>
          <w:p w14:paraId="2021928F"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236B6796" w14:textId="77777777" w:rsidTr="003B07B4">
        <w:tc>
          <w:tcPr>
            <w:tcW w:w="450" w:type="pct"/>
          </w:tcPr>
          <w:p w14:paraId="7D518F6F"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3CF88019"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Giới hạn bền đứt </w:t>
            </w:r>
          </w:p>
        </w:tc>
        <w:tc>
          <w:tcPr>
            <w:tcW w:w="616" w:type="pct"/>
          </w:tcPr>
          <w:p w14:paraId="245712C7" w14:textId="77777777" w:rsidR="003B07B4" w:rsidRPr="00CB317B" w:rsidRDefault="003B07B4" w:rsidP="001E6339">
            <w:pPr>
              <w:spacing w:line="264" w:lineRule="auto"/>
              <w:jc w:val="center"/>
              <w:rPr>
                <w:spacing w:val="-10"/>
                <w:sz w:val="26"/>
                <w:szCs w:val="26"/>
              </w:rPr>
            </w:pPr>
            <w:r w:rsidRPr="00CB317B">
              <w:rPr>
                <w:spacing w:val="-10"/>
                <w:sz w:val="26"/>
                <w:szCs w:val="26"/>
              </w:rPr>
              <w:t>N/mm²</w:t>
            </w:r>
          </w:p>
        </w:tc>
        <w:tc>
          <w:tcPr>
            <w:tcW w:w="1637" w:type="pct"/>
          </w:tcPr>
          <w:p w14:paraId="3B783203" w14:textId="77777777" w:rsidR="003B07B4" w:rsidRPr="00CB317B" w:rsidRDefault="003B07B4" w:rsidP="001E6339">
            <w:pPr>
              <w:spacing w:line="264" w:lineRule="auto"/>
              <w:jc w:val="center"/>
              <w:rPr>
                <w:spacing w:val="-10"/>
                <w:sz w:val="26"/>
                <w:szCs w:val="26"/>
              </w:rPr>
            </w:pPr>
            <w:r w:rsidRPr="00CB317B">
              <w:rPr>
                <w:spacing w:val="-10"/>
                <w:sz w:val="26"/>
                <w:szCs w:val="26"/>
              </w:rPr>
              <w:t>≥ 400</w:t>
            </w:r>
          </w:p>
        </w:tc>
        <w:tc>
          <w:tcPr>
            <w:tcW w:w="607" w:type="pct"/>
            <w:vAlign w:val="center"/>
          </w:tcPr>
          <w:p w14:paraId="0D236F24"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762E2100" w14:textId="77777777" w:rsidTr="003B07B4">
        <w:tc>
          <w:tcPr>
            <w:tcW w:w="450" w:type="pct"/>
          </w:tcPr>
          <w:p w14:paraId="6A719F1C"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23F1E92A" w14:textId="77777777" w:rsidR="003B07B4" w:rsidRPr="00CB317B" w:rsidRDefault="003B07B4" w:rsidP="001E6339">
            <w:pPr>
              <w:spacing w:line="264" w:lineRule="auto"/>
              <w:jc w:val="both"/>
              <w:rPr>
                <w:spacing w:val="-10"/>
                <w:sz w:val="26"/>
                <w:szCs w:val="26"/>
              </w:rPr>
            </w:pPr>
            <w:r w:rsidRPr="00CB317B">
              <w:rPr>
                <w:spacing w:val="-10"/>
                <w:sz w:val="26"/>
                <w:szCs w:val="26"/>
              </w:rPr>
              <w:t xml:space="preserve">Giới hạn chảy </w:t>
            </w:r>
          </w:p>
        </w:tc>
        <w:tc>
          <w:tcPr>
            <w:tcW w:w="616" w:type="pct"/>
          </w:tcPr>
          <w:p w14:paraId="128AAAA1" w14:textId="77777777" w:rsidR="003B07B4" w:rsidRPr="00CB317B" w:rsidRDefault="003B07B4" w:rsidP="001E6339">
            <w:pPr>
              <w:spacing w:line="264" w:lineRule="auto"/>
              <w:jc w:val="center"/>
              <w:rPr>
                <w:spacing w:val="-10"/>
                <w:sz w:val="26"/>
                <w:szCs w:val="26"/>
              </w:rPr>
            </w:pPr>
            <w:r w:rsidRPr="00CB317B">
              <w:rPr>
                <w:spacing w:val="-10"/>
                <w:sz w:val="26"/>
                <w:szCs w:val="26"/>
              </w:rPr>
              <w:t>N/mm²</w:t>
            </w:r>
          </w:p>
        </w:tc>
        <w:tc>
          <w:tcPr>
            <w:tcW w:w="1637" w:type="pct"/>
          </w:tcPr>
          <w:p w14:paraId="6CC0A911" w14:textId="77777777" w:rsidR="003B07B4" w:rsidRPr="00CB317B" w:rsidRDefault="003B07B4" w:rsidP="001E6339">
            <w:pPr>
              <w:spacing w:line="264" w:lineRule="auto"/>
              <w:jc w:val="center"/>
              <w:rPr>
                <w:spacing w:val="-10"/>
                <w:sz w:val="26"/>
                <w:szCs w:val="26"/>
              </w:rPr>
            </w:pPr>
            <w:r w:rsidRPr="00CB317B">
              <w:rPr>
                <w:spacing w:val="-10"/>
                <w:sz w:val="26"/>
                <w:szCs w:val="26"/>
              </w:rPr>
              <w:t>≥ 240</w:t>
            </w:r>
          </w:p>
        </w:tc>
        <w:tc>
          <w:tcPr>
            <w:tcW w:w="607" w:type="pct"/>
            <w:vAlign w:val="center"/>
          </w:tcPr>
          <w:p w14:paraId="3622F56D"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r w:rsidR="007E6F7A" w:rsidRPr="00CB317B" w14:paraId="1D2E235E" w14:textId="77777777" w:rsidTr="003B07B4">
        <w:tc>
          <w:tcPr>
            <w:tcW w:w="450" w:type="pct"/>
          </w:tcPr>
          <w:p w14:paraId="62B4E500" w14:textId="77777777" w:rsidR="003B07B4" w:rsidRPr="00CB317B" w:rsidRDefault="003B07B4">
            <w:pPr>
              <w:numPr>
                <w:ilvl w:val="0"/>
                <w:numId w:val="424"/>
              </w:numPr>
              <w:spacing w:line="264" w:lineRule="auto"/>
              <w:ind w:hanging="432"/>
              <w:jc w:val="center"/>
              <w:rPr>
                <w:spacing w:val="-10"/>
                <w:sz w:val="26"/>
                <w:szCs w:val="26"/>
              </w:rPr>
            </w:pPr>
          </w:p>
        </w:tc>
        <w:tc>
          <w:tcPr>
            <w:tcW w:w="1689" w:type="pct"/>
          </w:tcPr>
          <w:p w14:paraId="50C20F56" w14:textId="77777777" w:rsidR="003B07B4" w:rsidRPr="00CB317B" w:rsidRDefault="003B07B4" w:rsidP="001E6339">
            <w:pPr>
              <w:spacing w:line="264" w:lineRule="auto"/>
              <w:jc w:val="both"/>
              <w:rPr>
                <w:spacing w:val="-10"/>
                <w:sz w:val="26"/>
                <w:szCs w:val="26"/>
              </w:rPr>
            </w:pPr>
            <w:r w:rsidRPr="00CB317B">
              <w:rPr>
                <w:spacing w:val="-10"/>
                <w:sz w:val="26"/>
                <w:szCs w:val="26"/>
              </w:rPr>
              <w:t>Độ dãn dài tương đối khi đứt.</w:t>
            </w:r>
          </w:p>
        </w:tc>
        <w:tc>
          <w:tcPr>
            <w:tcW w:w="616" w:type="pct"/>
            <w:vAlign w:val="center"/>
          </w:tcPr>
          <w:p w14:paraId="3FD32405"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c>
          <w:tcPr>
            <w:tcW w:w="1637" w:type="pct"/>
            <w:vAlign w:val="center"/>
          </w:tcPr>
          <w:p w14:paraId="22199C20" w14:textId="77777777" w:rsidR="003B07B4" w:rsidRPr="00CB317B" w:rsidRDefault="003B07B4" w:rsidP="001E6339">
            <w:pPr>
              <w:spacing w:line="264" w:lineRule="auto"/>
              <w:jc w:val="center"/>
              <w:rPr>
                <w:spacing w:val="-10"/>
                <w:sz w:val="26"/>
                <w:szCs w:val="26"/>
              </w:rPr>
            </w:pPr>
            <w:r w:rsidRPr="00CB317B">
              <w:rPr>
                <w:spacing w:val="-10"/>
                <w:sz w:val="26"/>
                <w:szCs w:val="26"/>
              </w:rPr>
              <w:t>≥ 22</w:t>
            </w:r>
          </w:p>
        </w:tc>
        <w:tc>
          <w:tcPr>
            <w:tcW w:w="607" w:type="pct"/>
            <w:vAlign w:val="center"/>
          </w:tcPr>
          <w:p w14:paraId="4B8735F7" w14:textId="77777777" w:rsidR="003B07B4" w:rsidRPr="00CB317B" w:rsidRDefault="003B07B4" w:rsidP="001E6339">
            <w:pPr>
              <w:spacing w:line="264" w:lineRule="auto"/>
              <w:jc w:val="center"/>
              <w:rPr>
                <w:spacing w:val="-10"/>
                <w:sz w:val="26"/>
                <w:szCs w:val="26"/>
              </w:rPr>
            </w:pPr>
            <w:r w:rsidRPr="00CB317B">
              <w:rPr>
                <w:spacing w:val="-10"/>
                <w:sz w:val="26"/>
                <w:szCs w:val="26"/>
              </w:rPr>
              <w:t>(*)</w:t>
            </w:r>
          </w:p>
        </w:tc>
      </w:tr>
    </w:tbl>
    <w:p w14:paraId="0E0F9070" w14:textId="77777777" w:rsidR="003B07B4" w:rsidRPr="00CB317B" w:rsidRDefault="003B07B4" w:rsidP="001E6339">
      <w:pPr>
        <w:spacing w:line="264" w:lineRule="auto"/>
        <w:rPr>
          <w:spacing w:val="-10"/>
          <w:sz w:val="26"/>
          <w:szCs w:val="26"/>
        </w:rPr>
      </w:pPr>
      <w:r w:rsidRPr="00CB317B">
        <w:rPr>
          <w:spacing w:val="-10"/>
          <w:sz w:val="26"/>
          <w:szCs w:val="26"/>
        </w:rPr>
        <w:t>(*): Là yêu cầu cơ bản</w:t>
      </w:r>
    </w:p>
    <w:p w14:paraId="68EC4FC5" w14:textId="194C43D3" w:rsidR="00C42BB0"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535" w:name="_Toc362879473"/>
      <w:bookmarkStart w:id="536" w:name="_Toc358639649"/>
      <w:bookmarkStart w:id="537" w:name="_Toc470350198"/>
      <w:bookmarkStart w:id="538" w:name="_Toc359234279"/>
      <w:bookmarkStart w:id="539" w:name="_Toc16846054"/>
      <w:bookmarkStart w:id="540" w:name="_Toc362882982"/>
      <w:bookmarkStart w:id="541" w:name="_Toc358292602"/>
      <w:bookmarkStart w:id="542" w:name="_Toc361651366"/>
      <w:bookmarkStart w:id="543" w:name="_Toc361142665"/>
      <w:bookmarkStart w:id="544" w:name="_Toc358292053"/>
      <w:bookmarkStart w:id="545" w:name="_Toc362883190"/>
      <w:bookmarkStart w:id="546" w:name="_Toc362882640"/>
      <w:bookmarkStart w:id="547" w:name="_Toc203730831"/>
      <w:r>
        <w:rPr>
          <w:rFonts w:ascii="Times New Roman" w:hAnsi="Times New Roman"/>
          <w:spacing w:val="-10"/>
          <w:sz w:val="26"/>
          <w:szCs w:val="26"/>
          <w:lang w:val="fr-FR"/>
        </w:rPr>
        <w:t>Đặc tính kỹ thuật</w:t>
      </w:r>
      <w:r w:rsidR="00C42BB0" w:rsidRPr="00CB317B">
        <w:rPr>
          <w:rFonts w:ascii="Times New Roman" w:hAnsi="Times New Roman"/>
          <w:spacing w:val="-10"/>
          <w:sz w:val="26"/>
          <w:szCs w:val="26"/>
        </w:rPr>
        <w:t xml:space="preserve"> bảng chỉ danh dây mắc điện tại tủ</w:t>
      </w:r>
      <w:bookmarkEnd w:id="535"/>
      <w:bookmarkEnd w:id="536"/>
      <w:bookmarkEnd w:id="537"/>
      <w:bookmarkEnd w:id="538"/>
      <w:bookmarkEnd w:id="539"/>
      <w:bookmarkEnd w:id="540"/>
      <w:bookmarkEnd w:id="541"/>
      <w:bookmarkEnd w:id="542"/>
      <w:bookmarkEnd w:id="543"/>
      <w:bookmarkEnd w:id="544"/>
      <w:bookmarkEnd w:id="545"/>
      <w:bookmarkEnd w:id="546"/>
      <w:r w:rsidR="00C42BB0" w:rsidRPr="00CB317B">
        <w:rPr>
          <w:rFonts w:ascii="Times New Roman" w:hAnsi="Times New Roman"/>
          <w:spacing w:val="-10"/>
          <w:sz w:val="26"/>
          <w:szCs w:val="26"/>
        </w:rPr>
        <w:t>:</w:t>
      </w:r>
      <w:bookmarkEnd w:id="547"/>
    </w:p>
    <w:p w14:paraId="4CBD230A" w14:textId="77777777" w:rsidR="00C42BB0" w:rsidRPr="00CB317B" w:rsidRDefault="00C42BB0" w:rsidP="001E6339">
      <w:pPr>
        <w:tabs>
          <w:tab w:val="left" w:pos="1080"/>
        </w:tabs>
        <w:spacing w:line="264" w:lineRule="auto"/>
        <w:ind w:left="180"/>
        <w:contextualSpacing/>
        <w:jc w:val="both"/>
        <w:rPr>
          <w:spacing w:val="-10"/>
          <w:sz w:val="26"/>
          <w:szCs w:val="26"/>
        </w:rPr>
      </w:pPr>
      <w:r w:rsidRPr="00CB317B">
        <w:rPr>
          <w:spacing w:val="-10"/>
          <w:sz w:val="26"/>
          <w:szCs w:val="26"/>
        </w:rPr>
        <w:t>- Vật liệu chế tạo: Tole dày 0,75mm</w:t>
      </w:r>
    </w:p>
    <w:p w14:paraId="0EF614BF" w14:textId="77777777" w:rsidR="00C42BB0" w:rsidRPr="00CB317B" w:rsidRDefault="00C42BB0" w:rsidP="001E6339">
      <w:pPr>
        <w:tabs>
          <w:tab w:val="left" w:pos="1080"/>
        </w:tabs>
        <w:spacing w:line="264" w:lineRule="auto"/>
        <w:ind w:left="180"/>
        <w:contextualSpacing/>
        <w:jc w:val="both"/>
        <w:rPr>
          <w:spacing w:val="-10"/>
          <w:sz w:val="26"/>
          <w:szCs w:val="26"/>
        </w:rPr>
      </w:pPr>
      <w:r w:rsidRPr="00CB317B">
        <w:rPr>
          <w:spacing w:val="-10"/>
          <w:sz w:val="26"/>
          <w:szCs w:val="26"/>
        </w:rPr>
        <w:t>- Kích thước: 20 mm x 30mm</w:t>
      </w:r>
    </w:p>
    <w:p w14:paraId="11869C43" w14:textId="77777777" w:rsidR="00C42BB0" w:rsidRPr="00CB317B" w:rsidRDefault="00C42BB0" w:rsidP="001E6339">
      <w:pPr>
        <w:tabs>
          <w:tab w:val="left" w:pos="1080"/>
        </w:tabs>
        <w:spacing w:line="264" w:lineRule="auto"/>
        <w:ind w:left="180"/>
        <w:contextualSpacing/>
        <w:jc w:val="both"/>
        <w:rPr>
          <w:spacing w:val="-10"/>
          <w:sz w:val="26"/>
          <w:szCs w:val="26"/>
        </w:rPr>
      </w:pPr>
      <w:r w:rsidRPr="00CB317B">
        <w:rPr>
          <w:spacing w:val="-10"/>
          <w:sz w:val="26"/>
          <w:szCs w:val="26"/>
        </w:rPr>
        <w:t>- Nền: Nền xanh, viền trắng</w:t>
      </w:r>
    </w:p>
    <w:p w14:paraId="742564A5" w14:textId="77777777" w:rsidR="00C42BB0" w:rsidRPr="00CB317B" w:rsidRDefault="00C42BB0" w:rsidP="001E6339">
      <w:pPr>
        <w:tabs>
          <w:tab w:val="left" w:pos="1080"/>
        </w:tabs>
        <w:spacing w:line="264" w:lineRule="auto"/>
        <w:ind w:left="180"/>
        <w:contextualSpacing/>
        <w:jc w:val="both"/>
        <w:rPr>
          <w:spacing w:val="-10"/>
          <w:sz w:val="26"/>
          <w:szCs w:val="26"/>
        </w:rPr>
      </w:pPr>
      <w:r w:rsidRPr="00CB317B">
        <w:rPr>
          <w:spacing w:val="-10"/>
          <w:sz w:val="26"/>
          <w:szCs w:val="26"/>
        </w:rPr>
        <w:t xml:space="preserve">- Bên trong bảng: đến nhà số …. </w:t>
      </w:r>
    </w:p>
    <w:p w14:paraId="5992F185" w14:textId="77777777" w:rsidR="00C42BB0" w:rsidRPr="00CB317B" w:rsidRDefault="00C42BB0" w:rsidP="001E6339">
      <w:pPr>
        <w:tabs>
          <w:tab w:val="left" w:pos="1080"/>
        </w:tabs>
        <w:spacing w:line="264" w:lineRule="auto"/>
        <w:ind w:left="180"/>
        <w:contextualSpacing/>
        <w:jc w:val="both"/>
        <w:rPr>
          <w:spacing w:val="-10"/>
          <w:sz w:val="26"/>
          <w:szCs w:val="26"/>
        </w:rPr>
      </w:pPr>
      <w:r w:rsidRPr="00CB317B">
        <w:rPr>
          <w:spacing w:val="-10"/>
          <w:sz w:val="26"/>
          <w:szCs w:val="26"/>
        </w:rPr>
        <w:t>- Cỡ chữ: Chữ trắng, in chìm (Cỡ chữ thích hợp).</w:t>
      </w:r>
    </w:p>
    <w:p w14:paraId="75486496" w14:textId="58A1893B" w:rsidR="00C42BB0"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548" w:name="_Toc359234280"/>
      <w:bookmarkStart w:id="549" w:name="_Toc358639650"/>
      <w:bookmarkStart w:id="550" w:name="_Toc358292054"/>
      <w:bookmarkStart w:id="551" w:name="_Toc362882641"/>
      <w:bookmarkStart w:id="552" w:name="_Toc361142666"/>
      <w:bookmarkStart w:id="553" w:name="_Toc362879474"/>
      <w:bookmarkStart w:id="554" w:name="_Toc362882983"/>
      <w:bookmarkStart w:id="555" w:name="_Toc470350199"/>
      <w:bookmarkStart w:id="556" w:name="_Toc358292603"/>
      <w:bookmarkStart w:id="557" w:name="_Toc361651367"/>
      <w:bookmarkStart w:id="558" w:name="_Toc362883191"/>
      <w:bookmarkStart w:id="559" w:name="_Toc16846055"/>
      <w:bookmarkStart w:id="560" w:name="_Toc203730832"/>
      <w:r>
        <w:rPr>
          <w:rFonts w:ascii="Times New Roman" w:hAnsi="Times New Roman"/>
          <w:spacing w:val="-10"/>
          <w:sz w:val="26"/>
          <w:szCs w:val="26"/>
        </w:rPr>
        <w:t>Đặc tính kỹ thuật</w:t>
      </w:r>
      <w:r w:rsidR="00C42BB0" w:rsidRPr="00CB317B">
        <w:rPr>
          <w:rFonts w:ascii="Times New Roman" w:hAnsi="Times New Roman"/>
          <w:spacing w:val="-10"/>
          <w:sz w:val="26"/>
          <w:szCs w:val="26"/>
        </w:rPr>
        <w:t xml:space="preserve"> bảng chỉ danh dây mắc điện tại nhà</w:t>
      </w:r>
      <w:bookmarkEnd w:id="548"/>
      <w:bookmarkEnd w:id="549"/>
      <w:bookmarkEnd w:id="550"/>
      <w:bookmarkEnd w:id="551"/>
      <w:bookmarkEnd w:id="552"/>
      <w:bookmarkEnd w:id="553"/>
      <w:bookmarkEnd w:id="554"/>
      <w:bookmarkEnd w:id="555"/>
      <w:bookmarkEnd w:id="556"/>
      <w:bookmarkEnd w:id="557"/>
      <w:bookmarkEnd w:id="558"/>
      <w:bookmarkEnd w:id="559"/>
      <w:r w:rsidR="00C42BB0" w:rsidRPr="00CB317B">
        <w:rPr>
          <w:rFonts w:ascii="Times New Roman" w:hAnsi="Times New Roman"/>
          <w:spacing w:val="-10"/>
          <w:sz w:val="26"/>
          <w:szCs w:val="26"/>
        </w:rPr>
        <w:t>:</w:t>
      </w:r>
      <w:bookmarkEnd w:id="560"/>
    </w:p>
    <w:p w14:paraId="7547D68F" w14:textId="77777777" w:rsidR="00C42BB0" w:rsidRPr="00CB317B" w:rsidRDefault="00C42BB0" w:rsidP="001E6339">
      <w:pPr>
        <w:tabs>
          <w:tab w:val="left" w:pos="1080"/>
        </w:tabs>
        <w:spacing w:line="264" w:lineRule="auto"/>
        <w:ind w:left="180"/>
        <w:contextualSpacing/>
        <w:jc w:val="both"/>
        <w:rPr>
          <w:spacing w:val="-10"/>
          <w:sz w:val="26"/>
          <w:szCs w:val="26"/>
        </w:rPr>
      </w:pPr>
      <w:r w:rsidRPr="00CB317B">
        <w:rPr>
          <w:spacing w:val="-10"/>
          <w:sz w:val="26"/>
          <w:szCs w:val="26"/>
        </w:rPr>
        <w:t>- Vật liệu chế tạo: Tole dày 0,75mm</w:t>
      </w:r>
    </w:p>
    <w:p w14:paraId="5FFF26C1" w14:textId="77777777" w:rsidR="00C42BB0" w:rsidRPr="00CB317B" w:rsidRDefault="00C42BB0" w:rsidP="001E6339">
      <w:pPr>
        <w:tabs>
          <w:tab w:val="left" w:pos="1080"/>
        </w:tabs>
        <w:spacing w:line="264" w:lineRule="auto"/>
        <w:ind w:left="180"/>
        <w:contextualSpacing/>
        <w:jc w:val="both"/>
        <w:rPr>
          <w:spacing w:val="-10"/>
          <w:sz w:val="26"/>
          <w:szCs w:val="26"/>
        </w:rPr>
      </w:pPr>
      <w:r w:rsidRPr="00CB317B">
        <w:rPr>
          <w:spacing w:val="-10"/>
          <w:sz w:val="26"/>
          <w:szCs w:val="26"/>
        </w:rPr>
        <w:t>- Kích thước: 20 mm x 30mm</w:t>
      </w:r>
    </w:p>
    <w:p w14:paraId="5A7EAF3A" w14:textId="77777777" w:rsidR="00C42BB0" w:rsidRPr="00CB317B" w:rsidRDefault="00C42BB0" w:rsidP="001E6339">
      <w:pPr>
        <w:tabs>
          <w:tab w:val="left" w:pos="1080"/>
        </w:tabs>
        <w:spacing w:line="264" w:lineRule="auto"/>
        <w:ind w:left="180"/>
        <w:contextualSpacing/>
        <w:jc w:val="both"/>
        <w:rPr>
          <w:spacing w:val="-10"/>
          <w:sz w:val="26"/>
          <w:szCs w:val="26"/>
        </w:rPr>
      </w:pPr>
      <w:r w:rsidRPr="00CB317B">
        <w:rPr>
          <w:spacing w:val="-10"/>
          <w:sz w:val="26"/>
          <w:szCs w:val="26"/>
        </w:rPr>
        <w:t>- Nền: Nền xanh, viền trắng</w:t>
      </w:r>
    </w:p>
    <w:p w14:paraId="49151A3D" w14:textId="77777777" w:rsidR="00C42BB0" w:rsidRPr="00CB317B" w:rsidRDefault="00C42BB0" w:rsidP="001E6339">
      <w:pPr>
        <w:tabs>
          <w:tab w:val="left" w:pos="1080"/>
        </w:tabs>
        <w:spacing w:line="264" w:lineRule="auto"/>
        <w:ind w:left="180"/>
        <w:contextualSpacing/>
        <w:jc w:val="both"/>
        <w:rPr>
          <w:spacing w:val="-10"/>
          <w:sz w:val="26"/>
          <w:szCs w:val="26"/>
        </w:rPr>
      </w:pPr>
      <w:r w:rsidRPr="00CB317B">
        <w:rPr>
          <w:spacing w:val="-10"/>
          <w:sz w:val="26"/>
          <w:szCs w:val="26"/>
        </w:rPr>
        <w:t xml:space="preserve">- Bên trong bảng: Từ tủ …. đến </w:t>
      </w:r>
    </w:p>
    <w:p w14:paraId="499C6BA7" w14:textId="77777777" w:rsidR="00C42BB0" w:rsidRPr="00CB317B" w:rsidRDefault="00C42BB0" w:rsidP="001E6339">
      <w:pPr>
        <w:tabs>
          <w:tab w:val="left" w:pos="1080"/>
        </w:tabs>
        <w:spacing w:line="264" w:lineRule="auto"/>
        <w:ind w:left="180"/>
        <w:contextualSpacing/>
        <w:jc w:val="both"/>
        <w:rPr>
          <w:spacing w:val="-10"/>
          <w:sz w:val="26"/>
          <w:szCs w:val="26"/>
        </w:rPr>
      </w:pPr>
      <w:r w:rsidRPr="00CB317B">
        <w:rPr>
          <w:spacing w:val="-10"/>
          <w:sz w:val="26"/>
          <w:szCs w:val="26"/>
        </w:rPr>
        <w:t>- Cỡ chữ: Chữ trắng, in chìm (Cỡ chữ thích hợp).</w:t>
      </w:r>
    </w:p>
    <w:p w14:paraId="1961587E" w14:textId="2F251438" w:rsidR="001B536D"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561" w:name="_Toc203730833"/>
      <w:r>
        <w:rPr>
          <w:rFonts w:ascii="Times New Roman" w:hAnsi="Times New Roman"/>
          <w:spacing w:val="-10"/>
          <w:sz w:val="26"/>
          <w:szCs w:val="26"/>
        </w:rPr>
        <w:t>Đặc tính kỹ thuật</w:t>
      </w:r>
      <w:r w:rsidR="001B536D" w:rsidRPr="00CB317B">
        <w:rPr>
          <w:rFonts w:ascii="Times New Roman" w:hAnsi="Times New Roman"/>
          <w:spacing w:val="-10"/>
          <w:sz w:val="26"/>
          <w:szCs w:val="26"/>
        </w:rPr>
        <w:t xml:space="preserve"> hộp điện kế 1P, 3P:</w:t>
      </w:r>
      <w:bookmarkEnd w:id="561"/>
    </w:p>
    <w:p w14:paraId="64441995" w14:textId="77777777" w:rsidR="001B536D" w:rsidRPr="00CB317B" w:rsidRDefault="001B536D">
      <w:pPr>
        <w:numPr>
          <w:ilvl w:val="0"/>
          <w:numId w:val="436"/>
        </w:numPr>
        <w:tabs>
          <w:tab w:val="clear" w:pos="720"/>
        </w:tabs>
        <w:spacing w:line="264" w:lineRule="auto"/>
        <w:ind w:right="-81"/>
        <w:jc w:val="both"/>
        <w:rPr>
          <w:b/>
          <w:spacing w:val="-10"/>
          <w:sz w:val="26"/>
          <w:szCs w:val="26"/>
        </w:rPr>
      </w:pPr>
      <w:r w:rsidRPr="00CB317B">
        <w:rPr>
          <w:b/>
          <w:spacing w:val="-10"/>
          <w:sz w:val="26"/>
          <w:szCs w:val="26"/>
        </w:rPr>
        <w:t>PHẠM VI ÁP DỤNG:</w:t>
      </w:r>
    </w:p>
    <w:p w14:paraId="23965148" w14:textId="77777777" w:rsidR="001B536D" w:rsidRPr="00CB317B" w:rsidRDefault="001B536D" w:rsidP="001E6339">
      <w:pPr>
        <w:pStyle w:val="BodyText3"/>
        <w:tabs>
          <w:tab w:val="left" w:pos="900"/>
        </w:tabs>
        <w:spacing w:after="0" w:line="264" w:lineRule="auto"/>
        <w:ind w:right="-81"/>
        <w:jc w:val="both"/>
        <w:rPr>
          <w:spacing w:val="-10"/>
          <w:sz w:val="26"/>
          <w:szCs w:val="26"/>
        </w:rPr>
      </w:pPr>
      <w:r w:rsidRPr="00CB317B">
        <w:rPr>
          <w:spacing w:val="-10"/>
          <w:sz w:val="26"/>
          <w:szCs w:val="26"/>
        </w:rPr>
        <w:tab/>
        <w:t>Quy cách kỹ thuật này được áp dụng cho hộp bảo vệ điện kế 1 pha và 3 pha.</w:t>
      </w:r>
    </w:p>
    <w:p w14:paraId="58B8FD10" w14:textId="77777777" w:rsidR="001B536D" w:rsidRPr="00CB317B" w:rsidRDefault="001B536D">
      <w:pPr>
        <w:numPr>
          <w:ilvl w:val="0"/>
          <w:numId w:val="436"/>
        </w:numPr>
        <w:tabs>
          <w:tab w:val="clear" w:pos="720"/>
          <w:tab w:val="num" w:pos="561"/>
        </w:tabs>
        <w:spacing w:line="264" w:lineRule="auto"/>
        <w:ind w:right="-81"/>
        <w:jc w:val="both"/>
        <w:rPr>
          <w:b/>
          <w:spacing w:val="-10"/>
          <w:sz w:val="26"/>
          <w:szCs w:val="26"/>
        </w:rPr>
      </w:pPr>
      <w:r w:rsidRPr="00CB317B">
        <w:rPr>
          <w:b/>
          <w:spacing w:val="-10"/>
          <w:sz w:val="26"/>
          <w:szCs w:val="26"/>
        </w:rPr>
        <w:t>TIÊU CHUẨN ÁP DỤNG:</w:t>
      </w:r>
    </w:p>
    <w:p w14:paraId="4BD13AB5"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Văn bản 5396/EVNHCMC-KT ngày 14/08/2014 của Tổng công ty Điện lực TpHCM về việc “Áp dụng các bản vẽ thiết trí trạm treo, trạm phân phối hợp bộ , mắc điện nổi và ngầm, hệ thống điện cao ốc sử dụng busway, hầm và hào cáp đúc sẵn và bố trí cáp lên trụ”</w:t>
      </w:r>
    </w:p>
    <w:p w14:paraId="34C6212C"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“Tiêu chuẩn kỹ thuật cơ bản hộp công tơ và qui định lắp đặt” của Tổng Công ty Điện lực Việt Nam (ban hành kèm quyết định số 1744/EVN/KTLĐ ngày 25/9/2000).</w:t>
      </w:r>
    </w:p>
    <w:p w14:paraId="2FF372A5"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IEC 60529 : Degrees of protection provided by enclosures (IP code)</w:t>
      </w:r>
    </w:p>
    <w:p w14:paraId="2981FFBB"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IEC 60439-5 : Particular requirements for assemblies intended to be installed outdoors in public places - Cable distribution cabinets for power distribution in networks.</w:t>
      </w:r>
    </w:p>
    <w:p w14:paraId="7B3C6FF6" w14:textId="77777777" w:rsidR="001B536D" w:rsidRPr="00CB317B" w:rsidRDefault="001B536D">
      <w:pPr>
        <w:numPr>
          <w:ilvl w:val="0"/>
          <w:numId w:val="436"/>
        </w:numPr>
        <w:tabs>
          <w:tab w:val="clear" w:pos="720"/>
          <w:tab w:val="num" w:pos="561"/>
        </w:tabs>
        <w:spacing w:line="264" w:lineRule="auto"/>
        <w:ind w:right="-81"/>
        <w:rPr>
          <w:b/>
          <w:spacing w:val="-10"/>
          <w:sz w:val="26"/>
          <w:szCs w:val="26"/>
        </w:rPr>
      </w:pPr>
      <w:r w:rsidRPr="00CB317B">
        <w:rPr>
          <w:b/>
          <w:spacing w:val="-10"/>
          <w:sz w:val="26"/>
          <w:szCs w:val="26"/>
        </w:rPr>
        <w:t>MÔ TẢ:</w:t>
      </w:r>
    </w:p>
    <w:p w14:paraId="58A03810"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Hộp bảo vệ điện kế bao gồm đế hộp, nắp hộp và cửa sổ đọc chỉ số công tơ.</w:t>
      </w:r>
    </w:p>
    <w:p w14:paraId="159395DB" w14:textId="77777777" w:rsidR="001B536D" w:rsidRPr="00CB317B" w:rsidRDefault="001B536D">
      <w:pPr>
        <w:pStyle w:val="BodyText3"/>
        <w:numPr>
          <w:ilvl w:val="0"/>
          <w:numId w:val="430"/>
        </w:numPr>
        <w:spacing w:after="0" w:line="264" w:lineRule="auto"/>
        <w:ind w:right="-81"/>
        <w:jc w:val="both"/>
        <w:rPr>
          <w:b/>
          <w:spacing w:val="-10"/>
          <w:sz w:val="26"/>
          <w:szCs w:val="26"/>
        </w:rPr>
      </w:pPr>
      <w:r w:rsidRPr="00CB317B">
        <w:rPr>
          <w:b/>
          <w:spacing w:val="-10"/>
          <w:sz w:val="26"/>
          <w:szCs w:val="26"/>
        </w:rPr>
        <w:lastRenderedPageBreak/>
        <w:t>Cấu tạo:</w:t>
      </w:r>
    </w:p>
    <w:p w14:paraId="59E8B671"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Phân loại:</w:t>
      </w:r>
    </w:p>
    <w:p w14:paraId="4FABFC9E"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Loại 1: Hộp công tơ 1 pha lắp đặt ngoài trời.</w:t>
      </w:r>
    </w:p>
    <w:p w14:paraId="14072500"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Loại 2: Hộp công tơ 3 pha lắp đặt ngoài trời.</w:t>
      </w:r>
    </w:p>
    <w:p w14:paraId="71231E2E"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Vật liệu: Nhựa tăng cường sợi thủy tinh </w:t>
      </w:r>
    </w:p>
    <w:p w14:paraId="6B49B8DA"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Phương pháp chế tạo: Phương pháp ép nóng.</w:t>
      </w:r>
    </w:p>
    <w:p w14:paraId="06458400"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Bề mặt bên trong và ngoài hộp phải phẳng.</w:t>
      </w:r>
    </w:p>
    <w:p w14:paraId="33E5B0C5"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Lắp đặt hộp công tơ: Lắp đặt cố định trên tường hay treo trên cột bê-tông hình trụ có đường kính 200-300mm sao cho công tơ điện luôn ở vị trí thẳng đứng.</w:t>
      </w:r>
    </w:p>
    <w:p w14:paraId="0DBB34F6"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Lắp đặt công tơ vào hộp công tơ: Mặt đế hộp công tơ được thiết kế cho phép lắp đặt cố định công tơ bên trong hộp tại 03 vị trí, trong đó có 01 vị trí cố định trên gối đỡ và 02 vị trí di động nhằm đảm bảo có thể lắp đặt được mọi công tơ có kích thước lắp đặt h-20mm,+10mm và d±10mm như sau (xem bản vẽ đính kèm, trên bản vẽ là một ví dụ về thiết kế 02 vị trí di động trên 02 thanh ray, mỗi thanh ray có thể trượt trên 02 gối đỡ cố định).</w:t>
      </w:r>
    </w:p>
    <w:p w14:paraId="61EB681A"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Đối với hộp công tơ loại 1 : h = 145mm và d = 100mm</w:t>
      </w:r>
    </w:p>
    <w:p w14:paraId="1F05AA21"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Đối với hộp công tơ loại 2 : h = 240mm và d = 170mm</w:t>
      </w:r>
    </w:p>
    <w:p w14:paraId="375C710E"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Thanh ray làm bằng thép không rỉ hay thép mạ với độ dày tối thiểu là 3mm nhằm đảm bảo kết cấu chắc chắn khi cố định công tơ trên thanh ray.</w:t>
      </w:r>
    </w:p>
    <w:p w14:paraId="706A0159"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Hộp công tơ được thiết kế đáp ứng được các yêu cầu sau:</w:t>
      </w:r>
    </w:p>
    <w:p w14:paraId="2DC29650"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Đảm bảo an toàn cho con người.</w:t>
      </w:r>
    </w:p>
    <w:p w14:paraId="1D0D52F5"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Đảm bảo điều kiện vận hành của công tơ và áptomát.</w:t>
      </w:r>
    </w:p>
    <w:p w14:paraId="233436F4"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Đảm bảo chống lấy cắp điện.</w:t>
      </w:r>
    </w:p>
    <w:p w14:paraId="252D0017"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Tránh được tác động của thời tiết, chống bắt bụi.</w:t>
      </w:r>
    </w:p>
    <w:p w14:paraId="4A6936D7"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Ốc vít và các chi tiết có đường ren ốc của hộp bảo vệ điện kế phải theo tiêu chuẩn Việt Nam (TCVN).</w:t>
      </w:r>
    </w:p>
    <w:p w14:paraId="4169B0B2"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Trên mặt ngoài của hộp bảo vệ điện kế phải có biểu tượng của EVN, có nhẵn mác ghi rõ nơi sản xuất và năm sản xuất.</w:t>
      </w:r>
    </w:p>
    <w:p w14:paraId="0EAC674C"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Đế hộp và nắp hộp được chế tạo bằng cùng một loại vật liệu tổng hợp. Độ dày của phần đế hộp và nắp hộp tại vị trí bất kỳ là 03mm ± 0,1mm.</w:t>
      </w:r>
    </w:p>
    <w:p w14:paraId="07037ECB"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Cửa sổ đọc chỉ số công tơ được chế tạo bằng kính cường lực, không bị vàng úa, rạn nứt, đọng hơi nước trong mọi điều kiện môi trường ở Việt Nam. Độ dày của phần cửa sổ tại một vị trí bất kỳ là 05mm ± 0,1mm.</w:t>
      </w:r>
    </w:p>
    <w:p w14:paraId="2C23DD5B"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Nhà thầu phải thiết kế cụ thể cấu tạo lắp ghép phần cửa sổ với nắp hộp nhằm đảm bảo cấu trúc chắc chắn và độ kín.</w:t>
      </w:r>
    </w:p>
    <w:p w14:paraId="76EFBAF4"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Màu của đế hộp và nắp hộp được đồng nhất là màu trắng kem.</w:t>
      </w:r>
    </w:p>
    <w:p w14:paraId="65E42D1B"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Hộp bảo vệ công tơ phải có bao gói để bảo vệ khi vận chuyển và khi bảo quản trong kho.</w:t>
      </w:r>
    </w:p>
    <w:p w14:paraId="7DA3586B"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Kích thước (theo bản vẽ đính kèm):</w:t>
      </w:r>
    </w:p>
    <w:p w14:paraId="7E840B7C"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Sai số các kích thước:</w:t>
      </w:r>
    </w:p>
    <w:p w14:paraId="2AB995C0"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Bao ngoài là -01mm, +03mm..</w:t>
      </w:r>
    </w:p>
    <w:p w14:paraId="2CB2AA69"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Các kích thước khác là ±0,2mm.</w:t>
      </w:r>
    </w:p>
    <w:p w14:paraId="5D4058CE" w14:textId="668EDC6E" w:rsidR="001B536D" w:rsidRPr="00CB317B" w:rsidRDefault="00003F17">
      <w:pPr>
        <w:pStyle w:val="BodyText3"/>
        <w:numPr>
          <w:ilvl w:val="0"/>
          <w:numId w:val="430"/>
        </w:numPr>
        <w:spacing w:after="0" w:line="264" w:lineRule="auto"/>
        <w:ind w:right="-81"/>
        <w:jc w:val="both"/>
        <w:rPr>
          <w:b/>
          <w:spacing w:val="-10"/>
          <w:sz w:val="26"/>
          <w:szCs w:val="26"/>
        </w:rPr>
      </w:pPr>
      <w:r>
        <w:rPr>
          <w:b/>
          <w:spacing w:val="-10"/>
          <w:sz w:val="26"/>
          <w:szCs w:val="26"/>
        </w:rPr>
        <w:t>Đặc tính kỹ thuật</w:t>
      </w:r>
      <w:r w:rsidR="001B536D" w:rsidRPr="00CB317B">
        <w:rPr>
          <w:b/>
          <w:spacing w:val="-10"/>
          <w:sz w:val="26"/>
          <w:szCs w:val="26"/>
        </w:rPr>
        <w:t xml:space="preserve"> cơ bản:</w:t>
      </w:r>
    </w:p>
    <w:p w14:paraId="089BCECD"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lastRenderedPageBreak/>
        <w:t>Độ kín của hộp khi chưa đột lổ bắt dây: IP 43 theo IEC 60529 (bản vẽ đính kèm chỉ đưa ra ví dụ về cấu tạo lắp ghép giữa phần nắp và phần hộp. Nhà thầu phải thiết kế cụ thể cấu tạo này nhằm đảm bảo độ kín).</w:t>
      </w:r>
    </w:p>
    <w:p w14:paraId="5C593A87"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Độ bền va đâp tại bất kỳ vị trí nào của hộp bảo vệ: 20J. </w:t>
      </w:r>
    </w:p>
    <w:p w14:paraId="662745C0"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Cấp chống cháy của hộp (bao gồm cả phần đế hộp, phần nắp hộp và phần cửa sổ đọc chỉ số): FH 2-40.</w:t>
      </w:r>
    </w:p>
    <w:p w14:paraId="0BABC87F"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Hộp công tơ được lắp đặt trong nhà hoặc ngoài trời, cố định trên tường hay trên trụ với các điều kiện môi trường như sau:</w:t>
      </w:r>
    </w:p>
    <w:p w14:paraId="58375945" w14:textId="77777777" w:rsidR="001B536D" w:rsidRPr="00CB317B" w:rsidRDefault="001B536D">
      <w:pPr>
        <w:pStyle w:val="BodyText3"/>
        <w:numPr>
          <w:ilvl w:val="0"/>
          <w:numId w:val="431"/>
        </w:numPr>
        <w:tabs>
          <w:tab w:val="clear" w:pos="1623"/>
          <w:tab w:val="left" w:pos="900"/>
          <w:tab w:val="num" w:pos="1260"/>
        </w:tabs>
        <w:spacing w:after="0" w:line="264" w:lineRule="auto"/>
        <w:ind w:right="-81" w:hanging="723"/>
        <w:jc w:val="both"/>
        <w:rPr>
          <w:spacing w:val="-10"/>
          <w:sz w:val="26"/>
          <w:szCs w:val="26"/>
        </w:rPr>
      </w:pPr>
      <w:r w:rsidRPr="00CB317B">
        <w:rPr>
          <w:spacing w:val="-10"/>
          <w:sz w:val="26"/>
          <w:szCs w:val="26"/>
        </w:rPr>
        <w:t>Nhiệt độ:</w:t>
      </w:r>
    </w:p>
    <w:p w14:paraId="5E68A18D"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Trung bình</w:t>
      </w:r>
      <w:r w:rsidRPr="00CB317B">
        <w:rPr>
          <w:spacing w:val="-10"/>
          <w:sz w:val="26"/>
          <w:szCs w:val="26"/>
        </w:rPr>
        <w:tab/>
      </w:r>
      <w:r w:rsidRPr="00CB317B">
        <w:rPr>
          <w:spacing w:val="-10"/>
          <w:sz w:val="26"/>
          <w:szCs w:val="26"/>
        </w:rPr>
        <w:tab/>
        <w:t>: 30</w:t>
      </w:r>
      <w:r w:rsidRPr="00CB317B">
        <w:rPr>
          <w:spacing w:val="-10"/>
          <w:sz w:val="26"/>
          <w:szCs w:val="26"/>
          <w:vertAlign w:val="superscript"/>
        </w:rPr>
        <w:t>0</w:t>
      </w:r>
      <w:r w:rsidRPr="00CB317B">
        <w:rPr>
          <w:spacing w:val="-10"/>
          <w:sz w:val="26"/>
          <w:szCs w:val="26"/>
        </w:rPr>
        <w:t>C</w:t>
      </w:r>
    </w:p>
    <w:p w14:paraId="6F0A973B"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xml:space="preserve">+ Cực đại ngoài nắng </w:t>
      </w:r>
      <w:r w:rsidRPr="00CB317B">
        <w:rPr>
          <w:spacing w:val="-10"/>
          <w:sz w:val="26"/>
          <w:szCs w:val="26"/>
        </w:rPr>
        <w:tab/>
        <w:t>: 70</w:t>
      </w:r>
      <w:r w:rsidRPr="00CB317B">
        <w:rPr>
          <w:spacing w:val="-10"/>
          <w:sz w:val="26"/>
          <w:szCs w:val="26"/>
          <w:vertAlign w:val="superscript"/>
        </w:rPr>
        <w:t>0</w:t>
      </w:r>
      <w:r w:rsidRPr="00CB317B">
        <w:rPr>
          <w:spacing w:val="-10"/>
          <w:sz w:val="26"/>
          <w:szCs w:val="26"/>
        </w:rPr>
        <w:t>C</w:t>
      </w:r>
    </w:p>
    <w:p w14:paraId="045899B0"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xml:space="preserve">+ Cực đại trong râm </w:t>
      </w:r>
      <w:r w:rsidRPr="00CB317B">
        <w:rPr>
          <w:spacing w:val="-10"/>
          <w:sz w:val="26"/>
          <w:szCs w:val="26"/>
        </w:rPr>
        <w:tab/>
        <w:t>: 40</w:t>
      </w:r>
      <w:r w:rsidRPr="00CB317B">
        <w:rPr>
          <w:spacing w:val="-10"/>
          <w:sz w:val="26"/>
          <w:szCs w:val="26"/>
          <w:vertAlign w:val="superscript"/>
        </w:rPr>
        <w:t>0</w:t>
      </w:r>
      <w:r w:rsidRPr="00CB317B">
        <w:rPr>
          <w:spacing w:val="-10"/>
          <w:sz w:val="26"/>
          <w:szCs w:val="26"/>
        </w:rPr>
        <w:t>C</w:t>
      </w:r>
    </w:p>
    <w:p w14:paraId="560CB41A" w14:textId="77777777" w:rsidR="001B536D" w:rsidRPr="00CB317B" w:rsidRDefault="001B536D">
      <w:pPr>
        <w:pStyle w:val="BodyText3"/>
        <w:numPr>
          <w:ilvl w:val="0"/>
          <w:numId w:val="431"/>
        </w:numPr>
        <w:tabs>
          <w:tab w:val="clear" w:pos="1623"/>
          <w:tab w:val="left" w:pos="900"/>
          <w:tab w:val="num" w:pos="1260"/>
        </w:tabs>
        <w:spacing w:after="0" w:line="264" w:lineRule="auto"/>
        <w:ind w:right="-81" w:hanging="723"/>
        <w:jc w:val="both"/>
        <w:rPr>
          <w:spacing w:val="-10"/>
          <w:sz w:val="26"/>
          <w:szCs w:val="26"/>
        </w:rPr>
      </w:pPr>
      <w:r w:rsidRPr="00CB317B">
        <w:rPr>
          <w:spacing w:val="-10"/>
          <w:sz w:val="26"/>
          <w:szCs w:val="26"/>
        </w:rPr>
        <w:t>Độ ẩm:</w:t>
      </w:r>
    </w:p>
    <w:p w14:paraId="40662801"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Trung bình</w:t>
      </w:r>
      <w:r w:rsidRPr="00CB317B">
        <w:rPr>
          <w:spacing w:val="-10"/>
          <w:sz w:val="26"/>
          <w:szCs w:val="26"/>
        </w:rPr>
        <w:tab/>
      </w:r>
      <w:r w:rsidRPr="00CB317B">
        <w:rPr>
          <w:spacing w:val="-10"/>
          <w:sz w:val="26"/>
          <w:szCs w:val="26"/>
        </w:rPr>
        <w:tab/>
        <w:t>: 80%</w:t>
      </w:r>
    </w:p>
    <w:p w14:paraId="2A19910C"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Cực đại</w:t>
      </w:r>
      <w:r w:rsidRPr="00CB317B">
        <w:rPr>
          <w:spacing w:val="-10"/>
          <w:sz w:val="26"/>
          <w:szCs w:val="26"/>
        </w:rPr>
        <w:tab/>
      </w:r>
      <w:r w:rsidRPr="00CB317B">
        <w:rPr>
          <w:spacing w:val="-10"/>
          <w:sz w:val="26"/>
          <w:szCs w:val="26"/>
        </w:rPr>
        <w:tab/>
        <w:t xml:space="preserve"> </w:t>
      </w:r>
      <w:r w:rsidRPr="00CB317B">
        <w:rPr>
          <w:spacing w:val="-10"/>
          <w:sz w:val="26"/>
          <w:szCs w:val="26"/>
        </w:rPr>
        <w:tab/>
        <w:t>: 95%</w:t>
      </w:r>
    </w:p>
    <w:p w14:paraId="31DE354E" w14:textId="77777777" w:rsidR="001B536D" w:rsidRPr="00CB317B" w:rsidRDefault="001B536D">
      <w:pPr>
        <w:pStyle w:val="BodyText3"/>
        <w:numPr>
          <w:ilvl w:val="0"/>
          <w:numId w:val="431"/>
        </w:numPr>
        <w:tabs>
          <w:tab w:val="clear" w:pos="1623"/>
          <w:tab w:val="left" w:pos="900"/>
          <w:tab w:val="num" w:pos="1260"/>
        </w:tabs>
        <w:spacing w:after="0" w:line="264" w:lineRule="auto"/>
        <w:ind w:right="-81" w:hanging="723"/>
        <w:jc w:val="both"/>
        <w:rPr>
          <w:spacing w:val="-10"/>
          <w:sz w:val="26"/>
          <w:szCs w:val="26"/>
        </w:rPr>
      </w:pPr>
      <w:r w:rsidRPr="00CB317B">
        <w:rPr>
          <w:spacing w:val="-10"/>
          <w:sz w:val="26"/>
          <w:szCs w:val="26"/>
        </w:rPr>
        <w:t xml:space="preserve">Tốc độ gió cực đại </w:t>
      </w:r>
      <w:r w:rsidRPr="00CB317B">
        <w:rPr>
          <w:spacing w:val="-10"/>
          <w:sz w:val="26"/>
          <w:szCs w:val="26"/>
        </w:rPr>
        <w:tab/>
      </w:r>
      <w:r w:rsidRPr="00CB317B">
        <w:rPr>
          <w:spacing w:val="-10"/>
          <w:sz w:val="26"/>
          <w:szCs w:val="26"/>
        </w:rPr>
        <w:tab/>
        <w:t>: 150km/h</w:t>
      </w:r>
    </w:p>
    <w:p w14:paraId="34AFB0CD" w14:textId="77777777" w:rsidR="001B536D" w:rsidRPr="00CB317B" w:rsidRDefault="001B536D">
      <w:pPr>
        <w:pStyle w:val="BodyText3"/>
        <w:numPr>
          <w:ilvl w:val="0"/>
          <w:numId w:val="431"/>
        </w:numPr>
        <w:tabs>
          <w:tab w:val="clear" w:pos="1623"/>
          <w:tab w:val="left" w:pos="900"/>
          <w:tab w:val="num" w:pos="1260"/>
        </w:tabs>
        <w:spacing w:after="0" w:line="264" w:lineRule="auto"/>
        <w:ind w:right="-81" w:hanging="723"/>
        <w:jc w:val="both"/>
        <w:rPr>
          <w:spacing w:val="-10"/>
          <w:sz w:val="26"/>
          <w:szCs w:val="26"/>
        </w:rPr>
      </w:pPr>
      <w:r w:rsidRPr="00CB317B">
        <w:rPr>
          <w:spacing w:val="-10"/>
          <w:sz w:val="26"/>
          <w:szCs w:val="26"/>
        </w:rPr>
        <w:t>Thời gian nắng trung bình</w:t>
      </w:r>
      <w:r w:rsidRPr="00CB317B">
        <w:rPr>
          <w:spacing w:val="-10"/>
          <w:sz w:val="26"/>
          <w:szCs w:val="26"/>
        </w:rPr>
        <w:tab/>
        <w:t>: 10 giờ/ngày</w:t>
      </w:r>
    </w:p>
    <w:p w14:paraId="531E7C8B" w14:textId="77777777" w:rsidR="001B536D" w:rsidRPr="00CB317B" w:rsidRDefault="001B536D">
      <w:pPr>
        <w:pStyle w:val="BodyText3"/>
        <w:numPr>
          <w:ilvl w:val="0"/>
          <w:numId w:val="431"/>
        </w:numPr>
        <w:tabs>
          <w:tab w:val="clear" w:pos="1623"/>
          <w:tab w:val="left" w:pos="900"/>
          <w:tab w:val="num" w:pos="1260"/>
        </w:tabs>
        <w:spacing w:after="0" w:line="264" w:lineRule="auto"/>
        <w:ind w:left="1276" w:right="-81" w:hanging="376"/>
        <w:jc w:val="both"/>
        <w:rPr>
          <w:spacing w:val="-10"/>
          <w:sz w:val="26"/>
          <w:szCs w:val="26"/>
        </w:rPr>
      </w:pPr>
      <w:r w:rsidRPr="00CB317B">
        <w:rPr>
          <w:spacing w:val="-10"/>
          <w:sz w:val="26"/>
          <w:szCs w:val="26"/>
        </w:rPr>
        <w:t>Độ nhiễm muối: nhiễm muối trung bình ngày các vùng ven biển 3-4mgCl-/m2</w:t>
      </w:r>
    </w:p>
    <w:p w14:paraId="539CB2B1" w14:textId="77777777" w:rsidR="001B536D" w:rsidRPr="00CB317B" w:rsidRDefault="001B536D">
      <w:pPr>
        <w:pStyle w:val="BodyText3"/>
        <w:numPr>
          <w:ilvl w:val="0"/>
          <w:numId w:val="430"/>
        </w:numPr>
        <w:spacing w:after="0" w:line="264" w:lineRule="auto"/>
        <w:ind w:right="-81"/>
        <w:jc w:val="both"/>
        <w:rPr>
          <w:b/>
          <w:spacing w:val="-10"/>
          <w:sz w:val="26"/>
          <w:szCs w:val="26"/>
        </w:rPr>
      </w:pPr>
      <w:r w:rsidRPr="00CB317B">
        <w:rPr>
          <w:b/>
          <w:spacing w:val="-10"/>
          <w:sz w:val="26"/>
          <w:szCs w:val="26"/>
        </w:rPr>
        <w:t xml:space="preserve">Phụ kiện: </w:t>
      </w:r>
    </w:p>
    <w:p w14:paraId="3D80141B"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Bộ ốc vít để lắp đặt cố định hộp công tơ vào tường nhà khách hàng.</w:t>
      </w:r>
    </w:p>
    <w:p w14:paraId="7590278C"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Vít dùng để gắn nắp hộp vào đế hộp. Đầu của vít có lổ </w:t>
      </w:r>
      <w:r w:rsidRPr="00CB317B">
        <w:rPr>
          <w:spacing w:val="-10"/>
          <w:sz w:val="26"/>
          <w:szCs w:val="26"/>
        </w:rPr>
        <w:sym w:font="Symbol" w:char="F066"/>
      </w:r>
      <w:r w:rsidRPr="00CB317B">
        <w:rPr>
          <w:spacing w:val="-10"/>
          <w:sz w:val="26"/>
          <w:szCs w:val="26"/>
        </w:rPr>
        <w:t>3 để niêm chì, kích thước của vít phải phù hợp với thiết kế của hộp nhằm đảm bảo khả năng niêm chì hộp công tơ sau khi lắp đặt hoàn chỉnh.</w:t>
      </w:r>
    </w:p>
    <w:p w14:paraId="364A1A99"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Bộ ốc vít để bắt cố định công tơ (vị trí lắp đặt trên công tơ có đường kính 06mm) tại 03 vị trí, trong đó có một vị trí cố định trên gối đỡ và 02 vị trí trên thanh ray. </w:t>
      </w:r>
    </w:p>
    <w:p w14:paraId="53EB396C"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Riêng đối với số lượng phụ kiện giá treo hộp công tơ lên cột bê tông: Đơn vị tổ chức mua sắm sẽ yêu cầu cụ thể trong hồ sơ mời thầu theo nhu cầu. </w:t>
      </w:r>
    </w:p>
    <w:p w14:paraId="0206B5E9" w14:textId="77777777" w:rsidR="001B536D" w:rsidRPr="00CB317B" w:rsidRDefault="001B536D">
      <w:pPr>
        <w:numPr>
          <w:ilvl w:val="0"/>
          <w:numId w:val="436"/>
        </w:numPr>
        <w:tabs>
          <w:tab w:val="clear" w:pos="720"/>
          <w:tab w:val="num" w:pos="561"/>
        </w:tabs>
        <w:spacing w:line="264" w:lineRule="auto"/>
        <w:ind w:right="-79"/>
        <w:rPr>
          <w:b/>
          <w:spacing w:val="-10"/>
          <w:sz w:val="26"/>
          <w:szCs w:val="26"/>
        </w:rPr>
      </w:pPr>
      <w:r w:rsidRPr="00CB317B">
        <w:rPr>
          <w:b/>
          <w:spacing w:val="-10"/>
          <w:sz w:val="26"/>
          <w:szCs w:val="26"/>
        </w:rPr>
        <w:t>YÊU CẦU THỬ NGHIỆM ĐIỂN HÌNH:</w:t>
      </w:r>
    </w:p>
    <w:p w14:paraId="567D5EAB" w14:textId="77777777" w:rsidR="001B536D" w:rsidRPr="00CB317B" w:rsidRDefault="001B536D" w:rsidP="001E6339">
      <w:pPr>
        <w:spacing w:line="264" w:lineRule="auto"/>
        <w:ind w:firstLine="360"/>
        <w:jc w:val="both"/>
        <w:rPr>
          <w:b/>
          <w:i/>
          <w:spacing w:val="-10"/>
          <w:sz w:val="26"/>
          <w:szCs w:val="26"/>
        </w:rPr>
      </w:pPr>
      <w:r w:rsidRPr="00CB317B">
        <w:rPr>
          <w:b/>
          <w:i/>
          <w:spacing w:val="-10"/>
          <w:sz w:val="26"/>
          <w:szCs w:val="26"/>
        </w:rPr>
        <w:t>a. Thử nghiệm thường xuyên:</w:t>
      </w:r>
    </w:p>
    <w:p w14:paraId="22A5BAB7"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Kiểm tra hình dáng bên ngoài (sạch, nhẵn và không có khuyết tật ...). </w:t>
      </w:r>
    </w:p>
    <w:p w14:paraId="4AF8BADF"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Đo kích thước.</w:t>
      </w:r>
    </w:p>
    <w:p w14:paraId="4325E649" w14:textId="77777777" w:rsidR="001B536D" w:rsidRPr="00CB317B" w:rsidRDefault="001B536D" w:rsidP="001E6339">
      <w:pPr>
        <w:spacing w:line="264" w:lineRule="auto"/>
        <w:ind w:firstLine="360"/>
        <w:jc w:val="both"/>
        <w:rPr>
          <w:b/>
          <w:i/>
          <w:spacing w:val="-10"/>
          <w:sz w:val="26"/>
          <w:szCs w:val="26"/>
        </w:rPr>
      </w:pPr>
      <w:r w:rsidRPr="00CB317B">
        <w:rPr>
          <w:b/>
          <w:i/>
          <w:spacing w:val="-10"/>
          <w:sz w:val="26"/>
          <w:szCs w:val="26"/>
        </w:rPr>
        <w:t>b. Thử nghiệm điển hình:</w:t>
      </w:r>
    </w:p>
    <w:p w14:paraId="2000603A"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Đo độ dày của hộp. (*)</w:t>
      </w:r>
    </w:p>
    <w:p w14:paraId="49786584"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nghiệm độ bền cơ (*):</w:t>
      </w:r>
    </w:p>
    <w:p w14:paraId="2ADB47A1"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Thử nghiệm tải tỉnh (static load withstand)</w:t>
      </w:r>
    </w:p>
    <w:p w14:paraId="3957BAB0"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Thử nghiệm chống sốc (shock load withstand)</w:t>
      </w:r>
    </w:p>
    <w:p w14:paraId="75A1CB8C"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Thử nghiệm chống xoắn (Torsional withstand)</w:t>
      </w:r>
    </w:p>
    <w:p w14:paraId="5B0AC35A"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Thử nghiệm chống va đập (impact force withstand)</w:t>
      </w:r>
    </w:p>
    <w:p w14:paraId="46F53986"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Thử độ bền của cửa tử (door strength)</w:t>
      </w:r>
    </w:p>
    <w:p w14:paraId="48AC9DC0"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Thử chống xâm nhập của vật kim loại (metal insert strength)</w:t>
      </w:r>
    </w:p>
    <w:p w14:paraId="212CA0F3"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tab/>
        <w:t>+ Thử sốc cơ gây ra bởi vật có cạnh sắc nhọn (resistance to mechanical shock impacts induced by sharp-edged objects)</w:t>
      </w:r>
    </w:p>
    <w:p w14:paraId="482747B8" w14:textId="77777777" w:rsidR="001B536D" w:rsidRPr="00CB317B" w:rsidRDefault="001B536D" w:rsidP="001E6339">
      <w:pPr>
        <w:pStyle w:val="BodyText3"/>
        <w:tabs>
          <w:tab w:val="left" w:pos="900"/>
        </w:tabs>
        <w:spacing w:after="0" w:line="264" w:lineRule="auto"/>
        <w:ind w:left="555" w:right="-81"/>
        <w:jc w:val="both"/>
        <w:rPr>
          <w:spacing w:val="-10"/>
          <w:sz w:val="26"/>
          <w:szCs w:val="26"/>
        </w:rPr>
      </w:pPr>
      <w:r w:rsidRPr="00CB317B">
        <w:rPr>
          <w:spacing w:val="-10"/>
          <w:sz w:val="26"/>
          <w:szCs w:val="26"/>
        </w:rPr>
        <w:lastRenderedPageBreak/>
        <w:tab/>
        <w:t>+ Thử độ bền cơ của đáy tủ (test of mechanical strength of the base)</w:t>
      </w:r>
    </w:p>
    <w:p w14:paraId="25F73596"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Thử khả năng chịu nhiệt bất thường (Verification of resistance to abnormal heat). (*)  </w:t>
      </w:r>
    </w:p>
    <w:p w14:paraId="17CF89DF"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chống cháy (Verification of category of flammability). (*)</w:t>
      </w:r>
    </w:p>
    <w:p w14:paraId="0FE8E357"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chịu nhiệt khô (Dry heat test). (*)</w:t>
      </w:r>
    </w:p>
    <w:p w14:paraId="74664456"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nghiệm độ bền điện (Verification of dielectric properties). (*)</w:t>
      </w:r>
    </w:p>
    <w:p w14:paraId="12589F3D"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 xml:space="preserve">Thử chống ăn mòn và lão hóa (Verification of corrosion and ageing resistance). (*)  </w:t>
      </w:r>
    </w:p>
    <w:p w14:paraId="6CE1B4B5"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độ kín của tủ (*)</w:t>
      </w:r>
    </w:p>
    <w:p w14:paraId="29DE83E2" w14:textId="77777777" w:rsidR="001B536D" w:rsidRPr="00CB317B" w:rsidRDefault="001B536D" w:rsidP="001E6339">
      <w:pPr>
        <w:spacing w:line="264" w:lineRule="auto"/>
        <w:ind w:left="720" w:right="-81" w:hanging="165"/>
        <w:jc w:val="both"/>
        <w:rPr>
          <w:i/>
          <w:spacing w:val="-10"/>
          <w:sz w:val="26"/>
          <w:szCs w:val="26"/>
        </w:rPr>
      </w:pPr>
      <w:r w:rsidRPr="00CB317B">
        <w:rPr>
          <w:spacing w:val="-10"/>
          <w:sz w:val="26"/>
          <w:szCs w:val="26"/>
        </w:rPr>
        <w:t>(*)</w:t>
      </w:r>
      <w:r w:rsidRPr="00CB317B">
        <w:rPr>
          <w:i/>
          <w:spacing w:val="-10"/>
          <w:sz w:val="26"/>
          <w:szCs w:val="26"/>
        </w:rPr>
        <w:t>: Các hạng mục thử nghiệm phải được thực hiện (Biên bản thử nghiệm phải đính kèm trong hồ sơ dự thầu).</w:t>
      </w:r>
    </w:p>
    <w:p w14:paraId="58763FF4" w14:textId="7607791A" w:rsidR="001B536D" w:rsidRPr="00CB317B" w:rsidRDefault="001B536D">
      <w:pPr>
        <w:numPr>
          <w:ilvl w:val="0"/>
          <w:numId w:val="436"/>
        </w:numPr>
        <w:tabs>
          <w:tab w:val="clear" w:pos="720"/>
          <w:tab w:val="num" w:pos="561"/>
        </w:tabs>
        <w:spacing w:line="264" w:lineRule="auto"/>
        <w:ind w:left="540" w:right="-79" w:hanging="540"/>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720"/>
        <w:gridCol w:w="3780"/>
        <w:gridCol w:w="3420"/>
        <w:gridCol w:w="1260"/>
      </w:tblGrid>
      <w:tr w:rsidR="007E6F7A" w:rsidRPr="00CB317B" w14:paraId="6DC5C0D4" w14:textId="77777777" w:rsidTr="00423069">
        <w:trPr>
          <w:trHeight w:val="302"/>
          <w:tblHeader/>
          <w:jc w:val="center"/>
        </w:trPr>
        <w:tc>
          <w:tcPr>
            <w:tcW w:w="720" w:type="dxa"/>
            <w:vAlign w:val="center"/>
          </w:tcPr>
          <w:p w14:paraId="4B805F16" w14:textId="77777777" w:rsidR="001B536D" w:rsidRPr="00CB317B" w:rsidRDefault="001B536D" w:rsidP="001E6339">
            <w:pPr>
              <w:spacing w:line="264" w:lineRule="auto"/>
              <w:contextualSpacing/>
              <w:jc w:val="center"/>
              <w:rPr>
                <w:b/>
                <w:spacing w:val="-10"/>
                <w:sz w:val="26"/>
                <w:szCs w:val="26"/>
              </w:rPr>
            </w:pPr>
            <w:r w:rsidRPr="00CB317B">
              <w:rPr>
                <w:b/>
                <w:spacing w:val="-10"/>
                <w:sz w:val="26"/>
                <w:szCs w:val="26"/>
              </w:rPr>
              <w:t>STT</w:t>
            </w:r>
          </w:p>
        </w:tc>
        <w:tc>
          <w:tcPr>
            <w:tcW w:w="3780" w:type="dxa"/>
            <w:vAlign w:val="center"/>
          </w:tcPr>
          <w:p w14:paraId="16CCBAF7" w14:textId="77777777" w:rsidR="001B536D" w:rsidRPr="00CB317B" w:rsidRDefault="001B536D" w:rsidP="001E6339">
            <w:pPr>
              <w:spacing w:line="264" w:lineRule="auto"/>
              <w:contextualSpacing/>
              <w:jc w:val="center"/>
              <w:rPr>
                <w:b/>
                <w:spacing w:val="-10"/>
                <w:sz w:val="26"/>
                <w:szCs w:val="26"/>
              </w:rPr>
            </w:pPr>
            <w:r w:rsidRPr="00CB317B">
              <w:rPr>
                <w:b/>
                <w:spacing w:val="-10"/>
                <w:sz w:val="26"/>
                <w:szCs w:val="26"/>
              </w:rPr>
              <w:t>Mô tả</w:t>
            </w:r>
          </w:p>
        </w:tc>
        <w:tc>
          <w:tcPr>
            <w:tcW w:w="3420" w:type="dxa"/>
            <w:vAlign w:val="center"/>
          </w:tcPr>
          <w:p w14:paraId="472D65C1" w14:textId="77777777" w:rsidR="001B536D" w:rsidRPr="00CB317B" w:rsidRDefault="001B536D" w:rsidP="001E6339">
            <w:pPr>
              <w:spacing w:line="264" w:lineRule="auto"/>
              <w:contextualSpacing/>
              <w:jc w:val="center"/>
              <w:rPr>
                <w:b/>
                <w:spacing w:val="-10"/>
                <w:sz w:val="26"/>
                <w:szCs w:val="26"/>
              </w:rPr>
            </w:pPr>
            <w:r w:rsidRPr="00CB317B">
              <w:rPr>
                <w:b/>
                <w:spacing w:val="-10"/>
                <w:sz w:val="26"/>
                <w:szCs w:val="26"/>
              </w:rPr>
              <w:t>Yêu cầu</w:t>
            </w:r>
          </w:p>
        </w:tc>
        <w:tc>
          <w:tcPr>
            <w:tcW w:w="1260" w:type="dxa"/>
            <w:vAlign w:val="center"/>
          </w:tcPr>
          <w:p w14:paraId="33A576A7" w14:textId="77777777" w:rsidR="001B536D" w:rsidRPr="00CB317B" w:rsidRDefault="001B536D" w:rsidP="001E6339">
            <w:pPr>
              <w:spacing w:line="264" w:lineRule="auto"/>
              <w:contextualSpacing/>
              <w:jc w:val="center"/>
              <w:rPr>
                <w:b/>
                <w:spacing w:val="-10"/>
                <w:sz w:val="26"/>
                <w:szCs w:val="26"/>
              </w:rPr>
            </w:pPr>
            <w:r w:rsidRPr="00CB317B">
              <w:rPr>
                <w:b/>
                <w:spacing w:val="-10"/>
                <w:sz w:val="26"/>
                <w:szCs w:val="26"/>
              </w:rPr>
              <w:t>Chào thầu</w:t>
            </w:r>
          </w:p>
        </w:tc>
      </w:tr>
      <w:tr w:rsidR="007E6F7A" w:rsidRPr="00CB317B" w14:paraId="7B5F35BB" w14:textId="77777777" w:rsidTr="00423069">
        <w:trPr>
          <w:trHeight w:val="283"/>
          <w:jc w:val="center"/>
        </w:trPr>
        <w:tc>
          <w:tcPr>
            <w:tcW w:w="720" w:type="dxa"/>
          </w:tcPr>
          <w:p w14:paraId="56836EE3" w14:textId="77777777" w:rsidR="001B536D" w:rsidRPr="00CB317B" w:rsidRDefault="001B536D" w:rsidP="001E6339">
            <w:pPr>
              <w:spacing w:line="264" w:lineRule="auto"/>
              <w:ind w:left="360"/>
              <w:contextualSpacing/>
              <w:jc w:val="center"/>
              <w:rPr>
                <w:spacing w:val="-10"/>
                <w:sz w:val="26"/>
                <w:szCs w:val="26"/>
              </w:rPr>
            </w:pPr>
          </w:p>
        </w:tc>
        <w:tc>
          <w:tcPr>
            <w:tcW w:w="3780" w:type="dxa"/>
            <w:vAlign w:val="center"/>
          </w:tcPr>
          <w:p w14:paraId="0B41EDA2" w14:textId="77777777" w:rsidR="001B536D" w:rsidRPr="00CB317B" w:rsidRDefault="001B536D" w:rsidP="001E6339">
            <w:pPr>
              <w:pStyle w:val="Heading1"/>
              <w:spacing w:line="264" w:lineRule="auto"/>
            </w:pPr>
            <w:bookmarkStart w:id="562" w:name="_Toc203730834"/>
            <w:r w:rsidRPr="00CB317B">
              <w:t>Hạng mục</w:t>
            </w:r>
            <w:bookmarkEnd w:id="562"/>
          </w:p>
        </w:tc>
        <w:tc>
          <w:tcPr>
            <w:tcW w:w="3420" w:type="dxa"/>
            <w:vAlign w:val="center"/>
          </w:tcPr>
          <w:p w14:paraId="7B461A4B" w14:textId="54278DCC" w:rsidR="001B536D" w:rsidRPr="00CB317B" w:rsidRDefault="001B536D" w:rsidP="001E6339">
            <w:pPr>
              <w:spacing w:line="264" w:lineRule="auto"/>
              <w:ind w:right="-81"/>
              <w:contextualSpacing/>
              <w:jc w:val="center"/>
              <w:rPr>
                <w:spacing w:val="-10"/>
                <w:sz w:val="26"/>
                <w:szCs w:val="26"/>
              </w:rPr>
            </w:pPr>
          </w:p>
        </w:tc>
        <w:tc>
          <w:tcPr>
            <w:tcW w:w="1260" w:type="dxa"/>
            <w:vAlign w:val="center"/>
          </w:tcPr>
          <w:p w14:paraId="4B6BA329" w14:textId="2B40130C" w:rsidR="001B536D" w:rsidRPr="00CB317B" w:rsidRDefault="001B536D" w:rsidP="001E6339">
            <w:pPr>
              <w:spacing w:line="264" w:lineRule="auto"/>
              <w:ind w:right="-81"/>
              <w:contextualSpacing/>
              <w:jc w:val="center"/>
              <w:rPr>
                <w:spacing w:val="-10"/>
                <w:sz w:val="26"/>
                <w:szCs w:val="26"/>
              </w:rPr>
            </w:pPr>
          </w:p>
        </w:tc>
      </w:tr>
      <w:tr w:rsidR="007E6F7A" w:rsidRPr="00CB317B" w14:paraId="48576475" w14:textId="77777777" w:rsidTr="00423069">
        <w:trPr>
          <w:trHeight w:val="283"/>
          <w:jc w:val="center"/>
        </w:trPr>
        <w:tc>
          <w:tcPr>
            <w:tcW w:w="720" w:type="dxa"/>
          </w:tcPr>
          <w:p w14:paraId="0E9D3EF9" w14:textId="77777777" w:rsidR="001B536D" w:rsidRPr="00CB317B" w:rsidRDefault="001B536D">
            <w:pPr>
              <w:numPr>
                <w:ilvl w:val="0"/>
                <w:numId w:val="435"/>
              </w:numPr>
              <w:spacing w:line="264" w:lineRule="auto"/>
              <w:contextualSpacing/>
              <w:jc w:val="center"/>
              <w:rPr>
                <w:spacing w:val="-10"/>
                <w:sz w:val="26"/>
                <w:szCs w:val="26"/>
              </w:rPr>
            </w:pPr>
          </w:p>
        </w:tc>
        <w:tc>
          <w:tcPr>
            <w:tcW w:w="3780" w:type="dxa"/>
            <w:vAlign w:val="center"/>
          </w:tcPr>
          <w:p w14:paraId="418589A2" w14:textId="77777777" w:rsidR="001B536D" w:rsidRPr="00CB317B" w:rsidRDefault="001B536D" w:rsidP="001E6339">
            <w:pPr>
              <w:spacing w:line="264" w:lineRule="auto"/>
              <w:contextualSpacing/>
              <w:rPr>
                <w:spacing w:val="-10"/>
                <w:sz w:val="26"/>
                <w:szCs w:val="26"/>
              </w:rPr>
            </w:pPr>
            <w:r w:rsidRPr="00CB317B">
              <w:rPr>
                <w:spacing w:val="-10"/>
                <w:sz w:val="26"/>
                <w:szCs w:val="26"/>
              </w:rPr>
              <w:t>Nhà sản xuất</w:t>
            </w:r>
          </w:p>
        </w:tc>
        <w:tc>
          <w:tcPr>
            <w:tcW w:w="3420" w:type="dxa"/>
            <w:vAlign w:val="center"/>
          </w:tcPr>
          <w:p w14:paraId="3AFDE804" w14:textId="77777777" w:rsidR="001B536D" w:rsidRPr="00CB317B" w:rsidRDefault="001B536D" w:rsidP="001E6339">
            <w:pPr>
              <w:pStyle w:val="Footer"/>
              <w:tabs>
                <w:tab w:val="clear" w:pos="4320"/>
                <w:tab w:val="clear" w:pos="8640"/>
              </w:tabs>
              <w:spacing w:line="264" w:lineRule="auto"/>
              <w:contextualSpacing/>
              <w:jc w:val="center"/>
              <w:rPr>
                <w:spacing w:val="-10"/>
                <w:sz w:val="26"/>
                <w:szCs w:val="26"/>
              </w:rPr>
            </w:pPr>
            <w:r w:rsidRPr="00CB317B">
              <w:rPr>
                <w:spacing w:val="-10"/>
                <w:sz w:val="26"/>
                <w:szCs w:val="26"/>
              </w:rPr>
              <w:t>Nhà thầu phải phát biểu</w:t>
            </w:r>
          </w:p>
        </w:tc>
        <w:tc>
          <w:tcPr>
            <w:tcW w:w="1260" w:type="dxa"/>
            <w:vAlign w:val="center"/>
          </w:tcPr>
          <w:p w14:paraId="39BAA4F7" w14:textId="77777777" w:rsidR="001B536D" w:rsidRPr="00CB317B" w:rsidRDefault="001B536D" w:rsidP="001E6339">
            <w:pPr>
              <w:spacing w:line="264" w:lineRule="auto"/>
              <w:ind w:right="-81"/>
              <w:contextualSpacing/>
              <w:jc w:val="center"/>
              <w:rPr>
                <w:spacing w:val="-10"/>
                <w:sz w:val="26"/>
                <w:szCs w:val="26"/>
              </w:rPr>
            </w:pPr>
            <w:r w:rsidRPr="00CB317B">
              <w:rPr>
                <w:spacing w:val="-10"/>
                <w:sz w:val="26"/>
                <w:szCs w:val="26"/>
              </w:rPr>
              <w:t>(*)</w:t>
            </w:r>
          </w:p>
        </w:tc>
      </w:tr>
      <w:tr w:rsidR="007E6F7A" w:rsidRPr="00CB317B" w14:paraId="530B948A" w14:textId="77777777" w:rsidTr="00423069">
        <w:trPr>
          <w:trHeight w:val="283"/>
          <w:jc w:val="center"/>
        </w:trPr>
        <w:tc>
          <w:tcPr>
            <w:tcW w:w="720" w:type="dxa"/>
          </w:tcPr>
          <w:p w14:paraId="5BB5B657" w14:textId="77777777" w:rsidR="001B536D" w:rsidRPr="00CB317B" w:rsidRDefault="001B536D">
            <w:pPr>
              <w:numPr>
                <w:ilvl w:val="0"/>
                <w:numId w:val="435"/>
              </w:numPr>
              <w:spacing w:line="264" w:lineRule="auto"/>
              <w:contextualSpacing/>
              <w:jc w:val="center"/>
              <w:rPr>
                <w:spacing w:val="-10"/>
                <w:sz w:val="26"/>
                <w:szCs w:val="26"/>
              </w:rPr>
            </w:pPr>
          </w:p>
        </w:tc>
        <w:tc>
          <w:tcPr>
            <w:tcW w:w="3780" w:type="dxa"/>
            <w:vAlign w:val="center"/>
          </w:tcPr>
          <w:p w14:paraId="65211FA3" w14:textId="77777777" w:rsidR="001B536D" w:rsidRPr="00CB317B" w:rsidRDefault="001B536D" w:rsidP="001E6339">
            <w:pPr>
              <w:spacing w:line="264" w:lineRule="auto"/>
              <w:contextualSpacing/>
              <w:rPr>
                <w:spacing w:val="-10"/>
                <w:sz w:val="26"/>
                <w:szCs w:val="26"/>
              </w:rPr>
            </w:pPr>
            <w:r w:rsidRPr="00CB317B">
              <w:rPr>
                <w:spacing w:val="-10"/>
                <w:sz w:val="26"/>
                <w:szCs w:val="26"/>
              </w:rPr>
              <w:t>Nước sản xuất</w:t>
            </w:r>
          </w:p>
        </w:tc>
        <w:tc>
          <w:tcPr>
            <w:tcW w:w="3420" w:type="dxa"/>
            <w:vAlign w:val="center"/>
          </w:tcPr>
          <w:p w14:paraId="42C7AFF8"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Nhà thầu phải phát biểu</w:t>
            </w:r>
          </w:p>
        </w:tc>
        <w:tc>
          <w:tcPr>
            <w:tcW w:w="1260" w:type="dxa"/>
            <w:vAlign w:val="center"/>
          </w:tcPr>
          <w:p w14:paraId="01B68B53" w14:textId="77777777" w:rsidR="001B536D" w:rsidRPr="00CB317B" w:rsidRDefault="001B536D" w:rsidP="001E6339">
            <w:pPr>
              <w:spacing w:line="264" w:lineRule="auto"/>
              <w:ind w:right="-81"/>
              <w:contextualSpacing/>
              <w:jc w:val="center"/>
              <w:rPr>
                <w:spacing w:val="-10"/>
                <w:sz w:val="26"/>
                <w:szCs w:val="26"/>
              </w:rPr>
            </w:pPr>
            <w:r w:rsidRPr="00CB317B">
              <w:rPr>
                <w:spacing w:val="-10"/>
                <w:sz w:val="26"/>
                <w:szCs w:val="26"/>
              </w:rPr>
              <w:t>(*)</w:t>
            </w:r>
          </w:p>
        </w:tc>
      </w:tr>
      <w:tr w:rsidR="007E6F7A" w:rsidRPr="00CB317B" w14:paraId="7E68CBE4" w14:textId="77777777" w:rsidTr="00423069">
        <w:trPr>
          <w:trHeight w:val="283"/>
          <w:jc w:val="center"/>
        </w:trPr>
        <w:tc>
          <w:tcPr>
            <w:tcW w:w="720" w:type="dxa"/>
          </w:tcPr>
          <w:p w14:paraId="7E4E6479" w14:textId="77777777" w:rsidR="001B536D" w:rsidRPr="00CB317B" w:rsidRDefault="001B536D">
            <w:pPr>
              <w:numPr>
                <w:ilvl w:val="0"/>
                <w:numId w:val="435"/>
              </w:numPr>
              <w:spacing w:line="264" w:lineRule="auto"/>
              <w:contextualSpacing/>
              <w:jc w:val="center"/>
              <w:rPr>
                <w:spacing w:val="-10"/>
                <w:sz w:val="26"/>
                <w:szCs w:val="26"/>
              </w:rPr>
            </w:pPr>
          </w:p>
        </w:tc>
        <w:tc>
          <w:tcPr>
            <w:tcW w:w="3780" w:type="dxa"/>
            <w:vAlign w:val="center"/>
          </w:tcPr>
          <w:p w14:paraId="20716DD8" w14:textId="77777777" w:rsidR="001B536D" w:rsidRPr="00CB317B" w:rsidRDefault="001B536D" w:rsidP="001E6339">
            <w:pPr>
              <w:spacing w:line="264" w:lineRule="auto"/>
              <w:contextualSpacing/>
              <w:rPr>
                <w:spacing w:val="-10"/>
                <w:sz w:val="26"/>
                <w:szCs w:val="26"/>
              </w:rPr>
            </w:pPr>
            <w:r w:rsidRPr="00CB317B">
              <w:rPr>
                <w:spacing w:val="-10"/>
                <w:sz w:val="26"/>
                <w:szCs w:val="26"/>
              </w:rPr>
              <w:t>Mã hiệu</w:t>
            </w:r>
          </w:p>
        </w:tc>
        <w:tc>
          <w:tcPr>
            <w:tcW w:w="3420" w:type="dxa"/>
            <w:vAlign w:val="center"/>
          </w:tcPr>
          <w:p w14:paraId="3A8FC2EC"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Nhà thầu phải phát biểu</w:t>
            </w:r>
          </w:p>
        </w:tc>
        <w:tc>
          <w:tcPr>
            <w:tcW w:w="1260" w:type="dxa"/>
            <w:vAlign w:val="center"/>
          </w:tcPr>
          <w:p w14:paraId="3835AE34" w14:textId="77777777" w:rsidR="001B536D" w:rsidRPr="00CB317B" w:rsidRDefault="001B536D" w:rsidP="001E6339">
            <w:pPr>
              <w:spacing w:line="264" w:lineRule="auto"/>
              <w:ind w:right="-81"/>
              <w:contextualSpacing/>
              <w:jc w:val="center"/>
              <w:rPr>
                <w:spacing w:val="-10"/>
                <w:sz w:val="26"/>
                <w:szCs w:val="26"/>
              </w:rPr>
            </w:pPr>
            <w:r w:rsidRPr="00CB317B">
              <w:rPr>
                <w:spacing w:val="-10"/>
                <w:sz w:val="26"/>
                <w:szCs w:val="26"/>
              </w:rPr>
              <w:t>(*)</w:t>
            </w:r>
          </w:p>
        </w:tc>
      </w:tr>
      <w:tr w:rsidR="007E6F7A" w:rsidRPr="00CB317B" w14:paraId="0C1208A7" w14:textId="77777777" w:rsidTr="00423069">
        <w:trPr>
          <w:trHeight w:val="283"/>
          <w:jc w:val="center"/>
        </w:trPr>
        <w:tc>
          <w:tcPr>
            <w:tcW w:w="720" w:type="dxa"/>
          </w:tcPr>
          <w:p w14:paraId="1562E337" w14:textId="77777777" w:rsidR="001B536D" w:rsidRPr="00CB317B" w:rsidRDefault="001B536D">
            <w:pPr>
              <w:numPr>
                <w:ilvl w:val="0"/>
                <w:numId w:val="435"/>
              </w:numPr>
              <w:spacing w:line="264" w:lineRule="auto"/>
              <w:contextualSpacing/>
              <w:jc w:val="center"/>
              <w:rPr>
                <w:spacing w:val="-10"/>
                <w:sz w:val="26"/>
                <w:szCs w:val="26"/>
              </w:rPr>
            </w:pPr>
          </w:p>
        </w:tc>
        <w:tc>
          <w:tcPr>
            <w:tcW w:w="3780" w:type="dxa"/>
            <w:vAlign w:val="center"/>
          </w:tcPr>
          <w:p w14:paraId="0DB3725A" w14:textId="77777777" w:rsidR="001B536D" w:rsidRPr="00CB317B" w:rsidRDefault="001B536D" w:rsidP="001E6339">
            <w:pPr>
              <w:spacing w:line="264" w:lineRule="auto"/>
              <w:contextualSpacing/>
              <w:rPr>
                <w:spacing w:val="-10"/>
                <w:sz w:val="26"/>
                <w:szCs w:val="26"/>
              </w:rPr>
            </w:pPr>
            <w:r w:rsidRPr="00CB317B">
              <w:rPr>
                <w:spacing w:val="-10"/>
                <w:sz w:val="26"/>
                <w:szCs w:val="26"/>
              </w:rPr>
              <w:t>Các yêu cầu kỹ thuật chung trình bày trong bản “YÊU CẦU KỸ THUẬT CHUNG”</w:t>
            </w:r>
          </w:p>
        </w:tc>
        <w:tc>
          <w:tcPr>
            <w:tcW w:w="3420" w:type="dxa"/>
            <w:vAlign w:val="center"/>
          </w:tcPr>
          <w:p w14:paraId="3836911B"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Đáp ứng</w:t>
            </w:r>
          </w:p>
        </w:tc>
        <w:tc>
          <w:tcPr>
            <w:tcW w:w="1260" w:type="dxa"/>
            <w:vAlign w:val="center"/>
          </w:tcPr>
          <w:p w14:paraId="20698B4F" w14:textId="77777777" w:rsidR="001B536D" w:rsidRPr="00CB317B" w:rsidRDefault="001B536D" w:rsidP="001E6339">
            <w:pPr>
              <w:spacing w:line="264" w:lineRule="auto"/>
              <w:ind w:right="-81"/>
              <w:contextualSpacing/>
              <w:jc w:val="center"/>
              <w:rPr>
                <w:spacing w:val="-10"/>
                <w:sz w:val="26"/>
                <w:szCs w:val="26"/>
              </w:rPr>
            </w:pPr>
            <w:r w:rsidRPr="00CB317B">
              <w:rPr>
                <w:spacing w:val="-10"/>
                <w:sz w:val="26"/>
                <w:szCs w:val="26"/>
              </w:rPr>
              <w:t>(*)</w:t>
            </w:r>
          </w:p>
        </w:tc>
      </w:tr>
      <w:tr w:rsidR="007E6F7A" w:rsidRPr="00CB317B" w14:paraId="7795AB51" w14:textId="77777777" w:rsidTr="00423069">
        <w:trPr>
          <w:trHeight w:val="283"/>
          <w:jc w:val="center"/>
        </w:trPr>
        <w:tc>
          <w:tcPr>
            <w:tcW w:w="720" w:type="dxa"/>
          </w:tcPr>
          <w:p w14:paraId="2AE2B5ED"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566A14F8"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Tiêu chuẩn sản xuất và thử nghiệm</w:t>
            </w:r>
          </w:p>
        </w:tc>
        <w:tc>
          <w:tcPr>
            <w:tcW w:w="3420" w:type="dxa"/>
          </w:tcPr>
          <w:p w14:paraId="3EB3600F"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IEC 60529; IEC 60439-5</w:t>
            </w:r>
          </w:p>
        </w:tc>
        <w:tc>
          <w:tcPr>
            <w:tcW w:w="1260" w:type="dxa"/>
          </w:tcPr>
          <w:p w14:paraId="027903DB"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71DFD4B3" w14:textId="77777777" w:rsidTr="00423069">
        <w:trPr>
          <w:trHeight w:val="283"/>
          <w:jc w:val="center"/>
        </w:trPr>
        <w:tc>
          <w:tcPr>
            <w:tcW w:w="720" w:type="dxa"/>
          </w:tcPr>
          <w:p w14:paraId="43DA3C90"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26522DB7"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Tiêu chuẩn quản lý chất lượng</w:t>
            </w:r>
          </w:p>
        </w:tc>
        <w:tc>
          <w:tcPr>
            <w:tcW w:w="3420" w:type="dxa"/>
            <w:vAlign w:val="center"/>
          </w:tcPr>
          <w:p w14:paraId="39B0914F"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Nhà thầu phải phát biểu</w:t>
            </w:r>
          </w:p>
        </w:tc>
        <w:tc>
          <w:tcPr>
            <w:tcW w:w="1260" w:type="dxa"/>
            <w:vAlign w:val="center"/>
          </w:tcPr>
          <w:p w14:paraId="45C356A5" w14:textId="77777777" w:rsidR="001B536D" w:rsidRPr="00CB317B" w:rsidRDefault="001B536D" w:rsidP="001E6339">
            <w:pPr>
              <w:spacing w:line="264" w:lineRule="auto"/>
              <w:ind w:right="-81"/>
              <w:contextualSpacing/>
              <w:jc w:val="center"/>
              <w:rPr>
                <w:spacing w:val="-10"/>
                <w:sz w:val="26"/>
                <w:szCs w:val="26"/>
              </w:rPr>
            </w:pPr>
            <w:r w:rsidRPr="00CB317B">
              <w:rPr>
                <w:spacing w:val="-10"/>
                <w:sz w:val="26"/>
                <w:szCs w:val="26"/>
              </w:rPr>
              <w:t>(*)</w:t>
            </w:r>
          </w:p>
        </w:tc>
      </w:tr>
      <w:tr w:rsidR="007E6F7A" w:rsidRPr="00CB317B" w14:paraId="10708CB8" w14:textId="77777777" w:rsidTr="00423069">
        <w:trPr>
          <w:trHeight w:val="283"/>
          <w:jc w:val="center"/>
        </w:trPr>
        <w:tc>
          <w:tcPr>
            <w:tcW w:w="720" w:type="dxa"/>
          </w:tcPr>
          <w:p w14:paraId="32EFD249"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35630CB8" w14:textId="77777777" w:rsidR="001B536D" w:rsidRPr="00CB317B" w:rsidRDefault="001B536D" w:rsidP="001E6339">
            <w:pPr>
              <w:pStyle w:val="BodyText3"/>
              <w:tabs>
                <w:tab w:val="left" w:pos="900"/>
              </w:tabs>
              <w:spacing w:after="0" w:line="264" w:lineRule="auto"/>
              <w:ind w:right="-81"/>
              <w:contextualSpacing/>
              <w:jc w:val="both"/>
              <w:rPr>
                <w:spacing w:val="-10"/>
                <w:sz w:val="26"/>
                <w:szCs w:val="26"/>
              </w:rPr>
            </w:pPr>
            <w:r w:rsidRPr="00CB317B">
              <w:rPr>
                <w:spacing w:val="-10"/>
                <w:sz w:val="26"/>
                <w:szCs w:val="26"/>
              </w:rPr>
              <w:t>Hộp bảo vệ điện kế bao gồm đế hộp, nắp hộp và cửa sổ đọc chỉ số công tơ.</w:t>
            </w:r>
          </w:p>
        </w:tc>
        <w:tc>
          <w:tcPr>
            <w:tcW w:w="3420" w:type="dxa"/>
            <w:vAlign w:val="center"/>
          </w:tcPr>
          <w:p w14:paraId="33EBAC49"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Đáp ứng</w:t>
            </w:r>
          </w:p>
        </w:tc>
        <w:tc>
          <w:tcPr>
            <w:tcW w:w="1260" w:type="dxa"/>
            <w:vAlign w:val="center"/>
          </w:tcPr>
          <w:p w14:paraId="733D4442" w14:textId="77777777" w:rsidR="001B536D" w:rsidRPr="00CB317B" w:rsidRDefault="001B536D" w:rsidP="001E6339">
            <w:pPr>
              <w:spacing w:line="264" w:lineRule="auto"/>
              <w:ind w:right="-81"/>
              <w:contextualSpacing/>
              <w:jc w:val="center"/>
              <w:rPr>
                <w:spacing w:val="-10"/>
                <w:sz w:val="26"/>
                <w:szCs w:val="26"/>
              </w:rPr>
            </w:pPr>
            <w:r w:rsidRPr="00CB317B">
              <w:rPr>
                <w:spacing w:val="-10"/>
                <w:sz w:val="26"/>
                <w:szCs w:val="26"/>
              </w:rPr>
              <w:t>(*)</w:t>
            </w:r>
          </w:p>
        </w:tc>
      </w:tr>
      <w:tr w:rsidR="007E6F7A" w:rsidRPr="00CB317B" w14:paraId="00EE0242" w14:textId="77777777" w:rsidTr="00423069">
        <w:trPr>
          <w:trHeight w:val="283"/>
          <w:jc w:val="center"/>
        </w:trPr>
        <w:tc>
          <w:tcPr>
            <w:tcW w:w="720" w:type="dxa"/>
          </w:tcPr>
          <w:p w14:paraId="48D32252"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66D87575" w14:textId="77777777" w:rsidR="001B536D" w:rsidRPr="00CB317B" w:rsidRDefault="001B536D" w:rsidP="001E6339">
            <w:pPr>
              <w:pStyle w:val="BodyText3"/>
              <w:spacing w:after="0" w:line="264" w:lineRule="auto"/>
              <w:contextualSpacing/>
              <w:jc w:val="both"/>
              <w:rPr>
                <w:spacing w:val="-10"/>
                <w:sz w:val="26"/>
                <w:szCs w:val="26"/>
              </w:rPr>
            </w:pPr>
            <w:r w:rsidRPr="00CB317B">
              <w:rPr>
                <w:spacing w:val="-10"/>
                <w:sz w:val="26"/>
                <w:szCs w:val="26"/>
              </w:rPr>
              <w:t>Phân loại:</w:t>
            </w:r>
          </w:p>
          <w:p w14:paraId="191F0942" w14:textId="77777777" w:rsidR="001B536D" w:rsidRPr="00CB317B" w:rsidRDefault="001B536D" w:rsidP="001E6339">
            <w:pPr>
              <w:pStyle w:val="BodyText3"/>
              <w:tabs>
                <w:tab w:val="left" w:pos="900"/>
              </w:tabs>
              <w:spacing w:after="0" w:line="264" w:lineRule="auto"/>
              <w:contextualSpacing/>
              <w:jc w:val="both"/>
              <w:rPr>
                <w:spacing w:val="-10"/>
                <w:sz w:val="26"/>
                <w:szCs w:val="26"/>
              </w:rPr>
            </w:pPr>
            <w:r w:rsidRPr="00CB317B">
              <w:rPr>
                <w:spacing w:val="-10"/>
                <w:sz w:val="26"/>
                <w:szCs w:val="26"/>
              </w:rPr>
              <w:t>+ Loại 1: Hộp công tơ 1 pha lắp đặt ngoài trời.</w:t>
            </w:r>
          </w:p>
          <w:p w14:paraId="56B2F733" w14:textId="77777777" w:rsidR="001B536D" w:rsidRPr="00CB317B" w:rsidRDefault="001B536D" w:rsidP="001E6339">
            <w:pPr>
              <w:pStyle w:val="BodyText3"/>
              <w:tabs>
                <w:tab w:val="left" w:pos="900"/>
              </w:tabs>
              <w:spacing w:after="0" w:line="264" w:lineRule="auto"/>
              <w:contextualSpacing/>
              <w:jc w:val="both"/>
              <w:rPr>
                <w:spacing w:val="-10"/>
                <w:sz w:val="26"/>
                <w:szCs w:val="26"/>
              </w:rPr>
            </w:pPr>
            <w:r w:rsidRPr="00CB317B">
              <w:rPr>
                <w:spacing w:val="-10"/>
                <w:sz w:val="26"/>
                <w:szCs w:val="26"/>
              </w:rPr>
              <w:t>+ Loại 2: Hộp công tơ 3 pha lắp đặt ngoài trời.</w:t>
            </w:r>
          </w:p>
        </w:tc>
        <w:tc>
          <w:tcPr>
            <w:tcW w:w="3420" w:type="dxa"/>
            <w:vAlign w:val="center"/>
          </w:tcPr>
          <w:p w14:paraId="2AC251A5"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Đáp ứng</w:t>
            </w:r>
          </w:p>
        </w:tc>
        <w:tc>
          <w:tcPr>
            <w:tcW w:w="1260" w:type="dxa"/>
            <w:vAlign w:val="center"/>
          </w:tcPr>
          <w:p w14:paraId="7BC2F2EA" w14:textId="77777777" w:rsidR="001B536D" w:rsidRPr="00CB317B" w:rsidRDefault="001B536D" w:rsidP="001E6339">
            <w:pPr>
              <w:spacing w:line="264" w:lineRule="auto"/>
              <w:ind w:right="-81"/>
              <w:contextualSpacing/>
              <w:jc w:val="center"/>
              <w:rPr>
                <w:spacing w:val="-10"/>
                <w:sz w:val="26"/>
                <w:szCs w:val="26"/>
              </w:rPr>
            </w:pPr>
            <w:r w:rsidRPr="00CB317B">
              <w:rPr>
                <w:spacing w:val="-10"/>
                <w:sz w:val="26"/>
                <w:szCs w:val="26"/>
              </w:rPr>
              <w:t>(*)</w:t>
            </w:r>
          </w:p>
        </w:tc>
      </w:tr>
      <w:tr w:rsidR="007E6F7A" w:rsidRPr="00CB317B" w14:paraId="1CDB3C79" w14:textId="77777777" w:rsidTr="00423069">
        <w:trPr>
          <w:trHeight w:val="283"/>
          <w:jc w:val="center"/>
        </w:trPr>
        <w:tc>
          <w:tcPr>
            <w:tcW w:w="720" w:type="dxa"/>
          </w:tcPr>
          <w:p w14:paraId="45D94C35"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3C4D69DE" w14:textId="77777777" w:rsidR="001B536D" w:rsidRPr="00CB317B" w:rsidRDefault="001B536D" w:rsidP="001E6339">
            <w:pPr>
              <w:pStyle w:val="BodyText3"/>
              <w:spacing w:after="0" w:line="264" w:lineRule="auto"/>
              <w:ind w:right="-81"/>
              <w:contextualSpacing/>
              <w:jc w:val="both"/>
              <w:rPr>
                <w:spacing w:val="-10"/>
                <w:sz w:val="26"/>
                <w:szCs w:val="26"/>
              </w:rPr>
            </w:pPr>
            <w:r w:rsidRPr="00CB317B">
              <w:rPr>
                <w:spacing w:val="-10"/>
                <w:sz w:val="26"/>
                <w:szCs w:val="26"/>
              </w:rPr>
              <w:t>Vật liệu</w:t>
            </w:r>
          </w:p>
        </w:tc>
        <w:tc>
          <w:tcPr>
            <w:tcW w:w="3420" w:type="dxa"/>
          </w:tcPr>
          <w:p w14:paraId="00E33C13"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Nhựa tăng cường sợi thủy tinh</w:t>
            </w:r>
          </w:p>
          <w:p w14:paraId="288450E3"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(Composite)</w:t>
            </w:r>
          </w:p>
        </w:tc>
        <w:tc>
          <w:tcPr>
            <w:tcW w:w="1260" w:type="dxa"/>
          </w:tcPr>
          <w:p w14:paraId="771FDFD7"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5EB4313E" w14:textId="77777777" w:rsidTr="00423069">
        <w:trPr>
          <w:trHeight w:val="283"/>
          <w:jc w:val="center"/>
        </w:trPr>
        <w:tc>
          <w:tcPr>
            <w:tcW w:w="720" w:type="dxa"/>
          </w:tcPr>
          <w:p w14:paraId="21ABA57B"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50F82A03" w14:textId="77777777" w:rsidR="001B536D" w:rsidRPr="00CB317B" w:rsidRDefault="001B536D" w:rsidP="001E6339">
            <w:pPr>
              <w:pStyle w:val="BodyText3"/>
              <w:spacing w:after="0" w:line="264" w:lineRule="auto"/>
              <w:ind w:right="-81"/>
              <w:contextualSpacing/>
              <w:jc w:val="both"/>
              <w:rPr>
                <w:spacing w:val="-10"/>
                <w:sz w:val="26"/>
                <w:szCs w:val="26"/>
              </w:rPr>
            </w:pPr>
            <w:r w:rsidRPr="00CB317B">
              <w:rPr>
                <w:spacing w:val="-10"/>
                <w:sz w:val="26"/>
                <w:szCs w:val="26"/>
              </w:rPr>
              <w:t>Phương pháp chế tạo</w:t>
            </w:r>
          </w:p>
        </w:tc>
        <w:tc>
          <w:tcPr>
            <w:tcW w:w="3420" w:type="dxa"/>
          </w:tcPr>
          <w:p w14:paraId="5B70961F"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Phương pháp ép nóng.</w:t>
            </w:r>
          </w:p>
        </w:tc>
        <w:tc>
          <w:tcPr>
            <w:tcW w:w="1260" w:type="dxa"/>
          </w:tcPr>
          <w:p w14:paraId="093C05B9"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5128318C" w14:textId="77777777" w:rsidTr="00423069">
        <w:trPr>
          <w:trHeight w:val="283"/>
          <w:jc w:val="center"/>
        </w:trPr>
        <w:tc>
          <w:tcPr>
            <w:tcW w:w="720" w:type="dxa"/>
          </w:tcPr>
          <w:p w14:paraId="41D209B7"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31CB846D" w14:textId="77777777" w:rsidR="001B536D" w:rsidRPr="00CB317B" w:rsidRDefault="001B536D" w:rsidP="001E6339">
            <w:pPr>
              <w:pStyle w:val="BodyText3"/>
              <w:spacing w:after="0" w:line="264" w:lineRule="auto"/>
              <w:ind w:right="38"/>
              <w:contextualSpacing/>
              <w:jc w:val="both"/>
              <w:rPr>
                <w:spacing w:val="-10"/>
                <w:sz w:val="26"/>
                <w:szCs w:val="26"/>
              </w:rPr>
            </w:pPr>
            <w:r w:rsidRPr="00CB317B">
              <w:rPr>
                <w:spacing w:val="-10"/>
                <w:sz w:val="26"/>
                <w:szCs w:val="26"/>
              </w:rPr>
              <w:t>Bề mặt bên trong và ngoài hộp phải phẳng.</w:t>
            </w:r>
          </w:p>
        </w:tc>
        <w:tc>
          <w:tcPr>
            <w:tcW w:w="3420" w:type="dxa"/>
          </w:tcPr>
          <w:p w14:paraId="67A4265B"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Đáp ứng</w:t>
            </w:r>
          </w:p>
        </w:tc>
        <w:tc>
          <w:tcPr>
            <w:tcW w:w="1260" w:type="dxa"/>
          </w:tcPr>
          <w:p w14:paraId="1F606C51" w14:textId="77777777" w:rsidR="001B536D" w:rsidRPr="00CB317B" w:rsidRDefault="001B536D" w:rsidP="001E6339">
            <w:pPr>
              <w:spacing w:line="264" w:lineRule="auto"/>
              <w:contextualSpacing/>
              <w:jc w:val="center"/>
              <w:rPr>
                <w:spacing w:val="-10"/>
                <w:sz w:val="26"/>
                <w:szCs w:val="26"/>
              </w:rPr>
            </w:pPr>
          </w:p>
        </w:tc>
      </w:tr>
      <w:tr w:rsidR="007E6F7A" w:rsidRPr="00CB317B" w14:paraId="18BCDD78" w14:textId="77777777" w:rsidTr="00423069">
        <w:trPr>
          <w:trHeight w:val="283"/>
          <w:jc w:val="center"/>
        </w:trPr>
        <w:tc>
          <w:tcPr>
            <w:tcW w:w="720" w:type="dxa"/>
          </w:tcPr>
          <w:p w14:paraId="0E01A4B3"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70181C86"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Lắp đặt hộp công tơ: Lắp đặt cố định trên tường hay treo trên cột bê-tông hình trụ có đường kính 200-300mm sao cho công tơ điện luôn ở vị trí thẳng đứng</w:t>
            </w:r>
          </w:p>
        </w:tc>
        <w:tc>
          <w:tcPr>
            <w:tcW w:w="3420" w:type="dxa"/>
          </w:tcPr>
          <w:p w14:paraId="680B350B"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Đáp ứng</w:t>
            </w:r>
          </w:p>
        </w:tc>
        <w:tc>
          <w:tcPr>
            <w:tcW w:w="1260" w:type="dxa"/>
          </w:tcPr>
          <w:p w14:paraId="10FEC449"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660DE5B5" w14:textId="77777777" w:rsidTr="00423069">
        <w:trPr>
          <w:trHeight w:val="283"/>
          <w:jc w:val="center"/>
        </w:trPr>
        <w:tc>
          <w:tcPr>
            <w:tcW w:w="720" w:type="dxa"/>
          </w:tcPr>
          <w:p w14:paraId="2088F9DF"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41E6991B" w14:textId="77777777" w:rsidR="001B536D" w:rsidRPr="00CB317B" w:rsidRDefault="001B536D" w:rsidP="001E6339">
            <w:pPr>
              <w:pStyle w:val="BodyText3"/>
              <w:spacing w:after="0" w:line="264" w:lineRule="auto"/>
              <w:ind w:right="38"/>
              <w:contextualSpacing/>
              <w:jc w:val="both"/>
              <w:rPr>
                <w:spacing w:val="-10"/>
                <w:sz w:val="26"/>
                <w:szCs w:val="26"/>
              </w:rPr>
            </w:pPr>
            <w:r w:rsidRPr="00CB317B">
              <w:rPr>
                <w:spacing w:val="-10"/>
                <w:sz w:val="26"/>
                <w:szCs w:val="26"/>
              </w:rPr>
              <w:t xml:space="preserve">Lắp đặt công tơ vào hộp công tơ: Mặt đế hộp công tơ được thiết kế cho phép lắp đặt cố định công tơ bên trong hộp tại 03 vị trí, trong đó có 01 vị trí cố định trên gối đỡ và 02 vị trí di động nhằm đảm bảo có thể lắp đặt được mọi công </w:t>
            </w:r>
            <w:r w:rsidRPr="00CB317B">
              <w:rPr>
                <w:spacing w:val="-10"/>
                <w:sz w:val="26"/>
                <w:szCs w:val="26"/>
              </w:rPr>
              <w:lastRenderedPageBreak/>
              <w:t>tơ có kích thước lắp đặt h-20mm,+10mm và d±10mm như sau (xem bản vẽ đính kèm, trên bản vẽ là một ví dụ về thiết kế 02 vị trí di động trên 02 thanh ray, mỗi thanh ray có thể trượt trên 02 gối đỡ cố định).</w:t>
            </w:r>
          </w:p>
          <w:p w14:paraId="468C8A62" w14:textId="77777777" w:rsidR="001B536D" w:rsidRPr="00CB317B" w:rsidRDefault="001B536D" w:rsidP="001E6339">
            <w:pPr>
              <w:pStyle w:val="BodyText3"/>
              <w:tabs>
                <w:tab w:val="left" w:pos="900"/>
              </w:tabs>
              <w:spacing w:after="0" w:line="264" w:lineRule="auto"/>
              <w:ind w:right="38"/>
              <w:contextualSpacing/>
              <w:jc w:val="both"/>
              <w:rPr>
                <w:spacing w:val="-10"/>
                <w:sz w:val="26"/>
                <w:szCs w:val="26"/>
              </w:rPr>
            </w:pPr>
            <w:r w:rsidRPr="00CB317B">
              <w:rPr>
                <w:spacing w:val="-10"/>
                <w:sz w:val="26"/>
                <w:szCs w:val="26"/>
              </w:rPr>
              <w:t>+ Đối với hộp công tơ loại 1 : h = 145mm và d = 100mm</w:t>
            </w:r>
          </w:p>
          <w:p w14:paraId="18A5A8D2" w14:textId="77777777" w:rsidR="001B536D" w:rsidRPr="00CB317B" w:rsidRDefault="001B536D" w:rsidP="001E6339">
            <w:pPr>
              <w:pStyle w:val="BodyText3"/>
              <w:tabs>
                <w:tab w:val="left" w:pos="900"/>
              </w:tabs>
              <w:spacing w:after="0" w:line="264" w:lineRule="auto"/>
              <w:ind w:right="38"/>
              <w:contextualSpacing/>
              <w:jc w:val="both"/>
              <w:rPr>
                <w:spacing w:val="-10"/>
                <w:sz w:val="26"/>
                <w:szCs w:val="26"/>
              </w:rPr>
            </w:pPr>
            <w:r w:rsidRPr="00CB317B">
              <w:rPr>
                <w:spacing w:val="-10"/>
                <w:sz w:val="26"/>
                <w:szCs w:val="26"/>
              </w:rPr>
              <w:t>+ Đối với hộp công tơ loại 2 : h = 240mm và d = 170mm</w:t>
            </w:r>
          </w:p>
        </w:tc>
        <w:tc>
          <w:tcPr>
            <w:tcW w:w="3420" w:type="dxa"/>
          </w:tcPr>
          <w:p w14:paraId="264A4440"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lastRenderedPageBreak/>
              <w:t>Đáp ứng</w:t>
            </w:r>
          </w:p>
        </w:tc>
        <w:tc>
          <w:tcPr>
            <w:tcW w:w="1260" w:type="dxa"/>
          </w:tcPr>
          <w:p w14:paraId="0A291B6D"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2B7883A5" w14:textId="77777777" w:rsidTr="00423069">
        <w:trPr>
          <w:trHeight w:val="283"/>
          <w:jc w:val="center"/>
        </w:trPr>
        <w:tc>
          <w:tcPr>
            <w:tcW w:w="720" w:type="dxa"/>
          </w:tcPr>
          <w:p w14:paraId="3E324B0A"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2A7582E5" w14:textId="77777777" w:rsidR="001B536D" w:rsidRPr="00CB317B" w:rsidRDefault="001B536D" w:rsidP="001E6339">
            <w:pPr>
              <w:pStyle w:val="BodyText3"/>
              <w:spacing w:after="0" w:line="264" w:lineRule="auto"/>
              <w:ind w:right="38"/>
              <w:contextualSpacing/>
              <w:jc w:val="both"/>
              <w:rPr>
                <w:spacing w:val="-10"/>
                <w:sz w:val="26"/>
                <w:szCs w:val="26"/>
              </w:rPr>
            </w:pPr>
            <w:r w:rsidRPr="00CB317B">
              <w:rPr>
                <w:spacing w:val="-10"/>
                <w:sz w:val="26"/>
                <w:szCs w:val="26"/>
              </w:rPr>
              <w:t>Thanh ray làm bằng thép không rỉ hay thép mạ với độ dày tối thiểu là 3mm nhằm đảm bảo kết cấu chắc chắn khi cố định công tơ trên thanh ray.</w:t>
            </w:r>
          </w:p>
        </w:tc>
        <w:tc>
          <w:tcPr>
            <w:tcW w:w="3420" w:type="dxa"/>
          </w:tcPr>
          <w:p w14:paraId="792B50DF"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Đáp ứng</w:t>
            </w:r>
          </w:p>
        </w:tc>
        <w:tc>
          <w:tcPr>
            <w:tcW w:w="1260" w:type="dxa"/>
          </w:tcPr>
          <w:p w14:paraId="0DCA785F"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03899FA4" w14:textId="77777777" w:rsidTr="00423069">
        <w:trPr>
          <w:trHeight w:val="283"/>
          <w:jc w:val="center"/>
        </w:trPr>
        <w:tc>
          <w:tcPr>
            <w:tcW w:w="720" w:type="dxa"/>
          </w:tcPr>
          <w:p w14:paraId="495F0E15"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5EAC1DDC" w14:textId="77777777" w:rsidR="001B536D" w:rsidRPr="00CB317B" w:rsidRDefault="001B536D" w:rsidP="001E6339">
            <w:pPr>
              <w:pStyle w:val="BodyText3"/>
              <w:spacing w:after="0" w:line="264" w:lineRule="auto"/>
              <w:ind w:right="38"/>
              <w:contextualSpacing/>
              <w:jc w:val="both"/>
              <w:rPr>
                <w:spacing w:val="-10"/>
                <w:sz w:val="26"/>
                <w:szCs w:val="26"/>
              </w:rPr>
            </w:pPr>
            <w:r w:rsidRPr="00CB317B">
              <w:rPr>
                <w:spacing w:val="-10"/>
                <w:sz w:val="26"/>
                <w:szCs w:val="26"/>
              </w:rPr>
              <w:t>Hộp công tơ được thiết kế đáp ứng được các yêu cầu sau:</w:t>
            </w:r>
          </w:p>
          <w:p w14:paraId="0C025FC9" w14:textId="77777777" w:rsidR="001B536D" w:rsidRPr="00CB317B" w:rsidRDefault="001B536D" w:rsidP="001E6339">
            <w:pPr>
              <w:pStyle w:val="BodyText3"/>
              <w:tabs>
                <w:tab w:val="left" w:pos="900"/>
              </w:tabs>
              <w:spacing w:after="0" w:line="264" w:lineRule="auto"/>
              <w:ind w:right="38"/>
              <w:contextualSpacing/>
              <w:jc w:val="both"/>
              <w:rPr>
                <w:spacing w:val="-10"/>
                <w:sz w:val="26"/>
                <w:szCs w:val="26"/>
              </w:rPr>
            </w:pPr>
            <w:r w:rsidRPr="00CB317B">
              <w:rPr>
                <w:spacing w:val="-10"/>
                <w:sz w:val="26"/>
                <w:szCs w:val="26"/>
              </w:rPr>
              <w:t>+ Đảm bảo an toàn cho con người.</w:t>
            </w:r>
          </w:p>
          <w:p w14:paraId="522153D9" w14:textId="77777777" w:rsidR="001B536D" w:rsidRPr="00CB317B" w:rsidRDefault="001B536D" w:rsidP="001E6339">
            <w:pPr>
              <w:pStyle w:val="BodyText3"/>
              <w:tabs>
                <w:tab w:val="left" w:pos="900"/>
              </w:tabs>
              <w:spacing w:after="0" w:line="264" w:lineRule="auto"/>
              <w:ind w:right="38"/>
              <w:contextualSpacing/>
              <w:jc w:val="both"/>
              <w:rPr>
                <w:spacing w:val="-10"/>
                <w:sz w:val="26"/>
                <w:szCs w:val="26"/>
              </w:rPr>
            </w:pPr>
            <w:r w:rsidRPr="00CB317B">
              <w:rPr>
                <w:spacing w:val="-10"/>
                <w:sz w:val="26"/>
                <w:szCs w:val="26"/>
              </w:rPr>
              <w:t>+ Đảm bảo điều kiện vận hành của công tơ và áptomát.</w:t>
            </w:r>
          </w:p>
          <w:p w14:paraId="639A7DA7" w14:textId="77777777" w:rsidR="001B536D" w:rsidRPr="00CB317B" w:rsidRDefault="001B536D" w:rsidP="001E6339">
            <w:pPr>
              <w:pStyle w:val="BodyText3"/>
              <w:tabs>
                <w:tab w:val="left" w:pos="900"/>
              </w:tabs>
              <w:spacing w:after="0" w:line="264" w:lineRule="auto"/>
              <w:ind w:right="38"/>
              <w:contextualSpacing/>
              <w:jc w:val="both"/>
              <w:rPr>
                <w:spacing w:val="-10"/>
                <w:sz w:val="26"/>
                <w:szCs w:val="26"/>
              </w:rPr>
            </w:pPr>
            <w:r w:rsidRPr="00CB317B">
              <w:rPr>
                <w:spacing w:val="-10"/>
                <w:sz w:val="26"/>
                <w:szCs w:val="26"/>
              </w:rPr>
              <w:t>+ Đảm bảo chống lấy cắp điện.</w:t>
            </w:r>
          </w:p>
          <w:p w14:paraId="38D356FF" w14:textId="77777777" w:rsidR="001B536D" w:rsidRPr="00CB317B" w:rsidRDefault="001B536D" w:rsidP="001E6339">
            <w:pPr>
              <w:pStyle w:val="BodyText3"/>
              <w:tabs>
                <w:tab w:val="left" w:pos="900"/>
              </w:tabs>
              <w:spacing w:after="0" w:line="264" w:lineRule="auto"/>
              <w:ind w:right="38"/>
              <w:contextualSpacing/>
              <w:jc w:val="both"/>
              <w:rPr>
                <w:spacing w:val="-10"/>
                <w:sz w:val="26"/>
                <w:szCs w:val="26"/>
              </w:rPr>
            </w:pPr>
            <w:r w:rsidRPr="00CB317B">
              <w:rPr>
                <w:spacing w:val="-10"/>
                <w:sz w:val="26"/>
                <w:szCs w:val="26"/>
              </w:rPr>
              <w:t>+ Tránh được tác động của thời tiết, chống bắt bụi.</w:t>
            </w:r>
          </w:p>
        </w:tc>
        <w:tc>
          <w:tcPr>
            <w:tcW w:w="3420" w:type="dxa"/>
          </w:tcPr>
          <w:p w14:paraId="1EBD3A9F"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Đáp ứng</w:t>
            </w:r>
          </w:p>
        </w:tc>
        <w:tc>
          <w:tcPr>
            <w:tcW w:w="1260" w:type="dxa"/>
          </w:tcPr>
          <w:p w14:paraId="5C7EB243"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5E7559CB" w14:textId="77777777" w:rsidTr="00423069">
        <w:trPr>
          <w:trHeight w:val="283"/>
          <w:jc w:val="center"/>
        </w:trPr>
        <w:tc>
          <w:tcPr>
            <w:tcW w:w="720" w:type="dxa"/>
          </w:tcPr>
          <w:p w14:paraId="51BE0E40"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03358585"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Ốc vít và các chi tiết có đường ren ốc của hộp bảo vệ điện kế phải theo tiêu chuẩn Việt Nam (TCVN)</w:t>
            </w:r>
          </w:p>
        </w:tc>
        <w:tc>
          <w:tcPr>
            <w:tcW w:w="3420" w:type="dxa"/>
          </w:tcPr>
          <w:p w14:paraId="374FF1BE"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Đáp ứng</w:t>
            </w:r>
          </w:p>
        </w:tc>
        <w:tc>
          <w:tcPr>
            <w:tcW w:w="1260" w:type="dxa"/>
          </w:tcPr>
          <w:p w14:paraId="10F9E93C"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2FB2846A" w14:textId="77777777" w:rsidTr="00423069">
        <w:trPr>
          <w:trHeight w:val="283"/>
          <w:jc w:val="center"/>
        </w:trPr>
        <w:tc>
          <w:tcPr>
            <w:tcW w:w="720" w:type="dxa"/>
          </w:tcPr>
          <w:p w14:paraId="5702A706"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1BCE68B3"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Trên mặt ngoài của hộp bảo vệ điện kế phải có biểu tượng của EVNHCMC, có nhãn mác ghi rõ nơi sản xuất và năm sản xuất</w:t>
            </w:r>
          </w:p>
        </w:tc>
        <w:tc>
          <w:tcPr>
            <w:tcW w:w="3420" w:type="dxa"/>
          </w:tcPr>
          <w:p w14:paraId="5893547F"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Đáp ứng</w:t>
            </w:r>
          </w:p>
        </w:tc>
        <w:tc>
          <w:tcPr>
            <w:tcW w:w="1260" w:type="dxa"/>
          </w:tcPr>
          <w:p w14:paraId="271D7231"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1EC339F1" w14:textId="77777777" w:rsidTr="00423069">
        <w:trPr>
          <w:trHeight w:val="283"/>
          <w:jc w:val="center"/>
        </w:trPr>
        <w:tc>
          <w:tcPr>
            <w:tcW w:w="720" w:type="dxa"/>
          </w:tcPr>
          <w:p w14:paraId="6E8E9C57"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70109A88" w14:textId="77777777" w:rsidR="001B536D" w:rsidRPr="00CB317B" w:rsidRDefault="001B536D">
            <w:pPr>
              <w:pStyle w:val="BodyText"/>
              <w:numPr>
                <w:ilvl w:val="0"/>
                <w:numId w:val="432"/>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 xml:space="preserve">Đế hộp và nắp hộp được chế tạo bằng cùng một loại vật liệu tổng hợp. </w:t>
            </w:r>
          </w:p>
          <w:p w14:paraId="48054705" w14:textId="77777777" w:rsidR="001B536D" w:rsidRPr="00CB317B" w:rsidRDefault="001B536D">
            <w:pPr>
              <w:pStyle w:val="BodyText"/>
              <w:numPr>
                <w:ilvl w:val="0"/>
                <w:numId w:val="432"/>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Loại vật liệu tổng hợp chế tạo đế hộp và nắp hộp</w:t>
            </w:r>
          </w:p>
          <w:p w14:paraId="0D826F26" w14:textId="77777777" w:rsidR="001B536D" w:rsidRPr="00CB317B" w:rsidRDefault="001B536D">
            <w:pPr>
              <w:pStyle w:val="BodyText"/>
              <w:numPr>
                <w:ilvl w:val="0"/>
                <w:numId w:val="432"/>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Độ dày trung bình của phần đế hộp và nắp hộ tại vị trí bất kỳ là 03mm</w:t>
            </w:r>
          </w:p>
          <w:p w14:paraId="5FEEC099" w14:textId="77777777" w:rsidR="001B536D" w:rsidRPr="00CB317B" w:rsidRDefault="001B536D">
            <w:pPr>
              <w:pStyle w:val="BodyText"/>
              <w:numPr>
                <w:ilvl w:val="0"/>
                <w:numId w:val="432"/>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Sai số cho phép của độ dày</w:t>
            </w:r>
          </w:p>
        </w:tc>
        <w:tc>
          <w:tcPr>
            <w:tcW w:w="3420" w:type="dxa"/>
          </w:tcPr>
          <w:p w14:paraId="655F8579"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Nhựa bền với các điều kiện khí hậu Việt Nam.</w:t>
            </w:r>
          </w:p>
          <w:p w14:paraId="1C904F45"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673DDB83"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Nhà thầu phải phát biểu</w:t>
            </w:r>
          </w:p>
          <w:p w14:paraId="4B1B1B70"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69F87246"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Nhà thầu phải phát biểu</w:t>
            </w:r>
          </w:p>
          <w:p w14:paraId="7B44D86B"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1B2F7DC7"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07F90D58"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 0,1mm</w:t>
            </w:r>
          </w:p>
        </w:tc>
        <w:tc>
          <w:tcPr>
            <w:tcW w:w="1260" w:type="dxa"/>
          </w:tcPr>
          <w:p w14:paraId="78819878"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735F5A0A" w14:textId="77777777" w:rsidTr="00423069">
        <w:trPr>
          <w:trHeight w:val="283"/>
          <w:jc w:val="center"/>
        </w:trPr>
        <w:tc>
          <w:tcPr>
            <w:tcW w:w="720" w:type="dxa"/>
          </w:tcPr>
          <w:p w14:paraId="4292A040"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0E1A9EF4" w14:textId="77777777" w:rsidR="001B536D" w:rsidRPr="00CB317B" w:rsidRDefault="001B536D">
            <w:pPr>
              <w:numPr>
                <w:ilvl w:val="0"/>
                <w:numId w:val="433"/>
              </w:numPr>
              <w:tabs>
                <w:tab w:val="clear" w:pos="1247"/>
              </w:tabs>
              <w:spacing w:line="264" w:lineRule="auto"/>
              <w:ind w:left="275"/>
              <w:contextualSpacing/>
              <w:jc w:val="both"/>
              <w:rPr>
                <w:spacing w:val="-10"/>
                <w:sz w:val="26"/>
                <w:szCs w:val="26"/>
              </w:rPr>
            </w:pPr>
            <w:r w:rsidRPr="00CB317B">
              <w:rPr>
                <w:spacing w:val="-10"/>
                <w:sz w:val="26"/>
                <w:szCs w:val="26"/>
              </w:rPr>
              <w:t xml:space="preserve">Cửa sổ đọc chỉ số công tơ được chế tạo bằng kính cường lực, không bị vàng úa, rạn nứt, đọng hơi nước </w:t>
            </w:r>
            <w:r w:rsidRPr="00CB317B">
              <w:rPr>
                <w:spacing w:val="-10"/>
                <w:sz w:val="26"/>
                <w:szCs w:val="26"/>
              </w:rPr>
              <w:lastRenderedPageBreak/>
              <w:t xml:space="preserve">trong mọi điều kiện môi trường ở Việt Nam. </w:t>
            </w:r>
          </w:p>
          <w:p w14:paraId="2E50B91A" w14:textId="77777777" w:rsidR="001B536D" w:rsidRPr="00CB317B" w:rsidRDefault="001B536D">
            <w:pPr>
              <w:pStyle w:val="BodyText"/>
              <w:numPr>
                <w:ilvl w:val="0"/>
                <w:numId w:val="433"/>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Loại vật liệu tổng hợp chế tạo cửa sổ đọc chỉ số điện kế</w:t>
            </w:r>
          </w:p>
          <w:p w14:paraId="69D9F8B4" w14:textId="77777777" w:rsidR="001B536D" w:rsidRPr="00CB317B" w:rsidRDefault="001B536D">
            <w:pPr>
              <w:pStyle w:val="BodyText"/>
              <w:numPr>
                <w:ilvl w:val="0"/>
                <w:numId w:val="433"/>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Độ dày trung bình của phần cửa sổ tại một vị trí bất kỳ</w:t>
            </w:r>
          </w:p>
          <w:p w14:paraId="6A26FE8F" w14:textId="77777777" w:rsidR="001B536D" w:rsidRPr="00CB317B" w:rsidRDefault="001B536D">
            <w:pPr>
              <w:pStyle w:val="BodyText"/>
              <w:numPr>
                <w:ilvl w:val="0"/>
                <w:numId w:val="433"/>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Sai số cho phép của độ dày</w:t>
            </w:r>
          </w:p>
        </w:tc>
        <w:tc>
          <w:tcPr>
            <w:tcW w:w="3420" w:type="dxa"/>
          </w:tcPr>
          <w:p w14:paraId="7500A6BD"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lastRenderedPageBreak/>
              <w:t>Đáp ứng</w:t>
            </w:r>
          </w:p>
          <w:p w14:paraId="350984FD"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493FC024"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2DBB03F0"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7A92E660"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709CE90F"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Nhà thầu phải phát biểu</w:t>
            </w:r>
          </w:p>
          <w:p w14:paraId="4EA5CBC6"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p w14:paraId="4987575A"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05mm</w:t>
            </w:r>
          </w:p>
          <w:p w14:paraId="682EEB2A"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6B00916F"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 0,1mm</w:t>
            </w:r>
          </w:p>
        </w:tc>
        <w:tc>
          <w:tcPr>
            <w:tcW w:w="1260" w:type="dxa"/>
          </w:tcPr>
          <w:p w14:paraId="0FD82DBD"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lastRenderedPageBreak/>
              <w:t>(*)</w:t>
            </w:r>
          </w:p>
        </w:tc>
      </w:tr>
      <w:tr w:rsidR="007E6F7A" w:rsidRPr="00CB317B" w14:paraId="1A5D66E7" w14:textId="77777777" w:rsidTr="00423069">
        <w:trPr>
          <w:trHeight w:val="283"/>
          <w:jc w:val="center"/>
        </w:trPr>
        <w:tc>
          <w:tcPr>
            <w:tcW w:w="720" w:type="dxa"/>
          </w:tcPr>
          <w:p w14:paraId="2C0E1C2F"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345BF5F1"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Nhà thầu phải thiết kế cụ thể cấu tạo lắp ghép phần cửa sổ với nắp hộp nhằm đảm bảo cấu trúc chắc chắn và độ kín</w:t>
            </w:r>
          </w:p>
        </w:tc>
        <w:tc>
          <w:tcPr>
            <w:tcW w:w="3420" w:type="dxa"/>
          </w:tcPr>
          <w:p w14:paraId="46F6E13D"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Cung cấp bảng vẽ thiết kế đính kèm</w:t>
            </w:r>
          </w:p>
          <w:p w14:paraId="082BADF7"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tc>
        <w:tc>
          <w:tcPr>
            <w:tcW w:w="1260" w:type="dxa"/>
          </w:tcPr>
          <w:p w14:paraId="0EBD972E"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7F93FBDB" w14:textId="77777777" w:rsidTr="00423069">
        <w:trPr>
          <w:trHeight w:val="283"/>
          <w:jc w:val="center"/>
        </w:trPr>
        <w:tc>
          <w:tcPr>
            <w:tcW w:w="720" w:type="dxa"/>
          </w:tcPr>
          <w:p w14:paraId="0C415F52"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42F2977E"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Màu của đế hộp và nắp hộp được đồng nhất là màu trắng kem</w:t>
            </w:r>
          </w:p>
        </w:tc>
        <w:tc>
          <w:tcPr>
            <w:tcW w:w="3420" w:type="dxa"/>
          </w:tcPr>
          <w:p w14:paraId="6FAA9A48"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Đáp ứng</w:t>
            </w:r>
          </w:p>
        </w:tc>
        <w:tc>
          <w:tcPr>
            <w:tcW w:w="1260" w:type="dxa"/>
          </w:tcPr>
          <w:p w14:paraId="7EEDB05E"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3985C8C2" w14:textId="77777777" w:rsidTr="00423069">
        <w:trPr>
          <w:trHeight w:val="283"/>
          <w:jc w:val="center"/>
        </w:trPr>
        <w:tc>
          <w:tcPr>
            <w:tcW w:w="720" w:type="dxa"/>
          </w:tcPr>
          <w:p w14:paraId="6B320E8C"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7A64F2CA"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Hộp công tơ phải có bao gói để bảo vệ khi vận chuyển và khi bảo quản trong kho</w:t>
            </w:r>
          </w:p>
        </w:tc>
        <w:tc>
          <w:tcPr>
            <w:tcW w:w="3420" w:type="dxa"/>
          </w:tcPr>
          <w:p w14:paraId="0DC318CF"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Đáp ứng</w:t>
            </w:r>
          </w:p>
        </w:tc>
        <w:tc>
          <w:tcPr>
            <w:tcW w:w="1260" w:type="dxa"/>
          </w:tcPr>
          <w:p w14:paraId="109B868F"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7D7AFDD7" w14:textId="77777777" w:rsidTr="00423069">
        <w:trPr>
          <w:trHeight w:val="283"/>
          <w:jc w:val="center"/>
        </w:trPr>
        <w:tc>
          <w:tcPr>
            <w:tcW w:w="720" w:type="dxa"/>
          </w:tcPr>
          <w:p w14:paraId="5C7385C7"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56E01230"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Kích thước:</w:t>
            </w:r>
          </w:p>
          <w:p w14:paraId="6D268EAE" w14:textId="77777777" w:rsidR="001B536D" w:rsidRPr="00CB317B" w:rsidRDefault="001B536D">
            <w:pPr>
              <w:pStyle w:val="BodyText"/>
              <w:numPr>
                <w:ilvl w:val="0"/>
                <w:numId w:val="434"/>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Sai số của các kích thước:</w:t>
            </w:r>
          </w:p>
          <w:p w14:paraId="7B3CA1D8"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 xml:space="preserve">      + Bao ngoài là</w:t>
            </w:r>
          </w:p>
          <w:p w14:paraId="6019C664"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 xml:space="preserve">      + Các kích thước khác</w:t>
            </w:r>
          </w:p>
          <w:p w14:paraId="57DCCBF5"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p w14:paraId="4C8969D8"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p w14:paraId="4EAE5644"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p w14:paraId="11303D88" w14:textId="77777777" w:rsidR="001B536D" w:rsidRPr="00CB317B" w:rsidRDefault="001B536D">
            <w:pPr>
              <w:pStyle w:val="BodyText"/>
              <w:numPr>
                <w:ilvl w:val="0"/>
                <w:numId w:val="434"/>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Trong hồ sơ dự thầu, nhà thầu phải cung cấp bản vẽ thiết kế chi tiết với đầy đủ kích thước chế tạo</w:t>
            </w:r>
          </w:p>
        </w:tc>
        <w:tc>
          <w:tcPr>
            <w:tcW w:w="3420" w:type="dxa"/>
          </w:tcPr>
          <w:p w14:paraId="02B5412F"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Tham khão bản vẽ đính kèm</w:t>
            </w:r>
          </w:p>
          <w:p w14:paraId="7E925314"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4E8A3083"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-01mm, +03mm</w:t>
            </w:r>
          </w:p>
          <w:p w14:paraId="2673E0F1"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 0,2mm</w:t>
            </w:r>
          </w:p>
          <w:p w14:paraId="46893EBD"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Nhà thầu có thể cung cấp hộp bảo vệ có kích thước phù hợp để lắp đặt công tơ</w:t>
            </w:r>
          </w:p>
          <w:p w14:paraId="1A38B38D"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Đáp ứng</w:t>
            </w:r>
          </w:p>
        </w:tc>
        <w:tc>
          <w:tcPr>
            <w:tcW w:w="1260" w:type="dxa"/>
          </w:tcPr>
          <w:p w14:paraId="0C4CE85D"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4F66D120" w14:textId="77777777" w:rsidTr="00423069">
        <w:trPr>
          <w:trHeight w:val="283"/>
          <w:jc w:val="center"/>
        </w:trPr>
        <w:tc>
          <w:tcPr>
            <w:tcW w:w="720" w:type="dxa"/>
          </w:tcPr>
          <w:p w14:paraId="72691AF0" w14:textId="77777777" w:rsidR="001B536D" w:rsidRPr="00CB317B" w:rsidRDefault="001B536D">
            <w:pPr>
              <w:numPr>
                <w:ilvl w:val="0"/>
                <w:numId w:val="435"/>
              </w:numPr>
              <w:spacing w:line="264" w:lineRule="auto"/>
              <w:contextualSpacing/>
              <w:rPr>
                <w:spacing w:val="-10"/>
                <w:sz w:val="26"/>
                <w:szCs w:val="26"/>
              </w:rPr>
            </w:pPr>
          </w:p>
        </w:tc>
        <w:tc>
          <w:tcPr>
            <w:tcW w:w="3780" w:type="dxa"/>
          </w:tcPr>
          <w:p w14:paraId="453B5083" w14:textId="680434DD" w:rsidR="001B536D" w:rsidRPr="00CB317B" w:rsidRDefault="00003F17" w:rsidP="001E6339">
            <w:pPr>
              <w:pStyle w:val="BodyText"/>
              <w:spacing w:before="0" w:after="0" w:line="264" w:lineRule="auto"/>
              <w:contextualSpacing/>
              <w:rPr>
                <w:rFonts w:ascii="Times New Roman" w:hAnsi="Times New Roman"/>
                <w:b/>
                <w:i/>
                <w:color w:val="auto"/>
                <w:spacing w:val="-10"/>
                <w:szCs w:val="26"/>
              </w:rPr>
            </w:pPr>
            <w:r>
              <w:rPr>
                <w:rFonts w:ascii="Times New Roman" w:hAnsi="Times New Roman"/>
                <w:b/>
                <w:i/>
                <w:color w:val="auto"/>
                <w:spacing w:val="-10"/>
                <w:szCs w:val="26"/>
              </w:rPr>
              <w:t>Đặc tính kỹ thuật</w:t>
            </w:r>
            <w:r w:rsidR="001B536D" w:rsidRPr="00CB317B">
              <w:rPr>
                <w:rFonts w:ascii="Times New Roman" w:hAnsi="Times New Roman"/>
                <w:b/>
                <w:i/>
                <w:color w:val="auto"/>
                <w:spacing w:val="-10"/>
                <w:szCs w:val="26"/>
              </w:rPr>
              <w:t xml:space="preserve"> cơ bản</w:t>
            </w:r>
          </w:p>
        </w:tc>
        <w:tc>
          <w:tcPr>
            <w:tcW w:w="3420" w:type="dxa"/>
          </w:tcPr>
          <w:p w14:paraId="0F8C9E04"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tc>
        <w:tc>
          <w:tcPr>
            <w:tcW w:w="1260" w:type="dxa"/>
          </w:tcPr>
          <w:p w14:paraId="2096AC90"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tc>
      </w:tr>
      <w:tr w:rsidR="007E6F7A" w:rsidRPr="00CB317B" w14:paraId="304FE277" w14:textId="77777777" w:rsidTr="00423069">
        <w:trPr>
          <w:trHeight w:val="283"/>
          <w:jc w:val="center"/>
        </w:trPr>
        <w:tc>
          <w:tcPr>
            <w:tcW w:w="720" w:type="dxa"/>
          </w:tcPr>
          <w:p w14:paraId="36719709"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3EBC0904"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 xml:space="preserve">Độ kín của hộp khi chưa đột lổ bắt dây: </w:t>
            </w:r>
          </w:p>
        </w:tc>
        <w:tc>
          <w:tcPr>
            <w:tcW w:w="3420" w:type="dxa"/>
          </w:tcPr>
          <w:p w14:paraId="4EB2A2A3"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IP 43 theo IEC 60529 (bản vẽ đính kèm chỉ đưa ra ví dụ về cấu tạo lắp ghép giữa phần nắp và phần hộp. Nhà thầu phải thiết kế cụ thể cấu tạo này nhằm đảm bảo độ kín)</w:t>
            </w:r>
          </w:p>
          <w:p w14:paraId="36162C4B"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Cung cấp bản vẽ thiết kế đính kèm</w:t>
            </w:r>
          </w:p>
        </w:tc>
        <w:tc>
          <w:tcPr>
            <w:tcW w:w="1260" w:type="dxa"/>
          </w:tcPr>
          <w:p w14:paraId="0BAE145D"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5E238805" w14:textId="77777777" w:rsidTr="00423069">
        <w:trPr>
          <w:trHeight w:val="283"/>
          <w:jc w:val="center"/>
        </w:trPr>
        <w:tc>
          <w:tcPr>
            <w:tcW w:w="720" w:type="dxa"/>
          </w:tcPr>
          <w:p w14:paraId="03AFCF4B"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0AB01E7B"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Độ bền va đập</w:t>
            </w:r>
          </w:p>
        </w:tc>
        <w:tc>
          <w:tcPr>
            <w:tcW w:w="3420" w:type="dxa"/>
          </w:tcPr>
          <w:p w14:paraId="218E0AEF"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10J</w:t>
            </w:r>
          </w:p>
        </w:tc>
        <w:tc>
          <w:tcPr>
            <w:tcW w:w="1260" w:type="dxa"/>
          </w:tcPr>
          <w:p w14:paraId="614639C8"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6DDF7DEC" w14:textId="77777777" w:rsidTr="00423069">
        <w:trPr>
          <w:trHeight w:val="283"/>
          <w:jc w:val="center"/>
        </w:trPr>
        <w:tc>
          <w:tcPr>
            <w:tcW w:w="720" w:type="dxa"/>
          </w:tcPr>
          <w:p w14:paraId="142603E8"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117097D4"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 xml:space="preserve">Cấp chống cháy của hộp (bao gồm cả phần đế hộp, phần nắp hộp và phần cửa sổ đọc chỉ số): </w:t>
            </w:r>
          </w:p>
        </w:tc>
        <w:tc>
          <w:tcPr>
            <w:tcW w:w="3420" w:type="dxa"/>
          </w:tcPr>
          <w:p w14:paraId="277D4A80"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FH 2-100mm theo IEC 439-5</w:t>
            </w:r>
          </w:p>
        </w:tc>
        <w:tc>
          <w:tcPr>
            <w:tcW w:w="1260" w:type="dxa"/>
          </w:tcPr>
          <w:p w14:paraId="0C9FE9F8"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w:t>
            </w:r>
          </w:p>
        </w:tc>
      </w:tr>
      <w:tr w:rsidR="007E6F7A" w:rsidRPr="00CB317B" w14:paraId="01A2D9F9" w14:textId="77777777" w:rsidTr="00423069">
        <w:trPr>
          <w:trHeight w:val="283"/>
          <w:jc w:val="center"/>
        </w:trPr>
        <w:tc>
          <w:tcPr>
            <w:tcW w:w="720" w:type="dxa"/>
          </w:tcPr>
          <w:p w14:paraId="31EEB4BB"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2D983649"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 xml:space="preserve">Vị trí lắp đặt </w:t>
            </w:r>
          </w:p>
        </w:tc>
        <w:tc>
          <w:tcPr>
            <w:tcW w:w="3420" w:type="dxa"/>
          </w:tcPr>
          <w:p w14:paraId="43676BE1"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Trong nhà hoặc ngoài trời , cố định trên tường hay trên trụ</w:t>
            </w:r>
          </w:p>
        </w:tc>
        <w:tc>
          <w:tcPr>
            <w:tcW w:w="1260" w:type="dxa"/>
          </w:tcPr>
          <w:p w14:paraId="71A27D03"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6496299C" w14:textId="77777777" w:rsidTr="00423069">
        <w:trPr>
          <w:trHeight w:val="283"/>
          <w:jc w:val="center"/>
        </w:trPr>
        <w:tc>
          <w:tcPr>
            <w:tcW w:w="720" w:type="dxa"/>
          </w:tcPr>
          <w:p w14:paraId="5F90DEED"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53C51026"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Hộp bảo vệ điện kế có khả năng chịu được các điều kiện môi trường như sau:</w:t>
            </w:r>
          </w:p>
        </w:tc>
        <w:tc>
          <w:tcPr>
            <w:tcW w:w="3420" w:type="dxa"/>
          </w:tcPr>
          <w:p w14:paraId="4A09763E"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tc>
        <w:tc>
          <w:tcPr>
            <w:tcW w:w="1260" w:type="dxa"/>
          </w:tcPr>
          <w:p w14:paraId="680A0CB3"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52787213" w14:textId="77777777" w:rsidTr="00423069">
        <w:trPr>
          <w:trHeight w:val="283"/>
          <w:jc w:val="center"/>
        </w:trPr>
        <w:tc>
          <w:tcPr>
            <w:tcW w:w="720" w:type="dxa"/>
          </w:tcPr>
          <w:p w14:paraId="6FC725CD" w14:textId="77777777" w:rsidR="001B536D" w:rsidRPr="00CB317B" w:rsidRDefault="001B536D">
            <w:pPr>
              <w:numPr>
                <w:ilvl w:val="0"/>
                <w:numId w:val="435"/>
              </w:numPr>
              <w:spacing w:line="264" w:lineRule="auto"/>
              <w:contextualSpacing/>
              <w:rPr>
                <w:spacing w:val="-10"/>
                <w:sz w:val="26"/>
                <w:szCs w:val="26"/>
              </w:rPr>
            </w:pPr>
          </w:p>
        </w:tc>
        <w:tc>
          <w:tcPr>
            <w:tcW w:w="3780" w:type="dxa"/>
          </w:tcPr>
          <w:p w14:paraId="46022B66"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Nhiệt độ:</w:t>
            </w:r>
          </w:p>
          <w:p w14:paraId="5C47C0B2" w14:textId="77777777" w:rsidR="001B536D" w:rsidRPr="00CB317B" w:rsidRDefault="001B536D">
            <w:pPr>
              <w:pStyle w:val="BodyText"/>
              <w:numPr>
                <w:ilvl w:val="0"/>
                <w:numId w:val="434"/>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lastRenderedPageBreak/>
              <w:t>Trung bình</w:t>
            </w:r>
          </w:p>
          <w:p w14:paraId="47B841EF" w14:textId="77777777" w:rsidR="001B536D" w:rsidRPr="00CB317B" w:rsidRDefault="001B536D">
            <w:pPr>
              <w:pStyle w:val="BodyText"/>
              <w:numPr>
                <w:ilvl w:val="0"/>
                <w:numId w:val="434"/>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Cực đại ngoài nắng</w:t>
            </w:r>
          </w:p>
          <w:p w14:paraId="02C63C6E" w14:textId="77777777" w:rsidR="001B536D" w:rsidRPr="00CB317B" w:rsidRDefault="001B536D">
            <w:pPr>
              <w:pStyle w:val="BodyText"/>
              <w:numPr>
                <w:ilvl w:val="0"/>
                <w:numId w:val="434"/>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Cực đại trong râm</w:t>
            </w:r>
          </w:p>
        </w:tc>
        <w:tc>
          <w:tcPr>
            <w:tcW w:w="3420" w:type="dxa"/>
          </w:tcPr>
          <w:p w14:paraId="0A08E9D5"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12FF47C2"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lastRenderedPageBreak/>
              <w:t>30</w:t>
            </w:r>
            <w:r w:rsidRPr="00CB317B">
              <w:rPr>
                <w:rFonts w:ascii="Times New Roman" w:hAnsi="Times New Roman"/>
                <w:color w:val="auto"/>
                <w:spacing w:val="-10"/>
                <w:szCs w:val="26"/>
                <w:vertAlign w:val="superscript"/>
              </w:rPr>
              <w:t>0</w:t>
            </w:r>
            <w:r w:rsidRPr="00CB317B">
              <w:rPr>
                <w:rFonts w:ascii="Times New Roman" w:hAnsi="Times New Roman"/>
                <w:color w:val="auto"/>
                <w:spacing w:val="-10"/>
                <w:szCs w:val="26"/>
              </w:rPr>
              <w:t>C</w:t>
            </w:r>
          </w:p>
          <w:p w14:paraId="66708A7F"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70</w:t>
            </w:r>
            <w:r w:rsidRPr="00CB317B">
              <w:rPr>
                <w:rFonts w:ascii="Times New Roman" w:hAnsi="Times New Roman"/>
                <w:color w:val="auto"/>
                <w:spacing w:val="-10"/>
                <w:szCs w:val="26"/>
                <w:vertAlign w:val="superscript"/>
              </w:rPr>
              <w:t>0</w:t>
            </w:r>
            <w:r w:rsidRPr="00CB317B">
              <w:rPr>
                <w:rFonts w:ascii="Times New Roman" w:hAnsi="Times New Roman"/>
                <w:color w:val="auto"/>
                <w:spacing w:val="-10"/>
                <w:szCs w:val="26"/>
              </w:rPr>
              <w:t>C</w:t>
            </w:r>
          </w:p>
          <w:p w14:paraId="067E2177"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40</w:t>
            </w:r>
            <w:r w:rsidRPr="00CB317B">
              <w:rPr>
                <w:rFonts w:ascii="Times New Roman" w:hAnsi="Times New Roman"/>
                <w:color w:val="auto"/>
                <w:spacing w:val="-10"/>
                <w:szCs w:val="26"/>
                <w:vertAlign w:val="superscript"/>
              </w:rPr>
              <w:t>0</w:t>
            </w:r>
            <w:r w:rsidRPr="00CB317B">
              <w:rPr>
                <w:rFonts w:ascii="Times New Roman" w:hAnsi="Times New Roman"/>
                <w:color w:val="auto"/>
                <w:spacing w:val="-10"/>
                <w:szCs w:val="26"/>
              </w:rPr>
              <w:t>C</w:t>
            </w:r>
          </w:p>
        </w:tc>
        <w:tc>
          <w:tcPr>
            <w:tcW w:w="1260" w:type="dxa"/>
          </w:tcPr>
          <w:p w14:paraId="2FD67CA4"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lastRenderedPageBreak/>
              <w:t>(*)</w:t>
            </w:r>
          </w:p>
        </w:tc>
      </w:tr>
      <w:tr w:rsidR="007E6F7A" w:rsidRPr="00CB317B" w14:paraId="1F38E278" w14:textId="77777777" w:rsidTr="00423069">
        <w:trPr>
          <w:trHeight w:val="283"/>
          <w:jc w:val="center"/>
        </w:trPr>
        <w:tc>
          <w:tcPr>
            <w:tcW w:w="720" w:type="dxa"/>
          </w:tcPr>
          <w:p w14:paraId="71BD1C37" w14:textId="77777777" w:rsidR="001B536D" w:rsidRPr="00CB317B" w:rsidRDefault="001B536D">
            <w:pPr>
              <w:numPr>
                <w:ilvl w:val="0"/>
                <w:numId w:val="435"/>
              </w:numPr>
              <w:spacing w:line="264" w:lineRule="auto"/>
              <w:contextualSpacing/>
              <w:rPr>
                <w:spacing w:val="-10"/>
                <w:sz w:val="26"/>
                <w:szCs w:val="26"/>
              </w:rPr>
            </w:pPr>
          </w:p>
        </w:tc>
        <w:tc>
          <w:tcPr>
            <w:tcW w:w="3780" w:type="dxa"/>
          </w:tcPr>
          <w:p w14:paraId="7EF05799"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Độ ẩm:</w:t>
            </w:r>
          </w:p>
          <w:p w14:paraId="655D7EE4" w14:textId="77777777" w:rsidR="001B536D" w:rsidRPr="00CB317B" w:rsidRDefault="001B536D">
            <w:pPr>
              <w:pStyle w:val="BodyText"/>
              <w:numPr>
                <w:ilvl w:val="0"/>
                <w:numId w:val="434"/>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Trung bình</w:t>
            </w:r>
          </w:p>
          <w:p w14:paraId="4ED9E9D6" w14:textId="77777777" w:rsidR="001B536D" w:rsidRPr="00CB317B" w:rsidRDefault="001B536D">
            <w:pPr>
              <w:pStyle w:val="BodyText"/>
              <w:numPr>
                <w:ilvl w:val="0"/>
                <w:numId w:val="434"/>
              </w:numPr>
              <w:tabs>
                <w:tab w:val="clear" w:pos="1247"/>
              </w:tabs>
              <w:spacing w:before="0" w:after="0" w:line="264" w:lineRule="auto"/>
              <w:ind w:left="275"/>
              <w:contextualSpacing/>
              <w:rPr>
                <w:rFonts w:ascii="Times New Roman" w:hAnsi="Times New Roman"/>
                <w:color w:val="auto"/>
                <w:spacing w:val="-10"/>
                <w:szCs w:val="26"/>
              </w:rPr>
            </w:pPr>
            <w:r w:rsidRPr="00CB317B">
              <w:rPr>
                <w:rFonts w:ascii="Times New Roman" w:hAnsi="Times New Roman"/>
                <w:color w:val="auto"/>
                <w:spacing w:val="-10"/>
                <w:szCs w:val="26"/>
              </w:rPr>
              <w:t>Cực đại</w:t>
            </w:r>
          </w:p>
        </w:tc>
        <w:tc>
          <w:tcPr>
            <w:tcW w:w="3420" w:type="dxa"/>
          </w:tcPr>
          <w:p w14:paraId="18EC9DFF"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p>
          <w:p w14:paraId="4875FEA7"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80%</w:t>
            </w:r>
          </w:p>
          <w:p w14:paraId="71B71D4A"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95%</w:t>
            </w:r>
          </w:p>
        </w:tc>
        <w:tc>
          <w:tcPr>
            <w:tcW w:w="1260" w:type="dxa"/>
          </w:tcPr>
          <w:p w14:paraId="18EB8ACF"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7DB6A16E" w14:textId="77777777" w:rsidTr="00423069">
        <w:trPr>
          <w:trHeight w:val="283"/>
          <w:jc w:val="center"/>
        </w:trPr>
        <w:tc>
          <w:tcPr>
            <w:tcW w:w="720" w:type="dxa"/>
          </w:tcPr>
          <w:p w14:paraId="6454E311" w14:textId="77777777" w:rsidR="001B536D" w:rsidRPr="00CB317B" w:rsidRDefault="001B536D">
            <w:pPr>
              <w:numPr>
                <w:ilvl w:val="0"/>
                <w:numId w:val="435"/>
              </w:numPr>
              <w:spacing w:line="264" w:lineRule="auto"/>
              <w:contextualSpacing/>
              <w:rPr>
                <w:spacing w:val="-10"/>
                <w:sz w:val="26"/>
                <w:szCs w:val="26"/>
              </w:rPr>
            </w:pPr>
          </w:p>
        </w:tc>
        <w:tc>
          <w:tcPr>
            <w:tcW w:w="3780" w:type="dxa"/>
          </w:tcPr>
          <w:p w14:paraId="2797FC56"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Tốc độ gió cực đại</w:t>
            </w:r>
          </w:p>
        </w:tc>
        <w:tc>
          <w:tcPr>
            <w:tcW w:w="3420" w:type="dxa"/>
          </w:tcPr>
          <w:p w14:paraId="0CB83E12"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150km/giờ</w:t>
            </w:r>
          </w:p>
        </w:tc>
        <w:tc>
          <w:tcPr>
            <w:tcW w:w="1260" w:type="dxa"/>
          </w:tcPr>
          <w:p w14:paraId="1331EF51"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1467ABA3" w14:textId="77777777" w:rsidTr="00423069">
        <w:trPr>
          <w:trHeight w:val="283"/>
          <w:jc w:val="center"/>
        </w:trPr>
        <w:tc>
          <w:tcPr>
            <w:tcW w:w="720" w:type="dxa"/>
          </w:tcPr>
          <w:p w14:paraId="625C0334" w14:textId="77777777" w:rsidR="001B536D" w:rsidRPr="00CB317B" w:rsidRDefault="001B536D">
            <w:pPr>
              <w:numPr>
                <w:ilvl w:val="0"/>
                <w:numId w:val="435"/>
              </w:numPr>
              <w:spacing w:line="264" w:lineRule="auto"/>
              <w:contextualSpacing/>
              <w:rPr>
                <w:spacing w:val="-10"/>
                <w:sz w:val="26"/>
                <w:szCs w:val="26"/>
              </w:rPr>
            </w:pPr>
          </w:p>
        </w:tc>
        <w:tc>
          <w:tcPr>
            <w:tcW w:w="3780" w:type="dxa"/>
          </w:tcPr>
          <w:p w14:paraId="7EF3C0AC"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Thời gian nắng trung bình</w:t>
            </w:r>
          </w:p>
        </w:tc>
        <w:tc>
          <w:tcPr>
            <w:tcW w:w="3420" w:type="dxa"/>
          </w:tcPr>
          <w:p w14:paraId="68337E11"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10 giờ/ngày</w:t>
            </w:r>
          </w:p>
        </w:tc>
        <w:tc>
          <w:tcPr>
            <w:tcW w:w="1260" w:type="dxa"/>
          </w:tcPr>
          <w:p w14:paraId="1A784E7C"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1CAFDBB0" w14:textId="77777777" w:rsidTr="00423069">
        <w:trPr>
          <w:trHeight w:val="283"/>
          <w:jc w:val="center"/>
        </w:trPr>
        <w:tc>
          <w:tcPr>
            <w:tcW w:w="720" w:type="dxa"/>
          </w:tcPr>
          <w:p w14:paraId="683055B8" w14:textId="77777777" w:rsidR="001B536D" w:rsidRPr="00CB317B" w:rsidRDefault="001B536D">
            <w:pPr>
              <w:numPr>
                <w:ilvl w:val="0"/>
                <w:numId w:val="435"/>
              </w:numPr>
              <w:spacing w:line="264" w:lineRule="auto"/>
              <w:contextualSpacing/>
              <w:rPr>
                <w:spacing w:val="-10"/>
                <w:sz w:val="26"/>
                <w:szCs w:val="26"/>
              </w:rPr>
            </w:pPr>
          </w:p>
        </w:tc>
        <w:tc>
          <w:tcPr>
            <w:tcW w:w="3780" w:type="dxa"/>
          </w:tcPr>
          <w:p w14:paraId="215554F4"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Độ nhiểm muối</w:t>
            </w:r>
          </w:p>
        </w:tc>
        <w:tc>
          <w:tcPr>
            <w:tcW w:w="3420" w:type="dxa"/>
          </w:tcPr>
          <w:p w14:paraId="61A8D7B3"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r w:rsidRPr="00CB317B">
              <w:rPr>
                <w:rFonts w:ascii="Times New Roman" w:hAnsi="Times New Roman"/>
                <w:color w:val="auto"/>
                <w:spacing w:val="-10"/>
                <w:szCs w:val="26"/>
              </w:rPr>
              <w:t>Nhiễm muối trung bình ngày các vùng ven biển 3-4mgCl-/m</w:t>
            </w:r>
            <w:r w:rsidRPr="00CB317B">
              <w:rPr>
                <w:rFonts w:ascii="Times New Roman" w:hAnsi="Times New Roman"/>
                <w:color w:val="auto"/>
                <w:spacing w:val="-10"/>
                <w:szCs w:val="26"/>
                <w:vertAlign w:val="superscript"/>
              </w:rPr>
              <w:t>2</w:t>
            </w:r>
          </w:p>
        </w:tc>
        <w:tc>
          <w:tcPr>
            <w:tcW w:w="1260" w:type="dxa"/>
          </w:tcPr>
          <w:p w14:paraId="2567DDAC"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4C4659DF" w14:textId="77777777" w:rsidTr="00423069">
        <w:trPr>
          <w:trHeight w:val="283"/>
          <w:jc w:val="center"/>
        </w:trPr>
        <w:tc>
          <w:tcPr>
            <w:tcW w:w="720" w:type="dxa"/>
          </w:tcPr>
          <w:p w14:paraId="218BBE5D" w14:textId="77777777" w:rsidR="001B536D" w:rsidRPr="00CB317B" w:rsidRDefault="001B536D">
            <w:pPr>
              <w:numPr>
                <w:ilvl w:val="0"/>
                <w:numId w:val="435"/>
              </w:numPr>
              <w:spacing w:line="264" w:lineRule="auto"/>
              <w:contextualSpacing/>
              <w:rPr>
                <w:spacing w:val="-10"/>
                <w:sz w:val="26"/>
                <w:szCs w:val="26"/>
              </w:rPr>
            </w:pPr>
          </w:p>
        </w:tc>
        <w:tc>
          <w:tcPr>
            <w:tcW w:w="3780" w:type="dxa"/>
          </w:tcPr>
          <w:p w14:paraId="0912BDF2" w14:textId="77777777" w:rsidR="001B536D" w:rsidRPr="00CB317B" w:rsidRDefault="001B536D" w:rsidP="001E6339">
            <w:pPr>
              <w:pStyle w:val="BodyText"/>
              <w:spacing w:before="0" w:after="0" w:line="264" w:lineRule="auto"/>
              <w:contextualSpacing/>
              <w:rPr>
                <w:rFonts w:ascii="Times New Roman" w:hAnsi="Times New Roman"/>
                <w:b/>
                <w:color w:val="auto"/>
                <w:spacing w:val="-10"/>
                <w:szCs w:val="26"/>
              </w:rPr>
            </w:pPr>
            <w:r w:rsidRPr="00CB317B">
              <w:rPr>
                <w:rFonts w:ascii="Times New Roman" w:hAnsi="Times New Roman"/>
                <w:b/>
                <w:color w:val="auto"/>
                <w:spacing w:val="-10"/>
                <w:szCs w:val="26"/>
              </w:rPr>
              <w:t>Phụ kiện:</w:t>
            </w:r>
          </w:p>
        </w:tc>
        <w:tc>
          <w:tcPr>
            <w:tcW w:w="3420" w:type="dxa"/>
          </w:tcPr>
          <w:p w14:paraId="2F0D9D52"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tc>
        <w:tc>
          <w:tcPr>
            <w:tcW w:w="1260" w:type="dxa"/>
          </w:tcPr>
          <w:p w14:paraId="3859134E"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tc>
      </w:tr>
      <w:tr w:rsidR="007E6F7A" w:rsidRPr="00CB317B" w14:paraId="74194602" w14:textId="77777777" w:rsidTr="00423069">
        <w:trPr>
          <w:trHeight w:val="283"/>
          <w:jc w:val="center"/>
        </w:trPr>
        <w:tc>
          <w:tcPr>
            <w:tcW w:w="720" w:type="dxa"/>
          </w:tcPr>
          <w:p w14:paraId="41F2A53D"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14B9FE36" w14:textId="77777777" w:rsidR="001B536D" w:rsidRPr="00CB317B" w:rsidRDefault="001B536D" w:rsidP="001E6339">
            <w:pPr>
              <w:spacing w:line="264" w:lineRule="auto"/>
              <w:contextualSpacing/>
              <w:jc w:val="both"/>
              <w:rPr>
                <w:spacing w:val="-10"/>
                <w:sz w:val="26"/>
                <w:szCs w:val="26"/>
              </w:rPr>
            </w:pPr>
            <w:r w:rsidRPr="00CB317B">
              <w:rPr>
                <w:spacing w:val="-10"/>
                <w:sz w:val="26"/>
                <w:szCs w:val="26"/>
              </w:rPr>
              <w:t>Bộ ốc vít để lắp đặt cố định hộp công tơ vào tường nhà khách hàng.</w:t>
            </w:r>
          </w:p>
        </w:tc>
        <w:tc>
          <w:tcPr>
            <w:tcW w:w="3420" w:type="dxa"/>
          </w:tcPr>
          <w:p w14:paraId="3E5A2A6B"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Đáp ứng</w:t>
            </w:r>
          </w:p>
          <w:p w14:paraId="241A2BAE"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p w14:paraId="1B0A7FC4"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tc>
        <w:tc>
          <w:tcPr>
            <w:tcW w:w="1260" w:type="dxa"/>
          </w:tcPr>
          <w:p w14:paraId="7CD4359A"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4CE0B408" w14:textId="77777777" w:rsidTr="00423069">
        <w:trPr>
          <w:trHeight w:val="283"/>
          <w:jc w:val="center"/>
        </w:trPr>
        <w:tc>
          <w:tcPr>
            <w:tcW w:w="720" w:type="dxa"/>
          </w:tcPr>
          <w:p w14:paraId="089FBEAE"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7362C7BD" w14:textId="77777777" w:rsidR="001B536D" w:rsidRPr="00CB317B" w:rsidRDefault="001B536D" w:rsidP="001E6339">
            <w:pPr>
              <w:spacing w:line="264" w:lineRule="auto"/>
              <w:contextualSpacing/>
              <w:jc w:val="both"/>
              <w:rPr>
                <w:spacing w:val="-10"/>
                <w:sz w:val="26"/>
                <w:szCs w:val="26"/>
              </w:rPr>
            </w:pPr>
            <w:r w:rsidRPr="00CB317B">
              <w:rPr>
                <w:spacing w:val="-10"/>
                <w:sz w:val="26"/>
                <w:szCs w:val="26"/>
              </w:rPr>
              <w:t>Vít dùng để gắn nắp hộp vào đế hộp. Đầu của vít có lỗ Ø3 để niêm chì kích thước vít phải phù hợp với thiết kế của hộp nhằm đảm bảo khả năng niêm chì hộp công tơ sau khi lắp đặt hoàn chỉnh.</w:t>
            </w:r>
          </w:p>
        </w:tc>
        <w:tc>
          <w:tcPr>
            <w:tcW w:w="3420" w:type="dxa"/>
          </w:tcPr>
          <w:p w14:paraId="2F959625"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Đáp ứng</w:t>
            </w:r>
          </w:p>
          <w:p w14:paraId="18ADE648"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tc>
        <w:tc>
          <w:tcPr>
            <w:tcW w:w="1260" w:type="dxa"/>
          </w:tcPr>
          <w:p w14:paraId="62680DA7"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r w:rsidR="007E6F7A" w:rsidRPr="00CB317B" w14:paraId="30909428" w14:textId="77777777" w:rsidTr="00423069">
        <w:trPr>
          <w:trHeight w:val="283"/>
          <w:jc w:val="center"/>
        </w:trPr>
        <w:tc>
          <w:tcPr>
            <w:tcW w:w="720" w:type="dxa"/>
          </w:tcPr>
          <w:p w14:paraId="6367741D" w14:textId="77777777" w:rsidR="001B536D" w:rsidRPr="00CB317B" w:rsidRDefault="001B536D">
            <w:pPr>
              <w:numPr>
                <w:ilvl w:val="0"/>
                <w:numId w:val="435"/>
              </w:numPr>
              <w:spacing w:line="264" w:lineRule="auto"/>
              <w:contextualSpacing/>
              <w:jc w:val="center"/>
              <w:rPr>
                <w:spacing w:val="-10"/>
                <w:sz w:val="26"/>
                <w:szCs w:val="26"/>
              </w:rPr>
            </w:pPr>
          </w:p>
        </w:tc>
        <w:tc>
          <w:tcPr>
            <w:tcW w:w="3780" w:type="dxa"/>
          </w:tcPr>
          <w:p w14:paraId="12DE7B3E" w14:textId="77777777" w:rsidR="001B536D" w:rsidRPr="00CB317B" w:rsidRDefault="001B536D" w:rsidP="001E6339">
            <w:pPr>
              <w:spacing w:line="264" w:lineRule="auto"/>
              <w:contextualSpacing/>
              <w:jc w:val="both"/>
              <w:rPr>
                <w:spacing w:val="-10"/>
                <w:sz w:val="26"/>
                <w:szCs w:val="26"/>
              </w:rPr>
            </w:pPr>
            <w:r w:rsidRPr="00CB317B">
              <w:rPr>
                <w:spacing w:val="-10"/>
                <w:sz w:val="26"/>
                <w:szCs w:val="26"/>
              </w:rPr>
              <w:t>Bộ ốc vịt để bắt cố định công tơ (vị trí lắp đặt trên công tơ có đường kính 6mm) tại 03 vị trí, trong đó có một vị trí cố định trên gối đỡ và 02 vị trí trên thanh ray.</w:t>
            </w:r>
          </w:p>
          <w:p w14:paraId="7C2AB2EA" w14:textId="77777777" w:rsidR="001B536D" w:rsidRPr="00CB317B" w:rsidRDefault="001B536D" w:rsidP="001E6339">
            <w:pPr>
              <w:spacing w:line="264" w:lineRule="auto"/>
              <w:contextualSpacing/>
              <w:jc w:val="both"/>
              <w:rPr>
                <w:spacing w:val="-10"/>
                <w:sz w:val="26"/>
                <w:szCs w:val="26"/>
              </w:rPr>
            </w:pPr>
            <w:r w:rsidRPr="00CB317B">
              <w:rPr>
                <w:spacing w:val="-10"/>
                <w:sz w:val="26"/>
                <w:szCs w:val="26"/>
              </w:rPr>
              <w:t>Đối với số lượng phụ kiện giá treo hộp công tơ lên cột bê tông</w:t>
            </w:r>
          </w:p>
        </w:tc>
        <w:tc>
          <w:tcPr>
            <w:tcW w:w="3420" w:type="dxa"/>
          </w:tcPr>
          <w:p w14:paraId="0D1EC075" w14:textId="77777777" w:rsidR="001B536D" w:rsidRPr="00CB317B" w:rsidRDefault="001B536D" w:rsidP="001E6339">
            <w:pPr>
              <w:pStyle w:val="BodyText"/>
              <w:spacing w:before="0" w:after="0" w:line="264" w:lineRule="auto"/>
              <w:contextualSpacing/>
              <w:jc w:val="center"/>
              <w:rPr>
                <w:rFonts w:ascii="Times New Roman" w:hAnsi="Times New Roman"/>
                <w:color w:val="auto"/>
                <w:spacing w:val="-10"/>
                <w:szCs w:val="26"/>
              </w:rPr>
            </w:pPr>
            <w:r w:rsidRPr="00CB317B">
              <w:rPr>
                <w:rFonts w:ascii="Times New Roman" w:hAnsi="Times New Roman"/>
                <w:color w:val="auto"/>
                <w:spacing w:val="-10"/>
                <w:szCs w:val="26"/>
              </w:rPr>
              <w:t>Đáp ứng</w:t>
            </w:r>
          </w:p>
          <w:p w14:paraId="6FCA0F4F" w14:textId="77777777" w:rsidR="001B536D" w:rsidRPr="00CB317B" w:rsidRDefault="001B536D" w:rsidP="001E6339">
            <w:pPr>
              <w:pStyle w:val="BodyText"/>
              <w:spacing w:before="0" w:after="0" w:line="264" w:lineRule="auto"/>
              <w:contextualSpacing/>
              <w:rPr>
                <w:rFonts w:ascii="Times New Roman" w:hAnsi="Times New Roman"/>
                <w:color w:val="auto"/>
                <w:spacing w:val="-10"/>
                <w:szCs w:val="26"/>
              </w:rPr>
            </w:pPr>
          </w:p>
          <w:p w14:paraId="35BA3C7E" w14:textId="77777777" w:rsidR="001B536D" w:rsidRPr="00CB317B" w:rsidRDefault="001B536D" w:rsidP="001E6339">
            <w:pPr>
              <w:spacing w:line="264" w:lineRule="auto"/>
              <w:contextualSpacing/>
              <w:rPr>
                <w:spacing w:val="-10"/>
                <w:sz w:val="26"/>
                <w:szCs w:val="26"/>
              </w:rPr>
            </w:pPr>
          </w:p>
          <w:p w14:paraId="44AF6BBD" w14:textId="77777777" w:rsidR="001B536D" w:rsidRPr="00CB317B" w:rsidRDefault="001B536D" w:rsidP="001E6339">
            <w:pPr>
              <w:spacing w:line="264" w:lineRule="auto"/>
              <w:contextualSpacing/>
              <w:rPr>
                <w:spacing w:val="-10"/>
                <w:sz w:val="26"/>
                <w:szCs w:val="26"/>
              </w:rPr>
            </w:pPr>
          </w:p>
          <w:p w14:paraId="18C513D2" w14:textId="77777777" w:rsidR="001B536D" w:rsidRPr="00CB317B" w:rsidRDefault="001B536D" w:rsidP="001E6339">
            <w:pPr>
              <w:spacing w:line="264" w:lineRule="auto"/>
              <w:contextualSpacing/>
              <w:rPr>
                <w:spacing w:val="-10"/>
                <w:sz w:val="26"/>
                <w:szCs w:val="26"/>
              </w:rPr>
            </w:pPr>
          </w:p>
          <w:p w14:paraId="5B9610D1" w14:textId="77777777" w:rsidR="001B536D" w:rsidRPr="00CB317B" w:rsidRDefault="001B536D" w:rsidP="001E6339">
            <w:pPr>
              <w:spacing w:line="264" w:lineRule="auto"/>
              <w:contextualSpacing/>
              <w:jc w:val="center"/>
              <w:rPr>
                <w:spacing w:val="-10"/>
                <w:sz w:val="26"/>
                <w:szCs w:val="26"/>
              </w:rPr>
            </w:pPr>
          </w:p>
          <w:p w14:paraId="270FFE3D"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Đơn vị tổ chức mua sắm sẽ yêu cầu cụ thể  trong hồ sơ mời thầu theo nhu cầu</w:t>
            </w:r>
          </w:p>
        </w:tc>
        <w:tc>
          <w:tcPr>
            <w:tcW w:w="1260" w:type="dxa"/>
          </w:tcPr>
          <w:p w14:paraId="2B993B9C" w14:textId="77777777" w:rsidR="001B536D" w:rsidRPr="00CB317B" w:rsidRDefault="001B536D" w:rsidP="001E6339">
            <w:pPr>
              <w:spacing w:line="264" w:lineRule="auto"/>
              <w:contextualSpacing/>
              <w:jc w:val="center"/>
              <w:rPr>
                <w:spacing w:val="-10"/>
                <w:sz w:val="26"/>
                <w:szCs w:val="26"/>
              </w:rPr>
            </w:pPr>
            <w:r w:rsidRPr="00CB317B">
              <w:rPr>
                <w:spacing w:val="-10"/>
                <w:sz w:val="26"/>
                <w:szCs w:val="26"/>
              </w:rPr>
              <w:t>(*)</w:t>
            </w:r>
          </w:p>
        </w:tc>
      </w:tr>
    </w:tbl>
    <w:p w14:paraId="35909D1F" w14:textId="77777777" w:rsidR="001B536D" w:rsidRPr="00CB317B" w:rsidRDefault="001B536D" w:rsidP="001E6339">
      <w:pPr>
        <w:spacing w:line="264" w:lineRule="auto"/>
        <w:rPr>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07E878E5" w14:textId="77777777" w:rsidR="001B536D" w:rsidRPr="00CB317B" w:rsidRDefault="001B536D">
      <w:pPr>
        <w:numPr>
          <w:ilvl w:val="0"/>
          <w:numId w:val="436"/>
        </w:numPr>
        <w:tabs>
          <w:tab w:val="clear" w:pos="720"/>
          <w:tab w:val="num" w:pos="561"/>
        </w:tabs>
        <w:spacing w:line="264" w:lineRule="auto"/>
        <w:ind w:left="540" w:right="-79" w:hanging="540"/>
        <w:rPr>
          <w:b/>
          <w:spacing w:val="-10"/>
          <w:sz w:val="26"/>
          <w:szCs w:val="26"/>
        </w:rPr>
      </w:pPr>
      <w:r w:rsidRPr="00CB317B">
        <w:rPr>
          <w:b/>
          <w:spacing w:val="-10"/>
          <w:sz w:val="26"/>
          <w:szCs w:val="26"/>
        </w:rPr>
        <w:t>CÁC HẠNG MỤC THỬ NGHIỆM NGHIỆM THU</w:t>
      </w:r>
    </w:p>
    <w:p w14:paraId="7C72995E" w14:textId="77777777" w:rsidR="001B536D" w:rsidRPr="00CB317B" w:rsidRDefault="001B536D">
      <w:pPr>
        <w:numPr>
          <w:ilvl w:val="0"/>
          <w:numId w:val="437"/>
        </w:numPr>
        <w:tabs>
          <w:tab w:val="left" w:pos="1134"/>
        </w:tabs>
        <w:spacing w:line="264" w:lineRule="auto"/>
        <w:ind w:right="-81"/>
        <w:jc w:val="both"/>
        <w:rPr>
          <w:b/>
          <w:spacing w:val="-10"/>
          <w:sz w:val="26"/>
          <w:szCs w:val="26"/>
        </w:rPr>
      </w:pPr>
      <w:r w:rsidRPr="00CB317B">
        <w:rPr>
          <w:b/>
          <w:spacing w:val="-10"/>
          <w:sz w:val="26"/>
          <w:szCs w:val="26"/>
        </w:rPr>
        <w:t xml:space="preserve">Số lượng mẫu thử: </w:t>
      </w:r>
      <w:r w:rsidRPr="00CB317B">
        <w:rPr>
          <w:spacing w:val="-10"/>
          <w:sz w:val="26"/>
          <w:szCs w:val="26"/>
        </w:rPr>
        <w:t>Số lượng mẫu thử đủ để thử nghiệm các hạng mục thử nghiệm theo mục 2 cho mỗi loại hàng hóa.</w:t>
      </w:r>
    </w:p>
    <w:p w14:paraId="5372A37C" w14:textId="77777777" w:rsidR="001B536D" w:rsidRPr="00CB317B" w:rsidRDefault="001B536D">
      <w:pPr>
        <w:numPr>
          <w:ilvl w:val="0"/>
          <w:numId w:val="437"/>
        </w:numPr>
        <w:tabs>
          <w:tab w:val="left" w:pos="1134"/>
        </w:tabs>
        <w:spacing w:line="264" w:lineRule="auto"/>
        <w:ind w:left="0" w:right="-81" w:firstLine="720"/>
        <w:rPr>
          <w:b/>
          <w:spacing w:val="-10"/>
          <w:sz w:val="26"/>
          <w:szCs w:val="26"/>
        </w:rPr>
      </w:pPr>
      <w:r w:rsidRPr="00CB317B">
        <w:rPr>
          <w:b/>
          <w:spacing w:val="-10"/>
          <w:sz w:val="26"/>
          <w:szCs w:val="26"/>
        </w:rPr>
        <w:t>Hạng mục thử nghiệm:</w:t>
      </w:r>
    </w:p>
    <w:p w14:paraId="6FF69B18"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Đo độ dày của hộp. (*)</w:t>
      </w:r>
    </w:p>
    <w:p w14:paraId="62A8D9C2"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nghiệm độ bền cơ (*):</w:t>
      </w:r>
    </w:p>
    <w:p w14:paraId="02B6D301"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chống cháy (Verification of category of flammability). (*)</w:t>
      </w:r>
    </w:p>
    <w:p w14:paraId="3AC97394" w14:textId="77777777"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nghiệm độ bền điện (Verification of dielectric properties). (*)</w:t>
      </w:r>
    </w:p>
    <w:p w14:paraId="69A8BC34" w14:textId="6A6A3600" w:rsidR="001B536D" w:rsidRPr="00CB317B" w:rsidRDefault="001B536D">
      <w:pPr>
        <w:pStyle w:val="BodyText3"/>
        <w:numPr>
          <w:ilvl w:val="0"/>
          <w:numId w:val="48"/>
        </w:numPr>
        <w:spacing w:after="0" w:line="264" w:lineRule="auto"/>
        <w:ind w:left="900" w:right="-81" w:hanging="345"/>
        <w:jc w:val="both"/>
        <w:rPr>
          <w:spacing w:val="-10"/>
          <w:sz w:val="26"/>
          <w:szCs w:val="26"/>
        </w:rPr>
      </w:pPr>
      <w:r w:rsidRPr="00CB317B">
        <w:rPr>
          <w:spacing w:val="-10"/>
          <w:sz w:val="26"/>
          <w:szCs w:val="26"/>
        </w:rPr>
        <w:t>Thử độ kín của tủ (*)</w:t>
      </w:r>
    </w:p>
    <w:p w14:paraId="286F7360" w14:textId="600BE05F" w:rsidR="00FF2370"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563" w:name="_Toc203730835"/>
      <w:r>
        <w:rPr>
          <w:rFonts w:ascii="Times New Roman" w:hAnsi="Times New Roman"/>
          <w:spacing w:val="-10"/>
          <w:sz w:val="26"/>
          <w:szCs w:val="26"/>
          <w:lang w:val="fr-FR"/>
        </w:rPr>
        <w:t>Đặc tính kỹ thuật</w:t>
      </w:r>
      <w:r w:rsidR="00FF2370" w:rsidRPr="00CB317B">
        <w:rPr>
          <w:rFonts w:ascii="Times New Roman" w:hAnsi="Times New Roman"/>
          <w:spacing w:val="-10"/>
          <w:sz w:val="26"/>
          <w:szCs w:val="26"/>
          <w:lang w:val="fr-FR"/>
        </w:rPr>
        <w:t xml:space="preserve"> băng keo cách điện hạ thế:</w:t>
      </w:r>
      <w:bookmarkEnd w:id="563"/>
    </w:p>
    <w:p w14:paraId="13F12A83" w14:textId="325A0CD4" w:rsidR="00FF2370" w:rsidRPr="00CB317B" w:rsidRDefault="00FF2370" w:rsidP="001E6339">
      <w:pPr>
        <w:spacing w:line="264" w:lineRule="auto"/>
        <w:rPr>
          <w:rFonts w:eastAsia="SimSun"/>
          <w:spacing w:val="-10"/>
          <w:sz w:val="26"/>
          <w:szCs w:val="26"/>
          <w:lang w:val="fr-FR" w:eastAsia="zh-CN"/>
        </w:rPr>
      </w:pPr>
      <w:r w:rsidRPr="00CB317B">
        <w:rPr>
          <w:rFonts w:eastAsia="SimSun"/>
          <w:b/>
          <w:bCs/>
          <w:spacing w:val="-10"/>
          <w:sz w:val="26"/>
          <w:szCs w:val="26"/>
          <w:lang w:val="fr-FR" w:eastAsia="zh-CN"/>
        </w:rPr>
        <w:t>I. PHẠM VI ÁP DỤNG:</w:t>
      </w:r>
      <w:r w:rsidRPr="00CB317B">
        <w:rPr>
          <w:rFonts w:eastAsia="SimSun"/>
          <w:b/>
          <w:bCs/>
          <w:spacing w:val="-10"/>
          <w:sz w:val="26"/>
          <w:szCs w:val="26"/>
          <w:lang w:val="fr-FR" w:eastAsia="zh-CN"/>
        </w:rPr>
        <w:br/>
      </w:r>
      <w:r w:rsidRPr="00CB317B">
        <w:rPr>
          <w:rFonts w:eastAsia="SimSun"/>
          <w:spacing w:val="-10"/>
          <w:sz w:val="26"/>
          <w:szCs w:val="26"/>
          <w:lang w:val="fr-FR" w:eastAsia="zh-CN"/>
        </w:rPr>
        <w:t>Quy cách kỹ thuật này áp dụng cho băng keo cách điện hạ thế dùng để bọc kín các</w:t>
      </w:r>
      <w:r w:rsidRPr="00CB317B">
        <w:rPr>
          <w:rFonts w:eastAsia="SimSun"/>
          <w:spacing w:val="-10"/>
          <w:sz w:val="26"/>
          <w:szCs w:val="26"/>
          <w:lang w:val="fr-FR" w:eastAsia="zh-CN"/>
        </w:rPr>
        <w:br/>
      </w:r>
      <w:r w:rsidRPr="00CB317B">
        <w:rPr>
          <w:rFonts w:eastAsia="SimSun"/>
          <w:spacing w:val="-10"/>
          <w:sz w:val="26"/>
          <w:szCs w:val="26"/>
          <w:lang w:val="fr-FR" w:eastAsia="zh-CN"/>
        </w:rPr>
        <w:lastRenderedPageBreak/>
        <w:t>mối nối điện hạ thế</w:t>
      </w:r>
      <w:r w:rsidRPr="00CB317B">
        <w:rPr>
          <w:rFonts w:eastAsia="SimSun"/>
          <w:spacing w:val="-10"/>
          <w:sz w:val="26"/>
          <w:szCs w:val="26"/>
          <w:lang w:val="fr-FR" w:eastAsia="zh-CN"/>
        </w:rPr>
        <w:br/>
      </w:r>
      <w:r w:rsidRPr="00CB317B">
        <w:rPr>
          <w:rFonts w:eastAsia="SimSun"/>
          <w:b/>
          <w:bCs/>
          <w:spacing w:val="-10"/>
          <w:sz w:val="26"/>
          <w:szCs w:val="26"/>
          <w:lang w:val="fr-FR" w:eastAsia="zh-CN"/>
        </w:rPr>
        <w:t>II. TIÊU CHUẨN:</w:t>
      </w:r>
      <w:r w:rsidRPr="00CB317B">
        <w:rPr>
          <w:rFonts w:eastAsia="SimSun"/>
          <w:b/>
          <w:bCs/>
          <w:spacing w:val="-10"/>
          <w:sz w:val="26"/>
          <w:szCs w:val="26"/>
          <w:lang w:val="fr-FR" w:eastAsia="zh-CN"/>
        </w:rPr>
        <w:br/>
      </w:r>
      <w:r w:rsidRPr="00CB317B">
        <w:rPr>
          <w:rFonts w:eastAsia="SimSun"/>
          <w:spacing w:val="-10"/>
          <w:sz w:val="26"/>
          <w:szCs w:val="26"/>
          <w:lang w:val="fr-FR" w:eastAsia="zh-CN"/>
        </w:rPr>
        <w:t>TCVN 5631 – 1991 về băng dính cách điện</w:t>
      </w:r>
      <w:r w:rsidRPr="00CB317B">
        <w:rPr>
          <w:rFonts w:eastAsia="SimSun"/>
          <w:spacing w:val="-10"/>
          <w:sz w:val="26"/>
          <w:szCs w:val="26"/>
          <w:lang w:val="fr-FR" w:eastAsia="zh-CN"/>
        </w:rPr>
        <w:br/>
        <w:t>TCVN 7919-2 : 2008 về vật liệu cách điện – đặc tính độ bền nhiệt</w:t>
      </w:r>
      <w:r w:rsidRPr="00CB317B">
        <w:rPr>
          <w:rFonts w:eastAsia="SimSun"/>
          <w:spacing w:val="-10"/>
          <w:sz w:val="26"/>
          <w:szCs w:val="26"/>
          <w:lang w:val="fr-FR" w:eastAsia="zh-CN"/>
        </w:rPr>
        <w:br/>
      </w:r>
      <w:r w:rsidRPr="00CB317B">
        <w:rPr>
          <w:rFonts w:eastAsia="SimSun"/>
          <w:b/>
          <w:bCs/>
          <w:spacing w:val="-10"/>
          <w:sz w:val="26"/>
          <w:szCs w:val="26"/>
          <w:lang w:val="fr-FR" w:eastAsia="zh-CN"/>
        </w:rPr>
        <w:t>III. MÔ TẢ:</w:t>
      </w:r>
      <w:r w:rsidRPr="00CB317B">
        <w:rPr>
          <w:rFonts w:eastAsia="SimSun"/>
          <w:b/>
          <w:bCs/>
          <w:spacing w:val="-10"/>
          <w:sz w:val="26"/>
          <w:szCs w:val="26"/>
          <w:lang w:val="fr-FR" w:eastAsia="zh-CN"/>
        </w:rPr>
        <w:br/>
      </w:r>
      <w:r w:rsidRPr="00CB317B">
        <w:rPr>
          <w:rFonts w:eastAsia="SimSun"/>
          <w:spacing w:val="-10"/>
          <w:sz w:val="26"/>
          <w:szCs w:val="26"/>
          <w:lang w:val="fr-FR" w:eastAsia="zh-CN"/>
        </w:rPr>
        <w:t>- Băng keo cách điện được thiết kế để bọc kín các mối nối điện hạ thế.</w:t>
      </w:r>
      <w:r w:rsidRPr="00CB317B">
        <w:rPr>
          <w:rFonts w:eastAsia="SimSun"/>
          <w:spacing w:val="-10"/>
          <w:sz w:val="26"/>
          <w:szCs w:val="26"/>
          <w:lang w:val="fr-FR" w:eastAsia="zh-CN"/>
        </w:rPr>
        <w:br/>
        <w:t>- Băng keo cách điện có cấu trúc dạng băng quấn kết dính được quấn thành từng</w:t>
      </w:r>
      <w:r w:rsidRPr="00CB317B">
        <w:rPr>
          <w:rFonts w:eastAsia="SimSun"/>
          <w:spacing w:val="-10"/>
          <w:sz w:val="26"/>
          <w:szCs w:val="26"/>
          <w:lang w:val="fr-FR" w:eastAsia="zh-CN"/>
        </w:rPr>
        <w:br/>
        <w:t>cuộn.</w:t>
      </w:r>
      <w:r w:rsidRPr="00CB317B">
        <w:rPr>
          <w:rFonts w:eastAsia="SimSun"/>
          <w:spacing w:val="-10"/>
          <w:sz w:val="26"/>
          <w:szCs w:val="26"/>
          <w:lang w:val="fr-FR" w:eastAsia="zh-CN"/>
        </w:rPr>
        <w:br/>
        <w:t>- Vật liệu: bằng nhựa PVC và bền với điều kiện thời tiết tại Việt Nam</w:t>
      </w:r>
      <w:r w:rsidRPr="00CB317B">
        <w:rPr>
          <w:rFonts w:eastAsia="SimSun"/>
          <w:spacing w:val="-10"/>
          <w:sz w:val="26"/>
          <w:szCs w:val="26"/>
          <w:lang w:val="fr-FR" w:eastAsia="zh-CN"/>
        </w:rPr>
        <w:br/>
        <w:t>- Bề rộng : 19 ± 1 mm</w:t>
      </w:r>
      <w:r w:rsidRPr="00CB317B">
        <w:rPr>
          <w:rFonts w:eastAsia="SimSun"/>
          <w:spacing w:val="-10"/>
          <w:sz w:val="26"/>
          <w:szCs w:val="26"/>
          <w:lang w:val="fr-FR" w:eastAsia="zh-CN"/>
        </w:rPr>
        <w:br/>
        <w:t>- Bề dày : 0.15 ± 0.02 mm</w:t>
      </w:r>
      <w:r w:rsidRPr="00CB317B">
        <w:rPr>
          <w:rFonts w:eastAsia="SimSun"/>
          <w:spacing w:val="-10"/>
          <w:sz w:val="26"/>
          <w:szCs w:val="26"/>
          <w:lang w:val="fr-FR" w:eastAsia="zh-CN"/>
        </w:rPr>
        <w:br/>
        <w:t>- Chiều dài toàn bộ: ≥ 10 ± 0.5 m</w:t>
      </w:r>
    </w:p>
    <w:p w14:paraId="22B1ED7B" w14:textId="43F7968B" w:rsidR="00786AC4" w:rsidRPr="00CB317B" w:rsidRDefault="00786AC4" w:rsidP="001E6339">
      <w:pPr>
        <w:spacing w:line="264" w:lineRule="auto"/>
        <w:rPr>
          <w:rFonts w:eastAsia="SimSun"/>
          <w:spacing w:val="-10"/>
          <w:sz w:val="26"/>
          <w:szCs w:val="26"/>
          <w:lang w:val="fr-FR" w:eastAsia="zh-CN"/>
        </w:rPr>
      </w:pPr>
      <w:r w:rsidRPr="00CB317B">
        <w:rPr>
          <w:rFonts w:eastAsia="SimSun"/>
          <w:b/>
          <w:bCs/>
          <w:spacing w:val="-10"/>
          <w:sz w:val="26"/>
          <w:szCs w:val="26"/>
          <w:lang w:val="fr-FR" w:eastAsia="zh-CN"/>
        </w:rPr>
        <w:t>IV. CÁC HẠNG MỤC THỬ NGHIỆM:</w:t>
      </w:r>
    </w:p>
    <w:p w14:paraId="018A8087" w14:textId="0CE4E087" w:rsidR="00786AC4" w:rsidRPr="00CB317B" w:rsidRDefault="00786AC4" w:rsidP="001E6339">
      <w:pPr>
        <w:spacing w:line="264" w:lineRule="auto"/>
        <w:rPr>
          <w:rFonts w:eastAsia="SimSun"/>
          <w:spacing w:val="-10"/>
          <w:sz w:val="26"/>
          <w:szCs w:val="26"/>
          <w:lang w:val="fr-FR" w:eastAsia="zh-CN"/>
        </w:rPr>
      </w:pPr>
      <w:r w:rsidRPr="00CB317B">
        <w:rPr>
          <w:rFonts w:eastAsia="SimSun"/>
          <w:b/>
          <w:bCs/>
          <w:spacing w:val="-10"/>
          <w:sz w:val="26"/>
          <w:szCs w:val="26"/>
          <w:lang w:val="fr-FR" w:eastAsia="zh-CN"/>
        </w:rPr>
        <w:t>IV.1. THỬ NGHIỆM ĐIỂN HÌNH</w:t>
      </w:r>
    </w:p>
    <w:p w14:paraId="4E81A34F" w14:textId="1365F5CC" w:rsidR="00786AC4" w:rsidRPr="00CB317B" w:rsidRDefault="00786AC4" w:rsidP="001E6339">
      <w:pPr>
        <w:spacing w:line="264" w:lineRule="auto"/>
        <w:rPr>
          <w:rFonts w:eastAsia="SimSun"/>
          <w:spacing w:val="-10"/>
          <w:sz w:val="26"/>
          <w:szCs w:val="26"/>
          <w:lang w:val="fr-FR" w:eastAsia="zh-CN"/>
        </w:rPr>
      </w:pPr>
      <w:r w:rsidRPr="00CB317B">
        <w:rPr>
          <w:rFonts w:eastAsia="SimSun"/>
          <w:spacing w:val="-10"/>
          <w:sz w:val="26"/>
          <w:szCs w:val="26"/>
          <w:lang w:val="fr-FR" w:eastAsia="zh-CN"/>
        </w:rPr>
        <w:t>- Đo chiều dày lớp băng dính</w:t>
      </w:r>
    </w:p>
    <w:p w14:paraId="3DC1EA9A" w14:textId="397166CD" w:rsidR="00FF2370" w:rsidRPr="00CB317B" w:rsidRDefault="00FF2370" w:rsidP="001E6339">
      <w:pPr>
        <w:spacing w:line="264" w:lineRule="auto"/>
        <w:rPr>
          <w:rFonts w:eastAsia="SimSun"/>
          <w:spacing w:val="-10"/>
          <w:sz w:val="26"/>
          <w:szCs w:val="26"/>
          <w:lang w:val="fr-FR" w:eastAsia="zh-CN"/>
        </w:rPr>
      </w:pPr>
      <w:r w:rsidRPr="00CB317B">
        <w:rPr>
          <w:rFonts w:eastAsia="SimSun"/>
          <w:spacing w:val="-10"/>
          <w:sz w:val="26"/>
          <w:szCs w:val="26"/>
          <w:lang w:val="fr-FR" w:eastAsia="zh-CN"/>
        </w:rPr>
        <w:t>- Xác định đặc tính độ bền nhiệt của vật liệu cách điện</w:t>
      </w:r>
    </w:p>
    <w:p w14:paraId="17F834DC" w14:textId="2612F163"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 Thử chịu nhiệt 1000C trong 4 giờ</w:t>
      </w:r>
      <w:r w:rsidRPr="00CB317B">
        <w:rPr>
          <w:rFonts w:eastAsia="SimSun"/>
          <w:spacing w:val="-10"/>
          <w:sz w:val="26"/>
          <w:szCs w:val="26"/>
          <w:lang w:eastAsia="zh-CN"/>
        </w:rPr>
        <w:br/>
      </w:r>
      <w:r w:rsidRPr="00CB317B">
        <w:rPr>
          <w:rFonts w:eastAsia="SimSun"/>
          <w:b/>
          <w:bCs/>
          <w:spacing w:val="-10"/>
          <w:sz w:val="26"/>
          <w:szCs w:val="26"/>
          <w:lang w:eastAsia="zh-CN"/>
        </w:rPr>
        <w:t>IV.2. THỬ NGHIỆM NGHIỆM THU</w:t>
      </w:r>
      <w:r w:rsidRPr="00CB317B">
        <w:rPr>
          <w:rFonts w:eastAsia="SimSun"/>
          <w:b/>
          <w:bCs/>
          <w:spacing w:val="-10"/>
          <w:sz w:val="26"/>
          <w:szCs w:val="26"/>
          <w:lang w:eastAsia="zh-CN"/>
        </w:rPr>
        <w:br/>
      </w:r>
      <w:r w:rsidRPr="00CB317B">
        <w:rPr>
          <w:rFonts w:eastAsia="SimSun"/>
          <w:spacing w:val="-10"/>
          <w:sz w:val="26"/>
          <w:szCs w:val="26"/>
          <w:lang w:eastAsia="zh-CN"/>
        </w:rPr>
        <w:t>- Thử chịu nhiệt 1000C trong 4 giờ</w:t>
      </w:r>
      <w:r w:rsidRPr="00CB317B">
        <w:rPr>
          <w:rFonts w:eastAsia="SimSun"/>
          <w:spacing w:val="-10"/>
          <w:sz w:val="26"/>
          <w:szCs w:val="26"/>
          <w:lang w:eastAsia="zh-CN"/>
        </w:rPr>
        <w:br/>
      </w:r>
      <w:r w:rsidRPr="00CB317B">
        <w:rPr>
          <w:rFonts w:eastAsia="SimSun"/>
          <w:b/>
          <w:bCs/>
          <w:spacing w:val="-10"/>
          <w:sz w:val="26"/>
          <w:szCs w:val="26"/>
          <w:lang w:eastAsia="zh-CN"/>
        </w:rPr>
        <w:t xml:space="preserve">V. BẢNG TÓM TẮT CÁC </w:t>
      </w:r>
      <w:r w:rsidR="00003F17">
        <w:rPr>
          <w:rFonts w:eastAsia="SimSun"/>
          <w:b/>
          <w:bCs/>
          <w:spacing w:val="-10"/>
          <w:sz w:val="26"/>
          <w:szCs w:val="26"/>
          <w:lang w:eastAsia="zh-CN"/>
        </w:rPr>
        <w:t>ĐẶC TÍNH KỸ THUẬT</w:t>
      </w:r>
      <w:r w:rsidRPr="00CB317B">
        <w:rPr>
          <w:rFonts w:eastAsia="SimSun"/>
          <w:b/>
          <w:bCs/>
          <w:spacing w:val="-10"/>
          <w:sz w:val="26"/>
          <w:szCs w:val="26"/>
          <w:lang w:eastAsia="zh-CN"/>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04"/>
        <w:gridCol w:w="4067"/>
        <w:gridCol w:w="2425"/>
        <w:gridCol w:w="2434"/>
      </w:tblGrid>
      <w:tr w:rsidR="007E6F7A" w:rsidRPr="00CB317B" w14:paraId="7DA71636"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28109A6A" w14:textId="134DD558" w:rsidR="00FF2370" w:rsidRPr="00CB317B" w:rsidRDefault="00FF2370" w:rsidP="001E6339">
            <w:pPr>
              <w:spacing w:line="264" w:lineRule="auto"/>
              <w:jc w:val="center"/>
              <w:rPr>
                <w:rFonts w:eastAsia="SimSun"/>
                <w:spacing w:val="-10"/>
                <w:sz w:val="26"/>
                <w:szCs w:val="26"/>
                <w:lang w:eastAsia="zh-CN"/>
              </w:rPr>
            </w:pPr>
            <w:r w:rsidRPr="00CB317B">
              <w:rPr>
                <w:rFonts w:eastAsia="SimSun"/>
                <w:b/>
                <w:bCs/>
                <w:spacing w:val="-10"/>
                <w:sz w:val="26"/>
                <w:szCs w:val="26"/>
                <w:lang w:eastAsia="zh-CN"/>
              </w:rPr>
              <w:t>STT</w:t>
            </w:r>
          </w:p>
        </w:tc>
        <w:tc>
          <w:tcPr>
            <w:tcW w:w="4067" w:type="dxa"/>
            <w:tcBorders>
              <w:top w:val="single" w:sz="4" w:space="0" w:color="auto"/>
              <w:left w:val="single" w:sz="4" w:space="0" w:color="auto"/>
              <w:bottom w:val="single" w:sz="4" w:space="0" w:color="auto"/>
              <w:right w:val="single" w:sz="4" w:space="0" w:color="auto"/>
            </w:tcBorders>
            <w:vAlign w:val="center"/>
            <w:hideMark/>
          </w:tcPr>
          <w:p w14:paraId="20009AB8" w14:textId="5BEACFF5" w:rsidR="00FF2370" w:rsidRPr="00CB317B" w:rsidRDefault="00FF2370" w:rsidP="001E6339">
            <w:pPr>
              <w:spacing w:line="264" w:lineRule="auto"/>
              <w:jc w:val="center"/>
              <w:rPr>
                <w:rFonts w:eastAsia="SimSun"/>
                <w:spacing w:val="-10"/>
                <w:sz w:val="26"/>
                <w:szCs w:val="26"/>
                <w:lang w:eastAsia="zh-CN"/>
              </w:rPr>
            </w:pPr>
            <w:r w:rsidRPr="00CB317B">
              <w:rPr>
                <w:rFonts w:eastAsia="SimSun"/>
                <w:b/>
                <w:bCs/>
                <w:spacing w:val="-10"/>
                <w:sz w:val="26"/>
                <w:szCs w:val="26"/>
                <w:lang w:eastAsia="zh-CN"/>
              </w:rPr>
              <w:t>MÔ TẢ</w:t>
            </w:r>
          </w:p>
        </w:tc>
        <w:tc>
          <w:tcPr>
            <w:tcW w:w="2425" w:type="dxa"/>
            <w:tcBorders>
              <w:top w:val="single" w:sz="4" w:space="0" w:color="auto"/>
              <w:left w:val="single" w:sz="4" w:space="0" w:color="auto"/>
              <w:bottom w:val="single" w:sz="4" w:space="0" w:color="auto"/>
              <w:right w:val="single" w:sz="4" w:space="0" w:color="auto"/>
            </w:tcBorders>
            <w:vAlign w:val="center"/>
            <w:hideMark/>
          </w:tcPr>
          <w:p w14:paraId="523C3FE3" w14:textId="77777777" w:rsidR="00FF2370" w:rsidRPr="00CB317B" w:rsidRDefault="00FF2370" w:rsidP="001E6339">
            <w:pPr>
              <w:spacing w:line="264" w:lineRule="auto"/>
              <w:jc w:val="center"/>
              <w:rPr>
                <w:rFonts w:eastAsia="SimSun"/>
                <w:spacing w:val="-10"/>
                <w:sz w:val="26"/>
                <w:szCs w:val="26"/>
                <w:lang w:eastAsia="zh-CN"/>
              </w:rPr>
            </w:pPr>
            <w:r w:rsidRPr="00CB317B">
              <w:rPr>
                <w:rFonts w:eastAsia="SimSun"/>
                <w:b/>
                <w:bCs/>
                <w:spacing w:val="-10"/>
                <w:sz w:val="26"/>
                <w:szCs w:val="26"/>
                <w:lang w:eastAsia="zh-CN"/>
              </w:rPr>
              <w:t>YÊU CẦU</w:t>
            </w:r>
          </w:p>
        </w:tc>
        <w:tc>
          <w:tcPr>
            <w:tcW w:w="2434" w:type="dxa"/>
            <w:tcBorders>
              <w:top w:val="single" w:sz="4" w:space="0" w:color="auto"/>
              <w:left w:val="single" w:sz="4" w:space="0" w:color="auto"/>
              <w:bottom w:val="single" w:sz="4" w:space="0" w:color="auto"/>
              <w:right w:val="single" w:sz="4" w:space="0" w:color="auto"/>
            </w:tcBorders>
            <w:vAlign w:val="center"/>
            <w:hideMark/>
          </w:tcPr>
          <w:p w14:paraId="6C6BC666" w14:textId="161C6F69" w:rsidR="00FF2370" w:rsidRPr="00CB317B" w:rsidRDefault="00FF2370" w:rsidP="001E6339">
            <w:pPr>
              <w:spacing w:line="264" w:lineRule="auto"/>
              <w:jc w:val="center"/>
              <w:rPr>
                <w:rFonts w:eastAsia="SimSun"/>
                <w:spacing w:val="-10"/>
                <w:sz w:val="26"/>
                <w:szCs w:val="26"/>
                <w:lang w:eastAsia="zh-CN"/>
              </w:rPr>
            </w:pPr>
            <w:r w:rsidRPr="00CB317B">
              <w:rPr>
                <w:rFonts w:eastAsia="SimSun"/>
                <w:b/>
                <w:bCs/>
                <w:spacing w:val="-10"/>
                <w:sz w:val="26"/>
                <w:szCs w:val="26"/>
                <w:lang w:eastAsia="zh-CN"/>
              </w:rPr>
              <w:t>CHÀO THẦU</w:t>
            </w:r>
          </w:p>
        </w:tc>
      </w:tr>
      <w:tr w:rsidR="007E6F7A" w:rsidRPr="00CB317B" w14:paraId="2705120D"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E0C09D6" w14:textId="2BFE5861" w:rsidR="00FF2370" w:rsidRPr="00CB317B" w:rsidRDefault="00FF2370" w:rsidP="001E6339">
            <w:pPr>
              <w:spacing w:line="264" w:lineRule="auto"/>
              <w:jc w:val="center"/>
              <w:rPr>
                <w:rFonts w:eastAsia="SimSun"/>
                <w:spacing w:val="-10"/>
                <w:sz w:val="26"/>
                <w:szCs w:val="26"/>
                <w:lang w:eastAsia="zh-CN"/>
              </w:rPr>
            </w:pPr>
            <w:r w:rsidRPr="00CB317B">
              <w:rPr>
                <w:rFonts w:eastAsia="SimSun"/>
                <w:spacing w:val="-10"/>
                <w:sz w:val="26"/>
                <w:szCs w:val="26"/>
                <w:lang w:eastAsia="zh-CN"/>
              </w:rPr>
              <w:t>1.</w:t>
            </w:r>
          </w:p>
        </w:tc>
        <w:tc>
          <w:tcPr>
            <w:tcW w:w="4067" w:type="dxa"/>
            <w:tcBorders>
              <w:top w:val="single" w:sz="4" w:space="0" w:color="auto"/>
              <w:left w:val="single" w:sz="4" w:space="0" w:color="auto"/>
              <w:bottom w:val="single" w:sz="4" w:space="0" w:color="auto"/>
              <w:right w:val="single" w:sz="4" w:space="0" w:color="auto"/>
            </w:tcBorders>
            <w:vAlign w:val="center"/>
            <w:hideMark/>
          </w:tcPr>
          <w:p w14:paraId="7EE1FFB9"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Nhà sản xuất</w:t>
            </w:r>
            <w:r w:rsidRPr="00CB317B">
              <w:rPr>
                <w:rFonts w:eastAsia="SimSun"/>
                <w:spacing w:val="-10"/>
                <w:sz w:val="26"/>
                <w:szCs w:val="26"/>
                <w:lang w:eastAsia="zh-CN"/>
              </w:rPr>
              <w:br/>
              <w:t>Nước sản xuất</w:t>
            </w:r>
            <w:r w:rsidRPr="00CB317B">
              <w:rPr>
                <w:rFonts w:eastAsia="SimSun"/>
                <w:spacing w:val="-10"/>
                <w:sz w:val="26"/>
                <w:szCs w:val="26"/>
                <w:lang w:eastAsia="zh-CN"/>
              </w:rPr>
              <w:br/>
              <w:t>Mã hiệu</w:t>
            </w:r>
          </w:p>
        </w:tc>
        <w:tc>
          <w:tcPr>
            <w:tcW w:w="2425" w:type="dxa"/>
            <w:tcBorders>
              <w:top w:val="single" w:sz="4" w:space="0" w:color="auto"/>
              <w:left w:val="single" w:sz="4" w:space="0" w:color="auto"/>
              <w:bottom w:val="single" w:sz="4" w:space="0" w:color="auto"/>
              <w:right w:val="single" w:sz="4" w:space="0" w:color="auto"/>
            </w:tcBorders>
            <w:vAlign w:val="center"/>
            <w:hideMark/>
          </w:tcPr>
          <w:p w14:paraId="3F1C6A1F"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Nhà thầu phải trình bày các thông số</w:t>
            </w:r>
            <w:r w:rsidRPr="00CB317B">
              <w:rPr>
                <w:rFonts w:eastAsia="SimSun"/>
                <w:spacing w:val="-10"/>
                <w:sz w:val="26"/>
                <w:szCs w:val="26"/>
                <w:lang w:eastAsia="zh-CN"/>
              </w:rPr>
              <w:br/>
              <w:t>này</w:t>
            </w:r>
          </w:p>
        </w:tc>
        <w:tc>
          <w:tcPr>
            <w:tcW w:w="0" w:type="auto"/>
            <w:vAlign w:val="center"/>
            <w:hideMark/>
          </w:tcPr>
          <w:p w14:paraId="4020024D" w14:textId="77777777" w:rsidR="00FF2370" w:rsidRPr="00CB317B" w:rsidRDefault="00FF2370" w:rsidP="001E6339">
            <w:pPr>
              <w:spacing w:line="264" w:lineRule="auto"/>
              <w:rPr>
                <w:rFonts w:eastAsia="Times New Roman"/>
                <w:spacing w:val="-10"/>
                <w:sz w:val="26"/>
                <w:szCs w:val="26"/>
                <w:lang w:eastAsia="zh-CN"/>
              </w:rPr>
            </w:pPr>
          </w:p>
        </w:tc>
      </w:tr>
      <w:tr w:rsidR="007E6F7A" w:rsidRPr="00CB317B" w14:paraId="6BA92620"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8923A8B" w14:textId="579138AF" w:rsidR="00FF2370" w:rsidRPr="00CB317B" w:rsidRDefault="00FF2370" w:rsidP="001E6339">
            <w:pPr>
              <w:spacing w:line="264" w:lineRule="auto"/>
              <w:jc w:val="center"/>
              <w:rPr>
                <w:rFonts w:eastAsia="SimSun"/>
                <w:spacing w:val="-10"/>
                <w:sz w:val="26"/>
                <w:szCs w:val="26"/>
                <w:lang w:eastAsia="zh-CN"/>
              </w:rPr>
            </w:pPr>
            <w:r w:rsidRPr="00CB317B">
              <w:rPr>
                <w:rFonts w:eastAsia="SimSun"/>
                <w:spacing w:val="-10"/>
                <w:sz w:val="26"/>
                <w:szCs w:val="26"/>
                <w:lang w:eastAsia="zh-CN"/>
              </w:rPr>
              <w:t>2.</w:t>
            </w:r>
          </w:p>
        </w:tc>
        <w:tc>
          <w:tcPr>
            <w:tcW w:w="4067" w:type="dxa"/>
            <w:tcBorders>
              <w:top w:val="single" w:sz="4" w:space="0" w:color="auto"/>
              <w:left w:val="single" w:sz="4" w:space="0" w:color="auto"/>
              <w:bottom w:val="single" w:sz="4" w:space="0" w:color="auto"/>
              <w:right w:val="single" w:sz="4" w:space="0" w:color="auto"/>
            </w:tcBorders>
            <w:vAlign w:val="center"/>
            <w:hideMark/>
          </w:tcPr>
          <w:p w14:paraId="6CDC945A"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Tuổi thọ thiết kế trung bình của</w:t>
            </w:r>
            <w:r w:rsidRPr="00CB317B">
              <w:rPr>
                <w:rFonts w:eastAsia="SimSun"/>
                <w:spacing w:val="-10"/>
                <w:sz w:val="26"/>
                <w:szCs w:val="26"/>
                <w:lang w:eastAsia="zh-CN"/>
              </w:rPr>
              <w:br/>
              <w:t>hàng hóa chào thầu và điều kiện</w:t>
            </w:r>
            <w:r w:rsidRPr="00CB317B">
              <w:rPr>
                <w:rFonts w:eastAsia="SimSun"/>
                <w:spacing w:val="-10"/>
                <w:sz w:val="26"/>
                <w:szCs w:val="26"/>
                <w:lang w:eastAsia="zh-CN"/>
              </w:rPr>
              <w:br/>
              <w:t>về chế độ vận hành để đảm bảo</w:t>
            </w:r>
            <w:r w:rsidRPr="00CB317B">
              <w:rPr>
                <w:rFonts w:eastAsia="SimSun"/>
                <w:spacing w:val="-10"/>
                <w:sz w:val="26"/>
                <w:szCs w:val="26"/>
                <w:lang w:eastAsia="zh-CN"/>
              </w:rPr>
              <w:br/>
              <w:t>đạt được tuổi thọ của thiết kế</w:t>
            </w:r>
          </w:p>
        </w:tc>
        <w:tc>
          <w:tcPr>
            <w:tcW w:w="2425" w:type="dxa"/>
            <w:tcBorders>
              <w:top w:val="single" w:sz="4" w:space="0" w:color="auto"/>
              <w:left w:val="single" w:sz="4" w:space="0" w:color="auto"/>
              <w:bottom w:val="single" w:sz="4" w:space="0" w:color="auto"/>
              <w:right w:val="single" w:sz="4" w:space="0" w:color="auto"/>
            </w:tcBorders>
            <w:vAlign w:val="center"/>
            <w:hideMark/>
          </w:tcPr>
          <w:p w14:paraId="653420D4"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Nhà thầu phải trình bày thông số này</w:t>
            </w:r>
          </w:p>
        </w:tc>
        <w:tc>
          <w:tcPr>
            <w:tcW w:w="0" w:type="auto"/>
            <w:vAlign w:val="center"/>
            <w:hideMark/>
          </w:tcPr>
          <w:p w14:paraId="1BDC40A8" w14:textId="77777777" w:rsidR="00FF2370" w:rsidRPr="00CB317B" w:rsidRDefault="00FF2370" w:rsidP="001E6339">
            <w:pPr>
              <w:spacing w:line="264" w:lineRule="auto"/>
              <w:rPr>
                <w:rFonts w:eastAsia="Times New Roman"/>
                <w:spacing w:val="-10"/>
                <w:sz w:val="26"/>
                <w:szCs w:val="26"/>
                <w:lang w:eastAsia="zh-CN"/>
              </w:rPr>
            </w:pPr>
          </w:p>
        </w:tc>
      </w:tr>
      <w:tr w:rsidR="007E6F7A" w:rsidRPr="00CB317B" w14:paraId="106C6F9F"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53288333" w14:textId="79387B4B" w:rsidR="00FF2370" w:rsidRPr="00CB317B" w:rsidRDefault="00FF2370" w:rsidP="001E6339">
            <w:pPr>
              <w:spacing w:line="264" w:lineRule="auto"/>
              <w:jc w:val="center"/>
              <w:rPr>
                <w:rFonts w:eastAsia="SimSun"/>
                <w:spacing w:val="-10"/>
                <w:sz w:val="26"/>
                <w:szCs w:val="26"/>
                <w:lang w:eastAsia="zh-CN"/>
              </w:rPr>
            </w:pPr>
            <w:r w:rsidRPr="00CB317B">
              <w:rPr>
                <w:rFonts w:eastAsia="SimSun"/>
                <w:spacing w:val="-10"/>
                <w:sz w:val="26"/>
                <w:szCs w:val="26"/>
                <w:lang w:eastAsia="zh-CN"/>
              </w:rPr>
              <w:t>3.</w:t>
            </w:r>
          </w:p>
        </w:tc>
        <w:tc>
          <w:tcPr>
            <w:tcW w:w="4067" w:type="dxa"/>
            <w:tcBorders>
              <w:top w:val="single" w:sz="4" w:space="0" w:color="auto"/>
              <w:left w:val="single" w:sz="4" w:space="0" w:color="auto"/>
              <w:bottom w:val="single" w:sz="4" w:space="0" w:color="auto"/>
              <w:right w:val="single" w:sz="4" w:space="0" w:color="auto"/>
            </w:tcBorders>
            <w:vAlign w:val="center"/>
            <w:hideMark/>
          </w:tcPr>
          <w:p w14:paraId="543E12D1"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 xml:space="preserve">Yêu cầu kỹ thuật chung </w:t>
            </w:r>
          </w:p>
        </w:tc>
        <w:tc>
          <w:tcPr>
            <w:tcW w:w="2425" w:type="dxa"/>
            <w:tcBorders>
              <w:top w:val="single" w:sz="4" w:space="0" w:color="auto"/>
              <w:left w:val="single" w:sz="4" w:space="0" w:color="auto"/>
              <w:bottom w:val="single" w:sz="4" w:space="0" w:color="auto"/>
              <w:right w:val="single" w:sz="4" w:space="0" w:color="auto"/>
            </w:tcBorders>
            <w:vAlign w:val="center"/>
            <w:hideMark/>
          </w:tcPr>
          <w:p w14:paraId="6C64CD37"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Đáp ứng phần</w:t>
            </w:r>
            <w:r w:rsidRPr="00CB317B">
              <w:rPr>
                <w:rFonts w:eastAsia="SimSun"/>
                <w:spacing w:val="-10"/>
                <w:sz w:val="26"/>
                <w:szCs w:val="26"/>
                <w:lang w:eastAsia="zh-CN"/>
              </w:rPr>
              <w:br/>
              <w:t>“Yêu cầu kỹ thuật chung”</w:t>
            </w:r>
          </w:p>
        </w:tc>
        <w:tc>
          <w:tcPr>
            <w:tcW w:w="0" w:type="auto"/>
            <w:vAlign w:val="center"/>
            <w:hideMark/>
          </w:tcPr>
          <w:p w14:paraId="7221A965" w14:textId="77777777" w:rsidR="00FF2370" w:rsidRPr="00CB317B" w:rsidRDefault="00FF2370" w:rsidP="001E6339">
            <w:pPr>
              <w:spacing w:line="264" w:lineRule="auto"/>
              <w:rPr>
                <w:rFonts w:eastAsia="Times New Roman"/>
                <w:spacing w:val="-10"/>
                <w:sz w:val="26"/>
                <w:szCs w:val="26"/>
                <w:lang w:eastAsia="zh-CN"/>
              </w:rPr>
            </w:pPr>
          </w:p>
        </w:tc>
      </w:tr>
      <w:tr w:rsidR="007E6F7A" w:rsidRPr="00CB317B" w14:paraId="2D7C19B1"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2B02D7D7" w14:textId="06DEF7C4" w:rsidR="00FF2370" w:rsidRPr="00CB317B" w:rsidRDefault="00FF2370" w:rsidP="001E6339">
            <w:pPr>
              <w:spacing w:line="264" w:lineRule="auto"/>
              <w:jc w:val="center"/>
              <w:rPr>
                <w:rFonts w:eastAsia="SimSun"/>
                <w:spacing w:val="-10"/>
                <w:sz w:val="26"/>
                <w:szCs w:val="26"/>
                <w:lang w:eastAsia="zh-CN"/>
              </w:rPr>
            </w:pPr>
            <w:r w:rsidRPr="00CB317B">
              <w:rPr>
                <w:rFonts w:eastAsia="SimSun"/>
                <w:spacing w:val="-10"/>
                <w:sz w:val="26"/>
                <w:szCs w:val="26"/>
                <w:lang w:eastAsia="zh-CN"/>
              </w:rPr>
              <w:t>4.</w:t>
            </w:r>
          </w:p>
        </w:tc>
        <w:tc>
          <w:tcPr>
            <w:tcW w:w="4067" w:type="dxa"/>
            <w:tcBorders>
              <w:top w:val="single" w:sz="4" w:space="0" w:color="auto"/>
              <w:left w:val="single" w:sz="4" w:space="0" w:color="auto"/>
              <w:bottom w:val="single" w:sz="4" w:space="0" w:color="auto"/>
              <w:right w:val="single" w:sz="4" w:space="0" w:color="auto"/>
            </w:tcBorders>
            <w:vAlign w:val="center"/>
            <w:hideMark/>
          </w:tcPr>
          <w:p w14:paraId="271F2BF9"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Giấy chứng nhận hệ thống quản</w:t>
            </w:r>
            <w:r w:rsidRPr="00CB317B">
              <w:rPr>
                <w:rFonts w:eastAsia="SimSun"/>
                <w:spacing w:val="-10"/>
                <w:sz w:val="26"/>
                <w:szCs w:val="26"/>
                <w:lang w:eastAsia="zh-CN"/>
              </w:rPr>
              <w:br/>
              <w:t>lý chất lượng của nhà sản xuất</w:t>
            </w:r>
            <w:r w:rsidRPr="00CB317B">
              <w:rPr>
                <w:rFonts w:eastAsia="SimSun"/>
                <w:spacing w:val="-10"/>
                <w:sz w:val="26"/>
                <w:szCs w:val="26"/>
                <w:lang w:eastAsia="zh-CN"/>
              </w:rPr>
              <w:br/>
              <w:t>(ISO hoặc tương đương)</w:t>
            </w:r>
          </w:p>
        </w:tc>
        <w:tc>
          <w:tcPr>
            <w:tcW w:w="2425" w:type="dxa"/>
            <w:tcBorders>
              <w:top w:val="single" w:sz="4" w:space="0" w:color="auto"/>
              <w:left w:val="single" w:sz="4" w:space="0" w:color="auto"/>
              <w:bottom w:val="single" w:sz="4" w:space="0" w:color="auto"/>
              <w:right w:val="single" w:sz="4" w:space="0" w:color="auto"/>
            </w:tcBorders>
            <w:vAlign w:val="center"/>
            <w:hideMark/>
          </w:tcPr>
          <w:p w14:paraId="71E6B344"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Cung cấp trong hồ sơ dự thầu</w:t>
            </w:r>
          </w:p>
        </w:tc>
        <w:tc>
          <w:tcPr>
            <w:tcW w:w="0" w:type="auto"/>
            <w:vAlign w:val="center"/>
            <w:hideMark/>
          </w:tcPr>
          <w:p w14:paraId="3A78204E" w14:textId="77777777" w:rsidR="00FF2370" w:rsidRPr="00CB317B" w:rsidRDefault="00FF2370" w:rsidP="001E6339">
            <w:pPr>
              <w:spacing w:line="264" w:lineRule="auto"/>
              <w:rPr>
                <w:rFonts w:eastAsia="Times New Roman"/>
                <w:spacing w:val="-10"/>
                <w:sz w:val="26"/>
                <w:szCs w:val="26"/>
                <w:lang w:eastAsia="zh-CN"/>
              </w:rPr>
            </w:pPr>
          </w:p>
        </w:tc>
      </w:tr>
      <w:tr w:rsidR="007E6F7A" w:rsidRPr="00CB317B" w14:paraId="07FC8D40"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CF26E7A" w14:textId="32D3D612" w:rsidR="00FF2370" w:rsidRPr="00CB317B" w:rsidRDefault="00FF2370" w:rsidP="001E6339">
            <w:pPr>
              <w:spacing w:line="264" w:lineRule="auto"/>
              <w:jc w:val="center"/>
              <w:rPr>
                <w:rFonts w:eastAsia="SimSun"/>
                <w:spacing w:val="-10"/>
                <w:sz w:val="26"/>
                <w:szCs w:val="26"/>
                <w:lang w:eastAsia="zh-CN"/>
              </w:rPr>
            </w:pPr>
            <w:r w:rsidRPr="00CB317B">
              <w:rPr>
                <w:rFonts w:eastAsia="SimSun"/>
                <w:spacing w:val="-10"/>
                <w:sz w:val="26"/>
                <w:szCs w:val="26"/>
                <w:lang w:eastAsia="zh-CN"/>
              </w:rPr>
              <w:t>5.</w:t>
            </w:r>
          </w:p>
        </w:tc>
        <w:tc>
          <w:tcPr>
            <w:tcW w:w="4067" w:type="dxa"/>
            <w:tcBorders>
              <w:top w:val="single" w:sz="4" w:space="0" w:color="auto"/>
              <w:left w:val="single" w:sz="4" w:space="0" w:color="auto"/>
              <w:bottom w:val="single" w:sz="4" w:space="0" w:color="auto"/>
              <w:right w:val="single" w:sz="4" w:space="0" w:color="auto"/>
            </w:tcBorders>
            <w:vAlign w:val="center"/>
            <w:hideMark/>
          </w:tcPr>
          <w:p w14:paraId="4B84E342"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 xml:space="preserve">Tiêu chuẩn sản xuất và thử nghiệm </w:t>
            </w:r>
          </w:p>
        </w:tc>
        <w:tc>
          <w:tcPr>
            <w:tcW w:w="2425" w:type="dxa"/>
            <w:tcBorders>
              <w:top w:val="single" w:sz="4" w:space="0" w:color="auto"/>
              <w:left w:val="single" w:sz="4" w:space="0" w:color="auto"/>
              <w:bottom w:val="single" w:sz="4" w:space="0" w:color="auto"/>
              <w:right w:val="single" w:sz="4" w:space="0" w:color="auto"/>
            </w:tcBorders>
            <w:vAlign w:val="center"/>
            <w:hideMark/>
          </w:tcPr>
          <w:p w14:paraId="440F49DF"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TCVN 5631 – 1991; TCVN 7919-2 :</w:t>
            </w:r>
            <w:r w:rsidRPr="00CB317B">
              <w:rPr>
                <w:rFonts w:eastAsia="SimSun"/>
                <w:spacing w:val="-10"/>
                <w:sz w:val="26"/>
                <w:szCs w:val="26"/>
                <w:lang w:eastAsia="zh-CN"/>
              </w:rPr>
              <w:br/>
              <w:t>2008 hoặc tương đương</w:t>
            </w:r>
          </w:p>
        </w:tc>
        <w:tc>
          <w:tcPr>
            <w:tcW w:w="0" w:type="auto"/>
            <w:vAlign w:val="center"/>
            <w:hideMark/>
          </w:tcPr>
          <w:p w14:paraId="1991C342" w14:textId="77777777" w:rsidR="00FF2370" w:rsidRPr="00CB317B" w:rsidRDefault="00FF2370" w:rsidP="001E6339">
            <w:pPr>
              <w:spacing w:line="264" w:lineRule="auto"/>
              <w:rPr>
                <w:rFonts w:eastAsia="Times New Roman"/>
                <w:spacing w:val="-10"/>
                <w:sz w:val="26"/>
                <w:szCs w:val="26"/>
                <w:lang w:eastAsia="zh-CN"/>
              </w:rPr>
            </w:pPr>
          </w:p>
        </w:tc>
      </w:tr>
      <w:tr w:rsidR="007E6F7A" w:rsidRPr="00CB317B" w14:paraId="6630D117"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EC394A8" w14:textId="03C84F67" w:rsidR="00FF2370" w:rsidRPr="00CB317B" w:rsidRDefault="00FF2370" w:rsidP="001E6339">
            <w:pPr>
              <w:spacing w:line="264" w:lineRule="auto"/>
              <w:jc w:val="center"/>
              <w:rPr>
                <w:rFonts w:eastAsia="SimSun"/>
                <w:spacing w:val="-10"/>
                <w:sz w:val="26"/>
                <w:szCs w:val="26"/>
                <w:lang w:eastAsia="zh-CN"/>
              </w:rPr>
            </w:pPr>
            <w:r w:rsidRPr="00CB317B">
              <w:rPr>
                <w:rFonts w:eastAsia="SimSun"/>
                <w:spacing w:val="-10"/>
                <w:sz w:val="26"/>
                <w:szCs w:val="26"/>
                <w:lang w:eastAsia="zh-CN"/>
              </w:rPr>
              <w:t>6.</w:t>
            </w:r>
          </w:p>
        </w:tc>
        <w:tc>
          <w:tcPr>
            <w:tcW w:w="4067" w:type="dxa"/>
            <w:tcBorders>
              <w:top w:val="single" w:sz="4" w:space="0" w:color="auto"/>
              <w:left w:val="single" w:sz="4" w:space="0" w:color="auto"/>
              <w:bottom w:val="single" w:sz="4" w:space="0" w:color="auto"/>
              <w:right w:val="single" w:sz="4" w:space="0" w:color="auto"/>
            </w:tcBorders>
            <w:vAlign w:val="center"/>
            <w:hideMark/>
          </w:tcPr>
          <w:p w14:paraId="302AEB04"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Băng cách điện được thiết kế để</w:t>
            </w:r>
            <w:r w:rsidRPr="00CB317B">
              <w:rPr>
                <w:rFonts w:eastAsia="SimSun"/>
                <w:spacing w:val="-10"/>
                <w:sz w:val="26"/>
                <w:szCs w:val="26"/>
                <w:lang w:eastAsia="zh-CN"/>
              </w:rPr>
              <w:br/>
              <w:t xml:space="preserve">bọc kín các mối nối điện hạ thế. </w:t>
            </w:r>
          </w:p>
        </w:tc>
        <w:tc>
          <w:tcPr>
            <w:tcW w:w="2425" w:type="dxa"/>
            <w:tcBorders>
              <w:top w:val="single" w:sz="4" w:space="0" w:color="auto"/>
              <w:left w:val="single" w:sz="4" w:space="0" w:color="auto"/>
              <w:bottom w:val="single" w:sz="4" w:space="0" w:color="auto"/>
              <w:right w:val="single" w:sz="4" w:space="0" w:color="auto"/>
            </w:tcBorders>
            <w:vAlign w:val="center"/>
            <w:hideMark/>
          </w:tcPr>
          <w:p w14:paraId="7986C733"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Đáp ứng</w:t>
            </w:r>
          </w:p>
        </w:tc>
        <w:tc>
          <w:tcPr>
            <w:tcW w:w="0" w:type="auto"/>
            <w:vAlign w:val="center"/>
            <w:hideMark/>
          </w:tcPr>
          <w:p w14:paraId="4294EC0F" w14:textId="77777777" w:rsidR="00FF2370" w:rsidRPr="00CB317B" w:rsidRDefault="00FF2370" w:rsidP="001E6339">
            <w:pPr>
              <w:spacing w:line="264" w:lineRule="auto"/>
              <w:rPr>
                <w:rFonts w:eastAsia="Times New Roman"/>
                <w:spacing w:val="-10"/>
                <w:sz w:val="26"/>
                <w:szCs w:val="26"/>
                <w:lang w:eastAsia="zh-CN"/>
              </w:rPr>
            </w:pPr>
          </w:p>
        </w:tc>
      </w:tr>
      <w:tr w:rsidR="007E6F7A" w:rsidRPr="00CB317B" w14:paraId="2F6789A5"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9D250CB" w14:textId="77777777" w:rsidR="00FF2370" w:rsidRPr="00CB317B" w:rsidRDefault="00FF2370" w:rsidP="001E6339">
            <w:pPr>
              <w:spacing w:line="264" w:lineRule="auto"/>
              <w:jc w:val="center"/>
              <w:rPr>
                <w:rFonts w:eastAsia="SimSun"/>
                <w:spacing w:val="-10"/>
                <w:sz w:val="26"/>
                <w:szCs w:val="26"/>
                <w:lang w:eastAsia="zh-CN"/>
              </w:rPr>
            </w:pPr>
            <w:r w:rsidRPr="00CB317B">
              <w:rPr>
                <w:rFonts w:eastAsia="SimSun"/>
                <w:spacing w:val="-10"/>
                <w:sz w:val="26"/>
                <w:szCs w:val="26"/>
                <w:lang w:eastAsia="zh-CN"/>
              </w:rPr>
              <w:lastRenderedPageBreak/>
              <w:t>7.</w:t>
            </w:r>
          </w:p>
        </w:tc>
        <w:tc>
          <w:tcPr>
            <w:tcW w:w="4067" w:type="dxa"/>
            <w:tcBorders>
              <w:top w:val="single" w:sz="4" w:space="0" w:color="auto"/>
              <w:left w:val="single" w:sz="4" w:space="0" w:color="auto"/>
              <w:bottom w:val="single" w:sz="4" w:space="0" w:color="auto"/>
              <w:right w:val="single" w:sz="4" w:space="0" w:color="auto"/>
            </w:tcBorders>
            <w:vAlign w:val="center"/>
            <w:hideMark/>
          </w:tcPr>
          <w:p w14:paraId="14727C1A"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Băng cách điện có cấu trúc dạng</w:t>
            </w:r>
            <w:r w:rsidRPr="00CB317B">
              <w:rPr>
                <w:rFonts w:eastAsia="SimSun"/>
                <w:spacing w:val="-10"/>
                <w:sz w:val="26"/>
                <w:szCs w:val="26"/>
                <w:lang w:eastAsia="zh-CN"/>
              </w:rPr>
              <w:br/>
              <w:t>băng quấn kết dính được quấn</w:t>
            </w:r>
            <w:r w:rsidRPr="00CB317B">
              <w:rPr>
                <w:rFonts w:eastAsia="SimSun"/>
                <w:spacing w:val="-10"/>
                <w:sz w:val="26"/>
                <w:szCs w:val="26"/>
                <w:lang w:eastAsia="zh-CN"/>
              </w:rPr>
              <w:br/>
              <w:t>thành từng cuộn.</w:t>
            </w:r>
          </w:p>
        </w:tc>
        <w:tc>
          <w:tcPr>
            <w:tcW w:w="2425" w:type="dxa"/>
            <w:tcBorders>
              <w:top w:val="single" w:sz="4" w:space="0" w:color="auto"/>
              <w:left w:val="single" w:sz="4" w:space="0" w:color="auto"/>
              <w:bottom w:val="single" w:sz="4" w:space="0" w:color="auto"/>
              <w:right w:val="single" w:sz="4" w:space="0" w:color="auto"/>
            </w:tcBorders>
            <w:vAlign w:val="center"/>
            <w:hideMark/>
          </w:tcPr>
          <w:p w14:paraId="070FAAC5"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Đáp ứng</w:t>
            </w:r>
          </w:p>
        </w:tc>
        <w:tc>
          <w:tcPr>
            <w:tcW w:w="0" w:type="auto"/>
            <w:vAlign w:val="center"/>
            <w:hideMark/>
          </w:tcPr>
          <w:p w14:paraId="7F16F951" w14:textId="77777777" w:rsidR="00FF2370" w:rsidRPr="00CB317B" w:rsidRDefault="00FF2370" w:rsidP="001E6339">
            <w:pPr>
              <w:spacing w:line="264" w:lineRule="auto"/>
              <w:rPr>
                <w:rFonts w:eastAsia="Times New Roman"/>
                <w:spacing w:val="-10"/>
                <w:sz w:val="26"/>
                <w:szCs w:val="26"/>
                <w:lang w:eastAsia="zh-CN"/>
              </w:rPr>
            </w:pPr>
          </w:p>
        </w:tc>
      </w:tr>
      <w:tr w:rsidR="007E6F7A" w:rsidRPr="00CB317B" w14:paraId="69851022"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3218441A" w14:textId="77777777" w:rsidR="00FF2370" w:rsidRPr="00CB317B" w:rsidRDefault="00FF2370" w:rsidP="001E6339">
            <w:pPr>
              <w:spacing w:line="264" w:lineRule="auto"/>
              <w:jc w:val="center"/>
              <w:rPr>
                <w:rFonts w:eastAsia="SimSun"/>
                <w:spacing w:val="-10"/>
                <w:sz w:val="26"/>
                <w:szCs w:val="26"/>
                <w:lang w:eastAsia="zh-CN"/>
              </w:rPr>
            </w:pPr>
            <w:r w:rsidRPr="00CB317B">
              <w:rPr>
                <w:rFonts w:eastAsia="SimSun"/>
                <w:spacing w:val="-10"/>
                <w:sz w:val="26"/>
                <w:szCs w:val="26"/>
                <w:lang w:eastAsia="zh-CN"/>
              </w:rPr>
              <w:t>8.</w:t>
            </w:r>
          </w:p>
        </w:tc>
        <w:tc>
          <w:tcPr>
            <w:tcW w:w="4067" w:type="dxa"/>
            <w:tcBorders>
              <w:top w:val="single" w:sz="4" w:space="0" w:color="auto"/>
              <w:left w:val="single" w:sz="4" w:space="0" w:color="auto"/>
              <w:bottom w:val="single" w:sz="4" w:space="0" w:color="auto"/>
              <w:right w:val="single" w:sz="4" w:space="0" w:color="auto"/>
            </w:tcBorders>
            <w:vAlign w:val="center"/>
            <w:hideMark/>
          </w:tcPr>
          <w:p w14:paraId="67F96605"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Vật liệu: bằng nhựa PVC và bền</w:t>
            </w:r>
            <w:r w:rsidRPr="00CB317B">
              <w:rPr>
                <w:rFonts w:eastAsia="SimSun"/>
                <w:spacing w:val="-10"/>
                <w:sz w:val="26"/>
                <w:szCs w:val="26"/>
                <w:lang w:eastAsia="zh-CN"/>
              </w:rPr>
              <w:br/>
              <w:t>với điều kiện thời tiết tại Việt</w:t>
            </w:r>
            <w:r w:rsidRPr="00CB317B">
              <w:rPr>
                <w:rFonts w:eastAsia="SimSun"/>
                <w:spacing w:val="-10"/>
                <w:sz w:val="26"/>
                <w:szCs w:val="26"/>
                <w:lang w:eastAsia="zh-CN"/>
              </w:rPr>
              <w:br/>
              <w:t>Nam</w:t>
            </w:r>
          </w:p>
        </w:tc>
        <w:tc>
          <w:tcPr>
            <w:tcW w:w="2425" w:type="dxa"/>
            <w:tcBorders>
              <w:top w:val="single" w:sz="4" w:space="0" w:color="auto"/>
              <w:left w:val="single" w:sz="4" w:space="0" w:color="auto"/>
              <w:bottom w:val="single" w:sz="4" w:space="0" w:color="auto"/>
              <w:right w:val="single" w:sz="4" w:space="0" w:color="auto"/>
            </w:tcBorders>
            <w:vAlign w:val="center"/>
            <w:hideMark/>
          </w:tcPr>
          <w:p w14:paraId="65CBC014"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Đáp ứng</w:t>
            </w:r>
          </w:p>
        </w:tc>
        <w:tc>
          <w:tcPr>
            <w:tcW w:w="0" w:type="auto"/>
            <w:vAlign w:val="center"/>
            <w:hideMark/>
          </w:tcPr>
          <w:p w14:paraId="5494BF8B" w14:textId="77777777" w:rsidR="00FF2370" w:rsidRPr="00CB317B" w:rsidRDefault="00FF2370" w:rsidP="001E6339">
            <w:pPr>
              <w:spacing w:line="264" w:lineRule="auto"/>
              <w:rPr>
                <w:rFonts w:eastAsia="Times New Roman"/>
                <w:spacing w:val="-10"/>
                <w:sz w:val="26"/>
                <w:szCs w:val="26"/>
                <w:lang w:eastAsia="zh-CN"/>
              </w:rPr>
            </w:pPr>
          </w:p>
        </w:tc>
      </w:tr>
      <w:tr w:rsidR="007E6F7A" w:rsidRPr="00CB317B" w14:paraId="5E57FB31"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30C8E3FC" w14:textId="369AD43F" w:rsidR="00FF2370" w:rsidRPr="00CB317B" w:rsidRDefault="00FF2370" w:rsidP="001E6339">
            <w:pPr>
              <w:spacing w:line="264" w:lineRule="auto"/>
              <w:jc w:val="center"/>
              <w:rPr>
                <w:rFonts w:eastAsia="SimSun"/>
                <w:spacing w:val="-10"/>
                <w:sz w:val="26"/>
                <w:szCs w:val="26"/>
                <w:lang w:eastAsia="zh-CN"/>
              </w:rPr>
            </w:pPr>
            <w:r w:rsidRPr="00CB317B">
              <w:rPr>
                <w:rFonts w:eastAsia="SimSun"/>
                <w:spacing w:val="-10"/>
                <w:sz w:val="26"/>
                <w:szCs w:val="26"/>
                <w:lang w:eastAsia="zh-CN"/>
              </w:rPr>
              <w:t>9.</w:t>
            </w:r>
          </w:p>
        </w:tc>
        <w:tc>
          <w:tcPr>
            <w:tcW w:w="4067" w:type="dxa"/>
            <w:tcBorders>
              <w:top w:val="single" w:sz="4" w:space="0" w:color="auto"/>
              <w:left w:val="single" w:sz="4" w:space="0" w:color="auto"/>
              <w:bottom w:val="single" w:sz="4" w:space="0" w:color="auto"/>
              <w:right w:val="single" w:sz="4" w:space="0" w:color="auto"/>
            </w:tcBorders>
            <w:vAlign w:val="center"/>
            <w:hideMark/>
          </w:tcPr>
          <w:p w14:paraId="25DF0926"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 xml:space="preserve">Bề rộng </w:t>
            </w:r>
          </w:p>
        </w:tc>
        <w:tc>
          <w:tcPr>
            <w:tcW w:w="2425" w:type="dxa"/>
            <w:tcBorders>
              <w:top w:val="single" w:sz="4" w:space="0" w:color="auto"/>
              <w:left w:val="single" w:sz="4" w:space="0" w:color="auto"/>
              <w:bottom w:val="single" w:sz="4" w:space="0" w:color="auto"/>
              <w:right w:val="single" w:sz="4" w:space="0" w:color="auto"/>
            </w:tcBorders>
            <w:vAlign w:val="center"/>
            <w:hideMark/>
          </w:tcPr>
          <w:p w14:paraId="786EBF08"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19 ± 1 mm</w:t>
            </w:r>
          </w:p>
        </w:tc>
        <w:tc>
          <w:tcPr>
            <w:tcW w:w="0" w:type="auto"/>
            <w:vAlign w:val="center"/>
            <w:hideMark/>
          </w:tcPr>
          <w:p w14:paraId="4BA39A01" w14:textId="77777777" w:rsidR="00FF2370" w:rsidRPr="00CB317B" w:rsidRDefault="00FF2370" w:rsidP="001E6339">
            <w:pPr>
              <w:spacing w:line="264" w:lineRule="auto"/>
              <w:rPr>
                <w:rFonts w:eastAsia="Times New Roman"/>
                <w:spacing w:val="-10"/>
                <w:sz w:val="26"/>
                <w:szCs w:val="26"/>
                <w:lang w:eastAsia="zh-CN"/>
              </w:rPr>
            </w:pPr>
          </w:p>
        </w:tc>
      </w:tr>
      <w:tr w:rsidR="007E6F7A" w:rsidRPr="00CB317B" w14:paraId="7C3325CE"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04C770A" w14:textId="6CCD46B5" w:rsidR="00FF2370" w:rsidRPr="00CB317B" w:rsidRDefault="00FF2370" w:rsidP="001E6339">
            <w:pPr>
              <w:spacing w:line="264" w:lineRule="auto"/>
              <w:jc w:val="center"/>
              <w:rPr>
                <w:rFonts w:eastAsia="SimSun"/>
                <w:spacing w:val="-10"/>
                <w:sz w:val="26"/>
                <w:szCs w:val="26"/>
                <w:lang w:eastAsia="zh-CN"/>
              </w:rPr>
            </w:pPr>
            <w:r w:rsidRPr="00CB317B">
              <w:rPr>
                <w:rFonts w:eastAsia="SimSun"/>
                <w:spacing w:val="-10"/>
                <w:sz w:val="26"/>
                <w:szCs w:val="26"/>
                <w:lang w:eastAsia="zh-CN"/>
              </w:rPr>
              <w:t>10.</w:t>
            </w:r>
          </w:p>
        </w:tc>
        <w:tc>
          <w:tcPr>
            <w:tcW w:w="4067" w:type="dxa"/>
            <w:tcBorders>
              <w:top w:val="single" w:sz="4" w:space="0" w:color="auto"/>
              <w:left w:val="single" w:sz="4" w:space="0" w:color="auto"/>
              <w:bottom w:val="single" w:sz="4" w:space="0" w:color="auto"/>
              <w:right w:val="single" w:sz="4" w:space="0" w:color="auto"/>
            </w:tcBorders>
            <w:vAlign w:val="center"/>
            <w:hideMark/>
          </w:tcPr>
          <w:p w14:paraId="407FBE95"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 xml:space="preserve">Bề dày </w:t>
            </w:r>
          </w:p>
        </w:tc>
        <w:tc>
          <w:tcPr>
            <w:tcW w:w="2425" w:type="dxa"/>
            <w:tcBorders>
              <w:top w:val="single" w:sz="4" w:space="0" w:color="auto"/>
              <w:left w:val="single" w:sz="4" w:space="0" w:color="auto"/>
              <w:bottom w:val="single" w:sz="4" w:space="0" w:color="auto"/>
              <w:right w:val="single" w:sz="4" w:space="0" w:color="auto"/>
            </w:tcBorders>
            <w:vAlign w:val="center"/>
            <w:hideMark/>
          </w:tcPr>
          <w:p w14:paraId="7FBF2F05"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0.15 ± 0.02 mm</w:t>
            </w:r>
          </w:p>
        </w:tc>
        <w:tc>
          <w:tcPr>
            <w:tcW w:w="0" w:type="auto"/>
            <w:vAlign w:val="center"/>
            <w:hideMark/>
          </w:tcPr>
          <w:p w14:paraId="647BCB4D" w14:textId="77777777" w:rsidR="00FF2370" w:rsidRPr="00CB317B" w:rsidRDefault="00FF2370" w:rsidP="001E6339">
            <w:pPr>
              <w:spacing w:line="264" w:lineRule="auto"/>
              <w:rPr>
                <w:rFonts w:eastAsia="Times New Roman"/>
                <w:spacing w:val="-10"/>
                <w:sz w:val="26"/>
                <w:szCs w:val="26"/>
                <w:lang w:eastAsia="zh-CN"/>
              </w:rPr>
            </w:pPr>
          </w:p>
        </w:tc>
      </w:tr>
      <w:tr w:rsidR="007E6F7A" w:rsidRPr="00CB317B" w14:paraId="3637043B" w14:textId="77777777" w:rsidTr="00FF2370">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513E5210" w14:textId="1A1E7515" w:rsidR="00FF2370" w:rsidRPr="00CB317B" w:rsidRDefault="00FF2370" w:rsidP="001E6339">
            <w:pPr>
              <w:spacing w:line="264" w:lineRule="auto"/>
              <w:jc w:val="center"/>
              <w:rPr>
                <w:rFonts w:eastAsia="SimSun"/>
                <w:spacing w:val="-10"/>
                <w:sz w:val="26"/>
                <w:szCs w:val="26"/>
                <w:lang w:eastAsia="zh-CN"/>
              </w:rPr>
            </w:pPr>
            <w:r w:rsidRPr="00CB317B">
              <w:rPr>
                <w:rFonts w:eastAsia="SimSun"/>
                <w:spacing w:val="-10"/>
                <w:sz w:val="26"/>
                <w:szCs w:val="26"/>
                <w:lang w:eastAsia="zh-CN"/>
              </w:rPr>
              <w:t>11.</w:t>
            </w:r>
          </w:p>
        </w:tc>
        <w:tc>
          <w:tcPr>
            <w:tcW w:w="4067" w:type="dxa"/>
            <w:tcBorders>
              <w:top w:val="single" w:sz="4" w:space="0" w:color="auto"/>
              <w:left w:val="single" w:sz="4" w:space="0" w:color="auto"/>
              <w:bottom w:val="single" w:sz="4" w:space="0" w:color="auto"/>
              <w:right w:val="single" w:sz="4" w:space="0" w:color="auto"/>
            </w:tcBorders>
            <w:vAlign w:val="center"/>
            <w:hideMark/>
          </w:tcPr>
          <w:p w14:paraId="5EDEFDF6" w14:textId="77777777" w:rsidR="00FF2370" w:rsidRPr="00CB317B" w:rsidRDefault="00FF2370" w:rsidP="001E6339">
            <w:pPr>
              <w:spacing w:line="264" w:lineRule="auto"/>
              <w:rPr>
                <w:rFonts w:eastAsia="SimSun"/>
                <w:spacing w:val="-10"/>
                <w:sz w:val="26"/>
                <w:szCs w:val="26"/>
                <w:lang w:eastAsia="zh-CN"/>
              </w:rPr>
            </w:pPr>
            <w:r w:rsidRPr="00CB317B">
              <w:rPr>
                <w:rFonts w:eastAsia="SimSun"/>
                <w:spacing w:val="-10"/>
                <w:sz w:val="26"/>
                <w:szCs w:val="26"/>
                <w:lang w:eastAsia="zh-CN"/>
              </w:rPr>
              <w:t>Chiều dài toàn bộ</w:t>
            </w:r>
          </w:p>
        </w:tc>
        <w:tc>
          <w:tcPr>
            <w:tcW w:w="0" w:type="auto"/>
            <w:vAlign w:val="center"/>
            <w:hideMark/>
          </w:tcPr>
          <w:p w14:paraId="2BC1B184" w14:textId="77777777" w:rsidR="00FF2370" w:rsidRPr="00CB317B" w:rsidRDefault="00FF2370" w:rsidP="001E6339">
            <w:pPr>
              <w:spacing w:line="264" w:lineRule="auto"/>
              <w:rPr>
                <w:rFonts w:eastAsia="Times New Roman"/>
                <w:spacing w:val="-10"/>
                <w:sz w:val="26"/>
                <w:szCs w:val="26"/>
                <w:lang w:eastAsia="zh-CN"/>
              </w:rPr>
            </w:pPr>
          </w:p>
        </w:tc>
        <w:tc>
          <w:tcPr>
            <w:tcW w:w="0" w:type="auto"/>
            <w:vAlign w:val="center"/>
            <w:hideMark/>
          </w:tcPr>
          <w:p w14:paraId="40C3E50D" w14:textId="77777777" w:rsidR="00FF2370" w:rsidRPr="00CB317B" w:rsidRDefault="00FF2370" w:rsidP="001E6339">
            <w:pPr>
              <w:spacing w:line="264" w:lineRule="auto"/>
              <w:rPr>
                <w:rFonts w:eastAsia="Times New Roman"/>
                <w:spacing w:val="-10"/>
                <w:sz w:val="26"/>
                <w:szCs w:val="26"/>
                <w:lang w:eastAsia="zh-CN"/>
              </w:rPr>
            </w:pPr>
          </w:p>
        </w:tc>
      </w:tr>
    </w:tbl>
    <w:p w14:paraId="703705BD" w14:textId="5F3E98B3" w:rsidR="00A82286" w:rsidRPr="00CB317B" w:rsidRDefault="00A82286">
      <w:pPr>
        <w:pStyle w:val="Heading3"/>
        <w:numPr>
          <w:ilvl w:val="2"/>
          <w:numId w:val="230"/>
        </w:numPr>
        <w:tabs>
          <w:tab w:val="clear" w:pos="1440"/>
        </w:tabs>
        <w:spacing w:line="264" w:lineRule="auto"/>
        <w:ind w:left="567" w:hanging="567"/>
        <w:contextualSpacing/>
        <w:jc w:val="left"/>
        <w:rPr>
          <w:rFonts w:ascii="Times New Roman" w:hAnsi="Times New Roman"/>
          <w:spacing w:val="-10"/>
          <w:sz w:val="26"/>
          <w:szCs w:val="26"/>
        </w:rPr>
      </w:pPr>
      <w:bookmarkStart w:id="564" w:name="_Toc203730836"/>
      <w:bookmarkStart w:id="565" w:name="_Toc49865561"/>
      <w:bookmarkStart w:id="566" w:name="_Toc71009862"/>
      <w:bookmarkStart w:id="567" w:name="_Toc147128668"/>
      <w:r w:rsidRPr="00CB317B">
        <w:rPr>
          <w:rFonts w:ascii="Times New Roman" w:hAnsi="Times New Roman"/>
          <w:spacing w:val="-10"/>
          <w:sz w:val="26"/>
          <w:szCs w:val="26"/>
        </w:rPr>
        <w:t>ĐẶC TÍNH KỸ THUẬT VẬT TƯ – THIẾT BỊ PHẦN VIỄN THÔNG DÙNG RIÊNG:</w:t>
      </w:r>
      <w:bookmarkEnd w:id="564"/>
    </w:p>
    <w:p w14:paraId="59D85EC4" w14:textId="13C5F478" w:rsidR="00A82286" w:rsidRPr="00CB317B" w:rsidRDefault="00BC18E5">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568" w:name="_Toc203730837"/>
      <w:r>
        <w:rPr>
          <w:rFonts w:ascii="Times New Roman" w:hAnsi="Times New Roman"/>
          <w:spacing w:val="-10"/>
          <w:sz w:val="26"/>
          <w:szCs w:val="26"/>
          <w:lang w:val="fr-FR"/>
        </w:rPr>
        <w:t>Đặc tính</w:t>
      </w:r>
      <w:r w:rsidR="00A82286" w:rsidRPr="00CB317B">
        <w:rPr>
          <w:rFonts w:ascii="Times New Roman" w:hAnsi="Times New Roman"/>
          <w:spacing w:val="-10"/>
          <w:sz w:val="26"/>
          <w:szCs w:val="26"/>
          <w:lang w:val="fr-FR"/>
        </w:rPr>
        <w:t xml:space="preserve"> cáp quang ngầm 12FO, 48FO:</w:t>
      </w:r>
      <w:bookmarkEnd w:id="5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3397"/>
        <w:gridCol w:w="3324"/>
        <w:gridCol w:w="2199"/>
      </w:tblGrid>
      <w:tr w:rsidR="007E6F7A" w:rsidRPr="00CB317B" w14:paraId="05245E69" w14:textId="77777777" w:rsidTr="00A323C8">
        <w:trPr>
          <w:trHeight w:val="290"/>
        </w:trPr>
        <w:tc>
          <w:tcPr>
            <w:tcW w:w="368" w:type="pct"/>
            <w:hideMark/>
          </w:tcPr>
          <w:p w14:paraId="59DA4B22" w14:textId="77777777" w:rsidR="00A82286" w:rsidRPr="00CB317B" w:rsidRDefault="00A82286"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val="vi-VN" w:eastAsia="zh-CN"/>
              </w:rPr>
              <w:t>STT</w:t>
            </w:r>
          </w:p>
        </w:tc>
        <w:tc>
          <w:tcPr>
            <w:tcW w:w="1764" w:type="pct"/>
            <w:vAlign w:val="center"/>
            <w:hideMark/>
          </w:tcPr>
          <w:p w14:paraId="26813B62" w14:textId="4B64DA7A" w:rsidR="00A82286" w:rsidRPr="00CB317B" w:rsidRDefault="00A82286" w:rsidP="001E6339">
            <w:pPr>
              <w:spacing w:line="264" w:lineRule="auto"/>
              <w:jc w:val="both"/>
              <w:rPr>
                <w:rFonts w:eastAsia="DengXian"/>
                <w:b/>
                <w:bCs/>
                <w:spacing w:val="-10"/>
                <w:sz w:val="26"/>
                <w:szCs w:val="26"/>
                <w:lang w:eastAsia="zh-CN"/>
              </w:rPr>
            </w:pPr>
            <w:r w:rsidRPr="00CB317B">
              <w:rPr>
                <w:rFonts w:eastAsia="DengXian"/>
                <w:b/>
                <w:bCs/>
                <w:spacing w:val="-10"/>
                <w:sz w:val="26"/>
                <w:szCs w:val="26"/>
                <w:lang w:eastAsia="zh-CN"/>
              </w:rPr>
              <w:t>HẠNG MỤC</w:t>
            </w:r>
          </w:p>
        </w:tc>
        <w:tc>
          <w:tcPr>
            <w:tcW w:w="1726" w:type="pct"/>
            <w:vAlign w:val="center"/>
            <w:hideMark/>
          </w:tcPr>
          <w:p w14:paraId="46CFF059" w14:textId="77777777" w:rsidR="00A82286" w:rsidRPr="00CB317B" w:rsidRDefault="00A82286" w:rsidP="001E6339">
            <w:pPr>
              <w:spacing w:line="264" w:lineRule="auto"/>
              <w:jc w:val="both"/>
              <w:rPr>
                <w:rFonts w:eastAsia="DengXian"/>
                <w:b/>
                <w:bCs/>
                <w:spacing w:val="-10"/>
                <w:sz w:val="26"/>
                <w:szCs w:val="26"/>
                <w:lang w:eastAsia="zh-CN"/>
              </w:rPr>
            </w:pPr>
            <w:r w:rsidRPr="00CB317B">
              <w:rPr>
                <w:rFonts w:eastAsia="DengXian"/>
                <w:b/>
                <w:bCs/>
                <w:spacing w:val="-10"/>
                <w:sz w:val="26"/>
                <w:szCs w:val="26"/>
                <w:lang w:val="vi-VN" w:eastAsia="zh-CN"/>
              </w:rPr>
              <w:t>YÊU CẦU KỸ THUẬT</w:t>
            </w:r>
          </w:p>
        </w:tc>
        <w:tc>
          <w:tcPr>
            <w:tcW w:w="1142" w:type="pct"/>
            <w:hideMark/>
          </w:tcPr>
          <w:p w14:paraId="324466B1" w14:textId="77777777" w:rsidR="00A82286" w:rsidRPr="00CB317B" w:rsidRDefault="00A82286" w:rsidP="001E6339">
            <w:pPr>
              <w:spacing w:line="264" w:lineRule="auto"/>
              <w:ind w:firstLineChars="100" w:firstLine="250"/>
              <w:rPr>
                <w:rFonts w:eastAsia="DengXian"/>
                <w:b/>
                <w:bCs/>
                <w:spacing w:val="-10"/>
                <w:sz w:val="26"/>
                <w:szCs w:val="26"/>
                <w:lang w:eastAsia="zh-CN"/>
              </w:rPr>
            </w:pPr>
            <w:r w:rsidRPr="00CB317B">
              <w:rPr>
                <w:rFonts w:eastAsia="DengXian"/>
                <w:b/>
                <w:bCs/>
                <w:spacing w:val="-10"/>
                <w:sz w:val="26"/>
                <w:szCs w:val="26"/>
                <w:lang w:val="vi-VN" w:eastAsia="zh-CN"/>
              </w:rPr>
              <w:t>GHI CHÚ</w:t>
            </w:r>
          </w:p>
        </w:tc>
      </w:tr>
      <w:tr w:rsidR="007E6F7A" w:rsidRPr="00CB317B" w14:paraId="41F20A99" w14:textId="77777777" w:rsidTr="00A323C8">
        <w:trPr>
          <w:trHeight w:val="290"/>
        </w:trPr>
        <w:tc>
          <w:tcPr>
            <w:tcW w:w="368" w:type="pct"/>
            <w:hideMark/>
          </w:tcPr>
          <w:p w14:paraId="5F4687E8" w14:textId="77777777" w:rsidR="00A82286" w:rsidRPr="00CB317B" w:rsidRDefault="00A82286"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val="vi-VN" w:eastAsia="zh-CN"/>
              </w:rPr>
              <w:t>A</w:t>
            </w:r>
          </w:p>
        </w:tc>
        <w:tc>
          <w:tcPr>
            <w:tcW w:w="3490" w:type="pct"/>
            <w:gridSpan w:val="2"/>
            <w:vAlign w:val="center"/>
            <w:hideMark/>
          </w:tcPr>
          <w:p w14:paraId="2FD8BE1A" w14:textId="77777777" w:rsidR="00A82286" w:rsidRPr="00CB317B" w:rsidRDefault="00A82286" w:rsidP="001E6339">
            <w:pPr>
              <w:spacing w:line="264" w:lineRule="auto"/>
              <w:jc w:val="both"/>
              <w:rPr>
                <w:rFonts w:eastAsia="DengXian"/>
                <w:b/>
                <w:bCs/>
                <w:spacing w:val="-10"/>
                <w:sz w:val="26"/>
                <w:szCs w:val="26"/>
                <w:lang w:eastAsia="zh-CN"/>
              </w:rPr>
            </w:pPr>
            <w:r w:rsidRPr="00CB317B">
              <w:rPr>
                <w:rFonts w:eastAsia="DengXian"/>
                <w:b/>
                <w:bCs/>
                <w:spacing w:val="-10"/>
                <w:sz w:val="26"/>
                <w:szCs w:val="26"/>
                <w:lang w:val="vi-VN" w:eastAsia="zh-CN"/>
              </w:rPr>
              <w:t>Cáp quang luồng ống phi kim loại</w:t>
            </w:r>
          </w:p>
        </w:tc>
        <w:tc>
          <w:tcPr>
            <w:tcW w:w="1142" w:type="pct"/>
            <w:hideMark/>
          </w:tcPr>
          <w:p w14:paraId="2901B7B9"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30D22A4F" w14:textId="77777777" w:rsidTr="00A323C8">
        <w:trPr>
          <w:trHeight w:val="280"/>
        </w:trPr>
        <w:tc>
          <w:tcPr>
            <w:tcW w:w="368" w:type="pct"/>
            <w:hideMark/>
          </w:tcPr>
          <w:p w14:paraId="7D8D79FA" w14:textId="63918F73" w:rsidR="00A82286" w:rsidRPr="00CB317B" w:rsidRDefault="00A82286" w:rsidP="001E6339">
            <w:pPr>
              <w:spacing w:line="264" w:lineRule="auto"/>
              <w:jc w:val="center"/>
              <w:rPr>
                <w:rFonts w:eastAsia="DengXian"/>
                <w:b/>
                <w:bCs/>
                <w:spacing w:val="-10"/>
                <w:sz w:val="26"/>
                <w:szCs w:val="26"/>
                <w:lang w:eastAsia="zh-CN"/>
              </w:rPr>
            </w:pPr>
          </w:p>
        </w:tc>
        <w:tc>
          <w:tcPr>
            <w:tcW w:w="1764" w:type="pct"/>
            <w:vAlign w:val="center"/>
            <w:hideMark/>
          </w:tcPr>
          <w:p w14:paraId="378D6953" w14:textId="547FCF77" w:rsidR="00A82286" w:rsidRPr="00CB317B" w:rsidRDefault="00A82286" w:rsidP="001E6339">
            <w:pPr>
              <w:spacing w:line="264" w:lineRule="auto"/>
              <w:jc w:val="both"/>
              <w:rPr>
                <w:rFonts w:eastAsia="DengXian"/>
                <w:b/>
                <w:bCs/>
                <w:spacing w:val="-10"/>
                <w:sz w:val="26"/>
                <w:szCs w:val="26"/>
                <w:lang w:eastAsia="zh-CN"/>
              </w:rPr>
            </w:pPr>
          </w:p>
        </w:tc>
        <w:tc>
          <w:tcPr>
            <w:tcW w:w="1726" w:type="pct"/>
            <w:vAlign w:val="center"/>
            <w:hideMark/>
          </w:tcPr>
          <w:p w14:paraId="470E7895"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Cáp quang ngầm, đơn mode.</w:t>
            </w:r>
          </w:p>
        </w:tc>
        <w:tc>
          <w:tcPr>
            <w:tcW w:w="1142" w:type="pct"/>
            <w:hideMark/>
          </w:tcPr>
          <w:p w14:paraId="1134C765"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78BD3023" w14:textId="77777777" w:rsidTr="00A323C8">
        <w:trPr>
          <w:trHeight w:val="290"/>
        </w:trPr>
        <w:tc>
          <w:tcPr>
            <w:tcW w:w="368" w:type="pct"/>
            <w:hideMark/>
          </w:tcPr>
          <w:p w14:paraId="2F129C39" w14:textId="6239290F" w:rsidR="00A82286" w:rsidRPr="00CB317B" w:rsidRDefault="00A82286" w:rsidP="001E6339">
            <w:pPr>
              <w:spacing w:line="264" w:lineRule="auto"/>
              <w:jc w:val="center"/>
              <w:rPr>
                <w:rFonts w:eastAsia="DengXian"/>
                <w:b/>
                <w:bCs/>
                <w:spacing w:val="-10"/>
                <w:sz w:val="26"/>
                <w:szCs w:val="26"/>
                <w:lang w:eastAsia="zh-CN"/>
              </w:rPr>
            </w:pPr>
          </w:p>
        </w:tc>
        <w:tc>
          <w:tcPr>
            <w:tcW w:w="1764" w:type="pct"/>
            <w:vAlign w:val="center"/>
            <w:hideMark/>
          </w:tcPr>
          <w:p w14:paraId="77FFF3B2" w14:textId="4646F194" w:rsidR="00A82286" w:rsidRPr="00CB317B" w:rsidRDefault="00A82286" w:rsidP="001E6339">
            <w:pPr>
              <w:spacing w:line="264" w:lineRule="auto"/>
              <w:jc w:val="both"/>
              <w:rPr>
                <w:rFonts w:eastAsia="DengXian"/>
                <w:b/>
                <w:bCs/>
                <w:spacing w:val="-10"/>
                <w:sz w:val="26"/>
                <w:szCs w:val="26"/>
                <w:lang w:eastAsia="zh-CN"/>
              </w:rPr>
            </w:pPr>
          </w:p>
        </w:tc>
        <w:tc>
          <w:tcPr>
            <w:tcW w:w="1726" w:type="pct"/>
            <w:vAlign w:val="center"/>
            <w:hideMark/>
          </w:tcPr>
          <w:p w14:paraId="3134EE53"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Đáp ứng bằng hoặc cao hơn tiêu chuẩn TCN 68-160:1996.</w:t>
            </w:r>
          </w:p>
        </w:tc>
        <w:tc>
          <w:tcPr>
            <w:tcW w:w="1142" w:type="pct"/>
            <w:hideMark/>
          </w:tcPr>
          <w:p w14:paraId="56A7A6F7"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03688469" w14:textId="77777777" w:rsidTr="00A323C8">
        <w:trPr>
          <w:trHeight w:val="280"/>
        </w:trPr>
        <w:tc>
          <w:tcPr>
            <w:tcW w:w="368" w:type="pct"/>
            <w:hideMark/>
          </w:tcPr>
          <w:p w14:paraId="0CECA9D3" w14:textId="77777777" w:rsidR="00A82286" w:rsidRPr="00CB317B" w:rsidRDefault="00A82286"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val="vi-VN" w:eastAsia="zh-CN"/>
              </w:rPr>
              <w:t>I</w:t>
            </w:r>
          </w:p>
        </w:tc>
        <w:tc>
          <w:tcPr>
            <w:tcW w:w="1764" w:type="pct"/>
            <w:vAlign w:val="center"/>
            <w:hideMark/>
          </w:tcPr>
          <w:p w14:paraId="6E3BC7E9" w14:textId="77777777" w:rsidR="00A82286" w:rsidRPr="00CB317B" w:rsidRDefault="00A82286" w:rsidP="001E6339">
            <w:pPr>
              <w:spacing w:line="264" w:lineRule="auto"/>
              <w:jc w:val="both"/>
              <w:rPr>
                <w:rFonts w:eastAsia="DengXian"/>
                <w:b/>
                <w:bCs/>
                <w:spacing w:val="-10"/>
                <w:sz w:val="26"/>
                <w:szCs w:val="26"/>
                <w:lang w:eastAsia="zh-CN"/>
              </w:rPr>
            </w:pPr>
            <w:r w:rsidRPr="00CB317B">
              <w:rPr>
                <w:rFonts w:eastAsia="DengXian"/>
                <w:b/>
                <w:bCs/>
                <w:spacing w:val="-10"/>
                <w:sz w:val="26"/>
                <w:szCs w:val="26"/>
                <w:lang w:val="vi-VN" w:eastAsia="zh-CN"/>
              </w:rPr>
              <w:t>Yêu cầu chung</w:t>
            </w:r>
          </w:p>
        </w:tc>
        <w:tc>
          <w:tcPr>
            <w:tcW w:w="1726" w:type="pct"/>
            <w:vAlign w:val="center"/>
            <w:hideMark/>
          </w:tcPr>
          <w:p w14:paraId="067121B2" w14:textId="2070AA98" w:rsidR="00A82286" w:rsidRPr="00CB317B" w:rsidRDefault="00A82286" w:rsidP="001E6339">
            <w:pPr>
              <w:spacing w:line="264" w:lineRule="auto"/>
              <w:jc w:val="both"/>
              <w:rPr>
                <w:rFonts w:eastAsia="DengXian"/>
                <w:b/>
                <w:bCs/>
                <w:spacing w:val="-10"/>
                <w:sz w:val="26"/>
                <w:szCs w:val="26"/>
                <w:lang w:eastAsia="zh-CN"/>
              </w:rPr>
            </w:pPr>
          </w:p>
        </w:tc>
        <w:tc>
          <w:tcPr>
            <w:tcW w:w="1142" w:type="pct"/>
            <w:vMerge w:val="restart"/>
            <w:hideMark/>
          </w:tcPr>
          <w:p w14:paraId="3D265A71"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003F17" w14:paraId="150B3B13" w14:textId="77777777" w:rsidTr="00A323C8">
        <w:trPr>
          <w:trHeight w:val="790"/>
        </w:trPr>
        <w:tc>
          <w:tcPr>
            <w:tcW w:w="368" w:type="pct"/>
            <w:hideMark/>
          </w:tcPr>
          <w:p w14:paraId="5BAC5E13" w14:textId="45E90F12" w:rsidR="00A82286" w:rsidRPr="00CB317B" w:rsidRDefault="00A82286" w:rsidP="001E6339">
            <w:pPr>
              <w:spacing w:line="264" w:lineRule="auto"/>
              <w:jc w:val="center"/>
              <w:rPr>
                <w:rFonts w:eastAsia="DengXian"/>
                <w:spacing w:val="-10"/>
                <w:sz w:val="26"/>
                <w:szCs w:val="26"/>
                <w:lang w:eastAsia="zh-CN"/>
              </w:rPr>
            </w:pPr>
          </w:p>
        </w:tc>
        <w:tc>
          <w:tcPr>
            <w:tcW w:w="1764" w:type="pct"/>
            <w:vAlign w:val="center"/>
            <w:hideMark/>
          </w:tcPr>
          <w:p w14:paraId="7EA1E600" w14:textId="2AAEA371" w:rsidR="00A82286" w:rsidRPr="00CB317B" w:rsidRDefault="00A82286" w:rsidP="001E6339">
            <w:pPr>
              <w:spacing w:line="264" w:lineRule="auto"/>
              <w:jc w:val="both"/>
              <w:rPr>
                <w:rFonts w:eastAsia="DengXian"/>
                <w:spacing w:val="-10"/>
                <w:sz w:val="26"/>
                <w:szCs w:val="26"/>
                <w:lang w:eastAsia="zh-CN"/>
              </w:rPr>
            </w:pPr>
          </w:p>
        </w:tc>
        <w:tc>
          <w:tcPr>
            <w:tcW w:w="1726" w:type="pct"/>
            <w:vAlign w:val="center"/>
            <w:hideMark/>
          </w:tcPr>
          <w:p w14:paraId="24018BCE" w14:textId="77777777" w:rsidR="00A82286" w:rsidRPr="00CB317B" w:rsidRDefault="00A82286" w:rsidP="001E6339">
            <w:pPr>
              <w:spacing w:line="264" w:lineRule="auto"/>
              <w:jc w:val="both"/>
              <w:rPr>
                <w:rFonts w:eastAsia="DengXian"/>
                <w:spacing w:val="-10"/>
                <w:sz w:val="26"/>
                <w:szCs w:val="26"/>
                <w:lang w:val="vi-VN" w:eastAsia="zh-CN"/>
              </w:rPr>
            </w:pPr>
            <w:r w:rsidRPr="00CB317B">
              <w:rPr>
                <w:rFonts w:eastAsia="DengXian"/>
                <w:spacing w:val="-10"/>
                <w:sz w:val="26"/>
                <w:szCs w:val="26"/>
                <w:lang w:val="vi-VN" w:eastAsia="zh-CN"/>
              </w:rPr>
              <w:t>Tất cả sản phẩm tham gia dự thầu phải có catalogue của nhà sản xuất có hình ảnh minh họa để nêu rõ các đặt tính của sản phẩm (Tiếng Anh hoặc Tiếng Việt). Có giấy chứng nhận hoặc giấy phép bán hàng của nhà sản xuất hỗ trợ cho gói thầu.</w:t>
            </w:r>
          </w:p>
        </w:tc>
        <w:tc>
          <w:tcPr>
            <w:tcW w:w="1142" w:type="pct"/>
            <w:vMerge/>
            <w:hideMark/>
          </w:tcPr>
          <w:p w14:paraId="6A5D36C6" w14:textId="77777777" w:rsidR="00A82286" w:rsidRPr="00CB317B" w:rsidRDefault="00A82286" w:rsidP="001E6339">
            <w:pPr>
              <w:spacing w:line="264" w:lineRule="auto"/>
              <w:rPr>
                <w:rFonts w:eastAsia="DengXian"/>
                <w:spacing w:val="-10"/>
                <w:sz w:val="26"/>
                <w:szCs w:val="26"/>
                <w:lang w:val="vi-VN" w:eastAsia="zh-CN"/>
              </w:rPr>
            </w:pPr>
          </w:p>
        </w:tc>
      </w:tr>
      <w:tr w:rsidR="007E6F7A" w:rsidRPr="00CB317B" w14:paraId="50120649" w14:textId="77777777" w:rsidTr="00A323C8">
        <w:trPr>
          <w:trHeight w:val="290"/>
        </w:trPr>
        <w:tc>
          <w:tcPr>
            <w:tcW w:w="368" w:type="pct"/>
            <w:hideMark/>
          </w:tcPr>
          <w:p w14:paraId="6AE60604" w14:textId="77777777" w:rsidR="00A82286" w:rsidRPr="00CB317B" w:rsidRDefault="00A82286"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val="vi-VN" w:eastAsia="zh-CN"/>
              </w:rPr>
              <w:t>II</w:t>
            </w:r>
          </w:p>
        </w:tc>
        <w:tc>
          <w:tcPr>
            <w:tcW w:w="1764" w:type="pct"/>
            <w:vAlign w:val="center"/>
            <w:hideMark/>
          </w:tcPr>
          <w:p w14:paraId="1581B78C" w14:textId="77777777" w:rsidR="00A82286" w:rsidRPr="00CB317B" w:rsidRDefault="00A82286" w:rsidP="001E6339">
            <w:pPr>
              <w:spacing w:line="264" w:lineRule="auto"/>
              <w:jc w:val="both"/>
              <w:rPr>
                <w:rFonts w:eastAsia="DengXian"/>
                <w:b/>
                <w:bCs/>
                <w:spacing w:val="-10"/>
                <w:sz w:val="26"/>
                <w:szCs w:val="26"/>
                <w:lang w:eastAsia="zh-CN"/>
              </w:rPr>
            </w:pPr>
            <w:r w:rsidRPr="00CB317B">
              <w:rPr>
                <w:rFonts w:eastAsia="DengXian"/>
                <w:b/>
                <w:bCs/>
                <w:spacing w:val="-10"/>
                <w:sz w:val="26"/>
                <w:szCs w:val="26"/>
                <w:lang w:val="vi-VN" w:eastAsia="zh-CN"/>
              </w:rPr>
              <w:t>Đặt tính kỹ thuật sợi quang</w:t>
            </w:r>
          </w:p>
        </w:tc>
        <w:tc>
          <w:tcPr>
            <w:tcW w:w="1726" w:type="pct"/>
            <w:vAlign w:val="center"/>
            <w:hideMark/>
          </w:tcPr>
          <w:p w14:paraId="2C6B4582" w14:textId="77777777" w:rsidR="00A82286" w:rsidRPr="00CB317B" w:rsidRDefault="00A82286" w:rsidP="001E6339">
            <w:pPr>
              <w:spacing w:line="264" w:lineRule="auto"/>
              <w:jc w:val="both"/>
              <w:rPr>
                <w:rFonts w:eastAsia="DengXian"/>
                <w:b/>
                <w:bCs/>
                <w:spacing w:val="-10"/>
                <w:sz w:val="26"/>
                <w:szCs w:val="26"/>
                <w:lang w:eastAsia="zh-CN"/>
              </w:rPr>
            </w:pPr>
            <w:r w:rsidRPr="00CB317B">
              <w:rPr>
                <w:rFonts w:eastAsia="DengXian"/>
                <w:b/>
                <w:bCs/>
                <w:spacing w:val="-10"/>
                <w:sz w:val="26"/>
                <w:szCs w:val="26"/>
                <w:lang w:val="vi-VN" w:eastAsia="zh-CN"/>
              </w:rPr>
              <w:t>Sử dụng sợi quang, chuẩn ITU-T G.652D</w:t>
            </w:r>
          </w:p>
        </w:tc>
        <w:tc>
          <w:tcPr>
            <w:tcW w:w="1142" w:type="pct"/>
            <w:hideMark/>
          </w:tcPr>
          <w:p w14:paraId="2A56694A"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4082169F" w14:textId="77777777" w:rsidTr="00A323C8">
        <w:trPr>
          <w:trHeight w:val="280"/>
        </w:trPr>
        <w:tc>
          <w:tcPr>
            <w:tcW w:w="368" w:type="pct"/>
            <w:hideMark/>
          </w:tcPr>
          <w:p w14:paraId="5E880685"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w:t>
            </w:r>
          </w:p>
        </w:tc>
        <w:tc>
          <w:tcPr>
            <w:tcW w:w="1764" w:type="pct"/>
            <w:vAlign w:val="center"/>
            <w:hideMark/>
          </w:tcPr>
          <w:p w14:paraId="236EFAA7" w14:textId="2DE1027A"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Đường kính trường mode</w:t>
            </w:r>
            <w:r w:rsidR="00C243B2" w:rsidRPr="00CB317B">
              <w:rPr>
                <w:rFonts w:eastAsia="DengXian"/>
                <w:spacing w:val="-10"/>
                <w:sz w:val="26"/>
                <w:szCs w:val="26"/>
                <w:lang w:eastAsia="zh-CN"/>
              </w:rPr>
              <w:t xml:space="preserve"> </w:t>
            </w:r>
            <w:r w:rsidR="00C243B2" w:rsidRPr="00CB317B">
              <w:rPr>
                <w:rFonts w:eastAsia="DengXian"/>
                <w:spacing w:val="-10"/>
                <w:sz w:val="26"/>
                <w:szCs w:val="26"/>
                <w:lang w:val="vi-VN" w:eastAsia="zh-CN"/>
              </w:rPr>
              <w:t>(μm)</w:t>
            </w:r>
          </w:p>
        </w:tc>
        <w:tc>
          <w:tcPr>
            <w:tcW w:w="1726" w:type="pct"/>
            <w:vAlign w:val="center"/>
            <w:hideMark/>
          </w:tcPr>
          <w:p w14:paraId="7392A671"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9.2 ± 0.4 tại 1310 nm</w:t>
            </w:r>
          </w:p>
        </w:tc>
        <w:tc>
          <w:tcPr>
            <w:tcW w:w="1142" w:type="pct"/>
            <w:hideMark/>
          </w:tcPr>
          <w:p w14:paraId="5C082BB8"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2744D562" w14:textId="77777777" w:rsidTr="00A323C8">
        <w:trPr>
          <w:trHeight w:val="280"/>
        </w:trPr>
        <w:tc>
          <w:tcPr>
            <w:tcW w:w="368" w:type="pct"/>
            <w:hideMark/>
          </w:tcPr>
          <w:p w14:paraId="59C4F2E3"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2</w:t>
            </w:r>
          </w:p>
        </w:tc>
        <w:tc>
          <w:tcPr>
            <w:tcW w:w="1764" w:type="pct"/>
            <w:vAlign w:val="center"/>
            <w:hideMark/>
          </w:tcPr>
          <w:p w14:paraId="73A6C288" w14:textId="4E0C0D29"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Sai số đồng tâm của đường</w:t>
            </w:r>
            <w:r w:rsidR="00C243B2" w:rsidRPr="00CB317B">
              <w:rPr>
                <w:rFonts w:eastAsia="DengXian"/>
                <w:spacing w:val="-10"/>
                <w:sz w:val="26"/>
                <w:szCs w:val="26"/>
                <w:lang w:eastAsia="zh-CN"/>
              </w:rPr>
              <w:t xml:space="preserve"> </w:t>
            </w:r>
            <w:r w:rsidR="00C243B2" w:rsidRPr="00CB317B">
              <w:rPr>
                <w:rFonts w:eastAsia="DengXian"/>
                <w:spacing w:val="-10"/>
                <w:sz w:val="26"/>
                <w:szCs w:val="26"/>
                <w:lang w:val="vi-VN" w:eastAsia="zh-CN"/>
              </w:rPr>
              <w:t>kính trường mode (μm)</w:t>
            </w:r>
          </w:p>
        </w:tc>
        <w:tc>
          <w:tcPr>
            <w:tcW w:w="1726" w:type="pct"/>
            <w:vAlign w:val="center"/>
            <w:hideMark/>
          </w:tcPr>
          <w:p w14:paraId="5F81D3F7"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0,5</w:t>
            </w:r>
          </w:p>
        </w:tc>
        <w:tc>
          <w:tcPr>
            <w:tcW w:w="1142" w:type="pct"/>
            <w:hideMark/>
          </w:tcPr>
          <w:p w14:paraId="12AD8E9D"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309AC2F8" w14:textId="77777777" w:rsidTr="00A323C8">
        <w:trPr>
          <w:trHeight w:val="280"/>
        </w:trPr>
        <w:tc>
          <w:tcPr>
            <w:tcW w:w="368" w:type="pct"/>
            <w:hideMark/>
          </w:tcPr>
          <w:p w14:paraId="63499F14"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3</w:t>
            </w:r>
          </w:p>
        </w:tc>
        <w:tc>
          <w:tcPr>
            <w:tcW w:w="1764" w:type="pct"/>
            <w:vAlign w:val="center"/>
            <w:hideMark/>
          </w:tcPr>
          <w:p w14:paraId="1A689D28" w14:textId="53DD50BC"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Đường kính lớp vỏ phản xạ</w:t>
            </w:r>
            <w:r w:rsidR="00C243B2" w:rsidRPr="00CB317B">
              <w:rPr>
                <w:rFonts w:eastAsia="DengXian"/>
                <w:spacing w:val="-10"/>
                <w:sz w:val="26"/>
                <w:szCs w:val="26"/>
                <w:lang w:eastAsia="zh-CN"/>
              </w:rPr>
              <w:t xml:space="preserve"> </w:t>
            </w:r>
            <w:r w:rsidR="00C243B2" w:rsidRPr="00CB317B">
              <w:rPr>
                <w:rFonts w:eastAsia="DengXian"/>
                <w:spacing w:val="-10"/>
                <w:sz w:val="26"/>
                <w:szCs w:val="26"/>
                <w:lang w:val="vi-VN" w:eastAsia="zh-CN"/>
              </w:rPr>
              <w:t>(μm)</w:t>
            </w:r>
          </w:p>
        </w:tc>
        <w:tc>
          <w:tcPr>
            <w:tcW w:w="1726" w:type="pct"/>
            <w:vAlign w:val="center"/>
            <w:hideMark/>
          </w:tcPr>
          <w:p w14:paraId="3A61C7AC"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125 ± 0,7</w:t>
            </w:r>
          </w:p>
        </w:tc>
        <w:tc>
          <w:tcPr>
            <w:tcW w:w="1142" w:type="pct"/>
            <w:hideMark/>
          </w:tcPr>
          <w:p w14:paraId="5435D78B"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28865DA1" w14:textId="77777777" w:rsidTr="00A323C8">
        <w:trPr>
          <w:trHeight w:val="290"/>
        </w:trPr>
        <w:tc>
          <w:tcPr>
            <w:tcW w:w="368" w:type="pct"/>
            <w:hideMark/>
          </w:tcPr>
          <w:p w14:paraId="7250C483"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4</w:t>
            </w:r>
          </w:p>
        </w:tc>
        <w:tc>
          <w:tcPr>
            <w:tcW w:w="1764" w:type="pct"/>
            <w:vAlign w:val="center"/>
            <w:hideMark/>
          </w:tcPr>
          <w:p w14:paraId="1F8FD100"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Độ mở số (NA)</w:t>
            </w:r>
          </w:p>
        </w:tc>
        <w:tc>
          <w:tcPr>
            <w:tcW w:w="1726" w:type="pct"/>
            <w:vAlign w:val="center"/>
            <w:hideMark/>
          </w:tcPr>
          <w:p w14:paraId="6B51A6C4"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0,14</w:t>
            </w:r>
          </w:p>
        </w:tc>
        <w:tc>
          <w:tcPr>
            <w:tcW w:w="1142" w:type="pct"/>
            <w:hideMark/>
          </w:tcPr>
          <w:p w14:paraId="3677AF21"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511940D7" w14:textId="77777777" w:rsidTr="00A323C8">
        <w:trPr>
          <w:trHeight w:val="280"/>
        </w:trPr>
        <w:tc>
          <w:tcPr>
            <w:tcW w:w="368" w:type="pct"/>
            <w:hideMark/>
          </w:tcPr>
          <w:p w14:paraId="45C2BEC2"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5</w:t>
            </w:r>
          </w:p>
        </w:tc>
        <w:tc>
          <w:tcPr>
            <w:tcW w:w="1764" w:type="pct"/>
            <w:vAlign w:val="center"/>
            <w:hideMark/>
          </w:tcPr>
          <w:p w14:paraId="5B1CE713" w14:textId="164A4619"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Độ không tròn đều lớp phản xạ</w:t>
            </w:r>
            <w:r w:rsidR="00C243B2" w:rsidRPr="00CB317B">
              <w:rPr>
                <w:rFonts w:eastAsia="DengXian"/>
                <w:spacing w:val="-10"/>
                <w:sz w:val="26"/>
                <w:szCs w:val="26"/>
                <w:lang w:eastAsia="zh-CN"/>
              </w:rPr>
              <w:t xml:space="preserve"> </w:t>
            </w:r>
            <w:r w:rsidR="00C243B2" w:rsidRPr="00CB317B">
              <w:rPr>
                <w:rFonts w:eastAsia="DengXian"/>
                <w:spacing w:val="-10"/>
                <w:sz w:val="26"/>
                <w:szCs w:val="26"/>
                <w:lang w:val="vi-VN" w:eastAsia="zh-CN"/>
              </w:rPr>
              <w:t>(%)</w:t>
            </w:r>
          </w:p>
        </w:tc>
        <w:tc>
          <w:tcPr>
            <w:tcW w:w="1726" w:type="pct"/>
            <w:vAlign w:val="center"/>
            <w:hideMark/>
          </w:tcPr>
          <w:p w14:paraId="7ED9B27E"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0,7 %</w:t>
            </w:r>
          </w:p>
        </w:tc>
        <w:tc>
          <w:tcPr>
            <w:tcW w:w="1142" w:type="pct"/>
            <w:hideMark/>
          </w:tcPr>
          <w:p w14:paraId="00A18FE0"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6D4C9AF2" w14:textId="77777777" w:rsidTr="00A323C8">
        <w:trPr>
          <w:trHeight w:val="290"/>
        </w:trPr>
        <w:tc>
          <w:tcPr>
            <w:tcW w:w="368" w:type="pct"/>
            <w:hideMark/>
          </w:tcPr>
          <w:p w14:paraId="78C76686"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6</w:t>
            </w:r>
          </w:p>
        </w:tc>
        <w:tc>
          <w:tcPr>
            <w:tcW w:w="1764" w:type="pct"/>
            <w:vAlign w:val="center"/>
            <w:hideMark/>
          </w:tcPr>
          <w:p w14:paraId="14B513C0"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Bước sóng cắt</w:t>
            </w:r>
          </w:p>
        </w:tc>
        <w:tc>
          <w:tcPr>
            <w:tcW w:w="1726" w:type="pct"/>
            <w:vAlign w:val="center"/>
            <w:hideMark/>
          </w:tcPr>
          <w:p w14:paraId="01C363FA"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λcc &lt;= 1260 nm</w:t>
            </w:r>
          </w:p>
        </w:tc>
        <w:tc>
          <w:tcPr>
            <w:tcW w:w="1142" w:type="pct"/>
            <w:hideMark/>
          </w:tcPr>
          <w:p w14:paraId="3FDF1C47"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4FE754E1" w14:textId="77777777" w:rsidTr="00A323C8">
        <w:trPr>
          <w:trHeight w:val="290"/>
        </w:trPr>
        <w:tc>
          <w:tcPr>
            <w:tcW w:w="368" w:type="pct"/>
            <w:hideMark/>
          </w:tcPr>
          <w:p w14:paraId="2EE12DE0"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7</w:t>
            </w:r>
          </w:p>
        </w:tc>
        <w:tc>
          <w:tcPr>
            <w:tcW w:w="1764" w:type="pct"/>
            <w:vAlign w:val="center"/>
            <w:hideMark/>
          </w:tcPr>
          <w:p w14:paraId="0FA9BCE0"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Bước sóng tán sắc về không</w:t>
            </w:r>
          </w:p>
        </w:tc>
        <w:tc>
          <w:tcPr>
            <w:tcW w:w="1726" w:type="pct"/>
            <w:vAlign w:val="center"/>
            <w:hideMark/>
          </w:tcPr>
          <w:p w14:paraId="7DBF9053"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1300 ≤ λ0 ≤ 1324 nm</w:t>
            </w:r>
          </w:p>
        </w:tc>
        <w:tc>
          <w:tcPr>
            <w:tcW w:w="1142" w:type="pct"/>
            <w:hideMark/>
          </w:tcPr>
          <w:p w14:paraId="3910ADC6"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489947A0" w14:textId="77777777" w:rsidTr="00A323C8">
        <w:trPr>
          <w:trHeight w:val="290"/>
        </w:trPr>
        <w:tc>
          <w:tcPr>
            <w:tcW w:w="368" w:type="pct"/>
            <w:hideMark/>
          </w:tcPr>
          <w:p w14:paraId="78B00E4E"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8</w:t>
            </w:r>
          </w:p>
        </w:tc>
        <w:tc>
          <w:tcPr>
            <w:tcW w:w="1764" w:type="pct"/>
            <w:vAlign w:val="center"/>
            <w:hideMark/>
          </w:tcPr>
          <w:p w14:paraId="1521CCFC"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Biến dạng chỉ số chiết suất</w:t>
            </w:r>
          </w:p>
        </w:tc>
        <w:tc>
          <w:tcPr>
            <w:tcW w:w="1726" w:type="pct"/>
            <w:vAlign w:val="center"/>
            <w:hideMark/>
          </w:tcPr>
          <w:p w14:paraId="4CC1A2C2"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Dạng bậc thang</w:t>
            </w:r>
          </w:p>
        </w:tc>
        <w:tc>
          <w:tcPr>
            <w:tcW w:w="1142" w:type="pct"/>
            <w:hideMark/>
          </w:tcPr>
          <w:p w14:paraId="3B8DC3B2"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6E0BF0D2" w14:textId="77777777" w:rsidTr="00A323C8">
        <w:trPr>
          <w:trHeight w:val="290"/>
        </w:trPr>
        <w:tc>
          <w:tcPr>
            <w:tcW w:w="368" w:type="pct"/>
            <w:hideMark/>
          </w:tcPr>
          <w:p w14:paraId="3B5D954D"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9</w:t>
            </w:r>
          </w:p>
        </w:tc>
        <w:tc>
          <w:tcPr>
            <w:tcW w:w="1764" w:type="pct"/>
            <w:vAlign w:val="center"/>
            <w:hideMark/>
          </w:tcPr>
          <w:p w14:paraId="10356C17"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Độ dốc tán sắc 0</w:t>
            </w:r>
          </w:p>
        </w:tc>
        <w:tc>
          <w:tcPr>
            <w:tcW w:w="1726" w:type="pct"/>
            <w:vAlign w:val="center"/>
            <w:hideMark/>
          </w:tcPr>
          <w:p w14:paraId="6C805BE9"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0.092 Ps/nm²km</w:t>
            </w:r>
          </w:p>
        </w:tc>
        <w:tc>
          <w:tcPr>
            <w:tcW w:w="1142" w:type="pct"/>
            <w:hideMark/>
          </w:tcPr>
          <w:p w14:paraId="1352E445"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0B517545" w14:textId="77777777" w:rsidTr="00A323C8">
        <w:trPr>
          <w:trHeight w:val="290"/>
        </w:trPr>
        <w:tc>
          <w:tcPr>
            <w:tcW w:w="368" w:type="pct"/>
            <w:hideMark/>
          </w:tcPr>
          <w:p w14:paraId="5B22AC9C"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10</w:t>
            </w:r>
          </w:p>
        </w:tc>
        <w:tc>
          <w:tcPr>
            <w:tcW w:w="1764" w:type="pct"/>
            <w:vAlign w:val="center"/>
            <w:hideMark/>
          </w:tcPr>
          <w:p w14:paraId="5C44D47B"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Chiều dài xoắn của sợi</w:t>
            </w:r>
          </w:p>
        </w:tc>
        <w:tc>
          <w:tcPr>
            <w:tcW w:w="1726" w:type="pct"/>
            <w:vAlign w:val="center"/>
            <w:hideMark/>
          </w:tcPr>
          <w:p w14:paraId="57985D88"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4m</w:t>
            </w:r>
          </w:p>
        </w:tc>
        <w:tc>
          <w:tcPr>
            <w:tcW w:w="1142" w:type="pct"/>
            <w:hideMark/>
          </w:tcPr>
          <w:p w14:paraId="0B490500"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50F223F1" w14:textId="77777777" w:rsidTr="00A323C8">
        <w:trPr>
          <w:trHeight w:val="290"/>
        </w:trPr>
        <w:tc>
          <w:tcPr>
            <w:tcW w:w="368" w:type="pct"/>
            <w:hideMark/>
          </w:tcPr>
          <w:p w14:paraId="4F0C883F"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11</w:t>
            </w:r>
          </w:p>
        </w:tc>
        <w:tc>
          <w:tcPr>
            <w:tcW w:w="1764" w:type="pct"/>
            <w:vAlign w:val="center"/>
            <w:hideMark/>
          </w:tcPr>
          <w:p w14:paraId="2ED3AADC"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Hệ số tán sắc phân cực (PMD)</w:t>
            </w:r>
          </w:p>
        </w:tc>
        <w:tc>
          <w:tcPr>
            <w:tcW w:w="1726" w:type="pct"/>
            <w:vAlign w:val="center"/>
            <w:hideMark/>
          </w:tcPr>
          <w:p w14:paraId="094E88D3"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0,1 ps/sqrt(Km)</w:t>
            </w:r>
          </w:p>
        </w:tc>
        <w:tc>
          <w:tcPr>
            <w:tcW w:w="1142" w:type="pct"/>
            <w:hideMark/>
          </w:tcPr>
          <w:p w14:paraId="24E3C465"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18D14486" w14:textId="77777777" w:rsidTr="00A323C8">
        <w:trPr>
          <w:trHeight w:val="290"/>
        </w:trPr>
        <w:tc>
          <w:tcPr>
            <w:tcW w:w="368" w:type="pct"/>
            <w:hideMark/>
          </w:tcPr>
          <w:p w14:paraId="7459B8CD"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12</w:t>
            </w:r>
          </w:p>
        </w:tc>
        <w:tc>
          <w:tcPr>
            <w:tcW w:w="1764" w:type="pct"/>
            <w:vAlign w:val="center"/>
            <w:hideMark/>
          </w:tcPr>
          <w:p w14:paraId="31139206"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Hệ số suy hao (dB/km)</w:t>
            </w:r>
          </w:p>
        </w:tc>
        <w:tc>
          <w:tcPr>
            <w:tcW w:w="1726" w:type="pct"/>
            <w:vAlign w:val="center"/>
            <w:hideMark/>
          </w:tcPr>
          <w:p w14:paraId="069C6601"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0,35 tại 1310 nm</w:t>
            </w:r>
          </w:p>
          <w:p w14:paraId="56D5CC44" w14:textId="3901D6C2" w:rsidR="00C243B2" w:rsidRPr="00CB317B" w:rsidRDefault="00C243B2"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0.24 tại 1550 nm</w:t>
            </w:r>
          </w:p>
        </w:tc>
        <w:tc>
          <w:tcPr>
            <w:tcW w:w="1142" w:type="pct"/>
            <w:hideMark/>
          </w:tcPr>
          <w:p w14:paraId="630A2F9B"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01C5B5D6" w14:textId="77777777" w:rsidTr="00A323C8">
        <w:trPr>
          <w:trHeight w:val="280"/>
        </w:trPr>
        <w:tc>
          <w:tcPr>
            <w:tcW w:w="368" w:type="pct"/>
            <w:vMerge w:val="restart"/>
            <w:hideMark/>
          </w:tcPr>
          <w:p w14:paraId="1E92F782"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lastRenderedPageBreak/>
              <w:t>13</w:t>
            </w:r>
          </w:p>
        </w:tc>
        <w:tc>
          <w:tcPr>
            <w:tcW w:w="1764" w:type="pct"/>
            <w:vMerge w:val="restart"/>
            <w:vAlign w:val="center"/>
            <w:hideMark/>
          </w:tcPr>
          <w:p w14:paraId="072DE762"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Hệ số tán sắc ( ps/nm.km)</w:t>
            </w:r>
          </w:p>
        </w:tc>
        <w:tc>
          <w:tcPr>
            <w:tcW w:w="1726" w:type="pct"/>
            <w:vAlign w:val="center"/>
            <w:hideMark/>
          </w:tcPr>
          <w:p w14:paraId="07125413"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1285 – 1330nm, ≤3.5</w:t>
            </w:r>
          </w:p>
        </w:tc>
        <w:tc>
          <w:tcPr>
            <w:tcW w:w="1142" w:type="pct"/>
            <w:vMerge w:val="restart"/>
            <w:hideMark/>
          </w:tcPr>
          <w:p w14:paraId="65301C97"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05DFDE56" w14:textId="77777777" w:rsidTr="00A323C8">
        <w:trPr>
          <w:trHeight w:val="290"/>
        </w:trPr>
        <w:tc>
          <w:tcPr>
            <w:tcW w:w="368" w:type="pct"/>
            <w:vMerge/>
            <w:hideMark/>
          </w:tcPr>
          <w:p w14:paraId="18DD7237" w14:textId="77777777" w:rsidR="00A82286" w:rsidRPr="00CB317B" w:rsidRDefault="00A82286" w:rsidP="001E6339">
            <w:pPr>
              <w:spacing w:line="264" w:lineRule="auto"/>
              <w:jc w:val="center"/>
              <w:rPr>
                <w:rFonts w:eastAsia="DengXian"/>
                <w:spacing w:val="-10"/>
                <w:sz w:val="26"/>
                <w:szCs w:val="26"/>
                <w:lang w:eastAsia="zh-CN"/>
              </w:rPr>
            </w:pPr>
          </w:p>
        </w:tc>
        <w:tc>
          <w:tcPr>
            <w:tcW w:w="1764" w:type="pct"/>
            <w:vMerge/>
            <w:vAlign w:val="center"/>
            <w:hideMark/>
          </w:tcPr>
          <w:p w14:paraId="0273668D" w14:textId="77777777" w:rsidR="00A82286" w:rsidRPr="00CB317B" w:rsidRDefault="00A82286" w:rsidP="001E6339">
            <w:pPr>
              <w:spacing w:line="264" w:lineRule="auto"/>
              <w:jc w:val="both"/>
              <w:rPr>
                <w:rFonts w:eastAsia="DengXian"/>
                <w:spacing w:val="-10"/>
                <w:sz w:val="26"/>
                <w:szCs w:val="26"/>
                <w:lang w:eastAsia="zh-CN"/>
              </w:rPr>
            </w:pPr>
          </w:p>
        </w:tc>
        <w:tc>
          <w:tcPr>
            <w:tcW w:w="1726" w:type="pct"/>
            <w:vAlign w:val="center"/>
            <w:hideMark/>
          </w:tcPr>
          <w:p w14:paraId="2031ED0A"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≤18 tại 1550nm</w:t>
            </w:r>
          </w:p>
        </w:tc>
        <w:tc>
          <w:tcPr>
            <w:tcW w:w="1142" w:type="pct"/>
            <w:vMerge/>
            <w:hideMark/>
          </w:tcPr>
          <w:p w14:paraId="365F6CDB"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309276C2" w14:textId="77777777" w:rsidTr="00A323C8">
        <w:trPr>
          <w:trHeight w:val="280"/>
        </w:trPr>
        <w:tc>
          <w:tcPr>
            <w:tcW w:w="368" w:type="pct"/>
            <w:hideMark/>
          </w:tcPr>
          <w:p w14:paraId="7861355F"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14</w:t>
            </w:r>
          </w:p>
        </w:tc>
        <w:tc>
          <w:tcPr>
            <w:tcW w:w="1764" w:type="pct"/>
            <w:vAlign w:val="center"/>
            <w:hideMark/>
          </w:tcPr>
          <w:p w14:paraId="44497D31" w14:textId="3233A4A5"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Điểm tăng suy hao đột biến</w:t>
            </w:r>
            <w:r w:rsidR="00C243B2" w:rsidRPr="00CB317B">
              <w:rPr>
                <w:rFonts w:eastAsia="DengXian"/>
                <w:spacing w:val="-10"/>
                <w:sz w:val="26"/>
                <w:szCs w:val="26"/>
                <w:lang w:eastAsia="zh-CN"/>
              </w:rPr>
              <w:t xml:space="preserve"> </w:t>
            </w:r>
            <w:r w:rsidR="00C243B2" w:rsidRPr="00CB317B">
              <w:rPr>
                <w:rFonts w:eastAsia="DengXian"/>
                <w:spacing w:val="-10"/>
                <w:sz w:val="26"/>
                <w:szCs w:val="26"/>
                <w:lang w:val="vi-VN" w:eastAsia="zh-CN"/>
              </w:rPr>
              <w:t>(dB)</w:t>
            </w:r>
          </w:p>
        </w:tc>
        <w:tc>
          <w:tcPr>
            <w:tcW w:w="1726" w:type="pct"/>
            <w:vAlign w:val="center"/>
            <w:hideMark/>
          </w:tcPr>
          <w:p w14:paraId="5254880F"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≤0.1</w:t>
            </w:r>
          </w:p>
        </w:tc>
        <w:tc>
          <w:tcPr>
            <w:tcW w:w="1142" w:type="pct"/>
            <w:hideMark/>
          </w:tcPr>
          <w:p w14:paraId="0FF47753"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13D14EEE" w14:textId="77777777" w:rsidTr="00A323C8">
        <w:trPr>
          <w:trHeight w:val="290"/>
        </w:trPr>
        <w:tc>
          <w:tcPr>
            <w:tcW w:w="368" w:type="pct"/>
            <w:hideMark/>
          </w:tcPr>
          <w:p w14:paraId="0E5281CD"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15</w:t>
            </w:r>
          </w:p>
        </w:tc>
        <w:tc>
          <w:tcPr>
            <w:tcW w:w="1764" w:type="pct"/>
            <w:vAlign w:val="center"/>
            <w:hideMark/>
          </w:tcPr>
          <w:p w14:paraId="0E4A486D"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Đường kính lớp bảo vệ</w:t>
            </w:r>
          </w:p>
        </w:tc>
        <w:tc>
          <w:tcPr>
            <w:tcW w:w="1726" w:type="pct"/>
            <w:vAlign w:val="center"/>
            <w:hideMark/>
          </w:tcPr>
          <w:p w14:paraId="52C944DB"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242µm ± 5µm</w:t>
            </w:r>
          </w:p>
        </w:tc>
        <w:tc>
          <w:tcPr>
            <w:tcW w:w="1142" w:type="pct"/>
            <w:hideMark/>
          </w:tcPr>
          <w:p w14:paraId="0E63556F"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37462468" w14:textId="77777777" w:rsidTr="00A323C8">
        <w:trPr>
          <w:trHeight w:val="320"/>
        </w:trPr>
        <w:tc>
          <w:tcPr>
            <w:tcW w:w="368" w:type="pct"/>
            <w:hideMark/>
          </w:tcPr>
          <w:p w14:paraId="5FCDBE80"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16</w:t>
            </w:r>
          </w:p>
        </w:tc>
        <w:tc>
          <w:tcPr>
            <w:tcW w:w="1764" w:type="pct"/>
            <w:vAlign w:val="center"/>
            <w:hideMark/>
          </w:tcPr>
          <w:p w14:paraId="73121D9F"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Chịu được tải trọng kéo</w:t>
            </w:r>
          </w:p>
        </w:tc>
        <w:tc>
          <w:tcPr>
            <w:tcW w:w="1726" w:type="pct"/>
            <w:vAlign w:val="center"/>
            <w:hideMark/>
          </w:tcPr>
          <w:p w14:paraId="190756E6"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0.7 GPa (700 N/mm</w:t>
            </w:r>
            <w:r w:rsidRPr="00CB317B">
              <w:rPr>
                <w:rFonts w:eastAsia="DengXian"/>
                <w:spacing w:val="-10"/>
                <w:sz w:val="26"/>
                <w:szCs w:val="26"/>
                <w:vertAlign w:val="superscript"/>
                <w:lang w:val="vi-VN" w:eastAsia="zh-CN"/>
              </w:rPr>
              <w:t>2</w:t>
            </w:r>
            <w:r w:rsidRPr="00CB317B">
              <w:rPr>
                <w:rFonts w:eastAsia="DengXian"/>
                <w:spacing w:val="-10"/>
                <w:sz w:val="26"/>
                <w:szCs w:val="26"/>
                <w:lang w:val="vi-VN" w:eastAsia="zh-CN"/>
              </w:rPr>
              <w:t>)</w:t>
            </w:r>
          </w:p>
        </w:tc>
        <w:tc>
          <w:tcPr>
            <w:tcW w:w="1142" w:type="pct"/>
            <w:hideMark/>
          </w:tcPr>
          <w:p w14:paraId="499D6C07"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6DEED05A" w14:textId="77777777" w:rsidTr="00A323C8">
        <w:trPr>
          <w:trHeight w:val="320"/>
        </w:trPr>
        <w:tc>
          <w:tcPr>
            <w:tcW w:w="368" w:type="pct"/>
            <w:hideMark/>
          </w:tcPr>
          <w:p w14:paraId="18EF77C9"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17</w:t>
            </w:r>
          </w:p>
        </w:tc>
        <w:tc>
          <w:tcPr>
            <w:tcW w:w="1764" w:type="pct"/>
            <w:vAlign w:val="center"/>
            <w:hideMark/>
          </w:tcPr>
          <w:p w14:paraId="35D310DE"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Tải trọng phá hỏng sợi quang</w:t>
            </w:r>
          </w:p>
        </w:tc>
        <w:tc>
          <w:tcPr>
            <w:tcW w:w="1726" w:type="pct"/>
            <w:vAlign w:val="center"/>
            <w:hideMark/>
          </w:tcPr>
          <w:p w14:paraId="7D3AECFC"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5.25 GPa (5,250 N/mm</w:t>
            </w:r>
            <w:r w:rsidRPr="00CB317B">
              <w:rPr>
                <w:rFonts w:eastAsia="DengXian"/>
                <w:spacing w:val="-10"/>
                <w:sz w:val="26"/>
                <w:szCs w:val="26"/>
                <w:vertAlign w:val="superscript"/>
                <w:lang w:val="vi-VN" w:eastAsia="zh-CN"/>
              </w:rPr>
              <w:t>2</w:t>
            </w:r>
            <w:r w:rsidRPr="00CB317B">
              <w:rPr>
                <w:rFonts w:eastAsia="DengXian"/>
                <w:spacing w:val="-10"/>
                <w:sz w:val="26"/>
                <w:szCs w:val="26"/>
                <w:lang w:val="vi-VN" w:eastAsia="zh-CN"/>
              </w:rPr>
              <w:t>)</w:t>
            </w:r>
          </w:p>
        </w:tc>
        <w:tc>
          <w:tcPr>
            <w:tcW w:w="1142" w:type="pct"/>
            <w:hideMark/>
          </w:tcPr>
          <w:p w14:paraId="58A285AB"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3B505E4F" w14:textId="77777777" w:rsidTr="00A323C8">
        <w:trPr>
          <w:trHeight w:val="580"/>
        </w:trPr>
        <w:tc>
          <w:tcPr>
            <w:tcW w:w="368" w:type="pct"/>
            <w:hideMark/>
          </w:tcPr>
          <w:p w14:paraId="7DBC07B9" w14:textId="77777777" w:rsidR="00A82286" w:rsidRPr="00CB317B" w:rsidRDefault="00A82286"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val="vi-VN" w:eastAsia="zh-CN"/>
              </w:rPr>
              <w:t>III</w:t>
            </w:r>
          </w:p>
        </w:tc>
        <w:tc>
          <w:tcPr>
            <w:tcW w:w="1764" w:type="pct"/>
            <w:vAlign w:val="center"/>
            <w:hideMark/>
          </w:tcPr>
          <w:p w14:paraId="15399D0B" w14:textId="77777777" w:rsidR="00A82286" w:rsidRPr="00CB317B" w:rsidRDefault="00A82286" w:rsidP="001E6339">
            <w:pPr>
              <w:spacing w:line="264" w:lineRule="auto"/>
              <w:jc w:val="both"/>
              <w:rPr>
                <w:rFonts w:eastAsia="DengXian"/>
                <w:b/>
                <w:bCs/>
                <w:spacing w:val="-10"/>
                <w:sz w:val="26"/>
                <w:szCs w:val="26"/>
                <w:lang w:eastAsia="zh-CN"/>
              </w:rPr>
            </w:pPr>
            <w:r w:rsidRPr="00CB317B">
              <w:rPr>
                <w:rFonts w:eastAsia="DengXian"/>
                <w:b/>
                <w:bCs/>
                <w:spacing w:val="-10"/>
                <w:sz w:val="26"/>
                <w:szCs w:val="26"/>
                <w:lang w:val="vi-VN" w:eastAsia="zh-CN"/>
              </w:rPr>
              <w:t>Đặc tính kỹ thuật của cáp</w:t>
            </w:r>
          </w:p>
          <w:p w14:paraId="31814E4D" w14:textId="5E4A7AF9" w:rsidR="00A82286" w:rsidRPr="00CB317B" w:rsidRDefault="00A82286" w:rsidP="001E6339">
            <w:pPr>
              <w:spacing w:line="264" w:lineRule="auto"/>
              <w:jc w:val="both"/>
              <w:rPr>
                <w:rFonts w:eastAsia="DengXian"/>
                <w:b/>
                <w:bCs/>
                <w:spacing w:val="-10"/>
                <w:sz w:val="26"/>
                <w:szCs w:val="26"/>
                <w:lang w:eastAsia="zh-CN"/>
              </w:rPr>
            </w:pPr>
            <w:r w:rsidRPr="00CB317B">
              <w:rPr>
                <w:rFonts w:eastAsia="DengXian"/>
                <w:b/>
                <w:bCs/>
                <w:spacing w:val="-10"/>
                <w:sz w:val="26"/>
                <w:szCs w:val="26"/>
                <w:lang w:val="vi-VN" w:eastAsia="zh-CN"/>
              </w:rPr>
              <w:t>quang</w:t>
            </w:r>
          </w:p>
        </w:tc>
        <w:tc>
          <w:tcPr>
            <w:tcW w:w="1726" w:type="pct"/>
            <w:vAlign w:val="center"/>
            <w:hideMark/>
          </w:tcPr>
          <w:p w14:paraId="48A5B0D2" w14:textId="1D4D45D7" w:rsidR="00A82286" w:rsidRPr="00CB317B" w:rsidRDefault="00A82286" w:rsidP="001E6339">
            <w:pPr>
              <w:spacing w:line="264" w:lineRule="auto"/>
              <w:jc w:val="both"/>
              <w:rPr>
                <w:rFonts w:eastAsia="DengXian"/>
                <w:spacing w:val="-10"/>
                <w:sz w:val="26"/>
                <w:szCs w:val="26"/>
                <w:lang w:eastAsia="zh-CN"/>
              </w:rPr>
            </w:pPr>
          </w:p>
        </w:tc>
        <w:tc>
          <w:tcPr>
            <w:tcW w:w="1142" w:type="pct"/>
            <w:hideMark/>
          </w:tcPr>
          <w:p w14:paraId="177D41C2"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6D30AFE4" w14:textId="77777777" w:rsidTr="00A323C8">
        <w:trPr>
          <w:trHeight w:val="280"/>
        </w:trPr>
        <w:tc>
          <w:tcPr>
            <w:tcW w:w="368" w:type="pct"/>
            <w:hideMark/>
          </w:tcPr>
          <w:p w14:paraId="50D3485F" w14:textId="18F41197" w:rsidR="00A82286" w:rsidRPr="00CB317B" w:rsidRDefault="00A82286" w:rsidP="001E6339">
            <w:pPr>
              <w:spacing w:line="264" w:lineRule="auto"/>
              <w:jc w:val="center"/>
              <w:rPr>
                <w:rFonts w:eastAsia="DengXian"/>
                <w:b/>
                <w:bCs/>
                <w:spacing w:val="-10"/>
                <w:sz w:val="26"/>
                <w:szCs w:val="26"/>
                <w:lang w:eastAsia="zh-CN"/>
              </w:rPr>
            </w:pPr>
          </w:p>
        </w:tc>
        <w:tc>
          <w:tcPr>
            <w:tcW w:w="1764" w:type="pct"/>
            <w:vAlign w:val="center"/>
            <w:hideMark/>
          </w:tcPr>
          <w:p w14:paraId="548C3728" w14:textId="08C0F661" w:rsidR="00A82286" w:rsidRPr="00CB317B" w:rsidRDefault="00A82286" w:rsidP="001E6339">
            <w:pPr>
              <w:spacing w:line="264" w:lineRule="auto"/>
              <w:jc w:val="both"/>
              <w:rPr>
                <w:rFonts w:eastAsia="DengXian"/>
                <w:b/>
                <w:bCs/>
                <w:spacing w:val="-10"/>
                <w:sz w:val="26"/>
                <w:szCs w:val="26"/>
                <w:lang w:eastAsia="zh-CN"/>
              </w:rPr>
            </w:pPr>
          </w:p>
        </w:tc>
        <w:tc>
          <w:tcPr>
            <w:tcW w:w="1726" w:type="pct"/>
            <w:vAlign w:val="center"/>
            <w:hideMark/>
          </w:tcPr>
          <w:p w14:paraId="45151A9B"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Đối với cáp 12FO: 2 ống x 6 sợi quang/ống.</w:t>
            </w:r>
          </w:p>
          <w:p w14:paraId="55AA9655" w14:textId="387CFA8F" w:rsidR="00A323C8" w:rsidRPr="00CB317B" w:rsidRDefault="00A323C8"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Đối với cáp quang 24FO: 4 ống x 6 sợi quang/ống</w:t>
            </w:r>
          </w:p>
          <w:p w14:paraId="7E8CCFE9" w14:textId="77777777" w:rsidR="00A323C8" w:rsidRPr="00CB317B" w:rsidRDefault="00A323C8"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Đối với cáp 48FO: 4 ống x 12 sợi quang/ống.</w:t>
            </w:r>
          </w:p>
          <w:p w14:paraId="222CE0C9" w14:textId="1CB19443" w:rsidR="00A323C8" w:rsidRPr="00CB317B" w:rsidRDefault="00A323C8"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Đối với cáp quang 96 FO: 8 ống x 12 sợi quang/ống</w:t>
            </w:r>
          </w:p>
        </w:tc>
        <w:tc>
          <w:tcPr>
            <w:tcW w:w="1142" w:type="pct"/>
            <w:hideMark/>
          </w:tcPr>
          <w:p w14:paraId="2EB83E09"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7B343380" w14:textId="77777777" w:rsidTr="00A323C8">
        <w:trPr>
          <w:trHeight w:val="290"/>
        </w:trPr>
        <w:tc>
          <w:tcPr>
            <w:tcW w:w="368" w:type="pct"/>
            <w:hideMark/>
          </w:tcPr>
          <w:p w14:paraId="1D58CB4C"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2</w:t>
            </w:r>
          </w:p>
        </w:tc>
        <w:tc>
          <w:tcPr>
            <w:tcW w:w="1764" w:type="pct"/>
            <w:vAlign w:val="center"/>
            <w:hideMark/>
          </w:tcPr>
          <w:p w14:paraId="727BF148"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Bố trí màu</w:t>
            </w:r>
          </w:p>
        </w:tc>
        <w:tc>
          <w:tcPr>
            <w:tcW w:w="1726" w:type="pct"/>
            <w:vAlign w:val="center"/>
            <w:hideMark/>
          </w:tcPr>
          <w:p w14:paraId="17E44CB9"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xml:space="preserve">Tuân theo chuẩn màu </w:t>
            </w:r>
            <w:r w:rsidRPr="00CB317B">
              <w:rPr>
                <w:rFonts w:eastAsia="DengXian"/>
                <w:b/>
                <w:bCs/>
                <w:spacing w:val="-10"/>
                <w:sz w:val="26"/>
                <w:szCs w:val="26"/>
                <w:lang w:val="vi-VN" w:eastAsia="zh-CN"/>
              </w:rPr>
              <w:t>TIA/EIA-598-A</w:t>
            </w:r>
          </w:p>
        </w:tc>
        <w:tc>
          <w:tcPr>
            <w:tcW w:w="1142" w:type="pct"/>
            <w:hideMark/>
          </w:tcPr>
          <w:p w14:paraId="2C600889"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0C4FE13C" w14:textId="77777777" w:rsidTr="00A323C8">
        <w:trPr>
          <w:trHeight w:val="280"/>
        </w:trPr>
        <w:tc>
          <w:tcPr>
            <w:tcW w:w="368" w:type="pct"/>
            <w:hideMark/>
          </w:tcPr>
          <w:p w14:paraId="1CA8BD7F" w14:textId="66537E7B" w:rsidR="00A82286" w:rsidRPr="00CB317B" w:rsidRDefault="00A82286" w:rsidP="001E6339">
            <w:pPr>
              <w:spacing w:line="264" w:lineRule="auto"/>
              <w:jc w:val="center"/>
              <w:rPr>
                <w:rFonts w:eastAsia="DengXian"/>
                <w:b/>
                <w:bCs/>
                <w:spacing w:val="-10"/>
                <w:sz w:val="26"/>
                <w:szCs w:val="26"/>
                <w:lang w:eastAsia="zh-CN"/>
              </w:rPr>
            </w:pPr>
          </w:p>
        </w:tc>
        <w:tc>
          <w:tcPr>
            <w:tcW w:w="1764" w:type="pct"/>
            <w:vAlign w:val="center"/>
            <w:hideMark/>
          </w:tcPr>
          <w:p w14:paraId="107A7EB1" w14:textId="6DB88FEC" w:rsidR="00A82286" w:rsidRPr="00CB317B" w:rsidRDefault="00A82286" w:rsidP="001E6339">
            <w:pPr>
              <w:spacing w:line="264" w:lineRule="auto"/>
              <w:jc w:val="both"/>
              <w:rPr>
                <w:rFonts w:eastAsia="DengXian"/>
                <w:b/>
                <w:bCs/>
                <w:spacing w:val="-10"/>
                <w:sz w:val="26"/>
                <w:szCs w:val="26"/>
                <w:lang w:eastAsia="zh-CN"/>
              </w:rPr>
            </w:pPr>
          </w:p>
        </w:tc>
        <w:tc>
          <w:tcPr>
            <w:tcW w:w="1726" w:type="pct"/>
            <w:vAlign w:val="center"/>
            <w:hideMark/>
          </w:tcPr>
          <w:p w14:paraId="465AFFB4"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Bao gồm:</w:t>
            </w:r>
          </w:p>
        </w:tc>
        <w:tc>
          <w:tcPr>
            <w:tcW w:w="1142" w:type="pct"/>
            <w:vMerge w:val="restart"/>
            <w:hideMark/>
          </w:tcPr>
          <w:p w14:paraId="2C106718"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0852B8BE" w14:textId="77777777" w:rsidTr="00A323C8">
        <w:trPr>
          <w:trHeight w:val="280"/>
        </w:trPr>
        <w:tc>
          <w:tcPr>
            <w:tcW w:w="368" w:type="pct"/>
            <w:hideMark/>
          </w:tcPr>
          <w:p w14:paraId="6F806248" w14:textId="2C283077" w:rsidR="00A82286" w:rsidRPr="00CB317B" w:rsidRDefault="00A82286" w:rsidP="001E6339">
            <w:pPr>
              <w:spacing w:line="264" w:lineRule="auto"/>
              <w:jc w:val="center"/>
              <w:rPr>
                <w:rFonts w:eastAsia="DengXian"/>
                <w:b/>
                <w:bCs/>
                <w:spacing w:val="-10"/>
                <w:sz w:val="26"/>
                <w:szCs w:val="26"/>
                <w:lang w:eastAsia="zh-CN"/>
              </w:rPr>
            </w:pPr>
          </w:p>
        </w:tc>
        <w:tc>
          <w:tcPr>
            <w:tcW w:w="1764" w:type="pct"/>
            <w:vAlign w:val="center"/>
            <w:hideMark/>
          </w:tcPr>
          <w:p w14:paraId="2B4759CC" w14:textId="5C7642C6" w:rsidR="00A82286" w:rsidRPr="00CB317B" w:rsidRDefault="00A82286" w:rsidP="001E6339">
            <w:pPr>
              <w:spacing w:line="264" w:lineRule="auto"/>
              <w:jc w:val="both"/>
              <w:rPr>
                <w:rFonts w:eastAsia="DengXian"/>
                <w:b/>
                <w:bCs/>
                <w:spacing w:val="-10"/>
                <w:sz w:val="26"/>
                <w:szCs w:val="26"/>
                <w:lang w:eastAsia="zh-CN"/>
              </w:rPr>
            </w:pPr>
          </w:p>
        </w:tc>
        <w:tc>
          <w:tcPr>
            <w:tcW w:w="1726" w:type="pct"/>
            <w:vAlign w:val="center"/>
            <w:hideMark/>
          </w:tcPr>
          <w:p w14:paraId="6B4CA17A" w14:textId="77777777" w:rsidR="00A82286" w:rsidRPr="00CB317B" w:rsidRDefault="00A82286" w:rsidP="001E6339">
            <w:pPr>
              <w:spacing w:line="264" w:lineRule="auto"/>
              <w:ind w:firstLineChars="100" w:firstLine="250"/>
              <w:jc w:val="both"/>
              <w:rPr>
                <w:rFonts w:eastAsia="DengXian"/>
                <w:spacing w:val="-10"/>
                <w:sz w:val="26"/>
                <w:szCs w:val="26"/>
                <w:lang w:eastAsia="zh-CN"/>
              </w:rPr>
            </w:pPr>
            <w:r w:rsidRPr="00CB317B">
              <w:rPr>
                <w:rFonts w:eastAsia="DengXian"/>
                <w:spacing w:val="-10"/>
                <w:sz w:val="26"/>
                <w:szCs w:val="26"/>
                <w:lang w:val="vi-VN" w:eastAsia="zh-CN"/>
              </w:rPr>
              <w:t>-  Sợi quang đặt trong các ống lỏng hoặc khô.</w:t>
            </w:r>
          </w:p>
        </w:tc>
        <w:tc>
          <w:tcPr>
            <w:tcW w:w="1142" w:type="pct"/>
            <w:vMerge/>
            <w:hideMark/>
          </w:tcPr>
          <w:p w14:paraId="75DBB243"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2CFF87B1" w14:textId="77777777" w:rsidTr="00A323C8">
        <w:trPr>
          <w:trHeight w:val="290"/>
        </w:trPr>
        <w:tc>
          <w:tcPr>
            <w:tcW w:w="368" w:type="pct"/>
            <w:hideMark/>
          </w:tcPr>
          <w:p w14:paraId="68860300" w14:textId="1CD821C5" w:rsidR="00A82286" w:rsidRPr="00CB317B" w:rsidRDefault="00A82286" w:rsidP="001E6339">
            <w:pPr>
              <w:spacing w:line="264" w:lineRule="auto"/>
              <w:jc w:val="center"/>
              <w:rPr>
                <w:rFonts w:eastAsia="DengXian"/>
                <w:b/>
                <w:bCs/>
                <w:spacing w:val="-10"/>
                <w:sz w:val="26"/>
                <w:szCs w:val="26"/>
                <w:lang w:eastAsia="zh-CN"/>
              </w:rPr>
            </w:pPr>
          </w:p>
        </w:tc>
        <w:tc>
          <w:tcPr>
            <w:tcW w:w="1764" w:type="pct"/>
            <w:vAlign w:val="center"/>
            <w:hideMark/>
          </w:tcPr>
          <w:p w14:paraId="782DF6C1" w14:textId="3FEC9174" w:rsidR="00A82286" w:rsidRPr="00CB317B" w:rsidRDefault="00A82286" w:rsidP="001E6339">
            <w:pPr>
              <w:spacing w:line="264" w:lineRule="auto"/>
              <w:jc w:val="both"/>
              <w:rPr>
                <w:rFonts w:eastAsia="DengXian"/>
                <w:b/>
                <w:bCs/>
                <w:spacing w:val="-10"/>
                <w:sz w:val="26"/>
                <w:szCs w:val="26"/>
                <w:lang w:eastAsia="zh-CN"/>
              </w:rPr>
            </w:pPr>
          </w:p>
        </w:tc>
        <w:tc>
          <w:tcPr>
            <w:tcW w:w="1726" w:type="pct"/>
            <w:vAlign w:val="center"/>
            <w:hideMark/>
          </w:tcPr>
          <w:p w14:paraId="16604F90" w14:textId="77777777" w:rsidR="00A82286" w:rsidRPr="00CB317B" w:rsidRDefault="00A82286" w:rsidP="001E6339">
            <w:pPr>
              <w:spacing w:line="264" w:lineRule="auto"/>
              <w:ind w:firstLineChars="100" w:firstLine="250"/>
              <w:jc w:val="both"/>
              <w:rPr>
                <w:rFonts w:eastAsia="DengXian"/>
                <w:spacing w:val="-10"/>
                <w:sz w:val="26"/>
                <w:szCs w:val="26"/>
                <w:lang w:eastAsia="zh-CN"/>
              </w:rPr>
            </w:pPr>
            <w:r w:rsidRPr="00CB317B">
              <w:rPr>
                <w:rFonts w:eastAsia="DengXian"/>
                <w:spacing w:val="-10"/>
                <w:sz w:val="26"/>
                <w:szCs w:val="26"/>
                <w:lang w:val="vi-VN" w:eastAsia="zh-CN"/>
              </w:rPr>
              <w:t>-  Có sợi chống thấm nước.</w:t>
            </w:r>
          </w:p>
        </w:tc>
        <w:tc>
          <w:tcPr>
            <w:tcW w:w="1142" w:type="pct"/>
            <w:vMerge/>
            <w:hideMark/>
          </w:tcPr>
          <w:p w14:paraId="07D90E20"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09A35954" w14:textId="77777777" w:rsidTr="00A323C8">
        <w:trPr>
          <w:trHeight w:val="280"/>
        </w:trPr>
        <w:tc>
          <w:tcPr>
            <w:tcW w:w="368" w:type="pct"/>
            <w:hideMark/>
          </w:tcPr>
          <w:p w14:paraId="62054F44"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3</w:t>
            </w:r>
          </w:p>
        </w:tc>
        <w:tc>
          <w:tcPr>
            <w:tcW w:w="1764" w:type="pct"/>
            <w:vAlign w:val="center"/>
            <w:hideMark/>
          </w:tcPr>
          <w:p w14:paraId="00BEC5DD"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Cấu trúc cáp.</w:t>
            </w:r>
          </w:p>
        </w:tc>
        <w:tc>
          <w:tcPr>
            <w:tcW w:w="1726" w:type="pct"/>
            <w:vAlign w:val="center"/>
            <w:hideMark/>
          </w:tcPr>
          <w:p w14:paraId="31B960D0" w14:textId="77777777" w:rsidR="00A82286" w:rsidRPr="00CB317B" w:rsidRDefault="00A82286" w:rsidP="001E6339">
            <w:pPr>
              <w:spacing w:line="264" w:lineRule="auto"/>
              <w:ind w:firstLineChars="100" w:firstLine="250"/>
              <w:jc w:val="both"/>
              <w:rPr>
                <w:rFonts w:eastAsia="DengXian"/>
                <w:spacing w:val="-10"/>
                <w:sz w:val="26"/>
                <w:szCs w:val="26"/>
                <w:lang w:eastAsia="zh-CN"/>
              </w:rPr>
            </w:pPr>
            <w:r w:rsidRPr="00CB317B">
              <w:rPr>
                <w:rFonts w:eastAsia="DengXian"/>
                <w:spacing w:val="-10"/>
                <w:sz w:val="26"/>
                <w:szCs w:val="26"/>
                <w:lang w:val="vi-VN" w:eastAsia="zh-CN"/>
              </w:rPr>
              <w:t>-  Dây gia cường trung tâm phi kim loại-FRP.</w:t>
            </w:r>
          </w:p>
        </w:tc>
        <w:tc>
          <w:tcPr>
            <w:tcW w:w="1142" w:type="pct"/>
            <w:vMerge/>
            <w:hideMark/>
          </w:tcPr>
          <w:p w14:paraId="2FC3E7E0"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40FC377C" w14:textId="77777777" w:rsidTr="00A323C8">
        <w:trPr>
          <w:trHeight w:val="280"/>
        </w:trPr>
        <w:tc>
          <w:tcPr>
            <w:tcW w:w="368" w:type="pct"/>
            <w:hideMark/>
          </w:tcPr>
          <w:p w14:paraId="5AA69849" w14:textId="2A94428F" w:rsidR="00A82286" w:rsidRPr="00CB317B" w:rsidRDefault="00A82286" w:rsidP="001E6339">
            <w:pPr>
              <w:spacing w:line="264" w:lineRule="auto"/>
              <w:jc w:val="center"/>
              <w:rPr>
                <w:rFonts w:eastAsia="DengXian"/>
                <w:spacing w:val="-10"/>
                <w:sz w:val="26"/>
                <w:szCs w:val="26"/>
                <w:lang w:eastAsia="zh-CN"/>
              </w:rPr>
            </w:pPr>
          </w:p>
        </w:tc>
        <w:tc>
          <w:tcPr>
            <w:tcW w:w="1764" w:type="pct"/>
            <w:vAlign w:val="center"/>
            <w:hideMark/>
          </w:tcPr>
          <w:p w14:paraId="442D0385" w14:textId="7194DBB7" w:rsidR="00A82286" w:rsidRPr="00CB317B" w:rsidRDefault="00A82286" w:rsidP="001E6339">
            <w:pPr>
              <w:spacing w:line="264" w:lineRule="auto"/>
              <w:jc w:val="both"/>
              <w:rPr>
                <w:rFonts w:eastAsia="DengXian"/>
                <w:spacing w:val="-10"/>
                <w:sz w:val="26"/>
                <w:szCs w:val="26"/>
                <w:lang w:eastAsia="zh-CN"/>
              </w:rPr>
            </w:pPr>
          </w:p>
        </w:tc>
        <w:tc>
          <w:tcPr>
            <w:tcW w:w="1726" w:type="pct"/>
            <w:vAlign w:val="center"/>
            <w:hideMark/>
          </w:tcPr>
          <w:p w14:paraId="0DECE321" w14:textId="77777777" w:rsidR="00A82286" w:rsidRPr="00CB317B" w:rsidRDefault="00A82286" w:rsidP="001E6339">
            <w:pPr>
              <w:spacing w:line="264" w:lineRule="auto"/>
              <w:ind w:firstLineChars="100" w:firstLine="250"/>
              <w:jc w:val="both"/>
              <w:rPr>
                <w:rFonts w:eastAsia="DengXian"/>
                <w:spacing w:val="-10"/>
                <w:sz w:val="26"/>
                <w:szCs w:val="26"/>
                <w:lang w:eastAsia="zh-CN"/>
              </w:rPr>
            </w:pPr>
            <w:r w:rsidRPr="00CB317B">
              <w:rPr>
                <w:rFonts w:eastAsia="DengXian"/>
                <w:spacing w:val="-10"/>
                <w:sz w:val="26"/>
                <w:szCs w:val="26"/>
                <w:lang w:val="vi-VN" w:eastAsia="zh-CN"/>
              </w:rPr>
              <w:t>-  Có băng bảo vệ chống thấm nước</w:t>
            </w:r>
          </w:p>
        </w:tc>
        <w:tc>
          <w:tcPr>
            <w:tcW w:w="1142" w:type="pct"/>
            <w:vMerge/>
            <w:hideMark/>
          </w:tcPr>
          <w:p w14:paraId="53D22C59"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1D7AA09D" w14:textId="77777777" w:rsidTr="00A323C8">
        <w:trPr>
          <w:trHeight w:val="280"/>
        </w:trPr>
        <w:tc>
          <w:tcPr>
            <w:tcW w:w="368" w:type="pct"/>
            <w:hideMark/>
          </w:tcPr>
          <w:p w14:paraId="26E97221" w14:textId="14CA2013" w:rsidR="00A82286" w:rsidRPr="00CB317B" w:rsidRDefault="00A82286" w:rsidP="001E6339">
            <w:pPr>
              <w:spacing w:line="264" w:lineRule="auto"/>
              <w:jc w:val="center"/>
              <w:rPr>
                <w:rFonts w:eastAsia="DengXian"/>
                <w:spacing w:val="-10"/>
                <w:sz w:val="26"/>
                <w:szCs w:val="26"/>
                <w:lang w:eastAsia="zh-CN"/>
              </w:rPr>
            </w:pPr>
          </w:p>
        </w:tc>
        <w:tc>
          <w:tcPr>
            <w:tcW w:w="1764" w:type="pct"/>
            <w:vAlign w:val="center"/>
            <w:hideMark/>
          </w:tcPr>
          <w:p w14:paraId="64CC2CE9" w14:textId="76BDEDBE" w:rsidR="00A82286" w:rsidRPr="00CB317B" w:rsidRDefault="00A82286" w:rsidP="001E6339">
            <w:pPr>
              <w:spacing w:line="264" w:lineRule="auto"/>
              <w:jc w:val="both"/>
              <w:rPr>
                <w:rFonts w:eastAsia="DengXian"/>
                <w:spacing w:val="-10"/>
                <w:sz w:val="26"/>
                <w:szCs w:val="26"/>
                <w:lang w:eastAsia="zh-CN"/>
              </w:rPr>
            </w:pPr>
          </w:p>
        </w:tc>
        <w:tc>
          <w:tcPr>
            <w:tcW w:w="1726" w:type="pct"/>
            <w:vAlign w:val="center"/>
            <w:hideMark/>
          </w:tcPr>
          <w:p w14:paraId="07E3C715" w14:textId="77777777" w:rsidR="00A82286" w:rsidRPr="00CB317B" w:rsidRDefault="00A82286" w:rsidP="001E6339">
            <w:pPr>
              <w:spacing w:line="264" w:lineRule="auto"/>
              <w:ind w:firstLineChars="100" w:firstLine="250"/>
              <w:jc w:val="both"/>
              <w:rPr>
                <w:rFonts w:eastAsia="DengXian"/>
                <w:spacing w:val="-10"/>
                <w:sz w:val="26"/>
                <w:szCs w:val="26"/>
                <w:lang w:eastAsia="zh-CN"/>
              </w:rPr>
            </w:pPr>
            <w:r w:rsidRPr="00CB317B">
              <w:rPr>
                <w:rFonts w:eastAsia="DengXian"/>
                <w:spacing w:val="-10"/>
                <w:sz w:val="26"/>
                <w:szCs w:val="26"/>
                <w:lang w:val="vi-VN" w:eastAsia="zh-CN"/>
              </w:rPr>
              <w:t>-  Ống độn (nếu có).</w:t>
            </w:r>
          </w:p>
        </w:tc>
        <w:tc>
          <w:tcPr>
            <w:tcW w:w="1142" w:type="pct"/>
            <w:vMerge/>
            <w:hideMark/>
          </w:tcPr>
          <w:p w14:paraId="48591B56"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2F68ACD0" w14:textId="77777777" w:rsidTr="00A323C8">
        <w:trPr>
          <w:trHeight w:val="290"/>
        </w:trPr>
        <w:tc>
          <w:tcPr>
            <w:tcW w:w="368" w:type="pct"/>
            <w:hideMark/>
          </w:tcPr>
          <w:p w14:paraId="04706FDF" w14:textId="293D2E41" w:rsidR="00A82286" w:rsidRPr="00CB317B" w:rsidRDefault="00A82286" w:rsidP="001E6339">
            <w:pPr>
              <w:spacing w:line="264" w:lineRule="auto"/>
              <w:jc w:val="center"/>
              <w:rPr>
                <w:rFonts w:eastAsia="DengXian"/>
                <w:spacing w:val="-10"/>
                <w:sz w:val="26"/>
                <w:szCs w:val="26"/>
                <w:lang w:eastAsia="zh-CN"/>
              </w:rPr>
            </w:pPr>
          </w:p>
        </w:tc>
        <w:tc>
          <w:tcPr>
            <w:tcW w:w="1764" w:type="pct"/>
            <w:vAlign w:val="center"/>
            <w:hideMark/>
          </w:tcPr>
          <w:p w14:paraId="68806067" w14:textId="6F56925F" w:rsidR="00A82286" w:rsidRPr="00CB317B" w:rsidRDefault="00A82286" w:rsidP="001E6339">
            <w:pPr>
              <w:spacing w:line="264" w:lineRule="auto"/>
              <w:jc w:val="both"/>
              <w:rPr>
                <w:rFonts w:eastAsia="DengXian"/>
                <w:spacing w:val="-10"/>
                <w:sz w:val="26"/>
                <w:szCs w:val="26"/>
                <w:lang w:eastAsia="zh-CN"/>
              </w:rPr>
            </w:pPr>
          </w:p>
        </w:tc>
        <w:tc>
          <w:tcPr>
            <w:tcW w:w="1726" w:type="pct"/>
            <w:vAlign w:val="center"/>
            <w:hideMark/>
          </w:tcPr>
          <w:p w14:paraId="1FFF3792" w14:textId="77777777" w:rsidR="00A82286" w:rsidRPr="00CB317B" w:rsidRDefault="00A82286" w:rsidP="001E6339">
            <w:pPr>
              <w:spacing w:line="264" w:lineRule="auto"/>
              <w:ind w:firstLineChars="100" w:firstLine="250"/>
              <w:jc w:val="both"/>
              <w:rPr>
                <w:rFonts w:eastAsia="DengXian"/>
                <w:spacing w:val="-10"/>
                <w:sz w:val="26"/>
                <w:szCs w:val="26"/>
                <w:lang w:eastAsia="zh-CN"/>
              </w:rPr>
            </w:pPr>
            <w:r w:rsidRPr="00CB317B">
              <w:rPr>
                <w:rFonts w:eastAsia="DengXian"/>
                <w:spacing w:val="-10"/>
                <w:sz w:val="26"/>
                <w:szCs w:val="26"/>
                <w:lang w:val="vi-VN" w:eastAsia="zh-CN"/>
              </w:rPr>
              <w:t>-  Vỏ bọc ngoài HDPE, có sọc nhận dạng màu cam chạy dọc thân cáp</w:t>
            </w:r>
          </w:p>
        </w:tc>
        <w:tc>
          <w:tcPr>
            <w:tcW w:w="1142" w:type="pct"/>
            <w:vMerge/>
            <w:hideMark/>
          </w:tcPr>
          <w:p w14:paraId="1D03A1F3"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6B4BF221" w14:textId="77777777" w:rsidTr="00A323C8">
        <w:trPr>
          <w:trHeight w:val="280"/>
        </w:trPr>
        <w:tc>
          <w:tcPr>
            <w:tcW w:w="368" w:type="pct"/>
            <w:vMerge w:val="restart"/>
            <w:hideMark/>
          </w:tcPr>
          <w:p w14:paraId="5DBA709E"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4</w:t>
            </w:r>
          </w:p>
        </w:tc>
        <w:tc>
          <w:tcPr>
            <w:tcW w:w="1764" w:type="pct"/>
            <w:vAlign w:val="center"/>
            <w:hideMark/>
          </w:tcPr>
          <w:p w14:paraId="547F3B0F"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Bán kính uốn cong nhỏ nhất</w:t>
            </w:r>
          </w:p>
        </w:tc>
        <w:tc>
          <w:tcPr>
            <w:tcW w:w="1726" w:type="pct"/>
            <w:vMerge w:val="restart"/>
            <w:vAlign w:val="center"/>
            <w:hideMark/>
          </w:tcPr>
          <w:p w14:paraId="30098A3D"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20 lần đường kính của cáp</w:t>
            </w:r>
          </w:p>
        </w:tc>
        <w:tc>
          <w:tcPr>
            <w:tcW w:w="1142" w:type="pct"/>
            <w:vMerge w:val="restart"/>
            <w:hideMark/>
          </w:tcPr>
          <w:p w14:paraId="79090D30"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6451A8CA" w14:textId="77777777" w:rsidTr="00A323C8">
        <w:trPr>
          <w:trHeight w:val="290"/>
        </w:trPr>
        <w:tc>
          <w:tcPr>
            <w:tcW w:w="368" w:type="pct"/>
            <w:vMerge/>
            <w:hideMark/>
          </w:tcPr>
          <w:p w14:paraId="5B94DA64" w14:textId="77777777" w:rsidR="00A82286" w:rsidRPr="00CB317B" w:rsidRDefault="00A82286" w:rsidP="001E6339">
            <w:pPr>
              <w:spacing w:line="264" w:lineRule="auto"/>
              <w:jc w:val="center"/>
              <w:rPr>
                <w:rFonts w:eastAsia="DengXian"/>
                <w:spacing w:val="-10"/>
                <w:sz w:val="26"/>
                <w:szCs w:val="26"/>
                <w:lang w:eastAsia="zh-CN"/>
              </w:rPr>
            </w:pPr>
          </w:p>
        </w:tc>
        <w:tc>
          <w:tcPr>
            <w:tcW w:w="1764" w:type="pct"/>
            <w:vAlign w:val="center"/>
            <w:hideMark/>
          </w:tcPr>
          <w:p w14:paraId="788B18A6"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khi lắp đặt</w:t>
            </w:r>
          </w:p>
        </w:tc>
        <w:tc>
          <w:tcPr>
            <w:tcW w:w="1726" w:type="pct"/>
            <w:vMerge/>
            <w:vAlign w:val="center"/>
            <w:hideMark/>
          </w:tcPr>
          <w:p w14:paraId="0B3D8ED8" w14:textId="77777777" w:rsidR="00A82286" w:rsidRPr="00CB317B" w:rsidRDefault="00A82286" w:rsidP="001E6339">
            <w:pPr>
              <w:spacing w:line="264" w:lineRule="auto"/>
              <w:jc w:val="both"/>
              <w:rPr>
                <w:rFonts w:eastAsia="DengXian"/>
                <w:spacing w:val="-10"/>
                <w:sz w:val="26"/>
                <w:szCs w:val="26"/>
                <w:lang w:eastAsia="zh-CN"/>
              </w:rPr>
            </w:pPr>
          </w:p>
        </w:tc>
        <w:tc>
          <w:tcPr>
            <w:tcW w:w="1142" w:type="pct"/>
            <w:vMerge/>
            <w:hideMark/>
          </w:tcPr>
          <w:p w14:paraId="539DB5BB"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7E512B4C" w14:textId="77777777" w:rsidTr="00A323C8">
        <w:trPr>
          <w:trHeight w:val="280"/>
        </w:trPr>
        <w:tc>
          <w:tcPr>
            <w:tcW w:w="368" w:type="pct"/>
            <w:vMerge w:val="restart"/>
            <w:hideMark/>
          </w:tcPr>
          <w:p w14:paraId="2BC52FC4"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5</w:t>
            </w:r>
          </w:p>
        </w:tc>
        <w:tc>
          <w:tcPr>
            <w:tcW w:w="1764" w:type="pct"/>
            <w:vAlign w:val="center"/>
            <w:hideMark/>
          </w:tcPr>
          <w:p w14:paraId="46C638A3"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Bán kính uốn cong nhỏ nhất</w:t>
            </w:r>
          </w:p>
        </w:tc>
        <w:tc>
          <w:tcPr>
            <w:tcW w:w="1726" w:type="pct"/>
            <w:vMerge w:val="restart"/>
            <w:vAlign w:val="center"/>
            <w:hideMark/>
          </w:tcPr>
          <w:p w14:paraId="3D77952A"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10 lần đường kính của cáp</w:t>
            </w:r>
          </w:p>
        </w:tc>
        <w:tc>
          <w:tcPr>
            <w:tcW w:w="1142" w:type="pct"/>
            <w:vMerge w:val="restart"/>
            <w:hideMark/>
          </w:tcPr>
          <w:p w14:paraId="2FA23ED5"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5FC061C7" w14:textId="77777777" w:rsidTr="00A323C8">
        <w:trPr>
          <w:trHeight w:val="290"/>
        </w:trPr>
        <w:tc>
          <w:tcPr>
            <w:tcW w:w="368" w:type="pct"/>
            <w:vMerge/>
            <w:hideMark/>
          </w:tcPr>
          <w:p w14:paraId="0AF6EC1D" w14:textId="77777777" w:rsidR="00A82286" w:rsidRPr="00CB317B" w:rsidRDefault="00A82286" w:rsidP="001E6339">
            <w:pPr>
              <w:spacing w:line="264" w:lineRule="auto"/>
              <w:jc w:val="center"/>
              <w:rPr>
                <w:rFonts w:eastAsia="DengXian"/>
                <w:spacing w:val="-10"/>
                <w:sz w:val="26"/>
                <w:szCs w:val="26"/>
                <w:lang w:eastAsia="zh-CN"/>
              </w:rPr>
            </w:pPr>
          </w:p>
        </w:tc>
        <w:tc>
          <w:tcPr>
            <w:tcW w:w="1764" w:type="pct"/>
            <w:vAlign w:val="center"/>
            <w:hideMark/>
          </w:tcPr>
          <w:p w14:paraId="3DCCBE6C"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sau khi sử dụng</w:t>
            </w:r>
          </w:p>
        </w:tc>
        <w:tc>
          <w:tcPr>
            <w:tcW w:w="1726" w:type="pct"/>
            <w:vMerge/>
            <w:vAlign w:val="center"/>
            <w:hideMark/>
          </w:tcPr>
          <w:p w14:paraId="72B1FD50" w14:textId="77777777" w:rsidR="00A82286" w:rsidRPr="00CB317B" w:rsidRDefault="00A82286" w:rsidP="001E6339">
            <w:pPr>
              <w:spacing w:line="264" w:lineRule="auto"/>
              <w:jc w:val="both"/>
              <w:rPr>
                <w:rFonts w:eastAsia="DengXian"/>
                <w:spacing w:val="-10"/>
                <w:sz w:val="26"/>
                <w:szCs w:val="26"/>
                <w:lang w:eastAsia="zh-CN"/>
              </w:rPr>
            </w:pPr>
          </w:p>
        </w:tc>
        <w:tc>
          <w:tcPr>
            <w:tcW w:w="1142" w:type="pct"/>
            <w:vMerge/>
            <w:hideMark/>
          </w:tcPr>
          <w:p w14:paraId="314FDC3A"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02DBDCFD" w14:textId="77777777" w:rsidTr="00A323C8">
        <w:trPr>
          <w:trHeight w:val="280"/>
        </w:trPr>
        <w:tc>
          <w:tcPr>
            <w:tcW w:w="368" w:type="pct"/>
            <w:vMerge w:val="restart"/>
            <w:hideMark/>
          </w:tcPr>
          <w:p w14:paraId="7273FEC9"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6</w:t>
            </w:r>
          </w:p>
        </w:tc>
        <w:tc>
          <w:tcPr>
            <w:tcW w:w="1764" w:type="pct"/>
            <w:vAlign w:val="center"/>
            <w:hideMark/>
          </w:tcPr>
          <w:p w14:paraId="670249A5"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Lực kéo cho phép lớn nhất khi</w:t>
            </w:r>
          </w:p>
        </w:tc>
        <w:tc>
          <w:tcPr>
            <w:tcW w:w="1726" w:type="pct"/>
            <w:vMerge w:val="restart"/>
            <w:vAlign w:val="center"/>
            <w:hideMark/>
          </w:tcPr>
          <w:p w14:paraId="5DD03D0B"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2.000N</w:t>
            </w:r>
          </w:p>
        </w:tc>
        <w:tc>
          <w:tcPr>
            <w:tcW w:w="1142" w:type="pct"/>
            <w:vMerge w:val="restart"/>
            <w:hideMark/>
          </w:tcPr>
          <w:p w14:paraId="18C2C3BD"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57BBD907" w14:textId="77777777" w:rsidTr="00A323C8">
        <w:trPr>
          <w:trHeight w:val="290"/>
        </w:trPr>
        <w:tc>
          <w:tcPr>
            <w:tcW w:w="368" w:type="pct"/>
            <w:vMerge/>
            <w:hideMark/>
          </w:tcPr>
          <w:p w14:paraId="47B999A5" w14:textId="77777777" w:rsidR="00A82286" w:rsidRPr="00CB317B" w:rsidRDefault="00A82286" w:rsidP="001E6339">
            <w:pPr>
              <w:spacing w:line="264" w:lineRule="auto"/>
              <w:jc w:val="center"/>
              <w:rPr>
                <w:rFonts w:eastAsia="DengXian"/>
                <w:spacing w:val="-10"/>
                <w:sz w:val="26"/>
                <w:szCs w:val="26"/>
                <w:lang w:eastAsia="zh-CN"/>
              </w:rPr>
            </w:pPr>
          </w:p>
        </w:tc>
        <w:tc>
          <w:tcPr>
            <w:tcW w:w="1764" w:type="pct"/>
            <w:vAlign w:val="center"/>
            <w:hideMark/>
          </w:tcPr>
          <w:p w14:paraId="36483094"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lắp đặt</w:t>
            </w:r>
          </w:p>
        </w:tc>
        <w:tc>
          <w:tcPr>
            <w:tcW w:w="1726" w:type="pct"/>
            <w:vMerge/>
            <w:vAlign w:val="center"/>
            <w:hideMark/>
          </w:tcPr>
          <w:p w14:paraId="0A7C5BE3" w14:textId="77777777" w:rsidR="00A82286" w:rsidRPr="00CB317B" w:rsidRDefault="00A82286" w:rsidP="001E6339">
            <w:pPr>
              <w:spacing w:line="264" w:lineRule="auto"/>
              <w:jc w:val="both"/>
              <w:rPr>
                <w:rFonts w:eastAsia="DengXian"/>
                <w:spacing w:val="-10"/>
                <w:sz w:val="26"/>
                <w:szCs w:val="26"/>
                <w:lang w:eastAsia="zh-CN"/>
              </w:rPr>
            </w:pPr>
          </w:p>
        </w:tc>
        <w:tc>
          <w:tcPr>
            <w:tcW w:w="1142" w:type="pct"/>
            <w:vMerge/>
            <w:hideMark/>
          </w:tcPr>
          <w:p w14:paraId="5FDDB6D4"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42E6E4A6" w14:textId="77777777" w:rsidTr="00A323C8">
        <w:trPr>
          <w:trHeight w:val="280"/>
        </w:trPr>
        <w:tc>
          <w:tcPr>
            <w:tcW w:w="368" w:type="pct"/>
            <w:vMerge w:val="restart"/>
            <w:hideMark/>
          </w:tcPr>
          <w:p w14:paraId="5C81BE9A"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7</w:t>
            </w:r>
          </w:p>
        </w:tc>
        <w:tc>
          <w:tcPr>
            <w:tcW w:w="1764" w:type="pct"/>
            <w:vAlign w:val="center"/>
            <w:hideMark/>
          </w:tcPr>
          <w:p w14:paraId="787A0AB6"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Lực kéo cho phép lớn nhất sau</w:t>
            </w:r>
          </w:p>
        </w:tc>
        <w:tc>
          <w:tcPr>
            <w:tcW w:w="1726" w:type="pct"/>
            <w:vMerge w:val="restart"/>
            <w:vAlign w:val="center"/>
            <w:hideMark/>
          </w:tcPr>
          <w:p w14:paraId="7CF9D01D"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1.500N</w:t>
            </w:r>
          </w:p>
        </w:tc>
        <w:tc>
          <w:tcPr>
            <w:tcW w:w="1142" w:type="pct"/>
            <w:vMerge w:val="restart"/>
            <w:hideMark/>
          </w:tcPr>
          <w:p w14:paraId="16B1ED3C"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17C09EF4" w14:textId="77777777" w:rsidTr="00A323C8">
        <w:trPr>
          <w:trHeight w:val="290"/>
        </w:trPr>
        <w:tc>
          <w:tcPr>
            <w:tcW w:w="368" w:type="pct"/>
            <w:vMerge/>
            <w:hideMark/>
          </w:tcPr>
          <w:p w14:paraId="2EDE8395" w14:textId="77777777" w:rsidR="00A82286" w:rsidRPr="00CB317B" w:rsidRDefault="00A82286" w:rsidP="001E6339">
            <w:pPr>
              <w:spacing w:line="264" w:lineRule="auto"/>
              <w:jc w:val="center"/>
              <w:rPr>
                <w:rFonts w:eastAsia="DengXian"/>
                <w:spacing w:val="-10"/>
                <w:sz w:val="26"/>
                <w:szCs w:val="26"/>
                <w:lang w:eastAsia="zh-CN"/>
              </w:rPr>
            </w:pPr>
          </w:p>
        </w:tc>
        <w:tc>
          <w:tcPr>
            <w:tcW w:w="1764" w:type="pct"/>
            <w:vAlign w:val="center"/>
            <w:hideMark/>
          </w:tcPr>
          <w:p w14:paraId="296AA55A"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khi lắp đặt</w:t>
            </w:r>
          </w:p>
        </w:tc>
        <w:tc>
          <w:tcPr>
            <w:tcW w:w="1726" w:type="pct"/>
            <w:vMerge/>
            <w:vAlign w:val="center"/>
            <w:hideMark/>
          </w:tcPr>
          <w:p w14:paraId="7B562656" w14:textId="77777777" w:rsidR="00A82286" w:rsidRPr="00CB317B" w:rsidRDefault="00A82286" w:rsidP="001E6339">
            <w:pPr>
              <w:spacing w:line="264" w:lineRule="auto"/>
              <w:jc w:val="both"/>
              <w:rPr>
                <w:rFonts w:eastAsia="DengXian"/>
                <w:spacing w:val="-10"/>
                <w:sz w:val="26"/>
                <w:szCs w:val="26"/>
                <w:lang w:eastAsia="zh-CN"/>
              </w:rPr>
            </w:pPr>
          </w:p>
        </w:tc>
        <w:tc>
          <w:tcPr>
            <w:tcW w:w="1142" w:type="pct"/>
            <w:vMerge/>
            <w:hideMark/>
          </w:tcPr>
          <w:p w14:paraId="3309BDBC"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31DD589E" w14:textId="77777777" w:rsidTr="00A323C8">
        <w:trPr>
          <w:trHeight w:val="290"/>
        </w:trPr>
        <w:tc>
          <w:tcPr>
            <w:tcW w:w="368" w:type="pct"/>
            <w:hideMark/>
          </w:tcPr>
          <w:p w14:paraId="539EBF52"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8</w:t>
            </w:r>
          </w:p>
        </w:tc>
        <w:tc>
          <w:tcPr>
            <w:tcW w:w="1764" w:type="pct"/>
            <w:vAlign w:val="center"/>
            <w:hideMark/>
          </w:tcPr>
          <w:p w14:paraId="0C1E8DF9"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Khả năng chịu nén khi lắp đặt</w:t>
            </w:r>
          </w:p>
        </w:tc>
        <w:tc>
          <w:tcPr>
            <w:tcW w:w="1726" w:type="pct"/>
            <w:vAlign w:val="center"/>
            <w:hideMark/>
          </w:tcPr>
          <w:p w14:paraId="0B39537D"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2.000N/10cm</w:t>
            </w:r>
          </w:p>
        </w:tc>
        <w:tc>
          <w:tcPr>
            <w:tcW w:w="1142" w:type="pct"/>
            <w:hideMark/>
          </w:tcPr>
          <w:p w14:paraId="3144A792"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6F5E3FDD" w14:textId="77777777" w:rsidTr="00A323C8">
        <w:trPr>
          <w:trHeight w:val="280"/>
        </w:trPr>
        <w:tc>
          <w:tcPr>
            <w:tcW w:w="368" w:type="pct"/>
            <w:hideMark/>
          </w:tcPr>
          <w:p w14:paraId="139D714E"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9</w:t>
            </w:r>
          </w:p>
        </w:tc>
        <w:tc>
          <w:tcPr>
            <w:tcW w:w="1764" w:type="pct"/>
            <w:vAlign w:val="center"/>
            <w:hideMark/>
          </w:tcPr>
          <w:p w14:paraId="1A1070E4"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Bộ phận ứng xuất</w:t>
            </w:r>
          </w:p>
        </w:tc>
        <w:tc>
          <w:tcPr>
            <w:tcW w:w="1726" w:type="pct"/>
            <w:vAlign w:val="center"/>
            <w:hideMark/>
          </w:tcPr>
          <w:p w14:paraId="03C78D1C" w14:textId="7D0340F3"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Các sợi nằm thả lỏng tại trung tâm ống lỏng, ống lỏng được đổ đầy hợp chất</w:t>
            </w:r>
            <w:r w:rsidR="00C243B2" w:rsidRPr="00CB317B">
              <w:rPr>
                <w:rFonts w:eastAsia="DengXian"/>
                <w:spacing w:val="-10"/>
                <w:sz w:val="26"/>
                <w:szCs w:val="26"/>
                <w:lang w:eastAsia="zh-CN"/>
              </w:rPr>
              <w:t xml:space="preserve"> </w:t>
            </w:r>
            <w:r w:rsidR="00C243B2" w:rsidRPr="00CB317B">
              <w:rPr>
                <w:rFonts w:eastAsia="DengXian"/>
                <w:spacing w:val="-10"/>
                <w:sz w:val="26"/>
                <w:szCs w:val="26"/>
                <w:lang w:val="vi-VN" w:eastAsia="zh-CN"/>
              </w:rPr>
              <w:t>đông đặc.</w:t>
            </w:r>
          </w:p>
        </w:tc>
        <w:tc>
          <w:tcPr>
            <w:tcW w:w="1142" w:type="pct"/>
            <w:hideMark/>
          </w:tcPr>
          <w:p w14:paraId="197D1A14"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788F72DB" w14:textId="77777777" w:rsidTr="00A323C8">
        <w:trPr>
          <w:trHeight w:val="290"/>
        </w:trPr>
        <w:tc>
          <w:tcPr>
            <w:tcW w:w="368" w:type="pct"/>
            <w:hideMark/>
          </w:tcPr>
          <w:p w14:paraId="13ECB6B7" w14:textId="2B2433AE" w:rsidR="00A82286" w:rsidRPr="00CB317B" w:rsidRDefault="00A82286" w:rsidP="001E6339">
            <w:pPr>
              <w:spacing w:line="264" w:lineRule="auto"/>
              <w:jc w:val="center"/>
              <w:rPr>
                <w:rFonts w:eastAsia="DengXian"/>
                <w:spacing w:val="-10"/>
                <w:sz w:val="26"/>
                <w:szCs w:val="26"/>
                <w:lang w:eastAsia="zh-CN"/>
              </w:rPr>
            </w:pPr>
          </w:p>
        </w:tc>
        <w:tc>
          <w:tcPr>
            <w:tcW w:w="1764" w:type="pct"/>
            <w:vAlign w:val="center"/>
            <w:hideMark/>
          </w:tcPr>
          <w:p w14:paraId="7B2A5927" w14:textId="673A4C8E" w:rsidR="00A82286" w:rsidRPr="00CB317B" w:rsidRDefault="00A82286" w:rsidP="001E6339">
            <w:pPr>
              <w:spacing w:line="264" w:lineRule="auto"/>
              <w:jc w:val="both"/>
              <w:rPr>
                <w:rFonts w:eastAsia="DengXian"/>
                <w:spacing w:val="-10"/>
                <w:sz w:val="26"/>
                <w:szCs w:val="26"/>
                <w:lang w:eastAsia="zh-CN"/>
              </w:rPr>
            </w:pPr>
          </w:p>
        </w:tc>
        <w:tc>
          <w:tcPr>
            <w:tcW w:w="1726" w:type="pct"/>
            <w:vAlign w:val="center"/>
            <w:hideMark/>
          </w:tcPr>
          <w:p w14:paraId="22AB22BC"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Thành phần gia cường trung tâm là thể rắn, phi kim, FRP.</w:t>
            </w:r>
          </w:p>
        </w:tc>
        <w:tc>
          <w:tcPr>
            <w:tcW w:w="1142" w:type="pct"/>
            <w:hideMark/>
          </w:tcPr>
          <w:p w14:paraId="1A6039A0"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472A5C8D" w14:textId="77777777" w:rsidTr="00A323C8">
        <w:trPr>
          <w:trHeight w:val="780"/>
        </w:trPr>
        <w:tc>
          <w:tcPr>
            <w:tcW w:w="368" w:type="pct"/>
            <w:hideMark/>
          </w:tcPr>
          <w:p w14:paraId="3236438E" w14:textId="26DF594D" w:rsidR="00A82286" w:rsidRPr="00CB317B" w:rsidRDefault="00A82286" w:rsidP="001E6339">
            <w:pPr>
              <w:spacing w:line="264" w:lineRule="auto"/>
              <w:jc w:val="center"/>
              <w:rPr>
                <w:rFonts w:eastAsia="DengXian"/>
                <w:b/>
                <w:bCs/>
                <w:spacing w:val="-10"/>
                <w:sz w:val="26"/>
                <w:szCs w:val="26"/>
                <w:lang w:eastAsia="zh-CN"/>
              </w:rPr>
            </w:pPr>
          </w:p>
        </w:tc>
        <w:tc>
          <w:tcPr>
            <w:tcW w:w="1764" w:type="pct"/>
            <w:vAlign w:val="center"/>
            <w:hideMark/>
          </w:tcPr>
          <w:p w14:paraId="66CA6C22" w14:textId="4297E224" w:rsidR="00A82286" w:rsidRPr="00CB317B" w:rsidRDefault="00A82286" w:rsidP="001E6339">
            <w:pPr>
              <w:spacing w:line="264" w:lineRule="auto"/>
              <w:jc w:val="both"/>
              <w:rPr>
                <w:rFonts w:eastAsia="DengXian"/>
                <w:b/>
                <w:bCs/>
                <w:spacing w:val="-10"/>
                <w:sz w:val="26"/>
                <w:szCs w:val="26"/>
                <w:lang w:eastAsia="zh-CN"/>
              </w:rPr>
            </w:pPr>
          </w:p>
        </w:tc>
        <w:tc>
          <w:tcPr>
            <w:tcW w:w="1726" w:type="pct"/>
            <w:vAlign w:val="center"/>
            <w:hideMark/>
          </w:tcPr>
          <w:p w14:paraId="7EA3547A"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Nhựa HDPE chứa carbon màu đen chất lượng cao chịu được tác động của tia cực tím, chứa các chất chống oxy hóa (antioxindant) thích hợp, không có khả năng phát triển nấm mốc, không chứa thành phần kim loại, chiều dày vỏ cáp ≥ 1.5mm</w:t>
            </w:r>
          </w:p>
        </w:tc>
        <w:tc>
          <w:tcPr>
            <w:tcW w:w="1142" w:type="pct"/>
            <w:vMerge w:val="restart"/>
            <w:hideMark/>
          </w:tcPr>
          <w:p w14:paraId="5AECBD63"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26C4850A" w14:textId="77777777" w:rsidTr="00A323C8">
        <w:trPr>
          <w:trHeight w:val="280"/>
        </w:trPr>
        <w:tc>
          <w:tcPr>
            <w:tcW w:w="368" w:type="pct"/>
            <w:hideMark/>
          </w:tcPr>
          <w:p w14:paraId="3F2D620B" w14:textId="14E69119" w:rsidR="00A82286" w:rsidRPr="00CB317B" w:rsidRDefault="00C243B2" w:rsidP="001E6339">
            <w:pPr>
              <w:spacing w:line="264" w:lineRule="auto"/>
              <w:jc w:val="center"/>
              <w:rPr>
                <w:rFonts w:eastAsia="DengXian"/>
                <w:spacing w:val="-10"/>
                <w:sz w:val="26"/>
                <w:szCs w:val="26"/>
                <w:lang w:eastAsia="zh-CN"/>
              </w:rPr>
            </w:pPr>
            <w:r w:rsidRPr="00CB317B">
              <w:rPr>
                <w:rFonts w:eastAsia="DengXian"/>
                <w:spacing w:val="-10"/>
                <w:sz w:val="26"/>
                <w:szCs w:val="26"/>
                <w:lang w:eastAsia="zh-CN"/>
              </w:rPr>
              <w:t>10</w:t>
            </w:r>
          </w:p>
        </w:tc>
        <w:tc>
          <w:tcPr>
            <w:tcW w:w="1764" w:type="pct"/>
            <w:vAlign w:val="center"/>
            <w:hideMark/>
          </w:tcPr>
          <w:p w14:paraId="4B170B26" w14:textId="1345E990" w:rsidR="00A82286" w:rsidRPr="00CB317B" w:rsidRDefault="00C243B2" w:rsidP="001E6339">
            <w:pPr>
              <w:spacing w:line="264" w:lineRule="auto"/>
              <w:jc w:val="both"/>
              <w:rPr>
                <w:rFonts w:eastAsia="DengXian"/>
                <w:b/>
                <w:bCs/>
                <w:spacing w:val="-10"/>
                <w:sz w:val="26"/>
                <w:szCs w:val="26"/>
                <w:lang w:eastAsia="zh-CN"/>
              </w:rPr>
            </w:pPr>
            <w:r w:rsidRPr="00CB317B">
              <w:rPr>
                <w:rFonts w:eastAsia="DengXian"/>
                <w:spacing w:val="-10"/>
                <w:sz w:val="26"/>
                <w:szCs w:val="26"/>
                <w:lang w:val="vi-VN" w:eastAsia="zh-CN"/>
              </w:rPr>
              <w:t>Vỏ bọc ngoài của cáp</w:t>
            </w:r>
          </w:p>
        </w:tc>
        <w:tc>
          <w:tcPr>
            <w:tcW w:w="1726" w:type="pct"/>
            <w:vAlign w:val="center"/>
            <w:hideMark/>
          </w:tcPr>
          <w:p w14:paraId="4E1391C3" w14:textId="1D88DF8D"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Vỏ dạng tròn đều, không có chỗ rỗ, điểm nối, đoạn chắp vá hay bất kỳ các</w:t>
            </w:r>
            <w:r w:rsidR="00C243B2" w:rsidRPr="00CB317B">
              <w:rPr>
                <w:rFonts w:eastAsia="DengXian"/>
                <w:spacing w:val="-10"/>
                <w:sz w:val="26"/>
                <w:szCs w:val="26"/>
                <w:lang w:eastAsia="zh-CN"/>
              </w:rPr>
              <w:t xml:space="preserve"> </w:t>
            </w:r>
            <w:r w:rsidR="00C243B2" w:rsidRPr="00CB317B">
              <w:rPr>
                <w:rFonts w:eastAsia="DengXian"/>
                <w:spacing w:val="-10"/>
                <w:sz w:val="26"/>
                <w:szCs w:val="26"/>
                <w:lang w:val="vi-VN" w:eastAsia="zh-CN"/>
              </w:rPr>
              <w:t>khiếm khuyết khác.</w:t>
            </w:r>
          </w:p>
        </w:tc>
        <w:tc>
          <w:tcPr>
            <w:tcW w:w="1142" w:type="pct"/>
            <w:vMerge/>
            <w:hideMark/>
          </w:tcPr>
          <w:p w14:paraId="5FCBC153"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51330E7A" w14:textId="77777777" w:rsidTr="00A323C8">
        <w:trPr>
          <w:trHeight w:val="280"/>
        </w:trPr>
        <w:tc>
          <w:tcPr>
            <w:tcW w:w="368" w:type="pct"/>
            <w:hideMark/>
          </w:tcPr>
          <w:p w14:paraId="3E2674FD"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11</w:t>
            </w:r>
          </w:p>
        </w:tc>
        <w:tc>
          <w:tcPr>
            <w:tcW w:w="1764" w:type="pct"/>
            <w:vAlign w:val="center"/>
            <w:hideMark/>
          </w:tcPr>
          <w:p w14:paraId="6462E068" w14:textId="0C31D88F"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Điện áp tối đa có thể đi chung</w:t>
            </w:r>
            <w:r w:rsidR="00C243B2" w:rsidRPr="00CB317B">
              <w:rPr>
                <w:rFonts w:eastAsia="DengXian"/>
                <w:spacing w:val="-10"/>
                <w:sz w:val="26"/>
                <w:szCs w:val="26"/>
                <w:lang w:eastAsia="zh-CN"/>
              </w:rPr>
              <w:t xml:space="preserve"> </w:t>
            </w:r>
            <w:r w:rsidR="00C243B2" w:rsidRPr="00CB317B">
              <w:rPr>
                <w:rFonts w:eastAsia="DengXian"/>
                <w:spacing w:val="-10"/>
                <w:sz w:val="26"/>
                <w:szCs w:val="26"/>
                <w:lang w:val="vi-VN" w:eastAsia="zh-CN"/>
              </w:rPr>
              <w:t>với đường dây điện lực</w:t>
            </w:r>
          </w:p>
        </w:tc>
        <w:tc>
          <w:tcPr>
            <w:tcW w:w="1726" w:type="pct"/>
            <w:vAlign w:val="center"/>
            <w:hideMark/>
          </w:tcPr>
          <w:p w14:paraId="4047CF19"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22KV</w:t>
            </w:r>
          </w:p>
        </w:tc>
        <w:tc>
          <w:tcPr>
            <w:tcW w:w="1142" w:type="pct"/>
            <w:hideMark/>
          </w:tcPr>
          <w:p w14:paraId="1DE0B957"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1596B51B" w14:textId="77777777" w:rsidTr="00A323C8">
        <w:trPr>
          <w:trHeight w:val="290"/>
        </w:trPr>
        <w:tc>
          <w:tcPr>
            <w:tcW w:w="368" w:type="pct"/>
            <w:hideMark/>
          </w:tcPr>
          <w:p w14:paraId="2565A0E1"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12</w:t>
            </w:r>
          </w:p>
        </w:tc>
        <w:tc>
          <w:tcPr>
            <w:tcW w:w="1764" w:type="pct"/>
            <w:vAlign w:val="center"/>
            <w:hideMark/>
          </w:tcPr>
          <w:p w14:paraId="46D995EE"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Dải nhiệt độ làm việc</w:t>
            </w:r>
          </w:p>
        </w:tc>
        <w:tc>
          <w:tcPr>
            <w:tcW w:w="1726" w:type="pct"/>
            <w:vAlign w:val="center"/>
            <w:hideMark/>
          </w:tcPr>
          <w:p w14:paraId="2459B32A"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0°C ÷70°C</w:t>
            </w:r>
          </w:p>
        </w:tc>
        <w:tc>
          <w:tcPr>
            <w:tcW w:w="1142" w:type="pct"/>
            <w:hideMark/>
          </w:tcPr>
          <w:p w14:paraId="203B14B9"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3921767F" w14:textId="77777777" w:rsidTr="00A323C8">
        <w:trPr>
          <w:trHeight w:val="290"/>
        </w:trPr>
        <w:tc>
          <w:tcPr>
            <w:tcW w:w="368" w:type="pct"/>
            <w:hideMark/>
          </w:tcPr>
          <w:p w14:paraId="51AE939D"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13</w:t>
            </w:r>
          </w:p>
        </w:tc>
        <w:tc>
          <w:tcPr>
            <w:tcW w:w="1764" w:type="pct"/>
            <w:vAlign w:val="center"/>
            <w:hideMark/>
          </w:tcPr>
          <w:p w14:paraId="3161E0D4"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Sợi quang dùng trong cáp</w:t>
            </w:r>
          </w:p>
        </w:tc>
        <w:tc>
          <w:tcPr>
            <w:tcW w:w="1726" w:type="pct"/>
            <w:vAlign w:val="center"/>
            <w:hideMark/>
          </w:tcPr>
          <w:p w14:paraId="12FAE2FC"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Không có mối nối</w:t>
            </w:r>
          </w:p>
        </w:tc>
        <w:tc>
          <w:tcPr>
            <w:tcW w:w="1142" w:type="pct"/>
            <w:hideMark/>
          </w:tcPr>
          <w:p w14:paraId="3DE29957"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4AE562FA" w14:textId="77777777" w:rsidTr="00A323C8">
        <w:trPr>
          <w:trHeight w:val="520"/>
        </w:trPr>
        <w:tc>
          <w:tcPr>
            <w:tcW w:w="368" w:type="pct"/>
            <w:hideMark/>
          </w:tcPr>
          <w:p w14:paraId="53CBC273" w14:textId="6171B690" w:rsidR="00A82286" w:rsidRPr="00CB317B" w:rsidRDefault="00A82286" w:rsidP="001E6339">
            <w:pPr>
              <w:spacing w:line="264" w:lineRule="auto"/>
              <w:jc w:val="center"/>
              <w:rPr>
                <w:rFonts w:eastAsia="DengXian"/>
                <w:b/>
                <w:bCs/>
                <w:spacing w:val="-10"/>
                <w:sz w:val="26"/>
                <w:szCs w:val="26"/>
                <w:lang w:eastAsia="zh-CN"/>
              </w:rPr>
            </w:pPr>
          </w:p>
        </w:tc>
        <w:tc>
          <w:tcPr>
            <w:tcW w:w="1764" w:type="pct"/>
            <w:vAlign w:val="center"/>
            <w:hideMark/>
          </w:tcPr>
          <w:p w14:paraId="4AEF8739" w14:textId="57CB50E6" w:rsidR="00A82286" w:rsidRPr="00CB317B" w:rsidRDefault="00A82286" w:rsidP="001E6339">
            <w:pPr>
              <w:spacing w:line="264" w:lineRule="auto"/>
              <w:jc w:val="both"/>
              <w:rPr>
                <w:rFonts w:eastAsia="DengXian"/>
                <w:b/>
                <w:bCs/>
                <w:spacing w:val="-10"/>
                <w:sz w:val="26"/>
                <w:szCs w:val="26"/>
                <w:lang w:eastAsia="zh-CN"/>
              </w:rPr>
            </w:pPr>
          </w:p>
        </w:tc>
        <w:tc>
          <w:tcPr>
            <w:tcW w:w="1726" w:type="pct"/>
            <w:vAlign w:val="center"/>
            <w:hideMark/>
          </w:tcPr>
          <w:p w14:paraId="6223808E"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Dấu không thể tẩy xoá được in trên cáp tại các khoảng cách trung bình có chiều dài là 1m, trên thân cáp có 1 đường màu cam để nhận diện.</w:t>
            </w:r>
          </w:p>
        </w:tc>
        <w:tc>
          <w:tcPr>
            <w:tcW w:w="1142" w:type="pct"/>
            <w:vMerge w:val="restart"/>
            <w:hideMark/>
          </w:tcPr>
          <w:p w14:paraId="0707A22E"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172ADD70" w14:textId="77777777" w:rsidTr="00A323C8">
        <w:trPr>
          <w:trHeight w:val="290"/>
        </w:trPr>
        <w:tc>
          <w:tcPr>
            <w:tcW w:w="368" w:type="pct"/>
            <w:hideMark/>
          </w:tcPr>
          <w:p w14:paraId="5D12E75C" w14:textId="6275991D" w:rsidR="00A82286" w:rsidRPr="00CB317B" w:rsidRDefault="00A82286" w:rsidP="001E6339">
            <w:pPr>
              <w:spacing w:line="264" w:lineRule="auto"/>
              <w:jc w:val="center"/>
              <w:rPr>
                <w:rFonts w:eastAsia="DengXian"/>
                <w:b/>
                <w:bCs/>
                <w:spacing w:val="-10"/>
                <w:sz w:val="26"/>
                <w:szCs w:val="26"/>
                <w:lang w:eastAsia="zh-CN"/>
              </w:rPr>
            </w:pPr>
          </w:p>
        </w:tc>
        <w:tc>
          <w:tcPr>
            <w:tcW w:w="1764" w:type="pct"/>
            <w:vAlign w:val="center"/>
            <w:hideMark/>
          </w:tcPr>
          <w:p w14:paraId="3942ACC2" w14:textId="2DEB6EE2" w:rsidR="00A82286" w:rsidRPr="00CB317B" w:rsidRDefault="00A82286" w:rsidP="001E6339">
            <w:pPr>
              <w:spacing w:line="264" w:lineRule="auto"/>
              <w:jc w:val="both"/>
              <w:rPr>
                <w:rFonts w:eastAsia="DengXian"/>
                <w:b/>
                <w:bCs/>
                <w:spacing w:val="-10"/>
                <w:sz w:val="26"/>
                <w:szCs w:val="26"/>
                <w:lang w:eastAsia="zh-CN"/>
              </w:rPr>
            </w:pPr>
          </w:p>
        </w:tc>
        <w:tc>
          <w:tcPr>
            <w:tcW w:w="1726" w:type="pct"/>
            <w:vAlign w:val="center"/>
            <w:hideMark/>
          </w:tcPr>
          <w:p w14:paraId="4DEA5D60"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Chữ in trên cáp bao gồm các nội dung sau: EVNHCMC – mã cáp/số sợi quang</w:t>
            </w:r>
          </w:p>
        </w:tc>
        <w:tc>
          <w:tcPr>
            <w:tcW w:w="1142" w:type="pct"/>
            <w:vMerge/>
            <w:hideMark/>
          </w:tcPr>
          <w:p w14:paraId="330D0FFB"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66EB1C46" w14:textId="77777777" w:rsidTr="00A323C8">
        <w:trPr>
          <w:trHeight w:val="290"/>
        </w:trPr>
        <w:tc>
          <w:tcPr>
            <w:tcW w:w="368" w:type="pct"/>
            <w:hideMark/>
          </w:tcPr>
          <w:p w14:paraId="627DCF94"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14</w:t>
            </w:r>
          </w:p>
        </w:tc>
        <w:tc>
          <w:tcPr>
            <w:tcW w:w="1764" w:type="pct"/>
            <w:vAlign w:val="center"/>
            <w:hideMark/>
          </w:tcPr>
          <w:p w14:paraId="0F913BF5"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Đánh dấu</w:t>
            </w:r>
          </w:p>
        </w:tc>
        <w:tc>
          <w:tcPr>
            <w:tcW w:w="1726" w:type="pct"/>
            <w:vAlign w:val="center"/>
            <w:hideMark/>
          </w:tcPr>
          <w:p w14:paraId="51B5DBA7" w14:textId="77777777" w:rsidR="00A82286" w:rsidRPr="00CB317B" w:rsidRDefault="00A82286" w:rsidP="001E6339">
            <w:pPr>
              <w:spacing w:line="264" w:lineRule="auto"/>
              <w:jc w:val="both"/>
              <w:rPr>
                <w:rFonts w:eastAsia="DengXian"/>
                <w:spacing w:val="-10"/>
                <w:sz w:val="26"/>
                <w:szCs w:val="26"/>
                <w:lang w:eastAsia="zh-CN"/>
              </w:rPr>
            </w:pPr>
            <w:r w:rsidRPr="00CB317B">
              <w:rPr>
                <w:rFonts w:eastAsia="DengXian"/>
                <w:spacing w:val="-10"/>
                <w:sz w:val="26"/>
                <w:szCs w:val="26"/>
                <w:lang w:val="vi-VN" w:eastAsia="zh-CN"/>
              </w:rPr>
              <w:t>– tháng/ năm sản xuất – số thứ tự mét cáp. (VD: EVNHCMC-DU48FO-09/2014-0001m)</w:t>
            </w:r>
          </w:p>
        </w:tc>
        <w:tc>
          <w:tcPr>
            <w:tcW w:w="1142" w:type="pct"/>
            <w:vMerge/>
            <w:hideMark/>
          </w:tcPr>
          <w:p w14:paraId="48B8719B" w14:textId="77777777" w:rsidR="00A82286" w:rsidRPr="00CB317B" w:rsidRDefault="00A82286" w:rsidP="001E6339">
            <w:pPr>
              <w:spacing w:line="264" w:lineRule="auto"/>
              <w:rPr>
                <w:rFonts w:eastAsia="DengXian"/>
                <w:spacing w:val="-10"/>
                <w:sz w:val="26"/>
                <w:szCs w:val="26"/>
                <w:lang w:eastAsia="zh-CN"/>
              </w:rPr>
            </w:pPr>
          </w:p>
        </w:tc>
      </w:tr>
    </w:tbl>
    <w:p w14:paraId="2E482788" w14:textId="5F1763E1" w:rsidR="00A82286" w:rsidRPr="00CB317B" w:rsidRDefault="00BC18E5">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569" w:name="_Toc203730838"/>
      <w:r>
        <w:rPr>
          <w:rFonts w:ascii="Times New Roman" w:hAnsi="Times New Roman"/>
          <w:spacing w:val="-10"/>
          <w:sz w:val="26"/>
          <w:szCs w:val="26"/>
          <w:lang w:val="fr-FR"/>
        </w:rPr>
        <w:t>Đặc tính</w:t>
      </w:r>
      <w:r w:rsidR="00A82286" w:rsidRPr="00CB317B">
        <w:rPr>
          <w:rFonts w:ascii="Times New Roman" w:hAnsi="Times New Roman"/>
          <w:spacing w:val="-10"/>
          <w:sz w:val="26"/>
          <w:szCs w:val="26"/>
          <w:lang w:val="fr-FR"/>
        </w:rPr>
        <w:t xml:space="preserve"> măng sông mũ chụp 12FO, 48FO:</w:t>
      </w:r>
      <w:bookmarkEnd w:id="5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122"/>
        <w:gridCol w:w="4605"/>
        <w:gridCol w:w="2194"/>
      </w:tblGrid>
      <w:tr w:rsidR="007E6F7A" w:rsidRPr="00CB317B" w14:paraId="23C0A882" w14:textId="77777777" w:rsidTr="00A82286">
        <w:trPr>
          <w:trHeight w:val="280"/>
        </w:trPr>
        <w:tc>
          <w:tcPr>
            <w:tcW w:w="368" w:type="pct"/>
            <w:hideMark/>
          </w:tcPr>
          <w:p w14:paraId="50B9270A" w14:textId="230C9FD8" w:rsidR="00A82286" w:rsidRPr="00CB317B" w:rsidRDefault="00A82286"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val="vi-VN" w:eastAsia="zh-CN"/>
              </w:rPr>
              <w:t>STT</w:t>
            </w:r>
          </w:p>
        </w:tc>
        <w:tc>
          <w:tcPr>
            <w:tcW w:w="1102" w:type="pct"/>
            <w:hideMark/>
          </w:tcPr>
          <w:p w14:paraId="6A1B781B" w14:textId="26108551" w:rsidR="00A82286" w:rsidRPr="00CB317B" w:rsidRDefault="00A82286"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eastAsia="zh-CN"/>
              </w:rPr>
              <w:t>HẠNG MỤC</w:t>
            </w:r>
          </w:p>
        </w:tc>
        <w:tc>
          <w:tcPr>
            <w:tcW w:w="2391" w:type="pct"/>
            <w:hideMark/>
          </w:tcPr>
          <w:p w14:paraId="3ADB9CF8" w14:textId="7DAAAEB8" w:rsidR="00A82286" w:rsidRPr="00CB317B" w:rsidRDefault="00A82286"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val="vi-VN" w:eastAsia="zh-CN"/>
              </w:rPr>
              <w:t>YÊU CẦU KỸ THUẬT</w:t>
            </w:r>
          </w:p>
        </w:tc>
        <w:tc>
          <w:tcPr>
            <w:tcW w:w="1139" w:type="pct"/>
            <w:hideMark/>
          </w:tcPr>
          <w:p w14:paraId="1621A4EC" w14:textId="7F36162C" w:rsidR="00A82286" w:rsidRPr="00CB317B" w:rsidRDefault="00A82286" w:rsidP="001E6339">
            <w:pPr>
              <w:spacing w:line="264" w:lineRule="auto"/>
              <w:jc w:val="center"/>
              <w:rPr>
                <w:rFonts w:eastAsia="DengXian"/>
                <w:b/>
                <w:bCs/>
                <w:spacing w:val="-10"/>
                <w:sz w:val="26"/>
                <w:szCs w:val="26"/>
                <w:lang w:eastAsia="zh-CN"/>
              </w:rPr>
            </w:pPr>
            <w:r w:rsidRPr="00CB317B">
              <w:rPr>
                <w:rFonts w:eastAsia="DengXian"/>
                <w:b/>
                <w:bCs/>
                <w:spacing w:val="-10"/>
                <w:sz w:val="26"/>
                <w:szCs w:val="26"/>
                <w:lang w:val="vi-VN" w:eastAsia="zh-CN"/>
              </w:rPr>
              <w:t>GHI CHÚ</w:t>
            </w:r>
          </w:p>
        </w:tc>
      </w:tr>
      <w:tr w:rsidR="007E6F7A" w:rsidRPr="00BC18E5" w14:paraId="43D0BABE" w14:textId="77777777" w:rsidTr="00A82286">
        <w:trPr>
          <w:trHeight w:val="280"/>
        </w:trPr>
        <w:tc>
          <w:tcPr>
            <w:tcW w:w="368" w:type="pct"/>
          </w:tcPr>
          <w:p w14:paraId="21F4DE64" w14:textId="5139DC69" w:rsidR="00A82286" w:rsidRPr="00CB317B" w:rsidRDefault="00A82286" w:rsidP="001E6339">
            <w:pPr>
              <w:spacing w:line="264" w:lineRule="auto"/>
              <w:jc w:val="center"/>
              <w:rPr>
                <w:rFonts w:eastAsia="DengXian"/>
                <w:spacing w:val="-10"/>
                <w:sz w:val="26"/>
                <w:szCs w:val="26"/>
                <w:lang w:val="vi-VN" w:eastAsia="zh-CN"/>
              </w:rPr>
            </w:pPr>
            <w:r w:rsidRPr="00CB317B">
              <w:rPr>
                <w:rFonts w:eastAsia="DengXian"/>
                <w:spacing w:val="-10"/>
                <w:sz w:val="26"/>
                <w:szCs w:val="26"/>
                <w:lang w:val="vi-VN" w:eastAsia="zh-CN"/>
              </w:rPr>
              <w:t>1</w:t>
            </w:r>
          </w:p>
        </w:tc>
        <w:tc>
          <w:tcPr>
            <w:tcW w:w="1102" w:type="pct"/>
          </w:tcPr>
          <w:p w14:paraId="4A047426" w14:textId="33C997B7" w:rsidR="00A82286" w:rsidRPr="00CB317B" w:rsidRDefault="00A82286" w:rsidP="001E6339">
            <w:pPr>
              <w:spacing w:line="264" w:lineRule="auto"/>
              <w:rPr>
                <w:rFonts w:eastAsia="DengXian"/>
                <w:spacing w:val="-10"/>
                <w:sz w:val="26"/>
                <w:szCs w:val="26"/>
                <w:lang w:val="vi-VN" w:eastAsia="zh-CN"/>
              </w:rPr>
            </w:pPr>
            <w:r w:rsidRPr="00CB317B">
              <w:rPr>
                <w:rFonts w:eastAsia="DengXian"/>
                <w:spacing w:val="-10"/>
                <w:sz w:val="26"/>
                <w:szCs w:val="26"/>
                <w:lang w:val="vi-VN" w:eastAsia="zh-CN"/>
              </w:rPr>
              <w:t>Chất liệu</w:t>
            </w:r>
          </w:p>
        </w:tc>
        <w:tc>
          <w:tcPr>
            <w:tcW w:w="2391" w:type="pct"/>
          </w:tcPr>
          <w:p w14:paraId="27E8BD22" w14:textId="57CE0CB7" w:rsidR="00A82286" w:rsidRPr="00CB317B" w:rsidRDefault="00A82286" w:rsidP="001E6339">
            <w:pPr>
              <w:spacing w:line="264" w:lineRule="auto"/>
              <w:rPr>
                <w:rFonts w:eastAsia="DengXian"/>
                <w:spacing w:val="-10"/>
                <w:sz w:val="26"/>
                <w:szCs w:val="26"/>
                <w:lang w:val="vi-VN" w:eastAsia="zh-CN"/>
              </w:rPr>
            </w:pPr>
            <w:r w:rsidRPr="00CB317B">
              <w:rPr>
                <w:rFonts w:eastAsia="DengXian"/>
                <w:spacing w:val="-10"/>
                <w:sz w:val="26"/>
                <w:szCs w:val="26"/>
                <w:lang w:val="vi-VN" w:eastAsia="zh-CN"/>
              </w:rPr>
              <w:t>Nhựa cứng chắc chắn, có đai khóa để cố định nắp chụp với phần thân đế, có đai bằng thép để cố định.</w:t>
            </w:r>
          </w:p>
        </w:tc>
        <w:tc>
          <w:tcPr>
            <w:tcW w:w="1139" w:type="pct"/>
          </w:tcPr>
          <w:p w14:paraId="26AC8756" w14:textId="16CA9C07" w:rsidR="00A82286" w:rsidRPr="00CB317B" w:rsidRDefault="00A82286" w:rsidP="001E6339">
            <w:pPr>
              <w:spacing w:line="264" w:lineRule="auto"/>
              <w:rPr>
                <w:rFonts w:eastAsia="DengXian"/>
                <w:spacing w:val="-10"/>
                <w:sz w:val="26"/>
                <w:szCs w:val="26"/>
                <w:lang w:val="vi-VN" w:eastAsia="zh-CN"/>
              </w:rPr>
            </w:pPr>
            <w:r w:rsidRPr="00CB317B">
              <w:rPr>
                <w:rFonts w:eastAsia="DengXian"/>
                <w:spacing w:val="-10"/>
                <w:sz w:val="26"/>
                <w:szCs w:val="26"/>
                <w:lang w:val="vi-VN" w:eastAsia="zh-CN"/>
              </w:rPr>
              <w:t xml:space="preserve">　</w:t>
            </w:r>
          </w:p>
        </w:tc>
      </w:tr>
      <w:tr w:rsidR="007E6F7A" w:rsidRPr="00CB317B" w14:paraId="525C9C41" w14:textId="77777777" w:rsidTr="00A82286">
        <w:trPr>
          <w:trHeight w:val="290"/>
        </w:trPr>
        <w:tc>
          <w:tcPr>
            <w:tcW w:w="368" w:type="pct"/>
            <w:hideMark/>
          </w:tcPr>
          <w:p w14:paraId="347E1151"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2</w:t>
            </w:r>
          </w:p>
        </w:tc>
        <w:tc>
          <w:tcPr>
            <w:tcW w:w="1102" w:type="pct"/>
            <w:hideMark/>
          </w:tcPr>
          <w:p w14:paraId="636B1D73"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Kiểu dáng</w:t>
            </w:r>
          </w:p>
        </w:tc>
        <w:tc>
          <w:tcPr>
            <w:tcW w:w="2391" w:type="pct"/>
            <w:hideMark/>
          </w:tcPr>
          <w:p w14:paraId="1F55BA7E"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Dạng Măng sông mủ chụp</w:t>
            </w:r>
          </w:p>
        </w:tc>
        <w:tc>
          <w:tcPr>
            <w:tcW w:w="1139" w:type="pct"/>
            <w:hideMark/>
          </w:tcPr>
          <w:p w14:paraId="36E034F6"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07B039C4" w14:textId="77777777" w:rsidTr="00A82286">
        <w:trPr>
          <w:trHeight w:val="290"/>
        </w:trPr>
        <w:tc>
          <w:tcPr>
            <w:tcW w:w="368" w:type="pct"/>
            <w:hideMark/>
          </w:tcPr>
          <w:p w14:paraId="45E3501D"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3</w:t>
            </w:r>
          </w:p>
        </w:tc>
        <w:tc>
          <w:tcPr>
            <w:tcW w:w="1102" w:type="pct"/>
            <w:hideMark/>
          </w:tcPr>
          <w:p w14:paraId="3C8554F5"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Dung lượng</w:t>
            </w:r>
          </w:p>
        </w:tc>
        <w:tc>
          <w:tcPr>
            <w:tcW w:w="2391" w:type="pct"/>
            <w:hideMark/>
          </w:tcPr>
          <w:p w14:paraId="62190E79"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Phù hợp theo chủng loại cáp.</w:t>
            </w:r>
          </w:p>
        </w:tc>
        <w:tc>
          <w:tcPr>
            <w:tcW w:w="1139" w:type="pct"/>
            <w:hideMark/>
          </w:tcPr>
          <w:p w14:paraId="764D1F21"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3B3920A9" w14:textId="77777777" w:rsidTr="00A82286">
        <w:trPr>
          <w:trHeight w:val="280"/>
        </w:trPr>
        <w:tc>
          <w:tcPr>
            <w:tcW w:w="368" w:type="pct"/>
            <w:vMerge w:val="restart"/>
            <w:hideMark/>
          </w:tcPr>
          <w:p w14:paraId="0EA4C296"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4</w:t>
            </w:r>
          </w:p>
        </w:tc>
        <w:tc>
          <w:tcPr>
            <w:tcW w:w="1102" w:type="pct"/>
            <w:vMerge w:val="restart"/>
            <w:hideMark/>
          </w:tcPr>
          <w:p w14:paraId="61C9B8AD"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Cổng cáp</w:t>
            </w:r>
          </w:p>
        </w:tc>
        <w:tc>
          <w:tcPr>
            <w:tcW w:w="2391" w:type="pct"/>
            <w:hideMark/>
          </w:tcPr>
          <w:p w14:paraId="12BEA9EE"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04 cổng, đảm bảo độ kín khi chưa sử dụng.</w:t>
            </w:r>
          </w:p>
        </w:tc>
        <w:tc>
          <w:tcPr>
            <w:tcW w:w="1139" w:type="pct"/>
            <w:vMerge w:val="restart"/>
            <w:hideMark/>
          </w:tcPr>
          <w:p w14:paraId="3789C436"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39BAD44F" w14:textId="77777777" w:rsidTr="00A82286">
        <w:trPr>
          <w:trHeight w:val="290"/>
        </w:trPr>
        <w:tc>
          <w:tcPr>
            <w:tcW w:w="368" w:type="pct"/>
            <w:vMerge/>
            <w:hideMark/>
          </w:tcPr>
          <w:p w14:paraId="19A6D375" w14:textId="77777777" w:rsidR="00A82286" w:rsidRPr="00CB317B" w:rsidRDefault="00A82286" w:rsidP="001E6339">
            <w:pPr>
              <w:spacing w:line="264" w:lineRule="auto"/>
              <w:rPr>
                <w:rFonts w:eastAsia="DengXian"/>
                <w:spacing w:val="-10"/>
                <w:sz w:val="26"/>
                <w:szCs w:val="26"/>
                <w:lang w:eastAsia="zh-CN"/>
              </w:rPr>
            </w:pPr>
          </w:p>
        </w:tc>
        <w:tc>
          <w:tcPr>
            <w:tcW w:w="1102" w:type="pct"/>
            <w:vMerge/>
            <w:hideMark/>
          </w:tcPr>
          <w:p w14:paraId="300ADDBC" w14:textId="77777777" w:rsidR="00A82286" w:rsidRPr="00CB317B" w:rsidRDefault="00A82286" w:rsidP="001E6339">
            <w:pPr>
              <w:spacing w:line="264" w:lineRule="auto"/>
              <w:rPr>
                <w:rFonts w:eastAsia="DengXian"/>
                <w:spacing w:val="-10"/>
                <w:sz w:val="26"/>
                <w:szCs w:val="26"/>
                <w:lang w:eastAsia="zh-CN"/>
              </w:rPr>
            </w:pPr>
          </w:p>
        </w:tc>
        <w:tc>
          <w:tcPr>
            <w:tcW w:w="2391" w:type="pct"/>
            <w:hideMark/>
          </w:tcPr>
          <w:p w14:paraId="2BE951E9"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Cổng cáp vào ra cố định, cáp vào/ra chắc chắn bằng co nhiệt hoặc cơ khí.</w:t>
            </w:r>
          </w:p>
        </w:tc>
        <w:tc>
          <w:tcPr>
            <w:tcW w:w="1139" w:type="pct"/>
            <w:vMerge/>
            <w:hideMark/>
          </w:tcPr>
          <w:p w14:paraId="30F81E9A" w14:textId="77777777" w:rsidR="00A82286" w:rsidRPr="00CB317B" w:rsidRDefault="00A82286" w:rsidP="001E6339">
            <w:pPr>
              <w:spacing w:line="264" w:lineRule="auto"/>
              <w:rPr>
                <w:rFonts w:eastAsia="DengXian"/>
                <w:spacing w:val="-10"/>
                <w:sz w:val="26"/>
                <w:szCs w:val="26"/>
                <w:lang w:eastAsia="zh-CN"/>
              </w:rPr>
            </w:pPr>
          </w:p>
        </w:tc>
      </w:tr>
      <w:tr w:rsidR="007E6F7A" w:rsidRPr="00CB317B" w14:paraId="79437694" w14:textId="77777777" w:rsidTr="00A82286">
        <w:trPr>
          <w:trHeight w:val="290"/>
        </w:trPr>
        <w:tc>
          <w:tcPr>
            <w:tcW w:w="368" w:type="pct"/>
            <w:hideMark/>
          </w:tcPr>
          <w:p w14:paraId="4F6FB6C9"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5</w:t>
            </w:r>
          </w:p>
        </w:tc>
        <w:tc>
          <w:tcPr>
            <w:tcW w:w="1102" w:type="pct"/>
            <w:hideMark/>
          </w:tcPr>
          <w:p w14:paraId="0BC41FEE"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Tính tái sử dụng</w:t>
            </w:r>
          </w:p>
        </w:tc>
        <w:tc>
          <w:tcPr>
            <w:tcW w:w="2391" w:type="pct"/>
            <w:hideMark/>
          </w:tcPr>
          <w:p w14:paraId="7E0997F1"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Sản phẩm đã sử dụng có thể tháo lắp và tái sử dụng (chỉ phải thay ống co nhiệt).</w:t>
            </w:r>
          </w:p>
        </w:tc>
        <w:tc>
          <w:tcPr>
            <w:tcW w:w="1139" w:type="pct"/>
            <w:hideMark/>
          </w:tcPr>
          <w:p w14:paraId="5116F861"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79708889" w14:textId="77777777" w:rsidTr="00A82286">
        <w:trPr>
          <w:trHeight w:val="290"/>
        </w:trPr>
        <w:tc>
          <w:tcPr>
            <w:tcW w:w="368" w:type="pct"/>
            <w:hideMark/>
          </w:tcPr>
          <w:p w14:paraId="2C2907B3"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6</w:t>
            </w:r>
          </w:p>
        </w:tc>
        <w:tc>
          <w:tcPr>
            <w:tcW w:w="1102" w:type="pct"/>
            <w:hideMark/>
          </w:tcPr>
          <w:p w14:paraId="3D19224A"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Ống co nhiệt</w:t>
            </w:r>
          </w:p>
        </w:tc>
        <w:tc>
          <w:tcPr>
            <w:tcW w:w="2391" w:type="pct"/>
            <w:hideMark/>
          </w:tcPr>
          <w:p w14:paraId="08453692"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Chiều dài tối thiểu 40mm.</w:t>
            </w:r>
          </w:p>
        </w:tc>
        <w:tc>
          <w:tcPr>
            <w:tcW w:w="1139" w:type="pct"/>
            <w:hideMark/>
          </w:tcPr>
          <w:p w14:paraId="624B2FAA"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79486B5B" w14:textId="77777777" w:rsidTr="00A82286">
        <w:trPr>
          <w:trHeight w:val="290"/>
        </w:trPr>
        <w:tc>
          <w:tcPr>
            <w:tcW w:w="368" w:type="pct"/>
            <w:hideMark/>
          </w:tcPr>
          <w:p w14:paraId="6D32F2AB"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lastRenderedPageBreak/>
              <w:t>7</w:t>
            </w:r>
          </w:p>
        </w:tc>
        <w:tc>
          <w:tcPr>
            <w:tcW w:w="1102" w:type="pct"/>
            <w:hideMark/>
          </w:tcPr>
          <w:p w14:paraId="5694708C"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Khay hàn</w:t>
            </w:r>
          </w:p>
        </w:tc>
        <w:tc>
          <w:tcPr>
            <w:tcW w:w="2391" w:type="pct"/>
            <w:hideMark/>
          </w:tcPr>
          <w:p w14:paraId="17AE9064"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Bằng nhựa, dung lượng 12 mối hàn/khay.</w:t>
            </w:r>
          </w:p>
        </w:tc>
        <w:tc>
          <w:tcPr>
            <w:tcW w:w="1139" w:type="pct"/>
            <w:hideMark/>
          </w:tcPr>
          <w:p w14:paraId="1EE60487"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68476CD5" w14:textId="77777777" w:rsidTr="00A82286">
        <w:trPr>
          <w:trHeight w:val="290"/>
        </w:trPr>
        <w:tc>
          <w:tcPr>
            <w:tcW w:w="368" w:type="pct"/>
            <w:hideMark/>
          </w:tcPr>
          <w:p w14:paraId="6A4B8ABA"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8</w:t>
            </w:r>
          </w:p>
        </w:tc>
        <w:tc>
          <w:tcPr>
            <w:tcW w:w="1102" w:type="pct"/>
            <w:hideMark/>
          </w:tcPr>
          <w:p w14:paraId="6F15E765"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Phụ kiện</w:t>
            </w:r>
          </w:p>
        </w:tc>
        <w:tc>
          <w:tcPr>
            <w:tcW w:w="2391" w:type="pct"/>
            <w:hideMark/>
          </w:tcPr>
          <w:p w14:paraId="365B0820"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Đầy đủ phụ kiện đi kèm: khay hàn, ống co nhiệt, ốc cài, …</w:t>
            </w:r>
          </w:p>
        </w:tc>
        <w:tc>
          <w:tcPr>
            <w:tcW w:w="1139" w:type="pct"/>
            <w:hideMark/>
          </w:tcPr>
          <w:p w14:paraId="5D5385F8"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r w:rsidR="007E6F7A" w:rsidRPr="00CB317B" w14:paraId="6AA47992" w14:textId="77777777" w:rsidTr="00A82286">
        <w:trPr>
          <w:trHeight w:val="290"/>
        </w:trPr>
        <w:tc>
          <w:tcPr>
            <w:tcW w:w="368" w:type="pct"/>
            <w:hideMark/>
          </w:tcPr>
          <w:p w14:paraId="17271D3E" w14:textId="77777777" w:rsidR="00A82286" w:rsidRPr="00CB317B" w:rsidRDefault="00A82286" w:rsidP="001E6339">
            <w:pPr>
              <w:spacing w:line="264" w:lineRule="auto"/>
              <w:jc w:val="center"/>
              <w:rPr>
                <w:rFonts w:eastAsia="DengXian"/>
                <w:spacing w:val="-10"/>
                <w:sz w:val="26"/>
                <w:szCs w:val="26"/>
                <w:lang w:eastAsia="zh-CN"/>
              </w:rPr>
            </w:pPr>
            <w:r w:rsidRPr="00CB317B">
              <w:rPr>
                <w:rFonts w:eastAsia="DengXian"/>
                <w:spacing w:val="-10"/>
                <w:sz w:val="26"/>
                <w:szCs w:val="26"/>
                <w:lang w:val="vi-VN" w:eastAsia="zh-CN"/>
              </w:rPr>
              <w:t>9</w:t>
            </w:r>
          </w:p>
        </w:tc>
        <w:tc>
          <w:tcPr>
            <w:tcW w:w="1102" w:type="pct"/>
            <w:hideMark/>
          </w:tcPr>
          <w:p w14:paraId="5299A2A6"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Môi trường sử dụng</w:t>
            </w:r>
          </w:p>
        </w:tc>
        <w:tc>
          <w:tcPr>
            <w:tcW w:w="2391" w:type="pct"/>
            <w:hideMark/>
          </w:tcPr>
          <w:p w14:paraId="6B018CF3"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Treo.</w:t>
            </w:r>
          </w:p>
        </w:tc>
        <w:tc>
          <w:tcPr>
            <w:tcW w:w="1139" w:type="pct"/>
            <w:hideMark/>
          </w:tcPr>
          <w:p w14:paraId="35892D88" w14:textId="77777777" w:rsidR="00A82286" w:rsidRPr="00CB317B" w:rsidRDefault="00A82286" w:rsidP="001E6339">
            <w:pPr>
              <w:spacing w:line="264" w:lineRule="auto"/>
              <w:rPr>
                <w:rFonts w:eastAsia="DengXian"/>
                <w:spacing w:val="-10"/>
                <w:sz w:val="26"/>
                <w:szCs w:val="26"/>
                <w:lang w:eastAsia="zh-CN"/>
              </w:rPr>
            </w:pPr>
            <w:r w:rsidRPr="00CB317B">
              <w:rPr>
                <w:rFonts w:eastAsia="DengXian"/>
                <w:spacing w:val="-10"/>
                <w:sz w:val="26"/>
                <w:szCs w:val="26"/>
                <w:lang w:val="vi-VN" w:eastAsia="zh-CN"/>
              </w:rPr>
              <w:t xml:space="preserve">　</w:t>
            </w:r>
          </w:p>
        </w:tc>
      </w:tr>
    </w:tbl>
    <w:p w14:paraId="0DE06460" w14:textId="686718CD" w:rsidR="00862AAE" w:rsidRPr="00CB317B" w:rsidRDefault="00640F17">
      <w:pPr>
        <w:pStyle w:val="Heading3"/>
        <w:numPr>
          <w:ilvl w:val="2"/>
          <w:numId w:val="230"/>
        </w:numPr>
        <w:tabs>
          <w:tab w:val="clear" w:pos="1440"/>
        </w:tabs>
        <w:spacing w:line="264" w:lineRule="auto"/>
        <w:ind w:left="567" w:hanging="567"/>
        <w:contextualSpacing/>
        <w:jc w:val="left"/>
        <w:rPr>
          <w:rFonts w:ascii="Times New Roman" w:hAnsi="Times New Roman"/>
          <w:spacing w:val="-10"/>
          <w:sz w:val="26"/>
          <w:szCs w:val="26"/>
        </w:rPr>
      </w:pPr>
      <w:bookmarkStart w:id="570" w:name="_Toc203730839"/>
      <w:r w:rsidRPr="00CB317B">
        <w:rPr>
          <w:rFonts w:ascii="Times New Roman" w:hAnsi="Times New Roman"/>
          <w:spacing w:val="-10"/>
          <w:sz w:val="26"/>
          <w:szCs w:val="26"/>
        </w:rPr>
        <w:t>ĐẶC TÍNH KỸ THUẬT VẬT TƯ – THIẾT BỊ PHẦN XÂY DỰNG:</w:t>
      </w:r>
      <w:bookmarkEnd w:id="565"/>
      <w:bookmarkEnd w:id="566"/>
      <w:bookmarkEnd w:id="567"/>
      <w:bookmarkEnd w:id="570"/>
    </w:p>
    <w:p w14:paraId="7477809A" w14:textId="43051701"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571" w:name="_Toc480964498"/>
      <w:bookmarkStart w:id="572" w:name="_Toc484096903"/>
      <w:bookmarkStart w:id="573" w:name="_Toc373400786"/>
      <w:bookmarkStart w:id="574" w:name="_Toc373414863"/>
      <w:bookmarkStart w:id="575" w:name="_Toc464812720"/>
      <w:bookmarkStart w:id="576" w:name="_Toc464798693"/>
      <w:bookmarkStart w:id="577" w:name="_Toc373400584"/>
      <w:bookmarkStart w:id="578" w:name="_Toc459123792"/>
      <w:bookmarkStart w:id="579" w:name="_Toc475086652"/>
      <w:bookmarkStart w:id="580" w:name="_Toc118384568"/>
      <w:bookmarkStart w:id="581" w:name="_Toc118386230"/>
      <w:bookmarkStart w:id="582" w:name="_Toc147128669"/>
      <w:bookmarkStart w:id="583" w:name="_Toc203730840"/>
      <w:r>
        <w:rPr>
          <w:rFonts w:ascii="Times New Roman" w:hAnsi="Times New Roman"/>
          <w:spacing w:val="-10"/>
          <w:sz w:val="26"/>
          <w:szCs w:val="26"/>
          <w:lang w:val="fr-FR"/>
        </w:rPr>
        <w:t>Đặc tính kỹ thuật</w:t>
      </w:r>
      <w:r w:rsidR="00862AAE" w:rsidRPr="00CB317B">
        <w:rPr>
          <w:rFonts w:ascii="Times New Roman" w:hAnsi="Times New Roman"/>
          <w:spacing w:val="-10"/>
          <w:sz w:val="26"/>
          <w:szCs w:val="26"/>
          <w:lang w:val="fr-FR"/>
        </w:rPr>
        <w:t xml:space="preserve"> ống nhựa chịu lực HDPE xoắn</w:t>
      </w:r>
      <w:bookmarkEnd w:id="571"/>
      <w:bookmarkEnd w:id="572"/>
      <w:bookmarkEnd w:id="573"/>
      <w:bookmarkEnd w:id="574"/>
      <w:bookmarkEnd w:id="575"/>
      <w:bookmarkEnd w:id="576"/>
      <w:bookmarkEnd w:id="577"/>
      <w:bookmarkEnd w:id="578"/>
      <w:bookmarkEnd w:id="579"/>
      <w:bookmarkEnd w:id="580"/>
      <w:bookmarkEnd w:id="581"/>
      <w:bookmarkEnd w:id="582"/>
      <w:r w:rsidR="006A6C50" w:rsidRPr="00CB317B">
        <w:rPr>
          <w:rFonts w:ascii="Times New Roman" w:hAnsi="Times New Roman"/>
          <w:spacing w:val="-10"/>
          <w:sz w:val="26"/>
          <w:szCs w:val="26"/>
          <w:lang w:val="fr-FR"/>
        </w:rPr>
        <w:t>:</w:t>
      </w:r>
      <w:bookmarkEnd w:id="583"/>
    </w:p>
    <w:p w14:paraId="4007F561" w14:textId="77777777" w:rsidR="00645589" w:rsidRPr="00CB317B" w:rsidRDefault="00645589">
      <w:pPr>
        <w:numPr>
          <w:ilvl w:val="0"/>
          <w:numId w:val="427"/>
        </w:numPr>
        <w:tabs>
          <w:tab w:val="clear" w:pos="720"/>
        </w:tabs>
        <w:spacing w:line="264" w:lineRule="auto"/>
        <w:ind w:right="-81"/>
        <w:contextualSpacing/>
        <w:jc w:val="both"/>
        <w:rPr>
          <w:b/>
          <w:spacing w:val="-10"/>
          <w:sz w:val="26"/>
          <w:szCs w:val="26"/>
          <w:lang w:val="fr-FR"/>
        </w:rPr>
      </w:pPr>
      <w:r w:rsidRPr="00CB317B">
        <w:rPr>
          <w:b/>
          <w:spacing w:val="-10"/>
          <w:sz w:val="26"/>
          <w:szCs w:val="26"/>
          <w:lang w:val="fr-FR"/>
        </w:rPr>
        <w:t>PHẠM VI ÁP DỤNG:</w:t>
      </w:r>
    </w:p>
    <w:p w14:paraId="0C5D6F2C" w14:textId="77777777" w:rsidR="00645589" w:rsidRPr="00CB317B" w:rsidRDefault="00645589" w:rsidP="001E6339">
      <w:pPr>
        <w:spacing w:line="264" w:lineRule="auto"/>
        <w:ind w:firstLine="720"/>
        <w:contextualSpacing/>
        <w:jc w:val="both"/>
        <w:rPr>
          <w:spacing w:val="-10"/>
          <w:sz w:val="26"/>
          <w:szCs w:val="26"/>
          <w:lang w:val="fr-FR"/>
        </w:rPr>
      </w:pPr>
      <w:r w:rsidRPr="00CB317B">
        <w:rPr>
          <w:spacing w:val="-10"/>
          <w:sz w:val="26"/>
          <w:szCs w:val="26"/>
          <w:lang w:val="fr-FR"/>
        </w:rPr>
        <w:t xml:space="preserve">Quy cách kỹ thuật này được áp dụng cho ống nhựa xoắn HDPE, chịu lực, dùng để bọc cáp hoặc đặt ngầm trong đất. </w:t>
      </w:r>
    </w:p>
    <w:p w14:paraId="777E91CB" w14:textId="77777777" w:rsidR="00645589" w:rsidRPr="00CB317B" w:rsidRDefault="00645589">
      <w:pPr>
        <w:numPr>
          <w:ilvl w:val="0"/>
          <w:numId w:val="427"/>
        </w:numPr>
        <w:tabs>
          <w:tab w:val="clear" w:pos="720"/>
          <w:tab w:val="num" w:pos="561"/>
        </w:tabs>
        <w:spacing w:line="264" w:lineRule="auto"/>
        <w:ind w:right="-81"/>
        <w:contextualSpacing/>
        <w:jc w:val="both"/>
        <w:rPr>
          <w:b/>
          <w:spacing w:val="-10"/>
          <w:sz w:val="26"/>
          <w:szCs w:val="26"/>
          <w:lang w:val="fr-FR"/>
        </w:rPr>
      </w:pPr>
      <w:r w:rsidRPr="00CB317B">
        <w:rPr>
          <w:b/>
          <w:spacing w:val="-10"/>
          <w:sz w:val="26"/>
          <w:szCs w:val="26"/>
          <w:lang w:val="fr-FR"/>
        </w:rPr>
        <w:t>TIÊU CHUẨN ÁP DỤNG:</w:t>
      </w:r>
    </w:p>
    <w:p w14:paraId="4DAC1C65"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KSC 8455:2005: Corrugated hard polyethylene pipe.</w:t>
      </w:r>
    </w:p>
    <w:p w14:paraId="5ECA2E13" w14:textId="77777777" w:rsidR="00645589" w:rsidRPr="00CB317B" w:rsidRDefault="00645589">
      <w:pPr>
        <w:numPr>
          <w:ilvl w:val="0"/>
          <w:numId w:val="427"/>
        </w:numPr>
        <w:tabs>
          <w:tab w:val="clear" w:pos="720"/>
          <w:tab w:val="num" w:pos="561"/>
        </w:tabs>
        <w:spacing w:line="264" w:lineRule="auto"/>
        <w:ind w:right="-79"/>
        <w:contextualSpacing/>
        <w:rPr>
          <w:b/>
          <w:spacing w:val="-10"/>
          <w:sz w:val="26"/>
          <w:szCs w:val="26"/>
        </w:rPr>
      </w:pPr>
      <w:r w:rsidRPr="00CB317B">
        <w:rPr>
          <w:b/>
          <w:spacing w:val="-10"/>
          <w:sz w:val="26"/>
          <w:szCs w:val="26"/>
        </w:rPr>
        <w:t>MÔ TẢ:</w:t>
      </w:r>
    </w:p>
    <w:p w14:paraId="0D567183" w14:textId="77777777" w:rsidR="00645589" w:rsidRPr="00CB317B" w:rsidRDefault="00645589">
      <w:pPr>
        <w:numPr>
          <w:ilvl w:val="0"/>
          <w:numId w:val="428"/>
        </w:numPr>
        <w:tabs>
          <w:tab w:val="clear" w:pos="360"/>
        </w:tabs>
        <w:spacing w:line="264" w:lineRule="auto"/>
        <w:ind w:right="-79"/>
        <w:contextualSpacing/>
        <w:rPr>
          <w:b/>
          <w:spacing w:val="-10"/>
          <w:sz w:val="26"/>
          <w:szCs w:val="26"/>
        </w:rPr>
      </w:pPr>
      <w:r w:rsidRPr="00CB317B">
        <w:rPr>
          <w:b/>
          <w:spacing w:val="-10"/>
          <w:sz w:val="26"/>
          <w:szCs w:val="26"/>
        </w:rPr>
        <w:t>Cấu tạo</w:t>
      </w:r>
    </w:p>
    <w:p w14:paraId="484D6390"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Vật liệu chế tạo:  Nhựa PE tỷ trọng cao, nguyên chất (HDPE) có bổ sung các chất phụ gia để tăng cường khả năng chống oxy hóa, chống côn trùng xâm hại. Không sử dụng vật liệu tái chế.</w:t>
      </w:r>
    </w:p>
    <w:p w14:paraId="5BF17542"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 xml:space="preserve">Màu của ống nhựa:  Màu cam. </w:t>
      </w:r>
    </w:p>
    <w:p w14:paraId="592C5F09"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Màu của ống nhựa phải đồng nhất trên toàn bộ bề mặt ống, không biến đổi theo thời gian và môi trường.</w:t>
      </w:r>
    </w:p>
    <w:p w14:paraId="1646B1FE"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Trên mặt ngoài của ống nhựa,  dọc theo chiều dài của ống, in dòng chữ “CAP NGAM CAO THE, NGUY HIEM CHET NGUOI”  bằng mực đen bền với điều kiện thời tiết ngoài trời ở Việt Nam và lập lại ở các vị trí  cách khoảng 1m.</w:t>
      </w:r>
    </w:p>
    <w:p w14:paraId="312708F5"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Độ cao của chữ in:</w:t>
      </w:r>
    </w:p>
    <w:p w14:paraId="418F74DF"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Đường kính trong của ống nhỏ hơn 100mm: 10 mm.</w:t>
      </w:r>
    </w:p>
    <w:p w14:paraId="37836EFF"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xml:space="preserve">+ Đường kính trong của ống từ 100mm trở lên: 15 mm </w:t>
      </w:r>
    </w:p>
    <w:p w14:paraId="4845FA43"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 xml:space="preserve">Mặt trong của ống phải trơn tru để không gây hỏng cáp khi thay đổi cũng như khi luồn vào.  </w:t>
      </w:r>
    </w:p>
    <w:p w14:paraId="3F9EBD13"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Mặt trong và ngoài phải không có các bề mặt bất thường như nứt, vỡ, …</w:t>
      </w:r>
    </w:p>
    <w:p w14:paraId="47C8487C"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Mặt cắt vuông góc với trục của ống phải có hình tròn.</w:t>
      </w:r>
    </w:p>
    <w:p w14:paraId="69919AEE"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Dây mồi để kéo cáp luồn ống:</w:t>
      </w:r>
    </w:p>
    <w:p w14:paraId="11F18D28"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xml:space="preserve">+ Dây mồi phải lắp sẳn bên trong ống và được cố định vào 2 đầu của bành ống. </w:t>
      </w:r>
    </w:p>
    <w:p w14:paraId="7AC0F232"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Dây mồi phải liên tục, không có mối nối</w:t>
      </w:r>
    </w:p>
    <w:p w14:paraId="571870FB"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Kích thước dây mồi:</w:t>
      </w:r>
    </w:p>
    <w:p w14:paraId="5FB34119" w14:textId="77777777" w:rsidR="00645589" w:rsidRPr="00CB317B" w:rsidRDefault="00645589" w:rsidP="001E6339">
      <w:pPr>
        <w:spacing w:line="264" w:lineRule="auto"/>
        <w:ind w:left="935"/>
        <w:contextualSpacing/>
        <w:jc w:val="both"/>
        <w:rPr>
          <w:spacing w:val="-10"/>
          <w:sz w:val="26"/>
          <w:szCs w:val="26"/>
        </w:rPr>
      </w:pPr>
      <w:r w:rsidRPr="00CB317B">
        <w:rPr>
          <w:spacing w:val="-10"/>
          <w:sz w:val="26"/>
          <w:szCs w:val="26"/>
        </w:rPr>
        <w:t>Đối với ống có đường kính trong không lớn hơn 80mm: Dây thép 1,6mm được bọc nhựa dày ít nhất 0,2 mm</w:t>
      </w:r>
    </w:p>
    <w:p w14:paraId="7AD535D8" w14:textId="77777777" w:rsidR="00645589" w:rsidRPr="00CB317B" w:rsidRDefault="00645589" w:rsidP="001E6339">
      <w:pPr>
        <w:spacing w:line="264" w:lineRule="auto"/>
        <w:ind w:left="935"/>
        <w:contextualSpacing/>
        <w:rPr>
          <w:spacing w:val="-10"/>
          <w:sz w:val="26"/>
          <w:szCs w:val="26"/>
        </w:rPr>
      </w:pPr>
      <w:r w:rsidRPr="00CB317B">
        <w:rPr>
          <w:spacing w:val="-10"/>
          <w:sz w:val="26"/>
          <w:szCs w:val="26"/>
        </w:rPr>
        <w:t>Đối với ống có đường kính từ 100mm trở lên: Dây thép 2,0mm được bọc nhựa dày ít nhất 0,3mm</w:t>
      </w:r>
    </w:p>
    <w:p w14:paraId="607F9089" w14:textId="3DE9D490" w:rsidR="00645589" w:rsidRPr="00CB317B" w:rsidRDefault="00003F17">
      <w:pPr>
        <w:numPr>
          <w:ilvl w:val="0"/>
          <w:numId w:val="428"/>
        </w:numPr>
        <w:tabs>
          <w:tab w:val="clear" w:pos="360"/>
          <w:tab w:val="num" w:pos="900"/>
        </w:tabs>
        <w:spacing w:line="264" w:lineRule="auto"/>
        <w:ind w:left="0" w:right="-79" w:firstLine="540"/>
        <w:contextualSpacing/>
        <w:rPr>
          <w:spacing w:val="-10"/>
          <w:sz w:val="26"/>
          <w:szCs w:val="26"/>
          <w:u w:val="single"/>
        </w:rPr>
      </w:pPr>
      <w:r>
        <w:rPr>
          <w:b/>
          <w:spacing w:val="-10"/>
          <w:sz w:val="26"/>
          <w:szCs w:val="26"/>
        </w:rPr>
        <w:t>Đặc tính kỹ thuật</w:t>
      </w:r>
      <w:r w:rsidR="00645589" w:rsidRPr="00CB317B">
        <w:rPr>
          <w:b/>
          <w:spacing w:val="-10"/>
          <w:sz w:val="26"/>
          <w:szCs w:val="26"/>
        </w:rPr>
        <w:t>:</w:t>
      </w:r>
    </w:p>
    <w:p w14:paraId="18D8B55C"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Kích thước ống:</w:t>
      </w:r>
    </w:p>
    <w:tbl>
      <w:tblPr>
        <w:tblW w:w="8789" w:type="dxa"/>
        <w:tblInd w:w="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1"/>
        <w:gridCol w:w="1589"/>
        <w:gridCol w:w="1590"/>
        <w:gridCol w:w="1589"/>
        <w:gridCol w:w="1590"/>
      </w:tblGrid>
      <w:tr w:rsidR="007E6F7A" w:rsidRPr="00CB317B" w14:paraId="629031B8" w14:textId="77777777" w:rsidTr="00645589">
        <w:tc>
          <w:tcPr>
            <w:tcW w:w="2431" w:type="dxa"/>
            <w:vAlign w:val="center"/>
          </w:tcPr>
          <w:p w14:paraId="75A63DC8" w14:textId="77777777" w:rsidR="00645589" w:rsidRPr="00CB317B" w:rsidRDefault="00645589" w:rsidP="001E6339">
            <w:pPr>
              <w:spacing w:line="264" w:lineRule="auto"/>
              <w:contextualSpacing/>
              <w:rPr>
                <w:spacing w:val="-10"/>
                <w:sz w:val="26"/>
                <w:szCs w:val="26"/>
              </w:rPr>
            </w:pPr>
            <w:r w:rsidRPr="00CB317B">
              <w:rPr>
                <w:spacing w:val="-10"/>
                <w:sz w:val="26"/>
                <w:szCs w:val="26"/>
              </w:rPr>
              <w:t>Đường kính danh nghĩa của ống:</w:t>
            </w:r>
          </w:p>
        </w:tc>
        <w:tc>
          <w:tcPr>
            <w:tcW w:w="1589" w:type="dxa"/>
          </w:tcPr>
          <w:p w14:paraId="059D23A9"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Đường kính</w:t>
            </w:r>
          </w:p>
          <w:p w14:paraId="786DC390"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trong d</w:t>
            </w:r>
          </w:p>
          <w:p w14:paraId="25F45BDB"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[mm]</w:t>
            </w:r>
          </w:p>
        </w:tc>
        <w:tc>
          <w:tcPr>
            <w:tcW w:w="1590" w:type="dxa"/>
          </w:tcPr>
          <w:p w14:paraId="2A74B3CE"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Đường kính</w:t>
            </w:r>
          </w:p>
          <w:p w14:paraId="5A22B81B"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ngoài D</w:t>
            </w:r>
          </w:p>
          <w:p w14:paraId="00FDCE96"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[mm]</w:t>
            </w:r>
          </w:p>
        </w:tc>
        <w:tc>
          <w:tcPr>
            <w:tcW w:w="1589" w:type="dxa"/>
          </w:tcPr>
          <w:p w14:paraId="23EAFDC0"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Độ dày</w:t>
            </w:r>
          </w:p>
          <w:p w14:paraId="09157D81"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thành ống</w:t>
            </w:r>
          </w:p>
          <w:p w14:paraId="187C792C"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[mm]</w:t>
            </w:r>
          </w:p>
        </w:tc>
        <w:tc>
          <w:tcPr>
            <w:tcW w:w="1590" w:type="dxa"/>
          </w:tcPr>
          <w:p w14:paraId="7A414AC2"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Bước</w:t>
            </w:r>
          </w:p>
          <w:p w14:paraId="35DDFEC2"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ren</w:t>
            </w:r>
          </w:p>
          <w:p w14:paraId="20832787"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[mm]</w:t>
            </w:r>
          </w:p>
        </w:tc>
      </w:tr>
      <w:tr w:rsidR="007E6F7A" w:rsidRPr="00CB317B" w14:paraId="69E9081F" w14:textId="77777777" w:rsidTr="00645589">
        <w:tc>
          <w:tcPr>
            <w:tcW w:w="2431" w:type="dxa"/>
          </w:tcPr>
          <w:p w14:paraId="50D04B37"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30</w:t>
            </w:r>
          </w:p>
        </w:tc>
        <w:tc>
          <w:tcPr>
            <w:tcW w:w="1589" w:type="dxa"/>
          </w:tcPr>
          <w:p w14:paraId="61E261FB"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30</w:t>
            </w:r>
            <w:r w:rsidRPr="00CB317B">
              <w:rPr>
                <w:spacing w:val="-10"/>
                <w:sz w:val="26"/>
                <w:szCs w:val="26"/>
              </w:rPr>
              <w:sym w:font="Symbol" w:char="F0B1"/>
            </w:r>
            <w:r w:rsidRPr="00CB317B">
              <w:rPr>
                <w:spacing w:val="-10"/>
                <w:sz w:val="26"/>
                <w:szCs w:val="26"/>
              </w:rPr>
              <w:t>2,0</w:t>
            </w:r>
          </w:p>
        </w:tc>
        <w:tc>
          <w:tcPr>
            <w:tcW w:w="1590" w:type="dxa"/>
          </w:tcPr>
          <w:p w14:paraId="44D5D4B1"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40</w:t>
            </w:r>
            <w:r w:rsidRPr="00CB317B">
              <w:rPr>
                <w:spacing w:val="-10"/>
                <w:sz w:val="26"/>
                <w:szCs w:val="26"/>
              </w:rPr>
              <w:sym w:font="Symbol" w:char="F0B1"/>
            </w:r>
            <w:r w:rsidRPr="00CB317B">
              <w:rPr>
                <w:spacing w:val="-10"/>
                <w:sz w:val="26"/>
                <w:szCs w:val="26"/>
              </w:rPr>
              <w:t>2,0</w:t>
            </w:r>
          </w:p>
        </w:tc>
        <w:tc>
          <w:tcPr>
            <w:tcW w:w="1589" w:type="dxa"/>
          </w:tcPr>
          <w:p w14:paraId="5A4D6377" w14:textId="77777777" w:rsidR="00645589" w:rsidRPr="00CB317B" w:rsidRDefault="00645589" w:rsidP="001E6339">
            <w:pPr>
              <w:spacing w:line="264" w:lineRule="auto"/>
              <w:ind w:hanging="108"/>
              <w:contextualSpacing/>
              <w:jc w:val="center"/>
              <w:rPr>
                <w:spacing w:val="-10"/>
                <w:sz w:val="26"/>
                <w:szCs w:val="26"/>
              </w:rPr>
            </w:pPr>
            <w:r w:rsidRPr="00CB317B">
              <w:rPr>
                <w:spacing w:val="-10"/>
                <w:sz w:val="26"/>
                <w:szCs w:val="26"/>
              </w:rPr>
              <w:t>1,5</w:t>
            </w:r>
            <w:r w:rsidRPr="00CB317B">
              <w:rPr>
                <w:spacing w:val="-10"/>
                <w:sz w:val="26"/>
                <w:szCs w:val="26"/>
              </w:rPr>
              <w:sym w:font="Symbol" w:char="F0B1"/>
            </w:r>
            <w:r w:rsidRPr="00CB317B">
              <w:rPr>
                <w:spacing w:val="-10"/>
                <w:sz w:val="26"/>
                <w:szCs w:val="26"/>
              </w:rPr>
              <w:t>0,3</w:t>
            </w:r>
          </w:p>
        </w:tc>
        <w:tc>
          <w:tcPr>
            <w:tcW w:w="1590" w:type="dxa"/>
          </w:tcPr>
          <w:p w14:paraId="65EDABE9"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10</w:t>
            </w:r>
            <w:r w:rsidRPr="00CB317B">
              <w:rPr>
                <w:spacing w:val="-10"/>
                <w:sz w:val="26"/>
                <w:szCs w:val="26"/>
              </w:rPr>
              <w:sym w:font="Symbol" w:char="F0B1"/>
            </w:r>
            <w:r w:rsidRPr="00CB317B">
              <w:rPr>
                <w:spacing w:val="-10"/>
                <w:sz w:val="26"/>
                <w:szCs w:val="26"/>
              </w:rPr>
              <w:t>0,5</w:t>
            </w:r>
          </w:p>
        </w:tc>
      </w:tr>
      <w:tr w:rsidR="007E6F7A" w:rsidRPr="00CB317B" w14:paraId="56750AE2" w14:textId="77777777" w:rsidTr="00645589">
        <w:tc>
          <w:tcPr>
            <w:tcW w:w="2431" w:type="dxa"/>
          </w:tcPr>
          <w:p w14:paraId="2BE97E7B"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lastRenderedPageBreak/>
              <w:t>40</w:t>
            </w:r>
          </w:p>
        </w:tc>
        <w:tc>
          <w:tcPr>
            <w:tcW w:w="1589" w:type="dxa"/>
          </w:tcPr>
          <w:p w14:paraId="37A5F9C5"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40</w:t>
            </w:r>
            <w:r w:rsidRPr="00CB317B">
              <w:rPr>
                <w:spacing w:val="-10"/>
                <w:sz w:val="26"/>
                <w:szCs w:val="26"/>
              </w:rPr>
              <w:sym w:font="Symbol" w:char="F0B1"/>
            </w:r>
            <w:r w:rsidRPr="00CB317B">
              <w:rPr>
                <w:spacing w:val="-10"/>
                <w:sz w:val="26"/>
                <w:szCs w:val="26"/>
              </w:rPr>
              <w:t>2,0</w:t>
            </w:r>
          </w:p>
        </w:tc>
        <w:tc>
          <w:tcPr>
            <w:tcW w:w="1590" w:type="dxa"/>
          </w:tcPr>
          <w:p w14:paraId="756BC02C" w14:textId="77777777" w:rsidR="00645589" w:rsidRPr="00CB317B" w:rsidRDefault="00645589" w:rsidP="001E6339">
            <w:pPr>
              <w:spacing w:line="264" w:lineRule="auto"/>
              <w:ind w:hanging="98"/>
              <w:contextualSpacing/>
              <w:jc w:val="center"/>
              <w:rPr>
                <w:spacing w:val="-10"/>
                <w:sz w:val="26"/>
                <w:szCs w:val="26"/>
              </w:rPr>
            </w:pPr>
            <w:r w:rsidRPr="00CB317B">
              <w:rPr>
                <w:spacing w:val="-10"/>
                <w:sz w:val="26"/>
                <w:szCs w:val="26"/>
              </w:rPr>
              <w:t>53,5</w:t>
            </w:r>
            <w:r w:rsidRPr="00CB317B">
              <w:rPr>
                <w:spacing w:val="-10"/>
                <w:sz w:val="26"/>
                <w:szCs w:val="26"/>
              </w:rPr>
              <w:sym w:font="Symbol" w:char="F0B1"/>
            </w:r>
            <w:r w:rsidRPr="00CB317B">
              <w:rPr>
                <w:spacing w:val="-10"/>
                <w:sz w:val="26"/>
                <w:szCs w:val="26"/>
              </w:rPr>
              <w:t>2,0</w:t>
            </w:r>
          </w:p>
        </w:tc>
        <w:tc>
          <w:tcPr>
            <w:tcW w:w="1589" w:type="dxa"/>
          </w:tcPr>
          <w:p w14:paraId="41B84E5F" w14:textId="77777777" w:rsidR="00645589" w:rsidRPr="00CB317B" w:rsidRDefault="00645589" w:rsidP="001E6339">
            <w:pPr>
              <w:spacing w:line="264" w:lineRule="auto"/>
              <w:ind w:hanging="108"/>
              <w:contextualSpacing/>
              <w:jc w:val="center"/>
              <w:rPr>
                <w:spacing w:val="-10"/>
                <w:sz w:val="26"/>
                <w:szCs w:val="26"/>
              </w:rPr>
            </w:pPr>
            <w:r w:rsidRPr="00CB317B">
              <w:rPr>
                <w:spacing w:val="-10"/>
                <w:sz w:val="26"/>
                <w:szCs w:val="26"/>
              </w:rPr>
              <w:t>1,5</w:t>
            </w:r>
            <w:r w:rsidRPr="00CB317B">
              <w:rPr>
                <w:spacing w:val="-10"/>
                <w:sz w:val="26"/>
                <w:szCs w:val="26"/>
              </w:rPr>
              <w:sym w:font="Symbol" w:char="F0B1"/>
            </w:r>
            <w:r w:rsidRPr="00CB317B">
              <w:rPr>
                <w:spacing w:val="-10"/>
                <w:sz w:val="26"/>
                <w:szCs w:val="26"/>
              </w:rPr>
              <w:t>0,3</w:t>
            </w:r>
          </w:p>
        </w:tc>
        <w:tc>
          <w:tcPr>
            <w:tcW w:w="1590" w:type="dxa"/>
          </w:tcPr>
          <w:p w14:paraId="56A36C0D"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13</w:t>
            </w:r>
            <w:r w:rsidRPr="00CB317B">
              <w:rPr>
                <w:spacing w:val="-10"/>
                <w:sz w:val="26"/>
                <w:szCs w:val="26"/>
              </w:rPr>
              <w:sym w:font="Symbol" w:char="F0B1"/>
            </w:r>
            <w:r w:rsidRPr="00CB317B">
              <w:rPr>
                <w:spacing w:val="-10"/>
                <w:sz w:val="26"/>
                <w:szCs w:val="26"/>
              </w:rPr>
              <w:t>0,8</w:t>
            </w:r>
          </w:p>
        </w:tc>
      </w:tr>
      <w:tr w:rsidR="007E6F7A" w:rsidRPr="00CB317B" w14:paraId="4E89232C" w14:textId="77777777" w:rsidTr="00645589">
        <w:tc>
          <w:tcPr>
            <w:tcW w:w="2431" w:type="dxa"/>
          </w:tcPr>
          <w:p w14:paraId="632F69F9"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50</w:t>
            </w:r>
          </w:p>
        </w:tc>
        <w:tc>
          <w:tcPr>
            <w:tcW w:w="1589" w:type="dxa"/>
          </w:tcPr>
          <w:p w14:paraId="2D01688C"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50</w:t>
            </w:r>
            <w:r w:rsidRPr="00CB317B">
              <w:rPr>
                <w:spacing w:val="-10"/>
                <w:sz w:val="26"/>
                <w:szCs w:val="26"/>
              </w:rPr>
              <w:sym w:font="Symbol" w:char="F0B1"/>
            </w:r>
            <w:r w:rsidRPr="00CB317B">
              <w:rPr>
                <w:spacing w:val="-10"/>
                <w:sz w:val="26"/>
                <w:szCs w:val="26"/>
              </w:rPr>
              <w:t>2,5</w:t>
            </w:r>
          </w:p>
        </w:tc>
        <w:tc>
          <w:tcPr>
            <w:tcW w:w="1590" w:type="dxa"/>
          </w:tcPr>
          <w:p w14:paraId="2A149CB3" w14:textId="77777777" w:rsidR="00645589" w:rsidRPr="00CB317B" w:rsidRDefault="00645589" w:rsidP="001E6339">
            <w:pPr>
              <w:spacing w:line="264" w:lineRule="auto"/>
              <w:ind w:hanging="98"/>
              <w:contextualSpacing/>
              <w:jc w:val="center"/>
              <w:rPr>
                <w:spacing w:val="-10"/>
                <w:sz w:val="26"/>
                <w:szCs w:val="26"/>
              </w:rPr>
            </w:pPr>
            <w:r w:rsidRPr="00CB317B">
              <w:rPr>
                <w:spacing w:val="-10"/>
                <w:sz w:val="26"/>
                <w:szCs w:val="26"/>
              </w:rPr>
              <w:t>64,5</w:t>
            </w:r>
            <w:r w:rsidRPr="00CB317B">
              <w:rPr>
                <w:spacing w:val="-10"/>
                <w:sz w:val="26"/>
                <w:szCs w:val="26"/>
              </w:rPr>
              <w:sym w:font="Symbol" w:char="F0B1"/>
            </w:r>
            <w:r w:rsidRPr="00CB317B">
              <w:rPr>
                <w:spacing w:val="-10"/>
                <w:sz w:val="26"/>
                <w:szCs w:val="26"/>
              </w:rPr>
              <w:t>2,0</w:t>
            </w:r>
          </w:p>
        </w:tc>
        <w:tc>
          <w:tcPr>
            <w:tcW w:w="1589" w:type="dxa"/>
          </w:tcPr>
          <w:p w14:paraId="73CC50B2" w14:textId="77777777" w:rsidR="00645589" w:rsidRPr="00CB317B" w:rsidRDefault="00645589" w:rsidP="001E6339">
            <w:pPr>
              <w:spacing w:line="264" w:lineRule="auto"/>
              <w:ind w:hanging="108"/>
              <w:contextualSpacing/>
              <w:jc w:val="center"/>
              <w:rPr>
                <w:spacing w:val="-10"/>
                <w:sz w:val="26"/>
                <w:szCs w:val="26"/>
              </w:rPr>
            </w:pPr>
            <w:r w:rsidRPr="00CB317B">
              <w:rPr>
                <w:spacing w:val="-10"/>
                <w:sz w:val="26"/>
                <w:szCs w:val="26"/>
              </w:rPr>
              <w:t>1,7</w:t>
            </w:r>
            <w:r w:rsidRPr="00CB317B">
              <w:rPr>
                <w:spacing w:val="-10"/>
                <w:sz w:val="26"/>
                <w:szCs w:val="26"/>
              </w:rPr>
              <w:sym w:font="Symbol" w:char="F0B1"/>
            </w:r>
            <w:r w:rsidRPr="00CB317B">
              <w:rPr>
                <w:spacing w:val="-10"/>
                <w:sz w:val="26"/>
                <w:szCs w:val="26"/>
              </w:rPr>
              <w:t>0,3</w:t>
            </w:r>
          </w:p>
        </w:tc>
        <w:tc>
          <w:tcPr>
            <w:tcW w:w="1590" w:type="dxa"/>
          </w:tcPr>
          <w:p w14:paraId="0040BC6C"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17</w:t>
            </w:r>
            <w:r w:rsidRPr="00CB317B">
              <w:rPr>
                <w:spacing w:val="-10"/>
                <w:sz w:val="26"/>
                <w:szCs w:val="26"/>
              </w:rPr>
              <w:sym w:font="Symbol" w:char="F0B1"/>
            </w:r>
            <w:r w:rsidRPr="00CB317B">
              <w:rPr>
                <w:spacing w:val="-10"/>
                <w:sz w:val="26"/>
                <w:szCs w:val="26"/>
              </w:rPr>
              <w:t>1,0</w:t>
            </w:r>
          </w:p>
        </w:tc>
      </w:tr>
      <w:tr w:rsidR="007E6F7A" w:rsidRPr="00CB317B" w14:paraId="0B2CB749" w14:textId="77777777" w:rsidTr="00645589">
        <w:tc>
          <w:tcPr>
            <w:tcW w:w="2431" w:type="dxa"/>
          </w:tcPr>
          <w:p w14:paraId="7E1721B4"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65</w:t>
            </w:r>
          </w:p>
        </w:tc>
        <w:tc>
          <w:tcPr>
            <w:tcW w:w="1589" w:type="dxa"/>
          </w:tcPr>
          <w:p w14:paraId="5874F2FF"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65</w:t>
            </w:r>
            <w:r w:rsidRPr="00CB317B">
              <w:rPr>
                <w:spacing w:val="-10"/>
                <w:sz w:val="26"/>
                <w:szCs w:val="26"/>
              </w:rPr>
              <w:sym w:font="Symbol" w:char="F0B1"/>
            </w:r>
            <w:r w:rsidRPr="00CB317B">
              <w:rPr>
                <w:spacing w:val="-10"/>
                <w:sz w:val="26"/>
                <w:szCs w:val="26"/>
              </w:rPr>
              <w:t>2,5</w:t>
            </w:r>
          </w:p>
        </w:tc>
        <w:tc>
          <w:tcPr>
            <w:tcW w:w="1590" w:type="dxa"/>
          </w:tcPr>
          <w:p w14:paraId="199AFD2D" w14:textId="77777777" w:rsidR="00645589" w:rsidRPr="00CB317B" w:rsidRDefault="00645589" w:rsidP="001E6339">
            <w:pPr>
              <w:spacing w:line="264" w:lineRule="auto"/>
              <w:ind w:hanging="98"/>
              <w:contextualSpacing/>
              <w:jc w:val="center"/>
              <w:rPr>
                <w:spacing w:val="-10"/>
                <w:sz w:val="26"/>
                <w:szCs w:val="26"/>
              </w:rPr>
            </w:pPr>
            <w:r w:rsidRPr="00CB317B">
              <w:rPr>
                <w:spacing w:val="-10"/>
                <w:sz w:val="26"/>
                <w:szCs w:val="26"/>
              </w:rPr>
              <w:t>84,5</w:t>
            </w:r>
            <w:r w:rsidRPr="00CB317B">
              <w:rPr>
                <w:spacing w:val="-10"/>
                <w:sz w:val="26"/>
                <w:szCs w:val="26"/>
              </w:rPr>
              <w:sym w:font="Symbol" w:char="F0B1"/>
            </w:r>
            <w:r w:rsidRPr="00CB317B">
              <w:rPr>
                <w:spacing w:val="-10"/>
                <w:sz w:val="26"/>
                <w:szCs w:val="26"/>
              </w:rPr>
              <w:t>2,5</w:t>
            </w:r>
          </w:p>
        </w:tc>
        <w:tc>
          <w:tcPr>
            <w:tcW w:w="1589" w:type="dxa"/>
          </w:tcPr>
          <w:p w14:paraId="69EF6756" w14:textId="77777777" w:rsidR="00645589" w:rsidRPr="00CB317B" w:rsidRDefault="00645589" w:rsidP="001E6339">
            <w:pPr>
              <w:spacing w:line="264" w:lineRule="auto"/>
              <w:ind w:hanging="108"/>
              <w:contextualSpacing/>
              <w:jc w:val="center"/>
              <w:rPr>
                <w:spacing w:val="-10"/>
                <w:sz w:val="26"/>
                <w:szCs w:val="26"/>
              </w:rPr>
            </w:pPr>
            <w:r w:rsidRPr="00CB317B">
              <w:rPr>
                <w:spacing w:val="-10"/>
                <w:sz w:val="26"/>
                <w:szCs w:val="26"/>
              </w:rPr>
              <w:t>2,0</w:t>
            </w:r>
            <w:r w:rsidRPr="00CB317B">
              <w:rPr>
                <w:spacing w:val="-10"/>
                <w:sz w:val="26"/>
                <w:szCs w:val="26"/>
              </w:rPr>
              <w:sym w:font="Symbol" w:char="F0B1"/>
            </w:r>
            <w:r w:rsidRPr="00CB317B">
              <w:rPr>
                <w:spacing w:val="-10"/>
                <w:sz w:val="26"/>
                <w:szCs w:val="26"/>
              </w:rPr>
              <w:t>0,3</w:t>
            </w:r>
          </w:p>
        </w:tc>
        <w:tc>
          <w:tcPr>
            <w:tcW w:w="1590" w:type="dxa"/>
          </w:tcPr>
          <w:p w14:paraId="205C2CBB"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21</w:t>
            </w:r>
            <w:r w:rsidRPr="00CB317B">
              <w:rPr>
                <w:spacing w:val="-10"/>
                <w:sz w:val="26"/>
                <w:szCs w:val="26"/>
              </w:rPr>
              <w:sym w:font="Symbol" w:char="F0B1"/>
            </w:r>
            <w:r w:rsidRPr="00CB317B">
              <w:rPr>
                <w:spacing w:val="-10"/>
                <w:sz w:val="26"/>
                <w:szCs w:val="26"/>
              </w:rPr>
              <w:t>1,0</w:t>
            </w:r>
          </w:p>
        </w:tc>
      </w:tr>
      <w:tr w:rsidR="007E6F7A" w:rsidRPr="00CB317B" w14:paraId="0729D35D" w14:textId="77777777" w:rsidTr="00645589">
        <w:tc>
          <w:tcPr>
            <w:tcW w:w="2431" w:type="dxa"/>
          </w:tcPr>
          <w:p w14:paraId="4D802B95"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80</w:t>
            </w:r>
          </w:p>
        </w:tc>
        <w:tc>
          <w:tcPr>
            <w:tcW w:w="1589" w:type="dxa"/>
          </w:tcPr>
          <w:p w14:paraId="4914D895"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80</w:t>
            </w:r>
            <w:r w:rsidRPr="00CB317B">
              <w:rPr>
                <w:spacing w:val="-10"/>
                <w:sz w:val="26"/>
                <w:szCs w:val="26"/>
              </w:rPr>
              <w:sym w:font="Symbol" w:char="F0B1"/>
            </w:r>
            <w:r w:rsidRPr="00CB317B">
              <w:rPr>
                <w:spacing w:val="-10"/>
                <w:sz w:val="26"/>
                <w:szCs w:val="26"/>
              </w:rPr>
              <w:t>3,0</w:t>
            </w:r>
          </w:p>
        </w:tc>
        <w:tc>
          <w:tcPr>
            <w:tcW w:w="1590" w:type="dxa"/>
          </w:tcPr>
          <w:p w14:paraId="3FC5A3B8" w14:textId="77777777" w:rsidR="00645589" w:rsidRPr="00CB317B" w:rsidRDefault="00645589" w:rsidP="001E6339">
            <w:pPr>
              <w:spacing w:line="264" w:lineRule="auto"/>
              <w:ind w:hanging="98"/>
              <w:contextualSpacing/>
              <w:jc w:val="center"/>
              <w:rPr>
                <w:spacing w:val="-10"/>
                <w:sz w:val="26"/>
                <w:szCs w:val="26"/>
              </w:rPr>
            </w:pPr>
            <w:r w:rsidRPr="00CB317B">
              <w:rPr>
                <w:spacing w:val="-10"/>
                <w:sz w:val="26"/>
                <w:szCs w:val="26"/>
              </w:rPr>
              <w:t>105</w:t>
            </w:r>
            <w:r w:rsidRPr="00CB317B">
              <w:rPr>
                <w:spacing w:val="-10"/>
                <w:sz w:val="26"/>
                <w:szCs w:val="26"/>
              </w:rPr>
              <w:sym w:font="Symbol" w:char="F0B1"/>
            </w:r>
            <w:r w:rsidRPr="00CB317B">
              <w:rPr>
                <w:spacing w:val="-10"/>
                <w:sz w:val="26"/>
                <w:szCs w:val="26"/>
              </w:rPr>
              <w:t>3,0</w:t>
            </w:r>
          </w:p>
        </w:tc>
        <w:tc>
          <w:tcPr>
            <w:tcW w:w="1589" w:type="dxa"/>
          </w:tcPr>
          <w:p w14:paraId="1C26B0A6" w14:textId="77777777" w:rsidR="00645589" w:rsidRPr="00CB317B" w:rsidRDefault="00645589" w:rsidP="001E6339">
            <w:pPr>
              <w:spacing w:line="264" w:lineRule="auto"/>
              <w:ind w:hanging="108"/>
              <w:contextualSpacing/>
              <w:jc w:val="center"/>
              <w:rPr>
                <w:spacing w:val="-10"/>
                <w:sz w:val="26"/>
                <w:szCs w:val="26"/>
              </w:rPr>
            </w:pPr>
            <w:r w:rsidRPr="00CB317B">
              <w:rPr>
                <w:spacing w:val="-10"/>
                <w:sz w:val="26"/>
                <w:szCs w:val="26"/>
              </w:rPr>
              <w:t>2,1</w:t>
            </w:r>
            <w:r w:rsidRPr="00CB317B">
              <w:rPr>
                <w:spacing w:val="-10"/>
                <w:sz w:val="26"/>
                <w:szCs w:val="26"/>
              </w:rPr>
              <w:sym w:font="Symbol" w:char="F0B1"/>
            </w:r>
            <w:r w:rsidRPr="00CB317B">
              <w:rPr>
                <w:spacing w:val="-10"/>
                <w:sz w:val="26"/>
                <w:szCs w:val="26"/>
              </w:rPr>
              <w:t>0,3</w:t>
            </w:r>
          </w:p>
        </w:tc>
        <w:tc>
          <w:tcPr>
            <w:tcW w:w="1590" w:type="dxa"/>
          </w:tcPr>
          <w:p w14:paraId="13538BE0"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25</w:t>
            </w:r>
            <w:r w:rsidRPr="00CB317B">
              <w:rPr>
                <w:spacing w:val="-10"/>
                <w:sz w:val="26"/>
                <w:szCs w:val="26"/>
              </w:rPr>
              <w:sym w:font="Symbol" w:char="F0B1"/>
            </w:r>
            <w:r w:rsidRPr="00CB317B">
              <w:rPr>
                <w:spacing w:val="-10"/>
                <w:sz w:val="26"/>
                <w:szCs w:val="26"/>
              </w:rPr>
              <w:t>1,0</w:t>
            </w:r>
          </w:p>
        </w:tc>
      </w:tr>
      <w:tr w:rsidR="007E6F7A" w:rsidRPr="00CB317B" w14:paraId="4C11A895" w14:textId="77777777" w:rsidTr="00645589">
        <w:tc>
          <w:tcPr>
            <w:tcW w:w="2431" w:type="dxa"/>
          </w:tcPr>
          <w:p w14:paraId="6A9E5918"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90</w:t>
            </w:r>
          </w:p>
        </w:tc>
        <w:tc>
          <w:tcPr>
            <w:tcW w:w="1589" w:type="dxa"/>
          </w:tcPr>
          <w:p w14:paraId="57CCE467"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90</w:t>
            </w:r>
            <w:r w:rsidRPr="00CB317B">
              <w:rPr>
                <w:spacing w:val="-10"/>
                <w:sz w:val="26"/>
                <w:szCs w:val="26"/>
              </w:rPr>
              <w:sym w:font="Symbol" w:char="F0B1"/>
            </w:r>
            <w:r w:rsidRPr="00CB317B">
              <w:rPr>
                <w:spacing w:val="-10"/>
                <w:sz w:val="26"/>
                <w:szCs w:val="26"/>
              </w:rPr>
              <w:t>3,5</w:t>
            </w:r>
          </w:p>
        </w:tc>
        <w:tc>
          <w:tcPr>
            <w:tcW w:w="1590" w:type="dxa"/>
          </w:tcPr>
          <w:p w14:paraId="6A6338D4"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110</w:t>
            </w:r>
            <w:r w:rsidRPr="00CB317B">
              <w:rPr>
                <w:spacing w:val="-10"/>
                <w:sz w:val="26"/>
                <w:szCs w:val="26"/>
              </w:rPr>
              <w:sym w:font="Symbol" w:char="F0B1"/>
            </w:r>
            <w:r w:rsidRPr="00CB317B">
              <w:rPr>
                <w:spacing w:val="-10"/>
                <w:sz w:val="26"/>
                <w:szCs w:val="26"/>
              </w:rPr>
              <w:t>3,0</w:t>
            </w:r>
          </w:p>
        </w:tc>
        <w:tc>
          <w:tcPr>
            <w:tcW w:w="1589" w:type="dxa"/>
          </w:tcPr>
          <w:p w14:paraId="7B880F0E" w14:textId="77777777" w:rsidR="00645589" w:rsidRPr="00CB317B" w:rsidRDefault="00645589" w:rsidP="001E6339">
            <w:pPr>
              <w:spacing w:line="264" w:lineRule="auto"/>
              <w:ind w:hanging="108"/>
              <w:contextualSpacing/>
              <w:jc w:val="center"/>
              <w:rPr>
                <w:spacing w:val="-10"/>
                <w:sz w:val="26"/>
                <w:szCs w:val="26"/>
              </w:rPr>
            </w:pPr>
            <w:r w:rsidRPr="00CB317B">
              <w:rPr>
                <w:spacing w:val="-10"/>
                <w:sz w:val="26"/>
                <w:szCs w:val="26"/>
              </w:rPr>
              <w:t>2,1</w:t>
            </w:r>
            <w:r w:rsidRPr="00CB317B">
              <w:rPr>
                <w:spacing w:val="-10"/>
                <w:sz w:val="26"/>
                <w:szCs w:val="26"/>
              </w:rPr>
              <w:sym w:font="Symbol" w:char="F0B1"/>
            </w:r>
            <w:r w:rsidRPr="00CB317B">
              <w:rPr>
                <w:spacing w:val="-10"/>
                <w:sz w:val="26"/>
                <w:szCs w:val="26"/>
              </w:rPr>
              <w:t>0,3</w:t>
            </w:r>
          </w:p>
        </w:tc>
        <w:tc>
          <w:tcPr>
            <w:tcW w:w="1590" w:type="dxa"/>
          </w:tcPr>
          <w:p w14:paraId="2DB67776"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25</w:t>
            </w:r>
            <w:r w:rsidRPr="00CB317B">
              <w:rPr>
                <w:spacing w:val="-10"/>
                <w:sz w:val="26"/>
                <w:szCs w:val="26"/>
              </w:rPr>
              <w:sym w:font="Symbol" w:char="F0B1"/>
            </w:r>
            <w:r w:rsidRPr="00CB317B">
              <w:rPr>
                <w:spacing w:val="-10"/>
                <w:sz w:val="26"/>
                <w:szCs w:val="26"/>
              </w:rPr>
              <w:t>1,0</w:t>
            </w:r>
          </w:p>
        </w:tc>
      </w:tr>
      <w:tr w:rsidR="007E6F7A" w:rsidRPr="00CB317B" w14:paraId="66437D02" w14:textId="77777777" w:rsidTr="00645589">
        <w:tc>
          <w:tcPr>
            <w:tcW w:w="2431" w:type="dxa"/>
          </w:tcPr>
          <w:p w14:paraId="5C7D373E"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100</w:t>
            </w:r>
          </w:p>
        </w:tc>
        <w:tc>
          <w:tcPr>
            <w:tcW w:w="1589" w:type="dxa"/>
          </w:tcPr>
          <w:p w14:paraId="4ABD1A91"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100</w:t>
            </w:r>
            <w:r w:rsidRPr="00CB317B">
              <w:rPr>
                <w:spacing w:val="-10"/>
                <w:sz w:val="26"/>
                <w:szCs w:val="26"/>
              </w:rPr>
              <w:sym w:font="Symbol" w:char="F0B1"/>
            </w:r>
            <w:r w:rsidRPr="00CB317B">
              <w:rPr>
                <w:spacing w:val="-10"/>
                <w:sz w:val="26"/>
                <w:szCs w:val="26"/>
              </w:rPr>
              <w:t>4,0</w:t>
            </w:r>
          </w:p>
        </w:tc>
        <w:tc>
          <w:tcPr>
            <w:tcW w:w="1590" w:type="dxa"/>
          </w:tcPr>
          <w:p w14:paraId="53B10CBC"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130</w:t>
            </w:r>
            <w:r w:rsidRPr="00CB317B">
              <w:rPr>
                <w:spacing w:val="-10"/>
                <w:sz w:val="26"/>
                <w:szCs w:val="26"/>
              </w:rPr>
              <w:sym w:font="Symbol" w:char="F0B1"/>
            </w:r>
            <w:r w:rsidRPr="00CB317B">
              <w:rPr>
                <w:spacing w:val="-10"/>
                <w:sz w:val="26"/>
                <w:szCs w:val="26"/>
              </w:rPr>
              <w:t>4,0</w:t>
            </w:r>
          </w:p>
        </w:tc>
        <w:tc>
          <w:tcPr>
            <w:tcW w:w="1589" w:type="dxa"/>
          </w:tcPr>
          <w:p w14:paraId="4A425CE4" w14:textId="77777777" w:rsidR="00645589" w:rsidRPr="00CB317B" w:rsidRDefault="00645589" w:rsidP="001E6339">
            <w:pPr>
              <w:spacing w:line="264" w:lineRule="auto"/>
              <w:ind w:hanging="108"/>
              <w:contextualSpacing/>
              <w:jc w:val="center"/>
              <w:rPr>
                <w:spacing w:val="-10"/>
                <w:sz w:val="26"/>
                <w:szCs w:val="26"/>
              </w:rPr>
            </w:pPr>
            <w:r w:rsidRPr="00CB317B">
              <w:rPr>
                <w:spacing w:val="-10"/>
                <w:sz w:val="26"/>
                <w:szCs w:val="26"/>
              </w:rPr>
              <w:t>2,2</w:t>
            </w:r>
            <w:r w:rsidRPr="00CB317B">
              <w:rPr>
                <w:spacing w:val="-10"/>
                <w:sz w:val="26"/>
                <w:szCs w:val="26"/>
              </w:rPr>
              <w:sym w:font="Symbol" w:char="F0B1"/>
            </w:r>
            <w:r w:rsidRPr="00CB317B">
              <w:rPr>
                <w:spacing w:val="-10"/>
                <w:sz w:val="26"/>
                <w:szCs w:val="26"/>
              </w:rPr>
              <w:t>0,4</w:t>
            </w:r>
          </w:p>
        </w:tc>
        <w:tc>
          <w:tcPr>
            <w:tcW w:w="1590" w:type="dxa"/>
          </w:tcPr>
          <w:p w14:paraId="6EF27370"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30</w:t>
            </w:r>
            <w:r w:rsidRPr="00CB317B">
              <w:rPr>
                <w:spacing w:val="-10"/>
                <w:sz w:val="26"/>
                <w:szCs w:val="26"/>
              </w:rPr>
              <w:sym w:font="Symbol" w:char="F0B1"/>
            </w:r>
            <w:r w:rsidRPr="00CB317B">
              <w:rPr>
                <w:spacing w:val="-10"/>
                <w:sz w:val="26"/>
                <w:szCs w:val="26"/>
              </w:rPr>
              <w:t>1,0</w:t>
            </w:r>
          </w:p>
        </w:tc>
      </w:tr>
      <w:tr w:rsidR="007E6F7A" w:rsidRPr="00CB317B" w14:paraId="1EC2717F" w14:textId="77777777" w:rsidTr="00645589">
        <w:tc>
          <w:tcPr>
            <w:tcW w:w="2431" w:type="dxa"/>
          </w:tcPr>
          <w:p w14:paraId="461F902A"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125</w:t>
            </w:r>
          </w:p>
        </w:tc>
        <w:tc>
          <w:tcPr>
            <w:tcW w:w="1589" w:type="dxa"/>
          </w:tcPr>
          <w:p w14:paraId="43EA7E50"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125</w:t>
            </w:r>
            <w:r w:rsidRPr="00CB317B">
              <w:rPr>
                <w:spacing w:val="-10"/>
                <w:sz w:val="26"/>
                <w:szCs w:val="26"/>
              </w:rPr>
              <w:sym w:font="Symbol" w:char="F0B1"/>
            </w:r>
            <w:r w:rsidRPr="00CB317B">
              <w:rPr>
                <w:spacing w:val="-10"/>
                <w:sz w:val="26"/>
                <w:szCs w:val="26"/>
              </w:rPr>
              <w:t>4,0</w:t>
            </w:r>
          </w:p>
        </w:tc>
        <w:tc>
          <w:tcPr>
            <w:tcW w:w="1590" w:type="dxa"/>
          </w:tcPr>
          <w:p w14:paraId="15FCA1DA"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160</w:t>
            </w:r>
            <w:r w:rsidRPr="00CB317B">
              <w:rPr>
                <w:spacing w:val="-10"/>
                <w:sz w:val="26"/>
                <w:szCs w:val="26"/>
              </w:rPr>
              <w:sym w:font="Symbol" w:char="F0B1"/>
            </w:r>
            <w:r w:rsidRPr="00CB317B">
              <w:rPr>
                <w:spacing w:val="-10"/>
                <w:sz w:val="26"/>
                <w:szCs w:val="26"/>
              </w:rPr>
              <w:t>4,0</w:t>
            </w:r>
          </w:p>
        </w:tc>
        <w:tc>
          <w:tcPr>
            <w:tcW w:w="1589" w:type="dxa"/>
          </w:tcPr>
          <w:p w14:paraId="17D9D30F" w14:textId="77777777" w:rsidR="00645589" w:rsidRPr="00CB317B" w:rsidRDefault="00645589" w:rsidP="001E6339">
            <w:pPr>
              <w:spacing w:line="264" w:lineRule="auto"/>
              <w:ind w:hanging="108"/>
              <w:contextualSpacing/>
              <w:jc w:val="center"/>
              <w:rPr>
                <w:spacing w:val="-10"/>
                <w:sz w:val="26"/>
                <w:szCs w:val="26"/>
              </w:rPr>
            </w:pPr>
            <w:r w:rsidRPr="00CB317B">
              <w:rPr>
                <w:spacing w:val="-10"/>
                <w:sz w:val="26"/>
                <w:szCs w:val="26"/>
              </w:rPr>
              <w:t>2,4</w:t>
            </w:r>
            <w:r w:rsidRPr="00CB317B">
              <w:rPr>
                <w:spacing w:val="-10"/>
                <w:sz w:val="26"/>
                <w:szCs w:val="26"/>
              </w:rPr>
              <w:sym w:font="Symbol" w:char="F0B1"/>
            </w:r>
            <w:r w:rsidRPr="00CB317B">
              <w:rPr>
                <w:spacing w:val="-10"/>
                <w:sz w:val="26"/>
                <w:szCs w:val="26"/>
              </w:rPr>
              <w:t>0,4</w:t>
            </w:r>
          </w:p>
        </w:tc>
        <w:tc>
          <w:tcPr>
            <w:tcW w:w="1590" w:type="dxa"/>
          </w:tcPr>
          <w:p w14:paraId="1A829608"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38</w:t>
            </w:r>
            <w:r w:rsidRPr="00CB317B">
              <w:rPr>
                <w:spacing w:val="-10"/>
                <w:sz w:val="26"/>
                <w:szCs w:val="26"/>
              </w:rPr>
              <w:sym w:font="Symbol" w:char="F0B1"/>
            </w:r>
            <w:r w:rsidRPr="00CB317B">
              <w:rPr>
                <w:spacing w:val="-10"/>
                <w:sz w:val="26"/>
                <w:szCs w:val="26"/>
              </w:rPr>
              <w:t>1,0</w:t>
            </w:r>
          </w:p>
        </w:tc>
      </w:tr>
      <w:tr w:rsidR="007E6F7A" w:rsidRPr="00CB317B" w14:paraId="0077D0DA" w14:textId="77777777" w:rsidTr="00645589">
        <w:tc>
          <w:tcPr>
            <w:tcW w:w="2431" w:type="dxa"/>
          </w:tcPr>
          <w:p w14:paraId="2488DEA5"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150</w:t>
            </w:r>
          </w:p>
        </w:tc>
        <w:tc>
          <w:tcPr>
            <w:tcW w:w="1589" w:type="dxa"/>
          </w:tcPr>
          <w:p w14:paraId="31D21AB0"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150</w:t>
            </w:r>
            <w:r w:rsidRPr="00CB317B">
              <w:rPr>
                <w:spacing w:val="-10"/>
                <w:sz w:val="26"/>
                <w:szCs w:val="26"/>
              </w:rPr>
              <w:sym w:font="Symbol" w:char="F0B1"/>
            </w:r>
            <w:r w:rsidRPr="00CB317B">
              <w:rPr>
                <w:spacing w:val="-10"/>
                <w:sz w:val="26"/>
                <w:szCs w:val="26"/>
              </w:rPr>
              <w:t>4,0</w:t>
            </w:r>
          </w:p>
        </w:tc>
        <w:tc>
          <w:tcPr>
            <w:tcW w:w="1590" w:type="dxa"/>
          </w:tcPr>
          <w:p w14:paraId="645694FF"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188</w:t>
            </w:r>
            <w:r w:rsidRPr="00CB317B">
              <w:rPr>
                <w:spacing w:val="-10"/>
                <w:sz w:val="26"/>
                <w:szCs w:val="26"/>
              </w:rPr>
              <w:sym w:font="Symbol" w:char="F0B1"/>
            </w:r>
            <w:r w:rsidRPr="00CB317B">
              <w:rPr>
                <w:spacing w:val="-10"/>
                <w:sz w:val="26"/>
                <w:szCs w:val="26"/>
              </w:rPr>
              <w:t>4,0</w:t>
            </w:r>
          </w:p>
        </w:tc>
        <w:tc>
          <w:tcPr>
            <w:tcW w:w="1589" w:type="dxa"/>
          </w:tcPr>
          <w:p w14:paraId="689EEA47" w14:textId="77777777" w:rsidR="00645589" w:rsidRPr="00CB317B" w:rsidRDefault="00645589" w:rsidP="001E6339">
            <w:pPr>
              <w:spacing w:line="264" w:lineRule="auto"/>
              <w:ind w:hanging="108"/>
              <w:contextualSpacing/>
              <w:jc w:val="center"/>
              <w:rPr>
                <w:spacing w:val="-10"/>
                <w:sz w:val="26"/>
                <w:szCs w:val="26"/>
              </w:rPr>
            </w:pPr>
            <w:r w:rsidRPr="00CB317B">
              <w:rPr>
                <w:spacing w:val="-10"/>
                <w:sz w:val="26"/>
                <w:szCs w:val="26"/>
              </w:rPr>
              <w:t>2,8</w:t>
            </w:r>
            <w:r w:rsidRPr="00CB317B">
              <w:rPr>
                <w:spacing w:val="-10"/>
                <w:sz w:val="26"/>
                <w:szCs w:val="26"/>
              </w:rPr>
              <w:sym w:font="Symbol" w:char="F0B1"/>
            </w:r>
            <w:r w:rsidRPr="00CB317B">
              <w:rPr>
                <w:spacing w:val="-10"/>
                <w:sz w:val="26"/>
                <w:szCs w:val="26"/>
              </w:rPr>
              <w:t>0,4</w:t>
            </w:r>
          </w:p>
        </w:tc>
        <w:tc>
          <w:tcPr>
            <w:tcW w:w="1590" w:type="dxa"/>
          </w:tcPr>
          <w:p w14:paraId="338E985C"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45</w:t>
            </w:r>
            <w:r w:rsidRPr="00CB317B">
              <w:rPr>
                <w:spacing w:val="-10"/>
                <w:sz w:val="26"/>
                <w:szCs w:val="26"/>
              </w:rPr>
              <w:sym w:font="Symbol" w:char="F0B1"/>
            </w:r>
            <w:r w:rsidRPr="00CB317B">
              <w:rPr>
                <w:spacing w:val="-10"/>
                <w:sz w:val="26"/>
                <w:szCs w:val="26"/>
              </w:rPr>
              <w:t>1,5</w:t>
            </w:r>
          </w:p>
        </w:tc>
      </w:tr>
      <w:tr w:rsidR="007E6F7A" w:rsidRPr="00CB317B" w14:paraId="049DD878" w14:textId="77777777" w:rsidTr="00645589">
        <w:tc>
          <w:tcPr>
            <w:tcW w:w="2431" w:type="dxa"/>
          </w:tcPr>
          <w:p w14:paraId="0F93DCFE"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175</w:t>
            </w:r>
          </w:p>
        </w:tc>
        <w:tc>
          <w:tcPr>
            <w:tcW w:w="1589" w:type="dxa"/>
          </w:tcPr>
          <w:p w14:paraId="3691ACAE"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175</w:t>
            </w:r>
            <w:r w:rsidRPr="00CB317B">
              <w:rPr>
                <w:spacing w:val="-10"/>
                <w:sz w:val="26"/>
                <w:szCs w:val="26"/>
              </w:rPr>
              <w:sym w:font="Symbol" w:char="F0B1"/>
            </w:r>
            <w:r w:rsidRPr="00CB317B">
              <w:rPr>
                <w:spacing w:val="-10"/>
                <w:sz w:val="26"/>
                <w:szCs w:val="26"/>
              </w:rPr>
              <w:t>4,0</w:t>
            </w:r>
          </w:p>
        </w:tc>
        <w:tc>
          <w:tcPr>
            <w:tcW w:w="1590" w:type="dxa"/>
          </w:tcPr>
          <w:p w14:paraId="0D9A5B3B"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230</w:t>
            </w:r>
            <w:r w:rsidRPr="00CB317B">
              <w:rPr>
                <w:spacing w:val="-10"/>
                <w:sz w:val="26"/>
                <w:szCs w:val="26"/>
              </w:rPr>
              <w:sym w:font="Symbol" w:char="F0B1"/>
            </w:r>
            <w:r w:rsidRPr="00CB317B">
              <w:rPr>
                <w:spacing w:val="-10"/>
                <w:sz w:val="26"/>
                <w:szCs w:val="26"/>
              </w:rPr>
              <w:t>4,0</w:t>
            </w:r>
          </w:p>
        </w:tc>
        <w:tc>
          <w:tcPr>
            <w:tcW w:w="1589" w:type="dxa"/>
          </w:tcPr>
          <w:p w14:paraId="75AA914A" w14:textId="77777777" w:rsidR="00645589" w:rsidRPr="00CB317B" w:rsidRDefault="00645589" w:rsidP="001E6339">
            <w:pPr>
              <w:spacing w:line="264" w:lineRule="auto"/>
              <w:ind w:hanging="108"/>
              <w:contextualSpacing/>
              <w:jc w:val="center"/>
              <w:rPr>
                <w:spacing w:val="-10"/>
                <w:sz w:val="26"/>
                <w:szCs w:val="26"/>
              </w:rPr>
            </w:pPr>
            <w:r w:rsidRPr="00CB317B">
              <w:rPr>
                <w:spacing w:val="-10"/>
                <w:sz w:val="26"/>
                <w:szCs w:val="26"/>
              </w:rPr>
              <w:t>3,5</w:t>
            </w:r>
            <w:r w:rsidRPr="00CB317B">
              <w:rPr>
                <w:spacing w:val="-10"/>
                <w:sz w:val="26"/>
                <w:szCs w:val="26"/>
              </w:rPr>
              <w:sym w:font="Symbol" w:char="F0B1"/>
            </w:r>
            <w:r w:rsidRPr="00CB317B">
              <w:rPr>
                <w:spacing w:val="-10"/>
                <w:sz w:val="26"/>
                <w:szCs w:val="26"/>
              </w:rPr>
              <w:t>1,0</w:t>
            </w:r>
          </w:p>
        </w:tc>
        <w:tc>
          <w:tcPr>
            <w:tcW w:w="1590" w:type="dxa"/>
          </w:tcPr>
          <w:p w14:paraId="2B94C031"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55</w:t>
            </w:r>
            <w:r w:rsidRPr="00CB317B">
              <w:rPr>
                <w:spacing w:val="-10"/>
                <w:sz w:val="26"/>
                <w:szCs w:val="26"/>
              </w:rPr>
              <w:sym w:font="Symbol" w:char="F0B1"/>
            </w:r>
            <w:r w:rsidRPr="00CB317B">
              <w:rPr>
                <w:spacing w:val="-10"/>
                <w:sz w:val="26"/>
                <w:szCs w:val="26"/>
              </w:rPr>
              <w:t>1,5</w:t>
            </w:r>
          </w:p>
        </w:tc>
      </w:tr>
      <w:tr w:rsidR="007E6F7A" w:rsidRPr="00CB317B" w14:paraId="228CAD5E" w14:textId="77777777" w:rsidTr="00645589">
        <w:tc>
          <w:tcPr>
            <w:tcW w:w="2431" w:type="dxa"/>
          </w:tcPr>
          <w:p w14:paraId="36861DB4"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200</w:t>
            </w:r>
          </w:p>
        </w:tc>
        <w:tc>
          <w:tcPr>
            <w:tcW w:w="1589" w:type="dxa"/>
          </w:tcPr>
          <w:p w14:paraId="522E5F60"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200</w:t>
            </w:r>
            <w:r w:rsidRPr="00CB317B">
              <w:rPr>
                <w:spacing w:val="-10"/>
                <w:sz w:val="26"/>
                <w:szCs w:val="26"/>
              </w:rPr>
              <w:sym w:font="Symbol" w:char="F0B1"/>
            </w:r>
            <w:r w:rsidRPr="00CB317B">
              <w:rPr>
                <w:spacing w:val="-10"/>
                <w:sz w:val="26"/>
                <w:szCs w:val="26"/>
              </w:rPr>
              <w:t>4,0</w:t>
            </w:r>
          </w:p>
        </w:tc>
        <w:tc>
          <w:tcPr>
            <w:tcW w:w="1590" w:type="dxa"/>
          </w:tcPr>
          <w:p w14:paraId="580DCFAC"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260</w:t>
            </w:r>
            <w:r w:rsidRPr="00CB317B">
              <w:rPr>
                <w:spacing w:val="-10"/>
                <w:sz w:val="26"/>
                <w:szCs w:val="26"/>
              </w:rPr>
              <w:sym w:font="Symbol" w:char="F0B1"/>
            </w:r>
            <w:r w:rsidRPr="00CB317B">
              <w:rPr>
                <w:spacing w:val="-10"/>
                <w:sz w:val="26"/>
                <w:szCs w:val="26"/>
              </w:rPr>
              <w:t>4,0</w:t>
            </w:r>
          </w:p>
        </w:tc>
        <w:tc>
          <w:tcPr>
            <w:tcW w:w="1589" w:type="dxa"/>
          </w:tcPr>
          <w:p w14:paraId="24E4E59C" w14:textId="77777777" w:rsidR="00645589" w:rsidRPr="00CB317B" w:rsidRDefault="00645589" w:rsidP="001E6339">
            <w:pPr>
              <w:spacing w:line="264" w:lineRule="auto"/>
              <w:ind w:hanging="108"/>
              <w:contextualSpacing/>
              <w:jc w:val="center"/>
              <w:rPr>
                <w:spacing w:val="-10"/>
                <w:sz w:val="26"/>
                <w:szCs w:val="26"/>
              </w:rPr>
            </w:pPr>
            <w:r w:rsidRPr="00CB317B">
              <w:rPr>
                <w:spacing w:val="-10"/>
                <w:sz w:val="26"/>
                <w:szCs w:val="26"/>
              </w:rPr>
              <w:t>4,0</w:t>
            </w:r>
            <w:r w:rsidRPr="00CB317B">
              <w:rPr>
                <w:spacing w:val="-10"/>
                <w:sz w:val="26"/>
                <w:szCs w:val="26"/>
              </w:rPr>
              <w:sym w:font="Symbol" w:char="F0B1"/>
            </w:r>
            <w:r w:rsidRPr="00CB317B">
              <w:rPr>
                <w:spacing w:val="-10"/>
                <w:sz w:val="26"/>
                <w:szCs w:val="26"/>
              </w:rPr>
              <w:t>1,5</w:t>
            </w:r>
          </w:p>
        </w:tc>
        <w:tc>
          <w:tcPr>
            <w:tcW w:w="1590" w:type="dxa"/>
          </w:tcPr>
          <w:p w14:paraId="7C494944"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60</w:t>
            </w:r>
            <w:r w:rsidRPr="00CB317B">
              <w:rPr>
                <w:spacing w:val="-10"/>
                <w:sz w:val="26"/>
                <w:szCs w:val="26"/>
              </w:rPr>
              <w:sym w:font="Symbol" w:char="F0B1"/>
            </w:r>
            <w:r w:rsidRPr="00CB317B">
              <w:rPr>
                <w:spacing w:val="-10"/>
                <w:sz w:val="26"/>
                <w:szCs w:val="26"/>
              </w:rPr>
              <w:t>1,5</w:t>
            </w:r>
          </w:p>
        </w:tc>
      </w:tr>
    </w:tbl>
    <w:p w14:paraId="09E3A5C6"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Độ bền nén :</w:t>
      </w:r>
    </w:p>
    <w:p w14:paraId="7D5B605D"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Lực nén tối thiểu: 170 x R [N] với R = (D+d)/4 [cm]</w:t>
      </w:r>
    </w:p>
    <w:p w14:paraId="358CBBE8"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Tỉ lệ biến đổi đường kính ngoài trước và sau khi nén &lt; 3,5%</w:t>
      </w:r>
    </w:p>
    <w:p w14:paraId="73119150"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Độ bền kéo: &gt; 2000 N/cm2</w:t>
      </w:r>
    </w:p>
    <w:p w14:paraId="0400A8B2"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Độ bền điện tối thiểu: 10 kV /1 phút</w:t>
      </w:r>
    </w:p>
    <w:p w14:paraId="2854673E"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Độ bền đối với hóa chất ăn mòn:</w:t>
      </w:r>
    </w:p>
    <w:p w14:paraId="4909804D" w14:textId="77777777" w:rsidR="00645589" w:rsidRPr="00CB317B" w:rsidRDefault="00645589" w:rsidP="001E6339">
      <w:pPr>
        <w:pStyle w:val="BodyText3"/>
        <w:tabs>
          <w:tab w:val="left" w:pos="900"/>
        </w:tabs>
        <w:spacing w:after="0" w:line="264" w:lineRule="auto"/>
        <w:ind w:left="555" w:right="-81"/>
        <w:contextualSpacing/>
        <w:jc w:val="both"/>
        <w:rPr>
          <w:spacing w:val="-10"/>
          <w:sz w:val="26"/>
          <w:szCs w:val="26"/>
        </w:rPr>
      </w:pPr>
      <w:r w:rsidRPr="00CB317B">
        <w:rPr>
          <w:spacing w:val="-10"/>
          <w:sz w:val="26"/>
          <w:szCs w:val="26"/>
        </w:rPr>
        <w:tab/>
        <w:t>Biến đổi khối lượng  đối với:</w:t>
      </w:r>
    </w:p>
    <w:p w14:paraId="0C8BEE74"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xml:space="preserve">+ Dung dịch NaCl 10% </w:t>
      </w:r>
      <w:r w:rsidRPr="00CB317B">
        <w:rPr>
          <w:spacing w:val="-10"/>
          <w:sz w:val="26"/>
          <w:szCs w:val="26"/>
        </w:rPr>
        <w:tab/>
        <w:t xml:space="preserve">: trong phạm vi </w:t>
      </w:r>
      <w:r w:rsidRPr="00CB317B">
        <w:rPr>
          <w:spacing w:val="-10"/>
          <w:sz w:val="26"/>
          <w:szCs w:val="26"/>
        </w:rPr>
        <w:sym w:font="Symbol" w:char="F0B1"/>
      </w:r>
      <w:r w:rsidRPr="00CB317B">
        <w:rPr>
          <w:spacing w:val="-10"/>
          <w:sz w:val="26"/>
          <w:szCs w:val="26"/>
        </w:rPr>
        <w:t xml:space="preserve"> 0,5 g/m2</w:t>
      </w:r>
    </w:p>
    <w:p w14:paraId="6F47A1DE"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xml:space="preserve">+ Dung dịch H2SO4 30% </w:t>
      </w:r>
      <w:r w:rsidRPr="00CB317B">
        <w:rPr>
          <w:spacing w:val="-10"/>
          <w:sz w:val="26"/>
          <w:szCs w:val="26"/>
        </w:rPr>
        <w:tab/>
        <w:t xml:space="preserve">: trong phạm vi </w:t>
      </w:r>
      <w:r w:rsidRPr="00CB317B">
        <w:rPr>
          <w:spacing w:val="-10"/>
          <w:sz w:val="26"/>
          <w:szCs w:val="26"/>
        </w:rPr>
        <w:sym w:font="Symbol" w:char="F0B1"/>
      </w:r>
      <w:r w:rsidRPr="00CB317B">
        <w:rPr>
          <w:spacing w:val="-10"/>
          <w:sz w:val="26"/>
          <w:szCs w:val="26"/>
        </w:rPr>
        <w:t xml:space="preserve"> 0,5 g/m2</w:t>
      </w:r>
    </w:p>
    <w:p w14:paraId="2A19B7AA"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xml:space="preserve">+ Dung dịch HNO3 40% </w:t>
      </w:r>
      <w:r w:rsidRPr="00CB317B">
        <w:rPr>
          <w:spacing w:val="-10"/>
          <w:sz w:val="26"/>
          <w:szCs w:val="26"/>
        </w:rPr>
        <w:tab/>
        <w:t xml:space="preserve">: trong phạm vi </w:t>
      </w:r>
      <w:r w:rsidRPr="00CB317B">
        <w:rPr>
          <w:spacing w:val="-10"/>
          <w:sz w:val="26"/>
          <w:szCs w:val="26"/>
        </w:rPr>
        <w:sym w:font="Symbol" w:char="F0B1"/>
      </w:r>
      <w:r w:rsidRPr="00CB317B">
        <w:rPr>
          <w:spacing w:val="-10"/>
          <w:sz w:val="26"/>
          <w:szCs w:val="26"/>
        </w:rPr>
        <w:t xml:space="preserve"> 1,0 g/m2</w:t>
      </w:r>
    </w:p>
    <w:p w14:paraId="37A7AB88"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xml:space="preserve">+ Dung dịch NaOH 40% </w:t>
      </w:r>
      <w:r w:rsidRPr="00CB317B">
        <w:rPr>
          <w:spacing w:val="-10"/>
          <w:sz w:val="26"/>
          <w:szCs w:val="26"/>
        </w:rPr>
        <w:tab/>
      </w:r>
      <w:r w:rsidRPr="00CB317B">
        <w:rPr>
          <w:spacing w:val="-10"/>
          <w:sz w:val="26"/>
          <w:szCs w:val="26"/>
        </w:rPr>
        <w:tab/>
        <w:t xml:space="preserve">: trong phạm vi </w:t>
      </w:r>
      <w:r w:rsidRPr="00CB317B">
        <w:rPr>
          <w:spacing w:val="-10"/>
          <w:sz w:val="26"/>
          <w:szCs w:val="26"/>
        </w:rPr>
        <w:sym w:font="Symbol" w:char="F0B1"/>
      </w:r>
      <w:r w:rsidRPr="00CB317B">
        <w:rPr>
          <w:spacing w:val="-10"/>
          <w:sz w:val="26"/>
          <w:szCs w:val="26"/>
        </w:rPr>
        <w:t xml:space="preserve"> 0,5 g/m2</w:t>
      </w:r>
    </w:p>
    <w:p w14:paraId="366C51C7"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Dung dịch Ethyl Alcolhol 95%</w:t>
      </w:r>
      <w:r w:rsidRPr="00CB317B">
        <w:rPr>
          <w:spacing w:val="-10"/>
          <w:sz w:val="26"/>
          <w:szCs w:val="26"/>
        </w:rPr>
        <w:tab/>
        <w:t xml:space="preserve">: trong phạm vi </w:t>
      </w:r>
      <w:r w:rsidRPr="00CB317B">
        <w:rPr>
          <w:spacing w:val="-10"/>
          <w:sz w:val="26"/>
          <w:szCs w:val="26"/>
        </w:rPr>
        <w:sym w:font="Symbol" w:char="F0B1"/>
      </w:r>
      <w:r w:rsidRPr="00CB317B">
        <w:rPr>
          <w:spacing w:val="-10"/>
          <w:sz w:val="26"/>
          <w:szCs w:val="26"/>
        </w:rPr>
        <w:t xml:space="preserve"> 4 g/m2</w:t>
      </w:r>
    </w:p>
    <w:p w14:paraId="748A232B"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Khả năng chống cháy: Các tia lửa phải tắt một cách tự nhiên qui định theo IEC 61386-1.</w:t>
      </w:r>
    </w:p>
    <w:p w14:paraId="72742DB1"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 xml:space="preserve">Nhiệt độ hóa mềm của vật liệu: </w:t>
      </w:r>
      <w:r w:rsidRPr="00CB317B">
        <w:rPr>
          <w:spacing w:val="-10"/>
          <w:sz w:val="26"/>
          <w:szCs w:val="26"/>
        </w:rPr>
        <w:sym w:font="Symbol" w:char="F0B3"/>
      </w:r>
      <w:r w:rsidRPr="00CB317B">
        <w:rPr>
          <w:spacing w:val="-10"/>
          <w:sz w:val="26"/>
          <w:szCs w:val="26"/>
        </w:rPr>
        <w:t xml:space="preserve"> 75 </w:t>
      </w:r>
      <w:r w:rsidRPr="00CB317B">
        <w:rPr>
          <w:spacing w:val="-10"/>
          <w:sz w:val="26"/>
          <w:szCs w:val="26"/>
          <w:vertAlign w:val="superscript"/>
        </w:rPr>
        <w:t>0</w:t>
      </w:r>
      <w:r w:rsidRPr="00CB317B">
        <w:rPr>
          <w:spacing w:val="-10"/>
          <w:sz w:val="26"/>
          <w:szCs w:val="26"/>
        </w:rPr>
        <w:t>C</w:t>
      </w:r>
    </w:p>
    <w:p w14:paraId="6E09CFEA"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Chiều dài ống xoắn: Tùy nhu cầu sử dụng, yêu cầu chiều dài bành ống cho phù hợp.</w:t>
      </w:r>
    </w:p>
    <w:p w14:paraId="097A4483"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 xml:space="preserve">Phụ kiện: </w:t>
      </w:r>
    </w:p>
    <w:p w14:paraId="32A31CD9"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Măng sông dùng để nối thẳng ống nhựa xoắn với ống nhựa xoắn có kích thước bằng nhau: 02 măng sông/100m ống.</w:t>
      </w:r>
    </w:p>
    <w:p w14:paraId="369680B5"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Nắp bịt đầu ống nhựa xoắn dùng để ngăn ngừa dị vật lọt vào ống xoắn: 02 nắp bịt/100m ống.</w:t>
      </w:r>
    </w:p>
    <w:p w14:paraId="46D46B5B"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xml:space="preserve">+ Băng keo sử dụng làm kín mối nối măng sông: 01 cuộn băng keo đủ sử dụng cho </w:t>
      </w:r>
      <w:r w:rsidRPr="00CB317B">
        <w:rPr>
          <w:bCs/>
          <w:spacing w:val="-10"/>
          <w:sz w:val="26"/>
          <w:szCs w:val="26"/>
        </w:rPr>
        <w:t>02</w:t>
      </w:r>
      <w:r w:rsidRPr="00CB317B">
        <w:rPr>
          <w:spacing w:val="-10"/>
          <w:sz w:val="26"/>
          <w:szCs w:val="26"/>
        </w:rPr>
        <w:t xml:space="preserve"> măng sông/</w:t>
      </w:r>
      <w:r w:rsidRPr="00CB317B">
        <w:rPr>
          <w:bCs/>
          <w:spacing w:val="-10"/>
          <w:sz w:val="26"/>
          <w:szCs w:val="26"/>
        </w:rPr>
        <w:t>100</w:t>
      </w:r>
      <w:r w:rsidRPr="00CB317B">
        <w:rPr>
          <w:spacing w:val="-10"/>
          <w:sz w:val="26"/>
          <w:szCs w:val="26"/>
        </w:rPr>
        <w:t>m ống</w:t>
      </w:r>
    </w:p>
    <w:p w14:paraId="5E276676" w14:textId="77777777" w:rsidR="00645589" w:rsidRPr="00CB317B" w:rsidRDefault="00645589" w:rsidP="001E6339">
      <w:pPr>
        <w:spacing w:line="264" w:lineRule="auto"/>
        <w:ind w:left="900"/>
        <w:contextualSpacing/>
        <w:jc w:val="both"/>
        <w:rPr>
          <w:spacing w:val="-10"/>
          <w:sz w:val="26"/>
          <w:szCs w:val="26"/>
        </w:rPr>
      </w:pPr>
      <w:r w:rsidRPr="00CB317B">
        <w:rPr>
          <w:spacing w:val="-10"/>
          <w:sz w:val="26"/>
          <w:szCs w:val="26"/>
        </w:rPr>
        <w:t>+ Nút cao su chống thấm dùng để ngăn ngừa nước không xâm nhập vào đường ống: 01 nút cao su/500m ống.</w:t>
      </w:r>
    </w:p>
    <w:p w14:paraId="2892A5FE" w14:textId="77777777" w:rsidR="00645589" w:rsidRPr="00CB317B" w:rsidRDefault="00645589">
      <w:pPr>
        <w:numPr>
          <w:ilvl w:val="0"/>
          <w:numId w:val="427"/>
        </w:numPr>
        <w:tabs>
          <w:tab w:val="clear" w:pos="720"/>
          <w:tab w:val="num" w:pos="561"/>
        </w:tabs>
        <w:spacing w:line="264" w:lineRule="auto"/>
        <w:ind w:right="-81"/>
        <w:contextualSpacing/>
        <w:rPr>
          <w:b/>
          <w:spacing w:val="-10"/>
          <w:sz w:val="26"/>
          <w:szCs w:val="26"/>
        </w:rPr>
      </w:pPr>
      <w:r w:rsidRPr="00CB317B">
        <w:rPr>
          <w:b/>
          <w:spacing w:val="-10"/>
          <w:sz w:val="26"/>
          <w:szCs w:val="26"/>
        </w:rPr>
        <w:t>YÊU CẦU THỬ NGHIỆM ĐIỂN HÌNH:</w:t>
      </w:r>
    </w:p>
    <w:p w14:paraId="1CF6D50C"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nén (compressions test) (*)</w:t>
      </w:r>
    </w:p>
    <w:p w14:paraId="4457E3AF"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va đập (shock test) (*)</w:t>
      </w:r>
    </w:p>
    <w:p w14:paraId="7AC67E7F"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kéo (tensile force) (*)</w:t>
      </w:r>
    </w:p>
    <w:p w14:paraId="2BEFCABE"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chống ăn mòn hóa học (Chemicals résistance test) (*)</w:t>
      </w:r>
    </w:p>
    <w:p w14:paraId="2941B790"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chổng cháy (risk of lire) (*)</w:t>
      </w:r>
    </w:p>
    <w:p w14:paraId="592BCF4D"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Kiểm tra cấu trúc, ký hiệu và kích thước (structure, markings and dimensions)</w:t>
      </w:r>
    </w:p>
    <w:p w14:paraId="00BC9B76"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lastRenderedPageBreak/>
        <w:t xml:space="preserve">Thử nghiệm độ bền điện áp </w:t>
      </w:r>
      <w:r w:rsidRPr="00CB317B">
        <w:rPr>
          <w:spacing w:val="-10"/>
          <w:sz w:val="26"/>
          <w:szCs w:val="26"/>
          <w:lang w:val="fr-FR" w:eastAsia="fr-FR" w:bidi="fr-FR"/>
        </w:rPr>
        <w:t xml:space="preserve">(Voltage </w:t>
      </w:r>
      <w:r w:rsidRPr="00CB317B">
        <w:rPr>
          <w:spacing w:val="-10"/>
          <w:sz w:val="26"/>
          <w:szCs w:val="26"/>
        </w:rPr>
        <w:t xml:space="preserve">resitance </w:t>
      </w:r>
      <w:r w:rsidRPr="00CB317B">
        <w:rPr>
          <w:spacing w:val="-10"/>
          <w:sz w:val="26"/>
          <w:szCs w:val="26"/>
          <w:lang w:bidi="en-US"/>
        </w:rPr>
        <w:t>test)</w:t>
      </w:r>
    </w:p>
    <w:p w14:paraId="5EA4B337" w14:textId="77777777" w:rsidR="00645589" w:rsidRPr="00CB317B" w:rsidRDefault="00645589" w:rsidP="001E6339">
      <w:pPr>
        <w:spacing w:line="264" w:lineRule="auto"/>
        <w:ind w:left="720" w:right="-81" w:hanging="165"/>
        <w:contextualSpacing/>
        <w:jc w:val="both"/>
        <w:rPr>
          <w:i/>
          <w:spacing w:val="-10"/>
          <w:sz w:val="26"/>
          <w:szCs w:val="26"/>
        </w:rPr>
      </w:pPr>
      <w:r w:rsidRPr="00CB317B">
        <w:rPr>
          <w:spacing w:val="-10"/>
          <w:sz w:val="26"/>
          <w:szCs w:val="26"/>
        </w:rPr>
        <w:t xml:space="preserve"> (*)</w:t>
      </w:r>
      <w:r w:rsidRPr="00CB317B">
        <w:rPr>
          <w:i/>
          <w:spacing w:val="-10"/>
          <w:sz w:val="26"/>
          <w:szCs w:val="26"/>
        </w:rPr>
        <w:t>: Các hạng mục thử nghiệm phải được thực hiện (Biên bản thử nghiệm phải đính kèm trong hồ sơ dự thầu).</w:t>
      </w:r>
    </w:p>
    <w:p w14:paraId="6F7C2B68" w14:textId="7CD615E8" w:rsidR="00645589" w:rsidRPr="00CB317B" w:rsidRDefault="00645589">
      <w:pPr>
        <w:numPr>
          <w:ilvl w:val="0"/>
          <w:numId w:val="427"/>
        </w:numPr>
        <w:tabs>
          <w:tab w:val="clear" w:pos="720"/>
          <w:tab w:val="num" w:pos="561"/>
        </w:tabs>
        <w:spacing w:line="264" w:lineRule="auto"/>
        <w:ind w:left="540" w:right="-81" w:hanging="540"/>
        <w:contextualSpacing/>
        <w:jc w:val="both"/>
        <w:rPr>
          <w:b/>
          <w:spacing w:val="-10"/>
          <w:sz w:val="26"/>
          <w:szCs w:val="26"/>
        </w:rPr>
      </w:pPr>
      <w:r w:rsidRPr="00CB317B">
        <w:rPr>
          <w:b/>
          <w:spacing w:val="-10"/>
          <w:sz w:val="26"/>
          <w:szCs w:val="26"/>
        </w:rPr>
        <w:t xml:space="preserve">BẢNG </w:t>
      </w:r>
      <w:r w:rsidR="00003F17">
        <w:rPr>
          <w:b/>
          <w:spacing w:val="-10"/>
          <w:sz w:val="26"/>
          <w:szCs w:val="26"/>
        </w:rPr>
        <w:t>ĐẶC TÍNH KỸ THUẬT</w:t>
      </w:r>
      <w:r w:rsidRPr="00CB317B">
        <w:rPr>
          <w:b/>
          <w:spacing w:val="-10"/>
          <w:sz w:val="26"/>
          <w:szCs w:val="26"/>
        </w:rPr>
        <w:t>:</w:t>
      </w:r>
    </w:p>
    <w:tbl>
      <w:tblPr>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3579"/>
        <w:gridCol w:w="935"/>
        <w:gridCol w:w="1122"/>
        <w:gridCol w:w="935"/>
        <w:gridCol w:w="935"/>
        <w:gridCol w:w="935"/>
      </w:tblGrid>
      <w:tr w:rsidR="007E6F7A" w:rsidRPr="00CB317B" w14:paraId="7B316519" w14:textId="77777777" w:rsidTr="00423069">
        <w:trPr>
          <w:tblHeader/>
        </w:trPr>
        <w:tc>
          <w:tcPr>
            <w:tcW w:w="669" w:type="dxa"/>
            <w:vAlign w:val="center"/>
          </w:tcPr>
          <w:p w14:paraId="099A25B4" w14:textId="58887BBA" w:rsidR="00645589" w:rsidRPr="00CB317B" w:rsidRDefault="006146E4" w:rsidP="001E6339">
            <w:pPr>
              <w:pStyle w:val="Heading1"/>
              <w:spacing w:line="264" w:lineRule="auto"/>
            </w:pPr>
            <w:bookmarkStart w:id="584" w:name="_Toc203730841"/>
            <w:r>
              <w:t xml:space="preserve">    </w:t>
            </w:r>
            <w:r w:rsidR="00645589" w:rsidRPr="00CB317B">
              <w:t>S</w:t>
            </w:r>
            <w:r>
              <w:t>T</w:t>
            </w:r>
            <w:r w:rsidR="00645589" w:rsidRPr="00CB317B">
              <w:t>T</w:t>
            </w:r>
            <w:bookmarkEnd w:id="584"/>
          </w:p>
        </w:tc>
        <w:tc>
          <w:tcPr>
            <w:tcW w:w="3579" w:type="dxa"/>
            <w:vAlign w:val="center"/>
          </w:tcPr>
          <w:p w14:paraId="79A513AC" w14:textId="77777777" w:rsidR="00645589" w:rsidRPr="00CB317B" w:rsidRDefault="00645589" w:rsidP="001E6339">
            <w:pPr>
              <w:spacing w:line="264" w:lineRule="auto"/>
              <w:contextualSpacing/>
              <w:jc w:val="center"/>
              <w:rPr>
                <w:b/>
                <w:spacing w:val="-10"/>
                <w:sz w:val="26"/>
                <w:szCs w:val="26"/>
              </w:rPr>
            </w:pPr>
            <w:r w:rsidRPr="00CB317B">
              <w:rPr>
                <w:b/>
                <w:spacing w:val="-10"/>
                <w:sz w:val="26"/>
                <w:szCs w:val="26"/>
              </w:rPr>
              <w:t>MÔ TẢ</w:t>
            </w:r>
          </w:p>
        </w:tc>
        <w:tc>
          <w:tcPr>
            <w:tcW w:w="3927" w:type="dxa"/>
            <w:gridSpan w:val="4"/>
            <w:vAlign w:val="center"/>
          </w:tcPr>
          <w:p w14:paraId="4CF0B0E8" w14:textId="77777777" w:rsidR="00645589" w:rsidRPr="00CB317B" w:rsidRDefault="00645589" w:rsidP="001E6339">
            <w:pPr>
              <w:spacing w:line="264" w:lineRule="auto"/>
              <w:contextualSpacing/>
              <w:jc w:val="center"/>
              <w:rPr>
                <w:b/>
                <w:spacing w:val="-10"/>
                <w:sz w:val="26"/>
                <w:szCs w:val="26"/>
              </w:rPr>
            </w:pPr>
            <w:r w:rsidRPr="00CB317B">
              <w:rPr>
                <w:b/>
                <w:spacing w:val="-10"/>
                <w:sz w:val="26"/>
                <w:szCs w:val="26"/>
              </w:rPr>
              <w:t>YÊU CẦU</w:t>
            </w:r>
          </w:p>
        </w:tc>
        <w:tc>
          <w:tcPr>
            <w:tcW w:w="935" w:type="dxa"/>
            <w:vAlign w:val="center"/>
          </w:tcPr>
          <w:p w14:paraId="48BFA533" w14:textId="77777777" w:rsidR="00645589" w:rsidRPr="00CB317B" w:rsidRDefault="00645589" w:rsidP="001E6339">
            <w:pPr>
              <w:spacing w:line="264" w:lineRule="auto"/>
              <w:contextualSpacing/>
              <w:jc w:val="center"/>
              <w:rPr>
                <w:b/>
                <w:spacing w:val="-10"/>
                <w:sz w:val="26"/>
                <w:szCs w:val="26"/>
              </w:rPr>
            </w:pPr>
            <w:r w:rsidRPr="00CB317B">
              <w:rPr>
                <w:b/>
                <w:spacing w:val="-10"/>
                <w:sz w:val="26"/>
                <w:szCs w:val="26"/>
              </w:rPr>
              <w:t>Chào thầu</w:t>
            </w:r>
          </w:p>
        </w:tc>
      </w:tr>
      <w:tr w:rsidR="007E6F7A" w:rsidRPr="00CB317B" w14:paraId="0C5F990D" w14:textId="77777777" w:rsidTr="00423069">
        <w:tc>
          <w:tcPr>
            <w:tcW w:w="669" w:type="dxa"/>
            <w:vAlign w:val="center"/>
          </w:tcPr>
          <w:p w14:paraId="31006C8A"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7850B8BB"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Hạng mục</w:t>
            </w:r>
          </w:p>
        </w:tc>
        <w:tc>
          <w:tcPr>
            <w:tcW w:w="3927" w:type="dxa"/>
            <w:gridSpan w:val="4"/>
          </w:tcPr>
          <w:p w14:paraId="4BCBCC87"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Nhà thầu phát biểu</w:t>
            </w:r>
          </w:p>
        </w:tc>
        <w:tc>
          <w:tcPr>
            <w:tcW w:w="935" w:type="dxa"/>
          </w:tcPr>
          <w:p w14:paraId="647234C7"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40527659" w14:textId="77777777" w:rsidTr="00423069">
        <w:tc>
          <w:tcPr>
            <w:tcW w:w="669" w:type="dxa"/>
            <w:vAlign w:val="center"/>
          </w:tcPr>
          <w:p w14:paraId="4A7F4AA2"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105F0A90"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Nhà sản xuất</w:t>
            </w:r>
          </w:p>
        </w:tc>
        <w:tc>
          <w:tcPr>
            <w:tcW w:w="3927" w:type="dxa"/>
            <w:gridSpan w:val="4"/>
          </w:tcPr>
          <w:p w14:paraId="2924E465" w14:textId="77777777" w:rsidR="00645589" w:rsidRPr="00CB317B" w:rsidRDefault="00645589" w:rsidP="001E6339">
            <w:pPr>
              <w:spacing w:line="264" w:lineRule="auto"/>
              <w:contextualSpacing/>
              <w:jc w:val="center"/>
              <w:rPr>
                <w:b/>
                <w:spacing w:val="-10"/>
                <w:sz w:val="26"/>
                <w:szCs w:val="26"/>
              </w:rPr>
            </w:pPr>
            <w:r w:rsidRPr="00CB317B">
              <w:rPr>
                <w:spacing w:val="-10"/>
                <w:sz w:val="26"/>
                <w:szCs w:val="26"/>
              </w:rPr>
              <w:t>Nhà thầu phát biểu</w:t>
            </w:r>
          </w:p>
        </w:tc>
        <w:tc>
          <w:tcPr>
            <w:tcW w:w="935" w:type="dxa"/>
          </w:tcPr>
          <w:p w14:paraId="075AC55F"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40B40E83" w14:textId="77777777" w:rsidTr="00423069">
        <w:tc>
          <w:tcPr>
            <w:tcW w:w="669" w:type="dxa"/>
            <w:vAlign w:val="center"/>
          </w:tcPr>
          <w:p w14:paraId="36930DF2"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428AE00B"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Nước sản xuất</w:t>
            </w:r>
          </w:p>
        </w:tc>
        <w:tc>
          <w:tcPr>
            <w:tcW w:w="3927" w:type="dxa"/>
            <w:gridSpan w:val="4"/>
          </w:tcPr>
          <w:p w14:paraId="64C1EBBF" w14:textId="77777777" w:rsidR="00645589" w:rsidRPr="00CB317B" w:rsidRDefault="00645589" w:rsidP="001E6339">
            <w:pPr>
              <w:spacing w:line="264" w:lineRule="auto"/>
              <w:contextualSpacing/>
              <w:jc w:val="center"/>
              <w:rPr>
                <w:b/>
                <w:spacing w:val="-10"/>
                <w:sz w:val="26"/>
                <w:szCs w:val="26"/>
              </w:rPr>
            </w:pPr>
            <w:r w:rsidRPr="00CB317B">
              <w:rPr>
                <w:spacing w:val="-10"/>
                <w:sz w:val="26"/>
                <w:szCs w:val="26"/>
              </w:rPr>
              <w:t>Nhà thầu phát biểu</w:t>
            </w:r>
          </w:p>
        </w:tc>
        <w:tc>
          <w:tcPr>
            <w:tcW w:w="935" w:type="dxa"/>
          </w:tcPr>
          <w:p w14:paraId="7E7DF1D9"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41A9DAAE" w14:textId="77777777" w:rsidTr="00423069">
        <w:tc>
          <w:tcPr>
            <w:tcW w:w="669" w:type="dxa"/>
            <w:vAlign w:val="center"/>
          </w:tcPr>
          <w:p w14:paraId="569D9B05"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7750EA13"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Mã hiệu</w:t>
            </w:r>
          </w:p>
        </w:tc>
        <w:tc>
          <w:tcPr>
            <w:tcW w:w="3927" w:type="dxa"/>
            <w:gridSpan w:val="4"/>
          </w:tcPr>
          <w:p w14:paraId="7630E43E" w14:textId="77777777" w:rsidR="00645589" w:rsidRPr="00CB317B" w:rsidRDefault="00645589" w:rsidP="001E6339">
            <w:pPr>
              <w:spacing w:line="264" w:lineRule="auto"/>
              <w:contextualSpacing/>
              <w:jc w:val="center"/>
              <w:rPr>
                <w:b/>
                <w:spacing w:val="-10"/>
                <w:sz w:val="26"/>
                <w:szCs w:val="26"/>
              </w:rPr>
            </w:pPr>
            <w:r w:rsidRPr="00CB317B">
              <w:rPr>
                <w:spacing w:val="-10"/>
                <w:sz w:val="26"/>
                <w:szCs w:val="26"/>
              </w:rPr>
              <w:t>Nhà thầu phát biểu</w:t>
            </w:r>
          </w:p>
        </w:tc>
        <w:tc>
          <w:tcPr>
            <w:tcW w:w="935" w:type="dxa"/>
          </w:tcPr>
          <w:p w14:paraId="4CB11CC7"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0902E761" w14:textId="77777777" w:rsidTr="00423069">
        <w:tc>
          <w:tcPr>
            <w:tcW w:w="669" w:type="dxa"/>
            <w:vAlign w:val="center"/>
          </w:tcPr>
          <w:p w14:paraId="2C371DA1"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597869DA"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Tiêu chuẩn quản lý chất lượng</w:t>
            </w:r>
          </w:p>
        </w:tc>
        <w:tc>
          <w:tcPr>
            <w:tcW w:w="3927" w:type="dxa"/>
            <w:gridSpan w:val="4"/>
          </w:tcPr>
          <w:p w14:paraId="7B81AB28" w14:textId="77777777" w:rsidR="00645589" w:rsidRPr="00CB317B" w:rsidRDefault="00645589" w:rsidP="001E6339">
            <w:pPr>
              <w:spacing w:line="264" w:lineRule="auto"/>
              <w:contextualSpacing/>
              <w:jc w:val="center"/>
              <w:rPr>
                <w:b/>
                <w:spacing w:val="-10"/>
                <w:sz w:val="26"/>
                <w:szCs w:val="26"/>
              </w:rPr>
            </w:pPr>
            <w:r w:rsidRPr="00CB317B">
              <w:rPr>
                <w:spacing w:val="-10"/>
                <w:sz w:val="26"/>
                <w:szCs w:val="26"/>
              </w:rPr>
              <w:t>Nhà thầu phát biểu</w:t>
            </w:r>
          </w:p>
        </w:tc>
        <w:tc>
          <w:tcPr>
            <w:tcW w:w="935" w:type="dxa"/>
          </w:tcPr>
          <w:p w14:paraId="38900B01"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22DD4BE6" w14:textId="77777777" w:rsidTr="00423069">
        <w:tc>
          <w:tcPr>
            <w:tcW w:w="669" w:type="dxa"/>
            <w:vAlign w:val="center"/>
          </w:tcPr>
          <w:p w14:paraId="4F7328B0"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0FECC779"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Các yêu cầu kỹ thuật chung trình bày trong bản “YÊU CẦU KỸ THUẬT CHUNG”</w:t>
            </w:r>
          </w:p>
        </w:tc>
        <w:tc>
          <w:tcPr>
            <w:tcW w:w="3927" w:type="dxa"/>
            <w:gridSpan w:val="4"/>
            <w:vAlign w:val="center"/>
          </w:tcPr>
          <w:p w14:paraId="09AD3724"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Đáp ứng</w:t>
            </w:r>
          </w:p>
        </w:tc>
        <w:tc>
          <w:tcPr>
            <w:tcW w:w="935" w:type="dxa"/>
          </w:tcPr>
          <w:p w14:paraId="55290CCF"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6833C336" w14:textId="77777777" w:rsidTr="00423069">
        <w:tc>
          <w:tcPr>
            <w:tcW w:w="669" w:type="dxa"/>
            <w:vAlign w:val="center"/>
          </w:tcPr>
          <w:p w14:paraId="1EB58335"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vAlign w:val="center"/>
          </w:tcPr>
          <w:p w14:paraId="34775B20" w14:textId="77777777" w:rsidR="00645589" w:rsidRPr="00CB317B" w:rsidRDefault="00645589" w:rsidP="001E6339">
            <w:pPr>
              <w:spacing w:line="264" w:lineRule="auto"/>
              <w:contextualSpacing/>
              <w:rPr>
                <w:spacing w:val="-10"/>
                <w:sz w:val="26"/>
                <w:szCs w:val="26"/>
              </w:rPr>
            </w:pPr>
            <w:r w:rsidRPr="00CB317B">
              <w:rPr>
                <w:spacing w:val="-10"/>
                <w:sz w:val="26"/>
                <w:szCs w:val="26"/>
              </w:rPr>
              <w:t>Tiêu chuẩn sản xuất và thử nghiệm</w:t>
            </w:r>
          </w:p>
        </w:tc>
        <w:tc>
          <w:tcPr>
            <w:tcW w:w="3927" w:type="dxa"/>
            <w:gridSpan w:val="4"/>
          </w:tcPr>
          <w:p w14:paraId="61EFB06B"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KSC 8455:2005:Corrugated hard polyethylene pipe</w:t>
            </w:r>
          </w:p>
        </w:tc>
        <w:tc>
          <w:tcPr>
            <w:tcW w:w="935" w:type="dxa"/>
            <w:vAlign w:val="center"/>
          </w:tcPr>
          <w:p w14:paraId="434FD1E3"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507C3A52" w14:textId="77777777" w:rsidTr="00423069">
        <w:tc>
          <w:tcPr>
            <w:tcW w:w="669" w:type="dxa"/>
            <w:vAlign w:val="center"/>
          </w:tcPr>
          <w:p w14:paraId="24D4CEFA"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vAlign w:val="center"/>
          </w:tcPr>
          <w:p w14:paraId="131516ED" w14:textId="77777777" w:rsidR="00645589" w:rsidRPr="00CB317B" w:rsidRDefault="00645589" w:rsidP="001E6339">
            <w:pPr>
              <w:spacing w:line="264" w:lineRule="auto"/>
              <w:contextualSpacing/>
              <w:rPr>
                <w:spacing w:val="-10"/>
                <w:sz w:val="26"/>
                <w:szCs w:val="26"/>
              </w:rPr>
            </w:pPr>
            <w:r w:rsidRPr="00CB317B">
              <w:rPr>
                <w:spacing w:val="-10"/>
                <w:sz w:val="26"/>
                <w:szCs w:val="26"/>
              </w:rPr>
              <w:t xml:space="preserve">Vật liệu  </w:t>
            </w:r>
          </w:p>
        </w:tc>
        <w:tc>
          <w:tcPr>
            <w:tcW w:w="3927" w:type="dxa"/>
            <w:gridSpan w:val="4"/>
          </w:tcPr>
          <w:p w14:paraId="2B1D4E3A"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 xml:space="preserve">Nhựa PE tỷ trọng cao, nguyên chất (HDPE) có bổ sung các chất phụ gia để tăng cường khả năng chống oxy hóa, chống côn trùng xâm hại. Không sử dụng vật liệu tái chế. </w:t>
            </w:r>
          </w:p>
        </w:tc>
        <w:tc>
          <w:tcPr>
            <w:tcW w:w="935" w:type="dxa"/>
            <w:vAlign w:val="center"/>
          </w:tcPr>
          <w:p w14:paraId="1E4ECF87"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6D1BE85C" w14:textId="77777777" w:rsidTr="00423069">
        <w:tc>
          <w:tcPr>
            <w:tcW w:w="669" w:type="dxa"/>
            <w:vAlign w:val="center"/>
          </w:tcPr>
          <w:p w14:paraId="48D6322E" w14:textId="77777777" w:rsidR="00645589" w:rsidRPr="00CB317B" w:rsidRDefault="00645589">
            <w:pPr>
              <w:numPr>
                <w:ilvl w:val="0"/>
                <w:numId w:val="426"/>
              </w:numPr>
              <w:spacing w:line="264" w:lineRule="auto"/>
              <w:contextualSpacing/>
              <w:jc w:val="center"/>
              <w:rPr>
                <w:spacing w:val="-10"/>
                <w:sz w:val="26"/>
                <w:szCs w:val="26"/>
              </w:rPr>
            </w:pPr>
          </w:p>
        </w:tc>
        <w:tc>
          <w:tcPr>
            <w:tcW w:w="3579" w:type="dxa"/>
            <w:vAlign w:val="center"/>
          </w:tcPr>
          <w:p w14:paraId="5C4FF91C" w14:textId="77777777" w:rsidR="00645589" w:rsidRPr="00CB317B" w:rsidRDefault="00645589" w:rsidP="001E6339">
            <w:pPr>
              <w:spacing w:line="264" w:lineRule="auto"/>
              <w:contextualSpacing/>
              <w:rPr>
                <w:spacing w:val="-10"/>
                <w:sz w:val="26"/>
                <w:szCs w:val="26"/>
              </w:rPr>
            </w:pPr>
            <w:r w:rsidRPr="00CB317B">
              <w:rPr>
                <w:spacing w:val="-10"/>
                <w:sz w:val="26"/>
                <w:szCs w:val="26"/>
              </w:rPr>
              <w:t xml:space="preserve">Màu của ống nhựa:  </w:t>
            </w:r>
          </w:p>
        </w:tc>
        <w:tc>
          <w:tcPr>
            <w:tcW w:w="3927" w:type="dxa"/>
            <w:gridSpan w:val="4"/>
          </w:tcPr>
          <w:p w14:paraId="03147E51" w14:textId="77777777" w:rsidR="00645589" w:rsidRPr="00CB317B" w:rsidRDefault="00645589">
            <w:pPr>
              <w:numPr>
                <w:ilvl w:val="1"/>
                <w:numId w:val="425"/>
              </w:numPr>
              <w:tabs>
                <w:tab w:val="num" w:pos="453"/>
                <w:tab w:val="left" w:pos="3744"/>
              </w:tabs>
              <w:spacing w:line="264" w:lineRule="auto"/>
              <w:ind w:left="79" w:firstLine="0"/>
              <w:contextualSpacing/>
              <w:jc w:val="both"/>
              <w:rPr>
                <w:spacing w:val="-10"/>
                <w:sz w:val="26"/>
                <w:szCs w:val="26"/>
              </w:rPr>
            </w:pPr>
            <w:r w:rsidRPr="00CB317B">
              <w:rPr>
                <w:spacing w:val="-10"/>
                <w:sz w:val="26"/>
                <w:szCs w:val="26"/>
              </w:rPr>
              <w:t>Màu cam</w:t>
            </w:r>
          </w:p>
          <w:p w14:paraId="443EA66B" w14:textId="77777777" w:rsidR="00645589" w:rsidRPr="00CB317B" w:rsidRDefault="00645589">
            <w:pPr>
              <w:numPr>
                <w:ilvl w:val="1"/>
                <w:numId w:val="425"/>
              </w:numPr>
              <w:tabs>
                <w:tab w:val="num" w:pos="453"/>
                <w:tab w:val="left" w:pos="3744"/>
              </w:tabs>
              <w:spacing w:line="264" w:lineRule="auto"/>
              <w:ind w:left="79" w:firstLine="0"/>
              <w:contextualSpacing/>
              <w:jc w:val="both"/>
              <w:rPr>
                <w:spacing w:val="-10"/>
                <w:sz w:val="26"/>
                <w:szCs w:val="26"/>
              </w:rPr>
            </w:pPr>
            <w:r w:rsidRPr="00CB317B">
              <w:rPr>
                <w:spacing w:val="-10"/>
                <w:sz w:val="26"/>
                <w:szCs w:val="26"/>
              </w:rPr>
              <w:t>Màu của ống nhựa phải đồng nhất trên toàn bộ bề mặt ống, không biến đổi theo thời gian và môi trường.</w:t>
            </w:r>
          </w:p>
        </w:tc>
        <w:tc>
          <w:tcPr>
            <w:tcW w:w="935" w:type="dxa"/>
            <w:vAlign w:val="center"/>
          </w:tcPr>
          <w:p w14:paraId="32832B2B"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79732CE1" w14:textId="77777777" w:rsidTr="00423069">
        <w:tc>
          <w:tcPr>
            <w:tcW w:w="669" w:type="dxa"/>
            <w:vAlign w:val="center"/>
          </w:tcPr>
          <w:p w14:paraId="62AE0629"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492F2CBC" w14:textId="77777777" w:rsidR="00645589" w:rsidRPr="00CB317B" w:rsidRDefault="00645589">
            <w:pPr>
              <w:pStyle w:val="BodyText3"/>
              <w:numPr>
                <w:ilvl w:val="0"/>
                <w:numId w:val="25"/>
              </w:numPr>
              <w:tabs>
                <w:tab w:val="clear" w:pos="720"/>
                <w:tab w:val="num" w:pos="266"/>
              </w:tabs>
              <w:spacing w:after="0" w:line="264" w:lineRule="auto"/>
              <w:ind w:left="0" w:firstLine="0"/>
              <w:contextualSpacing/>
              <w:jc w:val="both"/>
              <w:rPr>
                <w:spacing w:val="-10"/>
                <w:sz w:val="26"/>
                <w:szCs w:val="26"/>
              </w:rPr>
            </w:pPr>
            <w:r w:rsidRPr="00CB317B">
              <w:rPr>
                <w:spacing w:val="-10"/>
                <w:sz w:val="26"/>
                <w:szCs w:val="26"/>
              </w:rPr>
              <w:t>Trên mặt ngoài của ống nhựa,  dọc theo chiều dài của ống, in dòng chữ “CAP NGAM CAO THE, NGUY HIEM CHET NGUOI”  bằng mực đen bền với điều kiện thời tiết ngoài trời ở Việt Nam và lập lại ở các vị trí  cách khoảng 1m.</w:t>
            </w:r>
          </w:p>
          <w:p w14:paraId="31D3F9F8" w14:textId="77777777" w:rsidR="00645589" w:rsidRPr="00CB317B" w:rsidRDefault="00645589">
            <w:pPr>
              <w:pStyle w:val="BodyText3"/>
              <w:numPr>
                <w:ilvl w:val="0"/>
                <w:numId w:val="25"/>
              </w:numPr>
              <w:tabs>
                <w:tab w:val="clear" w:pos="720"/>
                <w:tab w:val="num" w:pos="266"/>
              </w:tabs>
              <w:spacing w:after="0" w:line="264" w:lineRule="auto"/>
              <w:ind w:left="0" w:firstLine="0"/>
              <w:contextualSpacing/>
              <w:jc w:val="both"/>
              <w:rPr>
                <w:spacing w:val="-10"/>
                <w:sz w:val="26"/>
                <w:szCs w:val="26"/>
              </w:rPr>
            </w:pPr>
            <w:r w:rsidRPr="00CB317B">
              <w:rPr>
                <w:spacing w:val="-10"/>
                <w:sz w:val="26"/>
                <w:szCs w:val="26"/>
              </w:rPr>
              <w:t>Độ cao của chữ in:</w:t>
            </w:r>
          </w:p>
          <w:p w14:paraId="2C29787C" w14:textId="77777777" w:rsidR="00645589" w:rsidRPr="00CB317B" w:rsidRDefault="00645589" w:rsidP="001E6339">
            <w:pPr>
              <w:pStyle w:val="BodyText3"/>
              <w:spacing w:after="0" w:line="264" w:lineRule="auto"/>
              <w:ind w:firstLine="266"/>
              <w:contextualSpacing/>
              <w:rPr>
                <w:spacing w:val="-10"/>
                <w:sz w:val="26"/>
                <w:szCs w:val="26"/>
              </w:rPr>
            </w:pPr>
            <w:r w:rsidRPr="00CB317B">
              <w:rPr>
                <w:spacing w:val="-10"/>
                <w:sz w:val="26"/>
                <w:szCs w:val="26"/>
              </w:rPr>
              <w:t>+ Đường kính trong của ống nhỏ hơn 100mm.</w:t>
            </w:r>
          </w:p>
          <w:p w14:paraId="4DFFFB46" w14:textId="77777777" w:rsidR="00645589" w:rsidRPr="00CB317B" w:rsidRDefault="00645589" w:rsidP="001E6339">
            <w:pPr>
              <w:pStyle w:val="BodyText3"/>
              <w:spacing w:after="0" w:line="264" w:lineRule="auto"/>
              <w:ind w:firstLine="266"/>
              <w:contextualSpacing/>
              <w:rPr>
                <w:spacing w:val="-10"/>
                <w:sz w:val="26"/>
                <w:szCs w:val="26"/>
              </w:rPr>
            </w:pPr>
            <w:r w:rsidRPr="00CB317B">
              <w:rPr>
                <w:spacing w:val="-10"/>
                <w:sz w:val="26"/>
                <w:szCs w:val="26"/>
              </w:rPr>
              <w:t>+ Đường kính trong của ống từ 100mm trở lên.</w:t>
            </w:r>
          </w:p>
        </w:tc>
        <w:tc>
          <w:tcPr>
            <w:tcW w:w="3927" w:type="dxa"/>
            <w:gridSpan w:val="4"/>
          </w:tcPr>
          <w:p w14:paraId="7057782E" w14:textId="77777777" w:rsidR="00645589" w:rsidRPr="00CB317B" w:rsidRDefault="00645589" w:rsidP="001E6339">
            <w:pPr>
              <w:pStyle w:val="BodyText3"/>
              <w:spacing w:after="0" w:line="264" w:lineRule="auto"/>
              <w:contextualSpacing/>
              <w:rPr>
                <w:spacing w:val="-10"/>
                <w:sz w:val="26"/>
                <w:szCs w:val="26"/>
              </w:rPr>
            </w:pPr>
            <w:r w:rsidRPr="00CB317B">
              <w:rPr>
                <w:spacing w:val="-10"/>
                <w:sz w:val="26"/>
                <w:szCs w:val="26"/>
              </w:rPr>
              <w:t>Đáp ứng</w:t>
            </w:r>
          </w:p>
          <w:p w14:paraId="66AA6F0D" w14:textId="77777777" w:rsidR="00645589" w:rsidRPr="00CB317B" w:rsidRDefault="00645589" w:rsidP="001E6339">
            <w:pPr>
              <w:pStyle w:val="BodyText3"/>
              <w:spacing w:after="0" w:line="264" w:lineRule="auto"/>
              <w:contextualSpacing/>
              <w:rPr>
                <w:spacing w:val="-10"/>
                <w:sz w:val="26"/>
                <w:szCs w:val="26"/>
              </w:rPr>
            </w:pPr>
          </w:p>
          <w:p w14:paraId="337326C2" w14:textId="77777777" w:rsidR="00645589" w:rsidRPr="00CB317B" w:rsidRDefault="00645589" w:rsidP="001E6339">
            <w:pPr>
              <w:pStyle w:val="BodyText3"/>
              <w:spacing w:after="0" w:line="264" w:lineRule="auto"/>
              <w:contextualSpacing/>
              <w:rPr>
                <w:spacing w:val="-10"/>
                <w:sz w:val="26"/>
                <w:szCs w:val="26"/>
              </w:rPr>
            </w:pPr>
          </w:p>
          <w:p w14:paraId="63A29C91" w14:textId="77777777" w:rsidR="00645589" w:rsidRPr="00CB317B" w:rsidRDefault="00645589" w:rsidP="001E6339">
            <w:pPr>
              <w:pStyle w:val="BodyText3"/>
              <w:spacing w:after="0" w:line="264" w:lineRule="auto"/>
              <w:contextualSpacing/>
              <w:rPr>
                <w:spacing w:val="-10"/>
                <w:sz w:val="26"/>
                <w:szCs w:val="26"/>
              </w:rPr>
            </w:pPr>
          </w:p>
          <w:p w14:paraId="705D5A70" w14:textId="77777777" w:rsidR="00645589" w:rsidRPr="00CB317B" w:rsidRDefault="00645589" w:rsidP="001E6339">
            <w:pPr>
              <w:pStyle w:val="BodyText3"/>
              <w:spacing w:after="0" w:line="264" w:lineRule="auto"/>
              <w:contextualSpacing/>
              <w:rPr>
                <w:spacing w:val="-10"/>
                <w:sz w:val="26"/>
                <w:szCs w:val="26"/>
              </w:rPr>
            </w:pPr>
          </w:p>
          <w:p w14:paraId="48636CE1" w14:textId="77777777" w:rsidR="00645589" w:rsidRPr="00CB317B" w:rsidRDefault="00645589" w:rsidP="001E6339">
            <w:pPr>
              <w:pStyle w:val="BodyText3"/>
              <w:spacing w:after="0" w:line="264" w:lineRule="auto"/>
              <w:contextualSpacing/>
              <w:rPr>
                <w:spacing w:val="-10"/>
                <w:sz w:val="26"/>
                <w:szCs w:val="26"/>
              </w:rPr>
            </w:pPr>
          </w:p>
          <w:p w14:paraId="2954C6B0" w14:textId="77777777" w:rsidR="00645589" w:rsidRPr="00CB317B" w:rsidRDefault="00645589" w:rsidP="001E6339">
            <w:pPr>
              <w:pStyle w:val="BodyText3"/>
              <w:spacing w:after="0" w:line="264" w:lineRule="auto"/>
              <w:contextualSpacing/>
              <w:rPr>
                <w:spacing w:val="-10"/>
                <w:sz w:val="26"/>
                <w:szCs w:val="26"/>
              </w:rPr>
            </w:pPr>
          </w:p>
          <w:p w14:paraId="34570456" w14:textId="77777777" w:rsidR="00645589" w:rsidRPr="00CB317B" w:rsidRDefault="00645589" w:rsidP="001E6339">
            <w:pPr>
              <w:pStyle w:val="BodyText3"/>
              <w:spacing w:after="0" w:line="264" w:lineRule="auto"/>
              <w:contextualSpacing/>
              <w:rPr>
                <w:spacing w:val="-10"/>
                <w:sz w:val="26"/>
                <w:szCs w:val="26"/>
              </w:rPr>
            </w:pPr>
          </w:p>
          <w:p w14:paraId="094E2C24" w14:textId="77777777" w:rsidR="00645589" w:rsidRPr="00CB317B" w:rsidRDefault="00645589" w:rsidP="001E6339">
            <w:pPr>
              <w:pStyle w:val="BodyText3"/>
              <w:spacing w:after="0" w:line="264" w:lineRule="auto"/>
              <w:contextualSpacing/>
              <w:rPr>
                <w:spacing w:val="-10"/>
                <w:sz w:val="26"/>
                <w:szCs w:val="26"/>
              </w:rPr>
            </w:pPr>
          </w:p>
          <w:p w14:paraId="17000CD7" w14:textId="77777777" w:rsidR="00645589" w:rsidRPr="00CB317B" w:rsidRDefault="00645589" w:rsidP="001E6339">
            <w:pPr>
              <w:pStyle w:val="BodyText3"/>
              <w:spacing w:after="0" w:line="264" w:lineRule="auto"/>
              <w:contextualSpacing/>
              <w:rPr>
                <w:spacing w:val="-10"/>
                <w:sz w:val="26"/>
                <w:szCs w:val="26"/>
              </w:rPr>
            </w:pPr>
          </w:p>
          <w:p w14:paraId="77F94A93" w14:textId="77777777" w:rsidR="00645589" w:rsidRPr="00CB317B" w:rsidRDefault="00645589" w:rsidP="001E6339">
            <w:pPr>
              <w:pStyle w:val="BodyText3"/>
              <w:spacing w:after="0" w:line="264" w:lineRule="auto"/>
              <w:contextualSpacing/>
              <w:rPr>
                <w:spacing w:val="-10"/>
                <w:sz w:val="26"/>
                <w:szCs w:val="26"/>
              </w:rPr>
            </w:pPr>
            <w:r w:rsidRPr="00CB317B">
              <w:rPr>
                <w:spacing w:val="-10"/>
                <w:sz w:val="26"/>
                <w:szCs w:val="26"/>
              </w:rPr>
              <w:t>10 mm</w:t>
            </w:r>
          </w:p>
          <w:p w14:paraId="31AEEBA1" w14:textId="77777777" w:rsidR="00645589" w:rsidRPr="00CB317B" w:rsidRDefault="00645589" w:rsidP="001E6339">
            <w:pPr>
              <w:pStyle w:val="BodyText3"/>
              <w:spacing w:after="0" w:line="264" w:lineRule="auto"/>
              <w:contextualSpacing/>
              <w:rPr>
                <w:spacing w:val="-10"/>
                <w:sz w:val="26"/>
                <w:szCs w:val="26"/>
              </w:rPr>
            </w:pPr>
          </w:p>
          <w:p w14:paraId="1E924DA4" w14:textId="77777777" w:rsidR="00645589" w:rsidRPr="00CB317B" w:rsidRDefault="00645589" w:rsidP="001E6339">
            <w:pPr>
              <w:pStyle w:val="BodyText3"/>
              <w:spacing w:after="0" w:line="264" w:lineRule="auto"/>
              <w:contextualSpacing/>
              <w:rPr>
                <w:spacing w:val="-10"/>
                <w:sz w:val="26"/>
                <w:szCs w:val="26"/>
              </w:rPr>
            </w:pPr>
            <w:r w:rsidRPr="00CB317B">
              <w:rPr>
                <w:spacing w:val="-10"/>
                <w:sz w:val="26"/>
                <w:szCs w:val="26"/>
              </w:rPr>
              <w:t>15 mm</w:t>
            </w:r>
          </w:p>
        </w:tc>
        <w:tc>
          <w:tcPr>
            <w:tcW w:w="935" w:type="dxa"/>
            <w:vAlign w:val="center"/>
          </w:tcPr>
          <w:p w14:paraId="6DB9515C"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6FE234F0" w14:textId="77777777" w:rsidTr="00423069">
        <w:tc>
          <w:tcPr>
            <w:tcW w:w="669" w:type="dxa"/>
            <w:vAlign w:val="center"/>
          </w:tcPr>
          <w:p w14:paraId="528DBAAF"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223FAAA9"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 xml:space="preserve">Mặt trong của ống phải trơn tru để không gây hỏng cáp khi thay đổi cũng như khi luồn vào. </w:t>
            </w:r>
          </w:p>
        </w:tc>
        <w:tc>
          <w:tcPr>
            <w:tcW w:w="3927" w:type="dxa"/>
            <w:gridSpan w:val="4"/>
            <w:vAlign w:val="center"/>
          </w:tcPr>
          <w:p w14:paraId="7F82DC20"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Đáp ứng</w:t>
            </w:r>
          </w:p>
        </w:tc>
        <w:tc>
          <w:tcPr>
            <w:tcW w:w="935" w:type="dxa"/>
            <w:vAlign w:val="center"/>
          </w:tcPr>
          <w:p w14:paraId="5A43A372"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7BE2F53F" w14:textId="77777777" w:rsidTr="00423069">
        <w:tc>
          <w:tcPr>
            <w:tcW w:w="669" w:type="dxa"/>
            <w:vAlign w:val="center"/>
          </w:tcPr>
          <w:p w14:paraId="5415C3F0"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vAlign w:val="center"/>
          </w:tcPr>
          <w:p w14:paraId="620AA5A1" w14:textId="77777777" w:rsidR="00645589" w:rsidRPr="00CB317B" w:rsidRDefault="00645589" w:rsidP="001E6339">
            <w:pPr>
              <w:spacing w:line="264" w:lineRule="auto"/>
              <w:contextualSpacing/>
              <w:rPr>
                <w:spacing w:val="-10"/>
                <w:sz w:val="26"/>
                <w:szCs w:val="26"/>
              </w:rPr>
            </w:pPr>
            <w:r w:rsidRPr="00CB317B">
              <w:rPr>
                <w:spacing w:val="-10"/>
                <w:sz w:val="26"/>
                <w:szCs w:val="26"/>
              </w:rPr>
              <w:t>Mặt trong và ngoài phải không có các bề mặt bất thường như nứt, vỡ, …</w:t>
            </w:r>
          </w:p>
        </w:tc>
        <w:tc>
          <w:tcPr>
            <w:tcW w:w="3927" w:type="dxa"/>
            <w:gridSpan w:val="4"/>
            <w:vAlign w:val="center"/>
          </w:tcPr>
          <w:p w14:paraId="4D80EA5A"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Đáp ứng</w:t>
            </w:r>
          </w:p>
        </w:tc>
        <w:tc>
          <w:tcPr>
            <w:tcW w:w="935" w:type="dxa"/>
            <w:vAlign w:val="center"/>
          </w:tcPr>
          <w:p w14:paraId="65AB68DE"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4FA2EF80" w14:textId="77777777" w:rsidTr="00423069">
        <w:tc>
          <w:tcPr>
            <w:tcW w:w="669" w:type="dxa"/>
            <w:vAlign w:val="center"/>
          </w:tcPr>
          <w:p w14:paraId="4CE7619B"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vAlign w:val="center"/>
          </w:tcPr>
          <w:p w14:paraId="63984A8D" w14:textId="77777777" w:rsidR="00645589" w:rsidRPr="00CB317B" w:rsidRDefault="00645589" w:rsidP="001E6339">
            <w:pPr>
              <w:spacing w:line="264" w:lineRule="auto"/>
              <w:contextualSpacing/>
              <w:rPr>
                <w:spacing w:val="-10"/>
                <w:sz w:val="26"/>
                <w:szCs w:val="26"/>
              </w:rPr>
            </w:pPr>
            <w:r w:rsidRPr="00CB317B">
              <w:rPr>
                <w:spacing w:val="-10"/>
                <w:sz w:val="26"/>
                <w:szCs w:val="26"/>
              </w:rPr>
              <w:t xml:space="preserve">Mặt cắt vuông góc với trục của ống phải có hình tròn </w:t>
            </w:r>
          </w:p>
        </w:tc>
        <w:tc>
          <w:tcPr>
            <w:tcW w:w="3927" w:type="dxa"/>
            <w:gridSpan w:val="4"/>
            <w:vAlign w:val="center"/>
          </w:tcPr>
          <w:p w14:paraId="6470FBDB"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Đáp ứng</w:t>
            </w:r>
          </w:p>
        </w:tc>
        <w:tc>
          <w:tcPr>
            <w:tcW w:w="935" w:type="dxa"/>
            <w:vAlign w:val="center"/>
          </w:tcPr>
          <w:p w14:paraId="5D7AEB54"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77FFDDA2" w14:textId="77777777" w:rsidTr="00423069">
        <w:tc>
          <w:tcPr>
            <w:tcW w:w="669" w:type="dxa"/>
            <w:vAlign w:val="center"/>
          </w:tcPr>
          <w:p w14:paraId="38CAD040"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57A3FD6B"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Dây mồi để kéo cáp luồn ống:</w:t>
            </w:r>
          </w:p>
          <w:p w14:paraId="493DC75D" w14:textId="77777777" w:rsidR="00645589" w:rsidRPr="00CB317B" w:rsidRDefault="00645589">
            <w:pPr>
              <w:numPr>
                <w:ilvl w:val="0"/>
                <w:numId w:val="26"/>
              </w:numPr>
              <w:tabs>
                <w:tab w:val="clear" w:pos="720"/>
                <w:tab w:val="num" w:pos="458"/>
              </w:tabs>
              <w:spacing w:line="264" w:lineRule="auto"/>
              <w:ind w:left="84" w:firstLine="0"/>
              <w:contextualSpacing/>
              <w:jc w:val="both"/>
              <w:rPr>
                <w:spacing w:val="-10"/>
                <w:sz w:val="26"/>
                <w:szCs w:val="26"/>
              </w:rPr>
            </w:pPr>
            <w:r w:rsidRPr="00CB317B">
              <w:rPr>
                <w:spacing w:val="-10"/>
                <w:sz w:val="26"/>
                <w:szCs w:val="26"/>
              </w:rPr>
              <w:t xml:space="preserve">Dây mồi phải lắp sẳn bên trong ống và được cố định vào 2 đầu của bành ống. </w:t>
            </w:r>
          </w:p>
          <w:p w14:paraId="62161E4A" w14:textId="77777777" w:rsidR="00645589" w:rsidRPr="00CB317B" w:rsidRDefault="00645589">
            <w:pPr>
              <w:numPr>
                <w:ilvl w:val="0"/>
                <w:numId w:val="26"/>
              </w:numPr>
              <w:tabs>
                <w:tab w:val="clear" w:pos="720"/>
                <w:tab w:val="num" w:pos="458"/>
              </w:tabs>
              <w:spacing w:line="264" w:lineRule="auto"/>
              <w:ind w:left="84" w:firstLine="0"/>
              <w:contextualSpacing/>
              <w:jc w:val="both"/>
              <w:rPr>
                <w:spacing w:val="-10"/>
                <w:sz w:val="26"/>
                <w:szCs w:val="26"/>
              </w:rPr>
            </w:pPr>
            <w:r w:rsidRPr="00CB317B">
              <w:rPr>
                <w:spacing w:val="-10"/>
                <w:sz w:val="26"/>
                <w:szCs w:val="26"/>
              </w:rPr>
              <w:t>Dây mồi phải liên tục, không có mối nối</w:t>
            </w:r>
          </w:p>
          <w:p w14:paraId="0594DF1E" w14:textId="77777777" w:rsidR="00645589" w:rsidRPr="00CB317B" w:rsidRDefault="00645589">
            <w:pPr>
              <w:numPr>
                <w:ilvl w:val="0"/>
                <w:numId w:val="26"/>
              </w:numPr>
              <w:tabs>
                <w:tab w:val="clear" w:pos="720"/>
                <w:tab w:val="num" w:pos="458"/>
              </w:tabs>
              <w:spacing w:line="264" w:lineRule="auto"/>
              <w:ind w:left="84" w:firstLine="0"/>
              <w:contextualSpacing/>
              <w:jc w:val="both"/>
              <w:rPr>
                <w:spacing w:val="-10"/>
                <w:sz w:val="26"/>
                <w:szCs w:val="26"/>
              </w:rPr>
            </w:pPr>
            <w:r w:rsidRPr="00CB317B">
              <w:rPr>
                <w:spacing w:val="-10"/>
                <w:sz w:val="26"/>
                <w:szCs w:val="26"/>
              </w:rPr>
              <w:t>Kích thước dây mồi:</w:t>
            </w:r>
          </w:p>
          <w:p w14:paraId="3B403A65" w14:textId="77777777" w:rsidR="00645589" w:rsidRPr="00CB317B" w:rsidRDefault="00645589" w:rsidP="001E6339">
            <w:pPr>
              <w:tabs>
                <w:tab w:val="left" w:pos="827"/>
              </w:tabs>
              <w:spacing w:line="264" w:lineRule="auto"/>
              <w:ind w:left="79" w:firstLine="374"/>
              <w:contextualSpacing/>
              <w:jc w:val="both"/>
              <w:rPr>
                <w:spacing w:val="-10"/>
                <w:sz w:val="26"/>
                <w:szCs w:val="26"/>
              </w:rPr>
            </w:pPr>
            <w:r w:rsidRPr="00CB317B">
              <w:rPr>
                <w:spacing w:val="-10"/>
                <w:sz w:val="26"/>
                <w:szCs w:val="26"/>
              </w:rPr>
              <w:t>+ Đối với ống có đường kính trong không lớn hơn 80mm</w:t>
            </w:r>
          </w:p>
          <w:p w14:paraId="2A0D0CE2" w14:textId="77777777" w:rsidR="00645589" w:rsidRPr="00CB317B" w:rsidRDefault="00645589" w:rsidP="001E6339">
            <w:pPr>
              <w:tabs>
                <w:tab w:val="left" w:pos="827"/>
              </w:tabs>
              <w:spacing w:line="264" w:lineRule="auto"/>
              <w:ind w:left="79" w:firstLine="374"/>
              <w:contextualSpacing/>
              <w:jc w:val="both"/>
              <w:rPr>
                <w:spacing w:val="-10"/>
                <w:sz w:val="26"/>
                <w:szCs w:val="26"/>
              </w:rPr>
            </w:pPr>
            <w:r w:rsidRPr="00CB317B">
              <w:rPr>
                <w:spacing w:val="-10"/>
                <w:sz w:val="26"/>
                <w:szCs w:val="26"/>
              </w:rPr>
              <w:t>+ Đối với ống có đường kính từ 100mm trở lên</w:t>
            </w:r>
          </w:p>
        </w:tc>
        <w:tc>
          <w:tcPr>
            <w:tcW w:w="3927" w:type="dxa"/>
            <w:gridSpan w:val="4"/>
          </w:tcPr>
          <w:p w14:paraId="51B40BEC" w14:textId="77777777" w:rsidR="00645589" w:rsidRPr="00CB317B" w:rsidRDefault="00645589" w:rsidP="001E6339">
            <w:pPr>
              <w:spacing w:line="264" w:lineRule="auto"/>
              <w:contextualSpacing/>
              <w:jc w:val="center"/>
              <w:rPr>
                <w:spacing w:val="-10"/>
                <w:sz w:val="26"/>
                <w:szCs w:val="26"/>
              </w:rPr>
            </w:pPr>
          </w:p>
          <w:p w14:paraId="033A4411"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Đáp ứng</w:t>
            </w:r>
          </w:p>
          <w:p w14:paraId="6D51DFCB" w14:textId="77777777" w:rsidR="00645589" w:rsidRPr="00CB317B" w:rsidRDefault="00645589" w:rsidP="001E6339">
            <w:pPr>
              <w:spacing w:line="264" w:lineRule="auto"/>
              <w:contextualSpacing/>
              <w:jc w:val="center"/>
              <w:rPr>
                <w:spacing w:val="-10"/>
                <w:sz w:val="26"/>
                <w:szCs w:val="26"/>
              </w:rPr>
            </w:pPr>
          </w:p>
          <w:p w14:paraId="7903619C" w14:textId="77777777" w:rsidR="00645589" w:rsidRPr="00CB317B" w:rsidRDefault="00645589" w:rsidP="001E6339">
            <w:pPr>
              <w:spacing w:line="264" w:lineRule="auto"/>
              <w:contextualSpacing/>
              <w:jc w:val="center"/>
              <w:rPr>
                <w:spacing w:val="-10"/>
                <w:sz w:val="26"/>
                <w:szCs w:val="26"/>
              </w:rPr>
            </w:pPr>
          </w:p>
          <w:p w14:paraId="11C49FFA"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Đáp ứng</w:t>
            </w:r>
          </w:p>
          <w:p w14:paraId="3F39E880" w14:textId="77777777" w:rsidR="00645589" w:rsidRPr="00CB317B" w:rsidRDefault="00645589" w:rsidP="001E6339">
            <w:pPr>
              <w:spacing w:line="264" w:lineRule="auto"/>
              <w:contextualSpacing/>
              <w:jc w:val="center"/>
              <w:rPr>
                <w:spacing w:val="-10"/>
                <w:sz w:val="26"/>
                <w:szCs w:val="26"/>
              </w:rPr>
            </w:pPr>
          </w:p>
          <w:p w14:paraId="2B99568F" w14:textId="77777777" w:rsidR="00645589" w:rsidRPr="00CB317B" w:rsidRDefault="00645589" w:rsidP="001E6339">
            <w:pPr>
              <w:spacing w:line="264" w:lineRule="auto"/>
              <w:contextualSpacing/>
              <w:jc w:val="center"/>
              <w:rPr>
                <w:spacing w:val="-10"/>
                <w:sz w:val="26"/>
                <w:szCs w:val="26"/>
              </w:rPr>
            </w:pPr>
          </w:p>
          <w:p w14:paraId="349A808B" w14:textId="77777777" w:rsidR="00645589" w:rsidRPr="00CB317B" w:rsidRDefault="00645589" w:rsidP="001E6339">
            <w:pPr>
              <w:spacing w:line="264" w:lineRule="auto"/>
              <w:contextualSpacing/>
              <w:jc w:val="center"/>
              <w:rPr>
                <w:spacing w:val="-10"/>
                <w:sz w:val="26"/>
                <w:szCs w:val="26"/>
              </w:rPr>
            </w:pPr>
          </w:p>
          <w:p w14:paraId="2642311C"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Dây thép 1,6mm được bọc nhựa dày ít nhất 0,2 mm</w:t>
            </w:r>
          </w:p>
          <w:p w14:paraId="5462C621" w14:textId="77777777" w:rsidR="00645589" w:rsidRPr="00CB317B" w:rsidRDefault="00645589" w:rsidP="001E6339">
            <w:pPr>
              <w:spacing w:line="264" w:lineRule="auto"/>
              <w:contextualSpacing/>
              <w:jc w:val="both"/>
              <w:rPr>
                <w:spacing w:val="-10"/>
                <w:sz w:val="26"/>
                <w:szCs w:val="26"/>
              </w:rPr>
            </w:pPr>
          </w:p>
          <w:p w14:paraId="6C57BA59"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Dây thép 2,0mm được bọc nhựa dày ít nhất 0,3mm</w:t>
            </w:r>
          </w:p>
        </w:tc>
        <w:tc>
          <w:tcPr>
            <w:tcW w:w="935" w:type="dxa"/>
            <w:vAlign w:val="center"/>
          </w:tcPr>
          <w:p w14:paraId="7C94EAC7"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47BD841A" w14:textId="77777777" w:rsidTr="00423069">
        <w:tc>
          <w:tcPr>
            <w:tcW w:w="669" w:type="dxa"/>
            <w:vAlign w:val="center"/>
          </w:tcPr>
          <w:p w14:paraId="2DE68E1B"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vAlign w:val="center"/>
          </w:tcPr>
          <w:p w14:paraId="00E67E33" w14:textId="77777777" w:rsidR="00645589" w:rsidRPr="00CB317B" w:rsidRDefault="00645589" w:rsidP="001E6339">
            <w:pPr>
              <w:spacing w:line="264" w:lineRule="auto"/>
              <w:contextualSpacing/>
              <w:rPr>
                <w:spacing w:val="-10"/>
                <w:sz w:val="26"/>
                <w:szCs w:val="26"/>
              </w:rPr>
            </w:pPr>
            <w:r w:rsidRPr="00CB317B">
              <w:rPr>
                <w:spacing w:val="-10"/>
                <w:sz w:val="26"/>
                <w:szCs w:val="26"/>
              </w:rPr>
              <w:t>Đường kính danh nghĩa của ống:</w:t>
            </w:r>
          </w:p>
        </w:tc>
        <w:tc>
          <w:tcPr>
            <w:tcW w:w="935" w:type="dxa"/>
          </w:tcPr>
          <w:p w14:paraId="25841C95" w14:textId="77777777" w:rsidR="00645589" w:rsidRPr="00CB317B" w:rsidRDefault="00645589" w:rsidP="001E6339">
            <w:pPr>
              <w:spacing w:line="264" w:lineRule="auto"/>
              <w:ind w:right="-78"/>
              <w:contextualSpacing/>
              <w:jc w:val="center"/>
              <w:rPr>
                <w:spacing w:val="-10"/>
                <w:sz w:val="26"/>
                <w:szCs w:val="26"/>
              </w:rPr>
            </w:pPr>
            <w:r w:rsidRPr="00CB317B">
              <w:rPr>
                <w:spacing w:val="-10"/>
                <w:sz w:val="26"/>
                <w:szCs w:val="26"/>
              </w:rPr>
              <w:t>Đường</w:t>
            </w:r>
          </w:p>
          <w:p w14:paraId="5849407E"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 xml:space="preserve">kính </w:t>
            </w:r>
          </w:p>
          <w:p w14:paraId="0D3C083E"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trong</w:t>
            </w:r>
          </w:p>
          <w:p w14:paraId="5314E1E1" w14:textId="77777777" w:rsidR="00645589" w:rsidRPr="00CB317B" w:rsidRDefault="00645589" w:rsidP="001E6339">
            <w:pPr>
              <w:spacing w:line="264" w:lineRule="auto"/>
              <w:ind w:right="-78"/>
              <w:contextualSpacing/>
              <w:jc w:val="center"/>
              <w:rPr>
                <w:spacing w:val="-10"/>
                <w:sz w:val="26"/>
                <w:szCs w:val="26"/>
              </w:rPr>
            </w:pPr>
            <w:r w:rsidRPr="00CB317B">
              <w:rPr>
                <w:spacing w:val="-10"/>
                <w:sz w:val="26"/>
                <w:szCs w:val="26"/>
              </w:rPr>
              <w:t xml:space="preserve">d </w:t>
            </w:r>
          </w:p>
          <w:p w14:paraId="632A46C8"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[mm]</w:t>
            </w:r>
          </w:p>
        </w:tc>
        <w:tc>
          <w:tcPr>
            <w:tcW w:w="1122" w:type="dxa"/>
          </w:tcPr>
          <w:p w14:paraId="67EA62E3"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Đường</w:t>
            </w:r>
          </w:p>
          <w:p w14:paraId="25E07E73"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 xml:space="preserve">kính </w:t>
            </w:r>
          </w:p>
          <w:p w14:paraId="305FCF68"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ngoài</w:t>
            </w:r>
          </w:p>
          <w:p w14:paraId="66A48326"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D</w:t>
            </w:r>
          </w:p>
          <w:p w14:paraId="504835C0"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[mm]</w:t>
            </w:r>
          </w:p>
        </w:tc>
        <w:tc>
          <w:tcPr>
            <w:tcW w:w="935" w:type="dxa"/>
          </w:tcPr>
          <w:p w14:paraId="7D42E4A2"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Độ</w:t>
            </w:r>
          </w:p>
          <w:p w14:paraId="0A4A0B8C"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 xml:space="preserve">dày </w:t>
            </w:r>
          </w:p>
          <w:p w14:paraId="55A9B487"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thành</w:t>
            </w:r>
          </w:p>
          <w:p w14:paraId="6A7F817F"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ống [mm]</w:t>
            </w:r>
          </w:p>
        </w:tc>
        <w:tc>
          <w:tcPr>
            <w:tcW w:w="935" w:type="dxa"/>
          </w:tcPr>
          <w:p w14:paraId="3897D8E7" w14:textId="77777777" w:rsidR="00645589" w:rsidRPr="00CB317B" w:rsidRDefault="00645589" w:rsidP="001E6339">
            <w:pPr>
              <w:spacing w:line="264" w:lineRule="auto"/>
              <w:contextualSpacing/>
              <w:jc w:val="center"/>
              <w:rPr>
                <w:spacing w:val="-10"/>
                <w:sz w:val="26"/>
                <w:szCs w:val="26"/>
              </w:rPr>
            </w:pPr>
          </w:p>
          <w:p w14:paraId="3468E1BF"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Bước</w:t>
            </w:r>
          </w:p>
          <w:p w14:paraId="36A92F55"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 xml:space="preserve">ren </w:t>
            </w:r>
          </w:p>
          <w:p w14:paraId="1389ACA5" w14:textId="77777777" w:rsidR="00645589" w:rsidRPr="00CB317B" w:rsidRDefault="00645589" w:rsidP="001E6339">
            <w:pPr>
              <w:spacing w:line="264" w:lineRule="auto"/>
              <w:contextualSpacing/>
              <w:jc w:val="center"/>
              <w:rPr>
                <w:spacing w:val="-10"/>
                <w:sz w:val="26"/>
                <w:szCs w:val="26"/>
              </w:rPr>
            </w:pPr>
          </w:p>
          <w:p w14:paraId="23B0E479"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[mm]</w:t>
            </w:r>
          </w:p>
        </w:tc>
        <w:tc>
          <w:tcPr>
            <w:tcW w:w="935" w:type="dxa"/>
            <w:vAlign w:val="center"/>
          </w:tcPr>
          <w:p w14:paraId="5439C814"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6A5AF698" w14:textId="77777777" w:rsidTr="00423069">
        <w:tc>
          <w:tcPr>
            <w:tcW w:w="669" w:type="dxa"/>
            <w:vAlign w:val="center"/>
          </w:tcPr>
          <w:p w14:paraId="4C81B54F" w14:textId="77777777" w:rsidR="00645589" w:rsidRPr="00CB317B" w:rsidRDefault="00645589" w:rsidP="001E6339">
            <w:pPr>
              <w:spacing w:line="264" w:lineRule="auto"/>
              <w:contextualSpacing/>
              <w:jc w:val="center"/>
              <w:rPr>
                <w:spacing w:val="-10"/>
                <w:sz w:val="26"/>
                <w:szCs w:val="26"/>
              </w:rPr>
            </w:pPr>
          </w:p>
        </w:tc>
        <w:tc>
          <w:tcPr>
            <w:tcW w:w="3579" w:type="dxa"/>
          </w:tcPr>
          <w:p w14:paraId="271565B4"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30</w:t>
            </w:r>
          </w:p>
        </w:tc>
        <w:tc>
          <w:tcPr>
            <w:tcW w:w="935" w:type="dxa"/>
          </w:tcPr>
          <w:p w14:paraId="7AEB613C" w14:textId="77777777" w:rsidR="00645589" w:rsidRPr="00CB317B" w:rsidRDefault="00645589" w:rsidP="001E6339">
            <w:pPr>
              <w:spacing w:line="264" w:lineRule="auto"/>
              <w:ind w:left="-34" w:right="-59"/>
              <w:contextualSpacing/>
              <w:jc w:val="right"/>
              <w:rPr>
                <w:spacing w:val="-10"/>
                <w:sz w:val="26"/>
                <w:szCs w:val="26"/>
              </w:rPr>
            </w:pPr>
            <w:r w:rsidRPr="00CB317B">
              <w:rPr>
                <w:spacing w:val="-10"/>
                <w:sz w:val="26"/>
                <w:szCs w:val="26"/>
              </w:rPr>
              <w:t>30</w:t>
            </w:r>
            <w:r w:rsidRPr="00CB317B">
              <w:rPr>
                <w:spacing w:val="-10"/>
                <w:sz w:val="26"/>
                <w:szCs w:val="26"/>
              </w:rPr>
              <w:sym w:font="Symbol" w:char="F0B1"/>
            </w:r>
            <w:r w:rsidRPr="00CB317B">
              <w:rPr>
                <w:spacing w:val="-10"/>
                <w:sz w:val="26"/>
                <w:szCs w:val="26"/>
              </w:rPr>
              <w:t>2,0</w:t>
            </w:r>
          </w:p>
        </w:tc>
        <w:tc>
          <w:tcPr>
            <w:tcW w:w="1122" w:type="dxa"/>
          </w:tcPr>
          <w:p w14:paraId="32FE3980" w14:textId="77777777" w:rsidR="00645589" w:rsidRPr="00CB317B" w:rsidRDefault="00645589" w:rsidP="001E6339">
            <w:pPr>
              <w:spacing w:line="264" w:lineRule="auto"/>
              <w:contextualSpacing/>
              <w:jc w:val="right"/>
              <w:rPr>
                <w:spacing w:val="-10"/>
                <w:sz w:val="26"/>
                <w:szCs w:val="26"/>
              </w:rPr>
            </w:pPr>
            <w:r w:rsidRPr="00CB317B">
              <w:rPr>
                <w:spacing w:val="-10"/>
                <w:sz w:val="26"/>
                <w:szCs w:val="26"/>
              </w:rPr>
              <w:t>40</w:t>
            </w:r>
            <w:r w:rsidRPr="00CB317B">
              <w:rPr>
                <w:spacing w:val="-10"/>
                <w:sz w:val="26"/>
                <w:szCs w:val="26"/>
              </w:rPr>
              <w:sym w:font="Symbol" w:char="F0B1"/>
            </w:r>
            <w:r w:rsidRPr="00CB317B">
              <w:rPr>
                <w:spacing w:val="-10"/>
                <w:sz w:val="26"/>
                <w:szCs w:val="26"/>
              </w:rPr>
              <w:t>2,0</w:t>
            </w:r>
          </w:p>
        </w:tc>
        <w:tc>
          <w:tcPr>
            <w:tcW w:w="935" w:type="dxa"/>
          </w:tcPr>
          <w:p w14:paraId="5DF0C355"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1,5</w:t>
            </w:r>
            <w:r w:rsidRPr="00CB317B">
              <w:rPr>
                <w:spacing w:val="-10"/>
                <w:sz w:val="26"/>
                <w:szCs w:val="26"/>
              </w:rPr>
              <w:sym w:font="Symbol" w:char="F0B1"/>
            </w:r>
            <w:r w:rsidRPr="00CB317B">
              <w:rPr>
                <w:spacing w:val="-10"/>
                <w:sz w:val="26"/>
                <w:szCs w:val="26"/>
              </w:rPr>
              <w:t>0,3</w:t>
            </w:r>
          </w:p>
        </w:tc>
        <w:tc>
          <w:tcPr>
            <w:tcW w:w="935" w:type="dxa"/>
          </w:tcPr>
          <w:p w14:paraId="788279EE" w14:textId="77777777" w:rsidR="00645589" w:rsidRPr="00CB317B" w:rsidRDefault="00645589" w:rsidP="001E6339">
            <w:pPr>
              <w:spacing w:line="264" w:lineRule="auto"/>
              <w:ind w:left="-73"/>
              <w:contextualSpacing/>
              <w:jc w:val="center"/>
              <w:rPr>
                <w:spacing w:val="-10"/>
                <w:sz w:val="26"/>
                <w:szCs w:val="26"/>
              </w:rPr>
            </w:pPr>
            <w:r w:rsidRPr="00CB317B">
              <w:rPr>
                <w:spacing w:val="-10"/>
                <w:sz w:val="26"/>
                <w:szCs w:val="26"/>
              </w:rPr>
              <w:t>10</w:t>
            </w:r>
            <w:r w:rsidRPr="00CB317B">
              <w:rPr>
                <w:spacing w:val="-10"/>
                <w:sz w:val="26"/>
                <w:szCs w:val="26"/>
              </w:rPr>
              <w:sym w:font="Symbol" w:char="F0B1"/>
            </w:r>
            <w:r w:rsidRPr="00CB317B">
              <w:rPr>
                <w:spacing w:val="-10"/>
                <w:sz w:val="26"/>
                <w:szCs w:val="26"/>
              </w:rPr>
              <w:t>0,5</w:t>
            </w:r>
          </w:p>
        </w:tc>
        <w:tc>
          <w:tcPr>
            <w:tcW w:w="935" w:type="dxa"/>
          </w:tcPr>
          <w:p w14:paraId="408C8870" w14:textId="77777777" w:rsidR="00645589" w:rsidRPr="00CB317B" w:rsidRDefault="00645589" w:rsidP="001E6339">
            <w:pPr>
              <w:spacing w:line="264" w:lineRule="auto"/>
              <w:contextualSpacing/>
              <w:jc w:val="center"/>
              <w:rPr>
                <w:spacing w:val="-10"/>
                <w:sz w:val="26"/>
                <w:szCs w:val="26"/>
              </w:rPr>
            </w:pPr>
          </w:p>
        </w:tc>
      </w:tr>
      <w:tr w:rsidR="007E6F7A" w:rsidRPr="00CB317B" w14:paraId="3D6507A0" w14:textId="77777777" w:rsidTr="00423069">
        <w:tc>
          <w:tcPr>
            <w:tcW w:w="669" w:type="dxa"/>
            <w:vAlign w:val="center"/>
          </w:tcPr>
          <w:p w14:paraId="3EB3111E" w14:textId="77777777" w:rsidR="00645589" w:rsidRPr="00CB317B" w:rsidRDefault="00645589" w:rsidP="001E6339">
            <w:pPr>
              <w:spacing w:line="264" w:lineRule="auto"/>
              <w:contextualSpacing/>
              <w:jc w:val="center"/>
              <w:rPr>
                <w:spacing w:val="-10"/>
                <w:sz w:val="26"/>
                <w:szCs w:val="26"/>
              </w:rPr>
            </w:pPr>
          </w:p>
        </w:tc>
        <w:tc>
          <w:tcPr>
            <w:tcW w:w="3579" w:type="dxa"/>
          </w:tcPr>
          <w:p w14:paraId="76A474F3"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40</w:t>
            </w:r>
          </w:p>
        </w:tc>
        <w:tc>
          <w:tcPr>
            <w:tcW w:w="935" w:type="dxa"/>
          </w:tcPr>
          <w:p w14:paraId="1E27924E" w14:textId="77777777" w:rsidR="00645589" w:rsidRPr="00CB317B" w:rsidRDefault="00645589" w:rsidP="001E6339">
            <w:pPr>
              <w:spacing w:line="264" w:lineRule="auto"/>
              <w:ind w:left="-34" w:right="-59"/>
              <w:contextualSpacing/>
              <w:jc w:val="right"/>
              <w:rPr>
                <w:spacing w:val="-10"/>
                <w:sz w:val="26"/>
                <w:szCs w:val="26"/>
              </w:rPr>
            </w:pPr>
            <w:r w:rsidRPr="00CB317B">
              <w:rPr>
                <w:spacing w:val="-10"/>
                <w:sz w:val="26"/>
                <w:szCs w:val="26"/>
              </w:rPr>
              <w:t>40</w:t>
            </w:r>
            <w:r w:rsidRPr="00CB317B">
              <w:rPr>
                <w:spacing w:val="-10"/>
                <w:sz w:val="26"/>
                <w:szCs w:val="26"/>
              </w:rPr>
              <w:sym w:font="Symbol" w:char="F0B1"/>
            </w:r>
            <w:r w:rsidRPr="00CB317B">
              <w:rPr>
                <w:spacing w:val="-10"/>
                <w:sz w:val="26"/>
                <w:szCs w:val="26"/>
              </w:rPr>
              <w:t>2,0</w:t>
            </w:r>
          </w:p>
        </w:tc>
        <w:tc>
          <w:tcPr>
            <w:tcW w:w="1122" w:type="dxa"/>
          </w:tcPr>
          <w:p w14:paraId="6F246FE8" w14:textId="77777777" w:rsidR="00645589" w:rsidRPr="00CB317B" w:rsidRDefault="00645589" w:rsidP="001E6339">
            <w:pPr>
              <w:spacing w:line="264" w:lineRule="auto"/>
              <w:ind w:hanging="98"/>
              <w:contextualSpacing/>
              <w:jc w:val="right"/>
              <w:rPr>
                <w:spacing w:val="-10"/>
                <w:sz w:val="26"/>
                <w:szCs w:val="26"/>
              </w:rPr>
            </w:pPr>
            <w:r w:rsidRPr="00CB317B">
              <w:rPr>
                <w:spacing w:val="-10"/>
                <w:sz w:val="26"/>
                <w:szCs w:val="26"/>
              </w:rPr>
              <w:t>53,5</w:t>
            </w:r>
            <w:r w:rsidRPr="00CB317B">
              <w:rPr>
                <w:spacing w:val="-10"/>
                <w:sz w:val="26"/>
                <w:szCs w:val="26"/>
              </w:rPr>
              <w:sym w:font="Symbol" w:char="F0B1"/>
            </w:r>
            <w:r w:rsidRPr="00CB317B">
              <w:rPr>
                <w:spacing w:val="-10"/>
                <w:sz w:val="26"/>
                <w:szCs w:val="26"/>
              </w:rPr>
              <w:t>2,0</w:t>
            </w:r>
          </w:p>
        </w:tc>
        <w:tc>
          <w:tcPr>
            <w:tcW w:w="935" w:type="dxa"/>
          </w:tcPr>
          <w:p w14:paraId="63E6129D"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1,5</w:t>
            </w:r>
            <w:r w:rsidRPr="00CB317B">
              <w:rPr>
                <w:spacing w:val="-10"/>
                <w:sz w:val="26"/>
                <w:szCs w:val="26"/>
              </w:rPr>
              <w:sym w:font="Symbol" w:char="F0B1"/>
            </w:r>
            <w:r w:rsidRPr="00CB317B">
              <w:rPr>
                <w:spacing w:val="-10"/>
                <w:sz w:val="26"/>
                <w:szCs w:val="26"/>
              </w:rPr>
              <w:t>0,3</w:t>
            </w:r>
          </w:p>
        </w:tc>
        <w:tc>
          <w:tcPr>
            <w:tcW w:w="935" w:type="dxa"/>
          </w:tcPr>
          <w:p w14:paraId="0C64EA47"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13</w:t>
            </w:r>
            <w:r w:rsidRPr="00CB317B">
              <w:rPr>
                <w:spacing w:val="-10"/>
                <w:sz w:val="26"/>
                <w:szCs w:val="26"/>
              </w:rPr>
              <w:sym w:font="Symbol" w:char="F0B1"/>
            </w:r>
            <w:r w:rsidRPr="00CB317B">
              <w:rPr>
                <w:spacing w:val="-10"/>
                <w:sz w:val="26"/>
                <w:szCs w:val="26"/>
              </w:rPr>
              <w:t>0,8</w:t>
            </w:r>
          </w:p>
        </w:tc>
        <w:tc>
          <w:tcPr>
            <w:tcW w:w="935" w:type="dxa"/>
          </w:tcPr>
          <w:p w14:paraId="167C6616" w14:textId="77777777" w:rsidR="00645589" w:rsidRPr="00CB317B" w:rsidRDefault="00645589" w:rsidP="001E6339">
            <w:pPr>
              <w:spacing w:line="264" w:lineRule="auto"/>
              <w:contextualSpacing/>
              <w:jc w:val="center"/>
              <w:rPr>
                <w:spacing w:val="-10"/>
                <w:sz w:val="26"/>
                <w:szCs w:val="26"/>
              </w:rPr>
            </w:pPr>
          </w:p>
        </w:tc>
      </w:tr>
      <w:tr w:rsidR="007E6F7A" w:rsidRPr="00CB317B" w14:paraId="25A40746" w14:textId="77777777" w:rsidTr="00423069">
        <w:tc>
          <w:tcPr>
            <w:tcW w:w="669" w:type="dxa"/>
            <w:vAlign w:val="center"/>
          </w:tcPr>
          <w:p w14:paraId="67E2505A" w14:textId="77777777" w:rsidR="00645589" w:rsidRPr="00CB317B" w:rsidRDefault="00645589" w:rsidP="001E6339">
            <w:pPr>
              <w:spacing w:line="264" w:lineRule="auto"/>
              <w:contextualSpacing/>
              <w:jc w:val="center"/>
              <w:rPr>
                <w:spacing w:val="-10"/>
                <w:sz w:val="26"/>
                <w:szCs w:val="26"/>
              </w:rPr>
            </w:pPr>
          </w:p>
        </w:tc>
        <w:tc>
          <w:tcPr>
            <w:tcW w:w="3579" w:type="dxa"/>
          </w:tcPr>
          <w:p w14:paraId="7031749E"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50</w:t>
            </w:r>
          </w:p>
        </w:tc>
        <w:tc>
          <w:tcPr>
            <w:tcW w:w="935" w:type="dxa"/>
          </w:tcPr>
          <w:p w14:paraId="3453CF21" w14:textId="77777777" w:rsidR="00645589" w:rsidRPr="00CB317B" w:rsidRDefault="00645589" w:rsidP="001E6339">
            <w:pPr>
              <w:spacing w:line="264" w:lineRule="auto"/>
              <w:ind w:left="-34" w:right="-59"/>
              <w:contextualSpacing/>
              <w:jc w:val="right"/>
              <w:rPr>
                <w:spacing w:val="-10"/>
                <w:sz w:val="26"/>
                <w:szCs w:val="26"/>
              </w:rPr>
            </w:pPr>
            <w:r w:rsidRPr="00CB317B">
              <w:rPr>
                <w:spacing w:val="-10"/>
                <w:sz w:val="26"/>
                <w:szCs w:val="26"/>
              </w:rPr>
              <w:t>50</w:t>
            </w:r>
            <w:r w:rsidRPr="00CB317B">
              <w:rPr>
                <w:spacing w:val="-10"/>
                <w:sz w:val="26"/>
                <w:szCs w:val="26"/>
              </w:rPr>
              <w:sym w:font="Symbol" w:char="F0B1"/>
            </w:r>
            <w:r w:rsidRPr="00CB317B">
              <w:rPr>
                <w:spacing w:val="-10"/>
                <w:sz w:val="26"/>
                <w:szCs w:val="26"/>
              </w:rPr>
              <w:t>2,5</w:t>
            </w:r>
          </w:p>
        </w:tc>
        <w:tc>
          <w:tcPr>
            <w:tcW w:w="1122" w:type="dxa"/>
          </w:tcPr>
          <w:p w14:paraId="0E3DF70A" w14:textId="77777777" w:rsidR="00645589" w:rsidRPr="00CB317B" w:rsidRDefault="00645589" w:rsidP="001E6339">
            <w:pPr>
              <w:spacing w:line="264" w:lineRule="auto"/>
              <w:ind w:hanging="98"/>
              <w:contextualSpacing/>
              <w:jc w:val="right"/>
              <w:rPr>
                <w:spacing w:val="-10"/>
                <w:sz w:val="26"/>
                <w:szCs w:val="26"/>
              </w:rPr>
            </w:pPr>
            <w:r w:rsidRPr="00CB317B">
              <w:rPr>
                <w:spacing w:val="-10"/>
                <w:sz w:val="26"/>
                <w:szCs w:val="26"/>
              </w:rPr>
              <w:t>64,5</w:t>
            </w:r>
            <w:r w:rsidRPr="00CB317B">
              <w:rPr>
                <w:spacing w:val="-10"/>
                <w:sz w:val="26"/>
                <w:szCs w:val="26"/>
              </w:rPr>
              <w:sym w:font="Symbol" w:char="F0B1"/>
            </w:r>
            <w:r w:rsidRPr="00CB317B">
              <w:rPr>
                <w:spacing w:val="-10"/>
                <w:sz w:val="26"/>
                <w:szCs w:val="26"/>
              </w:rPr>
              <w:t>2,0</w:t>
            </w:r>
          </w:p>
        </w:tc>
        <w:tc>
          <w:tcPr>
            <w:tcW w:w="935" w:type="dxa"/>
          </w:tcPr>
          <w:p w14:paraId="7A3AEA22"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1,7</w:t>
            </w:r>
            <w:r w:rsidRPr="00CB317B">
              <w:rPr>
                <w:spacing w:val="-10"/>
                <w:sz w:val="26"/>
                <w:szCs w:val="26"/>
              </w:rPr>
              <w:sym w:font="Symbol" w:char="F0B1"/>
            </w:r>
            <w:r w:rsidRPr="00CB317B">
              <w:rPr>
                <w:spacing w:val="-10"/>
                <w:sz w:val="26"/>
                <w:szCs w:val="26"/>
              </w:rPr>
              <w:t>0,3</w:t>
            </w:r>
          </w:p>
        </w:tc>
        <w:tc>
          <w:tcPr>
            <w:tcW w:w="935" w:type="dxa"/>
          </w:tcPr>
          <w:p w14:paraId="413520B3"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17</w:t>
            </w:r>
            <w:r w:rsidRPr="00CB317B">
              <w:rPr>
                <w:spacing w:val="-10"/>
                <w:sz w:val="26"/>
                <w:szCs w:val="26"/>
              </w:rPr>
              <w:sym w:font="Symbol" w:char="F0B1"/>
            </w:r>
            <w:r w:rsidRPr="00CB317B">
              <w:rPr>
                <w:spacing w:val="-10"/>
                <w:sz w:val="26"/>
                <w:szCs w:val="26"/>
              </w:rPr>
              <w:t>1,0</w:t>
            </w:r>
          </w:p>
        </w:tc>
        <w:tc>
          <w:tcPr>
            <w:tcW w:w="935" w:type="dxa"/>
          </w:tcPr>
          <w:p w14:paraId="2E3440BB" w14:textId="77777777" w:rsidR="00645589" w:rsidRPr="00CB317B" w:rsidRDefault="00645589" w:rsidP="001E6339">
            <w:pPr>
              <w:spacing w:line="264" w:lineRule="auto"/>
              <w:contextualSpacing/>
              <w:jc w:val="center"/>
              <w:rPr>
                <w:spacing w:val="-10"/>
                <w:sz w:val="26"/>
                <w:szCs w:val="26"/>
              </w:rPr>
            </w:pPr>
          </w:p>
        </w:tc>
      </w:tr>
      <w:tr w:rsidR="007E6F7A" w:rsidRPr="00CB317B" w14:paraId="7C3E480E" w14:textId="77777777" w:rsidTr="00423069">
        <w:tc>
          <w:tcPr>
            <w:tcW w:w="669" w:type="dxa"/>
            <w:vAlign w:val="center"/>
          </w:tcPr>
          <w:p w14:paraId="20B7CAE5" w14:textId="77777777" w:rsidR="00645589" w:rsidRPr="00CB317B" w:rsidRDefault="00645589" w:rsidP="001E6339">
            <w:pPr>
              <w:spacing w:line="264" w:lineRule="auto"/>
              <w:contextualSpacing/>
              <w:jc w:val="center"/>
              <w:rPr>
                <w:spacing w:val="-10"/>
                <w:sz w:val="26"/>
                <w:szCs w:val="26"/>
              </w:rPr>
            </w:pPr>
          </w:p>
        </w:tc>
        <w:tc>
          <w:tcPr>
            <w:tcW w:w="3579" w:type="dxa"/>
          </w:tcPr>
          <w:p w14:paraId="45EF6B16"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65</w:t>
            </w:r>
          </w:p>
        </w:tc>
        <w:tc>
          <w:tcPr>
            <w:tcW w:w="935" w:type="dxa"/>
          </w:tcPr>
          <w:p w14:paraId="0CEC182B" w14:textId="77777777" w:rsidR="00645589" w:rsidRPr="00CB317B" w:rsidRDefault="00645589" w:rsidP="001E6339">
            <w:pPr>
              <w:spacing w:line="264" w:lineRule="auto"/>
              <w:ind w:left="-34" w:right="-59"/>
              <w:contextualSpacing/>
              <w:jc w:val="right"/>
              <w:rPr>
                <w:spacing w:val="-10"/>
                <w:sz w:val="26"/>
                <w:szCs w:val="26"/>
              </w:rPr>
            </w:pPr>
            <w:r w:rsidRPr="00CB317B">
              <w:rPr>
                <w:spacing w:val="-10"/>
                <w:sz w:val="26"/>
                <w:szCs w:val="26"/>
              </w:rPr>
              <w:t>65</w:t>
            </w:r>
            <w:r w:rsidRPr="00CB317B">
              <w:rPr>
                <w:spacing w:val="-10"/>
                <w:sz w:val="26"/>
                <w:szCs w:val="26"/>
              </w:rPr>
              <w:sym w:font="Symbol" w:char="F0B1"/>
            </w:r>
            <w:r w:rsidRPr="00CB317B">
              <w:rPr>
                <w:spacing w:val="-10"/>
                <w:sz w:val="26"/>
                <w:szCs w:val="26"/>
              </w:rPr>
              <w:t>2,5</w:t>
            </w:r>
          </w:p>
        </w:tc>
        <w:tc>
          <w:tcPr>
            <w:tcW w:w="1122" w:type="dxa"/>
          </w:tcPr>
          <w:p w14:paraId="5867CFAF" w14:textId="77777777" w:rsidR="00645589" w:rsidRPr="00CB317B" w:rsidRDefault="00645589" w:rsidP="001E6339">
            <w:pPr>
              <w:spacing w:line="264" w:lineRule="auto"/>
              <w:ind w:hanging="98"/>
              <w:contextualSpacing/>
              <w:jc w:val="right"/>
              <w:rPr>
                <w:spacing w:val="-10"/>
                <w:sz w:val="26"/>
                <w:szCs w:val="26"/>
              </w:rPr>
            </w:pPr>
            <w:r w:rsidRPr="00CB317B">
              <w:rPr>
                <w:spacing w:val="-10"/>
                <w:sz w:val="26"/>
                <w:szCs w:val="26"/>
              </w:rPr>
              <w:t>84,5</w:t>
            </w:r>
            <w:r w:rsidRPr="00CB317B">
              <w:rPr>
                <w:spacing w:val="-10"/>
                <w:sz w:val="26"/>
                <w:szCs w:val="26"/>
              </w:rPr>
              <w:sym w:font="Symbol" w:char="F0B1"/>
            </w:r>
            <w:r w:rsidRPr="00CB317B">
              <w:rPr>
                <w:spacing w:val="-10"/>
                <w:sz w:val="26"/>
                <w:szCs w:val="26"/>
              </w:rPr>
              <w:t>2,5</w:t>
            </w:r>
          </w:p>
        </w:tc>
        <w:tc>
          <w:tcPr>
            <w:tcW w:w="935" w:type="dxa"/>
          </w:tcPr>
          <w:p w14:paraId="219750E8"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2,0</w:t>
            </w:r>
            <w:r w:rsidRPr="00CB317B">
              <w:rPr>
                <w:spacing w:val="-10"/>
                <w:sz w:val="26"/>
                <w:szCs w:val="26"/>
              </w:rPr>
              <w:sym w:font="Symbol" w:char="F0B1"/>
            </w:r>
            <w:r w:rsidRPr="00CB317B">
              <w:rPr>
                <w:spacing w:val="-10"/>
                <w:sz w:val="26"/>
                <w:szCs w:val="26"/>
              </w:rPr>
              <w:t>0,3</w:t>
            </w:r>
          </w:p>
        </w:tc>
        <w:tc>
          <w:tcPr>
            <w:tcW w:w="935" w:type="dxa"/>
          </w:tcPr>
          <w:p w14:paraId="45079013"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21</w:t>
            </w:r>
            <w:r w:rsidRPr="00CB317B">
              <w:rPr>
                <w:spacing w:val="-10"/>
                <w:sz w:val="26"/>
                <w:szCs w:val="26"/>
              </w:rPr>
              <w:sym w:font="Symbol" w:char="F0B1"/>
            </w:r>
            <w:r w:rsidRPr="00CB317B">
              <w:rPr>
                <w:spacing w:val="-10"/>
                <w:sz w:val="26"/>
                <w:szCs w:val="26"/>
              </w:rPr>
              <w:t>1,0</w:t>
            </w:r>
          </w:p>
        </w:tc>
        <w:tc>
          <w:tcPr>
            <w:tcW w:w="935" w:type="dxa"/>
          </w:tcPr>
          <w:p w14:paraId="4E2F00CB" w14:textId="77777777" w:rsidR="00645589" w:rsidRPr="00CB317B" w:rsidRDefault="00645589" w:rsidP="001E6339">
            <w:pPr>
              <w:spacing w:line="264" w:lineRule="auto"/>
              <w:contextualSpacing/>
              <w:jc w:val="center"/>
              <w:rPr>
                <w:spacing w:val="-10"/>
                <w:sz w:val="26"/>
                <w:szCs w:val="26"/>
              </w:rPr>
            </w:pPr>
          </w:p>
        </w:tc>
      </w:tr>
      <w:tr w:rsidR="007E6F7A" w:rsidRPr="00CB317B" w14:paraId="41B36573" w14:textId="77777777" w:rsidTr="00423069">
        <w:tc>
          <w:tcPr>
            <w:tcW w:w="669" w:type="dxa"/>
            <w:vAlign w:val="center"/>
          </w:tcPr>
          <w:p w14:paraId="7C5F38E5" w14:textId="77777777" w:rsidR="00645589" w:rsidRPr="00CB317B" w:rsidRDefault="00645589" w:rsidP="001E6339">
            <w:pPr>
              <w:spacing w:line="264" w:lineRule="auto"/>
              <w:contextualSpacing/>
              <w:jc w:val="center"/>
              <w:rPr>
                <w:spacing w:val="-10"/>
                <w:sz w:val="26"/>
                <w:szCs w:val="26"/>
              </w:rPr>
            </w:pPr>
          </w:p>
        </w:tc>
        <w:tc>
          <w:tcPr>
            <w:tcW w:w="3579" w:type="dxa"/>
          </w:tcPr>
          <w:p w14:paraId="6C16941D"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80</w:t>
            </w:r>
          </w:p>
        </w:tc>
        <w:tc>
          <w:tcPr>
            <w:tcW w:w="935" w:type="dxa"/>
          </w:tcPr>
          <w:p w14:paraId="393CFE2B" w14:textId="77777777" w:rsidR="00645589" w:rsidRPr="00CB317B" w:rsidRDefault="00645589" w:rsidP="001E6339">
            <w:pPr>
              <w:spacing w:line="264" w:lineRule="auto"/>
              <w:ind w:left="-34" w:right="-59"/>
              <w:contextualSpacing/>
              <w:jc w:val="right"/>
              <w:rPr>
                <w:spacing w:val="-10"/>
                <w:sz w:val="26"/>
                <w:szCs w:val="26"/>
              </w:rPr>
            </w:pPr>
            <w:r w:rsidRPr="00CB317B">
              <w:rPr>
                <w:spacing w:val="-10"/>
                <w:sz w:val="26"/>
                <w:szCs w:val="26"/>
              </w:rPr>
              <w:t>80</w:t>
            </w:r>
            <w:r w:rsidRPr="00CB317B">
              <w:rPr>
                <w:spacing w:val="-10"/>
                <w:sz w:val="26"/>
                <w:szCs w:val="26"/>
              </w:rPr>
              <w:sym w:font="Symbol" w:char="F0B1"/>
            </w:r>
            <w:r w:rsidRPr="00CB317B">
              <w:rPr>
                <w:spacing w:val="-10"/>
                <w:sz w:val="26"/>
                <w:szCs w:val="26"/>
              </w:rPr>
              <w:t>3,0</w:t>
            </w:r>
          </w:p>
        </w:tc>
        <w:tc>
          <w:tcPr>
            <w:tcW w:w="1122" w:type="dxa"/>
          </w:tcPr>
          <w:p w14:paraId="73EF852B" w14:textId="77777777" w:rsidR="00645589" w:rsidRPr="00CB317B" w:rsidRDefault="00645589" w:rsidP="001E6339">
            <w:pPr>
              <w:spacing w:line="264" w:lineRule="auto"/>
              <w:ind w:hanging="98"/>
              <w:contextualSpacing/>
              <w:jc w:val="right"/>
              <w:rPr>
                <w:spacing w:val="-10"/>
                <w:sz w:val="26"/>
                <w:szCs w:val="26"/>
              </w:rPr>
            </w:pPr>
            <w:r w:rsidRPr="00CB317B">
              <w:rPr>
                <w:spacing w:val="-10"/>
                <w:sz w:val="26"/>
                <w:szCs w:val="26"/>
              </w:rPr>
              <w:t>105</w:t>
            </w:r>
            <w:r w:rsidRPr="00CB317B">
              <w:rPr>
                <w:spacing w:val="-10"/>
                <w:sz w:val="26"/>
                <w:szCs w:val="26"/>
              </w:rPr>
              <w:sym w:font="Symbol" w:char="F0B1"/>
            </w:r>
            <w:r w:rsidRPr="00CB317B">
              <w:rPr>
                <w:spacing w:val="-10"/>
                <w:sz w:val="26"/>
                <w:szCs w:val="26"/>
              </w:rPr>
              <w:t>3,0</w:t>
            </w:r>
          </w:p>
        </w:tc>
        <w:tc>
          <w:tcPr>
            <w:tcW w:w="935" w:type="dxa"/>
          </w:tcPr>
          <w:p w14:paraId="46D4C2C0"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2,1</w:t>
            </w:r>
            <w:r w:rsidRPr="00CB317B">
              <w:rPr>
                <w:spacing w:val="-10"/>
                <w:sz w:val="26"/>
                <w:szCs w:val="26"/>
              </w:rPr>
              <w:sym w:font="Symbol" w:char="F0B1"/>
            </w:r>
            <w:r w:rsidRPr="00CB317B">
              <w:rPr>
                <w:spacing w:val="-10"/>
                <w:sz w:val="26"/>
                <w:szCs w:val="26"/>
              </w:rPr>
              <w:t>0,3</w:t>
            </w:r>
          </w:p>
        </w:tc>
        <w:tc>
          <w:tcPr>
            <w:tcW w:w="935" w:type="dxa"/>
          </w:tcPr>
          <w:p w14:paraId="6B400A9A"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25</w:t>
            </w:r>
            <w:r w:rsidRPr="00CB317B">
              <w:rPr>
                <w:spacing w:val="-10"/>
                <w:sz w:val="26"/>
                <w:szCs w:val="26"/>
              </w:rPr>
              <w:sym w:font="Symbol" w:char="F0B1"/>
            </w:r>
            <w:r w:rsidRPr="00CB317B">
              <w:rPr>
                <w:spacing w:val="-10"/>
                <w:sz w:val="26"/>
                <w:szCs w:val="26"/>
              </w:rPr>
              <w:t>1,0</w:t>
            </w:r>
          </w:p>
        </w:tc>
        <w:tc>
          <w:tcPr>
            <w:tcW w:w="935" w:type="dxa"/>
          </w:tcPr>
          <w:p w14:paraId="12E3A165" w14:textId="77777777" w:rsidR="00645589" w:rsidRPr="00CB317B" w:rsidRDefault="00645589" w:rsidP="001E6339">
            <w:pPr>
              <w:spacing w:line="264" w:lineRule="auto"/>
              <w:contextualSpacing/>
              <w:jc w:val="center"/>
              <w:rPr>
                <w:spacing w:val="-10"/>
                <w:sz w:val="26"/>
                <w:szCs w:val="26"/>
              </w:rPr>
            </w:pPr>
          </w:p>
        </w:tc>
      </w:tr>
      <w:tr w:rsidR="007E6F7A" w:rsidRPr="00CB317B" w14:paraId="68C8B157" w14:textId="77777777" w:rsidTr="00423069">
        <w:tc>
          <w:tcPr>
            <w:tcW w:w="669" w:type="dxa"/>
            <w:vAlign w:val="center"/>
          </w:tcPr>
          <w:p w14:paraId="1A47CABD" w14:textId="77777777" w:rsidR="00645589" w:rsidRPr="00CB317B" w:rsidRDefault="00645589" w:rsidP="001E6339">
            <w:pPr>
              <w:spacing w:line="264" w:lineRule="auto"/>
              <w:contextualSpacing/>
              <w:jc w:val="center"/>
              <w:rPr>
                <w:spacing w:val="-10"/>
                <w:sz w:val="26"/>
                <w:szCs w:val="26"/>
              </w:rPr>
            </w:pPr>
          </w:p>
        </w:tc>
        <w:tc>
          <w:tcPr>
            <w:tcW w:w="3579" w:type="dxa"/>
          </w:tcPr>
          <w:p w14:paraId="4F3985F5"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90</w:t>
            </w:r>
          </w:p>
        </w:tc>
        <w:tc>
          <w:tcPr>
            <w:tcW w:w="935" w:type="dxa"/>
          </w:tcPr>
          <w:p w14:paraId="6CD4E4EA" w14:textId="77777777" w:rsidR="00645589" w:rsidRPr="00CB317B" w:rsidRDefault="00645589" w:rsidP="001E6339">
            <w:pPr>
              <w:spacing w:line="264" w:lineRule="auto"/>
              <w:ind w:left="-34" w:right="-59"/>
              <w:contextualSpacing/>
              <w:jc w:val="right"/>
              <w:rPr>
                <w:spacing w:val="-10"/>
                <w:sz w:val="26"/>
                <w:szCs w:val="26"/>
              </w:rPr>
            </w:pPr>
            <w:r w:rsidRPr="00CB317B">
              <w:rPr>
                <w:spacing w:val="-10"/>
                <w:sz w:val="26"/>
                <w:szCs w:val="26"/>
              </w:rPr>
              <w:t>90</w:t>
            </w:r>
            <w:r w:rsidRPr="00CB317B">
              <w:rPr>
                <w:spacing w:val="-10"/>
                <w:sz w:val="26"/>
                <w:szCs w:val="26"/>
              </w:rPr>
              <w:sym w:font="Symbol" w:char="F0B1"/>
            </w:r>
            <w:r w:rsidRPr="00CB317B">
              <w:rPr>
                <w:spacing w:val="-10"/>
                <w:sz w:val="26"/>
                <w:szCs w:val="26"/>
              </w:rPr>
              <w:t>3,5</w:t>
            </w:r>
          </w:p>
        </w:tc>
        <w:tc>
          <w:tcPr>
            <w:tcW w:w="1122" w:type="dxa"/>
          </w:tcPr>
          <w:p w14:paraId="3E5EC7D7" w14:textId="77777777" w:rsidR="00645589" w:rsidRPr="00CB317B" w:rsidRDefault="00645589" w:rsidP="001E6339">
            <w:pPr>
              <w:spacing w:line="264" w:lineRule="auto"/>
              <w:ind w:hanging="94"/>
              <w:contextualSpacing/>
              <w:jc w:val="center"/>
              <w:rPr>
                <w:spacing w:val="-10"/>
                <w:sz w:val="26"/>
                <w:szCs w:val="26"/>
              </w:rPr>
            </w:pPr>
            <w:r w:rsidRPr="00CB317B">
              <w:rPr>
                <w:spacing w:val="-10"/>
                <w:sz w:val="26"/>
                <w:szCs w:val="26"/>
              </w:rPr>
              <w:t>110</w:t>
            </w:r>
            <w:r w:rsidRPr="00CB317B">
              <w:rPr>
                <w:spacing w:val="-10"/>
                <w:sz w:val="26"/>
                <w:szCs w:val="26"/>
              </w:rPr>
              <w:sym w:font="Symbol" w:char="F0B1"/>
            </w:r>
            <w:r w:rsidRPr="00CB317B">
              <w:rPr>
                <w:spacing w:val="-10"/>
                <w:sz w:val="26"/>
                <w:szCs w:val="26"/>
              </w:rPr>
              <w:t>3,0</w:t>
            </w:r>
          </w:p>
        </w:tc>
        <w:tc>
          <w:tcPr>
            <w:tcW w:w="935" w:type="dxa"/>
          </w:tcPr>
          <w:p w14:paraId="55254D0F"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2,1</w:t>
            </w:r>
            <w:r w:rsidRPr="00CB317B">
              <w:rPr>
                <w:spacing w:val="-10"/>
                <w:sz w:val="26"/>
                <w:szCs w:val="26"/>
              </w:rPr>
              <w:sym w:font="Symbol" w:char="F0B1"/>
            </w:r>
            <w:r w:rsidRPr="00CB317B">
              <w:rPr>
                <w:spacing w:val="-10"/>
                <w:sz w:val="26"/>
                <w:szCs w:val="26"/>
              </w:rPr>
              <w:t>0,3</w:t>
            </w:r>
          </w:p>
        </w:tc>
        <w:tc>
          <w:tcPr>
            <w:tcW w:w="935" w:type="dxa"/>
          </w:tcPr>
          <w:p w14:paraId="130A1D02"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25</w:t>
            </w:r>
            <w:r w:rsidRPr="00CB317B">
              <w:rPr>
                <w:spacing w:val="-10"/>
                <w:sz w:val="26"/>
                <w:szCs w:val="26"/>
              </w:rPr>
              <w:sym w:font="Symbol" w:char="F0B1"/>
            </w:r>
            <w:r w:rsidRPr="00CB317B">
              <w:rPr>
                <w:spacing w:val="-10"/>
                <w:sz w:val="26"/>
                <w:szCs w:val="26"/>
              </w:rPr>
              <w:t>1,0</w:t>
            </w:r>
          </w:p>
        </w:tc>
        <w:tc>
          <w:tcPr>
            <w:tcW w:w="935" w:type="dxa"/>
          </w:tcPr>
          <w:p w14:paraId="06078011" w14:textId="77777777" w:rsidR="00645589" w:rsidRPr="00CB317B" w:rsidRDefault="00645589" w:rsidP="001E6339">
            <w:pPr>
              <w:spacing w:line="264" w:lineRule="auto"/>
              <w:contextualSpacing/>
              <w:jc w:val="center"/>
              <w:rPr>
                <w:spacing w:val="-10"/>
                <w:sz w:val="26"/>
                <w:szCs w:val="26"/>
              </w:rPr>
            </w:pPr>
          </w:p>
        </w:tc>
      </w:tr>
      <w:tr w:rsidR="007E6F7A" w:rsidRPr="00CB317B" w14:paraId="61D2B0C5" w14:textId="77777777" w:rsidTr="00423069">
        <w:tc>
          <w:tcPr>
            <w:tcW w:w="669" w:type="dxa"/>
            <w:vAlign w:val="center"/>
          </w:tcPr>
          <w:p w14:paraId="7648340A" w14:textId="77777777" w:rsidR="00645589" w:rsidRPr="00CB317B" w:rsidRDefault="00645589" w:rsidP="001E6339">
            <w:pPr>
              <w:spacing w:line="264" w:lineRule="auto"/>
              <w:contextualSpacing/>
              <w:jc w:val="center"/>
              <w:rPr>
                <w:spacing w:val="-10"/>
                <w:sz w:val="26"/>
                <w:szCs w:val="26"/>
              </w:rPr>
            </w:pPr>
          </w:p>
        </w:tc>
        <w:tc>
          <w:tcPr>
            <w:tcW w:w="3579" w:type="dxa"/>
          </w:tcPr>
          <w:p w14:paraId="4B0150E1"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100</w:t>
            </w:r>
          </w:p>
        </w:tc>
        <w:tc>
          <w:tcPr>
            <w:tcW w:w="935" w:type="dxa"/>
          </w:tcPr>
          <w:p w14:paraId="0C889B49" w14:textId="77777777" w:rsidR="00645589" w:rsidRPr="00CB317B" w:rsidRDefault="00645589" w:rsidP="001E6339">
            <w:pPr>
              <w:spacing w:line="264" w:lineRule="auto"/>
              <w:ind w:left="-90" w:right="-115"/>
              <w:contextualSpacing/>
              <w:jc w:val="right"/>
              <w:rPr>
                <w:spacing w:val="-10"/>
                <w:sz w:val="26"/>
                <w:szCs w:val="26"/>
              </w:rPr>
            </w:pPr>
            <w:r w:rsidRPr="00CB317B">
              <w:rPr>
                <w:spacing w:val="-10"/>
                <w:sz w:val="26"/>
                <w:szCs w:val="26"/>
              </w:rPr>
              <w:t>100</w:t>
            </w:r>
            <w:r w:rsidRPr="00CB317B">
              <w:rPr>
                <w:spacing w:val="-10"/>
                <w:sz w:val="26"/>
                <w:szCs w:val="26"/>
              </w:rPr>
              <w:sym w:font="Symbol" w:char="F0B1"/>
            </w:r>
            <w:r w:rsidRPr="00CB317B">
              <w:rPr>
                <w:spacing w:val="-10"/>
                <w:sz w:val="26"/>
                <w:szCs w:val="26"/>
              </w:rPr>
              <w:t>4,0</w:t>
            </w:r>
          </w:p>
        </w:tc>
        <w:tc>
          <w:tcPr>
            <w:tcW w:w="1122" w:type="dxa"/>
          </w:tcPr>
          <w:p w14:paraId="6FBA074C" w14:textId="77777777" w:rsidR="00645589" w:rsidRPr="00CB317B" w:rsidRDefault="00645589" w:rsidP="001E6339">
            <w:pPr>
              <w:spacing w:line="264" w:lineRule="auto"/>
              <w:ind w:hanging="94"/>
              <w:contextualSpacing/>
              <w:jc w:val="right"/>
              <w:rPr>
                <w:spacing w:val="-10"/>
                <w:sz w:val="26"/>
                <w:szCs w:val="26"/>
              </w:rPr>
            </w:pPr>
            <w:r w:rsidRPr="00CB317B">
              <w:rPr>
                <w:spacing w:val="-10"/>
                <w:sz w:val="26"/>
                <w:szCs w:val="26"/>
              </w:rPr>
              <w:t>130</w:t>
            </w:r>
            <w:r w:rsidRPr="00CB317B">
              <w:rPr>
                <w:spacing w:val="-10"/>
                <w:sz w:val="26"/>
                <w:szCs w:val="26"/>
              </w:rPr>
              <w:sym w:font="Symbol" w:char="F0B1"/>
            </w:r>
            <w:r w:rsidRPr="00CB317B">
              <w:rPr>
                <w:spacing w:val="-10"/>
                <w:sz w:val="26"/>
                <w:szCs w:val="26"/>
              </w:rPr>
              <w:t>4,0</w:t>
            </w:r>
          </w:p>
        </w:tc>
        <w:tc>
          <w:tcPr>
            <w:tcW w:w="935" w:type="dxa"/>
          </w:tcPr>
          <w:p w14:paraId="4EB6EF43"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2,2</w:t>
            </w:r>
            <w:r w:rsidRPr="00CB317B">
              <w:rPr>
                <w:spacing w:val="-10"/>
                <w:sz w:val="26"/>
                <w:szCs w:val="26"/>
              </w:rPr>
              <w:sym w:font="Symbol" w:char="F0B1"/>
            </w:r>
            <w:r w:rsidRPr="00CB317B">
              <w:rPr>
                <w:spacing w:val="-10"/>
                <w:sz w:val="26"/>
                <w:szCs w:val="26"/>
              </w:rPr>
              <w:t>0,4</w:t>
            </w:r>
          </w:p>
        </w:tc>
        <w:tc>
          <w:tcPr>
            <w:tcW w:w="935" w:type="dxa"/>
          </w:tcPr>
          <w:p w14:paraId="5B05B288"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30</w:t>
            </w:r>
            <w:r w:rsidRPr="00CB317B">
              <w:rPr>
                <w:spacing w:val="-10"/>
                <w:sz w:val="26"/>
                <w:szCs w:val="26"/>
              </w:rPr>
              <w:sym w:font="Symbol" w:char="F0B1"/>
            </w:r>
            <w:r w:rsidRPr="00CB317B">
              <w:rPr>
                <w:spacing w:val="-10"/>
                <w:sz w:val="26"/>
                <w:szCs w:val="26"/>
              </w:rPr>
              <w:t>1,0</w:t>
            </w:r>
          </w:p>
        </w:tc>
        <w:tc>
          <w:tcPr>
            <w:tcW w:w="935" w:type="dxa"/>
          </w:tcPr>
          <w:p w14:paraId="049EF968" w14:textId="77777777" w:rsidR="00645589" w:rsidRPr="00CB317B" w:rsidRDefault="00645589" w:rsidP="001E6339">
            <w:pPr>
              <w:spacing w:line="264" w:lineRule="auto"/>
              <w:contextualSpacing/>
              <w:jc w:val="center"/>
              <w:rPr>
                <w:spacing w:val="-10"/>
                <w:sz w:val="26"/>
                <w:szCs w:val="26"/>
              </w:rPr>
            </w:pPr>
          </w:p>
        </w:tc>
      </w:tr>
      <w:tr w:rsidR="007E6F7A" w:rsidRPr="00CB317B" w14:paraId="180FF2CE" w14:textId="77777777" w:rsidTr="00423069">
        <w:tc>
          <w:tcPr>
            <w:tcW w:w="669" w:type="dxa"/>
            <w:vAlign w:val="center"/>
          </w:tcPr>
          <w:p w14:paraId="6AD452ED" w14:textId="77777777" w:rsidR="00645589" w:rsidRPr="00CB317B" w:rsidRDefault="00645589" w:rsidP="001E6339">
            <w:pPr>
              <w:spacing w:line="264" w:lineRule="auto"/>
              <w:contextualSpacing/>
              <w:jc w:val="center"/>
              <w:rPr>
                <w:spacing w:val="-10"/>
                <w:sz w:val="26"/>
                <w:szCs w:val="26"/>
              </w:rPr>
            </w:pPr>
          </w:p>
        </w:tc>
        <w:tc>
          <w:tcPr>
            <w:tcW w:w="3579" w:type="dxa"/>
          </w:tcPr>
          <w:p w14:paraId="6E7E345F"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125</w:t>
            </w:r>
          </w:p>
        </w:tc>
        <w:tc>
          <w:tcPr>
            <w:tcW w:w="935" w:type="dxa"/>
          </w:tcPr>
          <w:p w14:paraId="7AAC1E77" w14:textId="77777777" w:rsidR="00645589" w:rsidRPr="00CB317B" w:rsidRDefault="00645589" w:rsidP="001E6339">
            <w:pPr>
              <w:spacing w:line="264" w:lineRule="auto"/>
              <w:ind w:left="-90" w:right="-115"/>
              <w:contextualSpacing/>
              <w:jc w:val="right"/>
              <w:rPr>
                <w:spacing w:val="-10"/>
                <w:sz w:val="26"/>
                <w:szCs w:val="26"/>
              </w:rPr>
            </w:pPr>
            <w:r w:rsidRPr="00CB317B">
              <w:rPr>
                <w:spacing w:val="-10"/>
                <w:sz w:val="26"/>
                <w:szCs w:val="26"/>
              </w:rPr>
              <w:t>125</w:t>
            </w:r>
            <w:r w:rsidRPr="00CB317B">
              <w:rPr>
                <w:spacing w:val="-10"/>
                <w:sz w:val="26"/>
                <w:szCs w:val="26"/>
              </w:rPr>
              <w:sym w:font="Symbol" w:char="F0B1"/>
            </w:r>
            <w:r w:rsidRPr="00CB317B">
              <w:rPr>
                <w:spacing w:val="-10"/>
                <w:sz w:val="26"/>
                <w:szCs w:val="26"/>
              </w:rPr>
              <w:t>4,0</w:t>
            </w:r>
          </w:p>
        </w:tc>
        <w:tc>
          <w:tcPr>
            <w:tcW w:w="1122" w:type="dxa"/>
          </w:tcPr>
          <w:p w14:paraId="3819A21C" w14:textId="77777777" w:rsidR="00645589" w:rsidRPr="00CB317B" w:rsidRDefault="00645589" w:rsidP="001E6339">
            <w:pPr>
              <w:spacing w:line="264" w:lineRule="auto"/>
              <w:ind w:hanging="94"/>
              <w:contextualSpacing/>
              <w:jc w:val="right"/>
              <w:rPr>
                <w:spacing w:val="-10"/>
                <w:sz w:val="26"/>
                <w:szCs w:val="26"/>
              </w:rPr>
            </w:pPr>
            <w:r w:rsidRPr="00CB317B">
              <w:rPr>
                <w:spacing w:val="-10"/>
                <w:sz w:val="26"/>
                <w:szCs w:val="26"/>
              </w:rPr>
              <w:t>160</w:t>
            </w:r>
            <w:r w:rsidRPr="00CB317B">
              <w:rPr>
                <w:spacing w:val="-10"/>
                <w:sz w:val="26"/>
                <w:szCs w:val="26"/>
              </w:rPr>
              <w:sym w:font="Symbol" w:char="F0B1"/>
            </w:r>
            <w:r w:rsidRPr="00CB317B">
              <w:rPr>
                <w:spacing w:val="-10"/>
                <w:sz w:val="26"/>
                <w:szCs w:val="26"/>
              </w:rPr>
              <w:t>4,0</w:t>
            </w:r>
          </w:p>
        </w:tc>
        <w:tc>
          <w:tcPr>
            <w:tcW w:w="935" w:type="dxa"/>
          </w:tcPr>
          <w:p w14:paraId="4A6CCEC8"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2,4</w:t>
            </w:r>
            <w:r w:rsidRPr="00CB317B">
              <w:rPr>
                <w:spacing w:val="-10"/>
                <w:sz w:val="26"/>
                <w:szCs w:val="26"/>
              </w:rPr>
              <w:sym w:font="Symbol" w:char="F0B1"/>
            </w:r>
            <w:r w:rsidRPr="00CB317B">
              <w:rPr>
                <w:spacing w:val="-10"/>
                <w:sz w:val="26"/>
                <w:szCs w:val="26"/>
              </w:rPr>
              <w:t>0,4</w:t>
            </w:r>
          </w:p>
        </w:tc>
        <w:tc>
          <w:tcPr>
            <w:tcW w:w="935" w:type="dxa"/>
          </w:tcPr>
          <w:p w14:paraId="4B45BADA"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38</w:t>
            </w:r>
            <w:r w:rsidRPr="00CB317B">
              <w:rPr>
                <w:spacing w:val="-10"/>
                <w:sz w:val="26"/>
                <w:szCs w:val="26"/>
              </w:rPr>
              <w:sym w:font="Symbol" w:char="F0B1"/>
            </w:r>
            <w:r w:rsidRPr="00CB317B">
              <w:rPr>
                <w:spacing w:val="-10"/>
                <w:sz w:val="26"/>
                <w:szCs w:val="26"/>
              </w:rPr>
              <w:t>1,0</w:t>
            </w:r>
          </w:p>
        </w:tc>
        <w:tc>
          <w:tcPr>
            <w:tcW w:w="935" w:type="dxa"/>
          </w:tcPr>
          <w:p w14:paraId="4D1E2220" w14:textId="77777777" w:rsidR="00645589" w:rsidRPr="00CB317B" w:rsidRDefault="00645589" w:rsidP="001E6339">
            <w:pPr>
              <w:spacing w:line="264" w:lineRule="auto"/>
              <w:contextualSpacing/>
              <w:jc w:val="center"/>
              <w:rPr>
                <w:spacing w:val="-10"/>
                <w:sz w:val="26"/>
                <w:szCs w:val="26"/>
              </w:rPr>
            </w:pPr>
          </w:p>
        </w:tc>
      </w:tr>
      <w:tr w:rsidR="007E6F7A" w:rsidRPr="00CB317B" w14:paraId="33B2226F" w14:textId="77777777" w:rsidTr="00423069">
        <w:tc>
          <w:tcPr>
            <w:tcW w:w="669" w:type="dxa"/>
            <w:vAlign w:val="center"/>
          </w:tcPr>
          <w:p w14:paraId="36E27FC2" w14:textId="77777777" w:rsidR="00645589" w:rsidRPr="00CB317B" w:rsidRDefault="00645589" w:rsidP="001E6339">
            <w:pPr>
              <w:spacing w:line="264" w:lineRule="auto"/>
              <w:contextualSpacing/>
              <w:jc w:val="center"/>
              <w:rPr>
                <w:spacing w:val="-10"/>
                <w:sz w:val="26"/>
                <w:szCs w:val="26"/>
              </w:rPr>
            </w:pPr>
          </w:p>
        </w:tc>
        <w:tc>
          <w:tcPr>
            <w:tcW w:w="3579" w:type="dxa"/>
          </w:tcPr>
          <w:p w14:paraId="2A4C14C9"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150</w:t>
            </w:r>
          </w:p>
        </w:tc>
        <w:tc>
          <w:tcPr>
            <w:tcW w:w="935" w:type="dxa"/>
          </w:tcPr>
          <w:p w14:paraId="43C63EA8" w14:textId="77777777" w:rsidR="00645589" w:rsidRPr="00CB317B" w:rsidRDefault="00645589" w:rsidP="001E6339">
            <w:pPr>
              <w:spacing w:line="264" w:lineRule="auto"/>
              <w:ind w:left="-90" w:right="-115"/>
              <w:contextualSpacing/>
              <w:jc w:val="right"/>
              <w:rPr>
                <w:spacing w:val="-10"/>
                <w:sz w:val="26"/>
                <w:szCs w:val="26"/>
              </w:rPr>
            </w:pPr>
            <w:r w:rsidRPr="00CB317B">
              <w:rPr>
                <w:spacing w:val="-10"/>
                <w:sz w:val="26"/>
                <w:szCs w:val="26"/>
              </w:rPr>
              <w:t>150</w:t>
            </w:r>
            <w:r w:rsidRPr="00CB317B">
              <w:rPr>
                <w:spacing w:val="-10"/>
                <w:sz w:val="26"/>
                <w:szCs w:val="26"/>
              </w:rPr>
              <w:sym w:font="Symbol" w:char="F0B1"/>
            </w:r>
            <w:r w:rsidRPr="00CB317B">
              <w:rPr>
                <w:spacing w:val="-10"/>
                <w:sz w:val="26"/>
                <w:szCs w:val="26"/>
              </w:rPr>
              <w:t>4,0</w:t>
            </w:r>
          </w:p>
        </w:tc>
        <w:tc>
          <w:tcPr>
            <w:tcW w:w="1122" w:type="dxa"/>
          </w:tcPr>
          <w:p w14:paraId="275E927E" w14:textId="77777777" w:rsidR="00645589" w:rsidRPr="00CB317B" w:rsidRDefault="00645589" w:rsidP="001E6339">
            <w:pPr>
              <w:spacing w:line="264" w:lineRule="auto"/>
              <w:ind w:hanging="94"/>
              <w:contextualSpacing/>
              <w:jc w:val="right"/>
              <w:rPr>
                <w:spacing w:val="-10"/>
                <w:sz w:val="26"/>
                <w:szCs w:val="26"/>
              </w:rPr>
            </w:pPr>
            <w:r w:rsidRPr="00CB317B">
              <w:rPr>
                <w:spacing w:val="-10"/>
                <w:sz w:val="26"/>
                <w:szCs w:val="26"/>
              </w:rPr>
              <w:t>188</w:t>
            </w:r>
            <w:r w:rsidRPr="00CB317B">
              <w:rPr>
                <w:spacing w:val="-10"/>
                <w:sz w:val="26"/>
                <w:szCs w:val="26"/>
              </w:rPr>
              <w:sym w:font="Symbol" w:char="F0B1"/>
            </w:r>
            <w:r w:rsidRPr="00CB317B">
              <w:rPr>
                <w:spacing w:val="-10"/>
                <w:sz w:val="26"/>
                <w:szCs w:val="26"/>
              </w:rPr>
              <w:t>4,0</w:t>
            </w:r>
          </w:p>
        </w:tc>
        <w:tc>
          <w:tcPr>
            <w:tcW w:w="935" w:type="dxa"/>
          </w:tcPr>
          <w:p w14:paraId="7226AEFB"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2,8</w:t>
            </w:r>
            <w:r w:rsidRPr="00CB317B">
              <w:rPr>
                <w:spacing w:val="-10"/>
                <w:sz w:val="26"/>
                <w:szCs w:val="26"/>
              </w:rPr>
              <w:sym w:font="Symbol" w:char="F0B1"/>
            </w:r>
            <w:r w:rsidRPr="00CB317B">
              <w:rPr>
                <w:spacing w:val="-10"/>
                <w:sz w:val="26"/>
                <w:szCs w:val="26"/>
              </w:rPr>
              <w:t>0,4</w:t>
            </w:r>
          </w:p>
        </w:tc>
        <w:tc>
          <w:tcPr>
            <w:tcW w:w="935" w:type="dxa"/>
          </w:tcPr>
          <w:p w14:paraId="5113D0C3"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45</w:t>
            </w:r>
            <w:r w:rsidRPr="00CB317B">
              <w:rPr>
                <w:spacing w:val="-10"/>
                <w:sz w:val="26"/>
                <w:szCs w:val="26"/>
              </w:rPr>
              <w:sym w:font="Symbol" w:char="F0B1"/>
            </w:r>
            <w:r w:rsidRPr="00CB317B">
              <w:rPr>
                <w:spacing w:val="-10"/>
                <w:sz w:val="26"/>
                <w:szCs w:val="26"/>
              </w:rPr>
              <w:t>1,5</w:t>
            </w:r>
          </w:p>
        </w:tc>
        <w:tc>
          <w:tcPr>
            <w:tcW w:w="935" w:type="dxa"/>
          </w:tcPr>
          <w:p w14:paraId="003CB32B" w14:textId="77777777" w:rsidR="00645589" w:rsidRPr="00CB317B" w:rsidRDefault="00645589" w:rsidP="001E6339">
            <w:pPr>
              <w:spacing w:line="264" w:lineRule="auto"/>
              <w:contextualSpacing/>
              <w:jc w:val="center"/>
              <w:rPr>
                <w:spacing w:val="-10"/>
                <w:sz w:val="26"/>
                <w:szCs w:val="26"/>
              </w:rPr>
            </w:pPr>
          </w:p>
        </w:tc>
      </w:tr>
      <w:tr w:rsidR="007E6F7A" w:rsidRPr="00CB317B" w14:paraId="2ABEE9E2" w14:textId="77777777" w:rsidTr="00423069">
        <w:tc>
          <w:tcPr>
            <w:tcW w:w="669" w:type="dxa"/>
            <w:vAlign w:val="center"/>
          </w:tcPr>
          <w:p w14:paraId="53DFBD70" w14:textId="77777777" w:rsidR="00645589" w:rsidRPr="00CB317B" w:rsidRDefault="00645589" w:rsidP="001E6339">
            <w:pPr>
              <w:spacing w:line="264" w:lineRule="auto"/>
              <w:contextualSpacing/>
              <w:jc w:val="center"/>
              <w:rPr>
                <w:spacing w:val="-10"/>
                <w:sz w:val="26"/>
                <w:szCs w:val="26"/>
              </w:rPr>
            </w:pPr>
          </w:p>
        </w:tc>
        <w:tc>
          <w:tcPr>
            <w:tcW w:w="3579" w:type="dxa"/>
          </w:tcPr>
          <w:p w14:paraId="497353FE"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175</w:t>
            </w:r>
          </w:p>
        </w:tc>
        <w:tc>
          <w:tcPr>
            <w:tcW w:w="935" w:type="dxa"/>
          </w:tcPr>
          <w:p w14:paraId="686A1D19" w14:textId="77777777" w:rsidR="00645589" w:rsidRPr="00CB317B" w:rsidRDefault="00645589" w:rsidP="001E6339">
            <w:pPr>
              <w:spacing w:line="264" w:lineRule="auto"/>
              <w:ind w:left="-90" w:right="-115"/>
              <w:contextualSpacing/>
              <w:jc w:val="right"/>
              <w:rPr>
                <w:spacing w:val="-10"/>
                <w:sz w:val="26"/>
                <w:szCs w:val="26"/>
              </w:rPr>
            </w:pPr>
            <w:r w:rsidRPr="00CB317B">
              <w:rPr>
                <w:spacing w:val="-10"/>
                <w:sz w:val="26"/>
                <w:szCs w:val="26"/>
              </w:rPr>
              <w:t>175</w:t>
            </w:r>
            <w:r w:rsidRPr="00CB317B">
              <w:rPr>
                <w:spacing w:val="-10"/>
                <w:sz w:val="26"/>
                <w:szCs w:val="26"/>
              </w:rPr>
              <w:sym w:font="Symbol" w:char="F0B1"/>
            </w:r>
            <w:r w:rsidRPr="00CB317B">
              <w:rPr>
                <w:spacing w:val="-10"/>
                <w:sz w:val="26"/>
                <w:szCs w:val="26"/>
              </w:rPr>
              <w:t>4,0</w:t>
            </w:r>
          </w:p>
        </w:tc>
        <w:tc>
          <w:tcPr>
            <w:tcW w:w="1122" w:type="dxa"/>
          </w:tcPr>
          <w:p w14:paraId="49EB4284" w14:textId="77777777" w:rsidR="00645589" w:rsidRPr="00CB317B" w:rsidRDefault="00645589" w:rsidP="001E6339">
            <w:pPr>
              <w:spacing w:line="264" w:lineRule="auto"/>
              <w:ind w:hanging="94"/>
              <w:contextualSpacing/>
              <w:jc w:val="right"/>
              <w:rPr>
                <w:spacing w:val="-10"/>
                <w:sz w:val="26"/>
                <w:szCs w:val="26"/>
              </w:rPr>
            </w:pPr>
            <w:r w:rsidRPr="00CB317B">
              <w:rPr>
                <w:spacing w:val="-10"/>
                <w:sz w:val="26"/>
                <w:szCs w:val="26"/>
              </w:rPr>
              <w:t>230</w:t>
            </w:r>
            <w:r w:rsidRPr="00CB317B">
              <w:rPr>
                <w:spacing w:val="-10"/>
                <w:sz w:val="26"/>
                <w:szCs w:val="26"/>
              </w:rPr>
              <w:sym w:font="Symbol" w:char="F0B1"/>
            </w:r>
            <w:r w:rsidRPr="00CB317B">
              <w:rPr>
                <w:spacing w:val="-10"/>
                <w:sz w:val="26"/>
                <w:szCs w:val="26"/>
              </w:rPr>
              <w:t>4,0</w:t>
            </w:r>
          </w:p>
        </w:tc>
        <w:tc>
          <w:tcPr>
            <w:tcW w:w="935" w:type="dxa"/>
          </w:tcPr>
          <w:p w14:paraId="61639426"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3,5</w:t>
            </w:r>
            <w:r w:rsidRPr="00CB317B">
              <w:rPr>
                <w:spacing w:val="-10"/>
                <w:sz w:val="26"/>
                <w:szCs w:val="26"/>
              </w:rPr>
              <w:sym w:font="Symbol" w:char="F0B1"/>
            </w:r>
            <w:r w:rsidRPr="00CB317B">
              <w:rPr>
                <w:spacing w:val="-10"/>
                <w:sz w:val="26"/>
                <w:szCs w:val="26"/>
              </w:rPr>
              <w:t>1,0</w:t>
            </w:r>
          </w:p>
        </w:tc>
        <w:tc>
          <w:tcPr>
            <w:tcW w:w="935" w:type="dxa"/>
          </w:tcPr>
          <w:p w14:paraId="4437599C"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55</w:t>
            </w:r>
            <w:r w:rsidRPr="00CB317B">
              <w:rPr>
                <w:spacing w:val="-10"/>
                <w:sz w:val="26"/>
                <w:szCs w:val="26"/>
              </w:rPr>
              <w:sym w:font="Symbol" w:char="F0B1"/>
            </w:r>
            <w:r w:rsidRPr="00CB317B">
              <w:rPr>
                <w:spacing w:val="-10"/>
                <w:sz w:val="26"/>
                <w:szCs w:val="26"/>
              </w:rPr>
              <w:t>1,5</w:t>
            </w:r>
          </w:p>
        </w:tc>
        <w:tc>
          <w:tcPr>
            <w:tcW w:w="935" w:type="dxa"/>
          </w:tcPr>
          <w:p w14:paraId="1A758D6A" w14:textId="77777777" w:rsidR="00645589" w:rsidRPr="00CB317B" w:rsidRDefault="00645589" w:rsidP="001E6339">
            <w:pPr>
              <w:spacing w:line="264" w:lineRule="auto"/>
              <w:contextualSpacing/>
              <w:jc w:val="center"/>
              <w:rPr>
                <w:spacing w:val="-10"/>
                <w:sz w:val="26"/>
                <w:szCs w:val="26"/>
              </w:rPr>
            </w:pPr>
          </w:p>
        </w:tc>
      </w:tr>
      <w:tr w:rsidR="007E6F7A" w:rsidRPr="00CB317B" w14:paraId="7291D254" w14:textId="77777777" w:rsidTr="00423069">
        <w:tc>
          <w:tcPr>
            <w:tcW w:w="669" w:type="dxa"/>
            <w:vAlign w:val="center"/>
          </w:tcPr>
          <w:p w14:paraId="791F5CCA" w14:textId="77777777" w:rsidR="00645589" w:rsidRPr="00CB317B" w:rsidRDefault="00645589" w:rsidP="001E6339">
            <w:pPr>
              <w:spacing w:line="264" w:lineRule="auto"/>
              <w:contextualSpacing/>
              <w:jc w:val="center"/>
              <w:rPr>
                <w:spacing w:val="-10"/>
                <w:sz w:val="26"/>
                <w:szCs w:val="26"/>
              </w:rPr>
            </w:pPr>
          </w:p>
        </w:tc>
        <w:tc>
          <w:tcPr>
            <w:tcW w:w="3579" w:type="dxa"/>
          </w:tcPr>
          <w:p w14:paraId="43379B7B"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200</w:t>
            </w:r>
          </w:p>
        </w:tc>
        <w:tc>
          <w:tcPr>
            <w:tcW w:w="935" w:type="dxa"/>
          </w:tcPr>
          <w:p w14:paraId="47549F51" w14:textId="77777777" w:rsidR="00645589" w:rsidRPr="00CB317B" w:rsidRDefault="00645589" w:rsidP="001E6339">
            <w:pPr>
              <w:spacing w:line="264" w:lineRule="auto"/>
              <w:ind w:left="-90" w:right="-115"/>
              <w:contextualSpacing/>
              <w:jc w:val="right"/>
              <w:rPr>
                <w:spacing w:val="-10"/>
                <w:sz w:val="26"/>
                <w:szCs w:val="26"/>
              </w:rPr>
            </w:pPr>
            <w:r w:rsidRPr="00CB317B">
              <w:rPr>
                <w:spacing w:val="-10"/>
                <w:sz w:val="26"/>
                <w:szCs w:val="26"/>
              </w:rPr>
              <w:t>200</w:t>
            </w:r>
            <w:r w:rsidRPr="00CB317B">
              <w:rPr>
                <w:spacing w:val="-10"/>
                <w:sz w:val="26"/>
                <w:szCs w:val="26"/>
              </w:rPr>
              <w:sym w:font="Symbol" w:char="F0B1"/>
            </w:r>
            <w:r w:rsidRPr="00CB317B">
              <w:rPr>
                <w:spacing w:val="-10"/>
                <w:sz w:val="26"/>
                <w:szCs w:val="26"/>
              </w:rPr>
              <w:t>4,0</w:t>
            </w:r>
          </w:p>
        </w:tc>
        <w:tc>
          <w:tcPr>
            <w:tcW w:w="1122" w:type="dxa"/>
          </w:tcPr>
          <w:p w14:paraId="1470B3E8" w14:textId="77777777" w:rsidR="00645589" w:rsidRPr="00CB317B" w:rsidRDefault="00645589" w:rsidP="001E6339">
            <w:pPr>
              <w:spacing w:line="264" w:lineRule="auto"/>
              <w:ind w:hanging="94"/>
              <w:contextualSpacing/>
              <w:jc w:val="right"/>
              <w:rPr>
                <w:spacing w:val="-10"/>
                <w:sz w:val="26"/>
                <w:szCs w:val="26"/>
              </w:rPr>
            </w:pPr>
            <w:r w:rsidRPr="00CB317B">
              <w:rPr>
                <w:spacing w:val="-10"/>
                <w:sz w:val="26"/>
                <w:szCs w:val="26"/>
              </w:rPr>
              <w:t>260</w:t>
            </w:r>
            <w:r w:rsidRPr="00CB317B">
              <w:rPr>
                <w:spacing w:val="-10"/>
                <w:sz w:val="26"/>
                <w:szCs w:val="26"/>
              </w:rPr>
              <w:sym w:font="Symbol" w:char="F0B1"/>
            </w:r>
            <w:r w:rsidRPr="00CB317B">
              <w:rPr>
                <w:spacing w:val="-10"/>
                <w:sz w:val="26"/>
                <w:szCs w:val="26"/>
              </w:rPr>
              <w:t>4,0</w:t>
            </w:r>
          </w:p>
        </w:tc>
        <w:tc>
          <w:tcPr>
            <w:tcW w:w="935" w:type="dxa"/>
          </w:tcPr>
          <w:p w14:paraId="42B277B7"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4,0</w:t>
            </w:r>
            <w:r w:rsidRPr="00CB317B">
              <w:rPr>
                <w:spacing w:val="-10"/>
                <w:sz w:val="26"/>
                <w:szCs w:val="26"/>
              </w:rPr>
              <w:sym w:font="Symbol" w:char="F0B1"/>
            </w:r>
            <w:r w:rsidRPr="00CB317B">
              <w:rPr>
                <w:spacing w:val="-10"/>
                <w:sz w:val="26"/>
                <w:szCs w:val="26"/>
              </w:rPr>
              <w:t>1,5</w:t>
            </w:r>
          </w:p>
        </w:tc>
        <w:tc>
          <w:tcPr>
            <w:tcW w:w="935" w:type="dxa"/>
          </w:tcPr>
          <w:p w14:paraId="53A7764E" w14:textId="77777777" w:rsidR="00645589" w:rsidRPr="00CB317B" w:rsidRDefault="00645589" w:rsidP="001E6339">
            <w:pPr>
              <w:spacing w:line="264" w:lineRule="auto"/>
              <w:ind w:left="-62" w:right="-87" w:hanging="10"/>
              <w:contextualSpacing/>
              <w:rPr>
                <w:spacing w:val="-10"/>
                <w:sz w:val="26"/>
                <w:szCs w:val="26"/>
              </w:rPr>
            </w:pPr>
            <w:r w:rsidRPr="00CB317B">
              <w:rPr>
                <w:spacing w:val="-10"/>
                <w:sz w:val="26"/>
                <w:szCs w:val="26"/>
              </w:rPr>
              <w:t>60</w:t>
            </w:r>
            <w:r w:rsidRPr="00CB317B">
              <w:rPr>
                <w:spacing w:val="-10"/>
                <w:sz w:val="26"/>
                <w:szCs w:val="26"/>
              </w:rPr>
              <w:sym w:font="Symbol" w:char="F0B1"/>
            </w:r>
            <w:r w:rsidRPr="00CB317B">
              <w:rPr>
                <w:spacing w:val="-10"/>
                <w:sz w:val="26"/>
                <w:szCs w:val="26"/>
              </w:rPr>
              <w:t>1,5</w:t>
            </w:r>
          </w:p>
        </w:tc>
        <w:tc>
          <w:tcPr>
            <w:tcW w:w="935" w:type="dxa"/>
          </w:tcPr>
          <w:p w14:paraId="5A726B78" w14:textId="77777777" w:rsidR="00645589" w:rsidRPr="00CB317B" w:rsidRDefault="00645589" w:rsidP="001E6339">
            <w:pPr>
              <w:spacing w:line="264" w:lineRule="auto"/>
              <w:contextualSpacing/>
              <w:jc w:val="center"/>
              <w:rPr>
                <w:spacing w:val="-10"/>
                <w:sz w:val="26"/>
                <w:szCs w:val="26"/>
              </w:rPr>
            </w:pPr>
          </w:p>
        </w:tc>
      </w:tr>
      <w:tr w:rsidR="007E6F7A" w:rsidRPr="00CB317B" w14:paraId="4F1B3E9D" w14:textId="77777777" w:rsidTr="00423069">
        <w:tc>
          <w:tcPr>
            <w:tcW w:w="669" w:type="dxa"/>
            <w:vAlign w:val="center"/>
          </w:tcPr>
          <w:p w14:paraId="5F3EC465"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0601357B" w14:textId="77777777" w:rsidR="00645589" w:rsidRPr="00CB317B" w:rsidRDefault="00645589" w:rsidP="001E6339">
            <w:pPr>
              <w:spacing w:line="264" w:lineRule="auto"/>
              <w:contextualSpacing/>
              <w:rPr>
                <w:spacing w:val="-10"/>
                <w:sz w:val="26"/>
                <w:szCs w:val="26"/>
              </w:rPr>
            </w:pPr>
            <w:r w:rsidRPr="00CB317B">
              <w:rPr>
                <w:spacing w:val="-10"/>
                <w:sz w:val="26"/>
                <w:szCs w:val="26"/>
              </w:rPr>
              <w:t>Độ bền nén:</w:t>
            </w:r>
          </w:p>
          <w:p w14:paraId="776D5A8A" w14:textId="77777777" w:rsidR="00645589" w:rsidRPr="00CB317B" w:rsidRDefault="00645589" w:rsidP="001E6339">
            <w:pPr>
              <w:spacing w:line="264" w:lineRule="auto"/>
              <w:contextualSpacing/>
              <w:rPr>
                <w:spacing w:val="-10"/>
                <w:sz w:val="26"/>
                <w:szCs w:val="26"/>
              </w:rPr>
            </w:pPr>
            <w:r w:rsidRPr="00CB317B">
              <w:rPr>
                <w:spacing w:val="-10"/>
                <w:sz w:val="26"/>
                <w:szCs w:val="26"/>
              </w:rPr>
              <w:t>- Lực nén tối thiểu [N]</w:t>
            </w:r>
          </w:p>
          <w:p w14:paraId="39375C71" w14:textId="77777777" w:rsidR="00645589" w:rsidRPr="00CB317B" w:rsidRDefault="00645589" w:rsidP="001E6339">
            <w:pPr>
              <w:spacing w:line="264" w:lineRule="auto"/>
              <w:contextualSpacing/>
              <w:rPr>
                <w:spacing w:val="-10"/>
                <w:sz w:val="26"/>
                <w:szCs w:val="26"/>
              </w:rPr>
            </w:pPr>
          </w:p>
          <w:p w14:paraId="1BE21BB7" w14:textId="77777777" w:rsidR="00645589" w:rsidRPr="00CB317B" w:rsidRDefault="00645589" w:rsidP="001E6339">
            <w:pPr>
              <w:spacing w:line="264" w:lineRule="auto"/>
              <w:contextualSpacing/>
              <w:rPr>
                <w:spacing w:val="-10"/>
                <w:sz w:val="26"/>
                <w:szCs w:val="26"/>
              </w:rPr>
            </w:pPr>
            <w:r w:rsidRPr="00CB317B">
              <w:rPr>
                <w:spacing w:val="-10"/>
                <w:sz w:val="26"/>
                <w:szCs w:val="26"/>
              </w:rPr>
              <w:t>- Tỉ lệ biến đổi đường kính ngoài trước và sau khi nén [%]</w:t>
            </w:r>
          </w:p>
        </w:tc>
        <w:tc>
          <w:tcPr>
            <w:tcW w:w="3927" w:type="dxa"/>
            <w:gridSpan w:val="4"/>
          </w:tcPr>
          <w:p w14:paraId="4C4E0BF4" w14:textId="77777777" w:rsidR="00645589" w:rsidRPr="00CB317B" w:rsidRDefault="00645589" w:rsidP="001E6339">
            <w:pPr>
              <w:spacing w:line="264" w:lineRule="auto"/>
              <w:contextualSpacing/>
              <w:jc w:val="center"/>
              <w:rPr>
                <w:spacing w:val="-10"/>
                <w:sz w:val="26"/>
                <w:szCs w:val="26"/>
              </w:rPr>
            </w:pPr>
          </w:p>
          <w:p w14:paraId="692D6CA0"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170 x R</w:t>
            </w:r>
          </w:p>
          <w:p w14:paraId="0EAD1FED"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với R = (D+d)/4 [cm]</w:t>
            </w:r>
          </w:p>
          <w:p w14:paraId="22AE8CDC"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&lt; 3,5</w:t>
            </w:r>
          </w:p>
        </w:tc>
        <w:tc>
          <w:tcPr>
            <w:tcW w:w="935" w:type="dxa"/>
            <w:vAlign w:val="center"/>
          </w:tcPr>
          <w:p w14:paraId="1D5E8B85"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698469B3" w14:textId="77777777" w:rsidTr="00423069">
        <w:tc>
          <w:tcPr>
            <w:tcW w:w="669" w:type="dxa"/>
            <w:vAlign w:val="center"/>
          </w:tcPr>
          <w:p w14:paraId="633DE9F2"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5944CBBE" w14:textId="77777777" w:rsidR="00645589" w:rsidRPr="00CB317B" w:rsidRDefault="00645589" w:rsidP="001E6339">
            <w:pPr>
              <w:spacing w:line="264" w:lineRule="auto"/>
              <w:contextualSpacing/>
              <w:rPr>
                <w:spacing w:val="-10"/>
                <w:sz w:val="26"/>
                <w:szCs w:val="26"/>
              </w:rPr>
            </w:pPr>
            <w:r w:rsidRPr="00CB317B">
              <w:rPr>
                <w:spacing w:val="-10"/>
                <w:sz w:val="26"/>
                <w:szCs w:val="26"/>
              </w:rPr>
              <w:t>Độ bền kéo [N/cm</w:t>
            </w:r>
            <w:r w:rsidRPr="00CB317B">
              <w:rPr>
                <w:spacing w:val="-10"/>
                <w:sz w:val="26"/>
                <w:szCs w:val="26"/>
                <w:vertAlign w:val="superscript"/>
              </w:rPr>
              <w:t>2</w:t>
            </w:r>
            <w:r w:rsidRPr="00CB317B">
              <w:rPr>
                <w:spacing w:val="-10"/>
                <w:sz w:val="26"/>
                <w:szCs w:val="26"/>
              </w:rPr>
              <w:t>]</w:t>
            </w:r>
          </w:p>
        </w:tc>
        <w:tc>
          <w:tcPr>
            <w:tcW w:w="3927" w:type="dxa"/>
            <w:gridSpan w:val="4"/>
          </w:tcPr>
          <w:p w14:paraId="3F492844"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&gt; 2000</w:t>
            </w:r>
          </w:p>
        </w:tc>
        <w:tc>
          <w:tcPr>
            <w:tcW w:w="935" w:type="dxa"/>
            <w:vAlign w:val="center"/>
          </w:tcPr>
          <w:p w14:paraId="749A9649"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1640CF8C" w14:textId="77777777" w:rsidTr="00423069">
        <w:tc>
          <w:tcPr>
            <w:tcW w:w="669" w:type="dxa"/>
            <w:vAlign w:val="center"/>
          </w:tcPr>
          <w:p w14:paraId="17D7E98C"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51275A74" w14:textId="77777777" w:rsidR="00645589" w:rsidRPr="00CB317B" w:rsidRDefault="00645589" w:rsidP="001E6339">
            <w:pPr>
              <w:spacing w:line="264" w:lineRule="auto"/>
              <w:contextualSpacing/>
              <w:rPr>
                <w:spacing w:val="-10"/>
                <w:sz w:val="26"/>
                <w:szCs w:val="26"/>
              </w:rPr>
            </w:pPr>
            <w:r w:rsidRPr="00CB317B">
              <w:rPr>
                <w:spacing w:val="-10"/>
                <w:sz w:val="26"/>
                <w:szCs w:val="26"/>
              </w:rPr>
              <w:t>Độ bền điện tối thiểu [ kV/phút]</w:t>
            </w:r>
          </w:p>
        </w:tc>
        <w:tc>
          <w:tcPr>
            <w:tcW w:w="3927" w:type="dxa"/>
            <w:gridSpan w:val="4"/>
          </w:tcPr>
          <w:p w14:paraId="6DC5EFA0"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10/1</w:t>
            </w:r>
          </w:p>
        </w:tc>
        <w:tc>
          <w:tcPr>
            <w:tcW w:w="935" w:type="dxa"/>
            <w:vAlign w:val="center"/>
          </w:tcPr>
          <w:p w14:paraId="5D86C502"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13162F09" w14:textId="77777777" w:rsidTr="00423069">
        <w:tc>
          <w:tcPr>
            <w:tcW w:w="669" w:type="dxa"/>
            <w:vAlign w:val="center"/>
          </w:tcPr>
          <w:p w14:paraId="4F66DDF6"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385E17BC" w14:textId="77777777" w:rsidR="00645589" w:rsidRPr="00CB317B" w:rsidRDefault="00645589" w:rsidP="001E6339">
            <w:pPr>
              <w:spacing w:line="264" w:lineRule="auto"/>
              <w:contextualSpacing/>
              <w:rPr>
                <w:spacing w:val="-10"/>
                <w:sz w:val="26"/>
                <w:szCs w:val="26"/>
              </w:rPr>
            </w:pPr>
            <w:r w:rsidRPr="00CB317B">
              <w:rPr>
                <w:spacing w:val="-10"/>
                <w:sz w:val="26"/>
                <w:szCs w:val="26"/>
              </w:rPr>
              <w:t>Độ bền đối với hóa chất ăn mòn:</w:t>
            </w:r>
          </w:p>
          <w:p w14:paraId="0CC15A52" w14:textId="77777777" w:rsidR="00645589" w:rsidRPr="00CB317B" w:rsidRDefault="00645589">
            <w:pPr>
              <w:numPr>
                <w:ilvl w:val="0"/>
                <w:numId w:val="26"/>
              </w:numPr>
              <w:tabs>
                <w:tab w:val="clear" w:pos="720"/>
                <w:tab w:val="num" w:pos="295"/>
                <w:tab w:val="left" w:pos="1791"/>
              </w:tabs>
              <w:spacing w:line="264" w:lineRule="auto"/>
              <w:ind w:hanging="720"/>
              <w:contextualSpacing/>
              <w:rPr>
                <w:spacing w:val="-10"/>
                <w:sz w:val="26"/>
                <w:szCs w:val="26"/>
              </w:rPr>
            </w:pPr>
            <w:r w:rsidRPr="00CB317B">
              <w:rPr>
                <w:spacing w:val="-10"/>
                <w:sz w:val="26"/>
                <w:szCs w:val="26"/>
              </w:rPr>
              <w:t>Dung dịch NaCl 10%</w:t>
            </w:r>
          </w:p>
          <w:p w14:paraId="70B2B927" w14:textId="77777777" w:rsidR="00645589" w:rsidRPr="00CB317B" w:rsidRDefault="00645589">
            <w:pPr>
              <w:numPr>
                <w:ilvl w:val="0"/>
                <w:numId w:val="26"/>
              </w:numPr>
              <w:tabs>
                <w:tab w:val="clear" w:pos="720"/>
                <w:tab w:val="num" w:pos="295"/>
                <w:tab w:val="left" w:pos="1791"/>
              </w:tabs>
              <w:spacing w:line="264" w:lineRule="auto"/>
              <w:ind w:hanging="720"/>
              <w:contextualSpacing/>
              <w:rPr>
                <w:spacing w:val="-10"/>
                <w:sz w:val="26"/>
                <w:szCs w:val="26"/>
              </w:rPr>
            </w:pPr>
            <w:r w:rsidRPr="00CB317B">
              <w:rPr>
                <w:spacing w:val="-10"/>
                <w:sz w:val="26"/>
                <w:szCs w:val="26"/>
              </w:rPr>
              <w:t>Dung dịch H</w:t>
            </w:r>
            <w:r w:rsidRPr="00CB317B">
              <w:rPr>
                <w:spacing w:val="-10"/>
                <w:sz w:val="26"/>
                <w:szCs w:val="26"/>
                <w:vertAlign w:val="subscript"/>
              </w:rPr>
              <w:t>2</w:t>
            </w:r>
            <w:r w:rsidRPr="00CB317B">
              <w:rPr>
                <w:spacing w:val="-10"/>
                <w:sz w:val="26"/>
                <w:szCs w:val="26"/>
              </w:rPr>
              <w:t>SO</w:t>
            </w:r>
            <w:r w:rsidRPr="00CB317B">
              <w:rPr>
                <w:spacing w:val="-10"/>
                <w:sz w:val="26"/>
                <w:szCs w:val="26"/>
                <w:vertAlign w:val="subscript"/>
              </w:rPr>
              <w:t>4</w:t>
            </w:r>
            <w:r w:rsidRPr="00CB317B">
              <w:rPr>
                <w:spacing w:val="-10"/>
                <w:sz w:val="26"/>
                <w:szCs w:val="26"/>
              </w:rPr>
              <w:t xml:space="preserve"> 30%</w:t>
            </w:r>
          </w:p>
          <w:p w14:paraId="1376044F" w14:textId="77777777" w:rsidR="00645589" w:rsidRPr="00CB317B" w:rsidRDefault="00645589">
            <w:pPr>
              <w:numPr>
                <w:ilvl w:val="0"/>
                <w:numId w:val="26"/>
              </w:numPr>
              <w:tabs>
                <w:tab w:val="clear" w:pos="720"/>
                <w:tab w:val="num" w:pos="295"/>
                <w:tab w:val="left" w:pos="1791"/>
              </w:tabs>
              <w:spacing w:line="264" w:lineRule="auto"/>
              <w:ind w:hanging="720"/>
              <w:contextualSpacing/>
              <w:rPr>
                <w:spacing w:val="-10"/>
                <w:sz w:val="26"/>
                <w:szCs w:val="26"/>
              </w:rPr>
            </w:pPr>
            <w:r w:rsidRPr="00CB317B">
              <w:rPr>
                <w:spacing w:val="-10"/>
                <w:sz w:val="26"/>
                <w:szCs w:val="26"/>
              </w:rPr>
              <w:t>Dung dịch HNO</w:t>
            </w:r>
            <w:r w:rsidRPr="00CB317B">
              <w:rPr>
                <w:spacing w:val="-10"/>
                <w:sz w:val="26"/>
                <w:szCs w:val="26"/>
                <w:vertAlign w:val="subscript"/>
              </w:rPr>
              <w:t>3</w:t>
            </w:r>
            <w:r w:rsidRPr="00CB317B">
              <w:rPr>
                <w:spacing w:val="-10"/>
                <w:sz w:val="26"/>
                <w:szCs w:val="26"/>
              </w:rPr>
              <w:t xml:space="preserve"> 40%</w:t>
            </w:r>
          </w:p>
          <w:p w14:paraId="318FF6FC" w14:textId="77777777" w:rsidR="00645589" w:rsidRPr="00CB317B" w:rsidRDefault="00645589">
            <w:pPr>
              <w:numPr>
                <w:ilvl w:val="0"/>
                <w:numId w:val="26"/>
              </w:numPr>
              <w:tabs>
                <w:tab w:val="clear" w:pos="720"/>
                <w:tab w:val="num" w:pos="295"/>
                <w:tab w:val="left" w:pos="1791"/>
              </w:tabs>
              <w:spacing w:line="264" w:lineRule="auto"/>
              <w:ind w:hanging="720"/>
              <w:contextualSpacing/>
              <w:rPr>
                <w:spacing w:val="-10"/>
                <w:sz w:val="26"/>
                <w:szCs w:val="26"/>
              </w:rPr>
            </w:pPr>
            <w:r w:rsidRPr="00CB317B">
              <w:rPr>
                <w:spacing w:val="-10"/>
                <w:sz w:val="26"/>
                <w:szCs w:val="26"/>
              </w:rPr>
              <w:t>Dung dịch NaOH 40%</w:t>
            </w:r>
          </w:p>
          <w:p w14:paraId="7B02E26E" w14:textId="77777777" w:rsidR="00645589" w:rsidRPr="00CB317B" w:rsidRDefault="00645589">
            <w:pPr>
              <w:numPr>
                <w:ilvl w:val="0"/>
                <w:numId w:val="26"/>
              </w:numPr>
              <w:tabs>
                <w:tab w:val="clear" w:pos="720"/>
                <w:tab w:val="num" w:pos="295"/>
                <w:tab w:val="left" w:pos="1791"/>
              </w:tabs>
              <w:spacing w:line="264" w:lineRule="auto"/>
              <w:ind w:hanging="720"/>
              <w:contextualSpacing/>
              <w:rPr>
                <w:spacing w:val="-10"/>
                <w:sz w:val="26"/>
                <w:szCs w:val="26"/>
              </w:rPr>
            </w:pPr>
            <w:r w:rsidRPr="00CB317B">
              <w:rPr>
                <w:spacing w:val="-10"/>
                <w:sz w:val="26"/>
                <w:szCs w:val="26"/>
              </w:rPr>
              <w:t>Dung dịch Ethyl Alcolhol 95%</w:t>
            </w:r>
          </w:p>
        </w:tc>
        <w:tc>
          <w:tcPr>
            <w:tcW w:w="3927" w:type="dxa"/>
            <w:gridSpan w:val="4"/>
          </w:tcPr>
          <w:p w14:paraId="38B5A1B4"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Biến đổi khối lượng  [g/m</w:t>
            </w:r>
            <w:r w:rsidRPr="00CB317B">
              <w:rPr>
                <w:spacing w:val="-10"/>
                <w:sz w:val="26"/>
                <w:szCs w:val="26"/>
                <w:vertAlign w:val="superscript"/>
              </w:rPr>
              <w:t>2</w:t>
            </w:r>
            <w:r w:rsidRPr="00CB317B">
              <w:rPr>
                <w:spacing w:val="-10"/>
                <w:sz w:val="26"/>
                <w:szCs w:val="26"/>
              </w:rPr>
              <w:t>]</w:t>
            </w:r>
          </w:p>
          <w:p w14:paraId="1DF908E3"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 xml:space="preserve">trong phạm vi </w:t>
            </w:r>
            <w:r w:rsidRPr="00CB317B">
              <w:rPr>
                <w:spacing w:val="-10"/>
                <w:sz w:val="26"/>
                <w:szCs w:val="26"/>
              </w:rPr>
              <w:sym w:font="Symbol" w:char="F0B1"/>
            </w:r>
            <w:r w:rsidRPr="00CB317B">
              <w:rPr>
                <w:spacing w:val="-10"/>
                <w:sz w:val="26"/>
                <w:szCs w:val="26"/>
              </w:rPr>
              <w:t xml:space="preserve"> 0,5</w:t>
            </w:r>
          </w:p>
          <w:p w14:paraId="75D6A389"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 xml:space="preserve">trong phạm vi </w:t>
            </w:r>
            <w:r w:rsidRPr="00CB317B">
              <w:rPr>
                <w:spacing w:val="-10"/>
                <w:sz w:val="26"/>
                <w:szCs w:val="26"/>
              </w:rPr>
              <w:sym w:font="Symbol" w:char="F0B1"/>
            </w:r>
            <w:r w:rsidRPr="00CB317B">
              <w:rPr>
                <w:spacing w:val="-10"/>
                <w:sz w:val="26"/>
                <w:szCs w:val="26"/>
              </w:rPr>
              <w:t xml:space="preserve"> 0,5</w:t>
            </w:r>
          </w:p>
          <w:p w14:paraId="464CAC04"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 xml:space="preserve">trong phạm vi </w:t>
            </w:r>
            <w:r w:rsidRPr="00CB317B">
              <w:rPr>
                <w:spacing w:val="-10"/>
                <w:sz w:val="26"/>
                <w:szCs w:val="26"/>
              </w:rPr>
              <w:sym w:font="Symbol" w:char="F0B1"/>
            </w:r>
            <w:r w:rsidRPr="00CB317B">
              <w:rPr>
                <w:spacing w:val="-10"/>
                <w:sz w:val="26"/>
                <w:szCs w:val="26"/>
              </w:rPr>
              <w:t xml:space="preserve"> 1,0</w:t>
            </w:r>
          </w:p>
          <w:p w14:paraId="066FE901"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 xml:space="preserve">trong phạm vi </w:t>
            </w:r>
            <w:r w:rsidRPr="00CB317B">
              <w:rPr>
                <w:spacing w:val="-10"/>
                <w:sz w:val="26"/>
                <w:szCs w:val="26"/>
              </w:rPr>
              <w:sym w:font="Symbol" w:char="F0B1"/>
            </w:r>
            <w:r w:rsidRPr="00CB317B">
              <w:rPr>
                <w:spacing w:val="-10"/>
                <w:sz w:val="26"/>
                <w:szCs w:val="26"/>
              </w:rPr>
              <w:t xml:space="preserve"> 0,5</w:t>
            </w:r>
          </w:p>
          <w:p w14:paraId="0E4A6CC9"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 xml:space="preserve">trong phạm vi </w:t>
            </w:r>
            <w:r w:rsidRPr="00CB317B">
              <w:rPr>
                <w:spacing w:val="-10"/>
                <w:sz w:val="26"/>
                <w:szCs w:val="26"/>
              </w:rPr>
              <w:sym w:font="Symbol" w:char="F0B1"/>
            </w:r>
            <w:r w:rsidRPr="00CB317B">
              <w:rPr>
                <w:spacing w:val="-10"/>
                <w:sz w:val="26"/>
                <w:szCs w:val="26"/>
              </w:rPr>
              <w:t xml:space="preserve"> 4</w:t>
            </w:r>
          </w:p>
        </w:tc>
        <w:tc>
          <w:tcPr>
            <w:tcW w:w="935" w:type="dxa"/>
            <w:vAlign w:val="center"/>
          </w:tcPr>
          <w:p w14:paraId="583C0EF2"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33F20385" w14:textId="77777777" w:rsidTr="00423069">
        <w:tc>
          <w:tcPr>
            <w:tcW w:w="669" w:type="dxa"/>
            <w:vAlign w:val="center"/>
          </w:tcPr>
          <w:p w14:paraId="55172CEF"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vAlign w:val="center"/>
          </w:tcPr>
          <w:p w14:paraId="75239D4B" w14:textId="77777777" w:rsidR="00645589" w:rsidRPr="00CB317B" w:rsidRDefault="00645589" w:rsidP="001E6339">
            <w:pPr>
              <w:spacing w:line="264" w:lineRule="auto"/>
              <w:contextualSpacing/>
              <w:rPr>
                <w:spacing w:val="-10"/>
                <w:sz w:val="26"/>
                <w:szCs w:val="26"/>
              </w:rPr>
            </w:pPr>
            <w:r w:rsidRPr="00CB317B">
              <w:rPr>
                <w:spacing w:val="-10"/>
                <w:sz w:val="26"/>
                <w:szCs w:val="26"/>
              </w:rPr>
              <w:t>Khả năng chống cháy</w:t>
            </w:r>
          </w:p>
        </w:tc>
        <w:tc>
          <w:tcPr>
            <w:tcW w:w="3927" w:type="dxa"/>
            <w:gridSpan w:val="4"/>
          </w:tcPr>
          <w:p w14:paraId="72564998"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Các tia lửa phải tắt một cách tự nhiên qui định theo IEC 61386-1</w:t>
            </w:r>
          </w:p>
        </w:tc>
        <w:tc>
          <w:tcPr>
            <w:tcW w:w="935" w:type="dxa"/>
            <w:vAlign w:val="center"/>
          </w:tcPr>
          <w:p w14:paraId="73523617"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19EFAB0B" w14:textId="77777777" w:rsidTr="00423069">
        <w:tc>
          <w:tcPr>
            <w:tcW w:w="669" w:type="dxa"/>
            <w:vAlign w:val="center"/>
          </w:tcPr>
          <w:p w14:paraId="667DE632"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vAlign w:val="center"/>
          </w:tcPr>
          <w:p w14:paraId="06F5070D" w14:textId="77777777" w:rsidR="00645589" w:rsidRPr="00CB317B" w:rsidRDefault="00645589" w:rsidP="001E6339">
            <w:pPr>
              <w:tabs>
                <w:tab w:val="left" w:pos="3744"/>
              </w:tabs>
              <w:spacing w:line="264" w:lineRule="auto"/>
              <w:contextualSpacing/>
              <w:jc w:val="both"/>
              <w:rPr>
                <w:spacing w:val="-10"/>
                <w:sz w:val="26"/>
                <w:szCs w:val="26"/>
              </w:rPr>
            </w:pPr>
            <w:r w:rsidRPr="00CB317B">
              <w:rPr>
                <w:spacing w:val="-10"/>
                <w:sz w:val="26"/>
                <w:szCs w:val="26"/>
              </w:rPr>
              <w:t xml:space="preserve">Nhiệt độ hóa mềm của vật liệu: </w:t>
            </w:r>
          </w:p>
        </w:tc>
        <w:tc>
          <w:tcPr>
            <w:tcW w:w="3927" w:type="dxa"/>
            <w:gridSpan w:val="4"/>
          </w:tcPr>
          <w:p w14:paraId="011C2D02"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sym w:font="Symbol" w:char="F0B3"/>
            </w:r>
            <w:r w:rsidRPr="00CB317B">
              <w:rPr>
                <w:spacing w:val="-10"/>
                <w:sz w:val="26"/>
                <w:szCs w:val="26"/>
              </w:rPr>
              <w:t xml:space="preserve"> 75</w:t>
            </w:r>
            <w:r w:rsidRPr="00CB317B">
              <w:rPr>
                <w:spacing w:val="-10"/>
                <w:sz w:val="26"/>
                <w:szCs w:val="26"/>
                <w:vertAlign w:val="superscript"/>
              </w:rPr>
              <w:t>0</w:t>
            </w:r>
            <w:r w:rsidRPr="00CB317B">
              <w:rPr>
                <w:spacing w:val="-10"/>
                <w:sz w:val="26"/>
                <w:szCs w:val="26"/>
              </w:rPr>
              <w:t>C</w:t>
            </w:r>
          </w:p>
        </w:tc>
        <w:tc>
          <w:tcPr>
            <w:tcW w:w="935" w:type="dxa"/>
            <w:vAlign w:val="center"/>
          </w:tcPr>
          <w:p w14:paraId="30F74A71" w14:textId="77777777" w:rsidR="00645589" w:rsidRPr="00CB317B" w:rsidRDefault="00645589" w:rsidP="001E6339">
            <w:pPr>
              <w:spacing w:line="264" w:lineRule="auto"/>
              <w:contextualSpacing/>
              <w:jc w:val="center"/>
              <w:rPr>
                <w:dstrike/>
                <w:spacing w:val="-10"/>
                <w:sz w:val="26"/>
                <w:szCs w:val="26"/>
              </w:rPr>
            </w:pPr>
            <w:r w:rsidRPr="00CB317B">
              <w:rPr>
                <w:spacing w:val="-10"/>
                <w:sz w:val="26"/>
                <w:szCs w:val="26"/>
              </w:rPr>
              <w:t>(*)</w:t>
            </w:r>
          </w:p>
        </w:tc>
      </w:tr>
      <w:tr w:rsidR="007E6F7A" w:rsidRPr="00CB317B" w14:paraId="76F3B2F8" w14:textId="77777777" w:rsidTr="00423069">
        <w:tc>
          <w:tcPr>
            <w:tcW w:w="669" w:type="dxa"/>
            <w:vAlign w:val="center"/>
          </w:tcPr>
          <w:p w14:paraId="1A8189BF"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vAlign w:val="center"/>
          </w:tcPr>
          <w:p w14:paraId="768E1DD1" w14:textId="77777777" w:rsidR="00645589" w:rsidRPr="00CB317B" w:rsidRDefault="00645589" w:rsidP="001E6339">
            <w:pPr>
              <w:spacing w:line="264" w:lineRule="auto"/>
              <w:contextualSpacing/>
              <w:rPr>
                <w:spacing w:val="-10"/>
                <w:sz w:val="26"/>
                <w:szCs w:val="26"/>
              </w:rPr>
            </w:pPr>
            <w:r w:rsidRPr="00CB317B">
              <w:rPr>
                <w:spacing w:val="-10"/>
                <w:sz w:val="26"/>
                <w:szCs w:val="26"/>
              </w:rPr>
              <w:t>Chiều dài ống xoắn</w:t>
            </w:r>
          </w:p>
        </w:tc>
        <w:tc>
          <w:tcPr>
            <w:tcW w:w="3927" w:type="dxa"/>
            <w:gridSpan w:val="4"/>
          </w:tcPr>
          <w:p w14:paraId="451AD0AD"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Tùy nhu cầu sử dụng, yêu cầu chiều dài bành ống cho phù hợp</w:t>
            </w:r>
          </w:p>
        </w:tc>
        <w:tc>
          <w:tcPr>
            <w:tcW w:w="935" w:type="dxa"/>
            <w:vAlign w:val="center"/>
          </w:tcPr>
          <w:p w14:paraId="30C454BD" w14:textId="77777777" w:rsidR="00645589" w:rsidRPr="00CB317B" w:rsidRDefault="00645589" w:rsidP="001E6339">
            <w:pPr>
              <w:spacing w:line="264" w:lineRule="auto"/>
              <w:contextualSpacing/>
              <w:jc w:val="center"/>
              <w:rPr>
                <w:dstrike/>
                <w:spacing w:val="-10"/>
                <w:sz w:val="26"/>
                <w:szCs w:val="26"/>
              </w:rPr>
            </w:pPr>
          </w:p>
        </w:tc>
      </w:tr>
      <w:tr w:rsidR="007E6F7A" w:rsidRPr="00CB317B" w14:paraId="3055B5A9" w14:textId="77777777" w:rsidTr="00423069">
        <w:tc>
          <w:tcPr>
            <w:tcW w:w="669" w:type="dxa"/>
            <w:vAlign w:val="center"/>
          </w:tcPr>
          <w:p w14:paraId="7E25CBE7" w14:textId="77777777" w:rsidR="00645589" w:rsidRPr="00CB317B" w:rsidRDefault="00645589" w:rsidP="001E6339">
            <w:pPr>
              <w:spacing w:line="264" w:lineRule="auto"/>
              <w:contextualSpacing/>
              <w:jc w:val="center"/>
              <w:rPr>
                <w:spacing w:val="-10"/>
                <w:sz w:val="26"/>
                <w:szCs w:val="26"/>
              </w:rPr>
            </w:pPr>
          </w:p>
        </w:tc>
        <w:tc>
          <w:tcPr>
            <w:tcW w:w="3579" w:type="dxa"/>
          </w:tcPr>
          <w:p w14:paraId="0B0C47D8"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Phụ kiện</w:t>
            </w:r>
          </w:p>
        </w:tc>
        <w:tc>
          <w:tcPr>
            <w:tcW w:w="3927" w:type="dxa"/>
            <w:gridSpan w:val="4"/>
          </w:tcPr>
          <w:p w14:paraId="712CE4BC" w14:textId="77777777" w:rsidR="00645589" w:rsidRPr="00CB317B" w:rsidRDefault="00645589" w:rsidP="001E6339">
            <w:pPr>
              <w:spacing w:line="264" w:lineRule="auto"/>
              <w:contextualSpacing/>
              <w:jc w:val="center"/>
              <w:rPr>
                <w:spacing w:val="-10"/>
                <w:sz w:val="26"/>
                <w:szCs w:val="26"/>
              </w:rPr>
            </w:pPr>
          </w:p>
        </w:tc>
        <w:tc>
          <w:tcPr>
            <w:tcW w:w="935" w:type="dxa"/>
            <w:vAlign w:val="center"/>
          </w:tcPr>
          <w:p w14:paraId="624FF422" w14:textId="77777777" w:rsidR="00645589" w:rsidRPr="00CB317B" w:rsidRDefault="00645589" w:rsidP="001E6339">
            <w:pPr>
              <w:spacing w:line="264" w:lineRule="auto"/>
              <w:contextualSpacing/>
              <w:jc w:val="center"/>
              <w:rPr>
                <w:spacing w:val="-10"/>
                <w:sz w:val="26"/>
                <w:szCs w:val="26"/>
              </w:rPr>
            </w:pPr>
          </w:p>
        </w:tc>
      </w:tr>
      <w:tr w:rsidR="007E6F7A" w:rsidRPr="00CB317B" w14:paraId="44F7C113" w14:textId="77777777" w:rsidTr="00423069">
        <w:tc>
          <w:tcPr>
            <w:tcW w:w="669" w:type="dxa"/>
            <w:vAlign w:val="center"/>
          </w:tcPr>
          <w:p w14:paraId="6326F127"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vAlign w:val="bottom"/>
          </w:tcPr>
          <w:p w14:paraId="67FE606C"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Măng sông dùng để nối thẳng ống nhụa xoắn với ống nhựa xoắn có kích thước bằng nhau nhau.</w:t>
            </w:r>
          </w:p>
        </w:tc>
        <w:tc>
          <w:tcPr>
            <w:tcW w:w="3927" w:type="dxa"/>
            <w:gridSpan w:val="4"/>
          </w:tcPr>
          <w:p w14:paraId="24C607B9" w14:textId="77777777" w:rsidR="00645589" w:rsidRPr="00CB317B" w:rsidRDefault="00645589" w:rsidP="001E6339">
            <w:pPr>
              <w:spacing w:line="264" w:lineRule="auto"/>
              <w:contextualSpacing/>
              <w:jc w:val="center"/>
              <w:rPr>
                <w:spacing w:val="-10"/>
                <w:sz w:val="26"/>
                <w:szCs w:val="26"/>
              </w:rPr>
            </w:pPr>
            <w:r w:rsidRPr="00CB317B">
              <w:rPr>
                <w:rStyle w:val="Bodytext275pt"/>
                <w:rFonts w:eastAsiaTheme="minorEastAsia"/>
                <w:b w:val="0"/>
                <w:color w:val="auto"/>
                <w:spacing w:val="-10"/>
                <w:sz w:val="26"/>
                <w:szCs w:val="26"/>
              </w:rPr>
              <w:t>02</w:t>
            </w:r>
            <w:r w:rsidRPr="00CB317B">
              <w:rPr>
                <w:spacing w:val="-10"/>
                <w:sz w:val="26"/>
                <w:szCs w:val="26"/>
              </w:rPr>
              <w:t xml:space="preserve"> măng sông/100m ống.</w:t>
            </w:r>
          </w:p>
        </w:tc>
        <w:tc>
          <w:tcPr>
            <w:tcW w:w="935" w:type="dxa"/>
            <w:vAlign w:val="center"/>
          </w:tcPr>
          <w:p w14:paraId="5C22FAAE"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71A46E83" w14:textId="77777777" w:rsidTr="00423069">
        <w:tc>
          <w:tcPr>
            <w:tcW w:w="669" w:type="dxa"/>
            <w:vAlign w:val="center"/>
          </w:tcPr>
          <w:p w14:paraId="6FB6C3E6"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51865221"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Nắp bịt đầu ống nhựa xoắn dùng để ngăn ngừa dị vật lọt vào ống xoắn.</w:t>
            </w:r>
          </w:p>
        </w:tc>
        <w:tc>
          <w:tcPr>
            <w:tcW w:w="3927" w:type="dxa"/>
            <w:gridSpan w:val="4"/>
          </w:tcPr>
          <w:p w14:paraId="29099455" w14:textId="77777777" w:rsidR="00645589" w:rsidRPr="00CB317B" w:rsidRDefault="00645589" w:rsidP="001E6339">
            <w:pPr>
              <w:spacing w:line="264" w:lineRule="auto"/>
              <w:contextualSpacing/>
              <w:jc w:val="center"/>
              <w:rPr>
                <w:spacing w:val="-10"/>
                <w:sz w:val="26"/>
                <w:szCs w:val="26"/>
              </w:rPr>
            </w:pPr>
            <w:r w:rsidRPr="00CB317B">
              <w:rPr>
                <w:rStyle w:val="Bodytext275pt"/>
                <w:rFonts w:eastAsiaTheme="minorEastAsia"/>
                <w:b w:val="0"/>
                <w:color w:val="auto"/>
                <w:spacing w:val="-10"/>
                <w:sz w:val="26"/>
                <w:szCs w:val="26"/>
              </w:rPr>
              <w:t>02</w:t>
            </w:r>
            <w:r w:rsidRPr="00CB317B">
              <w:rPr>
                <w:spacing w:val="-10"/>
                <w:sz w:val="26"/>
                <w:szCs w:val="26"/>
              </w:rPr>
              <w:t xml:space="preserve"> nắp bịt/100m ống.</w:t>
            </w:r>
          </w:p>
        </w:tc>
        <w:tc>
          <w:tcPr>
            <w:tcW w:w="935" w:type="dxa"/>
            <w:vAlign w:val="center"/>
          </w:tcPr>
          <w:p w14:paraId="6F8C3A45"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37A988E8" w14:textId="77777777" w:rsidTr="00423069">
        <w:tc>
          <w:tcPr>
            <w:tcW w:w="669" w:type="dxa"/>
            <w:vAlign w:val="center"/>
          </w:tcPr>
          <w:p w14:paraId="4C3084C3"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7C61F957"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Băng keo sử dụng làm lán mối nối măng sông:</w:t>
            </w:r>
          </w:p>
        </w:tc>
        <w:tc>
          <w:tcPr>
            <w:tcW w:w="3927" w:type="dxa"/>
            <w:gridSpan w:val="4"/>
          </w:tcPr>
          <w:p w14:paraId="55A769E7" w14:textId="77777777" w:rsidR="00645589" w:rsidRPr="00CB317B" w:rsidRDefault="00645589" w:rsidP="001E6339">
            <w:pPr>
              <w:spacing w:line="264" w:lineRule="auto"/>
              <w:contextualSpacing/>
              <w:jc w:val="center"/>
              <w:rPr>
                <w:spacing w:val="-10"/>
                <w:sz w:val="26"/>
                <w:szCs w:val="26"/>
              </w:rPr>
            </w:pPr>
            <w:r w:rsidRPr="00CB317B">
              <w:rPr>
                <w:rStyle w:val="Bodytext275pt"/>
                <w:rFonts w:eastAsiaTheme="minorEastAsia"/>
                <w:b w:val="0"/>
                <w:color w:val="auto"/>
                <w:spacing w:val="-10"/>
                <w:sz w:val="26"/>
                <w:szCs w:val="26"/>
              </w:rPr>
              <w:t>01</w:t>
            </w:r>
            <w:r w:rsidRPr="00CB317B">
              <w:rPr>
                <w:b/>
                <w:spacing w:val="-10"/>
                <w:sz w:val="26"/>
                <w:szCs w:val="26"/>
              </w:rPr>
              <w:t xml:space="preserve"> </w:t>
            </w:r>
            <w:r w:rsidRPr="00CB317B">
              <w:rPr>
                <w:spacing w:val="-10"/>
                <w:sz w:val="26"/>
                <w:szCs w:val="26"/>
              </w:rPr>
              <w:t>cuộn băng keo đủ sử dụng cho 02 măng sông/100m ống</w:t>
            </w:r>
          </w:p>
        </w:tc>
        <w:tc>
          <w:tcPr>
            <w:tcW w:w="935" w:type="dxa"/>
            <w:vAlign w:val="center"/>
          </w:tcPr>
          <w:p w14:paraId="1296A0F5"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r w:rsidR="007E6F7A" w:rsidRPr="00CB317B" w14:paraId="3918D204" w14:textId="77777777" w:rsidTr="00423069">
        <w:tc>
          <w:tcPr>
            <w:tcW w:w="669" w:type="dxa"/>
            <w:vAlign w:val="center"/>
          </w:tcPr>
          <w:p w14:paraId="7DF60511" w14:textId="77777777" w:rsidR="00645589" w:rsidRPr="00CB317B" w:rsidRDefault="00645589">
            <w:pPr>
              <w:numPr>
                <w:ilvl w:val="0"/>
                <w:numId w:val="426"/>
              </w:numPr>
              <w:tabs>
                <w:tab w:val="clear" w:pos="360"/>
                <w:tab w:val="num" w:pos="720"/>
              </w:tabs>
              <w:spacing w:line="264" w:lineRule="auto"/>
              <w:contextualSpacing/>
              <w:jc w:val="center"/>
              <w:rPr>
                <w:spacing w:val="-10"/>
                <w:sz w:val="26"/>
                <w:szCs w:val="26"/>
              </w:rPr>
            </w:pPr>
          </w:p>
        </w:tc>
        <w:tc>
          <w:tcPr>
            <w:tcW w:w="3579" w:type="dxa"/>
          </w:tcPr>
          <w:p w14:paraId="622D66BE" w14:textId="77777777" w:rsidR="00645589" w:rsidRPr="00CB317B" w:rsidRDefault="00645589" w:rsidP="001E6339">
            <w:pPr>
              <w:spacing w:line="264" w:lineRule="auto"/>
              <w:contextualSpacing/>
              <w:jc w:val="both"/>
              <w:rPr>
                <w:spacing w:val="-10"/>
                <w:sz w:val="26"/>
                <w:szCs w:val="26"/>
              </w:rPr>
            </w:pPr>
            <w:r w:rsidRPr="00CB317B">
              <w:rPr>
                <w:spacing w:val="-10"/>
                <w:sz w:val="26"/>
                <w:szCs w:val="26"/>
              </w:rPr>
              <w:t>Nút cao su chống thấm dùng để ngăn ngừa nước không xâm nhập vào đường ống:</w:t>
            </w:r>
          </w:p>
        </w:tc>
        <w:tc>
          <w:tcPr>
            <w:tcW w:w="3927" w:type="dxa"/>
            <w:gridSpan w:val="4"/>
          </w:tcPr>
          <w:p w14:paraId="62F860F6" w14:textId="77777777" w:rsidR="000C2366" w:rsidRDefault="000C2366" w:rsidP="001E6339">
            <w:pPr>
              <w:spacing w:line="264" w:lineRule="auto"/>
              <w:contextualSpacing/>
              <w:jc w:val="center"/>
              <w:rPr>
                <w:spacing w:val="-10"/>
                <w:sz w:val="26"/>
                <w:szCs w:val="26"/>
              </w:rPr>
            </w:pPr>
          </w:p>
          <w:p w14:paraId="52242F5E" w14:textId="333A69C4" w:rsidR="00645589" w:rsidRPr="00CB317B" w:rsidRDefault="00645589" w:rsidP="001E6339">
            <w:pPr>
              <w:spacing w:line="264" w:lineRule="auto"/>
              <w:contextualSpacing/>
              <w:jc w:val="center"/>
              <w:rPr>
                <w:spacing w:val="-10"/>
                <w:sz w:val="26"/>
                <w:szCs w:val="26"/>
              </w:rPr>
            </w:pPr>
            <w:r w:rsidRPr="00CB317B">
              <w:rPr>
                <w:spacing w:val="-10"/>
                <w:sz w:val="26"/>
                <w:szCs w:val="26"/>
              </w:rPr>
              <w:t>01 nút cao su/500m ống</w:t>
            </w:r>
          </w:p>
        </w:tc>
        <w:tc>
          <w:tcPr>
            <w:tcW w:w="935" w:type="dxa"/>
            <w:vAlign w:val="center"/>
          </w:tcPr>
          <w:p w14:paraId="5139FFD8" w14:textId="77777777" w:rsidR="00645589" w:rsidRPr="00CB317B" w:rsidRDefault="00645589" w:rsidP="001E6339">
            <w:pPr>
              <w:spacing w:line="264" w:lineRule="auto"/>
              <w:contextualSpacing/>
              <w:jc w:val="center"/>
              <w:rPr>
                <w:spacing w:val="-10"/>
                <w:sz w:val="26"/>
                <w:szCs w:val="26"/>
              </w:rPr>
            </w:pPr>
            <w:r w:rsidRPr="00CB317B">
              <w:rPr>
                <w:spacing w:val="-10"/>
                <w:sz w:val="26"/>
                <w:szCs w:val="26"/>
              </w:rPr>
              <w:t>(*)</w:t>
            </w:r>
          </w:p>
        </w:tc>
      </w:tr>
    </w:tbl>
    <w:p w14:paraId="083DC769" w14:textId="77777777" w:rsidR="00645589" w:rsidRPr="00CB317B" w:rsidRDefault="00645589" w:rsidP="001E6339">
      <w:pPr>
        <w:spacing w:line="264" w:lineRule="auto"/>
        <w:contextualSpacing/>
        <w:rPr>
          <w:i/>
          <w:spacing w:val="-10"/>
          <w:sz w:val="26"/>
          <w:szCs w:val="26"/>
        </w:rPr>
      </w:pPr>
      <w:r w:rsidRPr="00CB317B">
        <w:rPr>
          <w:spacing w:val="-10"/>
          <w:sz w:val="26"/>
          <w:szCs w:val="26"/>
        </w:rPr>
        <w:t>(*)</w:t>
      </w:r>
      <w:r w:rsidRPr="00CB317B">
        <w:rPr>
          <w:spacing w:val="-10"/>
          <w:sz w:val="26"/>
          <w:szCs w:val="26"/>
        </w:rPr>
        <w:tab/>
      </w:r>
      <w:r w:rsidRPr="00CB317B">
        <w:rPr>
          <w:i/>
          <w:spacing w:val="-10"/>
          <w:sz w:val="26"/>
          <w:szCs w:val="26"/>
        </w:rPr>
        <w:t>:</w:t>
      </w:r>
      <w:r w:rsidRPr="00CB317B">
        <w:rPr>
          <w:spacing w:val="-10"/>
          <w:sz w:val="26"/>
          <w:szCs w:val="26"/>
        </w:rPr>
        <w:t xml:space="preserve"> </w:t>
      </w:r>
      <w:r w:rsidRPr="00CB317B">
        <w:rPr>
          <w:i/>
          <w:spacing w:val="-10"/>
          <w:sz w:val="26"/>
          <w:szCs w:val="26"/>
        </w:rPr>
        <w:t>là các yêu cầu cơ bản</w:t>
      </w:r>
    </w:p>
    <w:p w14:paraId="4517C675" w14:textId="77777777" w:rsidR="00645589" w:rsidRPr="00CB317B" w:rsidRDefault="00645589">
      <w:pPr>
        <w:numPr>
          <w:ilvl w:val="0"/>
          <w:numId w:val="427"/>
        </w:numPr>
        <w:tabs>
          <w:tab w:val="clear" w:pos="720"/>
          <w:tab w:val="num" w:pos="561"/>
        </w:tabs>
        <w:spacing w:line="264" w:lineRule="auto"/>
        <w:ind w:left="540" w:right="-81" w:hanging="540"/>
        <w:contextualSpacing/>
        <w:jc w:val="both"/>
        <w:rPr>
          <w:b/>
          <w:spacing w:val="-10"/>
          <w:sz w:val="26"/>
          <w:szCs w:val="26"/>
        </w:rPr>
      </w:pPr>
      <w:r w:rsidRPr="00CB317B">
        <w:rPr>
          <w:b/>
          <w:spacing w:val="-10"/>
          <w:sz w:val="26"/>
          <w:szCs w:val="26"/>
        </w:rPr>
        <w:t>CÁC HẠNG MỤC THỬ NGHIỆM NGHIỆM THU</w:t>
      </w:r>
    </w:p>
    <w:p w14:paraId="3C256300" w14:textId="77777777" w:rsidR="00645589" w:rsidRPr="00CB317B" w:rsidRDefault="00645589">
      <w:pPr>
        <w:numPr>
          <w:ilvl w:val="0"/>
          <w:numId w:val="429"/>
        </w:numPr>
        <w:tabs>
          <w:tab w:val="left" w:pos="1134"/>
        </w:tabs>
        <w:spacing w:line="264" w:lineRule="auto"/>
        <w:ind w:right="-81"/>
        <w:contextualSpacing/>
        <w:jc w:val="both"/>
        <w:rPr>
          <w:b/>
          <w:spacing w:val="-10"/>
          <w:sz w:val="26"/>
          <w:szCs w:val="26"/>
        </w:rPr>
      </w:pPr>
      <w:r w:rsidRPr="00CB317B">
        <w:rPr>
          <w:b/>
          <w:spacing w:val="-10"/>
          <w:sz w:val="26"/>
          <w:szCs w:val="26"/>
        </w:rPr>
        <w:t xml:space="preserve">Số lượng mẫu thử: </w:t>
      </w:r>
      <w:r w:rsidRPr="00CB317B">
        <w:rPr>
          <w:spacing w:val="-10"/>
          <w:sz w:val="26"/>
          <w:szCs w:val="26"/>
        </w:rPr>
        <w:t>Số lượng mẫu thử đủ để thử nghiệm các hạng mục thử nghiệm theo mục 2 cho mỗi loại hàng hóa.</w:t>
      </w:r>
    </w:p>
    <w:p w14:paraId="0153D171" w14:textId="77777777" w:rsidR="00645589" w:rsidRPr="00CB317B" w:rsidRDefault="00645589">
      <w:pPr>
        <w:numPr>
          <w:ilvl w:val="0"/>
          <w:numId w:val="429"/>
        </w:numPr>
        <w:tabs>
          <w:tab w:val="left" w:pos="1134"/>
        </w:tabs>
        <w:spacing w:line="264" w:lineRule="auto"/>
        <w:ind w:left="0" w:right="-81" w:firstLine="720"/>
        <w:contextualSpacing/>
        <w:rPr>
          <w:b/>
          <w:spacing w:val="-10"/>
          <w:sz w:val="26"/>
          <w:szCs w:val="26"/>
        </w:rPr>
      </w:pPr>
      <w:r w:rsidRPr="00CB317B">
        <w:rPr>
          <w:b/>
          <w:spacing w:val="-10"/>
          <w:sz w:val="26"/>
          <w:szCs w:val="26"/>
        </w:rPr>
        <w:t>Hạng mục thử nghiệm:</w:t>
      </w:r>
    </w:p>
    <w:p w14:paraId="079698BF"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Tính chịu nén (*)</w:t>
      </w:r>
    </w:p>
    <w:p w14:paraId="376E8FCF"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Tính chịu kéo (*)</w:t>
      </w:r>
    </w:p>
    <w:p w14:paraId="278FD4ED" w14:textId="77777777" w:rsidR="00645589" w:rsidRPr="00CB317B" w:rsidRDefault="00645589">
      <w:pPr>
        <w:pStyle w:val="BodyText3"/>
        <w:numPr>
          <w:ilvl w:val="0"/>
          <w:numId w:val="48"/>
        </w:numPr>
        <w:spacing w:after="0" w:line="264" w:lineRule="auto"/>
        <w:ind w:left="900" w:right="-81" w:hanging="345"/>
        <w:contextualSpacing/>
        <w:jc w:val="both"/>
        <w:rPr>
          <w:spacing w:val="-10"/>
          <w:sz w:val="26"/>
          <w:szCs w:val="26"/>
        </w:rPr>
      </w:pPr>
      <w:r w:rsidRPr="00CB317B">
        <w:rPr>
          <w:spacing w:val="-10"/>
          <w:sz w:val="26"/>
          <w:szCs w:val="26"/>
        </w:rPr>
        <w:t>Thử nghiệm tính chống cháy  (*)</w:t>
      </w:r>
    </w:p>
    <w:p w14:paraId="238B5287" w14:textId="3928017A" w:rsidR="003F6FAD"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585" w:name="_Toc484096905"/>
      <w:bookmarkStart w:id="586" w:name="_Toc483208686"/>
      <w:bookmarkStart w:id="587" w:name="_Toc143501307"/>
      <w:bookmarkStart w:id="588" w:name="_Toc147128670"/>
      <w:bookmarkStart w:id="589" w:name="_Toc203730842"/>
      <w:bookmarkStart w:id="590" w:name="_Toc118384247"/>
      <w:bookmarkStart w:id="591" w:name="_Toc118384574"/>
      <w:bookmarkStart w:id="592" w:name="_Toc118386236"/>
      <w:r>
        <w:rPr>
          <w:rFonts w:ascii="Times New Roman" w:hAnsi="Times New Roman"/>
          <w:spacing w:val="-10"/>
          <w:sz w:val="26"/>
          <w:szCs w:val="26"/>
          <w:lang w:val="fr-FR"/>
        </w:rPr>
        <w:t>Đặc tính kỹ thuật</w:t>
      </w:r>
      <w:r w:rsidR="003F6FAD" w:rsidRPr="00CB317B">
        <w:rPr>
          <w:rFonts w:ascii="Times New Roman" w:hAnsi="Times New Roman"/>
          <w:spacing w:val="-10"/>
          <w:sz w:val="26"/>
          <w:szCs w:val="26"/>
          <w:lang w:val="fr-FR"/>
        </w:rPr>
        <w:t xml:space="preserve"> ống nhựa chịu lực PVC phẳng:</w:t>
      </w:r>
      <w:bookmarkEnd w:id="585"/>
      <w:bookmarkEnd w:id="586"/>
      <w:bookmarkEnd w:id="587"/>
      <w:bookmarkEnd w:id="588"/>
      <w:bookmarkEnd w:id="589"/>
    </w:p>
    <w:p w14:paraId="32E9CFAC" w14:textId="77777777" w:rsidR="003F6FAD" w:rsidRPr="00CB317B" w:rsidRDefault="003F6FAD" w:rsidP="001E6339">
      <w:pPr>
        <w:spacing w:line="264" w:lineRule="auto"/>
        <w:contextualSpacing/>
        <w:rPr>
          <w:b/>
          <w:spacing w:val="-10"/>
          <w:sz w:val="26"/>
          <w:szCs w:val="26"/>
          <w:lang w:val="fr-FR"/>
        </w:rPr>
      </w:pPr>
      <w:r w:rsidRPr="00CB317B">
        <w:rPr>
          <w:b/>
          <w:spacing w:val="-10"/>
          <w:sz w:val="26"/>
          <w:szCs w:val="26"/>
        </w:rPr>
        <w:t>Cấu tạo:</w:t>
      </w:r>
    </w:p>
    <w:p w14:paraId="4ED0D007"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lang w:val="fr-FR"/>
        </w:rPr>
        <w:t xml:space="preserve">Vật liệu:  Nhựa nguyên chất PVC có bổ sung các chất phụ gia để tăng cường khả năng chống oxy hóa, chống côn trùng xâm hại. </w:t>
      </w:r>
      <w:r w:rsidRPr="00CB317B">
        <w:rPr>
          <w:rFonts w:ascii="Times New Roman" w:hAnsi="Times New Roman"/>
          <w:spacing w:val="-10"/>
          <w:sz w:val="26"/>
          <w:szCs w:val="26"/>
        </w:rPr>
        <w:t>Không sử dụng vật liệu tái chế.</w:t>
      </w:r>
    </w:p>
    <w:p w14:paraId="3BC96E84"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Màu của ống nhựa:  Tùy nhu cầu sử dụng để đưa ra yêu cầu khi mua sắm. Riêng đối với các ống sử dụng cho nhánh mắc điện có màu xám.</w:t>
      </w:r>
    </w:p>
    <w:p w14:paraId="39A18CDA"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Màu của ống nhựa phải đồng nhất trên toàn bộ bề mặt ống, không biến đổi theo thời gian và môi trường.</w:t>
      </w:r>
    </w:p>
    <w:p w14:paraId="05A56B4E"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lastRenderedPageBreak/>
        <w:t>Trên mặt ngoài của ống nhựa,  dọc theo chiều dài của ống, in dòng chữ “CAP NGAM CAO THE, NGUY HIEM CHET NGUOI”  bằng mực đen bền với điều kiện thời tiết ngoài trời ở Việt Nam và lập lại ở các vị trí cách khoảng 1m.</w:t>
      </w:r>
    </w:p>
    <w:p w14:paraId="3612363A"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Độ cao của chữ in:</w:t>
      </w:r>
    </w:p>
    <w:p w14:paraId="73B70CF5"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Đường kính trong của ống nhỏ hơn 100mm: 10 mm.</w:t>
      </w:r>
    </w:p>
    <w:p w14:paraId="5079148E"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 xml:space="preserve">Đường kính trong của ống từ 100mm trở lên: 15 mm </w:t>
      </w:r>
    </w:p>
    <w:p w14:paraId="501667AC"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 xml:space="preserve">Mặt trong của ống phải trơn tru để không gây hỏng cáp khi thay đổi cũng như khi luồn cáp vào.  </w:t>
      </w:r>
    </w:p>
    <w:p w14:paraId="06941465"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 xml:space="preserve">Mặt trong và ngoài phải không có các bề mặt bất thường như lồi lõm, phồng rộp, nứt, vỡ, … </w:t>
      </w:r>
    </w:p>
    <w:p w14:paraId="79DF112C"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 xml:space="preserve">Các đầu ống phải có cạnh bo tròn. </w:t>
      </w:r>
    </w:p>
    <w:p w14:paraId="7DA2C4CF"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Chiều dài hữu dụng không kể phần ghép nối ở 20</w:t>
      </w:r>
      <w:r w:rsidRPr="00CB317B">
        <w:rPr>
          <w:rFonts w:ascii="Times New Roman" w:hAnsi="Times New Roman"/>
          <w:spacing w:val="-10"/>
          <w:sz w:val="26"/>
          <w:szCs w:val="26"/>
        </w:rPr>
        <w:sym w:font="Symbol" w:char="F0B0"/>
      </w:r>
      <w:r w:rsidRPr="00CB317B">
        <w:rPr>
          <w:rFonts w:ascii="Times New Roman" w:hAnsi="Times New Roman"/>
          <w:spacing w:val="-10"/>
          <w:sz w:val="26"/>
          <w:szCs w:val="26"/>
        </w:rPr>
        <w:t>C : 6m + 0,05m</w:t>
      </w:r>
    </w:p>
    <w:p w14:paraId="686534E7"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Một đầu ống phải có dạng socket để nối với các ống khác.</w:t>
      </w:r>
    </w:p>
    <w:p w14:paraId="0DAB7DED" w14:textId="4D79EB31" w:rsidR="003F6FAD" w:rsidRPr="00CB317B" w:rsidRDefault="00003F17" w:rsidP="001E6339">
      <w:pPr>
        <w:spacing w:line="264" w:lineRule="auto"/>
        <w:contextualSpacing/>
        <w:rPr>
          <w:b/>
          <w:spacing w:val="-10"/>
          <w:sz w:val="26"/>
          <w:szCs w:val="26"/>
        </w:rPr>
      </w:pPr>
      <w:r>
        <w:rPr>
          <w:b/>
          <w:spacing w:val="-10"/>
          <w:sz w:val="26"/>
          <w:szCs w:val="26"/>
        </w:rPr>
        <w:t>Đặc tính kỹ thuật</w:t>
      </w:r>
      <w:r w:rsidR="003F6FAD" w:rsidRPr="00CB317B">
        <w:rPr>
          <w:b/>
          <w:spacing w:val="-10"/>
          <w:sz w:val="26"/>
          <w:szCs w:val="26"/>
        </w:rPr>
        <w:t>:</w:t>
      </w:r>
    </w:p>
    <w:p w14:paraId="070AB82E"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Kích thước ống:</w:t>
      </w:r>
    </w:p>
    <w:tbl>
      <w:tblPr>
        <w:tblW w:w="8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3"/>
        <w:gridCol w:w="1276"/>
        <w:gridCol w:w="1496"/>
        <w:gridCol w:w="1309"/>
        <w:gridCol w:w="1309"/>
      </w:tblGrid>
      <w:tr w:rsidR="007E6F7A" w:rsidRPr="00CB317B" w14:paraId="66295D1C" w14:textId="77777777" w:rsidTr="00423069">
        <w:trPr>
          <w:jc w:val="center"/>
        </w:trPr>
        <w:tc>
          <w:tcPr>
            <w:tcW w:w="3403" w:type="dxa"/>
            <w:vMerge w:val="restart"/>
            <w:vAlign w:val="center"/>
          </w:tcPr>
          <w:p w14:paraId="4148705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Đường kính danh nghĩa của ống (nominal size) </w:t>
            </w:r>
          </w:p>
          <w:p w14:paraId="130A72D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theo AS 1477.1:</w:t>
            </w:r>
          </w:p>
        </w:tc>
        <w:tc>
          <w:tcPr>
            <w:tcW w:w="2772" w:type="dxa"/>
            <w:gridSpan w:val="2"/>
          </w:tcPr>
          <w:p w14:paraId="12E4E65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Đường kính ngoài </w:t>
            </w:r>
          </w:p>
          <w:p w14:paraId="72658CF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trung bình [mm]</w:t>
            </w:r>
          </w:p>
        </w:tc>
        <w:tc>
          <w:tcPr>
            <w:tcW w:w="2618" w:type="dxa"/>
            <w:gridSpan w:val="2"/>
          </w:tcPr>
          <w:p w14:paraId="3CDCE4A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Độ dày thành ống </w:t>
            </w:r>
          </w:p>
          <w:p w14:paraId="013B975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[mm]</w:t>
            </w:r>
          </w:p>
        </w:tc>
      </w:tr>
      <w:tr w:rsidR="007E6F7A" w:rsidRPr="00CB317B" w14:paraId="45B2F032" w14:textId="77777777" w:rsidTr="00423069">
        <w:trPr>
          <w:jc w:val="center"/>
        </w:trPr>
        <w:tc>
          <w:tcPr>
            <w:tcW w:w="3403" w:type="dxa"/>
            <w:vMerge/>
            <w:vAlign w:val="center"/>
          </w:tcPr>
          <w:p w14:paraId="5BE5F514" w14:textId="77777777" w:rsidR="003F6FAD" w:rsidRPr="00CB317B" w:rsidRDefault="003F6FAD" w:rsidP="001E6339">
            <w:pPr>
              <w:spacing w:line="264" w:lineRule="auto"/>
              <w:contextualSpacing/>
              <w:jc w:val="center"/>
              <w:rPr>
                <w:spacing w:val="-10"/>
                <w:sz w:val="26"/>
                <w:szCs w:val="26"/>
              </w:rPr>
            </w:pPr>
          </w:p>
        </w:tc>
        <w:tc>
          <w:tcPr>
            <w:tcW w:w="1276" w:type="dxa"/>
          </w:tcPr>
          <w:p w14:paraId="1FF7F9E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thiểu</w:t>
            </w:r>
          </w:p>
        </w:tc>
        <w:tc>
          <w:tcPr>
            <w:tcW w:w="1496" w:type="dxa"/>
          </w:tcPr>
          <w:p w14:paraId="0739D8A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đa</w:t>
            </w:r>
          </w:p>
        </w:tc>
        <w:tc>
          <w:tcPr>
            <w:tcW w:w="1309" w:type="dxa"/>
          </w:tcPr>
          <w:p w14:paraId="51391CB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thiểu</w:t>
            </w:r>
          </w:p>
        </w:tc>
        <w:tc>
          <w:tcPr>
            <w:tcW w:w="1309" w:type="dxa"/>
          </w:tcPr>
          <w:p w14:paraId="170F6C1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đa</w:t>
            </w:r>
          </w:p>
        </w:tc>
      </w:tr>
      <w:tr w:rsidR="007E6F7A" w:rsidRPr="00CB317B" w14:paraId="7AB31BB7" w14:textId="77777777" w:rsidTr="00423069">
        <w:trPr>
          <w:jc w:val="center"/>
        </w:trPr>
        <w:tc>
          <w:tcPr>
            <w:tcW w:w="3403" w:type="dxa"/>
            <w:vAlign w:val="center"/>
          </w:tcPr>
          <w:p w14:paraId="7CB5845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w:t>
            </w:r>
          </w:p>
        </w:tc>
        <w:tc>
          <w:tcPr>
            <w:tcW w:w="1276" w:type="dxa"/>
          </w:tcPr>
          <w:p w14:paraId="5AA2865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17,0</w:t>
            </w:r>
          </w:p>
        </w:tc>
        <w:tc>
          <w:tcPr>
            <w:tcW w:w="1496" w:type="dxa"/>
          </w:tcPr>
          <w:p w14:paraId="2809CE1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17,3</w:t>
            </w:r>
          </w:p>
        </w:tc>
        <w:tc>
          <w:tcPr>
            <w:tcW w:w="1309" w:type="dxa"/>
          </w:tcPr>
          <w:p w14:paraId="1B34318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w:t>
            </w:r>
          </w:p>
        </w:tc>
        <w:tc>
          <w:tcPr>
            <w:tcW w:w="1309" w:type="dxa"/>
          </w:tcPr>
          <w:p w14:paraId="3C5DEF5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w:t>
            </w:r>
          </w:p>
        </w:tc>
      </w:tr>
      <w:tr w:rsidR="007E6F7A" w:rsidRPr="00CB317B" w14:paraId="011551CC" w14:textId="77777777" w:rsidTr="00423069">
        <w:trPr>
          <w:jc w:val="center"/>
        </w:trPr>
        <w:tc>
          <w:tcPr>
            <w:tcW w:w="3403" w:type="dxa"/>
            <w:vAlign w:val="center"/>
          </w:tcPr>
          <w:p w14:paraId="443B302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w:t>
            </w:r>
          </w:p>
        </w:tc>
        <w:tc>
          <w:tcPr>
            <w:tcW w:w="1276" w:type="dxa"/>
          </w:tcPr>
          <w:p w14:paraId="2DB2CE3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21,2</w:t>
            </w:r>
          </w:p>
        </w:tc>
        <w:tc>
          <w:tcPr>
            <w:tcW w:w="1496" w:type="dxa"/>
          </w:tcPr>
          <w:p w14:paraId="3F9EC8F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21,5</w:t>
            </w:r>
          </w:p>
        </w:tc>
        <w:tc>
          <w:tcPr>
            <w:tcW w:w="1309" w:type="dxa"/>
          </w:tcPr>
          <w:p w14:paraId="499148A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w:t>
            </w:r>
          </w:p>
        </w:tc>
        <w:tc>
          <w:tcPr>
            <w:tcW w:w="1309" w:type="dxa"/>
          </w:tcPr>
          <w:p w14:paraId="659E32F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w:t>
            </w:r>
          </w:p>
        </w:tc>
      </w:tr>
      <w:tr w:rsidR="007E6F7A" w:rsidRPr="00CB317B" w14:paraId="02BABADD" w14:textId="77777777" w:rsidTr="00423069">
        <w:trPr>
          <w:jc w:val="center"/>
        </w:trPr>
        <w:tc>
          <w:tcPr>
            <w:tcW w:w="3403" w:type="dxa"/>
            <w:vAlign w:val="center"/>
          </w:tcPr>
          <w:p w14:paraId="29EFB77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w:t>
            </w:r>
          </w:p>
        </w:tc>
        <w:tc>
          <w:tcPr>
            <w:tcW w:w="1276" w:type="dxa"/>
          </w:tcPr>
          <w:p w14:paraId="6C5DCDC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26,6</w:t>
            </w:r>
          </w:p>
        </w:tc>
        <w:tc>
          <w:tcPr>
            <w:tcW w:w="1496" w:type="dxa"/>
          </w:tcPr>
          <w:p w14:paraId="65AB710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26,9</w:t>
            </w:r>
          </w:p>
        </w:tc>
        <w:tc>
          <w:tcPr>
            <w:tcW w:w="1309" w:type="dxa"/>
          </w:tcPr>
          <w:p w14:paraId="7D1C81E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w:t>
            </w:r>
          </w:p>
        </w:tc>
        <w:tc>
          <w:tcPr>
            <w:tcW w:w="1309" w:type="dxa"/>
          </w:tcPr>
          <w:p w14:paraId="49B0124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w:t>
            </w:r>
          </w:p>
        </w:tc>
      </w:tr>
      <w:tr w:rsidR="007E6F7A" w:rsidRPr="00CB317B" w14:paraId="23C8C685" w14:textId="77777777" w:rsidTr="00423069">
        <w:trPr>
          <w:jc w:val="center"/>
        </w:trPr>
        <w:tc>
          <w:tcPr>
            <w:tcW w:w="3403" w:type="dxa"/>
            <w:vAlign w:val="center"/>
          </w:tcPr>
          <w:p w14:paraId="509F6E2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w:t>
            </w:r>
          </w:p>
        </w:tc>
        <w:tc>
          <w:tcPr>
            <w:tcW w:w="1276" w:type="dxa"/>
          </w:tcPr>
          <w:p w14:paraId="0F528F8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33,4</w:t>
            </w:r>
          </w:p>
        </w:tc>
        <w:tc>
          <w:tcPr>
            <w:tcW w:w="1496" w:type="dxa"/>
          </w:tcPr>
          <w:p w14:paraId="6D596DC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33,7</w:t>
            </w:r>
          </w:p>
        </w:tc>
        <w:tc>
          <w:tcPr>
            <w:tcW w:w="1309" w:type="dxa"/>
          </w:tcPr>
          <w:p w14:paraId="1AD58AE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w:t>
            </w:r>
          </w:p>
        </w:tc>
        <w:tc>
          <w:tcPr>
            <w:tcW w:w="1309" w:type="dxa"/>
          </w:tcPr>
          <w:p w14:paraId="0D3E22C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w:t>
            </w:r>
          </w:p>
        </w:tc>
      </w:tr>
      <w:tr w:rsidR="007E6F7A" w:rsidRPr="00CB317B" w14:paraId="1748FE6F" w14:textId="77777777" w:rsidTr="00423069">
        <w:trPr>
          <w:jc w:val="center"/>
        </w:trPr>
        <w:tc>
          <w:tcPr>
            <w:tcW w:w="3403" w:type="dxa"/>
            <w:vAlign w:val="center"/>
          </w:tcPr>
          <w:p w14:paraId="6874A5D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32</w:t>
            </w:r>
          </w:p>
        </w:tc>
        <w:tc>
          <w:tcPr>
            <w:tcW w:w="1276" w:type="dxa"/>
          </w:tcPr>
          <w:p w14:paraId="5E0A4A6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42,1</w:t>
            </w:r>
          </w:p>
        </w:tc>
        <w:tc>
          <w:tcPr>
            <w:tcW w:w="1496" w:type="dxa"/>
          </w:tcPr>
          <w:p w14:paraId="4BD4EE1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42,4</w:t>
            </w:r>
          </w:p>
        </w:tc>
        <w:tc>
          <w:tcPr>
            <w:tcW w:w="1309" w:type="dxa"/>
          </w:tcPr>
          <w:p w14:paraId="42BFBE2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w:t>
            </w:r>
          </w:p>
        </w:tc>
        <w:tc>
          <w:tcPr>
            <w:tcW w:w="1309" w:type="dxa"/>
          </w:tcPr>
          <w:p w14:paraId="50EFB6E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w:t>
            </w:r>
          </w:p>
        </w:tc>
      </w:tr>
      <w:tr w:rsidR="007E6F7A" w:rsidRPr="00CB317B" w14:paraId="7BC53D31" w14:textId="77777777" w:rsidTr="00423069">
        <w:trPr>
          <w:jc w:val="center"/>
        </w:trPr>
        <w:tc>
          <w:tcPr>
            <w:tcW w:w="3403" w:type="dxa"/>
            <w:vAlign w:val="center"/>
          </w:tcPr>
          <w:p w14:paraId="6655B07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40</w:t>
            </w:r>
          </w:p>
        </w:tc>
        <w:tc>
          <w:tcPr>
            <w:tcW w:w="1276" w:type="dxa"/>
          </w:tcPr>
          <w:p w14:paraId="0060357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48,1</w:t>
            </w:r>
          </w:p>
        </w:tc>
        <w:tc>
          <w:tcPr>
            <w:tcW w:w="1496" w:type="dxa"/>
          </w:tcPr>
          <w:p w14:paraId="05EF63A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48,4</w:t>
            </w:r>
          </w:p>
        </w:tc>
        <w:tc>
          <w:tcPr>
            <w:tcW w:w="1309" w:type="dxa"/>
          </w:tcPr>
          <w:p w14:paraId="4BCEE69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1,9</w:t>
            </w:r>
          </w:p>
        </w:tc>
        <w:tc>
          <w:tcPr>
            <w:tcW w:w="1309" w:type="dxa"/>
          </w:tcPr>
          <w:p w14:paraId="5B703C4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2,3</w:t>
            </w:r>
          </w:p>
        </w:tc>
      </w:tr>
      <w:tr w:rsidR="007E6F7A" w:rsidRPr="00CB317B" w14:paraId="17A03F6E" w14:textId="77777777" w:rsidTr="00423069">
        <w:trPr>
          <w:jc w:val="center"/>
        </w:trPr>
        <w:tc>
          <w:tcPr>
            <w:tcW w:w="3403" w:type="dxa"/>
            <w:vAlign w:val="center"/>
          </w:tcPr>
          <w:p w14:paraId="58C972F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50</w:t>
            </w:r>
          </w:p>
        </w:tc>
        <w:tc>
          <w:tcPr>
            <w:tcW w:w="1276" w:type="dxa"/>
          </w:tcPr>
          <w:p w14:paraId="434D4D3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60,2</w:t>
            </w:r>
          </w:p>
        </w:tc>
        <w:tc>
          <w:tcPr>
            <w:tcW w:w="1496" w:type="dxa"/>
          </w:tcPr>
          <w:p w14:paraId="07983A1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60,5</w:t>
            </w:r>
          </w:p>
        </w:tc>
        <w:tc>
          <w:tcPr>
            <w:tcW w:w="1309" w:type="dxa"/>
          </w:tcPr>
          <w:p w14:paraId="75F9F2B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2,4</w:t>
            </w:r>
          </w:p>
        </w:tc>
        <w:tc>
          <w:tcPr>
            <w:tcW w:w="1309" w:type="dxa"/>
          </w:tcPr>
          <w:p w14:paraId="10E0B58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2,8</w:t>
            </w:r>
          </w:p>
        </w:tc>
      </w:tr>
      <w:tr w:rsidR="007E6F7A" w:rsidRPr="00CB317B" w14:paraId="7742A55E" w14:textId="77777777" w:rsidTr="00423069">
        <w:trPr>
          <w:jc w:val="center"/>
        </w:trPr>
        <w:tc>
          <w:tcPr>
            <w:tcW w:w="3403" w:type="dxa"/>
            <w:vAlign w:val="center"/>
          </w:tcPr>
          <w:p w14:paraId="79AE147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65</w:t>
            </w:r>
          </w:p>
        </w:tc>
        <w:tc>
          <w:tcPr>
            <w:tcW w:w="1276" w:type="dxa"/>
          </w:tcPr>
          <w:p w14:paraId="2653C0D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75,2</w:t>
            </w:r>
          </w:p>
        </w:tc>
        <w:tc>
          <w:tcPr>
            <w:tcW w:w="1496" w:type="dxa"/>
          </w:tcPr>
          <w:p w14:paraId="761AE1E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75,5</w:t>
            </w:r>
          </w:p>
        </w:tc>
        <w:tc>
          <w:tcPr>
            <w:tcW w:w="1309" w:type="dxa"/>
          </w:tcPr>
          <w:p w14:paraId="005A6D2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3,0</w:t>
            </w:r>
          </w:p>
        </w:tc>
        <w:tc>
          <w:tcPr>
            <w:tcW w:w="1309" w:type="dxa"/>
          </w:tcPr>
          <w:p w14:paraId="28198CF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3,5</w:t>
            </w:r>
          </w:p>
        </w:tc>
      </w:tr>
      <w:tr w:rsidR="007E6F7A" w:rsidRPr="00CB317B" w14:paraId="5447F322" w14:textId="77777777" w:rsidTr="00423069">
        <w:trPr>
          <w:jc w:val="center"/>
        </w:trPr>
        <w:tc>
          <w:tcPr>
            <w:tcW w:w="3403" w:type="dxa"/>
            <w:vAlign w:val="center"/>
          </w:tcPr>
          <w:p w14:paraId="52CEFF1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80</w:t>
            </w:r>
          </w:p>
        </w:tc>
        <w:tc>
          <w:tcPr>
            <w:tcW w:w="1276" w:type="dxa"/>
          </w:tcPr>
          <w:p w14:paraId="6A1DA7A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88,7</w:t>
            </w:r>
          </w:p>
        </w:tc>
        <w:tc>
          <w:tcPr>
            <w:tcW w:w="1496" w:type="dxa"/>
          </w:tcPr>
          <w:p w14:paraId="0EB6247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89,1</w:t>
            </w:r>
          </w:p>
        </w:tc>
        <w:tc>
          <w:tcPr>
            <w:tcW w:w="1309" w:type="dxa"/>
          </w:tcPr>
          <w:p w14:paraId="7CA0A3F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3,5</w:t>
            </w:r>
          </w:p>
        </w:tc>
        <w:tc>
          <w:tcPr>
            <w:tcW w:w="1309" w:type="dxa"/>
          </w:tcPr>
          <w:p w14:paraId="39BE4AC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4,1</w:t>
            </w:r>
          </w:p>
        </w:tc>
      </w:tr>
      <w:tr w:rsidR="007E6F7A" w:rsidRPr="00CB317B" w14:paraId="133C39A6" w14:textId="77777777" w:rsidTr="00423069">
        <w:trPr>
          <w:jc w:val="center"/>
        </w:trPr>
        <w:tc>
          <w:tcPr>
            <w:tcW w:w="3403" w:type="dxa"/>
            <w:vAlign w:val="center"/>
          </w:tcPr>
          <w:p w14:paraId="674751B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100</w:t>
            </w:r>
          </w:p>
        </w:tc>
        <w:tc>
          <w:tcPr>
            <w:tcW w:w="1276" w:type="dxa"/>
          </w:tcPr>
          <w:p w14:paraId="3615D42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114,1</w:t>
            </w:r>
          </w:p>
        </w:tc>
        <w:tc>
          <w:tcPr>
            <w:tcW w:w="1496" w:type="dxa"/>
          </w:tcPr>
          <w:p w14:paraId="7E79E39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114,5</w:t>
            </w:r>
          </w:p>
        </w:tc>
        <w:tc>
          <w:tcPr>
            <w:tcW w:w="1309" w:type="dxa"/>
          </w:tcPr>
          <w:p w14:paraId="251D13D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4,5</w:t>
            </w:r>
          </w:p>
        </w:tc>
        <w:tc>
          <w:tcPr>
            <w:tcW w:w="1309" w:type="dxa"/>
          </w:tcPr>
          <w:p w14:paraId="678FD07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5,2</w:t>
            </w:r>
          </w:p>
        </w:tc>
      </w:tr>
      <w:tr w:rsidR="007E6F7A" w:rsidRPr="00CB317B" w14:paraId="769DB5D7" w14:textId="77777777" w:rsidTr="00423069">
        <w:trPr>
          <w:jc w:val="center"/>
        </w:trPr>
        <w:tc>
          <w:tcPr>
            <w:tcW w:w="3403" w:type="dxa"/>
            <w:vAlign w:val="center"/>
          </w:tcPr>
          <w:p w14:paraId="087C4A6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125</w:t>
            </w:r>
          </w:p>
        </w:tc>
        <w:tc>
          <w:tcPr>
            <w:tcW w:w="1276" w:type="dxa"/>
          </w:tcPr>
          <w:p w14:paraId="23402F7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140,0</w:t>
            </w:r>
          </w:p>
        </w:tc>
        <w:tc>
          <w:tcPr>
            <w:tcW w:w="1496" w:type="dxa"/>
          </w:tcPr>
          <w:p w14:paraId="706A737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140,4</w:t>
            </w:r>
          </w:p>
        </w:tc>
        <w:tc>
          <w:tcPr>
            <w:tcW w:w="1309" w:type="dxa"/>
          </w:tcPr>
          <w:p w14:paraId="3EDDCBF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5,5</w:t>
            </w:r>
          </w:p>
        </w:tc>
        <w:tc>
          <w:tcPr>
            <w:tcW w:w="1309" w:type="dxa"/>
          </w:tcPr>
          <w:p w14:paraId="5DE6B43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6,3</w:t>
            </w:r>
          </w:p>
        </w:tc>
      </w:tr>
      <w:tr w:rsidR="007E6F7A" w:rsidRPr="00CB317B" w14:paraId="11265E9B" w14:textId="77777777" w:rsidTr="00423069">
        <w:trPr>
          <w:jc w:val="center"/>
        </w:trPr>
        <w:tc>
          <w:tcPr>
            <w:tcW w:w="3403" w:type="dxa"/>
            <w:vAlign w:val="center"/>
          </w:tcPr>
          <w:p w14:paraId="1B55FAF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150</w:t>
            </w:r>
          </w:p>
        </w:tc>
        <w:tc>
          <w:tcPr>
            <w:tcW w:w="1276" w:type="dxa"/>
          </w:tcPr>
          <w:p w14:paraId="4C895A9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160,0</w:t>
            </w:r>
          </w:p>
        </w:tc>
        <w:tc>
          <w:tcPr>
            <w:tcW w:w="1496" w:type="dxa"/>
          </w:tcPr>
          <w:p w14:paraId="4C65985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160,5</w:t>
            </w:r>
          </w:p>
        </w:tc>
        <w:tc>
          <w:tcPr>
            <w:tcW w:w="1309" w:type="dxa"/>
          </w:tcPr>
          <w:p w14:paraId="7093207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6,3</w:t>
            </w:r>
          </w:p>
        </w:tc>
        <w:tc>
          <w:tcPr>
            <w:tcW w:w="1309" w:type="dxa"/>
          </w:tcPr>
          <w:p w14:paraId="5752738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7,1</w:t>
            </w:r>
          </w:p>
        </w:tc>
      </w:tr>
      <w:tr w:rsidR="007E6F7A" w:rsidRPr="00CB317B" w14:paraId="60291F10" w14:textId="77777777" w:rsidTr="00423069">
        <w:trPr>
          <w:jc w:val="center"/>
        </w:trPr>
        <w:tc>
          <w:tcPr>
            <w:tcW w:w="3403" w:type="dxa"/>
            <w:vAlign w:val="center"/>
          </w:tcPr>
          <w:p w14:paraId="0808170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175</w:t>
            </w:r>
          </w:p>
        </w:tc>
        <w:tc>
          <w:tcPr>
            <w:tcW w:w="1276" w:type="dxa"/>
          </w:tcPr>
          <w:p w14:paraId="3967722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200,0</w:t>
            </w:r>
          </w:p>
        </w:tc>
        <w:tc>
          <w:tcPr>
            <w:tcW w:w="1496" w:type="dxa"/>
          </w:tcPr>
          <w:p w14:paraId="509243F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200,5</w:t>
            </w:r>
          </w:p>
        </w:tc>
        <w:tc>
          <w:tcPr>
            <w:tcW w:w="1309" w:type="dxa"/>
          </w:tcPr>
          <w:p w14:paraId="16471F3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7,1</w:t>
            </w:r>
          </w:p>
        </w:tc>
        <w:tc>
          <w:tcPr>
            <w:tcW w:w="1309" w:type="dxa"/>
          </w:tcPr>
          <w:p w14:paraId="418681A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8,0</w:t>
            </w:r>
          </w:p>
        </w:tc>
      </w:tr>
      <w:tr w:rsidR="007E6F7A" w:rsidRPr="00CB317B" w14:paraId="31DA730C" w14:textId="77777777" w:rsidTr="00423069">
        <w:trPr>
          <w:jc w:val="center"/>
        </w:trPr>
        <w:tc>
          <w:tcPr>
            <w:tcW w:w="3403" w:type="dxa"/>
            <w:vAlign w:val="center"/>
          </w:tcPr>
          <w:p w14:paraId="24998D8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w:t>
            </w:r>
          </w:p>
        </w:tc>
        <w:tc>
          <w:tcPr>
            <w:tcW w:w="1276" w:type="dxa"/>
          </w:tcPr>
          <w:p w14:paraId="31D6DF9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225,0</w:t>
            </w:r>
          </w:p>
        </w:tc>
        <w:tc>
          <w:tcPr>
            <w:tcW w:w="1496" w:type="dxa"/>
          </w:tcPr>
          <w:p w14:paraId="1B4C672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225,6</w:t>
            </w:r>
          </w:p>
        </w:tc>
        <w:tc>
          <w:tcPr>
            <w:tcW w:w="1309" w:type="dxa"/>
          </w:tcPr>
          <w:p w14:paraId="5D1DAE4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7,9</w:t>
            </w:r>
          </w:p>
        </w:tc>
        <w:tc>
          <w:tcPr>
            <w:tcW w:w="1309" w:type="dxa"/>
          </w:tcPr>
          <w:p w14:paraId="56B3268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8,9</w:t>
            </w:r>
          </w:p>
        </w:tc>
      </w:tr>
      <w:tr w:rsidR="007E6F7A" w:rsidRPr="00CB317B" w14:paraId="11CFF97F" w14:textId="77777777" w:rsidTr="00423069">
        <w:trPr>
          <w:jc w:val="center"/>
        </w:trPr>
        <w:tc>
          <w:tcPr>
            <w:tcW w:w="3403" w:type="dxa"/>
            <w:vAlign w:val="center"/>
          </w:tcPr>
          <w:p w14:paraId="247C50F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w:t>
            </w:r>
          </w:p>
        </w:tc>
        <w:tc>
          <w:tcPr>
            <w:tcW w:w="1276" w:type="dxa"/>
          </w:tcPr>
          <w:p w14:paraId="503A5FF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250,0</w:t>
            </w:r>
          </w:p>
        </w:tc>
        <w:tc>
          <w:tcPr>
            <w:tcW w:w="1496" w:type="dxa"/>
          </w:tcPr>
          <w:p w14:paraId="6A80002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250,7</w:t>
            </w:r>
          </w:p>
        </w:tc>
        <w:tc>
          <w:tcPr>
            <w:tcW w:w="1309" w:type="dxa"/>
          </w:tcPr>
          <w:p w14:paraId="4B92192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8,8</w:t>
            </w:r>
          </w:p>
        </w:tc>
        <w:tc>
          <w:tcPr>
            <w:tcW w:w="1309" w:type="dxa"/>
          </w:tcPr>
          <w:p w14:paraId="3EDBD03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9,9</w:t>
            </w:r>
          </w:p>
        </w:tc>
      </w:tr>
      <w:tr w:rsidR="007E6F7A" w:rsidRPr="00CB317B" w14:paraId="297BEE35" w14:textId="77777777" w:rsidTr="00423069">
        <w:trPr>
          <w:jc w:val="center"/>
        </w:trPr>
        <w:tc>
          <w:tcPr>
            <w:tcW w:w="3403" w:type="dxa"/>
            <w:vAlign w:val="center"/>
          </w:tcPr>
          <w:p w14:paraId="72A327F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250</w:t>
            </w:r>
          </w:p>
        </w:tc>
        <w:tc>
          <w:tcPr>
            <w:tcW w:w="1276" w:type="dxa"/>
          </w:tcPr>
          <w:p w14:paraId="7842379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280,0</w:t>
            </w:r>
          </w:p>
        </w:tc>
        <w:tc>
          <w:tcPr>
            <w:tcW w:w="1496" w:type="dxa"/>
          </w:tcPr>
          <w:p w14:paraId="1F5B0FC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280,8</w:t>
            </w:r>
          </w:p>
        </w:tc>
        <w:tc>
          <w:tcPr>
            <w:tcW w:w="1309" w:type="dxa"/>
          </w:tcPr>
          <w:p w14:paraId="0379AF4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9,9</w:t>
            </w:r>
          </w:p>
        </w:tc>
        <w:tc>
          <w:tcPr>
            <w:tcW w:w="1309" w:type="dxa"/>
          </w:tcPr>
          <w:p w14:paraId="6E46B43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11,1</w:t>
            </w:r>
          </w:p>
        </w:tc>
      </w:tr>
    </w:tbl>
    <w:p w14:paraId="126E2D77"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Kích thước socket của ống:</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413"/>
        <w:gridCol w:w="1122"/>
        <w:gridCol w:w="935"/>
        <w:gridCol w:w="1122"/>
        <w:gridCol w:w="935"/>
      </w:tblGrid>
      <w:tr w:rsidR="007E6F7A" w:rsidRPr="00CB317B" w14:paraId="2692C57D" w14:textId="77777777" w:rsidTr="00423069">
        <w:trPr>
          <w:jc w:val="center"/>
        </w:trPr>
        <w:tc>
          <w:tcPr>
            <w:tcW w:w="3262" w:type="dxa"/>
            <w:vMerge w:val="restart"/>
            <w:vAlign w:val="center"/>
          </w:tcPr>
          <w:p w14:paraId="27D2E947" w14:textId="77777777" w:rsidR="003F6FAD" w:rsidRPr="00CB317B" w:rsidRDefault="003F6FAD" w:rsidP="001E6339">
            <w:pPr>
              <w:spacing w:line="264" w:lineRule="auto"/>
              <w:contextualSpacing/>
              <w:rPr>
                <w:spacing w:val="-10"/>
                <w:sz w:val="26"/>
                <w:szCs w:val="26"/>
              </w:rPr>
            </w:pPr>
            <w:r w:rsidRPr="00CB317B">
              <w:rPr>
                <w:spacing w:val="-10"/>
                <w:sz w:val="26"/>
                <w:szCs w:val="26"/>
              </w:rPr>
              <w:t>Kích thước socket của ống có đường kính danh nghĩa:</w:t>
            </w:r>
          </w:p>
        </w:tc>
        <w:tc>
          <w:tcPr>
            <w:tcW w:w="1413" w:type="dxa"/>
            <w:vMerge w:val="restart"/>
          </w:tcPr>
          <w:p w14:paraId="614C015D" w14:textId="77777777" w:rsidR="003F6FAD" w:rsidRPr="00CB317B" w:rsidRDefault="003F6FAD" w:rsidP="001E6339">
            <w:pPr>
              <w:spacing w:line="264" w:lineRule="auto"/>
              <w:contextualSpacing/>
              <w:jc w:val="center"/>
              <w:rPr>
                <w:spacing w:val="-10"/>
                <w:sz w:val="26"/>
                <w:szCs w:val="26"/>
              </w:rPr>
            </w:pPr>
          </w:p>
          <w:p w14:paraId="3BDD2BF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Chiều dài socket [mm]</w:t>
            </w:r>
          </w:p>
        </w:tc>
        <w:tc>
          <w:tcPr>
            <w:tcW w:w="2057" w:type="dxa"/>
            <w:gridSpan w:val="2"/>
          </w:tcPr>
          <w:p w14:paraId="2EEBB09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Đường kính trong trung bình phần chân </w:t>
            </w:r>
          </w:p>
          <w:p w14:paraId="22E35EB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[mm]</w:t>
            </w:r>
          </w:p>
        </w:tc>
        <w:tc>
          <w:tcPr>
            <w:tcW w:w="2057" w:type="dxa"/>
            <w:gridSpan w:val="2"/>
          </w:tcPr>
          <w:p w14:paraId="07B63B2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Đường kính trong trung bình phần miệng </w:t>
            </w:r>
          </w:p>
          <w:p w14:paraId="7506F28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[mm]</w:t>
            </w:r>
          </w:p>
        </w:tc>
      </w:tr>
      <w:tr w:rsidR="007E6F7A" w:rsidRPr="00CB317B" w14:paraId="65D708DF" w14:textId="77777777" w:rsidTr="00423069">
        <w:trPr>
          <w:jc w:val="center"/>
        </w:trPr>
        <w:tc>
          <w:tcPr>
            <w:tcW w:w="3262" w:type="dxa"/>
            <w:vMerge/>
            <w:vAlign w:val="center"/>
          </w:tcPr>
          <w:p w14:paraId="67AF18E9" w14:textId="77777777" w:rsidR="003F6FAD" w:rsidRPr="00CB317B" w:rsidRDefault="003F6FAD" w:rsidP="001E6339">
            <w:pPr>
              <w:spacing w:line="264" w:lineRule="auto"/>
              <w:contextualSpacing/>
              <w:jc w:val="center"/>
              <w:rPr>
                <w:spacing w:val="-10"/>
                <w:sz w:val="26"/>
                <w:szCs w:val="26"/>
              </w:rPr>
            </w:pPr>
          </w:p>
        </w:tc>
        <w:tc>
          <w:tcPr>
            <w:tcW w:w="1413" w:type="dxa"/>
            <w:vMerge/>
          </w:tcPr>
          <w:p w14:paraId="435B8DF1" w14:textId="77777777" w:rsidR="003F6FAD" w:rsidRPr="00CB317B" w:rsidRDefault="003F6FAD" w:rsidP="001E6339">
            <w:pPr>
              <w:spacing w:line="264" w:lineRule="auto"/>
              <w:contextualSpacing/>
              <w:jc w:val="center"/>
              <w:rPr>
                <w:spacing w:val="-10"/>
                <w:sz w:val="26"/>
                <w:szCs w:val="26"/>
              </w:rPr>
            </w:pPr>
          </w:p>
        </w:tc>
        <w:tc>
          <w:tcPr>
            <w:tcW w:w="1122" w:type="dxa"/>
          </w:tcPr>
          <w:p w14:paraId="2A61349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thiểu</w:t>
            </w:r>
          </w:p>
        </w:tc>
        <w:tc>
          <w:tcPr>
            <w:tcW w:w="935" w:type="dxa"/>
          </w:tcPr>
          <w:p w14:paraId="6E2B36C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đa</w:t>
            </w:r>
          </w:p>
        </w:tc>
        <w:tc>
          <w:tcPr>
            <w:tcW w:w="1122" w:type="dxa"/>
          </w:tcPr>
          <w:p w14:paraId="0AE0894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thiểu</w:t>
            </w:r>
          </w:p>
        </w:tc>
        <w:tc>
          <w:tcPr>
            <w:tcW w:w="935" w:type="dxa"/>
          </w:tcPr>
          <w:p w14:paraId="62FED8F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đa</w:t>
            </w:r>
          </w:p>
        </w:tc>
      </w:tr>
      <w:tr w:rsidR="007E6F7A" w:rsidRPr="00CB317B" w14:paraId="2974AD5F" w14:textId="77777777" w:rsidTr="00423069">
        <w:trPr>
          <w:jc w:val="center"/>
        </w:trPr>
        <w:tc>
          <w:tcPr>
            <w:tcW w:w="3262" w:type="dxa"/>
            <w:vAlign w:val="center"/>
          </w:tcPr>
          <w:p w14:paraId="057C3E3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w:t>
            </w:r>
          </w:p>
        </w:tc>
        <w:tc>
          <w:tcPr>
            <w:tcW w:w="1413" w:type="dxa"/>
          </w:tcPr>
          <w:p w14:paraId="0A6C5AD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25 </w:t>
            </w:r>
            <w:r w:rsidRPr="00CB317B">
              <w:rPr>
                <w:spacing w:val="-10"/>
                <w:sz w:val="26"/>
                <w:szCs w:val="26"/>
              </w:rPr>
              <w:sym w:font="Symbol" w:char="F0B1"/>
            </w:r>
            <w:r w:rsidRPr="00CB317B">
              <w:rPr>
                <w:spacing w:val="-10"/>
                <w:sz w:val="26"/>
                <w:szCs w:val="26"/>
              </w:rPr>
              <w:t xml:space="preserve"> 3</w:t>
            </w:r>
          </w:p>
        </w:tc>
        <w:tc>
          <w:tcPr>
            <w:tcW w:w="1122" w:type="dxa"/>
          </w:tcPr>
          <w:p w14:paraId="79E6ACA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16,7</w:t>
            </w:r>
          </w:p>
        </w:tc>
        <w:tc>
          <w:tcPr>
            <w:tcW w:w="935" w:type="dxa"/>
          </w:tcPr>
          <w:p w14:paraId="217B1AE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16,9</w:t>
            </w:r>
          </w:p>
        </w:tc>
        <w:tc>
          <w:tcPr>
            <w:tcW w:w="1122" w:type="dxa"/>
          </w:tcPr>
          <w:p w14:paraId="0AC3D04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17,4</w:t>
            </w:r>
          </w:p>
        </w:tc>
        <w:tc>
          <w:tcPr>
            <w:tcW w:w="935" w:type="dxa"/>
          </w:tcPr>
          <w:p w14:paraId="151A351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17,6</w:t>
            </w:r>
          </w:p>
        </w:tc>
      </w:tr>
      <w:tr w:rsidR="007E6F7A" w:rsidRPr="00CB317B" w14:paraId="3820CE01" w14:textId="77777777" w:rsidTr="00423069">
        <w:trPr>
          <w:jc w:val="center"/>
        </w:trPr>
        <w:tc>
          <w:tcPr>
            <w:tcW w:w="3262" w:type="dxa"/>
            <w:vAlign w:val="center"/>
          </w:tcPr>
          <w:p w14:paraId="7C2BD77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w:t>
            </w:r>
          </w:p>
        </w:tc>
        <w:tc>
          <w:tcPr>
            <w:tcW w:w="1413" w:type="dxa"/>
          </w:tcPr>
          <w:p w14:paraId="38F52A9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38 </w:t>
            </w:r>
            <w:r w:rsidRPr="00CB317B">
              <w:rPr>
                <w:spacing w:val="-10"/>
                <w:sz w:val="26"/>
                <w:szCs w:val="26"/>
              </w:rPr>
              <w:sym w:font="Symbol" w:char="F0B1"/>
            </w:r>
            <w:r w:rsidRPr="00CB317B">
              <w:rPr>
                <w:spacing w:val="-10"/>
                <w:sz w:val="26"/>
                <w:szCs w:val="26"/>
              </w:rPr>
              <w:t xml:space="preserve"> 3</w:t>
            </w:r>
          </w:p>
        </w:tc>
        <w:tc>
          <w:tcPr>
            <w:tcW w:w="1122" w:type="dxa"/>
          </w:tcPr>
          <w:p w14:paraId="3070F97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20,9</w:t>
            </w:r>
          </w:p>
        </w:tc>
        <w:tc>
          <w:tcPr>
            <w:tcW w:w="935" w:type="dxa"/>
          </w:tcPr>
          <w:p w14:paraId="7920278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21,1</w:t>
            </w:r>
          </w:p>
        </w:tc>
        <w:tc>
          <w:tcPr>
            <w:tcW w:w="1122" w:type="dxa"/>
          </w:tcPr>
          <w:p w14:paraId="6199F85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21,6</w:t>
            </w:r>
          </w:p>
        </w:tc>
        <w:tc>
          <w:tcPr>
            <w:tcW w:w="935" w:type="dxa"/>
          </w:tcPr>
          <w:p w14:paraId="6AD9947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21,8</w:t>
            </w:r>
          </w:p>
        </w:tc>
      </w:tr>
      <w:tr w:rsidR="007E6F7A" w:rsidRPr="00CB317B" w14:paraId="424EF628" w14:textId="77777777" w:rsidTr="00423069">
        <w:trPr>
          <w:jc w:val="center"/>
        </w:trPr>
        <w:tc>
          <w:tcPr>
            <w:tcW w:w="3262" w:type="dxa"/>
            <w:vAlign w:val="center"/>
          </w:tcPr>
          <w:p w14:paraId="5D8BC81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w:t>
            </w:r>
          </w:p>
        </w:tc>
        <w:tc>
          <w:tcPr>
            <w:tcW w:w="1413" w:type="dxa"/>
          </w:tcPr>
          <w:p w14:paraId="5688F2E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38 </w:t>
            </w:r>
            <w:r w:rsidRPr="00CB317B">
              <w:rPr>
                <w:spacing w:val="-10"/>
                <w:sz w:val="26"/>
                <w:szCs w:val="26"/>
              </w:rPr>
              <w:sym w:font="Symbol" w:char="F0B1"/>
            </w:r>
            <w:r w:rsidRPr="00CB317B">
              <w:rPr>
                <w:spacing w:val="-10"/>
                <w:sz w:val="26"/>
                <w:szCs w:val="26"/>
              </w:rPr>
              <w:t xml:space="preserve"> 3</w:t>
            </w:r>
          </w:p>
        </w:tc>
        <w:tc>
          <w:tcPr>
            <w:tcW w:w="1122" w:type="dxa"/>
          </w:tcPr>
          <w:p w14:paraId="5EDA5C4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26,2</w:t>
            </w:r>
          </w:p>
        </w:tc>
        <w:tc>
          <w:tcPr>
            <w:tcW w:w="935" w:type="dxa"/>
          </w:tcPr>
          <w:p w14:paraId="7A12247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26,5</w:t>
            </w:r>
          </w:p>
        </w:tc>
        <w:tc>
          <w:tcPr>
            <w:tcW w:w="1122" w:type="dxa"/>
          </w:tcPr>
          <w:p w14:paraId="250EF1C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27,0</w:t>
            </w:r>
          </w:p>
        </w:tc>
        <w:tc>
          <w:tcPr>
            <w:tcW w:w="935" w:type="dxa"/>
          </w:tcPr>
          <w:p w14:paraId="495E50C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27,3</w:t>
            </w:r>
          </w:p>
        </w:tc>
      </w:tr>
      <w:tr w:rsidR="007E6F7A" w:rsidRPr="00CB317B" w14:paraId="23718338" w14:textId="77777777" w:rsidTr="00423069">
        <w:trPr>
          <w:jc w:val="center"/>
        </w:trPr>
        <w:tc>
          <w:tcPr>
            <w:tcW w:w="3262" w:type="dxa"/>
            <w:vAlign w:val="center"/>
          </w:tcPr>
          <w:p w14:paraId="6A46380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lastRenderedPageBreak/>
              <w:t>25</w:t>
            </w:r>
          </w:p>
        </w:tc>
        <w:tc>
          <w:tcPr>
            <w:tcW w:w="1413" w:type="dxa"/>
          </w:tcPr>
          <w:p w14:paraId="22DFE95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38 </w:t>
            </w:r>
            <w:r w:rsidRPr="00CB317B">
              <w:rPr>
                <w:spacing w:val="-10"/>
                <w:sz w:val="26"/>
                <w:szCs w:val="26"/>
              </w:rPr>
              <w:sym w:font="Symbol" w:char="F0B1"/>
            </w:r>
            <w:r w:rsidRPr="00CB317B">
              <w:rPr>
                <w:spacing w:val="-10"/>
                <w:sz w:val="26"/>
                <w:szCs w:val="26"/>
              </w:rPr>
              <w:t xml:space="preserve"> 3</w:t>
            </w:r>
          </w:p>
        </w:tc>
        <w:tc>
          <w:tcPr>
            <w:tcW w:w="1122" w:type="dxa"/>
          </w:tcPr>
          <w:p w14:paraId="03077A1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33,0</w:t>
            </w:r>
          </w:p>
        </w:tc>
        <w:tc>
          <w:tcPr>
            <w:tcW w:w="935" w:type="dxa"/>
          </w:tcPr>
          <w:p w14:paraId="50E267E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33,3</w:t>
            </w:r>
          </w:p>
        </w:tc>
        <w:tc>
          <w:tcPr>
            <w:tcW w:w="1122" w:type="dxa"/>
          </w:tcPr>
          <w:p w14:paraId="18B96D6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33,8</w:t>
            </w:r>
          </w:p>
        </w:tc>
        <w:tc>
          <w:tcPr>
            <w:tcW w:w="935" w:type="dxa"/>
          </w:tcPr>
          <w:p w14:paraId="1CA5E5E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34,1</w:t>
            </w:r>
          </w:p>
        </w:tc>
      </w:tr>
      <w:tr w:rsidR="007E6F7A" w:rsidRPr="00CB317B" w14:paraId="65FB88DD" w14:textId="77777777" w:rsidTr="00423069">
        <w:trPr>
          <w:jc w:val="center"/>
        </w:trPr>
        <w:tc>
          <w:tcPr>
            <w:tcW w:w="3262" w:type="dxa"/>
            <w:vAlign w:val="center"/>
          </w:tcPr>
          <w:p w14:paraId="54C3CCF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32</w:t>
            </w:r>
          </w:p>
        </w:tc>
        <w:tc>
          <w:tcPr>
            <w:tcW w:w="1413" w:type="dxa"/>
          </w:tcPr>
          <w:p w14:paraId="769A0BF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38 </w:t>
            </w:r>
            <w:r w:rsidRPr="00CB317B">
              <w:rPr>
                <w:spacing w:val="-10"/>
                <w:sz w:val="26"/>
                <w:szCs w:val="26"/>
              </w:rPr>
              <w:sym w:font="Symbol" w:char="F0B1"/>
            </w:r>
            <w:r w:rsidRPr="00CB317B">
              <w:rPr>
                <w:spacing w:val="-10"/>
                <w:sz w:val="26"/>
                <w:szCs w:val="26"/>
              </w:rPr>
              <w:t xml:space="preserve"> 3</w:t>
            </w:r>
          </w:p>
        </w:tc>
        <w:tc>
          <w:tcPr>
            <w:tcW w:w="1122" w:type="dxa"/>
          </w:tcPr>
          <w:p w14:paraId="0ECA21C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41,7</w:t>
            </w:r>
          </w:p>
        </w:tc>
        <w:tc>
          <w:tcPr>
            <w:tcW w:w="935" w:type="dxa"/>
          </w:tcPr>
          <w:p w14:paraId="7B7FA74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42,0</w:t>
            </w:r>
          </w:p>
        </w:tc>
        <w:tc>
          <w:tcPr>
            <w:tcW w:w="1122" w:type="dxa"/>
          </w:tcPr>
          <w:p w14:paraId="6B41985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42,5</w:t>
            </w:r>
          </w:p>
        </w:tc>
        <w:tc>
          <w:tcPr>
            <w:tcW w:w="935" w:type="dxa"/>
          </w:tcPr>
          <w:p w14:paraId="4E7E7FD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42,8</w:t>
            </w:r>
          </w:p>
        </w:tc>
      </w:tr>
      <w:tr w:rsidR="007E6F7A" w:rsidRPr="00CB317B" w14:paraId="63179480" w14:textId="77777777" w:rsidTr="00423069">
        <w:trPr>
          <w:jc w:val="center"/>
        </w:trPr>
        <w:tc>
          <w:tcPr>
            <w:tcW w:w="3262" w:type="dxa"/>
            <w:vAlign w:val="center"/>
          </w:tcPr>
          <w:p w14:paraId="7DBE68B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40</w:t>
            </w:r>
          </w:p>
        </w:tc>
        <w:tc>
          <w:tcPr>
            <w:tcW w:w="1413" w:type="dxa"/>
          </w:tcPr>
          <w:p w14:paraId="0CC50E6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51 </w:t>
            </w:r>
            <w:r w:rsidRPr="00CB317B">
              <w:rPr>
                <w:spacing w:val="-10"/>
                <w:sz w:val="26"/>
                <w:szCs w:val="26"/>
              </w:rPr>
              <w:sym w:font="Symbol" w:char="F0B1"/>
            </w:r>
            <w:r w:rsidRPr="00CB317B">
              <w:rPr>
                <w:spacing w:val="-10"/>
                <w:sz w:val="26"/>
                <w:szCs w:val="26"/>
              </w:rPr>
              <w:t xml:space="preserve"> 3</w:t>
            </w:r>
          </w:p>
        </w:tc>
        <w:tc>
          <w:tcPr>
            <w:tcW w:w="1122" w:type="dxa"/>
          </w:tcPr>
          <w:p w14:paraId="7EC7377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47,7</w:t>
            </w:r>
          </w:p>
        </w:tc>
        <w:tc>
          <w:tcPr>
            <w:tcW w:w="935" w:type="dxa"/>
          </w:tcPr>
          <w:p w14:paraId="3BA9036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48,0</w:t>
            </w:r>
          </w:p>
        </w:tc>
        <w:tc>
          <w:tcPr>
            <w:tcW w:w="1122" w:type="dxa"/>
          </w:tcPr>
          <w:p w14:paraId="5DF4D22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48,5</w:t>
            </w:r>
          </w:p>
        </w:tc>
        <w:tc>
          <w:tcPr>
            <w:tcW w:w="935" w:type="dxa"/>
          </w:tcPr>
          <w:p w14:paraId="142ED11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48,8</w:t>
            </w:r>
          </w:p>
        </w:tc>
      </w:tr>
      <w:tr w:rsidR="007E6F7A" w:rsidRPr="00CB317B" w14:paraId="16FC9787" w14:textId="77777777" w:rsidTr="00423069">
        <w:trPr>
          <w:jc w:val="center"/>
        </w:trPr>
        <w:tc>
          <w:tcPr>
            <w:tcW w:w="3262" w:type="dxa"/>
            <w:vAlign w:val="center"/>
          </w:tcPr>
          <w:p w14:paraId="1AA8E11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50</w:t>
            </w:r>
          </w:p>
        </w:tc>
        <w:tc>
          <w:tcPr>
            <w:tcW w:w="1413" w:type="dxa"/>
          </w:tcPr>
          <w:p w14:paraId="5BD0337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64 </w:t>
            </w:r>
            <w:r w:rsidRPr="00CB317B">
              <w:rPr>
                <w:spacing w:val="-10"/>
                <w:sz w:val="26"/>
                <w:szCs w:val="26"/>
              </w:rPr>
              <w:sym w:font="Symbol" w:char="F0B1"/>
            </w:r>
            <w:r w:rsidRPr="00CB317B">
              <w:rPr>
                <w:spacing w:val="-10"/>
                <w:sz w:val="26"/>
                <w:szCs w:val="26"/>
              </w:rPr>
              <w:t xml:space="preserve"> 3</w:t>
            </w:r>
          </w:p>
        </w:tc>
        <w:tc>
          <w:tcPr>
            <w:tcW w:w="1122" w:type="dxa"/>
          </w:tcPr>
          <w:p w14:paraId="5D52CBE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59,8</w:t>
            </w:r>
          </w:p>
        </w:tc>
        <w:tc>
          <w:tcPr>
            <w:tcW w:w="935" w:type="dxa"/>
          </w:tcPr>
          <w:p w14:paraId="4C64F97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60,1</w:t>
            </w:r>
          </w:p>
        </w:tc>
        <w:tc>
          <w:tcPr>
            <w:tcW w:w="1122" w:type="dxa"/>
          </w:tcPr>
          <w:p w14:paraId="58C32BF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60,6</w:t>
            </w:r>
          </w:p>
        </w:tc>
        <w:tc>
          <w:tcPr>
            <w:tcW w:w="935" w:type="dxa"/>
          </w:tcPr>
          <w:p w14:paraId="52796AA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60,9</w:t>
            </w:r>
          </w:p>
        </w:tc>
      </w:tr>
      <w:tr w:rsidR="007E6F7A" w:rsidRPr="00CB317B" w14:paraId="34415F41" w14:textId="77777777" w:rsidTr="00423069">
        <w:trPr>
          <w:jc w:val="center"/>
        </w:trPr>
        <w:tc>
          <w:tcPr>
            <w:tcW w:w="3262" w:type="dxa"/>
            <w:vAlign w:val="center"/>
          </w:tcPr>
          <w:p w14:paraId="734DE53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65</w:t>
            </w:r>
          </w:p>
        </w:tc>
        <w:tc>
          <w:tcPr>
            <w:tcW w:w="1413" w:type="dxa"/>
          </w:tcPr>
          <w:p w14:paraId="0E60552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64 </w:t>
            </w:r>
            <w:r w:rsidRPr="00CB317B">
              <w:rPr>
                <w:spacing w:val="-10"/>
                <w:sz w:val="26"/>
                <w:szCs w:val="26"/>
              </w:rPr>
              <w:sym w:font="Symbol" w:char="F0B1"/>
            </w:r>
            <w:r w:rsidRPr="00CB317B">
              <w:rPr>
                <w:spacing w:val="-10"/>
                <w:sz w:val="26"/>
                <w:szCs w:val="26"/>
              </w:rPr>
              <w:t xml:space="preserve"> 3</w:t>
            </w:r>
          </w:p>
        </w:tc>
        <w:tc>
          <w:tcPr>
            <w:tcW w:w="1122" w:type="dxa"/>
          </w:tcPr>
          <w:p w14:paraId="20AF02D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74,8</w:t>
            </w:r>
          </w:p>
        </w:tc>
        <w:tc>
          <w:tcPr>
            <w:tcW w:w="935" w:type="dxa"/>
          </w:tcPr>
          <w:p w14:paraId="750CFE3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75,1</w:t>
            </w:r>
          </w:p>
        </w:tc>
        <w:tc>
          <w:tcPr>
            <w:tcW w:w="1122" w:type="dxa"/>
          </w:tcPr>
          <w:p w14:paraId="0E819DD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75,6</w:t>
            </w:r>
          </w:p>
        </w:tc>
        <w:tc>
          <w:tcPr>
            <w:tcW w:w="935" w:type="dxa"/>
          </w:tcPr>
          <w:p w14:paraId="1D8FE49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75,9</w:t>
            </w:r>
          </w:p>
        </w:tc>
      </w:tr>
      <w:tr w:rsidR="007E6F7A" w:rsidRPr="00CB317B" w14:paraId="63AF921B" w14:textId="77777777" w:rsidTr="00423069">
        <w:trPr>
          <w:jc w:val="center"/>
        </w:trPr>
        <w:tc>
          <w:tcPr>
            <w:tcW w:w="3262" w:type="dxa"/>
            <w:vAlign w:val="center"/>
          </w:tcPr>
          <w:p w14:paraId="4AF017C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80</w:t>
            </w:r>
          </w:p>
        </w:tc>
        <w:tc>
          <w:tcPr>
            <w:tcW w:w="1413" w:type="dxa"/>
          </w:tcPr>
          <w:p w14:paraId="77CC2A7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76 </w:t>
            </w:r>
            <w:r w:rsidRPr="00CB317B">
              <w:rPr>
                <w:spacing w:val="-10"/>
                <w:sz w:val="26"/>
                <w:szCs w:val="26"/>
              </w:rPr>
              <w:sym w:font="Symbol" w:char="F0B1"/>
            </w:r>
            <w:r w:rsidRPr="00CB317B">
              <w:rPr>
                <w:spacing w:val="-10"/>
                <w:sz w:val="26"/>
                <w:szCs w:val="26"/>
              </w:rPr>
              <w:t xml:space="preserve"> 3</w:t>
            </w:r>
          </w:p>
        </w:tc>
        <w:tc>
          <w:tcPr>
            <w:tcW w:w="1122" w:type="dxa"/>
          </w:tcPr>
          <w:p w14:paraId="6E8611E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88,3</w:t>
            </w:r>
          </w:p>
        </w:tc>
        <w:tc>
          <w:tcPr>
            <w:tcW w:w="935" w:type="dxa"/>
          </w:tcPr>
          <w:p w14:paraId="286918A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88,6</w:t>
            </w:r>
          </w:p>
        </w:tc>
        <w:tc>
          <w:tcPr>
            <w:tcW w:w="1122" w:type="dxa"/>
          </w:tcPr>
          <w:p w14:paraId="62E32A1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89,2</w:t>
            </w:r>
          </w:p>
        </w:tc>
        <w:tc>
          <w:tcPr>
            <w:tcW w:w="935" w:type="dxa"/>
          </w:tcPr>
          <w:p w14:paraId="3FD1838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89,5</w:t>
            </w:r>
          </w:p>
        </w:tc>
      </w:tr>
      <w:tr w:rsidR="007E6F7A" w:rsidRPr="00CB317B" w14:paraId="0353A767" w14:textId="77777777" w:rsidTr="00423069">
        <w:trPr>
          <w:jc w:val="center"/>
        </w:trPr>
        <w:tc>
          <w:tcPr>
            <w:tcW w:w="3262" w:type="dxa"/>
            <w:vAlign w:val="center"/>
          </w:tcPr>
          <w:p w14:paraId="6184FB4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100</w:t>
            </w:r>
          </w:p>
        </w:tc>
        <w:tc>
          <w:tcPr>
            <w:tcW w:w="1413" w:type="dxa"/>
          </w:tcPr>
          <w:p w14:paraId="45A810E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102 </w:t>
            </w:r>
            <w:r w:rsidRPr="00CB317B">
              <w:rPr>
                <w:spacing w:val="-10"/>
                <w:sz w:val="26"/>
                <w:szCs w:val="26"/>
              </w:rPr>
              <w:sym w:font="Symbol" w:char="F0B1"/>
            </w:r>
            <w:r w:rsidRPr="00CB317B">
              <w:rPr>
                <w:spacing w:val="-10"/>
                <w:sz w:val="26"/>
                <w:szCs w:val="26"/>
              </w:rPr>
              <w:t xml:space="preserve"> 3</w:t>
            </w:r>
          </w:p>
        </w:tc>
        <w:tc>
          <w:tcPr>
            <w:tcW w:w="1122" w:type="dxa"/>
          </w:tcPr>
          <w:p w14:paraId="5B9E6143"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113,5</w:t>
            </w:r>
          </w:p>
        </w:tc>
        <w:tc>
          <w:tcPr>
            <w:tcW w:w="935" w:type="dxa"/>
          </w:tcPr>
          <w:p w14:paraId="66062945"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113,8</w:t>
            </w:r>
          </w:p>
        </w:tc>
        <w:tc>
          <w:tcPr>
            <w:tcW w:w="1122" w:type="dxa"/>
          </w:tcPr>
          <w:p w14:paraId="156A256B"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114,8</w:t>
            </w:r>
          </w:p>
        </w:tc>
        <w:tc>
          <w:tcPr>
            <w:tcW w:w="935" w:type="dxa"/>
          </w:tcPr>
          <w:p w14:paraId="242A3C2F"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115,1</w:t>
            </w:r>
          </w:p>
        </w:tc>
      </w:tr>
      <w:tr w:rsidR="007E6F7A" w:rsidRPr="00CB317B" w14:paraId="06C7CD8B" w14:textId="77777777" w:rsidTr="00423069">
        <w:trPr>
          <w:jc w:val="center"/>
        </w:trPr>
        <w:tc>
          <w:tcPr>
            <w:tcW w:w="3262" w:type="dxa"/>
            <w:vAlign w:val="center"/>
          </w:tcPr>
          <w:p w14:paraId="3B49C31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125</w:t>
            </w:r>
          </w:p>
        </w:tc>
        <w:tc>
          <w:tcPr>
            <w:tcW w:w="1413" w:type="dxa"/>
          </w:tcPr>
          <w:p w14:paraId="17CEAE7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127 </w:t>
            </w:r>
            <w:r w:rsidRPr="00CB317B">
              <w:rPr>
                <w:spacing w:val="-10"/>
                <w:sz w:val="26"/>
                <w:szCs w:val="26"/>
              </w:rPr>
              <w:sym w:font="Symbol" w:char="F0B1"/>
            </w:r>
            <w:r w:rsidRPr="00CB317B">
              <w:rPr>
                <w:spacing w:val="-10"/>
                <w:sz w:val="26"/>
                <w:szCs w:val="26"/>
              </w:rPr>
              <w:t xml:space="preserve"> 3</w:t>
            </w:r>
          </w:p>
        </w:tc>
        <w:tc>
          <w:tcPr>
            <w:tcW w:w="1122" w:type="dxa"/>
          </w:tcPr>
          <w:p w14:paraId="6F08CD6B"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139,4</w:t>
            </w:r>
          </w:p>
        </w:tc>
        <w:tc>
          <w:tcPr>
            <w:tcW w:w="935" w:type="dxa"/>
          </w:tcPr>
          <w:p w14:paraId="3FBD842C"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139,7</w:t>
            </w:r>
          </w:p>
        </w:tc>
        <w:tc>
          <w:tcPr>
            <w:tcW w:w="1122" w:type="dxa"/>
          </w:tcPr>
          <w:p w14:paraId="64846107"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140,7</w:t>
            </w:r>
          </w:p>
        </w:tc>
        <w:tc>
          <w:tcPr>
            <w:tcW w:w="935" w:type="dxa"/>
          </w:tcPr>
          <w:p w14:paraId="458B299A"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141,0</w:t>
            </w:r>
          </w:p>
        </w:tc>
      </w:tr>
      <w:tr w:rsidR="007E6F7A" w:rsidRPr="00CB317B" w14:paraId="21973647" w14:textId="77777777" w:rsidTr="00423069">
        <w:trPr>
          <w:jc w:val="center"/>
        </w:trPr>
        <w:tc>
          <w:tcPr>
            <w:tcW w:w="3262" w:type="dxa"/>
            <w:vAlign w:val="center"/>
          </w:tcPr>
          <w:p w14:paraId="3A2503B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150</w:t>
            </w:r>
          </w:p>
        </w:tc>
        <w:tc>
          <w:tcPr>
            <w:tcW w:w="1413" w:type="dxa"/>
          </w:tcPr>
          <w:p w14:paraId="390D7D5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127 </w:t>
            </w:r>
            <w:r w:rsidRPr="00CB317B">
              <w:rPr>
                <w:spacing w:val="-10"/>
                <w:sz w:val="26"/>
                <w:szCs w:val="26"/>
              </w:rPr>
              <w:sym w:font="Symbol" w:char="F0B1"/>
            </w:r>
            <w:r w:rsidRPr="00CB317B">
              <w:rPr>
                <w:spacing w:val="-10"/>
                <w:sz w:val="26"/>
                <w:szCs w:val="26"/>
              </w:rPr>
              <w:t xml:space="preserve"> 3</w:t>
            </w:r>
          </w:p>
        </w:tc>
        <w:tc>
          <w:tcPr>
            <w:tcW w:w="1122" w:type="dxa"/>
          </w:tcPr>
          <w:p w14:paraId="558E7355"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159,4</w:t>
            </w:r>
          </w:p>
        </w:tc>
        <w:tc>
          <w:tcPr>
            <w:tcW w:w="935" w:type="dxa"/>
          </w:tcPr>
          <w:p w14:paraId="54EB5FF7"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159,7</w:t>
            </w:r>
          </w:p>
        </w:tc>
        <w:tc>
          <w:tcPr>
            <w:tcW w:w="1122" w:type="dxa"/>
          </w:tcPr>
          <w:p w14:paraId="64CD69A2"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160,8</w:t>
            </w:r>
          </w:p>
        </w:tc>
        <w:tc>
          <w:tcPr>
            <w:tcW w:w="935" w:type="dxa"/>
          </w:tcPr>
          <w:p w14:paraId="375A6310"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161,1</w:t>
            </w:r>
          </w:p>
        </w:tc>
      </w:tr>
      <w:tr w:rsidR="007E6F7A" w:rsidRPr="00CB317B" w14:paraId="3CF3A545" w14:textId="77777777" w:rsidTr="00423069">
        <w:trPr>
          <w:jc w:val="center"/>
        </w:trPr>
        <w:tc>
          <w:tcPr>
            <w:tcW w:w="3262" w:type="dxa"/>
            <w:vAlign w:val="center"/>
          </w:tcPr>
          <w:p w14:paraId="410A16F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175</w:t>
            </w:r>
          </w:p>
        </w:tc>
        <w:tc>
          <w:tcPr>
            <w:tcW w:w="1413" w:type="dxa"/>
          </w:tcPr>
          <w:p w14:paraId="3B20AF8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152 </w:t>
            </w:r>
            <w:r w:rsidRPr="00CB317B">
              <w:rPr>
                <w:spacing w:val="-10"/>
                <w:sz w:val="26"/>
                <w:szCs w:val="26"/>
              </w:rPr>
              <w:sym w:font="Symbol" w:char="F0B1"/>
            </w:r>
            <w:r w:rsidRPr="00CB317B">
              <w:rPr>
                <w:spacing w:val="-10"/>
                <w:sz w:val="26"/>
                <w:szCs w:val="26"/>
              </w:rPr>
              <w:t xml:space="preserve"> 5</w:t>
            </w:r>
          </w:p>
        </w:tc>
        <w:tc>
          <w:tcPr>
            <w:tcW w:w="1122" w:type="dxa"/>
          </w:tcPr>
          <w:p w14:paraId="6FFB33D8"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199,4</w:t>
            </w:r>
          </w:p>
        </w:tc>
        <w:tc>
          <w:tcPr>
            <w:tcW w:w="935" w:type="dxa"/>
          </w:tcPr>
          <w:p w14:paraId="1300E932"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199,7</w:t>
            </w:r>
          </w:p>
        </w:tc>
        <w:tc>
          <w:tcPr>
            <w:tcW w:w="1122" w:type="dxa"/>
          </w:tcPr>
          <w:p w14:paraId="24FEE33B"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200,8</w:t>
            </w:r>
          </w:p>
        </w:tc>
        <w:tc>
          <w:tcPr>
            <w:tcW w:w="935" w:type="dxa"/>
          </w:tcPr>
          <w:p w14:paraId="61600D86"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201,1</w:t>
            </w:r>
          </w:p>
        </w:tc>
      </w:tr>
      <w:tr w:rsidR="007E6F7A" w:rsidRPr="00CB317B" w14:paraId="4E48B29F" w14:textId="77777777" w:rsidTr="00423069">
        <w:trPr>
          <w:jc w:val="center"/>
        </w:trPr>
        <w:tc>
          <w:tcPr>
            <w:tcW w:w="3262" w:type="dxa"/>
            <w:vAlign w:val="center"/>
          </w:tcPr>
          <w:p w14:paraId="6A182ED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w:t>
            </w:r>
          </w:p>
        </w:tc>
        <w:tc>
          <w:tcPr>
            <w:tcW w:w="1413" w:type="dxa"/>
          </w:tcPr>
          <w:p w14:paraId="3CCADC9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152 </w:t>
            </w:r>
            <w:r w:rsidRPr="00CB317B">
              <w:rPr>
                <w:spacing w:val="-10"/>
                <w:sz w:val="26"/>
                <w:szCs w:val="26"/>
              </w:rPr>
              <w:sym w:font="Symbol" w:char="F0B1"/>
            </w:r>
            <w:r w:rsidRPr="00CB317B">
              <w:rPr>
                <w:spacing w:val="-10"/>
                <w:sz w:val="26"/>
                <w:szCs w:val="26"/>
              </w:rPr>
              <w:t xml:space="preserve"> 5</w:t>
            </w:r>
          </w:p>
        </w:tc>
        <w:tc>
          <w:tcPr>
            <w:tcW w:w="1122" w:type="dxa"/>
          </w:tcPr>
          <w:p w14:paraId="4D7D031D"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224,3</w:t>
            </w:r>
          </w:p>
        </w:tc>
        <w:tc>
          <w:tcPr>
            <w:tcW w:w="935" w:type="dxa"/>
          </w:tcPr>
          <w:p w14:paraId="4FED5836"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224,7</w:t>
            </w:r>
          </w:p>
        </w:tc>
        <w:tc>
          <w:tcPr>
            <w:tcW w:w="1122" w:type="dxa"/>
          </w:tcPr>
          <w:p w14:paraId="5F5DDFF0"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225,9</w:t>
            </w:r>
          </w:p>
        </w:tc>
        <w:tc>
          <w:tcPr>
            <w:tcW w:w="935" w:type="dxa"/>
          </w:tcPr>
          <w:p w14:paraId="2F64EF9A"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226,3</w:t>
            </w:r>
          </w:p>
        </w:tc>
      </w:tr>
      <w:tr w:rsidR="007E6F7A" w:rsidRPr="00CB317B" w14:paraId="64535A6D" w14:textId="77777777" w:rsidTr="00423069">
        <w:trPr>
          <w:jc w:val="center"/>
        </w:trPr>
        <w:tc>
          <w:tcPr>
            <w:tcW w:w="3262" w:type="dxa"/>
            <w:vAlign w:val="center"/>
          </w:tcPr>
          <w:p w14:paraId="55F9692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w:t>
            </w:r>
          </w:p>
        </w:tc>
        <w:tc>
          <w:tcPr>
            <w:tcW w:w="1413" w:type="dxa"/>
          </w:tcPr>
          <w:p w14:paraId="5C43225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178 </w:t>
            </w:r>
            <w:r w:rsidRPr="00CB317B">
              <w:rPr>
                <w:spacing w:val="-10"/>
                <w:sz w:val="26"/>
                <w:szCs w:val="26"/>
              </w:rPr>
              <w:sym w:font="Symbol" w:char="F0B1"/>
            </w:r>
            <w:r w:rsidRPr="00CB317B">
              <w:rPr>
                <w:spacing w:val="-10"/>
                <w:sz w:val="26"/>
                <w:szCs w:val="26"/>
              </w:rPr>
              <w:t xml:space="preserve"> 5</w:t>
            </w:r>
          </w:p>
        </w:tc>
        <w:tc>
          <w:tcPr>
            <w:tcW w:w="1122" w:type="dxa"/>
          </w:tcPr>
          <w:p w14:paraId="1689D135"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249,2</w:t>
            </w:r>
          </w:p>
        </w:tc>
        <w:tc>
          <w:tcPr>
            <w:tcW w:w="935" w:type="dxa"/>
          </w:tcPr>
          <w:p w14:paraId="402B910E"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249,6</w:t>
            </w:r>
          </w:p>
        </w:tc>
        <w:tc>
          <w:tcPr>
            <w:tcW w:w="1122" w:type="dxa"/>
          </w:tcPr>
          <w:p w14:paraId="6268A5C5"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251,1</w:t>
            </w:r>
          </w:p>
        </w:tc>
        <w:tc>
          <w:tcPr>
            <w:tcW w:w="935" w:type="dxa"/>
          </w:tcPr>
          <w:p w14:paraId="63AC4EAE"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251,5</w:t>
            </w:r>
          </w:p>
        </w:tc>
      </w:tr>
      <w:tr w:rsidR="007E6F7A" w:rsidRPr="00CB317B" w14:paraId="63B147FF" w14:textId="77777777" w:rsidTr="00423069">
        <w:trPr>
          <w:jc w:val="center"/>
        </w:trPr>
        <w:tc>
          <w:tcPr>
            <w:tcW w:w="3262" w:type="dxa"/>
            <w:vAlign w:val="center"/>
          </w:tcPr>
          <w:p w14:paraId="6CC0F30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250</w:t>
            </w:r>
          </w:p>
        </w:tc>
        <w:tc>
          <w:tcPr>
            <w:tcW w:w="1413" w:type="dxa"/>
          </w:tcPr>
          <w:p w14:paraId="4138D8F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203 </w:t>
            </w:r>
            <w:r w:rsidRPr="00CB317B">
              <w:rPr>
                <w:spacing w:val="-10"/>
                <w:sz w:val="26"/>
                <w:szCs w:val="26"/>
              </w:rPr>
              <w:sym w:font="Symbol" w:char="F0B1"/>
            </w:r>
            <w:r w:rsidRPr="00CB317B">
              <w:rPr>
                <w:spacing w:val="-10"/>
                <w:sz w:val="26"/>
                <w:szCs w:val="26"/>
              </w:rPr>
              <w:t xml:space="preserve"> 5</w:t>
            </w:r>
          </w:p>
        </w:tc>
        <w:tc>
          <w:tcPr>
            <w:tcW w:w="1122" w:type="dxa"/>
          </w:tcPr>
          <w:p w14:paraId="3CE87231"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279,1</w:t>
            </w:r>
          </w:p>
        </w:tc>
        <w:tc>
          <w:tcPr>
            <w:tcW w:w="935" w:type="dxa"/>
          </w:tcPr>
          <w:p w14:paraId="3C71A24F"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279,6</w:t>
            </w:r>
          </w:p>
        </w:tc>
        <w:tc>
          <w:tcPr>
            <w:tcW w:w="1122" w:type="dxa"/>
          </w:tcPr>
          <w:p w14:paraId="6E6C88BD"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281,3</w:t>
            </w:r>
          </w:p>
        </w:tc>
        <w:tc>
          <w:tcPr>
            <w:tcW w:w="935" w:type="dxa"/>
          </w:tcPr>
          <w:p w14:paraId="54C6A4E8"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281,8</w:t>
            </w:r>
          </w:p>
        </w:tc>
      </w:tr>
    </w:tbl>
    <w:p w14:paraId="2323FB2C"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Độ bền cơ: Chịu nén ngang (flattening properties) sao cho khoảng cách giữa hai tấm nén bằng 40</w:t>
      </w:r>
      <w:r w:rsidRPr="00CB317B">
        <w:rPr>
          <w:rFonts w:ascii="Times New Roman" w:hAnsi="Times New Roman"/>
          <w:spacing w:val="-10"/>
          <w:sz w:val="26"/>
          <w:szCs w:val="26"/>
        </w:rPr>
        <w:sym w:font="Symbol" w:char="F0B1"/>
      </w:r>
      <w:r w:rsidRPr="00CB317B">
        <w:rPr>
          <w:rFonts w:ascii="Times New Roman" w:hAnsi="Times New Roman"/>
          <w:spacing w:val="-10"/>
          <w:sz w:val="26"/>
          <w:szCs w:val="26"/>
        </w:rPr>
        <w:t>2% đường kính ngoài tối thiểu mà không bị nứt hoặc vỡ.</w:t>
      </w:r>
    </w:p>
    <w:p w14:paraId="3667924A"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Độ bền va đập:</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2"/>
        <w:gridCol w:w="2106"/>
        <w:gridCol w:w="1821"/>
      </w:tblGrid>
      <w:tr w:rsidR="007E6F7A" w:rsidRPr="00CB317B" w14:paraId="5A52187E" w14:textId="77777777" w:rsidTr="00423069">
        <w:trPr>
          <w:tblHeader/>
          <w:jc w:val="center"/>
        </w:trPr>
        <w:tc>
          <w:tcPr>
            <w:tcW w:w="4862" w:type="dxa"/>
          </w:tcPr>
          <w:p w14:paraId="3E63E96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Độ bền va đập ở 20</w:t>
            </w:r>
            <w:r w:rsidRPr="00CB317B">
              <w:rPr>
                <w:spacing w:val="-10"/>
                <w:sz w:val="26"/>
                <w:szCs w:val="26"/>
              </w:rPr>
              <w:sym w:font="Symbol" w:char="F0B0"/>
            </w:r>
            <w:r w:rsidRPr="00CB317B">
              <w:rPr>
                <w:spacing w:val="-10"/>
                <w:sz w:val="26"/>
                <w:szCs w:val="26"/>
              </w:rPr>
              <w:t>C từ độ cao 2÷2,1m của ống có đường kính danh nghĩa:</w:t>
            </w:r>
          </w:p>
        </w:tc>
        <w:tc>
          <w:tcPr>
            <w:tcW w:w="2106" w:type="dxa"/>
          </w:tcPr>
          <w:p w14:paraId="19FE5AC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Trọng lượng búa</w:t>
            </w:r>
          </w:p>
          <w:p w14:paraId="4DEC706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[kg]</w:t>
            </w:r>
          </w:p>
        </w:tc>
        <w:tc>
          <w:tcPr>
            <w:tcW w:w="1821" w:type="dxa"/>
          </w:tcPr>
          <w:p w14:paraId="02A04A6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Số lần va đập</w:t>
            </w:r>
          </w:p>
        </w:tc>
      </w:tr>
      <w:tr w:rsidR="007E6F7A" w:rsidRPr="00CB317B" w14:paraId="5A662BE8" w14:textId="77777777" w:rsidTr="00423069">
        <w:trPr>
          <w:jc w:val="center"/>
        </w:trPr>
        <w:tc>
          <w:tcPr>
            <w:tcW w:w="4862" w:type="dxa"/>
            <w:vAlign w:val="center"/>
          </w:tcPr>
          <w:p w14:paraId="1A828EE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w:t>
            </w:r>
          </w:p>
        </w:tc>
        <w:tc>
          <w:tcPr>
            <w:tcW w:w="2106" w:type="dxa"/>
          </w:tcPr>
          <w:p w14:paraId="1DB087A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0,50</w:t>
            </w:r>
          </w:p>
        </w:tc>
        <w:tc>
          <w:tcPr>
            <w:tcW w:w="1821" w:type="dxa"/>
          </w:tcPr>
          <w:p w14:paraId="185044A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0FFD6BB7" w14:textId="77777777" w:rsidTr="00423069">
        <w:trPr>
          <w:jc w:val="center"/>
        </w:trPr>
        <w:tc>
          <w:tcPr>
            <w:tcW w:w="4862" w:type="dxa"/>
            <w:vAlign w:val="center"/>
          </w:tcPr>
          <w:p w14:paraId="1CAF457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w:t>
            </w:r>
          </w:p>
        </w:tc>
        <w:tc>
          <w:tcPr>
            <w:tcW w:w="2106" w:type="dxa"/>
          </w:tcPr>
          <w:p w14:paraId="0B07B19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0,75</w:t>
            </w:r>
          </w:p>
        </w:tc>
        <w:tc>
          <w:tcPr>
            <w:tcW w:w="1821" w:type="dxa"/>
          </w:tcPr>
          <w:p w14:paraId="4134571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5A78BC69" w14:textId="77777777" w:rsidTr="00423069">
        <w:trPr>
          <w:jc w:val="center"/>
        </w:trPr>
        <w:tc>
          <w:tcPr>
            <w:tcW w:w="4862" w:type="dxa"/>
            <w:vAlign w:val="center"/>
          </w:tcPr>
          <w:p w14:paraId="081A0FF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w:t>
            </w:r>
          </w:p>
        </w:tc>
        <w:tc>
          <w:tcPr>
            <w:tcW w:w="2106" w:type="dxa"/>
          </w:tcPr>
          <w:p w14:paraId="6AE3515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1,00</w:t>
            </w:r>
          </w:p>
        </w:tc>
        <w:tc>
          <w:tcPr>
            <w:tcW w:w="1821" w:type="dxa"/>
          </w:tcPr>
          <w:p w14:paraId="2DB3816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5026080C" w14:textId="77777777" w:rsidTr="00423069">
        <w:trPr>
          <w:jc w:val="center"/>
        </w:trPr>
        <w:tc>
          <w:tcPr>
            <w:tcW w:w="4862" w:type="dxa"/>
            <w:vAlign w:val="center"/>
          </w:tcPr>
          <w:p w14:paraId="64E1007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w:t>
            </w:r>
          </w:p>
        </w:tc>
        <w:tc>
          <w:tcPr>
            <w:tcW w:w="2106" w:type="dxa"/>
          </w:tcPr>
          <w:p w14:paraId="26DC3D9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1,25</w:t>
            </w:r>
          </w:p>
        </w:tc>
        <w:tc>
          <w:tcPr>
            <w:tcW w:w="1821" w:type="dxa"/>
          </w:tcPr>
          <w:p w14:paraId="6A33613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360B66C8" w14:textId="77777777" w:rsidTr="00423069">
        <w:trPr>
          <w:jc w:val="center"/>
        </w:trPr>
        <w:tc>
          <w:tcPr>
            <w:tcW w:w="4862" w:type="dxa"/>
            <w:vAlign w:val="center"/>
          </w:tcPr>
          <w:p w14:paraId="5E0F989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32</w:t>
            </w:r>
          </w:p>
        </w:tc>
        <w:tc>
          <w:tcPr>
            <w:tcW w:w="2106" w:type="dxa"/>
          </w:tcPr>
          <w:p w14:paraId="175E9A3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1,38</w:t>
            </w:r>
          </w:p>
        </w:tc>
        <w:tc>
          <w:tcPr>
            <w:tcW w:w="1821" w:type="dxa"/>
          </w:tcPr>
          <w:p w14:paraId="234F58B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641E58C5" w14:textId="77777777" w:rsidTr="00423069">
        <w:trPr>
          <w:jc w:val="center"/>
        </w:trPr>
        <w:tc>
          <w:tcPr>
            <w:tcW w:w="4862" w:type="dxa"/>
            <w:vAlign w:val="center"/>
          </w:tcPr>
          <w:p w14:paraId="6E72DB9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40</w:t>
            </w:r>
          </w:p>
        </w:tc>
        <w:tc>
          <w:tcPr>
            <w:tcW w:w="2106" w:type="dxa"/>
          </w:tcPr>
          <w:p w14:paraId="4760623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1,50</w:t>
            </w:r>
          </w:p>
        </w:tc>
        <w:tc>
          <w:tcPr>
            <w:tcW w:w="1821" w:type="dxa"/>
          </w:tcPr>
          <w:p w14:paraId="57A4B0C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2C94E38C" w14:textId="77777777" w:rsidTr="00423069">
        <w:trPr>
          <w:jc w:val="center"/>
        </w:trPr>
        <w:tc>
          <w:tcPr>
            <w:tcW w:w="4862" w:type="dxa"/>
            <w:vAlign w:val="center"/>
          </w:tcPr>
          <w:p w14:paraId="7B406A4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50</w:t>
            </w:r>
          </w:p>
        </w:tc>
        <w:tc>
          <w:tcPr>
            <w:tcW w:w="2106" w:type="dxa"/>
          </w:tcPr>
          <w:p w14:paraId="713A61D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1,75</w:t>
            </w:r>
          </w:p>
        </w:tc>
        <w:tc>
          <w:tcPr>
            <w:tcW w:w="1821" w:type="dxa"/>
          </w:tcPr>
          <w:p w14:paraId="67C9322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w:t>
            </w:r>
          </w:p>
        </w:tc>
      </w:tr>
      <w:tr w:rsidR="007E6F7A" w:rsidRPr="00CB317B" w14:paraId="280C06BE" w14:textId="77777777" w:rsidTr="00423069">
        <w:trPr>
          <w:jc w:val="center"/>
        </w:trPr>
        <w:tc>
          <w:tcPr>
            <w:tcW w:w="4862" w:type="dxa"/>
            <w:vAlign w:val="center"/>
          </w:tcPr>
          <w:p w14:paraId="66EA373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65</w:t>
            </w:r>
          </w:p>
        </w:tc>
        <w:tc>
          <w:tcPr>
            <w:tcW w:w="2106" w:type="dxa"/>
          </w:tcPr>
          <w:p w14:paraId="4256270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w:t>
            </w:r>
          </w:p>
        </w:tc>
        <w:tc>
          <w:tcPr>
            <w:tcW w:w="1821" w:type="dxa"/>
          </w:tcPr>
          <w:p w14:paraId="7E23374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w:t>
            </w:r>
          </w:p>
        </w:tc>
      </w:tr>
      <w:tr w:rsidR="007E6F7A" w:rsidRPr="00CB317B" w14:paraId="149F4808" w14:textId="77777777" w:rsidTr="00423069">
        <w:trPr>
          <w:jc w:val="center"/>
        </w:trPr>
        <w:tc>
          <w:tcPr>
            <w:tcW w:w="4862" w:type="dxa"/>
            <w:vAlign w:val="center"/>
          </w:tcPr>
          <w:p w14:paraId="706B752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80</w:t>
            </w:r>
          </w:p>
        </w:tc>
        <w:tc>
          <w:tcPr>
            <w:tcW w:w="2106" w:type="dxa"/>
          </w:tcPr>
          <w:p w14:paraId="657B042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w:t>
            </w:r>
          </w:p>
        </w:tc>
        <w:tc>
          <w:tcPr>
            <w:tcW w:w="1821" w:type="dxa"/>
          </w:tcPr>
          <w:p w14:paraId="3B5A5C9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w:t>
            </w:r>
          </w:p>
        </w:tc>
      </w:tr>
      <w:tr w:rsidR="007E6F7A" w:rsidRPr="00CB317B" w14:paraId="6645186B" w14:textId="77777777" w:rsidTr="00423069">
        <w:trPr>
          <w:jc w:val="center"/>
        </w:trPr>
        <w:tc>
          <w:tcPr>
            <w:tcW w:w="4862" w:type="dxa"/>
            <w:vAlign w:val="center"/>
          </w:tcPr>
          <w:p w14:paraId="3D9B045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100</w:t>
            </w:r>
          </w:p>
        </w:tc>
        <w:tc>
          <w:tcPr>
            <w:tcW w:w="2106" w:type="dxa"/>
          </w:tcPr>
          <w:p w14:paraId="7F02689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2,75</w:t>
            </w:r>
          </w:p>
        </w:tc>
        <w:tc>
          <w:tcPr>
            <w:tcW w:w="1821" w:type="dxa"/>
          </w:tcPr>
          <w:p w14:paraId="1A73C47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w:t>
            </w:r>
          </w:p>
        </w:tc>
      </w:tr>
      <w:tr w:rsidR="007E6F7A" w:rsidRPr="00CB317B" w14:paraId="6084ED1E" w14:textId="77777777" w:rsidTr="00423069">
        <w:trPr>
          <w:jc w:val="center"/>
        </w:trPr>
        <w:tc>
          <w:tcPr>
            <w:tcW w:w="4862" w:type="dxa"/>
            <w:vAlign w:val="center"/>
          </w:tcPr>
          <w:p w14:paraId="03C69F2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125</w:t>
            </w:r>
          </w:p>
        </w:tc>
        <w:tc>
          <w:tcPr>
            <w:tcW w:w="2106" w:type="dxa"/>
          </w:tcPr>
          <w:p w14:paraId="75D3A22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3,25</w:t>
            </w:r>
          </w:p>
        </w:tc>
        <w:tc>
          <w:tcPr>
            <w:tcW w:w="1821" w:type="dxa"/>
          </w:tcPr>
          <w:p w14:paraId="5300CB5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w:t>
            </w:r>
          </w:p>
        </w:tc>
      </w:tr>
      <w:tr w:rsidR="007E6F7A" w:rsidRPr="00CB317B" w14:paraId="4095E2CD" w14:textId="77777777" w:rsidTr="00423069">
        <w:trPr>
          <w:jc w:val="center"/>
        </w:trPr>
        <w:tc>
          <w:tcPr>
            <w:tcW w:w="4862" w:type="dxa"/>
            <w:vAlign w:val="center"/>
          </w:tcPr>
          <w:p w14:paraId="66897A0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150</w:t>
            </w:r>
          </w:p>
        </w:tc>
        <w:tc>
          <w:tcPr>
            <w:tcW w:w="2106" w:type="dxa"/>
          </w:tcPr>
          <w:p w14:paraId="431C42F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3,50</w:t>
            </w:r>
          </w:p>
        </w:tc>
        <w:tc>
          <w:tcPr>
            <w:tcW w:w="1821" w:type="dxa"/>
          </w:tcPr>
          <w:p w14:paraId="2E424D2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w:t>
            </w:r>
          </w:p>
        </w:tc>
      </w:tr>
      <w:tr w:rsidR="007E6F7A" w:rsidRPr="00CB317B" w14:paraId="5C9BCF5F" w14:textId="77777777" w:rsidTr="00423069">
        <w:trPr>
          <w:jc w:val="center"/>
        </w:trPr>
        <w:tc>
          <w:tcPr>
            <w:tcW w:w="4862" w:type="dxa"/>
            <w:vAlign w:val="center"/>
          </w:tcPr>
          <w:p w14:paraId="512A96F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175</w:t>
            </w:r>
          </w:p>
        </w:tc>
        <w:tc>
          <w:tcPr>
            <w:tcW w:w="2106" w:type="dxa"/>
          </w:tcPr>
          <w:p w14:paraId="69EE0F9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3,75</w:t>
            </w:r>
          </w:p>
        </w:tc>
        <w:tc>
          <w:tcPr>
            <w:tcW w:w="1821" w:type="dxa"/>
          </w:tcPr>
          <w:p w14:paraId="6CD904D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w:t>
            </w:r>
          </w:p>
        </w:tc>
      </w:tr>
      <w:tr w:rsidR="007E6F7A" w:rsidRPr="00CB317B" w14:paraId="1875CD17" w14:textId="77777777" w:rsidTr="00423069">
        <w:trPr>
          <w:jc w:val="center"/>
        </w:trPr>
        <w:tc>
          <w:tcPr>
            <w:tcW w:w="4862" w:type="dxa"/>
            <w:vAlign w:val="center"/>
          </w:tcPr>
          <w:p w14:paraId="606F67E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w:t>
            </w:r>
          </w:p>
        </w:tc>
        <w:tc>
          <w:tcPr>
            <w:tcW w:w="2106" w:type="dxa"/>
          </w:tcPr>
          <w:p w14:paraId="2CF29E9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5,00</w:t>
            </w:r>
          </w:p>
        </w:tc>
        <w:tc>
          <w:tcPr>
            <w:tcW w:w="1821" w:type="dxa"/>
          </w:tcPr>
          <w:p w14:paraId="72BB59E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12</w:t>
            </w:r>
          </w:p>
        </w:tc>
      </w:tr>
      <w:tr w:rsidR="007E6F7A" w:rsidRPr="00CB317B" w14:paraId="52B5503B" w14:textId="77777777" w:rsidTr="00423069">
        <w:trPr>
          <w:jc w:val="center"/>
        </w:trPr>
        <w:tc>
          <w:tcPr>
            <w:tcW w:w="4862" w:type="dxa"/>
            <w:vAlign w:val="center"/>
          </w:tcPr>
          <w:p w14:paraId="7A49A5B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w:t>
            </w:r>
          </w:p>
        </w:tc>
        <w:tc>
          <w:tcPr>
            <w:tcW w:w="2106" w:type="dxa"/>
          </w:tcPr>
          <w:p w14:paraId="7667972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5,75</w:t>
            </w:r>
          </w:p>
        </w:tc>
        <w:tc>
          <w:tcPr>
            <w:tcW w:w="1821" w:type="dxa"/>
          </w:tcPr>
          <w:p w14:paraId="7F1E913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w:t>
            </w:r>
          </w:p>
        </w:tc>
      </w:tr>
      <w:tr w:rsidR="007E6F7A" w:rsidRPr="00CB317B" w14:paraId="35D9C231" w14:textId="77777777" w:rsidTr="00423069">
        <w:trPr>
          <w:jc w:val="center"/>
        </w:trPr>
        <w:tc>
          <w:tcPr>
            <w:tcW w:w="4862" w:type="dxa"/>
            <w:vAlign w:val="center"/>
          </w:tcPr>
          <w:p w14:paraId="10D3C74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250</w:t>
            </w:r>
          </w:p>
        </w:tc>
        <w:tc>
          <w:tcPr>
            <w:tcW w:w="2106" w:type="dxa"/>
          </w:tcPr>
          <w:p w14:paraId="279061C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6,25</w:t>
            </w:r>
          </w:p>
        </w:tc>
        <w:tc>
          <w:tcPr>
            <w:tcW w:w="1821" w:type="dxa"/>
          </w:tcPr>
          <w:p w14:paraId="6903121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16</w:t>
            </w:r>
          </w:p>
        </w:tc>
      </w:tr>
    </w:tbl>
    <w:p w14:paraId="7DFB905D"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 xml:space="preserve">Sự hồi nhiệt của ống: </w:t>
      </w:r>
      <w:r w:rsidRPr="00CB317B">
        <w:rPr>
          <w:rFonts w:ascii="Times New Roman" w:hAnsi="Times New Roman"/>
          <w:spacing w:val="-10"/>
          <w:sz w:val="26"/>
          <w:szCs w:val="26"/>
        </w:rPr>
        <w:sym w:font="Symbol" w:char="F0A3"/>
      </w:r>
      <w:r w:rsidRPr="00CB317B">
        <w:rPr>
          <w:rFonts w:ascii="Times New Roman" w:hAnsi="Times New Roman"/>
          <w:spacing w:val="-10"/>
          <w:sz w:val="26"/>
          <w:szCs w:val="26"/>
        </w:rPr>
        <w:t xml:space="preserve"> 5%</w:t>
      </w:r>
    </w:p>
    <w:p w14:paraId="36DE3353"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Độ bền đối  H2SO4 và Acetone: Theo BS 3505</w:t>
      </w:r>
    </w:p>
    <w:p w14:paraId="0563D498"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 xml:space="preserve">Nhiệt độ hóa mềm của vật liệu: </w:t>
      </w:r>
      <w:r w:rsidRPr="00CB317B">
        <w:rPr>
          <w:rFonts w:ascii="Times New Roman" w:hAnsi="Times New Roman"/>
          <w:spacing w:val="-10"/>
          <w:sz w:val="26"/>
          <w:szCs w:val="26"/>
        </w:rPr>
        <w:sym w:font="Symbol" w:char="F0B3"/>
      </w:r>
      <w:r w:rsidRPr="00CB317B">
        <w:rPr>
          <w:rFonts w:ascii="Times New Roman" w:hAnsi="Times New Roman"/>
          <w:spacing w:val="-10"/>
          <w:sz w:val="26"/>
          <w:szCs w:val="26"/>
        </w:rPr>
        <w:t xml:space="preserve"> 75 </w:t>
      </w:r>
      <w:r w:rsidRPr="00CB317B">
        <w:rPr>
          <w:rFonts w:ascii="Times New Roman" w:hAnsi="Times New Roman"/>
          <w:spacing w:val="-10"/>
          <w:sz w:val="26"/>
          <w:szCs w:val="26"/>
          <w:vertAlign w:val="superscript"/>
        </w:rPr>
        <w:t>0</w:t>
      </w:r>
      <w:r w:rsidRPr="00CB317B">
        <w:rPr>
          <w:rFonts w:ascii="Times New Roman" w:hAnsi="Times New Roman"/>
          <w:spacing w:val="-10"/>
          <w:sz w:val="26"/>
          <w:szCs w:val="26"/>
        </w:rPr>
        <w:t>C</w:t>
      </w:r>
    </w:p>
    <w:p w14:paraId="61DF6BBC" w14:textId="77777777" w:rsidR="003F6FAD" w:rsidRPr="00CB317B" w:rsidRDefault="003F6FAD" w:rsidP="001E6339">
      <w:pPr>
        <w:spacing w:line="264" w:lineRule="auto"/>
        <w:contextualSpacing/>
        <w:rPr>
          <w:b/>
          <w:spacing w:val="-10"/>
          <w:sz w:val="26"/>
          <w:szCs w:val="26"/>
        </w:rPr>
      </w:pPr>
      <w:r w:rsidRPr="00CB317B">
        <w:rPr>
          <w:b/>
          <w:spacing w:val="-10"/>
          <w:sz w:val="26"/>
          <w:szCs w:val="26"/>
        </w:rPr>
        <w:t>Các hạng mục thử nghiệm điển hình:</w:t>
      </w:r>
    </w:p>
    <w:p w14:paraId="5335050E"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 xml:space="preserve">Kiểm tra kích thước (tiêu chuẩn AS 1462.1).  </w:t>
      </w:r>
    </w:p>
    <w:p w14:paraId="340FCA4B"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Thử khả năng chịu nén ngang (tiêu chuẩn AS 1462.2).</w:t>
      </w:r>
    </w:p>
    <w:p w14:paraId="5CD081C6"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Thử độ bền va đập ở 200 C (tiêu chuẩn AS 1462.3-section4).</w:t>
      </w:r>
    </w:p>
    <w:p w14:paraId="460F83AA"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lastRenderedPageBreak/>
        <w:t>Thử sự hồi của vật liệu  (tiêu chuẩn AS 1462.4).</w:t>
      </w:r>
    </w:p>
    <w:p w14:paraId="5C3AD876"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Xác định nhiệt độ hóa mềm (tiêu chuẩn AS 1462.5).</w:t>
      </w:r>
    </w:p>
    <w:p w14:paraId="588F208D" w14:textId="77777777"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Thử độ bền đối với sự ăn mòn của acetone và  sulphuric acid (theo tiêu chuẩn BS 3505)</w:t>
      </w:r>
    </w:p>
    <w:p w14:paraId="05E09A77" w14:textId="1E9A8280" w:rsidR="003F6FAD" w:rsidRPr="00CB317B" w:rsidRDefault="003F6FAD">
      <w:pPr>
        <w:pStyle w:val="ListParagraph"/>
        <w:numPr>
          <w:ilvl w:val="0"/>
          <w:numId w:val="75"/>
        </w:numPr>
        <w:tabs>
          <w:tab w:val="left" w:pos="360"/>
        </w:tabs>
        <w:spacing w:after="0" w:line="264" w:lineRule="auto"/>
        <w:ind w:left="0" w:firstLine="360"/>
        <w:jc w:val="both"/>
        <w:rPr>
          <w:rFonts w:ascii="Times New Roman" w:hAnsi="Times New Roman"/>
          <w:spacing w:val="-10"/>
          <w:sz w:val="26"/>
          <w:szCs w:val="26"/>
        </w:rPr>
      </w:pPr>
      <w:r w:rsidRPr="00CB317B">
        <w:rPr>
          <w:rFonts w:ascii="Times New Roman" w:hAnsi="Times New Roman"/>
          <w:spacing w:val="-10"/>
          <w:sz w:val="26"/>
          <w:szCs w:val="26"/>
        </w:rPr>
        <w:t xml:space="preserve">Bảng tóm tắt </w:t>
      </w:r>
      <w:r w:rsidR="00003F17">
        <w:rPr>
          <w:rFonts w:ascii="Times New Roman" w:hAnsi="Times New Roman"/>
          <w:spacing w:val="-10"/>
          <w:sz w:val="26"/>
          <w:szCs w:val="26"/>
        </w:rPr>
        <w:t>Đặc tính kỹ thuật</w:t>
      </w:r>
      <w:r w:rsidRPr="00CB317B">
        <w:rPr>
          <w:rFonts w:ascii="Times New Roman" w:hAnsi="Times New Roman"/>
          <w:spacing w:val="-10"/>
          <w:sz w:val="26"/>
          <w:szCs w:val="26"/>
        </w:rPr>
        <w:t>:</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3"/>
        <w:gridCol w:w="4012"/>
        <w:gridCol w:w="1162"/>
        <w:gridCol w:w="87"/>
        <w:gridCol w:w="777"/>
        <w:gridCol w:w="313"/>
        <w:gridCol w:w="573"/>
        <w:gridCol w:w="493"/>
        <w:gridCol w:w="284"/>
        <w:gridCol w:w="767"/>
      </w:tblGrid>
      <w:tr w:rsidR="007E6F7A" w:rsidRPr="00CB317B" w14:paraId="000F9BD0" w14:textId="77777777" w:rsidTr="00423069">
        <w:trPr>
          <w:trHeight w:val="20"/>
          <w:tblHeader/>
          <w:jc w:val="center"/>
        </w:trPr>
        <w:tc>
          <w:tcPr>
            <w:tcW w:w="843" w:type="dxa"/>
            <w:vAlign w:val="center"/>
          </w:tcPr>
          <w:p w14:paraId="14928786" w14:textId="77777777" w:rsidR="003F6FAD" w:rsidRPr="00CB317B" w:rsidRDefault="003F6FAD" w:rsidP="001E6339">
            <w:pPr>
              <w:spacing w:line="264" w:lineRule="auto"/>
              <w:contextualSpacing/>
              <w:jc w:val="center"/>
              <w:rPr>
                <w:b/>
                <w:spacing w:val="-10"/>
                <w:sz w:val="26"/>
                <w:szCs w:val="26"/>
              </w:rPr>
            </w:pPr>
            <w:r w:rsidRPr="00CB317B">
              <w:rPr>
                <w:b/>
                <w:spacing w:val="-10"/>
                <w:sz w:val="26"/>
                <w:szCs w:val="26"/>
              </w:rPr>
              <w:t>STT</w:t>
            </w:r>
          </w:p>
        </w:tc>
        <w:tc>
          <w:tcPr>
            <w:tcW w:w="4012" w:type="dxa"/>
            <w:vAlign w:val="center"/>
          </w:tcPr>
          <w:p w14:paraId="5465CD4F" w14:textId="77777777" w:rsidR="003F6FAD" w:rsidRPr="00CB317B" w:rsidRDefault="003F6FAD" w:rsidP="001E6339">
            <w:pPr>
              <w:spacing w:line="264" w:lineRule="auto"/>
              <w:contextualSpacing/>
              <w:jc w:val="center"/>
              <w:rPr>
                <w:b/>
                <w:spacing w:val="-10"/>
                <w:sz w:val="26"/>
                <w:szCs w:val="26"/>
              </w:rPr>
            </w:pPr>
            <w:r w:rsidRPr="00CB317B">
              <w:rPr>
                <w:b/>
                <w:spacing w:val="-10"/>
                <w:sz w:val="26"/>
                <w:szCs w:val="26"/>
              </w:rPr>
              <w:t>MÔ TẢ</w:t>
            </w:r>
          </w:p>
        </w:tc>
        <w:tc>
          <w:tcPr>
            <w:tcW w:w="4456" w:type="dxa"/>
            <w:gridSpan w:val="8"/>
            <w:vAlign w:val="center"/>
          </w:tcPr>
          <w:p w14:paraId="6082414A" w14:textId="77777777" w:rsidR="003F6FAD" w:rsidRPr="00CB317B" w:rsidRDefault="003F6FAD" w:rsidP="001E6339">
            <w:pPr>
              <w:spacing w:line="264" w:lineRule="auto"/>
              <w:contextualSpacing/>
              <w:jc w:val="center"/>
              <w:rPr>
                <w:b/>
                <w:spacing w:val="-10"/>
                <w:sz w:val="26"/>
                <w:szCs w:val="26"/>
              </w:rPr>
            </w:pPr>
            <w:r w:rsidRPr="00CB317B">
              <w:rPr>
                <w:b/>
                <w:spacing w:val="-10"/>
                <w:sz w:val="26"/>
                <w:szCs w:val="26"/>
              </w:rPr>
              <w:t>YÊU CẦU</w:t>
            </w:r>
          </w:p>
        </w:tc>
      </w:tr>
      <w:tr w:rsidR="007E6F7A" w:rsidRPr="00CB317B" w14:paraId="1C65A175" w14:textId="77777777" w:rsidTr="00423069">
        <w:trPr>
          <w:trHeight w:val="20"/>
          <w:jc w:val="center"/>
        </w:trPr>
        <w:tc>
          <w:tcPr>
            <w:tcW w:w="843" w:type="dxa"/>
            <w:vAlign w:val="center"/>
          </w:tcPr>
          <w:p w14:paraId="71D92B90" w14:textId="77777777" w:rsidR="003F6FAD" w:rsidRPr="00CB317B" w:rsidRDefault="003F6FAD" w:rsidP="001E6339">
            <w:pPr>
              <w:spacing w:line="264" w:lineRule="auto"/>
              <w:contextualSpacing/>
              <w:rPr>
                <w:spacing w:val="-10"/>
                <w:sz w:val="26"/>
                <w:szCs w:val="26"/>
              </w:rPr>
            </w:pPr>
          </w:p>
        </w:tc>
        <w:tc>
          <w:tcPr>
            <w:tcW w:w="4012" w:type="dxa"/>
            <w:vAlign w:val="center"/>
          </w:tcPr>
          <w:p w14:paraId="33692B93" w14:textId="77777777" w:rsidR="003F6FAD" w:rsidRPr="00CB317B" w:rsidRDefault="003F6FAD" w:rsidP="001E6339">
            <w:pPr>
              <w:spacing w:line="264" w:lineRule="auto"/>
              <w:contextualSpacing/>
              <w:rPr>
                <w:spacing w:val="-10"/>
                <w:sz w:val="26"/>
                <w:szCs w:val="26"/>
              </w:rPr>
            </w:pPr>
            <w:r w:rsidRPr="00CB317B">
              <w:rPr>
                <w:spacing w:val="-10"/>
                <w:sz w:val="26"/>
                <w:szCs w:val="26"/>
              </w:rPr>
              <w:t xml:space="preserve">Nhà sản xuất </w:t>
            </w:r>
          </w:p>
          <w:p w14:paraId="64B97C0B" w14:textId="77777777" w:rsidR="003F6FAD" w:rsidRPr="00CB317B" w:rsidRDefault="003F6FAD" w:rsidP="001E6339">
            <w:pPr>
              <w:spacing w:line="264" w:lineRule="auto"/>
              <w:contextualSpacing/>
              <w:rPr>
                <w:spacing w:val="-10"/>
                <w:sz w:val="26"/>
                <w:szCs w:val="26"/>
              </w:rPr>
            </w:pPr>
            <w:r w:rsidRPr="00CB317B">
              <w:rPr>
                <w:spacing w:val="-10"/>
                <w:sz w:val="26"/>
                <w:szCs w:val="26"/>
              </w:rPr>
              <w:t>Nước sản xuất</w:t>
            </w:r>
          </w:p>
          <w:p w14:paraId="3AD8A370" w14:textId="77777777" w:rsidR="003F6FAD" w:rsidRPr="00CB317B" w:rsidRDefault="003F6FAD" w:rsidP="001E6339">
            <w:pPr>
              <w:spacing w:line="264" w:lineRule="auto"/>
              <w:contextualSpacing/>
              <w:rPr>
                <w:spacing w:val="-10"/>
                <w:sz w:val="26"/>
                <w:szCs w:val="26"/>
              </w:rPr>
            </w:pPr>
            <w:r w:rsidRPr="00CB317B">
              <w:rPr>
                <w:spacing w:val="-10"/>
                <w:sz w:val="26"/>
                <w:szCs w:val="26"/>
              </w:rPr>
              <w:t xml:space="preserve">Mã hiệu </w:t>
            </w:r>
          </w:p>
        </w:tc>
        <w:tc>
          <w:tcPr>
            <w:tcW w:w="4456" w:type="dxa"/>
            <w:gridSpan w:val="8"/>
            <w:vAlign w:val="center"/>
          </w:tcPr>
          <w:p w14:paraId="2402D9AE" w14:textId="77777777" w:rsidR="003F6FAD" w:rsidRPr="00CB317B" w:rsidRDefault="003F6FAD" w:rsidP="001E6339">
            <w:pPr>
              <w:spacing w:line="264" w:lineRule="auto"/>
              <w:contextualSpacing/>
              <w:rPr>
                <w:spacing w:val="-10"/>
                <w:sz w:val="26"/>
                <w:szCs w:val="26"/>
              </w:rPr>
            </w:pPr>
          </w:p>
        </w:tc>
      </w:tr>
      <w:tr w:rsidR="007E6F7A" w:rsidRPr="00CB317B" w14:paraId="1196EF0A" w14:textId="77777777" w:rsidTr="00423069">
        <w:trPr>
          <w:trHeight w:val="20"/>
          <w:jc w:val="center"/>
        </w:trPr>
        <w:tc>
          <w:tcPr>
            <w:tcW w:w="843" w:type="dxa"/>
            <w:vAlign w:val="center"/>
          </w:tcPr>
          <w:p w14:paraId="01EFD6A8" w14:textId="77777777" w:rsidR="003F6FAD" w:rsidRPr="00CB317B" w:rsidRDefault="003F6FAD" w:rsidP="001E6339">
            <w:pPr>
              <w:spacing w:line="264" w:lineRule="auto"/>
              <w:contextualSpacing/>
              <w:rPr>
                <w:spacing w:val="-10"/>
                <w:sz w:val="26"/>
                <w:szCs w:val="26"/>
              </w:rPr>
            </w:pPr>
          </w:p>
        </w:tc>
        <w:tc>
          <w:tcPr>
            <w:tcW w:w="4012" w:type="dxa"/>
            <w:vAlign w:val="center"/>
          </w:tcPr>
          <w:p w14:paraId="690A93A4" w14:textId="77777777" w:rsidR="003F6FAD" w:rsidRPr="00CB317B" w:rsidRDefault="003F6FAD" w:rsidP="001E6339">
            <w:pPr>
              <w:spacing w:line="264" w:lineRule="auto"/>
              <w:contextualSpacing/>
              <w:rPr>
                <w:spacing w:val="-10"/>
                <w:sz w:val="26"/>
                <w:szCs w:val="26"/>
              </w:rPr>
            </w:pPr>
            <w:r w:rsidRPr="00CB317B">
              <w:rPr>
                <w:spacing w:val="-10"/>
                <w:sz w:val="26"/>
                <w:szCs w:val="26"/>
              </w:rPr>
              <w:t xml:space="preserve">Giấy chứng nhận hệ thống quản lý chất lượng IOS </w:t>
            </w:r>
          </w:p>
          <w:p w14:paraId="55CEE5A7" w14:textId="77777777" w:rsidR="003F6FAD" w:rsidRPr="00CB317B" w:rsidRDefault="003F6FAD" w:rsidP="001E6339">
            <w:pPr>
              <w:spacing w:line="264" w:lineRule="auto"/>
              <w:contextualSpacing/>
              <w:rPr>
                <w:spacing w:val="-10"/>
                <w:sz w:val="26"/>
                <w:szCs w:val="26"/>
              </w:rPr>
            </w:pPr>
            <w:r w:rsidRPr="00CB317B">
              <w:rPr>
                <w:spacing w:val="-10"/>
                <w:sz w:val="26"/>
                <w:szCs w:val="26"/>
              </w:rPr>
              <w:t>Đơn vị ban hành Giấy chứng nhận</w:t>
            </w:r>
          </w:p>
        </w:tc>
        <w:tc>
          <w:tcPr>
            <w:tcW w:w="4456" w:type="dxa"/>
            <w:gridSpan w:val="8"/>
            <w:vAlign w:val="center"/>
          </w:tcPr>
          <w:p w14:paraId="7D4D17CC" w14:textId="77777777" w:rsidR="003F6FAD" w:rsidRPr="00CB317B" w:rsidRDefault="003F6FAD" w:rsidP="001E6339">
            <w:pPr>
              <w:spacing w:line="264" w:lineRule="auto"/>
              <w:contextualSpacing/>
              <w:rPr>
                <w:spacing w:val="-10"/>
                <w:sz w:val="26"/>
                <w:szCs w:val="26"/>
              </w:rPr>
            </w:pPr>
          </w:p>
        </w:tc>
      </w:tr>
      <w:tr w:rsidR="007E6F7A" w:rsidRPr="00CB317B" w14:paraId="271336E8" w14:textId="77777777" w:rsidTr="00423069">
        <w:trPr>
          <w:trHeight w:val="20"/>
          <w:jc w:val="center"/>
        </w:trPr>
        <w:tc>
          <w:tcPr>
            <w:tcW w:w="843" w:type="dxa"/>
            <w:vAlign w:val="center"/>
          </w:tcPr>
          <w:p w14:paraId="665D04E8" w14:textId="77777777" w:rsidR="003F6FAD" w:rsidRPr="00CB317B" w:rsidRDefault="003F6FAD" w:rsidP="001E6339">
            <w:pPr>
              <w:spacing w:line="264" w:lineRule="auto"/>
              <w:contextualSpacing/>
              <w:rPr>
                <w:spacing w:val="-10"/>
                <w:sz w:val="26"/>
                <w:szCs w:val="26"/>
              </w:rPr>
            </w:pPr>
          </w:p>
        </w:tc>
        <w:tc>
          <w:tcPr>
            <w:tcW w:w="4012" w:type="dxa"/>
            <w:vAlign w:val="center"/>
          </w:tcPr>
          <w:p w14:paraId="199233EA" w14:textId="77777777" w:rsidR="003F6FAD" w:rsidRPr="00CB317B" w:rsidRDefault="003F6FAD" w:rsidP="001E6339">
            <w:pPr>
              <w:spacing w:line="264" w:lineRule="auto"/>
              <w:contextualSpacing/>
              <w:rPr>
                <w:spacing w:val="-10"/>
                <w:sz w:val="26"/>
                <w:szCs w:val="26"/>
              </w:rPr>
            </w:pPr>
            <w:r w:rsidRPr="00CB317B">
              <w:rPr>
                <w:spacing w:val="-10"/>
                <w:sz w:val="26"/>
                <w:szCs w:val="26"/>
              </w:rPr>
              <w:t>Thời hạn bảo hành kể từ ngày phát hành biên bản nghiệm thu hàng hóa thuộc đợt giao hàng cuối cùng</w:t>
            </w:r>
          </w:p>
        </w:tc>
        <w:tc>
          <w:tcPr>
            <w:tcW w:w="4456" w:type="dxa"/>
            <w:gridSpan w:val="8"/>
            <w:vAlign w:val="center"/>
          </w:tcPr>
          <w:p w14:paraId="18DE669C" w14:textId="77777777" w:rsidR="003F6FAD" w:rsidRPr="00CB317B" w:rsidRDefault="003F6FAD" w:rsidP="001E6339">
            <w:pPr>
              <w:spacing w:line="264" w:lineRule="auto"/>
              <w:contextualSpacing/>
              <w:rPr>
                <w:spacing w:val="-10"/>
                <w:sz w:val="26"/>
                <w:szCs w:val="26"/>
              </w:rPr>
            </w:pPr>
          </w:p>
        </w:tc>
      </w:tr>
      <w:tr w:rsidR="007E6F7A" w:rsidRPr="00CB317B" w14:paraId="4D7982EF" w14:textId="77777777" w:rsidTr="00423069">
        <w:trPr>
          <w:trHeight w:val="20"/>
          <w:jc w:val="center"/>
        </w:trPr>
        <w:tc>
          <w:tcPr>
            <w:tcW w:w="843" w:type="dxa"/>
          </w:tcPr>
          <w:p w14:paraId="272E19A8" w14:textId="77777777" w:rsidR="003F6FAD" w:rsidRPr="00CB317B" w:rsidRDefault="003F6FAD" w:rsidP="001E6339">
            <w:pPr>
              <w:spacing w:line="264" w:lineRule="auto"/>
              <w:contextualSpacing/>
              <w:rPr>
                <w:spacing w:val="-10"/>
                <w:sz w:val="26"/>
                <w:szCs w:val="26"/>
              </w:rPr>
            </w:pPr>
          </w:p>
        </w:tc>
        <w:tc>
          <w:tcPr>
            <w:tcW w:w="4012" w:type="dxa"/>
          </w:tcPr>
          <w:p w14:paraId="2E9AFE6D" w14:textId="77777777" w:rsidR="003F6FAD" w:rsidRPr="00CB317B" w:rsidRDefault="003F6FAD" w:rsidP="001E6339">
            <w:pPr>
              <w:spacing w:line="264" w:lineRule="auto"/>
              <w:contextualSpacing/>
              <w:rPr>
                <w:spacing w:val="-10"/>
                <w:sz w:val="26"/>
                <w:szCs w:val="26"/>
              </w:rPr>
            </w:pPr>
            <w:r w:rsidRPr="00CB317B">
              <w:rPr>
                <w:spacing w:val="-10"/>
                <w:sz w:val="26"/>
                <w:szCs w:val="26"/>
              </w:rPr>
              <w:t>Các yêu cầu kỹ thuật chung</w:t>
            </w:r>
          </w:p>
        </w:tc>
        <w:tc>
          <w:tcPr>
            <w:tcW w:w="4456" w:type="dxa"/>
            <w:gridSpan w:val="8"/>
          </w:tcPr>
          <w:p w14:paraId="0B1F5E83" w14:textId="77777777" w:rsidR="003F6FAD" w:rsidRPr="00CB317B" w:rsidRDefault="003F6FAD" w:rsidP="001E6339">
            <w:pPr>
              <w:spacing w:line="264" w:lineRule="auto"/>
              <w:contextualSpacing/>
              <w:rPr>
                <w:spacing w:val="-10"/>
                <w:sz w:val="26"/>
                <w:szCs w:val="26"/>
              </w:rPr>
            </w:pPr>
            <w:r w:rsidRPr="00CB317B">
              <w:rPr>
                <w:spacing w:val="-10"/>
                <w:sz w:val="26"/>
                <w:szCs w:val="26"/>
              </w:rPr>
              <w:t>Đáp ứng “Yêu cầu kỹ thuật chung”</w:t>
            </w:r>
          </w:p>
        </w:tc>
      </w:tr>
      <w:tr w:rsidR="007E6F7A" w:rsidRPr="00CB317B" w14:paraId="7B9DF451" w14:textId="77777777" w:rsidTr="00423069">
        <w:trPr>
          <w:trHeight w:val="20"/>
          <w:jc w:val="center"/>
        </w:trPr>
        <w:tc>
          <w:tcPr>
            <w:tcW w:w="843" w:type="dxa"/>
            <w:vAlign w:val="center"/>
          </w:tcPr>
          <w:p w14:paraId="49A0DF45" w14:textId="77777777" w:rsidR="003F6FAD" w:rsidRPr="00CB317B" w:rsidRDefault="003F6FAD" w:rsidP="001E6339">
            <w:pPr>
              <w:spacing w:line="264" w:lineRule="auto"/>
              <w:contextualSpacing/>
              <w:rPr>
                <w:spacing w:val="-10"/>
                <w:sz w:val="26"/>
                <w:szCs w:val="26"/>
              </w:rPr>
            </w:pPr>
          </w:p>
        </w:tc>
        <w:tc>
          <w:tcPr>
            <w:tcW w:w="4012" w:type="dxa"/>
            <w:vAlign w:val="center"/>
          </w:tcPr>
          <w:p w14:paraId="3BA228BE" w14:textId="77777777" w:rsidR="003F6FAD" w:rsidRPr="00CB317B" w:rsidRDefault="003F6FAD" w:rsidP="001E6339">
            <w:pPr>
              <w:spacing w:line="264" w:lineRule="auto"/>
              <w:contextualSpacing/>
              <w:rPr>
                <w:spacing w:val="-10"/>
                <w:sz w:val="26"/>
                <w:szCs w:val="26"/>
              </w:rPr>
            </w:pPr>
            <w:r w:rsidRPr="00CB317B">
              <w:rPr>
                <w:spacing w:val="-10"/>
                <w:sz w:val="26"/>
                <w:szCs w:val="26"/>
              </w:rPr>
              <w:t>Tiêu chuẩn SX và thử nghiệm</w:t>
            </w:r>
          </w:p>
        </w:tc>
        <w:tc>
          <w:tcPr>
            <w:tcW w:w="4456" w:type="dxa"/>
            <w:gridSpan w:val="8"/>
          </w:tcPr>
          <w:p w14:paraId="5701D039" w14:textId="77777777" w:rsidR="003F6FAD" w:rsidRPr="00CB317B" w:rsidRDefault="003F6FAD" w:rsidP="001E6339">
            <w:pPr>
              <w:spacing w:line="264" w:lineRule="auto"/>
              <w:contextualSpacing/>
              <w:rPr>
                <w:spacing w:val="-10"/>
                <w:sz w:val="26"/>
                <w:szCs w:val="26"/>
              </w:rPr>
            </w:pPr>
            <w:r w:rsidRPr="00CB317B">
              <w:rPr>
                <w:spacing w:val="-10"/>
                <w:sz w:val="26"/>
                <w:szCs w:val="26"/>
              </w:rPr>
              <w:t>AS 1477.1, AS 1462,  BS 3505</w:t>
            </w:r>
          </w:p>
        </w:tc>
      </w:tr>
      <w:tr w:rsidR="007E6F7A" w:rsidRPr="00CB317B" w14:paraId="6B940CA6" w14:textId="77777777" w:rsidTr="00423069">
        <w:trPr>
          <w:trHeight w:val="20"/>
          <w:jc w:val="center"/>
        </w:trPr>
        <w:tc>
          <w:tcPr>
            <w:tcW w:w="843" w:type="dxa"/>
            <w:vAlign w:val="center"/>
          </w:tcPr>
          <w:p w14:paraId="75B2D0EB" w14:textId="77777777" w:rsidR="003F6FAD" w:rsidRPr="00CB317B" w:rsidRDefault="003F6FAD" w:rsidP="001E6339">
            <w:pPr>
              <w:spacing w:line="264" w:lineRule="auto"/>
              <w:contextualSpacing/>
              <w:rPr>
                <w:spacing w:val="-10"/>
                <w:sz w:val="26"/>
                <w:szCs w:val="26"/>
              </w:rPr>
            </w:pPr>
          </w:p>
        </w:tc>
        <w:tc>
          <w:tcPr>
            <w:tcW w:w="4012" w:type="dxa"/>
          </w:tcPr>
          <w:p w14:paraId="6805AD32" w14:textId="77777777" w:rsidR="003F6FAD" w:rsidRPr="00CB317B" w:rsidRDefault="003F6FAD" w:rsidP="001E6339">
            <w:pPr>
              <w:spacing w:line="264" w:lineRule="auto"/>
              <w:contextualSpacing/>
              <w:rPr>
                <w:spacing w:val="-10"/>
                <w:sz w:val="26"/>
                <w:szCs w:val="26"/>
              </w:rPr>
            </w:pPr>
            <w:r w:rsidRPr="00CB317B">
              <w:rPr>
                <w:spacing w:val="-10"/>
                <w:sz w:val="26"/>
                <w:szCs w:val="26"/>
              </w:rPr>
              <w:t xml:space="preserve">Vật liệu  </w:t>
            </w:r>
          </w:p>
        </w:tc>
        <w:tc>
          <w:tcPr>
            <w:tcW w:w="4456" w:type="dxa"/>
            <w:gridSpan w:val="8"/>
          </w:tcPr>
          <w:p w14:paraId="3CD251AC" w14:textId="77777777" w:rsidR="003F6FAD" w:rsidRPr="00CB317B" w:rsidRDefault="003F6FAD" w:rsidP="001E6339">
            <w:pPr>
              <w:spacing w:line="264" w:lineRule="auto"/>
              <w:contextualSpacing/>
              <w:rPr>
                <w:spacing w:val="-10"/>
                <w:sz w:val="26"/>
                <w:szCs w:val="26"/>
              </w:rPr>
            </w:pPr>
            <w:r w:rsidRPr="00CB317B">
              <w:rPr>
                <w:spacing w:val="-10"/>
                <w:sz w:val="26"/>
                <w:szCs w:val="26"/>
              </w:rPr>
              <w:t>Nhựa nguyên chất PVC có bổ sung các chất phụ gia để tăng cường khả năng chống oxy hóa, chống côn trùng xâm hại. Không sử dụng vật liệu tái chế.</w:t>
            </w:r>
          </w:p>
        </w:tc>
      </w:tr>
      <w:tr w:rsidR="007E6F7A" w:rsidRPr="00CB317B" w14:paraId="485334E4" w14:textId="77777777" w:rsidTr="00423069">
        <w:trPr>
          <w:trHeight w:val="20"/>
          <w:jc w:val="center"/>
        </w:trPr>
        <w:tc>
          <w:tcPr>
            <w:tcW w:w="843" w:type="dxa"/>
            <w:vAlign w:val="center"/>
          </w:tcPr>
          <w:p w14:paraId="29B61BFD" w14:textId="77777777" w:rsidR="003F6FAD" w:rsidRPr="00CB317B" w:rsidRDefault="003F6FAD" w:rsidP="001E6339">
            <w:pPr>
              <w:spacing w:line="264" w:lineRule="auto"/>
              <w:contextualSpacing/>
              <w:rPr>
                <w:spacing w:val="-10"/>
                <w:sz w:val="26"/>
                <w:szCs w:val="26"/>
              </w:rPr>
            </w:pPr>
          </w:p>
        </w:tc>
        <w:tc>
          <w:tcPr>
            <w:tcW w:w="4012" w:type="dxa"/>
            <w:vAlign w:val="center"/>
          </w:tcPr>
          <w:p w14:paraId="4A5C911A" w14:textId="77777777" w:rsidR="003F6FAD" w:rsidRPr="00CB317B" w:rsidRDefault="003F6FAD" w:rsidP="001E6339">
            <w:pPr>
              <w:spacing w:line="264" w:lineRule="auto"/>
              <w:contextualSpacing/>
              <w:rPr>
                <w:spacing w:val="-10"/>
                <w:sz w:val="26"/>
                <w:szCs w:val="26"/>
              </w:rPr>
            </w:pPr>
            <w:r w:rsidRPr="00CB317B">
              <w:rPr>
                <w:spacing w:val="-10"/>
                <w:sz w:val="26"/>
                <w:szCs w:val="26"/>
              </w:rPr>
              <w:t>Màu của ống nhựa</w:t>
            </w:r>
          </w:p>
        </w:tc>
        <w:tc>
          <w:tcPr>
            <w:tcW w:w="4456" w:type="dxa"/>
            <w:gridSpan w:val="8"/>
          </w:tcPr>
          <w:p w14:paraId="5C376444" w14:textId="77777777" w:rsidR="003F6FAD" w:rsidRPr="00CB317B" w:rsidRDefault="003F6FAD" w:rsidP="001E6339">
            <w:pPr>
              <w:spacing w:line="264" w:lineRule="auto"/>
              <w:contextualSpacing/>
              <w:rPr>
                <w:spacing w:val="-10"/>
                <w:sz w:val="26"/>
                <w:szCs w:val="26"/>
              </w:rPr>
            </w:pPr>
            <w:r w:rsidRPr="00CB317B">
              <w:rPr>
                <w:spacing w:val="-10"/>
                <w:sz w:val="26"/>
                <w:szCs w:val="26"/>
              </w:rPr>
              <w:t>- Riêng đối với các ống sử dụng cho nhánh mắc điện có màu xám.</w:t>
            </w:r>
          </w:p>
          <w:p w14:paraId="540E6C07" w14:textId="77777777" w:rsidR="003F6FAD" w:rsidRPr="00CB317B" w:rsidRDefault="003F6FAD" w:rsidP="001E6339">
            <w:pPr>
              <w:spacing w:line="264" w:lineRule="auto"/>
              <w:contextualSpacing/>
              <w:rPr>
                <w:spacing w:val="-10"/>
                <w:sz w:val="26"/>
                <w:szCs w:val="26"/>
              </w:rPr>
            </w:pPr>
            <w:r w:rsidRPr="00CB317B">
              <w:rPr>
                <w:spacing w:val="-10"/>
                <w:sz w:val="26"/>
                <w:szCs w:val="26"/>
              </w:rPr>
              <w:t>- Màu của ống nhựa phải đồng nhất trên toàn bộ bề mặt ống, không biến đổi theo thời gian và môi trường.</w:t>
            </w:r>
          </w:p>
        </w:tc>
      </w:tr>
      <w:tr w:rsidR="007E6F7A" w:rsidRPr="00CB317B" w14:paraId="349AF8E1" w14:textId="77777777" w:rsidTr="00423069">
        <w:trPr>
          <w:trHeight w:val="20"/>
          <w:jc w:val="center"/>
        </w:trPr>
        <w:tc>
          <w:tcPr>
            <w:tcW w:w="843" w:type="dxa"/>
            <w:vAlign w:val="center"/>
          </w:tcPr>
          <w:p w14:paraId="3B20DB55" w14:textId="77777777" w:rsidR="003F6FAD" w:rsidRPr="00CB317B" w:rsidRDefault="003F6FAD">
            <w:pPr>
              <w:numPr>
                <w:ilvl w:val="0"/>
                <w:numId w:val="241"/>
              </w:numPr>
              <w:spacing w:line="264" w:lineRule="auto"/>
              <w:contextualSpacing/>
              <w:jc w:val="center"/>
              <w:rPr>
                <w:spacing w:val="-10"/>
                <w:sz w:val="26"/>
                <w:szCs w:val="26"/>
              </w:rPr>
            </w:pPr>
          </w:p>
        </w:tc>
        <w:tc>
          <w:tcPr>
            <w:tcW w:w="4012" w:type="dxa"/>
          </w:tcPr>
          <w:p w14:paraId="768B10CF" w14:textId="77777777" w:rsidR="003F6FAD" w:rsidRPr="00CB317B" w:rsidRDefault="003F6FAD">
            <w:pPr>
              <w:pStyle w:val="BodyText3"/>
              <w:numPr>
                <w:ilvl w:val="0"/>
                <w:numId w:val="25"/>
              </w:numPr>
              <w:tabs>
                <w:tab w:val="clear" w:pos="720"/>
                <w:tab w:val="left" w:pos="266"/>
              </w:tabs>
              <w:spacing w:after="0" w:line="264" w:lineRule="auto"/>
              <w:ind w:left="0" w:firstLine="0"/>
              <w:contextualSpacing/>
              <w:rPr>
                <w:spacing w:val="-10"/>
                <w:sz w:val="26"/>
                <w:szCs w:val="26"/>
              </w:rPr>
            </w:pPr>
            <w:r w:rsidRPr="00CB317B">
              <w:rPr>
                <w:spacing w:val="-10"/>
                <w:sz w:val="26"/>
                <w:szCs w:val="26"/>
              </w:rPr>
              <w:t>Trên mặt ngoài của ống nhựa,  dọc theo chiều dài của ống, in dòng chữ “CAP NGAM CAO THE, NGUY HIEM CHET NGUOI”  bằng mực đen bền với điều kiện thời tiết ngoài trời ở Việt Nam và lập lại ở các vị trí  cách khoảng 1m.</w:t>
            </w:r>
          </w:p>
          <w:p w14:paraId="5010D999" w14:textId="77777777" w:rsidR="003F6FAD" w:rsidRPr="00CB317B" w:rsidRDefault="003F6FAD">
            <w:pPr>
              <w:pStyle w:val="BodyText3"/>
              <w:numPr>
                <w:ilvl w:val="0"/>
                <w:numId w:val="25"/>
              </w:numPr>
              <w:tabs>
                <w:tab w:val="clear" w:pos="720"/>
                <w:tab w:val="left" w:pos="266"/>
              </w:tabs>
              <w:spacing w:after="0" w:line="264" w:lineRule="auto"/>
              <w:ind w:left="0" w:firstLine="0"/>
              <w:contextualSpacing/>
              <w:rPr>
                <w:spacing w:val="-10"/>
                <w:sz w:val="26"/>
                <w:szCs w:val="26"/>
              </w:rPr>
            </w:pPr>
            <w:r w:rsidRPr="00CB317B">
              <w:rPr>
                <w:spacing w:val="-10"/>
                <w:sz w:val="26"/>
                <w:szCs w:val="26"/>
              </w:rPr>
              <w:t>Độ cao của chữ in:</w:t>
            </w:r>
          </w:p>
          <w:p w14:paraId="31789AEC" w14:textId="77777777" w:rsidR="003F6FAD" w:rsidRPr="00CB317B" w:rsidRDefault="003F6FAD" w:rsidP="001E6339">
            <w:pPr>
              <w:pStyle w:val="BodyText3"/>
              <w:spacing w:after="0" w:line="264" w:lineRule="auto"/>
              <w:ind w:firstLine="266"/>
              <w:contextualSpacing/>
              <w:rPr>
                <w:spacing w:val="-10"/>
                <w:sz w:val="26"/>
                <w:szCs w:val="26"/>
              </w:rPr>
            </w:pPr>
            <w:r w:rsidRPr="00CB317B">
              <w:rPr>
                <w:spacing w:val="-10"/>
                <w:sz w:val="26"/>
                <w:szCs w:val="26"/>
              </w:rPr>
              <w:t>+ Đường kính trong của ống nhỏ hơn 100mm.</w:t>
            </w:r>
          </w:p>
          <w:p w14:paraId="7ADC2F7D" w14:textId="77777777" w:rsidR="003F6FAD" w:rsidRPr="00CB317B" w:rsidRDefault="003F6FAD" w:rsidP="001E6339">
            <w:pPr>
              <w:pStyle w:val="BodyText3"/>
              <w:spacing w:after="0" w:line="264" w:lineRule="auto"/>
              <w:ind w:firstLine="266"/>
              <w:contextualSpacing/>
              <w:rPr>
                <w:spacing w:val="-10"/>
                <w:sz w:val="26"/>
                <w:szCs w:val="26"/>
              </w:rPr>
            </w:pPr>
            <w:r w:rsidRPr="00CB317B">
              <w:rPr>
                <w:spacing w:val="-10"/>
                <w:sz w:val="26"/>
                <w:szCs w:val="26"/>
              </w:rPr>
              <w:t>+ Đường kính trong của ống từ 100mm trở lên.</w:t>
            </w:r>
          </w:p>
        </w:tc>
        <w:tc>
          <w:tcPr>
            <w:tcW w:w="4456" w:type="dxa"/>
            <w:gridSpan w:val="8"/>
          </w:tcPr>
          <w:p w14:paraId="6C16D3DB" w14:textId="77777777" w:rsidR="003F6FAD" w:rsidRPr="00CB317B" w:rsidRDefault="003F6FAD" w:rsidP="001E6339">
            <w:pPr>
              <w:pStyle w:val="BodyText3"/>
              <w:spacing w:after="0" w:line="264" w:lineRule="auto"/>
              <w:contextualSpacing/>
              <w:rPr>
                <w:spacing w:val="-10"/>
                <w:sz w:val="26"/>
                <w:szCs w:val="26"/>
              </w:rPr>
            </w:pPr>
            <w:r w:rsidRPr="00CB317B">
              <w:rPr>
                <w:spacing w:val="-10"/>
                <w:sz w:val="26"/>
                <w:szCs w:val="26"/>
              </w:rPr>
              <w:t>Đáp ứng</w:t>
            </w:r>
          </w:p>
          <w:p w14:paraId="42CA65BB" w14:textId="77777777" w:rsidR="003F6FAD" w:rsidRPr="00CB317B" w:rsidRDefault="003F6FAD" w:rsidP="001E6339">
            <w:pPr>
              <w:pStyle w:val="BodyText3"/>
              <w:spacing w:after="0" w:line="264" w:lineRule="auto"/>
              <w:contextualSpacing/>
              <w:rPr>
                <w:spacing w:val="-10"/>
                <w:sz w:val="26"/>
                <w:szCs w:val="26"/>
              </w:rPr>
            </w:pPr>
          </w:p>
          <w:p w14:paraId="69AD836F" w14:textId="77777777" w:rsidR="003F6FAD" w:rsidRPr="00CB317B" w:rsidRDefault="003F6FAD" w:rsidP="001E6339">
            <w:pPr>
              <w:pStyle w:val="BodyText3"/>
              <w:spacing w:after="0" w:line="264" w:lineRule="auto"/>
              <w:contextualSpacing/>
              <w:rPr>
                <w:spacing w:val="-10"/>
                <w:sz w:val="26"/>
                <w:szCs w:val="26"/>
              </w:rPr>
            </w:pPr>
          </w:p>
          <w:p w14:paraId="4098249F" w14:textId="77777777" w:rsidR="003F6FAD" w:rsidRPr="00CB317B" w:rsidRDefault="003F6FAD" w:rsidP="001E6339">
            <w:pPr>
              <w:pStyle w:val="BodyText3"/>
              <w:spacing w:after="0" w:line="264" w:lineRule="auto"/>
              <w:contextualSpacing/>
              <w:rPr>
                <w:spacing w:val="-10"/>
                <w:sz w:val="26"/>
                <w:szCs w:val="26"/>
              </w:rPr>
            </w:pPr>
          </w:p>
          <w:p w14:paraId="27C1C5CC" w14:textId="77777777" w:rsidR="003F6FAD" w:rsidRPr="00CB317B" w:rsidRDefault="003F6FAD" w:rsidP="001E6339">
            <w:pPr>
              <w:pStyle w:val="BodyText3"/>
              <w:spacing w:after="0" w:line="264" w:lineRule="auto"/>
              <w:contextualSpacing/>
              <w:rPr>
                <w:spacing w:val="-10"/>
                <w:sz w:val="26"/>
                <w:szCs w:val="26"/>
              </w:rPr>
            </w:pPr>
          </w:p>
          <w:p w14:paraId="4FCDFB60" w14:textId="77777777" w:rsidR="003F6FAD" w:rsidRPr="00CB317B" w:rsidRDefault="003F6FAD" w:rsidP="001E6339">
            <w:pPr>
              <w:pStyle w:val="BodyText3"/>
              <w:spacing w:after="0" w:line="264" w:lineRule="auto"/>
              <w:contextualSpacing/>
              <w:rPr>
                <w:spacing w:val="-10"/>
                <w:sz w:val="26"/>
                <w:szCs w:val="26"/>
              </w:rPr>
            </w:pPr>
          </w:p>
          <w:p w14:paraId="2C316AAB" w14:textId="77777777" w:rsidR="003F6FAD" w:rsidRPr="00CB317B" w:rsidRDefault="003F6FAD" w:rsidP="001E6339">
            <w:pPr>
              <w:pStyle w:val="BodyText3"/>
              <w:spacing w:after="0" w:line="264" w:lineRule="auto"/>
              <w:contextualSpacing/>
              <w:rPr>
                <w:spacing w:val="-10"/>
                <w:sz w:val="26"/>
                <w:szCs w:val="26"/>
              </w:rPr>
            </w:pPr>
          </w:p>
          <w:p w14:paraId="7ED5DEF6" w14:textId="77777777" w:rsidR="003F6FAD" w:rsidRPr="00CB317B" w:rsidRDefault="003F6FAD" w:rsidP="001E6339">
            <w:pPr>
              <w:pStyle w:val="BodyText3"/>
              <w:spacing w:after="0" w:line="264" w:lineRule="auto"/>
              <w:contextualSpacing/>
              <w:rPr>
                <w:spacing w:val="-10"/>
                <w:sz w:val="26"/>
                <w:szCs w:val="26"/>
              </w:rPr>
            </w:pPr>
            <w:r w:rsidRPr="00CB317B">
              <w:rPr>
                <w:spacing w:val="-10"/>
                <w:sz w:val="26"/>
                <w:szCs w:val="26"/>
              </w:rPr>
              <w:t>10 mm</w:t>
            </w:r>
          </w:p>
          <w:p w14:paraId="6DD77016" w14:textId="77777777" w:rsidR="003F6FAD" w:rsidRPr="00CB317B" w:rsidRDefault="003F6FAD" w:rsidP="001E6339">
            <w:pPr>
              <w:pStyle w:val="BodyText3"/>
              <w:spacing w:after="0" w:line="264" w:lineRule="auto"/>
              <w:contextualSpacing/>
              <w:rPr>
                <w:spacing w:val="-10"/>
                <w:sz w:val="26"/>
                <w:szCs w:val="26"/>
              </w:rPr>
            </w:pPr>
          </w:p>
          <w:p w14:paraId="7CF3EB68" w14:textId="77777777" w:rsidR="003F6FAD" w:rsidRPr="00CB317B" w:rsidRDefault="003F6FAD" w:rsidP="001E6339">
            <w:pPr>
              <w:pStyle w:val="BodyText3"/>
              <w:spacing w:after="0" w:line="264" w:lineRule="auto"/>
              <w:contextualSpacing/>
              <w:rPr>
                <w:spacing w:val="-10"/>
                <w:sz w:val="26"/>
                <w:szCs w:val="26"/>
              </w:rPr>
            </w:pPr>
            <w:r w:rsidRPr="00CB317B">
              <w:rPr>
                <w:spacing w:val="-10"/>
                <w:sz w:val="26"/>
                <w:szCs w:val="26"/>
              </w:rPr>
              <w:t>15 mm</w:t>
            </w:r>
          </w:p>
        </w:tc>
      </w:tr>
      <w:tr w:rsidR="007E6F7A" w:rsidRPr="00CB317B" w14:paraId="04DFC3D4" w14:textId="77777777" w:rsidTr="00423069">
        <w:trPr>
          <w:trHeight w:val="20"/>
          <w:jc w:val="center"/>
        </w:trPr>
        <w:tc>
          <w:tcPr>
            <w:tcW w:w="843" w:type="dxa"/>
            <w:vAlign w:val="center"/>
          </w:tcPr>
          <w:p w14:paraId="384AB292" w14:textId="77777777" w:rsidR="003F6FAD" w:rsidRPr="00CB317B" w:rsidRDefault="003F6FAD" w:rsidP="001E6339">
            <w:pPr>
              <w:spacing w:line="264" w:lineRule="auto"/>
              <w:contextualSpacing/>
              <w:rPr>
                <w:spacing w:val="-10"/>
                <w:sz w:val="26"/>
                <w:szCs w:val="26"/>
              </w:rPr>
            </w:pPr>
          </w:p>
        </w:tc>
        <w:tc>
          <w:tcPr>
            <w:tcW w:w="4012" w:type="dxa"/>
          </w:tcPr>
          <w:p w14:paraId="24B154EC" w14:textId="77777777" w:rsidR="003F6FAD" w:rsidRPr="00CB317B" w:rsidRDefault="003F6FAD" w:rsidP="001E6339">
            <w:pPr>
              <w:spacing w:line="264" w:lineRule="auto"/>
              <w:contextualSpacing/>
              <w:rPr>
                <w:spacing w:val="-10"/>
                <w:sz w:val="26"/>
                <w:szCs w:val="26"/>
              </w:rPr>
            </w:pPr>
            <w:r w:rsidRPr="00CB317B">
              <w:rPr>
                <w:spacing w:val="-10"/>
                <w:sz w:val="26"/>
                <w:szCs w:val="26"/>
              </w:rPr>
              <w:t xml:space="preserve">Mặt trong của ống phải trơn tru để không gây hỏng cáp khi thay đổi cũng như khi luồn cáp vào. </w:t>
            </w:r>
          </w:p>
        </w:tc>
        <w:tc>
          <w:tcPr>
            <w:tcW w:w="4456" w:type="dxa"/>
            <w:gridSpan w:val="8"/>
            <w:vAlign w:val="center"/>
          </w:tcPr>
          <w:p w14:paraId="421398F5" w14:textId="77777777" w:rsidR="003F6FAD" w:rsidRPr="00CB317B" w:rsidRDefault="003F6FAD" w:rsidP="001E6339">
            <w:pPr>
              <w:spacing w:line="264" w:lineRule="auto"/>
              <w:contextualSpacing/>
              <w:rPr>
                <w:spacing w:val="-10"/>
                <w:sz w:val="26"/>
                <w:szCs w:val="26"/>
              </w:rPr>
            </w:pPr>
            <w:r w:rsidRPr="00CB317B">
              <w:rPr>
                <w:spacing w:val="-10"/>
                <w:sz w:val="26"/>
                <w:szCs w:val="26"/>
              </w:rPr>
              <w:t>Đáp ứng</w:t>
            </w:r>
          </w:p>
        </w:tc>
      </w:tr>
      <w:tr w:rsidR="007E6F7A" w:rsidRPr="00CB317B" w14:paraId="2FBDD152" w14:textId="77777777" w:rsidTr="00423069">
        <w:trPr>
          <w:trHeight w:val="20"/>
          <w:jc w:val="center"/>
        </w:trPr>
        <w:tc>
          <w:tcPr>
            <w:tcW w:w="843" w:type="dxa"/>
            <w:vAlign w:val="center"/>
          </w:tcPr>
          <w:p w14:paraId="176840CF" w14:textId="77777777" w:rsidR="003F6FAD" w:rsidRPr="00CB317B" w:rsidRDefault="003F6FAD" w:rsidP="001E6339">
            <w:pPr>
              <w:spacing w:line="264" w:lineRule="auto"/>
              <w:contextualSpacing/>
              <w:rPr>
                <w:spacing w:val="-10"/>
                <w:sz w:val="26"/>
                <w:szCs w:val="26"/>
              </w:rPr>
            </w:pPr>
          </w:p>
        </w:tc>
        <w:tc>
          <w:tcPr>
            <w:tcW w:w="4012" w:type="dxa"/>
            <w:vAlign w:val="center"/>
          </w:tcPr>
          <w:p w14:paraId="158AFFCC" w14:textId="77777777" w:rsidR="003F6FAD" w:rsidRPr="00CB317B" w:rsidRDefault="003F6FAD" w:rsidP="001E6339">
            <w:pPr>
              <w:spacing w:line="264" w:lineRule="auto"/>
              <w:contextualSpacing/>
              <w:rPr>
                <w:spacing w:val="-10"/>
                <w:sz w:val="26"/>
                <w:szCs w:val="26"/>
              </w:rPr>
            </w:pPr>
            <w:r w:rsidRPr="00CB317B">
              <w:rPr>
                <w:spacing w:val="-10"/>
                <w:sz w:val="26"/>
                <w:szCs w:val="26"/>
              </w:rPr>
              <w:t>Mặt trong và ngoài phải không có các bề mặt bất thường như lồi lõm, phồng rộp, nứt, vỡ, …</w:t>
            </w:r>
          </w:p>
        </w:tc>
        <w:tc>
          <w:tcPr>
            <w:tcW w:w="4456" w:type="dxa"/>
            <w:gridSpan w:val="8"/>
            <w:vAlign w:val="center"/>
          </w:tcPr>
          <w:p w14:paraId="1083EA3D" w14:textId="77777777" w:rsidR="003F6FAD" w:rsidRPr="00CB317B" w:rsidRDefault="003F6FAD" w:rsidP="001E6339">
            <w:pPr>
              <w:spacing w:line="264" w:lineRule="auto"/>
              <w:contextualSpacing/>
              <w:rPr>
                <w:spacing w:val="-10"/>
                <w:sz w:val="26"/>
                <w:szCs w:val="26"/>
              </w:rPr>
            </w:pPr>
            <w:r w:rsidRPr="00CB317B">
              <w:rPr>
                <w:spacing w:val="-10"/>
                <w:sz w:val="26"/>
                <w:szCs w:val="26"/>
              </w:rPr>
              <w:t>Đáp ứng</w:t>
            </w:r>
          </w:p>
        </w:tc>
      </w:tr>
      <w:tr w:rsidR="007E6F7A" w:rsidRPr="00CB317B" w14:paraId="6B062FD0" w14:textId="77777777" w:rsidTr="00423069">
        <w:trPr>
          <w:trHeight w:val="20"/>
          <w:jc w:val="center"/>
        </w:trPr>
        <w:tc>
          <w:tcPr>
            <w:tcW w:w="843" w:type="dxa"/>
            <w:vAlign w:val="center"/>
          </w:tcPr>
          <w:p w14:paraId="2014023E" w14:textId="77777777" w:rsidR="003F6FAD" w:rsidRPr="00CB317B" w:rsidRDefault="003F6FAD" w:rsidP="001E6339">
            <w:pPr>
              <w:spacing w:line="264" w:lineRule="auto"/>
              <w:contextualSpacing/>
              <w:rPr>
                <w:spacing w:val="-10"/>
                <w:sz w:val="26"/>
                <w:szCs w:val="26"/>
              </w:rPr>
            </w:pPr>
          </w:p>
        </w:tc>
        <w:tc>
          <w:tcPr>
            <w:tcW w:w="4012" w:type="dxa"/>
          </w:tcPr>
          <w:p w14:paraId="3AA6DAFE" w14:textId="77777777" w:rsidR="003F6FAD" w:rsidRPr="00CB317B" w:rsidRDefault="003F6FAD" w:rsidP="001E6339">
            <w:pPr>
              <w:spacing w:line="264" w:lineRule="auto"/>
              <w:contextualSpacing/>
              <w:rPr>
                <w:spacing w:val="-10"/>
                <w:sz w:val="26"/>
                <w:szCs w:val="26"/>
              </w:rPr>
            </w:pPr>
            <w:r w:rsidRPr="00CB317B">
              <w:rPr>
                <w:spacing w:val="-10"/>
                <w:sz w:val="26"/>
                <w:szCs w:val="26"/>
              </w:rPr>
              <w:t>Các đầu ống phải có cạnh bo tròn.</w:t>
            </w:r>
          </w:p>
        </w:tc>
        <w:tc>
          <w:tcPr>
            <w:tcW w:w="4456" w:type="dxa"/>
            <w:gridSpan w:val="8"/>
            <w:vAlign w:val="center"/>
          </w:tcPr>
          <w:p w14:paraId="2E2C0D47" w14:textId="77777777" w:rsidR="003F6FAD" w:rsidRPr="00CB317B" w:rsidRDefault="003F6FAD" w:rsidP="001E6339">
            <w:pPr>
              <w:spacing w:line="264" w:lineRule="auto"/>
              <w:contextualSpacing/>
              <w:rPr>
                <w:spacing w:val="-10"/>
                <w:sz w:val="26"/>
                <w:szCs w:val="26"/>
              </w:rPr>
            </w:pPr>
            <w:r w:rsidRPr="00CB317B">
              <w:rPr>
                <w:spacing w:val="-10"/>
                <w:sz w:val="26"/>
                <w:szCs w:val="26"/>
              </w:rPr>
              <w:t>Đáp ứng</w:t>
            </w:r>
          </w:p>
        </w:tc>
      </w:tr>
      <w:tr w:rsidR="007E6F7A" w:rsidRPr="00CB317B" w14:paraId="68BBF244" w14:textId="77777777" w:rsidTr="00423069">
        <w:trPr>
          <w:trHeight w:val="20"/>
          <w:jc w:val="center"/>
        </w:trPr>
        <w:tc>
          <w:tcPr>
            <w:tcW w:w="843" w:type="dxa"/>
            <w:vAlign w:val="center"/>
          </w:tcPr>
          <w:p w14:paraId="6765224A" w14:textId="77777777" w:rsidR="003F6FAD" w:rsidRPr="00CB317B" w:rsidRDefault="003F6FAD" w:rsidP="001E6339">
            <w:pPr>
              <w:spacing w:line="264" w:lineRule="auto"/>
              <w:contextualSpacing/>
              <w:rPr>
                <w:spacing w:val="-10"/>
                <w:sz w:val="26"/>
                <w:szCs w:val="26"/>
              </w:rPr>
            </w:pPr>
          </w:p>
        </w:tc>
        <w:tc>
          <w:tcPr>
            <w:tcW w:w="4012" w:type="dxa"/>
          </w:tcPr>
          <w:p w14:paraId="2DE16818" w14:textId="77777777" w:rsidR="003F6FAD" w:rsidRPr="00CB317B" w:rsidRDefault="003F6FAD" w:rsidP="001E6339">
            <w:pPr>
              <w:spacing w:line="264" w:lineRule="auto"/>
              <w:contextualSpacing/>
              <w:rPr>
                <w:spacing w:val="-10"/>
                <w:sz w:val="26"/>
                <w:szCs w:val="26"/>
              </w:rPr>
            </w:pPr>
            <w:r w:rsidRPr="00CB317B">
              <w:rPr>
                <w:spacing w:val="-10"/>
                <w:sz w:val="26"/>
                <w:szCs w:val="26"/>
              </w:rPr>
              <w:t>Chiều dài hữu dụng không kể phần ghép nối ở 20</w:t>
            </w:r>
            <w:r w:rsidRPr="00CB317B">
              <w:rPr>
                <w:spacing w:val="-10"/>
                <w:sz w:val="26"/>
                <w:szCs w:val="26"/>
              </w:rPr>
              <w:sym w:font="Symbol" w:char="F0B0"/>
            </w:r>
            <w:r w:rsidRPr="00CB317B">
              <w:rPr>
                <w:spacing w:val="-10"/>
                <w:sz w:val="26"/>
                <w:szCs w:val="26"/>
              </w:rPr>
              <w:t>C [m]</w:t>
            </w:r>
          </w:p>
        </w:tc>
        <w:tc>
          <w:tcPr>
            <w:tcW w:w="4456" w:type="dxa"/>
            <w:gridSpan w:val="8"/>
          </w:tcPr>
          <w:p w14:paraId="3B633A2F" w14:textId="77777777" w:rsidR="003F6FAD" w:rsidRPr="00CB317B" w:rsidRDefault="003F6FAD" w:rsidP="001E6339">
            <w:pPr>
              <w:spacing w:line="264" w:lineRule="auto"/>
              <w:contextualSpacing/>
              <w:rPr>
                <w:spacing w:val="-10"/>
                <w:sz w:val="26"/>
                <w:szCs w:val="26"/>
              </w:rPr>
            </w:pPr>
            <w:r w:rsidRPr="00CB317B">
              <w:rPr>
                <w:spacing w:val="-10"/>
                <w:sz w:val="26"/>
                <w:szCs w:val="26"/>
              </w:rPr>
              <w:t>6 + 0,05</w:t>
            </w:r>
          </w:p>
        </w:tc>
      </w:tr>
      <w:tr w:rsidR="007E6F7A" w:rsidRPr="00CB317B" w14:paraId="696CE102" w14:textId="77777777" w:rsidTr="00423069">
        <w:trPr>
          <w:trHeight w:val="20"/>
          <w:jc w:val="center"/>
        </w:trPr>
        <w:tc>
          <w:tcPr>
            <w:tcW w:w="843" w:type="dxa"/>
            <w:vAlign w:val="center"/>
          </w:tcPr>
          <w:p w14:paraId="0D4A08B4" w14:textId="77777777" w:rsidR="003F6FAD" w:rsidRPr="00CB317B" w:rsidRDefault="003F6FAD" w:rsidP="001E6339">
            <w:pPr>
              <w:spacing w:line="264" w:lineRule="auto"/>
              <w:contextualSpacing/>
              <w:rPr>
                <w:spacing w:val="-10"/>
                <w:sz w:val="26"/>
                <w:szCs w:val="26"/>
              </w:rPr>
            </w:pPr>
          </w:p>
        </w:tc>
        <w:tc>
          <w:tcPr>
            <w:tcW w:w="4012" w:type="dxa"/>
          </w:tcPr>
          <w:p w14:paraId="6C3C8760" w14:textId="77777777" w:rsidR="003F6FAD" w:rsidRPr="00CB317B" w:rsidRDefault="003F6FAD" w:rsidP="001E6339">
            <w:pPr>
              <w:spacing w:line="264" w:lineRule="auto"/>
              <w:contextualSpacing/>
              <w:rPr>
                <w:spacing w:val="-10"/>
                <w:sz w:val="26"/>
                <w:szCs w:val="26"/>
              </w:rPr>
            </w:pPr>
            <w:r w:rsidRPr="00CB317B">
              <w:rPr>
                <w:spacing w:val="-10"/>
                <w:sz w:val="26"/>
                <w:szCs w:val="26"/>
              </w:rPr>
              <w:t>Một đầu ống phải có dạng socket để nối với các ống khác</w:t>
            </w:r>
          </w:p>
        </w:tc>
        <w:tc>
          <w:tcPr>
            <w:tcW w:w="4456" w:type="dxa"/>
            <w:gridSpan w:val="8"/>
            <w:vAlign w:val="center"/>
          </w:tcPr>
          <w:p w14:paraId="69227199" w14:textId="77777777" w:rsidR="003F6FAD" w:rsidRPr="00CB317B" w:rsidRDefault="003F6FAD" w:rsidP="001E6339">
            <w:pPr>
              <w:spacing w:line="264" w:lineRule="auto"/>
              <w:contextualSpacing/>
              <w:rPr>
                <w:spacing w:val="-10"/>
                <w:sz w:val="26"/>
                <w:szCs w:val="26"/>
              </w:rPr>
            </w:pPr>
            <w:r w:rsidRPr="00CB317B">
              <w:rPr>
                <w:spacing w:val="-10"/>
                <w:sz w:val="26"/>
                <w:szCs w:val="26"/>
              </w:rPr>
              <w:t>Đáp ứng</w:t>
            </w:r>
          </w:p>
        </w:tc>
      </w:tr>
      <w:tr w:rsidR="007E6F7A" w:rsidRPr="00CB317B" w14:paraId="339FD546" w14:textId="77777777" w:rsidTr="00423069">
        <w:trPr>
          <w:trHeight w:val="20"/>
          <w:jc w:val="center"/>
        </w:trPr>
        <w:tc>
          <w:tcPr>
            <w:tcW w:w="843" w:type="dxa"/>
            <w:vMerge w:val="restart"/>
            <w:vAlign w:val="center"/>
          </w:tcPr>
          <w:p w14:paraId="1100EF2F" w14:textId="77777777" w:rsidR="003F6FAD" w:rsidRPr="00CB317B" w:rsidRDefault="003F6FAD">
            <w:pPr>
              <w:numPr>
                <w:ilvl w:val="0"/>
                <w:numId w:val="241"/>
              </w:numPr>
              <w:spacing w:line="264" w:lineRule="auto"/>
              <w:contextualSpacing/>
              <w:jc w:val="center"/>
              <w:rPr>
                <w:spacing w:val="-10"/>
                <w:sz w:val="26"/>
                <w:szCs w:val="26"/>
              </w:rPr>
            </w:pPr>
          </w:p>
        </w:tc>
        <w:tc>
          <w:tcPr>
            <w:tcW w:w="4012" w:type="dxa"/>
            <w:vMerge w:val="restart"/>
            <w:vAlign w:val="center"/>
          </w:tcPr>
          <w:p w14:paraId="6BE48F4D" w14:textId="77777777" w:rsidR="003F6FAD" w:rsidRPr="00CB317B" w:rsidRDefault="003F6FAD" w:rsidP="001E6339">
            <w:pPr>
              <w:spacing w:line="264" w:lineRule="auto"/>
              <w:contextualSpacing/>
              <w:rPr>
                <w:spacing w:val="-10"/>
                <w:sz w:val="26"/>
                <w:szCs w:val="26"/>
              </w:rPr>
            </w:pPr>
            <w:r w:rsidRPr="00CB317B">
              <w:rPr>
                <w:spacing w:val="-10"/>
                <w:sz w:val="26"/>
                <w:szCs w:val="26"/>
              </w:rPr>
              <w:t>Đường kính danh nghĩa của ống (nominal size) theo AS 1477.1:</w:t>
            </w:r>
          </w:p>
        </w:tc>
        <w:tc>
          <w:tcPr>
            <w:tcW w:w="2339" w:type="dxa"/>
            <w:gridSpan w:val="4"/>
          </w:tcPr>
          <w:p w14:paraId="3A5A63C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Đường kính ngoài  trung bình [mm]</w:t>
            </w:r>
          </w:p>
        </w:tc>
        <w:tc>
          <w:tcPr>
            <w:tcW w:w="2117" w:type="dxa"/>
            <w:gridSpan w:val="4"/>
            <w:vAlign w:val="center"/>
          </w:tcPr>
          <w:p w14:paraId="38B284D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w:t>
            </w:r>
          </w:p>
        </w:tc>
      </w:tr>
      <w:tr w:rsidR="007E6F7A" w:rsidRPr="00CB317B" w14:paraId="65B785D1" w14:textId="77777777" w:rsidTr="00423069">
        <w:trPr>
          <w:trHeight w:val="20"/>
          <w:jc w:val="center"/>
        </w:trPr>
        <w:tc>
          <w:tcPr>
            <w:tcW w:w="843" w:type="dxa"/>
            <w:vMerge/>
            <w:vAlign w:val="center"/>
          </w:tcPr>
          <w:p w14:paraId="15C5A0BE" w14:textId="77777777" w:rsidR="003F6FAD" w:rsidRPr="00CB317B" w:rsidRDefault="003F6FAD" w:rsidP="001E6339">
            <w:pPr>
              <w:spacing w:line="264" w:lineRule="auto"/>
              <w:contextualSpacing/>
              <w:jc w:val="center"/>
              <w:rPr>
                <w:spacing w:val="-10"/>
                <w:sz w:val="26"/>
                <w:szCs w:val="26"/>
              </w:rPr>
            </w:pPr>
          </w:p>
        </w:tc>
        <w:tc>
          <w:tcPr>
            <w:tcW w:w="4012" w:type="dxa"/>
            <w:vMerge/>
            <w:vAlign w:val="center"/>
          </w:tcPr>
          <w:p w14:paraId="59B46958" w14:textId="77777777" w:rsidR="003F6FAD" w:rsidRPr="00CB317B" w:rsidRDefault="003F6FAD" w:rsidP="001E6339">
            <w:pPr>
              <w:spacing w:line="264" w:lineRule="auto"/>
              <w:contextualSpacing/>
              <w:jc w:val="center"/>
              <w:rPr>
                <w:spacing w:val="-10"/>
                <w:sz w:val="26"/>
                <w:szCs w:val="26"/>
              </w:rPr>
            </w:pPr>
          </w:p>
        </w:tc>
        <w:tc>
          <w:tcPr>
            <w:tcW w:w="1162" w:type="dxa"/>
          </w:tcPr>
          <w:p w14:paraId="793A4A6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thiểu</w:t>
            </w:r>
          </w:p>
        </w:tc>
        <w:tc>
          <w:tcPr>
            <w:tcW w:w="1177" w:type="dxa"/>
            <w:gridSpan w:val="3"/>
          </w:tcPr>
          <w:p w14:paraId="4C445D4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Tối </w:t>
            </w:r>
          </w:p>
          <w:p w14:paraId="75BB585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đa</w:t>
            </w:r>
          </w:p>
        </w:tc>
        <w:tc>
          <w:tcPr>
            <w:tcW w:w="1066" w:type="dxa"/>
            <w:gridSpan w:val="2"/>
          </w:tcPr>
          <w:p w14:paraId="2F37E80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thiểu</w:t>
            </w:r>
          </w:p>
        </w:tc>
        <w:tc>
          <w:tcPr>
            <w:tcW w:w="1051" w:type="dxa"/>
            <w:gridSpan w:val="2"/>
          </w:tcPr>
          <w:p w14:paraId="0ECC3A6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Tối </w:t>
            </w:r>
          </w:p>
          <w:p w14:paraId="4BE9DC5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đa</w:t>
            </w:r>
          </w:p>
        </w:tc>
      </w:tr>
      <w:tr w:rsidR="007E6F7A" w:rsidRPr="00CB317B" w14:paraId="41FD7E97" w14:textId="77777777" w:rsidTr="00423069">
        <w:trPr>
          <w:trHeight w:val="20"/>
          <w:jc w:val="center"/>
        </w:trPr>
        <w:tc>
          <w:tcPr>
            <w:tcW w:w="843" w:type="dxa"/>
            <w:vAlign w:val="center"/>
          </w:tcPr>
          <w:p w14:paraId="4C959F4E"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230D614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w:t>
            </w:r>
          </w:p>
        </w:tc>
        <w:tc>
          <w:tcPr>
            <w:tcW w:w="1162" w:type="dxa"/>
          </w:tcPr>
          <w:p w14:paraId="5358E65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17,0</w:t>
            </w:r>
          </w:p>
        </w:tc>
        <w:tc>
          <w:tcPr>
            <w:tcW w:w="1177" w:type="dxa"/>
            <w:gridSpan w:val="3"/>
          </w:tcPr>
          <w:p w14:paraId="148A38E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17,3</w:t>
            </w:r>
          </w:p>
        </w:tc>
        <w:tc>
          <w:tcPr>
            <w:tcW w:w="1066" w:type="dxa"/>
            <w:gridSpan w:val="2"/>
          </w:tcPr>
          <w:p w14:paraId="15B5DBD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w:t>
            </w:r>
          </w:p>
        </w:tc>
        <w:tc>
          <w:tcPr>
            <w:tcW w:w="1051" w:type="dxa"/>
            <w:gridSpan w:val="2"/>
          </w:tcPr>
          <w:p w14:paraId="7CBEE25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w:t>
            </w:r>
          </w:p>
        </w:tc>
      </w:tr>
      <w:tr w:rsidR="007E6F7A" w:rsidRPr="00CB317B" w14:paraId="2F7DEF33" w14:textId="77777777" w:rsidTr="00423069">
        <w:trPr>
          <w:trHeight w:val="20"/>
          <w:jc w:val="center"/>
        </w:trPr>
        <w:tc>
          <w:tcPr>
            <w:tcW w:w="843" w:type="dxa"/>
            <w:vAlign w:val="center"/>
          </w:tcPr>
          <w:p w14:paraId="34EE4B2F"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34C72C3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w:t>
            </w:r>
          </w:p>
        </w:tc>
        <w:tc>
          <w:tcPr>
            <w:tcW w:w="1162" w:type="dxa"/>
          </w:tcPr>
          <w:p w14:paraId="57F8AB5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21,2</w:t>
            </w:r>
          </w:p>
        </w:tc>
        <w:tc>
          <w:tcPr>
            <w:tcW w:w="1177" w:type="dxa"/>
            <w:gridSpan w:val="3"/>
          </w:tcPr>
          <w:p w14:paraId="79D16B7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21,5</w:t>
            </w:r>
          </w:p>
        </w:tc>
        <w:tc>
          <w:tcPr>
            <w:tcW w:w="1066" w:type="dxa"/>
            <w:gridSpan w:val="2"/>
          </w:tcPr>
          <w:p w14:paraId="721485A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w:t>
            </w:r>
          </w:p>
        </w:tc>
        <w:tc>
          <w:tcPr>
            <w:tcW w:w="1051" w:type="dxa"/>
            <w:gridSpan w:val="2"/>
          </w:tcPr>
          <w:p w14:paraId="185928C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w:t>
            </w:r>
          </w:p>
        </w:tc>
      </w:tr>
      <w:tr w:rsidR="007E6F7A" w:rsidRPr="00CB317B" w14:paraId="740B80F0" w14:textId="77777777" w:rsidTr="00423069">
        <w:trPr>
          <w:trHeight w:val="20"/>
          <w:jc w:val="center"/>
        </w:trPr>
        <w:tc>
          <w:tcPr>
            <w:tcW w:w="843" w:type="dxa"/>
            <w:vAlign w:val="center"/>
          </w:tcPr>
          <w:p w14:paraId="0D4E4502"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0EBA0A2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w:t>
            </w:r>
          </w:p>
        </w:tc>
        <w:tc>
          <w:tcPr>
            <w:tcW w:w="1162" w:type="dxa"/>
          </w:tcPr>
          <w:p w14:paraId="122495B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26,6</w:t>
            </w:r>
          </w:p>
        </w:tc>
        <w:tc>
          <w:tcPr>
            <w:tcW w:w="1177" w:type="dxa"/>
            <w:gridSpan w:val="3"/>
          </w:tcPr>
          <w:p w14:paraId="209090F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26,9</w:t>
            </w:r>
          </w:p>
        </w:tc>
        <w:tc>
          <w:tcPr>
            <w:tcW w:w="1066" w:type="dxa"/>
            <w:gridSpan w:val="2"/>
          </w:tcPr>
          <w:p w14:paraId="6516BE8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w:t>
            </w:r>
          </w:p>
        </w:tc>
        <w:tc>
          <w:tcPr>
            <w:tcW w:w="1051" w:type="dxa"/>
            <w:gridSpan w:val="2"/>
          </w:tcPr>
          <w:p w14:paraId="3499317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w:t>
            </w:r>
          </w:p>
        </w:tc>
      </w:tr>
      <w:tr w:rsidR="007E6F7A" w:rsidRPr="00CB317B" w14:paraId="332CEB29" w14:textId="77777777" w:rsidTr="00423069">
        <w:trPr>
          <w:trHeight w:val="20"/>
          <w:jc w:val="center"/>
        </w:trPr>
        <w:tc>
          <w:tcPr>
            <w:tcW w:w="843" w:type="dxa"/>
            <w:vAlign w:val="center"/>
          </w:tcPr>
          <w:p w14:paraId="785E67CD"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58C123F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w:t>
            </w:r>
          </w:p>
        </w:tc>
        <w:tc>
          <w:tcPr>
            <w:tcW w:w="1162" w:type="dxa"/>
          </w:tcPr>
          <w:p w14:paraId="048DF51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33,4</w:t>
            </w:r>
          </w:p>
        </w:tc>
        <w:tc>
          <w:tcPr>
            <w:tcW w:w="1177" w:type="dxa"/>
            <w:gridSpan w:val="3"/>
          </w:tcPr>
          <w:p w14:paraId="54FFD02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33,7</w:t>
            </w:r>
          </w:p>
        </w:tc>
        <w:tc>
          <w:tcPr>
            <w:tcW w:w="1066" w:type="dxa"/>
            <w:gridSpan w:val="2"/>
          </w:tcPr>
          <w:p w14:paraId="74E0C0A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w:t>
            </w:r>
          </w:p>
        </w:tc>
        <w:tc>
          <w:tcPr>
            <w:tcW w:w="1051" w:type="dxa"/>
            <w:gridSpan w:val="2"/>
          </w:tcPr>
          <w:p w14:paraId="6D4CB79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w:t>
            </w:r>
          </w:p>
        </w:tc>
      </w:tr>
      <w:tr w:rsidR="007E6F7A" w:rsidRPr="00CB317B" w14:paraId="03573375" w14:textId="77777777" w:rsidTr="00423069">
        <w:trPr>
          <w:trHeight w:val="20"/>
          <w:jc w:val="center"/>
        </w:trPr>
        <w:tc>
          <w:tcPr>
            <w:tcW w:w="843" w:type="dxa"/>
            <w:vAlign w:val="center"/>
          </w:tcPr>
          <w:p w14:paraId="5D4657BD"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6EA0D15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32</w:t>
            </w:r>
          </w:p>
        </w:tc>
        <w:tc>
          <w:tcPr>
            <w:tcW w:w="1162" w:type="dxa"/>
          </w:tcPr>
          <w:p w14:paraId="2A8ADA3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42,1</w:t>
            </w:r>
          </w:p>
        </w:tc>
        <w:tc>
          <w:tcPr>
            <w:tcW w:w="1177" w:type="dxa"/>
            <w:gridSpan w:val="3"/>
          </w:tcPr>
          <w:p w14:paraId="2BE2E02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42,4</w:t>
            </w:r>
          </w:p>
        </w:tc>
        <w:tc>
          <w:tcPr>
            <w:tcW w:w="1066" w:type="dxa"/>
            <w:gridSpan w:val="2"/>
          </w:tcPr>
          <w:p w14:paraId="39BD0B8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w:t>
            </w:r>
          </w:p>
        </w:tc>
        <w:tc>
          <w:tcPr>
            <w:tcW w:w="1051" w:type="dxa"/>
            <w:gridSpan w:val="2"/>
          </w:tcPr>
          <w:p w14:paraId="24704D6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w:t>
            </w:r>
          </w:p>
        </w:tc>
      </w:tr>
      <w:tr w:rsidR="007E6F7A" w:rsidRPr="00CB317B" w14:paraId="392422C5" w14:textId="77777777" w:rsidTr="00423069">
        <w:trPr>
          <w:trHeight w:val="20"/>
          <w:jc w:val="center"/>
        </w:trPr>
        <w:tc>
          <w:tcPr>
            <w:tcW w:w="843" w:type="dxa"/>
            <w:vAlign w:val="center"/>
          </w:tcPr>
          <w:p w14:paraId="435DAF59"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7C1CCAB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40</w:t>
            </w:r>
          </w:p>
        </w:tc>
        <w:tc>
          <w:tcPr>
            <w:tcW w:w="1162" w:type="dxa"/>
          </w:tcPr>
          <w:p w14:paraId="779A939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48,1</w:t>
            </w:r>
          </w:p>
        </w:tc>
        <w:tc>
          <w:tcPr>
            <w:tcW w:w="1177" w:type="dxa"/>
            <w:gridSpan w:val="3"/>
          </w:tcPr>
          <w:p w14:paraId="001D0D7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48,4</w:t>
            </w:r>
          </w:p>
        </w:tc>
        <w:tc>
          <w:tcPr>
            <w:tcW w:w="1066" w:type="dxa"/>
            <w:gridSpan w:val="2"/>
          </w:tcPr>
          <w:p w14:paraId="7599EFE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1,9</w:t>
            </w:r>
          </w:p>
        </w:tc>
        <w:tc>
          <w:tcPr>
            <w:tcW w:w="1051" w:type="dxa"/>
            <w:gridSpan w:val="2"/>
          </w:tcPr>
          <w:p w14:paraId="2D949BA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2,3</w:t>
            </w:r>
          </w:p>
        </w:tc>
      </w:tr>
      <w:tr w:rsidR="007E6F7A" w:rsidRPr="00CB317B" w14:paraId="6F285C24" w14:textId="77777777" w:rsidTr="00423069">
        <w:trPr>
          <w:trHeight w:val="20"/>
          <w:jc w:val="center"/>
        </w:trPr>
        <w:tc>
          <w:tcPr>
            <w:tcW w:w="843" w:type="dxa"/>
            <w:vAlign w:val="center"/>
          </w:tcPr>
          <w:p w14:paraId="3A56B5E2"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2B8C828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50</w:t>
            </w:r>
          </w:p>
        </w:tc>
        <w:tc>
          <w:tcPr>
            <w:tcW w:w="1162" w:type="dxa"/>
          </w:tcPr>
          <w:p w14:paraId="487876A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60,2</w:t>
            </w:r>
          </w:p>
        </w:tc>
        <w:tc>
          <w:tcPr>
            <w:tcW w:w="1177" w:type="dxa"/>
            <w:gridSpan w:val="3"/>
          </w:tcPr>
          <w:p w14:paraId="506D611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60,5</w:t>
            </w:r>
          </w:p>
        </w:tc>
        <w:tc>
          <w:tcPr>
            <w:tcW w:w="1066" w:type="dxa"/>
            <w:gridSpan w:val="2"/>
          </w:tcPr>
          <w:p w14:paraId="0F32FA4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2,4</w:t>
            </w:r>
          </w:p>
        </w:tc>
        <w:tc>
          <w:tcPr>
            <w:tcW w:w="1051" w:type="dxa"/>
            <w:gridSpan w:val="2"/>
          </w:tcPr>
          <w:p w14:paraId="31B7B1A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2,8</w:t>
            </w:r>
          </w:p>
        </w:tc>
      </w:tr>
      <w:tr w:rsidR="007E6F7A" w:rsidRPr="00CB317B" w14:paraId="358A65C3" w14:textId="77777777" w:rsidTr="00423069">
        <w:trPr>
          <w:trHeight w:val="20"/>
          <w:jc w:val="center"/>
        </w:trPr>
        <w:tc>
          <w:tcPr>
            <w:tcW w:w="843" w:type="dxa"/>
            <w:vAlign w:val="center"/>
          </w:tcPr>
          <w:p w14:paraId="7A63BB8C"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5F1EEE6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65</w:t>
            </w:r>
          </w:p>
        </w:tc>
        <w:tc>
          <w:tcPr>
            <w:tcW w:w="1162" w:type="dxa"/>
          </w:tcPr>
          <w:p w14:paraId="40ACF20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75,2</w:t>
            </w:r>
          </w:p>
        </w:tc>
        <w:tc>
          <w:tcPr>
            <w:tcW w:w="1177" w:type="dxa"/>
            <w:gridSpan w:val="3"/>
          </w:tcPr>
          <w:p w14:paraId="45CF00F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75,5</w:t>
            </w:r>
          </w:p>
        </w:tc>
        <w:tc>
          <w:tcPr>
            <w:tcW w:w="1066" w:type="dxa"/>
            <w:gridSpan w:val="2"/>
          </w:tcPr>
          <w:p w14:paraId="3164E39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3,0</w:t>
            </w:r>
          </w:p>
        </w:tc>
        <w:tc>
          <w:tcPr>
            <w:tcW w:w="1051" w:type="dxa"/>
            <w:gridSpan w:val="2"/>
          </w:tcPr>
          <w:p w14:paraId="067AF15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3,5</w:t>
            </w:r>
          </w:p>
        </w:tc>
      </w:tr>
      <w:tr w:rsidR="007E6F7A" w:rsidRPr="00CB317B" w14:paraId="07A984E4" w14:textId="77777777" w:rsidTr="00423069">
        <w:trPr>
          <w:trHeight w:val="20"/>
          <w:jc w:val="center"/>
        </w:trPr>
        <w:tc>
          <w:tcPr>
            <w:tcW w:w="843" w:type="dxa"/>
            <w:vAlign w:val="center"/>
          </w:tcPr>
          <w:p w14:paraId="196EAFAD"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46563E6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80</w:t>
            </w:r>
          </w:p>
        </w:tc>
        <w:tc>
          <w:tcPr>
            <w:tcW w:w="1162" w:type="dxa"/>
          </w:tcPr>
          <w:p w14:paraId="75A535A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88,7</w:t>
            </w:r>
          </w:p>
        </w:tc>
        <w:tc>
          <w:tcPr>
            <w:tcW w:w="1177" w:type="dxa"/>
            <w:gridSpan w:val="3"/>
          </w:tcPr>
          <w:p w14:paraId="5E0957D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89,1</w:t>
            </w:r>
          </w:p>
        </w:tc>
        <w:tc>
          <w:tcPr>
            <w:tcW w:w="1066" w:type="dxa"/>
            <w:gridSpan w:val="2"/>
          </w:tcPr>
          <w:p w14:paraId="277C724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3,5</w:t>
            </w:r>
          </w:p>
        </w:tc>
        <w:tc>
          <w:tcPr>
            <w:tcW w:w="1051" w:type="dxa"/>
            <w:gridSpan w:val="2"/>
          </w:tcPr>
          <w:p w14:paraId="6C39FCF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4,1</w:t>
            </w:r>
          </w:p>
        </w:tc>
      </w:tr>
      <w:tr w:rsidR="007E6F7A" w:rsidRPr="00CB317B" w14:paraId="58B21339" w14:textId="77777777" w:rsidTr="00423069">
        <w:trPr>
          <w:trHeight w:val="20"/>
          <w:jc w:val="center"/>
        </w:trPr>
        <w:tc>
          <w:tcPr>
            <w:tcW w:w="843" w:type="dxa"/>
            <w:vAlign w:val="center"/>
          </w:tcPr>
          <w:p w14:paraId="0D5BE27E"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190CB01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100</w:t>
            </w:r>
          </w:p>
        </w:tc>
        <w:tc>
          <w:tcPr>
            <w:tcW w:w="1162" w:type="dxa"/>
          </w:tcPr>
          <w:p w14:paraId="16CB9A8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114,1</w:t>
            </w:r>
          </w:p>
        </w:tc>
        <w:tc>
          <w:tcPr>
            <w:tcW w:w="1177" w:type="dxa"/>
            <w:gridSpan w:val="3"/>
          </w:tcPr>
          <w:p w14:paraId="1BF2F2E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114,5</w:t>
            </w:r>
          </w:p>
        </w:tc>
        <w:tc>
          <w:tcPr>
            <w:tcW w:w="1066" w:type="dxa"/>
            <w:gridSpan w:val="2"/>
          </w:tcPr>
          <w:p w14:paraId="525E1A1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4,5</w:t>
            </w:r>
          </w:p>
        </w:tc>
        <w:tc>
          <w:tcPr>
            <w:tcW w:w="1051" w:type="dxa"/>
            <w:gridSpan w:val="2"/>
          </w:tcPr>
          <w:p w14:paraId="7F1B630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5,2</w:t>
            </w:r>
          </w:p>
        </w:tc>
      </w:tr>
      <w:tr w:rsidR="007E6F7A" w:rsidRPr="00CB317B" w14:paraId="211A3246" w14:textId="77777777" w:rsidTr="00423069">
        <w:trPr>
          <w:trHeight w:val="20"/>
          <w:jc w:val="center"/>
        </w:trPr>
        <w:tc>
          <w:tcPr>
            <w:tcW w:w="843" w:type="dxa"/>
            <w:vAlign w:val="center"/>
          </w:tcPr>
          <w:p w14:paraId="42986745"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6BBE9BA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125</w:t>
            </w:r>
          </w:p>
        </w:tc>
        <w:tc>
          <w:tcPr>
            <w:tcW w:w="1162" w:type="dxa"/>
          </w:tcPr>
          <w:p w14:paraId="0A67455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140,0</w:t>
            </w:r>
          </w:p>
        </w:tc>
        <w:tc>
          <w:tcPr>
            <w:tcW w:w="1177" w:type="dxa"/>
            <w:gridSpan w:val="3"/>
          </w:tcPr>
          <w:p w14:paraId="36DC006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140,4</w:t>
            </w:r>
          </w:p>
        </w:tc>
        <w:tc>
          <w:tcPr>
            <w:tcW w:w="1066" w:type="dxa"/>
            <w:gridSpan w:val="2"/>
          </w:tcPr>
          <w:p w14:paraId="3109766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5,5</w:t>
            </w:r>
          </w:p>
        </w:tc>
        <w:tc>
          <w:tcPr>
            <w:tcW w:w="1051" w:type="dxa"/>
            <w:gridSpan w:val="2"/>
          </w:tcPr>
          <w:p w14:paraId="530FD2E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6,3</w:t>
            </w:r>
          </w:p>
        </w:tc>
      </w:tr>
      <w:tr w:rsidR="007E6F7A" w:rsidRPr="00CB317B" w14:paraId="4B1CDCE0" w14:textId="77777777" w:rsidTr="00423069">
        <w:trPr>
          <w:trHeight w:val="20"/>
          <w:jc w:val="center"/>
        </w:trPr>
        <w:tc>
          <w:tcPr>
            <w:tcW w:w="843" w:type="dxa"/>
            <w:vAlign w:val="center"/>
          </w:tcPr>
          <w:p w14:paraId="050758D0"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05E6CB9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150</w:t>
            </w:r>
          </w:p>
        </w:tc>
        <w:tc>
          <w:tcPr>
            <w:tcW w:w="1162" w:type="dxa"/>
          </w:tcPr>
          <w:p w14:paraId="021CA01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160,0</w:t>
            </w:r>
          </w:p>
        </w:tc>
        <w:tc>
          <w:tcPr>
            <w:tcW w:w="1177" w:type="dxa"/>
            <w:gridSpan w:val="3"/>
          </w:tcPr>
          <w:p w14:paraId="1F367C7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160,5</w:t>
            </w:r>
          </w:p>
        </w:tc>
        <w:tc>
          <w:tcPr>
            <w:tcW w:w="1066" w:type="dxa"/>
            <w:gridSpan w:val="2"/>
          </w:tcPr>
          <w:p w14:paraId="08514FC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6,3</w:t>
            </w:r>
          </w:p>
        </w:tc>
        <w:tc>
          <w:tcPr>
            <w:tcW w:w="1051" w:type="dxa"/>
            <w:gridSpan w:val="2"/>
          </w:tcPr>
          <w:p w14:paraId="326E436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7,1</w:t>
            </w:r>
          </w:p>
        </w:tc>
      </w:tr>
      <w:tr w:rsidR="007E6F7A" w:rsidRPr="00CB317B" w14:paraId="4047279C" w14:textId="77777777" w:rsidTr="00423069">
        <w:trPr>
          <w:trHeight w:val="20"/>
          <w:jc w:val="center"/>
        </w:trPr>
        <w:tc>
          <w:tcPr>
            <w:tcW w:w="843" w:type="dxa"/>
            <w:vAlign w:val="center"/>
          </w:tcPr>
          <w:p w14:paraId="2D524D06"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4961BC3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175</w:t>
            </w:r>
          </w:p>
        </w:tc>
        <w:tc>
          <w:tcPr>
            <w:tcW w:w="1162" w:type="dxa"/>
          </w:tcPr>
          <w:p w14:paraId="457F60E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200,0</w:t>
            </w:r>
          </w:p>
        </w:tc>
        <w:tc>
          <w:tcPr>
            <w:tcW w:w="1177" w:type="dxa"/>
            <w:gridSpan w:val="3"/>
          </w:tcPr>
          <w:p w14:paraId="42B64C1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200,5</w:t>
            </w:r>
          </w:p>
        </w:tc>
        <w:tc>
          <w:tcPr>
            <w:tcW w:w="1066" w:type="dxa"/>
            <w:gridSpan w:val="2"/>
          </w:tcPr>
          <w:p w14:paraId="6692396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7,1</w:t>
            </w:r>
          </w:p>
        </w:tc>
        <w:tc>
          <w:tcPr>
            <w:tcW w:w="1051" w:type="dxa"/>
            <w:gridSpan w:val="2"/>
          </w:tcPr>
          <w:p w14:paraId="12B18BA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8,0</w:t>
            </w:r>
          </w:p>
        </w:tc>
      </w:tr>
      <w:tr w:rsidR="007E6F7A" w:rsidRPr="00CB317B" w14:paraId="042ED8D8" w14:textId="77777777" w:rsidTr="00423069">
        <w:trPr>
          <w:trHeight w:val="20"/>
          <w:jc w:val="center"/>
        </w:trPr>
        <w:tc>
          <w:tcPr>
            <w:tcW w:w="843" w:type="dxa"/>
            <w:vAlign w:val="center"/>
          </w:tcPr>
          <w:p w14:paraId="04C77061"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722EF18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w:t>
            </w:r>
          </w:p>
        </w:tc>
        <w:tc>
          <w:tcPr>
            <w:tcW w:w="1162" w:type="dxa"/>
          </w:tcPr>
          <w:p w14:paraId="0DF3F1E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225,0</w:t>
            </w:r>
          </w:p>
        </w:tc>
        <w:tc>
          <w:tcPr>
            <w:tcW w:w="1177" w:type="dxa"/>
            <w:gridSpan w:val="3"/>
          </w:tcPr>
          <w:p w14:paraId="6292FCB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225,6</w:t>
            </w:r>
          </w:p>
        </w:tc>
        <w:tc>
          <w:tcPr>
            <w:tcW w:w="1066" w:type="dxa"/>
            <w:gridSpan w:val="2"/>
          </w:tcPr>
          <w:p w14:paraId="3BF59FE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7,9</w:t>
            </w:r>
          </w:p>
        </w:tc>
        <w:tc>
          <w:tcPr>
            <w:tcW w:w="1051" w:type="dxa"/>
            <w:gridSpan w:val="2"/>
          </w:tcPr>
          <w:p w14:paraId="5903DC7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8,9</w:t>
            </w:r>
          </w:p>
        </w:tc>
      </w:tr>
      <w:tr w:rsidR="007E6F7A" w:rsidRPr="00CB317B" w14:paraId="2E382AC4" w14:textId="77777777" w:rsidTr="00423069">
        <w:trPr>
          <w:trHeight w:val="20"/>
          <w:jc w:val="center"/>
        </w:trPr>
        <w:tc>
          <w:tcPr>
            <w:tcW w:w="843" w:type="dxa"/>
            <w:vAlign w:val="center"/>
          </w:tcPr>
          <w:p w14:paraId="14418EBE"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320DD24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w:t>
            </w:r>
          </w:p>
        </w:tc>
        <w:tc>
          <w:tcPr>
            <w:tcW w:w="1162" w:type="dxa"/>
          </w:tcPr>
          <w:p w14:paraId="5749FEE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250,0</w:t>
            </w:r>
          </w:p>
        </w:tc>
        <w:tc>
          <w:tcPr>
            <w:tcW w:w="1177" w:type="dxa"/>
            <w:gridSpan w:val="3"/>
          </w:tcPr>
          <w:p w14:paraId="4CC40A4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250,7</w:t>
            </w:r>
          </w:p>
        </w:tc>
        <w:tc>
          <w:tcPr>
            <w:tcW w:w="1066" w:type="dxa"/>
            <w:gridSpan w:val="2"/>
          </w:tcPr>
          <w:p w14:paraId="17CC22E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8,8</w:t>
            </w:r>
          </w:p>
        </w:tc>
        <w:tc>
          <w:tcPr>
            <w:tcW w:w="1051" w:type="dxa"/>
            <w:gridSpan w:val="2"/>
          </w:tcPr>
          <w:p w14:paraId="0D631C0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9,9</w:t>
            </w:r>
          </w:p>
        </w:tc>
      </w:tr>
      <w:tr w:rsidR="007E6F7A" w:rsidRPr="00CB317B" w14:paraId="354293B3" w14:textId="77777777" w:rsidTr="00423069">
        <w:trPr>
          <w:trHeight w:val="20"/>
          <w:jc w:val="center"/>
        </w:trPr>
        <w:tc>
          <w:tcPr>
            <w:tcW w:w="843" w:type="dxa"/>
            <w:vAlign w:val="center"/>
          </w:tcPr>
          <w:p w14:paraId="3BCD6756"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520228A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250</w:t>
            </w:r>
          </w:p>
        </w:tc>
        <w:tc>
          <w:tcPr>
            <w:tcW w:w="1162" w:type="dxa"/>
          </w:tcPr>
          <w:p w14:paraId="37DF7E4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280,0</w:t>
            </w:r>
          </w:p>
        </w:tc>
        <w:tc>
          <w:tcPr>
            <w:tcW w:w="1177" w:type="dxa"/>
            <w:gridSpan w:val="3"/>
          </w:tcPr>
          <w:p w14:paraId="13FBD57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280,8</w:t>
            </w:r>
          </w:p>
        </w:tc>
        <w:tc>
          <w:tcPr>
            <w:tcW w:w="1066" w:type="dxa"/>
            <w:gridSpan w:val="2"/>
          </w:tcPr>
          <w:p w14:paraId="3F39EDA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9,9</w:t>
            </w:r>
          </w:p>
        </w:tc>
        <w:tc>
          <w:tcPr>
            <w:tcW w:w="1051" w:type="dxa"/>
            <w:gridSpan w:val="2"/>
          </w:tcPr>
          <w:p w14:paraId="2C5E35C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11,1</w:t>
            </w:r>
          </w:p>
        </w:tc>
      </w:tr>
      <w:tr w:rsidR="007E6F7A" w:rsidRPr="00CB317B" w14:paraId="63F10774" w14:textId="77777777" w:rsidTr="00423069">
        <w:trPr>
          <w:trHeight w:val="20"/>
          <w:jc w:val="center"/>
        </w:trPr>
        <w:tc>
          <w:tcPr>
            <w:tcW w:w="843" w:type="dxa"/>
            <w:vMerge w:val="restart"/>
            <w:vAlign w:val="center"/>
          </w:tcPr>
          <w:p w14:paraId="56290388" w14:textId="77777777" w:rsidR="003F6FAD" w:rsidRPr="00CB317B" w:rsidRDefault="003F6FAD">
            <w:pPr>
              <w:numPr>
                <w:ilvl w:val="0"/>
                <w:numId w:val="241"/>
              </w:numPr>
              <w:spacing w:line="264" w:lineRule="auto"/>
              <w:contextualSpacing/>
              <w:jc w:val="center"/>
              <w:rPr>
                <w:spacing w:val="-10"/>
                <w:sz w:val="26"/>
                <w:szCs w:val="26"/>
              </w:rPr>
            </w:pPr>
          </w:p>
        </w:tc>
        <w:tc>
          <w:tcPr>
            <w:tcW w:w="4012" w:type="dxa"/>
            <w:vMerge w:val="restart"/>
            <w:vAlign w:val="center"/>
          </w:tcPr>
          <w:p w14:paraId="7E795983" w14:textId="77777777" w:rsidR="003F6FAD" w:rsidRPr="00CB317B" w:rsidRDefault="003F6FAD" w:rsidP="001E6339">
            <w:pPr>
              <w:spacing w:line="264" w:lineRule="auto"/>
              <w:contextualSpacing/>
              <w:rPr>
                <w:spacing w:val="-10"/>
                <w:sz w:val="26"/>
                <w:szCs w:val="26"/>
              </w:rPr>
            </w:pPr>
            <w:r w:rsidRPr="00CB317B">
              <w:rPr>
                <w:spacing w:val="-10"/>
                <w:sz w:val="26"/>
                <w:szCs w:val="26"/>
              </w:rPr>
              <w:t>Kích thước socket của ống có đường kính danh nghĩa:</w:t>
            </w:r>
          </w:p>
        </w:tc>
        <w:tc>
          <w:tcPr>
            <w:tcW w:w="1249" w:type="dxa"/>
            <w:gridSpan w:val="2"/>
            <w:vMerge w:val="restart"/>
          </w:tcPr>
          <w:p w14:paraId="106BE004" w14:textId="77777777" w:rsidR="003F6FAD" w:rsidRPr="00CB317B" w:rsidRDefault="003F6FAD" w:rsidP="001E6339">
            <w:pPr>
              <w:spacing w:line="264" w:lineRule="auto"/>
              <w:contextualSpacing/>
              <w:jc w:val="center"/>
              <w:rPr>
                <w:spacing w:val="-10"/>
                <w:sz w:val="26"/>
                <w:szCs w:val="26"/>
              </w:rPr>
            </w:pPr>
          </w:p>
          <w:p w14:paraId="157DC2D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Chiều dài socket [mm]</w:t>
            </w:r>
          </w:p>
        </w:tc>
        <w:tc>
          <w:tcPr>
            <w:tcW w:w="1663" w:type="dxa"/>
            <w:gridSpan w:val="3"/>
          </w:tcPr>
          <w:p w14:paraId="14A7525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Đường kính trong trung bình phần chân [mm]</w:t>
            </w:r>
          </w:p>
        </w:tc>
        <w:tc>
          <w:tcPr>
            <w:tcW w:w="1544" w:type="dxa"/>
            <w:gridSpan w:val="3"/>
          </w:tcPr>
          <w:p w14:paraId="720FD1D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Đường kính trong trung bình phần miệng [mm]</w:t>
            </w:r>
          </w:p>
        </w:tc>
      </w:tr>
      <w:tr w:rsidR="007E6F7A" w:rsidRPr="00CB317B" w14:paraId="11E15C65" w14:textId="77777777" w:rsidTr="00423069">
        <w:trPr>
          <w:trHeight w:val="20"/>
          <w:jc w:val="center"/>
        </w:trPr>
        <w:tc>
          <w:tcPr>
            <w:tcW w:w="843" w:type="dxa"/>
            <w:vMerge/>
            <w:vAlign w:val="center"/>
          </w:tcPr>
          <w:p w14:paraId="30B7E6C0" w14:textId="77777777" w:rsidR="003F6FAD" w:rsidRPr="00CB317B" w:rsidRDefault="003F6FAD" w:rsidP="001E6339">
            <w:pPr>
              <w:spacing w:line="264" w:lineRule="auto"/>
              <w:contextualSpacing/>
              <w:jc w:val="center"/>
              <w:rPr>
                <w:spacing w:val="-10"/>
                <w:sz w:val="26"/>
                <w:szCs w:val="26"/>
              </w:rPr>
            </w:pPr>
          </w:p>
        </w:tc>
        <w:tc>
          <w:tcPr>
            <w:tcW w:w="4012" w:type="dxa"/>
            <w:vMerge/>
            <w:vAlign w:val="center"/>
          </w:tcPr>
          <w:p w14:paraId="1A1C2606" w14:textId="77777777" w:rsidR="003F6FAD" w:rsidRPr="00CB317B" w:rsidRDefault="003F6FAD" w:rsidP="001E6339">
            <w:pPr>
              <w:spacing w:line="264" w:lineRule="auto"/>
              <w:contextualSpacing/>
              <w:jc w:val="center"/>
              <w:rPr>
                <w:spacing w:val="-10"/>
                <w:sz w:val="26"/>
                <w:szCs w:val="26"/>
              </w:rPr>
            </w:pPr>
          </w:p>
        </w:tc>
        <w:tc>
          <w:tcPr>
            <w:tcW w:w="1249" w:type="dxa"/>
            <w:gridSpan w:val="2"/>
            <w:vMerge/>
          </w:tcPr>
          <w:p w14:paraId="44EB7897" w14:textId="77777777" w:rsidR="003F6FAD" w:rsidRPr="00CB317B" w:rsidRDefault="003F6FAD" w:rsidP="001E6339">
            <w:pPr>
              <w:spacing w:line="264" w:lineRule="auto"/>
              <w:contextualSpacing/>
              <w:jc w:val="center"/>
              <w:rPr>
                <w:spacing w:val="-10"/>
                <w:sz w:val="26"/>
                <w:szCs w:val="26"/>
              </w:rPr>
            </w:pPr>
          </w:p>
        </w:tc>
        <w:tc>
          <w:tcPr>
            <w:tcW w:w="777" w:type="dxa"/>
          </w:tcPr>
          <w:p w14:paraId="187E0C7A" w14:textId="77777777" w:rsidR="003F6FAD" w:rsidRPr="00CB317B" w:rsidRDefault="003F6FAD" w:rsidP="001E6339">
            <w:pPr>
              <w:spacing w:line="264" w:lineRule="auto"/>
              <w:ind w:right="-66"/>
              <w:contextualSpacing/>
              <w:jc w:val="center"/>
              <w:rPr>
                <w:spacing w:val="-10"/>
                <w:sz w:val="26"/>
                <w:szCs w:val="26"/>
              </w:rPr>
            </w:pPr>
            <w:r w:rsidRPr="00CB317B">
              <w:rPr>
                <w:spacing w:val="-10"/>
                <w:sz w:val="26"/>
                <w:szCs w:val="26"/>
              </w:rPr>
              <w:t>Tối thiểu</w:t>
            </w:r>
          </w:p>
        </w:tc>
        <w:tc>
          <w:tcPr>
            <w:tcW w:w="886" w:type="dxa"/>
            <w:gridSpan w:val="2"/>
          </w:tcPr>
          <w:p w14:paraId="36B1731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đa</w:t>
            </w:r>
          </w:p>
        </w:tc>
        <w:tc>
          <w:tcPr>
            <w:tcW w:w="777" w:type="dxa"/>
            <w:gridSpan w:val="2"/>
          </w:tcPr>
          <w:p w14:paraId="50984FB5" w14:textId="77777777" w:rsidR="003F6FAD" w:rsidRPr="00CB317B" w:rsidRDefault="003F6FAD" w:rsidP="001E6339">
            <w:pPr>
              <w:spacing w:line="264" w:lineRule="auto"/>
              <w:ind w:right="-66"/>
              <w:contextualSpacing/>
              <w:jc w:val="center"/>
              <w:rPr>
                <w:spacing w:val="-10"/>
                <w:sz w:val="26"/>
                <w:szCs w:val="26"/>
              </w:rPr>
            </w:pPr>
            <w:r w:rsidRPr="00CB317B">
              <w:rPr>
                <w:spacing w:val="-10"/>
                <w:sz w:val="26"/>
                <w:szCs w:val="26"/>
              </w:rPr>
              <w:t>Tối thiểu</w:t>
            </w:r>
          </w:p>
        </w:tc>
        <w:tc>
          <w:tcPr>
            <w:tcW w:w="767" w:type="dxa"/>
          </w:tcPr>
          <w:p w14:paraId="7E36A83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Tối đa</w:t>
            </w:r>
          </w:p>
        </w:tc>
      </w:tr>
      <w:tr w:rsidR="007E6F7A" w:rsidRPr="00CB317B" w14:paraId="5A068752" w14:textId="77777777" w:rsidTr="00423069">
        <w:trPr>
          <w:trHeight w:val="20"/>
          <w:jc w:val="center"/>
        </w:trPr>
        <w:tc>
          <w:tcPr>
            <w:tcW w:w="843" w:type="dxa"/>
            <w:vAlign w:val="center"/>
          </w:tcPr>
          <w:p w14:paraId="0DA24A90"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26132EC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w:t>
            </w:r>
          </w:p>
        </w:tc>
        <w:tc>
          <w:tcPr>
            <w:tcW w:w="1249" w:type="dxa"/>
            <w:gridSpan w:val="2"/>
          </w:tcPr>
          <w:p w14:paraId="48F7936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25 </w:t>
            </w:r>
            <w:r w:rsidRPr="00CB317B">
              <w:rPr>
                <w:spacing w:val="-10"/>
                <w:sz w:val="26"/>
                <w:szCs w:val="26"/>
              </w:rPr>
              <w:sym w:font="Symbol" w:char="F0B1"/>
            </w:r>
            <w:r w:rsidRPr="00CB317B">
              <w:rPr>
                <w:spacing w:val="-10"/>
                <w:sz w:val="26"/>
                <w:szCs w:val="26"/>
              </w:rPr>
              <w:t xml:space="preserve"> 3</w:t>
            </w:r>
          </w:p>
        </w:tc>
        <w:tc>
          <w:tcPr>
            <w:tcW w:w="777" w:type="dxa"/>
          </w:tcPr>
          <w:p w14:paraId="5CDE352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16,7</w:t>
            </w:r>
          </w:p>
        </w:tc>
        <w:tc>
          <w:tcPr>
            <w:tcW w:w="886" w:type="dxa"/>
            <w:gridSpan w:val="2"/>
          </w:tcPr>
          <w:p w14:paraId="53A9DA2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16,9</w:t>
            </w:r>
          </w:p>
        </w:tc>
        <w:tc>
          <w:tcPr>
            <w:tcW w:w="777" w:type="dxa"/>
            <w:gridSpan w:val="2"/>
          </w:tcPr>
          <w:p w14:paraId="3622105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17,4</w:t>
            </w:r>
          </w:p>
        </w:tc>
        <w:tc>
          <w:tcPr>
            <w:tcW w:w="767" w:type="dxa"/>
          </w:tcPr>
          <w:p w14:paraId="53D97FB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17,6</w:t>
            </w:r>
          </w:p>
        </w:tc>
      </w:tr>
      <w:tr w:rsidR="007E6F7A" w:rsidRPr="00CB317B" w14:paraId="68EF834E" w14:textId="77777777" w:rsidTr="00423069">
        <w:trPr>
          <w:trHeight w:val="20"/>
          <w:jc w:val="center"/>
        </w:trPr>
        <w:tc>
          <w:tcPr>
            <w:tcW w:w="843" w:type="dxa"/>
            <w:vAlign w:val="center"/>
          </w:tcPr>
          <w:p w14:paraId="478232D3"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68E4A0E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w:t>
            </w:r>
          </w:p>
        </w:tc>
        <w:tc>
          <w:tcPr>
            <w:tcW w:w="1249" w:type="dxa"/>
            <w:gridSpan w:val="2"/>
          </w:tcPr>
          <w:p w14:paraId="25FE302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38 </w:t>
            </w:r>
            <w:r w:rsidRPr="00CB317B">
              <w:rPr>
                <w:spacing w:val="-10"/>
                <w:sz w:val="26"/>
                <w:szCs w:val="26"/>
              </w:rPr>
              <w:sym w:font="Symbol" w:char="F0B1"/>
            </w:r>
            <w:r w:rsidRPr="00CB317B">
              <w:rPr>
                <w:spacing w:val="-10"/>
                <w:sz w:val="26"/>
                <w:szCs w:val="26"/>
              </w:rPr>
              <w:t xml:space="preserve"> 3</w:t>
            </w:r>
          </w:p>
        </w:tc>
        <w:tc>
          <w:tcPr>
            <w:tcW w:w="777" w:type="dxa"/>
          </w:tcPr>
          <w:p w14:paraId="238A781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20,9</w:t>
            </w:r>
          </w:p>
        </w:tc>
        <w:tc>
          <w:tcPr>
            <w:tcW w:w="886" w:type="dxa"/>
            <w:gridSpan w:val="2"/>
          </w:tcPr>
          <w:p w14:paraId="122E43C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21,1</w:t>
            </w:r>
          </w:p>
        </w:tc>
        <w:tc>
          <w:tcPr>
            <w:tcW w:w="777" w:type="dxa"/>
            <w:gridSpan w:val="2"/>
          </w:tcPr>
          <w:p w14:paraId="13EBFED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21,6</w:t>
            </w:r>
          </w:p>
        </w:tc>
        <w:tc>
          <w:tcPr>
            <w:tcW w:w="767" w:type="dxa"/>
          </w:tcPr>
          <w:p w14:paraId="5F9B6E9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21,8</w:t>
            </w:r>
          </w:p>
        </w:tc>
      </w:tr>
      <w:tr w:rsidR="007E6F7A" w:rsidRPr="00CB317B" w14:paraId="20EDB56A" w14:textId="77777777" w:rsidTr="00423069">
        <w:trPr>
          <w:trHeight w:val="20"/>
          <w:jc w:val="center"/>
        </w:trPr>
        <w:tc>
          <w:tcPr>
            <w:tcW w:w="843" w:type="dxa"/>
            <w:vAlign w:val="center"/>
          </w:tcPr>
          <w:p w14:paraId="478D345B"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0F1E6BE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w:t>
            </w:r>
          </w:p>
        </w:tc>
        <w:tc>
          <w:tcPr>
            <w:tcW w:w="1249" w:type="dxa"/>
            <w:gridSpan w:val="2"/>
          </w:tcPr>
          <w:p w14:paraId="1D1EB63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38 </w:t>
            </w:r>
            <w:r w:rsidRPr="00CB317B">
              <w:rPr>
                <w:spacing w:val="-10"/>
                <w:sz w:val="26"/>
                <w:szCs w:val="26"/>
              </w:rPr>
              <w:sym w:font="Symbol" w:char="F0B1"/>
            </w:r>
            <w:r w:rsidRPr="00CB317B">
              <w:rPr>
                <w:spacing w:val="-10"/>
                <w:sz w:val="26"/>
                <w:szCs w:val="26"/>
              </w:rPr>
              <w:t xml:space="preserve"> 3</w:t>
            </w:r>
          </w:p>
        </w:tc>
        <w:tc>
          <w:tcPr>
            <w:tcW w:w="777" w:type="dxa"/>
          </w:tcPr>
          <w:p w14:paraId="3E413D6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26,2</w:t>
            </w:r>
          </w:p>
        </w:tc>
        <w:tc>
          <w:tcPr>
            <w:tcW w:w="886" w:type="dxa"/>
            <w:gridSpan w:val="2"/>
          </w:tcPr>
          <w:p w14:paraId="67DCDDE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26,5</w:t>
            </w:r>
          </w:p>
        </w:tc>
        <w:tc>
          <w:tcPr>
            <w:tcW w:w="777" w:type="dxa"/>
            <w:gridSpan w:val="2"/>
          </w:tcPr>
          <w:p w14:paraId="1F399FB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27,0</w:t>
            </w:r>
          </w:p>
        </w:tc>
        <w:tc>
          <w:tcPr>
            <w:tcW w:w="767" w:type="dxa"/>
          </w:tcPr>
          <w:p w14:paraId="00B0FD2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27,3</w:t>
            </w:r>
          </w:p>
        </w:tc>
      </w:tr>
      <w:tr w:rsidR="007E6F7A" w:rsidRPr="00CB317B" w14:paraId="1C5216BD" w14:textId="77777777" w:rsidTr="00423069">
        <w:trPr>
          <w:trHeight w:val="20"/>
          <w:jc w:val="center"/>
        </w:trPr>
        <w:tc>
          <w:tcPr>
            <w:tcW w:w="843" w:type="dxa"/>
            <w:vAlign w:val="center"/>
          </w:tcPr>
          <w:p w14:paraId="5A5565F8"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1935C4D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w:t>
            </w:r>
          </w:p>
        </w:tc>
        <w:tc>
          <w:tcPr>
            <w:tcW w:w="1249" w:type="dxa"/>
            <w:gridSpan w:val="2"/>
          </w:tcPr>
          <w:p w14:paraId="3ECDDAF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38 </w:t>
            </w:r>
            <w:r w:rsidRPr="00CB317B">
              <w:rPr>
                <w:spacing w:val="-10"/>
                <w:sz w:val="26"/>
                <w:szCs w:val="26"/>
              </w:rPr>
              <w:sym w:font="Symbol" w:char="F0B1"/>
            </w:r>
            <w:r w:rsidRPr="00CB317B">
              <w:rPr>
                <w:spacing w:val="-10"/>
                <w:sz w:val="26"/>
                <w:szCs w:val="26"/>
              </w:rPr>
              <w:t xml:space="preserve"> 3</w:t>
            </w:r>
          </w:p>
        </w:tc>
        <w:tc>
          <w:tcPr>
            <w:tcW w:w="777" w:type="dxa"/>
          </w:tcPr>
          <w:p w14:paraId="7A56855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33,0</w:t>
            </w:r>
          </w:p>
        </w:tc>
        <w:tc>
          <w:tcPr>
            <w:tcW w:w="886" w:type="dxa"/>
            <w:gridSpan w:val="2"/>
          </w:tcPr>
          <w:p w14:paraId="6446DA6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33,3</w:t>
            </w:r>
          </w:p>
        </w:tc>
        <w:tc>
          <w:tcPr>
            <w:tcW w:w="777" w:type="dxa"/>
            <w:gridSpan w:val="2"/>
          </w:tcPr>
          <w:p w14:paraId="0D35CCC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33,8</w:t>
            </w:r>
          </w:p>
        </w:tc>
        <w:tc>
          <w:tcPr>
            <w:tcW w:w="767" w:type="dxa"/>
          </w:tcPr>
          <w:p w14:paraId="63FDD7F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34,1</w:t>
            </w:r>
          </w:p>
        </w:tc>
      </w:tr>
      <w:tr w:rsidR="007E6F7A" w:rsidRPr="00CB317B" w14:paraId="02FCC598" w14:textId="77777777" w:rsidTr="00423069">
        <w:trPr>
          <w:trHeight w:val="20"/>
          <w:jc w:val="center"/>
        </w:trPr>
        <w:tc>
          <w:tcPr>
            <w:tcW w:w="843" w:type="dxa"/>
            <w:vAlign w:val="center"/>
          </w:tcPr>
          <w:p w14:paraId="143F1081"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5268CF0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32</w:t>
            </w:r>
          </w:p>
        </w:tc>
        <w:tc>
          <w:tcPr>
            <w:tcW w:w="1249" w:type="dxa"/>
            <w:gridSpan w:val="2"/>
          </w:tcPr>
          <w:p w14:paraId="19DBE35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38 </w:t>
            </w:r>
            <w:r w:rsidRPr="00CB317B">
              <w:rPr>
                <w:spacing w:val="-10"/>
                <w:sz w:val="26"/>
                <w:szCs w:val="26"/>
              </w:rPr>
              <w:sym w:font="Symbol" w:char="F0B1"/>
            </w:r>
            <w:r w:rsidRPr="00CB317B">
              <w:rPr>
                <w:spacing w:val="-10"/>
                <w:sz w:val="26"/>
                <w:szCs w:val="26"/>
              </w:rPr>
              <w:t xml:space="preserve"> 3</w:t>
            </w:r>
          </w:p>
        </w:tc>
        <w:tc>
          <w:tcPr>
            <w:tcW w:w="777" w:type="dxa"/>
          </w:tcPr>
          <w:p w14:paraId="23AC59B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41,7</w:t>
            </w:r>
          </w:p>
        </w:tc>
        <w:tc>
          <w:tcPr>
            <w:tcW w:w="886" w:type="dxa"/>
            <w:gridSpan w:val="2"/>
          </w:tcPr>
          <w:p w14:paraId="25FB942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42,0</w:t>
            </w:r>
          </w:p>
        </w:tc>
        <w:tc>
          <w:tcPr>
            <w:tcW w:w="777" w:type="dxa"/>
            <w:gridSpan w:val="2"/>
          </w:tcPr>
          <w:p w14:paraId="3F6F9CF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42,5</w:t>
            </w:r>
          </w:p>
        </w:tc>
        <w:tc>
          <w:tcPr>
            <w:tcW w:w="767" w:type="dxa"/>
          </w:tcPr>
          <w:p w14:paraId="37E5B92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42,8</w:t>
            </w:r>
          </w:p>
        </w:tc>
      </w:tr>
      <w:tr w:rsidR="007E6F7A" w:rsidRPr="00CB317B" w14:paraId="20835EDF" w14:textId="77777777" w:rsidTr="00423069">
        <w:trPr>
          <w:trHeight w:val="20"/>
          <w:jc w:val="center"/>
        </w:trPr>
        <w:tc>
          <w:tcPr>
            <w:tcW w:w="843" w:type="dxa"/>
            <w:vAlign w:val="center"/>
          </w:tcPr>
          <w:p w14:paraId="36350314"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2AC3EC3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40</w:t>
            </w:r>
          </w:p>
        </w:tc>
        <w:tc>
          <w:tcPr>
            <w:tcW w:w="1249" w:type="dxa"/>
            <w:gridSpan w:val="2"/>
          </w:tcPr>
          <w:p w14:paraId="3949AB3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51 </w:t>
            </w:r>
            <w:r w:rsidRPr="00CB317B">
              <w:rPr>
                <w:spacing w:val="-10"/>
                <w:sz w:val="26"/>
                <w:szCs w:val="26"/>
              </w:rPr>
              <w:sym w:font="Symbol" w:char="F0B1"/>
            </w:r>
            <w:r w:rsidRPr="00CB317B">
              <w:rPr>
                <w:spacing w:val="-10"/>
                <w:sz w:val="26"/>
                <w:szCs w:val="26"/>
              </w:rPr>
              <w:t xml:space="preserve"> 3</w:t>
            </w:r>
          </w:p>
        </w:tc>
        <w:tc>
          <w:tcPr>
            <w:tcW w:w="777" w:type="dxa"/>
          </w:tcPr>
          <w:p w14:paraId="5A39F70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47,7</w:t>
            </w:r>
          </w:p>
        </w:tc>
        <w:tc>
          <w:tcPr>
            <w:tcW w:w="886" w:type="dxa"/>
            <w:gridSpan w:val="2"/>
          </w:tcPr>
          <w:p w14:paraId="7CC7B604"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48,0</w:t>
            </w:r>
          </w:p>
        </w:tc>
        <w:tc>
          <w:tcPr>
            <w:tcW w:w="777" w:type="dxa"/>
            <w:gridSpan w:val="2"/>
          </w:tcPr>
          <w:p w14:paraId="149EA0C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48,5</w:t>
            </w:r>
          </w:p>
        </w:tc>
        <w:tc>
          <w:tcPr>
            <w:tcW w:w="767" w:type="dxa"/>
          </w:tcPr>
          <w:p w14:paraId="248BC14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48,8</w:t>
            </w:r>
          </w:p>
        </w:tc>
      </w:tr>
      <w:tr w:rsidR="007E6F7A" w:rsidRPr="00CB317B" w14:paraId="37FC7C31" w14:textId="77777777" w:rsidTr="00423069">
        <w:trPr>
          <w:trHeight w:val="20"/>
          <w:jc w:val="center"/>
        </w:trPr>
        <w:tc>
          <w:tcPr>
            <w:tcW w:w="843" w:type="dxa"/>
            <w:vAlign w:val="center"/>
          </w:tcPr>
          <w:p w14:paraId="6ADB57D1"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7BC4DFB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50</w:t>
            </w:r>
          </w:p>
        </w:tc>
        <w:tc>
          <w:tcPr>
            <w:tcW w:w="1249" w:type="dxa"/>
            <w:gridSpan w:val="2"/>
          </w:tcPr>
          <w:p w14:paraId="4AC753C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64 </w:t>
            </w:r>
            <w:r w:rsidRPr="00CB317B">
              <w:rPr>
                <w:spacing w:val="-10"/>
                <w:sz w:val="26"/>
                <w:szCs w:val="26"/>
              </w:rPr>
              <w:sym w:font="Symbol" w:char="F0B1"/>
            </w:r>
            <w:r w:rsidRPr="00CB317B">
              <w:rPr>
                <w:spacing w:val="-10"/>
                <w:sz w:val="26"/>
                <w:szCs w:val="26"/>
              </w:rPr>
              <w:t xml:space="preserve"> 3</w:t>
            </w:r>
          </w:p>
        </w:tc>
        <w:tc>
          <w:tcPr>
            <w:tcW w:w="777" w:type="dxa"/>
          </w:tcPr>
          <w:p w14:paraId="5BE70E6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59,8</w:t>
            </w:r>
          </w:p>
        </w:tc>
        <w:tc>
          <w:tcPr>
            <w:tcW w:w="886" w:type="dxa"/>
            <w:gridSpan w:val="2"/>
          </w:tcPr>
          <w:p w14:paraId="4A2170D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60,1</w:t>
            </w:r>
          </w:p>
        </w:tc>
        <w:tc>
          <w:tcPr>
            <w:tcW w:w="777" w:type="dxa"/>
            <w:gridSpan w:val="2"/>
          </w:tcPr>
          <w:p w14:paraId="7FF2007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60,6</w:t>
            </w:r>
          </w:p>
        </w:tc>
        <w:tc>
          <w:tcPr>
            <w:tcW w:w="767" w:type="dxa"/>
          </w:tcPr>
          <w:p w14:paraId="0209408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60,9</w:t>
            </w:r>
          </w:p>
        </w:tc>
      </w:tr>
      <w:tr w:rsidR="007E6F7A" w:rsidRPr="00CB317B" w14:paraId="24FC46A8" w14:textId="77777777" w:rsidTr="00423069">
        <w:trPr>
          <w:trHeight w:val="20"/>
          <w:jc w:val="center"/>
        </w:trPr>
        <w:tc>
          <w:tcPr>
            <w:tcW w:w="843" w:type="dxa"/>
            <w:vAlign w:val="center"/>
          </w:tcPr>
          <w:p w14:paraId="6C3529C9"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4E90E78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65</w:t>
            </w:r>
          </w:p>
        </w:tc>
        <w:tc>
          <w:tcPr>
            <w:tcW w:w="1249" w:type="dxa"/>
            <w:gridSpan w:val="2"/>
          </w:tcPr>
          <w:p w14:paraId="280EE1E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64 </w:t>
            </w:r>
            <w:r w:rsidRPr="00CB317B">
              <w:rPr>
                <w:spacing w:val="-10"/>
                <w:sz w:val="26"/>
                <w:szCs w:val="26"/>
              </w:rPr>
              <w:sym w:font="Symbol" w:char="F0B1"/>
            </w:r>
            <w:r w:rsidRPr="00CB317B">
              <w:rPr>
                <w:spacing w:val="-10"/>
                <w:sz w:val="26"/>
                <w:szCs w:val="26"/>
              </w:rPr>
              <w:t xml:space="preserve"> 3</w:t>
            </w:r>
          </w:p>
        </w:tc>
        <w:tc>
          <w:tcPr>
            <w:tcW w:w="777" w:type="dxa"/>
          </w:tcPr>
          <w:p w14:paraId="5DFD868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74,8</w:t>
            </w:r>
          </w:p>
        </w:tc>
        <w:tc>
          <w:tcPr>
            <w:tcW w:w="886" w:type="dxa"/>
            <w:gridSpan w:val="2"/>
          </w:tcPr>
          <w:p w14:paraId="621DDB0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75,1</w:t>
            </w:r>
          </w:p>
        </w:tc>
        <w:tc>
          <w:tcPr>
            <w:tcW w:w="777" w:type="dxa"/>
            <w:gridSpan w:val="2"/>
          </w:tcPr>
          <w:p w14:paraId="2E6979E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75,6</w:t>
            </w:r>
          </w:p>
        </w:tc>
        <w:tc>
          <w:tcPr>
            <w:tcW w:w="767" w:type="dxa"/>
          </w:tcPr>
          <w:p w14:paraId="1F76A09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75,9</w:t>
            </w:r>
          </w:p>
        </w:tc>
      </w:tr>
      <w:tr w:rsidR="007E6F7A" w:rsidRPr="00CB317B" w14:paraId="397F5863" w14:textId="77777777" w:rsidTr="00423069">
        <w:trPr>
          <w:trHeight w:val="20"/>
          <w:jc w:val="center"/>
        </w:trPr>
        <w:tc>
          <w:tcPr>
            <w:tcW w:w="843" w:type="dxa"/>
            <w:vAlign w:val="center"/>
          </w:tcPr>
          <w:p w14:paraId="7D2F6788"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1EA3B7B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80</w:t>
            </w:r>
          </w:p>
        </w:tc>
        <w:tc>
          <w:tcPr>
            <w:tcW w:w="1249" w:type="dxa"/>
            <w:gridSpan w:val="2"/>
          </w:tcPr>
          <w:p w14:paraId="09CB526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76 </w:t>
            </w:r>
            <w:r w:rsidRPr="00CB317B">
              <w:rPr>
                <w:spacing w:val="-10"/>
                <w:sz w:val="26"/>
                <w:szCs w:val="26"/>
              </w:rPr>
              <w:sym w:font="Symbol" w:char="F0B1"/>
            </w:r>
            <w:r w:rsidRPr="00CB317B">
              <w:rPr>
                <w:spacing w:val="-10"/>
                <w:sz w:val="26"/>
                <w:szCs w:val="26"/>
              </w:rPr>
              <w:t xml:space="preserve"> 3</w:t>
            </w:r>
          </w:p>
        </w:tc>
        <w:tc>
          <w:tcPr>
            <w:tcW w:w="777" w:type="dxa"/>
          </w:tcPr>
          <w:p w14:paraId="5825F7D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88,3</w:t>
            </w:r>
          </w:p>
        </w:tc>
        <w:tc>
          <w:tcPr>
            <w:tcW w:w="886" w:type="dxa"/>
            <w:gridSpan w:val="2"/>
          </w:tcPr>
          <w:p w14:paraId="43A2B21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88,6</w:t>
            </w:r>
          </w:p>
        </w:tc>
        <w:tc>
          <w:tcPr>
            <w:tcW w:w="777" w:type="dxa"/>
            <w:gridSpan w:val="2"/>
          </w:tcPr>
          <w:p w14:paraId="5396661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89,2</w:t>
            </w:r>
          </w:p>
        </w:tc>
        <w:tc>
          <w:tcPr>
            <w:tcW w:w="767" w:type="dxa"/>
          </w:tcPr>
          <w:p w14:paraId="4BD8068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89,5</w:t>
            </w:r>
          </w:p>
        </w:tc>
      </w:tr>
      <w:tr w:rsidR="007E6F7A" w:rsidRPr="00CB317B" w14:paraId="663A2489" w14:textId="77777777" w:rsidTr="00423069">
        <w:trPr>
          <w:trHeight w:val="20"/>
          <w:jc w:val="center"/>
        </w:trPr>
        <w:tc>
          <w:tcPr>
            <w:tcW w:w="843" w:type="dxa"/>
            <w:vAlign w:val="center"/>
          </w:tcPr>
          <w:p w14:paraId="656EA4A8"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60AFA0F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100</w:t>
            </w:r>
          </w:p>
        </w:tc>
        <w:tc>
          <w:tcPr>
            <w:tcW w:w="1249" w:type="dxa"/>
            <w:gridSpan w:val="2"/>
          </w:tcPr>
          <w:p w14:paraId="4CBE043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102 </w:t>
            </w:r>
            <w:r w:rsidRPr="00CB317B">
              <w:rPr>
                <w:spacing w:val="-10"/>
                <w:sz w:val="26"/>
                <w:szCs w:val="26"/>
              </w:rPr>
              <w:sym w:font="Symbol" w:char="F0B1"/>
            </w:r>
            <w:r w:rsidRPr="00CB317B">
              <w:rPr>
                <w:spacing w:val="-10"/>
                <w:sz w:val="26"/>
                <w:szCs w:val="26"/>
              </w:rPr>
              <w:t xml:space="preserve"> 3</w:t>
            </w:r>
          </w:p>
        </w:tc>
        <w:tc>
          <w:tcPr>
            <w:tcW w:w="777" w:type="dxa"/>
          </w:tcPr>
          <w:p w14:paraId="30B44A1C"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113,5</w:t>
            </w:r>
          </w:p>
        </w:tc>
        <w:tc>
          <w:tcPr>
            <w:tcW w:w="886" w:type="dxa"/>
            <w:gridSpan w:val="2"/>
          </w:tcPr>
          <w:p w14:paraId="0F8BDA62"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113,8</w:t>
            </w:r>
          </w:p>
        </w:tc>
        <w:tc>
          <w:tcPr>
            <w:tcW w:w="777" w:type="dxa"/>
            <w:gridSpan w:val="2"/>
          </w:tcPr>
          <w:p w14:paraId="03459CA6"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114,8</w:t>
            </w:r>
          </w:p>
        </w:tc>
        <w:tc>
          <w:tcPr>
            <w:tcW w:w="767" w:type="dxa"/>
          </w:tcPr>
          <w:p w14:paraId="209744E1"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115,1</w:t>
            </w:r>
          </w:p>
        </w:tc>
      </w:tr>
      <w:tr w:rsidR="007E6F7A" w:rsidRPr="00CB317B" w14:paraId="756C6B92" w14:textId="77777777" w:rsidTr="00423069">
        <w:trPr>
          <w:trHeight w:val="20"/>
          <w:jc w:val="center"/>
        </w:trPr>
        <w:tc>
          <w:tcPr>
            <w:tcW w:w="843" w:type="dxa"/>
            <w:vAlign w:val="center"/>
          </w:tcPr>
          <w:p w14:paraId="5F988079"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7885809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125</w:t>
            </w:r>
          </w:p>
        </w:tc>
        <w:tc>
          <w:tcPr>
            <w:tcW w:w="1249" w:type="dxa"/>
            <w:gridSpan w:val="2"/>
          </w:tcPr>
          <w:p w14:paraId="34A30A8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127 </w:t>
            </w:r>
            <w:r w:rsidRPr="00CB317B">
              <w:rPr>
                <w:spacing w:val="-10"/>
                <w:sz w:val="26"/>
                <w:szCs w:val="26"/>
              </w:rPr>
              <w:sym w:font="Symbol" w:char="F0B1"/>
            </w:r>
            <w:r w:rsidRPr="00CB317B">
              <w:rPr>
                <w:spacing w:val="-10"/>
                <w:sz w:val="26"/>
                <w:szCs w:val="26"/>
              </w:rPr>
              <w:t xml:space="preserve"> 3</w:t>
            </w:r>
          </w:p>
        </w:tc>
        <w:tc>
          <w:tcPr>
            <w:tcW w:w="777" w:type="dxa"/>
          </w:tcPr>
          <w:p w14:paraId="6DD6D532"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139,4</w:t>
            </w:r>
          </w:p>
        </w:tc>
        <w:tc>
          <w:tcPr>
            <w:tcW w:w="886" w:type="dxa"/>
            <w:gridSpan w:val="2"/>
          </w:tcPr>
          <w:p w14:paraId="65BDD34D"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139,7</w:t>
            </w:r>
          </w:p>
        </w:tc>
        <w:tc>
          <w:tcPr>
            <w:tcW w:w="777" w:type="dxa"/>
            <w:gridSpan w:val="2"/>
          </w:tcPr>
          <w:p w14:paraId="3E601FCB"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140,7</w:t>
            </w:r>
          </w:p>
        </w:tc>
        <w:tc>
          <w:tcPr>
            <w:tcW w:w="767" w:type="dxa"/>
          </w:tcPr>
          <w:p w14:paraId="08B07B07"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141,0</w:t>
            </w:r>
          </w:p>
        </w:tc>
      </w:tr>
      <w:tr w:rsidR="007E6F7A" w:rsidRPr="00CB317B" w14:paraId="1B40D413" w14:textId="77777777" w:rsidTr="00423069">
        <w:trPr>
          <w:trHeight w:val="20"/>
          <w:jc w:val="center"/>
        </w:trPr>
        <w:tc>
          <w:tcPr>
            <w:tcW w:w="843" w:type="dxa"/>
            <w:vAlign w:val="center"/>
          </w:tcPr>
          <w:p w14:paraId="5B67AA70"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330261D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150</w:t>
            </w:r>
          </w:p>
        </w:tc>
        <w:tc>
          <w:tcPr>
            <w:tcW w:w="1249" w:type="dxa"/>
            <w:gridSpan w:val="2"/>
          </w:tcPr>
          <w:p w14:paraId="7D6FE55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127 </w:t>
            </w:r>
            <w:r w:rsidRPr="00CB317B">
              <w:rPr>
                <w:spacing w:val="-10"/>
                <w:sz w:val="26"/>
                <w:szCs w:val="26"/>
              </w:rPr>
              <w:sym w:font="Symbol" w:char="F0B1"/>
            </w:r>
            <w:r w:rsidRPr="00CB317B">
              <w:rPr>
                <w:spacing w:val="-10"/>
                <w:sz w:val="26"/>
                <w:szCs w:val="26"/>
              </w:rPr>
              <w:t xml:space="preserve"> 3</w:t>
            </w:r>
          </w:p>
        </w:tc>
        <w:tc>
          <w:tcPr>
            <w:tcW w:w="777" w:type="dxa"/>
          </w:tcPr>
          <w:p w14:paraId="48BF41CE"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159,4</w:t>
            </w:r>
          </w:p>
        </w:tc>
        <w:tc>
          <w:tcPr>
            <w:tcW w:w="886" w:type="dxa"/>
            <w:gridSpan w:val="2"/>
          </w:tcPr>
          <w:p w14:paraId="6C4C6303"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159,7</w:t>
            </w:r>
          </w:p>
        </w:tc>
        <w:tc>
          <w:tcPr>
            <w:tcW w:w="777" w:type="dxa"/>
            <w:gridSpan w:val="2"/>
          </w:tcPr>
          <w:p w14:paraId="497F4880"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160,8</w:t>
            </w:r>
          </w:p>
        </w:tc>
        <w:tc>
          <w:tcPr>
            <w:tcW w:w="767" w:type="dxa"/>
          </w:tcPr>
          <w:p w14:paraId="330D2B3F"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161,1</w:t>
            </w:r>
          </w:p>
        </w:tc>
      </w:tr>
      <w:tr w:rsidR="007E6F7A" w:rsidRPr="00CB317B" w14:paraId="1DDD46D5" w14:textId="77777777" w:rsidTr="00423069">
        <w:trPr>
          <w:trHeight w:val="20"/>
          <w:jc w:val="center"/>
        </w:trPr>
        <w:tc>
          <w:tcPr>
            <w:tcW w:w="843" w:type="dxa"/>
            <w:vAlign w:val="center"/>
          </w:tcPr>
          <w:p w14:paraId="21149B9F"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2EA2D78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175</w:t>
            </w:r>
          </w:p>
        </w:tc>
        <w:tc>
          <w:tcPr>
            <w:tcW w:w="1249" w:type="dxa"/>
            <w:gridSpan w:val="2"/>
          </w:tcPr>
          <w:p w14:paraId="383291A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152 </w:t>
            </w:r>
            <w:r w:rsidRPr="00CB317B">
              <w:rPr>
                <w:spacing w:val="-10"/>
                <w:sz w:val="26"/>
                <w:szCs w:val="26"/>
              </w:rPr>
              <w:sym w:font="Symbol" w:char="F0B1"/>
            </w:r>
            <w:r w:rsidRPr="00CB317B">
              <w:rPr>
                <w:spacing w:val="-10"/>
                <w:sz w:val="26"/>
                <w:szCs w:val="26"/>
              </w:rPr>
              <w:t xml:space="preserve"> 5</w:t>
            </w:r>
          </w:p>
        </w:tc>
        <w:tc>
          <w:tcPr>
            <w:tcW w:w="777" w:type="dxa"/>
          </w:tcPr>
          <w:p w14:paraId="0709D3EA"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199,4</w:t>
            </w:r>
          </w:p>
        </w:tc>
        <w:tc>
          <w:tcPr>
            <w:tcW w:w="886" w:type="dxa"/>
            <w:gridSpan w:val="2"/>
          </w:tcPr>
          <w:p w14:paraId="1F13663E"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199,7</w:t>
            </w:r>
          </w:p>
        </w:tc>
        <w:tc>
          <w:tcPr>
            <w:tcW w:w="777" w:type="dxa"/>
            <w:gridSpan w:val="2"/>
          </w:tcPr>
          <w:p w14:paraId="46460EC5"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200,8</w:t>
            </w:r>
          </w:p>
        </w:tc>
        <w:tc>
          <w:tcPr>
            <w:tcW w:w="767" w:type="dxa"/>
          </w:tcPr>
          <w:p w14:paraId="08B188E4"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201,1</w:t>
            </w:r>
          </w:p>
        </w:tc>
      </w:tr>
      <w:tr w:rsidR="007E6F7A" w:rsidRPr="00CB317B" w14:paraId="6C0D1E82" w14:textId="77777777" w:rsidTr="00423069">
        <w:trPr>
          <w:trHeight w:val="20"/>
          <w:jc w:val="center"/>
        </w:trPr>
        <w:tc>
          <w:tcPr>
            <w:tcW w:w="843" w:type="dxa"/>
            <w:vAlign w:val="center"/>
          </w:tcPr>
          <w:p w14:paraId="4CF30F1A"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23973B5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w:t>
            </w:r>
          </w:p>
        </w:tc>
        <w:tc>
          <w:tcPr>
            <w:tcW w:w="1249" w:type="dxa"/>
            <w:gridSpan w:val="2"/>
          </w:tcPr>
          <w:p w14:paraId="7BCCBC8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152 </w:t>
            </w:r>
            <w:r w:rsidRPr="00CB317B">
              <w:rPr>
                <w:spacing w:val="-10"/>
                <w:sz w:val="26"/>
                <w:szCs w:val="26"/>
              </w:rPr>
              <w:sym w:font="Symbol" w:char="F0B1"/>
            </w:r>
            <w:r w:rsidRPr="00CB317B">
              <w:rPr>
                <w:spacing w:val="-10"/>
                <w:sz w:val="26"/>
                <w:szCs w:val="26"/>
              </w:rPr>
              <w:t xml:space="preserve"> 5</w:t>
            </w:r>
          </w:p>
        </w:tc>
        <w:tc>
          <w:tcPr>
            <w:tcW w:w="777" w:type="dxa"/>
          </w:tcPr>
          <w:p w14:paraId="7869F9F5"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224,3</w:t>
            </w:r>
          </w:p>
        </w:tc>
        <w:tc>
          <w:tcPr>
            <w:tcW w:w="886" w:type="dxa"/>
            <w:gridSpan w:val="2"/>
          </w:tcPr>
          <w:p w14:paraId="14A727B7"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224,7</w:t>
            </w:r>
          </w:p>
        </w:tc>
        <w:tc>
          <w:tcPr>
            <w:tcW w:w="777" w:type="dxa"/>
            <w:gridSpan w:val="2"/>
          </w:tcPr>
          <w:p w14:paraId="6BAB46C2"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225,9</w:t>
            </w:r>
          </w:p>
        </w:tc>
        <w:tc>
          <w:tcPr>
            <w:tcW w:w="767" w:type="dxa"/>
          </w:tcPr>
          <w:p w14:paraId="24C671EC"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226,3</w:t>
            </w:r>
          </w:p>
        </w:tc>
      </w:tr>
      <w:tr w:rsidR="007E6F7A" w:rsidRPr="00CB317B" w14:paraId="562E4BC1" w14:textId="77777777" w:rsidTr="00423069">
        <w:trPr>
          <w:trHeight w:val="20"/>
          <w:jc w:val="center"/>
        </w:trPr>
        <w:tc>
          <w:tcPr>
            <w:tcW w:w="843" w:type="dxa"/>
            <w:vAlign w:val="center"/>
          </w:tcPr>
          <w:p w14:paraId="4E584EC5"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2CD2CAF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w:t>
            </w:r>
          </w:p>
        </w:tc>
        <w:tc>
          <w:tcPr>
            <w:tcW w:w="1249" w:type="dxa"/>
            <w:gridSpan w:val="2"/>
          </w:tcPr>
          <w:p w14:paraId="2DC2033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178 </w:t>
            </w:r>
            <w:r w:rsidRPr="00CB317B">
              <w:rPr>
                <w:spacing w:val="-10"/>
                <w:sz w:val="26"/>
                <w:szCs w:val="26"/>
              </w:rPr>
              <w:sym w:font="Symbol" w:char="F0B1"/>
            </w:r>
            <w:r w:rsidRPr="00CB317B">
              <w:rPr>
                <w:spacing w:val="-10"/>
                <w:sz w:val="26"/>
                <w:szCs w:val="26"/>
              </w:rPr>
              <w:t xml:space="preserve"> 5</w:t>
            </w:r>
          </w:p>
        </w:tc>
        <w:tc>
          <w:tcPr>
            <w:tcW w:w="777" w:type="dxa"/>
          </w:tcPr>
          <w:p w14:paraId="0701E40B"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249,2</w:t>
            </w:r>
          </w:p>
        </w:tc>
        <w:tc>
          <w:tcPr>
            <w:tcW w:w="886" w:type="dxa"/>
            <w:gridSpan w:val="2"/>
          </w:tcPr>
          <w:p w14:paraId="6E964107"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249,6</w:t>
            </w:r>
          </w:p>
        </w:tc>
        <w:tc>
          <w:tcPr>
            <w:tcW w:w="777" w:type="dxa"/>
            <w:gridSpan w:val="2"/>
          </w:tcPr>
          <w:p w14:paraId="15498AE1"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251,1</w:t>
            </w:r>
          </w:p>
        </w:tc>
        <w:tc>
          <w:tcPr>
            <w:tcW w:w="767" w:type="dxa"/>
          </w:tcPr>
          <w:p w14:paraId="41618B6A"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251,5</w:t>
            </w:r>
          </w:p>
        </w:tc>
      </w:tr>
      <w:tr w:rsidR="007E6F7A" w:rsidRPr="00CB317B" w14:paraId="6A3E7C5C" w14:textId="77777777" w:rsidTr="00423069">
        <w:trPr>
          <w:trHeight w:val="20"/>
          <w:jc w:val="center"/>
        </w:trPr>
        <w:tc>
          <w:tcPr>
            <w:tcW w:w="843" w:type="dxa"/>
            <w:vAlign w:val="center"/>
          </w:tcPr>
          <w:p w14:paraId="491D1AAE"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7C9570C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250</w:t>
            </w:r>
          </w:p>
        </w:tc>
        <w:tc>
          <w:tcPr>
            <w:tcW w:w="1249" w:type="dxa"/>
            <w:gridSpan w:val="2"/>
          </w:tcPr>
          <w:p w14:paraId="0C1588B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 xml:space="preserve">203 </w:t>
            </w:r>
            <w:r w:rsidRPr="00CB317B">
              <w:rPr>
                <w:spacing w:val="-10"/>
                <w:sz w:val="26"/>
                <w:szCs w:val="26"/>
              </w:rPr>
              <w:sym w:font="Symbol" w:char="F0B1"/>
            </w:r>
            <w:r w:rsidRPr="00CB317B">
              <w:rPr>
                <w:spacing w:val="-10"/>
                <w:sz w:val="26"/>
                <w:szCs w:val="26"/>
              </w:rPr>
              <w:t xml:space="preserve"> 5</w:t>
            </w:r>
          </w:p>
        </w:tc>
        <w:tc>
          <w:tcPr>
            <w:tcW w:w="777" w:type="dxa"/>
          </w:tcPr>
          <w:p w14:paraId="312BCF3F"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279,1</w:t>
            </w:r>
          </w:p>
        </w:tc>
        <w:tc>
          <w:tcPr>
            <w:tcW w:w="886" w:type="dxa"/>
            <w:gridSpan w:val="2"/>
          </w:tcPr>
          <w:p w14:paraId="78BA5EC7"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279,6</w:t>
            </w:r>
          </w:p>
        </w:tc>
        <w:tc>
          <w:tcPr>
            <w:tcW w:w="777" w:type="dxa"/>
            <w:gridSpan w:val="2"/>
          </w:tcPr>
          <w:p w14:paraId="20D2EFA8"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281,3</w:t>
            </w:r>
          </w:p>
        </w:tc>
        <w:tc>
          <w:tcPr>
            <w:tcW w:w="767" w:type="dxa"/>
          </w:tcPr>
          <w:p w14:paraId="5740C125" w14:textId="77777777" w:rsidR="003F6FAD" w:rsidRPr="00CB317B" w:rsidRDefault="003F6FAD" w:rsidP="001E6339">
            <w:pPr>
              <w:spacing w:line="264" w:lineRule="auto"/>
              <w:ind w:right="-117" w:hanging="98"/>
              <w:contextualSpacing/>
              <w:jc w:val="center"/>
              <w:rPr>
                <w:spacing w:val="-10"/>
                <w:sz w:val="26"/>
                <w:szCs w:val="26"/>
              </w:rPr>
            </w:pPr>
            <w:r w:rsidRPr="00CB317B">
              <w:rPr>
                <w:spacing w:val="-10"/>
                <w:sz w:val="26"/>
                <w:szCs w:val="26"/>
              </w:rPr>
              <w:t>281,8</w:t>
            </w:r>
          </w:p>
        </w:tc>
      </w:tr>
      <w:tr w:rsidR="007E6F7A" w:rsidRPr="00CB317B" w14:paraId="252AED26" w14:textId="77777777" w:rsidTr="00423069">
        <w:trPr>
          <w:trHeight w:val="20"/>
          <w:jc w:val="center"/>
        </w:trPr>
        <w:tc>
          <w:tcPr>
            <w:tcW w:w="843" w:type="dxa"/>
            <w:vAlign w:val="center"/>
          </w:tcPr>
          <w:p w14:paraId="7A35C00B" w14:textId="77777777" w:rsidR="003F6FAD" w:rsidRPr="00CB317B" w:rsidRDefault="003F6FAD">
            <w:pPr>
              <w:numPr>
                <w:ilvl w:val="0"/>
                <w:numId w:val="241"/>
              </w:numPr>
              <w:spacing w:line="264" w:lineRule="auto"/>
              <w:contextualSpacing/>
              <w:jc w:val="center"/>
              <w:rPr>
                <w:spacing w:val="-10"/>
                <w:sz w:val="26"/>
                <w:szCs w:val="26"/>
              </w:rPr>
            </w:pPr>
          </w:p>
        </w:tc>
        <w:tc>
          <w:tcPr>
            <w:tcW w:w="4012" w:type="dxa"/>
            <w:vAlign w:val="center"/>
          </w:tcPr>
          <w:p w14:paraId="7B15520A" w14:textId="77777777" w:rsidR="003F6FAD" w:rsidRPr="00CB317B" w:rsidRDefault="003F6FAD" w:rsidP="001E6339">
            <w:pPr>
              <w:spacing w:line="264" w:lineRule="auto"/>
              <w:contextualSpacing/>
              <w:rPr>
                <w:spacing w:val="-10"/>
                <w:sz w:val="26"/>
                <w:szCs w:val="26"/>
              </w:rPr>
            </w:pPr>
            <w:r w:rsidRPr="00CB317B">
              <w:rPr>
                <w:spacing w:val="-10"/>
                <w:sz w:val="26"/>
                <w:szCs w:val="26"/>
              </w:rPr>
              <w:t xml:space="preserve">Độ bền cơ </w:t>
            </w:r>
          </w:p>
        </w:tc>
        <w:tc>
          <w:tcPr>
            <w:tcW w:w="4456" w:type="dxa"/>
            <w:gridSpan w:val="8"/>
          </w:tcPr>
          <w:p w14:paraId="7BF94722"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Chịu nén ngang (flattening properties) sao cho khoảng cách giữa hai tấm nén bằng 40</w:t>
            </w:r>
            <w:r w:rsidRPr="00CB317B">
              <w:rPr>
                <w:spacing w:val="-10"/>
                <w:sz w:val="26"/>
                <w:szCs w:val="26"/>
              </w:rPr>
              <w:sym w:font="Symbol" w:char="F0B1"/>
            </w:r>
            <w:r w:rsidRPr="00CB317B">
              <w:rPr>
                <w:spacing w:val="-10"/>
                <w:sz w:val="26"/>
                <w:szCs w:val="26"/>
              </w:rPr>
              <w:t>2% đường kính ngoài tối thiểu mà không bị nứt hoặc vỡ.</w:t>
            </w:r>
          </w:p>
        </w:tc>
      </w:tr>
      <w:tr w:rsidR="007E6F7A" w:rsidRPr="00CB317B" w14:paraId="140006A5" w14:textId="77777777" w:rsidTr="00423069">
        <w:trPr>
          <w:trHeight w:val="20"/>
          <w:jc w:val="center"/>
        </w:trPr>
        <w:tc>
          <w:tcPr>
            <w:tcW w:w="843" w:type="dxa"/>
            <w:vAlign w:val="center"/>
          </w:tcPr>
          <w:p w14:paraId="7AD87FC7" w14:textId="77777777" w:rsidR="003F6FAD" w:rsidRPr="00CB317B" w:rsidRDefault="003F6FAD">
            <w:pPr>
              <w:numPr>
                <w:ilvl w:val="0"/>
                <w:numId w:val="241"/>
              </w:numPr>
              <w:spacing w:line="264" w:lineRule="auto"/>
              <w:contextualSpacing/>
              <w:jc w:val="center"/>
              <w:rPr>
                <w:spacing w:val="-10"/>
                <w:sz w:val="26"/>
                <w:szCs w:val="26"/>
              </w:rPr>
            </w:pPr>
          </w:p>
        </w:tc>
        <w:tc>
          <w:tcPr>
            <w:tcW w:w="4012" w:type="dxa"/>
          </w:tcPr>
          <w:p w14:paraId="5EAADF3D" w14:textId="77777777" w:rsidR="003F6FAD" w:rsidRPr="00CB317B" w:rsidRDefault="003F6FAD" w:rsidP="001E6339">
            <w:pPr>
              <w:spacing w:line="264" w:lineRule="auto"/>
              <w:contextualSpacing/>
              <w:rPr>
                <w:spacing w:val="-10"/>
                <w:sz w:val="26"/>
                <w:szCs w:val="26"/>
              </w:rPr>
            </w:pPr>
            <w:r w:rsidRPr="00CB317B">
              <w:rPr>
                <w:spacing w:val="-10"/>
                <w:sz w:val="26"/>
                <w:szCs w:val="26"/>
              </w:rPr>
              <w:t>Độ bền va đập ở 20</w:t>
            </w:r>
            <w:r w:rsidRPr="00CB317B">
              <w:rPr>
                <w:spacing w:val="-10"/>
                <w:sz w:val="26"/>
                <w:szCs w:val="26"/>
              </w:rPr>
              <w:sym w:font="Symbol" w:char="F0B0"/>
            </w:r>
            <w:r w:rsidRPr="00CB317B">
              <w:rPr>
                <w:spacing w:val="-10"/>
                <w:sz w:val="26"/>
                <w:szCs w:val="26"/>
              </w:rPr>
              <w:t>C từ độ cao 2÷2,1m của ống có đường kính danh nghĩa:</w:t>
            </w:r>
          </w:p>
        </w:tc>
        <w:tc>
          <w:tcPr>
            <w:tcW w:w="2339" w:type="dxa"/>
            <w:gridSpan w:val="4"/>
            <w:vAlign w:val="center"/>
          </w:tcPr>
          <w:p w14:paraId="5C43215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Trọng lượng búa [kg]</w:t>
            </w:r>
          </w:p>
        </w:tc>
        <w:tc>
          <w:tcPr>
            <w:tcW w:w="2117" w:type="dxa"/>
            <w:gridSpan w:val="4"/>
            <w:vAlign w:val="center"/>
          </w:tcPr>
          <w:p w14:paraId="1663F6C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Số lần va đập</w:t>
            </w:r>
          </w:p>
        </w:tc>
      </w:tr>
      <w:tr w:rsidR="007E6F7A" w:rsidRPr="00CB317B" w14:paraId="43321130" w14:textId="77777777" w:rsidTr="00423069">
        <w:trPr>
          <w:trHeight w:val="20"/>
          <w:jc w:val="center"/>
        </w:trPr>
        <w:tc>
          <w:tcPr>
            <w:tcW w:w="843" w:type="dxa"/>
            <w:vAlign w:val="center"/>
          </w:tcPr>
          <w:p w14:paraId="600B9832"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37DA8F1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w:t>
            </w:r>
          </w:p>
        </w:tc>
        <w:tc>
          <w:tcPr>
            <w:tcW w:w="2339" w:type="dxa"/>
            <w:gridSpan w:val="4"/>
          </w:tcPr>
          <w:p w14:paraId="56B0C99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0,50</w:t>
            </w:r>
          </w:p>
        </w:tc>
        <w:tc>
          <w:tcPr>
            <w:tcW w:w="2117" w:type="dxa"/>
            <w:gridSpan w:val="4"/>
          </w:tcPr>
          <w:p w14:paraId="573263F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5F8B3B42" w14:textId="77777777" w:rsidTr="00423069">
        <w:trPr>
          <w:trHeight w:val="20"/>
          <w:jc w:val="center"/>
        </w:trPr>
        <w:tc>
          <w:tcPr>
            <w:tcW w:w="843" w:type="dxa"/>
            <w:vAlign w:val="center"/>
          </w:tcPr>
          <w:p w14:paraId="72CA2E15"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5156DF0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w:t>
            </w:r>
          </w:p>
        </w:tc>
        <w:tc>
          <w:tcPr>
            <w:tcW w:w="2339" w:type="dxa"/>
            <w:gridSpan w:val="4"/>
          </w:tcPr>
          <w:p w14:paraId="0CB7E6A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0,75</w:t>
            </w:r>
          </w:p>
        </w:tc>
        <w:tc>
          <w:tcPr>
            <w:tcW w:w="2117" w:type="dxa"/>
            <w:gridSpan w:val="4"/>
          </w:tcPr>
          <w:p w14:paraId="0617F12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33341A6D" w14:textId="77777777" w:rsidTr="00423069">
        <w:trPr>
          <w:trHeight w:val="20"/>
          <w:jc w:val="center"/>
        </w:trPr>
        <w:tc>
          <w:tcPr>
            <w:tcW w:w="843" w:type="dxa"/>
            <w:vAlign w:val="center"/>
          </w:tcPr>
          <w:p w14:paraId="7B6D47DD"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2A6AD0E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w:t>
            </w:r>
          </w:p>
        </w:tc>
        <w:tc>
          <w:tcPr>
            <w:tcW w:w="2339" w:type="dxa"/>
            <w:gridSpan w:val="4"/>
          </w:tcPr>
          <w:p w14:paraId="5EDD5C9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1,00</w:t>
            </w:r>
          </w:p>
        </w:tc>
        <w:tc>
          <w:tcPr>
            <w:tcW w:w="2117" w:type="dxa"/>
            <w:gridSpan w:val="4"/>
          </w:tcPr>
          <w:p w14:paraId="6D355CC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3A682AA4" w14:textId="77777777" w:rsidTr="00423069">
        <w:trPr>
          <w:trHeight w:val="20"/>
          <w:jc w:val="center"/>
        </w:trPr>
        <w:tc>
          <w:tcPr>
            <w:tcW w:w="843" w:type="dxa"/>
            <w:vAlign w:val="center"/>
          </w:tcPr>
          <w:p w14:paraId="70E697FE"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5961E7A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w:t>
            </w:r>
          </w:p>
        </w:tc>
        <w:tc>
          <w:tcPr>
            <w:tcW w:w="2339" w:type="dxa"/>
            <w:gridSpan w:val="4"/>
          </w:tcPr>
          <w:p w14:paraId="1C00DF9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1,25</w:t>
            </w:r>
          </w:p>
        </w:tc>
        <w:tc>
          <w:tcPr>
            <w:tcW w:w="2117" w:type="dxa"/>
            <w:gridSpan w:val="4"/>
          </w:tcPr>
          <w:p w14:paraId="688E693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0C37048A" w14:textId="77777777" w:rsidTr="00423069">
        <w:trPr>
          <w:trHeight w:val="20"/>
          <w:jc w:val="center"/>
        </w:trPr>
        <w:tc>
          <w:tcPr>
            <w:tcW w:w="843" w:type="dxa"/>
            <w:vAlign w:val="center"/>
          </w:tcPr>
          <w:p w14:paraId="4938BB7B"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207D38B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32</w:t>
            </w:r>
          </w:p>
        </w:tc>
        <w:tc>
          <w:tcPr>
            <w:tcW w:w="2339" w:type="dxa"/>
            <w:gridSpan w:val="4"/>
          </w:tcPr>
          <w:p w14:paraId="7EF5DF4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1,38</w:t>
            </w:r>
          </w:p>
        </w:tc>
        <w:tc>
          <w:tcPr>
            <w:tcW w:w="2117" w:type="dxa"/>
            <w:gridSpan w:val="4"/>
          </w:tcPr>
          <w:p w14:paraId="3983B156"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596E5F5E" w14:textId="77777777" w:rsidTr="00423069">
        <w:trPr>
          <w:trHeight w:val="20"/>
          <w:jc w:val="center"/>
        </w:trPr>
        <w:tc>
          <w:tcPr>
            <w:tcW w:w="843" w:type="dxa"/>
            <w:vAlign w:val="center"/>
          </w:tcPr>
          <w:p w14:paraId="35B5E2DF"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1DCD5C7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40</w:t>
            </w:r>
          </w:p>
        </w:tc>
        <w:tc>
          <w:tcPr>
            <w:tcW w:w="2339" w:type="dxa"/>
            <w:gridSpan w:val="4"/>
          </w:tcPr>
          <w:p w14:paraId="6A60A70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1,50</w:t>
            </w:r>
          </w:p>
        </w:tc>
        <w:tc>
          <w:tcPr>
            <w:tcW w:w="2117" w:type="dxa"/>
            <w:gridSpan w:val="4"/>
          </w:tcPr>
          <w:p w14:paraId="18F3BB8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w:t>
            </w:r>
          </w:p>
        </w:tc>
      </w:tr>
      <w:tr w:rsidR="007E6F7A" w:rsidRPr="00CB317B" w14:paraId="24F575C7" w14:textId="77777777" w:rsidTr="00423069">
        <w:trPr>
          <w:trHeight w:val="20"/>
          <w:jc w:val="center"/>
        </w:trPr>
        <w:tc>
          <w:tcPr>
            <w:tcW w:w="843" w:type="dxa"/>
            <w:vAlign w:val="center"/>
          </w:tcPr>
          <w:p w14:paraId="7A4D88DD"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0B887FD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50</w:t>
            </w:r>
          </w:p>
        </w:tc>
        <w:tc>
          <w:tcPr>
            <w:tcW w:w="2339" w:type="dxa"/>
            <w:gridSpan w:val="4"/>
          </w:tcPr>
          <w:p w14:paraId="0E9C66BF"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1,75</w:t>
            </w:r>
          </w:p>
        </w:tc>
        <w:tc>
          <w:tcPr>
            <w:tcW w:w="2117" w:type="dxa"/>
            <w:gridSpan w:val="4"/>
          </w:tcPr>
          <w:p w14:paraId="211E5D7E"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w:t>
            </w:r>
          </w:p>
        </w:tc>
      </w:tr>
      <w:tr w:rsidR="007E6F7A" w:rsidRPr="00CB317B" w14:paraId="50EFB0EB" w14:textId="77777777" w:rsidTr="00423069">
        <w:trPr>
          <w:trHeight w:val="20"/>
          <w:jc w:val="center"/>
        </w:trPr>
        <w:tc>
          <w:tcPr>
            <w:tcW w:w="843" w:type="dxa"/>
            <w:vAlign w:val="center"/>
          </w:tcPr>
          <w:p w14:paraId="77B4264F"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552EAEC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65</w:t>
            </w:r>
          </w:p>
        </w:tc>
        <w:tc>
          <w:tcPr>
            <w:tcW w:w="2339" w:type="dxa"/>
            <w:gridSpan w:val="4"/>
          </w:tcPr>
          <w:p w14:paraId="7AF4729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w:t>
            </w:r>
          </w:p>
        </w:tc>
        <w:tc>
          <w:tcPr>
            <w:tcW w:w="2117" w:type="dxa"/>
            <w:gridSpan w:val="4"/>
          </w:tcPr>
          <w:p w14:paraId="0EDD0AB0"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w:t>
            </w:r>
          </w:p>
        </w:tc>
      </w:tr>
      <w:tr w:rsidR="007E6F7A" w:rsidRPr="00CB317B" w14:paraId="149511C1" w14:textId="77777777" w:rsidTr="00423069">
        <w:trPr>
          <w:trHeight w:val="20"/>
          <w:jc w:val="center"/>
        </w:trPr>
        <w:tc>
          <w:tcPr>
            <w:tcW w:w="843" w:type="dxa"/>
            <w:vAlign w:val="center"/>
          </w:tcPr>
          <w:p w14:paraId="1662FCF1"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6E8E6DA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80</w:t>
            </w:r>
          </w:p>
        </w:tc>
        <w:tc>
          <w:tcPr>
            <w:tcW w:w="2339" w:type="dxa"/>
            <w:gridSpan w:val="4"/>
          </w:tcPr>
          <w:p w14:paraId="6911CA8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w:t>
            </w:r>
          </w:p>
        </w:tc>
        <w:tc>
          <w:tcPr>
            <w:tcW w:w="2117" w:type="dxa"/>
            <w:gridSpan w:val="4"/>
          </w:tcPr>
          <w:p w14:paraId="6A92961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4</w:t>
            </w:r>
          </w:p>
        </w:tc>
      </w:tr>
      <w:tr w:rsidR="007E6F7A" w:rsidRPr="00CB317B" w14:paraId="650F74F1" w14:textId="77777777" w:rsidTr="00423069">
        <w:trPr>
          <w:trHeight w:val="20"/>
          <w:jc w:val="center"/>
        </w:trPr>
        <w:tc>
          <w:tcPr>
            <w:tcW w:w="843" w:type="dxa"/>
            <w:vAlign w:val="center"/>
          </w:tcPr>
          <w:p w14:paraId="35D6D655"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0DE93DB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100</w:t>
            </w:r>
          </w:p>
        </w:tc>
        <w:tc>
          <w:tcPr>
            <w:tcW w:w="2339" w:type="dxa"/>
            <w:gridSpan w:val="4"/>
          </w:tcPr>
          <w:p w14:paraId="47F1703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2,75</w:t>
            </w:r>
          </w:p>
        </w:tc>
        <w:tc>
          <w:tcPr>
            <w:tcW w:w="2117" w:type="dxa"/>
            <w:gridSpan w:val="4"/>
          </w:tcPr>
          <w:p w14:paraId="146AECE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w:t>
            </w:r>
          </w:p>
        </w:tc>
      </w:tr>
      <w:tr w:rsidR="007E6F7A" w:rsidRPr="00CB317B" w14:paraId="11D4B836" w14:textId="77777777" w:rsidTr="00423069">
        <w:trPr>
          <w:trHeight w:val="20"/>
          <w:jc w:val="center"/>
        </w:trPr>
        <w:tc>
          <w:tcPr>
            <w:tcW w:w="843" w:type="dxa"/>
            <w:vAlign w:val="center"/>
          </w:tcPr>
          <w:p w14:paraId="1D063AA3"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1304471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125</w:t>
            </w:r>
          </w:p>
        </w:tc>
        <w:tc>
          <w:tcPr>
            <w:tcW w:w="2339" w:type="dxa"/>
            <w:gridSpan w:val="4"/>
          </w:tcPr>
          <w:p w14:paraId="26275EC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3,25</w:t>
            </w:r>
          </w:p>
        </w:tc>
        <w:tc>
          <w:tcPr>
            <w:tcW w:w="2117" w:type="dxa"/>
            <w:gridSpan w:val="4"/>
          </w:tcPr>
          <w:p w14:paraId="4F6C891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w:t>
            </w:r>
          </w:p>
        </w:tc>
      </w:tr>
      <w:tr w:rsidR="007E6F7A" w:rsidRPr="00CB317B" w14:paraId="5FB126C0" w14:textId="77777777" w:rsidTr="00423069">
        <w:trPr>
          <w:trHeight w:val="20"/>
          <w:jc w:val="center"/>
        </w:trPr>
        <w:tc>
          <w:tcPr>
            <w:tcW w:w="843" w:type="dxa"/>
            <w:vAlign w:val="center"/>
          </w:tcPr>
          <w:p w14:paraId="28ABBC92"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5F6DF56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150</w:t>
            </w:r>
          </w:p>
        </w:tc>
        <w:tc>
          <w:tcPr>
            <w:tcW w:w="2339" w:type="dxa"/>
            <w:gridSpan w:val="4"/>
          </w:tcPr>
          <w:p w14:paraId="186CF58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3,50</w:t>
            </w:r>
          </w:p>
        </w:tc>
        <w:tc>
          <w:tcPr>
            <w:tcW w:w="2117" w:type="dxa"/>
            <w:gridSpan w:val="4"/>
          </w:tcPr>
          <w:p w14:paraId="2714B003"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8</w:t>
            </w:r>
          </w:p>
        </w:tc>
      </w:tr>
      <w:tr w:rsidR="007E6F7A" w:rsidRPr="00CB317B" w14:paraId="3EB6C909" w14:textId="77777777" w:rsidTr="00423069">
        <w:trPr>
          <w:trHeight w:val="20"/>
          <w:jc w:val="center"/>
        </w:trPr>
        <w:tc>
          <w:tcPr>
            <w:tcW w:w="843" w:type="dxa"/>
            <w:vAlign w:val="center"/>
          </w:tcPr>
          <w:p w14:paraId="2A286E6A"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6C20AA1A"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175</w:t>
            </w:r>
          </w:p>
        </w:tc>
        <w:tc>
          <w:tcPr>
            <w:tcW w:w="2339" w:type="dxa"/>
            <w:gridSpan w:val="4"/>
          </w:tcPr>
          <w:p w14:paraId="3C2AA03B"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3,75</w:t>
            </w:r>
          </w:p>
        </w:tc>
        <w:tc>
          <w:tcPr>
            <w:tcW w:w="2117" w:type="dxa"/>
            <w:gridSpan w:val="4"/>
          </w:tcPr>
          <w:p w14:paraId="4A51C9C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10</w:t>
            </w:r>
          </w:p>
        </w:tc>
      </w:tr>
      <w:tr w:rsidR="007E6F7A" w:rsidRPr="00CB317B" w14:paraId="551C48C9" w14:textId="77777777" w:rsidTr="00423069">
        <w:trPr>
          <w:trHeight w:val="20"/>
          <w:jc w:val="center"/>
        </w:trPr>
        <w:tc>
          <w:tcPr>
            <w:tcW w:w="843" w:type="dxa"/>
            <w:vAlign w:val="center"/>
          </w:tcPr>
          <w:p w14:paraId="054B2DC6"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3027ADB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200</w:t>
            </w:r>
          </w:p>
        </w:tc>
        <w:tc>
          <w:tcPr>
            <w:tcW w:w="2339" w:type="dxa"/>
            <w:gridSpan w:val="4"/>
          </w:tcPr>
          <w:p w14:paraId="7D3F31F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5,00</w:t>
            </w:r>
          </w:p>
        </w:tc>
        <w:tc>
          <w:tcPr>
            <w:tcW w:w="2117" w:type="dxa"/>
            <w:gridSpan w:val="4"/>
          </w:tcPr>
          <w:p w14:paraId="7C6BF829"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12</w:t>
            </w:r>
          </w:p>
        </w:tc>
      </w:tr>
      <w:tr w:rsidR="007E6F7A" w:rsidRPr="00CB317B" w14:paraId="6A4E7DEC" w14:textId="77777777" w:rsidTr="00423069">
        <w:trPr>
          <w:trHeight w:val="20"/>
          <w:jc w:val="center"/>
        </w:trPr>
        <w:tc>
          <w:tcPr>
            <w:tcW w:w="843" w:type="dxa"/>
            <w:vAlign w:val="center"/>
          </w:tcPr>
          <w:p w14:paraId="392125A8"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47AE615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225</w:t>
            </w:r>
          </w:p>
        </w:tc>
        <w:tc>
          <w:tcPr>
            <w:tcW w:w="2339" w:type="dxa"/>
            <w:gridSpan w:val="4"/>
          </w:tcPr>
          <w:p w14:paraId="07D83E9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5,75</w:t>
            </w:r>
          </w:p>
        </w:tc>
        <w:tc>
          <w:tcPr>
            <w:tcW w:w="2117" w:type="dxa"/>
            <w:gridSpan w:val="4"/>
          </w:tcPr>
          <w:p w14:paraId="0DE6CCE1"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14</w:t>
            </w:r>
          </w:p>
        </w:tc>
      </w:tr>
      <w:tr w:rsidR="007E6F7A" w:rsidRPr="00CB317B" w14:paraId="40351E86" w14:textId="77777777" w:rsidTr="00423069">
        <w:trPr>
          <w:trHeight w:val="20"/>
          <w:jc w:val="center"/>
        </w:trPr>
        <w:tc>
          <w:tcPr>
            <w:tcW w:w="843" w:type="dxa"/>
            <w:vAlign w:val="center"/>
          </w:tcPr>
          <w:p w14:paraId="6041AAB0" w14:textId="77777777" w:rsidR="003F6FAD" w:rsidRPr="00CB317B" w:rsidRDefault="003F6FAD" w:rsidP="001E6339">
            <w:pPr>
              <w:spacing w:line="264" w:lineRule="auto"/>
              <w:contextualSpacing/>
              <w:jc w:val="center"/>
              <w:rPr>
                <w:spacing w:val="-10"/>
                <w:sz w:val="26"/>
                <w:szCs w:val="26"/>
              </w:rPr>
            </w:pPr>
          </w:p>
        </w:tc>
        <w:tc>
          <w:tcPr>
            <w:tcW w:w="4012" w:type="dxa"/>
            <w:vAlign w:val="center"/>
          </w:tcPr>
          <w:p w14:paraId="523E079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250</w:t>
            </w:r>
          </w:p>
        </w:tc>
        <w:tc>
          <w:tcPr>
            <w:tcW w:w="2339" w:type="dxa"/>
            <w:gridSpan w:val="4"/>
          </w:tcPr>
          <w:p w14:paraId="30B6FE88"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6,25</w:t>
            </w:r>
          </w:p>
        </w:tc>
        <w:tc>
          <w:tcPr>
            <w:tcW w:w="2117" w:type="dxa"/>
            <w:gridSpan w:val="4"/>
          </w:tcPr>
          <w:p w14:paraId="774F81D7"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16</w:t>
            </w:r>
          </w:p>
        </w:tc>
      </w:tr>
      <w:tr w:rsidR="007E6F7A" w:rsidRPr="00CB317B" w14:paraId="567D97FC" w14:textId="77777777" w:rsidTr="00423069">
        <w:trPr>
          <w:trHeight w:val="20"/>
          <w:jc w:val="center"/>
        </w:trPr>
        <w:tc>
          <w:tcPr>
            <w:tcW w:w="843" w:type="dxa"/>
            <w:vAlign w:val="center"/>
          </w:tcPr>
          <w:p w14:paraId="50E0D99D" w14:textId="77777777" w:rsidR="003F6FAD" w:rsidRPr="00CB317B" w:rsidRDefault="003F6FAD">
            <w:pPr>
              <w:numPr>
                <w:ilvl w:val="0"/>
                <w:numId w:val="241"/>
              </w:numPr>
              <w:spacing w:line="264" w:lineRule="auto"/>
              <w:contextualSpacing/>
              <w:jc w:val="center"/>
              <w:rPr>
                <w:spacing w:val="-10"/>
                <w:sz w:val="26"/>
                <w:szCs w:val="26"/>
              </w:rPr>
            </w:pPr>
          </w:p>
        </w:tc>
        <w:tc>
          <w:tcPr>
            <w:tcW w:w="4012" w:type="dxa"/>
          </w:tcPr>
          <w:p w14:paraId="5D093B31" w14:textId="77777777" w:rsidR="003F6FAD" w:rsidRPr="00CB317B" w:rsidRDefault="003F6FAD" w:rsidP="001E6339">
            <w:pPr>
              <w:spacing w:line="264" w:lineRule="auto"/>
              <w:contextualSpacing/>
              <w:rPr>
                <w:spacing w:val="-10"/>
                <w:sz w:val="26"/>
                <w:szCs w:val="26"/>
              </w:rPr>
            </w:pPr>
            <w:r w:rsidRPr="00CB317B">
              <w:rPr>
                <w:spacing w:val="-10"/>
                <w:sz w:val="26"/>
                <w:szCs w:val="26"/>
              </w:rPr>
              <w:t>Sự hồi nhiệt của ống</w:t>
            </w:r>
          </w:p>
        </w:tc>
        <w:tc>
          <w:tcPr>
            <w:tcW w:w="4456" w:type="dxa"/>
            <w:gridSpan w:val="8"/>
          </w:tcPr>
          <w:p w14:paraId="4630BADD"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sym w:font="Symbol" w:char="F0A3"/>
            </w:r>
            <w:r w:rsidRPr="00CB317B">
              <w:rPr>
                <w:spacing w:val="-10"/>
                <w:sz w:val="26"/>
                <w:szCs w:val="26"/>
              </w:rPr>
              <w:t xml:space="preserve"> 5%</w:t>
            </w:r>
          </w:p>
        </w:tc>
      </w:tr>
      <w:tr w:rsidR="007E6F7A" w:rsidRPr="00CB317B" w14:paraId="5DA09616" w14:textId="77777777" w:rsidTr="00423069">
        <w:trPr>
          <w:trHeight w:val="20"/>
          <w:jc w:val="center"/>
        </w:trPr>
        <w:tc>
          <w:tcPr>
            <w:tcW w:w="843" w:type="dxa"/>
            <w:vAlign w:val="center"/>
          </w:tcPr>
          <w:p w14:paraId="2B3C8760" w14:textId="77777777" w:rsidR="003F6FAD" w:rsidRPr="00CB317B" w:rsidRDefault="003F6FAD">
            <w:pPr>
              <w:numPr>
                <w:ilvl w:val="0"/>
                <w:numId w:val="241"/>
              </w:numPr>
              <w:spacing w:line="264" w:lineRule="auto"/>
              <w:contextualSpacing/>
              <w:jc w:val="center"/>
              <w:rPr>
                <w:spacing w:val="-10"/>
                <w:sz w:val="26"/>
                <w:szCs w:val="26"/>
              </w:rPr>
            </w:pPr>
          </w:p>
        </w:tc>
        <w:tc>
          <w:tcPr>
            <w:tcW w:w="4012" w:type="dxa"/>
          </w:tcPr>
          <w:p w14:paraId="4C2225C5" w14:textId="77777777" w:rsidR="003F6FAD" w:rsidRPr="00CB317B" w:rsidRDefault="003F6FAD" w:rsidP="001E6339">
            <w:pPr>
              <w:tabs>
                <w:tab w:val="left" w:pos="1791"/>
              </w:tabs>
              <w:spacing w:line="264" w:lineRule="auto"/>
              <w:contextualSpacing/>
              <w:rPr>
                <w:spacing w:val="-10"/>
                <w:sz w:val="26"/>
                <w:szCs w:val="26"/>
              </w:rPr>
            </w:pPr>
            <w:r w:rsidRPr="00CB317B">
              <w:rPr>
                <w:spacing w:val="-10"/>
                <w:sz w:val="26"/>
                <w:szCs w:val="26"/>
              </w:rPr>
              <w:t>Độ bền đối  H</w:t>
            </w:r>
            <w:r w:rsidRPr="00CB317B">
              <w:rPr>
                <w:spacing w:val="-10"/>
                <w:sz w:val="26"/>
                <w:szCs w:val="26"/>
                <w:vertAlign w:val="subscript"/>
              </w:rPr>
              <w:t>2</w:t>
            </w:r>
            <w:r w:rsidRPr="00CB317B">
              <w:rPr>
                <w:spacing w:val="-10"/>
                <w:sz w:val="26"/>
                <w:szCs w:val="26"/>
              </w:rPr>
              <w:t>SO</w:t>
            </w:r>
            <w:r w:rsidRPr="00CB317B">
              <w:rPr>
                <w:spacing w:val="-10"/>
                <w:sz w:val="26"/>
                <w:szCs w:val="26"/>
                <w:vertAlign w:val="subscript"/>
              </w:rPr>
              <w:t>4</w:t>
            </w:r>
            <w:r w:rsidRPr="00CB317B">
              <w:rPr>
                <w:spacing w:val="-10"/>
                <w:sz w:val="26"/>
                <w:szCs w:val="26"/>
              </w:rPr>
              <w:t xml:space="preserve"> và Acetone  </w:t>
            </w:r>
          </w:p>
        </w:tc>
        <w:tc>
          <w:tcPr>
            <w:tcW w:w="4456" w:type="dxa"/>
            <w:gridSpan w:val="8"/>
          </w:tcPr>
          <w:p w14:paraId="550FE3BC"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t>Theo BS 3505</w:t>
            </w:r>
          </w:p>
        </w:tc>
      </w:tr>
      <w:tr w:rsidR="003F6FAD" w:rsidRPr="00CB317B" w14:paraId="3FD172E4" w14:textId="77777777" w:rsidTr="00423069">
        <w:trPr>
          <w:trHeight w:val="20"/>
          <w:jc w:val="center"/>
        </w:trPr>
        <w:tc>
          <w:tcPr>
            <w:tcW w:w="843" w:type="dxa"/>
            <w:vAlign w:val="center"/>
          </w:tcPr>
          <w:p w14:paraId="74AAAE51" w14:textId="77777777" w:rsidR="003F6FAD" w:rsidRPr="00CB317B" w:rsidRDefault="003F6FAD">
            <w:pPr>
              <w:numPr>
                <w:ilvl w:val="0"/>
                <w:numId w:val="241"/>
              </w:numPr>
              <w:spacing w:line="264" w:lineRule="auto"/>
              <w:contextualSpacing/>
              <w:jc w:val="center"/>
              <w:rPr>
                <w:spacing w:val="-10"/>
                <w:sz w:val="26"/>
                <w:szCs w:val="26"/>
              </w:rPr>
            </w:pPr>
          </w:p>
        </w:tc>
        <w:tc>
          <w:tcPr>
            <w:tcW w:w="4012" w:type="dxa"/>
          </w:tcPr>
          <w:p w14:paraId="52EE61F2" w14:textId="77777777" w:rsidR="003F6FAD" w:rsidRPr="00CB317B" w:rsidRDefault="003F6FAD" w:rsidP="001E6339">
            <w:pPr>
              <w:spacing w:line="264" w:lineRule="auto"/>
              <w:contextualSpacing/>
              <w:rPr>
                <w:spacing w:val="-10"/>
                <w:sz w:val="26"/>
                <w:szCs w:val="26"/>
              </w:rPr>
            </w:pPr>
            <w:r w:rsidRPr="00CB317B">
              <w:rPr>
                <w:spacing w:val="-10"/>
                <w:sz w:val="26"/>
                <w:szCs w:val="26"/>
              </w:rPr>
              <w:t>Nhiệt độ hóa mềm của vật liệu [</w:t>
            </w:r>
            <w:r w:rsidRPr="00CB317B">
              <w:rPr>
                <w:spacing w:val="-10"/>
                <w:sz w:val="26"/>
                <w:szCs w:val="26"/>
                <w:vertAlign w:val="superscript"/>
              </w:rPr>
              <w:t>0</w:t>
            </w:r>
            <w:r w:rsidRPr="00CB317B">
              <w:rPr>
                <w:spacing w:val="-10"/>
                <w:sz w:val="26"/>
                <w:szCs w:val="26"/>
              </w:rPr>
              <w:t>C]</w:t>
            </w:r>
          </w:p>
        </w:tc>
        <w:tc>
          <w:tcPr>
            <w:tcW w:w="4456" w:type="dxa"/>
            <w:gridSpan w:val="8"/>
          </w:tcPr>
          <w:p w14:paraId="1E3058F5" w14:textId="77777777" w:rsidR="003F6FAD" w:rsidRPr="00CB317B" w:rsidRDefault="003F6FAD" w:rsidP="001E6339">
            <w:pPr>
              <w:spacing w:line="264" w:lineRule="auto"/>
              <w:contextualSpacing/>
              <w:jc w:val="center"/>
              <w:rPr>
                <w:spacing w:val="-10"/>
                <w:sz w:val="26"/>
                <w:szCs w:val="26"/>
              </w:rPr>
            </w:pPr>
            <w:r w:rsidRPr="00CB317B">
              <w:rPr>
                <w:spacing w:val="-10"/>
                <w:sz w:val="26"/>
                <w:szCs w:val="26"/>
              </w:rPr>
              <w:sym w:font="Symbol" w:char="F0B3"/>
            </w:r>
            <w:r w:rsidRPr="00CB317B">
              <w:rPr>
                <w:spacing w:val="-10"/>
                <w:sz w:val="26"/>
                <w:szCs w:val="26"/>
              </w:rPr>
              <w:t xml:space="preserve"> 75</w:t>
            </w:r>
          </w:p>
        </w:tc>
      </w:tr>
    </w:tbl>
    <w:p w14:paraId="7628EE0B" w14:textId="680A39AD" w:rsidR="00862AAE" w:rsidRPr="0035426C"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highlight w:val="yellow"/>
          <w:lang w:val="fr-FR"/>
        </w:rPr>
      </w:pPr>
      <w:bookmarkStart w:id="593" w:name="_Toc147128671"/>
      <w:bookmarkStart w:id="594" w:name="_Toc203730843"/>
      <w:r w:rsidRPr="0035426C">
        <w:rPr>
          <w:rFonts w:ascii="Times New Roman" w:hAnsi="Times New Roman"/>
          <w:spacing w:val="-10"/>
          <w:sz w:val="26"/>
          <w:szCs w:val="26"/>
          <w:highlight w:val="yellow"/>
          <w:lang w:val="fr-FR"/>
        </w:rPr>
        <w:t>Đặc tính kỹ thuật</w:t>
      </w:r>
      <w:r w:rsidR="00032824" w:rsidRPr="0035426C">
        <w:rPr>
          <w:rFonts w:ascii="Times New Roman" w:hAnsi="Times New Roman"/>
          <w:spacing w:val="-10"/>
          <w:sz w:val="26"/>
          <w:szCs w:val="26"/>
          <w:highlight w:val="yellow"/>
          <w:lang w:val="fr-FR"/>
        </w:rPr>
        <w:t xml:space="preserve"> </w:t>
      </w:r>
      <w:r w:rsidRPr="0035426C">
        <w:rPr>
          <w:rFonts w:ascii="Times New Roman" w:hAnsi="Times New Roman"/>
          <w:spacing w:val="-10"/>
          <w:sz w:val="26"/>
          <w:szCs w:val="26"/>
          <w:highlight w:val="yellow"/>
          <w:lang w:val="fr-FR"/>
        </w:rPr>
        <w:t>v</w:t>
      </w:r>
      <w:r w:rsidR="00862AAE" w:rsidRPr="0035426C">
        <w:rPr>
          <w:rFonts w:ascii="Times New Roman" w:hAnsi="Times New Roman"/>
          <w:spacing w:val="-10"/>
          <w:sz w:val="26"/>
          <w:szCs w:val="26"/>
          <w:highlight w:val="yellow"/>
          <w:lang w:val="fr-FR"/>
        </w:rPr>
        <w:t xml:space="preserve">ải </w:t>
      </w:r>
      <w:r w:rsidRPr="0035426C">
        <w:rPr>
          <w:rFonts w:ascii="Times New Roman" w:hAnsi="Times New Roman"/>
          <w:spacing w:val="-10"/>
          <w:sz w:val="26"/>
          <w:szCs w:val="26"/>
          <w:highlight w:val="yellow"/>
          <w:lang w:val="fr-FR"/>
        </w:rPr>
        <w:t>đ</w:t>
      </w:r>
      <w:r w:rsidR="00862AAE" w:rsidRPr="0035426C">
        <w:rPr>
          <w:rFonts w:ascii="Times New Roman" w:hAnsi="Times New Roman"/>
          <w:spacing w:val="-10"/>
          <w:sz w:val="26"/>
          <w:szCs w:val="26"/>
          <w:highlight w:val="yellow"/>
          <w:lang w:val="fr-FR"/>
        </w:rPr>
        <w:t xml:space="preserve">ịa </w:t>
      </w:r>
      <w:r w:rsidRPr="0035426C">
        <w:rPr>
          <w:rFonts w:ascii="Times New Roman" w:hAnsi="Times New Roman"/>
          <w:spacing w:val="-10"/>
          <w:sz w:val="26"/>
          <w:szCs w:val="26"/>
          <w:highlight w:val="yellow"/>
          <w:lang w:val="fr-FR"/>
        </w:rPr>
        <w:t>k</w:t>
      </w:r>
      <w:r w:rsidR="00862AAE" w:rsidRPr="0035426C">
        <w:rPr>
          <w:rFonts w:ascii="Times New Roman" w:hAnsi="Times New Roman"/>
          <w:spacing w:val="-10"/>
          <w:sz w:val="26"/>
          <w:szCs w:val="26"/>
          <w:highlight w:val="yellow"/>
          <w:lang w:val="fr-FR"/>
        </w:rPr>
        <w:t xml:space="preserve">ỹ </w:t>
      </w:r>
      <w:r w:rsidRPr="0035426C">
        <w:rPr>
          <w:rFonts w:ascii="Times New Roman" w:hAnsi="Times New Roman"/>
          <w:spacing w:val="-10"/>
          <w:sz w:val="26"/>
          <w:szCs w:val="26"/>
          <w:highlight w:val="yellow"/>
          <w:lang w:val="fr-FR"/>
        </w:rPr>
        <w:t>t</w:t>
      </w:r>
      <w:r w:rsidR="00862AAE" w:rsidRPr="0035426C">
        <w:rPr>
          <w:rFonts w:ascii="Times New Roman" w:hAnsi="Times New Roman"/>
          <w:spacing w:val="-10"/>
          <w:sz w:val="26"/>
          <w:szCs w:val="26"/>
          <w:highlight w:val="yellow"/>
          <w:lang w:val="fr-FR"/>
        </w:rPr>
        <w:t>huật:</w:t>
      </w:r>
      <w:bookmarkEnd w:id="590"/>
      <w:bookmarkEnd w:id="591"/>
      <w:bookmarkEnd w:id="592"/>
      <w:bookmarkEnd w:id="593"/>
      <w:bookmarkEnd w:id="594"/>
    </w:p>
    <w:p w14:paraId="1B411FA6" w14:textId="77777777" w:rsidR="00862AAE" w:rsidRPr="0035426C" w:rsidRDefault="00862AAE">
      <w:pPr>
        <w:pStyle w:val="ListParagraph"/>
        <w:numPr>
          <w:ilvl w:val="0"/>
          <w:numId w:val="75"/>
        </w:numPr>
        <w:spacing w:after="0" w:line="264" w:lineRule="auto"/>
        <w:ind w:left="0" w:firstLine="360"/>
        <w:jc w:val="both"/>
        <w:rPr>
          <w:rFonts w:ascii="Times New Roman" w:hAnsi="Times New Roman"/>
          <w:spacing w:val="-10"/>
          <w:sz w:val="26"/>
          <w:szCs w:val="26"/>
          <w:highlight w:val="yellow"/>
          <w:lang w:val="fr-FR"/>
        </w:rPr>
      </w:pPr>
      <w:r w:rsidRPr="0035426C">
        <w:rPr>
          <w:rFonts w:ascii="Times New Roman" w:hAnsi="Times New Roman"/>
          <w:b/>
          <w:spacing w:val="-10"/>
          <w:sz w:val="26"/>
          <w:szCs w:val="26"/>
          <w:highlight w:val="yellow"/>
          <w:lang w:val="fr-FR"/>
        </w:rPr>
        <w:t xml:space="preserve"> </w:t>
      </w:r>
      <w:r w:rsidRPr="0035426C">
        <w:rPr>
          <w:rFonts w:ascii="Times New Roman" w:hAnsi="Times New Roman"/>
          <w:spacing w:val="-10"/>
          <w:sz w:val="26"/>
          <w:szCs w:val="26"/>
          <w:highlight w:val="yellow"/>
          <w:lang w:val="fr-FR"/>
        </w:rPr>
        <w:t>Vải địa kĩ thuật l tấm vải có tính thấm, khi sử dụng lót trong </w:t>
      </w:r>
      <w:hyperlink r:id="rId23" w:tooltip="Đất" w:history="1">
        <w:r w:rsidRPr="0035426C">
          <w:rPr>
            <w:rFonts w:ascii="Times New Roman" w:hAnsi="Times New Roman"/>
            <w:spacing w:val="-10"/>
            <w:sz w:val="26"/>
            <w:szCs w:val="26"/>
            <w:highlight w:val="yellow"/>
            <w:lang w:val="fr-FR"/>
          </w:rPr>
          <w:t>đất</w:t>
        </w:r>
      </w:hyperlink>
      <w:r w:rsidRPr="0035426C">
        <w:rPr>
          <w:rFonts w:ascii="Times New Roman" w:hAnsi="Times New Roman"/>
          <w:spacing w:val="-10"/>
          <w:sz w:val="26"/>
          <w:szCs w:val="26"/>
          <w:highlight w:val="yellow"/>
          <w:lang w:val="fr-FR"/>
        </w:rPr>
        <w:t> nó có khả năng phân cách, lọc, bảo vệ, gia cường và thoát nước. Loại vải này thường được sản xuất từ </w:t>
      </w:r>
      <w:hyperlink r:id="rId24" w:tooltip="Polypropylene" w:history="1">
        <w:r w:rsidRPr="0035426C">
          <w:rPr>
            <w:rFonts w:ascii="Times New Roman" w:hAnsi="Times New Roman"/>
            <w:spacing w:val="-10"/>
            <w:sz w:val="26"/>
            <w:szCs w:val="26"/>
            <w:highlight w:val="yellow"/>
            <w:lang w:val="fr-FR"/>
          </w:rPr>
          <w:t>polypropylene</w:t>
        </w:r>
      </w:hyperlink>
      <w:r w:rsidRPr="0035426C">
        <w:rPr>
          <w:rFonts w:ascii="Times New Roman" w:hAnsi="Times New Roman"/>
          <w:spacing w:val="-10"/>
          <w:sz w:val="26"/>
          <w:szCs w:val="26"/>
          <w:highlight w:val="yellow"/>
          <w:lang w:val="fr-FR"/>
        </w:rPr>
        <w:t> hoặc </w:t>
      </w:r>
      <w:hyperlink r:id="rId25" w:tooltip="Polyester (trang chưa được viết)" w:history="1">
        <w:r w:rsidRPr="0035426C">
          <w:rPr>
            <w:rFonts w:ascii="Times New Roman" w:hAnsi="Times New Roman"/>
            <w:spacing w:val="-10"/>
            <w:sz w:val="26"/>
            <w:szCs w:val="26"/>
            <w:highlight w:val="yellow"/>
            <w:lang w:val="fr-FR"/>
          </w:rPr>
          <w:t>polyester</w:t>
        </w:r>
      </w:hyperlink>
      <w:r w:rsidRPr="0035426C">
        <w:rPr>
          <w:rFonts w:ascii="Times New Roman" w:hAnsi="Times New Roman"/>
          <w:spacing w:val="-10"/>
          <w:sz w:val="26"/>
          <w:szCs w:val="26"/>
          <w:highlight w:val="yellow"/>
          <w:lang w:val="fr-FR"/>
        </w:rPr>
        <w:t> và được sử dụng nhiều trong các ngành kĩ thuật như </w:t>
      </w:r>
      <w:hyperlink r:id="rId26" w:tooltip="Thủy lợi" w:history="1">
        <w:r w:rsidRPr="0035426C">
          <w:rPr>
            <w:rFonts w:ascii="Times New Roman" w:hAnsi="Times New Roman"/>
            <w:spacing w:val="-10"/>
            <w:sz w:val="26"/>
            <w:szCs w:val="26"/>
            <w:highlight w:val="yellow"/>
            <w:lang w:val="fr-FR"/>
          </w:rPr>
          <w:t>thủy lợi</w:t>
        </w:r>
      </w:hyperlink>
      <w:r w:rsidRPr="0035426C">
        <w:rPr>
          <w:rFonts w:ascii="Times New Roman" w:hAnsi="Times New Roman"/>
          <w:spacing w:val="-10"/>
          <w:sz w:val="26"/>
          <w:szCs w:val="26"/>
          <w:highlight w:val="yellow"/>
          <w:lang w:val="fr-FR"/>
        </w:rPr>
        <w:t>, </w:t>
      </w:r>
      <w:hyperlink r:id="rId27" w:tooltip="Giao thơng" w:history="1">
        <w:r w:rsidRPr="0035426C">
          <w:rPr>
            <w:rFonts w:ascii="Times New Roman" w:hAnsi="Times New Roman"/>
            <w:spacing w:val="-10"/>
            <w:sz w:val="26"/>
            <w:szCs w:val="26"/>
            <w:highlight w:val="yellow"/>
            <w:lang w:val="fr-FR"/>
          </w:rPr>
          <w:t>giao thông</w:t>
        </w:r>
      </w:hyperlink>
      <w:r w:rsidRPr="0035426C">
        <w:rPr>
          <w:rFonts w:ascii="Times New Roman" w:hAnsi="Times New Roman"/>
          <w:spacing w:val="-10"/>
          <w:sz w:val="26"/>
          <w:szCs w:val="26"/>
          <w:highlight w:val="yellow"/>
          <w:lang w:val="fr-FR"/>
        </w:rPr>
        <w:t>, </w:t>
      </w:r>
      <w:hyperlink r:id="rId28" w:tooltip="Mơi trường" w:history="1">
        <w:r w:rsidRPr="0035426C">
          <w:rPr>
            <w:rFonts w:ascii="Times New Roman" w:hAnsi="Times New Roman"/>
            <w:spacing w:val="-10"/>
            <w:sz w:val="26"/>
            <w:szCs w:val="26"/>
            <w:highlight w:val="yellow"/>
            <w:lang w:val="fr-FR"/>
          </w:rPr>
          <w:t>môi trường</w:t>
        </w:r>
      </w:hyperlink>
      <w:r w:rsidRPr="0035426C">
        <w:rPr>
          <w:rFonts w:ascii="Times New Roman" w:hAnsi="Times New Roman"/>
          <w:spacing w:val="-10"/>
          <w:sz w:val="26"/>
          <w:szCs w:val="26"/>
          <w:highlight w:val="yellow"/>
          <w:lang w:val="fr-FR"/>
        </w:rPr>
        <w:t>.</w:t>
      </w:r>
    </w:p>
    <w:p w14:paraId="2C67DC54" w14:textId="77777777" w:rsidR="00862AAE" w:rsidRPr="0035426C" w:rsidRDefault="00862AAE">
      <w:pPr>
        <w:pStyle w:val="ListParagraph"/>
        <w:numPr>
          <w:ilvl w:val="0"/>
          <w:numId w:val="75"/>
        </w:numPr>
        <w:spacing w:after="0" w:line="264" w:lineRule="auto"/>
        <w:ind w:left="0" w:firstLine="360"/>
        <w:jc w:val="both"/>
        <w:rPr>
          <w:rFonts w:ascii="Times New Roman" w:hAnsi="Times New Roman"/>
          <w:spacing w:val="-10"/>
          <w:sz w:val="26"/>
          <w:szCs w:val="26"/>
          <w:highlight w:val="yellow"/>
          <w:lang w:val="fr-FR"/>
        </w:rPr>
      </w:pPr>
      <w:r w:rsidRPr="0035426C">
        <w:rPr>
          <w:rFonts w:ascii="Times New Roman" w:hAnsi="Times New Roman"/>
          <w:spacing w:val="-10"/>
          <w:sz w:val="26"/>
          <w:szCs w:val="26"/>
          <w:highlight w:val="yellow"/>
          <w:lang w:val="fr-FR"/>
        </w:rPr>
        <w:t>Vải địa kĩ thuật thường được thi công theo các trình tự sau:</w:t>
      </w:r>
    </w:p>
    <w:p w14:paraId="277C3EC3" w14:textId="77777777" w:rsidR="00862AAE" w:rsidRPr="0035426C" w:rsidRDefault="00862AAE">
      <w:pPr>
        <w:pStyle w:val="ListParagraph"/>
        <w:numPr>
          <w:ilvl w:val="0"/>
          <w:numId w:val="75"/>
        </w:numPr>
        <w:spacing w:after="0" w:line="264" w:lineRule="auto"/>
        <w:ind w:left="0" w:firstLine="360"/>
        <w:jc w:val="both"/>
        <w:rPr>
          <w:rFonts w:ascii="Times New Roman" w:hAnsi="Times New Roman"/>
          <w:spacing w:val="-10"/>
          <w:sz w:val="26"/>
          <w:szCs w:val="26"/>
          <w:highlight w:val="yellow"/>
          <w:lang w:val="fr-FR"/>
        </w:rPr>
      </w:pPr>
      <w:r w:rsidRPr="0035426C">
        <w:rPr>
          <w:rFonts w:ascii="Times New Roman" w:hAnsi="Times New Roman"/>
          <w:spacing w:val="-10"/>
          <w:sz w:val="26"/>
          <w:szCs w:val="26"/>
          <w:highlight w:val="yellow"/>
          <w:lang w:val="fr-FR"/>
        </w:rPr>
        <w:lastRenderedPageBreak/>
        <w:t>Chuẩn bị nền đường: phát quang những cây cối, bụi rậm, dãy cỏ trong phạm vi thi công. Gốc cây đào sâu 0.6m dưới mặt đất. Nền đường cần có độ dốc để thoát nước khi mưa.</w:t>
      </w:r>
    </w:p>
    <w:p w14:paraId="648073D0" w14:textId="27C15E4F" w:rsidR="00862AAE" w:rsidRPr="0035426C" w:rsidRDefault="00862AAE">
      <w:pPr>
        <w:pStyle w:val="ListParagraph"/>
        <w:numPr>
          <w:ilvl w:val="0"/>
          <w:numId w:val="75"/>
        </w:numPr>
        <w:spacing w:after="0" w:line="264" w:lineRule="auto"/>
        <w:ind w:left="0" w:firstLine="360"/>
        <w:jc w:val="both"/>
        <w:rPr>
          <w:rFonts w:ascii="Times New Roman" w:hAnsi="Times New Roman"/>
          <w:spacing w:val="-10"/>
          <w:sz w:val="26"/>
          <w:szCs w:val="26"/>
          <w:highlight w:val="yellow"/>
          <w:lang w:val="fr-FR"/>
        </w:rPr>
      </w:pPr>
      <w:r w:rsidRPr="0035426C">
        <w:rPr>
          <w:rFonts w:ascii="Times New Roman" w:hAnsi="Times New Roman"/>
          <w:spacing w:val="-10"/>
          <w:sz w:val="26"/>
          <w:szCs w:val="26"/>
          <w:highlight w:val="yellow"/>
          <w:lang w:val="fr-FR"/>
        </w:rPr>
        <w:t>Trải vải địa kĩ thuật trên nền đường, lớp vải nọ nối tiếp lớp vải kia theo một khoảng phủ bì tùy thuộc vào sức chịu lực của đất</w:t>
      </w:r>
      <w:r w:rsidR="00B93DB9">
        <w:rPr>
          <w:rFonts w:ascii="Times New Roman" w:hAnsi="Times New Roman"/>
          <w:spacing w:val="-10"/>
          <w:sz w:val="26"/>
          <w:szCs w:val="26"/>
          <w:highlight w:val="yellow"/>
          <w:lang w:val="fr-FR"/>
        </w:rPr>
        <w:t> :</w:t>
      </w:r>
    </w:p>
    <w:p w14:paraId="2EE7DC83" w14:textId="77777777" w:rsidR="00862AAE" w:rsidRPr="0035426C" w:rsidRDefault="00862AAE">
      <w:pPr>
        <w:pStyle w:val="ListParagraph"/>
        <w:numPr>
          <w:ilvl w:val="0"/>
          <w:numId w:val="75"/>
        </w:numPr>
        <w:spacing w:after="0" w:line="264" w:lineRule="auto"/>
        <w:ind w:left="0" w:firstLine="360"/>
        <w:jc w:val="both"/>
        <w:rPr>
          <w:rFonts w:ascii="Times New Roman" w:hAnsi="Times New Roman"/>
          <w:spacing w:val="-10"/>
          <w:sz w:val="26"/>
          <w:szCs w:val="26"/>
          <w:highlight w:val="yellow"/>
          <w:lang w:val="fr-FR"/>
        </w:rPr>
      </w:pPr>
      <w:r w:rsidRPr="0035426C">
        <w:rPr>
          <w:rFonts w:ascii="Times New Roman" w:hAnsi="Times New Roman"/>
          <w:spacing w:val="-10"/>
          <w:sz w:val="26"/>
          <w:szCs w:val="26"/>
          <w:highlight w:val="yellow"/>
          <w:lang w:val="fr-FR"/>
        </w:rPr>
        <w:t>Sức chịu lực của đất: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840"/>
        <w:gridCol w:w="1842"/>
      </w:tblGrid>
      <w:tr w:rsidR="007E6F7A" w:rsidRPr="0035426C" w14:paraId="28448033" w14:textId="77777777" w:rsidTr="00B93DB9">
        <w:trPr>
          <w:jc w:val="center"/>
        </w:trPr>
        <w:tc>
          <w:tcPr>
            <w:tcW w:w="1416" w:type="dxa"/>
          </w:tcPr>
          <w:p w14:paraId="1003614A"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CBR</w:t>
            </w:r>
          </w:p>
        </w:tc>
        <w:tc>
          <w:tcPr>
            <w:tcW w:w="1840" w:type="dxa"/>
          </w:tcPr>
          <w:p w14:paraId="6CB8033C" w14:textId="77777777" w:rsidR="00862AAE" w:rsidRPr="0035426C" w:rsidRDefault="00862AAE" w:rsidP="001E6339">
            <w:pPr>
              <w:spacing w:line="264" w:lineRule="auto"/>
              <w:contextualSpacing/>
              <w:rPr>
                <w:spacing w:val="-10"/>
                <w:sz w:val="26"/>
                <w:szCs w:val="26"/>
                <w:highlight w:val="yellow"/>
                <w:lang w:val="fr-FR"/>
              </w:rPr>
            </w:pPr>
            <w:r w:rsidRPr="0035426C">
              <w:rPr>
                <w:spacing w:val="-10"/>
                <w:sz w:val="26"/>
                <w:szCs w:val="26"/>
                <w:highlight w:val="yellow"/>
                <w:lang w:val="fr-FR"/>
              </w:rPr>
              <w:t>Vải không khâu</w:t>
            </w:r>
          </w:p>
        </w:tc>
        <w:tc>
          <w:tcPr>
            <w:tcW w:w="1842" w:type="dxa"/>
          </w:tcPr>
          <w:p w14:paraId="6A610D34"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Vải khâu</w:t>
            </w:r>
          </w:p>
        </w:tc>
      </w:tr>
      <w:tr w:rsidR="007E6F7A" w:rsidRPr="0035426C" w14:paraId="07BE0F1C" w14:textId="77777777" w:rsidTr="00B93DB9">
        <w:trPr>
          <w:jc w:val="center"/>
        </w:trPr>
        <w:tc>
          <w:tcPr>
            <w:tcW w:w="1416" w:type="dxa"/>
          </w:tcPr>
          <w:p w14:paraId="66F6E51D"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&lt; 1</w:t>
            </w:r>
          </w:p>
        </w:tc>
        <w:tc>
          <w:tcPr>
            <w:tcW w:w="1840" w:type="dxa"/>
          </w:tcPr>
          <w:p w14:paraId="28C07968"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120 cm</w:t>
            </w:r>
          </w:p>
        </w:tc>
        <w:tc>
          <w:tcPr>
            <w:tcW w:w="1842" w:type="dxa"/>
          </w:tcPr>
          <w:p w14:paraId="7AFE4586"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22 cm</w:t>
            </w:r>
          </w:p>
        </w:tc>
      </w:tr>
      <w:tr w:rsidR="007E6F7A" w:rsidRPr="0035426C" w14:paraId="755BBA3B" w14:textId="77777777" w:rsidTr="00B93DB9">
        <w:trPr>
          <w:jc w:val="center"/>
        </w:trPr>
        <w:tc>
          <w:tcPr>
            <w:tcW w:w="1416" w:type="dxa"/>
          </w:tcPr>
          <w:p w14:paraId="2156482A"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1 - 2</w:t>
            </w:r>
          </w:p>
        </w:tc>
        <w:tc>
          <w:tcPr>
            <w:tcW w:w="1840" w:type="dxa"/>
          </w:tcPr>
          <w:p w14:paraId="061B466F"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91 cm</w:t>
            </w:r>
          </w:p>
        </w:tc>
        <w:tc>
          <w:tcPr>
            <w:tcW w:w="1842" w:type="dxa"/>
          </w:tcPr>
          <w:p w14:paraId="5F69B543"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15 cm</w:t>
            </w:r>
          </w:p>
        </w:tc>
      </w:tr>
      <w:tr w:rsidR="007E6F7A" w:rsidRPr="0035426C" w14:paraId="112E7BD6" w14:textId="77777777" w:rsidTr="00B93DB9">
        <w:trPr>
          <w:jc w:val="center"/>
        </w:trPr>
        <w:tc>
          <w:tcPr>
            <w:tcW w:w="1416" w:type="dxa"/>
          </w:tcPr>
          <w:p w14:paraId="5B04630A"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2 - 3</w:t>
            </w:r>
          </w:p>
        </w:tc>
        <w:tc>
          <w:tcPr>
            <w:tcW w:w="1840" w:type="dxa"/>
          </w:tcPr>
          <w:p w14:paraId="52586F57"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76 cm</w:t>
            </w:r>
          </w:p>
        </w:tc>
        <w:tc>
          <w:tcPr>
            <w:tcW w:w="1842" w:type="dxa"/>
          </w:tcPr>
          <w:p w14:paraId="25B44E59"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8 cm</w:t>
            </w:r>
          </w:p>
        </w:tc>
      </w:tr>
      <w:tr w:rsidR="007E6F7A" w:rsidRPr="0035426C" w14:paraId="481773B3" w14:textId="77777777" w:rsidTr="00B93DB9">
        <w:trPr>
          <w:jc w:val="center"/>
        </w:trPr>
        <w:tc>
          <w:tcPr>
            <w:tcW w:w="1416" w:type="dxa"/>
          </w:tcPr>
          <w:p w14:paraId="3F516981"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&gt;3</w:t>
            </w:r>
          </w:p>
        </w:tc>
        <w:tc>
          <w:tcPr>
            <w:tcW w:w="1840" w:type="dxa"/>
          </w:tcPr>
          <w:p w14:paraId="31494C83"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60 cm</w:t>
            </w:r>
          </w:p>
        </w:tc>
        <w:tc>
          <w:tcPr>
            <w:tcW w:w="1842" w:type="dxa"/>
          </w:tcPr>
          <w:p w14:paraId="6408FE7A" w14:textId="77777777" w:rsidR="00862AAE" w:rsidRPr="0035426C" w:rsidRDefault="00862AAE" w:rsidP="001E6339">
            <w:pPr>
              <w:spacing w:line="264" w:lineRule="auto"/>
              <w:contextualSpacing/>
              <w:jc w:val="center"/>
              <w:rPr>
                <w:spacing w:val="-10"/>
                <w:sz w:val="26"/>
                <w:szCs w:val="26"/>
                <w:highlight w:val="yellow"/>
                <w:lang w:val="fr-FR"/>
              </w:rPr>
            </w:pPr>
            <w:r w:rsidRPr="0035426C">
              <w:rPr>
                <w:spacing w:val="-10"/>
                <w:sz w:val="26"/>
                <w:szCs w:val="26"/>
                <w:highlight w:val="yellow"/>
                <w:lang w:val="fr-FR"/>
              </w:rPr>
              <w:t>8 cm</w:t>
            </w:r>
          </w:p>
        </w:tc>
      </w:tr>
    </w:tbl>
    <w:p w14:paraId="46BE6AA6" w14:textId="77777777" w:rsidR="00862AAE" w:rsidRPr="0035426C" w:rsidRDefault="00862AAE">
      <w:pPr>
        <w:pStyle w:val="ListParagraph"/>
        <w:numPr>
          <w:ilvl w:val="0"/>
          <w:numId w:val="75"/>
        </w:numPr>
        <w:spacing w:after="0" w:line="264" w:lineRule="auto"/>
        <w:ind w:left="0" w:firstLine="360"/>
        <w:jc w:val="both"/>
        <w:rPr>
          <w:rFonts w:ascii="Times New Roman" w:hAnsi="Times New Roman"/>
          <w:spacing w:val="-10"/>
          <w:sz w:val="26"/>
          <w:szCs w:val="26"/>
          <w:highlight w:val="yellow"/>
        </w:rPr>
      </w:pPr>
      <w:r w:rsidRPr="0035426C">
        <w:rPr>
          <w:rFonts w:ascii="Times New Roman" w:hAnsi="Times New Roman"/>
          <w:spacing w:val="-10"/>
          <w:sz w:val="26"/>
          <w:szCs w:val="26"/>
          <w:highlight w:val="yellow"/>
        </w:rPr>
        <w:t>Sau cùng trải và cán đá dăm hoặc đá sỏi.</w:t>
      </w:r>
    </w:p>
    <w:p w14:paraId="120E4D3B" w14:textId="77777777" w:rsidR="00862AAE" w:rsidRPr="00CB317B" w:rsidRDefault="00862AAE" w:rsidP="001E6339">
      <w:pPr>
        <w:spacing w:line="264" w:lineRule="auto"/>
        <w:contextualSpacing/>
        <w:jc w:val="both"/>
        <w:rPr>
          <w:spacing w:val="-10"/>
          <w:sz w:val="26"/>
          <w:szCs w:val="26"/>
          <w:lang w:val="fr-FR"/>
        </w:rPr>
      </w:pPr>
      <w:bookmarkStart w:id="595" w:name="_Toc405799897"/>
      <w:r w:rsidRPr="0035426C">
        <w:rPr>
          <w:b/>
          <w:spacing w:val="-10"/>
          <w:sz w:val="26"/>
          <w:szCs w:val="26"/>
          <w:highlight w:val="yellow"/>
          <w:lang w:val="fr-FR"/>
        </w:rPr>
        <w:t>Ghi chú</w:t>
      </w:r>
      <w:r w:rsidRPr="0035426C">
        <w:rPr>
          <w:spacing w:val="-10"/>
          <w:sz w:val="26"/>
          <w:szCs w:val="26"/>
          <w:highlight w:val="yellow"/>
          <w:lang w:val="fr-FR"/>
        </w:rPr>
        <w:t>: đối với vải không khâu, được khuyến cáo không nên trải quá 8m trước khi đổ đá để tránh khoảng phủ bì bị tách rời.</w:t>
      </w:r>
      <w:bookmarkEnd w:id="595"/>
    </w:p>
    <w:p w14:paraId="49B58BA0" w14:textId="70C49157" w:rsidR="00862AAE" w:rsidRPr="00CB317B" w:rsidRDefault="00BC18E5">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596" w:name="_Toc464812722"/>
      <w:bookmarkStart w:id="597" w:name="_Toc464798695"/>
      <w:bookmarkStart w:id="598" w:name="_Toc484096906"/>
      <w:bookmarkStart w:id="599" w:name="_Toc459123794"/>
      <w:bookmarkStart w:id="600" w:name="_Toc483208687"/>
      <w:bookmarkStart w:id="601" w:name="_Toc118384248"/>
      <w:bookmarkStart w:id="602" w:name="_Toc118384575"/>
      <w:bookmarkStart w:id="603" w:name="_Toc118386237"/>
      <w:bookmarkStart w:id="604" w:name="_Toc147128672"/>
      <w:bookmarkStart w:id="605" w:name="_Toc203730844"/>
      <w:r>
        <w:rPr>
          <w:rFonts w:ascii="Times New Roman" w:hAnsi="Times New Roman"/>
          <w:spacing w:val="-10"/>
          <w:sz w:val="26"/>
          <w:szCs w:val="26"/>
          <w:lang w:val="fr-FR"/>
        </w:rPr>
        <w:t xml:space="preserve"> </w:t>
      </w:r>
      <w:r w:rsidR="00003F17">
        <w:rPr>
          <w:rFonts w:ascii="Times New Roman" w:hAnsi="Times New Roman"/>
          <w:spacing w:val="-10"/>
          <w:sz w:val="26"/>
          <w:szCs w:val="26"/>
          <w:lang w:val="fr-FR"/>
        </w:rPr>
        <w:t>Đặc tính kỹ thuật</w:t>
      </w:r>
      <w:r w:rsidR="00032824" w:rsidRPr="00CB317B">
        <w:rPr>
          <w:rFonts w:ascii="Times New Roman" w:hAnsi="Times New Roman"/>
          <w:spacing w:val="-10"/>
          <w:sz w:val="26"/>
          <w:szCs w:val="26"/>
          <w:lang w:val="fr-FR"/>
        </w:rPr>
        <w:t xml:space="preserve"> b</w:t>
      </w:r>
      <w:r w:rsidR="00862AAE" w:rsidRPr="00CB317B">
        <w:rPr>
          <w:rFonts w:ascii="Times New Roman" w:hAnsi="Times New Roman"/>
          <w:spacing w:val="-10"/>
          <w:sz w:val="26"/>
          <w:szCs w:val="26"/>
          <w:lang w:val="fr-FR"/>
        </w:rPr>
        <w:t>ăng cảnh báo cáp ngầm:</w:t>
      </w:r>
      <w:bookmarkEnd w:id="596"/>
      <w:bookmarkEnd w:id="597"/>
      <w:bookmarkEnd w:id="598"/>
      <w:bookmarkEnd w:id="599"/>
      <w:bookmarkEnd w:id="600"/>
      <w:bookmarkEnd w:id="601"/>
      <w:bookmarkEnd w:id="602"/>
      <w:bookmarkEnd w:id="603"/>
      <w:bookmarkEnd w:id="604"/>
      <w:bookmarkEnd w:id="605"/>
    </w:p>
    <w:p w14:paraId="54BA65FF" w14:textId="77777777" w:rsidR="00862AAE" w:rsidRPr="00CB317B" w:rsidRDefault="00862AAE" w:rsidP="001E6339">
      <w:pPr>
        <w:pStyle w:val="NormalIndent"/>
        <w:wordWrap/>
        <w:spacing w:line="264" w:lineRule="auto"/>
        <w:contextualSpacing/>
        <w:rPr>
          <w:spacing w:val="-10"/>
          <w:sz w:val="26"/>
          <w:szCs w:val="26"/>
          <w:lang w:val="fr-FR"/>
        </w:rPr>
      </w:pPr>
      <w:r w:rsidRPr="00CB317B">
        <w:rPr>
          <w:spacing w:val="-10"/>
          <w:sz w:val="26"/>
          <w:szCs w:val="26"/>
          <w:lang w:val="fr-FR"/>
        </w:rPr>
        <w:t>- Cấu tạo băng cảnh báo:</w:t>
      </w:r>
    </w:p>
    <w:p w14:paraId="0DE7BE8F" w14:textId="77777777" w:rsidR="00862AAE" w:rsidRPr="00CB317B" w:rsidRDefault="00862AAE">
      <w:pPr>
        <w:pStyle w:val="ListParagraph"/>
        <w:numPr>
          <w:ilvl w:val="0"/>
          <w:numId w:val="232"/>
        </w:numPr>
        <w:tabs>
          <w:tab w:val="left" w:pos="567"/>
        </w:tabs>
        <w:spacing w:after="0" w:line="264" w:lineRule="auto"/>
        <w:ind w:left="0" w:firstLine="284"/>
        <w:jc w:val="both"/>
        <w:rPr>
          <w:rFonts w:ascii="Times New Roman" w:hAnsi="Times New Roman"/>
          <w:spacing w:val="-10"/>
          <w:sz w:val="26"/>
          <w:szCs w:val="26"/>
          <w:lang w:val="fr-FR"/>
        </w:rPr>
      </w:pPr>
      <w:r w:rsidRPr="00CB317B">
        <w:rPr>
          <w:rFonts w:ascii="Times New Roman" w:hAnsi="Times New Roman"/>
          <w:spacing w:val="-10"/>
          <w:sz w:val="26"/>
          <w:szCs w:val="26"/>
          <w:lang w:val="fr-FR"/>
        </w:rPr>
        <w:t>Vật liệu chế tạo băng bằng nhựa</w:t>
      </w:r>
    </w:p>
    <w:p w14:paraId="0E861C0A" w14:textId="77777777" w:rsidR="00862AAE" w:rsidRPr="00CB317B" w:rsidRDefault="00862AAE">
      <w:pPr>
        <w:pStyle w:val="ListParagraph"/>
        <w:numPr>
          <w:ilvl w:val="0"/>
          <w:numId w:val="232"/>
        </w:numPr>
        <w:tabs>
          <w:tab w:val="left" w:pos="567"/>
        </w:tabs>
        <w:spacing w:after="0" w:line="264" w:lineRule="auto"/>
        <w:ind w:left="0" w:firstLine="284"/>
        <w:jc w:val="both"/>
        <w:rPr>
          <w:rFonts w:ascii="Times New Roman" w:hAnsi="Times New Roman"/>
          <w:spacing w:val="-10"/>
          <w:sz w:val="26"/>
          <w:szCs w:val="26"/>
        </w:rPr>
      </w:pPr>
      <w:r w:rsidRPr="00CB317B">
        <w:rPr>
          <w:rFonts w:ascii="Times New Roman" w:hAnsi="Times New Roman"/>
          <w:spacing w:val="-10"/>
          <w:sz w:val="26"/>
          <w:szCs w:val="26"/>
        </w:rPr>
        <w:t xml:space="preserve">Bề rộng băng  </w:t>
      </w:r>
      <w:r w:rsidRPr="00CB317B">
        <w:rPr>
          <w:rFonts w:ascii="Times New Roman" w:hAnsi="Times New Roman"/>
          <w:spacing w:val="-10"/>
          <w:sz w:val="26"/>
          <w:szCs w:val="26"/>
        </w:rPr>
        <w:tab/>
      </w:r>
      <w:r w:rsidRPr="00CB317B">
        <w:rPr>
          <w:rFonts w:ascii="Times New Roman" w:hAnsi="Times New Roman"/>
          <w:spacing w:val="-10"/>
          <w:sz w:val="26"/>
          <w:szCs w:val="26"/>
        </w:rPr>
        <w:tab/>
        <w:t>: 150mm</w:t>
      </w:r>
    </w:p>
    <w:p w14:paraId="49EE65ED" w14:textId="6F780143" w:rsidR="00862AAE" w:rsidRPr="00CB317B" w:rsidRDefault="00862AAE">
      <w:pPr>
        <w:pStyle w:val="ListParagraph"/>
        <w:numPr>
          <w:ilvl w:val="0"/>
          <w:numId w:val="232"/>
        </w:numPr>
        <w:tabs>
          <w:tab w:val="left" w:pos="567"/>
        </w:tabs>
        <w:spacing w:after="0" w:line="264" w:lineRule="auto"/>
        <w:ind w:left="0" w:firstLine="284"/>
        <w:jc w:val="both"/>
        <w:rPr>
          <w:rFonts w:ascii="Times New Roman" w:hAnsi="Times New Roman"/>
          <w:spacing w:val="-10"/>
          <w:sz w:val="26"/>
          <w:szCs w:val="26"/>
        </w:rPr>
      </w:pPr>
      <w:r w:rsidRPr="00CB317B">
        <w:rPr>
          <w:rFonts w:ascii="Times New Roman" w:hAnsi="Times New Roman"/>
          <w:spacing w:val="-10"/>
          <w:sz w:val="26"/>
          <w:szCs w:val="26"/>
        </w:rPr>
        <w:t xml:space="preserve">Bề dầy băng     </w:t>
      </w:r>
      <w:r w:rsidRPr="00CB317B">
        <w:rPr>
          <w:rFonts w:ascii="Times New Roman" w:hAnsi="Times New Roman"/>
          <w:spacing w:val="-10"/>
          <w:sz w:val="26"/>
          <w:szCs w:val="26"/>
        </w:rPr>
        <w:tab/>
      </w:r>
      <w:r w:rsidR="0035426C">
        <w:rPr>
          <w:rFonts w:ascii="Times New Roman" w:hAnsi="Times New Roman"/>
          <w:spacing w:val="-10"/>
          <w:sz w:val="26"/>
          <w:szCs w:val="26"/>
        </w:rPr>
        <w:tab/>
      </w:r>
      <w:r w:rsidRPr="00CB317B">
        <w:rPr>
          <w:rFonts w:ascii="Times New Roman" w:hAnsi="Times New Roman"/>
          <w:spacing w:val="-10"/>
          <w:sz w:val="26"/>
          <w:szCs w:val="26"/>
        </w:rPr>
        <w:t>: 0,5mm</w:t>
      </w:r>
    </w:p>
    <w:p w14:paraId="59C91B13" w14:textId="77777777" w:rsidR="00862AAE" w:rsidRPr="00CB317B" w:rsidRDefault="00862AAE">
      <w:pPr>
        <w:pStyle w:val="ListParagraph"/>
        <w:numPr>
          <w:ilvl w:val="0"/>
          <w:numId w:val="232"/>
        </w:numPr>
        <w:tabs>
          <w:tab w:val="left" w:pos="567"/>
        </w:tabs>
        <w:spacing w:after="0" w:line="264" w:lineRule="auto"/>
        <w:ind w:left="0" w:firstLine="284"/>
        <w:jc w:val="both"/>
        <w:rPr>
          <w:rFonts w:ascii="Times New Roman" w:hAnsi="Times New Roman"/>
          <w:spacing w:val="-10"/>
          <w:sz w:val="26"/>
          <w:szCs w:val="26"/>
        </w:rPr>
      </w:pPr>
      <w:r w:rsidRPr="00CB317B">
        <w:rPr>
          <w:rFonts w:ascii="Times New Roman" w:hAnsi="Times New Roman"/>
          <w:spacing w:val="-10"/>
          <w:sz w:val="26"/>
          <w:szCs w:val="26"/>
        </w:rPr>
        <w:t>Màu nền băng</w:t>
      </w:r>
      <w:r w:rsidRPr="00CB317B">
        <w:rPr>
          <w:rFonts w:ascii="Times New Roman" w:hAnsi="Times New Roman"/>
          <w:spacing w:val="-10"/>
          <w:sz w:val="26"/>
          <w:szCs w:val="26"/>
        </w:rPr>
        <w:tab/>
      </w:r>
      <w:r w:rsidRPr="00CB317B">
        <w:rPr>
          <w:rFonts w:ascii="Times New Roman" w:hAnsi="Times New Roman"/>
          <w:spacing w:val="-10"/>
          <w:sz w:val="26"/>
          <w:szCs w:val="26"/>
        </w:rPr>
        <w:tab/>
        <w:t>: Vàng</w:t>
      </w:r>
    </w:p>
    <w:p w14:paraId="132089E9" w14:textId="77777777" w:rsidR="00862AAE" w:rsidRPr="00CB317B" w:rsidRDefault="00862AAE">
      <w:pPr>
        <w:pStyle w:val="ListParagraph"/>
        <w:numPr>
          <w:ilvl w:val="0"/>
          <w:numId w:val="232"/>
        </w:numPr>
        <w:tabs>
          <w:tab w:val="left" w:pos="567"/>
        </w:tabs>
        <w:spacing w:after="0" w:line="264" w:lineRule="auto"/>
        <w:ind w:left="0" w:firstLine="284"/>
        <w:jc w:val="both"/>
        <w:rPr>
          <w:rFonts w:ascii="Times New Roman" w:hAnsi="Times New Roman"/>
          <w:spacing w:val="-10"/>
          <w:sz w:val="26"/>
          <w:szCs w:val="26"/>
        </w:rPr>
      </w:pPr>
      <w:r w:rsidRPr="00CB317B">
        <w:rPr>
          <w:rFonts w:ascii="Times New Roman" w:hAnsi="Times New Roman"/>
          <w:spacing w:val="-10"/>
          <w:sz w:val="26"/>
          <w:szCs w:val="26"/>
        </w:rPr>
        <w:t xml:space="preserve">Màu chữ: Đen gồm 3 hàng chữ theo thứ thự từ trên xuống “TỔNG CÔNG TY ĐIỆN LỰC TP.HCM cỡ 15mm; CÓ CÁP ĐIỆN LỰC BÊN DƯỚI; NGUY HIỂM CHẾT NGƯỜI- cỡ 25mm” </w:t>
      </w:r>
    </w:p>
    <w:p w14:paraId="62577999" w14:textId="77777777" w:rsidR="00862AAE" w:rsidRPr="00CB317B" w:rsidRDefault="00862AAE" w:rsidP="001E6339">
      <w:pPr>
        <w:pStyle w:val="NormalIndent"/>
        <w:wordWrap/>
        <w:spacing w:line="264" w:lineRule="auto"/>
        <w:contextualSpacing/>
        <w:rPr>
          <w:spacing w:val="-10"/>
          <w:sz w:val="26"/>
          <w:szCs w:val="26"/>
        </w:rPr>
      </w:pPr>
      <w:r w:rsidRPr="00CB317B">
        <w:rPr>
          <w:spacing w:val="-10"/>
          <w:sz w:val="26"/>
          <w:szCs w:val="26"/>
        </w:rPr>
        <w:t>- Lắp  đặt:</w:t>
      </w:r>
    </w:p>
    <w:p w14:paraId="50E0C723" w14:textId="77777777" w:rsidR="00862AAE" w:rsidRPr="00CB317B" w:rsidRDefault="00862AAE">
      <w:pPr>
        <w:pStyle w:val="ListParagraph"/>
        <w:numPr>
          <w:ilvl w:val="0"/>
          <w:numId w:val="233"/>
        </w:numPr>
        <w:tabs>
          <w:tab w:val="left" w:pos="567"/>
        </w:tabs>
        <w:spacing w:after="0" w:line="264" w:lineRule="auto"/>
        <w:ind w:left="0" w:firstLine="284"/>
        <w:jc w:val="both"/>
        <w:rPr>
          <w:rFonts w:ascii="Times New Roman" w:hAnsi="Times New Roman"/>
          <w:spacing w:val="-10"/>
          <w:sz w:val="26"/>
          <w:szCs w:val="26"/>
        </w:rPr>
      </w:pPr>
      <w:r w:rsidRPr="00CB317B">
        <w:rPr>
          <w:rFonts w:ascii="Times New Roman" w:hAnsi="Times New Roman"/>
          <w:spacing w:val="-10"/>
          <w:sz w:val="26"/>
          <w:szCs w:val="26"/>
        </w:rPr>
        <w:t>Đặt trong lòng đất dọc theo tuyến cáp ngầm nhằm cảnh báo có hệ thống cáp ngầm điện lực đi dưới băng cảng báo. Việc đặt băng cảnh báo thực hiện như sau:</w:t>
      </w:r>
    </w:p>
    <w:p w14:paraId="5A445A69" w14:textId="77777777" w:rsidR="00862AAE" w:rsidRPr="00CB317B" w:rsidRDefault="00862AAE">
      <w:pPr>
        <w:pStyle w:val="ListParagraph"/>
        <w:numPr>
          <w:ilvl w:val="0"/>
          <w:numId w:val="233"/>
        </w:numPr>
        <w:tabs>
          <w:tab w:val="left" w:pos="567"/>
        </w:tabs>
        <w:spacing w:after="0" w:line="264" w:lineRule="auto"/>
        <w:ind w:left="0" w:firstLine="284"/>
        <w:jc w:val="both"/>
        <w:rPr>
          <w:rFonts w:ascii="Times New Roman" w:hAnsi="Times New Roman"/>
          <w:spacing w:val="-10"/>
          <w:sz w:val="26"/>
          <w:szCs w:val="26"/>
        </w:rPr>
      </w:pPr>
      <w:r w:rsidRPr="00CB317B">
        <w:rPr>
          <w:rFonts w:ascii="Times New Roman" w:hAnsi="Times New Roman"/>
          <w:spacing w:val="-10"/>
          <w:sz w:val="26"/>
          <w:szCs w:val="26"/>
        </w:rPr>
        <w:t>Độ cao của băng cảnh báo: đặt cách mặt long đường, mặt lề đường tối thiểu 450mm.</w:t>
      </w:r>
    </w:p>
    <w:p w14:paraId="0B4D600A" w14:textId="77777777" w:rsidR="00862AAE" w:rsidRPr="00CB317B" w:rsidRDefault="00862AAE">
      <w:pPr>
        <w:pStyle w:val="ListParagraph"/>
        <w:numPr>
          <w:ilvl w:val="0"/>
          <w:numId w:val="233"/>
        </w:numPr>
        <w:tabs>
          <w:tab w:val="left" w:pos="567"/>
        </w:tabs>
        <w:spacing w:after="0" w:line="264" w:lineRule="auto"/>
        <w:ind w:left="0" w:firstLine="284"/>
        <w:jc w:val="both"/>
        <w:rPr>
          <w:rFonts w:ascii="Times New Roman" w:hAnsi="Times New Roman"/>
          <w:spacing w:val="-10"/>
          <w:sz w:val="26"/>
          <w:szCs w:val="26"/>
        </w:rPr>
      </w:pPr>
      <w:r w:rsidRPr="00CB317B">
        <w:rPr>
          <w:rFonts w:ascii="Times New Roman" w:hAnsi="Times New Roman"/>
          <w:spacing w:val="-10"/>
          <w:sz w:val="26"/>
          <w:szCs w:val="26"/>
        </w:rPr>
        <w:t>Số lượng:</w:t>
      </w:r>
    </w:p>
    <w:p w14:paraId="326A16B5" w14:textId="77777777" w:rsidR="00862AAE" w:rsidRPr="00CB317B" w:rsidRDefault="00862AAE">
      <w:pPr>
        <w:pStyle w:val="ListParagraph"/>
        <w:numPr>
          <w:ilvl w:val="0"/>
          <w:numId w:val="233"/>
        </w:numPr>
        <w:tabs>
          <w:tab w:val="left" w:pos="567"/>
        </w:tabs>
        <w:spacing w:after="0" w:line="264" w:lineRule="auto"/>
        <w:ind w:left="0" w:firstLine="284"/>
        <w:jc w:val="both"/>
        <w:rPr>
          <w:rFonts w:ascii="Times New Roman" w:hAnsi="Times New Roman"/>
          <w:spacing w:val="-10"/>
          <w:sz w:val="26"/>
          <w:szCs w:val="26"/>
        </w:rPr>
      </w:pPr>
      <w:r w:rsidRPr="00CB317B">
        <w:rPr>
          <w:rFonts w:ascii="Times New Roman" w:hAnsi="Times New Roman"/>
          <w:spacing w:val="-10"/>
          <w:sz w:val="26"/>
          <w:szCs w:val="26"/>
        </w:rPr>
        <w:t>Hệ thống có 1 cáp ngầm: rãi 1 băng dọc chiều dài cáp</w:t>
      </w:r>
    </w:p>
    <w:p w14:paraId="2AF5E4A3" w14:textId="77777777" w:rsidR="00862AAE" w:rsidRPr="00CB317B" w:rsidRDefault="00862AAE">
      <w:pPr>
        <w:pStyle w:val="ListParagraph"/>
        <w:numPr>
          <w:ilvl w:val="0"/>
          <w:numId w:val="233"/>
        </w:numPr>
        <w:tabs>
          <w:tab w:val="left" w:pos="567"/>
        </w:tabs>
        <w:spacing w:after="0" w:line="264" w:lineRule="auto"/>
        <w:ind w:left="0" w:firstLine="284"/>
        <w:jc w:val="both"/>
        <w:rPr>
          <w:rFonts w:ascii="Times New Roman" w:hAnsi="Times New Roman"/>
          <w:spacing w:val="-10"/>
          <w:sz w:val="26"/>
          <w:szCs w:val="26"/>
        </w:rPr>
      </w:pPr>
      <w:r w:rsidRPr="00CB317B">
        <w:rPr>
          <w:rFonts w:ascii="Times New Roman" w:hAnsi="Times New Roman"/>
          <w:spacing w:val="-10"/>
          <w:sz w:val="26"/>
          <w:szCs w:val="26"/>
        </w:rPr>
        <w:t>Hệ thống có trên 1 cáp ngầm: rãi 2 băng cảnh báo ở 2 bên hệ thống cáp ngầm dọc chiều dài cáp, khoảng cách tối đa giữa 2 băng là 20cm</w:t>
      </w:r>
    </w:p>
    <w:p w14:paraId="3651149C" w14:textId="0EC9DA33" w:rsidR="00862AAE" w:rsidRPr="00CB317B" w:rsidRDefault="00BC18E5">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606" w:name="_Toc118384249"/>
      <w:bookmarkStart w:id="607" w:name="_Toc118384576"/>
      <w:bookmarkStart w:id="608" w:name="_Toc118386238"/>
      <w:bookmarkStart w:id="609" w:name="_Toc147128673"/>
      <w:bookmarkStart w:id="610" w:name="_Toc203730845"/>
      <w:r>
        <w:rPr>
          <w:rFonts w:ascii="Times New Roman" w:hAnsi="Times New Roman"/>
          <w:spacing w:val="-10"/>
          <w:sz w:val="26"/>
          <w:szCs w:val="26"/>
          <w:lang w:val="fr-FR"/>
        </w:rPr>
        <w:t xml:space="preserve"> </w:t>
      </w:r>
      <w:r w:rsidR="00003F17">
        <w:rPr>
          <w:rFonts w:ascii="Times New Roman" w:hAnsi="Times New Roman"/>
          <w:spacing w:val="-10"/>
          <w:sz w:val="26"/>
          <w:szCs w:val="26"/>
          <w:lang w:val="fr-FR"/>
        </w:rPr>
        <w:t>Đặc tính kỹ thuật</w:t>
      </w:r>
      <w:r w:rsidR="00032824" w:rsidRPr="00CB317B">
        <w:rPr>
          <w:rFonts w:ascii="Times New Roman" w:hAnsi="Times New Roman"/>
          <w:spacing w:val="-10"/>
          <w:sz w:val="26"/>
          <w:szCs w:val="26"/>
          <w:lang w:val="fr-FR"/>
        </w:rPr>
        <w:t xml:space="preserve"> d</w:t>
      </w:r>
      <w:r w:rsidR="00862AAE" w:rsidRPr="00CB317B">
        <w:rPr>
          <w:rFonts w:ascii="Times New Roman" w:hAnsi="Times New Roman"/>
          <w:spacing w:val="-10"/>
          <w:sz w:val="26"/>
          <w:szCs w:val="26"/>
          <w:lang w:val="fr-FR"/>
        </w:rPr>
        <w:t>ấu hiệu cáp ngầm:</w:t>
      </w:r>
      <w:bookmarkEnd w:id="606"/>
      <w:bookmarkEnd w:id="607"/>
      <w:bookmarkEnd w:id="608"/>
      <w:bookmarkEnd w:id="609"/>
      <w:bookmarkEnd w:id="610"/>
    </w:p>
    <w:p w14:paraId="5F9084E1" w14:textId="63837A75" w:rsidR="00862AAE" w:rsidRPr="00CB317B" w:rsidRDefault="00862AAE" w:rsidP="001E6339">
      <w:pPr>
        <w:spacing w:line="264" w:lineRule="auto"/>
        <w:ind w:firstLine="720"/>
        <w:contextualSpacing/>
        <w:jc w:val="both"/>
        <w:rPr>
          <w:spacing w:val="-10"/>
          <w:sz w:val="26"/>
          <w:szCs w:val="26"/>
          <w:lang w:val="fr-FR"/>
        </w:rPr>
      </w:pPr>
      <w:r w:rsidRPr="00423069">
        <w:rPr>
          <w:spacing w:val="-10"/>
          <w:sz w:val="26"/>
          <w:szCs w:val="26"/>
          <w:highlight w:val="yellow"/>
          <w:lang w:val="fr-FR"/>
        </w:rPr>
        <w:t xml:space="preserve">Mốc định vị cáp ngầm đặt dọc theo tuyến cáp trên mặt đường phải đúng theo qui định của </w:t>
      </w:r>
      <w:r w:rsidR="00423069">
        <w:rPr>
          <w:spacing w:val="-10"/>
          <w:sz w:val="26"/>
          <w:szCs w:val="26"/>
          <w:highlight w:val="yellow"/>
          <w:lang w:val="fr-FR"/>
        </w:rPr>
        <w:t>EVNHCMC</w:t>
      </w:r>
      <w:r w:rsidRPr="00423069">
        <w:rPr>
          <w:spacing w:val="-10"/>
          <w:sz w:val="26"/>
          <w:szCs w:val="26"/>
          <w:highlight w:val="yellow"/>
          <w:lang w:val="fr-FR"/>
        </w:rPr>
        <w:t>.</w:t>
      </w:r>
    </w:p>
    <w:p w14:paraId="46468E45" w14:textId="77777777" w:rsidR="00862AAE" w:rsidRPr="00CB317B" w:rsidRDefault="00862AAE">
      <w:pPr>
        <w:pStyle w:val="ListParagraph"/>
        <w:numPr>
          <w:ilvl w:val="0"/>
          <w:numId w:val="75"/>
        </w:numPr>
        <w:spacing w:after="0" w:line="264" w:lineRule="auto"/>
        <w:ind w:left="0" w:firstLine="360"/>
        <w:jc w:val="both"/>
        <w:rPr>
          <w:rFonts w:ascii="Times New Roman" w:hAnsi="Times New Roman"/>
          <w:b/>
          <w:bCs/>
          <w:spacing w:val="-10"/>
          <w:sz w:val="26"/>
          <w:szCs w:val="26"/>
        </w:rPr>
      </w:pPr>
      <w:r w:rsidRPr="00CB317B">
        <w:rPr>
          <w:rFonts w:ascii="Times New Roman" w:hAnsi="Times New Roman"/>
          <w:b/>
          <w:bCs/>
          <w:spacing w:val="-10"/>
          <w:sz w:val="26"/>
          <w:szCs w:val="26"/>
        </w:rPr>
        <w:t>Cấu tạo:</w:t>
      </w:r>
    </w:p>
    <w:p w14:paraId="1BCCC170"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Vật liệu chế tạo bằng sứ tráng men</w:t>
      </w:r>
    </w:p>
    <w:p w14:paraId="1925AD66"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Đường kính: 80mm</w:t>
      </w:r>
    </w:p>
    <w:p w14:paraId="5579CF03"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Chiều cao: 40mm</w:t>
      </w:r>
    </w:p>
    <w:p w14:paraId="3D077F54"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Viền xung quanh nét 1mm – Cỡ chữ 35 bold “CÁP ĐIỆN LỰC”, đường viền, mũi tên và các chữ đều màu xanh tím và chìm 1mm. phần rổng bên trong của mốc báo hiệu cáp được điền đầy bằng xi măng cát.</w:t>
      </w:r>
    </w:p>
    <w:p w14:paraId="63ACA02A" w14:textId="77777777" w:rsidR="00862AAE" w:rsidRPr="00CB317B" w:rsidRDefault="00862AAE">
      <w:pPr>
        <w:pStyle w:val="ListParagraph"/>
        <w:numPr>
          <w:ilvl w:val="0"/>
          <w:numId w:val="75"/>
        </w:numPr>
        <w:spacing w:after="0" w:line="264" w:lineRule="auto"/>
        <w:ind w:left="0" w:firstLine="360"/>
        <w:jc w:val="both"/>
        <w:rPr>
          <w:rFonts w:ascii="Times New Roman" w:hAnsi="Times New Roman"/>
          <w:b/>
          <w:bCs/>
          <w:spacing w:val="-10"/>
          <w:sz w:val="26"/>
          <w:szCs w:val="26"/>
        </w:rPr>
      </w:pPr>
      <w:r w:rsidRPr="00CB317B">
        <w:rPr>
          <w:rFonts w:ascii="Times New Roman" w:hAnsi="Times New Roman"/>
          <w:b/>
          <w:bCs/>
          <w:spacing w:val="-10"/>
          <w:sz w:val="26"/>
          <w:szCs w:val="26"/>
        </w:rPr>
        <w:t>Vị trí lắp đặt:</w:t>
      </w:r>
    </w:p>
    <w:p w14:paraId="7089659D"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Vị trí đầu và cuối tuyến cáp</w:t>
      </w:r>
    </w:p>
    <w:p w14:paraId="620C29A0"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 xml:space="preserve">Đoạn thẳng nối giữa 2 cột mốc phải tương đối trùng với tuyến cáp nằm dưới đất </w:t>
      </w:r>
    </w:p>
    <w:p w14:paraId="07A5C70E"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 xml:space="preserve">Lưu ý: </w:t>
      </w:r>
    </w:p>
    <w:p w14:paraId="7DD21516"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lastRenderedPageBreak/>
        <w:t>Nếu hệ thống tuyến cáp có bề ngang d&lt;= 2m thì dấu hiệu định vị cáp ngầm phải được đặt ngay tâm tuyến cáp.</w:t>
      </w:r>
    </w:p>
    <w:p w14:paraId="7F7FE540"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Nếu hệ thống tuyến cáp có bề ngang 2m,&lt;d&lt;=4m thì phải đặt 2 dấu hiệu định vị cáp ngầm trên cùng một đường thẳng vuông góc với tuyến cáp. Dấu hiệu này cách dấu hiệu kia không quá 2 mét và cách mép ngoài sợi cáp ngoài cùng không quá 1 mét.</w:t>
      </w:r>
    </w:p>
    <w:p w14:paraId="688AB69E"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Đối với đoạn cáp thẳng: khoảng cách giữa 2 mốc không quá 20m</w:t>
      </w:r>
    </w:p>
    <w:p w14:paraId="2C8CBAAB"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Tại các vị trí bẻ góc: qui định như sau:</w:t>
      </w:r>
    </w:p>
    <w:p w14:paraId="2DE201D9"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02 mốc nằm tại 2 tiếp điểm là vị trí đường cáp thẳng tiếp tuyến với đường tròn có cung là cung uốn cong của đường cáp.</w:t>
      </w:r>
    </w:p>
    <w:p w14:paraId="526D9F7F"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01 mốc nằm tại 2 điểm giữa của cung uốn cong của đường cáp.</w:t>
      </w:r>
    </w:p>
    <w:p w14:paraId="528CB7C8" w14:textId="77777777" w:rsidR="00862AAE" w:rsidRPr="00CB317B" w:rsidRDefault="00862AAE">
      <w:pPr>
        <w:pStyle w:val="ListParagraph"/>
        <w:numPr>
          <w:ilvl w:val="0"/>
          <w:numId w:val="76"/>
        </w:numPr>
        <w:spacing w:after="0" w:line="264" w:lineRule="auto"/>
        <w:jc w:val="both"/>
        <w:rPr>
          <w:rFonts w:ascii="Times New Roman" w:hAnsi="Times New Roman"/>
          <w:spacing w:val="-10"/>
          <w:sz w:val="26"/>
          <w:szCs w:val="26"/>
        </w:rPr>
      </w:pPr>
      <w:r w:rsidRPr="00CB317B">
        <w:rPr>
          <w:rFonts w:ascii="Times New Roman" w:hAnsi="Times New Roman"/>
          <w:spacing w:val="-10"/>
          <w:sz w:val="26"/>
          <w:szCs w:val="26"/>
        </w:rPr>
        <w:t>Nếu tại vị trí bẻ góc tuyến cáp còn đi thẳng thì đặt thêm 01 mốc.</w:t>
      </w:r>
    </w:p>
    <w:p w14:paraId="7B735C07" w14:textId="40089F60" w:rsidR="00862AAE" w:rsidRPr="00CB317B" w:rsidRDefault="00BC18E5">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611" w:name="_Toc118384250"/>
      <w:bookmarkStart w:id="612" w:name="_Toc118384577"/>
      <w:bookmarkStart w:id="613" w:name="_Toc118386239"/>
      <w:bookmarkStart w:id="614" w:name="_Toc147128674"/>
      <w:bookmarkStart w:id="615" w:name="_Toc203730846"/>
      <w:r>
        <w:rPr>
          <w:rFonts w:ascii="Times New Roman" w:hAnsi="Times New Roman"/>
          <w:spacing w:val="-10"/>
          <w:sz w:val="26"/>
          <w:szCs w:val="26"/>
          <w:lang w:val="fr-FR"/>
        </w:rPr>
        <w:t xml:space="preserve"> </w:t>
      </w:r>
      <w:r w:rsidR="00003F17">
        <w:rPr>
          <w:rFonts w:ascii="Times New Roman" w:hAnsi="Times New Roman"/>
          <w:spacing w:val="-10"/>
          <w:sz w:val="26"/>
          <w:szCs w:val="26"/>
          <w:lang w:val="fr-FR"/>
        </w:rPr>
        <w:t>Đặc tính kỹ thuật</w:t>
      </w:r>
      <w:r w:rsidR="00032824" w:rsidRPr="00CB317B">
        <w:rPr>
          <w:rFonts w:ascii="Times New Roman" w:hAnsi="Times New Roman"/>
          <w:spacing w:val="-10"/>
          <w:sz w:val="26"/>
          <w:szCs w:val="26"/>
          <w:lang w:val="fr-FR"/>
        </w:rPr>
        <w:t xml:space="preserve"> đ</w:t>
      </w:r>
      <w:r w:rsidR="00862AAE" w:rsidRPr="00CB317B">
        <w:rPr>
          <w:rFonts w:ascii="Times New Roman" w:hAnsi="Times New Roman"/>
          <w:spacing w:val="-10"/>
          <w:sz w:val="26"/>
          <w:szCs w:val="26"/>
          <w:lang w:val="fr-FR"/>
        </w:rPr>
        <w:t>ối với gạch thẻ</w:t>
      </w:r>
      <w:bookmarkEnd w:id="611"/>
      <w:bookmarkEnd w:id="612"/>
      <w:bookmarkEnd w:id="613"/>
      <w:r w:rsidR="00A62E82" w:rsidRPr="00CB317B">
        <w:rPr>
          <w:rFonts w:ascii="Times New Roman" w:hAnsi="Times New Roman"/>
          <w:spacing w:val="-10"/>
          <w:sz w:val="26"/>
          <w:szCs w:val="26"/>
          <w:lang w:val="fr-FR"/>
        </w:rPr>
        <w:t> :</w:t>
      </w:r>
      <w:bookmarkEnd w:id="614"/>
      <w:bookmarkEnd w:id="615"/>
    </w:p>
    <w:p w14:paraId="139E79B9" w14:textId="77777777" w:rsidR="00862AAE" w:rsidRPr="00CB317B" w:rsidRDefault="00862AAE">
      <w:pPr>
        <w:pStyle w:val="ListParagraph"/>
        <w:numPr>
          <w:ilvl w:val="0"/>
          <w:numId w:val="77"/>
        </w:numPr>
        <w:tabs>
          <w:tab w:val="left" w:pos="567"/>
        </w:tabs>
        <w:spacing w:after="0" w:line="264" w:lineRule="auto"/>
        <w:ind w:left="0" w:firstLine="284"/>
        <w:jc w:val="both"/>
        <w:rPr>
          <w:rFonts w:ascii="Times New Roman" w:hAnsi="Times New Roman"/>
          <w:spacing w:val="-10"/>
          <w:sz w:val="26"/>
          <w:szCs w:val="26"/>
          <w:lang w:val="fr-FR"/>
        </w:rPr>
      </w:pPr>
      <w:r w:rsidRPr="00CB317B">
        <w:rPr>
          <w:rFonts w:ascii="Times New Roman" w:hAnsi="Times New Roman"/>
          <w:spacing w:val="-10"/>
          <w:sz w:val="26"/>
          <w:szCs w:val="26"/>
          <w:lang w:val="fr-FR"/>
        </w:rPr>
        <w:t xml:space="preserve">Thỏa mãn yêu cầu </w:t>
      </w:r>
      <w:r w:rsidRPr="00CB317B">
        <w:rPr>
          <w:rFonts w:ascii="Times New Roman" w:hAnsi="Times New Roman"/>
          <w:bCs/>
          <w:spacing w:val="-10"/>
          <w:sz w:val="26"/>
          <w:szCs w:val="26"/>
          <w:lang w:val="fr-FR"/>
        </w:rPr>
        <w:t>TCVN 6477:2016.</w:t>
      </w:r>
    </w:p>
    <w:p w14:paraId="41B06761" w14:textId="77777777" w:rsidR="00862AAE" w:rsidRPr="00CB317B" w:rsidRDefault="00862AAE">
      <w:pPr>
        <w:pStyle w:val="ListParagraph"/>
        <w:numPr>
          <w:ilvl w:val="0"/>
          <w:numId w:val="77"/>
        </w:numPr>
        <w:tabs>
          <w:tab w:val="left" w:pos="567"/>
        </w:tabs>
        <w:spacing w:after="0" w:line="264" w:lineRule="auto"/>
        <w:ind w:left="0" w:firstLine="284"/>
        <w:jc w:val="both"/>
        <w:rPr>
          <w:rFonts w:ascii="Times New Roman" w:hAnsi="Times New Roman"/>
          <w:spacing w:val="-10"/>
          <w:sz w:val="26"/>
          <w:szCs w:val="26"/>
          <w:lang w:val="fr-FR"/>
        </w:rPr>
      </w:pPr>
      <w:r w:rsidRPr="00CB317B">
        <w:rPr>
          <w:rFonts w:ascii="Times New Roman" w:hAnsi="Times New Roman"/>
          <w:spacing w:val="-10"/>
          <w:sz w:val="26"/>
          <w:szCs w:val="26"/>
          <w:lang w:val="fr-FR"/>
        </w:rPr>
        <w:t>Kích thước gạch thẻ sử dụng cho công trình: (180x80x40) mm</w:t>
      </w:r>
    </w:p>
    <w:p w14:paraId="277ABE6B" w14:textId="77777777" w:rsidR="00862AAE" w:rsidRPr="00CB317B" w:rsidRDefault="00862AAE">
      <w:pPr>
        <w:pStyle w:val="ListParagraph"/>
        <w:numPr>
          <w:ilvl w:val="0"/>
          <w:numId w:val="77"/>
        </w:numPr>
        <w:tabs>
          <w:tab w:val="left" w:pos="567"/>
        </w:tabs>
        <w:spacing w:after="0" w:line="264" w:lineRule="auto"/>
        <w:ind w:left="0" w:firstLine="284"/>
        <w:jc w:val="both"/>
        <w:rPr>
          <w:rFonts w:ascii="Times New Roman" w:hAnsi="Times New Roman"/>
          <w:spacing w:val="-10"/>
          <w:sz w:val="26"/>
          <w:szCs w:val="26"/>
          <w:lang w:val="fr-FR"/>
        </w:rPr>
      </w:pPr>
      <w:r w:rsidRPr="00CB317B">
        <w:rPr>
          <w:rFonts w:ascii="Times New Roman" w:hAnsi="Times New Roman"/>
          <w:spacing w:val="-10"/>
          <w:sz w:val="26"/>
          <w:szCs w:val="26"/>
          <w:lang w:val="fr-FR"/>
        </w:rPr>
        <w:t>Gạch sử dụng cho công trình có mác &gt;=M75.</w:t>
      </w:r>
    </w:p>
    <w:p w14:paraId="2AE7E1F8" w14:textId="77777777" w:rsidR="00862AAE" w:rsidRPr="00CB317B" w:rsidRDefault="00862AAE" w:rsidP="001E6339">
      <w:pPr>
        <w:pStyle w:val="NormalIndent"/>
        <w:wordWrap/>
        <w:spacing w:line="264" w:lineRule="auto"/>
        <w:contextualSpacing/>
        <w:rPr>
          <w:spacing w:val="-10"/>
          <w:sz w:val="26"/>
          <w:szCs w:val="26"/>
          <w:lang w:val="fr-FR"/>
        </w:rPr>
      </w:pPr>
      <w:r w:rsidRPr="00CB317B">
        <w:rPr>
          <w:spacing w:val="-10"/>
          <w:sz w:val="26"/>
          <w:szCs w:val="26"/>
          <w:lang w:val="fr-FR"/>
        </w:rPr>
        <w:t>- Phân loại, hình dạng và ký hiệu</w:t>
      </w:r>
    </w:p>
    <w:p w14:paraId="1CD4AB6E" w14:textId="77777777" w:rsidR="00862AAE" w:rsidRPr="00CB317B" w:rsidRDefault="00862AAE">
      <w:pPr>
        <w:pStyle w:val="ListParagraph"/>
        <w:numPr>
          <w:ilvl w:val="0"/>
          <w:numId w:val="77"/>
        </w:numPr>
        <w:tabs>
          <w:tab w:val="left" w:pos="567"/>
        </w:tabs>
        <w:spacing w:after="0" w:line="264" w:lineRule="auto"/>
        <w:ind w:left="0" w:firstLine="284"/>
        <w:jc w:val="both"/>
        <w:rPr>
          <w:rFonts w:ascii="Times New Roman" w:hAnsi="Times New Roman"/>
          <w:b/>
          <w:spacing w:val="-10"/>
          <w:sz w:val="26"/>
          <w:szCs w:val="26"/>
        </w:rPr>
      </w:pPr>
      <w:r w:rsidRPr="00CB317B">
        <w:rPr>
          <w:rFonts w:ascii="Times New Roman" w:hAnsi="Times New Roman"/>
          <w:b/>
          <w:spacing w:val="-10"/>
          <w:sz w:val="26"/>
          <w:szCs w:val="26"/>
        </w:rPr>
        <w:t>Phân loại</w:t>
      </w:r>
    </w:p>
    <w:p w14:paraId="25C1679D"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lang w:val="vi-VN"/>
        </w:rPr>
      </w:pPr>
      <w:r w:rsidRPr="00CB317B">
        <w:rPr>
          <w:rFonts w:ascii="Times New Roman" w:hAnsi="Times New Roman"/>
          <w:spacing w:val="-10"/>
          <w:sz w:val="26"/>
          <w:szCs w:val="26"/>
          <w:lang w:val="vi-VN"/>
        </w:rPr>
        <w:t>Theo đặc điểm cấu tạo, gạch bê tông được phân thành gạch đặc (GĐ) và gạch rỗng (GR) như ví dụ ở Hình 1.</w:t>
      </w:r>
    </w:p>
    <w:p w14:paraId="07B0C4E9"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lang w:val="vi-VN"/>
        </w:rPr>
      </w:pPr>
      <w:r w:rsidRPr="00CB317B">
        <w:rPr>
          <w:rFonts w:ascii="Times New Roman" w:hAnsi="Times New Roman"/>
          <w:spacing w:val="-10"/>
          <w:sz w:val="26"/>
          <w:szCs w:val="26"/>
          <w:lang w:val="vi-VN"/>
        </w:rPr>
        <w:t>Theo mục đích sử dụng, gạch bô tông được phân thành gạch thường (xây có trát), gồm gạch đặc thường (GĐt), gạch rỗng thường (GRt) và gạch trang trí (xây không trát), gồm gạch đặc trang trí (GĐtt), gạch rỗng trang trí (GRtt).</w:t>
      </w:r>
    </w:p>
    <w:p w14:paraId="237ECE14"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lang w:val="vi-VN"/>
        </w:rPr>
      </w:pPr>
      <w:r w:rsidRPr="00CB317B">
        <w:rPr>
          <w:rFonts w:ascii="Times New Roman" w:hAnsi="Times New Roman"/>
          <w:spacing w:val="-10"/>
          <w:sz w:val="26"/>
          <w:szCs w:val="26"/>
          <w:lang w:val="vi-VN"/>
        </w:rPr>
        <w:t>Theo mác gạch, gạch bê tông được phân thành các loại M3,5; M5,0; M7,5; M10,0: M12,5; M15,0; và M20,0.</w:t>
      </w:r>
    </w:p>
    <w:p w14:paraId="52B487EB" w14:textId="77777777" w:rsidR="00862AAE" w:rsidRPr="00CB317B" w:rsidRDefault="00862AAE">
      <w:pPr>
        <w:pStyle w:val="ListParagraph"/>
        <w:numPr>
          <w:ilvl w:val="0"/>
          <w:numId w:val="77"/>
        </w:numPr>
        <w:tabs>
          <w:tab w:val="left" w:pos="567"/>
        </w:tabs>
        <w:spacing w:after="0" w:line="264" w:lineRule="auto"/>
        <w:ind w:left="0" w:firstLine="284"/>
        <w:jc w:val="both"/>
        <w:rPr>
          <w:rFonts w:ascii="Times New Roman" w:hAnsi="Times New Roman"/>
          <w:b/>
          <w:spacing w:val="-10"/>
          <w:sz w:val="26"/>
          <w:szCs w:val="26"/>
        </w:rPr>
      </w:pPr>
      <w:r w:rsidRPr="00CB317B">
        <w:rPr>
          <w:rFonts w:ascii="Times New Roman" w:hAnsi="Times New Roman"/>
          <w:b/>
          <w:spacing w:val="-10"/>
          <w:sz w:val="26"/>
          <w:szCs w:val="26"/>
        </w:rPr>
        <w:t>Hình dạng</w:t>
      </w:r>
    </w:p>
    <w:p w14:paraId="72CF141D"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rPr>
      </w:pPr>
      <w:r w:rsidRPr="00CB317B">
        <w:rPr>
          <w:rFonts w:ascii="Times New Roman" w:hAnsi="Times New Roman"/>
          <w:spacing w:val="-10"/>
          <w:sz w:val="26"/>
          <w:szCs w:val="26"/>
        </w:rPr>
        <w:t>Ví dụ về hình dạng của gạch bê tông được thể hiện ở Hình 1.</w:t>
      </w:r>
    </w:p>
    <w:p w14:paraId="0D43A342" w14:textId="77777777" w:rsidR="00862AAE" w:rsidRPr="00CB317B" w:rsidRDefault="00862AAE" w:rsidP="001E6339">
      <w:pPr>
        <w:spacing w:line="264" w:lineRule="auto"/>
        <w:ind w:left="927"/>
        <w:contextualSpacing/>
        <w:jc w:val="center"/>
        <w:rPr>
          <w:spacing w:val="-10"/>
          <w:sz w:val="26"/>
          <w:szCs w:val="26"/>
        </w:rPr>
      </w:pPr>
      <w:r w:rsidRPr="00CB317B">
        <w:rPr>
          <w:noProof/>
          <w:spacing w:val="-10"/>
          <w:sz w:val="26"/>
          <w:szCs w:val="26"/>
        </w:rPr>
        <w:drawing>
          <wp:inline distT="0" distB="0" distL="0" distR="0" wp14:anchorId="4231B65A" wp14:editId="082D6FBE">
            <wp:extent cx="4333240" cy="21228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33240" cy="2122805"/>
                    </a:xfrm>
                    <a:prstGeom prst="rect">
                      <a:avLst/>
                    </a:prstGeom>
                    <a:noFill/>
                    <a:ln>
                      <a:noFill/>
                    </a:ln>
                  </pic:spPr>
                </pic:pic>
              </a:graphicData>
            </a:graphic>
          </wp:inline>
        </w:drawing>
      </w:r>
    </w:p>
    <w:tbl>
      <w:tblPr>
        <w:tblW w:w="0" w:type="auto"/>
        <w:tblLook w:val="04A0" w:firstRow="1" w:lastRow="0" w:firstColumn="1" w:lastColumn="0" w:noHBand="0" w:noVBand="1"/>
      </w:tblPr>
      <w:tblGrid>
        <w:gridCol w:w="3228"/>
        <w:gridCol w:w="5628"/>
      </w:tblGrid>
      <w:tr w:rsidR="007E6F7A" w:rsidRPr="00CB317B" w14:paraId="723608DC" w14:textId="77777777" w:rsidTr="007D2E7A">
        <w:tc>
          <w:tcPr>
            <w:tcW w:w="3228" w:type="dxa"/>
          </w:tcPr>
          <w:p w14:paraId="76DAE53A" w14:textId="77777777" w:rsidR="00862AAE" w:rsidRPr="00CB317B" w:rsidRDefault="00862AAE" w:rsidP="001E6339">
            <w:pPr>
              <w:spacing w:line="264" w:lineRule="auto"/>
              <w:contextualSpacing/>
              <w:rPr>
                <w:spacing w:val="-10"/>
                <w:sz w:val="26"/>
                <w:szCs w:val="26"/>
              </w:rPr>
            </w:pPr>
            <w:r w:rsidRPr="00CB317B">
              <w:rPr>
                <w:spacing w:val="-10"/>
                <w:sz w:val="26"/>
                <w:szCs w:val="26"/>
              </w:rPr>
              <w:t>CHÚ DẪN: 1a-gạch rỗng;</w:t>
            </w:r>
          </w:p>
        </w:tc>
        <w:tc>
          <w:tcPr>
            <w:tcW w:w="5628" w:type="dxa"/>
          </w:tcPr>
          <w:p w14:paraId="4698E27F" w14:textId="77777777" w:rsidR="00862AAE" w:rsidRPr="00CB317B" w:rsidRDefault="00862AAE" w:rsidP="001E6339">
            <w:pPr>
              <w:spacing w:line="264" w:lineRule="auto"/>
              <w:contextualSpacing/>
              <w:rPr>
                <w:spacing w:val="-10"/>
                <w:sz w:val="26"/>
                <w:szCs w:val="26"/>
              </w:rPr>
            </w:pPr>
            <w:r w:rsidRPr="00CB317B">
              <w:rPr>
                <w:spacing w:val="-10"/>
                <w:sz w:val="26"/>
                <w:szCs w:val="26"/>
              </w:rPr>
              <w:t>1b-gạch đặc.</w:t>
            </w:r>
          </w:p>
        </w:tc>
      </w:tr>
    </w:tbl>
    <w:p w14:paraId="1DFEE140" w14:textId="77777777" w:rsidR="00862AAE" w:rsidRPr="00CB317B" w:rsidRDefault="00862AAE" w:rsidP="001E6339">
      <w:pPr>
        <w:spacing w:line="264" w:lineRule="auto"/>
        <w:ind w:left="927"/>
        <w:contextualSpacing/>
        <w:jc w:val="center"/>
        <w:rPr>
          <w:b/>
          <w:spacing w:val="-10"/>
          <w:sz w:val="26"/>
          <w:szCs w:val="26"/>
        </w:rPr>
      </w:pPr>
      <w:r w:rsidRPr="00CB317B">
        <w:rPr>
          <w:b/>
          <w:spacing w:val="-10"/>
          <w:sz w:val="26"/>
          <w:szCs w:val="26"/>
        </w:rPr>
        <w:t>Hình 1 - Ví dụ về hình dạng cơ bản của gạch bê tông</w:t>
      </w:r>
    </w:p>
    <w:p w14:paraId="56141B81" w14:textId="77777777" w:rsidR="00862AAE" w:rsidRPr="00CB317B" w:rsidRDefault="00862AAE">
      <w:pPr>
        <w:pStyle w:val="ListParagraph"/>
        <w:numPr>
          <w:ilvl w:val="0"/>
          <w:numId w:val="79"/>
        </w:numPr>
        <w:spacing w:after="0" w:line="264" w:lineRule="auto"/>
        <w:ind w:left="284" w:hanging="141"/>
        <w:jc w:val="both"/>
        <w:rPr>
          <w:rFonts w:ascii="Times New Roman" w:hAnsi="Times New Roman"/>
          <w:b/>
          <w:spacing w:val="-10"/>
          <w:sz w:val="26"/>
          <w:szCs w:val="26"/>
        </w:rPr>
      </w:pPr>
      <w:r w:rsidRPr="00CB317B">
        <w:rPr>
          <w:rFonts w:ascii="Times New Roman" w:hAnsi="Times New Roman"/>
          <w:b/>
          <w:spacing w:val="-10"/>
          <w:sz w:val="26"/>
          <w:szCs w:val="26"/>
        </w:rPr>
        <w:t>Ký hiệu</w:t>
      </w:r>
    </w:p>
    <w:p w14:paraId="5C701A19" w14:textId="77777777" w:rsidR="00862AAE" w:rsidRPr="00CB317B" w:rsidRDefault="00862AAE">
      <w:pPr>
        <w:pStyle w:val="ListParagraph"/>
        <w:numPr>
          <w:ilvl w:val="0"/>
          <w:numId w:val="77"/>
        </w:numPr>
        <w:tabs>
          <w:tab w:val="left" w:pos="567"/>
        </w:tabs>
        <w:spacing w:after="0" w:line="264" w:lineRule="auto"/>
        <w:ind w:left="0" w:firstLine="284"/>
        <w:jc w:val="both"/>
        <w:rPr>
          <w:rFonts w:ascii="Times New Roman" w:hAnsi="Times New Roman"/>
          <w:b/>
          <w:spacing w:val="-10"/>
          <w:sz w:val="26"/>
          <w:szCs w:val="26"/>
        </w:rPr>
      </w:pPr>
      <w:r w:rsidRPr="00CB317B">
        <w:rPr>
          <w:rFonts w:ascii="Times New Roman" w:hAnsi="Times New Roman"/>
          <w:b/>
          <w:spacing w:val="-10"/>
          <w:sz w:val="26"/>
          <w:szCs w:val="26"/>
        </w:rPr>
        <w:t>Ký hiệu kích thước cơ bản</w:t>
      </w:r>
    </w:p>
    <w:p w14:paraId="53A6230C"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rPr>
      </w:pPr>
      <w:r w:rsidRPr="00CB317B">
        <w:rPr>
          <w:rFonts w:ascii="Times New Roman" w:hAnsi="Times New Roman"/>
          <w:spacing w:val="-10"/>
          <w:sz w:val="26"/>
          <w:szCs w:val="26"/>
        </w:rPr>
        <w:t>Ký hiệu kích thước cơ bản của viên gạch bê tông được thể hiện ở Hình 2.</w:t>
      </w:r>
    </w:p>
    <w:tbl>
      <w:tblPr>
        <w:tblW w:w="0" w:type="auto"/>
        <w:tblLook w:val="04A0" w:firstRow="1" w:lastRow="0" w:firstColumn="1" w:lastColumn="0" w:noHBand="0" w:noVBand="1"/>
      </w:tblPr>
      <w:tblGrid>
        <w:gridCol w:w="4636"/>
        <w:gridCol w:w="2509"/>
        <w:gridCol w:w="2495"/>
      </w:tblGrid>
      <w:tr w:rsidR="007E6F7A" w:rsidRPr="00CB317B" w14:paraId="2AB9F76D" w14:textId="77777777" w:rsidTr="007D2E7A">
        <w:tc>
          <w:tcPr>
            <w:tcW w:w="2952" w:type="dxa"/>
          </w:tcPr>
          <w:p w14:paraId="279B67C4" w14:textId="77777777" w:rsidR="00862AAE" w:rsidRPr="00CB317B" w:rsidRDefault="00862AAE" w:rsidP="001E6339">
            <w:pPr>
              <w:spacing w:line="264" w:lineRule="auto"/>
              <w:contextualSpacing/>
              <w:jc w:val="center"/>
              <w:rPr>
                <w:spacing w:val="-10"/>
                <w:sz w:val="26"/>
                <w:szCs w:val="26"/>
              </w:rPr>
            </w:pPr>
            <w:r w:rsidRPr="00CB317B">
              <w:rPr>
                <w:noProof/>
                <w:spacing w:val="-10"/>
                <w:sz w:val="26"/>
                <w:szCs w:val="26"/>
              </w:rPr>
              <w:lastRenderedPageBreak/>
              <w:drawing>
                <wp:inline distT="0" distB="0" distL="0" distR="0" wp14:anchorId="522485B8" wp14:editId="5E2AB870">
                  <wp:extent cx="2806700" cy="1932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6700" cy="1932305"/>
                          </a:xfrm>
                          <a:prstGeom prst="rect">
                            <a:avLst/>
                          </a:prstGeom>
                          <a:noFill/>
                          <a:ln>
                            <a:noFill/>
                          </a:ln>
                        </pic:spPr>
                      </pic:pic>
                    </a:graphicData>
                  </a:graphic>
                </wp:inline>
              </w:drawing>
            </w:r>
          </w:p>
        </w:tc>
        <w:tc>
          <w:tcPr>
            <w:tcW w:w="2952" w:type="dxa"/>
            <w:vAlign w:val="center"/>
          </w:tcPr>
          <w:p w14:paraId="0FE88CF8" w14:textId="77777777" w:rsidR="00862AAE" w:rsidRPr="00CB317B" w:rsidRDefault="00862AAE" w:rsidP="001E6339">
            <w:pPr>
              <w:spacing w:line="264" w:lineRule="auto"/>
              <w:contextualSpacing/>
              <w:rPr>
                <w:spacing w:val="-10"/>
                <w:sz w:val="26"/>
                <w:szCs w:val="26"/>
              </w:rPr>
            </w:pPr>
            <w:r w:rsidRPr="00CB317B">
              <w:rPr>
                <w:spacing w:val="-10"/>
                <w:sz w:val="26"/>
                <w:szCs w:val="26"/>
              </w:rPr>
              <w:t>CHÚ DẪN:</w:t>
            </w:r>
          </w:p>
          <w:p w14:paraId="6774B380" w14:textId="77777777" w:rsidR="00862AAE" w:rsidRPr="00CB317B" w:rsidRDefault="00862AAE" w:rsidP="001E6339">
            <w:pPr>
              <w:spacing w:line="264" w:lineRule="auto"/>
              <w:contextualSpacing/>
              <w:rPr>
                <w:spacing w:val="-10"/>
                <w:sz w:val="26"/>
                <w:szCs w:val="26"/>
              </w:rPr>
            </w:pPr>
            <w:r w:rsidRPr="00CB317B">
              <w:rPr>
                <w:spacing w:val="-10"/>
                <w:sz w:val="26"/>
                <w:szCs w:val="26"/>
              </w:rPr>
              <w:t>1 - thành ngang;</w:t>
            </w:r>
          </w:p>
          <w:p w14:paraId="03171231" w14:textId="77777777" w:rsidR="00862AAE" w:rsidRPr="00CB317B" w:rsidRDefault="00862AAE" w:rsidP="001E6339">
            <w:pPr>
              <w:spacing w:line="264" w:lineRule="auto"/>
              <w:contextualSpacing/>
              <w:rPr>
                <w:spacing w:val="-10"/>
                <w:sz w:val="26"/>
                <w:szCs w:val="26"/>
              </w:rPr>
            </w:pPr>
            <w:r w:rsidRPr="00CB317B">
              <w:rPr>
                <w:spacing w:val="-10"/>
                <w:sz w:val="26"/>
                <w:szCs w:val="26"/>
              </w:rPr>
              <w:t>2 - thành dọc;</w:t>
            </w:r>
          </w:p>
        </w:tc>
        <w:tc>
          <w:tcPr>
            <w:tcW w:w="2952" w:type="dxa"/>
            <w:vAlign w:val="center"/>
          </w:tcPr>
          <w:p w14:paraId="2721895D" w14:textId="77777777" w:rsidR="00862AAE" w:rsidRPr="00CB317B" w:rsidRDefault="00862AAE" w:rsidP="001E6339">
            <w:pPr>
              <w:spacing w:line="264" w:lineRule="auto"/>
              <w:contextualSpacing/>
              <w:rPr>
                <w:spacing w:val="-10"/>
                <w:sz w:val="26"/>
                <w:szCs w:val="26"/>
              </w:rPr>
            </w:pPr>
            <w:r w:rsidRPr="00CB317B">
              <w:rPr>
                <w:i/>
                <w:spacing w:val="-10"/>
                <w:sz w:val="26"/>
                <w:szCs w:val="26"/>
              </w:rPr>
              <w:t>l</w:t>
            </w:r>
            <w:r w:rsidRPr="00CB317B">
              <w:rPr>
                <w:spacing w:val="-10"/>
                <w:sz w:val="26"/>
                <w:szCs w:val="26"/>
              </w:rPr>
              <w:t xml:space="preserve"> - chiều dài;</w:t>
            </w:r>
          </w:p>
          <w:p w14:paraId="4C9F8B08" w14:textId="77777777" w:rsidR="00862AAE" w:rsidRPr="00CB317B" w:rsidRDefault="00862AAE" w:rsidP="001E6339">
            <w:pPr>
              <w:spacing w:line="264" w:lineRule="auto"/>
              <w:contextualSpacing/>
              <w:rPr>
                <w:spacing w:val="-10"/>
                <w:sz w:val="26"/>
                <w:szCs w:val="26"/>
              </w:rPr>
            </w:pPr>
            <w:r w:rsidRPr="00CB317B">
              <w:rPr>
                <w:i/>
                <w:spacing w:val="-10"/>
                <w:sz w:val="26"/>
                <w:szCs w:val="26"/>
              </w:rPr>
              <w:t>b</w:t>
            </w:r>
            <w:r w:rsidRPr="00CB317B">
              <w:rPr>
                <w:spacing w:val="-10"/>
                <w:sz w:val="26"/>
                <w:szCs w:val="26"/>
              </w:rPr>
              <w:t xml:space="preserve"> - chiều rộng;</w:t>
            </w:r>
          </w:p>
          <w:p w14:paraId="1FA57F02" w14:textId="77777777" w:rsidR="00862AAE" w:rsidRPr="00CB317B" w:rsidRDefault="00862AAE" w:rsidP="001E6339">
            <w:pPr>
              <w:spacing w:line="264" w:lineRule="auto"/>
              <w:contextualSpacing/>
              <w:rPr>
                <w:spacing w:val="-10"/>
                <w:sz w:val="26"/>
                <w:szCs w:val="26"/>
              </w:rPr>
            </w:pPr>
            <w:r w:rsidRPr="00CB317B">
              <w:rPr>
                <w:i/>
                <w:spacing w:val="-10"/>
                <w:sz w:val="26"/>
                <w:szCs w:val="26"/>
              </w:rPr>
              <w:t>h</w:t>
            </w:r>
            <w:r w:rsidRPr="00CB317B">
              <w:rPr>
                <w:spacing w:val="-10"/>
                <w:sz w:val="26"/>
                <w:szCs w:val="26"/>
              </w:rPr>
              <w:t xml:space="preserve"> - chiều cao;</w:t>
            </w:r>
          </w:p>
          <w:p w14:paraId="2B06460C" w14:textId="77777777" w:rsidR="00862AAE" w:rsidRPr="00CB317B" w:rsidRDefault="00862AAE" w:rsidP="001E6339">
            <w:pPr>
              <w:spacing w:line="264" w:lineRule="auto"/>
              <w:contextualSpacing/>
              <w:rPr>
                <w:spacing w:val="-10"/>
                <w:sz w:val="26"/>
                <w:szCs w:val="26"/>
              </w:rPr>
            </w:pPr>
            <w:r w:rsidRPr="00CB317B">
              <w:rPr>
                <w:i/>
                <w:spacing w:val="-10"/>
                <w:sz w:val="26"/>
                <w:szCs w:val="26"/>
              </w:rPr>
              <w:t>t</w:t>
            </w:r>
            <w:r w:rsidRPr="00CB317B">
              <w:rPr>
                <w:spacing w:val="-10"/>
                <w:sz w:val="26"/>
                <w:szCs w:val="26"/>
              </w:rPr>
              <w:t xml:space="preserve"> - chiều dày thành.</w:t>
            </w:r>
          </w:p>
        </w:tc>
      </w:tr>
    </w:tbl>
    <w:p w14:paraId="3B55EBDC" w14:textId="77777777" w:rsidR="00862AAE" w:rsidRPr="00CB317B" w:rsidRDefault="00862AAE" w:rsidP="001E6339">
      <w:pPr>
        <w:spacing w:line="264" w:lineRule="auto"/>
        <w:ind w:left="927"/>
        <w:contextualSpacing/>
        <w:jc w:val="center"/>
        <w:rPr>
          <w:b/>
          <w:spacing w:val="-10"/>
          <w:sz w:val="26"/>
          <w:szCs w:val="26"/>
        </w:rPr>
      </w:pPr>
      <w:r w:rsidRPr="00CB317B">
        <w:rPr>
          <w:b/>
          <w:spacing w:val="-10"/>
          <w:sz w:val="26"/>
          <w:szCs w:val="26"/>
        </w:rPr>
        <w:t>Hình 2 - Ký hiệu kích thước cơ bản của viên gạch bê tông</w:t>
      </w:r>
    </w:p>
    <w:p w14:paraId="6A4639E6" w14:textId="77777777" w:rsidR="00862AAE" w:rsidRPr="00CB317B" w:rsidRDefault="00862AAE">
      <w:pPr>
        <w:pStyle w:val="ListParagraph"/>
        <w:numPr>
          <w:ilvl w:val="0"/>
          <w:numId w:val="77"/>
        </w:numPr>
        <w:tabs>
          <w:tab w:val="left" w:pos="567"/>
        </w:tabs>
        <w:spacing w:after="0" w:line="264" w:lineRule="auto"/>
        <w:ind w:left="0" w:firstLine="284"/>
        <w:jc w:val="both"/>
        <w:rPr>
          <w:rFonts w:ascii="Times New Roman" w:hAnsi="Times New Roman"/>
          <w:b/>
          <w:spacing w:val="-10"/>
          <w:sz w:val="26"/>
          <w:szCs w:val="26"/>
        </w:rPr>
      </w:pPr>
      <w:r w:rsidRPr="00CB317B">
        <w:rPr>
          <w:rFonts w:ascii="Times New Roman" w:hAnsi="Times New Roman"/>
          <w:b/>
          <w:spacing w:val="-10"/>
          <w:sz w:val="26"/>
          <w:szCs w:val="26"/>
        </w:rPr>
        <w:t>Ký hiệu sản phẩm</w:t>
      </w:r>
    </w:p>
    <w:p w14:paraId="23282ABC"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rPr>
      </w:pPr>
      <w:r w:rsidRPr="00CB317B">
        <w:rPr>
          <w:rFonts w:ascii="Times New Roman" w:hAnsi="Times New Roman"/>
          <w:spacing w:val="-10"/>
          <w:sz w:val="26"/>
          <w:szCs w:val="26"/>
        </w:rPr>
        <w:t>Ký hiệu viên gạch bê tông được ghi theo thứ tự sau: loại-mác-chiều dàixchiều rộngxchiều cao-số hiệu tiêu chuẩn.</w:t>
      </w:r>
    </w:p>
    <w:p w14:paraId="56FC43A4" w14:textId="77777777" w:rsidR="00862AAE" w:rsidRPr="00CB317B" w:rsidRDefault="00862AAE" w:rsidP="001E6339">
      <w:pPr>
        <w:pStyle w:val="ListParagraph"/>
        <w:spacing w:after="0" w:line="264" w:lineRule="auto"/>
        <w:ind w:left="1276"/>
        <w:jc w:val="both"/>
        <w:rPr>
          <w:rFonts w:ascii="Times New Roman" w:hAnsi="Times New Roman"/>
          <w:spacing w:val="-10"/>
          <w:sz w:val="26"/>
          <w:szCs w:val="26"/>
        </w:rPr>
      </w:pPr>
      <w:r w:rsidRPr="00CB317B">
        <w:rPr>
          <w:rFonts w:ascii="Times New Roman" w:hAnsi="Times New Roman"/>
          <w:spacing w:val="-10"/>
          <w:sz w:val="26"/>
          <w:szCs w:val="26"/>
        </w:rPr>
        <w:t>Ví dụ:</w:t>
      </w:r>
    </w:p>
    <w:p w14:paraId="26BBC026"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rPr>
      </w:pPr>
      <w:r w:rsidRPr="00CB317B">
        <w:rPr>
          <w:rFonts w:ascii="Times New Roman" w:hAnsi="Times New Roman"/>
          <w:spacing w:val="-10"/>
          <w:sz w:val="26"/>
          <w:szCs w:val="26"/>
        </w:rPr>
        <w:t>Gạch bê tông đặc thường, mác 7,5 MPa, chiều dài 220 mm, chiều rộng 105 mm, chiều cao 60 mm, phù hợp với TCVN 6477:2016 được ký hiệu: GĐt-M7,5-220x105x60-TCVN 6477:2016.</w:t>
      </w:r>
    </w:p>
    <w:p w14:paraId="0BC735EB"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rPr>
      </w:pPr>
      <w:r w:rsidRPr="00CB317B">
        <w:rPr>
          <w:rFonts w:ascii="Times New Roman" w:hAnsi="Times New Roman"/>
          <w:spacing w:val="-10"/>
          <w:sz w:val="26"/>
          <w:szCs w:val="26"/>
        </w:rPr>
        <w:t>Gạch bê tông rỗng trang trí, mác 10,0 MPa, chiều dài 210 mm, chiều rộng 100 mm, chiều cao 60 mm, phù hợp với TCVN 6477:2016 được ký hiệu: GRtt-M10,0-210x100x60-TCVN 6477:2016.</w:t>
      </w:r>
    </w:p>
    <w:p w14:paraId="746C301D" w14:textId="77777777" w:rsidR="00862AAE" w:rsidRPr="00CB317B" w:rsidRDefault="00862AAE" w:rsidP="001E6339">
      <w:pPr>
        <w:pStyle w:val="NormalIndent"/>
        <w:wordWrap/>
        <w:spacing w:line="264" w:lineRule="auto"/>
        <w:contextualSpacing/>
        <w:rPr>
          <w:bCs/>
          <w:spacing w:val="-10"/>
          <w:sz w:val="26"/>
          <w:szCs w:val="26"/>
        </w:rPr>
      </w:pPr>
      <w:r w:rsidRPr="00CB317B">
        <w:rPr>
          <w:bCs/>
          <w:spacing w:val="-10"/>
          <w:sz w:val="26"/>
          <w:szCs w:val="26"/>
        </w:rPr>
        <w:t>- Yêu cầu kỹ thuật</w:t>
      </w:r>
    </w:p>
    <w:p w14:paraId="757ECE21" w14:textId="77777777" w:rsidR="00862AAE" w:rsidRPr="00CB317B" w:rsidRDefault="00862AAE">
      <w:pPr>
        <w:pStyle w:val="ListParagraph"/>
        <w:numPr>
          <w:ilvl w:val="0"/>
          <w:numId w:val="77"/>
        </w:numPr>
        <w:tabs>
          <w:tab w:val="left" w:pos="567"/>
        </w:tabs>
        <w:spacing w:after="0" w:line="264" w:lineRule="auto"/>
        <w:ind w:left="0" w:firstLine="284"/>
        <w:jc w:val="both"/>
        <w:rPr>
          <w:rFonts w:ascii="Times New Roman" w:hAnsi="Times New Roman"/>
          <w:b/>
          <w:spacing w:val="-10"/>
          <w:sz w:val="26"/>
          <w:szCs w:val="26"/>
        </w:rPr>
      </w:pPr>
      <w:r w:rsidRPr="00CB317B">
        <w:rPr>
          <w:rFonts w:ascii="Times New Roman" w:hAnsi="Times New Roman"/>
          <w:b/>
          <w:spacing w:val="-10"/>
          <w:sz w:val="26"/>
          <w:szCs w:val="26"/>
        </w:rPr>
        <w:t>Kích thước và mức sai lệch</w:t>
      </w:r>
    </w:p>
    <w:p w14:paraId="1CB6C319"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rPr>
      </w:pPr>
      <w:r w:rsidRPr="00CB317B">
        <w:rPr>
          <w:rFonts w:ascii="Times New Roman" w:hAnsi="Times New Roman"/>
          <w:spacing w:val="-10"/>
          <w:sz w:val="26"/>
          <w:szCs w:val="26"/>
        </w:rPr>
        <w:t>Yêu cầu kích thước của các loại gạch và mức sai lệch cho phép được quy định trong Bảng sau.</w:t>
      </w:r>
    </w:p>
    <w:p w14:paraId="2A675A58" w14:textId="77777777" w:rsidR="00862AAE" w:rsidRPr="00CB317B" w:rsidRDefault="00862AAE" w:rsidP="001E6339">
      <w:pPr>
        <w:spacing w:line="264" w:lineRule="auto"/>
        <w:ind w:left="142"/>
        <w:contextualSpacing/>
        <w:jc w:val="center"/>
        <w:rPr>
          <w:b/>
          <w:spacing w:val="-10"/>
          <w:sz w:val="26"/>
          <w:szCs w:val="26"/>
        </w:rPr>
      </w:pPr>
      <w:r w:rsidRPr="00CB317B">
        <w:rPr>
          <w:b/>
          <w:spacing w:val="-10"/>
          <w:sz w:val="26"/>
          <w:szCs w:val="26"/>
        </w:rPr>
        <w:t>Kích thước và mức sai lệch kích thước của viên gạch bê tông</w:t>
      </w:r>
    </w:p>
    <w:p w14:paraId="5A01A7A7" w14:textId="77777777" w:rsidR="00862AAE" w:rsidRPr="00CB317B" w:rsidRDefault="00862AAE" w:rsidP="001E6339">
      <w:pPr>
        <w:spacing w:line="264" w:lineRule="auto"/>
        <w:contextualSpacing/>
        <w:jc w:val="right"/>
        <w:rPr>
          <w:spacing w:val="-10"/>
          <w:sz w:val="26"/>
          <w:szCs w:val="26"/>
        </w:rPr>
      </w:pPr>
      <w:r w:rsidRPr="00CB317B">
        <w:rPr>
          <w:spacing w:val="-10"/>
          <w:sz w:val="26"/>
          <w:szCs w:val="26"/>
        </w:rPr>
        <w:t>Kích thước tính bằng milimet</w:t>
      </w:r>
    </w:p>
    <w:tbl>
      <w:tblPr>
        <w:tblW w:w="90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65"/>
        <w:gridCol w:w="881"/>
        <w:gridCol w:w="1026"/>
        <w:gridCol w:w="895"/>
        <w:gridCol w:w="1021"/>
        <w:gridCol w:w="892"/>
        <w:gridCol w:w="1747"/>
        <w:gridCol w:w="1854"/>
      </w:tblGrid>
      <w:tr w:rsidR="007E6F7A" w:rsidRPr="00CB317B" w14:paraId="488AB266" w14:textId="77777777" w:rsidTr="007D2E7A">
        <w:trPr>
          <w:jc w:val="center"/>
        </w:trPr>
        <w:tc>
          <w:tcPr>
            <w:tcW w:w="421" w:type="pct"/>
            <w:vMerge w:val="restart"/>
            <w:shd w:val="clear" w:color="auto" w:fill="FFFFFF"/>
            <w:vAlign w:val="center"/>
          </w:tcPr>
          <w:p w14:paraId="0C8988AA"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 xml:space="preserve">Chiều dài, </w:t>
            </w:r>
            <w:r w:rsidRPr="00CB317B">
              <w:rPr>
                <w:b/>
                <w:i/>
                <w:spacing w:val="-10"/>
                <w:sz w:val="26"/>
                <w:szCs w:val="26"/>
              </w:rPr>
              <w:t>l</w:t>
            </w:r>
          </w:p>
        </w:tc>
        <w:tc>
          <w:tcPr>
            <w:tcW w:w="485" w:type="pct"/>
            <w:vMerge w:val="restart"/>
            <w:shd w:val="clear" w:color="auto" w:fill="FFFFFF"/>
            <w:vAlign w:val="center"/>
          </w:tcPr>
          <w:p w14:paraId="134C90D1"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Mức sai lệch cho phép</w:t>
            </w:r>
          </w:p>
        </w:tc>
        <w:tc>
          <w:tcPr>
            <w:tcW w:w="565" w:type="pct"/>
            <w:vMerge w:val="restart"/>
            <w:shd w:val="clear" w:color="auto" w:fill="FFFFFF"/>
            <w:vAlign w:val="center"/>
          </w:tcPr>
          <w:p w14:paraId="7B5C5818"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 xml:space="preserve">Chiều rộng, </w:t>
            </w:r>
            <w:r w:rsidRPr="00CB317B">
              <w:rPr>
                <w:b/>
                <w:i/>
                <w:spacing w:val="-10"/>
                <w:sz w:val="26"/>
                <w:szCs w:val="26"/>
              </w:rPr>
              <w:t>b</w:t>
            </w:r>
          </w:p>
        </w:tc>
        <w:tc>
          <w:tcPr>
            <w:tcW w:w="493" w:type="pct"/>
            <w:vMerge w:val="restart"/>
            <w:shd w:val="clear" w:color="auto" w:fill="FFFFFF"/>
            <w:vAlign w:val="center"/>
          </w:tcPr>
          <w:p w14:paraId="20AC9D70"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Mức sai lệch cho phép</w:t>
            </w:r>
          </w:p>
        </w:tc>
        <w:tc>
          <w:tcPr>
            <w:tcW w:w="562" w:type="pct"/>
            <w:vMerge w:val="restart"/>
            <w:shd w:val="clear" w:color="auto" w:fill="FFFFFF"/>
            <w:vAlign w:val="center"/>
          </w:tcPr>
          <w:p w14:paraId="192089F6"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 xml:space="preserve">Chiều cao, </w:t>
            </w:r>
            <w:r w:rsidRPr="00CB317B">
              <w:rPr>
                <w:b/>
                <w:i/>
                <w:spacing w:val="-10"/>
                <w:sz w:val="26"/>
                <w:szCs w:val="26"/>
              </w:rPr>
              <w:t>h</w:t>
            </w:r>
          </w:p>
        </w:tc>
        <w:tc>
          <w:tcPr>
            <w:tcW w:w="491" w:type="pct"/>
            <w:vMerge w:val="restart"/>
            <w:shd w:val="clear" w:color="auto" w:fill="FFFFFF"/>
            <w:vAlign w:val="center"/>
          </w:tcPr>
          <w:p w14:paraId="105965A8"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Mức sai lệch cho phép</w:t>
            </w:r>
          </w:p>
        </w:tc>
        <w:tc>
          <w:tcPr>
            <w:tcW w:w="1983" w:type="pct"/>
            <w:gridSpan w:val="2"/>
            <w:shd w:val="clear" w:color="auto" w:fill="FFFFFF"/>
            <w:vAlign w:val="center"/>
          </w:tcPr>
          <w:p w14:paraId="509D95DA"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 xml:space="preserve">Chiều dày thành ở vị trí nhỏ nhất, </w:t>
            </w:r>
            <w:r w:rsidRPr="00CB317B">
              <w:rPr>
                <w:b/>
                <w:i/>
                <w:spacing w:val="-10"/>
                <w:sz w:val="26"/>
                <w:szCs w:val="26"/>
              </w:rPr>
              <w:t>t</w:t>
            </w:r>
            <w:r w:rsidRPr="00CB317B">
              <w:rPr>
                <w:b/>
                <w:spacing w:val="-10"/>
                <w:sz w:val="26"/>
                <w:szCs w:val="26"/>
              </w:rPr>
              <w:t>, không nhỏ hơn</w:t>
            </w:r>
          </w:p>
        </w:tc>
      </w:tr>
      <w:tr w:rsidR="007E6F7A" w:rsidRPr="00CB317B" w14:paraId="33348984" w14:textId="77777777" w:rsidTr="007D2E7A">
        <w:trPr>
          <w:jc w:val="center"/>
        </w:trPr>
        <w:tc>
          <w:tcPr>
            <w:tcW w:w="421" w:type="pct"/>
            <w:vMerge/>
            <w:shd w:val="clear" w:color="auto" w:fill="FFFFFF"/>
            <w:vAlign w:val="center"/>
          </w:tcPr>
          <w:p w14:paraId="0BEAC39B" w14:textId="77777777" w:rsidR="00862AAE" w:rsidRPr="00CB317B" w:rsidRDefault="00862AAE" w:rsidP="001E6339">
            <w:pPr>
              <w:spacing w:line="264" w:lineRule="auto"/>
              <w:contextualSpacing/>
              <w:jc w:val="center"/>
              <w:rPr>
                <w:spacing w:val="-10"/>
                <w:sz w:val="26"/>
                <w:szCs w:val="26"/>
              </w:rPr>
            </w:pPr>
          </w:p>
        </w:tc>
        <w:tc>
          <w:tcPr>
            <w:tcW w:w="485" w:type="pct"/>
            <w:vMerge/>
            <w:shd w:val="clear" w:color="auto" w:fill="FFFFFF"/>
            <w:vAlign w:val="center"/>
          </w:tcPr>
          <w:p w14:paraId="485ECEE6" w14:textId="77777777" w:rsidR="00862AAE" w:rsidRPr="00CB317B" w:rsidRDefault="00862AAE" w:rsidP="001E6339">
            <w:pPr>
              <w:spacing w:line="264" w:lineRule="auto"/>
              <w:contextualSpacing/>
              <w:jc w:val="center"/>
              <w:rPr>
                <w:spacing w:val="-10"/>
                <w:sz w:val="26"/>
                <w:szCs w:val="26"/>
              </w:rPr>
            </w:pPr>
          </w:p>
        </w:tc>
        <w:tc>
          <w:tcPr>
            <w:tcW w:w="565" w:type="pct"/>
            <w:vMerge/>
            <w:shd w:val="clear" w:color="auto" w:fill="FFFFFF"/>
            <w:vAlign w:val="center"/>
          </w:tcPr>
          <w:p w14:paraId="7834333B" w14:textId="77777777" w:rsidR="00862AAE" w:rsidRPr="00CB317B" w:rsidRDefault="00862AAE" w:rsidP="001E6339">
            <w:pPr>
              <w:spacing w:line="264" w:lineRule="auto"/>
              <w:contextualSpacing/>
              <w:jc w:val="center"/>
              <w:rPr>
                <w:spacing w:val="-10"/>
                <w:sz w:val="26"/>
                <w:szCs w:val="26"/>
              </w:rPr>
            </w:pPr>
          </w:p>
        </w:tc>
        <w:tc>
          <w:tcPr>
            <w:tcW w:w="493" w:type="pct"/>
            <w:vMerge/>
            <w:shd w:val="clear" w:color="auto" w:fill="FFFFFF"/>
            <w:vAlign w:val="center"/>
          </w:tcPr>
          <w:p w14:paraId="059E4AEF" w14:textId="77777777" w:rsidR="00862AAE" w:rsidRPr="00CB317B" w:rsidRDefault="00862AAE" w:rsidP="001E6339">
            <w:pPr>
              <w:spacing w:line="264" w:lineRule="auto"/>
              <w:contextualSpacing/>
              <w:jc w:val="center"/>
              <w:rPr>
                <w:spacing w:val="-10"/>
                <w:sz w:val="26"/>
                <w:szCs w:val="26"/>
              </w:rPr>
            </w:pPr>
          </w:p>
        </w:tc>
        <w:tc>
          <w:tcPr>
            <w:tcW w:w="562" w:type="pct"/>
            <w:vMerge/>
            <w:shd w:val="clear" w:color="auto" w:fill="FFFFFF"/>
            <w:vAlign w:val="center"/>
          </w:tcPr>
          <w:p w14:paraId="24AD66E7" w14:textId="77777777" w:rsidR="00862AAE" w:rsidRPr="00CB317B" w:rsidRDefault="00862AAE" w:rsidP="001E6339">
            <w:pPr>
              <w:spacing w:line="264" w:lineRule="auto"/>
              <w:contextualSpacing/>
              <w:jc w:val="center"/>
              <w:rPr>
                <w:spacing w:val="-10"/>
                <w:sz w:val="26"/>
                <w:szCs w:val="26"/>
              </w:rPr>
            </w:pPr>
          </w:p>
        </w:tc>
        <w:tc>
          <w:tcPr>
            <w:tcW w:w="491" w:type="pct"/>
            <w:vMerge/>
            <w:shd w:val="clear" w:color="auto" w:fill="FFFFFF"/>
            <w:vAlign w:val="center"/>
          </w:tcPr>
          <w:p w14:paraId="2B51689D" w14:textId="77777777" w:rsidR="00862AAE" w:rsidRPr="00CB317B" w:rsidRDefault="00862AAE" w:rsidP="001E6339">
            <w:pPr>
              <w:spacing w:line="264" w:lineRule="auto"/>
              <w:contextualSpacing/>
              <w:jc w:val="center"/>
              <w:rPr>
                <w:spacing w:val="-10"/>
                <w:sz w:val="26"/>
                <w:szCs w:val="26"/>
              </w:rPr>
            </w:pPr>
          </w:p>
        </w:tc>
        <w:tc>
          <w:tcPr>
            <w:tcW w:w="962" w:type="pct"/>
            <w:shd w:val="clear" w:color="auto" w:fill="FFFFFF"/>
            <w:vAlign w:val="center"/>
          </w:tcPr>
          <w:p w14:paraId="6D270774"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Gạch block sản xuất theo công nghệ rung ép</w:t>
            </w:r>
          </w:p>
        </w:tc>
        <w:tc>
          <w:tcPr>
            <w:tcW w:w="1021" w:type="pct"/>
            <w:shd w:val="clear" w:color="auto" w:fill="FFFFFF"/>
            <w:vAlign w:val="center"/>
          </w:tcPr>
          <w:p w14:paraId="0D55E4BB"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Gạch ống sản xuất theo công nghệ ép tĩnh</w:t>
            </w:r>
          </w:p>
        </w:tc>
      </w:tr>
      <w:tr w:rsidR="007E6F7A" w:rsidRPr="00CB317B" w14:paraId="1925D9B6" w14:textId="77777777" w:rsidTr="007D2E7A">
        <w:trPr>
          <w:jc w:val="center"/>
        </w:trPr>
        <w:tc>
          <w:tcPr>
            <w:tcW w:w="421" w:type="pct"/>
            <w:shd w:val="clear" w:color="auto" w:fill="FFFFFF"/>
            <w:vAlign w:val="center"/>
          </w:tcPr>
          <w:p w14:paraId="018C4D8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390</w:t>
            </w:r>
          </w:p>
        </w:tc>
        <w:tc>
          <w:tcPr>
            <w:tcW w:w="485" w:type="pct"/>
            <w:vMerge w:val="restart"/>
            <w:shd w:val="clear" w:color="auto" w:fill="FFFFFF"/>
            <w:vAlign w:val="center"/>
          </w:tcPr>
          <w:p w14:paraId="7E8796F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2</w:t>
            </w:r>
          </w:p>
        </w:tc>
        <w:tc>
          <w:tcPr>
            <w:tcW w:w="565" w:type="pct"/>
            <w:shd w:val="clear" w:color="auto" w:fill="FFFFFF"/>
            <w:vAlign w:val="center"/>
          </w:tcPr>
          <w:p w14:paraId="32B8BC1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80 ÷ 200</w:t>
            </w:r>
          </w:p>
        </w:tc>
        <w:tc>
          <w:tcPr>
            <w:tcW w:w="493" w:type="pct"/>
            <w:vMerge w:val="restart"/>
            <w:shd w:val="clear" w:color="auto" w:fill="FFFFFF"/>
            <w:vAlign w:val="center"/>
          </w:tcPr>
          <w:p w14:paraId="74154CC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2</w:t>
            </w:r>
          </w:p>
        </w:tc>
        <w:tc>
          <w:tcPr>
            <w:tcW w:w="562" w:type="pct"/>
            <w:shd w:val="clear" w:color="auto" w:fill="FFFFFF"/>
            <w:vAlign w:val="center"/>
          </w:tcPr>
          <w:p w14:paraId="702F102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60 ÷ 190</w:t>
            </w:r>
          </w:p>
        </w:tc>
        <w:tc>
          <w:tcPr>
            <w:tcW w:w="491" w:type="pct"/>
            <w:vMerge w:val="restart"/>
            <w:shd w:val="clear" w:color="auto" w:fill="FFFFFF"/>
            <w:vAlign w:val="center"/>
          </w:tcPr>
          <w:p w14:paraId="588BD2A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3</w:t>
            </w:r>
          </w:p>
        </w:tc>
        <w:tc>
          <w:tcPr>
            <w:tcW w:w="962" w:type="pct"/>
            <w:vMerge w:val="restart"/>
            <w:shd w:val="clear" w:color="auto" w:fill="FFFFFF"/>
            <w:vAlign w:val="center"/>
          </w:tcPr>
          <w:p w14:paraId="071C4D5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20</w:t>
            </w:r>
          </w:p>
        </w:tc>
        <w:tc>
          <w:tcPr>
            <w:tcW w:w="1021" w:type="pct"/>
            <w:vMerge w:val="restart"/>
            <w:shd w:val="clear" w:color="auto" w:fill="FFFFFF"/>
            <w:vAlign w:val="center"/>
          </w:tcPr>
          <w:p w14:paraId="63CF0CA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w:t>
            </w:r>
          </w:p>
        </w:tc>
      </w:tr>
      <w:tr w:rsidR="007E6F7A" w:rsidRPr="00CB317B" w14:paraId="63503D8B" w14:textId="77777777" w:rsidTr="007D2E7A">
        <w:trPr>
          <w:jc w:val="center"/>
        </w:trPr>
        <w:tc>
          <w:tcPr>
            <w:tcW w:w="421" w:type="pct"/>
            <w:shd w:val="clear" w:color="auto" w:fill="FFFFFF"/>
            <w:vAlign w:val="center"/>
          </w:tcPr>
          <w:p w14:paraId="5C1DC99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220</w:t>
            </w:r>
          </w:p>
        </w:tc>
        <w:tc>
          <w:tcPr>
            <w:tcW w:w="485" w:type="pct"/>
            <w:vMerge/>
            <w:shd w:val="clear" w:color="auto" w:fill="FFFFFF"/>
            <w:vAlign w:val="center"/>
          </w:tcPr>
          <w:p w14:paraId="7DCAD78D" w14:textId="77777777" w:rsidR="00862AAE" w:rsidRPr="00CB317B" w:rsidRDefault="00862AAE" w:rsidP="001E6339">
            <w:pPr>
              <w:spacing w:line="264" w:lineRule="auto"/>
              <w:contextualSpacing/>
              <w:jc w:val="center"/>
              <w:rPr>
                <w:spacing w:val="-10"/>
                <w:sz w:val="26"/>
                <w:szCs w:val="26"/>
              </w:rPr>
            </w:pPr>
          </w:p>
        </w:tc>
        <w:tc>
          <w:tcPr>
            <w:tcW w:w="565" w:type="pct"/>
            <w:shd w:val="clear" w:color="auto" w:fill="FFFFFF"/>
            <w:vAlign w:val="center"/>
          </w:tcPr>
          <w:p w14:paraId="69BC438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105</w:t>
            </w:r>
          </w:p>
        </w:tc>
        <w:tc>
          <w:tcPr>
            <w:tcW w:w="493" w:type="pct"/>
            <w:vMerge/>
            <w:shd w:val="clear" w:color="auto" w:fill="FFFFFF"/>
            <w:vAlign w:val="center"/>
          </w:tcPr>
          <w:p w14:paraId="76780721" w14:textId="77777777" w:rsidR="00862AAE" w:rsidRPr="00CB317B" w:rsidRDefault="00862AAE" w:rsidP="001E6339">
            <w:pPr>
              <w:spacing w:line="264" w:lineRule="auto"/>
              <w:contextualSpacing/>
              <w:jc w:val="center"/>
              <w:rPr>
                <w:spacing w:val="-10"/>
                <w:sz w:val="26"/>
                <w:szCs w:val="26"/>
              </w:rPr>
            </w:pPr>
          </w:p>
        </w:tc>
        <w:tc>
          <w:tcPr>
            <w:tcW w:w="562" w:type="pct"/>
            <w:vMerge w:val="restart"/>
            <w:shd w:val="clear" w:color="auto" w:fill="FFFFFF"/>
            <w:vAlign w:val="center"/>
          </w:tcPr>
          <w:p w14:paraId="75B682C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60</w:t>
            </w:r>
          </w:p>
        </w:tc>
        <w:tc>
          <w:tcPr>
            <w:tcW w:w="491" w:type="pct"/>
            <w:vMerge/>
            <w:shd w:val="clear" w:color="auto" w:fill="FFFFFF"/>
            <w:vAlign w:val="center"/>
          </w:tcPr>
          <w:p w14:paraId="75C528EC" w14:textId="77777777" w:rsidR="00862AAE" w:rsidRPr="00CB317B" w:rsidRDefault="00862AAE" w:rsidP="001E6339">
            <w:pPr>
              <w:spacing w:line="264" w:lineRule="auto"/>
              <w:contextualSpacing/>
              <w:jc w:val="center"/>
              <w:rPr>
                <w:spacing w:val="-10"/>
                <w:sz w:val="26"/>
                <w:szCs w:val="26"/>
              </w:rPr>
            </w:pPr>
          </w:p>
        </w:tc>
        <w:tc>
          <w:tcPr>
            <w:tcW w:w="962" w:type="pct"/>
            <w:vMerge/>
            <w:shd w:val="clear" w:color="auto" w:fill="FFFFFF"/>
            <w:vAlign w:val="center"/>
          </w:tcPr>
          <w:p w14:paraId="27BFCAF7" w14:textId="77777777" w:rsidR="00862AAE" w:rsidRPr="00CB317B" w:rsidRDefault="00862AAE" w:rsidP="001E6339">
            <w:pPr>
              <w:spacing w:line="264" w:lineRule="auto"/>
              <w:contextualSpacing/>
              <w:jc w:val="center"/>
              <w:rPr>
                <w:spacing w:val="-10"/>
                <w:sz w:val="26"/>
                <w:szCs w:val="26"/>
              </w:rPr>
            </w:pPr>
          </w:p>
        </w:tc>
        <w:tc>
          <w:tcPr>
            <w:tcW w:w="1021" w:type="pct"/>
            <w:vMerge/>
            <w:shd w:val="clear" w:color="auto" w:fill="FFFFFF"/>
            <w:vAlign w:val="center"/>
          </w:tcPr>
          <w:p w14:paraId="03DA287F" w14:textId="77777777" w:rsidR="00862AAE" w:rsidRPr="00CB317B" w:rsidRDefault="00862AAE" w:rsidP="001E6339">
            <w:pPr>
              <w:spacing w:line="264" w:lineRule="auto"/>
              <w:contextualSpacing/>
              <w:jc w:val="center"/>
              <w:rPr>
                <w:spacing w:val="-10"/>
                <w:sz w:val="26"/>
                <w:szCs w:val="26"/>
              </w:rPr>
            </w:pPr>
          </w:p>
        </w:tc>
      </w:tr>
      <w:tr w:rsidR="007E6F7A" w:rsidRPr="00CB317B" w14:paraId="0E67DDFB" w14:textId="77777777" w:rsidTr="007D2E7A">
        <w:trPr>
          <w:jc w:val="center"/>
        </w:trPr>
        <w:tc>
          <w:tcPr>
            <w:tcW w:w="421" w:type="pct"/>
            <w:shd w:val="clear" w:color="auto" w:fill="FFFFFF"/>
            <w:vAlign w:val="center"/>
          </w:tcPr>
          <w:p w14:paraId="1855DA2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210</w:t>
            </w:r>
          </w:p>
        </w:tc>
        <w:tc>
          <w:tcPr>
            <w:tcW w:w="485" w:type="pct"/>
            <w:vMerge/>
            <w:shd w:val="clear" w:color="auto" w:fill="FFFFFF"/>
            <w:vAlign w:val="center"/>
          </w:tcPr>
          <w:p w14:paraId="30A00B00" w14:textId="77777777" w:rsidR="00862AAE" w:rsidRPr="00CB317B" w:rsidRDefault="00862AAE" w:rsidP="001E6339">
            <w:pPr>
              <w:spacing w:line="264" w:lineRule="auto"/>
              <w:contextualSpacing/>
              <w:jc w:val="center"/>
              <w:rPr>
                <w:spacing w:val="-10"/>
                <w:sz w:val="26"/>
                <w:szCs w:val="26"/>
              </w:rPr>
            </w:pPr>
          </w:p>
        </w:tc>
        <w:tc>
          <w:tcPr>
            <w:tcW w:w="565" w:type="pct"/>
            <w:shd w:val="clear" w:color="auto" w:fill="FFFFFF"/>
            <w:vAlign w:val="center"/>
          </w:tcPr>
          <w:p w14:paraId="06D2D53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100</w:t>
            </w:r>
          </w:p>
        </w:tc>
        <w:tc>
          <w:tcPr>
            <w:tcW w:w="493" w:type="pct"/>
            <w:vMerge/>
            <w:shd w:val="clear" w:color="auto" w:fill="FFFFFF"/>
            <w:vAlign w:val="center"/>
          </w:tcPr>
          <w:p w14:paraId="614B87FC" w14:textId="77777777" w:rsidR="00862AAE" w:rsidRPr="00CB317B" w:rsidRDefault="00862AAE" w:rsidP="001E6339">
            <w:pPr>
              <w:spacing w:line="264" w:lineRule="auto"/>
              <w:contextualSpacing/>
              <w:jc w:val="center"/>
              <w:rPr>
                <w:spacing w:val="-10"/>
                <w:sz w:val="26"/>
                <w:szCs w:val="26"/>
              </w:rPr>
            </w:pPr>
          </w:p>
        </w:tc>
        <w:tc>
          <w:tcPr>
            <w:tcW w:w="562" w:type="pct"/>
            <w:vMerge/>
            <w:shd w:val="clear" w:color="auto" w:fill="FFFFFF"/>
            <w:vAlign w:val="center"/>
          </w:tcPr>
          <w:p w14:paraId="29ACADEF" w14:textId="77777777" w:rsidR="00862AAE" w:rsidRPr="00CB317B" w:rsidRDefault="00862AAE" w:rsidP="001E6339">
            <w:pPr>
              <w:spacing w:line="264" w:lineRule="auto"/>
              <w:contextualSpacing/>
              <w:jc w:val="center"/>
              <w:rPr>
                <w:spacing w:val="-10"/>
                <w:sz w:val="26"/>
                <w:szCs w:val="26"/>
              </w:rPr>
            </w:pPr>
          </w:p>
        </w:tc>
        <w:tc>
          <w:tcPr>
            <w:tcW w:w="491" w:type="pct"/>
            <w:vMerge/>
            <w:shd w:val="clear" w:color="auto" w:fill="FFFFFF"/>
            <w:vAlign w:val="center"/>
          </w:tcPr>
          <w:p w14:paraId="60996611" w14:textId="77777777" w:rsidR="00862AAE" w:rsidRPr="00CB317B" w:rsidRDefault="00862AAE" w:rsidP="001E6339">
            <w:pPr>
              <w:spacing w:line="264" w:lineRule="auto"/>
              <w:contextualSpacing/>
              <w:jc w:val="center"/>
              <w:rPr>
                <w:spacing w:val="-10"/>
                <w:sz w:val="26"/>
                <w:szCs w:val="26"/>
              </w:rPr>
            </w:pPr>
          </w:p>
        </w:tc>
        <w:tc>
          <w:tcPr>
            <w:tcW w:w="962" w:type="pct"/>
            <w:vMerge/>
            <w:shd w:val="clear" w:color="auto" w:fill="FFFFFF"/>
            <w:vAlign w:val="center"/>
          </w:tcPr>
          <w:p w14:paraId="77ED7583" w14:textId="77777777" w:rsidR="00862AAE" w:rsidRPr="00CB317B" w:rsidRDefault="00862AAE" w:rsidP="001E6339">
            <w:pPr>
              <w:spacing w:line="264" w:lineRule="auto"/>
              <w:contextualSpacing/>
              <w:jc w:val="center"/>
              <w:rPr>
                <w:spacing w:val="-10"/>
                <w:sz w:val="26"/>
                <w:szCs w:val="26"/>
              </w:rPr>
            </w:pPr>
          </w:p>
        </w:tc>
        <w:tc>
          <w:tcPr>
            <w:tcW w:w="1021" w:type="pct"/>
            <w:vMerge/>
            <w:shd w:val="clear" w:color="auto" w:fill="FFFFFF"/>
            <w:vAlign w:val="center"/>
          </w:tcPr>
          <w:p w14:paraId="6BC20C89" w14:textId="77777777" w:rsidR="00862AAE" w:rsidRPr="00CB317B" w:rsidRDefault="00862AAE" w:rsidP="001E6339">
            <w:pPr>
              <w:spacing w:line="264" w:lineRule="auto"/>
              <w:contextualSpacing/>
              <w:jc w:val="center"/>
              <w:rPr>
                <w:spacing w:val="-10"/>
                <w:sz w:val="26"/>
                <w:szCs w:val="26"/>
              </w:rPr>
            </w:pPr>
          </w:p>
        </w:tc>
      </w:tr>
      <w:tr w:rsidR="007E6F7A" w:rsidRPr="00CB317B" w14:paraId="04A0CD4E" w14:textId="77777777" w:rsidTr="007D2E7A">
        <w:trPr>
          <w:jc w:val="center"/>
        </w:trPr>
        <w:tc>
          <w:tcPr>
            <w:tcW w:w="421" w:type="pct"/>
            <w:shd w:val="clear" w:color="auto" w:fill="FFFFFF"/>
            <w:vAlign w:val="center"/>
          </w:tcPr>
          <w:p w14:paraId="41BBA38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200</w:t>
            </w:r>
          </w:p>
        </w:tc>
        <w:tc>
          <w:tcPr>
            <w:tcW w:w="485" w:type="pct"/>
            <w:vMerge/>
            <w:shd w:val="clear" w:color="auto" w:fill="FFFFFF"/>
            <w:vAlign w:val="center"/>
          </w:tcPr>
          <w:p w14:paraId="567E28FF" w14:textId="77777777" w:rsidR="00862AAE" w:rsidRPr="00CB317B" w:rsidRDefault="00862AAE" w:rsidP="001E6339">
            <w:pPr>
              <w:spacing w:line="264" w:lineRule="auto"/>
              <w:contextualSpacing/>
              <w:jc w:val="center"/>
              <w:rPr>
                <w:spacing w:val="-10"/>
                <w:sz w:val="26"/>
                <w:szCs w:val="26"/>
              </w:rPr>
            </w:pPr>
          </w:p>
        </w:tc>
        <w:tc>
          <w:tcPr>
            <w:tcW w:w="565" w:type="pct"/>
            <w:shd w:val="clear" w:color="auto" w:fill="FFFFFF"/>
            <w:vAlign w:val="center"/>
          </w:tcPr>
          <w:p w14:paraId="40F7912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95</w:t>
            </w:r>
          </w:p>
        </w:tc>
        <w:tc>
          <w:tcPr>
            <w:tcW w:w="493" w:type="pct"/>
            <w:vMerge/>
            <w:shd w:val="clear" w:color="auto" w:fill="FFFFFF"/>
            <w:vAlign w:val="center"/>
          </w:tcPr>
          <w:p w14:paraId="74879EAA" w14:textId="77777777" w:rsidR="00862AAE" w:rsidRPr="00CB317B" w:rsidRDefault="00862AAE" w:rsidP="001E6339">
            <w:pPr>
              <w:spacing w:line="264" w:lineRule="auto"/>
              <w:contextualSpacing/>
              <w:jc w:val="center"/>
              <w:rPr>
                <w:spacing w:val="-10"/>
                <w:sz w:val="26"/>
                <w:szCs w:val="26"/>
              </w:rPr>
            </w:pPr>
          </w:p>
        </w:tc>
        <w:tc>
          <w:tcPr>
            <w:tcW w:w="562" w:type="pct"/>
            <w:vMerge/>
            <w:shd w:val="clear" w:color="auto" w:fill="FFFFFF"/>
            <w:vAlign w:val="center"/>
          </w:tcPr>
          <w:p w14:paraId="11DECD62" w14:textId="77777777" w:rsidR="00862AAE" w:rsidRPr="00CB317B" w:rsidRDefault="00862AAE" w:rsidP="001E6339">
            <w:pPr>
              <w:spacing w:line="264" w:lineRule="auto"/>
              <w:contextualSpacing/>
              <w:jc w:val="center"/>
              <w:rPr>
                <w:spacing w:val="-10"/>
                <w:sz w:val="26"/>
                <w:szCs w:val="26"/>
              </w:rPr>
            </w:pPr>
          </w:p>
        </w:tc>
        <w:tc>
          <w:tcPr>
            <w:tcW w:w="491" w:type="pct"/>
            <w:vMerge/>
            <w:shd w:val="clear" w:color="auto" w:fill="FFFFFF"/>
            <w:vAlign w:val="center"/>
          </w:tcPr>
          <w:p w14:paraId="2B79D230" w14:textId="77777777" w:rsidR="00862AAE" w:rsidRPr="00CB317B" w:rsidRDefault="00862AAE" w:rsidP="001E6339">
            <w:pPr>
              <w:spacing w:line="264" w:lineRule="auto"/>
              <w:contextualSpacing/>
              <w:jc w:val="center"/>
              <w:rPr>
                <w:spacing w:val="-10"/>
                <w:sz w:val="26"/>
                <w:szCs w:val="26"/>
              </w:rPr>
            </w:pPr>
          </w:p>
        </w:tc>
        <w:tc>
          <w:tcPr>
            <w:tcW w:w="962" w:type="pct"/>
            <w:vMerge/>
            <w:shd w:val="clear" w:color="auto" w:fill="FFFFFF"/>
            <w:vAlign w:val="center"/>
          </w:tcPr>
          <w:p w14:paraId="7B814E01" w14:textId="77777777" w:rsidR="00862AAE" w:rsidRPr="00CB317B" w:rsidRDefault="00862AAE" w:rsidP="001E6339">
            <w:pPr>
              <w:spacing w:line="264" w:lineRule="auto"/>
              <w:contextualSpacing/>
              <w:jc w:val="center"/>
              <w:rPr>
                <w:spacing w:val="-10"/>
                <w:sz w:val="26"/>
                <w:szCs w:val="26"/>
              </w:rPr>
            </w:pPr>
          </w:p>
        </w:tc>
        <w:tc>
          <w:tcPr>
            <w:tcW w:w="1021" w:type="pct"/>
            <w:vMerge/>
            <w:shd w:val="clear" w:color="auto" w:fill="FFFFFF"/>
            <w:vAlign w:val="center"/>
          </w:tcPr>
          <w:p w14:paraId="2A9A8303" w14:textId="77777777" w:rsidR="00862AAE" w:rsidRPr="00CB317B" w:rsidRDefault="00862AAE" w:rsidP="001E6339">
            <w:pPr>
              <w:spacing w:line="264" w:lineRule="auto"/>
              <w:contextualSpacing/>
              <w:jc w:val="center"/>
              <w:rPr>
                <w:spacing w:val="-10"/>
                <w:sz w:val="26"/>
                <w:szCs w:val="26"/>
              </w:rPr>
            </w:pPr>
          </w:p>
        </w:tc>
      </w:tr>
      <w:tr w:rsidR="007E6F7A" w:rsidRPr="00CB317B" w14:paraId="5DEF4DC2" w14:textId="77777777" w:rsidTr="007D2E7A">
        <w:trPr>
          <w:jc w:val="center"/>
        </w:trPr>
        <w:tc>
          <w:tcPr>
            <w:tcW w:w="5000" w:type="pct"/>
            <w:gridSpan w:val="8"/>
            <w:shd w:val="clear" w:color="auto" w:fill="FFFFFF"/>
            <w:vAlign w:val="center"/>
          </w:tcPr>
          <w:p w14:paraId="27F0DA31" w14:textId="77777777" w:rsidR="00862AAE" w:rsidRPr="00CB317B" w:rsidRDefault="00862AAE" w:rsidP="001E6339">
            <w:pPr>
              <w:spacing w:line="264" w:lineRule="auto"/>
              <w:contextualSpacing/>
              <w:rPr>
                <w:spacing w:val="-10"/>
                <w:sz w:val="26"/>
                <w:szCs w:val="26"/>
              </w:rPr>
            </w:pPr>
            <w:r w:rsidRPr="00CB317B">
              <w:rPr>
                <w:spacing w:val="-10"/>
                <w:sz w:val="26"/>
                <w:szCs w:val="26"/>
              </w:rPr>
              <w:t>CHÚ THÍCH: Có thể sản xuất các loại gạch bê tông có kích thước khác theo yêu cầu của khách hàng.</w:t>
            </w:r>
          </w:p>
        </w:tc>
      </w:tr>
    </w:tbl>
    <w:p w14:paraId="40870203" w14:textId="77777777" w:rsidR="00862AAE" w:rsidRPr="00CB317B" w:rsidRDefault="00862AAE" w:rsidP="001E6339">
      <w:pPr>
        <w:pStyle w:val="NormalIndent"/>
        <w:wordWrap/>
        <w:spacing w:line="264" w:lineRule="auto"/>
        <w:contextualSpacing/>
        <w:rPr>
          <w:bCs/>
          <w:spacing w:val="-10"/>
          <w:sz w:val="26"/>
          <w:szCs w:val="26"/>
        </w:rPr>
      </w:pPr>
      <w:r w:rsidRPr="00CB317B">
        <w:rPr>
          <w:bCs/>
          <w:spacing w:val="-10"/>
          <w:sz w:val="26"/>
          <w:szCs w:val="26"/>
        </w:rPr>
        <w:t xml:space="preserve">- Yêu </w:t>
      </w:r>
      <w:r w:rsidRPr="00CB317B">
        <w:rPr>
          <w:spacing w:val="-10"/>
          <w:sz w:val="26"/>
          <w:szCs w:val="26"/>
        </w:rPr>
        <w:t>cầu</w:t>
      </w:r>
      <w:r w:rsidRPr="00CB317B">
        <w:rPr>
          <w:bCs/>
          <w:spacing w:val="-10"/>
          <w:sz w:val="26"/>
          <w:szCs w:val="26"/>
        </w:rPr>
        <w:t xml:space="preserve"> ngoại quan</w:t>
      </w:r>
    </w:p>
    <w:p w14:paraId="16651492"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rPr>
      </w:pPr>
      <w:r w:rsidRPr="00CB317B">
        <w:rPr>
          <w:rFonts w:ascii="Times New Roman" w:hAnsi="Times New Roman"/>
          <w:spacing w:val="-10"/>
          <w:sz w:val="26"/>
          <w:szCs w:val="26"/>
        </w:rPr>
        <w:t>Màu sắc của viên gạch trang trí trong cùng một lô phải đồng đều.</w:t>
      </w:r>
    </w:p>
    <w:p w14:paraId="3ED2D299"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rPr>
      </w:pPr>
      <w:r w:rsidRPr="00CB317B">
        <w:rPr>
          <w:rFonts w:ascii="Times New Roman" w:hAnsi="Times New Roman"/>
          <w:spacing w:val="-10"/>
          <w:sz w:val="26"/>
          <w:szCs w:val="26"/>
        </w:rPr>
        <w:t>Khuyết tật ngoại quan được quy định tại Bảng sau.</w:t>
      </w:r>
    </w:p>
    <w:p w14:paraId="38E5FBD8"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Khuyết tật ngoại quan cho phép</w:t>
      </w:r>
    </w:p>
    <w:tbl>
      <w:tblPr>
        <w:tblW w:w="0" w:type="dxa"/>
        <w:tblCellMar>
          <w:left w:w="0" w:type="dxa"/>
          <w:right w:w="0" w:type="dxa"/>
        </w:tblCellMar>
        <w:tblLook w:val="04A0" w:firstRow="1" w:lastRow="0" w:firstColumn="1" w:lastColumn="0" w:noHBand="0" w:noVBand="1"/>
      </w:tblPr>
      <w:tblGrid>
        <w:gridCol w:w="6382"/>
        <w:gridCol w:w="1568"/>
        <w:gridCol w:w="56"/>
        <w:gridCol w:w="1624"/>
      </w:tblGrid>
      <w:tr w:rsidR="007E6F7A" w:rsidRPr="00CB317B" w14:paraId="6671B850" w14:textId="77777777" w:rsidTr="007D2E7A">
        <w:tc>
          <w:tcPr>
            <w:tcW w:w="3314" w:type="pct"/>
            <w:vMerge w:val="restart"/>
            <w:tcBorders>
              <w:top w:val="single" w:sz="4" w:space="0" w:color="auto"/>
              <w:left w:val="single" w:sz="4" w:space="0" w:color="auto"/>
              <w:bottom w:val="nil"/>
              <w:right w:val="nil"/>
            </w:tcBorders>
            <w:shd w:val="clear" w:color="auto" w:fill="FFFFFF"/>
            <w:vAlign w:val="center"/>
          </w:tcPr>
          <w:p w14:paraId="69FB5326"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Loại khuyết tật</w:t>
            </w:r>
          </w:p>
        </w:tc>
        <w:tc>
          <w:tcPr>
            <w:tcW w:w="1686" w:type="pct"/>
            <w:gridSpan w:val="3"/>
            <w:tcBorders>
              <w:top w:val="single" w:sz="4" w:space="0" w:color="auto"/>
              <w:left w:val="single" w:sz="4" w:space="0" w:color="auto"/>
              <w:bottom w:val="nil"/>
              <w:right w:val="single" w:sz="4" w:space="0" w:color="auto"/>
            </w:tcBorders>
            <w:shd w:val="clear" w:color="auto" w:fill="FFFFFF"/>
            <w:vAlign w:val="center"/>
          </w:tcPr>
          <w:p w14:paraId="69B1D628"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Mức cho phép theo loại gạch</w:t>
            </w:r>
          </w:p>
        </w:tc>
      </w:tr>
      <w:tr w:rsidR="007E6F7A" w:rsidRPr="00CB317B" w14:paraId="148D656A" w14:textId="77777777" w:rsidTr="007D2E7A">
        <w:tc>
          <w:tcPr>
            <w:tcW w:w="3314" w:type="pct"/>
            <w:vMerge/>
            <w:tcBorders>
              <w:top w:val="nil"/>
              <w:left w:val="single" w:sz="4" w:space="0" w:color="auto"/>
              <w:bottom w:val="nil"/>
              <w:right w:val="nil"/>
            </w:tcBorders>
            <w:shd w:val="clear" w:color="auto" w:fill="FFFFFF"/>
            <w:vAlign w:val="center"/>
          </w:tcPr>
          <w:p w14:paraId="33B8B19A" w14:textId="77777777" w:rsidR="00862AAE" w:rsidRPr="00CB317B" w:rsidRDefault="00862AAE" w:rsidP="001E6339">
            <w:pPr>
              <w:spacing w:line="264" w:lineRule="auto"/>
              <w:contextualSpacing/>
              <w:jc w:val="center"/>
              <w:rPr>
                <w:b/>
                <w:spacing w:val="-10"/>
                <w:sz w:val="26"/>
                <w:szCs w:val="26"/>
              </w:rPr>
            </w:pPr>
          </w:p>
        </w:tc>
        <w:tc>
          <w:tcPr>
            <w:tcW w:w="814" w:type="pct"/>
            <w:tcBorders>
              <w:top w:val="single" w:sz="4" w:space="0" w:color="auto"/>
              <w:left w:val="single" w:sz="4" w:space="0" w:color="auto"/>
              <w:bottom w:val="nil"/>
              <w:right w:val="nil"/>
            </w:tcBorders>
            <w:shd w:val="clear" w:color="auto" w:fill="FFFFFF"/>
            <w:vAlign w:val="center"/>
          </w:tcPr>
          <w:p w14:paraId="4F8220EF"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Gạch thường</w:t>
            </w:r>
          </w:p>
        </w:tc>
        <w:tc>
          <w:tcPr>
            <w:tcW w:w="872" w:type="pct"/>
            <w:gridSpan w:val="2"/>
            <w:tcBorders>
              <w:top w:val="single" w:sz="4" w:space="0" w:color="auto"/>
              <w:left w:val="single" w:sz="4" w:space="0" w:color="auto"/>
              <w:bottom w:val="nil"/>
              <w:right w:val="single" w:sz="4" w:space="0" w:color="auto"/>
            </w:tcBorders>
            <w:shd w:val="clear" w:color="auto" w:fill="FFFFFF"/>
            <w:vAlign w:val="center"/>
          </w:tcPr>
          <w:p w14:paraId="4E364F4F"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Gạch trang trí</w:t>
            </w:r>
          </w:p>
        </w:tc>
      </w:tr>
      <w:tr w:rsidR="007E6F7A" w:rsidRPr="00CB317B" w14:paraId="16C42097" w14:textId="77777777" w:rsidTr="007D2E7A">
        <w:tc>
          <w:tcPr>
            <w:tcW w:w="3314" w:type="pct"/>
            <w:tcBorders>
              <w:top w:val="single" w:sz="4" w:space="0" w:color="auto"/>
              <w:left w:val="single" w:sz="4" w:space="0" w:color="auto"/>
              <w:bottom w:val="nil"/>
              <w:right w:val="nil"/>
            </w:tcBorders>
            <w:shd w:val="clear" w:color="auto" w:fill="FFFFFF"/>
          </w:tcPr>
          <w:p w14:paraId="0F785393" w14:textId="77777777" w:rsidR="00862AAE" w:rsidRPr="00CB317B" w:rsidRDefault="00862AAE" w:rsidP="001E6339">
            <w:pPr>
              <w:spacing w:line="264" w:lineRule="auto"/>
              <w:contextualSpacing/>
              <w:rPr>
                <w:spacing w:val="-10"/>
                <w:sz w:val="26"/>
                <w:szCs w:val="26"/>
              </w:rPr>
            </w:pPr>
            <w:r w:rsidRPr="00CB317B">
              <w:rPr>
                <w:spacing w:val="-10"/>
                <w:sz w:val="26"/>
                <w:szCs w:val="26"/>
              </w:rPr>
              <w:t>1. Độ cong vênh trên bề mặt, mm, không lớn hơn.</w:t>
            </w:r>
          </w:p>
        </w:tc>
        <w:tc>
          <w:tcPr>
            <w:tcW w:w="814" w:type="pct"/>
            <w:tcBorders>
              <w:top w:val="single" w:sz="4" w:space="0" w:color="auto"/>
              <w:left w:val="single" w:sz="4" w:space="0" w:color="auto"/>
              <w:bottom w:val="nil"/>
              <w:right w:val="nil"/>
            </w:tcBorders>
            <w:shd w:val="clear" w:color="auto" w:fill="FFFFFF"/>
            <w:vAlign w:val="center"/>
          </w:tcPr>
          <w:p w14:paraId="162AED7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w:t>
            </w:r>
          </w:p>
        </w:tc>
        <w:tc>
          <w:tcPr>
            <w:tcW w:w="872" w:type="pct"/>
            <w:gridSpan w:val="2"/>
            <w:tcBorders>
              <w:top w:val="single" w:sz="4" w:space="0" w:color="auto"/>
              <w:left w:val="single" w:sz="4" w:space="0" w:color="auto"/>
              <w:bottom w:val="nil"/>
              <w:right w:val="single" w:sz="4" w:space="0" w:color="auto"/>
            </w:tcBorders>
            <w:shd w:val="clear" w:color="auto" w:fill="FFFFFF"/>
            <w:vAlign w:val="center"/>
          </w:tcPr>
          <w:p w14:paraId="07E5D25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w:t>
            </w:r>
          </w:p>
        </w:tc>
      </w:tr>
      <w:tr w:rsidR="007E6F7A" w:rsidRPr="00CB317B" w14:paraId="5904FEE6" w14:textId="77777777" w:rsidTr="007D2E7A">
        <w:tc>
          <w:tcPr>
            <w:tcW w:w="3314" w:type="pct"/>
            <w:tcBorders>
              <w:top w:val="single" w:sz="4" w:space="0" w:color="auto"/>
              <w:left w:val="single" w:sz="4" w:space="0" w:color="auto"/>
              <w:bottom w:val="nil"/>
              <w:right w:val="nil"/>
            </w:tcBorders>
            <w:shd w:val="clear" w:color="auto" w:fill="FFFFFF"/>
          </w:tcPr>
          <w:p w14:paraId="7D22FC6C" w14:textId="77777777" w:rsidR="00862AAE" w:rsidRPr="00CB317B" w:rsidRDefault="00862AAE" w:rsidP="001E6339">
            <w:pPr>
              <w:spacing w:line="264" w:lineRule="auto"/>
              <w:contextualSpacing/>
              <w:rPr>
                <w:spacing w:val="-10"/>
                <w:sz w:val="26"/>
                <w:szCs w:val="26"/>
              </w:rPr>
            </w:pPr>
            <w:r w:rsidRPr="00CB317B">
              <w:rPr>
                <w:spacing w:val="-10"/>
                <w:sz w:val="26"/>
                <w:szCs w:val="26"/>
              </w:rPr>
              <w:t>2. Số vết sứt vỡ ở các góc cạnh sâu (5 ÷ 10) mm, dài (10 ÷ 15) mm, không lớn hơn.</w:t>
            </w:r>
          </w:p>
        </w:tc>
        <w:tc>
          <w:tcPr>
            <w:tcW w:w="814" w:type="pct"/>
            <w:tcBorders>
              <w:top w:val="single" w:sz="4" w:space="0" w:color="auto"/>
              <w:left w:val="single" w:sz="4" w:space="0" w:color="auto"/>
              <w:bottom w:val="nil"/>
              <w:right w:val="nil"/>
            </w:tcBorders>
            <w:shd w:val="clear" w:color="auto" w:fill="FFFFFF"/>
            <w:vAlign w:val="center"/>
          </w:tcPr>
          <w:p w14:paraId="423AA49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w:t>
            </w:r>
          </w:p>
        </w:tc>
        <w:tc>
          <w:tcPr>
            <w:tcW w:w="872" w:type="pct"/>
            <w:gridSpan w:val="2"/>
            <w:tcBorders>
              <w:top w:val="single" w:sz="4" w:space="0" w:color="auto"/>
              <w:left w:val="single" w:sz="4" w:space="0" w:color="auto"/>
              <w:bottom w:val="nil"/>
              <w:right w:val="single" w:sz="4" w:space="0" w:color="auto"/>
            </w:tcBorders>
            <w:shd w:val="clear" w:color="auto" w:fill="FFFFFF"/>
            <w:vAlign w:val="center"/>
          </w:tcPr>
          <w:p w14:paraId="5EC8D0F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w:t>
            </w:r>
          </w:p>
        </w:tc>
      </w:tr>
      <w:tr w:rsidR="007E6F7A" w:rsidRPr="00CB317B" w14:paraId="70EDB3F7" w14:textId="77777777" w:rsidTr="007D2E7A">
        <w:tc>
          <w:tcPr>
            <w:tcW w:w="3314" w:type="pct"/>
            <w:tcBorders>
              <w:top w:val="single" w:sz="4" w:space="0" w:color="auto"/>
              <w:left w:val="single" w:sz="4" w:space="0" w:color="auto"/>
              <w:bottom w:val="nil"/>
              <w:right w:val="nil"/>
            </w:tcBorders>
            <w:shd w:val="clear" w:color="auto" w:fill="FFFFFF"/>
          </w:tcPr>
          <w:p w14:paraId="2FB3AABA" w14:textId="77777777" w:rsidR="00862AAE" w:rsidRPr="00CB317B" w:rsidRDefault="00862AAE" w:rsidP="001E6339">
            <w:pPr>
              <w:spacing w:line="264" w:lineRule="auto"/>
              <w:contextualSpacing/>
              <w:rPr>
                <w:spacing w:val="-10"/>
                <w:sz w:val="26"/>
                <w:szCs w:val="26"/>
              </w:rPr>
            </w:pPr>
            <w:r w:rsidRPr="00CB317B">
              <w:rPr>
                <w:spacing w:val="-10"/>
                <w:sz w:val="26"/>
                <w:szCs w:val="26"/>
              </w:rPr>
              <w:t>3. Vết sứt vỡ sâu hơn 10 mm, dài hơn 15 mm.</w:t>
            </w:r>
          </w:p>
        </w:tc>
        <w:tc>
          <w:tcPr>
            <w:tcW w:w="1686" w:type="pct"/>
            <w:gridSpan w:val="3"/>
            <w:tcBorders>
              <w:top w:val="single" w:sz="4" w:space="0" w:color="auto"/>
              <w:left w:val="single" w:sz="4" w:space="0" w:color="auto"/>
              <w:bottom w:val="nil"/>
              <w:right w:val="single" w:sz="4" w:space="0" w:color="auto"/>
            </w:tcBorders>
            <w:shd w:val="clear" w:color="auto" w:fill="FFFFFF"/>
            <w:vAlign w:val="center"/>
          </w:tcPr>
          <w:p w14:paraId="1AA96E0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Không cho phép</w:t>
            </w:r>
          </w:p>
        </w:tc>
      </w:tr>
      <w:tr w:rsidR="007E6F7A" w:rsidRPr="00CB317B" w14:paraId="4A4E5CBD" w14:textId="77777777" w:rsidTr="007D2E7A">
        <w:tc>
          <w:tcPr>
            <w:tcW w:w="3314" w:type="pct"/>
            <w:tcBorders>
              <w:top w:val="single" w:sz="4" w:space="0" w:color="auto"/>
              <w:left w:val="single" w:sz="4" w:space="0" w:color="auto"/>
              <w:bottom w:val="nil"/>
              <w:right w:val="nil"/>
            </w:tcBorders>
            <w:shd w:val="clear" w:color="auto" w:fill="FFFFFF"/>
          </w:tcPr>
          <w:p w14:paraId="6A1DECE2" w14:textId="77777777" w:rsidR="00862AAE" w:rsidRPr="00CB317B" w:rsidRDefault="00862AAE" w:rsidP="001E6339">
            <w:pPr>
              <w:spacing w:line="264" w:lineRule="auto"/>
              <w:contextualSpacing/>
              <w:rPr>
                <w:spacing w:val="-10"/>
                <w:sz w:val="26"/>
                <w:szCs w:val="26"/>
              </w:rPr>
            </w:pPr>
            <w:r w:rsidRPr="00CB317B">
              <w:rPr>
                <w:spacing w:val="-10"/>
                <w:sz w:val="26"/>
                <w:szCs w:val="26"/>
              </w:rPr>
              <w:t>4. Số vết nứt có chiều dài đến 20 mm, không lớn hơn.</w:t>
            </w:r>
          </w:p>
        </w:tc>
        <w:tc>
          <w:tcPr>
            <w:tcW w:w="843" w:type="pct"/>
            <w:gridSpan w:val="2"/>
            <w:tcBorders>
              <w:top w:val="single" w:sz="4" w:space="0" w:color="auto"/>
              <w:left w:val="single" w:sz="4" w:space="0" w:color="auto"/>
              <w:bottom w:val="nil"/>
              <w:right w:val="single" w:sz="4" w:space="0" w:color="auto"/>
            </w:tcBorders>
            <w:shd w:val="clear" w:color="auto" w:fill="FFFFFF"/>
            <w:vAlign w:val="center"/>
          </w:tcPr>
          <w:p w14:paraId="1915988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w:t>
            </w:r>
          </w:p>
        </w:tc>
        <w:tc>
          <w:tcPr>
            <w:tcW w:w="843" w:type="pct"/>
            <w:tcBorders>
              <w:top w:val="single" w:sz="4" w:space="0" w:color="auto"/>
              <w:left w:val="single" w:sz="4" w:space="0" w:color="auto"/>
              <w:bottom w:val="nil"/>
              <w:right w:val="single" w:sz="4" w:space="0" w:color="auto"/>
            </w:tcBorders>
            <w:shd w:val="clear" w:color="auto" w:fill="FFFFFF"/>
            <w:vAlign w:val="center"/>
          </w:tcPr>
          <w:p w14:paraId="6C88771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w:t>
            </w:r>
          </w:p>
        </w:tc>
      </w:tr>
      <w:tr w:rsidR="007E6F7A" w:rsidRPr="00CB317B" w14:paraId="47613B5A" w14:textId="77777777" w:rsidTr="007D2E7A">
        <w:tc>
          <w:tcPr>
            <w:tcW w:w="3314" w:type="pct"/>
            <w:tcBorders>
              <w:top w:val="single" w:sz="4" w:space="0" w:color="auto"/>
              <w:left w:val="single" w:sz="4" w:space="0" w:color="auto"/>
              <w:bottom w:val="nil"/>
              <w:right w:val="nil"/>
            </w:tcBorders>
            <w:shd w:val="clear" w:color="auto" w:fill="FFFFFF"/>
          </w:tcPr>
          <w:p w14:paraId="3B48AA55" w14:textId="77777777" w:rsidR="00862AAE" w:rsidRPr="00CB317B" w:rsidRDefault="00862AAE" w:rsidP="001E6339">
            <w:pPr>
              <w:spacing w:line="264" w:lineRule="auto"/>
              <w:contextualSpacing/>
              <w:rPr>
                <w:spacing w:val="-10"/>
                <w:sz w:val="26"/>
                <w:szCs w:val="26"/>
              </w:rPr>
            </w:pPr>
            <w:r w:rsidRPr="00CB317B">
              <w:rPr>
                <w:spacing w:val="-10"/>
                <w:sz w:val="26"/>
                <w:szCs w:val="26"/>
              </w:rPr>
              <w:t>5. Vết nứt dài hơn 20 mm.</w:t>
            </w:r>
          </w:p>
        </w:tc>
        <w:tc>
          <w:tcPr>
            <w:tcW w:w="1686" w:type="pct"/>
            <w:gridSpan w:val="3"/>
            <w:tcBorders>
              <w:top w:val="single" w:sz="4" w:space="0" w:color="auto"/>
              <w:left w:val="single" w:sz="4" w:space="0" w:color="auto"/>
              <w:bottom w:val="nil"/>
              <w:right w:val="single" w:sz="4" w:space="0" w:color="auto"/>
            </w:tcBorders>
            <w:shd w:val="clear" w:color="auto" w:fill="FFFFFF"/>
            <w:vAlign w:val="center"/>
          </w:tcPr>
          <w:p w14:paraId="6DBB596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Không cho phép</w:t>
            </w:r>
          </w:p>
        </w:tc>
      </w:tr>
      <w:tr w:rsidR="007E6F7A" w:rsidRPr="00CB317B" w14:paraId="357F68E4" w14:textId="77777777" w:rsidTr="007D2E7A">
        <w:tc>
          <w:tcPr>
            <w:tcW w:w="5000" w:type="pct"/>
            <w:gridSpan w:val="4"/>
            <w:tcBorders>
              <w:top w:val="single" w:sz="4" w:space="0" w:color="auto"/>
              <w:left w:val="single" w:sz="4" w:space="0" w:color="auto"/>
              <w:bottom w:val="single" w:sz="4" w:space="0" w:color="auto"/>
              <w:right w:val="single" w:sz="4" w:space="0" w:color="auto"/>
            </w:tcBorders>
            <w:shd w:val="clear" w:color="auto" w:fill="FFFFFF"/>
          </w:tcPr>
          <w:p w14:paraId="782EC66E" w14:textId="77777777" w:rsidR="00862AAE" w:rsidRPr="00CB317B" w:rsidRDefault="00862AAE" w:rsidP="001E6339">
            <w:pPr>
              <w:spacing w:line="264" w:lineRule="auto"/>
              <w:contextualSpacing/>
              <w:rPr>
                <w:spacing w:val="-10"/>
                <w:sz w:val="26"/>
                <w:szCs w:val="26"/>
              </w:rPr>
            </w:pPr>
            <w:r w:rsidRPr="00CB317B">
              <w:rPr>
                <w:spacing w:val="-10"/>
                <w:sz w:val="26"/>
                <w:szCs w:val="26"/>
              </w:rPr>
              <w:t>* không áp dụng đối với gạch trang trí có bề mặt sần sùi hoặc Iượn sóng.</w:t>
            </w:r>
          </w:p>
        </w:tc>
      </w:tr>
    </w:tbl>
    <w:p w14:paraId="73E7C146"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rPr>
      </w:pPr>
      <w:r w:rsidRPr="00CB317B">
        <w:rPr>
          <w:rFonts w:ascii="Times New Roman" w:hAnsi="Times New Roman"/>
          <w:spacing w:val="-10"/>
          <w:sz w:val="26"/>
          <w:szCs w:val="26"/>
        </w:rPr>
        <w:t>Độ rỗng của viên gạch không lớn hơn 65 %.</w:t>
      </w:r>
    </w:p>
    <w:p w14:paraId="1CEEA174" w14:textId="77777777" w:rsidR="00862AAE" w:rsidRPr="00CB317B" w:rsidRDefault="00862AAE" w:rsidP="001E6339">
      <w:pPr>
        <w:pStyle w:val="NormalIndent"/>
        <w:wordWrap/>
        <w:spacing w:line="264" w:lineRule="auto"/>
        <w:contextualSpacing/>
        <w:rPr>
          <w:bCs/>
          <w:spacing w:val="-10"/>
          <w:sz w:val="26"/>
          <w:szCs w:val="26"/>
        </w:rPr>
      </w:pPr>
      <w:r w:rsidRPr="00CB317B">
        <w:rPr>
          <w:bCs/>
          <w:spacing w:val="-10"/>
          <w:sz w:val="26"/>
          <w:szCs w:val="26"/>
        </w:rPr>
        <w:t>- Yêu cầu về tính chất cơ lý</w:t>
      </w:r>
    </w:p>
    <w:p w14:paraId="09B49EE9" w14:textId="77777777" w:rsidR="00862AAE" w:rsidRPr="00CB317B" w:rsidRDefault="00862AAE">
      <w:pPr>
        <w:pStyle w:val="ListParagraph"/>
        <w:numPr>
          <w:ilvl w:val="0"/>
          <w:numId w:val="78"/>
        </w:numPr>
        <w:spacing w:after="0" w:line="264" w:lineRule="auto"/>
        <w:ind w:left="1276" w:hanging="283"/>
        <w:jc w:val="both"/>
        <w:rPr>
          <w:rFonts w:ascii="Times New Roman" w:hAnsi="Times New Roman"/>
          <w:spacing w:val="-10"/>
          <w:sz w:val="26"/>
          <w:szCs w:val="26"/>
        </w:rPr>
      </w:pPr>
      <w:r w:rsidRPr="00CB317B">
        <w:rPr>
          <w:rFonts w:ascii="Times New Roman" w:hAnsi="Times New Roman"/>
          <w:spacing w:val="-10"/>
          <w:sz w:val="26"/>
          <w:szCs w:val="26"/>
        </w:rPr>
        <w:t>Cường độ chịu nén, khối lượng, độ hút nước và độ thấm nước của viên gạch bê tông như quy định trong Bảng sau.</w:t>
      </w:r>
    </w:p>
    <w:p w14:paraId="7140F3DC"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Yêu cầu cường độ chịu nén, độ hút nước và độ thấm nước</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8"/>
        <w:gridCol w:w="1300"/>
        <w:gridCol w:w="1412"/>
        <w:gridCol w:w="876"/>
        <w:gridCol w:w="991"/>
        <w:gridCol w:w="1361"/>
        <w:gridCol w:w="1427"/>
      </w:tblGrid>
      <w:tr w:rsidR="007E6F7A" w:rsidRPr="00CB317B" w14:paraId="6327C38A" w14:textId="77777777" w:rsidTr="007D2E7A">
        <w:trPr>
          <w:jc w:val="center"/>
        </w:trPr>
        <w:tc>
          <w:tcPr>
            <w:tcW w:w="1278" w:type="dxa"/>
            <w:vMerge w:val="restart"/>
            <w:shd w:val="clear" w:color="auto" w:fill="FFFFFF"/>
            <w:vAlign w:val="center"/>
          </w:tcPr>
          <w:p w14:paraId="63D826FF"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Mác gạch</w:t>
            </w:r>
          </w:p>
        </w:tc>
        <w:tc>
          <w:tcPr>
            <w:tcW w:w="2712" w:type="dxa"/>
            <w:gridSpan w:val="2"/>
            <w:shd w:val="clear" w:color="auto" w:fill="FFFFFF"/>
            <w:vAlign w:val="center"/>
          </w:tcPr>
          <w:p w14:paraId="765CEA03"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Cường độ chịu nén, MPa</w:t>
            </w:r>
          </w:p>
        </w:tc>
        <w:tc>
          <w:tcPr>
            <w:tcW w:w="876" w:type="dxa"/>
            <w:vMerge w:val="restart"/>
            <w:shd w:val="clear" w:color="auto" w:fill="FFFFFF"/>
            <w:vAlign w:val="center"/>
          </w:tcPr>
          <w:p w14:paraId="658A6C13"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Khối lượng viên gạch, kg, không lớn hơn</w:t>
            </w:r>
          </w:p>
        </w:tc>
        <w:tc>
          <w:tcPr>
            <w:tcW w:w="991" w:type="dxa"/>
            <w:vMerge w:val="restart"/>
            <w:shd w:val="clear" w:color="auto" w:fill="FFFFFF"/>
            <w:vAlign w:val="center"/>
          </w:tcPr>
          <w:p w14:paraId="0A60FFD4"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Độ hút nước, % khối lượng, không lớn hơn</w:t>
            </w:r>
          </w:p>
        </w:tc>
        <w:tc>
          <w:tcPr>
            <w:tcW w:w="2788" w:type="dxa"/>
            <w:gridSpan w:val="2"/>
            <w:vMerge w:val="restart"/>
            <w:shd w:val="clear" w:color="auto" w:fill="FFFFFF"/>
            <w:vAlign w:val="center"/>
          </w:tcPr>
          <w:p w14:paraId="46432335"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Độ thấm nước, L/m</w:t>
            </w:r>
            <w:r w:rsidRPr="00CB317B">
              <w:rPr>
                <w:b/>
                <w:spacing w:val="-10"/>
                <w:sz w:val="26"/>
                <w:szCs w:val="26"/>
                <w:vertAlign w:val="superscript"/>
              </w:rPr>
              <w:t>2</w:t>
            </w:r>
            <w:r w:rsidRPr="00CB317B">
              <w:rPr>
                <w:b/>
                <w:spacing w:val="-10"/>
                <w:sz w:val="26"/>
                <w:szCs w:val="26"/>
              </w:rPr>
              <w:t>.h,</w:t>
            </w:r>
          </w:p>
          <w:p w14:paraId="18AA9521"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không lớn hơn</w:t>
            </w:r>
          </w:p>
        </w:tc>
      </w:tr>
      <w:tr w:rsidR="007E6F7A" w:rsidRPr="00CB317B" w14:paraId="1F46A275" w14:textId="77777777" w:rsidTr="007D2E7A">
        <w:trPr>
          <w:trHeight w:val="603"/>
          <w:jc w:val="center"/>
        </w:trPr>
        <w:tc>
          <w:tcPr>
            <w:tcW w:w="0" w:type="auto"/>
            <w:vMerge/>
            <w:shd w:val="clear" w:color="auto" w:fill="FFFFFF"/>
            <w:vAlign w:val="center"/>
          </w:tcPr>
          <w:p w14:paraId="078579F3" w14:textId="77777777" w:rsidR="00862AAE" w:rsidRPr="00CB317B" w:rsidRDefault="00862AAE" w:rsidP="001E6339">
            <w:pPr>
              <w:spacing w:line="264" w:lineRule="auto"/>
              <w:contextualSpacing/>
              <w:jc w:val="center"/>
              <w:rPr>
                <w:b/>
                <w:spacing w:val="-10"/>
                <w:sz w:val="26"/>
                <w:szCs w:val="26"/>
              </w:rPr>
            </w:pPr>
          </w:p>
        </w:tc>
        <w:tc>
          <w:tcPr>
            <w:tcW w:w="1300" w:type="dxa"/>
            <w:vMerge w:val="restart"/>
            <w:shd w:val="clear" w:color="auto" w:fill="FFFFFF"/>
            <w:vAlign w:val="center"/>
          </w:tcPr>
          <w:p w14:paraId="26A41993"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Trung bình cho ba mẫu thử, không nhỏ hơn</w:t>
            </w:r>
          </w:p>
        </w:tc>
        <w:tc>
          <w:tcPr>
            <w:tcW w:w="1412" w:type="dxa"/>
            <w:vMerge w:val="restart"/>
            <w:shd w:val="clear" w:color="auto" w:fill="FFFFFF"/>
            <w:vAlign w:val="center"/>
          </w:tcPr>
          <w:p w14:paraId="0075DC05"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Nhỏ nhất cho một mẫu thử</w:t>
            </w:r>
          </w:p>
        </w:tc>
        <w:tc>
          <w:tcPr>
            <w:tcW w:w="0" w:type="auto"/>
            <w:vMerge/>
            <w:shd w:val="clear" w:color="auto" w:fill="FFFFFF"/>
            <w:vAlign w:val="center"/>
          </w:tcPr>
          <w:p w14:paraId="44866776" w14:textId="77777777" w:rsidR="00862AAE" w:rsidRPr="00CB317B" w:rsidRDefault="00862AAE" w:rsidP="001E6339">
            <w:pPr>
              <w:spacing w:line="264" w:lineRule="auto"/>
              <w:contextualSpacing/>
              <w:jc w:val="center"/>
              <w:rPr>
                <w:b/>
                <w:spacing w:val="-10"/>
                <w:sz w:val="26"/>
                <w:szCs w:val="26"/>
              </w:rPr>
            </w:pPr>
          </w:p>
        </w:tc>
        <w:tc>
          <w:tcPr>
            <w:tcW w:w="0" w:type="auto"/>
            <w:vMerge/>
            <w:shd w:val="clear" w:color="auto" w:fill="FFFFFF"/>
            <w:vAlign w:val="center"/>
          </w:tcPr>
          <w:p w14:paraId="733BE3D2" w14:textId="77777777" w:rsidR="00862AAE" w:rsidRPr="00CB317B" w:rsidRDefault="00862AAE" w:rsidP="001E6339">
            <w:pPr>
              <w:spacing w:line="264" w:lineRule="auto"/>
              <w:contextualSpacing/>
              <w:jc w:val="center"/>
              <w:rPr>
                <w:b/>
                <w:spacing w:val="-10"/>
                <w:sz w:val="26"/>
                <w:szCs w:val="26"/>
              </w:rPr>
            </w:pPr>
          </w:p>
        </w:tc>
        <w:tc>
          <w:tcPr>
            <w:tcW w:w="2788" w:type="dxa"/>
            <w:gridSpan w:val="2"/>
            <w:vMerge/>
            <w:shd w:val="clear" w:color="auto" w:fill="FFFFFF"/>
            <w:vAlign w:val="center"/>
          </w:tcPr>
          <w:p w14:paraId="5B9FDF4E" w14:textId="77777777" w:rsidR="00862AAE" w:rsidRPr="00CB317B" w:rsidRDefault="00862AAE" w:rsidP="001E6339">
            <w:pPr>
              <w:spacing w:line="264" w:lineRule="auto"/>
              <w:contextualSpacing/>
              <w:jc w:val="center"/>
              <w:rPr>
                <w:b/>
                <w:spacing w:val="-10"/>
                <w:sz w:val="26"/>
                <w:szCs w:val="26"/>
              </w:rPr>
            </w:pPr>
          </w:p>
        </w:tc>
      </w:tr>
      <w:tr w:rsidR="007E6F7A" w:rsidRPr="00CB317B" w14:paraId="77A1B736" w14:textId="77777777" w:rsidTr="007D2E7A">
        <w:trPr>
          <w:jc w:val="center"/>
        </w:trPr>
        <w:tc>
          <w:tcPr>
            <w:tcW w:w="1278" w:type="dxa"/>
            <w:vMerge/>
            <w:shd w:val="clear" w:color="auto" w:fill="FFFFFF"/>
            <w:vAlign w:val="center"/>
          </w:tcPr>
          <w:p w14:paraId="73D3244A" w14:textId="77777777" w:rsidR="00862AAE" w:rsidRPr="00CB317B" w:rsidRDefault="00862AAE" w:rsidP="001E6339">
            <w:pPr>
              <w:spacing w:line="264" w:lineRule="auto"/>
              <w:contextualSpacing/>
              <w:jc w:val="center"/>
              <w:rPr>
                <w:b/>
                <w:spacing w:val="-10"/>
                <w:sz w:val="26"/>
                <w:szCs w:val="26"/>
              </w:rPr>
            </w:pPr>
          </w:p>
        </w:tc>
        <w:tc>
          <w:tcPr>
            <w:tcW w:w="0" w:type="auto"/>
            <w:vMerge/>
            <w:shd w:val="clear" w:color="auto" w:fill="FFFFFF"/>
            <w:vAlign w:val="center"/>
          </w:tcPr>
          <w:p w14:paraId="06241728" w14:textId="77777777" w:rsidR="00862AAE" w:rsidRPr="00CB317B" w:rsidRDefault="00862AAE" w:rsidP="001E6339">
            <w:pPr>
              <w:spacing w:line="264" w:lineRule="auto"/>
              <w:contextualSpacing/>
              <w:jc w:val="center"/>
              <w:rPr>
                <w:b/>
                <w:spacing w:val="-10"/>
                <w:sz w:val="26"/>
                <w:szCs w:val="26"/>
              </w:rPr>
            </w:pPr>
          </w:p>
        </w:tc>
        <w:tc>
          <w:tcPr>
            <w:tcW w:w="0" w:type="auto"/>
            <w:vMerge/>
            <w:shd w:val="clear" w:color="auto" w:fill="FFFFFF"/>
            <w:vAlign w:val="center"/>
          </w:tcPr>
          <w:p w14:paraId="31991F24" w14:textId="77777777" w:rsidR="00862AAE" w:rsidRPr="00CB317B" w:rsidRDefault="00862AAE" w:rsidP="001E6339">
            <w:pPr>
              <w:spacing w:line="264" w:lineRule="auto"/>
              <w:contextualSpacing/>
              <w:jc w:val="center"/>
              <w:rPr>
                <w:b/>
                <w:spacing w:val="-10"/>
                <w:sz w:val="26"/>
                <w:szCs w:val="26"/>
              </w:rPr>
            </w:pPr>
          </w:p>
        </w:tc>
        <w:tc>
          <w:tcPr>
            <w:tcW w:w="0" w:type="auto"/>
            <w:vMerge/>
            <w:shd w:val="clear" w:color="auto" w:fill="FFFFFF"/>
            <w:vAlign w:val="center"/>
          </w:tcPr>
          <w:p w14:paraId="5A4C781A" w14:textId="77777777" w:rsidR="00862AAE" w:rsidRPr="00CB317B" w:rsidRDefault="00862AAE" w:rsidP="001E6339">
            <w:pPr>
              <w:spacing w:line="264" w:lineRule="auto"/>
              <w:contextualSpacing/>
              <w:jc w:val="center"/>
              <w:rPr>
                <w:b/>
                <w:spacing w:val="-10"/>
                <w:sz w:val="26"/>
                <w:szCs w:val="26"/>
              </w:rPr>
            </w:pPr>
          </w:p>
        </w:tc>
        <w:tc>
          <w:tcPr>
            <w:tcW w:w="0" w:type="auto"/>
            <w:vMerge/>
            <w:shd w:val="clear" w:color="auto" w:fill="FFFFFF"/>
            <w:vAlign w:val="center"/>
          </w:tcPr>
          <w:p w14:paraId="42A856FC" w14:textId="77777777" w:rsidR="00862AAE" w:rsidRPr="00CB317B" w:rsidRDefault="00862AAE" w:rsidP="001E6339">
            <w:pPr>
              <w:spacing w:line="264" w:lineRule="auto"/>
              <w:contextualSpacing/>
              <w:jc w:val="center"/>
              <w:rPr>
                <w:b/>
                <w:spacing w:val="-10"/>
                <w:sz w:val="26"/>
                <w:szCs w:val="26"/>
              </w:rPr>
            </w:pPr>
          </w:p>
        </w:tc>
        <w:tc>
          <w:tcPr>
            <w:tcW w:w="1361" w:type="dxa"/>
            <w:shd w:val="clear" w:color="auto" w:fill="FFFFFF"/>
            <w:vAlign w:val="center"/>
          </w:tcPr>
          <w:p w14:paraId="4F1DDDB5"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Gạch xây không trát</w:t>
            </w:r>
          </w:p>
        </w:tc>
        <w:tc>
          <w:tcPr>
            <w:tcW w:w="1427" w:type="dxa"/>
            <w:shd w:val="clear" w:color="auto" w:fill="FFFFFF"/>
            <w:vAlign w:val="center"/>
          </w:tcPr>
          <w:p w14:paraId="47CF52A1" w14:textId="77777777" w:rsidR="00862AAE" w:rsidRPr="00CB317B" w:rsidRDefault="00862AAE" w:rsidP="001E6339">
            <w:pPr>
              <w:spacing w:line="264" w:lineRule="auto"/>
              <w:contextualSpacing/>
              <w:jc w:val="center"/>
              <w:rPr>
                <w:b/>
                <w:spacing w:val="-10"/>
                <w:sz w:val="26"/>
                <w:szCs w:val="26"/>
              </w:rPr>
            </w:pPr>
            <w:r w:rsidRPr="00CB317B">
              <w:rPr>
                <w:b/>
                <w:spacing w:val="-10"/>
                <w:sz w:val="26"/>
                <w:szCs w:val="26"/>
              </w:rPr>
              <w:t>Gạch xây có trát</w:t>
            </w:r>
          </w:p>
        </w:tc>
      </w:tr>
      <w:tr w:rsidR="007E6F7A" w:rsidRPr="00CB317B" w14:paraId="76777586" w14:textId="77777777" w:rsidTr="007D2E7A">
        <w:trPr>
          <w:jc w:val="center"/>
        </w:trPr>
        <w:tc>
          <w:tcPr>
            <w:tcW w:w="1278" w:type="dxa"/>
            <w:shd w:val="clear" w:color="auto" w:fill="FFFFFF"/>
            <w:vAlign w:val="center"/>
          </w:tcPr>
          <w:p w14:paraId="11FE92D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M3,5</w:t>
            </w:r>
          </w:p>
        </w:tc>
        <w:tc>
          <w:tcPr>
            <w:tcW w:w="1300" w:type="dxa"/>
            <w:shd w:val="clear" w:color="auto" w:fill="FFFFFF"/>
            <w:vAlign w:val="center"/>
          </w:tcPr>
          <w:p w14:paraId="6E53540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3,5</w:t>
            </w:r>
          </w:p>
        </w:tc>
        <w:tc>
          <w:tcPr>
            <w:tcW w:w="1412" w:type="dxa"/>
            <w:shd w:val="clear" w:color="auto" w:fill="FFFFFF"/>
            <w:vAlign w:val="center"/>
          </w:tcPr>
          <w:p w14:paraId="0DCBBDA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3,1</w:t>
            </w:r>
          </w:p>
        </w:tc>
        <w:tc>
          <w:tcPr>
            <w:tcW w:w="876" w:type="dxa"/>
            <w:vMerge w:val="restart"/>
            <w:shd w:val="clear" w:color="auto" w:fill="FFFFFF"/>
            <w:vAlign w:val="center"/>
          </w:tcPr>
          <w:p w14:paraId="5C3693B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20</w:t>
            </w:r>
          </w:p>
        </w:tc>
        <w:tc>
          <w:tcPr>
            <w:tcW w:w="991" w:type="dxa"/>
            <w:vMerge w:val="restart"/>
            <w:shd w:val="clear" w:color="auto" w:fill="FFFFFF"/>
            <w:vAlign w:val="center"/>
          </w:tcPr>
          <w:p w14:paraId="34CEBA1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w:t>
            </w:r>
          </w:p>
        </w:tc>
        <w:tc>
          <w:tcPr>
            <w:tcW w:w="1361" w:type="dxa"/>
            <w:vMerge w:val="restart"/>
            <w:shd w:val="clear" w:color="auto" w:fill="FFFFFF"/>
            <w:vAlign w:val="center"/>
          </w:tcPr>
          <w:p w14:paraId="79C5C49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0,35</w:t>
            </w:r>
          </w:p>
        </w:tc>
        <w:tc>
          <w:tcPr>
            <w:tcW w:w="1427" w:type="dxa"/>
            <w:vMerge w:val="restart"/>
            <w:shd w:val="clear" w:color="auto" w:fill="FFFFFF"/>
            <w:vAlign w:val="center"/>
          </w:tcPr>
          <w:p w14:paraId="3312E21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16</w:t>
            </w:r>
          </w:p>
        </w:tc>
      </w:tr>
      <w:tr w:rsidR="007E6F7A" w:rsidRPr="00CB317B" w14:paraId="63F57B8D" w14:textId="77777777" w:rsidTr="007D2E7A">
        <w:trPr>
          <w:jc w:val="center"/>
        </w:trPr>
        <w:tc>
          <w:tcPr>
            <w:tcW w:w="1278" w:type="dxa"/>
            <w:shd w:val="clear" w:color="auto" w:fill="FFFFFF"/>
            <w:vAlign w:val="center"/>
          </w:tcPr>
          <w:p w14:paraId="5FE47D3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M5,0</w:t>
            </w:r>
          </w:p>
        </w:tc>
        <w:tc>
          <w:tcPr>
            <w:tcW w:w="1300" w:type="dxa"/>
            <w:shd w:val="clear" w:color="auto" w:fill="FFFFFF"/>
            <w:vAlign w:val="center"/>
          </w:tcPr>
          <w:p w14:paraId="5BA51B7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c>
          <w:tcPr>
            <w:tcW w:w="1412" w:type="dxa"/>
            <w:shd w:val="clear" w:color="auto" w:fill="FFFFFF"/>
            <w:vAlign w:val="center"/>
          </w:tcPr>
          <w:p w14:paraId="681BBF0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4,5</w:t>
            </w:r>
          </w:p>
        </w:tc>
        <w:tc>
          <w:tcPr>
            <w:tcW w:w="876" w:type="dxa"/>
            <w:vMerge/>
            <w:shd w:val="clear" w:color="auto" w:fill="FFFFFF"/>
            <w:vAlign w:val="center"/>
          </w:tcPr>
          <w:p w14:paraId="0B7C7A17" w14:textId="77777777" w:rsidR="00862AAE" w:rsidRPr="00CB317B" w:rsidRDefault="00862AAE" w:rsidP="001E6339">
            <w:pPr>
              <w:spacing w:line="264" w:lineRule="auto"/>
              <w:contextualSpacing/>
              <w:jc w:val="center"/>
              <w:rPr>
                <w:spacing w:val="-10"/>
                <w:sz w:val="26"/>
                <w:szCs w:val="26"/>
              </w:rPr>
            </w:pPr>
          </w:p>
        </w:tc>
        <w:tc>
          <w:tcPr>
            <w:tcW w:w="991" w:type="dxa"/>
            <w:vMerge/>
            <w:shd w:val="clear" w:color="auto" w:fill="FFFFFF"/>
            <w:vAlign w:val="center"/>
          </w:tcPr>
          <w:p w14:paraId="41647236" w14:textId="77777777" w:rsidR="00862AAE" w:rsidRPr="00CB317B" w:rsidRDefault="00862AAE" w:rsidP="001E6339">
            <w:pPr>
              <w:spacing w:line="264" w:lineRule="auto"/>
              <w:contextualSpacing/>
              <w:jc w:val="center"/>
              <w:rPr>
                <w:spacing w:val="-10"/>
                <w:sz w:val="26"/>
                <w:szCs w:val="26"/>
              </w:rPr>
            </w:pPr>
          </w:p>
        </w:tc>
        <w:tc>
          <w:tcPr>
            <w:tcW w:w="1361" w:type="dxa"/>
            <w:vMerge/>
            <w:shd w:val="clear" w:color="auto" w:fill="FFFFFF"/>
            <w:vAlign w:val="center"/>
          </w:tcPr>
          <w:p w14:paraId="457E61C0" w14:textId="77777777" w:rsidR="00862AAE" w:rsidRPr="00CB317B" w:rsidRDefault="00862AAE" w:rsidP="001E6339">
            <w:pPr>
              <w:spacing w:line="264" w:lineRule="auto"/>
              <w:contextualSpacing/>
              <w:jc w:val="center"/>
              <w:rPr>
                <w:spacing w:val="-10"/>
                <w:sz w:val="26"/>
                <w:szCs w:val="26"/>
              </w:rPr>
            </w:pPr>
          </w:p>
        </w:tc>
        <w:tc>
          <w:tcPr>
            <w:tcW w:w="1427" w:type="dxa"/>
            <w:vMerge/>
            <w:shd w:val="clear" w:color="auto" w:fill="FFFFFF"/>
            <w:vAlign w:val="center"/>
          </w:tcPr>
          <w:p w14:paraId="1C78DE51" w14:textId="77777777" w:rsidR="00862AAE" w:rsidRPr="00CB317B" w:rsidRDefault="00862AAE" w:rsidP="001E6339">
            <w:pPr>
              <w:spacing w:line="264" w:lineRule="auto"/>
              <w:contextualSpacing/>
              <w:jc w:val="center"/>
              <w:rPr>
                <w:spacing w:val="-10"/>
                <w:sz w:val="26"/>
                <w:szCs w:val="26"/>
              </w:rPr>
            </w:pPr>
          </w:p>
        </w:tc>
      </w:tr>
      <w:tr w:rsidR="007E6F7A" w:rsidRPr="00CB317B" w14:paraId="1EB6F386" w14:textId="77777777" w:rsidTr="007D2E7A">
        <w:trPr>
          <w:jc w:val="center"/>
        </w:trPr>
        <w:tc>
          <w:tcPr>
            <w:tcW w:w="1278" w:type="dxa"/>
            <w:shd w:val="clear" w:color="auto" w:fill="FFFFFF"/>
            <w:vAlign w:val="center"/>
          </w:tcPr>
          <w:p w14:paraId="5B91BDE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M7,5</w:t>
            </w:r>
          </w:p>
        </w:tc>
        <w:tc>
          <w:tcPr>
            <w:tcW w:w="1300" w:type="dxa"/>
            <w:shd w:val="clear" w:color="auto" w:fill="FFFFFF"/>
            <w:vAlign w:val="center"/>
          </w:tcPr>
          <w:p w14:paraId="012FB73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7,5</w:t>
            </w:r>
          </w:p>
        </w:tc>
        <w:tc>
          <w:tcPr>
            <w:tcW w:w="1412" w:type="dxa"/>
            <w:shd w:val="clear" w:color="auto" w:fill="FFFFFF"/>
            <w:vAlign w:val="center"/>
          </w:tcPr>
          <w:p w14:paraId="1E94807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6,7</w:t>
            </w:r>
          </w:p>
        </w:tc>
        <w:tc>
          <w:tcPr>
            <w:tcW w:w="876" w:type="dxa"/>
            <w:vMerge/>
            <w:shd w:val="clear" w:color="auto" w:fill="FFFFFF"/>
            <w:vAlign w:val="center"/>
          </w:tcPr>
          <w:p w14:paraId="421113A6" w14:textId="77777777" w:rsidR="00862AAE" w:rsidRPr="00CB317B" w:rsidRDefault="00862AAE" w:rsidP="001E6339">
            <w:pPr>
              <w:spacing w:line="264" w:lineRule="auto"/>
              <w:contextualSpacing/>
              <w:jc w:val="center"/>
              <w:rPr>
                <w:spacing w:val="-10"/>
                <w:sz w:val="26"/>
                <w:szCs w:val="26"/>
              </w:rPr>
            </w:pPr>
          </w:p>
        </w:tc>
        <w:tc>
          <w:tcPr>
            <w:tcW w:w="991" w:type="dxa"/>
            <w:vMerge w:val="restart"/>
            <w:shd w:val="clear" w:color="auto" w:fill="FFFFFF"/>
            <w:vAlign w:val="center"/>
          </w:tcPr>
          <w:p w14:paraId="242B920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12</w:t>
            </w:r>
          </w:p>
        </w:tc>
        <w:tc>
          <w:tcPr>
            <w:tcW w:w="1361" w:type="dxa"/>
            <w:vMerge/>
            <w:shd w:val="clear" w:color="auto" w:fill="FFFFFF"/>
            <w:vAlign w:val="center"/>
          </w:tcPr>
          <w:p w14:paraId="368EA423" w14:textId="77777777" w:rsidR="00862AAE" w:rsidRPr="00CB317B" w:rsidRDefault="00862AAE" w:rsidP="001E6339">
            <w:pPr>
              <w:spacing w:line="264" w:lineRule="auto"/>
              <w:contextualSpacing/>
              <w:jc w:val="center"/>
              <w:rPr>
                <w:spacing w:val="-10"/>
                <w:sz w:val="26"/>
                <w:szCs w:val="26"/>
              </w:rPr>
            </w:pPr>
          </w:p>
        </w:tc>
        <w:tc>
          <w:tcPr>
            <w:tcW w:w="1427" w:type="dxa"/>
            <w:vMerge/>
            <w:shd w:val="clear" w:color="auto" w:fill="FFFFFF"/>
            <w:vAlign w:val="center"/>
          </w:tcPr>
          <w:p w14:paraId="193B9B06" w14:textId="77777777" w:rsidR="00862AAE" w:rsidRPr="00CB317B" w:rsidRDefault="00862AAE" w:rsidP="001E6339">
            <w:pPr>
              <w:spacing w:line="264" w:lineRule="auto"/>
              <w:contextualSpacing/>
              <w:jc w:val="center"/>
              <w:rPr>
                <w:spacing w:val="-10"/>
                <w:sz w:val="26"/>
                <w:szCs w:val="26"/>
              </w:rPr>
            </w:pPr>
          </w:p>
        </w:tc>
      </w:tr>
      <w:tr w:rsidR="007E6F7A" w:rsidRPr="00CB317B" w14:paraId="2B338495" w14:textId="77777777" w:rsidTr="007D2E7A">
        <w:trPr>
          <w:jc w:val="center"/>
        </w:trPr>
        <w:tc>
          <w:tcPr>
            <w:tcW w:w="1278" w:type="dxa"/>
            <w:shd w:val="clear" w:color="auto" w:fill="FFFFFF"/>
            <w:vAlign w:val="center"/>
          </w:tcPr>
          <w:p w14:paraId="6BA913F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M10,0</w:t>
            </w:r>
          </w:p>
        </w:tc>
        <w:tc>
          <w:tcPr>
            <w:tcW w:w="1300" w:type="dxa"/>
            <w:shd w:val="clear" w:color="auto" w:fill="FFFFFF"/>
            <w:vAlign w:val="center"/>
          </w:tcPr>
          <w:p w14:paraId="506F3AE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10,0</w:t>
            </w:r>
          </w:p>
        </w:tc>
        <w:tc>
          <w:tcPr>
            <w:tcW w:w="1412" w:type="dxa"/>
            <w:shd w:val="clear" w:color="auto" w:fill="FFFFFF"/>
            <w:vAlign w:val="center"/>
          </w:tcPr>
          <w:p w14:paraId="5634746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9,0</w:t>
            </w:r>
          </w:p>
        </w:tc>
        <w:tc>
          <w:tcPr>
            <w:tcW w:w="876" w:type="dxa"/>
            <w:vMerge/>
            <w:shd w:val="clear" w:color="auto" w:fill="FFFFFF"/>
            <w:vAlign w:val="center"/>
          </w:tcPr>
          <w:p w14:paraId="3563941A" w14:textId="77777777" w:rsidR="00862AAE" w:rsidRPr="00CB317B" w:rsidRDefault="00862AAE" w:rsidP="001E6339">
            <w:pPr>
              <w:spacing w:line="264" w:lineRule="auto"/>
              <w:contextualSpacing/>
              <w:jc w:val="center"/>
              <w:rPr>
                <w:spacing w:val="-10"/>
                <w:sz w:val="26"/>
                <w:szCs w:val="26"/>
              </w:rPr>
            </w:pPr>
          </w:p>
        </w:tc>
        <w:tc>
          <w:tcPr>
            <w:tcW w:w="991" w:type="dxa"/>
            <w:vMerge/>
            <w:shd w:val="clear" w:color="auto" w:fill="FFFFFF"/>
            <w:vAlign w:val="center"/>
          </w:tcPr>
          <w:p w14:paraId="483571C0" w14:textId="77777777" w:rsidR="00862AAE" w:rsidRPr="00CB317B" w:rsidRDefault="00862AAE" w:rsidP="001E6339">
            <w:pPr>
              <w:spacing w:line="264" w:lineRule="auto"/>
              <w:contextualSpacing/>
              <w:jc w:val="center"/>
              <w:rPr>
                <w:spacing w:val="-10"/>
                <w:sz w:val="26"/>
                <w:szCs w:val="26"/>
              </w:rPr>
            </w:pPr>
          </w:p>
        </w:tc>
        <w:tc>
          <w:tcPr>
            <w:tcW w:w="0" w:type="auto"/>
            <w:vMerge/>
            <w:shd w:val="clear" w:color="auto" w:fill="FFFFFF"/>
            <w:vAlign w:val="center"/>
          </w:tcPr>
          <w:p w14:paraId="4559B774" w14:textId="77777777" w:rsidR="00862AAE" w:rsidRPr="00CB317B" w:rsidRDefault="00862AAE" w:rsidP="001E6339">
            <w:pPr>
              <w:spacing w:line="264" w:lineRule="auto"/>
              <w:contextualSpacing/>
              <w:jc w:val="center"/>
              <w:rPr>
                <w:spacing w:val="-10"/>
                <w:sz w:val="26"/>
                <w:szCs w:val="26"/>
              </w:rPr>
            </w:pPr>
          </w:p>
        </w:tc>
        <w:tc>
          <w:tcPr>
            <w:tcW w:w="1427" w:type="dxa"/>
            <w:vMerge/>
            <w:shd w:val="clear" w:color="auto" w:fill="FFFFFF"/>
            <w:vAlign w:val="center"/>
          </w:tcPr>
          <w:p w14:paraId="1DDFBBC7" w14:textId="77777777" w:rsidR="00862AAE" w:rsidRPr="00CB317B" w:rsidRDefault="00862AAE" w:rsidP="001E6339">
            <w:pPr>
              <w:spacing w:line="264" w:lineRule="auto"/>
              <w:contextualSpacing/>
              <w:jc w:val="center"/>
              <w:rPr>
                <w:spacing w:val="-10"/>
                <w:sz w:val="26"/>
                <w:szCs w:val="26"/>
              </w:rPr>
            </w:pPr>
          </w:p>
        </w:tc>
      </w:tr>
      <w:tr w:rsidR="007E6F7A" w:rsidRPr="00CB317B" w14:paraId="0F6E4BF6" w14:textId="77777777" w:rsidTr="007D2E7A">
        <w:trPr>
          <w:jc w:val="center"/>
        </w:trPr>
        <w:tc>
          <w:tcPr>
            <w:tcW w:w="1278" w:type="dxa"/>
            <w:shd w:val="clear" w:color="auto" w:fill="FFFFFF"/>
            <w:vAlign w:val="center"/>
          </w:tcPr>
          <w:p w14:paraId="7271FFF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M12,5</w:t>
            </w:r>
          </w:p>
        </w:tc>
        <w:tc>
          <w:tcPr>
            <w:tcW w:w="1300" w:type="dxa"/>
            <w:shd w:val="clear" w:color="auto" w:fill="FFFFFF"/>
            <w:vAlign w:val="center"/>
          </w:tcPr>
          <w:p w14:paraId="1A74F37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12,5</w:t>
            </w:r>
          </w:p>
        </w:tc>
        <w:tc>
          <w:tcPr>
            <w:tcW w:w="1412" w:type="dxa"/>
            <w:shd w:val="clear" w:color="auto" w:fill="FFFFFF"/>
            <w:vAlign w:val="center"/>
          </w:tcPr>
          <w:p w14:paraId="13AD863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11,2</w:t>
            </w:r>
          </w:p>
        </w:tc>
        <w:tc>
          <w:tcPr>
            <w:tcW w:w="876" w:type="dxa"/>
            <w:vMerge/>
            <w:shd w:val="clear" w:color="auto" w:fill="FFFFFF"/>
            <w:vAlign w:val="center"/>
          </w:tcPr>
          <w:p w14:paraId="03036964" w14:textId="77777777" w:rsidR="00862AAE" w:rsidRPr="00CB317B" w:rsidRDefault="00862AAE" w:rsidP="001E6339">
            <w:pPr>
              <w:spacing w:line="264" w:lineRule="auto"/>
              <w:contextualSpacing/>
              <w:jc w:val="center"/>
              <w:rPr>
                <w:spacing w:val="-10"/>
                <w:sz w:val="26"/>
                <w:szCs w:val="26"/>
              </w:rPr>
            </w:pPr>
          </w:p>
        </w:tc>
        <w:tc>
          <w:tcPr>
            <w:tcW w:w="0" w:type="auto"/>
            <w:vMerge/>
            <w:shd w:val="clear" w:color="auto" w:fill="FFFFFF"/>
            <w:vAlign w:val="center"/>
          </w:tcPr>
          <w:p w14:paraId="34EEE0A5" w14:textId="77777777" w:rsidR="00862AAE" w:rsidRPr="00CB317B" w:rsidRDefault="00862AAE" w:rsidP="001E6339">
            <w:pPr>
              <w:spacing w:line="264" w:lineRule="auto"/>
              <w:contextualSpacing/>
              <w:jc w:val="center"/>
              <w:rPr>
                <w:spacing w:val="-10"/>
                <w:sz w:val="26"/>
                <w:szCs w:val="26"/>
              </w:rPr>
            </w:pPr>
          </w:p>
        </w:tc>
        <w:tc>
          <w:tcPr>
            <w:tcW w:w="1361" w:type="dxa"/>
            <w:vMerge/>
            <w:shd w:val="clear" w:color="auto" w:fill="FFFFFF"/>
            <w:vAlign w:val="center"/>
          </w:tcPr>
          <w:p w14:paraId="4B2CE014" w14:textId="77777777" w:rsidR="00862AAE" w:rsidRPr="00CB317B" w:rsidRDefault="00862AAE" w:rsidP="001E6339">
            <w:pPr>
              <w:spacing w:line="264" w:lineRule="auto"/>
              <w:contextualSpacing/>
              <w:jc w:val="center"/>
              <w:rPr>
                <w:spacing w:val="-10"/>
                <w:sz w:val="26"/>
                <w:szCs w:val="26"/>
              </w:rPr>
            </w:pPr>
          </w:p>
        </w:tc>
        <w:tc>
          <w:tcPr>
            <w:tcW w:w="1427" w:type="dxa"/>
            <w:vMerge/>
            <w:shd w:val="clear" w:color="auto" w:fill="FFFFFF"/>
            <w:vAlign w:val="center"/>
          </w:tcPr>
          <w:p w14:paraId="139D2A59" w14:textId="77777777" w:rsidR="00862AAE" w:rsidRPr="00CB317B" w:rsidRDefault="00862AAE" w:rsidP="001E6339">
            <w:pPr>
              <w:spacing w:line="264" w:lineRule="auto"/>
              <w:contextualSpacing/>
              <w:jc w:val="center"/>
              <w:rPr>
                <w:spacing w:val="-10"/>
                <w:sz w:val="26"/>
                <w:szCs w:val="26"/>
              </w:rPr>
            </w:pPr>
          </w:p>
        </w:tc>
      </w:tr>
      <w:tr w:rsidR="007E6F7A" w:rsidRPr="00CB317B" w14:paraId="4F0FE534" w14:textId="77777777" w:rsidTr="007D2E7A">
        <w:trPr>
          <w:jc w:val="center"/>
        </w:trPr>
        <w:tc>
          <w:tcPr>
            <w:tcW w:w="1278" w:type="dxa"/>
            <w:shd w:val="clear" w:color="auto" w:fill="FFFFFF"/>
            <w:vAlign w:val="center"/>
          </w:tcPr>
          <w:p w14:paraId="1564D59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M15,0</w:t>
            </w:r>
          </w:p>
        </w:tc>
        <w:tc>
          <w:tcPr>
            <w:tcW w:w="1300" w:type="dxa"/>
            <w:shd w:val="clear" w:color="auto" w:fill="FFFFFF"/>
            <w:vAlign w:val="center"/>
          </w:tcPr>
          <w:p w14:paraId="5863B92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15,0</w:t>
            </w:r>
          </w:p>
        </w:tc>
        <w:tc>
          <w:tcPr>
            <w:tcW w:w="1412" w:type="dxa"/>
            <w:shd w:val="clear" w:color="auto" w:fill="FFFFFF"/>
            <w:vAlign w:val="center"/>
          </w:tcPr>
          <w:p w14:paraId="04C40F0D"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13,5</w:t>
            </w:r>
          </w:p>
        </w:tc>
        <w:tc>
          <w:tcPr>
            <w:tcW w:w="876" w:type="dxa"/>
            <w:vMerge/>
            <w:shd w:val="clear" w:color="auto" w:fill="FFFFFF"/>
            <w:vAlign w:val="center"/>
          </w:tcPr>
          <w:p w14:paraId="70822A6E" w14:textId="77777777" w:rsidR="00862AAE" w:rsidRPr="00CB317B" w:rsidRDefault="00862AAE" w:rsidP="001E6339">
            <w:pPr>
              <w:spacing w:line="264" w:lineRule="auto"/>
              <w:contextualSpacing/>
              <w:jc w:val="center"/>
              <w:rPr>
                <w:spacing w:val="-10"/>
                <w:sz w:val="26"/>
                <w:szCs w:val="26"/>
              </w:rPr>
            </w:pPr>
          </w:p>
        </w:tc>
        <w:tc>
          <w:tcPr>
            <w:tcW w:w="991" w:type="dxa"/>
            <w:vMerge/>
            <w:shd w:val="clear" w:color="auto" w:fill="FFFFFF"/>
            <w:vAlign w:val="center"/>
          </w:tcPr>
          <w:p w14:paraId="4CA2AD74" w14:textId="77777777" w:rsidR="00862AAE" w:rsidRPr="00CB317B" w:rsidRDefault="00862AAE" w:rsidP="001E6339">
            <w:pPr>
              <w:spacing w:line="264" w:lineRule="auto"/>
              <w:contextualSpacing/>
              <w:jc w:val="center"/>
              <w:rPr>
                <w:spacing w:val="-10"/>
                <w:sz w:val="26"/>
                <w:szCs w:val="26"/>
              </w:rPr>
            </w:pPr>
          </w:p>
        </w:tc>
        <w:tc>
          <w:tcPr>
            <w:tcW w:w="1361" w:type="dxa"/>
            <w:vMerge/>
            <w:shd w:val="clear" w:color="auto" w:fill="FFFFFF"/>
            <w:vAlign w:val="center"/>
          </w:tcPr>
          <w:p w14:paraId="17E51FC6" w14:textId="77777777" w:rsidR="00862AAE" w:rsidRPr="00CB317B" w:rsidRDefault="00862AAE" w:rsidP="001E6339">
            <w:pPr>
              <w:spacing w:line="264" w:lineRule="auto"/>
              <w:contextualSpacing/>
              <w:jc w:val="center"/>
              <w:rPr>
                <w:spacing w:val="-10"/>
                <w:sz w:val="26"/>
                <w:szCs w:val="26"/>
              </w:rPr>
            </w:pPr>
          </w:p>
        </w:tc>
        <w:tc>
          <w:tcPr>
            <w:tcW w:w="1427" w:type="dxa"/>
            <w:vMerge/>
            <w:shd w:val="clear" w:color="auto" w:fill="FFFFFF"/>
            <w:vAlign w:val="center"/>
          </w:tcPr>
          <w:p w14:paraId="4C00A03B" w14:textId="77777777" w:rsidR="00862AAE" w:rsidRPr="00CB317B" w:rsidRDefault="00862AAE" w:rsidP="001E6339">
            <w:pPr>
              <w:spacing w:line="264" w:lineRule="auto"/>
              <w:contextualSpacing/>
              <w:jc w:val="center"/>
              <w:rPr>
                <w:spacing w:val="-10"/>
                <w:sz w:val="26"/>
                <w:szCs w:val="26"/>
              </w:rPr>
            </w:pPr>
          </w:p>
        </w:tc>
      </w:tr>
      <w:tr w:rsidR="007E6F7A" w:rsidRPr="00CB317B" w14:paraId="0EB987E0" w14:textId="77777777" w:rsidTr="007D2E7A">
        <w:trPr>
          <w:jc w:val="center"/>
        </w:trPr>
        <w:tc>
          <w:tcPr>
            <w:tcW w:w="1278" w:type="dxa"/>
            <w:shd w:val="clear" w:color="auto" w:fill="FFFFFF"/>
            <w:vAlign w:val="center"/>
          </w:tcPr>
          <w:p w14:paraId="2FD8D9B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M20,0</w:t>
            </w:r>
          </w:p>
        </w:tc>
        <w:tc>
          <w:tcPr>
            <w:tcW w:w="1300" w:type="dxa"/>
            <w:shd w:val="clear" w:color="auto" w:fill="FFFFFF"/>
            <w:vAlign w:val="center"/>
          </w:tcPr>
          <w:p w14:paraId="2D2491C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20,0</w:t>
            </w:r>
          </w:p>
        </w:tc>
        <w:tc>
          <w:tcPr>
            <w:tcW w:w="1412" w:type="dxa"/>
            <w:shd w:val="clear" w:color="auto" w:fill="FFFFFF"/>
            <w:vAlign w:val="center"/>
          </w:tcPr>
          <w:p w14:paraId="6EF857E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18,0</w:t>
            </w:r>
          </w:p>
        </w:tc>
        <w:tc>
          <w:tcPr>
            <w:tcW w:w="876" w:type="dxa"/>
            <w:vMerge/>
            <w:shd w:val="clear" w:color="auto" w:fill="FFFFFF"/>
            <w:vAlign w:val="center"/>
          </w:tcPr>
          <w:p w14:paraId="48511B00" w14:textId="77777777" w:rsidR="00862AAE" w:rsidRPr="00CB317B" w:rsidRDefault="00862AAE" w:rsidP="001E6339">
            <w:pPr>
              <w:spacing w:line="264" w:lineRule="auto"/>
              <w:contextualSpacing/>
              <w:jc w:val="center"/>
              <w:rPr>
                <w:spacing w:val="-10"/>
                <w:sz w:val="26"/>
                <w:szCs w:val="26"/>
              </w:rPr>
            </w:pPr>
          </w:p>
        </w:tc>
        <w:tc>
          <w:tcPr>
            <w:tcW w:w="991" w:type="dxa"/>
            <w:vMerge/>
            <w:shd w:val="clear" w:color="auto" w:fill="FFFFFF"/>
            <w:vAlign w:val="center"/>
          </w:tcPr>
          <w:p w14:paraId="6A859FFF" w14:textId="77777777" w:rsidR="00862AAE" w:rsidRPr="00CB317B" w:rsidRDefault="00862AAE" w:rsidP="001E6339">
            <w:pPr>
              <w:spacing w:line="264" w:lineRule="auto"/>
              <w:contextualSpacing/>
              <w:jc w:val="center"/>
              <w:rPr>
                <w:spacing w:val="-10"/>
                <w:sz w:val="26"/>
                <w:szCs w:val="26"/>
              </w:rPr>
            </w:pPr>
          </w:p>
        </w:tc>
        <w:tc>
          <w:tcPr>
            <w:tcW w:w="1361" w:type="dxa"/>
            <w:vMerge/>
            <w:shd w:val="clear" w:color="auto" w:fill="FFFFFF"/>
            <w:vAlign w:val="center"/>
          </w:tcPr>
          <w:p w14:paraId="2357E10A" w14:textId="77777777" w:rsidR="00862AAE" w:rsidRPr="00CB317B" w:rsidRDefault="00862AAE" w:rsidP="001E6339">
            <w:pPr>
              <w:spacing w:line="264" w:lineRule="auto"/>
              <w:contextualSpacing/>
              <w:jc w:val="center"/>
              <w:rPr>
                <w:spacing w:val="-10"/>
                <w:sz w:val="26"/>
                <w:szCs w:val="26"/>
              </w:rPr>
            </w:pPr>
          </w:p>
        </w:tc>
        <w:tc>
          <w:tcPr>
            <w:tcW w:w="1427" w:type="dxa"/>
            <w:vMerge/>
            <w:shd w:val="clear" w:color="auto" w:fill="FFFFFF"/>
            <w:vAlign w:val="center"/>
          </w:tcPr>
          <w:p w14:paraId="7D610995" w14:textId="77777777" w:rsidR="00862AAE" w:rsidRPr="00CB317B" w:rsidRDefault="00862AAE" w:rsidP="001E6339">
            <w:pPr>
              <w:spacing w:line="264" w:lineRule="auto"/>
              <w:contextualSpacing/>
              <w:jc w:val="center"/>
              <w:rPr>
                <w:spacing w:val="-10"/>
                <w:sz w:val="26"/>
                <w:szCs w:val="26"/>
              </w:rPr>
            </w:pPr>
          </w:p>
        </w:tc>
      </w:tr>
    </w:tbl>
    <w:p w14:paraId="7E9E61D4" w14:textId="2CBBC64E"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616" w:name="_Toc118384251"/>
      <w:bookmarkStart w:id="617" w:name="_Toc118384578"/>
      <w:bookmarkStart w:id="618" w:name="_Toc118386240"/>
      <w:bookmarkStart w:id="619" w:name="_Toc147128675"/>
      <w:bookmarkStart w:id="620" w:name="_Toc203730847"/>
      <w:r>
        <w:rPr>
          <w:rFonts w:ascii="Times New Roman" w:hAnsi="Times New Roman"/>
          <w:spacing w:val="-10"/>
          <w:sz w:val="26"/>
          <w:szCs w:val="26"/>
          <w:lang w:val="fr-FR"/>
        </w:rPr>
        <w:t>Đặc tính kỹ thuật</w:t>
      </w:r>
      <w:r w:rsidR="00032824" w:rsidRPr="00CB317B">
        <w:rPr>
          <w:rFonts w:ascii="Times New Roman" w:hAnsi="Times New Roman"/>
          <w:spacing w:val="-10"/>
          <w:sz w:val="26"/>
          <w:szCs w:val="26"/>
          <w:lang w:val="fr-FR"/>
        </w:rPr>
        <w:t xml:space="preserve"> đ</w:t>
      </w:r>
      <w:r w:rsidR="00862AAE" w:rsidRPr="00CB317B">
        <w:rPr>
          <w:rFonts w:ascii="Times New Roman" w:hAnsi="Times New Roman"/>
          <w:spacing w:val="-10"/>
          <w:sz w:val="26"/>
          <w:szCs w:val="26"/>
          <w:lang w:val="fr-FR"/>
        </w:rPr>
        <w:t>ối với gạch lát</w:t>
      </w:r>
      <w:bookmarkEnd w:id="616"/>
      <w:bookmarkEnd w:id="617"/>
      <w:bookmarkEnd w:id="618"/>
      <w:r w:rsidR="00A62E82" w:rsidRPr="00CB317B">
        <w:rPr>
          <w:rFonts w:ascii="Times New Roman" w:hAnsi="Times New Roman"/>
          <w:spacing w:val="-10"/>
          <w:sz w:val="26"/>
          <w:szCs w:val="26"/>
          <w:lang w:val="fr-FR"/>
        </w:rPr>
        <w:t>:</w:t>
      </w:r>
      <w:bookmarkEnd w:id="619"/>
      <w:bookmarkEnd w:id="620"/>
    </w:p>
    <w:p w14:paraId="28244ED9" w14:textId="77777777" w:rsidR="00184E0B" w:rsidRPr="00CB317B" w:rsidRDefault="00184E0B" w:rsidP="001E6339">
      <w:pPr>
        <w:spacing w:line="264" w:lineRule="auto"/>
        <w:rPr>
          <w:spacing w:val="-10"/>
          <w:sz w:val="26"/>
          <w:szCs w:val="26"/>
          <w:lang w:val="fr-FR"/>
        </w:rPr>
      </w:pPr>
    </w:p>
    <w:p w14:paraId="4D3FC99A" w14:textId="77777777" w:rsidR="00184E0B" w:rsidRPr="00CB317B" w:rsidRDefault="00184E0B" w:rsidP="001E6339">
      <w:pPr>
        <w:spacing w:line="264" w:lineRule="auto"/>
        <w:contextualSpacing/>
        <w:jc w:val="both"/>
        <w:rPr>
          <w:rFonts w:eastAsia="Calibri"/>
          <w:spacing w:val="-10"/>
          <w:sz w:val="26"/>
          <w:szCs w:val="26"/>
          <w:lang w:val="fr-FR" w:eastAsia="x-none"/>
        </w:rPr>
      </w:pPr>
      <w:r w:rsidRPr="00CB317B">
        <w:rPr>
          <w:rFonts w:eastAsia="Calibri"/>
          <w:spacing w:val="-10"/>
          <w:sz w:val="26"/>
          <w:szCs w:val="26"/>
          <w:lang w:val="fr-FR" w:eastAsia="x-none"/>
        </w:rPr>
        <w:t xml:space="preserve">Gạch lát trong công trình sử dụng loại gạch Terazol có kích thước 400x400x30mm, màu sắc , chủng loại sử dụng đúng theo hiện trạng tại công trường, </w:t>
      </w:r>
    </w:p>
    <w:p w14:paraId="2325E899" w14:textId="77777777" w:rsidR="00184E0B" w:rsidRPr="00CB317B" w:rsidRDefault="00184E0B" w:rsidP="001E6339">
      <w:pPr>
        <w:spacing w:line="264" w:lineRule="auto"/>
        <w:contextualSpacing/>
        <w:jc w:val="both"/>
        <w:rPr>
          <w:rFonts w:eastAsia="Calibri"/>
          <w:spacing w:val="-10"/>
          <w:sz w:val="26"/>
          <w:szCs w:val="26"/>
          <w:u w:val="single"/>
          <w:lang w:val="fr-FR" w:eastAsia="x-none"/>
        </w:rPr>
      </w:pPr>
      <w:r w:rsidRPr="00CB317B">
        <w:rPr>
          <w:rFonts w:eastAsia="Calibri"/>
          <w:spacing w:val="-10"/>
          <w:sz w:val="26"/>
          <w:szCs w:val="26"/>
          <w:lang w:val="fr-FR" w:eastAsia="x-none"/>
        </w:rPr>
        <w:t xml:space="preserve">- Các chỉ tiêu cơ lý phải đảm bảo đúng trong quy định trong </w:t>
      </w:r>
      <w:r w:rsidRPr="00CB317B">
        <w:rPr>
          <w:rFonts w:eastAsia="Calibri"/>
          <w:spacing w:val="-10"/>
          <w:sz w:val="26"/>
          <w:szCs w:val="26"/>
          <w:u w:val="single"/>
          <w:lang w:val="fr-FR" w:eastAsia="x-none"/>
        </w:rPr>
        <w:t>TCVN 7744:2013.</w:t>
      </w:r>
    </w:p>
    <w:p w14:paraId="0058EC49" w14:textId="77777777" w:rsidR="00184E0B" w:rsidRPr="00CB317B" w:rsidRDefault="00184E0B" w:rsidP="001E6339">
      <w:pPr>
        <w:spacing w:line="264" w:lineRule="auto"/>
        <w:contextualSpacing/>
        <w:jc w:val="both"/>
        <w:rPr>
          <w:rFonts w:eastAsia="Calibri"/>
          <w:b/>
          <w:bCs/>
          <w:spacing w:val="-10"/>
          <w:sz w:val="26"/>
          <w:szCs w:val="26"/>
          <w:lang w:val="fr-FR" w:eastAsia="x-none"/>
        </w:rPr>
      </w:pPr>
      <w:r w:rsidRPr="00CB317B">
        <w:rPr>
          <w:rFonts w:eastAsia="Calibri"/>
          <w:b/>
          <w:bCs/>
          <w:spacing w:val="-10"/>
          <w:sz w:val="26"/>
          <w:szCs w:val="26"/>
          <w:lang w:val="fr-FR" w:eastAsia="x-none"/>
        </w:rPr>
        <w:t>- Kích thước và chủng loại :</w:t>
      </w:r>
    </w:p>
    <w:p w14:paraId="6E6D508F" w14:textId="77777777" w:rsidR="00184E0B" w:rsidRPr="00CB317B" w:rsidRDefault="00184E0B" w:rsidP="001E6339">
      <w:pPr>
        <w:spacing w:line="264" w:lineRule="auto"/>
        <w:contextualSpacing/>
        <w:rPr>
          <w:rFonts w:eastAsia="DengXian"/>
          <w:bCs/>
          <w:spacing w:val="-10"/>
          <w:sz w:val="26"/>
          <w:szCs w:val="26"/>
          <w:lang w:val="fr-FR"/>
        </w:rPr>
      </w:pPr>
      <w:r w:rsidRPr="00CB317B">
        <w:rPr>
          <w:rFonts w:eastAsia="DengXian"/>
          <w:bCs/>
          <w:spacing w:val="-10"/>
          <w:sz w:val="26"/>
          <w:szCs w:val="26"/>
          <w:lang w:val="fr-FR"/>
        </w:rPr>
        <w:t>+ Hình dạng cơ bản: gạch terazo thường có hình vuông, hình chữ nhật.</w:t>
      </w:r>
    </w:p>
    <w:p w14:paraId="72B865F3" w14:textId="77777777" w:rsidR="00184E0B" w:rsidRPr="00CB317B" w:rsidRDefault="00184E0B" w:rsidP="001E6339">
      <w:pPr>
        <w:spacing w:line="264" w:lineRule="auto"/>
        <w:contextualSpacing/>
        <w:rPr>
          <w:rFonts w:eastAsia="DengXian"/>
          <w:spacing w:val="-10"/>
          <w:sz w:val="26"/>
          <w:szCs w:val="26"/>
          <w:lang w:val="fr-FR"/>
        </w:rPr>
      </w:pPr>
      <w:r w:rsidRPr="00CB317B">
        <w:rPr>
          <w:rFonts w:eastAsia="DengXian"/>
          <w:bCs/>
          <w:spacing w:val="-10"/>
          <w:sz w:val="26"/>
          <w:szCs w:val="26"/>
          <w:lang w:val="fr-FR"/>
        </w:rPr>
        <w:t>+ Kích</w:t>
      </w:r>
      <w:r w:rsidRPr="00CB317B">
        <w:rPr>
          <w:rFonts w:eastAsia="DengXian"/>
          <w:spacing w:val="-10"/>
          <w:sz w:val="26"/>
          <w:szCs w:val="26"/>
          <w:lang w:val="fr-FR"/>
        </w:rPr>
        <w:t xml:space="preserve"> thước cơ bản của sản phẩm theo Bảng 1.</w:t>
      </w:r>
    </w:p>
    <w:p w14:paraId="272C0800" w14:textId="77777777" w:rsidR="00184E0B" w:rsidRPr="00CB317B" w:rsidRDefault="00184E0B" w:rsidP="001E6339">
      <w:pPr>
        <w:spacing w:line="264" w:lineRule="auto"/>
        <w:contextualSpacing/>
        <w:jc w:val="center"/>
        <w:rPr>
          <w:rFonts w:eastAsia="DengXian"/>
          <w:b/>
          <w:spacing w:val="-10"/>
          <w:sz w:val="26"/>
          <w:szCs w:val="26"/>
          <w:lang w:val="fr-FR"/>
        </w:rPr>
      </w:pPr>
      <w:r w:rsidRPr="00CB317B">
        <w:rPr>
          <w:rFonts w:eastAsia="DengXian"/>
          <w:b/>
          <w:spacing w:val="-10"/>
          <w:sz w:val="26"/>
          <w:szCs w:val="26"/>
          <w:lang w:val="fr-FR"/>
        </w:rPr>
        <w:t>Bảng 1 - Kích thước cơ bản của gạch terazo</w:t>
      </w:r>
    </w:p>
    <w:p w14:paraId="5F3BB10E" w14:textId="77777777" w:rsidR="00184E0B" w:rsidRPr="00CB317B" w:rsidRDefault="00184E0B" w:rsidP="001E6339">
      <w:pPr>
        <w:spacing w:line="264" w:lineRule="auto"/>
        <w:contextualSpacing/>
        <w:jc w:val="right"/>
        <w:rPr>
          <w:rFonts w:eastAsia="DengXian"/>
          <w:spacing w:val="-10"/>
          <w:sz w:val="26"/>
          <w:szCs w:val="26"/>
        </w:rPr>
      </w:pPr>
      <w:r w:rsidRPr="00CB317B">
        <w:rPr>
          <w:rFonts w:eastAsia="DengXian"/>
          <w:spacing w:val="-10"/>
          <w:sz w:val="26"/>
          <w:szCs w:val="26"/>
        </w:rPr>
        <w:t>Kích thước tính bằng milimét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55"/>
        <w:gridCol w:w="2231"/>
        <w:gridCol w:w="2231"/>
        <w:gridCol w:w="2131"/>
      </w:tblGrid>
      <w:tr w:rsidR="007E6F7A" w:rsidRPr="00CB317B" w14:paraId="6CBE9D91" w14:textId="77777777" w:rsidTr="00B01738">
        <w:tc>
          <w:tcPr>
            <w:tcW w:w="2155" w:type="dxa"/>
            <w:vMerge w:val="restart"/>
            <w:vAlign w:val="center"/>
          </w:tcPr>
          <w:p w14:paraId="100443C0"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Kích thước cạnh bên</w:t>
            </w:r>
          </w:p>
        </w:tc>
        <w:tc>
          <w:tcPr>
            <w:tcW w:w="4462" w:type="dxa"/>
            <w:gridSpan w:val="2"/>
            <w:vAlign w:val="center"/>
          </w:tcPr>
          <w:p w14:paraId="0EA7D22D"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Hình vuông</w:t>
            </w:r>
          </w:p>
        </w:tc>
        <w:tc>
          <w:tcPr>
            <w:tcW w:w="2131" w:type="dxa"/>
            <w:vAlign w:val="center"/>
          </w:tcPr>
          <w:p w14:paraId="5736CF61"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Hình chữ nhật</w:t>
            </w:r>
          </w:p>
        </w:tc>
      </w:tr>
      <w:tr w:rsidR="007E6F7A" w:rsidRPr="00CB317B" w14:paraId="44489043" w14:textId="77777777" w:rsidTr="00B01738">
        <w:tc>
          <w:tcPr>
            <w:tcW w:w="2155" w:type="dxa"/>
            <w:vMerge/>
            <w:vAlign w:val="center"/>
          </w:tcPr>
          <w:p w14:paraId="67AFC201" w14:textId="77777777" w:rsidR="00184E0B" w:rsidRPr="00CB317B" w:rsidRDefault="00184E0B" w:rsidP="001E6339">
            <w:pPr>
              <w:spacing w:line="264" w:lineRule="auto"/>
              <w:contextualSpacing/>
              <w:jc w:val="center"/>
              <w:rPr>
                <w:rFonts w:eastAsia="DengXian"/>
                <w:spacing w:val="-10"/>
                <w:sz w:val="26"/>
                <w:szCs w:val="26"/>
              </w:rPr>
            </w:pPr>
          </w:p>
        </w:tc>
        <w:tc>
          <w:tcPr>
            <w:tcW w:w="2231" w:type="dxa"/>
            <w:vAlign w:val="center"/>
          </w:tcPr>
          <w:p w14:paraId="5CB283CB"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200 x 200</w:t>
            </w:r>
          </w:p>
          <w:p w14:paraId="4776DE02"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250 x 250</w:t>
            </w:r>
          </w:p>
          <w:p w14:paraId="362FD5B5"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300 x 300</w:t>
            </w:r>
          </w:p>
          <w:p w14:paraId="64265891"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333 x 333</w:t>
            </w:r>
          </w:p>
        </w:tc>
        <w:tc>
          <w:tcPr>
            <w:tcW w:w="2231" w:type="dxa"/>
            <w:vAlign w:val="center"/>
          </w:tcPr>
          <w:p w14:paraId="2E20AE62"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400 x 400</w:t>
            </w:r>
          </w:p>
          <w:p w14:paraId="36CEBB2C"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500 x 500</w:t>
            </w:r>
          </w:p>
          <w:p w14:paraId="33EF4B18"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600 x 600</w:t>
            </w:r>
          </w:p>
          <w:p w14:paraId="7E20B5D3"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w:t>
            </w:r>
          </w:p>
        </w:tc>
        <w:tc>
          <w:tcPr>
            <w:tcW w:w="2131" w:type="dxa"/>
            <w:vAlign w:val="center"/>
          </w:tcPr>
          <w:p w14:paraId="47EC6540"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250 x 500</w:t>
            </w:r>
          </w:p>
          <w:p w14:paraId="52F51CFE"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300 x 600</w:t>
            </w:r>
          </w:p>
          <w:p w14:paraId="206626D3"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400 x 600</w:t>
            </w:r>
          </w:p>
          <w:p w14:paraId="09EC2B5F"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w:t>
            </w:r>
          </w:p>
        </w:tc>
      </w:tr>
      <w:tr w:rsidR="007E6F7A" w:rsidRPr="00CB317B" w14:paraId="49E601FD" w14:textId="77777777" w:rsidTr="00B01738">
        <w:tc>
          <w:tcPr>
            <w:tcW w:w="2155" w:type="dxa"/>
          </w:tcPr>
          <w:p w14:paraId="2ED32F63" w14:textId="77777777" w:rsidR="00184E0B" w:rsidRPr="00CB317B" w:rsidRDefault="00184E0B" w:rsidP="001E6339">
            <w:pPr>
              <w:spacing w:line="264" w:lineRule="auto"/>
              <w:contextualSpacing/>
              <w:rPr>
                <w:rFonts w:eastAsia="DengXian"/>
                <w:b/>
                <w:spacing w:val="-10"/>
                <w:sz w:val="26"/>
                <w:szCs w:val="26"/>
                <w:vertAlign w:val="superscript"/>
              </w:rPr>
            </w:pPr>
            <w:r w:rsidRPr="00CB317B">
              <w:rPr>
                <w:rFonts w:eastAsia="DengXian"/>
                <w:b/>
                <w:spacing w:val="-10"/>
                <w:sz w:val="26"/>
                <w:szCs w:val="26"/>
              </w:rPr>
              <w:lastRenderedPageBreak/>
              <w:t xml:space="preserve">Chiều dày </w:t>
            </w:r>
            <w:r w:rsidRPr="00CB317B">
              <w:rPr>
                <w:rFonts w:eastAsia="DengXian"/>
                <w:b/>
                <w:spacing w:val="-10"/>
                <w:sz w:val="26"/>
                <w:szCs w:val="26"/>
                <w:vertAlign w:val="superscript"/>
              </w:rPr>
              <w:t>*)</w:t>
            </w:r>
          </w:p>
        </w:tc>
        <w:tc>
          <w:tcPr>
            <w:tcW w:w="6593" w:type="dxa"/>
            <w:gridSpan w:val="3"/>
          </w:tcPr>
          <w:p w14:paraId="76CDA2A8" w14:textId="77777777" w:rsidR="00184E0B" w:rsidRPr="00CB317B" w:rsidRDefault="00184E0B" w:rsidP="001E6339">
            <w:pPr>
              <w:spacing w:line="264" w:lineRule="auto"/>
              <w:contextualSpacing/>
              <w:rPr>
                <w:rFonts w:eastAsia="DengXian"/>
                <w:spacing w:val="-10"/>
                <w:sz w:val="26"/>
                <w:szCs w:val="26"/>
              </w:rPr>
            </w:pPr>
          </w:p>
        </w:tc>
      </w:tr>
      <w:tr w:rsidR="007E6F7A" w:rsidRPr="00CB317B" w14:paraId="194D7283" w14:textId="77777777" w:rsidTr="00B01738">
        <w:tc>
          <w:tcPr>
            <w:tcW w:w="8748" w:type="dxa"/>
            <w:gridSpan w:val="4"/>
          </w:tcPr>
          <w:p w14:paraId="17E72399"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vertAlign w:val="superscript"/>
              </w:rPr>
              <w:t>*)</w:t>
            </w:r>
            <w:r w:rsidRPr="00CB317B">
              <w:rPr>
                <w:rFonts w:eastAsia="DengXian"/>
                <w:spacing w:val="-10"/>
                <w:sz w:val="26"/>
                <w:szCs w:val="26"/>
              </w:rPr>
              <w:t xml:space="preserve"> Do nhà sản xuất quy định</w:t>
            </w:r>
          </w:p>
        </w:tc>
      </w:tr>
    </w:tbl>
    <w:p w14:paraId="4B2EBB78" w14:textId="77777777" w:rsidR="00184E0B" w:rsidRPr="00CB317B" w:rsidRDefault="00184E0B" w:rsidP="001E6339">
      <w:pPr>
        <w:spacing w:line="264" w:lineRule="auto"/>
        <w:contextualSpacing/>
        <w:rPr>
          <w:rFonts w:eastAsia="DengXian"/>
          <w:spacing w:val="-10"/>
          <w:sz w:val="26"/>
          <w:szCs w:val="26"/>
        </w:rPr>
      </w:pPr>
      <w:r w:rsidRPr="00CB317B">
        <w:rPr>
          <w:rFonts w:eastAsia="DengXian"/>
          <w:bCs/>
          <w:spacing w:val="-10"/>
          <w:sz w:val="26"/>
          <w:szCs w:val="26"/>
        </w:rPr>
        <w:t>+ Gạch ter</w:t>
      </w:r>
      <w:r w:rsidRPr="00CB317B">
        <w:rPr>
          <w:rFonts w:eastAsia="DengXian"/>
          <w:spacing w:val="-10"/>
          <w:sz w:val="26"/>
          <w:szCs w:val="26"/>
        </w:rPr>
        <w:t>azo có kiểu dáng, kích thước khác với Bảng 1 được sản xuất theo yêu cầu của khách hàng nhưng phải đảm bảo các chỉ tiêu kỹ thuật.\</w:t>
      </w:r>
    </w:p>
    <w:p w14:paraId="5ADAC70E" w14:textId="77777777" w:rsidR="00184E0B" w:rsidRPr="00CB317B" w:rsidRDefault="00184E0B" w:rsidP="001E6339">
      <w:pPr>
        <w:spacing w:line="264" w:lineRule="auto"/>
        <w:contextualSpacing/>
        <w:jc w:val="both"/>
        <w:rPr>
          <w:rFonts w:eastAsia="Calibri"/>
          <w:b/>
          <w:bCs/>
          <w:spacing w:val="-10"/>
          <w:sz w:val="26"/>
          <w:szCs w:val="26"/>
          <w:lang w:val="fr-FR" w:eastAsia="x-none"/>
        </w:rPr>
      </w:pPr>
      <w:r w:rsidRPr="00CB317B">
        <w:rPr>
          <w:rFonts w:eastAsia="Calibri"/>
          <w:b/>
          <w:bCs/>
          <w:spacing w:val="-10"/>
          <w:sz w:val="26"/>
          <w:szCs w:val="26"/>
          <w:lang w:val="fr-FR" w:eastAsia="x-none"/>
        </w:rPr>
        <w:t>- Yêu cầu ngoại quan:</w:t>
      </w:r>
    </w:p>
    <w:p w14:paraId="16134379" w14:textId="77777777" w:rsidR="00184E0B" w:rsidRPr="00CB317B" w:rsidRDefault="00184E0B" w:rsidP="001E6339">
      <w:pPr>
        <w:spacing w:line="264" w:lineRule="auto"/>
        <w:contextualSpacing/>
        <w:rPr>
          <w:rFonts w:eastAsia="DengXian"/>
          <w:spacing w:val="-10"/>
          <w:sz w:val="26"/>
          <w:szCs w:val="26"/>
          <w:lang w:val="fr-FR"/>
        </w:rPr>
      </w:pPr>
      <w:r w:rsidRPr="00CB317B">
        <w:rPr>
          <w:rFonts w:eastAsia="DengXian"/>
          <w:spacing w:val="-10"/>
          <w:sz w:val="26"/>
          <w:szCs w:val="26"/>
          <w:lang w:val="fr-FR"/>
        </w:rPr>
        <w:t>+ Màu sắc của sản phẩm trong cùng một lô phải đồng đều.</w:t>
      </w:r>
    </w:p>
    <w:p w14:paraId="7C103532" w14:textId="77777777" w:rsidR="00184E0B" w:rsidRPr="00CB317B" w:rsidRDefault="00184E0B" w:rsidP="001E6339">
      <w:pPr>
        <w:spacing w:line="264" w:lineRule="auto"/>
        <w:contextualSpacing/>
        <w:rPr>
          <w:rFonts w:eastAsia="DengXian"/>
          <w:spacing w:val="-10"/>
          <w:sz w:val="26"/>
          <w:szCs w:val="26"/>
          <w:lang w:val="fr-FR"/>
        </w:rPr>
      </w:pPr>
      <w:r w:rsidRPr="00CB317B">
        <w:rPr>
          <w:rFonts w:eastAsia="DengXian"/>
          <w:spacing w:val="-10"/>
          <w:sz w:val="26"/>
          <w:szCs w:val="26"/>
          <w:lang w:val="fr-FR"/>
        </w:rPr>
        <w:t>+ Khuyết tật ngoại quan cho phép của sản phẩm được quy định ở Bảng 2.</w:t>
      </w:r>
    </w:p>
    <w:p w14:paraId="14D5C0DE"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Bảng 2 - Khuyết tật ngoại quan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6962"/>
        <w:gridCol w:w="1786"/>
      </w:tblGrid>
      <w:tr w:rsidR="007E6F7A" w:rsidRPr="00CB317B" w14:paraId="0E921663" w14:textId="77777777" w:rsidTr="00B01738">
        <w:tc>
          <w:tcPr>
            <w:tcW w:w="6962" w:type="dxa"/>
            <w:vAlign w:val="center"/>
          </w:tcPr>
          <w:p w14:paraId="6754C84E"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Loại khuyết tật</w:t>
            </w:r>
          </w:p>
        </w:tc>
        <w:tc>
          <w:tcPr>
            <w:tcW w:w="1786" w:type="dxa"/>
            <w:vAlign w:val="center"/>
          </w:tcPr>
          <w:p w14:paraId="3A95595D"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Mức</w:t>
            </w:r>
          </w:p>
        </w:tc>
      </w:tr>
      <w:tr w:rsidR="007E6F7A" w:rsidRPr="00CB317B" w14:paraId="1A0A5E6C" w14:textId="77777777" w:rsidTr="00B01738">
        <w:tc>
          <w:tcPr>
            <w:tcW w:w="6962" w:type="dxa"/>
          </w:tcPr>
          <w:p w14:paraId="15718007" w14:textId="77777777" w:rsidR="00184E0B" w:rsidRPr="00CB317B" w:rsidRDefault="00184E0B" w:rsidP="001E6339">
            <w:pPr>
              <w:spacing w:line="264" w:lineRule="auto"/>
              <w:contextualSpacing/>
              <w:rPr>
                <w:rFonts w:eastAsia="DengXian"/>
                <w:spacing w:val="-10"/>
                <w:sz w:val="26"/>
                <w:szCs w:val="26"/>
                <w:vertAlign w:val="superscript"/>
              </w:rPr>
            </w:pPr>
            <w:r w:rsidRPr="00CB317B">
              <w:rPr>
                <w:rFonts w:eastAsia="DengXian"/>
                <w:spacing w:val="-10"/>
                <w:sz w:val="26"/>
                <w:szCs w:val="26"/>
              </w:rPr>
              <w:t>1. Vết lồi lõm lớp mặt, kích thước không lớn hơn 1 mm, số vết, không lớn hơn *</w:t>
            </w:r>
          </w:p>
        </w:tc>
        <w:tc>
          <w:tcPr>
            <w:tcW w:w="1786" w:type="dxa"/>
          </w:tcPr>
          <w:p w14:paraId="3E493887"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1</w:t>
            </w:r>
          </w:p>
        </w:tc>
      </w:tr>
      <w:tr w:rsidR="007E6F7A" w:rsidRPr="00CB317B" w14:paraId="572F74E1" w14:textId="77777777" w:rsidTr="00B01738">
        <w:tc>
          <w:tcPr>
            <w:tcW w:w="6962" w:type="dxa"/>
          </w:tcPr>
          <w:p w14:paraId="1AD524BC"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2. Vết nứt, vết rạn lớp mặt có chiều dài không quá 20 mm, số vết, không lớn hơn</w:t>
            </w:r>
          </w:p>
        </w:tc>
        <w:tc>
          <w:tcPr>
            <w:tcW w:w="1786" w:type="dxa"/>
          </w:tcPr>
          <w:p w14:paraId="7DEF0F6B"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1</w:t>
            </w:r>
          </w:p>
        </w:tc>
      </w:tr>
      <w:tr w:rsidR="007E6F7A" w:rsidRPr="00CB317B" w14:paraId="7C5AD665" w14:textId="77777777" w:rsidTr="00B01738">
        <w:tc>
          <w:tcPr>
            <w:tcW w:w="6962" w:type="dxa"/>
          </w:tcPr>
          <w:p w14:paraId="52A3C310"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3. Vết nứt, vỡ cạnh lớp mặt sâu không quá 1 mm, dài không quá 10 mm, số vết, không lớn hơn</w:t>
            </w:r>
          </w:p>
        </w:tc>
        <w:tc>
          <w:tcPr>
            <w:tcW w:w="1786" w:type="dxa"/>
          </w:tcPr>
          <w:p w14:paraId="6F7F2928"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1</w:t>
            </w:r>
          </w:p>
        </w:tc>
      </w:tr>
      <w:tr w:rsidR="007E6F7A" w:rsidRPr="00CB317B" w14:paraId="6D0C13F0" w14:textId="77777777" w:rsidTr="00B01738">
        <w:tc>
          <w:tcPr>
            <w:tcW w:w="8748" w:type="dxa"/>
            <w:gridSpan w:val="2"/>
          </w:tcPr>
          <w:p w14:paraId="43DFCC10"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CHÚ THÍCH:</w:t>
            </w:r>
          </w:p>
          <w:p w14:paraId="7BA466E3"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vertAlign w:val="superscript"/>
              </w:rPr>
              <w:t>*)</w:t>
            </w:r>
            <w:r w:rsidRPr="00CB317B">
              <w:rPr>
                <w:rFonts w:eastAsia="DengXian"/>
                <w:spacing w:val="-10"/>
                <w:sz w:val="26"/>
                <w:szCs w:val="26"/>
              </w:rPr>
              <w:t xml:space="preserve"> Không áp dụng cho các loại sản phẩm có bề mặt không phẳng</w:t>
            </w:r>
          </w:p>
        </w:tc>
      </w:tr>
    </w:tbl>
    <w:p w14:paraId="0365D999" w14:textId="77777777" w:rsidR="00184E0B" w:rsidRPr="00CB317B" w:rsidRDefault="00184E0B" w:rsidP="001E6339">
      <w:pPr>
        <w:spacing w:line="264" w:lineRule="auto"/>
        <w:contextualSpacing/>
        <w:rPr>
          <w:rFonts w:eastAsia="DengXian"/>
          <w:spacing w:val="-10"/>
          <w:sz w:val="26"/>
          <w:szCs w:val="26"/>
        </w:rPr>
      </w:pPr>
      <w:r w:rsidRPr="00CB317B">
        <w:rPr>
          <w:rFonts w:eastAsia="DengXian"/>
          <w:bCs/>
          <w:spacing w:val="-10"/>
          <w:sz w:val="26"/>
          <w:szCs w:val="26"/>
        </w:rPr>
        <w:t>+ S</w:t>
      </w:r>
      <w:r w:rsidRPr="00CB317B">
        <w:rPr>
          <w:rFonts w:eastAsia="DengXian"/>
          <w:spacing w:val="-10"/>
          <w:sz w:val="26"/>
          <w:szCs w:val="26"/>
        </w:rPr>
        <w:t>ai lệch cho phép về kích thước và hình dạng của sản phẩm phải phù hợp với quy định ở Bảng 3.</w:t>
      </w:r>
    </w:p>
    <w:p w14:paraId="75597C59"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Bảng 3 - Sai lệch cho phép về kích thước và hình dạng của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6645"/>
        <w:gridCol w:w="2103"/>
      </w:tblGrid>
      <w:tr w:rsidR="007E6F7A" w:rsidRPr="00CB317B" w14:paraId="1C9552AB" w14:textId="77777777" w:rsidTr="00B01738">
        <w:tc>
          <w:tcPr>
            <w:tcW w:w="6645" w:type="dxa"/>
            <w:vAlign w:val="center"/>
          </w:tcPr>
          <w:p w14:paraId="05046443"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Tên chỉ tiêu</w:t>
            </w:r>
          </w:p>
        </w:tc>
        <w:tc>
          <w:tcPr>
            <w:tcW w:w="2103" w:type="dxa"/>
            <w:vAlign w:val="center"/>
          </w:tcPr>
          <w:p w14:paraId="1487109F"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Mức</w:t>
            </w:r>
          </w:p>
        </w:tc>
      </w:tr>
      <w:tr w:rsidR="007E6F7A" w:rsidRPr="00CB317B" w14:paraId="0B577B6D" w14:textId="77777777" w:rsidTr="00B01738">
        <w:tc>
          <w:tcPr>
            <w:tcW w:w="6645" w:type="dxa"/>
          </w:tcPr>
          <w:p w14:paraId="279138B9"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1. Sai lệch chiều dài cạnh, %, không lớn hơn</w:t>
            </w:r>
          </w:p>
        </w:tc>
        <w:tc>
          <w:tcPr>
            <w:tcW w:w="2103" w:type="dxa"/>
            <w:vAlign w:val="center"/>
          </w:tcPr>
          <w:p w14:paraId="0939D971"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0,3</w:t>
            </w:r>
          </w:p>
        </w:tc>
      </w:tr>
      <w:tr w:rsidR="007E6F7A" w:rsidRPr="00CB317B" w14:paraId="67AEC47B" w14:textId="77777777" w:rsidTr="00B01738">
        <w:tc>
          <w:tcPr>
            <w:tcW w:w="6645" w:type="dxa"/>
          </w:tcPr>
          <w:p w14:paraId="3626C0FE"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2. Sai lệch chiều dày viên gạch, mm</w:t>
            </w:r>
          </w:p>
          <w:p w14:paraId="07C69330"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 đối với chiều dày &lt; 40 mm, không lớn hơn</w:t>
            </w:r>
          </w:p>
          <w:p w14:paraId="680953C7"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 đối với chiều dày ≥ 40 mm, không lớn hơn</w:t>
            </w:r>
          </w:p>
        </w:tc>
        <w:tc>
          <w:tcPr>
            <w:tcW w:w="2103" w:type="dxa"/>
            <w:vAlign w:val="center"/>
          </w:tcPr>
          <w:p w14:paraId="48DFF41A" w14:textId="77777777" w:rsidR="00184E0B" w:rsidRPr="00CB317B" w:rsidRDefault="00184E0B" w:rsidP="001E6339">
            <w:pPr>
              <w:spacing w:line="264" w:lineRule="auto"/>
              <w:contextualSpacing/>
              <w:jc w:val="center"/>
              <w:rPr>
                <w:rFonts w:eastAsia="DengXian"/>
                <w:spacing w:val="-10"/>
                <w:sz w:val="26"/>
                <w:szCs w:val="26"/>
              </w:rPr>
            </w:pPr>
          </w:p>
          <w:p w14:paraId="52A4581F"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 2</w:t>
            </w:r>
          </w:p>
          <w:p w14:paraId="05D56C77"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 3</w:t>
            </w:r>
          </w:p>
        </w:tc>
      </w:tr>
      <w:tr w:rsidR="007E6F7A" w:rsidRPr="00CB317B" w14:paraId="798E8A86" w14:textId="77777777" w:rsidTr="00B01738">
        <w:tc>
          <w:tcPr>
            <w:tcW w:w="6645" w:type="dxa"/>
          </w:tcPr>
          <w:p w14:paraId="36B485D1"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3. Sai lệch độ thẳng cạnh, %, không lớn hơn</w:t>
            </w:r>
          </w:p>
        </w:tc>
        <w:tc>
          <w:tcPr>
            <w:tcW w:w="2103" w:type="dxa"/>
            <w:vAlign w:val="center"/>
          </w:tcPr>
          <w:p w14:paraId="467E6251"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0,3</w:t>
            </w:r>
          </w:p>
        </w:tc>
      </w:tr>
      <w:tr w:rsidR="007E6F7A" w:rsidRPr="00CB317B" w14:paraId="48820D88" w14:textId="77777777" w:rsidTr="00B01738">
        <w:tc>
          <w:tcPr>
            <w:tcW w:w="6645" w:type="dxa"/>
          </w:tcPr>
          <w:p w14:paraId="6C65335C"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4. Sai lệch độ phẳng mặt, %, không lớn hơn</w:t>
            </w:r>
          </w:p>
        </w:tc>
        <w:tc>
          <w:tcPr>
            <w:tcW w:w="2103" w:type="dxa"/>
            <w:vAlign w:val="center"/>
          </w:tcPr>
          <w:p w14:paraId="017033DB"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0,3</w:t>
            </w:r>
          </w:p>
        </w:tc>
      </w:tr>
      <w:tr w:rsidR="007E6F7A" w:rsidRPr="00CB317B" w14:paraId="062C502B" w14:textId="77777777" w:rsidTr="00B01738">
        <w:tc>
          <w:tcPr>
            <w:tcW w:w="6645" w:type="dxa"/>
          </w:tcPr>
          <w:p w14:paraId="404E045B"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5. Chiều dày lớp mặt, mm, không nhỏ hơn</w:t>
            </w:r>
          </w:p>
          <w:p w14:paraId="0C09F639"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 đối với sản phẩm không lát trực tiếp lên lớp nền</w:t>
            </w:r>
          </w:p>
          <w:p w14:paraId="7537900B"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 đối với sản phẩm lát trực tiếp lên lớp nền</w:t>
            </w:r>
          </w:p>
        </w:tc>
        <w:tc>
          <w:tcPr>
            <w:tcW w:w="2103" w:type="dxa"/>
            <w:vAlign w:val="center"/>
          </w:tcPr>
          <w:p w14:paraId="6F9DDDB2" w14:textId="77777777" w:rsidR="00184E0B" w:rsidRPr="00CB317B" w:rsidRDefault="00184E0B" w:rsidP="001E6339">
            <w:pPr>
              <w:spacing w:line="264" w:lineRule="auto"/>
              <w:contextualSpacing/>
              <w:jc w:val="center"/>
              <w:rPr>
                <w:rFonts w:eastAsia="DengXian"/>
                <w:spacing w:val="-10"/>
                <w:sz w:val="26"/>
                <w:szCs w:val="26"/>
              </w:rPr>
            </w:pPr>
          </w:p>
          <w:p w14:paraId="164EDE7E"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4</w:t>
            </w:r>
          </w:p>
          <w:p w14:paraId="6ABA3FBE"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8</w:t>
            </w:r>
          </w:p>
        </w:tc>
      </w:tr>
    </w:tbl>
    <w:p w14:paraId="6D0C2390" w14:textId="77777777" w:rsidR="00184E0B" w:rsidRPr="00CB317B" w:rsidRDefault="00184E0B" w:rsidP="001E6339">
      <w:pPr>
        <w:spacing w:line="264" w:lineRule="auto"/>
        <w:contextualSpacing/>
        <w:jc w:val="both"/>
        <w:rPr>
          <w:rFonts w:eastAsia="DengXian"/>
          <w:b/>
          <w:spacing w:val="-10"/>
          <w:sz w:val="26"/>
          <w:szCs w:val="26"/>
          <w:lang w:val="fr-FR"/>
        </w:rPr>
      </w:pPr>
      <w:r w:rsidRPr="00CB317B">
        <w:rPr>
          <w:rFonts w:eastAsia="DengXian"/>
          <w:b/>
          <w:spacing w:val="-10"/>
          <w:sz w:val="26"/>
          <w:szCs w:val="26"/>
          <w:lang w:val="fr-FR"/>
        </w:rPr>
        <w:t xml:space="preserve">- Yêu cầu kỹ thuật đối với gạch </w:t>
      </w:r>
      <w:r w:rsidRPr="00CB317B">
        <w:rPr>
          <w:rFonts w:eastAsia="Calibri"/>
          <w:b/>
          <w:bCs/>
          <w:spacing w:val="-10"/>
          <w:sz w:val="26"/>
          <w:szCs w:val="26"/>
          <w:lang w:val="fr-FR" w:eastAsia="x-none"/>
        </w:rPr>
        <w:t>terazo</w:t>
      </w:r>
      <w:r w:rsidRPr="00CB317B">
        <w:rPr>
          <w:rFonts w:eastAsia="DengXian"/>
          <w:b/>
          <w:spacing w:val="-10"/>
          <w:sz w:val="26"/>
          <w:szCs w:val="26"/>
          <w:lang w:val="fr-FR"/>
        </w:rPr>
        <w:t xml:space="preserve"> ngoại thất</w:t>
      </w:r>
    </w:p>
    <w:p w14:paraId="05BD3005" w14:textId="77777777" w:rsidR="00184E0B" w:rsidRPr="00CB317B" w:rsidRDefault="00184E0B" w:rsidP="001E6339">
      <w:pPr>
        <w:spacing w:line="264" w:lineRule="auto"/>
        <w:contextualSpacing/>
        <w:rPr>
          <w:rFonts w:eastAsia="DengXian"/>
          <w:spacing w:val="-10"/>
          <w:sz w:val="26"/>
          <w:szCs w:val="26"/>
          <w:lang w:val="fr-FR"/>
        </w:rPr>
      </w:pPr>
      <w:r w:rsidRPr="00CB317B">
        <w:rPr>
          <w:rFonts w:eastAsia="DengXian"/>
          <w:spacing w:val="-10"/>
          <w:sz w:val="26"/>
          <w:szCs w:val="26"/>
          <w:lang w:val="fr-FR"/>
        </w:rPr>
        <w:t>+ Yêu cầu chỉ tiêu cơ lý của gạch terazo ngoại thất phải phù hợp với quy định ở Bảng 5, Bảng 6.</w:t>
      </w:r>
    </w:p>
    <w:p w14:paraId="45E7E816" w14:textId="77777777" w:rsidR="00184E0B" w:rsidRPr="00CB317B" w:rsidRDefault="00184E0B" w:rsidP="001E6339">
      <w:pPr>
        <w:spacing w:line="264" w:lineRule="auto"/>
        <w:contextualSpacing/>
        <w:jc w:val="center"/>
        <w:rPr>
          <w:rFonts w:eastAsia="DengXian"/>
          <w:b/>
          <w:spacing w:val="-10"/>
          <w:sz w:val="26"/>
          <w:szCs w:val="26"/>
          <w:lang w:val="fr-FR"/>
        </w:rPr>
      </w:pPr>
      <w:r w:rsidRPr="00CB317B">
        <w:rPr>
          <w:rFonts w:eastAsia="DengXian"/>
          <w:b/>
          <w:spacing w:val="-10"/>
          <w:sz w:val="26"/>
          <w:szCs w:val="26"/>
          <w:lang w:val="fr-FR"/>
        </w:rPr>
        <w:t>Bảng 5 - Chỉ tiêu độ chịu mài mòn và độ bền uốn của gạch terazo ngoại thất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429"/>
        <w:gridCol w:w="1476"/>
        <w:gridCol w:w="1476"/>
        <w:gridCol w:w="1367"/>
      </w:tblGrid>
      <w:tr w:rsidR="007E6F7A" w:rsidRPr="00CB317B" w14:paraId="0B2C511F" w14:textId="77777777" w:rsidTr="00B01738">
        <w:tc>
          <w:tcPr>
            <w:tcW w:w="4429" w:type="dxa"/>
            <w:vMerge w:val="restart"/>
            <w:vAlign w:val="center"/>
          </w:tcPr>
          <w:p w14:paraId="6CBF7DA4"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Tên chỉ tiêu</w:t>
            </w:r>
          </w:p>
        </w:tc>
        <w:tc>
          <w:tcPr>
            <w:tcW w:w="4319" w:type="dxa"/>
            <w:gridSpan w:val="3"/>
            <w:vAlign w:val="center"/>
          </w:tcPr>
          <w:p w14:paraId="0943DAC4"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Mức chỉ tiêu</w:t>
            </w:r>
          </w:p>
        </w:tc>
      </w:tr>
      <w:tr w:rsidR="007E6F7A" w:rsidRPr="00CB317B" w14:paraId="0660744E" w14:textId="77777777" w:rsidTr="00B01738">
        <w:tc>
          <w:tcPr>
            <w:tcW w:w="4429" w:type="dxa"/>
            <w:vMerge/>
            <w:vAlign w:val="center"/>
          </w:tcPr>
          <w:p w14:paraId="3E30C36A" w14:textId="77777777" w:rsidR="00184E0B" w:rsidRPr="00CB317B" w:rsidRDefault="00184E0B" w:rsidP="001E6339">
            <w:pPr>
              <w:spacing w:line="264" w:lineRule="auto"/>
              <w:contextualSpacing/>
              <w:jc w:val="center"/>
              <w:rPr>
                <w:rFonts w:eastAsia="DengXian"/>
                <w:b/>
                <w:spacing w:val="-10"/>
                <w:sz w:val="26"/>
                <w:szCs w:val="26"/>
              </w:rPr>
            </w:pPr>
          </w:p>
        </w:tc>
        <w:tc>
          <w:tcPr>
            <w:tcW w:w="1476" w:type="dxa"/>
            <w:vAlign w:val="center"/>
          </w:tcPr>
          <w:p w14:paraId="6FC59957"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Loại 1</w:t>
            </w:r>
          </w:p>
        </w:tc>
        <w:tc>
          <w:tcPr>
            <w:tcW w:w="1476" w:type="dxa"/>
            <w:vAlign w:val="center"/>
          </w:tcPr>
          <w:p w14:paraId="0A9884A9"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Loại 2</w:t>
            </w:r>
          </w:p>
        </w:tc>
        <w:tc>
          <w:tcPr>
            <w:tcW w:w="1367" w:type="dxa"/>
            <w:vAlign w:val="center"/>
          </w:tcPr>
          <w:p w14:paraId="18260A29"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Loại 3</w:t>
            </w:r>
          </w:p>
        </w:tc>
      </w:tr>
      <w:tr w:rsidR="007E6F7A" w:rsidRPr="00CB317B" w14:paraId="13186986" w14:textId="77777777" w:rsidTr="00B01738">
        <w:tc>
          <w:tcPr>
            <w:tcW w:w="4429" w:type="dxa"/>
          </w:tcPr>
          <w:p w14:paraId="3D5A8AA9"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1. Độ chịu mài mòn</w:t>
            </w:r>
          </w:p>
          <w:p w14:paraId="55864352"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 xml:space="preserve">- mài mòn sâu, mm, không lớn hơn </w:t>
            </w:r>
            <w:r w:rsidRPr="00CB317B">
              <w:rPr>
                <w:rFonts w:eastAsia="DengXian"/>
                <w:spacing w:val="-10"/>
                <w:sz w:val="26"/>
                <w:szCs w:val="26"/>
                <w:vertAlign w:val="superscript"/>
              </w:rPr>
              <w:t>a)</w:t>
            </w:r>
          </w:p>
          <w:p w14:paraId="1AD17709"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 mài mòn mất khối lượng bề mặt, g/cm</w:t>
            </w:r>
            <w:r w:rsidRPr="00CB317B">
              <w:rPr>
                <w:rFonts w:eastAsia="DengXian"/>
                <w:spacing w:val="-10"/>
                <w:sz w:val="26"/>
                <w:szCs w:val="26"/>
                <w:vertAlign w:val="superscript"/>
              </w:rPr>
              <w:t>2</w:t>
            </w:r>
            <w:r w:rsidRPr="00CB317B">
              <w:rPr>
                <w:rFonts w:eastAsia="DengXian"/>
                <w:spacing w:val="-10"/>
                <w:sz w:val="26"/>
                <w:szCs w:val="26"/>
              </w:rPr>
              <w:t>, không lớn hơn</w:t>
            </w:r>
          </w:p>
        </w:tc>
        <w:tc>
          <w:tcPr>
            <w:tcW w:w="1476" w:type="dxa"/>
            <w:vAlign w:val="center"/>
          </w:tcPr>
          <w:p w14:paraId="70D04A5D" w14:textId="77777777" w:rsidR="00184E0B" w:rsidRPr="00CB317B" w:rsidRDefault="00184E0B" w:rsidP="001E6339">
            <w:pPr>
              <w:spacing w:line="264" w:lineRule="auto"/>
              <w:contextualSpacing/>
              <w:jc w:val="center"/>
              <w:rPr>
                <w:rFonts w:eastAsia="DengXian"/>
                <w:spacing w:val="-10"/>
                <w:sz w:val="26"/>
                <w:szCs w:val="26"/>
              </w:rPr>
            </w:pPr>
          </w:p>
          <w:p w14:paraId="01C1D789"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20</w:t>
            </w:r>
          </w:p>
          <w:p w14:paraId="04765F17"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0,4</w:t>
            </w:r>
          </w:p>
        </w:tc>
        <w:tc>
          <w:tcPr>
            <w:tcW w:w="1476" w:type="dxa"/>
            <w:vAlign w:val="center"/>
          </w:tcPr>
          <w:p w14:paraId="4C2AB14D" w14:textId="77777777" w:rsidR="00184E0B" w:rsidRPr="00CB317B" w:rsidRDefault="00184E0B" w:rsidP="001E6339">
            <w:pPr>
              <w:spacing w:line="264" w:lineRule="auto"/>
              <w:contextualSpacing/>
              <w:jc w:val="center"/>
              <w:rPr>
                <w:rFonts w:eastAsia="DengXian"/>
                <w:spacing w:val="-10"/>
                <w:sz w:val="26"/>
                <w:szCs w:val="26"/>
              </w:rPr>
            </w:pPr>
          </w:p>
          <w:p w14:paraId="1CE0AD6F"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23</w:t>
            </w:r>
          </w:p>
          <w:p w14:paraId="726A370A"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0,45</w:t>
            </w:r>
          </w:p>
        </w:tc>
        <w:tc>
          <w:tcPr>
            <w:tcW w:w="1367" w:type="dxa"/>
            <w:vAlign w:val="center"/>
          </w:tcPr>
          <w:p w14:paraId="6FCE71EB" w14:textId="77777777" w:rsidR="00184E0B" w:rsidRPr="00CB317B" w:rsidRDefault="00184E0B" w:rsidP="001E6339">
            <w:pPr>
              <w:spacing w:line="264" w:lineRule="auto"/>
              <w:contextualSpacing/>
              <w:jc w:val="center"/>
              <w:rPr>
                <w:rFonts w:eastAsia="DengXian"/>
                <w:spacing w:val="-10"/>
                <w:sz w:val="26"/>
                <w:szCs w:val="26"/>
              </w:rPr>
            </w:pPr>
          </w:p>
          <w:p w14:paraId="5DF524CD"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26</w:t>
            </w:r>
          </w:p>
          <w:p w14:paraId="2091C3FC"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0,5</w:t>
            </w:r>
          </w:p>
        </w:tc>
      </w:tr>
      <w:tr w:rsidR="007E6F7A" w:rsidRPr="00CB317B" w14:paraId="30F00B76" w14:textId="77777777" w:rsidTr="00B01738">
        <w:tc>
          <w:tcPr>
            <w:tcW w:w="8748" w:type="dxa"/>
            <w:gridSpan w:val="4"/>
          </w:tcPr>
          <w:p w14:paraId="2A94FE64"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2. Độ bền uốn, MPa</w:t>
            </w:r>
          </w:p>
        </w:tc>
      </w:tr>
      <w:tr w:rsidR="007E6F7A" w:rsidRPr="00CB317B" w14:paraId="7F7B54AC" w14:textId="77777777" w:rsidTr="00B01738">
        <w:tc>
          <w:tcPr>
            <w:tcW w:w="4429" w:type="dxa"/>
          </w:tcPr>
          <w:p w14:paraId="03F46C23"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 trung bình, không nhỏ hơn</w:t>
            </w:r>
          </w:p>
        </w:tc>
        <w:tc>
          <w:tcPr>
            <w:tcW w:w="1476" w:type="dxa"/>
            <w:vAlign w:val="center"/>
          </w:tcPr>
          <w:p w14:paraId="52E52C04"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5,0</w:t>
            </w:r>
          </w:p>
        </w:tc>
        <w:tc>
          <w:tcPr>
            <w:tcW w:w="1476" w:type="dxa"/>
            <w:vAlign w:val="center"/>
          </w:tcPr>
          <w:p w14:paraId="3CD68339"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4,0</w:t>
            </w:r>
          </w:p>
        </w:tc>
        <w:tc>
          <w:tcPr>
            <w:tcW w:w="1367" w:type="dxa"/>
            <w:vAlign w:val="center"/>
          </w:tcPr>
          <w:p w14:paraId="0C74FF85"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3,5</w:t>
            </w:r>
          </w:p>
        </w:tc>
      </w:tr>
      <w:tr w:rsidR="007E6F7A" w:rsidRPr="00CB317B" w14:paraId="3141C183" w14:textId="77777777" w:rsidTr="00B01738">
        <w:tc>
          <w:tcPr>
            <w:tcW w:w="4429" w:type="dxa"/>
          </w:tcPr>
          <w:p w14:paraId="396C5600"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 của từng mẫu, không nhỏ hơn</w:t>
            </w:r>
          </w:p>
        </w:tc>
        <w:tc>
          <w:tcPr>
            <w:tcW w:w="1476" w:type="dxa"/>
            <w:vAlign w:val="center"/>
          </w:tcPr>
          <w:p w14:paraId="0C2C203C"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4,0</w:t>
            </w:r>
          </w:p>
        </w:tc>
        <w:tc>
          <w:tcPr>
            <w:tcW w:w="1476" w:type="dxa"/>
            <w:vAlign w:val="center"/>
          </w:tcPr>
          <w:p w14:paraId="13DD564C"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3,2</w:t>
            </w:r>
          </w:p>
        </w:tc>
        <w:tc>
          <w:tcPr>
            <w:tcW w:w="1367" w:type="dxa"/>
            <w:vAlign w:val="center"/>
          </w:tcPr>
          <w:p w14:paraId="2D445370"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2,8</w:t>
            </w:r>
          </w:p>
        </w:tc>
      </w:tr>
      <w:tr w:rsidR="007E6F7A" w:rsidRPr="00CB317B" w14:paraId="26452282" w14:textId="77777777" w:rsidTr="00B01738">
        <w:tc>
          <w:tcPr>
            <w:tcW w:w="8748" w:type="dxa"/>
            <w:gridSpan w:val="4"/>
          </w:tcPr>
          <w:p w14:paraId="42A97F8E"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CHÚ THÍCH:</w:t>
            </w:r>
          </w:p>
          <w:p w14:paraId="7B8F3091"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lastRenderedPageBreak/>
              <w:t>Độ chịu mài mòn lựa chọn một trong số những phương pháp trên;</w:t>
            </w:r>
          </w:p>
          <w:p w14:paraId="3F471D8B"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vertAlign w:val="superscript"/>
              </w:rPr>
              <w:t>a)</w:t>
            </w:r>
            <w:r w:rsidRPr="00CB317B">
              <w:rPr>
                <w:rFonts w:eastAsia="DengXian"/>
                <w:spacing w:val="-10"/>
                <w:sz w:val="26"/>
                <w:szCs w:val="26"/>
              </w:rPr>
              <w:t xml:space="preserve"> Áp dụng cho bề mặt phẳng, Phương pháp thử theo Phụ lục A TCVN 7744:2013;</w:t>
            </w:r>
          </w:p>
        </w:tc>
      </w:tr>
    </w:tbl>
    <w:p w14:paraId="454993DE"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lastRenderedPageBreak/>
        <w:t xml:space="preserve">Bảng 6 - Chỉ tiêu bền thời tiết của gạch terazo ngoại thất </w:t>
      </w:r>
      <w:r w:rsidRPr="00CB317B">
        <w:rPr>
          <w:rFonts w:eastAsia="DengXian"/>
          <w:b/>
          <w:spacing w:val="-10"/>
          <w:sz w:val="26"/>
          <w:szCs w:val="26"/>
          <w:vertAlign w:val="superscript"/>
        </w:rPr>
        <w: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965"/>
        <w:gridCol w:w="1946"/>
        <w:gridCol w:w="1837"/>
      </w:tblGrid>
      <w:tr w:rsidR="007E6F7A" w:rsidRPr="00CB317B" w14:paraId="2B303554" w14:textId="77777777" w:rsidTr="00B01738">
        <w:tc>
          <w:tcPr>
            <w:tcW w:w="4965" w:type="dxa"/>
            <w:vMerge w:val="restart"/>
            <w:vAlign w:val="center"/>
          </w:tcPr>
          <w:p w14:paraId="32BA7FCB"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Tên chỉ tiêu</w:t>
            </w:r>
          </w:p>
        </w:tc>
        <w:tc>
          <w:tcPr>
            <w:tcW w:w="3783" w:type="dxa"/>
            <w:gridSpan w:val="2"/>
            <w:vAlign w:val="center"/>
          </w:tcPr>
          <w:p w14:paraId="37C567E9"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Mức chỉ tiêu</w:t>
            </w:r>
          </w:p>
        </w:tc>
      </w:tr>
      <w:tr w:rsidR="007E6F7A" w:rsidRPr="00CB317B" w14:paraId="184A7596" w14:textId="77777777" w:rsidTr="00B01738">
        <w:tc>
          <w:tcPr>
            <w:tcW w:w="4965" w:type="dxa"/>
            <w:vMerge/>
          </w:tcPr>
          <w:p w14:paraId="737AAFA1" w14:textId="77777777" w:rsidR="00184E0B" w:rsidRPr="00CB317B" w:rsidRDefault="00184E0B" w:rsidP="001E6339">
            <w:pPr>
              <w:spacing w:line="264" w:lineRule="auto"/>
              <w:contextualSpacing/>
              <w:rPr>
                <w:rFonts w:eastAsia="DengXian"/>
                <w:b/>
                <w:spacing w:val="-10"/>
                <w:sz w:val="26"/>
                <w:szCs w:val="26"/>
              </w:rPr>
            </w:pPr>
          </w:p>
        </w:tc>
        <w:tc>
          <w:tcPr>
            <w:tcW w:w="1946" w:type="dxa"/>
            <w:vAlign w:val="center"/>
          </w:tcPr>
          <w:p w14:paraId="44B0A4B4"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Loại 1</w:t>
            </w:r>
          </w:p>
        </w:tc>
        <w:tc>
          <w:tcPr>
            <w:tcW w:w="1837" w:type="dxa"/>
            <w:vAlign w:val="center"/>
          </w:tcPr>
          <w:p w14:paraId="47AB78EA" w14:textId="77777777" w:rsidR="00184E0B" w:rsidRPr="00CB317B" w:rsidRDefault="00184E0B" w:rsidP="001E6339">
            <w:pPr>
              <w:spacing w:line="264" w:lineRule="auto"/>
              <w:contextualSpacing/>
              <w:jc w:val="center"/>
              <w:rPr>
                <w:rFonts w:eastAsia="DengXian"/>
                <w:b/>
                <w:spacing w:val="-10"/>
                <w:sz w:val="26"/>
                <w:szCs w:val="26"/>
              </w:rPr>
            </w:pPr>
            <w:r w:rsidRPr="00CB317B">
              <w:rPr>
                <w:rFonts w:eastAsia="DengXian"/>
                <w:b/>
                <w:spacing w:val="-10"/>
                <w:sz w:val="26"/>
                <w:szCs w:val="26"/>
              </w:rPr>
              <w:t>Loại 2</w:t>
            </w:r>
          </w:p>
        </w:tc>
      </w:tr>
      <w:tr w:rsidR="007E6F7A" w:rsidRPr="00CB317B" w14:paraId="139800B1" w14:textId="77777777" w:rsidTr="00B01738">
        <w:tc>
          <w:tcPr>
            <w:tcW w:w="4965" w:type="dxa"/>
          </w:tcPr>
          <w:p w14:paraId="7B8DC764"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1. Mất khối lượng sau khi thử băng giá</w:t>
            </w:r>
            <w:r w:rsidRPr="00CB317B">
              <w:rPr>
                <w:rFonts w:eastAsia="DengXian"/>
                <w:spacing w:val="-10"/>
                <w:sz w:val="26"/>
                <w:szCs w:val="26"/>
                <w:vertAlign w:val="superscript"/>
              </w:rPr>
              <w:t>b)</w:t>
            </w:r>
          </w:p>
          <w:p w14:paraId="0927479C"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 Giá trị trung bình, kg/m</w:t>
            </w:r>
            <w:r w:rsidRPr="00CB317B">
              <w:rPr>
                <w:rFonts w:eastAsia="DengXian"/>
                <w:spacing w:val="-10"/>
                <w:sz w:val="26"/>
                <w:szCs w:val="26"/>
                <w:vertAlign w:val="superscript"/>
              </w:rPr>
              <w:t>2</w:t>
            </w:r>
            <w:r w:rsidRPr="00CB317B">
              <w:rPr>
                <w:rFonts w:eastAsia="DengXian"/>
                <w:spacing w:val="-10"/>
                <w:sz w:val="26"/>
                <w:szCs w:val="26"/>
              </w:rPr>
              <w:t>, không lớn hơn</w:t>
            </w:r>
          </w:p>
          <w:p w14:paraId="42F2DDF3"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 Giá trị của mẫu đơn, kg/m</w:t>
            </w:r>
            <w:r w:rsidRPr="00CB317B">
              <w:rPr>
                <w:rFonts w:eastAsia="DengXian"/>
                <w:spacing w:val="-10"/>
                <w:sz w:val="26"/>
                <w:szCs w:val="26"/>
                <w:vertAlign w:val="superscript"/>
              </w:rPr>
              <w:t>2</w:t>
            </w:r>
            <w:r w:rsidRPr="00CB317B">
              <w:rPr>
                <w:rFonts w:eastAsia="DengXian"/>
                <w:spacing w:val="-10"/>
                <w:sz w:val="26"/>
                <w:szCs w:val="26"/>
              </w:rPr>
              <w:t>, không lớn hơn</w:t>
            </w:r>
          </w:p>
        </w:tc>
        <w:tc>
          <w:tcPr>
            <w:tcW w:w="1946" w:type="dxa"/>
            <w:vAlign w:val="center"/>
          </w:tcPr>
          <w:p w14:paraId="7A39888B" w14:textId="77777777" w:rsidR="00184E0B" w:rsidRPr="00CB317B" w:rsidRDefault="00184E0B" w:rsidP="001E6339">
            <w:pPr>
              <w:spacing w:line="264" w:lineRule="auto"/>
              <w:contextualSpacing/>
              <w:jc w:val="center"/>
              <w:rPr>
                <w:rFonts w:eastAsia="DengXian"/>
                <w:spacing w:val="-10"/>
                <w:sz w:val="26"/>
                <w:szCs w:val="26"/>
              </w:rPr>
            </w:pPr>
          </w:p>
          <w:p w14:paraId="0C383176"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1</w:t>
            </w:r>
          </w:p>
          <w:p w14:paraId="62CE442C"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1,5</w:t>
            </w:r>
          </w:p>
        </w:tc>
        <w:tc>
          <w:tcPr>
            <w:tcW w:w="1837" w:type="dxa"/>
            <w:vAlign w:val="center"/>
          </w:tcPr>
          <w:p w14:paraId="1E1A30B1" w14:textId="77777777" w:rsidR="00184E0B" w:rsidRPr="00CB317B" w:rsidRDefault="00184E0B" w:rsidP="001E6339">
            <w:pPr>
              <w:spacing w:line="264" w:lineRule="auto"/>
              <w:contextualSpacing/>
              <w:jc w:val="center"/>
              <w:rPr>
                <w:rFonts w:eastAsia="DengXian"/>
                <w:spacing w:val="-10"/>
                <w:sz w:val="26"/>
                <w:szCs w:val="26"/>
              </w:rPr>
            </w:pPr>
          </w:p>
          <w:p w14:paraId="6DCAAE92"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 xml:space="preserve">Không cần </w:t>
            </w:r>
            <w:r w:rsidRPr="00CB317B">
              <w:rPr>
                <w:rFonts w:eastAsia="DengXian"/>
                <w:spacing w:val="-10"/>
                <w:sz w:val="26"/>
                <w:szCs w:val="26"/>
              </w:rPr>
              <w:br/>
              <w:t>xác định</w:t>
            </w:r>
          </w:p>
        </w:tc>
      </w:tr>
      <w:tr w:rsidR="007E6F7A" w:rsidRPr="00CB317B" w14:paraId="6314A0A7" w14:textId="77777777" w:rsidTr="00B01738">
        <w:tc>
          <w:tcPr>
            <w:tcW w:w="4965" w:type="dxa"/>
          </w:tcPr>
          <w:p w14:paraId="495F3E46"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2. Độ hút nước bề mặt theo khối lượng, %, không lớn hơn</w:t>
            </w:r>
          </w:p>
        </w:tc>
        <w:tc>
          <w:tcPr>
            <w:tcW w:w="1946" w:type="dxa"/>
            <w:vAlign w:val="center"/>
          </w:tcPr>
          <w:p w14:paraId="65E4D134"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Không cần xác định</w:t>
            </w:r>
          </w:p>
        </w:tc>
        <w:tc>
          <w:tcPr>
            <w:tcW w:w="1837" w:type="dxa"/>
            <w:vAlign w:val="center"/>
          </w:tcPr>
          <w:p w14:paraId="163AA690" w14:textId="77777777" w:rsidR="00184E0B" w:rsidRPr="00CB317B" w:rsidRDefault="00184E0B" w:rsidP="001E6339">
            <w:pPr>
              <w:spacing w:line="264" w:lineRule="auto"/>
              <w:contextualSpacing/>
              <w:jc w:val="center"/>
              <w:rPr>
                <w:rFonts w:eastAsia="DengXian"/>
                <w:spacing w:val="-10"/>
                <w:sz w:val="26"/>
                <w:szCs w:val="26"/>
              </w:rPr>
            </w:pPr>
            <w:r w:rsidRPr="00CB317B">
              <w:rPr>
                <w:rFonts w:eastAsia="DengXian"/>
                <w:spacing w:val="-10"/>
                <w:sz w:val="26"/>
                <w:szCs w:val="26"/>
              </w:rPr>
              <w:t>6</w:t>
            </w:r>
          </w:p>
        </w:tc>
      </w:tr>
      <w:tr w:rsidR="007E6F7A" w:rsidRPr="00CB317B" w14:paraId="1BC0DB32" w14:textId="77777777" w:rsidTr="00B01738">
        <w:tc>
          <w:tcPr>
            <w:tcW w:w="8748" w:type="dxa"/>
            <w:gridSpan w:val="3"/>
            <w:vAlign w:val="center"/>
          </w:tcPr>
          <w:p w14:paraId="2964054E"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rPr>
              <w:t>CHÚ THÍCH:</w:t>
            </w:r>
          </w:p>
          <w:p w14:paraId="7D2C449E"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vertAlign w:val="superscript"/>
              </w:rPr>
              <w:t>a)</w:t>
            </w:r>
            <w:r w:rsidRPr="00CB317B">
              <w:rPr>
                <w:rFonts w:eastAsia="DengXian"/>
                <w:spacing w:val="-10"/>
                <w:sz w:val="26"/>
                <w:szCs w:val="26"/>
              </w:rPr>
              <w:t xml:space="preserve"> Chỉ thử khi có yêu cầu</w:t>
            </w:r>
          </w:p>
          <w:p w14:paraId="265165F3" w14:textId="77777777" w:rsidR="00184E0B" w:rsidRPr="00CB317B" w:rsidRDefault="00184E0B" w:rsidP="001E6339">
            <w:pPr>
              <w:spacing w:line="264" w:lineRule="auto"/>
              <w:contextualSpacing/>
              <w:rPr>
                <w:rFonts w:eastAsia="DengXian"/>
                <w:spacing w:val="-10"/>
                <w:sz w:val="26"/>
                <w:szCs w:val="26"/>
              </w:rPr>
            </w:pPr>
            <w:r w:rsidRPr="00CB317B">
              <w:rPr>
                <w:rFonts w:eastAsia="DengXian"/>
                <w:spacing w:val="-10"/>
                <w:sz w:val="26"/>
                <w:szCs w:val="26"/>
                <w:vertAlign w:val="superscript"/>
              </w:rPr>
              <w:t>b)</w:t>
            </w:r>
            <w:r w:rsidRPr="00CB317B">
              <w:rPr>
                <w:rFonts w:eastAsia="DengXian"/>
                <w:spacing w:val="-10"/>
                <w:sz w:val="26"/>
                <w:szCs w:val="26"/>
              </w:rPr>
              <w:t xml:space="preserve"> Phương pháp thử theo Phụ lục B</w:t>
            </w:r>
            <w:r w:rsidRPr="00CB317B">
              <w:rPr>
                <w:rFonts w:eastAsia="DengXian"/>
                <w:smallCaps/>
                <w:spacing w:val="-10"/>
                <w:sz w:val="26"/>
                <w:szCs w:val="26"/>
              </w:rPr>
              <w:t xml:space="preserve"> </w:t>
            </w:r>
            <w:r w:rsidRPr="00CB317B">
              <w:rPr>
                <w:rFonts w:eastAsia="DengXian"/>
                <w:spacing w:val="-10"/>
                <w:sz w:val="26"/>
                <w:szCs w:val="26"/>
              </w:rPr>
              <w:t>TCVN 7744:2013.</w:t>
            </w:r>
          </w:p>
        </w:tc>
      </w:tr>
    </w:tbl>
    <w:p w14:paraId="58BE76F2" w14:textId="6A70392F"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fr-FR"/>
        </w:rPr>
      </w:pPr>
      <w:bookmarkStart w:id="621" w:name="_Toc118384252"/>
      <w:bookmarkStart w:id="622" w:name="_Toc118384579"/>
      <w:bookmarkStart w:id="623" w:name="_Toc118386241"/>
      <w:bookmarkStart w:id="624" w:name="_Toc147128676"/>
      <w:bookmarkStart w:id="625" w:name="_Toc203730848"/>
      <w:r>
        <w:rPr>
          <w:rFonts w:ascii="Times New Roman" w:hAnsi="Times New Roman"/>
          <w:spacing w:val="-10"/>
          <w:sz w:val="26"/>
          <w:szCs w:val="26"/>
          <w:lang w:val="fr-FR"/>
        </w:rPr>
        <w:t>Đặc tính kỹ thuật</w:t>
      </w:r>
      <w:r w:rsidR="00032824" w:rsidRPr="00CB317B">
        <w:rPr>
          <w:rFonts w:ascii="Times New Roman" w:hAnsi="Times New Roman"/>
          <w:spacing w:val="-10"/>
          <w:sz w:val="26"/>
          <w:szCs w:val="26"/>
          <w:lang w:val="fr-FR"/>
        </w:rPr>
        <w:t xml:space="preserve"> t</w:t>
      </w:r>
      <w:r w:rsidR="00862AAE" w:rsidRPr="00CB317B">
        <w:rPr>
          <w:rFonts w:ascii="Times New Roman" w:hAnsi="Times New Roman"/>
          <w:spacing w:val="-10"/>
          <w:sz w:val="26"/>
          <w:szCs w:val="26"/>
          <w:lang w:val="fr-FR"/>
        </w:rPr>
        <w:t>hép:</w:t>
      </w:r>
      <w:bookmarkEnd w:id="621"/>
      <w:bookmarkEnd w:id="622"/>
      <w:bookmarkEnd w:id="623"/>
      <w:bookmarkEnd w:id="624"/>
      <w:bookmarkEnd w:id="625"/>
    </w:p>
    <w:p w14:paraId="1DE60B44" w14:textId="447B143D" w:rsidR="00862AAE" w:rsidRPr="00CB317B" w:rsidRDefault="00862AAE" w:rsidP="001E6339">
      <w:pPr>
        <w:pStyle w:val="ListParagraph"/>
        <w:spacing w:after="0" w:line="264" w:lineRule="auto"/>
        <w:ind w:left="0" w:firstLine="284"/>
        <w:jc w:val="both"/>
        <w:rPr>
          <w:rFonts w:ascii="Times New Roman" w:hAnsi="Times New Roman"/>
          <w:spacing w:val="-10"/>
          <w:sz w:val="26"/>
          <w:szCs w:val="26"/>
          <w:lang w:val="fr-FR"/>
        </w:rPr>
      </w:pPr>
      <w:r w:rsidRPr="00CB317B">
        <w:rPr>
          <w:rFonts w:ascii="Times New Roman" w:hAnsi="Times New Roman"/>
          <w:spacing w:val="-10"/>
          <w:sz w:val="26"/>
          <w:szCs w:val="26"/>
          <w:lang w:val="fr-FR"/>
        </w:rPr>
        <w:t xml:space="preserve">Thép sử </w:t>
      </w:r>
      <w:r w:rsidRPr="00CB317B">
        <w:rPr>
          <w:rFonts w:ascii="Times New Roman" w:hAnsi="Times New Roman"/>
          <w:spacing w:val="-10"/>
          <w:sz w:val="26"/>
          <w:szCs w:val="26"/>
        </w:rPr>
        <w:t>dụng</w:t>
      </w:r>
      <w:r w:rsidRPr="00CB317B">
        <w:rPr>
          <w:rFonts w:ascii="Times New Roman" w:hAnsi="Times New Roman"/>
          <w:spacing w:val="-10"/>
          <w:sz w:val="26"/>
          <w:szCs w:val="26"/>
          <w:lang w:val="fr-FR"/>
        </w:rPr>
        <w:t xml:space="preserve"> là </w:t>
      </w:r>
      <w:r w:rsidRPr="00CB317B">
        <w:rPr>
          <w:rFonts w:ascii="Times New Roman" w:hAnsi="Times New Roman"/>
          <w:spacing w:val="-10"/>
          <w:sz w:val="26"/>
          <w:szCs w:val="26"/>
        </w:rPr>
        <w:t>loại</w:t>
      </w:r>
      <w:r w:rsidRPr="00CB317B">
        <w:rPr>
          <w:rFonts w:ascii="Times New Roman" w:hAnsi="Times New Roman"/>
          <w:spacing w:val="-10"/>
          <w:sz w:val="26"/>
          <w:szCs w:val="26"/>
          <w:lang w:val="fr-FR"/>
        </w:rPr>
        <w:t xml:space="preserve"> thép tròn cán nóng, khối lượng riêng  7850Kg/cm3, cốt thép phải đảm bảo yêu cầu kỹ thuật theo tiêu chuẩn TCVN 1651:</w:t>
      </w:r>
      <w:r w:rsidR="002C7BDD" w:rsidRPr="00CB317B">
        <w:rPr>
          <w:rFonts w:ascii="Times New Roman" w:hAnsi="Times New Roman"/>
          <w:spacing w:val="-10"/>
          <w:sz w:val="26"/>
          <w:szCs w:val="26"/>
          <w:lang w:val="fr-FR"/>
        </w:rPr>
        <w:t>2018</w:t>
      </w:r>
      <w:r w:rsidRPr="00CB317B">
        <w:rPr>
          <w:rFonts w:ascii="Times New Roman" w:hAnsi="Times New Roman"/>
          <w:spacing w:val="-10"/>
          <w:sz w:val="26"/>
          <w:szCs w:val="26"/>
          <w:lang w:val="fr-FR"/>
        </w:rPr>
        <w:t>, các loại cốt thép và các chỉ tiêu về cường độ của cốt thép cho trong bảng sau:</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260"/>
        <w:gridCol w:w="1620"/>
        <w:gridCol w:w="1800"/>
        <w:gridCol w:w="1800"/>
        <w:gridCol w:w="1440"/>
      </w:tblGrid>
      <w:tr w:rsidR="007E6F7A" w:rsidRPr="00CB317B" w14:paraId="41AB3652" w14:textId="77777777" w:rsidTr="007D2E7A">
        <w:trPr>
          <w:jc w:val="center"/>
        </w:trPr>
        <w:tc>
          <w:tcPr>
            <w:tcW w:w="1728" w:type="dxa"/>
          </w:tcPr>
          <w:p w14:paraId="1D4AF204"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Đường kính</w:t>
            </w:r>
          </w:p>
        </w:tc>
        <w:tc>
          <w:tcPr>
            <w:tcW w:w="1260" w:type="dxa"/>
          </w:tcPr>
          <w:p w14:paraId="5F3353C6"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Loại thép</w:t>
            </w:r>
          </w:p>
        </w:tc>
        <w:tc>
          <w:tcPr>
            <w:tcW w:w="1620" w:type="dxa"/>
          </w:tcPr>
          <w:p w14:paraId="4F21C857"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Rs (kg/cm2)</w:t>
            </w:r>
          </w:p>
        </w:tc>
        <w:tc>
          <w:tcPr>
            <w:tcW w:w="1800" w:type="dxa"/>
          </w:tcPr>
          <w:p w14:paraId="5E0FA3A5"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Rsc (kg/cm2)</w:t>
            </w:r>
          </w:p>
        </w:tc>
        <w:tc>
          <w:tcPr>
            <w:tcW w:w="1800" w:type="dxa"/>
          </w:tcPr>
          <w:p w14:paraId="1905DC51"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Rsw (kg/cm2)</w:t>
            </w:r>
          </w:p>
        </w:tc>
        <w:tc>
          <w:tcPr>
            <w:tcW w:w="1440" w:type="dxa"/>
          </w:tcPr>
          <w:p w14:paraId="10E1CE12"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Es(kg/cm2)</w:t>
            </w:r>
          </w:p>
        </w:tc>
      </w:tr>
      <w:tr w:rsidR="007E6F7A" w:rsidRPr="00CB317B" w14:paraId="71D9FF93" w14:textId="77777777" w:rsidTr="007D2E7A">
        <w:trPr>
          <w:jc w:val="center"/>
        </w:trPr>
        <w:tc>
          <w:tcPr>
            <w:tcW w:w="1728" w:type="dxa"/>
          </w:tcPr>
          <w:p w14:paraId="604FC0F4" w14:textId="5F823A0A"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Ф6, Ф8</w:t>
            </w:r>
          </w:p>
        </w:tc>
        <w:tc>
          <w:tcPr>
            <w:tcW w:w="1260" w:type="dxa"/>
          </w:tcPr>
          <w:p w14:paraId="6EAA3052" w14:textId="05D5C089" w:rsidR="00862AAE" w:rsidRPr="00CB317B" w:rsidRDefault="00440CB8" w:rsidP="001E6339">
            <w:pPr>
              <w:spacing w:line="264" w:lineRule="auto"/>
              <w:contextualSpacing/>
              <w:jc w:val="both"/>
              <w:rPr>
                <w:spacing w:val="-10"/>
                <w:sz w:val="26"/>
                <w:szCs w:val="26"/>
                <w:lang w:val="fr-FR"/>
              </w:rPr>
            </w:pPr>
            <w:r w:rsidRPr="00CB317B">
              <w:rPr>
                <w:spacing w:val="-10"/>
                <w:sz w:val="26"/>
                <w:szCs w:val="26"/>
                <w:lang w:val="fr-FR"/>
              </w:rPr>
              <w:t>CB240-T</w:t>
            </w:r>
          </w:p>
        </w:tc>
        <w:tc>
          <w:tcPr>
            <w:tcW w:w="1620" w:type="dxa"/>
          </w:tcPr>
          <w:p w14:paraId="120CB845"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2250</w:t>
            </w:r>
          </w:p>
        </w:tc>
        <w:tc>
          <w:tcPr>
            <w:tcW w:w="1800" w:type="dxa"/>
          </w:tcPr>
          <w:p w14:paraId="0D05F9EC"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2250</w:t>
            </w:r>
          </w:p>
        </w:tc>
        <w:tc>
          <w:tcPr>
            <w:tcW w:w="1800" w:type="dxa"/>
          </w:tcPr>
          <w:p w14:paraId="395197D2"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1750</w:t>
            </w:r>
          </w:p>
        </w:tc>
        <w:tc>
          <w:tcPr>
            <w:tcW w:w="1440" w:type="dxa"/>
          </w:tcPr>
          <w:p w14:paraId="0A3A18E7"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2,1x10^6</w:t>
            </w:r>
          </w:p>
        </w:tc>
      </w:tr>
      <w:tr w:rsidR="007E6F7A" w:rsidRPr="00CB317B" w14:paraId="3899E3AC" w14:textId="77777777" w:rsidTr="007D2E7A">
        <w:trPr>
          <w:jc w:val="center"/>
        </w:trPr>
        <w:tc>
          <w:tcPr>
            <w:tcW w:w="1728" w:type="dxa"/>
          </w:tcPr>
          <w:p w14:paraId="532EAA4E" w14:textId="21F986F9"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Ф ≥</w:t>
            </w:r>
            <w:r w:rsidR="00440CB8" w:rsidRPr="00CB317B">
              <w:rPr>
                <w:spacing w:val="-10"/>
                <w:sz w:val="26"/>
                <w:szCs w:val="26"/>
                <w:lang w:val="fr-FR"/>
              </w:rPr>
              <w:t xml:space="preserve"> </w:t>
            </w:r>
            <w:r w:rsidRPr="00CB317B">
              <w:rPr>
                <w:spacing w:val="-10"/>
                <w:sz w:val="26"/>
                <w:szCs w:val="26"/>
                <w:lang w:val="fr-FR"/>
              </w:rPr>
              <w:t>1</w:t>
            </w:r>
            <w:r w:rsidR="00440CB8" w:rsidRPr="00CB317B">
              <w:rPr>
                <w:spacing w:val="-10"/>
                <w:sz w:val="26"/>
                <w:szCs w:val="26"/>
                <w:lang w:val="fr-FR"/>
              </w:rPr>
              <w:t>0</w:t>
            </w:r>
          </w:p>
        </w:tc>
        <w:tc>
          <w:tcPr>
            <w:tcW w:w="1260" w:type="dxa"/>
          </w:tcPr>
          <w:p w14:paraId="40484E93" w14:textId="0BB08A29" w:rsidR="00862AAE" w:rsidRPr="00CB317B" w:rsidRDefault="00440CB8" w:rsidP="001E6339">
            <w:pPr>
              <w:spacing w:line="264" w:lineRule="auto"/>
              <w:contextualSpacing/>
              <w:jc w:val="both"/>
              <w:rPr>
                <w:spacing w:val="-10"/>
                <w:sz w:val="26"/>
                <w:szCs w:val="26"/>
                <w:lang w:val="fr-FR"/>
              </w:rPr>
            </w:pPr>
            <w:r w:rsidRPr="00CB317B">
              <w:rPr>
                <w:spacing w:val="-10"/>
                <w:sz w:val="26"/>
                <w:szCs w:val="26"/>
                <w:lang w:val="fr-FR"/>
              </w:rPr>
              <w:t>CB300-V</w:t>
            </w:r>
          </w:p>
        </w:tc>
        <w:tc>
          <w:tcPr>
            <w:tcW w:w="1620" w:type="dxa"/>
          </w:tcPr>
          <w:p w14:paraId="30FB27E2"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2800</w:t>
            </w:r>
          </w:p>
        </w:tc>
        <w:tc>
          <w:tcPr>
            <w:tcW w:w="1800" w:type="dxa"/>
          </w:tcPr>
          <w:p w14:paraId="2E35D1B5"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2800</w:t>
            </w:r>
          </w:p>
        </w:tc>
        <w:tc>
          <w:tcPr>
            <w:tcW w:w="1800" w:type="dxa"/>
          </w:tcPr>
          <w:p w14:paraId="61BAE6F7"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2250</w:t>
            </w:r>
          </w:p>
        </w:tc>
        <w:tc>
          <w:tcPr>
            <w:tcW w:w="1440" w:type="dxa"/>
          </w:tcPr>
          <w:p w14:paraId="5A3B863E"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2,1x10^6</w:t>
            </w:r>
          </w:p>
        </w:tc>
      </w:tr>
    </w:tbl>
    <w:p w14:paraId="02C00D96" w14:textId="77777777" w:rsidR="00862AAE" w:rsidRPr="00CB317B" w:rsidRDefault="00862AAE" w:rsidP="001E6339">
      <w:pPr>
        <w:pStyle w:val="ListParagraph"/>
        <w:spacing w:after="0" w:line="264" w:lineRule="auto"/>
        <w:ind w:left="0" w:firstLine="284"/>
        <w:jc w:val="both"/>
        <w:rPr>
          <w:rFonts w:ascii="Times New Roman" w:hAnsi="Times New Roman"/>
          <w:spacing w:val="-10"/>
          <w:sz w:val="26"/>
          <w:szCs w:val="26"/>
        </w:rPr>
      </w:pPr>
      <w:r w:rsidRPr="00CB317B">
        <w:rPr>
          <w:rFonts w:ascii="Times New Roman" w:hAnsi="Times New Roman"/>
          <w:spacing w:val="-10"/>
          <w:sz w:val="26"/>
          <w:szCs w:val="26"/>
        </w:rPr>
        <w:t>Thép hình, thép tấm sử dụng cần phải đảm bảo cả về tính năng cơ học và thành phần hoá học theo các tiêu chuẩn có liên quan. Chỉ tiêu về cường độ của thép như sau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736"/>
        <w:gridCol w:w="894"/>
        <w:gridCol w:w="896"/>
        <w:gridCol w:w="895"/>
        <w:gridCol w:w="894"/>
        <w:gridCol w:w="894"/>
        <w:gridCol w:w="894"/>
        <w:gridCol w:w="894"/>
        <w:gridCol w:w="1184"/>
      </w:tblGrid>
      <w:tr w:rsidR="007E6F7A" w:rsidRPr="00CB317B" w14:paraId="623F8370" w14:textId="77777777" w:rsidTr="007D2E7A">
        <w:trPr>
          <w:jc w:val="center"/>
        </w:trPr>
        <w:tc>
          <w:tcPr>
            <w:tcW w:w="1368" w:type="dxa"/>
          </w:tcPr>
          <w:p w14:paraId="1CD5EDA4" w14:textId="77777777" w:rsidR="00862AAE" w:rsidRPr="00CB317B" w:rsidRDefault="00862AAE" w:rsidP="001E6339">
            <w:pPr>
              <w:spacing w:line="264" w:lineRule="auto"/>
              <w:contextualSpacing/>
              <w:jc w:val="both"/>
              <w:rPr>
                <w:spacing w:val="-10"/>
                <w:sz w:val="26"/>
                <w:szCs w:val="26"/>
                <w:lang w:val="fr-FR"/>
              </w:rPr>
            </w:pPr>
          </w:p>
        </w:tc>
        <w:tc>
          <w:tcPr>
            <w:tcW w:w="3421" w:type="dxa"/>
            <w:gridSpan w:val="4"/>
          </w:tcPr>
          <w:p w14:paraId="560A5E42"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T&lt;=20mm</w:t>
            </w:r>
          </w:p>
        </w:tc>
        <w:tc>
          <w:tcPr>
            <w:tcW w:w="3576" w:type="dxa"/>
            <w:gridSpan w:val="4"/>
          </w:tcPr>
          <w:p w14:paraId="66CEE4DD"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20mm &lt; T &lt;= 20mm</w:t>
            </w:r>
          </w:p>
        </w:tc>
        <w:tc>
          <w:tcPr>
            <w:tcW w:w="1184" w:type="dxa"/>
          </w:tcPr>
          <w:p w14:paraId="2A2ED8CA" w14:textId="77777777" w:rsidR="00862AAE" w:rsidRPr="00CB317B" w:rsidRDefault="00862AAE" w:rsidP="001E6339">
            <w:pPr>
              <w:spacing w:line="264" w:lineRule="auto"/>
              <w:contextualSpacing/>
              <w:jc w:val="both"/>
              <w:rPr>
                <w:spacing w:val="-10"/>
                <w:sz w:val="26"/>
                <w:szCs w:val="26"/>
                <w:lang w:val="fr-FR"/>
              </w:rPr>
            </w:pPr>
          </w:p>
        </w:tc>
      </w:tr>
      <w:tr w:rsidR="007E6F7A" w:rsidRPr="00CB317B" w14:paraId="1FFAA40D" w14:textId="77777777" w:rsidTr="007D2E7A">
        <w:trPr>
          <w:jc w:val="center"/>
        </w:trPr>
        <w:tc>
          <w:tcPr>
            <w:tcW w:w="1368" w:type="dxa"/>
            <w:vMerge w:val="restart"/>
          </w:tcPr>
          <w:p w14:paraId="39A25986"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Mác thép</w:t>
            </w:r>
          </w:p>
        </w:tc>
        <w:tc>
          <w:tcPr>
            <w:tcW w:w="736" w:type="dxa"/>
          </w:tcPr>
          <w:p w14:paraId="24512A7F"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FY</w:t>
            </w:r>
          </w:p>
        </w:tc>
        <w:tc>
          <w:tcPr>
            <w:tcW w:w="894" w:type="dxa"/>
          </w:tcPr>
          <w:p w14:paraId="58D8022F"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F</w:t>
            </w:r>
          </w:p>
        </w:tc>
        <w:tc>
          <w:tcPr>
            <w:tcW w:w="896" w:type="dxa"/>
          </w:tcPr>
          <w:p w14:paraId="71D899D1"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FV</w:t>
            </w:r>
          </w:p>
        </w:tc>
        <w:tc>
          <w:tcPr>
            <w:tcW w:w="895" w:type="dxa"/>
          </w:tcPr>
          <w:p w14:paraId="1D91D17A"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FC</w:t>
            </w:r>
          </w:p>
        </w:tc>
        <w:tc>
          <w:tcPr>
            <w:tcW w:w="894" w:type="dxa"/>
          </w:tcPr>
          <w:p w14:paraId="7E1DF42F"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FY</w:t>
            </w:r>
          </w:p>
        </w:tc>
        <w:tc>
          <w:tcPr>
            <w:tcW w:w="894" w:type="dxa"/>
          </w:tcPr>
          <w:p w14:paraId="5E2D981F"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F</w:t>
            </w:r>
          </w:p>
        </w:tc>
        <w:tc>
          <w:tcPr>
            <w:tcW w:w="894" w:type="dxa"/>
          </w:tcPr>
          <w:p w14:paraId="1631D094"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FV</w:t>
            </w:r>
          </w:p>
        </w:tc>
        <w:tc>
          <w:tcPr>
            <w:tcW w:w="894" w:type="dxa"/>
          </w:tcPr>
          <w:p w14:paraId="101B8626"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FC</w:t>
            </w:r>
          </w:p>
        </w:tc>
        <w:tc>
          <w:tcPr>
            <w:tcW w:w="1184" w:type="dxa"/>
          </w:tcPr>
          <w:p w14:paraId="0AF6251E"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E</w:t>
            </w:r>
          </w:p>
        </w:tc>
      </w:tr>
      <w:tr w:rsidR="007E6F7A" w:rsidRPr="00CB317B" w14:paraId="6B5CA222" w14:textId="77777777" w:rsidTr="007D2E7A">
        <w:trPr>
          <w:jc w:val="center"/>
        </w:trPr>
        <w:tc>
          <w:tcPr>
            <w:tcW w:w="1368" w:type="dxa"/>
            <w:vMerge/>
          </w:tcPr>
          <w:p w14:paraId="6D744A61" w14:textId="77777777" w:rsidR="00862AAE" w:rsidRPr="00CB317B" w:rsidRDefault="00862AAE" w:rsidP="001E6339">
            <w:pPr>
              <w:spacing w:line="264" w:lineRule="auto"/>
              <w:contextualSpacing/>
              <w:jc w:val="both"/>
              <w:rPr>
                <w:spacing w:val="-10"/>
                <w:sz w:val="26"/>
                <w:szCs w:val="26"/>
                <w:lang w:val="fr-FR"/>
              </w:rPr>
            </w:pPr>
          </w:p>
        </w:tc>
        <w:tc>
          <w:tcPr>
            <w:tcW w:w="3421" w:type="dxa"/>
            <w:gridSpan w:val="4"/>
          </w:tcPr>
          <w:p w14:paraId="21566C44"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Kg/cm2</w:t>
            </w:r>
          </w:p>
        </w:tc>
        <w:tc>
          <w:tcPr>
            <w:tcW w:w="4760" w:type="dxa"/>
            <w:gridSpan w:val="5"/>
          </w:tcPr>
          <w:p w14:paraId="0B843E74"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Kg/cm2</w:t>
            </w:r>
          </w:p>
        </w:tc>
      </w:tr>
      <w:tr w:rsidR="007E6F7A" w:rsidRPr="00CB317B" w14:paraId="332556B3" w14:textId="77777777" w:rsidTr="007D2E7A">
        <w:trPr>
          <w:jc w:val="center"/>
        </w:trPr>
        <w:tc>
          <w:tcPr>
            <w:tcW w:w="1368" w:type="dxa"/>
          </w:tcPr>
          <w:p w14:paraId="5BC4E2D1"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CCT34</w:t>
            </w:r>
          </w:p>
        </w:tc>
        <w:tc>
          <w:tcPr>
            <w:tcW w:w="736" w:type="dxa"/>
          </w:tcPr>
          <w:p w14:paraId="2B3E5E7E"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2200</w:t>
            </w:r>
          </w:p>
        </w:tc>
        <w:tc>
          <w:tcPr>
            <w:tcW w:w="894" w:type="dxa"/>
          </w:tcPr>
          <w:p w14:paraId="12BBD733"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2100</w:t>
            </w:r>
          </w:p>
        </w:tc>
        <w:tc>
          <w:tcPr>
            <w:tcW w:w="896" w:type="dxa"/>
          </w:tcPr>
          <w:p w14:paraId="4B3B87AF"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1326</w:t>
            </w:r>
          </w:p>
        </w:tc>
        <w:tc>
          <w:tcPr>
            <w:tcW w:w="895" w:type="dxa"/>
          </w:tcPr>
          <w:p w14:paraId="45D11B57"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3619</w:t>
            </w:r>
          </w:p>
        </w:tc>
        <w:tc>
          <w:tcPr>
            <w:tcW w:w="894" w:type="dxa"/>
          </w:tcPr>
          <w:p w14:paraId="0212BF7C"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2300</w:t>
            </w:r>
          </w:p>
        </w:tc>
        <w:tc>
          <w:tcPr>
            <w:tcW w:w="894" w:type="dxa"/>
          </w:tcPr>
          <w:p w14:paraId="2448BA96"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2200</w:t>
            </w:r>
          </w:p>
        </w:tc>
        <w:tc>
          <w:tcPr>
            <w:tcW w:w="894" w:type="dxa"/>
          </w:tcPr>
          <w:p w14:paraId="152ACB5D"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1326</w:t>
            </w:r>
          </w:p>
        </w:tc>
        <w:tc>
          <w:tcPr>
            <w:tcW w:w="894" w:type="dxa"/>
          </w:tcPr>
          <w:p w14:paraId="25C8621D"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3619</w:t>
            </w:r>
          </w:p>
        </w:tc>
        <w:tc>
          <w:tcPr>
            <w:tcW w:w="1184" w:type="dxa"/>
          </w:tcPr>
          <w:p w14:paraId="1368B646"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2,1x10^6</w:t>
            </w:r>
          </w:p>
        </w:tc>
      </w:tr>
    </w:tbl>
    <w:p w14:paraId="3A7BDE81" w14:textId="53942A86"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626" w:name="_Toc118384253"/>
      <w:bookmarkStart w:id="627" w:name="_Toc118384580"/>
      <w:bookmarkStart w:id="628" w:name="_Toc118386242"/>
      <w:bookmarkStart w:id="629" w:name="_Toc147128677"/>
      <w:bookmarkStart w:id="630" w:name="_Toc203730849"/>
      <w:r>
        <w:rPr>
          <w:rFonts w:ascii="Times New Roman" w:hAnsi="Times New Roman"/>
          <w:spacing w:val="-10"/>
          <w:sz w:val="26"/>
          <w:szCs w:val="26"/>
          <w:lang w:val="fr-FR"/>
        </w:rPr>
        <w:t>Đặc tính kỹ thuật</w:t>
      </w:r>
      <w:r w:rsidR="00032824" w:rsidRPr="00CB317B">
        <w:rPr>
          <w:rFonts w:ascii="Times New Roman" w:hAnsi="Times New Roman"/>
          <w:spacing w:val="-10"/>
          <w:sz w:val="26"/>
          <w:szCs w:val="26"/>
        </w:rPr>
        <w:t xml:space="preserve"> b</w:t>
      </w:r>
      <w:r w:rsidR="00862AAE" w:rsidRPr="00CB317B">
        <w:rPr>
          <w:rFonts w:ascii="Times New Roman" w:hAnsi="Times New Roman"/>
          <w:spacing w:val="-10"/>
          <w:sz w:val="26"/>
          <w:szCs w:val="26"/>
        </w:rPr>
        <w:t>ê tông nhựa nóng</w:t>
      </w:r>
      <w:bookmarkEnd w:id="626"/>
      <w:bookmarkEnd w:id="627"/>
      <w:bookmarkEnd w:id="628"/>
      <w:r w:rsidR="00A62E82" w:rsidRPr="00CB317B">
        <w:rPr>
          <w:rFonts w:ascii="Times New Roman" w:hAnsi="Times New Roman"/>
          <w:spacing w:val="-10"/>
          <w:sz w:val="26"/>
          <w:szCs w:val="26"/>
        </w:rPr>
        <w:t>:</w:t>
      </w:r>
      <w:bookmarkEnd w:id="629"/>
      <w:bookmarkEnd w:id="630"/>
    </w:p>
    <w:p w14:paraId="3D13CDA9" w14:textId="77777777" w:rsidR="00862AAE" w:rsidRPr="00CB317B" w:rsidRDefault="00862AAE" w:rsidP="001E6339">
      <w:pPr>
        <w:pStyle w:val="ListParagraph"/>
        <w:spacing w:after="0" w:line="264" w:lineRule="auto"/>
        <w:ind w:left="0" w:firstLine="284"/>
        <w:jc w:val="both"/>
        <w:rPr>
          <w:rFonts w:ascii="Times New Roman" w:hAnsi="Times New Roman"/>
          <w:spacing w:val="-10"/>
          <w:sz w:val="26"/>
          <w:szCs w:val="26"/>
        </w:rPr>
      </w:pPr>
      <w:r w:rsidRPr="00CB317B">
        <w:rPr>
          <w:rFonts w:ascii="Times New Roman" w:hAnsi="Times New Roman"/>
          <w:spacing w:val="-10"/>
          <w:sz w:val="26"/>
          <w:szCs w:val="26"/>
        </w:rPr>
        <w:t>Bê tông nhựa nóng hạt mịn dung loại BTNC 9.5, bê tông nhựa nóng hạt trung dùng loại BTNC 19, các chỉ tiêu cơ lý phải đáp ứng đày đủ theo quy định trong bảng II-2a tiêu chuẩn 22TCN 249-98 như: độ rỗng cốt liệu, độ rỗng còn dư, độ ngâm nước, độ nở, cường độ nén….</w:t>
      </w:r>
    </w:p>
    <w:p w14:paraId="3BC59B38" w14:textId="7C44C9AC"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631" w:name="_Toc118384254"/>
      <w:bookmarkStart w:id="632" w:name="_Toc118384581"/>
      <w:bookmarkStart w:id="633" w:name="_Toc118386243"/>
      <w:bookmarkStart w:id="634" w:name="_Toc147128678"/>
      <w:bookmarkStart w:id="635" w:name="_Toc203730850"/>
      <w:r>
        <w:rPr>
          <w:rFonts w:ascii="Times New Roman" w:hAnsi="Times New Roman"/>
          <w:spacing w:val="-10"/>
          <w:sz w:val="26"/>
          <w:szCs w:val="26"/>
          <w:lang w:val="fr-FR"/>
        </w:rPr>
        <w:t>Đặc tính kỹ thuật</w:t>
      </w:r>
      <w:r w:rsidR="00032824" w:rsidRPr="00CB317B">
        <w:rPr>
          <w:rFonts w:ascii="Times New Roman" w:hAnsi="Times New Roman"/>
          <w:spacing w:val="-10"/>
          <w:sz w:val="26"/>
          <w:szCs w:val="26"/>
          <w:lang w:val="fr-FR"/>
        </w:rPr>
        <w:t xml:space="preserve"> đ</w:t>
      </w:r>
      <w:r w:rsidR="00862AAE" w:rsidRPr="00CB317B">
        <w:rPr>
          <w:rFonts w:ascii="Times New Roman" w:hAnsi="Times New Roman"/>
          <w:spacing w:val="-10"/>
          <w:sz w:val="26"/>
          <w:szCs w:val="26"/>
        </w:rPr>
        <w:t>á 1x2:</w:t>
      </w:r>
      <w:bookmarkEnd w:id="631"/>
      <w:bookmarkEnd w:id="632"/>
      <w:bookmarkEnd w:id="633"/>
      <w:bookmarkEnd w:id="634"/>
      <w:bookmarkEnd w:id="6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4366"/>
        <w:gridCol w:w="1088"/>
        <w:gridCol w:w="3266"/>
      </w:tblGrid>
      <w:tr w:rsidR="007E6F7A" w:rsidRPr="00CB317B" w14:paraId="7F7A7F4D" w14:textId="77777777" w:rsidTr="00A62E82">
        <w:trPr>
          <w:trHeight w:val="20"/>
        </w:trPr>
        <w:tc>
          <w:tcPr>
            <w:tcW w:w="472" w:type="pct"/>
            <w:vAlign w:val="center"/>
          </w:tcPr>
          <w:p w14:paraId="26E0907B" w14:textId="77777777" w:rsidR="00862AAE" w:rsidRPr="00CB317B" w:rsidRDefault="00862AAE" w:rsidP="001E6339">
            <w:pPr>
              <w:spacing w:line="264" w:lineRule="auto"/>
              <w:contextualSpacing/>
              <w:jc w:val="center"/>
              <w:rPr>
                <w:spacing w:val="-10"/>
                <w:sz w:val="26"/>
                <w:szCs w:val="26"/>
              </w:rPr>
            </w:pPr>
            <w:r w:rsidRPr="00CB317B">
              <w:rPr>
                <w:b/>
                <w:bCs/>
                <w:spacing w:val="-10"/>
                <w:sz w:val="26"/>
                <w:szCs w:val="26"/>
              </w:rPr>
              <w:t>STT</w:t>
            </w:r>
          </w:p>
        </w:tc>
        <w:tc>
          <w:tcPr>
            <w:tcW w:w="2267" w:type="pct"/>
            <w:vAlign w:val="center"/>
          </w:tcPr>
          <w:p w14:paraId="1013900F"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MÔ TẢ</w:t>
            </w:r>
          </w:p>
        </w:tc>
        <w:tc>
          <w:tcPr>
            <w:tcW w:w="565" w:type="pct"/>
            <w:vAlign w:val="center"/>
          </w:tcPr>
          <w:p w14:paraId="598A4CF7"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ĐƠN VỊ</w:t>
            </w:r>
          </w:p>
        </w:tc>
        <w:tc>
          <w:tcPr>
            <w:tcW w:w="1697" w:type="pct"/>
            <w:vAlign w:val="center"/>
          </w:tcPr>
          <w:p w14:paraId="29B77E71" w14:textId="073275B9" w:rsidR="00862AAE" w:rsidRPr="00CB317B" w:rsidRDefault="00003F17" w:rsidP="001E6339">
            <w:pPr>
              <w:spacing w:line="264" w:lineRule="auto"/>
              <w:contextualSpacing/>
              <w:jc w:val="center"/>
              <w:rPr>
                <w:b/>
                <w:bCs/>
                <w:spacing w:val="-10"/>
                <w:sz w:val="26"/>
                <w:szCs w:val="26"/>
              </w:rPr>
            </w:pPr>
            <w:r>
              <w:rPr>
                <w:b/>
                <w:bCs/>
                <w:spacing w:val="-10"/>
                <w:sz w:val="26"/>
                <w:szCs w:val="26"/>
              </w:rPr>
              <w:t>ĐẶC TÍNH KỸ THUẬT</w:t>
            </w:r>
          </w:p>
        </w:tc>
      </w:tr>
      <w:tr w:rsidR="007E6F7A" w:rsidRPr="00CB317B" w14:paraId="2BBDCB20" w14:textId="77777777" w:rsidTr="00A62E82">
        <w:trPr>
          <w:trHeight w:val="20"/>
        </w:trPr>
        <w:tc>
          <w:tcPr>
            <w:tcW w:w="472" w:type="pct"/>
          </w:tcPr>
          <w:p w14:paraId="1972AD67"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t>1</w:t>
            </w:r>
          </w:p>
        </w:tc>
        <w:tc>
          <w:tcPr>
            <w:tcW w:w="2267" w:type="pct"/>
          </w:tcPr>
          <w:p w14:paraId="5F7308C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Tiêu chuẩn sản xuất và thử nghiệm</w:t>
            </w:r>
          </w:p>
        </w:tc>
        <w:tc>
          <w:tcPr>
            <w:tcW w:w="565" w:type="pct"/>
          </w:tcPr>
          <w:p w14:paraId="5B24BB9E" w14:textId="77777777" w:rsidR="00862AAE" w:rsidRPr="00CB317B" w:rsidRDefault="00862AAE" w:rsidP="001E6339">
            <w:pPr>
              <w:spacing w:line="264" w:lineRule="auto"/>
              <w:contextualSpacing/>
              <w:jc w:val="both"/>
              <w:rPr>
                <w:spacing w:val="-10"/>
                <w:sz w:val="26"/>
                <w:szCs w:val="26"/>
                <w:shd w:val="clear" w:color="auto" w:fill="FFFFFF"/>
              </w:rPr>
            </w:pPr>
          </w:p>
        </w:tc>
        <w:tc>
          <w:tcPr>
            <w:tcW w:w="1697" w:type="pct"/>
          </w:tcPr>
          <w:p w14:paraId="2B3E89DF" w14:textId="77777777" w:rsidR="00862AAE" w:rsidRPr="00CB317B" w:rsidRDefault="00862AAE" w:rsidP="001E6339">
            <w:pPr>
              <w:spacing w:line="264" w:lineRule="auto"/>
              <w:contextualSpacing/>
              <w:jc w:val="center"/>
              <w:rPr>
                <w:spacing w:val="-10"/>
                <w:sz w:val="26"/>
                <w:szCs w:val="26"/>
                <w:shd w:val="clear" w:color="auto" w:fill="FFFFFF"/>
              </w:rPr>
            </w:pPr>
            <w:r w:rsidRPr="00CB317B">
              <w:rPr>
                <w:spacing w:val="-10"/>
                <w:sz w:val="26"/>
                <w:szCs w:val="26"/>
                <w:shd w:val="clear" w:color="auto" w:fill="FFFFFF"/>
              </w:rPr>
              <w:t>TCVN 7572:2006</w:t>
            </w:r>
          </w:p>
          <w:p w14:paraId="193BF1F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shd w:val="clear" w:color="auto" w:fill="FFFFFF"/>
              </w:rPr>
              <w:t>TCVN 7570:2006</w:t>
            </w:r>
          </w:p>
        </w:tc>
      </w:tr>
      <w:tr w:rsidR="007E6F7A" w:rsidRPr="00CB317B" w14:paraId="6217AD43" w14:textId="77777777" w:rsidTr="00A62E82">
        <w:trPr>
          <w:trHeight w:val="20"/>
        </w:trPr>
        <w:tc>
          <w:tcPr>
            <w:tcW w:w="472" w:type="pct"/>
          </w:tcPr>
          <w:p w14:paraId="2B2647EB"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t>2</w:t>
            </w:r>
          </w:p>
        </w:tc>
        <w:tc>
          <w:tcPr>
            <w:tcW w:w="2267" w:type="pct"/>
          </w:tcPr>
          <w:p w14:paraId="76A1CC2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Độ ẩm</w:t>
            </w:r>
          </w:p>
        </w:tc>
        <w:tc>
          <w:tcPr>
            <w:tcW w:w="565" w:type="pct"/>
          </w:tcPr>
          <w:p w14:paraId="3822B0F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c>
          <w:tcPr>
            <w:tcW w:w="1697" w:type="pct"/>
          </w:tcPr>
          <w:p w14:paraId="25EBCCA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0,2</w:t>
            </w:r>
          </w:p>
        </w:tc>
      </w:tr>
      <w:tr w:rsidR="007E6F7A" w:rsidRPr="00CB317B" w14:paraId="1D2A488E" w14:textId="77777777" w:rsidTr="00A62E82">
        <w:trPr>
          <w:trHeight w:val="20"/>
        </w:trPr>
        <w:tc>
          <w:tcPr>
            <w:tcW w:w="472" w:type="pct"/>
          </w:tcPr>
          <w:p w14:paraId="415EC7D2"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t>3</w:t>
            </w:r>
          </w:p>
        </w:tc>
        <w:tc>
          <w:tcPr>
            <w:tcW w:w="2267" w:type="pct"/>
          </w:tcPr>
          <w:p w14:paraId="6C248D0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Khối lượng thể tích xốp</w:t>
            </w:r>
          </w:p>
          <w:p w14:paraId="5142C87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Không lèn chặt</w:t>
            </w:r>
          </w:p>
          <w:p w14:paraId="0A115A5F"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Lèn chặt</w:t>
            </w:r>
          </w:p>
        </w:tc>
        <w:tc>
          <w:tcPr>
            <w:tcW w:w="565" w:type="pct"/>
          </w:tcPr>
          <w:p w14:paraId="56C4998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Kg/m3</w:t>
            </w:r>
          </w:p>
        </w:tc>
        <w:tc>
          <w:tcPr>
            <w:tcW w:w="1697" w:type="pct"/>
          </w:tcPr>
          <w:p w14:paraId="4F426732" w14:textId="77777777" w:rsidR="00862AAE" w:rsidRPr="00CB317B" w:rsidRDefault="00862AAE" w:rsidP="001E6339">
            <w:pPr>
              <w:spacing w:line="264" w:lineRule="auto"/>
              <w:contextualSpacing/>
              <w:jc w:val="center"/>
              <w:rPr>
                <w:spacing w:val="-10"/>
                <w:sz w:val="26"/>
                <w:szCs w:val="26"/>
              </w:rPr>
            </w:pPr>
          </w:p>
          <w:p w14:paraId="417DC7E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1450</w:t>
            </w:r>
          </w:p>
          <w:p w14:paraId="1169A6A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1580</w:t>
            </w:r>
          </w:p>
        </w:tc>
      </w:tr>
      <w:tr w:rsidR="007E6F7A" w:rsidRPr="00CB317B" w14:paraId="00E4EB1F" w14:textId="77777777" w:rsidTr="00A62E82">
        <w:trPr>
          <w:trHeight w:val="20"/>
        </w:trPr>
        <w:tc>
          <w:tcPr>
            <w:tcW w:w="472" w:type="pct"/>
          </w:tcPr>
          <w:p w14:paraId="7A2E2FCC"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t>4</w:t>
            </w:r>
          </w:p>
        </w:tc>
        <w:tc>
          <w:tcPr>
            <w:tcW w:w="2267" w:type="pct"/>
          </w:tcPr>
          <w:p w14:paraId="58EC987F" w14:textId="77777777" w:rsidR="00862AAE" w:rsidRPr="00CB317B" w:rsidRDefault="00862AAE" w:rsidP="001E6339">
            <w:pPr>
              <w:spacing w:line="264" w:lineRule="auto"/>
              <w:ind w:left="73"/>
              <w:contextualSpacing/>
              <w:jc w:val="both"/>
              <w:rPr>
                <w:spacing w:val="-10"/>
                <w:sz w:val="26"/>
                <w:szCs w:val="26"/>
              </w:rPr>
            </w:pPr>
            <w:r w:rsidRPr="00CB317B">
              <w:rPr>
                <w:spacing w:val="-10"/>
                <w:sz w:val="26"/>
                <w:szCs w:val="26"/>
              </w:rPr>
              <w:t xml:space="preserve">Khối lượng thể tích:  </w:t>
            </w:r>
          </w:p>
          <w:p w14:paraId="07A335DA" w14:textId="77777777" w:rsidR="00862AAE" w:rsidRPr="00CB317B" w:rsidRDefault="00862AAE" w:rsidP="001E6339">
            <w:pPr>
              <w:spacing w:line="264" w:lineRule="auto"/>
              <w:ind w:left="73"/>
              <w:contextualSpacing/>
              <w:jc w:val="both"/>
              <w:rPr>
                <w:spacing w:val="-10"/>
                <w:sz w:val="26"/>
                <w:szCs w:val="26"/>
              </w:rPr>
            </w:pPr>
            <w:r w:rsidRPr="00CB317B">
              <w:rPr>
                <w:spacing w:val="-10"/>
                <w:sz w:val="26"/>
                <w:szCs w:val="26"/>
              </w:rPr>
              <w:t>+ Ở trạng thái khô</w:t>
            </w:r>
          </w:p>
          <w:p w14:paraId="1B55AD63" w14:textId="77777777" w:rsidR="00862AAE" w:rsidRPr="00CB317B" w:rsidRDefault="00862AAE" w:rsidP="001E6339">
            <w:pPr>
              <w:spacing w:line="264" w:lineRule="auto"/>
              <w:ind w:left="73"/>
              <w:contextualSpacing/>
              <w:jc w:val="both"/>
              <w:rPr>
                <w:spacing w:val="-10"/>
                <w:sz w:val="26"/>
                <w:szCs w:val="26"/>
              </w:rPr>
            </w:pPr>
            <w:r w:rsidRPr="00CB317B">
              <w:rPr>
                <w:spacing w:val="-10"/>
                <w:sz w:val="26"/>
                <w:szCs w:val="26"/>
              </w:rPr>
              <w:t>+ Ở trạng thái bảo hòa nước – khô bề mặt</w:t>
            </w:r>
          </w:p>
        </w:tc>
        <w:tc>
          <w:tcPr>
            <w:tcW w:w="565" w:type="pct"/>
          </w:tcPr>
          <w:p w14:paraId="40E9637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g/cm3</w:t>
            </w:r>
          </w:p>
        </w:tc>
        <w:tc>
          <w:tcPr>
            <w:tcW w:w="1697" w:type="pct"/>
          </w:tcPr>
          <w:p w14:paraId="549A98E9" w14:textId="77777777" w:rsidR="00862AAE" w:rsidRPr="00CB317B" w:rsidRDefault="00862AAE" w:rsidP="001E6339">
            <w:pPr>
              <w:spacing w:line="264" w:lineRule="auto"/>
              <w:contextualSpacing/>
              <w:jc w:val="center"/>
              <w:rPr>
                <w:spacing w:val="-10"/>
                <w:sz w:val="26"/>
                <w:szCs w:val="26"/>
              </w:rPr>
            </w:pPr>
          </w:p>
          <w:p w14:paraId="49E90F1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2,82</w:t>
            </w:r>
          </w:p>
          <w:p w14:paraId="0CF3D2A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2,84</w:t>
            </w:r>
          </w:p>
        </w:tc>
      </w:tr>
      <w:tr w:rsidR="007E6F7A" w:rsidRPr="00CB317B" w14:paraId="093BF5C8" w14:textId="77777777" w:rsidTr="00A62E82">
        <w:trPr>
          <w:trHeight w:val="20"/>
        </w:trPr>
        <w:tc>
          <w:tcPr>
            <w:tcW w:w="472" w:type="pct"/>
          </w:tcPr>
          <w:p w14:paraId="691CBC4E"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t>5</w:t>
            </w:r>
          </w:p>
        </w:tc>
        <w:tc>
          <w:tcPr>
            <w:tcW w:w="2267" w:type="pct"/>
          </w:tcPr>
          <w:p w14:paraId="0E70F77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Độ hút nước</w:t>
            </w:r>
          </w:p>
        </w:tc>
        <w:tc>
          <w:tcPr>
            <w:tcW w:w="565" w:type="pct"/>
          </w:tcPr>
          <w:p w14:paraId="1ED1A01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c>
          <w:tcPr>
            <w:tcW w:w="1697" w:type="pct"/>
          </w:tcPr>
          <w:p w14:paraId="6AF662D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 0,7</w:t>
            </w:r>
          </w:p>
        </w:tc>
      </w:tr>
      <w:tr w:rsidR="007E6F7A" w:rsidRPr="00CB317B" w14:paraId="447A2D91" w14:textId="77777777" w:rsidTr="00A62E82">
        <w:trPr>
          <w:trHeight w:val="20"/>
        </w:trPr>
        <w:tc>
          <w:tcPr>
            <w:tcW w:w="472" w:type="pct"/>
          </w:tcPr>
          <w:p w14:paraId="5C50BB5E"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lastRenderedPageBreak/>
              <w:t>6</w:t>
            </w:r>
          </w:p>
        </w:tc>
        <w:tc>
          <w:tcPr>
            <w:tcW w:w="2267" w:type="pct"/>
          </w:tcPr>
          <w:p w14:paraId="2030EA7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Khối lượng riêng</w:t>
            </w:r>
          </w:p>
        </w:tc>
        <w:tc>
          <w:tcPr>
            <w:tcW w:w="565" w:type="pct"/>
          </w:tcPr>
          <w:p w14:paraId="0F9F2DC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g/cm3</w:t>
            </w:r>
          </w:p>
        </w:tc>
        <w:tc>
          <w:tcPr>
            <w:tcW w:w="1697" w:type="pct"/>
          </w:tcPr>
          <w:p w14:paraId="68ACB3C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2,88</w:t>
            </w:r>
          </w:p>
        </w:tc>
      </w:tr>
      <w:tr w:rsidR="007E6F7A" w:rsidRPr="00CB317B" w14:paraId="2166D09C" w14:textId="77777777" w:rsidTr="00A62E82">
        <w:trPr>
          <w:trHeight w:val="20"/>
        </w:trPr>
        <w:tc>
          <w:tcPr>
            <w:tcW w:w="472" w:type="pct"/>
          </w:tcPr>
          <w:p w14:paraId="1E32DDB5"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t>7</w:t>
            </w:r>
          </w:p>
        </w:tc>
        <w:tc>
          <w:tcPr>
            <w:tcW w:w="2267" w:type="pct"/>
          </w:tcPr>
          <w:p w14:paraId="20702DE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Độ mài mòn trong tang quay</w:t>
            </w:r>
          </w:p>
        </w:tc>
        <w:tc>
          <w:tcPr>
            <w:tcW w:w="565" w:type="pct"/>
          </w:tcPr>
          <w:p w14:paraId="0A9E369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c>
          <w:tcPr>
            <w:tcW w:w="1697" w:type="pct"/>
          </w:tcPr>
          <w:p w14:paraId="72A0E46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12,7</w:t>
            </w:r>
          </w:p>
        </w:tc>
      </w:tr>
      <w:tr w:rsidR="007E6F7A" w:rsidRPr="00CB317B" w14:paraId="59AD0CFC" w14:textId="77777777" w:rsidTr="00A62E82">
        <w:trPr>
          <w:trHeight w:val="20"/>
        </w:trPr>
        <w:tc>
          <w:tcPr>
            <w:tcW w:w="472" w:type="pct"/>
          </w:tcPr>
          <w:p w14:paraId="005DA2F4"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t>8</w:t>
            </w:r>
          </w:p>
        </w:tc>
        <w:tc>
          <w:tcPr>
            <w:tcW w:w="2267" w:type="pct"/>
          </w:tcPr>
          <w:p w14:paraId="2341198C"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Độ nén dập trong xi lanh ở trạng thái bão hòa nước </w:t>
            </w:r>
          </w:p>
        </w:tc>
        <w:tc>
          <w:tcPr>
            <w:tcW w:w="565" w:type="pct"/>
          </w:tcPr>
          <w:p w14:paraId="137DDE77"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c>
          <w:tcPr>
            <w:tcW w:w="1697" w:type="pct"/>
          </w:tcPr>
          <w:p w14:paraId="5ECC2B7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7,9</w:t>
            </w:r>
          </w:p>
        </w:tc>
      </w:tr>
      <w:tr w:rsidR="007E6F7A" w:rsidRPr="00CB317B" w14:paraId="27436148" w14:textId="77777777" w:rsidTr="00A62E82">
        <w:trPr>
          <w:trHeight w:val="20"/>
        </w:trPr>
        <w:tc>
          <w:tcPr>
            <w:tcW w:w="472" w:type="pct"/>
          </w:tcPr>
          <w:p w14:paraId="5ED810B0"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t>9</w:t>
            </w:r>
          </w:p>
        </w:tc>
        <w:tc>
          <w:tcPr>
            <w:tcW w:w="2267" w:type="pct"/>
          </w:tcPr>
          <w:p w14:paraId="2205146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Hàm lượng bụi, bùn, sét bẩn</w:t>
            </w:r>
          </w:p>
        </w:tc>
        <w:tc>
          <w:tcPr>
            <w:tcW w:w="565" w:type="pct"/>
          </w:tcPr>
          <w:p w14:paraId="37ED169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c>
          <w:tcPr>
            <w:tcW w:w="1697" w:type="pct"/>
          </w:tcPr>
          <w:p w14:paraId="1D88E19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0,6</w:t>
            </w:r>
          </w:p>
        </w:tc>
      </w:tr>
      <w:tr w:rsidR="007E6F7A" w:rsidRPr="00CB317B" w14:paraId="162C49DF" w14:textId="77777777" w:rsidTr="00A62E82">
        <w:trPr>
          <w:trHeight w:val="20"/>
        </w:trPr>
        <w:tc>
          <w:tcPr>
            <w:tcW w:w="472" w:type="pct"/>
          </w:tcPr>
          <w:p w14:paraId="5EF7D18F"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t>10</w:t>
            </w:r>
          </w:p>
        </w:tc>
        <w:tc>
          <w:tcPr>
            <w:tcW w:w="2267" w:type="pct"/>
          </w:tcPr>
          <w:p w14:paraId="642F42F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Hàm lượng hạt thoi dẹt </w:t>
            </w:r>
          </w:p>
        </w:tc>
        <w:tc>
          <w:tcPr>
            <w:tcW w:w="565" w:type="pct"/>
          </w:tcPr>
          <w:p w14:paraId="0428429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c>
          <w:tcPr>
            <w:tcW w:w="1697" w:type="pct"/>
          </w:tcPr>
          <w:p w14:paraId="17904ED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11,1</w:t>
            </w:r>
          </w:p>
        </w:tc>
      </w:tr>
      <w:tr w:rsidR="007E6F7A" w:rsidRPr="00CB317B" w14:paraId="11150F42" w14:textId="77777777" w:rsidTr="00A62E82">
        <w:trPr>
          <w:trHeight w:val="20"/>
        </w:trPr>
        <w:tc>
          <w:tcPr>
            <w:tcW w:w="472" w:type="pct"/>
          </w:tcPr>
          <w:p w14:paraId="3C1AAE5A"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t>11</w:t>
            </w:r>
          </w:p>
        </w:tc>
        <w:tc>
          <w:tcPr>
            <w:tcW w:w="2267" w:type="pct"/>
          </w:tcPr>
          <w:p w14:paraId="669F915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Hàm lượng hạt mềm yếu và phong hóa</w:t>
            </w:r>
          </w:p>
        </w:tc>
        <w:tc>
          <w:tcPr>
            <w:tcW w:w="565" w:type="pct"/>
          </w:tcPr>
          <w:p w14:paraId="12972D2B" w14:textId="77777777" w:rsidR="00862AAE" w:rsidRPr="00CB317B" w:rsidRDefault="00862AAE" w:rsidP="001E6339">
            <w:pPr>
              <w:tabs>
                <w:tab w:val="left" w:pos="900"/>
              </w:tabs>
              <w:spacing w:line="264" w:lineRule="auto"/>
              <w:contextualSpacing/>
              <w:jc w:val="both"/>
              <w:rPr>
                <w:spacing w:val="-10"/>
                <w:sz w:val="26"/>
                <w:szCs w:val="26"/>
              </w:rPr>
            </w:pPr>
            <w:r w:rsidRPr="00CB317B">
              <w:rPr>
                <w:spacing w:val="-10"/>
                <w:sz w:val="26"/>
                <w:szCs w:val="26"/>
              </w:rPr>
              <w:t>%</w:t>
            </w:r>
          </w:p>
        </w:tc>
        <w:tc>
          <w:tcPr>
            <w:tcW w:w="1697" w:type="pct"/>
          </w:tcPr>
          <w:p w14:paraId="4CAC8271" w14:textId="77777777" w:rsidR="00862AAE" w:rsidRPr="00CB317B" w:rsidRDefault="00862AAE" w:rsidP="001E6339">
            <w:pPr>
              <w:tabs>
                <w:tab w:val="left" w:pos="900"/>
              </w:tabs>
              <w:spacing w:line="264" w:lineRule="auto"/>
              <w:contextualSpacing/>
              <w:jc w:val="center"/>
              <w:rPr>
                <w:spacing w:val="-10"/>
                <w:sz w:val="26"/>
                <w:szCs w:val="26"/>
              </w:rPr>
            </w:pPr>
            <w:r w:rsidRPr="00CB317B">
              <w:rPr>
                <w:spacing w:val="-10"/>
                <w:sz w:val="26"/>
                <w:szCs w:val="26"/>
              </w:rPr>
              <w:t>0</w:t>
            </w:r>
          </w:p>
        </w:tc>
      </w:tr>
      <w:tr w:rsidR="007E6F7A" w:rsidRPr="00CB317B" w14:paraId="7D5FE54B" w14:textId="77777777" w:rsidTr="00A62E82">
        <w:trPr>
          <w:trHeight w:val="20"/>
        </w:trPr>
        <w:tc>
          <w:tcPr>
            <w:tcW w:w="472" w:type="pct"/>
          </w:tcPr>
          <w:p w14:paraId="6FF70129" w14:textId="77777777" w:rsidR="00862AAE" w:rsidRPr="00CB317B" w:rsidRDefault="00862AAE" w:rsidP="001E6339">
            <w:pPr>
              <w:autoSpaceDE w:val="0"/>
              <w:autoSpaceDN w:val="0"/>
              <w:spacing w:line="264" w:lineRule="auto"/>
              <w:contextualSpacing/>
              <w:jc w:val="center"/>
              <w:rPr>
                <w:spacing w:val="-10"/>
                <w:sz w:val="26"/>
                <w:szCs w:val="26"/>
              </w:rPr>
            </w:pPr>
            <w:r w:rsidRPr="00CB317B">
              <w:rPr>
                <w:spacing w:val="-10"/>
                <w:sz w:val="26"/>
                <w:szCs w:val="26"/>
              </w:rPr>
              <w:t>12</w:t>
            </w:r>
          </w:p>
        </w:tc>
        <w:tc>
          <w:tcPr>
            <w:tcW w:w="2267" w:type="pct"/>
          </w:tcPr>
          <w:p w14:paraId="71F465D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xml:space="preserve">Hàm lượng anhydric sunfuric </w:t>
            </w:r>
          </w:p>
        </w:tc>
        <w:tc>
          <w:tcPr>
            <w:tcW w:w="565" w:type="pct"/>
          </w:tcPr>
          <w:p w14:paraId="47F41BA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w:t>
            </w:r>
          </w:p>
        </w:tc>
        <w:tc>
          <w:tcPr>
            <w:tcW w:w="1697" w:type="pct"/>
          </w:tcPr>
          <w:p w14:paraId="7AD5F689"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0,034</w:t>
            </w:r>
          </w:p>
        </w:tc>
      </w:tr>
    </w:tbl>
    <w:p w14:paraId="62EC7471" w14:textId="2978B449"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rPr>
      </w:pPr>
      <w:bookmarkStart w:id="636" w:name="_Toc118384255"/>
      <w:bookmarkStart w:id="637" w:name="_Toc118384582"/>
      <w:bookmarkStart w:id="638" w:name="_Toc118386244"/>
      <w:bookmarkStart w:id="639" w:name="_Toc147128679"/>
      <w:bookmarkStart w:id="640" w:name="_Toc203730851"/>
      <w:r>
        <w:rPr>
          <w:rFonts w:ascii="Times New Roman" w:hAnsi="Times New Roman"/>
          <w:spacing w:val="-10"/>
          <w:sz w:val="26"/>
          <w:szCs w:val="26"/>
        </w:rPr>
        <w:t>Đặc tính kỹ thuật</w:t>
      </w:r>
      <w:r w:rsidR="00862AAE" w:rsidRPr="00CB317B">
        <w:rPr>
          <w:rFonts w:ascii="Times New Roman" w:hAnsi="Times New Roman"/>
          <w:spacing w:val="-10"/>
          <w:sz w:val="26"/>
          <w:szCs w:val="26"/>
        </w:rPr>
        <w:t xml:space="preserve"> </w:t>
      </w:r>
      <w:r w:rsidR="00032824" w:rsidRPr="00CB317B">
        <w:rPr>
          <w:rFonts w:ascii="Times New Roman" w:hAnsi="Times New Roman"/>
          <w:spacing w:val="-10"/>
          <w:sz w:val="26"/>
          <w:szCs w:val="26"/>
        </w:rPr>
        <w:t>đ</w:t>
      </w:r>
      <w:r w:rsidR="00862AAE" w:rsidRPr="00CB317B">
        <w:rPr>
          <w:rFonts w:ascii="Times New Roman" w:hAnsi="Times New Roman"/>
          <w:spacing w:val="-10"/>
          <w:sz w:val="26"/>
          <w:szCs w:val="26"/>
        </w:rPr>
        <w:t>á 0x4</w:t>
      </w:r>
      <w:bookmarkEnd w:id="636"/>
      <w:bookmarkEnd w:id="637"/>
      <w:bookmarkEnd w:id="638"/>
      <w:bookmarkEnd w:id="639"/>
      <w:bookmarkEnd w:id="640"/>
    </w:p>
    <w:p w14:paraId="243BF92E" w14:textId="45FDC26E" w:rsidR="00862AAE" w:rsidRPr="00CB317B" w:rsidRDefault="00862AAE" w:rsidP="001E6339">
      <w:pPr>
        <w:pStyle w:val="ListParagraph"/>
        <w:spacing w:after="0" w:line="264" w:lineRule="auto"/>
        <w:ind w:left="0" w:firstLine="284"/>
        <w:jc w:val="both"/>
        <w:rPr>
          <w:rFonts w:ascii="Times New Roman" w:hAnsi="Times New Roman"/>
          <w:spacing w:val="-10"/>
          <w:sz w:val="26"/>
          <w:szCs w:val="26"/>
          <w:lang w:val="nl-NL"/>
        </w:rPr>
      </w:pPr>
      <w:r w:rsidRPr="00CB317B">
        <w:rPr>
          <w:rFonts w:ascii="Times New Roman" w:hAnsi="Times New Roman"/>
          <w:spacing w:val="-10"/>
          <w:sz w:val="26"/>
          <w:szCs w:val="26"/>
          <w:lang w:val="nl-NL"/>
        </w:rPr>
        <w:t>Đá 0x4 sử dụng tái lập mặt đường cỡ hạt danh định lờn nhất từ 25mm –37,5mm đáp</w:t>
      </w:r>
      <w:r w:rsidR="00A8339E" w:rsidRPr="00CB317B">
        <w:rPr>
          <w:rFonts w:ascii="Times New Roman" w:hAnsi="Times New Roman"/>
          <w:spacing w:val="-10"/>
          <w:sz w:val="26"/>
          <w:szCs w:val="26"/>
          <w:lang w:val="nl-NL"/>
        </w:rPr>
        <w:t xml:space="preserve"> ứng</w:t>
      </w:r>
      <w:r w:rsidRPr="00CB317B">
        <w:rPr>
          <w:rFonts w:ascii="Times New Roman" w:hAnsi="Times New Roman"/>
          <w:spacing w:val="-10"/>
          <w:sz w:val="26"/>
          <w:szCs w:val="26"/>
          <w:lang w:val="nl-NL"/>
        </w:rPr>
        <w:t xml:space="preserve"> quy định 22TCN334-06 của Bộ GTVT</w:t>
      </w:r>
    </w:p>
    <w:tbl>
      <w:tblPr>
        <w:tblW w:w="9214" w:type="dxa"/>
        <w:jc w:val="center"/>
        <w:tblLook w:val="04A0" w:firstRow="1" w:lastRow="0" w:firstColumn="1" w:lastColumn="0" w:noHBand="0" w:noVBand="1"/>
      </w:tblPr>
      <w:tblGrid>
        <w:gridCol w:w="3686"/>
        <w:gridCol w:w="2693"/>
        <w:gridCol w:w="2835"/>
      </w:tblGrid>
      <w:tr w:rsidR="007E6F7A" w:rsidRPr="0095046B" w14:paraId="5DFDB5F5" w14:textId="77777777" w:rsidTr="00A62E82">
        <w:trPr>
          <w:trHeight w:val="20"/>
          <w:tblHeader/>
          <w:jc w:val="center"/>
        </w:trPr>
        <w:tc>
          <w:tcPr>
            <w:tcW w:w="9214" w:type="dxa"/>
            <w:gridSpan w:val="3"/>
            <w:tcBorders>
              <w:top w:val="single" w:sz="4" w:space="0" w:color="000000"/>
              <w:left w:val="single" w:sz="4" w:space="0" w:color="000000"/>
              <w:bottom w:val="single" w:sz="4" w:space="0" w:color="000000"/>
              <w:right w:val="single" w:sz="4" w:space="0" w:color="000000"/>
            </w:tcBorders>
            <w:vAlign w:val="center"/>
          </w:tcPr>
          <w:p w14:paraId="2BD3234B" w14:textId="77777777" w:rsidR="00862AAE" w:rsidRPr="00CB317B" w:rsidRDefault="00862AAE" w:rsidP="001E6339">
            <w:pPr>
              <w:spacing w:line="264" w:lineRule="auto"/>
              <w:contextualSpacing/>
              <w:jc w:val="both"/>
              <w:rPr>
                <w:b/>
                <w:bCs/>
                <w:spacing w:val="-10"/>
                <w:sz w:val="26"/>
                <w:szCs w:val="26"/>
                <w:lang w:val="nl-NL"/>
              </w:rPr>
            </w:pPr>
            <w:r w:rsidRPr="00CB317B">
              <w:rPr>
                <w:b/>
                <w:bCs/>
                <w:spacing w:val="-10"/>
                <w:sz w:val="26"/>
                <w:szCs w:val="26"/>
                <w:lang w:val="nl-NL"/>
              </w:rPr>
              <w:t>Thành phần hạt của cấp phối đá dăm (0x4)</w:t>
            </w:r>
          </w:p>
        </w:tc>
      </w:tr>
      <w:tr w:rsidR="007E6F7A" w:rsidRPr="0095046B" w14:paraId="334890BD" w14:textId="77777777" w:rsidTr="00A62E82">
        <w:trPr>
          <w:trHeight w:val="20"/>
          <w:tblHeader/>
          <w:jc w:val="center"/>
        </w:trPr>
        <w:tc>
          <w:tcPr>
            <w:tcW w:w="3686" w:type="dxa"/>
            <w:vMerge w:val="restart"/>
            <w:tcBorders>
              <w:top w:val="single" w:sz="4" w:space="0" w:color="000000"/>
              <w:left w:val="single" w:sz="4" w:space="0" w:color="000000"/>
              <w:bottom w:val="single" w:sz="4" w:space="0" w:color="000000"/>
              <w:right w:val="single" w:sz="4" w:space="0" w:color="000000"/>
            </w:tcBorders>
            <w:vAlign w:val="center"/>
          </w:tcPr>
          <w:p w14:paraId="693A5D4E" w14:textId="77777777" w:rsidR="00862AAE" w:rsidRPr="00CB317B" w:rsidRDefault="00862AAE" w:rsidP="001E6339">
            <w:pPr>
              <w:spacing w:line="264" w:lineRule="auto"/>
              <w:contextualSpacing/>
              <w:jc w:val="center"/>
              <w:rPr>
                <w:b/>
                <w:bCs/>
                <w:spacing w:val="-10"/>
                <w:sz w:val="26"/>
                <w:szCs w:val="26"/>
                <w:lang w:val="nl-NL"/>
              </w:rPr>
            </w:pPr>
            <w:r w:rsidRPr="00CB317B">
              <w:rPr>
                <w:b/>
                <w:bCs/>
                <w:spacing w:val="-10"/>
                <w:sz w:val="26"/>
                <w:szCs w:val="26"/>
                <w:lang w:val="nl-NL"/>
              </w:rPr>
              <w:t>Kích cỡ mắt sàng vuông (mm)</w:t>
            </w:r>
          </w:p>
        </w:tc>
        <w:tc>
          <w:tcPr>
            <w:tcW w:w="5528" w:type="dxa"/>
            <w:gridSpan w:val="2"/>
            <w:tcBorders>
              <w:top w:val="single" w:sz="4" w:space="0" w:color="000000"/>
              <w:left w:val="nil"/>
              <w:bottom w:val="single" w:sz="4" w:space="0" w:color="000000"/>
              <w:right w:val="single" w:sz="4" w:space="0" w:color="000000"/>
            </w:tcBorders>
            <w:vAlign w:val="center"/>
          </w:tcPr>
          <w:p w14:paraId="7F1A695A" w14:textId="77777777" w:rsidR="00862AAE" w:rsidRPr="00CB317B" w:rsidRDefault="00862AAE" w:rsidP="001E6339">
            <w:pPr>
              <w:spacing w:line="264" w:lineRule="auto"/>
              <w:contextualSpacing/>
              <w:jc w:val="center"/>
              <w:rPr>
                <w:b/>
                <w:bCs/>
                <w:spacing w:val="-10"/>
                <w:sz w:val="26"/>
                <w:szCs w:val="26"/>
                <w:lang w:val="nl-NL"/>
              </w:rPr>
            </w:pPr>
            <w:r w:rsidRPr="00CB317B">
              <w:rPr>
                <w:b/>
                <w:bCs/>
                <w:spacing w:val="-10"/>
                <w:sz w:val="26"/>
                <w:szCs w:val="26"/>
                <w:lang w:val="nl-NL"/>
              </w:rPr>
              <w:t>Tỷ lệ lọt sàng % theo khối lượng của cấp phối</w:t>
            </w:r>
          </w:p>
        </w:tc>
      </w:tr>
      <w:tr w:rsidR="007E6F7A" w:rsidRPr="00CB317B" w14:paraId="103C1562" w14:textId="77777777" w:rsidTr="00A62E82">
        <w:trPr>
          <w:trHeight w:val="20"/>
          <w:tblHeader/>
          <w:jc w:val="center"/>
        </w:trPr>
        <w:tc>
          <w:tcPr>
            <w:tcW w:w="3686" w:type="dxa"/>
            <w:vMerge/>
            <w:tcBorders>
              <w:top w:val="single" w:sz="4" w:space="0" w:color="000000"/>
              <w:left w:val="single" w:sz="4" w:space="0" w:color="000000"/>
              <w:bottom w:val="single" w:sz="4" w:space="0" w:color="000000"/>
              <w:right w:val="single" w:sz="4" w:space="0" w:color="000000"/>
            </w:tcBorders>
            <w:vAlign w:val="center"/>
          </w:tcPr>
          <w:p w14:paraId="01E583FF" w14:textId="77777777" w:rsidR="00862AAE" w:rsidRPr="00CB317B" w:rsidRDefault="00862AAE" w:rsidP="001E6339">
            <w:pPr>
              <w:spacing w:line="264" w:lineRule="auto"/>
              <w:contextualSpacing/>
              <w:jc w:val="center"/>
              <w:rPr>
                <w:b/>
                <w:bCs/>
                <w:spacing w:val="-10"/>
                <w:sz w:val="26"/>
                <w:szCs w:val="26"/>
                <w:lang w:val="nl-NL"/>
              </w:rPr>
            </w:pPr>
          </w:p>
        </w:tc>
        <w:tc>
          <w:tcPr>
            <w:tcW w:w="2693" w:type="dxa"/>
            <w:tcBorders>
              <w:top w:val="nil"/>
              <w:left w:val="nil"/>
              <w:bottom w:val="single" w:sz="4" w:space="0" w:color="000000"/>
              <w:right w:val="single" w:sz="4" w:space="0" w:color="000000"/>
            </w:tcBorders>
            <w:vAlign w:val="center"/>
          </w:tcPr>
          <w:p w14:paraId="5D057F3D"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D</w:t>
            </w:r>
            <w:r w:rsidRPr="00CB317B">
              <w:rPr>
                <w:b/>
                <w:bCs/>
                <w:spacing w:val="-10"/>
                <w:sz w:val="26"/>
                <w:szCs w:val="26"/>
                <w:vertAlign w:val="subscript"/>
              </w:rPr>
              <w:t>max</w:t>
            </w:r>
            <w:r w:rsidRPr="00CB317B">
              <w:rPr>
                <w:b/>
                <w:bCs/>
                <w:spacing w:val="-10"/>
                <w:sz w:val="26"/>
                <w:szCs w:val="26"/>
              </w:rPr>
              <w:t>=37,5mm</w:t>
            </w:r>
          </w:p>
        </w:tc>
        <w:tc>
          <w:tcPr>
            <w:tcW w:w="2835" w:type="dxa"/>
            <w:tcBorders>
              <w:top w:val="nil"/>
              <w:left w:val="nil"/>
              <w:bottom w:val="single" w:sz="4" w:space="0" w:color="000000"/>
              <w:right w:val="single" w:sz="4" w:space="0" w:color="000000"/>
            </w:tcBorders>
            <w:vAlign w:val="center"/>
          </w:tcPr>
          <w:p w14:paraId="36EF2A72"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D</w:t>
            </w:r>
            <w:r w:rsidRPr="00CB317B">
              <w:rPr>
                <w:b/>
                <w:bCs/>
                <w:spacing w:val="-10"/>
                <w:sz w:val="26"/>
                <w:szCs w:val="26"/>
                <w:vertAlign w:val="subscript"/>
              </w:rPr>
              <w:t>max</w:t>
            </w:r>
            <w:r w:rsidRPr="00CB317B">
              <w:rPr>
                <w:b/>
                <w:bCs/>
                <w:spacing w:val="-10"/>
                <w:sz w:val="26"/>
                <w:szCs w:val="26"/>
              </w:rPr>
              <w:t>=25mm</w:t>
            </w:r>
          </w:p>
        </w:tc>
      </w:tr>
      <w:tr w:rsidR="007E6F7A" w:rsidRPr="00CB317B" w14:paraId="5833965E" w14:textId="77777777" w:rsidTr="00A62E82">
        <w:trPr>
          <w:trHeight w:val="20"/>
          <w:jc w:val="center"/>
        </w:trPr>
        <w:tc>
          <w:tcPr>
            <w:tcW w:w="3686" w:type="dxa"/>
            <w:tcBorders>
              <w:top w:val="nil"/>
              <w:left w:val="single" w:sz="4" w:space="0" w:color="000000"/>
              <w:bottom w:val="single" w:sz="4" w:space="0" w:color="000000"/>
              <w:right w:val="single" w:sz="4" w:space="0" w:color="000000"/>
            </w:tcBorders>
            <w:vAlign w:val="center"/>
          </w:tcPr>
          <w:p w14:paraId="6C0D0C6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50</w:t>
            </w:r>
          </w:p>
        </w:tc>
        <w:tc>
          <w:tcPr>
            <w:tcW w:w="2693" w:type="dxa"/>
            <w:tcBorders>
              <w:top w:val="nil"/>
              <w:left w:val="nil"/>
              <w:bottom w:val="single" w:sz="4" w:space="0" w:color="000000"/>
              <w:right w:val="single" w:sz="4" w:space="0" w:color="000000"/>
            </w:tcBorders>
            <w:vAlign w:val="center"/>
          </w:tcPr>
          <w:p w14:paraId="4BA1569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100</w:t>
            </w:r>
          </w:p>
        </w:tc>
        <w:tc>
          <w:tcPr>
            <w:tcW w:w="2835" w:type="dxa"/>
            <w:tcBorders>
              <w:top w:val="nil"/>
              <w:left w:val="nil"/>
              <w:bottom w:val="single" w:sz="4" w:space="0" w:color="000000"/>
              <w:right w:val="single" w:sz="4" w:space="0" w:color="000000"/>
            </w:tcBorders>
            <w:vAlign w:val="center"/>
          </w:tcPr>
          <w:p w14:paraId="07836E8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r>
      <w:tr w:rsidR="007E6F7A" w:rsidRPr="00CB317B" w14:paraId="4D75EC6B" w14:textId="77777777" w:rsidTr="00A62E82">
        <w:trPr>
          <w:trHeight w:val="20"/>
          <w:jc w:val="center"/>
        </w:trPr>
        <w:tc>
          <w:tcPr>
            <w:tcW w:w="3686" w:type="dxa"/>
            <w:tcBorders>
              <w:top w:val="nil"/>
              <w:left w:val="single" w:sz="4" w:space="0" w:color="000000"/>
              <w:bottom w:val="single" w:sz="4" w:space="0" w:color="000000"/>
              <w:right w:val="single" w:sz="4" w:space="0" w:color="000000"/>
            </w:tcBorders>
            <w:vAlign w:val="center"/>
          </w:tcPr>
          <w:p w14:paraId="4E1C7AE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37,5</w:t>
            </w:r>
          </w:p>
        </w:tc>
        <w:tc>
          <w:tcPr>
            <w:tcW w:w="2693" w:type="dxa"/>
            <w:tcBorders>
              <w:top w:val="nil"/>
              <w:left w:val="nil"/>
              <w:bottom w:val="single" w:sz="4" w:space="0" w:color="000000"/>
              <w:right w:val="single" w:sz="4" w:space="0" w:color="000000"/>
            </w:tcBorders>
            <w:vAlign w:val="center"/>
          </w:tcPr>
          <w:p w14:paraId="35A2BE5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95 - 100</w:t>
            </w:r>
          </w:p>
        </w:tc>
        <w:tc>
          <w:tcPr>
            <w:tcW w:w="2835" w:type="dxa"/>
            <w:tcBorders>
              <w:top w:val="nil"/>
              <w:left w:val="nil"/>
              <w:bottom w:val="single" w:sz="4" w:space="0" w:color="000000"/>
              <w:right w:val="single" w:sz="4" w:space="0" w:color="000000"/>
            </w:tcBorders>
            <w:vAlign w:val="center"/>
          </w:tcPr>
          <w:p w14:paraId="3F6CD6B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100</w:t>
            </w:r>
          </w:p>
        </w:tc>
      </w:tr>
      <w:tr w:rsidR="007E6F7A" w:rsidRPr="00CB317B" w14:paraId="7A3E74EE" w14:textId="77777777" w:rsidTr="00A62E82">
        <w:trPr>
          <w:trHeight w:val="20"/>
          <w:jc w:val="center"/>
        </w:trPr>
        <w:tc>
          <w:tcPr>
            <w:tcW w:w="3686" w:type="dxa"/>
            <w:tcBorders>
              <w:top w:val="nil"/>
              <w:left w:val="single" w:sz="4" w:space="0" w:color="000000"/>
              <w:bottom w:val="single" w:sz="4" w:space="0" w:color="000000"/>
              <w:right w:val="single" w:sz="4" w:space="0" w:color="000000"/>
            </w:tcBorders>
            <w:vAlign w:val="center"/>
          </w:tcPr>
          <w:p w14:paraId="3FFB98B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25</w:t>
            </w:r>
          </w:p>
        </w:tc>
        <w:tc>
          <w:tcPr>
            <w:tcW w:w="2693" w:type="dxa"/>
            <w:tcBorders>
              <w:top w:val="nil"/>
              <w:left w:val="nil"/>
              <w:bottom w:val="single" w:sz="4" w:space="0" w:color="000000"/>
              <w:right w:val="single" w:sz="4" w:space="0" w:color="000000"/>
            </w:tcBorders>
            <w:vAlign w:val="center"/>
          </w:tcPr>
          <w:p w14:paraId="321E8823"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w:t>
            </w:r>
          </w:p>
        </w:tc>
        <w:tc>
          <w:tcPr>
            <w:tcW w:w="2835" w:type="dxa"/>
            <w:tcBorders>
              <w:top w:val="nil"/>
              <w:left w:val="nil"/>
              <w:bottom w:val="single" w:sz="4" w:space="0" w:color="000000"/>
              <w:right w:val="single" w:sz="4" w:space="0" w:color="000000"/>
            </w:tcBorders>
            <w:vAlign w:val="center"/>
          </w:tcPr>
          <w:p w14:paraId="58597085"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79 – 90</w:t>
            </w:r>
          </w:p>
        </w:tc>
      </w:tr>
      <w:tr w:rsidR="007E6F7A" w:rsidRPr="00CB317B" w14:paraId="39EEBC61" w14:textId="77777777" w:rsidTr="00A62E82">
        <w:trPr>
          <w:trHeight w:val="20"/>
          <w:jc w:val="center"/>
        </w:trPr>
        <w:tc>
          <w:tcPr>
            <w:tcW w:w="3686" w:type="dxa"/>
            <w:tcBorders>
              <w:top w:val="nil"/>
              <w:left w:val="single" w:sz="4" w:space="0" w:color="000000"/>
              <w:bottom w:val="single" w:sz="4" w:space="0" w:color="000000"/>
              <w:right w:val="single" w:sz="4" w:space="0" w:color="000000"/>
            </w:tcBorders>
            <w:vAlign w:val="center"/>
          </w:tcPr>
          <w:p w14:paraId="4918CDC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19</w:t>
            </w:r>
          </w:p>
        </w:tc>
        <w:tc>
          <w:tcPr>
            <w:tcW w:w="2693" w:type="dxa"/>
            <w:tcBorders>
              <w:top w:val="nil"/>
              <w:left w:val="nil"/>
              <w:bottom w:val="single" w:sz="4" w:space="0" w:color="000000"/>
              <w:right w:val="single" w:sz="4" w:space="0" w:color="000000"/>
            </w:tcBorders>
            <w:vAlign w:val="center"/>
          </w:tcPr>
          <w:p w14:paraId="579AA30E"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58 - 78</w:t>
            </w:r>
          </w:p>
        </w:tc>
        <w:tc>
          <w:tcPr>
            <w:tcW w:w="2835" w:type="dxa"/>
            <w:tcBorders>
              <w:top w:val="nil"/>
              <w:left w:val="nil"/>
              <w:bottom w:val="single" w:sz="4" w:space="0" w:color="000000"/>
              <w:right w:val="single" w:sz="4" w:space="0" w:color="000000"/>
            </w:tcBorders>
            <w:vAlign w:val="center"/>
          </w:tcPr>
          <w:p w14:paraId="626E3B8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67 – 83</w:t>
            </w:r>
          </w:p>
        </w:tc>
      </w:tr>
      <w:tr w:rsidR="007E6F7A" w:rsidRPr="00CB317B" w14:paraId="06183C6F" w14:textId="77777777" w:rsidTr="00A62E82">
        <w:trPr>
          <w:trHeight w:val="20"/>
          <w:jc w:val="center"/>
        </w:trPr>
        <w:tc>
          <w:tcPr>
            <w:tcW w:w="3686" w:type="dxa"/>
            <w:tcBorders>
              <w:top w:val="nil"/>
              <w:left w:val="single" w:sz="4" w:space="0" w:color="000000"/>
              <w:bottom w:val="single" w:sz="4" w:space="0" w:color="000000"/>
              <w:right w:val="single" w:sz="4" w:space="0" w:color="000000"/>
            </w:tcBorders>
            <w:vAlign w:val="center"/>
          </w:tcPr>
          <w:p w14:paraId="16BDA544"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9,5</w:t>
            </w:r>
          </w:p>
        </w:tc>
        <w:tc>
          <w:tcPr>
            <w:tcW w:w="2693" w:type="dxa"/>
            <w:tcBorders>
              <w:top w:val="nil"/>
              <w:left w:val="nil"/>
              <w:bottom w:val="single" w:sz="4" w:space="0" w:color="000000"/>
              <w:right w:val="single" w:sz="4" w:space="0" w:color="000000"/>
            </w:tcBorders>
            <w:vAlign w:val="center"/>
          </w:tcPr>
          <w:p w14:paraId="0479D4E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39 - 59</w:t>
            </w:r>
          </w:p>
        </w:tc>
        <w:tc>
          <w:tcPr>
            <w:tcW w:w="2835" w:type="dxa"/>
            <w:tcBorders>
              <w:top w:val="nil"/>
              <w:left w:val="nil"/>
              <w:bottom w:val="single" w:sz="4" w:space="0" w:color="000000"/>
              <w:right w:val="single" w:sz="4" w:space="0" w:color="000000"/>
            </w:tcBorders>
            <w:vAlign w:val="center"/>
          </w:tcPr>
          <w:p w14:paraId="50E897E6"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49 – 64</w:t>
            </w:r>
          </w:p>
        </w:tc>
      </w:tr>
      <w:tr w:rsidR="007E6F7A" w:rsidRPr="00CB317B" w14:paraId="158418FE" w14:textId="77777777" w:rsidTr="00A62E82">
        <w:trPr>
          <w:trHeight w:val="20"/>
          <w:jc w:val="center"/>
        </w:trPr>
        <w:tc>
          <w:tcPr>
            <w:tcW w:w="3686" w:type="dxa"/>
            <w:tcBorders>
              <w:top w:val="nil"/>
              <w:left w:val="single" w:sz="4" w:space="0" w:color="000000"/>
              <w:bottom w:val="single" w:sz="4" w:space="0" w:color="000000"/>
              <w:right w:val="single" w:sz="4" w:space="0" w:color="000000"/>
            </w:tcBorders>
            <w:vAlign w:val="center"/>
          </w:tcPr>
          <w:p w14:paraId="6AD314AF"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4,75</w:t>
            </w:r>
          </w:p>
        </w:tc>
        <w:tc>
          <w:tcPr>
            <w:tcW w:w="2693" w:type="dxa"/>
            <w:tcBorders>
              <w:top w:val="nil"/>
              <w:left w:val="nil"/>
              <w:bottom w:val="single" w:sz="4" w:space="0" w:color="000000"/>
              <w:right w:val="single" w:sz="4" w:space="0" w:color="000000"/>
            </w:tcBorders>
            <w:vAlign w:val="center"/>
          </w:tcPr>
          <w:p w14:paraId="3ECD7DC7"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24 - 39</w:t>
            </w:r>
          </w:p>
        </w:tc>
        <w:tc>
          <w:tcPr>
            <w:tcW w:w="2835" w:type="dxa"/>
            <w:tcBorders>
              <w:top w:val="nil"/>
              <w:left w:val="nil"/>
              <w:bottom w:val="single" w:sz="4" w:space="0" w:color="000000"/>
              <w:right w:val="single" w:sz="4" w:space="0" w:color="000000"/>
            </w:tcBorders>
            <w:vAlign w:val="center"/>
          </w:tcPr>
          <w:p w14:paraId="6C5F0D0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34 – 54</w:t>
            </w:r>
          </w:p>
        </w:tc>
      </w:tr>
      <w:tr w:rsidR="007E6F7A" w:rsidRPr="00CB317B" w14:paraId="7F77E3FD" w14:textId="77777777" w:rsidTr="00A62E82">
        <w:trPr>
          <w:trHeight w:val="20"/>
          <w:jc w:val="center"/>
        </w:trPr>
        <w:tc>
          <w:tcPr>
            <w:tcW w:w="3686" w:type="dxa"/>
            <w:tcBorders>
              <w:top w:val="nil"/>
              <w:left w:val="single" w:sz="4" w:space="0" w:color="000000"/>
              <w:bottom w:val="single" w:sz="4" w:space="0" w:color="000000"/>
              <w:right w:val="single" w:sz="4" w:space="0" w:color="000000"/>
            </w:tcBorders>
            <w:vAlign w:val="center"/>
          </w:tcPr>
          <w:p w14:paraId="07BF928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2,36</w:t>
            </w:r>
          </w:p>
        </w:tc>
        <w:tc>
          <w:tcPr>
            <w:tcW w:w="2693" w:type="dxa"/>
            <w:tcBorders>
              <w:top w:val="nil"/>
              <w:left w:val="nil"/>
              <w:bottom w:val="single" w:sz="4" w:space="0" w:color="000000"/>
              <w:right w:val="single" w:sz="4" w:space="0" w:color="000000"/>
            </w:tcBorders>
            <w:vAlign w:val="center"/>
          </w:tcPr>
          <w:p w14:paraId="5B651F1B"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15 - 30</w:t>
            </w:r>
          </w:p>
        </w:tc>
        <w:tc>
          <w:tcPr>
            <w:tcW w:w="2835" w:type="dxa"/>
            <w:tcBorders>
              <w:top w:val="nil"/>
              <w:left w:val="nil"/>
              <w:bottom w:val="single" w:sz="4" w:space="0" w:color="000000"/>
              <w:right w:val="single" w:sz="4" w:space="0" w:color="000000"/>
            </w:tcBorders>
            <w:vAlign w:val="center"/>
          </w:tcPr>
          <w:p w14:paraId="5167356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25 – 40</w:t>
            </w:r>
          </w:p>
        </w:tc>
      </w:tr>
      <w:tr w:rsidR="007E6F7A" w:rsidRPr="00CB317B" w14:paraId="44B956D2" w14:textId="77777777" w:rsidTr="00A62E82">
        <w:trPr>
          <w:trHeight w:val="20"/>
          <w:jc w:val="center"/>
        </w:trPr>
        <w:tc>
          <w:tcPr>
            <w:tcW w:w="3686" w:type="dxa"/>
            <w:tcBorders>
              <w:top w:val="nil"/>
              <w:left w:val="single" w:sz="4" w:space="0" w:color="000000"/>
              <w:bottom w:val="single" w:sz="4" w:space="0" w:color="000000"/>
              <w:right w:val="single" w:sz="4" w:space="0" w:color="000000"/>
            </w:tcBorders>
            <w:vAlign w:val="center"/>
          </w:tcPr>
          <w:p w14:paraId="357256A0"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0,425</w:t>
            </w:r>
          </w:p>
        </w:tc>
        <w:tc>
          <w:tcPr>
            <w:tcW w:w="2693" w:type="dxa"/>
            <w:tcBorders>
              <w:top w:val="nil"/>
              <w:left w:val="nil"/>
              <w:bottom w:val="single" w:sz="4" w:space="0" w:color="000000"/>
              <w:right w:val="single" w:sz="4" w:space="0" w:color="000000"/>
            </w:tcBorders>
            <w:vAlign w:val="center"/>
          </w:tcPr>
          <w:p w14:paraId="7E71F962"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19-Jul</w:t>
            </w:r>
          </w:p>
        </w:tc>
        <w:tc>
          <w:tcPr>
            <w:tcW w:w="2835" w:type="dxa"/>
            <w:tcBorders>
              <w:top w:val="nil"/>
              <w:left w:val="nil"/>
              <w:bottom w:val="single" w:sz="4" w:space="0" w:color="000000"/>
              <w:right w:val="single" w:sz="4" w:space="0" w:color="000000"/>
            </w:tcBorders>
            <w:vAlign w:val="center"/>
          </w:tcPr>
          <w:p w14:paraId="75792CD1"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12 – 24</w:t>
            </w:r>
          </w:p>
        </w:tc>
      </w:tr>
      <w:tr w:rsidR="00862AAE" w:rsidRPr="00CB317B" w14:paraId="3ADA45A6" w14:textId="77777777" w:rsidTr="00A62E82">
        <w:trPr>
          <w:trHeight w:val="20"/>
          <w:jc w:val="center"/>
        </w:trPr>
        <w:tc>
          <w:tcPr>
            <w:tcW w:w="3686" w:type="dxa"/>
            <w:tcBorders>
              <w:top w:val="nil"/>
              <w:left w:val="single" w:sz="4" w:space="0" w:color="000000"/>
              <w:bottom w:val="single" w:sz="4" w:space="0" w:color="000000"/>
              <w:right w:val="single" w:sz="4" w:space="0" w:color="000000"/>
            </w:tcBorders>
            <w:vAlign w:val="center"/>
          </w:tcPr>
          <w:p w14:paraId="15448ABC"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0,075</w:t>
            </w:r>
          </w:p>
        </w:tc>
        <w:tc>
          <w:tcPr>
            <w:tcW w:w="2693" w:type="dxa"/>
            <w:tcBorders>
              <w:top w:val="nil"/>
              <w:left w:val="nil"/>
              <w:bottom w:val="single" w:sz="4" w:space="0" w:color="000000"/>
              <w:right w:val="single" w:sz="4" w:space="0" w:color="000000"/>
            </w:tcBorders>
            <w:vAlign w:val="center"/>
          </w:tcPr>
          <w:p w14:paraId="018B1CFA"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12-Feb</w:t>
            </w:r>
          </w:p>
        </w:tc>
        <w:tc>
          <w:tcPr>
            <w:tcW w:w="2835" w:type="dxa"/>
            <w:tcBorders>
              <w:top w:val="nil"/>
              <w:left w:val="nil"/>
              <w:bottom w:val="single" w:sz="4" w:space="0" w:color="000000"/>
              <w:right w:val="single" w:sz="4" w:space="0" w:color="000000"/>
            </w:tcBorders>
            <w:vAlign w:val="center"/>
          </w:tcPr>
          <w:p w14:paraId="50E34BA8" w14:textId="77777777" w:rsidR="00862AAE" w:rsidRPr="00CB317B" w:rsidRDefault="00862AAE" w:rsidP="001E6339">
            <w:pPr>
              <w:spacing w:line="264" w:lineRule="auto"/>
              <w:contextualSpacing/>
              <w:jc w:val="center"/>
              <w:rPr>
                <w:spacing w:val="-10"/>
                <w:sz w:val="26"/>
                <w:szCs w:val="26"/>
              </w:rPr>
            </w:pPr>
            <w:r w:rsidRPr="00CB317B">
              <w:rPr>
                <w:spacing w:val="-10"/>
                <w:sz w:val="26"/>
                <w:szCs w:val="26"/>
              </w:rPr>
              <w:t>2 – 12</w:t>
            </w:r>
          </w:p>
        </w:tc>
      </w:tr>
    </w:tbl>
    <w:p w14:paraId="62AEB989" w14:textId="59363920" w:rsidR="00862AAE" w:rsidRPr="00CB317B" w:rsidRDefault="00862AAE" w:rsidP="001E6339">
      <w:pPr>
        <w:spacing w:line="264" w:lineRule="auto"/>
        <w:contextualSpacing/>
        <w:jc w:val="both"/>
        <w:rPr>
          <w:spacing w:val="-10"/>
          <w:sz w:val="26"/>
          <w:szCs w:val="26"/>
        </w:rPr>
      </w:pPr>
    </w:p>
    <w:tbl>
      <w:tblPr>
        <w:tblW w:w="9214" w:type="dxa"/>
        <w:jc w:val="center"/>
        <w:tblLook w:val="04A0" w:firstRow="1" w:lastRow="0" w:firstColumn="1" w:lastColumn="0" w:noHBand="0" w:noVBand="1"/>
      </w:tblPr>
      <w:tblGrid>
        <w:gridCol w:w="709"/>
        <w:gridCol w:w="3827"/>
        <w:gridCol w:w="1843"/>
        <w:gridCol w:w="2835"/>
      </w:tblGrid>
      <w:tr w:rsidR="007E6F7A" w:rsidRPr="00CB317B" w14:paraId="6C04299E" w14:textId="77777777" w:rsidTr="00A62E82">
        <w:trPr>
          <w:trHeight w:val="20"/>
          <w:tblHeader/>
          <w:jc w:val="center"/>
        </w:trPr>
        <w:tc>
          <w:tcPr>
            <w:tcW w:w="9214" w:type="dxa"/>
            <w:gridSpan w:val="4"/>
            <w:tcBorders>
              <w:top w:val="single" w:sz="4" w:space="0" w:color="000000"/>
              <w:left w:val="single" w:sz="4" w:space="0" w:color="000000"/>
              <w:bottom w:val="single" w:sz="4" w:space="0" w:color="000000"/>
              <w:right w:val="single" w:sz="4" w:space="0" w:color="000000"/>
            </w:tcBorders>
            <w:vAlign w:val="center"/>
          </w:tcPr>
          <w:p w14:paraId="64109A81"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Các chỉ tiêu cơ lý yêu cầu của vật liệu CPĐD:</w:t>
            </w:r>
          </w:p>
        </w:tc>
      </w:tr>
      <w:tr w:rsidR="007E6F7A" w:rsidRPr="00CB317B" w14:paraId="6CA63F9A" w14:textId="77777777" w:rsidTr="00A62E82">
        <w:trPr>
          <w:trHeight w:val="20"/>
          <w:tblHeader/>
          <w:jc w:val="center"/>
        </w:trPr>
        <w:tc>
          <w:tcPr>
            <w:tcW w:w="709" w:type="dxa"/>
            <w:vMerge w:val="restart"/>
            <w:tcBorders>
              <w:top w:val="nil"/>
              <w:left w:val="single" w:sz="4" w:space="0" w:color="000000"/>
              <w:bottom w:val="single" w:sz="4" w:space="0" w:color="000000"/>
              <w:right w:val="single" w:sz="4" w:space="0" w:color="000000"/>
            </w:tcBorders>
            <w:vAlign w:val="center"/>
          </w:tcPr>
          <w:p w14:paraId="76BD7BAB"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STT</w:t>
            </w:r>
          </w:p>
        </w:tc>
        <w:tc>
          <w:tcPr>
            <w:tcW w:w="3827" w:type="dxa"/>
            <w:vMerge w:val="restart"/>
            <w:tcBorders>
              <w:top w:val="single" w:sz="4" w:space="0" w:color="000000"/>
              <w:left w:val="single" w:sz="4" w:space="0" w:color="000000"/>
              <w:bottom w:val="single" w:sz="4" w:space="0" w:color="000000"/>
              <w:right w:val="single" w:sz="4" w:space="0" w:color="000000"/>
            </w:tcBorders>
            <w:vAlign w:val="center"/>
          </w:tcPr>
          <w:p w14:paraId="5E3E5744"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Chỉ tiêu kỹ thuật</w:t>
            </w:r>
          </w:p>
        </w:tc>
        <w:tc>
          <w:tcPr>
            <w:tcW w:w="1843" w:type="dxa"/>
            <w:vMerge w:val="restart"/>
            <w:tcBorders>
              <w:top w:val="nil"/>
              <w:left w:val="single" w:sz="4" w:space="0" w:color="000000"/>
              <w:bottom w:val="single" w:sz="4" w:space="0" w:color="000000"/>
              <w:right w:val="single" w:sz="4" w:space="0" w:color="000000"/>
            </w:tcBorders>
            <w:vAlign w:val="center"/>
          </w:tcPr>
          <w:p w14:paraId="18A6A731"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Đạt</w:t>
            </w:r>
          </w:p>
        </w:tc>
        <w:tc>
          <w:tcPr>
            <w:tcW w:w="2835" w:type="dxa"/>
            <w:tcBorders>
              <w:top w:val="nil"/>
              <w:left w:val="nil"/>
              <w:bottom w:val="nil"/>
              <w:right w:val="single" w:sz="4" w:space="0" w:color="000000"/>
            </w:tcBorders>
            <w:vAlign w:val="center"/>
          </w:tcPr>
          <w:p w14:paraId="4C68D453"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Phương pháp</w:t>
            </w:r>
          </w:p>
        </w:tc>
      </w:tr>
      <w:tr w:rsidR="007E6F7A" w:rsidRPr="00CB317B" w14:paraId="4F232385" w14:textId="77777777" w:rsidTr="00A62E82">
        <w:trPr>
          <w:trHeight w:val="20"/>
          <w:tblHeader/>
          <w:jc w:val="center"/>
        </w:trPr>
        <w:tc>
          <w:tcPr>
            <w:tcW w:w="709" w:type="dxa"/>
            <w:vMerge/>
            <w:tcBorders>
              <w:top w:val="nil"/>
              <w:left w:val="single" w:sz="4" w:space="0" w:color="000000"/>
              <w:bottom w:val="single" w:sz="4" w:space="0" w:color="000000"/>
              <w:right w:val="single" w:sz="4" w:space="0" w:color="000000"/>
            </w:tcBorders>
            <w:vAlign w:val="center"/>
          </w:tcPr>
          <w:p w14:paraId="40E2F3C7" w14:textId="77777777" w:rsidR="00862AAE" w:rsidRPr="00CB317B" w:rsidRDefault="00862AAE" w:rsidP="001E6339">
            <w:pPr>
              <w:spacing w:line="264" w:lineRule="auto"/>
              <w:contextualSpacing/>
              <w:jc w:val="both"/>
              <w:rPr>
                <w:b/>
                <w:bCs/>
                <w:spacing w:val="-10"/>
                <w:sz w:val="26"/>
                <w:szCs w:val="26"/>
              </w:rPr>
            </w:pPr>
          </w:p>
        </w:tc>
        <w:tc>
          <w:tcPr>
            <w:tcW w:w="3827" w:type="dxa"/>
            <w:vMerge/>
            <w:tcBorders>
              <w:top w:val="single" w:sz="4" w:space="0" w:color="000000"/>
              <w:left w:val="single" w:sz="4" w:space="0" w:color="000000"/>
              <w:bottom w:val="single" w:sz="4" w:space="0" w:color="000000"/>
              <w:right w:val="single" w:sz="4" w:space="0" w:color="000000"/>
            </w:tcBorders>
            <w:vAlign w:val="center"/>
          </w:tcPr>
          <w:p w14:paraId="5DAEE472" w14:textId="77777777" w:rsidR="00862AAE" w:rsidRPr="00CB317B" w:rsidRDefault="00862AAE" w:rsidP="001E6339">
            <w:pPr>
              <w:spacing w:line="264" w:lineRule="auto"/>
              <w:contextualSpacing/>
              <w:jc w:val="both"/>
              <w:rPr>
                <w:b/>
                <w:bCs/>
                <w:spacing w:val="-10"/>
                <w:sz w:val="26"/>
                <w:szCs w:val="26"/>
              </w:rPr>
            </w:pPr>
          </w:p>
        </w:tc>
        <w:tc>
          <w:tcPr>
            <w:tcW w:w="1843" w:type="dxa"/>
            <w:vMerge/>
            <w:tcBorders>
              <w:top w:val="nil"/>
              <w:left w:val="single" w:sz="4" w:space="0" w:color="000000"/>
              <w:bottom w:val="single" w:sz="4" w:space="0" w:color="000000"/>
              <w:right w:val="single" w:sz="4" w:space="0" w:color="000000"/>
            </w:tcBorders>
            <w:vAlign w:val="center"/>
          </w:tcPr>
          <w:p w14:paraId="197ECA60" w14:textId="77777777" w:rsidR="00862AAE" w:rsidRPr="00CB317B" w:rsidRDefault="00862AAE" w:rsidP="001E6339">
            <w:pPr>
              <w:spacing w:line="264" w:lineRule="auto"/>
              <w:contextualSpacing/>
              <w:jc w:val="both"/>
              <w:rPr>
                <w:b/>
                <w:bCs/>
                <w:spacing w:val="-10"/>
                <w:sz w:val="26"/>
                <w:szCs w:val="26"/>
              </w:rPr>
            </w:pPr>
          </w:p>
        </w:tc>
        <w:tc>
          <w:tcPr>
            <w:tcW w:w="2835" w:type="dxa"/>
            <w:tcBorders>
              <w:top w:val="nil"/>
              <w:left w:val="nil"/>
              <w:bottom w:val="single" w:sz="4" w:space="0" w:color="000000"/>
              <w:right w:val="single" w:sz="4" w:space="0" w:color="000000"/>
            </w:tcBorders>
            <w:vAlign w:val="center"/>
          </w:tcPr>
          <w:p w14:paraId="30267A00" w14:textId="77777777" w:rsidR="00862AAE" w:rsidRPr="00CB317B" w:rsidRDefault="00862AAE" w:rsidP="001E6339">
            <w:pPr>
              <w:spacing w:line="264" w:lineRule="auto"/>
              <w:contextualSpacing/>
              <w:jc w:val="both"/>
              <w:rPr>
                <w:b/>
                <w:bCs/>
                <w:spacing w:val="-10"/>
                <w:sz w:val="26"/>
                <w:szCs w:val="26"/>
              </w:rPr>
            </w:pPr>
            <w:r w:rsidRPr="00CB317B">
              <w:rPr>
                <w:b/>
                <w:bCs/>
                <w:spacing w:val="-10"/>
                <w:sz w:val="26"/>
                <w:szCs w:val="26"/>
              </w:rPr>
              <w:t>thí nghiệm</w:t>
            </w:r>
          </w:p>
        </w:tc>
      </w:tr>
      <w:tr w:rsidR="007E6F7A" w:rsidRPr="00CB317B" w14:paraId="73E86C6E" w14:textId="77777777" w:rsidTr="00A62E82">
        <w:trPr>
          <w:trHeight w:val="20"/>
          <w:jc w:val="center"/>
        </w:trPr>
        <w:tc>
          <w:tcPr>
            <w:tcW w:w="709" w:type="dxa"/>
            <w:tcBorders>
              <w:top w:val="nil"/>
              <w:left w:val="single" w:sz="4" w:space="0" w:color="000000"/>
              <w:bottom w:val="single" w:sz="4" w:space="0" w:color="000000"/>
              <w:right w:val="single" w:sz="4" w:space="0" w:color="000000"/>
            </w:tcBorders>
            <w:vAlign w:val="center"/>
          </w:tcPr>
          <w:p w14:paraId="1216972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1</w:t>
            </w:r>
          </w:p>
        </w:tc>
        <w:tc>
          <w:tcPr>
            <w:tcW w:w="3827" w:type="dxa"/>
            <w:tcBorders>
              <w:top w:val="single" w:sz="4" w:space="0" w:color="000000"/>
              <w:left w:val="nil"/>
              <w:bottom w:val="single" w:sz="4" w:space="0" w:color="000000"/>
              <w:right w:val="single" w:sz="4" w:space="0" w:color="000000"/>
            </w:tcBorders>
            <w:vAlign w:val="center"/>
          </w:tcPr>
          <w:p w14:paraId="07B0C9D3"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Độ hao mòn Los-Angeles của cốt liệu (LA), %</w:t>
            </w:r>
          </w:p>
        </w:tc>
        <w:tc>
          <w:tcPr>
            <w:tcW w:w="1843" w:type="dxa"/>
            <w:tcBorders>
              <w:top w:val="nil"/>
              <w:left w:val="nil"/>
              <w:bottom w:val="single" w:sz="4" w:space="0" w:color="000000"/>
              <w:right w:val="single" w:sz="4" w:space="0" w:color="000000"/>
            </w:tcBorders>
            <w:vAlign w:val="center"/>
          </w:tcPr>
          <w:p w14:paraId="243B484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sym w:font="Symbol" w:char="F0A3"/>
            </w:r>
            <w:r w:rsidRPr="00CB317B">
              <w:rPr>
                <w:spacing w:val="-10"/>
                <w:sz w:val="26"/>
                <w:szCs w:val="26"/>
              </w:rPr>
              <w:sym w:font="Symbol" w:char="F034"/>
            </w:r>
            <w:r w:rsidRPr="00CB317B">
              <w:rPr>
                <w:spacing w:val="-10"/>
                <w:sz w:val="26"/>
                <w:szCs w:val="26"/>
              </w:rPr>
              <w:sym w:font="Symbol" w:char="F030"/>
            </w:r>
          </w:p>
        </w:tc>
        <w:tc>
          <w:tcPr>
            <w:tcW w:w="2835" w:type="dxa"/>
            <w:tcBorders>
              <w:top w:val="nil"/>
              <w:left w:val="nil"/>
              <w:bottom w:val="single" w:sz="4" w:space="0" w:color="000000"/>
              <w:right w:val="single" w:sz="4" w:space="0" w:color="000000"/>
            </w:tcBorders>
            <w:vAlign w:val="center"/>
          </w:tcPr>
          <w:p w14:paraId="1151384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22 TCN 318-04</w:t>
            </w:r>
          </w:p>
        </w:tc>
      </w:tr>
      <w:tr w:rsidR="007E6F7A" w:rsidRPr="00CB317B" w14:paraId="74AA6F3E" w14:textId="77777777" w:rsidTr="00A62E82">
        <w:trPr>
          <w:trHeight w:val="20"/>
          <w:jc w:val="center"/>
        </w:trPr>
        <w:tc>
          <w:tcPr>
            <w:tcW w:w="709" w:type="dxa"/>
            <w:tcBorders>
              <w:top w:val="nil"/>
              <w:left w:val="single" w:sz="4" w:space="0" w:color="000000"/>
              <w:bottom w:val="single" w:sz="4" w:space="0" w:color="000000"/>
              <w:right w:val="single" w:sz="4" w:space="0" w:color="000000"/>
            </w:tcBorders>
            <w:vAlign w:val="center"/>
          </w:tcPr>
          <w:p w14:paraId="3694AF19" w14:textId="77777777" w:rsidR="00862AAE" w:rsidRPr="00CB317B" w:rsidRDefault="00862AAE" w:rsidP="001E6339">
            <w:pPr>
              <w:spacing w:line="264" w:lineRule="auto"/>
              <w:contextualSpacing/>
              <w:jc w:val="both"/>
              <w:rPr>
                <w:spacing w:val="-10"/>
                <w:sz w:val="26"/>
                <w:szCs w:val="26"/>
              </w:rPr>
            </w:pPr>
            <w:r w:rsidRPr="00CB317B">
              <w:rPr>
                <w:spacing w:val="-10"/>
                <w:sz w:val="26"/>
                <w:szCs w:val="26"/>
                <w:lang w:val="fr-FR"/>
              </w:rPr>
              <w:t>2</w:t>
            </w:r>
          </w:p>
        </w:tc>
        <w:tc>
          <w:tcPr>
            <w:tcW w:w="3827" w:type="dxa"/>
            <w:tcBorders>
              <w:top w:val="single" w:sz="4" w:space="0" w:color="000000"/>
              <w:left w:val="nil"/>
              <w:bottom w:val="single" w:sz="4" w:space="0" w:color="000000"/>
              <w:right w:val="single" w:sz="4" w:space="0" w:color="000000"/>
            </w:tcBorders>
            <w:vAlign w:val="center"/>
          </w:tcPr>
          <w:p w14:paraId="010E24BB"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Chỉ số sức chịu tải CBR tại độ chặt K98, ngâm nước 96 giờ,%</w:t>
            </w:r>
          </w:p>
        </w:tc>
        <w:tc>
          <w:tcPr>
            <w:tcW w:w="1843" w:type="dxa"/>
            <w:tcBorders>
              <w:top w:val="nil"/>
              <w:left w:val="nil"/>
              <w:bottom w:val="single" w:sz="4" w:space="0" w:color="000000"/>
              <w:right w:val="single" w:sz="4" w:space="0" w:color="000000"/>
            </w:tcBorders>
            <w:vAlign w:val="center"/>
          </w:tcPr>
          <w:p w14:paraId="16A3DAD3" w14:textId="77777777" w:rsidR="00862AAE" w:rsidRPr="00CB317B" w:rsidRDefault="00862AAE" w:rsidP="001E6339">
            <w:pPr>
              <w:spacing w:line="264" w:lineRule="auto"/>
              <w:contextualSpacing/>
              <w:jc w:val="both"/>
              <w:rPr>
                <w:spacing w:val="-10"/>
                <w:sz w:val="26"/>
                <w:szCs w:val="26"/>
              </w:rPr>
            </w:pPr>
            <w:r w:rsidRPr="00CB317B">
              <w:rPr>
                <w:spacing w:val="-10"/>
                <w:sz w:val="26"/>
                <w:szCs w:val="26"/>
                <w:lang w:val="fr-FR"/>
              </w:rPr>
              <w:t>Không quy định</w:t>
            </w:r>
          </w:p>
        </w:tc>
        <w:tc>
          <w:tcPr>
            <w:tcW w:w="2835" w:type="dxa"/>
            <w:tcBorders>
              <w:top w:val="nil"/>
              <w:left w:val="nil"/>
              <w:bottom w:val="single" w:sz="4" w:space="0" w:color="000000"/>
              <w:right w:val="single" w:sz="4" w:space="0" w:color="000000"/>
            </w:tcBorders>
            <w:vAlign w:val="center"/>
          </w:tcPr>
          <w:p w14:paraId="270E8FAC" w14:textId="77777777" w:rsidR="00862AAE" w:rsidRPr="00CB317B" w:rsidRDefault="00862AAE" w:rsidP="001E6339">
            <w:pPr>
              <w:spacing w:line="264" w:lineRule="auto"/>
              <w:contextualSpacing/>
              <w:jc w:val="both"/>
              <w:rPr>
                <w:spacing w:val="-10"/>
                <w:sz w:val="26"/>
                <w:szCs w:val="26"/>
              </w:rPr>
            </w:pPr>
            <w:r w:rsidRPr="00CB317B">
              <w:rPr>
                <w:spacing w:val="-10"/>
                <w:sz w:val="26"/>
                <w:szCs w:val="26"/>
                <w:lang w:val="fr-FR"/>
              </w:rPr>
              <w:t>22 TCN 332-05</w:t>
            </w:r>
          </w:p>
        </w:tc>
      </w:tr>
      <w:tr w:rsidR="007E6F7A" w:rsidRPr="00CB317B" w14:paraId="717CEDB2" w14:textId="77777777" w:rsidTr="00A62E82">
        <w:trPr>
          <w:trHeight w:val="20"/>
          <w:jc w:val="center"/>
        </w:trPr>
        <w:tc>
          <w:tcPr>
            <w:tcW w:w="709" w:type="dxa"/>
            <w:tcBorders>
              <w:top w:val="nil"/>
              <w:left w:val="single" w:sz="4" w:space="0" w:color="000000"/>
              <w:bottom w:val="single" w:sz="4" w:space="0" w:color="000000"/>
              <w:right w:val="single" w:sz="4" w:space="0" w:color="000000"/>
            </w:tcBorders>
            <w:vAlign w:val="center"/>
          </w:tcPr>
          <w:p w14:paraId="497A971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3</w:t>
            </w:r>
          </w:p>
        </w:tc>
        <w:tc>
          <w:tcPr>
            <w:tcW w:w="3827" w:type="dxa"/>
            <w:tcBorders>
              <w:top w:val="single" w:sz="4" w:space="0" w:color="000000"/>
              <w:left w:val="nil"/>
              <w:bottom w:val="single" w:sz="4" w:space="0" w:color="000000"/>
              <w:right w:val="single" w:sz="4" w:space="0" w:color="000000"/>
            </w:tcBorders>
            <w:vAlign w:val="center"/>
          </w:tcPr>
          <w:p w14:paraId="7F0355CC" w14:textId="77777777" w:rsidR="00862AAE" w:rsidRPr="00CB317B" w:rsidRDefault="00862AAE" w:rsidP="001E6339">
            <w:pPr>
              <w:spacing w:line="264" w:lineRule="auto"/>
              <w:contextualSpacing/>
              <w:jc w:val="both"/>
              <w:rPr>
                <w:spacing w:val="-10"/>
                <w:sz w:val="26"/>
                <w:szCs w:val="26"/>
              </w:rPr>
            </w:pPr>
            <w:r w:rsidRPr="00CB317B">
              <w:rPr>
                <w:spacing w:val="-10"/>
                <w:sz w:val="26"/>
                <w:szCs w:val="26"/>
                <w:lang w:val="fr-FR"/>
              </w:rPr>
              <w:t>Giới hạn chảy (W</w:t>
            </w:r>
            <w:r w:rsidRPr="00CB317B">
              <w:rPr>
                <w:spacing w:val="-10"/>
                <w:sz w:val="26"/>
                <w:szCs w:val="26"/>
                <w:vertAlign w:val="subscript"/>
                <w:lang w:val="fr-FR"/>
              </w:rPr>
              <w:t>L</w:t>
            </w:r>
            <w:r w:rsidRPr="00CB317B">
              <w:rPr>
                <w:spacing w:val="-10"/>
                <w:sz w:val="26"/>
                <w:szCs w:val="26"/>
                <w:lang w:val="fr-FR"/>
              </w:rPr>
              <w:t>), %</w:t>
            </w:r>
          </w:p>
        </w:tc>
        <w:tc>
          <w:tcPr>
            <w:tcW w:w="1843" w:type="dxa"/>
            <w:tcBorders>
              <w:top w:val="nil"/>
              <w:left w:val="nil"/>
              <w:bottom w:val="single" w:sz="4" w:space="0" w:color="000000"/>
              <w:right w:val="single" w:sz="4" w:space="0" w:color="000000"/>
            </w:tcBorders>
            <w:vAlign w:val="center"/>
          </w:tcPr>
          <w:p w14:paraId="3DFF6A6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sym w:font="Symbol" w:char="F0A3"/>
            </w:r>
            <w:r w:rsidRPr="00CB317B">
              <w:rPr>
                <w:spacing w:val="-10"/>
                <w:sz w:val="26"/>
                <w:szCs w:val="26"/>
              </w:rPr>
              <w:sym w:font="Symbol" w:char="F033"/>
            </w:r>
            <w:r w:rsidRPr="00CB317B">
              <w:rPr>
                <w:spacing w:val="-10"/>
                <w:sz w:val="26"/>
                <w:szCs w:val="26"/>
              </w:rPr>
              <w:sym w:font="Symbol" w:char="F035"/>
            </w:r>
          </w:p>
        </w:tc>
        <w:tc>
          <w:tcPr>
            <w:tcW w:w="2835" w:type="dxa"/>
            <w:tcBorders>
              <w:top w:val="nil"/>
              <w:left w:val="nil"/>
              <w:bottom w:val="single" w:sz="4" w:space="0" w:color="000000"/>
              <w:right w:val="single" w:sz="4" w:space="0" w:color="000000"/>
            </w:tcBorders>
            <w:vAlign w:val="center"/>
          </w:tcPr>
          <w:p w14:paraId="0AA1852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AASHTO T89-02</w:t>
            </w:r>
            <w:r w:rsidRPr="00CB317B">
              <w:rPr>
                <w:spacing w:val="-10"/>
                <w:sz w:val="26"/>
                <w:szCs w:val="26"/>
                <w:vertAlign w:val="superscript"/>
              </w:rPr>
              <w:t>(*)</w:t>
            </w:r>
          </w:p>
        </w:tc>
      </w:tr>
      <w:tr w:rsidR="007E6F7A" w:rsidRPr="00CB317B" w14:paraId="5B7D5853" w14:textId="77777777" w:rsidTr="00A62E82">
        <w:trPr>
          <w:trHeight w:val="2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60B7B40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4</w:t>
            </w:r>
          </w:p>
        </w:tc>
        <w:tc>
          <w:tcPr>
            <w:tcW w:w="3827" w:type="dxa"/>
            <w:tcBorders>
              <w:top w:val="single" w:sz="4" w:space="0" w:color="000000"/>
              <w:left w:val="nil"/>
              <w:bottom w:val="single" w:sz="4" w:space="0" w:color="000000"/>
              <w:right w:val="single" w:sz="4" w:space="0" w:color="000000"/>
            </w:tcBorders>
            <w:vAlign w:val="center"/>
          </w:tcPr>
          <w:p w14:paraId="0282862E"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Chỉ số dẻo (I</w:t>
            </w:r>
            <w:r w:rsidRPr="00CB317B">
              <w:rPr>
                <w:spacing w:val="-10"/>
                <w:sz w:val="26"/>
                <w:szCs w:val="26"/>
                <w:vertAlign w:val="subscript"/>
              </w:rPr>
              <w:t>P</w:t>
            </w:r>
            <w:r w:rsidRPr="00CB317B">
              <w:rPr>
                <w:spacing w:val="-10"/>
                <w:sz w:val="26"/>
                <w:szCs w:val="26"/>
              </w:rPr>
              <w:t>), %</w:t>
            </w:r>
          </w:p>
        </w:tc>
        <w:tc>
          <w:tcPr>
            <w:tcW w:w="1843" w:type="dxa"/>
            <w:tcBorders>
              <w:top w:val="single" w:sz="4" w:space="0" w:color="000000"/>
              <w:left w:val="nil"/>
              <w:bottom w:val="single" w:sz="4" w:space="0" w:color="000000"/>
              <w:right w:val="single" w:sz="4" w:space="0" w:color="000000"/>
            </w:tcBorders>
            <w:vAlign w:val="center"/>
          </w:tcPr>
          <w:p w14:paraId="64623C12"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sym w:font="Symbol" w:char="F0A3"/>
            </w:r>
            <w:r w:rsidRPr="00CB317B">
              <w:rPr>
                <w:spacing w:val="-10"/>
                <w:sz w:val="26"/>
                <w:szCs w:val="26"/>
              </w:rPr>
              <w:sym w:font="Symbol" w:char="F036"/>
            </w:r>
          </w:p>
        </w:tc>
        <w:tc>
          <w:tcPr>
            <w:tcW w:w="2835" w:type="dxa"/>
            <w:tcBorders>
              <w:top w:val="single" w:sz="4" w:space="0" w:color="000000"/>
              <w:left w:val="nil"/>
              <w:bottom w:val="single" w:sz="4" w:space="0" w:color="000000"/>
              <w:right w:val="single" w:sz="4" w:space="0" w:color="000000"/>
            </w:tcBorders>
            <w:vAlign w:val="center"/>
          </w:tcPr>
          <w:p w14:paraId="27A7629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AASHTO T90-02</w:t>
            </w:r>
            <w:r w:rsidRPr="00CB317B">
              <w:rPr>
                <w:spacing w:val="-10"/>
                <w:sz w:val="26"/>
                <w:szCs w:val="26"/>
                <w:vertAlign w:val="superscript"/>
              </w:rPr>
              <w:t>(*)</w:t>
            </w:r>
          </w:p>
        </w:tc>
      </w:tr>
      <w:tr w:rsidR="007E6F7A" w:rsidRPr="00CB317B" w14:paraId="5D4D34E4" w14:textId="77777777" w:rsidTr="00A62E82">
        <w:trPr>
          <w:trHeight w:val="2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72B24775"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5</w:t>
            </w:r>
          </w:p>
        </w:tc>
        <w:tc>
          <w:tcPr>
            <w:tcW w:w="3827" w:type="dxa"/>
            <w:tcBorders>
              <w:top w:val="single" w:sz="4" w:space="0" w:color="000000"/>
              <w:left w:val="nil"/>
              <w:bottom w:val="single" w:sz="4" w:space="0" w:color="000000"/>
              <w:right w:val="single" w:sz="4" w:space="0" w:color="000000"/>
            </w:tcBorders>
            <w:vAlign w:val="center"/>
          </w:tcPr>
          <w:p w14:paraId="3C6C558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Chỉ số PP = Chỉ số dẻo I</w:t>
            </w:r>
            <w:r w:rsidRPr="00CB317B">
              <w:rPr>
                <w:spacing w:val="-10"/>
                <w:sz w:val="26"/>
                <w:szCs w:val="26"/>
                <w:vertAlign w:val="subscript"/>
              </w:rPr>
              <w:t>P</w:t>
            </w:r>
            <w:r w:rsidRPr="00CB317B">
              <w:rPr>
                <w:spacing w:val="-10"/>
                <w:sz w:val="26"/>
                <w:szCs w:val="26"/>
              </w:rPr>
              <w:t> x % lượng lọt qua sàng 0,075 mm</w:t>
            </w:r>
          </w:p>
        </w:tc>
        <w:tc>
          <w:tcPr>
            <w:tcW w:w="1843" w:type="dxa"/>
            <w:tcBorders>
              <w:top w:val="single" w:sz="4" w:space="0" w:color="000000"/>
              <w:left w:val="nil"/>
              <w:bottom w:val="single" w:sz="4" w:space="0" w:color="000000"/>
              <w:right w:val="single" w:sz="4" w:space="0" w:color="000000"/>
            </w:tcBorders>
            <w:vAlign w:val="center"/>
          </w:tcPr>
          <w:p w14:paraId="2319156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sym w:font="Symbol" w:char="F0A3"/>
            </w:r>
            <w:r w:rsidRPr="00CB317B">
              <w:rPr>
                <w:spacing w:val="-10"/>
                <w:sz w:val="26"/>
                <w:szCs w:val="26"/>
              </w:rPr>
              <w:sym w:font="Symbol" w:char="F036"/>
            </w:r>
            <w:r w:rsidRPr="00CB317B">
              <w:rPr>
                <w:spacing w:val="-10"/>
                <w:sz w:val="26"/>
                <w:szCs w:val="26"/>
              </w:rPr>
              <w:sym w:font="Symbol" w:char="F030"/>
            </w:r>
          </w:p>
        </w:tc>
        <w:tc>
          <w:tcPr>
            <w:tcW w:w="2835" w:type="dxa"/>
            <w:tcBorders>
              <w:top w:val="single" w:sz="4" w:space="0" w:color="000000"/>
              <w:left w:val="nil"/>
              <w:bottom w:val="single" w:sz="4" w:space="0" w:color="000000"/>
              <w:right w:val="single" w:sz="4" w:space="0" w:color="000000"/>
            </w:tcBorders>
            <w:vAlign w:val="center"/>
          </w:tcPr>
          <w:p w14:paraId="1456B43D" w14:textId="77777777" w:rsidR="00862AAE" w:rsidRPr="00CB317B" w:rsidRDefault="00862AAE" w:rsidP="001E6339">
            <w:pPr>
              <w:spacing w:line="264" w:lineRule="auto"/>
              <w:contextualSpacing/>
              <w:jc w:val="both"/>
              <w:rPr>
                <w:spacing w:val="-10"/>
                <w:sz w:val="26"/>
                <w:szCs w:val="26"/>
              </w:rPr>
            </w:pPr>
          </w:p>
        </w:tc>
      </w:tr>
      <w:tr w:rsidR="007E6F7A" w:rsidRPr="00CB317B" w14:paraId="5BC4C337" w14:textId="77777777" w:rsidTr="00A62E82">
        <w:trPr>
          <w:trHeight w:val="20"/>
          <w:jc w:val="center"/>
        </w:trPr>
        <w:tc>
          <w:tcPr>
            <w:tcW w:w="709" w:type="dxa"/>
            <w:tcBorders>
              <w:top w:val="nil"/>
              <w:left w:val="single" w:sz="4" w:space="0" w:color="000000"/>
              <w:bottom w:val="single" w:sz="4" w:space="0" w:color="000000"/>
              <w:right w:val="single" w:sz="4" w:space="0" w:color="000000"/>
            </w:tcBorders>
            <w:vAlign w:val="center"/>
          </w:tcPr>
          <w:p w14:paraId="75F2F98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6</w:t>
            </w:r>
          </w:p>
        </w:tc>
        <w:tc>
          <w:tcPr>
            <w:tcW w:w="3827" w:type="dxa"/>
            <w:tcBorders>
              <w:top w:val="single" w:sz="4" w:space="0" w:color="000000"/>
              <w:left w:val="nil"/>
              <w:bottom w:val="single" w:sz="4" w:space="0" w:color="000000"/>
              <w:right w:val="single" w:sz="4" w:space="0" w:color="000000"/>
            </w:tcBorders>
            <w:vAlign w:val="center"/>
          </w:tcPr>
          <w:p w14:paraId="055B7CB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Hàm lượng hạt thoi dẹt, %</w:t>
            </w:r>
          </w:p>
        </w:tc>
        <w:tc>
          <w:tcPr>
            <w:tcW w:w="1843" w:type="dxa"/>
            <w:tcBorders>
              <w:top w:val="nil"/>
              <w:left w:val="nil"/>
              <w:bottom w:val="single" w:sz="4" w:space="0" w:color="000000"/>
              <w:right w:val="single" w:sz="4" w:space="0" w:color="000000"/>
            </w:tcBorders>
            <w:vAlign w:val="center"/>
          </w:tcPr>
          <w:p w14:paraId="21CB8B9D"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sym w:font="Symbol" w:char="F0A3"/>
            </w:r>
            <w:r w:rsidRPr="00CB317B">
              <w:rPr>
                <w:spacing w:val="-10"/>
                <w:sz w:val="26"/>
                <w:szCs w:val="26"/>
              </w:rPr>
              <w:sym w:font="Symbol" w:char="F031"/>
            </w:r>
            <w:r w:rsidRPr="00CB317B">
              <w:rPr>
                <w:spacing w:val="-10"/>
                <w:sz w:val="26"/>
                <w:szCs w:val="26"/>
              </w:rPr>
              <w:sym w:font="Symbol" w:char="F035"/>
            </w:r>
          </w:p>
        </w:tc>
        <w:tc>
          <w:tcPr>
            <w:tcW w:w="2835" w:type="dxa"/>
            <w:tcBorders>
              <w:top w:val="nil"/>
              <w:left w:val="nil"/>
              <w:bottom w:val="single" w:sz="4" w:space="0" w:color="000000"/>
              <w:right w:val="single" w:sz="4" w:space="0" w:color="000000"/>
            </w:tcBorders>
            <w:vAlign w:val="center"/>
          </w:tcPr>
          <w:p w14:paraId="18B7BC70"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TCVN 1772-87</w:t>
            </w:r>
            <w:r w:rsidRPr="00CB317B">
              <w:rPr>
                <w:spacing w:val="-10"/>
                <w:sz w:val="26"/>
                <w:szCs w:val="26"/>
                <w:vertAlign w:val="superscript"/>
              </w:rPr>
              <w:t>(**)</w:t>
            </w:r>
          </w:p>
        </w:tc>
      </w:tr>
      <w:tr w:rsidR="007E6F7A" w:rsidRPr="00CB317B" w14:paraId="61B6DC23" w14:textId="77777777" w:rsidTr="00A62E82">
        <w:trPr>
          <w:trHeight w:val="20"/>
          <w:jc w:val="center"/>
        </w:trPr>
        <w:tc>
          <w:tcPr>
            <w:tcW w:w="709" w:type="dxa"/>
            <w:tcBorders>
              <w:top w:val="nil"/>
              <w:left w:val="single" w:sz="4" w:space="0" w:color="000000"/>
              <w:bottom w:val="single" w:sz="4" w:space="0" w:color="000000"/>
              <w:right w:val="single" w:sz="4" w:space="0" w:color="000000"/>
            </w:tcBorders>
            <w:vAlign w:val="center"/>
          </w:tcPr>
          <w:p w14:paraId="26820D78"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7</w:t>
            </w:r>
          </w:p>
        </w:tc>
        <w:tc>
          <w:tcPr>
            <w:tcW w:w="3827" w:type="dxa"/>
            <w:tcBorders>
              <w:top w:val="single" w:sz="4" w:space="0" w:color="000000"/>
              <w:left w:val="nil"/>
              <w:bottom w:val="single" w:sz="4" w:space="0" w:color="000000"/>
              <w:right w:val="single" w:sz="4" w:space="0" w:color="000000"/>
            </w:tcBorders>
            <w:vAlign w:val="center"/>
          </w:tcPr>
          <w:p w14:paraId="664B6B11"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Độ chặt đầm nén (K</w:t>
            </w:r>
            <w:r w:rsidRPr="00CB317B">
              <w:rPr>
                <w:spacing w:val="-10"/>
                <w:sz w:val="26"/>
                <w:szCs w:val="26"/>
                <w:vertAlign w:val="subscript"/>
              </w:rPr>
              <w:t>yc</w:t>
            </w:r>
            <w:r w:rsidRPr="00CB317B">
              <w:rPr>
                <w:spacing w:val="-10"/>
                <w:sz w:val="26"/>
                <w:szCs w:val="26"/>
              </w:rPr>
              <w:t>), %</w:t>
            </w:r>
          </w:p>
        </w:tc>
        <w:tc>
          <w:tcPr>
            <w:tcW w:w="1843" w:type="dxa"/>
            <w:tcBorders>
              <w:top w:val="nil"/>
              <w:left w:val="nil"/>
              <w:bottom w:val="single" w:sz="4" w:space="0" w:color="000000"/>
              <w:right w:val="single" w:sz="4" w:space="0" w:color="000000"/>
            </w:tcBorders>
            <w:vAlign w:val="center"/>
          </w:tcPr>
          <w:p w14:paraId="76574709"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 98</w:t>
            </w:r>
          </w:p>
        </w:tc>
        <w:tc>
          <w:tcPr>
            <w:tcW w:w="2835" w:type="dxa"/>
            <w:tcBorders>
              <w:top w:val="nil"/>
              <w:left w:val="nil"/>
              <w:bottom w:val="single" w:sz="4" w:space="0" w:color="000000"/>
              <w:right w:val="single" w:sz="4" w:space="0" w:color="000000"/>
            </w:tcBorders>
            <w:vAlign w:val="center"/>
          </w:tcPr>
          <w:p w14:paraId="0D4D18A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22TCN 333-05 (phương pháp II-D)</w:t>
            </w:r>
          </w:p>
        </w:tc>
      </w:tr>
      <w:tr w:rsidR="007E6F7A" w:rsidRPr="00CB317B" w14:paraId="7E1563D0" w14:textId="77777777" w:rsidTr="00A62E82">
        <w:trPr>
          <w:trHeight w:val="20"/>
          <w:jc w:val="center"/>
        </w:trPr>
        <w:tc>
          <w:tcPr>
            <w:tcW w:w="9214" w:type="dxa"/>
            <w:gridSpan w:val="4"/>
            <w:tcBorders>
              <w:top w:val="single" w:sz="4" w:space="0" w:color="000000"/>
              <w:left w:val="single" w:sz="4" w:space="0" w:color="000000"/>
              <w:bottom w:val="single" w:sz="4" w:space="0" w:color="000000"/>
              <w:right w:val="single" w:sz="4" w:space="0" w:color="000000"/>
            </w:tcBorders>
            <w:vAlign w:val="center"/>
          </w:tcPr>
          <w:p w14:paraId="3F280A06" w14:textId="77777777" w:rsidR="00862AAE" w:rsidRPr="00CB317B" w:rsidRDefault="00862AAE" w:rsidP="001E6339">
            <w:pPr>
              <w:spacing w:line="264" w:lineRule="auto"/>
              <w:contextualSpacing/>
              <w:jc w:val="both"/>
              <w:rPr>
                <w:b/>
                <w:bCs/>
                <w:i/>
                <w:iCs/>
                <w:spacing w:val="-10"/>
                <w:sz w:val="26"/>
                <w:szCs w:val="26"/>
              </w:rPr>
            </w:pPr>
            <w:r w:rsidRPr="00CB317B">
              <w:rPr>
                <w:b/>
                <w:bCs/>
                <w:i/>
                <w:iCs/>
                <w:spacing w:val="-10"/>
                <w:sz w:val="26"/>
                <w:szCs w:val="26"/>
              </w:rPr>
              <w:t>Ghi chú:</w:t>
            </w:r>
          </w:p>
        </w:tc>
      </w:tr>
      <w:tr w:rsidR="007E6F7A" w:rsidRPr="00CB317B" w14:paraId="5678524E" w14:textId="77777777" w:rsidTr="00A62E82">
        <w:trPr>
          <w:trHeight w:val="20"/>
          <w:jc w:val="center"/>
        </w:trPr>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15A32863" w14:textId="77777777" w:rsidR="00862AAE" w:rsidRPr="00CB317B" w:rsidRDefault="00862AAE" w:rsidP="001E6339">
            <w:pPr>
              <w:spacing w:line="264" w:lineRule="auto"/>
              <w:contextualSpacing/>
              <w:jc w:val="both"/>
              <w:rPr>
                <w:spacing w:val="-10"/>
                <w:sz w:val="26"/>
                <w:szCs w:val="26"/>
              </w:rPr>
            </w:pPr>
            <w:r w:rsidRPr="00CB317B">
              <w:rPr>
                <w:spacing w:val="-10"/>
                <w:sz w:val="26"/>
                <w:szCs w:val="26"/>
                <w:vertAlign w:val="superscript"/>
              </w:rPr>
              <w:t>(*)</w:t>
            </w:r>
          </w:p>
        </w:tc>
        <w:tc>
          <w:tcPr>
            <w:tcW w:w="4678" w:type="dxa"/>
            <w:gridSpan w:val="2"/>
            <w:tcBorders>
              <w:top w:val="single" w:sz="4" w:space="0" w:color="000000"/>
              <w:left w:val="nil"/>
              <w:bottom w:val="single" w:sz="4" w:space="0" w:color="000000"/>
              <w:right w:val="single" w:sz="4" w:space="0" w:color="000000"/>
            </w:tcBorders>
            <w:vAlign w:val="center"/>
          </w:tcPr>
          <w:p w14:paraId="2F512154"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Giới hạn chảy, giới hạn dẻo được xác định bằng thí nghiệm với thành phần hạt lọt qua sàng 0,425mm.</w:t>
            </w:r>
          </w:p>
        </w:tc>
      </w:tr>
      <w:tr w:rsidR="007E6F7A" w:rsidRPr="00CB317B" w14:paraId="5B5A5D2D" w14:textId="77777777" w:rsidTr="00A62E82">
        <w:trPr>
          <w:trHeight w:val="20"/>
          <w:jc w:val="center"/>
        </w:trPr>
        <w:tc>
          <w:tcPr>
            <w:tcW w:w="4536" w:type="dxa"/>
            <w:gridSpan w:val="2"/>
            <w:vMerge w:val="restart"/>
            <w:tcBorders>
              <w:top w:val="single" w:sz="4" w:space="0" w:color="000000"/>
              <w:left w:val="single" w:sz="4" w:space="0" w:color="000000"/>
              <w:bottom w:val="single" w:sz="4" w:space="0" w:color="000000"/>
              <w:right w:val="single" w:sz="4" w:space="0" w:color="000000"/>
            </w:tcBorders>
            <w:vAlign w:val="center"/>
          </w:tcPr>
          <w:p w14:paraId="60FA5C6A" w14:textId="77777777" w:rsidR="00862AAE" w:rsidRPr="00CB317B" w:rsidRDefault="00862AAE" w:rsidP="001E6339">
            <w:pPr>
              <w:spacing w:line="264" w:lineRule="auto"/>
              <w:contextualSpacing/>
              <w:jc w:val="both"/>
              <w:rPr>
                <w:spacing w:val="-10"/>
                <w:sz w:val="26"/>
                <w:szCs w:val="26"/>
              </w:rPr>
            </w:pPr>
            <w:r w:rsidRPr="00CB317B">
              <w:rPr>
                <w:spacing w:val="-10"/>
                <w:sz w:val="26"/>
                <w:szCs w:val="26"/>
                <w:vertAlign w:val="superscript"/>
              </w:rPr>
              <w:lastRenderedPageBreak/>
              <w:t>(**)</w:t>
            </w:r>
          </w:p>
        </w:tc>
        <w:tc>
          <w:tcPr>
            <w:tcW w:w="4678" w:type="dxa"/>
            <w:gridSpan w:val="2"/>
            <w:tcBorders>
              <w:top w:val="single" w:sz="4" w:space="0" w:color="000000"/>
              <w:left w:val="nil"/>
              <w:bottom w:val="single" w:sz="4" w:space="0" w:color="000000"/>
              <w:right w:val="single" w:sz="4" w:space="0" w:color="000000"/>
            </w:tcBorders>
            <w:vAlign w:val="center"/>
          </w:tcPr>
          <w:p w14:paraId="7FB845CA"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Hạt thoi dẹt là hạt có chiều dày hoặc chiều ngang nhỏ hơn hoặc bằng 1/3 chiều dài;</w:t>
            </w:r>
          </w:p>
        </w:tc>
      </w:tr>
      <w:tr w:rsidR="007E6F7A" w:rsidRPr="00CB317B" w14:paraId="28BA1844" w14:textId="77777777" w:rsidTr="00A62E82">
        <w:trPr>
          <w:trHeight w:val="20"/>
          <w:jc w:val="center"/>
        </w:trPr>
        <w:tc>
          <w:tcPr>
            <w:tcW w:w="4536" w:type="dxa"/>
            <w:gridSpan w:val="2"/>
            <w:vMerge/>
            <w:tcBorders>
              <w:top w:val="single" w:sz="4" w:space="0" w:color="000000"/>
              <w:left w:val="single" w:sz="4" w:space="0" w:color="000000"/>
              <w:bottom w:val="single" w:sz="4" w:space="0" w:color="000000"/>
              <w:right w:val="single" w:sz="4" w:space="0" w:color="000000"/>
            </w:tcBorders>
            <w:vAlign w:val="center"/>
          </w:tcPr>
          <w:p w14:paraId="34B57EDC" w14:textId="77777777" w:rsidR="00862AAE" w:rsidRPr="00CB317B" w:rsidRDefault="00862AAE" w:rsidP="001E6339">
            <w:pPr>
              <w:spacing w:line="264" w:lineRule="auto"/>
              <w:contextualSpacing/>
              <w:jc w:val="both"/>
              <w:rPr>
                <w:spacing w:val="-10"/>
                <w:sz w:val="26"/>
                <w:szCs w:val="26"/>
              </w:rPr>
            </w:pPr>
          </w:p>
        </w:tc>
        <w:tc>
          <w:tcPr>
            <w:tcW w:w="4678" w:type="dxa"/>
            <w:gridSpan w:val="2"/>
            <w:tcBorders>
              <w:top w:val="single" w:sz="4" w:space="0" w:color="000000"/>
              <w:left w:val="nil"/>
              <w:bottom w:val="single" w:sz="4" w:space="0" w:color="000000"/>
              <w:right w:val="single" w:sz="4" w:space="0" w:color="000000"/>
            </w:tcBorders>
            <w:vAlign w:val="center"/>
          </w:tcPr>
          <w:p w14:paraId="31D08CE6"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Thí nghiệm được thực hiện với các cỡ hạt có đường kính lớn hơn 4.75mm và chiếm trên 5% khối lượng mẫu;</w:t>
            </w:r>
          </w:p>
        </w:tc>
      </w:tr>
      <w:tr w:rsidR="007E6F7A" w:rsidRPr="00CB317B" w14:paraId="1975AD65" w14:textId="77777777" w:rsidTr="00A62E82">
        <w:trPr>
          <w:trHeight w:val="20"/>
          <w:jc w:val="center"/>
        </w:trPr>
        <w:tc>
          <w:tcPr>
            <w:tcW w:w="4536" w:type="dxa"/>
            <w:gridSpan w:val="2"/>
            <w:vMerge/>
            <w:tcBorders>
              <w:top w:val="single" w:sz="4" w:space="0" w:color="000000"/>
              <w:left w:val="single" w:sz="4" w:space="0" w:color="000000"/>
              <w:bottom w:val="single" w:sz="4" w:space="0" w:color="000000"/>
              <w:right w:val="single" w:sz="4" w:space="0" w:color="000000"/>
            </w:tcBorders>
            <w:vAlign w:val="center"/>
          </w:tcPr>
          <w:p w14:paraId="0641B1D6" w14:textId="77777777" w:rsidR="00862AAE" w:rsidRPr="00CB317B" w:rsidRDefault="00862AAE" w:rsidP="001E6339">
            <w:pPr>
              <w:spacing w:line="264" w:lineRule="auto"/>
              <w:contextualSpacing/>
              <w:jc w:val="both"/>
              <w:rPr>
                <w:spacing w:val="-10"/>
                <w:sz w:val="26"/>
                <w:szCs w:val="26"/>
              </w:rPr>
            </w:pPr>
          </w:p>
        </w:tc>
        <w:tc>
          <w:tcPr>
            <w:tcW w:w="4678" w:type="dxa"/>
            <w:gridSpan w:val="2"/>
            <w:tcBorders>
              <w:top w:val="single" w:sz="4" w:space="0" w:color="000000"/>
              <w:left w:val="nil"/>
              <w:bottom w:val="single" w:sz="4" w:space="0" w:color="000000"/>
              <w:right w:val="single" w:sz="4" w:space="0" w:color="000000"/>
            </w:tcBorders>
            <w:vAlign w:val="center"/>
          </w:tcPr>
          <w:p w14:paraId="21501D03" w14:textId="77777777" w:rsidR="00862AAE" w:rsidRPr="00CB317B" w:rsidRDefault="00862AAE" w:rsidP="001E6339">
            <w:pPr>
              <w:spacing w:line="264" w:lineRule="auto"/>
              <w:contextualSpacing/>
              <w:jc w:val="both"/>
              <w:rPr>
                <w:spacing w:val="-10"/>
                <w:sz w:val="26"/>
                <w:szCs w:val="26"/>
              </w:rPr>
            </w:pPr>
            <w:r w:rsidRPr="00CB317B">
              <w:rPr>
                <w:spacing w:val="-10"/>
                <w:sz w:val="26"/>
                <w:szCs w:val="26"/>
              </w:rPr>
              <w:t>Hàm lượng hạt thoi dẹt của mẫu lấy bằng bình quân gia quyền của các kết quả đã xác định cho từng cỡ hạt.</w:t>
            </w:r>
          </w:p>
        </w:tc>
      </w:tr>
    </w:tbl>
    <w:p w14:paraId="5289C319" w14:textId="4E1BE221"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nl-NL"/>
        </w:rPr>
      </w:pPr>
      <w:bookmarkStart w:id="641" w:name="_Toc118384256"/>
      <w:bookmarkStart w:id="642" w:name="_Toc118384583"/>
      <w:bookmarkStart w:id="643" w:name="_Toc118386245"/>
      <w:bookmarkStart w:id="644" w:name="_Toc147128680"/>
      <w:bookmarkStart w:id="645" w:name="_Toc203730852"/>
      <w:r>
        <w:rPr>
          <w:rFonts w:ascii="Times New Roman" w:hAnsi="Times New Roman"/>
          <w:spacing w:val="-10"/>
          <w:sz w:val="26"/>
          <w:szCs w:val="26"/>
        </w:rPr>
        <w:t>Đặc tính kỹ thuật</w:t>
      </w:r>
      <w:r w:rsidR="00862AAE" w:rsidRPr="00CB317B">
        <w:rPr>
          <w:rFonts w:ascii="Times New Roman" w:hAnsi="Times New Roman"/>
          <w:spacing w:val="-10"/>
          <w:sz w:val="26"/>
          <w:szCs w:val="26"/>
        </w:rPr>
        <w:t xml:space="preserve"> </w:t>
      </w:r>
      <w:r w:rsidR="00032824" w:rsidRPr="00CB317B">
        <w:rPr>
          <w:rFonts w:ascii="Times New Roman" w:hAnsi="Times New Roman"/>
          <w:spacing w:val="-10"/>
          <w:sz w:val="26"/>
          <w:szCs w:val="26"/>
        </w:rPr>
        <w:t>c</w:t>
      </w:r>
      <w:r w:rsidR="00862AAE" w:rsidRPr="00CB317B">
        <w:rPr>
          <w:rFonts w:ascii="Times New Roman" w:hAnsi="Times New Roman"/>
          <w:spacing w:val="-10"/>
          <w:sz w:val="26"/>
          <w:szCs w:val="26"/>
        </w:rPr>
        <w:t>át xây tô:</w:t>
      </w:r>
      <w:bookmarkEnd w:id="641"/>
      <w:bookmarkEnd w:id="642"/>
      <w:bookmarkEnd w:id="643"/>
      <w:bookmarkEnd w:id="644"/>
      <w:bookmarkEnd w:id="645"/>
    </w:p>
    <w:p w14:paraId="0A0E73E5" w14:textId="77777777" w:rsidR="00862AAE" w:rsidRPr="00CB317B" w:rsidRDefault="00862AAE">
      <w:pPr>
        <w:pStyle w:val="ListParagraph"/>
        <w:numPr>
          <w:ilvl w:val="0"/>
          <w:numId w:val="223"/>
        </w:numPr>
        <w:spacing w:after="0" w:line="264" w:lineRule="auto"/>
        <w:rPr>
          <w:rFonts w:ascii="Times New Roman" w:hAnsi="Times New Roman"/>
          <w:b/>
          <w:bCs/>
          <w:spacing w:val="-10"/>
          <w:sz w:val="26"/>
          <w:szCs w:val="26"/>
        </w:rPr>
      </w:pPr>
      <w:r w:rsidRPr="00CB317B">
        <w:rPr>
          <w:rFonts w:ascii="Times New Roman" w:hAnsi="Times New Roman"/>
          <w:b/>
          <w:bCs/>
          <w:spacing w:val="-10"/>
          <w:sz w:val="26"/>
          <w:szCs w:val="26"/>
        </w:rPr>
        <w:t>Phạm vi áp dụng</w:t>
      </w:r>
    </w:p>
    <w:p w14:paraId="6780DB8D"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Tiêu chuẩn này áp dụng cho cát nghiền được sản xuất bằng cách nghiền các loại đá tự nhiên có cấu trúc đặc chắc đến các cỡ hạt đạt yêu cầu dùng để chế tạo bê tông và vữa.</w:t>
      </w:r>
    </w:p>
    <w:p w14:paraId="55739560" w14:textId="77777777" w:rsidR="00862AAE" w:rsidRPr="00CB317B" w:rsidRDefault="00862AAE">
      <w:pPr>
        <w:pStyle w:val="ListParagraph"/>
        <w:numPr>
          <w:ilvl w:val="0"/>
          <w:numId w:val="223"/>
        </w:numPr>
        <w:spacing w:after="0" w:line="264" w:lineRule="auto"/>
        <w:rPr>
          <w:rFonts w:ascii="Times New Roman" w:hAnsi="Times New Roman"/>
          <w:b/>
          <w:bCs/>
          <w:spacing w:val="-10"/>
          <w:sz w:val="26"/>
          <w:szCs w:val="26"/>
        </w:rPr>
      </w:pPr>
      <w:r w:rsidRPr="00CB317B">
        <w:rPr>
          <w:rFonts w:ascii="Times New Roman" w:hAnsi="Times New Roman"/>
          <w:b/>
          <w:bCs/>
          <w:spacing w:val="-10"/>
          <w:sz w:val="26"/>
          <w:szCs w:val="26"/>
        </w:rPr>
        <w:t>Yêu cầu kỹ thuật</w:t>
      </w:r>
    </w:p>
    <w:p w14:paraId="4E3665F5"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Theo giá trị mô đun độ lớn, cát nghiền được phân ra hai nhóm chính:</w:t>
      </w:r>
    </w:p>
    <w:p w14:paraId="17F238EE"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Cát thô khi mô đun độ lớn trong khoảng từ lớn hơn 2,0 đến 3,3.</w:t>
      </w:r>
    </w:p>
    <w:p w14:paraId="427EBC88"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Cát mịn khi mô đun độ lớn trong khoảng từ 0,7 đến 2,0.</w:t>
      </w:r>
    </w:p>
    <w:p w14:paraId="13137E7B"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Thành phần hạt của cát nghiền, biểu thị qua lượng sót tích lũy trên sàng, nằm trong phạm vi quy định trong Bảng 1.</w:t>
      </w:r>
    </w:p>
    <w:p w14:paraId="6DE7FCB0"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Bảng 1 - Thành phần hạt của cát nghiền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080"/>
        <w:gridCol w:w="3276"/>
        <w:gridCol w:w="2952"/>
      </w:tblGrid>
      <w:tr w:rsidR="007E6F7A" w:rsidRPr="00CB317B" w14:paraId="768DA408" w14:textId="77777777" w:rsidTr="00A62E82">
        <w:trPr>
          <w:trHeight w:val="20"/>
        </w:trPr>
        <w:tc>
          <w:tcPr>
            <w:tcW w:w="2628" w:type="dxa"/>
            <w:gridSpan w:val="2"/>
            <w:vMerge w:val="restart"/>
            <w:vAlign w:val="center"/>
          </w:tcPr>
          <w:p w14:paraId="77D5DB21"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Kích thước lỗ sàng</w:t>
            </w:r>
          </w:p>
        </w:tc>
        <w:tc>
          <w:tcPr>
            <w:tcW w:w="6228" w:type="dxa"/>
            <w:gridSpan w:val="2"/>
            <w:vAlign w:val="center"/>
          </w:tcPr>
          <w:p w14:paraId="6244701B"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Lượng sót tích lũy trên sàng, % theo khối lượng</w:t>
            </w:r>
          </w:p>
        </w:tc>
      </w:tr>
      <w:tr w:rsidR="007E6F7A" w:rsidRPr="00CB317B" w14:paraId="4E0F9FD9" w14:textId="77777777" w:rsidTr="00A62E82">
        <w:trPr>
          <w:trHeight w:val="20"/>
        </w:trPr>
        <w:tc>
          <w:tcPr>
            <w:tcW w:w="2628" w:type="dxa"/>
            <w:gridSpan w:val="2"/>
            <w:vMerge/>
            <w:vAlign w:val="center"/>
          </w:tcPr>
          <w:p w14:paraId="32DABA26" w14:textId="77777777" w:rsidR="00862AAE" w:rsidRPr="00CB317B" w:rsidRDefault="00862AAE" w:rsidP="001E6339">
            <w:pPr>
              <w:spacing w:line="264" w:lineRule="auto"/>
              <w:contextualSpacing/>
              <w:jc w:val="center"/>
              <w:rPr>
                <w:b/>
                <w:bCs/>
                <w:spacing w:val="-10"/>
                <w:sz w:val="26"/>
                <w:szCs w:val="26"/>
              </w:rPr>
            </w:pPr>
          </w:p>
        </w:tc>
        <w:tc>
          <w:tcPr>
            <w:tcW w:w="3276" w:type="dxa"/>
            <w:vAlign w:val="center"/>
          </w:tcPr>
          <w:p w14:paraId="0C24055F"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Cát thô</w:t>
            </w:r>
          </w:p>
        </w:tc>
        <w:tc>
          <w:tcPr>
            <w:tcW w:w="2952" w:type="dxa"/>
            <w:vAlign w:val="center"/>
          </w:tcPr>
          <w:p w14:paraId="5CEEBE83"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Cát mịn</w:t>
            </w:r>
          </w:p>
        </w:tc>
      </w:tr>
      <w:tr w:rsidR="007E6F7A" w:rsidRPr="00CB317B" w14:paraId="4FE5CB50" w14:textId="77777777" w:rsidTr="00A62E82">
        <w:trPr>
          <w:trHeight w:val="20"/>
        </w:trPr>
        <w:tc>
          <w:tcPr>
            <w:tcW w:w="2628" w:type="dxa"/>
            <w:gridSpan w:val="2"/>
          </w:tcPr>
          <w:p w14:paraId="48743620"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2,5 mm</w:t>
            </w:r>
          </w:p>
        </w:tc>
        <w:tc>
          <w:tcPr>
            <w:tcW w:w="3276" w:type="dxa"/>
          </w:tcPr>
          <w:p w14:paraId="2D4D51DA"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Từ 0 đến 25</w:t>
            </w:r>
          </w:p>
        </w:tc>
        <w:tc>
          <w:tcPr>
            <w:tcW w:w="2952" w:type="dxa"/>
          </w:tcPr>
          <w:p w14:paraId="0A49E513"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0</w:t>
            </w:r>
          </w:p>
        </w:tc>
      </w:tr>
      <w:tr w:rsidR="007E6F7A" w:rsidRPr="00CB317B" w14:paraId="0F926CAD" w14:textId="77777777" w:rsidTr="00A62E82">
        <w:trPr>
          <w:trHeight w:val="20"/>
        </w:trPr>
        <w:tc>
          <w:tcPr>
            <w:tcW w:w="2628" w:type="dxa"/>
            <w:gridSpan w:val="2"/>
          </w:tcPr>
          <w:p w14:paraId="3DB5ABDB"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1,25 mm</w:t>
            </w:r>
          </w:p>
        </w:tc>
        <w:tc>
          <w:tcPr>
            <w:tcW w:w="3276" w:type="dxa"/>
          </w:tcPr>
          <w:p w14:paraId="7D8ECAB2"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Từ 15 đến 50</w:t>
            </w:r>
          </w:p>
        </w:tc>
        <w:tc>
          <w:tcPr>
            <w:tcW w:w="2952" w:type="dxa"/>
          </w:tcPr>
          <w:p w14:paraId="6A02FC35"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Từ 0 đến 15</w:t>
            </w:r>
          </w:p>
        </w:tc>
      </w:tr>
      <w:tr w:rsidR="007E6F7A" w:rsidRPr="00CB317B" w14:paraId="5BCD3B6E" w14:textId="77777777" w:rsidTr="00A62E82">
        <w:trPr>
          <w:trHeight w:val="20"/>
        </w:trPr>
        <w:tc>
          <w:tcPr>
            <w:tcW w:w="2628" w:type="dxa"/>
            <w:gridSpan w:val="2"/>
          </w:tcPr>
          <w:p w14:paraId="7F5FE024"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 xml:space="preserve">630 </w:t>
            </w:r>
            <w:r w:rsidRPr="00CB317B">
              <w:rPr>
                <w:bCs/>
                <w:spacing w:val="-10"/>
                <w:sz w:val="26"/>
                <w:szCs w:val="26"/>
              </w:rPr>
              <w:sym w:font="Symbol" w:char="F06D"/>
            </w:r>
            <w:r w:rsidRPr="00CB317B">
              <w:rPr>
                <w:bCs/>
                <w:spacing w:val="-10"/>
                <w:sz w:val="26"/>
                <w:szCs w:val="26"/>
              </w:rPr>
              <w:t>m</w:t>
            </w:r>
          </w:p>
        </w:tc>
        <w:tc>
          <w:tcPr>
            <w:tcW w:w="3276" w:type="dxa"/>
          </w:tcPr>
          <w:p w14:paraId="1C26C73B"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Từ 35 đến 70</w:t>
            </w:r>
          </w:p>
        </w:tc>
        <w:tc>
          <w:tcPr>
            <w:tcW w:w="2952" w:type="dxa"/>
          </w:tcPr>
          <w:p w14:paraId="16B5E98B"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Từ 5 đến 35</w:t>
            </w:r>
          </w:p>
        </w:tc>
      </w:tr>
      <w:tr w:rsidR="007E6F7A" w:rsidRPr="00CB317B" w14:paraId="12D65305" w14:textId="77777777" w:rsidTr="00A62E82">
        <w:trPr>
          <w:trHeight w:val="20"/>
        </w:trPr>
        <w:tc>
          <w:tcPr>
            <w:tcW w:w="2628" w:type="dxa"/>
            <w:gridSpan w:val="2"/>
          </w:tcPr>
          <w:p w14:paraId="6B6DE52B"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 xml:space="preserve">315 </w:t>
            </w:r>
            <w:r w:rsidRPr="00CB317B">
              <w:rPr>
                <w:bCs/>
                <w:spacing w:val="-10"/>
                <w:sz w:val="26"/>
                <w:szCs w:val="26"/>
              </w:rPr>
              <w:sym w:font="Symbol" w:char="F06D"/>
            </w:r>
            <w:r w:rsidRPr="00CB317B">
              <w:rPr>
                <w:bCs/>
                <w:spacing w:val="-10"/>
                <w:sz w:val="26"/>
                <w:szCs w:val="26"/>
              </w:rPr>
              <w:t>m</w:t>
            </w:r>
          </w:p>
        </w:tc>
        <w:tc>
          <w:tcPr>
            <w:tcW w:w="3276" w:type="dxa"/>
          </w:tcPr>
          <w:p w14:paraId="71FD8646"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Từ 65 đến 90</w:t>
            </w:r>
          </w:p>
        </w:tc>
        <w:tc>
          <w:tcPr>
            <w:tcW w:w="2952" w:type="dxa"/>
          </w:tcPr>
          <w:p w14:paraId="26151BC0"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Từ 10 đến 65</w:t>
            </w:r>
          </w:p>
        </w:tc>
      </w:tr>
      <w:tr w:rsidR="007E6F7A" w:rsidRPr="00CB317B" w14:paraId="070DC130" w14:textId="77777777" w:rsidTr="00A62E82">
        <w:trPr>
          <w:trHeight w:val="20"/>
        </w:trPr>
        <w:tc>
          <w:tcPr>
            <w:tcW w:w="2628" w:type="dxa"/>
            <w:gridSpan w:val="2"/>
            <w:tcBorders>
              <w:bottom w:val="single" w:sz="4" w:space="0" w:color="auto"/>
            </w:tcBorders>
          </w:tcPr>
          <w:p w14:paraId="433B981F"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 xml:space="preserve">140 </w:t>
            </w:r>
            <w:r w:rsidRPr="00CB317B">
              <w:rPr>
                <w:bCs/>
                <w:spacing w:val="-10"/>
                <w:sz w:val="26"/>
                <w:szCs w:val="26"/>
              </w:rPr>
              <w:sym w:font="Symbol" w:char="F06D"/>
            </w:r>
            <w:r w:rsidRPr="00CB317B">
              <w:rPr>
                <w:bCs/>
                <w:spacing w:val="-10"/>
                <w:sz w:val="26"/>
                <w:szCs w:val="26"/>
              </w:rPr>
              <w:t>m</w:t>
            </w:r>
          </w:p>
        </w:tc>
        <w:tc>
          <w:tcPr>
            <w:tcW w:w="3276" w:type="dxa"/>
            <w:tcBorders>
              <w:bottom w:val="single" w:sz="4" w:space="0" w:color="auto"/>
            </w:tcBorders>
          </w:tcPr>
          <w:p w14:paraId="6047A4AB"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Từ 80 đến 95</w:t>
            </w:r>
          </w:p>
        </w:tc>
        <w:tc>
          <w:tcPr>
            <w:tcW w:w="2952" w:type="dxa"/>
            <w:tcBorders>
              <w:bottom w:val="single" w:sz="4" w:space="0" w:color="auto"/>
            </w:tcBorders>
          </w:tcPr>
          <w:p w14:paraId="378511EF"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Từ 65 đến 85</w:t>
            </w:r>
          </w:p>
        </w:tc>
      </w:tr>
      <w:tr w:rsidR="007E6F7A" w:rsidRPr="00CB317B" w14:paraId="6A2A63C9" w14:textId="77777777" w:rsidTr="00A62E82">
        <w:trPr>
          <w:trHeight w:val="20"/>
        </w:trPr>
        <w:tc>
          <w:tcPr>
            <w:tcW w:w="1548" w:type="dxa"/>
            <w:tcBorders>
              <w:right w:val="nil"/>
            </w:tcBorders>
          </w:tcPr>
          <w:p w14:paraId="35B90D3A" w14:textId="3F4EC5AD" w:rsidR="00862AAE" w:rsidRPr="00CB317B" w:rsidRDefault="00862AAE" w:rsidP="001E6339">
            <w:pPr>
              <w:spacing w:line="264" w:lineRule="auto"/>
              <w:contextualSpacing/>
              <w:rPr>
                <w:bCs/>
                <w:spacing w:val="-10"/>
                <w:sz w:val="26"/>
                <w:szCs w:val="26"/>
              </w:rPr>
            </w:pPr>
            <w:r w:rsidRPr="00CB317B">
              <w:rPr>
                <w:bCs/>
                <w:spacing w:val="-10"/>
                <w:sz w:val="26"/>
                <w:szCs w:val="26"/>
              </w:rPr>
              <w:t xml:space="preserve">CHÚ </w:t>
            </w:r>
            <w:r w:rsidR="00A8339E" w:rsidRPr="00CB317B">
              <w:rPr>
                <w:bCs/>
                <w:spacing w:val="-10"/>
                <w:sz w:val="26"/>
                <w:szCs w:val="26"/>
              </w:rPr>
              <w:t>T</w:t>
            </w:r>
            <w:r w:rsidRPr="00CB317B">
              <w:rPr>
                <w:bCs/>
                <w:spacing w:val="-10"/>
                <w:sz w:val="26"/>
                <w:szCs w:val="26"/>
              </w:rPr>
              <w:t>HÍCH:</w:t>
            </w:r>
          </w:p>
        </w:tc>
        <w:tc>
          <w:tcPr>
            <w:tcW w:w="7308" w:type="dxa"/>
            <w:gridSpan w:val="3"/>
            <w:tcBorders>
              <w:left w:val="nil"/>
            </w:tcBorders>
          </w:tcPr>
          <w:p w14:paraId="173D4C27" w14:textId="77777777" w:rsidR="00862AAE" w:rsidRPr="00CB317B" w:rsidRDefault="00862AAE" w:rsidP="001E6339">
            <w:pPr>
              <w:spacing w:line="264" w:lineRule="auto"/>
              <w:ind w:left="222"/>
              <w:contextualSpacing/>
              <w:rPr>
                <w:bCs/>
                <w:spacing w:val="-10"/>
                <w:sz w:val="26"/>
                <w:szCs w:val="26"/>
              </w:rPr>
            </w:pPr>
            <w:r w:rsidRPr="00CB317B">
              <w:rPr>
                <w:bCs/>
                <w:spacing w:val="-10"/>
                <w:sz w:val="26"/>
                <w:szCs w:val="26"/>
              </w:rPr>
              <w:t>- Lượng sót riêng trên mỗi sàng không được lớn hơn 45 %.</w:t>
            </w:r>
          </w:p>
          <w:p w14:paraId="259F4518" w14:textId="77777777" w:rsidR="00862AAE" w:rsidRPr="00CB317B" w:rsidRDefault="00862AAE" w:rsidP="001E6339">
            <w:pPr>
              <w:spacing w:line="264" w:lineRule="auto"/>
              <w:ind w:left="222"/>
              <w:contextualSpacing/>
              <w:rPr>
                <w:bCs/>
                <w:spacing w:val="-10"/>
                <w:sz w:val="26"/>
                <w:szCs w:val="26"/>
              </w:rPr>
            </w:pPr>
            <w:r w:rsidRPr="00CB317B">
              <w:rPr>
                <w:bCs/>
                <w:spacing w:val="-10"/>
                <w:sz w:val="26"/>
                <w:szCs w:val="26"/>
              </w:rPr>
              <w:t xml:space="preserve">- Đối với các kết cấu bê tông chịu mài mòn và chịu va đập, hàm lượng hạt lọt qua sàng có kích thước lỗ sàng 140 </w:t>
            </w:r>
            <w:r w:rsidRPr="00CB317B">
              <w:rPr>
                <w:bCs/>
                <w:spacing w:val="-10"/>
                <w:sz w:val="26"/>
                <w:szCs w:val="26"/>
              </w:rPr>
              <w:sym w:font="Symbol" w:char="F06D"/>
            </w:r>
            <w:r w:rsidRPr="00CB317B">
              <w:rPr>
                <w:bCs/>
                <w:spacing w:val="-10"/>
                <w:sz w:val="26"/>
                <w:szCs w:val="26"/>
              </w:rPr>
              <w:t>m không được lớn hơn 15 %.</w:t>
            </w:r>
          </w:p>
        </w:tc>
      </w:tr>
    </w:tbl>
    <w:p w14:paraId="77430D74"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Cát thô được sử dụng chế tạo bê tông và vữa. Cát mịn chỉ được sử dụng chế tạo vữa.</w:t>
      </w:r>
    </w:p>
    <w:p w14:paraId="62680982"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Hàm lượng hạt trên sàng có kích thước lỗ sàng 5 mm đối với cát nghiền dùng chế tạo vữa, phần trăm theo khối lượng, không lớn hơn 5 %.</w:t>
      </w:r>
    </w:p>
    <w:p w14:paraId="4C41AF7F"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 xml:space="preserve">Hàm lượng hạt lọt qua sàng có kích thước lỗ sàng 75 </w:t>
      </w:r>
      <w:r w:rsidRPr="00CB317B">
        <w:rPr>
          <w:rFonts w:ascii="Times New Roman" w:hAnsi="Times New Roman"/>
          <w:bCs/>
          <w:spacing w:val="-10"/>
          <w:sz w:val="26"/>
          <w:szCs w:val="26"/>
        </w:rPr>
        <w:sym w:font="Symbol" w:char="F06D"/>
      </w:r>
      <w:r w:rsidRPr="00CB317B">
        <w:rPr>
          <w:rFonts w:ascii="Times New Roman" w:hAnsi="Times New Roman"/>
          <w:bCs/>
          <w:spacing w:val="-10"/>
          <w:sz w:val="26"/>
          <w:szCs w:val="26"/>
        </w:rPr>
        <w:t>m, phần trăm theo khối lượng, không lớn hơn:</w:t>
      </w:r>
    </w:p>
    <w:p w14:paraId="0EF66ADD"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Đối với cát thô: 16 %</w:t>
      </w:r>
    </w:p>
    <w:p w14:paraId="1E6E5DF4"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Đối với cát mịn: 25 %</w:t>
      </w:r>
    </w:p>
    <w:p w14:paraId="0B171FED"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xml:space="preserve">CHÚ THÍCH: Đối với các kết cấu bê tông chịu mài mòn và chịu va đập, hàm lượng hạt qua sàng có kích thước lỗ sàng 75 </w:t>
      </w:r>
      <w:r w:rsidRPr="00CB317B">
        <w:rPr>
          <w:bCs/>
          <w:spacing w:val="-10"/>
          <w:sz w:val="26"/>
          <w:szCs w:val="26"/>
        </w:rPr>
        <w:sym w:font="Symbol" w:char="F06D"/>
      </w:r>
      <w:r w:rsidRPr="00CB317B">
        <w:rPr>
          <w:bCs/>
          <w:spacing w:val="-10"/>
          <w:sz w:val="26"/>
          <w:szCs w:val="26"/>
        </w:rPr>
        <w:t>m không được lớn hơn 9 %.</w:t>
      </w:r>
    </w:p>
    <w:p w14:paraId="1130891D"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
          <w:bCs/>
          <w:spacing w:val="-10"/>
          <w:sz w:val="26"/>
          <w:szCs w:val="26"/>
        </w:rPr>
        <w:lastRenderedPageBreak/>
        <w:t>T</w:t>
      </w:r>
      <w:r w:rsidRPr="00CB317B">
        <w:rPr>
          <w:rFonts w:ascii="Times New Roman" w:hAnsi="Times New Roman"/>
          <w:bCs/>
          <w:spacing w:val="-10"/>
          <w:sz w:val="26"/>
          <w:szCs w:val="26"/>
        </w:rPr>
        <w:t xml:space="preserve">ùy thuộc vào yêu cầu cụ thể, có thể sử dụng cát nghiền có hàm lượng hạt lọt qua sàng có kích thước lỗ sàng 140 </w:t>
      </w:r>
      <w:r w:rsidRPr="00CB317B">
        <w:rPr>
          <w:rFonts w:ascii="Times New Roman" w:hAnsi="Times New Roman"/>
          <w:bCs/>
          <w:spacing w:val="-10"/>
          <w:sz w:val="26"/>
          <w:szCs w:val="26"/>
        </w:rPr>
        <w:sym w:font="Symbol" w:char="F06D"/>
      </w:r>
      <w:r w:rsidRPr="00CB317B">
        <w:rPr>
          <w:rFonts w:ascii="Times New Roman" w:hAnsi="Times New Roman"/>
          <w:bCs/>
          <w:spacing w:val="-10"/>
          <w:sz w:val="26"/>
          <w:szCs w:val="26"/>
        </w:rPr>
        <w:t xml:space="preserve">m và 75 </w:t>
      </w:r>
      <w:r w:rsidRPr="00CB317B">
        <w:rPr>
          <w:rFonts w:ascii="Times New Roman" w:hAnsi="Times New Roman"/>
          <w:bCs/>
          <w:spacing w:val="-10"/>
          <w:sz w:val="26"/>
          <w:szCs w:val="26"/>
        </w:rPr>
        <w:sym w:font="Symbol" w:char="F06D"/>
      </w:r>
      <w:r w:rsidRPr="00CB317B">
        <w:rPr>
          <w:rFonts w:ascii="Times New Roman" w:hAnsi="Times New Roman"/>
          <w:bCs/>
          <w:spacing w:val="-10"/>
          <w:sz w:val="26"/>
          <w:szCs w:val="26"/>
        </w:rPr>
        <w:t>m khác với các quy định trên nếu kết quả thí nghiệm cho thấy không ảnh hưởng đến chất lượng bê tông và vữa.</w:t>
      </w:r>
    </w:p>
    <w:p w14:paraId="0E08D1FD"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Hàm lượng hạt sét không lớn hơn 2 %.</w:t>
      </w:r>
    </w:p>
    <w:p w14:paraId="036C9016"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 xml:space="preserve"> Hàm lượng clorua trong cát nghiền, tính theo ion Cl</w:t>
      </w:r>
      <w:r w:rsidRPr="00CB317B">
        <w:rPr>
          <w:rFonts w:ascii="Times New Roman" w:hAnsi="Times New Roman"/>
          <w:bCs/>
          <w:spacing w:val="-10"/>
          <w:sz w:val="26"/>
          <w:szCs w:val="26"/>
          <w:vertAlign w:val="superscript"/>
        </w:rPr>
        <w:t>-</w:t>
      </w:r>
      <w:r w:rsidRPr="00CB317B">
        <w:rPr>
          <w:rFonts w:ascii="Times New Roman" w:hAnsi="Times New Roman"/>
          <w:bCs/>
          <w:spacing w:val="-10"/>
          <w:sz w:val="26"/>
          <w:szCs w:val="26"/>
        </w:rPr>
        <w:t xml:space="preserve"> tan trong axit, quy định trong Bảng </w:t>
      </w:r>
      <w:r w:rsidRPr="00CB317B">
        <w:rPr>
          <w:rFonts w:ascii="Times New Roman" w:hAnsi="Times New Roman"/>
          <w:b/>
          <w:bCs/>
          <w:spacing w:val="-10"/>
          <w:sz w:val="26"/>
          <w:szCs w:val="26"/>
        </w:rPr>
        <w:t>3.9.</w:t>
      </w:r>
      <w:r w:rsidRPr="00CB317B">
        <w:rPr>
          <w:rFonts w:ascii="Times New Roman" w:hAnsi="Times New Roman"/>
          <w:bCs/>
          <w:spacing w:val="-10"/>
          <w:sz w:val="26"/>
          <w:szCs w:val="26"/>
        </w:rPr>
        <w:t xml:space="preserve"> Cát nghiền được sử dụng khi khả năng phản ứng kiềm - silic của cát kiểm tra theo phương pháp hóa (TCVN 7572-14:2006) nằm trong vùng cốt liệu vô hại. Khi kết quả kiểm tra khả năng phản ứng kiềm - silic của cát nghiền nằm trong vùng có khả năng gây hại thì phải thí nghiệm kiểm tra bổ sung theo phương pháp thanh vữa (TCVN 7572-14:2006) để đảm bảo chắc chắn vô hại.</w:t>
      </w:r>
    </w:p>
    <w:p w14:paraId="76E03FCE"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Cát nghiền được coi là không có khả năng xảy ra phản ứng kiềm - silic nếu biến dạng (</w:t>
      </w:r>
      <w:r w:rsidRPr="00CB317B">
        <w:rPr>
          <w:bCs/>
          <w:spacing w:val="-10"/>
          <w:sz w:val="26"/>
          <w:szCs w:val="26"/>
        </w:rPr>
        <w:sym w:font="Symbol" w:char="F065"/>
      </w:r>
      <w:r w:rsidRPr="00CB317B">
        <w:rPr>
          <w:bCs/>
          <w:spacing w:val="-10"/>
          <w:sz w:val="26"/>
          <w:szCs w:val="26"/>
        </w:rPr>
        <w:t>) ở tuổi 6 tháng xác định theo phương pháp thanh vữa nhỏ hơn 0,1 %.</w:t>
      </w:r>
    </w:p>
    <w:p w14:paraId="13FCBB4C"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Bảng 2 - Hàm lượng ion Cl</w:t>
      </w:r>
      <w:r w:rsidRPr="00CB317B">
        <w:rPr>
          <w:b/>
          <w:bCs/>
          <w:spacing w:val="-10"/>
          <w:sz w:val="26"/>
          <w:szCs w:val="26"/>
          <w:vertAlign w:val="superscript"/>
        </w:rPr>
        <w:t>-</w:t>
      </w:r>
      <w:r w:rsidRPr="00CB317B">
        <w:rPr>
          <w:b/>
          <w:bCs/>
          <w:spacing w:val="-10"/>
          <w:sz w:val="26"/>
          <w:szCs w:val="26"/>
        </w:rPr>
        <w:t xml:space="preserve"> trong cát nghiền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8"/>
        <w:gridCol w:w="5178"/>
      </w:tblGrid>
      <w:tr w:rsidR="007E6F7A" w:rsidRPr="00CB317B" w14:paraId="08C157DC" w14:textId="77777777" w:rsidTr="005C6BB2">
        <w:tc>
          <w:tcPr>
            <w:tcW w:w="4428" w:type="dxa"/>
            <w:vAlign w:val="center"/>
          </w:tcPr>
          <w:p w14:paraId="61AA1704"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Loại bê tông và vữa</w:t>
            </w:r>
          </w:p>
        </w:tc>
        <w:tc>
          <w:tcPr>
            <w:tcW w:w="5178" w:type="dxa"/>
            <w:vAlign w:val="center"/>
          </w:tcPr>
          <w:p w14:paraId="5541EE6F"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Hàm lượng ion Cl</w:t>
            </w:r>
            <w:r w:rsidRPr="00CB317B">
              <w:rPr>
                <w:b/>
                <w:bCs/>
                <w:spacing w:val="-10"/>
                <w:sz w:val="26"/>
                <w:szCs w:val="26"/>
                <w:vertAlign w:val="superscript"/>
              </w:rPr>
              <w:t>-</w:t>
            </w:r>
            <w:r w:rsidRPr="00CB317B">
              <w:rPr>
                <w:b/>
                <w:bCs/>
                <w:spacing w:val="-10"/>
                <w:sz w:val="26"/>
                <w:szCs w:val="26"/>
              </w:rPr>
              <w:t xml:space="preserve"> tan trong axit,</w:t>
            </w:r>
          </w:p>
          <w:p w14:paraId="5D650D70" w14:textId="77777777" w:rsidR="00862AAE" w:rsidRPr="00CB317B" w:rsidRDefault="00862AAE" w:rsidP="001E6339">
            <w:pPr>
              <w:spacing w:line="264" w:lineRule="auto"/>
              <w:contextualSpacing/>
              <w:jc w:val="center"/>
              <w:rPr>
                <w:b/>
                <w:bCs/>
                <w:spacing w:val="-10"/>
                <w:sz w:val="26"/>
                <w:szCs w:val="26"/>
              </w:rPr>
            </w:pPr>
            <w:r w:rsidRPr="00CB317B">
              <w:rPr>
                <w:b/>
                <w:bCs/>
                <w:spacing w:val="-10"/>
                <w:sz w:val="26"/>
                <w:szCs w:val="26"/>
              </w:rPr>
              <w:t>% theo khối lượng, không lớn hơn</w:t>
            </w:r>
          </w:p>
        </w:tc>
      </w:tr>
      <w:tr w:rsidR="007E6F7A" w:rsidRPr="00CB317B" w14:paraId="341F234D" w14:textId="77777777" w:rsidTr="005C6BB2">
        <w:tc>
          <w:tcPr>
            <w:tcW w:w="4428" w:type="dxa"/>
          </w:tcPr>
          <w:p w14:paraId="7C54420C"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Bê tông dùng trong các kết cấu bê tông cốt thép ứng lực trước</w:t>
            </w:r>
          </w:p>
        </w:tc>
        <w:tc>
          <w:tcPr>
            <w:tcW w:w="5178" w:type="dxa"/>
            <w:vAlign w:val="center"/>
          </w:tcPr>
          <w:p w14:paraId="4776D03A"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0,01</w:t>
            </w:r>
          </w:p>
        </w:tc>
      </w:tr>
      <w:tr w:rsidR="007E6F7A" w:rsidRPr="00CB317B" w14:paraId="333CE0DD" w14:textId="77777777" w:rsidTr="005C6BB2">
        <w:tc>
          <w:tcPr>
            <w:tcW w:w="4428" w:type="dxa"/>
          </w:tcPr>
          <w:p w14:paraId="299A1FD5"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Bê tông dùng trong các kết cấu bê tông, bê tông cốt thép và vữa thông thường</w:t>
            </w:r>
          </w:p>
        </w:tc>
        <w:tc>
          <w:tcPr>
            <w:tcW w:w="5178" w:type="dxa"/>
            <w:vAlign w:val="center"/>
          </w:tcPr>
          <w:p w14:paraId="18C40692"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t>0,05</w:t>
            </w:r>
          </w:p>
        </w:tc>
      </w:tr>
      <w:tr w:rsidR="007E6F7A" w:rsidRPr="00CB317B" w14:paraId="1606403C" w14:textId="77777777" w:rsidTr="005C6BB2">
        <w:tc>
          <w:tcPr>
            <w:tcW w:w="9606" w:type="dxa"/>
            <w:gridSpan w:val="2"/>
          </w:tcPr>
          <w:p w14:paraId="418B3F40"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CHÚ THÍCH: Cát nghiền có hàm lượng ion Cl</w:t>
            </w:r>
            <w:r w:rsidRPr="00CB317B">
              <w:rPr>
                <w:bCs/>
                <w:spacing w:val="-10"/>
                <w:sz w:val="26"/>
                <w:szCs w:val="26"/>
                <w:vertAlign w:val="superscript"/>
              </w:rPr>
              <w:t>-</w:t>
            </w:r>
            <w:r w:rsidRPr="00CB317B">
              <w:rPr>
                <w:bCs/>
                <w:spacing w:val="-10"/>
                <w:sz w:val="26"/>
                <w:szCs w:val="26"/>
              </w:rPr>
              <w:t xml:space="preserve"> lớn hơn giá trị quy định ở Bảng 2 có thể được sử dụng nếu tổng hàm lượng ion Cl</w:t>
            </w:r>
            <w:r w:rsidRPr="00CB317B">
              <w:rPr>
                <w:bCs/>
                <w:spacing w:val="-10"/>
                <w:sz w:val="26"/>
                <w:szCs w:val="26"/>
                <w:vertAlign w:val="superscript"/>
              </w:rPr>
              <w:t>-</w:t>
            </w:r>
            <w:r w:rsidRPr="00CB317B">
              <w:rPr>
                <w:bCs/>
                <w:spacing w:val="-10"/>
                <w:sz w:val="26"/>
                <w:szCs w:val="26"/>
              </w:rPr>
              <w:t xml:space="preserve"> trong 1 m</w:t>
            </w:r>
            <w:r w:rsidRPr="00CB317B">
              <w:rPr>
                <w:bCs/>
                <w:spacing w:val="-10"/>
                <w:sz w:val="26"/>
                <w:szCs w:val="26"/>
                <w:vertAlign w:val="superscript"/>
              </w:rPr>
              <w:t>3</w:t>
            </w:r>
            <w:r w:rsidRPr="00CB317B">
              <w:rPr>
                <w:bCs/>
                <w:spacing w:val="-10"/>
                <w:sz w:val="26"/>
                <w:szCs w:val="26"/>
              </w:rPr>
              <w:t xml:space="preserve"> bê tông từ tất cả các nguồn vật liệu chế tạo không vượt quá 0,6 kg.</w:t>
            </w:r>
          </w:p>
        </w:tc>
      </w:tr>
    </w:tbl>
    <w:p w14:paraId="08DB0A4D" w14:textId="77777777" w:rsidR="00862AAE" w:rsidRPr="00CB317B" w:rsidRDefault="00862AAE">
      <w:pPr>
        <w:pStyle w:val="ListParagraph"/>
        <w:numPr>
          <w:ilvl w:val="0"/>
          <w:numId w:val="223"/>
        </w:numPr>
        <w:spacing w:after="0" w:line="264" w:lineRule="auto"/>
        <w:rPr>
          <w:rFonts w:ascii="Times New Roman" w:hAnsi="Times New Roman"/>
          <w:b/>
          <w:bCs/>
          <w:spacing w:val="-10"/>
          <w:sz w:val="26"/>
          <w:szCs w:val="26"/>
        </w:rPr>
      </w:pPr>
      <w:r w:rsidRPr="00CB317B">
        <w:rPr>
          <w:rFonts w:ascii="Times New Roman" w:hAnsi="Times New Roman"/>
          <w:b/>
          <w:bCs/>
          <w:spacing w:val="-10"/>
          <w:sz w:val="26"/>
          <w:szCs w:val="26"/>
        </w:rPr>
        <w:t>Phương pháp thử</w:t>
      </w:r>
    </w:p>
    <w:p w14:paraId="5626F0E8"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Lấy mẫu thử theo TCVN 7572-1:2006.</w:t>
      </w:r>
    </w:p>
    <w:p w14:paraId="2EF4D251"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Xác định thành phần hạt theo TCVN 7572-2:2006.</w:t>
      </w:r>
    </w:p>
    <w:p w14:paraId="013545B2"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Xác định hàm lượng sét theo TCVN 344:1986.</w:t>
      </w:r>
    </w:p>
    <w:p w14:paraId="73BF7017"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CHÚ Ý: Khi tiến hành lấy 100 mL nước đục ở độ sâu 100 mm và 100 mL nước cất phải định lượng bằng pipét 100 mL để đảm bảo độ chính xác.</w:t>
      </w:r>
    </w:p>
    <w:p w14:paraId="123C0591"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Xác định khả năng phản ứng kiềm - silic trong cát nghiền bằng phương pháp hóa học theo TCVN 7572-14:2006.</w:t>
      </w:r>
    </w:p>
    <w:p w14:paraId="23AE3736"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Xác định khả năng phản ứng kiềm - silic trong cát nghiền bằng phương pháp thanh vữa theo TCVN 7572-14:2006.</w:t>
      </w:r>
    </w:p>
    <w:p w14:paraId="6D88DA8C"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Xác định hàm lượng ion Cl- theo TCVN 7572-15:2006.</w:t>
      </w:r>
    </w:p>
    <w:p w14:paraId="36351516" w14:textId="77777777" w:rsidR="00862AAE" w:rsidRPr="00CB317B" w:rsidRDefault="00862AAE">
      <w:pPr>
        <w:pStyle w:val="ListParagraph"/>
        <w:numPr>
          <w:ilvl w:val="0"/>
          <w:numId w:val="224"/>
        </w:numPr>
        <w:spacing w:after="0" w:line="264" w:lineRule="auto"/>
        <w:ind w:left="0" w:firstLine="567"/>
        <w:rPr>
          <w:rFonts w:ascii="Times New Roman" w:hAnsi="Times New Roman"/>
          <w:spacing w:val="-10"/>
          <w:sz w:val="26"/>
          <w:szCs w:val="26"/>
        </w:rPr>
      </w:pPr>
      <w:r w:rsidRPr="00CB317B">
        <w:rPr>
          <w:rFonts w:ascii="Times New Roman" w:hAnsi="Times New Roman"/>
          <w:spacing w:val="-10"/>
          <w:sz w:val="26"/>
          <w:szCs w:val="26"/>
        </w:rPr>
        <w:t>Xác định hàm lượng hạt nhỏ hơn 75</w:t>
      </w:r>
      <w:r w:rsidRPr="00CB317B">
        <w:rPr>
          <w:rFonts w:ascii="Times New Roman" w:hAnsi="Times New Roman"/>
          <w:spacing w:val="-10"/>
          <w:sz w:val="26"/>
          <w:szCs w:val="26"/>
        </w:rPr>
        <w:sym w:font="Symbol" w:char="F06D"/>
      </w:r>
      <w:r w:rsidRPr="00CB317B">
        <w:rPr>
          <w:rFonts w:ascii="Times New Roman" w:hAnsi="Times New Roman"/>
          <w:spacing w:val="-10"/>
          <w:sz w:val="26"/>
          <w:szCs w:val="26"/>
        </w:rPr>
        <w:t>m</w:t>
      </w:r>
    </w:p>
    <w:p w14:paraId="2D76B9F2" w14:textId="77777777" w:rsidR="00862AAE" w:rsidRPr="00CB317B" w:rsidRDefault="00862AAE">
      <w:pPr>
        <w:pStyle w:val="ListParagraph"/>
        <w:numPr>
          <w:ilvl w:val="2"/>
          <w:numId w:val="225"/>
        </w:numPr>
        <w:spacing w:after="0" w:line="264" w:lineRule="auto"/>
        <w:ind w:left="567" w:hanging="283"/>
        <w:rPr>
          <w:rFonts w:ascii="Times New Roman" w:hAnsi="Times New Roman"/>
          <w:b/>
          <w:bCs/>
          <w:spacing w:val="-10"/>
          <w:sz w:val="26"/>
          <w:szCs w:val="26"/>
        </w:rPr>
      </w:pPr>
      <w:r w:rsidRPr="00CB317B">
        <w:rPr>
          <w:rFonts w:ascii="Times New Roman" w:hAnsi="Times New Roman"/>
          <w:b/>
          <w:bCs/>
          <w:spacing w:val="-10"/>
          <w:sz w:val="26"/>
          <w:szCs w:val="26"/>
        </w:rPr>
        <w:t>Nguyên tắc</w:t>
      </w:r>
    </w:p>
    <w:p w14:paraId="3EC8414C" w14:textId="77777777" w:rsidR="00862AAE" w:rsidRPr="00CB317B" w:rsidRDefault="00862AAE" w:rsidP="001E6339">
      <w:pPr>
        <w:spacing w:line="264" w:lineRule="auto"/>
        <w:ind w:firstLine="284"/>
        <w:contextualSpacing/>
        <w:rPr>
          <w:bCs/>
          <w:spacing w:val="-10"/>
          <w:sz w:val="26"/>
          <w:szCs w:val="26"/>
        </w:rPr>
      </w:pPr>
      <w:r w:rsidRPr="00CB317B">
        <w:rPr>
          <w:bCs/>
          <w:spacing w:val="-10"/>
          <w:sz w:val="26"/>
          <w:szCs w:val="26"/>
        </w:rPr>
        <w:t xml:space="preserve">Hàm lượng hạt nhỏ hơn 75 </w:t>
      </w:r>
      <w:r w:rsidRPr="00CB317B">
        <w:rPr>
          <w:bCs/>
          <w:spacing w:val="-10"/>
          <w:sz w:val="26"/>
          <w:szCs w:val="26"/>
        </w:rPr>
        <w:sym w:font="Symbol" w:char="F06D"/>
      </w:r>
      <w:r w:rsidRPr="00CB317B">
        <w:rPr>
          <w:bCs/>
          <w:spacing w:val="-10"/>
          <w:sz w:val="26"/>
          <w:szCs w:val="26"/>
        </w:rPr>
        <w:t xml:space="preserve">m, xác định bằng phương pháp sàng ướt qua sàng có kích thước lỗ sàng 75 </w:t>
      </w:r>
      <w:r w:rsidRPr="00CB317B">
        <w:rPr>
          <w:bCs/>
          <w:spacing w:val="-10"/>
          <w:sz w:val="26"/>
          <w:szCs w:val="26"/>
        </w:rPr>
        <w:sym w:font="Symbol" w:char="F06D"/>
      </w:r>
      <w:r w:rsidRPr="00CB317B">
        <w:rPr>
          <w:bCs/>
          <w:spacing w:val="-10"/>
          <w:sz w:val="26"/>
          <w:szCs w:val="26"/>
        </w:rPr>
        <w:t>m, là khối lượng mẫu mất đi sau khi sàng ướt, tính bằng phần trăm khối lượng mẫu ban đầu.</w:t>
      </w:r>
    </w:p>
    <w:p w14:paraId="237DC5EC" w14:textId="77777777" w:rsidR="00862AAE" w:rsidRPr="00CB317B" w:rsidRDefault="00862AAE">
      <w:pPr>
        <w:pStyle w:val="ListParagraph"/>
        <w:numPr>
          <w:ilvl w:val="2"/>
          <w:numId w:val="225"/>
        </w:numPr>
        <w:spacing w:after="0" w:line="264" w:lineRule="auto"/>
        <w:ind w:left="567" w:hanging="283"/>
        <w:rPr>
          <w:rFonts w:ascii="Times New Roman" w:hAnsi="Times New Roman"/>
          <w:b/>
          <w:bCs/>
          <w:spacing w:val="-10"/>
          <w:sz w:val="26"/>
          <w:szCs w:val="26"/>
        </w:rPr>
      </w:pPr>
      <w:r w:rsidRPr="00CB317B">
        <w:rPr>
          <w:rFonts w:ascii="Times New Roman" w:hAnsi="Times New Roman"/>
          <w:b/>
          <w:bCs/>
          <w:spacing w:val="-10"/>
          <w:sz w:val="26"/>
          <w:szCs w:val="26"/>
        </w:rPr>
        <w:t>Thiết bị, dụng cụ</w:t>
      </w:r>
    </w:p>
    <w:p w14:paraId="2B1EA2E3" w14:textId="77777777" w:rsidR="00862AAE" w:rsidRPr="00CB317B" w:rsidRDefault="00862AAE" w:rsidP="001E6339">
      <w:pPr>
        <w:spacing w:line="264" w:lineRule="auto"/>
        <w:contextualSpacing/>
        <w:rPr>
          <w:bCs/>
          <w:spacing w:val="-10"/>
          <w:sz w:val="26"/>
          <w:szCs w:val="26"/>
        </w:rPr>
      </w:pPr>
      <w:r w:rsidRPr="00CB317B">
        <w:rPr>
          <w:b/>
          <w:bCs/>
          <w:spacing w:val="-10"/>
          <w:sz w:val="26"/>
          <w:szCs w:val="26"/>
        </w:rPr>
        <w:t>- Cân kỹ thuật,</w:t>
      </w:r>
      <w:r w:rsidRPr="00CB317B">
        <w:rPr>
          <w:bCs/>
          <w:spacing w:val="-10"/>
          <w:sz w:val="26"/>
          <w:szCs w:val="26"/>
        </w:rPr>
        <w:t xml:space="preserve"> độ chính xác 0,1 g.</w:t>
      </w:r>
    </w:p>
    <w:p w14:paraId="515BA220" w14:textId="77777777" w:rsidR="00862AAE" w:rsidRPr="00CB317B" w:rsidRDefault="00862AAE" w:rsidP="001E6339">
      <w:pPr>
        <w:spacing w:line="264" w:lineRule="auto"/>
        <w:contextualSpacing/>
        <w:rPr>
          <w:bCs/>
          <w:spacing w:val="-10"/>
          <w:sz w:val="26"/>
          <w:szCs w:val="26"/>
        </w:rPr>
      </w:pPr>
      <w:r w:rsidRPr="00CB317B">
        <w:rPr>
          <w:b/>
          <w:bCs/>
          <w:spacing w:val="-10"/>
          <w:sz w:val="26"/>
          <w:szCs w:val="26"/>
        </w:rPr>
        <w:t>- Bộ sàng hai cái,</w:t>
      </w:r>
      <w:r w:rsidRPr="00CB317B">
        <w:rPr>
          <w:bCs/>
          <w:spacing w:val="-10"/>
          <w:sz w:val="26"/>
          <w:szCs w:val="26"/>
        </w:rPr>
        <w:t xml:space="preserve"> sàng dưới có kích thước lỗ 75 </w:t>
      </w:r>
      <w:r w:rsidRPr="00CB317B">
        <w:rPr>
          <w:bCs/>
          <w:spacing w:val="-10"/>
          <w:sz w:val="26"/>
          <w:szCs w:val="26"/>
        </w:rPr>
        <w:sym w:font="Symbol" w:char="F06D"/>
      </w:r>
      <w:r w:rsidRPr="00CB317B">
        <w:rPr>
          <w:bCs/>
          <w:spacing w:val="-10"/>
          <w:sz w:val="26"/>
          <w:szCs w:val="26"/>
        </w:rPr>
        <w:t>m, sàng trên có kích thước lỗ 1,25 mm.</w:t>
      </w:r>
    </w:p>
    <w:p w14:paraId="4367804A" w14:textId="77777777" w:rsidR="00862AAE" w:rsidRPr="00CB317B" w:rsidRDefault="00862AAE" w:rsidP="001E6339">
      <w:pPr>
        <w:spacing w:line="264" w:lineRule="auto"/>
        <w:contextualSpacing/>
        <w:rPr>
          <w:bCs/>
          <w:spacing w:val="-10"/>
          <w:sz w:val="26"/>
          <w:szCs w:val="26"/>
        </w:rPr>
      </w:pPr>
      <w:r w:rsidRPr="00CB317B">
        <w:rPr>
          <w:b/>
          <w:bCs/>
          <w:spacing w:val="-10"/>
          <w:sz w:val="26"/>
          <w:szCs w:val="26"/>
        </w:rPr>
        <w:t>- Thùng đựng mẫu</w:t>
      </w:r>
      <w:r w:rsidRPr="00CB317B">
        <w:rPr>
          <w:bCs/>
          <w:spacing w:val="-10"/>
          <w:sz w:val="26"/>
          <w:szCs w:val="26"/>
        </w:rPr>
        <w:t xml:space="preserve"> có kích thước đủ để chứa mẫu và nước, cho phép khi khuấy không làm mất mẫu và nước.</w:t>
      </w:r>
    </w:p>
    <w:p w14:paraId="74B1687A" w14:textId="77777777" w:rsidR="00862AAE" w:rsidRPr="00CB317B" w:rsidRDefault="00862AAE" w:rsidP="001E6339">
      <w:pPr>
        <w:spacing w:line="264" w:lineRule="auto"/>
        <w:contextualSpacing/>
        <w:rPr>
          <w:bCs/>
          <w:spacing w:val="-10"/>
          <w:sz w:val="26"/>
          <w:szCs w:val="26"/>
        </w:rPr>
      </w:pPr>
      <w:r w:rsidRPr="00CB317B">
        <w:rPr>
          <w:b/>
          <w:bCs/>
          <w:spacing w:val="-10"/>
          <w:sz w:val="26"/>
          <w:szCs w:val="26"/>
        </w:rPr>
        <w:t>- Khay đựng</w:t>
      </w:r>
      <w:r w:rsidRPr="00CB317B">
        <w:rPr>
          <w:bCs/>
          <w:spacing w:val="-10"/>
          <w:sz w:val="26"/>
          <w:szCs w:val="26"/>
        </w:rPr>
        <w:t xml:space="preserve"> mẫu bằng kim loại.</w:t>
      </w:r>
    </w:p>
    <w:p w14:paraId="5502091B" w14:textId="77777777" w:rsidR="00862AAE" w:rsidRPr="00CB317B" w:rsidRDefault="00862AAE" w:rsidP="001E6339">
      <w:pPr>
        <w:spacing w:line="264" w:lineRule="auto"/>
        <w:contextualSpacing/>
        <w:rPr>
          <w:bCs/>
          <w:spacing w:val="-10"/>
          <w:sz w:val="26"/>
          <w:szCs w:val="26"/>
        </w:rPr>
      </w:pPr>
      <w:r w:rsidRPr="00CB317B">
        <w:rPr>
          <w:b/>
          <w:bCs/>
          <w:spacing w:val="-10"/>
          <w:sz w:val="26"/>
          <w:szCs w:val="26"/>
        </w:rPr>
        <w:lastRenderedPageBreak/>
        <w:t>- Tủ sấy</w:t>
      </w:r>
      <w:r w:rsidRPr="00CB317B">
        <w:rPr>
          <w:bCs/>
          <w:spacing w:val="-10"/>
          <w:sz w:val="26"/>
          <w:szCs w:val="26"/>
        </w:rPr>
        <w:t xml:space="preserve"> có bộ phận điều chỉnh và ổn định nhiệt độ ở (110 </w:t>
      </w:r>
      <w:r w:rsidRPr="00CB317B">
        <w:rPr>
          <w:bCs/>
          <w:spacing w:val="-10"/>
          <w:sz w:val="26"/>
          <w:szCs w:val="26"/>
        </w:rPr>
        <w:sym w:font="Symbol" w:char="F0B1"/>
      </w:r>
      <w:r w:rsidRPr="00CB317B">
        <w:rPr>
          <w:bCs/>
          <w:spacing w:val="-10"/>
          <w:sz w:val="26"/>
          <w:szCs w:val="26"/>
        </w:rPr>
        <w:t xml:space="preserve"> 5) </w:t>
      </w:r>
      <w:r w:rsidRPr="00CB317B">
        <w:rPr>
          <w:bCs/>
          <w:spacing w:val="-10"/>
          <w:sz w:val="26"/>
          <w:szCs w:val="26"/>
          <w:vertAlign w:val="superscript"/>
        </w:rPr>
        <w:t>o</w:t>
      </w:r>
      <w:r w:rsidRPr="00CB317B">
        <w:rPr>
          <w:bCs/>
          <w:spacing w:val="-10"/>
          <w:sz w:val="26"/>
          <w:szCs w:val="26"/>
        </w:rPr>
        <w:t>C.</w:t>
      </w:r>
    </w:p>
    <w:p w14:paraId="4A242328" w14:textId="77777777" w:rsidR="00862AAE" w:rsidRPr="00CB317B" w:rsidRDefault="00862AAE">
      <w:pPr>
        <w:pStyle w:val="ListParagraph"/>
        <w:numPr>
          <w:ilvl w:val="2"/>
          <w:numId w:val="225"/>
        </w:numPr>
        <w:spacing w:after="0" w:line="264" w:lineRule="auto"/>
        <w:ind w:left="567" w:hanging="283"/>
        <w:rPr>
          <w:rFonts w:ascii="Times New Roman" w:hAnsi="Times New Roman"/>
          <w:b/>
          <w:bCs/>
          <w:spacing w:val="-10"/>
          <w:sz w:val="26"/>
          <w:szCs w:val="26"/>
        </w:rPr>
      </w:pPr>
      <w:r w:rsidRPr="00CB317B">
        <w:rPr>
          <w:rFonts w:ascii="Times New Roman" w:hAnsi="Times New Roman"/>
          <w:b/>
          <w:bCs/>
          <w:spacing w:val="-10"/>
          <w:sz w:val="26"/>
          <w:szCs w:val="26"/>
        </w:rPr>
        <w:t>Cách tiến hành</w:t>
      </w:r>
    </w:p>
    <w:p w14:paraId="676580E8"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xml:space="preserve">- Mẫu thử được lấy theo TCVN 7572-1:2006. Sấy khô mẫu đến khối lượng không đổi ở nhiệt độ (110 </w:t>
      </w:r>
      <w:r w:rsidRPr="00CB317B">
        <w:rPr>
          <w:bCs/>
          <w:spacing w:val="-10"/>
          <w:sz w:val="26"/>
          <w:szCs w:val="26"/>
        </w:rPr>
        <w:sym w:font="Symbol" w:char="F0B1"/>
      </w:r>
      <w:r w:rsidRPr="00CB317B">
        <w:rPr>
          <w:bCs/>
          <w:spacing w:val="-10"/>
          <w:sz w:val="26"/>
          <w:szCs w:val="26"/>
        </w:rPr>
        <w:t xml:space="preserve"> 5) </w:t>
      </w:r>
      <w:r w:rsidRPr="00CB317B">
        <w:rPr>
          <w:bCs/>
          <w:spacing w:val="-10"/>
          <w:sz w:val="26"/>
          <w:szCs w:val="26"/>
          <w:vertAlign w:val="superscript"/>
        </w:rPr>
        <w:t>o</w:t>
      </w:r>
      <w:r w:rsidRPr="00CB317B">
        <w:rPr>
          <w:bCs/>
          <w:spacing w:val="-10"/>
          <w:sz w:val="26"/>
          <w:szCs w:val="26"/>
        </w:rPr>
        <w:t>C. Để nguội mẫu đến nhiệt độ phòng thí nghiệm. Sàng loại bỏ cỡ hạt lớn hơn 5 mm. Cân lấy khoảng 300 g mẫu, chính xác đến 0,1 g được khối lượng m</w:t>
      </w:r>
      <w:r w:rsidRPr="00CB317B">
        <w:rPr>
          <w:bCs/>
          <w:spacing w:val="-10"/>
          <w:sz w:val="26"/>
          <w:szCs w:val="26"/>
          <w:vertAlign w:val="subscript"/>
        </w:rPr>
        <w:t>1</w:t>
      </w:r>
      <w:r w:rsidRPr="00CB317B">
        <w:rPr>
          <w:bCs/>
          <w:spacing w:val="-10"/>
          <w:sz w:val="26"/>
          <w:szCs w:val="26"/>
        </w:rPr>
        <w:t>.</w:t>
      </w:r>
    </w:p>
    <w:p w14:paraId="3C0F3A25"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xml:space="preserve">- Cho mẫu thử vào thùng đựng mẫu và đổ nước đủ để phủ kín mẫu. Khuấy mạnh vừa đủ để phân tách hoàn toàn các hạt mịn nhỏ hơn 75 </w:t>
      </w:r>
      <w:r w:rsidRPr="00CB317B">
        <w:rPr>
          <w:bCs/>
          <w:spacing w:val="-10"/>
          <w:sz w:val="26"/>
          <w:szCs w:val="26"/>
        </w:rPr>
        <w:sym w:font="Symbol" w:char="F06D"/>
      </w:r>
      <w:r w:rsidRPr="00CB317B">
        <w:rPr>
          <w:bCs/>
          <w:spacing w:val="-10"/>
          <w:sz w:val="26"/>
          <w:szCs w:val="26"/>
        </w:rPr>
        <w:t xml:space="preserve">m khỏi các hạt thô, làm cho các hạt mịn ở dạng lơ lửng. Ngay sau đó gạn đổ nước rửa có chứa các hạt lơ lửng và các chất rắn đã hòa tan vào bộ sàng, sàng có kích thước lỗ 1,25 mm nằm ở trên và sàng có kích thước lỗ 75 </w:t>
      </w:r>
      <w:r w:rsidRPr="00CB317B">
        <w:rPr>
          <w:bCs/>
          <w:spacing w:val="-10"/>
          <w:sz w:val="26"/>
          <w:szCs w:val="26"/>
        </w:rPr>
        <w:sym w:font="Symbol" w:char="F06D"/>
      </w:r>
      <w:r w:rsidRPr="00CB317B">
        <w:rPr>
          <w:bCs/>
          <w:spacing w:val="-10"/>
          <w:sz w:val="26"/>
          <w:szCs w:val="26"/>
        </w:rPr>
        <w:t>m nằm ở dưới. Đổ cẩn thận để tránh làm mất các hạt thô trong mẫu thử.</w:t>
      </w:r>
    </w:p>
    <w:p w14:paraId="2F366C91"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Đổ thêm nước vào trong thùng, khuấy mẫu và gạn đổ nước như trước. Lặp lại quá trình này cho đến khi nước rửa trong thì dừng.</w:t>
      </w:r>
    </w:p>
    <w:p w14:paraId="55EFC952"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xml:space="preserve">- Đổ tất cả mẫu đã rửa sạch và các hạt còn lại trên các sàng vào khay sạch. Sấy khô mẫu đã rửa đến khối lượng không đổi ở nhiệt độ (110 </w:t>
      </w:r>
      <w:r w:rsidRPr="00CB317B">
        <w:rPr>
          <w:bCs/>
          <w:spacing w:val="-10"/>
          <w:sz w:val="26"/>
          <w:szCs w:val="26"/>
        </w:rPr>
        <w:sym w:font="Symbol" w:char="F0B1"/>
      </w:r>
      <w:r w:rsidRPr="00CB317B">
        <w:rPr>
          <w:bCs/>
          <w:spacing w:val="-10"/>
          <w:sz w:val="26"/>
          <w:szCs w:val="26"/>
        </w:rPr>
        <w:t xml:space="preserve"> 5) </w:t>
      </w:r>
      <w:r w:rsidRPr="00CB317B">
        <w:rPr>
          <w:bCs/>
          <w:spacing w:val="-10"/>
          <w:sz w:val="26"/>
          <w:szCs w:val="26"/>
          <w:vertAlign w:val="superscript"/>
        </w:rPr>
        <w:t>o</w:t>
      </w:r>
      <w:r w:rsidRPr="00CB317B">
        <w:rPr>
          <w:bCs/>
          <w:spacing w:val="-10"/>
          <w:sz w:val="26"/>
          <w:szCs w:val="26"/>
        </w:rPr>
        <w:t>C, cân mẫu chính xác đến 0,1 g được khối lượng m</w:t>
      </w:r>
      <w:r w:rsidRPr="00CB317B">
        <w:rPr>
          <w:bCs/>
          <w:spacing w:val="-10"/>
          <w:sz w:val="26"/>
          <w:szCs w:val="26"/>
          <w:vertAlign w:val="subscript"/>
        </w:rPr>
        <w:t>2</w:t>
      </w:r>
      <w:r w:rsidRPr="00CB317B">
        <w:rPr>
          <w:bCs/>
          <w:spacing w:val="-10"/>
          <w:sz w:val="26"/>
          <w:szCs w:val="26"/>
        </w:rPr>
        <w:t>.</w:t>
      </w:r>
    </w:p>
    <w:p w14:paraId="6B0B360A" w14:textId="77777777" w:rsidR="00862AAE" w:rsidRPr="00CB317B" w:rsidRDefault="00862AAE">
      <w:pPr>
        <w:pStyle w:val="ListParagraph"/>
        <w:numPr>
          <w:ilvl w:val="2"/>
          <w:numId w:val="225"/>
        </w:numPr>
        <w:spacing w:after="0" w:line="264" w:lineRule="auto"/>
        <w:ind w:left="567" w:hanging="283"/>
        <w:rPr>
          <w:rFonts w:ascii="Times New Roman" w:hAnsi="Times New Roman"/>
          <w:b/>
          <w:bCs/>
          <w:spacing w:val="-10"/>
          <w:sz w:val="26"/>
          <w:szCs w:val="26"/>
        </w:rPr>
      </w:pPr>
      <w:r w:rsidRPr="00CB317B">
        <w:rPr>
          <w:rFonts w:ascii="Times New Roman" w:hAnsi="Times New Roman"/>
          <w:b/>
          <w:bCs/>
          <w:spacing w:val="-10"/>
          <w:sz w:val="26"/>
          <w:szCs w:val="26"/>
        </w:rPr>
        <w:t>Biểu thị kết quả</w:t>
      </w:r>
    </w:p>
    <w:p w14:paraId="28250303"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xml:space="preserve">Hàm lượng hạt nhỏ hơn 75 </w:t>
      </w:r>
      <w:r w:rsidRPr="00CB317B">
        <w:rPr>
          <w:bCs/>
          <w:spacing w:val="-10"/>
          <w:sz w:val="26"/>
          <w:szCs w:val="26"/>
        </w:rPr>
        <w:sym w:font="Symbol" w:char="F06D"/>
      </w:r>
      <w:r w:rsidRPr="00CB317B">
        <w:rPr>
          <w:bCs/>
          <w:spacing w:val="-10"/>
          <w:sz w:val="26"/>
          <w:szCs w:val="26"/>
        </w:rPr>
        <w:t>m (M), tính bằng phần trăm (%), chính xác đến 0,1 g, theo công thức:</w:t>
      </w:r>
    </w:p>
    <w:p w14:paraId="2EF15ACA" w14:textId="77777777" w:rsidR="00862AAE" w:rsidRPr="00CB317B" w:rsidRDefault="00862AAE" w:rsidP="001E6339">
      <w:pPr>
        <w:spacing w:line="264" w:lineRule="auto"/>
        <w:contextualSpacing/>
        <w:jc w:val="center"/>
        <w:rPr>
          <w:bCs/>
          <w:spacing w:val="-10"/>
          <w:sz w:val="26"/>
          <w:szCs w:val="26"/>
        </w:rPr>
      </w:pPr>
      <w:r w:rsidRPr="00CB317B">
        <w:rPr>
          <w:bCs/>
          <w:spacing w:val="-10"/>
          <w:sz w:val="26"/>
          <w:szCs w:val="26"/>
        </w:rPr>
        <w:object w:dxaOrig="1725" w:dyaOrig="586" w14:anchorId="746DD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75pt;height:27.75pt" o:ole="">
            <v:imagedata r:id="rId31" o:title=""/>
          </v:shape>
          <o:OLEObject Type="Embed" ProgID="Equation.3" ShapeID="_x0000_i1025" DrawAspect="Content" ObjectID="_1817314781" r:id="rId32"/>
        </w:object>
      </w:r>
    </w:p>
    <w:p w14:paraId="7C34C2E8"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Trong đó:</w:t>
      </w:r>
    </w:p>
    <w:p w14:paraId="0F264215"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m</w:t>
      </w:r>
      <w:r w:rsidRPr="00CB317B">
        <w:rPr>
          <w:bCs/>
          <w:spacing w:val="-10"/>
          <w:sz w:val="26"/>
          <w:szCs w:val="26"/>
          <w:vertAlign w:val="subscript"/>
        </w:rPr>
        <w:t>1</w:t>
      </w:r>
      <w:r w:rsidRPr="00CB317B">
        <w:rPr>
          <w:bCs/>
          <w:spacing w:val="-10"/>
          <w:sz w:val="26"/>
          <w:szCs w:val="26"/>
        </w:rPr>
        <w:t>: khối lượng mẫu sấy khô trước khi rửa, tính bằng g</w:t>
      </w:r>
    </w:p>
    <w:p w14:paraId="49C1E696"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m</w:t>
      </w:r>
      <w:r w:rsidRPr="00CB317B">
        <w:rPr>
          <w:bCs/>
          <w:spacing w:val="-10"/>
          <w:sz w:val="26"/>
          <w:szCs w:val="26"/>
          <w:vertAlign w:val="subscript"/>
        </w:rPr>
        <w:t>2</w:t>
      </w:r>
      <w:r w:rsidRPr="00CB317B">
        <w:rPr>
          <w:bCs/>
          <w:spacing w:val="-10"/>
          <w:sz w:val="26"/>
          <w:szCs w:val="26"/>
        </w:rPr>
        <w:t>: khối lượng mẫu sấy khô sau khi rửa, tính bằng g</w:t>
      </w:r>
    </w:p>
    <w:p w14:paraId="2EB7E2DB"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xml:space="preserve">Kết quả thử hàm lượng hạt nhỏ hơn 75 </w:t>
      </w:r>
      <w:r w:rsidRPr="00CB317B">
        <w:rPr>
          <w:bCs/>
          <w:spacing w:val="-10"/>
          <w:sz w:val="26"/>
          <w:szCs w:val="26"/>
        </w:rPr>
        <w:sym w:font="Symbol" w:char="F06D"/>
      </w:r>
      <w:r w:rsidRPr="00CB317B">
        <w:rPr>
          <w:bCs/>
          <w:spacing w:val="-10"/>
          <w:sz w:val="26"/>
          <w:szCs w:val="26"/>
        </w:rPr>
        <w:t>m tính bằng trung bình cộng của hai lần thử song song. Nếu kết quả giữa hai lần thử chênh lệch nhau quá 1 %, cần tiến hành thử lần thứ ba và kết quả trung bình được lấy từ hai giá trị gần nhau.</w:t>
      </w:r>
    </w:p>
    <w:p w14:paraId="5F86C7A5" w14:textId="77777777" w:rsidR="00862AAE" w:rsidRPr="00CB317B" w:rsidRDefault="00862AAE">
      <w:pPr>
        <w:pStyle w:val="ListParagraph"/>
        <w:numPr>
          <w:ilvl w:val="0"/>
          <w:numId w:val="223"/>
        </w:numPr>
        <w:spacing w:after="0" w:line="264" w:lineRule="auto"/>
        <w:ind w:left="709"/>
        <w:rPr>
          <w:rFonts w:ascii="Times New Roman" w:hAnsi="Times New Roman"/>
          <w:b/>
          <w:bCs/>
          <w:spacing w:val="-10"/>
          <w:sz w:val="26"/>
          <w:szCs w:val="26"/>
        </w:rPr>
      </w:pPr>
      <w:r w:rsidRPr="00CB317B">
        <w:rPr>
          <w:rFonts w:ascii="Times New Roman" w:hAnsi="Times New Roman"/>
          <w:b/>
          <w:bCs/>
          <w:spacing w:val="-10"/>
          <w:sz w:val="26"/>
          <w:szCs w:val="26"/>
        </w:rPr>
        <w:t>Vận chuyển và bảo quản</w:t>
      </w:r>
    </w:p>
    <w:p w14:paraId="50A5E7D9"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Mỗi lô cát nghiền phải có giấy chứng nhận chất lượng kèm theo, trong đó ghi rõ:</w:t>
      </w:r>
    </w:p>
    <w:p w14:paraId="07BC40AF"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Tên cơ sở cung cấp, địa chỉ, điện thoại, fax;</w:t>
      </w:r>
    </w:p>
    <w:p w14:paraId="5C0A2CAD"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Loại đá gốc tự nhiên dùng sản xuất cát nghiền;</w:t>
      </w:r>
    </w:p>
    <w:p w14:paraId="0D60BE0B"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Số lô và khối lượng;</w:t>
      </w:r>
    </w:p>
    <w:p w14:paraId="536773A0" w14:textId="77777777" w:rsidR="00862AAE" w:rsidRPr="00CB317B" w:rsidRDefault="00862AAE" w:rsidP="001E6339">
      <w:pPr>
        <w:spacing w:line="264" w:lineRule="auto"/>
        <w:contextualSpacing/>
        <w:rPr>
          <w:bCs/>
          <w:spacing w:val="-10"/>
          <w:sz w:val="26"/>
          <w:szCs w:val="26"/>
        </w:rPr>
      </w:pPr>
      <w:r w:rsidRPr="00CB317B">
        <w:rPr>
          <w:bCs/>
          <w:spacing w:val="-10"/>
          <w:sz w:val="26"/>
          <w:szCs w:val="26"/>
        </w:rPr>
        <w:t>- Kết quả thí nghiệm các chỉ tiêu, tính chất của cát nghiền.</w:t>
      </w:r>
    </w:p>
    <w:p w14:paraId="42CBB3D7"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Cát nghiền được vận chuyển bằng xà lan, tàu hỏa, ôtô hoặc bằng các phương tiện khác mà không làm biến đổi các tính chất cơ, lý và hóa học của cát nghiền.</w:t>
      </w:r>
    </w:p>
    <w:p w14:paraId="1BBF1C78" w14:textId="77777777" w:rsidR="00862AAE" w:rsidRPr="00CB317B" w:rsidRDefault="00862AAE">
      <w:pPr>
        <w:pStyle w:val="ListParagraph"/>
        <w:numPr>
          <w:ilvl w:val="0"/>
          <w:numId w:val="224"/>
        </w:numPr>
        <w:spacing w:after="0" w:line="264" w:lineRule="auto"/>
        <w:ind w:left="0" w:firstLine="567"/>
        <w:rPr>
          <w:rFonts w:ascii="Times New Roman" w:hAnsi="Times New Roman"/>
          <w:bCs/>
          <w:spacing w:val="-10"/>
          <w:sz w:val="26"/>
          <w:szCs w:val="26"/>
        </w:rPr>
      </w:pPr>
      <w:r w:rsidRPr="00CB317B">
        <w:rPr>
          <w:rFonts w:ascii="Times New Roman" w:hAnsi="Times New Roman"/>
          <w:bCs/>
          <w:spacing w:val="-10"/>
          <w:sz w:val="26"/>
          <w:szCs w:val="26"/>
        </w:rPr>
        <w:t>Cát nghiền có thể được bảo quản ở kho có mái che hoặc sân bãi nơi khô ráo.</w:t>
      </w:r>
    </w:p>
    <w:p w14:paraId="0DB3E783" w14:textId="77777777" w:rsidR="00862AAE" w:rsidRPr="00CB317B" w:rsidRDefault="00862AAE">
      <w:pPr>
        <w:pStyle w:val="ListParagraph"/>
        <w:numPr>
          <w:ilvl w:val="0"/>
          <w:numId w:val="224"/>
        </w:numPr>
        <w:spacing w:after="0" w:line="264" w:lineRule="auto"/>
        <w:ind w:left="0" w:firstLine="567"/>
        <w:rPr>
          <w:rFonts w:ascii="Times New Roman" w:hAnsi="Times New Roman"/>
          <w:b/>
          <w:bCs/>
          <w:spacing w:val="-10"/>
          <w:sz w:val="26"/>
          <w:szCs w:val="26"/>
          <w:lang w:val="nl-NL"/>
        </w:rPr>
      </w:pPr>
      <w:r w:rsidRPr="00CB317B">
        <w:rPr>
          <w:rFonts w:ascii="Times New Roman" w:hAnsi="Times New Roman"/>
          <w:bCs/>
          <w:spacing w:val="-10"/>
          <w:sz w:val="26"/>
          <w:szCs w:val="26"/>
        </w:rPr>
        <w:t xml:space="preserve"> Khi vận chuyển và bảo quản cát nghiền phải để riêng từng loại, tránh để lẫn tạp chất.</w:t>
      </w:r>
    </w:p>
    <w:p w14:paraId="49C53DBE" w14:textId="5FCB7817"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nl-NL"/>
        </w:rPr>
      </w:pPr>
      <w:bookmarkStart w:id="646" w:name="_Toc118384257"/>
      <w:bookmarkStart w:id="647" w:name="_Toc118384584"/>
      <w:bookmarkStart w:id="648" w:name="_Toc118386246"/>
      <w:bookmarkStart w:id="649" w:name="_Toc147128681"/>
      <w:bookmarkStart w:id="650" w:name="_Toc203730853"/>
      <w:r>
        <w:rPr>
          <w:rFonts w:ascii="Times New Roman" w:hAnsi="Times New Roman"/>
          <w:spacing w:val="-10"/>
          <w:sz w:val="26"/>
          <w:szCs w:val="26"/>
          <w:lang w:val="nl-NL"/>
        </w:rPr>
        <w:t>Đặc tính kỹ thuật</w:t>
      </w:r>
      <w:r w:rsidR="00862AAE" w:rsidRPr="00CB317B">
        <w:rPr>
          <w:rFonts w:ascii="Times New Roman" w:hAnsi="Times New Roman"/>
          <w:spacing w:val="-10"/>
          <w:sz w:val="26"/>
          <w:szCs w:val="26"/>
          <w:lang w:val="nl-NL"/>
        </w:rPr>
        <w:t xml:space="preserve"> </w:t>
      </w:r>
      <w:r w:rsidR="00032824" w:rsidRPr="00CB317B">
        <w:rPr>
          <w:rFonts w:ascii="Times New Roman" w:hAnsi="Times New Roman"/>
          <w:spacing w:val="-10"/>
          <w:sz w:val="26"/>
          <w:szCs w:val="26"/>
          <w:lang w:val="nl-NL"/>
        </w:rPr>
        <w:t>c</w:t>
      </w:r>
      <w:r w:rsidR="00862AAE" w:rsidRPr="00CB317B">
        <w:rPr>
          <w:rFonts w:ascii="Times New Roman" w:hAnsi="Times New Roman"/>
          <w:spacing w:val="-10"/>
          <w:sz w:val="26"/>
          <w:szCs w:val="26"/>
          <w:lang w:val="nl-NL"/>
        </w:rPr>
        <w:t>át san lấp ( dùng để tái lập mương cáp):</w:t>
      </w:r>
      <w:bookmarkEnd w:id="646"/>
      <w:bookmarkEnd w:id="647"/>
      <w:bookmarkEnd w:id="648"/>
      <w:bookmarkEnd w:id="649"/>
      <w:bookmarkEnd w:id="650"/>
    </w:p>
    <w:p w14:paraId="2EDE81DC" w14:textId="77777777" w:rsidR="00862AAE" w:rsidRPr="00CB317B" w:rsidRDefault="00862AAE">
      <w:pPr>
        <w:pStyle w:val="ListParagraph"/>
        <w:numPr>
          <w:ilvl w:val="0"/>
          <w:numId w:val="226"/>
        </w:numPr>
        <w:shd w:val="clear" w:color="auto" w:fill="FFFFFF"/>
        <w:tabs>
          <w:tab w:val="left" w:pos="900"/>
        </w:tabs>
        <w:spacing w:after="0" w:line="264" w:lineRule="auto"/>
        <w:jc w:val="both"/>
        <w:rPr>
          <w:rFonts w:ascii="Times New Roman" w:hAnsi="Times New Roman"/>
          <w:b/>
          <w:bCs/>
          <w:spacing w:val="-10"/>
          <w:sz w:val="26"/>
          <w:szCs w:val="26"/>
          <w:lang w:val="nl-NL"/>
        </w:rPr>
      </w:pPr>
      <w:r w:rsidRPr="00CB317B">
        <w:rPr>
          <w:rFonts w:ascii="Times New Roman" w:hAnsi="Times New Roman"/>
          <w:b/>
          <w:bCs/>
          <w:spacing w:val="-10"/>
          <w:sz w:val="26"/>
          <w:szCs w:val="26"/>
          <w:lang w:val="nl-NL"/>
        </w:rPr>
        <w:t>Cát lấp mương cáp</w:t>
      </w:r>
    </w:p>
    <w:p w14:paraId="2928949D" w14:textId="77777777" w:rsidR="00862AAE" w:rsidRPr="00CB317B" w:rsidRDefault="00862AAE" w:rsidP="001E6339">
      <w:pPr>
        <w:pStyle w:val="NormalWeb"/>
        <w:spacing w:before="0" w:beforeAutospacing="0" w:after="0" w:afterAutospacing="0" w:line="264" w:lineRule="auto"/>
        <w:ind w:firstLine="720"/>
        <w:contextualSpacing/>
        <w:jc w:val="both"/>
        <w:rPr>
          <w:spacing w:val="-10"/>
          <w:sz w:val="26"/>
          <w:szCs w:val="26"/>
          <w:lang w:val="nl-NL"/>
        </w:rPr>
      </w:pPr>
      <w:r w:rsidRPr="00CB317B">
        <w:rPr>
          <w:spacing w:val="-10"/>
          <w:sz w:val="26"/>
          <w:szCs w:val="26"/>
          <w:lang w:val="nl-NL"/>
        </w:rPr>
        <w:t>– Mục đích:</w:t>
      </w:r>
      <w:r w:rsidRPr="00CB317B">
        <w:rPr>
          <w:spacing w:val="-10"/>
          <w:sz w:val="26"/>
          <w:szCs w:val="26"/>
          <w:lang w:val="vi-VN"/>
        </w:rPr>
        <w:t xml:space="preserve"> </w:t>
      </w:r>
      <w:r w:rsidRPr="00CB317B">
        <w:rPr>
          <w:spacing w:val="-10"/>
          <w:sz w:val="26"/>
          <w:szCs w:val="26"/>
          <w:lang w:val="nl-NL"/>
        </w:rPr>
        <w:t>Dùng để san lấp mương cáp, mặt bằng, nền đường giúp ổn định nền đường làm cho nền móng công trình vững hơn, chống lún, ma sát tốt hơn, cũng như thoát nước tốt hơn</w:t>
      </w:r>
    </w:p>
    <w:p w14:paraId="14DA0DA6" w14:textId="77777777" w:rsidR="00862AAE" w:rsidRPr="00CB317B" w:rsidRDefault="00862AAE" w:rsidP="001E6339">
      <w:pPr>
        <w:pStyle w:val="NormalWeb"/>
        <w:spacing w:before="0" w:beforeAutospacing="0" w:after="0" w:afterAutospacing="0" w:line="264" w:lineRule="auto"/>
        <w:ind w:firstLine="720"/>
        <w:contextualSpacing/>
        <w:jc w:val="both"/>
        <w:rPr>
          <w:spacing w:val="-10"/>
          <w:sz w:val="26"/>
          <w:szCs w:val="26"/>
          <w:lang w:val="nl-NL"/>
        </w:rPr>
      </w:pPr>
      <w:r w:rsidRPr="00CB317B">
        <w:rPr>
          <w:spacing w:val="-10"/>
          <w:sz w:val="26"/>
          <w:szCs w:val="26"/>
          <w:lang w:val="nl-NL"/>
        </w:rPr>
        <w:t xml:space="preserve">– Mô tả: </w:t>
      </w:r>
    </w:p>
    <w:p w14:paraId="0C4A5F24" w14:textId="77777777" w:rsidR="00862AAE" w:rsidRPr="00CB317B" w:rsidRDefault="00862AAE" w:rsidP="001E6339">
      <w:pPr>
        <w:pStyle w:val="NormalWeb"/>
        <w:spacing w:before="0" w:beforeAutospacing="0" w:after="0" w:afterAutospacing="0" w:line="264" w:lineRule="auto"/>
        <w:ind w:firstLine="720"/>
        <w:contextualSpacing/>
        <w:jc w:val="both"/>
        <w:rPr>
          <w:spacing w:val="-10"/>
          <w:sz w:val="26"/>
          <w:szCs w:val="26"/>
          <w:lang w:val="nl-NL"/>
        </w:rPr>
      </w:pPr>
      <w:r w:rsidRPr="00CB317B">
        <w:rPr>
          <w:spacing w:val="-10"/>
          <w:sz w:val="26"/>
          <w:szCs w:val="26"/>
          <w:lang w:val="nl-NL"/>
        </w:rPr>
        <w:t xml:space="preserve">+ Màu sắc: cát có màu xám.  </w:t>
      </w:r>
    </w:p>
    <w:p w14:paraId="1C30A6A5" w14:textId="77777777" w:rsidR="00862AAE" w:rsidRPr="00CB317B" w:rsidRDefault="00862AAE" w:rsidP="001E6339">
      <w:pPr>
        <w:pStyle w:val="NormalWeb"/>
        <w:spacing w:before="0" w:beforeAutospacing="0" w:after="0" w:afterAutospacing="0" w:line="264" w:lineRule="auto"/>
        <w:ind w:firstLine="720"/>
        <w:contextualSpacing/>
        <w:jc w:val="both"/>
        <w:rPr>
          <w:spacing w:val="-10"/>
          <w:sz w:val="26"/>
          <w:szCs w:val="26"/>
          <w:lang w:val="nl-NL"/>
        </w:rPr>
      </w:pPr>
      <w:r w:rsidRPr="00CB317B">
        <w:rPr>
          <w:spacing w:val="-10"/>
          <w:sz w:val="26"/>
          <w:szCs w:val="26"/>
          <w:lang w:val="vi-VN"/>
        </w:rPr>
        <w:t>+</w:t>
      </w:r>
      <w:r w:rsidRPr="00CB317B">
        <w:rPr>
          <w:spacing w:val="-10"/>
          <w:sz w:val="26"/>
          <w:szCs w:val="26"/>
          <w:lang w:val="nl-NL"/>
        </w:rPr>
        <w:t xml:space="preserve"> Kích thước: cát hạt mịn</w:t>
      </w:r>
    </w:p>
    <w:p w14:paraId="1175D51F" w14:textId="77777777" w:rsidR="00862AAE" w:rsidRPr="00CB317B" w:rsidRDefault="00862AAE" w:rsidP="001E6339">
      <w:pPr>
        <w:pStyle w:val="NormalWeb"/>
        <w:spacing w:before="0" w:beforeAutospacing="0" w:after="0" w:afterAutospacing="0" w:line="264" w:lineRule="auto"/>
        <w:ind w:firstLine="720"/>
        <w:contextualSpacing/>
        <w:jc w:val="both"/>
        <w:rPr>
          <w:spacing w:val="-10"/>
          <w:sz w:val="26"/>
          <w:szCs w:val="26"/>
          <w:lang w:val="nl-NL"/>
        </w:rPr>
      </w:pPr>
      <w:r w:rsidRPr="00CB317B">
        <w:rPr>
          <w:spacing w:val="-10"/>
          <w:sz w:val="26"/>
          <w:szCs w:val="26"/>
          <w:lang w:val="vi-VN"/>
        </w:rPr>
        <w:t>+</w:t>
      </w:r>
      <w:r w:rsidRPr="00CB317B">
        <w:rPr>
          <w:spacing w:val="-10"/>
          <w:sz w:val="26"/>
          <w:szCs w:val="26"/>
          <w:lang w:val="nl-NL"/>
        </w:rPr>
        <w:t xml:space="preserve"> Tính đồng nhất: kích thước hạt không đồng đều, có thể lẫn sỏi hạt lớn.</w:t>
      </w:r>
    </w:p>
    <w:p w14:paraId="707DBD2E" w14:textId="77777777" w:rsidR="00862AAE" w:rsidRPr="00CB317B" w:rsidRDefault="00862AAE">
      <w:pPr>
        <w:pStyle w:val="ListParagraph"/>
        <w:numPr>
          <w:ilvl w:val="0"/>
          <w:numId w:val="226"/>
        </w:numPr>
        <w:shd w:val="clear" w:color="auto" w:fill="FFFFFF"/>
        <w:tabs>
          <w:tab w:val="left" w:pos="900"/>
        </w:tabs>
        <w:spacing w:after="0" w:line="264" w:lineRule="auto"/>
        <w:jc w:val="both"/>
        <w:rPr>
          <w:rFonts w:ascii="Times New Roman" w:hAnsi="Times New Roman"/>
          <w:spacing w:val="-10"/>
          <w:sz w:val="26"/>
          <w:szCs w:val="26"/>
        </w:rPr>
      </w:pPr>
      <w:r w:rsidRPr="00CB317B">
        <w:rPr>
          <w:rFonts w:ascii="Times New Roman" w:hAnsi="Times New Roman"/>
          <w:b/>
          <w:bCs/>
          <w:spacing w:val="-10"/>
          <w:sz w:val="26"/>
          <w:szCs w:val="26"/>
        </w:rPr>
        <w:lastRenderedPageBreak/>
        <w:t>Biện pháp thi công:</w:t>
      </w:r>
    </w:p>
    <w:p w14:paraId="1055F23E" w14:textId="77777777" w:rsidR="00862AAE" w:rsidRPr="00CB317B" w:rsidRDefault="00862AAE" w:rsidP="001E6339">
      <w:pPr>
        <w:autoSpaceDE w:val="0"/>
        <w:autoSpaceDN w:val="0"/>
        <w:adjustRightInd w:val="0"/>
        <w:spacing w:line="264" w:lineRule="auto"/>
        <w:ind w:firstLine="720"/>
        <w:contextualSpacing/>
        <w:rPr>
          <w:spacing w:val="-10"/>
          <w:sz w:val="26"/>
          <w:szCs w:val="26"/>
          <w:lang w:val="nl-NL"/>
        </w:rPr>
      </w:pPr>
      <w:r w:rsidRPr="00CB317B">
        <w:rPr>
          <w:spacing w:val="-10"/>
          <w:sz w:val="26"/>
          <w:szCs w:val="26"/>
          <w:lang w:val="nl-NL"/>
        </w:rPr>
        <w:t>- Căn cứ Tiêu chuẩn xây dựng Việt Nam số TCXDVN104: 2007 "Đường đô thị -</w:t>
      </w:r>
    </w:p>
    <w:p w14:paraId="4C3AED9E" w14:textId="77777777" w:rsidR="00862AAE" w:rsidRPr="00CB317B" w:rsidRDefault="00862AAE" w:rsidP="001E6339">
      <w:pPr>
        <w:autoSpaceDE w:val="0"/>
        <w:autoSpaceDN w:val="0"/>
        <w:adjustRightInd w:val="0"/>
        <w:spacing w:line="264" w:lineRule="auto"/>
        <w:contextualSpacing/>
        <w:rPr>
          <w:spacing w:val="-10"/>
          <w:sz w:val="26"/>
          <w:szCs w:val="26"/>
          <w:lang w:val="nl-NL"/>
        </w:rPr>
      </w:pPr>
      <w:r w:rsidRPr="00CB317B">
        <w:rPr>
          <w:spacing w:val="-10"/>
          <w:sz w:val="26"/>
          <w:szCs w:val="26"/>
          <w:lang w:val="nl-NL"/>
        </w:rPr>
        <w:t>Yêu cầu thiết kế" ban hành kèm Quyết định số 22/2007/QĐ-BXD ngày 30 tháng 5</w:t>
      </w:r>
      <w:r w:rsidRPr="00CB317B">
        <w:rPr>
          <w:spacing w:val="-10"/>
          <w:sz w:val="26"/>
          <w:szCs w:val="26"/>
          <w:lang w:val="vi-VN"/>
        </w:rPr>
        <w:t xml:space="preserve"> </w:t>
      </w:r>
      <w:r w:rsidRPr="00CB317B">
        <w:rPr>
          <w:spacing w:val="-10"/>
          <w:sz w:val="26"/>
          <w:szCs w:val="26"/>
          <w:lang w:val="nl-NL"/>
        </w:rPr>
        <w:t>năm 2007 của Bộ trưởng Bộ Xây dựng;</w:t>
      </w:r>
    </w:p>
    <w:p w14:paraId="0BBAAFFA" w14:textId="3381D6F5" w:rsidR="00862AAE" w:rsidRPr="00CB317B" w:rsidRDefault="00862AAE" w:rsidP="001E6339">
      <w:pPr>
        <w:spacing w:line="264" w:lineRule="auto"/>
        <w:ind w:firstLine="720"/>
        <w:contextualSpacing/>
        <w:rPr>
          <w:spacing w:val="-10"/>
          <w:sz w:val="26"/>
          <w:szCs w:val="26"/>
          <w:lang w:val="vi-VN"/>
        </w:rPr>
      </w:pPr>
      <w:r w:rsidRPr="00CB317B">
        <w:rPr>
          <w:spacing w:val="-10"/>
          <w:sz w:val="26"/>
          <w:szCs w:val="26"/>
          <w:lang w:val="nl-NL"/>
        </w:rPr>
        <w:t>- Đối với công tác thi công đắp nền cát chỉ được tiến hành sau khi hoàn thành công tác đào bóc đất không thích hợp và bố trí ống, gối cáp theo yêu cầu thiết kế.</w:t>
      </w:r>
      <w:r w:rsidRPr="00CB317B">
        <w:rPr>
          <w:spacing w:val="-10"/>
          <w:sz w:val="26"/>
          <w:szCs w:val="26"/>
          <w:lang w:val="nl-NL"/>
        </w:rPr>
        <w:br/>
        <w:t xml:space="preserve">         - Lấp cát: Đầm nén lớp cát lót , lắp đặt ống và cấu kiện khác, lấp cát, có tưới nước từng lớp 20cm theo thiết kế và dùng máy đầm cóc đầm chặt đạt hệ số K=&gt;0,98 </w:t>
      </w:r>
      <w:r w:rsidRPr="00CB317B">
        <w:rPr>
          <w:spacing w:val="-10"/>
          <w:sz w:val="26"/>
          <w:szCs w:val="26"/>
          <w:lang w:val="vi-VN"/>
        </w:rPr>
        <w:t>(theo TCXDVN-104/2007 về đường đô thị).</w:t>
      </w:r>
    </w:p>
    <w:p w14:paraId="13FDBAAD" w14:textId="77777777" w:rsidR="00862AAE" w:rsidRPr="00CB317B" w:rsidRDefault="00862AAE" w:rsidP="001E6339">
      <w:pPr>
        <w:spacing w:line="264" w:lineRule="auto"/>
        <w:ind w:firstLine="720"/>
        <w:contextualSpacing/>
        <w:rPr>
          <w:spacing w:val="-10"/>
          <w:sz w:val="26"/>
          <w:szCs w:val="26"/>
          <w:lang w:val="vi-VN"/>
        </w:rPr>
      </w:pPr>
      <w:r w:rsidRPr="00CB317B">
        <w:rPr>
          <w:spacing w:val="-10"/>
          <w:sz w:val="26"/>
          <w:szCs w:val="26"/>
          <w:lang w:val="vi-VN"/>
        </w:rPr>
        <w:t xml:space="preserve">Lưu ý: </w:t>
      </w:r>
      <w:r w:rsidRPr="00CB317B">
        <w:rPr>
          <w:spacing w:val="-10"/>
          <w:sz w:val="26"/>
          <w:szCs w:val="26"/>
          <w:lang w:val="nl-NL"/>
        </w:rPr>
        <w:br/>
      </w:r>
      <w:r w:rsidRPr="00CB317B">
        <w:rPr>
          <w:spacing w:val="-10"/>
          <w:sz w:val="26"/>
          <w:szCs w:val="26"/>
          <w:lang w:val="vi-VN"/>
        </w:rPr>
        <w:tab/>
        <w:t xml:space="preserve">- </w:t>
      </w:r>
      <w:r w:rsidRPr="00CB317B">
        <w:rPr>
          <w:spacing w:val="-10"/>
          <w:sz w:val="26"/>
          <w:szCs w:val="26"/>
          <w:lang w:val="nl-NL"/>
        </w:rPr>
        <w:t>Việc đầm nén nền chỉ tiến hành khi độ ẩm của vật liệu nằm trong phạm vi cho phép so với độ ẩm tối ưu. Nếu vật liệu đắp khô quá thì tưới nước thêm và đầm chặt.</w:t>
      </w:r>
      <w:r w:rsidRPr="00CB317B">
        <w:rPr>
          <w:spacing w:val="-10"/>
          <w:sz w:val="26"/>
          <w:szCs w:val="26"/>
          <w:lang w:val="nl-NL"/>
        </w:rPr>
        <w:br/>
        <w:t>Ngoài ra cây cối, gốc cây, cỏ hoặc các vật liệu không thích hợp khác không được để lại trong cát lấp.</w:t>
      </w:r>
    </w:p>
    <w:p w14:paraId="07EF42D0" w14:textId="4B145FC8" w:rsidR="00862AAE" w:rsidRPr="00CB317B" w:rsidRDefault="00003F17">
      <w:pPr>
        <w:pStyle w:val="Heading3"/>
        <w:numPr>
          <w:ilvl w:val="3"/>
          <w:numId w:val="230"/>
        </w:numPr>
        <w:tabs>
          <w:tab w:val="clear" w:pos="2160"/>
          <w:tab w:val="num" w:pos="851"/>
          <w:tab w:val="left" w:pos="993"/>
        </w:tabs>
        <w:spacing w:line="264" w:lineRule="auto"/>
        <w:ind w:left="0" w:firstLine="0"/>
        <w:contextualSpacing/>
        <w:jc w:val="left"/>
        <w:rPr>
          <w:rFonts w:ascii="Times New Roman" w:hAnsi="Times New Roman"/>
          <w:spacing w:val="-10"/>
          <w:sz w:val="26"/>
          <w:szCs w:val="26"/>
          <w:lang w:val="vi-VN"/>
        </w:rPr>
      </w:pPr>
      <w:bookmarkStart w:id="651" w:name="_Toc118384258"/>
      <w:bookmarkStart w:id="652" w:name="_Toc118384585"/>
      <w:bookmarkStart w:id="653" w:name="_Toc118386247"/>
      <w:bookmarkStart w:id="654" w:name="_Toc147128682"/>
      <w:bookmarkStart w:id="655" w:name="_Toc203730854"/>
      <w:r>
        <w:rPr>
          <w:rFonts w:ascii="Times New Roman" w:hAnsi="Times New Roman"/>
          <w:spacing w:val="-10"/>
          <w:sz w:val="26"/>
          <w:szCs w:val="26"/>
          <w:lang w:val="vi-VN"/>
        </w:rPr>
        <w:t>Đặc tính kỹ thuật</w:t>
      </w:r>
      <w:r w:rsidR="00862AAE" w:rsidRPr="00CB317B">
        <w:rPr>
          <w:rFonts w:ascii="Times New Roman" w:hAnsi="Times New Roman"/>
          <w:spacing w:val="-10"/>
          <w:sz w:val="26"/>
          <w:szCs w:val="26"/>
          <w:lang w:val="vi-VN"/>
        </w:rPr>
        <w:t xml:space="preserve"> </w:t>
      </w:r>
      <w:r w:rsidR="00032824" w:rsidRPr="00CB317B">
        <w:rPr>
          <w:rFonts w:ascii="Times New Roman" w:hAnsi="Times New Roman"/>
          <w:spacing w:val="-10"/>
          <w:sz w:val="26"/>
          <w:szCs w:val="26"/>
          <w:lang w:val="vi-VN"/>
        </w:rPr>
        <w:t>x</w:t>
      </w:r>
      <w:r w:rsidR="00862AAE" w:rsidRPr="00CB317B">
        <w:rPr>
          <w:rFonts w:ascii="Times New Roman" w:hAnsi="Times New Roman"/>
          <w:spacing w:val="-10"/>
          <w:sz w:val="26"/>
          <w:szCs w:val="26"/>
          <w:lang w:val="vi-VN"/>
        </w:rPr>
        <w:t>i măng PC40</w:t>
      </w:r>
      <w:bookmarkEnd w:id="651"/>
      <w:bookmarkEnd w:id="652"/>
      <w:bookmarkEnd w:id="653"/>
      <w:r w:rsidR="00A62E82" w:rsidRPr="00CB317B">
        <w:rPr>
          <w:rFonts w:ascii="Times New Roman" w:hAnsi="Times New Roman"/>
          <w:spacing w:val="-10"/>
          <w:sz w:val="26"/>
          <w:szCs w:val="26"/>
          <w:lang w:val="vi-VN"/>
        </w:rPr>
        <w:t>:</w:t>
      </w:r>
      <w:bookmarkEnd w:id="654"/>
      <w:bookmarkEnd w:id="655"/>
    </w:p>
    <w:p w14:paraId="00E2CF60" w14:textId="77777777" w:rsidR="00862AAE" w:rsidRPr="00CB317B" w:rsidRDefault="00862AAE" w:rsidP="001E6339">
      <w:pPr>
        <w:pStyle w:val="NormalWeb"/>
        <w:spacing w:before="0" w:beforeAutospacing="0" w:after="0" w:afterAutospacing="0" w:line="264" w:lineRule="auto"/>
        <w:contextualSpacing/>
        <w:jc w:val="both"/>
        <w:rPr>
          <w:spacing w:val="-10"/>
          <w:sz w:val="26"/>
          <w:szCs w:val="26"/>
          <w:lang w:val="nl-NL"/>
        </w:rPr>
      </w:pPr>
      <w:r w:rsidRPr="00CB317B">
        <w:rPr>
          <w:spacing w:val="-10"/>
          <w:sz w:val="26"/>
          <w:szCs w:val="26"/>
          <w:lang w:val="nl-NL"/>
        </w:rPr>
        <w:t>Sản phẩm</w:t>
      </w:r>
      <w:r w:rsidRPr="00CB317B">
        <w:rPr>
          <w:rStyle w:val="apple-converted-space"/>
          <w:rFonts w:eastAsia="Calibri"/>
          <w:spacing w:val="-10"/>
          <w:sz w:val="26"/>
          <w:szCs w:val="26"/>
          <w:lang w:val="nl-NL"/>
        </w:rPr>
        <w:t> </w:t>
      </w:r>
      <w:r w:rsidRPr="00CB317B">
        <w:rPr>
          <w:rStyle w:val="Strong"/>
          <w:bCs w:val="0"/>
          <w:spacing w:val="-10"/>
          <w:sz w:val="26"/>
          <w:szCs w:val="26"/>
          <w:lang w:val="nl-NL"/>
        </w:rPr>
        <w:t>Xi măng Pooclăng hỗn hợp PCB40</w:t>
      </w:r>
      <w:r w:rsidRPr="00CB317B">
        <w:rPr>
          <w:rStyle w:val="apple-converted-space"/>
          <w:rFonts w:eastAsia="Calibri"/>
          <w:spacing w:val="-10"/>
          <w:sz w:val="26"/>
          <w:szCs w:val="26"/>
          <w:lang w:val="nl-NL"/>
        </w:rPr>
        <w:t> </w:t>
      </w:r>
      <w:r w:rsidRPr="00CB317B">
        <w:rPr>
          <w:spacing w:val="-10"/>
          <w:sz w:val="26"/>
          <w:szCs w:val="26"/>
          <w:lang w:val="nl-NL"/>
        </w:rPr>
        <w:t>đạt tiêu chuẩn Việt Nam TCVN 6260:1997</w:t>
      </w:r>
      <w:r w:rsidRPr="00CB317B">
        <w:rPr>
          <w:spacing w:val="-10"/>
          <w:sz w:val="26"/>
          <w:szCs w:val="26"/>
          <w:lang w:val="nl-NL"/>
        </w:rPr>
        <w:br/>
        <w:t>Đặc tính ưu việt của</w:t>
      </w:r>
      <w:r w:rsidRPr="00CB317B">
        <w:rPr>
          <w:rStyle w:val="apple-converted-space"/>
          <w:rFonts w:eastAsia="Calibri"/>
          <w:spacing w:val="-10"/>
          <w:sz w:val="26"/>
          <w:szCs w:val="26"/>
          <w:lang w:val="nl-NL"/>
        </w:rPr>
        <w:t> </w:t>
      </w:r>
      <w:r w:rsidRPr="00CB317B">
        <w:rPr>
          <w:rStyle w:val="Strong"/>
          <w:bCs w:val="0"/>
          <w:spacing w:val="-10"/>
          <w:sz w:val="26"/>
          <w:szCs w:val="26"/>
          <w:lang w:val="nl-NL"/>
        </w:rPr>
        <w:t>Xi măng PC 40</w:t>
      </w:r>
    </w:p>
    <w:p w14:paraId="183A56FE" w14:textId="77777777" w:rsidR="00862AAE" w:rsidRPr="00CB317B" w:rsidRDefault="00862AAE" w:rsidP="001E6339">
      <w:pPr>
        <w:pStyle w:val="NormalWeb"/>
        <w:spacing w:before="0" w:beforeAutospacing="0" w:after="0" w:afterAutospacing="0" w:line="264" w:lineRule="auto"/>
        <w:contextualSpacing/>
        <w:jc w:val="both"/>
        <w:rPr>
          <w:spacing w:val="-10"/>
          <w:sz w:val="26"/>
          <w:szCs w:val="26"/>
          <w:lang w:val="nl-NL"/>
        </w:rPr>
      </w:pPr>
      <w:r w:rsidRPr="00CB317B">
        <w:rPr>
          <w:spacing w:val="-10"/>
          <w:sz w:val="26"/>
          <w:szCs w:val="26"/>
          <w:lang w:val="nl-NL"/>
        </w:rPr>
        <w:t>- Tăng thêm độ dẻo của vữa bê tông</w:t>
      </w:r>
    </w:p>
    <w:p w14:paraId="1127FBD6" w14:textId="77777777" w:rsidR="00862AAE" w:rsidRPr="00CB317B" w:rsidRDefault="00862AAE" w:rsidP="001E6339">
      <w:pPr>
        <w:pStyle w:val="NormalWeb"/>
        <w:spacing w:before="0" w:beforeAutospacing="0" w:after="0" w:afterAutospacing="0" w:line="264" w:lineRule="auto"/>
        <w:contextualSpacing/>
        <w:jc w:val="both"/>
        <w:rPr>
          <w:spacing w:val="-10"/>
          <w:sz w:val="26"/>
          <w:szCs w:val="26"/>
          <w:lang w:val="nl-NL"/>
        </w:rPr>
      </w:pPr>
      <w:r w:rsidRPr="00CB317B">
        <w:rPr>
          <w:spacing w:val="-10"/>
          <w:sz w:val="26"/>
          <w:szCs w:val="26"/>
          <w:lang w:val="nl-NL"/>
        </w:rPr>
        <w:t>- Tăng cường tính chống thấm, chống xâm thực đối với môi trường</w:t>
      </w:r>
    </w:p>
    <w:p w14:paraId="45F4EA24" w14:textId="77777777" w:rsidR="00862AAE" w:rsidRPr="00CB317B" w:rsidRDefault="00862AAE" w:rsidP="001E6339">
      <w:pPr>
        <w:pStyle w:val="NormalWeb"/>
        <w:spacing w:before="0" w:beforeAutospacing="0" w:after="0" w:afterAutospacing="0" w:line="264" w:lineRule="auto"/>
        <w:contextualSpacing/>
        <w:jc w:val="both"/>
        <w:rPr>
          <w:spacing w:val="-10"/>
          <w:sz w:val="26"/>
          <w:szCs w:val="26"/>
        </w:rPr>
      </w:pPr>
      <w:r w:rsidRPr="00CB317B">
        <w:rPr>
          <w:spacing w:val="-10"/>
          <w:sz w:val="26"/>
          <w:szCs w:val="26"/>
        </w:rPr>
        <w:t>- Tăng độ bền vững theo thời gian</w:t>
      </w:r>
    </w:p>
    <w:p w14:paraId="5FC73B69" w14:textId="77777777" w:rsidR="00862AAE" w:rsidRPr="00CB317B" w:rsidRDefault="00862AAE" w:rsidP="001E6339">
      <w:pPr>
        <w:pStyle w:val="NormalWeb"/>
        <w:spacing w:before="0" w:beforeAutospacing="0" w:after="0" w:afterAutospacing="0" w:line="264" w:lineRule="auto"/>
        <w:contextualSpacing/>
        <w:jc w:val="both"/>
        <w:rPr>
          <w:spacing w:val="-10"/>
          <w:sz w:val="26"/>
          <w:szCs w:val="26"/>
        </w:rPr>
      </w:pPr>
      <w:r w:rsidRPr="00CB317B">
        <w:rPr>
          <w:spacing w:val="-10"/>
          <w:sz w:val="26"/>
          <w:szCs w:val="26"/>
        </w:rPr>
        <w:t>- Phù hợp với khí hậu nhiệt đới của Việt</w:t>
      </w:r>
    </w:p>
    <w:p w14:paraId="793F0282" w14:textId="77777777" w:rsidR="00862AAE" w:rsidRPr="00CB317B" w:rsidRDefault="00862AAE" w:rsidP="001E6339">
      <w:pPr>
        <w:pStyle w:val="NormalWeb"/>
        <w:spacing w:before="0" w:beforeAutospacing="0" w:after="0" w:afterAutospacing="0" w:line="264" w:lineRule="auto"/>
        <w:contextualSpacing/>
        <w:jc w:val="both"/>
        <w:rPr>
          <w:spacing w:val="-10"/>
          <w:sz w:val="26"/>
          <w:szCs w:val="26"/>
        </w:rPr>
      </w:pPr>
      <w:r w:rsidRPr="00CB317B">
        <w:rPr>
          <w:spacing w:val="-10"/>
          <w:sz w:val="26"/>
          <w:szCs w:val="26"/>
        </w:rPr>
        <w:t>- Độ mịn cao</w:t>
      </w:r>
    </w:p>
    <w:p w14:paraId="01502D7E" w14:textId="77777777" w:rsidR="00862AAE" w:rsidRPr="00CB317B" w:rsidRDefault="00862AAE" w:rsidP="001E6339">
      <w:pPr>
        <w:pStyle w:val="NormalWeb"/>
        <w:spacing w:before="0" w:beforeAutospacing="0" w:after="0" w:afterAutospacing="0" w:line="264" w:lineRule="auto"/>
        <w:contextualSpacing/>
        <w:jc w:val="both"/>
        <w:rPr>
          <w:spacing w:val="-10"/>
          <w:sz w:val="26"/>
          <w:szCs w:val="26"/>
        </w:rPr>
      </w:pPr>
      <w:r w:rsidRPr="00CB317B">
        <w:rPr>
          <w:spacing w:val="-10"/>
          <w:sz w:val="26"/>
          <w:szCs w:val="26"/>
        </w:rPr>
        <w:t>- Có màu xanh xám – đen</w:t>
      </w:r>
    </w:p>
    <w:p w14:paraId="7BEDDC6A" w14:textId="77777777" w:rsidR="00862AAE" w:rsidRPr="00CB317B" w:rsidRDefault="00862AAE" w:rsidP="001E6339">
      <w:pPr>
        <w:pStyle w:val="NormalWeb"/>
        <w:spacing w:before="0" w:beforeAutospacing="0" w:after="0" w:afterAutospacing="0" w:line="264" w:lineRule="auto"/>
        <w:contextualSpacing/>
        <w:jc w:val="both"/>
        <w:rPr>
          <w:spacing w:val="-10"/>
          <w:sz w:val="26"/>
          <w:szCs w:val="26"/>
        </w:rPr>
      </w:pPr>
      <w:r w:rsidRPr="00CB317B">
        <w:rPr>
          <w:spacing w:val="-10"/>
          <w:sz w:val="26"/>
          <w:szCs w:val="26"/>
        </w:rPr>
        <w:t>- Tốc độ phát triển cường độ ban đầu nhanh</w:t>
      </w:r>
    </w:p>
    <w:p w14:paraId="6F2DBDB3" w14:textId="77777777" w:rsidR="00862AAE" w:rsidRPr="00CB317B" w:rsidRDefault="00862AAE" w:rsidP="001E6339">
      <w:pPr>
        <w:pStyle w:val="NormalWeb"/>
        <w:spacing w:before="0" w:beforeAutospacing="0" w:after="0" w:afterAutospacing="0" w:line="264" w:lineRule="auto"/>
        <w:contextualSpacing/>
        <w:jc w:val="both"/>
        <w:rPr>
          <w:spacing w:val="-10"/>
          <w:sz w:val="26"/>
          <w:szCs w:val="26"/>
        </w:rPr>
      </w:pPr>
      <w:r w:rsidRPr="00CB317B">
        <w:rPr>
          <w:spacing w:val="-10"/>
          <w:sz w:val="26"/>
          <w:szCs w:val="26"/>
        </w:rPr>
        <w:t>- Thời gian ninh kết: - Bắt đầu khoảng 120 – 170 phút</w:t>
      </w:r>
    </w:p>
    <w:p w14:paraId="48D376AF" w14:textId="77777777" w:rsidR="00862AAE" w:rsidRPr="00CB317B" w:rsidRDefault="00862AAE" w:rsidP="001E6339">
      <w:pPr>
        <w:pStyle w:val="NormalWeb"/>
        <w:spacing w:before="0" w:beforeAutospacing="0" w:after="0" w:afterAutospacing="0" w:line="264" w:lineRule="auto"/>
        <w:contextualSpacing/>
        <w:jc w:val="both"/>
        <w:rPr>
          <w:spacing w:val="-10"/>
          <w:sz w:val="26"/>
          <w:szCs w:val="26"/>
        </w:rPr>
      </w:pPr>
      <w:r w:rsidRPr="00CB317B">
        <w:rPr>
          <w:spacing w:val="-10"/>
          <w:sz w:val="26"/>
          <w:szCs w:val="26"/>
        </w:rPr>
        <w:t>- Kết thúc sau 3 – 4 giờ</w:t>
      </w:r>
    </w:p>
    <w:p w14:paraId="737CFEBF" w14:textId="77777777" w:rsidR="00862AAE" w:rsidRPr="00CB317B" w:rsidRDefault="00862AAE" w:rsidP="001E6339">
      <w:pPr>
        <w:pStyle w:val="NormalWeb"/>
        <w:spacing w:before="0" w:beforeAutospacing="0" w:after="0" w:afterAutospacing="0" w:line="264" w:lineRule="auto"/>
        <w:contextualSpacing/>
        <w:jc w:val="both"/>
        <w:rPr>
          <w:spacing w:val="-10"/>
          <w:sz w:val="26"/>
          <w:szCs w:val="26"/>
        </w:rPr>
      </w:pPr>
      <w:r w:rsidRPr="00CB317B">
        <w:rPr>
          <w:spacing w:val="-10"/>
          <w:sz w:val="26"/>
          <w:szCs w:val="26"/>
        </w:rPr>
        <w:t>- Rất phù hợp cho các công trình cần tháo dỡ cốp pha nhanh.</w:t>
      </w:r>
    </w:p>
    <w:p w14:paraId="1D45EA29" w14:textId="77777777" w:rsidR="00862AAE" w:rsidRPr="00CB317B" w:rsidRDefault="00862AAE" w:rsidP="001E6339">
      <w:pPr>
        <w:spacing w:line="264" w:lineRule="auto"/>
        <w:contextualSpacing/>
        <w:rPr>
          <w:b/>
          <w:spacing w:val="-10"/>
          <w:sz w:val="26"/>
          <w:szCs w:val="26"/>
          <w:lang w:val="vi-VN"/>
        </w:rPr>
      </w:pPr>
      <w:bookmarkStart w:id="656" w:name="_Toc71009863"/>
      <w:r w:rsidRPr="00CB317B">
        <w:rPr>
          <w:b/>
          <w:spacing w:val="-10"/>
          <w:sz w:val="26"/>
          <w:szCs w:val="26"/>
          <w:lang w:val="vi-VN"/>
        </w:rPr>
        <w:t>Yêu cầu về thi công nhằm đảm bảo chất lượng kỹ thuật:</w:t>
      </w:r>
      <w:bookmarkEnd w:id="656"/>
      <w:r w:rsidRPr="00CB317B">
        <w:rPr>
          <w:b/>
          <w:spacing w:val="-10"/>
          <w:sz w:val="26"/>
          <w:szCs w:val="26"/>
          <w:lang w:val="vi-VN"/>
        </w:rPr>
        <w:t xml:space="preserve"> </w:t>
      </w:r>
    </w:p>
    <w:p w14:paraId="1E34FBA4" w14:textId="77777777" w:rsidR="00862AAE" w:rsidRPr="00CB317B" w:rsidRDefault="00862AAE">
      <w:pPr>
        <w:numPr>
          <w:ilvl w:val="0"/>
          <w:numId w:val="81"/>
        </w:numPr>
        <w:spacing w:line="264" w:lineRule="auto"/>
        <w:contextualSpacing/>
        <w:jc w:val="both"/>
        <w:rPr>
          <w:spacing w:val="-10"/>
          <w:sz w:val="26"/>
          <w:szCs w:val="26"/>
          <w:lang w:val="vi-VN"/>
        </w:rPr>
      </w:pPr>
      <w:r w:rsidRPr="00CB317B">
        <w:rPr>
          <w:spacing w:val="-10"/>
          <w:sz w:val="26"/>
          <w:szCs w:val="26"/>
          <w:lang w:val="vi-VN"/>
        </w:rPr>
        <w:t>Biện pháp thi công: do đơn vị thi công cung cấp sau khi ký hợp đồng xây lắp.</w:t>
      </w:r>
    </w:p>
    <w:p w14:paraId="71A686C3" w14:textId="77777777" w:rsidR="00862AAE" w:rsidRPr="00CB317B" w:rsidRDefault="00862AAE">
      <w:pPr>
        <w:numPr>
          <w:ilvl w:val="0"/>
          <w:numId w:val="81"/>
        </w:numPr>
        <w:spacing w:line="264" w:lineRule="auto"/>
        <w:contextualSpacing/>
        <w:jc w:val="both"/>
        <w:rPr>
          <w:spacing w:val="-10"/>
          <w:sz w:val="26"/>
          <w:szCs w:val="26"/>
          <w:lang w:val="vi-VN"/>
        </w:rPr>
      </w:pPr>
      <w:r w:rsidRPr="00CB317B">
        <w:rPr>
          <w:spacing w:val="-10"/>
          <w:sz w:val="26"/>
          <w:szCs w:val="26"/>
          <w:lang w:val="vi-VN"/>
        </w:rPr>
        <w:t xml:space="preserve">Kiểm tra tại hiện trường: </w:t>
      </w:r>
    </w:p>
    <w:p w14:paraId="1C8CCBEC"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Kiểm tra biện pháp thi công, biện pháp an toàn lao động cho công trình và an toàn cho các công trình lân cận do doanh nghiệp xây dựng lập;</w:t>
      </w:r>
    </w:p>
    <w:p w14:paraId="6077D18F"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Kiểm tra vật liệu, cấu kiện, sản phẩm xây dựng tại hiện trường thông qua chứng chỉ chất lượng của nơi sản xuất và kết quả thí nghiệm, kiểm nghiệm chất lượng của cơ quan chức năng hợp chuẩn thực hiện. Không cho phép đưa vào công trường các vật liệu, cấu kiện, sản phẩm xây dựng không phù hợp với tiêu chuẩn, chất lượng và quy cách đã nêu trong hồ sơ thiết kế, hợp đồng;</w:t>
      </w:r>
    </w:p>
    <w:p w14:paraId="6FAF36F5"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Kiểm tra sự phù hợp về thiết bị thi công và nhân lực của doanh nghiệp xây dựng được chọn với hồ sơ dự thầu;</w:t>
      </w:r>
    </w:p>
    <w:p w14:paraId="2FDC574E"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Kiểm tra và ghi chép các diễn biến xảy ra hàng ngày trên công trường vào sổ nhật ký công trình;</w:t>
      </w:r>
    </w:p>
    <w:p w14:paraId="330E2061"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Kiểm tra và giám sát thường xuyên, liên tục có hệ thống quá trình nhà thầu thi công xây dựng công trình, triển khai các công việc tại hiện trường để đôn đốc, nhắc nhở đơn vị thi công thực hiện theo đúng thiết kế được duyệt và các yêu cầu của hợp đồng xây lắp;</w:t>
      </w:r>
    </w:p>
    <w:p w14:paraId="3FFD094C"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Phát hiện sai sót, bất hợp lý về thiết kế để điều chỉnh hoặc yêu cầu nhà thầu thiết kế điều chỉnh;</w:t>
      </w:r>
    </w:p>
    <w:p w14:paraId="695A7D34"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lastRenderedPageBreak/>
        <w:t>Tiến hành kiểm tra đối với chất lượng bên ngoài, bên trong của sản phẩm và kích thước hình học của cấu kiện dựa theo quy phạm tiêu chuẩn;</w:t>
      </w:r>
    </w:p>
    <w:p w14:paraId="4F821080"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Kiểm tra về chất lượng, khối lượng, tiến độ xây dựng các công việc, từng bộ phận, giai đoạn xây lắp, từng hạng mục công trình và công trình để thực hiện nghiệm thu theo quy định;</w:t>
      </w:r>
    </w:p>
    <w:p w14:paraId="4BBFEBD2"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 xml:space="preserve">Khi kiểm tra chất lượng nếu có nghi ngờ về tài liệu chất lượng thì cán bộ giám sát yêu cầu đơn vị thi công làm rõ thêm. </w:t>
      </w:r>
    </w:p>
    <w:p w14:paraId="1CC6B1A8"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Khi nghi ngờ các kết quả kiểm tra chất lượng vật liệu, thiết bị lắp đặt vào công trình do nhà thầu thi công xây dựng cung cấp thì giám sát tự thực hiện kiểm tra trực tiếp vật tư, vật liệu và thiết bị lắp đặt vào công trình xây dựng;</w:t>
      </w:r>
    </w:p>
    <w:p w14:paraId="0D9A2FC2"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Tổ chức kiểm định sản phẩm xây dựng khi cần thiết và phải thực hiện theo quy định của các tiêu chuẩn kỹ thuật tương ứng;</w:t>
      </w:r>
    </w:p>
    <w:p w14:paraId="6F26E204"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Từ chối nghiệm thu các sản phẩm của công tác thi công xây lắp, các giai đoạn xây lắp, chạy thử thiết bị không đảm bảo chất lượng. Lý do từ chối phải thể hiện bằng văn bản;</w:t>
      </w:r>
    </w:p>
    <w:p w14:paraId="41B9AAAA"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Phối hợp với các bên liên quan giải quyết những vướng mắc, phát sinh trong thi công;</w:t>
      </w:r>
    </w:p>
    <w:p w14:paraId="0AD5154D"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Kiểm tra và xác nhận bản vẽ hoàn công từng công việc, từng bộ phận, từng giai đoạn, từng hạng mục công trình và công trình đưa vào sử dụng;</w:t>
      </w:r>
    </w:p>
    <w:p w14:paraId="2B9EE0C6"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Tập hợp, kiểm tra tài liệu nghiệm thu công việc xây dựng, bộ phận công trình, giai đoạn thi công xây dựng, nghiệm thu thiết bị, nghiệm thu hoàn thành từng hạng mục công trình xây dựng và hoàn thành công trình xây dựng.</w:t>
      </w:r>
    </w:p>
    <w:p w14:paraId="0921CF72" w14:textId="77777777" w:rsidR="00862AAE" w:rsidRPr="00CB317B" w:rsidRDefault="00862AAE">
      <w:pPr>
        <w:numPr>
          <w:ilvl w:val="0"/>
          <w:numId w:val="82"/>
        </w:numPr>
        <w:spacing w:line="264" w:lineRule="auto"/>
        <w:contextualSpacing/>
        <w:jc w:val="both"/>
        <w:rPr>
          <w:spacing w:val="-10"/>
          <w:sz w:val="26"/>
          <w:szCs w:val="26"/>
          <w:lang w:val="vi-VN"/>
        </w:rPr>
      </w:pPr>
      <w:r w:rsidRPr="00CB317B">
        <w:rPr>
          <w:spacing w:val="-10"/>
          <w:sz w:val="26"/>
          <w:szCs w:val="26"/>
          <w:lang w:val="vi-VN"/>
        </w:rPr>
        <w:t xml:space="preserve">Thời điểm bắt buộc phải kiểm tra chất lượng: </w:t>
      </w:r>
    </w:p>
    <w:p w14:paraId="711FEEC6" w14:textId="77777777" w:rsidR="00862AAE" w:rsidRPr="00CB317B" w:rsidRDefault="00862AAE">
      <w:pPr>
        <w:numPr>
          <w:ilvl w:val="0"/>
          <w:numId w:val="83"/>
        </w:numPr>
        <w:spacing w:line="264" w:lineRule="auto"/>
        <w:contextualSpacing/>
        <w:jc w:val="both"/>
        <w:rPr>
          <w:spacing w:val="-10"/>
          <w:sz w:val="26"/>
          <w:szCs w:val="26"/>
          <w:lang w:val="fr-FR"/>
        </w:rPr>
      </w:pPr>
      <w:r w:rsidRPr="00CB317B">
        <w:rPr>
          <w:spacing w:val="-10"/>
          <w:sz w:val="26"/>
          <w:szCs w:val="26"/>
          <w:lang w:val="fr-FR"/>
        </w:rPr>
        <w:t>Trước khi khởi công;</w:t>
      </w:r>
    </w:p>
    <w:p w14:paraId="71182221" w14:textId="77777777" w:rsidR="00862AAE" w:rsidRPr="00CB317B" w:rsidRDefault="00862AAE">
      <w:pPr>
        <w:numPr>
          <w:ilvl w:val="0"/>
          <w:numId w:val="83"/>
        </w:numPr>
        <w:spacing w:line="264" w:lineRule="auto"/>
        <w:contextualSpacing/>
        <w:jc w:val="both"/>
        <w:rPr>
          <w:spacing w:val="-10"/>
          <w:sz w:val="26"/>
          <w:szCs w:val="26"/>
          <w:lang w:val="fr-FR"/>
        </w:rPr>
      </w:pPr>
      <w:r w:rsidRPr="00CB317B">
        <w:rPr>
          <w:spacing w:val="-10"/>
          <w:sz w:val="26"/>
          <w:szCs w:val="26"/>
          <w:lang w:val="fr-FR"/>
        </w:rPr>
        <w:t>Khi nghiệm thu chuyển giao nối tiếp công việc;</w:t>
      </w:r>
    </w:p>
    <w:p w14:paraId="45E24419" w14:textId="77777777" w:rsidR="00862AAE" w:rsidRPr="00CB317B" w:rsidRDefault="00862AAE">
      <w:pPr>
        <w:numPr>
          <w:ilvl w:val="0"/>
          <w:numId w:val="83"/>
        </w:numPr>
        <w:spacing w:line="264" w:lineRule="auto"/>
        <w:contextualSpacing/>
        <w:jc w:val="both"/>
        <w:rPr>
          <w:spacing w:val="-10"/>
          <w:sz w:val="26"/>
          <w:szCs w:val="26"/>
          <w:lang w:val="fr-FR"/>
        </w:rPr>
      </w:pPr>
      <w:r w:rsidRPr="00CB317B">
        <w:rPr>
          <w:spacing w:val="-10"/>
          <w:sz w:val="26"/>
          <w:szCs w:val="26"/>
          <w:lang w:val="fr-FR"/>
        </w:rPr>
        <w:t>Khi nghiệm thu các bộ phận công trình khuất lấp;</w:t>
      </w:r>
    </w:p>
    <w:p w14:paraId="145B5385" w14:textId="77777777" w:rsidR="00862AAE" w:rsidRPr="00CB317B" w:rsidRDefault="00862AAE">
      <w:pPr>
        <w:numPr>
          <w:ilvl w:val="0"/>
          <w:numId w:val="83"/>
        </w:numPr>
        <w:spacing w:line="264" w:lineRule="auto"/>
        <w:contextualSpacing/>
        <w:jc w:val="both"/>
        <w:rPr>
          <w:spacing w:val="-10"/>
          <w:sz w:val="26"/>
          <w:szCs w:val="26"/>
          <w:lang w:val="fr-FR"/>
        </w:rPr>
      </w:pPr>
      <w:r w:rsidRPr="00CB317B">
        <w:rPr>
          <w:spacing w:val="-10"/>
          <w:sz w:val="26"/>
          <w:szCs w:val="26"/>
          <w:lang w:val="fr-FR"/>
        </w:rPr>
        <w:t>Trước khi thi công trở lại những công việc mà trước đó đã bị đình chỉ hoặc bị ngừng thi công.</w:t>
      </w:r>
    </w:p>
    <w:p w14:paraId="0E9FC007" w14:textId="77777777" w:rsidR="00862AAE" w:rsidRPr="00CB317B" w:rsidRDefault="00862AAE">
      <w:pPr>
        <w:numPr>
          <w:ilvl w:val="0"/>
          <w:numId w:val="82"/>
        </w:numPr>
        <w:spacing w:line="264" w:lineRule="auto"/>
        <w:contextualSpacing/>
        <w:jc w:val="both"/>
        <w:rPr>
          <w:spacing w:val="-10"/>
          <w:sz w:val="26"/>
          <w:szCs w:val="26"/>
          <w:lang w:val="fr-FR"/>
        </w:rPr>
      </w:pPr>
      <w:r w:rsidRPr="00CB317B">
        <w:rPr>
          <w:spacing w:val="-10"/>
          <w:sz w:val="26"/>
          <w:szCs w:val="26"/>
          <w:lang w:val="fr-FR"/>
        </w:rPr>
        <w:t>Sau khi công việc hoặc bộ phận công trình đã được giám sát kiểm tra, xác nhận đạt yêu cầu chất lượng mới kí biên bản nghiệm thu.</w:t>
      </w:r>
    </w:p>
    <w:p w14:paraId="2196948D" w14:textId="77777777" w:rsidR="00862AAE" w:rsidRPr="00CB317B" w:rsidRDefault="00862AAE">
      <w:pPr>
        <w:numPr>
          <w:ilvl w:val="0"/>
          <w:numId w:val="81"/>
        </w:numPr>
        <w:spacing w:line="264" w:lineRule="auto"/>
        <w:contextualSpacing/>
        <w:jc w:val="both"/>
        <w:rPr>
          <w:spacing w:val="-10"/>
          <w:sz w:val="26"/>
          <w:szCs w:val="26"/>
          <w:lang w:val="fr-FR"/>
        </w:rPr>
      </w:pPr>
      <w:r w:rsidRPr="00CB317B">
        <w:rPr>
          <w:spacing w:val="-10"/>
          <w:sz w:val="26"/>
          <w:szCs w:val="26"/>
          <w:lang w:val="fr-FR"/>
        </w:rPr>
        <w:t xml:space="preserve">Phương pháp kiểm tra chất lượng: </w:t>
      </w:r>
    </w:p>
    <w:p w14:paraId="28CDAE0E" w14:textId="77777777" w:rsidR="00862AAE" w:rsidRPr="00CB317B" w:rsidRDefault="00862AAE">
      <w:pPr>
        <w:numPr>
          <w:ilvl w:val="0"/>
          <w:numId w:val="140"/>
        </w:numPr>
        <w:tabs>
          <w:tab w:val="left" w:pos="720"/>
        </w:tabs>
        <w:spacing w:line="264" w:lineRule="auto"/>
        <w:contextualSpacing/>
        <w:jc w:val="both"/>
        <w:rPr>
          <w:spacing w:val="-10"/>
          <w:sz w:val="26"/>
          <w:szCs w:val="26"/>
          <w:lang w:val="fr-FR"/>
        </w:rPr>
      </w:pPr>
      <w:r w:rsidRPr="00CB317B">
        <w:rPr>
          <w:spacing w:val="-10"/>
          <w:sz w:val="26"/>
          <w:szCs w:val="26"/>
          <w:lang w:val="fr-FR"/>
        </w:rPr>
        <w:t>Việc kiểm tra được tiến hành theo ca, kíp làm việc hoặc theo toàn bộ công việc, bằng ba phương thức: bằng mắt, đo thực tế và bằng lấy mẫu thí nghiệm.</w:t>
      </w:r>
    </w:p>
    <w:p w14:paraId="759B17D7" w14:textId="77777777" w:rsidR="00862AAE" w:rsidRPr="00CB317B" w:rsidRDefault="00862AAE">
      <w:pPr>
        <w:numPr>
          <w:ilvl w:val="0"/>
          <w:numId w:val="140"/>
        </w:numPr>
        <w:tabs>
          <w:tab w:val="left" w:pos="720"/>
        </w:tabs>
        <w:spacing w:line="264" w:lineRule="auto"/>
        <w:contextualSpacing/>
        <w:jc w:val="both"/>
        <w:rPr>
          <w:spacing w:val="-10"/>
          <w:sz w:val="26"/>
          <w:szCs w:val="26"/>
          <w:lang w:val="fr-FR"/>
        </w:rPr>
      </w:pPr>
      <w:r w:rsidRPr="00CB317B">
        <w:rPr>
          <w:spacing w:val="-10"/>
          <w:sz w:val="26"/>
          <w:szCs w:val="26"/>
          <w:lang w:val="fr-FR"/>
        </w:rPr>
        <w:t>Thực hiện kiểm tra bằng các phương pháp: xem, sờ, gõ, soi.</w:t>
      </w:r>
    </w:p>
    <w:p w14:paraId="59EE7B41" w14:textId="77777777" w:rsidR="00862AAE" w:rsidRPr="00CB317B" w:rsidRDefault="00862AAE">
      <w:pPr>
        <w:numPr>
          <w:ilvl w:val="0"/>
          <w:numId w:val="84"/>
        </w:numPr>
        <w:tabs>
          <w:tab w:val="clear" w:pos="1080"/>
          <w:tab w:val="left" w:pos="1134"/>
        </w:tabs>
        <w:spacing w:line="264" w:lineRule="auto"/>
        <w:ind w:left="851" w:firstLine="142"/>
        <w:contextualSpacing/>
        <w:jc w:val="both"/>
        <w:rPr>
          <w:spacing w:val="-10"/>
          <w:sz w:val="26"/>
          <w:szCs w:val="26"/>
          <w:lang w:val="fr-FR"/>
        </w:rPr>
      </w:pPr>
      <w:r w:rsidRPr="00CB317B">
        <w:rPr>
          <w:i/>
          <w:spacing w:val="-10"/>
          <w:sz w:val="26"/>
          <w:szCs w:val="26"/>
          <w:lang w:val="fr-FR"/>
        </w:rPr>
        <w:t>Kiểm tra bằng cách xem:</w:t>
      </w:r>
      <w:r w:rsidRPr="00CB317B">
        <w:rPr>
          <w:spacing w:val="-10"/>
          <w:sz w:val="26"/>
          <w:szCs w:val="26"/>
          <w:lang w:val="fr-FR"/>
        </w:rPr>
        <w:t xml:space="preserve"> Căn cứ vào tiêu chuẩn, quy phạm kỹ thuật kiểm tra bằng mắt ở bên ngoài.</w:t>
      </w:r>
    </w:p>
    <w:p w14:paraId="2CFB5909" w14:textId="77777777" w:rsidR="00862AAE" w:rsidRPr="00CB317B" w:rsidRDefault="00862AAE">
      <w:pPr>
        <w:numPr>
          <w:ilvl w:val="0"/>
          <w:numId w:val="84"/>
        </w:numPr>
        <w:tabs>
          <w:tab w:val="clear" w:pos="1080"/>
          <w:tab w:val="left" w:pos="1134"/>
        </w:tabs>
        <w:spacing w:line="264" w:lineRule="auto"/>
        <w:ind w:left="851" w:firstLine="142"/>
        <w:contextualSpacing/>
        <w:jc w:val="both"/>
        <w:rPr>
          <w:spacing w:val="-10"/>
          <w:sz w:val="26"/>
          <w:szCs w:val="26"/>
          <w:lang w:val="fr-FR"/>
        </w:rPr>
      </w:pPr>
      <w:r w:rsidRPr="00CB317B">
        <w:rPr>
          <w:i/>
          <w:spacing w:val="-10"/>
          <w:sz w:val="26"/>
          <w:szCs w:val="26"/>
          <w:lang w:val="fr-FR"/>
        </w:rPr>
        <w:t>Kiểm tra bằng cách sờ:</w:t>
      </w:r>
      <w:r w:rsidRPr="00CB317B">
        <w:rPr>
          <w:spacing w:val="-10"/>
          <w:sz w:val="26"/>
          <w:szCs w:val="26"/>
          <w:lang w:val="fr-FR"/>
        </w:rPr>
        <w:t xml:space="preserve"> Kiểm tra bằng cảm giác của tay chủ yếu dùng kiểm tra hạng mục trang trí.</w:t>
      </w:r>
    </w:p>
    <w:p w14:paraId="419381BD" w14:textId="77777777" w:rsidR="00862AAE" w:rsidRPr="00CB317B" w:rsidRDefault="00862AAE">
      <w:pPr>
        <w:numPr>
          <w:ilvl w:val="0"/>
          <w:numId w:val="84"/>
        </w:numPr>
        <w:tabs>
          <w:tab w:val="clear" w:pos="1080"/>
          <w:tab w:val="left" w:pos="1134"/>
        </w:tabs>
        <w:spacing w:line="264" w:lineRule="auto"/>
        <w:ind w:left="851" w:firstLine="142"/>
        <w:contextualSpacing/>
        <w:jc w:val="both"/>
        <w:rPr>
          <w:spacing w:val="-10"/>
          <w:sz w:val="26"/>
          <w:szCs w:val="26"/>
          <w:lang w:val="fr-FR"/>
        </w:rPr>
      </w:pPr>
      <w:r w:rsidRPr="00CB317B">
        <w:rPr>
          <w:i/>
          <w:spacing w:val="-10"/>
          <w:sz w:val="26"/>
          <w:szCs w:val="26"/>
          <w:lang w:val="fr-FR"/>
        </w:rPr>
        <w:t>Kiểm tra bằng cách gõ:</w:t>
      </w:r>
      <w:r w:rsidRPr="00CB317B">
        <w:rPr>
          <w:spacing w:val="-10"/>
          <w:sz w:val="26"/>
          <w:szCs w:val="26"/>
          <w:lang w:val="fr-FR"/>
        </w:rPr>
        <w:t xml:space="preserve"> Dùng công cụ kiểm tra tính chất âm thanh, qua âm thanh xác định được độ đặc chắc của kết cấu, chi tiết.</w:t>
      </w:r>
    </w:p>
    <w:p w14:paraId="52E516D6" w14:textId="77777777" w:rsidR="00862AAE" w:rsidRPr="00CB317B" w:rsidRDefault="00862AAE">
      <w:pPr>
        <w:numPr>
          <w:ilvl w:val="0"/>
          <w:numId w:val="84"/>
        </w:numPr>
        <w:tabs>
          <w:tab w:val="clear" w:pos="1080"/>
          <w:tab w:val="left" w:pos="1134"/>
        </w:tabs>
        <w:spacing w:line="264" w:lineRule="auto"/>
        <w:ind w:left="851" w:firstLine="142"/>
        <w:contextualSpacing/>
        <w:jc w:val="both"/>
        <w:rPr>
          <w:spacing w:val="-10"/>
          <w:sz w:val="26"/>
          <w:szCs w:val="26"/>
          <w:lang w:val="fr-FR"/>
        </w:rPr>
      </w:pPr>
      <w:r w:rsidRPr="00CB317B">
        <w:rPr>
          <w:i/>
          <w:spacing w:val="-10"/>
          <w:sz w:val="26"/>
          <w:szCs w:val="26"/>
          <w:lang w:val="fr-FR"/>
        </w:rPr>
        <w:t>Kiểm tra bằng cách soi:</w:t>
      </w:r>
      <w:r w:rsidRPr="00CB317B">
        <w:rPr>
          <w:spacing w:val="-10"/>
          <w:sz w:val="26"/>
          <w:szCs w:val="26"/>
          <w:lang w:val="fr-FR"/>
        </w:rPr>
        <w:t xml:space="preserve"> Kiểm tra đối với các bộ phận của công trình khó nhìn thấy hoặc bị tối. Có thể dùng kính phản xạ hoặc đèn chiếu.</w:t>
      </w:r>
    </w:p>
    <w:p w14:paraId="39A9EE27" w14:textId="77777777" w:rsidR="00862AAE" w:rsidRPr="00CB317B" w:rsidRDefault="00862AAE">
      <w:pPr>
        <w:numPr>
          <w:ilvl w:val="0"/>
          <w:numId w:val="84"/>
        </w:numPr>
        <w:tabs>
          <w:tab w:val="clear" w:pos="1080"/>
          <w:tab w:val="left" w:pos="1134"/>
        </w:tabs>
        <w:spacing w:line="264" w:lineRule="auto"/>
        <w:ind w:left="851" w:firstLine="142"/>
        <w:contextualSpacing/>
        <w:jc w:val="both"/>
        <w:rPr>
          <w:spacing w:val="-10"/>
          <w:sz w:val="26"/>
          <w:szCs w:val="26"/>
          <w:lang w:val="fr-FR"/>
        </w:rPr>
      </w:pPr>
      <w:r w:rsidRPr="00CB317B">
        <w:rPr>
          <w:i/>
          <w:spacing w:val="-10"/>
          <w:sz w:val="26"/>
          <w:szCs w:val="26"/>
          <w:lang w:val="fr-FR"/>
        </w:rPr>
        <w:t>Kiểm tra bằng cách đo đạc thực tế:</w:t>
      </w:r>
      <w:r w:rsidRPr="00CB317B">
        <w:rPr>
          <w:spacing w:val="-10"/>
          <w:sz w:val="26"/>
          <w:szCs w:val="26"/>
          <w:lang w:val="fr-FR"/>
        </w:rPr>
        <w:t xml:space="preserve"> Dùng dụng cụ để đo đếm, thông qua số liệu đo thực tế đối chiếu với sai số cho phép tại các quy phạm thi công và tiêu chuẩn chất lượng quy định để xem xét, đánh giá.</w:t>
      </w:r>
    </w:p>
    <w:p w14:paraId="472222E9" w14:textId="77777777" w:rsidR="00862AAE" w:rsidRPr="00CB317B" w:rsidRDefault="00862AAE">
      <w:pPr>
        <w:numPr>
          <w:ilvl w:val="0"/>
          <w:numId w:val="84"/>
        </w:numPr>
        <w:tabs>
          <w:tab w:val="clear" w:pos="1080"/>
          <w:tab w:val="left" w:pos="1134"/>
        </w:tabs>
        <w:spacing w:line="264" w:lineRule="auto"/>
        <w:ind w:left="851" w:firstLine="142"/>
        <w:contextualSpacing/>
        <w:jc w:val="both"/>
        <w:rPr>
          <w:spacing w:val="-10"/>
          <w:sz w:val="26"/>
          <w:szCs w:val="26"/>
          <w:lang w:val="fr-FR"/>
        </w:rPr>
      </w:pPr>
      <w:r w:rsidRPr="00CB317B">
        <w:rPr>
          <w:i/>
          <w:spacing w:val="-10"/>
          <w:sz w:val="26"/>
          <w:szCs w:val="26"/>
          <w:lang w:val="fr-FR"/>
        </w:rPr>
        <w:lastRenderedPageBreak/>
        <w:t>Kiểm tra bằng cách lấy mẫu thí nghiệm:</w:t>
      </w:r>
      <w:r w:rsidRPr="00CB317B">
        <w:rPr>
          <w:spacing w:val="-10"/>
          <w:sz w:val="26"/>
          <w:szCs w:val="26"/>
          <w:lang w:val="fr-FR"/>
        </w:rPr>
        <w:t xml:space="preserve"> Tiến hành các công tác lấy mẫu thí nghiệm theo tiêu chuẩn kỹ thuật để có số liệu đánh giá chất lượng. Quy cách và số lượng mẫu cần kiểm tra: theo quy định nhà nước và theo yêu cầu của đơn vị thực hiện thí nghiệm.</w:t>
      </w:r>
    </w:p>
    <w:p w14:paraId="03A22F32" w14:textId="77777777" w:rsidR="00862AAE" w:rsidRPr="00CB317B" w:rsidRDefault="00862AAE">
      <w:pPr>
        <w:numPr>
          <w:ilvl w:val="0"/>
          <w:numId w:val="81"/>
        </w:numPr>
        <w:spacing w:line="264" w:lineRule="auto"/>
        <w:contextualSpacing/>
        <w:jc w:val="both"/>
        <w:rPr>
          <w:spacing w:val="-10"/>
          <w:sz w:val="26"/>
          <w:szCs w:val="26"/>
          <w:lang w:val="fr-FR"/>
        </w:rPr>
      </w:pPr>
      <w:r w:rsidRPr="00CB317B">
        <w:rPr>
          <w:spacing w:val="-10"/>
          <w:sz w:val="26"/>
          <w:szCs w:val="26"/>
          <w:lang w:val="fr-FR"/>
        </w:rPr>
        <w:t>Xử lý tình huống khi công việc không đảm bảo chất lượng:</w:t>
      </w:r>
    </w:p>
    <w:p w14:paraId="7FF94FE0"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t>Đơn vị giám sát nếu phát hiện thấy công trình, công việc thi công không đảm bảo chất lượng thì trước tiên phải thông báo cho đơn vị thi công tạm ngừng việc thi công, yêu cầu đơn vị thi công báo cáo cụ thể về tình trạng sai sót về chất lượng và mức độ nghiêm trọng, sau đó phải báo cáo đơn vị quản lý công trình, đơn vị thiết kế cùng tìm nguyên nhân và bàn biện pháp xử lý, khắc phục để đảm bảo chất lượng công trình. Sau khi xử lý đạt yêu cầu kỹ thuật và được đơn vị giám sát chất lượng kiểm tra, xác nhận đã xử lý xong mới được thi công tiếp.</w:t>
      </w:r>
    </w:p>
    <w:p w14:paraId="1A7A45DB"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t>Trường hợp xét thấy công việc thi công không đảm bảo chất lượng, tổng tiến độ của dự án bị kéo dài thì tư vấn giám sát báo cáo chủ đầu tư để quyết định việc xử lý theo hợp đồng đã ký kết.</w:t>
      </w:r>
    </w:p>
    <w:p w14:paraId="5FD6913D"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t>Theo quy đinh của hợp đồng, nhà thầu phải chịu một phần trách nhiệm kinh tế, đồng thời xử lý phạt tiền, cảnh cáo, kỷ luật, cho đến tước bỏ chứng chỉ kỹ sư giám sát đối với đương sự trong trường hợp công việc thi công không đảm bảo chất lượng.</w:t>
      </w:r>
    </w:p>
    <w:p w14:paraId="458EB138" w14:textId="6079933D" w:rsidR="00862AAE" w:rsidRPr="00CB317B" w:rsidRDefault="00862AAE">
      <w:pPr>
        <w:numPr>
          <w:ilvl w:val="0"/>
          <w:numId w:val="80"/>
        </w:numPr>
        <w:spacing w:line="264" w:lineRule="auto"/>
        <w:contextualSpacing/>
        <w:jc w:val="both"/>
        <w:rPr>
          <w:b/>
          <w:spacing w:val="-10"/>
          <w:sz w:val="26"/>
          <w:szCs w:val="26"/>
          <w:lang w:val="fr-FR"/>
        </w:rPr>
      </w:pPr>
      <w:r w:rsidRPr="00CB317B">
        <w:rPr>
          <w:b/>
          <w:spacing w:val="-10"/>
          <w:sz w:val="26"/>
          <w:szCs w:val="26"/>
          <w:lang w:val="fr-FR"/>
        </w:rPr>
        <w:t xml:space="preserve">Yêu cầu thí nghiệm để kiểm tra vật tư, vật liệu, thiết bị theo các </w:t>
      </w:r>
      <w:r w:rsidR="00003F17">
        <w:rPr>
          <w:b/>
          <w:spacing w:val="-10"/>
          <w:sz w:val="26"/>
          <w:szCs w:val="26"/>
          <w:lang w:val="fr-FR"/>
        </w:rPr>
        <w:t>Đặc tính kỹ thuật</w:t>
      </w:r>
      <w:r w:rsidRPr="00CB317B">
        <w:rPr>
          <w:b/>
          <w:spacing w:val="-10"/>
          <w:sz w:val="26"/>
          <w:szCs w:val="26"/>
          <w:lang w:val="fr-FR"/>
        </w:rPr>
        <w:t xml:space="preserve"> vật tư thiết bị nêu ở trên làm cơ sở nghiệm thu đưa vào thi công xây dựng công trình: </w:t>
      </w:r>
    </w:p>
    <w:p w14:paraId="0E3185F1" w14:textId="77777777" w:rsidR="00862AAE" w:rsidRPr="00CB317B" w:rsidRDefault="00862AAE" w:rsidP="001E6339">
      <w:pPr>
        <w:spacing w:line="264" w:lineRule="auto"/>
        <w:ind w:firstLine="426"/>
        <w:contextualSpacing/>
        <w:jc w:val="both"/>
        <w:rPr>
          <w:spacing w:val="-10"/>
          <w:sz w:val="26"/>
          <w:szCs w:val="26"/>
          <w:lang w:val="fr-FR"/>
        </w:rPr>
      </w:pPr>
      <w:r w:rsidRPr="00CB317B">
        <w:rPr>
          <w:spacing w:val="-10"/>
          <w:sz w:val="26"/>
          <w:szCs w:val="26"/>
          <w:lang w:val="fr-FR"/>
        </w:rPr>
        <w:t xml:space="preserve">Các Công ty Điện lực (bên mua) và nhà thầu (bên bán) sẽ thương thảo để chọn đơn vị thử nghiệm độc lập, hợp pháp để kiểm tra, thử nghiệm, đánh giá và cấp chứng thư chất lượng cho toàn bộ lô hàng để làm cơ sở nghiệm thu hợp đồng giữa bên mua và bên bán. </w:t>
      </w:r>
    </w:p>
    <w:p w14:paraId="1CEC24CD" w14:textId="77777777" w:rsidR="00862AAE" w:rsidRPr="00CB317B" w:rsidRDefault="00862AAE" w:rsidP="001E6339">
      <w:pPr>
        <w:spacing w:line="264" w:lineRule="auto"/>
        <w:ind w:firstLine="426"/>
        <w:contextualSpacing/>
        <w:jc w:val="both"/>
        <w:rPr>
          <w:spacing w:val="-10"/>
          <w:sz w:val="26"/>
          <w:szCs w:val="26"/>
          <w:lang w:val="fr-FR"/>
        </w:rPr>
      </w:pPr>
      <w:r w:rsidRPr="00CB317B">
        <w:rPr>
          <w:spacing w:val="-10"/>
          <w:sz w:val="26"/>
          <w:szCs w:val="26"/>
          <w:lang w:val="fr-FR"/>
        </w:rPr>
        <w:t>Việc thử nghiệm sẽ được thực hiện trên mẫu được chọn ngẫu nhiên từ lô hàng với sự chứng kiến của bên mua, bên bán và đơn vị thử nghiệm. Bên mua sẽ tiến hành nghiệm thu lô hàng sau khi có chứng thư công nhận lô hàng đạt chất lượng do đơn vị thử nghiệm độc lập cấp. Số lượng mẫu: do đơn vị thử nghiệm độc lập đề xuất hoặc theo thỏa thuận giữa bên bán và bên mua.</w:t>
      </w:r>
    </w:p>
    <w:p w14:paraId="2A4C936E" w14:textId="77777777" w:rsidR="00862AAE" w:rsidRPr="00CB317B" w:rsidRDefault="00862AAE" w:rsidP="001E6339">
      <w:pPr>
        <w:spacing w:line="264" w:lineRule="auto"/>
        <w:ind w:firstLine="426"/>
        <w:contextualSpacing/>
        <w:jc w:val="both"/>
        <w:rPr>
          <w:spacing w:val="-10"/>
          <w:sz w:val="26"/>
          <w:szCs w:val="26"/>
          <w:lang w:val="fr-FR"/>
        </w:rPr>
      </w:pPr>
      <w:r w:rsidRPr="00CB317B">
        <w:rPr>
          <w:spacing w:val="-10"/>
          <w:sz w:val="26"/>
          <w:szCs w:val="26"/>
          <w:lang w:val="fr-FR"/>
        </w:rPr>
        <w:t xml:space="preserve">Những mẫu thử nghiệm không còn giá trị sử dụng sau quá trình thử nghiệm sẽ không được tính vào số lượng giao hàng. Số lượng mẫu thử cho từng đợt giao hàng, phương pháp thử nghiệm và đánh giá chất lượng lô hàng sẽ do đơn vị thử nghiệm quyết định. </w:t>
      </w:r>
    </w:p>
    <w:p w14:paraId="56C0BD53" w14:textId="77777777" w:rsidR="00862AAE" w:rsidRPr="00CB317B" w:rsidRDefault="00862AAE" w:rsidP="001E6339">
      <w:pPr>
        <w:spacing w:line="264" w:lineRule="auto"/>
        <w:ind w:firstLine="426"/>
        <w:contextualSpacing/>
        <w:jc w:val="both"/>
        <w:rPr>
          <w:spacing w:val="-10"/>
          <w:sz w:val="26"/>
          <w:szCs w:val="26"/>
          <w:lang w:val="fr-FR"/>
        </w:rPr>
      </w:pPr>
      <w:r w:rsidRPr="00CB317B">
        <w:rPr>
          <w:spacing w:val="-10"/>
          <w:sz w:val="26"/>
          <w:szCs w:val="26"/>
          <w:lang w:val="fr-FR"/>
        </w:rPr>
        <w:t>Toàn bộ chi phí liên quan đến công tác thử nghiệm nghiệm thu do bên bán chịu.</w:t>
      </w:r>
    </w:p>
    <w:p w14:paraId="3B2BF53D" w14:textId="77777777" w:rsidR="00862AAE" w:rsidRPr="00CB317B" w:rsidRDefault="00862AAE" w:rsidP="001E6339">
      <w:pPr>
        <w:spacing w:line="264" w:lineRule="auto"/>
        <w:ind w:firstLine="426"/>
        <w:contextualSpacing/>
        <w:jc w:val="both"/>
        <w:rPr>
          <w:spacing w:val="-10"/>
          <w:sz w:val="26"/>
          <w:szCs w:val="26"/>
          <w:lang w:val="fr-FR"/>
        </w:rPr>
      </w:pPr>
      <w:r w:rsidRPr="00CB317B">
        <w:rPr>
          <w:spacing w:val="-10"/>
          <w:sz w:val="26"/>
          <w:szCs w:val="26"/>
          <w:lang w:val="fr-FR"/>
        </w:rPr>
        <w:t>Xử lý tình huống khi thí nghiệm không đảm bảo chất lượng: bên bán chịu trách nhiệm thu hồi toàn bộ lô hàng và cấp lại lô hàng khác, trường hợp trễ thời hạn cung cấp hàng sẽ xử phạt theo quy định hợp đồng.</w:t>
      </w:r>
    </w:p>
    <w:p w14:paraId="206C0811" w14:textId="77777777" w:rsidR="00862AAE" w:rsidRPr="00CB317B" w:rsidRDefault="00862AAE">
      <w:pPr>
        <w:numPr>
          <w:ilvl w:val="0"/>
          <w:numId w:val="80"/>
        </w:numPr>
        <w:spacing w:line="264" w:lineRule="auto"/>
        <w:contextualSpacing/>
        <w:jc w:val="both"/>
        <w:rPr>
          <w:b/>
          <w:spacing w:val="-10"/>
          <w:sz w:val="26"/>
          <w:szCs w:val="26"/>
          <w:lang w:val="fr-FR"/>
        </w:rPr>
      </w:pPr>
      <w:r w:rsidRPr="00CB317B">
        <w:rPr>
          <w:b/>
          <w:spacing w:val="-10"/>
          <w:sz w:val="26"/>
          <w:szCs w:val="26"/>
          <w:lang w:val="fr-FR"/>
        </w:rPr>
        <w:t>Yêu cầu về công tác hoàn thiện và bảo dưỡng:</w:t>
      </w:r>
    </w:p>
    <w:p w14:paraId="6B7E4505"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t>- Yêu cầu nhà thầu thi công sửa chữa, hoàn thiện các sai sót, các khiếm khuyết còn tồn tại (nếu có). Nêu rõ thời gian nhà thầu phải hoàn thành.</w:t>
      </w:r>
    </w:p>
    <w:p w14:paraId="662AD0A4"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ab/>
        <w:t>- Yêu cầu nhà thầu kiểm tra, bảo dưỡng theo quy định của nhà nước hoặc thỏa thuận trong hợp đồng đã ký kết.</w:t>
      </w:r>
    </w:p>
    <w:p w14:paraId="13931F4A" w14:textId="77777777" w:rsidR="00862AAE" w:rsidRPr="00CB317B" w:rsidRDefault="00862AAE" w:rsidP="001E6339">
      <w:pPr>
        <w:spacing w:line="264" w:lineRule="auto"/>
        <w:contextualSpacing/>
        <w:jc w:val="both"/>
        <w:rPr>
          <w:spacing w:val="-10"/>
          <w:sz w:val="26"/>
          <w:szCs w:val="26"/>
          <w:lang w:val="fr-FR"/>
        </w:rPr>
      </w:pPr>
      <w:r w:rsidRPr="00CB317B">
        <w:rPr>
          <w:spacing w:val="-10"/>
          <w:sz w:val="26"/>
          <w:szCs w:val="26"/>
          <w:lang w:val="fr-FR"/>
        </w:rPr>
        <w:tab/>
        <w:t>- Sau thời gian bảo hành công trình, chủ quản lý sử dụng công trình hoặc người được ủy quyền bảo trì tổ chức thực hiện việc kiểm tra, bảo dưỡng và sửa chữa công trình theo quy định bảo trì công trình xây dựng trong Tổng công ty Điện lực Tp.HCM ban hành kèm theo Quyết định 3179/QĐ-EVNHCMC ngày 15/5/2013 và quy định tại Nghị định 114/2010/NĐ-CP ngày 06/12/2010.</w:t>
      </w:r>
    </w:p>
    <w:p w14:paraId="0E240917" w14:textId="77777777" w:rsidR="00862AAE" w:rsidRPr="00CB317B" w:rsidRDefault="00862AAE">
      <w:pPr>
        <w:numPr>
          <w:ilvl w:val="0"/>
          <w:numId w:val="80"/>
        </w:numPr>
        <w:spacing w:line="264" w:lineRule="auto"/>
        <w:contextualSpacing/>
        <w:jc w:val="both"/>
        <w:rPr>
          <w:b/>
          <w:spacing w:val="-10"/>
          <w:sz w:val="26"/>
          <w:szCs w:val="26"/>
          <w:lang w:val="fr-FR"/>
        </w:rPr>
      </w:pPr>
      <w:r w:rsidRPr="00CB317B">
        <w:rPr>
          <w:b/>
          <w:spacing w:val="-10"/>
          <w:sz w:val="26"/>
          <w:szCs w:val="26"/>
          <w:lang w:val="fr-FR"/>
        </w:rPr>
        <w:t xml:space="preserve">Trình tự kiểm tra, nghiệm thu: </w:t>
      </w:r>
    </w:p>
    <w:p w14:paraId="177D7B78"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t>- Tuân thủ quy định về giám sát chất lượng các công trình xây dựng ban hành kèm theo Quyết định số 8926/QĐ-EVNHCMC ngày 16/11/2012</w:t>
      </w:r>
    </w:p>
    <w:p w14:paraId="43F66257"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lastRenderedPageBreak/>
        <w:t>- Tuân thủ quy định về nghiệm thu công trình xây dựng ban hành kèm theo Quyết định số 8925/QĐ-EVNHCMC ngày 16/11/2012</w:t>
      </w:r>
    </w:p>
    <w:p w14:paraId="5E2782D6"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t>- Tuân thủ Nghị định 15/2013/NĐ-CP ngày 06/02/2013 của Chính phủ về quản lý chất lượng công trình xây dựng.</w:t>
      </w:r>
    </w:p>
    <w:p w14:paraId="2CD346C7" w14:textId="77777777" w:rsidR="00862AAE" w:rsidRPr="00CB317B" w:rsidRDefault="00862AAE" w:rsidP="001E6339">
      <w:pPr>
        <w:spacing w:line="264" w:lineRule="auto"/>
        <w:ind w:firstLine="720"/>
        <w:contextualSpacing/>
        <w:jc w:val="both"/>
        <w:rPr>
          <w:spacing w:val="-10"/>
          <w:sz w:val="26"/>
          <w:szCs w:val="26"/>
          <w:lang w:val="fr-FR"/>
        </w:rPr>
      </w:pPr>
      <w:r w:rsidRPr="00CB317B">
        <w:rPr>
          <w:spacing w:val="-10"/>
          <w:sz w:val="26"/>
          <w:szCs w:val="26"/>
          <w:lang w:val="fr-FR"/>
        </w:rPr>
        <w:t>- Trình tự kiểm tra, nghiệm thu:</w:t>
      </w:r>
    </w:p>
    <w:p w14:paraId="404EFD82" w14:textId="77777777" w:rsidR="00862AAE" w:rsidRPr="00CB317B" w:rsidRDefault="00862AAE">
      <w:pPr>
        <w:numPr>
          <w:ilvl w:val="0"/>
          <w:numId w:val="85"/>
        </w:numPr>
        <w:spacing w:line="264" w:lineRule="auto"/>
        <w:ind w:left="993" w:hanging="196"/>
        <w:contextualSpacing/>
        <w:jc w:val="both"/>
        <w:rPr>
          <w:spacing w:val="-10"/>
          <w:sz w:val="26"/>
          <w:szCs w:val="26"/>
          <w:lang w:val="nl-NL"/>
        </w:rPr>
      </w:pPr>
      <w:r w:rsidRPr="00CB317B">
        <w:rPr>
          <w:spacing w:val="-10"/>
          <w:sz w:val="26"/>
          <w:szCs w:val="26"/>
          <w:lang w:val="nl-NL"/>
        </w:rPr>
        <w:t>Đối với thi công xây dựng:</w:t>
      </w:r>
    </w:p>
    <w:p w14:paraId="31604D6D"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Kiểm tra đối tượng nghiệm thu tại hiện trường: công việc xây dựng;</w:t>
      </w:r>
    </w:p>
    <w:p w14:paraId="56872956"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Kiểm tra các kết quả thử nghiệm, đo lường mà nhà thầu thi công xây dựng phải thực hiện để xác định chất lượng và khối lượng của VTTB, cấu kiện xây dựng;</w:t>
      </w:r>
    </w:p>
    <w:p w14:paraId="1A49A0CF"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Đánh giá sự phù hợp của công việc xây dựng so với thiết kế, tiêu chuẩn xây dựng và tài liệu chỉ dẫn kỹ thuật;</w:t>
      </w:r>
    </w:p>
    <w:p w14:paraId="15AAF381"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Nghiệm thu cho phép thực hiện công việc tiếp theo. Kết quả nghiệm thu phần xây dựng được lập thành biên bản theo mẫu quy định ban hành kèm quyết định 8925/QĐ-EVNHCMC ngày 16/11/2012.</w:t>
      </w:r>
    </w:p>
    <w:p w14:paraId="5A4C4838" w14:textId="77777777" w:rsidR="00862AAE" w:rsidRPr="00CB317B" w:rsidRDefault="00862AAE">
      <w:pPr>
        <w:numPr>
          <w:ilvl w:val="0"/>
          <w:numId w:val="85"/>
        </w:numPr>
        <w:spacing w:line="264" w:lineRule="auto"/>
        <w:ind w:left="993" w:hanging="196"/>
        <w:contextualSpacing/>
        <w:jc w:val="both"/>
        <w:rPr>
          <w:spacing w:val="-10"/>
          <w:sz w:val="26"/>
          <w:szCs w:val="26"/>
          <w:lang w:val="nl-NL"/>
        </w:rPr>
      </w:pPr>
      <w:r w:rsidRPr="00CB317B">
        <w:rPr>
          <w:spacing w:val="-10"/>
          <w:sz w:val="26"/>
          <w:szCs w:val="26"/>
          <w:lang w:val="nl-NL"/>
        </w:rPr>
        <w:t>Đối với công tác lắp đặt tĩnh thiết bị tại công trường</w:t>
      </w:r>
    </w:p>
    <w:p w14:paraId="3B7B7A90"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 xml:space="preserve">Kiểm tra các bản vẽ BCNCKT ; </w:t>
      </w:r>
    </w:p>
    <w:p w14:paraId="0B19C793"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Kiểm tra các tài liệu h</w:t>
      </w:r>
      <w:r w:rsidRPr="00CB317B">
        <w:rPr>
          <w:spacing w:val="-10"/>
          <w:sz w:val="26"/>
          <w:szCs w:val="26"/>
          <w:lang w:val="nl-NL"/>
        </w:rPr>
        <w:softHyphen/>
        <w:t>ướng dẫn lắp đặt và vận hành, lý lịch VTTB</w:t>
      </w:r>
    </w:p>
    <w:p w14:paraId="7709FD09"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 xml:space="preserve">Kiểm tra biên bản nghiệm thu hệ thống phòng chữa cháy (nếu có); </w:t>
      </w:r>
    </w:p>
    <w:p w14:paraId="553D29AB"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Kiểm tra biên bản thay đổi thiết kế và VTTB (nếu có);</w:t>
      </w:r>
    </w:p>
    <w:p w14:paraId="26747870"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 xml:space="preserve">Kiểm tra sổ nhật ký công trình; </w:t>
      </w:r>
    </w:p>
    <w:p w14:paraId="5D3D2911"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 xml:space="preserve">Kiểm tra các biên bản nghiệm thu công việc xây dựng có liên quan đến việc lắp đặt và bao che VTTB; </w:t>
      </w:r>
    </w:p>
    <w:p w14:paraId="0E5D5CDA"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Đối với các VTTB đã sử dụng rồi, khi lắp đặt lại phải có 1ý lịch thiết bị từ cơ sở cũ kèm theo;</w:t>
      </w:r>
    </w:p>
    <w:p w14:paraId="2EBFCB59"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Sau khi đã nghiên cứu hồ sơ nghiệm thu và thực địa nếu thấy thiết bị lắp đặt đúng thiết kế và phù hợp với yêu cầu kỹ thuật quy định trong tài liệu hư</w:t>
      </w:r>
      <w:r w:rsidRPr="00CB317B">
        <w:rPr>
          <w:spacing w:val="-10"/>
          <w:sz w:val="26"/>
          <w:szCs w:val="26"/>
          <w:lang w:val="nl-NL"/>
        </w:rPr>
        <w:softHyphen/>
        <w:t xml:space="preserve">ớng dẫn lắp đặt và các tiêu chuẩn kỹ thuật hiện hành thì lập và ký biên bản nghiệm thu lắp đặt tĩnh lập theo </w:t>
      </w:r>
      <w:r w:rsidRPr="00CB317B">
        <w:rPr>
          <w:b/>
          <w:bCs/>
          <w:i/>
          <w:iCs/>
          <w:spacing w:val="-10"/>
          <w:sz w:val="26"/>
          <w:szCs w:val="26"/>
          <w:lang w:val="nl-NL"/>
        </w:rPr>
        <w:t xml:space="preserve">mẫu quy định ban hành kèm theo Quyết định </w:t>
      </w:r>
      <w:r w:rsidRPr="00CB317B">
        <w:rPr>
          <w:b/>
          <w:i/>
          <w:spacing w:val="-10"/>
          <w:sz w:val="26"/>
          <w:szCs w:val="26"/>
          <w:lang w:val="nl-NL"/>
        </w:rPr>
        <w:t>8925/QĐ-EVNHCMC ngày 16/11/2012</w:t>
      </w:r>
      <w:r w:rsidRPr="00CB317B">
        <w:rPr>
          <w:spacing w:val="-10"/>
          <w:sz w:val="26"/>
          <w:szCs w:val="26"/>
          <w:lang w:val="nl-NL"/>
        </w:rPr>
        <w:t>, cho phép tiến hành chạy thử không tải.</w:t>
      </w:r>
    </w:p>
    <w:p w14:paraId="0EE8D8FF" w14:textId="77777777" w:rsidR="00862AAE" w:rsidRPr="00CB317B" w:rsidRDefault="00862AAE">
      <w:pPr>
        <w:numPr>
          <w:ilvl w:val="0"/>
          <w:numId w:val="86"/>
        </w:numPr>
        <w:autoSpaceDE w:val="0"/>
        <w:autoSpaceDN w:val="0"/>
        <w:adjustRightInd w:val="0"/>
        <w:spacing w:line="264" w:lineRule="auto"/>
        <w:ind w:left="993" w:hanging="196"/>
        <w:contextualSpacing/>
        <w:jc w:val="both"/>
        <w:rPr>
          <w:spacing w:val="-10"/>
          <w:sz w:val="26"/>
          <w:szCs w:val="26"/>
          <w:lang w:val="nl-NL"/>
        </w:rPr>
      </w:pPr>
      <w:r w:rsidRPr="00CB317B">
        <w:rPr>
          <w:spacing w:val="-10"/>
          <w:sz w:val="26"/>
          <w:szCs w:val="26"/>
          <w:lang w:val="nl-NL"/>
        </w:rPr>
        <w:t>Nếu phát hiện thấy 1 số khiếm khuyết thì các bên tham gia nghiệm thu yêu cầu nhà thầu lắp máy tiến hành sửa chữa, hoàn chỉnh và hẹn ngày nghiệm thu lại. Nếu những khiếm khuyết đó không ảnh h</w:t>
      </w:r>
      <w:r w:rsidRPr="00CB317B">
        <w:rPr>
          <w:spacing w:val="-10"/>
          <w:sz w:val="26"/>
          <w:szCs w:val="26"/>
          <w:lang w:val="nl-NL"/>
        </w:rPr>
        <w:softHyphen/>
        <w:t>ưởng tới việc chạy thử máy thì vẫn có thể lập và ký biên bản nghiệm thu tĩnh cùng tập phụ lục những khiếm khuyết và định thời hạn hoàn thành. Phía nhận thầu lắp máy phải nghiêm chỉnh thực hiện công việc khắc phục các khiếm khuyết trên đúng thời hạn.</w:t>
      </w:r>
    </w:p>
    <w:p w14:paraId="15D962F1" w14:textId="77777777" w:rsidR="00862AAE" w:rsidRPr="00CB317B" w:rsidRDefault="00862AAE" w:rsidP="001E6339">
      <w:pPr>
        <w:spacing w:line="264" w:lineRule="auto"/>
        <w:ind w:left="567"/>
        <w:contextualSpacing/>
        <w:jc w:val="both"/>
        <w:rPr>
          <w:b/>
          <w:spacing w:val="-10"/>
          <w:sz w:val="26"/>
          <w:szCs w:val="26"/>
          <w:lang w:val="nl-NL"/>
        </w:rPr>
      </w:pPr>
      <w:bookmarkStart w:id="657" w:name="_Toc268004776"/>
      <w:r w:rsidRPr="00CB317B">
        <w:rPr>
          <w:b/>
          <w:spacing w:val="-10"/>
          <w:sz w:val="26"/>
          <w:szCs w:val="26"/>
          <w:lang w:val="nl-NL"/>
        </w:rPr>
        <w:t>11. Danh mục hồ sơ, tài liệu nghiệm thu thi công xây dựng</w:t>
      </w:r>
      <w:bookmarkEnd w:id="657"/>
      <w:r w:rsidRPr="00CB317B">
        <w:rPr>
          <w:b/>
          <w:spacing w:val="-10"/>
          <w:sz w:val="26"/>
          <w:szCs w:val="26"/>
          <w:lang w:val="nl-NL"/>
        </w:rPr>
        <w:t>:</w:t>
      </w:r>
    </w:p>
    <w:p w14:paraId="4FB562C9" w14:textId="77777777" w:rsidR="00862AAE" w:rsidRPr="00CB317B" w:rsidRDefault="00862AAE" w:rsidP="001E6339">
      <w:pPr>
        <w:spacing w:line="264" w:lineRule="auto"/>
        <w:ind w:firstLine="567"/>
        <w:contextualSpacing/>
        <w:jc w:val="both"/>
        <w:rPr>
          <w:spacing w:val="-10"/>
          <w:sz w:val="26"/>
          <w:szCs w:val="26"/>
          <w:lang w:val="nl-NL"/>
        </w:rPr>
      </w:pPr>
      <w:r w:rsidRPr="00CB317B">
        <w:rPr>
          <w:spacing w:val="-10"/>
          <w:sz w:val="26"/>
          <w:szCs w:val="26"/>
          <w:lang w:val="nl-NL"/>
        </w:rPr>
        <w:t>Trước khi nghiệm thu bộ phận công trình xây dựng, giai đoạn thi công xây dựng; nghiệm thu hoàn thành hạng mục công trình, công trình xây dựng để đưa vào sử dụng, chủ đầu tư, đơn vị giám sát và đơn vị thi công công trình phải lập biên bản kiểm tra hồ sơ nghiệm thu và danh mục hồ sơ, tài liệu sau:</w:t>
      </w:r>
    </w:p>
    <w:p w14:paraId="7C9B8B70" w14:textId="384613EF" w:rsidR="00862AAE" w:rsidRPr="00CB317B" w:rsidRDefault="00862AAE" w:rsidP="001E6339">
      <w:pPr>
        <w:spacing w:line="264" w:lineRule="auto"/>
        <w:ind w:firstLine="567"/>
        <w:contextualSpacing/>
        <w:rPr>
          <w:b/>
          <w:i/>
          <w:spacing w:val="-10"/>
          <w:sz w:val="26"/>
          <w:szCs w:val="26"/>
          <w:lang w:val="nl-NL"/>
        </w:rPr>
      </w:pPr>
      <w:bookmarkStart w:id="658" w:name="_Toc268004777"/>
      <w:bookmarkStart w:id="659" w:name="_Toc45813445"/>
      <w:bookmarkStart w:id="660" w:name="_Toc4202"/>
      <w:bookmarkStart w:id="661" w:name="_Toc52541338"/>
      <w:bookmarkStart w:id="662" w:name="_Toc52541862"/>
      <w:bookmarkStart w:id="663" w:name="_Toc70343526"/>
      <w:r w:rsidRPr="00CB317B">
        <w:rPr>
          <w:b/>
          <w:spacing w:val="-10"/>
          <w:sz w:val="26"/>
          <w:szCs w:val="26"/>
          <w:lang w:val="nl-NL"/>
        </w:rPr>
        <w:t>A. Hồ sơ pháp lý</w:t>
      </w:r>
      <w:bookmarkEnd w:id="658"/>
      <w:bookmarkEnd w:id="659"/>
      <w:bookmarkEnd w:id="660"/>
      <w:bookmarkEnd w:id="661"/>
      <w:bookmarkEnd w:id="662"/>
      <w:bookmarkEnd w:id="663"/>
      <w:r w:rsidR="00A62E82" w:rsidRPr="00CB317B">
        <w:rPr>
          <w:b/>
          <w:spacing w:val="-10"/>
          <w:sz w:val="26"/>
          <w:szCs w:val="26"/>
          <w:lang w:val="nl-NL"/>
        </w:rPr>
        <w:t>:</w:t>
      </w:r>
    </w:p>
    <w:p w14:paraId="76414065" w14:textId="77777777" w:rsidR="00862AAE" w:rsidRPr="00CB317B" w:rsidRDefault="00862AAE" w:rsidP="001E6339">
      <w:pPr>
        <w:spacing w:line="264" w:lineRule="auto"/>
        <w:ind w:firstLine="567"/>
        <w:contextualSpacing/>
        <w:jc w:val="both"/>
        <w:rPr>
          <w:spacing w:val="-10"/>
          <w:sz w:val="26"/>
          <w:szCs w:val="26"/>
          <w:lang w:val="nl-NL"/>
        </w:rPr>
      </w:pPr>
      <w:r w:rsidRPr="00CB317B">
        <w:rPr>
          <w:spacing w:val="-10"/>
          <w:sz w:val="26"/>
          <w:szCs w:val="26"/>
          <w:lang w:val="nl-NL"/>
        </w:rPr>
        <w:tab/>
        <w:t>Quyết định phê duyệt dự án đầu tư xây dựng công trình, từng dự án thành phần hoặc tiểu dự án của cấp có thẩm quyền .</w:t>
      </w:r>
    </w:p>
    <w:p w14:paraId="40505482" w14:textId="77777777" w:rsidR="00862AAE" w:rsidRPr="00CB317B" w:rsidRDefault="00862AAE" w:rsidP="001E6339">
      <w:pPr>
        <w:spacing w:line="264" w:lineRule="auto"/>
        <w:ind w:firstLine="567"/>
        <w:contextualSpacing/>
        <w:jc w:val="both"/>
        <w:rPr>
          <w:spacing w:val="-10"/>
          <w:sz w:val="26"/>
          <w:szCs w:val="26"/>
          <w:lang w:val="nl-NL"/>
        </w:rPr>
      </w:pPr>
      <w:r w:rsidRPr="00CB317B">
        <w:rPr>
          <w:spacing w:val="-10"/>
          <w:sz w:val="26"/>
          <w:szCs w:val="26"/>
          <w:lang w:val="nl-NL"/>
        </w:rPr>
        <w:lastRenderedPageBreak/>
        <w:tab/>
        <w:t>Văn bản chấp thuận của các cơ quan quản lý chuyên ngành có thẩm quyền về việc cho phép sử dụng công trình kỹ thuật bên ngoài hàng rào:</w:t>
      </w:r>
    </w:p>
    <w:p w14:paraId="64C6D5C4" w14:textId="77777777" w:rsidR="00862AAE" w:rsidRPr="00CB317B" w:rsidRDefault="00862AAE">
      <w:pPr>
        <w:numPr>
          <w:ilvl w:val="0"/>
          <w:numId w:val="87"/>
        </w:numPr>
        <w:tabs>
          <w:tab w:val="clear" w:pos="720"/>
        </w:tabs>
        <w:spacing w:line="264" w:lineRule="auto"/>
        <w:ind w:left="993"/>
        <w:contextualSpacing/>
        <w:jc w:val="both"/>
        <w:rPr>
          <w:spacing w:val="-10"/>
          <w:sz w:val="26"/>
          <w:szCs w:val="26"/>
          <w:lang w:val="fr-FR"/>
        </w:rPr>
      </w:pPr>
      <w:r w:rsidRPr="00CB317B">
        <w:rPr>
          <w:spacing w:val="-10"/>
          <w:sz w:val="26"/>
          <w:szCs w:val="26"/>
          <w:lang w:val="fr-FR"/>
        </w:rPr>
        <w:t>Sử dụng nguồn nước;</w:t>
      </w:r>
    </w:p>
    <w:p w14:paraId="3B03B88A" w14:textId="77777777" w:rsidR="00862AAE" w:rsidRPr="00CB317B" w:rsidRDefault="00862AAE">
      <w:pPr>
        <w:numPr>
          <w:ilvl w:val="0"/>
          <w:numId w:val="87"/>
        </w:numPr>
        <w:tabs>
          <w:tab w:val="clear" w:pos="720"/>
        </w:tabs>
        <w:spacing w:line="264" w:lineRule="auto"/>
        <w:ind w:left="993"/>
        <w:contextualSpacing/>
        <w:jc w:val="both"/>
        <w:rPr>
          <w:spacing w:val="-10"/>
          <w:sz w:val="26"/>
          <w:szCs w:val="26"/>
          <w:lang w:val="fr-FR"/>
        </w:rPr>
      </w:pPr>
      <w:r w:rsidRPr="00CB317B">
        <w:rPr>
          <w:spacing w:val="-10"/>
          <w:sz w:val="26"/>
          <w:szCs w:val="26"/>
          <w:lang w:val="fr-FR"/>
        </w:rPr>
        <w:t>Thoát nước, đấu nối vào hệ thống nước thải chung (nếu có);</w:t>
      </w:r>
    </w:p>
    <w:p w14:paraId="18CB5509" w14:textId="77777777" w:rsidR="00862AAE" w:rsidRPr="00CB317B" w:rsidRDefault="00862AAE">
      <w:pPr>
        <w:numPr>
          <w:ilvl w:val="0"/>
          <w:numId w:val="87"/>
        </w:numPr>
        <w:tabs>
          <w:tab w:val="clear" w:pos="720"/>
        </w:tabs>
        <w:spacing w:line="264" w:lineRule="auto"/>
        <w:ind w:left="993"/>
        <w:contextualSpacing/>
        <w:jc w:val="both"/>
        <w:rPr>
          <w:spacing w:val="-10"/>
          <w:sz w:val="26"/>
          <w:szCs w:val="26"/>
        </w:rPr>
      </w:pPr>
      <w:r w:rsidRPr="00CB317B">
        <w:rPr>
          <w:spacing w:val="-10"/>
          <w:sz w:val="26"/>
          <w:szCs w:val="26"/>
        </w:rPr>
        <w:t>An toàn giao thông (nếu có).</w:t>
      </w:r>
    </w:p>
    <w:p w14:paraId="4B89F803"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Hợp đồng xây dựng (ghi số, ngày, tháng của hợp đồng) giữa Chủ đầu tư với Nhà thầu t</w:t>
      </w:r>
      <w:r w:rsidRPr="00CB317B">
        <w:rPr>
          <w:spacing w:val="-10"/>
          <w:sz w:val="26"/>
          <w:szCs w:val="26"/>
        </w:rPr>
        <w:softHyphen/>
        <w:t>ư vấn thực hiện khảo sát xây dựng, thiết kế, nhà thầu thi công xây dựng chính, giám sát thi công xây dựng, kiểm định chất lượng (nếu có), kiểm tra và chứng nhận sự phù hợp và cũng như hợp đồng giữa nhà thầu chính (tư vấn, thi công xây dựng) và các nhà thầu phụ (tư vấn, nhà thầu thi công xây dựng).</w:t>
      </w:r>
    </w:p>
    <w:p w14:paraId="06FC5858"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Các tài liệu chứng minh điều kiện năng lực của các nhà thầu tư vấn, nhà thầu thi công xây dựng.</w:t>
      </w:r>
    </w:p>
    <w:p w14:paraId="19D5E5DD"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xml:space="preserve">Kết quả thẩm định thiết kế cơ sở của cấp có thẩm quyền phê duyệt kèm theo phần thiết kế cơ sở theo quy định; (nếu có) </w:t>
      </w:r>
    </w:p>
    <w:p w14:paraId="3DE0041C"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Kết quả thẩm định và phê duyệt thiết kế kỹ thuật, BCNCKT  của chủ đầu tư kèm theo hồ sơ thiết kế theo quy định;</w:t>
      </w:r>
    </w:p>
    <w:p w14:paraId="560A822F"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xml:space="preserve">Biên bản kiểm tra sự tuân thủ quy định quản lý chất lượng công trình xây dựng của chủ đầu tư trước khi nghiệm thu giai đoạn xây dựng, nghiệm thu hoàn thành công trình để đưa vào sử dụng. </w:t>
      </w:r>
    </w:p>
    <w:p w14:paraId="6C312102" w14:textId="77777777" w:rsidR="00862AAE" w:rsidRPr="00CB317B" w:rsidRDefault="00862AAE" w:rsidP="001E6339">
      <w:pPr>
        <w:spacing w:line="264" w:lineRule="auto"/>
        <w:ind w:firstLine="567"/>
        <w:contextualSpacing/>
        <w:rPr>
          <w:b/>
          <w:i/>
          <w:spacing w:val="-10"/>
          <w:sz w:val="26"/>
          <w:szCs w:val="26"/>
        </w:rPr>
      </w:pPr>
      <w:bookmarkStart w:id="664" w:name="_Toc268004778"/>
      <w:bookmarkStart w:id="665" w:name="_Toc13552"/>
      <w:bookmarkStart w:id="666" w:name="_Toc45813446"/>
      <w:bookmarkStart w:id="667" w:name="_Toc52541339"/>
      <w:bookmarkStart w:id="668" w:name="_Toc52541863"/>
      <w:bookmarkStart w:id="669" w:name="_Toc70343527"/>
      <w:r w:rsidRPr="00CB317B">
        <w:rPr>
          <w:b/>
          <w:spacing w:val="-10"/>
          <w:sz w:val="26"/>
          <w:szCs w:val="26"/>
        </w:rPr>
        <w:t>B. Tổng hợp tài liệu quản lý chất lượng</w:t>
      </w:r>
      <w:bookmarkEnd w:id="664"/>
      <w:r w:rsidRPr="00CB317B">
        <w:rPr>
          <w:b/>
          <w:spacing w:val="-10"/>
          <w:sz w:val="26"/>
          <w:szCs w:val="26"/>
        </w:rPr>
        <w:t>:</w:t>
      </w:r>
      <w:bookmarkEnd w:id="665"/>
      <w:bookmarkEnd w:id="666"/>
      <w:bookmarkEnd w:id="667"/>
      <w:bookmarkEnd w:id="668"/>
      <w:bookmarkEnd w:id="669"/>
    </w:p>
    <w:p w14:paraId="33CC450F"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Bản vẽ hoàn công các hạng mục và toàn bộ công trình về lưới điện trung hạ thế, kết cấu, lắp đặt thiết bị, hệ thống kỹ thuật công trình, hoàn thiện... (có danh mục bản vẽ kèm theo).</w:t>
      </w:r>
    </w:p>
    <w:p w14:paraId="3E8229B0"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Các chứng chỉ kỹ thuật xuất xưởng xác nhận chất lượng vật  liệu sử dụng trong công trình để thi công các phần: san nền , gia cố nền , cọc , đài cọc , kết cấu ngầm và kết cấu thân, cơ điện và hoàn thiện ...</w:t>
      </w:r>
      <w:r w:rsidRPr="00CB317B">
        <w:rPr>
          <w:spacing w:val="-10"/>
          <w:sz w:val="26"/>
          <w:szCs w:val="26"/>
        </w:rPr>
        <w:tab/>
      </w:r>
    </w:p>
    <w:p w14:paraId="22862B97"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Các phiếu kiểm tra xác nhận chất lượng vật liệu sử dụng trong công trình để thi công các phần: san nền , gia cố nền , cọc , đài cọc , kết cấu ngầm và kết cấu thân , cơ điện và hoàn thiện ... do một tổ chức chuyên môn hoặc một tổ chức khoa học có tư cách pháp nhân, năng lực và sử dụng phòng thí nghiệm hợp chuẩn thực hiện .</w:t>
      </w:r>
    </w:p>
    <w:p w14:paraId="104313DA"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Các chứng chỉ kỹ thuật xuất xưởng xác nhận chất lượng VTTB sử dụng trong công trình.</w:t>
      </w:r>
      <w:r w:rsidRPr="00CB317B">
        <w:rPr>
          <w:spacing w:val="-10"/>
          <w:sz w:val="26"/>
          <w:szCs w:val="26"/>
        </w:rPr>
        <w:tab/>
      </w:r>
    </w:p>
    <w:p w14:paraId="785D5D6C"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Thông báo kết quả kiểm tra chất lượng vật tư, thiết bị nhập khẩu sử dụng trong hạng mục công trình này của các tổ chức tư vấn có tư cách pháp nhân được nhà nước quy định. (nếu có)</w:t>
      </w:r>
    </w:p>
    <w:p w14:paraId="30D5E029"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xml:space="preserve">- Các tài liệu, biên bản nghiệm thu chất lượng các công tác xây dựng, lắp đặt thiết bị (có danh mục biên bản nghiệm thu công tác xây dựng kèm theo).   </w:t>
      </w:r>
    </w:p>
    <w:p w14:paraId="18055C57"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Các biên bản nghiệm thu thiết bị chạy thử đơn động và liên động không tải, nghiệm thu thiết bị chạy thử liên động có tải, báo cáo kết quả kiểm tra, thí nghiệm, hiệu chỉnh, vận hành thử  thiết bị (không tải và có tải).</w:t>
      </w:r>
    </w:p>
    <w:p w14:paraId="20B4281C"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Biên bản kiểm định môi trường, môi sinh (đối với các công trình thuộc dự án phải lập báo cáo  đánh giá tác động môi trưòng).</w:t>
      </w:r>
    </w:p>
    <w:p w14:paraId="3A737DFC"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Báo cáo kết quả các thí nghiệm hiện trường (gia cố nền, sức chịu tải của cọc móng; chất lượng bê tông cọc, lưu lượng giếng, điện trở của hệ thống chống sét cho công trình và cho thiết bị, kết cấu chịu lực, thử tải bể chứa, thử tải ống cấp nước-chất lỏng ....).</w:t>
      </w:r>
    </w:p>
    <w:p w14:paraId="7BB4EEC8"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Báo cáo kết quả kiểm tra chất lượng đường hàn của các mối nối: cọc , kết cấu kim loại, đường ống áp lực (dẫn hơi, chất lỏng), bể chứa bằng kim loại...</w:t>
      </w:r>
    </w:p>
    <w:p w14:paraId="67395E5F"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lastRenderedPageBreak/>
        <w:t>- Các tài liệu đo đạc, quan trắc lún và biến dạng các hạng mục công trình, toàn bộ công trìnhvà các công trình lân cận trong phạm vi lún ảnh hưởng trong quá trình xây dựng (độ lún, độ nghiêng, chuyển vị ngang, góc xoay...)</w:t>
      </w:r>
    </w:p>
    <w:p w14:paraId="1EE65C1F"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Nhật ký thi công xây dựng công trình.</w:t>
      </w:r>
    </w:p>
    <w:p w14:paraId="0668E389"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Lý lịch VTTB lắp đặt trong công trình; hướng dẫn hoặc quy trình vận hành khai thác công trình; quy trình bảo hành và bảo trì thiết bị và công trình.</w:t>
      </w:r>
    </w:p>
    <w:p w14:paraId="00EDC32F"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Văn bản (biên bản) nghiệm thu, chấp thuận hệ thống kỹ thuật, công nghệ đủ điều kiện sử dụng của các cơ quan Nhà nước có thẩm quyền về:</w:t>
      </w:r>
    </w:p>
    <w:p w14:paraId="3C658F55" w14:textId="77777777" w:rsidR="00862AAE" w:rsidRPr="00CB317B" w:rsidRDefault="00862AAE">
      <w:pPr>
        <w:numPr>
          <w:ilvl w:val="0"/>
          <w:numId w:val="88"/>
        </w:numPr>
        <w:spacing w:line="264" w:lineRule="auto"/>
        <w:contextualSpacing/>
        <w:jc w:val="both"/>
        <w:rPr>
          <w:spacing w:val="-10"/>
          <w:sz w:val="26"/>
          <w:szCs w:val="26"/>
        </w:rPr>
      </w:pPr>
      <w:r w:rsidRPr="00CB317B">
        <w:rPr>
          <w:spacing w:val="-10"/>
          <w:sz w:val="26"/>
          <w:szCs w:val="26"/>
        </w:rPr>
        <w:t>Chất lượng sản phẩm nước sinh hoạt;</w:t>
      </w:r>
    </w:p>
    <w:p w14:paraId="1F387EA2" w14:textId="77777777" w:rsidR="00862AAE" w:rsidRPr="00CB317B" w:rsidRDefault="00862AAE">
      <w:pPr>
        <w:numPr>
          <w:ilvl w:val="0"/>
          <w:numId w:val="88"/>
        </w:numPr>
        <w:spacing w:line="264" w:lineRule="auto"/>
        <w:contextualSpacing/>
        <w:jc w:val="both"/>
        <w:rPr>
          <w:spacing w:val="-10"/>
          <w:sz w:val="26"/>
          <w:szCs w:val="26"/>
        </w:rPr>
      </w:pPr>
      <w:r w:rsidRPr="00CB317B">
        <w:rPr>
          <w:spacing w:val="-10"/>
          <w:sz w:val="26"/>
          <w:szCs w:val="26"/>
        </w:rPr>
        <w:t>Sử dụng các chất chống thấm thi công các hạng mục công trình cấp nước;</w:t>
      </w:r>
    </w:p>
    <w:p w14:paraId="555EC81E" w14:textId="77777777" w:rsidR="00862AAE" w:rsidRPr="00CB317B" w:rsidRDefault="00862AAE">
      <w:pPr>
        <w:numPr>
          <w:ilvl w:val="0"/>
          <w:numId w:val="88"/>
        </w:numPr>
        <w:spacing w:line="264" w:lineRule="auto"/>
        <w:contextualSpacing/>
        <w:jc w:val="both"/>
        <w:rPr>
          <w:spacing w:val="-10"/>
          <w:sz w:val="26"/>
          <w:szCs w:val="26"/>
        </w:rPr>
      </w:pPr>
      <w:r w:rsidRPr="00CB317B">
        <w:rPr>
          <w:spacing w:val="-10"/>
          <w:sz w:val="26"/>
          <w:szCs w:val="26"/>
        </w:rPr>
        <w:t>Phòng cháy chữa cháy, nổ;</w:t>
      </w:r>
    </w:p>
    <w:p w14:paraId="30301ABD" w14:textId="77777777" w:rsidR="00862AAE" w:rsidRPr="00CB317B" w:rsidRDefault="00862AAE">
      <w:pPr>
        <w:numPr>
          <w:ilvl w:val="0"/>
          <w:numId w:val="88"/>
        </w:numPr>
        <w:spacing w:line="264" w:lineRule="auto"/>
        <w:contextualSpacing/>
        <w:jc w:val="both"/>
        <w:rPr>
          <w:spacing w:val="-10"/>
          <w:sz w:val="26"/>
          <w:szCs w:val="26"/>
          <w:lang w:val="fr-FR"/>
        </w:rPr>
      </w:pPr>
      <w:r w:rsidRPr="00CB317B">
        <w:rPr>
          <w:spacing w:val="-10"/>
          <w:sz w:val="26"/>
          <w:szCs w:val="26"/>
          <w:lang w:val="fr-FR"/>
        </w:rPr>
        <w:t>Chống sét;</w:t>
      </w:r>
    </w:p>
    <w:p w14:paraId="407E9775" w14:textId="77777777" w:rsidR="00862AAE" w:rsidRPr="00CB317B" w:rsidRDefault="00862AAE">
      <w:pPr>
        <w:numPr>
          <w:ilvl w:val="0"/>
          <w:numId w:val="88"/>
        </w:numPr>
        <w:spacing w:line="264" w:lineRule="auto"/>
        <w:contextualSpacing/>
        <w:jc w:val="both"/>
        <w:rPr>
          <w:spacing w:val="-10"/>
          <w:sz w:val="26"/>
          <w:szCs w:val="26"/>
          <w:lang w:val="fr-FR"/>
        </w:rPr>
      </w:pPr>
      <w:r w:rsidRPr="00CB317B">
        <w:rPr>
          <w:spacing w:val="-10"/>
          <w:sz w:val="26"/>
          <w:szCs w:val="26"/>
          <w:lang w:val="fr-FR"/>
        </w:rPr>
        <w:t>Bảo vệ môi trường;</w:t>
      </w:r>
    </w:p>
    <w:p w14:paraId="53853254" w14:textId="77777777" w:rsidR="00862AAE" w:rsidRPr="00CB317B" w:rsidRDefault="00862AAE">
      <w:pPr>
        <w:numPr>
          <w:ilvl w:val="0"/>
          <w:numId w:val="88"/>
        </w:numPr>
        <w:spacing w:line="264" w:lineRule="auto"/>
        <w:contextualSpacing/>
        <w:jc w:val="both"/>
        <w:rPr>
          <w:spacing w:val="-10"/>
          <w:sz w:val="26"/>
          <w:szCs w:val="26"/>
        </w:rPr>
      </w:pPr>
      <w:r w:rsidRPr="00CB317B">
        <w:rPr>
          <w:spacing w:val="-10"/>
          <w:sz w:val="26"/>
          <w:szCs w:val="26"/>
        </w:rPr>
        <w:t xml:space="preserve">An toàn lao động, an toàn vận hành; </w:t>
      </w:r>
    </w:p>
    <w:p w14:paraId="37E89DA7" w14:textId="77777777" w:rsidR="00862AAE" w:rsidRPr="00CB317B" w:rsidRDefault="00862AAE">
      <w:pPr>
        <w:numPr>
          <w:ilvl w:val="0"/>
          <w:numId w:val="88"/>
        </w:numPr>
        <w:spacing w:line="264" w:lineRule="auto"/>
        <w:contextualSpacing/>
        <w:jc w:val="both"/>
        <w:rPr>
          <w:spacing w:val="-10"/>
          <w:sz w:val="26"/>
          <w:szCs w:val="26"/>
        </w:rPr>
      </w:pPr>
      <w:r w:rsidRPr="00CB317B">
        <w:rPr>
          <w:spacing w:val="-10"/>
          <w:sz w:val="26"/>
          <w:szCs w:val="26"/>
        </w:rPr>
        <w:t>Thực hiện giấy phép xây dựng (đối với trường hợp phải có giấy phép xây dựng);</w:t>
      </w:r>
    </w:p>
    <w:p w14:paraId="71F4E10A" w14:textId="77777777" w:rsidR="00862AAE" w:rsidRPr="00CB317B" w:rsidRDefault="00862AAE">
      <w:pPr>
        <w:numPr>
          <w:ilvl w:val="0"/>
          <w:numId w:val="88"/>
        </w:numPr>
        <w:spacing w:line="264" w:lineRule="auto"/>
        <w:contextualSpacing/>
        <w:jc w:val="both"/>
        <w:rPr>
          <w:spacing w:val="-10"/>
          <w:sz w:val="26"/>
          <w:szCs w:val="26"/>
        </w:rPr>
      </w:pPr>
      <w:r w:rsidRPr="00CB317B">
        <w:rPr>
          <w:spacing w:val="-10"/>
          <w:sz w:val="26"/>
          <w:szCs w:val="26"/>
        </w:rPr>
        <w:t>Chỉ giới đất xây dựng;</w:t>
      </w:r>
    </w:p>
    <w:p w14:paraId="5A6A2083" w14:textId="77777777" w:rsidR="00862AAE" w:rsidRPr="00CB317B" w:rsidRDefault="00862AAE">
      <w:pPr>
        <w:numPr>
          <w:ilvl w:val="0"/>
          <w:numId w:val="88"/>
        </w:numPr>
        <w:spacing w:line="264" w:lineRule="auto"/>
        <w:contextualSpacing/>
        <w:jc w:val="both"/>
        <w:rPr>
          <w:spacing w:val="-10"/>
          <w:sz w:val="26"/>
          <w:szCs w:val="26"/>
        </w:rPr>
      </w:pPr>
      <w:r w:rsidRPr="00CB317B">
        <w:rPr>
          <w:spacing w:val="-10"/>
          <w:sz w:val="26"/>
          <w:szCs w:val="26"/>
        </w:rPr>
        <w:t>Đấu nối với công trình kỹ thuật hạ tầng (cấp điện, cấp nước, thoát nước, giao thông...);</w:t>
      </w:r>
    </w:p>
    <w:p w14:paraId="346E2060" w14:textId="77777777" w:rsidR="00862AAE" w:rsidRPr="00CB317B" w:rsidRDefault="00862AAE">
      <w:pPr>
        <w:numPr>
          <w:ilvl w:val="0"/>
          <w:numId w:val="88"/>
        </w:numPr>
        <w:spacing w:line="264" w:lineRule="auto"/>
        <w:contextualSpacing/>
        <w:jc w:val="both"/>
        <w:rPr>
          <w:spacing w:val="-10"/>
          <w:sz w:val="26"/>
          <w:szCs w:val="26"/>
        </w:rPr>
      </w:pPr>
      <w:r w:rsidRPr="00CB317B">
        <w:rPr>
          <w:spacing w:val="-10"/>
          <w:sz w:val="26"/>
          <w:szCs w:val="26"/>
        </w:rPr>
        <w:t>An toàn giao thông (nếu có);</w:t>
      </w:r>
      <w:r w:rsidRPr="00CB317B">
        <w:rPr>
          <w:spacing w:val="-10"/>
          <w:sz w:val="26"/>
          <w:szCs w:val="26"/>
        </w:rPr>
        <w:tab/>
      </w:r>
    </w:p>
    <w:p w14:paraId="7FDCD418" w14:textId="77777777" w:rsidR="00862AAE" w:rsidRPr="00CB317B" w:rsidRDefault="00862AAE">
      <w:pPr>
        <w:numPr>
          <w:ilvl w:val="0"/>
          <w:numId w:val="88"/>
        </w:numPr>
        <w:spacing w:line="264" w:lineRule="auto"/>
        <w:contextualSpacing/>
        <w:jc w:val="both"/>
        <w:rPr>
          <w:spacing w:val="-10"/>
          <w:sz w:val="26"/>
          <w:szCs w:val="26"/>
        </w:rPr>
      </w:pPr>
      <w:r w:rsidRPr="00CB317B">
        <w:rPr>
          <w:spacing w:val="-10"/>
          <w:sz w:val="26"/>
          <w:szCs w:val="26"/>
        </w:rPr>
        <w:t>Thông tin liên lạc (nếu có).</w:t>
      </w:r>
    </w:p>
    <w:p w14:paraId="55C19906"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Chứng chỉ sự phù hợp từng công việc (thiết kế, thi công xây dựng) của các hạng mục công trình, toàn bộ công trình do các tổ chức tư vấn  kiểm định độc lập cấp cấp trước khi chủ đầu tư tổ chức nghiệm thu hoàn thành các hạng mục công trình và toàn bộ công trình .</w:t>
      </w:r>
    </w:p>
    <w:p w14:paraId="7F186234"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xml:space="preserve">- Bảng kê các thay đổi so với thiết kế (kỹ thuật, bản vẽ thi công) đã được phê duyệt. </w:t>
      </w:r>
    </w:p>
    <w:p w14:paraId="657C5BBA"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Hồ sơ giải quyết sự cố công trình (nếu có)</w:t>
      </w:r>
    </w:p>
    <w:p w14:paraId="6ED7CBB4"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Báo cáo của tổ chức tư vấn kiểm định đối với những bộ phận, hạng mục công trình hoặc công trình có dấu hiệu không đảm bảo chất lượng trước khi chủ đầu tư nghiệm thu (nếu có).</w:t>
      </w:r>
    </w:p>
    <w:p w14:paraId="67AEB020"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xml:space="preserve">- Biên bản nghiệm thu giai đoạn xây dựng. </w:t>
      </w:r>
    </w:p>
    <w:p w14:paraId="33A79FA8"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 Biên bản nghiệm thu hạng mục công trình, nghiệm thu hoàn thành công trình để đưa vào sử dụng</w:t>
      </w:r>
    </w:p>
    <w:p w14:paraId="40A4B650" w14:textId="77777777" w:rsidR="00862AAE" w:rsidRPr="00CB317B" w:rsidRDefault="00862AAE">
      <w:pPr>
        <w:numPr>
          <w:ilvl w:val="0"/>
          <w:numId w:val="80"/>
        </w:numPr>
        <w:spacing w:line="264" w:lineRule="auto"/>
        <w:contextualSpacing/>
        <w:jc w:val="both"/>
        <w:rPr>
          <w:b/>
          <w:spacing w:val="-10"/>
          <w:sz w:val="26"/>
          <w:szCs w:val="26"/>
        </w:rPr>
      </w:pPr>
      <w:r w:rsidRPr="00CB317B">
        <w:rPr>
          <w:b/>
          <w:spacing w:val="-10"/>
          <w:sz w:val="26"/>
          <w:szCs w:val="26"/>
        </w:rPr>
        <w:t xml:space="preserve">Yêu cầu về đo đạc và xác định khối lượng nghiệm thu, thanh quyết toán: </w:t>
      </w:r>
    </w:p>
    <w:p w14:paraId="09F30371"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Nhà thầu thi công có trách nhiệm lập bảng kê khối lượng VTTB đã thi công lắp đặt, lập hồ sơ hoàn công theo quy định.</w:t>
      </w:r>
    </w:p>
    <w:p w14:paraId="4AD7BA80"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Đơn vị tư vấn giám sát chịu trách nhiệm xác nhận tiến độ, khối lượng, chất lượng thi công xây lắp trong nhật ký thi công và lập báo cáo giám sát xác nhận tiến độ, khối lượng, chất lượng thi công từng bộ phận, giai đoạn xây lắp, từng hạng mục công trình và công trình do đơn vị thi công đã thực hiện, để chủ đầu tư tổ chức kiểm tra và nghiệm thu theo quy định.</w:t>
      </w:r>
    </w:p>
    <w:p w14:paraId="511AA008" w14:textId="77777777" w:rsidR="00862AAE" w:rsidRPr="00CB317B" w:rsidRDefault="00862AAE" w:rsidP="001E6339">
      <w:pPr>
        <w:spacing w:line="264" w:lineRule="auto"/>
        <w:ind w:firstLine="567"/>
        <w:contextualSpacing/>
        <w:jc w:val="both"/>
        <w:rPr>
          <w:spacing w:val="-10"/>
          <w:sz w:val="26"/>
          <w:szCs w:val="26"/>
        </w:rPr>
      </w:pPr>
      <w:r w:rsidRPr="00CB317B">
        <w:rPr>
          <w:spacing w:val="-10"/>
          <w:sz w:val="26"/>
          <w:szCs w:val="26"/>
        </w:rPr>
        <w:t>Chủ đầu tư chịu trách nhiệm tổ chức kiểm tra, nghiệm thu hoàn thành công trình để đưa vào sử dụng. Trong đó, xác nhận khối lượng nghiệm thu, thanh quyết toán cho nhà thầu theo biên bản xác nhận khối lượng xây lắp hoàn thành, biên bản xác nhận khối lượng nhân công – máy thi công đã thực hiện, biên bản hoàn nhập vật tư thiết bị mới không sử dụng (đối với vật tư thiết bị A cấp), biên bản thu hồi,….</w:t>
      </w:r>
    </w:p>
    <w:p w14:paraId="057A4374" w14:textId="77777777" w:rsidR="00862AAE" w:rsidRPr="00CB317B" w:rsidRDefault="00862AAE">
      <w:pPr>
        <w:numPr>
          <w:ilvl w:val="0"/>
          <w:numId w:val="80"/>
        </w:numPr>
        <w:spacing w:line="264" w:lineRule="auto"/>
        <w:contextualSpacing/>
        <w:jc w:val="both"/>
        <w:rPr>
          <w:spacing w:val="-10"/>
          <w:sz w:val="26"/>
          <w:szCs w:val="26"/>
        </w:rPr>
      </w:pPr>
      <w:r w:rsidRPr="00CB317B">
        <w:rPr>
          <w:b/>
          <w:spacing w:val="-10"/>
          <w:sz w:val="26"/>
          <w:szCs w:val="26"/>
        </w:rPr>
        <w:t xml:space="preserve"> Các yêu cầu khác có liên quan:</w:t>
      </w:r>
      <w:r w:rsidRPr="00CB317B">
        <w:rPr>
          <w:spacing w:val="-10"/>
          <w:sz w:val="26"/>
          <w:szCs w:val="26"/>
        </w:rPr>
        <w:t xml:space="preserve"> không có.</w:t>
      </w:r>
    </w:p>
    <w:p w14:paraId="3E7A65E0" w14:textId="77777777" w:rsidR="00862AAE" w:rsidRPr="00CB317B" w:rsidRDefault="00862AAE">
      <w:pPr>
        <w:numPr>
          <w:ilvl w:val="0"/>
          <w:numId w:val="89"/>
        </w:numPr>
        <w:spacing w:line="264" w:lineRule="auto"/>
        <w:contextualSpacing/>
        <w:jc w:val="both"/>
        <w:rPr>
          <w:b/>
          <w:spacing w:val="-10"/>
          <w:sz w:val="26"/>
          <w:szCs w:val="26"/>
        </w:rPr>
      </w:pPr>
      <w:r w:rsidRPr="00CB317B">
        <w:rPr>
          <w:b/>
          <w:spacing w:val="-10"/>
          <w:sz w:val="26"/>
          <w:szCs w:val="26"/>
        </w:rPr>
        <w:t>Công tác lập và phê duyệt chỉ dẫn kỹ thuật</w:t>
      </w:r>
    </w:p>
    <w:p w14:paraId="78A306B5" w14:textId="77777777" w:rsidR="00862AAE" w:rsidRPr="00CB317B" w:rsidRDefault="00862AAE">
      <w:pPr>
        <w:numPr>
          <w:ilvl w:val="1"/>
          <w:numId w:val="89"/>
        </w:numPr>
        <w:tabs>
          <w:tab w:val="clear" w:pos="1440"/>
          <w:tab w:val="left" w:pos="1080"/>
        </w:tabs>
        <w:spacing w:line="264" w:lineRule="auto"/>
        <w:ind w:left="0" w:firstLine="720"/>
        <w:contextualSpacing/>
        <w:jc w:val="both"/>
        <w:rPr>
          <w:bCs/>
          <w:spacing w:val="-10"/>
          <w:sz w:val="26"/>
          <w:szCs w:val="26"/>
        </w:rPr>
      </w:pPr>
      <w:r w:rsidRPr="00CB317B">
        <w:rPr>
          <w:bCs/>
          <w:spacing w:val="-10"/>
          <w:sz w:val="26"/>
          <w:szCs w:val="26"/>
        </w:rPr>
        <w:lastRenderedPageBreak/>
        <w:t>Chủ đầu tư tổ chức lập và phê duyệt chỉ dẫn kỹ thuật cùng với thiết kế kỹ thuật hoặc thiết kế khác triển khai sau thiết kế cơ sở.</w:t>
      </w:r>
    </w:p>
    <w:p w14:paraId="214540C5" w14:textId="77777777" w:rsidR="00862AAE" w:rsidRPr="00CB317B" w:rsidRDefault="00862AAE">
      <w:pPr>
        <w:numPr>
          <w:ilvl w:val="1"/>
          <w:numId w:val="89"/>
        </w:numPr>
        <w:tabs>
          <w:tab w:val="clear" w:pos="1440"/>
          <w:tab w:val="left" w:pos="1080"/>
        </w:tabs>
        <w:spacing w:line="264" w:lineRule="auto"/>
        <w:ind w:left="0" w:firstLine="720"/>
        <w:contextualSpacing/>
        <w:jc w:val="both"/>
        <w:rPr>
          <w:spacing w:val="-10"/>
          <w:sz w:val="26"/>
          <w:szCs w:val="26"/>
        </w:rPr>
      </w:pPr>
      <w:r w:rsidRPr="00CB317B">
        <w:rPr>
          <w:spacing w:val="-10"/>
          <w:sz w:val="26"/>
          <w:szCs w:val="26"/>
        </w:rPr>
        <w:t>Trong quá trình thi công xây dựng công trình, trường hợp cần thiết các nhà thầu tham gia hoạt động xây dựng công trình có thể trình chủ đầu tư phê duyệt bổ sung các nội dung chi tiết của chỉ dẫn kỹ thuật làm cơ sở thi công, nghiệm thu.</w:t>
      </w:r>
    </w:p>
    <w:p w14:paraId="5916273C" w14:textId="57D7604F" w:rsidR="00BC22E8" w:rsidRPr="00423069" w:rsidRDefault="00862AAE">
      <w:pPr>
        <w:numPr>
          <w:ilvl w:val="1"/>
          <w:numId w:val="89"/>
        </w:numPr>
        <w:tabs>
          <w:tab w:val="clear" w:pos="1440"/>
          <w:tab w:val="left" w:pos="1080"/>
        </w:tabs>
        <w:spacing w:line="264" w:lineRule="auto"/>
        <w:ind w:left="0" w:firstLine="720"/>
        <w:contextualSpacing/>
      </w:pPr>
      <w:r w:rsidRPr="00423069">
        <w:rPr>
          <w:spacing w:val="-10"/>
          <w:sz w:val="26"/>
          <w:szCs w:val="26"/>
        </w:rPr>
        <w:t>Bắt buộc thực hiện lập chỉ dẫn kỹ thuật đối với công trình cấp đặc biệt, cấp I, cấp II. Đối với các công trình còn lại, chỉ dẫn kỹ thuật có thể được lập riêng hoặc quy định trong thuyết minh thiết kế xây dựng công trình và trong quy trình giám sát và kiểm soát chất lượng công trình xây dựng.</w:t>
      </w:r>
    </w:p>
    <w:sectPr w:rsidR="00BC22E8" w:rsidRPr="00423069" w:rsidSect="007E23F5">
      <w:headerReference w:type="default" r:id="rId33"/>
      <w:footerReference w:type="default" r:id="rId34"/>
      <w:pgSz w:w="11909" w:h="16834" w:code="9"/>
      <w:pgMar w:top="1418" w:right="851" w:bottom="1134" w:left="1418" w:header="567" w:footer="27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BB483F" w14:textId="77777777" w:rsidR="004D16A0" w:rsidRDefault="004D16A0">
      <w:r>
        <w:separator/>
      </w:r>
    </w:p>
  </w:endnote>
  <w:endnote w:type="continuationSeparator" w:id="0">
    <w:p w14:paraId="0F09F6EC" w14:textId="77777777" w:rsidR="004D16A0" w:rsidRDefault="004D16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SimSun">
    <w:altName w:val="宋体"/>
    <w:panose1 w:val="02010600030101010101"/>
    <w:charset w:val="86"/>
    <w:family w:val="auto"/>
    <w:pitch w:val="variable"/>
    <w:sig w:usb0="00000203" w:usb1="288F0000" w:usb2="00000016" w:usb3="00000000" w:csb0="00040001" w:csb1="00000000"/>
  </w:font>
  <w:font w:name="VNI-Garam">
    <w:panose1 w:val="020B7200000000000000"/>
    <w:charset w:val="00"/>
    <w:family w:val="swiss"/>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badi">
    <w:charset w:val="00"/>
    <w:family w:val="swiss"/>
    <w:pitch w:val="variable"/>
    <w:sig w:usb0="8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VNI-Aptima">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VNI-Helve-Condense">
    <w:panose1 w:val="00000000000000000000"/>
    <w:charset w:val="00"/>
    <w:family w:val="auto"/>
    <w:pitch w:val="variable"/>
    <w:sig w:usb0="00000003" w:usb1="00000000" w:usb2="00000000" w:usb3="00000000" w:csb0="00000001" w:csb1="00000000"/>
  </w:font>
  <w:font w:name="VNI-Avo">
    <w:panose1 w:val="00000000000000000000"/>
    <w:charset w:val="00"/>
    <w:family w:val="auto"/>
    <w:pitch w:val="variable"/>
    <w:sig w:usb0="00000003" w:usb1="00000000" w:usb2="00000000" w:usb3="00000000" w:csb0="00000001" w:csb1="00000000"/>
  </w:font>
  <w:font w:name="VNI-Swiss-Condense">
    <w:panose1 w:val="00000000000000000000"/>
    <w:charset w:val="00"/>
    <w:family w:val="auto"/>
    <w:pitch w:val="variable"/>
    <w:sig w:usb0="00000003" w:usb1="00000000" w:usb2="00000000" w:usb3="00000000" w:csb0="00000001" w:csb1="00000000"/>
  </w:font>
  <w:font w:name="BatangChe">
    <w:charset w:val="81"/>
    <w:family w:val="modern"/>
    <w:pitch w:val="fixed"/>
    <w:sig w:usb0="B00002AF" w:usb1="69D77CFB" w:usb2="00000030" w:usb3="00000000" w:csb0="0008009F" w:csb1="00000000"/>
  </w:font>
  <w:font w:name="TimesNewRomanPSMT">
    <w:altName w:val="Times New Roman"/>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Centur">
    <w:panose1 w:val="00000000000000000000"/>
    <w:charset w:val="00"/>
    <w:family w:val="auto"/>
    <w:pitch w:val="variable"/>
    <w:sig w:usb0="00000003" w:usb1="00000000" w:usb2="00000000" w:usb3="00000000" w:csb0="00000001" w:csb1="00000000"/>
  </w:font>
  <w:font w:name="PdTime">
    <w:altName w:val="Arial"/>
    <w:charset w:val="00"/>
    <w:family w:val="swiss"/>
    <w:pitch w:val="variable"/>
    <w:sig w:usb0="00000003" w:usb1="00000000" w:usb2="00000000" w:usb3="00000000" w:csb0="00000001" w:csb1="00000000"/>
  </w:font>
  <w:font w:name="PdTimeH">
    <w:altName w:val="Arial Narrow"/>
    <w:charset w:val="00"/>
    <w:family w:val="swiss"/>
    <w:pitch w:val="variable"/>
    <w:sig w:usb0="00000007" w:usb1="00000000" w:usb2="00000000" w:usb3="00000000" w:csb0="00000013"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nTimeH">
    <w:panose1 w:val="020B7200000000000000"/>
    <w:charset w:val="00"/>
    <w:family w:val="swiss"/>
    <w:pitch w:val="variable"/>
    <w:sig w:usb0="00000007" w:usb1="00000000" w:usb2="00000000" w:usb3="00000000" w:csb0="00000013" w:csb1="00000000"/>
  </w:font>
  <w:font w:name="TimesNewRomanPS-ItalicMT">
    <w:altName w:val="Times New Roman"/>
    <w:panose1 w:val="00000000000000000000"/>
    <w:charset w:val="00"/>
    <w:family w:val="roman"/>
    <w:notTrueType/>
    <w:pitch w:val="default"/>
  </w:font>
  <w:font w:name="FrankRuehl">
    <w:charset w:val="B1"/>
    <w:family w:val="swiss"/>
    <w:pitch w:val="variable"/>
    <w:sig w:usb0="00000803" w:usb1="00000000" w:usb2="00000000" w:usb3="00000000" w:csb0="00000021" w:csb1="00000000"/>
  </w:font>
  <w:font w:name="MS Gothic">
    <w:altName w:val="ＭＳ ゴシック"/>
    <w:panose1 w:val="020B0609070205080204"/>
    <w:charset w:val="80"/>
    <w:family w:val="modern"/>
    <w:pitch w:val="fixed"/>
    <w:sig w:usb0="E00002FF" w:usb1="6AC7FDFB" w:usb2="08000012" w:usb3="00000000" w:csb0="0002009F" w:csb1="00000000"/>
  </w:font>
  <w:font w:name="Candara">
    <w:panose1 w:val="020E0502030303020204"/>
    <w:charset w:val="00"/>
    <w:family w:val="swiss"/>
    <w:pitch w:val="variable"/>
    <w:sig w:usb0="A00002EF" w:usb1="4000A44B" w:usb2="00000000" w:usb3="00000000" w:csb0="0000019F" w:csb1="00000000"/>
  </w:font>
  <w:font w:name="VNI-Helve">
    <w:panose1 w:val="00000000000000000000"/>
    <w:charset w:val="00"/>
    <w:family w:val="auto"/>
    <w:pitch w:val="variable"/>
    <w:sig w:usb0="00000003" w:usb1="00000000" w:usb2="00000000" w:usb3="00000000" w:csb0="00000001" w:csb1="00000000"/>
  </w:font>
  <w:font w:name="Bold">
    <w:altName w:val="Times New Roman"/>
    <w:panose1 w:val="00000000000000000000"/>
    <w:charset w:val="00"/>
    <w:family w:val="roman"/>
    <w:notTrueType/>
    <w:pitch w:val="default"/>
  </w:font>
  <w:font w:name="VNI Times">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DaunPenh">
    <w:charset w:val="00"/>
    <w:family w:val="auto"/>
    <w:pitch w:val="variable"/>
    <w:sig w:usb0="80000003" w:usb1="00000000" w:usb2="00010000" w:usb3="00000000" w:csb0="00000001"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swiss"/>
    <w:pitch w:val="variable"/>
    <w:sig w:usb0="20000A87" w:usb1="08000000" w:usb2="00000008" w:usb3="00000000" w:csb0="00000101"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pitch w:val="variable"/>
    <w:sig w:usb0="00000003" w:usb1="00000000" w:usb2="00000000" w:usb3="00000000" w:csb0="00000001" w:csb1="00000000"/>
  </w:font>
  <w:font w:name="Helvetica Neue">
    <w:altName w:val="Arial"/>
    <w:charset w:val="00"/>
    <w:family w:val="auto"/>
    <w:pitch w:val="variable"/>
    <w:sig w:usb0="2000028F" w:usb1="00000011" w:usb2="00000000" w:usb3="00000000" w:csb0="0000019F" w:csb1="00000000"/>
  </w:font>
  <w:font w:name="‚l‚r –¾’©">
    <w:charset w:val="00"/>
    <w:family w:val="roman"/>
    <w:pitch w:val="default"/>
    <w:sig w:usb0="00000000" w:usb1="00000000" w:usb2="00000000" w:usb3="00000000" w:csb0="00000001" w:csb1="00000000"/>
  </w:font>
  <w:font w:name="CG Times">
    <w:altName w:val="Times New Roman"/>
    <w:charset w:val="00"/>
    <w:family w:val="roman"/>
    <w:pitch w:val="default"/>
    <w:sig w:usb0="00000000" w:usb1="00000000" w:usb2="00000000" w:usb3="00000000" w:csb0="00000001" w:csb1="00000000"/>
  </w:font>
  <w:font w:name="Arial-BoldMT">
    <w:altName w:val="Arial"/>
    <w:charset w:val="00"/>
    <w:family w:val="swiss"/>
    <w:pitch w:val="default"/>
    <w:sig w:usb0="00000000" w:usb1="00000000" w:usb2="00000000" w:usb3="00000000" w:csb0="00000001" w:csb1="00000000"/>
  </w:font>
  <w:font w:name="Optima">
    <w:charset w:val="00"/>
    <w:family w:val="roman"/>
    <w:pitch w:val="variable"/>
    <w:sig w:usb0="20000A87" w:usb1="08000000" w:usb2="00000008" w:usb3="00000000" w:csb0="00000101" w:csb1="00000000"/>
  </w:font>
  <w:font w:name=".VnArial">
    <w:panose1 w:val="020B7200000000000000"/>
    <w:charset w:val="00"/>
    <w:family w:val="swiss"/>
    <w:pitch w:val="variable"/>
    <w:sig w:usb0="00000007" w:usb1="00000000" w:usb2="00000000" w:usb3="00000000" w:csb0="00000013" w:csb1="00000000"/>
  </w:font>
  <w:font w:name="VnArial U">
    <w:altName w:val="Arial"/>
    <w:charset w:val="00"/>
    <w:family w:val="swiss"/>
    <w:pitch w:val="default"/>
    <w:sig w:usb0="00000000" w:usb1="00000000" w:usb2="00000000" w:usb3="00000000" w:csb0="00000001" w:csb1="00000000"/>
  </w:font>
  <w:font w:name=".VnArialH">
    <w:panose1 w:val="020B7200000000000000"/>
    <w:charset w:val="00"/>
    <w:family w:val="swiss"/>
    <w:pitch w:val="variable"/>
    <w:sig w:usb0="00000007" w:usb1="00000000" w:usb2="00000000" w:usb3="00000000" w:csb0="00000003" w:csb1="00000000"/>
  </w:font>
  <w:font w:name="Batang">
    <w:altName w:val="바탕"/>
    <w:panose1 w:val="02030600000101010101"/>
    <w:charset w:val="81"/>
    <w:family w:val="roman"/>
    <w:pitch w:val="variable"/>
    <w:sig w:usb0="B00002AF" w:usb1="69D77CFB" w:usb2="00000030" w:usb3="00000000" w:csb0="0008009F" w:csb1="00000000"/>
  </w:font>
  <w:font w:name=".VnCentury Schoolbook">
    <w:panose1 w:val="020B7200000000000000"/>
    <w:charset w:val="00"/>
    <w:family w:val="swiss"/>
    <w:pitch w:val="variable"/>
    <w:sig w:usb0="00000003" w:usb1="00000000" w:usb2="00000000" w:usb3="00000000" w:csb0="00000001" w:csb1="00000000"/>
  </w:font>
  <w:font w:name="MS Sans Serif">
    <w:altName w:val="Times New Roman"/>
    <w:charset w:val="00"/>
    <w:family w:val="roman"/>
    <w:pitch w:val="default"/>
  </w:font>
  <w:font w:name="Constantia">
    <w:panose1 w:val="02030602050306030303"/>
    <w:charset w:val="00"/>
    <w:family w:val="roman"/>
    <w:pitch w:val="variable"/>
    <w:sig w:usb0="A00002EF" w:usb1="4000204B" w:usb2="00000000" w:usb3="00000000" w:csb0="0000019F" w:csb1="00000000"/>
  </w:font>
  <w:font w:name="VNTimeH">
    <w:charset w:val="00"/>
    <w:family w:val="auto"/>
    <w:pitch w:val="variable"/>
    <w:sig w:usb0="00000003" w:usb1="00000000" w:usb2="00000000" w:usb3="00000000" w:csb0="00000001" w:csb1="00000000"/>
  </w:font>
  <w:font w:name="Gabriola">
    <w:panose1 w:val="04040605051002020D02"/>
    <w:charset w:val="00"/>
    <w:family w:val="decorative"/>
    <w:pitch w:val="variable"/>
    <w:sig w:usb0="E00002EF" w:usb1="5000204B"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21CB6" w14:textId="77777777" w:rsidR="0001215A" w:rsidRDefault="0001215A">
    <w:pPr>
      <w:pStyle w:val="Footer"/>
      <w:jc w:val="right"/>
    </w:pPr>
    <w:r>
      <w:t xml:space="preserve">Trang </w:t>
    </w:r>
    <w:r>
      <w:fldChar w:fldCharType="begin"/>
    </w:r>
    <w:r>
      <w:instrText xml:space="preserve"> PAGE   \* MERGEFORMAT </w:instrText>
    </w:r>
    <w:r>
      <w:fldChar w:fldCharType="separate"/>
    </w:r>
    <w:r>
      <w:rPr>
        <w:noProof/>
      </w:rPr>
      <w:t>4</w:t>
    </w:r>
    <w:r>
      <w:rPr>
        <w:noProof/>
      </w:rPr>
      <w:fldChar w:fldCharType="end"/>
    </w:r>
  </w:p>
  <w:p w14:paraId="1B345360" w14:textId="77777777" w:rsidR="0001215A" w:rsidRDefault="0001215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C05FB3" w14:textId="77777777" w:rsidR="004D16A0" w:rsidRDefault="004D16A0">
      <w:r>
        <w:separator/>
      </w:r>
    </w:p>
  </w:footnote>
  <w:footnote w:type="continuationSeparator" w:id="0">
    <w:p w14:paraId="2E7E89A7" w14:textId="77777777" w:rsidR="004D16A0" w:rsidRDefault="004D16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48" w:type="dxa"/>
      <w:tblLook w:val="01E0" w:firstRow="1" w:lastRow="1" w:firstColumn="1" w:lastColumn="1" w:noHBand="0" w:noVBand="0"/>
    </w:tblPr>
    <w:tblGrid>
      <w:gridCol w:w="2898"/>
      <w:gridCol w:w="6750"/>
    </w:tblGrid>
    <w:tr w:rsidR="0001215A" w:rsidRPr="00A3375E" w14:paraId="0704913E" w14:textId="77777777" w:rsidTr="006E7B6B">
      <w:trPr>
        <w:trHeight w:val="358"/>
      </w:trPr>
      <w:tc>
        <w:tcPr>
          <w:tcW w:w="2898" w:type="dxa"/>
          <w:vAlign w:val="center"/>
        </w:tcPr>
        <w:p w14:paraId="588D596B" w14:textId="77777777" w:rsidR="0001215A" w:rsidRPr="00A3375E" w:rsidRDefault="0001215A" w:rsidP="000606E9">
          <w:pPr>
            <w:pStyle w:val="Header"/>
            <w:snapToGrid w:val="0"/>
            <w:contextualSpacing/>
            <w:rPr>
              <w:rFonts w:ascii="Times New Roman" w:hAnsi="Times New Roman"/>
              <w:szCs w:val="24"/>
            </w:rPr>
          </w:pPr>
          <w:r w:rsidRPr="00A3375E">
            <w:rPr>
              <w:rFonts w:ascii="Times New Roman" w:hAnsi="Times New Roman"/>
              <w:szCs w:val="24"/>
            </w:rPr>
            <w:t>ECD-LĐ-2</w:t>
          </w:r>
          <w:r>
            <w:rPr>
              <w:rFonts w:ascii="Times New Roman" w:hAnsi="Times New Roman"/>
              <w:szCs w:val="24"/>
            </w:rPr>
            <w:t>3-15</w:t>
          </w:r>
        </w:p>
      </w:tc>
      <w:tc>
        <w:tcPr>
          <w:tcW w:w="6750" w:type="dxa"/>
          <w:vAlign w:val="center"/>
        </w:tcPr>
        <w:p w14:paraId="41AC389C" w14:textId="3BFEF927" w:rsidR="0001215A" w:rsidRPr="00A3375E" w:rsidRDefault="0001215A" w:rsidP="000606E9">
          <w:pPr>
            <w:pStyle w:val="Header"/>
            <w:snapToGrid w:val="0"/>
            <w:contextualSpacing/>
            <w:jc w:val="right"/>
            <w:rPr>
              <w:rFonts w:ascii="Times New Roman" w:hAnsi="Times New Roman"/>
              <w:b/>
              <w:szCs w:val="24"/>
            </w:rPr>
          </w:pPr>
          <w:r w:rsidRPr="00A3375E">
            <w:rPr>
              <w:rFonts w:ascii="Times New Roman" w:hAnsi="Times New Roman"/>
              <w:szCs w:val="24"/>
            </w:rPr>
            <w:t xml:space="preserve">               </w:t>
          </w:r>
          <w:r w:rsidR="00BE2556">
            <w:rPr>
              <w:rFonts w:ascii="Times New Roman" w:hAnsi="Times New Roman"/>
              <w:b/>
              <w:szCs w:val="24"/>
            </w:rPr>
            <w:t>Nâng cấp, kiện toàn thiết bị đóng cắt và TBA đường Trường Chinh, Quận 12</w:t>
          </w:r>
        </w:p>
      </w:tc>
    </w:tr>
  </w:tbl>
  <w:p w14:paraId="55449F76" w14:textId="77777777" w:rsidR="0001215A" w:rsidRDefault="0001215A" w:rsidP="00060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FFFFFF89"/>
    <w:multiLevelType w:val="singleLevel"/>
    <w:tmpl w:val="FFFFFF89"/>
    <w:lvl w:ilvl="0">
      <w:start w:val="1"/>
      <w:numFmt w:val="bullet"/>
      <w:pStyle w:val="StyleI"/>
      <w:lvlText w:val=""/>
      <w:lvlJc w:val="left"/>
      <w:pPr>
        <w:tabs>
          <w:tab w:val="left" w:pos="360"/>
        </w:tabs>
        <w:ind w:left="360" w:hanging="360"/>
      </w:pPr>
      <w:rPr>
        <w:rFonts w:ascii="Symbol" w:hAnsi="Symbol" w:hint="default"/>
      </w:rPr>
    </w:lvl>
  </w:abstractNum>
  <w:abstractNum w:abstractNumId="2" w15:restartNumberingAfterBreak="0">
    <w:nsid w:val="FFFFFFFE"/>
    <w:multiLevelType w:val="singleLevel"/>
    <w:tmpl w:val="819EFC16"/>
    <w:lvl w:ilvl="0">
      <w:numFmt w:val="decimal"/>
      <w:lvlText w:val="*"/>
      <w:lvlJc w:val="left"/>
    </w:lvl>
  </w:abstractNum>
  <w:abstractNum w:abstractNumId="3" w15:restartNumberingAfterBreak="0">
    <w:nsid w:val="00000002"/>
    <w:multiLevelType w:val="singleLevel"/>
    <w:tmpl w:val="00000002"/>
    <w:lvl w:ilvl="0">
      <w:start w:val="1"/>
      <w:numFmt w:val="decimal"/>
      <w:lvlText w:val="%1"/>
      <w:lvlJc w:val="left"/>
      <w:pPr>
        <w:tabs>
          <w:tab w:val="left" w:pos="340"/>
        </w:tabs>
        <w:ind w:left="340" w:hanging="227"/>
      </w:pPr>
    </w:lvl>
  </w:abstractNum>
  <w:abstractNum w:abstractNumId="4" w15:restartNumberingAfterBreak="0">
    <w:nsid w:val="005F5E11"/>
    <w:multiLevelType w:val="singleLevel"/>
    <w:tmpl w:val="074F11A2"/>
    <w:lvl w:ilvl="0">
      <w:start w:val="1"/>
      <w:numFmt w:val="decimal"/>
      <w:lvlText w:val="%1."/>
      <w:lvlJc w:val="left"/>
      <w:pPr>
        <w:tabs>
          <w:tab w:val="num" w:pos="360"/>
        </w:tabs>
        <w:ind w:left="360" w:hanging="360"/>
      </w:pPr>
      <w:rPr>
        <w:rFonts w:hint="default"/>
        <w:b/>
        <w:color w:val="auto"/>
        <w:sz w:val="28"/>
        <w:szCs w:val="28"/>
      </w:rPr>
    </w:lvl>
  </w:abstractNum>
  <w:abstractNum w:abstractNumId="5" w15:restartNumberingAfterBreak="0">
    <w:nsid w:val="01734E4A"/>
    <w:multiLevelType w:val="hybridMultilevel"/>
    <w:tmpl w:val="8A22D7A4"/>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1815E84"/>
    <w:multiLevelType w:val="singleLevel"/>
    <w:tmpl w:val="A74C9FC0"/>
    <w:lvl w:ilvl="0">
      <w:start w:val="1"/>
      <w:numFmt w:val="decimal"/>
      <w:lvlText w:val="%1."/>
      <w:lvlJc w:val="left"/>
      <w:pPr>
        <w:tabs>
          <w:tab w:val="num" w:pos="360"/>
        </w:tabs>
        <w:ind w:left="360" w:hanging="360"/>
      </w:pPr>
      <w:rPr>
        <w:rFonts w:hint="default"/>
        <w:b/>
        <w:color w:val="auto"/>
        <w:sz w:val="26"/>
        <w:szCs w:val="26"/>
      </w:rPr>
    </w:lvl>
  </w:abstractNum>
  <w:abstractNum w:abstractNumId="7" w15:restartNumberingAfterBreak="0">
    <w:nsid w:val="01EF5568"/>
    <w:multiLevelType w:val="multilevel"/>
    <w:tmpl w:val="01EF5568"/>
    <w:lvl w:ilvl="0">
      <w:numFmt w:val="bullet"/>
      <w:lvlText w:val="-"/>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2010866"/>
    <w:multiLevelType w:val="multilevel"/>
    <w:tmpl w:val="0201086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23C6AEC"/>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0" w15:restartNumberingAfterBreak="0">
    <w:nsid w:val="0279135F"/>
    <w:multiLevelType w:val="singleLevel"/>
    <w:tmpl w:val="0279135F"/>
    <w:lvl w:ilvl="0">
      <w:start w:val="1"/>
      <w:numFmt w:val="upperRoman"/>
      <w:lvlText w:val="%1."/>
      <w:lvlJc w:val="left"/>
      <w:pPr>
        <w:tabs>
          <w:tab w:val="left" w:pos="720"/>
        </w:tabs>
        <w:ind w:left="720" w:hanging="720"/>
      </w:pPr>
      <w:rPr>
        <w:rFonts w:hint="default"/>
        <w:b/>
        <w:sz w:val="26"/>
        <w:szCs w:val="26"/>
      </w:rPr>
    </w:lvl>
  </w:abstractNum>
  <w:abstractNum w:abstractNumId="11" w15:restartNumberingAfterBreak="0">
    <w:nsid w:val="02A92F95"/>
    <w:multiLevelType w:val="hybridMultilevel"/>
    <w:tmpl w:val="22789882"/>
    <w:lvl w:ilvl="0" w:tplc="76EE06E0">
      <w:start w:val="20"/>
      <w:numFmt w:val="bullet"/>
      <w:lvlText w:val="+"/>
      <w:lvlJc w:val="left"/>
      <w:pPr>
        <w:ind w:left="900" w:hanging="360"/>
      </w:pPr>
      <w:rPr>
        <w:rFonts w:ascii="Times New Roman" w:eastAsia="Times New Roman" w:hAnsi="Times New Roman" w:cs="Times New Roman" w:hint="default"/>
        <w:i w:val="0"/>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2" w15:restartNumberingAfterBreak="0">
    <w:nsid w:val="02B9127F"/>
    <w:multiLevelType w:val="singleLevel"/>
    <w:tmpl w:val="02B9127F"/>
    <w:lvl w:ilvl="0">
      <w:start w:val="1"/>
      <w:numFmt w:val="upperRoman"/>
      <w:lvlText w:val="%1."/>
      <w:lvlJc w:val="left"/>
      <w:pPr>
        <w:tabs>
          <w:tab w:val="left" w:pos="720"/>
        </w:tabs>
        <w:ind w:left="720" w:hanging="720"/>
      </w:pPr>
      <w:rPr>
        <w:rFonts w:hint="default"/>
      </w:rPr>
    </w:lvl>
  </w:abstractNum>
  <w:abstractNum w:abstractNumId="13" w15:restartNumberingAfterBreak="0">
    <w:nsid w:val="02B91C56"/>
    <w:multiLevelType w:val="singleLevel"/>
    <w:tmpl w:val="F904A78E"/>
    <w:lvl w:ilvl="0">
      <w:start w:val="1"/>
      <w:numFmt w:val="bullet"/>
      <w:lvlText w:val="-"/>
      <w:lvlJc w:val="left"/>
      <w:pPr>
        <w:tabs>
          <w:tab w:val="num" w:pos="360"/>
        </w:tabs>
        <w:ind w:left="360" w:hanging="360"/>
      </w:pPr>
      <w:rPr>
        <w:rFonts w:ascii="Times New Roman" w:hAnsi="Times New Roman" w:hint="default"/>
      </w:rPr>
    </w:lvl>
  </w:abstractNum>
  <w:abstractNum w:abstractNumId="14" w15:restartNumberingAfterBreak="0">
    <w:nsid w:val="02EE20DF"/>
    <w:multiLevelType w:val="hybridMultilevel"/>
    <w:tmpl w:val="96083C90"/>
    <w:lvl w:ilvl="0" w:tplc="0409000F">
      <w:start w:val="1"/>
      <w:numFmt w:val="decimal"/>
      <w:lvlText w:val="%1."/>
      <w:lvlJc w:val="left"/>
      <w:pPr>
        <w:tabs>
          <w:tab w:val="num" w:pos="720"/>
        </w:tabs>
        <w:ind w:left="720" w:hanging="360"/>
      </w:pPr>
      <w:rPr>
        <w:rFonts w:hint="default"/>
      </w:rPr>
    </w:lvl>
    <w:lvl w:ilvl="1" w:tplc="069AB83C">
      <w:numFmt w:val="bullet"/>
      <w:lvlText w:val="-"/>
      <w:lvlJc w:val="left"/>
      <w:pPr>
        <w:tabs>
          <w:tab w:val="num" w:pos="1440"/>
        </w:tabs>
        <w:ind w:left="1440" w:hanging="360"/>
      </w:pPr>
      <w:rPr>
        <w:rFonts w:ascii="Courier New" w:eastAsia="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3771479"/>
    <w:multiLevelType w:val="singleLevel"/>
    <w:tmpl w:val="0409000F"/>
    <w:lvl w:ilvl="0">
      <w:start w:val="1"/>
      <w:numFmt w:val="decimal"/>
      <w:lvlText w:val="%1."/>
      <w:lvlJc w:val="left"/>
      <w:pPr>
        <w:tabs>
          <w:tab w:val="num" w:pos="360"/>
        </w:tabs>
        <w:ind w:left="360" w:hanging="360"/>
      </w:pPr>
    </w:lvl>
  </w:abstractNum>
  <w:abstractNum w:abstractNumId="16" w15:restartNumberingAfterBreak="0">
    <w:nsid w:val="03950F9A"/>
    <w:multiLevelType w:val="multilevel"/>
    <w:tmpl w:val="03950F9A"/>
    <w:lvl w:ilvl="0">
      <w:start w:val="2"/>
      <w:numFmt w:val="bullet"/>
      <w:lvlText w:val="-"/>
      <w:lvlJc w:val="left"/>
      <w:pPr>
        <w:ind w:left="297" w:hanging="360"/>
      </w:pPr>
      <w:rPr>
        <w:rFonts w:ascii="Times New Roman" w:eastAsia="Times New Roman" w:hAnsi="Times New Roman" w:cs="Times New Roman" w:hint="default"/>
      </w:rPr>
    </w:lvl>
    <w:lvl w:ilvl="1">
      <w:start w:val="1"/>
      <w:numFmt w:val="decimal"/>
      <w:lvlText w:val="%2."/>
      <w:lvlJc w:val="left"/>
      <w:pPr>
        <w:tabs>
          <w:tab w:val="num" w:pos="810"/>
        </w:tabs>
        <w:ind w:left="810" w:hanging="360"/>
      </w:pPr>
    </w:lvl>
    <w:lvl w:ilvl="2">
      <w:start w:val="1"/>
      <w:numFmt w:val="decimal"/>
      <w:lvlText w:val="%3."/>
      <w:lvlJc w:val="left"/>
      <w:pPr>
        <w:tabs>
          <w:tab w:val="num" w:pos="1530"/>
        </w:tabs>
        <w:ind w:left="1530" w:hanging="360"/>
      </w:pPr>
    </w:lvl>
    <w:lvl w:ilvl="3">
      <w:start w:val="1"/>
      <w:numFmt w:val="decimal"/>
      <w:lvlText w:val="%4."/>
      <w:lvlJc w:val="left"/>
      <w:pPr>
        <w:tabs>
          <w:tab w:val="num" w:pos="2250"/>
        </w:tabs>
        <w:ind w:left="2250" w:hanging="360"/>
      </w:pPr>
    </w:lvl>
    <w:lvl w:ilvl="4">
      <w:start w:val="1"/>
      <w:numFmt w:val="decimal"/>
      <w:lvlText w:val="%5."/>
      <w:lvlJc w:val="left"/>
      <w:pPr>
        <w:tabs>
          <w:tab w:val="num" w:pos="2970"/>
        </w:tabs>
        <w:ind w:left="2970" w:hanging="360"/>
      </w:pPr>
    </w:lvl>
    <w:lvl w:ilvl="5">
      <w:start w:val="1"/>
      <w:numFmt w:val="decimal"/>
      <w:lvlText w:val="%6."/>
      <w:lvlJc w:val="left"/>
      <w:pPr>
        <w:tabs>
          <w:tab w:val="num" w:pos="3690"/>
        </w:tabs>
        <w:ind w:left="3690" w:hanging="360"/>
      </w:pPr>
    </w:lvl>
    <w:lvl w:ilvl="6">
      <w:start w:val="1"/>
      <w:numFmt w:val="decimal"/>
      <w:lvlText w:val="%7."/>
      <w:lvlJc w:val="left"/>
      <w:pPr>
        <w:tabs>
          <w:tab w:val="num" w:pos="4410"/>
        </w:tabs>
        <w:ind w:left="4410" w:hanging="360"/>
      </w:pPr>
    </w:lvl>
    <w:lvl w:ilvl="7">
      <w:start w:val="1"/>
      <w:numFmt w:val="decimal"/>
      <w:lvlText w:val="%8."/>
      <w:lvlJc w:val="left"/>
      <w:pPr>
        <w:tabs>
          <w:tab w:val="num" w:pos="5130"/>
        </w:tabs>
        <w:ind w:left="5130" w:hanging="360"/>
      </w:pPr>
    </w:lvl>
    <w:lvl w:ilvl="8">
      <w:start w:val="1"/>
      <w:numFmt w:val="decimal"/>
      <w:lvlText w:val="%9."/>
      <w:lvlJc w:val="left"/>
      <w:pPr>
        <w:tabs>
          <w:tab w:val="num" w:pos="5850"/>
        </w:tabs>
        <w:ind w:left="5850" w:hanging="360"/>
      </w:pPr>
    </w:lvl>
  </w:abstractNum>
  <w:abstractNum w:abstractNumId="17" w15:restartNumberingAfterBreak="0">
    <w:nsid w:val="03AF0ED5"/>
    <w:multiLevelType w:val="singleLevel"/>
    <w:tmpl w:val="1FB34C6F"/>
    <w:lvl w:ilvl="0">
      <w:start w:val="1"/>
      <w:numFmt w:val="decimal"/>
      <w:lvlText w:val="%1."/>
      <w:lvlJc w:val="left"/>
      <w:pPr>
        <w:tabs>
          <w:tab w:val="left" w:pos="360"/>
        </w:tabs>
        <w:ind w:left="360" w:hanging="360"/>
      </w:pPr>
    </w:lvl>
  </w:abstractNum>
  <w:abstractNum w:abstractNumId="18" w15:restartNumberingAfterBreak="0">
    <w:nsid w:val="04BF4047"/>
    <w:multiLevelType w:val="multilevel"/>
    <w:tmpl w:val="B6D47588"/>
    <w:lvl w:ilvl="0">
      <w:start w:val="1"/>
      <w:numFmt w:val="lowerLetter"/>
      <w:pStyle w:val="cap5"/>
      <w:lvlText w:val="%1)"/>
      <w:lvlJc w:val="left"/>
      <w:pPr>
        <w:ind w:left="90" w:hanging="360"/>
      </w:pPr>
      <w:rPr>
        <w:rFonts w:hint="default"/>
      </w:rPr>
    </w:lvl>
    <w:lvl w:ilvl="1">
      <w:start w:val="1"/>
      <w:numFmt w:val="lowerLetter"/>
      <w:lvlText w:val="%2."/>
      <w:lvlJc w:val="left"/>
      <w:pPr>
        <w:ind w:left="810" w:hanging="360"/>
      </w:pPr>
      <w:rPr>
        <w:rFonts w:hint="default"/>
      </w:rPr>
    </w:lvl>
    <w:lvl w:ilvl="2">
      <w:start w:val="1"/>
      <w:numFmt w:val="lowerRoman"/>
      <w:lvlText w:val="%3."/>
      <w:lvlJc w:val="right"/>
      <w:pPr>
        <w:ind w:left="1530" w:hanging="180"/>
      </w:pPr>
      <w:rPr>
        <w:rFonts w:hint="default"/>
      </w:rPr>
    </w:lvl>
    <w:lvl w:ilvl="3">
      <w:start w:val="1"/>
      <w:numFmt w:val="decimal"/>
      <w:lvlText w:val="%4."/>
      <w:lvlJc w:val="left"/>
      <w:pPr>
        <w:ind w:left="2250" w:hanging="360"/>
      </w:pPr>
      <w:rPr>
        <w:rFonts w:hint="default"/>
      </w:rPr>
    </w:lvl>
    <w:lvl w:ilvl="4">
      <w:start w:val="1"/>
      <w:numFmt w:val="lowerLetter"/>
      <w:lvlText w:val="%5."/>
      <w:lvlJc w:val="left"/>
      <w:pPr>
        <w:ind w:left="2970" w:hanging="360"/>
      </w:pPr>
      <w:rPr>
        <w:rFonts w:hint="default"/>
      </w:rPr>
    </w:lvl>
    <w:lvl w:ilvl="5">
      <w:start w:val="1"/>
      <w:numFmt w:val="lowerRoman"/>
      <w:lvlText w:val="%6."/>
      <w:lvlJc w:val="right"/>
      <w:pPr>
        <w:ind w:left="3690" w:hanging="180"/>
      </w:pPr>
      <w:rPr>
        <w:rFonts w:hint="default"/>
      </w:rPr>
    </w:lvl>
    <w:lvl w:ilvl="6">
      <w:start w:val="1"/>
      <w:numFmt w:val="decimal"/>
      <w:lvlText w:val="%7."/>
      <w:lvlJc w:val="left"/>
      <w:pPr>
        <w:ind w:left="4410" w:hanging="360"/>
      </w:pPr>
      <w:rPr>
        <w:rFonts w:hint="default"/>
      </w:rPr>
    </w:lvl>
    <w:lvl w:ilvl="7">
      <w:start w:val="1"/>
      <w:numFmt w:val="lowerLetter"/>
      <w:lvlText w:val="%8."/>
      <w:lvlJc w:val="left"/>
      <w:pPr>
        <w:ind w:left="5130" w:hanging="360"/>
      </w:pPr>
      <w:rPr>
        <w:rFonts w:hint="default"/>
      </w:rPr>
    </w:lvl>
    <w:lvl w:ilvl="8">
      <w:start w:val="1"/>
      <w:numFmt w:val="lowerRoman"/>
      <w:lvlText w:val="%9."/>
      <w:lvlJc w:val="right"/>
      <w:pPr>
        <w:ind w:left="5850" w:hanging="180"/>
      </w:pPr>
      <w:rPr>
        <w:rFonts w:hint="default"/>
      </w:rPr>
    </w:lvl>
  </w:abstractNum>
  <w:abstractNum w:abstractNumId="19" w15:restartNumberingAfterBreak="0">
    <w:nsid w:val="04EB4C4F"/>
    <w:multiLevelType w:val="multilevel"/>
    <w:tmpl w:val="04EB4C4F"/>
    <w:lvl w:ilvl="0">
      <w:start w:val="1"/>
      <w:numFmt w:val="upperRoman"/>
      <w:lvlText w:val="%1."/>
      <w:lvlJc w:val="left"/>
      <w:pPr>
        <w:tabs>
          <w:tab w:val="left" w:pos="1080"/>
        </w:tabs>
        <w:ind w:left="1080" w:hanging="720"/>
      </w:pPr>
      <w:rPr>
        <w:rFonts w:hint="default"/>
      </w:rPr>
    </w:lvl>
    <w:lvl w:ilvl="1">
      <w:start w:val="1"/>
      <w:numFmt w:val="bullet"/>
      <w:lvlText w:val=""/>
      <w:lvlJc w:val="left"/>
      <w:pPr>
        <w:tabs>
          <w:tab w:val="left" w:pos="1418"/>
        </w:tabs>
        <w:ind w:left="1418" w:hanging="284"/>
      </w:pPr>
      <w:rPr>
        <w:rFonts w:ascii="Wingdings" w:hAnsi="Wingdings" w:hint="default"/>
      </w:rPr>
    </w:lvl>
    <w:lvl w:ilvl="2">
      <w:start w:val="1"/>
      <w:numFmt w:val="decimal"/>
      <w:lvlText w:val="%3."/>
      <w:lvlJc w:val="left"/>
      <w:pPr>
        <w:tabs>
          <w:tab w:val="left" w:pos="567"/>
        </w:tabs>
        <w:ind w:left="567" w:hanging="283"/>
      </w:pPr>
      <w:rPr>
        <w:rFonts w:hint="default"/>
      </w:rPr>
    </w:lvl>
    <w:lvl w:ilvl="3">
      <w:start w:val="1"/>
      <w:numFmt w:val="bullet"/>
      <w:lvlText w:val="-"/>
      <w:lvlJc w:val="left"/>
      <w:pPr>
        <w:tabs>
          <w:tab w:val="left" w:pos="851"/>
        </w:tabs>
        <w:ind w:left="851" w:hanging="284"/>
      </w:pPr>
      <w:rPr>
        <w:rFonts w:ascii="Times New Roman" w:eastAsia="Times New Roman" w:hAnsi="Times New Roman" w:cs="Times New Roman"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05180D00"/>
    <w:multiLevelType w:val="singleLevel"/>
    <w:tmpl w:val="04090013"/>
    <w:lvl w:ilvl="0">
      <w:start w:val="1"/>
      <w:numFmt w:val="upperRoman"/>
      <w:lvlText w:val="%1."/>
      <w:lvlJc w:val="left"/>
      <w:pPr>
        <w:tabs>
          <w:tab w:val="num" w:pos="720"/>
        </w:tabs>
        <w:ind w:left="720" w:hanging="720"/>
      </w:pPr>
      <w:rPr>
        <w:rFonts w:hint="default"/>
      </w:rPr>
    </w:lvl>
  </w:abstractNum>
  <w:abstractNum w:abstractNumId="21" w15:restartNumberingAfterBreak="0">
    <w:nsid w:val="0519517F"/>
    <w:multiLevelType w:val="multilevel"/>
    <w:tmpl w:val="0519517F"/>
    <w:lvl w:ilvl="0">
      <w:start w:val="11"/>
      <w:numFmt w:val="bullet"/>
      <w:lvlText w:val="-"/>
      <w:lvlJc w:val="left"/>
      <w:pPr>
        <w:tabs>
          <w:tab w:val="left" w:pos="1320"/>
        </w:tabs>
        <w:ind w:left="1320" w:hanging="360"/>
      </w:pPr>
      <w:rPr>
        <w:rFonts w:ascii="Times New Roman" w:eastAsia="Times New Roman" w:hAnsi="Times New Roman" w:hint="default"/>
      </w:rPr>
    </w:lvl>
    <w:lvl w:ilvl="1">
      <w:numFmt w:val="bullet"/>
      <w:lvlText w:val=""/>
      <w:lvlJc w:val="left"/>
      <w:pPr>
        <w:tabs>
          <w:tab w:val="left" w:pos="2040"/>
        </w:tabs>
        <w:ind w:left="2040" w:hanging="360"/>
      </w:pPr>
      <w:rPr>
        <w:rFonts w:ascii="Times New Roman" w:eastAsia="Times New Roman" w:hAnsi="Times New Roman" w:hint="default"/>
      </w:rPr>
    </w:lvl>
    <w:lvl w:ilvl="2">
      <w:start w:val="1"/>
      <w:numFmt w:val="bullet"/>
      <w:lvlText w:val=""/>
      <w:lvlJc w:val="left"/>
      <w:pPr>
        <w:tabs>
          <w:tab w:val="left" w:pos="2760"/>
        </w:tabs>
        <w:ind w:left="2760" w:hanging="360"/>
      </w:pPr>
      <w:rPr>
        <w:rFonts w:ascii="Times New Roman" w:hAnsi="Times New Roman" w:cs="Times New Roman" w:hint="default"/>
      </w:rPr>
    </w:lvl>
    <w:lvl w:ilvl="3">
      <w:start w:val="1"/>
      <w:numFmt w:val="bullet"/>
      <w:lvlText w:val=""/>
      <w:lvlJc w:val="left"/>
      <w:pPr>
        <w:tabs>
          <w:tab w:val="left" w:pos="3480"/>
        </w:tabs>
        <w:ind w:left="3480" w:hanging="360"/>
      </w:pPr>
      <w:rPr>
        <w:rFonts w:ascii="Times New Roman" w:hAnsi="Times New Roman" w:cs="Times New Roman" w:hint="default"/>
      </w:rPr>
    </w:lvl>
    <w:lvl w:ilvl="4">
      <w:start w:val="1"/>
      <w:numFmt w:val="bullet"/>
      <w:lvlText w:val="o"/>
      <w:lvlJc w:val="left"/>
      <w:pPr>
        <w:tabs>
          <w:tab w:val="left" w:pos="4200"/>
        </w:tabs>
        <w:ind w:left="4200" w:hanging="360"/>
      </w:pPr>
      <w:rPr>
        <w:rFonts w:ascii="Courier New" w:hAnsi="Courier New" w:cs="Courier New" w:hint="default"/>
      </w:rPr>
    </w:lvl>
    <w:lvl w:ilvl="5">
      <w:start w:val="1"/>
      <w:numFmt w:val="bullet"/>
      <w:lvlText w:val=""/>
      <w:lvlJc w:val="left"/>
      <w:pPr>
        <w:tabs>
          <w:tab w:val="left" w:pos="4920"/>
        </w:tabs>
        <w:ind w:left="4920" w:hanging="360"/>
      </w:pPr>
      <w:rPr>
        <w:rFonts w:ascii="Times New Roman" w:hAnsi="Times New Roman" w:cs="Times New Roman" w:hint="default"/>
      </w:rPr>
    </w:lvl>
    <w:lvl w:ilvl="6">
      <w:start w:val="1"/>
      <w:numFmt w:val="bullet"/>
      <w:lvlText w:val=""/>
      <w:lvlJc w:val="left"/>
      <w:pPr>
        <w:tabs>
          <w:tab w:val="left" w:pos="5640"/>
        </w:tabs>
        <w:ind w:left="5640" w:hanging="360"/>
      </w:pPr>
      <w:rPr>
        <w:rFonts w:ascii="Times New Roman" w:hAnsi="Times New Roman" w:cs="Times New Roman" w:hint="default"/>
      </w:rPr>
    </w:lvl>
    <w:lvl w:ilvl="7">
      <w:start w:val="1"/>
      <w:numFmt w:val="bullet"/>
      <w:lvlText w:val="o"/>
      <w:lvlJc w:val="left"/>
      <w:pPr>
        <w:tabs>
          <w:tab w:val="left" w:pos="6360"/>
        </w:tabs>
        <w:ind w:left="6360" w:hanging="360"/>
      </w:pPr>
      <w:rPr>
        <w:rFonts w:ascii="Courier New" w:hAnsi="Courier New" w:cs="Courier New" w:hint="default"/>
      </w:rPr>
    </w:lvl>
    <w:lvl w:ilvl="8">
      <w:start w:val="1"/>
      <w:numFmt w:val="bullet"/>
      <w:lvlText w:val=""/>
      <w:lvlJc w:val="left"/>
      <w:pPr>
        <w:tabs>
          <w:tab w:val="left" w:pos="7080"/>
        </w:tabs>
        <w:ind w:left="7080" w:hanging="360"/>
      </w:pPr>
      <w:rPr>
        <w:rFonts w:ascii="Times New Roman" w:hAnsi="Times New Roman" w:cs="Times New Roman" w:hint="default"/>
      </w:rPr>
    </w:lvl>
  </w:abstractNum>
  <w:abstractNum w:abstractNumId="22" w15:restartNumberingAfterBreak="0">
    <w:nsid w:val="0557194F"/>
    <w:multiLevelType w:val="hybridMultilevel"/>
    <w:tmpl w:val="830E3C76"/>
    <w:lvl w:ilvl="0" w:tplc="C1C8CF7E">
      <w:start w:val="1"/>
      <w:numFmt w:val="decimal"/>
      <w:pStyle w:val="HOATHI1"/>
      <w:lvlText w:val="%1.1"/>
      <w:lvlJc w:val="left"/>
      <w:pPr>
        <w:tabs>
          <w:tab w:val="num" w:pos="717"/>
        </w:tabs>
        <w:ind w:left="717" w:hanging="360"/>
      </w:pPr>
      <w:rPr>
        <w:rFonts w:hint="default"/>
        <w:b/>
      </w:rPr>
    </w:lvl>
    <w:lvl w:ilvl="1" w:tplc="04090019" w:tentative="1">
      <w:start w:val="1"/>
      <w:numFmt w:val="lowerLetter"/>
      <w:lvlText w:val="%2."/>
      <w:lvlJc w:val="left"/>
      <w:pPr>
        <w:tabs>
          <w:tab w:val="num" w:pos="1437"/>
        </w:tabs>
        <w:ind w:left="1437" w:hanging="360"/>
      </w:pPr>
    </w:lvl>
    <w:lvl w:ilvl="2" w:tplc="0409001B" w:tentative="1">
      <w:start w:val="1"/>
      <w:numFmt w:val="lowerRoman"/>
      <w:lvlText w:val="%3."/>
      <w:lvlJc w:val="right"/>
      <w:pPr>
        <w:tabs>
          <w:tab w:val="num" w:pos="2157"/>
        </w:tabs>
        <w:ind w:left="2157" w:hanging="180"/>
      </w:pPr>
    </w:lvl>
    <w:lvl w:ilvl="3" w:tplc="0409000F" w:tentative="1">
      <w:start w:val="1"/>
      <w:numFmt w:val="decimal"/>
      <w:lvlText w:val="%4."/>
      <w:lvlJc w:val="left"/>
      <w:pPr>
        <w:tabs>
          <w:tab w:val="num" w:pos="2877"/>
        </w:tabs>
        <w:ind w:left="2877" w:hanging="360"/>
      </w:pPr>
    </w:lvl>
    <w:lvl w:ilvl="4" w:tplc="04090019" w:tentative="1">
      <w:start w:val="1"/>
      <w:numFmt w:val="lowerLetter"/>
      <w:lvlText w:val="%5."/>
      <w:lvlJc w:val="left"/>
      <w:pPr>
        <w:tabs>
          <w:tab w:val="num" w:pos="3597"/>
        </w:tabs>
        <w:ind w:left="3597" w:hanging="360"/>
      </w:pPr>
    </w:lvl>
    <w:lvl w:ilvl="5" w:tplc="0409001B" w:tentative="1">
      <w:start w:val="1"/>
      <w:numFmt w:val="lowerRoman"/>
      <w:lvlText w:val="%6."/>
      <w:lvlJc w:val="right"/>
      <w:pPr>
        <w:tabs>
          <w:tab w:val="num" w:pos="4317"/>
        </w:tabs>
        <w:ind w:left="4317" w:hanging="180"/>
      </w:pPr>
    </w:lvl>
    <w:lvl w:ilvl="6" w:tplc="0409000F" w:tentative="1">
      <w:start w:val="1"/>
      <w:numFmt w:val="decimal"/>
      <w:lvlText w:val="%7."/>
      <w:lvlJc w:val="left"/>
      <w:pPr>
        <w:tabs>
          <w:tab w:val="num" w:pos="5037"/>
        </w:tabs>
        <w:ind w:left="5037" w:hanging="360"/>
      </w:pPr>
    </w:lvl>
    <w:lvl w:ilvl="7" w:tplc="04090019" w:tentative="1">
      <w:start w:val="1"/>
      <w:numFmt w:val="lowerLetter"/>
      <w:lvlText w:val="%8."/>
      <w:lvlJc w:val="left"/>
      <w:pPr>
        <w:tabs>
          <w:tab w:val="num" w:pos="5757"/>
        </w:tabs>
        <w:ind w:left="5757" w:hanging="360"/>
      </w:pPr>
    </w:lvl>
    <w:lvl w:ilvl="8" w:tplc="0409001B" w:tentative="1">
      <w:start w:val="1"/>
      <w:numFmt w:val="lowerRoman"/>
      <w:lvlText w:val="%9."/>
      <w:lvlJc w:val="right"/>
      <w:pPr>
        <w:tabs>
          <w:tab w:val="num" w:pos="6477"/>
        </w:tabs>
        <w:ind w:left="6477" w:hanging="180"/>
      </w:pPr>
    </w:lvl>
  </w:abstractNum>
  <w:abstractNum w:abstractNumId="23" w15:restartNumberingAfterBreak="0">
    <w:nsid w:val="05681C3F"/>
    <w:multiLevelType w:val="hybridMultilevel"/>
    <w:tmpl w:val="5A04A93C"/>
    <w:lvl w:ilvl="0" w:tplc="02803A6C">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05802A81"/>
    <w:multiLevelType w:val="hybridMultilevel"/>
    <w:tmpl w:val="57C477E8"/>
    <w:lvl w:ilvl="0" w:tplc="ECEA738C">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25" w15:restartNumberingAfterBreak="0">
    <w:nsid w:val="059C5C0F"/>
    <w:multiLevelType w:val="hybridMultilevel"/>
    <w:tmpl w:val="223A58A4"/>
    <w:lvl w:ilvl="0" w:tplc="FB8CE328">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6" w15:restartNumberingAfterBreak="0">
    <w:nsid w:val="05AF3762"/>
    <w:multiLevelType w:val="singleLevel"/>
    <w:tmpl w:val="04090013"/>
    <w:lvl w:ilvl="0">
      <w:start w:val="1"/>
      <w:numFmt w:val="upperRoman"/>
      <w:lvlText w:val="%1."/>
      <w:lvlJc w:val="left"/>
      <w:pPr>
        <w:tabs>
          <w:tab w:val="num" w:pos="720"/>
        </w:tabs>
        <w:ind w:left="720" w:hanging="720"/>
      </w:pPr>
      <w:rPr>
        <w:rFonts w:hint="default"/>
      </w:rPr>
    </w:lvl>
  </w:abstractNum>
  <w:abstractNum w:abstractNumId="27" w15:restartNumberingAfterBreak="0">
    <w:nsid w:val="06255875"/>
    <w:multiLevelType w:val="singleLevel"/>
    <w:tmpl w:val="B762AAE2"/>
    <w:lvl w:ilvl="0">
      <w:start w:val="1"/>
      <w:numFmt w:val="bullet"/>
      <w:lvlText w:val="-"/>
      <w:lvlJc w:val="left"/>
      <w:pPr>
        <w:tabs>
          <w:tab w:val="num" w:pos="360"/>
        </w:tabs>
        <w:ind w:left="360" w:hanging="360"/>
      </w:pPr>
      <w:rPr>
        <w:rFonts w:ascii="Times New Roman" w:hAnsi="Times New Roman" w:hint="default"/>
      </w:rPr>
    </w:lvl>
  </w:abstractNum>
  <w:abstractNum w:abstractNumId="28" w15:restartNumberingAfterBreak="0">
    <w:nsid w:val="067D1803"/>
    <w:multiLevelType w:val="multilevel"/>
    <w:tmpl w:val="067D1803"/>
    <w:lvl w:ilvl="0">
      <w:start w:val="1"/>
      <w:numFmt w:val="upperRoman"/>
      <w:lvlText w:val="%1."/>
      <w:lvlJc w:val="left"/>
      <w:pPr>
        <w:tabs>
          <w:tab w:val="left" w:pos="1080"/>
        </w:tabs>
        <w:ind w:left="1080" w:hanging="720"/>
      </w:pPr>
      <w:rPr>
        <w:rFonts w:hint="default"/>
      </w:rPr>
    </w:lvl>
    <w:lvl w:ilvl="1">
      <w:start w:val="1"/>
      <w:numFmt w:val="bullet"/>
      <w:lvlText w:val="-"/>
      <w:lvlJc w:val="left"/>
      <w:pPr>
        <w:tabs>
          <w:tab w:val="left" w:pos="1440"/>
        </w:tabs>
        <w:ind w:left="1440" w:hanging="360"/>
      </w:pPr>
      <w:rPr>
        <w:rFonts w:ascii="Times New Roman" w:eastAsia="Times New Roman" w:hAnsi="Times New Roman" w:cs="Times New Roman" w:hint="default"/>
      </w:rPr>
    </w:lvl>
    <w:lvl w:ilvl="2">
      <w:start w:val="1"/>
      <w:numFmt w:val="lowerLetter"/>
      <w:lvlText w:val="%3)"/>
      <w:lvlJc w:val="left"/>
      <w:pPr>
        <w:tabs>
          <w:tab w:val="left" w:pos="851"/>
        </w:tabs>
        <w:ind w:left="851" w:hanging="284"/>
      </w:pPr>
      <w:rPr>
        <w:rFont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06837195"/>
    <w:multiLevelType w:val="multilevel"/>
    <w:tmpl w:val="06837195"/>
    <w:lvl w:ilvl="0">
      <w:start w:val="1"/>
      <w:numFmt w:val="none"/>
      <w:lvlText w:val="+"/>
      <w:lvlJc w:val="right"/>
      <w:pPr>
        <w:tabs>
          <w:tab w:val="left" w:pos="1080"/>
        </w:tabs>
        <w:ind w:left="1080" w:hanging="18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068B284C"/>
    <w:multiLevelType w:val="hybridMultilevel"/>
    <w:tmpl w:val="60D8A7F4"/>
    <w:lvl w:ilvl="0" w:tplc="04090009">
      <w:start w:val="1"/>
      <w:numFmt w:val="bullet"/>
      <w:lvlText w:val=""/>
      <w:lvlJc w:val="left"/>
      <w:pPr>
        <w:ind w:left="1448" w:hanging="360"/>
      </w:pPr>
      <w:rPr>
        <w:rFonts w:ascii="Wingdings" w:hAnsi="Wingdings" w:hint="default"/>
      </w:rPr>
    </w:lvl>
    <w:lvl w:ilvl="1" w:tplc="04090003" w:tentative="1">
      <w:start w:val="1"/>
      <w:numFmt w:val="bullet"/>
      <w:lvlText w:val="o"/>
      <w:lvlJc w:val="left"/>
      <w:pPr>
        <w:ind w:left="2168" w:hanging="360"/>
      </w:pPr>
      <w:rPr>
        <w:rFonts w:ascii="Courier New" w:hAnsi="Courier New" w:hint="default"/>
      </w:rPr>
    </w:lvl>
    <w:lvl w:ilvl="2" w:tplc="04090005" w:tentative="1">
      <w:start w:val="1"/>
      <w:numFmt w:val="bullet"/>
      <w:lvlText w:val=""/>
      <w:lvlJc w:val="left"/>
      <w:pPr>
        <w:ind w:left="2888" w:hanging="360"/>
      </w:pPr>
      <w:rPr>
        <w:rFonts w:ascii="Wingdings" w:hAnsi="Wingdings" w:hint="default"/>
      </w:rPr>
    </w:lvl>
    <w:lvl w:ilvl="3" w:tplc="04090001" w:tentative="1">
      <w:start w:val="1"/>
      <w:numFmt w:val="bullet"/>
      <w:lvlText w:val=""/>
      <w:lvlJc w:val="left"/>
      <w:pPr>
        <w:ind w:left="3608" w:hanging="360"/>
      </w:pPr>
      <w:rPr>
        <w:rFonts w:ascii="Symbol" w:hAnsi="Symbol" w:hint="default"/>
      </w:rPr>
    </w:lvl>
    <w:lvl w:ilvl="4" w:tplc="04090003" w:tentative="1">
      <w:start w:val="1"/>
      <w:numFmt w:val="bullet"/>
      <w:lvlText w:val="o"/>
      <w:lvlJc w:val="left"/>
      <w:pPr>
        <w:ind w:left="4328" w:hanging="360"/>
      </w:pPr>
      <w:rPr>
        <w:rFonts w:ascii="Courier New" w:hAnsi="Courier New" w:hint="default"/>
      </w:rPr>
    </w:lvl>
    <w:lvl w:ilvl="5" w:tplc="04090005" w:tentative="1">
      <w:start w:val="1"/>
      <w:numFmt w:val="bullet"/>
      <w:lvlText w:val=""/>
      <w:lvlJc w:val="left"/>
      <w:pPr>
        <w:ind w:left="5048" w:hanging="360"/>
      </w:pPr>
      <w:rPr>
        <w:rFonts w:ascii="Wingdings" w:hAnsi="Wingdings" w:hint="default"/>
      </w:rPr>
    </w:lvl>
    <w:lvl w:ilvl="6" w:tplc="04090001" w:tentative="1">
      <w:start w:val="1"/>
      <w:numFmt w:val="bullet"/>
      <w:lvlText w:val=""/>
      <w:lvlJc w:val="left"/>
      <w:pPr>
        <w:ind w:left="5768" w:hanging="360"/>
      </w:pPr>
      <w:rPr>
        <w:rFonts w:ascii="Symbol" w:hAnsi="Symbol" w:hint="default"/>
      </w:rPr>
    </w:lvl>
    <w:lvl w:ilvl="7" w:tplc="04090003" w:tentative="1">
      <w:start w:val="1"/>
      <w:numFmt w:val="bullet"/>
      <w:lvlText w:val="o"/>
      <w:lvlJc w:val="left"/>
      <w:pPr>
        <w:ind w:left="6488" w:hanging="360"/>
      </w:pPr>
      <w:rPr>
        <w:rFonts w:ascii="Courier New" w:hAnsi="Courier New" w:hint="default"/>
      </w:rPr>
    </w:lvl>
    <w:lvl w:ilvl="8" w:tplc="04090005" w:tentative="1">
      <w:start w:val="1"/>
      <w:numFmt w:val="bullet"/>
      <w:lvlText w:val=""/>
      <w:lvlJc w:val="left"/>
      <w:pPr>
        <w:ind w:left="7208" w:hanging="360"/>
      </w:pPr>
      <w:rPr>
        <w:rFonts w:ascii="Wingdings" w:hAnsi="Wingdings" w:hint="default"/>
      </w:rPr>
    </w:lvl>
  </w:abstractNum>
  <w:abstractNum w:abstractNumId="31" w15:restartNumberingAfterBreak="0">
    <w:nsid w:val="06C722C1"/>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32" w15:restartNumberingAfterBreak="0">
    <w:nsid w:val="073C2E77"/>
    <w:multiLevelType w:val="hybridMultilevel"/>
    <w:tmpl w:val="01765498"/>
    <w:lvl w:ilvl="0" w:tplc="EE4C6410">
      <w:start w:val="1"/>
      <w:numFmt w:val="bullet"/>
      <w:lvlText w:val="–"/>
      <w:lvlJc w:val="left"/>
      <w:pPr>
        <w:ind w:left="720" w:hanging="360"/>
      </w:pPr>
      <w:rPr>
        <w:rFonts w:ascii="Times New Roman" w:hAnsi="Times New Roman" w:cs="Times New Roman" w:hint="default"/>
        <w:b w:val="0"/>
        <w:i w:val="0"/>
        <w:sz w:val="26"/>
        <w:szCs w:val="26"/>
      </w:rPr>
    </w:lvl>
    <w:lvl w:ilvl="1" w:tplc="4EBAA538">
      <w:start w:val="1"/>
      <w:numFmt w:val="bullet"/>
      <w:lvlText w:val="+"/>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4A5B25"/>
    <w:multiLevelType w:val="multilevel"/>
    <w:tmpl w:val="D0E46990"/>
    <w:lvl w:ilvl="0">
      <w:start w:val="1"/>
      <w:numFmt w:val="decimal"/>
      <w:pStyle w:val="LEVEL7"/>
      <w:lvlText w:val="%1."/>
      <w:lvlJc w:val="left"/>
      <w:pPr>
        <w:ind w:left="644" w:hanging="360"/>
      </w:pPr>
      <w:rPr>
        <w:rFonts w:ascii="Times New Roman Bold" w:hAnsi="Times New Roman Bold" w:hint="default"/>
        <w:b/>
        <w:i w:val="0"/>
        <w:color w:val="auto"/>
        <w:sz w:val="26"/>
      </w:rPr>
    </w:lvl>
    <w:lvl w:ilvl="1">
      <w:start w:val="1"/>
      <w:numFmt w:val="decimal"/>
      <w:isLgl/>
      <w:lvlText w:val="%1.%2."/>
      <w:lvlJc w:val="left"/>
      <w:pPr>
        <w:ind w:left="1288" w:hanging="720"/>
      </w:pPr>
      <w:rPr>
        <w:rFonts w:hint="default"/>
      </w:rPr>
    </w:lvl>
    <w:lvl w:ilvl="2">
      <w:start w:val="1"/>
      <w:numFmt w:val="decimal"/>
      <w:isLgl/>
      <w:lvlText w:val="%1.%2.%3."/>
      <w:lvlJc w:val="left"/>
      <w:pPr>
        <w:ind w:left="1230" w:hanging="720"/>
      </w:pPr>
      <w:rPr>
        <w:rFonts w:hint="default"/>
      </w:rPr>
    </w:lvl>
    <w:lvl w:ilvl="3">
      <w:start w:val="1"/>
      <w:numFmt w:val="decimal"/>
      <w:isLgl/>
      <w:lvlText w:val="%1.%2.%3.%4."/>
      <w:lvlJc w:val="left"/>
      <w:pPr>
        <w:ind w:left="1703" w:hanging="1080"/>
      </w:pPr>
      <w:rPr>
        <w:rFonts w:hint="default"/>
      </w:rPr>
    </w:lvl>
    <w:lvl w:ilvl="4">
      <w:start w:val="1"/>
      <w:numFmt w:val="decimal"/>
      <w:isLgl/>
      <w:lvlText w:val="%1.%2.%3.%4.%5."/>
      <w:lvlJc w:val="left"/>
      <w:pPr>
        <w:ind w:left="1816" w:hanging="1080"/>
      </w:pPr>
      <w:rPr>
        <w:rFonts w:hint="default"/>
      </w:rPr>
    </w:lvl>
    <w:lvl w:ilvl="5">
      <w:start w:val="1"/>
      <w:numFmt w:val="decimal"/>
      <w:isLgl/>
      <w:lvlText w:val="%1.%2.%3.%4.%5.%6."/>
      <w:lvlJc w:val="left"/>
      <w:pPr>
        <w:ind w:left="2289" w:hanging="1440"/>
      </w:pPr>
      <w:rPr>
        <w:rFonts w:hint="default"/>
      </w:rPr>
    </w:lvl>
    <w:lvl w:ilvl="6">
      <w:start w:val="1"/>
      <w:numFmt w:val="decimal"/>
      <w:isLgl/>
      <w:lvlText w:val="%1.%2.%3.%4.%5.%6.%7."/>
      <w:lvlJc w:val="left"/>
      <w:pPr>
        <w:ind w:left="2402" w:hanging="1440"/>
      </w:pPr>
      <w:rPr>
        <w:rFonts w:hint="default"/>
      </w:rPr>
    </w:lvl>
    <w:lvl w:ilvl="7">
      <w:start w:val="1"/>
      <w:numFmt w:val="decimal"/>
      <w:isLgl/>
      <w:lvlText w:val="%1.%2.%3.%4.%5.%6.%7.%8."/>
      <w:lvlJc w:val="left"/>
      <w:pPr>
        <w:ind w:left="2875" w:hanging="1800"/>
      </w:pPr>
      <w:rPr>
        <w:rFonts w:hint="default"/>
      </w:rPr>
    </w:lvl>
    <w:lvl w:ilvl="8">
      <w:start w:val="1"/>
      <w:numFmt w:val="decimal"/>
      <w:isLgl/>
      <w:lvlText w:val="%1.%2.%3.%4.%5.%6.%7.%8.%9."/>
      <w:lvlJc w:val="left"/>
      <w:pPr>
        <w:ind w:left="2988" w:hanging="1800"/>
      </w:pPr>
      <w:rPr>
        <w:rFonts w:hint="default"/>
      </w:rPr>
    </w:lvl>
  </w:abstractNum>
  <w:abstractNum w:abstractNumId="34" w15:restartNumberingAfterBreak="0">
    <w:nsid w:val="074F11A2"/>
    <w:multiLevelType w:val="singleLevel"/>
    <w:tmpl w:val="074F11A2"/>
    <w:lvl w:ilvl="0">
      <w:start w:val="1"/>
      <w:numFmt w:val="decimal"/>
      <w:lvlText w:val="%1."/>
      <w:lvlJc w:val="left"/>
      <w:pPr>
        <w:tabs>
          <w:tab w:val="num" w:pos="360"/>
        </w:tabs>
        <w:ind w:left="360" w:hanging="360"/>
      </w:pPr>
      <w:rPr>
        <w:rFonts w:hint="default"/>
        <w:b/>
        <w:color w:val="auto"/>
        <w:sz w:val="28"/>
        <w:szCs w:val="28"/>
      </w:rPr>
    </w:lvl>
  </w:abstractNum>
  <w:abstractNum w:abstractNumId="35" w15:restartNumberingAfterBreak="0">
    <w:nsid w:val="075B6D56"/>
    <w:multiLevelType w:val="singleLevel"/>
    <w:tmpl w:val="FCFCE65C"/>
    <w:lvl w:ilvl="0">
      <w:start w:val="1"/>
      <w:numFmt w:val="upperRoman"/>
      <w:lvlText w:val="%1."/>
      <w:lvlJc w:val="left"/>
      <w:pPr>
        <w:tabs>
          <w:tab w:val="num" w:pos="284"/>
        </w:tabs>
        <w:ind w:left="57" w:hanging="57"/>
      </w:pPr>
      <w:rPr>
        <w:rFonts w:hint="default"/>
      </w:rPr>
    </w:lvl>
  </w:abstractNum>
  <w:abstractNum w:abstractNumId="36" w15:restartNumberingAfterBreak="0">
    <w:nsid w:val="075C06F5"/>
    <w:multiLevelType w:val="hybridMultilevel"/>
    <w:tmpl w:val="09926CB8"/>
    <w:lvl w:ilvl="0" w:tplc="069AB83C">
      <w:numFmt w:val="bullet"/>
      <w:lvlText w:val="-"/>
      <w:lvlJc w:val="left"/>
      <w:pPr>
        <w:tabs>
          <w:tab w:val="num" w:pos="720"/>
        </w:tabs>
        <w:ind w:left="720" w:hanging="360"/>
      </w:pPr>
      <w:rPr>
        <w:rFonts w:ascii="Courier New" w:eastAsia="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079164F5"/>
    <w:multiLevelType w:val="multilevel"/>
    <w:tmpl w:val="BD02764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8" w15:restartNumberingAfterBreak="0">
    <w:nsid w:val="07B3059B"/>
    <w:multiLevelType w:val="hybridMultilevel"/>
    <w:tmpl w:val="678E280C"/>
    <w:lvl w:ilvl="0" w:tplc="24C602EC">
      <w:start w:val="1"/>
      <w:numFmt w:val="upperRoman"/>
      <w:lvlText w:val="%1."/>
      <w:lvlJc w:val="left"/>
      <w:pPr>
        <w:tabs>
          <w:tab w:val="num" w:pos="1080"/>
        </w:tabs>
        <w:ind w:left="1080" w:hanging="720"/>
      </w:pPr>
      <w:rPr>
        <w:rFonts w:hint="default"/>
        <w:b/>
      </w:rPr>
    </w:lvl>
    <w:lvl w:ilvl="1" w:tplc="A26EFF40">
      <w:start w:val="1"/>
      <w:numFmt w:val="decimal"/>
      <w:lvlText w:val="%2."/>
      <w:lvlJc w:val="left"/>
      <w:pPr>
        <w:tabs>
          <w:tab w:val="num" w:pos="1440"/>
        </w:tabs>
        <w:ind w:left="1440" w:hanging="360"/>
      </w:pPr>
      <w:rPr>
        <w:rFonts w:hint="default"/>
        <w: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07FA32DF"/>
    <w:multiLevelType w:val="hybridMultilevel"/>
    <w:tmpl w:val="16C85420"/>
    <w:lvl w:ilvl="0" w:tplc="042A000D">
      <w:start w:val="1"/>
      <w:numFmt w:val="bullet"/>
      <w:lvlText w:val=""/>
      <w:lvlJc w:val="left"/>
      <w:pPr>
        <w:ind w:left="1195" w:hanging="360"/>
      </w:pPr>
      <w:rPr>
        <w:rFonts w:ascii="Wingdings" w:hAnsi="Wingdings" w:hint="default"/>
      </w:rPr>
    </w:lvl>
    <w:lvl w:ilvl="1" w:tplc="042A0003" w:tentative="1">
      <w:start w:val="1"/>
      <w:numFmt w:val="bullet"/>
      <w:lvlText w:val="o"/>
      <w:lvlJc w:val="left"/>
      <w:pPr>
        <w:ind w:left="1915" w:hanging="360"/>
      </w:pPr>
      <w:rPr>
        <w:rFonts w:ascii="Courier New" w:hAnsi="Courier New" w:cs="Courier New" w:hint="default"/>
      </w:rPr>
    </w:lvl>
    <w:lvl w:ilvl="2" w:tplc="042A0005" w:tentative="1">
      <w:start w:val="1"/>
      <w:numFmt w:val="bullet"/>
      <w:lvlText w:val=""/>
      <w:lvlJc w:val="left"/>
      <w:pPr>
        <w:ind w:left="2635" w:hanging="360"/>
      </w:pPr>
      <w:rPr>
        <w:rFonts w:ascii="Wingdings" w:hAnsi="Wingdings" w:hint="default"/>
      </w:rPr>
    </w:lvl>
    <w:lvl w:ilvl="3" w:tplc="042A0001" w:tentative="1">
      <w:start w:val="1"/>
      <w:numFmt w:val="bullet"/>
      <w:lvlText w:val=""/>
      <w:lvlJc w:val="left"/>
      <w:pPr>
        <w:ind w:left="3355" w:hanging="360"/>
      </w:pPr>
      <w:rPr>
        <w:rFonts w:ascii="Symbol" w:hAnsi="Symbol" w:hint="default"/>
      </w:rPr>
    </w:lvl>
    <w:lvl w:ilvl="4" w:tplc="042A0003" w:tentative="1">
      <w:start w:val="1"/>
      <w:numFmt w:val="bullet"/>
      <w:lvlText w:val="o"/>
      <w:lvlJc w:val="left"/>
      <w:pPr>
        <w:ind w:left="4075" w:hanging="360"/>
      </w:pPr>
      <w:rPr>
        <w:rFonts w:ascii="Courier New" w:hAnsi="Courier New" w:cs="Courier New" w:hint="default"/>
      </w:rPr>
    </w:lvl>
    <w:lvl w:ilvl="5" w:tplc="042A0005" w:tentative="1">
      <w:start w:val="1"/>
      <w:numFmt w:val="bullet"/>
      <w:lvlText w:val=""/>
      <w:lvlJc w:val="left"/>
      <w:pPr>
        <w:ind w:left="4795" w:hanging="360"/>
      </w:pPr>
      <w:rPr>
        <w:rFonts w:ascii="Wingdings" w:hAnsi="Wingdings" w:hint="default"/>
      </w:rPr>
    </w:lvl>
    <w:lvl w:ilvl="6" w:tplc="042A0001" w:tentative="1">
      <w:start w:val="1"/>
      <w:numFmt w:val="bullet"/>
      <w:lvlText w:val=""/>
      <w:lvlJc w:val="left"/>
      <w:pPr>
        <w:ind w:left="5515" w:hanging="360"/>
      </w:pPr>
      <w:rPr>
        <w:rFonts w:ascii="Symbol" w:hAnsi="Symbol" w:hint="default"/>
      </w:rPr>
    </w:lvl>
    <w:lvl w:ilvl="7" w:tplc="042A0003" w:tentative="1">
      <w:start w:val="1"/>
      <w:numFmt w:val="bullet"/>
      <w:lvlText w:val="o"/>
      <w:lvlJc w:val="left"/>
      <w:pPr>
        <w:ind w:left="6235" w:hanging="360"/>
      </w:pPr>
      <w:rPr>
        <w:rFonts w:ascii="Courier New" w:hAnsi="Courier New" w:cs="Courier New" w:hint="default"/>
      </w:rPr>
    </w:lvl>
    <w:lvl w:ilvl="8" w:tplc="042A0005" w:tentative="1">
      <w:start w:val="1"/>
      <w:numFmt w:val="bullet"/>
      <w:lvlText w:val=""/>
      <w:lvlJc w:val="left"/>
      <w:pPr>
        <w:ind w:left="6955" w:hanging="360"/>
      </w:pPr>
      <w:rPr>
        <w:rFonts w:ascii="Wingdings" w:hAnsi="Wingdings" w:hint="default"/>
      </w:rPr>
    </w:lvl>
  </w:abstractNum>
  <w:abstractNum w:abstractNumId="40" w15:restartNumberingAfterBreak="0">
    <w:nsid w:val="08111CDA"/>
    <w:multiLevelType w:val="hybridMultilevel"/>
    <w:tmpl w:val="932C8F48"/>
    <w:lvl w:ilvl="0" w:tplc="E5BCDE9C">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089C0157"/>
    <w:multiLevelType w:val="multilevel"/>
    <w:tmpl w:val="089C0157"/>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089D204A"/>
    <w:multiLevelType w:val="multilevel"/>
    <w:tmpl w:val="089D204A"/>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08DA3FE5"/>
    <w:multiLevelType w:val="hybridMultilevel"/>
    <w:tmpl w:val="25DE0B6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15:restartNumberingAfterBreak="0">
    <w:nsid w:val="098B45B7"/>
    <w:multiLevelType w:val="singleLevel"/>
    <w:tmpl w:val="0409000F"/>
    <w:lvl w:ilvl="0">
      <w:start w:val="1"/>
      <w:numFmt w:val="decimal"/>
      <w:lvlText w:val="%1."/>
      <w:lvlJc w:val="left"/>
      <w:pPr>
        <w:tabs>
          <w:tab w:val="num" w:pos="360"/>
        </w:tabs>
        <w:ind w:left="360" w:hanging="360"/>
      </w:pPr>
    </w:lvl>
  </w:abstractNum>
  <w:abstractNum w:abstractNumId="45" w15:restartNumberingAfterBreak="0">
    <w:nsid w:val="09C3256B"/>
    <w:multiLevelType w:val="hybridMultilevel"/>
    <w:tmpl w:val="7062CFE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46" w15:restartNumberingAfterBreak="0">
    <w:nsid w:val="09DF70A7"/>
    <w:multiLevelType w:val="multilevel"/>
    <w:tmpl w:val="09DF70A7"/>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0A14658F"/>
    <w:multiLevelType w:val="multilevel"/>
    <w:tmpl w:val="0A14658F"/>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0A9B1F0A"/>
    <w:multiLevelType w:val="hybridMultilevel"/>
    <w:tmpl w:val="13060B60"/>
    <w:lvl w:ilvl="0" w:tplc="1BD067C8">
      <w:start w:val="1"/>
      <w:numFmt w:val="lowerLetter"/>
      <w:lvlText w:val="%1."/>
      <w:lvlJc w:val="center"/>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0AC25E49"/>
    <w:multiLevelType w:val="hybridMultilevel"/>
    <w:tmpl w:val="90EC564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0ADF47A5"/>
    <w:multiLevelType w:val="multilevel"/>
    <w:tmpl w:val="13E49A88"/>
    <w:lvl w:ilvl="0">
      <w:start w:val="1"/>
      <w:numFmt w:val="decimal"/>
      <w:lvlText w:val="%1."/>
      <w:lvlJc w:val="left"/>
      <w:pPr>
        <w:ind w:left="720" w:hanging="360"/>
      </w:pPr>
      <w:rPr>
        <w:rFonts w:hint="default"/>
        <w:b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0AE6549F"/>
    <w:multiLevelType w:val="singleLevel"/>
    <w:tmpl w:val="58A06CC0"/>
    <w:lvl w:ilvl="0">
      <w:start w:val="1"/>
      <w:numFmt w:val="decimal"/>
      <w:pStyle w:val="Spiegelstrich3"/>
      <w:lvlText w:val="%1."/>
      <w:legacy w:legacy="1" w:legacySpace="0" w:legacyIndent="360"/>
      <w:lvlJc w:val="left"/>
      <w:pPr>
        <w:ind w:left="360" w:hanging="360"/>
      </w:pPr>
    </w:lvl>
  </w:abstractNum>
  <w:abstractNum w:abstractNumId="52" w15:restartNumberingAfterBreak="0">
    <w:nsid w:val="0BAB4286"/>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53" w15:restartNumberingAfterBreak="0">
    <w:nsid w:val="0BD80D9B"/>
    <w:multiLevelType w:val="hybridMultilevel"/>
    <w:tmpl w:val="26B07498"/>
    <w:lvl w:ilvl="0" w:tplc="86D05F9A">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0BED30E6"/>
    <w:multiLevelType w:val="multilevel"/>
    <w:tmpl w:val="0BED30E6"/>
    <w:lvl w:ilvl="0">
      <w:start w:val="1"/>
      <w:numFmt w:val="upperLetter"/>
      <w:lvlText w:val="%1."/>
      <w:lvlJc w:val="left"/>
      <w:pPr>
        <w:tabs>
          <w:tab w:val="left" w:pos="1080"/>
        </w:tabs>
        <w:ind w:left="1080" w:hanging="360"/>
      </w:pPr>
      <w:rPr>
        <w:rFonts w:hint="default"/>
        <w:b/>
      </w:rPr>
    </w:lvl>
    <w:lvl w:ilvl="1">
      <w:start w:val="1"/>
      <w:numFmt w:val="decimal"/>
      <w:lvlText w:val="%2."/>
      <w:lvlJc w:val="left"/>
      <w:pPr>
        <w:tabs>
          <w:tab w:val="left" w:pos="1440"/>
        </w:tabs>
        <w:ind w:left="1440" w:hanging="360"/>
      </w:pPr>
      <w:rPr>
        <w:rFonts w:hint="default"/>
        <w:b/>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0C374D98"/>
    <w:multiLevelType w:val="hybridMultilevel"/>
    <w:tmpl w:val="0D9EB6FE"/>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6" w15:restartNumberingAfterBreak="0">
    <w:nsid w:val="0C735490"/>
    <w:multiLevelType w:val="hybridMultilevel"/>
    <w:tmpl w:val="FC7A782E"/>
    <w:lvl w:ilvl="0" w:tplc="069AB83C">
      <w:numFmt w:val="bullet"/>
      <w:lvlText w:val="-"/>
      <w:lvlJc w:val="left"/>
      <w:pPr>
        <w:ind w:left="720" w:hanging="360"/>
      </w:pPr>
      <w:rPr>
        <w:rFonts w:ascii="Courier New" w:eastAsia="Times New Roman"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0C9D19EB"/>
    <w:multiLevelType w:val="hybridMultilevel"/>
    <w:tmpl w:val="F3B055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0CF07A63"/>
    <w:multiLevelType w:val="multilevel"/>
    <w:tmpl w:val="8D206D74"/>
    <w:lvl w:ilvl="0">
      <w:start w:val="1"/>
      <w:numFmt w:val="lowerLetter"/>
      <w:lvlText w:val="%1)"/>
      <w:lvlJc w:val="left"/>
      <w:pPr>
        <w:tabs>
          <w:tab w:val="num" w:pos="720"/>
        </w:tabs>
        <w:ind w:left="720" w:hanging="360"/>
      </w:pPr>
      <w:rPr>
        <w:rFonts w:hint="default"/>
        <w:sz w:val="26"/>
        <w:szCs w:val="26"/>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15:restartNumberingAfterBreak="0">
    <w:nsid w:val="0CF9544B"/>
    <w:multiLevelType w:val="singleLevel"/>
    <w:tmpl w:val="0CF9544B"/>
    <w:lvl w:ilvl="0">
      <w:start w:val="1"/>
      <w:numFmt w:val="decimal"/>
      <w:lvlText w:val="%1."/>
      <w:lvlJc w:val="left"/>
      <w:pPr>
        <w:tabs>
          <w:tab w:val="left" w:pos="360"/>
        </w:tabs>
        <w:ind w:left="360" w:hanging="360"/>
      </w:pPr>
    </w:lvl>
  </w:abstractNum>
  <w:abstractNum w:abstractNumId="60" w15:restartNumberingAfterBreak="0">
    <w:nsid w:val="0D0D6F3B"/>
    <w:multiLevelType w:val="multilevel"/>
    <w:tmpl w:val="0D0D6F3B"/>
    <w:lvl w:ilvl="0">
      <w:start w:val="3"/>
      <w:numFmt w:val="bullet"/>
      <w:lvlText w:val="-"/>
      <w:lvlJc w:val="left"/>
      <w:pPr>
        <w:tabs>
          <w:tab w:val="left" w:pos="1800"/>
        </w:tabs>
        <w:ind w:left="1800" w:hanging="360"/>
      </w:pPr>
      <w:rPr>
        <w:rFonts w:ascii="Times New Roman" w:eastAsia="Times New Roman" w:hAnsi="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61" w15:restartNumberingAfterBreak="0">
    <w:nsid w:val="0DAA5E8E"/>
    <w:multiLevelType w:val="hybridMultilevel"/>
    <w:tmpl w:val="3E0E173A"/>
    <w:lvl w:ilvl="0" w:tplc="6954362A">
      <w:start w:val="1"/>
      <w:numFmt w:val="decimal"/>
      <w:lvlText w:val="%1."/>
      <w:lvlJc w:val="left"/>
      <w:pPr>
        <w:tabs>
          <w:tab w:val="num" w:pos="786"/>
        </w:tabs>
        <w:ind w:left="786" w:hanging="360"/>
      </w:pPr>
      <w:rPr>
        <w:rFonts w:hint="default"/>
        <w:color w:val="auto"/>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62" w15:restartNumberingAfterBreak="0">
    <w:nsid w:val="0E4E6B6A"/>
    <w:multiLevelType w:val="hybridMultilevel"/>
    <w:tmpl w:val="D17ACF18"/>
    <w:lvl w:ilvl="0" w:tplc="72C8BB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0EA4697E"/>
    <w:multiLevelType w:val="hybridMultilevel"/>
    <w:tmpl w:val="F1061E5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4" w15:restartNumberingAfterBreak="0">
    <w:nsid w:val="0EE81AE3"/>
    <w:multiLevelType w:val="hybridMultilevel"/>
    <w:tmpl w:val="A85C7816"/>
    <w:lvl w:ilvl="0" w:tplc="4E86CA6C">
      <w:start w:val="1"/>
      <w:numFmt w:val="decimal"/>
      <w:lvlText w:val="%1"/>
      <w:lvlJc w:val="left"/>
      <w:pPr>
        <w:ind w:left="817" w:hanging="360"/>
      </w:pPr>
      <w:rPr>
        <w:rFonts w:ascii="Calibri Light" w:eastAsia="Times New Roman" w:hAnsi="Calibri Light" w:cs="Calibri Light" w:hint="default"/>
        <w:sz w:val="28"/>
        <w:szCs w:val="32"/>
      </w:rPr>
    </w:lvl>
    <w:lvl w:ilvl="1" w:tplc="042A0019" w:tentative="1">
      <w:start w:val="1"/>
      <w:numFmt w:val="lowerLetter"/>
      <w:lvlText w:val="%2."/>
      <w:lvlJc w:val="left"/>
      <w:pPr>
        <w:ind w:left="1537" w:hanging="360"/>
      </w:pPr>
    </w:lvl>
    <w:lvl w:ilvl="2" w:tplc="042A001B" w:tentative="1">
      <w:start w:val="1"/>
      <w:numFmt w:val="lowerRoman"/>
      <w:lvlText w:val="%3."/>
      <w:lvlJc w:val="right"/>
      <w:pPr>
        <w:ind w:left="2257" w:hanging="180"/>
      </w:pPr>
    </w:lvl>
    <w:lvl w:ilvl="3" w:tplc="042A000F" w:tentative="1">
      <w:start w:val="1"/>
      <w:numFmt w:val="decimal"/>
      <w:lvlText w:val="%4."/>
      <w:lvlJc w:val="left"/>
      <w:pPr>
        <w:ind w:left="2977" w:hanging="360"/>
      </w:pPr>
    </w:lvl>
    <w:lvl w:ilvl="4" w:tplc="042A0019" w:tentative="1">
      <w:start w:val="1"/>
      <w:numFmt w:val="lowerLetter"/>
      <w:lvlText w:val="%5."/>
      <w:lvlJc w:val="left"/>
      <w:pPr>
        <w:ind w:left="3697" w:hanging="360"/>
      </w:pPr>
    </w:lvl>
    <w:lvl w:ilvl="5" w:tplc="042A001B" w:tentative="1">
      <w:start w:val="1"/>
      <w:numFmt w:val="lowerRoman"/>
      <w:lvlText w:val="%6."/>
      <w:lvlJc w:val="right"/>
      <w:pPr>
        <w:ind w:left="4417" w:hanging="180"/>
      </w:pPr>
    </w:lvl>
    <w:lvl w:ilvl="6" w:tplc="042A000F" w:tentative="1">
      <w:start w:val="1"/>
      <w:numFmt w:val="decimal"/>
      <w:lvlText w:val="%7."/>
      <w:lvlJc w:val="left"/>
      <w:pPr>
        <w:ind w:left="5137" w:hanging="360"/>
      </w:pPr>
    </w:lvl>
    <w:lvl w:ilvl="7" w:tplc="042A0019" w:tentative="1">
      <w:start w:val="1"/>
      <w:numFmt w:val="lowerLetter"/>
      <w:lvlText w:val="%8."/>
      <w:lvlJc w:val="left"/>
      <w:pPr>
        <w:ind w:left="5857" w:hanging="360"/>
      </w:pPr>
    </w:lvl>
    <w:lvl w:ilvl="8" w:tplc="042A001B" w:tentative="1">
      <w:start w:val="1"/>
      <w:numFmt w:val="lowerRoman"/>
      <w:lvlText w:val="%9."/>
      <w:lvlJc w:val="right"/>
      <w:pPr>
        <w:ind w:left="6577" w:hanging="180"/>
      </w:pPr>
    </w:lvl>
  </w:abstractNum>
  <w:abstractNum w:abstractNumId="65" w15:restartNumberingAfterBreak="0">
    <w:nsid w:val="0F461F5F"/>
    <w:multiLevelType w:val="hybridMultilevel"/>
    <w:tmpl w:val="D10EC32A"/>
    <w:lvl w:ilvl="0" w:tplc="FFFFFFFF">
      <w:start w:val="1"/>
      <w:numFmt w:val="bullet"/>
      <w:lvlText w:val="-"/>
      <w:lvlJc w:val="left"/>
      <w:pPr>
        <w:ind w:left="420" w:hanging="420"/>
      </w:pPr>
      <w:rPr>
        <w:rFonts w:ascii="Times New Roman" w:eastAsiaTheme="minorHAnsi" w:hAnsi="Times New Roman" w:cs="Times New Roman" w:hint="default"/>
        <w:b/>
      </w:rPr>
    </w:lvl>
    <w:lvl w:ilvl="1" w:tplc="FFFFFFFF" w:tentative="1">
      <w:start w:val="1"/>
      <w:numFmt w:val="bullet"/>
      <w:lvlText w:val=""/>
      <w:lvlJc w:val="left"/>
      <w:pPr>
        <w:ind w:left="840" w:hanging="420"/>
      </w:pPr>
      <w:rPr>
        <w:rFonts w:ascii="Wingdings" w:hAnsi="Wingdings" w:hint="default"/>
      </w:rPr>
    </w:lvl>
    <w:lvl w:ilvl="2" w:tplc="130E387A">
      <w:start w:val="2"/>
      <w:numFmt w:val="bullet"/>
      <w:lvlText w:val="-"/>
      <w:lvlJc w:val="left"/>
      <w:pPr>
        <w:ind w:left="420" w:hanging="420"/>
      </w:pPr>
      <w:rPr>
        <w:rFonts w:ascii="Times New Roman" w:hAnsi="Times New Roman"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6" w15:restartNumberingAfterBreak="0">
    <w:nsid w:val="0F527406"/>
    <w:multiLevelType w:val="multilevel"/>
    <w:tmpl w:val="BD02764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7" w15:restartNumberingAfterBreak="0">
    <w:nsid w:val="0F573F12"/>
    <w:multiLevelType w:val="singleLevel"/>
    <w:tmpl w:val="967C832C"/>
    <w:lvl w:ilvl="0">
      <w:start w:val="1"/>
      <w:numFmt w:val="decimal"/>
      <w:lvlText w:val="%1"/>
      <w:legacy w:legacy="1" w:legacySpace="0" w:legacyIndent="360"/>
      <w:lvlJc w:val="left"/>
      <w:pPr>
        <w:ind w:left="360" w:hanging="360"/>
      </w:pPr>
    </w:lvl>
  </w:abstractNum>
  <w:abstractNum w:abstractNumId="68" w15:restartNumberingAfterBreak="0">
    <w:nsid w:val="0F6A7FBC"/>
    <w:multiLevelType w:val="multilevel"/>
    <w:tmpl w:val="F774E37A"/>
    <w:lvl w:ilvl="0">
      <w:start w:val="1"/>
      <w:numFmt w:val="lowerLetter"/>
      <w:lvlText w:val="%1)"/>
      <w:lvlJc w:val="left"/>
      <w:pPr>
        <w:tabs>
          <w:tab w:val="left" w:pos="720"/>
        </w:tabs>
        <w:ind w:left="720" w:hanging="360"/>
      </w:pPr>
      <w:rPr>
        <w:rFonts w:hint="default"/>
        <w:sz w:val="26"/>
        <w:szCs w:val="26"/>
      </w:rPr>
    </w:lvl>
    <w:lvl w:ilvl="1">
      <w:start w:val="3"/>
      <w:numFmt w:val="lowerRoman"/>
      <w:lvlText w:val="%2."/>
      <w:lvlJc w:val="left"/>
      <w:pPr>
        <w:tabs>
          <w:tab w:val="left" w:pos="1620"/>
        </w:tabs>
        <w:ind w:left="1620" w:hanging="720"/>
      </w:pPr>
      <w:rPr>
        <w:rFonts w:hint="default"/>
        <w:b w:val="0"/>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9" w15:restartNumberingAfterBreak="0">
    <w:nsid w:val="0FEC7E4A"/>
    <w:multiLevelType w:val="hybridMultilevel"/>
    <w:tmpl w:val="2E06E95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0" w15:restartNumberingAfterBreak="0">
    <w:nsid w:val="0FF444A4"/>
    <w:multiLevelType w:val="multilevel"/>
    <w:tmpl w:val="0FF444A4"/>
    <w:lvl w:ilvl="0">
      <w:start w:val="1"/>
      <w:numFmt w:val="upperRoman"/>
      <w:lvlText w:val="%1."/>
      <w:lvlJc w:val="left"/>
      <w:pPr>
        <w:ind w:left="2880" w:hanging="720"/>
      </w:pPr>
      <w:rPr>
        <w:rFonts w:hint="default"/>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71" w15:restartNumberingAfterBreak="0">
    <w:nsid w:val="10D15560"/>
    <w:multiLevelType w:val="singleLevel"/>
    <w:tmpl w:val="10D15560"/>
    <w:lvl w:ilvl="0">
      <w:start w:val="1"/>
      <w:numFmt w:val="bullet"/>
      <w:pStyle w:val="Normalbullet1"/>
      <w:lvlText w:val="–"/>
      <w:lvlJc w:val="left"/>
      <w:pPr>
        <w:tabs>
          <w:tab w:val="left" w:pos="567"/>
        </w:tabs>
        <w:ind w:left="567" w:hanging="567"/>
      </w:pPr>
      <w:rPr>
        <w:rFonts w:ascii="Times New Roman" w:hAnsi="Times New Roman" w:hint="default"/>
      </w:rPr>
    </w:lvl>
  </w:abstractNum>
  <w:abstractNum w:abstractNumId="72" w15:restartNumberingAfterBreak="0">
    <w:nsid w:val="10FE0ADA"/>
    <w:multiLevelType w:val="multilevel"/>
    <w:tmpl w:val="10FE0ADA"/>
    <w:lvl w:ilvl="0">
      <w:start w:val="1"/>
      <w:numFmt w:val="bullet"/>
      <w:lvlText w:val=""/>
      <w:lvlJc w:val="left"/>
      <w:pPr>
        <w:ind w:left="1713" w:hanging="360"/>
      </w:pPr>
      <w:rPr>
        <w:rFonts w:ascii="Symbol" w:hAnsi="Symbol" w:hint="default"/>
      </w:rPr>
    </w:lvl>
    <w:lvl w:ilvl="1">
      <w:start w:val="1"/>
      <w:numFmt w:val="bullet"/>
      <w:lvlText w:val="o"/>
      <w:lvlJc w:val="left"/>
      <w:pPr>
        <w:ind w:left="2433" w:hanging="360"/>
      </w:pPr>
      <w:rPr>
        <w:rFonts w:ascii="Courier New" w:hAnsi="Courier New" w:cs="Courier New" w:hint="default"/>
      </w:rPr>
    </w:lvl>
    <w:lvl w:ilvl="2">
      <w:start w:val="1"/>
      <w:numFmt w:val="bullet"/>
      <w:lvlText w:val=""/>
      <w:lvlJc w:val="left"/>
      <w:pPr>
        <w:ind w:left="3153" w:hanging="360"/>
      </w:pPr>
      <w:rPr>
        <w:rFonts w:ascii="Wingdings" w:hAnsi="Wingdings" w:hint="default"/>
      </w:rPr>
    </w:lvl>
    <w:lvl w:ilvl="3">
      <w:start w:val="1"/>
      <w:numFmt w:val="bullet"/>
      <w:lvlText w:val=""/>
      <w:lvlJc w:val="left"/>
      <w:pPr>
        <w:ind w:left="3873" w:hanging="360"/>
      </w:pPr>
      <w:rPr>
        <w:rFonts w:ascii="Symbol" w:hAnsi="Symbol" w:hint="default"/>
      </w:rPr>
    </w:lvl>
    <w:lvl w:ilvl="4">
      <w:start w:val="1"/>
      <w:numFmt w:val="bullet"/>
      <w:lvlText w:val="o"/>
      <w:lvlJc w:val="left"/>
      <w:pPr>
        <w:ind w:left="4593" w:hanging="360"/>
      </w:pPr>
      <w:rPr>
        <w:rFonts w:ascii="Courier New" w:hAnsi="Courier New" w:cs="Courier New" w:hint="default"/>
      </w:rPr>
    </w:lvl>
    <w:lvl w:ilvl="5">
      <w:start w:val="1"/>
      <w:numFmt w:val="bullet"/>
      <w:lvlText w:val=""/>
      <w:lvlJc w:val="left"/>
      <w:pPr>
        <w:ind w:left="5313" w:hanging="360"/>
      </w:pPr>
      <w:rPr>
        <w:rFonts w:ascii="Wingdings" w:hAnsi="Wingdings" w:hint="default"/>
      </w:rPr>
    </w:lvl>
    <w:lvl w:ilvl="6">
      <w:start w:val="1"/>
      <w:numFmt w:val="bullet"/>
      <w:lvlText w:val=""/>
      <w:lvlJc w:val="left"/>
      <w:pPr>
        <w:ind w:left="6033" w:hanging="360"/>
      </w:pPr>
      <w:rPr>
        <w:rFonts w:ascii="Symbol" w:hAnsi="Symbol" w:hint="default"/>
      </w:rPr>
    </w:lvl>
    <w:lvl w:ilvl="7">
      <w:start w:val="1"/>
      <w:numFmt w:val="bullet"/>
      <w:lvlText w:val="o"/>
      <w:lvlJc w:val="left"/>
      <w:pPr>
        <w:ind w:left="6753" w:hanging="360"/>
      </w:pPr>
      <w:rPr>
        <w:rFonts w:ascii="Courier New" w:hAnsi="Courier New" w:cs="Courier New" w:hint="default"/>
      </w:rPr>
    </w:lvl>
    <w:lvl w:ilvl="8">
      <w:start w:val="1"/>
      <w:numFmt w:val="bullet"/>
      <w:lvlText w:val=""/>
      <w:lvlJc w:val="left"/>
      <w:pPr>
        <w:ind w:left="7473" w:hanging="360"/>
      </w:pPr>
      <w:rPr>
        <w:rFonts w:ascii="Wingdings" w:hAnsi="Wingdings" w:hint="default"/>
      </w:rPr>
    </w:lvl>
  </w:abstractNum>
  <w:abstractNum w:abstractNumId="73" w15:restartNumberingAfterBreak="0">
    <w:nsid w:val="110D518D"/>
    <w:multiLevelType w:val="multilevel"/>
    <w:tmpl w:val="110D518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115D4CCD"/>
    <w:multiLevelType w:val="multilevel"/>
    <w:tmpl w:val="A5808D28"/>
    <w:lvl w:ilvl="0">
      <w:start w:val="1"/>
      <w:numFmt w:val="bullet"/>
      <w:pStyle w:val="Spiegelstrich2"/>
      <w:lvlText w:val=""/>
      <w:lvlJc w:val="left"/>
      <w:pPr>
        <w:tabs>
          <w:tab w:val="num" w:pos="1858"/>
        </w:tabs>
        <w:ind w:left="1858" w:hanging="360"/>
      </w:pPr>
      <w:rPr>
        <w:rFonts w:ascii="Wingdings 2" w:hAnsi="Wingdings 2"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115F11A9"/>
    <w:multiLevelType w:val="hybridMultilevel"/>
    <w:tmpl w:val="6B40CCC6"/>
    <w:lvl w:ilvl="0" w:tplc="72C8BB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119C4AF3"/>
    <w:multiLevelType w:val="singleLevel"/>
    <w:tmpl w:val="175A5542"/>
    <w:lvl w:ilvl="0">
      <w:start w:val="3"/>
      <w:numFmt w:val="bullet"/>
      <w:lvlText w:val="-"/>
      <w:lvlJc w:val="left"/>
      <w:pPr>
        <w:tabs>
          <w:tab w:val="num" w:pos="6456"/>
        </w:tabs>
        <w:ind w:left="6456" w:hanging="360"/>
      </w:pPr>
      <w:rPr>
        <w:rFonts w:ascii="Times New Roman" w:hAnsi="Times New Roman" w:hint="default"/>
      </w:rPr>
    </w:lvl>
  </w:abstractNum>
  <w:abstractNum w:abstractNumId="77" w15:restartNumberingAfterBreak="0">
    <w:nsid w:val="11DE2740"/>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78" w15:restartNumberingAfterBreak="0">
    <w:nsid w:val="121031FB"/>
    <w:multiLevelType w:val="hybridMultilevel"/>
    <w:tmpl w:val="84D6811A"/>
    <w:lvl w:ilvl="0" w:tplc="D1069088">
      <w:start w:val="1"/>
      <w:numFmt w:val="decimal"/>
      <w:lvlText w:val="%1."/>
      <w:lvlJc w:val="left"/>
      <w:pPr>
        <w:tabs>
          <w:tab w:val="num" w:pos="720"/>
        </w:tabs>
        <w:ind w:left="720" w:hanging="360"/>
      </w:pPr>
      <w:rPr>
        <w:rFonts w:cs="Times New Roman" w:hint="default"/>
      </w:rPr>
    </w:lvl>
    <w:lvl w:ilvl="1" w:tplc="069AB83C">
      <w:numFmt w:val="bullet"/>
      <w:lvlText w:val="-"/>
      <w:lvlJc w:val="left"/>
      <w:pPr>
        <w:tabs>
          <w:tab w:val="num" w:pos="1440"/>
        </w:tabs>
        <w:ind w:left="1440" w:hanging="360"/>
      </w:pPr>
      <w:rPr>
        <w:rFonts w:ascii="Courier New" w:eastAsia="Times New Roman" w:hAnsi="Courier New"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9" w15:restartNumberingAfterBreak="0">
    <w:nsid w:val="12503B4C"/>
    <w:multiLevelType w:val="hybridMultilevel"/>
    <w:tmpl w:val="5D68BF44"/>
    <w:lvl w:ilvl="0" w:tplc="069AB83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12B1546F"/>
    <w:multiLevelType w:val="multilevel"/>
    <w:tmpl w:val="12B1546F"/>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1" w15:restartNumberingAfterBreak="0">
    <w:nsid w:val="13025C7A"/>
    <w:multiLevelType w:val="multilevel"/>
    <w:tmpl w:val="13025C7A"/>
    <w:lvl w:ilvl="0">
      <w:start w:val="1"/>
      <w:numFmt w:val="bullet"/>
      <w:lvlText w:val="+"/>
      <w:lvlJc w:val="left"/>
      <w:pPr>
        <w:ind w:left="1260" w:hanging="360"/>
      </w:pPr>
      <w:rPr>
        <w:rFonts w:ascii="Times New Roman" w:hAnsi="Times New Roman" w:cs="Times New Roman"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82" w15:restartNumberingAfterBreak="0">
    <w:nsid w:val="130E387A"/>
    <w:multiLevelType w:val="singleLevel"/>
    <w:tmpl w:val="0CF44902"/>
    <w:lvl w:ilvl="0">
      <w:start w:val="2"/>
      <w:numFmt w:val="bullet"/>
      <w:pStyle w:val="Bullet"/>
      <w:lvlText w:val="-"/>
      <w:lvlJc w:val="left"/>
      <w:pPr>
        <w:tabs>
          <w:tab w:val="num" w:pos="360"/>
        </w:tabs>
        <w:ind w:left="360" w:hanging="360"/>
      </w:pPr>
      <w:rPr>
        <w:rFonts w:ascii="Times New Roman" w:hAnsi="Times New Roman" w:hint="default"/>
      </w:rPr>
    </w:lvl>
  </w:abstractNum>
  <w:abstractNum w:abstractNumId="83" w15:restartNumberingAfterBreak="0">
    <w:nsid w:val="133A59BE"/>
    <w:multiLevelType w:val="singleLevel"/>
    <w:tmpl w:val="0409000F"/>
    <w:lvl w:ilvl="0">
      <w:start w:val="1"/>
      <w:numFmt w:val="decimal"/>
      <w:lvlText w:val="%1."/>
      <w:lvlJc w:val="left"/>
      <w:pPr>
        <w:tabs>
          <w:tab w:val="num" w:pos="360"/>
        </w:tabs>
        <w:ind w:left="360" w:hanging="360"/>
      </w:pPr>
      <w:rPr>
        <w:rFonts w:cs="Times New Roman"/>
      </w:rPr>
    </w:lvl>
  </w:abstractNum>
  <w:abstractNum w:abstractNumId="84" w15:restartNumberingAfterBreak="0">
    <w:nsid w:val="136D7E92"/>
    <w:multiLevelType w:val="singleLevel"/>
    <w:tmpl w:val="136D7E92"/>
    <w:lvl w:ilvl="0">
      <w:start w:val="1"/>
      <w:numFmt w:val="decimal"/>
      <w:lvlText w:val="%1."/>
      <w:lvlJc w:val="left"/>
      <w:pPr>
        <w:tabs>
          <w:tab w:val="left" w:pos="720"/>
        </w:tabs>
        <w:ind w:left="720" w:hanging="360"/>
      </w:pPr>
      <w:rPr>
        <w:rFonts w:hint="default"/>
      </w:rPr>
    </w:lvl>
  </w:abstractNum>
  <w:abstractNum w:abstractNumId="85" w15:restartNumberingAfterBreak="0">
    <w:nsid w:val="13F9670A"/>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6" w15:restartNumberingAfterBreak="0">
    <w:nsid w:val="14EC5FA1"/>
    <w:multiLevelType w:val="hybridMultilevel"/>
    <w:tmpl w:val="F0B61658"/>
    <w:lvl w:ilvl="0" w:tplc="FFFFFFFF">
      <w:numFmt w:val="bullet"/>
      <w:lvlText w:val="-"/>
      <w:lvlJc w:val="left"/>
      <w:pPr>
        <w:ind w:left="720"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150B6889"/>
    <w:multiLevelType w:val="hybridMultilevel"/>
    <w:tmpl w:val="1A4C40A8"/>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88" w15:restartNumberingAfterBreak="0">
    <w:nsid w:val="1517449F"/>
    <w:multiLevelType w:val="multilevel"/>
    <w:tmpl w:val="C748CF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152C7165"/>
    <w:multiLevelType w:val="hybridMultilevel"/>
    <w:tmpl w:val="EC98285C"/>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0" w15:restartNumberingAfterBreak="0">
    <w:nsid w:val="155B73AC"/>
    <w:multiLevelType w:val="hybridMultilevel"/>
    <w:tmpl w:val="B3740D5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1" w15:restartNumberingAfterBreak="0">
    <w:nsid w:val="155E69FF"/>
    <w:multiLevelType w:val="multilevel"/>
    <w:tmpl w:val="155E69FF"/>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2" w15:restartNumberingAfterBreak="0">
    <w:nsid w:val="15673CBC"/>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3" w15:restartNumberingAfterBreak="0">
    <w:nsid w:val="16BB4606"/>
    <w:multiLevelType w:val="hybridMultilevel"/>
    <w:tmpl w:val="F16C8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6E628E6"/>
    <w:multiLevelType w:val="multilevel"/>
    <w:tmpl w:val="CA9434DE"/>
    <w:lvl w:ilvl="0">
      <w:start w:val="1"/>
      <w:numFmt w:val="decimal"/>
      <w:lvlText w:val="%1."/>
      <w:lvlJc w:val="left"/>
      <w:pPr>
        <w:tabs>
          <w:tab w:val="num" w:pos="360"/>
        </w:tabs>
        <w:ind w:left="360" w:hanging="360"/>
      </w:pPr>
      <w:rPr>
        <w:rFonts w:hint="eastAsia"/>
      </w:rPr>
    </w:lvl>
    <w:lvl w:ilvl="1">
      <w:start w:val="1"/>
      <w:numFmt w:val="decimal"/>
      <w:lvlText w:val="%1.%2."/>
      <w:lvlJc w:val="left"/>
      <w:pPr>
        <w:tabs>
          <w:tab w:val="num" w:pos="792"/>
        </w:tabs>
        <w:ind w:left="792" w:hanging="432"/>
      </w:pPr>
      <w:rPr>
        <w:rFonts w:hint="eastAsia"/>
      </w:rPr>
    </w:lvl>
    <w:lvl w:ilvl="2">
      <w:start w:val="1"/>
      <w:numFmt w:val="decimal"/>
      <w:lvlText w:val="%1.%2.%3."/>
      <w:lvlJc w:val="left"/>
      <w:pPr>
        <w:tabs>
          <w:tab w:val="num" w:pos="1440"/>
        </w:tabs>
        <w:ind w:left="1224" w:hanging="504"/>
      </w:pPr>
      <w:rPr>
        <w:rFonts w:ascii="Times New Roman" w:hAnsi="Times New Roman" w:cs="Times New Roman" w:hint="default"/>
        <w:sz w:val="26"/>
        <w:szCs w:val="26"/>
      </w:rPr>
    </w:lvl>
    <w:lvl w:ilvl="3">
      <w:start w:val="1"/>
      <w:numFmt w:val="decimal"/>
      <w:lvlText w:val="%1.%2.%3.%4."/>
      <w:lvlJc w:val="left"/>
      <w:pPr>
        <w:tabs>
          <w:tab w:val="num" w:pos="216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324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432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95" w15:restartNumberingAfterBreak="0">
    <w:nsid w:val="16E87F1B"/>
    <w:multiLevelType w:val="hybridMultilevel"/>
    <w:tmpl w:val="5E2C49E2"/>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96" w15:restartNumberingAfterBreak="0">
    <w:nsid w:val="17026EBA"/>
    <w:multiLevelType w:val="hybridMultilevel"/>
    <w:tmpl w:val="0ED2FA9A"/>
    <w:lvl w:ilvl="0" w:tplc="042A0019">
      <w:start w:val="1"/>
      <w:numFmt w:val="lowerLetter"/>
      <w:lvlText w:val="%1."/>
      <w:lvlJc w:val="left"/>
      <w:pPr>
        <w:ind w:left="1287" w:hanging="360"/>
      </w:pPr>
    </w:lvl>
    <w:lvl w:ilvl="1" w:tplc="1298AAE8">
      <w:numFmt w:val="bullet"/>
      <w:lvlText w:val="-"/>
      <w:lvlJc w:val="left"/>
      <w:pPr>
        <w:ind w:left="2007" w:hanging="360"/>
      </w:pPr>
      <w:rPr>
        <w:rFonts w:ascii="Times New Roman" w:eastAsia="Calibr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7" w15:restartNumberingAfterBreak="0">
    <w:nsid w:val="17030C1F"/>
    <w:multiLevelType w:val="hybridMultilevel"/>
    <w:tmpl w:val="955C65C6"/>
    <w:lvl w:ilvl="0" w:tplc="FFFFFFFF">
      <w:start w:val="1"/>
      <w:numFmt w:val="lowerLetter"/>
      <w:lvlText w:val="%1."/>
      <w:lvlJc w:val="left"/>
      <w:pPr>
        <w:ind w:left="2007" w:hanging="360"/>
      </w:pPr>
    </w:lvl>
    <w:lvl w:ilvl="1" w:tplc="FFFFFFFF" w:tentative="1">
      <w:start w:val="1"/>
      <w:numFmt w:val="lowerLetter"/>
      <w:lvlText w:val="%2."/>
      <w:lvlJc w:val="left"/>
      <w:pPr>
        <w:ind w:left="2727" w:hanging="360"/>
      </w:pPr>
    </w:lvl>
    <w:lvl w:ilvl="2" w:tplc="FFFFFFFF" w:tentative="1">
      <w:start w:val="1"/>
      <w:numFmt w:val="lowerRoman"/>
      <w:lvlText w:val="%3."/>
      <w:lvlJc w:val="right"/>
      <w:pPr>
        <w:ind w:left="3447" w:hanging="180"/>
      </w:pPr>
    </w:lvl>
    <w:lvl w:ilvl="3" w:tplc="FFFFFFFF" w:tentative="1">
      <w:start w:val="1"/>
      <w:numFmt w:val="decimal"/>
      <w:lvlText w:val="%4."/>
      <w:lvlJc w:val="left"/>
      <w:pPr>
        <w:ind w:left="4167" w:hanging="360"/>
      </w:pPr>
    </w:lvl>
    <w:lvl w:ilvl="4" w:tplc="FFFFFFFF" w:tentative="1">
      <w:start w:val="1"/>
      <w:numFmt w:val="lowerLetter"/>
      <w:lvlText w:val="%5."/>
      <w:lvlJc w:val="left"/>
      <w:pPr>
        <w:ind w:left="4887" w:hanging="360"/>
      </w:pPr>
    </w:lvl>
    <w:lvl w:ilvl="5" w:tplc="FFFFFFFF" w:tentative="1">
      <w:start w:val="1"/>
      <w:numFmt w:val="lowerRoman"/>
      <w:lvlText w:val="%6."/>
      <w:lvlJc w:val="right"/>
      <w:pPr>
        <w:ind w:left="5607" w:hanging="180"/>
      </w:pPr>
    </w:lvl>
    <w:lvl w:ilvl="6" w:tplc="FFFFFFFF" w:tentative="1">
      <w:start w:val="1"/>
      <w:numFmt w:val="decimal"/>
      <w:lvlText w:val="%7."/>
      <w:lvlJc w:val="left"/>
      <w:pPr>
        <w:ind w:left="6327" w:hanging="360"/>
      </w:pPr>
    </w:lvl>
    <w:lvl w:ilvl="7" w:tplc="FFFFFFFF" w:tentative="1">
      <w:start w:val="1"/>
      <w:numFmt w:val="lowerLetter"/>
      <w:lvlText w:val="%8."/>
      <w:lvlJc w:val="left"/>
      <w:pPr>
        <w:ind w:left="7047" w:hanging="360"/>
      </w:pPr>
    </w:lvl>
    <w:lvl w:ilvl="8" w:tplc="FFFFFFFF" w:tentative="1">
      <w:start w:val="1"/>
      <w:numFmt w:val="lowerRoman"/>
      <w:lvlText w:val="%9."/>
      <w:lvlJc w:val="right"/>
      <w:pPr>
        <w:ind w:left="7767" w:hanging="180"/>
      </w:pPr>
    </w:lvl>
  </w:abstractNum>
  <w:abstractNum w:abstractNumId="98" w15:restartNumberingAfterBreak="0">
    <w:nsid w:val="17217C0A"/>
    <w:multiLevelType w:val="hybridMultilevel"/>
    <w:tmpl w:val="48160A5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173570E7"/>
    <w:multiLevelType w:val="hybridMultilevel"/>
    <w:tmpl w:val="404C2542"/>
    <w:lvl w:ilvl="0" w:tplc="04090003">
      <w:start w:val="1"/>
      <w:numFmt w:val="bullet"/>
      <w:lvlText w:val="o"/>
      <w:lvlJc w:val="left"/>
      <w:pPr>
        <w:ind w:left="1170" w:hanging="360"/>
      </w:pPr>
      <w:rPr>
        <w:rFonts w:ascii="Courier New" w:hAnsi="Courier New" w:cs="Courier New" w:hint="default"/>
      </w:rPr>
    </w:lvl>
    <w:lvl w:ilvl="1" w:tplc="042A0003" w:tentative="1">
      <w:start w:val="1"/>
      <w:numFmt w:val="bullet"/>
      <w:lvlText w:val="o"/>
      <w:lvlJc w:val="left"/>
      <w:pPr>
        <w:ind w:left="1890" w:hanging="360"/>
      </w:pPr>
      <w:rPr>
        <w:rFonts w:ascii="Courier New" w:hAnsi="Courier New" w:cs="Courier New" w:hint="default"/>
      </w:rPr>
    </w:lvl>
    <w:lvl w:ilvl="2" w:tplc="042A0005" w:tentative="1">
      <w:start w:val="1"/>
      <w:numFmt w:val="bullet"/>
      <w:lvlText w:val=""/>
      <w:lvlJc w:val="left"/>
      <w:pPr>
        <w:ind w:left="2610" w:hanging="360"/>
      </w:pPr>
      <w:rPr>
        <w:rFonts w:ascii="Wingdings" w:hAnsi="Wingdings" w:hint="default"/>
      </w:rPr>
    </w:lvl>
    <w:lvl w:ilvl="3" w:tplc="042A0001" w:tentative="1">
      <w:start w:val="1"/>
      <w:numFmt w:val="bullet"/>
      <w:lvlText w:val=""/>
      <w:lvlJc w:val="left"/>
      <w:pPr>
        <w:ind w:left="3330" w:hanging="360"/>
      </w:pPr>
      <w:rPr>
        <w:rFonts w:ascii="Symbol" w:hAnsi="Symbol" w:hint="default"/>
      </w:rPr>
    </w:lvl>
    <w:lvl w:ilvl="4" w:tplc="042A0003" w:tentative="1">
      <w:start w:val="1"/>
      <w:numFmt w:val="bullet"/>
      <w:lvlText w:val="o"/>
      <w:lvlJc w:val="left"/>
      <w:pPr>
        <w:ind w:left="4050" w:hanging="360"/>
      </w:pPr>
      <w:rPr>
        <w:rFonts w:ascii="Courier New" w:hAnsi="Courier New" w:cs="Courier New" w:hint="default"/>
      </w:rPr>
    </w:lvl>
    <w:lvl w:ilvl="5" w:tplc="042A0005" w:tentative="1">
      <w:start w:val="1"/>
      <w:numFmt w:val="bullet"/>
      <w:lvlText w:val=""/>
      <w:lvlJc w:val="left"/>
      <w:pPr>
        <w:ind w:left="4770" w:hanging="360"/>
      </w:pPr>
      <w:rPr>
        <w:rFonts w:ascii="Wingdings" w:hAnsi="Wingdings" w:hint="default"/>
      </w:rPr>
    </w:lvl>
    <w:lvl w:ilvl="6" w:tplc="042A0001" w:tentative="1">
      <w:start w:val="1"/>
      <w:numFmt w:val="bullet"/>
      <w:lvlText w:val=""/>
      <w:lvlJc w:val="left"/>
      <w:pPr>
        <w:ind w:left="5490" w:hanging="360"/>
      </w:pPr>
      <w:rPr>
        <w:rFonts w:ascii="Symbol" w:hAnsi="Symbol" w:hint="default"/>
      </w:rPr>
    </w:lvl>
    <w:lvl w:ilvl="7" w:tplc="042A0003" w:tentative="1">
      <w:start w:val="1"/>
      <w:numFmt w:val="bullet"/>
      <w:lvlText w:val="o"/>
      <w:lvlJc w:val="left"/>
      <w:pPr>
        <w:ind w:left="6210" w:hanging="360"/>
      </w:pPr>
      <w:rPr>
        <w:rFonts w:ascii="Courier New" w:hAnsi="Courier New" w:cs="Courier New" w:hint="default"/>
      </w:rPr>
    </w:lvl>
    <w:lvl w:ilvl="8" w:tplc="042A0005" w:tentative="1">
      <w:start w:val="1"/>
      <w:numFmt w:val="bullet"/>
      <w:lvlText w:val=""/>
      <w:lvlJc w:val="left"/>
      <w:pPr>
        <w:ind w:left="6930" w:hanging="360"/>
      </w:pPr>
      <w:rPr>
        <w:rFonts w:ascii="Wingdings" w:hAnsi="Wingdings" w:hint="default"/>
      </w:rPr>
    </w:lvl>
  </w:abstractNum>
  <w:abstractNum w:abstractNumId="100" w15:restartNumberingAfterBreak="0">
    <w:nsid w:val="175F5CCD"/>
    <w:multiLevelType w:val="multilevel"/>
    <w:tmpl w:val="175F5CCD"/>
    <w:lvl w:ilvl="0">
      <w:start w:val="1"/>
      <w:numFmt w:val="bullet"/>
      <w:lvlText w:val=""/>
      <w:lvlJc w:val="left"/>
      <w:pPr>
        <w:tabs>
          <w:tab w:val="left" w:pos="720"/>
        </w:tabs>
        <w:ind w:left="720" w:hanging="360"/>
      </w:pPr>
      <w:rPr>
        <w:rFonts w:ascii="Wingdings" w:hAnsi="Wingdings" w:hint="default"/>
      </w:rPr>
    </w:lvl>
    <w:lvl w:ilvl="1">
      <w:numFmt w:val="bullet"/>
      <w:lvlText w:val="-"/>
      <w:lvlJc w:val="left"/>
      <w:pPr>
        <w:tabs>
          <w:tab w:val="left" w:pos="1440"/>
        </w:tabs>
        <w:ind w:left="1440" w:hanging="360"/>
      </w:pPr>
      <w:rPr>
        <w:rFonts w:ascii="Times New Roman" w:eastAsia="Times New Roman"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1" w15:restartNumberingAfterBreak="0">
    <w:nsid w:val="177A5A04"/>
    <w:multiLevelType w:val="hybridMultilevel"/>
    <w:tmpl w:val="2B0E368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7D4634F"/>
    <w:multiLevelType w:val="multilevel"/>
    <w:tmpl w:val="17D463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17F42D58"/>
    <w:multiLevelType w:val="multilevel"/>
    <w:tmpl w:val="9A4CD1CE"/>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4" w15:restartNumberingAfterBreak="0">
    <w:nsid w:val="18134018"/>
    <w:multiLevelType w:val="hybridMultilevel"/>
    <w:tmpl w:val="4EC09A7E"/>
    <w:lvl w:ilvl="0" w:tplc="64D6C322">
      <w:start w:val="1"/>
      <w:numFmt w:val="bullet"/>
      <w:lvlText w:val="-"/>
      <w:lvlJc w:val="left"/>
      <w:pPr>
        <w:tabs>
          <w:tab w:val="num" w:pos="1080"/>
        </w:tabs>
        <w:ind w:left="1080" w:hanging="360"/>
      </w:pPr>
      <w:rPr>
        <w:rFonts w:ascii="Times New Roman" w:eastAsia="Times New Roman" w:hAnsi="Times New Roman" w:hint="default"/>
        <w:b/>
        <w:color w:val="auto"/>
      </w:rPr>
    </w:lvl>
    <w:lvl w:ilvl="1" w:tplc="FFFFFFFF">
      <w:start w:val="1"/>
      <w:numFmt w:val="bullet"/>
      <w:lvlText w:val="o"/>
      <w:lvlJc w:val="left"/>
      <w:pPr>
        <w:tabs>
          <w:tab w:val="num" w:pos="1800"/>
        </w:tabs>
        <w:ind w:left="1800" w:hanging="360"/>
      </w:pPr>
      <w:rPr>
        <w:rFonts w:ascii="Courier New" w:hAnsi="Courier New" w:hint="default"/>
      </w:rPr>
    </w:lvl>
    <w:lvl w:ilvl="2" w:tplc="FFFFFFFF">
      <w:start w:val="1"/>
      <w:numFmt w:val="bullet"/>
      <w:lvlText w:val=""/>
      <w:lvlJc w:val="left"/>
      <w:pPr>
        <w:tabs>
          <w:tab w:val="num" w:pos="2520"/>
        </w:tabs>
        <w:ind w:left="2520" w:hanging="360"/>
      </w:pPr>
      <w:rPr>
        <w:rFonts w:ascii="Symbol" w:eastAsia="Times New Roman" w:hAnsi="Symbol"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5" w15:restartNumberingAfterBreak="0">
    <w:nsid w:val="1850716D"/>
    <w:multiLevelType w:val="multilevel"/>
    <w:tmpl w:val="1850716D"/>
    <w:lvl w:ilvl="0">
      <w:numFmt w:val="bullet"/>
      <w:lvlText w:val="-"/>
      <w:lvlJc w:val="left"/>
      <w:pPr>
        <w:tabs>
          <w:tab w:val="left" w:pos="720"/>
        </w:tabs>
        <w:ind w:left="720" w:hanging="360"/>
      </w:pPr>
      <w:rPr>
        <w:rFonts w:ascii="Courier New" w:eastAsia="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6" w15:restartNumberingAfterBreak="0">
    <w:nsid w:val="187211CA"/>
    <w:multiLevelType w:val="hybridMultilevel"/>
    <w:tmpl w:val="E2D46364"/>
    <w:lvl w:ilvl="0" w:tplc="A21805C6">
      <w:start w:val="1"/>
      <w:numFmt w:val="decimal"/>
      <w:pStyle w:val="IEC"/>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7" w15:restartNumberingAfterBreak="0">
    <w:nsid w:val="18C31471"/>
    <w:multiLevelType w:val="multilevel"/>
    <w:tmpl w:val="18C31471"/>
    <w:lvl w:ilvl="0">
      <w:numFmt w:val="bullet"/>
      <w:lvlText w:val="-"/>
      <w:lvlJc w:val="left"/>
      <w:pPr>
        <w:ind w:left="1260" w:hanging="360"/>
      </w:pPr>
      <w:rPr>
        <w:rFonts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108" w15:restartNumberingAfterBreak="0">
    <w:nsid w:val="18E006F9"/>
    <w:multiLevelType w:val="multilevel"/>
    <w:tmpl w:val="18E006F9"/>
    <w:lvl w:ilvl="0">
      <w:numFmt w:val="bullet"/>
      <w:lvlText w:val="-"/>
      <w:lvlJc w:val="left"/>
      <w:pPr>
        <w:tabs>
          <w:tab w:val="left" w:pos="720"/>
        </w:tabs>
        <w:ind w:left="720" w:hanging="360"/>
      </w:pPr>
      <w:rPr>
        <w:rFonts w:ascii="Courier New" w:eastAsia="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9" w15:restartNumberingAfterBreak="0">
    <w:nsid w:val="18F228F3"/>
    <w:multiLevelType w:val="singleLevel"/>
    <w:tmpl w:val="0409000F"/>
    <w:lvl w:ilvl="0">
      <w:start w:val="1"/>
      <w:numFmt w:val="decimal"/>
      <w:lvlText w:val="%1."/>
      <w:lvlJc w:val="left"/>
      <w:pPr>
        <w:tabs>
          <w:tab w:val="num" w:pos="360"/>
        </w:tabs>
        <w:ind w:left="360" w:hanging="360"/>
      </w:pPr>
    </w:lvl>
  </w:abstractNum>
  <w:abstractNum w:abstractNumId="110" w15:restartNumberingAfterBreak="0">
    <w:nsid w:val="19904D63"/>
    <w:multiLevelType w:val="singleLevel"/>
    <w:tmpl w:val="0409000F"/>
    <w:lvl w:ilvl="0">
      <w:start w:val="1"/>
      <w:numFmt w:val="decimal"/>
      <w:lvlText w:val="%1."/>
      <w:lvlJc w:val="left"/>
      <w:pPr>
        <w:tabs>
          <w:tab w:val="num" w:pos="360"/>
        </w:tabs>
        <w:ind w:left="360" w:hanging="360"/>
      </w:pPr>
    </w:lvl>
  </w:abstractNum>
  <w:abstractNum w:abstractNumId="111" w15:restartNumberingAfterBreak="0">
    <w:nsid w:val="19B024A8"/>
    <w:multiLevelType w:val="singleLevel"/>
    <w:tmpl w:val="04090013"/>
    <w:lvl w:ilvl="0">
      <w:start w:val="1"/>
      <w:numFmt w:val="upperRoman"/>
      <w:lvlText w:val="%1."/>
      <w:lvlJc w:val="left"/>
      <w:pPr>
        <w:tabs>
          <w:tab w:val="num" w:pos="720"/>
        </w:tabs>
        <w:ind w:left="720" w:hanging="720"/>
      </w:pPr>
      <w:rPr>
        <w:rFonts w:hint="default"/>
      </w:rPr>
    </w:lvl>
  </w:abstractNum>
  <w:abstractNum w:abstractNumId="112" w15:restartNumberingAfterBreak="0">
    <w:nsid w:val="1A061393"/>
    <w:multiLevelType w:val="singleLevel"/>
    <w:tmpl w:val="A4D86954"/>
    <w:lvl w:ilvl="0">
      <w:start w:val="1"/>
      <w:numFmt w:val="decimal"/>
      <w:lvlText w:val="%1."/>
      <w:lvlJc w:val="left"/>
      <w:pPr>
        <w:tabs>
          <w:tab w:val="num" w:pos="360"/>
        </w:tabs>
        <w:ind w:left="360" w:hanging="360"/>
      </w:pPr>
    </w:lvl>
  </w:abstractNum>
  <w:abstractNum w:abstractNumId="113" w15:restartNumberingAfterBreak="0">
    <w:nsid w:val="1A777A80"/>
    <w:multiLevelType w:val="hybridMultilevel"/>
    <w:tmpl w:val="B17ED33C"/>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4" w15:restartNumberingAfterBreak="0">
    <w:nsid w:val="1ACF233D"/>
    <w:multiLevelType w:val="multilevel"/>
    <w:tmpl w:val="1ACF233D"/>
    <w:lvl w:ilvl="0">
      <w:start w:val="1"/>
      <w:numFmt w:val="decimal"/>
      <w:lvlText w:val="%1."/>
      <w:lvlJc w:val="left"/>
      <w:pPr>
        <w:tabs>
          <w:tab w:val="left" w:pos="567"/>
        </w:tabs>
        <w:ind w:left="567" w:hanging="283"/>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5" w15:restartNumberingAfterBreak="0">
    <w:nsid w:val="1AE45C01"/>
    <w:multiLevelType w:val="hybridMultilevel"/>
    <w:tmpl w:val="13DAD872"/>
    <w:lvl w:ilvl="0" w:tplc="FFFFFFFF">
      <w:start w:val="4"/>
      <w:numFmt w:val="bullet"/>
      <w:lvlText w:val="-"/>
      <w:lvlJc w:val="left"/>
      <w:pPr>
        <w:tabs>
          <w:tab w:val="num" w:pos="1080"/>
        </w:tabs>
        <w:ind w:left="1080" w:hanging="360"/>
      </w:pPr>
      <w:rPr>
        <w:rFonts w:ascii="Times New Roman" w:hAnsi="Times New Roman"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16" w15:restartNumberingAfterBreak="0">
    <w:nsid w:val="1B66558C"/>
    <w:multiLevelType w:val="singleLevel"/>
    <w:tmpl w:val="0409000F"/>
    <w:lvl w:ilvl="0">
      <w:start w:val="1"/>
      <w:numFmt w:val="decimal"/>
      <w:lvlText w:val="%1."/>
      <w:lvlJc w:val="left"/>
      <w:pPr>
        <w:tabs>
          <w:tab w:val="num" w:pos="360"/>
        </w:tabs>
        <w:ind w:left="360" w:hanging="360"/>
      </w:pPr>
    </w:lvl>
  </w:abstractNum>
  <w:abstractNum w:abstractNumId="117" w15:restartNumberingAfterBreak="0">
    <w:nsid w:val="1B8F7B45"/>
    <w:multiLevelType w:val="multilevel"/>
    <w:tmpl w:val="6C009A70"/>
    <w:lvl w:ilvl="0">
      <w:start w:val="1"/>
      <w:numFmt w:val="upperLetter"/>
      <w:lvlText w:val="%1."/>
      <w:lvlJc w:val="left"/>
      <w:pPr>
        <w:tabs>
          <w:tab w:val="left" w:pos="720"/>
        </w:tabs>
        <w:ind w:left="720" w:hanging="360"/>
      </w:pPr>
      <w:rPr>
        <w:rFonts w:hint="default"/>
        <w:b/>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8" w15:restartNumberingAfterBreak="0">
    <w:nsid w:val="1B9D17E9"/>
    <w:multiLevelType w:val="hybridMultilevel"/>
    <w:tmpl w:val="05561D8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9" w15:restartNumberingAfterBreak="0">
    <w:nsid w:val="1BBA52BF"/>
    <w:multiLevelType w:val="singleLevel"/>
    <w:tmpl w:val="2FAE7361"/>
    <w:lvl w:ilvl="0">
      <w:start w:val="1"/>
      <w:numFmt w:val="decimal"/>
      <w:lvlText w:val="%1."/>
      <w:legacy w:legacy="1" w:legacySpace="0" w:legacyIndent="360"/>
      <w:lvlJc w:val="left"/>
      <w:pPr>
        <w:ind w:left="360" w:hanging="360"/>
      </w:pPr>
    </w:lvl>
  </w:abstractNum>
  <w:abstractNum w:abstractNumId="120" w15:restartNumberingAfterBreak="0">
    <w:nsid w:val="1BBD5371"/>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21" w15:restartNumberingAfterBreak="0">
    <w:nsid w:val="1C496273"/>
    <w:multiLevelType w:val="hybridMultilevel"/>
    <w:tmpl w:val="F1061E56"/>
    <w:lvl w:ilvl="0" w:tplc="2F868F9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2" w15:restartNumberingAfterBreak="0">
    <w:nsid w:val="1C552FEE"/>
    <w:multiLevelType w:val="hybridMultilevel"/>
    <w:tmpl w:val="646E6178"/>
    <w:lvl w:ilvl="0" w:tplc="FFFFFFFF">
      <w:start w:val="1"/>
      <w:numFmt w:val="decimal"/>
      <w:lvlText w:val="%1."/>
      <w:lvlJc w:val="left"/>
      <w:pPr>
        <w:tabs>
          <w:tab w:val="num" w:pos="900"/>
        </w:tabs>
        <w:ind w:left="900" w:hanging="360"/>
      </w:pPr>
      <w:rPr>
        <w:rFonts w:hint="default"/>
      </w:rPr>
    </w:lvl>
    <w:lvl w:ilvl="1" w:tplc="FFFFFFFF">
      <w:start w:val="1"/>
      <w:numFmt w:val="lowerLetter"/>
      <w:lvlText w:val="%2."/>
      <w:lvlJc w:val="left"/>
      <w:pPr>
        <w:tabs>
          <w:tab w:val="num" w:pos="1620"/>
        </w:tabs>
        <w:ind w:left="1620" w:hanging="360"/>
      </w:pPr>
    </w:lvl>
    <w:lvl w:ilvl="2" w:tplc="FFFFFFFF">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123" w15:restartNumberingAfterBreak="0">
    <w:nsid w:val="1C6801B7"/>
    <w:multiLevelType w:val="multilevel"/>
    <w:tmpl w:val="0D04C1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1D1C7028"/>
    <w:multiLevelType w:val="multilevel"/>
    <w:tmpl w:val="1D1C7028"/>
    <w:lvl w:ilvl="0">
      <w:numFmt w:val="bullet"/>
      <w:lvlText w:val="-"/>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1D3E12FA"/>
    <w:multiLevelType w:val="multilevel"/>
    <w:tmpl w:val="19EAA594"/>
    <w:lvl w:ilvl="0">
      <w:start w:val="1"/>
      <w:numFmt w:val="upperRoman"/>
      <w:lvlText w:val="%1."/>
      <w:lvlJc w:val="left"/>
      <w:pPr>
        <w:tabs>
          <w:tab w:val="num" w:pos="720"/>
        </w:tabs>
        <w:ind w:left="720" w:hanging="720"/>
      </w:pPr>
      <w:rPr>
        <w:rFonts w:hint="default"/>
      </w:rPr>
    </w:lvl>
    <w:lvl w:ilvl="1">
      <w:start w:val="2"/>
      <w:numFmt w:val="decimal"/>
      <w:isLgl/>
      <w:lvlText w:val="%1.%2"/>
      <w:lvlJc w:val="left"/>
      <w:pPr>
        <w:tabs>
          <w:tab w:val="num" w:pos="390"/>
        </w:tabs>
        <w:ind w:left="390" w:hanging="39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26" w15:restartNumberingAfterBreak="0">
    <w:nsid w:val="1E096B3B"/>
    <w:multiLevelType w:val="singleLevel"/>
    <w:tmpl w:val="376A281C"/>
    <w:lvl w:ilvl="0">
      <w:start w:val="1"/>
      <w:numFmt w:val="decimal"/>
      <w:lvlText w:val="%1."/>
      <w:lvlJc w:val="left"/>
      <w:pPr>
        <w:tabs>
          <w:tab w:val="num" w:pos="360"/>
        </w:tabs>
        <w:ind w:left="360" w:hanging="360"/>
      </w:pPr>
      <w:rPr>
        <w:rFonts w:cs="Times New Roman"/>
      </w:rPr>
    </w:lvl>
  </w:abstractNum>
  <w:abstractNum w:abstractNumId="127" w15:restartNumberingAfterBreak="0">
    <w:nsid w:val="1E711E5B"/>
    <w:multiLevelType w:val="multilevel"/>
    <w:tmpl w:val="BD02764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8" w15:restartNumberingAfterBreak="0">
    <w:nsid w:val="1EDE518F"/>
    <w:multiLevelType w:val="multilevel"/>
    <w:tmpl w:val="301038CA"/>
    <w:lvl w:ilvl="0">
      <w:start w:val="1"/>
      <w:numFmt w:val="decimal"/>
      <w:lvlText w:val="%1."/>
      <w:lvlJc w:val="left"/>
      <w:pPr>
        <w:tabs>
          <w:tab w:val="num" w:pos="360"/>
        </w:tabs>
        <w:ind w:left="360" w:hanging="360"/>
      </w:pPr>
      <w:rPr>
        <w:rFonts w:hint="default"/>
        <w:u w:val="none"/>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129" w15:restartNumberingAfterBreak="0">
    <w:nsid w:val="1EE97FC6"/>
    <w:multiLevelType w:val="hybridMultilevel"/>
    <w:tmpl w:val="F1061E5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0" w15:restartNumberingAfterBreak="0">
    <w:nsid w:val="1F1A6302"/>
    <w:multiLevelType w:val="hybridMultilevel"/>
    <w:tmpl w:val="90EC564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1FB34C6F"/>
    <w:multiLevelType w:val="singleLevel"/>
    <w:tmpl w:val="1FB34C6F"/>
    <w:lvl w:ilvl="0">
      <w:start w:val="1"/>
      <w:numFmt w:val="decimal"/>
      <w:lvlText w:val="%1."/>
      <w:lvlJc w:val="left"/>
      <w:pPr>
        <w:tabs>
          <w:tab w:val="left" w:pos="360"/>
        </w:tabs>
        <w:ind w:left="360" w:hanging="360"/>
      </w:pPr>
    </w:lvl>
  </w:abstractNum>
  <w:abstractNum w:abstractNumId="132" w15:restartNumberingAfterBreak="0">
    <w:nsid w:val="201A43BB"/>
    <w:multiLevelType w:val="hybridMultilevel"/>
    <w:tmpl w:val="F94A16C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3" w15:restartNumberingAfterBreak="0">
    <w:nsid w:val="219631E2"/>
    <w:multiLevelType w:val="singleLevel"/>
    <w:tmpl w:val="219631E2"/>
    <w:lvl w:ilvl="0">
      <w:start w:val="1"/>
      <w:numFmt w:val="upperRoman"/>
      <w:lvlText w:val="%1."/>
      <w:lvlJc w:val="left"/>
      <w:pPr>
        <w:tabs>
          <w:tab w:val="left" w:pos="720"/>
        </w:tabs>
        <w:ind w:left="720" w:hanging="720"/>
      </w:pPr>
      <w:rPr>
        <w:rFonts w:hint="default"/>
      </w:rPr>
    </w:lvl>
  </w:abstractNum>
  <w:abstractNum w:abstractNumId="134" w15:restartNumberingAfterBreak="0">
    <w:nsid w:val="21AC09A0"/>
    <w:multiLevelType w:val="hybridMultilevel"/>
    <w:tmpl w:val="1C3A5A10"/>
    <w:lvl w:ilvl="0" w:tplc="FFFFFFFF">
      <w:start w:val="1"/>
      <w:numFmt w:val="decimal"/>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5" w15:restartNumberingAfterBreak="0">
    <w:nsid w:val="222812C7"/>
    <w:multiLevelType w:val="hybridMultilevel"/>
    <w:tmpl w:val="2C3E9F5A"/>
    <w:lvl w:ilvl="0" w:tplc="0352ADDE">
      <w:start w:val="1"/>
      <w:numFmt w:val="upperRoman"/>
      <w:lvlText w:val="%1."/>
      <w:lvlJc w:val="right"/>
      <w:pPr>
        <w:tabs>
          <w:tab w:val="num" w:pos="180"/>
        </w:tabs>
        <w:ind w:left="180" w:hanging="180"/>
      </w:pPr>
      <w:rPr>
        <w:b/>
      </w:rPr>
    </w:lvl>
    <w:lvl w:ilvl="1" w:tplc="04090019">
      <w:start w:val="6"/>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CF6AB8BE">
      <w:start w:val="1"/>
      <w:numFmt w:val="decimal"/>
      <w:pStyle w:val="1"/>
      <w:lvlText w:val="%4."/>
      <w:lvlJc w:val="left"/>
      <w:pPr>
        <w:tabs>
          <w:tab w:val="num" w:pos="360"/>
        </w:tabs>
        <w:ind w:left="360" w:hanging="360"/>
      </w:pPr>
      <w:rPr>
        <w:b/>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6" w15:restartNumberingAfterBreak="0">
    <w:nsid w:val="22402F47"/>
    <w:multiLevelType w:val="hybridMultilevel"/>
    <w:tmpl w:val="46A47B7C"/>
    <w:lvl w:ilvl="0" w:tplc="D1069088">
      <w:start w:val="1"/>
      <w:numFmt w:val="decimal"/>
      <w:lvlText w:val="%1."/>
      <w:lvlJc w:val="left"/>
      <w:pPr>
        <w:tabs>
          <w:tab w:val="num" w:pos="720"/>
        </w:tabs>
        <w:ind w:left="720" w:hanging="360"/>
      </w:pPr>
      <w:rPr>
        <w:rFonts w:hint="default"/>
      </w:rPr>
    </w:lvl>
    <w:lvl w:ilvl="1" w:tplc="04090019">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15:restartNumberingAfterBreak="0">
    <w:nsid w:val="23106442"/>
    <w:multiLevelType w:val="hybridMultilevel"/>
    <w:tmpl w:val="90EC564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233D00C8"/>
    <w:multiLevelType w:val="hybridMultilevel"/>
    <w:tmpl w:val="93D6E6E2"/>
    <w:lvl w:ilvl="0" w:tplc="FFFFFFFF">
      <w:start w:val="1"/>
      <w:numFmt w:val="decimal"/>
      <w:lvlText w:val="%1."/>
      <w:lvlJc w:val="left"/>
      <w:pPr>
        <w:tabs>
          <w:tab w:val="num" w:pos="-283"/>
        </w:tabs>
        <w:ind w:left="-567" w:firstLine="567"/>
      </w:pPr>
      <w:rPr>
        <w:rFonts w:hint="default"/>
      </w:rPr>
    </w:lvl>
    <w:lvl w:ilvl="1" w:tplc="FFFFFFFF">
      <w:start w:val="1"/>
      <w:numFmt w:val="decimal"/>
      <w:lvlText w:val="Điều %2."/>
      <w:lvlJc w:val="left"/>
      <w:pPr>
        <w:tabs>
          <w:tab w:val="num" w:pos="5487"/>
        </w:tabs>
        <w:ind w:left="4410" w:firstLine="0"/>
      </w:pPr>
      <w:rPr>
        <w:rFonts w:hint="default"/>
        <w:b/>
        <w:i w:val="0"/>
        <w:sz w:val="28"/>
      </w:rPr>
    </w:lvl>
    <w:lvl w:ilvl="2" w:tplc="FFFFFFFF">
      <w:start w:val="1"/>
      <w:numFmt w:val="lowerLetter"/>
      <w:lvlText w:val="%3."/>
      <w:lvlJc w:val="left"/>
      <w:pPr>
        <w:ind w:left="1773" w:hanging="360"/>
      </w:pPr>
      <w:rPr>
        <w:rFonts w:hint="default"/>
      </w:rPr>
    </w:lvl>
    <w:lvl w:ilvl="3" w:tplc="FFFFFFFF" w:tentative="1">
      <w:start w:val="1"/>
      <w:numFmt w:val="decimal"/>
      <w:lvlText w:val="%4."/>
      <w:lvlJc w:val="left"/>
      <w:pPr>
        <w:tabs>
          <w:tab w:val="num" w:pos="2313"/>
        </w:tabs>
        <w:ind w:left="2313" w:hanging="360"/>
      </w:pPr>
    </w:lvl>
    <w:lvl w:ilvl="4" w:tplc="FFFFFFFF" w:tentative="1">
      <w:start w:val="1"/>
      <w:numFmt w:val="lowerLetter"/>
      <w:lvlText w:val="%5."/>
      <w:lvlJc w:val="left"/>
      <w:pPr>
        <w:tabs>
          <w:tab w:val="num" w:pos="3033"/>
        </w:tabs>
        <w:ind w:left="3033" w:hanging="360"/>
      </w:pPr>
    </w:lvl>
    <w:lvl w:ilvl="5" w:tplc="FFFFFFFF" w:tentative="1">
      <w:start w:val="1"/>
      <w:numFmt w:val="lowerRoman"/>
      <w:lvlText w:val="%6."/>
      <w:lvlJc w:val="right"/>
      <w:pPr>
        <w:tabs>
          <w:tab w:val="num" w:pos="3753"/>
        </w:tabs>
        <w:ind w:left="3753" w:hanging="180"/>
      </w:pPr>
    </w:lvl>
    <w:lvl w:ilvl="6" w:tplc="FFFFFFFF" w:tentative="1">
      <w:start w:val="1"/>
      <w:numFmt w:val="decimal"/>
      <w:lvlText w:val="%7."/>
      <w:lvlJc w:val="left"/>
      <w:pPr>
        <w:tabs>
          <w:tab w:val="num" w:pos="4473"/>
        </w:tabs>
        <w:ind w:left="4473" w:hanging="360"/>
      </w:pPr>
    </w:lvl>
    <w:lvl w:ilvl="7" w:tplc="FFFFFFFF" w:tentative="1">
      <w:start w:val="1"/>
      <w:numFmt w:val="lowerLetter"/>
      <w:lvlText w:val="%8."/>
      <w:lvlJc w:val="left"/>
      <w:pPr>
        <w:tabs>
          <w:tab w:val="num" w:pos="5193"/>
        </w:tabs>
        <w:ind w:left="5193" w:hanging="360"/>
      </w:pPr>
    </w:lvl>
    <w:lvl w:ilvl="8" w:tplc="FFFFFFFF" w:tentative="1">
      <w:start w:val="1"/>
      <w:numFmt w:val="lowerRoman"/>
      <w:lvlText w:val="%9."/>
      <w:lvlJc w:val="right"/>
      <w:pPr>
        <w:tabs>
          <w:tab w:val="num" w:pos="5913"/>
        </w:tabs>
        <w:ind w:left="5913" w:hanging="180"/>
      </w:pPr>
    </w:lvl>
  </w:abstractNum>
  <w:abstractNum w:abstractNumId="139" w15:restartNumberingAfterBreak="0">
    <w:nsid w:val="237B63D3"/>
    <w:multiLevelType w:val="multilevel"/>
    <w:tmpl w:val="237B63D3"/>
    <w:lvl w:ilvl="0">
      <w:start w:val="1"/>
      <w:numFmt w:val="bullet"/>
      <w:lvlText w:val=""/>
      <w:lvlJc w:val="left"/>
      <w:pPr>
        <w:tabs>
          <w:tab w:val="left" w:pos="720"/>
        </w:tabs>
        <w:ind w:left="720" w:hanging="360"/>
      </w:pPr>
      <w:rPr>
        <w:rFonts w:ascii="Wingdings" w:hAnsi="Wingdings" w:hint="default"/>
      </w:rPr>
    </w:lvl>
    <w:lvl w:ilvl="1">
      <w:numFmt w:val="bullet"/>
      <w:lvlText w:val="-"/>
      <w:lvlJc w:val="left"/>
      <w:pPr>
        <w:tabs>
          <w:tab w:val="left" w:pos="1440"/>
        </w:tabs>
        <w:ind w:left="1440" w:hanging="360"/>
      </w:pPr>
      <w:rPr>
        <w:rFonts w:ascii="Times New Roman" w:eastAsia="SimSun"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0" w15:restartNumberingAfterBreak="0">
    <w:nsid w:val="23DA2326"/>
    <w:multiLevelType w:val="multilevel"/>
    <w:tmpl w:val="23DA2326"/>
    <w:lvl w:ilvl="0">
      <w:start w:val="1"/>
      <w:numFmt w:val="bullet"/>
      <w:pStyle w:val="IntenseQuote"/>
      <w:lvlText w:val="-"/>
      <w:lvlJc w:val="left"/>
      <w:pPr>
        <w:ind w:left="1440" w:hanging="360"/>
      </w:pPr>
      <w:rPr>
        <w:rFonts w:ascii="Times New Roman" w:hAnsi="Times New Roman" w:hint="default"/>
        <w:b/>
        <w:i w:val="0"/>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41" w15:restartNumberingAfterBreak="0">
    <w:nsid w:val="24452DC6"/>
    <w:multiLevelType w:val="hybridMultilevel"/>
    <w:tmpl w:val="6380B296"/>
    <w:lvl w:ilvl="0" w:tplc="0409000F">
      <w:numFmt w:val="bullet"/>
      <w:lvlText w:val="-"/>
      <w:lvlJc w:val="left"/>
      <w:pPr>
        <w:tabs>
          <w:tab w:val="num" w:pos="990"/>
        </w:tabs>
        <w:ind w:left="990" w:hanging="360"/>
      </w:pPr>
      <w:rPr>
        <w:rFonts w:ascii="VNI-Garam" w:eastAsia="Times New Roman" w:hAnsi="VNI-Garam" w:cs="Times New Roman" w:hint="default"/>
      </w:rPr>
    </w:lvl>
    <w:lvl w:ilvl="1" w:tplc="04090019">
      <w:start w:val="1"/>
      <w:numFmt w:val="bullet"/>
      <w:lvlText w:val="o"/>
      <w:lvlJc w:val="left"/>
      <w:pPr>
        <w:tabs>
          <w:tab w:val="num" w:pos="1710"/>
        </w:tabs>
        <w:ind w:left="1710" w:hanging="360"/>
      </w:pPr>
      <w:rPr>
        <w:rFonts w:ascii="Courier New" w:hAnsi="Courier New" w:cs="Courier New" w:hint="default"/>
      </w:rPr>
    </w:lvl>
    <w:lvl w:ilvl="2" w:tplc="0409001B" w:tentative="1">
      <w:start w:val="1"/>
      <w:numFmt w:val="bullet"/>
      <w:lvlText w:val=""/>
      <w:lvlJc w:val="left"/>
      <w:pPr>
        <w:tabs>
          <w:tab w:val="num" w:pos="2430"/>
        </w:tabs>
        <w:ind w:left="2430" w:hanging="360"/>
      </w:pPr>
      <w:rPr>
        <w:rFonts w:ascii="Wingdings" w:hAnsi="Wingdings" w:hint="default"/>
      </w:rPr>
    </w:lvl>
    <w:lvl w:ilvl="3" w:tplc="0409000F" w:tentative="1">
      <w:start w:val="1"/>
      <w:numFmt w:val="bullet"/>
      <w:lvlText w:val=""/>
      <w:lvlJc w:val="left"/>
      <w:pPr>
        <w:tabs>
          <w:tab w:val="num" w:pos="3150"/>
        </w:tabs>
        <w:ind w:left="3150" w:hanging="360"/>
      </w:pPr>
      <w:rPr>
        <w:rFonts w:ascii="Symbol" w:hAnsi="Symbol" w:hint="default"/>
      </w:rPr>
    </w:lvl>
    <w:lvl w:ilvl="4" w:tplc="04090019" w:tentative="1">
      <w:start w:val="1"/>
      <w:numFmt w:val="bullet"/>
      <w:lvlText w:val="o"/>
      <w:lvlJc w:val="left"/>
      <w:pPr>
        <w:tabs>
          <w:tab w:val="num" w:pos="3870"/>
        </w:tabs>
        <w:ind w:left="3870" w:hanging="360"/>
      </w:pPr>
      <w:rPr>
        <w:rFonts w:ascii="Courier New" w:hAnsi="Courier New" w:cs="Courier New" w:hint="default"/>
      </w:rPr>
    </w:lvl>
    <w:lvl w:ilvl="5" w:tplc="0409001B" w:tentative="1">
      <w:start w:val="1"/>
      <w:numFmt w:val="bullet"/>
      <w:lvlText w:val=""/>
      <w:lvlJc w:val="left"/>
      <w:pPr>
        <w:tabs>
          <w:tab w:val="num" w:pos="4590"/>
        </w:tabs>
        <w:ind w:left="4590" w:hanging="360"/>
      </w:pPr>
      <w:rPr>
        <w:rFonts w:ascii="Wingdings" w:hAnsi="Wingdings" w:hint="default"/>
      </w:rPr>
    </w:lvl>
    <w:lvl w:ilvl="6" w:tplc="0409000F" w:tentative="1">
      <w:start w:val="1"/>
      <w:numFmt w:val="bullet"/>
      <w:lvlText w:val=""/>
      <w:lvlJc w:val="left"/>
      <w:pPr>
        <w:tabs>
          <w:tab w:val="num" w:pos="5310"/>
        </w:tabs>
        <w:ind w:left="5310" w:hanging="360"/>
      </w:pPr>
      <w:rPr>
        <w:rFonts w:ascii="Symbol" w:hAnsi="Symbol" w:hint="default"/>
      </w:rPr>
    </w:lvl>
    <w:lvl w:ilvl="7" w:tplc="04090019" w:tentative="1">
      <w:start w:val="1"/>
      <w:numFmt w:val="bullet"/>
      <w:lvlText w:val="o"/>
      <w:lvlJc w:val="left"/>
      <w:pPr>
        <w:tabs>
          <w:tab w:val="num" w:pos="6030"/>
        </w:tabs>
        <w:ind w:left="6030" w:hanging="360"/>
      </w:pPr>
      <w:rPr>
        <w:rFonts w:ascii="Courier New" w:hAnsi="Courier New" w:cs="Courier New" w:hint="default"/>
      </w:rPr>
    </w:lvl>
    <w:lvl w:ilvl="8" w:tplc="0409001B" w:tentative="1">
      <w:start w:val="1"/>
      <w:numFmt w:val="bullet"/>
      <w:lvlText w:val=""/>
      <w:lvlJc w:val="left"/>
      <w:pPr>
        <w:tabs>
          <w:tab w:val="num" w:pos="6750"/>
        </w:tabs>
        <w:ind w:left="6750" w:hanging="360"/>
      </w:pPr>
      <w:rPr>
        <w:rFonts w:ascii="Wingdings" w:hAnsi="Wingdings" w:hint="default"/>
      </w:rPr>
    </w:lvl>
  </w:abstractNum>
  <w:abstractNum w:abstractNumId="142" w15:restartNumberingAfterBreak="0">
    <w:nsid w:val="24731959"/>
    <w:multiLevelType w:val="hybridMultilevel"/>
    <w:tmpl w:val="40067A2A"/>
    <w:lvl w:ilvl="0" w:tplc="05D2C602">
      <w:start w:val="1"/>
      <w:numFmt w:val="decimal"/>
      <w:pStyle w:val="ListBullet"/>
      <w:lvlText w:val="%1."/>
      <w:lvlJc w:val="left"/>
      <w:pPr>
        <w:tabs>
          <w:tab w:val="num" w:pos="717"/>
        </w:tabs>
        <w:ind w:left="717" w:hanging="360"/>
      </w:pPr>
      <w:rPr>
        <w:rFonts w:hint="default"/>
      </w:rPr>
    </w:lvl>
    <w:lvl w:ilvl="1" w:tplc="04090019" w:tentative="1">
      <w:start w:val="1"/>
      <w:numFmt w:val="lowerLetter"/>
      <w:lvlText w:val="%2."/>
      <w:lvlJc w:val="left"/>
      <w:pPr>
        <w:tabs>
          <w:tab w:val="num" w:pos="1437"/>
        </w:tabs>
        <w:ind w:left="1437" w:hanging="360"/>
      </w:pPr>
    </w:lvl>
    <w:lvl w:ilvl="2" w:tplc="0409001B" w:tentative="1">
      <w:start w:val="1"/>
      <w:numFmt w:val="lowerRoman"/>
      <w:lvlText w:val="%3."/>
      <w:lvlJc w:val="right"/>
      <w:pPr>
        <w:tabs>
          <w:tab w:val="num" w:pos="2157"/>
        </w:tabs>
        <w:ind w:left="2157" w:hanging="180"/>
      </w:pPr>
    </w:lvl>
    <w:lvl w:ilvl="3" w:tplc="0409000F" w:tentative="1">
      <w:start w:val="1"/>
      <w:numFmt w:val="decimal"/>
      <w:lvlText w:val="%4."/>
      <w:lvlJc w:val="left"/>
      <w:pPr>
        <w:tabs>
          <w:tab w:val="num" w:pos="2877"/>
        </w:tabs>
        <w:ind w:left="2877" w:hanging="360"/>
      </w:pPr>
    </w:lvl>
    <w:lvl w:ilvl="4" w:tplc="04090019" w:tentative="1">
      <w:start w:val="1"/>
      <w:numFmt w:val="lowerLetter"/>
      <w:lvlText w:val="%5."/>
      <w:lvlJc w:val="left"/>
      <w:pPr>
        <w:tabs>
          <w:tab w:val="num" w:pos="3597"/>
        </w:tabs>
        <w:ind w:left="3597" w:hanging="360"/>
      </w:pPr>
    </w:lvl>
    <w:lvl w:ilvl="5" w:tplc="0409001B" w:tentative="1">
      <w:start w:val="1"/>
      <w:numFmt w:val="lowerRoman"/>
      <w:lvlText w:val="%6."/>
      <w:lvlJc w:val="right"/>
      <w:pPr>
        <w:tabs>
          <w:tab w:val="num" w:pos="4317"/>
        </w:tabs>
        <w:ind w:left="4317" w:hanging="180"/>
      </w:pPr>
    </w:lvl>
    <w:lvl w:ilvl="6" w:tplc="0409000F" w:tentative="1">
      <w:start w:val="1"/>
      <w:numFmt w:val="decimal"/>
      <w:lvlText w:val="%7."/>
      <w:lvlJc w:val="left"/>
      <w:pPr>
        <w:tabs>
          <w:tab w:val="num" w:pos="5037"/>
        </w:tabs>
        <w:ind w:left="5037" w:hanging="360"/>
      </w:pPr>
    </w:lvl>
    <w:lvl w:ilvl="7" w:tplc="04090019" w:tentative="1">
      <w:start w:val="1"/>
      <w:numFmt w:val="lowerLetter"/>
      <w:lvlText w:val="%8."/>
      <w:lvlJc w:val="left"/>
      <w:pPr>
        <w:tabs>
          <w:tab w:val="num" w:pos="5757"/>
        </w:tabs>
        <w:ind w:left="5757" w:hanging="360"/>
      </w:pPr>
    </w:lvl>
    <w:lvl w:ilvl="8" w:tplc="0409001B" w:tentative="1">
      <w:start w:val="1"/>
      <w:numFmt w:val="lowerRoman"/>
      <w:lvlText w:val="%9."/>
      <w:lvlJc w:val="right"/>
      <w:pPr>
        <w:tabs>
          <w:tab w:val="num" w:pos="6477"/>
        </w:tabs>
        <w:ind w:left="6477" w:hanging="180"/>
      </w:pPr>
    </w:lvl>
  </w:abstractNum>
  <w:abstractNum w:abstractNumId="143" w15:restartNumberingAfterBreak="0">
    <w:nsid w:val="24B14504"/>
    <w:multiLevelType w:val="hybridMultilevel"/>
    <w:tmpl w:val="BA98CCC6"/>
    <w:lvl w:ilvl="0" w:tplc="A8B818E6">
      <w:start w:val="1"/>
      <w:numFmt w:val="bullet"/>
      <w:lvlText w:val="+"/>
      <w:lvlJc w:val="left"/>
      <w:pPr>
        <w:ind w:left="780" w:hanging="420"/>
      </w:pPr>
      <w:rPr>
        <w:rFonts w:ascii="Times New Roman" w:hAnsi="Times New Roman" w:cs="Times New Roman" w:hint="default"/>
        <w:b/>
        <w:i w:val="0"/>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44" w15:restartNumberingAfterBreak="0">
    <w:nsid w:val="251A0EEF"/>
    <w:multiLevelType w:val="hybridMultilevel"/>
    <w:tmpl w:val="2F183160"/>
    <w:lvl w:ilvl="0" w:tplc="C1FC79EE">
      <w:start w:val="1"/>
      <w:numFmt w:val="upperRoman"/>
      <w:lvlText w:val="%1."/>
      <w:lvlJc w:val="left"/>
      <w:pPr>
        <w:tabs>
          <w:tab w:val="num" w:pos="720"/>
        </w:tabs>
        <w:ind w:left="720" w:hanging="72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5" w15:restartNumberingAfterBreak="0">
    <w:nsid w:val="253F153B"/>
    <w:multiLevelType w:val="hybridMultilevel"/>
    <w:tmpl w:val="539CF8B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146" w15:restartNumberingAfterBreak="0">
    <w:nsid w:val="25DB08DE"/>
    <w:multiLevelType w:val="hybridMultilevel"/>
    <w:tmpl w:val="9856B070"/>
    <w:lvl w:ilvl="0" w:tplc="042A000D">
      <w:start w:val="1"/>
      <w:numFmt w:val="bullet"/>
      <w:lvlText w:val=""/>
      <w:lvlJc w:val="left"/>
      <w:pPr>
        <w:ind w:left="1110" w:hanging="360"/>
      </w:pPr>
      <w:rPr>
        <w:rFonts w:ascii="Wingdings" w:hAnsi="Wingdings" w:hint="default"/>
      </w:rPr>
    </w:lvl>
    <w:lvl w:ilvl="1" w:tplc="042A0003" w:tentative="1">
      <w:start w:val="1"/>
      <w:numFmt w:val="bullet"/>
      <w:lvlText w:val="o"/>
      <w:lvlJc w:val="left"/>
      <w:pPr>
        <w:ind w:left="1830" w:hanging="360"/>
      </w:pPr>
      <w:rPr>
        <w:rFonts w:ascii="Courier New" w:hAnsi="Courier New" w:cs="Courier New" w:hint="default"/>
      </w:rPr>
    </w:lvl>
    <w:lvl w:ilvl="2" w:tplc="042A0005" w:tentative="1">
      <w:start w:val="1"/>
      <w:numFmt w:val="bullet"/>
      <w:lvlText w:val=""/>
      <w:lvlJc w:val="left"/>
      <w:pPr>
        <w:ind w:left="2550" w:hanging="360"/>
      </w:pPr>
      <w:rPr>
        <w:rFonts w:ascii="Wingdings" w:hAnsi="Wingdings" w:hint="default"/>
      </w:rPr>
    </w:lvl>
    <w:lvl w:ilvl="3" w:tplc="042A0001" w:tentative="1">
      <w:start w:val="1"/>
      <w:numFmt w:val="bullet"/>
      <w:lvlText w:val=""/>
      <w:lvlJc w:val="left"/>
      <w:pPr>
        <w:ind w:left="3270" w:hanging="360"/>
      </w:pPr>
      <w:rPr>
        <w:rFonts w:ascii="Symbol" w:hAnsi="Symbol" w:hint="default"/>
      </w:rPr>
    </w:lvl>
    <w:lvl w:ilvl="4" w:tplc="042A0003" w:tentative="1">
      <w:start w:val="1"/>
      <w:numFmt w:val="bullet"/>
      <w:lvlText w:val="o"/>
      <w:lvlJc w:val="left"/>
      <w:pPr>
        <w:ind w:left="3990" w:hanging="360"/>
      </w:pPr>
      <w:rPr>
        <w:rFonts w:ascii="Courier New" w:hAnsi="Courier New" w:cs="Courier New" w:hint="default"/>
      </w:rPr>
    </w:lvl>
    <w:lvl w:ilvl="5" w:tplc="042A0005" w:tentative="1">
      <w:start w:val="1"/>
      <w:numFmt w:val="bullet"/>
      <w:lvlText w:val=""/>
      <w:lvlJc w:val="left"/>
      <w:pPr>
        <w:ind w:left="4710" w:hanging="360"/>
      </w:pPr>
      <w:rPr>
        <w:rFonts w:ascii="Wingdings" w:hAnsi="Wingdings" w:hint="default"/>
      </w:rPr>
    </w:lvl>
    <w:lvl w:ilvl="6" w:tplc="042A0001" w:tentative="1">
      <w:start w:val="1"/>
      <w:numFmt w:val="bullet"/>
      <w:lvlText w:val=""/>
      <w:lvlJc w:val="left"/>
      <w:pPr>
        <w:ind w:left="5430" w:hanging="360"/>
      </w:pPr>
      <w:rPr>
        <w:rFonts w:ascii="Symbol" w:hAnsi="Symbol" w:hint="default"/>
      </w:rPr>
    </w:lvl>
    <w:lvl w:ilvl="7" w:tplc="042A0003" w:tentative="1">
      <w:start w:val="1"/>
      <w:numFmt w:val="bullet"/>
      <w:lvlText w:val="o"/>
      <w:lvlJc w:val="left"/>
      <w:pPr>
        <w:ind w:left="6150" w:hanging="360"/>
      </w:pPr>
      <w:rPr>
        <w:rFonts w:ascii="Courier New" w:hAnsi="Courier New" w:cs="Courier New" w:hint="default"/>
      </w:rPr>
    </w:lvl>
    <w:lvl w:ilvl="8" w:tplc="042A0005" w:tentative="1">
      <w:start w:val="1"/>
      <w:numFmt w:val="bullet"/>
      <w:lvlText w:val=""/>
      <w:lvlJc w:val="left"/>
      <w:pPr>
        <w:ind w:left="6870" w:hanging="360"/>
      </w:pPr>
      <w:rPr>
        <w:rFonts w:ascii="Wingdings" w:hAnsi="Wingdings" w:hint="default"/>
      </w:rPr>
    </w:lvl>
  </w:abstractNum>
  <w:abstractNum w:abstractNumId="147" w15:restartNumberingAfterBreak="0">
    <w:nsid w:val="26FA093C"/>
    <w:multiLevelType w:val="hybridMultilevel"/>
    <w:tmpl w:val="BD0870B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272F5E84"/>
    <w:multiLevelType w:val="multilevel"/>
    <w:tmpl w:val="A1246336"/>
    <w:lvl w:ilvl="0">
      <w:start w:val="3"/>
      <w:numFmt w:val="decimal"/>
      <w:lvlText w:val="%1."/>
      <w:lvlJc w:val="left"/>
      <w:pPr>
        <w:ind w:left="408" w:hanging="408"/>
      </w:pPr>
      <w:rPr>
        <w:rFonts w:hint="default"/>
        <w:b/>
      </w:rPr>
    </w:lvl>
    <w:lvl w:ilvl="1">
      <w:start w:val="1"/>
      <w:numFmt w:val="decimal"/>
      <w:pStyle w:val="LEVEL4"/>
      <w:lvlText w:val="%1.%2."/>
      <w:lvlJc w:val="left"/>
      <w:pPr>
        <w:ind w:left="1080" w:hanging="72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149" w15:restartNumberingAfterBreak="0">
    <w:nsid w:val="27DE310A"/>
    <w:multiLevelType w:val="hybridMultilevel"/>
    <w:tmpl w:val="EF7AB10A"/>
    <w:lvl w:ilvl="0" w:tplc="04090019">
      <w:start w:val="1"/>
      <w:numFmt w:val="lowerLetter"/>
      <w:lvlText w:val="%1."/>
      <w:lvlJc w:val="left"/>
      <w:pPr>
        <w:ind w:left="2007" w:hanging="360"/>
      </w:pPr>
    </w:lvl>
    <w:lvl w:ilvl="1" w:tplc="04090019">
      <w:start w:val="1"/>
      <w:numFmt w:val="lowerLetter"/>
      <w:lvlText w:val="%2."/>
      <w:lvlJc w:val="left"/>
      <w:pPr>
        <w:ind w:left="2727" w:hanging="360"/>
      </w:pPr>
    </w:lvl>
    <w:lvl w:ilvl="2" w:tplc="0409001B">
      <w:start w:val="1"/>
      <w:numFmt w:val="lowerRoman"/>
      <w:lvlText w:val="%3."/>
      <w:lvlJc w:val="right"/>
      <w:pPr>
        <w:ind w:left="3447" w:hanging="180"/>
      </w:pPr>
    </w:lvl>
    <w:lvl w:ilvl="3" w:tplc="0409000F">
      <w:start w:val="1"/>
      <w:numFmt w:val="decimal"/>
      <w:lvlText w:val="%4."/>
      <w:lvlJc w:val="left"/>
      <w:pPr>
        <w:ind w:left="4167" w:hanging="360"/>
      </w:pPr>
    </w:lvl>
    <w:lvl w:ilvl="4" w:tplc="04090019">
      <w:start w:val="1"/>
      <w:numFmt w:val="lowerLetter"/>
      <w:lvlText w:val="%5."/>
      <w:lvlJc w:val="left"/>
      <w:pPr>
        <w:ind w:left="4887" w:hanging="360"/>
      </w:pPr>
    </w:lvl>
    <w:lvl w:ilvl="5" w:tplc="0409001B">
      <w:start w:val="1"/>
      <w:numFmt w:val="lowerRoman"/>
      <w:lvlText w:val="%6."/>
      <w:lvlJc w:val="right"/>
      <w:pPr>
        <w:ind w:left="5607" w:hanging="180"/>
      </w:pPr>
    </w:lvl>
    <w:lvl w:ilvl="6" w:tplc="0409000F">
      <w:start w:val="1"/>
      <w:numFmt w:val="decimal"/>
      <w:lvlText w:val="%7."/>
      <w:lvlJc w:val="left"/>
      <w:pPr>
        <w:ind w:left="6327" w:hanging="360"/>
      </w:pPr>
    </w:lvl>
    <w:lvl w:ilvl="7" w:tplc="04090019">
      <w:start w:val="1"/>
      <w:numFmt w:val="lowerLetter"/>
      <w:lvlText w:val="%8."/>
      <w:lvlJc w:val="left"/>
      <w:pPr>
        <w:ind w:left="7047" w:hanging="360"/>
      </w:pPr>
    </w:lvl>
    <w:lvl w:ilvl="8" w:tplc="0409001B">
      <w:start w:val="1"/>
      <w:numFmt w:val="lowerRoman"/>
      <w:lvlText w:val="%9."/>
      <w:lvlJc w:val="right"/>
      <w:pPr>
        <w:ind w:left="7767" w:hanging="180"/>
      </w:pPr>
    </w:lvl>
  </w:abstractNum>
  <w:abstractNum w:abstractNumId="150" w15:restartNumberingAfterBreak="0">
    <w:nsid w:val="27E834BC"/>
    <w:multiLevelType w:val="hybridMultilevel"/>
    <w:tmpl w:val="2E06E95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1" w15:restartNumberingAfterBreak="0">
    <w:nsid w:val="283061D9"/>
    <w:multiLevelType w:val="multilevel"/>
    <w:tmpl w:val="283061D9"/>
    <w:lvl w:ilvl="0">
      <w:start w:val="1"/>
      <w:numFmt w:val="bullet"/>
      <w:lvlText w:val="+"/>
      <w:lvlJc w:val="left"/>
      <w:pPr>
        <w:ind w:left="720" w:hanging="360"/>
      </w:pPr>
      <w:rPr>
        <w:rFonts w:ascii="Times New Roman" w:hAnsi="Times New Roman" w:cs="Times New Roman" w:hint="default"/>
        <w:b w:val="0"/>
        <w:vertAlign w:val="baseli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289E6C9D"/>
    <w:multiLevelType w:val="hybridMultilevel"/>
    <w:tmpl w:val="7CDED794"/>
    <w:lvl w:ilvl="0" w:tplc="04090015">
      <w:start w:val="12"/>
      <w:numFmt w:val="bullet"/>
      <w:lvlText w:val="-"/>
      <w:lvlJc w:val="left"/>
      <w:pPr>
        <w:tabs>
          <w:tab w:val="num" w:pos="2400"/>
        </w:tabs>
        <w:ind w:left="2400" w:hanging="360"/>
      </w:pPr>
      <w:rPr>
        <w:rFonts w:ascii="Times New Roman" w:eastAsia="Times New Roman" w:hAnsi="Times New Roman" w:cs="Times New Roman" w:hint="default"/>
      </w:rPr>
    </w:lvl>
    <w:lvl w:ilvl="1" w:tplc="84CABFFE">
      <w:start w:val="1"/>
      <w:numFmt w:val="bullet"/>
      <w:lvlText w:val=""/>
      <w:lvlJc w:val="left"/>
      <w:pPr>
        <w:ind w:left="3200" w:hanging="440"/>
      </w:pPr>
      <w:rPr>
        <w:rFonts w:ascii="Wingdings" w:hAnsi="Wingdings" w:hint="default"/>
      </w:rPr>
    </w:lvl>
    <w:lvl w:ilvl="2" w:tplc="0409001B" w:tentative="1">
      <w:start w:val="1"/>
      <w:numFmt w:val="bullet"/>
      <w:lvlText w:val=""/>
      <w:lvlJc w:val="left"/>
      <w:pPr>
        <w:tabs>
          <w:tab w:val="num" w:pos="3840"/>
        </w:tabs>
        <w:ind w:left="3840" w:hanging="360"/>
      </w:pPr>
      <w:rPr>
        <w:rFonts w:ascii="Wingdings" w:hAnsi="Wingdings" w:hint="default"/>
      </w:rPr>
    </w:lvl>
    <w:lvl w:ilvl="3" w:tplc="0409000F" w:tentative="1">
      <w:start w:val="1"/>
      <w:numFmt w:val="bullet"/>
      <w:lvlText w:val=""/>
      <w:lvlJc w:val="left"/>
      <w:pPr>
        <w:tabs>
          <w:tab w:val="num" w:pos="4560"/>
        </w:tabs>
        <w:ind w:left="4560" w:hanging="360"/>
      </w:pPr>
      <w:rPr>
        <w:rFonts w:ascii="Symbol" w:hAnsi="Symbol" w:hint="default"/>
      </w:rPr>
    </w:lvl>
    <w:lvl w:ilvl="4" w:tplc="04090019" w:tentative="1">
      <w:start w:val="1"/>
      <w:numFmt w:val="bullet"/>
      <w:lvlText w:val="o"/>
      <w:lvlJc w:val="left"/>
      <w:pPr>
        <w:tabs>
          <w:tab w:val="num" w:pos="5280"/>
        </w:tabs>
        <w:ind w:left="5280" w:hanging="360"/>
      </w:pPr>
      <w:rPr>
        <w:rFonts w:ascii="Courier New" w:hAnsi="Courier New" w:cs="Courier New" w:hint="default"/>
      </w:rPr>
    </w:lvl>
    <w:lvl w:ilvl="5" w:tplc="0409001B" w:tentative="1">
      <w:start w:val="1"/>
      <w:numFmt w:val="bullet"/>
      <w:lvlText w:val=""/>
      <w:lvlJc w:val="left"/>
      <w:pPr>
        <w:tabs>
          <w:tab w:val="num" w:pos="6000"/>
        </w:tabs>
        <w:ind w:left="6000" w:hanging="360"/>
      </w:pPr>
      <w:rPr>
        <w:rFonts w:ascii="Wingdings" w:hAnsi="Wingdings" w:hint="default"/>
      </w:rPr>
    </w:lvl>
    <w:lvl w:ilvl="6" w:tplc="0409000F" w:tentative="1">
      <w:start w:val="1"/>
      <w:numFmt w:val="bullet"/>
      <w:lvlText w:val=""/>
      <w:lvlJc w:val="left"/>
      <w:pPr>
        <w:tabs>
          <w:tab w:val="num" w:pos="6720"/>
        </w:tabs>
        <w:ind w:left="6720" w:hanging="360"/>
      </w:pPr>
      <w:rPr>
        <w:rFonts w:ascii="Symbol" w:hAnsi="Symbol" w:hint="default"/>
      </w:rPr>
    </w:lvl>
    <w:lvl w:ilvl="7" w:tplc="04090019" w:tentative="1">
      <w:start w:val="1"/>
      <w:numFmt w:val="bullet"/>
      <w:lvlText w:val="o"/>
      <w:lvlJc w:val="left"/>
      <w:pPr>
        <w:tabs>
          <w:tab w:val="num" w:pos="7440"/>
        </w:tabs>
        <w:ind w:left="7440" w:hanging="360"/>
      </w:pPr>
      <w:rPr>
        <w:rFonts w:ascii="Courier New" w:hAnsi="Courier New" w:cs="Courier New" w:hint="default"/>
      </w:rPr>
    </w:lvl>
    <w:lvl w:ilvl="8" w:tplc="0409001B" w:tentative="1">
      <w:start w:val="1"/>
      <w:numFmt w:val="bullet"/>
      <w:lvlText w:val=""/>
      <w:lvlJc w:val="left"/>
      <w:pPr>
        <w:tabs>
          <w:tab w:val="num" w:pos="8160"/>
        </w:tabs>
        <w:ind w:left="8160" w:hanging="360"/>
      </w:pPr>
      <w:rPr>
        <w:rFonts w:ascii="Wingdings" w:hAnsi="Wingdings" w:hint="default"/>
      </w:rPr>
    </w:lvl>
  </w:abstractNum>
  <w:abstractNum w:abstractNumId="153" w15:restartNumberingAfterBreak="0">
    <w:nsid w:val="28C55303"/>
    <w:multiLevelType w:val="singleLevel"/>
    <w:tmpl w:val="04090013"/>
    <w:lvl w:ilvl="0">
      <w:start w:val="1"/>
      <w:numFmt w:val="upperRoman"/>
      <w:lvlText w:val="%1."/>
      <w:lvlJc w:val="left"/>
      <w:pPr>
        <w:tabs>
          <w:tab w:val="num" w:pos="720"/>
        </w:tabs>
        <w:ind w:left="720" w:hanging="720"/>
      </w:pPr>
      <w:rPr>
        <w:rFonts w:hint="default"/>
      </w:rPr>
    </w:lvl>
  </w:abstractNum>
  <w:abstractNum w:abstractNumId="154" w15:restartNumberingAfterBreak="0">
    <w:nsid w:val="2A41469E"/>
    <w:multiLevelType w:val="hybridMultilevel"/>
    <w:tmpl w:val="ADCE3154"/>
    <w:lvl w:ilvl="0" w:tplc="76EE06E0">
      <w:start w:val="20"/>
      <w:numFmt w:val="bullet"/>
      <w:lvlText w:val="+"/>
      <w:lvlJc w:val="left"/>
      <w:pPr>
        <w:ind w:left="720" w:hanging="360"/>
      </w:pPr>
      <w:rPr>
        <w:rFonts w:ascii="Times New Roman" w:eastAsia="Times New Roman" w:hAnsi="Times New Roman"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2AA94DED"/>
    <w:multiLevelType w:val="hybridMultilevel"/>
    <w:tmpl w:val="9912C42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6" w15:restartNumberingAfterBreak="0">
    <w:nsid w:val="2ABA4F5D"/>
    <w:multiLevelType w:val="hybridMultilevel"/>
    <w:tmpl w:val="635C1F5C"/>
    <w:lvl w:ilvl="0" w:tplc="FFFFFFFF">
      <w:start w:val="1"/>
      <w:numFmt w:val="upperLetter"/>
      <w:lvlText w:val="%1."/>
      <w:lvlJc w:val="left"/>
      <w:pPr>
        <w:ind w:left="900" w:hanging="54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7" w15:restartNumberingAfterBreak="0">
    <w:nsid w:val="2B701E03"/>
    <w:multiLevelType w:val="hybridMultilevel"/>
    <w:tmpl w:val="90EC564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2B8F4345"/>
    <w:multiLevelType w:val="hybridMultilevel"/>
    <w:tmpl w:val="F54CF79C"/>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9" w15:restartNumberingAfterBreak="0">
    <w:nsid w:val="2BB864C4"/>
    <w:multiLevelType w:val="hybridMultilevel"/>
    <w:tmpl w:val="CCFC9C7C"/>
    <w:lvl w:ilvl="0" w:tplc="C76298A0">
      <w:start w:val="1"/>
      <w:numFmt w:val="lowerLetter"/>
      <w:lvlText w:val="%1."/>
      <w:lvlJc w:val="left"/>
      <w:pPr>
        <w:ind w:left="928" w:hanging="360"/>
      </w:pPr>
      <w:rPr>
        <w:rFonts w:ascii="Times New Roman" w:eastAsia="Times New Roman" w:hAnsi="Times New Roman" w:cs="Times New Roman" w:hint="default"/>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0" w15:restartNumberingAfterBreak="0">
    <w:nsid w:val="2C336C7A"/>
    <w:multiLevelType w:val="multilevel"/>
    <w:tmpl w:val="631A5AEE"/>
    <w:lvl w:ilvl="0">
      <w:start w:val="5"/>
      <w:numFmt w:val="decimal"/>
      <w:lvlText w:val="%1."/>
      <w:lvlJc w:val="left"/>
      <w:pPr>
        <w:ind w:left="408" w:hanging="408"/>
      </w:pPr>
      <w:rPr>
        <w:rFonts w:hint="default"/>
      </w:rPr>
    </w:lvl>
    <w:lvl w:ilvl="1">
      <w:start w:val="1"/>
      <w:numFmt w:val="decimal"/>
      <w:pStyle w:val="Style7"/>
      <w:lvlText w:val="%1.%2."/>
      <w:lvlJc w:val="left"/>
      <w:pPr>
        <w:ind w:left="4406" w:hanging="72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ascii="Times New Roman" w:hAnsi="Times New Roman" w:cs="Times New Roman" w:hint="default"/>
        <w:sz w:val="26"/>
        <w:szCs w:val="26"/>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1" w15:restartNumberingAfterBreak="0">
    <w:nsid w:val="2C8B1C90"/>
    <w:multiLevelType w:val="hybridMultilevel"/>
    <w:tmpl w:val="CFFA3814"/>
    <w:lvl w:ilvl="0" w:tplc="E320F968">
      <w:start w:val="1"/>
      <w:numFmt w:val="decimal"/>
      <w:pStyle w:val="Heading11"/>
      <w:lvlText w:val="TABLE %1."/>
      <w:lvlJc w:val="left"/>
      <w:pPr>
        <w:tabs>
          <w:tab w:val="num" w:pos="1418"/>
        </w:tabs>
        <w:ind w:left="1418" w:hanging="1418"/>
      </w:pPr>
      <w:rPr>
        <w:rFonts w:ascii="Times New Roman" w:hAnsi="Times New Roman" w:hint="default"/>
        <w:b/>
        <w:i w:val="0"/>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2" w15:restartNumberingAfterBreak="0">
    <w:nsid w:val="2CBB2D5F"/>
    <w:multiLevelType w:val="hybridMultilevel"/>
    <w:tmpl w:val="B5949AD2"/>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163" w15:restartNumberingAfterBreak="0">
    <w:nsid w:val="2DF67AE9"/>
    <w:multiLevelType w:val="singleLevel"/>
    <w:tmpl w:val="0409000F"/>
    <w:lvl w:ilvl="0">
      <w:start w:val="1"/>
      <w:numFmt w:val="decimal"/>
      <w:lvlText w:val="%1."/>
      <w:lvlJc w:val="left"/>
      <w:pPr>
        <w:tabs>
          <w:tab w:val="num" w:pos="360"/>
        </w:tabs>
        <w:ind w:left="360" w:hanging="360"/>
      </w:pPr>
    </w:lvl>
  </w:abstractNum>
  <w:abstractNum w:abstractNumId="164" w15:restartNumberingAfterBreak="0">
    <w:nsid w:val="2DFF5925"/>
    <w:multiLevelType w:val="multilevel"/>
    <w:tmpl w:val="7F52DF0E"/>
    <w:lvl w:ilvl="0">
      <w:start w:val="1"/>
      <w:numFmt w:val="decimal"/>
      <w:lvlText w:val="%1."/>
      <w:lvlJc w:val="left"/>
      <w:pPr>
        <w:tabs>
          <w:tab w:val="num" w:pos="720"/>
        </w:tabs>
        <w:ind w:left="720" w:hanging="360"/>
      </w:pPr>
      <w:rPr>
        <w:rFonts w:hint="default"/>
        <w:b/>
        <w:u w:val="no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5" w15:restartNumberingAfterBreak="0">
    <w:nsid w:val="2E077061"/>
    <w:multiLevelType w:val="hybridMultilevel"/>
    <w:tmpl w:val="002CDDE0"/>
    <w:lvl w:ilvl="0" w:tplc="D1069088">
      <w:start w:val="1"/>
      <w:numFmt w:val="decimal"/>
      <w:lvlText w:val="%1."/>
      <w:lvlJc w:val="left"/>
      <w:pPr>
        <w:tabs>
          <w:tab w:val="num" w:pos="720"/>
        </w:tabs>
        <w:ind w:left="720" w:hanging="360"/>
      </w:pPr>
      <w:rPr>
        <w:rFonts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color w:val="auto"/>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6" w15:restartNumberingAfterBreak="0">
    <w:nsid w:val="2E0D6A22"/>
    <w:multiLevelType w:val="hybridMultilevel"/>
    <w:tmpl w:val="8AA0C416"/>
    <w:lvl w:ilvl="0" w:tplc="2A788420">
      <w:start w:val="1"/>
      <w:numFmt w:val="decimal"/>
      <w:lvlText w:val="%1"/>
      <w:lvlJc w:val="left"/>
      <w:pPr>
        <w:ind w:left="817" w:hanging="360"/>
      </w:pPr>
      <w:rPr>
        <w:rFonts w:ascii="Times New Roman" w:eastAsia="Times New Roman" w:hAnsi="Times New Roman" w:cs="Times New Roman" w:hint="default"/>
        <w:sz w:val="26"/>
        <w:szCs w:val="26"/>
      </w:rPr>
    </w:lvl>
    <w:lvl w:ilvl="1" w:tplc="042A0019" w:tentative="1">
      <w:start w:val="1"/>
      <w:numFmt w:val="lowerLetter"/>
      <w:lvlText w:val="%2."/>
      <w:lvlJc w:val="left"/>
      <w:pPr>
        <w:ind w:left="1537" w:hanging="360"/>
      </w:pPr>
    </w:lvl>
    <w:lvl w:ilvl="2" w:tplc="042A001B" w:tentative="1">
      <w:start w:val="1"/>
      <w:numFmt w:val="lowerRoman"/>
      <w:lvlText w:val="%3."/>
      <w:lvlJc w:val="right"/>
      <w:pPr>
        <w:ind w:left="2257" w:hanging="180"/>
      </w:pPr>
    </w:lvl>
    <w:lvl w:ilvl="3" w:tplc="042A000F" w:tentative="1">
      <w:start w:val="1"/>
      <w:numFmt w:val="decimal"/>
      <w:lvlText w:val="%4."/>
      <w:lvlJc w:val="left"/>
      <w:pPr>
        <w:ind w:left="2977" w:hanging="360"/>
      </w:pPr>
    </w:lvl>
    <w:lvl w:ilvl="4" w:tplc="042A0019" w:tentative="1">
      <w:start w:val="1"/>
      <w:numFmt w:val="lowerLetter"/>
      <w:lvlText w:val="%5."/>
      <w:lvlJc w:val="left"/>
      <w:pPr>
        <w:ind w:left="3697" w:hanging="360"/>
      </w:pPr>
    </w:lvl>
    <w:lvl w:ilvl="5" w:tplc="042A001B" w:tentative="1">
      <w:start w:val="1"/>
      <w:numFmt w:val="lowerRoman"/>
      <w:lvlText w:val="%6."/>
      <w:lvlJc w:val="right"/>
      <w:pPr>
        <w:ind w:left="4417" w:hanging="180"/>
      </w:pPr>
    </w:lvl>
    <w:lvl w:ilvl="6" w:tplc="042A000F" w:tentative="1">
      <w:start w:val="1"/>
      <w:numFmt w:val="decimal"/>
      <w:lvlText w:val="%7."/>
      <w:lvlJc w:val="left"/>
      <w:pPr>
        <w:ind w:left="5137" w:hanging="360"/>
      </w:pPr>
    </w:lvl>
    <w:lvl w:ilvl="7" w:tplc="042A0019" w:tentative="1">
      <w:start w:val="1"/>
      <w:numFmt w:val="lowerLetter"/>
      <w:lvlText w:val="%8."/>
      <w:lvlJc w:val="left"/>
      <w:pPr>
        <w:ind w:left="5857" w:hanging="360"/>
      </w:pPr>
    </w:lvl>
    <w:lvl w:ilvl="8" w:tplc="042A001B" w:tentative="1">
      <w:start w:val="1"/>
      <w:numFmt w:val="lowerRoman"/>
      <w:lvlText w:val="%9."/>
      <w:lvlJc w:val="right"/>
      <w:pPr>
        <w:ind w:left="6577" w:hanging="180"/>
      </w:pPr>
    </w:lvl>
  </w:abstractNum>
  <w:abstractNum w:abstractNumId="167" w15:restartNumberingAfterBreak="0">
    <w:nsid w:val="2E1B721F"/>
    <w:multiLevelType w:val="hybridMultilevel"/>
    <w:tmpl w:val="A58C9AC6"/>
    <w:lvl w:ilvl="0" w:tplc="D10690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8" w15:restartNumberingAfterBreak="0">
    <w:nsid w:val="2E303366"/>
    <w:multiLevelType w:val="singleLevel"/>
    <w:tmpl w:val="0409000F"/>
    <w:lvl w:ilvl="0">
      <w:start w:val="1"/>
      <w:numFmt w:val="decimal"/>
      <w:lvlText w:val="%1."/>
      <w:lvlJc w:val="left"/>
      <w:pPr>
        <w:tabs>
          <w:tab w:val="num" w:pos="360"/>
        </w:tabs>
        <w:ind w:left="360" w:hanging="360"/>
      </w:pPr>
    </w:lvl>
  </w:abstractNum>
  <w:abstractNum w:abstractNumId="169" w15:restartNumberingAfterBreak="0">
    <w:nsid w:val="2E5F1F68"/>
    <w:multiLevelType w:val="hybridMultilevel"/>
    <w:tmpl w:val="FAEE05A2"/>
    <w:lvl w:ilvl="0" w:tplc="215E7C26">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2EAE182C"/>
    <w:multiLevelType w:val="multilevel"/>
    <w:tmpl w:val="5E683C56"/>
    <w:lvl w:ilvl="0">
      <w:start w:val="1"/>
      <w:numFmt w:val="decimal"/>
      <w:lvlText w:val="%1"/>
      <w:lvlJc w:val="left"/>
      <w:pPr>
        <w:ind w:left="360" w:hanging="360"/>
      </w:pPr>
      <w:rPr>
        <w:rFonts w:hint="default"/>
      </w:rPr>
    </w:lvl>
    <w:lvl w:ilvl="1">
      <w:start w:val="1"/>
      <w:numFmt w:val="decimal"/>
      <w:pStyle w:val="T1"/>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71" w15:restartNumberingAfterBreak="0">
    <w:nsid w:val="2EC860A6"/>
    <w:multiLevelType w:val="hybridMultilevel"/>
    <w:tmpl w:val="FAF679AE"/>
    <w:lvl w:ilvl="0" w:tplc="04090017">
      <w:start w:val="1"/>
      <w:numFmt w:val="lowerLetter"/>
      <w:pStyle w:val="nguyen1"/>
      <w:lvlText w:val="%1)"/>
      <w:lvlJc w:val="left"/>
      <w:pPr>
        <w:ind w:left="720" w:hanging="360"/>
      </w:pPr>
    </w:lvl>
    <w:lvl w:ilvl="1" w:tplc="04090019" w:tentative="1">
      <w:start w:val="1"/>
      <w:numFmt w:val="lowerLetter"/>
      <w:pStyle w:val="nguyen2"/>
      <w:lvlText w:val="%2."/>
      <w:lvlJc w:val="left"/>
      <w:pPr>
        <w:ind w:left="1440" w:hanging="360"/>
      </w:pPr>
    </w:lvl>
    <w:lvl w:ilvl="2" w:tplc="0409001B" w:tentative="1">
      <w:start w:val="1"/>
      <w:numFmt w:val="lowerRoman"/>
      <w:pStyle w:val="nguyen3"/>
      <w:lvlText w:val="%3."/>
      <w:lvlJc w:val="right"/>
      <w:pPr>
        <w:ind w:left="2160" w:hanging="180"/>
      </w:pPr>
    </w:lvl>
    <w:lvl w:ilvl="3" w:tplc="0409000F" w:tentative="1">
      <w:start w:val="1"/>
      <w:numFmt w:val="decimal"/>
      <w:pStyle w:val="nguyen4"/>
      <w:lvlText w:val="%4."/>
      <w:lvlJc w:val="left"/>
      <w:pPr>
        <w:ind w:left="2880" w:hanging="360"/>
      </w:pPr>
    </w:lvl>
    <w:lvl w:ilvl="4" w:tplc="04090019" w:tentative="1">
      <w:start w:val="1"/>
      <w:numFmt w:val="lowerLetter"/>
      <w:pStyle w:val="nguyen5"/>
      <w:lvlText w:val="%5."/>
      <w:lvlJc w:val="left"/>
      <w:pPr>
        <w:ind w:left="3600" w:hanging="360"/>
      </w:pPr>
    </w:lvl>
    <w:lvl w:ilvl="5" w:tplc="0409001B" w:tentative="1">
      <w:start w:val="1"/>
      <w:numFmt w:val="lowerRoman"/>
      <w:pStyle w:val="nguyen6"/>
      <w:lvlText w:val="%6."/>
      <w:lvlJc w:val="right"/>
      <w:pPr>
        <w:ind w:left="4320" w:hanging="180"/>
      </w:pPr>
    </w:lvl>
    <w:lvl w:ilvl="6" w:tplc="0409000F" w:tentative="1">
      <w:start w:val="1"/>
      <w:numFmt w:val="decimal"/>
      <w:pStyle w:val="nguyen7"/>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pStyle w:val="nguyen9"/>
      <w:lvlText w:val="%9."/>
      <w:lvlJc w:val="right"/>
      <w:pPr>
        <w:ind w:left="6480" w:hanging="180"/>
      </w:pPr>
    </w:lvl>
  </w:abstractNum>
  <w:abstractNum w:abstractNumId="172" w15:restartNumberingAfterBreak="0">
    <w:nsid w:val="2EDE3C70"/>
    <w:multiLevelType w:val="singleLevel"/>
    <w:tmpl w:val="EF58AD50"/>
    <w:lvl w:ilvl="0">
      <w:start w:val="1"/>
      <w:numFmt w:val="bullet"/>
      <w:lvlText w:val="-"/>
      <w:lvlJc w:val="left"/>
      <w:pPr>
        <w:tabs>
          <w:tab w:val="num" w:pos="360"/>
        </w:tabs>
        <w:ind w:left="360" w:hanging="360"/>
      </w:pPr>
      <w:rPr>
        <w:rFonts w:hint="default"/>
      </w:rPr>
    </w:lvl>
  </w:abstractNum>
  <w:abstractNum w:abstractNumId="173" w15:restartNumberingAfterBreak="0">
    <w:nsid w:val="2EF406CF"/>
    <w:multiLevelType w:val="multilevel"/>
    <w:tmpl w:val="0C7EC252"/>
    <w:lvl w:ilvl="0">
      <w:start w:val="1"/>
      <w:numFmt w:val="decimal"/>
      <w:lvlText w:val="%1."/>
      <w:lvlJc w:val="left"/>
      <w:pPr>
        <w:tabs>
          <w:tab w:val="num" w:pos="720"/>
        </w:tabs>
        <w:ind w:left="720" w:hanging="360"/>
      </w:pPr>
      <w:rPr>
        <w:rFonts w:hint="default"/>
        <w:b/>
        <w:u w:val="none"/>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4" w15:restartNumberingAfterBreak="0">
    <w:nsid w:val="2F1857C9"/>
    <w:multiLevelType w:val="hybridMultilevel"/>
    <w:tmpl w:val="B89E129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F8D6925"/>
    <w:multiLevelType w:val="multilevel"/>
    <w:tmpl w:val="2F8D6925"/>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6" w15:restartNumberingAfterBreak="0">
    <w:nsid w:val="2F9A748F"/>
    <w:multiLevelType w:val="hybridMultilevel"/>
    <w:tmpl w:val="689E0714"/>
    <w:lvl w:ilvl="0" w:tplc="FFFFFFFF">
      <w:start w:val="1"/>
      <w:numFmt w:val="decimal"/>
      <w:lvlText w:val="%1."/>
      <w:lvlJc w:val="left"/>
      <w:pPr>
        <w:tabs>
          <w:tab w:val="num" w:pos="786"/>
        </w:tabs>
        <w:ind w:left="786"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77" w15:restartNumberingAfterBreak="0">
    <w:nsid w:val="2FAE7361"/>
    <w:multiLevelType w:val="singleLevel"/>
    <w:tmpl w:val="2FAE7361"/>
    <w:lvl w:ilvl="0">
      <w:start w:val="1"/>
      <w:numFmt w:val="decimal"/>
      <w:lvlText w:val="%1."/>
      <w:legacy w:legacy="1" w:legacySpace="0" w:legacyIndent="360"/>
      <w:lvlJc w:val="left"/>
      <w:pPr>
        <w:ind w:left="360" w:hanging="360"/>
      </w:pPr>
    </w:lvl>
  </w:abstractNum>
  <w:abstractNum w:abstractNumId="178" w15:restartNumberingAfterBreak="0">
    <w:nsid w:val="2FEB0A8C"/>
    <w:multiLevelType w:val="multilevel"/>
    <w:tmpl w:val="BDC2517A"/>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79" w15:restartNumberingAfterBreak="0">
    <w:nsid w:val="2FF206E0"/>
    <w:multiLevelType w:val="multilevel"/>
    <w:tmpl w:val="2FF206E0"/>
    <w:lvl w:ilvl="0">
      <w:start w:val="1"/>
      <w:numFmt w:val="decimal"/>
      <w:lvlText w:val="%1."/>
      <w:lvlJc w:val="left"/>
      <w:pPr>
        <w:ind w:left="720" w:hanging="360"/>
      </w:pPr>
      <w:rPr>
        <w:rFonts w:hint="default"/>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0" w15:restartNumberingAfterBreak="0">
    <w:nsid w:val="30317C2F"/>
    <w:multiLevelType w:val="singleLevel"/>
    <w:tmpl w:val="90A0D7CE"/>
    <w:lvl w:ilvl="0">
      <w:start w:val="1"/>
      <w:numFmt w:val="bullet"/>
      <w:lvlText w:val="-"/>
      <w:lvlJc w:val="left"/>
      <w:pPr>
        <w:tabs>
          <w:tab w:val="num" w:pos="360"/>
        </w:tabs>
        <w:ind w:left="360" w:hanging="360"/>
      </w:pPr>
      <w:rPr>
        <w:rFonts w:ascii="Times New Roman" w:hAnsi="Times New Roman" w:hint="default"/>
      </w:rPr>
    </w:lvl>
  </w:abstractNum>
  <w:abstractNum w:abstractNumId="181" w15:restartNumberingAfterBreak="0">
    <w:nsid w:val="30544E57"/>
    <w:multiLevelType w:val="hybridMultilevel"/>
    <w:tmpl w:val="955C65C6"/>
    <w:lvl w:ilvl="0" w:tplc="FFFFFFFF">
      <w:start w:val="1"/>
      <w:numFmt w:val="lowerLetter"/>
      <w:lvlText w:val="%1."/>
      <w:lvlJc w:val="left"/>
      <w:pPr>
        <w:ind w:left="2007" w:hanging="360"/>
      </w:pPr>
    </w:lvl>
    <w:lvl w:ilvl="1" w:tplc="FFFFFFFF" w:tentative="1">
      <w:start w:val="1"/>
      <w:numFmt w:val="lowerLetter"/>
      <w:lvlText w:val="%2."/>
      <w:lvlJc w:val="left"/>
      <w:pPr>
        <w:ind w:left="2727" w:hanging="360"/>
      </w:pPr>
    </w:lvl>
    <w:lvl w:ilvl="2" w:tplc="FFFFFFFF" w:tentative="1">
      <w:start w:val="1"/>
      <w:numFmt w:val="lowerRoman"/>
      <w:lvlText w:val="%3."/>
      <w:lvlJc w:val="right"/>
      <w:pPr>
        <w:ind w:left="3447" w:hanging="180"/>
      </w:pPr>
    </w:lvl>
    <w:lvl w:ilvl="3" w:tplc="FFFFFFFF" w:tentative="1">
      <w:start w:val="1"/>
      <w:numFmt w:val="decimal"/>
      <w:lvlText w:val="%4."/>
      <w:lvlJc w:val="left"/>
      <w:pPr>
        <w:ind w:left="4167" w:hanging="360"/>
      </w:pPr>
    </w:lvl>
    <w:lvl w:ilvl="4" w:tplc="FFFFFFFF" w:tentative="1">
      <w:start w:val="1"/>
      <w:numFmt w:val="lowerLetter"/>
      <w:lvlText w:val="%5."/>
      <w:lvlJc w:val="left"/>
      <w:pPr>
        <w:ind w:left="4887" w:hanging="360"/>
      </w:pPr>
    </w:lvl>
    <w:lvl w:ilvl="5" w:tplc="FFFFFFFF" w:tentative="1">
      <w:start w:val="1"/>
      <w:numFmt w:val="lowerRoman"/>
      <w:lvlText w:val="%6."/>
      <w:lvlJc w:val="right"/>
      <w:pPr>
        <w:ind w:left="5607" w:hanging="180"/>
      </w:pPr>
    </w:lvl>
    <w:lvl w:ilvl="6" w:tplc="FFFFFFFF" w:tentative="1">
      <w:start w:val="1"/>
      <w:numFmt w:val="decimal"/>
      <w:lvlText w:val="%7."/>
      <w:lvlJc w:val="left"/>
      <w:pPr>
        <w:ind w:left="6327" w:hanging="360"/>
      </w:pPr>
    </w:lvl>
    <w:lvl w:ilvl="7" w:tplc="FFFFFFFF" w:tentative="1">
      <w:start w:val="1"/>
      <w:numFmt w:val="lowerLetter"/>
      <w:lvlText w:val="%8."/>
      <w:lvlJc w:val="left"/>
      <w:pPr>
        <w:ind w:left="7047" w:hanging="360"/>
      </w:pPr>
    </w:lvl>
    <w:lvl w:ilvl="8" w:tplc="FFFFFFFF" w:tentative="1">
      <w:start w:val="1"/>
      <w:numFmt w:val="lowerRoman"/>
      <w:lvlText w:val="%9."/>
      <w:lvlJc w:val="right"/>
      <w:pPr>
        <w:ind w:left="7767" w:hanging="180"/>
      </w:pPr>
    </w:lvl>
  </w:abstractNum>
  <w:abstractNum w:abstractNumId="182" w15:restartNumberingAfterBreak="0">
    <w:nsid w:val="30B013E5"/>
    <w:multiLevelType w:val="multilevel"/>
    <w:tmpl w:val="51523A9E"/>
    <w:lvl w:ilvl="0">
      <w:start w:val="1"/>
      <w:numFmt w:val="none"/>
      <w:pStyle w:val="0"/>
      <w:suff w:val="space"/>
      <w:lvlText w:val=""/>
      <w:lvlJc w:val="left"/>
      <w:pPr>
        <w:ind w:left="0" w:firstLine="0"/>
      </w:pPr>
      <w:rPr>
        <w:rFonts w:hint="default"/>
      </w:rPr>
    </w:lvl>
    <w:lvl w:ilvl="1">
      <w:start w:val="1"/>
      <w:numFmt w:val="none"/>
      <w:pStyle w:val="00"/>
      <w:suff w:val="space"/>
      <w:lvlText w:val=""/>
      <w:lvlJc w:val="left"/>
      <w:pPr>
        <w:ind w:left="0" w:firstLine="0"/>
      </w:pPr>
      <w:rPr>
        <w:rFonts w:hint="default"/>
      </w:rPr>
    </w:lvl>
    <w:lvl w:ilvl="2">
      <w:start w:val="1"/>
      <w:numFmt w:val="none"/>
      <w:pStyle w:val="011"/>
      <w:suff w:val="space"/>
      <w:lvlText w:val=""/>
      <w:lvlJc w:val="left"/>
      <w:pPr>
        <w:ind w:left="0" w:firstLine="0"/>
      </w:pPr>
      <w:rPr>
        <w:rFonts w:hint="default"/>
      </w:rPr>
    </w:lvl>
    <w:lvl w:ilvl="3">
      <w:start w:val="1"/>
      <w:numFmt w:val="decimal"/>
      <w:pStyle w:val="0111"/>
      <w:lvlText w:val="%4."/>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3" w15:restartNumberingAfterBreak="0">
    <w:nsid w:val="30ED390C"/>
    <w:multiLevelType w:val="singleLevel"/>
    <w:tmpl w:val="30ED390C"/>
    <w:lvl w:ilvl="0">
      <w:numFmt w:val="bullet"/>
      <w:lvlText w:val="-"/>
      <w:lvlJc w:val="left"/>
      <w:pPr>
        <w:tabs>
          <w:tab w:val="num" w:pos="360"/>
        </w:tabs>
        <w:ind w:left="360" w:hanging="360"/>
      </w:pPr>
      <w:rPr>
        <w:rFonts w:ascii="Times New Roman" w:hAnsi="Times New Roman" w:hint="default"/>
      </w:rPr>
    </w:lvl>
  </w:abstractNum>
  <w:abstractNum w:abstractNumId="184" w15:restartNumberingAfterBreak="0">
    <w:nsid w:val="3150172D"/>
    <w:multiLevelType w:val="hybridMultilevel"/>
    <w:tmpl w:val="955C65C6"/>
    <w:lvl w:ilvl="0" w:tplc="FFFFFFFF">
      <w:start w:val="1"/>
      <w:numFmt w:val="lowerLetter"/>
      <w:lvlText w:val="%1."/>
      <w:lvlJc w:val="left"/>
      <w:pPr>
        <w:ind w:left="2007" w:hanging="360"/>
      </w:pPr>
    </w:lvl>
    <w:lvl w:ilvl="1" w:tplc="FFFFFFFF" w:tentative="1">
      <w:start w:val="1"/>
      <w:numFmt w:val="lowerLetter"/>
      <w:lvlText w:val="%2."/>
      <w:lvlJc w:val="left"/>
      <w:pPr>
        <w:ind w:left="2727" w:hanging="360"/>
      </w:pPr>
    </w:lvl>
    <w:lvl w:ilvl="2" w:tplc="FFFFFFFF" w:tentative="1">
      <w:start w:val="1"/>
      <w:numFmt w:val="lowerRoman"/>
      <w:lvlText w:val="%3."/>
      <w:lvlJc w:val="right"/>
      <w:pPr>
        <w:ind w:left="3447" w:hanging="180"/>
      </w:pPr>
    </w:lvl>
    <w:lvl w:ilvl="3" w:tplc="FFFFFFFF" w:tentative="1">
      <w:start w:val="1"/>
      <w:numFmt w:val="decimal"/>
      <w:lvlText w:val="%4."/>
      <w:lvlJc w:val="left"/>
      <w:pPr>
        <w:ind w:left="4167" w:hanging="360"/>
      </w:pPr>
    </w:lvl>
    <w:lvl w:ilvl="4" w:tplc="FFFFFFFF" w:tentative="1">
      <w:start w:val="1"/>
      <w:numFmt w:val="lowerLetter"/>
      <w:lvlText w:val="%5."/>
      <w:lvlJc w:val="left"/>
      <w:pPr>
        <w:ind w:left="4887" w:hanging="360"/>
      </w:pPr>
    </w:lvl>
    <w:lvl w:ilvl="5" w:tplc="FFFFFFFF" w:tentative="1">
      <w:start w:val="1"/>
      <w:numFmt w:val="lowerRoman"/>
      <w:lvlText w:val="%6."/>
      <w:lvlJc w:val="right"/>
      <w:pPr>
        <w:ind w:left="5607" w:hanging="180"/>
      </w:pPr>
    </w:lvl>
    <w:lvl w:ilvl="6" w:tplc="FFFFFFFF" w:tentative="1">
      <w:start w:val="1"/>
      <w:numFmt w:val="decimal"/>
      <w:lvlText w:val="%7."/>
      <w:lvlJc w:val="left"/>
      <w:pPr>
        <w:ind w:left="6327" w:hanging="360"/>
      </w:pPr>
    </w:lvl>
    <w:lvl w:ilvl="7" w:tplc="FFFFFFFF" w:tentative="1">
      <w:start w:val="1"/>
      <w:numFmt w:val="lowerLetter"/>
      <w:lvlText w:val="%8."/>
      <w:lvlJc w:val="left"/>
      <w:pPr>
        <w:ind w:left="7047" w:hanging="360"/>
      </w:pPr>
    </w:lvl>
    <w:lvl w:ilvl="8" w:tplc="FFFFFFFF" w:tentative="1">
      <w:start w:val="1"/>
      <w:numFmt w:val="lowerRoman"/>
      <w:lvlText w:val="%9."/>
      <w:lvlJc w:val="right"/>
      <w:pPr>
        <w:ind w:left="7767" w:hanging="180"/>
      </w:pPr>
    </w:lvl>
  </w:abstractNum>
  <w:abstractNum w:abstractNumId="185" w15:restartNumberingAfterBreak="0">
    <w:nsid w:val="31973852"/>
    <w:multiLevelType w:val="multilevel"/>
    <w:tmpl w:val="31973852"/>
    <w:lvl w:ilvl="0">
      <w:start w:val="1"/>
      <w:numFmt w:val="upperRoman"/>
      <w:pStyle w:val="StyleHeading2ItalicRed"/>
      <w:lvlText w:val="%1."/>
      <w:lvlJc w:val="left"/>
      <w:pPr>
        <w:tabs>
          <w:tab w:val="left" w:pos="1287"/>
        </w:tabs>
        <w:ind w:left="1287" w:hanging="720"/>
      </w:pPr>
      <w:rPr>
        <w:rFonts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6" w15:restartNumberingAfterBreak="0">
    <w:nsid w:val="31A1333C"/>
    <w:multiLevelType w:val="singleLevel"/>
    <w:tmpl w:val="02B9127F"/>
    <w:lvl w:ilvl="0">
      <w:start w:val="1"/>
      <w:numFmt w:val="upperRoman"/>
      <w:lvlText w:val="%1."/>
      <w:lvlJc w:val="left"/>
      <w:pPr>
        <w:tabs>
          <w:tab w:val="left" w:pos="720"/>
        </w:tabs>
        <w:ind w:left="720" w:hanging="720"/>
      </w:pPr>
      <w:rPr>
        <w:rFonts w:hint="default"/>
      </w:rPr>
    </w:lvl>
  </w:abstractNum>
  <w:abstractNum w:abstractNumId="187" w15:restartNumberingAfterBreak="0">
    <w:nsid w:val="31AE1396"/>
    <w:multiLevelType w:val="hybridMultilevel"/>
    <w:tmpl w:val="A86A5DB6"/>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31B067FD"/>
    <w:multiLevelType w:val="hybridMultilevel"/>
    <w:tmpl w:val="F1061E5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9" w15:restartNumberingAfterBreak="0">
    <w:nsid w:val="31BC335F"/>
    <w:multiLevelType w:val="hybridMultilevel"/>
    <w:tmpl w:val="B9CAF1A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0" w15:restartNumberingAfterBreak="0">
    <w:nsid w:val="31C75176"/>
    <w:multiLevelType w:val="multilevel"/>
    <w:tmpl w:val="31C75176"/>
    <w:lvl w:ilvl="0">
      <w:numFmt w:val="bullet"/>
      <w:lvlText w:val="-"/>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1" w15:restartNumberingAfterBreak="0">
    <w:nsid w:val="31CD3DA1"/>
    <w:multiLevelType w:val="multilevel"/>
    <w:tmpl w:val="31CD3DA1"/>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2" w15:restartNumberingAfterBreak="0">
    <w:nsid w:val="32812F8E"/>
    <w:multiLevelType w:val="singleLevel"/>
    <w:tmpl w:val="04090013"/>
    <w:lvl w:ilvl="0">
      <w:start w:val="1"/>
      <w:numFmt w:val="upperRoman"/>
      <w:lvlText w:val="%1."/>
      <w:lvlJc w:val="left"/>
      <w:pPr>
        <w:tabs>
          <w:tab w:val="num" w:pos="720"/>
        </w:tabs>
        <w:ind w:left="720" w:hanging="720"/>
      </w:pPr>
      <w:rPr>
        <w:rFonts w:hint="default"/>
      </w:rPr>
    </w:lvl>
  </w:abstractNum>
  <w:abstractNum w:abstractNumId="193" w15:restartNumberingAfterBreak="0">
    <w:nsid w:val="33017AC0"/>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94" w15:restartNumberingAfterBreak="0">
    <w:nsid w:val="33230843"/>
    <w:multiLevelType w:val="singleLevel"/>
    <w:tmpl w:val="33230843"/>
    <w:lvl w:ilvl="0">
      <w:numFmt w:val="bullet"/>
      <w:lvlText w:val="-"/>
      <w:lvlJc w:val="left"/>
      <w:pPr>
        <w:tabs>
          <w:tab w:val="left" w:pos="360"/>
        </w:tabs>
        <w:ind w:left="360" w:hanging="360"/>
      </w:pPr>
      <w:rPr>
        <w:rFonts w:hint="default"/>
      </w:rPr>
    </w:lvl>
  </w:abstractNum>
  <w:abstractNum w:abstractNumId="195" w15:restartNumberingAfterBreak="0">
    <w:nsid w:val="3351694B"/>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96" w15:restartNumberingAfterBreak="0">
    <w:nsid w:val="33807CC2"/>
    <w:multiLevelType w:val="hybridMultilevel"/>
    <w:tmpl w:val="2E06E95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7" w15:restartNumberingAfterBreak="0">
    <w:nsid w:val="339B0C0D"/>
    <w:multiLevelType w:val="hybridMultilevel"/>
    <w:tmpl w:val="DBA002AE"/>
    <w:lvl w:ilvl="0" w:tplc="62ACF930">
      <w:start w:val="1"/>
      <w:numFmt w:val="upperLetter"/>
      <w:lvlText w:val="%1."/>
      <w:lvlJc w:val="left"/>
      <w:pPr>
        <w:tabs>
          <w:tab w:val="num" w:pos="720"/>
        </w:tabs>
        <w:ind w:left="720" w:hanging="360"/>
      </w:pPr>
      <w:rPr>
        <w:rFonts w:hint="default"/>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8" w15:restartNumberingAfterBreak="0">
    <w:nsid w:val="33BA1A39"/>
    <w:multiLevelType w:val="hybridMultilevel"/>
    <w:tmpl w:val="4418CC3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9" w15:restartNumberingAfterBreak="0">
    <w:nsid w:val="34183682"/>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00" w15:restartNumberingAfterBreak="0">
    <w:nsid w:val="34584D85"/>
    <w:multiLevelType w:val="multilevel"/>
    <w:tmpl w:val="34584D85"/>
    <w:lvl w:ilvl="0">
      <w:start w:val="1"/>
      <w:numFmt w:val="upperRoman"/>
      <w:lvlText w:val="%1."/>
      <w:lvlJc w:val="left"/>
      <w:pPr>
        <w:tabs>
          <w:tab w:val="left" w:pos="720"/>
        </w:tabs>
        <w:ind w:left="720" w:hanging="720"/>
      </w:pPr>
      <w:rPr>
        <w:rFonts w:hint="default"/>
      </w:rPr>
    </w:lvl>
    <w:lvl w:ilvl="1">
      <w:start w:val="1"/>
      <w:numFmt w:val="bullet"/>
      <w:lvlText w:val=""/>
      <w:lvlJc w:val="left"/>
      <w:pPr>
        <w:tabs>
          <w:tab w:val="left" w:pos="2160"/>
        </w:tabs>
        <w:ind w:left="2160" w:hanging="720"/>
      </w:pPr>
      <w:rPr>
        <w:rFonts w:ascii="Symbol" w:hAnsi="Symbol" w:hint="default"/>
      </w:r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201" w15:restartNumberingAfterBreak="0">
    <w:nsid w:val="34666393"/>
    <w:multiLevelType w:val="multilevel"/>
    <w:tmpl w:val="3466639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18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2" w15:restartNumberingAfterBreak="0">
    <w:nsid w:val="350545D0"/>
    <w:multiLevelType w:val="hybridMultilevel"/>
    <w:tmpl w:val="025616E4"/>
    <w:lvl w:ilvl="0" w:tplc="D1069088">
      <w:start w:val="1"/>
      <w:numFmt w:val="decimal"/>
      <w:lvlText w:val="%1."/>
      <w:lvlJc w:val="left"/>
      <w:pPr>
        <w:tabs>
          <w:tab w:val="num" w:pos="720"/>
        </w:tabs>
        <w:ind w:left="720" w:hanging="360"/>
      </w:pPr>
      <w:rPr>
        <w:rFonts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color w:val="auto"/>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3" w15:restartNumberingAfterBreak="0">
    <w:nsid w:val="35747269"/>
    <w:multiLevelType w:val="singleLevel"/>
    <w:tmpl w:val="074F11A2"/>
    <w:lvl w:ilvl="0">
      <w:start w:val="1"/>
      <w:numFmt w:val="decimal"/>
      <w:lvlText w:val="%1."/>
      <w:lvlJc w:val="left"/>
      <w:pPr>
        <w:tabs>
          <w:tab w:val="num" w:pos="360"/>
        </w:tabs>
        <w:ind w:left="360" w:hanging="360"/>
      </w:pPr>
      <w:rPr>
        <w:rFonts w:hint="default"/>
        <w:b/>
        <w:color w:val="auto"/>
        <w:sz w:val="28"/>
        <w:szCs w:val="28"/>
      </w:rPr>
    </w:lvl>
  </w:abstractNum>
  <w:abstractNum w:abstractNumId="204" w15:restartNumberingAfterBreak="0">
    <w:nsid w:val="35C04179"/>
    <w:multiLevelType w:val="multilevel"/>
    <w:tmpl w:val="35C04179"/>
    <w:lvl w:ilvl="0">
      <w:start w:val="1"/>
      <w:numFmt w:val="lowerRoman"/>
      <w:lvlText w:val="%1."/>
      <w:lvlJc w:val="right"/>
      <w:pPr>
        <w:tabs>
          <w:tab w:val="left" w:pos="1080"/>
        </w:tabs>
        <w:ind w:left="1080" w:hanging="18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5" w15:restartNumberingAfterBreak="0">
    <w:nsid w:val="35FE0EE1"/>
    <w:multiLevelType w:val="singleLevel"/>
    <w:tmpl w:val="4FB07332"/>
    <w:lvl w:ilvl="0">
      <w:start w:val="1"/>
      <w:numFmt w:val="upperRoman"/>
      <w:lvlText w:val="%1."/>
      <w:lvlJc w:val="left"/>
      <w:pPr>
        <w:tabs>
          <w:tab w:val="num" w:pos="720"/>
        </w:tabs>
        <w:ind w:left="720" w:hanging="720"/>
      </w:pPr>
      <w:rPr>
        <w:rFonts w:hint="default"/>
        <w:b/>
      </w:rPr>
    </w:lvl>
  </w:abstractNum>
  <w:abstractNum w:abstractNumId="206" w15:restartNumberingAfterBreak="0">
    <w:nsid w:val="365A6217"/>
    <w:multiLevelType w:val="hybridMultilevel"/>
    <w:tmpl w:val="B61E2C62"/>
    <w:lvl w:ilvl="0" w:tplc="069AB83C">
      <w:numFmt w:val="bullet"/>
      <w:lvlText w:val="-"/>
      <w:lvlJc w:val="left"/>
      <w:pPr>
        <w:ind w:left="720" w:hanging="360"/>
      </w:pPr>
      <w:rPr>
        <w:rFonts w:ascii="Courier New" w:eastAsia="Times New Roman"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6824C84"/>
    <w:multiLevelType w:val="multilevel"/>
    <w:tmpl w:val="36824C84"/>
    <w:lvl w:ilvl="0">
      <w:start w:val="1"/>
      <w:numFmt w:val="decimal"/>
      <w:pStyle w:val="Caption"/>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2160"/>
      <w:lvlJc w:val="left"/>
      <w:pPr>
        <w:ind w:left="2160" w:hanging="2160"/>
      </w:pPr>
    </w:lvl>
  </w:abstractNum>
  <w:abstractNum w:abstractNumId="208" w15:restartNumberingAfterBreak="0">
    <w:nsid w:val="36993D3B"/>
    <w:multiLevelType w:val="singleLevel"/>
    <w:tmpl w:val="36993D3B"/>
    <w:lvl w:ilvl="0">
      <w:start w:val="1"/>
      <w:numFmt w:val="bullet"/>
      <w:pStyle w:val="Indent1"/>
      <w:lvlText w:val=""/>
      <w:lvlJc w:val="left"/>
      <w:pPr>
        <w:tabs>
          <w:tab w:val="left" w:pos="1531"/>
        </w:tabs>
        <w:ind w:left="1531" w:hanging="397"/>
      </w:pPr>
      <w:rPr>
        <w:rFonts w:ascii="Symbol" w:hAnsi="Symbol" w:hint="default"/>
        <w:sz w:val="20"/>
      </w:rPr>
    </w:lvl>
  </w:abstractNum>
  <w:abstractNum w:abstractNumId="209" w15:restartNumberingAfterBreak="0">
    <w:nsid w:val="36D01535"/>
    <w:multiLevelType w:val="hybridMultilevel"/>
    <w:tmpl w:val="D84A33F4"/>
    <w:lvl w:ilvl="0" w:tplc="61185D46">
      <w:numFmt w:val="bullet"/>
      <w:lvlText w:val=""/>
      <w:lvlJc w:val="left"/>
      <w:pPr>
        <w:ind w:left="379" w:hanging="360"/>
      </w:pPr>
      <w:rPr>
        <w:rFonts w:ascii="Symbol" w:eastAsia="Times New Roman" w:hAnsi="Symbol" w:cs="Times New Roman" w:hint="default"/>
      </w:rPr>
    </w:lvl>
    <w:lvl w:ilvl="1" w:tplc="04090003">
      <w:start w:val="1"/>
      <w:numFmt w:val="bullet"/>
      <w:lvlText w:val="o"/>
      <w:lvlJc w:val="left"/>
      <w:pPr>
        <w:ind w:left="1099" w:hanging="360"/>
      </w:pPr>
      <w:rPr>
        <w:rFonts w:ascii="Courier New" w:hAnsi="Courier New" w:cs="Courier New" w:hint="default"/>
      </w:rPr>
    </w:lvl>
    <w:lvl w:ilvl="2" w:tplc="04090005">
      <w:start w:val="1"/>
      <w:numFmt w:val="bullet"/>
      <w:lvlText w:val=""/>
      <w:lvlJc w:val="left"/>
      <w:pPr>
        <w:ind w:left="1819" w:hanging="360"/>
      </w:pPr>
      <w:rPr>
        <w:rFonts w:ascii="Wingdings" w:hAnsi="Wingdings" w:hint="default"/>
      </w:rPr>
    </w:lvl>
    <w:lvl w:ilvl="3" w:tplc="04090001">
      <w:start w:val="1"/>
      <w:numFmt w:val="bullet"/>
      <w:lvlText w:val=""/>
      <w:lvlJc w:val="left"/>
      <w:pPr>
        <w:ind w:left="2539" w:hanging="360"/>
      </w:pPr>
      <w:rPr>
        <w:rFonts w:ascii="Symbol" w:hAnsi="Symbol" w:hint="default"/>
      </w:rPr>
    </w:lvl>
    <w:lvl w:ilvl="4" w:tplc="04090003">
      <w:start w:val="1"/>
      <w:numFmt w:val="bullet"/>
      <w:lvlText w:val="o"/>
      <w:lvlJc w:val="left"/>
      <w:pPr>
        <w:ind w:left="3259" w:hanging="360"/>
      </w:pPr>
      <w:rPr>
        <w:rFonts w:ascii="Courier New" w:hAnsi="Courier New" w:cs="Courier New" w:hint="default"/>
      </w:rPr>
    </w:lvl>
    <w:lvl w:ilvl="5" w:tplc="04090005">
      <w:start w:val="1"/>
      <w:numFmt w:val="bullet"/>
      <w:lvlText w:val=""/>
      <w:lvlJc w:val="left"/>
      <w:pPr>
        <w:ind w:left="3979" w:hanging="360"/>
      </w:pPr>
      <w:rPr>
        <w:rFonts w:ascii="Wingdings" w:hAnsi="Wingdings" w:hint="default"/>
      </w:rPr>
    </w:lvl>
    <w:lvl w:ilvl="6" w:tplc="04090001">
      <w:start w:val="1"/>
      <w:numFmt w:val="bullet"/>
      <w:lvlText w:val=""/>
      <w:lvlJc w:val="left"/>
      <w:pPr>
        <w:ind w:left="4699" w:hanging="360"/>
      </w:pPr>
      <w:rPr>
        <w:rFonts w:ascii="Symbol" w:hAnsi="Symbol" w:hint="default"/>
      </w:rPr>
    </w:lvl>
    <w:lvl w:ilvl="7" w:tplc="04090003">
      <w:start w:val="1"/>
      <w:numFmt w:val="bullet"/>
      <w:lvlText w:val="o"/>
      <w:lvlJc w:val="left"/>
      <w:pPr>
        <w:ind w:left="5419" w:hanging="360"/>
      </w:pPr>
      <w:rPr>
        <w:rFonts w:ascii="Courier New" w:hAnsi="Courier New" w:cs="Courier New" w:hint="default"/>
      </w:rPr>
    </w:lvl>
    <w:lvl w:ilvl="8" w:tplc="04090005">
      <w:start w:val="1"/>
      <w:numFmt w:val="bullet"/>
      <w:lvlText w:val=""/>
      <w:lvlJc w:val="left"/>
      <w:pPr>
        <w:ind w:left="6139" w:hanging="360"/>
      </w:pPr>
      <w:rPr>
        <w:rFonts w:ascii="Wingdings" w:hAnsi="Wingdings" w:hint="default"/>
      </w:rPr>
    </w:lvl>
  </w:abstractNum>
  <w:abstractNum w:abstractNumId="210" w15:restartNumberingAfterBreak="0">
    <w:nsid w:val="37323B7A"/>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211" w15:restartNumberingAfterBreak="0">
    <w:nsid w:val="37451250"/>
    <w:multiLevelType w:val="hybridMultilevel"/>
    <w:tmpl w:val="E1B46D3C"/>
    <w:lvl w:ilvl="0" w:tplc="3F086310">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377669D9"/>
    <w:multiLevelType w:val="multilevel"/>
    <w:tmpl w:val="377669D9"/>
    <w:lvl w:ilvl="0">
      <w:start w:val="1"/>
      <w:numFmt w:val="upperRoman"/>
      <w:pStyle w:val="StyleHeading214pt"/>
      <w:lvlText w:val="%1."/>
      <w:lvlJc w:val="left"/>
      <w:pPr>
        <w:tabs>
          <w:tab w:val="left" w:pos="1287"/>
        </w:tabs>
        <w:ind w:left="1287" w:hanging="720"/>
      </w:pPr>
      <w:rPr>
        <w:rFonts w:hint="default"/>
        <w:b/>
        <w:i w:val="0"/>
      </w:rPr>
    </w:lvl>
    <w:lvl w:ilvl="1">
      <w:start w:val="1"/>
      <w:numFmt w:val="decimal"/>
      <w:lvlText w:val="%2."/>
      <w:lvlJc w:val="left"/>
      <w:pPr>
        <w:tabs>
          <w:tab w:val="left" w:pos="2007"/>
        </w:tabs>
        <w:ind w:left="2007" w:hanging="360"/>
      </w:pPr>
      <w:rPr>
        <w:rFonts w:hint="default"/>
      </w:r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213" w15:restartNumberingAfterBreak="0">
    <w:nsid w:val="377D7342"/>
    <w:multiLevelType w:val="multilevel"/>
    <w:tmpl w:val="377D7342"/>
    <w:lvl w:ilvl="0">
      <w:start w:val="1"/>
      <w:numFmt w:val="bullet"/>
      <w:pStyle w:val="b1"/>
      <w:lvlText w:val=""/>
      <w:lvlJc w:val="left"/>
      <w:pPr>
        <w:tabs>
          <w:tab w:val="left" w:pos="1247"/>
        </w:tabs>
        <w:ind w:left="1247" w:hanging="396"/>
      </w:pPr>
      <w:rPr>
        <w:rFonts w:ascii="Symbol" w:hAnsi="Symbol" w:hint="default"/>
        <w:color w:val="auto"/>
      </w:rPr>
    </w:lvl>
    <w:lvl w:ilvl="1">
      <w:start w:val="1"/>
      <w:numFmt w:val="bullet"/>
      <w:pStyle w:val="StyleHeading2Auto"/>
      <w:lvlText w:val="o"/>
      <w:lvlJc w:val="left"/>
      <w:pPr>
        <w:tabs>
          <w:tab w:val="left" w:pos="1931"/>
        </w:tabs>
        <w:ind w:left="1931" w:hanging="360"/>
      </w:pPr>
      <w:rPr>
        <w:rFonts w:ascii="Courier New" w:hAnsi="Courier New" w:hint="default"/>
      </w:rPr>
    </w:lvl>
    <w:lvl w:ilvl="2">
      <w:start w:val="1"/>
      <w:numFmt w:val="bullet"/>
      <w:lvlText w:val=""/>
      <w:lvlJc w:val="left"/>
      <w:pPr>
        <w:tabs>
          <w:tab w:val="left" w:pos="2651"/>
        </w:tabs>
        <w:ind w:left="2651" w:hanging="360"/>
      </w:pPr>
      <w:rPr>
        <w:rFonts w:ascii="Wingdings" w:hAnsi="Wingdings" w:hint="default"/>
      </w:rPr>
    </w:lvl>
    <w:lvl w:ilvl="3">
      <w:start w:val="1"/>
      <w:numFmt w:val="bullet"/>
      <w:lvlText w:val=""/>
      <w:lvlJc w:val="left"/>
      <w:pPr>
        <w:tabs>
          <w:tab w:val="left" w:pos="3371"/>
        </w:tabs>
        <w:ind w:left="3371" w:hanging="360"/>
      </w:pPr>
      <w:rPr>
        <w:rFonts w:ascii="Symbol" w:hAnsi="Symbol" w:hint="default"/>
      </w:rPr>
    </w:lvl>
    <w:lvl w:ilvl="4">
      <w:start w:val="1"/>
      <w:numFmt w:val="bullet"/>
      <w:lvlText w:val="o"/>
      <w:lvlJc w:val="left"/>
      <w:pPr>
        <w:tabs>
          <w:tab w:val="left" w:pos="4091"/>
        </w:tabs>
        <w:ind w:left="4091" w:hanging="360"/>
      </w:pPr>
      <w:rPr>
        <w:rFonts w:ascii="Courier New" w:hAnsi="Courier New" w:hint="default"/>
      </w:rPr>
    </w:lvl>
    <w:lvl w:ilvl="5">
      <w:start w:val="1"/>
      <w:numFmt w:val="bullet"/>
      <w:lvlText w:val=""/>
      <w:lvlJc w:val="left"/>
      <w:pPr>
        <w:tabs>
          <w:tab w:val="left" w:pos="4811"/>
        </w:tabs>
        <w:ind w:left="4811" w:hanging="360"/>
      </w:pPr>
      <w:rPr>
        <w:rFonts w:ascii="Wingdings" w:hAnsi="Wingdings" w:hint="default"/>
      </w:rPr>
    </w:lvl>
    <w:lvl w:ilvl="6">
      <w:start w:val="1"/>
      <w:numFmt w:val="bullet"/>
      <w:lvlText w:val=""/>
      <w:lvlJc w:val="left"/>
      <w:pPr>
        <w:tabs>
          <w:tab w:val="left" w:pos="5531"/>
        </w:tabs>
        <w:ind w:left="5531" w:hanging="360"/>
      </w:pPr>
      <w:rPr>
        <w:rFonts w:ascii="Symbol" w:hAnsi="Symbol" w:hint="default"/>
      </w:rPr>
    </w:lvl>
    <w:lvl w:ilvl="7">
      <w:start w:val="1"/>
      <w:numFmt w:val="bullet"/>
      <w:lvlText w:val="o"/>
      <w:lvlJc w:val="left"/>
      <w:pPr>
        <w:tabs>
          <w:tab w:val="left" w:pos="6251"/>
        </w:tabs>
        <w:ind w:left="6251" w:hanging="360"/>
      </w:pPr>
      <w:rPr>
        <w:rFonts w:ascii="Courier New" w:hAnsi="Courier New" w:hint="default"/>
      </w:rPr>
    </w:lvl>
    <w:lvl w:ilvl="8">
      <w:start w:val="1"/>
      <w:numFmt w:val="bullet"/>
      <w:lvlText w:val=""/>
      <w:lvlJc w:val="left"/>
      <w:pPr>
        <w:tabs>
          <w:tab w:val="left" w:pos="6971"/>
        </w:tabs>
        <w:ind w:left="6971" w:hanging="360"/>
      </w:pPr>
      <w:rPr>
        <w:rFonts w:ascii="Wingdings" w:hAnsi="Wingdings" w:hint="default"/>
      </w:rPr>
    </w:lvl>
  </w:abstractNum>
  <w:abstractNum w:abstractNumId="214" w15:restartNumberingAfterBreak="0">
    <w:nsid w:val="37933B85"/>
    <w:multiLevelType w:val="hybridMultilevel"/>
    <w:tmpl w:val="46CE9B26"/>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15" w15:restartNumberingAfterBreak="0">
    <w:nsid w:val="37FD2041"/>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16" w15:restartNumberingAfterBreak="0">
    <w:nsid w:val="38EE4A89"/>
    <w:multiLevelType w:val="singleLevel"/>
    <w:tmpl w:val="04090013"/>
    <w:lvl w:ilvl="0">
      <w:start w:val="1"/>
      <w:numFmt w:val="upperRoman"/>
      <w:lvlText w:val="%1."/>
      <w:lvlJc w:val="left"/>
      <w:pPr>
        <w:tabs>
          <w:tab w:val="num" w:pos="720"/>
        </w:tabs>
        <w:ind w:left="720" w:hanging="720"/>
      </w:pPr>
      <w:rPr>
        <w:rFonts w:hint="default"/>
      </w:rPr>
    </w:lvl>
  </w:abstractNum>
  <w:abstractNum w:abstractNumId="217" w15:restartNumberingAfterBreak="0">
    <w:nsid w:val="395E7E46"/>
    <w:multiLevelType w:val="hybridMultilevel"/>
    <w:tmpl w:val="3AF4231C"/>
    <w:lvl w:ilvl="0" w:tplc="FFFFFFFF">
      <w:numFmt w:val="bullet"/>
      <w:lvlText w:val="-"/>
      <w:lvlJc w:val="left"/>
      <w:pPr>
        <w:tabs>
          <w:tab w:val="num" w:pos="720"/>
        </w:tabs>
        <w:ind w:left="720" w:hanging="360"/>
      </w:pPr>
      <w:rPr>
        <w:rFonts w:ascii="VNI-Garam" w:eastAsia="Times New Roman" w:hAnsi="VNI-Garam"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399C46C7"/>
    <w:multiLevelType w:val="hybridMultilevel"/>
    <w:tmpl w:val="1922B448"/>
    <w:lvl w:ilvl="0" w:tplc="0409000D">
      <w:start w:val="1"/>
      <w:numFmt w:val="bullet"/>
      <w:lvlText w:val=""/>
      <w:lvlJc w:val="left"/>
      <w:pPr>
        <w:ind w:left="1440" w:hanging="360"/>
      </w:pPr>
      <w:rPr>
        <w:rFonts w:ascii="Wingdings" w:hAnsi="Wingdings" w:hint="default"/>
      </w:rPr>
    </w:lvl>
    <w:lvl w:ilvl="1" w:tplc="01D0DA78">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9" w15:restartNumberingAfterBreak="0">
    <w:nsid w:val="39E71722"/>
    <w:multiLevelType w:val="multilevel"/>
    <w:tmpl w:val="39E7172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0" w15:restartNumberingAfterBreak="0">
    <w:nsid w:val="3ACA1B2D"/>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21" w15:restartNumberingAfterBreak="0">
    <w:nsid w:val="3ACF5380"/>
    <w:multiLevelType w:val="hybridMultilevel"/>
    <w:tmpl w:val="4EE067FC"/>
    <w:lvl w:ilvl="0" w:tplc="069AB83C">
      <w:start w:val="1"/>
      <w:numFmt w:val="upperLetter"/>
      <w:lvlText w:val="%1."/>
      <w:lvlJc w:val="left"/>
      <w:pPr>
        <w:tabs>
          <w:tab w:val="num" w:pos="360"/>
        </w:tabs>
        <w:ind w:left="36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2" w15:restartNumberingAfterBreak="0">
    <w:nsid w:val="3AEE79E2"/>
    <w:multiLevelType w:val="hybridMultilevel"/>
    <w:tmpl w:val="5A444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3B7C4471"/>
    <w:multiLevelType w:val="hybridMultilevel"/>
    <w:tmpl w:val="A83ECA5C"/>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4" w15:restartNumberingAfterBreak="0">
    <w:nsid w:val="3B880630"/>
    <w:multiLevelType w:val="multilevel"/>
    <w:tmpl w:val="3B880630"/>
    <w:lvl w:ilvl="0">
      <w:start w:val="1"/>
      <w:numFmt w:val="decimal"/>
      <w:lvlText w:val="%1."/>
      <w:lvlJc w:val="left"/>
      <w:pPr>
        <w:tabs>
          <w:tab w:val="num" w:pos="720"/>
        </w:tabs>
        <w:ind w:left="720" w:hanging="360"/>
      </w:pPr>
      <w:rPr>
        <w:rFonts w:hint="default"/>
        <w:color w:val="auto"/>
        <w:sz w:val="28"/>
        <w:szCs w:val="2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5" w15:restartNumberingAfterBreak="0">
    <w:nsid w:val="3BBB30E3"/>
    <w:multiLevelType w:val="multilevel"/>
    <w:tmpl w:val="7E88AC98"/>
    <w:lvl w:ilvl="0">
      <w:start w:val="3"/>
      <w:numFmt w:val="decimal"/>
      <w:lvlText w:val="%1."/>
      <w:lvlJc w:val="left"/>
      <w:pPr>
        <w:tabs>
          <w:tab w:val="num" w:pos="390"/>
        </w:tabs>
        <w:ind w:left="390" w:hanging="39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26" w15:restartNumberingAfterBreak="0">
    <w:nsid w:val="3BE33EBE"/>
    <w:multiLevelType w:val="hybridMultilevel"/>
    <w:tmpl w:val="90EC564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3C222FE8"/>
    <w:multiLevelType w:val="hybridMultilevel"/>
    <w:tmpl w:val="137032A4"/>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28" w15:restartNumberingAfterBreak="0">
    <w:nsid w:val="3D5809C0"/>
    <w:multiLevelType w:val="singleLevel"/>
    <w:tmpl w:val="3D5809C0"/>
    <w:lvl w:ilvl="0">
      <w:start w:val="1"/>
      <w:numFmt w:val="upperRoman"/>
      <w:lvlText w:val="%1."/>
      <w:lvlJc w:val="left"/>
      <w:pPr>
        <w:tabs>
          <w:tab w:val="left" w:pos="720"/>
        </w:tabs>
        <w:ind w:left="720" w:hanging="720"/>
      </w:pPr>
      <w:rPr>
        <w:rFonts w:hint="default"/>
      </w:rPr>
    </w:lvl>
  </w:abstractNum>
  <w:abstractNum w:abstractNumId="229" w15:restartNumberingAfterBreak="0">
    <w:nsid w:val="3D9A6BA9"/>
    <w:multiLevelType w:val="hybridMultilevel"/>
    <w:tmpl w:val="1D94FE4E"/>
    <w:lvl w:ilvl="0" w:tplc="4A946ED4">
      <w:start w:val="3"/>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0" w15:restartNumberingAfterBreak="0">
    <w:nsid w:val="3DAC2D4C"/>
    <w:multiLevelType w:val="singleLevel"/>
    <w:tmpl w:val="0409000F"/>
    <w:lvl w:ilvl="0">
      <w:start w:val="1"/>
      <w:numFmt w:val="decimal"/>
      <w:lvlText w:val="%1."/>
      <w:lvlJc w:val="left"/>
      <w:pPr>
        <w:tabs>
          <w:tab w:val="num" w:pos="360"/>
        </w:tabs>
        <w:ind w:left="360" w:hanging="360"/>
      </w:pPr>
    </w:lvl>
  </w:abstractNum>
  <w:abstractNum w:abstractNumId="231" w15:restartNumberingAfterBreak="0">
    <w:nsid w:val="3DB15D4F"/>
    <w:multiLevelType w:val="multilevel"/>
    <w:tmpl w:val="3DB15D4F"/>
    <w:lvl w:ilvl="0">
      <w:start w:val="1"/>
      <w:numFmt w:val="bullet"/>
      <w:lvlText w:val=""/>
      <w:lvlJc w:val="left"/>
      <w:pPr>
        <w:ind w:left="117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32" w15:restartNumberingAfterBreak="0">
    <w:nsid w:val="3DD021CC"/>
    <w:multiLevelType w:val="hybridMultilevel"/>
    <w:tmpl w:val="9F3EB400"/>
    <w:lvl w:ilvl="0" w:tplc="04090019">
      <w:start w:val="1"/>
      <w:numFmt w:val="lowerLetter"/>
      <w:lvlText w:val="%1."/>
      <w:lvlJc w:val="left"/>
      <w:pPr>
        <w:tabs>
          <w:tab w:val="num" w:pos="720"/>
        </w:tabs>
        <w:ind w:left="720" w:hanging="360"/>
      </w:pPr>
      <w:rPr>
        <w:rFonts w:hint="default"/>
      </w:rPr>
    </w:lvl>
    <w:lvl w:ilvl="1" w:tplc="DCC0496C">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3" w15:restartNumberingAfterBreak="0">
    <w:nsid w:val="3E01761B"/>
    <w:multiLevelType w:val="hybridMultilevel"/>
    <w:tmpl w:val="57C477E8"/>
    <w:lvl w:ilvl="0" w:tplc="ECEA738C">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234" w15:restartNumberingAfterBreak="0">
    <w:nsid w:val="3E131619"/>
    <w:multiLevelType w:val="multilevel"/>
    <w:tmpl w:val="583773F6"/>
    <w:lvl w:ilvl="0">
      <w:start w:val="1"/>
      <w:numFmt w:val="decimal"/>
      <w:lvlText w:val="%1."/>
      <w:lvlJc w:val="left"/>
      <w:pPr>
        <w:tabs>
          <w:tab w:val="left" w:pos="900"/>
        </w:tabs>
        <w:ind w:left="900" w:hanging="360"/>
      </w:pPr>
      <w:rPr>
        <w:rFonts w:hint="default"/>
      </w:rPr>
    </w:lvl>
    <w:lvl w:ilvl="1">
      <w:numFmt w:val="bullet"/>
      <w:lvlText w:val="-"/>
      <w:lvlJc w:val="left"/>
      <w:pPr>
        <w:tabs>
          <w:tab w:val="left" w:pos="547"/>
        </w:tabs>
        <w:ind w:left="547" w:hanging="360"/>
      </w:pPr>
      <w:rPr>
        <w:rFonts w:ascii="Courier New" w:eastAsia="Courier New" w:hAnsi="Courier New" w:cs="Courier New" w:hint="default"/>
      </w:rPr>
    </w:lvl>
    <w:lvl w:ilvl="2">
      <w:start w:val="1"/>
      <w:numFmt w:val="upperRoman"/>
      <w:lvlText w:val="%3."/>
      <w:lvlJc w:val="left"/>
      <w:pPr>
        <w:ind w:left="2880" w:hanging="720"/>
      </w:pPr>
      <w:rPr>
        <w:rFonts w:hint="default"/>
      </w:rPr>
    </w:lvl>
    <w:lvl w:ilvl="3">
      <w:start w:val="1"/>
      <w:numFmt w:val="lowerLetter"/>
      <w:lvlText w:val="%4."/>
      <w:lvlJc w:val="left"/>
      <w:pPr>
        <w:ind w:left="3060" w:hanging="360"/>
      </w:pPr>
      <w:rPr>
        <w:rFonts w:hint="default"/>
      </w:rPr>
    </w:lvl>
    <w:lvl w:ilvl="4">
      <w:start w:val="1"/>
      <w:numFmt w:val="lowerLetter"/>
      <w:lvlText w:val="%5."/>
      <w:lvlJc w:val="left"/>
      <w:pPr>
        <w:tabs>
          <w:tab w:val="left" w:pos="3780"/>
        </w:tabs>
        <w:ind w:left="3780" w:hanging="360"/>
      </w:pPr>
    </w:lvl>
    <w:lvl w:ilvl="5">
      <w:start w:val="1"/>
      <w:numFmt w:val="lowerRoman"/>
      <w:lvlText w:val="%6."/>
      <w:lvlJc w:val="right"/>
      <w:pPr>
        <w:tabs>
          <w:tab w:val="left" w:pos="4500"/>
        </w:tabs>
        <w:ind w:left="4500" w:hanging="180"/>
      </w:pPr>
    </w:lvl>
    <w:lvl w:ilvl="6">
      <w:start w:val="1"/>
      <w:numFmt w:val="decimal"/>
      <w:lvlText w:val="%7."/>
      <w:lvlJc w:val="left"/>
      <w:pPr>
        <w:tabs>
          <w:tab w:val="left" w:pos="5220"/>
        </w:tabs>
        <w:ind w:left="5220" w:hanging="360"/>
      </w:pPr>
    </w:lvl>
    <w:lvl w:ilvl="7">
      <w:start w:val="1"/>
      <w:numFmt w:val="lowerLetter"/>
      <w:lvlText w:val="%8."/>
      <w:lvlJc w:val="left"/>
      <w:pPr>
        <w:tabs>
          <w:tab w:val="left" w:pos="5940"/>
        </w:tabs>
        <w:ind w:left="5940" w:hanging="360"/>
      </w:pPr>
    </w:lvl>
    <w:lvl w:ilvl="8">
      <w:start w:val="1"/>
      <w:numFmt w:val="lowerRoman"/>
      <w:lvlText w:val="%9."/>
      <w:lvlJc w:val="right"/>
      <w:pPr>
        <w:tabs>
          <w:tab w:val="left" w:pos="6660"/>
        </w:tabs>
        <w:ind w:left="6660" w:hanging="180"/>
      </w:pPr>
    </w:lvl>
  </w:abstractNum>
  <w:abstractNum w:abstractNumId="235" w15:restartNumberingAfterBreak="0">
    <w:nsid w:val="3E1D21BF"/>
    <w:multiLevelType w:val="hybridMultilevel"/>
    <w:tmpl w:val="93D6E6E2"/>
    <w:lvl w:ilvl="0" w:tplc="89CA6D8C">
      <w:start w:val="1"/>
      <w:numFmt w:val="decimal"/>
      <w:lvlText w:val="%1."/>
      <w:lvlJc w:val="left"/>
      <w:pPr>
        <w:tabs>
          <w:tab w:val="num" w:pos="-283"/>
        </w:tabs>
        <w:ind w:left="-567" w:firstLine="567"/>
      </w:pPr>
      <w:rPr>
        <w:rFonts w:hint="default"/>
      </w:rPr>
    </w:lvl>
    <w:lvl w:ilvl="1" w:tplc="08F023E6">
      <w:start w:val="1"/>
      <w:numFmt w:val="decimal"/>
      <w:lvlText w:val="Điều %2."/>
      <w:lvlJc w:val="left"/>
      <w:pPr>
        <w:tabs>
          <w:tab w:val="num" w:pos="5487"/>
        </w:tabs>
        <w:ind w:left="4410" w:firstLine="0"/>
      </w:pPr>
      <w:rPr>
        <w:rFonts w:hint="default"/>
        <w:b/>
        <w:i w:val="0"/>
        <w:sz w:val="28"/>
      </w:rPr>
    </w:lvl>
    <w:lvl w:ilvl="2" w:tplc="BD2E0DB8">
      <w:start w:val="1"/>
      <w:numFmt w:val="lowerLetter"/>
      <w:lvlText w:val="%3."/>
      <w:lvlJc w:val="left"/>
      <w:pPr>
        <w:ind w:left="1773" w:hanging="360"/>
      </w:pPr>
      <w:rPr>
        <w:rFonts w:hint="default"/>
      </w:rPr>
    </w:lvl>
    <w:lvl w:ilvl="3" w:tplc="0409000F" w:tentative="1">
      <w:start w:val="1"/>
      <w:numFmt w:val="decimal"/>
      <w:lvlText w:val="%4."/>
      <w:lvlJc w:val="left"/>
      <w:pPr>
        <w:tabs>
          <w:tab w:val="num" w:pos="2313"/>
        </w:tabs>
        <w:ind w:left="2313" w:hanging="360"/>
      </w:pPr>
    </w:lvl>
    <w:lvl w:ilvl="4" w:tplc="04090019" w:tentative="1">
      <w:start w:val="1"/>
      <w:numFmt w:val="lowerLetter"/>
      <w:lvlText w:val="%5."/>
      <w:lvlJc w:val="left"/>
      <w:pPr>
        <w:tabs>
          <w:tab w:val="num" w:pos="3033"/>
        </w:tabs>
        <w:ind w:left="3033" w:hanging="360"/>
      </w:p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236" w15:restartNumberingAfterBreak="0">
    <w:nsid w:val="3E482138"/>
    <w:multiLevelType w:val="multilevel"/>
    <w:tmpl w:val="3E482138"/>
    <w:lvl w:ilvl="0">
      <w:start w:val="1"/>
      <w:numFmt w:val="bullet"/>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7" w15:restartNumberingAfterBreak="0">
    <w:nsid w:val="3EAD2ED2"/>
    <w:multiLevelType w:val="hybridMultilevel"/>
    <w:tmpl w:val="F1FC18C8"/>
    <w:lvl w:ilvl="0" w:tplc="D1069088">
      <w:start w:val="277"/>
      <w:numFmt w:val="bullet"/>
      <w:lvlText w:val="-"/>
      <w:lvlJc w:val="left"/>
      <w:pPr>
        <w:tabs>
          <w:tab w:val="num" w:pos="1800"/>
        </w:tabs>
        <w:ind w:left="1800" w:hanging="360"/>
      </w:pPr>
      <w:rPr>
        <w:rFonts w:ascii="Times New Roman" w:hAnsi="Times New Roman" w:cs="Times New Roman" w:hint="default"/>
      </w:rPr>
    </w:lvl>
    <w:lvl w:ilvl="1" w:tplc="04090019">
      <w:start w:val="1"/>
      <w:numFmt w:val="bullet"/>
      <w:lvlText w:val=""/>
      <w:lvlJc w:val="left"/>
      <w:pPr>
        <w:tabs>
          <w:tab w:val="num" w:pos="1080"/>
        </w:tabs>
        <w:ind w:left="1080" w:firstLine="0"/>
      </w:pPr>
      <w:rPr>
        <w:rFonts w:ascii="Symbol" w:hAnsi="Symbol"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8" w15:restartNumberingAfterBreak="0">
    <w:nsid w:val="3F7F374A"/>
    <w:multiLevelType w:val="hybridMultilevel"/>
    <w:tmpl w:val="85929798"/>
    <w:lvl w:ilvl="0" w:tplc="DCC0496C">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9" w15:restartNumberingAfterBreak="0">
    <w:nsid w:val="3F85173A"/>
    <w:multiLevelType w:val="hybridMultilevel"/>
    <w:tmpl w:val="F93E4384"/>
    <w:lvl w:ilvl="0" w:tplc="0409000F">
      <w:start w:val="170"/>
      <w:numFmt w:val="bullet"/>
      <w:lvlText w:val="-"/>
      <w:lvlJc w:val="left"/>
      <w:pPr>
        <w:tabs>
          <w:tab w:val="num" w:pos="720"/>
        </w:tabs>
        <w:ind w:left="720" w:hanging="360"/>
      </w:pPr>
      <w:rPr>
        <w:rFonts w:ascii="Times New Roman" w:eastAsia="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0" w15:restartNumberingAfterBreak="0">
    <w:nsid w:val="3FA855A5"/>
    <w:multiLevelType w:val="multilevel"/>
    <w:tmpl w:val="BD02764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1" w15:restartNumberingAfterBreak="0">
    <w:nsid w:val="3FCF386D"/>
    <w:multiLevelType w:val="hybridMultilevel"/>
    <w:tmpl w:val="B48623F4"/>
    <w:lvl w:ilvl="0" w:tplc="76EE06E0">
      <w:start w:val="20"/>
      <w:numFmt w:val="bullet"/>
      <w:lvlText w:val="+"/>
      <w:lvlJc w:val="left"/>
      <w:pPr>
        <w:ind w:left="1094" w:hanging="360"/>
      </w:pPr>
      <w:rPr>
        <w:rFonts w:ascii="Times New Roman" w:eastAsia="Times New Roman" w:hAnsi="Times New Roman" w:cs="Times New Roman" w:hint="default"/>
        <w:i w:val="0"/>
      </w:rPr>
    </w:lvl>
    <w:lvl w:ilvl="1" w:tplc="04090003" w:tentative="1">
      <w:start w:val="1"/>
      <w:numFmt w:val="bullet"/>
      <w:lvlText w:val="o"/>
      <w:lvlJc w:val="left"/>
      <w:pPr>
        <w:ind w:left="1814" w:hanging="360"/>
      </w:pPr>
      <w:rPr>
        <w:rFonts w:ascii="Courier New" w:hAnsi="Courier New" w:cs="Courier New" w:hint="default"/>
      </w:rPr>
    </w:lvl>
    <w:lvl w:ilvl="2" w:tplc="04090005" w:tentative="1">
      <w:start w:val="1"/>
      <w:numFmt w:val="bullet"/>
      <w:lvlText w:val=""/>
      <w:lvlJc w:val="left"/>
      <w:pPr>
        <w:ind w:left="2534" w:hanging="360"/>
      </w:pPr>
      <w:rPr>
        <w:rFonts w:ascii="Wingdings" w:hAnsi="Wingdings" w:hint="default"/>
      </w:rPr>
    </w:lvl>
    <w:lvl w:ilvl="3" w:tplc="04090001" w:tentative="1">
      <w:start w:val="1"/>
      <w:numFmt w:val="bullet"/>
      <w:lvlText w:val=""/>
      <w:lvlJc w:val="left"/>
      <w:pPr>
        <w:ind w:left="3254" w:hanging="360"/>
      </w:pPr>
      <w:rPr>
        <w:rFonts w:ascii="Symbol" w:hAnsi="Symbol" w:hint="default"/>
      </w:rPr>
    </w:lvl>
    <w:lvl w:ilvl="4" w:tplc="04090003" w:tentative="1">
      <w:start w:val="1"/>
      <w:numFmt w:val="bullet"/>
      <w:lvlText w:val="o"/>
      <w:lvlJc w:val="left"/>
      <w:pPr>
        <w:ind w:left="3974" w:hanging="360"/>
      </w:pPr>
      <w:rPr>
        <w:rFonts w:ascii="Courier New" w:hAnsi="Courier New" w:cs="Courier New" w:hint="default"/>
      </w:rPr>
    </w:lvl>
    <w:lvl w:ilvl="5" w:tplc="04090005" w:tentative="1">
      <w:start w:val="1"/>
      <w:numFmt w:val="bullet"/>
      <w:lvlText w:val=""/>
      <w:lvlJc w:val="left"/>
      <w:pPr>
        <w:ind w:left="4694" w:hanging="360"/>
      </w:pPr>
      <w:rPr>
        <w:rFonts w:ascii="Wingdings" w:hAnsi="Wingdings" w:hint="default"/>
      </w:rPr>
    </w:lvl>
    <w:lvl w:ilvl="6" w:tplc="04090001" w:tentative="1">
      <w:start w:val="1"/>
      <w:numFmt w:val="bullet"/>
      <w:lvlText w:val=""/>
      <w:lvlJc w:val="left"/>
      <w:pPr>
        <w:ind w:left="5414" w:hanging="360"/>
      </w:pPr>
      <w:rPr>
        <w:rFonts w:ascii="Symbol" w:hAnsi="Symbol" w:hint="default"/>
      </w:rPr>
    </w:lvl>
    <w:lvl w:ilvl="7" w:tplc="04090003" w:tentative="1">
      <w:start w:val="1"/>
      <w:numFmt w:val="bullet"/>
      <w:lvlText w:val="o"/>
      <w:lvlJc w:val="left"/>
      <w:pPr>
        <w:ind w:left="6134" w:hanging="360"/>
      </w:pPr>
      <w:rPr>
        <w:rFonts w:ascii="Courier New" w:hAnsi="Courier New" w:cs="Courier New" w:hint="default"/>
      </w:rPr>
    </w:lvl>
    <w:lvl w:ilvl="8" w:tplc="04090005" w:tentative="1">
      <w:start w:val="1"/>
      <w:numFmt w:val="bullet"/>
      <w:lvlText w:val=""/>
      <w:lvlJc w:val="left"/>
      <w:pPr>
        <w:ind w:left="6854" w:hanging="360"/>
      </w:pPr>
      <w:rPr>
        <w:rFonts w:ascii="Wingdings" w:hAnsi="Wingdings" w:hint="default"/>
      </w:rPr>
    </w:lvl>
  </w:abstractNum>
  <w:abstractNum w:abstractNumId="242" w15:restartNumberingAfterBreak="0">
    <w:nsid w:val="3FE56DB1"/>
    <w:multiLevelType w:val="hybridMultilevel"/>
    <w:tmpl w:val="C0424F6C"/>
    <w:lvl w:ilvl="0" w:tplc="924601F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400424B1"/>
    <w:multiLevelType w:val="hybridMultilevel"/>
    <w:tmpl w:val="05EEC10E"/>
    <w:lvl w:ilvl="0" w:tplc="FFFFFFFF">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14EE42C">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4" w15:restartNumberingAfterBreak="0">
    <w:nsid w:val="40443673"/>
    <w:multiLevelType w:val="multilevel"/>
    <w:tmpl w:val="40443673"/>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5" w15:restartNumberingAfterBreak="0">
    <w:nsid w:val="40653729"/>
    <w:multiLevelType w:val="singleLevel"/>
    <w:tmpl w:val="04090013"/>
    <w:lvl w:ilvl="0">
      <w:start w:val="1"/>
      <w:numFmt w:val="upperRoman"/>
      <w:lvlText w:val="%1."/>
      <w:lvlJc w:val="left"/>
      <w:pPr>
        <w:tabs>
          <w:tab w:val="num" w:pos="720"/>
        </w:tabs>
        <w:ind w:left="720" w:hanging="720"/>
      </w:pPr>
      <w:rPr>
        <w:rFonts w:hint="default"/>
      </w:rPr>
    </w:lvl>
  </w:abstractNum>
  <w:abstractNum w:abstractNumId="246" w15:restartNumberingAfterBreak="0">
    <w:nsid w:val="408F5E3A"/>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7" w15:restartNumberingAfterBreak="0">
    <w:nsid w:val="40937EFE"/>
    <w:multiLevelType w:val="singleLevel"/>
    <w:tmpl w:val="BEAA356E"/>
    <w:lvl w:ilvl="0">
      <w:start w:val="6"/>
      <w:numFmt w:val="bullet"/>
      <w:lvlText w:val="-"/>
      <w:lvlJc w:val="left"/>
      <w:pPr>
        <w:tabs>
          <w:tab w:val="num" w:pos="360"/>
        </w:tabs>
        <w:ind w:left="360" w:hanging="360"/>
      </w:pPr>
      <w:rPr>
        <w:rFonts w:ascii="Times New Roman" w:hAnsi="Times New Roman" w:hint="default"/>
      </w:rPr>
    </w:lvl>
  </w:abstractNum>
  <w:abstractNum w:abstractNumId="248" w15:restartNumberingAfterBreak="0">
    <w:nsid w:val="40D32FA2"/>
    <w:multiLevelType w:val="hybridMultilevel"/>
    <w:tmpl w:val="93D6E6E2"/>
    <w:lvl w:ilvl="0" w:tplc="FFFFFFFF">
      <w:start w:val="1"/>
      <w:numFmt w:val="decimal"/>
      <w:lvlText w:val="%1."/>
      <w:lvlJc w:val="left"/>
      <w:pPr>
        <w:tabs>
          <w:tab w:val="num" w:pos="-283"/>
        </w:tabs>
        <w:ind w:left="-567" w:firstLine="567"/>
      </w:pPr>
      <w:rPr>
        <w:rFonts w:hint="default"/>
      </w:rPr>
    </w:lvl>
    <w:lvl w:ilvl="1" w:tplc="FFFFFFFF">
      <w:start w:val="1"/>
      <w:numFmt w:val="decimal"/>
      <w:lvlText w:val="Điều %2."/>
      <w:lvlJc w:val="left"/>
      <w:pPr>
        <w:tabs>
          <w:tab w:val="num" w:pos="5487"/>
        </w:tabs>
        <w:ind w:left="4410" w:firstLine="0"/>
      </w:pPr>
      <w:rPr>
        <w:rFonts w:hint="default"/>
        <w:b/>
        <w:i w:val="0"/>
        <w:sz w:val="28"/>
      </w:rPr>
    </w:lvl>
    <w:lvl w:ilvl="2" w:tplc="FFFFFFFF">
      <w:start w:val="1"/>
      <w:numFmt w:val="lowerLetter"/>
      <w:lvlText w:val="%3."/>
      <w:lvlJc w:val="left"/>
      <w:pPr>
        <w:ind w:left="1773" w:hanging="360"/>
      </w:pPr>
      <w:rPr>
        <w:rFonts w:hint="default"/>
      </w:rPr>
    </w:lvl>
    <w:lvl w:ilvl="3" w:tplc="FFFFFFFF" w:tentative="1">
      <w:start w:val="1"/>
      <w:numFmt w:val="decimal"/>
      <w:lvlText w:val="%4."/>
      <w:lvlJc w:val="left"/>
      <w:pPr>
        <w:tabs>
          <w:tab w:val="num" w:pos="2313"/>
        </w:tabs>
        <w:ind w:left="2313" w:hanging="360"/>
      </w:pPr>
    </w:lvl>
    <w:lvl w:ilvl="4" w:tplc="FFFFFFFF" w:tentative="1">
      <w:start w:val="1"/>
      <w:numFmt w:val="lowerLetter"/>
      <w:lvlText w:val="%5."/>
      <w:lvlJc w:val="left"/>
      <w:pPr>
        <w:tabs>
          <w:tab w:val="num" w:pos="3033"/>
        </w:tabs>
        <w:ind w:left="3033" w:hanging="360"/>
      </w:pPr>
    </w:lvl>
    <w:lvl w:ilvl="5" w:tplc="FFFFFFFF" w:tentative="1">
      <w:start w:val="1"/>
      <w:numFmt w:val="lowerRoman"/>
      <w:lvlText w:val="%6."/>
      <w:lvlJc w:val="right"/>
      <w:pPr>
        <w:tabs>
          <w:tab w:val="num" w:pos="3753"/>
        </w:tabs>
        <w:ind w:left="3753" w:hanging="180"/>
      </w:pPr>
    </w:lvl>
    <w:lvl w:ilvl="6" w:tplc="FFFFFFFF" w:tentative="1">
      <w:start w:val="1"/>
      <w:numFmt w:val="decimal"/>
      <w:lvlText w:val="%7."/>
      <w:lvlJc w:val="left"/>
      <w:pPr>
        <w:tabs>
          <w:tab w:val="num" w:pos="4473"/>
        </w:tabs>
        <w:ind w:left="4473" w:hanging="360"/>
      </w:pPr>
    </w:lvl>
    <w:lvl w:ilvl="7" w:tplc="FFFFFFFF" w:tentative="1">
      <w:start w:val="1"/>
      <w:numFmt w:val="lowerLetter"/>
      <w:lvlText w:val="%8."/>
      <w:lvlJc w:val="left"/>
      <w:pPr>
        <w:tabs>
          <w:tab w:val="num" w:pos="5193"/>
        </w:tabs>
        <w:ind w:left="5193" w:hanging="360"/>
      </w:pPr>
    </w:lvl>
    <w:lvl w:ilvl="8" w:tplc="FFFFFFFF" w:tentative="1">
      <w:start w:val="1"/>
      <w:numFmt w:val="lowerRoman"/>
      <w:lvlText w:val="%9."/>
      <w:lvlJc w:val="right"/>
      <w:pPr>
        <w:tabs>
          <w:tab w:val="num" w:pos="5913"/>
        </w:tabs>
        <w:ind w:left="5913" w:hanging="180"/>
      </w:pPr>
    </w:lvl>
  </w:abstractNum>
  <w:abstractNum w:abstractNumId="249" w15:restartNumberingAfterBreak="0">
    <w:nsid w:val="40F52FA6"/>
    <w:multiLevelType w:val="hybridMultilevel"/>
    <w:tmpl w:val="839C8692"/>
    <w:lvl w:ilvl="0" w:tplc="8A4CEED4">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0" w15:restartNumberingAfterBreak="0">
    <w:nsid w:val="41371617"/>
    <w:multiLevelType w:val="multilevel"/>
    <w:tmpl w:val="41371617"/>
    <w:lvl w:ilvl="0">
      <w:start w:val="1"/>
      <w:numFmt w:val="decimal"/>
      <w:lvlText w:val="%1."/>
      <w:lvlJc w:val="left"/>
      <w:pPr>
        <w:tabs>
          <w:tab w:val="left" w:pos="720"/>
        </w:tabs>
        <w:ind w:left="720" w:hanging="360"/>
      </w:pPr>
      <w:rPr>
        <w:rFonts w:hint="default"/>
      </w:rPr>
    </w:lvl>
    <w:lvl w:ilvl="1">
      <w:numFmt w:val="bullet"/>
      <w:lvlText w:val="-"/>
      <w:lvlJc w:val="left"/>
      <w:pPr>
        <w:tabs>
          <w:tab w:val="left" w:pos="1440"/>
        </w:tabs>
        <w:ind w:left="1440" w:hanging="360"/>
      </w:pPr>
      <w:rPr>
        <w:rFonts w:ascii="Courier New" w:eastAsia="Courier New" w:hAnsi="Courier New" w:cs="Courier New"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1" w15:restartNumberingAfterBreak="0">
    <w:nsid w:val="41440E5E"/>
    <w:multiLevelType w:val="hybridMultilevel"/>
    <w:tmpl w:val="DB0CF94A"/>
    <w:lvl w:ilvl="0" w:tplc="BD2E0DB8">
      <w:start w:val="1"/>
      <w:numFmt w:val="lowerLetter"/>
      <w:lvlText w:val="%1."/>
      <w:lvlJc w:val="left"/>
      <w:pPr>
        <w:ind w:left="1287" w:hanging="360"/>
      </w:pPr>
    </w:lvl>
    <w:lvl w:ilvl="1" w:tplc="4382660C">
      <w:numFmt w:val="bullet"/>
      <w:lvlText w:val="-"/>
      <w:lvlJc w:val="left"/>
      <w:pPr>
        <w:ind w:left="2007" w:hanging="360"/>
      </w:pPr>
      <w:rPr>
        <w:rFonts w:ascii="Times New Roman" w:eastAsia="Calibri" w:hAnsi="Times New Roman" w:cs="Times New Roman"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252" w15:restartNumberingAfterBreak="0">
    <w:nsid w:val="414B1ABF"/>
    <w:multiLevelType w:val="hybridMultilevel"/>
    <w:tmpl w:val="9FFE4E1A"/>
    <w:lvl w:ilvl="0" w:tplc="C1C8CF7E">
      <w:start w:val="1"/>
      <w:numFmt w:val="decimal"/>
      <w:pStyle w:val="Aufzhlung"/>
      <w:lvlText w:val="%1.1"/>
      <w:lvlJc w:val="left"/>
      <w:pPr>
        <w:tabs>
          <w:tab w:val="num" w:pos="717"/>
        </w:tabs>
        <w:ind w:left="717"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3" w15:restartNumberingAfterBreak="0">
    <w:nsid w:val="418E2151"/>
    <w:multiLevelType w:val="hybridMultilevel"/>
    <w:tmpl w:val="4E1A90B8"/>
    <w:lvl w:ilvl="0" w:tplc="9A7E61A4">
      <w:start w:val="2"/>
      <w:numFmt w:val="bullet"/>
      <w:lvlText w:val=""/>
      <w:lvlJc w:val="left"/>
      <w:pPr>
        <w:ind w:left="1140" w:hanging="420"/>
      </w:pPr>
      <w:rPr>
        <w:rFonts w:ascii="Symbol" w:eastAsia="Times New Roman" w:hAnsi="Symbol"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54" w15:restartNumberingAfterBreak="0">
    <w:nsid w:val="422662C4"/>
    <w:multiLevelType w:val="singleLevel"/>
    <w:tmpl w:val="422662C4"/>
    <w:lvl w:ilvl="0">
      <w:start w:val="1"/>
      <w:numFmt w:val="upperRoman"/>
      <w:lvlText w:val="%1."/>
      <w:lvlJc w:val="left"/>
      <w:pPr>
        <w:tabs>
          <w:tab w:val="num" w:pos="720"/>
        </w:tabs>
        <w:ind w:left="720" w:hanging="720"/>
      </w:pPr>
      <w:rPr>
        <w:rFonts w:hint="default"/>
      </w:rPr>
    </w:lvl>
  </w:abstractNum>
  <w:abstractNum w:abstractNumId="255" w15:restartNumberingAfterBreak="0">
    <w:nsid w:val="42422A04"/>
    <w:multiLevelType w:val="hybridMultilevel"/>
    <w:tmpl w:val="0C628F06"/>
    <w:lvl w:ilvl="0" w:tplc="59184C3A">
      <w:start w:val="1"/>
      <w:numFmt w:val="bullet"/>
      <w:pStyle w:val="Style2"/>
      <w:lvlText w:val=""/>
      <w:lvlJc w:val="left"/>
      <w:pPr>
        <w:tabs>
          <w:tab w:val="num" w:pos="927"/>
        </w:tabs>
        <w:ind w:left="927"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6" w15:restartNumberingAfterBreak="0">
    <w:nsid w:val="42C77FF5"/>
    <w:multiLevelType w:val="hybridMultilevel"/>
    <w:tmpl w:val="67B4CD96"/>
    <w:lvl w:ilvl="0" w:tplc="924601F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43670387"/>
    <w:multiLevelType w:val="hybridMultilevel"/>
    <w:tmpl w:val="F732E2E0"/>
    <w:lvl w:ilvl="0" w:tplc="01D0DA78">
      <w:start w:val="1"/>
      <w:numFmt w:val="bullet"/>
      <w:lvlText w:val=""/>
      <w:lvlJc w:val="left"/>
      <w:pPr>
        <w:ind w:left="1440" w:hanging="360"/>
      </w:pPr>
      <w:rPr>
        <w:rFonts w:ascii="Symbol" w:hAnsi="Symbol" w:hint="default"/>
      </w:rPr>
    </w:lvl>
    <w:lvl w:ilvl="1" w:tplc="01D0DA78">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8" w15:restartNumberingAfterBreak="0">
    <w:nsid w:val="437C2848"/>
    <w:multiLevelType w:val="hybridMultilevel"/>
    <w:tmpl w:val="BE429EE4"/>
    <w:lvl w:ilvl="0" w:tplc="CFB87088">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9" w15:restartNumberingAfterBreak="0">
    <w:nsid w:val="43851782"/>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60" w15:restartNumberingAfterBreak="0">
    <w:nsid w:val="43A84522"/>
    <w:multiLevelType w:val="multilevel"/>
    <w:tmpl w:val="A3F20672"/>
    <w:lvl w:ilvl="0">
      <w:numFmt w:val="bullet"/>
      <w:lvlText w:val="-"/>
      <w:lvlJc w:val="left"/>
      <w:rPr>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1" w15:restartNumberingAfterBreak="0">
    <w:nsid w:val="43EE4745"/>
    <w:multiLevelType w:val="hybridMultilevel"/>
    <w:tmpl w:val="5F8C18B0"/>
    <w:lvl w:ilvl="0" w:tplc="FFFFFFFF">
      <w:start w:val="1"/>
      <w:numFmt w:val="lowerLetter"/>
      <w:lvlText w:val="%1."/>
      <w:lvlJc w:val="left"/>
      <w:pPr>
        <w:ind w:left="1287" w:hanging="360"/>
      </w:pPr>
      <w:rPr>
        <w:rFont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62" w15:restartNumberingAfterBreak="0">
    <w:nsid w:val="43F7151A"/>
    <w:multiLevelType w:val="hybridMultilevel"/>
    <w:tmpl w:val="724E8B5A"/>
    <w:lvl w:ilvl="0" w:tplc="1A266EA8">
      <w:numFmt w:val="bullet"/>
      <w:lvlText w:val="+"/>
      <w:lvlJc w:val="left"/>
      <w:pPr>
        <w:tabs>
          <w:tab w:val="num" w:pos="397"/>
        </w:tabs>
        <w:ind w:left="397" w:hanging="227"/>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3" w15:restartNumberingAfterBreak="0">
    <w:nsid w:val="441A6A9C"/>
    <w:multiLevelType w:val="hybridMultilevel"/>
    <w:tmpl w:val="40403B86"/>
    <w:lvl w:ilvl="0" w:tplc="069AB83C">
      <w:numFmt w:val="bullet"/>
      <w:lvlText w:val="-"/>
      <w:lvlJc w:val="left"/>
      <w:pPr>
        <w:ind w:left="720" w:hanging="360"/>
      </w:pPr>
      <w:rPr>
        <w:rFonts w:ascii="Courier New" w:eastAsia="Times New Roman"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442E5FBF"/>
    <w:multiLevelType w:val="hybridMultilevel"/>
    <w:tmpl w:val="25DE0B6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5" w15:restartNumberingAfterBreak="0">
    <w:nsid w:val="44F94475"/>
    <w:multiLevelType w:val="hybridMultilevel"/>
    <w:tmpl w:val="42B80C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45127475"/>
    <w:multiLevelType w:val="hybridMultilevel"/>
    <w:tmpl w:val="01A8E97E"/>
    <w:lvl w:ilvl="0" w:tplc="924601F2">
      <w:start w:val="1"/>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45260161"/>
    <w:multiLevelType w:val="hybridMultilevel"/>
    <w:tmpl w:val="223EF37C"/>
    <w:lvl w:ilvl="0" w:tplc="D1069088">
      <w:start w:val="1"/>
      <w:numFmt w:val="decimal"/>
      <w:lvlText w:val="%1."/>
      <w:lvlJc w:val="left"/>
      <w:pPr>
        <w:tabs>
          <w:tab w:val="num" w:pos="720"/>
        </w:tabs>
        <w:ind w:left="720" w:hanging="360"/>
      </w:pPr>
      <w:rPr>
        <w:rFonts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color w:val="auto"/>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8" w15:restartNumberingAfterBreak="0">
    <w:nsid w:val="45341B52"/>
    <w:multiLevelType w:val="hybridMultilevel"/>
    <w:tmpl w:val="A48CF8AC"/>
    <w:lvl w:ilvl="0" w:tplc="04090013">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15:restartNumberingAfterBreak="0">
    <w:nsid w:val="45406095"/>
    <w:multiLevelType w:val="hybridMultilevel"/>
    <w:tmpl w:val="DA7A1608"/>
    <w:lvl w:ilvl="0" w:tplc="B266729E">
      <w:start w:val="1"/>
      <w:numFmt w:val="bullet"/>
      <w:lvlText w:val="-"/>
      <w:lvlJc w:val="left"/>
      <w:pPr>
        <w:ind w:left="1500" w:hanging="420"/>
      </w:pPr>
      <w:rPr>
        <w:rFonts w:ascii="Times New Roman" w:eastAsiaTheme="minorHAnsi" w:hAnsi="Times New Roman" w:cs="Times New Roman" w:hint="default"/>
        <w:b/>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70" w15:restartNumberingAfterBreak="0">
    <w:nsid w:val="45F22821"/>
    <w:multiLevelType w:val="hybridMultilevel"/>
    <w:tmpl w:val="533C871C"/>
    <w:lvl w:ilvl="0" w:tplc="FFFFFFFF">
      <w:start w:val="4"/>
      <w:numFmt w:val="bullet"/>
      <w:lvlText w:val="-"/>
      <w:lvlJc w:val="left"/>
      <w:pPr>
        <w:ind w:left="1004" w:hanging="360"/>
      </w:pPr>
      <w:rPr>
        <w:rFonts w:ascii="Times New Roman" w:eastAsia="Times New Roman" w:hAnsi="Times New Roman" w:cs="Times New Roman"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15:restartNumberingAfterBreak="0">
    <w:nsid w:val="46026FD9"/>
    <w:multiLevelType w:val="hybridMultilevel"/>
    <w:tmpl w:val="635C1F5C"/>
    <w:lvl w:ilvl="0" w:tplc="C062F728">
      <w:start w:val="1"/>
      <w:numFmt w:val="upperLetter"/>
      <w:lvlText w:val="%1."/>
      <w:lvlJc w:val="left"/>
      <w:pPr>
        <w:ind w:left="900" w:hanging="54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2" w15:restartNumberingAfterBreak="0">
    <w:nsid w:val="46311101"/>
    <w:multiLevelType w:val="multilevel"/>
    <w:tmpl w:val="4064D268"/>
    <w:lvl w:ilvl="0">
      <w:start w:val="1"/>
      <w:numFmt w:val="lowerLetter"/>
      <w:lvlText w:val="%1)"/>
      <w:lvlJc w:val="left"/>
      <w:pPr>
        <w:tabs>
          <w:tab w:val="left" w:pos="720"/>
        </w:tabs>
        <w:ind w:left="720" w:hanging="360"/>
      </w:pPr>
      <w:rPr>
        <w:rFonts w:hint="default"/>
        <w:sz w:val="26"/>
        <w:szCs w:val="26"/>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3" w15:restartNumberingAfterBreak="0">
    <w:nsid w:val="468051D1"/>
    <w:multiLevelType w:val="multilevel"/>
    <w:tmpl w:val="99A25FF6"/>
    <w:lvl w:ilvl="0">
      <w:start w:val="1"/>
      <w:numFmt w:val="upperRoman"/>
      <w:lvlText w:val="%1."/>
      <w:lvlJc w:val="left"/>
      <w:pPr>
        <w:tabs>
          <w:tab w:val="num" w:pos="720"/>
        </w:tabs>
        <w:ind w:left="720" w:hanging="720"/>
      </w:pPr>
      <w:rPr>
        <w:rFonts w:hint="default"/>
      </w:rPr>
    </w:lvl>
    <w:lvl w:ilvl="1">
      <w:start w:val="2"/>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274" w15:restartNumberingAfterBreak="0">
    <w:nsid w:val="46CC406B"/>
    <w:multiLevelType w:val="hybridMultilevel"/>
    <w:tmpl w:val="5A7A972E"/>
    <w:lvl w:ilvl="0" w:tplc="4710A1E0">
      <w:start w:val="1"/>
      <w:numFmt w:val="upperRoman"/>
      <w:pStyle w:val="LEVEL2"/>
      <w:lvlText w:val="TẬP %1:"/>
      <w:lvlJc w:val="center"/>
      <w:pPr>
        <w:ind w:left="360" w:hanging="360"/>
      </w:pPr>
      <w:rPr>
        <w:rFonts w:ascii="Times New Roman Bold" w:hAnsi="Times New Roman Bold" w:hint="default"/>
        <w:b/>
        <w:i w:val="0"/>
        <w:sz w:val="32"/>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75" w15:restartNumberingAfterBreak="0">
    <w:nsid w:val="46D80D0F"/>
    <w:multiLevelType w:val="hybridMultilevel"/>
    <w:tmpl w:val="762A8704"/>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76" w15:restartNumberingAfterBreak="0">
    <w:nsid w:val="46E15874"/>
    <w:multiLevelType w:val="singleLevel"/>
    <w:tmpl w:val="40569A86"/>
    <w:lvl w:ilvl="0">
      <w:start w:val="1"/>
      <w:numFmt w:val="bullet"/>
      <w:lvlText w:val="-"/>
      <w:lvlJc w:val="left"/>
      <w:pPr>
        <w:tabs>
          <w:tab w:val="num" w:pos="360"/>
        </w:tabs>
        <w:ind w:left="360" w:hanging="360"/>
      </w:pPr>
      <w:rPr>
        <w:rFonts w:ascii="Times New Roman" w:hAnsi="Times New Roman" w:hint="default"/>
      </w:rPr>
    </w:lvl>
  </w:abstractNum>
  <w:abstractNum w:abstractNumId="277" w15:restartNumberingAfterBreak="0">
    <w:nsid w:val="46E80542"/>
    <w:multiLevelType w:val="hybridMultilevel"/>
    <w:tmpl w:val="EF5AE5F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78" w15:restartNumberingAfterBreak="0">
    <w:nsid w:val="47084CBC"/>
    <w:multiLevelType w:val="hybridMultilevel"/>
    <w:tmpl w:val="2D74331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9" w15:restartNumberingAfterBreak="0">
    <w:nsid w:val="479D2226"/>
    <w:multiLevelType w:val="multilevel"/>
    <w:tmpl w:val="479D2226"/>
    <w:lvl w:ilvl="0">
      <w:numFmt w:val="bullet"/>
      <w:lvlText w:val="-"/>
      <w:lvlJc w:val="left"/>
      <w:pPr>
        <w:tabs>
          <w:tab w:val="left" w:pos="720"/>
        </w:tabs>
        <w:ind w:left="720" w:hanging="360"/>
      </w:pPr>
      <w:rPr>
        <w:rFonts w:ascii="Times New Roman" w:eastAsia="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0" w15:restartNumberingAfterBreak="0">
    <w:nsid w:val="47F00F7D"/>
    <w:multiLevelType w:val="singleLevel"/>
    <w:tmpl w:val="04090013"/>
    <w:lvl w:ilvl="0">
      <w:start w:val="1"/>
      <w:numFmt w:val="upperRoman"/>
      <w:lvlText w:val="%1."/>
      <w:lvlJc w:val="left"/>
      <w:pPr>
        <w:tabs>
          <w:tab w:val="num" w:pos="720"/>
        </w:tabs>
        <w:ind w:left="720" w:hanging="720"/>
      </w:pPr>
      <w:rPr>
        <w:rFonts w:hint="default"/>
      </w:rPr>
    </w:lvl>
  </w:abstractNum>
  <w:abstractNum w:abstractNumId="281" w15:restartNumberingAfterBreak="0">
    <w:nsid w:val="4819238F"/>
    <w:multiLevelType w:val="hybridMultilevel"/>
    <w:tmpl w:val="DF36B6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484E2097"/>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3" w15:restartNumberingAfterBreak="0">
    <w:nsid w:val="48732A33"/>
    <w:multiLevelType w:val="multilevel"/>
    <w:tmpl w:val="1EB086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4" w15:restartNumberingAfterBreak="0">
    <w:nsid w:val="48BA3FCC"/>
    <w:multiLevelType w:val="hybridMultilevel"/>
    <w:tmpl w:val="F1A62854"/>
    <w:lvl w:ilvl="0" w:tplc="6706BCAE">
      <w:start w:val="1"/>
      <w:numFmt w:val="decimal"/>
      <w:lvlText w:val="%1."/>
      <w:lvlJc w:val="left"/>
      <w:pPr>
        <w:tabs>
          <w:tab w:val="num" w:pos="915"/>
        </w:tabs>
        <w:ind w:left="915" w:hanging="360"/>
      </w:pPr>
      <w:rPr>
        <w:rFonts w:hint="default"/>
      </w:rPr>
    </w:lvl>
    <w:lvl w:ilvl="1" w:tplc="04090019" w:tentative="1">
      <w:start w:val="1"/>
      <w:numFmt w:val="lowerLetter"/>
      <w:lvlText w:val="%2."/>
      <w:lvlJc w:val="left"/>
      <w:pPr>
        <w:tabs>
          <w:tab w:val="num" w:pos="1635"/>
        </w:tabs>
        <w:ind w:left="1635" w:hanging="360"/>
      </w:pPr>
    </w:lvl>
    <w:lvl w:ilvl="2" w:tplc="0409001B" w:tentative="1">
      <w:start w:val="1"/>
      <w:numFmt w:val="lowerRoman"/>
      <w:lvlText w:val="%3."/>
      <w:lvlJc w:val="right"/>
      <w:pPr>
        <w:tabs>
          <w:tab w:val="num" w:pos="2355"/>
        </w:tabs>
        <w:ind w:left="2355" w:hanging="180"/>
      </w:pPr>
    </w:lvl>
    <w:lvl w:ilvl="3" w:tplc="0409000F" w:tentative="1">
      <w:start w:val="1"/>
      <w:numFmt w:val="decimal"/>
      <w:lvlText w:val="%4."/>
      <w:lvlJc w:val="left"/>
      <w:pPr>
        <w:tabs>
          <w:tab w:val="num" w:pos="3075"/>
        </w:tabs>
        <w:ind w:left="3075" w:hanging="360"/>
      </w:pPr>
    </w:lvl>
    <w:lvl w:ilvl="4" w:tplc="04090019" w:tentative="1">
      <w:start w:val="1"/>
      <w:numFmt w:val="lowerLetter"/>
      <w:lvlText w:val="%5."/>
      <w:lvlJc w:val="left"/>
      <w:pPr>
        <w:tabs>
          <w:tab w:val="num" w:pos="3795"/>
        </w:tabs>
        <w:ind w:left="3795" w:hanging="360"/>
      </w:pPr>
    </w:lvl>
    <w:lvl w:ilvl="5" w:tplc="0409001B" w:tentative="1">
      <w:start w:val="1"/>
      <w:numFmt w:val="lowerRoman"/>
      <w:lvlText w:val="%6."/>
      <w:lvlJc w:val="right"/>
      <w:pPr>
        <w:tabs>
          <w:tab w:val="num" w:pos="4515"/>
        </w:tabs>
        <w:ind w:left="4515" w:hanging="180"/>
      </w:pPr>
    </w:lvl>
    <w:lvl w:ilvl="6" w:tplc="0409000F" w:tentative="1">
      <w:start w:val="1"/>
      <w:numFmt w:val="decimal"/>
      <w:lvlText w:val="%7."/>
      <w:lvlJc w:val="left"/>
      <w:pPr>
        <w:tabs>
          <w:tab w:val="num" w:pos="5235"/>
        </w:tabs>
        <w:ind w:left="5235" w:hanging="360"/>
      </w:pPr>
    </w:lvl>
    <w:lvl w:ilvl="7" w:tplc="04090019" w:tentative="1">
      <w:start w:val="1"/>
      <w:numFmt w:val="lowerLetter"/>
      <w:lvlText w:val="%8."/>
      <w:lvlJc w:val="left"/>
      <w:pPr>
        <w:tabs>
          <w:tab w:val="num" w:pos="5955"/>
        </w:tabs>
        <w:ind w:left="5955" w:hanging="360"/>
      </w:pPr>
    </w:lvl>
    <w:lvl w:ilvl="8" w:tplc="0409001B" w:tentative="1">
      <w:start w:val="1"/>
      <w:numFmt w:val="lowerRoman"/>
      <w:lvlText w:val="%9."/>
      <w:lvlJc w:val="right"/>
      <w:pPr>
        <w:tabs>
          <w:tab w:val="num" w:pos="6675"/>
        </w:tabs>
        <w:ind w:left="6675" w:hanging="180"/>
      </w:pPr>
    </w:lvl>
  </w:abstractNum>
  <w:abstractNum w:abstractNumId="285" w15:restartNumberingAfterBreak="0">
    <w:nsid w:val="48D55145"/>
    <w:multiLevelType w:val="hybridMultilevel"/>
    <w:tmpl w:val="CB6A4312"/>
    <w:lvl w:ilvl="0" w:tplc="0E2E72CC">
      <w:start w:val="1"/>
      <w:numFmt w:val="bullet"/>
      <w:pStyle w:val="-Normal"/>
      <w:lvlText w:val="-"/>
      <w:lvlJc w:val="left"/>
      <w:pPr>
        <w:ind w:left="644" w:hanging="360"/>
      </w:pPr>
      <w:rPr>
        <w:rFonts w:ascii="Times New Roman" w:hAnsi="Times New Roman" w:hint="default"/>
        <w:b/>
        <w:i w:val="0"/>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6" w15:restartNumberingAfterBreak="0">
    <w:nsid w:val="49C553A5"/>
    <w:multiLevelType w:val="multilevel"/>
    <w:tmpl w:val="49C553A5"/>
    <w:lvl w:ilvl="0">
      <w:numFmt w:val="bullet"/>
      <w:lvlText w:val="-"/>
      <w:lvlJc w:val="left"/>
      <w:pPr>
        <w:tabs>
          <w:tab w:val="left" w:pos="360"/>
        </w:tabs>
        <w:ind w:left="360" w:hanging="360"/>
      </w:pPr>
      <w:rPr>
        <w:rFonts w:ascii="Courier New" w:eastAsia="Courier New" w:hAnsi="Courier New" w:cs="Courier New"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287" w15:restartNumberingAfterBreak="0">
    <w:nsid w:val="4AC944A1"/>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88" w15:restartNumberingAfterBreak="0">
    <w:nsid w:val="4B274FFA"/>
    <w:multiLevelType w:val="hybridMultilevel"/>
    <w:tmpl w:val="D16EE526"/>
    <w:lvl w:ilvl="0" w:tplc="04090001">
      <w:start w:val="1"/>
      <w:numFmt w:val="bullet"/>
      <w:lvlText w:val=""/>
      <w:lvlJc w:val="left"/>
      <w:pPr>
        <w:tabs>
          <w:tab w:val="num" w:pos="2424"/>
        </w:tabs>
        <w:ind w:left="2424" w:hanging="720"/>
      </w:pPr>
      <w:rPr>
        <w:rFonts w:ascii="Symbol" w:hAnsi="Symbol" w:hint="default"/>
      </w:rPr>
    </w:lvl>
    <w:lvl w:ilvl="1" w:tplc="A6603F4E">
      <w:numFmt w:val="bullet"/>
      <w:lvlText w:val="-"/>
      <w:lvlJc w:val="left"/>
      <w:pPr>
        <w:ind w:left="3144" w:hanging="360"/>
      </w:pPr>
      <w:rPr>
        <w:rFonts w:ascii="Times New Roman" w:eastAsia="Calibri" w:hAnsi="Times New Roman" w:cs="Times New Roman"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89" w15:restartNumberingAfterBreak="0">
    <w:nsid w:val="4BE96191"/>
    <w:multiLevelType w:val="singleLevel"/>
    <w:tmpl w:val="04090013"/>
    <w:lvl w:ilvl="0">
      <w:start w:val="1"/>
      <w:numFmt w:val="upperRoman"/>
      <w:lvlText w:val="%1."/>
      <w:lvlJc w:val="left"/>
      <w:pPr>
        <w:tabs>
          <w:tab w:val="num" w:pos="720"/>
        </w:tabs>
        <w:ind w:left="720" w:hanging="720"/>
      </w:pPr>
      <w:rPr>
        <w:rFonts w:hint="default"/>
      </w:rPr>
    </w:lvl>
  </w:abstractNum>
  <w:abstractNum w:abstractNumId="290" w15:restartNumberingAfterBreak="0">
    <w:nsid w:val="4C2E38C8"/>
    <w:multiLevelType w:val="hybridMultilevel"/>
    <w:tmpl w:val="3E48E5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C546B67"/>
    <w:multiLevelType w:val="hybridMultilevel"/>
    <w:tmpl w:val="405A140E"/>
    <w:lvl w:ilvl="0" w:tplc="FFFFFFFF">
      <w:start w:val="1"/>
      <w:numFmt w:val="bullet"/>
      <w:pStyle w:val="Style1"/>
      <w:lvlText w:val=""/>
      <w:lvlJc w:val="left"/>
      <w:pPr>
        <w:tabs>
          <w:tab w:val="num" w:pos="1620"/>
        </w:tabs>
        <w:ind w:left="16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2" w15:restartNumberingAfterBreak="0">
    <w:nsid w:val="4CC7287C"/>
    <w:multiLevelType w:val="hybridMultilevel"/>
    <w:tmpl w:val="F1061E5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3" w15:restartNumberingAfterBreak="0">
    <w:nsid w:val="4D3104EF"/>
    <w:multiLevelType w:val="hybridMultilevel"/>
    <w:tmpl w:val="EF7AD1C8"/>
    <w:lvl w:ilvl="0" w:tplc="069AB83C">
      <w:numFmt w:val="bullet"/>
      <w:lvlText w:val="-"/>
      <w:lvlJc w:val="left"/>
      <w:pPr>
        <w:ind w:left="720" w:hanging="360"/>
      </w:pPr>
      <w:rPr>
        <w:rFonts w:ascii="Courier New" w:eastAsia="Times New Roman"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4DD534AA"/>
    <w:multiLevelType w:val="singleLevel"/>
    <w:tmpl w:val="A3CA1484"/>
    <w:lvl w:ilvl="0">
      <w:start w:val="1"/>
      <w:numFmt w:val="decimal"/>
      <w:lvlText w:val="%1"/>
      <w:legacy w:legacy="1" w:legacySpace="0" w:legacyIndent="360"/>
      <w:lvlJc w:val="left"/>
      <w:pPr>
        <w:ind w:left="360" w:hanging="360"/>
      </w:pPr>
    </w:lvl>
  </w:abstractNum>
  <w:abstractNum w:abstractNumId="295" w15:restartNumberingAfterBreak="0">
    <w:nsid w:val="4E902BA7"/>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6" w15:restartNumberingAfterBreak="0">
    <w:nsid w:val="4EC75E8A"/>
    <w:multiLevelType w:val="hybridMultilevel"/>
    <w:tmpl w:val="1662EFBA"/>
    <w:lvl w:ilvl="0" w:tplc="2F509060">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7" w15:restartNumberingAfterBreak="0">
    <w:nsid w:val="4F1525B1"/>
    <w:multiLevelType w:val="hybridMultilevel"/>
    <w:tmpl w:val="9B4C2258"/>
    <w:lvl w:ilvl="0" w:tplc="042A0019">
      <w:start w:val="1"/>
      <w:numFmt w:val="lowerLetter"/>
      <w:lvlText w:val="%1."/>
      <w:lvlJc w:val="left"/>
      <w:pPr>
        <w:ind w:left="1287" w:hanging="360"/>
      </w:pPr>
    </w:lvl>
    <w:lvl w:ilvl="1" w:tplc="1298AAE8">
      <w:numFmt w:val="bullet"/>
      <w:lvlText w:val="-"/>
      <w:lvlJc w:val="left"/>
      <w:pPr>
        <w:ind w:left="2007" w:hanging="360"/>
      </w:pPr>
      <w:rPr>
        <w:rFonts w:ascii="Times New Roman" w:eastAsia="Calibr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98" w15:restartNumberingAfterBreak="0">
    <w:nsid w:val="4F20404D"/>
    <w:multiLevelType w:val="hybridMultilevel"/>
    <w:tmpl w:val="56487370"/>
    <w:lvl w:ilvl="0" w:tplc="7D78CC9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9" w15:restartNumberingAfterBreak="0">
    <w:nsid w:val="4F3D2D47"/>
    <w:multiLevelType w:val="singleLevel"/>
    <w:tmpl w:val="72C8BB88"/>
    <w:lvl w:ilvl="0">
      <w:start w:val="1"/>
      <w:numFmt w:val="decimal"/>
      <w:lvlText w:val="%1."/>
      <w:lvlJc w:val="left"/>
      <w:pPr>
        <w:tabs>
          <w:tab w:val="num" w:pos="720"/>
        </w:tabs>
        <w:ind w:left="720" w:hanging="360"/>
      </w:pPr>
      <w:rPr>
        <w:rFonts w:hint="default"/>
      </w:rPr>
    </w:lvl>
  </w:abstractNum>
  <w:abstractNum w:abstractNumId="300" w15:restartNumberingAfterBreak="0">
    <w:nsid w:val="4F873B4D"/>
    <w:multiLevelType w:val="singleLevel"/>
    <w:tmpl w:val="78C80FEE"/>
    <w:lvl w:ilvl="0">
      <w:start w:val="1"/>
      <w:numFmt w:val="upperRoman"/>
      <w:lvlText w:val="%1."/>
      <w:lvlJc w:val="left"/>
      <w:pPr>
        <w:tabs>
          <w:tab w:val="num" w:pos="720"/>
        </w:tabs>
        <w:ind w:left="720" w:hanging="720"/>
      </w:pPr>
      <w:rPr>
        <w:rFonts w:hint="default"/>
      </w:rPr>
    </w:lvl>
  </w:abstractNum>
  <w:abstractNum w:abstractNumId="301" w15:restartNumberingAfterBreak="0">
    <w:nsid w:val="4F9B3717"/>
    <w:multiLevelType w:val="multilevel"/>
    <w:tmpl w:val="4F9B3717"/>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2" w15:restartNumberingAfterBreak="0">
    <w:nsid w:val="504231D2"/>
    <w:multiLevelType w:val="hybridMultilevel"/>
    <w:tmpl w:val="E2FEC23C"/>
    <w:lvl w:ilvl="0" w:tplc="01D0DA78">
      <w:start w:val="1"/>
      <w:numFmt w:val="bullet"/>
      <w:lvlText w:val=""/>
      <w:lvlJc w:val="left"/>
      <w:pPr>
        <w:ind w:left="1051" w:hanging="360"/>
      </w:pPr>
      <w:rPr>
        <w:rFonts w:ascii="Symbol" w:hAnsi="Symbol" w:hint="default"/>
      </w:rPr>
    </w:lvl>
    <w:lvl w:ilvl="1" w:tplc="04090003" w:tentative="1">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03" w15:restartNumberingAfterBreak="0">
    <w:nsid w:val="505C1F7E"/>
    <w:multiLevelType w:val="singleLevel"/>
    <w:tmpl w:val="ADF2B780"/>
    <w:lvl w:ilvl="0">
      <w:numFmt w:val="bullet"/>
      <w:lvlText w:val="-"/>
      <w:lvlJc w:val="left"/>
      <w:pPr>
        <w:tabs>
          <w:tab w:val="num" w:pos="720"/>
        </w:tabs>
        <w:ind w:left="720" w:hanging="360"/>
      </w:pPr>
      <w:rPr>
        <w:rFonts w:ascii="Times New Roman" w:hAnsi="Times New Roman" w:cs="Times New Roman" w:hint="default"/>
      </w:rPr>
    </w:lvl>
  </w:abstractNum>
  <w:abstractNum w:abstractNumId="304" w15:restartNumberingAfterBreak="0">
    <w:nsid w:val="50730E95"/>
    <w:multiLevelType w:val="hybridMultilevel"/>
    <w:tmpl w:val="E926F8A2"/>
    <w:lvl w:ilvl="0" w:tplc="27508060">
      <w:start w:val="600"/>
      <w:numFmt w:val="bullet"/>
      <w:lvlText w:val=""/>
      <w:lvlJc w:val="left"/>
      <w:pPr>
        <w:ind w:left="1680" w:hanging="360"/>
      </w:pPr>
      <w:rPr>
        <w:rFonts w:ascii="Symbol" w:eastAsia="Times New Roman" w:hAnsi="Symbol" w:cs="Times New Roman" w:hint="default"/>
        <w:sz w:val="28"/>
        <w:szCs w:val="28"/>
      </w:rPr>
    </w:lvl>
    <w:lvl w:ilvl="1" w:tplc="04090003" w:tentative="1">
      <w:start w:val="1"/>
      <w:numFmt w:val="bullet"/>
      <w:lvlText w:val="o"/>
      <w:lvlJc w:val="left"/>
      <w:pPr>
        <w:ind w:left="2400" w:hanging="360"/>
      </w:pPr>
      <w:rPr>
        <w:rFonts w:ascii="Courier New" w:hAnsi="Courier New" w:cs="Courier New" w:hint="default"/>
      </w:rPr>
    </w:lvl>
    <w:lvl w:ilvl="2" w:tplc="04090005" w:tentative="1">
      <w:start w:val="1"/>
      <w:numFmt w:val="bullet"/>
      <w:lvlText w:val=""/>
      <w:lvlJc w:val="left"/>
      <w:pPr>
        <w:ind w:left="3120" w:hanging="360"/>
      </w:pPr>
      <w:rPr>
        <w:rFonts w:ascii="Wingdings" w:hAnsi="Wingdings" w:hint="default"/>
      </w:rPr>
    </w:lvl>
    <w:lvl w:ilvl="3" w:tplc="04090001" w:tentative="1">
      <w:start w:val="1"/>
      <w:numFmt w:val="bullet"/>
      <w:lvlText w:val=""/>
      <w:lvlJc w:val="left"/>
      <w:pPr>
        <w:ind w:left="3840" w:hanging="360"/>
      </w:pPr>
      <w:rPr>
        <w:rFonts w:ascii="Symbol" w:hAnsi="Symbol" w:hint="default"/>
      </w:rPr>
    </w:lvl>
    <w:lvl w:ilvl="4" w:tplc="04090003" w:tentative="1">
      <w:start w:val="1"/>
      <w:numFmt w:val="bullet"/>
      <w:lvlText w:val="o"/>
      <w:lvlJc w:val="left"/>
      <w:pPr>
        <w:ind w:left="4560" w:hanging="360"/>
      </w:pPr>
      <w:rPr>
        <w:rFonts w:ascii="Courier New" w:hAnsi="Courier New" w:cs="Courier New" w:hint="default"/>
      </w:rPr>
    </w:lvl>
    <w:lvl w:ilvl="5" w:tplc="04090005" w:tentative="1">
      <w:start w:val="1"/>
      <w:numFmt w:val="bullet"/>
      <w:lvlText w:val=""/>
      <w:lvlJc w:val="left"/>
      <w:pPr>
        <w:ind w:left="5280" w:hanging="360"/>
      </w:pPr>
      <w:rPr>
        <w:rFonts w:ascii="Wingdings" w:hAnsi="Wingdings" w:hint="default"/>
      </w:rPr>
    </w:lvl>
    <w:lvl w:ilvl="6" w:tplc="04090001" w:tentative="1">
      <w:start w:val="1"/>
      <w:numFmt w:val="bullet"/>
      <w:lvlText w:val=""/>
      <w:lvlJc w:val="left"/>
      <w:pPr>
        <w:ind w:left="6000" w:hanging="360"/>
      </w:pPr>
      <w:rPr>
        <w:rFonts w:ascii="Symbol" w:hAnsi="Symbol" w:hint="default"/>
      </w:rPr>
    </w:lvl>
    <w:lvl w:ilvl="7" w:tplc="04090003" w:tentative="1">
      <w:start w:val="1"/>
      <w:numFmt w:val="bullet"/>
      <w:lvlText w:val="o"/>
      <w:lvlJc w:val="left"/>
      <w:pPr>
        <w:ind w:left="6720" w:hanging="360"/>
      </w:pPr>
      <w:rPr>
        <w:rFonts w:ascii="Courier New" w:hAnsi="Courier New" w:cs="Courier New" w:hint="default"/>
      </w:rPr>
    </w:lvl>
    <w:lvl w:ilvl="8" w:tplc="04090005" w:tentative="1">
      <w:start w:val="1"/>
      <w:numFmt w:val="bullet"/>
      <w:lvlText w:val=""/>
      <w:lvlJc w:val="left"/>
      <w:pPr>
        <w:ind w:left="7440" w:hanging="360"/>
      </w:pPr>
      <w:rPr>
        <w:rFonts w:ascii="Wingdings" w:hAnsi="Wingdings" w:hint="default"/>
      </w:rPr>
    </w:lvl>
  </w:abstractNum>
  <w:abstractNum w:abstractNumId="305" w15:restartNumberingAfterBreak="0">
    <w:nsid w:val="50FE68F1"/>
    <w:multiLevelType w:val="hybridMultilevel"/>
    <w:tmpl w:val="7FBCE2D8"/>
    <w:lvl w:ilvl="0" w:tplc="924601F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510742C3"/>
    <w:multiLevelType w:val="multilevel"/>
    <w:tmpl w:val="510742C3"/>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7" w15:restartNumberingAfterBreak="0">
    <w:nsid w:val="51277CE4"/>
    <w:multiLevelType w:val="hybridMultilevel"/>
    <w:tmpl w:val="25D4895C"/>
    <w:lvl w:ilvl="0" w:tplc="01D0DA78">
      <w:start w:val="1"/>
      <w:numFmt w:val="bullet"/>
      <w:lvlText w:val=""/>
      <w:lvlJc w:val="left"/>
      <w:pPr>
        <w:ind w:left="1051" w:hanging="360"/>
      </w:pPr>
      <w:rPr>
        <w:rFonts w:ascii="Symbol" w:hAnsi="Symbol" w:hint="default"/>
      </w:rPr>
    </w:lvl>
    <w:lvl w:ilvl="1" w:tplc="04090003" w:tentative="1">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08" w15:restartNumberingAfterBreak="0">
    <w:nsid w:val="51BE34F7"/>
    <w:multiLevelType w:val="singleLevel"/>
    <w:tmpl w:val="9028BB3A"/>
    <w:lvl w:ilvl="0">
      <w:start w:val="1"/>
      <w:numFmt w:val="bullet"/>
      <w:pStyle w:val="Tablerighttext1"/>
      <w:lvlText w:val=""/>
      <w:lvlJc w:val="left"/>
      <w:pPr>
        <w:tabs>
          <w:tab w:val="num" w:pos="1211"/>
        </w:tabs>
        <w:ind w:left="113" w:firstLine="738"/>
      </w:pPr>
      <w:rPr>
        <w:rFonts w:ascii="Wingdings" w:hAnsi="Wingdings" w:hint="default"/>
        <w:sz w:val="16"/>
      </w:rPr>
    </w:lvl>
  </w:abstractNum>
  <w:abstractNum w:abstractNumId="309" w15:restartNumberingAfterBreak="0">
    <w:nsid w:val="51D93062"/>
    <w:multiLevelType w:val="singleLevel"/>
    <w:tmpl w:val="04090013"/>
    <w:lvl w:ilvl="0">
      <w:start w:val="1"/>
      <w:numFmt w:val="upperRoman"/>
      <w:lvlText w:val="%1."/>
      <w:lvlJc w:val="left"/>
      <w:pPr>
        <w:tabs>
          <w:tab w:val="num" w:pos="720"/>
        </w:tabs>
        <w:ind w:left="720" w:hanging="720"/>
      </w:pPr>
      <w:rPr>
        <w:rFonts w:hint="default"/>
      </w:rPr>
    </w:lvl>
  </w:abstractNum>
  <w:abstractNum w:abstractNumId="310" w15:restartNumberingAfterBreak="0">
    <w:nsid w:val="51D93FA0"/>
    <w:multiLevelType w:val="multilevel"/>
    <w:tmpl w:val="51D93FA0"/>
    <w:lvl w:ilvl="0">
      <w:start w:val="9"/>
      <w:numFmt w:val="bullet"/>
      <w:lvlText w:val="-"/>
      <w:lvlJc w:val="left"/>
      <w:pPr>
        <w:tabs>
          <w:tab w:val="left" w:pos="915"/>
        </w:tabs>
        <w:ind w:left="915" w:hanging="360"/>
      </w:pPr>
      <w:rPr>
        <w:rFonts w:ascii="Times New Roman" w:eastAsia="Times New Roman" w:hAnsi="Times New Roman" w:cs="Times New Roman" w:hint="default"/>
        <w:b w:val="0"/>
        <w:sz w:val="28"/>
        <w:szCs w:val="28"/>
      </w:rPr>
    </w:lvl>
    <w:lvl w:ilvl="1">
      <w:start w:val="1"/>
      <w:numFmt w:val="bullet"/>
      <w:lvlText w:val="o"/>
      <w:lvlJc w:val="left"/>
      <w:pPr>
        <w:tabs>
          <w:tab w:val="left" w:pos="1635"/>
        </w:tabs>
        <w:ind w:left="1635" w:hanging="360"/>
      </w:pPr>
      <w:rPr>
        <w:rFonts w:ascii="Courier New" w:hAnsi="Courier New" w:cs="Courier New" w:hint="default"/>
      </w:rPr>
    </w:lvl>
    <w:lvl w:ilvl="2">
      <w:start w:val="1"/>
      <w:numFmt w:val="bullet"/>
      <w:lvlText w:val=""/>
      <w:lvlJc w:val="left"/>
      <w:pPr>
        <w:tabs>
          <w:tab w:val="left" w:pos="2355"/>
        </w:tabs>
        <w:ind w:left="2355" w:hanging="360"/>
      </w:pPr>
      <w:rPr>
        <w:rFonts w:ascii="Wingdings" w:hAnsi="Wingdings" w:hint="default"/>
      </w:rPr>
    </w:lvl>
    <w:lvl w:ilvl="3">
      <w:start w:val="1"/>
      <w:numFmt w:val="bullet"/>
      <w:lvlText w:val=""/>
      <w:lvlJc w:val="left"/>
      <w:pPr>
        <w:tabs>
          <w:tab w:val="left" w:pos="3075"/>
        </w:tabs>
        <w:ind w:left="3075" w:hanging="360"/>
      </w:pPr>
      <w:rPr>
        <w:rFonts w:ascii="Symbol" w:hAnsi="Symbol" w:hint="default"/>
      </w:rPr>
    </w:lvl>
    <w:lvl w:ilvl="4">
      <w:start w:val="1"/>
      <w:numFmt w:val="bullet"/>
      <w:lvlText w:val="o"/>
      <w:lvlJc w:val="left"/>
      <w:pPr>
        <w:tabs>
          <w:tab w:val="left" w:pos="3795"/>
        </w:tabs>
        <w:ind w:left="3795" w:hanging="360"/>
      </w:pPr>
      <w:rPr>
        <w:rFonts w:ascii="Courier New" w:hAnsi="Courier New" w:cs="Courier New" w:hint="default"/>
      </w:rPr>
    </w:lvl>
    <w:lvl w:ilvl="5">
      <w:start w:val="1"/>
      <w:numFmt w:val="bullet"/>
      <w:lvlText w:val=""/>
      <w:lvlJc w:val="left"/>
      <w:pPr>
        <w:tabs>
          <w:tab w:val="left" w:pos="4515"/>
        </w:tabs>
        <w:ind w:left="4515" w:hanging="360"/>
      </w:pPr>
      <w:rPr>
        <w:rFonts w:ascii="Wingdings" w:hAnsi="Wingdings" w:hint="default"/>
      </w:rPr>
    </w:lvl>
    <w:lvl w:ilvl="6">
      <w:start w:val="1"/>
      <w:numFmt w:val="bullet"/>
      <w:lvlText w:val=""/>
      <w:lvlJc w:val="left"/>
      <w:pPr>
        <w:tabs>
          <w:tab w:val="left" w:pos="5235"/>
        </w:tabs>
        <w:ind w:left="5235" w:hanging="360"/>
      </w:pPr>
      <w:rPr>
        <w:rFonts w:ascii="Symbol" w:hAnsi="Symbol" w:hint="default"/>
      </w:rPr>
    </w:lvl>
    <w:lvl w:ilvl="7">
      <w:start w:val="1"/>
      <w:numFmt w:val="bullet"/>
      <w:lvlText w:val="o"/>
      <w:lvlJc w:val="left"/>
      <w:pPr>
        <w:tabs>
          <w:tab w:val="left" w:pos="5955"/>
        </w:tabs>
        <w:ind w:left="5955" w:hanging="360"/>
      </w:pPr>
      <w:rPr>
        <w:rFonts w:ascii="Courier New" w:hAnsi="Courier New" w:cs="Courier New" w:hint="default"/>
      </w:rPr>
    </w:lvl>
    <w:lvl w:ilvl="8">
      <w:start w:val="1"/>
      <w:numFmt w:val="bullet"/>
      <w:lvlText w:val=""/>
      <w:lvlJc w:val="left"/>
      <w:pPr>
        <w:tabs>
          <w:tab w:val="left" w:pos="6675"/>
        </w:tabs>
        <w:ind w:left="6675" w:hanging="360"/>
      </w:pPr>
      <w:rPr>
        <w:rFonts w:ascii="Wingdings" w:hAnsi="Wingdings" w:hint="default"/>
      </w:rPr>
    </w:lvl>
  </w:abstractNum>
  <w:abstractNum w:abstractNumId="311" w15:restartNumberingAfterBreak="0">
    <w:nsid w:val="51DD64A6"/>
    <w:multiLevelType w:val="singleLevel"/>
    <w:tmpl w:val="0409000F"/>
    <w:lvl w:ilvl="0">
      <w:start w:val="1"/>
      <w:numFmt w:val="decimal"/>
      <w:lvlText w:val="%1."/>
      <w:legacy w:legacy="1" w:legacySpace="0" w:legacyIndent="360"/>
      <w:lvlJc w:val="left"/>
      <w:pPr>
        <w:ind w:left="360" w:hanging="360"/>
      </w:pPr>
    </w:lvl>
  </w:abstractNum>
  <w:abstractNum w:abstractNumId="312" w15:restartNumberingAfterBreak="0">
    <w:nsid w:val="51F85696"/>
    <w:multiLevelType w:val="hybridMultilevel"/>
    <w:tmpl w:val="52D2ADCA"/>
    <w:lvl w:ilvl="0" w:tplc="04090013">
      <w:start w:val="1"/>
      <w:numFmt w:val="upperRoman"/>
      <w:lvlText w:val="%1."/>
      <w:lvlJc w:val="left"/>
      <w:pPr>
        <w:tabs>
          <w:tab w:val="num" w:pos="720"/>
        </w:tabs>
        <w:ind w:left="720" w:hanging="720"/>
      </w:pPr>
      <w:rPr>
        <w:rFonts w:hint="default"/>
      </w:rPr>
    </w:lvl>
    <w:lvl w:ilvl="1" w:tplc="737A6B06">
      <w:start w:val="1"/>
      <w:numFmt w:val="decimal"/>
      <w:lvlText w:val="%2."/>
      <w:lvlJc w:val="left"/>
      <w:pPr>
        <w:tabs>
          <w:tab w:val="num" w:pos="0"/>
        </w:tabs>
        <w:ind w:left="0" w:firstLine="227"/>
      </w:pPr>
      <w:rPr>
        <w:rFonts w:hint="default"/>
        <w:b w:val="0"/>
      </w:rPr>
    </w:lvl>
    <w:lvl w:ilvl="2" w:tplc="D5F48044">
      <w:start w:val="1"/>
      <w:numFmt w:val="bullet"/>
      <w:lvlText w:val=""/>
      <w:lvlJc w:val="left"/>
      <w:pPr>
        <w:ind w:left="2340" w:hanging="360"/>
      </w:pPr>
      <w:rPr>
        <w:rFonts w:ascii="Symbol" w:eastAsia="Times New Roman" w:hAnsi="Symbol" w:cs="Times New Roman" w:hint="default"/>
      </w:rPr>
    </w:lvl>
    <w:lvl w:ilvl="3" w:tplc="91E2F542">
      <w:start w:val="1"/>
      <w:numFmt w:val="lowerLetter"/>
      <w:lvlText w:val="%4)"/>
      <w:lvlJc w:val="left"/>
      <w:pPr>
        <w:ind w:left="3054"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3" w15:restartNumberingAfterBreak="0">
    <w:nsid w:val="51F97C4E"/>
    <w:multiLevelType w:val="hybridMultilevel"/>
    <w:tmpl w:val="328C94AE"/>
    <w:lvl w:ilvl="0" w:tplc="069AB83C">
      <w:numFmt w:val="bullet"/>
      <w:lvlText w:val="-"/>
      <w:lvlJc w:val="left"/>
      <w:pPr>
        <w:ind w:left="720" w:hanging="360"/>
      </w:pPr>
      <w:rPr>
        <w:rFonts w:ascii="Courier New" w:eastAsia="Times New Roman"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520417A8"/>
    <w:multiLevelType w:val="hybridMultilevel"/>
    <w:tmpl w:val="992E013E"/>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5" w15:restartNumberingAfterBreak="0">
    <w:nsid w:val="52AF512F"/>
    <w:multiLevelType w:val="multilevel"/>
    <w:tmpl w:val="067D1803"/>
    <w:lvl w:ilvl="0">
      <w:start w:val="1"/>
      <w:numFmt w:val="upperRoman"/>
      <w:lvlText w:val="%1."/>
      <w:lvlJc w:val="left"/>
      <w:pPr>
        <w:tabs>
          <w:tab w:val="left" w:pos="1080"/>
        </w:tabs>
        <w:ind w:left="1080" w:hanging="720"/>
      </w:pPr>
      <w:rPr>
        <w:rFonts w:hint="default"/>
      </w:rPr>
    </w:lvl>
    <w:lvl w:ilvl="1">
      <w:start w:val="1"/>
      <w:numFmt w:val="bullet"/>
      <w:lvlText w:val="-"/>
      <w:lvlJc w:val="left"/>
      <w:pPr>
        <w:tabs>
          <w:tab w:val="left" w:pos="1440"/>
        </w:tabs>
        <w:ind w:left="1440" w:hanging="360"/>
      </w:pPr>
      <w:rPr>
        <w:rFonts w:ascii="Times New Roman" w:eastAsia="Times New Roman" w:hAnsi="Times New Roman" w:cs="Times New Roman" w:hint="default"/>
      </w:rPr>
    </w:lvl>
    <w:lvl w:ilvl="2">
      <w:start w:val="1"/>
      <w:numFmt w:val="lowerLetter"/>
      <w:lvlText w:val="%3)"/>
      <w:lvlJc w:val="left"/>
      <w:pPr>
        <w:tabs>
          <w:tab w:val="left" w:pos="851"/>
        </w:tabs>
        <w:ind w:left="851" w:hanging="284"/>
      </w:pPr>
      <w:rPr>
        <w:rFont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6" w15:restartNumberingAfterBreak="0">
    <w:nsid w:val="53407CD0"/>
    <w:multiLevelType w:val="singleLevel"/>
    <w:tmpl w:val="53407CD0"/>
    <w:lvl w:ilvl="0">
      <w:start w:val="1"/>
      <w:numFmt w:val="lowerLetter"/>
      <w:lvlText w:val="%1."/>
      <w:lvlJc w:val="left"/>
      <w:pPr>
        <w:tabs>
          <w:tab w:val="num" w:pos="720"/>
        </w:tabs>
        <w:ind w:left="720" w:hanging="360"/>
      </w:pPr>
      <w:rPr>
        <w:rFonts w:hint="default"/>
        <w:b/>
        <w:i/>
        <w:color w:val="auto"/>
      </w:rPr>
    </w:lvl>
  </w:abstractNum>
  <w:abstractNum w:abstractNumId="317" w15:restartNumberingAfterBreak="0">
    <w:nsid w:val="53580C77"/>
    <w:multiLevelType w:val="multilevel"/>
    <w:tmpl w:val="5F86288C"/>
    <w:lvl w:ilvl="0">
      <w:start w:val="1"/>
      <w:numFmt w:val="decimal"/>
      <w:pStyle w:val="bullet0"/>
      <w:lvlText w:val="%1."/>
      <w:lvlJc w:val="left"/>
      <w:pPr>
        <w:tabs>
          <w:tab w:val="num" w:pos="717"/>
        </w:tabs>
        <w:ind w:left="717" w:hanging="360"/>
      </w:pPr>
      <w:rPr>
        <w:rFonts w:hint="default"/>
      </w:rPr>
    </w:lvl>
    <w:lvl w:ilvl="1">
      <w:start w:val="1"/>
      <w:numFmt w:val="lowerLetter"/>
      <w:lvlText w:val="%2."/>
      <w:lvlJc w:val="left"/>
      <w:pPr>
        <w:tabs>
          <w:tab w:val="num" w:pos="1437"/>
        </w:tabs>
        <w:ind w:left="1437" w:hanging="360"/>
      </w:pPr>
    </w:lvl>
    <w:lvl w:ilvl="2">
      <w:start w:val="1"/>
      <w:numFmt w:val="lowerRoman"/>
      <w:lvlText w:val="%3."/>
      <w:lvlJc w:val="right"/>
      <w:pPr>
        <w:tabs>
          <w:tab w:val="num" w:pos="2157"/>
        </w:tabs>
        <w:ind w:left="2157" w:hanging="180"/>
      </w:pPr>
    </w:lvl>
    <w:lvl w:ilvl="3">
      <w:start w:val="1"/>
      <w:numFmt w:val="decimal"/>
      <w:lvlText w:val="%4."/>
      <w:lvlJc w:val="left"/>
      <w:pPr>
        <w:tabs>
          <w:tab w:val="num" w:pos="2877"/>
        </w:tabs>
        <w:ind w:left="2877" w:hanging="360"/>
      </w:pPr>
    </w:lvl>
    <w:lvl w:ilvl="4">
      <w:start w:val="1"/>
      <w:numFmt w:val="lowerLetter"/>
      <w:lvlText w:val="%5."/>
      <w:lvlJc w:val="left"/>
      <w:pPr>
        <w:tabs>
          <w:tab w:val="num" w:pos="3597"/>
        </w:tabs>
        <w:ind w:left="3597" w:hanging="360"/>
      </w:pPr>
    </w:lvl>
    <w:lvl w:ilvl="5">
      <w:start w:val="1"/>
      <w:numFmt w:val="lowerRoman"/>
      <w:lvlText w:val="%6."/>
      <w:lvlJc w:val="right"/>
      <w:pPr>
        <w:tabs>
          <w:tab w:val="num" w:pos="4317"/>
        </w:tabs>
        <w:ind w:left="4317" w:hanging="180"/>
      </w:pPr>
    </w:lvl>
    <w:lvl w:ilvl="6">
      <w:start w:val="1"/>
      <w:numFmt w:val="decimal"/>
      <w:lvlText w:val="%7."/>
      <w:lvlJc w:val="left"/>
      <w:pPr>
        <w:tabs>
          <w:tab w:val="num" w:pos="5037"/>
        </w:tabs>
        <w:ind w:left="5037" w:hanging="360"/>
      </w:pPr>
    </w:lvl>
    <w:lvl w:ilvl="7">
      <w:start w:val="1"/>
      <w:numFmt w:val="lowerLetter"/>
      <w:lvlText w:val="%8."/>
      <w:lvlJc w:val="left"/>
      <w:pPr>
        <w:tabs>
          <w:tab w:val="num" w:pos="5757"/>
        </w:tabs>
        <w:ind w:left="5757" w:hanging="360"/>
      </w:pPr>
    </w:lvl>
    <w:lvl w:ilvl="8">
      <w:start w:val="1"/>
      <w:numFmt w:val="lowerRoman"/>
      <w:lvlText w:val="%9."/>
      <w:lvlJc w:val="right"/>
      <w:pPr>
        <w:tabs>
          <w:tab w:val="num" w:pos="6477"/>
        </w:tabs>
        <w:ind w:left="6477" w:hanging="180"/>
      </w:pPr>
    </w:lvl>
  </w:abstractNum>
  <w:abstractNum w:abstractNumId="318" w15:restartNumberingAfterBreak="0">
    <w:nsid w:val="53B350FC"/>
    <w:multiLevelType w:val="hybridMultilevel"/>
    <w:tmpl w:val="64BAA320"/>
    <w:lvl w:ilvl="0" w:tplc="EE06EBBA">
      <w:start w:val="1"/>
      <w:numFmt w:val="bullet"/>
      <w:pStyle w:val="Nguyen0"/>
      <w:lvlText w:val=""/>
      <w:lvlJc w:val="left"/>
      <w:pPr>
        <w:ind w:left="1854" w:hanging="360"/>
      </w:pPr>
      <w:rPr>
        <w:rFonts w:ascii="Wingdings" w:hAnsi="Wingdings" w:hint="default"/>
        <w:strike w:val="0"/>
      </w:rPr>
    </w:lvl>
    <w:lvl w:ilvl="1" w:tplc="04090019">
      <w:start w:val="1"/>
      <w:numFmt w:val="bullet"/>
      <w:lvlText w:val="o"/>
      <w:lvlJc w:val="left"/>
      <w:pPr>
        <w:ind w:left="2574" w:hanging="360"/>
      </w:pPr>
      <w:rPr>
        <w:rFonts w:ascii="Courier New" w:hAnsi="Courier New" w:cs="Courier New" w:hint="default"/>
      </w:rPr>
    </w:lvl>
    <w:lvl w:ilvl="2" w:tplc="0409001B">
      <w:start w:val="1"/>
      <w:numFmt w:val="bullet"/>
      <w:lvlText w:val=""/>
      <w:lvlJc w:val="left"/>
      <w:pPr>
        <w:ind w:left="3294" w:hanging="360"/>
      </w:pPr>
      <w:rPr>
        <w:rFonts w:ascii="Wingdings" w:hAnsi="Wingdings" w:hint="default"/>
      </w:rPr>
    </w:lvl>
    <w:lvl w:ilvl="3" w:tplc="0409000F" w:tentative="1">
      <w:start w:val="1"/>
      <w:numFmt w:val="bullet"/>
      <w:lvlText w:val=""/>
      <w:lvlJc w:val="left"/>
      <w:pPr>
        <w:ind w:left="4014" w:hanging="360"/>
      </w:pPr>
      <w:rPr>
        <w:rFonts w:ascii="Symbol" w:hAnsi="Symbol" w:hint="default"/>
      </w:rPr>
    </w:lvl>
    <w:lvl w:ilvl="4" w:tplc="04090019" w:tentative="1">
      <w:start w:val="1"/>
      <w:numFmt w:val="bullet"/>
      <w:lvlText w:val="o"/>
      <w:lvlJc w:val="left"/>
      <w:pPr>
        <w:ind w:left="4734" w:hanging="360"/>
      </w:pPr>
      <w:rPr>
        <w:rFonts w:ascii="Courier New" w:hAnsi="Courier New" w:cs="Courier New" w:hint="default"/>
      </w:rPr>
    </w:lvl>
    <w:lvl w:ilvl="5" w:tplc="0409001B" w:tentative="1">
      <w:start w:val="1"/>
      <w:numFmt w:val="bullet"/>
      <w:lvlText w:val=""/>
      <w:lvlJc w:val="left"/>
      <w:pPr>
        <w:ind w:left="5454" w:hanging="360"/>
      </w:pPr>
      <w:rPr>
        <w:rFonts w:ascii="Wingdings" w:hAnsi="Wingdings" w:hint="default"/>
      </w:rPr>
    </w:lvl>
    <w:lvl w:ilvl="6" w:tplc="0409000F">
      <w:start w:val="1"/>
      <w:numFmt w:val="bullet"/>
      <w:lvlText w:val=""/>
      <w:lvlJc w:val="left"/>
      <w:pPr>
        <w:ind w:left="6174" w:hanging="360"/>
      </w:pPr>
      <w:rPr>
        <w:rFonts w:ascii="Symbol" w:hAnsi="Symbol" w:hint="default"/>
      </w:rPr>
    </w:lvl>
    <w:lvl w:ilvl="7" w:tplc="04090019" w:tentative="1">
      <w:start w:val="1"/>
      <w:numFmt w:val="bullet"/>
      <w:lvlText w:val="o"/>
      <w:lvlJc w:val="left"/>
      <w:pPr>
        <w:ind w:left="6894" w:hanging="360"/>
      </w:pPr>
      <w:rPr>
        <w:rFonts w:ascii="Courier New" w:hAnsi="Courier New" w:cs="Courier New" w:hint="default"/>
      </w:rPr>
    </w:lvl>
    <w:lvl w:ilvl="8" w:tplc="0409001B" w:tentative="1">
      <w:start w:val="1"/>
      <w:numFmt w:val="bullet"/>
      <w:lvlText w:val=""/>
      <w:lvlJc w:val="left"/>
      <w:pPr>
        <w:ind w:left="7614" w:hanging="360"/>
      </w:pPr>
      <w:rPr>
        <w:rFonts w:ascii="Wingdings" w:hAnsi="Wingdings" w:hint="default"/>
      </w:rPr>
    </w:lvl>
  </w:abstractNum>
  <w:abstractNum w:abstractNumId="319" w15:restartNumberingAfterBreak="0">
    <w:nsid w:val="53C60917"/>
    <w:multiLevelType w:val="multilevel"/>
    <w:tmpl w:val="53C60917"/>
    <w:lvl w:ilvl="0">
      <w:start w:val="1"/>
      <w:numFmt w:val="upperRoman"/>
      <w:lvlText w:val="%1."/>
      <w:lvlJc w:val="left"/>
      <w:pPr>
        <w:tabs>
          <w:tab w:val="left" w:pos="720"/>
        </w:tabs>
        <w:ind w:left="720" w:hanging="720"/>
      </w:pPr>
      <w:rPr>
        <w:rFonts w:hint="default"/>
      </w:rPr>
    </w:lvl>
    <w:lvl w:ilvl="1">
      <w:start w:val="3"/>
      <w:numFmt w:val="decimal"/>
      <w:isLgl/>
      <w:lvlText w:val="%1.%2."/>
      <w:lvlJc w:val="left"/>
      <w:pPr>
        <w:tabs>
          <w:tab w:val="left" w:pos="720"/>
        </w:tabs>
        <w:ind w:left="720" w:hanging="720"/>
      </w:pPr>
      <w:rPr>
        <w:rFonts w:hint="default"/>
      </w:rPr>
    </w:lvl>
    <w:lvl w:ilvl="2">
      <w:start w:val="1"/>
      <w:numFmt w:val="decimal"/>
      <w:isLgl/>
      <w:lvlText w:val="%1.%2.%3."/>
      <w:lvlJc w:val="left"/>
      <w:pPr>
        <w:tabs>
          <w:tab w:val="left" w:pos="720"/>
        </w:tabs>
        <w:ind w:left="720" w:hanging="720"/>
      </w:pPr>
      <w:rPr>
        <w:rFonts w:hint="default"/>
      </w:rPr>
    </w:lvl>
    <w:lvl w:ilvl="3">
      <w:start w:val="1"/>
      <w:numFmt w:val="decimal"/>
      <w:isLgl/>
      <w:lvlText w:val="%1.%2.%3.%4."/>
      <w:lvlJc w:val="left"/>
      <w:pPr>
        <w:tabs>
          <w:tab w:val="left" w:pos="1080"/>
        </w:tabs>
        <w:ind w:left="1080" w:hanging="1080"/>
      </w:pPr>
      <w:rPr>
        <w:rFonts w:hint="default"/>
      </w:rPr>
    </w:lvl>
    <w:lvl w:ilvl="4">
      <w:start w:val="1"/>
      <w:numFmt w:val="decimal"/>
      <w:isLgl/>
      <w:lvlText w:val="%1.%2.%3.%4.%5."/>
      <w:lvlJc w:val="left"/>
      <w:pPr>
        <w:tabs>
          <w:tab w:val="left" w:pos="1080"/>
        </w:tabs>
        <w:ind w:left="1080" w:hanging="1080"/>
      </w:pPr>
      <w:rPr>
        <w:rFonts w:hint="default"/>
      </w:rPr>
    </w:lvl>
    <w:lvl w:ilvl="5">
      <w:start w:val="1"/>
      <w:numFmt w:val="decimal"/>
      <w:isLgl/>
      <w:lvlText w:val="%1.%2.%3.%4.%5.%6."/>
      <w:lvlJc w:val="left"/>
      <w:pPr>
        <w:tabs>
          <w:tab w:val="left" w:pos="1440"/>
        </w:tabs>
        <w:ind w:left="1440" w:hanging="1440"/>
      </w:pPr>
      <w:rPr>
        <w:rFonts w:hint="default"/>
      </w:rPr>
    </w:lvl>
    <w:lvl w:ilvl="6">
      <w:start w:val="1"/>
      <w:numFmt w:val="decimal"/>
      <w:isLgl/>
      <w:lvlText w:val="%1.%2.%3.%4.%5.%6.%7."/>
      <w:lvlJc w:val="left"/>
      <w:pPr>
        <w:tabs>
          <w:tab w:val="left" w:pos="1440"/>
        </w:tabs>
        <w:ind w:left="1440" w:hanging="1440"/>
      </w:pPr>
      <w:rPr>
        <w:rFonts w:hint="default"/>
      </w:rPr>
    </w:lvl>
    <w:lvl w:ilvl="7">
      <w:start w:val="1"/>
      <w:numFmt w:val="decimal"/>
      <w:isLgl/>
      <w:lvlText w:val="%1.%2.%3.%4.%5.%6.%7.%8."/>
      <w:lvlJc w:val="left"/>
      <w:pPr>
        <w:tabs>
          <w:tab w:val="left" w:pos="1800"/>
        </w:tabs>
        <w:ind w:left="1800" w:hanging="1800"/>
      </w:pPr>
      <w:rPr>
        <w:rFonts w:hint="default"/>
      </w:rPr>
    </w:lvl>
    <w:lvl w:ilvl="8">
      <w:start w:val="1"/>
      <w:numFmt w:val="decimal"/>
      <w:isLgl/>
      <w:lvlText w:val="%1.%2.%3.%4.%5.%6.%7.%8.%9."/>
      <w:lvlJc w:val="left"/>
      <w:pPr>
        <w:tabs>
          <w:tab w:val="left" w:pos="2160"/>
        </w:tabs>
        <w:ind w:left="2160" w:hanging="2160"/>
      </w:pPr>
      <w:rPr>
        <w:rFonts w:hint="default"/>
      </w:rPr>
    </w:lvl>
  </w:abstractNum>
  <w:abstractNum w:abstractNumId="320" w15:restartNumberingAfterBreak="0">
    <w:nsid w:val="53C913E2"/>
    <w:multiLevelType w:val="hybridMultilevel"/>
    <w:tmpl w:val="109EC19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321" w15:restartNumberingAfterBreak="0">
    <w:nsid w:val="53DC622C"/>
    <w:multiLevelType w:val="multilevel"/>
    <w:tmpl w:val="53DC622C"/>
    <w:lvl w:ilvl="0">
      <w:numFmt w:val="bullet"/>
      <w:lvlText w:val="-"/>
      <w:lvlJc w:val="left"/>
      <w:pPr>
        <w:ind w:left="720" w:hanging="360"/>
      </w:pPr>
      <w:rPr>
        <w:rFonts w:hint="default"/>
        <w:b w:val="0"/>
        <w:vertAlign w:val="baseli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2" w15:restartNumberingAfterBreak="0">
    <w:nsid w:val="53F76BEA"/>
    <w:multiLevelType w:val="hybridMultilevel"/>
    <w:tmpl w:val="38AA2960"/>
    <w:lvl w:ilvl="0" w:tplc="F6166D0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54157B73"/>
    <w:multiLevelType w:val="hybridMultilevel"/>
    <w:tmpl w:val="97E0E7C2"/>
    <w:lvl w:ilvl="0" w:tplc="76EE06E0">
      <w:start w:val="20"/>
      <w:numFmt w:val="bullet"/>
      <w:lvlText w:val="+"/>
      <w:lvlJc w:val="left"/>
      <w:pPr>
        <w:ind w:left="720" w:hanging="360"/>
      </w:pPr>
      <w:rPr>
        <w:rFonts w:ascii="Times New Roman" w:eastAsia="Times New Roman" w:hAnsi="Times New Roman"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545C2456"/>
    <w:multiLevelType w:val="multilevel"/>
    <w:tmpl w:val="65F018F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5" w15:restartNumberingAfterBreak="0">
    <w:nsid w:val="54FB7BC9"/>
    <w:multiLevelType w:val="singleLevel"/>
    <w:tmpl w:val="0409000F"/>
    <w:lvl w:ilvl="0">
      <w:start w:val="1"/>
      <w:numFmt w:val="decimal"/>
      <w:lvlText w:val="%1."/>
      <w:lvlJc w:val="left"/>
      <w:pPr>
        <w:tabs>
          <w:tab w:val="num" w:pos="360"/>
        </w:tabs>
        <w:ind w:left="360" w:hanging="360"/>
      </w:pPr>
    </w:lvl>
  </w:abstractNum>
  <w:abstractNum w:abstractNumId="326" w15:restartNumberingAfterBreak="0">
    <w:nsid w:val="5529485A"/>
    <w:multiLevelType w:val="hybridMultilevel"/>
    <w:tmpl w:val="01463DFE"/>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27" w15:restartNumberingAfterBreak="0">
    <w:nsid w:val="55707493"/>
    <w:multiLevelType w:val="singleLevel"/>
    <w:tmpl w:val="903E29CE"/>
    <w:lvl w:ilvl="0">
      <w:start w:val="6"/>
      <w:numFmt w:val="bullet"/>
      <w:lvlText w:val="-"/>
      <w:lvlJc w:val="left"/>
      <w:pPr>
        <w:tabs>
          <w:tab w:val="num" w:pos="720"/>
        </w:tabs>
        <w:ind w:left="720" w:hanging="360"/>
      </w:pPr>
      <w:rPr>
        <w:rFonts w:ascii="Times New Roman" w:hAnsi="Times New Roman" w:hint="default"/>
      </w:rPr>
    </w:lvl>
  </w:abstractNum>
  <w:abstractNum w:abstractNumId="328" w15:restartNumberingAfterBreak="0">
    <w:nsid w:val="55782A44"/>
    <w:multiLevelType w:val="hybridMultilevel"/>
    <w:tmpl w:val="97C01308"/>
    <w:lvl w:ilvl="0" w:tplc="547A3BA6">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329" w15:restartNumberingAfterBreak="0">
    <w:nsid w:val="55BA1A78"/>
    <w:multiLevelType w:val="hybridMultilevel"/>
    <w:tmpl w:val="495A6C94"/>
    <w:lvl w:ilvl="0" w:tplc="069AB83C">
      <w:numFmt w:val="bullet"/>
      <w:lvlText w:val="-"/>
      <w:lvlJc w:val="left"/>
      <w:pPr>
        <w:ind w:left="720" w:hanging="360"/>
      </w:pPr>
      <w:rPr>
        <w:rFonts w:ascii="Courier New" w:eastAsia="Times New Roman"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5C10641"/>
    <w:multiLevelType w:val="multilevel"/>
    <w:tmpl w:val="3E7A5F9C"/>
    <w:styleLink w:val="Style6"/>
    <w:lvl w:ilvl="0">
      <w:start w:val="1"/>
      <w:numFmt w:val="decimal"/>
      <w:lvlText w:val="%1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rPr>
        <w:rFonts w:ascii="Times New Roman" w:eastAsia="Times New Roman" w:hAnsi="Times New Roman" w:cs="Times New Roman"/>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1" w15:restartNumberingAfterBreak="0">
    <w:nsid w:val="55D34BBD"/>
    <w:multiLevelType w:val="multilevel"/>
    <w:tmpl w:val="55D34BBD"/>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2" w15:restartNumberingAfterBreak="0">
    <w:nsid w:val="55DB7C9A"/>
    <w:multiLevelType w:val="hybridMultilevel"/>
    <w:tmpl w:val="DD34C23A"/>
    <w:lvl w:ilvl="0" w:tplc="8A4CEED4">
      <w:start w:val="1"/>
      <w:numFmt w:val="decimal"/>
      <w:lvlText w:val="%1."/>
      <w:lvlJc w:val="left"/>
      <w:pPr>
        <w:tabs>
          <w:tab w:val="num" w:pos="360"/>
        </w:tabs>
        <w:ind w:left="360" w:hanging="360"/>
      </w:pPr>
    </w:lvl>
    <w:lvl w:ilvl="1" w:tplc="8D5430D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3" w15:restartNumberingAfterBreak="0">
    <w:nsid w:val="56595458"/>
    <w:multiLevelType w:val="multilevel"/>
    <w:tmpl w:val="56595458"/>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4" w15:restartNumberingAfterBreak="0">
    <w:nsid w:val="565A1523"/>
    <w:multiLevelType w:val="multilevel"/>
    <w:tmpl w:val="565A1523"/>
    <w:lvl w:ilvl="0">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5" w15:restartNumberingAfterBreak="0">
    <w:nsid w:val="56D578AE"/>
    <w:multiLevelType w:val="hybridMultilevel"/>
    <w:tmpl w:val="70DE905E"/>
    <w:lvl w:ilvl="0" w:tplc="2D26573E">
      <w:start w:val="1"/>
      <w:numFmt w:val="bullet"/>
      <w:lvlText w:val="-"/>
      <w:lvlJc w:val="left"/>
      <w:pPr>
        <w:ind w:left="1080" w:hanging="360"/>
      </w:pPr>
      <w:rPr>
        <w:rFonts w:ascii="Times New Roman" w:eastAsia="Times New Roman"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6" w15:restartNumberingAfterBreak="0">
    <w:nsid w:val="57397E64"/>
    <w:multiLevelType w:val="hybridMultilevel"/>
    <w:tmpl w:val="34DEA53A"/>
    <w:lvl w:ilvl="0" w:tplc="B634779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7" w15:restartNumberingAfterBreak="0">
    <w:nsid w:val="577A360D"/>
    <w:multiLevelType w:val="hybridMultilevel"/>
    <w:tmpl w:val="986625C2"/>
    <w:lvl w:ilvl="0" w:tplc="56F21278">
      <w:numFmt w:val="bullet"/>
      <w:lvlText w:val="-"/>
      <w:lvlJc w:val="left"/>
      <w:pPr>
        <w:tabs>
          <w:tab w:val="num" w:pos="1247"/>
        </w:tabs>
        <w:ind w:left="1247" w:hanging="167"/>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8" w15:restartNumberingAfterBreak="0">
    <w:nsid w:val="57F52D25"/>
    <w:multiLevelType w:val="hybridMultilevel"/>
    <w:tmpl w:val="30F6CCFC"/>
    <w:lvl w:ilvl="0" w:tplc="C4F21A60">
      <w:start w:val="1"/>
      <w:numFmt w:val="upperRoman"/>
      <w:lvlText w:val="%1."/>
      <w:lvlJc w:val="left"/>
      <w:pPr>
        <w:tabs>
          <w:tab w:val="num" w:pos="720"/>
        </w:tabs>
        <w:ind w:left="72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9" w15:restartNumberingAfterBreak="0">
    <w:nsid w:val="583773F6"/>
    <w:multiLevelType w:val="multilevel"/>
    <w:tmpl w:val="583773F6"/>
    <w:lvl w:ilvl="0">
      <w:start w:val="1"/>
      <w:numFmt w:val="decimal"/>
      <w:lvlText w:val="%1."/>
      <w:lvlJc w:val="left"/>
      <w:pPr>
        <w:tabs>
          <w:tab w:val="left" w:pos="900"/>
        </w:tabs>
        <w:ind w:left="900" w:hanging="360"/>
      </w:pPr>
      <w:rPr>
        <w:rFonts w:hint="default"/>
      </w:rPr>
    </w:lvl>
    <w:lvl w:ilvl="1">
      <w:numFmt w:val="bullet"/>
      <w:lvlText w:val="-"/>
      <w:lvlJc w:val="left"/>
      <w:pPr>
        <w:tabs>
          <w:tab w:val="left" w:pos="547"/>
        </w:tabs>
        <w:ind w:left="547" w:hanging="360"/>
      </w:pPr>
      <w:rPr>
        <w:rFonts w:ascii="Courier New" w:eastAsia="Courier New" w:hAnsi="Courier New" w:cs="Courier New" w:hint="default"/>
      </w:rPr>
    </w:lvl>
    <w:lvl w:ilvl="2">
      <w:start w:val="1"/>
      <w:numFmt w:val="upperRoman"/>
      <w:lvlText w:val="%3."/>
      <w:lvlJc w:val="left"/>
      <w:pPr>
        <w:ind w:left="2880" w:hanging="720"/>
      </w:pPr>
      <w:rPr>
        <w:rFonts w:hint="default"/>
      </w:rPr>
    </w:lvl>
    <w:lvl w:ilvl="3">
      <w:start w:val="1"/>
      <w:numFmt w:val="lowerLetter"/>
      <w:lvlText w:val="%4."/>
      <w:lvlJc w:val="left"/>
      <w:pPr>
        <w:ind w:left="3060" w:hanging="360"/>
      </w:pPr>
      <w:rPr>
        <w:rFonts w:hint="default"/>
      </w:rPr>
    </w:lvl>
    <w:lvl w:ilvl="4">
      <w:start w:val="1"/>
      <w:numFmt w:val="lowerLetter"/>
      <w:lvlText w:val="%5."/>
      <w:lvlJc w:val="left"/>
      <w:pPr>
        <w:tabs>
          <w:tab w:val="left" w:pos="3780"/>
        </w:tabs>
        <w:ind w:left="3780" w:hanging="360"/>
      </w:pPr>
    </w:lvl>
    <w:lvl w:ilvl="5">
      <w:start w:val="1"/>
      <w:numFmt w:val="lowerRoman"/>
      <w:lvlText w:val="%6."/>
      <w:lvlJc w:val="right"/>
      <w:pPr>
        <w:tabs>
          <w:tab w:val="left" w:pos="4500"/>
        </w:tabs>
        <w:ind w:left="4500" w:hanging="180"/>
      </w:pPr>
    </w:lvl>
    <w:lvl w:ilvl="6">
      <w:start w:val="1"/>
      <w:numFmt w:val="decimal"/>
      <w:lvlText w:val="%7."/>
      <w:lvlJc w:val="left"/>
      <w:pPr>
        <w:tabs>
          <w:tab w:val="left" w:pos="5220"/>
        </w:tabs>
        <w:ind w:left="5220" w:hanging="360"/>
      </w:pPr>
    </w:lvl>
    <w:lvl w:ilvl="7">
      <w:start w:val="1"/>
      <w:numFmt w:val="lowerLetter"/>
      <w:lvlText w:val="%8."/>
      <w:lvlJc w:val="left"/>
      <w:pPr>
        <w:tabs>
          <w:tab w:val="left" w:pos="5940"/>
        </w:tabs>
        <w:ind w:left="5940" w:hanging="360"/>
      </w:pPr>
    </w:lvl>
    <w:lvl w:ilvl="8">
      <w:start w:val="1"/>
      <w:numFmt w:val="lowerRoman"/>
      <w:lvlText w:val="%9."/>
      <w:lvlJc w:val="right"/>
      <w:pPr>
        <w:tabs>
          <w:tab w:val="left" w:pos="6660"/>
        </w:tabs>
        <w:ind w:left="6660" w:hanging="180"/>
      </w:pPr>
    </w:lvl>
  </w:abstractNum>
  <w:abstractNum w:abstractNumId="340" w15:restartNumberingAfterBreak="0">
    <w:nsid w:val="5887013C"/>
    <w:multiLevelType w:val="multilevel"/>
    <w:tmpl w:val="3C945CA0"/>
    <w:lvl w:ilvl="0">
      <w:start w:val="1"/>
      <w:numFmt w:val="decimal"/>
      <w:lvlText w:val="%1."/>
      <w:lvlJc w:val="left"/>
      <w:pPr>
        <w:ind w:left="644" w:hanging="360"/>
      </w:pPr>
      <w:rPr>
        <w:rFonts w:ascii="Times New Roman Bold" w:hAnsi="Times New Roman Bold" w:hint="default"/>
        <w:b/>
        <w:i w:val="0"/>
        <w:color w:val="auto"/>
        <w:sz w:val="26"/>
      </w:rPr>
    </w:lvl>
    <w:lvl w:ilvl="1">
      <w:start w:val="1"/>
      <w:numFmt w:val="decimal"/>
      <w:isLgl/>
      <w:lvlText w:val="%1.%2."/>
      <w:lvlJc w:val="left"/>
      <w:pPr>
        <w:ind w:left="1288" w:hanging="720"/>
      </w:pPr>
      <w:rPr>
        <w:rFonts w:hint="default"/>
      </w:rPr>
    </w:lvl>
    <w:lvl w:ilvl="2">
      <w:start w:val="1"/>
      <w:numFmt w:val="decimal"/>
      <w:isLgl/>
      <w:lvlText w:val="%1.%2.%3."/>
      <w:lvlJc w:val="left"/>
      <w:pPr>
        <w:ind w:left="1230" w:hanging="720"/>
      </w:pPr>
      <w:rPr>
        <w:rFonts w:hint="default"/>
      </w:rPr>
    </w:lvl>
    <w:lvl w:ilvl="3">
      <w:start w:val="1"/>
      <w:numFmt w:val="decimal"/>
      <w:isLgl/>
      <w:lvlText w:val="%1.%2.%3.%4."/>
      <w:lvlJc w:val="left"/>
      <w:pPr>
        <w:ind w:left="1703" w:hanging="1080"/>
      </w:pPr>
      <w:rPr>
        <w:rFonts w:hint="default"/>
      </w:rPr>
    </w:lvl>
    <w:lvl w:ilvl="4">
      <w:start w:val="1"/>
      <w:numFmt w:val="decimal"/>
      <w:isLgl/>
      <w:lvlText w:val="%1.%2.%3.%4.%5."/>
      <w:lvlJc w:val="left"/>
      <w:pPr>
        <w:ind w:left="1816" w:hanging="1080"/>
      </w:pPr>
      <w:rPr>
        <w:rFonts w:hint="default"/>
      </w:rPr>
    </w:lvl>
    <w:lvl w:ilvl="5">
      <w:start w:val="1"/>
      <w:numFmt w:val="decimal"/>
      <w:isLgl/>
      <w:lvlText w:val="%1.%2.%3.%4.%5.%6."/>
      <w:lvlJc w:val="left"/>
      <w:pPr>
        <w:ind w:left="2289" w:hanging="1440"/>
      </w:pPr>
      <w:rPr>
        <w:rFonts w:hint="default"/>
      </w:rPr>
    </w:lvl>
    <w:lvl w:ilvl="6">
      <w:start w:val="1"/>
      <w:numFmt w:val="decimal"/>
      <w:isLgl/>
      <w:lvlText w:val="%1.%2.%3.%4.%5.%6.%7."/>
      <w:lvlJc w:val="left"/>
      <w:pPr>
        <w:ind w:left="2402" w:hanging="1440"/>
      </w:pPr>
      <w:rPr>
        <w:rFonts w:hint="default"/>
      </w:rPr>
    </w:lvl>
    <w:lvl w:ilvl="7">
      <w:start w:val="1"/>
      <w:numFmt w:val="decimal"/>
      <w:isLgl/>
      <w:lvlText w:val="%1.%2.%3.%4.%5.%6.%7.%8."/>
      <w:lvlJc w:val="left"/>
      <w:pPr>
        <w:ind w:left="2875" w:hanging="1800"/>
      </w:pPr>
      <w:rPr>
        <w:rFonts w:hint="default"/>
      </w:rPr>
    </w:lvl>
    <w:lvl w:ilvl="8">
      <w:start w:val="1"/>
      <w:numFmt w:val="decimal"/>
      <w:isLgl/>
      <w:lvlText w:val="%1.%2.%3.%4.%5.%6.%7.%8.%9."/>
      <w:lvlJc w:val="left"/>
      <w:pPr>
        <w:ind w:left="2988" w:hanging="1800"/>
      </w:pPr>
      <w:rPr>
        <w:rFonts w:hint="default"/>
      </w:rPr>
    </w:lvl>
  </w:abstractNum>
  <w:abstractNum w:abstractNumId="341" w15:restartNumberingAfterBreak="0">
    <w:nsid w:val="588D5CE5"/>
    <w:multiLevelType w:val="singleLevel"/>
    <w:tmpl w:val="0FAA6D60"/>
    <w:lvl w:ilvl="0">
      <w:start w:val="1"/>
      <w:numFmt w:val="upperRoman"/>
      <w:lvlText w:val="%1."/>
      <w:lvlJc w:val="left"/>
      <w:pPr>
        <w:tabs>
          <w:tab w:val="num" w:pos="720"/>
        </w:tabs>
        <w:ind w:left="720" w:hanging="720"/>
      </w:pPr>
      <w:rPr>
        <w:rFonts w:cs="Times New Roman" w:hint="default"/>
      </w:rPr>
    </w:lvl>
  </w:abstractNum>
  <w:abstractNum w:abstractNumId="342" w15:restartNumberingAfterBreak="0">
    <w:nsid w:val="58E93147"/>
    <w:multiLevelType w:val="hybridMultilevel"/>
    <w:tmpl w:val="63F2BE0C"/>
    <w:lvl w:ilvl="0" w:tplc="B266729E">
      <w:start w:val="1"/>
      <w:numFmt w:val="bullet"/>
      <w:lvlText w:val="-"/>
      <w:lvlJc w:val="left"/>
      <w:pPr>
        <w:ind w:left="1838" w:hanging="420"/>
      </w:pPr>
      <w:rPr>
        <w:rFonts w:ascii="Times New Roman" w:eastAsiaTheme="minorHAnsi" w:hAnsi="Times New Roman" w:cs="Times New Roman" w:hint="default"/>
        <w:b/>
      </w:rPr>
    </w:lvl>
    <w:lvl w:ilvl="1" w:tplc="04090003" w:tentative="1">
      <w:start w:val="1"/>
      <w:numFmt w:val="bullet"/>
      <w:lvlText w:val=""/>
      <w:lvlJc w:val="left"/>
      <w:pPr>
        <w:ind w:left="2258" w:hanging="420"/>
      </w:pPr>
      <w:rPr>
        <w:rFonts w:ascii="Wingdings" w:hAnsi="Wingdings" w:hint="default"/>
      </w:rPr>
    </w:lvl>
    <w:lvl w:ilvl="2" w:tplc="04090005" w:tentative="1">
      <w:start w:val="1"/>
      <w:numFmt w:val="bullet"/>
      <w:lvlText w:val=""/>
      <w:lvlJc w:val="left"/>
      <w:pPr>
        <w:ind w:left="2678" w:hanging="420"/>
      </w:pPr>
      <w:rPr>
        <w:rFonts w:ascii="Wingdings" w:hAnsi="Wingdings" w:hint="default"/>
      </w:rPr>
    </w:lvl>
    <w:lvl w:ilvl="3" w:tplc="04090001" w:tentative="1">
      <w:start w:val="1"/>
      <w:numFmt w:val="bullet"/>
      <w:lvlText w:val=""/>
      <w:lvlJc w:val="left"/>
      <w:pPr>
        <w:ind w:left="3098" w:hanging="420"/>
      </w:pPr>
      <w:rPr>
        <w:rFonts w:ascii="Wingdings" w:hAnsi="Wingdings" w:hint="default"/>
      </w:rPr>
    </w:lvl>
    <w:lvl w:ilvl="4" w:tplc="04090003" w:tentative="1">
      <w:start w:val="1"/>
      <w:numFmt w:val="bullet"/>
      <w:lvlText w:val=""/>
      <w:lvlJc w:val="left"/>
      <w:pPr>
        <w:ind w:left="3518" w:hanging="420"/>
      </w:pPr>
      <w:rPr>
        <w:rFonts w:ascii="Wingdings" w:hAnsi="Wingdings" w:hint="default"/>
      </w:rPr>
    </w:lvl>
    <w:lvl w:ilvl="5" w:tplc="04090005" w:tentative="1">
      <w:start w:val="1"/>
      <w:numFmt w:val="bullet"/>
      <w:lvlText w:val=""/>
      <w:lvlJc w:val="left"/>
      <w:pPr>
        <w:ind w:left="3938" w:hanging="420"/>
      </w:pPr>
      <w:rPr>
        <w:rFonts w:ascii="Wingdings" w:hAnsi="Wingdings" w:hint="default"/>
      </w:rPr>
    </w:lvl>
    <w:lvl w:ilvl="6" w:tplc="04090001" w:tentative="1">
      <w:start w:val="1"/>
      <w:numFmt w:val="bullet"/>
      <w:lvlText w:val=""/>
      <w:lvlJc w:val="left"/>
      <w:pPr>
        <w:ind w:left="4358" w:hanging="420"/>
      </w:pPr>
      <w:rPr>
        <w:rFonts w:ascii="Wingdings" w:hAnsi="Wingdings" w:hint="default"/>
      </w:rPr>
    </w:lvl>
    <w:lvl w:ilvl="7" w:tplc="04090003" w:tentative="1">
      <w:start w:val="1"/>
      <w:numFmt w:val="bullet"/>
      <w:lvlText w:val=""/>
      <w:lvlJc w:val="left"/>
      <w:pPr>
        <w:ind w:left="4778" w:hanging="420"/>
      </w:pPr>
      <w:rPr>
        <w:rFonts w:ascii="Wingdings" w:hAnsi="Wingdings" w:hint="default"/>
      </w:rPr>
    </w:lvl>
    <w:lvl w:ilvl="8" w:tplc="04090005" w:tentative="1">
      <w:start w:val="1"/>
      <w:numFmt w:val="bullet"/>
      <w:lvlText w:val=""/>
      <w:lvlJc w:val="left"/>
      <w:pPr>
        <w:ind w:left="5198" w:hanging="420"/>
      </w:pPr>
      <w:rPr>
        <w:rFonts w:ascii="Wingdings" w:hAnsi="Wingdings" w:hint="default"/>
      </w:rPr>
    </w:lvl>
  </w:abstractNum>
  <w:abstractNum w:abstractNumId="343" w15:restartNumberingAfterBreak="0">
    <w:nsid w:val="59DC0A7A"/>
    <w:multiLevelType w:val="multilevel"/>
    <w:tmpl w:val="59DC0A7A"/>
    <w:lvl w:ilvl="0">
      <w:start w:val="1"/>
      <w:numFmt w:val="bullet"/>
      <w:suff w:val="space"/>
      <w:lvlText w:val="•"/>
      <w:lvlJc w:val="left"/>
      <w:pPr>
        <w:ind w:left="0" w:firstLine="0"/>
      </w:pPr>
      <w:rPr>
        <w:rFonts w:ascii="Times New Roman" w:hAnsi="Times New Roman" w:cs="Times New Roman" w:hint="default"/>
        <w:b w:val="0"/>
        <w:bCs w:val="0"/>
        <w:i w:val="0"/>
        <w:iCs w:val="0"/>
        <w:smallCaps w:val="0"/>
        <w:strike w:val="0"/>
        <w:color w:val="000000"/>
        <w:spacing w:val="10"/>
        <w:w w:val="100"/>
        <w:position w:val="0"/>
        <w:sz w:val="24"/>
        <w:szCs w:val="24"/>
        <w:u w:val="none"/>
        <w:lang w:val="vi-VN"/>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44" w15:restartNumberingAfterBreak="0">
    <w:nsid w:val="59F26F26"/>
    <w:multiLevelType w:val="multilevel"/>
    <w:tmpl w:val="59F26F26"/>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5" w15:restartNumberingAfterBreak="0">
    <w:nsid w:val="5A140938"/>
    <w:multiLevelType w:val="hybridMultilevel"/>
    <w:tmpl w:val="804A38C6"/>
    <w:lvl w:ilvl="0" w:tplc="1298AAE8">
      <w:numFmt w:val="bullet"/>
      <w:lvlText w:val="-"/>
      <w:lvlJc w:val="left"/>
      <w:pPr>
        <w:ind w:left="1287" w:hanging="360"/>
      </w:pPr>
      <w:rPr>
        <w:rFonts w:ascii="Times New Roman" w:eastAsia="Calibri"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6" w15:restartNumberingAfterBreak="0">
    <w:nsid w:val="5A802CA0"/>
    <w:multiLevelType w:val="singleLevel"/>
    <w:tmpl w:val="414EA8D2"/>
    <w:lvl w:ilvl="0">
      <w:start w:val="1"/>
      <w:numFmt w:val="upperRoman"/>
      <w:lvlText w:val="%1."/>
      <w:lvlJc w:val="left"/>
      <w:pPr>
        <w:tabs>
          <w:tab w:val="num" w:pos="720"/>
        </w:tabs>
        <w:ind w:left="720" w:hanging="720"/>
      </w:pPr>
      <w:rPr>
        <w:rFonts w:hint="default"/>
      </w:rPr>
    </w:lvl>
  </w:abstractNum>
  <w:abstractNum w:abstractNumId="347" w15:restartNumberingAfterBreak="0">
    <w:nsid w:val="5AAF2D9F"/>
    <w:multiLevelType w:val="hybridMultilevel"/>
    <w:tmpl w:val="0478DD8E"/>
    <w:lvl w:ilvl="0" w:tplc="5680D7E8">
      <w:start w:val="1"/>
      <w:numFmt w:val="decimal"/>
      <w:lvlText w:val="A.%1."/>
      <w:lvlJc w:val="left"/>
      <w:pPr>
        <w:tabs>
          <w:tab w:val="num" w:pos="567"/>
        </w:tabs>
        <w:ind w:left="567" w:hanging="567"/>
      </w:pPr>
      <w:rPr>
        <w:rFonts w:hint="default"/>
      </w:rPr>
    </w:lvl>
    <w:lvl w:ilvl="1" w:tplc="04090019">
      <w:start w:val="1"/>
      <w:numFmt w:val="upperRoman"/>
      <w:lvlText w:val="%2."/>
      <w:lvlJc w:val="left"/>
      <w:pPr>
        <w:tabs>
          <w:tab w:val="num" w:pos="1800"/>
        </w:tabs>
        <w:ind w:left="1800" w:hanging="720"/>
      </w:pPr>
      <w:rPr>
        <w:rFonts w:hint="default"/>
      </w:rPr>
    </w:lvl>
    <w:lvl w:ilvl="2" w:tplc="0409001B">
      <w:start w:val="1"/>
      <w:numFmt w:val="low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8" w15:restartNumberingAfterBreak="0">
    <w:nsid w:val="5ACD2F54"/>
    <w:multiLevelType w:val="hybridMultilevel"/>
    <w:tmpl w:val="5C1C00B8"/>
    <w:lvl w:ilvl="0" w:tplc="0409000F">
      <w:start w:val="1"/>
      <w:numFmt w:val="upperRoman"/>
      <w:pStyle w:val="CAP2"/>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15:restartNumberingAfterBreak="0">
    <w:nsid w:val="5AD571B7"/>
    <w:multiLevelType w:val="singleLevel"/>
    <w:tmpl w:val="04090013"/>
    <w:lvl w:ilvl="0">
      <w:start w:val="1"/>
      <w:numFmt w:val="upperRoman"/>
      <w:lvlText w:val="%1."/>
      <w:lvlJc w:val="left"/>
      <w:pPr>
        <w:tabs>
          <w:tab w:val="num" w:pos="720"/>
        </w:tabs>
        <w:ind w:left="720" w:hanging="720"/>
      </w:pPr>
      <w:rPr>
        <w:rFonts w:hint="default"/>
      </w:rPr>
    </w:lvl>
  </w:abstractNum>
  <w:abstractNum w:abstractNumId="350" w15:restartNumberingAfterBreak="0">
    <w:nsid w:val="5AE716B5"/>
    <w:multiLevelType w:val="hybridMultilevel"/>
    <w:tmpl w:val="88800664"/>
    <w:lvl w:ilvl="0" w:tplc="FFFFFFFF">
      <w:numFmt w:val="bullet"/>
      <w:lvlText w:val="-"/>
      <w:lvlJc w:val="left"/>
      <w:pPr>
        <w:tabs>
          <w:tab w:val="num" w:pos="720"/>
        </w:tabs>
        <w:ind w:left="720" w:hanging="360"/>
      </w:pPr>
      <w:rPr>
        <w:rFonts w:ascii="VNI-Garam" w:eastAsia="Times New Roman" w:hAnsi="VNI-Garam" w:cs="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EB1A0390" w:tentative="1">
      <w:start w:val="1"/>
      <w:numFmt w:val="bullet"/>
      <w:lvlText w:val=""/>
      <w:lvlJc w:val="left"/>
      <w:pPr>
        <w:tabs>
          <w:tab w:val="num" w:pos="2160"/>
        </w:tabs>
        <w:ind w:left="2160" w:hanging="360"/>
      </w:pPr>
      <w:rPr>
        <w:rFonts w:ascii="Wingdings" w:hAnsi="Wingdings" w:hint="default"/>
      </w:rPr>
    </w:lvl>
    <w:lvl w:ilvl="3" w:tplc="BD281B2C"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1" w15:restartNumberingAfterBreak="0">
    <w:nsid w:val="5B657EB6"/>
    <w:multiLevelType w:val="hybridMultilevel"/>
    <w:tmpl w:val="BE08ABD8"/>
    <w:lvl w:ilvl="0" w:tplc="A8B818E6">
      <w:start w:val="1"/>
      <w:numFmt w:val="bullet"/>
      <w:lvlText w:val="+"/>
      <w:lvlJc w:val="left"/>
      <w:pPr>
        <w:ind w:left="780" w:hanging="420"/>
      </w:pPr>
      <w:rPr>
        <w:rFonts w:ascii="Times New Roman" w:hAnsi="Times New Roman" w:cs="Times New Roman" w:hint="default"/>
        <w:b/>
        <w:i w:val="0"/>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2" w15:restartNumberingAfterBreak="0">
    <w:nsid w:val="5B8F57DF"/>
    <w:multiLevelType w:val="singleLevel"/>
    <w:tmpl w:val="0409000F"/>
    <w:lvl w:ilvl="0">
      <w:start w:val="1"/>
      <w:numFmt w:val="decimal"/>
      <w:lvlText w:val="%1."/>
      <w:lvlJc w:val="left"/>
      <w:pPr>
        <w:tabs>
          <w:tab w:val="num" w:pos="360"/>
        </w:tabs>
        <w:ind w:left="360" w:hanging="360"/>
      </w:pPr>
    </w:lvl>
  </w:abstractNum>
  <w:abstractNum w:abstractNumId="353" w15:restartNumberingAfterBreak="0">
    <w:nsid w:val="5BE242C0"/>
    <w:multiLevelType w:val="multilevel"/>
    <w:tmpl w:val="5BE242C0"/>
    <w:lvl w:ilvl="0">
      <w:start w:val="6"/>
      <w:numFmt w:val="decimal"/>
      <w:lvlText w:val="%1."/>
      <w:lvlJc w:val="left"/>
      <w:pPr>
        <w:ind w:left="408" w:hanging="408"/>
      </w:pPr>
      <w:rPr>
        <w:rFonts w:hint="default"/>
      </w:rPr>
    </w:lvl>
    <w:lvl w:ilvl="1">
      <w:start w:val="1"/>
      <w:numFmt w:val="decimal"/>
      <w:pStyle w:val="Style8"/>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4" w15:restartNumberingAfterBreak="0">
    <w:nsid w:val="5C1E3D77"/>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355" w15:restartNumberingAfterBreak="0">
    <w:nsid w:val="5C6972B8"/>
    <w:multiLevelType w:val="multilevel"/>
    <w:tmpl w:val="5A60A6CC"/>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6" w15:restartNumberingAfterBreak="0">
    <w:nsid w:val="5C933A5B"/>
    <w:multiLevelType w:val="hybridMultilevel"/>
    <w:tmpl w:val="F83A590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7" w15:restartNumberingAfterBreak="0">
    <w:nsid w:val="5C9F093E"/>
    <w:multiLevelType w:val="singleLevel"/>
    <w:tmpl w:val="5C9F093E"/>
    <w:lvl w:ilvl="0">
      <w:start w:val="2"/>
      <w:numFmt w:val="bullet"/>
      <w:lvlText w:val="-"/>
      <w:lvlJc w:val="left"/>
      <w:pPr>
        <w:tabs>
          <w:tab w:val="left" w:pos="360"/>
        </w:tabs>
        <w:ind w:left="360" w:hanging="360"/>
      </w:pPr>
      <w:rPr>
        <w:rFonts w:ascii="Times New Roman" w:hAnsi="Times New Roman" w:hint="default"/>
      </w:rPr>
    </w:lvl>
  </w:abstractNum>
  <w:abstractNum w:abstractNumId="358" w15:restartNumberingAfterBreak="0">
    <w:nsid w:val="5CD4045B"/>
    <w:multiLevelType w:val="singleLevel"/>
    <w:tmpl w:val="B112A24E"/>
    <w:lvl w:ilvl="0">
      <w:start w:val="1"/>
      <w:numFmt w:val="upperRoman"/>
      <w:lvlText w:val="%1."/>
      <w:lvlJc w:val="left"/>
      <w:pPr>
        <w:tabs>
          <w:tab w:val="num" w:pos="720"/>
        </w:tabs>
        <w:ind w:left="720" w:hanging="720"/>
      </w:pPr>
      <w:rPr>
        <w:rFonts w:hint="default"/>
      </w:rPr>
    </w:lvl>
  </w:abstractNum>
  <w:abstractNum w:abstractNumId="359" w15:restartNumberingAfterBreak="0">
    <w:nsid w:val="5D067117"/>
    <w:multiLevelType w:val="multilevel"/>
    <w:tmpl w:val="5D067117"/>
    <w:lvl w:ilvl="0">
      <w:start w:val="1"/>
      <w:numFmt w:val="upperRoman"/>
      <w:lvlText w:val="%1."/>
      <w:lvlJc w:val="left"/>
      <w:rPr>
        <w:rFonts w:ascii="Times New Roman" w:eastAsia="Times New Roman" w:hAnsi="Times New Roman" w:cs="Times New Roman"/>
        <w:b/>
        <w:bCs w:val="0"/>
        <w:i w:val="0"/>
        <w:iCs w:val="0"/>
        <w:smallCaps w:val="0"/>
        <w:strike w:val="0"/>
        <w:color w:val="000000"/>
        <w:spacing w:val="2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0" w15:restartNumberingAfterBreak="0">
    <w:nsid w:val="5D706419"/>
    <w:multiLevelType w:val="singleLevel"/>
    <w:tmpl w:val="04090013"/>
    <w:lvl w:ilvl="0">
      <w:start w:val="1"/>
      <w:numFmt w:val="upperRoman"/>
      <w:lvlText w:val="%1."/>
      <w:lvlJc w:val="left"/>
      <w:pPr>
        <w:tabs>
          <w:tab w:val="num" w:pos="720"/>
        </w:tabs>
        <w:ind w:left="720" w:hanging="720"/>
      </w:pPr>
      <w:rPr>
        <w:rFonts w:hint="default"/>
      </w:rPr>
    </w:lvl>
  </w:abstractNum>
  <w:abstractNum w:abstractNumId="361" w15:restartNumberingAfterBreak="0">
    <w:nsid w:val="5D776817"/>
    <w:multiLevelType w:val="hybridMultilevel"/>
    <w:tmpl w:val="5F8C18B0"/>
    <w:lvl w:ilvl="0" w:tplc="66D8D074">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2" w15:restartNumberingAfterBreak="0">
    <w:nsid w:val="5DAA0E85"/>
    <w:multiLevelType w:val="multilevel"/>
    <w:tmpl w:val="5DAA0E85"/>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3" w15:restartNumberingAfterBreak="0">
    <w:nsid w:val="5DAD0BC0"/>
    <w:multiLevelType w:val="hybridMultilevel"/>
    <w:tmpl w:val="EA3C90AC"/>
    <w:lvl w:ilvl="0" w:tplc="924601F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DB65F7A"/>
    <w:multiLevelType w:val="singleLevel"/>
    <w:tmpl w:val="074F11A2"/>
    <w:lvl w:ilvl="0">
      <w:start w:val="1"/>
      <w:numFmt w:val="decimal"/>
      <w:lvlText w:val="%1."/>
      <w:lvlJc w:val="left"/>
      <w:pPr>
        <w:tabs>
          <w:tab w:val="num" w:pos="360"/>
        </w:tabs>
        <w:ind w:left="360" w:hanging="360"/>
      </w:pPr>
      <w:rPr>
        <w:rFonts w:hint="default"/>
        <w:b/>
        <w:color w:val="auto"/>
        <w:sz w:val="28"/>
        <w:szCs w:val="28"/>
      </w:rPr>
    </w:lvl>
  </w:abstractNum>
  <w:abstractNum w:abstractNumId="365" w15:restartNumberingAfterBreak="0">
    <w:nsid w:val="5E0F285C"/>
    <w:multiLevelType w:val="singleLevel"/>
    <w:tmpl w:val="04090013"/>
    <w:lvl w:ilvl="0">
      <w:start w:val="1"/>
      <w:numFmt w:val="upperRoman"/>
      <w:lvlText w:val="%1."/>
      <w:lvlJc w:val="left"/>
      <w:pPr>
        <w:tabs>
          <w:tab w:val="num" w:pos="720"/>
        </w:tabs>
        <w:ind w:left="720" w:hanging="720"/>
      </w:pPr>
      <w:rPr>
        <w:rFonts w:hint="default"/>
      </w:rPr>
    </w:lvl>
  </w:abstractNum>
  <w:abstractNum w:abstractNumId="366" w15:restartNumberingAfterBreak="0">
    <w:nsid w:val="5E2F76AA"/>
    <w:multiLevelType w:val="hybridMultilevel"/>
    <w:tmpl w:val="5A0CF9DC"/>
    <w:lvl w:ilvl="0" w:tplc="0409000F">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7" w15:restartNumberingAfterBreak="0">
    <w:nsid w:val="5E3151E6"/>
    <w:multiLevelType w:val="singleLevel"/>
    <w:tmpl w:val="04090013"/>
    <w:lvl w:ilvl="0">
      <w:start w:val="1"/>
      <w:numFmt w:val="upperRoman"/>
      <w:lvlText w:val="%1."/>
      <w:lvlJc w:val="left"/>
      <w:pPr>
        <w:tabs>
          <w:tab w:val="num" w:pos="720"/>
        </w:tabs>
        <w:ind w:left="720" w:hanging="720"/>
      </w:pPr>
      <w:rPr>
        <w:rFonts w:hint="default"/>
      </w:rPr>
    </w:lvl>
  </w:abstractNum>
  <w:abstractNum w:abstractNumId="368" w15:restartNumberingAfterBreak="0">
    <w:nsid w:val="5E385DB5"/>
    <w:multiLevelType w:val="multilevel"/>
    <w:tmpl w:val="D64011BA"/>
    <w:lvl w:ilvl="0">
      <w:start w:val="1"/>
      <w:numFmt w:val="bullet"/>
      <w:lvlText w:val=""/>
      <w:lvlJc w:val="left"/>
      <w:pPr>
        <w:tabs>
          <w:tab w:val="num" w:pos="720"/>
        </w:tabs>
        <w:ind w:left="720" w:hanging="360"/>
      </w:pPr>
      <w:rPr>
        <w:rFonts w:ascii="Symbol" w:hAnsi="Symbol" w:hint="default"/>
      </w:rPr>
    </w:lvl>
    <w:lvl w:ilvl="1">
      <w:numFmt w:val="bullet"/>
      <w:lvlText w:val="-"/>
      <w:lvlJc w:val="left"/>
      <w:pPr>
        <w:tabs>
          <w:tab w:val="num" w:pos="1440"/>
        </w:tabs>
        <w:ind w:left="1440" w:hanging="360"/>
      </w:pPr>
      <w:rPr>
        <w:rFonts w:ascii="Times New Roman" w:hAnsi="Times New Roman"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9" w15:restartNumberingAfterBreak="0">
    <w:nsid w:val="5E621110"/>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70" w15:restartNumberingAfterBreak="0">
    <w:nsid w:val="5E6340D6"/>
    <w:multiLevelType w:val="hybridMultilevel"/>
    <w:tmpl w:val="2F8EBAB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1" w15:restartNumberingAfterBreak="0">
    <w:nsid w:val="5E9B21E6"/>
    <w:multiLevelType w:val="multilevel"/>
    <w:tmpl w:val="890C2C86"/>
    <w:lvl w:ilvl="0">
      <w:start w:val="1"/>
      <w:numFmt w:val="decimal"/>
      <w:pStyle w:val="CAP3"/>
      <w:lvlText w:val="%1"/>
      <w:lvlJc w:val="left"/>
      <w:pPr>
        <w:ind w:left="720" w:hanging="360"/>
      </w:pPr>
      <w:rPr>
        <w:rFonts w:hint="default"/>
      </w:rPr>
    </w:lvl>
    <w:lvl w:ilvl="1">
      <w:start w:val="2"/>
      <w:numFmt w:val="decimal"/>
      <w:isLgl/>
      <w:lvlText w:val="%1.%2"/>
      <w:lvlJc w:val="left"/>
      <w:pPr>
        <w:ind w:left="1110" w:hanging="3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72" w15:restartNumberingAfterBreak="0">
    <w:nsid w:val="5EB47134"/>
    <w:multiLevelType w:val="hybridMultilevel"/>
    <w:tmpl w:val="6AF2239E"/>
    <w:lvl w:ilvl="0" w:tplc="AF12BD68">
      <w:start w:val="1"/>
      <w:numFmt w:val="lowerLetter"/>
      <w:pStyle w:val="LEVEL8"/>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73" w15:restartNumberingAfterBreak="0">
    <w:nsid w:val="5EC97CC7"/>
    <w:multiLevelType w:val="singleLevel"/>
    <w:tmpl w:val="04090013"/>
    <w:lvl w:ilvl="0">
      <w:start w:val="1"/>
      <w:numFmt w:val="upperRoman"/>
      <w:lvlText w:val="%1."/>
      <w:lvlJc w:val="left"/>
      <w:pPr>
        <w:tabs>
          <w:tab w:val="num" w:pos="720"/>
        </w:tabs>
        <w:ind w:left="720" w:hanging="720"/>
      </w:pPr>
      <w:rPr>
        <w:rFonts w:hint="default"/>
      </w:rPr>
    </w:lvl>
  </w:abstractNum>
  <w:abstractNum w:abstractNumId="374" w15:restartNumberingAfterBreak="0">
    <w:nsid w:val="5ED72697"/>
    <w:multiLevelType w:val="hybridMultilevel"/>
    <w:tmpl w:val="3900FC56"/>
    <w:lvl w:ilvl="0" w:tplc="76EE06E0">
      <w:start w:val="20"/>
      <w:numFmt w:val="bullet"/>
      <w:lvlText w:val="+"/>
      <w:lvlJc w:val="left"/>
      <w:pPr>
        <w:ind w:left="720" w:hanging="360"/>
      </w:pPr>
      <w:rPr>
        <w:rFonts w:ascii="Times New Roman" w:eastAsia="Times New Roman" w:hAnsi="Times New Roman" w:cs="Times New Roman" w:hint="default"/>
        <w:i w:val="0"/>
      </w:rPr>
    </w:lvl>
    <w:lvl w:ilvl="1" w:tplc="76EE06E0">
      <w:start w:val="20"/>
      <w:numFmt w:val="bullet"/>
      <w:lvlText w:val="+"/>
      <w:lvlJc w:val="left"/>
      <w:pPr>
        <w:ind w:left="1440" w:hanging="360"/>
      </w:pPr>
      <w:rPr>
        <w:rFonts w:ascii="Times New Roman" w:eastAsia="Times New Roman" w:hAnsi="Times New Roman" w:cs="Times New Roman" w:hint="default"/>
        <w:i w:val="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5F2A29CA"/>
    <w:multiLevelType w:val="singleLevel"/>
    <w:tmpl w:val="53407CD0"/>
    <w:lvl w:ilvl="0">
      <w:start w:val="1"/>
      <w:numFmt w:val="lowerLetter"/>
      <w:lvlText w:val="%1."/>
      <w:lvlJc w:val="left"/>
      <w:pPr>
        <w:tabs>
          <w:tab w:val="num" w:pos="720"/>
        </w:tabs>
        <w:ind w:left="720" w:hanging="360"/>
      </w:pPr>
      <w:rPr>
        <w:rFonts w:hint="default"/>
        <w:b/>
        <w:i/>
        <w:color w:val="auto"/>
      </w:rPr>
    </w:lvl>
  </w:abstractNum>
  <w:abstractNum w:abstractNumId="376" w15:restartNumberingAfterBreak="0">
    <w:nsid w:val="5F353A82"/>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377" w15:restartNumberingAfterBreak="0">
    <w:nsid w:val="5F70064E"/>
    <w:multiLevelType w:val="singleLevel"/>
    <w:tmpl w:val="5F70064E"/>
    <w:lvl w:ilvl="0">
      <w:start w:val="1"/>
      <w:numFmt w:val="decimal"/>
      <w:pStyle w:val="TableofFigures"/>
      <w:lvlText w:val="B¶ng %1."/>
      <w:lvlJc w:val="left"/>
      <w:pPr>
        <w:tabs>
          <w:tab w:val="left" w:pos="1080"/>
        </w:tabs>
        <w:ind w:left="720" w:hanging="720"/>
      </w:pPr>
      <w:rPr>
        <w:rFonts w:hint="default"/>
      </w:rPr>
    </w:lvl>
  </w:abstractNum>
  <w:abstractNum w:abstractNumId="378" w15:restartNumberingAfterBreak="0">
    <w:nsid w:val="60834902"/>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9" w15:restartNumberingAfterBreak="0">
    <w:nsid w:val="61024438"/>
    <w:multiLevelType w:val="hybridMultilevel"/>
    <w:tmpl w:val="921CD06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0" w15:restartNumberingAfterBreak="0">
    <w:nsid w:val="616C3500"/>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381" w15:restartNumberingAfterBreak="0">
    <w:nsid w:val="620767AB"/>
    <w:multiLevelType w:val="hybridMultilevel"/>
    <w:tmpl w:val="0D8AB9CA"/>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15:restartNumberingAfterBreak="0">
    <w:nsid w:val="62F3625C"/>
    <w:multiLevelType w:val="singleLevel"/>
    <w:tmpl w:val="62F3625C"/>
    <w:lvl w:ilvl="0">
      <w:start w:val="1"/>
      <w:numFmt w:val="bullet"/>
      <w:pStyle w:val="Normalbullet2"/>
      <w:lvlText w:val=""/>
      <w:lvlJc w:val="left"/>
      <w:pPr>
        <w:tabs>
          <w:tab w:val="left" w:pos="927"/>
        </w:tabs>
        <w:ind w:left="851" w:hanging="284"/>
      </w:pPr>
      <w:rPr>
        <w:rFonts w:ascii="Symbol" w:hAnsi="Symbol" w:hint="default"/>
      </w:rPr>
    </w:lvl>
  </w:abstractNum>
  <w:abstractNum w:abstractNumId="383" w15:restartNumberingAfterBreak="0">
    <w:nsid w:val="62F4693D"/>
    <w:multiLevelType w:val="singleLevel"/>
    <w:tmpl w:val="17768AC6"/>
    <w:lvl w:ilvl="0">
      <w:start w:val="1"/>
      <w:numFmt w:val="bullet"/>
      <w:pStyle w:val="HOATHI"/>
      <w:lvlText w:val=""/>
      <w:lvlJc w:val="left"/>
      <w:pPr>
        <w:tabs>
          <w:tab w:val="num" w:pos="2061"/>
        </w:tabs>
        <w:ind w:left="2058" w:hanging="357"/>
      </w:pPr>
      <w:rPr>
        <w:rFonts w:ascii="Symbol" w:hAnsi="Symbol" w:hint="default"/>
        <w:sz w:val="16"/>
      </w:rPr>
    </w:lvl>
  </w:abstractNum>
  <w:abstractNum w:abstractNumId="384" w15:restartNumberingAfterBreak="0">
    <w:nsid w:val="63057316"/>
    <w:multiLevelType w:val="singleLevel"/>
    <w:tmpl w:val="DF2E8758"/>
    <w:lvl w:ilvl="0">
      <w:start w:val="1"/>
      <w:numFmt w:val="decimal"/>
      <w:lvlText w:val="%1."/>
      <w:lvlJc w:val="left"/>
      <w:pPr>
        <w:tabs>
          <w:tab w:val="num" w:pos="360"/>
        </w:tabs>
        <w:ind w:left="360" w:hanging="360"/>
      </w:pPr>
      <w:rPr>
        <w:rFonts w:hint="default"/>
        <w:color w:val="auto"/>
      </w:rPr>
    </w:lvl>
  </w:abstractNum>
  <w:abstractNum w:abstractNumId="385" w15:restartNumberingAfterBreak="0">
    <w:nsid w:val="631D0E1E"/>
    <w:multiLevelType w:val="multilevel"/>
    <w:tmpl w:val="631D0E1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10"/>
        <w:w w:val="100"/>
        <w:position w:val="0"/>
        <w:sz w:val="24"/>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6" w15:restartNumberingAfterBreak="0">
    <w:nsid w:val="633F2B97"/>
    <w:multiLevelType w:val="multilevel"/>
    <w:tmpl w:val="633F2B97"/>
    <w:lvl w:ilvl="0">
      <w:start w:val="1"/>
      <w:numFmt w:val="upperRoman"/>
      <w:lvlText w:val="%1."/>
      <w:lvlJc w:val="left"/>
      <w:pPr>
        <w:ind w:left="900" w:hanging="720"/>
      </w:pPr>
      <w:rPr>
        <w:rFonts w:hint="default"/>
        <w:b/>
        <w:sz w:val="26"/>
        <w:szCs w:val="26"/>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87" w15:restartNumberingAfterBreak="0">
    <w:nsid w:val="634E023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88" w15:restartNumberingAfterBreak="0">
    <w:nsid w:val="635177FD"/>
    <w:multiLevelType w:val="singleLevel"/>
    <w:tmpl w:val="0409000F"/>
    <w:lvl w:ilvl="0">
      <w:start w:val="1"/>
      <w:numFmt w:val="decimal"/>
      <w:lvlText w:val="%1."/>
      <w:legacy w:legacy="1" w:legacySpace="0" w:legacyIndent="360"/>
      <w:lvlJc w:val="left"/>
      <w:pPr>
        <w:ind w:left="360" w:hanging="360"/>
      </w:pPr>
    </w:lvl>
  </w:abstractNum>
  <w:abstractNum w:abstractNumId="389" w15:restartNumberingAfterBreak="0">
    <w:nsid w:val="63550EB9"/>
    <w:multiLevelType w:val="hybridMultilevel"/>
    <w:tmpl w:val="25DE0B6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0" w15:restartNumberingAfterBreak="0">
    <w:nsid w:val="637E27B3"/>
    <w:multiLevelType w:val="hybridMultilevel"/>
    <w:tmpl w:val="0AE41358"/>
    <w:lvl w:ilvl="0" w:tplc="57F6D356">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1" w15:restartNumberingAfterBreak="0">
    <w:nsid w:val="638A7C6F"/>
    <w:multiLevelType w:val="singleLevel"/>
    <w:tmpl w:val="638A7C6F"/>
    <w:lvl w:ilvl="0">
      <w:start w:val="1"/>
      <w:numFmt w:val="decimal"/>
      <w:pStyle w:val="Normalnumbering"/>
      <w:lvlText w:val="(%1)"/>
      <w:lvlJc w:val="left"/>
      <w:pPr>
        <w:tabs>
          <w:tab w:val="left" w:pos="360"/>
        </w:tabs>
        <w:ind w:left="360" w:hanging="360"/>
      </w:pPr>
      <w:rPr>
        <w:rFonts w:hint="default"/>
      </w:rPr>
    </w:lvl>
  </w:abstractNum>
  <w:abstractNum w:abstractNumId="392" w15:restartNumberingAfterBreak="0">
    <w:nsid w:val="63F92638"/>
    <w:multiLevelType w:val="multilevel"/>
    <w:tmpl w:val="63F92638"/>
    <w:styleLink w:val="111111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3" w15:restartNumberingAfterBreak="0">
    <w:nsid w:val="63FB5623"/>
    <w:multiLevelType w:val="hybridMultilevel"/>
    <w:tmpl w:val="8E609214"/>
    <w:lvl w:ilvl="0" w:tplc="FFFFFFFF">
      <w:numFmt w:val="bullet"/>
      <w:lvlText w:val="-"/>
      <w:lvlJc w:val="left"/>
      <w:pPr>
        <w:tabs>
          <w:tab w:val="num" w:pos="720"/>
        </w:tabs>
        <w:ind w:left="72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4" w15:restartNumberingAfterBreak="0">
    <w:nsid w:val="64265791"/>
    <w:multiLevelType w:val="multilevel"/>
    <w:tmpl w:val="64265791"/>
    <w:lvl w:ilvl="0">
      <w:numFmt w:val="bullet"/>
      <w:pStyle w:val="BodyTextlist1Char"/>
      <w:lvlText w:val="-"/>
      <w:lvlJc w:val="left"/>
      <w:pPr>
        <w:tabs>
          <w:tab w:val="left" w:pos="994"/>
        </w:tabs>
        <w:ind w:left="994" w:hanging="454"/>
      </w:pPr>
      <w:rPr>
        <w:rFonts w:ascii="Times New Roman" w:hAnsi="Times New Roman" w:cs="Times New Roman" w:hint="default"/>
        <w:lang w:val="fr-FR"/>
      </w:rPr>
    </w:lvl>
    <w:lvl w:ilvl="1">
      <w:start w:val="1"/>
      <w:numFmt w:val="bullet"/>
      <w:lvlText w:val="o"/>
      <w:lvlJc w:val="left"/>
      <w:pPr>
        <w:tabs>
          <w:tab w:val="left" w:pos="2210"/>
        </w:tabs>
        <w:ind w:left="2210" w:hanging="360"/>
      </w:pPr>
      <w:rPr>
        <w:rFonts w:ascii="Courier New" w:hAnsi="Courier New" w:cs="Courier New" w:hint="default"/>
      </w:rPr>
    </w:lvl>
    <w:lvl w:ilvl="2">
      <w:start w:val="1"/>
      <w:numFmt w:val="bullet"/>
      <w:lvlText w:val=""/>
      <w:lvlJc w:val="left"/>
      <w:pPr>
        <w:tabs>
          <w:tab w:val="left" w:pos="2930"/>
        </w:tabs>
        <w:ind w:left="2930" w:hanging="360"/>
      </w:pPr>
      <w:rPr>
        <w:rFonts w:ascii="Wingdings" w:hAnsi="Wingdings" w:hint="default"/>
      </w:rPr>
    </w:lvl>
    <w:lvl w:ilvl="3">
      <w:start w:val="1"/>
      <w:numFmt w:val="bullet"/>
      <w:lvlText w:val=""/>
      <w:lvlJc w:val="left"/>
      <w:pPr>
        <w:tabs>
          <w:tab w:val="left" w:pos="3650"/>
        </w:tabs>
        <w:ind w:left="3650" w:hanging="360"/>
      </w:pPr>
      <w:rPr>
        <w:rFonts w:ascii="Symbol" w:hAnsi="Symbol" w:hint="default"/>
      </w:rPr>
    </w:lvl>
    <w:lvl w:ilvl="4">
      <w:start w:val="1"/>
      <w:numFmt w:val="bullet"/>
      <w:lvlText w:val="o"/>
      <w:lvlJc w:val="left"/>
      <w:pPr>
        <w:tabs>
          <w:tab w:val="left" w:pos="4370"/>
        </w:tabs>
        <w:ind w:left="4370" w:hanging="360"/>
      </w:pPr>
      <w:rPr>
        <w:rFonts w:ascii="Courier New" w:hAnsi="Courier New" w:cs="Courier New" w:hint="default"/>
      </w:rPr>
    </w:lvl>
    <w:lvl w:ilvl="5">
      <w:start w:val="1"/>
      <w:numFmt w:val="bullet"/>
      <w:lvlText w:val=""/>
      <w:lvlJc w:val="left"/>
      <w:pPr>
        <w:tabs>
          <w:tab w:val="left" w:pos="5090"/>
        </w:tabs>
        <w:ind w:left="5090" w:hanging="360"/>
      </w:pPr>
      <w:rPr>
        <w:rFonts w:ascii="Wingdings" w:hAnsi="Wingdings" w:hint="default"/>
      </w:rPr>
    </w:lvl>
    <w:lvl w:ilvl="6">
      <w:start w:val="1"/>
      <w:numFmt w:val="bullet"/>
      <w:lvlText w:val=""/>
      <w:lvlJc w:val="left"/>
      <w:pPr>
        <w:tabs>
          <w:tab w:val="left" w:pos="5810"/>
        </w:tabs>
        <w:ind w:left="5810" w:hanging="360"/>
      </w:pPr>
      <w:rPr>
        <w:rFonts w:ascii="Symbol" w:hAnsi="Symbol" w:hint="default"/>
      </w:rPr>
    </w:lvl>
    <w:lvl w:ilvl="7">
      <w:start w:val="1"/>
      <w:numFmt w:val="bullet"/>
      <w:lvlText w:val="o"/>
      <w:lvlJc w:val="left"/>
      <w:pPr>
        <w:tabs>
          <w:tab w:val="left" w:pos="6530"/>
        </w:tabs>
        <w:ind w:left="6530" w:hanging="360"/>
      </w:pPr>
      <w:rPr>
        <w:rFonts w:ascii="Courier New" w:hAnsi="Courier New" w:cs="Courier New" w:hint="default"/>
      </w:rPr>
    </w:lvl>
    <w:lvl w:ilvl="8">
      <w:start w:val="1"/>
      <w:numFmt w:val="bullet"/>
      <w:lvlText w:val=""/>
      <w:lvlJc w:val="left"/>
      <w:pPr>
        <w:tabs>
          <w:tab w:val="left" w:pos="7250"/>
        </w:tabs>
        <w:ind w:left="7250" w:hanging="360"/>
      </w:pPr>
      <w:rPr>
        <w:rFonts w:ascii="Wingdings" w:hAnsi="Wingdings" w:hint="default"/>
      </w:rPr>
    </w:lvl>
  </w:abstractNum>
  <w:abstractNum w:abstractNumId="395" w15:restartNumberingAfterBreak="0">
    <w:nsid w:val="64E02377"/>
    <w:multiLevelType w:val="multilevel"/>
    <w:tmpl w:val="BD02764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96" w15:restartNumberingAfterBreak="0">
    <w:nsid w:val="651072E5"/>
    <w:multiLevelType w:val="multilevel"/>
    <w:tmpl w:val="651072E5"/>
    <w:lvl w:ilvl="0">
      <w:start w:val="1"/>
      <w:numFmt w:val="decimal"/>
      <w:lvlText w:val="%1."/>
      <w:legacy w:legacy="1" w:legacySpace="0" w:legacyIndent="360"/>
      <w:lvlJc w:val="left"/>
      <w:pPr>
        <w:ind w:left="720" w:hanging="360"/>
      </w:p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397" w15:restartNumberingAfterBreak="0">
    <w:nsid w:val="654B309B"/>
    <w:multiLevelType w:val="multilevel"/>
    <w:tmpl w:val="D02EEC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8" w15:restartNumberingAfterBreak="0">
    <w:nsid w:val="654B3588"/>
    <w:multiLevelType w:val="multilevel"/>
    <w:tmpl w:val="654B3588"/>
    <w:lvl w:ilvl="0">
      <w:start w:val="1"/>
      <w:numFmt w:val="decimal"/>
      <w:lvlText w:val="%1."/>
      <w:lvlJc w:val="left"/>
      <w:pPr>
        <w:tabs>
          <w:tab w:val="left" w:pos="360"/>
        </w:tabs>
        <w:ind w:left="360" w:hanging="360"/>
      </w:p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399" w15:restartNumberingAfterBreak="0">
    <w:nsid w:val="654F63F5"/>
    <w:multiLevelType w:val="singleLevel"/>
    <w:tmpl w:val="04090013"/>
    <w:lvl w:ilvl="0">
      <w:start w:val="1"/>
      <w:numFmt w:val="upperRoman"/>
      <w:lvlText w:val="%1."/>
      <w:lvlJc w:val="left"/>
      <w:pPr>
        <w:tabs>
          <w:tab w:val="num" w:pos="720"/>
        </w:tabs>
        <w:ind w:left="720" w:hanging="720"/>
      </w:pPr>
      <w:rPr>
        <w:rFonts w:hint="default"/>
      </w:rPr>
    </w:lvl>
  </w:abstractNum>
  <w:abstractNum w:abstractNumId="400" w15:restartNumberingAfterBreak="0">
    <w:nsid w:val="65BB0BE4"/>
    <w:multiLevelType w:val="hybridMultilevel"/>
    <w:tmpl w:val="609E110C"/>
    <w:lvl w:ilvl="0" w:tplc="50DC94DC">
      <w:start w:val="1"/>
      <w:numFmt w:val="decimal"/>
      <w:pStyle w:val="T2"/>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65C161EC"/>
    <w:multiLevelType w:val="multilevel"/>
    <w:tmpl w:val="65C161EC"/>
    <w:lvl w:ilvl="0">
      <w:start w:val="1"/>
      <w:numFmt w:val="decimal"/>
      <w:lvlText w:val="%1."/>
      <w:lvlJc w:val="left"/>
      <w:pPr>
        <w:tabs>
          <w:tab w:val="left" w:pos="0"/>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2" w15:restartNumberingAfterBreak="0">
    <w:nsid w:val="679877AB"/>
    <w:multiLevelType w:val="singleLevel"/>
    <w:tmpl w:val="04090013"/>
    <w:lvl w:ilvl="0">
      <w:start w:val="1"/>
      <w:numFmt w:val="upperRoman"/>
      <w:lvlText w:val="%1."/>
      <w:lvlJc w:val="left"/>
      <w:pPr>
        <w:tabs>
          <w:tab w:val="num" w:pos="720"/>
        </w:tabs>
        <w:ind w:left="720" w:hanging="720"/>
      </w:pPr>
      <w:rPr>
        <w:rFonts w:hint="default"/>
      </w:rPr>
    </w:lvl>
  </w:abstractNum>
  <w:abstractNum w:abstractNumId="403" w15:restartNumberingAfterBreak="0">
    <w:nsid w:val="679C08F6"/>
    <w:multiLevelType w:val="hybridMultilevel"/>
    <w:tmpl w:val="F1061E5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04" w15:restartNumberingAfterBreak="0">
    <w:nsid w:val="67FA3923"/>
    <w:multiLevelType w:val="hybridMultilevel"/>
    <w:tmpl w:val="270C3B24"/>
    <w:lvl w:ilvl="0" w:tplc="9A7E61A4">
      <w:start w:val="2"/>
      <w:numFmt w:val="bullet"/>
      <w:lvlText w:val=""/>
      <w:lvlJc w:val="left"/>
      <w:pPr>
        <w:ind w:left="1211" w:hanging="360"/>
      </w:pPr>
      <w:rPr>
        <w:rFonts w:ascii="Symbol" w:eastAsia="Times New Roman" w:hAnsi="Symbol" w:cs="Times New Roman" w:hint="default"/>
      </w:rPr>
    </w:lvl>
    <w:lvl w:ilvl="1" w:tplc="042A0003" w:tentative="1">
      <w:start w:val="1"/>
      <w:numFmt w:val="bullet"/>
      <w:lvlText w:val="o"/>
      <w:lvlJc w:val="left"/>
      <w:pPr>
        <w:ind w:left="1931" w:hanging="360"/>
      </w:pPr>
      <w:rPr>
        <w:rFonts w:ascii="Courier New" w:hAnsi="Courier New" w:cs="Courier New" w:hint="default"/>
      </w:rPr>
    </w:lvl>
    <w:lvl w:ilvl="2" w:tplc="042A0005" w:tentative="1">
      <w:start w:val="1"/>
      <w:numFmt w:val="bullet"/>
      <w:lvlText w:val=""/>
      <w:lvlJc w:val="left"/>
      <w:pPr>
        <w:ind w:left="2651" w:hanging="360"/>
      </w:pPr>
      <w:rPr>
        <w:rFonts w:ascii="Wingdings" w:hAnsi="Wingdings" w:hint="default"/>
      </w:rPr>
    </w:lvl>
    <w:lvl w:ilvl="3" w:tplc="042A0001" w:tentative="1">
      <w:start w:val="1"/>
      <w:numFmt w:val="bullet"/>
      <w:lvlText w:val=""/>
      <w:lvlJc w:val="left"/>
      <w:pPr>
        <w:ind w:left="3371" w:hanging="360"/>
      </w:pPr>
      <w:rPr>
        <w:rFonts w:ascii="Symbol" w:hAnsi="Symbol" w:hint="default"/>
      </w:rPr>
    </w:lvl>
    <w:lvl w:ilvl="4" w:tplc="042A0003" w:tentative="1">
      <w:start w:val="1"/>
      <w:numFmt w:val="bullet"/>
      <w:lvlText w:val="o"/>
      <w:lvlJc w:val="left"/>
      <w:pPr>
        <w:ind w:left="4091" w:hanging="360"/>
      </w:pPr>
      <w:rPr>
        <w:rFonts w:ascii="Courier New" w:hAnsi="Courier New" w:cs="Courier New" w:hint="default"/>
      </w:rPr>
    </w:lvl>
    <w:lvl w:ilvl="5" w:tplc="042A0005" w:tentative="1">
      <w:start w:val="1"/>
      <w:numFmt w:val="bullet"/>
      <w:lvlText w:val=""/>
      <w:lvlJc w:val="left"/>
      <w:pPr>
        <w:ind w:left="4811" w:hanging="360"/>
      </w:pPr>
      <w:rPr>
        <w:rFonts w:ascii="Wingdings" w:hAnsi="Wingdings" w:hint="default"/>
      </w:rPr>
    </w:lvl>
    <w:lvl w:ilvl="6" w:tplc="042A0001" w:tentative="1">
      <w:start w:val="1"/>
      <w:numFmt w:val="bullet"/>
      <w:lvlText w:val=""/>
      <w:lvlJc w:val="left"/>
      <w:pPr>
        <w:ind w:left="5531" w:hanging="360"/>
      </w:pPr>
      <w:rPr>
        <w:rFonts w:ascii="Symbol" w:hAnsi="Symbol" w:hint="default"/>
      </w:rPr>
    </w:lvl>
    <w:lvl w:ilvl="7" w:tplc="042A0003" w:tentative="1">
      <w:start w:val="1"/>
      <w:numFmt w:val="bullet"/>
      <w:lvlText w:val="o"/>
      <w:lvlJc w:val="left"/>
      <w:pPr>
        <w:ind w:left="6251" w:hanging="360"/>
      </w:pPr>
      <w:rPr>
        <w:rFonts w:ascii="Courier New" w:hAnsi="Courier New" w:cs="Courier New" w:hint="default"/>
      </w:rPr>
    </w:lvl>
    <w:lvl w:ilvl="8" w:tplc="042A0005" w:tentative="1">
      <w:start w:val="1"/>
      <w:numFmt w:val="bullet"/>
      <w:lvlText w:val=""/>
      <w:lvlJc w:val="left"/>
      <w:pPr>
        <w:ind w:left="6971" w:hanging="360"/>
      </w:pPr>
      <w:rPr>
        <w:rFonts w:ascii="Wingdings" w:hAnsi="Wingdings" w:hint="default"/>
      </w:rPr>
    </w:lvl>
  </w:abstractNum>
  <w:abstractNum w:abstractNumId="405" w15:restartNumberingAfterBreak="0">
    <w:nsid w:val="68165D37"/>
    <w:multiLevelType w:val="multilevel"/>
    <w:tmpl w:val="68165D37"/>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6" w15:restartNumberingAfterBreak="0">
    <w:nsid w:val="687938CF"/>
    <w:multiLevelType w:val="hybridMultilevel"/>
    <w:tmpl w:val="DB481786"/>
    <w:lvl w:ilvl="0" w:tplc="64CE90DA">
      <w:start w:val="17"/>
      <w:numFmt w:val="bullet"/>
      <w:pStyle w:val="Tablecentertext1"/>
      <w:lvlText w:val="-"/>
      <w:lvlJc w:val="left"/>
      <w:pPr>
        <w:tabs>
          <w:tab w:val="num" w:pos="360"/>
        </w:tabs>
        <w:ind w:left="360" w:hanging="360"/>
      </w:pPr>
      <w:rPr>
        <w:rFonts w:ascii="Times New Roman" w:hAnsi="Times New Roman" w:cs="Times New Roman" w:hint="default"/>
      </w:rPr>
    </w:lvl>
    <w:lvl w:ilvl="1" w:tplc="8B828E2E">
      <w:start w:val="1"/>
      <w:numFmt w:val="bullet"/>
      <w:lvlText w:val="o"/>
      <w:lvlJc w:val="left"/>
      <w:pPr>
        <w:tabs>
          <w:tab w:val="num" w:pos="1440"/>
        </w:tabs>
        <w:ind w:left="1440" w:hanging="360"/>
      </w:pPr>
      <w:rPr>
        <w:rFonts w:ascii="Courier New" w:hAnsi="Courier New" w:hint="default"/>
      </w:rPr>
    </w:lvl>
    <w:lvl w:ilvl="2" w:tplc="EED87108" w:tentative="1">
      <w:start w:val="1"/>
      <w:numFmt w:val="bullet"/>
      <w:lvlText w:val=""/>
      <w:lvlJc w:val="left"/>
      <w:pPr>
        <w:tabs>
          <w:tab w:val="num" w:pos="2160"/>
        </w:tabs>
        <w:ind w:left="2160" w:hanging="360"/>
      </w:pPr>
      <w:rPr>
        <w:rFonts w:ascii="Wingdings" w:hAnsi="Wingdings" w:hint="default"/>
      </w:rPr>
    </w:lvl>
    <w:lvl w:ilvl="3" w:tplc="C5062C66" w:tentative="1">
      <w:start w:val="1"/>
      <w:numFmt w:val="bullet"/>
      <w:lvlText w:val=""/>
      <w:lvlJc w:val="left"/>
      <w:pPr>
        <w:tabs>
          <w:tab w:val="num" w:pos="2880"/>
        </w:tabs>
        <w:ind w:left="2880" w:hanging="360"/>
      </w:pPr>
      <w:rPr>
        <w:rFonts w:ascii="Symbol" w:hAnsi="Symbol" w:hint="default"/>
      </w:rPr>
    </w:lvl>
    <w:lvl w:ilvl="4" w:tplc="B780294A" w:tentative="1">
      <w:start w:val="1"/>
      <w:numFmt w:val="bullet"/>
      <w:lvlText w:val="o"/>
      <w:lvlJc w:val="left"/>
      <w:pPr>
        <w:tabs>
          <w:tab w:val="num" w:pos="3600"/>
        </w:tabs>
        <w:ind w:left="3600" w:hanging="360"/>
      </w:pPr>
      <w:rPr>
        <w:rFonts w:ascii="Courier New" w:hAnsi="Courier New" w:hint="default"/>
      </w:rPr>
    </w:lvl>
    <w:lvl w:ilvl="5" w:tplc="7486A0E2" w:tentative="1">
      <w:start w:val="1"/>
      <w:numFmt w:val="bullet"/>
      <w:lvlText w:val=""/>
      <w:lvlJc w:val="left"/>
      <w:pPr>
        <w:tabs>
          <w:tab w:val="num" w:pos="4320"/>
        </w:tabs>
        <w:ind w:left="4320" w:hanging="360"/>
      </w:pPr>
      <w:rPr>
        <w:rFonts w:ascii="Wingdings" w:hAnsi="Wingdings" w:hint="default"/>
      </w:rPr>
    </w:lvl>
    <w:lvl w:ilvl="6" w:tplc="A22E5152" w:tentative="1">
      <w:start w:val="1"/>
      <w:numFmt w:val="bullet"/>
      <w:lvlText w:val=""/>
      <w:lvlJc w:val="left"/>
      <w:pPr>
        <w:tabs>
          <w:tab w:val="num" w:pos="5040"/>
        </w:tabs>
        <w:ind w:left="5040" w:hanging="360"/>
      </w:pPr>
      <w:rPr>
        <w:rFonts w:ascii="Symbol" w:hAnsi="Symbol" w:hint="default"/>
      </w:rPr>
    </w:lvl>
    <w:lvl w:ilvl="7" w:tplc="2244E932" w:tentative="1">
      <w:start w:val="1"/>
      <w:numFmt w:val="bullet"/>
      <w:lvlText w:val="o"/>
      <w:lvlJc w:val="left"/>
      <w:pPr>
        <w:tabs>
          <w:tab w:val="num" w:pos="5760"/>
        </w:tabs>
        <w:ind w:left="5760" w:hanging="360"/>
      </w:pPr>
      <w:rPr>
        <w:rFonts w:ascii="Courier New" w:hAnsi="Courier New" w:hint="default"/>
      </w:rPr>
    </w:lvl>
    <w:lvl w:ilvl="8" w:tplc="C8D2A970" w:tentative="1">
      <w:start w:val="1"/>
      <w:numFmt w:val="bullet"/>
      <w:lvlText w:val=""/>
      <w:lvlJc w:val="left"/>
      <w:pPr>
        <w:tabs>
          <w:tab w:val="num" w:pos="6480"/>
        </w:tabs>
        <w:ind w:left="6480" w:hanging="360"/>
      </w:pPr>
      <w:rPr>
        <w:rFonts w:ascii="Wingdings" w:hAnsi="Wingdings" w:hint="default"/>
      </w:rPr>
    </w:lvl>
  </w:abstractNum>
  <w:abstractNum w:abstractNumId="407" w15:restartNumberingAfterBreak="0">
    <w:nsid w:val="6889208D"/>
    <w:multiLevelType w:val="singleLevel"/>
    <w:tmpl w:val="04090013"/>
    <w:lvl w:ilvl="0">
      <w:start w:val="1"/>
      <w:numFmt w:val="upperRoman"/>
      <w:lvlText w:val="%1."/>
      <w:lvlJc w:val="left"/>
      <w:pPr>
        <w:tabs>
          <w:tab w:val="num" w:pos="720"/>
        </w:tabs>
        <w:ind w:left="720" w:hanging="720"/>
      </w:pPr>
      <w:rPr>
        <w:rFonts w:hint="default"/>
      </w:rPr>
    </w:lvl>
  </w:abstractNum>
  <w:abstractNum w:abstractNumId="408" w15:restartNumberingAfterBreak="0">
    <w:nsid w:val="689B4EF4"/>
    <w:multiLevelType w:val="multilevel"/>
    <w:tmpl w:val="0409001F"/>
    <w:numStyleLink w:val="111111"/>
  </w:abstractNum>
  <w:abstractNum w:abstractNumId="409" w15:restartNumberingAfterBreak="0">
    <w:nsid w:val="68BC3753"/>
    <w:multiLevelType w:val="hybridMultilevel"/>
    <w:tmpl w:val="A8CE52BA"/>
    <w:lvl w:ilvl="0" w:tplc="0B9A5DE6">
      <w:start w:val="1"/>
      <w:numFmt w:val="upperRoman"/>
      <w:pStyle w:val="HEAD1"/>
      <w:lvlText w:val="CHƯƠNG %1: "/>
      <w:lvlJc w:val="left"/>
      <w:pPr>
        <w:ind w:left="1440" w:hanging="360"/>
      </w:pPr>
      <w:rPr>
        <w:rFonts w:ascii="Times New Roman Bold" w:hAnsi="Times New Roman Bold" w:hint="default"/>
        <w:b/>
        <w:i w:val="0"/>
        <w:sz w:val="30"/>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410" w15:restartNumberingAfterBreak="0">
    <w:nsid w:val="69022C81"/>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1" w15:restartNumberingAfterBreak="0">
    <w:nsid w:val="69093DB2"/>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412" w15:restartNumberingAfterBreak="0">
    <w:nsid w:val="698B4710"/>
    <w:multiLevelType w:val="multilevel"/>
    <w:tmpl w:val="698B4710"/>
    <w:lvl w:ilvl="0">
      <w:start w:val="1"/>
      <w:numFmt w:val="upperLetter"/>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3" w15:restartNumberingAfterBreak="0">
    <w:nsid w:val="69FA5D01"/>
    <w:multiLevelType w:val="multilevel"/>
    <w:tmpl w:val="1ACF233D"/>
    <w:lvl w:ilvl="0">
      <w:start w:val="1"/>
      <w:numFmt w:val="decimal"/>
      <w:lvlText w:val="%1."/>
      <w:lvlJc w:val="left"/>
      <w:pPr>
        <w:tabs>
          <w:tab w:val="left" w:pos="567"/>
        </w:tabs>
        <w:ind w:left="567" w:hanging="283"/>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4" w15:restartNumberingAfterBreak="0">
    <w:nsid w:val="6A405CF1"/>
    <w:multiLevelType w:val="hybridMultilevel"/>
    <w:tmpl w:val="F1061E5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15" w15:restartNumberingAfterBreak="0">
    <w:nsid w:val="6A4A5B76"/>
    <w:multiLevelType w:val="multilevel"/>
    <w:tmpl w:val="6A4A5B76"/>
    <w:lvl w:ilvl="0">
      <w:start w:val="1"/>
      <w:numFmt w:val="decimal"/>
      <w:lvlText w:val="%1."/>
      <w:lvlJc w:val="left"/>
      <w:pPr>
        <w:tabs>
          <w:tab w:val="num" w:pos="360"/>
        </w:tabs>
        <w:ind w:left="360" w:hanging="360"/>
      </w:pPr>
      <w:rPr>
        <w:rFonts w:hint="default"/>
        <w:b/>
      </w:rPr>
    </w:lvl>
    <w:lvl w:ilvl="1">
      <w:start w:val="1"/>
      <w:numFmt w:val="decimal"/>
      <w:isLgl/>
      <w:lvlText w:val="%1.%2"/>
      <w:lvlJc w:val="left"/>
      <w:pPr>
        <w:tabs>
          <w:tab w:val="num" w:pos="390"/>
        </w:tabs>
        <w:ind w:left="390" w:hanging="39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16" w15:restartNumberingAfterBreak="0">
    <w:nsid w:val="6A51002A"/>
    <w:multiLevelType w:val="hybridMultilevel"/>
    <w:tmpl w:val="F94A16C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17" w15:restartNumberingAfterBreak="0">
    <w:nsid w:val="6A963E75"/>
    <w:multiLevelType w:val="hybridMultilevel"/>
    <w:tmpl w:val="B622E10C"/>
    <w:lvl w:ilvl="0" w:tplc="924601F2">
      <w:start w:val="1"/>
      <w:numFmt w:val="bullet"/>
      <w:lvlText w:val="-"/>
      <w:lvlJc w:val="left"/>
      <w:pPr>
        <w:ind w:left="864" w:hanging="360"/>
      </w:pPr>
      <w:rPr>
        <w:rFonts w:ascii="Times New Roman" w:hAnsi="Times New Roman"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18" w15:restartNumberingAfterBreak="0">
    <w:nsid w:val="6AF80434"/>
    <w:multiLevelType w:val="hybridMultilevel"/>
    <w:tmpl w:val="75F83D74"/>
    <w:lvl w:ilvl="0" w:tplc="298E823A">
      <w:start w:val="1"/>
      <w:numFmt w:val="bullet"/>
      <w:pStyle w:val="Style3"/>
      <w:lvlText w:val=""/>
      <w:lvlJc w:val="left"/>
      <w:pPr>
        <w:tabs>
          <w:tab w:val="num" w:pos="360"/>
        </w:tabs>
        <w:ind w:left="360" w:hanging="360"/>
      </w:pPr>
      <w:rPr>
        <w:rFonts w:ascii="Symbol" w:hAnsi="Symbol" w:hint="default"/>
        <w:color w:val="auto"/>
      </w:rPr>
    </w:lvl>
    <w:lvl w:ilvl="1" w:tplc="92BA9014" w:tentative="1">
      <w:start w:val="1"/>
      <w:numFmt w:val="bullet"/>
      <w:lvlText w:val="o"/>
      <w:lvlJc w:val="left"/>
      <w:pPr>
        <w:tabs>
          <w:tab w:val="num" w:pos="1440"/>
        </w:tabs>
        <w:ind w:left="1440" w:hanging="360"/>
      </w:pPr>
      <w:rPr>
        <w:rFonts w:ascii="Courier New" w:hAnsi="Courier New" w:cs="Courier New" w:hint="default"/>
      </w:rPr>
    </w:lvl>
    <w:lvl w:ilvl="2" w:tplc="B4B8740E" w:tentative="1">
      <w:start w:val="1"/>
      <w:numFmt w:val="bullet"/>
      <w:lvlText w:val=""/>
      <w:lvlJc w:val="left"/>
      <w:pPr>
        <w:tabs>
          <w:tab w:val="num" w:pos="2160"/>
        </w:tabs>
        <w:ind w:left="2160" w:hanging="360"/>
      </w:pPr>
      <w:rPr>
        <w:rFonts w:ascii="Wingdings" w:hAnsi="Wingdings" w:hint="default"/>
      </w:rPr>
    </w:lvl>
    <w:lvl w:ilvl="3" w:tplc="DD186250" w:tentative="1">
      <w:start w:val="1"/>
      <w:numFmt w:val="bullet"/>
      <w:lvlText w:val=""/>
      <w:lvlJc w:val="left"/>
      <w:pPr>
        <w:tabs>
          <w:tab w:val="num" w:pos="2880"/>
        </w:tabs>
        <w:ind w:left="2880" w:hanging="360"/>
      </w:pPr>
      <w:rPr>
        <w:rFonts w:ascii="Symbol" w:hAnsi="Symbol" w:hint="default"/>
      </w:rPr>
    </w:lvl>
    <w:lvl w:ilvl="4" w:tplc="045EE70E" w:tentative="1">
      <w:start w:val="1"/>
      <w:numFmt w:val="bullet"/>
      <w:lvlText w:val="o"/>
      <w:lvlJc w:val="left"/>
      <w:pPr>
        <w:tabs>
          <w:tab w:val="num" w:pos="3600"/>
        </w:tabs>
        <w:ind w:left="3600" w:hanging="360"/>
      </w:pPr>
      <w:rPr>
        <w:rFonts w:ascii="Courier New" w:hAnsi="Courier New" w:cs="Courier New" w:hint="default"/>
      </w:rPr>
    </w:lvl>
    <w:lvl w:ilvl="5" w:tplc="C8A4BF82" w:tentative="1">
      <w:start w:val="1"/>
      <w:numFmt w:val="bullet"/>
      <w:lvlText w:val=""/>
      <w:lvlJc w:val="left"/>
      <w:pPr>
        <w:tabs>
          <w:tab w:val="num" w:pos="4320"/>
        </w:tabs>
        <w:ind w:left="4320" w:hanging="360"/>
      </w:pPr>
      <w:rPr>
        <w:rFonts w:ascii="Wingdings" w:hAnsi="Wingdings" w:hint="default"/>
      </w:rPr>
    </w:lvl>
    <w:lvl w:ilvl="6" w:tplc="59A0BA0C" w:tentative="1">
      <w:start w:val="1"/>
      <w:numFmt w:val="bullet"/>
      <w:lvlText w:val=""/>
      <w:lvlJc w:val="left"/>
      <w:pPr>
        <w:tabs>
          <w:tab w:val="num" w:pos="5040"/>
        </w:tabs>
        <w:ind w:left="5040" w:hanging="360"/>
      </w:pPr>
      <w:rPr>
        <w:rFonts w:ascii="Symbol" w:hAnsi="Symbol" w:hint="default"/>
      </w:rPr>
    </w:lvl>
    <w:lvl w:ilvl="7" w:tplc="05526D40" w:tentative="1">
      <w:start w:val="1"/>
      <w:numFmt w:val="bullet"/>
      <w:lvlText w:val="o"/>
      <w:lvlJc w:val="left"/>
      <w:pPr>
        <w:tabs>
          <w:tab w:val="num" w:pos="5760"/>
        </w:tabs>
        <w:ind w:left="5760" w:hanging="360"/>
      </w:pPr>
      <w:rPr>
        <w:rFonts w:ascii="Courier New" w:hAnsi="Courier New" w:cs="Courier New" w:hint="default"/>
      </w:rPr>
    </w:lvl>
    <w:lvl w:ilvl="8" w:tplc="96081AF6" w:tentative="1">
      <w:start w:val="1"/>
      <w:numFmt w:val="bullet"/>
      <w:lvlText w:val=""/>
      <w:lvlJc w:val="left"/>
      <w:pPr>
        <w:tabs>
          <w:tab w:val="num" w:pos="6480"/>
        </w:tabs>
        <w:ind w:left="6480" w:hanging="360"/>
      </w:pPr>
      <w:rPr>
        <w:rFonts w:ascii="Wingdings" w:hAnsi="Wingdings" w:hint="default"/>
      </w:rPr>
    </w:lvl>
  </w:abstractNum>
  <w:abstractNum w:abstractNumId="419" w15:restartNumberingAfterBreak="0">
    <w:nsid w:val="6B26561E"/>
    <w:multiLevelType w:val="hybridMultilevel"/>
    <w:tmpl w:val="B7E8C3B4"/>
    <w:lvl w:ilvl="0" w:tplc="1F4612AA">
      <w:numFmt w:val="bullet"/>
      <w:lvlText w:val=""/>
      <w:lvlJc w:val="left"/>
      <w:pPr>
        <w:ind w:left="2007" w:hanging="360"/>
      </w:pPr>
      <w:rPr>
        <w:rFonts w:ascii="Symbol" w:eastAsia="Times New Roman" w:hAnsi="Symbol" w:cs="Times New Roman" w:hint="default"/>
      </w:rPr>
    </w:lvl>
    <w:lvl w:ilvl="1" w:tplc="1A5ECAB0">
      <w:start w:val="1"/>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1F4612AA">
      <w:numFmt w:val="bullet"/>
      <w:lvlText w:val=""/>
      <w:lvlJc w:val="left"/>
      <w:pPr>
        <w:ind w:left="6480" w:hanging="360"/>
      </w:pPr>
      <w:rPr>
        <w:rFonts w:ascii="Symbol" w:eastAsia="Times New Roman" w:hAnsi="Symbol" w:cs="Times New Roman" w:hint="default"/>
      </w:rPr>
    </w:lvl>
  </w:abstractNum>
  <w:abstractNum w:abstractNumId="420" w15:restartNumberingAfterBreak="0">
    <w:nsid w:val="6BB30230"/>
    <w:multiLevelType w:val="singleLevel"/>
    <w:tmpl w:val="EF58AD50"/>
    <w:lvl w:ilvl="0">
      <w:start w:val="1"/>
      <w:numFmt w:val="bullet"/>
      <w:lvlText w:val="-"/>
      <w:lvlJc w:val="left"/>
      <w:pPr>
        <w:tabs>
          <w:tab w:val="num" w:pos="1080"/>
        </w:tabs>
        <w:ind w:left="1080" w:hanging="360"/>
      </w:pPr>
      <w:rPr>
        <w:rFonts w:hint="default"/>
      </w:rPr>
    </w:lvl>
  </w:abstractNum>
  <w:abstractNum w:abstractNumId="421" w15:restartNumberingAfterBreak="0">
    <w:nsid w:val="6BF27828"/>
    <w:multiLevelType w:val="hybridMultilevel"/>
    <w:tmpl w:val="B89E129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2" w15:restartNumberingAfterBreak="0">
    <w:nsid w:val="6C3917A2"/>
    <w:multiLevelType w:val="multilevel"/>
    <w:tmpl w:val="6C3917A2"/>
    <w:lvl w:ilvl="0">
      <w:start w:val="1"/>
      <w:numFmt w:val="upperRoman"/>
      <w:pStyle w:val="L1Lama1"/>
      <w:lvlText w:val="%1."/>
      <w:lvlJc w:val="right"/>
      <w:pPr>
        <w:tabs>
          <w:tab w:val="left" w:pos="420"/>
        </w:tabs>
        <w:ind w:left="420" w:hanging="18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3" w15:restartNumberingAfterBreak="0">
    <w:nsid w:val="6C5E31A9"/>
    <w:multiLevelType w:val="hybridMultilevel"/>
    <w:tmpl w:val="A0A6A9DE"/>
    <w:lvl w:ilvl="0" w:tplc="04090019">
      <w:start w:val="1"/>
      <w:numFmt w:val="lowerLetter"/>
      <w:lvlText w:val="%1."/>
      <w:lvlJc w:val="left"/>
      <w:pPr>
        <w:tabs>
          <w:tab w:val="num" w:pos="720"/>
        </w:tabs>
        <w:ind w:left="720" w:hanging="360"/>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4" w15:restartNumberingAfterBreak="0">
    <w:nsid w:val="6C652983"/>
    <w:multiLevelType w:val="hybridMultilevel"/>
    <w:tmpl w:val="223A58A4"/>
    <w:lvl w:ilvl="0" w:tplc="FFFFFFFF">
      <w:start w:val="1"/>
      <w:numFmt w:val="lowerLetter"/>
      <w:lvlText w:val="%1."/>
      <w:lvlJc w:val="left"/>
      <w:pPr>
        <w:tabs>
          <w:tab w:val="num" w:pos="900"/>
        </w:tabs>
        <w:ind w:left="900" w:hanging="360"/>
      </w:pPr>
      <w:rPr>
        <w:rFonts w:hint="default"/>
      </w:rPr>
    </w:lvl>
    <w:lvl w:ilvl="1" w:tplc="FFFFFFFF" w:tentative="1">
      <w:start w:val="1"/>
      <w:numFmt w:val="lowerLetter"/>
      <w:lvlText w:val="%2."/>
      <w:lvlJc w:val="left"/>
      <w:pPr>
        <w:tabs>
          <w:tab w:val="num" w:pos="1620"/>
        </w:tabs>
        <w:ind w:left="1620" w:hanging="360"/>
      </w:pPr>
    </w:lvl>
    <w:lvl w:ilvl="2" w:tplc="FFFFFFFF">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425" w15:restartNumberingAfterBreak="0">
    <w:nsid w:val="6CD21097"/>
    <w:multiLevelType w:val="hybridMultilevel"/>
    <w:tmpl w:val="4D3A1A22"/>
    <w:lvl w:ilvl="0" w:tplc="F9B2D000">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6" w15:restartNumberingAfterBreak="0">
    <w:nsid w:val="6CF4275F"/>
    <w:multiLevelType w:val="hybridMultilevel"/>
    <w:tmpl w:val="97C01308"/>
    <w:lvl w:ilvl="0" w:tplc="547A3BA6">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427" w15:restartNumberingAfterBreak="0">
    <w:nsid w:val="6D274B63"/>
    <w:multiLevelType w:val="multilevel"/>
    <w:tmpl w:val="6D274B63"/>
    <w:lvl w:ilvl="0">
      <w:start w:val="1"/>
      <w:numFmt w:val="bullet"/>
      <w:lvlText w:val="-"/>
      <w:lvlJc w:val="left"/>
      <w:pPr>
        <w:ind w:left="720" w:hanging="360"/>
      </w:pPr>
      <w:rPr>
        <w:rFonts w:ascii="VNI-Times" w:hAnsi="VNI-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8" w15:restartNumberingAfterBreak="0">
    <w:nsid w:val="6D7E414A"/>
    <w:multiLevelType w:val="hybridMultilevel"/>
    <w:tmpl w:val="BFB622A6"/>
    <w:lvl w:ilvl="0" w:tplc="7A3CCE90">
      <w:start w:val="1"/>
      <w:numFmt w:val="bullet"/>
      <w:pStyle w:val="HOATHI10"/>
      <w:lvlText w:val="-"/>
      <w:lvlJc w:val="left"/>
      <w:pPr>
        <w:tabs>
          <w:tab w:val="num" w:pos="284"/>
        </w:tabs>
        <w:ind w:left="284" w:hanging="284"/>
      </w:pPr>
      <w:rPr>
        <w:rFonts w:ascii="Times New Roman" w:eastAsia="Times New Roman" w:hAnsi="Times New Roman" w:cs="Times New Roman" w:hint="default"/>
      </w:rPr>
    </w:lvl>
    <w:lvl w:ilvl="1" w:tplc="EBDE3950">
      <w:start w:val="20"/>
      <w:numFmt w:val="bullet"/>
      <w:lvlText w:val=""/>
      <w:lvlJc w:val="left"/>
      <w:pPr>
        <w:tabs>
          <w:tab w:val="num" w:pos="2160"/>
        </w:tabs>
        <w:ind w:left="2160" w:hanging="360"/>
      </w:pPr>
      <w:rPr>
        <w:rFonts w:ascii="Symbol" w:eastAsia="Times New Roman" w:hAnsi="Symbol" w:cs="Times New Roman" w:hint="default"/>
      </w:rPr>
    </w:lvl>
    <w:lvl w:ilvl="2" w:tplc="08CCC3B8" w:tentative="1">
      <w:start w:val="1"/>
      <w:numFmt w:val="bullet"/>
      <w:lvlText w:val=""/>
      <w:lvlJc w:val="left"/>
      <w:pPr>
        <w:tabs>
          <w:tab w:val="num" w:pos="2880"/>
        </w:tabs>
        <w:ind w:left="2880" w:hanging="360"/>
      </w:pPr>
      <w:rPr>
        <w:rFonts w:ascii="Wingdings" w:hAnsi="Wingdings" w:hint="default"/>
      </w:rPr>
    </w:lvl>
    <w:lvl w:ilvl="3" w:tplc="E82C66D8" w:tentative="1">
      <w:start w:val="1"/>
      <w:numFmt w:val="bullet"/>
      <w:lvlText w:val=""/>
      <w:lvlJc w:val="left"/>
      <w:pPr>
        <w:tabs>
          <w:tab w:val="num" w:pos="3600"/>
        </w:tabs>
        <w:ind w:left="3600" w:hanging="360"/>
      </w:pPr>
      <w:rPr>
        <w:rFonts w:ascii="Symbol" w:hAnsi="Symbol" w:hint="default"/>
      </w:rPr>
    </w:lvl>
    <w:lvl w:ilvl="4" w:tplc="ECF03250" w:tentative="1">
      <w:start w:val="1"/>
      <w:numFmt w:val="bullet"/>
      <w:lvlText w:val="o"/>
      <w:lvlJc w:val="left"/>
      <w:pPr>
        <w:tabs>
          <w:tab w:val="num" w:pos="4320"/>
        </w:tabs>
        <w:ind w:left="4320" w:hanging="360"/>
      </w:pPr>
      <w:rPr>
        <w:rFonts w:ascii="Courier New" w:hAnsi="Courier New" w:cs="Courier New" w:hint="default"/>
      </w:rPr>
    </w:lvl>
    <w:lvl w:ilvl="5" w:tplc="94748B88" w:tentative="1">
      <w:start w:val="1"/>
      <w:numFmt w:val="bullet"/>
      <w:lvlText w:val=""/>
      <w:lvlJc w:val="left"/>
      <w:pPr>
        <w:tabs>
          <w:tab w:val="num" w:pos="5040"/>
        </w:tabs>
        <w:ind w:left="5040" w:hanging="360"/>
      </w:pPr>
      <w:rPr>
        <w:rFonts w:ascii="Wingdings" w:hAnsi="Wingdings" w:hint="default"/>
      </w:rPr>
    </w:lvl>
    <w:lvl w:ilvl="6" w:tplc="4AB0A72A" w:tentative="1">
      <w:start w:val="1"/>
      <w:numFmt w:val="bullet"/>
      <w:lvlText w:val=""/>
      <w:lvlJc w:val="left"/>
      <w:pPr>
        <w:tabs>
          <w:tab w:val="num" w:pos="5760"/>
        </w:tabs>
        <w:ind w:left="5760" w:hanging="360"/>
      </w:pPr>
      <w:rPr>
        <w:rFonts w:ascii="Symbol" w:hAnsi="Symbol" w:hint="default"/>
      </w:rPr>
    </w:lvl>
    <w:lvl w:ilvl="7" w:tplc="9638840C" w:tentative="1">
      <w:start w:val="1"/>
      <w:numFmt w:val="bullet"/>
      <w:lvlText w:val="o"/>
      <w:lvlJc w:val="left"/>
      <w:pPr>
        <w:tabs>
          <w:tab w:val="num" w:pos="6480"/>
        </w:tabs>
        <w:ind w:left="6480" w:hanging="360"/>
      </w:pPr>
      <w:rPr>
        <w:rFonts w:ascii="Courier New" w:hAnsi="Courier New" w:cs="Courier New" w:hint="default"/>
      </w:rPr>
    </w:lvl>
    <w:lvl w:ilvl="8" w:tplc="6622B03C" w:tentative="1">
      <w:start w:val="1"/>
      <w:numFmt w:val="bullet"/>
      <w:lvlText w:val=""/>
      <w:lvlJc w:val="left"/>
      <w:pPr>
        <w:tabs>
          <w:tab w:val="num" w:pos="7200"/>
        </w:tabs>
        <w:ind w:left="7200" w:hanging="360"/>
      </w:pPr>
      <w:rPr>
        <w:rFonts w:ascii="Wingdings" w:hAnsi="Wingdings" w:hint="default"/>
      </w:rPr>
    </w:lvl>
  </w:abstractNum>
  <w:abstractNum w:abstractNumId="429" w15:restartNumberingAfterBreak="0">
    <w:nsid w:val="6DA94814"/>
    <w:multiLevelType w:val="multilevel"/>
    <w:tmpl w:val="6DA94814"/>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0" w15:restartNumberingAfterBreak="0">
    <w:nsid w:val="6DC6031F"/>
    <w:multiLevelType w:val="hybridMultilevel"/>
    <w:tmpl w:val="CC20626E"/>
    <w:lvl w:ilvl="0" w:tplc="60868E56">
      <w:start w:val="1"/>
      <w:numFmt w:val="bullet"/>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1" w15:restartNumberingAfterBreak="0">
    <w:nsid w:val="6DD01F93"/>
    <w:multiLevelType w:val="multilevel"/>
    <w:tmpl w:val="6DD01F93"/>
    <w:lvl w:ilvl="0">
      <w:start w:val="1"/>
      <w:numFmt w:val="bullet"/>
      <w:lvlText w:val="-"/>
      <w:lvlJc w:val="left"/>
      <w:rPr>
        <w:rFonts w:ascii="Times New Roman" w:eastAsia="Times New Roman" w:hAnsi="Times New Roman" w:cs="Times New Roman"/>
        <w:b w:val="0"/>
        <w:bCs w:val="0"/>
        <w:i w:val="0"/>
        <w:iCs w:val="0"/>
        <w:smallCaps w:val="0"/>
        <w:strike w:val="0"/>
        <w:color w:val="000000"/>
        <w:spacing w:val="10"/>
        <w:w w:val="100"/>
        <w:position w:val="0"/>
        <w:sz w:val="24"/>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2" w15:restartNumberingAfterBreak="0">
    <w:nsid w:val="6DFE654F"/>
    <w:multiLevelType w:val="hybridMultilevel"/>
    <w:tmpl w:val="A92C7BA0"/>
    <w:lvl w:ilvl="0" w:tplc="483EC612">
      <w:start w:val="1"/>
      <w:numFmt w:val="lowerLetter"/>
      <w:lvlText w:val="%1."/>
      <w:lvlJc w:val="left"/>
      <w:pPr>
        <w:ind w:left="1287" w:hanging="360"/>
      </w:pPr>
      <w:rPr>
        <w:rFonts w:ascii="Calibri Light" w:eastAsia="Times New Roman" w:hAnsi="Calibri Light" w:cs="Calibri Light"/>
      </w:r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433" w15:restartNumberingAfterBreak="0">
    <w:nsid w:val="6E1B5E24"/>
    <w:multiLevelType w:val="hybridMultilevel"/>
    <w:tmpl w:val="D62E24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4" w15:restartNumberingAfterBreak="0">
    <w:nsid w:val="6E520CD0"/>
    <w:multiLevelType w:val="hybridMultilevel"/>
    <w:tmpl w:val="7068BC22"/>
    <w:lvl w:ilvl="0" w:tplc="8F088C3C">
      <w:numFmt w:val="bullet"/>
      <w:lvlText w:val="-"/>
      <w:lvlJc w:val="left"/>
      <w:pPr>
        <w:ind w:left="786" w:hanging="360"/>
      </w:pPr>
      <w:rPr>
        <w:rFonts w:ascii="Times New Roman" w:eastAsia="Times New Roman"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35" w15:restartNumberingAfterBreak="0">
    <w:nsid w:val="6E533DA4"/>
    <w:multiLevelType w:val="hybridMultilevel"/>
    <w:tmpl w:val="4ABEB706"/>
    <w:lvl w:ilvl="0" w:tplc="FFFFFFFF">
      <w:start w:val="4"/>
      <w:numFmt w:val="bullet"/>
      <w:lvlText w:val="-"/>
      <w:lvlJc w:val="left"/>
      <w:pPr>
        <w:tabs>
          <w:tab w:val="num" w:pos="420"/>
        </w:tabs>
        <w:ind w:left="420" w:hanging="360"/>
      </w:pPr>
      <w:rPr>
        <w:rFonts w:ascii="Times New Roman" w:hAnsi="Times New Roman" w:hint="default"/>
      </w:rPr>
    </w:lvl>
    <w:lvl w:ilvl="1" w:tplc="FFFFFFFF">
      <w:start w:val="1"/>
      <w:numFmt w:val="decimal"/>
      <w:lvlText w:val="%2."/>
      <w:lvlJc w:val="left"/>
      <w:pPr>
        <w:tabs>
          <w:tab w:val="num" w:pos="1500"/>
        </w:tabs>
        <w:ind w:left="1500" w:hanging="360"/>
      </w:pPr>
      <w:rPr>
        <w:rFonts w:hint="default"/>
      </w:rPr>
    </w:lvl>
    <w:lvl w:ilvl="2" w:tplc="FFFFFFFF">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cs="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cs="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436" w15:restartNumberingAfterBreak="0">
    <w:nsid w:val="6F7F311C"/>
    <w:multiLevelType w:val="hybridMultilevel"/>
    <w:tmpl w:val="93D6E6E2"/>
    <w:lvl w:ilvl="0" w:tplc="FFFFFFFF">
      <w:start w:val="1"/>
      <w:numFmt w:val="decimal"/>
      <w:lvlText w:val="%1."/>
      <w:lvlJc w:val="left"/>
      <w:pPr>
        <w:tabs>
          <w:tab w:val="num" w:pos="-283"/>
        </w:tabs>
        <w:ind w:left="-567" w:firstLine="567"/>
      </w:pPr>
      <w:rPr>
        <w:rFonts w:hint="default"/>
      </w:rPr>
    </w:lvl>
    <w:lvl w:ilvl="1" w:tplc="FFFFFFFF">
      <w:start w:val="1"/>
      <w:numFmt w:val="decimal"/>
      <w:lvlText w:val="Điều %2."/>
      <w:lvlJc w:val="left"/>
      <w:pPr>
        <w:tabs>
          <w:tab w:val="num" w:pos="5487"/>
        </w:tabs>
        <w:ind w:left="4410" w:firstLine="0"/>
      </w:pPr>
      <w:rPr>
        <w:rFonts w:hint="default"/>
        <w:b/>
        <w:i w:val="0"/>
        <w:sz w:val="28"/>
      </w:rPr>
    </w:lvl>
    <w:lvl w:ilvl="2" w:tplc="FFFFFFFF">
      <w:start w:val="1"/>
      <w:numFmt w:val="lowerLetter"/>
      <w:lvlText w:val="%3."/>
      <w:lvlJc w:val="left"/>
      <w:pPr>
        <w:ind w:left="1773" w:hanging="360"/>
      </w:pPr>
      <w:rPr>
        <w:rFonts w:hint="default"/>
      </w:rPr>
    </w:lvl>
    <w:lvl w:ilvl="3" w:tplc="FFFFFFFF" w:tentative="1">
      <w:start w:val="1"/>
      <w:numFmt w:val="decimal"/>
      <w:lvlText w:val="%4."/>
      <w:lvlJc w:val="left"/>
      <w:pPr>
        <w:tabs>
          <w:tab w:val="num" w:pos="2313"/>
        </w:tabs>
        <w:ind w:left="2313" w:hanging="360"/>
      </w:pPr>
    </w:lvl>
    <w:lvl w:ilvl="4" w:tplc="FFFFFFFF" w:tentative="1">
      <w:start w:val="1"/>
      <w:numFmt w:val="lowerLetter"/>
      <w:lvlText w:val="%5."/>
      <w:lvlJc w:val="left"/>
      <w:pPr>
        <w:tabs>
          <w:tab w:val="num" w:pos="3033"/>
        </w:tabs>
        <w:ind w:left="3033" w:hanging="360"/>
      </w:pPr>
    </w:lvl>
    <w:lvl w:ilvl="5" w:tplc="FFFFFFFF" w:tentative="1">
      <w:start w:val="1"/>
      <w:numFmt w:val="lowerRoman"/>
      <w:lvlText w:val="%6."/>
      <w:lvlJc w:val="right"/>
      <w:pPr>
        <w:tabs>
          <w:tab w:val="num" w:pos="3753"/>
        </w:tabs>
        <w:ind w:left="3753" w:hanging="180"/>
      </w:pPr>
    </w:lvl>
    <w:lvl w:ilvl="6" w:tplc="FFFFFFFF" w:tentative="1">
      <w:start w:val="1"/>
      <w:numFmt w:val="decimal"/>
      <w:lvlText w:val="%7."/>
      <w:lvlJc w:val="left"/>
      <w:pPr>
        <w:tabs>
          <w:tab w:val="num" w:pos="4473"/>
        </w:tabs>
        <w:ind w:left="4473" w:hanging="360"/>
      </w:pPr>
    </w:lvl>
    <w:lvl w:ilvl="7" w:tplc="FFFFFFFF" w:tentative="1">
      <w:start w:val="1"/>
      <w:numFmt w:val="lowerLetter"/>
      <w:lvlText w:val="%8."/>
      <w:lvlJc w:val="left"/>
      <w:pPr>
        <w:tabs>
          <w:tab w:val="num" w:pos="5193"/>
        </w:tabs>
        <w:ind w:left="5193" w:hanging="360"/>
      </w:pPr>
    </w:lvl>
    <w:lvl w:ilvl="8" w:tplc="FFFFFFFF" w:tentative="1">
      <w:start w:val="1"/>
      <w:numFmt w:val="lowerRoman"/>
      <w:lvlText w:val="%9."/>
      <w:lvlJc w:val="right"/>
      <w:pPr>
        <w:tabs>
          <w:tab w:val="num" w:pos="5913"/>
        </w:tabs>
        <w:ind w:left="5913" w:hanging="180"/>
      </w:pPr>
    </w:lvl>
  </w:abstractNum>
  <w:abstractNum w:abstractNumId="437" w15:restartNumberingAfterBreak="0">
    <w:nsid w:val="6F9033A2"/>
    <w:multiLevelType w:val="hybridMultilevel"/>
    <w:tmpl w:val="DB0CF94A"/>
    <w:lvl w:ilvl="0" w:tplc="BD2E0DB8">
      <w:start w:val="1"/>
      <w:numFmt w:val="lowerLetter"/>
      <w:lvlText w:val="%1."/>
      <w:lvlJc w:val="left"/>
      <w:pPr>
        <w:ind w:left="1287" w:hanging="360"/>
      </w:pPr>
    </w:lvl>
    <w:lvl w:ilvl="1" w:tplc="4382660C">
      <w:numFmt w:val="bullet"/>
      <w:lvlText w:val="-"/>
      <w:lvlJc w:val="left"/>
      <w:pPr>
        <w:ind w:left="2007" w:hanging="360"/>
      </w:pPr>
      <w:rPr>
        <w:rFonts w:ascii="Times New Roman" w:eastAsia="Calibri" w:hAnsi="Times New Roman" w:cs="Times New Roman"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438" w15:restartNumberingAfterBreak="0">
    <w:nsid w:val="6F9867FB"/>
    <w:multiLevelType w:val="multilevel"/>
    <w:tmpl w:val="CE9247A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9" w15:restartNumberingAfterBreak="0">
    <w:nsid w:val="70012864"/>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0" w15:restartNumberingAfterBreak="0">
    <w:nsid w:val="704D177F"/>
    <w:multiLevelType w:val="multilevel"/>
    <w:tmpl w:val="704D177F"/>
    <w:lvl w:ilvl="0">
      <w:start w:val="1"/>
      <w:numFmt w:val="upperLetter"/>
      <w:lvlText w:val="%1."/>
      <w:lvlJc w:val="left"/>
      <w:pPr>
        <w:tabs>
          <w:tab w:val="left" w:pos="360"/>
        </w:tabs>
        <w:ind w:left="360" w:hanging="360"/>
      </w:pPr>
      <w:rPr>
        <w:rFonts w:hint="default"/>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1" w15:restartNumberingAfterBreak="0">
    <w:nsid w:val="70623A8D"/>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42" w15:restartNumberingAfterBreak="0">
    <w:nsid w:val="7105216B"/>
    <w:multiLevelType w:val="hybridMultilevel"/>
    <w:tmpl w:val="F1061E5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43" w15:restartNumberingAfterBreak="0">
    <w:nsid w:val="710E7415"/>
    <w:multiLevelType w:val="multilevel"/>
    <w:tmpl w:val="710E7415"/>
    <w:lvl w:ilvl="0">
      <w:start w:val="1"/>
      <w:numFmt w:val="lowerLetter"/>
      <w:lvlText w:val="%1)"/>
      <w:lvlJc w:val="left"/>
      <w:pPr>
        <w:tabs>
          <w:tab w:val="left" w:pos="720"/>
        </w:tabs>
        <w:ind w:left="720" w:hanging="360"/>
      </w:pPr>
      <w:rPr>
        <w:rFonts w:hint="default"/>
        <w:sz w:val="3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4" w15:restartNumberingAfterBreak="0">
    <w:nsid w:val="71255C22"/>
    <w:multiLevelType w:val="hybridMultilevel"/>
    <w:tmpl w:val="9E4C5D9A"/>
    <w:lvl w:ilvl="0" w:tplc="7194A874">
      <w:start w:val="1"/>
      <w:numFmt w:val="decimal"/>
      <w:pStyle w:val="LEVEL1"/>
      <w:lvlText w:val="TẬP %1:"/>
      <w:lvlJc w:val="center"/>
      <w:pPr>
        <w:ind w:left="360" w:hanging="360"/>
      </w:pPr>
      <w:rPr>
        <w:rFonts w:ascii="Times New Roman Bold" w:hAnsi="Times New Roman Bold" w:hint="default"/>
        <w:b/>
        <w:i w:val="0"/>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5" w15:restartNumberingAfterBreak="0">
    <w:nsid w:val="713A105E"/>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446" w15:restartNumberingAfterBreak="0">
    <w:nsid w:val="71A34E7F"/>
    <w:multiLevelType w:val="multilevel"/>
    <w:tmpl w:val="93E88FF8"/>
    <w:lvl w:ilvl="0">
      <w:start w:val="1"/>
      <w:numFmt w:val="decimal"/>
      <w:pStyle w:val="pritititre"/>
      <w:lvlText w:val="%1."/>
      <w:lvlJc w:val="left"/>
      <w:pPr>
        <w:tabs>
          <w:tab w:val="num" w:pos="1211"/>
        </w:tabs>
        <w:ind w:left="1211"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447" w15:restartNumberingAfterBreak="0">
    <w:nsid w:val="71B15C27"/>
    <w:multiLevelType w:val="hybridMultilevel"/>
    <w:tmpl w:val="F8F0CBB0"/>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448" w15:restartNumberingAfterBreak="0">
    <w:nsid w:val="71E52A11"/>
    <w:multiLevelType w:val="hybridMultilevel"/>
    <w:tmpl w:val="08587C7E"/>
    <w:lvl w:ilvl="0" w:tplc="56F21278">
      <w:numFmt w:val="bullet"/>
      <w:lvlText w:val="-"/>
      <w:lvlJc w:val="left"/>
      <w:pPr>
        <w:tabs>
          <w:tab w:val="num" w:pos="1247"/>
        </w:tabs>
        <w:ind w:left="1247" w:hanging="167"/>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9" w15:restartNumberingAfterBreak="0">
    <w:nsid w:val="71EF23AA"/>
    <w:multiLevelType w:val="hybridMultilevel"/>
    <w:tmpl w:val="CA5E2E44"/>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450" w15:restartNumberingAfterBreak="0">
    <w:nsid w:val="71F04DE4"/>
    <w:multiLevelType w:val="hybridMultilevel"/>
    <w:tmpl w:val="B9AEDA9A"/>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1" w15:restartNumberingAfterBreak="0">
    <w:nsid w:val="71F172B1"/>
    <w:multiLevelType w:val="multilevel"/>
    <w:tmpl w:val="09DF70A7"/>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2" w15:restartNumberingAfterBreak="0">
    <w:nsid w:val="722A76F4"/>
    <w:multiLevelType w:val="singleLevel"/>
    <w:tmpl w:val="722A76F4"/>
    <w:lvl w:ilvl="0">
      <w:start w:val="1"/>
      <w:numFmt w:val="upperLetter"/>
      <w:lvlText w:val="%1."/>
      <w:lvlJc w:val="left"/>
      <w:pPr>
        <w:tabs>
          <w:tab w:val="left" w:pos="360"/>
        </w:tabs>
        <w:ind w:left="360" w:hanging="360"/>
      </w:pPr>
      <w:rPr>
        <w:rFonts w:hint="default"/>
      </w:rPr>
    </w:lvl>
  </w:abstractNum>
  <w:abstractNum w:abstractNumId="453" w15:restartNumberingAfterBreak="0">
    <w:nsid w:val="72335272"/>
    <w:multiLevelType w:val="multilevel"/>
    <w:tmpl w:val="E3027578"/>
    <w:lvl w:ilvl="0">
      <w:start w:val="1"/>
      <w:numFmt w:val="none"/>
      <w:lvlText w:val="-"/>
      <w:legacy w:legacy="1" w:legacySpace="120" w:legacyIndent="360"/>
      <w:lvlJc w:val="left"/>
      <w:pPr>
        <w:ind w:left="360" w:hanging="360"/>
      </w:pPr>
      <w:rPr>
        <w:b/>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Times New Roman" w:hAnsi="Times New Roman" w:cs="Times New Roman" w:hint="default"/>
      </w:rPr>
    </w:lvl>
    <w:lvl w:ilvl="3">
      <w:start w:val="1"/>
      <w:numFmt w:val="none"/>
      <w:lvlText w:val=""/>
      <w:legacy w:legacy="1" w:legacySpace="120" w:legacyIndent="360"/>
      <w:lvlJc w:val="left"/>
      <w:pPr>
        <w:ind w:left="1440" w:hanging="360"/>
      </w:pPr>
      <w:rPr>
        <w:rFonts w:ascii="Times New Roman" w:hAnsi="Times New Roman" w:cs="Times New Roman"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Times New Roman" w:hAnsi="Times New Roman" w:cs="Times New Roman" w:hint="default"/>
      </w:rPr>
    </w:lvl>
    <w:lvl w:ilvl="6">
      <w:start w:val="1"/>
      <w:numFmt w:val="none"/>
      <w:lvlText w:val=""/>
      <w:legacy w:legacy="1" w:legacySpace="120" w:legacyIndent="360"/>
      <w:lvlJc w:val="left"/>
      <w:pPr>
        <w:ind w:left="2520" w:hanging="360"/>
      </w:pPr>
      <w:rPr>
        <w:rFonts w:ascii="Times New Roman" w:hAnsi="Times New Roman" w:cs="Times New Roman"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Times New Roman" w:hAnsi="Times New Roman" w:cs="Times New Roman" w:hint="default"/>
      </w:rPr>
    </w:lvl>
  </w:abstractNum>
  <w:abstractNum w:abstractNumId="454" w15:restartNumberingAfterBreak="0">
    <w:nsid w:val="723C3374"/>
    <w:multiLevelType w:val="hybridMultilevel"/>
    <w:tmpl w:val="B93A9AC4"/>
    <w:lvl w:ilvl="0" w:tplc="56F21278">
      <w:numFmt w:val="bullet"/>
      <w:lvlText w:val="-"/>
      <w:lvlJc w:val="left"/>
      <w:pPr>
        <w:tabs>
          <w:tab w:val="num" w:pos="1247"/>
        </w:tabs>
        <w:ind w:left="1247" w:hanging="167"/>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5" w15:restartNumberingAfterBreak="0">
    <w:nsid w:val="72630D34"/>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6" w15:restartNumberingAfterBreak="0">
    <w:nsid w:val="728D48E8"/>
    <w:multiLevelType w:val="hybridMultilevel"/>
    <w:tmpl w:val="4EAEF586"/>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457" w15:restartNumberingAfterBreak="0">
    <w:nsid w:val="730B4ABF"/>
    <w:multiLevelType w:val="hybridMultilevel"/>
    <w:tmpl w:val="CD70D542"/>
    <w:lvl w:ilvl="0" w:tplc="FFFFFFFF">
      <w:start w:val="1"/>
      <w:numFmt w:val="lowerLetter"/>
      <w:lvlText w:val="%1."/>
      <w:lvlJc w:val="left"/>
      <w:pPr>
        <w:ind w:left="547" w:hanging="360"/>
      </w:pPr>
    </w:lvl>
    <w:lvl w:ilvl="1" w:tplc="FFFFFFFF" w:tentative="1">
      <w:start w:val="1"/>
      <w:numFmt w:val="lowerLetter"/>
      <w:lvlText w:val="%2."/>
      <w:lvlJc w:val="left"/>
      <w:pPr>
        <w:ind w:left="1267" w:hanging="360"/>
      </w:pPr>
    </w:lvl>
    <w:lvl w:ilvl="2" w:tplc="FFFFFFFF" w:tentative="1">
      <w:start w:val="1"/>
      <w:numFmt w:val="lowerRoman"/>
      <w:lvlText w:val="%3."/>
      <w:lvlJc w:val="right"/>
      <w:pPr>
        <w:ind w:left="1987" w:hanging="180"/>
      </w:pPr>
    </w:lvl>
    <w:lvl w:ilvl="3" w:tplc="FFFFFFFF" w:tentative="1">
      <w:start w:val="1"/>
      <w:numFmt w:val="decimal"/>
      <w:lvlText w:val="%4."/>
      <w:lvlJc w:val="left"/>
      <w:pPr>
        <w:ind w:left="2707" w:hanging="360"/>
      </w:pPr>
    </w:lvl>
    <w:lvl w:ilvl="4" w:tplc="FFFFFFFF" w:tentative="1">
      <w:start w:val="1"/>
      <w:numFmt w:val="lowerLetter"/>
      <w:lvlText w:val="%5."/>
      <w:lvlJc w:val="left"/>
      <w:pPr>
        <w:ind w:left="3427" w:hanging="360"/>
      </w:pPr>
    </w:lvl>
    <w:lvl w:ilvl="5" w:tplc="FFFFFFFF" w:tentative="1">
      <w:start w:val="1"/>
      <w:numFmt w:val="lowerRoman"/>
      <w:lvlText w:val="%6."/>
      <w:lvlJc w:val="right"/>
      <w:pPr>
        <w:ind w:left="4147" w:hanging="180"/>
      </w:pPr>
    </w:lvl>
    <w:lvl w:ilvl="6" w:tplc="FFFFFFFF" w:tentative="1">
      <w:start w:val="1"/>
      <w:numFmt w:val="decimal"/>
      <w:lvlText w:val="%7."/>
      <w:lvlJc w:val="left"/>
      <w:pPr>
        <w:ind w:left="4867" w:hanging="360"/>
      </w:pPr>
    </w:lvl>
    <w:lvl w:ilvl="7" w:tplc="FFFFFFFF" w:tentative="1">
      <w:start w:val="1"/>
      <w:numFmt w:val="lowerLetter"/>
      <w:lvlText w:val="%8."/>
      <w:lvlJc w:val="left"/>
      <w:pPr>
        <w:ind w:left="5587" w:hanging="360"/>
      </w:pPr>
    </w:lvl>
    <w:lvl w:ilvl="8" w:tplc="FFFFFFFF" w:tentative="1">
      <w:start w:val="1"/>
      <w:numFmt w:val="lowerRoman"/>
      <w:lvlText w:val="%9."/>
      <w:lvlJc w:val="right"/>
      <w:pPr>
        <w:ind w:left="6307" w:hanging="180"/>
      </w:pPr>
    </w:lvl>
  </w:abstractNum>
  <w:abstractNum w:abstractNumId="458" w15:restartNumberingAfterBreak="0">
    <w:nsid w:val="73391B0D"/>
    <w:multiLevelType w:val="hybridMultilevel"/>
    <w:tmpl w:val="00B68526"/>
    <w:lvl w:ilvl="0" w:tplc="D1069088">
      <w:start w:val="1"/>
      <w:numFmt w:val="decimal"/>
      <w:lvlText w:val="%1."/>
      <w:lvlJc w:val="left"/>
      <w:pPr>
        <w:tabs>
          <w:tab w:val="num" w:pos="720"/>
        </w:tabs>
        <w:ind w:left="720" w:hanging="360"/>
      </w:pPr>
      <w:rPr>
        <w:rFonts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color w:val="auto"/>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9" w15:restartNumberingAfterBreak="0">
    <w:nsid w:val="735306C0"/>
    <w:multiLevelType w:val="multilevel"/>
    <w:tmpl w:val="E648E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0" w15:restartNumberingAfterBreak="0">
    <w:nsid w:val="73682752"/>
    <w:multiLevelType w:val="hybridMultilevel"/>
    <w:tmpl w:val="794E1898"/>
    <w:lvl w:ilvl="0" w:tplc="042A000D">
      <w:start w:val="1"/>
      <w:numFmt w:val="bullet"/>
      <w:lvlText w:val=""/>
      <w:lvlJc w:val="left"/>
      <w:pPr>
        <w:ind w:left="3570" w:hanging="360"/>
      </w:pPr>
      <w:rPr>
        <w:rFonts w:ascii="Wingdings" w:hAnsi="Wingdings" w:hint="default"/>
      </w:rPr>
    </w:lvl>
    <w:lvl w:ilvl="1" w:tplc="042A0003" w:tentative="1">
      <w:start w:val="1"/>
      <w:numFmt w:val="bullet"/>
      <w:lvlText w:val="o"/>
      <w:lvlJc w:val="left"/>
      <w:pPr>
        <w:ind w:left="4290" w:hanging="360"/>
      </w:pPr>
      <w:rPr>
        <w:rFonts w:ascii="Courier New" w:hAnsi="Courier New" w:cs="Courier New" w:hint="default"/>
      </w:rPr>
    </w:lvl>
    <w:lvl w:ilvl="2" w:tplc="042A0005" w:tentative="1">
      <w:start w:val="1"/>
      <w:numFmt w:val="bullet"/>
      <w:lvlText w:val=""/>
      <w:lvlJc w:val="left"/>
      <w:pPr>
        <w:ind w:left="5010" w:hanging="360"/>
      </w:pPr>
      <w:rPr>
        <w:rFonts w:ascii="Wingdings" w:hAnsi="Wingdings" w:hint="default"/>
      </w:rPr>
    </w:lvl>
    <w:lvl w:ilvl="3" w:tplc="042A0001" w:tentative="1">
      <w:start w:val="1"/>
      <w:numFmt w:val="bullet"/>
      <w:lvlText w:val=""/>
      <w:lvlJc w:val="left"/>
      <w:pPr>
        <w:ind w:left="5730" w:hanging="360"/>
      </w:pPr>
      <w:rPr>
        <w:rFonts w:ascii="Symbol" w:hAnsi="Symbol" w:hint="default"/>
      </w:rPr>
    </w:lvl>
    <w:lvl w:ilvl="4" w:tplc="042A0003" w:tentative="1">
      <w:start w:val="1"/>
      <w:numFmt w:val="bullet"/>
      <w:lvlText w:val="o"/>
      <w:lvlJc w:val="left"/>
      <w:pPr>
        <w:ind w:left="6450" w:hanging="360"/>
      </w:pPr>
      <w:rPr>
        <w:rFonts w:ascii="Courier New" w:hAnsi="Courier New" w:cs="Courier New" w:hint="default"/>
      </w:rPr>
    </w:lvl>
    <w:lvl w:ilvl="5" w:tplc="042A0005" w:tentative="1">
      <w:start w:val="1"/>
      <w:numFmt w:val="bullet"/>
      <w:lvlText w:val=""/>
      <w:lvlJc w:val="left"/>
      <w:pPr>
        <w:ind w:left="7170" w:hanging="360"/>
      </w:pPr>
      <w:rPr>
        <w:rFonts w:ascii="Wingdings" w:hAnsi="Wingdings" w:hint="default"/>
      </w:rPr>
    </w:lvl>
    <w:lvl w:ilvl="6" w:tplc="042A0001" w:tentative="1">
      <w:start w:val="1"/>
      <w:numFmt w:val="bullet"/>
      <w:lvlText w:val=""/>
      <w:lvlJc w:val="left"/>
      <w:pPr>
        <w:ind w:left="7890" w:hanging="360"/>
      </w:pPr>
      <w:rPr>
        <w:rFonts w:ascii="Symbol" w:hAnsi="Symbol" w:hint="default"/>
      </w:rPr>
    </w:lvl>
    <w:lvl w:ilvl="7" w:tplc="042A0003" w:tentative="1">
      <w:start w:val="1"/>
      <w:numFmt w:val="bullet"/>
      <w:lvlText w:val="o"/>
      <w:lvlJc w:val="left"/>
      <w:pPr>
        <w:ind w:left="8610" w:hanging="360"/>
      </w:pPr>
      <w:rPr>
        <w:rFonts w:ascii="Courier New" w:hAnsi="Courier New" w:cs="Courier New" w:hint="default"/>
      </w:rPr>
    </w:lvl>
    <w:lvl w:ilvl="8" w:tplc="042A0005" w:tentative="1">
      <w:start w:val="1"/>
      <w:numFmt w:val="bullet"/>
      <w:lvlText w:val=""/>
      <w:lvlJc w:val="left"/>
      <w:pPr>
        <w:ind w:left="9330" w:hanging="360"/>
      </w:pPr>
      <w:rPr>
        <w:rFonts w:ascii="Wingdings" w:hAnsi="Wingdings" w:hint="default"/>
      </w:rPr>
    </w:lvl>
  </w:abstractNum>
  <w:abstractNum w:abstractNumId="461" w15:restartNumberingAfterBreak="0">
    <w:nsid w:val="73CB7E8A"/>
    <w:multiLevelType w:val="hybridMultilevel"/>
    <w:tmpl w:val="921238D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2" w15:restartNumberingAfterBreak="0">
    <w:nsid w:val="73D16F39"/>
    <w:multiLevelType w:val="multilevel"/>
    <w:tmpl w:val="73D16F39"/>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3" w15:restartNumberingAfterBreak="0">
    <w:nsid w:val="74024502"/>
    <w:multiLevelType w:val="hybridMultilevel"/>
    <w:tmpl w:val="7DAA5EEE"/>
    <w:lvl w:ilvl="0" w:tplc="E976D978">
      <w:numFmt w:val="bullet"/>
      <w:lvlText w:val="-"/>
      <w:lvlJc w:val="left"/>
      <w:pPr>
        <w:tabs>
          <w:tab w:val="num" w:pos="1134"/>
        </w:tabs>
        <w:ind w:left="1134" w:hanging="283"/>
      </w:pPr>
      <w:rPr>
        <w:rFonts w:ascii="Times New Roman" w:eastAsia="Times New Roman" w:hAnsi="Times New Roman" w:cs="Times New Roman" w:hint="default"/>
        <w:b/>
        <w:i w:val="0"/>
        <w:color w:val="auto"/>
        <w:sz w:val="26"/>
        <w:szCs w:val="26"/>
      </w:rPr>
    </w:lvl>
    <w:lvl w:ilvl="1" w:tplc="5B90F614">
      <w:start w:val="1"/>
      <w:numFmt w:val="bullet"/>
      <w:lvlText w:val="+"/>
      <w:lvlJc w:val="left"/>
      <w:pPr>
        <w:tabs>
          <w:tab w:val="num" w:pos="1440"/>
        </w:tabs>
        <w:ind w:left="1440" w:hanging="360"/>
      </w:pPr>
      <w:rPr>
        <w:rFonts w:ascii="Courier New" w:hAnsi="Courier New" w:hint="default"/>
        <w:color w:val="auto"/>
      </w:rPr>
    </w:lvl>
    <w:lvl w:ilvl="2" w:tplc="FFFFFFFF">
      <w:start w:val="1"/>
      <w:numFmt w:val="bullet"/>
      <w:lvlText w:val=""/>
      <w:lvlJc w:val="left"/>
      <w:pPr>
        <w:tabs>
          <w:tab w:val="num" w:pos="2160"/>
        </w:tabs>
        <w:ind w:left="2160" w:hanging="360"/>
      </w:pPr>
      <w:rPr>
        <w:rFonts w:ascii="Wingdings" w:hAnsi="Wingdings" w:hint="default"/>
      </w:rPr>
    </w:lvl>
    <w:lvl w:ilvl="3" w:tplc="FFFFFFFF">
      <w:start w:val="2"/>
      <w:numFmt w:val="bullet"/>
      <w:lvlText w:val="-"/>
      <w:lvlJc w:val="left"/>
      <w:pPr>
        <w:tabs>
          <w:tab w:val="num" w:pos="2880"/>
        </w:tabs>
        <w:ind w:left="2880" w:hanging="360"/>
      </w:pPr>
      <w:rPr>
        <w:rFonts w:ascii="Times New Roman" w:eastAsia="Times New Roman" w:hAnsi="Times New Roman" w:cs="Times New Roman"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4" w15:restartNumberingAfterBreak="0">
    <w:nsid w:val="740B0B52"/>
    <w:multiLevelType w:val="hybridMultilevel"/>
    <w:tmpl w:val="E8BACAF8"/>
    <w:lvl w:ilvl="0" w:tplc="04090013">
      <w:numFmt w:val="bullet"/>
      <w:pStyle w:val="BodyTextlist2"/>
      <w:lvlText w:val="+"/>
      <w:lvlJc w:val="left"/>
      <w:pPr>
        <w:tabs>
          <w:tab w:val="num" w:pos="1418"/>
        </w:tabs>
        <w:ind w:left="1418" w:hanging="284"/>
      </w:pPr>
      <w:rPr>
        <w:rFonts w:ascii="Courier New" w:eastAsia="Times New Roman" w:hAnsi="Courier New" w:hint="default"/>
        <w:b/>
        <w:i w:val="0"/>
        <w:sz w:val="22"/>
        <w:szCs w:val="22"/>
      </w:rPr>
    </w:lvl>
    <w:lvl w:ilvl="1" w:tplc="04090019">
      <w:start w:val="1"/>
      <w:numFmt w:val="bullet"/>
      <w:lvlText w:val=""/>
      <w:lvlJc w:val="left"/>
      <w:pPr>
        <w:tabs>
          <w:tab w:val="num" w:pos="2157"/>
        </w:tabs>
        <w:ind w:left="2157" w:hanging="360"/>
      </w:pPr>
      <w:rPr>
        <w:rFonts w:ascii="Wingdings" w:hAnsi="Wingdings" w:hint="default"/>
        <w:b/>
        <w:i w:val="0"/>
        <w:sz w:val="20"/>
        <w:szCs w:val="20"/>
      </w:rPr>
    </w:lvl>
    <w:lvl w:ilvl="2" w:tplc="0409001B" w:tentative="1">
      <w:start w:val="1"/>
      <w:numFmt w:val="bullet"/>
      <w:lvlText w:val=""/>
      <w:lvlJc w:val="left"/>
      <w:pPr>
        <w:tabs>
          <w:tab w:val="num" w:pos="2877"/>
        </w:tabs>
        <w:ind w:left="2877" w:hanging="360"/>
      </w:pPr>
      <w:rPr>
        <w:rFonts w:ascii="Wingdings" w:hAnsi="Wingdings" w:hint="default"/>
      </w:rPr>
    </w:lvl>
    <w:lvl w:ilvl="3" w:tplc="0409000F" w:tentative="1">
      <w:start w:val="1"/>
      <w:numFmt w:val="bullet"/>
      <w:lvlText w:val=""/>
      <w:lvlJc w:val="left"/>
      <w:pPr>
        <w:tabs>
          <w:tab w:val="num" w:pos="3597"/>
        </w:tabs>
        <w:ind w:left="3597" w:hanging="360"/>
      </w:pPr>
      <w:rPr>
        <w:rFonts w:ascii="Symbol" w:hAnsi="Symbol" w:hint="default"/>
      </w:rPr>
    </w:lvl>
    <w:lvl w:ilvl="4" w:tplc="04090019" w:tentative="1">
      <w:start w:val="1"/>
      <w:numFmt w:val="bullet"/>
      <w:lvlText w:val="o"/>
      <w:lvlJc w:val="left"/>
      <w:pPr>
        <w:tabs>
          <w:tab w:val="num" w:pos="4317"/>
        </w:tabs>
        <w:ind w:left="4317" w:hanging="360"/>
      </w:pPr>
      <w:rPr>
        <w:rFonts w:ascii="Courier New" w:hAnsi="Courier New" w:cs="Courier New" w:hint="default"/>
      </w:rPr>
    </w:lvl>
    <w:lvl w:ilvl="5" w:tplc="0409001B" w:tentative="1">
      <w:start w:val="1"/>
      <w:numFmt w:val="bullet"/>
      <w:lvlText w:val=""/>
      <w:lvlJc w:val="left"/>
      <w:pPr>
        <w:tabs>
          <w:tab w:val="num" w:pos="5037"/>
        </w:tabs>
        <w:ind w:left="5037" w:hanging="360"/>
      </w:pPr>
      <w:rPr>
        <w:rFonts w:ascii="Wingdings" w:hAnsi="Wingdings" w:hint="default"/>
      </w:rPr>
    </w:lvl>
    <w:lvl w:ilvl="6" w:tplc="0409000F" w:tentative="1">
      <w:start w:val="1"/>
      <w:numFmt w:val="bullet"/>
      <w:lvlText w:val=""/>
      <w:lvlJc w:val="left"/>
      <w:pPr>
        <w:tabs>
          <w:tab w:val="num" w:pos="5757"/>
        </w:tabs>
        <w:ind w:left="5757" w:hanging="360"/>
      </w:pPr>
      <w:rPr>
        <w:rFonts w:ascii="Symbol" w:hAnsi="Symbol" w:hint="default"/>
      </w:rPr>
    </w:lvl>
    <w:lvl w:ilvl="7" w:tplc="04090019" w:tentative="1">
      <w:start w:val="1"/>
      <w:numFmt w:val="bullet"/>
      <w:lvlText w:val="o"/>
      <w:lvlJc w:val="left"/>
      <w:pPr>
        <w:tabs>
          <w:tab w:val="num" w:pos="6477"/>
        </w:tabs>
        <w:ind w:left="6477" w:hanging="360"/>
      </w:pPr>
      <w:rPr>
        <w:rFonts w:ascii="Courier New" w:hAnsi="Courier New" w:cs="Courier New" w:hint="default"/>
      </w:rPr>
    </w:lvl>
    <w:lvl w:ilvl="8" w:tplc="0409001B" w:tentative="1">
      <w:start w:val="1"/>
      <w:numFmt w:val="bullet"/>
      <w:lvlText w:val=""/>
      <w:lvlJc w:val="left"/>
      <w:pPr>
        <w:tabs>
          <w:tab w:val="num" w:pos="7197"/>
        </w:tabs>
        <w:ind w:left="7197" w:hanging="360"/>
      </w:pPr>
      <w:rPr>
        <w:rFonts w:ascii="Wingdings" w:hAnsi="Wingdings" w:hint="default"/>
      </w:rPr>
    </w:lvl>
  </w:abstractNum>
  <w:abstractNum w:abstractNumId="465" w15:restartNumberingAfterBreak="0">
    <w:nsid w:val="74193D20"/>
    <w:multiLevelType w:val="hybridMultilevel"/>
    <w:tmpl w:val="E46ED07A"/>
    <w:lvl w:ilvl="0" w:tplc="2A88F252">
      <w:start w:val="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66" w15:restartNumberingAfterBreak="0">
    <w:nsid w:val="744002E3"/>
    <w:multiLevelType w:val="multilevel"/>
    <w:tmpl w:val="744002E3"/>
    <w:lvl w:ilvl="0">
      <w:start w:val="1"/>
      <w:numFmt w:val="lowerLetter"/>
      <w:lvlText w:val="%1."/>
      <w:lvlJc w:val="left"/>
      <w:pPr>
        <w:tabs>
          <w:tab w:val="left" w:pos="360"/>
        </w:tabs>
        <w:ind w:left="36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7" w15:restartNumberingAfterBreak="0">
    <w:nsid w:val="745827A0"/>
    <w:multiLevelType w:val="hybridMultilevel"/>
    <w:tmpl w:val="DFA0ABCC"/>
    <w:lvl w:ilvl="0" w:tplc="042A0019">
      <w:start w:val="1"/>
      <w:numFmt w:val="lowerLetter"/>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68" w15:restartNumberingAfterBreak="0">
    <w:nsid w:val="7488450F"/>
    <w:multiLevelType w:val="hybridMultilevel"/>
    <w:tmpl w:val="643E013C"/>
    <w:lvl w:ilvl="0" w:tplc="0409000F">
      <w:start w:val="1"/>
      <w:numFmt w:val="bullet"/>
      <w:pStyle w:val="List4"/>
      <w:lvlText w:val=""/>
      <w:lvlJc w:val="left"/>
      <w:pPr>
        <w:tabs>
          <w:tab w:val="num" w:pos="340"/>
        </w:tabs>
        <w:ind w:left="340" w:hanging="340"/>
      </w:pPr>
      <w:rPr>
        <w:rFonts w:ascii="Wingdings" w:hAnsi="Wingdings" w:hint="default"/>
        <w:b/>
        <w:i w:val="0"/>
        <w:sz w:val="26"/>
        <w:szCs w:val="26"/>
      </w:rPr>
    </w:lvl>
    <w:lvl w:ilvl="1" w:tplc="04090019">
      <w:start w:val="1"/>
      <w:numFmt w:val="bullet"/>
      <w:lvlText w:val="o"/>
      <w:lvlJc w:val="left"/>
      <w:pPr>
        <w:tabs>
          <w:tab w:val="num" w:pos="2520"/>
        </w:tabs>
        <w:ind w:left="2520" w:hanging="360"/>
      </w:pPr>
      <w:rPr>
        <w:rFonts w:ascii="Courier New" w:hAnsi="Courier New" w:cs="Courier New" w:hint="default"/>
      </w:rPr>
    </w:lvl>
    <w:lvl w:ilvl="2" w:tplc="0409001B">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469" w15:restartNumberingAfterBreak="0">
    <w:nsid w:val="74A10BD9"/>
    <w:multiLevelType w:val="singleLevel"/>
    <w:tmpl w:val="83A4975E"/>
    <w:lvl w:ilvl="0">
      <w:start w:val="1"/>
      <w:numFmt w:val="bullet"/>
      <w:pStyle w:val="Lev1"/>
      <w:lvlText w:val=""/>
      <w:lvlJc w:val="left"/>
      <w:pPr>
        <w:tabs>
          <w:tab w:val="num" w:pos="360"/>
        </w:tabs>
        <w:ind w:left="360" w:hanging="360"/>
      </w:pPr>
      <w:rPr>
        <w:rFonts w:ascii="Symbol" w:hAnsi="Symbol" w:hint="default"/>
      </w:rPr>
    </w:lvl>
  </w:abstractNum>
  <w:abstractNum w:abstractNumId="470" w15:restartNumberingAfterBreak="0">
    <w:nsid w:val="74B92E87"/>
    <w:multiLevelType w:val="multilevel"/>
    <w:tmpl w:val="74B92E87"/>
    <w:lvl w:ilvl="0">
      <w:start w:val="1"/>
      <w:numFmt w:val="bullet"/>
      <w:lvlText w:val=""/>
      <w:lvlJc w:val="left"/>
      <w:pPr>
        <w:tabs>
          <w:tab w:val="left" w:pos="1260"/>
        </w:tabs>
        <w:ind w:left="1260" w:hanging="360"/>
      </w:pPr>
      <w:rPr>
        <w:rFonts w:ascii="Symbol" w:hAnsi="Symbol" w:hint="default"/>
      </w:rPr>
    </w:lvl>
    <w:lvl w:ilvl="1">
      <w:start w:val="1"/>
      <w:numFmt w:val="bullet"/>
      <w:lvlText w:val="o"/>
      <w:lvlJc w:val="left"/>
      <w:pPr>
        <w:tabs>
          <w:tab w:val="left" w:pos="1980"/>
        </w:tabs>
        <w:ind w:left="1980" w:hanging="360"/>
      </w:pPr>
      <w:rPr>
        <w:rFonts w:ascii="Courier New" w:hAnsi="Courier New" w:cs="Courier New" w:hint="default"/>
      </w:rPr>
    </w:lvl>
    <w:lvl w:ilvl="2">
      <w:start w:val="1"/>
      <w:numFmt w:val="bullet"/>
      <w:lvlText w:val=""/>
      <w:lvlJc w:val="left"/>
      <w:pPr>
        <w:tabs>
          <w:tab w:val="left" w:pos="2700"/>
        </w:tabs>
        <w:ind w:left="2700" w:hanging="360"/>
      </w:pPr>
      <w:rPr>
        <w:rFonts w:ascii="Wingdings" w:hAnsi="Wingdings" w:hint="default"/>
      </w:rPr>
    </w:lvl>
    <w:lvl w:ilvl="3">
      <w:start w:val="1"/>
      <w:numFmt w:val="bullet"/>
      <w:lvlText w:val=""/>
      <w:lvlJc w:val="left"/>
      <w:pPr>
        <w:tabs>
          <w:tab w:val="left" w:pos="3420"/>
        </w:tabs>
        <w:ind w:left="3420" w:hanging="360"/>
      </w:pPr>
      <w:rPr>
        <w:rFonts w:ascii="Symbol" w:hAnsi="Symbol" w:hint="default"/>
      </w:rPr>
    </w:lvl>
    <w:lvl w:ilvl="4">
      <w:start w:val="1"/>
      <w:numFmt w:val="bullet"/>
      <w:lvlText w:val="o"/>
      <w:lvlJc w:val="left"/>
      <w:pPr>
        <w:tabs>
          <w:tab w:val="left" w:pos="4140"/>
        </w:tabs>
        <w:ind w:left="4140" w:hanging="360"/>
      </w:pPr>
      <w:rPr>
        <w:rFonts w:ascii="Courier New" w:hAnsi="Courier New" w:cs="Courier New" w:hint="default"/>
      </w:rPr>
    </w:lvl>
    <w:lvl w:ilvl="5">
      <w:start w:val="1"/>
      <w:numFmt w:val="bullet"/>
      <w:lvlText w:val=""/>
      <w:lvlJc w:val="left"/>
      <w:pPr>
        <w:tabs>
          <w:tab w:val="left" w:pos="4860"/>
        </w:tabs>
        <w:ind w:left="4860" w:hanging="360"/>
      </w:pPr>
      <w:rPr>
        <w:rFonts w:ascii="Wingdings" w:hAnsi="Wingdings" w:hint="default"/>
      </w:rPr>
    </w:lvl>
    <w:lvl w:ilvl="6">
      <w:start w:val="1"/>
      <w:numFmt w:val="bullet"/>
      <w:lvlText w:val=""/>
      <w:lvlJc w:val="left"/>
      <w:pPr>
        <w:tabs>
          <w:tab w:val="left" w:pos="5580"/>
        </w:tabs>
        <w:ind w:left="5580" w:hanging="360"/>
      </w:pPr>
      <w:rPr>
        <w:rFonts w:ascii="Symbol" w:hAnsi="Symbol" w:hint="default"/>
      </w:rPr>
    </w:lvl>
    <w:lvl w:ilvl="7">
      <w:start w:val="1"/>
      <w:numFmt w:val="bullet"/>
      <w:lvlText w:val="o"/>
      <w:lvlJc w:val="left"/>
      <w:pPr>
        <w:tabs>
          <w:tab w:val="left" w:pos="6300"/>
        </w:tabs>
        <w:ind w:left="6300" w:hanging="360"/>
      </w:pPr>
      <w:rPr>
        <w:rFonts w:ascii="Courier New" w:hAnsi="Courier New" w:cs="Courier New" w:hint="default"/>
      </w:rPr>
    </w:lvl>
    <w:lvl w:ilvl="8">
      <w:start w:val="1"/>
      <w:numFmt w:val="bullet"/>
      <w:lvlText w:val=""/>
      <w:lvlJc w:val="left"/>
      <w:pPr>
        <w:tabs>
          <w:tab w:val="left" w:pos="7020"/>
        </w:tabs>
        <w:ind w:left="7020" w:hanging="360"/>
      </w:pPr>
      <w:rPr>
        <w:rFonts w:ascii="Wingdings" w:hAnsi="Wingdings" w:hint="default"/>
      </w:rPr>
    </w:lvl>
  </w:abstractNum>
  <w:abstractNum w:abstractNumId="471" w15:restartNumberingAfterBreak="0">
    <w:nsid w:val="74CB61B7"/>
    <w:multiLevelType w:val="hybridMultilevel"/>
    <w:tmpl w:val="3E48E57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2" w15:restartNumberingAfterBreak="0">
    <w:nsid w:val="764E6BAA"/>
    <w:multiLevelType w:val="singleLevel"/>
    <w:tmpl w:val="58F66988"/>
    <w:lvl w:ilvl="0">
      <w:start w:val="1"/>
      <w:numFmt w:val="lowerLetter"/>
      <w:lvlText w:val="%1."/>
      <w:lvlJc w:val="left"/>
      <w:pPr>
        <w:tabs>
          <w:tab w:val="num" w:pos="360"/>
        </w:tabs>
        <w:ind w:left="360" w:hanging="360"/>
      </w:pPr>
      <w:rPr>
        <w:rFonts w:hint="default"/>
      </w:rPr>
    </w:lvl>
  </w:abstractNum>
  <w:abstractNum w:abstractNumId="473" w15:restartNumberingAfterBreak="0">
    <w:nsid w:val="76FF6489"/>
    <w:multiLevelType w:val="hybridMultilevel"/>
    <w:tmpl w:val="AEE401B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4" w15:restartNumberingAfterBreak="0">
    <w:nsid w:val="7724780D"/>
    <w:multiLevelType w:val="hybridMultilevel"/>
    <w:tmpl w:val="BA166AB0"/>
    <w:lvl w:ilvl="0" w:tplc="042A0019">
      <w:start w:val="1"/>
      <w:numFmt w:val="lowerLetter"/>
      <w:lvlText w:val="%1."/>
      <w:lvlJc w:val="left"/>
      <w:pPr>
        <w:ind w:left="1287" w:hanging="360"/>
      </w:pPr>
    </w:lvl>
    <w:lvl w:ilvl="1" w:tplc="04090019">
      <w:start w:val="1"/>
      <w:numFmt w:val="lowerLetter"/>
      <w:lvlText w:val="%2."/>
      <w:lvlJc w:val="left"/>
      <w:pPr>
        <w:ind w:left="8582"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5" w15:restartNumberingAfterBreak="0">
    <w:nsid w:val="77512830"/>
    <w:multiLevelType w:val="hybridMultilevel"/>
    <w:tmpl w:val="A3880768"/>
    <w:lvl w:ilvl="0" w:tplc="FFFFFFFF">
      <w:numFmt w:val="bullet"/>
      <w:lvlText w:val=""/>
      <w:lvlJc w:val="left"/>
      <w:pPr>
        <w:ind w:left="1080" w:hanging="360"/>
      </w:pPr>
      <w:rPr>
        <w:rFonts w:ascii="Symbol" w:eastAsia="Times New Roman" w:hAnsi="Symbol" w:cs="Tahoma"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6" w15:restartNumberingAfterBreak="0">
    <w:nsid w:val="77716D52"/>
    <w:multiLevelType w:val="singleLevel"/>
    <w:tmpl w:val="28C6B66E"/>
    <w:lvl w:ilvl="0">
      <w:numFmt w:val="bullet"/>
      <w:lvlText w:val="-"/>
      <w:lvlJc w:val="left"/>
      <w:pPr>
        <w:tabs>
          <w:tab w:val="num" w:pos="360"/>
        </w:tabs>
        <w:ind w:left="360" w:hanging="360"/>
      </w:pPr>
      <w:rPr>
        <w:rFonts w:ascii="Times New Roman" w:hAnsi="Times New Roman" w:hint="default"/>
      </w:rPr>
    </w:lvl>
  </w:abstractNum>
  <w:abstractNum w:abstractNumId="477" w15:restartNumberingAfterBreak="0">
    <w:nsid w:val="778A396B"/>
    <w:multiLevelType w:val="multilevel"/>
    <w:tmpl w:val="2D78AA54"/>
    <w:lvl w:ilvl="0">
      <w:start w:val="1"/>
      <w:numFmt w:val="upperRoman"/>
      <w:pStyle w:val="CAP1"/>
      <w:lvlText w:val="CHƯƠNG %1:"/>
      <w:lvlJc w:val="left"/>
      <w:pPr>
        <w:ind w:left="360" w:hanging="360"/>
      </w:pPr>
      <w:rPr>
        <w:rFonts w:hint="default"/>
      </w:rPr>
    </w:lvl>
    <w:lvl w:ilvl="1">
      <w:start w:val="1"/>
      <w:numFmt w:val="upperRoman"/>
      <w:lvlRestart w:val="0"/>
      <w:pStyle w:val="CAP21"/>
      <w:lvlText w:val="%2."/>
      <w:lvlJc w:val="left"/>
      <w:pPr>
        <w:ind w:left="720" w:hanging="360"/>
      </w:pPr>
      <w:rPr>
        <w:rFonts w:hint="default"/>
      </w:rPr>
    </w:lvl>
    <w:lvl w:ilvl="2">
      <w:start w:val="1"/>
      <w:numFmt w:val="decimal"/>
      <w:lvlRestart w:val="0"/>
      <w:pStyle w:val="CAP31"/>
      <w:lvlText w:val="%3."/>
      <w:lvlJc w:val="left"/>
      <w:pPr>
        <w:ind w:left="1080" w:hanging="360"/>
      </w:pPr>
      <w:rPr>
        <w:rFonts w:hint="default"/>
      </w:rPr>
    </w:lvl>
    <w:lvl w:ilvl="3">
      <w:start w:val="1"/>
      <w:numFmt w:val="lowerLetter"/>
      <w:lvlRestart w:val="0"/>
      <w:pStyle w:val="CAP4"/>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8" w15:restartNumberingAfterBreak="0">
    <w:nsid w:val="77B40DB2"/>
    <w:multiLevelType w:val="hybridMultilevel"/>
    <w:tmpl w:val="15166AF2"/>
    <w:lvl w:ilvl="0" w:tplc="3A401384">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pStyle w:val="01111"/>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79" w15:restartNumberingAfterBreak="0">
    <w:nsid w:val="77C75ADD"/>
    <w:multiLevelType w:val="hybridMultilevel"/>
    <w:tmpl w:val="F1061E5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80" w15:restartNumberingAfterBreak="0">
    <w:nsid w:val="77E71838"/>
    <w:multiLevelType w:val="hybridMultilevel"/>
    <w:tmpl w:val="93325938"/>
    <w:lvl w:ilvl="0" w:tplc="C450A33E">
      <w:numFmt w:val="bullet"/>
      <w:lvlText w:val="+"/>
      <w:lvlJc w:val="left"/>
      <w:pPr>
        <w:ind w:left="1287" w:hanging="360"/>
      </w:pPr>
      <w:rPr>
        <w:rFonts w:ascii="Abadi" w:hAnsi="Aba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7E96816"/>
    <w:multiLevelType w:val="multilevel"/>
    <w:tmpl w:val="77E96816"/>
    <w:lvl w:ilvl="0">
      <w:start w:val="1"/>
      <w:numFmt w:val="lowerLetter"/>
      <w:lvlText w:val="%1."/>
      <w:lvlJc w:val="left"/>
      <w:pPr>
        <w:ind w:left="1350" w:hanging="360"/>
      </w:pPr>
      <w:rPr>
        <w:rFonts w:hint="default"/>
        <w:b/>
        <w:bCs/>
      </w:rPr>
    </w:lvl>
    <w:lvl w:ilvl="1">
      <w:start w:val="1"/>
      <w:numFmt w:val="lowerLetter"/>
      <w:lvlText w:val="%2."/>
      <w:lvlJc w:val="left"/>
      <w:pPr>
        <w:ind w:left="2070" w:hanging="360"/>
      </w:p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482" w15:restartNumberingAfterBreak="0">
    <w:nsid w:val="78120EC9"/>
    <w:multiLevelType w:val="singleLevel"/>
    <w:tmpl w:val="8FC27A46"/>
    <w:lvl w:ilvl="0">
      <w:start w:val="1"/>
      <w:numFmt w:val="decimal"/>
      <w:lvlText w:val="%1."/>
      <w:lvlJc w:val="left"/>
      <w:pPr>
        <w:tabs>
          <w:tab w:val="num" w:pos="360"/>
        </w:tabs>
        <w:ind w:left="360" w:hanging="360"/>
      </w:pPr>
      <w:rPr>
        <w:b w:val="0"/>
        <w:i w:val="0"/>
      </w:rPr>
    </w:lvl>
  </w:abstractNum>
  <w:abstractNum w:abstractNumId="483" w15:restartNumberingAfterBreak="0">
    <w:nsid w:val="7834232B"/>
    <w:multiLevelType w:val="singleLevel"/>
    <w:tmpl w:val="7E5CFDB2"/>
    <w:lvl w:ilvl="0">
      <w:start w:val="1"/>
      <w:numFmt w:val="upperRoman"/>
      <w:lvlText w:val="%1."/>
      <w:lvlJc w:val="left"/>
      <w:pPr>
        <w:tabs>
          <w:tab w:val="num" w:pos="720"/>
        </w:tabs>
        <w:ind w:left="720" w:hanging="720"/>
      </w:pPr>
      <w:rPr>
        <w:rFonts w:hint="default"/>
        <w:b/>
        <w:i w:val="0"/>
      </w:rPr>
    </w:lvl>
  </w:abstractNum>
  <w:abstractNum w:abstractNumId="484" w15:restartNumberingAfterBreak="0">
    <w:nsid w:val="78454135"/>
    <w:multiLevelType w:val="singleLevel"/>
    <w:tmpl w:val="FC501F2A"/>
    <w:lvl w:ilvl="0">
      <w:start w:val="1"/>
      <w:numFmt w:val="bullet"/>
      <w:pStyle w:val="Spiegelstrich1"/>
      <w:lvlText w:val=""/>
      <w:lvlJc w:val="left"/>
      <w:pPr>
        <w:tabs>
          <w:tab w:val="num" w:pos="360"/>
        </w:tabs>
        <w:ind w:left="360" w:hanging="360"/>
      </w:pPr>
      <w:rPr>
        <w:rFonts w:ascii="Symbol" w:hAnsi="Symbol" w:hint="default"/>
      </w:rPr>
    </w:lvl>
  </w:abstractNum>
  <w:abstractNum w:abstractNumId="485" w15:restartNumberingAfterBreak="0">
    <w:nsid w:val="7847176F"/>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486" w15:restartNumberingAfterBreak="0">
    <w:nsid w:val="78692C2C"/>
    <w:multiLevelType w:val="hybridMultilevel"/>
    <w:tmpl w:val="04F8EBE6"/>
    <w:lvl w:ilvl="0" w:tplc="219267C6">
      <w:start w:val="1"/>
      <w:numFmt w:val="bullet"/>
      <w:pStyle w:val="HOATHI4"/>
      <w:lvlText w:val="-"/>
      <w:lvlJc w:val="left"/>
      <w:pPr>
        <w:ind w:left="960" w:hanging="360"/>
      </w:pPr>
      <w:rPr>
        <w:rFonts w:ascii="Times New Roman" w:eastAsia="Times New Roman" w:hAnsi="Times New Roman" w:cs="Times New Roman" w:hint="default"/>
      </w:rPr>
    </w:lvl>
    <w:lvl w:ilvl="1" w:tplc="835E3874">
      <w:start w:val="1"/>
      <w:numFmt w:val="decimal"/>
      <w:lvlText w:val="%2."/>
      <w:lvlJc w:val="left"/>
      <w:pPr>
        <w:tabs>
          <w:tab w:val="num" w:pos="1680"/>
        </w:tabs>
        <w:ind w:left="1680" w:hanging="360"/>
      </w:pPr>
      <w:rPr>
        <w:rFonts w:hint="default"/>
        <w:b/>
        <w:i/>
      </w:rPr>
    </w:lvl>
    <w:lvl w:ilvl="2" w:tplc="186C30D4" w:tentative="1">
      <w:start w:val="1"/>
      <w:numFmt w:val="bullet"/>
      <w:lvlText w:val=""/>
      <w:lvlJc w:val="left"/>
      <w:pPr>
        <w:ind w:left="2400" w:hanging="360"/>
      </w:pPr>
      <w:rPr>
        <w:rFonts w:ascii="Wingdings" w:hAnsi="Wingdings" w:hint="default"/>
      </w:rPr>
    </w:lvl>
    <w:lvl w:ilvl="3" w:tplc="7EB680A4" w:tentative="1">
      <w:start w:val="1"/>
      <w:numFmt w:val="bullet"/>
      <w:lvlText w:val=""/>
      <w:lvlJc w:val="left"/>
      <w:pPr>
        <w:ind w:left="3120" w:hanging="360"/>
      </w:pPr>
      <w:rPr>
        <w:rFonts w:ascii="Symbol" w:hAnsi="Symbol" w:hint="default"/>
      </w:rPr>
    </w:lvl>
    <w:lvl w:ilvl="4" w:tplc="9942F1D2" w:tentative="1">
      <w:start w:val="1"/>
      <w:numFmt w:val="bullet"/>
      <w:lvlText w:val="o"/>
      <w:lvlJc w:val="left"/>
      <w:pPr>
        <w:ind w:left="3840" w:hanging="360"/>
      </w:pPr>
      <w:rPr>
        <w:rFonts w:ascii="Courier New" w:hAnsi="Courier New" w:cs="Courier New" w:hint="default"/>
      </w:rPr>
    </w:lvl>
    <w:lvl w:ilvl="5" w:tplc="AE50D0B2" w:tentative="1">
      <w:start w:val="1"/>
      <w:numFmt w:val="bullet"/>
      <w:lvlText w:val=""/>
      <w:lvlJc w:val="left"/>
      <w:pPr>
        <w:ind w:left="4560" w:hanging="360"/>
      </w:pPr>
      <w:rPr>
        <w:rFonts w:ascii="Wingdings" w:hAnsi="Wingdings" w:hint="default"/>
      </w:rPr>
    </w:lvl>
    <w:lvl w:ilvl="6" w:tplc="C0E21E48" w:tentative="1">
      <w:start w:val="1"/>
      <w:numFmt w:val="bullet"/>
      <w:lvlText w:val=""/>
      <w:lvlJc w:val="left"/>
      <w:pPr>
        <w:ind w:left="5280" w:hanging="360"/>
      </w:pPr>
      <w:rPr>
        <w:rFonts w:ascii="Symbol" w:hAnsi="Symbol" w:hint="default"/>
      </w:rPr>
    </w:lvl>
    <w:lvl w:ilvl="7" w:tplc="00AAF374" w:tentative="1">
      <w:start w:val="1"/>
      <w:numFmt w:val="bullet"/>
      <w:lvlText w:val="o"/>
      <w:lvlJc w:val="left"/>
      <w:pPr>
        <w:ind w:left="6000" w:hanging="360"/>
      </w:pPr>
      <w:rPr>
        <w:rFonts w:ascii="Courier New" w:hAnsi="Courier New" w:cs="Courier New" w:hint="default"/>
      </w:rPr>
    </w:lvl>
    <w:lvl w:ilvl="8" w:tplc="5A389BD6" w:tentative="1">
      <w:start w:val="1"/>
      <w:numFmt w:val="bullet"/>
      <w:lvlText w:val=""/>
      <w:lvlJc w:val="left"/>
      <w:pPr>
        <w:ind w:left="6720" w:hanging="360"/>
      </w:pPr>
      <w:rPr>
        <w:rFonts w:ascii="Wingdings" w:hAnsi="Wingdings" w:hint="default"/>
      </w:rPr>
    </w:lvl>
  </w:abstractNum>
  <w:abstractNum w:abstractNumId="487" w15:restartNumberingAfterBreak="0">
    <w:nsid w:val="789A0C83"/>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488" w15:restartNumberingAfterBreak="0">
    <w:nsid w:val="78B16C3C"/>
    <w:multiLevelType w:val="multilevel"/>
    <w:tmpl w:val="78B16C3C"/>
    <w:lvl w:ilvl="0">
      <w:numFmt w:val="bullet"/>
      <w:lvlText w:val="-"/>
      <w:lvlJc w:val="left"/>
      <w:pPr>
        <w:tabs>
          <w:tab w:val="left" w:pos="1146"/>
        </w:tabs>
        <w:ind w:left="1146" w:hanging="360"/>
      </w:pPr>
      <w:rPr>
        <w:rFonts w:ascii="Courier New" w:eastAsia="Courier New" w:hAnsi="Courier New" w:cs="Courier New" w:hint="default"/>
      </w:rPr>
    </w:lvl>
    <w:lvl w:ilvl="1">
      <w:numFmt w:val="bullet"/>
      <w:lvlText w:val=""/>
      <w:lvlJc w:val="left"/>
      <w:pPr>
        <w:tabs>
          <w:tab w:val="left" w:pos="1866"/>
        </w:tabs>
        <w:ind w:left="1866" w:hanging="360"/>
      </w:pPr>
      <w:rPr>
        <w:rFonts w:ascii="Symbol" w:eastAsia="Times New Roman" w:hAnsi="Symbol" w:cs="Times New Roman" w:hint="default"/>
      </w:rPr>
    </w:lvl>
    <w:lvl w:ilvl="2">
      <w:numFmt w:val="bullet"/>
      <w:lvlText w:val="-"/>
      <w:lvlJc w:val="left"/>
      <w:pPr>
        <w:tabs>
          <w:tab w:val="left" w:pos="2586"/>
        </w:tabs>
        <w:ind w:left="2586" w:hanging="360"/>
      </w:pPr>
      <w:rPr>
        <w:rFonts w:ascii="Courier New" w:eastAsia="Courier New" w:hAnsi="Courier New" w:cs="Courier New" w:hint="default"/>
      </w:rPr>
    </w:lvl>
    <w:lvl w:ilvl="3">
      <w:start w:val="1"/>
      <w:numFmt w:val="bullet"/>
      <w:lvlText w:val=""/>
      <w:lvlJc w:val="left"/>
      <w:pPr>
        <w:tabs>
          <w:tab w:val="left" w:pos="3306"/>
        </w:tabs>
        <w:ind w:left="3306" w:hanging="360"/>
      </w:pPr>
      <w:rPr>
        <w:rFonts w:ascii="Symbol" w:hAnsi="Symbol" w:hint="default"/>
      </w:rPr>
    </w:lvl>
    <w:lvl w:ilvl="4">
      <w:start w:val="1"/>
      <w:numFmt w:val="bullet"/>
      <w:lvlText w:val="o"/>
      <w:lvlJc w:val="left"/>
      <w:pPr>
        <w:tabs>
          <w:tab w:val="left" w:pos="4026"/>
        </w:tabs>
        <w:ind w:left="4026" w:hanging="360"/>
      </w:pPr>
      <w:rPr>
        <w:rFonts w:ascii="Courier New" w:hAnsi="Courier New" w:cs="Courier New" w:hint="default"/>
      </w:rPr>
    </w:lvl>
    <w:lvl w:ilvl="5">
      <w:start w:val="1"/>
      <w:numFmt w:val="bullet"/>
      <w:lvlText w:val=""/>
      <w:lvlJc w:val="left"/>
      <w:pPr>
        <w:tabs>
          <w:tab w:val="left" w:pos="4746"/>
        </w:tabs>
        <w:ind w:left="4746" w:hanging="360"/>
      </w:pPr>
      <w:rPr>
        <w:rFonts w:ascii="Wingdings" w:hAnsi="Wingdings" w:hint="default"/>
      </w:rPr>
    </w:lvl>
    <w:lvl w:ilvl="6">
      <w:start w:val="1"/>
      <w:numFmt w:val="bullet"/>
      <w:lvlText w:val=""/>
      <w:lvlJc w:val="left"/>
      <w:pPr>
        <w:tabs>
          <w:tab w:val="left" w:pos="5466"/>
        </w:tabs>
        <w:ind w:left="5466" w:hanging="360"/>
      </w:pPr>
      <w:rPr>
        <w:rFonts w:ascii="Symbol" w:hAnsi="Symbol" w:hint="default"/>
      </w:rPr>
    </w:lvl>
    <w:lvl w:ilvl="7">
      <w:start w:val="1"/>
      <w:numFmt w:val="bullet"/>
      <w:lvlText w:val="o"/>
      <w:lvlJc w:val="left"/>
      <w:pPr>
        <w:tabs>
          <w:tab w:val="left" w:pos="6186"/>
        </w:tabs>
        <w:ind w:left="6186" w:hanging="360"/>
      </w:pPr>
      <w:rPr>
        <w:rFonts w:ascii="Courier New" w:hAnsi="Courier New" w:cs="Courier New" w:hint="default"/>
      </w:rPr>
    </w:lvl>
    <w:lvl w:ilvl="8">
      <w:start w:val="1"/>
      <w:numFmt w:val="bullet"/>
      <w:lvlText w:val=""/>
      <w:lvlJc w:val="left"/>
      <w:pPr>
        <w:tabs>
          <w:tab w:val="left" w:pos="6906"/>
        </w:tabs>
        <w:ind w:left="6906" w:hanging="360"/>
      </w:pPr>
      <w:rPr>
        <w:rFonts w:ascii="Wingdings" w:hAnsi="Wingdings" w:hint="default"/>
      </w:rPr>
    </w:lvl>
  </w:abstractNum>
  <w:abstractNum w:abstractNumId="489" w15:restartNumberingAfterBreak="0">
    <w:nsid w:val="7900437E"/>
    <w:multiLevelType w:val="hybridMultilevel"/>
    <w:tmpl w:val="AD88A5BE"/>
    <w:lvl w:ilvl="0" w:tplc="89E46030">
      <w:start w:val="1"/>
      <w:numFmt w:val="decimal"/>
      <w:pStyle w:val="Table"/>
      <w:lvlText w:val="Table %1."/>
      <w:lvlJc w:val="left"/>
      <w:pPr>
        <w:tabs>
          <w:tab w:val="num" w:pos="360"/>
        </w:tabs>
        <w:ind w:left="360" w:hanging="360"/>
      </w:pPr>
      <w:rPr>
        <w:rFonts w:ascii="Times New Roman" w:hAnsi="Times New Roman" w:hint="default"/>
        <w:u w:val="single" w:color="000000"/>
      </w:rPr>
    </w:lvl>
    <w:lvl w:ilvl="1" w:tplc="AF2A8080">
      <w:start w:val="1"/>
      <w:numFmt w:val="lowerLetter"/>
      <w:lvlText w:val="%2."/>
      <w:lvlJc w:val="left"/>
      <w:pPr>
        <w:tabs>
          <w:tab w:val="num" w:pos="1440"/>
        </w:tabs>
        <w:ind w:left="1440" w:hanging="360"/>
      </w:pPr>
    </w:lvl>
    <w:lvl w:ilvl="2" w:tplc="10F6312A" w:tentative="1">
      <w:start w:val="1"/>
      <w:numFmt w:val="lowerRoman"/>
      <w:lvlText w:val="%3."/>
      <w:lvlJc w:val="right"/>
      <w:pPr>
        <w:tabs>
          <w:tab w:val="num" w:pos="2160"/>
        </w:tabs>
        <w:ind w:left="2160" w:hanging="180"/>
      </w:pPr>
    </w:lvl>
    <w:lvl w:ilvl="3" w:tplc="6E16D808" w:tentative="1">
      <w:start w:val="1"/>
      <w:numFmt w:val="decimal"/>
      <w:lvlText w:val="%4."/>
      <w:lvlJc w:val="left"/>
      <w:pPr>
        <w:tabs>
          <w:tab w:val="num" w:pos="2880"/>
        </w:tabs>
        <w:ind w:left="2880" w:hanging="360"/>
      </w:pPr>
    </w:lvl>
    <w:lvl w:ilvl="4" w:tplc="627A46AC" w:tentative="1">
      <w:start w:val="1"/>
      <w:numFmt w:val="lowerLetter"/>
      <w:lvlText w:val="%5."/>
      <w:lvlJc w:val="left"/>
      <w:pPr>
        <w:tabs>
          <w:tab w:val="num" w:pos="3600"/>
        </w:tabs>
        <w:ind w:left="3600" w:hanging="360"/>
      </w:pPr>
    </w:lvl>
    <w:lvl w:ilvl="5" w:tplc="9AC88B1C" w:tentative="1">
      <w:start w:val="1"/>
      <w:numFmt w:val="lowerRoman"/>
      <w:lvlText w:val="%6."/>
      <w:lvlJc w:val="right"/>
      <w:pPr>
        <w:tabs>
          <w:tab w:val="num" w:pos="4320"/>
        </w:tabs>
        <w:ind w:left="4320" w:hanging="180"/>
      </w:pPr>
    </w:lvl>
    <w:lvl w:ilvl="6" w:tplc="2EA4A894" w:tentative="1">
      <w:start w:val="1"/>
      <w:numFmt w:val="decimal"/>
      <w:lvlText w:val="%7."/>
      <w:lvlJc w:val="left"/>
      <w:pPr>
        <w:tabs>
          <w:tab w:val="num" w:pos="5040"/>
        </w:tabs>
        <w:ind w:left="5040" w:hanging="360"/>
      </w:pPr>
    </w:lvl>
    <w:lvl w:ilvl="7" w:tplc="AD1ECC18" w:tentative="1">
      <w:start w:val="1"/>
      <w:numFmt w:val="lowerLetter"/>
      <w:lvlText w:val="%8."/>
      <w:lvlJc w:val="left"/>
      <w:pPr>
        <w:tabs>
          <w:tab w:val="num" w:pos="5760"/>
        </w:tabs>
        <w:ind w:left="5760" w:hanging="360"/>
      </w:pPr>
    </w:lvl>
    <w:lvl w:ilvl="8" w:tplc="63E23F44" w:tentative="1">
      <w:start w:val="1"/>
      <w:numFmt w:val="lowerRoman"/>
      <w:lvlText w:val="%9."/>
      <w:lvlJc w:val="right"/>
      <w:pPr>
        <w:tabs>
          <w:tab w:val="num" w:pos="6480"/>
        </w:tabs>
        <w:ind w:left="6480" w:hanging="180"/>
      </w:pPr>
    </w:lvl>
  </w:abstractNum>
  <w:abstractNum w:abstractNumId="490" w15:restartNumberingAfterBreak="0">
    <w:nsid w:val="795339DD"/>
    <w:multiLevelType w:val="hybridMultilevel"/>
    <w:tmpl w:val="D8CC89FA"/>
    <w:lvl w:ilvl="0" w:tplc="D1069088">
      <w:start w:val="1"/>
      <w:numFmt w:val="decimal"/>
      <w:lvlText w:val="%1."/>
      <w:lvlJc w:val="left"/>
      <w:pPr>
        <w:tabs>
          <w:tab w:val="num" w:pos="720"/>
        </w:tabs>
        <w:ind w:left="720" w:hanging="360"/>
      </w:pPr>
      <w:rPr>
        <w:rFonts w:hint="default"/>
      </w:rPr>
    </w:lvl>
    <w:lvl w:ilvl="1" w:tplc="069AB83C">
      <w:numFmt w:val="bullet"/>
      <w:lvlText w:val="-"/>
      <w:lvlJc w:val="left"/>
      <w:pPr>
        <w:tabs>
          <w:tab w:val="num" w:pos="1440"/>
        </w:tabs>
        <w:ind w:left="1440" w:hanging="360"/>
      </w:pPr>
      <w:rPr>
        <w:rFonts w:ascii="Courier New" w:eastAsia="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1" w15:restartNumberingAfterBreak="0">
    <w:nsid w:val="79A03D62"/>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492" w15:restartNumberingAfterBreak="0">
    <w:nsid w:val="79CD09B6"/>
    <w:multiLevelType w:val="hybridMultilevel"/>
    <w:tmpl w:val="57A6FA30"/>
    <w:lvl w:ilvl="0" w:tplc="76EE06E0">
      <w:start w:val="20"/>
      <w:numFmt w:val="bullet"/>
      <w:lvlText w:val="+"/>
      <w:lvlJc w:val="left"/>
      <w:pPr>
        <w:ind w:left="1094" w:hanging="360"/>
      </w:pPr>
      <w:rPr>
        <w:rFonts w:ascii="Times New Roman" w:eastAsia="Times New Roman" w:hAnsi="Times New Roman" w:cs="Times New Roman" w:hint="default"/>
        <w:i w:val="0"/>
      </w:rPr>
    </w:lvl>
    <w:lvl w:ilvl="1" w:tplc="04090003" w:tentative="1">
      <w:start w:val="1"/>
      <w:numFmt w:val="bullet"/>
      <w:lvlText w:val="o"/>
      <w:lvlJc w:val="left"/>
      <w:pPr>
        <w:ind w:left="1814" w:hanging="360"/>
      </w:pPr>
      <w:rPr>
        <w:rFonts w:ascii="Courier New" w:hAnsi="Courier New" w:cs="Courier New" w:hint="default"/>
      </w:rPr>
    </w:lvl>
    <w:lvl w:ilvl="2" w:tplc="04090005" w:tentative="1">
      <w:start w:val="1"/>
      <w:numFmt w:val="bullet"/>
      <w:lvlText w:val=""/>
      <w:lvlJc w:val="left"/>
      <w:pPr>
        <w:ind w:left="2534" w:hanging="360"/>
      </w:pPr>
      <w:rPr>
        <w:rFonts w:ascii="Wingdings" w:hAnsi="Wingdings" w:hint="default"/>
      </w:rPr>
    </w:lvl>
    <w:lvl w:ilvl="3" w:tplc="04090001" w:tentative="1">
      <w:start w:val="1"/>
      <w:numFmt w:val="bullet"/>
      <w:lvlText w:val=""/>
      <w:lvlJc w:val="left"/>
      <w:pPr>
        <w:ind w:left="3254" w:hanging="360"/>
      </w:pPr>
      <w:rPr>
        <w:rFonts w:ascii="Symbol" w:hAnsi="Symbol" w:hint="default"/>
      </w:rPr>
    </w:lvl>
    <w:lvl w:ilvl="4" w:tplc="04090003" w:tentative="1">
      <w:start w:val="1"/>
      <w:numFmt w:val="bullet"/>
      <w:lvlText w:val="o"/>
      <w:lvlJc w:val="left"/>
      <w:pPr>
        <w:ind w:left="3974" w:hanging="360"/>
      </w:pPr>
      <w:rPr>
        <w:rFonts w:ascii="Courier New" w:hAnsi="Courier New" w:cs="Courier New" w:hint="default"/>
      </w:rPr>
    </w:lvl>
    <w:lvl w:ilvl="5" w:tplc="04090005" w:tentative="1">
      <w:start w:val="1"/>
      <w:numFmt w:val="bullet"/>
      <w:lvlText w:val=""/>
      <w:lvlJc w:val="left"/>
      <w:pPr>
        <w:ind w:left="4694" w:hanging="360"/>
      </w:pPr>
      <w:rPr>
        <w:rFonts w:ascii="Wingdings" w:hAnsi="Wingdings" w:hint="default"/>
      </w:rPr>
    </w:lvl>
    <w:lvl w:ilvl="6" w:tplc="04090001" w:tentative="1">
      <w:start w:val="1"/>
      <w:numFmt w:val="bullet"/>
      <w:lvlText w:val=""/>
      <w:lvlJc w:val="left"/>
      <w:pPr>
        <w:ind w:left="5414" w:hanging="360"/>
      </w:pPr>
      <w:rPr>
        <w:rFonts w:ascii="Symbol" w:hAnsi="Symbol" w:hint="default"/>
      </w:rPr>
    </w:lvl>
    <w:lvl w:ilvl="7" w:tplc="04090003" w:tentative="1">
      <w:start w:val="1"/>
      <w:numFmt w:val="bullet"/>
      <w:lvlText w:val="o"/>
      <w:lvlJc w:val="left"/>
      <w:pPr>
        <w:ind w:left="6134" w:hanging="360"/>
      </w:pPr>
      <w:rPr>
        <w:rFonts w:ascii="Courier New" w:hAnsi="Courier New" w:cs="Courier New" w:hint="default"/>
      </w:rPr>
    </w:lvl>
    <w:lvl w:ilvl="8" w:tplc="04090005" w:tentative="1">
      <w:start w:val="1"/>
      <w:numFmt w:val="bullet"/>
      <w:lvlText w:val=""/>
      <w:lvlJc w:val="left"/>
      <w:pPr>
        <w:ind w:left="6854" w:hanging="360"/>
      </w:pPr>
      <w:rPr>
        <w:rFonts w:ascii="Wingdings" w:hAnsi="Wingdings" w:hint="default"/>
      </w:rPr>
    </w:lvl>
  </w:abstractNum>
  <w:abstractNum w:abstractNumId="493" w15:restartNumberingAfterBreak="0">
    <w:nsid w:val="79D35826"/>
    <w:multiLevelType w:val="hybridMultilevel"/>
    <w:tmpl w:val="667653A4"/>
    <w:lvl w:ilvl="0" w:tplc="A8B818E6">
      <w:start w:val="1"/>
      <w:numFmt w:val="bullet"/>
      <w:lvlText w:val="+"/>
      <w:lvlJc w:val="left"/>
      <w:pPr>
        <w:ind w:left="440" w:hanging="440"/>
      </w:pPr>
      <w:rPr>
        <w:rFonts w:ascii="Times New Roman" w:hAnsi="Times New Roman" w:cs="Times New Roman" w:hint="default"/>
        <w:b/>
        <w:i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4" w15:restartNumberingAfterBreak="0">
    <w:nsid w:val="7B95466F"/>
    <w:multiLevelType w:val="hybridMultilevel"/>
    <w:tmpl w:val="700E4516"/>
    <w:lvl w:ilvl="0" w:tplc="59D8159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95" w15:restartNumberingAfterBreak="0">
    <w:nsid w:val="7BA00789"/>
    <w:multiLevelType w:val="hybridMultilevel"/>
    <w:tmpl w:val="A95218D6"/>
    <w:lvl w:ilvl="0" w:tplc="04090009">
      <w:start w:val="1"/>
      <w:numFmt w:val="bullet"/>
      <w:lvlText w:val=""/>
      <w:lvlJc w:val="left"/>
      <w:pPr>
        <w:tabs>
          <w:tab w:val="num" w:pos="1623"/>
        </w:tabs>
        <w:ind w:left="1623" w:hanging="360"/>
      </w:pPr>
      <w:rPr>
        <w:rFonts w:ascii="Wingdings" w:hAnsi="Wingdings" w:hint="default"/>
      </w:rPr>
    </w:lvl>
    <w:lvl w:ilvl="1" w:tplc="04090003" w:tentative="1">
      <w:start w:val="1"/>
      <w:numFmt w:val="bullet"/>
      <w:lvlText w:val="o"/>
      <w:lvlJc w:val="left"/>
      <w:pPr>
        <w:tabs>
          <w:tab w:val="num" w:pos="2343"/>
        </w:tabs>
        <w:ind w:left="2343" w:hanging="360"/>
      </w:pPr>
      <w:rPr>
        <w:rFonts w:ascii="Courier New" w:hAnsi="Courier New" w:cs="Courier New" w:hint="default"/>
      </w:rPr>
    </w:lvl>
    <w:lvl w:ilvl="2" w:tplc="04090005" w:tentative="1">
      <w:start w:val="1"/>
      <w:numFmt w:val="bullet"/>
      <w:lvlText w:val=""/>
      <w:lvlJc w:val="left"/>
      <w:pPr>
        <w:tabs>
          <w:tab w:val="num" w:pos="3063"/>
        </w:tabs>
        <w:ind w:left="3063" w:hanging="360"/>
      </w:pPr>
      <w:rPr>
        <w:rFonts w:ascii="Wingdings" w:hAnsi="Wingdings" w:hint="default"/>
      </w:rPr>
    </w:lvl>
    <w:lvl w:ilvl="3" w:tplc="04090001" w:tentative="1">
      <w:start w:val="1"/>
      <w:numFmt w:val="bullet"/>
      <w:lvlText w:val=""/>
      <w:lvlJc w:val="left"/>
      <w:pPr>
        <w:tabs>
          <w:tab w:val="num" w:pos="3783"/>
        </w:tabs>
        <w:ind w:left="3783" w:hanging="360"/>
      </w:pPr>
      <w:rPr>
        <w:rFonts w:ascii="Symbol" w:hAnsi="Symbol" w:hint="default"/>
      </w:rPr>
    </w:lvl>
    <w:lvl w:ilvl="4" w:tplc="04090003" w:tentative="1">
      <w:start w:val="1"/>
      <w:numFmt w:val="bullet"/>
      <w:lvlText w:val="o"/>
      <w:lvlJc w:val="left"/>
      <w:pPr>
        <w:tabs>
          <w:tab w:val="num" w:pos="4503"/>
        </w:tabs>
        <w:ind w:left="4503" w:hanging="360"/>
      </w:pPr>
      <w:rPr>
        <w:rFonts w:ascii="Courier New" w:hAnsi="Courier New" w:cs="Courier New" w:hint="default"/>
      </w:rPr>
    </w:lvl>
    <w:lvl w:ilvl="5" w:tplc="04090005" w:tentative="1">
      <w:start w:val="1"/>
      <w:numFmt w:val="bullet"/>
      <w:lvlText w:val=""/>
      <w:lvlJc w:val="left"/>
      <w:pPr>
        <w:tabs>
          <w:tab w:val="num" w:pos="5223"/>
        </w:tabs>
        <w:ind w:left="5223" w:hanging="360"/>
      </w:pPr>
      <w:rPr>
        <w:rFonts w:ascii="Wingdings" w:hAnsi="Wingdings" w:hint="default"/>
      </w:rPr>
    </w:lvl>
    <w:lvl w:ilvl="6" w:tplc="04090001" w:tentative="1">
      <w:start w:val="1"/>
      <w:numFmt w:val="bullet"/>
      <w:lvlText w:val=""/>
      <w:lvlJc w:val="left"/>
      <w:pPr>
        <w:tabs>
          <w:tab w:val="num" w:pos="5943"/>
        </w:tabs>
        <w:ind w:left="5943" w:hanging="360"/>
      </w:pPr>
      <w:rPr>
        <w:rFonts w:ascii="Symbol" w:hAnsi="Symbol" w:hint="default"/>
      </w:rPr>
    </w:lvl>
    <w:lvl w:ilvl="7" w:tplc="04090003" w:tentative="1">
      <w:start w:val="1"/>
      <w:numFmt w:val="bullet"/>
      <w:lvlText w:val="o"/>
      <w:lvlJc w:val="left"/>
      <w:pPr>
        <w:tabs>
          <w:tab w:val="num" w:pos="6663"/>
        </w:tabs>
        <w:ind w:left="6663" w:hanging="360"/>
      </w:pPr>
      <w:rPr>
        <w:rFonts w:ascii="Courier New" w:hAnsi="Courier New" w:cs="Courier New" w:hint="default"/>
      </w:rPr>
    </w:lvl>
    <w:lvl w:ilvl="8" w:tplc="04090005" w:tentative="1">
      <w:start w:val="1"/>
      <w:numFmt w:val="bullet"/>
      <w:lvlText w:val=""/>
      <w:lvlJc w:val="left"/>
      <w:pPr>
        <w:tabs>
          <w:tab w:val="num" w:pos="7383"/>
        </w:tabs>
        <w:ind w:left="7383" w:hanging="360"/>
      </w:pPr>
      <w:rPr>
        <w:rFonts w:ascii="Wingdings" w:hAnsi="Wingdings" w:hint="default"/>
      </w:rPr>
    </w:lvl>
  </w:abstractNum>
  <w:abstractNum w:abstractNumId="496" w15:restartNumberingAfterBreak="0">
    <w:nsid w:val="7BBF23AA"/>
    <w:multiLevelType w:val="hybridMultilevel"/>
    <w:tmpl w:val="F0AA7370"/>
    <w:lvl w:ilvl="0" w:tplc="76EE06E0">
      <w:start w:val="20"/>
      <w:numFmt w:val="bullet"/>
      <w:lvlText w:val="+"/>
      <w:lvlJc w:val="left"/>
      <w:pPr>
        <w:ind w:left="720" w:hanging="360"/>
      </w:pPr>
      <w:rPr>
        <w:rFonts w:ascii="Times New Roman" w:eastAsia="Times New Roman" w:hAnsi="Times New Roman"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7" w15:restartNumberingAfterBreak="0">
    <w:nsid w:val="7CAF0EB8"/>
    <w:multiLevelType w:val="hybridMultilevel"/>
    <w:tmpl w:val="955C65C6"/>
    <w:lvl w:ilvl="0" w:tplc="04090019">
      <w:start w:val="1"/>
      <w:numFmt w:val="lowerLetter"/>
      <w:lvlText w:val="%1."/>
      <w:lvlJc w:val="left"/>
      <w:pPr>
        <w:ind w:left="2007" w:hanging="360"/>
      </w:pPr>
    </w:lvl>
    <w:lvl w:ilvl="1" w:tplc="04090019" w:tentative="1">
      <w:start w:val="1"/>
      <w:numFmt w:val="lowerLetter"/>
      <w:lvlText w:val="%2."/>
      <w:lvlJc w:val="left"/>
      <w:pPr>
        <w:ind w:left="2727" w:hanging="360"/>
      </w:pPr>
    </w:lvl>
    <w:lvl w:ilvl="2" w:tplc="0409001B" w:tentative="1">
      <w:start w:val="1"/>
      <w:numFmt w:val="lowerRoman"/>
      <w:lvlText w:val="%3."/>
      <w:lvlJc w:val="right"/>
      <w:pPr>
        <w:ind w:left="3447" w:hanging="180"/>
      </w:pPr>
    </w:lvl>
    <w:lvl w:ilvl="3" w:tplc="0409000F" w:tentative="1">
      <w:start w:val="1"/>
      <w:numFmt w:val="decimal"/>
      <w:lvlText w:val="%4."/>
      <w:lvlJc w:val="left"/>
      <w:pPr>
        <w:ind w:left="4167" w:hanging="360"/>
      </w:pPr>
    </w:lvl>
    <w:lvl w:ilvl="4" w:tplc="04090019" w:tentative="1">
      <w:start w:val="1"/>
      <w:numFmt w:val="lowerLetter"/>
      <w:lvlText w:val="%5."/>
      <w:lvlJc w:val="left"/>
      <w:pPr>
        <w:ind w:left="4887" w:hanging="360"/>
      </w:pPr>
    </w:lvl>
    <w:lvl w:ilvl="5" w:tplc="0409001B" w:tentative="1">
      <w:start w:val="1"/>
      <w:numFmt w:val="lowerRoman"/>
      <w:lvlText w:val="%6."/>
      <w:lvlJc w:val="right"/>
      <w:pPr>
        <w:ind w:left="5607" w:hanging="180"/>
      </w:pPr>
    </w:lvl>
    <w:lvl w:ilvl="6" w:tplc="0409000F" w:tentative="1">
      <w:start w:val="1"/>
      <w:numFmt w:val="decimal"/>
      <w:lvlText w:val="%7."/>
      <w:lvlJc w:val="left"/>
      <w:pPr>
        <w:ind w:left="6327" w:hanging="360"/>
      </w:pPr>
    </w:lvl>
    <w:lvl w:ilvl="7" w:tplc="04090019" w:tentative="1">
      <w:start w:val="1"/>
      <w:numFmt w:val="lowerLetter"/>
      <w:lvlText w:val="%8."/>
      <w:lvlJc w:val="left"/>
      <w:pPr>
        <w:ind w:left="7047" w:hanging="360"/>
      </w:pPr>
    </w:lvl>
    <w:lvl w:ilvl="8" w:tplc="0409001B" w:tentative="1">
      <w:start w:val="1"/>
      <w:numFmt w:val="lowerRoman"/>
      <w:lvlText w:val="%9."/>
      <w:lvlJc w:val="right"/>
      <w:pPr>
        <w:ind w:left="7767" w:hanging="180"/>
      </w:pPr>
    </w:lvl>
  </w:abstractNum>
  <w:abstractNum w:abstractNumId="498" w15:restartNumberingAfterBreak="0">
    <w:nsid w:val="7D1F569B"/>
    <w:multiLevelType w:val="multilevel"/>
    <w:tmpl w:val="7C5443C6"/>
    <w:lvl w:ilvl="0">
      <w:start w:val="3"/>
      <w:numFmt w:val="decimal"/>
      <w:lvlText w:val="%1."/>
      <w:lvlJc w:val="left"/>
      <w:pPr>
        <w:ind w:left="585" w:hanging="58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99" w15:restartNumberingAfterBreak="0">
    <w:nsid w:val="7D3065D1"/>
    <w:multiLevelType w:val="multilevel"/>
    <w:tmpl w:val="7D3065D1"/>
    <w:lvl w:ilvl="0">
      <w:start w:val="1"/>
      <w:numFmt w:val="bullet"/>
      <w:lvlText w:val=""/>
      <w:lvlJc w:val="left"/>
      <w:pPr>
        <w:tabs>
          <w:tab w:val="left" w:pos="113"/>
        </w:tabs>
        <w:ind w:left="113" w:firstLine="244"/>
      </w:pPr>
      <w:rPr>
        <w:rFonts w:ascii="Symbol" w:hAnsi="Symbol" w:hint="default"/>
      </w:rPr>
    </w:lvl>
    <w:lvl w:ilvl="1">
      <w:start w:val="1"/>
      <w:numFmt w:val="bullet"/>
      <w:lvlText w:val="o"/>
      <w:lvlJc w:val="left"/>
      <w:pPr>
        <w:ind w:left="1770" w:hanging="360"/>
      </w:pPr>
      <w:rPr>
        <w:rFonts w:ascii="Courier New" w:hAnsi="Courier New" w:cs="Courier New" w:hint="default"/>
      </w:rPr>
    </w:lvl>
    <w:lvl w:ilvl="2">
      <w:start w:val="1"/>
      <w:numFmt w:val="bullet"/>
      <w:lvlText w:val=""/>
      <w:lvlJc w:val="left"/>
      <w:pPr>
        <w:ind w:left="2490" w:hanging="360"/>
      </w:pPr>
      <w:rPr>
        <w:rFonts w:ascii="Wingdings" w:hAnsi="Wingdings" w:hint="default"/>
      </w:rPr>
    </w:lvl>
    <w:lvl w:ilvl="3">
      <w:start w:val="1"/>
      <w:numFmt w:val="bullet"/>
      <w:lvlText w:val=""/>
      <w:lvlJc w:val="left"/>
      <w:pPr>
        <w:ind w:left="3210" w:hanging="360"/>
      </w:pPr>
      <w:rPr>
        <w:rFonts w:ascii="Symbol" w:hAnsi="Symbol" w:hint="default"/>
      </w:rPr>
    </w:lvl>
    <w:lvl w:ilvl="4">
      <w:start w:val="1"/>
      <w:numFmt w:val="bullet"/>
      <w:lvlText w:val="o"/>
      <w:lvlJc w:val="left"/>
      <w:pPr>
        <w:ind w:left="3930" w:hanging="360"/>
      </w:pPr>
      <w:rPr>
        <w:rFonts w:ascii="Courier New" w:hAnsi="Courier New" w:cs="Courier New" w:hint="default"/>
      </w:rPr>
    </w:lvl>
    <w:lvl w:ilvl="5">
      <w:start w:val="1"/>
      <w:numFmt w:val="bullet"/>
      <w:lvlText w:val=""/>
      <w:lvlJc w:val="left"/>
      <w:pPr>
        <w:ind w:left="4650" w:hanging="360"/>
      </w:pPr>
      <w:rPr>
        <w:rFonts w:ascii="Wingdings" w:hAnsi="Wingdings" w:hint="default"/>
      </w:rPr>
    </w:lvl>
    <w:lvl w:ilvl="6">
      <w:start w:val="1"/>
      <w:numFmt w:val="bullet"/>
      <w:lvlText w:val=""/>
      <w:lvlJc w:val="left"/>
      <w:pPr>
        <w:ind w:left="5370" w:hanging="360"/>
      </w:pPr>
      <w:rPr>
        <w:rFonts w:ascii="Symbol" w:hAnsi="Symbol" w:hint="default"/>
      </w:rPr>
    </w:lvl>
    <w:lvl w:ilvl="7">
      <w:start w:val="1"/>
      <w:numFmt w:val="bullet"/>
      <w:lvlText w:val="o"/>
      <w:lvlJc w:val="left"/>
      <w:pPr>
        <w:ind w:left="6090" w:hanging="360"/>
      </w:pPr>
      <w:rPr>
        <w:rFonts w:ascii="Courier New" w:hAnsi="Courier New" w:cs="Courier New" w:hint="default"/>
      </w:rPr>
    </w:lvl>
    <w:lvl w:ilvl="8">
      <w:start w:val="1"/>
      <w:numFmt w:val="bullet"/>
      <w:lvlText w:val=""/>
      <w:lvlJc w:val="left"/>
      <w:pPr>
        <w:ind w:left="6810" w:hanging="360"/>
      </w:pPr>
      <w:rPr>
        <w:rFonts w:ascii="Wingdings" w:hAnsi="Wingdings" w:hint="default"/>
      </w:rPr>
    </w:lvl>
  </w:abstractNum>
  <w:abstractNum w:abstractNumId="500" w15:restartNumberingAfterBreak="0">
    <w:nsid w:val="7D660155"/>
    <w:multiLevelType w:val="hybridMultilevel"/>
    <w:tmpl w:val="ACCC8B24"/>
    <w:lvl w:ilvl="0" w:tplc="76EE06E0">
      <w:start w:val="20"/>
      <w:numFmt w:val="bullet"/>
      <w:lvlText w:val="+"/>
      <w:lvlJc w:val="left"/>
      <w:pPr>
        <w:ind w:left="900" w:hanging="360"/>
      </w:pPr>
      <w:rPr>
        <w:rFonts w:ascii="Times New Roman" w:eastAsia="Times New Roman" w:hAnsi="Times New Roman" w:cs="Times New Roman" w:hint="default"/>
        <w:i w:val="0"/>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01" w15:restartNumberingAfterBreak="0">
    <w:nsid w:val="7D6F59E1"/>
    <w:multiLevelType w:val="hybridMultilevel"/>
    <w:tmpl w:val="1C3A5A10"/>
    <w:lvl w:ilvl="0" w:tplc="FFFFFFFF">
      <w:start w:val="1"/>
      <w:numFmt w:val="decimal"/>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2" w15:restartNumberingAfterBreak="0">
    <w:nsid w:val="7DA742B5"/>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503" w15:restartNumberingAfterBreak="0">
    <w:nsid w:val="7DD80DCB"/>
    <w:multiLevelType w:val="hybridMultilevel"/>
    <w:tmpl w:val="C8DC4A2E"/>
    <w:lvl w:ilvl="0" w:tplc="4A946ED4">
      <w:start w:val="3"/>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4" w15:restartNumberingAfterBreak="0">
    <w:nsid w:val="7E636179"/>
    <w:multiLevelType w:val="multilevel"/>
    <w:tmpl w:val="7E636179"/>
    <w:lvl w:ilvl="0">
      <w:start w:val="1"/>
      <w:numFmt w:val="bullet"/>
      <w:suff w:val="space"/>
      <w:lvlText w:val=""/>
      <w:lvlJc w:val="left"/>
      <w:pPr>
        <w:ind w:left="720" w:hanging="360"/>
      </w:pPr>
      <w:rPr>
        <w:rFonts w:ascii="Symbol" w:hAnsi="Symbol" w:hint="default"/>
        <w:sz w:val="26"/>
        <w:szCs w:val="2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5" w15:restartNumberingAfterBreak="0">
    <w:nsid w:val="7E95797B"/>
    <w:multiLevelType w:val="singleLevel"/>
    <w:tmpl w:val="90A0D7CE"/>
    <w:lvl w:ilvl="0">
      <w:start w:val="1"/>
      <w:numFmt w:val="bullet"/>
      <w:pStyle w:val="nguyen00"/>
      <w:lvlText w:val="-"/>
      <w:lvlJc w:val="left"/>
      <w:pPr>
        <w:tabs>
          <w:tab w:val="num" w:pos="360"/>
        </w:tabs>
        <w:ind w:left="360" w:hanging="360"/>
      </w:pPr>
      <w:rPr>
        <w:rFonts w:ascii="Times New Roman" w:hAnsi="Times New Roman" w:hint="default"/>
      </w:rPr>
    </w:lvl>
  </w:abstractNum>
  <w:abstractNum w:abstractNumId="506" w15:restartNumberingAfterBreak="0">
    <w:nsid w:val="7EA009A1"/>
    <w:multiLevelType w:val="singleLevel"/>
    <w:tmpl w:val="7EA009A1"/>
    <w:lvl w:ilvl="0">
      <w:start w:val="6"/>
      <w:numFmt w:val="bullet"/>
      <w:lvlText w:val="-"/>
      <w:lvlJc w:val="left"/>
      <w:pPr>
        <w:tabs>
          <w:tab w:val="left" w:pos="720"/>
        </w:tabs>
        <w:ind w:left="720" w:hanging="360"/>
      </w:pPr>
      <w:rPr>
        <w:rFonts w:ascii="Times New Roman" w:hAnsi="Times New Roman" w:hint="default"/>
      </w:rPr>
    </w:lvl>
  </w:abstractNum>
  <w:abstractNum w:abstractNumId="507" w15:restartNumberingAfterBreak="0">
    <w:nsid w:val="7EBB292A"/>
    <w:multiLevelType w:val="hybridMultilevel"/>
    <w:tmpl w:val="BA143AA6"/>
    <w:lvl w:ilvl="0" w:tplc="D1069088">
      <w:start w:val="1"/>
      <w:numFmt w:val="decimal"/>
      <w:lvlText w:val="%1."/>
      <w:lvlJc w:val="left"/>
      <w:pPr>
        <w:tabs>
          <w:tab w:val="num" w:pos="720"/>
        </w:tabs>
        <w:ind w:left="720" w:hanging="360"/>
      </w:pPr>
      <w:rPr>
        <w:rFonts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color w:val="auto"/>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8" w15:restartNumberingAfterBreak="0">
    <w:nsid w:val="7EDC134E"/>
    <w:multiLevelType w:val="hybridMultilevel"/>
    <w:tmpl w:val="78803698"/>
    <w:lvl w:ilvl="0" w:tplc="069AB83C">
      <w:numFmt w:val="bullet"/>
      <w:lvlText w:val="-"/>
      <w:lvlJc w:val="left"/>
      <w:pPr>
        <w:ind w:left="720" w:hanging="360"/>
      </w:pPr>
      <w:rPr>
        <w:rFonts w:ascii="Courier New" w:eastAsia="Times New Roman"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9" w15:restartNumberingAfterBreak="0">
    <w:nsid w:val="7F466C86"/>
    <w:multiLevelType w:val="multilevel"/>
    <w:tmpl w:val="7F466C86"/>
    <w:lvl w:ilvl="0">
      <w:numFmt w:val="bullet"/>
      <w:pStyle w:val="GachNho-"/>
      <w:lvlText w:val="-"/>
      <w:lvlJc w:val="left"/>
      <w:pPr>
        <w:tabs>
          <w:tab w:val="left" w:pos="1080"/>
        </w:tabs>
        <w:ind w:left="0" w:firstLine="720"/>
      </w:pPr>
      <w:rPr>
        <w:rFonts w:hint="default"/>
        <w:b/>
        <w:i w:val="0"/>
      </w:rPr>
    </w:lvl>
    <w:lvl w:ilvl="1">
      <w:numFmt w:val="bullet"/>
      <w:lvlText w:val=""/>
      <w:lvlJc w:val="left"/>
      <w:pPr>
        <w:tabs>
          <w:tab w:val="left" w:pos="1440"/>
        </w:tabs>
        <w:ind w:left="1440" w:hanging="360"/>
      </w:pPr>
      <w:rPr>
        <w:rFonts w:ascii="Symbol" w:eastAsia="Times New Roman" w:hAnsi="Symbol" w:cs="Times New Roman" w:hint="default"/>
        <w:b/>
        <w:i w:val="0"/>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0" w15:restartNumberingAfterBreak="0">
    <w:nsid w:val="7F4C65E1"/>
    <w:multiLevelType w:val="hybridMultilevel"/>
    <w:tmpl w:val="47062C7C"/>
    <w:lvl w:ilvl="0" w:tplc="7EA4F98E">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1" w15:restartNumberingAfterBreak="0">
    <w:nsid w:val="7FD900D0"/>
    <w:multiLevelType w:val="multilevel"/>
    <w:tmpl w:val="7FD900D0"/>
    <w:lvl w:ilvl="0">
      <w:start w:val="1"/>
      <w:numFmt w:val="bullet"/>
      <w:lvlText w:val="-"/>
      <w:lvlJc w:val="left"/>
      <w:pPr>
        <w:ind w:left="720" w:hanging="360"/>
      </w:pPr>
      <w:rPr>
        <w:rFonts w:ascii="VNI-Times" w:eastAsia="Times New Roman" w:hAnsi="VNI-Time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VNI-Times" w:eastAsia="Times New Roman" w:hAnsi="VNI-Times"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94793185">
    <w:abstractNumId w:val="486"/>
  </w:num>
  <w:num w:numId="2" w16cid:durableId="723481208">
    <w:abstractNumId w:val="428"/>
  </w:num>
  <w:num w:numId="3" w16cid:durableId="38088889">
    <w:abstractNumId w:val="106"/>
  </w:num>
  <w:num w:numId="4" w16cid:durableId="1047876720">
    <w:abstractNumId w:val="142"/>
  </w:num>
  <w:num w:numId="5" w16cid:durableId="8727975">
    <w:abstractNumId w:val="22"/>
  </w:num>
  <w:num w:numId="6" w16cid:durableId="128864188">
    <w:abstractNumId w:val="317"/>
  </w:num>
  <w:num w:numId="7" w16cid:durableId="1606888620">
    <w:abstractNumId w:val="252"/>
  </w:num>
  <w:num w:numId="8" w16cid:durableId="635643071">
    <w:abstractNumId w:val="291"/>
  </w:num>
  <w:num w:numId="9" w16cid:durableId="1607499090">
    <w:abstractNumId w:val="418"/>
  </w:num>
  <w:num w:numId="10" w16cid:durableId="830288547">
    <w:abstractNumId w:val="255"/>
  </w:num>
  <w:num w:numId="11" w16cid:durableId="1398623681">
    <w:abstractNumId w:val="51"/>
    <w:lvlOverride w:ilvl="0">
      <w:lvl w:ilvl="0">
        <w:start w:val="1"/>
        <w:numFmt w:val="decimal"/>
        <w:pStyle w:val="Spiegelstrich3"/>
        <w:lvlText w:val="%1."/>
        <w:legacy w:legacy="1" w:legacySpace="0" w:legacyIndent="360"/>
        <w:lvlJc w:val="left"/>
        <w:pPr>
          <w:ind w:left="360" w:hanging="360"/>
        </w:pPr>
      </w:lvl>
    </w:lvlOverride>
  </w:num>
  <w:num w:numId="12" w16cid:durableId="493959405">
    <w:abstractNumId w:val="383"/>
  </w:num>
  <w:num w:numId="13" w16cid:durableId="2247222">
    <w:abstractNumId w:val="469"/>
  </w:num>
  <w:num w:numId="14" w16cid:durableId="180819092">
    <w:abstractNumId w:val="484"/>
  </w:num>
  <w:num w:numId="15" w16cid:durableId="752044171">
    <w:abstractNumId w:val="82"/>
  </w:num>
  <w:num w:numId="16" w16cid:durableId="2092237310">
    <w:abstractNumId w:val="74"/>
  </w:num>
  <w:num w:numId="17" w16cid:durableId="125977631">
    <w:abstractNumId w:val="308"/>
  </w:num>
  <w:num w:numId="18" w16cid:durableId="414977685">
    <w:abstractNumId w:val="406"/>
  </w:num>
  <w:num w:numId="19" w16cid:durableId="828133216">
    <w:abstractNumId w:val="161"/>
  </w:num>
  <w:num w:numId="20" w16cid:durableId="474759939">
    <w:abstractNumId w:val="489"/>
  </w:num>
  <w:num w:numId="21" w16cid:durableId="2019111289">
    <w:abstractNumId w:val="409"/>
  </w:num>
  <w:num w:numId="22" w16cid:durableId="196552883">
    <w:abstractNumId w:val="135"/>
  </w:num>
  <w:num w:numId="23" w16cid:durableId="1578127059">
    <w:abstractNumId w:val="444"/>
  </w:num>
  <w:num w:numId="24" w16cid:durableId="1056589356">
    <w:abstractNumId w:val="274"/>
  </w:num>
  <w:num w:numId="25" w16cid:durableId="1149707108">
    <w:abstractNumId w:val="239"/>
  </w:num>
  <w:num w:numId="26" w16cid:durableId="2042626103">
    <w:abstractNumId w:val="79"/>
  </w:num>
  <w:num w:numId="27" w16cid:durableId="1465151369">
    <w:abstractNumId w:val="372"/>
  </w:num>
  <w:num w:numId="28" w16cid:durableId="1053772926">
    <w:abstractNumId w:val="112"/>
  </w:num>
  <w:num w:numId="29" w16cid:durableId="1213077738">
    <w:abstractNumId w:val="394"/>
  </w:num>
  <w:num w:numId="30" w16cid:durableId="266814874">
    <w:abstractNumId w:val="21"/>
  </w:num>
  <w:num w:numId="31" w16cid:durableId="2054765059">
    <w:abstractNumId w:val="148"/>
  </w:num>
  <w:num w:numId="32" w16cid:durableId="2110158079">
    <w:abstractNumId w:val="506"/>
  </w:num>
  <w:num w:numId="33" w16cid:durableId="1869297119">
    <w:abstractNumId w:val="207"/>
  </w:num>
  <w:num w:numId="34" w16cid:durableId="1221866976">
    <w:abstractNumId w:val="0"/>
  </w:num>
  <w:num w:numId="35" w16cid:durableId="1624382664">
    <w:abstractNumId w:val="377"/>
  </w:num>
  <w:num w:numId="36" w16cid:durableId="1566913442">
    <w:abstractNumId w:val="71"/>
  </w:num>
  <w:num w:numId="37" w16cid:durableId="1480264216">
    <w:abstractNumId w:val="382"/>
  </w:num>
  <w:num w:numId="38" w16cid:durableId="305202147">
    <w:abstractNumId w:val="391"/>
  </w:num>
  <w:num w:numId="39" w16cid:durableId="397019311">
    <w:abstractNumId w:val="422"/>
  </w:num>
  <w:num w:numId="40" w16cid:durableId="1578324658">
    <w:abstractNumId w:val="509"/>
  </w:num>
  <w:num w:numId="41" w16cid:durableId="1473600462">
    <w:abstractNumId w:val="208"/>
  </w:num>
  <w:num w:numId="42" w16cid:durableId="237256401">
    <w:abstractNumId w:val="212"/>
  </w:num>
  <w:num w:numId="43" w16cid:durableId="984161893">
    <w:abstractNumId w:val="185"/>
  </w:num>
  <w:num w:numId="44" w16cid:durableId="474568180">
    <w:abstractNumId w:val="1"/>
  </w:num>
  <w:num w:numId="45" w16cid:durableId="861750240">
    <w:abstractNumId w:val="213"/>
  </w:num>
  <w:num w:numId="46" w16cid:durableId="1651712076">
    <w:abstractNumId w:val="85"/>
  </w:num>
  <w:num w:numId="47" w16cid:durableId="874928887">
    <w:abstractNumId w:val="194"/>
  </w:num>
  <w:num w:numId="48" w16cid:durableId="1259827235">
    <w:abstractNumId w:val="310"/>
  </w:num>
  <w:num w:numId="49" w16cid:durableId="2125228170">
    <w:abstractNumId w:val="319"/>
  </w:num>
  <w:num w:numId="50" w16cid:durableId="861237579">
    <w:abstractNumId w:val="334"/>
  </w:num>
  <w:num w:numId="51" w16cid:durableId="257635873">
    <w:abstractNumId w:val="331"/>
  </w:num>
  <w:num w:numId="52" w16cid:durableId="729809158">
    <w:abstractNumId w:val="339"/>
  </w:num>
  <w:num w:numId="53" w16cid:durableId="1902672452">
    <w:abstractNumId w:val="452"/>
  </w:num>
  <w:num w:numId="54" w16cid:durableId="561524671">
    <w:abstractNumId w:val="84"/>
  </w:num>
  <w:num w:numId="55" w16cid:durableId="737551993">
    <w:abstractNumId w:val="244"/>
  </w:num>
  <w:num w:numId="56" w16cid:durableId="504444439">
    <w:abstractNumId w:val="301"/>
  </w:num>
  <w:num w:numId="57" w16cid:durableId="587616718">
    <w:abstractNumId w:val="462"/>
  </w:num>
  <w:num w:numId="58" w16cid:durableId="1904217809">
    <w:abstractNumId w:val="228"/>
  </w:num>
  <w:num w:numId="59" w16cid:durableId="759714249">
    <w:abstractNumId w:val="3"/>
  </w:num>
  <w:num w:numId="60" w16cid:durableId="1349139815">
    <w:abstractNumId w:val="10"/>
  </w:num>
  <w:num w:numId="61" w16cid:durableId="930159922">
    <w:abstractNumId w:val="42"/>
  </w:num>
  <w:num w:numId="62" w16cid:durableId="2135638139">
    <w:abstractNumId w:val="386"/>
  </w:num>
  <w:num w:numId="63" w16cid:durableId="2128624755">
    <w:abstractNumId w:val="70"/>
  </w:num>
  <w:num w:numId="64" w16cid:durableId="274211985">
    <w:abstractNumId w:val="28"/>
  </w:num>
  <w:num w:numId="65" w16cid:durableId="207303868">
    <w:abstractNumId w:val="114"/>
  </w:num>
  <w:num w:numId="66" w16cid:durableId="614408291">
    <w:abstractNumId w:val="19"/>
  </w:num>
  <w:num w:numId="67" w16cid:durableId="1101878877">
    <w:abstractNumId w:val="12"/>
  </w:num>
  <w:num w:numId="68" w16cid:durableId="579561554">
    <w:abstractNumId w:val="396"/>
  </w:num>
  <w:num w:numId="69" w16cid:durableId="930624996">
    <w:abstractNumId w:val="131"/>
  </w:num>
  <w:num w:numId="70" w16cid:durableId="1198204121">
    <w:abstractNumId w:val="470"/>
  </w:num>
  <w:num w:numId="71" w16cid:durableId="703209443">
    <w:abstractNumId w:val="200"/>
  </w:num>
  <w:num w:numId="72" w16cid:durableId="550458520">
    <w:abstractNumId w:val="133"/>
  </w:num>
  <w:num w:numId="73" w16cid:durableId="1230338739">
    <w:abstractNumId w:val="105"/>
  </w:num>
  <w:num w:numId="74" w16cid:durableId="593131368">
    <w:abstractNumId w:val="250"/>
  </w:num>
  <w:num w:numId="75" w16cid:durableId="480848777">
    <w:abstractNumId w:val="321"/>
  </w:num>
  <w:num w:numId="76" w16cid:durableId="1545478705">
    <w:abstractNumId w:val="151"/>
  </w:num>
  <w:num w:numId="77" w16cid:durableId="1149709080">
    <w:abstractNumId w:val="81"/>
  </w:num>
  <w:num w:numId="78" w16cid:durableId="1030959860">
    <w:abstractNumId w:val="459"/>
  </w:num>
  <w:num w:numId="79" w16cid:durableId="351542079">
    <w:abstractNumId w:val="107"/>
  </w:num>
  <w:num w:numId="80" w16cid:durableId="853147776">
    <w:abstractNumId w:val="117"/>
  </w:num>
  <w:num w:numId="81" w16cid:durableId="1032420312">
    <w:abstractNumId w:val="427"/>
  </w:num>
  <w:num w:numId="82" w16cid:durableId="744837725">
    <w:abstractNumId w:val="68"/>
  </w:num>
  <w:num w:numId="83" w16cid:durableId="1234581811">
    <w:abstractNumId w:val="204"/>
  </w:num>
  <w:num w:numId="84" w16cid:durableId="1058556393">
    <w:abstractNumId w:val="29"/>
  </w:num>
  <w:num w:numId="85" w16cid:durableId="100610062">
    <w:abstractNumId w:val="80"/>
  </w:num>
  <w:num w:numId="86" w16cid:durableId="672415462">
    <w:abstractNumId w:val="72"/>
  </w:num>
  <w:num w:numId="87" w16cid:durableId="1539390978">
    <w:abstractNumId w:val="443"/>
  </w:num>
  <w:num w:numId="88" w16cid:durableId="1253509234">
    <w:abstractNumId w:val="272"/>
  </w:num>
  <w:num w:numId="89" w16cid:durableId="2126732595">
    <w:abstractNumId w:val="54"/>
  </w:num>
  <w:num w:numId="90" w16cid:durableId="203298284">
    <w:abstractNumId w:val="88"/>
  </w:num>
  <w:num w:numId="91" w16cid:durableId="954754727">
    <w:abstractNumId w:val="260"/>
  </w:num>
  <w:num w:numId="92" w16cid:durableId="1906405740">
    <w:abstractNumId w:val="438"/>
  </w:num>
  <w:num w:numId="93" w16cid:durableId="1615284724">
    <w:abstractNumId w:val="217"/>
  </w:num>
  <w:num w:numId="94" w16cid:durableId="1042706884">
    <w:abstractNumId w:val="249"/>
  </w:num>
  <w:num w:numId="95" w16cid:durableId="1772552508">
    <w:abstractNumId w:val="182"/>
  </w:num>
  <w:num w:numId="96" w16cid:durableId="1286497561">
    <w:abstractNumId w:val="446"/>
  </w:num>
  <w:num w:numId="97" w16cid:durableId="535460332">
    <w:abstractNumId w:val="159"/>
  </w:num>
  <w:num w:numId="98" w16cid:durableId="1731296868">
    <w:abstractNumId w:val="24"/>
  </w:num>
  <w:num w:numId="99" w16cid:durableId="2037849194">
    <w:abstractNumId w:val="328"/>
  </w:num>
  <w:num w:numId="100" w16cid:durableId="1279331774">
    <w:abstractNumId w:val="166"/>
  </w:num>
  <w:num w:numId="101" w16cid:durableId="945160240">
    <w:abstractNumId w:val="421"/>
  </w:num>
  <w:num w:numId="102" w16cid:durableId="1378890609">
    <w:abstractNumId w:val="265"/>
  </w:num>
  <w:num w:numId="103" w16cid:durableId="522405182">
    <w:abstractNumId w:val="64"/>
  </w:num>
  <w:num w:numId="104" w16cid:durableId="1795712365">
    <w:abstractNumId w:val="174"/>
  </w:num>
  <w:num w:numId="105" w16cid:durableId="1330134289">
    <w:abstractNumId w:val="233"/>
  </w:num>
  <w:num w:numId="106" w16cid:durableId="2055810140">
    <w:abstractNumId w:val="426"/>
  </w:num>
  <w:num w:numId="107" w16cid:durableId="2078698864">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08" w16cid:durableId="1606696366">
    <w:abstractNumId w:val="369"/>
  </w:num>
  <w:num w:numId="109" w16cid:durableId="1040010546">
    <w:abstractNumId w:val="487"/>
  </w:num>
  <w:num w:numId="110" w16cid:durableId="856843534">
    <w:abstractNumId w:val="455"/>
  </w:num>
  <w:num w:numId="111" w16cid:durableId="1903323943">
    <w:abstractNumId w:val="171"/>
  </w:num>
  <w:num w:numId="112" w16cid:durableId="732891562">
    <w:abstractNumId w:val="505"/>
  </w:num>
  <w:num w:numId="113" w16cid:durableId="2053728997">
    <w:abstractNumId w:val="83"/>
  </w:num>
  <w:num w:numId="114" w16cid:durableId="1460150143">
    <w:abstractNumId w:val="126"/>
  </w:num>
  <w:num w:numId="115" w16cid:durableId="346952629">
    <w:abstractNumId w:val="103"/>
  </w:num>
  <w:num w:numId="116" w16cid:durableId="375006183">
    <w:abstractNumId w:val="476"/>
  </w:num>
  <w:num w:numId="117" w16cid:durableId="1454515136">
    <w:abstractNumId w:val="327"/>
  </w:num>
  <w:num w:numId="118" w16cid:durableId="1892032344">
    <w:abstractNumId w:val="197"/>
  </w:num>
  <w:num w:numId="119" w16cid:durableId="1173958171">
    <w:abstractNumId w:val="430"/>
  </w:num>
  <w:num w:numId="120" w16cid:durableId="714890364">
    <w:abstractNumId w:val="173"/>
  </w:num>
  <w:num w:numId="121" w16cid:durableId="656960696">
    <w:abstractNumId w:val="50"/>
  </w:num>
  <w:num w:numId="122" w16cid:durableId="644119487">
    <w:abstractNumId w:val="335"/>
  </w:num>
  <w:num w:numId="123" w16cid:durableId="839348571">
    <w:abstractNumId w:val="393"/>
  </w:num>
  <w:num w:numId="124" w16cid:durableId="315187841">
    <w:abstractNumId w:val="177"/>
    <w:lvlOverride w:ilvl="0">
      <w:lvl w:ilvl="0">
        <w:start w:val="1"/>
        <w:numFmt w:val="decimal"/>
        <w:lvlText w:val="%1."/>
        <w:legacy w:legacy="1" w:legacySpace="0" w:legacyIndent="360"/>
        <w:lvlJc w:val="left"/>
        <w:pPr>
          <w:ind w:left="360" w:hanging="360"/>
        </w:pPr>
      </w:lvl>
    </w:lvlOverride>
  </w:num>
  <w:num w:numId="125" w16cid:durableId="859391415">
    <w:abstractNumId w:val="490"/>
  </w:num>
  <w:num w:numId="126" w16cid:durableId="1243683679">
    <w:abstractNumId w:val="415"/>
  </w:num>
  <w:num w:numId="127" w16cid:durableId="1210452901">
    <w:abstractNumId w:val="124"/>
  </w:num>
  <w:num w:numId="128" w16cid:durableId="977346181">
    <w:abstractNumId w:val="7"/>
  </w:num>
  <w:num w:numId="129" w16cid:durableId="1313170525">
    <w:abstractNumId w:val="190"/>
  </w:num>
  <w:num w:numId="130" w16cid:durableId="334066750">
    <w:abstractNumId w:val="224"/>
  </w:num>
  <w:num w:numId="131" w16cid:durableId="1607417942">
    <w:abstractNumId w:val="34"/>
  </w:num>
  <w:num w:numId="132" w16cid:durableId="789474860">
    <w:abstractNumId w:val="219"/>
  </w:num>
  <w:num w:numId="133" w16cid:durableId="1083649927">
    <w:abstractNumId w:val="316"/>
  </w:num>
  <w:num w:numId="134" w16cid:durableId="187648352">
    <w:abstractNumId w:val="183"/>
  </w:num>
  <w:num w:numId="135" w16cid:durableId="2094666656">
    <w:abstractNumId w:val="201"/>
  </w:num>
  <w:num w:numId="136" w16cid:durableId="1354108215">
    <w:abstractNumId w:val="254"/>
  </w:num>
  <w:num w:numId="137" w16cid:durableId="646861879">
    <w:abstractNumId w:val="73"/>
  </w:num>
  <w:num w:numId="138" w16cid:durableId="766342547">
    <w:abstractNumId w:val="8"/>
  </w:num>
  <w:num w:numId="139" w16cid:durableId="2084794825">
    <w:abstractNumId w:val="164"/>
  </w:num>
  <w:num w:numId="140" w16cid:durableId="1950314715">
    <w:abstractNumId w:val="58"/>
  </w:num>
  <w:num w:numId="141" w16cid:durableId="1514799249">
    <w:abstractNumId w:val="460"/>
  </w:num>
  <w:num w:numId="142" w16cid:durableId="1219785550">
    <w:abstractNumId w:val="146"/>
  </w:num>
  <w:num w:numId="143" w16cid:durableId="1198589995">
    <w:abstractNumId w:val="93"/>
  </w:num>
  <w:num w:numId="144" w16cid:durableId="713969831">
    <w:abstractNumId w:val="222"/>
  </w:num>
  <w:num w:numId="145" w16cid:durableId="119543653">
    <w:abstractNumId w:val="275"/>
  </w:num>
  <w:num w:numId="146" w16cid:durableId="479808088">
    <w:abstractNumId w:val="456"/>
  </w:num>
  <w:num w:numId="147" w16cid:durableId="408235828">
    <w:abstractNumId w:val="320"/>
  </w:num>
  <w:num w:numId="148" w16cid:durableId="2015915499">
    <w:abstractNumId w:val="447"/>
  </w:num>
  <w:num w:numId="149" w16cid:durableId="881792147">
    <w:abstractNumId w:val="288"/>
  </w:num>
  <w:num w:numId="150" w16cid:durableId="2071540378">
    <w:abstractNumId w:val="218"/>
  </w:num>
  <w:num w:numId="151" w16cid:durableId="60102486">
    <w:abstractNumId w:val="257"/>
  </w:num>
  <w:num w:numId="152" w16cid:durableId="1339775402">
    <w:abstractNumId w:val="449"/>
  </w:num>
  <w:num w:numId="153" w16cid:durableId="957495486">
    <w:abstractNumId w:val="227"/>
  </w:num>
  <w:num w:numId="154" w16cid:durableId="951789585">
    <w:abstractNumId w:val="302"/>
  </w:num>
  <w:num w:numId="155" w16cid:durableId="2065398838">
    <w:abstractNumId w:val="45"/>
  </w:num>
  <w:num w:numId="156" w16cid:durableId="2120758822">
    <w:abstractNumId w:val="307"/>
  </w:num>
  <w:num w:numId="157" w16cid:durableId="789980764">
    <w:abstractNumId w:val="277"/>
  </w:num>
  <w:num w:numId="158" w16cid:durableId="762578026">
    <w:abstractNumId w:val="162"/>
  </w:num>
  <w:num w:numId="159" w16cid:durableId="341510636">
    <w:abstractNumId w:val="87"/>
  </w:num>
  <w:num w:numId="160" w16cid:durableId="1654484229">
    <w:abstractNumId w:val="145"/>
  </w:num>
  <w:num w:numId="161" w16cid:durableId="1876966651">
    <w:abstractNumId w:val="330"/>
  </w:num>
  <w:num w:numId="162" w16cid:durableId="582835748">
    <w:abstractNumId w:val="464"/>
  </w:num>
  <w:num w:numId="163" w16cid:durableId="1939752769">
    <w:abstractNumId w:val="441"/>
  </w:num>
  <w:num w:numId="164" w16cid:durableId="417754661">
    <w:abstractNumId w:val="468"/>
  </w:num>
  <w:num w:numId="165" w16cid:durableId="1920214274">
    <w:abstractNumId w:val="318"/>
  </w:num>
  <w:num w:numId="166" w16cid:durableId="1401253088">
    <w:abstractNumId w:val="371"/>
  </w:num>
  <w:num w:numId="167" w16cid:durableId="250630793">
    <w:abstractNumId w:val="477"/>
  </w:num>
  <w:num w:numId="168" w16cid:durableId="401146987">
    <w:abstractNumId w:val="348"/>
  </w:num>
  <w:num w:numId="169" w16cid:durableId="130372090">
    <w:abstractNumId w:val="18"/>
  </w:num>
  <w:num w:numId="170" w16cid:durableId="1701053598">
    <w:abstractNumId w:val="483"/>
  </w:num>
  <w:num w:numId="171" w16cid:durableId="269360539">
    <w:abstractNumId w:val="86"/>
  </w:num>
  <w:num w:numId="172" w16cid:durableId="661198873">
    <w:abstractNumId w:val="229"/>
  </w:num>
  <w:num w:numId="173" w16cid:durableId="1335181757">
    <w:abstractNumId w:val="503"/>
  </w:num>
  <w:num w:numId="174" w16cid:durableId="1306541591">
    <w:abstractNumId w:val="300"/>
  </w:num>
  <w:num w:numId="175" w16cid:durableId="1766922680">
    <w:abstractNumId w:val="15"/>
  </w:num>
  <w:num w:numId="176" w16cid:durableId="1257520079">
    <w:abstractNumId w:val="293"/>
  </w:num>
  <w:num w:numId="177" w16cid:durableId="84347807">
    <w:abstractNumId w:val="313"/>
  </w:num>
  <w:num w:numId="178" w16cid:durableId="1914194473">
    <w:abstractNumId w:val="358"/>
  </w:num>
  <w:num w:numId="179" w16cid:durableId="1481460517">
    <w:abstractNumId w:val="294"/>
  </w:num>
  <w:num w:numId="180" w16cid:durableId="1008486760">
    <w:abstractNumId w:val="363"/>
  </w:num>
  <w:num w:numId="181" w16cid:durableId="490952594">
    <w:abstractNumId w:val="256"/>
  </w:num>
  <w:num w:numId="182" w16cid:durableId="552547630">
    <w:abstractNumId w:val="242"/>
  </w:num>
  <w:num w:numId="183" w16cid:durableId="1575821676">
    <w:abstractNumId w:val="11"/>
  </w:num>
  <w:num w:numId="184" w16cid:durableId="1316102541">
    <w:abstractNumId w:val="417"/>
  </w:num>
  <w:num w:numId="185" w16cid:durableId="1094396830">
    <w:abstractNumId w:val="305"/>
  </w:num>
  <w:num w:numId="186" w16cid:durableId="222451648">
    <w:abstractNumId w:val="496"/>
  </w:num>
  <w:num w:numId="187" w16cid:durableId="1183327366">
    <w:abstractNumId w:val="500"/>
  </w:num>
  <w:num w:numId="188" w16cid:durableId="1432974305">
    <w:abstractNumId w:val="266"/>
  </w:num>
  <w:num w:numId="189" w16cid:durableId="1217819499">
    <w:abstractNumId w:val="57"/>
  </w:num>
  <w:num w:numId="190" w16cid:durableId="2144422434">
    <w:abstractNumId w:val="338"/>
  </w:num>
  <w:num w:numId="191" w16cid:durableId="431360266">
    <w:abstractNumId w:val="262"/>
  </w:num>
  <w:num w:numId="192" w16cid:durableId="1271932378">
    <w:abstractNumId w:val="53"/>
  </w:num>
  <w:num w:numId="193" w16cid:durableId="1930313561">
    <w:abstractNumId w:val="61"/>
  </w:num>
  <w:num w:numId="194" w16cid:durableId="686062024">
    <w:abstractNumId w:val="247"/>
  </w:num>
  <w:num w:numId="195" w16cid:durableId="457144027">
    <w:abstractNumId w:val="367"/>
  </w:num>
  <w:num w:numId="196" w16cid:durableId="311300343">
    <w:abstractNumId w:val="113"/>
  </w:num>
  <w:num w:numId="197" w16cid:durableId="734594716">
    <w:abstractNumId w:val="99"/>
  </w:num>
  <w:num w:numId="198" w16cid:durableId="2070225889">
    <w:abstractNumId w:val="39"/>
  </w:num>
  <w:num w:numId="199" w16cid:durableId="1609003280">
    <w:abstractNumId w:val="407"/>
  </w:num>
  <w:num w:numId="200" w16cid:durableId="454564120">
    <w:abstractNumId w:val="267"/>
  </w:num>
  <w:num w:numId="201" w16cid:durableId="1263995556">
    <w:abstractNumId w:val="270"/>
  </w:num>
  <w:num w:numId="202" w16cid:durableId="325523039">
    <w:abstractNumId w:val="165"/>
  </w:num>
  <w:num w:numId="203" w16cid:durableId="155651381">
    <w:abstractNumId w:val="458"/>
  </w:num>
  <w:num w:numId="204" w16cid:durableId="141822889">
    <w:abstractNumId w:val="507"/>
  </w:num>
  <w:num w:numId="205" w16cid:durableId="60517898">
    <w:abstractNumId w:val="241"/>
  </w:num>
  <w:num w:numId="206" w16cid:durableId="746534562">
    <w:abstractNumId w:val="202"/>
  </w:num>
  <w:num w:numId="207" w16cid:durableId="1258904676">
    <w:abstractNumId w:val="492"/>
  </w:num>
  <w:num w:numId="208" w16cid:durableId="1594433378">
    <w:abstractNumId w:val="341"/>
  </w:num>
  <w:num w:numId="209" w16cid:durableId="166484449">
    <w:abstractNumId w:val="78"/>
  </w:num>
  <w:num w:numId="210" w16cid:durableId="971718432">
    <w:abstractNumId w:val="30"/>
  </w:num>
  <w:num w:numId="211" w16cid:durableId="610287883">
    <w:abstractNumId w:val="167"/>
  </w:num>
  <w:num w:numId="212" w16cid:durableId="2013215321">
    <w:abstractNumId w:val="374"/>
  </w:num>
  <w:num w:numId="213" w16cid:durableId="1665626810">
    <w:abstractNumId w:val="323"/>
  </w:num>
  <w:num w:numId="214" w16cid:durableId="1309822692">
    <w:abstractNumId w:val="154"/>
  </w:num>
  <w:num w:numId="215" w16cid:durableId="2037272908">
    <w:abstractNumId w:val="243"/>
  </w:num>
  <w:num w:numId="216" w16cid:durableId="2083478755">
    <w:abstractNumId w:val="26"/>
  </w:num>
  <w:num w:numId="217" w16cid:durableId="1546408420">
    <w:abstractNumId w:val="110"/>
  </w:num>
  <w:num w:numId="218" w16cid:durableId="1477868047">
    <w:abstractNumId w:val="56"/>
  </w:num>
  <w:num w:numId="219" w16cid:durableId="1107768849">
    <w:abstractNumId w:val="329"/>
  </w:num>
  <w:num w:numId="220" w16cid:durableId="876821111">
    <w:abstractNumId w:val="206"/>
  </w:num>
  <w:num w:numId="221" w16cid:durableId="242103932">
    <w:abstractNumId w:val="508"/>
  </w:num>
  <w:num w:numId="222" w16cid:durableId="264926097">
    <w:abstractNumId w:val="263"/>
  </w:num>
  <w:num w:numId="223" w16cid:durableId="337928509">
    <w:abstractNumId w:val="47"/>
  </w:num>
  <w:num w:numId="224" w16cid:durableId="581455690">
    <w:abstractNumId w:val="102"/>
  </w:num>
  <w:num w:numId="225" w16cid:durableId="1554611700">
    <w:abstractNumId w:val="511"/>
  </w:num>
  <w:num w:numId="226" w16cid:durableId="1584561950">
    <w:abstractNumId w:val="481"/>
  </w:num>
  <w:num w:numId="227" w16cid:durableId="1868330039">
    <w:abstractNumId w:val="125"/>
  </w:num>
  <w:num w:numId="228" w16cid:durableId="452476744">
    <w:abstractNumId w:val="397"/>
  </w:num>
  <w:num w:numId="229" w16cid:durableId="24452515">
    <w:abstractNumId w:val="324"/>
  </w:num>
  <w:num w:numId="230" w16cid:durableId="776605342">
    <w:abstractNumId w:val="94"/>
  </w:num>
  <w:num w:numId="231" w16cid:durableId="651447375">
    <w:abstractNumId w:val="408"/>
  </w:num>
  <w:num w:numId="232" w16cid:durableId="1761025688">
    <w:abstractNumId w:val="351"/>
  </w:num>
  <w:num w:numId="233" w16cid:durableId="1456018895">
    <w:abstractNumId w:val="143"/>
  </w:num>
  <w:num w:numId="234" w16cid:durableId="299697502">
    <w:abstractNumId w:val="290"/>
  </w:num>
  <w:num w:numId="235" w16cid:durableId="453404928">
    <w:abstractNumId w:val="297"/>
  </w:num>
  <w:num w:numId="236" w16cid:durableId="709305483">
    <w:abstractNumId w:val="474"/>
  </w:num>
  <w:num w:numId="237" w16cid:durableId="1071581435">
    <w:abstractNumId w:val="345"/>
  </w:num>
  <w:num w:numId="238" w16cid:durableId="667294901">
    <w:abstractNumId w:val="96"/>
  </w:num>
  <w:num w:numId="239" w16cid:durableId="953097498">
    <w:abstractNumId w:val="473"/>
  </w:num>
  <w:num w:numId="240" w16cid:durableId="154418013">
    <w:abstractNumId w:val="378"/>
  </w:num>
  <w:num w:numId="241" w16cid:durableId="65228759">
    <w:abstractNumId w:val="59"/>
  </w:num>
  <w:num w:numId="242" w16cid:durableId="2073043699">
    <w:abstractNumId w:val="395"/>
  </w:num>
  <w:num w:numId="243" w16cid:durableId="832137854">
    <w:abstractNumId w:val="340"/>
  </w:num>
  <w:num w:numId="244" w16cid:durableId="1917739480">
    <w:abstractNumId w:val="37"/>
  </w:num>
  <w:num w:numId="245" w16cid:durableId="643855624">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16cid:durableId="748624171">
    <w:abstractNumId w:val="411"/>
  </w:num>
  <w:num w:numId="247" w16cid:durableId="1465583722">
    <w:abstractNumId w:val="220"/>
  </w:num>
  <w:num w:numId="248" w16cid:durableId="1856728992">
    <w:abstractNumId w:val="467"/>
  </w:num>
  <w:num w:numId="249" w16cid:durableId="1255478656">
    <w:abstractNumId w:val="450"/>
  </w:num>
  <w:num w:numId="250" w16cid:durableId="1521702725">
    <w:abstractNumId w:val="55"/>
  </w:num>
  <w:num w:numId="251" w16cid:durableId="1383288519">
    <w:abstractNumId w:val="198"/>
  </w:num>
  <w:num w:numId="252" w16cid:durableId="1158304266">
    <w:abstractNumId w:val="379"/>
  </w:num>
  <w:num w:numId="253" w16cid:durableId="1340277393">
    <w:abstractNumId w:val="370"/>
  </w:num>
  <w:num w:numId="254" w16cid:durableId="300497556">
    <w:abstractNumId w:val="278"/>
  </w:num>
  <w:num w:numId="255" w16cid:durableId="1415276395">
    <w:abstractNumId w:val="223"/>
  </w:num>
  <w:num w:numId="256" w16cid:durableId="1931037444">
    <w:abstractNumId w:val="423"/>
  </w:num>
  <w:num w:numId="257" w16cid:durableId="77217585">
    <w:abstractNumId w:val="215"/>
  </w:num>
  <w:num w:numId="258" w16cid:durableId="343360682">
    <w:abstractNumId w:val="361"/>
  </w:num>
  <w:num w:numId="259" w16cid:durableId="1154835438">
    <w:abstractNumId w:val="376"/>
  </w:num>
  <w:num w:numId="260" w16cid:durableId="1802382048">
    <w:abstractNumId w:val="226"/>
  </w:num>
  <w:num w:numId="261" w16cid:durableId="1601183606">
    <w:abstractNumId w:val="440"/>
  </w:num>
  <w:num w:numId="262" w16cid:durableId="972179108">
    <w:abstractNumId w:val="333"/>
  </w:num>
  <w:num w:numId="263" w16cid:durableId="549998448">
    <w:abstractNumId w:val="175"/>
  </w:num>
  <w:num w:numId="264" w16cid:durableId="720179778">
    <w:abstractNumId w:val="306"/>
  </w:num>
  <w:num w:numId="265" w16cid:durableId="475417966">
    <w:abstractNumId w:val="240"/>
  </w:num>
  <w:num w:numId="266" w16cid:durableId="307321688">
    <w:abstractNumId w:val="216"/>
  </w:num>
  <w:num w:numId="267" w16cid:durableId="1111361745">
    <w:abstractNumId w:val="281"/>
  </w:num>
  <w:num w:numId="268" w16cid:durableId="1469282437">
    <w:abstractNumId w:val="399"/>
  </w:num>
  <w:num w:numId="269" w16cid:durableId="1712261458">
    <w:abstractNumId w:val="14"/>
  </w:num>
  <w:num w:numId="270" w16cid:durableId="768046644">
    <w:abstractNumId w:val="230"/>
  </w:num>
  <w:num w:numId="271" w16cid:durableId="138307485">
    <w:abstractNumId w:val="312"/>
  </w:num>
  <w:num w:numId="272" w16cid:durableId="1739395627">
    <w:abstractNumId w:val="381"/>
  </w:num>
  <w:num w:numId="273" w16cid:durableId="235209782">
    <w:abstractNumId w:val="298"/>
  </w:num>
  <w:num w:numId="274" w16cid:durableId="535435220">
    <w:abstractNumId w:val="336"/>
  </w:num>
  <w:num w:numId="275" w16cid:durableId="1731415510">
    <w:abstractNumId w:val="494"/>
  </w:num>
  <w:num w:numId="276" w16cid:durableId="1233157726">
    <w:abstractNumId w:val="101"/>
  </w:num>
  <w:num w:numId="277" w16cid:durableId="2072144504">
    <w:abstractNumId w:val="147"/>
  </w:num>
  <w:num w:numId="278" w16cid:durableId="981348091">
    <w:abstractNumId w:val="276"/>
  </w:num>
  <w:num w:numId="279" w16cid:durableId="1865242193">
    <w:abstractNumId w:val="346"/>
  </w:num>
  <w:num w:numId="280" w16cid:durableId="348063581">
    <w:abstractNumId w:val="172"/>
  </w:num>
  <w:num w:numId="281" w16cid:durableId="242686092">
    <w:abstractNumId w:val="180"/>
  </w:num>
  <w:num w:numId="282" w16cid:durableId="927466979">
    <w:abstractNumId w:val="352"/>
  </w:num>
  <w:num w:numId="283" w16cid:durableId="1703440887">
    <w:abstractNumId w:val="368"/>
  </w:num>
  <w:num w:numId="284" w16cid:durableId="546332505">
    <w:abstractNumId w:val="420"/>
  </w:num>
  <w:num w:numId="285" w16cid:durableId="964000183">
    <w:abstractNumId w:val="111"/>
  </w:num>
  <w:num w:numId="286" w16cid:durableId="861865668">
    <w:abstractNumId w:val="116"/>
  </w:num>
  <w:num w:numId="287" w16cid:durableId="568344049">
    <w:abstractNumId w:val="27"/>
  </w:num>
  <w:num w:numId="288" w16cid:durableId="43718410">
    <w:abstractNumId w:val="349"/>
  </w:num>
  <w:num w:numId="289" w16cid:durableId="1978219786">
    <w:abstractNumId w:val="168"/>
  </w:num>
  <w:num w:numId="290" w16cid:durableId="688679695">
    <w:abstractNumId w:val="77"/>
  </w:num>
  <w:num w:numId="291" w16cid:durableId="1851138951">
    <w:abstractNumId w:val="416"/>
  </w:num>
  <w:num w:numId="292" w16cid:durableId="1895501666">
    <w:abstractNumId w:val="485"/>
  </w:num>
  <w:num w:numId="293" w16cid:durableId="1891258707">
    <w:abstractNumId w:val="210"/>
  </w:num>
  <w:num w:numId="294" w16cid:durableId="925068131">
    <w:abstractNumId w:val="287"/>
  </w:num>
  <w:num w:numId="295" w16cid:durableId="477653579">
    <w:abstractNumId w:val="132"/>
  </w:num>
  <w:num w:numId="296" w16cid:durableId="1458988571">
    <w:abstractNumId w:val="322"/>
  </w:num>
  <w:num w:numId="297" w16cid:durableId="98649239">
    <w:abstractNumId w:val="497"/>
  </w:num>
  <w:num w:numId="298" w16cid:durableId="767392150">
    <w:abstractNumId w:val="52"/>
  </w:num>
  <w:num w:numId="299" w16cid:durableId="2070956634">
    <w:abstractNumId w:val="380"/>
  </w:num>
  <w:num w:numId="300" w16cid:durableId="801387129">
    <w:abstractNumId w:val="295"/>
  </w:num>
  <w:num w:numId="301" w16cid:durableId="1369840972">
    <w:abstractNumId w:val="9"/>
  </w:num>
  <w:num w:numId="302" w16cid:durableId="1697466187">
    <w:abstractNumId w:val="48"/>
  </w:num>
  <w:num w:numId="303" w16cid:durableId="567770752">
    <w:abstractNumId w:val="480"/>
  </w:num>
  <w:num w:numId="304" w16cid:durableId="1508058065">
    <w:abstractNumId w:val="92"/>
  </w:num>
  <w:num w:numId="305" w16cid:durableId="517043519">
    <w:abstractNumId w:val="209"/>
  </w:num>
  <w:num w:numId="306" w16cid:durableId="1445223126">
    <w:abstractNumId w:val="158"/>
  </w:num>
  <w:num w:numId="307" w16cid:durableId="2060395347">
    <w:abstractNumId w:val="138"/>
  </w:num>
  <w:num w:numId="308" w16cid:durableId="1892040048">
    <w:abstractNumId w:val="282"/>
  </w:num>
  <w:num w:numId="309" w16cid:durableId="1668632278">
    <w:abstractNumId w:val="31"/>
  </w:num>
  <w:num w:numId="310" w16cid:durableId="275259062">
    <w:abstractNumId w:val="248"/>
  </w:num>
  <w:num w:numId="311" w16cid:durableId="1666470607">
    <w:abstractNumId w:val="388"/>
    <w:lvlOverride w:ilvl="0">
      <w:lvl w:ilvl="0">
        <w:start w:val="1"/>
        <w:numFmt w:val="decimal"/>
        <w:lvlText w:val="%1."/>
        <w:legacy w:legacy="1" w:legacySpace="0" w:legacyIndent="360"/>
        <w:lvlJc w:val="left"/>
        <w:pPr>
          <w:ind w:left="360" w:hanging="360"/>
        </w:pPr>
      </w:lvl>
    </w:lvlOverride>
  </w:num>
  <w:num w:numId="312" w16cid:durableId="601379371">
    <w:abstractNumId w:val="160"/>
  </w:num>
  <w:num w:numId="313" w16cid:durableId="1945308123">
    <w:abstractNumId w:val="36"/>
  </w:num>
  <w:num w:numId="314" w16cid:durableId="1622035420">
    <w:abstractNumId w:val="429"/>
  </w:num>
  <w:num w:numId="315" w16cid:durableId="1547567322">
    <w:abstractNumId w:val="279"/>
  </w:num>
  <w:num w:numId="316" w16cid:durableId="405347332">
    <w:abstractNumId w:val="108"/>
  </w:num>
  <w:num w:numId="317" w16cid:durableId="4132628">
    <w:abstractNumId w:val="488"/>
  </w:num>
  <w:num w:numId="318" w16cid:durableId="453207524">
    <w:abstractNumId w:val="286"/>
  </w:num>
  <w:num w:numId="319" w16cid:durableId="1462765939">
    <w:abstractNumId w:val="466"/>
  </w:num>
  <w:num w:numId="320" w16cid:durableId="1351176957">
    <w:abstractNumId w:val="46"/>
  </w:num>
  <w:num w:numId="321" w16cid:durableId="79984860">
    <w:abstractNumId w:val="179"/>
  </w:num>
  <w:num w:numId="322" w16cid:durableId="843544742">
    <w:abstractNumId w:val="405"/>
  </w:num>
  <w:num w:numId="323" w16cid:durableId="135070952">
    <w:abstractNumId w:val="357"/>
  </w:num>
  <w:num w:numId="324" w16cid:durableId="1662539605">
    <w:abstractNumId w:val="398"/>
  </w:num>
  <w:num w:numId="325" w16cid:durableId="756828357">
    <w:abstractNumId w:val="431"/>
  </w:num>
  <w:num w:numId="326" w16cid:durableId="1760053785">
    <w:abstractNumId w:val="359"/>
  </w:num>
  <w:num w:numId="327" w16cid:durableId="30812002">
    <w:abstractNumId w:val="362"/>
  </w:num>
  <w:num w:numId="328" w16cid:durableId="1934849353">
    <w:abstractNumId w:val="504"/>
  </w:num>
  <w:num w:numId="329" w16cid:durableId="384379922">
    <w:abstractNumId w:val="385"/>
  </w:num>
  <w:num w:numId="330" w16cid:durableId="1994287376">
    <w:abstractNumId w:val="343"/>
  </w:num>
  <w:num w:numId="331" w16cid:durableId="445662027">
    <w:abstractNumId w:val="41"/>
  </w:num>
  <w:num w:numId="332" w16cid:durableId="1646816628">
    <w:abstractNumId w:val="139"/>
  </w:num>
  <w:num w:numId="333" w16cid:durableId="2035034942">
    <w:abstractNumId w:val="344"/>
  </w:num>
  <w:num w:numId="334" w16cid:durableId="1340473578">
    <w:abstractNumId w:val="100"/>
  </w:num>
  <w:num w:numId="335" w16cid:durableId="1181511052">
    <w:abstractNumId w:val="412"/>
  </w:num>
  <w:num w:numId="336" w16cid:durableId="10766111">
    <w:abstractNumId w:val="191"/>
  </w:num>
  <w:num w:numId="337" w16cid:durableId="1734768405">
    <w:abstractNumId w:val="91"/>
  </w:num>
  <w:num w:numId="338" w16cid:durableId="1279289045">
    <w:abstractNumId w:val="236"/>
  </w:num>
  <w:num w:numId="339" w16cid:durableId="942760361">
    <w:abstractNumId w:val="401"/>
  </w:num>
  <w:num w:numId="340" w16cid:durableId="703096984">
    <w:abstractNumId w:val="196"/>
  </w:num>
  <w:num w:numId="341" w16cid:durableId="958144738">
    <w:abstractNumId w:val="258"/>
  </w:num>
  <w:num w:numId="342" w16cid:durableId="1909459354">
    <w:abstractNumId w:val="98"/>
  </w:num>
  <w:num w:numId="343" w16cid:durableId="383334684">
    <w:abstractNumId w:val="389"/>
  </w:num>
  <w:num w:numId="344" w16cid:durableId="1554996842">
    <w:abstractNumId w:val="62"/>
  </w:num>
  <w:num w:numId="345" w16cid:durableId="1329553992">
    <w:abstractNumId w:val="134"/>
  </w:num>
  <w:num w:numId="346" w16cid:durableId="891498108">
    <w:abstractNumId w:val="246"/>
  </w:num>
  <w:num w:numId="347" w16cid:durableId="1048608099">
    <w:abstractNumId w:val="120"/>
  </w:num>
  <w:num w:numId="348" w16cid:durableId="386104272">
    <w:abstractNumId w:val="354"/>
  </w:num>
  <w:num w:numId="349" w16cid:durableId="1688018014">
    <w:abstractNumId w:val="439"/>
  </w:num>
  <w:num w:numId="350" w16cid:durableId="2066175611">
    <w:abstractNumId w:val="491"/>
  </w:num>
  <w:num w:numId="351" w16cid:durableId="1987317446">
    <w:abstractNumId w:val="137"/>
  </w:num>
  <w:num w:numId="352" w16cid:durableId="787352762">
    <w:abstractNumId w:val="221"/>
  </w:num>
  <w:num w:numId="353" w16cid:durableId="913658994">
    <w:abstractNumId w:val="356"/>
  </w:num>
  <w:num w:numId="354" w16cid:durableId="786700121">
    <w:abstractNumId w:val="461"/>
  </w:num>
  <w:num w:numId="355" w16cid:durableId="1285380248">
    <w:abstractNumId w:val="75"/>
  </w:num>
  <w:num w:numId="356" w16cid:durableId="112020778">
    <w:abstractNumId w:val="155"/>
  </w:num>
  <w:num w:numId="357" w16cid:durableId="1525245210">
    <w:abstractNumId w:val="69"/>
  </w:num>
  <w:num w:numId="358" w16cid:durableId="1381246336">
    <w:abstractNumId w:val="410"/>
  </w:num>
  <w:num w:numId="359" w16cid:durableId="988747793">
    <w:abstractNumId w:val="445"/>
  </w:num>
  <w:num w:numId="360" w16cid:durableId="578829200">
    <w:abstractNumId w:val="157"/>
  </w:num>
  <w:num w:numId="361" w16cid:durableId="1247300027">
    <w:abstractNumId w:val="451"/>
  </w:num>
  <w:num w:numId="362" w16cid:durableId="1214076494">
    <w:abstractNumId w:val="176"/>
  </w:num>
  <w:num w:numId="363" w16cid:durableId="501362403">
    <w:abstractNumId w:val="23"/>
  </w:num>
  <w:num w:numId="364" w16cid:durableId="472260187">
    <w:abstractNumId w:val="123"/>
  </w:num>
  <w:num w:numId="365" w16cid:durableId="1734817532">
    <w:abstractNumId w:val="234"/>
  </w:num>
  <w:num w:numId="366" w16cid:durableId="1384908617">
    <w:abstractNumId w:val="35"/>
  </w:num>
  <w:num w:numId="367" w16cid:durableId="494610146">
    <w:abstractNumId w:val="384"/>
  </w:num>
  <w:num w:numId="368" w16cid:durableId="1216240707">
    <w:abstractNumId w:val="434"/>
  </w:num>
  <w:num w:numId="369" w16cid:durableId="1415661709">
    <w:abstractNumId w:val="436"/>
  </w:num>
  <w:num w:numId="370" w16cid:durableId="868221280">
    <w:abstractNumId w:val="261"/>
  </w:num>
  <w:num w:numId="371" w16cid:durableId="150946588">
    <w:abstractNumId w:val="433"/>
  </w:num>
  <w:num w:numId="372" w16cid:durableId="191967904">
    <w:abstractNumId w:val="502"/>
  </w:num>
  <w:num w:numId="373" w16cid:durableId="605314273">
    <w:abstractNumId w:val="43"/>
  </w:num>
  <w:num w:numId="374" w16cid:durableId="23990709">
    <w:abstractNumId w:val="264"/>
  </w:num>
  <w:num w:numId="375" w16cid:durableId="181555667">
    <w:abstractNumId w:val="501"/>
  </w:num>
  <w:num w:numId="376" w16cid:durableId="1677029552">
    <w:abstractNumId w:val="150"/>
  </w:num>
  <w:num w:numId="377" w16cid:durableId="61606187">
    <w:abstractNumId w:val="457"/>
  </w:num>
  <w:num w:numId="378" w16cid:durableId="2079328550">
    <w:abstractNumId w:val="193"/>
  </w:num>
  <w:num w:numId="379" w16cid:durableId="1228882238">
    <w:abstractNumId w:val="140"/>
  </w:num>
  <w:num w:numId="380" w16cid:durableId="2017340036">
    <w:abstractNumId w:val="353"/>
  </w:num>
  <w:num w:numId="381" w16cid:durableId="100034967">
    <w:abstractNumId w:val="400"/>
  </w:num>
  <w:num w:numId="382" w16cid:durableId="646007730">
    <w:abstractNumId w:val="170"/>
  </w:num>
  <w:num w:numId="383" w16cid:durableId="457333236">
    <w:abstractNumId w:val="285"/>
  </w:num>
  <w:num w:numId="384" w16cid:durableId="1270046375">
    <w:abstractNumId w:val="392"/>
  </w:num>
  <w:num w:numId="385" w16cid:durableId="683635680">
    <w:abstractNumId w:val="478"/>
  </w:num>
  <w:num w:numId="386" w16cid:durableId="1945570599">
    <w:abstractNumId w:val="360"/>
  </w:num>
  <w:num w:numId="387" w16cid:durableId="992755168">
    <w:abstractNumId w:val="121"/>
  </w:num>
  <w:num w:numId="388" w16cid:durableId="792677370">
    <w:abstractNumId w:val="325"/>
  </w:num>
  <w:num w:numId="389" w16cid:durableId="2054188502">
    <w:abstractNumId w:val="283"/>
  </w:num>
  <w:num w:numId="390" w16cid:durableId="910701871">
    <w:abstractNumId w:val="304"/>
  </w:num>
  <w:num w:numId="391" w16cid:durableId="265892135">
    <w:abstractNumId w:val="192"/>
  </w:num>
  <w:num w:numId="392" w16cid:durableId="1654068456">
    <w:abstractNumId w:val="40"/>
  </w:num>
  <w:num w:numId="393" w16cid:durableId="351031560">
    <w:abstractNumId w:val="5"/>
  </w:num>
  <w:num w:numId="394" w16cid:durableId="24597957">
    <w:abstractNumId w:val="311"/>
    <w:lvlOverride w:ilvl="0">
      <w:lvl w:ilvl="0">
        <w:start w:val="1"/>
        <w:numFmt w:val="decimal"/>
        <w:lvlText w:val="%1."/>
        <w:legacy w:legacy="1" w:legacySpace="0" w:legacyIndent="360"/>
        <w:lvlJc w:val="left"/>
        <w:pPr>
          <w:ind w:left="360" w:hanging="360"/>
        </w:pPr>
      </w:lvl>
    </w:lvlOverride>
  </w:num>
  <w:num w:numId="395" w16cid:durableId="1160002707">
    <w:abstractNumId w:val="122"/>
  </w:num>
  <w:num w:numId="396" w16cid:durableId="1529369829">
    <w:abstractNumId w:val="472"/>
  </w:num>
  <w:num w:numId="397" w16cid:durableId="1963733245">
    <w:abstractNumId w:val="232"/>
  </w:num>
  <w:num w:numId="398" w16cid:durableId="1178352721">
    <w:abstractNumId w:val="25"/>
  </w:num>
  <w:num w:numId="399" w16cid:durableId="1996030943">
    <w:abstractNumId w:val="482"/>
  </w:num>
  <w:num w:numId="400" w16cid:durableId="1360858393">
    <w:abstractNumId w:val="303"/>
  </w:num>
  <w:num w:numId="401" w16cid:durableId="1086921758">
    <w:abstractNumId w:val="44"/>
  </w:num>
  <w:num w:numId="402" w16cid:durableId="1796371031">
    <w:abstractNumId w:val="280"/>
  </w:num>
  <w:num w:numId="403" w16cid:durableId="1675648958">
    <w:abstractNumId w:val="442"/>
  </w:num>
  <w:num w:numId="404" w16cid:durableId="616718740">
    <w:abstractNumId w:val="203"/>
  </w:num>
  <w:num w:numId="405" w16cid:durableId="1480851671">
    <w:abstractNumId w:val="20"/>
  </w:num>
  <w:num w:numId="406" w16cid:durableId="94135569">
    <w:abstractNumId w:val="163"/>
  </w:num>
  <w:num w:numId="407" w16cid:durableId="663321990">
    <w:abstractNumId w:val="63"/>
  </w:num>
  <w:num w:numId="408" w16cid:durableId="1119834682">
    <w:abstractNumId w:val="238"/>
  </w:num>
  <w:num w:numId="409" w16cid:durableId="1839150014">
    <w:abstractNumId w:val="347"/>
  </w:num>
  <w:num w:numId="410" w16cid:durableId="1314142381">
    <w:abstractNumId w:val="187"/>
  </w:num>
  <w:num w:numId="411" w16cid:durableId="1929727320">
    <w:abstractNumId w:val="144"/>
  </w:num>
  <w:num w:numId="412" w16cid:durableId="387805573">
    <w:abstractNumId w:val="366"/>
  </w:num>
  <w:num w:numId="413" w16cid:durableId="134152278">
    <w:abstractNumId w:val="89"/>
  </w:num>
  <w:num w:numId="414" w16cid:durableId="395132455">
    <w:abstractNumId w:val="33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16cid:durableId="948505764">
    <w:abstractNumId w:val="510"/>
  </w:num>
  <w:num w:numId="416" w16cid:durableId="240255783">
    <w:abstractNumId w:val="188"/>
  </w:num>
  <w:num w:numId="417" w16cid:durableId="1157068325">
    <w:abstractNumId w:val="299"/>
  </w:num>
  <w:num w:numId="418" w16cid:durableId="1552956821">
    <w:abstractNumId w:val="268"/>
  </w:num>
  <w:num w:numId="419" w16cid:durableId="2069111855">
    <w:abstractNumId w:val="332"/>
  </w:num>
  <w:num w:numId="420" w16cid:durableId="1828354095">
    <w:abstractNumId w:val="118"/>
  </w:num>
  <w:num w:numId="421" w16cid:durableId="976178485">
    <w:abstractNumId w:val="119"/>
  </w:num>
  <w:num w:numId="422" w16cid:durableId="1593271208">
    <w:abstractNumId w:val="17"/>
  </w:num>
  <w:num w:numId="423" w16cid:durableId="2119981363">
    <w:abstractNumId w:val="309"/>
  </w:num>
  <w:num w:numId="424" w16cid:durableId="1111973782">
    <w:abstractNumId w:val="109"/>
  </w:num>
  <w:num w:numId="425" w16cid:durableId="1927421800">
    <w:abstractNumId w:val="136"/>
  </w:num>
  <w:num w:numId="426" w16cid:durableId="1289776037">
    <w:abstractNumId w:val="214"/>
  </w:num>
  <w:num w:numId="427" w16cid:durableId="321592764">
    <w:abstractNumId w:val="373"/>
  </w:num>
  <w:num w:numId="428" w16cid:durableId="562102771">
    <w:abstractNumId w:val="6"/>
  </w:num>
  <w:num w:numId="429" w16cid:durableId="1033076349">
    <w:abstractNumId w:val="479"/>
  </w:num>
  <w:num w:numId="430" w16cid:durableId="97413684">
    <w:abstractNumId w:val="284"/>
  </w:num>
  <w:num w:numId="431" w16cid:durableId="978150983">
    <w:abstractNumId w:val="495"/>
  </w:num>
  <w:num w:numId="432" w16cid:durableId="2008366111">
    <w:abstractNumId w:val="337"/>
  </w:num>
  <w:num w:numId="433" w16cid:durableId="1050418376">
    <w:abstractNumId w:val="448"/>
  </w:num>
  <w:num w:numId="434" w16cid:durableId="1414352300">
    <w:abstractNumId w:val="454"/>
  </w:num>
  <w:num w:numId="435" w16cid:durableId="1599095491">
    <w:abstractNumId w:val="425"/>
  </w:num>
  <w:num w:numId="436" w16cid:durableId="1084884486">
    <w:abstractNumId w:val="365"/>
  </w:num>
  <w:num w:numId="437" w16cid:durableId="297299108">
    <w:abstractNumId w:val="403"/>
  </w:num>
  <w:num w:numId="438" w16cid:durableId="22289282">
    <w:abstractNumId w:val="273"/>
  </w:num>
  <w:num w:numId="439" w16cid:durableId="658994736">
    <w:abstractNumId w:val="76"/>
  </w:num>
  <w:num w:numId="440" w16cid:durableId="862746508">
    <w:abstractNumId w:val="128"/>
  </w:num>
  <w:num w:numId="441" w16cid:durableId="728500227">
    <w:abstractNumId w:val="350"/>
  </w:num>
  <w:num w:numId="442" w16cid:durableId="577859611">
    <w:abstractNumId w:val="141"/>
  </w:num>
  <w:num w:numId="443" w16cid:durableId="23992865">
    <w:abstractNumId w:val="27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4" w16cid:durableId="1920409800">
    <w:abstractNumId w:val="2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5" w16cid:durableId="1792548074">
    <w:abstractNumId w:val="25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6" w16cid:durableId="1817454185">
    <w:abstractNumId w:val="4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7" w16cid:durableId="9836924">
    <w:abstractNumId w:val="350"/>
  </w:num>
  <w:num w:numId="448" w16cid:durableId="350768687">
    <w:abstractNumId w:val="128"/>
  </w:num>
  <w:num w:numId="449" w16cid:durableId="561721431">
    <w:abstractNumId w:val="237"/>
  </w:num>
  <w:num w:numId="450" w16cid:durableId="328362444">
    <w:abstractNumId w:val="2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1" w16cid:durableId="1411268155">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2" w16cid:durableId="1087772286">
    <w:abstractNumId w:val="180"/>
  </w:num>
  <w:num w:numId="453" w16cid:durableId="1292323493">
    <w:abstractNumId w:val="3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4" w16cid:durableId="1811825571">
    <w:abstractNumId w:val="43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5" w16cid:durableId="285044118">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6" w16cid:durableId="1701782390">
    <w:abstractNumId w:val="352"/>
    <w:lvlOverride w:ilvl="0">
      <w:startOverride w:val="1"/>
    </w:lvlOverride>
  </w:num>
  <w:num w:numId="457" w16cid:durableId="1308438863">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8" w16cid:durableId="570311746">
    <w:abstractNumId w:val="251"/>
  </w:num>
  <w:num w:numId="459" w16cid:durableId="746145505">
    <w:abstractNumId w:val="432"/>
  </w:num>
  <w:num w:numId="460" w16cid:durableId="1377774069">
    <w:abstractNumId w:val="471"/>
  </w:num>
  <w:num w:numId="461" w16cid:durableId="1915772829">
    <w:abstractNumId w:val="156"/>
  </w:num>
  <w:num w:numId="462" w16cid:durableId="1253590728">
    <w:abstractNumId w:val="419"/>
  </w:num>
  <w:num w:numId="463" w16cid:durableId="1121025013">
    <w:abstractNumId w:val="314"/>
  </w:num>
  <w:num w:numId="464" w16cid:durableId="570385650">
    <w:abstractNumId w:val="189"/>
  </w:num>
  <w:num w:numId="465" w16cid:durableId="453986376">
    <w:abstractNumId w:val="326"/>
  </w:num>
  <w:num w:numId="466" w16cid:durableId="992752664">
    <w:abstractNumId w:val="95"/>
  </w:num>
  <w:num w:numId="467" w16cid:durableId="687759225">
    <w:abstractNumId w:val="259"/>
  </w:num>
  <w:num w:numId="468" w16cid:durableId="1547642452">
    <w:abstractNumId w:val="245"/>
  </w:num>
  <w:num w:numId="469" w16cid:durableId="258103711">
    <w:abstractNumId w:val="4"/>
  </w:num>
  <w:num w:numId="470" w16cid:durableId="1691760695">
    <w:abstractNumId w:val="66"/>
  </w:num>
  <w:num w:numId="471" w16cid:durableId="1714619964">
    <w:abstractNumId w:val="211"/>
  </w:num>
  <w:num w:numId="472" w16cid:durableId="1611157386">
    <w:abstractNumId w:val="205"/>
  </w:num>
  <w:num w:numId="473" w16cid:durableId="68773353">
    <w:abstractNumId w:val="169"/>
  </w:num>
  <w:num w:numId="474" w16cid:durableId="1148477948">
    <w:abstractNumId w:val="127"/>
  </w:num>
  <w:num w:numId="475" w16cid:durableId="574825848">
    <w:abstractNumId w:val="38"/>
  </w:num>
  <w:num w:numId="476" w16cid:durableId="1378777463">
    <w:abstractNumId w:val="67"/>
    <w:lvlOverride w:ilvl="0">
      <w:lvl w:ilvl="0">
        <w:start w:val="1"/>
        <w:numFmt w:val="decimal"/>
        <w:lvlText w:val="%1"/>
        <w:legacy w:legacy="1" w:legacySpace="0" w:legacyIndent="360"/>
        <w:lvlJc w:val="left"/>
        <w:pPr>
          <w:ind w:left="360" w:hanging="360"/>
        </w:pPr>
      </w:lvl>
    </w:lvlOverride>
  </w:num>
  <w:num w:numId="477" w16cid:durableId="1993287297">
    <w:abstractNumId w:val="67"/>
    <w:lvlOverride w:ilvl="0">
      <w:lvl w:ilvl="0">
        <w:start w:val="1"/>
        <w:numFmt w:val="decimal"/>
        <w:lvlText w:val="%1"/>
        <w:legacy w:legacy="1" w:legacySpace="0" w:legacyIndent="360"/>
        <w:lvlJc w:val="left"/>
        <w:pPr>
          <w:ind w:left="720" w:hanging="360"/>
        </w:pPr>
      </w:lvl>
    </w:lvlOverride>
  </w:num>
  <w:num w:numId="478" w16cid:durableId="1282107725">
    <w:abstractNumId w:val="67"/>
    <w:lvlOverride w:ilvl="0">
      <w:lvl w:ilvl="0">
        <w:start w:val="1"/>
        <w:numFmt w:val="decimal"/>
        <w:lvlText w:val="%1"/>
        <w:legacy w:legacy="1" w:legacySpace="0" w:legacyIndent="360"/>
        <w:lvlJc w:val="left"/>
        <w:pPr>
          <w:ind w:left="928" w:hanging="360"/>
        </w:pPr>
        <w:rPr>
          <w:rFonts w:ascii="Times New Roman" w:hAnsi="Times New Roman" w:cs="Times New Roman" w:hint="default"/>
        </w:rPr>
      </w:lvl>
    </w:lvlOverride>
  </w:num>
  <w:num w:numId="479" w16cid:durableId="1969361257">
    <w:abstractNumId w:val="13"/>
  </w:num>
  <w:num w:numId="480" w16cid:durableId="704401459">
    <w:abstractNumId w:val="402"/>
  </w:num>
  <w:num w:numId="481" w16cid:durableId="624652335">
    <w:abstractNumId w:val="129"/>
  </w:num>
  <w:num w:numId="482" w16cid:durableId="1772356491">
    <w:abstractNumId w:val="292"/>
  </w:num>
  <w:num w:numId="483" w16cid:durableId="969895863">
    <w:abstractNumId w:val="315"/>
  </w:num>
  <w:num w:numId="484" w16cid:durableId="1645425636">
    <w:abstractNumId w:val="153"/>
  </w:num>
  <w:num w:numId="485" w16cid:durableId="987779642">
    <w:abstractNumId w:val="413"/>
  </w:num>
  <w:num w:numId="486" w16cid:durableId="977880483">
    <w:abstractNumId w:val="186"/>
  </w:num>
  <w:num w:numId="487" w16cid:durableId="138039032">
    <w:abstractNumId w:val="130"/>
  </w:num>
  <w:num w:numId="488" w16cid:durableId="1939943623">
    <w:abstractNumId w:val="49"/>
  </w:num>
  <w:num w:numId="489" w16cid:durableId="1316765286">
    <w:abstractNumId w:val="289"/>
  </w:num>
  <w:num w:numId="490" w16cid:durableId="1597513662">
    <w:abstractNumId w:val="414"/>
  </w:num>
  <w:num w:numId="491" w16cid:durableId="1744446797">
    <w:abstractNumId w:val="375"/>
  </w:num>
  <w:num w:numId="492" w16cid:durableId="1740130571">
    <w:abstractNumId w:val="33"/>
  </w:num>
  <w:num w:numId="493" w16cid:durableId="121122781">
    <w:abstractNumId w:val="364"/>
  </w:num>
  <w:num w:numId="494" w16cid:durableId="1176193689">
    <w:abstractNumId w:val="424"/>
  </w:num>
  <w:num w:numId="495" w16cid:durableId="822240624">
    <w:abstractNumId w:val="97"/>
  </w:num>
  <w:num w:numId="496" w16cid:durableId="746928296">
    <w:abstractNumId w:val="195"/>
  </w:num>
  <w:num w:numId="497" w16cid:durableId="1290016643">
    <w:abstractNumId w:val="199"/>
  </w:num>
  <w:num w:numId="498" w16cid:durableId="352730322">
    <w:abstractNumId w:val="181"/>
  </w:num>
  <w:num w:numId="499" w16cid:durableId="1336761752">
    <w:abstractNumId w:val="184"/>
  </w:num>
  <w:num w:numId="500" w16cid:durableId="708340228">
    <w:abstractNumId w:val="2"/>
    <w:lvlOverride w:ilvl="0">
      <w:lvl w:ilvl="0">
        <w:numFmt w:val="bullet"/>
        <w:lvlText w:val="-"/>
        <w:legacy w:legacy="1" w:legacySpace="120" w:legacyIndent="360"/>
        <w:lvlJc w:val="left"/>
        <w:pPr>
          <w:ind w:left="851" w:hanging="360"/>
        </w:pPr>
      </w:lvl>
    </w:lvlOverride>
  </w:num>
  <w:num w:numId="501" w16cid:durableId="423918257">
    <w:abstractNumId w:val="453"/>
  </w:num>
  <w:num w:numId="502" w16cid:durableId="642545563">
    <w:abstractNumId w:val="475"/>
  </w:num>
  <w:num w:numId="503" w16cid:durableId="857087229">
    <w:abstractNumId w:val="463"/>
  </w:num>
  <w:num w:numId="504" w16cid:durableId="1686470630">
    <w:abstractNumId w:val="404"/>
  </w:num>
  <w:num w:numId="505" w16cid:durableId="1822234580">
    <w:abstractNumId w:val="32"/>
  </w:num>
  <w:num w:numId="506" w16cid:durableId="57021021">
    <w:abstractNumId w:val="104"/>
  </w:num>
  <w:num w:numId="507" w16cid:durableId="1445610674">
    <w:abstractNumId w:val="498"/>
  </w:num>
  <w:num w:numId="508" w16cid:durableId="659771923">
    <w:abstractNumId w:val="152"/>
  </w:num>
  <w:num w:numId="509" w16cid:durableId="2085909757">
    <w:abstractNumId w:val="65"/>
  </w:num>
  <w:num w:numId="510" w16cid:durableId="688944645">
    <w:abstractNumId w:val="90"/>
  </w:num>
  <w:num w:numId="511" w16cid:durableId="627860974">
    <w:abstractNumId w:val="387"/>
  </w:num>
  <w:num w:numId="512" w16cid:durableId="673798287">
    <w:abstractNumId w:val="269"/>
  </w:num>
  <w:num w:numId="513" w16cid:durableId="985013365">
    <w:abstractNumId w:val="342"/>
  </w:num>
  <w:num w:numId="514" w16cid:durableId="704405787">
    <w:abstractNumId w:val="115"/>
  </w:num>
  <w:num w:numId="515" w16cid:durableId="251672417">
    <w:abstractNumId w:val="253"/>
  </w:num>
  <w:num w:numId="516" w16cid:durableId="1225992996">
    <w:abstractNumId w:val="231"/>
  </w:num>
  <w:num w:numId="517" w16cid:durableId="1819608615">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2033993130">
    <w:abstractNumId w:val="493"/>
  </w:num>
  <w:num w:numId="519" w16cid:durableId="1382289277">
    <w:abstractNumId w:val="465"/>
  </w:num>
  <w:num w:numId="520" w16cid:durableId="1455556883">
    <w:abstractNumId w:val="2"/>
    <w:lvlOverride w:ilvl="0">
      <w:lvl w:ilvl="0">
        <w:numFmt w:val="bullet"/>
        <w:lvlText w:val="-"/>
        <w:legacy w:legacy="1" w:legacySpace="120" w:legacyIndent="360"/>
        <w:lvlJc w:val="left"/>
        <w:pPr>
          <w:ind w:left="851" w:hanging="360"/>
        </w:pPr>
      </w:lvl>
    </w:lvlOverride>
  </w:num>
  <w:num w:numId="521" w16cid:durableId="1590701423">
    <w:abstractNumId w:val="60"/>
  </w:num>
  <w:num w:numId="522" w16cid:durableId="29964124">
    <w:abstractNumId w:val="435"/>
  </w:num>
  <w:num w:numId="523" w16cid:durableId="1058823809">
    <w:abstractNumId w:val="499"/>
  </w:num>
  <w:num w:numId="524" w16cid:durableId="669647184">
    <w:abstractNumId w:val="296"/>
  </w:num>
  <w:num w:numId="525" w16cid:durableId="1377730524">
    <w:abstractNumId w:val="225"/>
  </w:num>
  <w:num w:numId="526" w16cid:durableId="1879127222">
    <w:abstractNumId w:val="355"/>
  </w:num>
  <w:numIdMacAtCleanup w:val="4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DE7"/>
    <w:rsid w:val="000000BF"/>
    <w:rsid w:val="00000903"/>
    <w:rsid w:val="00003150"/>
    <w:rsid w:val="000035BD"/>
    <w:rsid w:val="00003F17"/>
    <w:rsid w:val="000043CB"/>
    <w:rsid w:val="00005F8B"/>
    <w:rsid w:val="0000643B"/>
    <w:rsid w:val="000067E6"/>
    <w:rsid w:val="000100D1"/>
    <w:rsid w:val="00010114"/>
    <w:rsid w:val="0001048C"/>
    <w:rsid w:val="00010609"/>
    <w:rsid w:val="00010D94"/>
    <w:rsid w:val="00011B04"/>
    <w:rsid w:val="00011D2A"/>
    <w:rsid w:val="00011E02"/>
    <w:rsid w:val="0001215A"/>
    <w:rsid w:val="0001314C"/>
    <w:rsid w:val="000132D1"/>
    <w:rsid w:val="00013425"/>
    <w:rsid w:val="00014BF0"/>
    <w:rsid w:val="000154A8"/>
    <w:rsid w:val="0001590B"/>
    <w:rsid w:val="0001670D"/>
    <w:rsid w:val="0001697D"/>
    <w:rsid w:val="00016B2D"/>
    <w:rsid w:val="00016CBD"/>
    <w:rsid w:val="00016E0E"/>
    <w:rsid w:val="00017DA3"/>
    <w:rsid w:val="000215ED"/>
    <w:rsid w:val="0002185B"/>
    <w:rsid w:val="00021905"/>
    <w:rsid w:val="00022135"/>
    <w:rsid w:val="00022216"/>
    <w:rsid w:val="000223CA"/>
    <w:rsid w:val="00022E05"/>
    <w:rsid w:val="00023805"/>
    <w:rsid w:val="000247A4"/>
    <w:rsid w:val="00025DC3"/>
    <w:rsid w:val="000274FF"/>
    <w:rsid w:val="000278B2"/>
    <w:rsid w:val="00031193"/>
    <w:rsid w:val="00031638"/>
    <w:rsid w:val="00031FB5"/>
    <w:rsid w:val="00032824"/>
    <w:rsid w:val="000329FB"/>
    <w:rsid w:val="000332BD"/>
    <w:rsid w:val="000336A7"/>
    <w:rsid w:val="0003391E"/>
    <w:rsid w:val="000345AC"/>
    <w:rsid w:val="000348C3"/>
    <w:rsid w:val="00034953"/>
    <w:rsid w:val="00034A1E"/>
    <w:rsid w:val="000403F7"/>
    <w:rsid w:val="00040795"/>
    <w:rsid w:val="00040964"/>
    <w:rsid w:val="00041336"/>
    <w:rsid w:val="00041CBE"/>
    <w:rsid w:val="00042FD6"/>
    <w:rsid w:val="0004329C"/>
    <w:rsid w:val="00043889"/>
    <w:rsid w:val="00044AFC"/>
    <w:rsid w:val="00045348"/>
    <w:rsid w:val="000464C0"/>
    <w:rsid w:val="0004722D"/>
    <w:rsid w:val="000479C2"/>
    <w:rsid w:val="00050A9D"/>
    <w:rsid w:val="00050CF1"/>
    <w:rsid w:val="000515D7"/>
    <w:rsid w:val="0005169C"/>
    <w:rsid w:val="00052B07"/>
    <w:rsid w:val="0005330A"/>
    <w:rsid w:val="00053770"/>
    <w:rsid w:val="00053A04"/>
    <w:rsid w:val="000540A2"/>
    <w:rsid w:val="00055C19"/>
    <w:rsid w:val="000575C0"/>
    <w:rsid w:val="00060511"/>
    <w:rsid w:val="00060F67"/>
    <w:rsid w:val="00061341"/>
    <w:rsid w:val="00061462"/>
    <w:rsid w:val="000614E9"/>
    <w:rsid w:val="00061650"/>
    <w:rsid w:val="000618BD"/>
    <w:rsid w:val="00061AE6"/>
    <w:rsid w:val="00063523"/>
    <w:rsid w:val="000638B5"/>
    <w:rsid w:val="0006472C"/>
    <w:rsid w:val="00064A4C"/>
    <w:rsid w:val="00064E73"/>
    <w:rsid w:val="00064FD7"/>
    <w:rsid w:val="00066234"/>
    <w:rsid w:val="000664F5"/>
    <w:rsid w:val="00066937"/>
    <w:rsid w:val="00066AEB"/>
    <w:rsid w:val="00066E99"/>
    <w:rsid w:val="00067242"/>
    <w:rsid w:val="00067A36"/>
    <w:rsid w:val="00070074"/>
    <w:rsid w:val="000703A7"/>
    <w:rsid w:val="00070A2B"/>
    <w:rsid w:val="00070B73"/>
    <w:rsid w:val="00070C59"/>
    <w:rsid w:val="00070F18"/>
    <w:rsid w:val="000715A7"/>
    <w:rsid w:val="00073CA7"/>
    <w:rsid w:val="00074133"/>
    <w:rsid w:val="00075211"/>
    <w:rsid w:val="00075939"/>
    <w:rsid w:val="00075CF8"/>
    <w:rsid w:val="000763F6"/>
    <w:rsid w:val="00076657"/>
    <w:rsid w:val="00076886"/>
    <w:rsid w:val="00081820"/>
    <w:rsid w:val="00082198"/>
    <w:rsid w:val="00083968"/>
    <w:rsid w:val="00083C00"/>
    <w:rsid w:val="00083E40"/>
    <w:rsid w:val="00083FFE"/>
    <w:rsid w:val="000844A4"/>
    <w:rsid w:val="00084D07"/>
    <w:rsid w:val="0008508D"/>
    <w:rsid w:val="000854FB"/>
    <w:rsid w:val="0008618D"/>
    <w:rsid w:val="00086B8D"/>
    <w:rsid w:val="00090FAB"/>
    <w:rsid w:val="00092A60"/>
    <w:rsid w:val="00092B4F"/>
    <w:rsid w:val="00092BA8"/>
    <w:rsid w:val="000A00FC"/>
    <w:rsid w:val="000A0B9E"/>
    <w:rsid w:val="000A182C"/>
    <w:rsid w:val="000A1BBA"/>
    <w:rsid w:val="000A280F"/>
    <w:rsid w:val="000A3088"/>
    <w:rsid w:val="000A42D4"/>
    <w:rsid w:val="000A4445"/>
    <w:rsid w:val="000A6E97"/>
    <w:rsid w:val="000A7814"/>
    <w:rsid w:val="000A78BD"/>
    <w:rsid w:val="000B287F"/>
    <w:rsid w:val="000B315A"/>
    <w:rsid w:val="000B39F9"/>
    <w:rsid w:val="000B3FF7"/>
    <w:rsid w:val="000B4882"/>
    <w:rsid w:val="000B4E8B"/>
    <w:rsid w:val="000B544E"/>
    <w:rsid w:val="000B5B63"/>
    <w:rsid w:val="000B733C"/>
    <w:rsid w:val="000B763C"/>
    <w:rsid w:val="000B77EE"/>
    <w:rsid w:val="000B7A7B"/>
    <w:rsid w:val="000B7B37"/>
    <w:rsid w:val="000B7E2E"/>
    <w:rsid w:val="000C0059"/>
    <w:rsid w:val="000C0275"/>
    <w:rsid w:val="000C06C8"/>
    <w:rsid w:val="000C210C"/>
    <w:rsid w:val="000C2366"/>
    <w:rsid w:val="000C2501"/>
    <w:rsid w:val="000C3491"/>
    <w:rsid w:val="000C4FCA"/>
    <w:rsid w:val="000C5051"/>
    <w:rsid w:val="000C5254"/>
    <w:rsid w:val="000C5257"/>
    <w:rsid w:val="000C5444"/>
    <w:rsid w:val="000C59E7"/>
    <w:rsid w:val="000C605B"/>
    <w:rsid w:val="000C6806"/>
    <w:rsid w:val="000C69A4"/>
    <w:rsid w:val="000C6C97"/>
    <w:rsid w:val="000D0586"/>
    <w:rsid w:val="000D08F6"/>
    <w:rsid w:val="000D1CD1"/>
    <w:rsid w:val="000D212B"/>
    <w:rsid w:val="000D4214"/>
    <w:rsid w:val="000D600A"/>
    <w:rsid w:val="000D6476"/>
    <w:rsid w:val="000D64F6"/>
    <w:rsid w:val="000D685F"/>
    <w:rsid w:val="000D6ADF"/>
    <w:rsid w:val="000D7537"/>
    <w:rsid w:val="000E0318"/>
    <w:rsid w:val="000E0680"/>
    <w:rsid w:val="000E09A9"/>
    <w:rsid w:val="000E09D5"/>
    <w:rsid w:val="000E0B57"/>
    <w:rsid w:val="000E0D62"/>
    <w:rsid w:val="000E19C5"/>
    <w:rsid w:val="000E1C82"/>
    <w:rsid w:val="000E2762"/>
    <w:rsid w:val="000E2D62"/>
    <w:rsid w:val="000E3799"/>
    <w:rsid w:val="000E4841"/>
    <w:rsid w:val="000E56C1"/>
    <w:rsid w:val="000E5C39"/>
    <w:rsid w:val="000E6C04"/>
    <w:rsid w:val="000E6E02"/>
    <w:rsid w:val="000E75BC"/>
    <w:rsid w:val="000E7786"/>
    <w:rsid w:val="000E7790"/>
    <w:rsid w:val="000E782D"/>
    <w:rsid w:val="000E783C"/>
    <w:rsid w:val="000E7D02"/>
    <w:rsid w:val="000E7D8B"/>
    <w:rsid w:val="000F0256"/>
    <w:rsid w:val="000F143B"/>
    <w:rsid w:val="000F1B10"/>
    <w:rsid w:val="000F2BE8"/>
    <w:rsid w:val="000F3232"/>
    <w:rsid w:val="000F485E"/>
    <w:rsid w:val="000F5877"/>
    <w:rsid w:val="000F7865"/>
    <w:rsid w:val="00100ECF"/>
    <w:rsid w:val="001018A5"/>
    <w:rsid w:val="00101C48"/>
    <w:rsid w:val="0010225C"/>
    <w:rsid w:val="00102D43"/>
    <w:rsid w:val="00103B32"/>
    <w:rsid w:val="00103B69"/>
    <w:rsid w:val="001101C0"/>
    <w:rsid w:val="00110366"/>
    <w:rsid w:val="00110D58"/>
    <w:rsid w:val="00110EAF"/>
    <w:rsid w:val="00110FAE"/>
    <w:rsid w:val="00111865"/>
    <w:rsid w:val="00112ADF"/>
    <w:rsid w:val="0011339A"/>
    <w:rsid w:val="00113B46"/>
    <w:rsid w:val="00114385"/>
    <w:rsid w:val="001149D2"/>
    <w:rsid w:val="001167D2"/>
    <w:rsid w:val="00116D35"/>
    <w:rsid w:val="00116E9A"/>
    <w:rsid w:val="0011759B"/>
    <w:rsid w:val="00117E05"/>
    <w:rsid w:val="00120354"/>
    <w:rsid w:val="00120B4E"/>
    <w:rsid w:val="00120F0C"/>
    <w:rsid w:val="001210B3"/>
    <w:rsid w:val="0012167F"/>
    <w:rsid w:val="00121D63"/>
    <w:rsid w:val="0012203F"/>
    <w:rsid w:val="0012232F"/>
    <w:rsid w:val="001224C0"/>
    <w:rsid w:val="00123129"/>
    <w:rsid w:val="001237A8"/>
    <w:rsid w:val="00124652"/>
    <w:rsid w:val="00124D2B"/>
    <w:rsid w:val="001255E0"/>
    <w:rsid w:val="001272A6"/>
    <w:rsid w:val="001306E5"/>
    <w:rsid w:val="001315DF"/>
    <w:rsid w:val="00131A1D"/>
    <w:rsid w:val="00132349"/>
    <w:rsid w:val="0013283C"/>
    <w:rsid w:val="001337BC"/>
    <w:rsid w:val="00133885"/>
    <w:rsid w:val="00133D63"/>
    <w:rsid w:val="00134B1A"/>
    <w:rsid w:val="00135A62"/>
    <w:rsid w:val="00136CE0"/>
    <w:rsid w:val="00137E1A"/>
    <w:rsid w:val="00140EF1"/>
    <w:rsid w:val="0014162B"/>
    <w:rsid w:val="00141B1F"/>
    <w:rsid w:val="0014261C"/>
    <w:rsid w:val="00142780"/>
    <w:rsid w:val="00143543"/>
    <w:rsid w:val="00143919"/>
    <w:rsid w:val="00143D35"/>
    <w:rsid w:val="00144947"/>
    <w:rsid w:val="001450E7"/>
    <w:rsid w:val="001455CA"/>
    <w:rsid w:val="00146DDF"/>
    <w:rsid w:val="0014761B"/>
    <w:rsid w:val="00147DE7"/>
    <w:rsid w:val="00150547"/>
    <w:rsid w:val="0015058C"/>
    <w:rsid w:val="001507BC"/>
    <w:rsid w:val="00150FB8"/>
    <w:rsid w:val="001510B0"/>
    <w:rsid w:val="0015195C"/>
    <w:rsid w:val="0015195F"/>
    <w:rsid w:val="00151FB7"/>
    <w:rsid w:val="0015271C"/>
    <w:rsid w:val="0015301C"/>
    <w:rsid w:val="001567CE"/>
    <w:rsid w:val="00156FFD"/>
    <w:rsid w:val="0015708C"/>
    <w:rsid w:val="00157E09"/>
    <w:rsid w:val="00160334"/>
    <w:rsid w:val="0016089E"/>
    <w:rsid w:val="001609FC"/>
    <w:rsid w:val="00160AD8"/>
    <w:rsid w:val="00160B6E"/>
    <w:rsid w:val="00160EFD"/>
    <w:rsid w:val="00160FC4"/>
    <w:rsid w:val="00161752"/>
    <w:rsid w:val="00161ABC"/>
    <w:rsid w:val="001625C3"/>
    <w:rsid w:val="0016281D"/>
    <w:rsid w:val="0016302A"/>
    <w:rsid w:val="0016597D"/>
    <w:rsid w:val="001663C3"/>
    <w:rsid w:val="00166822"/>
    <w:rsid w:val="00166FDC"/>
    <w:rsid w:val="00170166"/>
    <w:rsid w:val="00170EF1"/>
    <w:rsid w:val="00170F37"/>
    <w:rsid w:val="0017120D"/>
    <w:rsid w:val="001712C3"/>
    <w:rsid w:val="00171A89"/>
    <w:rsid w:val="00171C0E"/>
    <w:rsid w:val="00171DDA"/>
    <w:rsid w:val="00171F68"/>
    <w:rsid w:val="00172533"/>
    <w:rsid w:val="0017269E"/>
    <w:rsid w:val="00172822"/>
    <w:rsid w:val="001741E1"/>
    <w:rsid w:val="0017451D"/>
    <w:rsid w:val="001756F2"/>
    <w:rsid w:val="00175C7B"/>
    <w:rsid w:val="00176201"/>
    <w:rsid w:val="00176235"/>
    <w:rsid w:val="001765AF"/>
    <w:rsid w:val="001779F1"/>
    <w:rsid w:val="00177F84"/>
    <w:rsid w:val="00180854"/>
    <w:rsid w:val="00180CE9"/>
    <w:rsid w:val="00182F75"/>
    <w:rsid w:val="00183E01"/>
    <w:rsid w:val="00184E0B"/>
    <w:rsid w:val="0018543F"/>
    <w:rsid w:val="00185634"/>
    <w:rsid w:val="001859DF"/>
    <w:rsid w:val="00190203"/>
    <w:rsid w:val="00190542"/>
    <w:rsid w:val="00191329"/>
    <w:rsid w:val="00192B68"/>
    <w:rsid w:val="00192E9B"/>
    <w:rsid w:val="00193B51"/>
    <w:rsid w:val="0019425C"/>
    <w:rsid w:val="00194A04"/>
    <w:rsid w:val="00195983"/>
    <w:rsid w:val="001969F9"/>
    <w:rsid w:val="00197A63"/>
    <w:rsid w:val="001A142D"/>
    <w:rsid w:val="001A41D8"/>
    <w:rsid w:val="001A427C"/>
    <w:rsid w:val="001A51D8"/>
    <w:rsid w:val="001A5EAF"/>
    <w:rsid w:val="001A66DD"/>
    <w:rsid w:val="001A7048"/>
    <w:rsid w:val="001B0159"/>
    <w:rsid w:val="001B089B"/>
    <w:rsid w:val="001B08D6"/>
    <w:rsid w:val="001B0969"/>
    <w:rsid w:val="001B2307"/>
    <w:rsid w:val="001B2E75"/>
    <w:rsid w:val="001B48FA"/>
    <w:rsid w:val="001B50F3"/>
    <w:rsid w:val="001B532F"/>
    <w:rsid w:val="001B536D"/>
    <w:rsid w:val="001B53A7"/>
    <w:rsid w:val="001B5C41"/>
    <w:rsid w:val="001B5E23"/>
    <w:rsid w:val="001B61A3"/>
    <w:rsid w:val="001B672E"/>
    <w:rsid w:val="001B68BF"/>
    <w:rsid w:val="001B6C43"/>
    <w:rsid w:val="001B7FBD"/>
    <w:rsid w:val="001B7FD0"/>
    <w:rsid w:val="001C08BA"/>
    <w:rsid w:val="001C2703"/>
    <w:rsid w:val="001C41E8"/>
    <w:rsid w:val="001C420F"/>
    <w:rsid w:val="001C4637"/>
    <w:rsid w:val="001C537D"/>
    <w:rsid w:val="001C5E0E"/>
    <w:rsid w:val="001C672B"/>
    <w:rsid w:val="001C79D7"/>
    <w:rsid w:val="001D0E2A"/>
    <w:rsid w:val="001D1522"/>
    <w:rsid w:val="001D2500"/>
    <w:rsid w:val="001D3B09"/>
    <w:rsid w:val="001D6005"/>
    <w:rsid w:val="001D634E"/>
    <w:rsid w:val="001D6660"/>
    <w:rsid w:val="001D6B1E"/>
    <w:rsid w:val="001D7852"/>
    <w:rsid w:val="001E0806"/>
    <w:rsid w:val="001E0845"/>
    <w:rsid w:val="001E0DC2"/>
    <w:rsid w:val="001E1685"/>
    <w:rsid w:val="001E2666"/>
    <w:rsid w:val="001E32B2"/>
    <w:rsid w:val="001E3315"/>
    <w:rsid w:val="001E343F"/>
    <w:rsid w:val="001E3A32"/>
    <w:rsid w:val="001E3C9D"/>
    <w:rsid w:val="001E5A9F"/>
    <w:rsid w:val="001E5AEA"/>
    <w:rsid w:val="001E6339"/>
    <w:rsid w:val="001E74E0"/>
    <w:rsid w:val="001E7E98"/>
    <w:rsid w:val="001F019B"/>
    <w:rsid w:val="001F1058"/>
    <w:rsid w:val="001F119E"/>
    <w:rsid w:val="001F139D"/>
    <w:rsid w:val="001F18B7"/>
    <w:rsid w:val="001F1C73"/>
    <w:rsid w:val="001F2364"/>
    <w:rsid w:val="001F2FB8"/>
    <w:rsid w:val="001F309F"/>
    <w:rsid w:val="001F30AF"/>
    <w:rsid w:val="001F34D6"/>
    <w:rsid w:val="001F3E18"/>
    <w:rsid w:val="001F4247"/>
    <w:rsid w:val="001F4437"/>
    <w:rsid w:val="001F4B39"/>
    <w:rsid w:val="001F4E48"/>
    <w:rsid w:val="001F53BB"/>
    <w:rsid w:val="001F5561"/>
    <w:rsid w:val="001F581E"/>
    <w:rsid w:val="001F5D22"/>
    <w:rsid w:val="001F6026"/>
    <w:rsid w:val="001F7021"/>
    <w:rsid w:val="001F709F"/>
    <w:rsid w:val="001F7195"/>
    <w:rsid w:val="001F744E"/>
    <w:rsid w:val="001F7EAD"/>
    <w:rsid w:val="0020087F"/>
    <w:rsid w:val="00202C15"/>
    <w:rsid w:val="00203547"/>
    <w:rsid w:val="002036F3"/>
    <w:rsid w:val="002039B5"/>
    <w:rsid w:val="00204A56"/>
    <w:rsid w:val="00205B68"/>
    <w:rsid w:val="00205C9D"/>
    <w:rsid w:val="00205DCF"/>
    <w:rsid w:val="00206E6E"/>
    <w:rsid w:val="00207394"/>
    <w:rsid w:val="002076B6"/>
    <w:rsid w:val="00210196"/>
    <w:rsid w:val="00210F50"/>
    <w:rsid w:val="002111B8"/>
    <w:rsid w:val="002118E9"/>
    <w:rsid w:val="002123D0"/>
    <w:rsid w:val="002124D5"/>
    <w:rsid w:val="00213718"/>
    <w:rsid w:val="00213A92"/>
    <w:rsid w:val="00213B61"/>
    <w:rsid w:val="00213CE2"/>
    <w:rsid w:val="002146EF"/>
    <w:rsid w:val="0021535E"/>
    <w:rsid w:val="00215F18"/>
    <w:rsid w:val="00216694"/>
    <w:rsid w:val="00217630"/>
    <w:rsid w:val="00217E94"/>
    <w:rsid w:val="0022098D"/>
    <w:rsid w:val="00220BD7"/>
    <w:rsid w:val="00221D86"/>
    <w:rsid w:val="002226D2"/>
    <w:rsid w:val="002230BD"/>
    <w:rsid w:val="002232A0"/>
    <w:rsid w:val="00224EA2"/>
    <w:rsid w:val="00225667"/>
    <w:rsid w:val="00225C29"/>
    <w:rsid w:val="002263E3"/>
    <w:rsid w:val="00230C72"/>
    <w:rsid w:val="00230E15"/>
    <w:rsid w:val="00231014"/>
    <w:rsid w:val="00231034"/>
    <w:rsid w:val="0023171F"/>
    <w:rsid w:val="00231982"/>
    <w:rsid w:val="00232FBF"/>
    <w:rsid w:val="00233BB3"/>
    <w:rsid w:val="00233BB6"/>
    <w:rsid w:val="00233D65"/>
    <w:rsid w:val="00233FEE"/>
    <w:rsid w:val="0023414B"/>
    <w:rsid w:val="002349D7"/>
    <w:rsid w:val="00234A7D"/>
    <w:rsid w:val="00234B39"/>
    <w:rsid w:val="00234E8F"/>
    <w:rsid w:val="00235168"/>
    <w:rsid w:val="002351BD"/>
    <w:rsid w:val="0023665E"/>
    <w:rsid w:val="0023666A"/>
    <w:rsid w:val="002368F6"/>
    <w:rsid w:val="00236B4A"/>
    <w:rsid w:val="00237B01"/>
    <w:rsid w:val="00237EA7"/>
    <w:rsid w:val="00240FB7"/>
    <w:rsid w:val="002413DE"/>
    <w:rsid w:val="002418B4"/>
    <w:rsid w:val="0024348E"/>
    <w:rsid w:val="002436EC"/>
    <w:rsid w:val="00243DFA"/>
    <w:rsid w:val="00244563"/>
    <w:rsid w:val="00244BDA"/>
    <w:rsid w:val="00244E9B"/>
    <w:rsid w:val="0024500F"/>
    <w:rsid w:val="002452E6"/>
    <w:rsid w:val="00245CD1"/>
    <w:rsid w:val="00246EB6"/>
    <w:rsid w:val="00247314"/>
    <w:rsid w:val="00247494"/>
    <w:rsid w:val="00250B26"/>
    <w:rsid w:val="00251FE0"/>
    <w:rsid w:val="0025357C"/>
    <w:rsid w:val="002543BD"/>
    <w:rsid w:val="00254EFA"/>
    <w:rsid w:val="00257215"/>
    <w:rsid w:val="00257837"/>
    <w:rsid w:val="0025785C"/>
    <w:rsid w:val="0026074D"/>
    <w:rsid w:val="00262450"/>
    <w:rsid w:val="00263328"/>
    <w:rsid w:val="002638D3"/>
    <w:rsid w:val="00263F98"/>
    <w:rsid w:val="002642AF"/>
    <w:rsid w:val="002653A9"/>
    <w:rsid w:val="002702F5"/>
    <w:rsid w:val="00270971"/>
    <w:rsid w:val="0027102F"/>
    <w:rsid w:val="002714BF"/>
    <w:rsid w:val="00271ADC"/>
    <w:rsid w:val="00272153"/>
    <w:rsid w:val="002736EC"/>
    <w:rsid w:val="00273DCF"/>
    <w:rsid w:val="00274C32"/>
    <w:rsid w:val="00276463"/>
    <w:rsid w:val="00276C1B"/>
    <w:rsid w:val="00276ECC"/>
    <w:rsid w:val="00277279"/>
    <w:rsid w:val="0027747E"/>
    <w:rsid w:val="00277633"/>
    <w:rsid w:val="00280B77"/>
    <w:rsid w:val="002814D7"/>
    <w:rsid w:val="00281919"/>
    <w:rsid w:val="002819B5"/>
    <w:rsid w:val="00281A28"/>
    <w:rsid w:val="00281A58"/>
    <w:rsid w:val="002827BB"/>
    <w:rsid w:val="00282CE4"/>
    <w:rsid w:val="002834DA"/>
    <w:rsid w:val="002838BE"/>
    <w:rsid w:val="002853A4"/>
    <w:rsid w:val="00285A1D"/>
    <w:rsid w:val="00290A35"/>
    <w:rsid w:val="00290BCD"/>
    <w:rsid w:val="002917D7"/>
    <w:rsid w:val="0029239F"/>
    <w:rsid w:val="0029244C"/>
    <w:rsid w:val="00292C6A"/>
    <w:rsid w:val="00294018"/>
    <w:rsid w:val="00294B5F"/>
    <w:rsid w:val="0029517B"/>
    <w:rsid w:val="00295555"/>
    <w:rsid w:val="002958A4"/>
    <w:rsid w:val="00295B04"/>
    <w:rsid w:val="00295D2F"/>
    <w:rsid w:val="00296EB0"/>
    <w:rsid w:val="0029737D"/>
    <w:rsid w:val="002A02C2"/>
    <w:rsid w:val="002A0F9E"/>
    <w:rsid w:val="002A1267"/>
    <w:rsid w:val="002A136A"/>
    <w:rsid w:val="002A1981"/>
    <w:rsid w:val="002A43BA"/>
    <w:rsid w:val="002A4FF5"/>
    <w:rsid w:val="002A50B7"/>
    <w:rsid w:val="002A754F"/>
    <w:rsid w:val="002B0C03"/>
    <w:rsid w:val="002B0CD7"/>
    <w:rsid w:val="002B11C5"/>
    <w:rsid w:val="002B2770"/>
    <w:rsid w:val="002B3236"/>
    <w:rsid w:val="002B3C9A"/>
    <w:rsid w:val="002B420D"/>
    <w:rsid w:val="002B46A0"/>
    <w:rsid w:val="002B4A86"/>
    <w:rsid w:val="002B6999"/>
    <w:rsid w:val="002B7F8F"/>
    <w:rsid w:val="002C0782"/>
    <w:rsid w:val="002C1707"/>
    <w:rsid w:val="002C17F6"/>
    <w:rsid w:val="002C1852"/>
    <w:rsid w:val="002C216C"/>
    <w:rsid w:val="002C2EFF"/>
    <w:rsid w:val="002C3984"/>
    <w:rsid w:val="002C3D22"/>
    <w:rsid w:val="002C4C02"/>
    <w:rsid w:val="002C505B"/>
    <w:rsid w:val="002C5196"/>
    <w:rsid w:val="002C5724"/>
    <w:rsid w:val="002C58AA"/>
    <w:rsid w:val="002C637E"/>
    <w:rsid w:val="002C72B9"/>
    <w:rsid w:val="002C77D0"/>
    <w:rsid w:val="002C7BDD"/>
    <w:rsid w:val="002D037C"/>
    <w:rsid w:val="002D175B"/>
    <w:rsid w:val="002D1F5D"/>
    <w:rsid w:val="002D226A"/>
    <w:rsid w:val="002D26E0"/>
    <w:rsid w:val="002D2FD9"/>
    <w:rsid w:val="002D32BC"/>
    <w:rsid w:val="002D3366"/>
    <w:rsid w:val="002D59B4"/>
    <w:rsid w:val="002D69DA"/>
    <w:rsid w:val="002D6AA8"/>
    <w:rsid w:val="002D7F8F"/>
    <w:rsid w:val="002E00DA"/>
    <w:rsid w:val="002E0A31"/>
    <w:rsid w:val="002E22B5"/>
    <w:rsid w:val="002E2F3A"/>
    <w:rsid w:val="002E3209"/>
    <w:rsid w:val="002E3AAA"/>
    <w:rsid w:val="002E4A36"/>
    <w:rsid w:val="002E546E"/>
    <w:rsid w:val="002E5CD8"/>
    <w:rsid w:val="002E5F28"/>
    <w:rsid w:val="002E615A"/>
    <w:rsid w:val="002E76C2"/>
    <w:rsid w:val="002F081B"/>
    <w:rsid w:val="002F0825"/>
    <w:rsid w:val="002F0A1D"/>
    <w:rsid w:val="002F0E01"/>
    <w:rsid w:val="002F1311"/>
    <w:rsid w:val="002F20B7"/>
    <w:rsid w:val="002F22DF"/>
    <w:rsid w:val="002F3ADA"/>
    <w:rsid w:val="002F47D9"/>
    <w:rsid w:val="002F53C7"/>
    <w:rsid w:val="002F5E50"/>
    <w:rsid w:val="002F78CB"/>
    <w:rsid w:val="00300B34"/>
    <w:rsid w:val="00300D86"/>
    <w:rsid w:val="00300F36"/>
    <w:rsid w:val="0030124B"/>
    <w:rsid w:val="00301A61"/>
    <w:rsid w:val="00301D29"/>
    <w:rsid w:val="00302476"/>
    <w:rsid w:val="0030249E"/>
    <w:rsid w:val="003028A5"/>
    <w:rsid w:val="00302CB7"/>
    <w:rsid w:val="00303098"/>
    <w:rsid w:val="0030332A"/>
    <w:rsid w:val="00303B0B"/>
    <w:rsid w:val="00304B01"/>
    <w:rsid w:val="00306C13"/>
    <w:rsid w:val="0030738F"/>
    <w:rsid w:val="003076C2"/>
    <w:rsid w:val="00307E52"/>
    <w:rsid w:val="00310245"/>
    <w:rsid w:val="00311180"/>
    <w:rsid w:val="00311C04"/>
    <w:rsid w:val="00312064"/>
    <w:rsid w:val="00312140"/>
    <w:rsid w:val="00312709"/>
    <w:rsid w:val="00312EEC"/>
    <w:rsid w:val="0031300B"/>
    <w:rsid w:val="003145D8"/>
    <w:rsid w:val="00314749"/>
    <w:rsid w:val="003148DA"/>
    <w:rsid w:val="003154C9"/>
    <w:rsid w:val="00316714"/>
    <w:rsid w:val="00316871"/>
    <w:rsid w:val="00316F0D"/>
    <w:rsid w:val="003170F7"/>
    <w:rsid w:val="00317B02"/>
    <w:rsid w:val="00321B42"/>
    <w:rsid w:val="00323D5D"/>
    <w:rsid w:val="00324029"/>
    <w:rsid w:val="00324B6E"/>
    <w:rsid w:val="00325063"/>
    <w:rsid w:val="00326302"/>
    <w:rsid w:val="00326368"/>
    <w:rsid w:val="003270BA"/>
    <w:rsid w:val="003274C5"/>
    <w:rsid w:val="00330210"/>
    <w:rsid w:val="00330218"/>
    <w:rsid w:val="003310E0"/>
    <w:rsid w:val="00331E87"/>
    <w:rsid w:val="00332668"/>
    <w:rsid w:val="00332B2A"/>
    <w:rsid w:val="003339B7"/>
    <w:rsid w:val="003343CE"/>
    <w:rsid w:val="00335205"/>
    <w:rsid w:val="0033530B"/>
    <w:rsid w:val="00335C97"/>
    <w:rsid w:val="00335DDA"/>
    <w:rsid w:val="0033610C"/>
    <w:rsid w:val="00336B91"/>
    <w:rsid w:val="00336D31"/>
    <w:rsid w:val="003404A1"/>
    <w:rsid w:val="00340B40"/>
    <w:rsid w:val="00341844"/>
    <w:rsid w:val="00341EC8"/>
    <w:rsid w:val="00342DE7"/>
    <w:rsid w:val="00342FAB"/>
    <w:rsid w:val="003443C7"/>
    <w:rsid w:val="00344518"/>
    <w:rsid w:val="003446DB"/>
    <w:rsid w:val="00345368"/>
    <w:rsid w:val="00345698"/>
    <w:rsid w:val="0034585E"/>
    <w:rsid w:val="003466C1"/>
    <w:rsid w:val="003470B7"/>
    <w:rsid w:val="003476F9"/>
    <w:rsid w:val="00347A3E"/>
    <w:rsid w:val="00347E5B"/>
    <w:rsid w:val="00350E60"/>
    <w:rsid w:val="00351276"/>
    <w:rsid w:val="00352121"/>
    <w:rsid w:val="003524CB"/>
    <w:rsid w:val="0035357C"/>
    <w:rsid w:val="00353BFF"/>
    <w:rsid w:val="0035426C"/>
    <w:rsid w:val="00354AAC"/>
    <w:rsid w:val="00354F4A"/>
    <w:rsid w:val="003550FD"/>
    <w:rsid w:val="003558D8"/>
    <w:rsid w:val="00356700"/>
    <w:rsid w:val="003568F7"/>
    <w:rsid w:val="00356A71"/>
    <w:rsid w:val="00356B90"/>
    <w:rsid w:val="00356C00"/>
    <w:rsid w:val="0035795C"/>
    <w:rsid w:val="00357BAB"/>
    <w:rsid w:val="00361662"/>
    <w:rsid w:val="00362C79"/>
    <w:rsid w:val="00362FD2"/>
    <w:rsid w:val="00363CF1"/>
    <w:rsid w:val="00364982"/>
    <w:rsid w:val="00364CA8"/>
    <w:rsid w:val="00365D48"/>
    <w:rsid w:val="00366871"/>
    <w:rsid w:val="003679F8"/>
    <w:rsid w:val="00367CAF"/>
    <w:rsid w:val="00367F04"/>
    <w:rsid w:val="00371075"/>
    <w:rsid w:val="0037185B"/>
    <w:rsid w:val="00371DE3"/>
    <w:rsid w:val="00371FA1"/>
    <w:rsid w:val="00374132"/>
    <w:rsid w:val="00374AA1"/>
    <w:rsid w:val="00374C27"/>
    <w:rsid w:val="003750EC"/>
    <w:rsid w:val="0037519A"/>
    <w:rsid w:val="00376585"/>
    <w:rsid w:val="0037681C"/>
    <w:rsid w:val="003769D9"/>
    <w:rsid w:val="00376A4D"/>
    <w:rsid w:val="0037703A"/>
    <w:rsid w:val="003774C5"/>
    <w:rsid w:val="003774F0"/>
    <w:rsid w:val="00380D6C"/>
    <w:rsid w:val="003821EC"/>
    <w:rsid w:val="00383074"/>
    <w:rsid w:val="00383CD7"/>
    <w:rsid w:val="0038605B"/>
    <w:rsid w:val="00386E94"/>
    <w:rsid w:val="003870D2"/>
    <w:rsid w:val="0038731D"/>
    <w:rsid w:val="003876EC"/>
    <w:rsid w:val="00387C26"/>
    <w:rsid w:val="003911E6"/>
    <w:rsid w:val="00391CB9"/>
    <w:rsid w:val="00392783"/>
    <w:rsid w:val="0039306C"/>
    <w:rsid w:val="003930D2"/>
    <w:rsid w:val="00393456"/>
    <w:rsid w:val="003951B1"/>
    <w:rsid w:val="003956EC"/>
    <w:rsid w:val="00396BB2"/>
    <w:rsid w:val="00397E3F"/>
    <w:rsid w:val="003A0CBE"/>
    <w:rsid w:val="003A16B7"/>
    <w:rsid w:val="003A1B99"/>
    <w:rsid w:val="003A237B"/>
    <w:rsid w:val="003A2D70"/>
    <w:rsid w:val="003A3924"/>
    <w:rsid w:val="003A3A72"/>
    <w:rsid w:val="003A43C2"/>
    <w:rsid w:val="003A4D4C"/>
    <w:rsid w:val="003A6100"/>
    <w:rsid w:val="003A6DA4"/>
    <w:rsid w:val="003A72FD"/>
    <w:rsid w:val="003A737C"/>
    <w:rsid w:val="003A74EA"/>
    <w:rsid w:val="003B07B4"/>
    <w:rsid w:val="003B0BCC"/>
    <w:rsid w:val="003B0CC4"/>
    <w:rsid w:val="003B0F3A"/>
    <w:rsid w:val="003B1049"/>
    <w:rsid w:val="003B1C64"/>
    <w:rsid w:val="003B2364"/>
    <w:rsid w:val="003B2E8A"/>
    <w:rsid w:val="003B322D"/>
    <w:rsid w:val="003B36D9"/>
    <w:rsid w:val="003B3C1A"/>
    <w:rsid w:val="003B4425"/>
    <w:rsid w:val="003B48C8"/>
    <w:rsid w:val="003B4E9C"/>
    <w:rsid w:val="003B5355"/>
    <w:rsid w:val="003B66F1"/>
    <w:rsid w:val="003B673C"/>
    <w:rsid w:val="003B6B8D"/>
    <w:rsid w:val="003B6D59"/>
    <w:rsid w:val="003C09A1"/>
    <w:rsid w:val="003C0D79"/>
    <w:rsid w:val="003C1510"/>
    <w:rsid w:val="003C268B"/>
    <w:rsid w:val="003C419A"/>
    <w:rsid w:val="003C555A"/>
    <w:rsid w:val="003C5590"/>
    <w:rsid w:val="003C5A0C"/>
    <w:rsid w:val="003C7B87"/>
    <w:rsid w:val="003D0159"/>
    <w:rsid w:val="003D02DD"/>
    <w:rsid w:val="003D0BC7"/>
    <w:rsid w:val="003D0C18"/>
    <w:rsid w:val="003D0DF6"/>
    <w:rsid w:val="003D14C4"/>
    <w:rsid w:val="003D1A71"/>
    <w:rsid w:val="003D1CF7"/>
    <w:rsid w:val="003D2347"/>
    <w:rsid w:val="003D3972"/>
    <w:rsid w:val="003D3B0E"/>
    <w:rsid w:val="003D461F"/>
    <w:rsid w:val="003D5136"/>
    <w:rsid w:val="003D5B04"/>
    <w:rsid w:val="003D6319"/>
    <w:rsid w:val="003D6749"/>
    <w:rsid w:val="003D6C9F"/>
    <w:rsid w:val="003D7478"/>
    <w:rsid w:val="003D7869"/>
    <w:rsid w:val="003E1502"/>
    <w:rsid w:val="003E16D4"/>
    <w:rsid w:val="003E188D"/>
    <w:rsid w:val="003E1B16"/>
    <w:rsid w:val="003E2ACB"/>
    <w:rsid w:val="003E2B57"/>
    <w:rsid w:val="003E2DC6"/>
    <w:rsid w:val="003E2FCB"/>
    <w:rsid w:val="003E385C"/>
    <w:rsid w:val="003E4396"/>
    <w:rsid w:val="003E463A"/>
    <w:rsid w:val="003E5EEF"/>
    <w:rsid w:val="003E6031"/>
    <w:rsid w:val="003E60C7"/>
    <w:rsid w:val="003E6340"/>
    <w:rsid w:val="003E6E15"/>
    <w:rsid w:val="003E73A2"/>
    <w:rsid w:val="003E75EA"/>
    <w:rsid w:val="003E7A1D"/>
    <w:rsid w:val="003E7FAC"/>
    <w:rsid w:val="003F0BC5"/>
    <w:rsid w:val="003F2A87"/>
    <w:rsid w:val="003F325B"/>
    <w:rsid w:val="003F3558"/>
    <w:rsid w:val="003F39E2"/>
    <w:rsid w:val="003F41E8"/>
    <w:rsid w:val="003F46A6"/>
    <w:rsid w:val="003F5D37"/>
    <w:rsid w:val="003F6661"/>
    <w:rsid w:val="003F6FAD"/>
    <w:rsid w:val="00401628"/>
    <w:rsid w:val="00401945"/>
    <w:rsid w:val="004022FC"/>
    <w:rsid w:val="0040235B"/>
    <w:rsid w:val="00402384"/>
    <w:rsid w:val="004027F8"/>
    <w:rsid w:val="00403B95"/>
    <w:rsid w:val="0040449F"/>
    <w:rsid w:val="00404A21"/>
    <w:rsid w:val="00405104"/>
    <w:rsid w:val="00405D7F"/>
    <w:rsid w:val="00406718"/>
    <w:rsid w:val="004067AF"/>
    <w:rsid w:val="00407473"/>
    <w:rsid w:val="004117D9"/>
    <w:rsid w:val="0041237F"/>
    <w:rsid w:val="00413694"/>
    <w:rsid w:val="004138D5"/>
    <w:rsid w:val="00413E2E"/>
    <w:rsid w:val="004146E2"/>
    <w:rsid w:val="0041494A"/>
    <w:rsid w:val="0041590D"/>
    <w:rsid w:val="00415BA3"/>
    <w:rsid w:val="00415F3C"/>
    <w:rsid w:val="00416629"/>
    <w:rsid w:val="00417CD8"/>
    <w:rsid w:val="00420178"/>
    <w:rsid w:val="00420326"/>
    <w:rsid w:val="00420A40"/>
    <w:rsid w:val="00420AEF"/>
    <w:rsid w:val="00420F7C"/>
    <w:rsid w:val="00422540"/>
    <w:rsid w:val="004225CA"/>
    <w:rsid w:val="00422801"/>
    <w:rsid w:val="00423069"/>
    <w:rsid w:val="00424A4E"/>
    <w:rsid w:val="0042617C"/>
    <w:rsid w:val="00426613"/>
    <w:rsid w:val="00427762"/>
    <w:rsid w:val="00427C29"/>
    <w:rsid w:val="00430069"/>
    <w:rsid w:val="004302B5"/>
    <w:rsid w:val="00431500"/>
    <w:rsid w:val="00431963"/>
    <w:rsid w:val="00431B81"/>
    <w:rsid w:val="004323CF"/>
    <w:rsid w:val="00432C6F"/>
    <w:rsid w:val="00433CAA"/>
    <w:rsid w:val="00433E50"/>
    <w:rsid w:val="00434515"/>
    <w:rsid w:val="00434C5D"/>
    <w:rsid w:val="004358EF"/>
    <w:rsid w:val="00436892"/>
    <w:rsid w:val="00436FC8"/>
    <w:rsid w:val="0043793C"/>
    <w:rsid w:val="00437AAD"/>
    <w:rsid w:val="00437D65"/>
    <w:rsid w:val="00440643"/>
    <w:rsid w:val="00440807"/>
    <w:rsid w:val="00440B95"/>
    <w:rsid w:val="00440CB8"/>
    <w:rsid w:val="00440E37"/>
    <w:rsid w:val="00440E63"/>
    <w:rsid w:val="004429CC"/>
    <w:rsid w:val="004430CA"/>
    <w:rsid w:val="0044409D"/>
    <w:rsid w:val="00444CC0"/>
    <w:rsid w:val="00444F8E"/>
    <w:rsid w:val="0044610B"/>
    <w:rsid w:val="00446852"/>
    <w:rsid w:val="00447009"/>
    <w:rsid w:val="00447C5B"/>
    <w:rsid w:val="00450890"/>
    <w:rsid w:val="004508FF"/>
    <w:rsid w:val="00450EAF"/>
    <w:rsid w:val="004520FE"/>
    <w:rsid w:val="0045216A"/>
    <w:rsid w:val="00452A0C"/>
    <w:rsid w:val="0045461E"/>
    <w:rsid w:val="00454762"/>
    <w:rsid w:val="0045615C"/>
    <w:rsid w:val="0045639B"/>
    <w:rsid w:val="0045698B"/>
    <w:rsid w:val="00457DD1"/>
    <w:rsid w:val="00460309"/>
    <w:rsid w:val="00460821"/>
    <w:rsid w:val="00461229"/>
    <w:rsid w:val="00461A7C"/>
    <w:rsid w:val="00461D92"/>
    <w:rsid w:val="004625B9"/>
    <w:rsid w:val="004627D7"/>
    <w:rsid w:val="00462C5C"/>
    <w:rsid w:val="004636B4"/>
    <w:rsid w:val="0046379D"/>
    <w:rsid w:val="00463B8C"/>
    <w:rsid w:val="0046405B"/>
    <w:rsid w:val="0046427E"/>
    <w:rsid w:val="00465E1D"/>
    <w:rsid w:val="00467A92"/>
    <w:rsid w:val="00467D7B"/>
    <w:rsid w:val="00467E55"/>
    <w:rsid w:val="004706AA"/>
    <w:rsid w:val="00470883"/>
    <w:rsid w:val="0047165E"/>
    <w:rsid w:val="00471987"/>
    <w:rsid w:val="0047298C"/>
    <w:rsid w:val="00472DC3"/>
    <w:rsid w:val="00474A2E"/>
    <w:rsid w:val="00475273"/>
    <w:rsid w:val="004763C7"/>
    <w:rsid w:val="00476DD7"/>
    <w:rsid w:val="00476FC2"/>
    <w:rsid w:val="00477E24"/>
    <w:rsid w:val="00480617"/>
    <w:rsid w:val="00480AE2"/>
    <w:rsid w:val="004810F2"/>
    <w:rsid w:val="0048225A"/>
    <w:rsid w:val="0048228F"/>
    <w:rsid w:val="00483D09"/>
    <w:rsid w:val="004840E1"/>
    <w:rsid w:val="00484678"/>
    <w:rsid w:val="00486E3D"/>
    <w:rsid w:val="004872A1"/>
    <w:rsid w:val="00490093"/>
    <w:rsid w:val="004936A8"/>
    <w:rsid w:val="0049387E"/>
    <w:rsid w:val="00493981"/>
    <w:rsid w:val="004942FA"/>
    <w:rsid w:val="00494C34"/>
    <w:rsid w:val="00494C56"/>
    <w:rsid w:val="0049505B"/>
    <w:rsid w:val="0049636B"/>
    <w:rsid w:val="0049663F"/>
    <w:rsid w:val="00497F16"/>
    <w:rsid w:val="004A0680"/>
    <w:rsid w:val="004A09AD"/>
    <w:rsid w:val="004A127A"/>
    <w:rsid w:val="004A1872"/>
    <w:rsid w:val="004A23F6"/>
    <w:rsid w:val="004A2517"/>
    <w:rsid w:val="004A2569"/>
    <w:rsid w:val="004A30B3"/>
    <w:rsid w:val="004A340B"/>
    <w:rsid w:val="004A3649"/>
    <w:rsid w:val="004A43A5"/>
    <w:rsid w:val="004A458D"/>
    <w:rsid w:val="004A506A"/>
    <w:rsid w:val="004A745F"/>
    <w:rsid w:val="004B0124"/>
    <w:rsid w:val="004B1AA4"/>
    <w:rsid w:val="004B431D"/>
    <w:rsid w:val="004B46FE"/>
    <w:rsid w:val="004B5102"/>
    <w:rsid w:val="004B55FA"/>
    <w:rsid w:val="004B5D0E"/>
    <w:rsid w:val="004B5DFF"/>
    <w:rsid w:val="004B6234"/>
    <w:rsid w:val="004B6D57"/>
    <w:rsid w:val="004B6F1C"/>
    <w:rsid w:val="004B7454"/>
    <w:rsid w:val="004B7474"/>
    <w:rsid w:val="004B7766"/>
    <w:rsid w:val="004B7916"/>
    <w:rsid w:val="004C0452"/>
    <w:rsid w:val="004C1282"/>
    <w:rsid w:val="004C1516"/>
    <w:rsid w:val="004C1FE0"/>
    <w:rsid w:val="004C2513"/>
    <w:rsid w:val="004C26B4"/>
    <w:rsid w:val="004C2966"/>
    <w:rsid w:val="004C2FF6"/>
    <w:rsid w:val="004C3883"/>
    <w:rsid w:val="004C3E81"/>
    <w:rsid w:val="004C4237"/>
    <w:rsid w:val="004C50A8"/>
    <w:rsid w:val="004C5385"/>
    <w:rsid w:val="004C562B"/>
    <w:rsid w:val="004C5A1D"/>
    <w:rsid w:val="004C5D0B"/>
    <w:rsid w:val="004C6CF3"/>
    <w:rsid w:val="004D045E"/>
    <w:rsid w:val="004D10EA"/>
    <w:rsid w:val="004D16A0"/>
    <w:rsid w:val="004D1827"/>
    <w:rsid w:val="004D1975"/>
    <w:rsid w:val="004D25F1"/>
    <w:rsid w:val="004D2604"/>
    <w:rsid w:val="004D2605"/>
    <w:rsid w:val="004D2B07"/>
    <w:rsid w:val="004D2B45"/>
    <w:rsid w:val="004D35D7"/>
    <w:rsid w:val="004D45BD"/>
    <w:rsid w:val="004D4942"/>
    <w:rsid w:val="004D5856"/>
    <w:rsid w:val="004D5C97"/>
    <w:rsid w:val="004D76B1"/>
    <w:rsid w:val="004D7C23"/>
    <w:rsid w:val="004E0EA3"/>
    <w:rsid w:val="004E105B"/>
    <w:rsid w:val="004E1B26"/>
    <w:rsid w:val="004E20DC"/>
    <w:rsid w:val="004E3282"/>
    <w:rsid w:val="004E3C70"/>
    <w:rsid w:val="004E501B"/>
    <w:rsid w:val="004E551C"/>
    <w:rsid w:val="004E6067"/>
    <w:rsid w:val="004E6C70"/>
    <w:rsid w:val="004E6CA3"/>
    <w:rsid w:val="004E7431"/>
    <w:rsid w:val="004E7BA6"/>
    <w:rsid w:val="004F0C65"/>
    <w:rsid w:val="004F132C"/>
    <w:rsid w:val="004F1A37"/>
    <w:rsid w:val="004F2A62"/>
    <w:rsid w:val="004F3771"/>
    <w:rsid w:val="004F3AC8"/>
    <w:rsid w:val="004F4047"/>
    <w:rsid w:val="004F414B"/>
    <w:rsid w:val="004F4173"/>
    <w:rsid w:val="004F487C"/>
    <w:rsid w:val="004F4CC3"/>
    <w:rsid w:val="004F4D4D"/>
    <w:rsid w:val="004F523C"/>
    <w:rsid w:val="004F53C2"/>
    <w:rsid w:val="004F53DB"/>
    <w:rsid w:val="004F5B41"/>
    <w:rsid w:val="004F5BB8"/>
    <w:rsid w:val="004F614B"/>
    <w:rsid w:val="004F6ADF"/>
    <w:rsid w:val="004F716F"/>
    <w:rsid w:val="004F7C25"/>
    <w:rsid w:val="004F7C9B"/>
    <w:rsid w:val="00500AAB"/>
    <w:rsid w:val="00500B22"/>
    <w:rsid w:val="00500BD9"/>
    <w:rsid w:val="005014D2"/>
    <w:rsid w:val="00501DD8"/>
    <w:rsid w:val="00502156"/>
    <w:rsid w:val="00503144"/>
    <w:rsid w:val="00504718"/>
    <w:rsid w:val="005060BA"/>
    <w:rsid w:val="005062F3"/>
    <w:rsid w:val="00506AD5"/>
    <w:rsid w:val="00506CCC"/>
    <w:rsid w:val="00507E52"/>
    <w:rsid w:val="0051263C"/>
    <w:rsid w:val="0051402F"/>
    <w:rsid w:val="00515041"/>
    <w:rsid w:val="00515B90"/>
    <w:rsid w:val="0051736C"/>
    <w:rsid w:val="00517674"/>
    <w:rsid w:val="00517B68"/>
    <w:rsid w:val="00517CDC"/>
    <w:rsid w:val="00517FD3"/>
    <w:rsid w:val="005207E6"/>
    <w:rsid w:val="00520C5F"/>
    <w:rsid w:val="005220BB"/>
    <w:rsid w:val="00522745"/>
    <w:rsid w:val="0052281F"/>
    <w:rsid w:val="00522A04"/>
    <w:rsid w:val="00523CE1"/>
    <w:rsid w:val="00524556"/>
    <w:rsid w:val="0052515C"/>
    <w:rsid w:val="0052531B"/>
    <w:rsid w:val="005259A6"/>
    <w:rsid w:val="0052628E"/>
    <w:rsid w:val="0052658F"/>
    <w:rsid w:val="005265E6"/>
    <w:rsid w:val="0052679B"/>
    <w:rsid w:val="00527258"/>
    <w:rsid w:val="00527551"/>
    <w:rsid w:val="00527705"/>
    <w:rsid w:val="0053178F"/>
    <w:rsid w:val="0053206A"/>
    <w:rsid w:val="0053243A"/>
    <w:rsid w:val="00532549"/>
    <w:rsid w:val="005336CF"/>
    <w:rsid w:val="00533BB9"/>
    <w:rsid w:val="00534367"/>
    <w:rsid w:val="00534C46"/>
    <w:rsid w:val="0053536B"/>
    <w:rsid w:val="00535B9E"/>
    <w:rsid w:val="00535D7F"/>
    <w:rsid w:val="00535F8A"/>
    <w:rsid w:val="00536587"/>
    <w:rsid w:val="0053704E"/>
    <w:rsid w:val="005372BB"/>
    <w:rsid w:val="00540475"/>
    <w:rsid w:val="0054177A"/>
    <w:rsid w:val="00541C9B"/>
    <w:rsid w:val="00541F24"/>
    <w:rsid w:val="00542AB1"/>
    <w:rsid w:val="005433F6"/>
    <w:rsid w:val="00543DFC"/>
    <w:rsid w:val="005442D4"/>
    <w:rsid w:val="00544681"/>
    <w:rsid w:val="00544CF8"/>
    <w:rsid w:val="005466E5"/>
    <w:rsid w:val="00547246"/>
    <w:rsid w:val="005474FF"/>
    <w:rsid w:val="00547774"/>
    <w:rsid w:val="00550419"/>
    <w:rsid w:val="005506E1"/>
    <w:rsid w:val="00550B86"/>
    <w:rsid w:val="00551FC4"/>
    <w:rsid w:val="005521B7"/>
    <w:rsid w:val="00552316"/>
    <w:rsid w:val="005525C9"/>
    <w:rsid w:val="00552956"/>
    <w:rsid w:val="00552A4D"/>
    <w:rsid w:val="005530AD"/>
    <w:rsid w:val="005530E3"/>
    <w:rsid w:val="00555DDA"/>
    <w:rsid w:val="005569FC"/>
    <w:rsid w:val="00557D94"/>
    <w:rsid w:val="00560459"/>
    <w:rsid w:val="00560B52"/>
    <w:rsid w:val="0056185E"/>
    <w:rsid w:val="005627E5"/>
    <w:rsid w:val="00565023"/>
    <w:rsid w:val="0056566C"/>
    <w:rsid w:val="005659AF"/>
    <w:rsid w:val="00566118"/>
    <w:rsid w:val="005665AA"/>
    <w:rsid w:val="005668BE"/>
    <w:rsid w:val="00567144"/>
    <w:rsid w:val="0056715D"/>
    <w:rsid w:val="00567230"/>
    <w:rsid w:val="00567330"/>
    <w:rsid w:val="00567A6F"/>
    <w:rsid w:val="0057032F"/>
    <w:rsid w:val="005704EE"/>
    <w:rsid w:val="005705DF"/>
    <w:rsid w:val="00570639"/>
    <w:rsid w:val="00571E44"/>
    <w:rsid w:val="005721BB"/>
    <w:rsid w:val="00572FD7"/>
    <w:rsid w:val="0057433F"/>
    <w:rsid w:val="00576013"/>
    <w:rsid w:val="0057661D"/>
    <w:rsid w:val="00576FA8"/>
    <w:rsid w:val="005775DD"/>
    <w:rsid w:val="005779CF"/>
    <w:rsid w:val="00580D77"/>
    <w:rsid w:val="00580D8B"/>
    <w:rsid w:val="00580F46"/>
    <w:rsid w:val="00581DD0"/>
    <w:rsid w:val="00582A14"/>
    <w:rsid w:val="005833B8"/>
    <w:rsid w:val="005837AB"/>
    <w:rsid w:val="00585BF3"/>
    <w:rsid w:val="0058672D"/>
    <w:rsid w:val="0058691A"/>
    <w:rsid w:val="00586DEB"/>
    <w:rsid w:val="00586FEB"/>
    <w:rsid w:val="0058794D"/>
    <w:rsid w:val="00587F4B"/>
    <w:rsid w:val="00590356"/>
    <w:rsid w:val="0059158C"/>
    <w:rsid w:val="00592AB9"/>
    <w:rsid w:val="00592B58"/>
    <w:rsid w:val="00592BFF"/>
    <w:rsid w:val="00592C18"/>
    <w:rsid w:val="00592E6D"/>
    <w:rsid w:val="00592F28"/>
    <w:rsid w:val="005935BA"/>
    <w:rsid w:val="00593611"/>
    <w:rsid w:val="00595487"/>
    <w:rsid w:val="005958FC"/>
    <w:rsid w:val="00597645"/>
    <w:rsid w:val="00597C43"/>
    <w:rsid w:val="005A0592"/>
    <w:rsid w:val="005A0C81"/>
    <w:rsid w:val="005A1A40"/>
    <w:rsid w:val="005A1CE7"/>
    <w:rsid w:val="005A1DBE"/>
    <w:rsid w:val="005A20ED"/>
    <w:rsid w:val="005A21FC"/>
    <w:rsid w:val="005A2505"/>
    <w:rsid w:val="005A3A5B"/>
    <w:rsid w:val="005A3E88"/>
    <w:rsid w:val="005A3F5D"/>
    <w:rsid w:val="005A5FC3"/>
    <w:rsid w:val="005A609E"/>
    <w:rsid w:val="005A612D"/>
    <w:rsid w:val="005A67CF"/>
    <w:rsid w:val="005A69F3"/>
    <w:rsid w:val="005A6E9C"/>
    <w:rsid w:val="005A6EDC"/>
    <w:rsid w:val="005A78F9"/>
    <w:rsid w:val="005A7C78"/>
    <w:rsid w:val="005A7F20"/>
    <w:rsid w:val="005B038A"/>
    <w:rsid w:val="005B05CB"/>
    <w:rsid w:val="005B1A10"/>
    <w:rsid w:val="005B3921"/>
    <w:rsid w:val="005B3A65"/>
    <w:rsid w:val="005B48A7"/>
    <w:rsid w:val="005B6000"/>
    <w:rsid w:val="005B6417"/>
    <w:rsid w:val="005B64AB"/>
    <w:rsid w:val="005B7B0D"/>
    <w:rsid w:val="005B7C21"/>
    <w:rsid w:val="005C08C9"/>
    <w:rsid w:val="005C10F8"/>
    <w:rsid w:val="005C2E27"/>
    <w:rsid w:val="005C3D1F"/>
    <w:rsid w:val="005C4988"/>
    <w:rsid w:val="005C4BA6"/>
    <w:rsid w:val="005C586B"/>
    <w:rsid w:val="005C6E4C"/>
    <w:rsid w:val="005D0072"/>
    <w:rsid w:val="005D08D8"/>
    <w:rsid w:val="005D1DD1"/>
    <w:rsid w:val="005D2D6D"/>
    <w:rsid w:val="005D2E28"/>
    <w:rsid w:val="005D31E8"/>
    <w:rsid w:val="005D381D"/>
    <w:rsid w:val="005D472C"/>
    <w:rsid w:val="005D501C"/>
    <w:rsid w:val="005D59D7"/>
    <w:rsid w:val="005D6211"/>
    <w:rsid w:val="005E0513"/>
    <w:rsid w:val="005E0B36"/>
    <w:rsid w:val="005E11A0"/>
    <w:rsid w:val="005E1378"/>
    <w:rsid w:val="005E160E"/>
    <w:rsid w:val="005E3BD1"/>
    <w:rsid w:val="005E44F1"/>
    <w:rsid w:val="005E489E"/>
    <w:rsid w:val="005E4B3B"/>
    <w:rsid w:val="005E4C79"/>
    <w:rsid w:val="005E5475"/>
    <w:rsid w:val="005E5C94"/>
    <w:rsid w:val="005E5F8E"/>
    <w:rsid w:val="005E6A6D"/>
    <w:rsid w:val="005E6E94"/>
    <w:rsid w:val="005E7153"/>
    <w:rsid w:val="005E7969"/>
    <w:rsid w:val="005E7AED"/>
    <w:rsid w:val="005F0BBC"/>
    <w:rsid w:val="005F0E6C"/>
    <w:rsid w:val="005F107C"/>
    <w:rsid w:val="005F13E2"/>
    <w:rsid w:val="005F1B8E"/>
    <w:rsid w:val="005F40CF"/>
    <w:rsid w:val="005F595F"/>
    <w:rsid w:val="005F6871"/>
    <w:rsid w:val="005F6876"/>
    <w:rsid w:val="005F79FC"/>
    <w:rsid w:val="005F7C4F"/>
    <w:rsid w:val="00601507"/>
    <w:rsid w:val="00601E5B"/>
    <w:rsid w:val="00602034"/>
    <w:rsid w:val="006023FF"/>
    <w:rsid w:val="006026C1"/>
    <w:rsid w:val="006029C0"/>
    <w:rsid w:val="00602C16"/>
    <w:rsid w:val="00602E83"/>
    <w:rsid w:val="00602ED2"/>
    <w:rsid w:val="00603717"/>
    <w:rsid w:val="006046EC"/>
    <w:rsid w:val="00606192"/>
    <w:rsid w:val="00606A9A"/>
    <w:rsid w:val="00606B76"/>
    <w:rsid w:val="00607D46"/>
    <w:rsid w:val="00610240"/>
    <w:rsid w:val="00610277"/>
    <w:rsid w:val="006102A6"/>
    <w:rsid w:val="0061060F"/>
    <w:rsid w:val="0061270D"/>
    <w:rsid w:val="00612BF9"/>
    <w:rsid w:val="00612D0D"/>
    <w:rsid w:val="006144E5"/>
    <w:rsid w:val="00614669"/>
    <w:rsid w:val="006146E4"/>
    <w:rsid w:val="0061495D"/>
    <w:rsid w:val="0061532E"/>
    <w:rsid w:val="0061534F"/>
    <w:rsid w:val="006153F4"/>
    <w:rsid w:val="0061665E"/>
    <w:rsid w:val="006177F6"/>
    <w:rsid w:val="00617E0B"/>
    <w:rsid w:val="006219AD"/>
    <w:rsid w:val="00621B77"/>
    <w:rsid w:val="00622190"/>
    <w:rsid w:val="00622D85"/>
    <w:rsid w:val="00624082"/>
    <w:rsid w:val="00624430"/>
    <w:rsid w:val="00624B14"/>
    <w:rsid w:val="00624B6E"/>
    <w:rsid w:val="006250B7"/>
    <w:rsid w:val="006278E9"/>
    <w:rsid w:val="00627ADC"/>
    <w:rsid w:val="00630D22"/>
    <w:rsid w:val="00630DCA"/>
    <w:rsid w:val="0063126D"/>
    <w:rsid w:val="0063150A"/>
    <w:rsid w:val="00631BD5"/>
    <w:rsid w:val="00632879"/>
    <w:rsid w:val="006335D5"/>
    <w:rsid w:val="0063469C"/>
    <w:rsid w:val="00634CD8"/>
    <w:rsid w:val="00635112"/>
    <w:rsid w:val="00635319"/>
    <w:rsid w:val="006357B5"/>
    <w:rsid w:val="00635CB0"/>
    <w:rsid w:val="006364EF"/>
    <w:rsid w:val="00636AF7"/>
    <w:rsid w:val="00637832"/>
    <w:rsid w:val="00637EFA"/>
    <w:rsid w:val="00640CFF"/>
    <w:rsid w:val="00640F17"/>
    <w:rsid w:val="006417C8"/>
    <w:rsid w:val="00641F4E"/>
    <w:rsid w:val="006438B7"/>
    <w:rsid w:val="00643D51"/>
    <w:rsid w:val="00644480"/>
    <w:rsid w:val="00645275"/>
    <w:rsid w:val="00645469"/>
    <w:rsid w:val="00645589"/>
    <w:rsid w:val="006460FC"/>
    <w:rsid w:val="006466D2"/>
    <w:rsid w:val="0064675D"/>
    <w:rsid w:val="00646EC0"/>
    <w:rsid w:val="00646F74"/>
    <w:rsid w:val="00647780"/>
    <w:rsid w:val="006502F3"/>
    <w:rsid w:val="006518A2"/>
    <w:rsid w:val="00651F13"/>
    <w:rsid w:val="00651F9E"/>
    <w:rsid w:val="00651FCB"/>
    <w:rsid w:val="006531C1"/>
    <w:rsid w:val="00653289"/>
    <w:rsid w:val="006542E5"/>
    <w:rsid w:val="00654470"/>
    <w:rsid w:val="00654B49"/>
    <w:rsid w:val="00655064"/>
    <w:rsid w:val="006553E1"/>
    <w:rsid w:val="00655644"/>
    <w:rsid w:val="006557CD"/>
    <w:rsid w:val="0065679E"/>
    <w:rsid w:val="006568E9"/>
    <w:rsid w:val="00656A24"/>
    <w:rsid w:val="00657AE0"/>
    <w:rsid w:val="0066008F"/>
    <w:rsid w:val="006608A1"/>
    <w:rsid w:val="0066243C"/>
    <w:rsid w:val="00663D4F"/>
    <w:rsid w:val="00663F07"/>
    <w:rsid w:val="006648E0"/>
    <w:rsid w:val="00664F51"/>
    <w:rsid w:val="006651CD"/>
    <w:rsid w:val="006652AA"/>
    <w:rsid w:val="00666563"/>
    <w:rsid w:val="006666D3"/>
    <w:rsid w:val="00667808"/>
    <w:rsid w:val="0066780C"/>
    <w:rsid w:val="006679DC"/>
    <w:rsid w:val="006700FB"/>
    <w:rsid w:val="006704EF"/>
    <w:rsid w:val="0067052A"/>
    <w:rsid w:val="00670DE6"/>
    <w:rsid w:val="00671A0E"/>
    <w:rsid w:val="0067291B"/>
    <w:rsid w:val="0067305C"/>
    <w:rsid w:val="0067366E"/>
    <w:rsid w:val="00673BCA"/>
    <w:rsid w:val="00674BB3"/>
    <w:rsid w:val="00674FD2"/>
    <w:rsid w:val="006753F1"/>
    <w:rsid w:val="00676F0A"/>
    <w:rsid w:val="00680668"/>
    <w:rsid w:val="0068076A"/>
    <w:rsid w:val="00680EAF"/>
    <w:rsid w:val="00680F58"/>
    <w:rsid w:val="006813A4"/>
    <w:rsid w:val="0068223D"/>
    <w:rsid w:val="0068288D"/>
    <w:rsid w:val="006832A8"/>
    <w:rsid w:val="0068504D"/>
    <w:rsid w:val="006852E4"/>
    <w:rsid w:val="006854C0"/>
    <w:rsid w:val="00687E50"/>
    <w:rsid w:val="00690434"/>
    <w:rsid w:val="006907F2"/>
    <w:rsid w:val="0069214A"/>
    <w:rsid w:val="006934A9"/>
    <w:rsid w:val="00694698"/>
    <w:rsid w:val="00694F8D"/>
    <w:rsid w:val="006952DF"/>
    <w:rsid w:val="00695CAB"/>
    <w:rsid w:val="00696553"/>
    <w:rsid w:val="00696685"/>
    <w:rsid w:val="00697CB1"/>
    <w:rsid w:val="00697D6D"/>
    <w:rsid w:val="006A01A3"/>
    <w:rsid w:val="006A0CF4"/>
    <w:rsid w:val="006A1361"/>
    <w:rsid w:val="006A1CE5"/>
    <w:rsid w:val="006A1D92"/>
    <w:rsid w:val="006A1E22"/>
    <w:rsid w:val="006A261E"/>
    <w:rsid w:val="006A2786"/>
    <w:rsid w:val="006A45FA"/>
    <w:rsid w:val="006A48C4"/>
    <w:rsid w:val="006A4A5F"/>
    <w:rsid w:val="006A4D66"/>
    <w:rsid w:val="006A56FC"/>
    <w:rsid w:val="006A6C50"/>
    <w:rsid w:val="006B0AED"/>
    <w:rsid w:val="006B0BF0"/>
    <w:rsid w:val="006B11B7"/>
    <w:rsid w:val="006B195A"/>
    <w:rsid w:val="006B1B14"/>
    <w:rsid w:val="006B1EB6"/>
    <w:rsid w:val="006B24A7"/>
    <w:rsid w:val="006B2815"/>
    <w:rsid w:val="006B3CE3"/>
    <w:rsid w:val="006B4339"/>
    <w:rsid w:val="006B4686"/>
    <w:rsid w:val="006B47EF"/>
    <w:rsid w:val="006B4A5A"/>
    <w:rsid w:val="006B4B81"/>
    <w:rsid w:val="006B500A"/>
    <w:rsid w:val="006B60D7"/>
    <w:rsid w:val="006B6CD5"/>
    <w:rsid w:val="006C00C1"/>
    <w:rsid w:val="006C12B1"/>
    <w:rsid w:val="006C19CD"/>
    <w:rsid w:val="006C26AC"/>
    <w:rsid w:val="006C2FAC"/>
    <w:rsid w:val="006C31BB"/>
    <w:rsid w:val="006C3915"/>
    <w:rsid w:val="006C3F6F"/>
    <w:rsid w:val="006C4B5F"/>
    <w:rsid w:val="006C4D09"/>
    <w:rsid w:val="006C51FE"/>
    <w:rsid w:val="006C53D1"/>
    <w:rsid w:val="006C5405"/>
    <w:rsid w:val="006C5E08"/>
    <w:rsid w:val="006C64AE"/>
    <w:rsid w:val="006C67A1"/>
    <w:rsid w:val="006C67D1"/>
    <w:rsid w:val="006C6B27"/>
    <w:rsid w:val="006C7A69"/>
    <w:rsid w:val="006C7D96"/>
    <w:rsid w:val="006D11EE"/>
    <w:rsid w:val="006D33C6"/>
    <w:rsid w:val="006D4497"/>
    <w:rsid w:val="006D4DE3"/>
    <w:rsid w:val="006D5AF5"/>
    <w:rsid w:val="006D6539"/>
    <w:rsid w:val="006D68B3"/>
    <w:rsid w:val="006D7395"/>
    <w:rsid w:val="006D7BFE"/>
    <w:rsid w:val="006D7DC1"/>
    <w:rsid w:val="006E0641"/>
    <w:rsid w:val="006E1B45"/>
    <w:rsid w:val="006E1CAE"/>
    <w:rsid w:val="006E21F1"/>
    <w:rsid w:val="006E2986"/>
    <w:rsid w:val="006E2ABC"/>
    <w:rsid w:val="006E4016"/>
    <w:rsid w:val="006E52C3"/>
    <w:rsid w:val="006E5CFB"/>
    <w:rsid w:val="006E6224"/>
    <w:rsid w:val="006E626A"/>
    <w:rsid w:val="006E67AE"/>
    <w:rsid w:val="006E6C60"/>
    <w:rsid w:val="006E6F11"/>
    <w:rsid w:val="006E718D"/>
    <w:rsid w:val="006F0869"/>
    <w:rsid w:val="006F0E43"/>
    <w:rsid w:val="006F165F"/>
    <w:rsid w:val="006F1AD5"/>
    <w:rsid w:val="006F1B11"/>
    <w:rsid w:val="006F2D7C"/>
    <w:rsid w:val="006F3149"/>
    <w:rsid w:val="006F3338"/>
    <w:rsid w:val="006F3634"/>
    <w:rsid w:val="006F38F8"/>
    <w:rsid w:val="006F39C8"/>
    <w:rsid w:val="006F3D57"/>
    <w:rsid w:val="006F4E10"/>
    <w:rsid w:val="006F4E3F"/>
    <w:rsid w:val="006F5132"/>
    <w:rsid w:val="006F525A"/>
    <w:rsid w:val="006F5D9B"/>
    <w:rsid w:val="006F62F6"/>
    <w:rsid w:val="006F738C"/>
    <w:rsid w:val="006F7473"/>
    <w:rsid w:val="00700B5B"/>
    <w:rsid w:val="00701C48"/>
    <w:rsid w:val="007028CA"/>
    <w:rsid w:val="00702CDA"/>
    <w:rsid w:val="00703769"/>
    <w:rsid w:val="00704C53"/>
    <w:rsid w:val="00704CA6"/>
    <w:rsid w:val="00705DCC"/>
    <w:rsid w:val="00707604"/>
    <w:rsid w:val="00710F80"/>
    <w:rsid w:val="00711849"/>
    <w:rsid w:val="00711FAD"/>
    <w:rsid w:val="00713502"/>
    <w:rsid w:val="00713BD5"/>
    <w:rsid w:val="00715586"/>
    <w:rsid w:val="007161C7"/>
    <w:rsid w:val="0071659D"/>
    <w:rsid w:val="00716BF5"/>
    <w:rsid w:val="00717353"/>
    <w:rsid w:val="00717466"/>
    <w:rsid w:val="0071770F"/>
    <w:rsid w:val="0072064E"/>
    <w:rsid w:val="00720B64"/>
    <w:rsid w:val="00720D90"/>
    <w:rsid w:val="0072338D"/>
    <w:rsid w:val="007238EE"/>
    <w:rsid w:val="00723DEF"/>
    <w:rsid w:val="007267BB"/>
    <w:rsid w:val="00730823"/>
    <w:rsid w:val="0073145E"/>
    <w:rsid w:val="00732177"/>
    <w:rsid w:val="00732AEE"/>
    <w:rsid w:val="00734642"/>
    <w:rsid w:val="00734AAC"/>
    <w:rsid w:val="0073506E"/>
    <w:rsid w:val="00736772"/>
    <w:rsid w:val="00736F8A"/>
    <w:rsid w:val="00737080"/>
    <w:rsid w:val="0073708F"/>
    <w:rsid w:val="007370C1"/>
    <w:rsid w:val="007375FF"/>
    <w:rsid w:val="007377FB"/>
    <w:rsid w:val="00737C61"/>
    <w:rsid w:val="00740EE8"/>
    <w:rsid w:val="00741907"/>
    <w:rsid w:val="00741A0E"/>
    <w:rsid w:val="00742DF8"/>
    <w:rsid w:val="00743AA6"/>
    <w:rsid w:val="00743D96"/>
    <w:rsid w:val="00743F78"/>
    <w:rsid w:val="007446E3"/>
    <w:rsid w:val="00744E57"/>
    <w:rsid w:val="00746F5E"/>
    <w:rsid w:val="0074700F"/>
    <w:rsid w:val="00747805"/>
    <w:rsid w:val="0075068A"/>
    <w:rsid w:val="007520DD"/>
    <w:rsid w:val="00752983"/>
    <w:rsid w:val="00752D08"/>
    <w:rsid w:val="00753518"/>
    <w:rsid w:val="0075355F"/>
    <w:rsid w:val="0075357B"/>
    <w:rsid w:val="00753665"/>
    <w:rsid w:val="00754842"/>
    <w:rsid w:val="00754AC3"/>
    <w:rsid w:val="00754E7F"/>
    <w:rsid w:val="00755A86"/>
    <w:rsid w:val="007562EB"/>
    <w:rsid w:val="00756537"/>
    <w:rsid w:val="00760550"/>
    <w:rsid w:val="00760853"/>
    <w:rsid w:val="00761375"/>
    <w:rsid w:val="007617FE"/>
    <w:rsid w:val="00762A7B"/>
    <w:rsid w:val="00762BCC"/>
    <w:rsid w:val="00762F8D"/>
    <w:rsid w:val="007631F2"/>
    <w:rsid w:val="0076384D"/>
    <w:rsid w:val="00764CC7"/>
    <w:rsid w:val="00765C2E"/>
    <w:rsid w:val="00765E46"/>
    <w:rsid w:val="00765FCB"/>
    <w:rsid w:val="00766237"/>
    <w:rsid w:val="0076706B"/>
    <w:rsid w:val="007679F2"/>
    <w:rsid w:val="007703D3"/>
    <w:rsid w:val="007705AA"/>
    <w:rsid w:val="0077115C"/>
    <w:rsid w:val="00771499"/>
    <w:rsid w:val="007714B3"/>
    <w:rsid w:val="00771517"/>
    <w:rsid w:val="0077180A"/>
    <w:rsid w:val="00772240"/>
    <w:rsid w:val="0077255B"/>
    <w:rsid w:val="00772BD3"/>
    <w:rsid w:val="00772E5F"/>
    <w:rsid w:val="00773F40"/>
    <w:rsid w:val="00774716"/>
    <w:rsid w:val="0077481E"/>
    <w:rsid w:val="00775AE3"/>
    <w:rsid w:val="0077638E"/>
    <w:rsid w:val="007765DC"/>
    <w:rsid w:val="007767A1"/>
    <w:rsid w:val="007779CD"/>
    <w:rsid w:val="007779E6"/>
    <w:rsid w:val="00780AC0"/>
    <w:rsid w:val="007815CA"/>
    <w:rsid w:val="007816A9"/>
    <w:rsid w:val="00781D5B"/>
    <w:rsid w:val="00782336"/>
    <w:rsid w:val="0078275A"/>
    <w:rsid w:val="00782AC2"/>
    <w:rsid w:val="007845C2"/>
    <w:rsid w:val="007861E5"/>
    <w:rsid w:val="007863F7"/>
    <w:rsid w:val="00786643"/>
    <w:rsid w:val="007866B5"/>
    <w:rsid w:val="00786AC4"/>
    <w:rsid w:val="00790958"/>
    <w:rsid w:val="00793CDB"/>
    <w:rsid w:val="00794D95"/>
    <w:rsid w:val="00795234"/>
    <w:rsid w:val="0079574E"/>
    <w:rsid w:val="00795DBA"/>
    <w:rsid w:val="007967EB"/>
    <w:rsid w:val="00796F9A"/>
    <w:rsid w:val="007973AD"/>
    <w:rsid w:val="007A03F0"/>
    <w:rsid w:val="007A0586"/>
    <w:rsid w:val="007A0616"/>
    <w:rsid w:val="007A0691"/>
    <w:rsid w:val="007A0A33"/>
    <w:rsid w:val="007A1B7A"/>
    <w:rsid w:val="007A1EF6"/>
    <w:rsid w:val="007A3AD7"/>
    <w:rsid w:val="007A4221"/>
    <w:rsid w:val="007A46EC"/>
    <w:rsid w:val="007A63D1"/>
    <w:rsid w:val="007A7CC5"/>
    <w:rsid w:val="007B02A7"/>
    <w:rsid w:val="007B0BFF"/>
    <w:rsid w:val="007B0EAA"/>
    <w:rsid w:val="007B177F"/>
    <w:rsid w:val="007B1A8E"/>
    <w:rsid w:val="007B3D32"/>
    <w:rsid w:val="007B4427"/>
    <w:rsid w:val="007B4EAA"/>
    <w:rsid w:val="007B50C8"/>
    <w:rsid w:val="007B6162"/>
    <w:rsid w:val="007B646F"/>
    <w:rsid w:val="007B6535"/>
    <w:rsid w:val="007B686F"/>
    <w:rsid w:val="007B69ED"/>
    <w:rsid w:val="007B6B69"/>
    <w:rsid w:val="007B744A"/>
    <w:rsid w:val="007C02C4"/>
    <w:rsid w:val="007C1503"/>
    <w:rsid w:val="007C1BF4"/>
    <w:rsid w:val="007C229D"/>
    <w:rsid w:val="007C23AF"/>
    <w:rsid w:val="007C28E8"/>
    <w:rsid w:val="007C3127"/>
    <w:rsid w:val="007C32F7"/>
    <w:rsid w:val="007C3803"/>
    <w:rsid w:val="007C3981"/>
    <w:rsid w:val="007C3AD9"/>
    <w:rsid w:val="007C463B"/>
    <w:rsid w:val="007C570C"/>
    <w:rsid w:val="007C58E3"/>
    <w:rsid w:val="007C5A71"/>
    <w:rsid w:val="007C63AE"/>
    <w:rsid w:val="007C63B5"/>
    <w:rsid w:val="007C6E72"/>
    <w:rsid w:val="007C7857"/>
    <w:rsid w:val="007D0264"/>
    <w:rsid w:val="007D104A"/>
    <w:rsid w:val="007D18EF"/>
    <w:rsid w:val="007D1A55"/>
    <w:rsid w:val="007D26BE"/>
    <w:rsid w:val="007D3265"/>
    <w:rsid w:val="007D3D48"/>
    <w:rsid w:val="007D3E54"/>
    <w:rsid w:val="007D3ECC"/>
    <w:rsid w:val="007D3F97"/>
    <w:rsid w:val="007D42FE"/>
    <w:rsid w:val="007D4AE7"/>
    <w:rsid w:val="007D4DD6"/>
    <w:rsid w:val="007D5129"/>
    <w:rsid w:val="007D5303"/>
    <w:rsid w:val="007D5DE4"/>
    <w:rsid w:val="007D5E7D"/>
    <w:rsid w:val="007D64E8"/>
    <w:rsid w:val="007E047D"/>
    <w:rsid w:val="007E1A0C"/>
    <w:rsid w:val="007E23F5"/>
    <w:rsid w:val="007E3585"/>
    <w:rsid w:val="007E594E"/>
    <w:rsid w:val="007E5AEC"/>
    <w:rsid w:val="007E5E69"/>
    <w:rsid w:val="007E6F7A"/>
    <w:rsid w:val="007E7AB1"/>
    <w:rsid w:val="007E7ED6"/>
    <w:rsid w:val="007F067A"/>
    <w:rsid w:val="007F077C"/>
    <w:rsid w:val="007F1A0B"/>
    <w:rsid w:val="007F3369"/>
    <w:rsid w:val="007F3A23"/>
    <w:rsid w:val="007F3B4F"/>
    <w:rsid w:val="007F49DB"/>
    <w:rsid w:val="007F51C6"/>
    <w:rsid w:val="007F5999"/>
    <w:rsid w:val="007F656B"/>
    <w:rsid w:val="007F6A60"/>
    <w:rsid w:val="007F7D69"/>
    <w:rsid w:val="007F7DB6"/>
    <w:rsid w:val="00801353"/>
    <w:rsid w:val="00801CC1"/>
    <w:rsid w:val="00801CF1"/>
    <w:rsid w:val="00802247"/>
    <w:rsid w:val="008029D9"/>
    <w:rsid w:val="00802F4B"/>
    <w:rsid w:val="008030FE"/>
    <w:rsid w:val="0080568E"/>
    <w:rsid w:val="00805C53"/>
    <w:rsid w:val="00805EA0"/>
    <w:rsid w:val="00806FB6"/>
    <w:rsid w:val="00807FF9"/>
    <w:rsid w:val="008119A5"/>
    <w:rsid w:val="008119FA"/>
    <w:rsid w:val="00813221"/>
    <w:rsid w:val="0081416D"/>
    <w:rsid w:val="00814A8B"/>
    <w:rsid w:val="00814B09"/>
    <w:rsid w:val="00816D09"/>
    <w:rsid w:val="0081756B"/>
    <w:rsid w:val="0082012D"/>
    <w:rsid w:val="008210E5"/>
    <w:rsid w:val="008218B5"/>
    <w:rsid w:val="00822558"/>
    <w:rsid w:val="00822761"/>
    <w:rsid w:val="0082354D"/>
    <w:rsid w:val="00823608"/>
    <w:rsid w:val="00823D8E"/>
    <w:rsid w:val="00824498"/>
    <w:rsid w:val="0082492E"/>
    <w:rsid w:val="00824F6F"/>
    <w:rsid w:val="00825049"/>
    <w:rsid w:val="00825245"/>
    <w:rsid w:val="00825456"/>
    <w:rsid w:val="00825B42"/>
    <w:rsid w:val="008261CD"/>
    <w:rsid w:val="00826280"/>
    <w:rsid w:val="00826493"/>
    <w:rsid w:val="00826815"/>
    <w:rsid w:val="00826953"/>
    <w:rsid w:val="00830941"/>
    <w:rsid w:val="0083185F"/>
    <w:rsid w:val="00831FB2"/>
    <w:rsid w:val="008322CB"/>
    <w:rsid w:val="0083247B"/>
    <w:rsid w:val="00832C97"/>
    <w:rsid w:val="00833332"/>
    <w:rsid w:val="00833F8F"/>
    <w:rsid w:val="00834128"/>
    <w:rsid w:val="00834D7B"/>
    <w:rsid w:val="00834FCD"/>
    <w:rsid w:val="00835DE6"/>
    <w:rsid w:val="00835F9C"/>
    <w:rsid w:val="0083605F"/>
    <w:rsid w:val="00836201"/>
    <w:rsid w:val="00837C5C"/>
    <w:rsid w:val="008404DA"/>
    <w:rsid w:val="00840742"/>
    <w:rsid w:val="008409AD"/>
    <w:rsid w:val="00840F79"/>
    <w:rsid w:val="008411AA"/>
    <w:rsid w:val="008412D8"/>
    <w:rsid w:val="00842C71"/>
    <w:rsid w:val="00842F77"/>
    <w:rsid w:val="00843B43"/>
    <w:rsid w:val="0084412D"/>
    <w:rsid w:val="0084414E"/>
    <w:rsid w:val="00844AA4"/>
    <w:rsid w:val="008459B8"/>
    <w:rsid w:val="00845DB5"/>
    <w:rsid w:val="008467E0"/>
    <w:rsid w:val="00846C03"/>
    <w:rsid w:val="00847060"/>
    <w:rsid w:val="00847097"/>
    <w:rsid w:val="00850073"/>
    <w:rsid w:val="00850C67"/>
    <w:rsid w:val="008510C8"/>
    <w:rsid w:val="008521D8"/>
    <w:rsid w:val="0085237C"/>
    <w:rsid w:val="008534D0"/>
    <w:rsid w:val="00855352"/>
    <w:rsid w:val="008568E2"/>
    <w:rsid w:val="00856A17"/>
    <w:rsid w:val="00856C97"/>
    <w:rsid w:val="0085740B"/>
    <w:rsid w:val="008576B5"/>
    <w:rsid w:val="008577A0"/>
    <w:rsid w:val="00860475"/>
    <w:rsid w:val="00860A3D"/>
    <w:rsid w:val="00861F8E"/>
    <w:rsid w:val="00862217"/>
    <w:rsid w:val="00862AAE"/>
    <w:rsid w:val="00862FC9"/>
    <w:rsid w:val="00865A08"/>
    <w:rsid w:val="00865B3F"/>
    <w:rsid w:val="00866F4E"/>
    <w:rsid w:val="008673E2"/>
    <w:rsid w:val="00867511"/>
    <w:rsid w:val="00867F45"/>
    <w:rsid w:val="00870790"/>
    <w:rsid w:val="00870A33"/>
    <w:rsid w:val="00871ACF"/>
    <w:rsid w:val="00871D54"/>
    <w:rsid w:val="008724CB"/>
    <w:rsid w:val="008729A6"/>
    <w:rsid w:val="0087469F"/>
    <w:rsid w:val="00874752"/>
    <w:rsid w:val="0087553E"/>
    <w:rsid w:val="00875CE9"/>
    <w:rsid w:val="00875D92"/>
    <w:rsid w:val="00875EC6"/>
    <w:rsid w:val="00876A35"/>
    <w:rsid w:val="00876F46"/>
    <w:rsid w:val="00880398"/>
    <w:rsid w:val="00880875"/>
    <w:rsid w:val="00880FD2"/>
    <w:rsid w:val="0088145E"/>
    <w:rsid w:val="008819A7"/>
    <w:rsid w:val="008833C1"/>
    <w:rsid w:val="00883890"/>
    <w:rsid w:val="008855AC"/>
    <w:rsid w:val="00885CA8"/>
    <w:rsid w:val="0088731E"/>
    <w:rsid w:val="008875AD"/>
    <w:rsid w:val="00890104"/>
    <w:rsid w:val="00890679"/>
    <w:rsid w:val="008915EC"/>
    <w:rsid w:val="0089249C"/>
    <w:rsid w:val="00893819"/>
    <w:rsid w:val="00893BA3"/>
    <w:rsid w:val="00893CB6"/>
    <w:rsid w:val="00893CD6"/>
    <w:rsid w:val="00894739"/>
    <w:rsid w:val="0089551B"/>
    <w:rsid w:val="00895C36"/>
    <w:rsid w:val="008964E1"/>
    <w:rsid w:val="00896DD6"/>
    <w:rsid w:val="00897419"/>
    <w:rsid w:val="008A1317"/>
    <w:rsid w:val="008A1749"/>
    <w:rsid w:val="008A190E"/>
    <w:rsid w:val="008A1D24"/>
    <w:rsid w:val="008A1F1E"/>
    <w:rsid w:val="008A27A1"/>
    <w:rsid w:val="008A3C80"/>
    <w:rsid w:val="008A54D4"/>
    <w:rsid w:val="008A64FC"/>
    <w:rsid w:val="008A76EF"/>
    <w:rsid w:val="008A785A"/>
    <w:rsid w:val="008B22B3"/>
    <w:rsid w:val="008B2A9B"/>
    <w:rsid w:val="008B559D"/>
    <w:rsid w:val="008B5806"/>
    <w:rsid w:val="008B60EC"/>
    <w:rsid w:val="008B6A62"/>
    <w:rsid w:val="008B6EE3"/>
    <w:rsid w:val="008B6F75"/>
    <w:rsid w:val="008B6F7A"/>
    <w:rsid w:val="008C034F"/>
    <w:rsid w:val="008C0C8A"/>
    <w:rsid w:val="008C110A"/>
    <w:rsid w:val="008C1C46"/>
    <w:rsid w:val="008C2580"/>
    <w:rsid w:val="008C2782"/>
    <w:rsid w:val="008C2C21"/>
    <w:rsid w:val="008C2CCF"/>
    <w:rsid w:val="008C2E44"/>
    <w:rsid w:val="008C3852"/>
    <w:rsid w:val="008C470C"/>
    <w:rsid w:val="008C510B"/>
    <w:rsid w:val="008C6257"/>
    <w:rsid w:val="008C62F3"/>
    <w:rsid w:val="008C64D9"/>
    <w:rsid w:val="008C65EE"/>
    <w:rsid w:val="008C6BB2"/>
    <w:rsid w:val="008C6FE5"/>
    <w:rsid w:val="008C7CD8"/>
    <w:rsid w:val="008C7DD5"/>
    <w:rsid w:val="008C7F61"/>
    <w:rsid w:val="008D1940"/>
    <w:rsid w:val="008D1E6A"/>
    <w:rsid w:val="008D2A83"/>
    <w:rsid w:val="008D3197"/>
    <w:rsid w:val="008D3AF9"/>
    <w:rsid w:val="008D3F80"/>
    <w:rsid w:val="008D46ED"/>
    <w:rsid w:val="008D4736"/>
    <w:rsid w:val="008D4ADB"/>
    <w:rsid w:val="008D4F94"/>
    <w:rsid w:val="008D5449"/>
    <w:rsid w:val="008D5683"/>
    <w:rsid w:val="008D57FC"/>
    <w:rsid w:val="008D67B3"/>
    <w:rsid w:val="008D789C"/>
    <w:rsid w:val="008D7DBF"/>
    <w:rsid w:val="008E049D"/>
    <w:rsid w:val="008E0F6F"/>
    <w:rsid w:val="008E146C"/>
    <w:rsid w:val="008E2445"/>
    <w:rsid w:val="008E253F"/>
    <w:rsid w:val="008E4F81"/>
    <w:rsid w:val="008E6187"/>
    <w:rsid w:val="008E6466"/>
    <w:rsid w:val="008E65A8"/>
    <w:rsid w:val="008E67D8"/>
    <w:rsid w:val="008E6AFB"/>
    <w:rsid w:val="008E70B0"/>
    <w:rsid w:val="008E7D60"/>
    <w:rsid w:val="008F053C"/>
    <w:rsid w:val="008F1E73"/>
    <w:rsid w:val="008F239A"/>
    <w:rsid w:val="008F35C2"/>
    <w:rsid w:val="008F43BD"/>
    <w:rsid w:val="008F49A4"/>
    <w:rsid w:val="008F4CDE"/>
    <w:rsid w:val="008F5F16"/>
    <w:rsid w:val="008F625A"/>
    <w:rsid w:val="008F6724"/>
    <w:rsid w:val="008F6892"/>
    <w:rsid w:val="008F6CD2"/>
    <w:rsid w:val="008F7361"/>
    <w:rsid w:val="008F74C3"/>
    <w:rsid w:val="00900131"/>
    <w:rsid w:val="009005E5"/>
    <w:rsid w:val="00900F34"/>
    <w:rsid w:val="009014D1"/>
    <w:rsid w:val="009016B4"/>
    <w:rsid w:val="009018A2"/>
    <w:rsid w:val="00901F25"/>
    <w:rsid w:val="00902E01"/>
    <w:rsid w:val="00903C62"/>
    <w:rsid w:val="00903D22"/>
    <w:rsid w:val="00905C6F"/>
    <w:rsid w:val="0090685F"/>
    <w:rsid w:val="009070FB"/>
    <w:rsid w:val="009079C1"/>
    <w:rsid w:val="009100DA"/>
    <w:rsid w:val="00913E91"/>
    <w:rsid w:val="00913F22"/>
    <w:rsid w:val="00914847"/>
    <w:rsid w:val="00915D25"/>
    <w:rsid w:val="0091690B"/>
    <w:rsid w:val="009178AB"/>
    <w:rsid w:val="00917BB1"/>
    <w:rsid w:val="0092366C"/>
    <w:rsid w:val="009240A8"/>
    <w:rsid w:val="00924190"/>
    <w:rsid w:val="00924252"/>
    <w:rsid w:val="00924FEC"/>
    <w:rsid w:val="009250B7"/>
    <w:rsid w:val="00925AFC"/>
    <w:rsid w:val="00927838"/>
    <w:rsid w:val="00930C95"/>
    <w:rsid w:val="00930CE5"/>
    <w:rsid w:val="00930EB0"/>
    <w:rsid w:val="009311A3"/>
    <w:rsid w:val="00931239"/>
    <w:rsid w:val="00931691"/>
    <w:rsid w:val="00931A83"/>
    <w:rsid w:val="00931C95"/>
    <w:rsid w:val="00934357"/>
    <w:rsid w:val="0093464F"/>
    <w:rsid w:val="009346D9"/>
    <w:rsid w:val="0093579A"/>
    <w:rsid w:val="00935805"/>
    <w:rsid w:val="00935945"/>
    <w:rsid w:val="00935A30"/>
    <w:rsid w:val="00940628"/>
    <w:rsid w:val="00940F7B"/>
    <w:rsid w:val="0094198A"/>
    <w:rsid w:val="0094225E"/>
    <w:rsid w:val="00942638"/>
    <w:rsid w:val="009428D6"/>
    <w:rsid w:val="00943355"/>
    <w:rsid w:val="0094351D"/>
    <w:rsid w:val="009435C0"/>
    <w:rsid w:val="00943637"/>
    <w:rsid w:val="009448B6"/>
    <w:rsid w:val="00944A2E"/>
    <w:rsid w:val="00944E49"/>
    <w:rsid w:val="00945153"/>
    <w:rsid w:val="00945AF1"/>
    <w:rsid w:val="00946574"/>
    <w:rsid w:val="00946EA1"/>
    <w:rsid w:val="00947069"/>
    <w:rsid w:val="0095018D"/>
    <w:rsid w:val="0095046B"/>
    <w:rsid w:val="009512DC"/>
    <w:rsid w:val="00951483"/>
    <w:rsid w:val="00952276"/>
    <w:rsid w:val="0095247F"/>
    <w:rsid w:val="0095314D"/>
    <w:rsid w:val="00954245"/>
    <w:rsid w:val="009554EE"/>
    <w:rsid w:val="0095722E"/>
    <w:rsid w:val="00957D59"/>
    <w:rsid w:val="00960753"/>
    <w:rsid w:val="00960879"/>
    <w:rsid w:val="0096098A"/>
    <w:rsid w:val="00961047"/>
    <w:rsid w:val="009620DF"/>
    <w:rsid w:val="009625A3"/>
    <w:rsid w:val="009629BE"/>
    <w:rsid w:val="00962E6D"/>
    <w:rsid w:val="00964111"/>
    <w:rsid w:val="00964543"/>
    <w:rsid w:val="00965782"/>
    <w:rsid w:val="0096605F"/>
    <w:rsid w:val="00966B63"/>
    <w:rsid w:val="00967386"/>
    <w:rsid w:val="00967666"/>
    <w:rsid w:val="00967C6A"/>
    <w:rsid w:val="009707A2"/>
    <w:rsid w:val="00972286"/>
    <w:rsid w:val="009732CF"/>
    <w:rsid w:val="00974829"/>
    <w:rsid w:val="00974A67"/>
    <w:rsid w:val="00974DC5"/>
    <w:rsid w:val="0097560F"/>
    <w:rsid w:val="00975876"/>
    <w:rsid w:val="00976556"/>
    <w:rsid w:val="00976896"/>
    <w:rsid w:val="00976B08"/>
    <w:rsid w:val="00976C78"/>
    <w:rsid w:val="00976F47"/>
    <w:rsid w:val="0097718D"/>
    <w:rsid w:val="00977970"/>
    <w:rsid w:val="00977B4A"/>
    <w:rsid w:val="00977D2A"/>
    <w:rsid w:val="009807D3"/>
    <w:rsid w:val="0098092D"/>
    <w:rsid w:val="009809AD"/>
    <w:rsid w:val="009811CC"/>
    <w:rsid w:val="00981867"/>
    <w:rsid w:val="00981FDA"/>
    <w:rsid w:val="0098220E"/>
    <w:rsid w:val="00982623"/>
    <w:rsid w:val="00982900"/>
    <w:rsid w:val="00982FB3"/>
    <w:rsid w:val="009835C2"/>
    <w:rsid w:val="00983B67"/>
    <w:rsid w:val="009840A2"/>
    <w:rsid w:val="00984443"/>
    <w:rsid w:val="00984AC8"/>
    <w:rsid w:val="009874D8"/>
    <w:rsid w:val="009904AD"/>
    <w:rsid w:val="00990515"/>
    <w:rsid w:val="00991F70"/>
    <w:rsid w:val="009938EB"/>
    <w:rsid w:val="009939DD"/>
    <w:rsid w:val="00993B3D"/>
    <w:rsid w:val="00994F90"/>
    <w:rsid w:val="0099501B"/>
    <w:rsid w:val="00995270"/>
    <w:rsid w:val="0099538B"/>
    <w:rsid w:val="009A08CE"/>
    <w:rsid w:val="009A0DB1"/>
    <w:rsid w:val="009A2410"/>
    <w:rsid w:val="009A28A5"/>
    <w:rsid w:val="009A4818"/>
    <w:rsid w:val="009A53B0"/>
    <w:rsid w:val="009A5BE5"/>
    <w:rsid w:val="009A6082"/>
    <w:rsid w:val="009A62A4"/>
    <w:rsid w:val="009A78F2"/>
    <w:rsid w:val="009B01AE"/>
    <w:rsid w:val="009B0786"/>
    <w:rsid w:val="009B1135"/>
    <w:rsid w:val="009B1AFE"/>
    <w:rsid w:val="009B1B79"/>
    <w:rsid w:val="009B1C5D"/>
    <w:rsid w:val="009B2D7C"/>
    <w:rsid w:val="009B3872"/>
    <w:rsid w:val="009B3B84"/>
    <w:rsid w:val="009B4739"/>
    <w:rsid w:val="009B61A6"/>
    <w:rsid w:val="009B6502"/>
    <w:rsid w:val="009B7BC0"/>
    <w:rsid w:val="009C04FE"/>
    <w:rsid w:val="009C0CCB"/>
    <w:rsid w:val="009C0DF3"/>
    <w:rsid w:val="009C2005"/>
    <w:rsid w:val="009C2141"/>
    <w:rsid w:val="009C26BD"/>
    <w:rsid w:val="009C36C4"/>
    <w:rsid w:val="009C36E7"/>
    <w:rsid w:val="009C3A44"/>
    <w:rsid w:val="009C43FC"/>
    <w:rsid w:val="009C57E7"/>
    <w:rsid w:val="009C587E"/>
    <w:rsid w:val="009C64AA"/>
    <w:rsid w:val="009C6BF7"/>
    <w:rsid w:val="009C6CDA"/>
    <w:rsid w:val="009C6F63"/>
    <w:rsid w:val="009D0D12"/>
    <w:rsid w:val="009D173E"/>
    <w:rsid w:val="009D1A7F"/>
    <w:rsid w:val="009D3275"/>
    <w:rsid w:val="009D3C99"/>
    <w:rsid w:val="009D3D84"/>
    <w:rsid w:val="009D5736"/>
    <w:rsid w:val="009D5D14"/>
    <w:rsid w:val="009D6DC5"/>
    <w:rsid w:val="009D6F26"/>
    <w:rsid w:val="009D7675"/>
    <w:rsid w:val="009D7C90"/>
    <w:rsid w:val="009D7E3F"/>
    <w:rsid w:val="009E02E6"/>
    <w:rsid w:val="009E0489"/>
    <w:rsid w:val="009E0C1E"/>
    <w:rsid w:val="009E1B83"/>
    <w:rsid w:val="009E1D64"/>
    <w:rsid w:val="009E2302"/>
    <w:rsid w:val="009E2315"/>
    <w:rsid w:val="009E358F"/>
    <w:rsid w:val="009E3C3F"/>
    <w:rsid w:val="009E53B3"/>
    <w:rsid w:val="009E553A"/>
    <w:rsid w:val="009E5883"/>
    <w:rsid w:val="009E68EB"/>
    <w:rsid w:val="009E69EE"/>
    <w:rsid w:val="009E7B44"/>
    <w:rsid w:val="009F17EB"/>
    <w:rsid w:val="009F1AD8"/>
    <w:rsid w:val="009F1DC7"/>
    <w:rsid w:val="009F21DE"/>
    <w:rsid w:val="009F316C"/>
    <w:rsid w:val="009F33C0"/>
    <w:rsid w:val="009F39F4"/>
    <w:rsid w:val="009F4E38"/>
    <w:rsid w:val="009F592D"/>
    <w:rsid w:val="009F6302"/>
    <w:rsid w:val="009F65F6"/>
    <w:rsid w:val="009F7765"/>
    <w:rsid w:val="009F79BA"/>
    <w:rsid w:val="009F7D10"/>
    <w:rsid w:val="00A00B81"/>
    <w:rsid w:val="00A01681"/>
    <w:rsid w:val="00A02301"/>
    <w:rsid w:val="00A02ED5"/>
    <w:rsid w:val="00A02FE0"/>
    <w:rsid w:val="00A0361E"/>
    <w:rsid w:val="00A04CC4"/>
    <w:rsid w:val="00A05340"/>
    <w:rsid w:val="00A056C7"/>
    <w:rsid w:val="00A06A23"/>
    <w:rsid w:val="00A07AE9"/>
    <w:rsid w:val="00A07BD6"/>
    <w:rsid w:val="00A1107E"/>
    <w:rsid w:val="00A12CE2"/>
    <w:rsid w:val="00A1323D"/>
    <w:rsid w:val="00A13BD2"/>
    <w:rsid w:val="00A13DE3"/>
    <w:rsid w:val="00A14115"/>
    <w:rsid w:val="00A14426"/>
    <w:rsid w:val="00A14916"/>
    <w:rsid w:val="00A14B2D"/>
    <w:rsid w:val="00A156AB"/>
    <w:rsid w:val="00A15BCA"/>
    <w:rsid w:val="00A172D2"/>
    <w:rsid w:val="00A173BE"/>
    <w:rsid w:val="00A1741A"/>
    <w:rsid w:val="00A1763A"/>
    <w:rsid w:val="00A17741"/>
    <w:rsid w:val="00A177E7"/>
    <w:rsid w:val="00A200C3"/>
    <w:rsid w:val="00A202B0"/>
    <w:rsid w:val="00A205DD"/>
    <w:rsid w:val="00A2096C"/>
    <w:rsid w:val="00A22AE9"/>
    <w:rsid w:val="00A2363C"/>
    <w:rsid w:val="00A23828"/>
    <w:rsid w:val="00A23D0E"/>
    <w:rsid w:val="00A23E77"/>
    <w:rsid w:val="00A244BB"/>
    <w:rsid w:val="00A24AAE"/>
    <w:rsid w:val="00A24EBD"/>
    <w:rsid w:val="00A2516A"/>
    <w:rsid w:val="00A25317"/>
    <w:rsid w:val="00A25E65"/>
    <w:rsid w:val="00A25FC5"/>
    <w:rsid w:val="00A2650F"/>
    <w:rsid w:val="00A26589"/>
    <w:rsid w:val="00A31078"/>
    <w:rsid w:val="00A32333"/>
    <w:rsid w:val="00A323C8"/>
    <w:rsid w:val="00A3524C"/>
    <w:rsid w:val="00A35BB1"/>
    <w:rsid w:val="00A36D00"/>
    <w:rsid w:val="00A3727F"/>
    <w:rsid w:val="00A3784A"/>
    <w:rsid w:val="00A41B0A"/>
    <w:rsid w:val="00A4270A"/>
    <w:rsid w:val="00A43051"/>
    <w:rsid w:val="00A43B72"/>
    <w:rsid w:val="00A43BB0"/>
    <w:rsid w:val="00A43DEE"/>
    <w:rsid w:val="00A451B8"/>
    <w:rsid w:val="00A45582"/>
    <w:rsid w:val="00A45A15"/>
    <w:rsid w:val="00A461CA"/>
    <w:rsid w:val="00A4700F"/>
    <w:rsid w:val="00A47192"/>
    <w:rsid w:val="00A47739"/>
    <w:rsid w:val="00A478BC"/>
    <w:rsid w:val="00A47BEC"/>
    <w:rsid w:val="00A47D4D"/>
    <w:rsid w:val="00A5107C"/>
    <w:rsid w:val="00A518F3"/>
    <w:rsid w:val="00A52ACE"/>
    <w:rsid w:val="00A535CA"/>
    <w:rsid w:val="00A53CD4"/>
    <w:rsid w:val="00A546F2"/>
    <w:rsid w:val="00A573EF"/>
    <w:rsid w:val="00A600AC"/>
    <w:rsid w:val="00A6091D"/>
    <w:rsid w:val="00A60A05"/>
    <w:rsid w:val="00A61760"/>
    <w:rsid w:val="00A6202B"/>
    <w:rsid w:val="00A62E82"/>
    <w:rsid w:val="00A64B9A"/>
    <w:rsid w:val="00A65E98"/>
    <w:rsid w:val="00A6669D"/>
    <w:rsid w:val="00A673B7"/>
    <w:rsid w:val="00A67691"/>
    <w:rsid w:val="00A70F7B"/>
    <w:rsid w:val="00A71295"/>
    <w:rsid w:val="00A724FC"/>
    <w:rsid w:val="00A73545"/>
    <w:rsid w:val="00A73A26"/>
    <w:rsid w:val="00A73F35"/>
    <w:rsid w:val="00A74CF7"/>
    <w:rsid w:val="00A75A55"/>
    <w:rsid w:val="00A761AD"/>
    <w:rsid w:val="00A76AD3"/>
    <w:rsid w:val="00A77E4F"/>
    <w:rsid w:val="00A80781"/>
    <w:rsid w:val="00A80AB7"/>
    <w:rsid w:val="00A81329"/>
    <w:rsid w:val="00A81442"/>
    <w:rsid w:val="00A817DF"/>
    <w:rsid w:val="00A82286"/>
    <w:rsid w:val="00A8310F"/>
    <w:rsid w:val="00A8339E"/>
    <w:rsid w:val="00A835BE"/>
    <w:rsid w:val="00A83CEB"/>
    <w:rsid w:val="00A83FC8"/>
    <w:rsid w:val="00A84479"/>
    <w:rsid w:val="00A852E1"/>
    <w:rsid w:val="00A8631F"/>
    <w:rsid w:val="00A92844"/>
    <w:rsid w:val="00A938E1"/>
    <w:rsid w:val="00A95E37"/>
    <w:rsid w:val="00A9688F"/>
    <w:rsid w:val="00A96DAB"/>
    <w:rsid w:val="00A97359"/>
    <w:rsid w:val="00AA0A96"/>
    <w:rsid w:val="00AA0CAB"/>
    <w:rsid w:val="00AA135B"/>
    <w:rsid w:val="00AA16E3"/>
    <w:rsid w:val="00AA1F41"/>
    <w:rsid w:val="00AA20A5"/>
    <w:rsid w:val="00AA2599"/>
    <w:rsid w:val="00AA34D7"/>
    <w:rsid w:val="00AA3820"/>
    <w:rsid w:val="00AA3CA5"/>
    <w:rsid w:val="00AA3D79"/>
    <w:rsid w:val="00AA4681"/>
    <w:rsid w:val="00AA4FC5"/>
    <w:rsid w:val="00AA5937"/>
    <w:rsid w:val="00AA623A"/>
    <w:rsid w:val="00AA6806"/>
    <w:rsid w:val="00AA6A95"/>
    <w:rsid w:val="00AB0148"/>
    <w:rsid w:val="00AB053A"/>
    <w:rsid w:val="00AB0757"/>
    <w:rsid w:val="00AB091F"/>
    <w:rsid w:val="00AB0C8F"/>
    <w:rsid w:val="00AB3DBB"/>
    <w:rsid w:val="00AB4440"/>
    <w:rsid w:val="00AB46E5"/>
    <w:rsid w:val="00AB555E"/>
    <w:rsid w:val="00AB5685"/>
    <w:rsid w:val="00AB588A"/>
    <w:rsid w:val="00AB6057"/>
    <w:rsid w:val="00AB635F"/>
    <w:rsid w:val="00AB6F18"/>
    <w:rsid w:val="00AB7787"/>
    <w:rsid w:val="00AC0066"/>
    <w:rsid w:val="00AC02BF"/>
    <w:rsid w:val="00AC211E"/>
    <w:rsid w:val="00AC2B4A"/>
    <w:rsid w:val="00AC2EA9"/>
    <w:rsid w:val="00AC3898"/>
    <w:rsid w:val="00AC3A4F"/>
    <w:rsid w:val="00AC3D21"/>
    <w:rsid w:val="00AC3E23"/>
    <w:rsid w:val="00AC49C8"/>
    <w:rsid w:val="00AC4B05"/>
    <w:rsid w:val="00AC599D"/>
    <w:rsid w:val="00AC5F47"/>
    <w:rsid w:val="00AC610E"/>
    <w:rsid w:val="00AC631E"/>
    <w:rsid w:val="00AD0275"/>
    <w:rsid w:val="00AD0305"/>
    <w:rsid w:val="00AD2051"/>
    <w:rsid w:val="00AD3358"/>
    <w:rsid w:val="00AD405F"/>
    <w:rsid w:val="00AD41F1"/>
    <w:rsid w:val="00AD50C4"/>
    <w:rsid w:val="00AD5DF4"/>
    <w:rsid w:val="00AD6A16"/>
    <w:rsid w:val="00AD6D09"/>
    <w:rsid w:val="00AD6FBD"/>
    <w:rsid w:val="00AD7938"/>
    <w:rsid w:val="00AD7D99"/>
    <w:rsid w:val="00AE0BB3"/>
    <w:rsid w:val="00AE0E77"/>
    <w:rsid w:val="00AE1385"/>
    <w:rsid w:val="00AE1905"/>
    <w:rsid w:val="00AE1B81"/>
    <w:rsid w:val="00AE2637"/>
    <w:rsid w:val="00AE4A5A"/>
    <w:rsid w:val="00AE4E13"/>
    <w:rsid w:val="00AE586B"/>
    <w:rsid w:val="00AE589D"/>
    <w:rsid w:val="00AE5C83"/>
    <w:rsid w:val="00AE5DA3"/>
    <w:rsid w:val="00AE6759"/>
    <w:rsid w:val="00AE68BB"/>
    <w:rsid w:val="00AE6E06"/>
    <w:rsid w:val="00AF2E9C"/>
    <w:rsid w:val="00AF35B0"/>
    <w:rsid w:val="00AF3950"/>
    <w:rsid w:val="00AF3BE4"/>
    <w:rsid w:val="00AF3D51"/>
    <w:rsid w:val="00AF47D7"/>
    <w:rsid w:val="00AF4C82"/>
    <w:rsid w:val="00AF6114"/>
    <w:rsid w:val="00AF61AE"/>
    <w:rsid w:val="00AF6662"/>
    <w:rsid w:val="00B01783"/>
    <w:rsid w:val="00B02887"/>
    <w:rsid w:val="00B02BA7"/>
    <w:rsid w:val="00B037D6"/>
    <w:rsid w:val="00B03C86"/>
    <w:rsid w:val="00B03E03"/>
    <w:rsid w:val="00B03EFD"/>
    <w:rsid w:val="00B04D02"/>
    <w:rsid w:val="00B04FAD"/>
    <w:rsid w:val="00B0659E"/>
    <w:rsid w:val="00B06C73"/>
    <w:rsid w:val="00B07E29"/>
    <w:rsid w:val="00B07F70"/>
    <w:rsid w:val="00B100E7"/>
    <w:rsid w:val="00B1115A"/>
    <w:rsid w:val="00B1189D"/>
    <w:rsid w:val="00B12D08"/>
    <w:rsid w:val="00B13988"/>
    <w:rsid w:val="00B14DE4"/>
    <w:rsid w:val="00B16F5A"/>
    <w:rsid w:val="00B17593"/>
    <w:rsid w:val="00B17595"/>
    <w:rsid w:val="00B17EF5"/>
    <w:rsid w:val="00B2014B"/>
    <w:rsid w:val="00B201C3"/>
    <w:rsid w:val="00B20357"/>
    <w:rsid w:val="00B22F28"/>
    <w:rsid w:val="00B22F77"/>
    <w:rsid w:val="00B23901"/>
    <w:rsid w:val="00B23E19"/>
    <w:rsid w:val="00B24111"/>
    <w:rsid w:val="00B24D2A"/>
    <w:rsid w:val="00B2583E"/>
    <w:rsid w:val="00B26970"/>
    <w:rsid w:val="00B30599"/>
    <w:rsid w:val="00B309BB"/>
    <w:rsid w:val="00B30FE6"/>
    <w:rsid w:val="00B31237"/>
    <w:rsid w:val="00B31895"/>
    <w:rsid w:val="00B327BD"/>
    <w:rsid w:val="00B33283"/>
    <w:rsid w:val="00B334C5"/>
    <w:rsid w:val="00B335E2"/>
    <w:rsid w:val="00B337E2"/>
    <w:rsid w:val="00B338EC"/>
    <w:rsid w:val="00B343CC"/>
    <w:rsid w:val="00B349C9"/>
    <w:rsid w:val="00B3528E"/>
    <w:rsid w:val="00B35D10"/>
    <w:rsid w:val="00B361E7"/>
    <w:rsid w:val="00B37328"/>
    <w:rsid w:val="00B37B1E"/>
    <w:rsid w:val="00B40674"/>
    <w:rsid w:val="00B411F9"/>
    <w:rsid w:val="00B41225"/>
    <w:rsid w:val="00B412D2"/>
    <w:rsid w:val="00B423AD"/>
    <w:rsid w:val="00B43CC4"/>
    <w:rsid w:val="00B44233"/>
    <w:rsid w:val="00B446E0"/>
    <w:rsid w:val="00B44B86"/>
    <w:rsid w:val="00B45300"/>
    <w:rsid w:val="00B50819"/>
    <w:rsid w:val="00B5111E"/>
    <w:rsid w:val="00B513E2"/>
    <w:rsid w:val="00B5141E"/>
    <w:rsid w:val="00B51A4F"/>
    <w:rsid w:val="00B51EDC"/>
    <w:rsid w:val="00B51F9A"/>
    <w:rsid w:val="00B527DD"/>
    <w:rsid w:val="00B53521"/>
    <w:rsid w:val="00B54273"/>
    <w:rsid w:val="00B54A15"/>
    <w:rsid w:val="00B550F0"/>
    <w:rsid w:val="00B56325"/>
    <w:rsid w:val="00B566A7"/>
    <w:rsid w:val="00B56F74"/>
    <w:rsid w:val="00B56FF0"/>
    <w:rsid w:val="00B574FF"/>
    <w:rsid w:val="00B57A10"/>
    <w:rsid w:val="00B60471"/>
    <w:rsid w:val="00B605A9"/>
    <w:rsid w:val="00B60755"/>
    <w:rsid w:val="00B60B0F"/>
    <w:rsid w:val="00B610E1"/>
    <w:rsid w:val="00B61750"/>
    <w:rsid w:val="00B63328"/>
    <w:rsid w:val="00B6354C"/>
    <w:rsid w:val="00B63599"/>
    <w:rsid w:val="00B63DB5"/>
    <w:rsid w:val="00B64300"/>
    <w:rsid w:val="00B6443B"/>
    <w:rsid w:val="00B64709"/>
    <w:rsid w:val="00B65B57"/>
    <w:rsid w:val="00B67FC8"/>
    <w:rsid w:val="00B70C94"/>
    <w:rsid w:val="00B70D50"/>
    <w:rsid w:val="00B70D66"/>
    <w:rsid w:val="00B73196"/>
    <w:rsid w:val="00B73532"/>
    <w:rsid w:val="00B749C2"/>
    <w:rsid w:val="00B74AED"/>
    <w:rsid w:val="00B75107"/>
    <w:rsid w:val="00B756FD"/>
    <w:rsid w:val="00B75860"/>
    <w:rsid w:val="00B75CE6"/>
    <w:rsid w:val="00B76129"/>
    <w:rsid w:val="00B762AB"/>
    <w:rsid w:val="00B813E6"/>
    <w:rsid w:val="00B81D08"/>
    <w:rsid w:val="00B8249B"/>
    <w:rsid w:val="00B829AD"/>
    <w:rsid w:val="00B835F4"/>
    <w:rsid w:val="00B85560"/>
    <w:rsid w:val="00B8695A"/>
    <w:rsid w:val="00B87EA7"/>
    <w:rsid w:val="00B90089"/>
    <w:rsid w:val="00B91FD8"/>
    <w:rsid w:val="00B92548"/>
    <w:rsid w:val="00B93432"/>
    <w:rsid w:val="00B93DB9"/>
    <w:rsid w:val="00B955BC"/>
    <w:rsid w:val="00B96508"/>
    <w:rsid w:val="00B969A8"/>
    <w:rsid w:val="00B96CC9"/>
    <w:rsid w:val="00B970A2"/>
    <w:rsid w:val="00B97C02"/>
    <w:rsid w:val="00B97FDB"/>
    <w:rsid w:val="00BA138D"/>
    <w:rsid w:val="00BA13A1"/>
    <w:rsid w:val="00BA1768"/>
    <w:rsid w:val="00BA1DB9"/>
    <w:rsid w:val="00BA1FAF"/>
    <w:rsid w:val="00BA2E89"/>
    <w:rsid w:val="00BA313C"/>
    <w:rsid w:val="00BA4103"/>
    <w:rsid w:val="00BA437C"/>
    <w:rsid w:val="00BA451E"/>
    <w:rsid w:val="00BA460A"/>
    <w:rsid w:val="00BA69B7"/>
    <w:rsid w:val="00BA6C5C"/>
    <w:rsid w:val="00BA730C"/>
    <w:rsid w:val="00BB120A"/>
    <w:rsid w:val="00BB1C57"/>
    <w:rsid w:val="00BB1D5F"/>
    <w:rsid w:val="00BB1E3B"/>
    <w:rsid w:val="00BB22B5"/>
    <w:rsid w:val="00BB244B"/>
    <w:rsid w:val="00BB26C0"/>
    <w:rsid w:val="00BB40EE"/>
    <w:rsid w:val="00BB467E"/>
    <w:rsid w:val="00BB484D"/>
    <w:rsid w:val="00BB4E08"/>
    <w:rsid w:val="00BB52D7"/>
    <w:rsid w:val="00BB54D7"/>
    <w:rsid w:val="00BB5F76"/>
    <w:rsid w:val="00BB61A9"/>
    <w:rsid w:val="00BB6964"/>
    <w:rsid w:val="00BB7BEF"/>
    <w:rsid w:val="00BB7EE3"/>
    <w:rsid w:val="00BC1063"/>
    <w:rsid w:val="00BC18E5"/>
    <w:rsid w:val="00BC1E06"/>
    <w:rsid w:val="00BC1E87"/>
    <w:rsid w:val="00BC21DC"/>
    <w:rsid w:val="00BC22E8"/>
    <w:rsid w:val="00BC371C"/>
    <w:rsid w:val="00BC3EAA"/>
    <w:rsid w:val="00BC4AA8"/>
    <w:rsid w:val="00BC4DC8"/>
    <w:rsid w:val="00BC58DF"/>
    <w:rsid w:val="00BC6309"/>
    <w:rsid w:val="00BC6B65"/>
    <w:rsid w:val="00BC7918"/>
    <w:rsid w:val="00BD03C9"/>
    <w:rsid w:val="00BD09E3"/>
    <w:rsid w:val="00BD1273"/>
    <w:rsid w:val="00BD22AC"/>
    <w:rsid w:val="00BD37EB"/>
    <w:rsid w:val="00BD3F23"/>
    <w:rsid w:val="00BD4B6B"/>
    <w:rsid w:val="00BD4B79"/>
    <w:rsid w:val="00BD71AE"/>
    <w:rsid w:val="00BE11F5"/>
    <w:rsid w:val="00BE13D2"/>
    <w:rsid w:val="00BE2138"/>
    <w:rsid w:val="00BE2556"/>
    <w:rsid w:val="00BE2BFE"/>
    <w:rsid w:val="00BE4A50"/>
    <w:rsid w:val="00BE4BDE"/>
    <w:rsid w:val="00BE55B0"/>
    <w:rsid w:val="00BE579A"/>
    <w:rsid w:val="00BE5879"/>
    <w:rsid w:val="00BE6A97"/>
    <w:rsid w:val="00BE709A"/>
    <w:rsid w:val="00BF012C"/>
    <w:rsid w:val="00BF0E66"/>
    <w:rsid w:val="00BF1256"/>
    <w:rsid w:val="00BF1CD5"/>
    <w:rsid w:val="00BF1E7F"/>
    <w:rsid w:val="00BF2861"/>
    <w:rsid w:val="00BF3016"/>
    <w:rsid w:val="00BF426A"/>
    <w:rsid w:val="00BF443E"/>
    <w:rsid w:val="00BF4686"/>
    <w:rsid w:val="00BF565E"/>
    <w:rsid w:val="00BF5BD8"/>
    <w:rsid w:val="00BF6366"/>
    <w:rsid w:val="00BF7356"/>
    <w:rsid w:val="00BF74D9"/>
    <w:rsid w:val="00C000FD"/>
    <w:rsid w:val="00C00481"/>
    <w:rsid w:val="00C0217E"/>
    <w:rsid w:val="00C02181"/>
    <w:rsid w:val="00C02A7B"/>
    <w:rsid w:val="00C02ACB"/>
    <w:rsid w:val="00C03C47"/>
    <w:rsid w:val="00C03C79"/>
    <w:rsid w:val="00C046E6"/>
    <w:rsid w:val="00C049BB"/>
    <w:rsid w:val="00C04DAB"/>
    <w:rsid w:val="00C05748"/>
    <w:rsid w:val="00C0715E"/>
    <w:rsid w:val="00C10499"/>
    <w:rsid w:val="00C113FA"/>
    <w:rsid w:val="00C12568"/>
    <w:rsid w:val="00C12C41"/>
    <w:rsid w:val="00C1448C"/>
    <w:rsid w:val="00C14DA3"/>
    <w:rsid w:val="00C14FA0"/>
    <w:rsid w:val="00C160E5"/>
    <w:rsid w:val="00C16A63"/>
    <w:rsid w:val="00C16DAE"/>
    <w:rsid w:val="00C17227"/>
    <w:rsid w:val="00C179A7"/>
    <w:rsid w:val="00C2074B"/>
    <w:rsid w:val="00C20B21"/>
    <w:rsid w:val="00C20D32"/>
    <w:rsid w:val="00C21678"/>
    <w:rsid w:val="00C22E8C"/>
    <w:rsid w:val="00C230D9"/>
    <w:rsid w:val="00C23EBB"/>
    <w:rsid w:val="00C240BB"/>
    <w:rsid w:val="00C243B2"/>
    <w:rsid w:val="00C245EA"/>
    <w:rsid w:val="00C24C16"/>
    <w:rsid w:val="00C2544A"/>
    <w:rsid w:val="00C2551A"/>
    <w:rsid w:val="00C25BFB"/>
    <w:rsid w:val="00C2601D"/>
    <w:rsid w:val="00C26E60"/>
    <w:rsid w:val="00C2766B"/>
    <w:rsid w:val="00C302A4"/>
    <w:rsid w:val="00C303F4"/>
    <w:rsid w:val="00C30ECA"/>
    <w:rsid w:val="00C31241"/>
    <w:rsid w:val="00C3172D"/>
    <w:rsid w:val="00C31E84"/>
    <w:rsid w:val="00C320D6"/>
    <w:rsid w:val="00C32360"/>
    <w:rsid w:val="00C326EE"/>
    <w:rsid w:val="00C3285F"/>
    <w:rsid w:val="00C33915"/>
    <w:rsid w:val="00C34873"/>
    <w:rsid w:val="00C359CD"/>
    <w:rsid w:val="00C35DAD"/>
    <w:rsid w:val="00C362A4"/>
    <w:rsid w:val="00C3647C"/>
    <w:rsid w:val="00C36C78"/>
    <w:rsid w:val="00C37B80"/>
    <w:rsid w:val="00C41072"/>
    <w:rsid w:val="00C423DE"/>
    <w:rsid w:val="00C42460"/>
    <w:rsid w:val="00C42BAF"/>
    <w:rsid w:val="00C42BB0"/>
    <w:rsid w:val="00C43D4C"/>
    <w:rsid w:val="00C445CB"/>
    <w:rsid w:val="00C44AAB"/>
    <w:rsid w:val="00C45B35"/>
    <w:rsid w:val="00C45BF5"/>
    <w:rsid w:val="00C46846"/>
    <w:rsid w:val="00C468F4"/>
    <w:rsid w:val="00C46A84"/>
    <w:rsid w:val="00C46DEE"/>
    <w:rsid w:val="00C47358"/>
    <w:rsid w:val="00C47490"/>
    <w:rsid w:val="00C5094B"/>
    <w:rsid w:val="00C50AAF"/>
    <w:rsid w:val="00C51648"/>
    <w:rsid w:val="00C53BA6"/>
    <w:rsid w:val="00C53EE1"/>
    <w:rsid w:val="00C54437"/>
    <w:rsid w:val="00C56828"/>
    <w:rsid w:val="00C56EBA"/>
    <w:rsid w:val="00C571FD"/>
    <w:rsid w:val="00C577F8"/>
    <w:rsid w:val="00C57BA5"/>
    <w:rsid w:val="00C623D4"/>
    <w:rsid w:val="00C6262F"/>
    <w:rsid w:val="00C628BC"/>
    <w:rsid w:val="00C6291E"/>
    <w:rsid w:val="00C62A77"/>
    <w:rsid w:val="00C639B2"/>
    <w:rsid w:val="00C63BFA"/>
    <w:rsid w:val="00C65550"/>
    <w:rsid w:val="00C65C95"/>
    <w:rsid w:val="00C65FC4"/>
    <w:rsid w:val="00C67197"/>
    <w:rsid w:val="00C70F4B"/>
    <w:rsid w:val="00C710BD"/>
    <w:rsid w:val="00C72FD4"/>
    <w:rsid w:val="00C731E2"/>
    <w:rsid w:val="00C73B9F"/>
    <w:rsid w:val="00C73D52"/>
    <w:rsid w:val="00C73E2A"/>
    <w:rsid w:val="00C74DE4"/>
    <w:rsid w:val="00C75544"/>
    <w:rsid w:val="00C75C4C"/>
    <w:rsid w:val="00C76608"/>
    <w:rsid w:val="00C76B3B"/>
    <w:rsid w:val="00C77FC5"/>
    <w:rsid w:val="00C807C0"/>
    <w:rsid w:val="00C81FD2"/>
    <w:rsid w:val="00C825CC"/>
    <w:rsid w:val="00C83F04"/>
    <w:rsid w:val="00C85049"/>
    <w:rsid w:val="00C85780"/>
    <w:rsid w:val="00C86C12"/>
    <w:rsid w:val="00C87304"/>
    <w:rsid w:val="00C8787C"/>
    <w:rsid w:val="00C87DA9"/>
    <w:rsid w:val="00C9044E"/>
    <w:rsid w:val="00C90FAF"/>
    <w:rsid w:val="00C918B1"/>
    <w:rsid w:val="00C91E0B"/>
    <w:rsid w:val="00C92D5D"/>
    <w:rsid w:val="00C92E3F"/>
    <w:rsid w:val="00C92FD4"/>
    <w:rsid w:val="00C943FF"/>
    <w:rsid w:val="00C94C94"/>
    <w:rsid w:val="00C95C4C"/>
    <w:rsid w:val="00C9700F"/>
    <w:rsid w:val="00C9777F"/>
    <w:rsid w:val="00CA011E"/>
    <w:rsid w:val="00CA1608"/>
    <w:rsid w:val="00CA1EA5"/>
    <w:rsid w:val="00CA2A92"/>
    <w:rsid w:val="00CA2A93"/>
    <w:rsid w:val="00CA3DC1"/>
    <w:rsid w:val="00CA463B"/>
    <w:rsid w:val="00CA49B1"/>
    <w:rsid w:val="00CA604E"/>
    <w:rsid w:val="00CB05B5"/>
    <w:rsid w:val="00CB0890"/>
    <w:rsid w:val="00CB15A9"/>
    <w:rsid w:val="00CB15B2"/>
    <w:rsid w:val="00CB1F67"/>
    <w:rsid w:val="00CB256B"/>
    <w:rsid w:val="00CB26C8"/>
    <w:rsid w:val="00CB2936"/>
    <w:rsid w:val="00CB317B"/>
    <w:rsid w:val="00CB45C5"/>
    <w:rsid w:val="00CB5234"/>
    <w:rsid w:val="00CB575F"/>
    <w:rsid w:val="00CB6385"/>
    <w:rsid w:val="00CB63FE"/>
    <w:rsid w:val="00CB6674"/>
    <w:rsid w:val="00CB6ADC"/>
    <w:rsid w:val="00CC06D5"/>
    <w:rsid w:val="00CC0AE5"/>
    <w:rsid w:val="00CC0FBB"/>
    <w:rsid w:val="00CC1586"/>
    <w:rsid w:val="00CC1DED"/>
    <w:rsid w:val="00CC2BA1"/>
    <w:rsid w:val="00CC337A"/>
    <w:rsid w:val="00CC33F5"/>
    <w:rsid w:val="00CC3AE8"/>
    <w:rsid w:val="00CC4678"/>
    <w:rsid w:val="00CC5052"/>
    <w:rsid w:val="00CC65F6"/>
    <w:rsid w:val="00CC669A"/>
    <w:rsid w:val="00CC6A28"/>
    <w:rsid w:val="00CC6C62"/>
    <w:rsid w:val="00CC753D"/>
    <w:rsid w:val="00CC7FA4"/>
    <w:rsid w:val="00CD12B5"/>
    <w:rsid w:val="00CD1FCA"/>
    <w:rsid w:val="00CD2C05"/>
    <w:rsid w:val="00CD2C73"/>
    <w:rsid w:val="00CD3CAE"/>
    <w:rsid w:val="00CD3F06"/>
    <w:rsid w:val="00CD4144"/>
    <w:rsid w:val="00CD4395"/>
    <w:rsid w:val="00CD4773"/>
    <w:rsid w:val="00CD4950"/>
    <w:rsid w:val="00CD5976"/>
    <w:rsid w:val="00CD6CA5"/>
    <w:rsid w:val="00CD74AA"/>
    <w:rsid w:val="00CD772F"/>
    <w:rsid w:val="00CD7BCD"/>
    <w:rsid w:val="00CD7FB9"/>
    <w:rsid w:val="00CE1EAC"/>
    <w:rsid w:val="00CE260D"/>
    <w:rsid w:val="00CE2638"/>
    <w:rsid w:val="00CE28B5"/>
    <w:rsid w:val="00CE2C94"/>
    <w:rsid w:val="00CE2F77"/>
    <w:rsid w:val="00CE39EE"/>
    <w:rsid w:val="00CE415E"/>
    <w:rsid w:val="00CE4BD9"/>
    <w:rsid w:val="00CE50CE"/>
    <w:rsid w:val="00CE5195"/>
    <w:rsid w:val="00CE5544"/>
    <w:rsid w:val="00CE5B38"/>
    <w:rsid w:val="00CE5B8A"/>
    <w:rsid w:val="00CE76A2"/>
    <w:rsid w:val="00CF069B"/>
    <w:rsid w:val="00CF1008"/>
    <w:rsid w:val="00CF2A03"/>
    <w:rsid w:val="00CF2DAF"/>
    <w:rsid w:val="00CF3B87"/>
    <w:rsid w:val="00CF599F"/>
    <w:rsid w:val="00CF5EF1"/>
    <w:rsid w:val="00CF669C"/>
    <w:rsid w:val="00CF7061"/>
    <w:rsid w:val="00CF7159"/>
    <w:rsid w:val="00D0175C"/>
    <w:rsid w:val="00D02674"/>
    <w:rsid w:val="00D02D32"/>
    <w:rsid w:val="00D02FD2"/>
    <w:rsid w:val="00D033C4"/>
    <w:rsid w:val="00D03F1A"/>
    <w:rsid w:val="00D04477"/>
    <w:rsid w:val="00D04CFF"/>
    <w:rsid w:val="00D05475"/>
    <w:rsid w:val="00D061AC"/>
    <w:rsid w:val="00D06AC7"/>
    <w:rsid w:val="00D06BF8"/>
    <w:rsid w:val="00D07052"/>
    <w:rsid w:val="00D077D6"/>
    <w:rsid w:val="00D100BB"/>
    <w:rsid w:val="00D102C5"/>
    <w:rsid w:val="00D116FD"/>
    <w:rsid w:val="00D11957"/>
    <w:rsid w:val="00D11D6D"/>
    <w:rsid w:val="00D12382"/>
    <w:rsid w:val="00D14047"/>
    <w:rsid w:val="00D14943"/>
    <w:rsid w:val="00D14998"/>
    <w:rsid w:val="00D14A5A"/>
    <w:rsid w:val="00D15B8F"/>
    <w:rsid w:val="00D15D29"/>
    <w:rsid w:val="00D15E67"/>
    <w:rsid w:val="00D165E8"/>
    <w:rsid w:val="00D169D3"/>
    <w:rsid w:val="00D178BC"/>
    <w:rsid w:val="00D179FC"/>
    <w:rsid w:val="00D20045"/>
    <w:rsid w:val="00D20343"/>
    <w:rsid w:val="00D20928"/>
    <w:rsid w:val="00D20DBF"/>
    <w:rsid w:val="00D21A2C"/>
    <w:rsid w:val="00D23D8F"/>
    <w:rsid w:val="00D23DFC"/>
    <w:rsid w:val="00D2423D"/>
    <w:rsid w:val="00D253FE"/>
    <w:rsid w:val="00D25B11"/>
    <w:rsid w:val="00D264E0"/>
    <w:rsid w:val="00D27DFE"/>
    <w:rsid w:val="00D30223"/>
    <w:rsid w:val="00D311EF"/>
    <w:rsid w:val="00D3172D"/>
    <w:rsid w:val="00D3218C"/>
    <w:rsid w:val="00D32319"/>
    <w:rsid w:val="00D32568"/>
    <w:rsid w:val="00D32A3C"/>
    <w:rsid w:val="00D32BD6"/>
    <w:rsid w:val="00D32F04"/>
    <w:rsid w:val="00D3329E"/>
    <w:rsid w:val="00D3340E"/>
    <w:rsid w:val="00D356DA"/>
    <w:rsid w:val="00D36BE3"/>
    <w:rsid w:val="00D36C26"/>
    <w:rsid w:val="00D36CFE"/>
    <w:rsid w:val="00D36F9D"/>
    <w:rsid w:val="00D3742A"/>
    <w:rsid w:val="00D41B59"/>
    <w:rsid w:val="00D4263E"/>
    <w:rsid w:val="00D438B6"/>
    <w:rsid w:val="00D43D8C"/>
    <w:rsid w:val="00D447DE"/>
    <w:rsid w:val="00D453C1"/>
    <w:rsid w:val="00D4687A"/>
    <w:rsid w:val="00D47421"/>
    <w:rsid w:val="00D474C7"/>
    <w:rsid w:val="00D4786C"/>
    <w:rsid w:val="00D47F66"/>
    <w:rsid w:val="00D50F3C"/>
    <w:rsid w:val="00D51601"/>
    <w:rsid w:val="00D520F1"/>
    <w:rsid w:val="00D521C8"/>
    <w:rsid w:val="00D539B2"/>
    <w:rsid w:val="00D53B73"/>
    <w:rsid w:val="00D540C6"/>
    <w:rsid w:val="00D540C7"/>
    <w:rsid w:val="00D5495A"/>
    <w:rsid w:val="00D54F87"/>
    <w:rsid w:val="00D54FFD"/>
    <w:rsid w:val="00D56CB4"/>
    <w:rsid w:val="00D57029"/>
    <w:rsid w:val="00D57A1D"/>
    <w:rsid w:val="00D607F9"/>
    <w:rsid w:val="00D60E2E"/>
    <w:rsid w:val="00D6165F"/>
    <w:rsid w:val="00D616F6"/>
    <w:rsid w:val="00D61C66"/>
    <w:rsid w:val="00D61EBB"/>
    <w:rsid w:val="00D62DCA"/>
    <w:rsid w:val="00D62EDA"/>
    <w:rsid w:val="00D6376B"/>
    <w:rsid w:val="00D640A6"/>
    <w:rsid w:val="00D641C4"/>
    <w:rsid w:val="00D645CF"/>
    <w:rsid w:val="00D6503C"/>
    <w:rsid w:val="00D654F2"/>
    <w:rsid w:val="00D660B2"/>
    <w:rsid w:val="00D66B9C"/>
    <w:rsid w:val="00D70713"/>
    <w:rsid w:val="00D707F1"/>
    <w:rsid w:val="00D71235"/>
    <w:rsid w:val="00D7164B"/>
    <w:rsid w:val="00D718A9"/>
    <w:rsid w:val="00D71C88"/>
    <w:rsid w:val="00D724E1"/>
    <w:rsid w:val="00D72882"/>
    <w:rsid w:val="00D72F8C"/>
    <w:rsid w:val="00D73799"/>
    <w:rsid w:val="00D7423D"/>
    <w:rsid w:val="00D751C7"/>
    <w:rsid w:val="00D758AF"/>
    <w:rsid w:val="00D76308"/>
    <w:rsid w:val="00D778C8"/>
    <w:rsid w:val="00D77DB6"/>
    <w:rsid w:val="00D815B4"/>
    <w:rsid w:val="00D816B5"/>
    <w:rsid w:val="00D81880"/>
    <w:rsid w:val="00D81B17"/>
    <w:rsid w:val="00D82AD5"/>
    <w:rsid w:val="00D82C0A"/>
    <w:rsid w:val="00D83874"/>
    <w:rsid w:val="00D8387A"/>
    <w:rsid w:val="00D8395C"/>
    <w:rsid w:val="00D83C13"/>
    <w:rsid w:val="00D83C88"/>
    <w:rsid w:val="00D84304"/>
    <w:rsid w:val="00D849F9"/>
    <w:rsid w:val="00D85F9E"/>
    <w:rsid w:val="00D870A4"/>
    <w:rsid w:val="00D87177"/>
    <w:rsid w:val="00D877A0"/>
    <w:rsid w:val="00D87CF6"/>
    <w:rsid w:val="00D90139"/>
    <w:rsid w:val="00D9020B"/>
    <w:rsid w:val="00D906EE"/>
    <w:rsid w:val="00D9119A"/>
    <w:rsid w:val="00D911B9"/>
    <w:rsid w:val="00D91730"/>
    <w:rsid w:val="00D91960"/>
    <w:rsid w:val="00D925AD"/>
    <w:rsid w:val="00D92751"/>
    <w:rsid w:val="00D938CC"/>
    <w:rsid w:val="00D94113"/>
    <w:rsid w:val="00D97968"/>
    <w:rsid w:val="00D97F13"/>
    <w:rsid w:val="00DA0615"/>
    <w:rsid w:val="00DA0C54"/>
    <w:rsid w:val="00DA1AFD"/>
    <w:rsid w:val="00DA2043"/>
    <w:rsid w:val="00DA2C71"/>
    <w:rsid w:val="00DA33AE"/>
    <w:rsid w:val="00DA3E4A"/>
    <w:rsid w:val="00DA4419"/>
    <w:rsid w:val="00DA47E0"/>
    <w:rsid w:val="00DA4B90"/>
    <w:rsid w:val="00DA5189"/>
    <w:rsid w:val="00DA68E4"/>
    <w:rsid w:val="00DA7018"/>
    <w:rsid w:val="00DB099D"/>
    <w:rsid w:val="00DB231A"/>
    <w:rsid w:val="00DB29C5"/>
    <w:rsid w:val="00DB3586"/>
    <w:rsid w:val="00DB3590"/>
    <w:rsid w:val="00DB377D"/>
    <w:rsid w:val="00DB50EA"/>
    <w:rsid w:val="00DB5BB1"/>
    <w:rsid w:val="00DB5E02"/>
    <w:rsid w:val="00DB6891"/>
    <w:rsid w:val="00DB6BFF"/>
    <w:rsid w:val="00DB6E6F"/>
    <w:rsid w:val="00DB6EB0"/>
    <w:rsid w:val="00DB70BA"/>
    <w:rsid w:val="00DB75B8"/>
    <w:rsid w:val="00DB7B28"/>
    <w:rsid w:val="00DB7CAF"/>
    <w:rsid w:val="00DC1C95"/>
    <w:rsid w:val="00DC2557"/>
    <w:rsid w:val="00DC2CC7"/>
    <w:rsid w:val="00DC4CCA"/>
    <w:rsid w:val="00DC6A2A"/>
    <w:rsid w:val="00DC6DDE"/>
    <w:rsid w:val="00DD0BEC"/>
    <w:rsid w:val="00DD0CCD"/>
    <w:rsid w:val="00DD12E0"/>
    <w:rsid w:val="00DD195E"/>
    <w:rsid w:val="00DD1BC8"/>
    <w:rsid w:val="00DD2829"/>
    <w:rsid w:val="00DD2C91"/>
    <w:rsid w:val="00DD34FD"/>
    <w:rsid w:val="00DD3502"/>
    <w:rsid w:val="00DD36A2"/>
    <w:rsid w:val="00DD3B68"/>
    <w:rsid w:val="00DD3BEF"/>
    <w:rsid w:val="00DD48D4"/>
    <w:rsid w:val="00DD57A5"/>
    <w:rsid w:val="00DD58F4"/>
    <w:rsid w:val="00DD5D81"/>
    <w:rsid w:val="00DD60CA"/>
    <w:rsid w:val="00DD77FA"/>
    <w:rsid w:val="00DD796F"/>
    <w:rsid w:val="00DD7AA3"/>
    <w:rsid w:val="00DE133E"/>
    <w:rsid w:val="00DE1FC1"/>
    <w:rsid w:val="00DE27B2"/>
    <w:rsid w:val="00DE331F"/>
    <w:rsid w:val="00DE3456"/>
    <w:rsid w:val="00DE3FD7"/>
    <w:rsid w:val="00DE45B5"/>
    <w:rsid w:val="00DE5145"/>
    <w:rsid w:val="00DE63FB"/>
    <w:rsid w:val="00DE6CBF"/>
    <w:rsid w:val="00DE6E32"/>
    <w:rsid w:val="00DE7792"/>
    <w:rsid w:val="00DE7EB7"/>
    <w:rsid w:val="00DF0E5C"/>
    <w:rsid w:val="00DF2E3A"/>
    <w:rsid w:val="00DF363A"/>
    <w:rsid w:val="00DF38BE"/>
    <w:rsid w:val="00DF3DF3"/>
    <w:rsid w:val="00DF4406"/>
    <w:rsid w:val="00DF50F1"/>
    <w:rsid w:val="00DF5D4E"/>
    <w:rsid w:val="00DF6FAD"/>
    <w:rsid w:val="00DF7204"/>
    <w:rsid w:val="00DF741F"/>
    <w:rsid w:val="00DF7BA1"/>
    <w:rsid w:val="00E00F4A"/>
    <w:rsid w:val="00E00FF2"/>
    <w:rsid w:val="00E02468"/>
    <w:rsid w:val="00E02655"/>
    <w:rsid w:val="00E0343C"/>
    <w:rsid w:val="00E04843"/>
    <w:rsid w:val="00E05263"/>
    <w:rsid w:val="00E052BF"/>
    <w:rsid w:val="00E05985"/>
    <w:rsid w:val="00E05AE9"/>
    <w:rsid w:val="00E065E4"/>
    <w:rsid w:val="00E075F9"/>
    <w:rsid w:val="00E07C12"/>
    <w:rsid w:val="00E07D97"/>
    <w:rsid w:val="00E10AD2"/>
    <w:rsid w:val="00E11268"/>
    <w:rsid w:val="00E11F4F"/>
    <w:rsid w:val="00E14DA0"/>
    <w:rsid w:val="00E14FD1"/>
    <w:rsid w:val="00E15966"/>
    <w:rsid w:val="00E164D8"/>
    <w:rsid w:val="00E166AA"/>
    <w:rsid w:val="00E169C3"/>
    <w:rsid w:val="00E208C9"/>
    <w:rsid w:val="00E2224F"/>
    <w:rsid w:val="00E22F32"/>
    <w:rsid w:val="00E23729"/>
    <w:rsid w:val="00E23FC4"/>
    <w:rsid w:val="00E2416A"/>
    <w:rsid w:val="00E24DE0"/>
    <w:rsid w:val="00E251A9"/>
    <w:rsid w:val="00E252A0"/>
    <w:rsid w:val="00E261DD"/>
    <w:rsid w:val="00E2628B"/>
    <w:rsid w:val="00E2691D"/>
    <w:rsid w:val="00E26950"/>
    <w:rsid w:val="00E269A4"/>
    <w:rsid w:val="00E2748F"/>
    <w:rsid w:val="00E304E2"/>
    <w:rsid w:val="00E30539"/>
    <w:rsid w:val="00E31237"/>
    <w:rsid w:val="00E3149B"/>
    <w:rsid w:val="00E31B9B"/>
    <w:rsid w:val="00E31E26"/>
    <w:rsid w:val="00E32288"/>
    <w:rsid w:val="00E327BB"/>
    <w:rsid w:val="00E33556"/>
    <w:rsid w:val="00E33827"/>
    <w:rsid w:val="00E33C8D"/>
    <w:rsid w:val="00E34D68"/>
    <w:rsid w:val="00E35C2E"/>
    <w:rsid w:val="00E37322"/>
    <w:rsid w:val="00E379EB"/>
    <w:rsid w:val="00E37FB5"/>
    <w:rsid w:val="00E4044A"/>
    <w:rsid w:val="00E41329"/>
    <w:rsid w:val="00E419F9"/>
    <w:rsid w:val="00E427AB"/>
    <w:rsid w:val="00E43A2A"/>
    <w:rsid w:val="00E43FE9"/>
    <w:rsid w:val="00E44014"/>
    <w:rsid w:val="00E4410B"/>
    <w:rsid w:val="00E44E2B"/>
    <w:rsid w:val="00E45811"/>
    <w:rsid w:val="00E460E6"/>
    <w:rsid w:val="00E4630D"/>
    <w:rsid w:val="00E464C8"/>
    <w:rsid w:val="00E46DAE"/>
    <w:rsid w:val="00E47190"/>
    <w:rsid w:val="00E47A90"/>
    <w:rsid w:val="00E50347"/>
    <w:rsid w:val="00E50809"/>
    <w:rsid w:val="00E511AF"/>
    <w:rsid w:val="00E5144B"/>
    <w:rsid w:val="00E529B3"/>
    <w:rsid w:val="00E52C51"/>
    <w:rsid w:val="00E530D6"/>
    <w:rsid w:val="00E535DD"/>
    <w:rsid w:val="00E53A56"/>
    <w:rsid w:val="00E53C15"/>
    <w:rsid w:val="00E53DD7"/>
    <w:rsid w:val="00E54385"/>
    <w:rsid w:val="00E546BF"/>
    <w:rsid w:val="00E57670"/>
    <w:rsid w:val="00E6006B"/>
    <w:rsid w:val="00E62ACF"/>
    <w:rsid w:val="00E636F7"/>
    <w:rsid w:val="00E63B77"/>
    <w:rsid w:val="00E63C74"/>
    <w:rsid w:val="00E63DBD"/>
    <w:rsid w:val="00E64057"/>
    <w:rsid w:val="00E64190"/>
    <w:rsid w:val="00E64A41"/>
    <w:rsid w:val="00E652B8"/>
    <w:rsid w:val="00E65979"/>
    <w:rsid w:val="00E65AE4"/>
    <w:rsid w:val="00E660C2"/>
    <w:rsid w:val="00E661E7"/>
    <w:rsid w:val="00E666DD"/>
    <w:rsid w:val="00E66D8D"/>
    <w:rsid w:val="00E67562"/>
    <w:rsid w:val="00E67740"/>
    <w:rsid w:val="00E67DC4"/>
    <w:rsid w:val="00E701A0"/>
    <w:rsid w:val="00E707D5"/>
    <w:rsid w:val="00E70AC5"/>
    <w:rsid w:val="00E70DF9"/>
    <w:rsid w:val="00E71691"/>
    <w:rsid w:val="00E71A59"/>
    <w:rsid w:val="00E734DA"/>
    <w:rsid w:val="00E737F1"/>
    <w:rsid w:val="00E739AC"/>
    <w:rsid w:val="00E745FC"/>
    <w:rsid w:val="00E74B54"/>
    <w:rsid w:val="00E75047"/>
    <w:rsid w:val="00E75B00"/>
    <w:rsid w:val="00E76218"/>
    <w:rsid w:val="00E76A3C"/>
    <w:rsid w:val="00E76DD0"/>
    <w:rsid w:val="00E77C01"/>
    <w:rsid w:val="00E80479"/>
    <w:rsid w:val="00E8190E"/>
    <w:rsid w:val="00E81FE7"/>
    <w:rsid w:val="00E83FEE"/>
    <w:rsid w:val="00E84003"/>
    <w:rsid w:val="00E8472C"/>
    <w:rsid w:val="00E84E39"/>
    <w:rsid w:val="00E853E2"/>
    <w:rsid w:val="00E85EEF"/>
    <w:rsid w:val="00E85F2D"/>
    <w:rsid w:val="00E86B89"/>
    <w:rsid w:val="00E87243"/>
    <w:rsid w:val="00E87553"/>
    <w:rsid w:val="00E9302E"/>
    <w:rsid w:val="00E9328B"/>
    <w:rsid w:val="00E943F8"/>
    <w:rsid w:val="00E944CD"/>
    <w:rsid w:val="00E95704"/>
    <w:rsid w:val="00E95EF5"/>
    <w:rsid w:val="00E974C8"/>
    <w:rsid w:val="00E97882"/>
    <w:rsid w:val="00EA06F8"/>
    <w:rsid w:val="00EA0831"/>
    <w:rsid w:val="00EA0C97"/>
    <w:rsid w:val="00EA14D6"/>
    <w:rsid w:val="00EA1B2F"/>
    <w:rsid w:val="00EA202F"/>
    <w:rsid w:val="00EA27BF"/>
    <w:rsid w:val="00EA2B34"/>
    <w:rsid w:val="00EA3641"/>
    <w:rsid w:val="00EA3F62"/>
    <w:rsid w:val="00EA493D"/>
    <w:rsid w:val="00EA6A60"/>
    <w:rsid w:val="00EA7C3E"/>
    <w:rsid w:val="00EB05F8"/>
    <w:rsid w:val="00EB0B80"/>
    <w:rsid w:val="00EB125B"/>
    <w:rsid w:val="00EB15B1"/>
    <w:rsid w:val="00EB161E"/>
    <w:rsid w:val="00EB1CF2"/>
    <w:rsid w:val="00EB2E0E"/>
    <w:rsid w:val="00EB4491"/>
    <w:rsid w:val="00EB5694"/>
    <w:rsid w:val="00EB5CAC"/>
    <w:rsid w:val="00EC02D5"/>
    <w:rsid w:val="00EC035C"/>
    <w:rsid w:val="00EC0C8D"/>
    <w:rsid w:val="00EC1BF9"/>
    <w:rsid w:val="00EC2017"/>
    <w:rsid w:val="00EC209D"/>
    <w:rsid w:val="00EC2A3E"/>
    <w:rsid w:val="00EC37BC"/>
    <w:rsid w:val="00EC3F41"/>
    <w:rsid w:val="00EC46D8"/>
    <w:rsid w:val="00EC478F"/>
    <w:rsid w:val="00EC50BB"/>
    <w:rsid w:val="00EC566B"/>
    <w:rsid w:val="00EC5A43"/>
    <w:rsid w:val="00EC5BA1"/>
    <w:rsid w:val="00EC6283"/>
    <w:rsid w:val="00EC65D8"/>
    <w:rsid w:val="00EC745A"/>
    <w:rsid w:val="00ED0376"/>
    <w:rsid w:val="00ED0A50"/>
    <w:rsid w:val="00ED0DAE"/>
    <w:rsid w:val="00ED1810"/>
    <w:rsid w:val="00ED18B0"/>
    <w:rsid w:val="00ED1ABB"/>
    <w:rsid w:val="00ED2CC6"/>
    <w:rsid w:val="00ED3C33"/>
    <w:rsid w:val="00ED3F37"/>
    <w:rsid w:val="00ED4008"/>
    <w:rsid w:val="00ED4B5E"/>
    <w:rsid w:val="00ED61AD"/>
    <w:rsid w:val="00ED6A36"/>
    <w:rsid w:val="00ED7EAE"/>
    <w:rsid w:val="00ED7F1A"/>
    <w:rsid w:val="00EE1FDF"/>
    <w:rsid w:val="00EE2944"/>
    <w:rsid w:val="00EE2A2B"/>
    <w:rsid w:val="00EE3637"/>
    <w:rsid w:val="00EE45E6"/>
    <w:rsid w:val="00EE53C9"/>
    <w:rsid w:val="00EE551C"/>
    <w:rsid w:val="00EE5ACB"/>
    <w:rsid w:val="00EE5BEA"/>
    <w:rsid w:val="00EE5C86"/>
    <w:rsid w:val="00EE5D31"/>
    <w:rsid w:val="00EE5D60"/>
    <w:rsid w:val="00EE5FB7"/>
    <w:rsid w:val="00EE65A7"/>
    <w:rsid w:val="00EE67BE"/>
    <w:rsid w:val="00EF01B2"/>
    <w:rsid w:val="00EF0251"/>
    <w:rsid w:val="00EF0FDA"/>
    <w:rsid w:val="00EF200D"/>
    <w:rsid w:val="00EF2562"/>
    <w:rsid w:val="00EF3434"/>
    <w:rsid w:val="00EF5510"/>
    <w:rsid w:val="00EF5C2F"/>
    <w:rsid w:val="00EF6086"/>
    <w:rsid w:val="00EF6515"/>
    <w:rsid w:val="00EF6EB5"/>
    <w:rsid w:val="00EF7BE8"/>
    <w:rsid w:val="00F00C25"/>
    <w:rsid w:val="00F0188F"/>
    <w:rsid w:val="00F03EA6"/>
    <w:rsid w:val="00F04401"/>
    <w:rsid w:val="00F04991"/>
    <w:rsid w:val="00F0521B"/>
    <w:rsid w:val="00F05728"/>
    <w:rsid w:val="00F05A23"/>
    <w:rsid w:val="00F05B3F"/>
    <w:rsid w:val="00F06F55"/>
    <w:rsid w:val="00F0720B"/>
    <w:rsid w:val="00F07866"/>
    <w:rsid w:val="00F12523"/>
    <w:rsid w:val="00F12692"/>
    <w:rsid w:val="00F15194"/>
    <w:rsid w:val="00F154DE"/>
    <w:rsid w:val="00F1578B"/>
    <w:rsid w:val="00F15CEA"/>
    <w:rsid w:val="00F160FB"/>
    <w:rsid w:val="00F161B0"/>
    <w:rsid w:val="00F163FE"/>
    <w:rsid w:val="00F20296"/>
    <w:rsid w:val="00F20E5D"/>
    <w:rsid w:val="00F20F50"/>
    <w:rsid w:val="00F21360"/>
    <w:rsid w:val="00F2157E"/>
    <w:rsid w:val="00F22384"/>
    <w:rsid w:val="00F22775"/>
    <w:rsid w:val="00F2398B"/>
    <w:rsid w:val="00F2442F"/>
    <w:rsid w:val="00F247C4"/>
    <w:rsid w:val="00F24999"/>
    <w:rsid w:val="00F24AC0"/>
    <w:rsid w:val="00F24DED"/>
    <w:rsid w:val="00F25B2A"/>
    <w:rsid w:val="00F278CA"/>
    <w:rsid w:val="00F27A95"/>
    <w:rsid w:val="00F303BF"/>
    <w:rsid w:val="00F320F7"/>
    <w:rsid w:val="00F32110"/>
    <w:rsid w:val="00F33707"/>
    <w:rsid w:val="00F34424"/>
    <w:rsid w:val="00F361ED"/>
    <w:rsid w:val="00F36204"/>
    <w:rsid w:val="00F37A94"/>
    <w:rsid w:val="00F37C34"/>
    <w:rsid w:val="00F411CC"/>
    <w:rsid w:val="00F41A13"/>
    <w:rsid w:val="00F41C7A"/>
    <w:rsid w:val="00F42285"/>
    <w:rsid w:val="00F43115"/>
    <w:rsid w:val="00F45623"/>
    <w:rsid w:val="00F457A2"/>
    <w:rsid w:val="00F463D5"/>
    <w:rsid w:val="00F47506"/>
    <w:rsid w:val="00F476ED"/>
    <w:rsid w:val="00F51118"/>
    <w:rsid w:val="00F51CF2"/>
    <w:rsid w:val="00F521AF"/>
    <w:rsid w:val="00F53297"/>
    <w:rsid w:val="00F5390C"/>
    <w:rsid w:val="00F55D28"/>
    <w:rsid w:val="00F561D2"/>
    <w:rsid w:val="00F56938"/>
    <w:rsid w:val="00F56AA7"/>
    <w:rsid w:val="00F60267"/>
    <w:rsid w:val="00F609D1"/>
    <w:rsid w:val="00F61826"/>
    <w:rsid w:val="00F6556B"/>
    <w:rsid w:val="00F65B6E"/>
    <w:rsid w:val="00F65C68"/>
    <w:rsid w:val="00F66CEF"/>
    <w:rsid w:val="00F67621"/>
    <w:rsid w:val="00F67720"/>
    <w:rsid w:val="00F707BF"/>
    <w:rsid w:val="00F71B13"/>
    <w:rsid w:val="00F71E4C"/>
    <w:rsid w:val="00F726F9"/>
    <w:rsid w:val="00F72778"/>
    <w:rsid w:val="00F72BCD"/>
    <w:rsid w:val="00F73D1E"/>
    <w:rsid w:val="00F73D68"/>
    <w:rsid w:val="00F7476B"/>
    <w:rsid w:val="00F7499F"/>
    <w:rsid w:val="00F74CC7"/>
    <w:rsid w:val="00F755F5"/>
    <w:rsid w:val="00F7576F"/>
    <w:rsid w:val="00F75D84"/>
    <w:rsid w:val="00F7660B"/>
    <w:rsid w:val="00F76B98"/>
    <w:rsid w:val="00F76CA6"/>
    <w:rsid w:val="00F77147"/>
    <w:rsid w:val="00F778A3"/>
    <w:rsid w:val="00F77F24"/>
    <w:rsid w:val="00F80756"/>
    <w:rsid w:val="00F82312"/>
    <w:rsid w:val="00F82685"/>
    <w:rsid w:val="00F82ED9"/>
    <w:rsid w:val="00F8370F"/>
    <w:rsid w:val="00F84204"/>
    <w:rsid w:val="00F8478B"/>
    <w:rsid w:val="00F851C8"/>
    <w:rsid w:val="00F87310"/>
    <w:rsid w:val="00F87598"/>
    <w:rsid w:val="00F90269"/>
    <w:rsid w:val="00F905E5"/>
    <w:rsid w:val="00F90862"/>
    <w:rsid w:val="00F92A1F"/>
    <w:rsid w:val="00F92BF0"/>
    <w:rsid w:val="00F93D65"/>
    <w:rsid w:val="00F94096"/>
    <w:rsid w:val="00F94E72"/>
    <w:rsid w:val="00F95F3E"/>
    <w:rsid w:val="00F96236"/>
    <w:rsid w:val="00F9679A"/>
    <w:rsid w:val="00F97299"/>
    <w:rsid w:val="00F973DD"/>
    <w:rsid w:val="00F97630"/>
    <w:rsid w:val="00F97A16"/>
    <w:rsid w:val="00F97AE5"/>
    <w:rsid w:val="00F97CCA"/>
    <w:rsid w:val="00F97FB0"/>
    <w:rsid w:val="00FA1557"/>
    <w:rsid w:val="00FA1A4B"/>
    <w:rsid w:val="00FA1D6A"/>
    <w:rsid w:val="00FA2041"/>
    <w:rsid w:val="00FA24AE"/>
    <w:rsid w:val="00FA4647"/>
    <w:rsid w:val="00FA54EF"/>
    <w:rsid w:val="00FA5990"/>
    <w:rsid w:val="00FA5B7B"/>
    <w:rsid w:val="00FA5F20"/>
    <w:rsid w:val="00FA638E"/>
    <w:rsid w:val="00FB07E5"/>
    <w:rsid w:val="00FB0EA6"/>
    <w:rsid w:val="00FB1861"/>
    <w:rsid w:val="00FB186C"/>
    <w:rsid w:val="00FB23D5"/>
    <w:rsid w:val="00FB2957"/>
    <w:rsid w:val="00FB38AA"/>
    <w:rsid w:val="00FB3CFA"/>
    <w:rsid w:val="00FB5E0C"/>
    <w:rsid w:val="00FB64B5"/>
    <w:rsid w:val="00FB7F5B"/>
    <w:rsid w:val="00FC09FA"/>
    <w:rsid w:val="00FC12A3"/>
    <w:rsid w:val="00FC13C5"/>
    <w:rsid w:val="00FC239A"/>
    <w:rsid w:val="00FC264A"/>
    <w:rsid w:val="00FC2B3A"/>
    <w:rsid w:val="00FC30DF"/>
    <w:rsid w:val="00FC3887"/>
    <w:rsid w:val="00FC41B3"/>
    <w:rsid w:val="00FC58C6"/>
    <w:rsid w:val="00FC681C"/>
    <w:rsid w:val="00FD1F5C"/>
    <w:rsid w:val="00FD20F7"/>
    <w:rsid w:val="00FD2CA6"/>
    <w:rsid w:val="00FD30FB"/>
    <w:rsid w:val="00FD427E"/>
    <w:rsid w:val="00FD46F4"/>
    <w:rsid w:val="00FD4DF3"/>
    <w:rsid w:val="00FD606C"/>
    <w:rsid w:val="00FD67AB"/>
    <w:rsid w:val="00FE066D"/>
    <w:rsid w:val="00FE0AC0"/>
    <w:rsid w:val="00FE0F01"/>
    <w:rsid w:val="00FE213A"/>
    <w:rsid w:val="00FE237F"/>
    <w:rsid w:val="00FE2B37"/>
    <w:rsid w:val="00FE33D3"/>
    <w:rsid w:val="00FE42C8"/>
    <w:rsid w:val="00FE4AFE"/>
    <w:rsid w:val="00FE4FDB"/>
    <w:rsid w:val="00FE5174"/>
    <w:rsid w:val="00FE60E5"/>
    <w:rsid w:val="00FE6455"/>
    <w:rsid w:val="00FE6B86"/>
    <w:rsid w:val="00FF0869"/>
    <w:rsid w:val="00FF188F"/>
    <w:rsid w:val="00FF1B3C"/>
    <w:rsid w:val="00FF1C66"/>
    <w:rsid w:val="00FF1D1F"/>
    <w:rsid w:val="00FF2370"/>
    <w:rsid w:val="00FF289B"/>
    <w:rsid w:val="00FF2F6A"/>
    <w:rsid w:val="00FF34A1"/>
    <w:rsid w:val="00FF4D06"/>
    <w:rsid w:val="00FF5C6B"/>
    <w:rsid w:val="00FF71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3CBDC4"/>
  <w15:chartTrackingRefBased/>
  <w15:docId w15:val="{BC2CE488-9810-42BF-A58B-4CC85F6B2D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qFormat="1"/>
    <w:lsdException w:name="toc 8" w:uiPriority="39" w:qFormat="1"/>
    <w:lsdException w:name="toc 9" w:uiPriority="39"/>
    <w:lsdException w:name="Normal Indent" w:qFormat="1"/>
    <w:lsdException w:name="footnote text" w:qFormat="1"/>
    <w:lsdException w:name="header" w:qFormat="1"/>
    <w:lsdException w:name="footer" w:uiPriority="99" w:qFormat="1"/>
    <w:lsdException w:name="caption" w:semiHidden="1" w:unhideWhenUsed="1" w:qFormat="1"/>
    <w:lsdException w:name="table of figures" w:qFormat="1"/>
    <w:lsdException w:name="footnote reference" w:qFormat="1"/>
    <w:lsdException w:name="page number" w:qFormat="1"/>
    <w:lsdException w:name="endnote reference" w:uiPriority="99"/>
    <w:lsdException w:name="List" w:qFormat="1"/>
    <w:lsdException w:name="List Bullet" w:qFormat="1"/>
    <w:lsdException w:name="List Number" w:qFormat="1"/>
    <w:lsdException w:name="List 2" w:qFormat="1"/>
    <w:lsdException w:name="List 4" w:uiPriority="99"/>
    <w:lsdException w:name="List Bullet 2" w:qFormat="1"/>
    <w:lsdException w:name="Title" w:qFormat="1"/>
    <w:lsdException w:name="Body Text" w:qFormat="1"/>
    <w:lsdException w:name="Body Text Indent" w:qFormat="1"/>
    <w:lsdException w:name="Subtitle"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uiPriority="99"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aliases w:val="Document Header1,ClauseGroup_Title,BVI,RepHead1,H1,Char17,heading,MVA"/>
    <w:basedOn w:val="Normal"/>
    <w:next w:val="Normal"/>
    <w:link w:val="Heading1Char"/>
    <w:autoRedefine/>
    <w:qFormat/>
    <w:rsid w:val="006146E4"/>
    <w:pPr>
      <w:keepNext/>
      <w:overflowPunct w:val="0"/>
      <w:autoSpaceDE w:val="0"/>
      <w:autoSpaceDN w:val="0"/>
      <w:adjustRightInd w:val="0"/>
      <w:spacing w:line="276" w:lineRule="auto"/>
      <w:ind w:left="-252" w:hanging="6"/>
      <w:jc w:val="center"/>
      <w:textAlignment w:val="baseline"/>
      <w:outlineLvl w:val="0"/>
    </w:pPr>
    <w:rPr>
      <w:b/>
      <w:spacing w:val="-10"/>
      <w:sz w:val="26"/>
      <w:szCs w:val="26"/>
    </w:rPr>
  </w:style>
  <w:style w:type="paragraph" w:styleId="Heading2">
    <w:name w:val="heading 2"/>
    <w:aliases w:val="BVI2,Heading 2-BVI,RepHead2,Title Header2,Heading 2 Char Char,Section-Title,dau muc,(suindext),MyHeading2,Mystyle2,Mystyle21,Mystyle22,Mystyle23,Mystyle211,Mystyle221,Clause_No&amp;Name,h2,Avsnitt,Tieu de 2,Tieude2 Char,cac dong so ke la ma,l2,H2"/>
    <w:basedOn w:val="Normal"/>
    <w:next w:val="Normal"/>
    <w:link w:val="Heading2Char"/>
    <w:qFormat/>
    <w:pPr>
      <w:keepNext/>
      <w:tabs>
        <w:tab w:val="left" w:pos="2977"/>
      </w:tabs>
      <w:ind w:firstLine="142"/>
      <w:jc w:val="center"/>
      <w:outlineLvl w:val="1"/>
    </w:pPr>
    <w:rPr>
      <w:rFonts w:ascii="VNI-Times" w:hAnsi="VNI-Times"/>
      <w:b/>
      <w:sz w:val="32"/>
    </w:rPr>
  </w:style>
  <w:style w:type="paragraph" w:styleId="Heading3">
    <w:name w:val="heading 3"/>
    <w:aliases w:val="Section Header3,Sub-Clause Paragraph Char,Heading 3 Char Char,ClauseSub_No&amp;Name,Section Header3 Char Char,Sub-Clause Paragraph,dong chu sau dong so,h3,HeadC,Heading 5 Char1"/>
    <w:basedOn w:val="Normal"/>
    <w:next w:val="Normal"/>
    <w:link w:val="Heading3Char"/>
    <w:qFormat/>
    <w:pPr>
      <w:keepNext/>
      <w:widowControl w:val="0"/>
      <w:tabs>
        <w:tab w:val="left" w:pos="720"/>
      </w:tabs>
      <w:overflowPunct w:val="0"/>
      <w:autoSpaceDE w:val="0"/>
      <w:autoSpaceDN w:val="0"/>
      <w:adjustRightInd w:val="0"/>
      <w:ind w:left="720" w:hanging="720"/>
      <w:jc w:val="center"/>
      <w:textAlignment w:val="baseline"/>
      <w:outlineLvl w:val="2"/>
    </w:pPr>
    <w:rPr>
      <w:rFonts w:ascii="VNI-Times" w:hAnsi="VNI-Times"/>
      <w:b/>
      <w:sz w:val="22"/>
      <w:szCs w:val="20"/>
    </w:rPr>
  </w:style>
  <w:style w:type="paragraph" w:styleId="Heading4">
    <w:name w:val="heading 4"/>
    <w:aliases w:val="Sub-Clause Sub-paragraph,Char6 Char,Char6,h4,H4, Sub-Clause Sub-paragraph,ClauseSubSub_No&amp;Name,so 4,H4 Char Char,Level 2 - a,Level 2 - a1,Level 2 - a2,Level 2 - a11,Level 2 - a3,Level 2 - a4,Level 2 - a5,Level 2 - a6,Level 2 - a12"/>
    <w:basedOn w:val="Normal"/>
    <w:next w:val="Normal"/>
    <w:link w:val="Heading4Char"/>
    <w:qFormat/>
    <w:pPr>
      <w:keepNext/>
      <w:ind w:firstLine="360"/>
      <w:jc w:val="center"/>
      <w:outlineLvl w:val="3"/>
    </w:pPr>
    <w:rPr>
      <w:rFonts w:ascii="VNI-Times" w:hAnsi="VNI-Times"/>
      <w:b/>
      <w:bCs/>
      <w:sz w:val="26"/>
      <w:szCs w:val="20"/>
    </w:rPr>
  </w:style>
  <w:style w:type="paragraph" w:styleId="Heading5">
    <w:name w:val="heading 5"/>
    <w:aliases w:val="H 5,8.1,dts-heading 5"/>
    <w:basedOn w:val="Normal"/>
    <w:next w:val="Normal"/>
    <w:link w:val="Heading5Char"/>
    <w:qFormat/>
    <w:pPr>
      <w:keepNext/>
      <w:widowControl w:val="0"/>
      <w:tabs>
        <w:tab w:val="left" w:pos="1008"/>
      </w:tabs>
      <w:overflowPunct w:val="0"/>
      <w:autoSpaceDE w:val="0"/>
      <w:autoSpaceDN w:val="0"/>
      <w:adjustRightInd w:val="0"/>
      <w:spacing w:before="120"/>
      <w:ind w:left="1008" w:hanging="1008"/>
      <w:jc w:val="both"/>
      <w:textAlignment w:val="baseline"/>
      <w:outlineLvl w:val="4"/>
    </w:pPr>
    <w:rPr>
      <w:rFonts w:ascii="VNI-Times" w:hAnsi="VNI-Times"/>
      <w:szCs w:val="20"/>
    </w:rPr>
  </w:style>
  <w:style w:type="paragraph" w:styleId="Heading6">
    <w:name w:val="heading 6"/>
    <w:basedOn w:val="Normal"/>
    <w:next w:val="Normal"/>
    <w:link w:val="Heading6Char"/>
    <w:qFormat/>
    <w:rsid w:val="00EC566B"/>
    <w:pPr>
      <w:spacing w:before="240" w:after="60"/>
      <w:outlineLvl w:val="5"/>
    </w:pPr>
    <w:rPr>
      <w:b/>
      <w:bCs/>
      <w:sz w:val="22"/>
      <w:szCs w:val="22"/>
    </w:rPr>
  </w:style>
  <w:style w:type="paragraph" w:styleId="Heading7">
    <w:name w:val="heading 7"/>
    <w:basedOn w:val="Normal"/>
    <w:next w:val="Normal"/>
    <w:link w:val="Heading7Char"/>
    <w:qFormat/>
    <w:rsid w:val="006B47EF"/>
    <w:pPr>
      <w:spacing w:before="240" w:after="60"/>
      <w:outlineLvl w:val="6"/>
    </w:pPr>
  </w:style>
  <w:style w:type="paragraph" w:styleId="Heading8">
    <w:name w:val="heading 8"/>
    <w:basedOn w:val="Normal"/>
    <w:next w:val="Normal"/>
    <w:link w:val="Heading8Char"/>
    <w:qFormat/>
    <w:rsid w:val="00EC566B"/>
    <w:pPr>
      <w:keepNext/>
      <w:jc w:val="both"/>
      <w:outlineLvl w:val="7"/>
    </w:pPr>
    <w:rPr>
      <w:rFonts w:ascii="VNI-Times" w:hAnsi="VNI-Times"/>
      <w:b/>
      <w:sz w:val="26"/>
      <w:szCs w:val="26"/>
    </w:rPr>
  </w:style>
  <w:style w:type="paragraph" w:styleId="Heading9">
    <w:name w:val="heading 9"/>
    <w:basedOn w:val="Normal"/>
    <w:next w:val="Normal"/>
    <w:link w:val="Heading9Char"/>
    <w:qFormat/>
    <w:rsid w:val="00EC566B"/>
    <w:pPr>
      <w:keepNext/>
      <w:ind w:left="-90"/>
      <w:outlineLvl w:val="8"/>
    </w:pPr>
    <w:rPr>
      <w:rFonts w:ascii="VNI-Times" w:hAnsi="VNI-Times"/>
      <w:b/>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ClauseGroup_Title Char,BVI Char,RepHead1 Char,H1 Char,Char17 Char,heading Char,MVA Char"/>
    <w:link w:val="Heading1"/>
    <w:qFormat/>
    <w:rsid w:val="006146E4"/>
    <w:rPr>
      <w:b/>
      <w:spacing w:val="-10"/>
      <w:sz w:val="26"/>
      <w:szCs w:val="26"/>
    </w:rPr>
  </w:style>
  <w:style w:type="character" w:customStyle="1" w:styleId="Heading2Char">
    <w:name w:val="Heading 2 Char"/>
    <w:aliases w:val="BVI2 Char,Heading 2-BVI Char,RepHead2 Char,Title Header2 Char,Heading 2 Char Char Char,Section-Title Char,dau muc Char,(suindext) Char,MyHeading2 Char,Mystyle2 Char,Mystyle21 Char,Mystyle22 Char,Mystyle23 Char,Mystyle211 Char,h2 Char"/>
    <w:link w:val="Heading2"/>
    <w:qFormat/>
    <w:rsid w:val="00AB053A"/>
    <w:rPr>
      <w:rFonts w:ascii="VNI-Times" w:hAnsi="VNI-Times"/>
      <w:b/>
      <w:sz w:val="32"/>
      <w:szCs w:val="24"/>
      <w:lang w:val="en-US" w:eastAsia="en-US" w:bidi="ar-SA"/>
    </w:rPr>
  </w:style>
  <w:style w:type="character" w:customStyle="1" w:styleId="Heading3Char">
    <w:name w:val="Heading 3 Char"/>
    <w:aliases w:val="Section Header3 Char,Sub-Clause Paragraph Char Char,Heading 3 Char Char Char,ClauseSub_No&amp;Name Char,Section Header3 Char Char Char,Sub-Clause Paragraph Char2,dong chu sau dong so Char,h3 Char,HeadC Char,Heading 5 Char1 Char"/>
    <w:link w:val="Heading3"/>
    <w:qFormat/>
    <w:rsid w:val="00842F77"/>
    <w:rPr>
      <w:rFonts w:ascii="VNI-Times" w:hAnsi="VNI-Times"/>
      <w:b/>
      <w:sz w:val="22"/>
    </w:rPr>
  </w:style>
  <w:style w:type="character" w:customStyle="1" w:styleId="Heading4Char">
    <w:name w:val="Heading 4 Char"/>
    <w:aliases w:val="Sub-Clause Sub-paragraph Char,Char6 Char Char,Char6 Char1,h4 Char,H4 Char, Sub-Clause Sub-paragraph Char,ClauseSubSub_No&amp;Name Char,so 4 Char,H4 Char Char Char,Level 2 - a Char,Level 2 - a1 Char,Level 2 - a2 Char,Level 2 - a11 Char"/>
    <w:link w:val="Heading4"/>
    <w:qFormat/>
    <w:rsid w:val="00842F77"/>
    <w:rPr>
      <w:rFonts w:ascii="VNI-Times" w:hAnsi="VNI-Times"/>
      <w:b/>
      <w:bCs/>
      <w:sz w:val="26"/>
    </w:rPr>
  </w:style>
  <w:style w:type="character" w:customStyle="1" w:styleId="Heading5Char">
    <w:name w:val="Heading 5 Char"/>
    <w:aliases w:val="H 5 Char,8.1 Char,dts-heading 5 Char"/>
    <w:link w:val="Heading5"/>
    <w:qFormat/>
    <w:rsid w:val="00842F77"/>
    <w:rPr>
      <w:rFonts w:ascii="VNI-Times" w:hAnsi="VNI-Times"/>
      <w:sz w:val="24"/>
    </w:rPr>
  </w:style>
  <w:style w:type="character" w:customStyle="1" w:styleId="Heading6Char">
    <w:name w:val="Heading 6 Char"/>
    <w:link w:val="Heading6"/>
    <w:qFormat/>
    <w:rsid w:val="00F65B6E"/>
    <w:rPr>
      <w:b/>
      <w:bCs/>
      <w:sz w:val="22"/>
      <w:szCs w:val="22"/>
    </w:rPr>
  </w:style>
  <w:style w:type="character" w:customStyle="1" w:styleId="Heading7Char">
    <w:name w:val="Heading 7 Char"/>
    <w:link w:val="Heading7"/>
    <w:qFormat/>
    <w:rsid w:val="00F65B6E"/>
    <w:rPr>
      <w:sz w:val="24"/>
      <w:szCs w:val="24"/>
    </w:rPr>
  </w:style>
  <w:style w:type="character" w:customStyle="1" w:styleId="Heading8Char">
    <w:name w:val="Heading 8 Char"/>
    <w:link w:val="Heading8"/>
    <w:qFormat/>
    <w:rsid w:val="00F65B6E"/>
    <w:rPr>
      <w:rFonts w:ascii="VNI-Times" w:hAnsi="VNI-Times"/>
      <w:b/>
      <w:sz w:val="26"/>
      <w:szCs w:val="26"/>
    </w:rPr>
  </w:style>
  <w:style w:type="character" w:customStyle="1" w:styleId="Heading9Char">
    <w:name w:val="Heading 9 Char"/>
    <w:link w:val="Heading9"/>
    <w:qFormat/>
    <w:rsid w:val="00DB7B28"/>
    <w:rPr>
      <w:rFonts w:ascii="VNI-Times" w:hAnsi="VNI-Times"/>
      <w:b/>
      <w:sz w:val="26"/>
      <w:szCs w:val="26"/>
    </w:rPr>
  </w:style>
  <w:style w:type="paragraph" w:customStyle="1" w:styleId="CharCharCharChar">
    <w:name w:val="Char Char Char Char"/>
    <w:basedOn w:val="Normal"/>
    <w:rsid w:val="008D4ADB"/>
    <w:pPr>
      <w:spacing w:after="160" w:line="240" w:lineRule="exact"/>
    </w:pPr>
    <w:rPr>
      <w:rFonts w:ascii="Verdana" w:hAnsi="Verdana"/>
      <w:sz w:val="20"/>
      <w:szCs w:val="20"/>
    </w:rPr>
  </w:style>
  <w:style w:type="paragraph" w:styleId="ListBullet2">
    <w:name w:val="List Bullet 2"/>
    <w:basedOn w:val="Normal"/>
    <w:qFormat/>
    <w:pPr>
      <w:widowControl w:val="0"/>
      <w:tabs>
        <w:tab w:val="left" w:pos="1035"/>
      </w:tabs>
      <w:overflowPunct w:val="0"/>
      <w:autoSpaceDE w:val="0"/>
      <w:autoSpaceDN w:val="0"/>
      <w:adjustRightInd w:val="0"/>
      <w:ind w:left="1035" w:hanging="360"/>
      <w:textAlignment w:val="baseline"/>
    </w:pPr>
    <w:rPr>
      <w:rFonts w:ascii="VNI-Times" w:hAnsi="VNI-Times"/>
      <w:szCs w:val="20"/>
    </w:rPr>
  </w:style>
  <w:style w:type="paragraph" w:styleId="BodyText2">
    <w:name w:val="Body Text 2"/>
    <w:aliases w:val="Body Text 2 Char Char Char,Body Text 2 Char Char,Body Text 2 Char Char Char Char Char Char Char Char Char Char Char Char,Body Text 2 Char Char Char Char Char Char Char Char Char Char"/>
    <w:basedOn w:val="Normal"/>
    <w:link w:val="BodyText2Char"/>
    <w:qFormat/>
    <w:pPr>
      <w:widowControl w:val="0"/>
      <w:overflowPunct w:val="0"/>
      <w:autoSpaceDE w:val="0"/>
      <w:autoSpaceDN w:val="0"/>
      <w:adjustRightInd w:val="0"/>
      <w:ind w:left="709" w:firstLine="567"/>
      <w:jc w:val="both"/>
      <w:textAlignment w:val="baseline"/>
    </w:pPr>
    <w:rPr>
      <w:rFonts w:ascii="VNI-Times" w:hAnsi="VNI-Times"/>
      <w:sz w:val="26"/>
      <w:szCs w:val="20"/>
    </w:rPr>
  </w:style>
  <w:style w:type="character" w:customStyle="1" w:styleId="BodyText2Char">
    <w:name w:val="Body Text 2 Char"/>
    <w:aliases w:val="Body Text 2 Char Char Char Char,Body Text 2 Char Char Char1,Body Text 2 Char Char Char Char Char Char Char Char Char Char Char Char Char,Body Text 2 Char Char Char Char Char Char Char Char Char Char Char"/>
    <w:link w:val="BodyText2"/>
    <w:qFormat/>
    <w:rsid w:val="00842F77"/>
    <w:rPr>
      <w:rFonts w:ascii="VNI-Times" w:hAnsi="VNI-Times"/>
      <w:sz w:val="26"/>
    </w:rPr>
  </w:style>
  <w:style w:type="paragraph" w:styleId="Header">
    <w:name w:val="header"/>
    <w:aliases w:val="S-title,h, Char5, Char5 Char,Header Char Char Char,S-title Char Char"/>
    <w:basedOn w:val="Normal"/>
    <w:link w:val="HeaderChar"/>
    <w:qFormat/>
    <w:pPr>
      <w:widowControl w:val="0"/>
      <w:tabs>
        <w:tab w:val="center" w:pos="4320"/>
        <w:tab w:val="right" w:pos="8640"/>
      </w:tabs>
      <w:overflowPunct w:val="0"/>
      <w:autoSpaceDE w:val="0"/>
      <w:autoSpaceDN w:val="0"/>
      <w:adjustRightInd w:val="0"/>
      <w:textAlignment w:val="baseline"/>
    </w:pPr>
    <w:rPr>
      <w:rFonts w:ascii="VNI-Times" w:hAnsi="VNI-Times"/>
      <w:szCs w:val="20"/>
    </w:rPr>
  </w:style>
  <w:style w:type="character" w:customStyle="1" w:styleId="HeaderChar">
    <w:name w:val="Header Char"/>
    <w:aliases w:val="S-title Char,h Char, Char5 Char1, Char5 Char Char,Header Char Char Char Char,S-title Char Char Char"/>
    <w:link w:val="Header"/>
    <w:uiPriority w:val="99"/>
    <w:qFormat/>
    <w:rsid w:val="00842F77"/>
    <w:rPr>
      <w:rFonts w:ascii="VNI-Times" w:hAnsi="VNI-Times"/>
      <w:sz w:val="24"/>
    </w:rPr>
  </w:style>
  <w:style w:type="paragraph" w:styleId="List2">
    <w:name w:val="List 2"/>
    <w:basedOn w:val="Normal"/>
    <w:qFormat/>
    <w:pPr>
      <w:widowControl w:val="0"/>
      <w:overflowPunct w:val="0"/>
      <w:autoSpaceDE w:val="0"/>
      <w:autoSpaceDN w:val="0"/>
      <w:adjustRightInd w:val="0"/>
      <w:ind w:left="566" w:hanging="283"/>
      <w:textAlignment w:val="baseline"/>
    </w:pPr>
    <w:rPr>
      <w:rFonts w:ascii="VNI-Times" w:hAnsi="VNI-Times"/>
      <w:szCs w:val="20"/>
    </w:rPr>
  </w:style>
  <w:style w:type="paragraph" w:styleId="BodyTextIndent3">
    <w:name w:val="Body Text Indent 3"/>
    <w:basedOn w:val="Normal"/>
    <w:link w:val="BodyTextIndent3Char"/>
    <w:qFormat/>
    <w:pPr>
      <w:widowControl w:val="0"/>
      <w:overflowPunct w:val="0"/>
      <w:autoSpaceDE w:val="0"/>
      <w:autoSpaceDN w:val="0"/>
      <w:adjustRightInd w:val="0"/>
      <w:spacing w:before="40" w:after="40"/>
      <w:ind w:left="720"/>
      <w:jc w:val="both"/>
      <w:textAlignment w:val="baseline"/>
    </w:pPr>
    <w:rPr>
      <w:rFonts w:ascii="VNI-Times" w:hAnsi="VNI-Times"/>
      <w:sz w:val="26"/>
      <w:szCs w:val="20"/>
    </w:rPr>
  </w:style>
  <w:style w:type="character" w:customStyle="1" w:styleId="BodyTextIndent3Char">
    <w:name w:val="Body Text Indent 3 Char"/>
    <w:link w:val="BodyTextIndent3"/>
    <w:qFormat/>
    <w:rsid w:val="00842F77"/>
    <w:rPr>
      <w:rFonts w:ascii="VNI-Times" w:hAnsi="VNI-Times"/>
      <w:sz w:val="26"/>
    </w:rPr>
  </w:style>
  <w:style w:type="paragraph" w:customStyle="1" w:styleId="BodyText21">
    <w:name w:val="Body Text 21"/>
    <w:basedOn w:val="Normal"/>
    <w:qFormat/>
    <w:pPr>
      <w:widowControl w:val="0"/>
      <w:overflowPunct w:val="0"/>
      <w:autoSpaceDE w:val="0"/>
      <w:autoSpaceDN w:val="0"/>
      <w:adjustRightInd w:val="0"/>
      <w:jc w:val="center"/>
      <w:textAlignment w:val="baseline"/>
    </w:pPr>
    <w:rPr>
      <w:rFonts w:ascii="VNI-Times" w:hAnsi="VNI-Times"/>
      <w:szCs w:val="20"/>
    </w:rPr>
  </w:style>
  <w:style w:type="paragraph" w:customStyle="1" w:styleId="BodyText22">
    <w:name w:val="Body Text 22"/>
    <w:basedOn w:val="Normal"/>
    <w:pPr>
      <w:widowControl w:val="0"/>
      <w:overflowPunct w:val="0"/>
      <w:autoSpaceDE w:val="0"/>
      <w:autoSpaceDN w:val="0"/>
      <w:adjustRightInd w:val="0"/>
      <w:spacing w:line="360" w:lineRule="auto"/>
      <w:ind w:left="567"/>
      <w:jc w:val="both"/>
      <w:textAlignment w:val="baseline"/>
    </w:pPr>
    <w:rPr>
      <w:rFonts w:ascii="VNI-Times" w:hAnsi="VNI-Times"/>
      <w:szCs w:val="20"/>
    </w:rPr>
  </w:style>
  <w:style w:type="paragraph" w:customStyle="1" w:styleId="xl59">
    <w:name w:val="xl59"/>
    <w:basedOn w:val="Normal"/>
    <w:pPr>
      <w:widowControl w:val="0"/>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sz w:val="18"/>
      <w:szCs w:val="20"/>
    </w:rPr>
  </w:style>
  <w:style w:type="paragraph" w:styleId="Footer">
    <w:name w:val="footer"/>
    <w:aliases w:val="Footer-Even"/>
    <w:basedOn w:val="Normal"/>
    <w:link w:val="FooterChar"/>
    <w:uiPriority w:val="99"/>
    <w:qFormat/>
    <w:pPr>
      <w:tabs>
        <w:tab w:val="center" w:pos="4320"/>
        <w:tab w:val="right" w:pos="8640"/>
      </w:tabs>
    </w:pPr>
  </w:style>
  <w:style w:type="character" w:customStyle="1" w:styleId="FooterChar">
    <w:name w:val="Footer Char"/>
    <w:aliases w:val="Footer-Even Char"/>
    <w:link w:val="Footer"/>
    <w:uiPriority w:val="99"/>
    <w:qFormat/>
    <w:rsid w:val="00842F77"/>
    <w:rPr>
      <w:sz w:val="24"/>
      <w:szCs w:val="24"/>
    </w:rPr>
  </w:style>
  <w:style w:type="table" w:styleId="TableGrid">
    <w:name w:val="Table Grid"/>
    <w:basedOn w:val="TableNormal"/>
    <w:rsid w:val="006651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qFormat/>
    <w:rsid w:val="00EC566B"/>
    <w:pPr>
      <w:spacing w:after="120" w:line="480" w:lineRule="auto"/>
      <w:ind w:left="360"/>
    </w:pPr>
  </w:style>
  <w:style w:type="character" w:customStyle="1" w:styleId="BodyTextIndent2Char">
    <w:name w:val="Body Text Indent 2 Char"/>
    <w:link w:val="BodyTextIndent2"/>
    <w:qFormat/>
    <w:rsid w:val="00AB053A"/>
    <w:rPr>
      <w:sz w:val="24"/>
      <w:szCs w:val="24"/>
      <w:lang w:val="en-US" w:eastAsia="en-US" w:bidi="ar-SA"/>
    </w:rPr>
  </w:style>
  <w:style w:type="paragraph" w:styleId="BodyText3">
    <w:name w:val="Body Text 3"/>
    <w:basedOn w:val="Normal"/>
    <w:link w:val="BodyText3Char"/>
    <w:qFormat/>
    <w:rsid w:val="00EC566B"/>
    <w:pPr>
      <w:spacing w:after="120"/>
    </w:pPr>
    <w:rPr>
      <w:sz w:val="16"/>
      <w:szCs w:val="16"/>
    </w:rPr>
  </w:style>
  <w:style w:type="character" w:customStyle="1" w:styleId="BodyText3Char">
    <w:name w:val="Body Text 3 Char"/>
    <w:link w:val="BodyText3"/>
    <w:qFormat/>
    <w:rsid w:val="00842F77"/>
    <w:rPr>
      <w:sz w:val="16"/>
      <w:szCs w:val="16"/>
    </w:rPr>
  </w:style>
  <w:style w:type="paragraph" w:styleId="BodyTextIndent">
    <w:name w:val="Body Text Indent"/>
    <w:aliases w:val="Body Text Indent Char Char,Body Text Indent Char Char Char Char Char Char,Body Text Indent Char Char Char"/>
    <w:basedOn w:val="Normal"/>
    <w:link w:val="BodyTextIndentChar"/>
    <w:qFormat/>
    <w:rsid w:val="00EC566B"/>
    <w:pPr>
      <w:tabs>
        <w:tab w:val="num" w:pos="851"/>
      </w:tabs>
      <w:spacing w:before="60" w:after="60"/>
      <w:ind w:firstLine="355"/>
      <w:jc w:val="both"/>
    </w:pPr>
    <w:rPr>
      <w:rFonts w:ascii="VNI-Times" w:hAnsi="VNI-Times"/>
      <w:color w:val="000000"/>
      <w:sz w:val="26"/>
      <w:szCs w:val="20"/>
    </w:rPr>
  </w:style>
  <w:style w:type="character" w:customStyle="1" w:styleId="BodyTextIndentChar">
    <w:name w:val="Body Text Indent Char"/>
    <w:aliases w:val="Body Text Indent Char Char Char1,Body Text Indent Char Char Char Char Char Char Char,Body Text Indent Char Char Char Char"/>
    <w:link w:val="BodyTextIndent"/>
    <w:qFormat/>
    <w:rsid w:val="00842F77"/>
    <w:rPr>
      <w:rFonts w:ascii="VNI-Times" w:hAnsi="VNI-Times"/>
      <w:color w:val="000000"/>
      <w:sz w:val="26"/>
    </w:rPr>
  </w:style>
  <w:style w:type="paragraph" w:styleId="BodyText">
    <w:name w:val="Body Text"/>
    <w:aliases w:val=" Char, Char Char Char Char Char Char Char Char Char Char Char Char Char Char Char Char Char,Char Char Char Char Char Char Char Char Char Char Char Char Char Char Char Char Char,B-text1.5,Char 125, ändrad,EHPT,Body3,ändrad,AvtalBrödtext"/>
    <w:basedOn w:val="Normal"/>
    <w:link w:val="BodyTextChar"/>
    <w:qFormat/>
    <w:rsid w:val="00EC566B"/>
    <w:pPr>
      <w:tabs>
        <w:tab w:val="num" w:pos="851"/>
      </w:tabs>
      <w:spacing w:before="60" w:after="60"/>
      <w:jc w:val="both"/>
    </w:pPr>
    <w:rPr>
      <w:rFonts w:ascii="VNI-Times" w:hAnsi="VNI-Times"/>
      <w:color w:val="000000"/>
      <w:sz w:val="26"/>
      <w:szCs w:val="20"/>
    </w:rPr>
  </w:style>
  <w:style w:type="character" w:customStyle="1" w:styleId="BodyTextChar">
    <w:name w:val="Body Text Char"/>
    <w:aliases w:val=" Char Char, Char Char Char Char Char Char Char Char Char Char Char Char Char Char Char Char Char Char,Char Char Char Char Char Char Char Char Char Char Char Char Char Char Char Char Char Char,B-text1.5 Char,Char 125 Char, ändrad Char"/>
    <w:link w:val="BodyText"/>
    <w:qFormat/>
    <w:rsid w:val="00463B8C"/>
    <w:rPr>
      <w:rFonts w:ascii="VNI-Times" w:hAnsi="VNI-Times"/>
      <w:color w:val="000000"/>
      <w:sz w:val="26"/>
      <w:lang w:val="en-US" w:eastAsia="en-US" w:bidi="ar-SA"/>
    </w:rPr>
  </w:style>
  <w:style w:type="paragraph" w:styleId="Title">
    <w:name w:val="Title"/>
    <w:basedOn w:val="Normal"/>
    <w:link w:val="TitleChar"/>
    <w:qFormat/>
    <w:rsid w:val="00EC566B"/>
    <w:pPr>
      <w:jc w:val="center"/>
    </w:pPr>
    <w:rPr>
      <w:rFonts w:ascii="VNI-Times" w:hAnsi="VNI-Times"/>
      <w:sz w:val="30"/>
      <w:szCs w:val="20"/>
    </w:rPr>
  </w:style>
  <w:style w:type="character" w:customStyle="1" w:styleId="TitleChar">
    <w:name w:val="Title Char"/>
    <w:link w:val="Title"/>
    <w:qFormat/>
    <w:rsid w:val="00842F77"/>
    <w:rPr>
      <w:rFonts w:ascii="VNI-Times" w:hAnsi="VNI-Times"/>
      <w:sz w:val="30"/>
    </w:rPr>
  </w:style>
  <w:style w:type="character" w:styleId="PageNumber">
    <w:name w:val="page number"/>
    <w:basedOn w:val="DefaultParagraphFont"/>
    <w:qFormat/>
    <w:rsid w:val="00EC566B"/>
  </w:style>
  <w:style w:type="table" w:styleId="TableTheme">
    <w:name w:val="Table Theme"/>
    <w:basedOn w:val="TableNormal"/>
    <w:rsid w:val="00EC56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autoRedefine/>
    <w:qFormat/>
    <w:rsid w:val="00463B8C"/>
    <w:pPr>
      <w:numPr>
        <w:numId w:val="8"/>
      </w:numPr>
      <w:tabs>
        <w:tab w:val="clear" w:pos="1620"/>
        <w:tab w:val="num" w:pos="717"/>
        <w:tab w:val="left" w:pos="1134"/>
        <w:tab w:val="left" w:pos="6600"/>
        <w:tab w:val="left" w:pos="8222"/>
      </w:tabs>
      <w:ind w:left="1100" w:hanging="533"/>
      <w:jc w:val="both"/>
    </w:pPr>
    <w:rPr>
      <w:rFonts w:ascii="VNI-Times" w:hAnsi="VNI-Times"/>
      <w:color w:val="000000"/>
      <w:sz w:val="28"/>
      <w:szCs w:val="28"/>
      <w:lang w:val="x-none" w:eastAsia="x-none"/>
    </w:rPr>
  </w:style>
  <w:style w:type="character" w:customStyle="1" w:styleId="Style1Char">
    <w:name w:val="Style1 Char"/>
    <w:link w:val="Style1"/>
    <w:qFormat/>
    <w:rsid w:val="00463B8C"/>
    <w:rPr>
      <w:rFonts w:ascii="VNI-Times" w:hAnsi="VNI-Times"/>
      <w:color w:val="000000"/>
      <w:sz w:val="28"/>
      <w:szCs w:val="28"/>
      <w:lang w:val="x-none" w:eastAsia="x-none"/>
    </w:rPr>
  </w:style>
  <w:style w:type="paragraph" w:customStyle="1" w:styleId="Style2">
    <w:name w:val="Style2"/>
    <w:basedOn w:val="Normal"/>
    <w:link w:val="Style2Char"/>
    <w:autoRedefine/>
    <w:qFormat/>
    <w:rsid w:val="008E253F"/>
    <w:pPr>
      <w:numPr>
        <w:numId w:val="10"/>
      </w:numPr>
      <w:tabs>
        <w:tab w:val="clear" w:pos="927"/>
        <w:tab w:val="num" w:pos="360"/>
      </w:tabs>
      <w:spacing w:line="276" w:lineRule="auto"/>
      <w:ind w:left="1170" w:firstLine="0"/>
    </w:pPr>
    <w:rPr>
      <w:sz w:val="26"/>
      <w:szCs w:val="26"/>
    </w:rPr>
  </w:style>
  <w:style w:type="paragraph" w:customStyle="1" w:styleId="Style3">
    <w:name w:val="Style3"/>
    <w:basedOn w:val="Style1"/>
    <w:link w:val="Style3Char"/>
    <w:qFormat/>
    <w:rsid w:val="00463B8C"/>
    <w:pPr>
      <w:numPr>
        <w:numId w:val="9"/>
      </w:numPr>
      <w:tabs>
        <w:tab w:val="clear" w:pos="360"/>
        <w:tab w:val="clear" w:pos="6600"/>
        <w:tab w:val="clear" w:pos="8222"/>
        <w:tab w:val="num" w:pos="1080"/>
        <w:tab w:val="num" w:pos="1620"/>
      </w:tabs>
      <w:spacing w:before="120" w:after="120"/>
      <w:ind w:left="1494"/>
    </w:pPr>
  </w:style>
  <w:style w:type="character" w:styleId="Hyperlink">
    <w:name w:val="Hyperlink"/>
    <w:uiPriority w:val="99"/>
    <w:qFormat/>
    <w:rsid w:val="00463B8C"/>
    <w:rPr>
      <w:color w:val="0000FF"/>
      <w:u w:val="single"/>
    </w:rPr>
  </w:style>
  <w:style w:type="paragraph" w:customStyle="1" w:styleId="Style5">
    <w:name w:val="Style5"/>
    <w:basedOn w:val="BodyText"/>
    <w:next w:val="BodyText2"/>
    <w:link w:val="Style5Char"/>
    <w:qFormat/>
    <w:rsid w:val="00463B8C"/>
    <w:pPr>
      <w:tabs>
        <w:tab w:val="clear" w:pos="851"/>
      </w:tabs>
      <w:spacing w:before="0" w:after="0"/>
    </w:pPr>
    <w:rPr>
      <w:rFonts w:ascii="Times New Roman" w:hAnsi="Times New Roman"/>
      <w:color w:val="auto"/>
      <w:sz w:val="28"/>
      <w:szCs w:val="28"/>
    </w:rPr>
  </w:style>
  <w:style w:type="paragraph" w:styleId="ListBullet">
    <w:name w:val="List Bullet"/>
    <w:basedOn w:val="Normal"/>
    <w:autoRedefine/>
    <w:qFormat/>
    <w:rsid w:val="007E5E69"/>
    <w:pPr>
      <w:numPr>
        <w:numId w:val="4"/>
      </w:numPr>
      <w:tabs>
        <w:tab w:val="clear" w:pos="717"/>
        <w:tab w:val="left" w:pos="3402"/>
        <w:tab w:val="left" w:pos="3969"/>
        <w:tab w:val="left" w:pos="4536"/>
        <w:tab w:val="left" w:pos="5103"/>
        <w:tab w:val="left" w:pos="5670"/>
        <w:tab w:val="left" w:pos="6237"/>
        <w:tab w:val="left" w:pos="6804"/>
        <w:tab w:val="left" w:pos="7371"/>
      </w:tabs>
      <w:spacing w:after="60" w:line="276" w:lineRule="auto"/>
      <w:ind w:left="0" w:firstLine="124"/>
      <w:contextualSpacing/>
    </w:pPr>
    <w:rPr>
      <w:rFonts w:ascii="VNI-Aptima" w:hAnsi="VNI-Aptima"/>
      <w:szCs w:val="20"/>
      <w:lang w:val="en-GB"/>
    </w:rPr>
  </w:style>
  <w:style w:type="paragraph" w:customStyle="1" w:styleId="IEC">
    <w:name w:val="IEC"/>
    <w:basedOn w:val="Normal"/>
    <w:qFormat/>
    <w:rsid w:val="00463B8C"/>
    <w:pPr>
      <w:numPr>
        <w:numId w:val="3"/>
      </w:numPr>
      <w:tabs>
        <w:tab w:val="clear" w:pos="1080"/>
        <w:tab w:val="left" w:pos="284"/>
        <w:tab w:val="left" w:pos="1418"/>
      </w:tabs>
      <w:ind w:left="1418" w:hanging="1418"/>
      <w:jc w:val="both"/>
    </w:pPr>
    <w:rPr>
      <w:rFonts w:ascii="VNI-Aptima" w:hAnsi="VNI-Aptima"/>
      <w:szCs w:val="20"/>
    </w:rPr>
  </w:style>
  <w:style w:type="paragraph" w:customStyle="1" w:styleId="HOATHI1">
    <w:name w:val="HOATHI1"/>
    <w:basedOn w:val="ListBullet"/>
    <w:autoRedefine/>
    <w:qFormat/>
    <w:rsid w:val="00463B8C"/>
    <w:pPr>
      <w:numPr>
        <w:numId w:val="5"/>
      </w:numPr>
      <w:tabs>
        <w:tab w:val="clear" w:pos="3402"/>
        <w:tab w:val="clear" w:pos="3969"/>
        <w:tab w:val="clear" w:pos="4536"/>
        <w:tab w:val="clear" w:pos="5103"/>
        <w:tab w:val="clear" w:pos="5670"/>
        <w:tab w:val="clear" w:pos="6237"/>
        <w:tab w:val="clear" w:pos="6804"/>
        <w:tab w:val="clear" w:pos="7371"/>
        <w:tab w:val="num" w:pos="1560"/>
      </w:tabs>
      <w:ind w:left="1560" w:hanging="426"/>
    </w:pPr>
    <w:rPr>
      <w:rFonts w:ascii="Arial" w:hAnsi="Arial"/>
      <w:sz w:val="22"/>
    </w:rPr>
  </w:style>
  <w:style w:type="paragraph" w:customStyle="1" w:styleId="HOATHI4">
    <w:name w:val="HOATHI4"/>
    <w:basedOn w:val="Normal"/>
    <w:autoRedefine/>
    <w:qFormat/>
    <w:rsid w:val="00463B8C"/>
    <w:pPr>
      <w:numPr>
        <w:numId w:val="1"/>
      </w:numPr>
      <w:tabs>
        <w:tab w:val="left" w:pos="1985"/>
        <w:tab w:val="left" w:pos="7371"/>
      </w:tabs>
      <w:spacing w:before="60" w:after="60"/>
      <w:ind w:left="644"/>
    </w:pPr>
    <w:rPr>
      <w:rFonts w:ascii="Arial" w:hAnsi="Arial"/>
      <w:sz w:val="22"/>
      <w:szCs w:val="20"/>
      <w:lang w:val="en-GB"/>
    </w:rPr>
  </w:style>
  <w:style w:type="paragraph" w:customStyle="1" w:styleId="HOATHI10">
    <w:name w:val="HOATHI10"/>
    <w:basedOn w:val="Normal"/>
    <w:autoRedefine/>
    <w:qFormat/>
    <w:rsid w:val="00463B8C"/>
    <w:pPr>
      <w:numPr>
        <w:numId w:val="2"/>
      </w:numPr>
      <w:tabs>
        <w:tab w:val="clear" w:pos="284"/>
        <w:tab w:val="left" w:pos="567"/>
      </w:tabs>
      <w:spacing w:before="60" w:after="60"/>
      <w:ind w:left="397" w:hanging="397"/>
      <w:jc w:val="both"/>
    </w:pPr>
    <w:rPr>
      <w:rFonts w:ascii="VNI-Aptima" w:hAnsi="VNI-Aptima"/>
      <w:snapToGrid w:val="0"/>
      <w:szCs w:val="20"/>
      <w:lang w:val="en-GB"/>
    </w:rPr>
  </w:style>
  <w:style w:type="paragraph" w:customStyle="1" w:styleId="DAMDD">
    <w:name w:val="DAMDD"/>
    <w:autoRedefine/>
    <w:qFormat/>
    <w:rsid w:val="00463B8C"/>
    <w:pPr>
      <w:tabs>
        <w:tab w:val="left" w:pos="567"/>
      </w:tabs>
      <w:spacing w:before="220"/>
      <w:ind w:left="567" w:hanging="567"/>
      <w:jc w:val="both"/>
    </w:pPr>
    <w:rPr>
      <w:b/>
      <w:noProof/>
      <w:sz w:val="28"/>
      <w:szCs w:val="28"/>
    </w:rPr>
  </w:style>
  <w:style w:type="paragraph" w:customStyle="1" w:styleId="DAUDONG">
    <w:name w:val="DAUDONG"/>
    <w:link w:val="DAUDONGChar"/>
    <w:autoRedefine/>
    <w:qFormat/>
    <w:rsid w:val="00463B8C"/>
    <w:pPr>
      <w:spacing w:before="280"/>
      <w:jc w:val="both"/>
    </w:pPr>
    <w:rPr>
      <w:sz w:val="24"/>
    </w:rPr>
  </w:style>
  <w:style w:type="character" w:customStyle="1" w:styleId="DAUDONGChar">
    <w:name w:val="DAUDONG Char"/>
    <w:link w:val="DAUDONG"/>
    <w:rsid w:val="009A2410"/>
    <w:rPr>
      <w:sz w:val="24"/>
    </w:rPr>
  </w:style>
  <w:style w:type="paragraph" w:customStyle="1" w:styleId="Bullet">
    <w:name w:val="Bullet"/>
    <w:basedOn w:val="Normal"/>
    <w:qFormat/>
    <w:rsid w:val="00463B8C"/>
    <w:pPr>
      <w:numPr>
        <w:numId w:val="15"/>
      </w:numPr>
      <w:tabs>
        <w:tab w:val="clear" w:pos="360"/>
      </w:tabs>
      <w:spacing w:before="60" w:after="60" w:line="288" w:lineRule="atLeast"/>
      <w:ind w:left="1135" w:hanging="284"/>
      <w:jc w:val="both"/>
    </w:pPr>
    <w:rPr>
      <w:sz w:val="22"/>
      <w:szCs w:val="20"/>
      <w:lang w:val="en-GB"/>
    </w:rPr>
  </w:style>
  <w:style w:type="paragraph" w:customStyle="1" w:styleId="HOATHI">
    <w:name w:val="HOATHI"/>
    <w:basedOn w:val="Normal"/>
    <w:qFormat/>
    <w:rsid w:val="00463B8C"/>
    <w:pPr>
      <w:numPr>
        <w:numId w:val="12"/>
      </w:numPr>
      <w:tabs>
        <w:tab w:val="clear" w:pos="2061"/>
        <w:tab w:val="num" w:pos="360"/>
      </w:tabs>
      <w:ind w:left="360" w:hanging="360"/>
      <w:jc w:val="both"/>
    </w:pPr>
    <w:rPr>
      <w:rFonts w:ascii="Tahoma" w:hAnsi="Tahoma" w:cs="Tahoma"/>
      <w:sz w:val="20"/>
      <w:szCs w:val="20"/>
    </w:rPr>
  </w:style>
  <w:style w:type="paragraph" w:customStyle="1" w:styleId="bullet0">
    <w:name w:val="bullet"/>
    <w:basedOn w:val="Normal"/>
    <w:qFormat/>
    <w:rsid w:val="00463B8C"/>
    <w:pPr>
      <w:numPr>
        <w:numId w:val="6"/>
      </w:numPr>
      <w:tabs>
        <w:tab w:val="left" w:pos="993"/>
      </w:tabs>
      <w:ind w:left="993" w:hanging="284"/>
      <w:jc w:val="both"/>
    </w:pPr>
    <w:rPr>
      <w:rFonts w:ascii="VNI-Aptima" w:hAnsi="VNI-Aptima"/>
      <w:szCs w:val="20"/>
    </w:rPr>
  </w:style>
  <w:style w:type="paragraph" w:customStyle="1" w:styleId="HD1">
    <w:name w:val="HD1"/>
    <w:basedOn w:val="Normal"/>
    <w:qFormat/>
    <w:rsid w:val="00463B8C"/>
    <w:pPr>
      <w:spacing w:before="280"/>
    </w:pPr>
    <w:rPr>
      <w:b/>
      <w:bCs/>
      <w:szCs w:val="20"/>
    </w:rPr>
  </w:style>
  <w:style w:type="paragraph" w:customStyle="1" w:styleId="Spiegelstrich1">
    <w:name w:val="Spiegelstrich1"/>
    <w:basedOn w:val="Normal"/>
    <w:qFormat/>
    <w:rsid w:val="00463B8C"/>
    <w:pPr>
      <w:numPr>
        <w:numId w:val="14"/>
      </w:numPr>
      <w:tabs>
        <w:tab w:val="clear" w:pos="360"/>
        <w:tab w:val="left" w:pos="284"/>
      </w:tabs>
      <w:spacing w:before="60" w:after="60" w:line="240" w:lineRule="exact"/>
      <w:ind w:left="284" w:hanging="284"/>
    </w:pPr>
    <w:rPr>
      <w:rFonts w:ascii="Arial" w:hAnsi="Arial"/>
      <w:sz w:val="20"/>
      <w:szCs w:val="20"/>
      <w:lang w:val="en-GB"/>
    </w:rPr>
  </w:style>
  <w:style w:type="paragraph" w:customStyle="1" w:styleId="Spiegelstrich2">
    <w:name w:val="Spiegelstrich2"/>
    <w:basedOn w:val="Spiegelstrich1"/>
    <w:qFormat/>
    <w:rsid w:val="00463B8C"/>
    <w:pPr>
      <w:numPr>
        <w:numId w:val="16"/>
      </w:numPr>
      <w:tabs>
        <w:tab w:val="clear" w:pos="1858"/>
        <w:tab w:val="num" w:pos="360"/>
        <w:tab w:val="left" w:pos="567"/>
      </w:tabs>
      <w:spacing w:after="0"/>
      <w:ind w:left="568"/>
    </w:pPr>
    <w:rPr>
      <w:rFonts w:ascii="Helvetica" w:hAnsi="Helvetica"/>
      <w:lang w:val="en-US"/>
    </w:rPr>
  </w:style>
  <w:style w:type="paragraph" w:customStyle="1" w:styleId="Spiegelstrich3">
    <w:name w:val="Spiegelstrich3"/>
    <w:basedOn w:val="Normal"/>
    <w:qFormat/>
    <w:rsid w:val="00463B8C"/>
    <w:pPr>
      <w:numPr>
        <w:numId w:val="11"/>
      </w:numPr>
      <w:tabs>
        <w:tab w:val="left" w:pos="851"/>
        <w:tab w:val="num" w:pos="927"/>
      </w:tabs>
      <w:spacing w:before="60" w:after="60" w:line="240" w:lineRule="exact"/>
      <w:ind w:left="851" w:hanging="284"/>
    </w:pPr>
    <w:rPr>
      <w:rFonts w:ascii="Helvetica" w:hAnsi="Helvetica"/>
      <w:sz w:val="20"/>
      <w:szCs w:val="20"/>
    </w:rPr>
  </w:style>
  <w:style w:type="paragraph" w:customStyle="1" w:styleId="Aufzhlung">
    <w:name w:val="Aufzählung"/>
    <w:basedOn w:val="Normal"/>
    <w:rsid w:val="00463B8C"/>
    <w:pPr>
      <w:numPr>
        <w:numId w:val="7"/>
      </w:numPr>
      <w:spacing w:before="60" w:after="60" w:line="240" w:lineRule="exact"/>
      <w:ind w:left="567" w:hanging="567"/>
    </w:pPr>
    <w:rPr>
      <w:rFonts w:ascii="Helvetica" w:hAnsi="Helvetica"/>
      <w:sz w:val="20"/>
      <w:szCs w:val="20"/>
    </w:rPr>
  </w:style>
  <w:style w:type="paragraph" w:customStyle="1" w:styleId="Lev1">
    <w:name w:val="Lev1"/>
    <w:basedOn w:val="HD1"/>
    <w:rsid w:val="00463B8C"/>
    <w:pPr>
      <w:numPr>
        <w:numId w:val="13"/>
      </w:numPr>
      <w:tabs>
        <w:tab w:val="clear" w:pos="360"/>
        <w:tab w:val="left" w:pos="567"/>
        <w:tab w:val="num" w:pos="2061"/>
      </w:tabs>
      <w:ind w:left="0" w:firstLine="0"/>
    </w:pPr>
  </w:style>
  <w:style w:type="paragraph" w:customStyle="1" w:styleId="Lev2">
    <w:name w:val="Lev2"/>
    <w:basedOn w:val="HD1"/>
    <w:rsid w:val="00463B8C"/>
    <w:pPr>
      <w:tabs>
        <w:tab w:val="left" w:pos="567"/>
      </w:tabs>
    </w:pPr>
  </w:style>
  <w:style w:type="paragraph" w:customStyle="1" w:styleId="Lev3">
    <w:name w:val="Lev3"/>
    <w:basedOn w:val="HD1"/>
    <w:rsid w:val="00463B8C"/>
    <w:pPr>
      <w:tabs>
        <w:tab w:val="left" w:pos="567"/>
      </w:tabs>
    </w:pPr>
  </w:style>
  <w:style w:type="paragraph" w:customStyle="1" w:styleId="Tabletext1">
    <w:name w:val="Table text1"/>
    <w:basedOn w:val="Normal"/>
    <w:rsid w:val="00463B8C"/>
    <w:pPr>
      <w:spacing w:before="60"/>
      <w:ind w:hanging="7"/>
      <w:jc w:val="both"/>
    </w:pPr>
    <w:rPr>
      <w:sz w:val="22"/>
      <w:szCs w:val="20"/>
      <w:lang w:val="en-GB"/>
    </w:rPr>
  </w:style>
  <w:style w:type="paragraph" w:customStyle="1" w:styleId="Tablerighttext1">
    <w:name w:val="Table right text1"/>
    <w:basedOn w:val="Tabletext1"/>
    <w:rsid w:val="00463B8C"/>
    <w:pPr>
      <w:numPr>
        <w:numId w:val="17"/>
      </w:numPr>
      <w:tabs>
        <w:tab w:val="clear" w:pos="1211"/>
        <w:tab w:val="num" w:pos="1858"/>
      </w:tabs>
      <w:ind w:left="0" w:hanging="7"/>
      <w:jc w:val="center"/>
    </w:pPr>
  </w:style>
  <w:style w:type="paragraph" w:customStyle="1" w:styleId="Tablecentertext1">
    <w:name w:val="Table center text1"/>
    <w:basedOn w:val="Tabletext1"/>
    <w:rsid w:val="00463B8C"/>
    <w:pPr>
      <w:numPr>
        <w:numId w:val="18"/>
      </w:numPr>
      <w:tabs>
        <w:tab w:val="clear" w:pos="360"/>
        <w:tab w:val="num" w:pos="1211"/>
      </w:tabs>
      <w:ind w:left="-135" w:right="-141" w:firstLine="0"/>
      <w:jc w:val="center"/>
    </w:pPr>
  </w:style>
  <w:style w:type="paragraph" w:customStyle="1" w:styleId="Heading11">
    <w:name w:val="Heading 11"/>
    <w:basedOn w:val="Heading1"/>
    <w:rsid w:val="00463B8C"/>
    <w:pPr>
      <w:numPr>
        <w:numId w:val="19"/>
      </w:numPr>
      <w:tabs>
        <w:tab w:val="clear" w:pos="1418"/>
        <w:tab w:val="num" w:pos="360"/>
      </w:tabs>
      <w:overflowPunct/>
      <w:autoSpaceDE/>
      <w:autoSpaceDN/>
      <w:adjustRightInd/>
      <w:spacing w:before="280"/>
      <w:ind w:left="360" w:hanging="360"/>
      <w:jc w:val="both"/>
      <w:textAlignment w:val="auto"/>
    </w:pPr>
    <w:rPr>
      <w:sz w:val="24"/>
    </w:rPr>
  </w:style>
  <w:style w:type="paragraph" w:customStyle="1" w:styleId="Table">
    <w:name w:val="Table"/>
    <w:basedOn w:val="Normal"/>
    <w:rsid w:val="00463B8C"/>
    <w:pPr>
      <w:numPr>
        <w:numId w:val="20"/>
      </w:numPr>
      <w:tabs>
        <w:tab w:val="clear" w:pos="360"/>
        <w:tab w:val="num" w:pos="1418"/>
      </w:tabs>
      <w:spacing w:before="240" w:after="240"/>
      <w:ind w:left="0" w:firstLine="0"/>
    </w:pPr>
    <w:rPr>
      <w:b/>
      <w:sz w:val="28"/>
      <w:szCs w:val="28"/>
    </w:rPr>
  </w:style>
  <w:style w:type="paragraph" w:styleId="BalloonText">
    <w:name w:val="Balloon Text"/>
    <w:basedOn w:val="Normal"/>
    <w:link w:val="BalloonTextChar"/>
    <w:qFormat/>
    <w:rsid w:val="00463B8C"/>
    <w:rPr>
      <w:rFonts w:ascii="Tahoma" w:hAnsi="Tahoma" w:cs="Tahoma"/>
      <w:sz w:val="16"/>
      <w:szCs w:val="16"/>
    </w:rPr>
  </w:style>
  <w:style w:type="character" w:customStyle="1" w:styleId="BalloonTextChar">
    <w:name w:val="Balloon Text Char"/>
    <w:link w:val="BalloonText"/>
    <w:qFormat/>
    <w:rsid w:val="00842F77"/>
    <w:rPr>
      <w:rFonts w:ascii="Tahoma" w:hAnsi="Tahoma" w:cs="Tahoma"/>
      <w:sz w:val="16"/>
      <w:szCs w:val="16"/>
    </w:rPr>
  </w:style>
  <w:style w:type="paragraph" w:customStyle="1" w:styleId="ShortReturnAddress">
    <w:name w:val="Short Return Address"/>
    <w:basedOn w:val="Normal"/>
    <w:rsid w:val="00A202B0"/>
    <w:pPr>
      <w:widowControl w:val="0"/>
      <w:overflowPunct w:val="0"/>
      <w:autoSpaceDE w:val="0"/>
      <w:autoSpaceDN w:val="0"/>
      <w:adjustRightInd w:val="0"/>
      <w:textAlignment w:val="baseline"/>
    </w:pPr>
    <w:rPr>
      <w:rFonts w:ascii="VNI-Times" w:hAnsi="VNI-Times"/>
      <w:szCs w:val="20"/>
    </w:rPr>
  </w:style>
  <w:style w:type="paragraph" w:customStyle="1" w:styleId="xl25">
    <w:name w:val="xl25"/>
    <w:basedOn w:val="Normal"/>
    <w:qFormat/>
    <w:rsid w:val="00F65B6E"/>
    <w:pPr>
      <w:spacing w:before="100" w:beforeAutospacing="1" w:after="100" w:afterAutospacing="1"/>
    </w:pPr>
    <w:rPr>
      <w:rFonts w:ascii="VNI-Helve-Condense" w:hAnsi="VNI-Helve-Condense"/>
    </w:rPr>
  </w:style>
  <w:style w:type="paragraph" w:customStyle="1" w:styleId="font5">
    <w:name w:val="font5"/>
    <w:basedOn w:val="Normal"/>
    <w:qFormat/>
    <w:rsid w:val="00F65B6E"/>
    <w:pPr>
      <w:widowControl w:val="0"/>
      <w:overflowPunct w:val="0"/>
      <w:autoSpaceDE w:val="0"/>
      <w:autoSpaceDN w:val="0"/>
      <w:adjustRightInd w:val="0"/>
      <w:spacing w:before="100" w:after="100"/>
      <w:textAlignment w:val="baseline"/>
    </w:pPr>
    <w:rPr>
      <w:rFonts w:ascii="VNI-Aptima" w:hAnsi="VNI-Aptima"/>
      <w:sz w:val="18"/>
      <w:szCs w:val="20"/>
    </w:rPr>
  </w:style>
  <w:style w:type="paragraph" w:styleId="FootnoteText">
    <w:name w:val="footnote text"/>
    <w:aliases w:val="foot"/>
    <w:basedOn w:val="Normal"/>
    <w:link w:val="FootnoteTextChar"/>
    <w:qFormat/>
    <w:rsid w:val="00F65B6E"/>
    <w:rPr>
      <w:sz w:val="20"/>
      <w:szCs w:val="20"/>
    </w:rPr>
  </w:style>
  <w:style w:type="character" w:customStyle="1" w:styleId="FootnoteTextChar">
    <w:name w:val="Footnote Text Char"/>
    <w:aliases w:val="foot Char"/>
    <w:basedOn w:val="DefaultParagraphFont"/>
    <w:link w:val="FootnoteText"/>
    <w:qFormat/>
    <w:rsid w:val="00F65B6E"/>
  </w:style>
  <w:style w:type="character" w:styleId="FootnoteReference">
    <w:name w:val="footnote reference"/>
    <w:qFormat/>
    <w:rsid w:val="00F65B6E"/>
    <w:rPr>
      <w:vertAlign w:val="superscript"/>
    </w:rPr>
  </w:style>
  <w:style w:type="paragraph" w:customStyle="1" w:styleId="PhanI">
    <w:name w:val="PhanI"/>
    <w:basedOn w:val="Normal"/>
    <w:rsid w:val="00F65B6E"/>
    <w:pPr>
      <w:tabs>
        <w:tab w:val="left" w:pos="357"/>
      </w:tabs>
      <w:spacing w:before="120" w:after="120"/>
      <w:jc w:val="both"/>
    </w:pPr>
    <w:rPr>
      <w:rFonts w:ascii="VNI-Aptima" w:hAnsi="VNI-Aptima"/>
      <w:b/>
      <w:sz w:val="26"/>
      <w:szCs w:val="26"/>
    </w:rPr>
  </w:style>
  <w:style w:type="paragraph" w:customStyle="1" w:styleId="xl816">
    <w:name w:val="xl816"/>
    <w:basedOn w:val="Normal"/>
    <w:rsid w:val="000A6E97"/>
    <w:pPr>
      <w:spacing w:before="100" w:beforeAutospacing="1" w:after="100" w:afterAutospacing="1"/>
      <w:jc w:val="right"/>
    </w:pPr>
    <w:rPr>
      <w:rFonts w:eastAsia="Arial Unicode MS"/>
    </w:rPr>
  </w:style>
  <w:style w:type="paragraph" w:customStyle="1" w:styleId="xl821">
    <w:name w:val="xl821"/>
    <w:basedOn w:val="Normal"/>
    <w:rsid w:val="000A6E97"/>
    <w:pPr>
      <w:pBdr>
        <w:bottom w:val="dotted" w:sz="4" w:space="0" w:color="333333"/>
        <w:right w:val="single" w:sz="4" w:space="0" w:color="333333"/>
      </w:pBdr>
      <w:spacing w:before="100" w:beforeAutospacing="1" w:after="100" w:afterAutospacing="1"/>
      <w:jc w:val="center"/>
    </w:pPr>
    <w:rPr>
      <w:rFonts w:ascii="Arial Unicode MS" w:eastAsia="Arial Unicode MS" w:hAnsi="Arial Unicode MS" w:cs="Arial Unicode MS"/>
      <w:color w:val="000000"/>
    </w:rPr>
  </w:style>
  <w:style w:type="paragraph" w:customStyle="1" w:styleId="xl823">
    <w:name w:val="xl823"/>
    <w:basedOn w:val="Normal"/>
    <w:rsid w:val="000A6E97"/>
    <w:pPr>
      <w:pBdr>
        <w:bottom w:val="dotted" w:sz="4" w:space="0" w:color="333333"/>
        <w:right w:val="single" w:sz="4" w:space="0" w:color="333333"/>
      </w:pBdr>
      <w:spacing w:before="100" w:beforeAutospacing="1" w:after="100" w:afterAutospacing="1"/>
    </w:pPr>
    <w:rPr>
      <w:rFonts w:ascii="Arial Unicode MS" w:eastAsia="Arial Unicode MS" w:hAnsi="Arial Unicode MS" w:cs="Arial Unicode MS"/>
      <w:color w:val="000000"/>
    </w:rPr>
  </w:style>
  <w:style w:type="paragraph" w:customStyle="1" w:styleId="xl834">
    <w:name w:val="xl834"/>
    <w:basedOn w:val="Normal"/>
    <w:rsid w:val="000A6E97"/>
    <w:pPr>
      <w:pBdr>
        <w:bottom w:val="dotted" w:sz="4" w:space="0" w:color="333333"/>
        <w:right w:val="single" w:sz="4" w:space="0" w:color="333333"/>
      </w:pBdr>
      <w:spacing w:before="100" w:beforeAutospacing="1" w:after="100" w:afterAutospacing="1"/>
      <w:jc w:val="center"/>
    </w:pPr>
    <w:rPr>
      <w:rFonts w:eastAsia="Arial Unicode MS"/>
    </w:rPr>
  </w:style>
  <w:style w:type="paragraph" w:customStyle="1" w:styleId="Tips1">
    <w:name w:val="Tips 1"/>
    <w:basedOn w:val="Normal"/>
    <w:rsid w:val="000A6E97"/>
    <w:pPr>
      <w:widowControl w:val="0"/>
      <w:spacing w:before="120"/>
      <w:jc w:val="both"/>
    </w:pPr>
    <w:rPr>
      <w:i/>
      <w:iCs/>
      <w:color w:val="FF00FF"/>
    </w:rPr>
  </w:style>
  <w:style w:type="paragraph" w:customStyle="1" w:styleId="CharCharCharChar0">
    <w:name w:val="Char Char Char Char"/>
    <w:basedOn w:val="Normal"/>
    <w:rsid w:val="000A6E97"/>
    <w:pPr>
      <w:spacing w:after="160" w:line="240" w:lineRule="exact"/>
    </w:pPr>
    <w:rPr>
      <w:rFonts w:ascii="Verdana" w:hAnsi="Verdana"/>
      <w:sz w:val="20"/>
      <w:szCs w:val="20"/>
    </w:rPr>
  </w:style>
  <w:style w:type="character" w:styleId="Emphasis">
    <w:name w:val="Emphasis"/>
    <w:qFormat/>
    <w:rsid w:val="00506CCC"/>
    <w:rPr>
      <w:i/>
      <w:iCs/>
    </w:rPr>
  </w:style>
  <w:style w:type="paragraph" w:styleId="ListParagraph">
    <w:name w:val="List Paragraph"/>
    <w:aliases w:val="1LU2,Number Bullets,List Paragraph 1,My checklist,Thang2,Bullet Number,List Paragraph11,bullet 1,Bullet L1,B1,Body Bullet,Bullet List,Bulleted Text,Figure_name,FooterText,List Bullet1,List Paragraph (numbered (a)),bu,lp1,List Paragraph1"/>
    <w:basedOn w:val="Normal"/>
    <w:link w:val="ListParagraphChar"/>
    <w:uiPriority w:val="34"/>
    <w:qFormat/>
    <w:rsid w:val="0051263C"/>
    <w:pPr>
      <w:spacing w:after="200" w:line="276" w:lineRule="auto"/>
      <w:ind w:left="720"/>
      <w:contextualSpacing/>
    </w:pPr>
    <w:rPr>
      <w:rFonts w:ascii="Calibri" w:eastAsia="Calibri" w:hAnsi="Calibri"/>
      <w:sz w:val="22"/>
      <w:szCs w:val="22"/>
      <w:lang w:val="x-none" w:eastAsia="x-none"/>
    </w:rPr>
  </w:style>
  <w:style w:type="character" w:customStyle="1" w:styleId="ListParagraphChar">
    <w:name w:val="List Paragraph Char"/>
    <w:aliases w:val="1LU2 Char,Number Bullets Char,List Paragraph 1 Char,My checklist Char,Thang2 Char,Bullet Number Char,List Paragraph11 Char,bullet 1 Char,Bullet L1 Char,B1 Char,Body Bullet Char,Bullet List Char,Bulleted Text Char,Figure_name Char"/>
    <w:link w:val="ListParagraph"/>
    <w:uiPriority w:val="34"/>
    <w:qFormat/>
    <w:locked/>
    <w:rsid w:val="0051263C"/>
    <w:rPr>
      <w:rFonts w:ascii="Calibri" w:eastAsia="Calibri" w:hAnsi="Calibri"/>
      <w:sz w:val="22"/>
      <w:szCs w:val="22"/>
      <w:lang w:val="x-none" w:eastAsia="x-none"/>
    </w:rPr>
  </w:style>
  <w:style w:type="paragraph" w:customStyle="1" w:styleId="MTDisplayEquation">
    <w:name w:val="MTDisplayEquation"/>
    <w:basedOn w:val="Normal"/>
    <w:next w:val="Normal"/>
    <w:link w:val="MTDisplayEquationChar"/>
    <w:rsid w:val="0051263C"/>
    <w:pPr>
      <w:tabs>
        <w:tab w:val="center" w:pos="4300"/>
        <w:tab w:val="right" w:pos="8600"/>
      </w:tabs>
      <w:ind w:firstLine="737"/>
      <w:jc w:val="both"/>
    </w:pPr>
    <w:rPr>
      <w:rFonts w:ascii="VNI-Avo" w:hAnsi="VNI-Avo"/>
      <w:color w:val="333399"/>
      <w:lang w:val="x-none" w:eastAsia="x-none"/>
    </w:rPr>
  </w:style>
  <w:style w:type="character" w:customStyle="1" w:styleId="MTDisplayEquationChar">
    <w:name w:val="MTDisplayEquation Char"/>
    <w:link w:val="MTDisplayEquation"/>
    <w:rsid w:val="0051263C"/>
    <w:rPr>
      <w:rFonts w:ascii="VNI-Avo" w:hAnsi="VNI-Avo"/>
      <w:color w:val="333399"/>
      <w:sz w:val="24"/>
      <w:szCs w:val="24"/>
      <w:lang w:val="x-none" w:eastAsia="x-none"/>
    </w:rPr>
  </w:style>
  <w:style w:type="paragraph" w:customStyle="1" w:styleId="HEAD1">
    <w:name w:val="HEAD 1"/>
    <w:basedOn w:val="Heading1"/>
    <w:next w:val="Heading1"/>
    <w:rsid w:val="00842F77"/>
    <w:pPr>
      <w:keepLines/>
      <w:numPr>
        <w:numId w:val="21"/>
      </w:numPr>
      <w:tabs>
        <w:tab w:val="num" w:pos="360"/>
        <w:tab w:val="num" w:pos="1287"/>
      </w:tabs>
      <w:overflowPunct/>
      <w:autoSpaceDE/>
      <w:autoSpaceDN/>
      <w:adjustRightInd/>
      <w:spacing w:before="240" w:line="259" w:lineRule="auto"/>
      <w:ind w:left="187" w:hanging="187"/>
      <w:textAlignment w:val="auto"/>
    </w:pPr>
    <w:rPr>
      <w:b w:val="0"/>
      <w:noProof/>
      <w:sz w:val="30"/>
      <w:szCs w:val="32"/>
      <w:lang w:val="vi-VN"/>
    </w:rPr>
  </w:style>
  <w:style w:type="paragraph" w:customStyle="1" w:styleId="xl95">
    <w:name w:val="xl95"/>
    <w:basedOn w:val="Normal"/>
    <w:rsid w:val="00842F77"/>
    <w:pPr>
      <w:spacing w:before="100" w:beforeAutospacing="1" w:after="100" w:afterAutospacing="1"/>
      <w:jc w:val="center"/>
    </w:pPr>
    <w:rPr>
      <w:rFonts w:ascii="Arial Unicode MS" w:eastAsia="Arial Unicode MS" w:hAnsi="Arial Unicode MS"/>
      <w:b/>
      <w:bCs/>
      <w:sz w:val="26"/>
      <w:szCs w:val="26"/>
    </w:rPr>
  </w:style>
  <w:style w:type="paragraph" w:customStyle="1" w:styleId="font1">
    <w:name w:val="font1"/>
    <w:basedOn w:val="Normal"/>
    <w:rsid w:val="00842F77"/>
    <w:pPr>
      <w:spacing w:before="100" w:after="100"/>
    </w:pPr>
    <w:rPr>
      <w:rFonts w:ascii="VNI-Aptima" w:eastAsia="Arial Unicode MS" w:hAnsi="VNI-Aptima"/>
      <w:sz w:val="20"/>
    </w:rPr>
  </w:style>
  <w:style w:type="paragraph" w:customStyle="1" w:styleId="BodyText212">
    <w:name w:val="Body Text 212"/>
    <w:basedOn w:val="Normal"/>
    <w:rsid w:val="00842F77"/>
    <w:pPr>
      <w:widowControl w:val="0"/>
      <w:overflowPunct w:val="0"/>
      <w:autoSpaceDE w:val="0"/>
      <w:autoSpaceDN w:val="0"/>
      <w:adjustRightInd w:val="0"/>
      <w:ind w:left="720"/>
      <w:jc w:val="both"/>
      <w:textAlignment w:val="baseline"/>
    </w:pPr>
    <w:rPr>
      <w:rFonts w:ascii="VNI-Times" w:hAnsi="VNI-Times"/>
      <w:sz w:val="26"/>
      <w:szCs w:val="20"/>
    </w:rPr>
  </w:style>
  <w:style w:type="paragraph" w:styleId="TOC1">
    <w:name w:val="toc 1"/>
    <w:basedOn w:val="Normal"/>
    <w:next w:val="LEVEL1"/>
    <w:autoRedefine/>
    <w:uiPriority w:val="39"/>
    <w:qFormat/>
    <w:rsid w:val="00746F5E"/>
    <w:pPr>
      <w:tabs>
        <w:tab w:val="left" w:pos="9000"/>
        <w:tab w:val="right" w:leader="dot" w:pos="9356"/>
      </w:tabs>
      <w:spacing w:line="276" w:lineRule="auto"/>
      <w:contextualSpacing/>
      <w:jc w:val="center"/>
    </w:pPr>
    <w:rPr>
      <w:b/>
      <w:noProof/>
      <w:sz w:val="28"/>
      <w:szCs w:val="28"/>
      <w:lang w:val="vi-VN"/>
    </w:rPr>
  </w:style>
  <w:style w:type="paragraph" w:customStyle="1" w:styleId="LEVEL1">
    <w:name w:val="LEVEL 1"/>
    <w:basedOn w:val="Heading1"/>
    <w:autoRedefine/>
    <w:qFormat/>
    <w:rsid w:val="00F84204"/>
    <w:pPr>
      <w:numPr>
        <w:numId w:val="23"/>
      </w:numPr>
      <w:tabs>
        <w:tab w:val="num" w:pos="180"/>
      </w:tabs>
      <w:ind w:left="357" w:hanging="357"/>
    </w:pPr>
    <w:rPr>
      <w:sz w:val="36"/>
      <w:szCs w:val="36"/>
    </w:rPr>
  </w:style>
  <w:style w:type="paragraph" w:styleId="TOC2">
    <w:name w:val="toc 2"/>
    <w:basedOn w:val="Normal"/>
    <w:next w:val="Normal"/>
    <w:autoRedefine/>
    <w:uiPriority w:val="39"/>
    <w:qFormat/>
    <w:rsid w:val="00DE133E"/>
    <w:pPr>
      <w:tabs>
        <w:tab w:val="left" w:pos="1320"/>
        <w:tab w:val="right" w:leader="dot" w:pos="9356"/>
      </w:tabs>
      <w:ind w:left="216"/>
    </w:pPr>
    <w:rPr>
      <w:b/>
      <w:noProof/>
      <w:sz w:val="28"/>
      <w:szCs w:val="26"/>
    </w:rPr>
  </w:style>
  <w:style w:type="paragraph" w:styleId="TOC3">
    <w:name w:val="toc 3"/>
    <w:basedOn w:val="Normal"/>
    <w:next w:val="Normal"/>
    <w:autoRedefine/>
    <w:uiPriority w:val="39"/>
    <w:qFormat/>
    <w:rsid w:val="00E54385"/>
    <w:pPr>
      <w:tabs>
        <w:tab w:val="left" w:pos="993"/>
        <w:tab w:val="right" w:leader="dot" w:pos="9498"/>
      </w:tabs>
      <w:spacing w:line="264" w:lineRule="auto"/>
    </w:pPr>
    <w:rPr>
      <w:b/>
      <w:noProof/>
      <w:spacing w:val="-10"/>
      <w:sz w:val="26"/>
      <w:szCs w:val="26"/>
      <w:lang w:val="fr-FR"/>
    </w:rPr>
  </w:style>
  <w:style w:type="character" w:styleId="FollowedHyperlink">
    <w:name w:val="FollowedHyperlink"/>
    <w:uiPriority w:val="99"/>
    <w:unhideWhenUsed/>
    <w:qFormat/>
    <w:rsid w:val="00842F77"/>
    <w:rPr>
      <w:color w:val="800080"/>
      <w:u w:val="single"/>
    </w:rPr>
  </w:style>
  <w:style w:type="paragraph" w:customStyle="1" w:styleId="xl1612">
    <w:name w:val="xl1612"/>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style>
  <w:style w:type="paragraph" w:customStyle="1" w:styleId="xl1613">
    <w:name w:val="xl1613"/>
    <w:basedOn w:val="Normal"/>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jc w:val="center"/>
    </w:pPr>
  </w:style>
  <w:style w:type="paragraph" w:customStyle="1" w:styleId="xl1614">
    <w:name w:val="xl1614"/>
    <w:basedOn w:val="Normal"/>
    <w:rsid w:val="00842F77"/>
    <w:pPr>
      <w:pBdr>
        <w:top w:val="single" w:sz="4" w:space="0" w:color="auto"/>
        <w:left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15">
    <w:name w:val="xl1615"/>
    <w:basedOn w:val="Normal"/>
    <w:rsid w:val="00842F77"/>
    <w:pPr>
      <w:pBdr>
        <w:top w:val="single" w:sz="4" w:space="0" w:color="auto"/>
        <w:left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16">
    <w:name w:val="xl1616"/>
    <w:basedOn w:val="Normal"/>
    <w:rsid w:val="00842F77"/>
    <w:pPr>
      <w:pBdr>
        <w:top w:val="single" w:sz="4" w:space="0" w:color="auto"/>
        <w:left w:val="single" w:sz="4" w:space="0" w:color="auto"/>
        <w:bottom w:val="single" w:sz="4" w:space="0" w:color="auto"/>
      </w:pBdr>
      <w:shd w:val="clear" w:color="auto" w:fill="FFFFCC"/>
      <w:spacing w:before="100" w:beforeAutospacing="1" w:after="100" w:afterAutospacing="1"/>
    </w:pPr>
    <w:rPr>
      <w:b/>
      <w:bCs/>
      <w:color w:val="FF0000"/>
    </w:rPr>
  </w:style>
  <w:style w:type="paragraph" w:customStyle="1" w:styleId="xl1617">
    <w:name w:val="xl1617"/>
    <w:basedOn w:val="Normal"/>
    <w:rsid w:val="00842F77"/>
    <w:pPr>
      <w:pBdr>
        <w:top w:val="single" w:sz="4" w:space="0" w:color="auto"/>
        <w:left w:val="single" w:sz="4" w:space="0" w:color="auto"/>
      </w:pBdr>
      <w:shd w:val="clear" w:color="auto" w:fill="FFFFCC"/>
      <w:spacing w:before="100" w:beforeAutospacing="1" w:after="100" w:afterAutospacing="1"/>
      <w:jc w:val="right"/>
    </w:pPr>
    <w:rPr>
      <w:b/>
      <w:bCs/>
      <w:color w:val="FF0000"/>
    </w:rPr>
  </w:style>
  <w:style w:type="paragraph" w:customStyle="1" w:styleId="xl1618">
    <w:name w:val="xl1618"/>
    <w:basedOn w:val="Normal"/>
    <w:rsid w:val="00842F77"/>
    <w:pPr>
      <w:pBdr>
        <w:top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19">
    <w:name w:val="xl1619"/>
    <w:basedOn w:val="Normal"/>
    <w:rsid w:val="00842F77"/>
    <w:pPr>
      <w:pBdr>
        <w:left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20">
    <w:name w:val="xl1620"/>
    <w:basedOn w:val="Normal"/>
    <w:rsid w:val="00842F77"/>
    <w:pPr>
      <w:pBdr>
        <w:top w:val="single" w:sz="4" w:space="0" w:color="auto"/>
        <w:left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21">
    <w:name w:val="xl1621"/>
    <w:basedOn w:val="Normal"/>
    <w:rsid w:val="00842F77"/>
    <w:pPr>
      <w:pBdr>
        <w:left w:val="single" w:sz="4" w:space="0" w:color="auto"/>
        <w:bottom w:val="single" w:sz="4" w:space="0" w:color="auto"/>
      </w:pBdr>
      <w:shd w:val="clear" w:color="auto" w:fill="FFFFCC"/>
      <w:spacing w:before="100" w:beforeAutospacing="1" w:after="100" w:afterAutospacing="1"/>
    </w:pPr>
    <w:rPr>
      <w:b/>
      <w:bCs/>
      <w:color w:val="FF0000"/>
    </w:rPr>
  </w:style>
  <w:style w:type="paragraph" w:customStyle="1" w:styleId="xl1622">
    <w:name w:val="xl1622"/>
    <w:basedOn w:val="Normal"/>
    <w:rsid w:val="00842F77"/>
    <w:pPr>
      <w:pBdr>
        <w:bottom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23">
    <w:name w:val="xl1623"/>
    <w:basedOn w:val="Normal"/>
    <w:rsid w:val="00842F77"/>
    <w:pPr>
      <w:pBdr>
        <w:left w:val="single" w:sz="4" w:space="0" w:color="auto"/>
        <w:bottom w:val="single" w:sz="4" w:space="0" w:color="auto"/>
        <w:right w:val="single" w:sz="4" w:space="0" w:color="auto"/>
      </w:pBdr>
      <w:shd w:val="clear" w:color="auto" w:fill="FFFFCC"/>
      <w:spacing w:before="100" w:beforeAutospacing="1" w:after="100" w:afterAutospacing="1"/>
    </w:pPr>
    <w:rPr>
      <w:b/>
      <w:bCs/>
      <w:color w:val="FF0000"/>
    </w:rPr>
  </w:style>
  <w:style w:type="paragraph" w:customStyle="1" w:styleId="xl1624">
    <w:name w:val="xl1624"/>
    <w:basedOn w:val="Normal"/>
    <w:rsid w:val="00842F77"/>
    <w:pPr>
      <w:pBdr>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25">
    <w:name w:val="xl1625"/>
    <w:basedOn w:val="Normal"/>
    <w:rsid w:val="00842F77"/>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FF0000"/>
    </w:rPr>
  </w:style>
  <w:style w:type="paragraph" w:customStyle="1" w:styleId="xl1626">
    <w:name w:val="xl1626"/>
    <w:basedOn w:val="Normal"/>
    <w:rsid w:val="00842F77"/>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right"/>
    </w:pPr>
    <w:rPr>
      <w:b/>
      <w:bCs/>
      <w:color w:val="FF0000"/>
    </w:rPr>
  </w:style>
  <w:style w:type="paragraph" w:customStyle="1" w:styleId="xl1627">
    <w:name w:val="xl1627"/>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28">
    <w:name w:val="xl1628"/>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style>
  <w:style w:type="paragraph" w:customStyle="1" w:styleId="xl1629">
    <w:name w:val="xl1629"/>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style>
  <w:style w:type="paragraph" w:customStyle="1" w:styleId="xl1630">
    <w:name w:val="xl1630"/>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b/>
      <w:bCs/>
      <w:i/>
      <w:iCs/>
      <w:color w:val="FF0000"/>
    </w:rPr>
  </w:style>
  <w:style w:type="paragraph" w:customStyle="1" w:styleId="xl1631">
    <w:name w:val="xl1631"/>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b/>
      <w:bCs/>
      <w:i/>
      <w:iCs/>
      <w:color w:val="FF0000"/>
    </w:rPr>
  </w:style>
  <w:style w:type="paragraph" w:customStyle="1" w:styleId="xl1632">
    <w:name w:val="xl1632"/>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b/>
      <w:bCs/>
      <w:i/>
      <w:iCs/>
      <w:color w:val="FF0000"/>
    </w:rPr>
  </w:style>
  <w:style w:type="paragraph" w:customStyle="1" w:styleId="xl1633">
    <w:name w:val="xl1633"/>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b/>
      <w:bCs/>
      <w:i/>
      <w:iCs/>
      <w:color w:val="FF0000"/>
    </w:rPr>
  </w:style>
  <w:style w:type="paragraph" w:customStyle="1" w:styleId="xl1634">
    <w:name w:val="xl1634"/>
    <w:basedOn w:val="Normal"/>
    <w:rsid w:val="00842F77"/>
    <w:pPr>
      <w:spacing w:before="100" w:beforeAutospacing="1" w:after="100" w:afterAutospacing="1"/>
    </w:pPr>
    <w:rPr>
      <w:b/>
      <w:bCs/>
      <w:i/>
      <w:iCs/>
      <w:color w:val="FF0000"/>
    </w:rPr>
  </w:style>
  <w:style w:type="paragraph" w:customStyle="1" w:styleId="xl1635">
    <w:name w:val="xl1635"/>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36">
    <w:name w:val="xl1636"/>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style>
  <w:style w:type="paragraph" w:customStyle="1" w:styleId="xl1637">
    <w:name w:val="xl1637"/>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style>
  <w:style w:type="paragraph" w:customStyle="1" w:styleId="xl1638">
    <w:name w:val="xl1638"/>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39">
    <w:name w:val="xl1639"/>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b/>
      <w:bCs/>
      <w:color w:val="FF00FF"/>
      <w:u w:val="single"/>
    </w:rPr>
  </w:style>
  <w:style w:type="paragraph" w:customStyle="1" w:styleId="xl1640">
    <w:name w:val="xl1640"/>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b/>
      <w:bCs/>
      <w:color w:val="FF00FF"/>
      <w:u w:val="single"/>
    </w:rPr>
  </w:style>
  <w:style w:type="paragraph" w:customStyle="1" w:styleId="xl1641">
    <w:name w:val="xl1641"/>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b/>
      <w:bCs/>
      <w:color w:val="FF00FF"/>
      <w:u w:val="single"/>
    </w:rPr>
  </w:style>
  <w:style w:type="paragraph" w:customStyle="1" w:styleId="xl1642">
    <w:name w:val="xl1642"/>
    <w:basedOn w:val="Normal"/>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pPr>
  </w:style>
  <w:style w:type="paragraph" w:customStyle="1" w:styleId="xl1643">
    <w:name w:val="xl1643"/>
    <w:basedOn w:val="Normal"/>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jc w:val="center"/>
    </w:pPr>
  </w:style>
  <w:style w:type="paragraph" w:customStyle="1" w:styleId="xl1644">
    <w:name w:val="xl1644"/>
    <w:basedOn w:val="Normal"/>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jc w:val="right"/>
    </w:pPr>
  </w:style>
  <w:style w:type="paragraph" w:customStyle="1" w:styleId="xl1645">
    <w:name w:val="xl1645"/>
    <w:basedOn w:val="Normal"/>
    <w:rsid w:val="00842F77"/>
    <w:pPr>
      <w:pBdr>
        <w:top w:val="dotted" w:sz="4" w:space="0" w:color="333333"/>
        <w:left w:val="single" w:sz="4" w:space="0" w:color="333333"/>
        <w:bottom w:val="single" w:sz="4" w:space="0" w:color="333333"/>
        <w:right w:val="single" w:sz="4" w:space="0" w:color="333333"/>
      </w:pBdr>
      <w:spacing w:before="100" w:beforeAutospacing="1" w:after="100" w:afterAutospacing="1"/>
    </w:pPr>
  </w:style>
  <w:style w:type="paragraph" w:customStyle="1" w:styleId="xl1646">
    <w:name w:val="xl1646"/>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style>
  <w:style w:type="paragraph" w:customStyle="1" w:styleId="xl1647">
    <w:name w:val="xl1647"/>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648">
    <w:name w:val="xl1648"/>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649">
    <w:name w:val="xl1649"/>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Swiss-Condense" w:hAnsi="VNI-Swiss-Condense"/>
      <w:b/>
      <w:bCs/>
      <w:color w:val="0000FF"/>
    </w:rPr>
  </w:style>
  <w:style w:type="paragraph" w:customStyle="1" w:styleId="xl1650">
    <w:name w:val="xl1650"/>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Swiss-Condense" w:hAnsi="VNI-Swiss-Condense"/>
      <w:b/>
      <w:bCs/>
      <w:color w:val="0000FF"/>
    </w:rPr>
  </w:style>
  <w:style w:type="paragraph" w:customStyle="1" w:styleId="xl1651">
    <w:name w:val="xl1651"/>
    <w:basedOn w:val="Normal"/>
    <w:rsid w:val="00842F77"/>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style>
  <w:style w:type="character" w:styleId="CommentReference">
    <w:name w:val="annotation reference"/>
    <w:rsid w:val="00842F77"/>
    <w:rPr>
      <w:sz w:val="16"/>
      <w:szCs w:val="16"/>
    </w:rPr>
  </w:style>
  <w:style w:type="paragraph" w:styleId="CommentText">
    <w:name w:val="annotation text"/>
    <w:basedOn w:val="Normal"/>
    <w:link w:val="CommentTextChar"/>
    <w:rsid w:val="00842F77"/>
    <w:rPr>
      <w:rFonts w:ascii="VNI-Times" w:hAnsi="VNI-Times"/>
      <w:sz w:val="20"/>
      <w:szCs w:val="20"/>
    </w:rPr>
  </w:style>
  <w:style w:type="character" w:customStyle="1" w:styleId="CommentTextChar">
    <w:name w:val="Comment Text Char"/>
    <w:link w:val="CommentText"/>
    <w:rsid w:val="00842F77"/>
    <w:rPr>
      <w:rFonts w:ascii="VNI-Times" w:hAnsi="VNI-Times"/>
    </w:rPr>
  </w:style>
  <w:style w:type="paragraph" w:styleId="NormalIndent">
    <w:name w:val="Normal Indent"/>
    <w:basedOn w:val="Normal"/>
    <w:qFormat/>
    <w:rsid w:val="00842F77"/>
    <w:pPr>
      <w:widowControl w:val="0"/>
      <w:wordWrap w:val="0"/>
      <w:ind w:left="851"/>
      <w:jc w:val="both"/>
    </w:pPr>
    <w:rPr>
      <w:rFonts w:eastAsia="BatangChe"/>
      <w:b/>
      <w:kern w:val="2"/>
      <w:sz w:val="20"/>
      <w:szCs w:val="20"/>
      <w:lang w:eastAsia="ko-KR"/>
    </w:rPr>
  </w:style>
  <w:style w:type="paragraph" w:customStyle="1" w:styleId="a">
    <w:name w:val="바탕글"/>
    <w:rsid w:val="00842F77"/>
    <w:pPr>
      <w:widowControl w:val="0"/>
      <w:wordWrap w:val="0"/>
      <w:autoSpaceDE w:val="0"/>
      <w:autoSpaceDN w:val="0"/>
      <w:adjustRightInd w:val="0"/>
      <w:spacing w:line="259" w:lineRule="auto"/>
      <w:jc w:val="both"/>
    </w:pPr>
    <w:rPr>
      <w:rFonts w:ascii="BatangChe" w:eastAsia="BatangChe"/>
      <w:color w:val="000000"/>
      <w:lang w:eastAsia="ko-KR"/>
    </w:rPr>
  </w:style>
  <w:style w:type="paragraph" w:styleId="NormalWeb">
    <w:name w:val="Normal (Web)"/>
    <w:basedOn w:val="Normal"/>
    <w:link w:val="NormalWebChar"/>
    <w:qFormat/>
    <w:rsid w:val="00842F77"/>
    <w:pPr>
      <w:spacing w:before="100" w:beforeAutospacing="1" w:after="100" w:afterAutospacing="1"/>
    </w:pPr>
  </w:style>
  <w:style w:type="character" w:customStyle="1" w:styleId="NormalWebChar">
    <w:name w:val="Normal (Web) Char"/>
    <w:link w:val="NormalWeb"/>
    <w:qFormat/>
    <w:rsid w:val="001F709F"/>
    <w:rPr>
      <w:sz w:val="24"/>
      <w:szCs w:val="24"/>
    </w:rPr>
  </w:style>
  <w:style w:type="character" w:customStyle="1" w:styleId="apple-converted-space">
    <w:name w:val="apple-converted-space"/>
    <w:basedOn w:val="DefaultParagraphFont"/>
    <w:qFormat/>
    <w:rsid w:val="00842F77"/>
  </w:style>
  <w:style w:type="paragraph" w:styleId="TOC4">
    <w:name w:val="toc 4"/>
    <w:basedOn w:val="Normal"/>
    <w:next w:val="Normal"/>
    <w:autoRedefine/>
    <w:uiPriority w:val="39"/>
    <w:unhideWhenUsed/>
    <w:qFormat/>
    <w:rsid w:val="005A7C78"/>
    <w:pPr>
      <w:tabs>
        <w:tab w:val="left" w:pos="1320"/>
        <w:tab w:val="right" w:leader="dot" w:pos="9356"/>
      </w:tabs>
      <w:spacing w:before="120" w:after="120" w:line="259" w:lineRule="auto"/>
      <w:ind w:left="660"/>
    </w:pPr>
    <w:rPr>
      <w:b/>
      <w:noProof/>
      <w:sz w:val="26"/>
      <w:szCs w:val="26"/>
      <w:lang w:val="vi-VN" w:eastAsia="vi-VN"/>
    </w:rPr>
  </w:style>
  <w:style w:type="paragraph" w:styleId="TOC5">
    <w:name w:val="toc 5"/>
    <w:basedOn w:val="Normal"/>
    <w:next w:val="Normal"/>
    <w:autoRedefine/>
    <w:uiPriority w:val="39"/>
    <w:unhideWhenUsed/>
    <w:qFormat/>
    <w:rsid w:val="00842F77"/>
    <w:pPr>
      <w:spacing w:after="100" w:line="259" w:lineRule="auto"/>
      <w:ind w:left="880"/>
    </w:pPr>
    <w:rPr>
      <w:rFonts w:ascii="Arial" w:hAnsi="Arial"/>
      <w:sz w:val="22"/>
      <w:szCs w:val="22"/>
      <w:lang w:val="vi-VN" w:eastAsia="vi-VN"/>
    </w:rPr>
  </w:style>
  <w:style w:type="paragraph" w:styleId="TOC6">
    <w:name w:val="toc 6"/>
    <w:basedOn w:val="Normal"/>
    <w:next w:val="Normal"/>
    <w:autoRedefine/>
    <w:uiPriority w:val="39"/>
    <w:unhideWhenUsed/>
    <w:rsid w:val="00842F77"/>
    <w:pPr>
      <w:spacing w:after="100" w:line="259" w:lineRule="auto"/>
      <w:ind w:left="1100"/>
    </w:pPr>
    <w:rPr>
      <w:rFonts w:ascii="Arial" w:hAnsi="Arial"/>
      <w:sz w:val="22"/>
      <w:szCs w:val="22"/>
      <w:lang w:val="vi-VN" w:eastAsia="vi-VN"/>
    </w:rPr>
  </w:style>
  <w:style w:type="paragraph" w:styleId="TOC7">
    <w:name w:val="toc 7"/>
    <w:basedOn w:val="Normal"/>
    <w:next w:val="Normal"/>
    <w:autoRedefine/>
    <w:uiPriority w:val="39"/>
    <w:unhideWhenUsed/>
    <w:qFormat/>
    <w:rsid w:val="00842F77"/>
    <w:pPr>
      <w:spacing w:after="100" w:line="259" w:lineRule="auto"/>
      <w:ind w:left="1320"/>
    </w:pPr>
    <w:rPr>
      <w:rFonts w:ascii="Arial" w:hAnsi="Arial"/>
      <w:sz w:val="22"/>
      <w:szCs w:val="22"/>
      <w:lang w:val="vi-VN" w:eastAsia="vi-VN"/>
    </w:rPr>
  </w:style>
  <w:style w:type="paragraph" w:styleId="TOC8">
    <w:name w:val="toc 8"/>
    <w:basedOn w:val="Normal"/>
    <w:next w:val="Normal"/>
    <w:autoRedefine/>
    <w:uiPriority w:val="39"/>
    <w:unhideWhenUsed/>
    <w:qFormat/>
    <w:rsid w:val="00842F77"/>
    <w:pPr>
      <w:spacing w:after="100" w:line="259" w:lineRule="auto"/>
      <w:ind w:left="1540"/>
    </w:pPr>
    <w:rPr>
      <w:rFonts w:ascii="Arial" w:hAnsi="Arial"/>
      <w:sz w:val="22"/>
      <w:szCs w:val="22"/>
      <w:lang w:val="vi-VN" w:eastAsia="vi-VN"/>
    </w:rPr>
  </w:style>
  <w:style w:type="paragraph" w:styleId="TOC9">
    <w:name w:val="toc 9"/>
    <w:basedOn w:val="Normal"/>
    <w:next w:val="Normal"/>
    <w:autoRedefine/>
    <w:uiPriority w:val="39"/>
    <w:unhideWhenUsed/>
    <w:rsid w:val="00842F77"/>
    <w:pPr>
      <w:spacing w:after="100" w:line="259" w:lineRule="auto"/>
      <w:ind w:left="1760"/>
    </w:pPr>
    <w:rPr>
      <w:rFonts w:ascii="Arial" w:hAnsi="Arial"/>
      <w:sz w:val="22"/>
      <w:szCs w:val="22"/>
      <w:lang w:val="vi-VN" w:eastAsia="vi-VN"/>
    </w:rPr>
  </w:style>
  <w:style w:type="paragraph" w:customStyle="1" w:styleId="1">
    <w:name w:val="1."/>
    <w:basedOn w:val="Normal"/>
    <w:autoRedefine/>
    <w:rsid w:val="002D1F5D"/>
    <w:pPr>
      <w:numPr>
        <w:ilvl w:val="3"/>
        <w:numId w:val="22"/>
      </w:numPr>
      <w:tabs>
        <w:tab w:val="clear" w:pos="360"/>
      </w:tabs>
      <w:spacing w:before="80" w:after="80" w:line="259" w:lineRule="auto"/>
      <w:ind w:left="3600"/>
    </w:pPr>
    <w:rPr>
      <w:rFonts w:eastAsia="Arial"/>
      <w:b/>
      <w:i/>
      <w:szCs w:val="22"/>
      <w:lang w:val="vi-VN"/>
    </w:rPr>
  </w:style>
  <w:style w:type="character" w:styleId="Strong">
    <w:name w:val="Strong"/>
    <w:qFormat/>
    <w:rsid w:val="00F75D84"/>
    <w:rPr>
      <w:b/>
      <w:bCs/>
    </w:rPr>
  </w:style>
  <w:style w:type="paragraph" w:customStyle="1" w:styleId="LEVEL2">
    <w:name w:val="LEVEL 2"/>
    <w:basedOn w:val="Heading2"/>
    <w:autoRedefine/>
    <w:qFormat/>
    <w:rsid w:val="001F709F"/>
    <w:pPr>
      <w:numPr>
        <w:numId w:val="24"/>
      </w:numPr>
      <w:tabs>
        <w:tab w:val="clear" w:pos="2977"/>
      </w:tabs>
    </w:pPr>
    <w:rPr>
      <w:rFonts w:ascii="Times New Roman" w:hAnsi="Times New Roman"/>
    </w:rPr>
  </w:style>
  <w:style w:type="paragraph" w:customStyle="1" w:styleId="LEVEL3">
    <w:name w:val="LEVEL 3"/>
    <w:basedOn w:val="Heading3"/>
    <w:autoRedefine/>
    <w:qFormat/>
    <w:rsid w:val="001E0806"/>
    <w:pPr>
      <w:tabs>
        <w:tab w:val="clear" w:pos="720"/>
      </w:tabs>
      <w:spacing w:line="276" w:lineRule="auto"/>
      <w:ind w:left="0" w:firstLine="0"/>
    </w:pPr>
    <w:rPr>
      <w:rFonts w:ascii="Times New Roman" w:hAnsi="Times New Roman"/>
      <w:noProof/>
      <w:spacing w:val="-10"/>
      <w:sz w:val="28"/>
      <w:szCs w:val="28"/>
      <w:lang w:val="fr-FR"/>
    </w:rPr>
  </w:style>
  <w:style w:type="paragraph" w:customStyle="1" w:styleId="LEVEL4">
    <w:name w:val="LEVEL 4"/>
    <w:basedOn w:val="Heading4"/>
    <w:autoRedefine/>
    <w:qFormat/>
    <w:rsid w:val="00590356"/>
    <w:pPr>
      <w:numPr>
        <w:ilvl w:val="1"/>
        <w:numId w:val="31"/>
      </w:numPr>
      <w:spacing w:line="276" w:lineRule="auto"/>
      <w:ind w:left="709"/>
      <w:jc w:val="both"/>
      <w:outlineLvl w:val="9"/>
    </w:pPr>
    <w:rPr>
      <w:rFonts w:ascii="Times New Roman" w:hAnsi="Times New Roman"/>
      <w:color w:val="000000"/>
      <w:szCs w:val="26"/>
    </w:rPr>
  </w:style>
  <w:style w:type="paragraph" w:customStyle="1" w:styleId="LEVEL5">
    <w:name w:val="LEVEL 5"/>
    <w:basedOn w:val="Heading5"/>
    <w:autoRedefine/>
    <w:qFormat/>
    <w:rsid w:val="00705DCC"/>
    <w:pPr>
      <w:tabs>
        <w:tab w:val="clear" w:pos="1008"/>
      </w:tabs>
      <w:spacing w:before="80" w:after="80"/>
      <w:ind w:left="0" w:firstLine="0"/>
    </w:pPr>
    <w:rPr>
      <w:rFonts w:ascii="Times New Roman" w:hAnsi="Times New Roman"/>
      <w:b/>
      <w:noProof/>
      <w:sz w:val="26"/>
      <w:szCs w:val="26"/>
      <w:lang w:val="fr-FR"/>
    </w:rPr>
  </w:style>
  <w:style w:type="paragraph" w:customStyle="1" w:styleId="LEVEL6">
    <w:name w:val="LEVEL 6"/>
    <w:basedOn w:val="Heading6"/>
    <w:autoRedefine/>
    <w:qFormat/>
    <w:rsid w:val="00944E49"/>
    <w:pPr>
      <w:keepNext/>
      <w:spacing w:before="0"/>
      <w:ind w:left="1440" w:hanging="720"/>
    </w:pPr>
    <w:rPr>
      <w:i/>
      <w:sz w:val="26"/>
      <w:szCs w:val="26"/>
      <w:u w:val="single"/>
      <w:lang w:val="fr-FR"/>
    </w:rPr>
  </w:style>
  <w:style w:type="paragraph" w:customStyle="1" w:styleId="NOMARL">
    <w:name w:val="NOMARL"/>
    <w:basedOn w:val="Normal"/>
    <w:qFormat/>
    <w:rsid w:val="00517B68"/>
    <w:pPr>
      <w:spacing w:before="120" w:after="120"/>
      <w:ind w:right="199" w:firstLine="425"/>
      <w:jc w:val="both"/>
    </w:pPr>
    <w:rPr>
      <w:sz w:val="26"/>
      <w:szCs w:val="26"/>
    </w:rPr>
  </w:style>
  <w:style w:type="paragraph" w:customStyle="1" w:styleId="LEVEL7">
    <w:name w:val="LEVEL 7"/>
    <w:basedOn w:val="Heading7"/>
    <w:autoRedefine/>
    <w:qFormat/>
    <w:rsid w:val="006146E4"/>
    <w:pPr>
      <w:widowControl w:val="0"/>
      <w:numPr>
        <w:numId w:val="492"/>
      </w:numPr>
      <w:autoSpaceDE w:val="0"/>
      <w:autoSpaceDN w:val="0"/>
      <w:adjustRightInd w:val="0"/>
      <w:spacing w:before="0" w:after="0" w:line="276" w:lineRule="auto"/>
      <w:outlineLvl w:val="9"/>
    </w:pPr>
    <w:rPr>
      <w:b/>
      <w:iCs/>
      <w:sz w:val="26"/>
      <w:szCs w:val="26"/>
    </w:rPr>
  </w:style>
  <w:style w:type="paragraph" w:styleId="TOCHeading">
    <w:name w:val="TOC Heading"/>
    <w:basedOn w:val="Heading1"/>
    <w:next w:val="Normal"/>
    <w:uiPriority w:val="39"/>
    <w:unhideWhenUsed/>
    <w:qFormat/>
    <w:rsid w:val="00F84204"/>
    <w:pPr>
      <w:keepLines/>
      <w:overflowPunct/>
      <w:autoSpaceDE/>
      <w:autoSpaceDN/>
      <w:adjustRightInd/>
      <w:spacing w:before="240" w:line="259" w:lineRule="auto"/>
      <w:jc w:val="left"/>
      <w:textAlignment w:val="auto"/>
      <w:outlineLvl w:val="9"/>
    </w:pPr>
    <w:rPr>
      <w:rFonts w:ascii="Calibri Light" w:hAnsi="Calibri Light"/>
      <w:b w:val="0"/>
      <w:color w:val="2E74B5"/>
      <w:sz w:val="32"/>
      <w:szCs w:val="32"/>
    </w:rPr>
  </w:style>
  <w:style w:type="character" w:customStyle="1" w:styleId="Bodytext95pt">
    <w:name w:val="Body text + 9.5 pt"/>
    <w:aliases w:val="Spacing 0 pt24"/>
    <w:uiPriority w:val="99"/>
    <w:rsid w:val="00E45811"/>
    <w:rPr>
      <w:rFonts w:ascii="Times New Roman" w:hAnsi="Times New Roman" w:cs="Times New Roman"/>
      <w:noProof/>
      <w:spacing w:val="0"/>
      <w:sz w:val="19"/>
      <w:szCs w:val="19"/>
      <w:u w:val="none"/>
    </w:rPr>
  </w:style>
  <w:style w:type="character" w:customStyle="1" w:styleId="BodyTextChar1">
    <w:name w:val="Body Text Char1"/>
    <w:aliases w:val="Char Char Char Char Char Char Char Char Char Char Char Char Char Char Char Char Char Char1,EHPT Char,Body Text2 Char,Body3 Char,ändrad Char,AvtalBrödtext Char,Bodytext Char,Body Text  Char,Body Text level 1 Ch,Body Text level 1 Char"/>
    <w:uiPriority w:val="99"/>
    <w:rsid w:val="00E45811"/>
    <w:rPr>
      <w:rFonts w:ascii="Times New Roman" w:hAnsi="Times New Roman" w:cs="Times New Roman"/>
      <w:spacing w:val="10"/>
      <w:u w:val="none"/>
    </w:rPr>
  </w:style>
  <w:style w:type="character" w:customStyle="1" w:styleId="Bodytext11pt1">
    <w:name w:val="Body text + 11 pt1"/>
    <w:aliases w:val="Bold4"/>
    <w:uiPriority w:val="99"/>
    <w:rsid w:val="00437D65"/>
    <w:rPr>
      <w:rFonts w:ascii="Times New Roman" w:hAnsi="Times New Roman" w:cs="Times New Roman"/>
      <w:b/>
      <w:bCs/>
      <w:spacing w:val="10"/>
      <w:sz w:val="22"/>
      <w:szCs w:val="22"/>
      <w:u w:val="none"/>
    </w:rPr>
  </w:style>
  <w:style w:type="character" w:customStyle="1" w:styleId="HeaderorfooterNotBold">
    <w:name w:val="Header or footer + Not Bold"/>
    <w:uiPriority w:val="99"/>
    <w:rsid w:val="00437D65"/>
    <w:rPr>
      <w:rFonts w:ascii="Times New Roman" w:hAnsi="Times New Roman" w:cs="Times New Roman"/>
      <w:sz w:val="20"/>
      <w:szCs w:val="20"/>
      <w:u w:val="none"/>
    </w:rPr>
  </w:style>
  <w:style w:type="character" w:customStyle="1" w:styleId="Bodytext6">
    <w:name w:val="Body text (6)_"/>
    <w:link w:val="Bodytext61"/>
    <w:uiPriority w:val="99"/>
    <w:rsid w:val="002C1707"/>
    <w:rPr>
      <w:b/>
      <w:bCs/>
      <w:spacing w:val="10"/>
      <w:shd w:val="clear" w:color="auto" w:fill="FFFFFF"/>
    </w:rPr>
  </w:style>
  <w:style w:type="paragraph" w:customStyle="1" w:styleId="Bodytext61">
    <w:name w:val="Body text (6)1"/>
    <w:basedOn w:val="Normal"/>
    <w:link w:val="Bodytext6"/>
    <w:uiPriority w:val="99"/>
    <w:rsid w:val="002C1707"/>
    <w:pPr>
      <w:widowControl w:val="0"/>
      <w:shd w:val="clear" w:color="auto" w:fill="FFFFFF"/>
      <w:spacing w:line="324" w:lineRule="exact"/>
      <w:ind w:hanging="380"/>
      <w:jc w:val="right"/>
    </w:pPr>
    <w:rPr>
      <w:b/>
      <w:bCs/>
      <w:spacing w:val="10"/>
      <w:sz w:val="20"/>
      <w:szCs w:val="20"/>
    </w:rPr>
  </w:style>
  <w:style w:type="paragraph" w:customStyle="1" w:styleId="msonormal0">
    <w:name w:val="msonormal"/>
    <w:basedOn w:val="Normal"/>
    <w:rsid w:val="00EB5694"/>
    <w:pPr>
      <w:spacing w:before="100" w:beforeAutospacing="1" w:after="100" w:afterAutospacing="1"/>
    </w:pPr>
  </w:style>
  <w:style w:type="paragraph" w:customStyle="1" w:styleId="xl1281">
    <w:name w:val="xl1281"/>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rPr>
  </w:style>
  <w:style w:type="paragraph" w:customStyle="1" w:styleId="xl1282">
    <w:name w:val="xl1282"/>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498">
    <w:name w:val="xl1498"/>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color w:val="0000FF"/>
    </w:rPr>
  </w:style>
  <w:style w:type="paragraph" w:customStyle="1" w:styleId="xl1499">
    <w:name w:val="xl1499"/>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color w:val="0000FF"/>
    </w:rPr>
  </w:style>
  <w:style w:type="paragraph" w:customStyle="1" w:styleId="xl1503">
    <w:name w:val="xl1503"/>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1507">
    <w:name w:val="xl1507"/>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1514">
    <w:name w:val="xl1514"/>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517">
    <w:name w:val="xl1517"/>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color w:val="FF00FF"/>
    </w:rPr>
  </w:style>
  <w:style w:type="paragraph" w:customStyle="1" w:styleId="xl1519">
    <w:name w:val="xl1519"/>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1816">
    <w:name w:val="xl1816"/>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827">
    <w:name w:val="xl1827"/>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1848">
    <w:name w:val="xl1848"/>
    <w:basedOn w:val="Normal"/>
    <w:rsid w:val="00EB5694"/>
    <w:pPr>
      <w:pBdr>
        <w:top w:val="dotted"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1854">
    <w:name w:val="xl1854"/>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color w:val="0000FF"/>
    </w:rPr>
  </w:style>
  <w:style w:type="paragraph" w:customStyle="1" w:styleId="xl1855">
    <w:name w:val="xl1855"/>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color w:val="0000FF"/>
    </w:rPr>
  </w:style>
  <w:style w:type="paragraph" w:customStyle="1" w:styleId="xl1859">
    <w:name w:val="xl1859"/>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FF"/>
      <w:u w:val="single"/>
    </w:rPr>
  </w:style>
  <w:style w:type="paragraph" w:customStyle="1" w:styleId="xl1863">
    <w:name w:val="xl1863"/>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1864">
    <w:name w:val="xl1864"/>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1870">
    <w:name w:val="xl1870"/>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rPr>
  </w:style>
  <w:style w:type="paragraph" w:customStyle="1" w:styleId="xl1872">
    <w:name w:val="xl1872"/>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1879">
    <w:name w:val="xl1879"/>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Times" w:hAnsi="VNI-Times"/>
    </w:rPr>
  </w:style>
  <w:style w:type="paragraph" w:customStyle="1" w:styleId="xl1880">
    <w:name w:val="xl1880"/>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Times" w:hAnsi="VNI-Times"/>
      <w:color w:val="FF00FF"/>
    </w:rPr>
  </w:style>
  <w:style w:type="paragraph" w:customStyle="1" w:styleId="xl1918">
    <w:name w:val="xl1918"/>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rPr>
  </w:style>
  <w:style w:type="paragraph" w:customStyle="1" w:styleId="xl1931">
    <w:name w:val="xl1931"/>
    <w:basedOn w:val="Normal"/>
    <w:rsid w:val="00EB5694"/>
    <w:pPr>
      <w:pBdr>
        <w:top w:val="dotted" w:sz="4" w:space="0" w:color="333333"/>
        <w:left w:val="single" w:sz="4" w:space="0" w:color="333333"/>
        <w:bottom w:val="single" w:sz="4" w:space="0" w:color="auto"/>
        <w:right w:val="single" w:sz="4" w:space="0" w:color="333333"/>
      </w:pBdr>
      <w:spacing w:before="100" w:beforeAutospacing="1" w:after="100" w:afterAutospacing="1"/>
      <w:jc w:val="center"/>
    </w:pPr>
    <w:rPr>
      <w:rFonts w:ascii="VNI-Times" w:hAnsi="VNI-Times"/>
    </w:rPr>
  </w:style>
  <w:style w:type="paragraph" w:customStyle="1" w:styleId="xl1948">
    <w:name w:val="xl1948"/>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style>
  <w:style w:type="paragraph" w:customStyle="1" w:styleId="xl1949">
    <w:name w:val="xl1949"/>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style>
  <w:style w:type="paragraph" w:customStyle="1" w:styleId="xl1950">
    <w:name w:val="xl1950"/>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i/>
      <w:iCs/>
      <w:color w:val="FF0000"/>
    </w:rPr>
  </w:style>
  <w:style w:type="paragraph" w:customStyle="1" w:styleId="xl1951">
    <w:name w:val="xl1951"/>
    <w:basedOn w:val="Normal"/>
    <w:rsid w:val="00EB5694"/>
    <w:pPr>
      <w:pBdr>
        <w:top w:val="dotted"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i/>
      <w:iCs/>
      <w:color w:val="FF0000"/>
    </w:rPr>
  </w:style>
  <w:style w:type="paragraph" w:customStyle="1" w:styleId="xl2280">
    <w:name w:val="xl2280"/>
    <w:basedOn w:val="Normal"/>
    <w:rsid w:val="00EB5694"/>
    <w:pPr>
      <w:pBdr>
        <w:top w:val="single"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1">
    <w:name w:val="xl2281"/>
    <w:basedOn w:val="Normal"/>
    <w:rsid w:val="00EB569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2">
    <w:name w:val="xl2282"/>
    <w:basedOn w:val="Normal"/>
    <w:rsid w:val="00EB5694"/>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3">
    <w:name w:val="xl2283"/>
    <w:basedOn w:val="Normal"/>
    <w:rsid w:val="00EB5694"/>
    <w:pPr>
      <w:pBdr>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2284">
    <w:name w:val="xl2284"/>
    <w:basedOn w:val="Normal"/>
    <w:rsid w:val="00EB5694"/>
    <w:pPr>
      <w:pBdr>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character" w:customStyle="1" w:styleId="font521">
    <w:name w:val="font521"/>
    <w:rsid w:val="002263E3"/>
    <w:rPr>
      <w:rFonts w:ascii="VNI-Times" w:hAnsi="VNI-Times" w:hint="default"/>
      <w:b w:val="0"/>
      <w:bCs w:val="0"/>
      <w:i w:val="0"/>
      <w:iCs w:val="0"/>
      <w:strike w:val="0"/>
      <w:dstrike w:val="0"/>
      <w:color w:val="FF0000"/>
      <w:sz w:val="24"/>
      <w:szCs w:val="24"/>
      <w:u w:val="none"/>
      <w:effect w:val="none"/>
    </w:rPr>
  </w:style>
  <w:style w:type="character" w:customStyle="1" w:styleId="font501">
    <w:name w:val="font501"/>
    <w:rsid w:val="002263E3"/>
    <w:rPr>
      <w:rFonts w:ascii="VNI-Times" w:hAnsi="VNI-Times" w:hint="default"/>
      <w:b w:val="0"/>
      <w:bCs w:val="0"/>
      <w:i w:val="0"/>
      <w:iCs w:val="0"/>
      <w:strike w:val="0"/>
      <w:dstrike w:val="0"/>
      <w:color w:val="FF0000"/>
      <w:sz w:val="24"/>
      <w:szCs w:val="24"/>
      <w:u w:val="none"/>
      <w:effect w:val="none"/>
    </w:rPr>
  </w:style>
  <w:style w:type="character" w:customStyle="1" w:styleId="font531">
    <w:name w:val="font531"/>
    <w:rsid w:val="002263E3"/>
    <w:rPr>
      <w:rFonts w:ascii="Times New Roman" w:hAnsi="Times New Roman" w:cs="Times New Roman" w:hint="default"/>
      <w:b/>
      <w:bCs/>
      <w:i w:val="0"/>
      <w:iCs w:val="0"/>
      <w:strike w:val="0"/>
      <w:dstrike w:val="0"/>
      <w:color w:val="FF0000"/>
      <w:sz w:val="24"/>
      <w:szCs w:val="24"/>
      <w:u w:val="none"/>
      <w:effect w:val="none"/>
    </w:rPr>
  </w:style>
  <w:style w:type="character" w:customStyle="1" w:styleId="font511">
    <w:name w:val="font511"/>
    <w:rsid w:val="002263E3"/>
    <w:rPr>
      <w:rFonts w:ascii="VNI-Times" w:hAnsi="VNI-Times" w:hint="default"/>
      <w:b/>
      <w:bCs/>
      <w:i w:val="0"/>
      <w:iCs w:val="0"/>
      <w:strike w:val="0"/>
      <w:dstrike w:val="0"/>
      <w:color w:val="FF0000"/>
      <w:sz w:val="24"/>
      <w:szCs w:val="24"/>
      <w:u w:val="none"/>
      <w:effect w:val="none"/>
    </w:rPr>
  </w:style>
  <w:style w:type="paragraph" w:customStyle="1" w:styleId="Heading3dat">
    <w:name w:val="Heading 3 dat"/>
    <w:basedOn w:val="Heading3"/>
    <w:rsid w:val="001F709F"/>
    <w:pPr>
      <w:keepNext w:val="0"/>
      <w:widowControl/>
      <w:tabs>
        <w:tab w:val="clear" w:pos="720"/>
      </w:tabs>
      <w:overflowPunct/>
      <w:autoSpaceDE/>
      <w:autoSpaceDN/>
      <w:adjustRightInd/>
      <w:spacing w:line="360" w:lineRule="auto"/>
      <w:ind w:left="0" w:firstLine="0"/>
      <w:jc w:val="left"/>
      <w:textAlignment w:val="auto"/>
    </w:pPr>
    <w:rPr>
      <w:rFonts w:ascii="Times New Roman" w:hAnsi="Times New Roman"/>
      <w:color w:val="000000"/>
      <w:sz w:val="24"/>
      <w:szCs w:val="26"/>
    </w:rPr>
  </w:style>
  <w:style w:type="paragraph" w:customStyle="1" w:styleId="bang">
    <w:name w:val="bang"/>
    <w:basedOn w:val="NormalWeb"/>
    <w:link w:val="bangChar"/>
    <w:qFormat/>
    <w:rsid w:val="001F709F"/>
    <w:pPr>
      <w:spacing w:before="0" w:beforeAutospacing="0" w:after="0" w:afterAutospacing="0" w:line="360" w:lineRule="auto"/>
      <w:jc w:val="both"/>
    </w:pPr>
    <w:rPr>
      <w:b/>
      <w:sz w:val="26"/>
    </w:rPr>
  </w:style>
  <w:style w:type="character" w:customStyle="1" w:styleId="bangChar">
    <w:name w:val="bang Char"/>
    <w:link w:val="bang"/>
    <w:rsid w:val="001F709F"/>
    <w:rPr>
      <w:b/>
      <w:sz w:val="26"/>
      <w:szCs w:val="24"/>
    </w:rPr>
  </w:style>
  <w:style w:type="paragraph" w:customStyle="1" w:styleId="font6">
    <w:name w:val="font6"/>
    <w:basedOn w:val="Normal"/>
    <w:rsid w:val="00A06A23"/>
    <w:pPr>
      <w:spacing w:before="100" w:beforeAutospacing="1" w:after="100" w:afterAutospacing="1"/>
    </w:pPr>
    <w:rPr>
      <w:rFonts w:ascii="VNI-Times" w:hAnsi="VNI-Times"/>
      <w:b/>
      <w:bCs/>
      <w:color w:val="FF0000"/>
      <w:sz w:val="22"/>
      <w:szCs w:val="22"/>
    </w:rPr>
  </w:style>
  <w:style w:type="paragraph" w:customStyle="1" w:styleId="xl538">
    <w:name w:val="xl538"/>
    <w:basedOn w:val="Normal"/>
    <w:rsid w:val="00A06A23"/>
    <w:pPr>
      <w:spacing w:before="100" w:beforeAutospacing="1" w:after="100" w:afterAutospacing="1"/>
    </w:pPr>
    <w:rPr>
      <w:rFonts w:ascii="VNI-Times" w:hAnsi="VNI-Times"/>
    </w:rPr>
  </w:style>
  <w:style w:type="paragraph" w:customStyle="1" w:styleId="xl539">
    <w:name w:val="xl539"/>
    <w:basedOn w:val="Normal"/>
    <w:rsid w:val="00A06A23"/>
    <w:pPr>
      <w:spacing w:before="100" w:beforeAutospacing="1" w:after="100" w:afterAutospacing="1"/>
    </w:pPr>
    <w:rPr>
      <w:rFonts w:ascii="VNI-Times" w:hAnsi="VNI-Times"/>
    </w:rPr>
  </w:style>
  <w:style w:type="paragraph" w:customStyle="1" w:styleId="xl540">
    <w:name w:val="xl540"/>
    <w:basedOn w:val="Normal"/>
    <w:rsid w:val="00A06A23"/>
    <w:pPr>
      <w:spacing w:before="100" w:beforeAutospacing="1" w:after="100" w:afterAutospacing="1"/>
      <w:textAlignment w:val="center"/>
    </w:pPr>
    <w:rPr>
      <w:rFonts w:ascii="VNI-Times" w:hAnsi="VNI-Times"/>
    </w:rPr>
  </w:style>
  <w:style w:type="paragraph" w:customStyle="1" w:styleId="xl541">
    <w:name w:val="xl541"/>
    <w:basedOn w:val="Normal"/>
    <w:rsid w:val="00A06A23"/>
    <w:pPr>
      <w:spacing w:before="100" w:beforeAutospacing="1" w:after="100" w:afterAutospacing="1"/>
    </w:pPr>
    <w:rPr>
      <w:rFonts w:ascii="VNI-Times" w:hAnsi="VNI-Times"/>
      <w:b/>
      <w:bCs/>
      <w:color w:val="0000FF"/>
    </w:rPr>
  </w:style>
  <w:style w:type="paragraph" w:customStyle="1" w:styleId="xl542">
    <w:name w:val="xl542"/>
    <w:basedOn w:val="Normal"/>
    <w:rsid w:val="00A06A23"/>
    <w:pPr>
      <w:spacing w:before="100" w:beforeAutospacing="1" w:after="100" w:afterAutospacing="1"/>
      <w:jc w:val="center"/>
    </w:pPr>
    <w:rPr>
      <w:rFonts w:ascii="VNI-Times" w:hAnsi="VNI-Times"/>
      <w:b/>
      <w:bCs/>
      <w:color w:val="FF00FF"/>
      <w:u w:val="single"/>
    </w:rPr>
  </w:style>
  <w:style w:type="paragraph" w:customStyle="1" w:styleId="xl543">
    <w:name w:val="xl543"/>
    <w:basedOn w:val="Normal"/>
    <w:rsid w:val="00A06A23"/>
    <w:pPr>
      <w:spacing w:before="100" w:beforeAutospacing="1" w:after="100" w:afterAutospacing="1"/>
    </w:pPr>
    <w:rPr>
      <w:rFonts w:ascii="VNI-Times" w:hAnsi="VNI-Times"/>
      <w:b/>
      <w:bCs/>
      <w:i/>
      <w:iCs/>
      <w:color w:val="FF0000"/>
    </w:rPr>
  </w:style>
  <w:style w:type="paragraph" w:customStyle="1" w:styleId="xl544">
    <w:name w:val="xl544"/>
    <w:basedOn w:val="Normal"/>
    <w:rsid w:val="00A06A23"/>
    <w:pPr>
      <w:spacing w:before="100" w:beforeAutospacing="1" w:after="100" w:afterAutospacing="1"/>
    </w:pPr>
    <w:rPr>
      <w:rFonts w:ascii="VNI-Times" w:hAnsi="VNI-Times"/>
      <w:color w:val="FF00FF"/>
    </w:rPr>
  </w:style>
  <w:style w:type="paragraph" w:customStyle="1" w:styleId="xl545">
    <w:name w:val="xl545"/>
    <w:basedOn w:val="Normal"/>
    <w:rsid w:val="00A06A23"/>
    <w:pPr>
      <w:spacing w:before="100" w:beforeAutospacing="1" w:after="100" w:afterAutospacing="1"/>
    </w:pPr>
    <w:rPr>
      <w:rFonts w:ascii="VNI-Times" w:hAnsi="VNI-Times"/>
    </w:rPr>
  </w:style>
  <w:style w:type="paragraph" w:customStyle="1" w:styleId="xl546">
    <w:name w:val="xl546"/>
    <w:basedOn w:val="Normal"/>
    <w:rsid w:val="00A06A23"/>
    <w:pPr>
      <w:spacing w:before="100" w:beforeAutospacing="1" w:after="100" w:afterAutospacing="1"/>
    </w:pPr>
    <w:rPr>
      <w:rFonts w:ascii="VNI-Times" w:hAnsi="VNI-Times"/>
    </w:rPr>
  </w:style>
  <w:style w:type="paragraph" w:customStyle="1" w:styleId="xl547">
    <w:name w:val="xl547"/>
    <w:basedOn w:val="Normal"/>
    <w:rsid w:val="00A06A23"/>
    <w:pPr>
      <w:spacing w:before="100" w:beforeAutospacing="1" w:after="100" w:afterAutospacing="1"/>
    </w:pPr>
    <w:rPr>
      <w:rFonts w:ascii="VNI-Times" w:hAnsi="VNI-Times"/>
      <w:color w:val="FF0000"/>
    </w:rPr>
  </w:style>
  <w:style w:type="paragraph" w:customStyle="1" w:styleId="xl548">
    <w:name w:val="xl54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00"/>
    </w:rPr>
  </w:style>
  <w:style w:type="paragraph" w:customStyle="1" w:styleId="xl549">
    <w:name w:val="xl549"/>
    <w:basedOn w:val="Normal"/>
    <w:rsid w:val="00A06A23"/>
    <w:pPr>
      <w:spacing w:before="100" w:beforeAutospacing="1" w:after="100" w:afterAutospacing="1"/>
      <w:textAlignment w:val="center"/>
    </w:pPr>
    <w:rPr>
      <w:rFonts w:ascii="VNI-Times" w:hAnsi="VNI-Times"/>
      <w:b/>
      <w:bCs/>
      <w:i/>
      <w:iCs/>
      <w:color w:val="FF0000"/>
    </w:rPr>
  </w:style>
  <w:style w:type="paragraph" w:customStyle="1" w:styleId="xl550">
    <w:name w:val="xl550"/>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51">
    <w:name w:val="xl55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52">
    <w:name w:val="xl55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53">
    <w:name w:val="xl55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4">
    <w:name w:val="xl554"/>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5">
    <w:name w:val="xl555"/>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rPr>
  </w:style>
  <w:style w:type="paragraph" w:customStyle="1" w:styleId="xl556">
    <w:name w:val="xl556"/>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7">
    <w:name w:val="xl557"/>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8">
    <w:name w:val="xl55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59">
    <w:name w:val="xl559"/>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60">
    <w:name w:val="xl560"/>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1">
    <w:name w:val="xl56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2">
    <w:name w:val="xl56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563">
    <w:name w:val="xl56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4">
    <w:name w:val="xl564"/>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5">
    <w:name w:val="xl565"/>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6">
    <w:name w:val="xl566"/>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67">
    <w:name w:val="xl567"/>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68">
    <w:name w:val="xl56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569">
    <w:name w:val="xl569"/>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0">
    <w:name w:val="xl570"/>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i/>
      <w:iCs/>
      <w:color w:val="FF0000"/>
    </w:rPr>
  </w:style>
  <w:style w:type="paragraph" w:customStyle="1" w:styleId="xl571">
    <w:name w:val="xl57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2">
    <w:name w:val="xl57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3">
    <w:name w:val="xl57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4">
    <w:name w:val="xl574"/>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575">
    <w:name w:val="xl575"/>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76">
    <w:name w:val="xl576"/>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77">
    <w:name w:val="xl577"/>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78">
    <w:name w:val="xl57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579">
    <w:name w:val="xl579"/>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80">
    <w:name w:val="xl580"/>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81">
    <w:name w:val="xl58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582">
    <w:name w:val="xl58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3">
    <w:name w:val="xl58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4">
    <w:name w:val="xl584"/>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585">
    <w:name w:val="xl585"/>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FFFF"/>
    </w:rPr>
  </w:style>
  <w:style w:type="paragraph" w:customStyle="1" w:styleId="xl586">
    <w:name w:val="xl586"/>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7">
    <w:name w:val="xl587"/>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88">
    <w:name w:val="xl58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589">
    <w:name w:val="xl589"/>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style>
  <w:style w:type="paragraph" w:customStyle="1" w:styleId="xl590">
    <w:name w:val="xl590"/>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591">
    <w:name w:val="xl59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592">
    <w:name w:val="xl59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3">
    <w:name w:val="xl59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4">
    <w:name w:val="xl594"/>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0000FF"/>
    </w:rPr>
  </w:style>
  <w:style w:type="paragraph" w:customStyle="1" w:styleId="xl595">
    <w:name w:val="xl595"/>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6">
    <w:name w:val="xl596"/>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597">
    <w:name w:val="xl597"/>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008000"/>
    </w:rPr>
  </w:style>
  <w:style w:type="paragraph" w:customStyle="1" w:styleId="xl598">
    <w:name w:val="xl59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599">
    <w:name w:val="xl599"/>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FFFF"/>
    </w:rPr>
  </w:style>
  <w:style w:type="paragraph" w:customStyle="1" w:styleId="xl600">
    <w:name w:val="xl600"/>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1">
    <w:name w:val="xl60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FFFF"/>
    </w:rPr>
  </w:style>
  <w:style w:type="paragraph" w:customStyle="1" w:styleId="xl602">
    <w:name w:val="xl60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FFFF"/>
    </w:rPr>
  </w:style>
  <w:style w:type="paragraph" w:customStyle="1" w:styleId="xl603">
    <w:name w:val="xl60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4">
    <w:name w:val="xl604"/>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right"/>
    </w:pPr>
    <w:rPr>
      <w:rFonts w:ascii="VNI-Times" w:hAnsi="VNI-Times"/>
    </w:rPr>
  </w:style>
  <w:style w:type="paragraph" w:customStyle="1" w:styleId="xl605">
    <w:name w:val="xl605"/>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6">
    <w:name w:val="xl606"/>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07">
    <w:name w:val="xl607"/>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FFFF"/>
    </w:rPr>
  </w:style>
  <w:style w:type="paragraph" w:customStyle="1" w:styleId="xl608">
    <w:name w:val="xl60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09">
    <w:name w:val="xl609"/>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10">
    <w:name w:val="xl610"/>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611">
    <w:name w:val="xl61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12">
    <w:name w:val="xl61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rPr>
  </w:style>
  <w:style w:type="paragraph" w:customStyle="1" w:styleId="xl613">
    <w:name w:val="xl61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14">
    <w:name w:val="xl614"/>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15">
    <w:name w:val="xl615"/>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16">
    <w:name w:val="xl616"/>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style>
  <w:style w:type="paragraph" w:customStyle="1" w:styleId="xl617">
    <w:name w:val="xl617"/>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u w:val="single"/>
    </w:rPr>
  </w:style>
  <w:style w:type="paragraph" w:customStyle="1" w:styleId="xl618">
    <w:name w:val="xl61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19">
    <w:name w:val="xl619"/>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0">
    <w:name w:val="xl620"/>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1">
    <w:name w:val="xl62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2">
    <w:name w:val="xl62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3">
    <w:name w:val="xl62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4">
    <w:name w:val="xl624"/>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5">
    <w:name w:val="xl625"/>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626">
    <w:name w:val="xl626"/>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FF0000"/>
    </w:rPr>
  </w:style>
  <w:style w:type="paragraph" w:customStyle="1" w:styleId="xl627">
    <w:name w:val="xl627"/>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28">
    <w:name w:val="xl62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29">
    <w:name w:val="xl629"/>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30">
    <w:name w:val="xl630"/>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top"/>
    </w:pPr>
    <w:rPr>
      <w:rFonts w:ascii="VNI-Times" w:hAnsi="VNI-Times"/>
      <w:color w:val="FF00FF"/>
    </w:rPr>
  </w:style>
  <w:style w:type="paragraph" w:customStyle="1" w:styleId="xl631">
    <w:name w:val="xl63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2">
    <w:name w:val="xl63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633">
    <w:name w:val="xl63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4">
    <w:name w:val="xl634"/>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5">
    <w:name w:val="xl635"/>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6">
    <w:name w:val="xl636"/>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7">
    <w:name w:val="xl637"/>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38">
    <w:name w:val="xl63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00"/>
    </w:rPr>
  </w:style>
  <w:style w:type="paragraph" w:customStyle="1" w:styleId="xl639">
    <w:name w:val="xl639"/>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640">
    <w:name w:val="xl640"/>
    <w:basedOn w:val="Normal"/>
    <w:rsid w:val="00A06A23"/>
    <w:pPr>
      <w:spacing w:before="100" w:beforeAutospacing="1" w:after="100" w:afterAutospacing="1"/>
    </w:pPr>
    <w:rPr>
      <w:rFonts w:ascii="VNI-Times" w:hAnsi="VNI-Times"/>
      <w:color w:val="FF0000"/>
    </w:rPr>
  </w:style>
  <w:style w:type="paragraph" w:customStyle="1" w:styleId="xl641">
    <w:name w:val="xl64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42">
    <w:name w:val="xl64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008000"/>
    </w:rPr>
  </w:style>
  <w:style w:type="paragraph" w:customStyle="1" w:styleId="xl643">
    <w:name w:val="xl643"/>
    <w:basedOn w:val="Normal"/>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4">
    <w:name w:val="xl644"/>
    <w:basedOn w:val="Normal"/>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5">
    <w:name w:val="xl645"/>
    <w:basedOn w:val="Normal"/>
    <w:rsid w:val="00A06A23"/>
    <w:pPr>
      <w:pBdr>
        <w:top w:val="single" w:sz="4" w:space="0" w:color="333333"/>
        <w:left w:val="single" w:sz="4" w:space="0" w:color="333333"/>
        <w:bottom w:val="single" w:sz="4" w:space="0" w:color="auto"/>
        <w:right w:val="single" w:sz="4" w:space="0" w:color="333333"/>
      </w:pBdr>
      <w:spacing w:before="100" w:beforeAutospacing="1" w:after="100" w:afterAutospacing="1"/>
      <w:jc w:val="center"/>
    </w:pPr>
    <w:rPr>
      <w:rFonts w:ascii="VNI-Times" w:hAnsi="VNI-Times"/>
    </w:rPr>
  </w:style>
  <w:style w:type="paragraph" w:customStyle="1" w:styleId="xl646">
    <w:name w:val="xl646"/>
    <w:basedOn w:val="Normal"/>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7">
    <w:name w:val="xl647"/>
    <w:basedOn w:val="Normal"/>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color w:val="FF0000"/>
    </w:rPr>
  </w:style>
  <w:style w:type="paragraph" w:customStyle="1" w:styleId="xl648">
    <w:name w:val="xl648"/>
    <w:basedOn w:val="Normal"/>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49">
    <w:name w:val="xl649"/>
    <w:basedOn w:val="Normal"/>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50">
    <w:name w:val="xl650"/>
    <w:basedOn w:val="Normal"/>
    <w:rsid w:val="00A06A23"/>
    <w:pPr>
      <w:pBdr>
        <w:top w:val="single"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651">
    <w:name w:val="xl65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52">
    <w:name w:val="xl65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3">
    <w:name w:val="xl65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4">
    <w:name w:val="xl654"/>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color w:val="FF00FF"/>
    </w:rPr>
  </w:style>
  <w:style w:type="paragraph" w:customStyle="1" w:styleId="xl655">
    <w:name w:val="xl655"/>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6">
    <w:name w:val="xl656"/>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7">
    <w:name w:val="xl657"/>
    <w:basedOn w:val="Normal"/>
    <w:rsid w:val="00A06A23"/>
    <w:pPr>
      <w:spacing w:before="100" w:beforeAutospacing="1" w:after="100" w:afterAutospacing="1"/>
      <w:textAlignment w:val="center"/>
    </w:pPr>
    <w:rPr>
      <w:rFonts w:ascii="VNI-Times" w:hAnsi="VNI-Times"/>
      <w:color w:val="FF00FF"/>
    </w:rPr>
  </w:style>
  <w:style w:type="paragraph" w:customStyle="1" w:styleId="xl658">
    <w:name w:val="xl65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59">
    <w:name w:val="xl659"/>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rPr>
  </w:style>
  <w:style w:type="paragraph" w:customStyle="1" w:styleId="xl660">
    <w:name w:val="xl660"/>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1">
    <w:name w:val="xl66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color w:val="FF0000"/>
      <w:sz w:val="22"/>
      <w:szCs w:val="22"/>
    </w:rPr>
  </w:style>
  <w:style w:type="paragraph" w:customStyle="1" w:styleId="xl662">
    <w:name w:val="xl66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3">
    <w:name w:val="xl66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color w:val="FF0000"/>
      <w:sz w:val="22"/>
      <w:szCs w:val="22"/>
    </w:rPr>
  </w:style>
  <w:style w:type="paragraph" w:customStyle="1" w:styleId="xl664">
    <w:name w:val="xl664"/>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5">
    <w:name w:val="xl665"/>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6">
    <w:name w:val="xl666"/>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color w:val="FF0000"/>
      <w:sz w:val="22"/>
      <w:szCs w:val="22"/>
    </w:rPr>
  </w:style>
  <w:style w:type="paragraph" w:customStyle="1" w:styleId="xl667">
    <w:name w:val="xl667"/>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68">
    <w:name w:val="xl668"/>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669">
    <w:name w:val="xl669"/>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70">
    <w:name w:val="xl670"/>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71">
    <w:name w:val="xl671"/>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72">
    <w:name w:val="xl672"/>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73">
    <w:name w:val="xl673"/>
    <w:basedOn w:val="Normal"/>
    <w:rsid w:val="00A06A23"/>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65">
    <w:name w:val="xl65"/>
    <w:basedOn w:val="Normal"/>
    <w:rsid w:val="002D175B"/>
    <w:pPr>
      <w:pBdr>
        <w:top w:val="dotted" w:sz="6" w:space="0" w:color="auto"/>
        <w:left w:val="single" w:sz="6" w:space="0" w:color="auto"/>
        <w:bottom w:val="dotted" w:sz="6" w:space="0" w:color="auto"/>
        <w:right w:val="single" w:sz="6" w:space="0" w:color="auto"/>
      </w:pBdr>
      <w:overflowPunct w:val="0"/>
      <w:autoSpaceDE w:val="0"/>
      <w:autoSpaceDN w:val="0"/>
      <w:adjustRightInd w:val="0"/>
      <w:spacing w:before="100" w:after="100"/>
      <w:jc w:val="right"/>
      <w:textAlignment w:val="baseline"/>
    </w:pPr>
  </w:style>
  <w:style w:type="paragraph" w:customStyle="1" w:styleId="xl674">
    <w:name w:val="xl674"/>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rPr>
  </w:style>
  <w:style w:type="paragraph" w:customStyle="1" w:styleId="xl675">
    <w:name w:val="xl675"/>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rPr>
  </w:style>
  <w:style w:type="paragraph" w:customStyle="1" w:styleId="xl676">
    <w:name w:val="xl676"/>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FFFF"/>
    </w:rPr>
  </w:style>
  <w:style w:type="paragraph" w:customStyle="1" w:styleId="xl677">
    <w:name w:val="xl677"/>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color w:val="FF00FF"/>
    </w:rPr>
  </w:style>
  <w:style w:type="paragraph" w:customStyle="1" w:styleId="xl678">
    <w:name w:val="xl678"/>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FFFF"/>
    </w:rPr>
  </w:style>
  <w:style w:type="paragraph" w:customStyle="1" w:styleId="xl679">
    <w:name w:val="xl679"/>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0">
    <w:name w:val="xl680"/>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1">
    <w:name w:val="xl681"/>
    <w:basedOn w:val="Normal"/>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2">
    <w:name w:val="xl682"/>
    <w:basedOn w:val="Normal"/>
    <w:rsid w:val="00C47358"/>
    <w:pPr>
      <w:pBdr>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683">
    <w:name w:val="xl683"/>
    <w:basedOn w:val="Normal"/>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4">
    <w:name w:val="xl684"/>
    <w:basedOn w:val="Normal"/>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685">
    <w:name w:val="xl685"/>
    <w:basedOn w:val="Normal"/>
    <w:rsid w:val="00C47358"/>
    <w:pPr>
      <w:pBdr>
        <w:top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686">
    <w:name w:val="xl686"/>
    <w:basedOn w:val="Normal"/>
    <w:rsid w:val="00C47358"/>
    <w:pPr>
      <w:pBdr>
        <w:top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687">
    <w:name w:val="xl687"/>
    <w:basedOn w:val="Normal"/>
    <w:rsid w:val="00C47358"/>
    <w:pPr>
      <w:pBdr>
        <w:top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688">
    <w:name w:val="xl688"/>
    <w:basedOn w:val="Normal"/>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89">
    <w:name w:val="xl689"/>
    <w:basedOn w:val="Normal"/>
    <w:rsid w:val="00C47358"/>
    <w:pPr>
      <w:pBdr>
        <w:top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690">
    <w:name w:val="xl690"/>
    <w:basedOn w:val="Normal"/>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91">
    <w:name w:val="xl691"/>
    <w:basedOn w:val="Normal"/>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692">
    <w:name w:val="xl692"/>
    <w:basedOn w:val="Normal"/>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693">
    <w:name w:val="xl693"/>
    <w:basedOn w:val="Normal"/>
    <w:rsid w:val="00C47358"/>
    <w:pPr>
      <w:pBdr>
        <w:top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694">
    <w:name w:val="xl694"/>
    <w:basedOn w:val="Normal"/>
    <w:rsid w:val="00C47358"/>
    <w:pPr>
      <w:pBdr>
        <w:top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695">
    <w:name w:val="xl695"/>
    <w:basedOn w:val="Normal"/>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696">
    <w:name w:val="xl696"/>
    <w:basedOn w:val="Normal"/>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697">
    <w:name w:val="xl697"/>
    <w:basedOn w:val="Normal"/>
    <w:rsid w:val="00C47358"/>
    <w:pPr>
      <w:pBdr>
        <w:top w:val="single" w:sz="4" w:space="0" w:color="333333"/>
        <w:bottom w:val="single" w:sz="4" w:space="0" w:color="333333"/>
        <w:right w:val="single" w:sz="4" w:space="0" w:color="333333"/>
      </w:pBdr>
      <w:spacing w:before="100" w:beforeAutospacing="1" w:after="100" w:afterAutospacing="1"/>
    </w:pPr>
    <w:rPr>
      <w:rFonts w:ascii="VNI-Times" w:hAnsi="VNI-Times"/>
      <w:b/>
      <w:bCs/>
      <w:i/>
      <w:iCs/>
    </w:rPr>
  </w:style>
  <w:style w:type="paragraph" w:customStyle="1" w:styleId="xl698">
    <w:name w:val="xl698"/>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699">
    <w:name w:val="xl699"/>
    <w:basedOn w:val="Normal"/>
    <w:rsid w:val="00C47358"/>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rPr>
  </w:style>
  <w:style w:type="paragraph" w:customStyle="1" w:styleId="xl700">
    <w:name w:val="xl700"/>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1">
    <w:name w:val="xl701"/>
    <w:basedOn w:val="Normal"/>
    <w:rsid w:val="00C47358"/>
    <w:pPr>
      <w:pBdr>
        <w:top w:val="single" w:sz="4" w:space="0" w:color="333333"/>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02">
    <w:name w:val="xl702"/>
    <w:basedOn w:val="Normal"/>
    <w:rsid w:val="00C47358"/>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03">
    <w:name w:val="xl703"/>
    <w:basedOn w:val="Normal"/>
    <w:rsid w:val="00C47358"/>
    <w:pPr>
      <w:pBdr>
        <w:top w:val="single" w:sz="4" w:space="0" w:color="333333"/>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04">
    <w:name w:val="xl704"/>
    <w:basedOn w:val="Normal"/>
    <w:rsid w:val="00C47358"/>
    <w:pPr>
      <w:pBdr>
        <w:top w:val="single" w:sz="4" w:space="0" w:color="333333"/>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05">
    <w:name w:val="xl705"/>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6">
    <w:name w:val="xl706"/>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7">
    <w:name w:val="xl707"/>
    <w:basedOn w:val="Normal"/>
    <w:rsid w:val="00C47358"/>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rPr>
  </w:style>
  <w:style w:type="paragraph" w:customStyle="1" w:styleId="xl708">
    <w:name w:val="xl708"/>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09">
    <w:name w:val="xl709"/>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10">
    <w:name w:val="xl710"/>
    <w:basedOn w:val="Normal"/>
    <w:rsid w:val="00C47358"/>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11">
    <w:name w:val="xl711"/>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12">
    <w:name w:val="xl712"/>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13">
    <w:name w:val="xl713"/>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14">
    <w:name w:val="xl714"/>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5">
    <w:name w:val="xl715"/>
    <w:basedOn w:val="Normal"/>
    <w:rsid w:val="00C47358"/>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color w:val="FF0000"/>
    </w:rPr>
  </w:style>
  <w:style w:type="paragraph" w:customStyle="1" w:styleId="xl716">
    <w:name w:val="xl716"/>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7">
    <w:name w:val="xl717"/>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8">
    <w:name w:val="xl718"/>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19">
    <w:name w:val="xl719"/>
    <w:basedOn w:val="Normal"/>
    <w:rsid w:val="00C47358"/>
    <w:pPr>
      <w:pBdr>
        <w:top w:val="single" w:sz="4" w:space="0" w:color="333333"/>
        <w:left w:val="single" w:sz="4" w:space="0" w:color="333333"/>
        <w:right w:val="single" w:sz="4" w:space="0" w:color="333333"/>
      </w:pBdr>
      <w:spacing w:before="100" w:beforeAutospacing="1" w:after="100" w:afterAutospacing="1"/>
    </w:pPr>
    <w:rPr>
      <w:rFonts w:ascii="VNI-Times" w:hAnsi="VNI-Times"/>
    </w:rPr>
  </w:style>
  <w:style w:type="paragraph" w:customStyle="1" w:styleId="xl720">
    <w:name w:val="xl720"/>
    <w:basedOn w:val="Normal"/>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21">
    <w:name w:val="xl721"/>
    <w:basedOn w:val="Normal"/>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22">
    <w:name w:val="xl722"/>
    <w:basedOn w:val="Normal"/>
    <w:rsid w:val="00C47358"/>
    <w:pPr>
      <w:pBdr>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rPr>
  </w:style>
  <w:style w:type="paragraph" w:customStyle="1" w:styleId="xl723">
    <w:name w:val="xl723"/>
    <w:basedOn w:val="Normal"/>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24">
    <w:name w:val="xl724"/>
    <w:basedOn w:val="Normal"/>
    <w:rsid w:val="00C47358"/>
    <w:pPr>
      <w:pBdr>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25">
    <w:name w:val="xl725"/>
    <w:basedOn w:val="Normal"/>
    <w:rsid w:val="00C47358"/>
    <w:pPr>
      <w:pBdr>
        <w:left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26">
    <w:name w:val="xl726"/>
    <w:basedOn w:val="Normal"/>
    <w:rsid w:val="00C47358"/>
    <w:pPr>
      <w:pBdr>
        <w:left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27">
    <w:name w:val="xl727"/>
    <w:basedOn w:val="Normal"/>
    <w:rsid w:val="00C47358"/>
    <w:pPr>
      <w:pBdr>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28">
    <w:name w:val="xl728"/>
    <w:basedOn w:val="Normal"/>
    <w:rsid w:val="00C47358"/>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29">
    <w:name w:val="xl729"/>
    <w:basedOn w:val="Normal"/>
    <w:rsid w:val="00C47358"/>
    <w:pPr>
      <w:pBdr>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30">
    <w:name w:val="xl730"/>
    <w:basedOn w:val="Normal"/>
    <w:rsid w:val="00C47358"/>
    <w:pPr>
      <w:pBdr>
        <w:left w:val="single" w:sz="4" w:space="0" w:color="333333"/>
        <w:right w:val="single" w:sz="4" w:space="0" w:color="333333"/>
      </w:pBdr>
      <w:spacing w:before="100" w:beforeAutospacing="1" w:after="100" w:afterAutospacing="1"/>
    </w:pPr>
    <w:rPr>
      <w:rFonts w:ascii="VNI-Times" w:hAnsi="VNI-Times"/>
    </w:rPr>
  </w:style>
  <w:style w:type="paragraph" w:customStyle="1" w:styleId="xl731">
    <w:name w:val="xl731"/>
    <w:basedOn w:val="Normal"/>
    <w:rsid w:val="00C47358"/>
    <w:pPr>
      <w:pBdr>
        <w:left w:val="single" w:sz="4" w:space="0" w:color="333333"/>
        <w:right w:val="single" w:sz="4" w:space="0" w:color="333333"/>
      </w:pBdr>
      <w:spacing w:before="100" w:beforeAutospacing="1" w:after="100" w:afterAutospacing="1"/>
      <w:jc w:val="center"/>
    </w:pPr>
    <w:rPr>
      <w:rFonts w:ascii="VNI-Times" w:hAnsi="VNI-Times"/>
    </w:rPr>
  </w:style>
  <w:style w:type="paragraph" w:customStyle="1" w:styleId="xl732">
    <w:name w:val="xl732"/>
    <w:basedOn w:val="Normal"/>
    <w:rsid w:val="00C47358"/>
    <w:pPr>
      <w:pBdr>
        <w:left w:val="single" w:sz="4" w:space="0" w:color="333333"/>
        <w:right w:val="single" w:sz="4" w:space="0" w:color="333333"/>
      </w:pBdr>
      <w:spacing w:before="100" w:beforeAutospacing="1" w:after="100" w:afterAutospacing="1"/>
    </w:pPr>
    <w:rPr>
      <w:rFonts w:ascii="VNI-Times" w:hAnsi="VNI-Times"/>
    </w:rPr>
  </w:style>
  <w:style w:type="paragraph" w:customStyle="1" w:styleId="xl733">
    <w:name w:val="xl733"/>
    <w:basedOn w:val="Normal"/>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34">
    <w:name w:val="xl734"/>
    <w:basedOn w:val="Normal"/>
    <w:rsid w:val="00C47358"/>
    <w:pPr>
      <w:pBdr>
        <w:left w:val="single" w:sz="4" w:space="0" w:color="333333"/>
        <w:right w:val="single" w:sz="4" w:space="0" w:color="333333"/>
      </w:pBdr>
      <w:spacing w:before="100" w:beforeAutospacing="1" w:after="100" w:afterAutospacing="1"/>
      <w:jc w:val="right"/>
    </w:pPr>
    <w:rPr>
      <w:rFonts w:ascii="VNI-Times" w:hAnsi="VNI-Times"/>
    </w:rPr>
  </w:style>
  <w:style w:type="paragraph" w:customStyle="1" w:styleId="xl735">
    <w:name w:val="xl735"/>
    <w:basedOn w:val="Normal"/>
    <w:rsid w:val="00C47358"/>
    <w:pPr>
      <w:pBdr>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36">
    <w:name w:val="xl736"/>
    <w:basedOn w:val="Normal"/>
    <w:rsid w:val="00C47358"/>
    <w:pPr>
      <w:pBdr>
        <w:left w:val="single" w:sz="4" w:space="0" w:color="333333"/>
        <w:bottom w:val="single" w:sz="4" w:space="0" w:color="333333"/>
        <w:right w:val="single" w:sz="4" w:space="0" w:color="333333"/>
      </w:pBdr>
      <w:shd w:val="clear" w:color="000000" w:fill="FFFF00"/>
      <w:spacing w:before="100" w:beforeAutospacing="1" w:after="100" w:afterAutospacing="1"/>
      <w:jc w:val="center"/>
    </w:pPr>
    <w:rPr>
      <w:rFonts w:ascii="VNI-Times" w:hAnsi="VNI-Times"/>
      <w:b/>
      <w:bCs/>
      <w:i/>
      <w:iCs/>
      <w:color w:val="FF0000"/>
    </w:rPr>
  </w:style>
  <w:style w:type="paragraph" w:customStyle="1" w:styleId="xl737">
    <w:name w:val="xl737"/>
    <w:basedOn w:val="Normal"/>
    <w:rsid w:val="00C47358"/>
    <w:pPr>
      <w:pBdr>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38">
    <w:name w:val="xl738"/>
    <w:basedOn w:val="Normal"/>
    <w:rsid w:val="00C47358"/>
    <w:pPr>
      <w:pBdr>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39">
    <w:name w:val="xl739"/>
    <w:basedOn w:val="Normal"/>
    <w:rsid w:val="00C47358"/>
    <w:pPr>
      <w:pBdr>
        <w:left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40">
    <w:name w:val="xl740"/>
    <w:basedOn w:val="Normal"/>
    <w:rsid w:val="00C47358"/>
    <w:pPr>
      <w:pBdr>
        <w:left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41">
    <w:name w:val="xl741"/>
    <w:basedOn w:val="Normal"/>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42">
    <w:name w:val="xl742"/>
    <w:basedOn w:val="Normal"/>
    <w:rsid w:val="00C47358"/>
    <w:pPr>
      <w:pBdr>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43">
    <w:name w:val="xl743"/>
    <w:basedOn w:val="Normal"/>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44">
    <w:name w:val="xl744"/>
    <w:basedOn w:val="Normal"/>
    <w:rsid w:val="00C47358"/>
    <w:pPr>
      <w:pBdr>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45">
    <w:name w:val="xl745"/>
    <w:basedOn w:val="Normal"/>
    <w:rsid w:val="00C47358"/>
    <w:pPr>
      <w:pBdr>
        <w:left w:val="single" w:sz="4" w:space="0" w:color="333333"/>
        <w:right w:val="single" w:sz="4" w:space="0" w:color="333333"/>
      </w:pBdr>
      <w:spacing w:before="100" w:beforeAutospacing="1" w:after="100" w:afterAutospacing="1"/>
    </w:pPr>
    <w:rPr>
      <w:rFonts w:ascii="VNI-Times" w:hAnsi="VNI-Times"/>
      <w:color w:val="FF0000"/>
    </w:rPr>
  </w:style>
  <w:style w:type="paragraph" w:customStyle="1" w:styleId="xl746">
    <w:name w:val="xl746"/>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47">
    <w:name w:val="xl747"/>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748">
    <w:name w:val="xl748"/>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749">
    <w:name w:val="xl749"/>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center"/>
      <w:textAlignment w:val="center"/>
    </w:pPr>
    <w:rPr>
      <w:rFonts w:ascii="VNI-Times" w:hAnsi="VNI-Times"/>
      <w:b/>
      <w:bCs/>
      <w:i/>
      <w:iCs/>
      <w:color w:val="FF0000"/>
    </w:rPr>
  </w:style>
  <w:style w:type="paragraph" w:customStyle="1" w:styleId="xl750">
    <w:name w:val="xl750"/>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textAlignment w:val="center"/>
    </w:pPr>
    <w:rPr>
      <w:rFonts w:ascii="VNI-Times" w:hAnsi="VNI-Times"/>
      <w:b/>
      <w:bCs/>
      <w:i/>
      <w:iCs/>
      <w:color w:val="FF0000"/>
    </w:rPr>
  </w:style>
  <w:style w:type="paragraph" w:customStyle="1" w:styleId="xl751">
    <w:name w:val="xl751"/>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52">
    <w:name w:val="xl752"/>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753">
    <w:name w:val="xl753"/>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rPr>
  </w:style>
  <w:style w:type="paragraph" w:customStyle="1" w:styleId="xl754">
    <w:name w:val="xl754"/>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55">
    <w:name w:val="xl755"/>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56">
    <w:name w:val="xl756"/>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757">
    <w:name w:val="xl757"/>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color w:val="FF00FF"/>
    </w:rPr>
  </w:style>
  <w:style w:type="paragraph" w:customStyle="1" w:styleId="xl758">
    <w:name w:val="xl758"/>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rPr>
  </w:style>
  <w:style w:type="paragraph" w:customStyle="1" w:styleId="xl759">
    <w:name w:val="xl759"/>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60">
    <w:name w:val="xl760"/>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center"/>
    </w:pPr>
    <w:rPr>
      <w:rFonts w:ascii="VNI-Times" w:hAnsi="VNI-Times"/>
      <w:b/>
      <w:bCs/>
      <w:i/>
      <w:iCs/>
      <w:color w:val="FF0000"/>
    </w:rPr>
  </w:style>
  <w:style w:type="paragraph" w:customStyle="1" w:styleId="xl761">
    <w:name w:val="xl761"/>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62">
    <w:name w:val="xl762"/>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763">
    <w:name w:val="xl763"/>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color w:val="FF00FF"/>
    </w:rPr>
  </w:style>
  <w:style w:type="paragraph" w:customStyle="1" w:styleId="xl764">
    <w:name w:val="xl764"/>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765">
    <w:name w:val="xl765"/>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766">
    <w:name w:val="xl766"/>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i/>
      <w:iCs/>
      <w:color w:val="FF0000"/>
    </w:rPr>
  </w:style>
  <w:style w:type="paragraph" w:customStyle="1" w:styleId="xl767">
    <w:name w:val="xl767"/>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768">
    <w:name w:val="xl768"/>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color w:val="FF00FF"/>
    </w:rPr>
  </w:style>
  <w:style w:type="paragraph" w:customStyle="1" w:styleId="xl769">
    <w:name w:val="xl769"/>
    <w:basedOn w:val="Normal"/>
    <w:rsid w:val="00C47358"/>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pPr>
    <w:rPr>
      <w:rFonts w:ascii="VNI-Times" w:hAnsi="VNI-Times"/>
      <w:b/>
      <w:bCs/>
      <w:i/>
      <w:iCs/>
      <w:color w:val="FF0000"/>
    </w:rPr>
  </w:style>
  <w:style w:type="paragraph" w:customStyle="1" w:styleId="xl770">
    <w:name w:val="xl770"/>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color w:val="0000FF"/>
    </w:rPr>
  </w:style>
  <w:style w:type="paragraph" w:customStyle="1" w:styleId="xl771">
    <w:name w:val="xl771"/>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right"/>
    </w:pPr>
    <w:rPr>
      <w:rFonts w:ascii="VNI-Times" w:hAnsi="VNI-Times"/>
    </w:rPr>
  </w:style>
  <w:style w:type="paragraph" w:customStyle="1" w:styleId="xl772">
    <w:name w:val="xl772"/>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73">
    <w:name w:val="xl773"/>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74">
    <w:name w:val="xl774"/>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75">
    <w:name w:val="xl775"/>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rPr>
  </w:style>
  <w:style w:type="paragraph" w:customStyle="1" w:styleId="xl776">
    <w:name w:val="xl776"/>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77">
    <w:name w:val="xl777"/>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78">
    <w:name w:val="xl778"/>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textAlignment w:val="center"/>
    </w:pPr>
    <w:rPr>
      <w:rFonts w:ascii="VNI-Times" w:hAnsi="VNI-Times"/>
      <w:b/>
      <w:bCs/>
      <w:i/>
      <w:iCs/>
      <w:color w:val="FF0000"/>
    </w:rPr>
  </w:style>
  <w:style w:type="paragraph" w:customStyle="1" w:styleId="xl779">
    <w:name w:val="xl779"/>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0">
    <w:name w:val="xl780"/>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u w:val="single"/>
    </w:rPr>
  </w:style>
  <w:style w:type="paragraph" w:customStyle="1" w:styleId="xl781">
    <w:name w:val="xl781"/>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2">
    <w:name w:val="xl782"/>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u w:val="single"/>
    </w:rPr>
  </w:style>
  <w:style w:type="paragraph" w:customStyle="1" w:styleId="xl783">
    <w:name w:val="xl783"/>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u w:val="single"/>
    </w:rPr>
  </w:style>
  <w:style w:type="paragraph" w:customStyle="1" w:styleId="xl784">
    <w:name w:val="xl784"/>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85">
    <w:name w:val="xl785"/>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rPr>
  </w:style>
  <w:style w:type="paragraph" w:customStyle="1" w:styleId="xl786">
    <w:name w:val="xl786"/>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rPr>
  </w:style>
  <w:style w:type="paragraph" w:customStyle="1" w:styleId="xl787">
    <w:name w:val="xl787"/>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8">
    <w:name w:val="xl788"/>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89">
    <w:name w:val="xl789"/>
    <w:basedOn w:val="Normal"/>
    <w:rsid w:val="00C47358"/>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VNI-Times" w:hAnsi="VNI-Times"/>
      <w:b/>
      <w:bCs/>
      <w:i/>
      <w:iCs/>
      <w:color w:val="FF0000"/>
    </w:rPr>
  </w:style>
  <w:style w:type="paragraph" w:customStyle="1" w:styleId="xl790">
    <w:name w:val="xl790"/>
    <w:basedOn w:val="Normal"/>
    <w:rsid w:val="00C47358"/>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1">
    <w:name w:val="xl791"/>
    <w:basedOn w:val="Normal"/>
    <w:rsid w:val="00C47358"/>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2">
    <w:name w:val="xl792"/>
    <w:basedOn w:val="Normal"/>
    <w:rsid w:val="00C47358"/>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3">
    <w:name w:val="xl793"/>
    <w:basedOn w:val="Normal"/>
    <w:rsid w:val="00C47358"/>
    <w:pPr>
      <w:pBdr>
        <w:top w:val="single" w:sz="4" w:space="0" w:color="333333"/>
        <w:lef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4">
    <w:name w:val="xl794"/>
    <w:basedOn w:val="Normal"/>
    <w:rsid w:val="00C47358"/>
    <w:pPr>
      <w:pBdr>
        <w:lef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795">
    <w:name w:val="xl795"/>
    <w:basedOn w:val="Normal"/>
    <w:rsid w:val="00C47358"/>
    <w:pPr>
      <w:pBdr>
        <w:top w:val="single" w:sz="4" w:space="0" w:color="auto"/>
        <w:left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6">
    <w:name w:val="xl796"/>
    <w:basedOn w:val="Normal"/>
    <w:rsid w:val="00C47358"/>
    <w:pPr>
      <w:pBdr>
        <w:top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7">
    <w:name w:val="xl797"/>
    <w:basedOn w:val="Normal"/>
    <w:rsid w:val="00C47358"/>
    <w:pPr>
      <w:pBdr>
        <w:top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8">
    <w:name w:val="xl798"/>
    <w:basedOn w:val="Normal"/>
    <w:rsid w:val="00C47358"/>
    <w:pPr>
      <w:pBdr>
        <w:top w:val="single" w:sz="4" w:space="0" w:color="auto"/>
        <w:left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799">
    <w:name w:val="xl799"/>
    <w:basedOn w:val="Normal"/>
    <w:rsid w:val="00C47358"/>
    <w:pPr>
      <w:pBdr>
        <w:top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800">
    <w:name w:val="xl800"/>
    <w:basedOn w:val="Normal"/>
    <w:rsid w:val="00C47358"/>
    <w:pPr>
      <w:pBdr>
        <w:top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sz w:val="22"/>
      <w:szCs w:val="22"/>
    </w:rPr>
  </w:style>
  <w:style w:type="paragraph" w:customStyle="1" w:styleId="xl801">
    <w:name w:val="xl801"/>
    <w:basedOn w:val="Normal"/>
    <w:rsid w:val="00C47358"/>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2">
    <w:name w:val="xl802"/>
    <w:basedOn w:val="Normal"/>
    <w:rsid w:val="00C47358"/>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3">
    <w:name w:val="xl803"/>
    <w:basedOn w:val="Normal"/>
    <w:rsid w:val="00C47358"/>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4">
    <w:name w:val="xl804"/>
    <w:basedOn w:val="Normal"/>
    <w:rsid w:val="00C47358"/>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5">
    <w:name w:val="xl805"/>
    <w:basedOn w:val="Normal"/>
    <w:rsid w:val="00C47358"/>
    <w:pPr>
      <w:pBdr>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806">
    <w:name w:val="xl806"/>
    <w:basedOn w:val="Normal"/>
    <w:rsid w:val="00C47358"/>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szCs w:val="22"/>
    </w:rPr>
  </w:style>
  <w:style w:type="paragraph" w:customStyle="1" w:styleId="xl42">
    <w:name w:val="xl42"/>
    <w:basedOn w:val="Normal"/>
    <w:qFormat/>
    <w:rsid w:val="00EC1BF9"/>
    <w:pPr>
      <w:pBdr>
        <w:left w:val="single" w:sz="4" w:space="0" w:color="auto"/>
        <w:bottom w:val="single" w:sz="4" w:space="0" w:color="auto"/>
        <w:right w:val="single" w:sz="4" w:space="0" w:color="auto"/>
      </w:pBdr>
      <w:spacing w:before="100" w:beforeAutospacing="1" w:after="100" w:afterAutospacing="1"/>
      <w:jc w:val="center"/>
    </w:pPr>
    <w:rPr>
      <w:rFonts w:ascii="VNI-Helve-Condense" w:hAnsi="VNI-Helve-Condense"/>
      <w:b/>
      <w:bCs/>
    </w:rPr>
  </w:style>
  <w:style w:type="character" w:customStyle="1" w:styleId="Vnbnnidung">
    <w:name w:val="Văn bản nội dung"/>
    <w:rsid w:val="007B646F"/>
    <w:rPr>
      <w:rFonts w:ascii="Times New Roman" w:eastAsia="Times New Roman" w:hAnsi="Times New Roman" w:cs="Times New Roman"/>
      <w:b w:val="0"/>
      <w:bCs w:val="0"/>
      <w:i w:val="0"/>
      <w:iCs w:val="0"/>
      <w:smallCaps w:val="0"/>
      <w:strike w:val="0"/>
      <w:color w:val="000000"/>
      <w:spacing w:val="0"/>
      <w:w w:val="100"/>
      <w:position w:val="0"/>
      <w:sz w:val="27"/>
      <w:szCs w:val="27"/>
      <w:u w:val="none"/>
      <w:lang w:val="vi-VN"/>
    </w:rPr>
  </w:style>
  <w:style w:type="paragraph" w:customStyle="1" w:styleId="LEVEL8">
    <w:name w:val="LEVEL 8"/>
    <w:basedOn w:val="Heading8"/>
    <w:qFormat/>
    <w:rsid w:val="009F7765"/>
    <w:pPr>
      <w:numPr>
        <w:numId w:val="27"/>
      </w:numPr>
      <w:ind w:right="-141"/>
    </w:pPr>
    <w:rPr>
      <w:rFonts w:ascii="Times New Roman" w:hAnsi="Times New Roman"/>
      <w:i/>
      <w:noProof/>
      <w:lang w:val="vi-VN"/>
    </w:rPr>
  </w:style>
  <w:style w:type="character" w:customStyle="1" w:styleId="UnresolvedMention1">
    <w:name w:val="Unresolved Mention1"/>
    <w:uiPriority w:val="99"/>
    <w:semiHidden/>
    <w:unhideWhenUsed/>
    <w:rsid w:val="008A3C80"/>
    <w:rPr>
      <w:color w:val="605E5C"/>
      <w:shd w:val="clear" w:color="auto" w:fill="E1DFDD"/>
    </w:rPr>
  </w:style>
  <w:style w:type="character" w:customStyle="1" w:styleId="fontstyle01">
    <w:name w:val="fontstyle01"/>
    <w:rsid w:val="0014261C"/>
    <w:rPr>
      <w:rFonts w:ascii="TimesNewRomanPSMT" w:hAnsi="TimesNewRomanPSMT" w:hint="default"/>
      <w:color w:val="000000"/>
      <w:sz w:val="26"/>
      <w:szCs w:val="26"/>
    </w:rPr>
  </w:style>
  <w:style w:type="paragraph" w:customStyle="1" w:styleId="BodyTextlist1Char">
    <w:name w:val="Body Text list 1 Char"/>
    <w:link w:val="BodyTextlist1CharChar"/>
    <w:rsid w:val="007A7CC5"/>
    <w:pPr>
      <w:numPr>
        <w:numId w:val="29"/>
      </w:numPr>
      <w:spacing w:before="120" w:after="120" w:line="259" w:lineRule="auto"/>
      <w:jc w:val="both"/>
    </w:pPr>
    <w:rPr>
      <w:sz w:val="26"/>
      <w:szCs w:val="26"/>
    </w:rPr>
  </w:style>
  <w:style w:type="character" w:customStyle="1" w:styleId="BodyTextlist1CharChar">
    <w:name w:val="Body Text list 1 Char Char"/>
    <w:link w:val="BodyTextlist1Char"/>
    <w:locked/>
    <w:rsid w:val="009A2410"/>
    <w:rPr>
      <w:sz w:val="26"/>
      <w:szCs w:val="26"/>
    </w:rPr>
  </w:style>
  <w:style w:type="paragraph" w:customStyle="1" w:styleId="BodyTextlist1">
    <w:name w:val="Body Text list 1"/>
    <w:rsid w:val="007A7CC5"/>
    <w:pPr>
      <w:tabs>
        <w:tab w:val="left" w:pos="851"/>
        <w:tab w:val="left" w:pos="1084"/>
      </w:tabs>
      <w:spacing w:before="120" w:after="120" w:line="259" w:lineRule="auto"/>
      <w:ind w:left="850" w:hanging="216"/>
      <w:jc w:val="both"/>
    </w:pPr>
    <w:rPr>
      <w:sz w:val="26"/>
      <w:szCs w:val="26"/>
    </w:rPr>
  </w:style>
  <w:style w:type="character" w:customStyle="1" w:styleId="Vanbnnidung">
    <w:name w:val="Van b?n n?i dung_"/>
    <w:link w:val="Vanbnnidung1"/>
    <w:rsid w:val="007A7CC5"/>
    <w:rPr>
      <w:spacing w:val="12"/>
      <w:sz w:val="21"/>
      <w:szCs w:val="21"/>
      <w:shd w:val="clear" w:color="auto" w:fill="FFFFFF"/>
    </w:rPr>
  </w:style>
  <w:style w:type="paragraph" w:customStyle="1" w:styleId="Vanbnnidung1">
    <w:name w:val="Van b?n n?i dung1"/>
    <w:basedOn w:val="Normal"/>
    <w:link w:val="Vanbnnidung"/>
    <w:rsid w:val="007A7CC5"/>
    <w:pPr>
      <w:widowControl w:val="0"/>
      <w:shd w:val="clear" w:color="auto" w:fill="FFFFFF"/>
      <w:spacing w:before="60" w:after="240" w:line="322" w:lineRule="exact"/>
      <w:ind w:hanging="380"/>
    </w:pPr>
    <w:rPr>
      <w:spacing w:val="12"/>
      <w:sz w:val="21"/>
      <w:szCs w:val="21"/>
    </w:rPr>
  </w:style>
  <w:style w:type="character" w:customStyle="1" w:styleId="Vanbnnidung7">
    <w:name w:val="Van b?n n?i dung (7)_"/>
    <w:link w:val="Vanbnnidung71"/>
    <w:rsid w:val="007A7CC5"/>
    <w:rPr>
      <w:b/>
      <w:bCs/>
      <w:spacing w:val="7"/>
      <w:sz w:val="22"/>
      <w:szCs w:val="22"/>
      <w:shd w:val="clear" w:color="auto" w:fill="FFFFFF"/>
    </w:rPr>
  </w:style>
  <w:style w:type="paragraph" w:customStyle="1" w:styleId="Vanbnnidung71">
    <w:name w:val="Van b?n n?i dung (7)1"/>
    <w:basedOn w:val="Normal"/>
    <w:link w:val="Vanbnnidung7"/>
    <w:rsid w:val="007A7CC5"/>
    <w:pPr>
      <w:widowControl w:val="0"/>
      <w:shd w:val="clear" w:color="auto" w:fill="FFFFFF"/>
      <w:spacing w:before="300" w:after="300" w:line="240" w:lineRule="atLeast"/>
      <w:jc w:val="both"/>
    </w:pPr>
    <w:rPr>
      <w:b/>
      <w:bCs/>
      <w:spacing w:val="7"/>
      <w:sz w:val="22"/>
      <w:szCs w:val="22"/>
    </w:rPr>
  </w:style>
  <w:style w:type="character" w:customStyle="1" w:styleId="Vanbnnidung4">
    <w:name w:val="Van b?n n?i dung (4)_"/>
    <w:link w:val="Vanbnnidung40"/>
    <w:rsid w:val="007A7CC5"/>
    <w:rPr>
      <w:spacing w:val="12"/>
      <w:shd w:val="clear" w:color="auto" w:fill="FFFFFF"/>
    </w:rPr>
  </w:style>
  <w:style w:type="paragraph" w:customStyle="1" w:styleId="Vanbnnidung40">
    <w:name w:val="Van b?n n?i dung (4)"/>
    <w:basedOn w:val="Normal"/>
    <w:link w:val="Vanbnnidung4"/>
    <w:rsid w:val="007A7CC5"/>
    <w:pPr>
      <w:widowControl w:val="0"/>
      <w:shd w:val="clear" w:color="auto" w:fill="FFFFFF"/>
      <w:spacing w:before="240" w:after="160" w:line="240" w:lineRule="atLeast"/>
      <w:ind w:hanging="1620"/>
      <w:jc w:val="both"/>
    </w:pPr>
    <w:rPr>
      <w:spacing w:val="12"/>
      <w:sz w:val="20"/>
      <w:szCs w:val="20"/>
    </w:rPr>
  </w:style>
  <w:style w:type="character" w:customStyle="1" w:styleId="Vanbnnidung4Chhoanh">
    <w:name w:val="Van b?n n?i dung (4) + Ch? hoa nh?"/>
    <w:rsid w:val="007A7CC5"/>
    <w:rPr>
      <w:smallCaps/>
      <w:spacing w:val="12"/>
      <w:shd w:val="clear" w:color="auto" w:fill="FFFFFF"/>
    </w:rPr>
  </w:style>
  <w:style w:type="character" w:customStyle="1" w:styleId="VanbnnidungChhoanh1">
    <w:name w:val="Van b?n n?i dung + Ch? hoa nh?1"/>
    <w:rsid w:val="007A7CC5"/>
    <w:rPr>
      <w:rFonts w:ascii="Times New Roman" w:hAnsi="Times New Roman" w:cs="Times New Roman"/>
      <w:smallCaps/>
      <w:spacing w:val="12"/>
      <w:sz w:val="21"/>
      <w:szCs w:val="21"/>
      <w:u w:val="none"/>
      <w:shd w:val="clear" w:color="auto" w:fill="FFFFFF"/>
    </w:rPr>
  </w:style>
  <w:style w:type="character" w:customStyle="1" w:styleId="VanbnnidungInnghing5">
    <w:name w:val="Van b?n n?i dung + In nghiêng5"/>
    <w:rsid w:val="007A7CC5"/>
    <w:rPr>
      <w:rFonts w:ascii="Times New Roman" w:hAnsi="Times New Roman" w:cs="Times New Roman"/>
      <w:i/>
      <w:iCs/>
      <w:spacing w:val="2"/>
      <w:sz w:val="21"/>
      <w:szCs w:val="21"/>
      <w:u w:val="none"/>
      <w:shd w:val="clear" w:color="auto" w:fill="FFFFFF"/>
    </w:rPr>
  </w:style>
  <w:style w:type="character" w:customStyle="1" w:styleId="Vanbnnidung9">
    <w:name w:val="Van b?n n?i dung (9)_"/>
    <w:link w:val="Vanbnnidung90"/>
    <w:rsid w:val="007A7CC5"/>
    <w:rPr>
      <w:spacing w:val="12"/>
      <w:sz w:val="18"/>
      <w:szCs w:val="18"/>
      <w:shd w:val="clear" w:color="auto" w:fill="FFFFFF"/>
    </w:rPr>
  </w:style>
  <w:style w:type="paragraph" w:customStyle="1" w:styleId="Vanbnnidung90">
    <w:name w:val="Van b?n n?i dung (9)"/>
    <w:basedOn w:val="Normal"/>
    <w:link w:val="Vanbnnidung9"/>
    <w:rsid w:val="007A7CC5"/>
    <w:pPr>
      <w:widowControl w:val="0"/>
      <w:shd w:val="clear" w:color="auto" w:fill="FFFFFF"/>
      <w:spacing w:after="240" w:line="283" w:lineRule="exact"/>
    </w:pPr>
    <w:rPr>
      <w:spacing w:val="12"/>
      <w:sz w:val="18"/>
      <w:szCs w:val="18"/>
    </w:rPr>
  </w:style>
  <w:style w:type="character" w:customStyle="1" w:styleId="Vanbnnidung910">
    <w:name w:val="Van b?n n?i dung (9) + 10"/>
    <w:rsid w:val="007A7CC5"/>
    <w:rPr>
      <w:spacing w:val="12"/>
      <w:sz w:val="21"/>
      <w:szCs w:val="21"/>
      <w:shd w:val="clear" w:color="auto" w:fill="FFFFFF"/>
    </w:rPr>
  </w:style>
  <w:style w:type="paragraph" w:customStyle="1" w:styleId="ight">
    <w:name w:val="ight"/>
    <w:rsid w:val="008B60EC"/>
    <w:pPr>
      <w:spacing w:after="160" w:line="259" w:lineRule="auto"/>
    </w:pPr>
    <w:rPr>
      <w:snapToGrid w:val="0"/>
      <w:sz w:val="24"/>
    </w:rPr>
  </w:style>
  <w:style w:type="paragraph" w:styleId="BlockText">
    <w:name w:val="Block Text"/>
    <w:aliases w:val=" Char Char Char Char Char Char Char Char Char Char Char Char Char Char Char, Char Char Char Char Char Char Char Char Char Char Char Char Char Char, Char Char Char Char Char Char Char Char Char Char Char Char Char, Char Char Char Char Char"/>
    <w:basedOn w:val="Normal"/>
    <w:link w:val="BlockTextChar"/>
    <w:qFormat/>
    <w:rsid w:val="009A2410"/>
    <w:pPr>
      <w:tabs>
        <w:tab w:val="left" w:pos="1491"/>
        <w:tab w:val="left" w:pos="2556"/>
      </w:tabs>
      <w:spacing w:after="160" w:line="259" w:lineRule="auto"/>
      <w:ind w:left="142" w:right="196" w:hanging="142"/>
    </w:pPr>
    <w:rPr>
      <w:sz w:val="26"/>
      <w:szCs w:val="26"/>
      <w:lang w:val="af-ZA"/>
    </w:rPr>
  </w:style>
  <w:style w:type="paragraph" w:styleId="Caption">
    <w:name w:val="caption"/>
    <w:basedOn w:val="Normal"/>
    <w:next w:val="Normal"/>
    <w:qFormat/>
    <w:rsid w:val="009A2410"/>
    <w:pPr>
      <w:widowControl w:val="0"/>
      <w:numPr>
        <w:numId w:val="33"/>
      </w:numPr>
      <w:tabs>
        <w:tab w:val="right" w:pos="9356"/>
      </w:tabs>
      <w:spacing w:after="160" w:line="360" w:lineRule="auto"/>
    </w:pPr>
    <w:rPr>
      <w:rFonts w:ascii="VNI-Times" w:hAnsi="VNI-Times"/>
      <w:b/>
      <w:sz w:val="26"/>
      <w:szCs w:val="20"/>
    </w:rPr>
  </w:style>
  <w:style w:type="paragraph" w:styleId="DocumentMap">
    <w:name w:val="Document Map"/>
    <w:basedOn w:val="Normal"/>
    <w:link w:val="DocumentMapChar"/>
    <w:qFormat/>
    <w:rsid w:val="009A2410"/>
    <w:pPr>
      <w:shd w:val="clear" w:color="auto" w:fill="000080"/>
      <w:spacing w:after="160" w:line="259" w:lineRule="auto"/>
    </w:pPr>
    <w:rPr>
      <w:rFonts w:ascii="Tahoma" w:hAnsi="Tahoma" w:cs="Tahoma"/>
      <w:sz w:val="20"/>
      <w:szCs w:val="20"/>
    </w:rPr>
  </w:style>
  <w:style w:type="character" w:customStyle="1" w:styleId="DocumentMapChar">
    <w:name w:val="Document Map Char"/>
    <w:link w:val="DocumentMap"/>
    <w:rsid w:val="009A2410"/>
    <w:rPr>
      <w:rFonts w:ascii="Tahoma" w:hAnsi="Tahoma" w:cs="Tahoma"/>
      <w:shd w:val="clear" w:color="auto" w:fill="000080"/>
    </w:rPr>
  </w:style>
  <w:style w:type="paragraph" w:styleId="List">
    <w:name w:val="List"/>
    <w:aliases w:val="List1,1. List"/>
    <w:basedOn w:val="Normal"/>
    <w:next w:val="Normal"/>
    <w:qFormat/>
    <w:rsid w:val="009A2410"/>
    <w:pPr>
      <w:spacing w:before="60" w:after="60" w:line="259" w:lineRule="auto"/>
      <w:ind w:firstLine="720"/>
      <w:jc w:val="both"/>
    </w:pPr>
    <w:rPr>
      <w:rFonts w:ascii="VNI-Times" w:hAnsi="VNI-Times"/>
    </w:rPr>
  </w:style>
  <w:style w:type="paragraph" w:styleId="ListNumber">
    <w:name w:val="List Number"/>
    <w:basedOn w:val="Normal"/>
    <w:qFormat/>
    <w:rsid w:val="009A2410"/>
    <w:pPr>
      <w:numPr>
        <w:numId w:val="34"/>
      </w:numPr>
      <w:spacing w:after="160" w:line="259" w:lineRule="auto"/>
    </w:pPr>
    <w:rPr>
      <w:rFonts w:ascii="VNI-Times" w:hAnsi="VNI-Times"/>
    </w:rPr>
  </w:style>
  <w:style w:type="paragraph" w:styleId="PlainText">
    <w:name w:val="Plain Text"/>
    <w:basedOn w:val="Normal"/>
    <w:link w:val="PlainTextChar"/>
    <w:uiPriority w:val="99"/>
    <w:qFormat/>
    <w:rsid w:val="009A2410"/>
    <w:pPr>
      <w:spacing w:before="60" w:after="60" w:line="259" w:lineRule="auto"/>
      <w:ind w:left="720" w:hanging="720"/>
      <w:jc w:val="both"/>
    </w:pPr>
    <w:rPr>
      <w:rFonts w:ascii="Courier New" w:hAnsi="Courier New"/>
      <w:szCs w:val="20"/>
    </w:rPr>
  </w:style>
  <w:style w:type="character" w:customStyle="1" w:styleId="PlainTextChar">
    <w:name w:val="Plain Text Char"/>
    <w:link w:val="PlainText"/>
    <w:uiPriority w:val="99"/>
    <w:rsid w:val="009A2410"/>
    <w:rPr>
      <w:rFonts w:ascii="Courier New" w:hAnsi="Courier New"/>
      <w:sz w:val="24"/>
    </w:rPr>
  </w:style>
  <w:style w:type="paragraph" w:styleId="Subtitle">
    <w:name w:val="Subtitle"/>
    <w:basedOn w:val="Normal"/>
    <w:link w:val="SubtitleChar"/>
    <w:qFormat/>
    <w:rsid w:val="009A2410"/>
    <w:pPr>
      <w:tabs>
        <w:tab w:val="left" w:pos="851"/>
      </w:tabs>
      <w:spacing w:after="160" w:line="360" w:lineRule="auto"/>
      <w:jc w:val="both"/>
    </w:pPr>
    <w:rPr>
      <w:rFonts w:ascii=".VnTime" w:hAnsi=".VnTime"/>
      <w:bCs/>
      <w:i/>
      <w:iCs/>
      <w:sz w:val="28"/>
      <w:szCs w:val="20"/>
    </w:rPr>
  </w:style>
  <w:style w:type="character" w:customStyle="1" w:styleId="SubtitleChar">
    <w:name w:val="Subtitle Char"/>
    <w:link w:val="Subtitle"/>
    <w:qFormat/>
    <w:rsid w:val="009A2410"/>
    <w:rPr>
      <w:rFonts w:ascii=".VnTime" w:hAnsi=".VnTime"/>
      <w:bCs/>
      <w:i/>
      <w:iCs/>
      <w:sz w:val="28"/>
    </w:rPr>
  </w:style>
  <w:style w:type="paragraph" w:styleId="TableofFigures">
    <w:name w:val="table of figures"/>
    <w:basedOn w:val="Normal"/>
    <w:next w:val="Normal"/>
    <w:qFormat/>
    <w:rsid w:val="009A2410"/>
    <w:pPr>
      <w:numPr>
        <w:numId w:val="35"/>
      </w:numPr>
      <w:tabs>
        <w:tab w:val="clear" w:pos="1080"/>
        <w:tab w:val="left" w:pos="993"/>
      </w:tabs>
      <w:spacing w:before="120" w:after="120" w:line="259" w:lineRule="auto"/>
      <w:ind w:left="993" w:hanging="993"/>
      <w:jc w:val="both"/>
    </w:pPr>
    <w:rPr>
      <w:rFonts w:ascii=".VnTime" w:hAnsi=".VnTime"/>
      <w:i/>
      <w:sz w:val="26"/>
      <w:szCs w:val="20"/>
      <w:lang w:val="en-AU"/>
    </w:rPr>
  </w:style>
  <w:style w:type="character" w:styleId="LineNumber">
    <w:name w:val="line number"/>
    <w:rsid w:val="009A2410"/>
  </w:style>
  <w:style w:type="paragraph" w:styleId="NoSpacing">
    <w:name w:val="No Spacing"/>
    <w:link w:val="NoSpacingChar"/>
    <w:uiPriority w:val="1"/>
    <w:qFormat/>
    <w:rsid w:val="009A2410"/>
    <w:pPr>
      <w:spacing w:after="160" w:line="259" w:lineRule="auto"/>
    </w:pPr>
    <w:rPr>
      <w:rFonts w:ascii="VNI-Centur" w:hAnsi="VNI-Centur"/>
      <w:sz w:val="24"/>
    </w:rPr>
  </w:style>
  <w:style w:type="character" w:customStyle="1" w:styleId="NoSpacingChar">
    <w:name w:val="No Spacing Char"/>
    <w:link w:val="NoSpacing"/>
    <w:uiPriority w:val="1"/>
    <w:qFormat/>
    <w:locked/>
    <w:rsid w:val="009A2410"/>
    <w:rPr>
      <w:rFonts w:ascii="VNI-Centur" w:hAnsi="VNI-Centur"/>
      <w:sz w:val="24"/>
    </w:rPr>
  </w:style>
  <w:style w:type="paragraph" w:customStyle="1" w:styleId="Normal1">
    <w:name w:val="Normal1"/>
    <w:basedOn w:val="Normal"/>
    <w:qFormat/>
    <w:rsid w:val="009A2410"/>
    <w:pPr>
      <w:spacing w:before="60" w:after="60" w:line="259" w:lineRule="auto"/>
      <w:ind w:left="720"/>
    </w:pPr>
    <w:rPr>
      <w:szCs w:val="20"/>
      <w:lang w:val="en-GB"/>
    </w:rPr>
  </w:style>
  <w:style w:type="paragraph" w:customStyle="1" w:styleId="BodyText15">
    <w:name w:val="BodyText1.5"/>
    <w:rsid w:val="009A2410"/>
    <w:pPr>
      <w:spacing w:after="120" w:line="259" w:lineRule="auto"/>
      <w:ind w:left="720"/>
      <w:jc w:val="both"/>
    </w:pPr>
    <w:rPr>
      <w:rFonts w:ascii="VNI-Times" w:hAnsi="VNI-Times"/>
      <w:sz w:val="24"/>
    </w:rPr>
  </w:style>
  <w:style w:type="paragraph" w:customStyle="1" w:styleId="DACDIEM1">
    <w:name w:val="DACDIEM 1"/>
    <w:basedOn w:val="Normal"/>
    <w:rsid w:val="009A2410"/>
    <w:pPr>
      <w:tabs>
        <w:tab w:val="left" w:pos="1620"/>
      </w:tabs>
      <w:spacing w:before="40" w:after="40" w:line="259" w:lineRule="auto"/>
      <w:ind w:firstLine="720"/>
      <w:outlineLvl w:val="0"/>
    </w:pPr>
    <w:rPr>
      <w:rFonts w:ascii="VNI-Times" w:eastAsia="Arial Unicode MS" w:hAnsi="VNI-Times"/>
      <w:i/>
      <w:snapToGrid w:val="0"/>
      <w:szCs w:val="20"/>
      <w:u w:val="single"/>
      <w:lang w:val="en-GB"/>
    </w:rPr>
  </w:style>
  <w:style w:type="paragraph" w:customStyle="1" w:styleId="Ndbang2">
    <w:name w:val="Ndbang2"/>
    <w:basedOn w:val="Normal"/>
    <w:rsid w:val="009A2410"/>
    <w:pPr>
      <w:tabs>
        <w:tab w:val="left" w:pos="284"/>
        <w:tab w:val="left" w:pos="720"/>
      </w:tabs>
      <w:spacing w:before="40" w:after="40" w:line="259" w:lineRule="auto"/>
      <w:ind w:left="720" w:hanging="360"/>
      <w:jc w:val="center"/>
    </w:pPr>
    <w:rPr>
      <w:rFonts w:ascii="VNI-Times" w:hAnsi="VNI-Times"/>
      <w:szCs w:val="20"/>
    </w:rPr>
  </w:style>
  <w:style w:type="paragraph" w:customStyle="1" w:styleId="Ndbang1">
    <w:name w:val="Ndbang1"/>
    <w:basedOn w:val="Normal"/>
    <w:rsid w:val="009A2410"/>
    <w:pPr>
      <w:spacing w:before="60" w:after="60" w:line="259" w:lineRule="auto"/>
      <w:jc w:val="center"/>
    </w:pPr>
    <w:rPr>
      <w:rFonts w:ascii="VNI-Times" w:hAnsi="VNI-Times"/>
      <w:b/>
      <w:bCs/>
      <w:caps/>
      <w:szCs w:val="20"/>
    </w:rPr>
  </w:style>
  <w:style w:type="paragraph" w:customStyle="1" w:styleId="ndbang20">
    <w:name w:val="ndbang2"/>
    <w:basedOn w:val="Normal"/>
    <w:qFormat/>
    <w:rsid w:val="009A2410"/>
    <w:pPr>
      <w:widowControl w:val="0"/>
      <w:spacing w:before="60" w:after="160" w:line="259" w:lineRule="auto"/>
      <w:ind w:left="142"/>
    </w:pPr>
    <w:rPr>
      <w:rFonts w:ascii="VNI-Times" w:hAnsi="VNI-Times"/>
      <w:snapToGrid w:val="0"/>
      <w:color w:val="000000"/>
      <w:spacing w:val="-2"/>
      <w:kern w:val="20"/>
      <w:szCs w:val="20"/>
    </w:rPr>
  </w:style>
  <w:style w:type="paragraph" w:customStyle="1" w:styleId="ndbang10">
    <w:name w:val="ndbang1"/>
    <w:basedOn w:val="Normal"/>
    <w:qFormat/>
    <w:rsid w:val="009A2410"/>
    <w:pPr>
      <w:keepNext/>
      <w:widowControl w:val="0"/>
      <w:spacing w:before="60" w:after="60" w:line="259" w:lineRule="auto"/>
      <w:ind w:left="28"/>
      <w:jc w:val="center"/>
    </w:pPr>
    <w:rPr>
      <w:rFonts w:ascii="VNI-Times" w:hAnsi="VNI-Times"/>
      <w:b/>
      <w:snapToGrid w:val="0"/>
      <w:color w:val="000000"/>
      <w:spacing w:val="-2"/>
      <w:kern w:val="20"/>
      <w:sz w:val="22"/>
      <w:szCs w:val="20"/>
    </w:rPr>
  </w:style>
  <w:style w:type="paragraph" w:customStyle="1" w:styleId="Ndbang4">
    <w:name w:val="Ndbang4"/>
    <w:basedOn w:val="Normal"/>
    <w:link w:val="Ndbang4Char"/>
    <w:qFormat/>
    <w:rsid w:val="009A2410"/>
    <w:pPr>
      <w:spacing w:before="40" w:after="40" w:line="259" w:lineRule="auto"/>
      <w:jc w:val="center"/>
    </w:pPr>
    <w:rPr>
      <w:rFonts w:ascii="VNI-Times" w:hAnsi="VNI-Times"/>
      <w:szCs w:val="20"/>
    </w:rPr>
  </w:style>
  <w:style w:type="paragraph" w:customStyle="1" w:styleId="xl49">
    <w:name w:val="xl49"/>
    <w:basedOn w:val="Normal"/>
    <w:qFormat/>
    <w:rsid w:val="009A2410"/>
    <w:pPr>
      <w:pBdr>
        <w:left w:val="single" w:sz="8" w:space="0" w:color="auto"/>
      </w:pBdr>
      <w:spacing w:before="100" w:beforeAutospacing="1" w:after="100" w:afterAutospacing="1" w:line="259" w:lineRule="auto"/>
    </w:pPr>
    <w:rPr>
      <w:rFonts w:ascii="Arial Unicode MS" w:eastAsia="Arial Unicode MS" w:hAnsi="Arial Unicode MS" w:cs="Arial Unicode MS"/>
    </w:rPr>
  </w:style>
  <w:style w:type="paragraph" w:customStyle="1" w:styleId="Bullet15">
    <w:name w:val="Bullet1.5"/>
    <w:qFormat/>
    <w:rsid w:val="009A2410"/>
    <w:pPr>
      <w:tabs>
        <w:tab w:val="left" w:pos="360"/>
        <w:tab w:val="left" w:pos="1134"/>
        <w:tab w:val="left" w:pos="2835"/>
        <w:tab w:val="left" w:pos="3969"/>
        <w:tab w:val="left" w:pos="5103"/>
        <w:tab w:val="left" w:pos="6237"/>
        <w:tab w:val="left" w:pos="7371"/>
        <w:tab w:val="left" w:pos="8505"/>
      </w:tabs>
      <w:spacing w:before="60" w:after="60" w:line="259" w:lineRule="auto"/>
      <w:ind w:left="360" w:hanging="360"/>
    </w:pPr>
    <w:rPr>
      <w:rFonts w:ascii="VNI-Times" w:hAnsi="VNI-Times"/>
      <w:sz w:val="24"/>
    </w:rPr>
  </w:style>
  <w:style w:type="paragraph" w:customStyle="1" w:styleId="tenbang">
    <w:name w:val="tenbang"/>
    <w:basedOn w:val="Normal"/>
    <w:qFormat/>
    <w:rsid w:val="009A2410"/>
    <w:pPr>
      <w:keepNext/>
      <w:spacing w:before="240" w:after="60" w:line="259" w:lineRule="auto"/>
      <w:ind w:left="567"/>
      <w:jc w:val="center"/>
    </w:pPr>
    <w:rPr>
      <w:rFonts w:ascii="VNI-Times" w:hAnsi="VNI-Times"/>
      <w:b/>
      <w:caps/>
      <w:szCs w:val="20"/>
    </w:rPr>
  </w:style>
  <w:style w:type="paragraph" w:customStyle="1" w:styleId="TOBIA">
    <w:name w:val="TOBIA"/>
    <w:basedOn w:val="Normal"/>
    <w:rsid w:val="009A2410"/>
    <w:pPr>
      <w:spacing w:before="60" w:after="160" w:line="259" w:lineRule="auto"/>
      <w:jc w:val="center"/>
    </w:pPr>
    <w:rPr>
      <w:rFonts w:ascii="VNI-Aptima" w:hAnsi="VNI-Aptima"/>
      <w:b/>
      <w:szCs w:val="20"/>
    </w:rPr>
  </w:style>
  <w:style w:type="character" w:customStyle="1" w:styleId="text1">
    <w:name w:val="text1"/>
    <w:qFormat/>
    <w:rsid w:val="009A2410"/>
    <w:rPr>
      <w:rFonts w:ascii="Arial" w:hAnsi="Arial" w:cs="Arial" w:hint="default"/>
      <w:color w:val="070707"/>
      <w:sz w:val="20"/>
      <w:szCs w:val="20"/>
      <w:u w:val="none"/>
    </w:rPr>
  </w:style>
  <w:style w:type="paragraph" w:customStyle="1" w:styleId="BodyText1">
    <w:name w:val="BodyText1"/>
    <w:aliases w:val="5"/>
    <w:qFormat/>
    <w:rsid w:val="009A2410"/>
    <w:pPr>
      <w:spacing w:after="120" w:line="259" w:lineRule="auto"/>
      <w:ind w:left="720"/>
      <w:jc w:val="both"/>
    </w:pPr>
    <w:rPr>
      <w:sz w:val="24"/>
      <w:szCs w:val="24"/>
    </w:rPr>
  </w:style>
  <w:style w:type="paragraph" w:customStyle="1" w:styleId="Bullet1">
    <w:name w:val="Bullet1"/>
    <w:aliases w:val="51"/>
    <w:rsid w:val="009A2410"/>
    <w:pPr>
      <w:tabs>
        <w:tab w:val="left" w:pos="360"/>
        <w:tab w:val="left" w:pos="1134"/>
        <w:tab w:val="left" w:pos="2835"/>
        <w:tab w:val="left" w:pos="3969"/>
        <w:tab w:val="left" w:pos="5103"/>
        <w:tab w:val="left" w:pos="6237"/>
        <w:tab w:val="left" w:pos="7371"/>
        <w:tab w:val="left" w:pos="8505"/>
      </w:tabs>
      <w:spacing w:before="60" w:after="60" w:line="259" w:lineRule="auto"/>
      <w:ind w:left="360" w:hanging="360"/>
    </w:pPr>
    <w:rPr>
      <w:sz w:val="24"/>
      <w:szCs w:val="24"/>
    </w:rPr>
  </w:style>
  <w:style w:type="paragraph" w:customStyle="1" w:styleId="xl39">
    <w:name w:val="xl39"/>
    <w:basedOn w:val="Normal"/>
    <w:qFormat/>
    <w:rsid w:val="009A2410"/>
    <w:pPr>
      <w:pBdr>
        <w:left w:val="single" w:sz="4" w:space="0" w:color="auto"/>
        <w:right w:val="single" w:sz="4" w:space="0" w:color="auto"/>
      </w:pBdr>
      <w:spacing w:before="100" w:beforeAutospacing="1" w:after="100" w:afterAutospacing="1" w:line="259" w:lineRule="auto"/>
      <w:jc w:val="center"/>
    </w:pPr>
    <w:rPr>
      <w:rFonts w:ascii="VNI-Centur" w:hAnsi="VNI-Centur"/>
      <w:sz w:val="22"/>
      <w:szCs w:val="22"/>
    </w:rPr>
  </w:style>
  <w:style w:type="paragraph" w:customStyle="1" w:styleId="B-text00">
    <w:name w:val="B-text0.0"/>
    <w:basedOn w:val="BodyText"/>
    <w:link w:val="B-text00Char"/>
    <w:qFormat/>
    <w:rsid w:val="009A2410"/>
    <w:pPr>
      <w:widowControl w:val="0"/>
      <w:tabs>
        <w:tab w:val="clear" w:pos="851"/>
      </w:tabs>
      <w:spacing w:before="20" w:after="20" w:line="259" w:lineRule="auto"/>
      <w:jc w:val="left"/>
    </w:pPr>
    <w:rPr>
      <w:rFonts w:ascii="Times New Roman" w:hAnsi="Times New Roman"/>
      <w:color w:val="auto"/>
      <w:lang w:val="en-GB"/>
    </w:rPr>
  </w:style>
  <w:style w:type="character" w:customStyle="1" w:styleId="B-text00Char">
    <w:name w:val="B-text0.0 Char"/>
    <w:link w:val="B-text00"/>
    <w:qFormat/>
    <w:rsid w:val="009A2410"/>
    <w:rPr>
      <w:sz w:val="26"/>
      <w:lang w:val="en-GB"/>
    </w:rPr>
  </w:style>
  <w:style w:type="paragraph" w:customStyle="1" w:styleId="Char">
    <w:name w:val="Char"/>
    <w:basedOn w:val="Heading3"/>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dl-td-hp">
    <w:name w:val="dl-td-hp"/>
    <w:basedOn w:val="Normal"/>
    <w:rsid w:val="009A2410"/>
    <w:pPr>
      <w:spacing w:after="160" w:line="259" w:lineRule="auto"/>
    </w:pPr>
    <w:rPr>
      <w:rFonts w:ascii="Arial" w:hAnsi="Arial" w:cs="Arial"/>
      <w:color w:val="000000"/>
      <w:sz w:val="17"/>
      <w:szCs w:val="17"/>
    </w:rPr>
  </w:style>
  <w:style w:type="paragraph" w:customStyle="1" w:styleId="StyleHeading214ptNotItalicJustifiedLeft0cmHangin">
    <w:name w:val="Style Heading 2 + 14 pt Not Italic Justified Left:  0 cm Hangin"/>
    <w:basedOn w:val="Heading2"/>
    <w:qFormat/>
    <w:rsid w:val="009A2410"/>
    <w:pPr>
      <w:tabs>
        <w:tab w:val="clear" w:pos="2977"/>
      </w:tabs>
      <w:spacing w:before="120" w:after="120" w:line="259" w:lineRule="auto"/>
      <w:ind w:left="720" w:right="-28" w:hanging="720"/>
      <w:jc w:val="both"/>
    </w:pPr>
    <w:rPr>
      <w:rFonts w:ascii="Times New Roman" w:hAnsi="Times New Roman"/>
      <w:sz w:val="28"/>
      <w:szCs w:val="20"/>
    </w:rPr>
  </w:style>
  <w:style w:type="paragraph" w:customStyle="1" w:styleId="n-dieund">
    <w:name w:val="n-dieund"/>
    <w:basedOn w:val="Normal"/>
    <w:qFormat/>
    <w:rsid w:val="009A2410"/>
    <w:pPr>
      <w:spacing w:after="120" w:line="259" w:lineRule="auto"/>
      <w:ind w:firstLine="709"/>
      <w:jc w:val="both"/>
    </w:pPr>
    <w:rPr>
      <w:rFonts w:ascii=".VnTime" w:hAnsi=".VnTime"/>
      <w:sz w:val="28"/>
      <w:szCs w:val="20"/>
    </w:rPr>
  </w:style>
  <w:style w:type="paragraph" w:customStyle="1" w:styleId="Than">
    <w:name w:val="Than"/>
    <w:basedOn w:val="Normal"/>
    <w:qFormat/>
    <w:rsid w:val="009A2410"/>
    <w:pPr>
      <w:spacing w:before="120" w:after="160" w:line="259" w:lineRule="auto"/>
      <w:ind w:firstLine="567"/>
      <w:jc w:val="both"/>
    </w:pPr>
    <w:rPr>
      <w:rFonts w:ascii="PdTime" w:hAnsi="PdTime"/>
      <w:szCs w:val="20"/>
      <w:lang w:val="en-GB"/>
    </w:rPr>
  </w:style>
  <w:style w:type="paragraph" w:customStyle="1" w:styleId="n-dieu">
    <w:name w:val="n-dieu"/>
    <w:basedOn w:val="Heading1"/>
    <w:link w:val="n-dieuChar"/>
    <w:rsid w:val="009A2410"/>
    <w:pPr>
      <w:widowControl w:val="0"/>
      <w:spacing w:before="180" w:after="120" w:line="259" w:lineRule="auto"/>
      <w:ind w:left="1730" w:hanging="1021"/>
      <w:jc w:val="left"/>
    </w:pPr>
    <w:rPr>
      <w:color w:val="000000"/>
      <w:kern w:val="2"/>
      <w:sz w:val="28"/>
      <w:szCs w:val="28"/>
      <w:lang w:eastAsia="zh-CN"/>
    </w:rPr>
  </w:style>
  <w:style w:type="character" w:customStyle="1" w:styleId="n-dieuChar">
    <w:name w:val="n-dieu Char"/>
    <w:link w:val="n-dieu"/>
    <w:rsid w:val="009A2410"/>
    <w:rPr>
      <w:b/>
      <w:color w:val="000000"/>
      <w:kern w:val="2"/>
      <w:sz w:val="28"/>
      <w:szCs w:val="28"/>
      <w:lang w:eastAsia="zh-CN"/>
    </w:rPr>
  </w:style>
  <w:style w:type="paragraph" w:customStyle="1" w:styleId="ndieund">
    <w:name w:val="ndieund"/>
    <w:basedOn w:val="Normal"/>
    <w:rsid w:val="009A2410"/>
    <w:pPr>
      <w:spacing w:after="120" w:line="259" w:lineRule="auto"/>
      <w:ind w:firstLine="720"/>
      <w:jc w:val="both"/>
    </w:pPr>
    <w:rPr>
      <w:rFonts w:ascii=".VnTime" w:hAnsi=".VnTime"/>
      <w:sz w:val="28"/>
    </w:rPr>
  </w:style>
  <w:style w:type="paragraph" w:customStyle="1" w:styleId="CQbanhanh">
    <w:name w:val="CQ ban hanh"/>
    <w:basedOn w:val="Normal"/>
    <w:qFormat/>
    <w:rsid w:val="009A2410"/>
    <w:pPr>
      <w:spacing w:before="480" w:after="240" w:line="259" w:lineRule="auto"/>
      <w:jc w:val="center"/>
    </w:pPr>
    <w:rPr>
      <w:rFonts w:ascii="PdTimeH" w:hAnsi="PdTimeH"/>
      <w:b/>
      <w:sz w:val="22"/>
      <w:szCs w:val="20"/>
      <w:lang w:val="en-GB"/>
    </w:rPr>
  </w:style>
  <w:style w:type="paragraph" w:customStyle="1" w:styleId="CharCharChar">
    <w:name w:val="Char Char Char"/>
    <w:basedOn w:val="Heading3"/>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basedOn w:val="Heading3"/>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CharCharCharCharCharCharCharCharCharCharCharCharCharChar1Char">
    <w:name w:val="Char Char Char Char Char Char Char Char Char Char Char Char Char Char Char1 Char"/>
    <w:basedOn w:val="Normal"/>
    <w:rsid w:val="009A2410"/>
    <w:pPr>
      <w:spacing w:after="160" w:line="240" w:lineRule="exact"/>
    </w:pPr>
    <w:rPr>
      <w:rFonts w:ascii="Tahoma" w:eastAsia="PMingLiU" w:hAnsi="Tahoma"/>
      <w:sz w:val="20"/>
      <w:szCs w:val="20"/>
    </w:rPr>
  </w:style>
  <w:style w:type="paragraph" w:customStyle="1" w:styleId="Dieu">
    <w:name w:val="Dieu"/>
    <w:basedOn w:val="Normal"/>
    <w:rsid w:val="009A2410"/>
    <w:pPr>
      <w:spacing w:before="60" w:after="60" w:line="259" w:lineRule="auto"/>
      <w:ind w:left="567"/>
    </w:pPr>
    <w:rPr>
      <w:rFonts w:ascii=".VnTime" w:hAnsi=".VnTime"/>
      <w:b/>
      <w:szCs w:val="20"/>
      <w:lang w:val="en-GB"/>
    </w:rPr>
  </w:style>
  <w:style w:type="paragraph" w:customStyle="1" w:styleId="CharCharCharCharCharCharCharCharChar5CharCharChar1CharCharCharCharCharCharChar">
    <w:name w:val="Char Char Char Char Char Char Char Char Char5 Char Char Char1 Char Char Char Char Char Char Char"/>
    <w:rsid w:val="009A2410"/>
    <w:pPr>
      <w:tabs>
        <w:tab w:val="left" w:pos="1152"/>
      </w:tabs>
      <w:spacing w:before="120" w:after="120" w:line="312" w:lineRule="auto"/>
    </w:pPr>
    <w:rPr>
      <w:rFonts w:ascii="Arial" w:hAnsi="Arial"/>
      <w:sz w:val="26"/>
    </w:rPr>
  </w:style>
  <w:style w:type="paragraph" w:customStyle="1" w:styleId="gach">
    <w:name w:val="gach"/>
    <w:basedOn w:val="Normal"/>
    <w:rsid w:val="009A2410"/>
    <w:pPr>
      <w:spacing w:after="160" w:line="259" w:lineRule="auto"/>
      <w:ind w:left="1800" w:hanging="360"/>
    </w:pPr>
    <w:rPr>
      <w:rFonts w:ascii="VNI-Aptima" w:hAnsi="VNI-Aptima"/>
      <w:szCs w:val="20"/>
    </w:rPr>
  </w:style>
  <w:style w:type="character" w:customStyle="1" w:styleId="hps">
    <w:name w:val="hps"/>
    <w:qFormat/>
    <w:rsid w:val="009A2410"/>
  </w:style>
  <w:style w:type="character" w:customStyle="1" w:styleId="longtext">
    <w:name w:val="long_text"/>
    <w:rsid w:val="009A2410"/>
  </w:style>
  <w:style w:type="paragraph" w:customStyle="1" w:styleId="CharCharCharChar1">
    <w:name w:val="Char Char Char Char1"/>
    <w:basedOn w:val="Heading3"/>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1">
    <w:name w:val="Char1"/>
    <w:basedOn w:val="Heading3"/>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CharChar1">
    <w:name w:val="Char Char Char1"/>
    <w:basedOn w:val="Heading3"/>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CharCharCharCharCharCharCharCharCharCharCharCharCharCharCharCharCharCharCharCharCharCharCharCharCharChar1">
    <w:name w:val="Char Char Char Char Char Char Char Char Char Char Char Char Char Char Char Char Char Char Char Char Char Char Char Char Char Char Char1"/>
    <w:basedOn w:val="Heading3"/>
    <w:rsid w:val="009A2410"/>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SimSun" w:hAnsi="Tahoma"/>
      <w:b w:val="0"/>
      <w:iCs/>
      <w:spacing w:val="-10"/>
      <w:kern w:val="2"/>
      <w:sz w:val="24"/>
      <w:szCs w:val="24"/>
      <w:lang w:eastAsia="zh-CN"/>
    </w:rPr>
  </w:style>
  <w:style w:type="paragraph" w:customStyle="1" w:styleId="CharCharCharCharCharCharCharCharCharCharCharCharCharCharChar1Char1">
    <w:name w:val="Char Char Char Char Char Char Char Char Char Char Char Char Char Char Char1 Char1"/>
    <w:basedOn w:val="Normal"/>
    <w:rsid w:val="009A2410"/>
    <w:pPr>
      <w:spacing w:after="160" w:line="240" w:lineRule="exact"/>
    </w:pPr>
    <w:rPr>
      <w:rFonts w:ascii="Tahoma" w:eastAsia="PMingLiU" w:hAnsi="Tahoma"/>
      <w:sz w:val="20"/>
      <w:szCs w:val="20"/>
    </w:rPr>
  </w:style>
  <w:style w:type="paragraph" w:customStyle="1" w:styleId="CharCharCharCharCharCharCharCharChar5CharCharChar1CharCharCharCharCharCharChar1">
    <w:name w:val="Char Char Char Char Char Char Char Char Char5 Char Char Char1 Char Char Char Char Char Char Char1"/>
    <w:rsid w:val="009A2410"/>
    <w:pPr>
      <w:tabs>
        <w:tab w:val="left" w:pos="1152"/>
      </w:tabs>
      <w:spacing w:before="120" w:after="120" w:line="312" w:lineRule="auto"/>
    </w:pPr>
    <w:rPr>
      <w:rFonts w:ascii="Arial" w:hAnsi="Arial"/>
      <w:sz w:val="26"/>
    </w:rPr>
  </w:style>
  <w:style w:type="paragraph" w:customStyle="1" w:styleId="Default">
    <w:name w:val="Default"/>
    <w:qFormat/>
    <w:rsid w:val="009A2410"/>
    <w:pPr>
      <w:autoSpaceDE w:val="0"/>
      <w:autoSpaceDN w:val="0"/>
      <w:adjustRightInd w:val="0"/>
      <w:spacing w:after="160" w:line="259" w:lineRule="auto"/>
    </w:pPr>
    <w:rPr>
      <w:rFonts w:ascii="Arial" w:hAnsi="Arial" w:cs="Arial"/>
      <w:color w:val="000000"/>
      <w:sz w:val="24"/>
      <w:szCs w:val="24"/>
    </w:rPr>
  </w:style>
  <w:style w:type="paragraph" w:customStyle="1" w:styleId="ColorfulList-Accent11">
    <w:name w:val="Colorful List - Accent 11"/>
    <w:basedOn w:val="Normal"/>
    <w:uiPriority w:val="34"/>
    <w:qFormat/>
    <w:rsid w:val="009A2410"/>
    <w:pPr>
      <w:spacing w:after="160" w:line="259" w:lineRule="auto"/>
      <w:ind w:left="708"/>
    </w:pPr>
    <w:rPr>
      <w:sz w:val="20"/>
      <w:szCs w:val="20"/>
    </w:rPr>
  </w:style>
  <w:style w:type="paragraph" w:customStyle="1" w:styleId="star2">
    <w:name w:val="star2"/>
    <w:basedOn w:val="Normal"/>
    <w:qFormat/>
    <w:rsid w:val="009A2410"/>
    <w:pPr>
      <w:tabs>
        <w:tab w:val="left" w:pos="1985"/>
      </w:tabs>
      <w:spacing w:after="120" w:line="259" w:lineRule="auto"/>
      <w:ind w:left="1985" w:hanging="567"/>
      <w:jc w:val="both"/>
    </w:pPr>
    <w:rPr>
      <w:rFonts w:ascii=".VnTime" w:hAnsi=".VnTime"/>
      <w:sz w:val="26"/>
    </w:rPr>
  </w:style>
  <w:style w:type="paragraph" w:customStyle="1" w:styleId="bodytext0">
    <w:name w:val="body_text"/>
    <w:basedOn w:val="Normal"/>
    <w:qFormat/>
    <w:rsid w:val="009A2410"/>
    <w:pPr>
      <w:spacing w:before="60" w:after="60" w:line="400" w:lineRule="exact"/>
      <w:ind w:left="851"/>
      <w:jc w:val="both"/>
    </w:pPr>
    <w:rPr>
      <w:rFonts w:ascii=".VnTime" w:eastAsia="MS Mincho" w:hAnsi=".VnTime"/>
      <w:color w:val="0000FF"/>
      <w:kern w:val="28"/>
      <w:sz w:val="26"/>
      <w:szCs w:val="20"/>
    </w:rPr>
  </w:style>
  <w:style w:type="paragraph" w:customStyle="1" w:styleId="StyleHeading2ItalicFirstline127cm">
    <w:name w:val="Style Heading 2 + Italic First line:  1.27 cm"/>
    <w:basedOn w:val="Heading2"/>
    <w:qFormat/>
    <w:rsid w:val="009A2410"/>
    <w:pPr>
      <w:tabs>
        <w:tab w:val="clear" w:pos="2977"/>
      </w:tabs>
      <w:spacing w:before="120" w:line="312" w:lineRule="auto"/>
      <w:ind w:firstLine="720"/>
      <w:jc w:val="both"/>
    </w:pPr>
    <w:rPr>
      <w:rFonts w:ascii=".VnTime" w:hAnsi=".VnTime"/>
      <w:bCs/>
      <w:i/>
      <w:iCs/>
      <w:sz w:val="28"/>
      <w:szCs w:val="20"/>
    </w:rPr>
  </w:style>
  <w:style w:type="paragraph" w:customStyle="1" w:styleId="xl24">
    <w:name w:val="xl24"/>
    <w:basedOn w:val="Normal"/>
    <w:qFormat/>
    <w:rsid w:val="009A2410"/>
    <w:pPr>
      <w:spacing w:before="100" w:beforeAutospacing="1" w:after="100" w:afterAutospacing="1" w:line="259" w:lineRule="auto"/>
    </w:pPr>
    <w:rPr>
      <w:rFonts w:ascii=".VnTime" w:eastAsia="Arial Unicode MS" w:hAnsi=".VnTime" w:cs="Arial Unicode MS"/>
      <w:sz w:val="26"/>
      <w:szCs w:val="26"/>
    </w:rPr>
  </w:style>
  <w:style w:type="paragraph" w:customStyle="1" w:styleId="xl26">
    <w:name w:val="xl26"/>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rPr>
  </w:style>
  <w:style w:type="paragraph" w:customStyle="1" w:styleId="xl27">
    <w:name w:val="xl27"/>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rFonts w:ascii=".VnTimeH" w:eastAsia="Arial Unicode MS" w:hAnsi=".VnTimeH" w:cs="Arial Unicode MS"/>
      <w:b/>
      <w:bCs/>
    </w:rPr>
  </w:style>
  <w:style w:type="paragraph" w:customStyle="1" w:styleId="xl28">
    <w:name w:val="xl28"/>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b/>
      <w:bCs/>
      <w:color w:val="FF00FF"/>
    </w:rPr>
  </w:style>
  <w:style w:type="paragraph" w:customStyle="1" w:styleId="xl29">
    <w:name w:val="xl29"/>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b/>
      <w:bCs/>
      <w:i/>
      <w:iCs/>
    </w:rPr>
  </w:style>
  <w:style w:type="paragraph" w:customStyle="1" w:styleId="xl30">
    <w:name w:val="xl30"/>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b/>
      <w:bCs/>
      <w:i/>
      <w:iCs/>
    </w:rPr>
  </w:style>
  <w:style w:type="paragraph" w:customStyle="1" w:styleId="xl31">
    <w:name w:val="xl31"/>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rPr>
  </w:style>
  <w:style w:type="paragraph" w:customStyle="1" w:styleId="xl32">
    <w:name w:val="xl32"/>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b/>
      <w:bCs/>
      <w:i/>
      <w:iCs/>
      <w:color w:val="0000FF"/>
    </w:rPr>
  </w:style>
  <w:style w:type="paragraph" w:customStyle="1" w:styleId="xl33">
    <w:name w:val="xl33"/>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rPr>
  </w:style>
  <w:style w:type="paragraph" w:customStyle="1" w:styleId="xl34">
    <w:name w:val="xl34"/>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rPr>
  </w:style>
  <w:style w:type="paragraph" w:customStyle="1" w:styleId="xl35">
    <w:name w:val="xl35"/>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rPr>
  </w:style>
  <w:style w:type="paragraph" w:customStyle="1" w:styleId="xl36">
    <w:name w:val="xl36"/>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rPr>
  </w:style>
  <w:style w:type="paragraph" w:customStyle="1" w:styleId="xl37">
    <w:name w:val="xl37"/>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i/>
      <w:iCs/>
    </w:rPr>
  </w:style>
  <w:style w:type="paragraph" w:customStyle="1" w:styleId="xl38">
    <w:name w:val="xl38"/>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i/>
      <w:iCs/>
    </w:rPr>
  </w:style>
  <w:style w:type="paragraph" w:customStyle="1" w:styleId="xl40">
    <w:name w:val="xl40"/>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i/>
      <w:iCs/>
      <w:color w:val="000000"/>
    </w:rPr>
  </w:style>
  <w:style w:type="paragraph" w:customStyle="1" w:styleId="xl41">
    <w:name w:val="xl41"/>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color w:val="000000"/>
    </w:rPr>
  </w:style>
  <w:style w:type="paragraph" w:customStyle="1" w:styleId="xl43">
    <w:name w:val="xl43"/>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color w:val="000000"/>
    </w:rPr>
  </w:style>
  <w:style w:type="paragraph" w:customStyle="1" w:styleId="xl44">
    <w:name w:val="xl44"/>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textAlignment w:val="center"/>
    </w:pPr>
    <w:rPr>
      <w:rFonts w:ascii=".VnTime" w:eastAsia="Arial Unicode MS" w:hAnsi=".VnTime" w:cs="Arial Unicode MS"/>
      <w:color w:val="000000"/>
    </w:rPr>
  </w:style>
  <w:style w:type="paragraph" w:customStyle="1" w:styleId="xl45">
    <w:name w:val="xl45"/>
    <w:basedOn w:val="Normal"/>
    <w:qFormat/>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rFonts w:ascii=".VnTime" w:eastAsia="Arial Unicode MS" w:hAnsi=".VnTime" w:cs="Arial Unicode MS"/>
    </w:rPr>
  </w:style>
  <w:style w:type="paragraph" w:customStyle="1" w:styleId="xl46">
    <w:name w:val="xl46"/>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jc w:val="center"/>
      <w:textAlignment w:val="top"/>
    </w:pPr>
    <w:rPr>
      <w:rFonts w:ascii=".VnTime" w:eastAsia="Arial Unicode MS" w:hAnsi=".VnTime" w:cs="Arial Unicode MS"/>
    </w:rPr>
  </w:style>
  <w:style w:type="paragraph" w:customStyle="1" w:styleId="xl47">
    <w:name w:val="xl47"/>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jc w:val="center"/>
      <w:textAlignment w:val="top"/>
    </w:pPr>
    <w:rPr>
      <w:rFonts w:ascii=".VnTimeH" w:eastAsia="Arial Unicode MS" w:hAnsi=".VnTimeH" w:cs="Arial Unicode MS"/>
      <w:b/>
      <w:bCs/>
    </w:rPr>
  </w:style>
  <w:style w:type="paragraph" w:customStyle="1" w:styleId="xl48">
    <w:name w:val="xl48"/>
    <w:basedOn w:val="Normal"/>
    <w:qFormat/>
    <w:rsid w:val="009A2410"/>
    <w:pPr>
      <w:pBdr>
        <w:left w:val="single" w:sz="4" w:space="0" w:color="auto"/>
        <w:bottom w:val="single" w:sz="4" w:space="0" w:color="auto"/>
        <w:right w:val="single" w:sz="4" w:space="0" w:color="auto"/>
      </w:pBdr>
      <w:spacing w:before="100" w:beforeAutospacing="1" w:after="100" w:afterAutospacing="1" w:line="259" w:lineRule="auto"/>
    </w:pPr>
    <w:rPr>
      <w:rFonts w:ascii=".VnTime" w:eastAsia="Arial Unicode MS" w:hAnsi=".VnTime" w:cs="Arial Unicode MS"/>
    </w:rPr>
  </w:style>
  <w:style w:type="paragraph" w:customStyle="1" w:styleId="xl50">
    <w:name w:val="xl50"/>
    <w:basedOn w:val="Normal"/>
    <w:qFormat/>
    <w:rsid w:val="009A2410"/>
    <w:pPr>
      <w:spacing w:before="100" w:beforeAutospacing="1" w:after="100" w:afterAutospacing="1" w:line="259" w:lineRule="auto"/>
      <w:textAlignment w:val="top"/>
    </w:pPr>
    <w:rPr>
      <w:rFonts w:ascii=".VnTimeH" w:eastAsia="Arial Unicode MS" w:hAnsi=".VnTimeH" w:cs="Arial Unicode MS"/>
      <w:b/>
      <w:bCs/>
    </w:rPr>
  </w:style>
  <w:style w:type="paragraph" w:customStyle="1" w:styleId="xl51">
    <w:name w:val="xl51"/>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sz w:val="18"/>
      <w:szCs w:val="18"/>
    </w:rPr>
  </w:style>
  <w:style w:type="paragraph" w:customStyle="1" w:styleId="xl52">
    <w:name w:val="xl52"/>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sz w:val="18"/>
      <w:szCs w:val="18"/>
    </w:rPr>
  </w:style>
  <w:style w:type="paragraph" w:customStyle="1" w:styleId="xl53">
    <w:name w:val="xl53"/>
    <w:basedOn w:val="Normal"/>
    <w:qFormat/>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ascii=".VnTimeH" w:eastAsia="Arial Unicode MS" w:hAnsi=".VnTimeH" w:cs="Arial Unicode MS"/>
      <w:b/>
      <w:bCs/>
      <w:sz w:val="18"/>
      <w:szCs w:val="18"/>
    </w:rPr>
  </w:style>
  <w:style w:type="paragraph" w:customStyle="1" w:styleId="Caption1">
    <w:name w:val="Caption1"/>
    <w:basedOn w:val="Normal"/>
    <w:next w:val="Normal"/>
    <w:qFormat/>
    <w:rsid w:val="009A2410"/>
    <w:pPr>
      <w:spacing w:after="160" w:line="259" w:lineRule="auto"/>
      <w:jc w:val="both"/>
    </w:pPr>
    <w:rPr>
      <w:rFonts w:ascii=".VnTime" w:hAnsi=".VnTime"/>
      <w:sz w:val="26"/>
      <w:szCs w:val="20"/>
    </w:rPr>
  </w:style>
  <w:style w:type="paragraph" w:customStyle="1" w:styleId="Normalbullet1">
    <w:name w:val="Normal bullet 1"/>
    <w:basedOn w:val="Normal"/>
    <w:qFormat/>
    <w:rsid w:val="009A2410"/>
    <w:pPr>
      <w:widowControl w:val="0"/>
      <w:numPr>
        <w:numId w:val="36"/>
      </w:numPr>
      <w:spacing w:before="60" w:after="160" w:line="252" w:lineRule="auto"/>
      <w:jc w:val="both"/>
    </w:pPr>
    <w:rPr>
      <w:rFonts w:ascii=".VnTime" w:hAnsi=".VnTime"/>
      <w:spacing w:val="-4"/>
      <w:sz w:val="26"/>
      <w:szCs w:val="20"/>
      <w:lang w:val="en-GB"/>
    </w:rPr>
  </w:style>
  <w:style w:type="paragraph" w:customStyle="1" w:styleId="tenbang0">
    <w:name w:val="ten bang"/>
    <w:basedOn w:val="Normal"/>
    <w:qFormat/>
    <w:rsid w:val="009A2410"/>
    <w:pPr>
      <w:widowControl w:val="0"/>
      <w:spacing w:before="240" w:after="120" w:line="252" w:lineRule="auto"/>
      <w:jc w:val="center"/>
    </w:pPr>
    <w:rPr>
      <w:rFonts w:ascii=".VnTimeH" w:hAnsi=".VnTimeH"/>
      <w:b/>
      <w:sz w:val="23"/>
      <w:szCs w:val="20"/>
      <w:lang w:val="en-GB"/>
    </w:rPr>
  </w:style>
  <w:style w:type="paragraph" w:customStyle="1" w:styleId="tieudetrongbang">
    <w:name w:val="tieu de trong bang"/>
    <w:basedOn w:val="Normal"/>
    <w:qFormat/>
    <w:rsid w:val="009A2410"/>
    <w:pPr>
      <w:widowControl w:val="0"/>
      <w:spacing w:after="160" w:line="252" w:lineRule="auto"/>
      <w:ind w:left="-28" w:right="-28"/>
      <w:jc w:val="right"/>
    </w:pPr>
    <w:rPr>
      <w:rFonts w:ascii=".VnTime" w:hAnsi=".VnTime"/>
      <w:snapToGrid w:val="0"/>
      <w:color w:val="000000"/>
      <w:sz w:val="22"/>
      <w:szCs w:val="20"/>
    </w:rPr>
  </w:style>
  <w:style w:type="paragraph" w:customStyle="1" w:styleId="Style">
    <w:name w:val="Style"/>
    <w:aliases w:val="VnTime 13 pt Bold Justified Before:  3 pt After:  3 pt"/>
    <w:basedOn w:val="Normal"/>
    <w:next w:val="Heading2"/>
    <w:qFormat/>
    <w:rsid w:val="009A2410"/>
    <w:pPr>
      <w:spacing w:before="60" w:after="60" w:line="259" w:lineRule="auto"/>
      <w:jc w:val="both"/>
    </w:pPr>
    <w:rPr>
      <w:rFonts w:ascii=".VnTime" w:hAnsi=".VnTime"/>
      <w:b/>
      <w:bCs/>
      <w:sz w:val="26"/>
      <w:szCs w:val="20"/>
    </w:rPr>
  </w:style>
  <w:style w:type="paragraph" w:customStyle="1" w:styleId="Normal2">
    <w:name w:val="Normal2"/>
    <w:basedOn w:val="Normal"/>
    <w:qFormat/>
    <w:rsid w:val="009A2410"/>
    <w:pPr>
      <w:widowControl w:val="0"/>
      <w:spacing w:before="120" w:after="160" w:line="259" w:lineRule="auto"/>
      <w:jc w:val="both"/>
    </w:pPr>
    <w:rPr>
      <w:szCs w:val="20"/>
    </w:rPr>
  </w:style>
  <w:style w:type="paragraph" w:customStyle="1" w:styleId="Normalbullet2">
    <w:name w:val="Normal bullet 2"/>
    <w:basedOn w:val="Normal"/>
    <w:qFormat/>
    <w:rsid w:val="009A2410"/>
    <w:pPr>
      <w:widowControl w:val="0"/>
      <w:numPr>
        <w:numId w:val="37"/>
      </w:numPr>
      <w:spacing w:before="120" w:after="160" w:line="252" w:lineRule="auto"/>
      <w:jc w:val="both"/>
    </w:pPr>
    <w:rPr>
      <w:rFonts w:ascii=".VnTime" w:hAnsi=".VnTime"/>
      <w:sz w:val="26"/>
      <w:szCs w:val="20"/>
      <w:lang w:val="en-GB"/>
    </w:rPr>
  </w:style>
  <w:style w:type="paragraph" w:customStyle="1" w:styleId="Normalnumbering">
    <w:name w:val="Normal numbering"/>
    <w:basedOn w:val="Normal"/>
    <w:qFormat/>
    <w:rsid w:val="009A2410"/>
    <w:pPr>
      <w:widowControl w:val="0"/>
      <w:numPr>
        <w:numId w:val="38"/>
      </w:numPr>
      <w:tabs>
        <w:tab w:val="clear" w:pos="360"/>
        <w:tab w:val="left" w:pos="420"/>
      </w:tabs>
      <w:spacing w:before="120" w:after="160" w:line="252" w:lineRule="auto"/>
      <w:ind w:left="420"/>
      <w:jc w:val="both"/>
    </w:pPr>
    <w:rPr>
      <w:rFonts w:ascii=".VnTime" w:hAnsi=".VnTime"/>
      <w:spacing w:val="-4"/>
      <w:sz w:val="26"/>
      <w:szCs w:val="20"/>
      <w:lang w:val="en-GB"/>
    </w:rPr>
  </w:style>
  <w:style w:type="paragraph" w:customStyle="1" w:styleId="NormalIndent1">
    <w:name w:val="Normal Indent1"/>
    <w:basedOn w:val="Normal"/>
    <w:qFormat/>
    <w:rsid w:val="009A2410"/>
    <w:pPr>
      <w:widowControl w:val="0"/>
      <w:spacing w:before="120" w:after="160" w:line="252" w:lineRule="auto"/>
      <w:ind w:left="567"/>
      <w:jc w:val="both"/>
    </w:pPr>
    <w:rPr>
      <w:rFonts w:ascii=".VnTime" w:hAnsi=".VnTime"/>
      <w:sz w:val="26"/>
      <w:szCs w:val="20"/>
      <w:lang w:val="en-GB"/>
    </w:rPr>
  </w:style>
  <w:style w:type="paragraph" w:customStyle="1" w:styleId="Normal20">
    <w:name w:val="Normal 2"/>
    <w:basedOn w:val="Normal"/>
    <w:rsid w:val="009A2410"/>
    <w:pPr>
      <w:spacing w:before="120" w:after="120" w:line="259" w:lineRule="auto"/>
      <w:ind w:firstLine="600"/>
      <w:jc w:val="both"/>
    </w:pPr>
    <w:rPr>
      <w:rFonts w:eastAsia="Calibri"/>
      <w:lang w:val="de-DE"/>
    </w:rPr>
  </w:style>
  <w:style w:type="paragraph" w:customStyle="1" w:styleId="xl79">
    <w:name w:val="xl79"/>
    <w:basedOn w:val="Normal"/>
    <w:qFormat/>
    <w:rsid w:val="009A2410"/>
    <w:pPr>
      <w:spacing w:before="100" w:beforeAutospacing="1" w:after="100" w:afterAutospacing="1" w:line="259" w:lineRule="auto"/>
      <w:textAlignment w:val="center"/>
    </w:pPr>
  </w:style>
  <w:style w:type="paragraph" w:customStyle="1" w:styleId="Style4">
    <w:name w:val="Style4"/>
    <w:basedOn w:val="Normal"/>
    <w:next w:val="Normal"/>
    <w:rsid w:val="009A2410"/>
    <w:pPr>
      <w:widowControl w:val="0"/>
      <w:spacing w:after="160" w:line="259" w:lineRule="auto"/>
      <w:ind w:firstLine="567"/>
      <w:jc w:val="both"/>
    </w:pPr>
    <w:rPr>
      <w:sz w:val="26"/>
      <w:szCs w:val="20"/>
    </w:rPr>
  </w:style>
  <w:style w:type="paragraph" w:customStyle="1" w:styleId="heading30">
    <w:name w:val="heading3"/>
    <w:basedOn w:val="Normal"/>
    <w:qFormat/>
    <w:rsid w:val="009A2410"/>
    <w:pPr>
      <w:widowControl w:val="0"/>
      <w:spacing w:before="120" w:after="120" w:line="259" w:lineRule="auto"/>
      <w:ind w:left="1134"/>
      <w:jc w:val="both"/>
    </w:pPr>
    <w:rPr>
      <w:rFonts w:ascii="VNI-Times" w:hAnsi="VNI-Times"/>
      <w:kern w:val="28"/>
      <w:szCs w:val="20"/>
      <w:lang w:val="en-GB"/>
    </w:rPr>
  </w:style>
  <w:style w:type="character" w:customStyle="1" w:styleId="shorttext">
    <w:name w:val="short_text"/>
    <w:rsid w:val="009A2410"/>
  </w:style>
  <w:style w:type="paragraph" w:customStyle="1" w:styleId="L1Lama1">
    <w:name w:val="L1 Lama 1"/>
    <w:basedOn w:val="Normal"/>
    <w:rsid w:val="009A2410"/>
    <w:pPr>
      <w:numPr>
        <w:numId w:val="39"/>
      </w:numPr>
      <w:tabs>
        <w:tab w:val="clear" w:pos="420"/>
        <w:tab w:val="left" w:pos="288"/>
      </w:tabs>
      <w:spacing w:before="140" w:after="140" w:line="259" w:lineRule="auto"/>
      <w:ind w:left="720"/>
      <w:jc w:val="both"/>
    </w:pPr>
    <w:rPr>
      <w:b/>
      <w:bCs/>
    </w:rPr>
  </w:style>
  <w:style w:type="character" w:customStyle="1" w:styleId="CharChar14">
    <w:name w:val="Char Char14"/>
    <w:locked/>
    <w:rsid w:val="009A2410"/>
    <w:rPr>
      <w:b/>
      <w:i/>
      <w:sz w:val="24"/>
      <w:lang w:val="en-US" w:eastAsia="en-US" w:bidi="ar-SA"/>
    </w:rPr>
  </w:style>
  <w:style w:type="character" w:customStyle="1" w:styleId="CharChar7">
    <w:name w:val="Char Char7"/>
    <w:locked/>
    <w:rsid w:val="009A2410"/>
    <w:rPr>
      <w:sz w:val="24"/>
      <w:lang w:val="en-US" w:eastAsia="en-US" w:bidi="ar-SA"/>
    </w:rPr>
  </w:style>
  <w:style w:type="paragraph" w:customStyle="1" w:styleId="font7">
    <w:name w:val="font7"/>
    <w:basedOn w:val="Normal"/>
    <w:rsid w:val="009A2410"/>
    <w:pPr>
      <w:spacing w:before="100" w:beforeAutospacing="1" w:after="100" w:afterAutospacing="1" w:line="259" w:lineRule="auto"/>
    </w:pPr>
    <w:rPr>
      <w:rFonts w:ascii="VNI-Aptima" w:eastAsia="Arial Unicode MS" w:hAnsi="VNI-Aptima" w:cs="Arial Unicode MS"/>
      <w:sz w:val="18"/>
      <w:szCs w:val="18"/>
    </w:rPr>
  </w:style>
  <w:style w:type="paragraph" w:customStyle="1" w:styleId="font8">
    <w:name w:val="font8"/>
    <w:basedOn w:val="Normal"/>
    <w:rsid w:val="009A2410"/>
    <w:pPr>
      <w:spacing w:before="100" w:beforeAutospacing="1" w:after="100" w:afterAutospacing="1" w:line="259" w:lineRule="auto"/>
    </w:pPr>
    <w:rPr>
      <w:rFonts w:ascii="VNI-Times" w:eastAsia="Arial Unicode MS" w:hAnsi="VNI-Times" w:cs="Arial Unicode MS"/>
      <w:sz w:val="18"/>
      <w:szCs w:val="18"/>
    </w:rPr>
  </w:style>
  <w:style w:type="paragraph" w:customStyle="1" w:styleId="xl61">
    <w:name w:val="xl61"/>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62">
    <w:name w:val="xl62"/>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63">
    <w:name w:val="xl63"/>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64">
    <w:name w:val="xl64"/>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Symbol" w:eastAsia="Arial Unicode MS" w:hAnsi="Symbol" w:cs="Arial Unicode MS"/>
      <w:sz w:val="18"/>
      <w:szCs w:val="18"/>
    </w:rPr>
  </w:style>
  <w:style w:type="paragraph" w:customStyle="1" w:styleId="xl66">
    <w:name w:val="xl66"/>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67">
    <w:name w:val="xl67"/>
    <w:basedOn w:val="Normal"/>
    <w:rsid w:val="009A2410"/>
    <w:pPr>
      <w:pBdr>
        <w:top w:val="single" w:sz="4" w:space="0" w:color="auto"/>
        <w:left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68">
    <w:name w:val="xl68"/>
    <w:basedOn w:val="Normal"/>
    <w:rsid w:val="009A2410"/>
    <w:pPr>
      <w:pBdr>
        <w:top w:val="single" w:sz="4" w:space="0" w:color="auto"/>
        <w:left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69">
    <w:name w:val="xl69"/>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70">
    <w:name w:val="xl70"/>
    <w:basedOn w:val="Normal"/>
    <w:rsid w:val="009A2410"/>
    <w:pPr>
      <w:pBdr>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71">
    <w:name w:val="xl71"/>
    <w:basedOn w:val="Normal"/>
    <w:rsid w:val="009A2410"/>
    <w:pPr>
      <w:pBdr>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72">
    <w:name w:val="xl72"/>
    <w:basedOn w:val="Normal"/>
    <w:rsid w:val="009A2410"/>
    <w:pPr>
      <w:pBdr>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73">
    <w:name w:val="xl73"/>
    <w:basedOn w:val="Normal"/>
    <w:rsid w:val="009A2410"/>
    <w:pPr>
      <w:pBdr>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b/>
      <w:bCs/>
      <w:sz w:val="18"/>
      <w:szCs w:val="18"/>
    </w:rPr>
  </w:style>
  <w:style w:type="paragraph" w:customStyle="1" w:styleId="xl74">
    <w:name w:val="xl74"/>
    <w:basedOn w:val="Normal"/>
    <w:rsid w:val="009A2410"/>
    <w:pPr>
      <w:spacing w:before="100" w:beforeAutospacing="1" w:after="100" w:afterAutospacing="1" w:line="259" w:lineRule="auto"/>
    </w:pPr>
    <w:rPr>
      <w:rFonts w:ascii="Arial Unicode MS" w:hAnsi="Arial Unicode MS"/>
      <w:sz w:val="18"/>
      <w:szCs w:val="18"/>
    </w:rPr>
  </w:style>
  <w:style w:type="paragraph" w:customStyle="1" w:styleId="xl75">
    <w:name w:val="xl75"/>
    <w:basedOn w:val="Normal"/>
    <w:rsid w:val="009A2410"/>
    <w:pPr>
      <w:spacing w:before="100" w:beforeAutospacing="1" w:after="100" w:afterAutospacing="1" w:line="259" w:lineRule="auto"/>
    </w:pPr>
    <w:rPr>
      <w:rFonts w:ascii="Arial Unicode MS" w:hAnsi="Arial Unicode MS"/>
      <w:sz w:val="18"/>
      <w:szCs w:val="18"/>
    </w:rPr>
  </w:style>
  <w:style w:type="paragraph" w:customStyle="1" w:styleId="xl76">
    <w:name w:val="xl76"/>
    <w:basedOn w:val="Normal"/>
    <w:rsid w:val="009A2410"/>
    <w:pPr>
      <w:spacing w:before="100" w:beforeAutospacing="1" w:after="100" w:afterAutospacing="1" w:line="259" w:lineRule="auto"/>
      <w:jc w:val="center"/>
    </w:pPr>
    <w:rPr>
      <w:rFonts w:ascii="Arial Unicode MS" w:hAnsi="Arial Unicode MS"/>
      <w:sz w:val="18"/>
      <w:szCs w:val="18"/>
    </w:rPr>
  </w:style>
  <w:style w:type="paragraph" w:customStyle="1" w:styleId="xl77">
    <w:name w:val="xl77"/>
    <w:basedOn w:val="Normal"/>
    <w:rsid w:val="009A2410"/>
    <w:pPr>
      <w:spacing w:before="100" w:beforeAutospacing="1" w:after="100" w:afterAutospacing="1" w:line="259" w:lineRule="auto"/>
    </w:pPr>
    <w:rPr>
      <w:rFonts w:ascii="Arial Unicode MS" w:hAnsi="Arial Unicode MS"/>
      <w:sz w:val="18"/>
      <w:szCs w:val="18"/>
    </w:rPr>
  </w:style>
  <w:style w:type="paragraph" w:customStyle="1" w:styleId="xl78">
    <w:name w:val="xl78"/>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b/>
      <w:bCs/>
      <w:sz w:val="18"/>
      <w:szCs w:val="18"/>
    </w:rPr>
  </w:style>
  <w:style w:type="paragraph" w:customStyle="1" w:styleId="xl80">
    <w:name w:val="xl80"/>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b/>
      <w:bCs/>
      <w:sz w:val="18"/>
      <w:szCs w:val="18"/>
    </w:rPr>
  </w:style>
  <w:style w:type="paragraph" w:customStyle="1" w:styleId="xl81">
    <w:name w:val="xl81"/>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82">
    <w:name w:val="xl82"/>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83">
    <w:name w:val="xl83"/>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84">
    <w:name w:val="xl84"/>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85">
    <w:name w:val="xl85"/>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86">
    <w:name w:val="xl86"/>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sz w:val="18"/>
      <w:szCs w:val="18"/>
    </w:rPr>
  </w:style>
  <w:style w:type="paragraph" w:customStyle="1" w:styleId="xl87">
    <w:name w:val="xl87"/>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ascii="Arial Unicode MS" w:hAnsi="Arial Unicode MS"/>
      <w:b/>
      <w:bCs/>
      <w:sz w:val="18"/>
      <w:szCs w:val="18"/>
    </w:rPr>
  </w:style>
  <w:style w:type="paragraph" w:customStyle="1" w:styleId="xl88">
    <w:name w:val="xl88"/>
    <w:basedOn w:val="Normal"/>
    <w:rsid w:val="009A2410"/>
    <w:pPr>
      <w:pBdr>
        <w:top w:val="single" w:sz="4" w:space="0" w:color="auto"/>
        <w:bottom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xl89">
    <w:name w:val="xl89"/>
    <w:basedOn w:val="Normal"/>
    <w:rsid w:val="009A2410"/>
    <w:pPr>
      <w:pBdr>
        <w:top w:val="single" w:sz="4" w:space="0" w:color="auto"/>
        <w:bottom w:val="single" w:sz="4" w:space="0" w:color="auto"/>
      </w:pBdr>
      <w:spacing w:before="100" w:beforeAutospacing="1" w:after="100" w:afterAutospacing="1" w:line="259" w:lineRule="auto"/>
      <w:jc w:val="center"/>
    </w:pPr>
    <w:rPr>
      <w:rFonts w:ascii="Arial Unicode MS" w:hAnsi="Arial Unicode MS"/>
      <w:sz w:val="18"/>
      <w:szCs w:val="18"/>
    </w:rPr>
  </w:style>
  <w:style w:type="paragraph" w:customStyle="1" w:styleId="Style-1">
    <w:name w:val="Style-1"/>
    <w:basedOn w:val="Normal"/>
    <w:rsid w:val="009A2410"/>
    <w:pPr>
      <w:widowControl w:val="0"/>
      <w:overflowPunct w:val="0"/>
      <w:autoSpaceDE w:val="0"/>
      <w:autoSpaceDN w:val="0"/>
      <w:adjustRightInd w:val="0"/>
      <w:spacing w:before="60" w:after="120" w:line="259" w:lineRule="auto"/>
      <w:ind w:firstLine="720"/>
      <w:jc w:val="both"/>
      <w:textAlignment w:val="baseline"/>
    </w:pPr>
    <w:rPr>
      <w:rFonts w:ascii="VNI-Times" w:hAnsi="VNI-Times"/>
      <w:b/>
      <w:i/>
      <w:sz w:val="20"/>
      <w:szCs w:val="20"/>
    </w:rPr>
  </w:style>
  <w:style w:type="paragraph" w:customStyle="1" w:styleId="2">
    <w:name w:val="2"/>
    <w:aliases w:val="Part 1,3 Header 4"/>
    <w:basedOn w:val="Normal"/>
    <w:qFormat/>
    <w:rsid w:val="009A2410"/>
    <w:pPr>
      <w:spacing w:after="160" w:line="259" w:lineRule="auto"/>
      <w:jc w:val="both"/>
    </w:pPr>
    <w:rPr>
      <w:b/>
      <w:bCs/>
      <w:sz w:val="26"/>
      <w:szCs w:val="26"/>
    </w:rPr>
  </w:style>
  <w:style w:type="paragraph" w:customStyle="1" w:styleId="BodyText23">
    <w:name w:val="Body Text 23"/>
    <w:basedOn w:val="Normal"/>
    <w:rsid w:val="009A2410"/>
    <w:pPr>
      <w:spacing w:after="160" w:line="259" w:lineRule="auto"/>
      <w:ind w:firstLine="567"/>
      <w:jc w:val="both"/>
    </w:pPr>
    <w:rPr>
      <w:rFonts w:ascii="VNI-Times" w:hAnsi="VNI-Times"/>
      <w:sz w:val="26"/>
      <w:szCs w:val="20"/>
    </w:rPr>
  </w:style>
  <w:style w:type="paragraph" w:customStyle="1" w:styleId="Style-I">
    <w:name w:val="Style-I"/>
    <w:basedOn w:val="Normal"/>
    <w:rsid w:val="009A2410"/>
    <w:pPr>
      <w:spacing w:before="120" w:after="120" w:line="259" w:lineRule="auto"/>
      <w:jc w:val="both"/>
    </w:pPr>
    <w:rPr>
      <w:rFonts w:ascii="VNI-Times" w:hAnsi="VNI-Times"/>
      <w:b/>
      <w:caps/>
      <w:color w:val="0000FF"/>
      <w:szCs w:val="20"/>
    </w:rPr>
  </w:style>
  <w:style w:type="paragraph" w:customStyle="1" w:styleId="i">
    <w:name w:val="i"/>
    <w:basedOn w:val="BodyText21"/>
    <w:rsid w:val="009A2410"/>
    <w:pPr>
      <w:spacing w:line="259" w:lineRule="auto"/>
      <w:jc w:val="both"/>
    </w:pPr>
    <w:rPr>
      <w:rFonts w:ascii="Times New Roman" w:hAnsi="Times New Roman"/>
      <w:szCs w:val="24"/>
    </w:rPr>
  </w:style>
  <w:style w:type="paragraph" w:customStyle="1" w:styleId="GachNho-">
    <w:name w:val="GachNho-"/>
    <w:basedOn w:val="Normal"/>
    <w:rsid w:val="009A2410"/>
    <w:pPr>
      <w:numPr>
        <w:numId w:val="40"/>
      </w:numPr>
      <w:spacing w:before="60" w:after="60" w:line="259" w:lineRule="auto"/>
      <w:jc w:val="both"/>
    </w:pPr>
    <w:rPr>
      <w:rFonts w:ascii="VNI-Aptima" w:hAnsi="VNI-Aptima"/>
      <w:sz w:val="26"/>
      <w:szCs w:val="26"/>
    </w:rPr>
  </w:style>
  <w:style w:type="paragraph" w:customStyle="1" w:styleId="CharChar1CharChar">
    <w:name w:val="Char Char1 Char Char"/>
    <w:basedOn w:val="Normal"/>
    <w:rsid w:val="009A2410"/>
    <w:pPr>
      <w:spacing w:after="160" w:line="240" w:lineRule="exact"/>
    </w:pPr>
    <w:rPr>
      <w:rFonts w:ascii="Verdana" w:hAnsi="Verdana"/>
      <w:sz w:val="20"/>
      <w:szCs w:val="20"/>
    </w:rPr>
  </w:style>
  <w:style w:type="paragraph" w:customStyle="1" w:styleId="BodyText27">
    <w:name w:val="Body Text 27"/>
    <w:basedOn w:val="Normal"/>
    <w:rsid w:val="009A2410"/>
    <w:pPr>
      <w:overflowPunct w:val="0"/>
      <w:autoSpaceDE w:val="0"/>
      <w:autoSpaceDN w:val="0"/>
      <w:adjustRightInd w:val="0"/>
      <w:spacing w:after="160" w:line="259" w:lineRule="auto"/>
      <w:ind w:firstLine="709"/>
      <w:jc w:val="both"/>
      <w:textAlignment w:val="baseline"/>
    </w:pPr>
    <w:rPr>
      <w:rFonts w:ascii="VNI-Times" w:hAnsi="VNI-Times"/>
      <w:color w:val="000000"/>
      <w:sz w:val="26"/>
      <w:szCs w:val="20"/>
    </w:rPr>
  </w:style>
  <w:style w:type="paragraph" w:customStyle="1" w:styleId="xl3374">
    <w:name w:val="xl3374"/>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b/>
      <w:bCs/>
      <w:sz w:val="26"/>
      <w:szCs w:val="26"/>
    </w:rPr>
  </w:style>
  <w:style w:type="paragraph" w:customStyle="1" w:styleId="CharChar2CharCharChar">
    <w:name w:val="Char Char2 Char Char Char"/>
    <w:basedOn w:val="Normal"/>
    <w:rsid w:val="009A2410"/>
    <w:pPr>
      <w:spacing w:after="160" w:line="240" w:lineRule="exact"/>
    </w:pPr>
    <w:rPr>
      <w:rFonts w:ascii="Verdana" w:hAnsi="Verdana"/>
      <w:sz w:val="20"/>
      <w:szCs w:val="20"/>
    </w:rPr>
  </w:style>
  <w:style w:type="paragraph" w:customStyle="1" w:styleId="CharChar1">
    <w:name w:val="Char Char1"/>
    <w:basedOn w:val="Normal"/>
    <w:rsid w:val="009A2410"/>
    <w:pPr>
      <w:spacing w:after="160" w:line="240" w:lineRule="exact"/>
    </w:pPr>
    <w:rPr>
      <w:rFonts w:ascii="Verdana" w:hAnsi="Verdana"/>
      <w:sz w:val="20"/>
      <w:szCs w:val="20"/>
    </w:rPr>
  </w:style>
  <w:style w:type="paragraph" w:customStyle="1" w:styleId="DefaultParagraphFontParaCharCharCharCharChar">
    <w:name w:val="Default Paragraph Font Para Char Char Char Char Char"/>
    <w:qFormat/>
    <w:rsid w:val="009A2410"/>
    <w:pPr>
      <w:tabs>
        <w:tab w:val="left" w:pos="1152"/>
      </w:tabs>
      <w:spacing w:before="120" w:after="120" w:line="312" w:lineRule="auto"/>
    </w:pPr>
    <w:rPr>
      <w:rFonts w:ascii="Arial" w:hAnsi="Arial" w:cs="Arial"/>
      <w:sz w:val="26"/>
      <w:szCs w:val="26"/>
    </w:rPr>
  </w:style>
  <w:style w:type="paragraph" w:customStyle="1" w:styleId="3">
    <w:name w:val="3"/>
    <w:basedOn w:val="Normal"/>
    <w:rsid w:val="009A2410"/>
    <w:pPr>
      <w:widowControl w:val="0"/>
      <w:spacing w:after="160" w:line="259" w:lineRule="auto"/>
      <w:ind w:left="720" w:firstLine="720"/>
      <w:jc w:val="both"/>
    </w:pPr>
    <w:rPr>
      <w:b/>
      <w:bCs/>
      <w:sz w:val="26"/>
      <w:szCs w:val="26"/>
    </w:rPr>
  </w:style>
  <w:style w:type="paragraph" w:customStyle="1" w:styleId="CharCharCharCharCharCharChar">
    <w:name w:val="Char Char Char Char Char Char Char"/>
    <w:basedOn w:val="Normal"/>
    <w:qFormat/>
    <w:rsid w:val="009A2410"/>
    <w:pPr>
      <w:spacing w:after="160" w:line="240" w:lineRule="exact"/>
    </w:pPr>
    <w:rPr>
      <w:rFonts w:ascii="Tahoma" w:eastAsia="PMingLiU" w:hAnsi="Tahoma"/>
      <w:sz w:val="20"/>
      <w:szCs w:val="20"/>
    </w:rPr>
  </w:style>
  <w:style w:type="character" w:customStyle="1" w:styleId="BodyText7">
    <w:name w:val="Body Text7"/>
    <w:rsid w:val="009A2410"/>
    <w:rPr>
      <w:rFonts w:ascii="Times New Roman" w:eastAsia="Times New Roman" w:hAnsi="Times New Roman" w:cs="Times New Roman"/>
      <w:color w:val="000000"/>
      <w:spacing w:val="0"/>
      <w:w w:val="100"/>
      <w:position w:val="0"/>
      <w:sz w:val="25"/>
      <w:szCs w:val="25"/>
      <w:u w:val="none"/>
      <w:shd w:val="clear" w:color="auto" w:fill="FFFFFF"/>
      <w:lang w:val="vi-VN"/>
    </w:rPr>
  </w:style>
  <w:style w:type="paragraph" w:customStyle="1" w:styleId="Indent1">
    <w:name w:val="Indent1"/>
    <w:basedOn w:val="Normal"/>
    <w:rsid w:val="009A2410"/>
    <w:pPr>
      <w:numPr>
        <w:numId w:val="41"/>
      </w:numPr>
      <w:tabs>
        <w:tab w:val="left" w:pos="6237"/>
        <w:tab w:val="decimal" w:pos="8222"/>
      </w:tabs>
      <w:spacing w:before="60" w:after="60" w:line="259" w:lineRule="auto"/>
      <w:jc w:val="both"/>
    </w:pPr>
    <w:rPr>
      <w:rFonts w:ascii="VNI-Times" w:hAnsi="VNI-Times"/>
      <w:szCs w:val="20"/>
    </w:rPr>
  </w:style>
  <w:style w:type="paragraph" w:customStyle="1" w:styleId="TOCHeading1">
    <w:name w:val="TOC Heading1"/>
    <w:basedOn w:val="Heading1"/>
    <w:next w:val="Normal"/>
    <w:uiPriority w:val="39"/>
    <w:unhideWhenUsed/>
    <w:qFormat/>
    <w:rsid w:val="009A2410"/>
    <w:pPr>
      <w:keepLines/>
      <w:overflowPunct/>
      <w:autoSpaceDE/>
      <w:autoSpaceDN/>
      <w:adjustRightInd/>
      <w:spacing w:before="240" w:line="259" w:lineRule="auto"/>
      <w:jc w:val="left"/>
      <w:textAlignment w:val="auto"/>
      <w:outlineLvl w:val="9"/>
    </w:pPr>
    <w:rPr>
      <w:rFonts w:eastAsia="SimSun"/>
      <w:b w:val="0"/>
      <w:color w:val="365F91"/>
      <w:sz w:val="32"/>
      <w:szCs w:val="32"/>
    </w:rPr>
  </w:style>
  <w:style w:type="paragraph" w:customStyle="1" w:styleId="xl90">
    <w:name w:val="xl90"/>
    <w:basedOn w:val="Normal"/>
    <w:rsid w:val="009A241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pPr>
    <w:rPr>
      <w:b/>
      <w:bCs/>
    </w:rPr>
  </w:style>
  <w:style w:type="paragraph" w:customStyle="1" w:styleId="xl91">
    <w:name w:val="xl91"/>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pPr>
    <w:rPr>
      <w:b/>
      <w:bCs/>
    </w:rPr>
  </w:style>
  <w:style w:type="paragraph" w:customStyle="1" w:styleId="xl92">
    <w:name w:val="xl92"/>
    <w:basedOn w:val="Normal"/>
    <w:rsid w:val="009A24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right"/>
    </w:pPr>
  </w:style>
  <w:style w:type="paragraph" w:customStyle="1" w:styleId="xl93">
    <w:name w:val="xl93"/>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pPr>
  </w:style>
  <w:style w:type="paragraph" w:customStyle="1" w:styleId="xl94">
    <w:name w:val="xl94"/>
    <w:basedOn w:val="Normal"/>
    <w:rsid w:val="009A24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right"/>
      <w:textAlignment w:val="center"/>
    </w:pPr>
  </w:style>
  <w:style w:type="paragraph" w:customStyle="1" w:styleId="xl96">
    <w:name w:val="xl96"/>
    <w:basedOn w:val="Normal"/>
    <w:rsid w:val="009A2410"/>
    <w:pPr>
      <w:shd w:val="clear" w:color="000000" w:fill="FFFF00"/>
      <w:spacing w:before="100" w:beforeAutospacing="1" w:after="100" w:afterAutospacing="1" w:line="259" w:lineRule="auto"/>
    </w:pPr>
    <w:rPr>
      <w:b/>
      <w:bCs/>
    </w:rPr>
  </w:style>
  <w:style w:type="paragraph" w:customStyle="1" w:styleId="xl97">
    <w:name w:val="xl97"/>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98">
    <w:name w:val="xl98"/>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99">
    <w:name w:val="xl99"/>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100">
    <w:name w:val="xl100"/>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xl101">
    <w:name w:val="xl101"/>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tm">
    <w:name w:val="tm"/>
    <w:basedOn w:val="Normal"/>
    <w:rsid w:val="009A2410"/>
    <w:pPr>
      <w:spacing w:before="120" w:after="160" w:line="336" w:lineRule="auto"/>
      <w:ind w:firstLine="567"/>
      <w:jc w:val="both"/>
    </w:pPr>
    <w:rPr>
      <w:rFonts w:ascii=".VnTime" w:hAnsi=".VnTime"/>
      <w:sz w:val="26"/>
      <w:szCs w:val="20"/>
    </w:rPr>
  </w:style>
  <w:style w:type="paragraph" w:customStyle="1" w:styleId="StyleHeading2Underline">
    <w:name w:val="Style Heading 2 + Underline"/>
    <w:basedOn w:val="Heading2"/>
    <w:rsid w:val="009A2410"/>
    <w:pPr>
      <w:tabs>
        <w:tab w:val="clear" w:pos="2977"/>
        <w:tab w:val="left" w:pos="1287"/>
      </w:tabs>
      <w:spacing w:before="120" w:after="120" w:line="259" w:lineRule="auto"/>
      <w:ind w:left="1287" w:hanging="720"/>
      <w:jc w:val="left"/>
    </w:pPr>
    <w:rPr>
      <w:rFonts w:ascii="Times New Roman" w:hAnsi="Times New Roman"/>
      <w:bCs/>
      <w:sz w:val="26"/>
      <w:szCs w:val="28"/>
      <w:u w:val="single"/>
    </w:rPr>
  </w:style>
  <w:style w:type="paragraph" w:customStyle="1" w:styleId="StyleHeading214pt">
    <w:name w:val="Style Heading 2 + 14 pt"/>
    <w:basedOn w:val="Heading2"/>
    <w:link w:val="StyleHeading214ptChar"/>
    <w:rsid w:val="009A2410"/>
    <w:pPr>
      <w:numPr>
        <w:numId w:val="42"/>
      </w:numPr>
      <w:tabs>
        <w:tab w:val="clear" w:pos="2977"/>
      </w:tabs>
      <w:spacing w:before="120" w:after="120" w:line="259" w:lineRule="auto"/>
      <w:jc w:val="left"/>
    </w:pPr>
    <w:rPr>
      <w:rFonts w:ascii="Times New Roman" w:hAnsi="Times New Roman"/>
      <w:bCs/>
      <w:sz w:val="28"/>
      <w:szCs w:val="28"/>
    </w:rPr>
  </w:style>
  <w:style w:type="character" w:customStyle="1" w:styleId="StyleHeading214ptChar">
    <w:name w:val="Style Heading 2 + 14 pt Char"/>
    <w:link w:val="StyleHeading214pt"/>
    <w:rsid w:val="009A2410"/>
    <w:rPr>
      <w:b/>
      <w:bCs/>
      <w:sz w:val="28"/>
      <w:szCs w:val="28"/>
    </w:rPr>
  </w:style>
  <w:style w:type="paragraph" w:customStyle="1" w:styleId="StyleHeading2ItalicRed">
    <w:name w:val="Style Heading 2 + Italic Red"/>
    <w:basedOn w:val="Heading2"/>
    <w:rsid w:val="009A2410"/>
    <w:pPr>
      <w:numPr>
        <w:numId w:val="43"/>
      </w:numPr>
      <w:tabs>
        <w:tab w:val="clear" w:pos="2977"/>
      </w:tabs>
      <w:spacing w:before="120" w:after="120" w:line="259" w:lineRule="auto"/>
      <w:jc w:val="left"/>
    </w:pPr>
    <w:rPr>
      <w:rFonts w:ascii="Times New Roman" w:hAnsi="Times New Roman"/>
      <w:bCs/>
      <w:i/>
      <w:iCs/>
      <w:color w:val="FF0000"/>
      <w:sz w:val="26"/>
      <w:szCs w:val="28"/>
    </w:rPr>
  </w:style>
  <w:style w:type="paragraph" w:customStyle="1" w:styleId="CharCharCharCharCharChar">
    <w:name w:val="Char Char Char Char Char Char"/>
    <w:basedOn w:val="Normal"/>
    <w:rsid w:val="009A2410"/>
    <w:pPr>
      <w:spacing w:after="160" w:line="240" w:lineRule="exact"/>
    </w:pPr>
    <w:rPr>
      <w:rFonts w:ascii="Verdana" w:hAnsi="Verdana"/>
      <w:sz w:val="20"/>
      <w:szCs w:val="20"/>
    </w:rPr>
  </w:style>
  <w:style w:type="paragraph" w:customStyle="1" w:styleId="StyleI">
    <w:name w:val="Style I"/>
    <w:basedOn w:val="Normal"/>
    <w:rsid w:val="009A2410"/>
    <w:pPr>
      <w:numPr>
        <w:numId w:val="44"/>
      </w:numPr>
      <w:tabs>
        <w:tab w:val="clear" w:pos="360"/>
      </w:tabs>
      <w:autoSpaceDE w:val="0"/>
      <w:autoSpaceDN w:val="0"/>
      <w:adjustRightInd w:val="0"/>
      <w:spacing w:before="120" w:after="120" w:line="259" w:lineRule="auto"/>
      <w:ind w:left="0" w:firstLine="0"/>
      <w:jc w:val="both"/>
    </w:pPr>
    <w:rPr>
      <w:rFonts w:ascii="VNI-Times" w:hAnsi="VNI-Times"/>
      <w:b/>
      <w:bCs/>
      <w:caps/>
      <w:color w:val="0000FF"/>
    </w:rPr>
  </w:style>
  <w:style w:type="character" w:customStyle="1" w:styleId="BodyText20">
    <w:name w:val="Body Text2"/>
    <w:rsid w:val="009A2410"/>
    <w:rPr>
      <w:rFonts w:ascii="Times New Roman" w:eastAsia="Times New Roman" w:hAnsi="Times New Roman" w:cs="Times New Roman"/>
      <w:color w:val="000000"/>
      <w:spacing w:val="10"/>
      <w:w w:val="100"/>
      <w:position w:val="0"/>
      <w:sz w:val="24"/>
      <w:szCs w:val="24"/>
      <w:u w:val="none"/>
      <w:lang w:val="vi-VN"/>
    </w:rPr>
  </w:style>
  <w:style w:type="character" w:customStyle="1" w:styleId="Bodytext4">
    <w:name w:val="Body text_"/>
    <w:link w:val="BodyText30"/>
    <w:qFormat/>
    <w:rsid w:val="009A2410"/>
    <w:rPr>
      <w:spacing w:val="10"/>
      <w:shd w:val="clear" w:color="auto" w:fill="FFFFFF"/>
    </w:rPr>
  </w:style>
  <w:style w:type="paragraph" w:customStyle="1" w:styleId="BodyText30">
    <w:name w:val="Body Text3"/>
    <w:basedOn w:val="Normal"/>
    <w:link w:val="Bodytext4"/>
    <w:rsid w:val="009A2410"/>
    <w:pPr>
      <w:widowControl w:val="0"/>
      <w:shd w:val="clear" w:color="auto" w:fill="FFFFFF"/>
      <w:spacing w:before="240" w:after="480" w:line="281" w:lineRule="exact"/>
      <w:ind w:hanging="480"/>
    </w:pPr>
    <w:rPr>
      <w:spacing w:val="10"/>
      <w:sz w:val="20"/>
      <w:szCs w:val="20"/>
    </w:rPr>
  </w:style>
  <w:style w:type="character" w:customStyle="1" w:styleId="BodyText10">
    <w:name w:val="Body Text1"/>
    <w:qFormat/>
    <w:rsid w:val="009A2410"/>
    <w:rPr>
      <w:rFonts w:ascii="Times New Roman" w:eastAsia="Times New Roman" w:hAnsi="Times New Roman" w:cs="Times New Roman"/>
      <w:color w:val="000000"/>
      <w:spacing w:val="10"/>
      <w:w w:val="100"/>
      <w:position w:val="0"/>
      <w:sz w:val="24"/>
      <w:szCs w:val="24"/>
      <w:u w:val="single"/>
      <w:lang w:val="vi-VN"/>
    </w:rPr>
  </w:style>
  <w:style w:type="character" w:customStyle="1" w:styleId="BodytextBold">
    <w:name w:val="Body text + Bold"/>
    <w:rsid w:val="009A2410"/>
    <w:rPr>
      <w:rFonts w:ascii="Times New Roman" w:eastAsia="Times New Roman" w:hAnsi="Times New Roman" w:cs="Times New Roman"/>
      <w:b/>
      <w:bCs/>
      <w:color w:val="000000"/>
      <w:spacing w:val="10"/>
      <w:w w:val="100"/>
      <w:position w:val="0"/>
      <w:sz w:val="24"/>
      <w:szCs w:val="24"/>
      <w:u w:val="none"/>
      <w:lang w:val="vi-VN"/>
    </w:rPr>
  </w:style>
  <w:style w:type="character" w:customStyle="1" w:styleId="Bodytext11pt">
    <w:name w:val="Body text + 11 pt"/>
    <w:rsid w:val="009A2410"/>
    <w:rPr>
      <w:rFonts w:ascii="Times New Roman" w:eastAsia="Times New Roman" w:hAnsi="Times New Roman" w:cs="Times New Roman"/>
      <w:b/>
      <w:bCs/>
      <w:color w:val="000000"/>
      <w:spacing w:val="10"/>
      <w:w w:val="100"/>
      <w:position w:val="0"/>
      <w:sz w:val="22"/>
      <w:szCs w:val="22"/>
      <w:u w:val="none"/>
      <w:lang w:val="vi-VN"/>
    </w:rPr>
  </w:style>
  <w:style w:type="character" w:customStyle="1" w:styleId="BodytextExact">
    <w:name w:val="Body text Exact"/>
    <w:rsid w:val="009A2410"/>
    <w:rPr>
      <w:rFonts w:ascii="Times New Roman" w:eastAsia="Times New Roman" w:hAnsi="Times New Roman" w:cs="Times New Roman"/>
      <w:spacing w:val="11"/>
      <w:sz w:val="23"/>
      <w:szCs w:val="23"/>
      <w:u w:val="none"/>
    </w:rPr>
  </w:style>
  <w:style w:type="character" w:customStyle="1" w:styleId="PicturecaptionExact">
    <w:name w:val="Picture caption Exact"/>
    <w:link w:val="Picturecaption"/>
    <w:rsid w:val="009A2410"/>
    <w:rPr>
      <w:b/>
      <w:bCs/>
      <w:spacing w:val="13"/>
      <w:sz w:val="23"/>
      <w:szCs w:val="23"/>
      <w:shd w:val="clear" w:color="auto" w:fill="FFFFFF"/>
    </w:rPr>
  </w:style>
  <w:style w:type="paragraph" w:customStyle="1" w:styleId="Picturecaption">
    <w:name w:val="Picture caption"/>
    <w:basedOn w:val="Normal"/>
    <w:link w:val="PicturecaptionExact"/>
    <w:rsid w:val="009A2410"/>
    <w:pPr>
      <w:widowControl w:val="0"/>
      <w:shd w:val="clear" w:color="auto" w:fill="FFFFFF"/>
      <w:spacing w:after="160" w:line="0" w:lineRule="atLeast"/>
    </w:pPr>
    <w:rPr>
      <w:b/>
      <w:bCs/>
      <w:spacing w:val="13"/>
      <w:sz w:val="23"/>
      <w:szCs w:val="23"/>
    </w:rPr>
  </w:style>
  <w:style w:type="character" w:customStyle="1" w:styleId="fontstyle21">
    <w:name w:val="fontstyle21"/>
    <w:rsid w:val="009A2410"/>
    <w:rPr>
      <w:rFonts w:ascii="TimesNewRomanPS-ItalicMT" w:hAnsi="TimesNewRomanPS-ItalicMT" w:hint="default"/>
      <w:i/>
      <w:iCs/>
      <w:color w:val="000000"/>
      <w:sz w:val="24"/>
      <w:szCs w:val="24"/>
    </w:rPr>
  </w:style>
  <w:style w:type="character" w:customStyle="1" w:styleId="fontstyle31">
    <w:name w:val="fontstyle31"/>
    <w:rsid w:val="009A2410"/>
    <w:rPr>
      <w:rFonts w:ascii="TimesNewRomanPS-ItalicMT" w:hAnsi="TimesNewRomanPS-ItalicMT" w:hint="default"/>
      <w:i/>
      <w:iCs/>
      <w:color w:val="000000"/>
      <w:sz w:val="24"/>
      <w:szCs w:val="24"/>
    </w:rPr>
  </w:style>
  <w:style w:type="paragraph" w:customStyle="1" w:styleId="BlockText1">
    <w:name w:val="Block Text1"/>
    <w:basedOn w:val="Normal"/>
    <w:rsid w:val="009A2410"/>
    <w:pPr>
      <w:spacing w:before="100" w:beforeAutospacing="1" w:after="100" w:afterAutospacing="1" w:line="259" w:lineRule="auto"/>
      <w:ind w:firstLine="567"/>
      <w:jc w:val="both"/>
    </w:pPr>
    <w:rPr>
      <w:snapToGrid w:val="0"/>
      <w:sz w:val="26"/>
      <w:szCs w:val="20"/>
      <w:lang w:val="en-GB"/>
    </w:rPr>
  </w:style>
  <w:style w:type="character" w:customStyle="1" w:styleId="Vnbnnidung13">
    <w:name w:val="Văn bản nội dung + 13"/>
    <w:rsid w:val="009A2410"/>
    <w:rPr>
      <w:rFonts w:ascii="Times New Roman" w:eastAsia="Times New Roman" w:hAnsi="Times New Roman" w:cs="Times New Roman" w:hint="default"/>
      <w:b/>
      <w:bCs/>
      <w:color w:val="000000"/>
      <w:spacing w:val="0"/>
      <w:w w:val="100"/>
      <w:position w:val="0"/>
      <w:sz w:val="27"/>
      <w:szCs w:val="27"/>
      <w:u w:val="none"/>
      <w:lang w:val="vi-VN"/>
    </w:rPr>
  </w:style>
  <w:style w:type="character" w:customStyle="1" w:styleId="VnbnnidungInnghing">
    <w:name w:val="Văn bản nội dung + In nghiêng"/>
    <w:rsid w:val="009A2410"/>
    <w:rPr>
      <w:rFonts w:ascii="Times New Roman" w:eastAsia="Times New Roman" w:hAnsi="Times New Roman" w:cs="Times New Roman" w:hint="default"/>
      <w:i/>
      <w:iCs/>
      <w:color w:val="000000"/>
      <w:spacing w:val="0"/>
      <w:w w:val="100"/>
      <w:position w:val="0"/>
      <w:sz w:val="25"/>
      <w:szCs w:val="25"/>
      <w:u w:val="none"/>
      <w:lang w:val="vi-VN"/>
    </w:rPr>
  </w:style>
  <w:style w:type="character" w:customStyle="1" w:styleId="VnbnnidungFrankRuehl">
    <w:name w:val="Văn bản nội dung + FrankRuehl"/>
    <w:rsid w:val="009A2410"/>
    <w:rPr>
      <w:rFonts w:ascii="FrankRuehl" w:eastAsia="FrankRuehl" w:hAnsi="FrankRuehl" w:cs="FrankRuehl" w:hint="cs"/>
      <w:color w:val="000000"/>
      <w:spacing w:val="-20"/>
      <w:w w:val="100"/>
      <w:position w:val="0"/>
      <w:sz w:val="38"/>
      <w:szCs w:val="38"/>
      <w:u w:val="none"/>
      <w:lang w:val="vi-VN"/>
    </w:rPr>
  </w:style>
  <w:style w:type="character" w:customStyle="1" w:styleId="VnbnnidungMSGothic">
    <w:name w:val="Văn bản nội dung + MS Gothic"/>
    <w:rsid w:val="009A2410"/>
    <w:rPr>
      <w:rFonts w:ascii="MS Gothic" w:eastAsia="MS Gothic" w:hAnsi="MS Gothic" w:cs="MS Gothic" w:hint="eastAsia"/>
      <w:color w:val="000000"/>
      <w:spacing w:val="0"/>
      <w:w w:val="100"/>
      <w:position w:val="0"/>
      <w:sz w:val="25"/>
      <w:szCs w:val="25"/>
      <w:u w:val="none"/>
    </w:rPr>
  </w:style>
  <w:style w:type="character" w:customStyle="1" w:styleId="VnbnnidungCandara">
    <w:name w:val="Văn bản nội dung + Candara"/>
    <w:rsid w:val="009A2410"/>
    <w:rPr>
      <w:rFonts w:ascii="Candara" w:eastAsia="Candara" w:hAnsi="Candara" w:cs="Candara" w:hint="default"/>
      <w:color w:val="000000"/>
      <w:spacing w:val="0"/>
      <w:w w:val="100"/>
      <w:position w:val="0"/>
      <w:sz w:val="26"/>
      <w:szCs w:val="26"/>
      <w:u w:val="none"/>
    </w:rPr>
  </w:style>
  <w:style w:type="paragraph" w:customStyle="1" w:styleId="THUT-12">
    <w:name w:val="THUT-12"/>
    <w:basedOn w:val="Normal"/>
    <w:rsid w:val="009A2410"/>
    <w:pPr>
      <w:tabs>
        <w:tab w:val="left" w:pos="680"/>
        <w:tab w:val="left" w:pos="737"/>
        <w:tab w:val="left" w:pos="851"/>
      </w:tabs>
      <w:spacing w:before="40" w:after="40" w:line="259" w:lineRule="auto"/>
      <w:ind w:firstLine="680"/>
      <w:jc w:val="both"/>
    </w:pPr>
    <w:rPr>
      <w:color w:val="0000FF"/>
      <w:sz w:val="26"/>
      <w:szCs w:val="20"/>
    </w:rPr>
  </w:style>
  <w:style w:type="paragraph" w:customStyle="1" w:styleId="b1">
    <w:name w:val="b1"/>
    <w:basedOn w:val="Normal"/>
    <w:qFormat/>
    <w:rsid w:val="009A2410"/>
    <w:pPr>
      <w:numPr>
        <w:numId w:val="45"/>
      </w:numPr>
      <w:tabs>
        <w:tab w:val="left" w:pos="4536"/>
      </w:tabs>
      <w:spacing w:before="60" w:after="60" w:line="259" w:lineRule="auto"/>
      <w:jc w:val="both"/>
    </w:pPr>
    <w:rPr>
      <w:rFonts w:ascii="VNI-Helve" w:hAnsi="VNI-Helve"/>
      <w:lang w:val="zh-CN" w:eastAsia="zh-CN"/>
    </w:rPr>
  </w:style>
  <w:style w:type="paragraph" w:customStyle="1" w:styleId="StyleHeading2Auto">
    <w:name w:val="Style Heading 2 + Auto"/>
    <w:basedOn w:val="Heading2"/>
    <w:rsid w:val="009A2410"/>
    <w:pPr>
      <w:widowControl w:val="0"/>
      <w:numPr>
        <w:ilvl w:val="1"/>
        <w:numId w:val="45"/>
      </w:numPr>
      <w:tabs>
        <w:tab w:val="clear" w:pos="2977"/>
      </w:tabs>
      <w:spacing w:before="80" w:after="80" w:line="259" w:lineRule="auto"/>
      <w:jc w:val="both"/>
    </w:pPr>
    <w:rPr>
      <w:rFonts w:ascii="VNI-Helve" w:hAnsi="VNI-Helve"/>
      <w:bCs/>
      <w:snapToGrid w:val="0"/>
      <w:color w:val="800000"/>
      <w:sz w:val="24"/>
      <w:lang w:val="zh-CN" w:eastAsia="zh-CN"/>
    </w:rPr>
  </w:style>
  <w:style w:type="paragraph" w:customStyle="1" w:styleId="-">
    <w:name w:val="-"/>
    <w:basedOn w:val="BodyText2"/>
    <w:qFormat/>
    <w:rsid w:val="009A2410"/>
    <w:pPr>
      <w:widowControl/>
      <w:tabs>
        <w:tab w:val="left" w:pos="-349"/>
      </w:tabs>
      <w:overflowPunct/>
      <w:autoSpaceDE/>
      <w:autoSpaceDN/>
      <w:adjustRightInd/>
      <w:spacing w:after="160" w:line="259" w:lineRule="auto"/>
      <w:ind w:left="-349" w:hanging="360"/>
      <w:textAlignment w:val="auto"/>
    </w:pPr>
  </w:style>
  <w:style w:type="paragraph" w:customStyle="1" w:styleId="ndung">
    <w:name w:val="ndung"/>
    <w:basedOn w:val="Normal"/>
    <w:rsid w:val="009A2410"/>
    <w:pPr>
      <w:widowControl w:val="0"/>
      <w:spacing w:before="120" w:after="160" w:line="259" w:lineRule="auto"/>
      <w:ind w:firstLine="720"/>
      <w:jc w:val="both"/>
    </w:pPr>
    <w:rPr>
      <w:rFonts w:ascii="VNI-Times" w:hAnsi="VNI-Times"/>
      <w:sz w:val="26"/>
      <w:szCs w:val="20"/>
    </w:rPr>
  </w:style>
  <w:style w:type="paragraph" w:customStyle="1" w:styleId="xl1045">
    <w:name w:val="xl1045"/>
    <w:basedOn w:val="Normal"/>
    <w:rsid w:val="009A2410"/>
    <w:pPr>
      <w:pBdr>
        <w:top w:val="single" w:sz="4" w:space="0" w:color="auto"/>
        <w:left w:val="single" w:sz="4" w:space="0" w:color="auto"/>
        <w:right w:val="single" w:sz="4" w:space="0" w:color="auto"/>
      </w:pBdr>
      <w:spacing w:before="100" w:beforeAutospacing="1" w:after="100" w:afterAutospacing="1" w:line="259" w:lineRule="auto"/>
      <w:jc w:val="both"/>
    </w:pPr>
    <w:rPr>
      <w:rFonts w:eastAsia="Arial Unicode MS"/>
      <w:b/>
      <w:bCs/>
      <w:sz w:val="26"/>
      <w:szCs w:val="26"/>
    </w:rPr>
  </w:style>
  <w:style w:type="paragraph" w:customStyle="1" w:styleId="xl1046">
    <w:name w:val="xl1046"/>
    <w:basedOn w:val="Normal"/>
    <w:rsid w:val="009A2410"/>
    <w:pPr>
      <w:pBdr>
        <w:left w:val="single" w:sz="4" w:space="0" w:color="auto"/>
        <w:bottom w:val="single" w:sz="4" w:space="0" w:color="auto"/>
        <w:right w:val="single" w:sz="4" w:space="0" w:color="auto"/>
      </w:pBdr>
      <w:spacing w:before="100" w:beforeAutospacing="1" w:after="100" w:afterAutospacing="1" w:line="259" w:lineRule="auto"/>
      <w:textAlignment w:val="top"/>
    </w:pPr>
    <w:rPr>
      <w:rFonts w:eastAsia="Arial Unicode MS"/>
      <w:b/>
      <w:bCs/>
      <w:sz w:val="26"/>
      <w:szCs w:val="26"/>
    </w:rPr>
  </w:style>
  <w:style w:type="paragraph" w:customStyle="1" w:styleId="xl1047">
    <w:name w:val="xl1047"/>
    <w:basedOn w:val="Normal"/>
    <w:rsid w:val="009A2410"/>
    <w:pPr>
      <w:pBdr>
        <w:bottom w:val="single" w:sz="4" w:space="0" w:color="auto"/>
        <w:right w:val="single" w:sz="4" w:space="0" w:color="auto"/>
      </w:pBdr>
      <w:spacing w:before="100" w:beforeAutospacing="1" w:after="100" w:afterAutospacing="1" w:line="259" w:lineRule="auto"/>
      <w:textAlignment w:val="top"/>
    </w:pPr>
    <w:rPr>
      <w:rFonts w:eastAsia="Arial Unicode MS"/>
      <w:b/>
      <w:bCs/>
      <w:sz w:val="26"/>
      <w:szCs w:val="26"/>
    </w:rPr>
  </w:style>
  <w:style w:type="paragraph" w:customStyle="1" w:styleId="xl1048">
    <w:name w:val="xl1048"/>
    <w:basedOn w:val="Normal"/>
    <w:rsid w:val="009A2410"/>
    <w:pPr>
      <w:pBdr>
        <w:bottom w:val="single" w:sz="4" w:space="0" w:color="auto"/>
        <w:right w:val="single" w:sz="4" w:space="0" w:color="auto"/>
      </w:pBdr>
      <w:spacing w:before="100" w:beforeAutospacing="1" w:after="100" w:afterAutospacing="1" w:line="259" w:lineRule="auto"/>
      <w:jc w:val="center"/>
      <w:textAlignment w:val="top"/>
    </w:pPr>
    <w:rPr>
      <w:rFonts w:eastAsia="Arial Unicode MS"/>
      <w:sz w:val="26"/>
      <w:szCs w:val="26"/>
    </w:rPr>
  </w:style>
  <w:style w:type="paragraph" w:customStyle="1" w:styleId="xl1049">
    <w:name w:val="xl1049"/>
    <w:basedOn w:val="Normal"/>
    <w:rsid w:val="009A2410"/>
    <w:pPr>
      <w:pBdr>
        <w:left w:val="single" w:sz="4" w:space="0" w:color="auto"/>
        <w:bottom w:val="single" w:sz="4" w:space="0" w:color="auto"/>
        <w:right w:val="single" w:sz="4" w:space="0" w:color="auto"/>
      </w:pBdr>
      <w:spacing w:before="100" w:beforeAutospacing="1" w:after="100" w:afterAutospacing="1" w:line="259" w:lineRule="auto"/>
      <w:textAlignment w:val="top"/>
    </w:pPr>
    <w:rPr>
      <w:rFonts w:eastAsia="Arial Unicode MS"/>
      <w:sz w:val="26"/>
      <w:szCs w:val="26"/>
    </w:rPr>
  </w:style>
  <w:style w:type="paragraph" w:customStyle="1" w:styleId="xl1050">
    <w:name w:val="xl1050"/>
    <w:basedOn w:val="Normal"/>
    <w:rsid w:val="009A2410"/>
    <w:pPr>
      <w:pBdr>
        <w:bottom w:val="single" w:sz="4" w:space="0" w:color="auto"/>
        <w:right w:val="single" w:sz="4" w:space="0" w:color="auto"/>
      </w:pBdr>
      <w:spacing w:before="100" w:beforeAutospacing="1" w:after="100" w:afterAutospacing="1" w:line="259" w:lineRule="auto"/>
      <w:textAlignment w:val="top"/>
    </w:pPr>
    <w:rPr>
      <w:rFonts w:eastAsia="Arial Unicode MS"/>
      <w:sz w:val="26"/>
      <w:szCs w:val="26"/>
    </w:rPr>
  </w:style>
  <w:style w:type="paragraph" w:customStyle="1" w:styleId="xl1051">
    <w:name w:val="xl1051"/>
    <w:basedOn w:val="Normal"/>
    <w:rsid w:val="009A2410"/>
    <w:pPr>
      <w:pBdr>
        <w:bottom w:val="single" w:sz="4" w:space="0" w:color="auto"/>
        <w:right w:val="single" w:sz="4" w:space="0" w:color="auto"/>
      </w:pBdr>
      <w:spacing w:before="100" w:beforeAutospacing="1" w:after="100" w:afterAutospacing="1" w:line="259" w:lineRule="auto"/>
      <w:jc w:val="center"/>
      <w:textAlignment w:val="top"/>
    </w:pPr>
    <w:rPr>
      <w:rFonts w:eastAsia="Arial Unicode MS"/>
      <w:sz w:val="22"/>
      <w:szCs w:val="22"/>
    </w:rPr>
  </w:style>
  <w:style w:type="paragraph" w:customStyle="1" w:styleId="xl1052">
    <w:name w:val="xl1052"/>
    <w:basedOn w:val="Normal"/>
    <w:rsid w:val="009A2410"/>
    <w:pPr>
      <w:pBdr>
        <w:bottom w:val="single" w:sz="4" w:space="0" w:color="auto"/>
        <w:right w:val="single" w:sz="4" w:space="0" w:color="auto"/>
      </w:pBdr>
      <w:spacing w:before="100" w:beforeAutospacing="1" w:after="100" w:afterAutospacing="1" w:line="259" w:lineRule="auto"/>
      <w:jc w:val="center"/>
      <w:textAlignment w:val="top"/>
    </w:pPr>
    <w:rPr>
      <w:rFonts w:eastAsia="Arial Unicode MS"/>
      <w:b/>
      <w:bCs/>
      <w:sz w:val="22"/>
      <w:szCs w:val="22"/>
    </w:rPr>
  </w:style>
  <w:style w:type="paragraph" w:customStyle="1" w:styleId="xl1053">
    <w:name w:val="xl1053"/>
    <w:basedOn w:val="Normal"/>
    <w:rsid w:val="009A2410"/>
    <w:pPr>
      <w:pBdr>
        <w:left w:val="single" w:sz="4" w:space="0" w:color="auto"/>
        <w:bottom w:val="single" w:sz="4" w:space="0" w:color="auto"/>
        <w:right w:val="single" w:sz="4" w:space="0" w:color="auto"/>
      </w:pBdr>
      <w:spacing w:before="100" w:beforeAutospacing="1" w:after="100" w:afterAutospacing="1" w:line="259" w:lineRule="auto"/>
      <w:jc w:val="center"/>
    </w:pPr>
    <w:rPr>
      <w:rFonts w:eastAsia="Arial Unicode MS"/>
      <w:b/>
      <w:bCs/>
      <w:sz w:val="26"/>
      <w:szCs w:val="26"/>
    </w:rPr>
  </w:style>
  <w:style w:type="paragraph" w:customStyle="1" w:styleId="xl1054">
    <w:name w:val="xl1054"/>
    <w:basedOn w:val="Normal"/>
    <w:rsid w:val="009A2410"/>
    <w:pPr>
      <w:pBdr>
        <w:left w:val="single" w:sz="4" w:space="0" w:color="auto"/>
        <w:bottom w:val="single" w:sz="4" w:space="0" w:color="auto"/>
        <w:right w:val="single" w:sz="4" w:space="0" w:color="auto"/>
      </w:pBdr>
      <w:spacing w:before="100" w:beforeAutospacing="1" w:after="100" w:afterAutospacing="1" w:line="259" w:lineRule="auto"/>
    </w:pPr>
    <w:rPr>
      <w:rFonts w:eastAsia="Arial Unicode MS"/>
      <w:b/>
      <w:bCs/>
      <w:sz w:val="26"/>
      <w:szCs w:val="26"/>
    </w:rPr>
  </w:style>
  <w:style w:type="paragraph" w:customStyle="1" w:styleId="xl1055">
    <w:name w:val="xl1055"/>
    <w:basedOn w:val="Normal"/>
    <w:rsid w:val="009A2410"/>
    <w:pPr>
      <w:pBdr>
        <w:left w:val="single" w:sz="4" w:space="0" w:color="auto"/>
        <w:bottom w:val="single" w:sz="4" w:space="0" w:color="auto"/>
        <w:right w:val="single" w:sz="4" w:space="0" w:color="auto"/>
      </w:pBdr>
      <w:spacing w:before="100" w:beforeAutospacing="1" w:after="100" w:afterAutospacing="1" w:line="259" w:lineRule="auto"/>
      <w:textAlignment w:val="top"/>
    </w:pPr>
    <w:rPr>
      <w:rFonts w:eastAsia="Arial Unicode MS"/>
      <w:sz w:val="26"/>
      <w:szCs w:val="26"/>
    </w:rPr>
  </w:style>
  <w:style w:type="paragraph" w:customStyle="1" w:styleId="xl1056">
    <w:name w:val="xl1056"/>
    <w:basedOn w:val="Normal"/>
    <w:rsid w:val="009A2410"/>
    <w:pPr>
      <w:pBdr>
        <w:bottom w:val="single" w:sz="4" w:space="0" w:color="auto"/>
        <w:right w:val="single" w:sz="4" w:space="0" w:color="auto"/>
      </w:pBdr>
      <w:spacing w:before="100" w:beforeAutospacing="1" w:after="100" w:afterAutospacing="1" w:line="259" w:lineRule="auto"/>
      <w:jc w:val="center"/>
      <w:textAlignment w:val="top"/>
    </w:pPr>
    <w:rPr>
      <w:rFonts w:eastAsia="Arial Unicode MS"/>
      <w:b/>
      <w:bCs/>
      <w:sz w:val="22"/>
      <w:szCs w:val="22"/>
    </w:rPr>
  </w:style>
  <w:style w:type="paragraph" w:customStyle="1" w:styleId="xl1057">
    <w:name w:val="xl1057"/>
    <w:basedOn w:val="Normal"/>
    <w:rsid w:val="009A2410"/>
    <w:pPr>
      <w:pBdr>
        <w:top w:val="single" w:sz="4" w:space="0" w:color="auto"/>
        <w:left w:val="single" w:sz="4" w:space="0" w:color="auto"/>
        <w:bottom w:val="single" w:sz="4" w:space="0" w:color="auto"/>
      </w:pBdr>
      <w:shd w:val="clear" w:color="auto" w:fill="FFFF99"/>
      <w:spacing w:before="100" w:beforeAutospacing="1" w:after="100" w:afterAutospacing="1" w:line="259" w:lineRule="auto"/>
      <w:jc w:val="center"/>
    </w:pPr>
    <w:rPr>
      <w:rFonts w:eastAsia="Arial Unicode MS"/>
      <w:b/>
      <w:bCs/>
      <w:sz w:val="26"/>
      <w:szCs w:val="26"/>
    </w:rPr>
  </w:style>
  <w:style w:type="paragraph" w:customStyle="1" w:styleId="xl1058">
    <w:name w:val="xl1058"/>
    <w:basedOn w:val="Normal"/>
    <w:rsid w:val="009A2410"/>
    <w:pPr>
      <w:pBdr>
        <w:top w:val="single" w:sz="4" w:space="0" w:color="auto"/>
        <w:bottom w:val="single" w:sz="4" w:space="0" w:color="auto"/>
      </w:pBdr>
      <w:shd w:val="clear" w:color="auto" w:fill="FFFF99"/>
      <w:spacing w:before="100" w:beforeAutospacing="1" w:after="100" w:afterAutospacing="1" w:line="259" w:lineRule="auto"/>
      <w:jc w:val="center"/>
    </w:pPr>
    <w:rPr>
      <w:rFonts w:eastAsia="Arial Unicode MS"/>
      <w:b/>
      <w:bCs/>
      <w:sz w:val="26"/>
      <w:szCs w:val="26"/>
    </w:rPr>
  </w:style>
  <w:style w:type="paragraph" w:customStyle="1" w:styleId="xl1059">
    <w:name w:val="xl1059"/>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top"/>
    </w:pPr>
    <w:rPr>
      <w:rFonts w:eastAsia="Arial Unicode MS"/>
      <w:b/>
      <w:bCs/>
      <w:sz w:val="26"/>
      <w:szCs w:val="26"/>
    </w:rPr>
  </w:style>
  <w:style w:type="paragraph" w:customStyle="1" w:styleId="xl1060">
    <w:name w:val="xl1060"/>
    <w:basedOn w:val="Normal"/>
    <w:rsid w:val="009A2410"/>
    <w:pPr>
      <w:pBdr>
        <w:top w:val="single" w:sz="4" w:space="0" w:color="auto"/>
        <w:bottom w:val="single" w:sz="4" w:space="0" w:color="auto"/>
        <w:right w:val="single" w:sz="8" w:space="0" w:color="auto"/>
      </w:pBdr>
      <w:shd w:val="clear" w:color="auto" w:fill="FFFF99"/>
      <w:spacing w:before="100" w:beforeAutospacing="1" w:after="100" w:afterAutospacing="1" w:line="259" w:lineRule="auto"/>
      <w:jc w:val="center"/>
    </w:pPr>
    <w:rPr>
      <w:rFonts w:eastAsia="Arial Unicode MS"/>
      <w:b/>
      <w:bCs/>
      <w:sz w:val="26"/>
      <w:szCs w:val="26"/>
    </w:rPr>
  </w:style>
  <w:style w:type="paragraph" w:customStyle="1" w:styleId="xl1061">
    <w:name w:val="xl1061"/>
    <w:basedOn w:val="Normal"/>
    <w:rsid w:val="009A2410"/>
    <w:pPr>
      <w:pBdr>
        <w:left w:val="single" w:sz="4" w:space="0" w:color="auto"/>
        <w:bottom w:val="single" w:sz="4" w:space="0" w:color="auto"/>
        <w:right w:val="single" w:sz="8" w:space="0" w:color="auto"/>
      </w:pBdr>
      <w:spacing w:before="100" w:beforeAutospacing="1" w:after="100" w:afterAutospacing="1" w:line="259" w:lineRule="auto"/>
      <w:jc w:val="center"/>
    </w:pPr>
    <w:rPr>
      <w:rFonts w:eastAsia="Arial Unicode MS"/>
      <w:b/>
      <w:bCs/>
      <w:sz w:val="26"/>
      <w:szCs w:val="26"/>
    </w:rPr>
  </w:style>
  <w:style w:type="paragraph" w:customStyle="1" w:styleId="xl1062">
    <w:name w:val="xl1062"/>
    <w:basedOn w:val="Normal"/>
    <w:rsid w:val="009A2410"/>
    <w:pPr>
      <w:pBdr>
        <w:bottom w:val="single" w:sz="4" w:space="0" w:color="auto"/>
        <w:right w:val="single" w:sz="8" w:space="0" w:color="auto"/>
      </w:pBdr>
      <w:spacing w:before="100" w:beforeAutospacing="1" w:after="100" w:afterAutospacing="1" w:line="259" w:lineRule="auto"/>
      <w:jc w:val="center"/>
      <w:textAlignment w:val="top"/>
    </w:pPr>
    <w:rPr>
      <w:rFonts w:eastAsia="Arial Unicode MS"/>
      <w:sz w:val="26"/>
      <w:szCs w:val="26"/>
    </w:rPr>
  </w:style>
  <w:style w:type="paragraph" w:customStyle="1" w:styleId="xl1063">
    <w:name w:val="xl1063"/>
    <w:basedOn w:val="Normal"/>
    <w:rsid w:val="009A2410"/>
    <w:pPr>
      <w:pBdr>
        <w:bottom w:val="single" w:sz="4" w:space="0" w:color="auto"/>
        <w:right w:val="single" w:sz="8" w:space="0" w:color="auto"/>
      </w:pBdr>
      <w:spacing w:before="100" w:beforeAutospacing="1" w:after="100" w:afterAutospacing="1" w:line="259" w:lineRule="auto"/>
      <w:jc w:val="center"/>
      <w:textAlignment w:val="top"/>
    </w:pPr>
    <w:rPr>
      <w:rFonts w:eastAsia="Arial Unicode MS"/>
      <w:sz w:val="22"/>
      <w:szCs w:val="22"/>
    </w:rPr>
  </w:style>
  <w:style w:type="paragraph" w:customStyle="1" w:styleId="xl874">
    <w:name w:val="xl874"/>
    <w:basedOn w:val="Normal"/>
    <w:rsid w:val="009A2410"/>
    <w:pPr>
      <w:pBdr>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eastAsia="Arial Unicode MS" w:hAnsi="Arial Unicode MS" w:cs="Arial Unicode MS"/>
      <w:sz w:val="26"/>
      <w:szCs w:val="26"/>
    </w:rPr>
  </w:style>
  <w:style w:type="paragraph" w:customStyle="1" w:styleId="xl204">
    <w:name w:val="xl204"/>
    <w:basedOn w:val="Normal"/>
    <w:rsid w:val="009A2410"/>
    <w:pPr>
      <w:spacing w:before="100" w:beforeAutospacing="1" w:after="100" w:afterAutospacing="1" w:line="259" w:lineRule="auto"/>
    </w:pPr>
    <w:rPr>
      <w:rFonts w:ascii="VNI-Times" w:eastAsia="Arial Unicode MS" w:hAnsi="VNI-Times"/>
      <w:sz w:val="26"/>
      <w:szCs w:val="26"/>
    </w:rPr>
  </w:style>
  <w:style w:type="paragraph" w:customStyle="1" w:styleId="xl872">
    <w:name w:val="xl872"/>
    <w:basedOn w:val="Normal"/>
    <w:rsid w:val="009A2410"/>
    <w:pPr>
      <w:pBdr>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eastAsia="Arial Unicode MS" w:hAnsi="Arial Unicode MS" w:cs="Arial Unicode MS"/>
      <w:b/>
      <w:bCs/>
      <w:sz w:val="26"/>
      <w:szCs w:val="26"/>
    </w:rPr>
  </w:style>
  <w:style w:type="paragraph" w:customStyle="1" w:styleId="ABC">
    <w:name w:val="ABC"/>
    <w:basedOn w:val="Normal"/>
    <w:rsid w:val="009A2410"/>
    <w:pPr>
      <w:spacing w:after="120" w:line="259" w:lineRule="auto"/>
    </w:pPr>
    <w:rPr>
      <w:rFonts w:ascii=".VnTime" w:hAnsi=".VnTime"/>
      <w:sz w:val="26"/>
      <w:szCs w:val="26"/>
    </w:rPr>
  </w:style>
  <w:style w:type="paragraph" w:customStyle="1" w:styleId="StyleHeading3BoldAuto">
    <w:name w:val="Style Heading 3 + Bold Auto"/>
    <w:basedOn w:val="Heading3"/>
    <w:rsid w:val="009A2410"/>
    <w:pPr>
      <w:widowControl/>
      <w:tabs>
        <w:tab w:val="clear" w:pos="720"/>
        <w:tab w:val="left" w:pos="2907"/>
      </w:tabs>
      <w:overflowPunct/>
      <w:autoSpaceDE/>
      <w:autoSpaceDN/>
      <w:adjustRightInd/>
      <w:spacing w:line="360" w:lineRule="auto"/>
      <w:ind w:left="120" w:firstLine="0"/>
      <w:jc w:val="both"/>
      <w:textAlignment w:val="auto"/>
    </w:pPr>
    <w:rPr>
      <w:rFonts w:ascii="Times New Roman" w:hAnsi="Times New Roman"/>
      <w:b w:val="0"/>
      <w:bCs/>
      <w:iCs/>
      <w:sz w:val="26"/>
      <w:szCs w:val="26"/>
    </w:rPr>
  </w:style>
  <w:style w:type="paragraph" w:customStyle="1" w:styleId="Daudong-">
    <w:name w:val="Dau dong (-)"/>
    <w:basedOn w:val="Subtitle"/>
    <w:qFormat/>
    <w:rsid w:val="009A2410"/>
    <w:pPr>
      <w:tabs>
        <w:tab w:val="clear" w:pos="851"/>
        <w:tab w:val="left" w:pos="0"/>
      </w:tabs>
      <w:spacing w:before="120" w:line="240" w:lineRule="auto"/>
      <w:ind w:firstLine="522"/>
    </w:pPr>
    <w:rPr>
      <w:rFonts w:ascii="Times New Roman" w:hAnsi="Times New Roman"/>
      <w:bCs w:val="0"/>
      <w:i w:val="0"/>
      <w:iCs w:val="0"/>
      <w:sz w:val="26"/>
      <w:lang w:eastAsia="zh-CN"/>
    </w:rPr>
  </w:style>
  <w:style w:type="paragraph" w:customStyle="1" w:styleId="xl1522">
    <w:name w:val="xl1522"/>
    <w:basedOn w:val="Normal"/>
    <w:rsid w:val="009A2410"/>
    <w:pPr>
      <w:spacing w:before="100" w:beforeAutospacing="1" w:after="100" w:afterAutospacing="1" w:line="259" w:lineRule="auto"/>
    </w:pPr>
    <w:rPr>
      <w:b/>
      <w:bCs/>
      <w:sz w:val="26"/>
      <w:szCs w:val="26"/>
    </w:rPr>
  </w:style>
  <w:style w:type="paragraph" w:customStyle="1" w:styleId="xl1523">
    <w:name w:val="xl1523"/>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24">
    <w:name w:val="xl1524"/>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25">
    <w:name w:val="xl1525"/>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6">
    <w:name w:val="xl1526"/>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7">
    <w:name w:val="xl1527"/>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8">
    <w:name w:val="xl1528"/>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29">
    <w:name w:val="xl1529"/>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30">
    <w:name w:val="xl1530"/>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1">
    <w:name w:val="xl1531"/>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2">
    <w:name w:val="xl1532"/>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3">
    <w:name w:val="xl1533"/>
    <w:basedOn w:val="Normal"/>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34">
    <w:name w:val="xl1534"/>
    <w:basedOn w:val="Normal"/>
    <w:rsid w:val="009A2410"/>
    <w:pPr>
      <w:spacing w:before="100" w:beforeAutospacing="1" w:after="100" w:afterAutospacing="1" w:line="259" w:lineRule="auto"/>
    </w:pPr>
    <w:rPr>
      <w:sz w:val="26"/>
      <w:szCs w:val="26"/>
    </w:rPr>
  </w:style>
  <w:style w:type="paragraph" w:customStyle="1" w:styleId="xl1535">
    <w:name w:val="xl1535"/>
    <w:basedOn w:val="Normal"/>
    <w:rsid w:val="009A2410"/>
    <w:pPr>
      <w:spacing w:before="100" w:beforeAutospacing="1" w:after="100" w:afterAutospacing="1" w:line="259" w:lineRule="auto"/>
      <w:jc w:val="right"/>
    </w:pPr>
    <w:rPr>
      <w:sz w:val="26"/>
      <w:szCs w:val="26"/>
    </w:rPr>
  </w:style>
  <w:style w:type="paragraph" w:customStyle="1" w:styleId="xl1536">
    <w:name w:val="xl1536"/>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37">
    <w:name w:val="xl1537"/>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38">
    <w:name w:val="xl1538"/>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39">
    <w:name w:val="xl1539"/>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40">
    <w:name w:val="xl1540"/>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41">
    <w:name w:val="xl1541"/>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42">
    <w:name w:val="xl1542"/>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pPr>
    <w:rPr>
      <w:sz w:val="26"/>
      <w:szCs w:val="26"/>
    </w:rPr>
  </w:style>
  <w:style w:type="paragraph" w:customStyle="1" w:styleId="xl1543">
    <w:name w:val="xl1543"/>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44">
    <w:name w:val="xl1544"/>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sz w:val="26"/>
      <w:szCs w:val="26"/>
    </w:rPr>
  </w:style>
  <w:style w:type="paragraph" w:customStyle="1" w:styleId="xl1545">
    <w:name w:val="xl1545"/>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i/>
      <w:iCs/>
      <w:sz w:val="26"/>
      <w:szCs w:val="26"/>
    </w:rPr>
  </w:style>
  <w:style w:type="paragraph" w:customStyle="1" w:styleId="xl1546">
    <w:name w:val="xl1546"/>
    <w:basedOn w:val="Normal"/>
    <w:rsid w:val="009A2410"/>
    <w:pPr>
      <w:spacing w:before="100" w:beforeAutospacing="1" w:after="100" w:afterAutospacing="1" w:line="259" w:lineRule="auto"/>
      <w:jc w:val="center"/>
      <w:textAlignment w:val="center"/>
    </w:pPr>
    <w:rPr>
      <w:sz w:val="26"/>
      <w:szCs w:val="26"/>
    </w:rPr>
  </w:style>
  <w:style w:type="paragraph" w:customStyle="1" w:styleId="xl1547">
    <w:name w:val="xl1547"/>
    <w:basedOn w:val="Normal"/>
    <w:rsid w:val="009A2410"/>
    <w:pPr>
      <w:spacing w:before="100" w:beforeAutospacing="1" w:after="100" w:afterAutospacing="1" w:line="259" w:lineRule="auto"/>
      <w:jc w:val="center"/>
    </w:pPr>
    <w:rPr>
      <w:sz w:val="26"/>
      <w:szCs w:val="26"/>
    </w:rPr>
  </w:style>
  <w:style w:type="paragraph" w:customStyle="1" w:styleId="xl1548">
    <w:name w:val="xl1548"/>
    <w:basedOn w:val="Normal"/>
    <w:rsid w:val="009A2410"/>
    <w:pPr>
      <w:spacing w:before="100" w:beforeAutospacing="1" w:after="100" w:afterAutospacing="1" w:line="259" w:lineRule="auto"/>
      <w:jc w:val="center"/>
    </w:pPr>
    <w:rPr>
      <w:sz w:val="26"/>
      <w:szCs w:val="26"/>
    </w:rPr>
  </w:style>
  <w:style w:type="paragraph" w:customStyle="1" w:styleId="xl1549">
    <w:name w:val="xl1549"/>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0">
    <w:name w:val="xl1550"/>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1">
    <w:name w:val="xl1551"/>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2">
    <w:name w:val="xl1552"/>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53">
    <w:name w:val="xl1553"/>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sz w:val="26"/>
      <w:szCs w:val="26"/>
    </w:rPr>
  </w:style>
  <w:style w:type="paragraph" w:customStyle="1" w:styleId="xl1554">
    <w:name w:val="xl1554"/>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5">
    <w:name w:val="xl1555"/>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6">
    <w:name w:val="xl1556"/>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57">
    <w:name w:val="xl1557"/>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58">
    <w:name w:val="xl1558"/>
    <w:basedOn w:val="Normal"/>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59">
    <w:name w:val="xl1559"/>
    <w:basedOn w:val="Normal"/>
    <w:rsid w:val="009A2410"/>
    <w:pPr>
      <w:pBdr>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60">
    <w:name w:val="xl1560"/>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1">
    <w:name w:val="xl1561"/>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2">
    <w:name w:val="xl1562"/>
    <w:basedOn w:val="Normal"/>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3">
    <w:name w:val="xl1563"/>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4">
    <w:name w:val="xl1564"/>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5">
    <w:name w:val="xl1565"/>
    <w:basedOn w:val="Normal"/>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6">
    <w:name w:val="xl1566"/>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rPr>
  </w:style>
  <w:style w:type="paragraph" w:customStyle="1" w:styleId="CharCharCharChar2">
    <w:name w:val="Char Char Char Char2"/>
    <w:basedOn w:val="Normal"/>
    <w:rsid w:val="009A2410"/>
    <w:pPr>
      <w:spacing w:after="160" w:line="240" w:lineRule="exact"/>
    </w:pPr>
    <w:rPr>
      <w:rFonts w:ascii="Verdana" w:hAnsi="Verdana"/>
      <w:sz w:val="20"/>
      <w:szCs w:val="20"/>
    </w:rPr>
  </w:style>
  <w:style w:type="paragraph" w:customStyle="1" w:styleId="Char2">
    <w:name w:val="Char2"/>
    <w:rsid w:val="009A2410"/>
    <w:pPr>
      <w:tabs>
        <w:tab w:val="left" w:pos="1152"/>
      </w:tabs>
      <w:spacing w:before="120" w:after="120" w:line="312" w:lineRule="auto"/>
    </w:pPr>
    <w:rPr>
      <w:rFonts w:ascii="Arial" w:hAnsi="Arial" w:cs="Arial"/>
      <w:sz w:val="26"/>
      <w:szCs w:val="26"/>
    </w:rPr>
  </w:style>
  <w:style w:type="paragraph" w:customStyle="1" w:styleId="xl1520">
    <w:name w:val="xl1520"/>
    <w:basedOn w:val="Normal"/>
    <w:rsid w:val="009A2410"/>
    <w:pPr>
      <w:spacing w:before="100" w:beforeAutospacing="1" w:after="100" w:afterAutospacing="1" w:line="259" w:lineRule="auto"/>
    </w:pPr>
    <w:rPr>
      <w:b/>
      <w:bCs/>
      <w:sz w:val="26"/>
      <w:szCs w:val="26"/>
    </w:rPr>
  </w:style>
  <w:style w:type="paragraph" w:customStyle="1" w:styleId="xl1521">
    <w:name w:val="xl1521"/>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sz w:val="26"/>
      <w:szCs w:val="26"/>
    </w:rPr>
  </w:style>
  <w:style w:type="paragraph" w:customStyle="1" w:styleId="xl1567">
    <w:name w:val="xl1567"/>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68">
    <w:name w:val="xl1568"/>
    <w:basedOn w:val="Normal"/>
    <w:rsid w:val="009A2410"/>
    <w:pPr>
      <w:spacing w:before="100" w:beforeAutospacing="1" w:after="100" w:afterAutospacing="1" w:line="259" w:lineRule="auto"/>
      <w:jc w:val="center"/>
    </w:pPr>
    <w:rPr>
      <w:sz w:val="26"/>
      <w:szCs w:val="26"/>
    </w:rPr>
  </w:style>
  <w:style w:type="paragraph" w:customStyle="1" w:styleId="xl1569">
    <w:name w:val="xl1569"/>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70">
    <w:name w:val="xl1570"/>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sz w:val="26"/>
      <w:szCs w:val="26"/>
    </w:rPr>
  </w:style>
  <w:style w:type="paragraph" w:customStyle="1" w:styleId="xl1571">
    <w:name w:val="xl1571"/>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2">
    <w:name w:val="xl1572"/>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sz w:val="26"/>
      <w:szCs w:val="26"/>
    </w:rPr>
  </w:style>
  <w:style w:type="paragraph" w:customStyle="1" w:styleId="xl1573">
    <w:name w:val="xl1573"/>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i/>
      <w:iCs/>
      <w:sz w:val="26"/>
      <w:szCs w:val="26"/>
    </w:rPr>
  </w:style>
  <w:style w:type="paragraph" w:customStyle="1" w:styleId="xl1574">
    <w:name w:val="xl1574"/>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sz w:val="26"/>
      <w:szCs w:val="26"/>
    </w:rPr>
  </w:style>
  <w:style w:type="paragraph" w:customStyle="1" w:styleId="xl1575">
    <w:name w:val="xl1575"/>
    <w:basedOn w:val="Normal"/>
    <w:rsid w:val="009A2410"/>
    <w:pPr>
      <w:spacing w:before="100" w:beforeAutospacing="1" w:after="100" w:afterAutospacing="1" w:line="259" w:lineRule="auto"/>
      <w:jc w:val="center"/>
    </w:pPr>
    <w:rPr>
      <w:sz w:val="26"/>
      <w:szCs w:val="26"/>
    </w:rPr>
  </w:style>
  <w:style w:type="paragraph" w:customStyle="1" w:styleId="xl1576">
    <w:name w:val="xl1576"/>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7">
    <w:name w:val="xl1577"/>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8">
    <w:name w:val="xl1578"/>
    <w:basedOn w:val="Normal"/>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79">
    <w:name w:val="xl1579"/>
    <w:basedOn w:val="Normal"/>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80">
    <w:name w:val="xl1580"/>
    <w:basedOn w:val="Normal"/>
    <w:rsid w:val="009A2410"/>
    <w:pPr>
      <w:pBdr>
        <w:left w:val="single" w:sz="4" w:space="0" w:color="auto"/>
        <w:right w:val="single" w:sz="4" w:space="0" w:color="auto"/>
      </w:pBdr>
      <w:spacing w:before="100" w:beforeAutospacing="1" w:after="100" w:afterAutospacing="1" w:line="259" w:lineRule="auto"/>
      <w:jc w:val="center"/>
      <w:textAlignment w:val="center"/>
    </w:pPr>
    <w:rPr>
      <w:b/>
      <w:bCs/>
      <w:color w:val="FF0000"/>
      <w:sz w:val="26"/>
      <w:szCs w:val="26"/>
    </w:rPr>
  </w:style>
  <w:style w:type="paragraph" w:customStyle="1" w:styleId="xl1581">
    <w:name w:val="xl1581"/>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2">
    <w:name w:val="xl1582"/>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3">
    <w:name w:val="xl1583"/>
    <w:basedOn w:val="Normal"/>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4">
    <w:name w:val="xl1584"/>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5">
    <w:name w:val="xl1585"/>
    <w:basedOn w:val="Normal"/>
    <w:rsid w:val="009A2410"/>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paragraph" w:customStyle="1" w:styleId="xl1586">
    <w:name w:val="xl1586"/>
    <w:basedOn w:val="Normal"/>
    <w:rsid w:val="009A2410"/>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sz w:val="26"/>
      <w:szCs w:val="26"/>
    </w:rPr>
  </w:style>
  <w:style w:type="character" w:customStyle="1" w:styleId="Bodytext24">
    <w:name w:val="Body text (2)"/>
    <w:rsid w:val="009A2410"/>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vi-VN" w:eastAsia="vi-VN" w:bidi="vi-VN"/>
    </w:rPr>
  </w:style>
  <w:style w:type="character" w:customStyle="1" w:styleId="Bodytext2Italic">
    <w:name w:val="Body text (2) + Italic"/>
    <w:rsid w:val="009A2410"/>
    <w:rPr>
      <w:rFonts w:ascii="Times New Roman" w:eastAsia="Times New Roman" w:hAnsi="Times New Roman" w:cs="Times New Roman"/>
      <w:b w:val="0"/>
      <w:bCs w:val="0"/>
      <w:i/>
      <w:iCs/>
      <w:smallCaps w:val="0"/>
      <w:strike w:val="0"/>
      <w:color w:val="000000"/>
      <w:spacing w:val="0"/>
      <w:w w:val="100"/>
      <w:position w:val="0"/>
      <w:sz w:val="28"/>
      <w:szCs w:val="28"/>
      <w:u w:val="single"/>
      <w:lang w:val="vi-VN" w:eastAsia="vi-VN" w:bidi="vi-VN"/>
    </w:rPr>
  </w:style>
  <w:style w:type="character" w:customStyle="1" w:styleId="Tablecaption2">
    <w:name w:val="Table caption (2)"/>
    <w:qFormat/>
    <w:rsid w:val="009A2410"/>
    <w:rPr>
      <w:rFonts w:ascii="Times New Roman" w:eastAsia="Times New Roman" w:hAnsi="Times New Roman" w:cs="Times New Roman"/>
      <w:b/>
      <w:bCs/>
      <w:i w:val="0"/>
      <w:iCs w:val="0"/>
      <w:smallCaps w:val="0"/>
      <w:strike w:val="0"/>
      <w:color w:val="000000"/>
      <w:spacing w:val="0"/>
      <w:w w:val="100"/>
      <w:position w:val="0"/>
      <w:sz w:val="28"/>
      <w:szCs w:val="28"/>
      <w:u w:val="none"/>
      <w:lang w:val="vi-VN" w:eastAsia="vi-VN" w:bidi="vi-VN"/>
    </w:rPr>
  </w:style>
  <w:style w:type="character" w:customStyle="1" w:styleId="TablecaptionTahoma">
    <w:name w:val="Table caption + Tahoma"/>
    <w:aliases w:val="12 pt,Body text (2) + Arial Unicode MS,Italic,Body text + 12 pt,Small Caps,Body text + 7 pt,Body text (2) + Corbel,Spacing 2 pt"/>
    <w:rsid w:val="009A2410"/>
    <w:rPr>
      <w:rFonts w:ascii="Tahoma" w:eastAsia="Tahoma" w:hAnsi="Tahoma" w:cs="Tahoma"/>
      <w:b w:val="0"/>
      <w:bCs w:val="0"/>
      <w:i w:val="0"/>
      <w:iCs w:val="0"/>
      <w:smallCaps w:val="0"/>
      <w:strike w:val="0"/>
      <w:color w:val="000000"/>
      <w:spacing w:val="0"/>
      <w:w w:val="100"/>
      <w:position w:val="0"/>
      <w:sz w:val="24"/>
      <w:szCs w:val="24"/>
      <w:u w:val="none"/>
      <w:shd w:val="clear" w:color="auto" w:fill="FFFFFF"/>
      <w:lang w:val="vi-VN" w:eastAsia="vi-VN" w:bidi="vi-VN"/>
    </w:rPr>
  </w:style>
  <w:style w:type="character" w:customStyle="1" w:styleId="Bodytext214pt">
    <w:name w:val="Body text (2) + 14 pt"/>
    <w:qFormat/>
    <w:rsid w:val="009A2410"/>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style>
  <w:style w:type="character" w:customStyle="1" w:styleId="Bodytext2Spacing1pt">
    <w:name w:val="Body text (2) + Spacing 1 pt"/>
    <w:qFormat/>
    <w:rsid w:val="009A2410"/>
    <w:rPr>
      <w:rFonts w:ascii="Times New Roman" w:eastAsia="Times New Roman" w:hAnsi="Times New Roman" w:cs="Times New Roman"/>
      <w:b w:val="0"/>
      <w:bCs w:val="0"/>
      <w:i w:val="0"/>
      <w:iCs w:val="0"/>
      <w:smallCaps w:val="0"/>
      <w:strike w:val="0"/>
      <w:color w:val="000000"/>
      <w:spacing w:val="30"/>
      <w:w w:val="100"/>
      <w:position w:val="0"/>
      <w:sz w:val="26"/>
      <w:szCs w:val="26"/>
      <w:u w:val="none"/>
      <w:lang w:val="vi-VN" w:eastAsia="vi-VN" w:bidi="vi-VN"/>
    </w:rPr>
  </w:style>
  <w:style w:type="character" w:customStyle="1" w:styleId="Bodytext2Bold">
    <w:name w:val="Body text (2) + Bold"/>
    <w:qFormat/>
    <w:rsid w:val="009A2410"/>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275pt">
    <w:name w:val="Body text (2) + 7.5 pt"/>
    <w:aliases w:val="Bold,Body text (2) + Candara,Body text (2) + Bookman Old Style,4 pt"/>
    <w:qFormat/>
    <w:rsid w:val="009A2410"/>
    <w:rPr>
      <w:rFonts w:ascii="Times New Roman" w:eastAsia="Times New Roman" w:hAnsi="Times New Roman" w:cs="Times New Roman"/>
      <w:b/>
      <w:bCs/>
      <w:i w:val="0"/>
      <w:iCs w:val="0"/>
      <w:smallCaps w:val="0"/>
      <w:strike w:val="0"/>
      <w:color w:val="000000"/>
      <w:spacing w:val="0"/>
      <w:w w:val="100"/>
      <w:position w:val="0"/>
      <w:sz w:val="15"/>
      <w:szCs w:val="15"/>
      <w:u w:val="none"/>
      <w:lang w:val="vi-VN" w:eastAsia="vi-VN" w:bidi="vi-VN"/>
    </w:rPr>
  </w:style>
  <w:style w:type="paragraph" w:styleId="CommentSubject">
    <w:name w:val="annotation subject"/>
    <w:basedOn w:val="CommentText"/>
    <w:next w:val="CommentText"/>
    <w:link w:val="CommentSubjectChar"/>
    <w:rsid w:val="00210196"/>
    <w:rPr>
      <w:rFonts w:ascii="Times New Roman" w:hAnsi="Times New Roman"/>
      <w:b/>
      <w:bCs/>
    </w:rPr>
  </w:style>
  <w:style w:type="character" w:customStyle="1" w:styleId="CommentSubjectChar">
    <w:name w:val="Comment Subject Char"/>
    <w:link w:val="CommentSubject"/>
    <w:rsid w:val="00210196"/>
    <w:rPr>
      <w:rFonts w:ascii="VNI-Times" w:hAnsi="VNI-Times"/>
      <w:b/>
      <w:bCs/>
    </w:rPr>
  </w:style>
  <w:style w:type="paragraph" w:customStyle="1" w:styleId="xl102">
    <w:name w:val="xl102"/>
    <w:basedOn w:val="Normal"/>
    <w:rsid w:val="0077638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3">
    <w:name w:val="xl103"/>
    <w:basedOn w:val="Normal"/>
    <w:rsid w:val="0077638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77638E"/>
    <w:pPr>
      <w:pBdr>
        <w:top w:val="dotted" w:sz="4" w:space="0" w:color="auto"/>
        <w:left w:val="single" w:sz="4" w:space="0" w:color="auto"/>
        <w:bottom w:val="dotted" w:sz="4" w:space="0" w:color="auto"/>
        <w:right w:val="single" w:sz="4" w:space="0" w:color="auto"/>
      </w:pBdr>
      <w:spacing w:before="100" w:beforeAutospacing="1" w:after="100" w:afterAutospacing="1"/>
      <w:textAlignment w:val="center"/>
    </w:pPr>
  </w:style>
  <w:style w:type="paragraph" w:customStyle="1" w:styleId="xl105">
    <w:name w:val="xl105"/>
    <w:basedOn w:val="Normal"/>
    <w:rsid w:val="0077638E"/>
    <w:pPr>
      <w:pBdr>
        <w:top w:val="dotted" w:sz="4" w:space="0" w:color="auto"/>
        <w:left w:val="single" w:sz="4" w:space="0" w:color="auto"/>
        <w:bottom w:val="dotted" w:sz="4" w:space="0" w:color="auto"/>
        <w:right w:val="single" w:sz="4" w:space="0" w:color="auto"/>
      </w:pBdr>
      <w:spacing w:before="100" w:beforeAutospacing="1" w:after="100" w:afterAutospacing="1"/>
      <w:textAlignment w:val="center"/>
    </w:pPr>
  </w:style>
  <w:style w:type="paragraph" w:customStyle="1" w:styleId="xl106">
    <w:name w:val="xl106"/>
    <w:basedOn w:val="Normal"/>
    <w:rsid w:val="0077638E"/>
    <w:pPr>
      <w:pBdr>
        <w:top w:val="dotted" w:sz="4" w:space="0" w:color="auto"/>
        <w:left w:val="single" w:sz="4" w:space="0" w:color="auto"/>
        <w:bottom w:val="dotted" w:sz="4" w:space="0" w:color="auto"/>
        <w:right w:val="single" w:sz="4" w:space="0" w:color="auto"/>
      </w:pBdr>
      <w:spacing w:before="100" w:beforeAutospacing="1" w:after="100" w:afterAutospacing="1"/>
    </w:pPr>
  </w:style>
  <w:style w:type="paragraph" w:customStyle="1" w:styleId="xl107">
    <w:name w:val="xl107"/>
    <w:basedOn w:val="Normal"/>
    <w:rsid w:val="0077638E"/>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style>
  <w:style w:type="paragraph" w:customStyle="1" w:styleId="xl108">
    <w:name w:val="xl108"/>
    <w:basedOn w:val="Normal"/>
    <w:rsid w:val="0077638E"/>
    <w:pPr>
      <w:pBdr>
        <w:top w:val="dotted" w:sz="4" w:space="0" w:color="auto"/>
        <w:left w:val="single" w:sz="4" w:space="0" w:color="auto"/>
        <w:bottom w:val="dotted" w:sz="4" w:space="0" w:color="auto"/>
        <w:right w:val="single" w:sz="4" w:space="0" w:color="auto"/>
      </w:pBdr>
      <w:spacing w:before="100" w:beforeAutospacing="1" w:after="100" w:afterAutospacing="1"/>
    </w:pPr>
    <w:rPr>
      <w:i/>
      <w:iCs/>
      <w:u w:val="single"/>
    </w:rPr>
  </w:style>
  <w:style w:type="paragraph" w:customStyle="1" w:styleId="xl109">
    <w:name w:val="xl109"/>
    <w:basedOn w:val="Normal"/>
    <w:rsid w:val="0077638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0">
    <w:name w:val="xl110"/>
    <w:basedOn w:val="Normal"/>
    <w:rsid w:val="007763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1">
    <w:name w:val="xl111"/>
    <w:basedOn w:val="Normal"/>
    <w:rsid w:val="0077638E"/>
    <w:pPr>
      <w:pBdr>
        <w:top w:val="dotted" w:sz="4" w:space="0" w:color="auto"/>
        <w:left w:val="single" w:sz="4" w:space="0" w:color="auto"/>
        <w:right w:val="single" w:sz="4" w:space="0" w:color="auto"/>
      </w:pBdr>
      <w:spacing w:before="100" w:beforeAutospacing="1" w:after="100" w:afterAutospacing="1"/>
      <w:textAlignment w:val="center"/>
    </w:pPr>
  </w:style>
  <w:style w:type="paragraph" w:customStyle="1" w:styleId="xl112">
    <w:name w:val="xl112"/>
    <w:basedOn w:val="Normal"/>
    <w:rsid w:val="0077638E"/>
    <w:pPr>
      <w:pBdr>
        <w:top w:val="dotted" w:sz="4" w:space="0" w:color="auto"/>
        <w:left w:val="single" w:sz="4" w:space="0" w:color="auto"/>
        <w:right w:val="single" w:sz="4" w:space="0" w:color="auto"/>
      </w:pBdr>
      <w:spacing w:before="100" w:beforeAutospacing="1" w:after="100" w:afterAutospacing="1"/>
      <w:textAlignment w:val="center"/>
    </w:pPr>
  </w:style>
  <w:style w:type="paragraph" w:customStyle="1" w:styleId="xl113">
    <w:name w:val="xl113"/>
    <w:basedOn w:val="Normal"/>
    <w:rsid w:val="0077638E"/>
    <w:pPr>
      <w:pBdr>
        <w:top w:val="dotted" w:sz="4" w:space="0" w:color="auto"/>
        <w:left w:val="single" w:sz="4" w:space="0" w:color="auto"/>
        <w:right w:val="single" w:sz="4" w:space="0" w:color="auto"/>
      </w:pBdr>
      <w:spacing w:before="100" w:beforeAutospacing="1" w:after="100" w:afterAutospacing="1"/>
    </w:pPr>
  </w:style>
  <w:style w:type="paragraph" w:customStyle="1" w:styleId="xl114">
    <w:name w:val="xl114"/>
    <w:basedOn w:val="Normal"/>
    <w:rsid w:val="0077638E"/>
    <w:pPr>
      <w:pBdr>
        <w:top w:val="dotted"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5">
    <w:name w:val="xl115"/>
    <w:basedOn w:val="Normal"/>
    <w:rsid w:val="0077638E"/>
    <w:pPr>
      <w:pBdr>
        <w:top w:val="single" w:sz="4" w:space="0" w:color="auto"/>
        <w:left w:val="single" w:sz="12" w:space="0" w:color="auto"/>
        <w:bottom w:val="single" w:sz="4" w:space="0" w:color="auto"/>
        <w:right w:val="single" w:sz="4" w:space="0" w:color="auto"/>
      </w:pBdr>
      <w:spacing w:before="100" w:beforeAutospacing="1" w:after="100" w:afterAutospacing="1"/>
      <w:jc w:val="center"/>
    </w:pPr>
    <w:rPr>
      <w:b/>
      <w:bCs/>
    </w:rPr>
  </w:style>
  <w:style w:type="paragraph" w:customStyle="1" w:styleId="xl116">
    <w:name w:val="xl116"/>
    <w:basedOn w:val="Normal"/>
    <w:rsid w:val="0077638E"/>
    <w:pPr>
      <w:pBdr>
        <w:top w:val="dotted" w:sz="4" w:space="0" w:color="auto"/>
        <w:left w:val="single" w:sz="12" w:space="0" w:color="auto"/>
        <w:bottom w:val="dotted" w:sz="4" w:space="0" w:color="auto"/>
        <w:right w:val="single" w:sz="4" w:space="0" w:color="auto"/>
      </w:pBdr>
      <w:spacing w:before="100" w:beforeAutospacing="1" w:after="100" w:afterAutospacing="1"/>
      <w:jc w:val="center"/>
    </w:pPr>
    <w:rPr>
      <w:color w:val="000000"/>
    </w:rPr>
  </w:style>
  <w:style w:type="paragraph" w:customStyle="1" w:styleId="xl117">
    <w:name w:val="xl117"/>
    <w:basedOn w:val="Normal"/>
    <w:rsid w:val="0077638E"/>
    <w:pPr>
      <w:pBdr>
        <w:top w:val="dotted" w:sz="4" w:space="0" w:color="auto"/>
        <w:left w:val="single" w:sz="12" w:space="0" w:color="auto"/>
        <w:right w:val="single" w:sz="4" w:space="0" w:color="auto"/>
      </w:pBdr>
      <w:spacing w:before="100" w:beforeAutospacing="1" w:after="100" w:afterAutospacing="1"/>
      <w:jc w:val="center"/>
    </w:pPr>
    <w:rPr>
      <w:color w:val="000000"/>
    </w:rPr>
  </w:style>
  <w:style w:type="paragraph" w:customStyle="1" w:styleId="xl118">
    <w:name w:val="xl118"/>
    <w:basedOn w:val="Normal"/>
    <w:rsid w:val="0077638E"/>
    <w:pPr>
      <w:pBdr>
        <w:top w:val="single" w:sz="4" w:space="0" w:color="auto"/>
        <w:left w:val="single" w:sz="4" w:space="0" w:color="auto"/>
        <w:bottom w:val="single" w:sz="12" w:space="0" w:color="auto"/>
        <w:right w:val="single" w:sz="4" w:space="0" w:color="auto"/>
      </w:pBdr>
      <w:spacing w:before="100" w:beforeAutospacing="1" w:after="100" w:afterAutospacing="1"/>
      <w:textAlignment w:val="center"/>
    </w:pPr>
    <w:rPr>
      <w:b/>
      <w:bCs/>
      <w:color w:val="000000"/>
      <w:u w:val="single"/>
    </w:rPr>
  </w:style>
  <w:style w:type="paragraph" w:customStyle="1" w:styleId="xl119">
    <w:name w:val="xl119"/>
    <w:basedOn w:val="Normal"/>
    <w:rsid w:val="0077638E"/>
    <w:pPr>
      <w:pBdr>
        <w:top w:val="single" w:sz="4" w:space="0" w:color="auto"/>
        <w:left w:val="single" w:sz="4" w:space="0" w:color="auto"/>
        <w:bottom w:val="single" w:sz="12" w:space="0" w:color="auto"/>
        <w:right w:val="single" w:sz="4" w:space="0" w:color="auto"/>
      </w:pBdr>
      <w:spacing w:before="100" w:beforeAutospacing="1" w:after="100" w:afterAutospacing="1"/>
      <w:textAlignment w:val="center"/>
    </w:pPr>
    <w:rPr>
      <w:b/>
      <w:bCs/>
      <w:color w:val="000000"/>
      <w:u w:val="single"/>
    </w:rPr>
  </w:style>
  <w:style w:type="paragraph" w:customStyle="1" w:styleId="xl120">
    <w:name w:val="xl120"/>
    <w:basedOn w:val="Normal"/>
    <w:rsid w:val="0077638E"/>
    <w:pPr>
      <w:pBdr>
        <w:top w:val="single" w:sz="4" w:space="0" w:color="auto"/>
        <w:left w:val="single" w:sz="4" w:space="0" w:color="auto"/>
        <w:bottom w:val="single" w:sz="12" w:space="0" w:color="auto"/>
        <w:right w:val="single" w:sz="4" w:space="0" w:color="auto"/>
      </w:pBdr>
      <w:spacing w:before="100" w:beforeAutospacing="1" w:after="100" w:afterAutospacing="1"/>
    </w:pPr>
    <w:rPr>
      <w:b/>
      <w:bCs/>
      <w:color w:val="000000"/>
      <w:u w:val="single"/>
    </w:rPr>
  </w:style>
  <w:style w:type="paragraph" w:customStyle="1" w:styleId="xl121">
    <w:name w:val="xl121"/>
    <w:basedOn w:val="Normal"/>
    <w:rsid w:val="0077638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xl122">
    <w:name w:val="xl122"/>
    <w:basedOn w:val="Normal"/>
    <w:rsid w:val="0077638E"/>
    <w:pPr>
      <w:pBdr>
        <w:left w:val="single" w:sz="12" w:space="0" w:color="auto"/>
        <w:bottom w:val="dotted" w:sz="4" w:space="0" w:color="auto"/>
        <w:right w:val="single" w:sz="4" w:space="0" w:color="auto"/>
      </w:pBdr>
      <w:spacing w:before="100" w:beforeAutospacing="1" w:after="100" w:afterAutospacing="1"/>
      <w:jc w:val="center"/>
    </w:pPr>
    <w:rPr>
      <w:color w:val="000000"/>
    </w:rPr>
  </w:style>
  <w:style w:type="paragraph" w:customStyle="1" w:styleId="xl123">
    <w:name w:val="xl123"/>
    <w:basedOn w:val="Normal"/>
    <w:rsid w:val="0077638E"/>
    <w:pPr>
      <w:pBdr>
        <w:left w:val="single" w:sz="4" w:space="0" w:color="auto"/>
        <w:bottom w:val="dotted" w:sz="4" w:space="0" w:color="auto"/>
        <w:right w:val="single" w:sz="4" w:space="0" w:color="auto"/>
      </w:pBdr>
      <w:spacing w:before="100" w:beforeAutospacing="1" w:after="100" w:afterAutospacing="1"/>
    </w:pPr>
    <w:rPr>
      <w:i/>
      <w:iCs/>
      <w:u w:val="single"/>
    </w:rPr>
  </w:style>
  <w:style w:type="paragraph" w:customStyle="1" w:styleId="xl124">
    <w:name w:val="xl124"/>
    <w:basedOn w:val="Normal"/>
    <w:rsid w:val="0077638E"/>
    <w:pPr>
      <w:pBdr>
        <w:left w:val="single" w:sz="4" w:space="0" w:color="auto"/>
        <w:bottom w:val="dotted" w:sz="4" w:space="0" w:color="auto"/>
        <w:right w:val="single" w:sz="4" w:space="0" w:color="auto"/>
      </w:pBdr>
      <w:spacing w:before="100" w:beforeAutospacing="1" w:after="100" w:afterAutospacing="1"/>
      <w:jc w:val="center"/>
    </w:pPr>
    <w:rPr>
      <w:i/>
      <w:iCs/>
      <w:u w:val="single"/>
    </w:rPr>
  </w:style>
  <w:style w:type="paragraph" w:customStyle="1" w:styleId="xl125">
    <w:name w:val="xl125"/>
    <w:basedOn w:val="Normal"/>
    <w:rsid w:val="0077638E"/>
    <w:pPr>
      <w:pBdr>
        <w:left w:val="single" w:sz="4" w:space="0" w:color="auto"/>
        <w:bottom w:val="dotted" w:sz="4" w:space="0" w:color="auto"/>
        <w:right w:val="single" w:sz="4" w:space="0" w:color="auto"/>
      </w:pBdr>
      <w:spacing w:before="100" w:beforeAutospacing="1" w:after="100" w:afterAutospacing="1"/>
      <w:jc w:val="center"/>
    </w:pPr>
  </w:style>
  <w:style w:type="paragraph" w:customStyle="1" w:styleId="xl126">
    <w:name w:val="xl126"/>
    <w:basedOn w:val="Normal"/>
    <w:rsid w:val="0077638E"/>
    <w:pPr>
      <w:pBdr>
        <w:left w:val="single" w:sz="4" w:space="0" w:color="auto"/>
        <w:bottom w:val="dotted" w:sz="4" w:space="0" w:color="auto"/>
        <w:right w:val="single" w:sz="4" w:space="0" w:color="auto"/>
      </w:pBdr>
      <w:spacing w:before="100" w:beforeAutospacing="1" w:after="100" w:afterAutospacing="1"/>
    </w:pPr>
  </w:style>
  <w:style w:type="paragraph" w:customStyle="1" w:styleId="xl127">
    <w:name w:val="xl127"/>
    <w:basedOn w:val="Normal"/>
    <w:rsid w:val="0077638E"/>
    <w:pPr>
      <w:pBdr>
        <w:left w:val="single" w:sz="4" w:space="0" w:color="auto"/>
        <w:bottom w:val="dotted" w:sz="4" w:space="0" w:color="auto"/>
        <w:right w:val="single" w:sz="4" w:space="0" w:color="auto"/>
      </w:pBdr>
      <w:spacing w:before="100" w:beforeAutospacing="1" w:after="100" w:afterAutospacing="1"/>
      <w:jc w:val="center"/>
      <w:textAlignment w:val="center"/>
    </w:pPr>
  </w:style>
  <w:style w:type="paragraph" w:customStyle="1" w:styleId="xl128">
    <w:name w:val="xl128"/>
    <w:basedOn w:val="Normal"/>
    <w:rsid w:val="0077638E"/>
    <w:pPr>
      <w:pBdr>
        <w:top w:val="single" w:sz="4" w:space="0" w:color="auto"/>
        <w:left w:val="single" w:sz="12" w:space="0" w:color="auto"/>
        <w:bottom w:val="single" w:sz="4" w:space="0" w:color="auto"/>
        <w:right w:val="single" w:sz="4" w:space="0" w:color="auto"/>
      </w:pBdr>
      <w:shd w:val="clear" w:color="000000" w:fill="FCE4D6"/>
      <w:spacing w:before="100" w:beforeAutospacing="1" w:after="100" w:afterAutospacing="1"/>
      <w:jc w:val="center"/>
    </w:pPr>
    <w:rPr>
      <w:b/>
      <w:bCs/>
    </w:rPr>
  </w:style>
  <w:style w:type="paragraph" w:customStyle="1" w:styleId="xl129">
    <w:name w:val="xl129"/>
    <w:basedOn w:val="Normal"/>
    <w:rsid w:val="0077638E"/>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pPr>
    <w:rPr>
      <w:b/>
      <w:bCs/>
    </w:rPr>
  </w:style>
  <w:style w:type="paragraph" w:customStyle="1" w:styleId="xl130">
    <w:name w:val="xl130"/>
    <w:basedOn w:val="Normal"/>
    <w:rsid w:val="0077638E"/>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jc w:val="center"/>
    </w:pPr>
    <w:rPr>
      <w:b/>
      <w:bCs/>
    </w:rPr>
  </w:style>
  <w:style w:type="paragraph" w:customStyle="1" w:styleId="xl131">
    <w:name w:val="xl131"/>
    <w:basedOn w:val="Normal"/>
    <w:rsid w:val="0077638E"/>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textAlignment w:val="center"/>
    </w:pPr>
  </w:style>
  <w:style w:type="paragraph" w:customStyle="1" w:styleId="xl132">
    <w:name w:val="xl132"/>
    <w:basedOn w:val="Normal"/>
    <w:rsid w:val="0077638E"/>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textAlignment w:val="center"/>
    </w:pPr>
  </w:style>
  <w:style w:type="paragraph" w:customStyle="1" w:styleId="xl133">
    <w:name w:val="xl133"/>
    <w:basedOn w:val="Normal"/>
    <w:rsid w:val="0077638E"/>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pPr>
    <w:rPr>
      <w:b/>
      <w:bCs/>
      <w:u w:val="single"/>
    </w:rPr>
  </w:style>
  <w:style w:type="paragraph" w:customStyle="1" w:styleId="xl134">
    <w:name w:val="xl134"/>
    <w:basedOn w:val="Normal"/>
    <w:rsid w:val="0077638E"/>
    <w:pPr>
      <w:pBdr>
        <w:left w:val="single" w:sz="4" w:space="0" w:color="auto"/>
        <w:bottom w:val="dotted" w:sz="4" w:space="0" w:color="auto"/>
        <w:right w:val="single" w:sz="4" w:space="0" w:color="auto"/>
      </w:pBdr>
      <w:spacing w:before="100" w:beforeAutospacing="1" w:after="100" w:afterAutospacing="1"/>
      <w:jc w:val="center"/>
    </w:pPr>
    <w:rPr>
      <w:color w:val="000000"/>
    </w:rPr>
  </w:style>
  <w:style w:type="paragraph" w:customStyle="1" w:styleId="xl135">
    <w:name w:val="xl135"/>
    <w:basedOn w:val="Normal"/>
    <w:rsid w:val="0077638E"/>
    <w:pPr>
      <w:pBdr>
        <w:left w:val="single" w:sz="4" w:space="0" w:color="auto"/>
        <w:bottom w:val="dotted" w:sz="4" w:space="0" w:color="auto"/>
        <w:right w:val="single" w:sz="4" w:space="0" w:color="auto"/>
      </w:pBdr>
      <w:spacing w:before="100" w:beforeAutospacing="1" w:after="100" w:afterAutospacing="1"/>
    </w:pPr>
    <w:rPr>
      <w:i/>
      <w:iCs/>
      <w:color w:val="FFFFFF"/>
      <w:u w:val="single"/>
    </w:rPr>
  </w:style>
  <w:style w:type="paragraph" w:customStyle="1" w:styleId="xl136">
    <w:name w:val="xl136"/>
    <w:basedOn w:val="Normal"/>
    <w:rsid w:val="0077638E"/>
    <w:pPr>
      <w:pBdr>
        <w:top w:val="single" w:sz="4" w:space="0" w:color="auto"/>
        <w:left w:val="single" w:sz="12" w:space="0" w:color="auto"/>
        <w:bottom w:val="single" w:sz="12" w:space="0" w:color="auto"/>
        <w:right w:val="single" w:sz="4" w:space="0" w:color="auto"/>
      </w:pBdr>
      <w:spacing w:before="100" w:beforeAutospacing="1" w:after="100" w:afterAutospacing="1"/>
      <w:jc w:val="center"/>
    </w:pPr>
    <w:rPr>
      <w:b/>
      <w:bCs/>
      <w:color w:val="000000"/>
      <w:u w:val="single"/>
    </w:rPr>
  </w:style>
  <w:style w:type="paragraph" w:customStyle="1" w:styleId="xl137">
    <w:name w:val="xl137"/>
    <w:basedOn w:val="Normal"/>
    <w:rsid w:val="0077638E"/>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b/>
      <w:bCs/>
      <w:color w:val="000000"/>
      <w:u w:val="single"/>
    </w:rPr>
  </w:style>
  <w:style w:type="paragraph" w:customStyle="1" w:styleId="xl138">
    <w:name w:val="xl138"/>
    <w:basedOn w:val="Normal"/>
    <w:rsid w:val="0077638E"/>
    <w:pPr>
      <w:pBdr>
        <w:top w:val="single" w:sz="12"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xl139">
    <w:name w:val="xl139"/>
    <w:basedOn w:val="Normal"/>
    <w:rsid w:val="0077638E"/>
    <w:pPr>
      <w:pBdr>
        <w:top w:val="single" w:sz="12" w:space="0" w:color="auto"/>
        <w:left w:val="single" w:sz="12"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xl140">
    <w:name w:val="xl140"/>
    <w:basedOn w:val="Normal"/>
    <w:rsid w:val="0077638E"/>
    <w:pPr>
      <w:pBdr>
        <w:top w:val="single" w:sz="4" w:space="0" w:color="auto"/>
        <w:left w:val="single" w:sz="12"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color w:val="000000"/>
    </w:rPr>
  </w:style>
  <w:style w:type="paragraph" w:customStyle="1" w:styleId="CharCharCharChar3">
    <w:name w:val="Char Char Char Char"/>
    <w:basedOn w:val="Heading3"/>
    <w:autoRedefine/>
    <w:rsid w:val="00120354"/>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0">
    <w:name w:val="Char Char Char"/>
    <w:basedOn w:val="Heading3"/>
    <w:autoRedefine/>
    <w:rsid w:val="00120354"/>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0">
    <w:name w:val="Char Char Char Char Char Char Char Char Char Char Char Char Char Char Char Char Char Char Char Char Char Char Char Char Char Char Char"/>
    <w:basedOn w:val="Heading3"/>
    <w:autoRedefine/>
    <w:rsid w:val="00120354"/>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0">
    <w:name w:val="Char Char Char Char Char Char Char Char Char Char Char Char Char Char Char1 Char"/>
    <w:basedOn w:val="Normal"/>
    <w:rsid w:val="00120354"/>
    <w:pPr>
      <w:spacing w:after="160" w:line="240" w:lineRule="exact"/>
    </w:pPr>
    <w:rPr>
      <w:rFonts w:ascii="Tahoma" w:eastAsia="PMingLiU" w:hAnsi="Tahoma"/>
      <w:sz w:val="20"/>
      <w:szCs w:val="20"/>
    </w:rPr>
  </w:style>
  <w:style w:type="paragraph" w:customStyle="1" w:styleId="CharCharCharCharCharCharCharCharChar5CharCharChar1CharCharCharCharCharCharChar0">
    <w:name w:val="Char Char Char Char Char Char Char Char Char5 Char Char Char1 Char Char Char Char Char Char Char"/>
    <w:autoRedefine/>
    <w:rsid w:val="00120354"/>
    <w:pPr>
      <w:tabs>
        <w:tab w:val="left" w:pos="1152"/>
      </w:tabs>
      <w:spacing w:before="120" w:after="120" w:line="312" w:lineRule="auto"/>
    </w:pPr>
    <w:rPr>
      <w:rFonts w:ascii="Arial" w:hAnsi="Arial"/>
      <w:sz w:val="26"/>
    </w:rPr>
  </w:style>
  <w:style w:type="paragraph" w:customStyle="1" w:styleId="00">
    <w:name w:val="0.0"/>
    <w:basedOn w:val="Heading6"/>
    <w:qFormat/>
    <w:rsid w:val="00120354"/>
    <w:pPr>
      <w:keepNext/>
      <w:numPr>
        <w:ilvl w:val="1"/>
        <w:numId w:val="95"/>
      </w:numPr>
      <w:spacing w:before="0" w:after="0"/>
      <w:jc w:val="center"/>
    </w:pPr>
    <w:rPr>
      <w:bCs w:val="0"/>
      <w:color w:val="000000"/>
      <w:sz w:val="28"/>
      <w:szCs w:val="20"/>
    </w:rPr>
  </w:style>
  <w:style w:type="paragraph" w:customStyle="1" w:styleId="011">
    <w:name w:val="0.1.1"/>
    <w:basedOn w:val="Normal"/>
    <w:link w:val="011Char"/>
    <w:qFormat/>
    <w:rsid w:val="00120354"/>
    <w:pPr>
      <w:numPr>
        <w:ilvl w:val="2"/>
        <w:numId w:val="95"/>
      </w:numPr>
      <w:spacing w:before="120" w:after="120" w:line="312" w:lineRule="auto"/>
    </w:pPr>
    <w:rPr>
      <w:b/>
      <w:color w:val="000000"/>
      <w:sz w:val="26"/>
      <w:szCs w:val="26"/>
      <w:lang w:val="x-none" w:eastAsia="x-none"/>
    </w:rPr>
  </w:style>
  <w:style w:type="paragraph" w:customStyle="1" w:styleId="0111">
    <w:name w:val="0.1.1.1"/>
    <w:basedOn w:val="Normal"/>
    <w:link w:val="0111Char"/>
    <w:qFormat/>
    <w:rsid w:val="00120354"/>
    <w:pPr>
      <w:numPr>
        <w:ilvl w:val="3"/>
        <w:numId w:val="95"/>
      </w:numPr>
      <w:spacing w:before="120" w:after="120" w:line="312" w:lineRule="auto"/>
    </w:pPr>
    <w:rPr>
      <w:b/>
      <w:color w:val="000000"/>
      <w:sz w:val="26"/>
      <w:szCs w:val="26"/>
      <w:lang w:val="x-none" w:eastAsia="x-none"/>
    </w:rPr>
  </w:style>
  <w:style w:type="character" w:customStyle="1" w:styleId="0111Char">
    <w:name w:val="0.1.1.1 Char"/>
    <w:link w:val="0111"/>
    <w:rsid w:val="00120354"/>
    <w:rPr>
      <w:b/>
      <w:color w:val="000000"/>
      <w:sz w:val="26"/>
      <w:szCs w:val="26"/>
      <w:lang w:val="x-none" w:eastAsia="x-none"/>
    </w:rPr>
  </w:style>
  <w:style w:type="paragraph" w:customStyle="1" w:styleId="0">
    <w:name w:val="0."/>
    <w:basedOn w:val="Normal"/>
    <w:qFormat/>
    <w:rsid w:val="00120354"/>
    <w:pPr>
      <w:numPr>
        <w:numId w:val="95"/>
      </w:numPr>
      <w:jc w:val="center"/>
    </w:pPr>
    <w:rPr>
      <w:b/>
      <w:sz w:val="28"/>
      <w:szCs w:val="20"/>
    </w:rPr>
  </w:style>
  <w:style w:type="paragraph" w:customStyle="1" w:styleId="pritititre">
    <w:name w:val="pritititre"/>
    <w:basedOn w:val="Normal"/>
    <w:rsid w:val="00120354"/>
    <w:pPr>
      <w:numPr>
        <w:numId w:val="96"/>
      </w:numPr>
      <w:spacing w:before="120"/>
      <w:jc w:val="both"/>
    </w:pPr>
    <w:rPr>
      <w:sz w:val="22"/>
      <w:szCs w:val="20"/>
    </w:rPr>
  </w:style>
  <w:style w:type="paragraph" w:customStyle="1" w:styleId="CharCharCharChar4">
    <w:name w:val="Char Char Char Char"/>
    <w:basedOn w:val="Heading3"/>
    <w:autoRedefine/>
    <w:rsid w:val="00D15B8F"/>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2">
    <w:name w:val="Char Char Char"/>
    <w:basedOn w:val="Heading3"/>
    <w:autoRedefine/>
    <w:rsid w:val="00D15B8F"/>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2">
    <w:name w:val="Char Char Char Char Char Char Char Char Char Char Char Char Char Char Char Char Char Char Char Char Char Char Char Char Char Char Char"/>
    <w:basedOn w:val="Heading3"/>
    <w:autoRedefine/>
    <w:rsid w:val="00D15B8F"/>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2">
    <w:name w:val="Char Char Char Char Char Char Char Char Char Char Char Char Char Char Char1 Char"/>
    <w:basedOn w:val="Normal"/>
    <w:rsid w:val="00D15B8F"/>
    <w:pPr>
      <w:spacing w:after="160" w:line="240" w:lineRule="exact"/>
    </w:pPr>
    <w:rPr>
      <w:rFonts w:ascii="Tahoma" w:eastAsia="PMingLiU" w:hAnsi="Tahoma"/>
      <w:sz w:val="20"/>
      <w:szCs w:val="20"/>
    </w:rPr>
  </w:style>
  <w:style w:type="paragraph" w:customStyle="1" w:styleId="CharCharCharCharCharCharCharCharChar5CharCharChar1CharCharCharCharCharCharChar2">
    <w:name w:val="Char Char Char Char Char Char Char Char Char5 Char Char Char1 Char Char Char Char Char Char Char"/>
    <w:autoRedefine/>
    <w:rsid w:val="00D15B8F"/>
    <w:pPr>
      <w:tabs>
        <w:tab w:val="left" w:pos="1152"/>
      </w:tabs>
      <w:spacing w:before="120" w:after="120" w:line="312" w:lineRule="auto"/>
    </w:pPr>
    <w:rPr>
      <w:rFonts w:ascii="Arial" w:hAnsi="Arial"/>
      <w:sz w:val="26"/>
    </w:rPr>
  </w:style>
  <w:style w:type="character" w:customStyle="1" w:styleId="fontstyle11">
    <w:name w:val="fontstyle11"/>
    <w:rsid w:val="00F7576F"/>
    <w:rPr>
      <w:rFonts w:ascii="Bold" w:hAnsi="Bold" w:hint="default"/>
      <w:b/>
      <w:bCs/>
      <w:i w:val="0"/>
      <w:iCs w:val="0"/>
      <w:color w:val="000000"/>
      <w:sz w:val="26"/>
      <w:szCs w:val="26"/>
    </w:rPr>
  </w:style>
  <w:style w:type="paragraph" w:customStyle="1" w:styleId="BodyText26">
    <w:name w:val="Body Text26"/>
    <w:basedOn w:val="Normal"/>
    <w:qFormat/>
    <w:rsid w:val="00246EB6"/>
    <w:pPr>
      <w:widowControl w:val="0"/>
      <w:shd w:val="clear" w:color="auto" w:fill="FFFFFF"/>
      <w:spacing w:line="0" w:lineRule="atLeast"/>
      <w:jc w:val="center"/>
    </w:pPr>
    <w:rPr>
      <w:sz w:val="25"/>
      <w:szCs w:val="25"/>
    </w:rPr>
  </w:style>
  <w:style w:type="character" w:customStyle="1" w:styleId="Bodytext8pt">
    <w:name w:val="Body text + 8 pt"/>
    <w:qFormat/>
    <w:rsid w:val="005E160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vi-VN"/>
    </w:rPr>
  </w:style>
  <w:style w:type="character" w:customStyle="1" w:styleId="Tablecaption">
    <w:name w:val="Table caption_"/>
    <w:link w:val="Tablecaption0"/>
    <w:rsid w:val="005E160E"/>
    <w:rPr>
      <w:sz w:val="25"/>
      <w:szCs w:val="25"/>
      <w:shd w:val="clear" w:color="auto" w:fill="FFFFFF"/>
    </w:rPr>
  </w:style>
  <w:style w:type="paragraph" w:customStyle="1" w:styleId="Tablecaption0">
    <w:name w:val="Table caption"/>
    <w:basedOn w:val="Normal"/>
    <w:link w:val="Tablecaption"/>
    <w:rsid w:val="005E160E"/>
    <w:pPr>
      <w:widowControl w:val="0"/>
      <w:shd w:val="clear" w:color="auto" w:fill="FFFFFF"/>
      <w:spacing w:line="389" w:lineRule="exact"/>
      <w:jc w:val="both"/>
    </w:pPr>
    <w:rPr>
      <w:sz w:val="25"/>
      <w:szCs w:val="25"/>
    </w:rPr>
  </w:style>
  <w:style w:type="paragraph" w:customStyle="1" w:styleId="nguyen6">
    <w:name w:val="nguyen 6"/>
    <w:qFormat/>
    <w:rsid w:val="00BE55B0"/>
    <w:pPr>
      <w:numPr>
        <w:ilvl w:val="5"/>
        <w:numId w:val="111"/>
      </w:numPr>
      <w:spacing w:before="120" w:after="120"/>
      <w:jc w:val="both"/>
    </w:pPr>
    <w:rPr>
      <w:b/>
      <w:sz w:val="26"/>
      <w:szCs w:val="26"/>
    </w:rPr>
  </w:style>
  <w:style w:type="paragraph" w:customStyle="1" w:styleId="nguyen3">
    <w:name w:val="nguyen 3"/>
    <w:rsid w:val="00BE55B0"/>
    <w:pPr>
      <w:numPr>
        <w:ilvl w:val="2"/>
        <w:numId w:val="111"/>
      </w:numPr>
      <w:spacing w:before="120" w:after="120"/>
      <w:jc w:val="both"/>
    </w:pPr>
    <w:rPr>
      <w:b/>
      <w:sz w:val="26"/>
      <w:szCs w:val="26"/>
    </w:rPr>
  </w:style>
  <w:style w:type="paragraph" w:customStyle="1" w:styleId="nguyenn">
    <w:name w:val="nguyen n"/>
    <w:qFormat/>
    <w:rsid w:val="00BE55B0"/>
    <w:pPr>
      <w:spacing w:before="60" w:after="60"/>
      <w:ind w:left="1134"/>
      <w:jc w:val="both"/>
    </w:pPr>
    <w:rPr>
      <w:rFonts w:eastAsia="Calibri"/>
      <w:sz w:val="26"/>
      <w:szCs w:val="22"/>
      <w:lang w:val="pl-PL"/>
    </w:rPr>
  </w:style>
  <w:style w:type="paragraph" w:customStyle="1" w:styleId="nguyen9">
    <w:name w:val="nguyen 9"/>
    <w:qFormat/>
    <w:rsid w:val="00BE55B0"/>
    <w:pPr>
      <w:numPr>
        <w:ilvl w:val="8"/>
        <w:numId w:val="111"/>
      </w:numPr>
      <w:spacing w:before="60" w:after="60"/>
      <w:ind w:left="7614"/>
      <w:jc w:val="both"/>
    </w:pPr>
    <w:rPr>
      <w:rFonts w:eastAsia="Calibri"/>
      <w:sz w:val="26"/>
      <w:szCs w:val="22"/>
    </w:rPr>
  </w:style>
  <w:style w:type="paragraph" w:customStyle="1" w:styleId="nguyen1">
    <w:name w:val="nguyen 1"/>
    <w:qFormat/>
    <w:rsid w:val="00BE55B0"/>
    <w:pPr>
      <w:pageBreakBefore/>
      <w:numPr>
        <w:numId w:val="111"/>
      </w:numPr>
      <w:spacing w:before="240" w:after="240" w:line="288" w:lineRule="auto"/>
      <w:ind w:left="1854"/>
      <w:jc w:val="center"/>
    </w:pPr>
    <w:rPr>
      <w:b/>
      <w:sz w:val="32"/>
      <w:szCs w:val="32"/>
    </w:rPr>
  </w:style>
  <w:style w:type="paragraph" w:customStyle="1" w:styleId="nguyen5">
    <w:name w:val="nguyen 5"/>
    <w:qFormat/>
    <w:rsid w:val="00BE55B0"/>
    <w:pPr>
      <w:numPr>
        <w:ilvl w:val="4"/>
        <w:numId w:val="111"/>
      </w:numPr>
      <w:spacing w:before="120" w:after="120"/>
      <w:ind w:left="4734"/>
      <w:jc w:val="both"/>
    </w:pPr>
    <w:rPr>
      <w:b/>
      <w:sz w:val="26"/>
      <w:szCs w:val="26"/>
    </w:rPr>
  </w:style>
  <w:style w:type="paragraph" w:customStyle="1" w:styleId="DAUDONG1">
    <w:name w:val="DAUDONG1"/>
    <w:basedOn w:val="Normal"/>
    <w:rsid w:val="00BE55B0"/>
    <w:pPr>
      <w:suppressAutoHyphens/>
      <w:spacing w:before="60" w:after="60"/>
      <w:ind w:left="1166"/>
      <w:jc w:val="both"/>
    </w:pPr>
    <w:rPr>
      <w:rFonts w:ascii="VNI-Times" w:hAnsi="VNI-Times"/>
      <w:szCs w:val="20"/>
      <w:lang w:eastAsia="ar-SA"/>
    </w:rPr>
  </w:style>
  <w:style w:type="paragraph" w:customStyle="1" w:styleId="nguyen00">
    <w:name w:val="nguyen 0"/>
    <w:qFormat/>
    <w:rsid w:val="00BE55B0"/>
    <w:pPr>
      <w:numPr>
        <w:numId w:val="112"/>
      </w:numPr>
      <w:spacing w:before="120" w:after="120"/>
      <w:jc w:val="both"/>
    </w:pPr>
    <w:rPr>
      <w:rFonts w:eastAsia="Calibri"/>
      <w:sz w:val="26"/>
      <w:szCs w:val="22"/>
    </w:rPr>
  </w:style>
  <w:style w:type="paragraph" w:customStyle="1" w:styleId="nguyen7">
    <w:name w:val="nguyen 7"/>
    <w:qFormat/>
    <w:rsid w:val="00BE55B0"/>
    <w:pPr>
      <w:numPr>
        <w:ilvl w:val="6"/>
        <w:numId w:val="111"/>
      </w:numPr>
      <w:spacing w:before="120" w:after="120"/>
      <w:ind w:left="6174"/>
    </w:pPr>
    <w:rPr>
      <w:sz w:val="26"/>
      <w:szCs w:val="26"/>
    </w:rPr>
  </w:style>
  <w:style w:type="paragraph" w:customStyle="1" w:styleId="nguyend">
    <w:name w:val="nguyen d"/>
    <w:qFormat/>
    <w:rsid w:val="00BE55B0"/>
    <w:pPr>
      <w:spacing w:before="240" w:after="120"/>
      <w:ind w:left="1134"/>
      <w:jc w:val="both"/>
    </w:pPr>
    <w:rPr>
      <w:rFonts w:eastAsia="Calibri"/>
      <w:b/>
      <w:sz w:val="26"/>
      <w:szCs w:val="22"/>
      <w:u w:val="single"/>
    </w:rPr>
  </w:style>
  <w:style w:type="paragraph" w:customStyle="1" w:styleId="nguyen2">
    <w:name w:val="nguyen 2"/>
    <w:qFormat/>
    <w:rsid w:val="00BE55B0"/>
    <w:pPr>
      <w:numPr>
        <w:ilvl w:val="1"/>
        <w:numId w:val="111"/>
      </w:numPr>
      <w:spacing w:before="120" w:after="120"/>
      <w:ind w:left="2574"/>
      <w:jc w:val="center"/>
      <w:outlineLvl w:val="0"/>
    </w:pPr>
    <w:rPr>
      <w:b/>
      <w:sz w:val="32"/>
      <w:szCs w:val="26"/>
    </w:rPr>
  </w:style>
  <w:style w:type="paragraph" w:customStyle="1" w:styleId="nguyen4">
    <w:name w:val="nguyen 4"/>
    <w:qFormat/>
    <w:rsid w:val="00BE55B0"/>
    <w:pPr>
      <w:numPr>
        <w:ilvl w:val="3"/>
        <w:numId w:val="111"/>
      </w:numPr>
      <w:spacing w:before="120" w:after="120"/>
      <w:jc w:val="both"/>
      <w:outlineLvl w:val="0"/>
    </w:pPr>
    <w:rPr>
      <w:b/>
      <w:sz w:val="26"/>
      <w:szCs w:val="26"/>
    </w:rPr>
  </w:style>
  <w:style w:type="character" w:customStyle="1" w:styleId="CharChar2">
    <w:name w:val="Char Char2"/>
    <w:basedOn w:val="DefaultParagraphFont"/>
    <w:uiPriority w:val="99"/>
    <w:locked/>
    <w:rsid w:val="00862AAE"/>
    <w:rPr>
      <w:rFonts w:ascii=".VnTime" w:hAnsi=".VnTime" w:cs="Times New Roman"/>
      <w:sz w:val="24"/>
      <w:szCs w:val="24"/>
    </w:rPr>
  </w:style>
  <w:style w:type="character" w:customStyle="1" w:styleId="CharChar">
    <w:name w:val="Char Char"/>
    <w:qFormat/>
    <w:rsid w:val="00862AAE"/>
    <w:rPr>
      <w:rFonts w:ascii=".VnTime" w:hAnsi=".VnTime"/>
      <w:color w:val="0000FF"/>
      <w:sz w:val="28"/>
    </w:rPr>
  </w:style>
  <w:style w:type="character" w:styleId="PlaceholderText">
    <w:name w:val="Placeholder Text"/>
    <w:basedOn w:val="DefaultParagraphFont"/>
    <w:uiPriority w:val="99"/>
    <w:semiHidden/>
    <w:qFormat/>
    <w:rsid w:val="00862AAE"/>
    <w:rPr>
      <w:color w:val="808080"/>
    </w:rPr>
  </w:style>
  <w:style w:type="paragraph" w:customStyle="1" w:styleId="xl2355">
    <w:name w:val="xl2355"/>
    <w:basedOn w:val="Normal"/>
    <w:qFormat/>
    <w:rsid w:val="00862AAE"/>
    <w:pPr>
      <w:spacing w:before="100" w:beforeAutospacing="1" w:after="100" w:afterAutospacing="1"/>
    </w:pPr>
    <w:rPr>
      <w:szCs w:val="26"/>
    </w:rPr>
  </w:style>
  <w:style w:type="paragraph" w:customStyle="1" w:styleId="xl2356">
    <w:name w:val="xl2356"/>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Cs w:val="26"/>
    </w:rPr>
  </w:style>
  <w:style w:type="paragraph" w:customStyle="1" w:styleId="xl2357">
    <w:name w:val="xl2357"/>
    <w:basedOn w:val="Normal"/>
    <w:qFormat/>
    <w:rsid w:val="00862AAE"/>
    <w:pPr>
      <w:shd w:val="clear" w:color="000000" w:fill="FFFFFF"/>
      <w:spacing w:before="100" w:beforeAutospacing="1" w:after="100" w:afterAutospacing="1"/>
    </w:pPr>
    <w:rPr>
      <w:szCs w:val="26"/>
    </w:rPr>
  </w:style>
  <w:style w:type="paragraph" w:customStyle="1" w:styleId="xl2358">
    <w:name w:val="xl2358"/>
    <w:basedOn w:val="Normal"/>
    <w:rsid w:val="00862AAE"/>
    <w:pPr>
      <w:shd w:val="clear" w:color="000000" w:fill="FFFFFF"/>
      <w:spacing w:before="100" w:beforeAutospacing="1" w:after="100" w:afterAutospacing="1"/>
      <w:jc w:val="center"/>
      <w:textAlignment w:val="center"/>
    </w:pPr>
    <w:rPr>
      <w:b/>
      <w:bCs/>
      <w:szCs w:val="26"/>
    </w:rPr>
  </w:style>
  <w:style w:type="paragraph" w:customStyle="1" w:styleId="xl2359">
    <w:name w:val="xl2359"/>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b/>
      <w:bCs/>
      <w:szCs w:val="26"/>
    </w:rPr>
  </w:style>
  <w:style w:type="paragraph" w:customStyle="1" w:styleId="xl2360">
    <w:name w:val="xl2360"/>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2361">
    <w:name w:val="xl2361"/>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2362">
    <w:name w:val="xl2362"/>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2363">
    <w:name w:val="xl2363"/>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2364">
    <w:name w:val="xl2364"/>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2365">
    <w:name w:val="xl2365"/>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2366">
    <w:name w:val="xl2366"/>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2367">
    <w:name w:val="xl2367"/>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b/>
      <w:bCs/>
      <w:szCs w:val="26"/>
    </w:rPr>
  </w:style>
  <w:style w:type="paragraph" w:customStyle="1" w:styleId="xl2368">
    <w:name w:val="xl2368"/>
    <w:basedOn w:val="Normal"/>
    <w:qFormat/>
    <w:rsid w:val="00862AAE"/>
    <w:pPr>
      <w:spacing w:before="100" w:beforeAutospacing="1" w:after="100" w:afterAutospacing="1"/>
      <w:jc w:val="center"/>
    </w:pPr>
    <w:rPr>
      <w:szCs w:val="26"/>
    </w:rPr>
  </w:style>
  <w:style w:type="paragraph" w:customStyle="1" w:styleId="xl2369">
    <w:name w:val="xl2369"/>
    <w:basedOn w:val="Normal"/>
    <w:qFormat/>
    <w:rsid w:val="00862AAE"/>
    <w:pPr>
      <w:pBdr>
        <w:top w:val="single" w:sz="4" w:space="0" w:color="auto"/>
        <w:left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70">
    <w:name w:val="xl2370"/>
    <w:basedOn w:val="Normal"/>
    <w:qFormat/>
    <w:rsid w:val="00862AAE"/>
    <w:pPr>
      <w:pBdr>
        <w:top w:val="single" w:sz="4" w:space="0" w:color="auto"/>
        <w:left w:val="single" w:sz="4" w:space="0" w:color="auto"/>
        <w:right w:val="single" w:sz="4" w:space="0" w:color="auto"/>
      </w:pBdr>
      <w:spacing w:before="100" w:beforeAutospacing="1" w:after="100" w:afterAutospacing="1"/>
      <w:jc w:val="center"/>
      <w:textAlignment w:val="center"/>
    </w:pPr>
    <w:rPr>
      <w:b/>
      <w:bCs/>
      <w:szCs w:val="26"/>
    </w:rPr>
  </w:style>
  <w:style w:type="paragraph" w:styleId="Revision">
    <w:name w:val="Revision"/>
    <w:hidden/>
    <w:uiPriority w:val="99"/>
    <w:semiHidden/>
    <w:rsid w:val="00862AAE"/>
    <w:rPr>
      <w:rFonts w:ascii=".VnTime" w:hAnsi=".VnTime"/>
      <w:sz w:val="28"/>
      <w:szCs w:val="24"/>
    </w:rPr>
  </w:style>
  <w:style w:type="character" w:customStyle="1" w:styleId="BodyTextIndentChar1">
    <w:name w:val="Body Text Indent Char1"/>
    <w:aliases w:val="Body Text Indent Char Char Char2,Body Text Indent Char Char Char Char Char Char Char1,Body Text Indent Char Char Char Char1"/>
    <w:uiPriority w:val="99"/>
    <w:qFormat/>
    <w:rsid w:val="00862AAE"/>
    <w:rPr>
      <w:rFonts w:ascii=".VnTime" w:hAnsi=".VnTime"/>
      <w:color w:val="0000FF"/>
      <w:sz w:val="28"/>
    </w:rPr>
  </w:style>
  <w:style w:type="paragraph" w:customStyle="1" w:styleId="L0">
    <w:name w:val="L0"/>
    <w:basedOn w:val="Heading2"/>
    <w:autoRedefine/>
    <w:qFormat/>
    <w:rsid w:val="00862AAE"/>
    <w:pPr>
      <w:tabs>
        <w:tab w:val="clear" w:pos="2977"/>
        <w:tab w:val="left" w:pos="720"/>
      </w:tabs>
      <w:spacing w:before="140" w:after="140"/>
      <w:ind w:firstLine="0"/>
    </w:pPr>
    <w:rPr>
      <w:rFonts w:ascii="Times New Roman" w:hAnsi="Times New Roman"/>
      <w:bCs/>
      <w:caps/>
      <w:szCs w:val="32"/>
      <w:lang w:val="fr-FR"/>
    </w:rPr>
  </w:style>
  <w:style w:type="paragraph" w:customStyle="1" w:styleId="Tips2">
    <w:name w:val="Tips 2"/>
    <w:basedOn w:val="Normal"/>
    <w:rsid w:val="00862AAE"/>
    <w:pPr>
      <w:shd w:val="pct5" w:color="0000FF" w:fill="auto"/>
      <w:overflowPunct w:val="0"/>
      <w:autoSpaceDE w:val="0"/>
      <w:autoSpaceDN w:val="0"/>
      <w:adjustRightInd w:val="0"/>
      <w:spacing w:before="120"/>
      <w:ind w:left="568" w:hanging="284"/>
      <w:jc w:val="both"/>
      <w:textAlignment w:val="baseline"/>
    </w:pPr>
    <w:rPr>
      <w:i/>
      <w:iCs/>
      <w:szCs w:val="26"/>
      <w:lang w:val="en-GB"/>
    </w:rPr>
  </w:style>
  <w:style w:type="paragraph" w:customStyle="1" w:styleId="Bullet10">
    <w:name w:val="Bullet 1"/>
    <w:basedOn w:val="Normal"/>
    <w:rsid w:val="00862AAE"/>
    <w:pPr>
      <w:overflowPunct w:val="0"/>
      <w:autoSpaceDE w:val="0"/>
      <w:autoSpaceDN w:val="0"/>
      <w:adjustRightInd w:val="0"/>
      <w:spacing w:before="120"/>
      <w:ind w:left="568" w:hanging="284"/>
      <w:jc w:val="both"/>
      <w:textAlignment w:val="baseline"/>
    </w:pPr>
    <w:rPr>
      <w:szCs w:val="26"/>
      <w:lang w:val="en-GB"/>
    </w:rPr>
  </w:style>
  <w:style w:type="paragraph" w:customStyle="1" w:styleId="CharCharCharCharCharCharCharCharCharChar">
    <w:name w:val="Char Char Char Char Char Char Char Char Char Char"/>
    <w:basedOn w:val="Normal"/>
    <w:uiPriority w:val="99"/>
    <w:rsid w:val="00862AAE"/>
    <w:pPr>
      <w:spacing w:after="160" w:line="240" w:lineRule="exact"/>
    </w:pPr>
    <w:rPr>
      <w:rFonts w:ascii="Tahoma" w:eastAsia="MS Mincho" w:hAnsi="Tahoma"/>
      <w:sz w:val="20"/>
      <w:szCs w:val="20"/>
    </w:rPr>
  </w:style>
  <w:style w:type="paragraph" w:customStyle="1" w:styleId="Number1">
    <w:name w:val="Number 1"/>
    <w:basedOn w:val="Normal"/>
    <w:rsid w:val="00862AAE"/>
    <w:pPr>
      <w:widowControl w:val="0"/>
      <w:spacing w:before="120"/>
      <w:ind w:left="641" w:hanging="357"/>
      <w:jc w:val="both"/>
    </w:pPr>
    <w:rPr>
      <w:szCs w:val="26"/>
    </w:rPr>
  </w:style>
  <w:style w:type="character" w:customStyle="1" w:styleId="apple-style-span">
    <w:name w:val="apple-style-span"/>
    <w:basedOn w:val="DefaultParagraphFont"/>
    <w:rsid w:val="00862AAE"/>
  </w:style>
  <w:style w:type="paragraph" w:customStyle="1" w:styleId="Style10">
    <w:name w:val="Style 1"/>
    <w:basedOn w:val="Normal"/>
    <w:rsid w:val="00862AAE"/>
    <w:pPr>
      <w:widowControl w:val="0"/>
      <w:overflowPunct w:val="0"/>
      <w:autoSpaceDE w:val="0"/>
      <w:autoSpaceDN w:val="0"/>
      <w:adjustRightInd w:val="0"/>
      <w:spacing w:before="120" w:line="360" w:lineRule="exact"/>
      <w:ind w:firstLine="720"/>
      <w:jc w:val="both"/>
      <w:textAlignment w:val="baseline"/>
    </w:pPr>
    <w:rPr>
      <w:rFonts w:ascii="VNI-Times" w:hAnsi="VNI-Times"/>
      <w:b/>
      <w:i/>
      <w:sz w:val="26"/>
      <w:szCs w:val="20"/>
    </w:rPr>
  </w:style>
  <w:style w:type="paragraph" w:customStyle="1" w:styleId="NormalVNITimes">
    <w:name w:val="Normal + VNI Times"/>
    <w:basedOn w:val="Normal"/>
    <w:rsid w:val="00862AAE"/>
    <w:pPr>
      <w:ind w:firstLine="567"/>
      <w:jc w:val="both"/>
    </w:pPr>
    <w:rPr>
      <w:rFonts w:ascii="VNI Times" w:hAnsi="VNI Times"/>
      <w:sz w:val="26"/>
      <w:szCs w:val="20"/>
      <w:lang w:val="fr-FR"/>
    </w:rPr>
  </w:style>
  <w:style w:type="character" w:customStyle="1" w:styleId="spelle">
    <w:name w:val="spelle"/>
    <w:basedOn w:val="DefaultParagraphFont"/>
    <w:rsid w:val="00862AAE"/>
  </w:style>
  <w:style w:type="paragraph" w:customStyle="1" w:styleId="NOIDUNG">
    <w:name w:val="NOI DUNG"/>
    <w:basedOn w:val="Normal"/>
    <w:link w:val="NOIDUNGChar"/>
    <w:qFormat/>
    <w:rsid w:val="00862AAE"/>
    <w:pPr>
      <w:widowControl w:val="0"/>
      <w:spacing w:before="120" w:after="120"/>
      <w:ind w:left="851"/>
      <w:jc w:val="both"/>
    </w:pPr>
    <w:rPr>
      <w:sz w:val="26"/>
      <w:szCs w:val="26"/>
    </w:rPr>
  </w:style>
  <w:style w:type="character" w:customStyle="1" w:styleId="NOIDUNGChar">
    <w:name w:val="NOI DUNG Char"/>
    <w:link w:val="NOIDUNG"/>
    <w:rsid w:val="00862AAE"/>
    <w:rPr>
      <w:sz w:val="26"/>
      <w:szCs w:val="26"/>
    </w:rPr>
  </w:style>
  <w:style w:type="character" w:customStyle="1" w:styleId="Bodytext40">
    <w:name w:val="Body text (4)_"/>
    <w:link w:val="Bodytext41"/>
    <w:rsid w:val="00862AAE"/>
    <w:rPr>
      <w:i/>
      <w:iCs/>
      <w:sz w:val="25"/>
      <w:szCs w:val="25"/>
      <w:shd w:val="clear" w:color="auto" w:fill="FFFFFF"/>
    </w:rPr>
  </w:style>
  <w:style w:type="paragraph" w:customStyle="1" w:styleId="Bodytext41">
    <w:name w:val="Body text (4)"/>
    <w:basedOn w:val="Normal"/>
    <w:link w:val="Bodytext40"/>
    <w:rsid w:val="00862AAE"/>
    <w:pPr>
      <w:widowControl w:val="0"/>
      <w:shd w:val="clear" w:color="auto" w:fill="FFFFFF"/>
      <w:spacing w:line="418" w:lineRule="exact"/>
      <w:jc w:val="both"/>
    </w:pPr>
    <w:rPr>
      <w:i/>
      <w:iCs/>
      <w:sz w:val="25"/>
      <w:szCs w:val="25"/>
    </w:rPr>
  </w:style>
  <w:style w:type="paragraph" w:customStyle="1" w:styleId="Normal3">
    <w:name w:val="Normal3"/>
    <w:basedOn w:val="Normal"/>
    <w:rsid w:val="00862AAE"/>
    <w:pPr>
      <w:widowControl w:val="0"/>
      <w:spacing w:before="120"/>
      <w:jc w:val="both"/>
    </w:pPr>
    <w:rPr>
      <w:szCs w:val="20"/>
    </w:rPr>
  </w:style>
  <w:style w:type="paragraph" w:customStyle="1" w:styleId="NormalIndent2">
    <w:name w:val="Normal Indent2"/>
    <w:basedOn w:val="Normal"/>
    <w:autoRedefine/>
    <w:rsid w:val="00862AAE"/>
    <w:pPr>
      <w:widowControl w:val="0"/>
      <w:spacing w:before="120" w:line="252" w:lineRule="auto"/>
      <w:ind w:left="567"/>
      <w:jc w:val="both"/>
    </w:pPr>
    <w:rPr>
      <w:sz w:val="26"/>
      <w:szCs w:val="20"/>
      <w:lang w:val="en-GB"/>
    </w:rPr>
  </w:style>
  <w:style w:type="character" w:customStyle="1" w:styleId="Heading2Char1">
    <w:name w:val="Heading 2 Char1"/>
    <w:aliases w:val="MyHeading2 Char1,Mystyle2 Char1,Mystyle21 Char1,Mystyle22 Char1,Mystyle23 Char1,Mystyle211 Char1,Mystyle221 Char1,dau muc Char1"/>
    <w:semiHidden/>
    <w:rsid w:val="00862AAE"/>
    <w:rPr>
      <w:rFonts w:ascii="Cambria" w:eastAsia="Times New Roman" w:hAnsi="Cambria" w:cs="Times New Roman"/>
      <w:b/>
      <w:bCs/>
      <w:color w:val="4F81BD"/>
      <w:sz w:val="26"/>
      <w:szCs w:val="26"/>
    </w:rPr>
  </w:style>
  <w:style w:type="paragraph" w:customStyle="1" w:styleId="xl3452">
    <w:name w:val="xl3452"/>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3453">
    <w:name w:val="xl3453"/>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Cs w:val="26"/>
    </w:rPr>
  </w:style>
  <w:style w:type="paragraph" w:customStyle="1" w:styleId="xl3454">
    <w:name w:val="xl3454"/>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3455">
    <w:name w:val="xl3455"/>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3456">
    <w:name w:val="xl3456"/>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3457">
    <w:name w:val="xl3457"/>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b/>
      <w:bCs/>
      <w:szCs w:val="26"/>
    </w:rPr>
  </w:style>
  <w:style w:type="paragraph" w:customStyle="1" w:styleId="xl3458">
    <w:name w:val="xl3458"/>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3459">
    <w:name w:val="xl3459"/>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3460">
    <w:name w:val="xl3460"/>
    <w:basedOn w:val="Normal"/>
    <w:rsid w:val="00862AAE"/>
    <w:pPr>
      <w:spacing w:before="100" w:beforeAutospacing="1" w:after="100" w:afterAutospacing="1"/>
    </w:pPr>
    <w:rPr>
      <w:b/>
      <w:bCs/>
      <w:sz w:val="20"/>
      <w:szCs w:val="20"/>
    </w:rPr>
  </w:style>
  <w:style w:type="paragraph" w:customStyle="1" w:styleId="xl3461">
    <w:name w:val="xl3461"/>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Cs w:val="26"/>
    </w:rPr>
  </w:style>
  <w:style w:type="paragraph" w:customStyle="1" w:styleId="xl3462">
    <w:name w:val="xl3462"/>
    <w:basedOn w:val="Normal"/>
    <w:rsid w:val="00862AAE"/>
    <w:pPr>
      <w:spacing w:before="100" w:beforeAutospacing="1" w:after="100" w:afterAutospacing="1"/>
    </w:pPr>
    <w:rPr>
      <w:szCs w:val="26"/>
    </w:rPr>
  </w:style>
  <w:style w:type="paragraph" w:customStyle="1" w:styleId="xl3463">
    <w:name w:val="xl3463"/>
    <w:basedOn w:val="Normal"/>
    <w:rsid w:val="00862AAE"/>
    <w:pPr>
      <w:spacing w:before="100" w:beforeAutospacing="1" w:after="100" w:afterAutospacing="1"/>
      <w:jc w:val="center"/>
      <w:textAlignment w:val="center"/>
    </w:pPr>
    <w:rPr>
      <w:i/>
      <w:iCs/>
      <w:szCs w:val="26"/>
    </w:rPr>
  </w:style>
  <w:style w:type="paragraph" w:customStyle="1" w:styleId="xl3464">
    <w:name w:val="xl3464"/>
    <w:basedOn w:val="Normal"/>
    <w:rsid w:val="00862AAE"/>
    <w:pPr>
      <w:spacing w:before="100" w:beforeAutospacing="1" w:after="100" w:afterAutospacing="1"/>
    </w:pPr>
    <w:rPr>
      <w:szCs w:val="26"/>
    </w:rPr>
  </w:style>
  <w:style w:type="paragraph" w:customStyle="1" w:styleId="xl3465">
    <w:name w:val="xl3465"/>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3466">
    <w:name w:val="xl3466"/>
    <w:basedOn w:val="Normal"/>
    <w:rsid w:val="00862AAE"/>
    <w:pPr>
      <w:pBdr>
        <w:top w:val="single" w:sz="4" w:space="0" w:color="auto"/>
        <w:left w:val="single" w:sz="4" w:space="0" w:color="auto"/>
        <w:right w:val="single" w:sz="4" w:space="0" w:color="auto"/>
      </w:pBdr>
      <w:spacing w:before="100" w:beforeAutospacing="1" w:after="100" w:afterAutospacing="1"/>
      <w:textAlignment w:val="center"/>
    </w:pPr>
    <w:rPr>
      <w:b/>
      <w:bCs/>
      <w:szCs w:val="26"/>
    </w:rPr>
  </w:style>
  <w:style w:type="paragraph" w:customStyle="1" w:styleId="xl3467">
    <w:name w:val="xl3467"/>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Cs w:val="26"/>
    </w:rPr>
  </w:style>
  <w:style w:type="paragraph" w:customStyle="1" w:styleId="xl3468">
    <w:name w:val="xl3468"/>
    <w:basedOn w:val="Normal"/>
    <w:rsid w:val="00862AAE"/>
    <w:pPr>
      <w:spacing w:before="100" w:beforeAutospacing="1" w:after="100" w:afterAutospacing="1"/>
    </w:pPr>
    <w:rPr>
      <w:b/>
      <w:bCs/>
      <w:szCs w:val="26"/>
    </w:rPr>
  </w:style>
  <w:style w:type="paragraph" w:customStyle="1" w:styleId="xl3469">
    <w:name w:val="xl3469"/>
    <w:basedOn w:val="Normal"/>
    <w:rsid w:val="00862AAE"/>
    <w:pPr>
      <w:spacing w:before="100" w:beforeAutospacing="1" w:after="100" w:afterAutospacing="1"/>
    </w:pPr>
    <w:rPr>
      <w:sz w:val="20"/>
      <w:szCs w:val="20"/>
    </w:rPr>
  </w:style>
  <w:style w:type="paragraph" w:customStyle="1" w:styleId="xl3470">
    <w:name w:val="xl3470"/>
    <w:basedOn w:val="Normal"/>
    <w:rsid w:val="00862AAE"/>
    <w:pPr>
      <w:spacing w:before="100" w:beforeAutospacing="1" w:after="100" w:afterAutospacing="1"/>
      <w:jc w:val="center"/>
    </w:pPr>
    <w:rPr>
      <w:szCs w:val="26"/>
    </w:rPr>
  </w:style>
  <w:style w:type="paragraph" w:customStyle="1" w:styleId="xl3471">
    <w:name w:val="xl3471"/>
    <w:basedOn w:val="Normal"/>
    <w:rsid w:val="00862AAE"/>
    <w:pPr>
      <w:spacing w:before="100" w:beforeAutospacing="1" w:after="100" w:afterAutospacing="1"/>
      <w:jc w:val="center"/>
    </w:pPr>
    <w:rPr>
      <w:sz w:val="20"/>
      <w:szCs w:val="20"/>
    </w:rPr>
  </w:style>
  <w:style w:type="paragraph" w:customStyle="1" w:styleId="xl3472">
    <w:name w:val="xl3472"/>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Cs w:val="26"/>
    </w:rPr>
  </w:style>
  <w:style w:type="paragraph" w:customStyle="1" w:styleId="xl3473">
    <w:name w:val="xl3473"/>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3474">
    <w:name w:val="xl3474"/>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3475">
    <w:name w:val="xl3475"/>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3476">
    <w:name w:val="xl3476"/>
    <w:basedOn w:val="Normal"/>
    <w:rsid w:val="00862AAE"/>
    <w:pPr>
      <w:spacing w:before="100" w:beforeAutospacing="1" w:after="100" w:afterAutospacing="1"/>
      <w:jc w:val="center"/>
      <w:textAlignment w:val="center"/>
    </w:pPr>
    <w:rPr>
      <w:szCs w:val="26"/>
    </w:rPr>
  </w:style>
  <w:style w:type="character" w:customStyle="1" w:styleId="BodytextDaunPenh">
    <w:name w:val="Body text + DaunPenh"/>
    <w:aliases w:val="11,5 pt"/>
    <w:rsid w:val="00862AAE"/>
    <w:rPr>
      <w:rFonts w:ascii="DaunPenh" w:eastAsia="DaunPenh" w:hAnsi="DaunPenh" w:cs="DaunPenh"/>
      <w:b w:val="0"/>
      <w:bCs w:val="0"/>
      <w:i w:val="0"/>
      <w:iCs w:val="0"/>
      <w:smallCaps w:val="0"/>
      <w:strike w:val="0"/>
      <w:color w:val="000000"/>
      <w:spacing w:val="0"/>
      <w:w w:val="100"/>
      <w:position w:val="0"/>
      <w:sz w:val="23"/>
      <w:szCs w:val="23"/>
      <w:u w:val="none"/>
      <w:shd w:val="clear" w:color="auto" w:fill="FFFFFF"/>
    </w:rPr>
  </w:style>
  <w:style w:type="character" w:styleId="EndnoteReference">
    <w:name w:val="endnote reference"/>
    <w:uiPriority w:val="99"/>
    <w:rsid w:val="00862AAE"/>
    <w:rPr>
      <w:vertAlign w:val="superscript"/>
    </w:rPr>
  </w:style>
  <w:style w:type="character" w:customStyle="1" w:styleId="EndnoteTextChar">
    <w:name w:val="Endnote Text Char"/>
    <w:link w:val="EndnoteText"/>
    <w:rsid w:val="00862AAE"/>
    <w:rPr>
      <w:rFonts w:ascii=".VnTime" w:hAnsi=".VnTime"/>
    </w:rPr>
  </w:style>
  <w:style w:type="character" w:customStyle="1" w:styleId="b0Char">
    <w:name w:val="b0 Char"/>
    <w:link w:val="b0"/>
    <w:locked/>
    <w:rsid w:val="00862AAE"/>
    <w:rPr>
      <w:rFonts w:ascii="Arial" w:hAnsi="Arial" w:cs="Arial"/>
      <w:sz w:val="24"/>
      <w:szCs w:val="24"/>
    </w:rPr>
  </w:style>
  <w:style w:type="character" w:customStyle="1" w:styleId="PlainTextChar1">
    <w:name w:val="Plain Text Char1"/>
    <w:basedOn w:val="DefaultParagraphFont"/>
    <w:uiPriority w:val="99"/>
    <w:semiHidden/>
    <w:rsid w:val="00862AAE"/>
    <w:rPr>
      <w:rFonts w:ascii="Consolas" w:hAnsi="Consolas"/>
      <w:sz w:val="21"/>
      <w:szCs w:val="21"/>
    </w:rPr>
  </w:style>
  <w:style w:type="paragraph" w:styleId="EndnoteText">
    <w:name w:val="endnote text"/>
    <w:basedOn w:val="Normal"/>
    <w:link w:val="EndnoteTextChar"/>
    <w:rsid w:val="00862AAE"/>
    <w:rPr>
      <w:rFonts w:ascii=".VnTime" w:hAnsi=".VnTime"/>
      <w:sz w:val="20"/>
      <w:szCs w:val="20"/>
    </w:rPr>
  </w:style>
  <w:style w:type="character" w:customStyle="1" w:styleId="EndnoteTextChar1">
    <w:name w:val="Endnote Text Char1"/>
    <w:basedOn w:val="DefaultParagraphFont"/>
    <w:uiPriority w:val="99"/>
    <w:rsid w:val="00862AAE"/>
    <w:rPr>
      <w:sz w:val="24"/>
      <w:szCs w:val="24"/>
    </w:rPr>
  </w:style>
  <w:style w:type="paragraph" w:customStyle="1" w:styleId="Normal4">
    <w:name w:val="Normal4"/>
    <w:basedOn w:val="Normal"/>
    <w:rsid w:val="00862AAE"/>
    <w:pPr>
      <w:widowControl w:val="0"/>
      <w:spacing w:before="120"/>
      <w:jc w:val="both"/>
    </w:pPr>
    <w:rPr>
      <w:szCs w:val="20"/>
    </w:rPr>
  </w:style>
  <w:style w:type="paragraph" w:customStyle="1" w:styleId="NormalIndent3">
    <w:name w:val="Normal Indent3"/>
    <w:basedOn w:val="Normal"/>
    <w:rsid w:val="00862AAE"/>
    <w:pPr>
      <w:widowControl w:val="0"/>
      <w:spacing w:before="120" w:line="252" w:lineRule="auto"/>
      <w:ind w:left="567"/>
      <w:jc w:val="both"/>
    </w:pPr>
    <w:rPr>
      <w:sz w:val="26"/>
      <w:szCs w:val="20"/>
      <w:lang w:val="en-GB"/>
    </w:rPr>
  </w:style>
  <w:style w:type="paragraph" w:customStyle="1" w:styleId="xl2381">
    <w:name w:val="xl2381"/>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szCs w:val="26"/>
    </w:rPr>
  </w:style>
  <w:style w:type="paragraph" w:customStyle="1" w:styleId="xl2386">
    <w:name w:val="xl2386"/>
    <w:basedOn w:val="Normal"/>
    <w:qFormat/>
    <w:rsid w:val="00862AAE"/>
    <w:pPr>
      <w:pBdr>
        <w:top w:val="single" w:sz="4" w:space="0" w:color="auto"/>
        <w:bottom w:val="single" w:sz="4" w:space="0" w:color="auto"/>
      </w:pBdr>
      <w:spacing w:before="100" w:beforeAutospacing="1" w:after="100" w:afterAutospacing="1"/>
      <w:jc w:val="center"/>
      <w:textAlignment w:val="center"/>
    </w:pPr>
    <w:rPr>
      <w:b/>
      <w:bCs/>
      <w:szCs w:val="26"/>
    </w:rPr>
  </w:style>
  <w:style w:type="paragraph" w:customStyle="1" w:styleId="xl2383">
    <w:name w:val="xl2383"/>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2382">
    <w:name w:val="xl2382"/>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87">
    <w:name w:val="xl2387"/>
    <w:basedOn w:val="Normal"/>
    <w:qFormat/>
    <w:rsid w:val="00862AAE"/>
    <w:pPr>
      <w:pBdr>
        <w:top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85">
    <w:name w:val="xl2385"/>
    <w:basedOn w:val="Normal"/>
    <w:qFormat/>
    <w:rsid w:val="00862AAE"/>
    <w:pPr>
      <w:pBdr>
        <w:top w:val="single" w:sz="4" w:space="0" w:color="auto"/>
        <w:left w:val="single" w:sz="4" w:space="0" w:color="auto"/>
        <w:bottom w:val="single" w:sz="4" w:space="0" w:color="auto"/>
      </w:pBdr>
      <w:spacing w:before="100" w:beforeAutospacing="1" w:after="100" w:afterAutospacing="1"/>
      <w:jc w:val="center"/>
      <w:textAlignment w:val="center"/>
    </w:pPr>
    <w:rPr>
      <w:b/>
      <w:bCs/>
      <w:szCs w:val="26"/>
    </w:rPr>
  </w:style>
  <w:style w:type="paragraph" w:customStyle="1" w:styleId="xl2371">
    <w:name w:val="xl2371"/>
    <w:basedOn w:val="Normal"/>
    <w:qFormat/>
    <w:rsid w:val="00862AAE"/>
    <w:pPr>
      <w:spacing w:before="100" w:beforeAutospacing="1" w:after="100" w:afterAutospacing="1"/>
      <w:jc w:val="center"/>
      <w:textAlignment w:val="center"/>
    </w:pPr>
    <w:rPr>
      <w:b/>
      <w:bCs/>
      <w:sz w:val="20"/>
      <w:szCs w:val="20"/>
    </w:rPr>
  </w:style>
  <w:style w:type="paragraph" w:customStyle="1" w:styleId="xl2372">
    <w:name w:val="xl2372"/>
    <w:basedOn w:val="Normal"/>
    <w:qFormat/>
    <w:rsid w:val="00862AAE"/>
    <w:pPr>
      <w:spacing w:before="100" w:beforeAutospacing="1" w:after="100" w:afterAutospacing="1"/>
      <w:jc w:val="center"/>
      <w:textAlignment w:val="center"/>
    </w:pPr>
    <w:rPr>
      <w:b/>
      <w:bCs/>
      <w:szCs w:val="26"/>
    </w:rPr>
  </w:style>
  <w:style w:type="paragraph" w:customStyle="1" w:styleId="xl2373">
    <w:name w:val="xl2373"/>
    <w:basedOn w:val="Normal"/>
    <w:qFormat/>
    <w:rsid w:val="00862AAE"/>
    <w:pPr>
      <w:spacing w:before="100" w:beforeAutospacing="1" w:after="100" w:afterAutospacing="1"/>
      <w:jc w:val="center"/>
      <w:textAlignment w:val="center"/>
    </w:pPr>
    <w:rPr>
      <w:b/>
      <w:bCs/>
      <w:i/>
      <w:iCs/>
      <w:szCs w:val="26"/>
    </w:rPr>
  </w:style>
  <w:style w:type="paragraph" w:customStyle="1" w:styleId="xl2374">
    <w:name w:val="xl2374"/>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Cs w:val="26"/>
    </w:rPr>
  </w:style>
  <w:style w:type="paragraph" w:customStyle="1" w:styleId="xl2391">
    <w:name w:val="xl2391"/>
    <w:basedOn w:val="Normal"/>
    <w:qFormat/>
    <w:rsid w:val="00862AAE"/>
    <w:pPr>
      <w:pBdr>
        <w:top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75">
    <w:name w:val="xl2375"/>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Cs w:val="26"/>
    </w:rPr>
  </w:style>
  <w:style w:type="paragraph" w:customStyle="1" w:styleId="xl2376">
    <w:name w:val="xl2376"/>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szCs w:val="26"/>
    </w:rPr>
  </w:style>
  <w:style w:type="paragraph" w:customStyle="1" w:styleId="xl2390">
    <w:name w:val="xl2390"/>
    <w:basedOn w:val="Normal"/>
    <w:qFormat/>
    <w:rsid w:val="00862AAE"/>
    <w:pPr>
      <w:pBdr>
        <w:top w:val="single" w:sz="4" w:space="0" w:color="auto"/>
        <w:bottom w:val="single" w:sz="4" w:space="0" w:color="auto"/>
      </w:pBdr>
      <w:spacing w:before="100" w:beforeAutospacing="1" w:after="100" w:afterAutospacing="1"/>
      <w:jc w:val="center"/>
      <w:textAlignment w:val="center"/>
    </w:pPr>
    <w:rPr>
      <w:b/>
      <w:bCs/>
      <w:szCs w:val="26"/>
    </w:rPr>
  </w:style>
  <w:style w:type="paragraph" w:customStyle="1" w:styleId="xl2377">
    <w:name w:val="xl2377"/>
    <w:basedOn w:val="Normal"/>
    <w:qFormat/>
    <w:rsid w:val="00862AAE"/>
    <w:pPr>
      <w:pBdr>
        <w:top w:val="single" w:sz="4" w:space="0" w:color="auto"/>
        <w:left w:val="single" w:sz="4" w:space="0" w:color="auto"/>
        <w:bottom w:val="single" w:sz="4" w:space="0" w:color="auto"/>
      </w:pBdr>
      <w:spacing w:before="100" w:beforeAutospacing="1" w:after="100" w:afterAutospacing="1"/>
      <w:jc w:val="center"/>
      <w:textAlignment w:val="center"/>
    </w:pPr>
    <w:rPr>
      <w:b/>
      <w:bCs/>
      <w:szCs w:val="26"/>
    </w:rPr>
  </w:style>
  <w:style w:type="paragraph" w:customStyle="1" w:styleId="xl2378">
    <w:name w:val="xl2378"/>
    <w:basedOn w:val="Normal"/>
    <w:qFormat/>
    <w:rsid w:val="00862AAE"/>
    <w:pPr>
      <w:pBdr>
        <w:top w:val="single" w:sz="4" w:space="0" w:color="auto"/>
        <w:bottom w:val="single" w:sz="4" w:space="0" w:color="auto"/>
      </w:pBdr>
      <w:spacing w:before="100" w:beforeAutospacing="1" w:after="100" w:afterAutospacing="1"/>
      <w:jc w:val="center"/>
      <w:textAlignment w:val="center"/>
    </w:pPr>
    <w:rPr>
      <w:b/>
      <w:bCs/>
      <w:szCs w:val="26"/>
    </w:rPr>
  </w:style>
  <w:style w:type="paragraph" w:customStyle="1" w:styleId="xl2379">
    <w:name w:val="xl2379"/>
    <w:basedOn w:val="Normal"/>
    <w:qFormat/>
    <w:rsid w:val="00862AAE"/>
    <w:pPr>
      <w:pBdr>
        <w:top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92">
    <w:name w:val="xl2392"/>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b0">
    <w:name w:val="b0"/>
    <w:link w:val="b0Char"/>
    <w:qFormat/>
    <w:rsid w:val="00862AAE"/>
    <w:pPr>
      <w:snapToGrid w:val="0"/>
      <w:spacing w:before="60" w:after="60" w:line="288" w:lineRule="auto"/>
      <w:ind w:left="851"/>
      <w:jc w:val="both"/>
    </w:pPr>
    <w:rPr>
      <w:rFonts w:ascii="Arial" w:hAnsi="Arial" w:cs="Arial"/>
      <w:sz w:val="24"/>
      <w:szCs w:val="24"/>
    </w:rPr>
  </w:style>
  <w:style w:type="paragraph" w:customStyle="1" w:styleId="xl2380">
    <w:name w:val="xl2380"/>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Cs w:val="26"/>
    </w:rPr>
  </w:style>
  <w:style w:type="paragraph" w:customStyle="1" w:styleId="xl2384">
    <w:name w:val="xl2384"/>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2388">
    <w:name w:val="xl2388"/>
    <w:basedOn w:val="Normal"/>
    <w:qFormat/>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2389">
    <w:name w:val="xl2389"/>
    <w:basedOn w:val="Normal"/>
    <w:qFormat/>
    <w:rsid w:val="00862AAE"/>
    <w:pPr>
      <w:pBdr>
        <w:top w:val="single" w:sz="4" w:space="0" w:color="auto"/>
        <w:left w:val="single" w:sz="4" w:space="0" w:color="auto"/>
        <w:bottom w:val="single" w:sz="4" w:space="0" w:color="auto"/>
      </w:pBdr>
      <w:spacing w:before="100" w:beforeAutospacing="1" w:after="100" w:afterAutospacing="1"/>
      <w:jc w:val="center"/>
      <w:textAlignment w:val="center"/>
    </w:pPr>
    <w:rPr>
      <w:b/>
      <w:bCs/>
      <w:szCs w:val="26"/>
    </w:rPr>
  </w:style>
  <w:style w:type="character" w:customStyle="1" w:styleId="Bibliogrphy">
    <w:name w:val="Bibliogrphy"/>
    <w:rsid w:val="00862AAE"/>
  </w:style>
  <w:style w:type="character" w:customStyle="1" w:styleId="DocInit">
    <w:name w:val="Doc Init"/>
    <w:rsid w:val="00862AAE"/>
  </w:style>
  <w:style w:type="paragraph" w:customStyle="1" w:styleId="Document1">
    <w:name w:val="Document 1"/>
    <w:rsid w:val="00862AAE"/>
    <w:pPr>
      <w:keepNext/>
      <w:keepLines/>
      <w:tabs>
        <w:tab w:val="left" w:pos="-720"/>
      </w:tabs>
      <w:suppressAutoHyphens/>
    </w:pPr>
    <w:rPr>
      <w:rFonts w:ascii="Times" w:hAnsi="Times"/>
      <w:sz w:val="24"/>
      <w:szCs w:val="26"/>
    </w:rPr>
  </w:style>
  <w:style w:type="character" w:customStyle="1" w:styleId="Document2">
    <w:name w:val="Document 2"/>
    <w:rsid w:val="00862AAE"/>
    <w:rPr>
      <w:rFonts w:ascii="Times" w:hAnsi="Times"/>
      <w:noProof w:val="0"/>
      <w:sz w:val="24"/>
      <w:lang w:val="en-US"/>
    </w:rPr>
  </w:style>
  <w:style w:type="character" w:customStyle="1" w:styleId="Document3">
    <w:name w:val="Document 3"/>
    <w:rsid w:val="00862AAE"/>
    <w:rPr>
      <w:rFonts w:ascii="Times" w:hAnsi="Times"/>
      <w:noProof w:val="0"/>
      <w:sz w:val="24"/>
      <w:lang w:val="en-US"/>
    </w:rPr>
  </w:style>
  <w:style w:type="character" w:customStyle="1" w:styleId="Document4">
    <w:name w:val="Document 4"/>
    <w:rsid w:val="00862AAE"/>
    <w:rPr>
      <w:b/>
      <w:i/>
      <w:sz w:val="24"/>
    </w:rPr>
  </w:style>
  <w:style w:type="character" w:customStyle="1" w:styleId="Document5">
    <w:name w:val="Document 5"/>
    <w:rsid w:val="00862AAE"/>
  </w:style>
  <w:style w:type="character" w:customStyle="1" w:styleId="Document6">
    <w:name w:val="Document 6"/>
    <w:rsid w:val="00862AAE"/>
  </w:style>
  <w:style w:type="character" w:customStyle="1" w:styleId="Document7">
    <w:name w:val="Document 7"/>
    <w:rsid w:val="00862AAE"/>
  </w:style>
  <w:style w:type="character" w:customStyle="1" w:styleId="Document8">
    <w:name w:val="Document 8"/>
    <w:rsid w:val="00862AAE"/>
  </w:style>
  <w:style w:type="character" w:customStyle="1" w:styleId="TechInit">
    <w:name w:val="Tech Init"/>
    <w:rsid w:val="00862AAE"/>
    <w:rPr>
      <w:rFonts w:ascii="Times" w:hAnsi="Times"/>
      <w:noProof w:val="0"/>
      <w:sz w:val="24"/>
      <w:lang w:val="en-US"/>
    </w:rPr>
  </w:style>
  <w:style w:type="character" w:customStyle="1" w:styleId="Technical1">
    <w:name w:val="Technical 1"/>
    <w:rsid w:val="00862AAE"/>
    <w:rPr>
      <w:rFonts w:ascii="Times" w:hAnsi="Times"/>
      <w:noProof w:val="0"/>
      <w:sz w:val="24"/>
      <w:lang w:val="en-US"/>
    </w:rPr>
  </w:style>
  <w:style w:type="character" w:customStyle="1" w:styleId="Technical2">
    <w:name w:val="Technical 2"/>
    <w:rsid w:val="00862AAE"/>
    <w:rPr>
      <w:rFonts w:ascii="Times" w:hAnsi="Times"/>
      <w:noProof w:val="0"/>
      <w:sz w:val="24"/>
      <w:lang w:val="en-US"/>
    </w:rPr>
  </w:style>
  <w:style w:type="character" w:customStyle="1" w:styleId="Technical3">
    <w:name w:val="Technical 3"/>
    <w:rsid w:val="00862AAE"/>
    <w:rPr>
      <w:rFonts w:ascii="Times" w:hAnsi="Times"/>
      <w:noProof w:val="0"/>
      <w:sz w:val="24"/>
      <w:lang w:val="en-US"/>
    </w:rPr>
  </w:style>
  <w:style w:type="paragraph" w:customStyle="1" w:styleId="Technical4">
    <w:name w:val="Technical 4"/>
    <w:rsid w:val="00862AAE"/>
    <w:pPr>
      <w:tabs>
        <w:tab w:val="left" w:pos="-720"/>
      </w:tabs>
      <w:suppressAutoHyphens/>
    </w:pPr>
    <w:rPr>
      <w:rFonts w:ascii="Times" w:hAnsi="Times"/>
      <w:b/>
      <w:sz w:val="24"/>
      <w:szCs w:val="26"/>
    </w:rPr>
  </w:style>
  <w:style w:type="paragraph" w:customStyle="1" w:styleId="Technical5">
    <w:name w:val="Technical 5"/>
    <w:rsid w:val="00862AAE"/>
    <w:pPr>
      <w:tabs>
        <w:tab w:val="left" w:pos="-720"/>
      </w:tabs>
      <w:suppressAutoHyphens/>
      <w:ind w:firstLine="720"/>
    </w:pPr>
    <w:rPr>
      <w:rFonts w:ascii="Times" w:hAnsi="Times"/>
      <w:b/>
      <w:sz w:val="24"/>
      <w:szCs w:val="26"/>
    </w:rPr>
  </w:style>
  <w:style w:type="paragraph" w:customStyle="1" w:styleId="Technical6">
    <w:name w:val="Technical 6"/>
    <w:rsid w:val="00862AAE"/>
    <w:pPr>
      <w:tabs>
        <w:tab w:val="left" w:pos="-720"/>
      </w:tabs>
      <w:suppressAutoHyphens/>
      <w:ind w:firstLine="720"/>
    </w:pPr>
    <w:rPr>
      <w:rFonts w:ascii="Times" w:hAnsi="Times"/>
      <w:b/>
      <w:sz w:val="24"/>
      <w:szCs w:val="26"/>
    </w:rPr>
  </w:style>
  <w:style w:type="paragraph" w:customStyle="1" w:styleId="Technical7">
    <w:name w:val="Technical 7"/>
    <w:rsid w:val="00862AAE"/>
    <w:pPr>
      <w:tabs>
        <w:tab w:val="left" w:pos="-720"/>
      </w:tabs>
      <w:suppressAutoHyphens/>
      <w:ind w:firstLine="720"/>
    </w:pPr>
    <w:rPr>
      <w:rFonts w:ascii="Times" w:hAnsi="Times"/>
      <w:b/>
      <w:sz w:val="24"/>
      <w:szCs w:val="26"/>
    </w:rPr>
  </w:style>
  <w:style w:type="paragraph" w:customStyle="1" w:styleId="Technical8">
    <w:name w:val="Technical 8"/>
    <w:rsid w:val="00862AAE"/>
    <w:pPr>
      <w:tabs>
        <w:tab w:val="left" w:pos="-720"/>
      </w:tabs>
      <w:suppressAutoHyphens/>
      <w:ind w:firstLine="720"/>
    </w:pPr>
    <w:rPr>
      <w:rFonts w:ascii="Times" w:hAnsi="Times"/>
      <w:b/>
      <w:sz w:val="24"/>
      <w:szCs w:val="26"/>
    </w:rPr>
  </w:style>
  <w:style w:type="paragraph" w:customStyle="1" w:styleId="Pleading">
    <w:name w:val="Pleading"/>
    <w:rsid w:val="00862AAE"/>
    <w:pPr>
      <w:tabs>
        <w:tab w:val="left" w:pos="-720"/>
      </w:tabs>
      <w:suppressAutoHyphens/>
      <w:spacing w:line="240" w:lineRule="exact"/>
    </w:pPr>
    <w:rPr>
      <w:rFonts w:ascii="Times" w:hAnsi="Times"/>
      <w:sz w:val="24"/>
      <w:szCs w:val="26"/>
    </w:rPr>
  </w:style>
  <w:style w:type="paragraph" w:customStyle="1" w:styleId="RightPar1">
    <w:name w:val="Right Par 1"/>
    <w:rsid w:val="00862AAE"/>
    <w:pPr>
      <w:tabs>
        <w:tab w:val="left" w:pos="-720"/>
        <w:tab w:val="left" w:pos="0"/>
        <w:tab w:val="decimal" w:pos="720"/>
      </w:tabs>
      <w:suppressAutoHyphens/>
      <w:ind w:firstLine="720"/>
    </w:pPr>
    <w:rPr>
      <w:rFonts w:ascii="Times" w:hAnsi="Times"/>
      <w:sz w:val="24"/>
      <w:szCs w:val="26"/>
    </w:rPr>
  </w:style>
  <w:style w:type="paragraph" w:customStyle="1" w:styleId="RightPar2">
    <w:name w:val="Right Par 2"/>
    <w:rsid w:val="00862AAE"/>
    <w:pPr>
      <w:tabs>
        <w:tab w:val="left" w:pos="-720"/>
        <w:tab w:val="left" w:pos="0"/>
        <w:tab w:val="left" w:pos="720"/>
        <w:tab w:val="decimal" w:pos="1440"/>
      </w:tabs>
      <w:suppressAutoHyphens/>
      <w:ind w:firstLine="1440"/>
    </w:pPr>
    <w:rPr>
      <w:rFonts w:ascii="Times" w:hAnsi="Times"/>
      <w:sz w:val="24"/>
      <w:szCs w:val="26"/>
    </w:rPr>
  </w:style>
  <w:style w:type="paragraph" w:customStyle="1" w:styleId="RightPar3">
    <w:name w:val="Right Par 3"/>
    <w:rsid w:val="00862AAE"/>
    <w:pPr>
      <w:tabs>
        <w:tab w:val="left" w:pos="-720"/>
        <w:tab w:val="left" w:pos="0"/>
        <w:tab w:val="left" w:pos="720"/>
        <w:tab w:val="left" w:pos="1440"/>
        <w:tab w:val="decimal" w:pos="2160"/>
      </w:tabs>
      <w:suppressAutoHyphens/>
      <w:ind w:firstLine="2160"/>
    </w:pPr>
    <w:rPr>
      <w:rFonts w:ascii="Times" w:hAnsi="Times"/>
      <w:sz w:val="24"/>
      <w:szCs w:val="26"/>
    </w:rPr>
  </w:style>
  <w:style w:type="paragraph" w:customStyle="1" w:styleId="RightPar4">
    <w:name w:val="Right Par 4"/>
    <w:rsid w:val="00862AAE"/>
    <w:pPr>
      <w:tabs>
        <w:tab w:val="left" w:pos="-720"/>
        <w:tab w:val="left" w:pos="0"/>
        <w:tab w:val="left" w:pos="720"/>
        <w:tab w:val="left" w:pos="1440"/>
        <w:tab w:val="left" w:pos="2160"/>
        <w:tab w:val="decimal" w:pos="2880"/>
      </w:tabs>
      <w:suppressAutoHyphens/>
      <w:ind w:firstLine="2880"/>
    </w:pPr>
    <w:rPr>
      <w:rFonts w:ascii="Times" w:hAnsi="Times"/>
      <w:sz w:val="24"/>
      <w:szCs w:val="26"/>
    </w:rPr>
  </w:style>
  <w:style w:type="paragraph" w:customStyle="1" w:styleId="RightPar5">
    <w:name w:val="Right Par 5"/>
    <w:rsid w:val="00862AAE"/>
    <w:pPr>
      <w:tabs>
        <w:tab w:val="left" w:pos="-720"/>
        <w:tab w:val="left" w:pos="0"/>
        <w:tab w:val="left" w:pos="720"/>
        <w:tab w:val="left" w:pos="1440"/>
        <w:tab w:val="left" w:pos="2160"/>
        <w:tab w:val="left" w:pos="2880"/>
        <w:tab w:val="decimal" w:pos="3600"/>
      </w:tabs>
      <w:suppressAutoHyphens/>
      <w:ind w:firstLine="3600"/>
    </w:pPr>
    <w:rPr>
      <w:rFonts w:ascii="Times" w:hAnsi="Times"/>
      <w:sz w:val="24"/>
      <w:szCs w:val="26"/>
    </w:rPr>
  </w:style>
  <w:style w:type="paragraph" w:customStyle="1" w:styleId="RightPar6">
    <w:name w:val="Right Par 6"/>
    <w:rsid w:val="00862AAE"/>
    <w:pPr>
      <w:tabs>
        <w:tab w:val="left" w:pos="-720"/>
        <w:tab w:val="left" w:pos="0"/>
        <w:tab w:val="left" w:pos="720"/>
        <w:tab w:val="left" w:pos="1440"/>
        <w:tab w:val="left" w:pos="2160"/>
        <w:tab w:val="left" w:pos="2880"/>
        <w:tab w:val="left" w:pos="3600"/>
        <w:tab w:val="decimal" w:pos="4320"/>
      </w:tabs>
      <w:suppressAutoHyphens/>
      <w:ind w:firstLine="4320"/>
    </w:pPr>
    <w:rPr>
      <w:rFonts w:ascii="Times" w:hAnsi="Times"/>
      <w:sz w:val="24"/>
      <w:szCs w:val="26"/>
    </w:rPr>
  </w:style>
  <w:style w:type="paragraph" w:customStyle="1" w:styleId="RightPar7">
    <w:name w:val="Right Par 7"/>
    <w:rsid w:val="00862AAE"/>
    <w:pPr>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Times" w:hAnsi="Times"/>
      <w:sz w:val="24"/>
      <w:szCs w:val="26"/>
    </w:rPr>
  </w:style>
  <w:style w:type="paragraph" w:customStyle="1" w:styleId="RightPar8">
    <w:name w:val="Right Par 8"/>
    <w:rsid w:val="00862AAE"/>
    <w:pPr>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Times" w:hAnsi="Times"/>
      <w:sz w:val="24"/>
      <w:szCs w:val="26"/>
    </w:rPr>
  </w:style>
  <w:style w:type="paragraph" w:styleId="TOAHeading">
    <w:name w:val="toa heading"/>
    <w:basedOn w:val="Normal"/>
    <w:next w:val="Normal"/>
    <w:rsid w:val="00862AAE"/>
    <w:pPr>
      <w:tabs>
        <w:tab w:val="left" w:pos="9000"/>
        <w:tab w:val="right" w:pos="9360"/>
      </w:tabs>
      <w:suppressAutoHyphens/>
      <w:jc w:val="both"/>
    </w:pPr>
    <w:rPr>
      <w:szCs w:val="20"/>
    </w:rPr>
  </w:style>
  <w:style w:type="character" w:customStyle="1" w:styleId="EquationCaption">
    <w:name w:val="_Equation Caption"/>
    <w:rsid w:val="00862AAE"/>
  </w:style>
  <w:style w:type="character" w:customStyle="1" w:styleId="vlpgno">
    <w:name w:val="vl.pg.no"/>
    <w:rsid w:val="00862AAE"/>
    <w:rPr>
      <w:rFonts w:ascii="Times" w:hAnsi="Times"/>
      <w:b/>
      <w:noProof w:val="0"/>
      <w:sz w:val="20"/>
      <w:lang w:val="en-US"/>
    </w:rPr>
  </w:style>
  <w:style w:type="character" w:customStyle="1" w:styleId="footnote">
    <w:name w:val="footnote"/>
    <w:rsid w:val="00862AAE"/>
    <w:rPr>
      <w:rFonts w:ascii="Book Antiqua" w:hAnsi="Book Antiqua"/>
      <w:noProof w:val="0"/>
      <w:sz w:val="24"/>
      <w:lang w:val="en-US"/>
    </w:rPr>
  </w:style>
  <w:style w:type="paragraph" w:customStyle="1" w:styleId="Head21">
    <w:name w:val="Head 2.1"/>
    <w:basedOn w:val="Normal"/>
    <w:rsid w:val="00862AAE"/>
    <w:pPr>
      <w:keepNext/>
      <w:pBdr>
        <w:bottom w:val="single" w:sz="24" w:space="3" w:color="auto"/>
      </w:pBdr>
      <w:suppressAutoHyphens/>
      <w:spacing w:before="480" w:after="240"/>
      <w:jc w:val="center"/>
    </w:pPr>
    <w:rPr>
      <w:rFonts w:ascii="Times New Roman Bold" w:hAnsi="Times New Roman Bold"/>
      <w:b/>
      <w:smallCaps/>
      <w:sz w:val="32"/>
      <w:szCs w:val="20"/>
    </w:rPr>
  </w:style>
  <w:style w:type="paragraph" w:customStyle="1" w:styleId="Head22">
    <w:name w:val="Head 2.2"/>
    <w:basedOn w:val="Normal"/>
    <w:rsid w:val="00862AAE"/>
    <w:pPr>
      <w:tabs>
        <w:tab w:val="left" w:pos="360"/>
      </w:tabs>
      <w:suppressAutoHyphens/>
      <w:spacing w:after="240"/>
      <w:ind w:left="360" w:hanging="360"/>
    </w:pPr>
    <w:rPr>
      <w:b/>
      <w:szCs w:val="20"/>
    </w:rPr>
  </w:style>
  <w:style w:type="character" w:customStyle="1" w:styleId="insert2">
    <w:name w:val="insert2"/>
    <w:rsid w:val="00862AAE"/>
    <w:rPr>
      <w:rFonts w:ascii="Arial" w:hAnsi="Arial"/>
      <w:i/>
      <w:noProof w:val="0"/>
      <w:sz w:val="24"/>
      <w:lang w:val="en-US"/>
    </w:rPr>
  </w:style>
  <w:style w:type="character" w:customStyle="1" w:styleId="reference">
    <w:name w:val="reference"/>
    <w:rsid w:val="00862AAE"/>
    <w:rPr>
      <w:rFonts w:ascii="Book Antiqua" w:hAnsi="Book Antiqua"/>
      <w:i/>
      <w:noProof w:val="0"/>
      <w:sz w:val="24"/>
      <w:lang w:val="en-US"/>
    </w:rPr>
  </w:style>
  <w:style w:type="paragraph" w:styleId="Index9">
    <w:name w:val="index 9"/>
    <w:basedOn w:val="Normal"/>
    <w:next w:val="Normal"/>
    <w:uiPriority w:val="99"/>
    <w:rsid w:val="00862AAE"/>
    <w:pPr>
      <w:tabs>
        <w:tab w:val="right" w:pos="4140"/>
      </w:tabs>
      <w:ind w:left="2160" w:hanging="240"/>
    </w:pPr>
    <w:rPr>
      <w:sz w:val="20"/>
      <w:szCs w:val="20"/>
    </w:rPr>
  </w:style>
  <w:style w:type="paragraph" w:styleId="Index1">
    <w:name w:val="index 1"/>
    <w:basedOn w:val="Normal"/>
    <w:next w:val="Normal"/>
    <w:autoRedefine/>
    <w:unhideWhenUsed/>
    <w:rsid w:val="00862AAE"/>
    <w:pPr>
      <w:ind w:left="240" w:hanging="240"/>
      <w:jc w:val="both"/>
    </w:pPr>
    <w:rPr>
      <w:szCs w:val="20"/>
    </w:rPr>
  </w:style>
  <w:style w:type="paragraph" w:styleId="IndexHeading">
    <w:name w:val="index heading"/>
    <w:basedOn w:val="Normal"/>
    <w:next w:val="Index1"/>
    <w:rsid w:val="00862AAE"/>
    <w:rPr>
      <w:sz w:val="20"/>
      <w:szCs w:val="20"/>
    </w:rPr>
  </w:style>
  <w:style w:type="paragraph" w:customStyle="1" w:styleId="Headingrb2">
    <w:name w:val="Heading rb2"/>
    <w:basedOn w:val="Normal"/>
    <w:rsid w:val="00862AAE"/>
    <w:pPr>
      <w:tabs>
        <w:tab w:val="left" w:pos="-851"/>
        <w:tab w:val="right" w:pos="-567"/>
        <w:tab w:val="right" w:pos="2127"/>
        <w:tab w:val="right" w:pos="2694"/>
        <w:tab w:val="left" w:pos="2977"/>
        <w:tab w:val="right" w:pos="10348"/>
      </w:tabs>
      <w:spacing w:line="400" w:lineRule="exact"/>
      <w:ind w:right="-28"/>
    </w:pPr>
    <w:rPr>
      <w:rFonts w:ascii="Arial" w:hAnsi="Arial"/>
      <w:b/>
      <w:noProof/>
      <w:spacing w:val="6"/>
      <w:sz w:val="26"/>
      <w:szCs w:val="20"/>
    </w:rPr>
  </w:style>
  <w:style w:type="paragraph" w:customStyle="1" w:styleId="Headfid1">
    <w:name w:val="Head fid1"/>
    <w:basedOn w:val="Head2"/>
    <w:rsid w:val="00862AAE"/>
  </w:style>
  <w:style w:type="paragraph" w:customStyle="1" w:styleId="Head2">
    <w:name w:val="Head 2"/>
    <w:basedOn w:val="Normal"/>
    <w:autoRedefine/>
    <w:rsid w:val="00862AAE"/>
    <w:pPr>
      <w:spacing w:before="120" w:after="120"/>
      <w:jc w:val="both"/>
    </w:pPr>
    <w:rPr>
      <w:b/>
      <w:szCs w:val="20"/>
      <w:lang w:val="en-GB"/>
    </w:rPr>
  </w:style>
  <w:style w:type="paragraph" w:customStyle="1" w:styleId="explanatoryclause">
    <w:name w:val="explanatory_clause"/>
    <w:basedOn w:val="Normal"/>
    <w:rsid w:val="00862AAE"/>
    <w:pPr>
      <w:suppressAutoHyphens/>
      <w:spacing w:after="240"/>
      <w:ind w:left="738" w:right="-14" w:hanging="738"/>
    </w:pPr>
    <w:rPr>
      <w:rFonts w:ascii="Arial" w:hAnsi="Arial"/>
      <w:sz w:val="22"/>
      <w:szCs w:val="20"/>
    </w:rPr>
  </w:style>
  <w:style w:type="paragraph" w:customStyle="1" w:styleId="explanatorynotes">
    <w:name w:val="explanatory_notes"/>
    <w:basedOn w:val="Normal"/>
    <w:uiPriority w:val="99"/>
    <w:rsid w:val="00862AAE"/>
    <w:pPr>
      <w:suppressAutoHyphens/>
      <w:spacing w:after="240" w:line="360" w:lineRule="exact"/>
      <w:jc w:val="both"/>
    </w:pPr>
    <w:rPr>
      <w:rFonts w:ascii="Arial" w:hAnsi="Arial"/>
      <w:szCs w:val="20"/>
    </w:rPr>
  </w:style>
  <w:style w:type="paragraph" w:customStyle="1" w:styleId="Head22b">
    <w:name w:val="Head 2.2b"/>
    <w:basedOn w:val="Normal"/>
    <w:rsid w:val="00862AAE"/>
    <w:pPr>
      <w:suppressAutoHyphens/>
      <w:spacing w:after="240"/>
      <w:ind w:left="360" w:hanging="360"/>
    </w:pPr>
    <w:rPr>
      <w:rFonts w:ascii="Tms Rmn" w:hAnsi="Tms Rmn"/>
      <w:b/>
      <w:szCs w:val="20"/>
    </w:rPr>
  </w:style>
  <w:style w:type="paragraph" w:customStyle="1" w:styleId="Head31">
    <w:name w:val="Head 3.1"/>
    <w:basedOn w:val="Head21"/>
    <w:rsid w:val="00862AAE"/>
  </w:style>
  <w:style w:type="paragraph" w:customStyle="1" w:styleId="Head41">
    <w:name w:val="Head 4.1"/>
    <w:basedOn w:val="Head21"/>
    <w:rsid w:val="00862AAE"/>
  </w:style>
  <w:style w:type="paragraph" w:customStyle="1" w:styleId="Head42">
    <w:name w:val="Head 4.2"/>
    <w:basedOn w:val="Normal"/>
    <w:rsid w:val="00862AAE"/>
    <w:pPr>
      <w:suppressAutoHyphens/>
      <w:spacing w:after="240"/>
      <w:ind w:left="360" w:hanging="360"/>
    </w:pPr>
    <w:rPr>
      <w:b/>
      <w:szCs w:val="20"/>
    </w:rPr>
  </w:style>
  <w:style w:type="paragraph" w:customStyle="1" w:styleId="Head51">
    <w:name w:val="Head 5.1"/>
    <w:basedOn w:val="Head21"/>
    <w:rsid w:val="00862AAE"/>
    <w:pPr>
      <w:spacing w:after="0"/>
    </w:pPr>
  </w:style>
  <w:style w:type="paragraph" w:customStyle="1" w:styleId="Head52">
    <w:name w:val="Head 5.2"/>
    <w:basedOn w:val="Normal"/>
    <w:rsid w:val="00862AAE"/>
    <w:pPr>
      <w:keepNext/>
      <w:suppressAutoHyphens/>
      <w:spacing w:before="480" w:after="240"/>
      <w:ind w:left="547" w:hanging="547"/>
      <w:jc w:val="center"/>
    </w:pPr>
    <w:rPr>
      <w:b/>
      <w:szCs w:val="20"/>
    </w:rPr>
  </w:style>
  <w:style w:type="paragraph" w:customStyle="1" w:styleId="Head61">
    <w:name w:val="Head 6.1"/>
    <w:basedOn w:val="Head51"/>
    <w:rsid w:val="00862AAE"/>
    <w:pPr>
      <w:pBdr>
        <w:bottom w:val="none" w:sz="0" w:space="0" w:color="auto"/>
      </w:pBdr>
      <w:spacing w:before="0" w:after="240"/>
    </w:pPr>
    <w:rPr>
      <w:caps/>
    </w:rPr>
  </w:style>
  <w:style w:type="paragraph" w:customStyle="1" w:styleId="Head71">
    <w:name w:val="Head 7.1"/>
    <w:basedOn w:val="Head21"/>
    <w:rsid w:val="00862AAE"/>
  </w:style>
  <w:style w:type="paragraph" w:customStyle="1" w:styleId="Head72">
    <w:name w:val="Head 7.2"/>
    <w:basedOn w:val="Normal"/>
    <w:rsid w:val="00862AAE"/>
    <w:pPr>
      <w:suppressAutoHyphens/>
      <w:spacing w:after="240"/>
      <w:ind w:left="720" w:hanging="720"/>
    </w:pPr>
    <w:rPr>
      <w:rFonts w:ascii="Times New Roman Bold" w:hAnsi="Times New Roman Bold"/>
      <w:b/>
      <w:sz w:val="26"/>
      <w:szCs w:val="20"/>
    </w:rPr>
  </w:style>
  <w:style w:type="paragraph" w:customStyle="1" w:styleId="Head81">
    <w:name w:val="Head 8.1"/>
    <w:basedOn w:val="Heading1"/>
    <w:rsid w:val="00862AAE"/>
    <w:pPr>
      <w:keepNext w:val="0"/>
      <w:suppressAutoHyphens/>
      <w:overflowPunct/>
      <w:autoSpaceDE/>
      <w:autoSpaceDN/>
      <w:adjustRightInd/>
      <w:spacing w:before="480"/>
      <w:textAlignment w:val="auto"/>
      <w:outlineLvl w:val="9"/>
    </w:pPr>
    <w:rPr>
      <w:rFonts w:ascii="Times New Roman Bold" w:hAnsi="Times New Roman Bold"/>
      <w:sz w:val="32"/>
    </w:rPr>
  </w:style>
  <w:style w:type="paragraph" w:customStyle="1" w:styleId="Head82">
    <w:name w:val="Head 8.2"/>
    <w:basedOn w:val="Head81"/>
    <w:rsid w:val="00862AAE"/>
    <w:rPr>
      <w:smallCaps/>
      <w:sz w:val="28"/>
    </w:rPr>
  </w:style>
  <w:style w:type="paragraph" w:customStyle="1" w:styleId="TOCNumber1">
    <w:name w:val="TOC Number1"/>
    <w:basedOn w:val="Heading4"/>
    <w:autoRedefine/>
    <w:rsid w:val="00862AAE"/>
    <w:pPr>
      <w:keepNext w:val="0"/>
      <w:suppressAutoHyphens/>
      <w:spacing w:after="120"/>
      <w:ind w:right="18" w:firstLine="0"/>
      <w:jc w:val="both"/>
      <w:outlineLvl w:val="9"/>
    </w:pPr>
    <w:rPr>
      <w:rFonts w:ascii="Times New Roman" w:hAnsi="Times New Roman"/>
      <w:szCs w:val="28"/>
    </w:rPr>
  </w:style>
  <w:style w:type="paragraph" w:customStyle="1" w:styleId="Subtitle2">
    <w:name w:val="Subtitle 2"/>
    <w:basedOn w:val="Footer"/>
    <w:autoRedefine/>
    <w:rsid w:val="00862AAE"/>
    <w:pPr>
      <w:widowControl w:val="0"/>
      <w:tabs>
        <w:tab w:val="clear" w:pos="4320"/>
        <w:tab w:val="clear" w:pos="8640"/>
        <w:tab w:val="right" w:leader="underscore" w:pos="9504"/>
      </w:tabs>
      <w:spacing w:before="120" w:after="120" w:line="264" w:lineRule="auto"/>
      <w:ind w:firstLine="29"/>
      <w:jc w:val="both"/>
      <w:outlineLvl w:val="1"/>
    </w:pPr>
    <w:rPr>
      <w:sz w:val="28"/>
      <w:szCs w:val="28"/>
    </w:rPr>
  </w:style>
  <w:style w:type="paragraph" w:customStyle="1" w:styleId="i0">
    <w:name w:val="(i)"/>
    <w:basedOn w:val="Normal"/>
    <w:link w:val="iChar"/>
    <w:uiPriority w:val="99"/>
    <w:rsid w:val="00862AAE"/>
    <w:pPr>
      <w:suppressAutoHyphens/>
      <w:jc w:val="both"/>
    </w:pPr>
    <w:rPr>
      <w:rFonts w:ascii="Tms Rmn" w:hAnsi="Tms Rmn"/>
      <w:szCs w:val="20"/>
    </w:rPr>
  </w:style>
  <w:style w:type="paragraph" w:customStyle="1" w:styleId="2AutoList1">
    <w:name w:val="2AutoList1"/>
    <w:basedOn w:val="Normal"/>
    <w:rsid w:val="00862AAE"/>
    <w:pPr>
      <w:tabs>
        <w:tab w:val="num" w:pos="504"/>
      </w:tabs>
      <w:ind w:left="504" w:hanging="504"/>
      <w:jc w:val="both"/>
    </w:pPr>
    <w:rPr>
      <w:szCs w:val="20"/>
      <w:lang w:val="es-ES_tradnl"/>
    </w:rPr>
  </w:style>
  <w:style w:type="paragraph" w:customStyle="1" w:styleId="Header1-Clauses">
    <w:name w:val="Header 1 - Clauses"/>
    <w:basedOn w:val="Normal"/>
    <w:rsid w:val="00862AAE"/>
    <w:pPr>
      <w:spacing w:after="200"/>
    </w:pPr>
    <w:rPr>
      <w:b/>
      <w:szCs w:val="20"/>
      <w:lang w:val="es-ES_tradnl"/>
    </w:rPr>
  </w:style>
  <w:style w:type="paragraph" w:customStyle="1" w:styleId="Header2-SubClauses">
    <w:name w:val="Header 2 - SubClauses"/>
    <w:basedOn w:val="Normal"/>
    <w:link w:val="Header2-SubClausesCharChar"/>
    <w:autoRedefine/>
    <w:rsid w:val="00862AAE"/>
    <w:pPr>
      <w:spacing w:after="200"/>
      <w:ind w:left="567" w:hanging="567"/>
      <w:jc w:val="both"/>
    </w:pPr>
    <w:rPr>
      <w:szCs w:val="20"/>
      <w:lang w:val="es-ES_tradnl"/>
    </w:rPr>
  </w:style>
  <w:style w:type="character" w:customStyle="1" w:styleId="Header2-SubClausesCharChar">
    <w:name w:val="Header 2 - SubClauses Char Char"/>
    <w:link w:val="Header2-SubClauses"/>
    <w:rsid w:val="00862AAE"/>
    <w:rPr>
      <w:sz w:val="24"/>
      <w:lang w:val="es-ES_tradnl"/>
    </w:rPr>
  </w:style>
  <w:style w:type="paragraph" w:customStyle="1" w:styleId="P3Header1-Clauses">
    <w:name w:val="P3 Header1-Clauses"/>
    <w:basedOn w:val="Header1-Clauses"/>
    <w:rsid w:val="00862AAE"/>
    <w:pPr>
      <w:tabs>
        <w:tab w:val="num" w:pos="864"/>
        <w:tab w:val="left" w:pos="972"/>
      </w:tabs>
      <w:ind w:left="432" w:firstLine="144"/>
      <w:jc w:val="both"/>
    </w:pPr>
    <w:rPr>
      <w:b w:val="0"/>
    </w:rPr>
  </w:style>
  <w:style w:type="paragraph" w:customStyle="1" w:styleId="Outline3">
    <w:name w:val="Outline3"/>
    <w:basedOn w:val="Normal"/>
    <w:rsid w:val="00862AAE"/>
    <w:pPr>
      <w:tabs>
        <w:tab w:val="num" w:pos="1728"/>
      </w:tabs>
      <w:spacing w:before="240"/>
      <w:ind w:left="1728" w:hanging="432"/>
    </w:pPr>
    <w:rPr>
      <w:kern w:val="28"/>
      <w:szCs w:val="20"/>
    </w:rPr>
  </w:style>
  <w:style w:type="paragraph" w:customStyle="1" w:styleId="Outline4">
    <w:name w:val="Outline4"/>
    <w:basedOn w:val="Normal"/>
    <w:autoRedefine/>
    <w:rsid w:val="00862AAE"/>
    <w:pPr>
      <w:tabs>
        <w:tab w:val="left" w:pos="2160"/>
      </w:tabs>
      <w:ind w:firstLine="567"/>
      <w:jc w:val="both"/>
    </w:pPr>
    <w:rPr>
      <w:kern w:val="28"/>
      <w:szCs w:val="20"/>
    </w:rPr>
  </w:style>
  <w:style w:type="paragraph" w:customStyle="1" w:styleId="Outlinei">
    <w:name w:val="Outline i)"/>
    <w:basedOn w:val="Normal"/>
    <w:rsid w:val="00862AAE"/>
    <w:pPr>
      <w:tabs>
        <w:tab w:val="num" w:pos="1782"/>
      </w:tabs>
      <w:spacing w:before="120"/>
      <w:ind w:left="1782" w:hanging="792"/>
    </w:pPr>
    <w:rPr>
      <w:szCs w:val="20"/>
    </w:rPr>
  </w:style>
  <w:style w:type="paragraph" w:customStyle="1" w:styleId="Outline">
    <w:name w:val="Outline"/>
    <w:basedOn w:val="Normal"/>
    <w:rsid w:val="00862AAE"/>
    <w:pPr>
      <w:spacing w:before="240"/>
    </w:pPr>
    <w:rPr>
      <w:kern w:val="28"/>
      <w:szCs w:val="20"/>
    </w:rPr>
  </w:style>
  <w:style w:type="paragraph" w:customStyle="1" w:styleId="BankNormal">
    <w:name w:val="BankNormal"/>
    <w:basedOn w:val="Normal"/>
    <w:rsid w:val="00862AAE"/>
    <w:pPr>
      <w:spacing w:after="240"/>
    </w:pPr>
    <w:rPr>
      <w:szCs w:val="20"/>
    </w:rPr>
  </w:style>
  <w:style w:type="paragraph" w:customStyle="1" w:styleId="HeaderSectionV">
    <w:name w:val="Header.Section V"/>
    <w:basedOn w:val="Normal"/>
    <w:uiPriority w:val="99"/>
    <w:rsid w:val="00862AAE"/>
    <w:pPr>
      <w:jc w:val="center"/>
    </w:pPr>
    <w:rPr>
      <w:b/>
      <w:sz w:val="36"/>
      <w:szCs w:val="20"/>
      <w:lang w:val="es-ES_tradnl"/>
    </w:rPr>
  </w:style>
  <w:style w:type="paragraph" w:customStyle="1" w:styleId="SectionVIIHeader2">
    <w:name w:val="Section VII Header2"/>
    <w:basedOn w:val="Heading1"/>
    <w:autoRedefine/>
    <w:rsid w:val="00862AAE"/>
    <w:pPr>
      <w:overflowPunct/>
      <w:autoSpaceDE/>
      <w:autoSpaceDN/>
      <w:adjustRightInd/>
      <w:spacing w:after="200"/>
      <w:textAlignment w:val="auto"/>
    </w:pPr>
    <w:rPr>
      <w:bCs/>
      <w:i/>
      <w:kern w:val="28"/>
      <w:sz w:val="20"/>
    </w:rPr>
  </w:style>
  <w:style w:type="paragraph" w:customStyle="1" w:styleId="ClauseSubPara">
    <w:name w:val="ClauseSub_Para"/>
    <w:rsid w:val="00862AAE"/>
    <w:pPr>
      <w:spacing w:before="60" w:after="60"/>
      <w:ind w:left="2268"/>
    </w:pPr>
    <w:rPr>
      <w:sz w:val="22"/>
      <w:szCs w:val="22"/>
      <w:lang w:val="en-GB"/>
    </w:rPr>
  </w:style>
  <w:style w:type="paragraph" w:customStyle="1" w:styleId="ClauseSubList">
    <w:name w:val="ClauseSub_List"/>
    <w:rsid w:val="00862AAE"/>
    <w:pPr>
      <w:tabs>
        <w:tab w:val="num" w:pos="576"/>
      </w:tabs>
      <w:suppressAutoHyphens/>
      <w:ind w:left="576" w:hanging="576"/>
    </w:pPr>
    <w:rPr>
      <w:sz w:val="22"/>
      <w:szCs w:val="22"/>
      <w:lang w:val="en-GB"/>
    </w:rPr>
  </w:style>
  <w:style w:type="paragraph" w:customStyle="1" w:styleId="ClauseSubListSubList">
    <w:name w:val="ClauseSub_List_SubList"/>
    <w:rsid w:val="00862AAE"/>
    <w:pPr>
      <w:tabs>
        <w:tab w:val="num" w:pos="1800"/>
      </w:tabs>
      <w:ind w:left="1800" w:hanging="360"/>
    </w:pPr>
    <w:rPr>
      <w:sz w:val="22"/>
      <w:szCs w:val="22"/>
      <w:lang w:val="en-GB"/>
    </w:rPr>
  </w:style>
  <w:style w:type="paragraph" w:customStyle="1" w:styleId="ClauseSubParaIndent">
    <w:name w:val="ClauseSub_ParaIndent"/>
    <w:basedOn w:val="ClauseSubPara"/>
    <w:rsid w:val="00862AAE"/>
    <w:pPr>
      <w:ind w:left="2835"/>
    </w:pPr>
  </w:style>
  <w:style w:type="paragraph" w:customStyle="1" w:styleId="SectionXHeader3">
    <w:name w:val="Section X Header 3"/>
    <w:basedOn w:val="Heading1"/>
    <w:autoRedefine/>
    <w:rsid w:val="00862AAE"/>
    <w:pPr>
      <w:overflowPunct/>
      <w:autoSpaceDE/>
      <w:autoSpaceDN/>
      <w:adjustRightInd/>
      <w:textAlignment w:val="auto"/>
    </w:pPr>
    <w:rPr>
      <w:sz w:val="44"/>
    </w:rPr>
  </w:style>
  <w:style w:type="paragraph" w:customStyle="1" w:styleId="FIDICSectionBegin">
    <w:name w:val="FIDIC__SectionBegin"/>
    <w:basedOn w:val="Normal"/>
    <w:next w:val="FIDICSectionName"/>
    <w:rsid w:val="00862AAE"/>
    <w:pPr>
      <w:widowControl w:val="0"/>
      <w:autoSpaceDE w:val="0"/>
      <w:autoSpaceDN w:val="0"/>
      <w:adjustRightInd w:val="0"/>
      <w:spacing w:line="240" w:lineRule="exact"/>
    </w:pPr>
    <w:rPr>
      <w:rFonts w:ascii="Arial" w:hAnsi="Arial" w:cs="Arial"/>
      <w:b/>
      <w:bCs/>
      <w:color w:val="0000CC"/>
      <w:sz w:val="20"/>
      <w:szCs w:val="20"/>
      <w:lang w:eastAsia="fr-FR"/>
    </w:rPr>
  </w:style>
  <w:style w:type="paragraph" w:customStyle="1" w:styleId="FIDICSectionName">
    <w:name w:val="FIDIC__SectionName"/>
    <w:basedOn w:val="FIDICClauseSubName"/>
    <w:next w:val="FIDICClauseSubName"/>
    <w:rsid w:val="00862AAE"/>
    <w:pPr>
      <w:spacing w:before="100" w:after="300"/>
    </w:pPr>
    <w:rPr>
      <w:sz w:val="30"/>
      <w:szCs w:val="30"/>
    </w:rPr>
  </w:style>
  <w:style w:type="paragraph" w:customStyle="1" w:styleId="FIDICClauseSubName">
    <w:name w:val="FIDIC_ClauseSubName"/>
    <w:basedOn w:val="FIDICCoverTitle"/>
    <w:rsid w:val="00862AAE"/>
    <w:pPr>
      <w:spacing w:before="240" w:line="240" w:lineRule="exact"/>
    </w:pPr>
    <w:rPr>
      <w:sz w:val="24"/>
      <w:szCs w:val="24"/>
    </w:rPr>
  </w:style>
  <w:style w:type="paragraph" w:customStyle="1" w:styleId="FIDICCoverTitle">
    <w:name w:val="FIDIC__CoverTitle"/>
    <w:basedOn w:val="Normal"/>
    <w:rsid w:val="00862AAE"/>
    <w:pPr>
      <w:spacing w:after="240"/>
    </w:pPr>
    <w:rPr>
      <w:rFonts w:ascii="Arial" w:hAnsi="Arial" w:cs="Arial"/>
      <w:color w:val="0000CC"/>
      <w:spacing w:val="-5"/>
      <w:sz w:val="40"/>
      <w:szCs w:val="40"/>
      <w:lang w:val="en-GB"/>
    </w:rPr>
  </w:style>
  <w:style w:type="paragraph" w:customStyle="1" w:styleId="FIDICClauseName">
    <w:name w:val="FIDIC_ClauseName"/>
    <w:basedOn w:val="FIDICClauseSubName"/>
    <w:next w:val="FIDICClauseSubName"/>
    <w:rsid w:val="00862AAE"/>
    <w:rPr>
      <w:sz w:val="28"/>
      <w:szCs w:val="28"/>
    </w:rPr>
  </w:style>
  <w:style w:type="paragraph" w:customStyle="1" w:styleId="FIDICClauseSubSubPara">
    <w:name w:val="FIDIC_ClauseSubSubPara"/>
    <w:basedOn w:val="FIDICClauseSubName"/>
    <w:rsid w:val="00862AAE"/>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862AAE"/>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862AAE"/>
    <w:pPr>
      <w:widowControl w:val="0"/>
      <w:autoSpaceDE w:val="0"/>
      <w:autoSpaceDN w:val="0"/>
      <w:adjustRightInd w:val="0"/>
      <w:spacing w:line="240" w:lineRule="exact"/>
    </w:pPr>
    <w:rPr>
      <w:rFonts w:ascii="Arial" w:hAnsi="Arial" w:cs="Arial"/>
      <w:b/>
      <w:bCs/>
      <w:color w:val="0000CC"/>
      <w:sz w:val="20"/>
      <w:szCs w:val="20"/>
      <w:lang w:eastAsia="fr-FR"/>
    </w:rPr>
  </w:style>
  <w:style w:type="paragraph" w:customStyle="1" w:styleId="sec7-SubClause">
    <w:name w:val="sec7-SubClause"/>
    <w:basedOn w:val="Header1-Clauses"/>
    <w:rsid w:val="00862AAE"/>
    <w:pPr>
      <w:tabs>
        <w:tab w:val="left" w:pos="573"/>
      </w:tabs>
      <w:spacing w:after="0"/>
      <w:ind w:left="576" w:hanging="576"/>
    </w:pPr>
    <w:rPr>
      <w:bCs/>
      <w:szCs w:val="24"/>
      <w:lang w:val="en-US"/>
    </w:rPr>
  </w:style>
  <w:style w:type="paragraph" w:customStyle="1" w:styleId="Sec7-Clauses">
    <w:name w:val="Sec7-Clauses"/>
    <w:basedOn w:val="Header1-Clauses"/>
    <w:rsid w:val="00862AAE"/>
    <w:pPr>
      <w:spacing w:after="0"/>
    </w:pPr>
    <w:rPr>
      <w:bCs/>
      <w:szCs w:val="24"/>
    </w:rPr>
  </w:style>
  <w:style w:type="paragraph" w:customStyle="1" w:styleId="sec7-header1">
    <w:name w:val="sec7-header1"/>
    <w:basedOn w:val="FIDICClauseSubName"/>
    <w:rsid w:val="00862AAE"/>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HeaderSectionV"/>
    <w:rsid w:val="00862AAE"/>
    <w:rPr>
      <w:lang w:val="en-US"/>
    </w:rPr>
  </w:style>
  <w:style w:type="paragraph" w:customStyle="1" w:styleId="SectionIXHeader">
    <w:name w:val="Section IX Header"/>
    <w:basedOn w:val="HeaderSectionV"/>
    <w:rsid w:val="00862AAE"/>
    <w:rPr>
      <w:lang w:val="en-US"/>
    </w:rPr>
  </w:style>
  <w:style w:type="paragraph" w:customStyle="1" w:styleId="Parts">
    <w:name w:val="Parts"/>
    <w:basedOn w:val="Heading1"/>
    <w:rsid w:val="00862AAE"/>
    <w:pPr>
      <w:keepNext w:val="0"/>
      <w:suppressAutoHyphens/>
      <w:overflowPunct/>
      <w:autoSpaceDE/>
      <w:autoSpaceDN/>
      <w:adjustRightInd/>
      <w:spacing w:before="480"/>
      <w:textAlignment w:val="auto"/>
    </w:pPr>
    <w:rPr>
      <w:rFonts w:ascii="Times New Roman Bold" w:hAnsi="Times New Roman Bold"/>
      <w:smallCaps/>
      <w:sz w:val="56"/>
    </w:rPr>
  </w:style>
  <w:style w:type="paragraph" w:customStyle="1" w:styleId="StyleHeader1-ClausesLeft0Hanging03After0pt">
    <w:name w:val="Style Header 1 - Clauses + Left:  0&quot; Hanging:  0.3&quot; After:  0 pt"/>
    <w:basedOn w:val="Header1-Clauses"/>
    <w:rsid w:val="00862AAE"/>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862AAE"/>
    <w:rPr>
      <w:b/>
      <w:bCs/>
    </w:rPr>
  </w:style>
  <w:style w:type="character" w:customStyle="1" w:styleId="StyleHeader2-SubClausesBoldChar">
    <w:name w:val="Style Header 2 - SubClauses + Bold Char"/>
    <w:link w:val="StyleHeader2-SubClausesBold"/>
    <w:rsid w:val="00862AAE"/>
    <w:rPr>
      <w:b/>
      <w:bCs/>
      <w:sz w:val="24"/>
      <w:lang w:val="es-ES_tradnl"/>
    </w:rPr>
  </w:style>
  <w:style w:type="paragraph" w:customStyle="1" w:styleId="StyleHeader1-ClausesAfter0pt">
    <w:name w:val="Style Header 1 - Clauses + After:  0 pt"/>
    <w:basedOn w:val="Header1-Clauses"/>
    <w:rsid w:val="00862AAE"/>
    <w:pPr>
      <w:jc w:val="both"/>
    </w:pPr>
    <w:rPr>
      <w:b w:val="0"/>
      <w:bCs/>
    </w:rPr>
  </w:style>
  <w:style w:type="paragraph" w:customStyle="1" w:styleId="StyleStyleHeader1-ClausesAfter0ptLeft0Hanging">
    <w:name w:val="Style Style Header 1 - Clauses + After:  0 pt + Left:  0&quot; Hanging:"/>
    <w:basedOn w:val="StyleHeader1-ClausesAfter0pt"/>
    <w:rsid w:val="00862AAE"/>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862AAE"/>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862AAE"/>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862AAE"/>
    <w:pPr>
      <w:tabs>
        <w:tab w:val="left" w:pos="1512"/>
      </w:tabs>
      <w:spacing w:after="180"/>
      <w:ind w:left="1512" w:right="18" w:hanging="540"/>
      <w:jc w:val="both"/>
    </w:pPr>
    <w:rPr>
      <w:rFonts w:ascii="Times New Roman" w:hAnsi="Times New Roman"/>
      <w:sz w:val="24"/>
    </w:rPr>
  </w:style>
  <w:style w:type="paragraph" w:customStyle="1" w:styleId="Section7heading3">
    <w:name w:val="Section 7 heading 3"/>
    <w:basedOn w:val="Heading3"/>
    <w:rsid w:val="00862AAE"/>
    <w:pPr>
      <w:keepNext w:val="0"/>
      <w:widowControl/>
      <w:tabs>
        <w:tab w:val="clear" w:pos="720"/>
      </w:tabs>
      <w:suppressAutoHyphens/>
      <w:overflowPunct/>
      <w:autoSpaceDE/>
      <w:autoSpaceDN/>
      <w:adjustRightInd/>
      <w:ind w:left="0" w:firstLine="0"/>
      <w:textAlignment w:val="auto"/>
    </w:pPr>
    <w:rPr>
      <w:rFonts w:ascii="Times New Roman" w:hAnsi="Times New Roman"/>
      <w:sz w:val="28"/>
    </w:rPr>
  </w:style>
  <w:style w:type="paragraph" w:customStyle="1" w:styleId="Section7heading4">
    <w:name w:val="Section 7 heading 4"/>
    <w:basedOn w:val="Heading3"/>
    <w:link w:val="Section7heading4Char"/>
    <w:rsid w:val="00862AAE"/>
    <w:pPr>
      <w:keepNext w:val="0"/>
      <w:widowControl/>
      <w:tabs>
        <w:tab w:val="clear" w:pos="720"/>
        <w:tab w:val="left" w:pos="576"/>
      </w:tabs>
      <w:suppressAutoHyphens/>
      <w:overflowPunct/>
      <w:autoSpaceDE/>
      <w:autoSpaceDN/>
      <w:adjustRightInd/>
      <w:ind w:left="576" w:hanging="576"/>
      <w:jc w:val="left"/>
      <w:textAlignment w:val="auto"/>
    </w:pPr>
    <w:rPr>
      <w:rFonts w:ascii="Times New Roman" w:hAnsi="Times New Roman"/>
      <w:sz w:val="24"/>
    </w:rPr>
  </w:style>
  <w:style w:type="character" w:customStyle="1" w:styleId="Section7heading4Char">
    <w:name w:val="Section 7 heading 4 Char"/>
    <w:link w:val="Section7heading4"/>
    <w:rsid w:val="00862AAE"/>
    <w:rPr>
      <w:b/>
      <w:sz w:val="24"/>
    </w:rPr>
  </w:style>
  <w:style w:type="paragraph" w:customStyle="1" w:styleId="Section7heading5">
    <w:name w:val="Section 7 heading 5"/>
    <w:basedOn w:val="Heading3"/>
    <w:rsid w:val="00862AAE"/>
    <w:pPr>
      <w:keepNext w:val="0"/>
      <w:widowControl/>
      <w:tabs>
        <w:tab w:val="clear" w:pos="720"/>
      </w:tabs>
      <w:suppressAutoHyphens/>
      <w:overflowPunct/>
      <w:autoSpaceDE/>
      <w:autoSpaceDN/>
      <w:adjustRightInd/>
      <w:ind w:left="0" w:firstLine="0"/>
      <w:jc w:val="both"/>
      <w:textAlignment w:val="auto"/>
    </w:pPr>
    <w:rPr>
      <w:rFonts w:ascii="Times New Roman" w:hAnsi="Times New Roman"/>
      <w:sz w:val="24"/>
    </w:rPr>
  </w:style>
  <w:style w:type="paragraph" w:customStyle="1" w:styleId="StyleSection7heading3After10pt">
    <w:name w:val="Style Section 7 heading 3 + After:  10 pt"/>
    <w:basedOn w:val="Section7heading3"/>
    <w:rsid w:val="00862AAE"/>
    <w:pPr>
      <w:spacing w:after="200"/>
    </w:pPr>
    <w:rPr>
      <w:rFonts w:ascii="Times New Roman Bold" w:hAnsi="Times New Roman Bold"/>
      <w:bCs/>
      <w:szCs w:val="28"/>
    </w:rPr>
  </w:style>
  <w:style w:type="paragraph" w:customStyle="1" w:styleId="StyleTOC1Before8pt">
    <w:name w:val="Style TOC 1 + Before:  8 pt"/>
    <w:basedOn w:val="TOC1"/>
    <w:rsid w:val="00862AAE"/>
    <w:pPr>
      <w:tabs>
        <w:tab w:val="right" w:pos="720"/>
        <w:tab w:val="right" w:leader="dot" w:pos="9000"/>
        <w:tab w:val="right" w:leader="dot" w:pos="9540"/>
      </w:tabs>
      <w:suppressAutoHyphens/>
      <w:spacing w:before="160"/>
      <w:ind w:left="720" w:right="720" w:hanging="720"/>
      <w:jc w:val="both"/>
    </w:pPr>
    <w:rPr>
      <w:bCs/>
      <w:noProof w:val="0"/>
      <w:sz w:val="24"/>
      <w:szCs w:val="20"/>
      <w:lang w:val="en-US"/>
    </w:rPr>
  </w:style>
  <w:style w:type="paragraph" w:customStyle="1" w:styleId="StyleClauseSubList12ptJustifiedAfter10pt">
    <w:name w:val="Style ClauseSub_List + 12 pt Justified After:  10 pt"/>
    <w:basedOn w:val="ClauseSubList"/>
    <w:rsid w:val="00862AAE"/>
    <w:pPr>
      <w:spacing w:after="200"/>
      <w:jc w:val="both"/>
    </w:pPr>
    <w:rPr>
      <w:sz w:val="24"/>
      <w:szCs w:val="24"/>
    </w:rPr>
  </w:style>
  <w:style w:type="paragraph" w:customStyle="1" w:styleId="UG-Sec3-Heading2">
    <w:name w:val="UG - Sec 3 - Heading 2"/>
    <w:basedOn w:val="UG-Heading2"/>
    <w:rsid w:val="00862AAE"/>
  </w:style>
  <w:style w:type="paragraph" w:customStyle="1" w:styleId="UG-Heading2">
    <w:name w:val="UG - Heading 2"/>
    <w:basedOn w:val="Heading2"/>
    <w:next w:val="Normal"/>
    <w:rsid w:val="00862AAE"/>
    <w:pPr>
      <w:keepNext w:val="0"/>
      <w:tabs>
        <w:tab w:val="clear" w:pos="2977"/>
      </w:tabs>
      <w:suppressAutoHyphens/>
      <w:spacing w:after="240"/>
      <w:ind w:firstLine="0"/>
    </w:pPr>
    <w:rPr>
      <w:rFonts w:ascii="Times New Roman Bold" w:hAnsi="Times New Roman Bold"/>
      <w:szCs w:val="28"/>
    </w:rPr>
  </w:style>
  <w:style w:type="paragraph" w:customStyle="1" w:styleId="titulo">
    <w:name w:val="titulo"/>
    <w:basedOn w:val="Heading5"/>
    <w:rsid w:val="00862AAE"/>
    <w:pPr>
      <w:keepNext w:val="0"/>
      <w:widowControl/>
      <w:tabs>
        <w:tab w:val="clear" w:pos="1008"/>
      </w:tabs>
      <w:overflowPunct/>
      <w:autoSpaceDE/>
      <w:autoSpaceDN/>
      <w:adjustRightInd/>
      <w:spacing w:before="0" w:after="240"/>
      <w:ind w:left="0" w:firstLine="0"/>
      <w:jc w:val="center"/>
      <w:textAlignment w:val="auto"/>
    </w:pPr>
    <w:rPr>
      <w:rFonts w:ascii="Times New Roman Bold" w:hAnsi="Times New Roman Bold"/>
      <w:b/>
    </w:rPr>
  </w:style>
  <w:style w:type="paragraph" w:customStyle="1" w:styleId="DefaultParagraphFont1">
    <w:name w:val="Default Paragraph Font1"/>
    <w:next w:val="Normal"/>
    <w:rsid w:val="00862AAE"/>
    <w:pPr>
      <w:tabs>
        <w:tab w:val="num" w:pos="567"/>
      </w:tabs>
    </w:pPr>
    <w:rPr>
      <w:rFonts w:ascii="‚l‚r –¾’©" w:hAnsi="‚l‚r –¾’©" w:cs="‚l‚r –¾’©"/>
      <w:noProof/>
      <w:sz w:val="21"/>
      <w:szCs w:val="26"/>
      <w:lang w:val="en-GB" w:eastAsia="en-GB"/>
    </w:rPr>
  </w:style>
  <w:style w:type="paragraph" w:customStyle="1" w:styleId="Title1">
    <w:name w:val="Title1"/>
    <w:basedOn w:val="Normal"/>
    <w:rsid w:val="00862AAE"/>
    <w:pPr>
      <w:suppressAutoHyphens/>
    </w:pPr>
    <w:rPr>
      <w:rFonts w:ascii="Times New Roman Bold" w:hAnsi="Times New Roman Bold"/>
      <w:b/>
      <w:sz w:val="36"/>
      <w:szCs w:val="20"/>
    </w:rPr>
  </w:style>
  <w:style w:type="paragraph" w:customStyle="1" w:styleId="StyleSection7heading5LeftLeft0Hanging049">
    <w:name w:val="Style Section 7 heading 5 + Left Left:  0&quot; Hanging:  0.49&quot;"/>
    <w:basedOn w:val="Section7heading5"/>
    <w:rsid w:val="00862AAE"/>
    <w:pPr>
      <w:ind w:left="706" w:hanging="706"/>
      <w:jc w:val="left"/>
    </w:pPr>
    <w:rPr>
      <w:bCs/>
    </w:rPr>
  </w:style>
  <w:style w:type="paragraph" w:customStyle="1" w:styleId="BlockQuotation">
    <w:name w:val="Block Quotation"/>
    <w:basedOn w:val="Normal"/>
    <w:rsid w:val="00862AAE"/>
    <w:pPr>
      <w:ind w:left="855" w:right="-72" w:hanging="315"/>
      <w:jc w:val="both"/>
    </w:pPr>
    <w:rPr>
      <w:szCs w:val="20"/>
      <w:lang w:val="en-GB" w:eastAsia="fr-FR"/>
    </w:rPr>
  </w:style>
  <w:style w:type="paragraph" w:customStyle="1" w:styleId="Header3-Paragraph">
    <w:name w:val="Header 3 - Paragraph"/>
    <w:basedOn w:val="Normal"/>
    <w:rsid w:val="00862AAE"/>
    <w:pPr>
      <w:tabs>
        <w:tab w:val="num" w:pos="864"/>
        <w:tab w:val="num" w:pos="1152"/>
      </w:tabs>
      <w:spacing w:after="200"/>
      <w:ind w:left="1238" w:hanging="619"/>
      <w:jc w:val="both"/>
    </w:pPr>
    <w:rPr>
      <w:szCs w:val="20"/>
      <w:lang w:eastAsia="fr-FR"/>
    </w:rPr>
  </w:style>
  <w:style w:type="paragraph" w:customStyle="1" w:styleId="outlinebullet">
    <w:name w:val="outlinebullet"/>
    <w:basedOn w:val="Normal"/>
    <w:rsid w:val="00862AAE"/>
    <w:pPr>
      <w:tabs>
        <w:tab w:val="num" w:pos="720"/>
        <w:tab w:val="num" w:pos="1037"/>
        <w:tab w:val="left" w:pos="1440"/>
      </w:tabs>
      <w:spacing w:before="120"/>
      <w:ind w:left="1440" w:hanging="450"/>
    </w:pPr>
    <w:rPr>
      <w:szCs w:val="20"/>
      <w:lang w:eastAsia="fr-FR"/>
    </w:rPr>
  </w:style>
  <w:style w:type="paragraph" w:customStyle="1" w:styleId="Outline1">
    <w:name w:val="Outline1"/>
    <w:basedOn w:val="Outline"/>
    <w:next w:val="Outline2"/>
    <w:rsid w:val="00862AAE"/>
    <w:pPr>
      <w:keepNext/>
      <w:tabs>
        <w:tab w:val="num" w:pos="360"/>
        <w:tab w:val="num" w:pos="420"/>
      </w:tabs>
      <w:ind w:left="360" w:hanging="360"/>
    </w:pPr>
    <w:rPr>
      <w:lang w:eastAsia="fr-FR"/>
    </w:rPr>
  </w:style>
  <w:style w:type="paragraph" w:customStyle="1" w:styleId="Outline2">
    <w:name w:val="Outline2"/>
    <w:basedOn w:val="Normal"/>
    <w:rsid w:val="00862AAE"/>
    <w:pPr>
      <w:tabs>
        <w:tab w:val="num" w:pos="360"/>
        <w:tab w:val="num" w:pos="420"/>
        <w:tab w:val="num" w:pos="864"/>
      </w:tabs>
      <w:spacing w:before="240"/>
      <w:ind w:left="864" w:hanging="504"/>
    </w:pPr>
    <w:rPr>
      <w:kern w:val="28"/>
      <w:szCs w:val="20"/>
      <w:lang w:eastAsia="fr-FR"/>
    </w:rPr>
  </w:style>
  <w:style w:type="paragraph" w:customStyle="1" w:styleId="a11">
    <w:name w:val="a1 1"/>
    <w:rsid w:val="00862AAE"/>
    <w:pPr>
      <w:widowControl w:val="0"/>
      <w:tabs>
        <w:tab w:val="left" w:pos="-720"/>
      </w:tabs>
      <w:suppressAutoHyphens/>
    </w:pPr>
    <w:rPr>
      <w:rFonts w:ascii="CG Times" w:hAnsi="CG Times"/>
      <w:sz w:val="24"/>
      <w:szCs w:val="26"/>
    </w:rPr>
  </w:style>
  <w:style w:type="paragraph" w:customStyle="1" w:styleId="REGULAR3">
    <w:name w:val="REGULAR 3"/>
    <w:rsid w:val="00862AAE"/>
    <w:pPr>
      <w:widowControl w:val="0"/>
      <w:tabs>
        <w:tab w:val="left" w:pos="0"/>
        <w:tab w:val="right" w:pos="1560"/>
        <w:tab w:val="left" w:pos="1800"/>
        <w:tab w:val="left" w:pos="2160"/>
      </w:tabs>
      <w:suppressAutoHyphens/>
    </w:pPr>
    <w:rPr>
      <w:rFonts w:ascii="CG Times" w:hAnsi="CG Times"/>
      <w:sz w:val="24"/>
      <w:szCs w:val="26"/>
    </w:rPr>
  </w:style>
  <w:style w:type="character" w:customStyle="1" w:styleId="SectionHeader3CharCharCharChar">
    <w:name w:val="Section Header3 Char Char Char Char"/>
    <w:rsid w:val="00862AAE"/>
    <w:rPr>
      <w:sz w:val="24"/>
      <w:lang w:val="en-US" w:eastAsia="fr-FR" w:bidi="ar-SA"/>
    </w:rPr>
  </w:style>
  <w:style w:type="paragraph" w:customStyle="1" w:styleId="UGHeader1">
    <w:name w:val="UG Header 1"/>
    <w:basedOn w:val="Heading1"/>
    <w:next w:val="Normal"/>
    <w:rsid w:val="00862AAE"/>
    <w:pPr>
      <w:keepNext w:val="0"/>
      <w:suppressAutoHyphens/>
      <w:overflowPunct/>
      <w:autoSpaceDE/>
      <w:autoSpaceDN/>
      <w:adjustRightInd/>
      <w:spacing w:before="240"/>
      <w:textAlignment w:val="auto"/>
    </w:pPr>
    <w:rPr>
      <w:rFonts w:ascii="Times New Roman Bold" w:hAnsi="Times New Roman Bold"/>
      <w:sz w:val="36"/>
    </w:rPr>
  </w:style>
  <w:style w:type="paragraph" w:customStyle="1" w:styleId="UG-Sec3-Heading3">
    <w:name w:val="UG - Sec 3 - Heading 3"/>
    <w:basedOn w:val="Normal"/>
    <w:rsid w:val="00862AAE"/>
    <w:pPr>
      <w:autoSpaceDE w:val="0"/>
      <w:autoSpaceDN w:val="0"/>
      <w:adjustRightInd w:val="0"/>
      <w:spacing w:after="200"/>
    </w:pPr>
    <w:rPr>
      <w:rFonts w:cs="Arial-BoldMT"/>
      <w:b/>
      <w:bCs/>
      <w:color w:val="000000"/>
      <w:szCs w:val="20"/>
    </w:rPr>
  </w:style>
  <w:style w:type="paragraph" w:customStyle="1" w:styleId="UG-Sec3b-Heading2">
    <w:name w:val="UG - Sec 3b - Heading 2"/>
    <w:basedOn w:val="UG-Sec3-Heading2"/>
    <w:rsid w:val="00862AAE"/>
  </w:style>
  <w:style w:type="paragraph" w:customStyle="1" w:styleId="UG-Sec3b-Heading3">
    <w:name w:val="UG - Sec 3b - Heading 3"/>
    <w:basedOn w:val="UG-Sec3-Heading3"/>
    <w:rsid w:val="00862AAE"/>
  </w:style>
  <w:style w:type="paragraph" w:customStyle="1" w:styleId="UG-Sec3b-Heading4">
    <w:name w:val="UG - Sec 3b - Heading 4"/>
    <w:basedOn w:val="Normal"/>
    <w:rsid w:val="00862AAE"/>
    <w:pPr>
      <w:autoSpaceDE w:val="0"/>
      <w:autoSpaceDN w:val="0"/>
      <w:adjustRightInd w:val="0"/>
      <w:spacing w:before="120" w:after="200"/>
      <w:ind w:left="720" w:hanging="720"/>
      <w:jc w:val="both"/>
    </w:pPr>
    <w:rPr>
      <w:rFonts w:cs="Arial-BoldMT"/>
      <w:bCs/>
      <w:color w:val="000000"/>
      <w:szCs w:val="20"/>
    </w:rPr>
  </w:style>
  <w:style w:type="paragraph" w:customStyle="1" w:styleId="S4-header1">
    <w:name w:val="S4-header1"/>
    <w:basedOn w:val="Normal"/>
    <w:rsid w:val="00862AAE"/>
    <w:pPr>
      <w:spacing w:before="120" w:after="240"/>
      <w:jc w:val="center"/>
    </w:pPr>
    <w:rPr>
      <w:b/>
      <w:sz w:val="36"/>
      <w:szCs w:val="20"/>
    </w:rPr>
  </w:style>
  <w:style w:type="paragraph" w:customStyle="1" w:styleId="Heading2SectionV">
    <w:name w:val="Heading 2.Section V"/>
    <w:basedOn w:val="HeaderSectionV"/>
    <w:rsid w:val="00862AAE"/>
    <w:pPr>
      <w:spacing w:before="120" w:after="200"/>
    </w:pPr>
    <w:rPr>
      <w:sz w:val="28"/>
    </w:rPr>
  </w:style>
  <w:style w:type="paragraph" w:customStyle="1" w:styleId="UG-Sec4-heading3">
    <w:name w:val="UG-Sec 4 - heading 3"/>
    <w:basedOn w:val="Normal"/>
    <w:rsid w:val="00862AAE"/>
    <w:pPr>
      <w:spacing w:before="120" w:after="200"/>
      <w:jc w:val="center"/>
    </w:pPr>
    <w:rPr>
      <w:b/>
      <w:sz w:val="26"/>
      <w:szCs w:val="28"/>
    </w:rPr>
  </w:style>
  <w:style w:type="paragraph" w:customStyle="1" w:styleId="Section1Header2">
    <w:name w:val="Section 1 Header 2"/>
    <w:basedOn w:val="StyleHeader1-ClausesLeft0Hanging03After0pt"/>
    <w:rsid w:val="00862AAE"/>
    <w:rPr>
      <w:lang w:val="en-US"/>
    </w:rPr>
  </w:style>
  <w:style w:type="paragraph" w:customStyle="1" w:styleId="Section1Header1">
    <w:name w:val="Section 1 Header 1"/>
    <w:basedOn w:val="BodyText2"/>
    <w:rsid w:val="00862AAE"/>
    <w:pPr>
      <w:widowControl/>
      <w:suppressAutoHyphens/>
      <w:overflowPunct/>
      <w:autoSpaceDE/>
      <w:autoSpaceDN/>
      <w:adjustRightInd/>
      <w:spacing w:before="120" w:after="200"/>
      <w:ind w:left="0" w:firstLine="0"/>
      <w:jc w:val="center"/>
      <w:textAlignment w:val="auto"/>
    </w:pPr>
    <w:rPr>
      <w:rFonts w:ascii="Times New Roman" w:hAnsi="Times New Roman"/>
      <w:b/>
      <w:bCs/>
      <w:iCs/>
      <w:sz w:val="28"/>
    </w:rPr>
  </w:style>
  <w:style w:type="paragraph" w:customStyle="1" w:styleId="Section4heading">
    <w:name w:val="Section 4 heading"/>
    <w:basedOn w:val="Normal"/>
    <w:next w:val="Normal"/>
    <w:rsid w:val="00862AAE"/>
    <w:pPr>
      <w:widowControl w:val="0"/>
      <w:tabs>
        <w:tab w:val="left" w:leader="dot" w:pos="8748"/>
      </w:tabs>
      <w:autoSpaceDE w:val="0"/>
      <w:autoSpaceDN w:val="0"/>
      <w:spacing w:after="240"/>
      <w:jc w:val="center"/>
    </w:pPr>
    <w:rPr>
      <w:b/>
      <w:sz w:val="36"/>
      <w:szCs w:val="26"/>
    </w:rPr>
  </w:style>
  <w:style w:type="paragraph" w:customStyle="1" w:styleId="Style11">
    <w:name w:val="Style 11"/>
    <w:basedOn w:val="Normal"/>
    <w:rsid w:val="00862AAE"/>
    <w:pPr>
      <w:widowControl w:val="0"/>
      <w:autoSpaceDE w:val="0"/>
      <w:autoSpaceDN w:val="0"/>
      <w:spacing w:line="384" w:lineRule="atLeast"/>
    </w:pPr>
    <w:rPr>
      <w:szCs w:val="26"/>
    </w:rPr>
  </w:style>
  <w:style w:type="paragraph" w:customStyle="1" w:styleId="Sec3header">
    <w:name w:val="Sec3 header"/>
    <w:basedOn w:val="Style11"/>
    <w:rsid w:val="00862AAE"/>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862AAE"/>
    <w:pPr>
      <w:widowControl w:val="0"/>
      <w:autoSpaceDE w:val="0"/>
      <w:autoSpaceDN w:val="0"/>
      <w:adjustRightInd w:val="0"/>
    </w:pPr>
    <w:rPr>
      <w:szCs w:val="26"/>
    </w:rPr>
  </w:style>
  <w:style w:type="paragraph" w:customStyle="1" w:styleId="Style17">
    <w:name w:val="Style 17"/>
    <w:basedOn w:val="Normal"/>
    <w:rsid w:val="00862AAE"/>
    <w:pPr>
      <w:widowControl w:val="0"/>
      <w:autoSpaceDE w:val="0"/>
      <w:autoSpaceDN w:val="0"/>
      <w:spacing w:line="264" w:lineRule="exact"/>
      <w:ind w:left="576" w:hanging="360"/>
    </w:pPr>
    <w:rPr>
      <w:szCs w:val="26"/>
    </w:rPr>
  </w:style>
  <w:style w:type="paragraph" w:customStyle="1" w:styleId="Style20">
    <w:name w:val="Style 20"/>
    <w:basedOn w:val="Normal"/>
    <w:rsid w:val="00862AAE"/>
    <w:pPr>
      <w:widowControl w:val="0"/>
      <w:autoSpaceDE w:val="0"/>
      <w:autoSpaceDN w:val="0"/>
      <w:spacing w:before="144" w:after="360" w:line="264" w:lineRule="exact"/>
    </w:pPr>
    <w:rPr>
      <w:szCs w:val="26"/>
    </w:rPr>
  </w:style>
  <w:style w:type="paragraph" w:customStyle="1" w:styleId="Header1">
    <w:name w:val="Header1"/>
    <w:basedOn w:val="Normal"/>
    <w:rsid w:val="00862AAE"/>
    <w:pPr>
      <w:widowControl w:val="0"/>
      <w:autoSpaceDE w:val="0"/>
      <w:autoSpaceDN w:val="0"/>
      <w:spacing w:before="240" w:after="480"/>
      <w:jc w:val="center"/>
    </w:pPr>
    <w:rPr>
      <w:b/>
      <w:bCs/>
      <w:spacing w:val="4"/>
      <w:sz w:val="44"/>
      <w:szCs w:val="46"/>
    </w:rPr>
  </w:style>
  <w:style w:type="paragraph" w:customStyle="1" w:styleId="Head10">
    <w:name w:val="Head1"/>
    <w:basedOn w:val="Normal"/>
    <w:rsid w:val="00862AAE"/>
    <w:pPr>
      <w:suppressAutoHyphens/>
      <w:spacing w:after="100"/>
      <w:jc w:val="center"/>
    </w:pPr>
    <w:rPr>
      <w:rFonts w:ascii="Times New Roman Bold" w:hAnsi="Times New Roman Bold"/>
      <w:b/>
      <w:szCs w:val="20"/>
    </w:rPr>
  </w:style>
  <w:style w:type="paragraph" w:customStyle="1" w:styleId="Style12">
    <w:name w:val="Style 12"/>
    <w:basedOn w:val="Normal"/>
    <w:rsid w:val="00862AAE"/>
    <w:pPr>
      <w:widowControl w:val="0"/>
      <w:autoSpaceDE w:val="0"/>
      <w:autoSpaceDN w:val="0"/>
      <w:spacing w:line="264" w:lineRule="exact"/>
      <w:ind w:hanging="576"/>
      <w:jc w:val="both"/>
    </w:pPr>
    <w:rPr>
      <w:szCs w:val="26"/>
    </w:rPr>
  </w:style>
  <w:style w:type="paragraph" w:customStyle="1" w:styleId="TextBox">
    <w:name w:val="Text Box"/>
    <w:rsid w:val="00862AAE"/>
    <w:pPr>
      <w:keepNext/>
      <w:keepLines/>
      <w:tabs>
        <w:tab w:val="left" w:pos="-720"/>
      </w:tabs>
      <w:suppressAutoHyphens/>
      <w:jc w:val="both"/>
    </w:pPr>
    <w:rPr>
      <w:spacing w:val="-2"/>
      <w:sz w:val="22"/>
      <w:szCs w:val="26"/>
    </w:rPr>
  </w:style>
  <w:style w:type="paragraph" w:customStyle="1" w:styleId="Sub-ClauseText">
    <w:name w:val="Sub-Clause Text"/>
    <w:basedOn w:val="Normal"/>
    <w:rsid w:val="00862AAE"/>
    <w:pPr>
      <w:spacing w:before="120" w:after="120"/>
      <w:jc w:val="both"/>
    </w:pPr>
    <w:rPr>
      <w:spacing w:val="-4"/>
      <w:szCs w:val="20"/>
    </w:rPr>
  </w:style>
  <w:style w:type="paragraph" w:customStyle="1" w:styleId="Heading1-Clausename">
    <w:name w:val="Heading 1- Clause name"/>
    <w:basedOn w:val="Normal"/>
    <w:rsid w:val="00862AAE"/>
    <w:pPr>
      <w:tabs>
        <w:tab w:val="num" w:pos="360"/>
      </w:tabs>
      <w:spacing w:before="120" w:after="120"/>
      <w:ind w:left="360" w:hanging="360"/>
    </w:pPr>
    <w:rPr>
      <w:b/>
      <w:szCs w:val="20"/>
    </w:rPr>
  </w:style>
  <w:style w:type="paragraph" w:customStyle="1" w:styleId="sec7-clauses0">
    <w:name w:val="sec7-clauses"/>
    <w:basedOn w:val="Heading1-Clausename"/>
    <w:rsid w:val="00862AAE"/>
  </w:style>
  <w:style w:type="paragraph" w:customStyle="1" w:styleId="Sec1-Clauses">
    <w:name w:val="Sec1-Clauses"/>
    <w:basedOn w:val="Heading1-Clausename"/>
    <w:rsid w:val="00862AAE"/>
  </w:style>
  <w:style w:type="paragraph" w:customStyle="1" w:styleId="HeaderSectionVI">
    <w:name w:val="Header.Section VI"/>
    <w:basedOn w:val="HeaderSectionV"/>
    <w:rsid w:val="00862AAE"/>
    <w:pPr>
      <w:spacing w:before="120" w:after="240"/>
    </w:pPr>
    <w:rPr>
      <w:lang w:val="en-US"/>
    </w:rPr>
  </w:style>
  <w:style w:type="paragraph" w:customStyle="1" w:styleId="Head12">
    <w:name w:val="Head 1.2"/>
    <w:basedOn w:val="Normal"/>
    <w:rsid w:val="00862AAE"/>
    <w:pPr>
      <w:tabs>
        <w:tab w:val="num" w:pos="360"/>
      </w:tabs>
      <w:ind w:left="360" w:hanging="360"/>
      <w:jc w:val="both"/>
    </w:pPr>
    <w:rPr>
      <w:rFonts w:ascii="Arial" w:hAnsi="Arial"/>
      <w:sz w:val="20"/>
      <w:szCs w:val="20"/>
    </w:rPr>
  </w:style>
  <w:style w:type="paragraph" w:customStyle="1" w:styleId="ChapterNumber">
    <w:name w:val="ChapterNumber"/>
    <w:rsid w:val="00862AAE"/>
    <w:pPr>
      <w:tabs>
        <w:tab w:val="left" w:pos="-720"/>
      </w:tabs>
      <w:suppressAutoHyphens/>
    </w:pPr>
    <w:rPr>
      <w:rFonts w:ascii="CG Times" w:hAnsi="CG Times"/>
      <w:sz w:val="22"/>
      <w:szCs w:val="26"/>
    </w:rPr>
  </w:style>
  <w:style w:type="paragraph" w:customStyle="1" w:styleId="Heading1a">
    <w:name w:val="Heading 1a"/>
    <w:rsid w:val="00862AAE"/>
    <w:pPr>
      <w:keepNext/>
      <w:keepLines/>
      <w:tabs>
        <w:tab w:val="left" w:pos="-720"/>
      </w:tabs>
      <w:suppressAutoHyphens/>
      <w:jc w:val="center"/>
    </w:pPr>
    <w:rPr>
      <w:b/>
      <w:smallCaps/>
      <w:sz w:val="32"/>
      <w:szCs w:val="26"/>
    </w:rPr>
  </w:style>
  <w:style w:type="paragraph" w:customStyle="1" w:styleId="SectionIIIHeading1">
    <w:name w:val="Section III Heading 1"/>
    <w:qFormat/>
    <w:rsid w:val="00862AAE"/>
    <w:pPr>
      <w:spacing w:before="120" w:after="240"/>
    </w:pPr>
    <w:rPr>
      <w:b/>
      <w:sz w:val="24"/>
      <w:szCs w:val="26"/>
    </w:rPr>
  </w:style>
  <w:style w:type="character" w:customStyle="1" w:styleId="Heading1Char1">
    <w:name w:val="Heading 1 Char1"/>
    <w:aliases w:val="Document Header1 Char1,ClauseGroup_Title Char1"/>
    <w:rsid w:val="00862AAE"/>
    <w:rPr>
      <w:rFonts w:ascii="Cambria" w:eastAsia="Times New Roman" w:hAnsi="Cambria" w:cs="Times New Roman"/>
      <w:b/>
      <w:bCs/>
      <w:color w:val="365F91"/>
      <w:sz w:val="28"/>
      <w:szCs w:val="28"/>
    </w:rPr>
  </w:style>
  <w:style w:type="character" w:customStyle="1" w:styleId="st">
    <w:name w:val="st"/>
    <w:rsid w:val="00862AAE"/>
  </w:style>
  <w:style w:type="paragraph" w:customStyle="1" w:styleId="plane">
    <w:name w:val="plane"/>
    <w:basedOn w:val="Normal"/>
    <w:rsid w:val="00862AAE"/>
    <w:pPr>
      <w:suppressAutoHyphens/>
      <w:jc w:val="both"/>
    </w:pPr>
    <w:rPr>
      <w:rFonts w:ascii="Tms Rmn" w:hAnsi="Tms Rmn"/>
      <w:szCs w:val="20"/>
    </w:rPr>
  </w:style>
  <w:style w:type="paragraph" w:customStyle="1" w:styleId="S1-Header2">
    <w:name w:val="S1-Header2"/>
    <w:basedOn w:val="Normal"/>
    <w:rsid w:val="00862AAE"/>
    <w:pPr>
      <w:tabs>
        <w:tab w:val="num" w:pos="360"/>
      </w:tabs>
      <w:spacing w:after="200"/>
    </w:pPr>
    <w:rPr>
      <w:b/>
      <w:szCs w:val="26"/>
    </w:rPr>
  </w:style>
  <w:style w:type="paragraph" w:customStyle="1" w:styleId="S4-Header2">
    <w:name w:val="S4-Header 2"/>
    <w:basedOn w:val="Normal"/>
    <w:rsid w:val="00862AAE"/>
    <w:pPr>
      <w:spacing w:before="120" w:after="240"/>
      <w:jc w:val="center"/>
    </w:pPr>
    <w:rPr>
      <w:b/>
      <w:sz w:val="32"/>
      <w:szCs w:val="26"/>
    </w:rPr>
  </w:style>
  <w:style w:type="paragraph" w:styleId="List3">
    <w:name w:val="List 3"/>
    <w:basedOn w:val="Normal"/>
    <w:unhideWhenUsed/>
    <w:rsid w:val="00862AAE"/>
    <w:pPr>
      <w:ind w:left="1080" w:hanging="360"/>
    </w:pPr>
    <w:rPr>
      <w:szCs w:val="26"/>
    </w:rPr>
  </w:style>
  <w:style w:type="paragraph" w:styleId="ListBullet3">
    <w:name w:val="List Bullet 3"/>
    <w:basedOn w:val="Normal"/>
    <w:autoRedefine/>
    <w:unhideWhenUsed/>
    <w:rsid w:val="00862AAE"/>
    <w:pPr>
      <w:tabs>
        <w:tab w:val="num" w:pos="1080"/>
      </w:tabs>
      <w:ind w:left="1080" w:hanging="360"/>
    </w:pPr>
    <w:rPr>
      <w:sz w:val="20"/>
      <w:szCs w:val="20"/>
    </w:rPr>
  </w:style>
  <w:style w:type="paragraph" w:styleId="ListBullet4">
    <w:name w:val="List Bullet 4"/>
    <w:basedOn w:val="Normal"/>
    <w:autoRedefine/>
    <w:unhideWhenUsed/>
    <w:rsid w:val="00862AAE"/>
    <w:pPr>
      <w:tabs>
        <w:tab w:val="num" w:pos="1440"/>
      </w:tabs>
      <w:ind w:left="1440" w:hanging="360"/>
    </w:pPr>
    <w:rPr>
      <w:sz w:val="20"/>
      <w:szCs w:val="20"/>
    </w:rPr>
  </w:style>
  <w:style w:type="paragraph" w:styleId="ListBullet5">
    <w:name w:val="List Bullet 5"/>
    <w:basedOn w:val="Normal"/>
    <w:autoRedefine/>
    <w:unhideWhenUsed/>
    <w:rsid w:val="00862AAE"/>
    <w:pPr>
      <w:tabs>
        <w:tab w:val="num" w:pos="1800"/>
      </w:tabs>
      <w:ind w:left="1800" w:hanging="360"/>
    </w:pPr>
    <w:rPr>
      <w:sz w:val="20"/>
      <w:szCs w:val="20"/>
    </w:rPr>
  </w:style>
  <w:style w:type="paragraph" w:styleId="ListNumber2">
    <w:name w:val="List Number 2"/>
    <w:basedOn w:val="Normal"/>
    <w:unhideWhenUsed/>
    <w:rsid w:val="00862AAE"/>
    <w:pPr>
      <w:tabs>
        <w:tab w:val="num" w:pos="720"/>
      </w:tabs>
      <w:ind w:left="720" w:hanging="360"/>
    </w:pPr>
    <w:rPr>
      <w:sz w:val="20"/>
      <w:szCs w:val="20"/>
    </w:rPr>
  </w:style>
  <w:style w:type="paragraph" w:styleId="ListNumber3">
    <w:name w:val="List Number 3"/>
    <w:basedOn w:val="Normal"/>
    <w:unhideWhenUsed/>
    <w:rsid w:val="00862AAE"/>
    <w:pPr>
      <w:tabs>
        <w:tab w:val="num" w:pos="1080"/>
      </w:tabs>
      <w:ind w:left="1080" w:hanging="360"/>
    </w:pPr>
    <w:rPr>
      <w:sz w:val="20"/>
      <w:szCs w:val="20"/>
    </w:rPr>
  </w:style>
  <w:style w:type="paragraph" w:styleId="ListNumber4">
    <w:name w:val="List Number 4"/>
    <w:basedOn w:val="Normal"/>
    <w:unhideWhenUsed/>
    <w:rsid w:val="00862AAE"/>
    <w:pPr>
      <w:tabs>
        <w:tab w:val="num" w:pos="1440"/>
      </w:tabs>
      <w:ind w:left="1440" w:hanging="360"/>
    </w:pPr>
    <w:rPr>
      <w:sz w:val="20"/>
      <w:szCs w:val="20"/>
    </w:rPr>
  </w:style>
  <w:style w:type="paragraph" w:styleId="ListNumber5">
    <w:name w:val="List Number 5"/>
    <w:basedOn w:val="Normal"/>
    <w:unhideWhenUsed/>
    <w:rsid w:val="00862AAE"/>
    <w:pPr>
      <w:tabs>
        <w:tab w:val="num" w:pos="1800"/>
      </w:tabs>
      <w:ind w:left="1800" w:hanging="360"/>
    </w:pPr>
    <w:rPr>
      <w:sz w:val="20"/>
      <w:szCs w:val="20"/>
    </w:rPr>
  </w:style>
  <w:style w:type="paragraph" w:styleId="ListContinue2">
    <w:name w:val="List Continue 2"/>
    <w:basedOn w:val="Normal"/>
    <w:unhideWhenUsed/>
    <w:rsid w:val="00862AAE"/>
    <w:pPr>
      <w:spacing w:after="120"/>
      <w:ind w:left="720"/>
    </w:pPr>
    <w:rPr>
      <w:szCs w:val="26"/>
    </w:rPr>
  </w:style>
  <w:style w:type="paragraph" w:styleId="ListContinue3">
    <w:name w:val="List Continue 3"/>
    <w:basedOn w:val="Normal"/>
    <w:unhideWhenUsed/>
    <w:rsid w:val="00862AAE"/>
    <w:pPr>
      <w:spacing w:after="120"/>
      <w:ind w:left="1080"/>
    </w:pPr>
    <w:rPr>
      <w:szCs w:val="26"/>
    </w:rPr>
  </w:style>
  <w:style w:type="paragraph" w:styleId="MessageHeader">
    <w:name w:val="Message Header"/>
    <w:basedOn w:val="Normal"/>
    <w:link w:val="MessageHeaderChar"/>
    <w:unhideWhenUsed/>
    <w:rsid w:val="00862AAE"/>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szCs w:val="26"/>
    </w:rPr>
  </w:style>
  <w:style w:type="character" w:customStyle="1" w:styleId="MessageHeaderChar">
    <w:name w:val="Message Header Char"/>
    <w:basedOn w:val="DefaultParagraphFont"/>
    <w:link w:val="MessageHeader"/>
    <w:rsid w:val="00862AAE"/>
    <w:rPr>
      <w:rFonts w:ascii="Arial" w:hAnsi="Arial"/>
      <w:sz w:val="24"/>
      <w:szCs w:val="26"/>
      <w:shd w:val="pct20" w:color="auto" w:fill="auto"/>
    </w:rPr>
  </w:style>
  <w:style w:type="paragraph" w:styleId="NoteHeading">
    <w:name w:val="Note Heading"/>
    <w:basedOn w:val="Normal"/>
    <w:next w:val="Normal"/>
    <w:link w:val="NoteHeadingChar"/>
    <w:unhideWhenUsed/>
    <w:rsid w:val="00862AAE"/>
    <w:pPr>
      <w:suppressAutoHyphens/>
      <w:overflowPunct w:val="0"/>
      <w:autoSpaceDE w:val="0"/>
      <w:autoSpaceDN w:val="0"/>
      <w:adjustRightInd w:val="0"/>
      <w:jc w:val="both"/>
    </w:pPr>
    <w:rPr>
      <w:szCs w:val="20"/>
    </w:rPr>
  </w:style>
  <w:style w:type="character" w:customStyle="1" w:styleId="NoteHeadingChar">
    <w:name w:val="Note Heading Char"/>
    <w:basedOn w:val="DefaultParagraphFont"/>
    <w:link w:val="NoteHeading"/>
    <w:rsid w:val="00862AAE"/>
    <w:rPr>
      <w:sz w:val="24"/>
    </w:rPr>
  </w:style>
  <w:style w:type="paragraph" w:customStyle="1" w:styleId="SectionTitle">
    <w:name w:val="Section Title"/>
    <w:next w:val="Normal"/>
    <w:rsid w:val="00862AAE"/>
    <w:pPr>
      <w:spacing w:after="200"/>
      <w:jc w:val="center"/>
    </w:pPr>
    <w:rPr>
      <w:b/>
      <w:sz w:val="44"/>
      <w:szCs w:val="26"/>
      <w:lang w:val="en-GB"/>
    </w:rPr>
  </w:style>
  <w:style w:type="paragraph" w:customStyle="1" w:styleId="Level3Body">
    <w:name w:val="Level 3 (Body)"/>
    <w:rsid w:val="00862AAE"/>
    <w:pPr>
      <w:tabs>
        <w:tab w:val="left" w:pos="1502"/>
      </w:tabs>
      <w:spacing w:line="270" w:lineRule="atLeast"/>
      <w:ind w:left="1502" w:hanging="425"/>
      <w:jc w:val="both"/>
    </w:pPr>
    <w:rPr>
      <w:rFonts w:ascii="Optima" w:hAnsi="Optima"/>
      <w:sz w:val="22"/>
      <w:szCs w:val="26"/>
    </w:rPr>
  </w:style>
  <w:style w:type="paragraph" w:customStyle="1" w:styleId="Enclosure">
    <w:name w:val="Enclosure"/>
    <w:basedOn w:val="Normal"/>
    <w:rsid w:val="00862AAE"/>
    <w:rPr>
      <w:szCs w:val="26"/>
    </w:rPr>
  </w:style>
  <w:style w:type="paragraph" w:customStyle="1" w:styleId="BHead">
    <w:name w:val="B Head"/>
    <w:rsid w:val="00862AAE"/>
    <w:pPr>
      <w:tabs>
        <w:tab w:val="left" w:pos="-720"/>
      </w:tabs>
      <w:suppressAutoHyphens/>
      <w:overflowPunct w:val="0"/>
      <w:autoSpaceDE w:val="0"/>
      <w:autoSpaceDN w:val="0"/>
      <w:adjustRightInd w:val="0"/>
    </w:pPr>
    <w:rPr>
      <w:sz w:val="26"/>
      <w:szCs w:val="26"/>
    </w:rPr>
  </w:style>
  <w:style w:type="paragraph" w:customStyle="1" w:styleId="CHead">
    <w:name w:val="C Head"/>
    <w:rsid w:val="00862AAE"/>
    <w:pPr>
      <w:tabs>
        <w:tab w:val="left" w:pos="-720"/>
      </w:tabs>
      <w:suppressAutoHyphens/>
      <w:overflowPunct w:val="0"/>
      <w:autoSpaceDE w:val="0"/>
      <w:autoSpaceDN w:val="0"/>
      <w:adjustRightInd w:val="0"/>
    </w:pPr>
    <w:rPr>
      <w:sz w:val="26"/>
      <w:szCs w:val="26"/>
    </w:rPr>
  </w:style>
  <w:style w:type="paragraph" w:customStyle="1" w:styleId="SecNoHe">
    <w:name w:val="Sec No.&amp; He"/>
    <w:rsid w:val="00862AAE"/>
    <w:pPr>
      <w:tabs>
        <w:tab w:val="left" w:pos="-720"/>
      </w:tabs>
      <w:suppressAutoHyphens/>
      <w:overflowPunct w:val="0"/>
      <w:autoSpaceDE w:val="0"/>
      <w:autoSpaceDN w:val="0"/>
      <w:adjustRightInd w:val="0"/>
    </w:pPr>
    <w:rPr>
      <w:sz w:val="26"/>
      <w:szCs w:val="26"/>
    </w:rPr>
  </w:style>
  <w:style w:type="paragraph" w:customStyle="1" w:styleId="RightPar10">
    <w:name w:val="Right Par[1]"/>
    <w:rsid w:val="00862AAE"/>
    <w:pPr>
      <w:tabs>
        <w:tab w:val="left" w:pos="-720"/>
        <w:tab w:val="left" w:pos="0"/>
        <w:tab w:val="decimal" w:pos="720"/>
      </w:tabs>
      <w:suppressAutoHyphens/>
      <w:overflowPunct w:val="0"/>
      <w:autoSpaceDE w:val="0"/>
      <w:autoSpaceDN w:val="0"/>
      <w:adjustRightInd w:val="0"/>
      <w:ind w:firstLine="720"/>
    </w:pPr>
    <w:rPr>
      <w:rFonts w:ascii="CG Times" w:hAnsi="CG Times"/>
      <w:b/>
      <w:i/>
      <w:sz w:val="24"/>
      <w:szCs w:val="26"/>
    </w:rPr>
  </w:style>
  <w:style w:type="paragraph" w:customStyle="1" w:styleId="RightPar20">
    <w:name w:val="Right Par[2]"/>
    <w:rsid w:val="00862AAE"/>
    <w:pPr>
      <w:tabs>
        <w:tab w:val="left" w:pos="-720"/>
        <w:tab w:val="left" w:pos="0"/>
        <w:tab w:val="left" w:pos="720"/>
        <w:tab w:val="decimal" w:pos="1440"/>
      </w:tabs>
      <w:suppressAutoHyphens/>
      <w:overflowPunct w:val="0"/>
      <w:autoSpaceDE w:val="0"/>
      <w:autoSpaceDN w:val="0"/>
      <w:adjustRightInd w:val="0"/>
      <w:ind w:firstLine="1440"/>
    </w:pPr>
    <w:rPr>
      <w:rFonts w:ascii="CG Times" w:hAnsi="CG Times"/>
      <w:b/>
      <w:i/>
      <w:sz w:val="24"/>
      <w:szCs w:val="26"/>
    </w:rPr>
  </w:style>
  <w:style w:type="paragraph" w:customStyle="1" w:styleId="RightPar30">
    <w:name w:val="Right Par[3]"/>
    <w:rsid w:val="00862AAE"/>
    <w:pPr>
      <w:tabs>
        <w:tab w:val="left" w:pos="-720"/>
        <w:tab w:val="left" w:pos="0"/>
        <w:tab w:val="left" w:pos="720"/>
        <w:tab w:val="left" w:pos="1440"/>
        <w:tab w:val="decimal" w:pos="2160"/>
      </w:tabs>
      <w:suppressAutoHyphens/>
      <w:overflowPunct w:val="0"/>
      <w:autoSpaceDE w:val="0"/>
      <w:autoSpaceDN w:val="0"/>
      <w:adjustRightInd w:val="0"/>
      <w:ind w:firstLine="2160"/>
    </w:pPr>
    <w:rPr>
      <w:rFonts w:ascii="CG Times" w:hAnsi="CG Times"/>
      <w:b/>
      <w:i/>
      <w:sz w:val="24"/>
      <w:szCs w:val="26"/>
    </w:rPr>
  </w:style>
  <w:style w:type="paragraph" w:customStyle="1" w:styleId="RightPar40">
    <w:name w:val="Right Par[4]"/>
    <w:rsid w:val="00862AAE"/>
    <w:pPr>
      <w:tabs>
        <w:tab w:val="left" w:pos="-720"/>
        <w:tab w:val="left" w:pos="0"/>
        <w:tab w:val="left" w:pos="720"/>
        <w:tab w:val="left" w:pos="1440"/>
        <w:tab w:val="left" w:pos="2160"/>
        <w:tab w:val="decimal" w:pos="2880"/>
      </w:tabs>
      <w:suppressAutoHyphens/>
      <w:overflowPunct w:val="0"/>
      <w:autoSpaceDE w:val="0"/>
      <w:autoSpaceDN w:val="0"/>
      <w:adjustRightInd w:val="0"/>
      <w:ind w:firstLine="2880"/>
    </w:pPr>
    <w:rPr>
      <w:rFonts w:ascii="CG Times" w:hAnsi="CG Times"/>
      <w:b/>
      <w:i/>
      <w:sz w:val="24"/>
      <w:szCs w:val="26"/>
    </w:rPr>
  </w:style>
  <w:style w:type="paragraph" w:customStyle="1" w:styleId="RightPar50">
    <w:name w:val="Right Par[5]"/>
    <w:rsid w:val="00862AAE"/>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pPr>
    <w:rPr>
      <w:rFonts w:ascii="CG Times" w:hAnsi="CG Times"/>
      <w:b/>
      <w:i/>
      <w:sz w:val="24"/>
      <w:szCs w:val="26"/>
    </w:rPr>
  </w:style>
  <w:style w:type="paragraph" w:customStyle="1" w:styleId="RightPar60">
    <w:name w:val="Right Par[6]"/>
    <w:rsid w:val="00862AAE"/>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pPr>
    <w:rPr>
      <w:rFonts w:ascii="CG Times" w:hAnsi="CG Times"/>
      <w:b/>
      <w:i/>
      <w:sz w:val="24"/>
      <w:szCs w:val="26"/>
    </w:rPr>
  </w:style>
  <w:style w:type="paragraph" w:customStyle="1" w:styleId="RightPar70">
    <w:name w:val="Right Par[7]"/>
    <w:rsid w:val="00862AAE"/>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pPr>
    <w:rPr>
      <w:rFonts w:ascii="CG Times" w:hAnsi="CG Times"/>
      <w:b/>
      <w:i/>
      <w:sz w:val="24"/>
      <w:szCs w:val="26"/>
    </w:rPr>
  </w:style>
  <w:style w:type="paragraph" w:customStyle="1" w:styleId="RightPar80">
    <w:name w:val="Right Par[8]"/>
    <w:rsid w:val="00862AAE"/>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pPr>
    <w:rPr>
      <w:rFonts w:ascii="CG Times" w:hAnsi="CG Times"/>
      <w:b/>
      <w:i/>
      <w:sz w:val="24"/>
      <w:szCs w:val="26"/>
    </w:rPr>
  </w:style>
  <w:style w:type="paragraph" w:customStyle="1" w:styleId="text3">
    <w:name w:val="text 3"/>
    <w:basedOn w:val="Normal"/>
    <w:rsid w:val="00862AAE"/>
    <w:pPr>
      <w:spacing w:before="240" w:after="240"/>
      <w:ind w:left="1418"/>
    </w:pPr>
    <w:rPr>
      <w:szCs w:val="26"/>
    </w:rPr>
  </w:style>
  <w:style w:type="paragraph" w:customStyle="1" w:styleId="e4">
    <w:name w:val="e4"/>
    <w:aliases w:val="exh line end"/>
    <w:basedOn w:val="Normal"/>
    <w:next w:val="Normal"/>
    <w:rsid w:val="00862AAE"/>
    <w:pPr>
      <w:keepLines/>
      <w:pBdr>
        <w:bottom w:val="single" w:sz="6" w:space="0" w:color="auto"/>
      </w:pBdr>
      <w:overflowPunct w:val="0"/>
      <w:autoSpaceDE w:val="0"/>
      <w:autoSpaceDN w:val="0"/>
      <w:adjustRightInd w:val="0"/>
      <w:spacing w:after="260" w:line="260" w:lineRule="atLeast"/>
    </w:pPr>
    <w:rPr>
      <w:szCs w:val="20"/>
    </w:rPr>
  </w:style>
  <w:style w:type="paragraph" w:customStyle="1" w:styleId="S8Header1">
    <w:name w:val="S8 Header 1"/>
    <w:basedOn w:val="Normal"/>
    <w:next w:val="Normal"/>
    <w:rsid w:val="00862AAE"/>
    <w:pPr>
      <w:spacing w:before="120" w:after="200"/>
      <w:jc w:val="both"/>
    </w:pPr>
    <w:rPr>
      <w:b/>
      <w:szCs w:val="20"/>
    </w:rPr>
  </w:style>
  <w:style w:type="paragraph" w:customStyle="1" w:styleId="S1-Header1">
    <w:name w:val="S1-Header1"/>
    <w:basedOn w:val="Normal"/>
    <w:rsid w:val="00862AAE"/>
    <w:pPr>
      <w:tabs>
        <w:tab w:val="num" w:pos="648"/>
      </w:tabs>
      <w:spacing w:before="240" w:after="240"/>
      <w:ind w:left="360" w:hanging="72"/>
      <w:jc w:val="center"/>
    </w:pPr>
    <w:rPr>
      <w:b/>
      <w:sz w:val="26"/>
      <w:szCs w:val="26"/>
    </w:rPr>
  </w:style>
  <w:style w:type="paragraph" w:customStyle="1" w:styleId="StyleHeader2-SubClausesItalic">
    <w:name w:val="Style Header 2 - SubClauses + Italic"/>
    <w:basedOn w:val="Header2-SubClauses"/>
    <w:rsid w:val="00862AAE"/>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rsid w:val="00862AAE"/>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rsid w:val="00862AAE"/>
    <w:pPr>
      <w:tabs>
        <w:tab w:val="clear" w:pos="851"/>
      </w:tabs>
      <w:spacing w:before="120" w:after="240" w:line="240" w:lineRule="auto"/>
      <w:ind w:left="180" w:right="288"/>
      <w:jc w:val="center"/>
    </w:pPr>
    <w:rPr>
      <w:rFonts w:ascii="Times New Roman" w:hAnsi="Times New Roman"/>
      <w:b/>
      <w:i w:val="0"/>
      <w:iCs w:val="0"/>
      <w:sz w:val="36"/>
    </w:rPr>
  </w:style>
  <w:style w:type="paragraph" w:customStyle="1" w:styleId="StyleArial20ptBoldCenteredBefore6ptAfter12pt">
    <w:name w:val="Style Arial 20 pt Bold Centered Before:  6 pt After:  12 pt"/>
    <w:basedOn w:val="Normal"/>
    <w:rsid w:val="00862AAE"/>
    <w:pPr>
      <w:spacing w:before="120" w:after="240"/>
      <w:jc w:val="center"/>
    </w:pPr>
    <w:rPr>
      <w:b/>
      <w:bCs/>
      <w:sz w:val="36"/>
      <w:szCs w:val="20"/>
    </w:rPr>
  </w:style>
  <w:style w:type="paragraph" w:customStyle="1" w:styleId="S3-Header1">
    <w:name w:val="S3-Header 1"/>
    <w:basedOn w:val="Normal"/>
    <w:rsid w:val="00862AAE"/>
    <w:pPr>
      <w:spacing w:before="120" w:after="200"/>
      <w:ind w:left="1080" w:hanging="720"/>
      <w:jc w:val="both"/>
    </w:pPr>
    <w:rPr>
      <w:b/>
      <w:bCs/>
      <w:noProof/>
      <w:sz w:val="26"/>
      <w:szCs w:val="20"/>
    </w:rPr>
  </w:style>
  <w:style w:type="paragraph" w:customStyle="1" w:styleId="S3-Heading2">
    <w:name w:val="S3-Heading 2"/>
    <w:basedOn w:val="Normal"/>
    <w:rsid w:val="00862AAE"/>
    <w:pPr>
      <w:spacing w:after="200"/>
      <w:ind w:left="1080" w:right="288" w:hanging="720"/>
      <w:jc w:val="both"/>
    </w:pPr>
    <w:rPr>
      <w:b/>
      <w:bCs/>
      <w:szCs w:val="26"/>
    </w:rPr>
  </w:style>
  <w:style w:type="paragraph" w:customStyle="1" w:styleId="S4Header">
    <w:name w:val="S4 Header"/>
    <w:basedOn w:val="Normal"/>
    <w:next w:val="Normal"/>
    <w:rsid w:val="00862AAE"/>
    <w:pPr>
      <w:spacing w:before="120" w:after="240"/>
      <w:jc w:val="center"/>
    </w:pPr>
    <w:rPr>
      <w:b/>
      <w:sz w:val="32"/>
      <w:szCs w:val="20"/>
    </w:rPr>
  </w:style>
  <w:style w:type="paragraph" w:customStyle="1" w:styleId="S4-Header10">
    <w:name w:val="S4-Header 1"/>
    <w:basedOn w:val="Normal"/>
    <w:next w:val="Normal"/>
    <w:rsid w:val="00862AAE"/>
    <w:pPr>
      <w:spacing w:before="120" w:after="240"/>
      <w:jc w:val="center"/>
    </w:pPr>
    <w:rPr>
      <w:rFonts w:cs="Arial"/>
      <w:b/>
      <w:sz w:val="36"/>
      <w:szCs w:val="26"/>
    </w:rPr>
  </w:style>
  <w:style w:type="paragraph" w:customStyle="1" w:styleId="StyleSectionVHeaderLeft025Right02">
    <w:name w:val="Style Section V.Header + Left:  0.25&quot; Right:  0.2&quot;"/>
    <w:basedOn w:val="HeaderSectionV"/>
    <w:rsid w:val="00862AAE"/>
    <w:pPr>
      <w:spacing w:before="120" w:after="240"/>
      <w:ind w:left="360" w:right="288"/>
    </w:pPr>
    <w:rPr>
      <w:bCs/>
      <w:sz w:val="32"/>
    </w:rPr>
  </w:style>
  <w:style w:type="paragraph" w:customStyle="1" w:styleId="S6-Header1">
    <w:name w:val="S6-Header 1"/>
    <w:basedOn w:val="Normal"/>
    <w:next w:val="Normal"/>
    <w:rsid w:val="00862AAE"/>
    <w:pPr>
      <w:spacing w:before="120" w:after="240"/>
      <w:jc w:val="center"/>
    </w:pPr>
    <w:rPr>
      <w:rFonts w:cs="Arial"/>
      <w:b/>
      <w:sz w:val="32"/>
      <w:szCs w:val="26"/>
    </w:rPr>
  </w:style>
  <w:style w:type="paragraph" w:customStyle="1" w:styleId="Part">
    <w:name w:val="Part"/>
    <w:basedOn w:val="Normal"/>
    <w:rsid w:val="00862AAE"/>
    <w:pPr>
      <w:keepNext/>
      <w:spacing w:before="2280"/>
      <w:jc w:val="center"/>
    </w:pPr>
    <w:rPr>
      <w:b/>
      <w:sz w:val="52"/>
      <w:szCs w:val="26"/>
    </w:rPr>
  </w:style>
  <w:style w:type="paragraph" w:customStyle="1" w:styleId="StyleHead41Before6ptAfter6pt">
    <w:name w:val="Style Head 4.1 + Before:  6 pt After:  6 pt"/>
    <w:basedOn w:val="Head41"/>
    <w:rsid w:val="00862AAE"/>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rsid w:val="00862AAE"/>
    <w:pPr>
      <w:spacing w:before="120" w:after="240"/>
      <w:jc w:val="center"/>
    </w:pPr>
    <w:rPr>
      <w:b/>
      <w:sz w:val="36"/>
      <w:szCs w:val="26"/>
    </w:rPr>
  </w:style>
  <w:style w:type="paragraph" w:customStyle="1" w:styleId="StyleS1-Header1TimesNewRoman14pt">
    <w:name w:val="Style S1-Header1 + Times New Roman 14 pt"/>
    <w:basedOn w:val="S1-Header1"/>
    <w:rsid w:val="00862AAE"/>
    <w:pPr>
      <w:tabs>
        <w:tab w:val="clear" w:pos="648"/>
      </w:tabs>
      <w:ind w:left="0" w:firstLine="0"/>
    </w:pPr>
    <w:rPr>
      <w:bCs/>
    </w:rPr>
  </w:style>
  <w:style w:type="paragraph" w:customStyle="1" w:styleId="StyleStyleS1-Header1TimesNewRoman14pt">
    <w:name w:val="Style Style S1-Header1 + Times New Roman 14 pt +"/>
    <w:basedOn w:val="StyleS1-Header1TimesNewRoman14pt"/>
    <w:rsid w:val="00862AAE"/>
    <w:pPr>
      <w:tabs>
        <w:tab w:val="num" w:pos="648"/>
      </w:tabs>
      <w:ind w:left="360" w:hanging="72"/>
    </w:pPr>
  </w:style>
  <w:style w:type="paragraph" w:customStyle="1" w:styleId="StyleStyleS1-Header1TimesNewRoman14pt1">
    <w:name w:val="Style Style S1-Header1 + Times New Roman 14 pt +1"/>
    <w:basedOn w:val="StyleS1-Header1TimesNewRoman14pt"/>
    <w:rsid w:val="00862AAE"/>
    <w:pPr>
      <w:tabs>
        <w:tab w:val="num" w:pos="648"/>
      </w:tabs>
      <w:ind w:left="360" w:hanging="72"/>
    </w:pPr>
  </w:style>
  <w:style w:type="character" w:customStyle="1" w:styleId="AHead">
    <w:name w:val="A Head"/>
    <w:rsid w:val="00862AAE"/>
    <w:rPr>
      <w:rFonts w:ascii="Times New Roman" w:hAnsi="Times New Roman" w:cs="Times New Roman" w:hint="default"/>
      <w:noProof w:val="0"/>
      <w:sz w:val="20"/>
      <w:lang w:val="en-US"/>
    </w:rPr>
  </w:style>
  <w:style w:type="character" w:customStyle="1" w:styleId="DefaultPara">
    <w:name w:val="Default Para"/>
    <w:rsid w:val="00862AAE"/>
    <w:rPr>
      <w:rFonts w:ascii="CG Times" w:hAnsi="CG Times" w:hint="default"/>
      <w:b/>
      <w:bCs w:val="0"/>
      <w:i/>
      <w:iCs w:val="0"/>
      <w:noProof w:val="0"/>
      <w:sz w:val="24"/>
      <w:lang w:val="en-US"/>
    </w:rPr>
  </w:style>
  <w:style w:type="character" w:customStyle="1" w:styleId="StyleHeader2-SubClausesItalicChar">
    <w:name w:val="Style Header 2 - SubClauses + Italic Char"/>
    <w:rsid w:val="00862AAE"/>
    <w:rPr>
      <w:rFonts w:ascii="Arial" w:hAnsi="Arial" w:cs="Arial" w:hint="default"/>
      <w:i/>
      <w:iCs/>
      <w:sz w:val="24"/>
      <w:szCs w:val="24"/>
      <w:lang w:val="en-US" w:eastAsia="en-US" w:bidi="ar-SA"/>
    </w:rPr>
  </w:style>
  <w:style w:type="character" w:customStyle="1" w:styleId="S1-Header1CharChar">
    <w:name w:val="S1-Header1 Char Char"/>
    <w:rsid w:val="00862AAE"/>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862AAE"/>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862AAE"/>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862AAE"/>
    <w:rPr>
      <w:rFonts w:ascii="Arial" w:hAnsi="Arial" w:cs="Arial" w:hint="default"/>
      <w:b w:val="0"/>
      <w:bCs w:val="0"/>
      <w:sz w:val="28"/>
      <w:szCs w:val="24"/>
      <w:lang w:val="en-US" w:eastAsia="en-US" w:bidi="ar-SA"/>
    </w:rPr>
  </w:style>
  <w:style w:type="character" w:customStyle="1" w:styleId="atn">
    <w:name w:val="atn"/>
    <w:rsid w:val="00862AAE"/>
  </w:style>
  <w:style w:type="character" w:customStyle="1" w:styleId="dieuChar">
    <w:name w:val="dieu Char"/>
    <w:rsid w:val="00862AAE"/>
    <w:rPr>
      <w:rFonts w:ascii="Times New Roman" w:eastAsia="Times New Roman" w:hAnsi="Times New Roman" w:cs="Times New Roman"/>
      <w:b/>
      <w:color w:val="0000FF"/>
      <w:sz w:val="26"/>
      <w:szCs w:val="20"/>
      <w:lang w:val="en-US"/>
    </w:rPr>
  </w:style>
  <w:style w:type="paragraph" w:customStyle="1" w:styleId="Mau">
    <w:name w:val="Mau"/>
    <w:basedOn w:val="Heading4"/>
    <w:rsid w:val="00862AAE"/>
    <w:pPr>
      <w:spacing w:after="120"/>
      <w:ind w:firstLine="567"/>
      <w:jc w:val="right"/>
    </w:pPr>
    <w:rPr>
      <w:rFonts w:ascii=".VnTime" w:hAnsi=".VnTime"/>
      <w:szCs w:val="28"/>
      <w:u w:val="single"/>
      <w:lang w:val="de-DE"/>
    </w:rPr>
  </w:style>
  <w:style w:type="paragraph" w:styleId="Index2">
    <w:name w:val="index 2"/>
    <w:basedOn w:val="Normal"/>
    <w:next w:val="Normal"/>
    <w:uiPriority w:val="99"/>
    <w:rsid w:val="00862AAE"/>
    <w:pPr>
      <w:tabs>
        <w:tab w:val="right" w:pos="4140"/>
      </w:tabs>
      <w:ind w:left="480" w:hanging="240"/>
    </w:pPr>
    <w:rPr>
      <w:sz w:val="20"/>
      <w:szCs w:val="20"/>
    </w:rPr>
  </w:style>
  <w:style w:type="paragraph" w:styleId="Index3">
    <w:name w:val="index 3"/>
    <w:basedOn w:val="Normal"/>
    <w:next w:val="Normal"/>
    <w:uiPriority w:val="99"/>
    <w:rsid w:val="00862AAE"/>
    <w:pPr>
      <w:tabs>
        <w:tab w:val="right" w:pos="4140"/>
      </w:tabs>
      <w:ind w:left="720" w:hanging="240"/>
    </w:pPr>
    <w:rPr>
      <w:sz w:val="20"/>
      <w:szCs w:val="20"/>
    </w:rPr>
  </w:style>
  <w:style w:type="paragraph" w:styleId="Index4">
    <w:name w:val="index 4"/>
    <w:basedOn w:val="Normal"/>
    <w:next w:val="Normal"/>
    <w:uiPriority w:val="99"/>
    <w:rsid w:val="00862AAE"/>
    <w:pPr>
      <w:tabs>
        <w:tab w:val="right" w:pos="4140"/>
      </w:tabs>
      <w:ind w:left="960" w:hanging="240"/>
    </w:pPr>
    <w:rPr>
      <w:sz w:val="20"/>
      <w:szCs w:val="20"/>
    </w:rPr>
  </w:style>
  <w:style w:type="paragraph" w:styleId="Index5">
    <w:name w:val="index 5"/>
    <w:basedOn w:val="Normal"/>
    <w:next w:val="Normal"/>
    <w:uiPriority w:val="99"/>
    <w:rsid w:val="00862AAE"/>
    <w:pPr>
      <w:tabs>
        <w:tab w:val="right" w:pos="4140"/>
      </w:tabs>
      <w:ind w:left="1200" w:hanging="240"/>
    </w:pPr>
    <w:rPr>
      <w:sz w:val="20"/>
      <w:szCs w:val="20"/>
    </w:rPr>
  </w:style>
  <w:style w:type="paragraph" w:styleId="Index6">
    <w:name w:val="index 6"/>
    <w:basedOn w:val="Normal"/>
    <w:next w:val="Normal"/>
    <w:uiPriority w:val="99"/>
    <w:rsid w:val="00862AAE"/>
    <w:pPr>
      <w:tabs>
        <w:tab w:val="right" w:pos="4140"/>
      </w:tabs>
      <w:ind w:left="1440" w:hanging="240"/>
    </w:pPr>
    <w:rPr>
      <w:sz w:val="20"/>
      <w:szCs w:val="20"/>
    </w:rPr>
  </w:style>
  <w:style w:type="paragraph" w:styleId="Index7">
    <w:name w:val="index 7"/>
    <w:basedOn w:val="Normal"/>
    <w:next w:val="Normal"/>
    <w:uiPriority w:val="99"/>
    <w:rsid w:val="00862AAE"/>
    <w:pPr>
      <w:tabs>
        <w:tab w:val="right" w:pos="4140"/>
      </w:tabs>
      <w:ind w:left="1680" w:hanging="240"/>
    </w:pPr>
    <w:rPr>
      <w:sz w:val="20"/>
      <w:szCs w:val="20"/>
    </w:rPr>
  </w:style>
  <w:style w:type="paragraph" w:styleId="Index8">
    <w:name w:val="index 8"/>
    <w:basedOn w:val="Normal"/>
    <w:next w:val="Normal"/>
    <w:uiPriority w:val="99"/>
    <w:rsid w:val="00862AAE"/>
    <w:pPr>
      <w:tabs>
        <w:tab w:val="right" w:pos="4140"/>
      </w:tabs>
      <w:ind w:left="1920" w:hanging="240"/>
    </w:pPr>
    <w:rPr>
      <w:sz w:val="20"/>
      <w:szCs w:val="20"/>
    </w:rPr>
  </w:style>
  <w:style w:type="character" w:customStyle="1" w:styleId="SectionHeader3Char1">
    <w:name w:val="Section Header3 Char1"/>
    <w:aliases w:val="Sub-Clause Paragraph Char1"/>
    <w:semiHidden/>
    <w:rsid w:val="00862AAE"/>
    <w:rPr>
      <w:rFonts w:ascii="Times New Roman" w:eastAsia="Times New Roman" w:hAnsi="Times New Roman" w:cs="Times New Roman"/>
      <w:b/>
      <w:bCs/>
      <w:spacing w:val="-2"/>
      <w:sz w:val="16"/>
      <w:szCs w:val="24"/>
      <w:lang w:val="en-US"/>
    </w:rPr>
  </w:style>
  <w:style w:type="paragraph" w:customStyle="1" w:styleId="4">
    <w:name w:val="4"/>
    <w:basedOn w:val="Normal"/>
    <w:rsid w:val="00862AAE"/>
    <w:pPr>
      <w:spacing w:before="360" w:line="288" w:lineRule="auto"/>
      <w:jc w:val="both"/>
    </w:pPr>
    <w:rPr>
      <w:rFonts w:ascii=".VnArial" w:hAnsi=".VnArial"/>
      <w:b/>
      <w:sz w:val="20"/>
      <w:szCs w:val="20"/>
    </w:rPr>
  </w:style>
  <w:style w:type="character" w:customStyle="1" w:styleId="iChar">
    <w:name w:val="(i) Char"/>
    <w:link w:val="i0"/>
    <w:uiPriority w:val="99"/>
    <w:locked/>
    <w:rsid w:val="00862AAE"/>
    <w:rPr>
      <w:rFonts w:ascii="Tms Rmn" w:hAnsi="Tms Rmn"/>
      <w:sz w:val="24"/>
    </w:rPr>
  </w:style>
  <w:style w:type="paragraph" w:customStyle="1" w:styleId="M">
    <w:name w:val="M"/>
    <w:basedOn w:val="Normal"/>
    <w:rsid w:val="00862AAE"/>
    <w:pPr>
      <w:spacing w:before="60" w:after="60"/>
      <w:ind w:firstLine="720"/>
      <w:jc w:val="both"/>
    </w:pPr>
    <w:rPr>
      <w:b/>
      <w:sz w:val="26"/>
      <w:szCs w:val="20"/>
    </w:rPr>
  </w:style>
  <w:style w:type="paragraph" w:customStyle="1" w:styleId="k">
    <w:name w:val="k"/>
    <w:basedOn w:val="BodyTextIndent"/>
    <w:rsid w:val="00862AAE"/>
    <w:pPr>
      <w:tabs>
        <w:tab w:val="clear" w:pos="851"/>
      </w:tabs>
      <w:ind w:firstLine="720"/>
    </w:pPr>
    <w:rPr>
      <w:rFonts w:ascii="Times New Roman" w:hAnsi="Times New Roman"/>
      <w:color w:val="auto"/>
    </w:rPr>
  </w:style>
  <w:style w:type="paragraph" w:customStyle="1" w:styleId="Tenvb">
    <w:name w:val="Tenvb"/>
    <w:basedOn w:val="Normal"/>
    <w:autoRedefine/>
    <w:rsid w:val="00862AAE"/>
    <w:pPr>
      <w:spacing w:before="120" w:after="120"/>
      <w:jc w:val="center"/>
    </w:pPr>
    <w:rPr>
      <w:b/>
      <w:color w:val="0000FF"/>
      <w:spacing w:val="26"/>
      <w:sz w:val="20"/>
      <w:szCs w:val="20"/>
    </w:rPr>
  </w:style>
  <w:style w:type="paragraph" w:customStyle="1" w:styleId="niu">
    <w:name w:val="n§iÒu"/>
    <w:basedOn w:val="Normal"/>
    <w:rsid w:val="00862AAE"/>
    <w:pPr>
      <w:spacing w:before="120" w:line="340" w:lineRule="exact"/>
      <w:ind w:firstLine="680"/>
    </w:pPr>
    <w:rPr>
      <w:b/>
      <w:sz w:val="26"/>
      <w:szCs w:val="28"/>
    </w:rPr>
  </w:style>
  <w:style w:type="paragraph" w:customStyle="1" w:styleId="GDD">
    <w:name w:val="GDD"/>
    <w:basedOn w:val="Normal"/>
    <w:rsid w:val="00862AAE"/>
    <w:pPr>
      <w:widowControl w:val="0"/>
      <w:autoSpaceDE w:val="0"/>
      <w:autoSpaceDN w:val="0"/>
      <w:adjustRightInd w:val="0"/>
      <w:spacing w:before="120" w:line="360" w:lineRule="atLeast"/>
      <w:jc w:val="both"/>
      <w:textAlignment w:val="baseline"/>
      <w:outlineLvl w:val="0"/>
    </w:pPr>
    <w:rPr>
      <w:sz w:val="26"/>
      <w:szCs w:val="26"/>
    </w:rPr>
  </w:style>
  <w:style w:type="paragraph" w:customStyle="1" w:styleId="10">
    <w:name w:val="1"/>
    <w:basedOn w:val="Normal"/>
    <w:rsid w:val="00862AAE"/>
    <w:pPr>
      <w:spacing w:before="240" w:line="288" w:lineRule="auto"/>
      <w:jc w:val="both"/>
    </w:pPr>
    <w:rPr>
      <w:rFonts w:ascii=".VnArial" w:hAnsi=".VnArial"/>
      <w:b/>
      <w:bCs/>
      <w:sz w:val="22"/>
      <w:szCs w:val="22"/>
    </w:rPr>
  </w:style>
  <w:style w:type="paragraph" w:customStyle="1" w:styleId="6">
    <w:name w:val="6"/>
    <w:basedOn w:val="Normal"/>
    <w:rsid w:val="00862AAE"/>
    <w:pPr>
      <w:spacing w:line="288" w:lineRule="auto"/>
      <w:jc w:val="center"/>
    </w:pPr>
    <w:rPr>
      <w:rFonts w:ascii="VnArial U" w:hAnsi="VnArial U"/>
      <w:sz w:val="26"/>
      <w:szCs w:val="28"/>
    </w:rPr>
  </w:style>
  <w:style w:type="paragraph" w:customStyle="1" w:styleId="8">
    <w:name w:val="8"/>
    <w:basedOn w:val="6"/>
    <w:rsid w:val="00862AAE"/>
    <w:pPr>
      <w:spacing w:line="312" w:lineRule="auto"/>
    </w:pPr>
    <w:rPr>
      <w:rFonts w:ascii=".VnArialH" w:hAnsi=".VnArialH"/>
      <w:sz w:val="32"/>
      <w:szCs w:val="32"/>
    </w:rPr>
  </w:style>
  <w:style w:type="paragraph" w:customStyle="1" w:styleId="7">
    <w:name w:val="7"/>
    <w:basedOn w:val="6"/>
    <w:rsid w:val="00862AAE"/>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rsid w:val="00862AAE"/>
    <w:rPr>
      <w:color w:val="000000"/>
      <w:szCs w:val="20"/>
    </w:rPr>
  </w:style>
  <w:style w:type="paragraph" w:customStyle="1" w:styleId="Heading3dongchusaudongso">
    <w:name w:val="Heading 3.dong chu sau dong so"/>
    <w:basedOn w:val="Normal"/>
    <w:next w:val="Normal"/>
    <w:rsid w:val="00862AAE"/>
    <w:pPr>
      <w:keepNext/>
      <w:jc w:val="center"/>
      <w:outlineLvl w:val="2"/>
    </w:pPr>
    <w:rPr>
      <w:rFonts w:ascii="VNI-Times" w:hAnsi="VNI-Times"/>
      <w:sz w:val="56"/>
      <w:szCs w:val="20"/>
    </w:rPr>
  </w:style>
  <w:style w:type="paragraph" w:customStyle="1" w:styleId="BAOCAO">
    <w:name w:val="BAOCAO"/>
    <w:basedOn w:val="Normal"/>
    <w:next w:val="Normal"/>
    <w:autoRedefine/>
    <w:rsid w:val="00862AAE"/>
    <w:pPr>
      <w:widowControl w:val="0"/>
      <w:suppressLineNumbers/>
      <w:spacing w:before="60" w:after="60" w:line="480" w:lineRule="exact"/>
      <w:jc w:val="both"/>
    </w:pPr>
    <w:rPr>
      <w:rFonts w:eastAsia="Batang"/>
      <w:sz w:val="26"/>
      <w:szCs w:val="26"/>
    </w:rPr>
  </w:style>
  <w:style w:type="character" w:customStyle="1" w:styleId="CharChar5">
    <w:name w:val="Char Char5"/>
    <w:locked/>
    <w:rsid w:val="00862AAE"/>
    <w:rPr>
      <w:rFonts w:ascii="Times New Roman" w:hAnsi="Times New Roman" w:cs="Times New Roman"/>
      <w:sz w:val="16"/>
      <w:szCs w:val="16"/>
      <w:lang w:val="en-US" w:eastAsia="en-US" w:bidi="ar-SA"/>
    </w:rPr>
  </w:style>
  <w:style w:type="character" w:customStyle="1" w:styleId="CharChar18">
    <w:name w:val="Char Char18"/>
    <w:locked/>
    <w:rsid w:val="00862AAE"/>
    <w:rPr>
      <w:rFonts w:ascii="Times New Roman" w:hAnsi="Times New Roman" w:cs="Times New Roman"/>
      <w:b/>
      <w:sz w:val="26"/>
      <w:lang w:val="en-US" w:eastAsia="en-US" w:bidi="ar-SA"/>
    </w:rPr>
  </w:style>
  <w:style w:type="paragraph" w:customStyle="1" w:styleId="Giua">
    <w:name w:val="Giua"/>
    <w:basedOn w:val="Normal"/>
    <w:link w:val="GiuaChar"/>
    <w:rsid w:val="00862AAE"/>
    <w:pPr>
      <w:spacing w:after="120"/>
      <w:jc w:val="center"/>
    </w:pPr>
    <w:rPr>
      <w:b/>
      <w:color w:val="0000FF"/>
      <w:szCs w:val="20"/>
    </w:rPr>
  </w:style>
  <w:style w:type="character" w:customStyle="1" w:styleId="GiuaChar">
    <w:name w:val="Giua Char"/>
    <w:link w:val="Giua"/>
    <w:rsid w:val="00862AAE"/>
    <w:rPr>
      <w:b/>
      <w:color w:val="0000FF"/>
      <w:sz w:val="24"/>
    </w:rPr>
  </w:style>
  <w:style w:type="paragraph" w:customStyle="1" w:styleId="StyleVnCenturySchoolbook12ptBlackJustifiedBefore2pt">
    <w:name w:val="Style.VnCentury Schoolbook 12 pt Black Justified Before:  2 pt"/>
    <w:basedOn w:val="Normal"/>
    <w:rsid w:val="00862AAE"/>
    <w:pPr>
      <w:spacing w:line="276" w:lineRule="auto"/>
      <w:ind w:left="864"/>
      <w:jc w:val="both"/>
    </w:pPr>
    <w:rPr>
      <w:rFonts w:ascii=".VnCentury Schoolbook" w:hAnsi=".VnCentury Schoolbook"/>
      <w:snapToGrid w:val="0"/>
      <w:color w:val="000000"/>
      <w:szCs w:val="26"/>
    </w:rPr>
  </w:style>
  <w:style w:type="paragraph" w:customStyle="1" w:styleId="dauhang">
    <w:name w:val="dauhang"/>
    <w:basedOn w:val="StyleVnCenturySchoolbook12ptBlackJustifiedBefore2pt"/>
    <w:next w:val="StyleVnCenturySchoolbook12ptBlackJustifiedBefore2pt"/>
    <w:autoRedefine/>
    <w:rsid w:val="00862AAE"/>
    <w:pPr>
      <w:spacing w:before="120" w:line="300" w:lineRule="auto"/>
      <w:ind w:left="144" w:firstLine="403"/>
    </w:pPr>
    <w:rPr>
      <w:lang w:val="fr-FR"/>
    </w:rPr>
  </w:style>
  <w:style w:type="paragraph" w:customStyle="1" w:styleId="loai1">
    <w:name w:val="loai 1"/>
    <w:basedOn w:val="Normal"/>
    <w:link w:val="loai1Char"/>
    <w:qFormat/>
    <w:rsid w:val="00862AAE"/>
    <w:pPr>
      <w:keepNext/>
      <w:outlineLvl w:val="2"/>
    </w:pPr>
    <w:rPr>
      <w:b/>
      <w:bCs/>
      <w:color w:val="0000FF"/>
      <w:sz w:val="26"/>
      <w:szCs w:val="26"/>
      <w:u w:val="single"/>
    </w:rPr>
  </w:style>
  <w:style w:type="character" w:customStyle="1" w:styleId="loai1Char">
    <w:name w:val="loai 1 Char"/>
    <w:link w:val="loai1"/>
    <w:rsid w:val="00862AAE"/>
    <w:rPr>
      <w:b/>
      <w:bCs/>
      <w:color w:val="0000FF"/>
      <w:sz w:val="26"/>
      <w:szCs w:val="26"/>
      <w:u w:val="single"/>
    </w:rPr>
  </w:style>
  <w:style w:type="character" w:customStyle="1" w:styleId="dongchusaudongsoCharChar">
    <w:name w:val="dong chu sau dong so Char Char"/>
    <w:rsid w:val="00862AAE"/>
    <w:rPr>
      <w:rFonts w:ascii="Arial" w:hAnsi="Arial" w:cs="Arial"/>
      <w:b/>
      <w:bCs/>
      <w:color w:val="0000FF"/>
      <w:sz w:val="26"/>
      <w:szCs w:val="26"/>
      <w:lang w:val="en-US" w:eastAsia="en-US" w:bidi="ar-SA"/>
    </w:rPr>
  </w:style>
  <w:style w:type="paragraph" w:customStyle="1" w:styleId="BIEUTUONG">
    <w:name w:val="BIEU TUONG"/>
    <w:basedOn w:val="Normal"/>
    <w:rsid w:val="00862AAE"/>
    <w:pPr>
      <w:framePr w:w="2083" w:h="799" w:hSpace="180" w:wrap="auto" w:vAnchor="text" w:hAnchor="page" w:x="2383" w:y="46"/>
      <w:pBdr>
        <w:top w:val="single" w:sz="6" w:space="1" w:color="auto"/>
        <w:left w:val="single" w:sz="6" w:space="1" w:color="auto"/>
        <w:bottom w:val="single" w:sz="6" w:space="1" w:color="auto"/>
        <w:right w:val="single" w:sz="6" w:space="1" w:color="auto"/>
      </w:pBdr>
      <w:spacing w:after="120"/>
      <w:jc w:val="both"/>
    </w:pPr>
    <w:rPr>
      <w:color w:val="0000FF"/>
      <w:szCs w:val="20"/>
    </w:rPr>
  </w:style>
  <w:style w:type="paragraph" w:customStyle="1" w:styleId="giua0">
    <w:name w:val="giua"/>
    <w:basedOn w:val="Normal"/>
    <w:rsid w:val="00862AAE"/>
    <w:pPr>
      <w:spacing w:before="240" w:after="120"/>
      <w:jc w:val="center"/>
    </w:pPr>
    <w:rPr>
      <w:color w:val="0000FF"/>
      <w:sz w:val="20"/>
      <w:szCs w:val="20"/>
    </w:rPr>
  </w:style>
  <w:style w:type="paragraph" w:customStyle="1" w:styleId="Center">
    <w:name w:val="Center"/>
    <w:basedOn w:val="Normal"/>
    <w:rsid w:val="00862AAE"/>
    <w:pPr>
      <w:spacing w:after="120"/>
      <w:jc w:val="center"/>
    </w:pPr>
    <w:rPr>
      <w:b/>
      <w:caps/>
      <w:color w:val="0000FF"/>
      <w:sz w:val="32"/>
      <w:szCs w:val="32"/>
    </w:rPr>
  </w:style>
  <w:style w:type="paragraph" w:customStyle="1" w:styleId="dieu0">
    <w:name w:val="dieu"/>
    <w:basedOn w:val="Giua"/>
    <w:rsid w:val="00862AAE"/>
    <w:pPr>
      <w:ind w:firstLine="720"/>
      <w:jc w:val="left"/>
    </w:pPr>
    <w:rPr>
      <w:sz w:val="26"/>
    </w:rPr>
  </w:style>
  <w:style w:type="paragraph" w:customStyle="1" w:styleId="Loai">
    <w:name w:val="Loai"/>
    <w:basedOn w:val="Giua"/>
    <w:rsid w:val="00862AAE"/>
    <w:pPr>
      <w:spacing w:before="240"/>
    </w:pPr>
    <w:rPr>
      <w:sz w:val="32"/>
    </w:rPr>
  </w:style>
  <w:style w:type="paragraph" w:customStyle="1" w:styleId="Normal14pt">
    <w:name w:val="Normal + 14 pt"/>
    <w:aliases w:val="Auto"/>
    <w:basedOn w:val="Normal"/>
    <w:link w:val="Normal14ptChar"/>
    <w:rsid w:val="00862AAE"/>
    <w:pPr>
      <w:spacing w:after="120"/>
      <w:ind w:firstLine="567"/>
      <w:jc w:val="both"/>
    </w:pPr>
    <w:rPr>
      <w:sz w:val="26"/>
      <w:szCs w:val="28"/>
      <w:lang w:val="x-none" w:eastAsia="x-none"/>
    </w:rPr>
  </w:style>
  <w:style w:type="character" w:customStyle="1" w:styleId="Normal14ptChar">
    <w:name w:val="Normal + 14 pt Char"/>
    <w:aliases w:val="Auto Char"/>
    <w:link w:val="Normal14pt"/>
    <w:rsid w:val="00862AAE"/>
    <w:rPr>
      <w:sz w:val="26"/>
      <w:szCs w:val="28"/>
      <w:lang w:val="x-none" w:eastAsia="x-none"/>
    </w:rPr>
  </w:style>
  <w:style w:type="paragraph" w:customStyle="1" w:styleId="tx">
    <w:name w:val="tx"/>
    <w:basedOn w:val="Normal"/>
    <w:rsid w:val="00862AAE"/>
    <w:pPr>
      <w:spacing w:before="60"/>
      <w:ind w:firstLine="301"/>
      <w:jc w:val="both"/>
    </w:pPr>
    <w:rPr>
      <w:sz w:val="23"/>
      <w:szCs w:val="26"/>
    </w:rPr>
  </w:style>
  <w:style w:type="paragraph" w:customStyle="1" w:styleId="Refer">
    <w:name w:val="Refer"/>
    <w:basedOn w:val="Normal"/>
    <w:rsid w:val="00862AAE"/>
    <w:pPr>
      <w:spacing w:after="120"/>
      <w:ind w:firstLine="720"/>
      <w:jc w:val="both"/>
    </w:pPr>
    <w:rPr>
      <w:szCs w:val="20"/>
    </w:rPr>
  </w:style>
  <w:style w:type="paragraph" w:customStyle="1" w:styleId="Point">
    <w:name w:val="Point"/>
    <w:basedOn w:val="Header"/>
    <w:rsid w:val="00862AAE"/>
    <w:pPr>
      <w:widowControl/>
      <w:tabs>
        <w:tab w:val="clear" w:pos="4320"/>
        <w:tab w:val="clear" w:pos="8640"/>
        <w:tab w:val="num" w:pos="360"/>
      </w:tabs>
      <w:overflowPunct/>
      <w:autoSpaceDE/>
      <w:autoSpaceDN/>
      <w:adjustRightInd/>
      <w:ind w:left="360" w:hanging="360"/>
      <w:jc w:val="both"/>
      <w:textAlignment w:val="auto"/>
    </w:pPr>
    <w:rPr>
      <w:rFonts w:ascii="Times New Roman" w:hAnsi="Times New Roman"/>
      <w:lang w:val="x-none" w:eastAsia="x-none"/>
    </w:rPr>
  </w:style>
  <w:style w:type="paragraph" w:customStyle="1" w:styleId="BodyTextH1">
    <w:name w:val="Body TextH1"/>
    <w:rsid w:val="00862AAE"/>
    <w:pPr>
      <w:spacing w:before="240" w:after="60"/>
    </w:pPr>
    <w:rPr>
      <w:rFonts w:ascii=".VnTime" w:hAnsi=".VnTime"/>
      <w:sz w:val="26"/>
      <w:szCs w:val="26"/>
    </w:rPr>
  </w:style>
  <w:style w:type="paragraph" w:customStyle="1" w:styleId="heading50">
    <w:name w:val="heading5"/>
    <w:basedOn w:val="Normal"/>
    <w:rsid w:val="00862AAE"/>
    <w:pPr>
      <w:tabs>
        <w:tab w:val="num" w:pos="360"/>
      </w:tabs>
      <w:spacing w:before="60" w:after="120" w:line="360" w:lineRule="exact"/>
      <w:ind w:left="360" w:hanging="360"/>
      <w:jc w:val="both"/>
    </w:pPr>
    <w:rPr>
      <w:sz w:val="26"/>
      <w:szCs w:val="20"/>
    </w:rPr>
  </w:style>
  <w:style w:type="paragraph" w:customStyle="1" w:styleId="td4">
    <w:name w:val="td4"/>
    <w:basedOn w:val="Normal"/>
    <w:rsid w:val="00862AAE"/>
    <w:pPr>
      <w:spacing w:before="240"/>
      <w:jc w:val="both"/>
    </w:pPr>
    <w:rPr>
      <w:b/>
      <w:bCs/>
      <w:i/>
      <w:iCs/>
      <w:sz w:val="26"/>
      <w:szCs w:val="28"/>
      <w:lang w:val="fr-FR"/>
    </w:rPr>
  </w:style>
  <w:style w:type="paragraph" w:customStyle="1" w:styleId="Heading2cacdongsokelama">
    <w:name w:val="Heading 2.cac dong so ke la ma"/>
    <w:basedOn w:val="Normal"/>
    <w:next w:val="Normal"/>
    <w:rsid w:val="00862AAE"/>
    <w:pPr>
      <w:keepNext/>
      <w:jc w:val="center"/>
      <w:outlineLvl w:val="1"/>
    </w:pPr>
    <w:rPr>
      <w:rFonts w:ascii="VNI-Times" w:hAnsi="VNI-Times"/>
      <w:b/>
      <w:sz w:val="32"/>
      <w:szCs w:val="20"/>
    </w:rPr>
  </w:style>
  <w:style w:type="paragraph" w:customStyle="1" w:styleId="normal-p">
    <w:name w:val="normal-p"/>
    <w:basedOn w:val="Normal"/>
    <w:rsid w:val="00862AAE"/>
    <w:rPr>
      <w:sz w:val="20"/>
      <w:szCs w:val="20"/>
    </w:rPr>
  </w:style>
  <w:style w:type="paragraph" w:customStyle="1" w:styleId="LoaiLama">
    <w:name w:val="Loai Lama"/>
    <w:basedOn w:val="Normal"/>
    <w:link w:val="LoaiLamaChar"/>
    <w:qFormat/>
    <w:rsid w:val="00862AAE"/>
    <w:pPr>
      <w:tabs>
        <w:tab w:val="left" w:pos="567"/>
      </w:tabs>
      <w:spacing w:before="120" w:after="120"/>
      <w:jc w:val="both"/>
    </w:pPr>
    <w:rPr>
      <w:b/>
      <w:color w:val="000000"/>
      <w:sz w:val="26"/>
      <w:szCs w:val="26"/>
    </w:rPr>
  </w:style>
  <w:style w:type="character" w:customStyle="1" w:styleId="LoaiLamaChar">
    <w:name w:val="Loai Lama Char"/>
    <w:link w:val="LoaiLama"/>
    <w:rsid w:val="00862AAE"/>
    <w:rPr>
      <w:b/>
      <w:color w:val="000000"/>
      <w:sz w:val="26"/>
      <w:szCs w:val="26"/>
    </w:rPr>
  </w:style>
  <w:style w:type="paragraph" w:customStyle="1" w:styleId="Loaiso">
    <w:name w:val="Loai so"/>
    <w:basedOn w:val="LoaiLama"/>
    <w:link w:val="LoaisoChar"/>
    <w:qFormat/>
    <w:rsid w:val="00862AAE"/>
    <w:pPr>
      <w:tabs>
        <w:tab w:val="clear" w:pos="567"/>
      </w:tabs>
    </w:pPr>
  </w:style>
  <w:style w:type="character" w:customStyle="1" w:styleId="LoaisoChar">
    <w:name w:val="Loai so Char"/>
    <w:link w:val="Loaiso"/>
    <w:rsid w:val="00862AAE"/>
    <w:rPr>
      <w:b/>
      <w:color w:val="000000"/>
      <w:sz w:val="26"/>
      <w:szCs w:val="26"/>
    </w:rPr>
  </w:style>
  <w:style w:type="paragraph" w:customStyle="1" w:styleId="xl8731">
    <w:name w:val="xl8731"/>
    <w:basedOn w:val="Normal"/>
    <w:rsid w:val="00862AAE"/>
    <w:pPr>
      <w:spacing w:before="100" w:beforeAutospacing="1" w:after="100" w:afterAutospacing="1"/>
      <w:jc w:val="center"/>
      <w:textAlignment w:val="center"/>
    </w:pPr>
    <w:rPr>
      <w:b/>
      <w:bCs/>
      <w:szCs w:val="26"/>
    </w:rPr>
  </w:style>
  <w:style w:type="paragraph" w:customStyle="1" w:styleId="xl8732">
    <w:name w:val="xl8732"/>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8733">
    <w:name w:val="xl8733"/>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8734">
    <w:name w:val="xl8734"/>
    <w:basedOn w:val="Normal"/>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6"/>
    </w:rPr>
  </w:style>
  <w:style w:type="paragraph" w:customStyle="1" w:styleId="xl8735">
    <w:name w:val="xl8735"/>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8736">
    <w:name w:val="xl8736"/>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hAnsi="MS Sans Serif"/>
      <w:szCs w:val="26"/>
    </w:rPr>
  </w:style>
  <w:style w:type="paragraph" w:customStyle="1" w:styleId="xl8737">
    <w:name w:val="xl8737"/>
    <w:basedOn w:val="Normal"/>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6"/>
    </w:rPr>
  </w:style>
  <w:style w:type="paragraph" w:customStyle="1" w:styleId="xl8738">
    <w:name w:val="xl8738"/>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Cs w:val="26"/>
    </w:rPr>
  </w:style>
  <w:style w:type="paragraph" w:customStyle="1" w:styleId="xl8739">
    <w:name w:val="xl8739"/>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8740">
    <w:name w:val="xl8740"/>
    <w:basedOn w:val="Normal"/>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Cs w:val="26"/>
    </w:rPr>
  </w:style>
  <w:style w:type="paragraph" w:customStyle="1" w:styleId="xl8741">
    <w:name w:val="xl8741"/>
    <w:basedOn w:val="Normal"/>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S Sans Serif" w:hAnsi="MS Sans Serif"/>
      <w:szCs w:val="26"/>
    </w:rPr>
  </w:style>
  <w:style w:type="paragraph" w:customStyle="1" w:styleId="xl8742">
    <w:name w:val="xl8742"/>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hAnsi="MS Sans Serif"/>
      <w:szCs w:val="26"/>
    </w:rPr>
  </w:style>
  <w:style w:type="paragraph" w:customStyle="1" w:styleId="xl8743">
    <w:name w:val="xl8743"/>
    <w:basedOn w:val="Normal"/>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S Sans Serif" w:hAnsi="MS Sans Serif"/>
      <w:i/>
      <w:iCs/>
      <w:szCs w:val="26"/>
    </w:rPr>
  </w:style>
  <w:style w:type="paragraph" w:customStyle="1" w:styleId="xl8744">
    <w:name w:val="xl8744"/>
    <w:basedOn w:val="Normal"/>
    <w:rsid w:val="00862AAE"/>
    <w:pPr>
      <w:spacing w:before="100" w:beforeAutospacing="1" w:after="100" w:afterAutospacing="1"/>
      <w:jc w:val="center"/>
      <w:textAlignment w:val="center"/>
    </w:pPr>
    <w:rPr>
      <w:rFonts w:ascii="MS Sans Serif" w:hAnsi="MS Sans Serif"/>
      <w:szCs w:val="26"/>
    </w:rPr>
  </w:style>
  <w:style w:type="paragraph" w:customStyle="1" w:styleId="xl8745">
    <w:name w:val="xl8745"/>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8746">
    <w:name w:val="xl8746"/>
    <w:basedOn w:val="Normal"/>
    <w:rsid w:val="00862AAE"/>
    <w:pPr>
      <w:shd w:val="clear" w:color="000000" w:fill="FFFFFF"/>
      <w:spacing w:before="100" w:beforeAutospacing="1" w:after="100" w:afterAutospacing="1"/>
      <w:jc w:val="center"/>
      <w:textAlignment w:val="center"/>
    </w:pPr>
    <w:rPr>
      <w:rFonts w:ascii="MS Sans Serif" w:hAnsi="MS Sans Serif"/>
      <w:i/>
      <w:iCs/>
      <w:szCs w:val="26"/>
    </w:rPr>
  </w:style>
  <w:style w:type="paragraph" w:customStyle="1" w:styleId="xl8747">
    <w:name w:val="xl8747"/>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8748">
    <w:name w:val="xl8748"/>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szCs w:val="26"/>
    </w:rPr>
  </w:style>
  <w:style w:type="paragraph" w:customStyle="1" w:styleId="xl8749">
    <w:name w:val="xl8749"/>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8750">
    <w:name w:val="xl8750"/>
    <w:basedOn w:val="Normal"/>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6"/>
    </w:rPr>
  </w:style>
  <w:style w:type="paragraph" w:customStyle="1" w:styleId="xl8751">
    <w:name w:val="xl8751"/>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hAnsi="MS Sans Serif"/>
      <w:szCs w:val="26"/>
    </w:rPr>
  </w:style>
  <w:style w:type="paragraph" w:customStyle="1" w:styleId="xl8752">
    <w:name w:val="xl8752"/>
    <w:basedOn w:val="Normal"/>
    <w:rsid w:val="00862AAE"/>
    <w:pPr>
      <w:shd w:val="clear" w:color="000000" w:fill="FFFFFF"/>
      <w:spacing w:before="100" w:beforeAutospacing="1" w:after="100" w:afterAutospacing="1"/>
      <w:jc w:val="center"/>
      <w:textAlignment w:val="center"/>
    </w:pPr>
    <w:rPr>
      <w:rFonts w:ascii="MS Sans Serif" w:hAnsi="MS Sans Serif"/>
      <w:szCs w:val="26"/>
    </w:rPr>
  </w:style>
  <w:style w:type="paragraph" w:customStyle="1" w:styleId="xl8753">
    <w:name w:val="xl8753"/>
    <w:basedOn w:val="Normal"/>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6"/>
    </w:rPr>
  </w:style>
  <w:style w:type="paragraph" w:customStyle="1" w:styleId="xl8754">
    <w:name w:val="xl8754"/>
    <w:basedOn w:val="Normal"/>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6"/>
    </w:rPr>
  </w:style>
  <w:style w:type="paragraph" w:customStyle="1" w:styleId="xl8755">
    <w:name w:val="xl8755"/>
    <w:basedOn w:val="Normal"/>
    <w:rsid w:val="00862AAE"/>
    <w:pPr>
      <w:spacing w:before="100" w:beforeAutospacing="1" w:after="100" w:afterAutospacing="1"/>
      <w:jc w:val="center"/>
      <w:textAlignment w:val="center"/>
    </w:pPr>
    <w:rPr>
      <w:szCs w:val="26"/>
    </w:rPr>
  </w:style>
  <w:style w:type="paragraph" w:customStyle="1" w:styleId="xl8756">
    <w:name w:val="xl8756"/>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Cs w:val="26"/>
    </w:rPr>
  </w:style>
  <w:style w:type="paragraph" w:customStyle="1" w:styleId="xl8757">
    <w:name w:val="xl8757"/>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8758">
    <w:name w:val="xl8758"/>
    <w:basedOn w:val="Normal"/>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Cs w:val="26"/>
    </w:rPr>
  </w:style>
  <w:style w:type="paragraph" w:customStyle="1" w:styleId="xl8759">
    <w:name w:val="xl8759"/>
    <w:basedOn w:val="Normal"/>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Cs w:val="26"/>
    </w:rPr>
  </w:style>
  <w:style w:type="paragraph" w:customStyle="1" w:styleId="xl8760">
    <w:name w:val="xl8760"/>
    <w:basedOn w:val="Normal"/>
    <w:rsid w:val="00862AAE"/>
    <w:pPr>
      <w:spacing w:before="100" w:beforeAutospacing="1" w:after="100" w:afterAutospacing="1"/>
      <w:textAlignment w:val="center"/>
    </w:pPr>
    <w:rPr>
      <w:rFonts w:ascii="MS Sans Serif" w:hAnsi="MS Sans Serif"/>
      <w:szCs w:val="26"/>
    </w:rPr>
  </w:style>
  <w:style w:type="paragraph" w:customStyle="1" w:styleId="xl7623">
    <w:name w:val="xl7623"/>
    <w:basedOn w:val="Normal"/>
    <w:rsid w:val="00862AAE"/>
    <w:pPr>
      <w:pBdr>
        <w:top w:val="dashed"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Bodytext11">
    <w:name w:val="Body text1"/>
    <w:basedOn w:val="Normal"/>
    <w:rsid w:val="00862AAE"/>
    <w:pPr>
      <w:widowControl w:val="0"/>
      <w:shd w:val="clear" w:color="auto" w:fill="FFFFFF"/>
      <w:spacing w:line="324" w:lineRule="exact"/>
    </w:pPr>
    <w:rPr>
      <w:rFonts w:ascii="Calibri" w:eastAsia="MS Mincho" w:hAnsi="Calibri"/>
      <w:sz w:val="26"/>
      <w:szCs w:val="26"/>
    </w:rPr>
  </w:style>
  <w:style w:type="character" w:customStyle="1" w:styleId="CommentTextChar1">
    <w:name w:val="Comment Text Char1"/>
    <w:uiPriority w:val="99"/>
    <w:rsid w:val="00862AAE"/>
    <w:rPr>
      <w:rFonts w:ascii="Times New Roman" w:eastAsia="Calibri" w:hAnsi="Times New Roman" w:cs="Times New Roman"/>
      <w:sz w:val="20"/>
      <w:szCs w:val="20"/>
    </w:rPr>
  </w:style>
  <w:style w:type="paragraph" w:customStyle="1" w:styleId="BodyText28">
    <w:name w:val="Body Text 28"/>
    <w:basedOn w:val="Normal"/>
    <w:uiPriority w:val="99"/>
    <w:rsid w:val="00862AAE"/>
    <w:pPr>
      <w:widowControl w:val="0"/>
      <w:overflowPunct w:val="0"/>
      <w:autoSpaceDE w:val="0"/>
      <w:autoSpaceDN w:val="0"/>
      <w:adjustRightInd w:val="0"/>
      <w:ind w:left="720"/>
      <w:jc w:val="both"/>
      <w:textAlignment w:val="baseline"/>
    </w:pPr>
    <w:rPr>
      <w:rFonts w:ascii="VNI-Times" w:hAnsi="VNI-Times"/>
      <w:sz w:val="26"/>
      <w:szCs w:val="20"/>
    </w:rPr>
  </w:style>
  <w:style w:type="character" w:customStyle="1" w:styleId="DocumentMapChar1">
    <w:name w:val="Document Map Char1"/>
    <w:uiPriority w:val="99"/>
    <w:semiHidden/>
    <w:rsid w:val="00862AAE"/>
    <w:rPr>
      <w:rFonts w:ascii="Tahoma" w:eastAsia="Calibri" w:hAnsi="Tahoma" w:cs="Tahoma"/>
      <w:sz w:val="16"/>
      <w:szCs w:val="16"/>
    </w:rPr>
  </w:style>
  <w:style w:type="paragraph" w:customStyle="1" w:styleId="01">
    <w:name w:val="0"/>
    <w:basedOn w:val="Normal"/>
    <w:uiPriority w:val="99"/>
    <w:rsid w:val="00862AAE"/>
    <w:pPr>
      <w:spacing w:before="40" w:after="40"/>
      <w:ind w:left="360"/>
      <w:jc w:val="center"/>
    </w:pPr>
    <w:rPr>
      <w:b/>
      <w:sz w:val="30"/>
      <w:szCs w:val="26"/>
      <w:lang w:val="af-ZA"/>
    </w:rPr>
  </w:style>
  <w:style w:type="character" w:customStyle="1" w:styleId="Bodytext31">
    <w:name w:val="Body text (3)_"/>
    <w:link w:val="Bodytext310"/>
    <w:rsid w:val="00862AAE"/>
    <w:rPr>
      <w:b/>
      <w:bCs/>
      <w:spacing w:val="10"/>
      <w:sz w:val="26"/>
      <w:szCs w:val="26"/>
      <w:shd w:val="clear" w:color="auto" w:fill="FFFFFF"/>
    </w:rPr>
  </w:style>
  <w:style w:type="paragraph" w:customStyle="1" w:styleId="Bodytext310">
    <w:name w:val="Body text (3)1"/>
    <w:basedOn w:val="Normal"/>
    <w:link w:val="Bodytext31"/>
    <w:rsid w:val="00862AAE"/>
    <w:pPr>
      <w:widowControl w:val="0"/>
      <w:shd w:val="clear" w:color="auto" w:fill="FFFFFF"/>
      <w:spacing w:line="240" w:lineRule="atLeast"/>
      <w:jc w:val="center"/>
    </w:pPr>
    <w:rPr>
      <w:b/>
      <w:bCs/>
      <w:spacing w:val="10"/>
      <w:sz w:val="26"/>
      <w:szCs w:val="26"/>
    </w:rPr>
  </w:style>
  <w:style w:type="numbering" w:customStyle="1" w:styleId="Style6">
    <w:name w:val="Style6"/>
    <w:rsid w:val="00862AAE"/>
    <w:pPr>
      <w:numPr>
        <w:numId w:val="161"/>
      </w:numPr>
    </w:pPr>
  </w:style>
  <w:style w:type="paragraph" w:customStyle="1" w:styleId="CharCharCharCharCharCharCharCharCharCharCharChar">
    <w:name w:val="Char Char Char Char Char Char Char Char Char Char Char Char"/>
    <w:basedOn w:val="Normal"/>
    <w:rsid w:val="00862AAE"/>
    <w:pPr>
      <w:spacing w:after="160" w:line="240" w:lineRule="exact"/>
    </w:pPr>
    <w:rPr>
      <w:rFonts w:ascii="Verdana" w:hAnsi="Verdana"/>
      <w:sz w:val="20"/>
      <w:szCs w:val="20"/>
    </w:rPr>
  </w:style>
  <w:style w:type="paragraph" w:customStyle="1" w:styleId="BodyTextlist2">
    <w:name w:val="Body Text list 2"/>
    <w:link w:val="BodyTextlist2CharChar"/>
    <w:uiPriority w:val="99"/>
    <w:rsid w:val="00862AAE"/>
    <w:pPr>
      <w:numPr>
        <w:numId w:val="162"/>
      </w:numPr>
      <w:suppressAutoHyphens/>
      <w:spacing w:before="120" w:after="120"/>
      <w:jc w:val="both"/>
    </w:pPr>
    <w:rPr>
      <w:sz w:val="26"/>
      <w:szCs w:val="26"/>
    </w:rPr>
  </w:style>
  <w:style w:type="character" w:customStyle="1" w:styleId="BodyTextlist2CharChar">
    <w:name w:val="Body Text list 2 Char Char"/>
    <w:link w:val="BodyTextlist2"/>
    <w:uiPriority w:val="99"/>
    <w:rsid w:val="00862AAE"/>
    <w:rPr>
      <w:sz w:val="26"/>
      <w:szCs w:val="26"/>
    </w:rPr>
  </w:style>
  <w:style w:type="paragraph" w:customStyle="1" w:styleId="StyleBodyTextItalicUnderlineLeft127mm">
    <w:name w:val="Style Body Text + Italic Underline Left:  12.7 mm"/>
    <w:basedOn w:val="BodyText"/>
    <w:uiPriority w:val="99"/>
    <w:rsid w:val="00862AAE"/>
    <w:pPr>
      <w:tabs>
        <w:tab w:val="clear" w:pos="851"/>
      </w:tabs>
      <w:spacing w:before="120" w:after="120"/>
      <w:ind w:left="851"/>
      <w:outlineLvl w:val="0"/>
    </w:pPr>
    <w:rPr>
      <w:rFonts w:ascii="Times New Roman" w:hAnsi="Times New Roman"/>
      <w:i/>
      <w:iCs/>
      <w:u w:val="single"/>
    </w:rPr>
  </w:style>
  <w:style w:type="paragraph" w:customStyle="1" w:styleId="xl169">
    <w:name w:val="xl169"/>
    <w:basedOn w:val="Normal"/>
    <w:rsid w:val="00862AAE"/>
    <w:pPr>
      <w:spacing w:before="100" w:beforeAutospacing="1" w:after="100" w:afterAutospacing="1"/>
    </w:pPr>
    <w:rPr>
      <w:szCs w:val="26"/>
    </w:rPr>
  </w:style>
  <w:style w:type="paragraph" w:customStyle="1" w:styleId="xl170">
    <w:name w:val="xl170"/>
    <w:basedOn w:val="Normal"/>
    <w:rsid w:val="00862AAE"/>
    <w:pPr>
      <w:spacing w:before="100" w:beforeAutospacing="1" w:after="100" w:afterAutospacing="1"/>
      <w:jc w:val="center"/>
    </w:pPr>
    <w:rPr>
      <w:szCs w:val="26"/>
    </w:rPr>
  </w:style>
  <w:style w:type="paragraph" w:customStyle="1" w:styleId="xl171">
    <w:name w:val="xl171"/>
    <w:basedOn w:val="Normal"/>
    <w:rsid w:val="00862AAE"/>
    <w:pPr>
      <w:spacing w:before="100" w:beforeAutospacing="1" w:after="100" w:afterAutospacing="1"/>
      <w:jc w:val="center"/>
    </w:pPr>
    <w:rPr>
      <w:b/>
      <w:bCs/>
      <w:szCs w:val="26"/>
    </w:rPr>
  </w:style>
  <w:style w:type="paragraph" w:customStyle="1" w:styleId="xl172">
    <w:name w:val="xl172"/>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173">
    <w:name w:val="xl173"/>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174">
    <w:name w:val="xl174"/>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175">
    <w:name w:val="xl175"/>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176">
    <w:name w:val="xl176"/>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6"/>
      <w:szCs w:val="26"/>
    </w:rPr>
  </w:style>
  <w:style w:type="paragraph" w:customStyle="1" w:styleId="xl177">
    <w:name w:val="xl177"/>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178">
    <w:name w:val="xl178"/>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I-Times" w:hAnsi="VNI-Times"/>
      <w:szCs w:val="26"/>
    </w:rPr>
  </w:style>
  <w:style w:type="paragraph" w:customStyle="1" w:styleId="xl179">
    <w:name w:val="xl179"/>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rFonts w:ascii="VNI-Times" w:hAnsi="VNI-Times"/>
      <w:szCs w:val="26"/>
    </w:rPr>
  </w:style>
  <w:style w:type="paragraph" w:customStyle="1" w:styleId="xl180">
    <w:name w:val="xl180"/>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szCs w:val="26"/>
    </w:rPr>
  </w:style>
  <w:style w:type="paragraph" w:customStyle="1" w:styleId="xl181">
    <w:name w:val="xl181"/>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6"/>
    </w:rPr>
  </w:style>
  <w:style w:type="paragraph" w:customStyle="1" w:styleId="xl182">
    <w:name w:val="xl182"/>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Cs w:val="26"/>
    </w:rPr>
  </w:style>
  <w:style w:type="paragraph" w:customStyle="1" w:styleId="xl183">
    <w:name w:val="xl183"/>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sz w:val="20"/>
      <w:szCs w:val="20"/>
    </w:rPr>
  </w:style>
  <w:style w:type="paragraph" w:customStyle="1" w:styleId="binhthuong">
    <w:name w:val="binh thuong"/>
    <w:basedOn w:val="Normal"/>
    <w:rsid w:val="00862AAE"/>
    <w:pPr>
      <w:spacing w:after="120"/>
    </w:pPr>
    <w:rPr>
      <w:sz w:val="26"/>
      <w:szCs w:val="26"/>
    </w:rPr>
  </w:style>
  <w:style w:type="paragraph" w:customStyle="1" w:styleId="Hinh">
    <w:name w:val="Hinh"/>
    <w:basedOn w:val="binhthuong"/>
    <w:qFormat/>
    <w:rsid w:val="00862AAE"/>
    <w:pPr>
      <w:ind w:firstLine="270"/>
      <w:jc w:val="center"/>
    </w:pPr>
    <w:rPr>
      <w:i/>
    </w:rPr>
  </w:style>
  <w:style w:type="numbering" w:styleId="111111">
    <w:name w:val="Outline List 2"/>
    <w:basedOn w:val="NoList"/>
    <w:rsid w:val="00862AAE"/>
    <w:pPr>
      <w:numPr>
        <w:numId w:val="163"/>
      </w:numPr>
    </w:pPr>
  </w:style>
  <w:style w:type="paragraph" w:customStyle="1" w:styleId="xl22">
    <w:name w:val="xl22"/>
    <w:basedOn w:val="Normal"/>
    <w:uiPriority w:val="99"/>
    <w:rsid w:val="00862AAE"/>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center"/>
      <w:textAlignment w:val="center"/>
    </w:pPr>
    <w:rPr>
      <w:rFonts w:ascii="VNI-Times" w:hAnsi="VNI-Times"/>
      <w:b/>
      <w:bCs/>
      <w:color w:val="FF0000"/>
      <w:szCs w:val="26"/>
    </w:rPr>
  </w:style>
  <w:style w:type="paragraph" w:customStyle="1" w:styleId="xl23">
    <w:name w:val="xl23"/>
    <w:basedOn w:val="Normal"/>
    <w:uiPriority w:val="99"/>
    <w:rsid w:val="00862AAE"/>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szCs w:val="26"/>
    </w:rPr>
  </w:style>
  <w:style w:type="paragraph" w:customStyle="1" w:styleId="itemlist">
    <w:name w:val="itemlist"/>
    <w:basedOn w:val="Normal"/>
    <w:uiPriority w:val="99"/>
    <w:rsid w:val="00862AAE"/>
    <w:pPr>
      <w:keepLines/>
      <w:tabs>
        <w:tab w:val="decimal" w:pos="1296"/>
        <w:tab w:val="left" w:pos="1584"/>
      </w:tabs>
      <w:spacing w:after="120"/>
      <w:ind w:left="1584" w:hanging="1584"/>
    </w:pPr>
    <w:rPr>
      <w:rFonts w:ascii="Arial" w:hAnsi="Arial"/>
      <w:szCs w:val="20"/>
      <w:lang w:eastAsia="zh-CN"/>
    </w:rPr>
  </w:style>
  <w:style w:type="character" w:customStyle="1" w:styleId="a0">
    <w:name w:val="a"/>
    <w:rsid w:val="00862AAE"/>
  </w:style>
  <w:style w:type="paragraph" w:customStyle="1" w:styleId="bodytext12">
    <w:name w:val="bodytext1"/>
    <w:basedOn w:val="Normal"/>
    <w:uiPriority w:val="99"/>
    <w:rsid w:val="00862AAE"/>
    <w:pPr>
      <w:spacing w:before="100" w:beforeAutospacing="1" w:after="100" w:afterAutospacing="1"/>
    </w:pPr>
    <w:rPr>
      <w:szCs w:val="26"/>
    </w:rPr>
  </w:style>
  <w:style w:type="character" w:customStyle="1" w:styleId="bodytext5">
    <w:name w:val="bodytext"/>
    <w:rsid w:val="00862AAE"/>
  </w:style>
  <w:style w:type="character" w:customStyle="1" w:styleId="bodytext8">
    <w:name w:val="bodytext8"/>
    <w:rsid w:val="00862AAE"/>
  </w:style>
  <w:style w:type="character" w:customStyle="1" w:styleId="bodytextitalic17">
    <w:name w:val="bodytextitalic17"/>
    <w:rsid w:val="00862AAE"/>
  </w:style>
  <w:style w:type="character" w:customStyle="1" w:styleId="bodytext100">
    <w:name w:val="bodytext100"/>
    <w:rsid w:val="00862AAE"/>
  </w:style>
  <w:style w:type="paragraph" w:customStyle="1" w:styleId="Body">
    <w:name w:val="Body"/>
    <w:basedOn w:val="Normal"/>
    <w:uiPriority w:val="99"/>
    <w:qFormat/>
    <w:rsid w:val="00862AAE"/>
    <w:pPr>
      <w:widowControl w:val="0"/>
      <w:autoSpaceDE w:val="0"/>
      <w:autoSpaceDN w:val="0"/>
      <w:adjustRightInd w:val="0"/>
    </w:pPr>
    <w:rPr>
      <w:sz w:val="26"/>
      <w:szCs w:val="28"/>
    </w:rPr>
  </w:style>
  <w:style w:type="paragraph" w:customStyle="1" w:styleId="TableParagraph">
    <w:name w:val="Table Paragraph"/>
    <w:basedOn w:val="Normal"/>
    <w:uiPriority w:val="99"/>
    <w:qFormat/>
    <w:rsid w:val="00862AAE"/>
    <w:pPr>
      <w:widowControl w:val="0"/>
      <w:autoSpaceDE w:val="0"/>
      <w:autoSpaceDN w:val="0"/>
      <w:adjustRightInd w:val="0"/>
    </w:pPr>
    <w:rPr>
      <w:szCs w:val="26"/>
    </w:rPr>
  </w:style>
  <w:style w:type="table" w:customStyle="1" w:styleId="LightShading1">
    <w:name w:val="Light Shading1"/>
    <w:basedOn w:val="TableNormal"/>
    <w:uiPriority w:val="60"/>
    <w:rsid w:val="00862AAE"/>
    <w:rPr>
      <w:rFonts w:ascii="Calibri" w:eastAsia="Calibri" w:hAnsi="Calibri"/>
      <w:color w:val="000000"/>
      <w:sz w:val="26"/>
      <w:szCs w:val="26"/>
      <w:lang w:val="vi-VN" w:eastAsia="vi-V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
    <w:name w:val="Light Shading - Accent 11"/>
    <w:basedOn w:val="TableNormal"/>
    <w:uiPriority w:val="60"/>
    <w:rsid w:val="00862AAE"/>
    <w:rPr>
      <w:rFonts w:ascii="Calibri" w:eastAsia="Calibri" w:hAnsi="Calibri"/>
      <w:color w:val="365F91"/>
      <w:sz w:val="26"/>
      <w:szCs w:val="26"/>
      <w:lang w:val="vi-VN" w:eastAsia="vi-V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Professional">
    <w:name w:val="Table Professional"/>
    <w:basedOn w:val="TableNormal"/>
    <w:rsid w:val="00862AAE"/>
    <w:pPr>
      <w:spacing w:after="200" w:line="276" w:lineRule="auto"/>
    </w:pPr>
    <w:rPr>
      <w:rFonts w:ascii="Calibri" w:eastAsia="Calibri" w:hAnsi="Calibri"/>
      <w:sz w:val="26"/>
      <w:szCs w:val="26"/>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andard">
    <w:name w:val="Standard"/>
    <w:uiPriority w:val="99"/>
    <w:rsid w:val="00862AAE"/>
    <w:pPr>
      <w:suppressAutoHyphens/>
      <w:autoSpaceDN w:val="0"/>
      <w:textAlignment w:val="baseline"/>
    </w:pPr>
    <w:rPr>
      <w:kern w:val="3"/>
      <w:sz w:val="24"/>
      <w:szCs w:val="24"/>
      <w:lang w:eastAsia="zh-CN" w:bidi="hi-IN"/>
    </w:rPr>
  </w:style>
  <w:style w:type="character" w:customStyle="1" w:styleId="Bodytext25">
    <w:name w:val="Body text (2)_"/>
    <w:rsid w:val="00862AAE"/>
    <w:rPr>
      <w:b/>
      <w:bCs/>
      <w:spacing w:val="-10"/>
      <w:sz w:val="28"/>
      <w:szCs w:val="28"/>
      <w:shd w:val="clear" w:color="auto" w:fill="FFFFFF"/>
    </w:rPr>
  </w:style>
  <w:style w:type="character" w:customStyle="1" w:styleId="Bodytext2NotBold">
    <w:name w:val="Body text (2) + Not Bold"/>
    <w:rsid w:val="00862AAE"/>
    <w:rPr>
      <w:rFonts w:ascii="Times New Roman" w:eastAsia="Times New Roman" w:hAnsi="Times New Roman" w:cs="Times New Roman"/>
      <w:b/>
      <w:bCs/>
      <w:i w:val="0"/>
      <w:iCs w:val="0"/>
      <w:smallCaps w:val="0"/>
      <w:strike w:val="0"/>
      <w:color w:val="000000"/>
      <w:spacing w:val="-10"/>
      <w:w w:val="100"/>
      <w:position w:val="0"/>
      <w:sz w:val="28"/>
      <w:szCs w:val="28"/>
      <w:u w:val="none"/>
      <w:lang w:val="vi-VN"/>
    </w:rPr>
  </w:style>
  <w:style w:type="character" w:customStyle="1" w:styleId="Bodytext50">
    <w:name w:val="Body text (5)_"/>
    <w:link w:val="Bodytext51"/>
    <w:rsid w:val="00862AAE"/>
    <w:rPr>
      <w:b/>
      <w:bCs/>
      <w:i/>
      <w:iCs/>
      <w:sz w:val="28"/>
      <w:szCs w:val="28"/>
      <w:shd w:val="clear" w:color="auto" w:fill="FFFFFF"/>
    </w:rPr>
  </w:style>
  <w:style w:type="character" w:customStyle="1" w:styleId="Bodytext125ptSpacing0pt">
    <w:name w:val="Body text + 12.5 pt.Spacing 0 pt"/>
    <w:rsid w:val="00862AAE"/>
    <w:rPr>
      <w:rFonts w:ascii="Times New Roman" w:eastAsia="Times New Roman" w:hAnsi="Times New Roman" w:cs="Times New Roman"/>
      <w:b w:val="0"/>
      <w:bCs w:val="0"/>
      <w:i w:val="0"/>
      <w:iCs w:val="0"/>
      <w:smallCaps w:val="0"/>
      <w:strike w:val="0"/>
      <w:color w:val="000000"/>
      <w:spacing w:val="0"/>
      <w:w w:val="100"/>
      <w:position w:val="0"/>
      <w:sz w:val="25"/>
      <w:szCs w:val="25"/>
      <w:u w:val="none"/>
      <w:lang w:val="vi-VN"/>
    </w:rPr>
  </w:style>
  <w:style w:type="character" w:customStyle="1" w:styleId="Bodytext22ptItalicSpacing0pt">
    <w:name w:val="Body text + 22 pt.Italic.Spacing 0 pt"/>
    <w:rsid w:val="00862AAE"/>
    <w:rPr>
      <w:rFonts w:ascii="Times New Roman" w:eastAsia="Times New Roman" w:hAnsi="Times New Roman" w:cs="Times New Roman"/>
      <w:b w:val="0"/>
      <w:bCs w:val="0"/>
      <w:i/>
      <w:iCs/>
      <w:smallCaps w:val="0"/>
      <w:strike w:val="0"/>
      <w:color w:val="000000"/>
      <w:spacing w:val="0"/>
      <w:w w:val="100"/>
      <w:position w:val="0"/>
      <w:sz w:val="44"/>
      <w:szCs w:val="44"/>
      <w:u w:val="none"/>
    </w:rPr>
  </w:style>
  <w:style w:type="character" w:customStyle="1" w:styleId="Bodytext115ptSpacing0pt">
    <w:name w:val="Body text + 11.5 pt.Spacing 0 pt"/>
    <w:rsid w:val="00862AAE"/>
    <w:rPr>
      <w:rFonts w:ascii="Times New Roman" w:eastAsia="Times New Roman" w:hAnsi="Times New Roman" w:cs="Times New Roman"/>
      <w:b w:val="0"/>
      <w:bCs w:val="0"/>
      <w:i w:val="0"/>
      <w:iCs w:val="0"/>
      <w:smallCaps w:val="0"/>
      <w:strike w:val="0"/>
      <w:color w:val="000000"/>
      <w:spacing w:val="0"/>
      <w:w w:val="100"/>
      <w:position w:val="0"/>
      <w:sz w:val="23"/>
      <w:szCs w:val="23"/>
      <w:u w:val="none"/>
      <w:lang w:val="vi-VN"/>
    </w:rPr>
  </w:style>
  <w:style w:type="character" w:customStyle="1" w:styleId="Bodytext135ptItalicSpacing0pt">
    <w:name w:val="Body text + 13.5 pt.Italic.Spacing 0 pt"/>
    <w:rsid w:val="00862AAE"/>
    <w:rPr>
      <w:rFonts w:ascii="Times New Roman" w:eastAsia="Times New Roman" w:hAnsi="Times New Roman" w:cs="Times New Roman"/>
      <w:b w:val="0"/>
      <w:bCs w:val="0"/>
      <w:i/>
      <w:iCs/>
      <w:smallCaps w:val="0"/>
      <w:strike w:val="0"/>
      <w:color w:val="000000"/>
      <w:spacing w:val="0"/>
      <w:w w:val="100"/>
      <w:position w:val="0"/>
      <w:sz w:val="27"/>
      <w:szCs w:val="27"/>
      <w:u w:val="none"/>
      <w:lang w:val="vi-VN"/>
    </w:rPr>
  </w:style>
  <w:style w:type="paragraph" w:customStyle="1" w:styleId="Bodytext51">
    <w:name w:val="Body text (5)"/>
    <w:basedOn w:val="Normal"/>
    <w:link w:val="Bodytext50"/>
    <w:rsid w:val="00862AAE"/>
    <w:pPr>
      <w:widowControl w:val="0"/>
      <w:shd w:val="clear" w:color="auto" w:fill="FFFFFF"/>
      <w:spacing w:before="120" w:after="120" w:line="0" w:lineRule="atLeast"/>
      <w:jc w:val="both"/>
    </w:pPr>
    <w:rPr>
      <w:b/>
      <w:bCs/>
      <w:i/>
      <w:iCs/>
      <w:sz w:val="28"/>
      <w:szCs w:val="28"/>
    </w:rPr>
  </w:style>
  <w:style w:type="paragraph" w:styleId="List4">
    <w:name w:val="List 4"/>
    <w:basedOn w:val="Normal"/>
    <w:uiPriority w:val="99"/>
    <w:rsid w:val="00862AAE"/>
    <w:pPr>
      <w:numPr>
        <w:numId w:val="164"/>
      </w:numPr>
      <w:spacing w:before="120" w:after="60"/>
      <w:jc w:val="both"/>
    </w:pPr>
    <w:rPr>
      <w:sz w:val="26"/>
      <w:szCs w:val="26"/>
    </w:rPr>
  </w:style>
  <w:style w:type="paragraph" w:customStyle="1" w:styleId="Nguyen0">
    <w:name w:val="Nguyen 0"/>
    <w:basedOn w:val="Normal"/>
    <w:uiPriority w:val="99"/>
    <w:qFormat/>
    <w:rsid w:val="00862AAE"/>
    <w:pPr>
      <w:numPr>
        <w:numId w:val="165"/>
      </w:numPr>
      <w:tabs>
        <w:tab w:val="num" w:pos="1287"/>
      </w:tabs>
      <w:spacing w:before="120" w:after="120"/>
      <w:ind w:left="1588" w:hanging="454"/>
      <w:jc w:val="both"/>
    </w:pPr>
    <w:rPr>
      <w:rFonts w:eastAsia="Calibri"/>
      <w:sz w:val="26"/>
      <w:szCs w:val="22"/>
      <w:lang w:val="pl-PL"/>
    </w:rPr>
  </w:style>
  <w:style w:type="paragraph" w:customStyle="1" w:styleId="CAP1">
    <w:name w:val="CAP1"/>
    <w:qFormat/>
    <w:rsid w:val="00862AAE"/>
    <w:pPr>
      <w:keepNext/>
      <w:widowControl w:val="0"/>
      <w:numPr>
        <w:numId w:val="167"/>
      </w:numPr>
      <w:jc w:val="center"/>
      <w:outlineLvl w:val="0"/>
    </w:pPr>
    <w:rPr>
      <w:b/>
      <w:color w:val="0000FF"/>
      <w:sz w:val="28"/>
      <w:szCs w:val="28"/>
      <w:lang w:val="nl-NL"/>
    </w:rPr>
  </w:style>
  <w:style w:type="paragraph" w:customStyle="1" w:styleId="CAP3">
    <w:name w:val="CAP3"/>
    <w:uiPriority w:val="99"/>
    <w:qFormat/>
    <w:rsid w:val="00862AAE"/>
    <w:pPr>
      <w:numPr>
        <w:numId w:val="166"/>
      </w:numPr>
      <w:ind w:left="714" w:hanging="357"/>
      <w:outlineLvl w:val="2"/>
    </w:pPr>
    <w:rPr>
      <w:b/>
      <w:bCs/>
      <w:color w:val="FF0000"/>
      <w:sz w:val="26"/>
      <w:szCs w:val="26"/>
      <w:u w:val="single"/>
      <w:lang w:val="nl-NL"/>
    </w:rPr>
  </w:style>
  <w:style w:type="paragraph" w:customStyle="1" w:styleId="CAP4">
    <w:name w:val="CAP4"/>
    <w:qFormat/>
    <w:rsid w:val="00862AAE"/>
    <w:pPr>
      <w:widowControl w:val="0"/>
      <w:numPr>
        <w:ilvl w:val="3"/>
        <w:numId w:val="167"/>
      </w:numPr>
      <w:tabs>
        <w:tab w:val="num" w:pos="360"/>
      </w:tabs>
      <w:spacing w:line="240" w:lineRule="atLeast"/>
      <w:ind w:left="0" w:firstLine="0"/>
      <w:outlineLvl w:val="3"/>
    </w:pPr>
    <w:rPr>
      <w:rFonts w:ascii="Cambria" w:hAnsi="Cambria" w:cs="Cambria"/>
      <w:b/>
      <w:sz w:val="26"/>
      <w:szCs w:val="26"/>
      <w:lang w:val="nl-NL"/>
    </w:rPr>
  </w:style>
  <w:style w:type="paragraph" w:customStyle="1" w:styleId="CAP21">
    <w:name w:val="CAP2.1"/>
    <w:qFormat/>
    <w:rsid w:val="00862AAE"/>
    <w:pPr>
      <w:numPr>
        <w:ilvl w:val="1"/>
        <w:numId w:val="167"/>
      </w:numPr>
      <w:outlineLvl w:val="1"/>
    </w:pPr>
    <w:rPr>
      <w:b/>
      <w:color w:val="00B050"/>
      <w:sz w:val="26"/>
      <w:szCs w:val="26"/>
      <w:u w:val="single"/>
      <w:lang w:val="nl-NL"/>
    </w:rPr>
  </w:style>
  <w:style w:type="paragraph" w:customStyle="1" w:styleId="CAP31">
    <w:name w:val="CAP3.1"/>
    <w:qFormat/>
    <w:rsid w:val="00862AAE"/>
    <w:pPr>
      <w:numPr>
        <w:ilvl w:val="2"/>
        <w:numId w:val="167"/>
      </w:numPr>
      <w:outlineLvl w:val="2"/>
    </w:pPr>
    <w:rPr>
      <w:b/>
      <w:bCs/>
      <w:color w:val="FF0000"/>
      <w:sz w:val="26"/>
      <w:szCs w:val="26"/>
      <w:u w:val="single"/>
      <w:lang w:val="nl-NL"/>
    </w:rPr>
  </w:style>
  <w:style w:type="paragraph" w:customStyle="1" w:styleId="CAP2">
    <w:name w:val="CAP2"/>
    <w:uiPriority w:val="99"/>
    <w:qFormat/>
    <w:rsid w:val="00862AAE"/>
    <w:pPr>
      <w:numPr>
        <w:numId w:val="168"/>
      </w:numPr>
      <w:spacing w:before="120" w:after="120"/>
      <w:ind w:left="357" w:firstLine="0"/>
      <w:outlineLvl w:val="1"/>
    </w:pPr>
    <w:rPr>
      <w:b/>
      <w:color w:val="00B050"/>
      <w:sz w:val="26"/>
      <w:szCs w:val="26"/>
      <w:u w:val="single"/>
      <w:lang w:val="nl-NL"/>
    </w:rPr>
  </w:style>
  <w:style w:type="paragraph" w:customStyle="1" w:styleId="KIEU1">
    <w:name w:val="KIEU1"/>
    <w:basedOn w:val="ListParagraph"/>
    <w:link w:val="KIEU1Char"/>
    <w:qFormat/>
    <w:rsid w:val="00862AAE"/>
    <w:pPr>
      <w:spacing w:after="160" w:line="259" w:lineRule="auto"/>
      <w:ind w:left="360" w:hanging="360"/>
      <w:jc w:val="both"/>
    </w:pPr>
    <w:rPr>
      <w:rFonts w:ascii="VNI-Times" w:eastAsiaTheme="minorEastAsia" w:hAnsi="VNI-Times"/>
      <w:b/>
      <w:color w:val="000000"/>
      <w:sz w:val="26"/>
      <w:szCs w:val="26"/>
      <w:lang w:val="en-US" w:eastAsia="en-US"/>
    </w:rPr>
  </w:style>
  <w:style w:type="character" w:customStyle="1" w:styleId="KIEU1Char">
    <w:name w:val="KIEU1 Char"/>
    <w:link w:val="KIEU1"/>
    <w:rsid w:val="00862AAE"/>
    <w:rPr>
      <w:rFonts w:ascii="VNI-Times" w:hAnsi="VNI-Times"/>
      <w:b/>
      <w:color w:val="000000"/>
      <w:sz w:val="26"/>
      <w:szCs w:val="26"/>
    </w:rPr>
  </w:style>
  <w:style w:type="paragraph" w:customStyle="1" w:styleId="I1">
    <w:name w:val="I"/>
    <w:basedOn w:val="Normal"/>
    <w:uiPriority w:val="99"/>
    <w:rsid w:val="00862AAE"/>
    <w:pPr>
      <w:spacing w:before="360" w:after="240"/>
    </w:pPr>
    <w:rPr>
      <w:sz w:val="26"/>
      <w:szCs w:val="28"/>
    </w:rPr>
  </w:style>
  <w:style w:type="paragraph" w:customStyle="1" w:styleId="cap5">
    <w:name w:val="cap 5"/>
    <w:uiPriority w:val="99"/>
    <w:qFormat/>
    <w:rsid w:val="00862AAE"/>
    <w:pPr>
      <w:numPr>
        <w:numId w:val="169"/>
      </w:numPr>
      <w:tabs>
        <w:tab w:val="left" w:pos="630"/>
      </w:tabs>
      <w:jc w:val="both"/>
      <w:outlineLvl w:val="4"/>
    </w:pPr>
    <w:rPr>
      <w:i/>
      <w:sz w:val="26"/>
      <w:szCs w:val="26"/>
      <w:lang w:val="nl-NL"/>
    </w:rPr>
  </w:style>
  <w:style w:type="character" w:customStyle="1" w:styleId="HeaderChar1">
    <w:name w:val="Header Char1"/>
    <w:aliases w:val="S-title Char1,Header Char Char, Char Char1"/>
    <w:rsid w:val="00862AAE"/>
    <w:rPr>
      <w:rFonts w:ascii="Times New Roman" w:eastAsia="Calibri" w:hAnsi="Times New Roman" w:cs="Times New Roman"/>
      <w:sz w:val="26"/>
    </w:rPr>
  </w:style>
  <w:style w:type="character" w:customStyle="1" w:styleId="FooterChar1">
    <w:name w:val="Footer Char1"/>
    <w:aliases w:val="Footer-Even Char1"/>
    <w:semiHidden/>
    <w:rsid w:val="00862AAE"/>
    <w:rPr>
      <w:rFonts w:ascii="Times New Roman" w:eastAsia="Calibri" w:hAnsi="Times New Roman" w:cs="Times New Roman"/>
      <w:sz w:val="26"/>
    </w:rPr>
  </w:style>
  <w:style w:type="paragraph" w:customStyle="1" w:styleId="xl455">
    <w:name w:val="xl455"/>
    <w:basedOn w:val="Normal"/>
    <w:uiPriority w:val="99"/>
    <w:semiHidden/>
    <w:rsid w:val="00862AAE"/>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i/>
      <w:iCs/>
      <w:color w:val="FF0000"/>
      <w:szCs w:val="26"/>
      <w:u w:val="single"/>
    </w:rPr>
  </w:style>
  <w:style w:type="paragraph" w:customStyle="1" w:styleId="xl456">
    <w:name w:val="xl456"/>
    <w:basedOn w:val="Normal"/>
    <w:uiPriority w:val="99"/>
    <w:semiHidden/>
    <w:rsid w:val="00862AAE"/>
    <w:pPr>
      <w:pBdr>
        <w:top w:val="single"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b/>
      <w:bCs/>
      <w:i/>
      <w:iCs/>
      <w:color w:val="FF0000"/>
      <w:szCs w:val="26"/>
      <w:u w:val="single"/>
    </w:rPr>
  </w:style>
  <w:style w:type="paragraph" w:customStyle="1" w:styleId="xl457">
    <w:name w:val="xl457"/>
    <w:basedOn w:val="Normal"/>
    <w:uiPriority w:val="99"/>
    <w:semiHidden/>
    <w:rsid w:val="00862AAE"/>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szCs w:val="26"/>
    </w:rPr>
  </w:style>
  <w:style w:type="paragraph" w:customStyle="1" w:styleId="xl458">
    <w:name w:val="xl458"/>
    <w:basedOn w:val="Normal"/>
    <w:uiPriority w:val="99"/>
    <w:semiHidden/>
    <w:rsid w:val="00862AAE"/>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b/>
      <w:bCs/>
      <w:i/>
      <w:iCs/>
      <w:color w:val="FF0000"/>
      <w:szCs w:val="26"/>
      <w:u w:val="single"/>
    </w:rPr>
  </w:style>
  <w:style w:type="paragraph" w:customStyle="1" w:styleId="xl459">
    <w:name w:val="xl459"/>
    <w:basedOn w:val="Normal"/>
    <w:uiPriority w:val="99"/>
    <w:semiHidden/>
    <w:rsid w:val="00862AAE"/>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color w:val="3333CC"/>
      <w:szCs w:val="26"/>
    </w:rPr>
  </w:style>
  <w:style w:type="paragraph" w:customStyle="1" w:styleId="xl460">
    <w:name w:val="xl460"/>
    <w:basedOn w:val="Normal"/>
    <w:uiPriority w:val="99"/>
    <w:semiHidden/>
    <w:rsid w:val="00862AAE"/>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szCs w:val="26"/>
    </w:rPr>
  </w:style>
  <w:style w:type="paragraph" w:customStyle="1" w:styleId="xl461">
    <w:name w:val="xl461"/>
    <w:basedOn w:val="Normal"/>
    <w:uiPriority w:val="99"/>
    <w:semiHidden/>
    <w:rsid w:val="00862AAE"/>
    <w:pPr>
      <w:pBdr>
        <w:top w:val="dashed" w:sz="4" w:space="0" w:color="auto"/>
        <w:left w:val="single" w:sz="4" w:space="0" w:color="auto"/>
        <w:bottom w:val="single" w:sz="4" w:space="0" w:color="auto"/>
        <w:right w:val="single" w:sz="4" w:space="0" w:color="auto"/>
      </w:pBdr>
      <w:spacing w:before="100" w:beforeAutospacing="1" w:after="100" w:afterAutospacing="1"/>
      <w:jc w:val="center"/>
    </w:pPr>
    <w:rPr>
      <w:rFonts w:ascii="VNI-Times" w:hAnsi="VNI-Times"/>
      <w:szCs w:val="26"/>
    </w:rPr>
  </w:style>
  <w:style w:type="paragraph" w:customStyle="1" w:styleId="xl462">
    <w:name w:val="xl462"/>
    <w:basedOn w:val="Normal"/>
    <w:uiPriority w:val="99"/>
    <w:semiHidden/>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63">
    <w:name w:val="xl463"/>
    <w:basedOn w:val="Normal"/>
    <w:uiPriority w:val="99"/>
    <w:semiHidden/>
    <w:rsid w:val="00862AAE"/>
    <w:pPr>
      <w:pBdr>
        <w:top w:val="single" w:sz="4" w:space="0" w:color="auto"/>
        <w:left w:val="single" w:sz="4" w:space="0" w:color="auto"/>
        <w:bottom w:val="single" w:sz="4" w:space="0" w:color="auto"/>
      </w:pBdr>
      <w:spacing w:before="100" w:beforeAutospacing="1" w:after="100" w:afterAutospacing="1"/>
      <w:jc w:val="center"/>
    </w:pPr>
    <w:rPr>
      <w:rFonts w:ascii="VNI-Times" w:hAnsi="VNI-Times"/>
      <w:b/>
      <w:bCs/>
      <w:szCs w:val="26"/>
    </w:rPr>
  </w:style>
  <w:style w:type="paragraph" w:customStyle="1" w:styleId="xl464">
    <w:name w:val="xl464"/>
    <w:basedOn w:val="Normal"/>
    <w:uiPriority w:val="99"/>
    <w:semiHidden/>
    <w:rsid w:val="00862AAE"/>
    <w:pPr>
      <w:pBdr>
        <w:top w:val="single" w:sz="4" w:space="0" w:color="auto"/>
        <w:bottom w:val="single" w:sz="4" w:space="0" w:color="auto"/>
      </w:pBdr>
      <w:spacing w:before="100" w:beforeAutospacing="1" w:after="100" w:afterAutospacing="1"/>
      <w:jc w:val="center"/>
    </w:pPr>
    <w:rPr>
      <w:rFonts w:ascii="VNI-Times" w:hAnsi="VNI-Times"/>
      <w:b/>
      <w:bCs/>
      <w:szCs w:val="26"/>
    </w:rPr>
  </w:style>
  <w:style w:type="paragraph" w:customStyle="1" w:styleId="xl465">
    <w:name w:val="xl465"/>
    <w:basedOn w:val="Normal"/>
    <w:uiPriority w:val="99"/>
    <w:semiHidden/>
    <w:rsid w:val="00862AAE"/>
    <w:pPr>
      <w:pBdr>
        <w:top w:val="single" w:sz="4" w:space="0" w:color="auto"/>
        <w:left w:val="single" w:sz="4" w:space="0" w:color="auto"/>
        <w:bottom w:val="single" w:sz="4" w:space="0" w:color="auto"/>
      </w:pBdr>
      <w:spacing w:before="100" w:beforeAutospacing="1" w:after="100" w:afterAutospacing="1"/>
      <w:jc w:val="center"/>
    </w:pPr>
    <w:rPr>
      <w:rFonts w:ascii="VNI-Times" w:hAnsi="VNI-Times"/>
      <w:b/>
      <w:bCs/>
      <w:szCs w:val="26"/>
    </w:rPr>
  </w:style>
  <w:style w:type="paragraph" w:customStyle="1" w:styleId="xl466">
    <w:name w:val="xl466"/>
    <w:basedOn w:val="Normal"/>
    <w:uiPriority w:val="99"/>
    <w:semiHidden/>
    <w:rsid w:val="00862AAE"/>
    <w:pPr>
      <w:pBdr>
        <w:top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67">
    <w:name w:val="xl467"/>
    <w:basedOn w:val="Normal"/>
    <w:uiPriority w:val="99"/>
    <w:semiHidden/>
    <w:rsid w:val="00862AAE"/>
    <w:pPr>
      <w:pBdr>
        <w:top w:val="single" w:sz="4" w:space="0" w:color="auto"/>
        <w:left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68">
    <w:name w:val="xl468"/>
    <w:basedOn w:val="Normal"/>
    <w:uiPriority w:val="99"/>
    <w:semiHidden/>
    <w:rsid w:val="00862AAE"/>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69">
    <w:name w:val="xl469"/>
    <w:basedOn w:val="Normal"/>
    <w:uiPriority w:val="99"/>
    <w:semiHidden/>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70">
    <w:name w:val="xl470"/>
    <w:basedOn w:val="Normal"/>
    <w:uiPriority w:val="99"/>
    <w:semiHidden/>
    <w:rsid w:val="00862AAE"/>
    <w:pPr>
      <w:pBdr>
        <w:top w:val="single" w:sz="4" w:space="0" w:color="auto"/>
        <w:left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71">
    <w:name w:val="xl471"/>
    <w:basedOn w:val="Normal"/>
    <w:uiPriority w:val="99"/>
    <w:semiHidden/>
    <w:rsid w:val="00862AAE"/>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72">
    <w:name w:val="xl472"/>
    <w:basedOn w:val="Normal"/>
    <w:uiPriority w:val="99"/>
    <w:semiHidden/>
    <w:rsid w:val="00862AAE"/>
    <w:pPr>
      <w:pBdr>
        <w:top w:val="single" w:sz="4" w:space="0" w:color="auto"/>
        <w:left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73">
    <w:name w:val="xl473"/>
    <w:basedOn w:val="Normal"/>
    <w:uiPriority w:val="99"/>
    <w:semiHidden/>
    <w:rsid w:val="00862AAE"/>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szCs w:val="26"/>
    </w:rPr>
  </w:style>
  <w:style w:type="paragraph" w:customStyle="1" w:styleId="xl474">
    <w:name w:val="xl474"/>
    <w:basedOn w:val="Normal"/>
    <w:uiPriority w:val="99"/>
    <w:semiHidden/>
    <w:rsid w:val="00862AAE"/>
    <w:pPr>
      <w:pBdr>
        <w:top w:val="single" w:sz="4" w:space="0" w:color="auto"/>
        <w:left w:val="single" w:sz="4" w:space="0" w:color="auto"/>
        <w:bottom w:val="dashed" w:sz="4" w:space="0" w:color="auto"/>
      </w:pBdr>
      <w:spacing w:before="100" w:beforeAutospacing="1" w:after="100" w:afterAutospacing="1"/>
    </w:pPr>
    <w:rPr>
      <w:rFonts w:ascii="VNI-Times" w:hAnsi="VNI-Times"/>
      <w:b/>
      <w:bCs/>
      <w:i/>
      <w:iCs/>
      <w:color w:val="FF0000"/>
      <w:szCs w:val="26"/>
      <w:u w:val="single"/>
    </w:rPr>
  </w:style>
  <w:style w:type="paragraph" w:customStyle="1" w:styleId="xl475">
    <w:name w:val="xl475"/>
    <w:basedOn w:val="Normal"/>
    <w:uiPriority w:val="99"/>
    <w:semiHidden/>
    <w:rsid w:val="00862AAE"/>
    <w:pPr>
      <w:pBdr>
        <w:top w:val="single" w:sz="4" w:space="0" w:color="auto"/>
        <w:bottom w:val="dashed" w:sz="4" w:space="0" w:color="auto"/>
      </w:pBdr>
      <w:spacing w:before="100" w:beforeAutospacing="1" w:after="100" w:afterAutospacing="1"/>
    </w:pPr>
    <w:rPr>
      <w:rFonts w:ascii="VNI-Times" w:hAnsi="VNI-Times"/>
      <w:b/>
      <w:bCs/>
      <w:i/>
      <w:iCs/>
      <w:color w:val="FF0000"/>
      <w:szCs w:val="26"/>
      <w:u w:val="single"/>
    </w:rPr>
  </w:style>
  <w:style w:type="paragraph" w:customStyle="1" w:styleId="xl476">
    <w:name w:val="xl476"/>
    <w:basedOn w:val="Normal"/>
    <w:uiPriority w:val="99"/>
    <w:semiHidden/>
    <w:rsid w:val="00862AAE"/>
    <w:pPr>
      <w:pBdr>
        <w:top w:val="single" w:sz="4" w:space="0" w:color="auto"/>
        <w:bottom w:val="dashed" w:sz="4" w:space="0" w:color="auto"/>
        <w:right w:val="single" w:sz="4" w:space="0" w:color="auto"/>
      </w:pBdr>
      <w:spacing w:before="100" w:beforeAutospacing="1" w:after="100" w:afterAutospacing="1"/>
    </w:pPr>
    <w:rPr>
      <w:rFonts w:ascii="VNI-Times" w:hAnsi="VNI-Times"/>
      <w:b/>
      <w:bCs/>
      <w:i/>
      <w:iCs/>
      <w:color w:val="FF0000"/>
      <w:szCs w:val="26"/>
      <w:u w:val="single"/>
    </w:rPr>
  </w:style>
  <w:style w:type="paragraph" w:customStyle="1" w:styleId="xl477">
    <w:name w:val="xl477"/>
    <w:basedOn w:val="Normal"/>
    <w:uiPriority w:val="99"/>
    <w:semiHidden/>
    <w:rsid w:val="00862AAE"/>
    <w:pPr>
      <w:pBdr>
        <w:top w:val="dashed" w:sz="4" w:space="0" w:color="auto"/>
        <w:left w:val="single" w:sz="4" w:space="0" w:color="auto"/>
        <w:bottom w:val="dashed" w:sz="4" w:space="0" w:color="auto"/>
      </w:pBdr>
      <w:spacing w:before="100" w:beforeAutospacing="1" w:after="100" w:afterAutospacing="1"/>
    </w:pPr>
    <w:rPr>
      <w:rFonts w:ascii="VNI-Times" w:hAnsi="VNI-Times"/>
      <w:b/>
      <w:bCs/>
      <w:i/>
      <w:iCs/>
      <w:color w:val="FF0000"/>
      <w:szCs w:val="26"/>
      <w:u w:val="single"/>
    </w:rPr>
  </w:style>
  <w:style w:type="paragraph" w:customStyle="1" w:styleId="xl478">
    <w:name w:val="xl478"/>
    <w:basedOn w:val="Normal"/>
    <w:uiPriority w:val="99"/>
    <w:semiHidden/>
    <w:rsid w:val="00862AAE"/>
    <w:pPr>
      <w:pBdr>
        <w:top w:val="dashed" w:sz="4" w:space="0" w:color="auto"/>
        <w:bottom w:val="dashed" w:sz="4" w:space="0" w:color="auto"/>
      </w:pBdr>
      <w:spacing w:before="100" w:beforeAutospacing="1" w:after="100" w:afterAutospacing="1"/>
    </w:pPr>
    <w:rPr>
      <w:rFonts w:ascii="VNI-Times" w:hAnsi="VNI-Times"/>
      <w:b/>
      <w:bCs/>
      <w:i/>
      <w:iCs/>
      <w:color w:val="FF0000"/>
      <w:szCs w:val="26"/>
      <w:u w:val="single"/>
    </w:rPr>
  </w:style>
  <w:style w:type="paragraph" w:customStyle="1" w:styleId="xl479">
    <w:name w:val="xl479"/>
    <w:basedOn w:val="Normal"/>
    <w:uiPriority w:val="99"/>
    <w:semiHidden/>
    <w:rsid w:val="00862AAE"/>
    <w:pPr>
      <w:pBdr>
        <w:top w:val="dashed" w:sz="4" w:space="0" w:color="auto"/>
        <w:bottom w:val="dashed" w:sz="4" w:space="0" w:color="auto"/>
        <w:right w:val="single" w:sz="4" w:space="0" w:color="auto"/>
      </w:pBdr>
      <w:spacing w:before="100" w:beforeAutospacing="1" w:after="100" w:afterAutospacing="1"/>
    </w:pPr>
    <w:rPr>
      <w:rFonts w:ascii="VNI-Times" w:hAnsi="VNI-Times"/>
      <w:b/>
      <w:bCs/>
      <w:i/>
      <w:iCs/>
      <w:color w:val="FF0000"/>
      <w:szCs w:val="26"/>
      <w:u w:val="single"/>
    </w:rPr>
  </w:style>
  <w:style w:type="paragraph" w:customStyle="1" w:styleId="xl480">
    <w:name w:val="xl480"/>
    <w:basedOn w:val="Normal"/>
    <w:uiPriority w:val="99"/>
    <w:semiHidden/>
    <w:rsid w:val="00862AAE"/>
    <w:pPr>
      <w:pBdr>
        <w:top w:val="single" w:sz="4" w:space="0" w:color="auto"/>
        <w:left w:val="single" w:sz="4" w:space="0" w:color="auto"/>
        <w:bottom w:val="single" w:sz="4" w:space="0" w:color="auto"/>
      </w:pBdr>
      <w:spacing w:before="100" w:beforeAutospacing="1" w:after="100" w:afterAutospacing="1"/>
    </w:pPr>
    <w:rPr>
      <w:rFonts w:ascii="VNI-Times" w:hAnsi="VNI-Times"/>
      <w:b/>
      <w:bCs/>
      <w:i/>
      <w:iCs/>
      <w:color w:val="FF0000"/>
      <w:szCs w:val="26"/>
      <w:u w:val="single"/>
    </w:rPr>
  </w:style>
  <w:style w:type="paragraph" w:customStyle="1" w:styleId="xl481">
    <w:name w:val="xl481"/>
    <w:basedOn w:val="Normal"/>
    <w:uiPriority w:val="99"/>
    <w:semiHidden/>
    <w:rsid w:val="00862AAE"/>
    <w:pPr>
      <w:pBdr>
        <w:top w:val="single" w:sz="4" w:space="0" w:color="auto"/>
        <w:bottom w:val="single" w:sz="4" w:space="0" w:color="auto"/>
      </w:pBdr>
      <w:spacing w:before="100" w:beforeAutospacing="1" w:after="100" w:afterAutospacing="1"/>
    </w:pPr>
    <w:rPr>
      <w:rFonts w:ascii="VNI-Times" w:hAnsi="VNI-Times"/>
      <w:b/>
      <w:bCs/>
      <w:i/>
      <w:iCs/>
      <w:color w:val="FF0000"/>
      <w:szCs w:val="26"/>
      <w:u w:val="single"/>
    </w:rPr>
  </w:style>
  <w:style w:type="paragraph" w:customStyle="1" w:styleId="xl482">
    <w:name w:val="xl482"/>
    <w:basedOn w:val="Normal"/>
    <w:uiPriority w:val="99"/>
    <w:semiHidden/>
    <w:rsid w:val="00862AAE"/>
    <w:pPr>
      <w:pBdr>
        <w:top w:val="single" w:sz="4" w:space="0" w:color="auto"/>
        <w:bottom w:val="single" w:sz="4" w:space="0" w:color="auto"/>
        <w:right w:val="single" w:sz="4" w:space="0" w:color="auto"/>
      </w:pBdr>
      <w:spacing w:before="100" w:beforeAutospacing="1" w:after="100" w:afterAutospacing="1"/>
    </w:pPr>
    <w:rPr>
      <w:rFonts w:ascii="VNI-Times" w:hAnsi="VNI-Times"/>
      <w:b/>
      <w:bCs/>
      <w:i/>
      <w:iCs/>
      <w:color w:val="FF0000"/>
      <w:szCs w:val="26"/>
      <w:u w:val="single"/>
    </w:rPr>
  </w:style>
  <w:style w:type="paragraph" w:customStyle="1" w:styleId="xl483">
    <w:name w:val="xl483"/>
    <w:basedOn w:val="Normal"/>
    <w:uiPriority w:val="99"/>
    <w:semiHidden/>
    <w:rsid w:val="00862AAE"/>
    <w:pPr>
      <w:pBdr>
        <w:top w:val="single" w:sz="4" w:space="0" w:color="auto"/>
        <w:bottom w:val="single" w:sz="4" w:space="0" w:color="auto"/>
      </w:pBdr>
      <w:spacing w:before="100" w:beforeAutospacing="1" w:after="100" w:afterAutospacing="1"/>
      <w:jc w:val="center"/>
    </w:pPr>
    <w:rPr>
      <w:rFonts w:ascii="VNI-Times" w:hAnsi="VNI-Times"/>
      <w:b/>
      <w:bCs/>
      <w:szCs w:val="26"/>
    </w:rPr>
  </w:style>
  <w:style w:type="paragraph" w:customStyle="1" w:styleId="L0chuong0">
    <w:name w:val="L0 chuong 0"/>
    <w:basedOn w:val="Heading2"/>
    <w:autoRedefine/>
    <w:uiPriority w:val="99"/>
    <w:semiHidden/>
    <w:rsid w:val="00862AAE"/>
    <w:pPr>
      <w:tabs>
        <w:tab w:val="clear" w:pos="2977"/>
      </w:tabs>
      <w:spacing w:before="160" w:after="160"/>
      <w:ind w:firstLine="0"/>
    </w:pPr>
    <w:rPr>
      <w:rFonts w:ascii="Times New Roman" w:hAnsi="Times New Roman"/>
      <w:bCs/>
      <w:sz w:val="40"/>
      <w:szCs w:val="30"/>
      <w:lang w:val="fr-FR"/>
    </w:rPr>
  </w:style>
  <w:style w:type="character" w:customStyle="1" w:styleId="noidung2Char">
    <w:name w:val="noidung2 Char"/>
    <w:link w:val="noidung2"/>
    <w:locked/>
    <w:rsid w:val="00862AAE"/>
    <w:rPr>
      <w:rFonts w:ascii="Arial" w:hAnsi="Arial"/>
      <w:sz w:val="22"/>
      <w:szCs w:val="22"/>
    </w:rPr>
  </w:style>
  <w:style w:type="paragraph" w:customStyle="1" w:styleId="noidung2">
    <w:name w:val="noidung2"/>
    <w:basedOn w:val="Normal"/>
    <w:link w:val="noidung2Char"/>
    <w:rsid w:val="00862AAE"/>
    <w:pPr>
      <w:tabs>
        <w:tab w:val="left" w:pos="851"/>
      </w:tabs>
      <w:spacing w:before="120" w:after="120" w:line="360" w:lineRule="auto"/>
      <w:ind w:left="680" w:hanging="680"/>
      <w:jc w:val="both"/>
    </w:pPr>
    <w:rPr>
      <w:rFonts w:ascii="Arial" w:hAnsi="Arial"/>
      <w:sz w:val="22"/>
      <w:szCs w:val="22"/>
    </w:rPr>
  </w:style>
  <w:style w:type="character" w:customStyle="1" w:styleId="Bodytext2Spacing-1pt">
    <w:name w:val="Body text (2) + Spacing -1 pt"/>
    <w:rsid w:val="00862AAE"/>
    <w:rPr>
      <w:rFonts w:ascii="Times New Roman" w:eastAsia="Times New Roman" w:hAnsi="Times New Roman" w:cs="Times New Roman"/>
      <w:b w:val="0"/>
      <w:bCs w:val="0"/>
      <w:i w:val="0"/>
      <w:iCs w:val="0"/>
      <w:smallCaps w:val="0"/>
      <w:strike w:val="0"/>
      <w:color w:val="000000"/>
      <w:spacing w:val="-30"/>
      <w:w w:val="100"/>
      <w:position w:val="0"/>
      <w:sz w:val="28"/>
      <w:szCs w:val="28"/>
      <w:u w:val="none"/>
      <w:shd w:val="clear" w:color="auto" w:fill="FFFFFF"/>
      <w:lang w:val="vi-VN" w:eastAsia="vi-VN" w:bidi="vi-VN"/>
    </w:rPr>
  </w:style>
  <w:style w:type="character" w:customStyle="1" w:styleId="Ndbang4Char">
    <w:name w:val="Ndbang4 Char"/>
    <w:link w:val="Ndbang4"/>
    <w:rsid w:val="00862AAE"/>
    <w:rPr>
      <w:rFonts w:ascii="VNI-Times" w:hAnsi="VNI-Times"/>
      <w:sz w:val="24"/>
    </w:rPr>
  </w:style>
  <w:style w:type="paragraph" w:customStyle="1" w:styleId="Normal5">
    <w:name w:val="Normal5"/>
    <w:basedOn w:val="Normal"/>
    <w:rsid w:val="00862AAE"/>
    <w:pPr>
      <w:widowControl w:val="0"/>
      <w:spacing w:before="120"/>
      <w:jc w:val="both"/>
    </w:pPr>
    <w:rPr>
      <w:szCs w:val="20"/>
    </w:rPr>
  </w:style>
  <w:style w:type="paragraph" w:customStyle="1" w:styleId="NormalIndent4">
    <w:name w:val="Normal Indent4"/>
    <w:basedOn w:val="Normal"/>
    <w:rsid w:val="00862AAE"/>
    <w:pPr>
      <w:widowControl w:val="0"/>
      <w:spacing w:before="120" w:line="252" w:lineRule="auto"/>
      <w:ind w:left="567"/>
      <w:jc w:val="both"/>
    </w:pPr>
    <w:rPr>
      <w:rFonts w:ascii=".VnTime" w:hAnsi=".VnTime"/>
      <w:sz w:val="26"/>
      <w:szCs w:val="20"/>
      <w:lang w:val="en-GB"/>
    </w:rPr>
  </w:style>
  <w:style w:type="paragraph" w:customStyle="1" w:styleId="xl2411">
    <w:name w:val="xl2411"/>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6"/>
      <w:szCs w:val="26"/>
    </w:rPr>
  </w:style>
  <w:style w:type="paragraph" w:customStyle="1" w:styleId="xl2404">
    <w:name w:val="xl2404"/>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413">
    <w:name w:val="xl2413"/>
    <w:basedOn w:val="Normal"/>
    <w:qFormat/>
    <w:rsid w:val="00862AAE"/>
    <w:pPr>
      <w:shd w:val="clear" w:color="000000" w:fill="FFFFFF"/>
      <w:spacing w:before="100" w:beforeAutospacing="1" w:after="100" w:afterAutospacing="1"/>
    </w:pPr>
    <w:rPr>
      <w:sz w:val="26"/>
      <w:szCs w:val="26"/>
    </w:rPr>
  </w:style>
  <w:style w:type="paragraph" w:customStyle="1" w:styleId="xl2414">
    <w:name w:val="xl2414"/>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2408">
    <w:name w:val="xl2408"/>
    <w:basedOn w:val="Normal"/>
    <w:qFormat/>
    <w:rsid w:val="00862AAE"/>
    <w:pPr>
      <w:shd w:val="clear" w:color="000000" w:fill="FFFFFF"/>
      <w:spacing w:before="100" w:beforeAutospacing="1" w:after="100" w:afterAutospacing="1"/>
      <w:jc w:val="center"/>
    </w:pPr>
    <w:rPr>
      <w:sz w:val="26"/>
      <w:szCs w:val="26"/>
    </w:rPr>
  </w:style>
  <w:style w:type="paragraph" w:customStyle="1" w:styleId="xl2410">
    <w:name w:val="xl2410"/>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6"/>
      <w:szCs w:val="26"/>
    </w:rPr>
  </w:style>
  <w:style w:type="paragraph" w:customStyle="1" w:styleId="xl2402">
    <w:name w:val="xl2402"/>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406">
    <w:name w:val="xl2406"/>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2409">
    <w:name w:val="xl2409"/>
    <w:basedOn w:val="Normal"/>
    <w:qFormat/>
    <w:rsid w:val="00862AAE"/>
    <w:pPr>
      <w:shd w:val="clear" w:color="000000" w:fill="FFFFFF"/>
      <w:spacing w:before="100" w:beforeAutospacing="1" w:after="100" w:afterAutospacing="1"/>
      <w:jc w:val="center"/>
      <w:textAlignment w:val="center"/>
    </w:pPr>
    <w:rPr>
      <w:sz w:val="26"/>
      <w:szCs w:val="26"/>
    </w:rPr>
  </w:style>
  <w:style w:type="paragraph" w:customStyle="1" w:styleId="xl2678">
    <w:name w:val="xl2678"/>
    <w:basedOn w:val="Normal"/>
    <w:rsid w:val="00862AAE"/>
    <w:pPr>
      <w:spacing w:before="100" w:beforeAutospacing="1" w:after="100" w:afterAutospacing="1"/>
      <w:textAlignment w:val="center"/>
    </w:pPr>
  </w:style>
  <w:style w:type="paragraph" w:customStyle="1" w:styleId="xl2682">
    <w:name w:val="xl2682"/>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84">
    <w:name w:val="xl2684"/>
    <w:basedOn w:val="Normal"/>
    <w:rsid w:val="00862AAE"/>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style>
  <w:style w:type="paragraph" w:customStyle="1" w:styleId="xl2399">
    <w:name w:val="xl2399"/>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683">
    <w:name w:val="xl2683"/>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395">
    <w:name w:val="xl2395"/>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681">
    <w:name w:val="xl2681"/>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80">
    <w:name w:val="xl2680"/>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93">
    <w:name w:val="xl2393"/>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2685">
    <w:name w:val="xl2685"/>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86">
    <w:name w:val="xl2686"/>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415">
    <w:name w:val="xl2415"/>
    <w:basedOn w:val="Normal"/>
    <w:qFormat/>
    <w:rsid w:val="00862AAE"/>
    <w:pPr>
      <w:shd w:val="clear" w:color="000000" w:fill="FFFFFF"/>
      <w:spacing w:before="100" w:beforeAutospacing="1" w:after="100" w:afterAutospacing="1"/>
      <w:textAlignment w:val="center"/>
    </w:pPr>
    <w:rPr>
      <w:sz w:val="26"/>
      <w:szCs w:val="26"/>
    </w:rPr>
  </w:style>
  <w:style w:type="paragraph" w:customStyle="1" w:styleId="xl2407">
    <w:name w:val="xl2407"/>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2418">
    <w:name w:val="xl2418"/>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VNI-Times" w:hAnsi="VNI-Times"/>
      <w:sz w:val="26"/>
      <w:szCs w:val="26"/>
    </w:rPr>
  </w:style>
  <w:style w:type="paragraph" w:customStyle="1" w:styleId="xl2405">
    <w:name w:val="xl2405"/>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394">
    <w:name w:val="xl2394"/>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2416">
    <w:name w:val="xl2416"/>
    <w:basedOn w:val="Normal"/>
    <w:qFormat/>
    <w:rsid w:val="00862AAE"/>
    <w:pPr>
      <w:shd w:val="clear" w:color="000000" w:fill="FFFFFF"/>
      <w:spacing w:before="100" w:beforeAutospacing="1" w:after="100" w:afterAutospacing="1"/>
    </w:pPr>
    <w:rPr>
      <w:sz w:val="26"/>
      <w:szCs w:val="26"/>
    </w:rPr>
  </w:style>
  <w:style w:type="paragraph" w:customStyle="1" w:styleId="xl2396">
    <w:name w:val="xl2396"/>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2397">
    <w:name w:val="xl2397"/>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2398">
    <w:name w:val="xl2398"/>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2679">
    <w:name w:val="xl2679"/>
    <w:basedOn w:val="Normal"/>
    <w:rsid w:val="00862AAE"/>
    <w:pPr>
      <w:spacing w:before="100" w:beforeAutospacing="1" w:after="100" w:afterAutospacing="1"/>
      <w:jc w:val="center"/>
      <w:textAlignment w:val="center"/>
    </w:pPr>
  </w:style>
  <w:style w:type="paragraph" w:customStyle="1" w:styleId="xl2400">
    <w:name w:val="xl2400"/>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401">
    <w:name w:val="xl2401"/>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687">
    <w:name w:val="xl2687"/>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403">
    <w:name w:val="xl2403"/>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2412">
    <w:name w:val="xl2412"/>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sz w:val="26"/>
      <w:szCs w:val="26"/>
    </w:rPr>
  </w:style>
  <w:style w:type="paragraph" w:customStyle="1" w:styleId="xl2417">
    <w:name w:val="xl2417"/>
    <w:basedOn w:val="Normal"/>
    <w:qFormat/>
    <w:rsid w:val="00862A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VNI-Times" w:hAnsi="VNI-Times"/>
      <w:sz w:val="26"/>
      <w:szCs w:val="26"/>
    </w:rPr>
  </w:style>
  <w:style w:type="paragraph" w:customStyle="1" w:styleId="StyleHeading3JustifiedFirstline12cm">
    <w:name w:val="Style Heading 3 + Justified First line:  1.2 cm"/>
    <w:basedOn w:val="Heading3"/>
    <w:link w:val="StyleHeading3JustifiedFirstline12cmChar"/>
    <w:rsid w:val="00862AAE"/>
    <w:pPr>
      <w:widowControl/>
      <w:tabs>
        <w:tab w:val="clear" w:pos="720"/>
      </w:tabs>
      <w:overflowPunct/>
      <w:autoSpaceDE/>
      <w:autoSpaceDN/>
      <w:adjustRightInd/>
      <w:spacing w:after="120"/>
      <w:ind w:left="0" w:firstLine="680"/>
      <w:jc w:val="both"/>
      <w:textAlignment w:val="auto"/>
    </w:pPr>
    <w:rPr>
      <w:rFonts w:ascii="Times New Roman" w:hAnsi="Times New Roman"/>
      <w:bCs/>
      <w:sz w:val="26"/>
      <w:lang w:val="x-none" w:eastAsia="x-none"/>
    </w:rPr>
  </w:style>
  <w:style w:type="character" w:customStyle="1" w:styleId="StyleHeading3JustifiedFirstline12cmChar">
    <w:name w:val="Style Heading 3 + Justified First line:  1.2 cm Char"/>
    <w:link w:val="StyleHeading3JustifiedFirstline12cm"/>
    <w:rsid w:val="00862AAE"/>
    <w:rPr>
      <w:b/>
      <w:bCs/>
      <w:sz w:val="26"/>
      <w:lang w:val="x-none" w:eastAsia="x-none"/>
    </w:rPr>
  </w:style>
  <w:style w:type="paragraph" w:customStyle="1" w:styleId="xl158">
    <w:name w:val="xl158"/>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59">
    <w:name w:val="xl159"/>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0">
    <w:name w:val="xl160"/>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2">
    <w:name w:val="xl162"/>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3">
    <w:name w:val="xl163"/>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65">
    <w:name w:val="xl165"/>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66">
    <w:name w:val="xl166"/>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68">
    <w:name w:val="xl168"/>
    <w:basedOn w:val="Normal"/>
    <w:rsid w:val="00862AAE"/>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149">
    <w:name w:val="xl149"/>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50">
    <w:name w:val="xl150"/>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1">
    <w:name w:val="xl151"/>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2">
    <w:name w:val="xl152"/>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3">
    <w:name w:val="xl153"/>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55">
    <w:name w:val="xl155"/>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56">
    <w:name w:val="xl156"/>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7">
    <w:name w:val="xl157"/>
    <w:basedOn w:val="Normal"/>
    <w:rsid w:val="00862A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character" w:styleId="UnresolvedMention">
    <w:name w:val="Unresolved Mention"/>
    <w:uiPriority w:val="99"/>
    <w:unhideWhenUsed/>
    <w:rsid w:val="00862AAE"/>
    <w:rPr>
      <w:color w:val="605E5C"/>
      <w:shd w:val="clear" w:color="auto" w:fill="E1DFDD"/>
    </w:rPr>
  </w:style>
  <w:style w:type="paragraph" w:customStyle="1" w:styleId="CharCharCharChar5">
    <w:name w:val="Char Char Char Char5"/>
    <w:basedOn w:val="Normal"/>
    <w:rsid w:val="00862AAE"/>
    <w:pPr>
      <w:spacing w:after="160" w:line="240" w:lineRule="exact"/>
    </w:pPr>
    <w:rPr>
      <w:rFonts w:ascii="Verdana" w:hAnsi="Verdana"/>
      <w:sz w:val="20"/>
      <w:szCs w:val="20"/>
    </w:rPr>
  </w:style>
  <w:style w:type="paragraph" w:customStyle="1" w:styleId="CharCharCharChar40">
    <w:name w:val="Char Char Char Char4"/>
    <w:basedOn w:val="Heading3"/>
    <w:autoRedefine/>
    <w:rsid w:val="00862AAE"/>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3">
    <w:name w:val="Char Char Char3"/>
    <w:basedOn w:val="Heading3"/>
    <w:autoRedefine/>
    <w:rsid w:val="00862AAE"/>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3">
    <w:name w:val="Char Char Char Char Char Char Char Char Char Char Char Char Char Char Char Char Char Char Char Char Char Char Char Char Char Char Char3"/>
    <w:basedOn w:val="Heading3"/>
    <w:autoRedefine/>
    <w:rsid w:val="00862AAE"/>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3">
    <w:name w:val="Char Char Char Char Char Char Char Char Char Char Char Char Char Char Char1 Char3"/>
    <w:basedOn w:val="Normal"/>
    <w:rsid w:val="00862AAE"/>
    <w:pPr>
      <w:spacing w:after="160" w:line="240" w:lineRule="exact"/>
    </w:pPr>
    <w:rPr>
      <w:rFonts w:ascii="Tahoma" w:eastAsia="PMingLiU" w:hAnsi="Tahoma"/>
      <w:sz w:val="20"/>
      <w:szCs w:val="20"/>
    </w:rPr>
  </w:style>
  <w:style w:type="paragraph" w:customStyle="1" w:styleId="CharCharCharCharCharCharCharCharChar5CharCharChar1CharCharCharCharCharCharChar3">
    <w:name w:val="Char Char Char Char Char Char Char Char Char5 Char Char Char1 Char Char Char Char Char Char Char3"/>
    <w:autoRedefine/>
    <w:rsid w:val="00862AAE"/>
    <w:pPr>
      <w:tabs>
        <w:tab w:val="left" w:pos="1152"/>
      </w:tabs>
      <w:spacing w:before="120" w:after="120" w:line="312" w:lineRule="auto"/>
    </w:pPr>
    <w:rPr>
      <w:rFonts w:ascii="Arial" w:hAnsi="Arial"/>
      <w:sz w:val="26"/>
    </w:rPr>
  </w:style>
  <w:style w:type="paragraph" w:customStyle="1" w:styleId="CharCharCharChar30">
    <w:name w:val="Char Char Char Char3"/>
    <w:basedOn w:val="Heading3"/>
    <w:autoRedefine/>
    <w:rsid w:val="00862AAE"/>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20">
    <w:name w:val="Char Char Char2"/>
    <w:basedOn w:val="Heading3"/>
    <w:autoRedefine/>
    <w:rsid w:val="00862AAE"/>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20">
    <w:name w:val="Char Char Char Char Char Char Char Char Char Char Char Char Char Char Char Char Char Char Char Char Char Char Char Char Char Char Char2"/>
    <w:basedOn w:val="Heading3"/>
    <w:autoRedefine/>
    <w:rsid w:val="00862AAE"/>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20">
    <w:name w:val="Char Char Char Char Char Char Char Char Char Char Char Char Char Char Char1 Char2"/>
    <w:basedOn w:val="Normal"/>
    <w:rsid w:val="00862AAE"/>
    <w:pPr>
      <w:spacing w:after="160" w:line="240" w:lineRule="exact"/>
    </w:pPr>
    <w:rPr>
      <w:rFonts w:ascii="Tahoma" w:eastAsia="PMingLiU" w:hAnsi="Tahoma"/>
      <w:sz w:val="20"/>
      <w:szCs w:val="20"/>
    </w:rPr>
  </w:style>
  <w:style w:type="paragraph" w:customStyle="1" w:styleId="CharCharCharCharCharCharCharCharChar5CharCharChar1CharCharCharCharCharCharChar20">
    <w:name w:val="Char Char Char Char Char Char Char Char Char5 Char Char Char1 Char Char Char Char Char Char Char2"/>
    <w:autoRedefine/>
    <w:rsid w:val="00862AAE"/>
    <w:pPr>
      <w:tabs>
        <w:tab w:val="left" w:pos="1152"/>
      </w:tabs>
      <w:spacing w:before="120" w:after="120" w:line="312" w:lineRule="auto"/>
    </w:pPr>
    <w:rPr>
      <w:rFonts w:ascii="Arial" w:hAnsi="Arial"/>
      <w:sz w:val="26"/>
    </w:rPr>
  </w:style>
  <w:style w:type="paragraph" w:customStyle="1" w:styleId="xl1398">
    <w:name w:val="xl1398"/>
    <w:basedOn w:val="Normal"/>
    <w:rsid w:val="008412D8"/>
    <w:pPr>
      <w:spacing w:before="100" w:beforeAutospacing="1" w:after="100" w:afterAutospacing="1"/>
    </w:pPr>
    <w:rPr>
      <w:rFonts w:ascii="VNI-Times" w:hAnsi="VNI-Times"/>
    </w:rPr>
  </w:style>
  <w:style w:type="paragraph" w:customStyle="1" w:styleId="xl1399">
    <w:name w:val="xl1399"/>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rPr>
  </w:style>
  <w:style w:type="paragraph" w:customStyle="1" w:styleId="xl1400">
    <w:name w:val="xl1400"/>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401">
    <w:name w:val="xl1401"/>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402">
    <w:name w:val="xl1402"/>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403">
    <w:name w:val="xl1403"/>
    <w:basedOn w:val="Normal"/>
    <w:rsid w:val="008412D8"/>
    <w:pPr>
      <w:spacing w:before="100" w:beforeAutospacing="1" w:after="100" w:afterAutospacing="1"/>
    </w:pPr>
    <w:rPr>
      <w:rFonts w:ascii="VNI-Times" w:hAnsi="VNI-Times"/>
    </w:rPr>
  </w:style>
  <w:style w:type="paragraph" w:customStyle="1" w:styleId="xl1404">
    <w:name w:val="xl1404"/>
    <w:basedOn w:val="Normal"/>
    <w:rsid w:val="008412D8"/>
    <w:pPr>
      <w:spacing w:before="100" w:beforeAutospacing="1" w:after="100" w:afterAutospacing="1"/>
      <w:textAlignment w:val="center"/>
    </w:pPr>
    <w:rPr>
      <w:rFonts w:ascii="VNI-Times" w:hAnsi="VNI-Times"/>
    </w:rPr>
  </w:style>
  <w:style w:type="paragraph" w:customStyle="1" w:styleId="xl1405">
    <w:name w:val="xl1405"/>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u w:val="single"/>
    </w:rPr>
  </w:style>
  <w:style w:type="paragraph" w:customStyle="1" w:styleId="xl1406">
    <w:name w:val="xl1406"/>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407">
    <w:name w:val="xl1407"/>
    <w:basedOn w:val="Normal"/>
    <w:rsid w:val="008412D8"/>
    <w:pPr>
      <w:spacing w:before="100" w:beforeAutospacing="1" w:after="100" w:afterAutospacing="1"/>
    </w:pPr>
    <w:rPr>
      <w:rFonts w:ascii="VNI-Swiss-Condense" w:hAnsi="VNI-Swiss-Condense"/>
      <w:b/>
      <w:bCs/>
      <w:color w:val="0000FF"/>
    </w:rPr>
  </w:style>
  <w:style w:type="paragraph" w:customStyle="1" w:styleId="xl1408">
    <w:name w:val="xl1408"/>
    <w:basedOn w:val="Normal"/>
    <w:rsid w:val="008412D8"/>
    <w:pPr>
      <w:spacing w:before="100" w:beforeAutospacing="1" w:after="100" w:afterAutospacing="1"/>
    </w:pPr>
    <w:rPr>
      <w:rFonts w:ascii="VNI-Times" w:hAnsi="VNI-Times"/>
      <w:b/>
      <w:bCs/>
      <w:i/>
      <w:iCs/>
      <w:color w:val="FF0000"/>
      <w:u w:val="single"/>
    </w:rPr>
  </w:style>
  <w:style w:type="paragraph" w:customStyle="1" w:styleId="xl1409">
    <w:name w:val="xl1409"/>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rPr>
  </w:style>
  <w:style w:type="paragraph" w:customStyle="1" w:styleId="xl1410">
    <w:name w:val="xl1410"/>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color w:val="FF0000"/>
    </w:rPr>
  </w:style>
  <w:style w:type="paragraph" w:customStyle="1" w:styleId="xl1411">
    <w:name w:val="xl1411"/>
    <w:basedOn w:val="Normal"/>
    <w:rsid w:val="008412D8"/>
    <w:pPr>
      <w:pBdr>
        <w:top w:val="dotted" w:sz="4" w:space="0" w:color="333333"/>
        <w:left w:val="single" w:sz="4" w:space="0" w:color="333333"/>
        <w:bottom w:val="single" w:sz="4" w:space="0" w:color="auto"/>
        <w:right w:val="single" w:sz="4" w:space="0" w:color="333333"/>
      </w:pBdr>
      <w:spacing w:before="100" w:beforeAutospacing="1" w:after="100" w:afterAutospacing="1"/>
      <w:jc w:val="center"/>
    </w:pPr>
    <w:rPr>
      <w:rFonts w:ascii="VNI-Times" w:hAnsi="VNI-Times"/>
    </w:rPr>
  </w:style>
  <w:style w:type="paragraph" w:customStyle="1" w:styleId="xl1412">
    <w:name w:val="xl1412"/>
    <w:basedOn w:val="Normal"/>
    <w:rsid w:val="008412D8"/>
    <w:pPr>
      <w:pBdr>
        <w:top w:val="dotted"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1413">
    <w:name w:val="xl1413"/>
    <w:basedOn w:val="Normal"/>
    <w:rsid w:val="008412D8"/>
    <w:pPr>
      <w:pBdr>
        <w:top w:val="dotted" w:sz="4" w:space="0" w:color="333333"/>
        <w:left w:val="single" w:sz="4" w:space="0" w:color="333333"/>
        <w:bottom w:val="single" w:sz="4" w:space="0" w:color="auto"/>
        <w:right w:val="single" w:sz="4" w:space="0" w:color="333333"/>
      </w:pBdr>
      <w:spacing w:before="100" w:beforeAutospacing="1" w:after="100" w:afterAutospacing="1"/>
    </w:pPr>
    <w:rPr>
      <w:rFonts w:ascii="VNI-Times" w:hAnsi="VNI-Times"/>
    </w:rPr>
  </w:style>
  <w:style w:type="paragraph" w:customStyle="1" w:styleId="xl1414">
    <w:name w:val="xl1414"/>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top"/>
    </w:pPr>
    <w:rPr>
      <w:rFonts w:ascii="VNI-Times" w:hAnsi="VNI-Times"/>
    </w:rPr>
  </w:style>
  <w:style w:type="paragraph" w:customStyle="1" w:styleId="xl1415">
    <w:name w:val="xl1415"/>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u w:val="single"/>
    </w:rPr>
  </w:style>
  <w:style w:type="paragraph" w:customStyle="1" w:styleId="xl1416">
    <w:name w:val="xl1416"/>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b/>
      <w:bCs/>
      <w:i/>
      <w:iCs/>
      <w:color w:val="FF0000"/>
      <w:u w:val="single"/>
    </w:rPr>
  </w:style>
  <w:style w:type="paragraph" w:customStyle="1" w:styleId="xl1417">
    <w:name w:val="xl1417"/>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color w:val="FF0000"/>
    </w:rPr>
  </w:style>
  <w:style w:type="paragraph" w:customStyle="1" w:styleId="xl1418">
    <w:name w:val="xl1418"/>
    <w:basedOn w:val="Normal"/>
    <w:rsid w:val="008412D8"/>
    <w:pPr>
      <w:pBdr>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419">
    <w:name w:val="xl1419"/>
    <w:basedOn w:val="Normal"/>
    <w:rsid w:val="008412D8"/>
    <w:pPr>
      <w:pBdr>
        <w:top w:val="dotted" w:sz="4" w:space="0" w:color="333333"/>
        <w:left w:val="single" w:sz="4" w:space="0" w:color="333333"/>
        <w:bottom w:val="single" w:sz="4" w:space="0" w:color="auto"/>
        <w:right w:val="single" w:sz="4" w:space="0" w:color="333333"/>
      </w:pBdr>
      <w:spacing w:before="100" w:beforeAutospacing="1" w:after="100" w:afterAutospacing="1"/>
      <w:jc w:val="center"/>
      <w:textAlignment w:val="center"/>
    </w:pPr>
    <w:rPr>
      <w:rFonts w:ascii="VNI-Times" w:hAnsi="VNI-Times"/>
      <w:b/>
      <w:bCs/>
      <w:color w:val="FF0000"/>
    </w:rPr>
  </w:style>
  <w:style w:type="paragraph" w:customStyle="1" w:styleId="xl1420">
    <w:name w:val="xl1420"/>
    <w:basedOn w:val="Normal"/>
    <w:rsid w:val="008412D8"/>
    <w:pPr>
      <w:pBdr>
        <w:top w:val="dotted" w:sz="4" w:space="0" w:color="333333"/>
        <w:left w:val="single" w:sz="4" w:space="0" w:color="333333"/>
        <w:bottom w:val="single" w:sz="4" w:space="0" w:color="auto"/>
        <w:right w:val="single" w:sz="4" w:space="0" w:color="auto"/>
      </w:pBdr>
      <w:spacing w:before="100" w:beforeAutospacing="1" w:after="100" w:afterAutospacing="1"/>
      <w:jc w:val="center"/>
      <w:textAlignment w:val="center"/>
    </w:pPr>
    <w:rPr>
      <w:rFonts w:ascii="VNI-Times" w:hAnsi="VNI-Times"/>
      <w:b/>
      <w:bCs/>
      <w:color w:val="FF0000"/>
    </w:rPr>
  </w:style>
  <w:style w:type="paragraph" w:customStyle="1" w:styleId="xl1421">
    <w:name w:val="xl1421"/>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color w:val="FF0000"/>
    </w:rPr>
  </w:style>
  <w:style w:type="paragraph" w:customStyle="1" w:styleId="xl1422">
    <w:name w:val="xl1422"/>
    <w:basedOn w:val="Normal"/>
    <w:rsid w:val="008412D8"/>
    <w:pPr>
      <w:spacing w:before="100" w:beforeAutospacing="1" w:after="100" w:afterAutospacing="1"/>
    </w:pPr>
    <w:rPr>
      <w:rFonts w:ascii="VNI-Times" w:hAnsi="VNI-Times"/>
      <w:color w:val="FF0000"/>
    </w:rPr>
  </w:style>
  <w:style w:type="paragraph" w:customStyle="1" w:styleId="xl1423">
    <w:name w:val="xl1423"/>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Swiss-Condense" w:hAnsi="VNI-Swiss-Condense"/>
      <w:b/>
      <w:bCs/>
      <w:color w:val="0000FF"/>
    </w:rPr>
  </w:style>
  <w:style w:type="paragraph" w:customStyle="1" w:styleId="xl1424">
    <w:name w:val="xl1424"/>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pPr>
    <w:rPr>
      <w:rFonts w:ascii="VNI-Times" w:hAnsi="VNI-Times"/>
      <w:color w:val="FF0000"/>
    </w:rPr>
  </w:style>
  <w:style w:type="paragraph" w:customStyle="1" w:styleId="xl1425">
    <w:name w:val="xl1425"/>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rPr>
  </w:style>
  <w:style w:type="paragraph" w:customStyle="1" w:styleId="xl1426">
    <w:name w:val="xl1426"/>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rPr>
  </w:style>
  <w:style w:type="paragraph" w:customStyle="1" w:styleId="xl1427">
    <w:name w:val="xl1427"/>
    <w:basedOn w:val="Normal"/>
    <w:rsid w:val="008412D8"/>
    <w:pPr>
      <w:pBdr>
        <w:top w:val="dotted" w:sz="4" w:space="0" w:color="333333"/>
        <w:left w:val="single" w:sz="4" w:space="0" w:color="333333"/>
        <w:bottom w:val="dotted" w:sz="4" w:space="0" w:color="333333"/>
        <w:right w:val="single" w:sz="4" w:space="0" w:color="333333"/>
      </w:pBdr>
      <w:spacing w:before="100" w:beforeAutospacing="1" w:after="100" w:afterAutospacing="1"/>
      <w:textAlignment w:val="center"/>
    </w:pPr>
    <w:rPr>
      <w:rFonts w:ascii="VNI-Times" w:hAnsi="VNI-Times"/>
    </w:rPr>
  </w:style>
  <w:style w:type="paragraph" w:customStyle="1" w:styleId="xl1428">
    <w:name w:val="xl1428"/>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rPr>
  </w:style>
  <w:style w:type="paragraph" w:customStyle="1" w:styleId="xl1429">
    <w:name w:val="xl1429"/>
    <w:basedOn w:val="Normal"/>
    <w:rsid w:val="008412D8"/>
    <w:pPr>
      <w:pBdr>
        <w:top w:val="dotted" w:sz="4" w:space="0" w:color="333333"/>
        <w:left w:val="single" w:sz="4" w:space="0" w:color="auto"/>
        <w:bottom w:val="single" w:sz="4" w:space="0" w:color="auto"/>
        <w:right w:val="single" w:sz="4" w:space="0" w:color="333333"/>
      </w:pBdr>
      <w:spacing w:before="100" w:beforeAutospacing="1" w:after="100" w:afterAutospacing="1"/>
      <w:jc w:val="center"/>
      <w:textAlignment w:val="center"/>
    </w:pPr>
    <w:rPr>
      <w:rFonts w:ascii="VNI-Times" w:hAnsi="VNI-Times"/>
      <w:b/>
      <w:bCs/>
      <w:color w:val="FF0000"/>
    </w:rPr>
  </w:style>
  <w:style w:type="paragraph" w:customStyle="1" w:styleId="xl1377">
    <w:name w:val="xl1377"/>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80">
    <w:name w:val="xl1380"/>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pPr>
  </w:style>
  <w:style w:type="character" w:customStyle="1" w:styleId="BlockTextChar">
    <w:name w:val="Block Text Char"/>
    <w:aliases w:val=" Char Char Char Char Char Char Char Char Char Char Char Char Char Char Char Char, Char Char Char Char Char Char Char Char Char Char Char Char Char Char Char1, Char Char Char Char Char Char Char Char Char Char Char Char Char Char1"/>
    <w:link w:val="BlockText"/>
    <w:rsid w:val="008412D8"/>
    <w:rPr>
      <w:sz w:val="26"/>
      <w:szCs w:val="26"/>
      <w:lang w:val="af-ZA"/>
    </w:rPr>
  </w:style>
  <w:style w:type="paragraph" w:customStyle="1" w:styleId="NormalJustified">
    <w:name w:val="Normal + Justified"/>
    <w:aliases w:val="Left:  0,25&quot;"/>
    <w:basedOn w:val="Normal"/>
    <w:qFormat/>
    <w:rsid w:val="008412D8"/>
    <w:pPr>
      <w:tabs>
        <w:tab w:val="left" w:pos="900"/>
        <w:tab w:val="left" w:pos="1980"/>
      </w:tabs>
      <w:ind w:left="360"/>
      <w:jc w:val="both"/>
    </w:pPr>
  </w:style>
  <w:style w:type="paragraph" w:customStyle="1" w:styleId="Style35">
    <w:name w:val="Style35"/>
    <w:basedOn w:val="Style3"/>
    <w:rsid w:val="008412D8"/>
    <w:pPr>
      <w:keepNext/>
      <w:numPr>
        <w:ilvl w:val="2"/>
        <w:numId w:val="0"/>
      </w:numPr>
      <w:tabs>
        <w:tab w:val="clear" w:pos="1134"/>
      </w:tabs>
      <w:spacing w:before="360" w:after="0"/>
      <w:ind w:left="36" w:firstLine="324"/>
      <w:jc w:val="left"/>
      <w:outlineLvl w:val="2"/>
    </w:pPr>
    <w:rPr>
      <w:rFonts w:ascii="Arial" w:hAnsi="Arial"/>
      <w:b/>
      <w:snapToGrid w:val="0"/>
      <w:sz w:val="24"/>
      <w:szCs w:val="24"/>
    </w:rPr>
  </w:style>
  <w:style w:type="paragraph" w:customStyle="1" w:styleId="xl10787">
    <w:name w:val="xl10787"/>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788">
    <w:name w:val="xl10788"/>
    <w:basedOn w:val="Normal"/>
    <w:rsid w:val="008412D8"/>
    <w:pPr>
      <w:spacing w:before="100" w:beforeAutospacing="1" w:after="100" w:afterAutospacing="1"/>
    </w:pPr>
    <w:rPr>
      <w:rFonts w:eastAsia="SimSun"/>
      <w:b/>
      <w:bCs/>
      <w:sz w:val="20"/>
      <w:szCs w:val="20"/>
      <w:lang w:eastAsia="zh-CN"/>
    </w:rPr>
  </w:style>
  <w:style w:type="paragraph" w:customStyle="1" w:styleId="xl10789">
    <w:name w:val="xl10789"/>
    <w:basedOn w:val="Normal"/>
    <w:rsid w:val="008412D8"/>
    <w:pPr>
      <w:spacing w:before="100" w:beforeAutospacing="1" w:after="100" w:afterAutospacing="1"/>
    </w:pPr>
    <w:rPr>
      <w:rFonts w:eastAsia="SimSun"/>
      <w:b/>
      <w:bCs/>
      <w:lang w:eastAsia="zh-CN"/>
    </w:rPr>
  </w:style>
  <w:style w:type="paragraph" w:customStyle="1" w:styleId="xl10790">
    <w:name w:val="xl10790"/>
    <w:basedOn w:val="Normal"/>
    <w:rsid w:val="008412D8"/>
    <w:pPr>
      <w:spacing w:before="100" w:beforeAutospacing="1" w:after="100" w:afterAutospacing="1"/>
    </w:pPr>
    <w:rPr>
      <w:rFonts w:eastAsia="SimSun"/>
      <w:lang w:eastAsia="zh-CN"/>
    </w:rPr>
  </w:style>
  <w:style w:type="paragraph" w:customStyle="1" w:styleId="xl10791">
    <w:name w:val="xl10791"/>
    <w:basedOn w:val="Normal"/>
    <w:rsid w:val="008412D8"/>
    <w:pPr>
      <w:spacing w:before="100" w:beforeAutospacing="1" w:after="100" w:afterAutospacing="1"/>
    </w:pPr>
    <w:rPr>
      <w:rFonts w:eastAsia="SimSun"/>
      <w:sz w:val="20"/>
      <w:szCs w:val="20"/>
      <w:lang w:eastAsia="zh-CN"/>
    </w:rPr>
  </w:style>
  <w:style w:type="paragraph" w:customStyle="1" w:styleId="xl10792">
    <w:name w:val="xl10792"/>
    <w:basedOn w:val="Normal"/>
    <w:rsid w:val="008412D8"/>
    <w:pPr>
      <w:spacing w:before="100" w:beforeAutospacing="1" w:after="100" w:afterAutospacing="1"/>
    </w:pPr>
    <w:rPr>
      <w:rFonts w:eastAsia="SimSun"/>
      <w:color w:val="FF0000"/>
      <w:lang w:eastAsia="zh-CN"/>
    </w:rPr>
  </w:style>
  <w:style w:type="paragraph" w:customStyle="1" w:styleId="xl10793">
    <w:name w:val="xl10793"/>
    <w:basedOn w:val="Normal"/>
    <w:rsid w:val="008412D8"/>
    <w:pPr>
      <w:spacing w:before="100" w:beforeAutospacing="1" w:after="100" w:afterAutospacing="1"/>
    </w:pPr>
    <w:rPr>
      <w:rFonts w:eastAsia="SimSun"/>
      <w:lang w:eastAsia="zh-CN"/>
    </w:rPr>
  </w:style>
  <w:style w:type="paragraph" w:customStyle="1" w:styleId="xl10794">
    <w:name w:val="xl10794"/>
    <w:basedOn w:val="Normal"/>
    <w:rsid w:val="008412D8"/>
    <w:pPr>
      <w:spacing w:before="100" w:beforeAutospacing="1" w:after="100" w:afterAutospacing="1"/>
      <w:jc w:val="center"/>
    </w:pPr>
    <w:rPr>
      <w:rFonts w:eastAsia="SimSun"/>
      <w:lang w:eastAsia="zh-CN"/>
    </w:rPr>
  </w:style>
  <w:style w:type="paragraph" w:customStyle="1" w:styleId="xl10795">
    <w:name w:val="xl10795"/>
    <w:basedOn w:val="Normal"/>
    <w:rsid w:val="008412D8"/>
    <w:pPr>
      <w:spacing w:before="100" w:beforeAutospacing="1" w:after="100" w:afterAutospacing="1"/>
      <w:jc w:val="center"/>
      <w:textAlignment w:val="center"/>
    </w:pPr>
    <w:rPr>
      <w:rFonts w:eastAsia="SimSun"/>
      <w:lang w:eastAsia="zh-CN"/>
    </w:rPr>
  </w:style>
  <w:style w:type="paragraph" w:customStyle="1" w:styleId="xl10796">
    <w:name w:val="xl10796"/>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797">
    <w:name w:val="xl10797"/>
    <w:basedOn w:val="Normal"/>
    <w:rsid w:val="008412D8"/>
    <w:pPr>
      <w:spacing w:before="100" w:beforeAutospacing="1" w:after="100" w:afterAutospacing="1"/>
    </w:pPr>
    <w:rPr>
      <w:rFonts w:eastAsia="SimSun"/>
      <w:b/>
      <w:bCs/>
      <w:color w:val="FF0000"/>
      <w:lang w:eastAsia="zh-CN"/>
    </w:rPr>
  </w:style>
  <w:style w:type="paragraph" w:customStyle="1" w:styleId="xl10798">
    <w:name w:val="xl10798"/>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799">
    <w:name w:val="xl10799"/>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00">
    <w:name w:val="xl10800"/>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01">
    <w:name w:val="xl10801"/>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SimSun"/>
      <w:lang w:eastAsia="zh-CN"/>
    </w:rPr>
  </w:style>
  <w:style w:type="paragraph" w:customStyle="1" w:styleId="xl10802">
    <w:name w:val="xl10802"/>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03">
    <w:name w:val="xl10803"/>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04">
    <w:name w:val="xl10804"/>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05">
    <w:name w:val="xl10805"/>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06">
    <w:name w:val="xl10806"/>
    <w:basedOn w:val="Normal"/>
    <w:rsid w:val="008412D8"/>
    <w:pPr>
      <w:spacing w:before="100" w:beforeAutospacing="1" w:after="100" w:afterAutospacing="1"/>
      <w:jc w:val="center"/>
      <w:textAlignment w:val="center"/>
    </w:pPr>
    <w:rPr>
      <w:rFonts w:eastAsia="SimSun"/>
      <w:i/>
      <w:iCs/>
      <w:lang w:eastAsia="zh-CN"/>
    </w:rPr>
  </w:style>
  <w:style w:type="paragraph" w:customStyle="1" w:styleId="xl10807">
    <w:name w:val="xl10807"/>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08">
    <w:name w:val="xl10808"/>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09">
    <w:name w:val="xl10809"/>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10">
    <w:name w:val="xl10810"/>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11">
    <w:name w:val="xl10811"/>
    <w:basedOn w:val="Normal"/>
    <w:rsid w:val="008412D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eastAsia="SimSun"/>
      <w:b/>
      <w:bCs/>
      <w:lang w:eastAsia="zh-CN"/>
    </w:rPr>
  </w:style>
  <w:style w:type="paragraph" w:customStyle="1" w:styleId="xl10812">
    <w:name w:val="xl10812"/>
    <w:basedOn w:val="Normal"/>
    <w:rsid w:val="008412D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rFonts w:eastAsia="SimSun"/>
      <w:b/>
      <w:bCs/>
      <w:lang w:eastAsia="zh-CN"/>
    </w:rPr>
  </w:style>
  <w:style w:type="paragraph" w:customStyle="1" w:styleId="xl10813">
    <w:name w:val="xl10813"/>
    <w:basedOn w:val="Normal"/>
    <w:rsid w:val="008412D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eastAsia="SimSun"/>
      <w:lang w:eastAsia="zh-CN"/>
    </w:rPr>
  </w:style>
  <w:style w:type="paragraph" w:customStyle="1" w:styleId="xl10814">
    <w:name w:val="xl10814"/>
    <w:basedOn w:val="Normal"/>
    <w:rsid w:val="008412D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eastAsia="SimSun"/>
      <w:lang w:eastAsia="zh-CN"/>
    </w:rPr>
  </w:style>
  <w:style w:type="paragraph" w:customStyle="1" w:styleId="xl10815">
    <w:name w:val="xl10815"/>
    <w:basedOn w:val="Normal"/>
    <w:rsid w:val="008412D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eastAsia="SimSun"/>
      <w:lang w:eastAsia="zh-CN"/>
    </w:rPr>
  </w:style>
  <w:style w:type="paragraph" w:customStyle="1" w:styleId="xl10816">
    <w:name w:val="xl10816"/>
    <w:basedOn w:val="Normal"/>
    <w:rsid w:val="008412D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eastAsia="SimSun"/>
      <w:b/>
      <w:bCs/>
      <w:lang w:eastAsia="zh-CN"/>
    </w:rPr>
  </w:style>
  <w:style w:type="paragraph" w:customStyle="1" w:styleId="xl10817">
    <w:name w:val="xl10817"/>
    <w:basedOn w:val="Normal"/>
    <w:rsid w:val="008412D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eastAsia="SimSun"/>
      <w:b/>
      <w:bCs/>
      <w:lang w:eastAsia="zh-CN"/>
    </w:rPr>
  </w:style>
  <w:style w:type="paragraph" w:customStyle="1" w:styleId="xl10818">
    <w:name w:val="xl10818"/>
    <w:basedOn w:val="Normal"/>
    <w:rsid w:val="008412D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eastAsia="SimSun"/>
      <w:b/>
      <w:bCs/>
      <w:lang w:eastAsia="zh-CN"/>
    </w:rPr>
  </w:style>
  <w:style w:type="paragraph" w:customStyle="1" w:styleId="xl10819">
    <w:name w:val="xl10819"/>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20">
    <w:name w:val="xl10820"/>
    <w:basedOn w:val="Normal"/>
    <w:rsid w:val="008412D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SimSun"/>
      <w:lang w:eastAsia="zh-CN"/>
    </w:rPr>
  </w:style>
  <w:style w:type="paragraph" w:customStyle="1" w:styleId="xl10821">
    <w:name w:val="xl10821"/>
    <w:basedOn w:val="Normal"/>
    <w:rsid w:val="008412D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SimSun"/>
      <w:lang w:eastAsia="zh-CN"/>
    </w:rPr>
  </w:style>
  <w:style w:type="paragraph" w:customStyle="1" w:styleId="xl10822">
    <w:name w:val="xl10822"/>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23">
    <w:name w:val="xl10823"/>
    <w:basedOn w:val="Normal"/>
    <w:rsid w:val="008412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lang w:eastAsia="zh-CN"/>
    </w:rPr>
  </w:style>
  <w:style w:type="paragraph" w:customStyle="1" w:styleId="xl10824">
    <w:name w:val="xl10824"/>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25">
    <w:name w:val="xl10825"/>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26">
    <w:name w:val="xl10826"/>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27">
    <w:name w:val="xl10827"/>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lang w:eastAsia="zh-CN"/>
    </w:rPr>
  </w:style>
  <w:style w:type="paragraph" w:customStyle="1" w:styleId="xl10828">
    <w:name w:val="xl10828"/>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29">
    <w:name w:val="xl10829"/>
    <w:basedOn w:val="Normal"/>
    <w:rsid w:val="008412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paragraph" w:customStyle="1" w:styleId="xl10830">
    <w:name w:val="xl10830"/>
    <w:basedOn w:val="Normal"/>
    <w:rsid w:val="008412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0831">
    <w:name w:val="xl10831"/>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32">
    <w:name w:val="xl10832"/>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33">
    <w:name w:val="xl10833"/>
    <w:basedOn w:val="Normal"/>
    <w:rsid w:val="008412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0834">
    <w:name w:val="xl10834"/>
    <w:basedOn w:val="Normal"/>
    <w:rsid w:val="008412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lang w:eastAsia="zh-CN"/>
    </w:rPr>
  </w:style>
  <w:style w:type="paragraph" w:customStyle="1" w:styleId="xl10835">
    <w:name w:val="xl10835"/>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36">
    <w:name w:val="xl10836"/>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37">
    <w:name w:val="xl10837"/>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38">
    <w:name w:val="xl10838"/>
    <w:basedOn w:val="Normal"/>
    <w:rsid w:val="008412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0839">
    <w:name w:val="xl10839"/>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0840">
    <w:name w:val="xl10840"/>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41">
    <w:name w:val="xl10841"/>
    <w:basedOn w:val="Normal"/>
    <w:rsid w:val="008412D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SimSun"/>
      <w:b/>
      <w:bCs/>
      <w:lang w:eastAsia="zh-CN"/>
    </w:rPr>
  </w:style>
  <w:style w:type="paragraph" w:customStyle="1" w:styleId="xl10842">
    <w:name w:val="xl10842"/>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color w:val="FF0000"/>
      <w:lang w:eastAsia="zh-CN"/>
    </w:rPr>
  </w:style>
  <w:style w:type="paragraph" w:customStyle="1" w:styleId="xl10843">
    <w:name w:val="xl10843"/>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color w:val="FF0000"/>
      <w:lang w:eastAsia="zh-CN"/>
    </w:rPr>
  </w:style>
  <w:style w:type="paragraph" w:customStyle="1" w:styleId="xl10844">
    <w:name w:val="xl10844"/>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0845">
    <w:name w:val="xl10845"/>
    <w:basedOn w:val="Normal"/>
    <w:rsid w:val="008412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0846">
    <w:name w:val="xl10846"/>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0847">
    <w:name w:val="xl10847"/>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48">
    <w:name w:val="xl10848"/>
    <w:basedOn w:val="Normal"/>
    <w:rsid w:val="008412D8"/>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49">
    <w:name w:val="xl10849"/>
    <w:basedOn w:val="Normal"/>
    <w:rsid w:val="008412D8"/>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50">
    <w:name w:val="xl10850"/>
    <w:basedOn w:val="Normal"/>
    <w:rsid w:val="008412D8"/>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51">
    <w:name w:val="xl10851"/>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52">
    <w:name w:val="xl10852"/>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color w:val="FF0000"/>
      <w:lang w:eastAsia="zh-CN"/>
    </w:rPr>
  </w:style>
  <w:style w:type="paragraph" w:customStyle="1" w:styleId="xl10853">
    <w:name w:val="xl10853"/>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color w:val="FF0000"/>
      <w:lang w:eastAsia="zh-CN"/>
    </w:rPr>
  </w:style>
  <w:style w:type="paragraph" w:customStyle="1" w:styleId="xl10854">
    <w:name w:val="xl10854"/>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55">
    <w:name w:val="xl10855"/>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i/>
      <w:iCs/>
      <w:lang w:eastAsia="zh-CN"/>
    </w:rPr>
  </w:style>
  <w:style w:type="paragraph" w:customStyle="1" w:styleId="xl10856">
    <w:name w:val="xl10856"/>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57">
    <w:name w:val="xl10857"/>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58">
    <w:name w:val="xl10858"/>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i/>
      <w:iCs/>
      <w:lang w:eastAsia="zh-CN"/>
    </w:rPr>
  </w:style>
  <w:style w:type="paragraph" w:customStyle="1" w:styleId="xl10859">
    <w:name w:val="xl10859"/>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60">
    <w:name w:val="xl10860"/>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61">
    <w:name w:val="xl10861"/>
    <w:basedOn w:val="Normal"/>
    <w:rsid w:val="008412D8"/>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0862">
    <w:name w:val="xl10862"/>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63">
    <w:name w:val="xl10863"/>
    <w:basedOn w:val="Normal"/>
    <w:rsid w:val="008412D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SimSun"/>
      <w:color w:val="FF0000"/>
      <w:lang w:eastAsia="zh-CN"/>
    </w:rPr>
  </w:style>
  <w:style w:type="paragraph" w:customStyle="1" w:styleId="xl10864">
    <w:name w:val="xl10864"/>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65">
    <w:name w:val="xl10865"/>
    <w:basedOn w:val="Normal"/>
    <w:rsid w:val="008412D8"/>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0866">
    <w:name w:val="xl10866"/>
    <w:basedOn w:val="Normal"/>
    <w:rsid w:val="008412D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SimSun"/>
      <w:b/>
      <w:bCs/>
      <w:lang w:eastAsia="zh-CN"/>
    </w:rPr>
  </w:style>
  <w:style w:type="paragraph" w:customStyle="1" w:styleId="xl10867">
    <w:name w:val="xl10867"/>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SimSun"/>
      <w:lang w:eastAsia="zh-CN"/>
    </w:rPr>
  </w:style>
  <w:style w:type="paragraph" w:customStyle="1" w:styleId="xl10868">
    <w:name w:val="xl10868"/>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b/>
      <w:bCs/>
      <w:lang w:eastAsia="zh-CN"/>
    </w:rPr>
  </w:style>
  <w:style w:type="paragraph" w:customStyle="1" w:styleId="xl10869">
    <w:name w:val="xl10869"/>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textAlignment w:val="center"/>
    </w:pPr>
    <w:rPr>
      <w:rFonts w:eastAsia="SimSun"/>
      <w:b/>
      <w:bCs/>
      <w:lang w:eastAsia="zh-CN"/>
    </w:rPr>
  </w:style>
  <w:style w:type="paragraph" w:customStyle="1" w:styleId="xl10870">
    <w:name w:val="xl10870"/>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b/>
      <w:bCs/>
      <w:lang w:eastAsia="zh-CN"/>
    </w:rPr>
  </w:style>
  <w:style w:type="paragraph" w:customStyle="1" w:styleId="xl10871">
    <w:name w:val="xl10871"/>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2">
    <w:name w:val="xl10872"/>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3">
    <w:name w:val="xl10873"/>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textAlignment w:val="center"/>
    </w:pPr>
    <w:rPr>
      <w:rFonts w:eastAsia="SimSun"/>
      <w:lang w:eastAsia="zh-CN"/>
    </w:rPr>
  </w:style>
  <w:style w:type="paragraph" w:customStyle="1" w:styleId="xl10874">
    <w:name w:val="xl10874"/>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5">
    <w:name w:val="xl10875"/>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6">
    <w:name w:val="xl10876"/>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textAlignment w:val="center"/>
    </w:pPr>
    <w:rPr>
      <w:rFonts w:eastAsia="SimSun"/>
      <w:b/>
      <w:bCs/>
      <w:lang w:eastAsia="zh-CN"/>
    </w:rPr>
  </w:style>
  <w:style w:type="paragraph" w:customStyle="1" w:styleId="xl10877">
    <w:name w:val="xl10877"/>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8">
    <w:name w:val="xl10878"/>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79">
    <w:name w:val="xl10879"/>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80">
    <w:name w:val="xl10880"/>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textAlignment w:val="center"/>
    </w:pPr>
    <w:rPr>
      <w:rFonts w:eastAsia="SimSun"/>
      <w:b/>
      <w:bCs/>
      <w:lang w:eastAsia="zh-CN"/>
    </w:rPr>
  </w:style>
  <w:style w:type="paragraph" w:customStyle="1" w:styleId="xl10881">
    <w:name w:val="xl10881"/>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82">
    <w:name w:val="xl10882"/>
    <w:basedOn w:val="Normal"/>
    <w:rsid w:val="008412D8"/>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eastAsia="SimSun"/>
      <w:lang w:eastAsia="zh-CN"/>
    </w:rPr>
  </w:style>
  <w:style w:type="paragraph" w:customStyle="1" w:styleId="xl10883">
    <w:name w:val="xl10883"/>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0884">
    <w:name w:val="xl10884"/>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0885">
    <w:name w:val="xl10885"/>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0886">
    <w:name w:val="xl10886"/>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87">
    <w:name w:val="xl10887"/>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lang w:eastAsia="zh-CN"/>
    </w:rPr>
  </w:style>
  <w:style w:type="paragraph" w:customStyle="1" w:styleId="xl10888">
    <w:name w:val="xl10888"/>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89">
    <w:name w:val="xl10889"/>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90">
    <w:name w:val="xl10890"/>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91">
    <w:name w:val="xl10891"/>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92">
    <w:name w:val="xl10892"/>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0893">
    <w:name w:val="xl10893"/>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0894">
    <w:name w:val="xl10894"/>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895">
    <w:name w:val="xl10895"/>
    <w:basedOn w:val="Normal"/>
    <w:rsid w:val="008412D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0896">
    <w:name w:val="xl10896"/>
    <w:basedOn w:val="Normal"/>
    <w:rsid w:val="008412D8"/>
    <w:pPr>
      <w:pBdr>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0897">
    <w:name w:val="xl10897"/>
    <w:basedOn w:val="Normal"/>
    <w:rsid w:val="008412D8"/>
    <w:pPr>
      <w:shd w:val="clear" w:color="000000" w:fill="B7DEE8"/>
      <w:spacing w:before="100" w:beforeAutospacing="1" w:after="100" w:afterAutospacing="1"/>
    </w:pPr>
    <w:rPr>
      <w:rFonts w:eastAsia="SimSun"/>
      <w:b/>
      <w:bCs/>
      <w:color w:val="FF0000"/>
      <w:lang w:eastAsia="zh-CN"/>
    </w:rPr>
  </w:style>
  <w:style w:type="paragraph" w:customStyle="1" w:styleId="xl10898">
    <w:name w:val="xl10898"/>
    <w:basedOn w:val="Normal"/>
    <w:rsid w:val="008412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0899">
    <w:name w:val="xl10899"/>
    <w:basedOn w:val="Normal"/>
    <w:rsid w:val="008412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lang w:eastAsia="zh-CN"/>
    </w:rPr>
  </w:style>
  <w:style w:type="character" w:customStyle="1" w:styleId="Headerorfooter2">
    <w:name w:val="Header or footer (2)_"/>
    <w:basedOn w:val="DefaultParagraphFont"/>
    <w:link w:val="Headerorfooter20"/>
    <w:rsid w:val="00092BA8"/>
    <w:rPr>
      <w:rFonts w:eastAsia="Times New Roman"/>
    </w:rPr>
  </w:style>
  <w:style w:type="character" w:customStyle="1" w:styleId="Heading20">
    <w:name w:val="Heading #2_"/>
    <w:basedOn w:val="DefaultParagraphFont"/>
    <w:link w:val="Heading21"/>
    <w:rsid w:val="00092BA8"/>
    <w:rPr>
      <w:rFonts w:eastAsia="Times New Roman"/>
      <w:b/>
      <w:bCs/>
      <w:color w:val="000009"/>
      <w:sz w:val="26"/>
      <w:szCs w:val="26"/>
    </w:rPr>
  </w:style>
  <w:style w:type="character" w:customStyle="1" w:styleId="Other">
    <w:name w:val="Other_"/>
    <w:basedOn w:val="DefaultParagraphFont"/>
    <w:link w:val="Other0"/>
    <w:rsid w:val="00092BA8"/>
    <w:rPr>
      <w:rFonts w:eastAsia="Times New Roman"/>
      <w:sz w:val="26"/>
      <w:szCs w:val="26"/>
    </w:rPr>
  </w:style>
  <w:style w:type="paragraph" w:customStyle="1" w:styleId="Headerorfooter20">
    <w:name w:val="Header or footer (2)"/>
    <w:basedOn w:val="Normal"/>
    <w:link w:val="Headerorfooter2"/>
    <w:rsid w:val="00092BA8"/>
    <w:pPr>
      <w:widowControl w:val="0"/>
    </w:pPr>
    <w:rPr>
      <w:rFonts w:eastAsia="Times New Roman"/>
      <w:sz w:val="20"/>
      <w:szCs w:val="20"/>
    </w:rPr>
  </w:style>
  <w:style w:type="paragraph" w:customStyle="1" w:styleId="Heading21">
    <w:name w:val="Heading #2"/>
    <w:basedOn w:val="Normal"/>
    <w:link w:val="Heading20"/>
    <w:rsid w:val="00092BA8"/>
    <w:pPr>
      <w:widowControl w:val="0"/>
      <w:spacing w:after="80"/>
      <w:outlineLvl w:val="1"/>
    </w:pPr>
    <w:rPr>
      <w:rFonts w:eastAsia="Times New Roman"/>
      <w:b/>
      <w:bCs/>
      <w:color w:val="000009"/>
      <w:sz w:val="26"/>
      <w:szCs w:val="26"/>
    </w:rPr>
  </w:style>
  <w:style w:type="paragraph" w:customStyle="1" w:styleId="Other0">
    <w:name w:val="Other"/>
    <w:basedOn w:val="Normal"/>
    <w:link w:val="Other"/>
    <w:rsid w:val="00092BA8"/>
    <w:pPr>
      <w:widowControl w:val="0"/>
    </w:pPr>
    <w:rPr>
      <w:rFonts w:eastAsia="Times New Roman"/>
      <w:sz w:val="26"/>
      <w:szCs w:val="26"/>
    </w:rPr>
  </w:style>
  <w:style w:type="character" w:customStyle="1" w:styleId="Heading10">
    <w:name w:val="Heading #1_"/>
    <w:basedOn w:val="DefaultParagraphFont"/>
    <w:link w:val="Heading12"/>
    <w:rsid w:val="0068504D"/>
    <w:rPr>
      <w:rFonts w:eastAsia="Times New Roman"/>
      <w:b/>
      <w:bCs/>
      <w:sz w:val="26"/>
      <w:szCs w:val="26"/>
    </w:rPr>
  </w:style>
  <w:style w:type="paragraph" w:customStyle="1" w:styleId="Heading12">
    <w:name w:val="Heading #1"/>
    <w:basedOn w:val="Normal"/>
    <w:link w:val="Heading10"/>
    <w:rsid w:val="0068504D"/>
    <w:pPr>
      <w:widowControl w:val="0"/>
      <w:spacing w:after="50" w:line="283" w:lineRule="auto"/>
      <w:ind w:firstLine="360"/>
      <w:outlineLvl w:val="0"/>
    </w:pPr>
    <w:rPr>
      <w:rFonts w:eastAsia="Times New Roman"/>
      <w:b/>
      <w:bCs/>
      <w:sz w:val="26"/>
      <w:szCs w:val="26"/>
    </w:rPr>
  </w:style>
  <w:style w:type="paragraph" w:customStyle="1" w:styleId="xl10900">
    <w:name w:val="xl10900"/>
    <w:basedOn w:val="Normal"/>
    <w:rsid w:val="00EA7C3E"/>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lang w:eastAsia="zh-CN"/>
    </w:rPr>
  </w:style>
  <w:style w:type="paragraph" w:customStyle="1" w:styleId="xl10901">
    <w:name w:val="xl10901"/>
    <w:basedOn w:val="Normal"/>
    <w:rsid w:val="00EA7C3E"/>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902">
    <w:name w:val="xl10902"/>
    <w:basedOn w:val="Normal"/>
    <w:rsid w:val="00EA7C3E"/>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0903">
    <w:name w:val="xl10903"/>
    <w:basedOn w:val="Normal"/>
    <w:rsid w:val="00EA7C3E"/>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0904">
    <w:name w:val="xl10904"/>
    <w:basedOn w:val="Normal"/>
    <w:rsid w:val="00EA7C3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color w:val="FF0000"/>
      <w:lang w:eastAsia="zh-CN"/>
    </w:rPr>
  </w:style>
  <w:style w:type="paragraph" w:customStyle="1" w:styleId="xl10905">
    <w:name w:val="xl10905"/>
    <w:basedOn w:val="Normal"/>
    <w:rsid w:val="00EA7C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color w:val="FF0000"/>
      <w:lang w:eastAsia="zh-CN"/>
    </w:rPr>
  </w:style>
  <w:style w:type="paragraph" w:customStyle="1" w:styleId="xl10906">
    <w:name w:val="xl10906"/>
    <w:basedOn w:val="Normal"/>
    <w:rsid w:val="00EA7C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0907">
    <w:name w:val="xl10907"/>
    <w:basedOn w:val="Normal"/>
    <w:rsid w:val="00EA7C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CharCharCharChar6">
    <w:name w:val="Char Char Char Char"/>
    <w:basedOn w:val="Heading3"/>
    <w:autoRedefine/>
    <w:rsid w:val="006417C8"/>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4">
    <w:name w:val="Char Char Char"/>
    <w:basedOn w:val="Heading3"/>
    <w:autoRedefine/>
    <w:rsid w:val="006417C8"/>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4">
    <w:name w:val="Char Char Char Char Char Char Char Char Char Char Char Char Char Char Char Char Char Char Char Char Char Char Char Char Char Char Char"/>
    <w:basedOn w:val="Heading3"/>
    <w:autoRedefine/>
    <w:rsid w:val="006417C8"/>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4">
    <w:name w:val="Char Char Char Char Char Char Char Char Char Char Char Char Char Char Char1 Char"/>
    <w:basedOn w:val="Normal"/>
    <w:rsid w:val="006417C8"/>
    <w:pPr>
      <w:spacing w:after="160" w:line="240" w:lineRule="exact"/>
    </w:pPr>
    <w:rPr>
      <w:rFonts w:ascii="Tahoma" w:eastAsia="PMingLiU" w:hAnsi="Tahoma"/>
      <w:sz w:val="20"/>
      <w:szCs w:val="20"/>
    </w:rPr>
  </w:style>
  <w:style w:type="paragraph" w:customStyle="1" w:styleId="CharCharCharCharCharCharCharCharChar5CharCharChar1CharCharCharCharCharCharChar4">
    <w:name w:val="Char Char Char Char Char Char Char Char Char5 Char Char Char1 Char Char Char Char Char Char Char"/>
    <w:autoRedefine/>
    <w:rsid w:val="006417C8"/>
    <w:pPr>
      <w:tabs>
        <w:tab w:val="left" w:pos="1152"/>
      </w:tabs>
      <w:spacing w:before="120" w:after="120" w:line="312" w:lineRule="auto"/>
    </w:pPr>
    <w:rPr>
      <w:rFonts w:ascii="Arial" w:hAnsi="Arial"/>
      <w:sz w:val="26"/>
    </w:rPr>
  </w:style>
  <w:style w:type="character" w:customStyle="1" w:styleId="Vnbnnidung0">
    <w:name w:val="Văn bản nội dung_"/>
    <w:rsid w:val="003F6FAD"/>
    <w:rPr>
      <w:rFonts w:ascii="Times New Roman" w:eastAsia="Times New Roman" w:hAnsi="Times New Roman" w:cs="Times New Roman"/>
      <w:b w:val="0"/>
      <w:bCs w:val="0"/>
      <w:i w:val="0"/>
      <w:iCs w:val="0"/>
      <w:smallCaps w:val="0"/>
      <w:strike w:val="0"/>
      <w:sz w:val="28"/>
      <w:szCs w:val="28"/>
      <w:u w:val="none"/>
    </w:rPr>
  </w:style>
  <w:style w:type="numbering" w:customStyle="1" w:styleId="NoList1">
    <w:name w:val="No List1"/>
    <w:next w:val="NoList"/>
    <w:semiHidden/>
    <w:rsid w:val="003F6FAD"/>
  </w:style>
  <w:style w:type="numbering" w:customStyle="1" w:styleId="NoList2">
    <w:name w:val="No List2"/>
    <w:next w:val="NoList"/>
    <w:semiHidden/>
    <w:rsid w:val="003F6FAD"/>
  </w:style>
  <w:style w:type="numbering" w:customStyle="1" w:styleId="NoList3">
    <w:name w:val="No List3"/>
    <w:next w:val="NoList"/>
    <w:semiHidden/>
    <w:rsid w:val="003F6FAD"/>
  </w:style>
  <w:style w:type="numbering" w:customStyle="1" w:styleId="NoList4">
    <w:name w:val="No List4"/>
    <w:next w:val="NoList"/>
    <w:semiHidden/>
    <w:rsid w:val="003F6FAD"/>
  </w:style>
  <w:style w:type="paragraph" w:customStyle="1" w:styleId="xl19859">
    <w:name w:val="xl19859"/>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60">
    <w:name w:val="xl19860"/>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000000"/>
      <w:lang w:eastAsia="zh-CN"/>
    </w:rPr>
  </w:style>
  <w:style w:type="paragraph" w:customStyle="1" w:styleId="xl19861">
    <w:name w:val="xl19861"/>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lang w:eastAsia="zh-CN"/>
    </w:rPr>
  </w:style>
  <w:style w:type="paragraph" w:customStyle="1" w:styleId="xl19862">
    <w:name w:val="xl19862"/>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63">
    <w:name w:val="xl19863"/>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64">
    <w:name w:val="xl19864"/>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65">
    <w:name w:val="xl19865"/>
    <w:basedOn w:val="Normal"/>
    <w:rsid w:val="003F6FAD"/>
    <w:pPr>
      <w:spacing w:before="100" w:beforeAutospacing="1" w:after="100" w:afterAutospacing="1"/>
    </w:pPr>
    <w:rPr>
      <w:rFonts w:eastAsia="SimSun"/>
      <w:lang w:eastAsia="zh-CN"/>
    </w:rPr>
  </w:style>
  <w:style w:type="paragraph" w:customStyle="1" w:styleId="xl19866">
    <w:name w:val="xl19866"/>
    <w:basedOn w:val="Normal"/>
    <w:rsid w:val="003F6FAD"/>
    <w:pPr>
      <w:spacing w:before="100" w:beforeAutospacing="1" w:after="100" w:afterAutospacing="1"/>
    </w:pPr>
    <w:rPr>
      <w:rFonts w:eastAsia="SimSun"/>
      <w:b/>
      <w:bCs/>
      <w:lang w:eastAsia="zh-CN"/>
    </w:rPr>
  </w:style>
  <w:style w:type="paragraph" w:customStyle="1" w:styleId="xl19867">
    <w:name w:val="xl19867"/>
    <w:basedOn w:val="Normal"/>
    <w:rsid w:val="003F6FAD"/>
    <w:pPr>
      <w:spacing w:before="100" w:beforeAutospacing="1" w:after="100" w:afterAutospacing="1"/>
    </w:pPr>
    <w:rPr>
      <w:rFonts w:eastAsia="SimSun"/>
      <w:b/>
      <w:bCs/>
      <w:sz w:val="20"/>
      <w:szCs w:val="20"/>
      <w:lang w:eastAsia="zh-CN"/>
    </w:rPr>
  </w:style>
  <w:style w:type="paragraph" w:customStyle="1" w:styleId="xl19868">
    <w:name w:val="xl19868"/>
    <w:basedOn w:val="Normal"/>
    <w:rsid w:val="003F6FAD"/>
    <w:pPr>
      <w:spacing w:before="100" w:beforeAutospacing="1" w:after="100" w:afterAutospacing="1"/>
    </w:pPr>
    <w:rPr>
      <w:rFonts w:eastAsia="SimSun"/>
      <w:sz w:val="20"/>
      <w:szCs w:val="20"/>
      <w:lang w:eastAsia="zh-CN"/>
    </w:rPr>
  </w:style>
  <w:style w:type="paragraph" w:customStyle="1" w:styleId="xl19869">
    <w:name w:val="xl19869"/>
    <w:basedOn w:val="Normal"/>
    <w:rsid w:val="003F6FAD"/>
    <w:pPr>
      <w:spacing w:before="100" w:beforeAutospacing="1" w:after="100" w:afterAutospacing="1"/>
    </w:pPr>
    <w:rPr>
      <w:rFonts w:eastAsia="SimSun"/>
      <w:color w:val="00B0F0"/>
      <w:lang w:eastAsia="zh-CN"/>
    </w:rPr>
  </w:style>
  <w:style w:type="paragraph" w:customStyle="1" w:styleId="xl19870">
    <w:name w:val="xl19870"/>
    <w:basedOn w:val="Normal"/>
    <w:rsid w:val="003F6FAD"/>
    <w:pPr>
      <w:spacing w:before="100" w:beforeAutospacing="1" w:after="100" w:afterAutospacing="1"/>
    </w:pPr>
    <w:rPr>
      <w:rFonts w:eastAsia="SimSun"/>
      <w:b/>
      <w:bCs/>
      <w:color w:val="FF0000"/>
      <w:lang w:eastAsia="zh-CN"/>
    </w:rPr>
  </w:style>
  <w:style w:type="paragraph" w:customStyle="1" w:styleId="xl19871">
    <w:name w:val="xl19871"/>
    <w:basedOn w:val="Normal"/>
    <w:rsid w:val="003F6FAD"/>
    <w:pPr>
      <w:spacing w:before="100" w:beforeAutospacing="1" w:after="100" w:afterAutospacing="1"/>
    </w:pPr>
    <w:rPr>
      <w:rFonts w:eastAsia="SimSun"/>
      <w:color w:val="FF0000"/>
      <w:lang w:eastAsia="zh-CN"/>
    </w:rPr>
  </w:style>
  <w:style w:type="paragraph" w:customStyle="1" w:styleId="xl19872">
    <w:name w:val="xl19872"/>
    <w:basedOn w:val="Normal"/>
    <w:rsid w:val="003F6FAD"/>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73">
    <w:name w:val="xl19873"/>
    <w:basedOn w:val="Normal"/>
    <w:rsid w:val="003F6FAD"/>
    <w:pPr>
      <w:spacing w:before="100" w:beforeAutospacing="1" w:after="100" w:afterAutospacing="1"/>
      <w:jc w:val="center"/>
      <w:textAlignment w:val="center"/>
    </w:pPr>
    <w:rPr>
      <w:rFonts w:eastAsia="SimSun"/>
      <w:i/>
      <w:iCs/>
      <w:lang w:eastAsia="zh-CN"/>
    </w:rPr>
  </w:style>
  <w:style w:type="paragraph" w:customStyle="1" w:styleId="xl19874">
    <w:name w:val="xl19874"/>
    <w:basedOn w:val="Normal"/>
    <w:rsid w:val="003F6FAD"/>
    <w:pPr>
      <w:spacing w:before="100" w:beforeAutospacing="1" w:after="100" w:afterAutospacing="1"/>
      <w:textAlignment w:val="center"/>
    </w:pPr>
    <w:rPr>
      <w:rFonts w:eastAsia="SimSun"/>
      <w:lang w:eastAsia="zh-CN"/>
    </w:rPr>
  </w:style>
  <w:style w:type="paragraph" w:customStyle="1" w:styleId="xl19875">
    <w:name w:val="xl19875"/>
    <w:basedOn w:val="Normal"/>
    <w:rsid w:val="003F6FAD"/>
    <w:pPr>
      <w:spacing w:before="100" w:beforeAutospacing="1" w:after="100" w:afterAutospacing="1"/>
      <w:jc w:val="center"/>
    </w:pPr>
    <w:rPr>
      <w:rFonts w:eastAsia="SimSun"/>
      <w:lang w:eastAsia="zh-CN"/>
    </w:rPr>
  </w:style>
  <w:style w:type="paragraph" w:customStyle="1" w:styleId="xl19876">
    <w:name w:val="xl19876"/>
    <w:basedOn w:val="Normal"/>
    <w:rsid w:val="003F6FAD"/>
    <w:pPr>
      <w:spacing w:before="100" w:beforeAutospacing="1" w:after="100" w:afterAutospacing="1"/>
      <w:jc w:val="center"/>
      <w:textAlignment w:val="center"/>
    </w:pPr>
    <w:rPr>
      <w:rFonts w:eastAsia="SimSun"/>
      <w:lang w:eastAsia="zh-CN"/>
    </w:rPr>
  </w:style>
  <w:style w:type="paragraph" w:customStyle="1" w:styleId="xl19877">
    <w:name w:val="xl19877"/>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78">
    <w:name w:val="xl19878"/>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79">
    <w:name w:val="xl19879"/>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80">
    <w:name w:val="xl19880"/>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81">
    <w:name w:val="xl19881"/>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82">
    <w:name w:val="xl19882"/>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83">
    <w:name w:val="xl19883"/>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84">
    <w:name w:val="xl19884"/>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85">
    <w:name w:val="xl19885"/>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86">
    <w:name w:val="xl19886"/>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87">
    <w:name w:val="xl19887"/>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88">
    <w:name w:val="xl19888"/>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89">
    <w:name w:val="xl19889"/>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90">
    <w:name w:val="xl19890"/>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91">
    <w:name w:val="xl19891"/>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92">
    <w:name w:val="xl19892"/>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93">
    <w:name w:val="xl19893"/>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894">
    <w:name w:val="xl19894"/>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95">
    <w:name w:val="xl19895"/>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96">
    <w:name w:val="xl19896"/>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97">
    <w:name w:val="xl19897"/>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898">
    <w:name w:val="xl19898"/>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899">
    <w:name w:val="xl19899"/>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900">
    <w:name w:val="xl19900"/>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901">
    <w:name w:val="xl19901"/>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SimSun"/>
      <w:lang w:eastAsia="zh-CN"/>
    </w:rPr>
  </w:style>
  <w:style w:type="paragraph" w:customStyle="1" w:styleId="xl19902">
    <w:name w:val="xl19902"/>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lang w:eastAsia="zh-CN"/>
    </w:rPr>
  </w:style>
  <w:style w:type="paragraph" w:customStyle="1" w:styleId="xl19903">
    <w:name w:val="xl19903"/>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904">
    <w:name w:val="xl19904"/>
    <w:basedOn w:val="Normal"/>
    <w:rsid w:val="003F6FA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SimSun"/>
      <w:b/>
      <w:bCs/>
      <w:lang w:eastAsia="zh-CN"/>
    </w:rPr>
  </w:style>
  <w:style w:type="paragraph" w:customStyle="1" w:styleId="xl19905">
    <w:name w:val="xl19905"/>
    <w:basedOn w:val="Normal"/>
    <w:rsid w:val="003F6FA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SimSun"/>
      <w:b/>
      <w:bCs/>
      <w:lang w:eastAsia="zh-CN"/>
    </w:rPr>
  </w:style>
  <w:style w:type="paragraph" w:customStyle="1" w:styleId="xl19906">
    <w:name w:val="xl19906"/>
    <w:basedOn w:val="Normal"/>
    <w:rsid w:val="003F6FA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rFonts w:eastAsia="SimSun"/>
      <w:b/>
      <w:bCs/>
      <w:lang w:eastAsia="zh-CN"/>
    </w:rPr>
  </w:style>
  <w:style w:type="paragraph" w:customStyle="1" w:styleId="xl19907">
    <w:name w:val="xl19907"/>
    <w:basedOn w:val="Normal"/>
    <w:rsid w:val="003F6FA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SimSun"/>
      <w:lang w:eastAsia="zh-CN"/>
    </w:rPr>
  </w:style>
  <w:style w:type="paragraph" w:customStyle="1" w:styleId="xl19908">
    <w:name w:val="xl19908"/>
    <w:basedOn w:val="Normal"/>
    <w:rsid w:val="003F6FA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SimSun"/>
      <w:lang w:eastAsia="zh-CN"/>
    </w:rPr>
  </w:style>
  <w:style w:type="paragraph" w:customStyle="1" w:styleId="xl19909">
    <w:name w:val="xl19909"/>
    <w:basedOn w:val="Normal"/>
    <w:rsid w:val="003F6FA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rFonts w:eastAsia="SimSun"/>
      <w:lang w:eastAsia="zh-CN"/>
    </w:rPr>
  </w:style>
  <w:style w:type="paragraph" w:customStyle="1" w:styleId="xl19910">
    <w:name w:val="xl19910"/>
    <w:basedOn w:val="Normal"/>
    <w:rsid w:val="003F6FA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SimSun"/>
      <w:b/>
      <w:bCs/>
      <w:lang w:eastAsia="zh-CN"/>
    </w:rPr>
  </w:style>
  <w:style w:type="paragraph" w:customStyle="1" w:styleId="xl19911">
    <w:name w:val="xl19911"/>
    <w:basedOn w:val="Normal"/>
    <w:rsid w:val="003F6FA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rFonts w:eastAsia="SimSun"/>
      <w:b/>
      <w:bCs/>
      <w:lang w:eastAsia="zh-CN"/>
    </w:rPr>
  </w:style>
  <w:style w:type="paragraph" w:customStyle="1" w:styleId="xl19912">
    <w:name w:val="xl19912"/>
    <w:basedOn w:val="Normal"/>
    <w:rsid w:val="003F6FAD"/>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b/>
      <w:bCs/>
      <w:lang w:eastAsia="zh-CN"/>
    </w:rPr>
  </w:style>
  <w:style w:type="paragraph" w:customStyle="1" w:styleId="xl19913">
    <w:name w:val="xl19913"/>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9914">
    <w:name w:val="xl19914"/>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lang w:eastAsia="zh-CN"/>
    </w:rPr>
  </w:style>
  <w:style w:type="paragraph" w:customStyle="1" w:styleId="xl19915">
    <w:name w:val="xl19915"/>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16">
    <w:name w:val="xl19916"/>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9917">
    <w:name w:val="xl19917"/>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18">
    <w:name w:val="xl19918"/>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19">
    <w:name w:val="xl19919"/>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9920">
    <w:name w:val="xl19920"/>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921">
    <w:name w:val="xl19921"/>
    <w:basedOn w:val="Normal"/>
    <w:rsid w:val="003F6FAD"/>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922">
    <w:name w:val="xl19922"/>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923">
    <w:name w:val="xl19923"/>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924">
    <w:name w:val="xl19924"/>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lang w:eastAsia="zh-CN"/>
    </w:rPr>
  </w:style>
  <w:style w:type="paragraph" w:customStyle="1" w:styleId="xl19925">
    <w:name w:val="xl19925"/>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926">
    <w:name w:val="xl19926"/>
    <w:basedOn w:val="Normal"/>
    <w:rsid w:val="003F6FAD"/>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927">
    <w:name w:val="xl19927"/>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b/>
      <w:bCs/>
      <w:color w:val="FF0000"/>
      <w:lang w:eastAsia="zh-CN"/>
    </w:rPr>
  </w:style>
  <w:style w:type="paragraph" w:customStyle="1" w:styleId="xl19928">
    <w:name w:val="xl19928"/>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color w:val="FF0000"/>
      <w:lang w:eastAsia="zh-CN"/>
    </w:rPr>
  </w:style>
  <w:style w:type="paragraph" w:customStyle="1" w:styleId="xl19929">
    <w:name w:val="xl19929"/>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9930">
    <w:name w:val="xl19930"/>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color w:val="FF0000"/>
      <w:lang w:eastAsia="zh-CN"/>
    </w:rPr>
  </w:style>
  <w:style w:type="paragraph" w:customStyle="1" w:styleId="xl19931">
    <w:name w:val="xl19931"/>
    <w:basedOn w:val="Normal"/>
    <w:rsid w:val="003F6FAD"/>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SimSun"/>
      <w:lang w:eastAsia="zh-CN"/>
    </w:rPr>
  </w:style>
  <w:style w:type="paragraph" w:customStyle="1" w:styleId="xl19932">
    <w:name w:val="xl19932"/>
    <w:basedOn w:val="Normal"/>
    <w:rsid w:val="003F6FAD"/>
    <w:pPr>
      <w:pBdr>
        <w:left w:val="single" w:sz="4" w:space="0" w:color="auto"/>
        <w:bottom w:val="single" w:sz="4" w:space="0" w:color="auto"/>
        <w:right w:val="single" w:sz="4" w:space="0" w:color="auto"/>
      </w:pBdr>
      <w:spacing w:before="100" w:beforeAutospacing="1" w:after="100" w:afterAutospacing="1"/>
      <w:textAlignment w:val="center"/>
    </w:pPr>
    <w:rPr>
      <w:rFonts w:eastAsia="SimSun"/>
      <w:b/>
      <w:bCs/>
      <w:lang w:eastAsia="zh-CN"/>
    </w:rPr>
  </w:style>
  <w:style w:type="paragraph" w:customStyle="1" w:styleId="xl19933">
    <w:name w:val="xl19933"/>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SimSun"/>
      <w:lang w:eastAsia="zh-CN"/>
    </w:rPr>
  </w:style>
  <w:style w:type="paragraph" w:customStyle="1" w:styleId="xl19934">
    <w:name w:val="xl19934"/>
    <w:basedOn w:val="Normal"/>
    <w:rsid w:val="003F6F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SimSun"/>
      <w:b/>
      <w:bCs/>
      <w:lang w:eastAsia="zh-CN"/>
    </w:rPr>
  </w:style>
  <w:style w:type="paragraph" w:customStyle="1" w:styleId="xl19935">
    <w:name w:val="xl19935"/>
    <w:basedOn w:val="Normal"/>
    <w:rsid w:val="003F6FAD"/>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b/>
      <w:bCs/>
      <w:color w:val="FF0000"/>
      <w:lang w:eastAsia="zh-CN"/>
    </w:rPr>
  </w:style>
  <w:style w:type="paragraph" w:customStyle="1" w:styleId="xl19936">
    <w:name w:val="xl19936"/>
    <w:basedOn w:val="Normal"/>
    <w:rsid w:val="003F6FAD"/>
    <w:pPr>
      <w:shd w:val="clear" w:color="000000" w:fill="auto"/>
      <w:spacing w:before="100" w:beforeAutospacing="1" w:after="100" w:afterAutospacing="1"/>
    </w:pPr>
    <w:rPr>
      <w:rFonts w:eastAsia="SimSun"/>
      <w:sz w:val="20"/>
      <w:szCs w:val="20"/>
      <w:lang w:eastAsia="zh-CN"/>
    </w:rPr>
  </w:style>
  <w:style w:type="paragraph" w:customStyle="1" w:styleId="xl19937">
    <w:name w:val="xl19937"/>
    <w:basedOn w:val="Normal"/>
    <w:rsid w:val="003F6FAD"/>
    <w:pPr>
      <w:shd w:val="clear" w:color="000000" w:fill="auto"/>
      <w:spacing w:before="100" w:beforeAutospacing="1" w:after="100" w:afterAutospacing="1"/>
    </w:pPr>
    <w:rPr>
      <w:rFonts w:eastAsia="SimSun"/>
      <w:b/>
      <w:bCs/>
      <w:sz w:val="20"/>
      <w:szCs w:val="20"/>
      <w:lang w:eastAsia="zh-CN"/>
    </w:rPr>
  </w:style>
  <w:style w:type="paragraph" w:customStyle="1" w:styleId="xl19938">
    <w:name w:val="xl19938"/>
    <w:basedOn w:val="Normal"/>
    <w:rsid w:val="003F6FAD"/>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b/>
      <w:bCs/>
      <w:color w:val="FF0000"/>
      <w:lang w:eastAsia="zh-CN"/>
    </w:rPr>
  </w:style>
  <w:style w:type="paragraph" w:customStyle="1" w:styleId="xl19939">
    <w:name w:val="xl19939"/>
    <w:basedOn w:val="Normal"/>
    <w:rsid w:val="003F6FAD"/>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rFonts w:eastAsia="SimSun"/>
      <w:b/>
      <w:bCs/>
      <w:color w:val="FF0000"/>
      <w:lang w:eastAsia="zh-CN"/>
    </w:rPr>
  </w:style>
  <w:style w:type="paragraph" w:customStyle="1" w:styleId="xl19940">
    <w:name w:val="xl19940"/>
    <w:basedOn w:val="Normal"/>
    <w:rsid w:val="003F6FAD"/>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b/>
      <w:bCs/>
      <w:color w:val="FF0000"/>
      <w:lang w:eastAsia="zh-CN"/>
    </w:rPr>
  </w:style>
  <w:style w:type="paragraph" w:customStyle="1" w:styleId="xl19941">
    <w:name w:val="xl19941"/>
    <w:basedOn w:val="Normal"/>
    <w:rsid w:val="003F6FAD"/>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color w:val="FF0000"/>
      <w:lang w:eastAsia="zh-CN"/>
    </w:rPr>
  </w:style>
  <w:style w:type="paragraph" w:customStyle="1" w:styleId="xl19942">
    <w:name w:val="xl19942"/>
    <w:basedOn w:val="Normal"/>
    <w:rsid w:val="003F6FAD"/>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rFonts w:eastAsia="SimSun"/>
      <w:color w:val="FF0000"/>
      <w:lang w:eastAsia="zh-CN"/>
    </w:rPr>
  </w:style>
  <w:style w:type="paragraph" w:customStyle="1" w:styleId="xl19943">
    <w:name w:val="xl19943"/>
    <w:basedOn w:val="Normal"/>
    <w:rsid w:val="003F6FAD"/>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color w:val="FF0000"/>
      <w:lang w:eastAsia="zh-CN"/>
    </w:rPr>
  </w:style>
  <w:style w:type="paragraph" w:customStyle="1" w:styleId="xl19944">
    <w:name w:val="xl19944"/>
    <w:basedOn w:val="Normal"/>
    <w:rsid w:val="003F6FAD"/>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color w:val="FF0000"/>
      <w:lang w:eastAsia="zh-CN"/>
    </w:rPr>
  </w:style>
  <w:style w:type="paragraph" w:customStyle="1" w:styleId="xl19945">
    <w:name w:val="xl19945"/>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9946">
    <w:name w:val="xl19946"/>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9947">
    <w:name w:val="xl19947"/>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9948">
    <w:name w:val="xl19948"/>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49">
    <w:name w:val="xl19949"/>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50">
    <w:name w:val="xl19950"/>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51">
    <w:name w:val="xl19951"/>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9952">
    <w:name w:val="xl19952"/>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lang w:eastAsia="zh-CN"/>
    </w:rPr>
  </w:style>
  <w:style w:type="paragraph" w:customStyle="1" w:styleId="xl19953">
    <w:name w:val="xl19953"/>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color w:val="FF0000"/>
      <w:lang w:eastAsia="zh-CN"/>
    </w:rPr>
  </w:style>
  <w:style w:type="paragraph" w:customStyle="1" w:styleId="xl19954">
    <w:name w:val="xl19954"/>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color w:val="FF0000"/>
      <w:lang w:eastAsia="zh-CN"/>
    </w:rPr>
  </w:style>
  <w:style w:type="paragraph" w:customStyle="1" w:styleId="xl19955">
    <w:name w:val="xl19955"/>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color w:val="FF0000"/>
      <w:lang w:eastAsia="zh-CN"/>
    </w:rPr>
  </w:style>
  <w:style w:type="paragraph" w:customStyle="1" w:styleId="xl19956">
    <w:name w:val="xl19956"/>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b/>
      <w:bCs/>
      <w:color w:val="FF0000"/>
      <w:lang w:eastAsia="zh-CN"/>
    </w:rPr>
  </w:style>
  <w:style w:type="paragraph" w:customStyle="1" w:styleId="xl19957">
    <w:name w:val="xl19957"/>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color w:val="FF0000"/>
      <w:lang w:eastAsia="zh-CN"/>
    </w:rPr>
  </w:style>
  <w:style w:type="paragraph" w:customStyle="1" w:styleId="xl19958">
    <w:name w:val="xl19958"/>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color w:val="FF0000"/>
      <w:lang w:eastAsia="zh-CN"/>
    </w:rPr>
  </w:style>
  <w:style w:type="paragraph" w:customStyle="1" w:styleId="xl19959">
    <w:name w:val="xl19959"/>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color w:val="FF0000"/>
      <w:lang w:eastAsia="zh-CN"/>
    </w:rPr>
  </w:style>
  <w:style w:type="paragraph" w:customStyle="1" w:styleId="xl19960">
    <w:name w:val="xl19960"/>
    <w:basedOn w:val="Normal"/>
    <w:rsid w:val="003F6FAD"/>
    <w:pPr>
      <w:pBdr>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color w:val="FF0000"/>
      <w:lang w:eastAsia="zh-CN"/>
    </w:rPr>
  </w:style>
  <w:style w:type="paragraph" w:customStyle="1" w:styleId="xl19961">
    <w:name w:val="xl19961"/>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9962">
    <w:name w:val="xl19962"/>
    <w:basedOn w:val="Normal"/>
    <w:rsid w:val="003F6FAD"/>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eastAsia="SimSun"/>
      <w:b/>
      <w:bCs/>
      <w:lang w:eastAsia="zh-CN"/>
    </w:rPr>
  </w:style>
  <w:style w:type="paragraph" w:customStyle="1" w:styleId="CharCharCharChar9">
    <w:name w:val="Char Char Char Char9"/>
    <w:basedOn w:val="Normal"/>
    <w:rsid w:val="003F6FAD"/>
    <w:pPr>
      <w:spacing w:after="160" w:line="240" w:lineRule="exact"/>
    </w:pPr>
    <w:rPr>
      <w:rFonts w:ascii="Verdana" w:eastAsia="SimSun" w:hAnsi="Verdana"/>
      <w:sz w:val="20"/>
      <w:szCs w:val="20"/>
    </w:rPr>
  </w:style>
  <w:style w:type="paragraph" w:customStyle="1" w:styleId="CharCharCharChar8">
    <w:name w:val="Char Char Char Char8"/>
    <w:basedOn w:val="Normal"/>
    <w:rsid w:val="003F6FAD"/>
    <w:pPr>
      <w:spacing w:after="160" w:line="240" w:lineRule="exact"/>
    </w:pPr>
    <w:rPr>
      <w:rFonts w:ascii="Verdana" w:eastAsia="SimSun" w:hAnsi="Verdana"/>
      <w:sz w:val="20"/>
      <w:szCs w:val="20"/>
    </w:rPr>
  </w:style>
  <w:style w:type="character" w:customStyle="1" w:styleId="CharChar142">
    <w:name w:val="Char Char142"/>
    <w:locked/>
    <w:rsid w:val="003F6FAD"/>
    <w:rPr>
      <w:b/>
      <w:i/>
      <w:sz w:val="24"/>
      <w:lang w:val="en-US" w:eastAsia="en-US" w:bidi="ar-SA"/>
    </w:rPr>
  </w:style>
  <w:style w:type="character" w:customStyle="1" w:styleId="CharChar72">
    <w:name w:val="Char Char72"/>
    <w:locked/>
    <w:rsid w:val="003F6FAD"/>
    <w:rPr>
      <w:sz w:val="24"/>
      <w:lang w:val="en-US" w:eastAsia="en-US" w:bidi="ar-SA"/>
    </w:rPr>
  </w:style>
  <w:style w:type="paragraph" w:customStyle="1" w:styleId="CharCharCharChar7">
    <w:name w:val="Char Char Char Char7"/>
    <w:basedOn w:val="Normal"/>
    <w:rsid w:val="003F6FAD"/>
    <w:pPr>
      <w:spacing w:after="160" w:line="240" w:lineRule="exact"/>
    </w:pPr>
    <w:rPr>
      <w:rFonts w:ascii="Verdana" w:eastAsia="SimSun" w:hAnsi="Verdana"/>
      <w:sz w:val="20"/>
      <w:szCs w:val="20"/>
    </w:rPr>
  </w:style>
  <w:style w:type="paragraph" w:customStyle="1" w:styleId="CharCharCharCharCharCharCharCharCharCharCharCharCharCharCharCharCharCharCharCharCharCharCharCharCharCharChar40">
    <w:name w:val="Char Char Char Char Char Char Char Char Char Char Char Char Char Char Char Char Char Char Char Char Char Char Char Char Char Char Char4"/>
    <w:basedOn w:val="Heading3"/>
    <w:autoRedefine/>
    <w:rsid w:val="003F6FAD"/>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character" w:customStyle="1" w:styleId="CharChar141">
    <w:name w:val="Char Char141"/>
    <w:locked/>
    <w:rsid w:val="003F6FAD"/>
    <w:rPr>
      <w:b/>
      <w:i/>
      <w:sz w:val="24"/>
      <w:lang w:val="en-US" w:eastAsia="en-US" w:bidi="ar-SA"/>
    </w:rPr>
  </w:style>
  <w:style w:type="character" w:customStyle="1" w:styleId="CharChar71">
    <w:name w:val="Char Char71"/>
    <w:locked/>
    <w:rsid w:val="003F6FAD"/>
    <w:rPr>
      <w:sz w:val="24"/>
      <w:lang w:val="en-US" w:eastAsia="en-US" w:bidi="ar-SA"/>
    </w:rPr>
  </w:style>
  <w:style w:type="paragraph" w:customStyle="1" w:styleId="CharCharCharChar60">
    <w:name w:val="Char Char Char Char6"/>
    <w:basedOn w:val="Normal"/>
    <w:rsid w:val="003F6FAD"/>
    <w:pPr>
      <w:spacing w:after="160" w:line="240" w:lineRule="exact"/>
    </w:pPr>
    <w:rPr>
      <w:rFonts w:ascii="Verdana" w:eastAsia="SimSun" w:hAnsi="Verdana"/>
      <w:sz w:val="20"/>
      <w:szCs w:val="20"/>
    </w:rPr>
  </w:style>
  <w:style w:type="paragraph" w:customStyle="1" w:styleId="VN">
    <w:name w:val="VN"/>
    <w:basedOn w:val="Normal"/>
    <w:rsid w:val="003F6FAD"/>
    <w:rPr>
      <w:rFonts w:ascii="VNI-Times" w:eastAsia="SimSun" w:hAnsi="VNI-Times"/>
      <w:szCs w:val="20"/>
    </w:rPr>
  </w:style>
  <w:style w:type="paragraph" w:customStyle="1" w:styleId="xl19963">
    <w:name w:val="xl19963"/>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64">
    <w:name w:val="xl19964"/>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65">
    <w:name w:val="xl19965"/>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lang w:eastAsia="zh-CN"/>
    </w:rPr>
  </w:style>
  <w:style w:type="paragraph" w:customStyle="1" w:styleId="xl19966">
    <w:name w:val="xl19966"/>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paragraph" w:customStyle="1" w:styleId="xl19967">
    <w:name w:val="xl19967"/>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9968">
    <w:name w:val="xl19968"/>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69">
    <w:name w:val="xl19969"/>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eastAsia="SimSun"/>
      <w:b/>
      <w:bCs/>
      <w:lang w:eastAsia="zh-CN"/>
    </w:rPr>
  </w:style>
  <w:style w:type="paragraph" w:customStyle="1" w:styleId="xl19970">
    <w:name w:val="xl19970"/>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lang w:eastAsia="zh-CN"/>
    </w:rPr>
  </w:style>
  <w:style w:type="paragraph" w:customStyle="1" w:styleId="xl19971">
    <w:name w:val="xl19971"/>
    <w:basedOn w:val="Normal"/>
    <w:rsid w:val="003F6FA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eastAsia="SimSun"/>
      <w:color w:val="FF0000"/>
      <w:lang w:eastAsia="zh-CN"/>
    </w:rPr>
  </w:style>
  <w:style w:type="paragraph" w:customStyle="1" w:styleId="xl19972">
    <w:name w:val="xl19972"/>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color w:val="FF0000"/>
      <w:lang w:eastAsia="zh-CN"/>
    </w:rPr>
  </w:style>
  <w:style w:type="paragraph" w:customStyle="1" w:styleId="xl19973">
    <w:name w:val="xl19973"/>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eastAsia="SimSun"/>
      <w:lang w:eastAsia="zh-CN"/>
    </w:rPr>
  </w:style>
  <w:style w:type="paragraph" w:customStyle="1" w:styleId="xl19974">
    <w:name w:val="xl19974"/>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9975">
    <w:name w:val="xl19975"/>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eastAsia="SimSun"/>
      <w:color w:val="FF0000"/>
      <w:lang w:eastAsia="zh-CN"/>
    </w:rPr>
  </w:style>
  <w:style w:type="paragraph" w:customStyle="1" w:styleId="xl19976">
    <w:name w:val="xl19976"/>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color w:val="FF0000"/>
      <w:lang w:eastAsia="zh-CN"/>
    </w:rPr>
  </w:style>
  <w:style w:type="paragraph" w:customStyle="1" w:styleId="xl19977">
    <w:name w:val="xl19977"/>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color w:val="FF0000"/>
      <w:lang w:eastAsia="zh-CN"/>
    </w:rPr>
  </w:style>
  <w:style w:type="paragraph" w:customStyle="1" w:styleId="xl19978">
    <w:name w:val="xl19978"/>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color w:val="FF0000"/>
      <w:lang w:eastAsia="zh-CN"/>
    </w:rPr>
  </w:style>
  <w:style w:type="paragraph" w:customStyle="1" w:styleId="xl19979">
    <w:name w:val="xl19979"/>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color w:val="FF0000"/>
      <w:lang w:eastAsia="zh-CN"/>
    </w:rPr>
  </w:style>
  <w:style w:type="paragraph" w:customStyle="1" w:styleId="xl19980">
    <w:name w:val="xl19980"/>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paragraph" w:customStyle="1" w:styleId="xl19981">
    <w:name w:val="xl19981"/>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b/>
      <w:bCs/>
      <w:lang w:eastAsia="zh-CN"/>
    </w:rPr>
  </w:style>
  <w:style w:type="paragraph" w:customStyle="1" w:styleId="xl19982">
    <w:name w:val="xl19982"/>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9983">
    <w:name w:val="xl19983"/>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9984">
    <w:name w:val="xl19984"/>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paragraph" w:customStyle="1" w:styleId="xl19985">
    <w:name w:val="xl19985"/>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SimSun"/>
      <w:lang w:eastAsia="zh-CN"/>
    </w:rPr>
  </w:style>
  <w:style w:type="paragraph" w:customStyle="1" w:styleId="xl19986">
    <w:name w:val="xl19986"/>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paragraph" w:customStyle="1" w:styleId="xl19987">
    <w:name w:val="xl19987"/>
    <w:basedOn w:val="Normal"/>
    <w:rsid w:val="003F6FA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SimSun"/>
      <w:b/>
      <w:bCs/>
      <w:lang w:eastAsia="zh-CN"/>
    </w:rPr>
  </w:style>
  <w:style w:type="paragraph" w:customStyle="1" w:styleId="CharCharCharChara">
    <w:name w:val="Char Char Char Char"/>
    <w:basedOn w:val="Heading3"/>
    <w:autoRedefine/>
    <w:rsid w:val="00147DE7"/>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5">
    <w:name w:val="Char Char Char"/>
    <w:basedOn w:val="Heading3"/>
    <w:autoRedefine/>
    <w:rsid w:val="00147DE7"/>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5">
    <w:name w:val="Char Char Char Char Char Char Char Char Char Char Char Char Char Char Char Char Char Char Char Char Char Char Char Char Char Char Char"/>
    <w:basedOn w:val="Heading3"/>
    <w:autoRedefine/>
    <w:rsid w:val="00147DE7"/>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5">
    <w:name w:val="Char Char Char Char Char Char Char Char Char Char Char Char Char Char Char1 Char"/>
    <w:basedOn w:val="Normal"/>
    <w:rsid w:val="00147DE7"/>
    <w:pPr>
      <w:spacing w:after="160" w:line="240" w:lineRule="exact"/>
    </w:pPr>
    <w:rPr>
      <w:rFonts w:ascii="Tahoma" w:eastAsia="PMingLiU" w:hAnsi="Tahoma"/>
      <w:sz w:val="20"/>
      <w:szCs w:val="20"/>
    </w:rPr>
  </w:style>
  <w:style w:type="paragraph" w:customStyle="1" w:styleId="CharCharCharCharCharCharCharCharChar5CharCharChar1CharCharCharCharCharCharChar5">
    <w:name w:val="Char Char Char Char Char Char Char Char Char5 Char Char Char1 Char Char Char Char Char Char Char"/>
    <w:autoRedefine/>
    <w:rsid w:val="00147DE7"/>
    <w:pPr>
      <w:tabs>
        <w:tab w:val="left" w:pos="1152"/>
      </w:tabs>
      <w:spacing w:before="120" w:after="120" w:line="312" w:lineRule="auto"/>
    </w:pPr>
    <w:rPr>
      <w:rFonts w:ascii="Arial" w:hAnsi="Arial"/>
      <w:sz w:val="26"/>
    </w:rPr>
  </w:style>
  <w:style w:type="table" w:styleId="GridTable1Light-Accent4">
    <w:name w:val="Grid Table 1 Light Accent 4"/>
    <w:basedOn w:val="TableNormal"/>
    <w:uiPriority w:val="46"/>
    <w:rsid w:val="00FE4A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character" w:customStyle="1" w:styleId="fontstyle41">
    <w:name w:val="fontstyle41"/>
    <w:basedOn w:val="DefaultParagraphFont"/>
    <w:rsid w:val="00380D6C"/>
    <w:rPr>
      <w:rFonts w:ascii="Calibri Light" w:hAnsi="Calibri Light" w:cs="Calibri Light" w:hint="default"/>
      <w:b w:val="0"/>
      <w:bCs w:val="0"/>
      <w:i w:val="0"/>
      <w:iCs w:val="0"/>
      <w:color w:val="000000"/>
      <w:sz w:val="28"/>
      <w:szCs w:val="28"/>
    </w:rPr>
  </w:style>
  <w:style w:type="character" w:customStyle="1" w:styleId="fontstyle51">
    <w:name w:val="fontstyle51"/>
    <w:basedOn w:val="DefaultParagraphFont"/>
    <w:rsid w:val="00380D6C"/>
    <w:rPr>
      <w:rFonts w:ascii="Cambria" w:hAnsi="Cambria" w:hint="default"/>
      <w:b w:val="0"/>
      <w:bCs w:val="0"/>
      <w:i w:val="0"/>
      <w:iCs w:val="0"/>
      <w:color w:val="000000"/>
      <w:sz w:val="28"/>
      <w:szCs w:val="28"/>
    </w:rPr>
  </w:style>
  <w:style w:type="paragraph" w:customStyle="1" w:styleId="CharCharCharCharb">
    <w:name w:val="Char Char Char Char"/>
    <w:basedOn w:val="Heading3"/>
    <w:autoRedefine/>
    <w:rsid w:val="00AD2051"/>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6">
    <w:name w:val="Char Char Char"/>
    <w:basedOn w:val="Heading3"/>
    <w:autoRedefine/>
    <w:rsid w:val="00AD2051"/>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6">
    <w:name w:val="Char Char Char Char Char Char Char Char Char Char Char Char Char Char Char Char Char Char Char Char Char Char Char Char Char Char Char"/>
    <w:basedOn w:val="Heading3"/>
    <w:autoRedefine/>
    <w:rsid w:val="00AD2051"/>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6">
    <w:name w:val="Char Char Char Char Char Char Char Char Char Char Char Char Char Char Char1 Char"/>
    <w:basedOn w:val="Normal"/>
    <w:rsid w:val="00AD2051"/>
    <w:pPr>
      <w:spacing w:after="160" w:line="240" w:lineRule="exact"/>
    </w:pPr>
    <w:rPr>
      <w:rFonts w:ascii="Tahoma" w:eastAsia="PMingLiU" w:hAnsi="Tahoma"/>
      <w:sz w:val="20"/>
      <w:szCs w:val="20"/>
    </w:rPr>
  </w:style>
  <w:style w:type="paragraph" w:customStyle="1" w:styleId="CharCharCharCharCharCharCharCharChar5CharCharChar1CharCharCharCharCharCharChar6">
    <w:name w:val="Char Char Char Char Char Char Char Char Char5 Char Char Char1 Char Char Char Char Char Char Char"/>
    <w:autoRedefine/>
    <w:rsid w:val="00AD2051"/>
    <w:pPr>
      <w:tabs>
        <w:tab w:val="left" w:pos="1152"/>
      </w:tabs>
      <w:spacing w:before="120" w:after="120" w:line="312" w:lineRule="auto"/>
    </w:pPr>
    <w:rPr>
      <w:rFonts w:ascii="Arial" w:hAnsi="Arial"/>
      <w:sz w:val="26"/>
    </w:rPr>
  </w:style>
  <w:style w:type="paragraph" w:customStyle="1" w:styleId="Style7">
    <w:name w:val="Style7"/>
    <w:basedOn w:val="BodyText"/>
    <w:link w:val="Style7Char"/>
    <w:qFormat/>
    <w:rsid w:val="00363CF1"/>
    <w:pPr>
      <w:numPr>
        <w:ilvl w:val="1"/>
        <w:numId w:val="312"/>
      </w:numPr>
      <w:tabs>
        <w:tab w:val="left" w:pos="720"/>
      </w:tabs>
      <w:spacing w:after="0" w:line="312" w:lineRule="auto"/>
    </w:pPr>
    <w:rPr>
      <w:rFonts w:ascii="Times New Roman" w:eastAsia="DengXian" w:hAnsi="Times New Roman"/>
      <w:b/>
      <w:color w:val="auto"/>
      <w:szCs w:val="26"/>
    </w:rPr>
  </w:style>
  <w:style w:type="numbering" w:customStyle="1" w:styleId="NoList5">
    <w:name w:val="No List5"/>
    <w:next w:val="NoList"/>
    <w:uiPriority w:val="99"/>
    <w:semiHidden/>
    <w:unhideWhenUsed/>
    <w:rsid w:val="00363CF1"/>
  </w:style>
  <w:style w:type="table" w:customStyle="1" w:styleId="TableGrid1">
    <w:name w:val="Table Grid1"/>
    <w:basedOn w:val="TableNormal"/>
    <w:next w:val="TableGrid"/>
    <w:qFormat/>
    <w:rsid w:val="00363CF1"/>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
    <w:name w:val="Table Theme1"/>
    <w:basedOn w:val="TableNormal"/>
    <w:next w:val="TableTheme"/>
    <w:qFormat/>
    <w:rsid w:val="00363CF1"/>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363CF1"/>
  </w:style>
  <w:style w:type="numbering" w:customStyle="1" w:styleId="NoList21">
    <w:name w:val="No List21"/>
    <w:next w:val="NoList"/>
    <w:uiPriority w:val="99"/>
    <w:semiHidden/>
    <w:rsid w:val="00363CF1"/>
  </w:style>
  <w:style w:type="numbering" w:customStyle="1" w:styleId="NoList31">
    <w:name w:val="No List31"/>
    <w:next w:val="NoList"/>
    <w:semiHidden/>
    <w:rsid w:val="00363CF1"/>
  </w:style>
  <w:style w:type="numbering" w:customStyle="1" w:styleId="NoList41">
    <w:name w:val="No List41"/>
    <w:next w:val="NoList"/>
    <w:uiPriority w:val="99"/>
    <w:semiHidden/>
    <w:rsid w:val="00363CF1"/>
  </w:style>
  <w:style w:type="numbering" w:customStyle="1" w:styleId="NoList6">
    <w:name w:val="No List6"/>
    <w:next w:val="NoList"/>
    <w:uiPriority w:val="99"/>
    <w:semiHidden/>
    <w:unhideWhenUsed/>
    <w:rsid w:val="00363CF1"/>
  </w:style>
  <w:style w:type="table" w:customStyle="1" w:styleId="TableGrid2">
    <w:name w:val="Table Grid2"/>
    <w:basedOn w:val="TableNormal"/>
    <w:next w:val="TableGrid"/>
    <w:rsid w:val="00363CF1"/>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2">
    <w:name w:val="Table Theme2"/>
    <w:basedOn w:val="TableNormal"/>
    <w:next w:val="TableTheme"/>
    <w:rsid w:val="00363CF1"/>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semiHidden/>
    <w:rsid w:val="00363CF1"/>
  </w:style>
  <w:style w:type="numbering" w:customStyle="1" w:styleId="NoList22">
    <w:name w:val="No List22"/>
    <w:next w:val="NoList"/>
    <w:semiHidden/>
    <w:rsid w:val="00363CF1"/>
  </w:style>
  <w:style w:type="numbering" w:customStyle="1" w:styleId="NoList32">
    <w:name w:val="No List32"/>
    <w:next w:val="NoList"/>
    <w:semiHidden/>
    <w:rsid w:val="00363CF1"/>
  </w:style>
  <w:style w:type="numbering" w:customStyle="1" w:styleId="NoList42">
    <w:name w:val="No List42"/>
    <w:next w:val="NoList"/>
    <w:semiHidden/>
    <w:rsid w:val="00363CF1"/>
  </w:style>
  <w:style w:type="paragraph" w:customStyle="1" w:styleId="font9">
    <w:name w:val="font9"/>
    <w:basedOn w:val="Normal"/>
    <w:rsid w:val="00363CF1"/>
    <w:pPr>
      <w:spacing w:before="100" w:beforeAutospacing="1" w:after="100" w:afterAutospacing="1"/>
    </w:pPr>
    <w:rPr>
      <w:rFonts w:eastAsia="SimSun"/>
      <w:color w:val="000000"/>
      <w:sz w:val="26"/>
      <w:szCs w:val="26"/>
      <w:lang w:eastAsia="zh-CN"/>
    </w:rPr>
  </w:style>
  <w:style w:type="paragraph" w:customStyle="1" w:styleId="font10">
    <w:name w:val="font10"/>
    <w:basedOn w:val="Normal"/>
    <w:rsid w:val="00363CF1"/>
    <w:pPr>
      <w:spacing w:before="100" w:beforeAutospacing="1" w:after="100" w:afterAutospacing="1"/>
    </w:pPr>
    <w:rPr>
      <w:rFonts w:eastAsia="SimSun"/>
      <w:color w:val="000000"/>
      <w:sz w:val="28"/>
      <w:szCs w:val="28"/>
      <w:lang w:eastAsia="zh-CN"/>
    </w:rPr>
  </w:style>
  <w:style w:type="paragraph" w:customStyle="1" w:styleId="font11">
    <w:name w:val="font11"/>
    <w:basedOn w:val="Normal"/>
    <w:rsid w:val="00363CF1"/>
    <w:pPr>
      <w:spacing w:before="100" w:beforeAutospacing="1" w:after="100" w:afterAutospacing="1"/>
    </w:pPr>
    <w:rPr>
      <w:rFonts w:eastAsia="SimSun"/>
      <w:color w:val="212121"/>
      <w:sz w:val="26"/>
      <w:szCs w:val="26"/>
      <w:lang w:eastAsia="zh-CN"/>
    </w:rPr>
  </w:style>
  <w:style w:type="paragraph" w:customStyle="1" w:styleId="font12">
    <w:name w:val="font12"/>
    <w:basedOn w:val="Normal"/>
    <w:rsid w:val="00363CF1"/>
    <w:pPr>
      <w:spacing w:before="100" w:beforeAutospacing="1" w:after="100" w:afterAutospacing="1"/>
    </w:pPr>
    <w:rPr>
      <w:rFonts w:eastAsia="SimSun"/>
      <w:b/>
      <w:bCs/>
      <w:color w:val="000000"/>
      <w:sz w:val="14"/>
      <w:szCs w:val="14"/>
      <w:lang w:eastAsia="zh-CN"/>
    </w:rPr>
  </w:style>
  <w:style w:type="paragraph" w:customStyle="1" w:styleId="font13">
    <w:name w:val="font13"/>
    <w:basedOn w:val="Normal"/>
    <w:rsid w:val="00363CF1"/>
    <w:pPr>
      <w:spacing w:before="100" w:beforeAutospacing="1" w:after="100" w:afterAutospacing="1"/>
    </w:pPr>
    <w:rPr>
      <w:rFonts w:eastAsia="SimSun"/>
      <w:color w:val="000000"/>
      <w:sz w:val="26"/>
      <w:szCs w:val="26"/>
      <w:lang w:eastAsia="zh-CN"/>
    </w:rPr>
  </w:style>
  <w:style w:type="paragraph" w:customStyle="1" w:styleId="font14">
    <w:name w:val="font14"/>
    <w:basedOn w:val="Normal"/>
    <w:rsid w:val="00363CF1"/>
    <w:pPr>
      <w:spacing w:before="100" w:beforeAutospacing="1" w:after="100" w:afterAutospacing="1"/>
    </w:pPr>
    <w:rPr>
      <w:rFonts w:eastAsia="SimSun"/>
      <w:color w:val="000000"/>
      <w:sz w:val="26"/>
      <w:szCs w:val="26"/>
      <w:lang w:eastAsia="zh-CN"/>
    </w:rPr>
  </w:style>
  <w:style w:type="paragraph" w:customStyle="1" w:styleId="font15">
    <w:name w:val="font15"/>
    <w:basedOn w:val="Normal"/>
    <w:rsid w:val="00363CF1"/>
    <w:pPr>
      <w:spacing w:before="100" w:beforeAutospacing="1" w:after="100" w:afterAutospacing="1"/>
    </w:pPr>
    <w:rPr>
      <w:rFonts w:ascii="Symbol" w:eastAsia="SimSun" w:hAnsi="Symbol" w:cs="SimSun"/>
      <w:color w:val="000000"/>
      <w:sz w:val="26"/>
      <w:szCs w:val="26"/>
      <w:lang w:eastAsia="zh-CN"/>
    </w:rPr>
  </w:style>
  <w:style w:type="paragraph" w:customStyle="1" w:styleId="font16">
    <w:name w:val="font16"/>
    <w:basedOn w:val="Normal"/>
    <w:rsid w:val="00363CF1"/>
    <w:pPr>
      <w:spacing w:before="100" w:beforeAutospacing="1" w:after="100" w:afterAutospacing="1"/>
    </w:pPr>
    <w:rPr>
      <w:rFonts w:ascii="Symbol" w:eastAsia="SimSun" w:hAnsi="Symbol" w:cs="SimSun"/>
      <w:color w:val="000000"/>
      <w:sz w:val="26"/>
      <w:szCs w:val="26"/>
      <w:lang w:eastAsia="zh-CN"/>
    </w:rPr>
  </w:style>
  <w:style w:type="paragraph" w:customStyle="1" w:styleId="font17">
    <w:name w:val="font17"/>
    <w:basedOn w:val="Normal"/>
    <w:rsid w:val="00363CF1"/>
    <w:pPr>
      <w:spacing w:before="100" w:beforeAutospacing="1" w:after="100" w:afterAutospacing="1"/>
    </w:pPr>
    <w:rPr>
      <w:rFonts w:eastAsia="SimSun"/>
      <w:color w:val="000000"/>
      <w:sz w:val="28"/>
      <w:szCs w:val="28"/>
      <w:lang w:eastAsia="zh-CN"/>
    </w:rPr>
  </w:style>
  <w:style w:type="paragraph" w:customStyle="1" w:styleId="font18">
    <w:name w:val="font18"/>
    <w:basedOn w:val="Normal"/>
    <w:rsid w:val="00363CF1"/>
    <w:pPr>
      <w:spacing w:before="100" w:beforeAutospacing="1" w:after="100" w:afterAutospacing="1"/>
    </w:pPr>
    <w:rPr>
      <w:rFonts w:eastAsia="SimSun"/>
      <w:color w:val="000000"/>
      <w:sz w:val="26"/>
      <w:szCs w:val="26"/>
      <w:lang w:eastAsia="zh-CN"/>
    </w:rPr>
  </w:style>
  <w:style w:type="paragraph" w:customStyle="1" w:styleId="font19">
    <w:name w:val="font19"/>
    <w:basedOn w:val="Normal"/>
    <w:rsid w:val="00363CF1"/>
    <w:pPr>
      <w:spacing w:before="100" w:beforeAutospacing="1" w:after="100" w:afterAutospacing="1"/>
    </w:pPr>
    <w:rPr>
      <w:rFonts w:ascii="DengXian" w:eastAsia="DengXian" w:hAnsi="DengXian" w:cs="SimSun"/>
      <w:sz w:val="18"/>
      <w:szCs w:val="18"/>
      <w:lang w:eastAsia="zh-CN"/>
    </w:rPr>
  </w:style>
  <w:style w:type="character" w:customStyle="1" w:styleId="Bodytext2Constantia">
    <w:name w:val="Body text (2) + Constantia"/>
    <w:aliases w:val="20 pt"/>
    <w:rsid w:val="00363CF1"/>
    <w:rPr>
      <w:rFonts w:ascii="Constantia" w:eastAsia="Constantia" w:hAnsi="Constantia" w:cs="Constantia"/>
      <w:b/>
      <w:bCs/>
      <w:i w:val="0"/>
      <w:iCs w:val="0"/>
      <w:smallCaps w:val="0"/>
      <w:strike w:val="0"/>
      <w:color w:val="000000"/>
      <w:spacing w:val="0"/>
      <w:w w:val="100"/>
      <w:position w:val="0"/>
      <w:sz w:val="40"/>
      <w:szCs w:val="40"/>
      <w:u w:val="none"/>
      <w:lang w:val="vi-VN" w:eastAsia="vi-VN" w:bidi="vi-VN"/>
    </w:rPr>
  </w:style>
  <w:style w:type="numbering" w:customStyle="1" w:styleId="Style61">
    <w:name w:val="Style61"/>
    <w:rsid w:val="00D816B5"/>
  </w:style>
  <w:style w:type="numbering" w:customStyle="1" w:styleId="1111111">
    <w:name w:val="1 / 1.1 / 1.1.11"/>
    <w:basedOn w:val="NoList"/>
    <w:next w:val="111111"/>
    <w:rsid w:val="00D816B5"/>
  </w:style>
  <w:style w:type="character" w:styleId="IntenseEmphasis">
    <w:name w:val="Intense Emphasis"/>
    <w:uiPriority w:val="21"/>
    <w:qFormat/>
    <w:rsid w:val="00D816B5"/>
    <w:rPr>
      <w:i/>
      <w:iCs/>
      <w:caps/>
      <w:spacing w:val="10"/>
      <w:sz w:val="20"/>
      <w:szCs w:val="20"/>
    </w:rPr>
  </w:style>
  <w:style w:type="character" w:customStyle="1" w:styleId="Style9Char">
    <w:name w:val="Style9 Char"/>
    <w:link w:val="Style9"/>
    <w:rsid w:val="00D816B5"/>
    <w:rPr>
      <w:b/>
      <w:bCs/>
      <w:sz w:val="26"/>
      <w:szCs w:val="26"/>
    </w:rPr>
  </w:style>
  <w:style w:type="paragraph" w:customStyle="1" w:styleId="Style9">
    <w:name w:val="Style9"/>
    <w:basedOn w:val="BodyText"/>
    <w:link w:val="Style9Char"/>
    <w:qFormat/>
    <w:rsid w:val="00D816B5"/>
    <w:pPr>
      <w:tabs>
        <w:tab w:val="clear" w:pos="851"/>
        <w:tab w:val="left" w:pos="540"/>
      </w:tabs>
      <w:spacing w:line="312" w:lineRule="auto"/>
      <w:ind w:left="720" w:hanging="720"/>
      <w:outlineLvl w:val="0"/>
    </w:pPr>
    <w:rPr>
      <w:rFonts w:ascii="Times New Roman" w:hAnsi="Times New Roman"/>
      <w:b/>
      <w:bCs/>
      <w:color w:val="auto"/>
      <w:szCs w:val="26"/>
    </w:rPr>
  </w:style>
  <w:style w:type="character" w:customStyle="1" w:styleId="Style12Char">
    <w:name w:val="Style12 Char"/>
    <w:basedOn w:val="Style9Char"/>
    <w:link w:val="Style120"/>
    <w:rsid w:val="00D816B5"/>
    <w:rPr>
      <w:b/>
      <w:bCs/>
      <w:sz w:val="26"/>
      <w:szCs w:val="26"/>
    </w:rPr>
  </w:style>
  <w:style w:type="paragraph" w:customStyle="1" w:styleId="Style120">
    <w:name w:val="Style12"/>
    <w:basedOn w:val="Style9"/>
    <w:link w:val="Style12Char"/>
    <w:qFormat/>
    <w:rsid w:val="00D816B5"/>
    <w:pPr>
      <w:ind w:hanging="436"/>
      <w:outlineLvl w:val="1"/>
    </w:pPr>
  </w:style>
  <w:style w:type="character" w:customStyle="1" w:styleId="Style8Char">
    <w:name w:val="Style8 Char"/>
    <w:link w:val="Style8"/>
    <w:rsid w:val="00D816B5"/>
    <w:rPr>
      <w:b/>
      <w:sz w:val="26"/>
      <w:szCs w:val="26"/>
    </w:rPr>
  </w:style>
  <w:style w:type="paragraph" w:customStyle="1" w:styleId="Style8">
    <w:name w:val="Style8"/>
    <w:basedOn w:val="BodyText"/>
    <w:link w:val="Style8Char"/>
    <w:qFormat/>
    <w:rsid w:val="00D816B5"/>
    <w:pPr>
      <w:numPr>
        <w:ilvl w:val="1"/>
        <w:numId w:val="380"/>
      </w:numPr>
      <w:spacing w:line="312" w:lineRule="auto"/>
      <w:outlineLvl w:val="1"/>
    </w:pPr>
    <w:rPr>
      <w:rFonts w:ascii="Times New Roman" w:hAnsi="Times New Roman"/>
      <w:b/>
      <w:color w:val="auto"/>
      <w:szCs w:val="26"/>
    </w:rPr>
  </w:style>
  <w:style w:type="character" w:customStyle="1" w:styleId="Style11Char">
    <w:name w:val="Style11 Char"/>
    <w:basedOn w:val="Style5Char"/>
    <w:link w:val="Style110"/>
    <w:rsid w:val="00D816B5"/>
    <w:rPr>
      <w:b/>
      <w:bCs/>
      <w:smallCaps/>
      <w:sz w:val="26"/>
      <w:szCs w:val="26"/>
    </w:rPr>
  </w:style>
  <w:style w:type="character" w:customStyle="1" w:styleId="Style5Char">
    <w:name w:val="Style5 Char"/>
    <w:link w:val="Style5"/>
    <w:rsid w:val="00D816B5"/>
    <w:rPr>
      <w:sz w:val="28"/>
      <w:szCs w:val="28"/>
    </w:rPr>
  </w:style>
  <w:style w:type="paragraph" w:customStyle="1" w:styleId="Style110">
    <w:name w:val="Style11"/>
    <w:basedOn w:val="Style5"/>
    <w:link w:val="Style11Char"/>
    <w:qFormat/>
    <w:rsid w:val="00D816B5"/>
    <w:pPr>
      <w:tabs>
        <w:tab w:val="left" w:pos="1134"/>
      </w:tabs>
      <w:spacing w:before="60" w:line="312" w:lineRule="auto"/>
      <w:ind w:left="851" w:hanging="567"/>
      <w:outlineLvl w:val="1"/>
    </w:pPr>
    <w:rPr>
      <w:b/>
      <w:bCs/>
      <w:smallCaps/>
      <w:sz w:val="26"/>
      <w:szCs w:val="26"/>
    </w:rPr>
  </w:style>
  <w:style w:type="character" w:customStyle="1" w:styleId="Style3Char">
    <w:name w:val="Style3 Char"/>
    <w:link w:val="Style3"/>
    <w:rsid w:val="00D816B5"/>
    <w:rPr>
      <w:rFonts w:ascii="VNI-Times" w:hAnsi="VNI-Times"/>
      <w:color w:val="000000"/>
      <w:sz w:val="28"/>
      <w:szCs w:val="28"/>
      <w:lang w:val="x-none" w:eastAsia="x-none"/>
    </w:rPr>
  </w:style>
  <w:style w:type="character" w:styleId="IntenseReference">
    <w:name w:val="Intense Reference"/>
    <w:uiPriority w:val="32"/>
    <w:qFormat/>
    <w:rsid w:val="00D816B5"/>
    <w:rPr>
      <w:rFonts w:ascii="Calibri" w:eastAsia="Times New Roman" w:hAnsi="Calibri" w:cs="Times New Roman"/>
      <w:b/>
      <w:bCs/>
      <w:i/>
      <w:iCs/>
      <w:color w:val="622423"/>
    </w:rPr>
  </w:style>
  <w:style w:type="character" w:customStyle="1" w:styleId="Style10Char">
    <w:name w:val="Style10 Char"/>
    <w:link w:val="Style100"/>
    <w:rsid w:val="00D816B5"/>
    <w:rPr>
      <w:b/>
      <w:caps/>
      <w:spacing w:val="15"/>
      <w:sz w:val="28"/>
      <w:szCs w:val="24"/>
    </w:rPr>
  </w:style>
  <w:style w:type="paragraph" w:customStyle="1" w:styleId="Style100">
    <w:name w:val="Style10"/>
    <w:basedOn w:val="Heading2"/>
    <w:link w:val="Style10Char"/>
    <w:qFormat/>
    <w:rsid w:val="00D816B5"/>
    <w:pPr>
      <w:keepNext w:val="0"/>
      <w:tabs>
        <w:tab w:val="clear" w:pos="2977"/>
      </w:tabs>
      <w:ind w:firstLine="0"/>
      <w:jc w:val="left"/>
    </w:pPr>
    <w:rPr>
      <w:rFonts w:ascii="Times New Roman" w:hAnsi="Times New Roman"/>
      <w:caps/>
      <w:spacing w:val="15"/>
      <w:sz w:val="28"/>
    </w:rPr>
  </w:style>
  <w:style w:type="character" w:customStyle="1" w:styleId="Style7Char">
    <w:name w:val="Style7 Char"/>
    <w:link w:val="Style7"/>
    <w:rsid w:val="00D816B5"/>
    <w:rPr>
      <w:rFonts w:eastAsia="DengXian"/>
      <w:b/>
      <w:sz w:val="26"/>
      <w:szCs w:val="26"/>
    </w:rPr>
  </w:style>
  <w:style w:type="character" w:customStyle="1" w:styleId="VnbnnidungVNTimeH">
    <w:name w:val="Văn bản nội dung + VNTimeH"/>
    <w:aliases w:val="Giãn cách 1 pt,14 pt"/>
    <w:rsid w:val="00D816B5"/>
    <w:rPr>
      <w:rFonts w:ascii="VNTimeH" w:eastAsia="VNTimeH" w:hAnsi="VNTimeH" w:cs="VNTimeH"/>
      <w:b w:val="0"/>
      <w:bCs w:val="0"/>
      <w:i w:val="0"/>
      <w:iCs w:val="0"/>
      <w:smallCaps w:val="0"/>
      <w:strike w:val="0"/>
      <w:color w:val="000000"/>
      <w:spacing w:val="30"/>
      <w:w w:val="100"/>
      <w:position w:val="0"/>
      <w:sz w:val="27"/>
      <w:szCs w:val="27"/>
      <w:u w:val="none"/>
      <w:lang w:val="vi-VN"/>
    </w:rPr>
  </w:style>
  <w:style w:type="character" w:styleId="SubtleReference">
    <w:name w:val="Subtle Reference"/>
    <w:uiPriority w:val="31"/>
    <w:qFormat/>
    <w:rsid w:val="00D816B5"/>
    <w:rPr>
      <w:rFonts w:ascii="Calibri" w:eastAsia="Times New Roman" w:hAnsi="Calibri" w:cs="Times New Roman"/>
      <w:i/>
      <w:iCs/>
      <w:color w:val="622423"/>
    </w:rPr>
  </w:style>
  <w:style w:type="character" w:styleId="SubtleEmphasis">
    <w:name w:val="Subtle Emphasis"/>
    <w:uiPriority w:val="19"/>
    <w:qFormat/>
    <w:rsid w:val="00D816B5"/>
    <w:rPr>
      <w:i/>
      <w:iCs/>
    </w:rPr>
  </w:style>
  <w:style w:type="character" w:customStyle="1" w:styleId="Style2Char">
    <w:name w:val="Style2 Char"/>
    <w:link w:val="Style2"/>
    <w:rsid w:val="00D816B5"/>
    <w:rPr>
      <w:sz w:val="26"/>
      <w:szCs w:val="26"/>
    </w:rPr>
  </w:style>
  <w:style w:type="character" w:customStyle="1" w:styleId="QuoteChar">
    <w:name w:val="Quote Char"/>
    <w:link w:val="Quote"/>
    <w:uiPriority w:val="29"/>
    <w:rsid w:val="00D816B5"/>
    <w:rPr>
      <w:rFonts w:eastAsia="Times New Roman"/>
      <w:i/>
      <w:iCs/>
    </w:rPr>
  </w:style>
  <w:style w:type="paragraph" w:styleId="Quote">
    <w:name w:val="Quote"/>
    <w:basedOn w:val="Normal"/>
    <w:next w:val="Normal"/>
    <w:link w:val="QuoteChar"/>
    <w:uiPriority w:val="29"/>
    <w:qFormat/>
    <w:rsid w:val="00D816B5"/>
    <w:rPr>
      <w:rFonts w:eastAsia="Times New Roman"/>
      <w:i/>
      <w:iCs/>
      <w:sz w:val="20"/>
      <w:szCs w:val="20"/>
    </w:rPr>
  </w:style>
  <w:style w:type="character" w:customStyle="1" w:styleId="QuoteChar1">
    <w:name w:val="Quote Char1"/>
    <w:basedOn w:val="DefaultParagraphFont"/>
    <w:uiPriority w:val="29"/>
    <w:rsid w:val="00D816B5"/>
    <w:rPr>
      <w:i/>
      <w:iCs/>
      <w:color w:val="404040" w:themeColor="text1" w:themeTint="BF"/>
      <w:sz w:val="24"/>
      <w:szCs w:val="24"/>
    </w:rPr>
  </w:style>
  <w:style w:type="character" w:customStyle="1" w:styleId="IntenseQuoteChar">
    <w:name w:val="Intense Quote Char"/>
    <w:link w:val="IntenseQuote"/>
    <w:uiPriority w:val="30"/>
    <w:rsid w:val="00D816B5"/>
    <w:rPr>
      <w:rFonts w:eastAsia="Times New Roman"/>
      <w:caps/>
      <w:color w:val="622423"/>
      <w:spacing w:val="5"/>
    </w:rPr>
  </w:style>
  <w:style w:type="paragraph" w:styleId="IntenseQuote">
    <w:name w:val="Intense Quote"/>
    <w:basedOn w:val="Normal"/>
    <w:next w:val="Normal"/>
    <w:link w:val="IntenseQuoteChar"/>
    <w:uiPriority w:val="30"/>
    <w:qFormat/>
    <w:rsid w:val="00D816B5"/>
    <w:pPr>
      <w:numPr>
        <w:numId w:val="379"/>
      </w:numPr>
      <w:pBdr>
        <w:top w:val="dotted" w:sz="2" w:space="10" w:color="632423"/>
        <w:bottom w:val="dotted" w:sz="2" w:space="4" w:color="632423"/>
      </w:pBdr>
      <w:spacing w:before="160" w:line="300" w:lineRule="auto"/>
      <w:ind w:right="1440" w:firstLine="0"/>
    </w:pPr>
    <w:rPr>
      <w:rFonts w:eastAsia="Times New Roman"/>
      <w:caps/>
      <w:color w:val="622423"/>
      <w:spacing w:val="5"/>
      <w:sz w:val="20"/>
      <w:szCs w:val="20"/>
    </w:rPr>
  </w:style>
  <w:style w:type="character" w:customStyle="1" w:styleId="IntenseQuoteChar1">
    <w:name w:val="Intense Quote Char1"/>
    <w:basedOn w:val="DefaultParagraphFont"/>
    <w:uiPriority w:val="30"/>
    <w:rsid w:val="00D816B5"/>
    <w:rPr>
      <w:i/>
      <w:iCs/>
      <w:color w:val="5B9BD5" w:themeColor="accent1"/>
      <w:sz w:val="24"/>
      <w:szCs w:val="24"/>
    </w:rPr>
  </w:style>
  <w:style w:type="character" w:customStyle="1" w:styleId="Chthchbng">
    <w:name w:val="Chú thích bảng_"/>
    <w:link w:val="Chthchbng0"/>
    <w:rsid w:val="00D816B5"/>
    <w:rPr>
      <w:sz w:val="27"/>
      <w:szCs w:val="27"/>
      <w:shd w:val="clear" w:color="auto" w:fill="FFFFFF"/>
    </w:rPr>
  </w:style>
  <w:style w:type="paragraph" w:customStyle="1" w:styleId="Chthchbng0">
    <w:name w:val="Chú thích bảng"/>
    <w:basedOn w:val="Normal"/>
    <w:link w:val="Chthchbng"/>
    <w:rsid w:val="00D816B5"/>
    <w:pPr>
      <w:widowControl w:val="0"/>
      <w:shd w:val="clear" w:color="auto" w:fill="FFFFFF"/>
      <w:spacing w:line="328" w:lineRule="exact"/>
      <w:ind w:hanging="360"/>
    </w:pPr>
    <w:rPr>
      <w:sz w:val="27"/>
      <w:szCs w:val="27"/>
    </w:rPr>
  </w:style>
  <w:style w:type="character" w:customStyle="1" w:styleId="VnbnnidungGabriola">
    <w:name w:val="Văn bản nội dung + Gabriola"/>
    <w:aliases w:val="17.5 pt,Giãn cách 0 pt"/>
    <w:rsid w:val="00D816B5"/>
    <w:rPr>
      <w:rFonts w:ascii="Gabriola" w:eastAsia="Gabriola" w:hAnsi="Gabriola" w:cs="Gabriola"/>
      <w:b w:val="0"/>
      <w:bCs w:val="0"/>
      <w:i w:val="0"/>
      <w:iCs w:val="0"/>
      <w:smallCaps w:val="0"/>
      <w:strike w:val="0"/>
      <w:color w:val="000000"/>
      <w:spacing w:val="10"/>
      <w:w w:val="100"/>
      <w:position w:val="0"/>
      <w:sz w:val="35"/>
      <w:szCs w:val="35"/>
      <w:u w:val="none"/>
      <w:lang w:val="vi-VN"/>
    </w:rPr>
  </w:style>
  <w:style w:type="character" w:styleId="BookTitle">
    <w:name w:val="Book Title"/>
    <w:uiPriority w:val="33"/>
    <w:qFormat/>
    <w:rsid w:val="00D816B5"/>
    <w:rPr>
      <w:caps/>
      <w:color w:val="622423"/>
      <w:spacing w:val="5"/>
      <w:u w:color="622423"/>
    </w:rPr>
  </w:style>
  <w:style w:type="character" w:customStyle="1" w:styleId="Style6Char">
    <w:name w:val="Style6 Char"/>
    <w:rsid w:val="00D816B5"/>
    <w:rPr>
      <w:rFonts w:cs="Times New Roman"/>
      <w:b/>
      <w:sz w:val="26"/>
      <w:szCs w:val="26"/>
      <w:lang w:eastAsia="en-US"/>
    </w:rPr>
  </w:style>
  <w:style w:type="paragraph" w:customStyle="1" w:styleId="xl187">
    <w:name w:val="xl187"/>
    <w:basedOn w:val="Normal"/>
    <w:rsid w:val="00D816B5"/>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eastAsia="DengXian"/>
      <w:i/>
      <w:iCs/>
      <w:sz w:val="20"/>
      <w:szCs w:val="20"/>
    </w:rPr>
  </w:style>
  <w:style w:type="paragraph" w:customStyle="1" w:styleId="xl189">
    <w:name w:val="xl189"/>
    <w:basedOn w:val="Normal"/>
    <w:rsid w:val="00D816B5"/>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eastAsia="DengXian"/>
      <w:i/>
      <w:iCs/>
      <w:sz w:val="20"/>
      <w:szCs w:val="20"/>
    </w:rPr>
  </w:style>
  <w:style w:type="paragraph" w:customStyle="1" w:styleId="xl191">
    <w:name w:val="xl191"/>
    <w:basedOn w:val="Normal"/>
    <w:rsid w:val="00D816B5"/>
    <w:pPr>
      <w:pBdr>
        <w:left w:val="single" w:sz="4" w:space="0" w:color="auto"/>
        <w:bottom w:val="single" w:sz="4" w:space="0" w:color="auto"/>
        <w:right w:val="single" w:sz="8" w:space="0" w:color="auto"/>
      </w:pBdr>
      <w:spacing w:before="100" w:beforeAutospacing="1" w:after="100" w:afterAutospacing="1"/>
      <w:jc w:val="right"/>
    </w:pPr>
    <w:rPr>
      <w:rFonts w:ascii="Arial" w:eastAsia="DengXian" w:hAnsi="Arial" w:cs="Arial"/>
      <w:i/>
      <w:iCs/>
      <w:color w:val="000000"/>
      <w:sz w:val="20"/>
      <w:szCs w:val="20"/>
    </w:rPr>
  </w:style>
  <w:style w:type="paragraph" w:customStyle="1" w:styleId="xl184">
    <w:name w:val="xl184"/>
    <w:basedOn w:val="Normal"/>
    <w:rsid w:val="00D816B5"/>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eastAsia="DengXian"/>
      <w:i/>
      <w:iCs/>
      <w:color w:val="FF0000"/>
      <w:sz w:val="20"/>
      <w:szCs w:val="20"/>
    </w:rPr>
  </w:style>
  <w:style w:type="paragraph" w:customStyle="1" w:styleId="xl146">
    <w:name w:val="xl146"/>
    <w:basedOn w:val="Normal"/>
    <w:rsid w:val="00D816B5"/>
    <w:pPr>
      <w:pBdr>
        <w:top w:val="single" w:sz="4" w:space="0" w:color="auto"/>
        <w:left w:val="single" w:sz="8"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eastAsia="DengXian"/>
      <w:i/>
      <w:iCs/>
      <w:sz w:val="20"/>
      <w:szCs w:val="20"/>
    </w:rPr>
  </w:style>
  <w:style w:type="paragraph" w:customStyle="1" w:styleId="xl148">
    <w:name w:val="xl148"/>
    <w:basedOn w:val="Normal"/>
    <w:rsid w:val="00D816B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i/>
      <w:iCs/>
      <w:sz w:val="20"/>
      <w:szCs w:val="20"/>
    </w:rPr>
  </w:style>
  <w:style w:type="paragraph" w:customStyle="1" w:styleId="xl185">
    <w:name w:val="xl185"/>
    <w:basedOn w:val="Normal"/>
    <w:rsid w:val="00D816B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DengXian"/>
      <w:b/>
      <w:bCs/>
      <w:i/>
      <w:iCs/>
      <w:sz w:val="20"/>
      <w:szCs w:val="20"/>
    </w:rPr>
  </w:style>
  <w:style w:type="paragraph" w:customStyle="1" w:styleId="xl190">
    <w:name w:val="xl190"/>
    <w:basedOn w:val="Normal"/>
    <w:rsid w:val="00D816B5"/>
    <w:pPr>
      <w:pBdr>
        <w:top w:val="single" w:sz="4" w:space="0" w:color="auto"/>
        <w:left w:val="single" w:sz="4" w:space="0" w:color="auto"/>
        <w:right w:val="single" w:sz="8" w:space="0" w:color="auto"/>
      </w:pBdr>
      <w:spacing w:before="100" w:beforeAutospacing="1" w:after="100" w:afterAutospacing="1"/>
      <w:textAlignment w:val="center"/>
    </w:pPr>
    <w:rPr>
      <w:rFonts w:eastAsia="DengXian"/>
      <w:i/>
      <w:iCs/>
      <w:sz w:val="20"/>
      <w:szCs w:val="20"/>
    </w:rPr>
  </w:style>
  <w:style w:type="paragraph" w:customStyle="1" w:styleId="xl203">
    <w:name w:val="xl203"/>
    <w:basedOn w:val="Normal"/>
    <w:rsid w:val="00D816B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1">
    <w:name w:val="xl141"/>
    <w:basedOn w:val="Normal"/>
    <w:rsid w:val="00D816B5"/>
    <w:pPr>
      <w:pBdr>
        <w:top w:val="single" w:sz="4" w:space="0" w:color="auto"/>
        <w:left w:val="single" w:sz="8" w:space="0" w:color="auto"/>
        <w:right w:val="single" w:sz="4" w:space="0" w:color="auto"/>
      </w:pBdr>
      <w:spacing w:before="100" w:beforeAutospacing="1" w:after="100" w:afterAutospacing="1"/>
      <w:jc w:val="center"/>
      <w:textAlignment w:val="center"/>
    </w:pPr>
    <w:rPr>
      <w:rFonts w:eastAsia="DengXian"/>
      <w:i/>
      <w:iCs/>
      <w:sz w:val="20"/>
      <w:szCs w:val="20"/>
    </w:rPr>
  </w:style>
  <w:style w:type="paragraph" w:customStyle="1" w:styleId="xl192">
    <w:name w:val="xl192"/>
    <w:basedOn w:val="Normal"/>
    <w:rsid w:val="00D816B5"/>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Arial" w:eastAsia="DengXian" w:hAnsi="Arial" w:cs="Arial"/>
      <w:i/>
      <w:iCs/>
      <w:color w:val="000000"/>
      <w:sz w:val="20"/>
      <w:szCs w:val="20"/>
    </w:rPr>
  </w:style>
  <w:style w:type="paragraph" w:customStyle="1" w:styleId="xl196">
    <w:name w:val="xl196"/>
    <w:basedOn w:val="Normal"/>
    <w:rsid w:val="00D816B5"/>
    <w:pPr>
      <w:spacing w:before="100" w:beforeAutospacing="1" w:after="100" w:afterAutospacing="1"/>
      <w:jc w:val="right"/>
      <w:textAlignment w:val="center"/>
    </w:pPr>
    <w:rPr>
      <w:rFonts w:eastAsia="DengXian"/>
      <w:i/>
      <w:iCs/>
      <w:sz w:val="20"/>
      <w:szCs w:val="20"/>
    </w:rPr>
  </w:style>
  <w:style w:type="paragraph" w:customStyle="1" w:styleId="xl197">
    <w:name w:val="xl197"/>
    <w:basedOn w:val="Normal"/>
    <w:rsid w:val="00D816B5"/>
    <w:pPr>
      <w:pBdr>
        <w:top w:val="single" w:sz="8" w:space="0" w:color="auto"/>
        <w:left w:val="single" w:sz="4" w:space="0" w:color="auto"/>
        <w:right w:val="single" w:sz="8" w:space="0" w:color="auto"/>
      </w:pBdr>
      <w:spacing w:before="100" w:beforeAutospacing="1" w:after="100" w:afterAutospacing="1"/>
      <w:jc w:val="center"/>
      <w:textAlignment w:val="center"/>
    </w:pPr>
    <w:rPr>
      <w:rFonts w:eastAsia="DengXian"/>
      <w:b/>
      <w:bCs/>
      <w:sz w:val="20"/>
      <w:szCs w:val="20"/>
    </w:rPr>
  </w:style>
  <w:style w:type="paragraph" w:customStyle="1" w:styleId="xl144">
    <w:name w:val="xl144"/>
    <w:basedOn w:val="Normal"/>
    <w:rsid w:val="00D816B5"/>
    <w:pPr>
      <w:pBdr>
        <w:left w:val="single" w:sz="8" w:space="0" w:color="auto"/>
        <w:bottom w:val="single" w:sz="4" w:space="0" w:color="auto"/>
        <w:right w:val="single" w:sz="4" w:space="0" w:color="auto"/>
      </w:pBdr>
      <w:spacing w:before="100" w:beforeAutospacing="1" w:after="100" w:afterAutospacing="1"/>
      <w:jc w:val="center"/>
      <w:textAlignment w:val="center"/>
    </w:pPr>
    <w:rPr>
      <w:rFonts w:eastAsia="DengXian"/>
      <w:i/>
      <w:iCs/>
      <w:sz w:val="20"/>
      <w:szCs w:val="20"/>
    </w:rPr>
  </w:style>
  <w:style w:type="paragraph" w:customStyle="1" w:styleId="xl142">
    <w:name w:val="xl142"/>
    <w:basedOn w:val="Normal"/>
    <w:rsid w:val="00D816B5"/>
    <w:pPr>
      <w:pBdr>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i/>
      <w:iCs/>
      <w:sz w:val="20"/>
      <w:szCs w:val="20"/>
    </w:rPr>
  </w:style>
  <w:style w:type="paragraph" w:customStyle="1" w:styleId="xl147">
    <w:name w:val="xl147"/>
    <w:basedOn w:val="Normal"/>
    <w:rsid w:val="00D816B5"/>
    <w:pPr>
      <w:pBdr>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i/>
      <w:iCs/>
      <w:sz w:val="20"/>
      <w:szCs w:val="20"/>
    </w:rPr>
  </w:style>
  <w:style w:type="paragraph" w:customStyle="1" w:styleId="xl145">
    <w:name w:val="xl145"/>
    <w:basedOn w:val="Normal"/>
    <w:rsid w:val="00D816B5"/>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jc w:val="center"/>
      <w:textAlignment w:val="center"/>
    </w:pPr>
    <w:rPr>
      <w:rFonts w:eastAsia="DengXian"/>
      <w:i/>
      <w:iCs/>
      <w:sz w:val="20"/>
      <w:szCs w:val="20"/>
    </w:rPr>
  </w:style>
  <w:style w:type="paragraph" w:customStyle="1" w:styleId="xl186">
    <w:name w:val="xl186"/>
    <w:basedOn w:val="Normal"/>
    <w:rsid w:val="00D816B5"/>
    <w:pPr>
      <w:pBdr>
        <w:top w:val="single" w:sz="4" w:space="0" w:color="auto"/>
        <w:left w:val="single" w:sz="4" w:space="0" w:color="auto"/>
        <w:bottom w:val="single" w:sz="4" w:space="0" w:color="auto"/>
        <w:right w:val="single" w:sz="8" w:space="0" w:color="auto"/>
      </w:pBdr>
      <w:shd w:val="clear" w:color="000000" w:fill="92D050"/>
      <w:spacing w:before="100" w:beforeAutospacing="1" w:after="100" w:afterAutospacing="1"/>
      <w:jc w:val="right"/>
      <w:textAlignment w:val="center"/>
    </w:pPr>
    <w:rPr>
      <w:rFonts w:eastAsia="DengXian"/>
      <w:i/>
      <w:iCs/>
      <w:sz w:val="20"/>
      <w:szCs w:val="20"/>
    </w:rPr>
  </w:style>
  <w:style w:type="paragraph" w:customStyle="1" w:styleId="xl143">
    <w:name w:val="xl143"/>
    <w:basedOn w:val="Normal"/>
    <w:rsid w:val="00D816B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i/>
      <w:iCs/>
      <w:sz w:val="20"/>
      <w:szCs w:val="20"/>
    </w:rPr>
  </w:style>
  <w:style w:type="paragraph" w:customStyle="1" w:styleId="xl195">
    <w:name w:val="xl195"/>
    <w:basedOn w:val="Normal"/>
    <w:rsid w:val="00D816B5"/>
    <w:pPr>
      <w:pBdr>
        <w:top w:val="single" w:sz="4" w:space="0" w:color="auto"/>
        <w:left w:val="single" w:sz="4" w:space="0" w:color="auto"/>
        <w:bottom w:val="single" w:sz="8" w:space="0" w:color="auto"/>
        <w:right w:val="single" w:sz="8" w:space="0" w:color="auto"/>
      </w:pBdr>
      <w:spacing w:before="100" w:beforeAutospacing="1" w:after="100" w:afterAutospacing="1"/>
      <w:jc w:val="right"/>
    </w:pPr>
    <w:rPr>
      <w:rFonts w:ascii="Arial" w:eastAsia="DengXian" w:hAnsi="Arial" w:cs="Arial"/>
      <w:i/>
      <w:iCs/>
      <w:color w:val="000000"/>
      <w:sz w:val="20"/>
      <w:szCs w:val="20"/>
    </w:rPr>
  </w:style>
  <w:style w:type="paragraph" w:customStyle="1" w:styleId="xl201">
    <w:name w:val="xl201"/>
    <w:basedOn w:val="Normal"/>
    <w:rsid w:val="00D816B5"/>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DengXian"/>
      <w:b/>
      <w:bCs/>
      <w:sz w:val="26"/>
      <w:szCs w:val="26"/>
    </w:rPr>
  </w:style>
  <w:style w:type="paragraph" w:customStyle="1" w:styleId="xl199">
    <w:name w:val="xl199"/>
    <w:basedOn w:val="Normal"/>
    <w:rsid w:val="00D816B5"/>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200">
    <w:name w:val="xl200"/>
    <w:basedOn w:val="Normal"/>
    <w:rsid w:val="00D816B5"/>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88">
    <w:name w:val="xl188"/>
    <w:basedOn w:val="Normal"/>
    <w:rsid w:val="00D816B5"/>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eastAsia="DengXian"/>
      <w:b/>
      <w:bCs/>
      <w:i/>
      <w:iCs/>
      <w:sz w:val="20"/>
      <w:szCs w:val="20"/>
    </w:rPr>
  </w:style>
  <w:style w:type="paragraph" w:customStyle="1" w:styleId="xl193">
    <w:name w:val="xl193"/>
    <w:basedOn w:val="Normal"/>
    <w:rsid w:val="00D816B5"/>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jc w:val="right"/>
    </w:pPr>
    <w:rPr>
      <w:rFonts w:ascii="Arial" w:eastAsia="DengXian" w:hAnsi="Arial" w:cs="Arial"/>
      <w:i/>
      <w:iCs/>
      <w:color w:val="000000"/>
      <w:sz w:val="20"/>
      <w:szCs w:val="20"/>
    </w:rPr>
  </w:style>
  <w:style w:type="paragraph" w:customStyle="1" w:styleId="xl194">
    <w:name w:val="xl194"/>
    <w:basedOn w:val="Normal"/>
    <w:rsid w:val="00D816B5"/>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Arial" w:eastAsia="DengXian" w:hAnsi="Arial" w:cs="Arial"/>
      <w:i/>
      <w:iCs/>
      <w:color w:val="A52A2A"/>
      <w:sz w:val="20"/>
      <w:szCs w:val="20"/>
    </w:rPr>
  </w:style>
  <w:style w:type="paragraph" w:customStyle="1" w:styleId="xl202">
    <w:name w:val="xl202"/>
    <w:basedOn w:val="Normal"/>
    <w:rsid w:val="00D816B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98">
    <w:name w:val="xl198"/>
    <w:basedOn w:val="Normal"/>
    <w:rsid w:val="00D816B5"/>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DengXian"/>
      <w:b/>
      <w:bCs/>
      <w:sz w:val="20"/>
      <w:szCs w:val="20"/>
    </w:rPr>
  </w:style>
  <w:style w:type="table" w:customStyle="1" w:styleId="TableGrid11">
    <w:name w:val="Table Grid11"/>
    <w:basedOn w:val="TableNormal"/>
    <w:next w:val="TableGrid"/>
    <w:qFormat/>
    <w:rsid w:val="00D816B5"/>
    <w:pPr>
      <w:spacing w:line="312" w:lineRule="auto"/>
      <w:jc w:val="both"/>
    </w:pPr>
    <w:rPr>
      <w:rFonts w:eastAsia="DengXian" w:cs="Arial"/>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72">
    <w:name w:val="xl972"/>
    <w:basedOn w:val="Normal"/>
    <w:rsid w:val="00D816B5"/>
    <w:pPr>
      <w:spacing w:before="100" w:beforeAutospacing="1" w:after="100" w:afterAutospacing="1"/>
    </w:pPr>
    <w:rPr>
      <w:rFonts w:eastAsia="DengXian"/>
      <w:sz w:val="22"/>
      <w:szCs w:val="22"/>
    </w:rPr>
  </w:style>
  <w:style w:type="paragraph" w:customStyle="1" w:styleId="xl973">
    <w:name w:val="xl973"/>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974">
    <w:name w:val="xl974"/>
    <w:basedOn w:val="Normal"/>
    <w:rsid w:val="00D816B5"/>
    <w:pPr>
      <w:spacing w:before="100" w:beforeAutospacing="1" w:after="100" w:afterAutospacing="1"/>
      <w:textAlignment w:val="top"/>
    </w:pPr>
    <w:rPr>
      <w:rFonts w:eastAsia="DengXian"/>
      <w:sz w:val="22"/>
      <w:szCs w:val="22"/>
    </w:rPr>
  </w:style>
  <w:style w:type="paragraph" w:customStyle="1" w:styleId="xl975">
    <w:name w:val="xl975"/>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sz w:val="22"/>
      <w:szCs w:val="22"/>
    </w:rPr>
  </w:style>
  <w:style w:type="paragraph" w:customStyle="1" w:styleId="xl976">
    <w:name w:val="xl976"/>
    <w:basedOn w:val="Normal"/>
    <w:rsid w:val="00D816B5"/>
    <w:pPr>
      <w:spacing w:before="100" w:beforeAutospacing="1" w:after="100" w:afterAutospacing="1"/>
      <w:jc w:val="center"/>
      <w:textAlignment w:val="center"/>
    </w:pPr>
    <w:rPr>
      <w:rFonts w:eastAsia="DengXian"/>
      <w:sz w:val="22"/>
      <w:szCs w:val="22"/>
    </w:rPr>
  </w:style>
  <w:style w:type="paragraph" w:customStyle="1" w:styleId="xl977">
    <w:name w:val="xl977"/>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978">
    <w:name w:val="xl978"/>
    <w:basedOn w:val="Normal"/>
    <w:rsid w:val="00D816B5"/>
    <w:pPr>
      <w:shd w:val="clear" w:color="000000" w:fill="FFFFFF"/>
      <w:spacing w:before="100" w:beforeAutospacing="1" w:after="100" w:afterAutospacing="1"/>
      <w:jc w:val="center"/>
      <w:textAlignment w:val="center"/>
    </w:pPr>
    <w:rPr>
      <w:rFonts w:eastAsia="DengXian"/>
      <w:b/>
      <w:bCs/>
      <w:sz w:val="22"/>
      <w:szCs w:val="22"/>
    </w:rPr>
  </w:style>
  <w:style w:type="paragraph" w:customStyle="1" w:styleId="xl979">
    <w:name w:val="xl979"/>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980">
    <w:name w:val="xl980"/>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color w:val="000000"/>
      <w:sz w:val="22"/>
      <w:szCs w:val="22"/>
    </w:rPr>
  </w:style>
  <w:style w:type="paragraph" w:customStyle="1" w:styleId="xl981">
    <w:name w:val="xl981"/>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sz w:val="22"/>
      <w:szCs w:val="22"/>
    </w:rPr>
  </w:style>
  <w:style w:type="paragraph" w:customStyle="1" w:styleId="xl982">
    <w:name w:val="xl982"/>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color w:val="000000"/>
      <w:sz w:val="22"/>
      <w:szCs w:val="22"/>
    </w:rPr>
  </w:style>
  <w:style w:type="paragraph" w:customStyle="1" w:styleId="xl983">
    <w:name w:val="xl983"/>
    <w:basedOn w:val="Normal"/>
    <w:rsid w:val="00D816B5"/>
    <w:pPr>
      <w:spacing w:before="100" w:beforeAutospacing="1" w:after="100" w:afterAutospacing="1"/>
      <w:textAlignment w:val="center"/>
    </w:pPr>
    <w:rPr>
      <w:rFonts w:eastAsia="DengXian"/>
      <w:sz w:val="22"/>
      <w:szCs w:val="22"/>
    </w:rPr>
  </w:style>
  <w:style w:type="paragraph" w:customStyle="1" w:styleId="xl984">
    <w:name w:val="xl984"/>
    <w:basedOn w:val="Normal"/>
    <w:rsid w:val="00D816B5"/>
    <w:pPr>
      <w:spacing w:before="100" w:beforeAutospacing="1" w:after="100" w:afterAutospacing="1"/>
      <w:jc w:val="right"/>
      <w:textAlignment w:val="center"/>
    </w:pPr>
    <w:rPr>
      <w:rFonts w:eastAsia="DengXian"/>
      <w:sz w:val="22"/>
      <w:szCs w:val="22"/>
    </w:rPr>
  </w:style>
  <w:style w:type="paragraph" w:customStyle="1" w:styleId="xl985">
    <w:name w:val="xl985"/>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b/>
      <w:bCs/>
      <w:sz w:val="22"/>
      <w:szCs w:val="22"/>
    </w:rPr>
  </w:style>
  <w:style w:type="paragraph" w:customStyle="1" w:styleId="xl986">
    <w:name w:val="xl986"/>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2"/>
      <w:szCs w:val="22"/>
    </w:rPr>
  </w:style>
  <w:style w:type="paragraph" w:customStyle="1" w:styleId="xl987">
    <w:name w:val="xl987"/>
    <w:basedOn w:val="Normal"/>
    <w:rsid w:val="00D816B5"/>
    <w:pPr>
      <w:spacing w:before="100" w:beforeAutospacing="1" w:after="100" w:afterAutospacing="1"/>
      <w:jc w:val="right"/>
      <w:textAlignment w:val="center"/>
    </w:pPr>
    <w:rPr>
      <w:rFonts w:eastAsia="DengXian"/>
      <w:sz w:val="22"/>
      <w:szCs w:val="22"/>
    </w:rPr>
  </w:style>
  <w:style w:type="paragraph" w:customStyle="1" w:styleId="xl988">
    <w:name w:val="xl988"/>
    <w:basedOn w:val="Normal"/>
    <w:rsid w:val="00D816B5"/>
    <w:pPr>
      <w:shd w:val="clear" w:color="000000" w:fill="FFFFFF"/>
      <w:spacing w:before="100" w:beforeAutospacing="1" w:after="100" w:afterAutospacing="1"/>
    </w:pPr>
    <w:rPr>
      <w:rFonts w:eastAsia="DengXian"/>
      <w:sz w:val="22"/>
      <w:szCs w:val="22"/>
    </w:rPr>
  </w:style>
  <w:style w:type="paragraph" w:customStyle="1" w:styleId="xl989">
    <w:name w:val="xl989"/>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990">
    <w:name w:val="xl990"/>
    <w:basedOn w:val="Normal"/>
    <w:rsid w:val="00D816B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DengXian"/>
      <w:b/>
      <w:bCs/>
      <w:sz w:val="22"/>
      <w:szCs w:val="22"/>
    </w:rPr>
  </w:style>
  <w:style w:type="paragraph" w:customStyle="1" w:styleId="xl991">
    <w:name w:val="xl991"/>
    <w:basedOn w:val="Normal"/>
    <w:rsid w:val="00D816B5"/>
    <w:pPr>
      <w:shd w:val="clear" w:color="000000" w:fill="92D050"/>
      <w:spacing w:before="100" w:beforeAutospacing="1" w:after="100" w:afterAutospacing="1"/>
    </w:pPr>
    <w:rPr>
      <w:rFonts w:eastAsia="DengXian"/>
      <w:sz w:val="22"/>
      <w:szCs w:val="22"/>
    </w:rPr>
  </w:style>
  <w:style w:type="paragraph" w:customStyle="1" w:styleId="xl992">
    <w:name w:val="xl992"/>
    <w:basedOn w:val="Normal"/>
    <w:rsid w:val="00D816B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eastAsia="DengXian"/>
      <w:sz w:val="22"/>
      <w:szCs w:val="22"/>
    </w:rPr>
  </w:style>
  <w:style w:type="paragraph" w:customStyle="1" w:styleId="xl993">
    <w:name w:val="xl993"/>
    <w:basedOn w:val="Normal"/>
    <w:rsid w:val="00D816B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DengXian"/>
      <w:b/>
      <w:bCs/>
    </w:rPr>
  </w:style>
  <w:style w:type="paragraph" w:customStyle="1" w:styleId="xl994">
    <w:name w:val="xl994"/>
    <w:basedOn w:val="Normal"/>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DengXian"/>
      <w:b/>
      <w:bCs/>
      <w:sz w:val="22"/>
      <w:szCs w:val="22"/>
    </w:rPr>
  </w:style>
  <w:style w:type="paragraph" w:customStyle="1" w:styleId="xl995">
    <w:name w:val="xl995"/>
    <w:basedOn w:val="Normal"/>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sz w:val="22"/>
      <w:szCs w:val="22"/>
    </w:rPr>
  </w:style>
  <w:style w:type="paragraph" w:customStyle="1" w:styleId="xl996">
    <w:name w:val="xl996"/>
    <w:basedOn w:val="Normal"/>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DengXian"/>
      <w:sz w:val="22"/>
      <w:szCs w:val="22"/>
    </w:rPr>
  </w:style>
  <w:style w:type="paragraph" w:customStyle="1" w:styleId="xl997">
    <w:name w:val="xl997"/>
    <w:basedOn w:val="Normal"/>
    <w:rsid w:val="00D816B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eastAsia="DengXian"/>
      <w:b/>
      <w:bCs/>
      <w:sz w:val="22"/>
      <w:szCs w:val="22"/>
    </w:rPr>
  </w:style>
  <w:style w:type="paragraph" w:customStyle="1" w:styleId="xl998">
    <w:name w:val="xl998"/>
    <w:basedOn w:val="Normal"/>
    <w:rsid w:val="00D816B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rFonts w:eastAsia="DengXian"/>
      <w:sz w:val="22"/>
      <w:szCs w:val="22"/>
    </w:rPr>
  </w:style>
  <w:style w:type="paragraph" w:customStyle="1" w:styleId="xl999">
    <w:name w:val="xl999"/>
    <w:basedOn w:val="Normal"/>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DengXian"/>
      <w:sz w:val="22"/>
      <w:szCs w:val="22"/>
    </w:rPr>
  </w:style>
  <w:style w:type="paragraph" w:customStyle="1" w:styleId="xl1000">
    <w:name w:val="xl1000"/>
    <w:basedOn w:val="Normal"/>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b/>
      <w:bCs/>
      <w:sz w:val="22"/>
      <w:szCs w:val="22"/>
    </w:rPr>
  </w:style>
  <w:style w:type="paragraph" w:customStyle="1" w:styleId="xl1001">
    <w:name w:val="xl1001"/>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2"/>
      <w:szCs w:val="22"/>
    </w:rPr>
  </w:style>
  <w:style w:type="paragraph" w:customStyle="1" w:styleId="xl1002">
    <w:name w:val="xl1002"/>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paragraph" w:customStyle="1" w:styleId="xl1003">
    <w:name w:val="xl1003"/>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b/>
      <w:bCs/>
      <w:sz w:val="22"/>
      <w:szCs w:val="22"/>
    </w:rPr>
  </w:style>
  <w:style w:type="paragraph" w:customStyle="1" w:styleId="xl1004">
    <w:name w:val="xl1004"/>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b/>
      <w:bCs/>
      <w:sz w:val="22"/>
      <w:szCs w:val="22"/>
    </w:rPr>
  </w:style>
  <w:style w:type="paragraph" w:customStyle="1" w:styleId="xl1005">
    <w:name w:val="xl1005"/>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2"/>
      <w:szCs w:val="22"/>
    </w:rPr>
  </w:style>
  <w:style w:type="paragraph" w:customStyle="1" w:styleId="xl1006">
    <w:name w:val="xl1006"/>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2"/>
      <w:szCs w:val="22"/>
    </w:rPr>
  </w:style>
  <w:style w:type="paragraph" w:customStyle="1" w:styleId="xl1007">
    <w:name w:val="xl1007"/>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sz w:val="22"/>
      <w:szCs w:val="22"/>
    </w:rPr>
  </w:style>
  <w:style w:type="paragraph" w:customStyle="1" w:styleId="xl1008">
    <w:name w:val="xl1008"/>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09">
    <w:name w:val="xl1009"/>
    <w:basedOn w:val="Normal"/>
    <w:rsid w:val="00D816B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DengXian"/>
      <w:b/>
      <w:bCs/>
      <w:sz w:val="22"/>
      <w:szCs w:val="22"/>
    </w:rPr>
  </w:style>
  <w:style w:type="paragraph" w:customStyle="1" w:styleId="xl1010">
    <w:name w:val="xl1010"/>
    <w:basedOn w:val="Normal"/>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b/>
      <w:bCs/>
      <w:sz w:val="22"/>
      <w:szCs w:val="22"/>
    </w:rPr>
  </w:style>
  <w:style w:type="paragraph" w:customStyle="1" w:styleId="xl1011">
    <w:name w:val="xl1011"/>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12">
    <w:name w:val="xl1012"/>
    <w:basedOn w:val="Normal"/>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DengXian"/>
      <w:b/>
      <w:bCs/>
      <w:sz w:val="22"/>
      <w:szCs w:val="22"/>
    </w:rPr>
  </w:style>
  <w:style w:type="paragraph" w:customStyle="1" w:styleId="xl1013">
    <w:name w:val="xl1013"/>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b/>
      <w:bCs/>
      <w:sz w:val="22"/>
      <w:szCs w:val="22"/>
    </w:rPr>
  </w:style>
  <w:style w:type="paragraph" w:customStyle="1" w:styleId="xl1014">
    <w:name w:val="xl1014"/>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15">
    <w:name w:val="xl1015"/>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paragraph" w:customStyle="1" w:styleId="xl1016">
    <w:name w:val="xl1016"/>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i/>
      <w:iCs/>
      <w:sz w:val="22"/>
      <w:szCs w:val="22"/>
    </w:rPr>
  </w:style>
  <w:style w:type="paragraph" w:customStyle="1" w:styleId="xl1017">
    <w:name w:val="xl1017"/>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i/>
      <w:iCs/>
      <w:sz w:val="22"/>
      <w:szCs w:val="22"/>
    </w:rPr>
  </w:style>
  <w:style w:type="paragraph" w:customStyle="1" w:styleId="xl1018">
    <w:name w:val="xl1018"/>
    <w:basedOn w:val="Normal"/>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DengXian"/>
      <w:b/>
      <w:bCs/>
      <w:sz w:val="22"/>
      <w:szCs w:val="22"/>
    </w:rPr>
  </w:style>
  <w:style w:type="paragraph" w:customStyle="1" w:styleId="xl1019">
    <w:name w:val="xl1019"/>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i/>
      <w:iCs/>
      <w:sz w:val="22"/>
      <w:szCs w:val="22"/>
    </w:rPr>
  </w:style>
  <w:style w:type="paragraph" w:customStyle="1" w:styleId="xl1020">
    <w:name w:val="xl1020"/>
    <w:basedOn w:val="Normal"/>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b/>
      <w:bCs/>
      <w:i/>
      <w:iCs/>
      <w:sz w:val="22"/>
      <w:szCs w:val="22"/>
    </w:rPr>
  </w:style>
  <w:style w:type="paragraph" w:customStyle="1" w:styleId="xl1021">
    <w:name w:val="xl1021"/>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DengXian"/>
      <w:sz w:val="22"/>
      <w:szCs w:val="22"/>
    </w:rPr>
  </w:style>
  <w:style w:type="paragraph" w:customStyle="1" w:styleId="xl1022">
    <w:name w:val="xl1022"/>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DengXian"/>
      <w:sz w:val="22"/>
      <w:szCs w:val="22"/>
    </w:rPr>
  </w:style>
  <w:style w:type="paragraph" w:customStyle="1" w:styleId="xl1023">
    <w:name w:val="xl1023"/>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DengXian"/>
      <w:sz w:val="22"/>
      <w:szCs w:val="22"/>
    </w:rPr>
  </w:style>
  <w:style w:type="paragraph" w:customStyle="1" w:styleId="xl1024">
    <w:name w:val="xl1024"/>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DengXian"/>
      <w:sz w:val="22"/>
      <w:szCs w:val="22"/>
    </w:rPr>
  </w:style>
  <w:style w:type="paragraph" w:customStyle="1" w:styleId="xl1025">
    <w:name w:val="xl1025"/>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DengXian"/>
      <w:sz w:val="22"/>
      <w:szCs w:val="22"/>
    </w:rPr>
  </w:style>
  <w:style w:type="paragraph" w:customStyle="1" w:styleId="xl1026">
    <w:name w:val="xl1026"/>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27">
    <w:name w:val="xl1027"/>
    <w:basedOn w:val="Normal"/>
    <w:rsid w:val="00D816B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rPr>
      <w:rFonts w:eastAsia="DengXian"/>
      <w:sz w:val="22"/>
      <w:szCs w:val="22"/>
    </w:rPr>
  </w:style>
  <w:style w:type="paragraph" w:customStyle="1" w:styleId="xl1028">
    <w:name w:val="xl1028"/>
    <w:basedOn w:val="Normal"/>
    <w:rsid w:val="00D816B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pPr>
    <w:rPr>
      <w:rFonts w:eastAsia="DengXian"/>
      <w:sz w:val="22"/>
      <w:szCs w:val="22"/>
    </w:rPr>
  </w:style>
  <w:style w:type="paragraph" w:customStyle="1" w:styleId="xl1029">
    <w:name w:val="xl1029"/>
    <w:basedOn w:val="Normal"/>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DengXian"/>
      <w:sz w:val="22"/>
      <w:szCs w:val="22"/>
    </w:rPr>
  </w:style>
  <w:style w:type="paragraph" w:customStyle="1" w:styleId="xl1030">
    <w:name w:val="xl1030"/>
    <w:basedOn w:val="Normal"/>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eastAsia="DengXian"/>
      <w:sz w:val="22"/>
      <w:szCs w:val="22"/>
    </w:rPr>
  </w:style>
  <w:style w:type="paragraph" w:customStyle="1" w:styleId="xl1031">
    <w:name w:val="xl1031"/>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DengXian"/>
      <w:b/>
      <w:bCs/>
      <w:sz w:val="22"/>
      <w:szCs w:val="22"/>
    </w:rPr>
  </w:style>
  <w:style w:type="paragraph" w:customStyle="1" w:styleId="xl1032">
    <w:name w:val="xl1032"/>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2"/>
      <w:szCs w:val="22"/>
    </w:rPr>
  </w:style>
  <w:style w:type="paragraph" w:customStyle="1" w:styleId="xl1033">
    <w:name w:val="xl1033"/>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sz w:val="22"/>
      <w:szCs w:val="22"/>
    </w:rPr>
  </w:style>
  <w:style w:type="paragraph" w:customStyle="1" w:styleId="xl1034">
    <w:name w:val="xl1034"/>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b/>
      <w:bCs/>
      <w:color w:val="FF0000"/>
      <w:sz w:val="22"/>
      <w:szCs w:val="22"/>
    </w:rPr>
  </w:style>
  <w:style w:type="paragraph" w:customStyle="1" w:styleId="xl1035">
    <w:name w:val="xl1035"/>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b/>
      <w:bCs/>
      <w:color w:val="FF0000"/>
      <w:sz w:val="22"/>
      <w:szCs w:val="22"/>
    </w:rPr>
  </w:style>
  <w:style w:type="paragraph" w:customStyle="1" w:styleId="xl1036">
    <w:name w:val="xl1036"/>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37">
    <w:name w:val="xl1037"/>
    <w:basedOn w:val="Normal"/>
    <w:rsid w:val="00D816B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38">
    <w:name w:val="xl1038"/>
    <w:basedOn w:val="Normal"/>
    <w:rsid w:val="00D816B5"/>
    <w:pPr>
      <w:pBdr>
        <w:top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39">
    <w:name w:val="xl1039"/>
    <w:basedOn w:val="Normal"/>
    <w:rsid w:val="00D816B5"/>
    <w:pPr>
      <w:pBdr>
        <w:top w:val="single" w:sz="4" w:space="0" w:color="auto"/>
        <w:bottom w:val="single" w:sz="4" w:space="0" w:color="auto"/>
      </w:pBdr>
      <w:spacing w:before="100" w:beforeAutospacing="1" w:after="100" w:afterAutospacing="1"/>
      <w:jc w:val="right"/>
      <w:textAlignment w:val="center"/>
    </w:pPr>
    <w:rPr>
      <w:rFonts w:eastAsia="DengXian"/>
      <w:sz w:val="22"/>
      <w:szCs w:val="22"/>
    </w:rPr>
  </w:style>
  <w:style w:type="paragraph" w:customStyle="1" w:styleId="xl1040">
    <w:name w:val="xl1040"/>
    <w:basedOn w:val="Normal"/>
    <w:rsid w:val="00D816B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41">
    <w:name w:val="xl1041"/>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i/>
      <w:iCs/>
      <w:sz w:val="22"/>
      <w:szCs w:val="22"/>
    </w:rPr>
  </w:style>
  <w:style w:type="paragraph" w:customStyle="1" w:styleId="xl1042">
    <w:name w:val="xl1042"/>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2"/>
      <w:szCs w:val="22"/>
    </w:rPr>
  </w:style>
  <w:style w:type="paragraph" w:customStyle="1" w:styleId="xl1043">
    <w:name w:val="xl1043"/>
    <w:basedOn w:val="Normal"/>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DengXian"/>
      <w:b/>
      <w:bCs/>
      <w:sz w:val="22"/>
      <w:szCs w:val="22"/>
    </w:rPr>
  </w:style>
  <w:style w:type="paragraph" w:customStyle="1" w:styleId="xl1044">
    <w:name w:val="xl1044"/>
    <w:basedOn w:val="Normal"/>
    <w:rsid w:val="00D816B5"/>
    <w:pPr>
      <w:spacing w:before="100" w:beforeAutospacing="1" w:after="100" w:afterAutospacing="1"/>
    </w:pPr>
    <w:rPr>
      <w:rFonts w:eastAsia="DengXian"/>
      <w:color w:val="FF0000"/>
      <w:sz w:val="22"/>
      <w:szCs w:val="22"/>
    </w:rPr>
  </w:style>
  <w:style w:type="paragraph" w:customStyle="1" w:styleId="xl1064">
    <w:name w:val="xl1064"/>
    <w:basedOn w:val="Normal"/>
    <w:rsid w:val="00D816B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65">
    <w:name w:val="xl1065"/>
    <w:basedOn w:val="Normal"/>
    <w:rsid w:val="00D816B5"/>
    <w:pPr>
      <w:pBdr>
        <w:top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66">
    <w:name w:val="xl1066"/>
    <w:basedOn w:val="Normal"/>
    <w:rsid w:val="00D816B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67">
    <w:name w:val="xl1067"/>
    <w:basedOn w:val="Normal"/>
    <w:rsid w:val="00D816B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068">
    <w:name w:val="xl1068"/>
    <w:basedOn w:val="Normal"/>
    <w:rsid w:val="00D816B5"/>
    <w:pPr>
      <w:pBdr>
        <w:top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069">
    <w:name w:val="xl1069"/>
    <w:basedOn w:val="Normal"/>
    <w:rsid w:val="00D816B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18"/>
      <w:szCs w:val="18"/>
    </w:rPr>
  </w:style>
  <w:style w:type="paragraph" w:customStyle="1" w:styleId="xl1070">
    <w:name w:val="xl1070"/>
    <w:basedOn w:val="Normal"/>
    <w:rsid w:val="00D816B5"/>
    <w:pPr>
      <w:pBdr>
        <w:top w:val="single" w:sz="4" w:space="0" w:color="auto"/>
        <w:left w:val="single" w:sz="4" w:space="0" w:color="auto"/>
        <w:bottom w:val="single" w:sz="4" w:space="0" w:color="auto"/>
      </w:pBdr>
      <w:spacing w:before="100" w:beforeAutospacing="1" w:after="100" w:afterAutospacing="1"/>
      <w:jc w:val="center"/>
    </w:pPr>
    <w:rPr>
      <w:rFonts w:eastAsia="DengXian"/>
      <w:sz w:val="22"/>
      <w:szCs w:val="22"/>
    </w:rPr>
  </w:style>
  <w:style w:type="paragraph" w:customStyle="1" w:styleId="xl1071">
    <w:name w:val="xl1071"/>
    <w:basedOn w:val="Normal"/>
    <w:rsid w:val="00D816B5"/>
    <w:pPr>
      <w:pBdr>
        <w:top w:val="single" w:sz="4" w:space="0" w:color="auto"/>
        <w:bottom w:val="single" w:sz="4" w:space="0" w:color="auto"/>
      </w:pBdr>
      <w:spacing w:before="100" w:beforeAutospacing="1" w:after="100" w:afterAutospacing="1"/>
      <w:jc w:val="center"/>
    </w:pPr>
    <w:rPr>
      <w:rFonts w:eastAsia="DengXian"/>
      <w:sz w:val="22"/>
      <w:szCs w:val="22"/>
    </w:rPr>
  </w:style>
  <w:style w:type="paragraph" w:customStyle="1" w:styleId="xl1072">
    <w:name w:val="xl1072"/>
    <w:basedOn w:val="Normal"/>
    <w:rsid w:val="00D816B5"/>
    <w:pPr>
      <w:pBdr>
        <w:top w:val="single" w:sz="4" w:space="0" w:color="auto"/>
        <w:bottom w:val="single" w:sz="4" w:space="0" w:color="auto"/>
        <w:right w:val="single" w:sz="4" w:space="0" w:color="auto"/>
      </w:pBdr>
      <w:spacing w:before="100" w:beforeAutospacing="1" w:after="100" w:afterAutospacing="1"/>
      <w:jc w:val="center"/>
    </w:pPr>
    <w:rPr>
      <w:rFonts w:eastAsia="DengXian"/>
      <w:sz w:val="22"/>
      <w:szCs w:val="22"/>
    </w:rPr>
  </w:style>
  <w:style w:type="paragraph" w:customStyle="1" w:styleId="xl1073">
    <w:name w:val="xl1073"/>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74">
    <w:name w:val="xl1074"/>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75">
    <w:name w:val="xl1075"/>
    <w:basedOn w:val="Normal"/>
    <w:rsid w:val="00D816B5"/>
    <w:pPr>
      <w:pBdr>
        <w:top w:val="single" w:sz="4" w:space="0" w:color="auto"/>
        <w:bottom w:val="single" w:sz="4" w:space="0" w:color="auto"/>
      </w:pBdr>
      <w:spacing w:before="100" w:beforeAutospacing="1" w:after="100" w:afterAutospacing="1"/>
      <w:textAlignment w:val="center"/>
    </w:pPr>
    <w:rPr>
      <w:rFonts w:eastAsia="DengXian"/>
      <w:b/>
      <w:bCs/>
      <w:sz w:val="22"/>
      <w:szCs w:val="22"/>
    </w:rPr>
  </w:style>
  <w:style w:type="paragraph" w:customStyle="1" w:styleId="xl1076">
    <w:name w:val="xl1076"/>
    <w:basedOn w:val="Normal"/>
    <w:rsid w:val="00D816B5"/>
    <w:pPr>
      <w:pBdr>
        <w:top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77">
    <w:name w:val="xl1077"/>
    <w:basedOn w:val="Normal"/>
    <w:rsid w:val="00D816B5"/>
    <w:pPr>
      <w:pBdr>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2"/>
      <w:szCs w:val="22"/>
    </w:rPr>
  </w:style>
  <w:style w:type="paragraph" w:customStyle="1" w:styleId="xl1078">
    <w:name w:val="xl1078"/>
    <w:basedOn w:val="Normal"/>
    <w:rsid w:val="00D816B5"/>
    <w:pPr>
      <w:pBdr>
        <w:top w:val="single" w:sz="4" w:space="0" w:color="auto"/>
        <w:left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paragraph" w:customStyle="1" w:styleId="xl1079">
    <w:name w:val="xl1079"/>
    <w:basedOn w:val="Normal"/>
    <w:rsid w:val="00D816B5"/>
    <w:pPr>
      <w:pBdr>
        <w:top w:val="single" w:sz="4" w:space="0" w:color="auto"/>
        <w:left w:val="single" w:sz="4" w:space="0" w:color="auto"/>
        <w:bottom w:val="single" w:sz="4" w:space="0" w:color="auto"/>
      </w:pBdr>
      <w:spacing w:before="100" w:beforeAutospacing="1" w:after="100" w:afterAutospacing="1"/>
      <w:jc w:val="center"/>
    </w:pPr>
    <w:rPr>
      <w:rFonts w:eastAsia="DengXian"/>
      <w:sz w:val="22"/>
      <w:szCs w:val="22"/>
    </w:rPr>
  </w:style>
  <w:style w:type="paragraph" w:customStyle="1" w:styleId="xl1080">
    <w:name w:val="xl1080"/>
    <w:basedOn w:val="Normal"/>
    <w:rsid w:val="00D816B5"/>
    <w:pPr>
      <w:pBdr>
        <w:top w:val="single" w:sz="4" w:space="0" w:color="auto"/>
        <w:bottom w:val="single" w:sz="4" w:space="0" w:color="auto"/>
      </w:pBdr>
      <w:spacing w:before="100" w:beforeAutospacing="1" w:after="100" w:afterAutospacing="1"/>
      <w:jc w:val="center"/>
    </w:pPr>
    <w:rPr>
      <w:rFonts w:eastAsia="DengXian"/>
      <w:sz w:val="22"/>
      <w:szCs w:val="22"/>
    </w:rPr>
  </w:style>
  <w:style w:type="paragraph" w:customStyle="1" w:styleId="xl1081">
    <w:name w:val="xl1081"/>
    <w:basedOn w:val="Normal"/>
    <w:rsid w:val="00D816B5"/>
    <w:pPr>
      <w:pBdr>
        <w:top w:val="single" w:sz="4" w:space="0" w:color="auto"/>
        <w:bottom w:val="single" w:sz="4" w:space="0" w:color="auto"/>
        <w:right w:val="single" w:sz="4" w:space="0" w:color="auto"/>
      </w:pBdr>
      <w:spacing w:before="100" w:beforeAutospacing="1" w:after="100" w:afterAutospacing="1"/>
      <w:jc w:val="center"/>
    </w:pPr>
    <w:rPr>
      <w:rFonts w:eastAsia="DengXian"/>
      <w:sz w:val="22"/>
      <w:szCs w:val="22"/>
    </w:rPr>
  </w:style>
  <w:style w:type="paragraph" w:customStyle="1" w:styleId="xl1082">
    <w:name w:val="xl1082"/>
    <w:basedOn w:val="Normal"/>
    <w:rsid w:val="00D816B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83">
    <w:name w:val="xl1083"/>
    <w:basedOn w:val="Normal"/>
    <w:rsid w:val="00D816B5"/>
    <w:pPr>
      <w:pBdr>
        <w:top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84">
    <w:name w:val="xl1084"/>
    <w:basedOn w:val="Normal"/>
    <w:rsid w:val="00D816B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85">
    <w:name w:val="xl1085"/>
    <w:basedOn w:val="Normal"/>
    <w:rsid w:val="00D816B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086">
    <w:name w:val="xl1086"/>
    <w:basedOn w:val="Normal"/>
    <w:rsid w:val="00D816B5"/>
    <w:pPr>
      <w:pBdr>
        <w:top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087">
    <w:name w:val="xl1087"/>
    <w:basedOn w:val="Normal"/>
    <w:rsid w:val="00D816B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18"/>
      <w:szCs w:val="18"/>
    </w:rPr>
  </w:style>
  <w:style w:type="paragraph" w:customStyle="1" w:styleId="xl1088">
    <w:name w:val="xl1088"/>
    <w:basedOn w:val="Normal"/>
    <w:rsid w:val="00D816B5"/>
    <w:pPr>
      <w:pBdr>
        <w:left w:val="single" w:sz="8" w:space="0" w:color="auto"/>
      </w:pBdr>
      <w:spacing w:before="100" w:beforeAutospacing="1" w:after="100" w:afterAutospacing="1"/>
      <w:textAlignment w:val="center"/>
    </w:pPr>
    <w:rPr>
      <w:rFonts w:eastAsia="DengXian"/>
      <w:b/>
      <w:bCs/>
      <w:sz w:val="22"/>
      <w:szCs w:val="22"/>
    </w:rPr>
  </w:style>
  <w:style w:type="paragraph" w:customStyle="1" w:styleId="xl1089">
    <w:name w:val="xl1089"/>
    <w:basedOn w:val="Normal"/>
    <w:rsid w:val="00D816B5"/>
    <w:pPr>
      <w:spacing w:before="100" w:beforeAutospacing="1" w:after="100" w:afterAutospacing="1"/>
      <w:textAlignment w:val="center"/>
    </w:pPr>
    <w:rPr>
      <w:rFonts w:eastAsia="DengXian"/>
      <w:b/>
      <w:bCs/>
      <w:sz w:val="22"/>
      <w:szCs w:val="22"/>
    </w:rPr>
  </w:style>
  <w:style w:type="paragraph" w:customStyle="1" w:styleId="xl1090">
    <w:name w:val="xl1090"/>
    <w:basedOn w:val="Normal"/>
    <w:rsid w:val="00D816B5"/>
    <w:pPr>
      <w:pBdr>
        <w:right w:val="single" w:sz="8" w:space="0" w:color="auto"/>
      </w:pBdr>
      <w:spacing w:before="100" w:beforeAutospacing="1" w:after="100" w:afterAutospacing="1"/>
      <w:textAlignment w:val="center"/>
    </w:pPr>
    <w:rPr>
      <w:rFonts w:eastAsia="DengXian"/>
      <w:b/>
      <w:bCs/>
      <w:sz w:val="22"/>
      <w:szCs w:val="22"/>
    </w:rPr>
  </w:style>
  <w:style w:type="paragraph" w:customStyle="1" w:styleId="T2">
    <w:name w:val="T2"/>
    <w:basedOn w:val="Normal"/>
    <w:qFormat/>
    <w:rsid w:val="00D816B5"/>
    <w:pPr>
      <w:numPr>
        <w:numId w:val="381"/>
      </w:numPr>
      <w:spacing w:before="120" w:after="120" w:line="180" w:lineRule="atLeast"/>
      <w:outlineLvl w:val="1"/>
    </w:pPr>
    <w:rPr>
      <w:rFonts w:eastAsia="DengXian"/>
      <w:b/>
      <w:bCs/>
      <w:sz w:val="26"/>
      <w:szCs w:val="26"/>
      <w:lang w:val="vi-VN" w:eastAsia="x-none"/>
    </w:rPr>
  </w:style>
  <w:style w:type="paragraph" w:customStyle="1" w:styleId="xl1091">
    <w:name w:val="xl1091"/>
    <w:basedOn w:val="Normal"/>
    <w:rsid w:val="00D816B5"/>
    <w:pPr>
      <w:pBdr>
        <w:top w:val="single" w:sz="4" w:space="0" w:color="auto"/>
      </w:pBdr>
      <w:spacing w:before="100" w:beforeAutospacing="1" w:after="100" w:afterAutospacing="1"/>
      <w:jc w:val="center"/>
      <w:textAlignment w:val="center"/>
    </w:pPr>
    <w:rPr>
      <w:rFonts w:eastAsia="DengXian"/>
      <w:sz w:val="22"/>
      <w:szCs w:val="22"/>
    </w:rPr>
  </w:style>
  <w:style w:type="paragraph" w:customStyle="1" w:styleId="xl1092">
    <w:name w:val="xl1092"/>
    <w:basedOn w:val="Normal"/>
    <w:rsid w:val="00D816B5"/>
    <w:pPr>
      <w:pBdr>
        <w:top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93">
    <w:name w:val="xl1093"/>
    <w:basedOn w:val="Normal"/>
    <w:rsid w:val="00D816B5"/>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18"/>
      <w:szCs w:val="18"/>
    </w:rPr>
  </w:style>
  <w:style w:type="paragraph" w:customStyle="1" w:styleId="xl1094">
    <w:name w:val="xl1094"/>
    <w:basedOn w:val="Normal"/>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b/>
      <w:bCs/>
      <w:sz w:val="22"/>
      <w:szCs w:val="22"/>
    </w:rPr>
  </w:style>
  <w:style w:type="paragraph" w:customStyle="1" w:styleId="xl1095">
    <w:name w:val="xl1095"/>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paragraph" w:customStyle="1" w:styleId="xl1096">
    <w:name w:val="xl1096"/>
    <w:basedOn w:val="Normal"/>
    <w:rsid w:val="00D816B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97">
    <w:name w:val="xl1097"/>
    <w:basedOn w:val="Normal"/>
    <w:rsid w:val="00D816B5"/>
    <w:pPr>
      <w:pBdr>
        <w:top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098">
    <w:name w:val="xl1098"/>
    <w:basedOn w:val="Normal"/>
    <w:rsid w:val="00D816B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099">
    <w:name w:val="xl1099"/>
    <w:basedOn w:val="Normal"/>
    <w:rsid w:val="00D816B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100">
    <w:name w:val="xl1100"/>
    <w:basedOn w:val="Normal"/>
    <w:rsid w:val="00D816B5"/>
    <w:pPr>
      <w:pBdr>
        <w:top w:val="single" w:sz="4" w:space="0" w:color="auto"/>
        <w:bottom w:val="single" w:sz="4" w:space="0" w:color="auto"/>
      </w:pBdr>
      <w:spacing w:before="100" w:beforeAutospacing="1" w:after="100" w:afterAutospacing="1"/>
      <w:jc w:val="center"/>
      <w:textAlignment w:val="center"/>
    </w:pPr>
    <w:rPr>
      <w:rFonts w:eastAsia="DengXian"/>
      <w:sz w:val="18"/>
      <w:szCs w:val="18"/>
    </w:rPr>
  </w:style>
  <w:style w:type="paragraph" w:customStyle="1" w:styleId="xl1101">
    <w:name w:val="xl1101"/>
    <w:basedOn w:val="Normal"/>
    <w:rsid w:val="00D816B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18"/>
      <w:szCs w:val="18"/>
    </w:rPr>
  </w:style>
  <w:style w:type="paragraph" w:customStyle="1" w:styleId="xl1102">
    <w:name w:val="xl1102"/>
    <w:basedOn w:val="Normal"/>
    <w:rsid w:val="00D816B5"/>
    <w:pPr>
      <w:pBdr>
        <w:top w:val="single" w:sz="4" w:space="0" w:color="auto"/>
        <w:left w:val="single" w:sz="4" w:space="0" w:color="auto"/>
      </w:pBdr>
      <w:spacing w:before="100" w:beforeAutospacing="1" w:after="100" w:afterAutospacing="1"/>
      <w:jc w:val="center"/>
      <w:textAlignment w:val="center"/>
    </w:pPr>
    <w:rPr>
      <w:rFonts w:eastAsia="DengXian"/>
      <w:sz w:val="18"/>
      <w:szCs w:val="18"/>
    </w:rPr>
  </w:style>
  <w:style w:type="paragraph" w:customStyle="1" w:styleId="xl1103">
    <w:name w:val="xl1103"/>
    <w:basedOn w:val="Normal"/>
    <w:rsid w:val="00D816B5"/>
    <w:pPr>
      <w:pBdr>
        <w:top w:val="single" w:sz="4" w:space="0" w:color="auto"/>
      </w:pBdr>
      <w:spacing w:before="100" w:beforeAutospacing="1" w:after="100" w:afterAutospacing="1"/>
      <w:jc w:val="center"/>
      <w:textAlignment w:val="center"/>
    </w:pPr>
    <w:rPr>
      <w:rFonts w:eastAsia="DengXian"/>
      <w:sz w:val="18"/>
      <w:szCs w:val="18"/>
    </w:rPr>
  </w:style>
  <w:style w:type="paragraph" w:customStyle="1" w:styleId="xl1104">
    <w:name w:val="xl1104"/>
    <w:basedOn w:val="Normal"/>
    <w:rsid w:val="00D816B5"/>
    <w:pPr>
      <w:pBdr>
        <w:top w:val="single" w:sz="4" w:space="0" w:color="auto"/>
        <w:right w:val="single" w:sz="4" w:space="0" w:color="auto"/>
      </w:pBdr>
      <w:spacing w:before="100" w:beforeAutospacing="1" w:after="100" w:afterAutospacing="1"/>
      <w:jc w:val="center"/>
      <w:textAlignment w:val="center"/>
    </w:pPr>
    <w:rPr>
      <w:rFonts w:eastAsia="DengXian"/>
      <w:sz w:val="18"/>
      <w:szCs w:val="18"/>
    </w:rPr>
  </w:style>
  <w:style w:type="paragraph" w:customStyle="1" w:styleId="xl1105">
    <w:name w:val="xl1105"/>
    <w:basedOn w:val="Normal"/>
    <w:rsid w:val="00D816B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06">
    <w:name w:val="xl1106"/>
    <w:basedOn w:val="Normal"/>
    <w:rsid w:val="00D816B5"/>
    <w:pPr>
      <w:pBdr>
        <w:top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07">
    <w:name w:val="xl1107"/>
    <w:basedOn w:val="Normal"/>
    <w:rsid w:val="00D816B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108">
    <w:name w:val="xl1108"/>
    <w:basedOn w:val="Normal"/>
    <w:rsid w:val="00D816B5"/>
    <w:pPr>
      <w:pBdr>
        <w:top w:val="single" w:sz="4" w:space="0" w:color="auto"/>
        <w:left w:val="single" w:sz="4" w:space="0" w:color="auto"/>
      </w:pBdr>
      <w:spacing w:before="100" w:beforeAutospacing="1" w:after="100" w:afterAutospacing="1"/>
      <w:jc w:val="center"/>
      <w:textAlignment w:val="center"/>
    </w:pPr>
    <w:rPr>
      <w:rFonts w:eastAsia="DengXian"/>
      <w:sz w:val="22"/>
      <w:szCs w:val="22"/>
    </w:rPr>
  </w:style>
  <w:style w:type="paragraph" w:customStyle="1" w:styleId="xl1109">
    <w:name w:val="xl1109"/>
    <w:basedOn w:val="Normal"/>
    <w:rsid w:val="00D816B5"/>
    <w:pPr>
      <w:pBdr>
        <w:top w:val="single" w:sz="4" w:space="0" w:color="auto"/>
      </w:pBdr>
      <w:spacing w:before="100" w:beforeAutospacing="1" w:after="100" w:afterAutospacing="1"/>
      <w:jc w:val="center"/>
      <w:textAlignment w:val="center"/>
    </w:pPr>
    <w:rPr>
      <w:rFonts w:eastAsia="DengXian"/>
      <w:sz w:val="22"/>
      <w:szCs w:val="22"/>
    </w:rPr>
  </w:style>
  <w:style w:type="paragraph" w:customStyle="1" w:styleId="xl1110">
    <w:name w:val="xl1110"/>
    <w:basedOn w:val="Normal"/>
    <w:rsid w:val="00D816B5"/>
    <w:pPr>
      <w:pBdr>
        <w:top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111">
    <w:name w:val="xl1111"/>
    <w:basedOn w:val="Normal"/>
    <w:rsid w:val="00D816B5"/>
    <w:pPr>
      <w:pBdr>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12">
    <w:name w:val="xl1112"/>
    <w:basedOn w:val="Normal"/>
    <w:rsid w:val="00D816B5"/>
    <w:pPr>
      <w:pBdr>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13">
    <w:name w:val="xl1113"/>
    <w:basedOn w:val="Normal"/>
    <w:rsid w:val="00D816B5"/>
    <w:pPr>
      <w:pBdr>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114">
    <w:name w:val="xl1114"/>
    <w:basedOn w:val="Normal"/>
    <w:rsid w:val="00D816B5"/>
    <w:pPr>
      <w:pBdr>
        <w:left w:val="single" w:sz="4" w:space="0" w:color="auto"/>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15">
    <w:name w:val="xl1115"/>
    <w:basedOn w:val="Normal"/>
    <w:rsid w:val="00D816B5"/>
    <w:pPr>
      <w:pBdr>
        <w:bottom w:val="single" w:sz="4" w:space="0" w:color="auto"/>
      </w:pBdr>
      <w:spacing w:before="100" w:beforeAutospacing="1" w:after="100" w:afterAutospacing="1"/>
      <w:jc w:val="center"/>
      <w:textAlignment w:val="center"/>
    </w:pPr>
    <w:rPr>
      <w:rFonts w:eastAsia="DengXian"/>
      <w:sz w:val="22"/>
      <w:szCs w:val="22"/>
    </w:rPr>
  </w:style>
  <w:style w:type="paragraph" w:customStyle="1" w:styleId="xl1116">
    <w:name w:val="xl1116"/>
    <w:basedOn w:val="Normal"/>
    <w:rsid w:val="00D816B5"/>
    <w:pPr>
      <w:pBdr>
        <w:bottom w:val="single" w:sz="4" w:space="0" w:color="auto"/>
        <w:right w:val="single" w:sz="4" w:space="0" w:color="auto"/>
      </w:pBdr>
      <w:spacing w:before="100" w:beforeAutospacing="1" w:after="100" w:afterAutospacing="1"/>
      <w:jc w:val="center"/>
      <w:textAlignment w:val="center"/>
    </w:pPr>
    <w:rPr>
      <w:rFonts w:eastAsia="DengXian"/>
      <w:sz w:val="22"/>
      <w:szCs w:val="22"/>
    </w:rPr>
  </w:style>
  <w:style w:type="paragraph" w:customStyle="1" w:styleId="xl1117">
    <w:name w:val="xl1117"/>
    <w:basedOn w:val="Normal"/>
    <w:rsid w:val="00D816B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DengXian"/>
      <w:b/>
      <w:bCs/>
      <w:sz w:val="22"/>
      <w:szCs w:val="22"/>
    </w:rPr>
  </w:style>
  <w:style w:type="paragraph" w:customStyle="1" w:styleId="xl1118">
    <w:name w:val="xl1118"/>
    <w:basedOn w:val="Normal"/>
    <w:rsid w:val="00D816B5"/>
    <w:pPr>
      <w:pBdr>
        <w:top w:val="single" w:sz="4" w:space="0" w:color="auto"/>
        <w:bottom w:val="single" w:sz="4" w:space="0" w:color="auto"/>
      </w:pBdr>
      <w:spacing w:before="100" w:beforeAutospacing="1" w:after="100" w:afterAutospacing="1"/>
      <w:jc w:val="center"/>
      <w:textAlignment w:val="center"/>
    </w:pPr>
    <w:rPr>
      <w:rFonts w:eastAsia="DengXian"/>
      <w:b/>
      <w:bCs/>
      <w:sz w:val="22"/>
      <w:szCs w:val="22"/>
    </w:rPr>
  </w:style>
  <w:style w:type="paragraph" w:customStyle="1" w:styleId="xl1119">
    <w:name w:val="xl1119"/>
    <w:basedOn w:val="Normal"/>
    <w:rsid w:val="00D816B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paragraph" w:customStyle="1" w:styleId="xl1120">
    <w:name w:val="xl1120"/>
    <w:basedOn w:val="Normal"/>
    <w:rsid w:val="00D816B5"/>
    <w:pPr>
      <w:pBdr>
        <w:top w:val="single" w:sz="4" w:space="0" w:color="auto"/>
        <w:bottom w:val="single" w:sz="4" w:space="0" w:color="auto"/>
      </w:pBdr>
      <w:spacing w:before="100" w:beforeAutospacing="1" w:after="100" w:afterAutospacing="1"/>
      <w:jc w:val="center"/>
      <w:textAlignment w:val="center"/>
    </w:pPr>
    <w:rPr>
      <w:rFonts w:eastAsia="DengXian"/>
      <w:b/>
      <w:bCs/>
      <w:sz w:val="22"/>
      <w:szCs w:val="22"/>
    </w:rPr>
  </w:style>
  <w:style w:type="paragraph" w:customStyle="1" w:styleId="xl1121">
    <w:name w:val="xl1121"/>
    <w:basedOn w:val="Normal"/>
    <w:rsid w:val="00D816B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2"/>
      <w:szCs w:val="22"/>
    </w:rPr>
  </w:style>
  <w:style w:type="character" w:customStyle="1" w:styleId="NOIDUNGCharChar">
    <w:name w:val="NOI DUNG Char Char"/>
    <w:rsid w:val="00D816B5"/>
    <w:rPr>
      <w:rFonts w:cs="Times New Roman"/>
      <w:sz w:val="26"/>
      <w:szCs w:val="24"/>
    </w:rPr>
  </w:style>
  <w:style w:type="character" w:customStyle="1" w:styleId="BodyText42">
    <w:name w:val="Body Text4"/>
    <w:rsid w:val="00D816B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rPr>
  </w:style>
  <w:style w:type="character" w:customStyle="1" w:styleId="T1Char">
    <w:name w:val="T1 Char"/>
    <w:link w:val="T1"/>
    <w:rsid w:val="00D816B5"/>
    <w:rPr>
      <w:b/>
      <w:bCs/>
      <w:sz w:val="26"/>
      <w:szCs w:val="26"/>
      <w:lang w:eastAsia="x-none"/>
    </w:rPr>
  </w:style>
  <w:style w:type="paragraph" w:customStyle="1" w:styleId="T1">
    <w:name w:val="T1"/>
    <w:basedOn w:val="BodyText"/>
    <w:link w:val="T1Char"/>
    <w:autoRedefine/>
    <w:qFormat/>
    <w:rsid w:val="00D816B5"/>
    <w:pPr>
      <w:numPr>
        <w:ilvl w:val="1"/>
        <w:numId w:val="382"/>
      </w:numPr>
      <w:spacing w:before="120" w:after="120" w:line="180" w:lineRule="atLeast"/>
      <w:jc w:val="left"/>
      <w:outlineLvl w:val="1"/>
    </w:pPr>
    <w:rPr>
      <w:rFonts w:ascii="Times New Roman" w:hAnsi="Times New Roman"/>
      <w:b/>
      <w:bCs/>
      <w:color w:val="auto"/>
      <w:szCs w:val="26"/>
      <w:lang w:eastAsia="x-none"/>
    </w:rPr>
  </w:style>
  <w:style w:type="paragraph" w:customStyle="1" w:styleId="xl2431">
    <w:name w:val="xl2431"/>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DengXian"/>
    </w:rPr>
  </w:style>
  <w:style w:type="paragraph" w:customStyle="1" w:styleId="he">
    <w:name w:val="he"/>
    <w:basedOn w:val="Normal"/>
    <w:rsid w:val="00D816B5"/>
    <w:pPr>
      <w:widowControl w:val="0"/>
      <w:spacing w:before="120" w:after="120"/>
      <w:ind w:left="2552" w:hanging="392"/>
      <w:jc w:val="both"/>
    </w:pPr>
    <w:rPr>
      <w:rFonts w:ascii="VNI-Times" w:eastAsia="DengXian" w:hAnsi="VNI-Times"/>
      <w:szCs w:val="20"/>
    </w:rPr>
  </w:style>
  <w:style w:type="table" w:customStyle="1" w:styleId="TableTheme11">
    <w:name w:val="Table Theme11"/>
    <w:basedOn w:val="TableNormal"/>
    <w:next w:val="TableTheme"/>
    <w:qFormat/>
    <w:rsid w:val="00D816B5"/>
    <w:pPr>
      <w:spacing w:after="160" w:line="259" w:lineRule="auto"/>
    </w:pPr>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D816B5"/>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rsid w:val="00D816B5"/>
    <w:pPr>
      <w:spacing w:after="160" w:line="259" w:lineRule="auto"/>
    </w:pPr>
    <w:rPr>
      <w:rFonts w:ascii=".VnTime" w:eastAsia="DengXian" w:hAnsi=".VnTime"/>
      <w:sz w:val="28"/>
      <w:szCs w:val="24"/>
    </w:rPr>
  </w:style>
  <w:style w:type="paragraph" w:customStyle="1" w:styleId="xl2419">
    <w:name w:val="xl2419"/>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color w:val="000000"/>
    </w:rPr>
  </w:style>
  <w:style w:type="paragraph" w:customStyle="1" w:styleId="xl2420">
    <w:name w:val="xl2420"/>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textAlignment w:val="center"/>
    </w:pPr>
    <w:rPr>
      <w:rFonts w:eastAsia="DengXian"/>
    </w:rPr>
  </w:style>
  <w:style w:type="paragraph" w:customStyle="1" w:styleId="xl2421">
    <w:name w:val="xl2421"/>
    <w:basedOn w:val="Normal"/>
    <w:qFormat/>
    <w:rsid w:val="00D816B5"/>
    <w:pPr>
      <w:shd w:val="clear" w:color="000000" w:fill="FFFFFF"/>
      <w:spacing w:before="100" w:beforeAutospacing="1" w:after="100" w:afterAutospacing="1" w:line="259" w:lineRule="auto"/>
    </w:pPr>
    <w:rPr>
      <w:rFonts w:eastAsia="DengXian"/>
    </w:rPr>
  </w:style>
  <w:style w:type="paragraph" w:customStyle="1" w:styleId="xl2422">
    <w:name w:val="xl2422"/>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pPr>
    <w:rPr>
      <w:rFonts w:eastAsia="DengXian"/>
    </w:rPr>
  </w:style>
  <w:style w:type="paragraph" w:customStyle="1" w:styleId="xl2423">
    <w:name w:val="xl2423"/>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color w:val="000000"/>
    </w:rPr>
  </w:style>
  <w:style w:type="paragraph" w:customStyle="1" w:styleId="xl2424">
    <w:name w:val="xl2424"/>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pPr>
    <w:rPr>
      <w:rFonts w:eastAsia="DengXian"/>
    </w:rPr>
  </w:style>
  <w:style w:type="paragraph" w:customStyle="1" w:styleId="xl2425">
    <w:name w:val="xl2425"/>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pPr>
    <w:rPr>
      <w:rFonts w:eastAsia="DengXian"/>
    </w:rPr>
  </w:style>
  <w:style w:type="paragraph" w:customStyle="1" w:styleId="xl2426">
    <w:name w:val="xl2426"/>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b/>
      <w:bCs/>
    </w:rPr>
  </w:style>
  <w:style w:type="paragraph" w:customStyle="1" w:styleId="xl2427">
    <w:name w:val="xl2427"/>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28">
    <w:name w:val="xl2428"/>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29">
    <w:name w:val="xl2429"/>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30">
    <w:name w:val="xl2430"/>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textAlignment w:val="center"/>
    </w:pPr>
    <w:rPr>
      <w:rFonts w:eastAsia="DengXian"/>
    </w:rPr>
  </w:style>
  <w:style w:type="paragraph" w:customStyle="1" w:styleId="xl2432">
    <w:name w:val="xl2432"/>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pPr>
    <w:rPr>
      <w:rFonts w:eastAsia="DengXian"/>
    </w:rPr>
  </w:style>
  <w:style w:type="paragraph" w:customStyle="1" w:styleId="xl2433">
    <w:name w:val="xl2433"/>
    <w:basedOn w:val="Normal"/>
    <w:qFormat/>
    <w:rsid w:val="00D816B5"/>
    <w:pPr>
      <w:shd w:val="clear" w:color="000000" w:fill="FFFF00"/>
      <w:spacing w:before="100" w:beforeAutospacing="1" w:after="100" w:afterAutospacing="1" w:line="259" w:lineRule="auto"/>
    </w:pPr>
    <w:rPr>
      <w:rFonts w:eastAsia="DengXian"/>
    </w:rPr>
  </w:style>
  <w:style w:type="paragraph" w:customStyle="1" w:styleId="xl2434">
    <w:name w:val="xl2434"/>
    <w:basedOn w:val="Normal"/>
    <w:qFormat/>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textAlignment w:val="center"/>
    </w:pPr>
    <w:rPr>
      <w:rFonts w:eastAsia="DengXian"/>
    </w:rPr>
  </w:style>
  <w:style w:type="paragraph" w:customStyle="1" w:styleId="xl2435">
    <w:name w:val="xl2435"/>
    <w:basedOn w:val="Normal"/>
    <w:qFormat/>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36">
    <w:name w:val="xl2436"/>
    <w:basedOn w:val="Normal"/>
    <w:qFormat/>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37">
    <w:name w:val="xl2437"/>
    <w:basedOn w:val="Normal"/>
    <w:qFormat/>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38">
    <w:name w:val="xl2438"/>
    <w:basedOn w:val="Normal"/>
    <w:qFormat/>
    <w:rsid w:val="00D816B5"/>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39">
    <w:name w:val="xl2439"/>
    <w:basedOn w:val="Normal"/>
    <w:qFormat/>
    <w:rsid w:val="00D816B5"/>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40">
    <w:name w:val="xl2440"/>
    <w:basedOn w:val="Normal"/>
    <w:qFormat/>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pPr>
    <w:rPr>
      <w:rFonts w:eastAsia="DengXian"/>
    </w:rPr>
  </w:style>
  <w:style w:type="paragraph" w:customStyle="1" w:styleId="xl2441">
    <w:name w:val="xl2441"/>
    <w:basedOn w:val="Normal"/>
    <w:qFormat/>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pPr>
    <w:rPr>
      <w:rFonts w:eastAsia="DengXian"/>
    </w:rPr>
  </w:style>
  <w:style w:type="paragraph" w:customStyle="1" w:styleId="xl2442">
    <w:name w:val="xl2442"/>
    <w:basedOn w:val="Normal"/>
    <w:qFormat/>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43">
    <w:name w:val="xl2443"/>
    <w:basedOn w:val="Normal"/>
    <w:qFormat/>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pPr>
    <w:rPr>
      <w:rFonts w:eastAsia="DengXian"/>
    </w:rPr>
  </w:style>
  <w:style w:type="paragraph" w:customStyle="1" w:styleId="xl2444">
    <w:name w:val="xl2444"/>
    <w:basedOn w:val="Normal"/>
    <w:qFormat/>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45">
    <w:name w:val="xl2445"/>
    <w:basedOn w:val="Normal"/>
    <w:qFormat/>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59" w:lineRule="auto"/>
      <w:jc w:val="center"/>
      <w:textAlignment w:val="center"/>
    </w:pPr>
    <w:rPr>
      <w:rFonts w:eastAsia="DengXian"/>
    </w:rPr>
  </w:style>
  <w:style w:type="paragraph" w:customStyle="1" w:styleId="xl2446">
    <w:name w:val="xl2446"/>
    <w:basedOn w:val="Normal"/>
    <w:qFormat/>
    <w:rsid w:val="00D816B5"/>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b/>
      <w:bCs/>
    </w:rPr>
  </w:style>
  <w:style w:type="paragraph" w:customStyle="1" w:styleId="xl2447">
    <w:name w:val="xl2447"/>
    <w:basedOn w:val="Normal"/>
    <w:qFormat/>
    <w:rsid w:val="00D816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b/>
      <w:bCs/>
    </w:rPr>
  </w:style>
  <w:style w:type="paragraph" w:customStyle="1" w:styleId="xl2448">
    <w:name w:val="xl2448"/>
    <w:basedOn w:val="Normal"/>
    <w:qFormat/>
    <w:rsid w:val="00D816B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b/>
      <w:bCs/>
    </w:rPr>
  </w:style>
  <w:style w:type="paragraph" w:customStyle="1" w:styleId="xl2449">
    <w:name w:val="xl2449"/>
    <w:basedOn w:val="Normal"/>
    <w:qFormat/>
    <w:rsid w:val="00D816B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b/>
      <w:bCs/>
    </w:rPr>
  </w:style>
  <w:style w:type="paragraph" w:customStyle="1" w:styleId="xl2450">
    <w:name w:val="xl2450"/>
    <w:basedOn w:val="Normal"/>
    <w:qFormat/>
    <w:rsid w:val="00D816B5"/>
    <w:pPr>
      <w:spacing w:before="100" w:beforeAutospacing="1" w:after="100" w:afterAutospacing="1" w:line="259" w:lineRule="auto"/>
    </w:pPr>
    <w:rPr>
      <w:rFonts w:eastAsia="DengXian"/>
    </w:rPr>
  </w:style>
  <w:style w:type="paragraph" w:customStyle="1" w:styleId="xl2451">
    <w:name w:val="xl2451"/>
    <w:basedOn w:val="Normal"/>
    <w:qFormat/>
    <w:rsid w:val="00D816B5"/>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52">
    <w:name w:val="xl2452"/>
    <w:basedOn w:val="Normal"/>
    <w:qFormat/>
    <w:rsid w:val="00D816B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53">
    <w:name w:val="xl2453"/>
    <w:basedOn w:val="Normal"/>
    <w:qFormat/>
    <w:rsid w:val="00D816B5"/>
    <w:pPr>
      <w:pBdr>
        <w:top w:val="single" w:sz="4" w:space="0" w:color="auto"/>
        <w:left w:val="single" w:sz="4" w:space="0" w:color="auto"/>
        <w:bottom w:val="single" w:sz="4" w:space="0" w:color="auto"/>
        <w:right w:val="single" w:sz="8" w:space="0" w:color="auto"/>
      </w:pBdr>
      <w:spacing w:before="100" w:beforeAutospacing="1" w:after="100" w:afterAutospacing="1" w:line="259" w:lineRule="auto"/>
      <w:jc w:val="center"/>
      <w:textAlignment w:val="center"/>
    </w:pPr>
    <w:rPr>
      <w:rFonts w:eastAsia="DengXian"/>
    </w:rPr>
  </w:style>
  <w:style w:type="paragraph" w:customStyle="1" w:styleId="xl2454">
    <w:name w:val="xl2454"/>
    <w:basedOn w:val="Normal"/>
    <w:qFormat/>
    <w:rsid w:val="00D816B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55">
    <w:name w:val="xl2455"/>
    <w:basedOn w:val="Normal"/>
    <w:qFormat/>
    <w:rsid w:val="00D816B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color w:val="000000"/>
    </w:rPr>
  </w:style>
  <w:style w:type="paragraph" w:customStyle="1" w:styleId="xl2456">
    <w:name w:val="xl2456"/>
    <w:basedOn w:val="Normal"/>
    <w:qFormat/>
    <w:rsid w:val="00D816B5"/>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57">
    <w:name w:val="xl2457"/>
    <w:basedOn w:val="Normal"/>
    <w:qFormat/>
    <w:rsid w:val="00D816B5"/>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rFonts w:eastAsia="DengXian"/>
    </w:rPr>
  </w:style>
  <w:style w:type="paragraph" w:customStyle="1" w:styleId="xl2458">
    <w:name w:val="xl2458"/>
    <w:basedOn w:val="Normal"/>
    <w:qFormat/>
    <w:rsid w:val="00D816B5"/>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59">
    <w:name w:val="xl2459"/>
    <w:basedOn w:val="Normal"/>
    <w:qFormat/>
    <w:rsid w:val="00D816B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eastAsia="DengXian"/>
    </w:rPr>
  </w:style>
  <w:style w:type="paragraph" w:customStyle="1" w:styleId="xl2460">
    <w:name w:val="xl2460"/>
    <w:basedOn w:val="Normal"/>
    <w:qFormat/>
    <w:rsid w:val="00D816B5"/>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61">
    <w:name w:val="xl2461"/>
    <w:basedOn w:val="Normal"/>
    <w:qFormat/>
    <w:rsid w:val="00D816B5"/>
    <w:pPr>
      <w:spacing w:before="100" w:beforeAutospacing="1" w:after="100" w:afterAutospacing="1" w:line="259" w:lineRule="auto"/>
    </w:pPr>
    <w:rPr>
      <w:rFonts w:eastAsia="DengXian"/>
    </w:rPr>
  </w:style>
  <w:style w:type="paragraph" w:customStyle="1" w:styleId="xl2462">
    <w:name w:val="xl2462"/>
    <w:basedOn w:val="Normal"/>
    <w:qFormat/>
    <w:rsid w:val="00D816B5"/>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rFonts w:eastAsia="DengXian"/>
    </w:rPr>
  </w:style>
  <w:style w:type="paragraph" w:customStyle="1" w:styleId="xl2463">
    <w:name w:val="xl2463"/>
    <w:basedOn w:val="Normal"/>
    <w:qFormat/>
    <w:rsid w:val="00D816B5"/>
    <w:pPr>
      <w:pBdr>
        <w:top w:val="single" w:sz="4" w:space="0" w:color="auto"/>
        <w:left w:val="single" w:sz="4" w:space="0" w:color="auto"/>
        <w:bottom w:val="single" w:sz="4" w:space="0" w:color="auto"/>
        <w:right w:val="single" w:sz="4" w:space="0" w:color="auto"/>
      </w:pBdr>
      <w:spacing w:before="100" w:beforeAutospacing="1" w:after="100" w:afterAutospacing="1" w:line="259" w:lineRule="auto"/>
      <w:textAlignment w:val="center"/>
    </w:pPr>
    <w:rPr>
      <w:rFonts w:eastAsia="DengXian"/>
    </w:rPr>
  </w:style>
  <w:style w:type="paragraph" w:customStyle="1" w:styleId="xl2464">
    <w:name w:val="xl2464"/>
    <w:basedOn w:val="Normal"/>
    <w:qFormat/>
    <w:rsid w:val="00D816B5"/>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65">
    <w:name w:val="xl2465"/>
    <w:basedOn w:val="Normal"/>
    <w:qFormat/>
    <w:rsid w:val="00D816B5"/>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66">
    <w:name w:val="xl2466"/>
    <w:basedOn w:val="Normal"/>
    <w:qFormat/>
    <w:rsid w:val="00D816B5"/>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rFonts w:eastAsia="DengXian"/>
    </w:rPr>
  </w:style>
  <w:style w:type="paragraph" w:customStyle="1" w:styleId="xl2467">
    <w:name w:val="xl2467"/>
    <w:basedOn w:val="Normal"/>
    <w:qFormat/>
    <w:rsid w:val="00D816B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68">
    <w:name w:val="xl2468"/>
    <w:basedOn w:val="Normal"/>
    <w:qFormat/>
    <w:rsid w:val="00D816B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textAlignment w:val="center"/>
    </w:pPr>
    <w:rPr>
      <w:rFonts w:eastAsia="DengXian"/>
    </w:rPr>
  </w:style>
  <w:style w:type="paragraph" w:customStyle="1" w:styleId="xl2469">
    <w:name w:val="xl2469"/>
    <w:basedOn w:val="Normal"/>
    <w:qFormat/>
    <w:rsid w:val="00D816B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70">
    <w:name w:val="xl2470"/>
    <w:basedOn w:val="Normal"/>
    <w:qFormat/>
    <w:rsid w:val="00D816B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xl2471">
    <w:name w:val="xl2471"/>
    <w:basedOn w:val="Normal"/>
    <w:qFormat/>
    <w:rsid w:val="00D816B5"/>
    <w:pPr>
      <w:pBdr>
        <w:top w:val="single" w:sz="4" w:space="0" w:color="auto"/>
        <w:left w:val="single" w:sz="8" w:space="0" w:color="auto"/>
        <w:bottom w:val="single" w:sz="4" w:space="0" w:color="auto"/>
        <w:right w:val="single" w:sz="4" w:space="0" w:color="auto"/>
      </w:pBdr>
      <w:spacing w:before="100" w:beforeAutospacing="1" w:after="100" w:afterAutospacing="1" w:line="259" w:lineRule="auto"/>
      <w:textAlignment w:val="center"/>
    </w:pPr>
    <w:rPr>
      <w:rFonts w:eastAsia="DengXian"/>
    </w:rPr>
  </w:style>
  <w:style w:type="paragraph" w:customStyle="1" w:styleId="xl2472">
    <w:name w:val="xl2472"/>
    <w:basedOn w:val="Normal"/>
    <w:qFormat/>
    <w:rsid w:val="00D816B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textAlignment w:val="center"/>
    </w:pPr>
    <w:rPr>
      <w:rFonts w:eastAsia="DengXian"/>
    </w:rPr>
  </w:style>
  <w:style w:type="paragraph" w:customStyle="1" w:styleId="xl2473">
    <w:name w:val="xl2473"/>
    <w:basedOn w:val="Normal"/>
    <w:qFormat/>
    <w:rsid w:val="00D816B5"/>
    <w:pPr>
      <w:pBdr>
        <w:top w:val="single" w:sz="4" w:space="0" w:color="auto"/>
        <w:left w:val="single" w:sz="8" w:space="0" w:color="auto"/>
        <w:bottom w:val="single" w:sz="4" w:space="0" w:color="auto"/>
        <w:right w:val="single" w:sz="4" w:space="0" w:color="auto"/>
      </w:pBdr>
      <w:spacing w:before="100" w:beforeAutospacing="1" w:after="100" w:afterAutospacing="1" w:line="259" w:lineRule="auto"/>
      <w:textAlignment w:val="center"/>
    </w:pPr>
    <w:rPr>
      <w:rFonts w:eastAsia="DengXian"/>
    </w:rPr>
  </w:style>
  <w:style w:type="paragraph" w:customStyle="1" w:styleId="xl2474">
    <w:name w:val="xl2474"/>
    <w:basedOn w:val="Normal"/>
    <w:qFormat/>
    <w:rsid w:val="00D816B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textAlignment w:val="center"/>
    </w:pPr>
    <w:rPr>
      <w:rFonts w:eastAsia="DengXian"/>
    </w:rPr>
  </w:style>
  <w:style w:type="paragraph" w:customStyle="1" w:styleId="xl2475">
    <w:name w:val="xl2475"/>
    <w:basedOn w:val="Normal"/>
    <w:qFormat/>
    <w:rsid w:val="00D816B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59" w:lineRule="auto"/>
      <w:jc w:val="center"/>
      <w:textAlignment w:val="center"/>
    </w:pPr>
    <w:rPr>
      <w:rFonts w:eastAsia="DengXian"/>
    </w:rPr>
  </w:style>
  <w:style w:type="paragraph" w:customStyle="1" w:styleId="CharCharCharChar11">
    <w:name w:val="Char Char Char Char11"/>
    <w:basedOn w:val="Heading3"/>
    <w:rsid w:val="00D816B5"/>
    <w:pPr>
      <w:keepLines/>
      <w:tabs>
        <w:tab w:val="clear" w:pos="720"/>
        <w:tab w:val="left"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character" w:customStyle="1" w:styleId="UnresolvedMention2">
    <w:name w:val="Unresolved Mention2"/>
    <w:uiPriority w:val="99"/>
    <w:semiHidden/>
    <w:unhideWhenUsed/>
    <w:rsid w:val="00D816B5"/>
    <w:rPr>
      <w:color w:val="605E5C"/>
      <w:shd w:val="clear" w:color="auto" w:fill="E1DFDD"/>
    </w:rPr>
  </w:style>
  <w:style w:type="character" w:customStyle="1" w:styleId="Bodytext24pt">
    <w:name w:val="Body text (2) + 4 pt"/>
    <w:aliases w:val="Scale 200%"/>
    <w:rsid w:val="00D816B5"/>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rPr>
  </w:style>
  <w:style w:type="paragraph" w:customStyle="1" w:styleId="-Normal">
    <w:name w:val="- Normal"/>
    <w:basedOn w:val="Normal"/>
    <w:link w:val="-NormalChar"/>
    <w:qFormat/>
    <w:rsid w:val="00D816B5"/>
    <w:pPr>
      <w:numPr>
        <w:numId w:val="383"/>
      </w:numPr>
      <w:tabs>
        <w:tab w:val="left" w:pos="567"/>
      </w:tabs>
      <w:spacing w:before="60" w:after="60"/>
      <w:jc w:val="both"/>
    </w:pPr>
    <w:rPr>
      <w:rFonts w:eastAsia="SimSun"/>
      <w:sz w:val="26"/>
    </w:rPr>
  </w:style>
  <w:style w:type="character" w:customStyle="1" w:styleId="-NormalChar">
    <w:name w:val="- Normal Char"/>
    <w:link w:val="-Normal"/>
    <w:rsid w:val="00D816B5"/>
    <w:rPr>
      <w:rFonts w:eastAsia="SimSun"/>
      <w:sz w:val="26"/>
      <w:szCs w:val="24"/>
    </w:rPr>
  </w:style>
  <w:style w:type="character" w:customStyle="1" w:styleId="BodyTextChar11">
    <w:name w:val="Body Text Char11"/>
    <w:aliases w:val="B-text1.5 Char2"/>
    <w:semiHidden/>
    <w:rsid w:val="00D816B5"/>
    <w:rPr>
      <w:rFonts w:cs="Times New Roman"/>
      <w:smallCaps/>
      <w:sz w:val="28"/>
    </w:rPr>
  </w:style>
  <w:style w:type="character" w:customStyle="1" w:styleId="BodyText3Char1">
    <w:name w:val="Body Text 3 Char1"/>
    <w:uiPriority w:val="99"/>
    <w:semiHidden/>
    <w:rsid w:val="00D816B5"/>
    <w:rPr>
      <w:rFonts w:cs="Arial"/>
      <w:smallCaps/>
      <w:sz w:val="16"/>
      <w:szCs w:val="16"/>
    </w:rPr>
  </w:style>
  <w:style w:type="character" w:customStyle="1" w:styleId="BodyText3Char11">
    <w:name w:val="Body Text 3 Char11"/>
    <w:uiPriority w:val="99"/>
    <w:semiHidden/>
    <w:rsid w:val="00D816B5"/>
    <w:rPr>
      <w:rFonts w:cs="Times New Roman"/>
      <w:smallCaps/>
      <w:sz w:val="16"/>
      <w:szCs w:val="16"/>
    </w:rPr>
  </w:style>
  <w:style w:type="character" w:customStyle="1" w:styleId="BalloonTextChar1">
    <w:name w:val="Balloon Text Char1"/>
    <w:semiHidden/>
    <w:rsid w:val="00D816B5"/>
    <w:rPr>
      <w:rFonts w:ascii="Segoe UI" w:hAnsi="Segoe UI" w:cs="Segoe UI"/>
      <w:smallCaps/>
      <w:sz w:val="18"/>
      <w:szCs w:val="18"/>
    </w:rPr>
  </w:style>
  <w:style w:type="character" w:customStyle="1" w:styleId="BalloonTextChar11">
    <w:name w:val="Balloon Text Char11"/>
    <w:uiPriority w:val="99"/>
    <w:semiHidden/>
    <w:rsid w:val="00D816B5"/>
    <w:rPr>
      <w:rFonts w:ascii="Times New Roman" w:hAnsi="Times New Roman" w:cs="Times New Roman"/>
      <w:smallCaps/>
      <w:sz w:val="18"/>
      <w:szCs w:val="18"/>
    </w:rPr>
  </w:style>
  <w:style w:type="character" w:customStyle="1" w:styleId="SubtitleChar1">
    <w:name w:val="Subtitle Char1"/>
    <w:rsid w:val="00D816B5"/>
    <w:rPr>
      <w:rFonts w:ascii="Calibri" w:eastAsia="Times New Roman" w:hAnsi="Calibri" w:cs="Times New Roman"/>
      <w:smallCaps/>
      <w:color w:val="5A5A5A"/>
      <w:spacing w:val="15"/>
      <w:sz w:val="22"/>
      <w:szCs w:val="22"/>
    </w:rPr>
  </w:style>
  <w:style w:type="character" w:customStyle="1" w:styleId="SubtitleChar11">
    <w:name w:val="Subtitle Char11"/>
    <w:uiPriority w:val="11"/>
    <w:rsid w:val="00D816B5"/>
    <w:rPr>
      <w:rFonts w:ascii="Calibri" w:eastAsia="Times New Roman" w:hAnsi="Calibri" w:cs="Times New Roman"/>
      <w:smallCaps/>
      <w:color w:val="5A5A5A"/>
      <w:spacing w:val="15"/>
      <w:sz w:val="22"/>
      <w:szCs w:val="22"/>
    </w:rPr>
  </w:style>
  <w:style w:type="character" w:customStyle="1" w:styleId="BodyTextIndent3Char1">
    <w:name w:val="Body Text Indent 3 Char1"/>
    <w:semiHidden/>
    <w:rsid w:val="00D816B5"/>
    <w:rPr>
      <w:rFonts w:cs="Arial"/>
      <w:smallCaps/>
      <w:sz w:val="16"/>
      <w:szCs w:val="16"/>
    </w:rPr>
  </w:style>
  <w:style w:type="character" w:customStyle="1" w:styleId="BodyTextIndent3Char11">
    <w:name w:val="Body Text Indent 3 Char11"/>
    <w:uiPriority w:val="99"/>
    <w:semiHidden/>
    <w:rsid w:val="00D816B5"/>
    <w:rPr>
      <w:rFonts w:cs="Times New Roman"/>
      <w:smallCaps/>
      <w:sz w:val="16"/>
      <w:szCs w:val="16"/>
    </w:rPr>
  </w:style>
  <w:style w:type="character" w:customStyle="1" w:styleId="BodyTextIndentChar11">
    <w:name w:val="Body Text Indent Char11"/>
    <w:qFormat/>
    <w:rsid w:val="00D816B5"/>
    <w:rPr>
      <w:rFonts w:cs="Times New Roman"/>
      <w:smallCaps/>
      <w:sz w:val="28"/>
    </w:rPr>
  </w:style>
  <w:style w:type="character" w:customStyle="1" w:styleId="BodyText2Char1">
    <w:name w:val="Body Text 2 Char1"/>
    <w:semiHidden/>
    <w:rsid w:val="00D816B5"/>
    <w:rPr>
      <w:rFonts w:cs="Arial"/>
      <w:smallCaps/>
      <w:sz w:val="28"/>
    </w:rPr>
  </w:style>
  <w:style w:type="character" w:customStyle="1" w:styleId="BodyText2Char11">
    <w:name w:val="Body Text 2 Char11"/>
    <w:uiPriority w:val="99"/>
    <w:semiHidden/>
    <w:rsid w:val="00D816B5"/>
    <w:rPr>
      <w:rFonts w:cs="Times New Roman"/>
      <w:smallCaps/>
      <w:sz w:val="28"/>
    </w:rPr>
  </w:style>
  <w:style w:type="character" w:customStyle="1" w:styleId="FooterChar11">
    <w:name w:val="Footer Char11"/>
    <w:uiPriority w:val="99"/>
    <w:semiHidden/>
    <w:rsid w:val="00D816B5"/>
    <w:rPr>
      <w:rFonts w:cs="Times New Roman"/>
      <w:smallCaps/>
      <w:sz w:val="28"/>
    </w:rPr>
  </w:style>
  <w:style w:type="character" w:customStyle="1" w:styleId="TitleChar1">
    <w:name w:val="Title Char1"/>
    <w:rsid w:val="00D816B5"/>
    <w:rPr>
      <w:rFonts w:ascii="Calibri Light" w:eastAsia="Times New Roman" w:hAnsi="Calibri Light" w:cs="Times New Roman"/>
      <w:smallCaps/>
      <w:spacing w:val="-10"/>
      <w:kern w:val="28"/>
      <w:sz w:val="56"/>
      <w:szCs w:val="56"/>
    </w:rPr>
  </w:style>
  <w:style w:type="character" w:customStyle="1" w:styleId="TitleChar11">
    <w:name w:val="Title Char11"/>
    <w:uiPriority w:val="10"/>
    <w:rsid w:val="00D816B5"/>
    <w:rPr>
      <w:rFonts w:ascii="Calibri Light" w:eastAsia="Times New Roman" w:hAnsi="Calibri Light" w:cs="Times New Roman"/>
      <w:smallCaps/>
      <w:spacing w:val="-10"/>
      <w:kern w:val="28"/>
      <w:sz w:val="56"/>
      <w:szCs w:val="56"/>
    </w:rPr>
  </w:style>
  <w:style w:type="character" w:customStyle="1" w:styleId="QuoteChar11">
    <w:name w:val="Quote Char11"/>
    <w:uiPriority w:val="29"/>
    <w:rsid w:val="00D816B5"/>
    <w:rPr>
      <w:rFonts w:cs="Times New Roman"/>
      <w:i/>
      <w:iCs/>
      <w:smallCaps/>
      <w:color w:val="404040"/>
      <w:sz w:val="28"/>
    </w:rPr>
  </w:style>
  <w:style w:type="character" w:customStyle="1" w:styleId="IntenseQuoteChar11">
    <w:name w:val="Intense Quote Char11"/>
    <w:uiPriority w:val="30"/>
    <w:rsid w:val="00D816B5"/>
    <w:rPr>
      <w:rFonts w:cs="Times New Roman"/>
      <w:i/>
      <w:iCs/>
      <w:smallCaps/>
      <w:color w:val="4472C4"/>
      <w:sz w:val="28"/>
    </w:rPr>
  </w:style>
  <w:style w:type="character" w:customStyle="1" w:styleId="HeaderChar11">
    <w:name w:val="Header Char11"/>
    <w:semiHidden/>
    <w:rsid w:val="00D816B5"/>
    <w:rPr>
      <w:rFonts w:cs="Times New Roman"/>
      <w:smallCaps/>
      <w:sz w:val="28"/>
    </w:rPr>
  </w:style>
  <w:style w:type="character" w:customStyle="1" w:styleId="BodyTextIndent2Char1">
    <w:name w:val="Body Text Indent 2 Char1"/>
    <w:semiHidden/>
    <w:rsid w:val="00D816B5"/>
    <w:rPr>
      <w:rFonts w:cs="Arial"/>
      <w:smallCaps/>
      <w:sz w:val="28"/>
    </w:rPr>
  </w:style>
  <w:style w:type="character" w:customStyle="1" w:styleId="BodyTextIndent2Char11">
    <w:name w:val="Body Text Indent 2 Char11"/>
    <w:uiPriority w:val="99"/>
    <w:semiHidden/>
    <w:rsid w:val="00D816B5"/>
    <w:rPr>
      <w:rFonts w:cs="Times New Roman"/>
      <w:smallCaps/>
      <w:sz w:val="28"/>
    </w:rPr>
  </w:style>
  <w:style w:type="paragraph" w:customStyle="1" w:styleId="Char3">
    <w:name w:val="Char3"/>
    <w:basedOn w:val="Heading3"/>
    <w:rsid w:val="00D816B5"/>
    <w:pPr>
      <w:keepLines/>
      <w:tabs>
        <w:tab w:val="clear" w:pos="720"/>
        <w:tab w:val="left" w:pos="360"/>
      </w:tabs>
      <w:overflowPunct/>
      <w:autoSpaceDE/>
      <w:autoSpaceDN/>
      <w:spacing w:before="120" w:after="120" w:line="436" w:lineRule="exact"/>
      <w:ind w:left="357" w:firstLine="0"/>
      <w:jc w:val="left"/>
      <w:textAlignment w:val="auto"/>
      <w:outlineLvl w:val="3"/>
    </w:pPr>
    <w:rPr>
      <w:rFonts w:ascii="Tahoma" w:eastAsia="DengXian" w:hAnsi="Tahoma"/>
      <w:b w:val="0"/>
      <w:i/>
      <w:spacing w:val="-10"/>
      <w:kern w:val="2"/>
      <w:sz w:val="24"/>
      <w:szCs w:val="24"/>
      <w:lang w:eastAsia="zh-CN"/>
    </w:rPr>
  </w:style>
  <w:style w:type="paragraph" w:customStyle="1" w:styleId="CharCharChar11">
    <w:name w:val="Char Char Char11"/>
    <w:basedOn w:val="Heading3"/>
    <w:rsid w:val="00D816B5"/>
    <w:pPr>
      <w:keepLines/>
      <w:tabs>
        <w:tab w:val="clear" w:pos="720"/>
        <w:tab w:val="left" w:pos="180"/>
        <w:tab w:val="left" w:pos="360"/>
        <w:tab w:val="left" w:pos="540"/>
      </w:tabs>
      <w:overflowPunct/>
      <w:autoSpaceDE/>
      <w:autoSpaceDN/>
      <w:spacing w:before="120" w:after="120" w:line="436" w:lineRule="exact"/>
      <w:ind w:left="357" w:hanging="601"/>
      <w:jc w:val="left"/>
      <w:textAlignment w:val="auto"/>
      <w:outlineLvl w:val="3"/>
    </w:pPr>
    <w:rPr>
      <w:rFonts w:ascii="Tahoma" w:eastAsia="DengXian" w:hAnsi="Tahoma"/>
      <w:b w:val="0"/>
      <w:iCs/>
      <w:spacing w:val="-10"/>
      <w:kern w:val="2"/>
      <w:sz w:val="24"/>
      <w:szCs w:val="24"/>
      <w:lang w:eastAsia="zh-CN"/>
    </w:rPr>
  </w:style>
  <w:style w:type="paragraph" w:customStyle="1" w:styleId="Normal6">
    <w:name w:val="Normal6"/>
    <w:basedOn w:val="Normal"/>
    <w:rsid w:val="00D816B5"/>
    <w:pPr>
      <w:widowControl w:val="0"/>
      <w:spacing w:before="120"/>
      <w:jc w:val="both"/>
    </w:pPr>
    <w:rPr>
      <w:rFonts w:eastAsia="DengXian"/>
      <w:szCs w:val="20"/>
    </w:rPr>
  </w:style>
  <w:style w:type="paragraph" w:customStyle="1" w:styleId="NormalIndent5">
    <w:name w:val="Normal Indent5"/>
    <w:basedOn w:val="Normal"/>
    <w:rsid w:val="00D816B5"/>
    <w:pPr>
      <w:widowControl w:val="0"/>
      <w:spacing w:before="120" w:line="252" w:lineRule="auto"/>
      <w:ind w:left="567"/>
      <w:jc w:val="both"/>
    </w:pPr>
    <w:rPr>
      <w:rFonts w:eastAsia="DengXian"/>
      <w:sz w:val="26"/>
      <w:szCs w:val="20"/>
      <w:lang w:val="en-GB"/>
    </w:rPr>
  </w:style>
  <w:style w:type="numbering" w:customStyle="1" w:styleId="11111111">
    <w:name w:val="1 / 1.1 / 1.1.111"/>
    <w:basedOn w:val="NoList"/>
    <w:next w:val="111111"/>
    <w:rsid w:val="00D816B5"/>
  </w:style>
  <w:style w:type="table" w:customStyle="1" w:styleId="LightShading11">
    <w:name w:val="Light Shading11"/>
    <w:basedOn w:val="TableNormal"/>
    <w:uiPriority w:val="60"/>
    <w:rsid w:val="00D816B5"/>
    <w:rPr>
      <w:rFonts w:ascii="Calibri" w:eastAsia="Calibri" w:hAnsi="Calibri"/>
      <w:color w:val="000000"/>
      <w:lang w:val="vi-VN" w:eastAsia="vi-V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1">
    <w:name w:val="Light Shading - Accent 111"/>
    <w:basedOn w:val="TableNormal"/>
    <w:uiPriority w:val="60"/>
    <w:rsid w:val="00D816B5"/>
    <w:rPr>
      <w:rFonts w:ascii="Calibri" w:eastAsia="Calibri" w:hAnsi="Calibri"/>
      <w:color w:val="365F91"/>
      <w:lang w:val="vi-VN" w:eastAsia="vi-V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Professional1">
    <w:name w:val="Table Professional1"/>
    <w:basedOn w:val="TableNormal"/>
    <w:next w:val="TableProfessional"/>
    <w:rsid w:val="00D816B5"/>
    <w:pPr>
      <w:spacing w:after="200" w:line="276" w:lineRule="auto"/>
    </w:pPr>
    <w:rPr>
      <w:rFonts w:ascii="Calibri" w:eastAsia="Calibri" w:hAnsi="Calibri"/>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Heading3LeftBefore6pt">
    <w:name w:val="Style Heading 3 + Left Before:  6 pt"/>
    <w:basedOn w:val="Heading3"/>
    <w:uiPriority w:val="99"/>
    <w:rsid w:val="00D816B5"/>
    <w:pPr>
      <w:widowControl/>
      <w:tabs>
        <w:tab w:val="clear" w:pos="720"/>
        <w:tab w:val="num" w:pos="2160"/>
      </w:tabs>
      <w:overflowPunct/>
      <w:autoSpaceDE/>
      <w:autoSpaceDN/>
      <w:adjustRightInd/>
      <w:spacing w:before="120" w:after="120"/>
      <w:ind w:left="2160" w:hanging="360"/>
      <w:jc w:val="left"/>
      <w:textAlignment w:val="auto"/>
    </w:pPr>
    <w:rPr>
      <w:rFonts w:ascii="Times New Roman" w:eastAsia="DengXian" w:hAnsi="Times New Roman"/>
      <w:bCs/>
      <w:sz w:val="26"/>
      <w:lang w:val="x-none" w:eastAsia="x-none"/>
    </w:rPr>
  </w:style>
  <w:style w:type="paragraph" w:customStyle="1" w:styleId="xl14624">
    <w:name w:val="xl14624"/>
    <w:basedOn w:val="Normal"/>
    <w:rsid w:val="00D816B5"/>
    <w:pPr>
      <w:spacing w:before="100" w:beforeAutospacing="1" w:after="100" w:afterAutospacing="1"/>
    </w:pPr>
    <w:rPr>
      <w:rFonts w:eastAsia="DengXian"/>
      <w:sz w:val="26"/>
      <w:szCs w:val="26"/>
    </w:rPr>
  </w:style>
  <w:style w:type="paragraph" w:customStyle="1" w:styleId="xl14625">
    <w:name w:val="xl14625"/>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626">
    <w:name w:val="xl14626"/>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627">
    <w:name w:val="xl14627"/>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628">
    <w:name w:val="xl14628"/>
    <w:basedOn w:val="Normal"/>
    <w:rsid w:val="00D816B5"/>
    <w:pPr>
      <w:spacing w:before="100" w:beforeAutospacing="1" w:after="100" w:afterAutospacing="1"/>
    </w:pPr>
    <w:rPr>
      <w:rFonts w:eastAsia="DengXian"/>
      <w:b/>
      <w:bCs/>
    </w:rPr>
  </w:style>
  <w:style w:type="paragraph" w:customStyle="1" w:styleId="xl14629">
    <w:name w:val="xl14629"/>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630">
    <w:name w:val="xl14630"/>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b/>
      <w:bCs/>
      <w:sz w:val="26"/>
      <w:szCs w:val="26"/>
    </w:rPr>
  </w:style>
  <w:style w:type="paragraph" w:customStyle="1" w:styleId="xl14631">
    <w:name w:val="xl14631"/>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sz w:val="26"/>
      <w:szCs w:val="26"/>
    </w:rPr>
  </w:style>
  <w:style w:type="paragraph" w:customStyle="1" w:styleId="xl14632">
    <w:name w:val="xl14632"/>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b/>
      <w:bCs/>
      <w:sz w:val="26"/>
      <w:szCs w:val="26"/>
    </w:rPr>
  </w:style>
  <w:style w:type="paragraph" w:customStyle="1" w:styleId="xl14633">
    <w:name w:val="xl14633"/>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6"/>
      <w:szCs w:val="26"/>
    </w:rPr>
  </w:style>
  <w:style w:type="paragraph" w:customStyle="1" w:styleId="xl14634">
    <w:name w:val="xl14634"/>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6"/>
      <w:szCs w:val="26"/>
    </w:rPr>
  </w:style>
  <w:style w:type="paragraph" w:customStyle="1" w:styleId="xl14635">
    <w:name w:val="xl14635"/>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36">
    <w:name w:val="xl14636"/>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6"/>
      <w:szCs w:val="26"/>
    </w:rPr>
  </w:style>
  <w:style w:type="paragraph" w:customStyle="1" w:styleId="xl14637">
    <w:name w:val="xl14637"/>
    <w:basedOn w:val="Normal"/>
    <w:rsid w:val="00D816B5"/>
    <w:pPr>
      <w:spacing w:before="100" w:beforeAutospacing="1" w:after="100" w:afterAutospacing="1"/>
    </w:pPr>
    <w:rPr>
      <w:rFonts w:eastAsia="DengXian"/>
    </w:rPr>
  </w:style>
  <w:style w:type="paragraph" w:customStyle="1" w:styleId="xl14638">
    <w:name w:val="xl14638"/>
    <w:basedOn w:val="Normal"/>
    <w:rsid w:val="00D816B5"/>
    <w:pPr>
      <w:spacing w:before="100" w:beforeAutospacing="1" w:after="100" w:afterAutospacing="1"/>
    </w:pPr>
    <w:rPr>
      <w:rFonts w:eastAsia="DengXian"/>
    </w:rPr>
  </w:style>
  <w:style w:type="paragraph" w:customStyle="1" w:styleId="xl14639">
    <w:name w:val="xl14639"/>
    <w:basedOn w:val="Normal"/>
    <w:rsid w:val="00D816B5"/>
    <w:pPr>
      <w:spacing w:before="100" w:beforeAutospacing="1" w:after="100" w:afterAutospacing="1"/>
    </w:pPr>
    <w:rPr>
      <w:rFonts w:eastAsia="DengXian"/>
      <w:color w:val="FF0000"/>
    </w:rPr>
  </w:style>
  <w:style w:type="paragraph" w:customStyle="1" w:styleId="xl14640">
    <w:name w:val="xl14640"/>
    <w:basedOn w:val="Normal"/>
    <w:rsid w:val="00D816B5"/>
    <w:pPr>
      <w:spacing w:before="100" w:beforeAutospacing="1" w:after="100" w:afterAutospacing="1"/>
    </w:pPr>
    <w:rPr>
      <w:rFonts w:eastAsia="DengXian"/>
      <w:color w:val="FF0000"/>
    </w:rPr>
  </w:style>
  <w:style w:type="paragraph" w:customStyle="1" w:styleId="xl14641">
    <w:name w:val="xl14641"/>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b/>
      <w:bCs/>
      <w:sz w:val="26"/>
      <w:szCs w:val="26"/>
    </w:rPr>
  </w:style>
  <w:style w:type="paragraph" w:customStyle="1" w:styleId="xl14642">
    <w:name w:val="xl14642"/>
    <w:basedOn w:val="Normal"/>
    <w:rsid w:val="00D816B5"/>
    <w:pPr>
      <w:spacing w:before="100" w:beforeAutospacing="1" w:after="100" w:afterAutospacing="1"/>
      <w:textAlignment w:val="center"/>
    </w:pPr>
    <w:rPr>
      <w:rFonts w:eastAsia="DengXian"/>
    </w:rPr>
  </w:style>
  <w:style w:type="paragraph" w:customStyle="1" w:styleId="xl14643">
    <w:name w:val="xl14643"/>
    <w:basedOn w:val="Normal"/>
    <w:rsid w:val="00D816B5"/>
    <w:pPr>
      <w:spacing w:before="100" w:beforeAutospacing="1" w:after="100" w:afterAutospacing="1"/>
      <w:textAlignment w:val="center"/>
    </w:pPr>
    <w:rPr>
      <w:rFonts w:eastAsia="DengXian"/>
      <w:color w:val="FF0000"/>
    </w:rPr>
  </w:style>
  <w:style w:type="paragraph" w:customStyle="1" w:styleId="xl14644">
    <w:name w:val="xl14644"/>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6"/>
      <w:szCs w:val="26"/>
    </w:rPr>
  </w:style>
  <w:style w:type="paragraph" w:customStyle="1" w:styleId="xl14645">
    <w:name w:val="xl14645"/>
    <w:basedOn w:val="Normal"/>
    <w:rsid w:val="00D816B5"/>
    <w:pPr>
      <w:spacing w:before="100" w:beforeAutospacing="1" w:after="100" w:afterAutospacing="1"/>
    </w:pPr>
    <w:rPr>
      <w:rFonts w:eastAsia="DengXian"/>
      <w:sz w:val="26"/>
      <w:szCs w:val="26"/>
    </w:rPr>
  </w:style>
  <w:style w:type="paragraph" w:customStyle="1" w:styleId="xl14646">
    <w:name w:val="xl14646"/>
    <w:basedOn w:val="Normal"/>
    <w:rsid w:val="00D816B5"/>
    <w:pPr>
      <w:spacing w:before="100" w:beforeAutospacing="1" w:after="100" w:afterAutospacing="1"/>
      <w:jc w:val="center"/>
      <w:textAlignment w:val="center"/>
    </w:pPr>
    <w:rPr>
      <w:rFonts w:eastAsia="DengXian"/>
      <w:sz w:val="26"/>
      <w:szCs w:val="26"/>
    </w:rPr>
  </w:style>
  <w:style w:type="paragraph" w:customStyle="1" w:styleId="xl14647">
    <w:name w:val="xl14647"/>
    <w:basedOn w:val="Normal"/>
    <w:rsid w:val="00D816B5"/>
    <w:pPr>
      <w:spacing w:before="100" w:beforeAutospacing="1" w:after="100" w:afterAutospacing="1"/>
      <w:jc w:val="right"/>
      <w:textAlignment w:val="center"/>
    </w:pPr>
    <w:rPr>
      <w:rFonts w:eastAsia="DengXian"/>
      <w:sz w:val="26"/>
      <w:szCs w:val="26"/>
    </w:rPr>
  </w:style>
  <w:style w:type="paragraph" w:customStyle="1" w:styleId="xl14648">
    <w:name w:val="xl14648"/>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sz w:val="26"/>
      <w:szCs w:val="26"/>
    </w:rPr>
  </w:style>
  <w:style w:type="paragraph" w:customStyle="1" w:styleId="xl14649">
    <w:name w:val="xl14649"/>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DengXian"/>
      <w:sz w:val="26"/>
      <w:szCs w:val="26"/>
    </w:rPr>
  </w:style>
  <w:style w:type="paragraph" w:customStyle="1" w:styleId="xl14650">
    <w:name w:val="xl14650"/>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51">
    <w:name w:val="xl14651"/>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character" w:customStyle="1" w:styleId="Headerorfooter">
    <w:name w:val="Header or footer_"/>
    <w:link w:val="Headerorfooter0"/>
    <w:rsid w:val="00D816B5"/>
    <w:rPr>
      <w:b/>
      <w:bCs/>
      <w:sz w:val="21"/>
      <w:szCs w:val="21"/>
      <w:shd w:val="clear" w:color="auto" w:fill="FFFFFF"/>
    </w:rPr>
  </w:style>
  <w:style w:type="character" w:customStyle="1" w:styleId="Bodytext32">
    <w:name w:val="Body text (3)"/>
    <w:rsid w:val="00D816B5"/>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vi-VN" w:eastAsia="vi-VN" w:bidi="vi-VN"/>
    </w:rPr>
  </w:style>
  <w:style w:type="character" w:customStyle="1" w:styleId="Headerorfooter13pt">
    <w:name w:val="Header or footer + 13 pt"/>
    <w:aliases w:val="Not Bold,Spacing 1 pt,Header or footer + 12 pt,Body text (2) + 19 pt,Body text (2) + 11.5 pt,Spacing -1 pt,Spacing 0 pt,Body text (2) + 15 pt,Body text (2) + 9.5 pt,Header or footer + 10.5 pt"/>
    <w:rsid w:val="00D816B5"/>
    <w:rPr>
      <w:rFonts w:ascii="Times New Roman" w:eastAsia="Times New Roman" w:hAnsi="Times New Roman" w:cs="Times New Roman"/>
      <w:b/>
      <w:bCs/>
      <w:i w:val="0"/>
      <w:iCs w:val="0"/>
      <w:smallCaps w:val="0"/>
      <w:strike w:val="0"/>
      <w:color w:val="000000"/>
      <w:spacing w:val="20"/>
      <w:w w:val="100"/>
      <w:position w:val="0"/>
      <w:sz w:val="26"/>
      <w:szCs w:val="26"/>
      <w:u w:val="none"/>
      <w:lang w:val="vi-VN" w:eastAsia="vi-VN" w:bidi="vi-VN"/>
    </w:rPr>
  </w:style>
  <w:style w:type="paragraph" w:customStyle="1" w:styleId="Headerorfooter0">
    <w:name w:val="Header or footer"/>
    <w:basedOn w:val="Normal"/>
    <w:link w:val="Headerorfooter"/>
    <w:rsid w:val="00D816B5"/>
    <w:pPr>
      <w:widowControl w:val="0"/>
      <w:shd w:val="clear" w:color="auto" w:fill="FFFFFF"/>
      <w:spacing w:line="0" w:lineRule="atLeast"/>
      <w:jc w:val="both"/>
    </w:pPr>
    <w:rPr>
      <w:b/>
      <w:bCs/>
      <w:sz w:val="21"/>
      <w:szCs w:val="21"/>
    </w:rPr>
  </w:style>
  <w:style w:type="character" w:customStyle="1" w:styleId="Bodytext2SmallCaps">
    <w:name w:val="Body text (2) + Small Caps"/>
    <w:rsid w:val="00D816B5"/>
    <w:rPr>
      <w:rFonts w:ascii="Times New Roman" w:eastAsia="Times New Roman" w:hAnsi="Times New Roman" w:cs="Times New Roman"/>
      <w:b w:val="0"/>
      <w:bCs w:val="0"/>
      <w:i w:val="0"/>
      <w:iCs w:val="0"/>
      <w:smallCaps/>
      <w:strike w:val="0"/>
      <w:color w:val="000000"/>
      <w:spacing w:val="0"/>
      <w:w w:val="100"/>
      <w:position w:val="0"/>
      <w:sz w:val="28"/>
      <w:szCs w:val="28"/>
      <w:u w:val="none"/>
      <w:shd w:val="clear" w:color="auto" w:fill="FFFFFF"/>
      <w:lang w:val="vi-VN" w:eastAsia="vi-VN" w:bidi="vi-VN"/>
    </w:rPr>
  </w:style>
  <w:style w:type="paragraph" w:customStyle="1" w:styleId="abc0">
    <w:name w:val="abc"/>
    <w:basedOn w:val="Normal"/>
    <w:rsid w:val="00D816B5"/>
    <w:pPr>
      <w:autoSpaceDE w:val="0"/>
      <w:autoSpaceDN w:val="0"/>
    </w:pPr>
    <w:rPr>
      <w:rFonts w:ascii=".VnTime" w:eastAsia="DengXian" w:hAnsi=".VnTime" w:cs=".VnTime"/>
    </w:rPr>
  </w:style>
  <w:style w:type="paragraph" w:customStyle="1" w:styleId="daude11">
    <w:name w:val="daude1.1"/>
    <w:basedOn w:val="Normal"/>
    <w:rsid w:val="00D816B5"/>
    <w:pPr>
      <w:keepNext/>
      <w:autoSpaceDE w:val="0"/>
      <w:autoSpaceDN w:val="0"/>
      <w:spacing w:before="120" w:after="60" w:line="240" w:lineRule="exact"/>
    </w:pPr>
    <w:rPr>
      <w:rFonts w:ascii=".VnArial" w:eastAsia="DengXian" w:hAnsi=".VnArial" w:cs=".VnArial"/>
      <w:b/>
      <w:bCs/>
      <w:kern w:val="28"/>
      <w:sz w:val="26"/>
      <w:szCs w:val="26"/>
    </w:rPr>
  </w:style>
  <w:style w:type="character" w:customStyle="1" w:styleId="011Char">
    <w:name w:val="0.1.1 Char"/>
    <w:link w:val="011"/>
    <w:rsid w:val="00D816B5"/>
    <w:rPr>
      <w:b/>
      <w:color w:val="000000"/>
      <w:sz w:val="26"/>
      <w:szCs w:val="26"/>
      <w:lang w:val="x-none" w:eastAsia="x-none"/>
    </w:rPr>
  </w:style>
  <w:style w:type="paragraph" w:customStyle="1" w:styleId="01111">
    <w:name w:val="0.1.1.1.1"/>
    <w:basedOn w:val="0111"/>
    <w:link w:val="01111Char"/>
    <w:qFormat/>
    <w:rsid w:val="00D816B5"/>
    <w:pPr>
      <w:numPr>
        <w:numId w:val="385"/>
      </w:numPr>
    </w:pPr>
    <w:rPr>
      <w:rFonts w:eastAsia="DengXian"/>
    </w:rPr>
  </w:style>
  <w:style w:type="character" w:customStyle="1" w:styleId="01111Char">
    <w:name w:val="0.1.1.1.1 Char"/>
    <w:link w:val="01111"/>
    <w:rsid w:val="00D816B5"/>
    <w:rPr>
      <w:rFonts w:eastAsia="DengXian"/>
      <w:b/>
      <w:color w:val="000000"/>
      <w:sz w:val="26"/>
      <w:szCs w:val="26"/>
      <w:lang w:val="x-none" w:eastAsia="x-none"/>
    </w:rPr>
  </w:style>
  <w:style w:type="character" w:customStyle="1" w:styleId="highlight">
    <w:name w:val="highlight"/>
    <w:rsid w:val="00D816B5"/>
  </w:style>
  <w:style w:type="paragraph" w:customStyle="1" w:styleId="xl2754">
    <w:name w:val="xl2754"/>
    <w:basedOn w:val="Normal"/>
    <w:rsid w:val="00D816B5"/>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eastAsia="DengXian"/>
    </w:rPr>
  </w:style>
  <w:style w:type="paragraph" w:customStyle="1" w:styleId="xl2755">
    <w:name w:val="xl2755"/>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b/>
      <w:bCs/>
    </w:rPr>
  </w:style>
  <w:style w:type="paragraph" w:customStyle="1" w:styleId="xl2756">
    <w:name w:val="xl2756"/>
    <w:basedOn w:val="Normal"/>
    <w:rsid w:val="00D816B5"/>
    <w:pPr>
      <w:spacing w:before="100" w:beforeAutospacing="1" w:after="100" w:afterAutospacing="1"/>
      <w:jc w:val="center"/>
      <w:textAlignment w:val="center"/>
    </w:pPr>
    <w:rPr>
      <w:rFonts w:eastAsia="DengXian"/>
    </w:rPr>
  </w:style>
  <w:style w:type="paragraph" w:customStyle="1" w:styleId="xl2757">
    <w:name w:val="xl2757"/>
    <w:basedOn w:val="Normal"/>
    <w:rsid w:val="00D816B5"/>
    <w:pPr>
      <w:spacing w:before="100" w:beforeAutospacing="1" w:after="100" w:afterAutospacing="1"/>
      <w:textAlignment w:val="center"/>
    </w:pPr>
    <w:rPr>
      <w:rFonts w:eastAsia="DengXian"/>
    </w:rPr>
  </w:style>
  <w:style w:type="paragraph" w:customStyle="1" w:styleId="xl2758">
    <w:name w:val="xl2758"/>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rPr>
  </w:style>
  <w:style w:type="paragraph" w:customStyle="1" w:styleId="xl2759">
    <w:name w:val="xl2759"/>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rPr>
  </w:style>
  <w:style w:type="paragraph" w:customStyle="1" w:styleId="xl2760">
    <w:name w:val="xl2760"/>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rPr>
  </w:style>
  <w:style w:type="paragraph" w:customStyle="1" w:styleId="xl2761">
    <w:name w:val="xl2761"/>
    <w:basedOn w:val="Normal"/>
    <w:rsid w:val="00D816B5"/>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eastAsia="DengXian"/>
    </w:rPr>
  </w:style>
  <w:style w:type="paragraph" w:customStyle="1" w:styleId="xl2762">
    <w:name w:val="xl2762"/>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rPr>
  </w:style>
  <w:style w:type="paragraph" w:customStyle="1" w:styleId="xl2763">
    <w:name w:val="xl2763"/>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DengXian"/>
    </w:rPr>
  </w:style>
  <w:style w:type="paragraph" w:customStyle="1" w:styleId="xl2764">
    <w:name w:val="xl2764"/>
    <w:basedOn w:val="Normal"/>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DengXian"/>
    </w:rPr>
  </w:style>
  <w:style w:type="paragraph" w:customStyle="1" w:styleId="xl2765">
    <w:name w:val="xl2765"/>
    <w:basedOn w:val="Normal"/>
    <w:rsid w:val="00D816B5"/>
    <w:pPr>
      <w:shd w:val="clear" w:color="000000" w:fill="FFFF00"/>
      <w:spacing w:before="100" w:beforeAutospacing="1" w:after="100" w:afterAutospacing="1"/>
      <w:textAlignment w:val="center"/>
    </w:pPr>
    <w:rPr>
      <w:rFonts w:eastAsia="DengXian"/>
    </w:rPr>
  </w:style>
  <w:style w:type="paragraph" w:customStyle="1" w:styleId="xl2766">
    <w:name w:val="xl2766"/>
    <w:basedOn w:val="Normal"/>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DengXian"/>
    </w:rPr>
  </w:style>
  <w:style w:type="paragraph" w:customStyle="1" w:styleId="xl2767">
    <w:name w:val="xl2767"/>
    <w:basedOn w:val="Normal"/>
    <w:rsid w:val="00D816B5"/>
    <w:pPr>
      <w:shd w:val="clear" w:color="000000" w:fill="FFFF00"/>
      <w:spacing w:before="100" w:beforeAutospacing="1" w:after="100" w:afterAutospacing="1"/>
      <w:textAlignment w:val="center"/>
    </w:pPr>
    <w:rPr>
      <w:rFonts w:eastAsia="DengXian"/>
    </w:rPr>
  </w:style>
  <w:style w:type="paragraph" w:customStyle="1" w:styleId="xl14652">
    <w:name w:val="xl14652"/>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53">
    <w:name w:val="xl14653"/>
    <w:basedOn w:val="Normal"/>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eastAsia="DengXian"/>
      <w:sz w:val="26"/>
      <w:szCs w:val="26"/>
    </w:rPr>
  </w:style>
  <w:style w:type="character" w:customStyle="1" w:styleId="Footnote0">
    <w:name w:val="Footnote_"/>
    <w:rsid w:val="00D816B5"/>
    <w:rPr>
      <w:rFonts w:ascii="Times New Roman" w:eastAsia="Times New Roman" w:hAnsi="Times New Roman" w:cs="Times New Roman"/>
      <w:b w:val="0"/>
      <w:bCs w:val="0"/>
      <w:i w:val="0"/>
      <w:iCs w:val="0"/>
      <w:smallCaps w:val="0"/>
      <w:strike w:val="0"/>
      <w:sz w:val="28"/>
      <w:szCs w:val="28"/>
      <w:u w:val="none"/>
    </w:rPr>
  </w:style>
  <w:style w:type="character" w:customStyle="1" w:styleId="Footnote1">
    <w:name w:val="Footnote"/>
    <w:rsid w:val="00D816B5"/>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vi-VN" w:eastAsia="vi-VN" w:bidi="vi-VN"/>
    </w:rPr>
  </w:style>
  <w:style w:type="paragraph" w:customStyle="1" w:styleId="xl14654">
    <w:name w:val="xl14654"/>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55">
    <w:name w:val="xl14655"/>
    <w:basedOn w:val="Normal"/>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eastAsia="DengXian"/>
      <w:sz w:val="26"/>
      <w:szCs w:val="26"/>
    </w:rPr>
  </w:style>
  <w:style w:type="paragraph" w:customStyle="1" w:styleId="xl14656">
    <w:name w:val="xl14656"/>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6"/>
      <w:szCs w:val="26"/>
    </w:rPr>
  </w:style>
  <w:style w:type="paragraph" w:customStyle="1" w:styleId="xl14657">
    <w:name w:val="xl14657"/>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58">
    <w:name w:val="xl14658"/>
    <w:basedOn w:val="Normal"/>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eastAsia="DengXian"/>
      <w:sz w:val="26"/>
      <w:szCs w:val="26"/>
    </w:rPr>
  </w:style>
  <w:style w:type="paragraph" w:customStyle="1" w:styleId="xl14659">
    <w:name w:val="xl14659"/>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6"/>
      <w:szCs w:val="26"/>
    </w:rPr>
  </w:style>
  <w:style w:type="paragraph" w:customStyle="1" w:styleId="xl14660">
    <w:name w:val="xl14660"/>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DengXian"/>
      <w:sz w:val="26"/>
      <w:szCs w:val="26"/>
    </w:rPr>
  </w:style>
  <w:style w:type="paragraph" w:customStyle="1" w:styleId="xl14661">
    <w:name w:val="xl14661"/>
    <w:basedOn w:val="Normal"/>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eastAsia="DengXian"/>
      <w:sz w:val="26"/>
      <w:szCs w:val="26"/>
    </w:rPr>
  </w:style>
  <w:style w:type="paragraph" w:customStyle="1" w:styleId="xl14662">
    <w:name w:val="xl14662"/>
    <w:basedOn w:val="Normal"/>
    <w:rsid w:val="00D816B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DengXian"/>
      <w:sz w:val="26"/>
      <w:szCs w:val="26"/>
    </w:rPr>
  </w:style>
  <w:style w:type="paragraph" w:customStyle="1" w:styleId="xl14663">
    <w:name w:val="xl14663"/>
    <w:basedOn w:val="Normal"/>
    <w:rsid w:val="00D816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DengXian"/>
      <w:sz w:val="26"/>
      <w:szCs w:val="26"/>
    </w:rPr>
  </w:style>
  <w:style w:type="table" w:styleId="TableGrid20">
    <w:name w:val="Table Grid 2"/>
    <w:basedOn w:val="TableNormal"/>
    <w:rsid w:val="00D816B5"/>
    <w:rPr>
      <w:rFonts w:eastAsia="DengXian" w:cs="Arial"/>
      <w:lang w:eastAsia="zh-CN"/>
    </w:rPr>
    <w:tblPr>
      <w:tblInd w:w="0" w:type="nil"/>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21"/>
    <w:basedOn w:val="TableNormal"/>
    <w:next w:val="TableGrid"/>
    <w:rsid w:val="00D816B5"/>
    <w:pPr>
      <w:spacing w:line="312" w:lineRule="auto"/>
      <w:jc w:val="both"/>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816B5"/>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11">
    <w:name w:val="Table Theme111"/>
    <w:basedOn w:val="TableNormal"/>
    <w:next w:val="TableTheme"/>
    <w:rsid w:val="00D816B5"/>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
    <w:name w:val="1 / 1.1 / 1.1.1111"/>
    <w:basedOn w:val="NoList"/>
    <w:next w:val="111111"/>
    <w:rsid w:val="00D816B5"/>
  </w:style>
  <w:style w:type="table" w:customStyle="1" w:styleId="LightShading111">
    <w:name w:val="Light Shading111"/>
    <w:basedOn w:val="TableNormal"/>
    <w:uiPriority w:val="60"/>
    <w:rsid w:val="00D816B5"/>
    <w:rPr>
      <w:rFonts w:ascii="Calibri" w:eastAsia="Calibri" w:hAnsi="Calibri"/>
      <w:color w:val="000000"/>
      <w:sz w:val="26"/>
      <w:szCs w:val="26"/>
      <w:lang w:val="vi-VN" w:eastAsia="vi-V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11">
    <w:name w:val="Light Shading - Accent 1111"/>
    <w:basedOn w:val="TableNormal"/>
    <w:uiPriority w:val="60"/>
    <w:rsid w:val="00D816B5"/>
    <w:rPr>
      <w:rFonts w:ascii="Calibri" w:eastAsia="Calibri" w:hAnsi="Calibri"/>
      <w:color w:val="365F91"/>
      <w:sz w:val="26"/>
      <w:szCs w:val="26"/>
      <w:lang w:val="vi-VN" w:eastAsia="vi-V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Professional11">
    <w:name w:val="Table Professional11"/>
    <w:basedOn w:val="TableNormal"/>
    <w:next w:val="TableProfessional"/>
    <w:rsid w:val="00D816B5"/>
    <w:pPr>
      <w:spacing w:after="200" w:line="276" w:lineRule="auto"/>
    </w:pPr>
    <w:rPr>
      <w:rFonts w:ascii="Calibri" w:eastAsia="Calibri" w:hAnsi="Calibri"/>
      <w:sz w:val="26"/>
      <w:szCs w:val="26"/>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NoList111">
    <w:name w:val="No List111"/>
    <w:next w:val="NoList"/>
    <w:semiHidden/>
    <w:rsid w:val="00D816B5"/>
  </w:style>
  <w:style w:type="numbering" w:customStyle="1" w:styleId="NoList211">
    <w:name w:val="No List211"/>
    <w:next w:val="NoList"/>
    <w:semiHidden/>
    <w:rsid w:val="00D816B5"/>
  </w:style>
  <w:style w:type="numbering" w:customStyle="1" w:styleId="NoList311">
    <w:name w:val="No List311"/>
    <w:next w:val="NoList"/>
    <w:semiHidden/>
    <w:rsid w:val="00D816B5"/>
  </w:style>
  <w:style w:type="numbering" w:customStyle="1" w:styleId="NoList411">
    <w:name w:val="No List411"/>
    <w:next w:val="NoList"/>
    <w:semiHidden/>
    <w:rsid w:val="00D816B5"/>
  </w:style>
  <w:style w:type="table" w:customStyle="1" w:styleId="GridTable1Light-Accent41">
    <w:name w:val="Grid Table 1 Light - Accent 41"/>
    <w:basedOn w:val="TableNormal"/>
    <w:next w:val="GridTable1Light-Accent4"/>
    <w:uiPriority w:val="46"/>
    <w:rsid w:val="00D816B5"/>
    <w:rPr>
      <w:rFonts w:eastAsia="DengXian"/>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GridTable1Light-Accent42">
    <w:name w:val="Grid Table 1 Light - Accent 42"/>
    <w:basedOn w:val="TableNormal"/>
    <w:next w:val="GridTable1Light-Accent4"/>
    <w:uiPriority w:val="46"/>
    <w:rsid w:val="00D816B5"/>
    <w:rPr>
      <w:rFonts w:eastAsia="DengXian" w:cs="Arial"/>
      <w:lang w:eastAsia="zh-CN"/>
    </w:rPr>
    <w:tblPr>
      <w:tblStyleRowBandSize w:val="1"/>
      <w:tblStyleColBandSize w:val="1"/>
      <w:tblInd w:w="0" w:type="nil"/>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numbering" w:customStyle="1" w:styleId="NoList51">
    <w:name w:val="No List51"/>
    <w:next w:val="NoList"/>
    <w:semiHidden/>
    <w:rsid w:val="00D816B5"/>
  </w:style>
  <w:style w:type="table" w:customStyle="1" w:styleId="TableGrid4">
    <w:name w:val="Table Grid4"/>
    <w:basedOn w:val="TableNormal"/>
    <w:next w:val="TableGrid"/>
    <w:rsid w:val="00D816B5"/>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816B5"/>
    <w:pPr>
      <w:spacing w:line="312" w:lineRule="auto"/>
      <w:jc w:val="both"/>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21">
    <w:name w:val="Table Theme21"/>
    <w:basedOn w:val="TableNormal"/>
    <w:next w:val="TableTheme"/>
    <w:locked/>
    <w:rsid w:val="00D816B5"/>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NoList"/>
    <w:next w:val="111111"/>
    <w:locked/>
    <w:rsid w:val="00D816B5"/>
    <w:pPr>
      <w:numPr>
        <w:numId w:val="384"/>
      </w:numPr>
    </w:pPr>
  </w:style>
  <w:style w:type="table" w:customStyle="1" w:styleId="LightShading12">
    <w:name w:val="Light Shading12"/>
    <w:basedOn w:val="TableNormal"/>
    <w:uiPriority w:val="60"/>
    <w:rsid w:val="00D816B5"/>
    <w:rPr>
      <w:rFonts w:ascii="Calibri" w:eastAsia="Calibri" w:hAnsi="Calibri"/>
      <w:color w:val="000000"/>
      <w:lang w:val="vi-VN" w:eastAsia="vi-V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2">
    <w:name w:val="Light Shading - Accent 112"/>
    <w:basedOn w:val="TableNormal"/>
    <w:uiPriority w:val="60"/>
    <w:rsid w:val="00D816B5"/>
    <w:rPr>
      <w:rFonts w:ascii="Calibri" w:eastAsia="Calibri" w:hAnsi="Calibri"/>
      <w:color w:val="365F91"/>
      <w:lang w:val="vi-VN" w:eastAsia="vi-V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Professional2">
    <w:name w:val="Table Professional2"/>
    <w:basedOn w:val="TableNormal"/>
    <w:next w:val="TableProfessional"/>
    <w:locked/>
    <w:rsid w:val="00D816B5"/>
    <w:pPr>
      <w:spacing w:after="200" w:line="276" w:lineRule="auto"/>
    </w:pPr>
    <w:rPr>
      <w:rFonts w:ascii="Calibri" w:eastAsia="Calibri" w:hAnsi="Calibri"/>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harCharCharCharc">
    <w:name w:val="Char Char Char Char"/>
    <w:basedOn w:val="Heading3"/>
    <w:autoRedefine/>
    <w:rsid w:val="0031300B"/>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7">
    <w:name w:val="Char Char Char"/>
    <w:basedOn w:val="Heading3"/>
    <w:autoRedefine/>
    <w:rsid w:val="0031300B"/>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7">
    <w:name w:val="Char Char Char Char Char Char Char Char Char Char Char Char Char Char Char Char Char Char Char Char Char Char Char Char Char Char Char"/>
    <w:basedOn w:val="Heading3"/>
    <w:autoRedefine/>
    <w:rsid w:val="0031300B"/>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7">
    <w:name w:val="Char Char Char Char Char Char Char Char Char Char Char Char Char Char Char1 Char"/>
    <w:basedOn w:val="Normal"/>
    <w:rsid w:val="0031300B"/>
    <w:pPr>
      <w:spacing w:after="160" w:line="240" w:lineRule="exact"/>
    </w:pPr>
    <w:rPr>
      <w:rFonts w:ascii="Tahoma" w:eastAsia="PMingLiU" w:hAnsi="Tahoma"/>
      <w:sz w:val="20"/>
      <w:szCs w:val="20"/>
    </w:rPr>
  </w:style>
  <w:style w:type="paragraph" w:customStyle="1" w:styleId="CharCharCharCharCharCharCharCharChar5CharCharChar1CharCharCharCharCharCharChar7">
    <w:name w:val="Char Char Char Char Char Char Char Char Char5 Char Char Char1 Char Char Char Char Char Char Char"/>
    <w:autoRedefine/>
    <w:rsid w:val="0031300B"/>
    <w:pPr>
      <w:tabs>
        <w:tab w:val="left" w:pos="1152"/>
      </w:tabs>
      <w:spacing w:before="120" w:after="120" w:line="312" w:lineRule="auto"/>
    </w:pPr>
    <w:rPr>
      <w:rFonts w:ascii="Arial" w:eastAsia="Times New Roman" w:hAnsi="Arial"/>
      <w:sz w:val="26"/>
    </w:rPr>
  </w:style>
  <w:style w:type="paragraph" w:customStyle="1" w:styleId="CharCharCharChard">
    <w:name w:val="Char Char Char Char"/>
    <w:basedOn w:val="Heading3"/>
    <w:autoRedefine/>
    <w:rsid w:val="00540475"/>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8">
    <w:name w:val="Char Char Char"/>
    <w:basedOn w:val="Heading3"/>
    <w:autoRedefine/>
    <w:rsid w:val="00540475"/>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8">
    <w:name w:val="Char Char Char Char Char Char Char Char Char Char Char Char Char Char Char Char Char Char Char Char Char Char Char Char Char Char Char"/>
    <w:basedOn w:val="Heading3"/>
    <w:autoRedefine/>
    <w:rsid w:val="00540475"/>
    <w:pPr>
      <w:keepLines/>
      <w:tabs>
        <w:tab w:val="clear" w:pos="720"/>
        <w:tab w:val="num" w:pos="360"/>
      </w:tabs>
      <w:overflowPunct/>
      <w:autoSpaceDE/>
      <w:autoSpaceDN/>
      <w:spacing w:before="120" w:after="120" w:line="436" w:lineRule="exact"/>
      <w:ind w:left="357" w:firstLine="0"/>
      <w:jc w:val="left"/>
      <w:textAlignment w:val="auto"/>
      <w:outlineLvl w:val="3"/>
    </w:pPr>
    <w:rPr>
      <w:rFonts w:ascii="Tahoma" w:eastAsia="SimSun" w:hAnsi="Tahoma"/>
      <w:b w:val="0"/>
      <w:spacing w:val="-10"/>
      <w:kern w:val="2"/>
      <w:sz w:val="24"/>
      <w:szCs w:val="24"/>
      <w:lang w:eastAsia="zh-CN"/>
    </w:rPr>
  </w:style>
  <w:style w:type="paragraph" w:customStyle="1" w:styleId="CharCharCharCharCharCharCharCharCharCharCharCharCharCharChar1Char8">
    <w:name w:val="Char Char Char Char Char Char Char Char Char Char Char Char Char Char Char1 Char"/>
    <w:basedOn w:val="Normal"/>
    <w:rsid w:val="00540475"/>
    <w:pPr>
      <w:spacing w:after="160" w:line="240" w:lineRule="exact"/>
    </w:pPr>
    <w:rPr>
      <w:rFonts w:ascii="Tahoma" w:eastAsia="PMingLiU" w:hAnsi="Tahoma"/>
      <w:sz w:val="20"/>
      <w:szCs w:val="20"/>
    </w:rPr>
  </w:style>
  <w:style w:type="paragraph" w:customStyle="1" w:styleId="CharCharCharCharCharCharCharCharChar5CharCharChar1CharCharCharCharCharCharChar8">
    <w:name w:val="Char Char Char Char Char Char Char Char Char5 Char Char Char1 Char Char Char Char Char Char Char"/>
    <w:autoRedefine/>
    <w:rsid w:val="00540475"/>
    <w:pPr>
      <w:tabs>
        <w:tab w:val="left" w:pos="1152"/>
      </w:tabs>
      <w:spacing w:before="120" w:after="120" w:line="312" w:lineRule="auto"/>
    </w:pPr>
    <w:rPr>
      <w:rFonts w:ascii="Arial" w:hAnsi="Arial"/>
      <w:sz w:val="26"/>
    </w:rPr>
  </w:style>
  <w:style w:type="character" w:customStyle="1" w:styleId="WW8Num9z6">
    <w:name w:val="WW8Num9z6"/>
    <w:uiPriority w:val="99"/>
    <w:rsid w:val="00CB2936"/>
    <w:rPr>
      <w:rFonts w:ascii="Symbol" w:hAnsi="Symbol"/>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63224">
      <w:bodyDiv w:val="1"/>
      <w:marLeft w:val="0"/>
      <w:marRight w:val="0"/>
      <w:marTop w:val="0"/>
      <w:marBottom w:val="0"/>
      <w:divBdr>
        <w:top w:val="none" w:sz="0" w:space="0" w:color="auto"/>
        <w:left w:val="none" w:sz="0" w:space="0" w:color="auto"/>
        <w:bottom w:val="none" w:sz="0" w:space="0" w:color="auto"/>
        <w:right w:val="none" w:sz="0" w:space="0" w:color="auto"/>
      </w:divBdr>
    </w:div>
    <w:div w:id="12920168">
      <w:bodyDiv w:val="1"/>
      <w:marLeft w:val="0"/>
      <w:marRight w:val="0"/>
      <w:marTop w:val="0"/>
      <w:marBottom w:val="0"/>
      <w:divBdr>
        <w:top w:val="none" w:sz="0" w:space="0" w:color="auto"/>
        <w:left w:val="none" w:sz="0" w:space="0" w:color="auto"/>
        <w:bottom w:val="none" w:sz="0" w:space="0" w:color="auto"/>
        <w:right w:val="none" w:sz="0" w:space="0" w:color="auto"/>
      </w:divBdr>
    </w:div>
    <w:div w:id="42678809">
      <w:bodyDiv w:val="1"/>
      <w:marLeft w:val="0"/>
      <w:marRight w:val="0"/>
      <w:marTop w:val="0"/>
      <w:marBottom w:val="0"/>
      <w:divBdr>
        <w:top w:val="none" w:sz="0" w:space="0" w:color="auto"/>
        <w:left w:val="none" w:sz="0" w:space="0" w:color="auto"/>
        <w:bottom w:val="none" w:sz="0" w:space="0" w:color="auto"/>
        <w:right w:val="none" w:sz="0" w:space="0" w:color="auto"/>
      </w:divBdr>
    </w:div>
    <w:div w:id="122622962">
      <w:bodyDiv w:val="1"/>
      <w:marLeft w:val="0"/>
      <w:marRight w:val="0"/>
      <w:marTop w:val="0"/>
      <w:marBottom w:val="0"/>
      <w:divBdr>
        <w:top w:val="none" w:sz="0" w:space="0" w:color="auto"/>
        <w:left w:val="none" w:sz="0" w:space="0" w:color="auto"/>
        <w:bottom w:val="none" w:sz="0" w:space="0" w:color="auto"/>
        <w:right w:val="none" w:sz="0" w:space="0" w:color="auto"/>
      </w:divBdr>
    </w:div>
    <w:div w:id="150221822">
      <w:bodyDiv w:val="1"/>
      <w:marLeft w:val="0"/>
      <w:marRight w:val="0"/>
      <w:marTop w:val="0"/>
      <w:marBottom w:val="0"/>
      <w:divBdr>
        <w:top w:val="none" w:sz="0" w:space="0" w:color="auto"/>
        <w:left w:val="none" w:sz="0" w:space="0" w:color="auto"/>
        <w:bottom w:val="none" w:sz="0" w:space="0" w:color="auto"/>
        <w:right w:val="none" w:sz="0" w:space="0" w:color="auto"/>
      </w:divBdr>
    </w:div>
    <w:div w:id="165442214">
      <w:bodyDiv w:val="1"/>
      <w:marLeft w:val="0"/>
      <w:marRight w:val="0"/>
      <w:marTop w:val="0"/>
      <w:marBottom w:val="0"/>
      <w:divBdr>
        <w:top w:val="none" w:sz="0" w:space="0" w:color="auto"/>
        <w:left w:val="none" w:sz="0" w:space="0" w:color="auto"/>
        <w:bottom w:val="none" w:sz="0" w:space="0" w:color="auto"/>
        <w:right w:val="none" w:sz="0" w:space="0" w:color="auto"/>
      </w:divBdr>
    </w:div>
    <w:div w:id="196042696">
      <w:bodyDiv w:val="1"/>
      <w:marLeft w:val="0"/>
      <w:marRight w:val="0"/>
      <w:marTop w:val="0"/>
      <w:marBottom w:val="0"/>
      <w:divBdr>
        <w:top w:val="none" w:sz="0" w:space="0" w:color="auto"/>
        <w:left w:val="none" w:sz="0" w:space="0" w:color="auto"/>
        <w:bottom w:val="none" w:sz="0" w:space="0" w:color="auto"/>
        <w:right w:val="none" w:sz="0" w:space="0" w:color="auto"/>
      </w:divBdr>
    </w:div>
    <w:div w:id="199126466">
      <w:bodyDiv w:val="1"/>
      <w:marLeft w:val="0"/>
      <w:marRight w:val="0"/>
      <w:marTop w:val="0"/>
      <w:marBottom w:val="0"/>
      <w:divBdr>
        <w:top w:val="none" w:sz="0" w:space="0" w:color="auto"/>
        <w:left w:val="none" w:sz="0" w:space="0" w:color="auto"/>
        <w:bottom w:val="none" w:sz="0" w:space="0" w:color="auto"/>
        <w:right w:val="none" w:sz="0" w:space="0" w:color="auto"/>
      </w:divBdr>
    </w:div>
    <w:div w:id="199824287">
      <w:bodyDiv w:val="1"/>
      <w:marLeft w:val="0"/>
      <w:marRight w:val="0"/>
      <w:marTop w:val="0"/>
      <w:marBottom w:val="0"/>
      <w:divBdr>
        <w:top w:val="none" w:sz="0" w:space="0" w:color="auto"/>
        <w:left w:val="none" w:sz="0" w:space="0" w:color="auto"/>
        <w:bottom w:val="none" w:sz="0" w:space="0" w:color="auto"/>
        <w:right w:val="none" w:sz="0" w:space="0" w:color="auto"/>
      </w:divBdr>
    </w:div>
    <w:div w:id="201089333">
      <w:bodyDiv w:val="1"/>
      <w:marLeft w:val="0"/>
      <w:marRight w:val="0"/>
      <w:marTop w:val="0"/>
      <w:marBottom w:val="0"/>
      <w:divBdr>
        <w:top w:val="none" w:sz="0" w:space="0" w:color="auto"/>
        <w:left w:val="none" w:sz="0" w:space="0" w:color="auto"/>
        <w:bottom w:val="none" w:sz="0" w:space="0" w:color="auto"/>
        <w:right w:val="none" w:sz="0" w:space="0" w:color="auto"/>
      </w:divBdr>
    </w:div>
    <w:div w:id="212236440">
      <w:bodyDiv w:val="1"/>
      <w:marLeft w:val="0"/>
      <w:marRight w:val="0"/>
      <w:marTop w:val="0"/>
      <w:marBottom w:val="0"/>
      <w:divBdr>
        <w:top w:val="none" w:sz="0" w:space="0" w:color="auto"/>
        <w:left w:val="none" w:sz="0" w:space="0" w:color="auto"/>
        <w:bottom w:val="none" w:sz="0" w:space="0" w:color="auto"/>
        <w:right w:val="none" w:sz="0" w:space="0" w:color="auto"/>
      </w:divBdr>
    </w:div>
    <w:div w:id="219631469">
      <w:bodyDiv w:val="1"/>
      <w:marLeft w:val="0"/>
      <w:marRight w:val="0"/>
      <w:marTop w:val="0"/>
      <w:marBottom w:val="0"/>
      <w:divBdr>
        <w:top w:val="none" w:sz="0" w:space="0" w:color="auto"/>
        <w:left w:val="none" w:sz="0" w:space="0" w:color="auto"/>
        <w:bottom w:val="none" w:sz="0" w:space="0" w:color="auto"/>
        <w:right w:val="none" w:sz="0" w:space="0" w:color="auto"/>
      </w:divBdr>
    </w:div>
    <w:div w:id="234559790">
      <w:bodyDiv w:val="1"/>
      <w:marLeft w:val="0"/>
      <w:marRight w:val="0"/>
      <w:marTop w:val="0"/>
      <w:marBottom w:val="0"/>
      <w:divBdr>
        <w:top w:val="none" w:sz="0" w:space="0" w:color="auto"/>
        <w:left w:val="none" w:sz="0" w:space="0" w:color="auto"/>
        <w:bottom w:val="none" w:sz="0" w:space="0" w:color="auto"/>
        <w:right w:val="none" w:sz="0" w:space="0" w:color="auto"/>
      </w:divBdr>
    </w:div>
    <w:div w:id="249243341">
      <w:bodyDiv w:val="1"/>
      <w:marLeft w:val="0"/>
      <w:marRight w:val="0"/>
      <w:marTop w:val="0"/>
      <w:marBottom w:val="0"/>
      <w:divBdr>
        <w:top w:val="none" w:sz="0" w:space="0" w:color="auto"/>
        <w:left w:val="none" w:sz="0" w:space="0" w:color="auto"/>
        <w:bottom w:val="none" w:sz="0" w:space="0" w:color="auto"/>
        <w:right w:val="none" w:sz="0" w:space="0" w:color="auto"/>
      </w:divBdr>
    </w:div>
    <w:div w:id="285703656">
      <w:bodyDiv w:val="1"/>
      <w:marLeft w:val="0"/>
      <w:marRight w:val="0"/>
      <w:marTop w:val="0"/>
      <w:marBottom w:val="0"/>
      <w:divBdr>
        <w:top w:val="none" w:sz="0" w:space="0" w:color="auto"/>
        <w:left w:val="none" w:sz="0" w:space="0" w:color="auto"/>
        <w:bottom w:val="none" w:sz="0" w:space="0" w:color="auto"/>
        <w:right w:val="none" w:sz="0" w:space="0" w:color="auto"/>
      </w:divBdr>
    </w:div>
    <w:div w:id="297228448">
      <w:bodyDiv w:val="1"/>
      <w:marLeft w:val="0"/>
      <w:marRight w:val="0"/>
      <w:marTop w:val="0"/>
      <w:marBottom w:val="0"/>
      <w:divBdr>
        <w:top w:val="none" w:sz="0" w:space="0" w:color="auto"/>
        <w:left w:val="none" w:sz="0" w:space="0" w:color="auto"/>
        <w:bottom w:val="none" w:sz="0" w:space="0" w:color="auto"/>
        <w:right w:val="none" w:sz="0" w:space="0" w:color="auto"/>
      </w:divBdr>
    </w:div>
    <w:div w:id="312567661">
      <w:bodyDiv w:val="1"/>
      <w:marLeft w:val="0"/>
      <w:marRight w:val="0"/>
      <w:marTop w:val="0"/>
      <w:marBottom w:val="0"/>
      <w:divBdr>
        <w:top w:val="none" w:sz="0" w:space="0" w:color="auto"/>
        <w:left w:val="none" w:sz="0" w:space="0" w:color="auto"/>
        <w:bottom w:val="none" w:sz="0" w:space="0" w:color="auto"/>
        <w:right w:val="none" w:sz="0" w:space="0" w:color="auto"/>
      </w:divBdr>
    </w:div>
    <w:div w:id="342435158">
      <w:bodyDiv w:val="1"/>
      <w:marLeft w:val="0"/>
      <w:marRight w:val="0"/>
      <w:marTop w:val="0"/>
      <w:marBottom w:val="0"/>
      <w:divBdr>
        <w:top w:val="none" w:sz="0" w:space="0" w:color="auto"/>
        <w:left w:val="none" w:sz="0" w:space="0" w:color="auto"/>
        <w:bottom w:val="none" w:sz="0" w:space="0" w:color="auto"/>
        <w:right w:val="none" w:sz="0" w:space="0" w:color="auto"/>
      </w:divBdr>
    </w:div>
    <w:div w:id="365570348">
      <w:bodyDiv w:val="1"/>
      <w:marLeft w:val="0"/>
      <w:marRight w:val="0"/>
      <w:marTop w:val="0"/>
      <w:marBottom w:val="0"/>
      <w:divBdr>
        <w:top w:val="none" w:sz="0" w:space="0" w:color="auto"/>
        <w:left w:val="none" w:sz="0" w:space="0" w:color="auto"/>
        <w:bottom w:val="none" w:sz="0" w:space="0" w:color="auto"/>
        <w:right w:val="none" w:sz="0" w:space="0" w:color="auto"/>
      </w:divBdr>
    </w:div>
    <w:div w:id="367264235">
      <w:bodyDiv w:val="1"/>
      <w:marLeft w:val="0"/>
      <w:marRight w:val="0"/>
      <w:marTop w:val="0"/>
      <w:marBottom w:val="0"/>
      <w:divBdr>
        <w:top w:val="none" w:sz="0" w:space="0" w:color="auto"/>
        <w:left w:val="none" w:sz="0" w:space="0" w:color="auto"/>
        <w:bottom w:val="none" w:sz="0" w:space="0" w:color="auto"/>
        <w:right w:val="none" w:sz="0" w:space="0" w:color="auto"/>
      </w:divBdr>
    </w:div>
    <w:div w:id="389353120">
      <w:bodyDiv w:val="1"/>
      <w:marLeft w:val="0"/>
      <w:marRight w:val="0"/>
      <w:marTop w:val="0"/>
      <w:marBottom w:val="0"/>
      <w:divBdr>
        <w:top w:val="none" w:sz="0" w:space="0" w:color="auto"/>
        <w:left w:val="none" w:sz="0" w:space="0" w:color="auto"/>
        <w:bottom w:val="none" w:sz="0" w:space="0" w:color="auto"/>
        <w:right w:val="none" w:sz="0" w:space="0" w:color="auto"/>
      </w:divBdr>
    </w:div>
    <w:div w:id="393430786">
      <w:bodyDiv w:val="1"/>
      <w:marLeft w:val="0"/>
      <w:marRight w:val="0"/>
      <w:marTop w:val="0"/>
      <w:marBottom w:val="0"/>
      <w:divBdr>
        <w:top w:val="none" w:sz="0" w:space="0" w:color="auto"/>
        <w:left w:val="none" w:sz="0" w:space="0" w:color="auto"/>
        <w:bottom w:val="none" w:sz="0" w:space="0" w:color="auto"/>
        <w:right w:val="none" w:sz="0" w:space="0" w:color="auto"/>
      </w:divBdr>
    </w:div>
    <w:div w:id="443616891">
      <w:bodyDiv w:val="1"/>
      <w:marLeft w:val="0"/>
      <w:marRight w:val="0"/>
      <w:marTop w:val="0"/>
      <w:marBottom w:val="0"/>
      <w:divBdr>
        <w:top w:val="none" w:sz="0" w:space="0" w:color="auto"/>
        <w:left w:val="none" w:sz="0" w:space="0" w:color="auto"/>
        <w:bottom w:val="none" w:sz="0" w:space="0" w:color="auto"/>
        <w:right w:val="none" w:sz="0" w:space="0" w:color="auto"/>
      </w:divBdr>
    </w:div>
    <w:div w:id="455148100">
      <w:bodyDiv w:val="1"/>
      <w:marLeft w:val="0"/>
      <w:marRight w:val="0"/>
      <w:marTop w:val="0"/>
      <w:marBottom w:val="0"/>
      <w:divBdr>
        <w:top w:val="none" w:sz="0" w:space="0" w:color="auto"/>
        <w:left w:val="none" w:sz="0" w:space="0" w:color="auto"/>
        <w:bottom w:val="none" w:sz="0" w:space="0" w:color="auto"/>
        <w:right w:val="none" w:sz="0" w:space="0" w:color="auto"/>
      </w:divBdr>
    </w:div>
    <w:div w:id="456073674">
      <w:bodyDiv w:val="1"/>
      <w:marLeft w:val="0"/>
      <w:marRight w:val="0"/>
      <w:marTop w:val="0"/>
      <w:marBottom w:val="0"/>
      <w:divBdr>
        <w:top w:val="none" w:sz="0" w:space="0" w:color="auto"/>
        <w:left w:val="none" w:sz="0" w:space="0" w:color="auto"/>
        <w:bottom w:val="none" w:sz="0" w:space="0" w:color="auto"/>
        <w:right w:val="none" w:sz="0" w:space="0" w:color="auto"/>
      </w:divBdr>
    </w:div>
    <w:div w:id="457723262">
      <w:bodyDiv w:val="1"/>
      <w:marLeft w:val="0"/>
      <w:marRight w:val="0"/>
      <w:marTop w:val="0"/>
      <w:marBottom w:val="0"/>
      <w:divBdr>
        <w:top w:val="none" w:sz="0" w:space="0" w:color="auto"/>
        <w:left w:val="none" w:sz="0" w:space="0" w:color="auto"/>
        <w:bottom w:val="none" w:sz="0" w:space="0" w:color="auto"/>
        <w:right w:val="none" w:sz="0" w:space="0" w:color="auto"/>
      </w:divBdr>
    </w:div>
    <w:div w:id="465514856">
      <w:bodyDiv w:val="1"/>
      <w:marLeft w:val="0"/>
      <w:marRight w:val="0"/>
      <w:marTop w:val="0"/>
      <w:marBottom w:val="0"/>
      <w:divBdr>
        <w:top w:val="none" w:sz="0" w:space="0" w:color="auto"/>
        <w:left w:val="none" w:sz="0" w:space="0" w:color="auto"/>
        <w:bottom w:val="none" w:sz="0" w:space="0" w:color="auto"/>
        <w:right w:val="none" w:sz="0" w:space="0" w:color="auto"/>
      </w:divBdr>
    </w:div>
    <w:div w:id="472867900">
      <w:bodyDiv w:val="1"/>
      <w:marLeft w:val="0"/>
      <w:marRight w:val="0"/>
      <w:marTop w:val="0"/>
      <w:marBottom w:val="0"/>
      <w:divBdr>
        <w:top w:val="none" w:sz="0" w:space="0" w:color="auto"/>
        <w:left w:val="none" w:sz="0" w:space="0" w:color="auto"/>
        <w:bottom w:val="none" w:sz="0" w:space="0" w:color="auto"/>
        <w:right w:val="none" w:sz="0" w:space="0" w:color="auto"/>
      </w:divBdr>
    </w:div>
    <w:div w:id="473109677">
      <w:bodyDiv w:val="1"/>
      <w:marLeft w:val="0"/>
      <w:marRight w:val="0"/>
      <w:marTop w:val="0"/>
      <w:marBottom w:val="0"/>
      <w:divBdr>
        <w:top w:val="none" w:sz="0" w:space="0" w:color="auto"/>
        <w:left w:val="none" w:sz="0" w:space="0" w:color="auto"/>
        <w:bottom w:val="none" w:sz="0" w:space="0" w:color="auto"/>
        <w:right w:val="none" w:sz="0" w:space="0" w:color="auto"/>
      </w:divBdr>
    </w:div>
    <w:div w:id="574701016">
      <w:bodyDiv w:val="1"/>
      <w:marLeft w:val="0"/>
      <w:marRight w:val="0"/>
      <w:marTop w:val="0"/>
      <w:marBottom w:val="0"/>
      <w:divBdr>
        <w:top w:val="none" w:sz="0" w:space="0" w:color="auto"/>
        <w:left w:val="none" w:sz="0" w:space="0" w:color="auto"/>
        <w:bottom w:val="none" w:sz="0" w:space="0" w:color="auto"/>
        <w:right w:val="none" w:sz="0" w:space="0" w:color="auto"/>
      </w:divBdr>
    </w:div>
    <w:div w:id="582493470">
      <w:bodyDiv w:val="1"/>
      <w:marLeft w:val="0"/>
      <w:marRight w:val="0"/>
      <w:marTop w:val="0"/>
      <w:marBottom w:val="0"/>
      <w:divBdr>
        <w:top w:val="none" w:sz="0" w:space="0" w:color="auto"/>
        <w:left w:val="none" w:sz="0" w:space="0" w:color="auto"/>
        <w:bottom w:val="none" w:sz="0" w:space="0" w:color="auto"/>
        <w:right w:val="none" w:sz="0" w:space="0" w:color="auto"/>
      </w:divBdr>
    </w:div>
    <w:div w:id="602108359">
      <w:bodyDiv w:val="1"/>
      <w:marLeft w:val="0"/>
      <w:marRight w:val="0"/>
      <w:marTop w:val="0"/>
      <w:marBottom w:val="0"/>
      <w:divBdr>
        <w:top w:val="none" w:sz="0" w:space="0" w:color="auto"/>
        <w:left w:val="none" w:sz="0" w:space="0" w:color="auto"/>
        <w:bottom w:val="none" w:sz="0" w:space="0" w:color="auto"/>
        <w:right w:val="none" w:sz="0" w:space="0" w:color="auto"/>
      </w:divBdr>
    </w:div>
    <w:div w:id="662006535">
      <w:bodyDiv w:val="1"/>
      <w:marLeft w:val="0"/>
      <w:marRight w:val="0"/>
      <w:marTop w:val="0"/>
      <w:marBottom w:val="0"/>
      <w:divBdr>
        <w:top w:val="none" w:sz="0" w:space="0" w:color="auto"/>
        <w:left w:val="none" w:sz="0" w:space="0" w:color="auto"/>
        <w:bottom w:val="none" w:sz="0" w:space="0" w:color="auto"/>
        <w:right w:val="none" w:sz="0" w:space="0" w:color="auto"/>
      </w:divBdr>
    </w:div>
    <w:div w:id="727072082">
      <w:bodyDiv w:val="1"/>
      <w:marLeft w:val="0"/>
      <w:marRight w:val="0"/>
      <w:marTop w:val="0"/>
      <w:marBottom w:val="0"/>
      <w:divBdr>
        <w:top w:val="none" w:sz="0" w:space="0" w:color="auto"/>
        <w:left w:val="none" w:sz="0" w:space="0" w:color="auto"/>
        <w:bottom w:val="none" w:sz="0" w:space="0" w:color="auto"/>
        <w:right w:val="none" w:sz="0" w:space="0" w:color="auto"/>
      </w:divBdr>
    </w:div>
    <w:div w:id="747583195">
      <w:bodyDiv w:val="1"/>
      <w:marLeft w:val="0"/>
      <w:marRight w:val="0"/>
      <w:marTop w:val="0"/>
      <w:marBottom w:val="0"/>
      <w:divBdr>
        <w:top w:val="none" w:sz="0" w:space="0" w:color="auto"/>
        <w:left w:val="none" w:sz="0" w:space="0" w:color="auto"/>
        <w:bottom w:val="none" w:sz="0" w:space="0" w:color="auto"/>
        <w:right w:val="none" w:sz="0" w:space="0" w:color="auto"/>
      </w:divBdr>
    </w:div>
    <w:div w:id="784420118">
      <w:bodyDiv w:val="1"/>
      <w:marLeft w:val="0"/>
      <w:marRight w:val="0"/>
      <w:marTop w:val="0"/>
      <w:marBottom w:val="0"/>
      <w:divBdr>
        <w:top w:val="none" w:sz="0" w:space="0" w:color="auto"/>
        <w:left w:val="none" w:sz="0" w:space="0" w:color="auto"/>
        <w:bottom w:val="none" w:sz="0" w:space="0" w:color="auto"/>
        <w:right w:val="none" w:sz="0" w:space="0" w:color="auto"/>
      </w:divBdr>
    </w:div>
    <w:div w:id="852107354">
      <w:bodyDiv w:val="1"/>
      <w:marLeft w:val="0"/>
      <w:marRight w:val="0"/>
      <w:marTop w:val="0"/>
      <w:marBottom w:val="0"/>
      <w:divBdr>
        <w:top w:val="none" w:sz="0" w:space="0" w:color="auto"/>
        <w:left w:val="none" w:sz="0" w:space="0" w:color="auto"/>
        <w:bottom w:val="none" w:sz="0" w:space="0" w:color="auto"/>
        <w:right w:val="none" w:sz="0" w:space="0" w:color="auto"/>
      </w:divBdr>
    </w:div>
    <w:div w:id="860053357">
      <w:bodyDiv w:val="1"/>
      <w:marLeft w:val="0"/>
      <w:marRight w:val="0"/>
      <w:marTop w:val="0"/>
      <w:marBottom w:val="0"/>
      <w:divBdr>
        <w:top w:val="none" w:sz="0" w:space="0" w:color="auto"/>
        <w:left w:val="none" w:sz="0" w:space="0" w:color="auto"/>
        <w:bottom w:val="none" w:sz="0" w:space="0" w:color="auto"/>
        <w:right w:val="none" w:sz="0" w:space="0" w:color="auto"/>
      </w:divBdr>
    </w:div>
    <w:div w:id="868685254">
      <w:bodyDiv w:val="1"/>
      <w:marLeft w:val="0"/>
      <w:marRight w:val="0"/>
      <w:marTop w:val="0"/>
      <w:marBottom w:val="0"/>
      <w:divBdr>
        <w:top w:val="none" w:sz="0" w:space="0" w:color="auto"/>
        <w:left w:val="none" w:sz="0" w:space="0" w:color="auto"/>
        <w:bottom w:val="none" w:sz="0" w:space="0" w:color="auto"/>
        <w:right w:val="none" w:sz="0" w:space="0" w:color="auto"/>
      </w:divBdr>
    </w:div>
    <w:div w:id="875967557">
      <w:bodyDiv w:val="1"/>
      <w:marLeft w:val="0"/>
      <w:marRight w:val="0"/>
      <w:marTop w:val="0"/>
      <w:marBottom w:val="0"/>
      <w:divBdr>
        <w:top w:val="none" w:sz="0" w:space="0" w:color="auto"/>
        <w:left w:val="none" w:sz="0" w:space="0" w:color="auto"/>
        <w:bottom w:val="none" w:sz="0" w:space="0" w:color="auto"/>
        <w:right w:val="none" w:sz="0" w:space="0" w:color="auto"/>
      </w:divBdr>
    </w:div>
    <w:div w:id="906842482">
      <w:bodyDiv w:val="1"/>
      <w:marLeft w:val="0"/>
      <w:marRight w:val="0"/>
      <w:marTop w:val="0"/>
      <w:marBottom w:val="0"/>
      <w:divBdr>
        <w:top w:val="none" w:sz="0" w:space="0" w:color="auto"/>
        <w:left w:val="none" w:sz="0" w:space="0" w:color="auto"/>
        <w:bottom w:val="none" w:sz="0" w:space="0" w:color="auto"/>
        <w:right w:val="none" w:sz="0" w:space="0" w:color="auto"/>
      </w:divBdr>
    </w:div>
    <w:div w:id="964972098">
      <w:bodyDiv w:val="1"/>
      <w:marLeft w:val="0"/>
      <w:marRight w:val="0"/>
      <w:marTop w:val="0"/>
      <w:marBottom w:val="0"/>
      <w:divBdr>
        <w:top w:val="none" w:sz="0" w:space="0" w:color="auto"/>
        <w:left w:val="none" w:sz="0" w:space="0" w:color="auto"/>
        <w:bottom w:val="none" w:sz="0" w:space="0" w:color="auto"/>
        <w:right w:val="none" w:sz="0" w:space="0" w:color="auto"/>
      </w:divBdr>
    </w:div>
    <w:div w:id="975450590">
      <w:bodyDiv w:val="1"/>
      <w:marLeft w:val="0"/>
      <w:marRight w:val="0"/>
      <w:marTop w:val="0"/>
      <w:marBottom w:val="0"/>
      <w:divBdr>
        <w:top w:val="none" w:sz="0" w:space="0" w:color="auto"/>
        <w:left w:val="none" w:sz="0" w:space="0" w:color="auto"/>
        <w:bottom w:val="none" w:sz="0" w:space="0" w:color="auto"/>
        <w:right w:val="none" w:sz="0" w:space="0" w:color="auto"/>
      </w:divBdr>
    </w:div>
    <w:div w:id="989872576">
      <w:bodyDiv w:val="1"/>
      <w:marLeft w:val="0"/>
      <w:marRight w:val="0"/>
      <w:marTop w:val="0"/>
      <w:marBottom w:val="0"/>
      <w:divBdr>
        <w:top w:val="none" w:sz="0" w:space="0" w:color="auto"/>
        <w:left w:val="none" w:sz="0" w:space="0" w:color="auto"/>
        <w:bottom w:val="none" w:sz="0" w:space="0" w:color="auto"/>
        <w:right w:val="none" w:sz="0" w:space="0" w:color="auto"/>
      </w:divBdr>
    </w:div>
    <w:div w:id="1002660322">
      <w:bodyDiv w:val="1"/>
      <w:marLeft w:val="0"/>
      <w:marRight w:val="0"/>
      <w:marTop w:val="0"/>
      <w:marBottom w:val="0"/>
      <w:divBdr>
        <w:top w:val="none" w:sz="0" w:space="0" w:color="auto"/>
        <w:left w:val="none" w:sz="0" w:space="0" w:color="auto"/>
        <w:bottom w:val="none" w:sz="0" w:space="0" w:color="auto"/>
        <w:right w:val="none" w:sz="0" w:space="0" w:color="auto"/>
      </w:divBdr>
    </w:div>
    <w:div w:id="1014117130">
      <w:bodyDiv w:val="1"/>
      <w:marLeft w:val="0"/>
      <w:marRight w:val="0"/>
      <w:marTop w:val="0"/>
      <w:marBottom w:val="0"/>
      <w:divBdr>
        <w:top w:val="none" w:sz="0" w:space="0" w:color="auto"/>
        <w:left w:val="none" w:sz="0" w:space="0" w:color="auto"/>
        <w:bottom w:val="none" w:sz="0" w:space="0" w:color="auto"/>
        <w:right w:val="none" w:sz="0" w:space="0" w:color="auto"/>
      </w:divBdr>
    </w:div>
    <w:div w:id="1043671068">
      <w:bodyDiv w:val="1"/>
      <w:marLeft w:val="0"/>
      <w:marRight w:val="0"/>
      <w:marTop w:val="0"/>
      <w:marBottom w:val="0"/>
      <w:divBdr>
        <w:top w:val="none" w:sz="0" w:space="0" w:color="auto"/>
        <w:left w:val="none" w:sz="0" w:space="0" w:color="auto"/>
        <w:bottom w:val="none" w:sz="0" w:space="0" w:color="auto"/>
        <w:right w:val="none" w:sz="0" w:space="0" w:color="auto"/>
      </w:divBdr>
    </w:div>
    <w:div w:id="1044133543">
      <w:bodyDiv w:val="1"/>
      <w:marLeft w:val="0"/>
      <w:marRight w:val="0"/>
      <w:marTop w:val="0"/>
      <w:marBottom w:val="0"/>
      <w:divBdr>
        <w:top w:val="none" w:sz="0" w:space="0" w:color="auto"/>
        <w:left w:val="none" w:sz="0" w:space="0" w:color="auto"/>
        <w:bottom w:val="none" w:sz="0" w:space="0" w:color="auto"/>
        <w:right w:val="none" w:sz="0" w:space="0" w:color="auto"/>
      </w:divBdr>
    </w:div>
    <w:div w:id="1051342073">
      <w:bodyDiv w:val="1"/>
      <w:marLeft w:val="0"/>
      <w:marRight w:val="0"/>
      <w:marTop w:val="0"/>
      <w:marBottom w:val="0"/>
      <w:divBdr>
        <w:top w:val="none" w:sz="0" w:space="0" w:color="auto"/>
        <w:left w:val="none" w:sz="0" w:space="0" w:color="auto"/>
        <w:bottom w:val="none" w:sz="0" w:space="0" w:color="auto"/>
        <w:right w:val="none" w:sz="0" w:space="0" w:color="auto"/>
      </w:divBdr>
    </w:div>
    <w:div w:id="1055006534">
      <w:bodyDiv w:val="1"/>
      <w:marLeft w:val="0"/>
      <w:marRight w:val="0"/>
      <w:marTop w:val="0"/>
      <w:marBottom w:val="0"/>
      <w:divBdr>
        <w:top w:val="none" w:sz="0" w:space="0" w:color="auto"/>
        <w:left w:val="none" w:sz="0" w:space="0" w:color="auto"/>
        <w:bottom w:val="none" w:sz="0" w:space="0" w:color="auto"/>
        <w:right w:val="none" w:sz="0" w:space="0" w:color="auto"/>
      </w:divBdr>
    </w:div>
    <w:div w:id="1066414205">
      <w:bodyDiv w:val="1"/>
      <w:marLeft w:val="0"/>
      <w:marRight w:val="0"/>
      <w:marTop w:val="0"/>
      <w:marBottom w:val="0"/>
      <w:divBdr>
        <w:top w:val="none" w:sz="0" w:space="0" w:color="auto"/>
        <w:left w:val="none" w:sz="0" w:space="0" w:color="auto"/>
        <w:bottom w:val="none" w:sz="0" w:space="0" w:color="auto"/>
        <w:right w:val="none" w:sz="0" w:space="0" w:color="auto"/>
      </w:divBdr>
    </w:div>
    <w:div w:id="1067263588">
      <w:bodyDiv w:val="1"/>
      <w:marLeft w:val="0"/>
      <w:marRight w:val="0"/>
      <w:marTop w:val="0"/>
      <w:marBottom w:val="0"/>
      <w:divBdr>
        <w:top w:val="none" w:sz="0" w:space="0" w:color="auto"/>
        <w:left w:val="none" w:sz="0" w:space="0" w:color="auto"/>
        <w:bottom w:val="none" w:sz="0" w:space="0" w:color="auto"/>
        <w:right w:val="none" w:sz="0" w:space="0" w:color="auto"/>
      </w:divBdr>
    </w:div>
    <w:div w:id="1090276502">
      <w:bodyDiv w:val="1"/>
      <w:marLeft w:val="0"/>
      <w:marRight w:val="0"/>
      <w:marTop w:val="0"/>
      <w:marBottom w:val="0"/>
      <w:divBdr>
        <w:top w:val="none" w:sz="0" w:space="0" w:color="auto"/>
        <w:left w:val="none" w:sz="0" w:space="0" w:color="auto"/>
        <w:bottom w:val="none" w:sz="0" w:space="0" w:color="auto"/>
        <w:right w:val="none" w:sz="0" w:space="0" w:color="auto"/>
      </w:divBdr>
    </w:div>
    <w:div w:id="1120539829">
      <w:bodyDiv w:val="1"/>
      <w:marLeft w:val="0"/>
      <w:marRight w:val="0"/>
      <w:marTop w:val="0"/>
      <w:marBottom w:val="0"/>
      <w:divBdr>
        <w:top w:val="none" w:sz="0" w:space="0" w:color="auto"/>
        <w:left w:val="none" w:sz="0" w:space="0" w:color="auto"/>
        <w:bottom w:val="none" w:sz="0" w:space="0" w:color="auto"/>
        <w:right w:val="none" w:sz="0" w:space="0" w:color="auto"/>
      </w:divBdr>
    </w:div>
    <w:div w:id="1121267090">
      <w:bodyDiv w:val="1"/>
      <w:marLeft w:val="0"/>
      <w:marRight w:val="0"/>
      <w:marTop w:val="0"/>
      <w:marBottom w:val="0"/>
      <w:divBdr>
        <w:top w:val="none" w:sz="0" w:space="0" w:color="auto"/>
        <w:left w:val="none" w:sz="0" w:space="0" w:color="auto"/>
        <w:bottom w:val="none" w:sz="0" w:space="0" w:color="auto"/>
        <w:right w:val="none" w:sz="0" w:space="0" w:color="auto"/>
      </w:divBdr>
    </w:div>
    <w:div w:id="1151753847">
      <w:bodyDiv w:val="1"/>
      <w:marLeft w:val="0"/>
      <w:marRight w:val="0"/>
      <w:marTop w:val="0"/>
      <w:marBottom w:val="0"/>
      <w:divBdr>
        <w:top w:val="none" w:sz="0" w:space="0" w:color="auto"/>
        <w:left w:val="none" w:sz="0" w:space="0" w:color="auto"/>
        <w:bottom w:val="none" w:sz="0" w:space="0" w:color="auto"/>
        <w:right w:val="none" w:sz="0" w:space="0" w:color="auto"/>
      </w:divBdr>
    </w:div>
    <w:div w:id="1156453013">
      <w:bodyDiv w:val="1"/>
      <w:marLeft w:val="0"/>
      <w:marRight w:val="0"/>
      <w:marTop w:val="0"/>
      <w:marBottom w:val="0"/>
      <w:divBdr>
        <w:top w:val="none" w:sz="0" w:space="0" w:color="auto"/>
        <w:left w:val="none" w:sz="0" w:space="0" w:color="auto"/>
        <w:bottom w:val="none" w:sz="0" w:space="0" w:color="auto"/>
        <w:right w:val="none" w:sz="0" w:space="0" w:color="auto"/>
      </w:divBdr>
    </w:div>
    <w:div w:id="1170947076">
      <w:bodyDiv w:val="1"/>
      <w:marLeft w:val="0"/>
      <w:marRight w:val="0"/>
      <w:marTop w:val="0"/>
      <w:marBottom w:val="0"/>
      <w:divBdr>
        <w:top w:val="none" w:sz="0" w:space="0" w:color="auto"/>
        <w:left w:val="none" w:sz="0" w:space="0" w:color="auto"/>
        <w:bottom w:val="none" w:sz="0" w:space="0" w:color="auto"/>
        <w:right w:val="none" w:sz="0" w:space="0" w:color="auto"/>
      </w:divBdr>
    </w:div>
    <w:div w:id="1223713781">
      <w:bodyDiv w:val="1"/>
      <w:marLeft w:val="0"/>
      <w:marRight w:val="0"/>
      <w:marTop w:val="0"/>
      <w:marBottom w:val="0"/>
      <w:divBdr>
        <w:top w:val="none" w:sz="0" w:space="0" w:color="auto"/>
        <w:left w:val="none" w:sz="0" w:space="0" w:color="auto"/>
        <w:bottom w:val="none" w:sz="0" w:space="0" w:color="auto"/>
        <w:right w:val="none" w:sz="0" w:space="0" w:color="auto"/>
      </w:divBdr>
    </w:div>
    <w:div w:id="1274172244">
      <w:bodyDiv w:val="1"/>
      <w:marLeft w:val="0"/>
      <w:marRight w:val="0"/>
      <w:marTop w:val="0"/>
      <w:marBottom w:val="0"/>
      <w:divBdr>
        <w:top w:val="none" w:sz="0" w:space="0" w:color="auto"/>
        <w:left w:val="none" w:sz="0" w:space="0" w:color="auto"/>
        <w:bottom w:val="none" w:sz="0" w:space="0" w:color="auto"/>
        <w:right w:val="none" w:sz="0" w:space="0" w:color="auto"/>
      </w:divBdr>
    </w:div>
    <w:div w:id="1335378784">
      <w:bodyDiv w:val="1"/>
      <w:marLeft w:val="0"/>
      <w:marRight w:val="0"/>
      <w:marTop w:val="0"/>
      <w:marBottom w:val="0"/>
      <w:divBdr>
        <w:top w:val="none" w:sz="0" w:space="0" w:color="auto"/>
        <w:left w:val="none" w:sz="0" w:space="0" w:color="auto"/>
        <w:bottom w:val="none" w:sz="0" w:space="0" w:color="auto"/>
        <w:right w:val="none" w:sz="0" w:space="0" w:color="auto"/>
      </w:divBdr>
    </w:div>
    <w:div w:id="1354307750">
      <w:bodyDiv w:val="1"/>
      <w:marLeft w:val="0"/>
      <w:marRight w:val="0"/>
      <w:marTop w:val="0"/>
      <w:marBottom w:val="0"/>
      <w:divBdr>
        <w:top w:val="none" w:sz="0" w:space="0" w:color="auto"/>
        <w:left w:val="none" w:sz="0" w:space="0" w:color="auto"/>
        <w:bottom w:val="none" w:sz="0" w:space="0" w:color="auto"/>
        <w:right w:val="none" w:sz="0" w:space="0" w:color="auto"/>
      </w:divBdr>
    </w:div>
    <w:div w:id="1373075255">
      <w:bodyDiv w:val="1"/>
      <w:marLeft w:val="0"/>
      <w:marRight w:val="0"/>
      <w:marTop w:val="0"/>
      <w:marBottom w:val="0"/>
      <w:divBdr>
        <w:top w:val="none" w:sz="0" w:space="0" w:color="auto"/>
        <w:left w:val="none" w:sz="0" w:space="0" w:color="auto"/>
        <w:bottom w:val="none" w:sz="0" w:space="0" w:color="auto"/>
        <w:right w:val="none" w:sz="0" w:space="0" w:color="auto"/>
      </w:divBdr>
    </w:div>
    <w:div w:id="1385713337">
      <w:bodyDiv w:val="1"/>
      <w:marLeft w:val="0"/>
      <w:marRight w:val="0"/>
      <w:marTop w:val="0"/>
      <w:marBottom w:val="0"/>
      <w:divBdr>
        <w:top w:val="none" w:sz="0" w:space="0" w:color="auto"/>
        <w:left w:val="none" w:sz="0" w:space="0" w:color="auto"/>
        <w:bottom w:val="none" w:sz="0" w:space="0" w:color="auto"/>
        <w:right w:val="none" w:sz="0" w:space="0" w:color="auto"/>
      </w:divBdr>
    </w:div>
    <w:div w:id="1401055615">
      <w:bodyDiv w:val="1"/>
      <w:marLeft w:val="0"/>
      <w:marRight w:val="0"/>
      <w:marTop w:val="0"/>
      <w:marBottom w:val="0"/>
      <w:divBdr>
        <w:top w:val="none" w:sz="0" w:space="0" w:color="auto"/>
        <w:left w:val="none" w:sz="0" w:space="0" w:color="auto"/>
        <w:bottom w:val="none" w:sz="0" w:space="0" w:color="auto"/>
        <w:right w:val="none" w:sz="0" w:space="0" w:color="auto"/>
      </w:divBdr>
    </w:div>
    <w:div w:id="1416633659">
      <w:bodyDiv w:val="1"/>
      <w:marLeft w:val="0"/>
      <w:marRight w:val="0"/>
      <w:marTop w:val="0"/>
      <w:marBottom w:val="0"/>
      <w:divBdr>
        <w:top w:val="none" w:sz="0" w:space="0" w:color="auto"/>
        <w:left w:val="none" w:sz="0" w:space="0" w:color="auto"/>
        <w:bottom w:val="none" w:sz="0" w:space="0" w:color="auto"/>
        <w:right w:val="none" w:sz="0" w:space="0" w:color="auto"/>
      </w:divBdr>
    </w:div>
    <w:div w:id="1417440875">
      <w:bodyDiv w:val="1"/>
      <w:marLeft w:val="0"/>
      <w:marRight w:val="0"/>
      <w:marTop w:val="0"/>
      <w:marBottom w:val="0"/>
      <w:divBdr>
        <w:top w:val="none" w:sz="0" w:space="0" w:color="auto"/>
        <w:left w:val="none" w:sz="0" w:space="0" w:color="auto"/>
        <w:bottom w:val="none" w:sz="0" w:space="0" w:color="auto"/>
        <w:right w:val="none" w:sz="0" w:space="0" w:color="auto"/>
      </w:divBdr>
    </w:div>
    <w:div w:id="1422676375">
      <w:bodyDiv w:val="1"/>
      <w:marLeft w:val="0"/>
      <w:marRight w:val="0"/>
      <w:marTop w:val="0"/>
      <w:marBottom w:val="0"/>
      <w:divBdr>
        <w:top w:val="none" w:sz="0" w:space="0" w:color="auto"/>
        <w:left w:val="none" w:sz="0" w:space="0" w:color="auto"/>
        <w:bottom w:val="none" w:sz="0" w:space="0" w:color="auto"/>
        <w:right w:val="none" w:sz="0" w:space="0" w:color="auto"/>
      </w:divBdr>
    </w:div>
    <w:div w:id="1435443548">
      <w:bodyDiv w:val="1"/>
      <w:marLeft w:val="0"/>
      <w:marRight w:val="0"/>
      <w:marTop w:val="0"/>
      <w:marBottom w:val="0"/>
      <w:divBdr>
        <w:top w:val="none" w:sz="0" w:space="0" w:color="auto"/>
        <w:left w:val="none" w:sz="0" w:space="0" w:color="auto"/>
        <w:bottom w:val="none" w:sz="0" w:space="0" w:color="auto"/>
        <w:right w:val="none" w:sz="0" w:space="0" w:color="auto"/>
      </w:divBdr>
    </w:div>
    <w:div w:id="1436244327">
      <w:bodyDiv w:val="1"/>
      <w:marLeft w:val="0"/>
      <w:marRight w:val="0"/>
      <w:marTop w:val="0"/>
      <w:marBottom w:val="0"/>
      <w:divBdr>
        <w:top w:val="none" w:sz="0" w:space="0" w:color="auto"/>
        <w:left w:val="none" w:sz="0" w:space="0" w:color="auto"/>
        <w:bottom w:val="none" w:sz="0" w:space="0" w:color="auto"/>
        <w:right w:val="none" w:sz="0" w:space="0" w:color="auto"/>
      </w:divBdr>
    </w:div>
    <w:div w:id="1436754235">
      <w:bodyDiv w:val="1"/>
      <w:marLeft w:val="0"/>
      <w:marRight w:val="0"/>
      <w:marTop w:val="0"/>
      <w:marBottom w:val="0"/>
      <w:divBdr>
        <w:top w:val="none" w:sz="0" w:space="0" w:color="auto"/>
        <w:left w:val="none" w:sz="0" w:space="0" w:color="auto"/>
        <w:bottom w:val="none" w:sz="0" w:space="0" w:color="auto"/>
        <w:right w:val="none" w:sz="0" w:space="0" w:color="auto"/>
      </w:divBdr>
    </w:div>
    <w:div w:id="1437554077">
      <w:bodyDiv w:val="1"/>
      <w:marLeft w:val="0"/>
      <w:marRight w:val="0"/>
      <w:marTop w:val="0"/>
      <w:marBottom w:val="0"/>
      <w:divBdr>
        <w:top w:val="none" w:sz="0" w:space="0" w:color="auto"/>
        <w:left w:val="none" w:sz="0" w:space="0" w:color="auto"/>
        <w:bottom w:val="none" w:sz="0" w:space="0" w:color="auto"/>
        <w:right w:val="none" w:sz="0" w:space="0" w:color="auto"/>
      </w:divBdr>
    </w:div>
    <w:div w:id="1502696808">
      <w:bodyDiv w:val="1"/>
      <w:marLeft w:val="0"/>
      <w:marRight w:val="0"/>
      <w:marTop w:val="0"/>
      <w:marBottom w:val="0"/>
      <w:divBdr>
        <w:top w:val="none" w:sz="0" w:space="0" w:color="auto"/>
        <w:left w:val="none" w:sz="0" w:space="0" w:color="auto"/>
        <w:bottom w:val="none" w:sz="0" w:space="0" w:color="auto"/>
        <w:right w:val="none" w:sz="0" w:space="0" w:color="auto"/>
      </w:divBdr>
    </w:div>
    <w:div w:id="1511068375">
      <w:bodyDiv w:val="1"/>
      <w:marLeft w:val="0"/>
      <w:marRight w:val="0"/>
      <w:marTop w:val="0"/>
      <w:marBottom w:val="0"/>
      <w:divBdr>
        <w:top w:val="none" w:sz="0" w:space="0" w:color="auto"/>
        <w:left w:val="none" w:sz="0" w:space="0" w:color="auto"/>
        <w:bottom w:val="none" w:sz="0" w:space="0" w:color="auto"/>
        <w:right w:val="none" w:sz="0" w:space="0" w:color="auto"/>
      </w:divBdr>
    </w:div>
    <w:div w:id="1576208435">
      <w:bodyDiv w:val="1"/>
      <w:marLeft w:val="0"/>
      <w:marRight w:val="0"/>
      <w:marTop w:val="0"/>
      <w:marBottom w:val="0"/>
      <w:divBdr>
        <w:top w:val="none" w:sz="0" w:space="0" w:color="auto"/>
        <w:left w:val="none" w:sz="0" w:space="0" w:color="auto"/>
        <w:bottom w:val="none" w:sz="0" w:space="0" w:color="auto"/>
        <w:right w:val="none" w:sz="0" w:space="0" w:color="auto"/>
      </w:divBdr>
    </w:div>
    <w:div w:id="1619675055">
      <w:bodyDiv w:val="1"/>
      <w:marLeft w:val="0"/>
      <w:marRight w:val="0"/>
      <w:marTop w:val="0"/>
      <w:marBottom w:val="0"/>
      <w:divBdr>
        <w:top w:val="none" w:sz="0" w:space="0" w:color="auto"/>
        <w:left w:val="none" w:sz="0" w:space="0" w:color="auto"/>
        <w:bottom w:val="none" w:sz="0" w:space="0" w:color="auto"/>
        <w:right w:val="none" w:sz="0" w:space="0" w:color="auto"/>
      </w:divBdr>
    </w:div>
    <w:div w:id="1623227303">
      <w:bodyDiv w:val="1"/>
      <w:marLeft w:val="0"/>
      <w:marRight w:val="0"/>
      <w:marTop w:val="0"/>
      <w:marBottom w:val="0"/>
      <w:divBdr>
        <w:top w:val="none" w:sz="0" w:space="0" w:color="auto"/>
        <w:left w:val="none" w:sz="0" w:space="0" w:color="auto"/>
        <w:bottom w:val="none" w:sz="0" w:space="0" w:color="auto"/>
        <w:right w:val="none" w:sz="0" w:space="0" w:color="auto"/>
      </w:divBdr>
    </w:div>
    <w:div w:id="1639414587">
      <w:bodyDiv w:val="1"/>
      <w:marLeft w:val="0"/>
      <w:marRight w:val="0"/>
      <w:marTop w:val="0"/>
      <w:marBottom w:val="0"/>
      <w:divBdr>
        <w:top w:val="none" w:sz="0" w:space="0" w:color="auto"/>
        <w:left w:val="none" w:sz="0" w:space="0" w:color="auto"/>
        <w:bottom w:val="none" w:sz="0" w:space="0" w:color="auto"/>
        <w:right w:val="none" w:sz="0" w:space="0" w:color="auto"/>
      </w:divBdr>
    </w:div>
    <w:div w:id="1639991570">
      <w:bodyDiv w:val="1"/>
      <w:marLeft w:val="0"/>
      <w:marRight w:val="0"/>
      <w:marTop w:val="0"/>
      <w:marBottom w:val="0"/>
      <w:divBdr>
        <w:top w:val="none" w:sz="0" w:space="0" w:color="auto"/>
        <w:left w:val="none" w:sz="0" w:space="0" w:color="auto"/>
        <w:bottom w:val="none" w:sz="0" w:space="0" w:color="auto"/>
        <w:right w:val="none" w:sz="0" w:space="0" w:color="auto"/>
      </w:divBdr>
    </w:div>
    <w:div w:id="1653438806">
      <w:bodyDiv w:val="1"/>
      <w:marLeft w:val="0"/>
      <w:marRight w:val="0"/>
      <w:marTop w:val="0"/>
      <w:marBottom w:val="0"/>
      <w:divBdr>
        <w:top w:val="none" w:sz="0" w:space="0" w:color="auto"/>
        <w:left w:val="none" w:sz="0" w:space="0" w:color="auto"/>
        <w:bottom w:val="none" w:sz="0" w:space="0" w:color="auto"/>
        <w:right w:val="none" w:sz="0" w:space="0" w:color="auto"/>
      </w:divBdr>
    </w:div>
    <w:div w:id="1661427133">
      <w:bodyDiv w:val="1"/>
      <w:marLeft w:val="0"/>
      <w:marRight w:val="0"/>
      <w:marTop w:val="0"/>
      <w:marBottom w:val="0"/>
      <w:divBdr>
        <w:top w:val="none" w:sz="0" w:space="0" w:color="auto"/>
        <w:left w:val="none" w:sz="0" w:space="0" w:color="auto"/>
        <w:bottom w:val="none" w:sz="0" w:space="0" w:color="auto"/>
        <w:right w:val="none" w:sz="0" w:space="0" w:color="auto"/>
      </w:divBdr>
    </w:div>
    <w:div w:id="1662075752">
      <w:bodyDiv w:val="1"/>
      <w:marLeft w:val="0"/>
      <w:marRight w:val="0"/>
      <w:marTop w:val="0"/>
      <w:marBottom w:val="0"/>
      <w:divBdr>
        <w:top w:val="none" w:sz="0" w:space="0" w:color="auto"/>
        <w:left w:val="none" w:sz="0" w:space="0" w:color="auto"/>
        <w:bottom w:val="none" w:sz="0" w:space="0" w:color="auto"/>
        <w:right w:val="none" w:sz="0" w:space="0" w:color="auto"/>
      </w:divBdr>
    </w:div>
    <w:div w:id="1697189762">
      <w:bodyDiv w:val="1"/>
      <w:marLeft w:val="0"/>
      <w:marRight w:val="0"/>
      <w:marTop w:val="0"/>
      <w:marBottom w:val="0"/>
      <w:divBdr>
        <w:top w:val="none" w:sz="0" w:space="0" w:color="auto"/>
        <w:left w:val="none" w:sz="0" w:space="0" w:color="auto"/>
        <w:bottom w:val="none" w:sz="0" w:space="0" w:color="auto"/>
        <w:right w:val="none" w:sz="0" w:space="0" w:color="auto"/>
      </w:divBdr>
    </w:div>
    <w:div w:id="1699773356">
      <w:bodyDiv w:val="1"/>
      <w:marLeft w:val="0"/>
      <w:marRight w:val="0"/>
      <w:marTop w:val="0"/>
      <w:marBottom w:val="0"/>
      <w:divBdr>
        <w:top w:val="none" w:sz="0" w:space="0" w:color="auto"/>
        <w:left w:val="none" w:sz="0" w:space="0" w:color="auto"/>
        <w:bottom w:val="none" w:sz="0" w:space="0" w:color="auto"/>
        <w:right w:val="none" w:sz="0" w:space="0" w:color="auto"/>
      </w:divBdr>
    </w:div>
    <w:div w:id="1711346088">
      <w:bodyDiv w:val="1"/>
      <w:marLeft w:val="0"/>
      <w:marRight w:val="0"/>
      <w:marTop w:val="0"/>
      <w:marBottom w:val="0"/>
      <w:divBdr>
        <w:top w:val="none" w:sz="0" w:space="0" w:color="auto"/>
        <w:left w:val="none" w:sz="0" w:space="0" w:color="auto"/>
        <w:bottom w:val="none" w:sz="0" w:space="0" w:color="auto"/>
        <w:right w:val="none" w:sz="0" w:space="0" w:color="auto"/>
      </w:divBdr>
    </w:div>
    <w:div w:id="1712881225">
      <w:bodyDiv w:val="1"/>
      <w:marLeft w:val="0"/>
      <w:marRight w:val="0"/>
      <w:marTop w:val="0"/>
      <w:marBottom w:val="0"/>
      <w:divBdr>
        <w:top w:val="none" w:sz="0" w:space="0" w:color="auto"/>
        <w:left w:val="none" w:sz="0" w:space="0" w:color="auto"/>
        <w:bottom w:val="none" w:sz="0" w:space="0" w:color="auto"/>
        <w:right w:val="none" w:sz="0" w:space="0" w:color="auto"/>
      </w:divBdr>
    </w:div>
    <w:div w:id="1713188191">
      <w:bodyDiv w:val="1"/>
      <w:marLeft w:val="0"/>
      <w:marRight w:val="0"/>
      <w:marTop w:val="0"/>
      <w:marBottom w:val="0"/>
      <w:divBdr>
        <w:top w:val="none" w:sz="0" w:space="0" w:color="auto"/>
        <w:left w:val="none" w:sz="0" w:space="0" w:color="auto"/>
        <w:bottom w:val="none" w:sz="0" w:space="0" w:color="auto"/>
        <w:right w:val="none" w:sz="0" w:space="0" w:color="auto"/>
      </w:divBdr>
    </w:div>
    <w:div w:id="1720324365">
      <w:bodyDiv w:val="1"/>
      <w:marLeft w:val="0"/>
      <w:marRight w:val="0"/>
      <w:marTop w:val="0"/>
      <w:marBottom w:val="0"/>
      <w:divBdr>
        <w:top w:val="none" w:sz="0" w:space="0" w:color="auto"/>
        <w:left w:val="none" w:sz="0" w:space="0" w:color="auto"/>
        <w:bottom w:val="none" w:sz="0" w:space="0" w:color="auto"/>
        <w:right w:val="none" w:sz="0" w:space="0" w:color="auto"/>
      </w:divBdr>
    </w:div>
    <w:div w:id="1737044664">
      <w:bodyDiv w:val="1"/>
      <w:marLeft w:val="0"/>
      <w:marRight w:val="0"/>
      <w:marTop w:val="0"/>
      <w:marBottom w:val="0"/>
      <w:divBdr>
        <w:top w:val="none" w:sz="0" w:space="0" w:color="auto"/>
        <w:left w:val="none" w:sz="0" w:space="0" w:color="auto"/>
        <w:bottom w:val="none" w:sz="0" w:space="0" w:color="auto"/>
        <w:right w:val="none" w:sz="0" w:space="0" w:color="auto"/>
      </w:divBdr>
    </w:div>
    <w:div w:id="1744835872">
      <w:bodyDiv w:val="1"/>
      <w:marLeft w:val="0"/>
      <w:marRight w:val="0"/>
      <w:marTop w:val="0"/>
      <w:marBottom w:val="0"/>
      <w:divBdr>
        <w:top w:val="none" w:sz="0" w:space="0" w:color="auto"/>
        <w:left w:val="none" w:sz="0" w:space="0" w:color="auto"/>
        <w:bottom w:val="none" w:sz="0" w:space="0" w:color="auto"/>
        <w:right w:val="none" w:sz="0" w:space="0" w:color="auto"/>
      </w:divBdr>
    </w:div>
    <w:div w:id="1767194510">
      <w:bodyDiv w:val="1"/>
      <w:marLeft w:val="0"/>
      <w:marRight w:val="0"/>
      <w:marTop w:val="0"/>
      <w:marBottom w:val="0"/>
      <w:divBdr>
        <w:top w:val="none" w:sz="0" w:space="0" w:color="auto"/>
        <w:left w:val="none" w:sz="0" w:space="0" w:color="auto"/>
        <w:bottom w:val="none" w:sz="0" w:space="0" w:color="auto"/>
        <w:right w:val="none" w:sz="0" w:space="0" w:color="auto"/>
      </w:divBdr>
    </w:div>
    <w:div w:id="1780878809">
      <w:bodyDiv w:val="1"/>
      <w:marLeft w:val="0"/>
      <w:marRight w:val="0"/>
      <w:marTop w:val="0"/>
      <w:marBottom w:val="0"/>
      <w:divBdr>
        <w:top w:val="none" w:sz="0" w:space="0" w:color="auto"/>
        <w:left w:val="none" w:sz="0" w:space="0" w:color="auto"/>
        <w:bottom w:val="none" w:sz="0" w:space="0" w:color="auto"/>
        <w:right w:val="none" w:sz="0" w:space="0" w:color="auto"/>
      </w:divBdr>
    </w:div>
    <w:div w:id="1807355648">
      <w:bodyDiv w:val="1"/>
      <w:marLeft w:val="0"/>
      <w:marRight w:val="0"/>
      <w:marTop w:val="0"/>
      <w:marBottom w:val="0"/>
      <w:divBdr>
        <w:top w:val="none" w:sz="0" w:space="0" w:color="auto"/>
        <w:left w:val="none" w:sz="0" w:space="0" w:color="auto"/>
        <w:bottom w:val="none" w:sz="0" w:space="0" w:color="auto"/>
        <w:right w:val="none" w:sz="0" w:space="0" w:color="auto"/>
      </w:divBdr>
    </w:div>
    <w:div w:id="1877965365">
      <w:bodyDiv w:val="1"/>
      <w:marLeft w:val="0"/>
      <w:marRight w:val="0"/>
      <w:marTop w:val="0"/>
      <w:marBottom w:val="0"/>
      <w:divBdr>
        <w:top w:val="none" w:sz="0" w:space="0" w:color="auto"/>
        <w:left w:val="none" w:sz="0" w:space="0" w:color="auto"/>
        <w:bottom w:val="none" w:sz="0" w:space="0" w:color="auto"/>
        <w:right w:val="none" w:sz="0" w:space="0" w:color="auto"/>
      </w:divBdr>
    </w:div>
    <w:div w:id="1898587378">
      <w:bodyDiv w:val="1"/>
      <w:marLeft w:val="0"/>
      <w:marRight w:val="0"/>
      <w:marTop w:val="0"/>
      <w:marBottom w:val="0"/>
      <w:divBdr>
        <w:top w:val="none" w:sz="0" w:space="0" w:color="auto"/>
        <w:left w:val="none" w:sz="0" w:space="0" w:color="auto"/>
        <w:bottom w:val="none" w:sz="0" w:space="0" w:color="auto"/>
        <w:right w:val="none" w:sz="0" w:space="0" w:color="auto"/>
      </w:divBdr>
    </w:div>
    <w:div w:id="1907954074">
      <w:bodyDiv w:val="1"/>
      <w:marLeft w:val="0"/>
      <w:marRight w:val="0"/>
      <w:marTop w:val="0"/>
      <w:marBottom w:val="0"/>
      <w:divBdr>
        <w:top w:val="none" w:sz="0" w:space="0" w:color="auto"/>
        <w:left w:val="none" w:sz="0" w:space="0" w:color="auto"/>
        <w:bottom w:val="none" w:sz="0" w:space="0" w:color="auto"/>
        <w:right w:val="none" w:sz="0" w:space="0" w:color="auto"/>
      </w:divBdr>
    </w:div>
    <w:div w:id="1964461597">
      <w:bodyDiv w:val="1"/>
      <w:marLeft w:val="0"/>
      <w:marRight w:val="0"/>
      <w:marTop w:val="0"/>
      <w:marBottom w:val="0"/>
      <w:divBdr>
        <w:top w:val="none" w:sz="0" w:space="0" w:color="auto"/>
        <w:left w:val="none" w:sz="0" w:space="0" w:color="auto"/>
        <w:bottom w:val="none" w:sz="0" w:space="0" w:color="auto"/>
        <w:right w:val="none" w:sz="0" w:space="0" w:color="auto"/>
      </w:divBdr>
    </w:div>
    <w:div w:id="1981229495">
      <w:bodyDiv w:val="1"/>
      <w:marLeft w:val="0"/>
      <w:marRight w:val="0"/>
      <w:marTop w:val="0"/>
      <w:marBottom w:val="0"/>
      <w:divBdr>
        <w:top w:val="none" w:sz="0" w:space="0" w:color="auto"/>
        <w:left w:val="none" w:sz="0" w:space="0" w:color="auto"/>
        <w:bottom w:val="none" w:sz="0" w:space="0" w:color="auto"/>
        <w:right w:val="none" w:sz="0" w:space="0" w:color="auto"/>
      </w:divBdr>
    </w:div>
    <w:div w:id="2017078106">
      <w:bodyDiv w:val="1"/>
      <w:marLeft w:val="0"/>
      <w:marRight w:val="0"/>
      <w:marTop w:val="0"/>
      <w:marBottom w:val="0"/>
      <w:divBdr>
        <w:top w:val="none" w:sz="0" w:space="0" w:color="auto"/>
        <w:left w:val="none" w:sz="0" w:space="0" w:color="auto"/>
        <w:bottom w:val="none" w:sz="0" w:space="0" w:color="auto"/>
        <w:right w:val="none" w:sz="0" w:space="0" w:color="auto"/>
      </w:divBdr>
    </w:div>
    <w:div w:id="2018846508">
      <w:bodyDiv w:val="1"/>
      <w:marLeft w:val="0"/>
      <w:marRight w:val="0"/>
      <w:marTop w:val="0"/>
      <w:marBottom w:val="0"/>
      <w:divBdr>
        <w:top w:val="none" w:sz="0" w:space="0" w:color="auto"/>
        <w:left w:val="none" w:sz="0" w:space="0" w:color="auto"/>
        <w:bottom w:val="none" w:sz="0" w:space="0" w:color="auto"/>
        <w:right w:val="none" w:sz="0" w:space="0" w:color="auto"/>
      </w:divBdr>
    </w:div>
    <w:div w:id="2025089382">
      <w:bodyDiv w:val="1"/>
      <w:marLeft w:val="0"/>
      <w:marRight w:val="0"/>
      <w:marTop w:val="0"/>
      <w:marBottom w:val="0"/>
      <w:divBdr>
        <w:top w:val="none" w:sz="0" w:space="0" w:color="auto"/>
        <w:left w:val="none" w:sz="0" w:space="0" w:color="auto"/>
        <w:bottom w:val="none" w:sz="0" w:space="0" w:color="auto"/>
        <w:right w:val="none" w:sz="0" w:space="0" w:color="auto"/>
      </w:divBdr>
    </w:div>
    <w:div w:id="2032409664">
      <w:bodyDiv w:val="1"/>
      <w:marLeft w:val="0"/>
      <w:marRight w:val="0"/>
      <w:marTop w:val="0"/>
      <w:marBottom w:val="0"/>
      <w:divBdr>
        <w:top w:val="none" w:sz="0" w:space="0" w:color="auto"/>
        <w:left w:val="none" w:sz="0" w:space="0" w:color="auto"/>
        <w:bottom w:val="none" w:sz="0" w:space="0" w:color="auto"/>
        <w:right w:val="none" w:sz="0" w:space="0" w:color="auto"/>
      </w:divBdr>
    </w:div>
    <w:div w:id="2033417860">
      <w:bodyDiv w:val="1"/>
      <w:marLeft w:val="0"/>
      <w:marRight w:val="0"/>
      <w:marTop w:val="0"/>
      <w:marBottom w:val="0"/>
      <w:divBdr>
        <w:top w:val="none" w:sz="0" w:space="0" w:color="auto"/>
        <w:left w:val="none" w:sz="0" w:space="0" w:color="auto"/>
        <w:bottom w:val="none" w:sz="0" w:space="0" w:color="auto"/>
        <w:right w:val="none" w:sz="0" w:space="0" w:color="auto"/>
      </w:divBdr>
    </w:div>
    <w:div w:id="2069913825">
      <w:bodyDiv w:val="1"/>
      <w:marLeft w:val="0"/>
      <w:marRight w:val="0"/>
      <w:marTop w:val="0"/>
      <w:marBottom w:val="0"/>
      <w:divBdr>
        <w:top w:val="none" w:sz="0" w:space="0" w:color="auto"/>
        <w:left w:val="none" w:sz="0" w:space="0" w:color="auto"/>
        <w:bottom w:val="none" w:sz="0" w:space="0" w:color="auto"/>
        <w:right w:val="none" w:sz="0" w:space="0" w:color="auto"/>
      </w:divBdr>
    </w:div>
    <w:div w:id="2071616459">
      <w:bodyDiv w:val="1"/>
      <w:marLeft w:val="0"/>
      <w:marRight w:val="0"/>
      <w:marTop w:val="0"/>
      <w:marBottom w:val="0"/>
      <w:divBdr>
        <w:top w:val="none" w:sz="0" w:space="0" w:color="auto"/>
        <w:left w:val="none" w:sz="0" w:space="0" w:color="auto"/>
        <w:bottom w:val="none" w:sz="0" w:space="0" w:color="auto"/>
        <w:right w:val="none" w:sz="0" w:space="0" w:color="auto"/>
      </w:divBdr>
    </w:div>
    <w:div w:id="2117216467">
      <w:bodyDiv w:val="1"/>
      <w:marLeft w:val="0"/>
      <w:marRight w:val="0"/>
      <w:marTop w:val="0"/>
      <w:marBottom w:val="0"/>
      <w:divBdr>
        <w:top w:val="none" w:sz="0" w:space="0" w:color="auto"/>
        <w:left w:val="none" w:sz="0" w:space="0" w:color="auto"/>
        <w:bottom w:val="none" w:sz="0" w:space="0" w:color="auto"/>
        <w:right w:val="none" w:sz="0" w:space="0" w:color="auto"/>
      </w:divBdr>
    </w:div>
    <w:div w:id="2118482298">
      <w:bodyDiv w:val="1"/>
      <w:marLeft w:val="0"/>
      <w:marRight w:val="0"/>
      <w:marTop w:val="0"/>
      <w:marBottom w:val="0"/>
      <w:divBdr>
        <w:top w:val="none" w:sz="0" w:space="0" w:color="auto"/>
        <w:left w:val="none" w:sz="0" w:space="0" w:color="auto"/>
        <w:bottom w:val="none" w:sz="0" w:space="0" w:color="auto"/>
        <w:right w:val="none" w:sz="0" w:space="0" w:color="auto"/>
      </w:divBdr>
    </w:div>
    <w:div w:id="2143226149">
      <w:bodyDiv w:val="1"/>
      <w:marLeft w:val="0"/>
      <w:marRight w:val="0"/>
      <w:marTop w:val="0"/>
      <w:marBottom w:val="0"/>
      <w:divBdr>
        <w:top w:val="none" w:sz="0" w:space="0" w:color="auto"/>
        <w:left w:val="none" w:sz="0" w:space="0" w:color="auto"/>
        <w:bottom w:val="none" w:sz="0" w:space="0" w:color="auto"/>
        <w:right w:val="none" w:sz="0" w:space="0" w:color="auto"/>
      </w:divBdr>
    </w:div>
    <w:div w:id="2146005257">
      <w:bodyDiv w:val="1"/>
      <w:marLeft w:val="0"/>
      <w:marRight w:val="0"/>
      <w:marTop w:val="0"/>
      <w:marBottom w:val="0"/>
      <w:divBdr>
        <w:top w:val="none" w:sz="0" w:space="0" w:color="auto"/>
        <w:left w:val="none" w:sz="0" w:space="0" w:color="auto"/>
        <w:bottom w:val="none" w:sz="0" w:space="0" w:color="auto"/>
        <w:right w:val="none" w:sz="0" w:space="0" w:color="auto"/>
      </w:divBdr>
    </w:div>
    <w:div w:id="2147119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so.org/" TargetMode="External"/><Relationship Id="rId18" Type="http://schemas.openxmlformats.org/officeDocument/2006/relationships/image" Target="media/image4.png"/><Relationship Id="rId26" Type="http://schemas.openxmlformats.org/officeDocument/2006/relationships/hyperlink" Target="http://vi.wikipedia.org/wiki/Th%E1%BB%A7y_l%E1%BB%A3i" TargetMode="Externa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3.jpeg"/><Relationship Id="rId25" Type="http://schemas.openxmlformats.org/officeDocument/2006/relationships/hyperlink" Target="http://vi.wikipedia.org/w/index.php?title=Polyester&amp;action=edit&amp;redlink=1" TargetMode="External"/><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so.org/" TargetMode="External"/><Relationship Id="rId24" Type="http://schemas.openxmlformats.org/officeDocument/2006/relationships/hyperlink" Target="http://vi.wikipedia.org/wiki/Polypropylene" TargetMode="External"/><Relationship Id="rId32"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hyperlink" Target="http://www.iso.org/" TargetMode="External"/><Relationship Id="rId23" Type="http://schemas.openxmlformats.org/officeDocument/2006/relationships/hyperlink" Target="http://vi.wikipedia.org/wiki/%C4%90%E1%BA%A5t" TargetMode="External"/><Relationship Id="rId28" Type="http://schemas.openxmlformats.org/officeDocument/2006/relationships/hyperlink" Target="http://vi.wikipedia.org/wiki/M%C3%B4i_tr%C6%B0%E1%BB%9Dng" TargetMode="External"/><Relationship Id="rId36" Type="http://schemas.openxmlformats.org/officeDocument/2006/relationships/theme" Target="theme/theme1.xml"/><Relationship Id="rId10" Type="http://schemas.openxmlformats.org/officeDocument/2006/relationships/hyperlink" Target="http://www.iso.org/" TargetMode="External"/><Relationship Id="rId19" Type="http://schemas.openxmlformats.org/officeDocument/2006/relationships/image" Target="media/image5.png"/><Relationship Id="rId31"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hyperlink" Target="http://www.iso.org/" TargetMode="External"/><Relationship Id="rId14" Type="http://schemas.openxmlformats.org/officeDocument/2006/relationships/hyperlink" Target="http://www.iso.org/" TargetMode="External"/><Relationship Id="rId22" Type="http://schemas.openxmlformats.org/officeDocument/2006/relationships/hyperlink" Target="http://www.iso.org/" TargetMode="External"/><Relationship Id="rId27" Type="http://schemas.openxmlformats.org/officeDocument/2006/relationships/hyperlink" Target="http://vi.wikipedia.org/wiki/Giao_th%C3%B4ng" TargetMode="External"/><Relationship Id="rId30" Type="http://schemas.openxmlformats.org/officeDocument/2006/relationships/image" Target="media/image9.png"/><Relationship Id="rId35" Type="http://schemas.openxmlformats.org/officeDocument/2006/relationships/fontTable" Target="fontTable.xml"/><Relationship Id="rId8" Type="http://schemas.openxmlformats.org/officeDocument/2006/relationships/hyperlink" Target="http://www.iso.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3032D-1A94-499A-BD65-53D70AD9A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Template>
  <TotalTime>5148</TotalTime>
  <Pages>324</Pages>
  <Words>82989</Words>
  <Characters>473040</Characters>
  <Application>Microsoft Office Word</Application>
  <DocSecurity>0</DocSecurity>
  <Lines>3942</Lines>
  <Paragraphs>1109</Paragraphs>
  <ScaleCrop>false</ScaleCrop>
  <HeadingPairs>
    <vt:vector size="2" baseType="variant">
      <vt:variant>
        <vt:lpstr>Title</vt:lpstr>
      </vt:variant>
      <vt:variant>
        <vt:i4>1</vt:i4>
      </vt:variant>
    </vt:vector>
  </HeadingPairs>
  <TitlesOfParts>
    <vt:vector size="1" baseType="lpstr">
      <vt:lpstr>Tập 1: Thuyết minh TKBVTC</vt:lpstr>
    </vt:vector>
  </TitlesOfParts>
  <Company/>
  <LinksUpToDate>false</LinksUpToDate>
  <CharactersWithSpaces>554920</CharactersWithSpaces>
  <SharedDoc>false</SharedDoc>
  <HLinks>
    <vt:vector size="480" baseType="variant">
      <vt:variant>
        <vt:i4>3997725</vt:i4>
      </vt:variant>
      <vt:variant>
        <vt:i4>506</vt:i4>
      </vt:variant>
      <vt:variant>
        <vt:i4>0</vt:i4>
      </vt:variant>
      <vt:variant>
        <vt:i4>5</vt:i4>
      </vt:variant>
      <vt:variant>
        <vt:lpwstr>http://vi.wikipedia.org/wiki/M%C3%B4i_tr%C6%B0%E1%BB%9Dng</vt:lpwstr>
      </vt:variant>
      <vt:variant>
        <vt:lpwstr/>
      </vt:variant>
      <vt:variant>
        <vt:i4>2621530</vt:i4>
      </vt:variant>
      <vt:variant>
        <vt:i4>503</vt:i4>
      </vt:variant>
      <vt:variant>
        <vt:i4>0</vt:i4>
      </vt:variant>
      <vt:variant>
        <vt:i4>5</vt:i4>
      </vt:variant>
      <vt:variant>
        <vt:lpwstr>http://vi.wikipedia.org/wiki/Giao_th%C3%B4ng</vt:lpwstr>
      </vt:variant>
      <vt:variant>
        <vt:lpwstr/>
      </vt:variant>
      <vt:variant>
        <vt:i4>2293839</vt:i4>
      </vt:variant>
      <vt:variant>
        <vt:i4>500</vt:i4>
      </vt:variant>
      <vt:variant>
        <vt:i4>0</vt:i4>
      </vt:variant>
      <vt:variant>
        <vt:i4>5</vt:i4>
      </vt:variant>
      <vt:variant>
        <vt:lpwstr>http://vi.wikipedia.org/wiki/Th%E1%BB%A7y_l%E1%BB%A3i</vt:lpwstr>
      </vt:variant>
      <vt:variant>
        <vt:lpwstr/>
      </vt:variant>
      <vt:variant>
        <vt:i4>5963866</vt:i4>
      </vt:variant>
      <vt:variant>
        <vt:i4>497</vt:i4>
      </vt:variant>
      <vt:variant>
        <vt:i4>0</vt:i4>
      </vt:variant>
      <vt:variant>
        <vt:i4>5</vt:i4>
      </vt:variant>
      <vt:variant>
        <vt:lpwstr>http://vi.wikipedia.org/w/index.php?title=Polyester&amp;action=edit&amp;redlink=1</vt:lpwstr>
      </vt:variant>
      <vt:variant>
        <vt:lpwstr/>
      </vt:variant>
      <vt:variant>
        <vt:i4>7733284</vt:i4>
      </vt:variant>
      <vt:variant>
        <vt:i4>494</vt:i4>
      </vt:variant>
      <vt:variant>
        <vt:i4>0</vt:i4>
      </vt:variant>
      <vt:variant>
        <vt:i4>5</vt:i4>
      </vt:variant>
      <vt:variant>
        <vt:lpwstr>http://vi.wikipedia.org/wiki/Polypropylene</vt:lpwstr>
      </vt:variant>
      <vt:variant>
        <vt:lpwstr/>
      </vt:variant>
      <vt:variant>
        <vt:i4>4325380</vt:i4>
      </vt:variant>
      <vt:variant>
        <vt:i4>491</vt:i4>
      </vt:variant>
      <vt:variant>
        <vt:i4>0</vt:i4>
      </vt:variant>
      <vt:variant>
        <vt:i4>5</vt:i4>
      </vt:variant>
      <vt:variant>
        <vt:lpwstr>http://vi.wikipedia.org/wiki/%C4%90%E1%BA%A5t</vt:lpwstr>
      </vt:variant>
      <vt:variant>
        <vt:lpwstr/>
      </vt:variant>
      <vt:variant>
        <vt:i4>1114162</vt:i4>
      </vt:variant>
      <vt:variant>
        <vt:i4>440</vt:i4>
      </vt:variant>
      <vt:variant>
        <vt:i4>0</vt:i4>
      </vt:variant>
      <vt:variant>
        <vt:i4>5</vt:i4>
      </vt:variant>
      <vt:variant>
        <vt:lpwstr/>
      </vt:variant>
      <vt:variant>
        <vt:lpwstr>_Toc54621404</vt:lpwstr>
      </vt:variant>
      <vt:variant>
        <vt:i4>1769531</vt:i4>
      </vt:variant>
      <vt:variant>
        <vt:i4>434</vt:i4>
      </vt:variant>
      <vt:variant>
        <vt:i4>0</vt:i4>
      </vt:variant>
      <vt:variant>
        <vt:i4>5</vt:i4>
      </vt:variant>
      <vt:variant>
        <vt:lpwstr/>
      </vt:variant>
      <vt:variant>
        <vt:lpwstr>_Toc54621399</vt:lpwstr>
      </vt:variant>
      <vt:variant>
        <vt:i4>1703995</vt:i4>
      </vt:variant>
      <vt:variant>
        <vt:i4>428</vt:i4>
      </vt:variant>
      <vt:variant>
        <vt:i4>0</vt:i4>
      </vt:variant>
      <vt:variant>
        <vt:i4>5</vt:i4>
      </vt:variant>
      <vt:variant>
        <vt:lpwstr/>
      </vt:variant>
      <vt:variant>
        <vt:lpwstr>_Toc54621398</vt:lpwstr>
      </vt:variant>
      <vt:variant>
        <vt:i4>1376315</vt:i4>
      </vt:variant>
      <vt:variant>
        <vt:i4>422</vt:i4>
      </vt:variant>
      <vt:variant>
        <vt:i4>0</vt:i4>
      </vt:variant>
      <vt:variant>
        <vt:i4>5</vt:i4>
      </vt:variant>
      <vt:variant>
        <vt:lpwstr/>
      </vt:variant>
      <vt:variant>
        <vt:lpwstr>_Toc54621397</vt:lpwstr>
      </vt:variant>
      <vt:variant>
        <vt:i4>1310779</vt:i4>
      </vt:variant>
      <vt:variant>
        <vt:i4>416</vt:i4>
      </vt:variant>
      <vt:variant>
        <vt:i4>0</vt:i4>
      </vt:variant>
      <vt:variant>
        <vt:i4>5</vt:i4>
      </vt:variant>
      <vt:variant>
        <vt:lpwstr/>
      </vt:variant>
      <vt:variant>
        <vt:lpwstr>_Toc54621396</vt:lpwstr>
      </vt:variant>
      <vt:variant>
        <vt:i4>1507387</vt:i4>
      </vt:variant>
      <vt:variant>
        <vt:i4>410</vt:i4>
      </vt:variant>
      <vt:variant>
        <vt:i4>0</vt:i4>
      </vt:variant>
      <vt:variant>
        <vt:i4>5</vt:i4>
      </vt:variant>
      <vt:variant>
        <vt:lpwstr/>
      </vt:variant>
      <vt:variant>
        <vt:lpwstr>_Toc54621395</vt:lpwstr>
      </vt:variant>
      <vt:variant>
        <vt:i4>1441851</vt:i4>
      </vt:variant>
      <vt:variant>
        <vt:i4>404</vt:i4>
      </vt:variant>
      <vt:variant>
        <vt:i4>0</vt:i4>
      </vt:variant>
      <vt:variant>
        <vt:i4>5</vt:i4>
      </vt:variant>
      <vt:variant>
        <vt:lpwstr/>
      </vt:variant>
      <vt:variant>
        <vt:lpwstr>_Toc54621394</vt:lpwstr>
      </vt:variant>
      <vt:variant>
        <vt:i4>1114171</vt:i4>
      </vt:variant>
      <vt:variant>
        <vt:i4>398</vt:i4>
      </vt:variant>
      <vt:variant>
        <vt:i4>0</vt:i4>
      </vt:variant>
      <vt:variant>
        <vt:i4>5</vt:i4>
      </vt:variant>
      <vt:variant>
        <vt:lpwstr/>
      </vt:variant>
      <vt:variant>
        <vt:lpwstr>_Toc54621393</vt:lpwstr>
      </vt:variant>
      <vt:variant>
        <vt:i4>1048635</vt:i4>
      </vt:variant>
      <vt:variant>
        <vt:i4>392</vt:i4>
      </vt:variant>
      <vt:variant>
        <vt:i4>0</vt:i4>
      </vt:variant>
      <vt:variant>
        <vt:i4>5</vt:i4>
      </vt:variant>
      <vt:variant>
        <vt:lpwstr/>
      </vt:variant>
      <vt:variant>
        <vt:lpwstr>_Toc54621392</vt:lpwstr>
      </vt:variant>
      <vt:variant>
        <vt:i4>1245243</vt:i4>
      </vt:variant>
      <vt:variant>
        <vt:i4>386</vt:i4>
      </vt:variant>
      <vt:variant>
        <vt:i4>0</vt:i4>
      </vt:variant>
      <vt:variant>
        <vt:i4>5</vt:i4>
      </vt:variant>
      <vt:variant>
        <vt:lpwstr/>
      </vt:variant>
      <vt:variant>
        <vt:lpwstr>_Toc54621391</vt:lpwstr>
      </vt:variant>
      <vt:variant>
        <vt:i4>1179707</vt:i4>
      </vt:variant>
      <vt:variant>
        <vt:i4>380</vt:i4>
      </vt:variant>
      <vt:variant>
        <vt:i4>0</vt:i4>
      </vt:variant>
      <vt:variant>
        <vt:i4>5</vt:i4>
      </vt:variant>
      <vt:variant>
        <vt:lpwstr/>
      </vt:variant>
      <vt:variant>
        <vt:lpwstr>_Toc54621390</vt:lpwstr>
      </vt:variant>
      <vt:variant>
        <vt:i4>1769530</vt:i4>
      </vt:variant>
      <vt:variant>
        <vt:i4>374</vt:i4>
      </vt:variant>
      <vt:variant>
        <vt:i4>0</vt:i4>
      </vt:variant>
      <vt:variant>
        <vt:i4>5</vt:i4>
      </vt:variant>
      <vt:variant>
        <vt:lpwstr/>
      </vt:variant>
      <vt:variant>
        <vt:lpwstr>_Toc54621389</vt:lpwstr>
      </vt:variant>
      <vt:variant>
        <vt:i4>1703994</vt:i4>
      </vt:variant>
      <vt:variant>
        <vt:i4>368</vt:i4>
      </vt:variant>
      <vt:variant>
        <vt:i4>0</vt:i4>
      </vt:variant>
      <vt:variant>
        <vt:i4>5</vt:i4>
      </vt:variant>
      <vt:variant>
        <vt:lpwstr/>
      </vt:variant>
      <vt:variant>
        <vt:lpwstr>_Toc54621388</vt:lpwstr>
      </vt:variant>
      <vt:variant>
        <vt:i4>1376314</vt:i4>
      </vt:variant>
      <vt:variant>
        <vt:i4>362</vt:i4>
      </vt:variant>
      <vt:variant>
        <vt:i4>0</vt:i4>
      </vt:variant>
      <vt:variant>
        <vt:i4>5</vt:i4>
      </vt:variant>
      <vt:variant>
        <vt:lpwstr/>
      </vt:variant>
      <vt:variant>
        <vt:lpwstr>_Toc54621387</vt:lpwstr>
      </vt:variant>
      <vt:variant>
        <vt:i4>1310778</vt:i4>
      </vt:variant>
      <vt:variant>
        <vt:i4>356</vt:i4>
      </vt:variant>
      <vt:variant>
        <vt:i4>0</vt:i4>
      </vt:variant>
      <vt:variant>
        <vt:i4>5</vt:i4>
      </vt:variant>
      <vt:variant>
        <vt:lpwstr/>
      </vt:variant>
      <vt:variant>
        <vt:lpwstr>_Toc54621386</vt:lpwstr>
      </vt:variant>
      <vt:variant>
        <vt:i4>1507386</vt:i4>
      </vt:variant>
      <vt:variant>
        <vt:i4>350</vt:i4>
      </vt:variant>
      <vt:variant>
        <vt:i4>0</vt:i4>
      </vt:variant>
      <vt:variant>
        <vt:i4>5</vt:i4>
      </vt:variant>
      <vt:variant>
        <vt:lpwstr/>
      </vt:variant>
      <vt:variant>
        <vt:lpwstr>_Toc54621385</vt:lpwstr>
      </vt:variant>
      <vt:variant>
        <vt:i4>1441850</vt:i4>
      </vt:variant>
      <vt:variant>
        <vt:i4>344</vt:i4>
      </vt:variant>
      <vt:variant>
        <vt:i4>0</vt:i4>
      </vt:variant>
      <vt:variant>
        <vt:i4>5</vt:i4>
      </vt:variant>
      <vt:variant>
        <vt:lpwstr/>
      </vt:variant>
      <vt:variant>
        <vt:lpwstr>_Toc54621384</vt:lpwstr>
      </vt:variant>
      <vt:variant>
        <vt:i4>1114170</vt:i4>
      </vt:variant>
      <vt:variant>
        <vt:i4>338</vt:i4>
      </vt:variant>
      <vt:variant>
        <vt:i4>0</vt:i4>
      </vt:variant>
      <vt:variant>
        <vt:i4>5</vt:i4>
      </vt:variant>
      <vt:variant>
        <vt:lpwstr/>
      </vt:variant>
      <vt:variant>
        <vt:lpwstr>_Toc54621383</vt:lpwstr>
      </vt:variant>
      <vt:variant>
        <vt:i4>1048634</vt:i4>
      </vt:variant>
      <vt:variant>
        <vt:i4>332</vt:i4>
      </vt:variant>
      <vt:variant>
        <vt:i4>0</vt:i4>
      </vt:variant>
      <vt:variant>
        <vt:i4>5</vt:i4>
      </vt:variant>
      <vt:variant>
        <vt:lpwstr/>
      </vt:variant>
      <vt:variant>
        <vt:lpwstr>_Toc54621382</vt:lpwstr>
      </vt:variant>
      <vt:variant>
        <vt:i4>1245242</vt:i4>
      </vt:variant>
      <vt:variant>
        <vt:i4>326</vt:i4>
      </vt:variant>
      <vt:variant>
        <vt:i4>0</vt:i4>
      </vt:variant>
      <vt:variant>
        <vt:i4>5</vt:i4>
      </vt:variant>
      <vt:variant>
        <vt:lpwstr/>
      </vt:variant>
      <vt:variant>
        <vt:lpwstr>_Toc54621381</vt:lpwstr>
      </vt:variant>
      <vt:variant>
        <vt:i4>1179706</vt:i4>
      </vt:variant>
      <vt:variant>
        <vt:i4>320</vt:i4>
      </vt:variant>
      <vt:variant>
        <vt:i4>0</vt:i4>
      </vt:variant>
      <vt:variant>
        <vt:i4>5</vt:i4>
      </vt:variant>
      <vt:variant>
        <vt:lpwstr/>
      </vt:variant>
      <vt:variant>
        <vt:lpwstr>_Toc54621380</vt:lpwstr>
      </vt:variant>
      <vt:variant>
        <vt:i4>1769525</vt:i4>
      </vt:variant>
      <vt:variant>
        <vt:i4>314</vt:i4>
      </vt:variant>
      <vt:variant>
        <vt:i4>0</vt:i4>
      </vt:variant>
      <vt:variant>
        <vt:i4>5</vt:i4>
      </vt:variant>
      <vt:variant>
        <vt:lpwstr/>
      </vt:variant>
      <vt:variant>
        <vt:lpwstr>_Toc54621379</vt:lpwstr>
      </vt:variant>
      <vt:variant>
        <vt:i4>1703989</vt:i4>
      </vt:variant>
      <vt:variant>
        <vt:i4>308</vt:i4>
      </vt:variant>
      <vt:variant>
        <vt:i4>0</vt:i4>
      </vt:variant>
      <vt:variant>
        <vt:i4>5</vt:i4>
      </vt:variant>
      <vt:variant>
        <vt:lpwstr/>
      </vt:variant>
      <vt:variant>
        <vt:lpwstr>_Toc54621378</vt:lpwstr>
      </vt:variant>
      <vt:variant>
        <vt:i4>1376309</vt:i4>
      </vt:variant>
      <vt:variant>
        <vt:i4>302</vt:i4>
      </vt:variant>
      <vt:variant>
        <vt:i4>0</vt:i4>
      </vt:variant>
      <vt:variant>
        <vt:i4>5</vt:i4>
      </vt:variant>
      <vt:variant>
        <vt:lpwstr/>
      </vt:variant>
      <vt:variant>
        <vt:lpwstr>_Toc54621377</vt:lpwstr>
      </vt:variant>
      <vt:variant>
        <vt:i4>1310773</vt:i4>
      </vt:variant>
      <vt:variant>
        <vt:i4>296</vt:i4>
      </vt:variant>
      <vt:variant>
        <vt:i4>0</vt:i4>
      </vt:variant>
      <vt:variant>
        <vt:i4>5</vt:i4>
      </vt:variant>
      <vt:variant>
        <vt:lpwstr/>
      </vt:variant>
      <vt:variant>
        <vt:lpwstr>_Toc54621376</vt:lpwstr>
      </vt:variant>
      <vt:variant>
        <vt:i4>1507381</vt:i4>
      </vt:variant>
      <vt:variant>
        <vt:i4>290</vt:i4>
      </vt:variant>
      <vt:variant>
        <vt:i4>0</vt:i4>
      </vt:variant>
      <vt:variant>
        <vt:i4>5</vt:i4>
      </vt:variant>
      <vt:variant>
        <vt:lpwstr/>
      </vt:variant>
      <vt:variant>
        <vt:lpwstr>_Toc54621375</vt:lpwstr>
      </vt:variant>
      <vt:variant>
        <vt:i4>1441845</vt:i4>
      </vt:variant>
      <vt:variant>
        <vt:i4>284</vt:i4>
      </vt:variant>
      <vt:variant>
        <vt:i4>0</vt:i4>
      </vt:variant>
      <vt:variant>
        <vt:i4>5</vt:i4>
      </vt:variant>
      <vt:variant>
        <vt:lpwstr/>
      </vt:variant>
      <vt:variant>
        <vt:lpwstr>_Toc54621374</vt:lpwstr>
      </vt:variant>
      <vt:variant>
        <vt:i4>1114165</vt:i4>
      </vt:variant>
      <vt:variant>
        <vt:i4>278</vt:i4>
      </vt:variant>
      <vt:variant>
        <vt:i4>0</vt:i4>
      </vt:variant>
      <vt:variant>
        <vt:i4>5</vt:i4>
      </vt:variant>
      <vt:variant>
        <vt:lpwstr/>
      </vt:variant>
      <vt:variant>
        <vt:lpwstr>_Toc54621373</vt:lpwstr>
      </vt:variant>
      <vt:variant>
        <vt:i4>1048629</vt:i4>
      </vt:variant>
      <vt:variant>
        <vt:i4>272</vt:i4>
      </vt:variant>
      <vt:variant>
        <vt:i4>0</vt:i4>
      </vt:variant>
      <vt:variant>
        <vt:i4>5</vt:i4>
      </vt:variant>
      <vt:variant>
        <vt:lpwstr/>
      </vt:variant>
      <vt:variant>
        <vt:lpwstr>_Toc54621372</vt:lpwstr>
      </vt:variant>
      <vt:variant>
        <vt:i4>1245237</vt:i4>
      </vt:variant>
      <vt:variant>
        <vt:i4>266</vt:i4>
      </vt:variant>
      <vt:variant>
        <vt:i4>0</vt:i4>
      </vt:variant>
      <vt:variant>
        <vt:i4>5</vt:i4>
      </vt:variant>
      <vt:variant>
        <vt:lpwstr/>
      </vt:variant>
      <vt:variant>
        <vt:lpwstr>_Toc54621371</vt:lpwstr>
      </vt:variant>
      <vt:variant>
        <vt:i4>1179701</vt:i4>
      </vt:variant>
      <vt:variant>
        <vt:i4>260</vt:i4>
      </vt:variant>
      <vt:variant>
        <vt:i4>0</vt:i4>
      </vt:variant>
      <vt:variant>
        <vt:i4>5</vt:i4>
      </vt:variant>
      <vt:variant>
        <vt:lpwstr/>
      </vt:variant>
      <vt:variant>
        <vt:lpwstr>_Toc54621370</vt:lpwstr>
      </vt:variant>
      <vt:variant>
        <vt:i4>1769524</vt:i4>
      </vt:variant>
      <vt:variant>
        <vt:i4>254</vt:i4>
      </vt:variant>
      <vt:variant>
        <vt:i4>0</vt:i4>
      </vt:variant>
      <vt:variant>
        <vt:i4>5</vt:i4>
      </vt:variant>
      <vt:variant>
        <vt:lpwstr/>
      </vt:variant>
      <vt:variant>
        <vt:lpwstr>_Toc54621369</vt:lpwstr>
      </vt:variant>
      <vt:variant>
        <vt:i4>1703988</vt:i4>
      </vt:variant>
      <vt:variant>
        <vt:i4>248</vt:i4>
      </vt:variant>
      <vt:variant>
        <vt:i4>0</vt:i4>
      </vt:variant>
      <vt:variant>
        <vt:i4>5</vt:i4>
      </vt:variant>
      <vt:variant>
        <vt:lpwstr/>
      </vt:variant>
      <vt:variant>
        <vt:lpwstr>_Toc54621368</vt:lpwstr>
      </vt:variant>
      <vt:variant>
        <vt:i4>1376308</vt:i4>
      </vt:variant>
      <vt:variant>
        <vt:i4>242</vt:i4>
      </vt:variant>
      <vt:variant>
        <vt:i4>0</vt:i4>
      </vt:variant>
      <vt:variant>
        <vt:i4>5</vt:i4>
      </vt:variant>
      <vt:variant>
        <vt:lpwstr/>
      </vt:variant>
      <vt:variant>
        <vt:lpwstr>_Toc54621367</vt:lpwstr>
      </vt:variant>
      <vt:variant>
        <vt:i4>1310772</vt:i4>
      </vt:variant>
      <vt:variant>
        <vt:i4>236</vt:i4>
      </vt:variant>
      <vt:variant>
        <vt:i4>0</vt:i4>
      </vt:variant>
      <vt:variant>
        <vt:i4>5</vt:i4>
      </vt:variant>
      <vt:variant>
        <vt:lpwstr/>
      </vt:variant>
      <vt:variant>
        <vt:lpwstr>_Toc54621366</vt:lpwstr>
      </vt:variant>
      <vt:variant>
        <vt:i4>1507380</vt:i4>
      </vt:variant>
      <vt:variant>
        <vt:i4>230</vt:i4>
      </vt:variant>
      <vt:variant>
        <vt:i4>0</vt:i4>
      </vt:variant>
      <vt:variant>
        <vt:i4>5</vt:i4>
      </vt:variant>
      <vt:variant>
        <vt:lpwstr/>
      </vt:variant>
      <vt:variant>
        <vt:lpwstr>_Toc54621365</vt:lpwstr>
      </vt:variant>
      <vt:variant>
        <vt:i4>1441844</vt:i4>
      </vt:variant>
      <vt:variant>
        <vt:i4>224</vt:i4>
      </vt:variant>
      <vt:variant>
        <vt:i4>0</vt:i4>
      </vt:variant>
      <vt:variant>
        <vt:i4>5</vt:i4>
      </vt:variant>
      <vt:variant>
        <vt:lpwstr/>
      </vt:variant>
      <vt:variant>
        <vt:lpwstr>_Toc54621364</vt:lpwstr>
      </vt:variant>
      <vt:variant>
        <vt:i4>1114164</vt:i4>
      </vt:variant>
      <vt:variant>
        <vt:i4>218</vt:i4>
      </vt:variant>
      <vt:variant>
        <vt:i4>0</vt:i4>
      </vt:variant>
      <vt:variant>
        <vt:i4>5</vt:i4>
      </vt:variant>
      <vt:variant>
        <vt:lpwstr/>
      </vt:variant>
      <vt:variant>
        <vt:lpwstr>_Toc54621363</vt:lpwstr>
      </vt:variant>
      <vt:variant>
        <vt:i4>1048628</vt:i4>
      </vt:variant>
      <vt:variant>
        <vt:i4>212</vt:i4>
      </vt:variant>
      <vt:variant>
        <vt:i4>0</vt:i4>
      </vt:variant>
      <vt:variant>
        <vt:i4>5</vt:i4>
      </vt:variant>
      <vt:variant>
        <vt:lpwstr/>
      </vt:variant>
      <vt:variant>
        <vt:lpwstr>_Toc54621362</vt:lpwstr>
      </vt:variant>
      <vt:variant>
        <vt:i4>1245236</vt:i4>
      </vt:variant>
      <vt:variant>
        <vt:i4>206</vt:i4>
      </vt:variant>
      <vt:variant>
        <vt:i4>0</vt:i4>
      </vt:variant>
      <vt:variant>
        <vt:i4>5</vt:i4>
      </vt:variant>
      <vt:variant>
        <vt:lpwstr/>
      </vt:variant>
      <vt:variant>
        <vt:lpwstr>_Toc54621361</vt:lpwstr>
      </vt:variant>
      <vt:variant>
        <vt:i4>1179700</vt:i4>
      </vt:variant>
      <vt:variant>
        <vt:i4>200</vt:i4>
      </vt:variant>
      <vt:variant>
        <vt:i4>0</vt:i4>
      </vt:variant>
      <vt:variant>
        <vt:i4>5</vt:i4>
      </vt:variant>
      <vt:variant>
        <vt:lpwstr/>
      </vt:variant>
      <vt:variant>
        <vt:lpwstr>_Toc54621360</vt:lpwstr>
      </vt:variant>
      <vt:variant>
        <vt:i4>1769527</vt:i4>
      </vt:variant>
      <vt:variant>
        <vt:i4>194</vt:i4>
      </vt:variant>
      <vt:variant>
        <vt:i4>0</vt:i4>
      </vt:variant>
      <vt:variant>
        <vt:i4>5</vt:i4>
      </vt:variant>
      <vt:variant>
        <vt:lpwstr/>
      </vt:variant>
      <vt:variant>
        <vt:lpwstr>_Toc54621359</vt:lpwstr>
      </vt:variant>
      <vt:variant>
        <vt:i4>1703991</vt:i4>
      </vt:variant>
      <vt:variant>
        <vt:i4>188</vt:i4>
      </vt:variant>
      <vt:variant>
        <vt:i4>0</vt:i4>
      </vt:variant>
      <vt:variant>
        <vt:i4>5</vt:i4>
      </vt:variant>
      <vt:variant>
        <vt:lpwstr/>
      </vt:variant>
      <vt:variant>
        <vt:lpwstr>_Toc54621358</vt:lpwstr>
      </vt:variant>
      <vt:variant>
        <vt:i4>1376311</vt:i4>
      </vt:variant>
      <vt:variant>
        <vt:i4>182</vt:i4>
      </vt:variant>
      <vt:variant>
        <vt:i4>0</vt:i4>
      </vt:variant>
      <vt:variant>
        <vt:i4>5</vt:i4>
      </vt:variant>
      <vt:variant>
        <vt:lpwstr/>
      </vt:variant>
      <vt:variant>
        <vt:lpwstr>_Toc54621357</vt:lpwstr>
      </vt:variant>
      <vt:variant>
        <vt:i4>1310775</vt:i4>
      </vt:variant>
      <vt:variant>
        <vt:i4>176</vt:i4>
      </vt:variant>
      <vt:variant>
        <vt:i4>0</vt:i4>
      </vt:variant>
      <vt:variant>
        <vt:i4>5</vt:i4>
      </vt:variant>
      <vt:variant>
        <vt:lpwstr/>
      </vt:variant>
      <vt:variant>
        <vt:lpwstr>_Toc54621356</vt:lpwstr>
      </vt:variant>
      <vt:variant>
        <vt:i4>1507383</vt:i4>
      </vt:variant>
      <vt:variant>
        <vt:i4>170</vt:i4>
      </vt:variant>
      <vt:variant>
        <vt:i4>0</vt:i4>
      </vt:variant>
      <vt:variant>
        <vt:i4>5</vt:i4>
      </vt:variant>
      <vt:variant>
        <vt:lpwstr/>
      </vt:variant>
      <vt:variant>
        <vt:lpwstr>_Toc54621355</vt:lpwstr>
      </vt:variant>
      <vt:variant>
        <vt:i4>1441847</vt:i4>
      </vt:variant>
      <vt:variant>
        <vt:i4>164</vt:i4>
      </vt:variant>
      <vt:variant>
        <vt:i4>0</vt:i4>
      </vt:variant>
      <vt:variant>
        <vt:i4>5</vt:i4>
      </vt:variant>
      <vt:variant>
        <vt:lpwstr/>
      </vt:variant>
      <vt:variant>
        <vt:lpwstr>_Toc54621354</vt:lpwstr>
      </vt:variant>
      <vt:variant>
        <vt:i4>1114167</vt:i4>
      </vt:variant>
      <vt:variant>
        <vt:i4>158</vt:i4>
      </vt:variant>
      <vt:variant>
        <vt:i4>0</vt:i4>
      </vt:variant>
      <vt:variant>
        <vt:i4>5</vt:i4>
      </vt:variant>
      <vt:variant>
        <vt:lpwstr/>
      </vt:variant>
      <vt:variant>
        <vt:lpwstr>_Toc54621353</vt:lpwstr>
      </vt:variant>
      <vt:variant>
        <vt:i4>1048631</vt:i4>
      </vt:variant>
      <vt:variant>
        <vt:i4>152</vt:i4>
      </vt:variant>
      <vt:variant>
        <vt:i4>0</vt:i4>
      </vt:variant>
      <vt:variant>
        <vt:i4>5</vt:i4>
      </vt:variant>
      <vt:variant>
        <vt:lpwstr/>
      </vt:variant>
      <vt:variant>
        <vt:lpwstr>_Toc54621352</vt:lpwstr>
      </vt:variant>
      <vt:variant>
        <vt:i4>1245239</vt:i4>
      </vt:variant>
      <vt:variant>
        <vt:i4>146</vt:i4>
      </vt:variant>
      <vt:variant>
        <vt:i4>0</vt:i4>
      </vt:variant>
      <vt:variant>
        <vt:i4>5</vt:i4>
      </vt:variant>
      <vt:variant>
        <vt:lpwstr/>
      </vt:variant>
      <vt:variant>
        <vt:lpwstr>_Toc54621351</vt:lpwstr>
      </vt:variant>
      <vt:variant>
        <vt:i4>1179703</vt:i4>
      </vt:variant>
      <vt:variant>
        <vt:i4>140</vt:i4>
      </vt:variant>
      <vt:variant>
        <vt:i4>0</vt:i4>
      </vt:variant>
      <vt:variant>
        <vt:i4>5</vt:i4>
      </vt:variant>
      <vt:variant>
        <vt:lpwstr/>
      </vt:variant>
      <vt:variant>
        <vt:lpwstr>_Toc54621350</vt:lpwstr>
      </vt:variant>
      <vt:variant>
        <vt:i4>1769526</vt:i4>
      </vt:variant>
      <vt:variant>
        <vt:i4>134</vt:i4>
      </vt:variant>
      <vt:variant>
        <vt:i4>0</vt:i4>
      </vt:variant>
      <vt:variant>
        <vt:i4>5</vt:i4>
      </vt:variant>
      <vt:variant>
        <vt:lpwstr/>
      </vt:variant>
      <vt:variant>
        <vt:lpwstr>_Toc54621349</vt:lpwstr>
      </vt:variant>
      <vt:variant>
        <vt:i4>1703990</vt:i4>
      </vt:variant>
      <vt:variant>
        <vt:i4>128</vt:i4>
      </vt:variant>
      <vt:variant>
        <vt:i4>0</vt:i4>
      </vt:variant>
      <vt:variant>
        <vt:i4>5</vt:i4>
      </vt:variant>
      <vt:variant>
        <vt:lpwstr/>
      </vt:variant>
      <vt:variant>
        <vt:lpwstr>_Toc54621348</vt:lpwstr>
      </vt:variant>
      <vt:variant>
        <vt:i4>1376310</vt:i4>
      </vt:variant>
      <vt:variant>
        <vt:i4>122</vt:i4>
      </vt:variant>
      <vt:variant>
        <vt:i4>0</vt:i4>
      </vt:variant>
      <vt:variant>
        <vt:i4>5</vt:i4>
      </vt:variant>
      <vt:variant>
        <vt:lpwstr/>
      </vt:variant>
      <vt:variant>
        <vt:lpwstr>_Toc54621347</vt:lpwstr>
      </vt:variant>
      <vt:variant>
        <vt:i4>1310774</vt:i4>
      </vt:variant>
      <vt:variant>
        <vt:i4>116</vt:i4>
      </vt:variant>
      <vt:variant>
        <vt:i4>0</vt:i4>
      </vt:variant>
      <vt:variant>
        <vt:i4>5</vt:i4>
      </vt:variant>
      <vt:variant>
        <vt:lpwstr/>
      </vt:variant>
      <vt:variant>
        <vt:lpwstr>_Toc54621346</vt:lpwstr>
      </vt:variant>
      <vt:variant>
        <vt:i4>1507382</vt:i4>
      </vt:variant>
      <vt:variant>
        <vt:i4>110</vt:i4>
      </vt:variant>
      <vt:variant>
        <vt:i4>0</vt:i4>
      </vt:variant>
      <vt:variant>
        <vt:i4>5</vt:i4>
      </vt:variant>
      <vt:variant>
        <vt:lpwstr/>
      </vt:variant>
      <vt:variant>
        <vt:lpwstr>_Toc54621345</vt:lpwstr>
      </vt:variant>
      <vt:variant>
        <vt:i4>1441846</vt:i4>
      </vt:variant>
      <vt:variant>
        <vt:i4>104</vt:i4>
      </vt:variant>
      <vt:variant>
        <vt:i4>0</vt:i4>
      </vt:variant>
      <vt:variant>
        <vt:i4>5</vt:i4>
      </vt:variant>
      <vt:variant>
        <vt:lpwstr/>
      </vt:variant>
      <vt:variant>
        <vt:lpwstr>_Toc54621344</vt:lpwstr>
      </vt:variant>
      <vt:variant>
        <vt:i4>1114166</vt:i4>
      </vt:variant>
      <vt:variant>
        <vt:i4>98</vt:i4>
      </vt:variant>
      <vt:variant>
        <vt:i4>0</vt:i4>
      </vt:variant>
      <vt:variant>
        <vt:i4>5</vt:i4>
      </vt:variant>
      <vt:variant>
        <vt:lpwstr/>
      </vt:variant>
      <vt:variant>
        <vt:lpwstr>_Toc54621343</vt:lpwstr>
      </vt:variant>
      <vt:variant>
        <vt:i4>1048630</vt:i4>
      </vt:variant>
      <vt:variant>
        <vt:i4>92</vt:i4>
      </vt:variant>
      <vt:variant>
        <vt:i4>0</vt:i4>
      </vt:variant>
      <vt:variant>
        <vt:i4>5</vt:i4>
      </vt:variant>
      <vt:variant>
        <vt:lpwstr/>
      </vt:variant>
      <vt:variant>
        <vt:lpwstr>_Toc54621342</vt:lpwstr>
      </vt:variant>
      <vt:variant>
        <vt:i4>1245238</vt:i4>
      </vt:variant>
      <vt:variant>
        <vt:i4>86</vt:i4>
      </vt:variant>
      <vt:variant>
        <vt:i4>0</vt:i4>
      </vt:variant>
      <vt:variant>
        <vt:i4>5</vt:i4>
      </vt:variant>
      <vt:variant>
        <vt:lpwstr/>
      </vt:variant>
      <vt:variant>
        <vt:lpwstr>_Toc54621341</vt:lpwstr>
      </vt:variant>
      <vt:variant>
        <vt:i4>1179702</vt:i4>
      </vt:variant>
      <vt:variant>
        <vt:i4>80</vt:i4>
      </vt:variant>
      <vt:variant>
        <vt:i4>0</vt:i4>
      </vt:variant>
      <vt:variant>
        <vt:i4>5</vt:i4>
      </vt:variant>
      <vt:variant>
        <vt:lpwstr/>
      </vt:variant>
      <vt:variant>
        <vt:lpwstr>_Toc54621340</vt:lpwstr>
      </vt:variant>
      <vt:variant>
        <vt:i4>1769521</vt:i4>
      </vt:variant>
      <vt:variant>
        <vt:i4>74</vt:i4>
      </vt:variant>
      <vt:variant>
        <vt:i4>0</vt:i4>
      </vt:variant>
      <vt:variant>
        <vt:i4>5</vt:i4>
      </vt:variant>
      <vt:variant>
        <vt:lpwstr/>
      </vt:variant>
      <vt:variant>
        <vt:lpwstr>_Toc54621339</vt:lpwstr>
      </vt:variant>
      <vt:variant>
        <vt:i4>1703985</vt:i4>
      </vt:variant>
      <vt:variant>
        <vt:i4>68</vt:i4>
      </vt:variant>
      <vt:variant>
        <vt:i4>0</vt:i4>
      </vt:variant>
      <vt:variant>
        <vt:i4>5</vt:i4>
      </vt:variant>
      <vt:variant>
        <vt:lpwstr/>
      </vt:variant>
      <vt:variant>
        <vt:lpwstr>_Toc54621338</vt:lpwstr>
      </vt:variant>
      <vt:variant>
        <vt:i4>1376305</vt:i4>
      </vt:variant>
      <vt:variant>
        <vt:i4>62</vt:i4>
      </vt:variant>
      <vt:variant>
        <vt:i4>0</vt:i4>
      </vt:variant>
      <vt:variant>
        <vt:i4>5</vt:i4>
      </vt:variant>
      <vt:variant>
        <vt:lpwstr/>
      </vt:variant>
      <vt:variant>
        <vt:lpwstr>_Toc54621337</vt:lpwstr>
      </vt:variant>
      <vt:variant>
        <vt:i4>1310769</vt:i4>
      </vt:variant>
      <vt:variant>
        <vt:i4>56</vt:i4>
      </vt:variant>
      <vt:variant>
        <vt:i4>0</vt:i4>
      </vt:variant>
      <vt:variant>
        <vt:i4>5</vt:i4>
      </vt:variant>
      <vt:variant>
        <vt:lpwstr/>
      </vt:variant>
      <vt:variant>
        <vt:lpwstr>_Toc54621336</vt:lpwstr>
      </vt:variant>
      <vt:variant>
        <vt:i4>1507377</vt:i4>
      </vt:variant>
      <vt:variant>
        <vt:i4>50</vt:i4>
      </vt:variant>
      <vt:variant>
        <vt:i4>0</vt:i4>
      </vt:variant>
      <vt:variant>
        <vt:i4>5</vt:i4>
      </vt:variant>
      <vt:variant>
        <vt:lpwstr/>
      </vt:variant>
      <vt:variant>
        <vt:lpwstr>_Toc54621335</vt:lpwstr>
      </vt:variant>
      <vt:variant>
        <vt:i4>1441841</vt:i4>
      </vt:variant>
      <vt:variant>
        <vt:i4>44</vt:i4>
      </vt:variant>
      <vt:variant>
        <vt:i4>0</vt:i4>
      </vt:variant>
      <vt:variant>
        <vt:i4>5</vt:i4>
      </vt:variant>
      <vt:variant>
        <vt:lpwstr/>
      </vt:variant>
      <vt:variant>
        <vt:lpwstr>_Toc54621334</vt:lpwstr>
      </vt:variant>
      <vt:variant>
        <vt:i4>1114161</vt:i4>
      </vt:variant>
      <vt:variant>
        <vt:i4>38</vt:i4>
      </vt:variant>
      <vt:variant>
        <vt:i4>0</vt:i4>
      </vt:variant>
      <vt:variant>
        <vt:i4>5</vt:i4>
      </vt:variant>
      <vt:variant>
        <vt:lpwstr/>
      </vt:variant>
      <vt:variant>
        <vt:lpwstr>_Toc54621333</vt:lpwstr>
      </vt:variant>
      <vt:variant>
        <vt:i4>1048625</vt:i4>
      </vt:variant>
      <vt:variant>
        <vt:i4>32</vt:i4>
      </vt:variant>
      <vt:variant>
        <vt:i4>0</vt:i4>
      </vt:variant>
      <vt:variant>
        <vt:i4>5</vt:i4>
      </vt:variant>
      <vt:variant>
        <vt:lpwstr/>
      </vt:variant>
      <vt:variant>
        <vt:lpwstr>_Toc54621332</vt:lpwstr>
      </vt:variant>
      <vt:variant>
        <vt:i4>1245233</vt:i4>
      </vt:variant>
      <vt:variant>
        <vt:i4>26</vt:i4>
      </vt:variant>
      <vt:variant>
        <vt:i4>0</vt:i4>
      </vt:variant>
      <vt:variant>
        <vt:i4>5</vt:i4>
      </vt:variant>
      <vt:variant>
        <vt:lpwstr/>
      </vt:variant>
      <vt:variant>
        <vt:lpwstr>_Toc54621331</vt:lpwstr>
      </vt:variant>
      <vt:variant>
        <vt:i4>1179697</vt:i4>
      </vt:variant>
      <vt:variant>
        <vt:i4>20</vt:i4>
      </vt:variant>
      <vt:variant>
        <vt:i4>0</vt:i4>
      </vt:variant>
      <vt:variant>
        <vt:i4>5</vt:i4>
      </vt:variant>
      <vt:variant>
        <vt:lpwstr/>
      </vt:variant>
      <vt:variant>
        <vt:lpwstr>_Toc54621330</vt:lpwstr>
      </vt:variant>
      <vt:variant>
        <vt:i4>1769520</vt:i4>
      </vt:variant>
      <vt:variant>
        <vt:i4>14</vt:i4>
      </vt:variant>
      <vt:variant>
        <vt:i4>0</vt:i4>
      </vt:variant>
      <vt:variant>
        <vt:i4>5</vt:i4>
      </vt:variant>
      <vt:variant>
        <vt:lpwstr/>
      </vt:variant>
      <vt:variant>
        <vt:lpwstr>_Toc54621329</vt:lpwstr>
      </vt:variant>
      <vt:variant>
        <vt:i4>1703984</vt:i4>
      </vt:variant>
      <vt:variant>
        <vt:i4>8</vt:i4>
      </vt:variant>
      <vt:variant>
        <vt:i4>0</vt:i4>
      </vt:variant>
      <vt:variant>
        <vt:i4>5</vt:i4>
      </vt:variant>
      <vt:variant>
        <vt:lpwstr/>
      </vt:variant>
      <vt:variant>
        <vt:lpwstr>_Toc54621328</vt:lpwstr>
      </vt:variant>
      <vt:variant>
        <vt:i4>1376304</vt:i4>
      </vt:variant>
      <vt:variant>
        <vt:i4>2</vt:i4>
      </vt:variant>
      <vt:variant>
        <vt:i4>0</vt:i4>
      </vt:variant>
      <vt:variant>
        <vt:i4>5</vt:i4>
      </vt:variant>
      <vt:variant>
        <vt:lpwstr/>
      </vt:variant>
      <vt:variant>
        <vt:lpwstr>_Toc54621327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Tập 1: Thuyết minh TKBVTC</dc:title>
  <dc:subject/>
  <dc:creator>Microsoft Cop.</dc:creator>
  <cp:keywords/>
  <dc:description/>
  <cp:lastModifiedBy>dcf dabc</cp:lastModifiedBy>
  <cp:revision>784</cp:revision>
  <cp:lastPrinted>2025-04-25T01:03:00Z</cp:lastPrinted>
  <dcterms:created xsi:type="dcterms:W3CDTF">2021-02-05T02:47:00Z</dcterms:created>
  <dcterms:modified xsi:type="dcterms:W3CDTF">2025-08-21T13:53:00Z</dcterms:modified>
</cp:coreProperties>
</file>